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8C" w:rsidRPr="003E458C" w:rsidRDefault="003E458C" w:rsidP="003E458C">
      <w:pPr>
        <w:pStyle w:val="PlainText"/>
        <w:rPr>
          <w:rFonts w:ascii="Courier New" w:hAnsi="Courier New" w:cs="Courier New"/>
        </w:rPr>
      </w:pPr>
      <w:r w:rsidRPr="003E458C">
        <w:rPr>
          <w:rFonts w:ascii="Courier New" w:hAnsi="Courier New" w:cs="Courier New"/>
        </w:rPr>
        <w:t>----------------------- Page 1-----------------------</w:t>
      </w:r>
    </w:p>
    <w:p w:rsidR="003E458C" w:rsidRDefault="003E458C" w:rsidP="003E458C">
      <w:pPr>
        <w:pStyle w:val="PlainText"/>
        <w:rPr>
          <w:rFonts w:ascii="Courier New" w:hAnsi="Courier New" w:cs="Courier New"/>
        </w:rPr>
      </w:pPr>
      <w:r w:rsidRPr="003E458C">
        <w:rPr>
          <w:rFonts w:ascii="Courier New" w:hAnsi="Courier New" w:cs="Courier New"/>
        </w:rPr>
        <w:cr/>
        <w:t>----------------------- Page 2-----------------------</w:t>
      </w:r>
    </w:p>
    <w:p w:rsidR="00B554A8" w:rsidRDefault="00B554A8" w:rsidP="003E458C">
      <w:pPr>
        <w:pStyle w:val="PlainText"/>
        <w:rPr>
          <w:rFonts w:ascii="Courier New" w:hAnsi="Courier New" w:cs="Courier New"/>
        </w:rPr>
      </w:pPr>
    </w:p>
    <w:p w:rsidR="00B554A8" w:rsidRPr="00B554A8" w:rsidRDefault="00B554A8" w:rsidP="00B554A8">
      <w:pPr>
        <w:spacing w:after="0" w:line="240" w:lineRule="auto"/>
        <w:rPr>
          <w:rFonts w:ascii="Courier New" w:hAnsi="Courier New" w:cs="Courier New"/>
          <w:sz w:val="21"/>
          <w:szCs w:val="21"/>
        </w:rPr>
      </w:pPr>
    </w:p>
    <w:p w:rsidR="00B554A8" w:rsidRPr="00B554A8" w:rsidRDefault="00B554A8" w:rsidP="00B554A8">
      <w:pPr>
        <w:spacing w:after="0" w:line="240" w:lineRule="auto"/>
        <w:jc w:val="center"/>
        <w:rPr>
          <w:rFonts w:ascii="Courier New" w:hAnsi="Courier New" w:cs="Courier New"/>
          <w:sz w:val="21"/>
          <w:szCs w:val="21"/>
        </w:rPr>
      </w:pPr>
      <w:r w:rsidRPr="00B554A8">
        <w:rPr>
          <w:rFonts w:ascii="Courier New" w:hAnsi="Courier New" w:cs="Courier New"/>
          <w:sz w:val="21"/>
          <w:szCs w:val="21"/>
        </w:rPr>
        <w:t>Minutes Index – 1974</w:t>
      </w:r>
    </w:p>
    <w:p w:rsidR="00B554A8" w:rsidRPr="00B554A8" w:rsidRDefault="00B554A8" w:rsidP="00B554A8">
      <w:pPr>
        <w:spacing w:after="0" w:line="240" w:lineRule="auto"/>
        <w:jc w:val="center"/>
        <w:rPr>
          <w:rFonts w:ascii="Courier New" w:hAnsi="Courier New" w:cs="Courier New"/>
          <w:sz w:val="21"/>
          <w:szCs w:val="21"/>
        </w:rPr>
      </w:pPr>
      <w:r w:rsidRPr="00B554A8">
        <w:rPr>
          <w:rFonts w:ascii="Courier New" w:hAnsi="Courier New" w:cs="Courier New"/>
          <w:sz w:val="21"/>
          <w:szCs w:val="21"/>
        </w:rPr>
        <w:t>Senate Health Education and Social Services</w:t>
      </w:r>
    </w:p>
    <w:p w:rsidR="00B554A8" w:rsidRPr="00B554A8" w:rsidRDefault="00B554A8" w:rsidP="00B554A8">
      <w:pPr>
        <w:spacing w:after="0" w:line="240" w:lineRule="auto"/>
        <w:rPr>
          <w:rFonts w:ascii="Courier New" w:hAnsi="Courier New" w:cs="Courier New"/>
          <w:sz w:val="21"/>
          <w:szCs w:val="21"/>
        </w:rPr>
      </w:pPr>
    </w:p>
    <w:p w:rsidR="00B554A8" w:rsidRPr="00B554A8" w:rsidRDefault="00B554A8" w:rsidP="00B554A8">
      <w:pPr>
        <w:spacing w:after="0" w:line="240" w:lineRule="auto"/>
        <w:rPr>
          <w:rFonts w:ascii="Courier New" w:hAnsi="Courier New" w:cs="Courier New"/>
          <w:sz w:val="21"/>
          <w:szCs w:val="21"/>
        </w:rPr>
      </w:pPr>
    </w:p>
    <w:p w:rsidR="00B554A8" w:rsidRPr="00B554A8" w:rsidRDefault="00B554A8" w:rsidP="00B554A8">
      <w:pPr>
        <w:spacing w:after="0" w:line="240" w:lineRule="auto"/>
        <w:rPr>
          <w:rFonts w:ascii="Courier New" w:hAnsi="Courier New" w:cs="Courier New"/>
          <w:sz w:val="21"/>
          <w:szCs w:val="21"/>
          <w:u w:val="single"/>
        </w:rPr>
      </w:pPr>
      <w:r w:rsidRPr="00B554A8">
        <w:rPr>
          <w:rFonts w:ascii="Courier New" w:hAnsi="Courier New" w:cs="Courier New"/>
          <w:sz w:val="21"/>
          <w:szCs w:val="21"/>
          <w:u w:val="single"/>
        </w:rPr>
        <w:t>Date of Meeting</w:t>
      </w:r>
      <w:r w:rsidRPr="00B554A8">
        <w:rPr>
          <w:rFonts w:ascii="Courier New" w:hAnsi="Courier New" w:cs="Courier New"/>
          <w:sz w:val="21"/>
          <w:szCs w:val="21"/>
          <w:u w:val="single"/>
        </w:rPr>
        <w:tab/>
      </w:r>
      <w:r w:rsidRPr="00B554A8">
        <w:rPr>
          <w:rFonts w:ascii="Courier New" w:hAnsi="Courier New" w:cs="Courier New"/>
          <w:sz w:val="21"/>
          <w:szCs w:val="21"/>
          <w:u w:val="single"/>
        </w:rPr>
        <w:tab/>
      </w:r>
      <w:r w:rsidRPr="00B554A8">
        <w:rPr>
          <w:rFonts w:ascii="Courier New" w:hAnsi="Courier New" w:cs="Courier New"/>
          <w:sz w:val="21"/>
          <w:szCs w:val="21"/>
          <w:u w:val="single"/>
        </w:rPr>
        <w:tab/>
      </w:r>
      <w:r w:rsidRPr="00B554A8">
        <w:rPr>
          <w:rFonts w:ascii="Courier New" w:hAnsi="Courier New" w:cs="Courier New"/>
          <w:sz w:val="21"/>
          <w:szCs w:val="21"/>
          <w:u w:val="single"/>
        </w:rPr>
        <w:tab/>
        <w:t>Subjects___________________________</w:t>
      </w:r>
    </w:p>
    <w:p w:rsidR="00B554A8" w:rsidRPr="00B554A8" w:rsidRDefault="00B554A8" w:rsidP="00B554A8">
      <w:pPr>
        <w:spacing w:after="0" w:line="240" w:lineRule="auto"/>
        <w:rPr>
          <w:rFonts w:ascii="Courier New" w:hAnsi="Courier New" w:cs="Courier New"/>
          <w:sz w:val="21"/>
          <w:szCs w:val="21"/>
          <w:u w:val="single"/>
        </w:rPr>
      </w:pPr>
    </w:p>
    <w:p w:rsidR="00B554A8" w:rsidRPr="00B554A8" w:rsidRDefault="00B554A8" w:rsidP="00B554A8">
      <w:pPr>
        <w:spacing w:after="0" w:line="240" w:lineRule="auto"/>
        <w:ind w:left="2880" w:hanging="2880"/>
        <w:rPr>
          <w:rFonts w:ascii="Courier New" w:hAnsi="Courier New" w:cs="Courier New"/>
          <w:sz w:val="21"/>
          <w:szCs w:val="21"/>
        </w:rPr>
      </w:pPr>
      <w:r w:rsidRPr="00B554A8">
        <w:rPr>
          <w:rFonts w:ascii="Courier New" w:hAnsi="Courier New" w:cs="Courier New"/>
          <w:sz w:val="21"/>
          <w:szCs w:val="21"/>
        </w:rPr>
        <w:t>1/24/74</w:t>
      </w:r>
      <w:r w:rsidRPr="00B554A8">
        <w:rPr>
          <w:rFonts w:ascii="Courier New" w:hAnsi="Courier New" w:cs="Courier New"/>
          <w:sz w:val="21"/>
          <w:szCs w:val="21"/>
        </w:rPr>
        <w:tab/>
        <w:t xml:space="preserve">SB 263, SB 15, SB 30, E.O. 34, S.O.S., SB 264, </w:t>
      </w:r>
    </w:p>
    <w:p w:rsidR="00B554A8" w:rsidRPr="00B554A8" w:rsidRDefault="00B554A8" w:rsidP="00B554A8">
      <w:pPr>
        <w:spacing w:after="0" w:line="240" w:lineRule="auto"/>
        <w:ind w:left="2880"/>
        <w:rPr>
          <w:rFonts w:ascii="Courier New" w:hAnsi="Courier New" w:cs="Courier New"/>
          <w:sz w:val="21"/>
          <w:szCs w:val="21"/>
        </w:rPr>
      </w:pPr>
      <w:r w:rsidRPr="00B554A8">
        <w:rPr>
          <w:rFonts w:ascii="Courier New" w:hAnsi="Courier New" w:cs="Courier New"/>
          <w:sz w:val="21"/>
          <w:szCs w:val="21"/>
        </w:rPr>
        <w:t>SB 265, SCR 2, SB 274, SB 275, SB 277</w:t>
      </w:r>
    </w:p>
    <w:p w:rsidR="00B554A8" w:rsidRPr="00B554A8" w:rsidRDefault="00B554A8" w:rsidP="00B554A8">
      <w:pPr>
        <w:spacing w:after="0" w:line="240" w:lineRule="auto"/>
        <w:rPr>
          <w:rFonts w:ascii="Courier New" w:hAnsi="Courier New" w:cs="Courier New"/>
          <w:sz w:val="21"/>
          <w:szCs w:val="21"/>
        </w:rPr>
      </w:pPr>
    </w:p>
    <w:p w:rsidR="00B554A8" w:rsidRPr="00B554A8" w:rsidRDefault="00B554A8" w:rsidP="00B554A8">
      <w:pPr>
        <w:spacing w:after="0" w:line="240" w:lineRule="auto"/>
        <w:rPr>
          <w:rFonts w:ascii="Courier New" w:hAnsi="Courier New" w:cs="Courier New"/>
          <w:sz w:val="21"/>
          <w:szCs w:val="21"/>
        </w:rPr>
      </w:pPr>
      <w:r w:rsidRPr="00B554A8">
        <w:rPr>
          <w:rFonts w:ascii="Courier New" w:hAnsi="Courier New" w:cs="Courier New"/>
          <w:sz w:val="21"/>
          <w:szCs w:val="21"/>
        </w:rPr>
        <w:t xml:space="preserve">1/24/74 </w:t>
      </w:r>
      <w:r w:rsidRPr="00B554A8">
        <w:rPr>
          <w:rFonts w:ascii="Courier New" w:hAnsi="Courier New" w:cs="Courier New"/>
          <w:sz w:val="21"/>
          <w:szCs w:val="21"/>
        </w:rPr>
        <w:tab/>
      </w:r>
      <w:r w:rsidRPr="00B554A8">
        <w:rPr>
          <w:rFonts w:ascii="Courier New" w:hAnsi="Courier New" w:cs="Courier New"/>
          <w:sz w:val="21"/>
          <w:szCs w:val="21"/>
        </w:rPr>
        <w:tab/>
      </w:r>
      <w:r w:rsidRPr="00B554A8">
        <w:rPr>
          <w:rFonts w:ascii="Courier New" w:hAnsi="Courier New" w:cs="Courier New"/>
          <w:sz w:val="21"/>
          <w:szCs w:val="21"/>
        </w:rPr>
        <w:tab/>
        <w:t>E.O. 34, D. OF ED. COMMISSIONER LIND</w:t>
      </w:r>
    </w:p>
    <w:p w:rsidR="00B554A8" w:rsidRPr="00B554A8" w:rsidRDefault="00B554A8" w:rsidP="00B554A8">
      <w:pPr>
        <w:spacing w:after="0" w:line="240" w:lineRule="auto"/>
        <w:rPr>
          <w:rFonts w:ascii="Courier New" w:hAnsi="Courier New" w:cs="Courier New"/>
          <w:sz w:val="21"/>
          <w:szCs w:val="21"/>
        </w:rPr>
      </w:pPr>
    </w:p>
    <w:p w:rsidR="00B554A8" w:rsidRPr="00B554A8" w:rsidRDefault="00B554A8" w:rsidP="00B554A8">
      <w:pPr>
        <w:spacing w:after="0" w:line="240" w:lineRule="auto"/>
        <w:rPr>
          <w:rFonts w:ascii="Courier New" w:hAnsi="Courier New" w:cs="Courier New"/>
          <w:sz w:val="21"/>
          <w:szCs w:val="21"/>
        </w:rPr>
      </w:pPr>
      <w:r w:rsidRPr="00B554A8">
        <w:rPr>
          <w:rFonts w:ascii="Courier New" w:hAnsi="Courier New" w:cs="Courier New"/>
          <w:sz w:val="21"/>
          <w:szCs w:val="21"/>
        </w:rPr>
        <w:t>1/31/74</w:t>
      </w:r>
      <w:r w:rsidRPr="00B554A8">
        <w:rPr>
          <w:rFonts w:ascii="Courier New" w:hAnsi="Courier New" w:cs="Courier New"/>
          <w:sz w:val="21"/>
          <w:szCs w:val="21"/>
        </w:rPr>
        <w:tab/>
      </w:r>
      <w:r w:rsidRPr="00B554A8">
        <w:rPr>
          <w:rFonts w:ascii="Courier New" w:hAnsi="Courier New" w:cs="Courier New"/>
          <w:sz w:val="21"/>
          <w:szCs w:val="21"/>
        </w:rPr>
        <w:tab/>
      </w:r>
      <w:r w:rsidRPr="00B554A8">
        <w:rPr>
          <w:rFonts w:ascii="Courier New" w:hAnsi="Courier New" w:cs="Courier New"/>
          <w:sz w:val="21"/>
          <w:szCs w:val="21"/>
        </w:rPr>
        <w:tab/>
        <w:t xml:space="preserve">Hammond and Overstreet on School Boards, SB 282, </w:t>
      </w:r>
      <w:r w:rsidRPr="00B554A8">
        <w:rPr>
          <w:rFonts w:ascii="Courier New" w:hAnsi="Courier New" w:cs="Courier New"/>
          <w:sz w:val="21"/>
          <w:szCs w:val="21"/>
        </w:rPr>
        <w:tab/>
      </w:r>
      <w:r w:rsidRPr="00B554A8">
        <w:rPr>
          <w:rFonts w:ascii="Courier New" w:hAnsi="Courier New" w:cs="Courier New"/>
          <w:sz w:val="21"/>
          <w:szCs w:val="21"/>
        </w:rPr>
        <w:tab/>
      </w:r>
      <w:r w:rsidRPr="00B554A8">
        <w:rPr>
          <w:rFonts w:ascii="Courier New" w:hAnsi="Courier New" w:cs="Courier New"/>
          <w:sz w:val="21"/>
          <w:szCs w:val="21"/>
        </w:rPr>
        <w:tab/>
      </w:r>
      <w:r w:rsidRPr="00B554A8">
        <w:rPr>
          <w:rFonts w:ascii="Courier New" w:hAnsi="Courier New" w:cs="Courier New"/>
          <w:sz w:val="21"/>
          <w:szCs w:val="21"/>
        </w:rPr>
        <w:tab/>
        <w:t>SB 283, SB 284, SB 288, SB 265</w:t>
      </w:r>
    </w:p>
    <w:p w:rsidR="00B554A8" w:rsidRPr="00B554A8" w:rsidRDefault="00B554A8" w:rsidP="00B554A8">
      <w:pPr>
        <w:spacing w:after="0" w:line="240" w:lineRule="auto"/>
        <w:rPr>
          <w:rFonts w:ascii="Courier New" w:hAnsi="Courier New" w:cs="Courier New"/>
          <w:sz w:val="21"/>
          <w:szCs w:val="21"/>
        </w:rPr>
      </w:pPr>
    </w:p>
    <w:p w:rsidR="00B554A8" w:rsidRPr="00B554A8" w:rsidRDefault="00B554A8" w:rsidP="00B554A8">
      <w:pPr>
        <w:spacing w:after="0" w:line="240" w:lineRule="auto"/>
        <w:ind w:left="2880" w:hanging="2880"/>
        <w:rPr>
          <w:rFonts w:ascii="Courier New" w:hAnsi="Courier New" w:cs="Courier New"/>
          <w:sz w:val="21"/>
          <w:szCs w:val="21"/>
        </w:rPr>
      </w:pPr>
      <w:r w:rsidRPr="00B554A8">
        <w:rPr>
          <w:rFonts w:ascii="Courier New" w:hAnsi="Courier New" w:cs="Courier New"/>
          <w:sz w:val="21"/>
          <w:szCs w:val="21"/>
        </w:rPr>
        <w:t>2/1/74</w:t>
      </w:r>
      <w:r w:rsidRPr="00B554A8">
        <w:rPr>
          <w:rFonts w:ascii="Courier New" w:hAnsi="Courier New" w:cs="Courier New"/>
          <w:sz w:val="21"/>
          <w:szCs w:val="21"/>
        </w:rPr>
        <w:tab/>
        <w:t>SB 265, SB 310, Hess on Aid to Dependent Children, Child care for foster homes, SCR 2, SB 263</w:t>
      </w:r>
    </w:p>
    <w:p w:rsidR="00B554A8" w:rsidRPr="00B554A8" w:rsidRDefault="00B554A8" w:rsidP="00B554A8">
      <w:pPr>
        <w:spacing w:after="0" w:line="240" w:lineRule="auto"/>
        <w:rPr>
          <w:rFonts w:ascii="Courier New" w:hAnsi="Courier New" w:cs="Courier New"/>
          <w:sz w:val="21"/>
          <w:szCs w:val="21"/>
        </w:rPr>
      </w:pPr>
    </w:p>
    <w:p w:rsidR="00B554A8" w:rsidRPr="00B554A8" w:rsidRDefault="00B554A8" w:rsidP="00B554A8">
      <w:pPr>
        <w:spacing w:after="0" w:line="240" w:lineRule="auto"/>
        <w:rPr>
          <w:rFonts w:ascii="Courier New" w:hAnsi="Courier New" w:cs="Courier New"/>
          <w:sz w:val="21"/>
          <w:szCs w:val="21"/>
        </w:rPr>
      </w:pPr>
      <w:r w:rsidRPr="00B554A8">
        <w:rPr>
          <w:rFonts w:ascii="Courier New" w:hAnsi="Courier New" w:cs="Courier New"/>
          <w:sz w:val="21"/>
          <w:szCs w:val="21"/>
        </w:rPr>
        <w:t>2/5/74</w:t>
      </w:r>
      <w:r w:rsidRPr="00B554A8">
        <w:rPr>
          <w:rFonts w:ascii="Courier New" w:hAnsi="Courier New" w:cs="Courier New"/>
          <w:sz w:val="21"/>
          <w:szCs w:val="21"/>
        </w:rPr>
        <w:tab/>
      </w:r>
      <w:r w:rsidRPr="00B554A8">
        <w:rPr>
          <w:rFonts w:ascii="Courier New" w:hAnsi="Courier New" w:cs="Courier New"/>
          <w:sz w:val="21"/>
          <w:szCs w:val="21"/>
        </w:rPr>
        <w:tab/>
      </w:r>
      <w:r w:rsidRPr="00B554A8">
        <w:rPr>
          <w:rFonts w:ascii="Courier New" w:hAnsi="Courier New" w:cs="Courier New"/>
          <w:sz w:val="21"/>
          <w:szCs w:val="21"/>
        </w:rPr>
        <w:tab/>
        <w:t>SB 310, SB 305, SB 307</w:t>
      </w:r>
    </w:p>
    <w:p w:rsidR="00B554A8" w:rsidRPr="00B554A8" w:rsidRDefault="00B554A8" w:rsidP="00B554A8">
      <w:pPr>
        <w:spacing w:after="0" w:line="240" w:lineRule="auto"/>
        <w:rPr>
          <w:rFonts w:ascii="Courier New" w:hAnsi="Courier New" w:cs="Courier New"/>
          <w:sz w:val="21"/>
          <w:szCs w:val="21"/>
        </w:rPr>
      </w:pPr>
    </w:p>
    <w:p w:rsidR="00B554A8" w:rsidRPr="00B554A8" w:rsidRDefault="00B554A8" w:rsidP="00B554A8">
      <w:pPr>
        <w:spacing w:after="0" w:line="240" w:lineRule="auto"/>
        <w:ind w:left="2880" w:hanging="2880"/>
        <w:rPr>
          <w:rFonts w:ascii="Courier New" w:hAnsi="Courier New" w:cs="Courier New"/>
          <w:sz w:val="21"/>
          <w:szCs w:val="21"/>
        </w:rPr>
      </w:pPr>
      <w:r w:rsidRPr="00B554A8">
        <w:rPr>
          <w:rFonts w:ascii="Courier New" w:hAnsi="Courier New" w:cs="Courier New"/>
          <w:sz w:val="21"/>
          <w:szCs w:val="21"/>
        </w:rPr>
        <w:t>2/7/74</w:t>
      </w:r>
      <w:r w:rsidRPr="00B554A8">
        <w:rPr>
          <w:rFonts w:ascii="Courier New" w:hAnsi="Courier New" w:cs="Courier New"/>
          <w:sz w:val="21"/>
          <w:szCs w:val="21"/>
        </w:rPr>
        <w:tab/>
        <w:t>SB 305, SB 307, SB 264, SB 344, SB 327, SB 310, HB 398</w:t>
      </w:r>
    </w:p>
    <w:p w:rsidR="00B554A8" w:rsidRPr="00B554A8" w:rsidRDefault="00B554A8" w:rsidP="00B554A8">
      <w:pPr>
        <w:spacing w:after="0" w:line="240" w:lineRule="auto"/>
        <w:rPr>
          <w:rFonts w:ascii="Courier New" w:hAnsi="Courier New" w:cs="Courier New"/>
          <w:sz w:val="21"/>
          <w:szCs w:val="21"/>
        </w:rPr>
      </w:pPr>
    </w:p>
    <w:p w:rsidR="00B554A8" w:rsidRPr="00B554A8" w:rsidRDefault="00B554A8" w:rsidP="00B554A8">
      <w:pPr>
        <w:spacing w:after="0" w:line="240" w:lineRule="auto"/>
        <w:rPr>
          <w:rFonts w:ascii="Courier New" w:hAnsi="Courier New" w:cs="Courier New"/>
          <w:sz w:val="21"/>
          <w:szCs w:val="21"/>
        </w:rPr>
      </w:pPr>
      <w:r w:rsidRPr="00B554A8">
        <w:rPr>
          <w:rFonts w:ascii="Courier New" w:hAnsi="Courier New" w:cs="Courier New"/>
          <w:sz w:val="21"/>
          <w:szCs w:val="21"/>
        </w:rPr>
        <w:t>2/11/74</w:t>
      </w:r>
      <w:r w:rsidRPr="00B554A8">
        <w:rPr>
          <w:rFonts w:ascii="Courier New" w:hAnsi="Courier New" w:cs="Courier New"/>
          <w:sz w:val="21"/>
          <w:szCs w:val="21"/>
        </w:rPr>
        <w:tab/>
      </w:r>
      <w:r w:rsidRPr="00B554A8">
        <w:rPr>
          <w:rFonts w:ascii="Courier New" w:hAnsi="Courier New" w:cs="Courier New"/>
          <w:sz w:val="21"/>
          <w:szCs w:val="21"/>
        </w:rPr>
        <w:tab/>
      </w:r>
      <w:r w:rsidRPr="00B554A8">
        <w:rPr>
          <w:rFonts w:ascii="Courier New" w:hAnsi="Courier New" w:cs="Courier New"/>
          <w:sz w:val="21"/>
          <w:szCs w:val="21"/>
        </w:rPr>
        <w:tab/>
        <w:t>HB 398</w:t>
      </w:r>
    </w:p>
    <w:p w:rsidR="00B554A8" w:rsidRPr="00B554A8" w:rsidRDefault="00B554A8" w:rsidP="00B554A8">
      <w:pPr>
        <w:spacing w:after="0" w:line="240" w:lineRule="auto"/>
        <w:rPr>
          <w:rFonts w:ascii="Courier New" w:hAnsi="Courier New" w:cs="Courier New"/>
          <w:sz w:val="21"/>
          <w:szCs w:val="21"/>
        </w:rPr>
      </w:pPr>
    </w:p>
    <w:p w:rsidR="00B554A8" w:rsidRPr="00B554A8" w:rsidRDefault="00B554A8" w:rsidP="00B554A8">
      <w:pPr>
        <w:spacing w:after="0" w:line="240" w:lineRule="auto"/>
        <w:ind w:left="2880" w:hanging="2880"/>
        <w:rPr>
          <w:rFonts w:ascii="Courier New" w:hAnsi="Courier New" w:cs="Courier New"/>
          <w:sz w:val="21"/>
          <w:szCs w:val="21"/>
        </w:rPr>
      </w:pPr>
      <w:r w:rsidRPr="00B554A8">
        <w:rPr>
          <w:rFonts w:ascii="Courier New" w:hAnsi="Courier New" w:cs="Courier New"/>
          <w:sz w:val="21"/>
          <w:szCs w:val="21"/>
        </w:rPr>
        <w:t>2/12/74</w:t>
      </w:r>
      <w:r w:rsidRPr="00B554A8">
        <w:rPr>
          <w:rFonts w:ascii="Courier New" w:hAnsi="Courier New" w:cs="Courier New"/>
          <w:sz w:val="21"/>
          <w:szCs w:val="21"/>
        </w:rPr>
        <w:tab/>
        <w:t>HESS Commissioner McGinnis, SB 320, (SB 45), SB 251, SB 288, SB 299, SB 321, SB 328, SCR 14</w:t>
      </w:r>
    </w:p>
    <w:p w:rsidR="00B554A8" w:rsidRPr="00B554A8" w:rsidRDefault="00B554A8" w:rsidP="00B554A8">
      <w:pPr>
        <w:spacing w:after="0" w:line="240" w:lineRule="auto"/>
        <w:rPr>
          <w:rFonts w:ascii="Courier New" w:hAnsi="Courier New" w:cs="Courier New"/>
          <w:sz w:val="21"/>
          <w:szCs w:val="21"/>
        </w:rPr>
      </w:pPr>
    </w:p>
    <w:p w:rsidR="00B554A8" w:rsidRPr="00B554A8" w:rsidRDefault="00B554A8" w:rsidP="00B554A8">
      <w:pPr>
        <w:spacing w:after="0" w:line="240" w:lineRule="auto"/>
        <w:ind w:left="2880" w:hanging="2880"/>
        <w:rPr>
          <w:rFonts w:ascii="Courier New" w:hAnsi="Courier New" w:cs="Courier New"/>
          <w:sz w:val="21"/>
          <w:szCs w:val="21"/>
        </w:rPr>
      </w:pPr>
      <w:r w:rsidRPr="00B554A8">
        <w:rPr>
          <w:rFonts w:ascii="Courier New" w:hAnsi="Courier New" w:cs="Courier New"/>
          <w:sz w:val="21"/>
          <w:szCs w:val="21"/>
        </w:rPr>
        <w:t>2/14/74</w:t>
      </w:r>
      <w:r w:rsidRPr="00B554A8">
        <w:rPr>
          <w:rFonts w:ascii="Courier New" w:hAnsi="Courier New" w:cs="Courier New"/>
          <w:sz w:val="21"/>
          <w:szCs w:val="21"/>
        </w:rPr>
        <w:tab/>
        <w:t xml:space="preserve">Jt. Mtg. w/S. Hess re: Dr. Daniel’s </w:t>
      </w:r>
      <w:proofErr w:type="spellStart"/>
      <w:r w:rsidRPr="00B554A8">
        <w:rPr>
          <w:rFonts w:ascii="Courier New" w:hAnsi="Courier New" w:cs="Courier New"/>
          <w:sz w:val="21"/>
          <w:szCs w:val="21"/>
        </w:rPr>
        <w:t>rep’t</w:t>
      </w:r>
      <w:proofErr w:type="spellEnd"/>
      <w:r w:rsidRPr="00B554A8">
        <w:rPr>
          <w:rFonts w:ascii="Courier New" w:hAnsi="Courier New" w:cs="Courier New"/>
          <w:sz w:val="21"/>
          <w:szCs w:val="21"/>
        </w:rPr>
        <w:t xml:space="preserve"> on pre-higher education. </w:t>
      </w:r>
    </w:p>
    <w:p w:rsidR="00B554A8" w:rsidRPr="00B554A8" w:rsidRDefault="00B554A8" w:rsidP="00B554A8">
      <w:pPr>
        <w:spacing w:after="0" w:line="240" w:lineRule="auto"/>
        <w:ind w:left="2880" w:hanging="2880"/>
        <w:rPr>
          <w:rFonts w:ascii="Courier New" w:hAnsi="Courier New" w:cs="Courier New"/>
          <w:sz w:val="21"/>
          <w:szCs w:val="21"/>
        </w:rPr>
      </w:pPr>
    </w:p>
    <w:p w:rsidR="00B554A8" w:rsidRPr="00B554A8" w:rsidRDefault="00B554A8" w:rsidP="00B554A8">
      <w:pPr>
        <w:spacing w:after="0" w:line="240" w:lineRule="auto"/>
        <w:ind w:left="2880" w:hanging="2880"/>
        <w:rPr>
          <w:rFonts w:ascii="Courier New" w:hAnsi="Courier New" w:cs="Courier New"/>
          <w:sz w:val="21"/>
          <w:szCs w:val="21"/>
        </w:rPr>
      </w:pPr>
      <w:r w:rsidRPr="00B554A8">
        <w:rPr>
          <w:rFonts w:ascii="Courier New" w:hAnsi="Courier New" w:cs="Courier New"/>
          <w:sz w:val="21"/>
          <w:szCs w:val="21"/>
        </w:rPr>
        <w:t>2/15/74</w:t>
      </w:r>
      <w:r w:rsidRPr="00B554A8">
        <w:rPr>
          <w:rFonts w:ascii="Courier New" w:hAnsi="Courier New" w:cs="Courier New"/>
          <w:sz w:val="21"/>
          <w:szCs w:val="21"/>
        </w:rPr>
        <w:tab/>
        <w:t>Rural School problems</w:t>
      </w:r>
    </w:p>
    <w:p w:rsidR="00B554A8" w:rsidRPr="00B554A8" w:rsidRDefault="00B554A8" w:rsidP="00B554A8">
      <w:pPr>
        <w:spacing w:after="0" w:line="240" w:lineRule="auto"/>
        <w:ind w:left="2880" w:hanging="2880"/>
        <w:rPr>
          <w:rFonts w:ascii="Courier New" w:hAnsi="Courier New" w:cs="Courier New"/>
          <w:sz w:val="21"/>
          <w:szCs w:val="21"/>
        </w:rPr>
      </w:pPr>
      <w:r w:rsidRPr="00B554A8">
        <w:rPr>
          <w:rFonts w:ascii="Courier New" w:hAnsi="Courier New" w:cs="Courier New"/>
          <w:sz w:val="21"/>
          <w:szCs w:val="21"/>
        </w:rPr>
        <w:tab/>
      </w:r>
    </w:p>
    <w:p w:rsidR="00B554A8" w:rsidRPr="00B554A8" w:rsidRDefault="00B554A8" w:rsidP="00B554A8">
      <w:pPr>
        <w:spacing w:after="0" w:line="240" w:lineRule="auto"/>
        <w:ind w:left="2880" w:hanging="2880"/>
        <w:rPr>
          <w:rFonts w:ascii="Courier New" w:hAnsi="Courier New" w:cs="Courier New"/>
          <w:sz w:val="21"/>
          <w:szCs w:val="21"/>
        </w:rPr>
      </w:pPr>
      <w:r w:rsidRPr="00B554A8">
        <w:rPr>
          <w:rFonts w:ascii="Courier New" w:hAnsi="Courier New" w:cs="Courier New"/>
          <w:sz w:val="21"/>
          <w:szCs w:val="21"/>
        </w:rPr>
        <w:t>2/19/74</w:t>
      </w:r>
      <w:r w:rsidRPr="00B554A8">
        <w:rPr>
          <w:rFonts w:ascii="Courier New" w:hAnsi="Courier New" w:cs="Courier New"/>
          <w:sz w:val="21"/>
          <w:szCs w:val="21"/>
        </w:rPr>
        <w:tab/>
        <w:t>SB 324, SB 344, SB 321</w:t>
      </w:r>
    </w:p>
    <w:p w:rsidR="00B554A8" w:rsidRPr="00B554A8" w:rsidRDefault="00B554A8" w:rsidP="00B554A8">
      <w:pPr>
        <w:spacing w:after="0" w:line="240" w:lineRule="auto"/>
        <w:ind w:left="2880" w:hanging="2880"/>
        <w:rPr>
          <w:rFonts w:ascii="Courier New" w:hAnsi="Courier New" w:cs="Courier New"/>
          <w:sz w:val="21"/>
          <w:szCs w:val="21"/>
        </w:rPr>
      </w:pPr>
    </w:p>
    <w:p w:rsidR="00B554A8" w:rsidRPr="00B554A8" w:rsidRDefault="00B554A8" w:rsidP="00B554A8">
      <w:pPr>
        <w:spacing w:after="0" w:line="240" w:lineRule="auto"/>
        <w:ind w:left="2880" w:hanging="2880"/>
        <w:rPr>
          <w:rFonts w:ascii="Courier New" w:hAnsi="Courier New" w:cs="Courier New"/>
          <w:sz w:val="21"/>
          <w:szCs w:val="21"/>
        </w:rPr>
      </w:pPr>
      <w:r w:rsidRPr="00B554A8">
        <w:rPr>
          <w:rFonts w:ascii="Courier New" w:hAnsi="Courier New" w:cs="Courier New"/>
          <w:sz w:val="21"/>
          <w:szCs w:val="21"/>
        </w:rPr>
        <w:t>2/21/74</w:t>
      </w:r>
      <w:r w:rsidRPr="00B554A8">
        <w:rPr>
          <w:rFonts w:ascii="Courier New" w:hAnsi="Courier New" w:cs="Courier New"/>
          <w:sz w:val="21"/>
          <w:szCs w:val="21"/>
        </w:rPr>
        <w:tab/>
        <w:t>SB 35, SB 359, SB 264, SB 74, HB 44, SB 251, HB 280, HB 112, SB 288, SB 267, HCR43, HB 358, SB 329, HCR 43 – A.K. Medical Association Testing</w:t>
      </w:r>
    </w:p>
    <w:p w:rsidR="00B554A8" w:rsidRPr="00B554A8" w:rsidRDefault="00B554A8" w:rsidP="00B554A8">
      <w:pPr>
        <w:spacing w:after="0" w:line="240" w:lineRule="auto"/>
        <w:ind w:left="2880" w:hanging="2880"/>
        <w:rPr>
          <w:rFonts w:ascii="Courier New" w:hAnsi="Courier New" w:cs="Courier New"/>
          <w:sz w:val="21"/>
          <w:szCs w:val="21"/>
        </w:rPr>
      </w:pPr>
    </w:p>
    <w:p w:rsidR="00B554A8" w:rsidRPr="00B554A8" w:rsidRDefault="00B554A8" w:rsidP="00B554A8">
      <w:pPr>
        <w:spacing w:after="0" w:line="240" w:lineRule="auto"/>
        <w:ind w:left="2880" w:hanging="2880"/>
        <w:rPr>
          <w:rFonts w:ascii="Courier New" w:hAnsi="Courier New" w:cs="Courier New"/>
          <w:sz w:val="21"/>
          <w:szCs w:val="21"/>
        </w:rPr>
      </w:pPr>
      <w:r w:rsidRPr="00B554A8">
        <w:rPr>
          <w:rFonts w:ascii="Courier New" w:hAnsi="Courier New" w:cs="Courier New"/>
          <w:sz w:val="21"/>
          <w:szCs w:val="21"/>
        </w:rPr>
        <w:t>2/25/74</w:t>
      </w:r>
      <w:r w:rsidRPr="00B554A8">
        <w:rPr>
          <w:rFonts w:ascii="Courier New" w:hAnsi="Courier New" w:cs="Courier New"/>
          <w:sz w:val="21"/>
          <w:szCs w:val="21"/>
        </w:rPr>
        <w:tab/>
        <w:t>SB 342, SB 384, SB 362, SB 343</w:t>
      </w:r>
    </w:p>
    <w:p w:rsidR="00B554A8" w:rsidRPr="00B554A8" w:rsidRDefault="00B554A8" w:rsidP="00B554A8">
      <w:pPr>
        <w:spacing w:after="0" w:line="240" w:lineRule="auto"/>
        <w:ind w:left="2880" w:hanging="2880"/>
        <w:rPr>
          <w:rFonts w:ascii="Courier New" w:hAnsi="Courier New" w:cs="Courier New"/>
          <w:sz w:val="21"/>
          <w:szCs w:val="21"/>
        </w:rPr>
      </w:pPr>
    </w:p>
    <w:p w:rsidR="00B554A8" w:rsidRPr="00B554A8" w:rsidRDefault="00B554A8" w:rsidP="00B554A8">
      <w:pPr>
        <w:spacing w:after="0" w:line="240" w:lineRule="auto"/>
        <w:ind w:left="2880" w:hanging="2880"/>
        <w:rPr>
          <w:rFonts w:ascii="Courier New" w:hAnsi="Courier New" w:cs="Courier New"/>
          <w:sz w:val="21"/>
          <w:szCs w:val="21"/>
        </w:rPr>
      </w:pPr>
      <w:r w:rsidRPr="00B554A8">
        <w:rPr>
          <w:rFonts w:ascii="Courier New" w:hAnsi="Courier New" w:cs="Courier New"/>
          <w:sz w:val="21"/>
          <w:szCs w:val="21"/>
        </w:rPr>
        <w:t>2/26/74</w:t>
      </w:r>
      <w:r w:rsidRPr="00B554A8">
        <w:rPr>
          <w:rFonts w:ascii="Courier New" w:hAnsi="Courier New" w:cs="Courier New"/>
          <w:sz w:val="21"/>
          <w:szCs w:val="21"/>
        </w:rPr>
        <w:tab/>
        <w:t>SCR 25, SB 405</w:t>
      </w:r>
    </w:p>
    <w:p w:rsidR="00B554A8" w:rsidRPr="00B554A8" w:rsidRDefault="00B554A8" w:rsidP="00B554A8">
      <w:pPr>
        <w:spacing w:after="0" w:line="240" w:lineRule="auto"/>
        <w:ind w:left="2880" w:hanging="2880"/>
        <w:rPr>
          <w:rFonts w:ascii="Courier New" w:hAnsi="Courier New" w:cs="Courier New"/>
          <w:sz w:val="21"/>
          <w:szCs w:val="21"/>
        </w:rPr>
      </w:pPr>
    </w:p>
    <w:p w:rsidR="00B554A8" w:rsidRPr="00B554A8" w:rsidRDefault="00B554A8" w:rsidP="00B554A8">
      <w:pPr>
        <w:spacing w:after="0" w:line="240" w:lineRule="auto"/>
        <w:ind w:left="2880" w:hanging="2880"/>
        <w:rPr>
          <w:rFonts w:ascii="Courier New" w:hAnsi="Courier New" w:cs="Courier New"/>
          <w:sz w:val="21"/>
          <w:szCs w:val="21"/>
        </w:rPr>
      </w:pPr>
      <w:r w:rsidRPr="00B554A8">
        <w:rPr>
          <w:rFonts w:ascii="Courier New" w:hAnsi="Courier New" w:cs="Courier New"/>
          <w:sz w:val="21"/>
          <w:szCs w:val="21"/>
        </w:rPr>
        <w:t>2/27/74</w:t>
      </w:r>
      <w:r w:rsidRPr="00B554A8">
        <w:rPr>
          <w:rFonts w:ascii="Courier New" w:hAnsi="Courier New" w:cs="Courier New"/>
          <w:sz w:val="21"/>
          <w:szCs w:val="21"/>
        </w:rPr>
        <w:tab/>
        <w:t>Social Service bills: SB 263 (HB 441), SB 265, SB 310, SB 377 (HB 547), SB 334 (HB554)</w:t>
      </w:r>
    </w:p>
    <w:p w:rsidR="003E458C" w:rsidRPr="003E458C" w:rsidRDefault="003E458C" w:rsidP="003E458C">
      <w:pPr>
        <w:pStyle w:val="PlainText"/>
        <w:rPr>
          <w:rFonts w:ascii="Courier New" w:hAnsi="Courier New" w:cs="Courier New"/>
        </w:rPr>
      </w:pPr>
    </w:p>
    <w:p w:rsidR="003E458C" w:rsidRDefault="003E458C" w:rsidP="003E458C">
      <w:pPr>
        <w:pStyle w:val="PlainText"/>
        <w:rPr>
          <w:rFonts w:ascii="Courier New" w:hAnsi="Courier New" w:cs="Courier New"/>
        </w:rPr>
      </w:pPr>
      <w:r w:rsidRPr="003E458C">
        <w:rPr>
          <w:rFonts w:ascii="Courier New" w:hAnsi="Courier New" w:cs="Courier New"/>
        </w:rPr>
        <w:cr/>
        <w:t>----------------------- Page 3-----------------------</w:t>
      </w:r>
    </w:p>
    <w:p w:rsidR="00B554A8" w:rsidRDefault="00B554A8" w:rsidP="003E458C">
      <w:pPr>
        <w:pStyle w:val="PlainText"/>
        <w:rPr>
          <w:rFonts w:ascii="Courier New" w:hAnsi="Courier New" w:cs="Courier New"/>
        </w:rPr>
      </w:pPr>
    </w:p>
    <w:p w:rsidR="00B554A8" w:rsidRPr="00B554A8" w:rsidRDefault="00B554A8" w:rsidP="00B554A8">
      <w:pPr>
        <w:spacing w:after="0" w:line="240" w:lineRule="auto"/>
        <w:rPr>
          <w:rFonts w:ascii="Courier New" w:hAnsi="Courier New" w:cs="Courier New"/>
          <w:sz w:val="21"/>
          <w:szCs w:val="21"/>
        </w:rPr>
      </w:pPr>
      <w:r w:rsidRPr="00B554A8">
        <w:rPr>
          <w:rFonts w:ascii="Courier New" w:hAnsi="Courier New" w:cs="Courier New"/>
          <w:sz w:val="21"/>
          <w:szCs w:val="21"/>
        </w:rPr>
        <w:lastRenderedPageBreak/>
        <w:t xml:space="preserve">St. Hess – 1974 – p. 2 </w:t>
      </w:r>
      <w:r w:rsidRPr="00B554A8">
        <w:rPr>
          <w:rFonts w:ascii="Courier New" w:hAnsi="Courier New" w:cs="Courier New"/>
          <w:sz w:val="21"/>
          <w:szCs w:val="21"/>
        </w:rPr>
        <w:cr/>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2/28/74</w:t>
      </w:r>
      <w:r w:rsidRPr="00B554A8">
        <w:rPr>
          <w:rFonts w:ascii="Courier New" w:hAnsi="Courier New" w:cs="Courier New"/>
          <w:sz w:val="21"/>
          <w:szCs w:val="21"/>
        </w:rPr>
        <w:tab/>
        <w:t>Jt. Meeting w/S. HESS: Mental health, SB 329, SB</w:t>
      </w:r>
      <w:r w:rsidR="00DF7932">
        <w:rPr>
          <w:rFonts w:ascii="Courier New" w:hAnsi="Courier New" w:cs="Courier New"/>
          <w:sz w:val="21"/>
          <w:szCs w:val="21"/>
        </w:rPr>
        <w:t xml:space="preserve"> </w:t>
      </w:r>
      <w:r w:rsidRPr="00B554A8">
        <w:rPr>
          <w:rFonts w:ascii="Courier New" w:hAnsi="Courier New" w:cs="Courier New"/>
          <w:sz w:val="21"/>
          <w:szCs w:val="21"/>
        </w:rPr>
        <w:t>333</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3/5/74</w:t>
      </w:r>
      <w:r w:rsidRPr="00B554A8">
        <w:rPr>
          <w:rFonts w:ascii="Courier New" w:hAnsi="Courier New" w:cs="Courier New"/>
          <w:sz w:val="21"/>
          <w:szCs w:val="21"/>
        </w:rPr>
        <w:tab/>
        <w:t>SB 310</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3/6/74</w:t>
      </w:r>
      <w:r w:rsidRPr="00B554A8">
        <w:rPr>
          <w:rFonts w:ascii="Courier New" w:hAnsi="Courier New" w:cs="Courier New"/>
          <w:sz w:val="21"/>
          <w:szCs w:val="21"/>
        </w:rPr>
        <w:tab/>
        <w:t>SB 278, SB 277, SB 310, SB 437, SB 423, SB 442, SB 359</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3/7/74</w:t>
      </w:r>
      <w:r w:rsidRPr="00B554A8">
        <w:rPr>
          <w:rFonts w:ascii="Courier New" w:hAnsi="Courier New" w:cs="Courier New"/>
          <w:sz w:val="21"/>
          <w:szCs w:val="21"/>
        </w:rPr>
        <w:tab/>
        <w:t>SCR 36, SCR 30, SB 456, SB 457, SJR 51, SB 275, SB 290, SB 267, SB 342, SB 343, SB 384, SB 362, SB 389</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3/8/74</w:t>
      </w:r>
      <w:r w:rsidRPr="00B554A8">
        <w:rPr>
          <w:rFonts w:ascii="Courier New" w:hAnsi="Courier New" w:cs="Courier New"/>
          <w:sz w:val="21"/>
          <w:szCs w:val="21"/>
        </w:rPr>
        <w:tab/>
        <w:t>Drug Rehabilitation, SB 321, SB 15, SB 305, SB 307</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3/12/74</w:t>
      </w:r>
      <w:r w:rsidRPr="00B554A8">
        <w:rPr>
          <w:rFonts w:ascii="Courier New" w:hAnsi="Courier New" w:cs="Courier New"/>
          <w:sz w:val="21"/>
          <w:szCs w:val="21"/>
        </w:rPr>
        <w:tab/>
        <w:t>SB 275, SB 307 (SB 322), SB 465, SB 278</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3/13/74</w:t>
      </w:r>
      <w:r w:rsidRPr="00B554A8">
        <w:rPr>
          <w:rFonts w:ascii="Courier New" w:hAnsi="Courier New" w:cs="Courier New"/>
          <w:sz w:val="21"/>
          <w:szCs w:val="21"/>
        </w:rPr>
        <w:tab/>
        <w:t>SB 15</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3/14/74</w:t>
      </w:r>
      <w:r w:rsidRPr="00B554A8">
        <w:rPr>
          <w:rFonts w:ascii="Courier New" w:hAnsi="Courier New" w:cs="Courier New"/>
          <w:sz w:val="21"/>
          <w:szCs w:val="21"/>
        </w:rPr>
        <w:tab/>
        <w:t>SB 15, SB 447, SB 353, SB 456, Rural Schools</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3/18/74</w:t>
      </w:r>
      <w:r w:rsidRPr="00B554A8">
        <w:rPr>
          <w:rFonts w:ascii="Courier New" w:hAnsi="Courier New" w:cs="Courier New"/>
          <w:sz w:val="21"/>
          <w:szCs w:val="21"/>
        </w:rPr>
        <w:tab/>
        <w:t>Rural Education</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3/20/74</w:t>
      </w:r>
      <w:r w:rsidRPr="00B554A8">
        <w:rPr>
          <w:rFonts w:ascii="Courier New" w:hAnsi="Courier New" w:cs="Courier New"/>
          <w:sz w:val="21"/>
          <w:szCs w:val="21"/>
        </w:rPr>
        <w:tab/>
        <w:t>SB 283</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3/22/74</w:t>
      </w:r>
      <w:r w:rsidRPr="00B554A8">
        <w:rPr>
          <w:rFonts w:ascii="Courier New" w:hAnsi="Courier New" w:cs="Courier New"/>
          <w:sz w:val="21"/>
          <w:szCs w:val="21"/>
        </w:rPr>
        <w:tab/>
        <w:t>HJR 78, HJR 84, HCR 2, HJR 88, SB 487, SB 447, HB 760, SB 465, SB 283</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3/26/74</w:t>
      </w:r>
      <w:r w:rsidRPr="00B554A8">
        <w:rPr>
          <w:rFonts w:ascii="Courier New" w:hAnsi="Courier New" w:cs="Courier New"/>
          <w:sz w:val="21"/>
          <w:szCs w:val="21"/>
        </w:rPr>
        <w:tab/>
        <w:t>Rural Education</w:t>
      </w:r>
      <w:r w:rsidRPr="00B554A8">
        <w:rPr>
          <w:rFonts w:ascii="Courier New" w:hAnsi="Courier New" w:cs="Courier New"/>
          <w:sz w:val="21"/>
          <w:szCs w:val="21"/>
        </w:rPr>
        <w:tab/>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3/27/74</w:t>
      </w:r>
      <w:r w:rsidRPr="00B554A8">
        <w:rPr>
          <w:rFonts w:ascii="Courier New" w:hAnsi="Courier New" w:cs="Courier New"/>
          <w:sz w:val="21"/>
          <w:szCs w:val="21"/>
        </w:rPr>
        <w:tab/>
        <w:t>HB 760 am, HCR 7, SB 477</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3/28/74</w:t>
      </w:r>
      <w:r w:rsidRPr="00B554A8">
        <w:rPr>
          <w:rFonts w:ascii="Courier New" w:hAnsi="Courier New" w:cs="Courier New"/>
          <w:sz w:val="21"/>
          <w:szCs w:val="21"/>
        </w:rPr>
        <w:tab/>
        <w:t>SB 497, SB 498, SCR 39, Boarding Home Program</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3/29/74</w:t>
      </w:r>
      <w:r w:rsidRPr="00B554A8">
        <w:rPr>
          <w:rFonts w:ascii="Courier New" w:hAnsi="Courier New" w:cs="Courier New"/>
          <w:sz w:val="21"/>
          <w:szCs w:val="21"/>
        </w:rPr>
        <w:tab/>
        <w:t>CS SB 344</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4/2/74</w:t>
      </w:r>
      <w:r w:rsidRPr="00B554A8">
        <w:rPr>
          <w:rFonts w:ascii="Courier New" w:hAnsi="Courier New" w:cs="Courier New"/>
          <w:sz w:val="21"/>
          <w:szCs w:val="21"/>
        </w:rPr>
        <w:tab/>
        <w:t xml:space="preserve">HB 796 </w:t>
      </w:r>
      <w:proofErr w:type="gramStart"/>
      <w:r w:rsidRPr="00B554A8">
        <w:rPr>
          <w:rFonts w:ascii="Courier New" w:hAnsi="Courier New" w:cs="Courier New"/>
          <w:sz w:val="21"/>
          <w:szCs w:val="21"/>
        </w:rPr>
        <w:t>am</w:t>
      </w:r>
      <w:proofErr w:type="gramEnd"/>
      <w:r w:rsidRPr="00B554A8">
        <w:rPr>
          <w:rFonts w:ascii="Courier New" w:hAnsi="Courier New" w:cs="Courier New"/>
          <w:sz w:val="21"/>
          <w:szCs w:val="21"/>
        </w:rPr>
        <w:t>, SB 290</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4/4/74</w:t>
      </w:r>
      <w:r w:rsidRPr="00B554A8">
        <w:rPr>
          <w:rFonts w:ascii="Courier New" w:hAnsi="Courier New" w:cs="Courier New"/>
          <w:sz w:val="21"/>
          <w:szCs w:val="21"/>
        </w:rPr>
        <w:tab/>
        <w:t>SB 290</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4/5/74</w:t>
      </w:r>
      <w:r w:rsidRPr="00B554A8">
        <w:rPr>
          <w:rFonts w:ascii="Courier New" w:hAnsi="Courier New" w:cs="Courier New"/>
          <w:sz w:val="21"/>
          <w:szCs w:val="21"/>
        </w:rPr>
        <w:tab/>
        <w:t>HB 428</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4/9/74</w:t>
      </w:r>
      <w:r w:rsidRPr="00B554A8">
        <w:rPr>
          <w:rFonts w:ascii="Courier New" w:hAnsi="Courier New" w:cs="Courier New"/>
          <w:sz w:val="21"/>
          <w:szCs w:val="21"/>
        </w:rPr>
        <w:tab/>
        <w:t>SB 284, CSHB 429 am</w:t>
      </w:r>
    </w:p>
    <w:p w:rsidR="00B554A8" w:rsidRP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4/11/74</w:t>
      </w:r>
      <w:r w:rsidRPr="00B554A8">
        <w:rPr>
          <w:rFonts w:ascii="Courier New" w:hAnsi="Courier New" w:cs="Courier New"/>
          <w:sz w:val="21"/>
          <w:szCs w:val="21"/>
        </w:rPr>
        <w:tab/>
        <w:t>SB 282, SB 359, CPC</w:t>
      </w:r>
    </w:p>
    <w:p w:rsidR="00B554A8" w:rsidRDefault="00B554A8" w:rsidP="00B554A8">
      <w:pPr>
        <w:ind w:left="2880" w:hanging="2880"/>
        <w:rPr>
          <w:rFonts w:ascii="Courier New" w:hAnsi="Courier New" w:cs="Courier New"/>
          <w:sz w:val="21"/>
          <w:szCs w:val="21"/>
        </w:rPr>
      </w:pPr>
      <w:r w:rsidRPr="00B554A8">
        <w:rPr>
          <w:rFonts w:ascii="Courier New" w:hAnsi="Courier New" w:cs="Courier New"/>
          <w:sz w:val="21"/>
          <w:szCs w:val="21"/>
        </w:rPr>
        <w:t>4/12/74</w:t>
      </w:r>
      <w:r w:rsidRPr="00B554A8">
        <w:rPr>
          <w:rFonts w:ascii="Courier New" w:hAnsi="Courier New" w:cs="Courier New"/>
          <w:sz w:val="21"/>
          <w:szCs w:val="21"/>
        </w:rPr>
        <w:tab/>
        <w:t xml:space="preserve">HB 573, HB 796 </w:t>
      </w:r>
      <w:proofErr w:type="gramStart"/>
      <w:r w:rsidRPr="00B554A8">
        <w:rPr>
          <w:rFonts w:ascii="Courier New" w:hAnsi="Courier New" w:cs="Courier New"/>
          <w:sz w:val="21"/>
          <w:szCs w:val="21"/>
        </w:rPr>
        <w:t>am</w:t>
      </w:r>
      <w:proofErr w:type="gramEnd"/>
    </w:p>
    <w:p w:rsidR="005B4850" w:rsidRDefault="005B4850" w:rsidP="00B554A8">
      <w:pPr>
        <w:ind w:left="2880" w:hanging="2880"/>
        <w:rPr>
          <w:rFonts w:ascii="Courier New" w:hAnsi="Courier New" w:cs="Courier New"/>
          <w:sz w:val="21"/>
          <w:szCs w:val="21"/>
        </w:rPr>
      </w:pPr>
      <w:r>
        <w:rPr>
          <w:rFonts w:ascii="Courier New" w:hAnsi="Courier New" w:cs="Courier New"/>
          <w:sz w:val="21"/>
          <w:szCs w:val="21"/>
        </w:rPr>
        <w:t>4/15/74</w:t>
      </w:r>
      <w:r>
        <w:rPr>
          <w:rFonts w:ascii="Courier New" w:hAnsi="Courier New" w:cs="Courier New"/>
          <w:sz w:val="21"/>
          <w:szCs w:val="21"/>
        </w:rPr>
        <w:tab/>
        <w:t>SB 282, CSHB 541 am</w:t>
      </w:r>
    </w:p>
    <w:p w:rsidR="005B4850" w:rsidRPr="00B554A8" w:rsidRDefault="005B4850" w:rsidP="00B554A8">
      <w:pPr>
        <w:ind w:left="2880" w:hanging="2880"/>
        <w:rPr>
          <w:rFonts w:ascii="Courier New" w:hAnsi="Courier New" w:cs="Courier New"/>
          <w:sz w:val="21"/>
          <w:szCs w:val="21"/>
        </w:rPr>
      </w:pPr>
      <w:r>
        <w:rPr>
          <w:rFonts w:ascii="Courier New" w:hAnsi="Courier New" w:cs="Courier New"/>
          <w:sz w:val="21"/>
          <w:szCs w:val="21"/>
        </w:rPr>
        <w:t>4/16/74</w:t>
      </w:r>
      <w:r>
        <w:rPr>
          <w:rFonts w:ascii="Courier New" w:hAnsi="Courier New" w:cs="Courier New"/>
          <w:sz w:val="21"/>
          <w:szCs w:val="21"/>
        </w:rPr>
        <w:tab/>
        <w:t>[text cut off due to poor photocopy quality]</w:t>
      </w:r>
    </w:p>
    <w:p w:rsidR="00B554A8" w:rsidRDefault="00B554A8"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4-----------------------</w:t>
      </w:r>
    </w:p>
    <w:p w:rsidR="005B4850" w:rsidRDefault="005B4850" w:rsidP="003E458C">
      <w:pPr>
        <w:pStyle w:val="PlainText"/>
        <w:rPr>
          <w:rFonts w:ascii="Courier New" w:hAnsi="Courier New" w:cs="Courier New"/>
        </w:rPr>
      </w:pPr>
      <w:r>
        <w:rPr>
          <w:rFonts w:ascii="Courier New" w:hAnsi="Courier New" w:cs="Courier New"/>
        </w:rPr>
        <w:t>S. HESS – 1974 – P. 3</w:t>
      </w:r>
    </w:p>
    <w:p w:rsidR="005B4850" w:rsidRDefault="005B4850" w:rsidP="003E458C">
      <w:pPr>
        <w:pStyle w:val="PlainText"/>
        <w:rPr>
          <w:rFonts w:ascii="Courier New" w:hAnsi="Courier New" w:cs="Courier New"/>
        </w:rPr>
      </w:pPr>
    </w:p>
    <w:p w:rsidR="005B4850" w:rsidRDefault="005B4850" w:rsidP="003E458C">
      <w:pPr>
        <w:pStyle w:val="PlainText"/>
        <w:rPr>
          <w:rFonts w:ascii="Courier New" w:hAnsi="Courier New" w:cs="Courier New"/>
        </w:rPr>
      </w:pPr>
      <w:r>
        <w:rPr>
          <w:rFonts w:ascii="Courier New" w:hAnsi="Courier New" w:cs="Courier New"/>
        </w:rPr>
        <w:t>4/17/74</w:t>
      </w:r>
      <w:r>
        <w:rPr>
          <w:rFonts w:ascii="Courier New" w:hAnsi="Courier New" w:cs="Courier New"/>
        </w:rPr>
        <w:tab/>
      </w:r>
      <w:r>
        <w:rPr>
          <w:rFonts w:ascii="Courier New" w:hAnsi="Courier New" w:cs="Courier New"/>
        </w:rPr>
        <w:tab/>
      </w:r>
      <w:r>
        <w:rPr>
          <w:rFonts w:ascii="Courier New" w:hAnsi="Courier New" w:cs="Courier New"/>
        </w:rPr>
        <w:tab/>
        <w:t xml:space="preserve">CSHB 541 am (CONT.), HB 796 am, SJR 65, SJR 67,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HJR 81</w:t>
      </w:r>
    </w:p>
    <w:p w:rsidR="005B4850" w:rsidRDefault="005B4850" w:rsidP="003E458C">
      <w:pPr>
        <w:pStyle w:val="PlainText"/>
        <w:rPr>
          <w:rFonts w:ascii="Courier New" w:hAnsi="Courier New" w:cs="Courier New"/>
        </w:rPr>
      </w:pPr>
    </w:p>
    <w:p w:rsidR="005B4850" w:rsidRDefault="005B4850" w:rsidP="003E458C">
      <w:pPr>
        <w:pStyle w:val="PlainText"/>
        <w:rPr>
          <w:rFonts w:ascii="Courier New" w:hAnsi="Courier New" w:cs="Courier New"/>
        </w:rPr>
      </w:pPr>
      <w:r>
        <w:rPr>
          <w:rFonts w:ascii="Courier New" w:hAnsi="Courier New" w:cs="Courier New"/>
        </w:rPr>
        <w:t>4/20/74</w:t>
      </w:r>
      <w:r>
        <w:rPr>
          <w:rFonts w:ascii="Courier New" w:hAnsi="Courier New" w:cs="Courier New"/>
        </w:rPr>
        <w:tab/>
      </w:r>
      <w:r>
        <w:rPr>
          <w:rFonts w:ascii="Courier New" w:hAnsi="Courier New" w:cs="Courier New"/>
        </w:rPr>
        <w:tab/>
      </w:r>
      <w:r>
        <w:rPr>
          <w:rFonts w:ascii="Courier New" w:hAnsi="Courier New" w:cs="Courier New"/>
        </w:rPr>
        <w:tab/>
        <w:t>HB 646, HB 774</w:t>
      </w:r>
    </w:p>
    <w:p w:rsidR="005B4850" w:rsidRDefault="005B4850" w:rsidP="003E458C">
      <w:pPr>
        <w:pStyle w:val="PlainText"/>
        <w:rPr>
          <w:rFonts w:ascii="Courier New" w:hAnsi="Courier New" w:cs="Courier New"/>
        </w:rPr>
      </w:pPr>
    </w:p>
    <w:p w:rsidR="005B4850" w:rsidRDefault="005B4850" w:rsidP="003E458C">
      <w:pPr>
        <w:pStyle w:val="PlainText"/>
        <w:rPr>
          <w:rFonts w:ascii="Courier New" w:hAnsi="Courier New" w:cs="Courier New"/>
        </w:rPr>
      </w:pPr>
      <w:r>
        <w:rPr>
          <w:rFonts w:ascii="Courier New" w:hAnsi="Courier New" w:cs="Courier New"/>
        </w:rPr>
        <w:t>4/22/74</w:t>
      </w:r>
      <w:r>
        <w:rPr>
          <w:rFonts w:ascii="Courier New" w:hAnsi="Courier New" w:cs="Courier New"/>
        </w:rPr>
        <w:tab/>
      </w:r>
      <w:r>
        <w:rPr>
          <w:rFonts w:ascii="Courier New" w:hAnsi="Courier New" w:cs="Courier New"/>
        </w:rPr>
        <w:tab/>
      </w:r>
      <w:r>
        <w:rPr>
          <w:rFonts w:ascii="Courier New" w:hAnsi="Courier New" w:cs="Courier New"/>
        </w:rPr>
        <w:tab/>
        <w:t xml:space="preserve">CSHB 592 am, HCR 91, HCR 13, HCR 86, HCR 854, HB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774 am </w:t>
      </w:r>
    </w:p>
    <w:p w:rsidR="00F65182" w:rsidRDefault="00F65182" w:rsidP="003E458C">
      <w:pPr>
        <w:pStyle w:val="PlainText"/>
        <w:rPr>
          <w:rFonts w:ascii="Courier New" w:hAnsi="Courier New" w:cs="Courier New"/>
        </w:rPr>
      </w:pPr>
    </w:p>
    <w:p w:rsidR="00F65182" w:rsidRDefault="00F65182" w:rsidP="003E458C">
      <w:pPr>
        <w:pStyle w:val="PlainText"/>
        <w:rPr>
          <w:rFonts w:ascii="Courier New" w:hAnsi="Courier New" w:cs="Courier New"/>
        </w:rPr>
      </w:pPr>
    </w:p>
    <w:p w:rsidR="00F65182" w:rsidRDefault="00F65182" w:rsidP="003E458C">
      <w:pPr>
        <w:pStyle w:val="PlainText"/>
        <w:rPr>
          <w:rFonts w:ascii="Courier New" w:hAnsi="Courier New" w:cs="Courier New"/>
        </w:rPr>
      </w:pPr>
      <w:r>
        <w:rPr>
          <w:rFonts w:ascii="Courier New" w:hAnsi="Courier New" w:cs="Courier New"/>
        </w:rPr>
        <w:t>KHS 7/81 LRL</w:t>
      </w:r>
    </w:p>
    <w:p w:rsidR="003E458C" w:rsidRPr="003E458C" w:rsidRDefault="005B485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Page 5-----------------------</w:t>
      </w:r>
    </w:p>
    <w:p w:rsidR="00F65182" w:rsidRDefault="003E458C" w:rsidP="003E458C">
      <w:pPr>
        <w:pStyle w:val="PlainText"/>
        <w:rPr>
          <w:rFonts w:ascii="Courier New" w:hAnsi="Courier New" w:cs="Courier New"/>
        </w:rPr>
      </w:pPr>
      <w:r w:rsidRPr="003E458C">
        <w:rPr>
          <w:rFonts w:ascii="Courier New" w:hAnsi="Courier New" w:cs="Courier New"/>
        </w:rPr>
        <w:t>-----------------------</w:t>
      </w:r>
      <w:r w:rsidR="00F65182">
        <w:rPr>
          <w:rFonts w:ascii="Courier New" w:hAnsi="Courier New" w:cs="Courier New"/>
        </w:rPr>
        <w:t xml:space="preserve"> Page 6-----------------------</w:t>
      </w:r>
    </w:p>
    <w:p w:rsidR="004A6422" w:rsidRDefault="004A6422" w:rsidP="003E458C">
      <w:pPr>
        <w:pStyle w:val="PlainText"/>
        <w:rPr>
          <w:rFonts w:ascii="Courier New" w:hAnsi="Courier New" w:cs="Courier New"/>
        </w:rPr>
      </w:pPr>
    </w:p>
    <w:p w:rsidR="004A6422" w:rsidRDefault="003E458C" w:rsidP="004A6422">
      <w:pPr>
        <w:pStyle w:val="PlainText"/>
        <w:jc w:val="center"/>
        <w:rPr>
          <w:rFonts w:ascii="Courier New" w:hAnsi="Courier New" w:cs="Courier New"/>
        </w:rPr>
      </w:pPr>
      <w:r w:rsidRPr="003E458C">
        <w:rPr>
          <w:rFonts w:ascii="Courier New" w:hAnsi="Courier New" w:cs="Courier New"/>
        </w:rPr>
        <w:t>HE</w:t>
      </w:r>
      <w:r w:rsidR="00F65182">
        <w:rPr>
          <w:rFonts w:ascii="Courier New" w:hAnsi="Courier New" w:cs="Courier New"/>
        </w:rPr>
        <w:t xml:space="preserve">ALTH, EDUCATION, AND </w:t>
      </w:r>
      <w:r w:rsidRPr="003E458C">
        <w:rPr>
          <w:rFonts w:ascii="Courier New" w:hAnsi="Courier New" w:cs="Courier New"/>
        </w:rPr>
        <w:t>SOCIAL</w:t>
      </w:r>
      <w:r w:rsidR="00F65182">
        <w:rPr>
          <w:rFonts w:ascii="Courier New" w:hAnsi="Courier New" w:cs="Courier New"/>
        </w:rPr>
        <w:t xml:space="preserve"> SERVICES </w:t>
      </w:r>
      <w:r w:rsidRPr="003E458C">
        <w:rPr>
          <w:rFonts w:ascii="Courier New" w:hAnsi="Courier New" w:cs="Courier New"/>
        </w:rPr>
        <w:t>COMMITTEE MEETING</w:t>
      </w:r>
      <w:r w:rsidRPr="003E458C">
        <w:rPr>
          <w:rFonts w:ascii="Courier New" w:hAnsi="Courier New" w:cs="Courier New"/>
        </w:rPr>
        <w:cr/>
      </w:r>
    </w:p>
    <w:p w:rsidR="004A6422" w:rsidRDefault="003E458C" w:rsidP="004A6422">
      <w:pPr>
        <w:pStyle w:val="PlainText"/>
        <w:jc w:val="center"/>
        <w:rPr>
          <w:rFonts w:ascii="Courier New" w:hAnsi="Courier New" w:cs="Courier New"/>
        </w:rPr>
      </w:pPr>
      <w:r w:rsidRPr="003E458C">
        <w:rPr>
          <w:rFonts w:ascii="Courier New" w:hAnsi="Courier New" w:cs="Courier New"/>
        </w:rPr>
        <w:t>January 23,</w:t>
      </w:r>
      <w:r w:rsidR="00F65182">
        <w:rPr>
          <w:rFonts w:ascii="Courier New" w:hAnsi="Courier New" w:cs="Courier New"/>
        </w:rPr>
        <w:t xml:space="preserve"> </w:t>
      </w:r>
      <w:r w:rsidR="00DF7932">
        <w:rPr>
          <w:rFonts w:ascii="Courier New" w:hAnsi="Courier New" w:cs="Courier New"/>
        </w:rPr>
        <w:t>1974</w:t>
      </w:r>
    </w:p>
    <w:p w:rsidR="00DF7932" w:rsidRDefault="003E458C" w:rsidP="004A6422">
      <w:pPr>
        <w:pStyle w:val="PlainText"/>
        <w:jc w:val="center"/>
        <w:rPr>
          <w:rFonts w:ascii="Courier New" w:hAnsi="Courier New" w:cs="Courier New"/>
        </w:rPr>
      </w:pPr>
      <w:r w:rsidRPr="003E458C">
        <w:rPr>
          <w:rFonts w:ascii="Courier New" w:hAnsi="Courier New" w:cs="Courier New"/>
        </w:rPr>
        <w:t>9:00</w:t>
      </w:r>
      <w:r w:rsidR="004A642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DF7932" w:rsidRDefault="003E458C" w:rsidP="003E458C">
      <w:pPr>
        <w:pStyle w:val="PlainText"/>
        <w:rPr>
          <w:rFonts w:ascii="Courier New" w:hAnsi="Courier New" w:cs="Courier New"/>
        </w:rPr>
      </w:pP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 xml:space="preserve">Senators Thomas, </w:t>
      </w:r>
      <w:proofErr w:type="spellStart"/>
      <w:r w:rsidRPr="003E458C">
        <w:rPr>
          <w:rFonts w:ascii="Courier New" w:hAnsi="Courier New" w:cs="Courier New"/>
        </w:rPr>
        <w:t>Croftand</w:t>
      </w:r>
      <w:proofErr w:type="spellEnd"/>
      <w:r w:rsidR="00DF7932">
        <w:rPr>
          <w:rFonts w:ascii="Courier New" w:hAnsi="Courier New" w:cs="Courier New"/>
        </w:rPr>
        <w:t xml:space="preserve"> </w:t>
      </w:r>
      <w:r w:rsidRPr="003E458C">
        <w:rPr>
          <w:rFonts w:ascii="Courier New" w:hAnsi="Courier New" w:cs="Courier New"/>
        </w:rPr>
        <w:t>Hensley</w:t>
      </w:r>
      <w:r w:rsidRPr="003E458C">
        <w:rPr>
          <w:rFonts w:ascii="Courier New" w:hAnsi="Courier New" w:cs="Courier New"/>
        </w:rPr>
        <w:cr/>
      </w:r>
    </w:p>
    <w:p w:rsidR="00DF7932" w:rsidRDefault="003E458C" w:rsidP="003E458C">
      <w:pPr>
        <w:pStyle w:val="PlainText"/>
        <w:rPr>
          <w:rFonts w:ascii="Courier New" w:hAnsi="Courier New" w:cs="Courier New"/>
        </w:rPr>
      </w:pPr>
      <w:r w:rsidRPr="003E458C">
        <w:rPr>
          <w:rFonts w:ascii="Courier New" w:hAnsi="Courier New" w:cs="Courier New"/>
        </w:rPr>
        <w:t>GENERAL: Prior</w:t>
      </w:r>
      <w:r w:rsidR="00DF7932">
        <w:rPr>
          <w:rFonts w:ascii="Courier New" w:hAnsi="Courier New" w:cs="Courier New"/>
        </w:rPr>
        <w:t xml:space="preserve"> to </w:t>
      </w:r>
      <w:r w:rsidRPr="003E458C">
        <w:rPr>
          <w:rFonts w:ascii="Courier New" w:hAnsi="Courier New" w:cs="Courier New"/>
        </w:rPr>
        <w:t>meeting being</w:t>
      </w:r>
      <w:r w:rsidR="00DF7932">
        <w:rPr>
          <w:rFonts w:ascii="Courier New" w:hAnsi="Courier New" w:cs="Courier New"/>
        </w:rPr>
        <w:t xml:space="preserve"> </w:t>
      </w:r>
      <w:r w:rsidRPr="003E458C">
        <w:rPr>
          <w:rFonts w:ascii="Courier New" w:hAnsi="Courier New" w:cs="Courier New"/>
        </w:rPr>
        <w:t>called to</w:t>
      </w:r>
      <w:r w:rsidR="00DF7932">
        <w:rPr>
          <w:rFonts w:ascii="Courier New" w:hAnsi="Courier New" w:cs="Courier New"/>
        </w:rPr>
        <w:t xml:space="preserve"> </w:t>
      </w:r>
      <w:r w:rsidRPr="003E458C">
        <w:rPr>
          <w:rFonts w:ascii="Courier New" w:hAnsi="Courier New" w:cs="Courier New"/>
        </w:rPr>
        <w:t>order</w:t>
      </w:r>
      <w:r w:rsidR="00DF7932">
        <w:rPr>
          <w:rFonts w:ascii="Courier New" w:hAnsi="Courier New" w:cs="Courier New"/>
        </w:rPr>
        <w:t xml:space="preserve">, there was a general discussion between Senators Thomas and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runaway children's</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and </w:t>
      </w:r>
      <w:r w:rsidRPr="003E458C">
        <w:rPr>
          <w:rFonts w:ascii="Courier New" w:hAnsi="Courier New" w:cs="Courier New"/>
        </w:rPr>
        <w:t>drunk</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public bill. Richard Hackett, the</w:t>
      </w:r>
      <w:r w:rsidRPr="003E458C">
        <w:rPr>
          <w:rFonts w:ascii="Courier New" w:hAnsi="Courier New" w:cs="Courier New"/>
        </w:rPr>
        <w:cr/>
        <w:t>Committee's</w:t>
      </w:r>
      <w:r w:rsidR="00DF7932">
        <w:rPr>
          <w:rFonts w:ascii="Courier New" w:hAnsi="Courier New" w:cs="Courier New"/>
        </w:rPr>
        <w:t xml:space="preserve"> </w:t>
      </w:r>
      <w:r w:rsidRPr="003E458C">
        <w:rPr>
          <w:rFonts w:ascii="Courier New" w:hAnsi="Courier New" w:cs="Courier New"/>
        </w:rPr>
        <w:t>Staff</w:t>
      </w:r>
      <w:r w:rsidR="00DF7932">
        <w:rPr>
          <w:rFonts w:ascii="Courier New" w:hAnsi="Courier New" w:cs="Courier New"/>
        </w:rPr>
        <w:t xml:space="preserve"> </w:t>
      </w:r>
      <w:proofErr w:type="gramStart"/>
      <w:r w:rsidRPr="003E458C">
        <w:rPr>
          <w:rFonts w:ascii="Courier New" w:hAnsi="Courier New" w:cs="Courier New"/>
        </w:rPr>
        <w:t>Assistant,</w:t>
      </w:r>
      <w:proofErr w:type="gramEnd"/>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obtain </w:t>
      </w:r>
      <w:r w:rsidRPr="003E458C">
        <w:rPr>
          <w:rFonts w:ascii="Courier New" w:hAnsi="Courier New" w:cs="Courier New"/>
        </w:rPr>
        <w:t>current information</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these</w:t>
      </w:r>
      <w:r w:rsidR="00DF7932">
        <w:rPr>
          <w:rFonts w:ascii="Courier New" w:hAnsi="Courier New" w:cs="Courier New"/>
        </w:rPr>
        <w:t xml:space="preserve"> </w:t>
      </w:r>
      <w:r w:rsidRPr="003E458C">
        <w:rPr>
          <w:rFonts w:ascii="Courier New" w:hAnsi="Courier New" w:cs="Courier New"/>
        </w:rPr>
        <w:t>problems and</w:t>
      </w:r>
      <w:r w:rsidR="00DF7932">
        <w:rPr>
          <w:rFonts w:ascii="Courier New" w:hAnsi="Courier New" w:cs="Courier New"/>
        </w:rPr>
        <w:t xml:space="preserve"> present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committee. </w:t>
      </w:r>
    </w:p>
    <w:p w:rsidR="00DF7932" w:rsidRDefault="00DF7932" w:rsidP="003E458C">
      <w:pPr>
        <w:pStyle w:val="PlainText"/>
        <w:rPr>
          <w:rFonts w:ascii="Courier New" w:hAnsi="Courier New" w:cs="Courier New"/>
        </w:rPr>
      </w:pPr>
    </w:p>
    <w:p w:rsidR="00DF7932" w:rsidRDefault="003E458C" w:rsidP="003E458C">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commenced</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a general discussion</w:t>
      </w:r>
      <w:r w:rsidR="00DF7932">
        <w:rPr>
          <w:rFonts w:ascii="Courier New" w:hAnsi="Courier New" w:cs="Courier New"/>
        </w:rPr>
        <w:t xml:space="preserve"> of </w:t>
      </w:r>
      <w:r w:rsidRPr="003E458C">
        <w:rPr>
          <w:rFonts w:ascii="Courier New" w:hAnsi="Courier New" w:cs="Courier New"/>
        </w:rPr>
        <w:t>bills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Pr="003E458C">
        <w:rPr>
          <w:rFonts w:ascii="Courier New" w:hAnsi="Courier New" w:cs="Courier New"/>
        </w:rPr>
        <w:t>session, with</w:t>
      </w:r>
      <w:r w:rsidR="00DF7932">
        <w:rPr>
          <w:rFonts w:ascii="Courier New" w:hAnsi="Courier New" w:cs="Courier New"/>
        </w:rPr>
        <w:t xml:space="preserve"> Senator </w:t>
      </w:r>
      <w:r w:rsidRPr="003E458C">
        <w:rPr>
          <w:rFonts w:ascii="Courier New" w:hAnsi="Courier New" w:cs="Courier New"/>
        </w:rPr>
        <w:t>Thomas asking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members to</w:t>
      </w:r>
      <w:r w:rsidR="00DF7932">
        <w:rPr>
          <w:rFonts w:ascii="Courier New" w:hAnsi="Courier New" w:cs="Courier New"/>
        </w:rPr>
        <w:t xml:space="preserve"> </w:t>
      </w:r>
      <w:r w:rsidRPr="003E458C">
        <w:rPr>
          <w:rFonts w:ascii="Courier New" w:hAnsi="Courier New" w:cs="Courier New"/>
        </w:rPr>
        <w:t>go</w:t>
      </w:r>
      <w:r w:rsidR="00DF7932">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the </w:t>
      </w:r>
      <w:r w:rsidRPr="003E458C">
        <w:rPr>
          <w:rFonts w:ascii="Courier New" w:hAnsi="Courier New" w:cs="Courier New"/>
        </w:rPr>
        <w:t>list</w:t>
      </w:r>
      <w:r w:rsidR="00DF7932">
        <w:rPr>
          <w:rFonts w:ascii="Courier New" w:hAnsi="Courier New" w:cs="Courier New"/>
        </w:rPr>
        <w:t xml:space="preserve"> to </w:t>
      </w:r>
      <w:r w:rsidRPr="003E458C">
        <w:rPr>
          <w:rFonts w:ascii="Courier New" w:hAnsi="Courier New" w:cs="Courier New"/>
        </w:rPr>
        <w:t>see</w:t>
      </w:r>
      <w:r w:rsidR="00DF7932">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ones</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receive immediate attention.</w:t>
      </w:r>
    </w:p>
    <w:p w:rsidR="00DF7932" w:rsidRDefault="00DF7932" w:rsidP="003E458C">
      <w:pPr>
        <w:pStyle w:val="PlainText"/>
        <w:rPr>
          <w:rFonts w:ascii="Courier New" w:hAnsi="Courier New" w:cs="Courier New"/>
        </w:rPr>
      </w:pPr>
    </w:p>
    <w:p w:rsidR="00DF7932" w:rsidRDefault="00DF7932" w:rsidP="003E458C">
      <w:pPr>
        <w:pStyle w:val="PlainText"/>
        <w:rPr>
          <w:rFonts w:ascii="Courier New" w:hAnsi="Courier New" w:cs="Courier New"/>
        </w:rPr>
      </w:pPr>
      <w:r>
        <w:rPr>
          <w:rFonts w:ascii="Courier New" w:hAnsi="Courier New" w:cs="Courier New"/>
        </w:rPr>
        <w:t xml:space="preserve"> </w:t>
      </w:r>
      <w:r w:rsidR="003E458C" w:rsidRPr="003E458C">
        <w:rPr>
          <w:rFonts w:ascii="Courier New" w:hAnsi="Courier New" w:cs="Courier New"/>
        </w:rPr>
        <w:cr/>
        <w:t>SB</w:t>
      </w:r>
      <w:r>
        <w:rPr>
          <w:rFonts w:ascii="Courier New" w:hAnsi="Courier New" w:cs="Courier New"/>
        </w:rPr>
        <w:t xml:space="preserve"> </w:t>
      </w:r>
      <w:r w:rsidR="003E458C" w:rsidRPr="003E458C">
        <w:rPr>
          <w:rFonts w:ascii="Courier New" w:hAnsi="Courier New" w:cs="Courier New"/>
        </w:rPr>
        <w:t>263</w:t>
      </w:r>
      <w:r>
        <w:rPr>
          <w:rFonts w:ascii="Courier New" w:hAnsi="Courier New" w:cs="Courier New"/>
        </w:rPr>
        <w:t xml:space="preserve"> </w:t>
      </w:r>
      <w:r w:rsidR="003E458C" w:rsidRPr="003E458C">
        <w:rPr>
          <w:rFonts w:ascii="Courier New" w:hAnsi="Courier New" w:cs="Courier New"/>
        </w:rPr>
        <w:t>Senator Thomas</w:t>
      </w:r>
      <w:r>
        <w:rPr>
          <w:rFonts w:ascii="Courier New" w:hAnsi="Courier New" w:cs="Courier New"/>
        </w:rPr>
        <w:t xml:space="preserve"> </w:t>
      </w:r>
      <w:r w:rsidR="003E458C" w:rsidRPr="003E458C">
        <w:rPr>
          <w:rFonts w:ascii="Courier New" w:hAnsi="Courier New" w:cs="Courier New"/>
        </w:rPr>
        <w:t>asked Senator</w:t>
      </w:r>
      <w:r>
        <w:rPr>
          <w:rFonts w:ascii="Courier New" w:hAnsi="Courier New" w:cs="Courier New"/>
        </w:rPr>
        <w:t xml:space="preserve"> </w:t>
      </w:r>
      <w:r w:rsidR="003E458C" w:rsidRPr="003E458C">
        <w:rPr>
          <w:rFonts w:ascii="Courier New" w:hAnsi="Courier New" w:cs="Courier New"/>
        </w:rPr>
        <w:t>Croft if</w:t>
      </w:r>
      <w:r>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would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an</w:t>
      </w:r>
      <w:r>
        <w:rPr>
          <w:rFonts w:ascii="Courier New" w:hAnsi="Courier New" w:cs="Courier New"/>
        </w:rPr>
        <w:t xml:space="preserve"> </w:t>
      </w:r>
      <w:r w:rsidR="003E458C" w:rsidRPr="003E458C">
        <w:rPr>
          <w:rFonts w:ascii="Courier New" w:hAnsi="Courier New" w:cs="Courier New"/>
        </w:rPr>
        <w:t>appropriation</w:t>
      </w:r>
      <w:r>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to go</w:t>
      </w:r>
      <w:r>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263,</w:t>
      </w:r>
      <w:r>
        <w:rPr>
          <w:rFonts w:ascii="Courier New" w:hAnsi="Courier New" w:cs="Courier New"/>
        </w:rPr>
        <w:t xml:space="preserve"> and </w:t>
      </w:r>
      <w:r w:rsidR="003E458C" w:rsidRPr="003E458C">
        <w:rPr>
          <w:rFonts w:ascii="Courier New" w:hAnsi="Courier New" w:cs="Courier New"/>
        </w:rPr>
        <w:t>Senator Croft</w:t>
      </w:r>
      <w:r>
        <w:rPr>
          <w:rFonts w:ascii="Courier New" w:hAnsi="Courier New" w:cs="Courier New"/>
        </w:rPr>
        <w:t xml:space="preserve"> </w:t>
      </w:r>
      <w:r w:rsidR="003E458C" w:rsidRPr="003E458C">
        <w:rPr>
          <w:rFonts w:ascii="Courier New" w:hAnsi="Courier New" w:cs="Courier New"/>
        </w:rPr>
        <w:t>stated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not</w:t>
      </w:r>
      <w:r>
        <w:rPr>
          <w:rFonts w:ascii="Courier New" w:hAnsi="Courier New" w:cs="Courier New"/>
        </w:rPr>
        <w:t xml:space="preserve"> bee</w:t>
      </w:r>
      <w:r w:rsidR="003E458C" w:rsidRPr="003E458C">
        <w:rPr>
          <w:rFonts w:ascii="Courier New" w:hAnsi="Courier New" w:cs="Courier New"/>
        </w:rPr>
        <w:t>n resolved</w:t>
      </w:r>
      <w:r>
        <w:rPr>
          <w:rFonts w:ascii="Courier New" w:hAnsi="Courier New" w:cs="Courier New"/>
        </w:rPr>
        <w:t xml:space="preserve"> as </w:t>
      </w:r>
      <w:r w:rsidR="003E458C" w:rsidRPr="003E458C">
        <w:rPr>
          <w:rFonts w:ascii="Courier New" w:hAnsi="Courier New" w:cs="Courier New"/>
        </w:rPr>
        <w:t>yet</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have</w:t>
      </w:r>
      <w:r>
        <w:rPr>
          <w:rFonts w:ascii="Courier New" w:hAnsi="Courier New" w:cs="Courier New"/>
        </w:rPr>
        <w:t xml:space="preserve"> </w:t>
      </w:r>
      <w:r w:rsidR="003E458C" w:rsidRPr="003E458C">
        <w:rPr>
          <w:rFonts w:ascii="Courier New" w:hAnsi="Courier New" w:cs="Courier New"/>
        </w:rPr>
        <w:t>Ken</w:t>
      </w:r>
      <w:r>
        <w:rPr>
          <w:rFonts w:ascii="Courier New" w:hAnsi="Courier New" w:cs="Courier New"/>
        </w:rPr>
        <w:t xml:space="preserve"> </w:t>
      </w:r>
      <w:r w:rsidR="003E458C" w:rsidRPr="003E458C">
        <w:rPr>
          <w:rFonts w:ascii="Courier New" w:hAnsi="Courier New" w:cs="Courier New"/>
        </w:rPr>
        <w:t>Humphries</w:t>
      </w:r>
      <w:r>
        <w:rPr>
          <w:rFonts w:ascii="Courier New" w:hAnsi="Courier New" w:cs="Courier New"/>
        </w:rPr>
        <w:t xml:space="preserve"> in Legis</w:t>
      </w:r>
      <w:r w:rsidR="003E458C" w:rsidRPr="003E458C">
        <w:rPr>
          <w:rFonts w:ascii="Courier New" w:hAnsi="Courier New" w:cs="Courier New"/>
        </w:rPr>
        <w:t>lative Affairs</w:t>
      </w:r>
      <w:r>
        <w:rPr>
          <w:rFonts w:ascii="Courier New" w:hAnsi="Courier New" w:cs="Courier New"/>
        </w:rPr>
        <w:t xml:space="preserve"> </w:t>
      </w:r>
      <w:r w:rsidR="003E458C" w:rsidRPr="003E458C">
        <w:rPr>
          <w:rFonts w:ascii="Courier New" w:hAnsi="Courier New" w:cs="Courier New"/>
        </w:rPr>
        <w:t>check</w:t>
      </w:r>
      <w:r>
        <w:rPr>
          <w:rFonts w:ascii="Courier New" w:hAnsi="Courier New" w:cs="Courier New"/>
        </w:rPr>
        <w:t xml:space="preserve">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it.</w:t>
      </w:r>
      <w:r w:rsidR="003E458C" w:rsidRPr="003E458C">
        <w:rPr>
          <w:rFonts w:ascii="Courier New" w:hAnsi="Courier New" w:cs="Courier New"/>
        </w:rPr>
        <w:cr/>
      </w:r>
    </w:p>
    <w:p w:rsidR="00DF7932" w:rsidRDefault="00DF7932" w:rsidP="003E458C">
      <w:pPr>
        <w:pStyle w:val="PlainText"/>
        <w:rPr>
          <w:rFonts w:ascii="Courier New" w:hAnsi="Courier New" w:cs="Courier New"/>
        </w:rPr>
      </w:pPr>
    </w:p>
    <w:p w:rsidR="00DF7932"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15</w:t>
      </w:r>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00DF7932" w:rsidRPr="003E458C">
        <w:rPr>
          <w:rFonts w:ascii="Courier New" w:hAnsi="Courier New" w:cs="Courier New"/>
        </w:rPr>
        <w:t>SB</w:t>
      </w:r>
      <w:r w:rsidR="00DF7932">
        <w:rPr>
          <w:rFonts w:ascii="Courier New" w:hAnsi="Courier New" w:cs="Courier New"/>
        </w:rPr>
        <w:t xml:space="preserve"> </w:t>
      </w:r>
      <w:r w:rsidR="00DF7932" w:rsidRPr="003E458C">
        <w:rPr>
          <w:rFonts w:ascii="Courier New" w:hAnsi="Courier New" w:cs="Courier New"/>
        </w:rPr>
        <w:t>30</w:t>
      </w:r>
      <w:r w:rsidRPr="003E458C">
        <w:rPr>
          <w:rFonts w:ascii="Courier New" w:hAnsi="Courier New" w:cs="Courier New"/>
        </w:rPr>
        <w:t xml:space="preserve"> 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Harris had</w:t>
      </w:r>
      <w:r w:rsidR="00DF7932">
        <w:rPr>
          <w:rFonts w:ascii="Courier New" w:hAnsi="Courier New" w:cs="Courier New"/>
        </w:rPr>
        <w:t xml:space="preserve"> come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prior</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meeting--he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presently attending </w:t>
      </w:r>
      <w:r w:rsidRPr="003E458C">
        <w:rPr>
          <w:rFonts w:ascii="Courier New" w:hAnsi="Courier New" w:cs="Courier New"/>
        </w:rPr>
        <w:t>another</w:t>
      </w:r>
      <w:r w:rsidR="00DF7932">
        <w:rPr>
          <w:rFonts w:ascii="Courier New" w:hAnsi="Courier New" w:cs="Courier New"/>
        </w:rPr>
        <w:t xml:space="preserve"> </w:t>
      </w:r>
      <w:r w:rsidRPr="003E458C">
        <w:rPr>
          <w:rFonts w:ascii="Courier New" w:hAnsi="Courier New" w:cs="Courier New"/>
        </w:rPr>
        <w:t>committee meeting</w:t>
      </w:r>
      <w:r w:rsidR="00DF7932">
        <w:rPr>
          <w:rFonts w:ascii="Courier New" w:hAnsi="Courier New" w:cs="Courier New"/>
        </w:rPr>
        <w:t xml:space="preserve"> </w:t>
      </w:r>
      <w:r w:rsidRPr="003E458C">
        <w:rPr>
          <w:rFonts w:ascii="Courier New" w:hAnsi="Courier New" w:cs="Courier New"/>
        </w:rPr>
        <w:t>-- arid</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Harr</w:t>
      </w:r>
      <w:r w:rsidRPr="003E458C">
        <w:rPr>
          <w:rFonts w:ascii="Courier New" w:hAnsi="Courier New" w:cs="Courier New"/>
        </w:rPr>
        <w:t>is had</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7-----------------------</w:t>
      </w:r>
    </w:p>
    <w:p w:rsidR="004A6422" w:rsidRDefault="004A6422" w:rsidP="004A6422">
      <w:pPr>
        <w:pStyle w:val="PlainText"/>
        <w:jc w:val="center"/>
        <w:rPr>
          <w:rFonts w:ascii="Courier New" w:hAnsi="Courier New" w:cs="Courier New"/>
        </w:rPr>
      </w:pPr>
    </w:p>
    <w:p w:rsidR="004A6422" w:rsidRDefault="003E458C" w:rsidP="004A6422">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425E38">
        <w:rPr>
          <w:rFonts w:ascii="Courier New" w:hAnsi="Courier New" w:cs="Courier New"/>
        </w:rPr>
        <w:t xml:space="preserve"> </w:t>
      </w:r>
      <w:r w:rsidRPr="003E458C">
        <w:rPr>
          <w:rFonts w:ascii="Courier New" w:hAnsi="Courier New" w:cs="Courier New"/>
        </w:rPr>
        <w:t>&amp;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r>
    </w:p>
    <w:p w:rsidR="00425E38" w:rsidRDefault="003E458C" w:rsidP="004A6422">
      <w:pPr>
        <w:pStyle w:val="PlainText"/>
        <w:jc w:val="center"/>
        <w:rPr>
          <w:rFonts w:ascii="Courier New" w:hAnsi="Courier New" w:cs="Courier New"/>
        </w:rPr>
      </w:pPr>
      <w:r w:rsidRPr="003E458C">
        <w:rPr>
          <w:rFonts w:ascii="Courier New" w:hAnsi="Courier New" w:cs="Courier New"/>
        </w:rPr>
        <w:t>February</w:t>
      </w:r>
      <w:r w:rsidR="00DF7932">
        <w:rPr>
          <w:rFonts w:ascii="Courier New" w:hAnsi="Courier New" w:cs="Courier New"/>
        </w:rPr>
        <w:t xml:space="preserve"> </w:t>
      </w:r>
      <w:r w:rsidR="00425E38">
        <w:rPr>
          <w:rFonts w:ascii="Courier New" w:hAnsi="Courier New" w:cs="Courier New"/>
        </w:rPr>
        <w:t>1</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8:30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425E38" w:rsidRDefault="003E458C" w:rsidP="003E458C">
      <w:pPr>
        <w:pStyle w:val="PlainText"/>
        <w:rPr>
          <w:rFonts w:ascii="Courier New" w:hAnsi="Courier New" w:cs="Courier New"/>
        </w:rPr>
      </w:pPr>
      <w:r w:rsidRPr="003E458C">
        <w:rPr>
          <w:rFonts w:ascii="Courier New" w:hAnsi="Courier New" w:cs="Courier New"/>
        </w:rPr>
        <w:lastRenderedPageBreak/>
        <w:t>PRESENT: All</w:t>
      </w:r>
      <w:r w:rsidR="00DF7932">
        <w:rPr>
          <w:rFonts w:ascii="Courier New" w:hAnsi="Courier New" w:cs="Courier New"/>
        </w:rPr>
        <w:t xml:space="preserve"> </w:t>
      </w:r>
      <w:r w:rsidRPr="003E458C">
        <w:rPr>
          <w:rFonts w:ascii="Courier New" w:hAnsi="Courier New" w:cs="Courier New"/>
        </w:rPr>
        <w:t>members</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proofErr w:type="gramStart"/>
      <w:r w:rsidRPr="003E458C">
        <w:rPr>
          <w:rFonts w:ascii="Courier New" w:hAnsi="Courier New" w:cs="Courier New"/>
        </w:rPr>
        <w:t>Committee,</w:t>
      </w:r>
      <w:proofErr w:type="gramEnd"/>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425E38">
        <w:rPr>
          <w:rFonts w:ascii="Courier New" w:hAnsi="Courier New" w:cs="Courier New"/>
        </w:rPr>
        <w:t xml:space="preserve">members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Department</w:t>
      </w:r>
      <w:r w:rsidR="00425E38">
        <w:rPr>
          <w:rFonts w:ascii="Courier New" w:hAnsi="Courier New" w:cs="Courier New"/>
        </w:rPr>
        <w:t xml:space="preserve"> </w:t>
      </w:r>
      <w:r w:rsidRPr="003E458C">
        <w:rPr>
          <w:rFonts w:ascii="Courier New" w:hAnsi="Courier New" w:cs="Courier New"/>
        </w:rPr>
        <w:t>of Health</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r w:rsidR="00425E38">
        <w:rPr>
          <w:rFonts w:ascii="Courier New" w:hAnsi="Courier New" w:cs="Courier New"/>
        </w:rPr>
        <w:t xml:space="preserve"> </w:t>
      </w:r>
      <w:r w:rsidRPr="003E458C">
        <w:rPr>
          <w:rFonts w:ascii="Courier New" w:hAnsi="Courier New" w:cs="Courier New"/>
        </w:rPr>
        <w:t>Depu</w:t>
      </w:r>
      <w:r w:rsidR="00425E38">
        <w:rPr>
          <w:rFonts w:ascii="Courier New" w:hAnsi="Courier New" w:cs="Courier New"/>
        </w:rPr>
        <w:t xml:space="preserve">ty </w:t>
      </w:r>
      <w:r w:rsidRPr="003E458C">
        <w:rPr>
          <w:rFonts w:ascii="Courier New" w:hAnsi="Courier New" w:cs="Courier New"/>
        </w:rPr>
        <w:t>Commissioner</w:t>
      </w:r>
      <w:r w:rsidR="00425E38">
        <w:rPr>
          <w:rFonts w:ascii="Courier New" w:hAnsi="Courier New" w:cs="Courier New"/>
        </w:rPr>
        <w:t xml:space="preserve"> </w:t>
      </w:r>
      <w:r w:rsidRPr="003E458C">
        <w:rPr>
          <w:rFonts w:ascii="Courier New" w:hAnsi="Courier New" w:cs="Courier New"/>
        </w:rPr>
        <w:t>James</w:t>
      </w:r>
      <w:r w:rsidR="00DF7932">
        <w:rPr>
          <w:rFonts w:ascii="Courier New" w:hAnsi="Courier New" w:cs="Courier New"/>
        </w:rPr>
        <w:t xml:space="preserve"> </w:t>
      </w:r>
      <w:r w:rsidRPr="003E458C">
        <w:rPr>
          <w:rFonts w:ascii="Courier New" w:hAnsi="Courier New" w:cs="Courier New"/>
        </w:rPr>
        <w:t>F. McClain,</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Stanley</w:t>
      </w:r>
      <w:r w:rsidR="00DF7932">
        <w:rPr>
          <w:rFonts w:ascii="Courier New" w:hAnsi="Courier New" w:cs="Courier New"/>
        </w:rPr>
        <w:t xml:space="preserve"> </w:t>
      </w:r>
      <w:r w:rsidR="00425E38">
        <w:rPr>
          <w:rFonts w:ascii="Courier New" w:hAnsi="Courier New" w:cs="Courier New"/>
        </w:rPr>
        <w:t xml:space="preserve">P. Harris, </w:t>
      </w:r>
      <w:r w:rsidRPr="003E458C">
        <w:rPr>
          <w:rFonts w:ascii="Courier New" w:hAnsi="Courier New" w:cs="Courier New"/>
        </w:rPr>
        <w:t>Director</w:t>
      </w:r>
      <w:r w:rsidR="00425E38">
        <w:rPr>
          <w:rFonts w:ascii="Courier New" w:hAnsi="Courier New" w:cs="Courier New"/>
        </w:rPr>
        <w:t xml:space="preserve"> </w:t>
      </w:r>
      <w:r w:rsidRPr="003E458C">
        <w:rPr>
          <w:rFonts w:ascii="Courier New" w:hAnsi="Courier New" w:cs="Courier New"/>
        </w:rPr>
        <w:t>of Division</w:t>
      </w:r>
      <w:r w:rsidR="00DF7932">
        <w:rPr>
          <w:rFonts w:ascii="Courier New" w:hAnsi="Courier New" w:cs="Courier New"/>
        </w:rPr>
        <w:t xml:space="preserve"> </w:t>
      </w:r>
      <w:r w:rsidRPr="003E458C">
        <w:rPr>
          <w:rFonts w:ascii="Courier New" w:hAnsi="Courier New" w:cs="Courier New"/>
        </w:rPr>
        <w:t>of Family</w:t>
      </w:r>
      <w:r w:rsidR="00425E38">
        <w:rPr>
          <w:rFonts w:ascii="Courier New" w:hAnsi="Courier New" w:cs="Courier New"/>
        </w:rPr>
        <w:t xml:space="preserve"> </w:t>
      </w:r>
      <w:r w:rsidRPr="003E458C">
        <w:rPr>
          <w:rFonts w:ascii="Courier New" w:hAnsi="Courier New" w:cs="Courier New"/>
        </w:rPr>
        <w:t>&amp; Children</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00425E38">
        <w:rPr>
          <w:rFonts w:ascii="Courier New" w:hAnsi="Courier New" w:cs="Courier New"/>
        </w:rPr>
        <w:t xml:space="preserve">and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Ray C.</w:t>
      </w:r>
      <w:r w:rsidR="00DF7932">
        <w:rPr>
          <w:rFonts w:ascii="Courier New" w:hAnsi="Courier New" w:cs="Courier New"/>
        </w:rPr>
        <w:t xml:space="preserve"> </w:t>
      </w:r>
      <w:r w:rsidRPr="003E458C">
        <w:rPr>
          <w:rFonts w:ascii="Courier New" w:hAnsi="Courier New" w:cs="Courier New"/>
        </w:rPr>
        <w:t>Pagenkopf,</w:t>
      </w:r>
      <w:r w:rsidR="00DF7932">
        <w:rPr>
          <w:rFonts w:ascii="Courier New" w:hAnsi="Courier New" w:cs="Courier New"/>
        </w:rPr>
        <w:t xml:space="preserve"> </w:t>
      </w:r>
      <w:r w:rsidRPr="003E458C">
        <w:rPr>
          <w:rFonts w:ascii="Courier New" w:hAnsi="Courier New" w:cs="Courier New"/>
        </w:rPr>
        <w:t>Division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Family</w:t>
      </w:r>
      <w:r w:rsidR="00DF7932">
        <w:rPr>
          <w:rFonts w:ascii="Courier New" w:hAnsi="Courier New" w:cs="Courier New"/>
        </w:rPr>
        <w:t xml:space="preserve"> </w:t>
      </w:r>
      <w:r w:rsidRPr="003E458C">
        <w:rPr>
          <w:rFonts w:ascii="Courier New" w:hAnsi="Courier New" w:cs="Courier New"/>
        </w:rPr>
        <w:t>&amp; Children</w:t>
      </w:r>
      <w:r w:rsidR="00DF7932">
        <w:rPr>
          <w:rFonts w:ascii="Courier New" w:hAnsi="Courier New" w:cs="Courier New"/>
        </w:rPr>
        <w:t xml:space="preserve"> </w:t>
      </w:r>
      <w:r w:rsidRPr="003E458C">
        <w:rPr>
          <w:rFonts w:ascii="Courier New" w:hAnsi="Courier New" w:cs="Courier New"/>
        </w:rPr>
        <w:t>Services.</w:t>
      </w:r>
      <w:r w:rsidRPr="003E458C">
        <w:rPr>
          <w:rFonts w:ascii="Courier New" w:hAnsi="Courier New" w:cs="Courier New"/>
        </w:rPr>
        <w:cr/>
      </w:r>
    </w:p>
    <w:p w:rsidR="00425E38" w:rsidRDefault="00425E38" w:rsidP="003E458C">
      <w:pPr>
        <w:pStyle w:val="PlainText"/>
        <w:rPr>
          <w:rFonts w:ascii="Courier New" w:hAnsi="Courier New" w:cs="Courier New"/>
        </w:rPr>
      </w:pPr>
    </w:p>
    <w:p w:rsidR="004A6422" w:rsidRDefault="003E458C" w:rsidP="003E458C">
      <w:pPr>
        <w:pStyle w:val="PlainText"/>
        <w:rPr>
          <w:rFonts w:ascii="Courier New" w:hAnsi="Courier New" w:cs="Courier New"/>
        </w:rPr>
      </w:pPr>
      <w:r w:rsidRPr="003E458C">
        <w:rPr>
          <w:rFonts w:ascii="Courier New" w:hAnsi="Courier New" w:cs="Courier New"/>
        </w:rPr>
        <w:t>SB 265</w:t>
      </w:r>
      <w:r w:rsidR="00425E38">
        <w:rPr>
          <w:rFonts w:ascii="Courier New" w:hAnsi="Courier New" w:cs="Courier New"/>
        </w:rPr>
        <w:t xml:space="preserve"> -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called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to order</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425E38">
        <w:rPr>
          <w:rFonts w:ascii="Courier New" w:hAnsi="Courier New" w:cs="Courier New"/>
        </w:rPr>
        <w:t xml:space="preserve">8:45 a.m.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 committee</w:t>
      </w:r>
      <w:r w:rsidR="00425E38">
        <w:rPr>
          <w:rFonts w:ascii="Courier New" w:hAnsi="Courier New" w:cs="Courier New"/>
        </w:rPr>
        <w:t xml:space="preserve"> </w:t>
      </w:r>
      <w:r w:rsidRPr="003E458C">
        <w:rPr>
          <w:rFonts w:ascii="Courier New" w:hAnsi="Courier New" w:cs="Courier New"/>
        </w:rPr>
        <w:t>would hear</w:t>
      </w:r>
      <w:r w:rsidR="00DF7932">
        <w:rPr>
          <w:rFonts w:ascii="Courier New" w:hAnsi="Courier New" w:cs="Courier New"/>
        </w:rPr>
        <w:t xml:space="preserve"> </w:t>
      </w:r>
      <w:r w:rsidRPr="003E458C">
        <w:rPr>
          <w:rFonts w:ascii="Courier New" w:hAnsi="Courier New" w:cs="Courier New"/>
        </w:rPr>
        <w:t>testimony</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00425E38">
        <w:rPr>
          <w:rFonts w:ascii="Courier New" w:hAnsi="Courier New" w:cs="Courier New"/>
        </w:rPr>
        <w:t xml:space="preserve">the </w:t>
      </w:r>
      <w:r w:rsidRPr="003E458C">
        <w:rPr>
          <w:rFonts w:ascii="Courier New" w:hAnsi="Courier New" w:cs="Courier New"/>
        </w:rPr>
        <w:t>representatives</w:t>
      </w:r>
      <w:r w:rsidR="00425E38">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Department</w:t>
      </w:r>
      <w:r w:rsidR="00425E38">
        <w:rPr>
          <w:rFonts w:ascii="Courier New" w:hAnsi="Courier New" w:cs="Courier New"/>
        </w:rPr>
        <w:t xml:space="preserve"> </w:t>
      </w:r>
      <w:r w:rsidRPr="003E458C">
        <w:rPr>
          <w:rFonts w:ascii="Courier New" w:hAnsi="Courier New" w:cs="Courier New"/>
        </w:rPr>
        <w:t>of Health</w:t>
      </w:r>
      <w:r w:rsidR="00DF7932">
        <w:rPr>
          <w:rFonts w:ascii="Courier New" w:hAnsi="Courier New" w:cs="Courier New"/>
        </w:rPr>
        <w:t xml:space="preserve"> </w:t>
      </w:r>
      <w:r w:rsidR="00425E38">
        <w:rPr>
          <w:rFonts w:ascii="Courier New" w:hAnsi="Courier New" w:cs="Courier New"/>
        </w:rPr>
        <w:t xml:space="preserve">&amp; Social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on SB 265,</w:t>
      </w:r>
      <w:r w:rsidR="00DF7932">
        <w:rPr>
          <w:rFonts w:ascii="Courier New" w:hAnsi="Courier New" w:cs="Courier New"/>
        </w:rPr>
        <w:t xml:space="preserve"> </w:t>
      </w:r>
      <w:r w:rsidRPr="003E458C">
        <w:rPr>
          <w:rFonts w:ascii="Courier New" w:hAnsi="Courier New" w:cs="Courier New"/>
        </w:rPr>
        <w:t>Standardizing</w:t>
      </w:r>
      <w:r w:rsidR="00425E38">
        <w:rPr>
          <w:rFonts w:ascii="Courier New" w:hAnsi="Courier New" w:cs="Courier New"/>
        </w:rPr>
        <w:t xml:space="preserve"> </w:t>
      </w:r>
      <w:r w:rsidRPr="003E458C">
        <w:rPr>
          <w:rFonts w:ascii="Courier New" w:hAnsi="Courier New" w:cs="Courier New"/>
        </w:rPr>
        <w:t>Assistance</w:t>
      </w:r>
      <w:r w:rsidR="00DF7932">
        <w:rPr>
          <w:rFonts w:ascii="Courier New" w:hAnsi="Courier New" w:cs="Courier New"/>
        </w:rPr>
        <w:t xml:space="preserve"> </w:t>
      </w:r>
      <w:r w:rsidRPr="003E458C">
        <w:rPr>
          <w:rFonts w:ascii="Courier New" w:hAnsi="Courier New" w:cs="Courier New"/>
        </w:rPr>
        <w:t>Payments</w:t>
      </w:r>
      <w:r w:rsidR="00425E38">
        <w:rPr>
          <w:rFonts w:ascii="Courier New" w:hAnsi="Courier New" w:cs="Courier New"/>
        </w:rPr>
        <w:t xml:space="preserve"> for </w:t>
      </w:r>
      <w:r w:rsidRPr="003E458C">
        <w:rPr>
          <w:rFonts w:ascii="Courier New" w:hAnsi="Courier New" w:cs="Courier New"/>
        </w:rPr>
        <w:t>Child</w:t>
      </w:r>
      <w:r w:rsidR="00DF7932">
        <w:rPr>
          <w:rFonts w:ascii="Courier New" w:hAnsi="Courier New" w:cs="Courier New"/>
        </w:rPr>
        <w:t xml:space="preserve"> </w:t>
      </w:r>
      <w:r w:rsidRPr="003E458C">
        <w:rPr>
          <w:rFonts w:ascii="Courier New" w:hAnsi="Courier New" w:cs="Courier New"/>
        </w:rPr>
        <w:t>Care,</w:t>
      </w:r>
      <w:r w:rsidR="00DF7932">
        <w:rPr>
          <w:rFonts w:ascii="Courier New" w:hAnsi="Courier New" w:cs="Courier New"/>
        </w:rPr>
        <w:t xml:space="preserve"> </w:t>
      </w:r>
      <w:r w:rsidRPr="003E458C">
        <w:rPr>
          <w:rFonts w:ascii="Courier New" w:hAnsi="Courier New" w:cs="Courier New"/>
        </w:rPr>
        <w:t>introduced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Ray.</w:t>
      </w:r>
      <w:r w:rsidR="00425E38">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00425E38">
        <w:rPr>
          <w:rFonts w:ascii="Courier New" w:hAnsi="Courier New" w:cs="Courier New"/>
        </w:rPr>
        <w:t xml:space="preserve">said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had talked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Ray about</w:t>
      </w:r>
      <w:r w:rsidR="00DF7932">
        <w:rPr>
          <w:rFonts w:ascii="Courier New" w:hAnsi="Courier New" w:cs="Courier New"/>
        </w:rPr>
        <w:t xml:space="preserve"> </w:t>
      </w:r>
      <w:r w:rsidRPr="003E458C">
        <w:rPr>
          <w:rFonts w:ascii="Courier New" w:hAnsi="Courier New" w:cs="Courier New"/>
        </w:rPr>
        <w:t>this bill</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425E38">
        <w:rPr>
          <w:rFonts w:ascii="Courier New" w:hAnsi="Courier New" w:cs="Courier New"/>
        </w:rPr>
        <w:t xml:space="preserve">that he </w:t>
      </w:r>
      <w:r w:rsidRPr="003E458C">
        <w:rPr>
          <w:rFonts w:ascii="Courier New" w:hAnsi="Courier New" w:cs="Courier New"/>
        </w:rPr>
        <w:t>understood</w:t>
      </w:r>
      <w:r w:rsidR="00425E38">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Ray was</w:t>
      </w:r>
      <w:r w:rsidR="00DF7932">
        <w:rPr>
          <w:rFonts w:ascii="Courier New" w:hAnsi="Courier New" w:cs="Courier New"/>
        </w:rPr>
        <w:t xml:space="preserve"> </w:t>
      </w:r>
      <w:r w:rsidRPr="003E458C">
        <w:rPr>
          <w:rFonts w:ascii="Courier New" w:hAnsi="Courier New" w:cs="Courier New"/>
        </w:rPr>
        <w:t>concerned</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00425E38">
        <w:rPr>
          <w:rFonts w:ascii="Courier New" w:hAnsi="Courier New" w:cs="Courier New"/>
        </w:rPr>
        <w:t xml:space="preserve">the payments </w:t>
      </w:r>
      <w:r w:rsidRPr="003E458C">
        <w:rPr>
          <w:rFonts w:ascii="Courier New" w:hAnsi="Courier New" w:cs="Courier New"/>
        </w:rPr>
        <w:t>made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foster parents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relation</w:t>
      </w:r>
      <w:r w:rsidR="00DF7932">
        <w:rPr>
          <w:rFonts w:ascii="Courier New" w:hAnsi="Courier New" w:cs="Courier New"/>
        </w:rPr>
        <w:t xml:space="preserve"> </w:t>
      </w:r>
      <w:r w:rsidRPr="003E458C">
        <w:rPr>
          <w:rFonts w:ascii="Courier New" w:hAnsi="Courier New" w:cs="Courier New"/>
        </w:rPr>
        <w:t>to relatives,</w:t>
      </w:r>
      <w:r w:rsidR="00425E38">
        <w:rPr>
          <w:rFonts w:ascii="Courier New" w:hAnsi="Courier New" w:cs="Courier New"/>
        </w:rPr>
        <w:t xml:space="preserve"> </w:t>
      </w:r>
      <w:r w:rsidRPr="003E458C">
        <w:rPr>
          <w:rFonts w:ascii="Courier New" w:hAnsi="Courier New" w:cs="Courier New"/>
        </w:rPr>
        <w:t>i.e.</w:t>
      </w:r>
      <w:r w:rsidR="00DF7932">
        <w:rPr>
          <w:rFonts w:ascii="Courier New" w:hAnsi="Courier New" w:cs="Courier New"/>
        </w:rPr>
        <w:t xml:space="preserve"> </w:t>
      </w:r>
      <w:r w:rsidR="00425E38">
        <w:rPr>
          <w:rFonts w:ascii="Courier New" w:hAnsi="Courier New" w:cs="Courier New"/>
        </w:rPr>
        <w:t xml:space="preserve">if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child is</w:t>
      </w:r>
      <w:r w:rsidR="00DF7932">
        <w:rPr>
          <w:rFonts w:ascii="Courier New" w:hAnsi="Courier New" w:cs="Courier New"/>
        </w:rPr>
        <w:t xml:space="preserve"> </w:t>
      </w:r>
      <w:r w:rsidRPr="003E458C">
        <w:rPr>
          <w:rFonts w:ascii="Courier New" w:hAnsi="Courier New" w:cs="Courier New"/>
        </w:rPr>
        <w:t>going</w:t>
      </w:r>
      <w:r w:rsidR="00DF7932">
        <w:rPr>
          <w:rFonts w:ascii="Courier New" w:hAnsi="Courier New" w:cs="Courier New"/>
        </w:rPr>
        <w:t xml:space="preserve"> </w:t>
      </w:r>
      <w:r w:rsidRPr="003E458C">
        <w:rPr>
          <w:rFonts w:ascii="Courier New" w:hAnsi="Courier New" w:cs="Courier New"/>
        </w:rPr>
        <w:t>into a</w:t>
      </w:r>
      <w:r w:rsidR="00DF7932">
        <w:rPr>
          <w:rFonts w:ascii="Courier New" w:hAnsi="Courier New" w:cs="Courier New"/>
        </w:rPr>
        <w:t xml:space="preserve"> </w:t>
      </w:r>
      <w:r w:rsidR="004A6422">
        <w:rPr>
          <w:rFonts w:ascii="Courier New" w:hAnsi="Courier New" w:cs="Courier New"/>
        </w:rPr>
        <w:t>foster home-</w:t>
      </w:r>
      <w:r w:rsidR="00425E38">
        <w:rPr>
          <w:rFonts w:ascii="Courier New" w:hAnsi="Courier New" w:cs="Courier New"/>
        </w:rPr>
        <w:t>-why couldn’</w:t>
      </w:r>
      <w:r w:rsidR="004A6422">
        <w:rPr>
          <w:rFonts w:ascii="Courier New" w:hAnsi="Courier New" w:cs="Courier New"/>
        </w:rPr>
        <w:t xml:space="preserve">t a relative </w:t>
      </w:r>
      <w:r w:rsidRPr="003E458C">
        <w:rPr>
          <w:rFonts w:ascii="Courier New" w:hAnsi="Courier New" w:cs="Courier New"/>
        </w:rPr>
        <w:t>(such as</w:t>
      </w:r>
      <w:r w:rsidR="00DF7932">
        <w:rPr>
          <w:rFonts w:ascii="Courier New" w:hAnsi="Courier New" w:cs="Courier New"/>
        </w:rPr>
        <w:t xml:space="preserve"> </w:t>
      </w:r>
      <w:r w:rsidRPr="003E458C">
        <w:rPr>
          <w:rFonts w:ascii="Courier New" w:hAnsi="Courier New" w:cs="Courier New"/>
        </w:rPr>
        <w:t>a cousin</w:t>
      </w:r>
      <w:r w:rsidR="00DF7932">
        <w:rPr>
          <w:rFonts w:ascii="Courier New" w:hAnsi="Courier New" w:cs="Courier New"/>
        </w:rPr>
        <w:t xml:space="preserve"> </w:t>
      </w:r>
      <w:r w:rsidRPr="003E458C">
        <w:rPr>
          <w:rFonts w:ascii="Courier New" w:hAnsi="Courier New" w:cs="Courier New"/>
        </w:rPr>
        <w:t>or uncle)</w:t>
      </w:r>
      <w:r w:rsidR="00DF7932">
        <w:rPr>
          <w:rFonts w:ascii="Courier New" w:hAnsi="Courier New" w:cs="Courier New"/>
        </w:rPr>
        <w:t xml:space="preserve"> </w:t>
      </w:r>
      <w:r w:rsidR="004A6422">
        <w:rPr>
          <w:rFonts w:ascii="Courier New" w:hAnsi="Courier New" w:cs="Courier New"/>
        </w:rPr>
        <w:t>get</w:t>
      </w:r>
      <w:r w:rsidR="00DF7932">
        <w:rPr>
          <w:rFonts w:ascii="Courier New" w:hAnsi="Courier New" w:cs="Courier New"/>
        </w:rPr>
        <w:t xml:space="preserve"> </w:t>
      </w:r>
      <w:r w:rsidRPr="003E458C">
        <w:rPr>
          <w:rFonts w:ascii="Courier New" w:hAnsi="Courier New" w:cs="Courier New"/>
        </w:rPr>
        <w:t>as much for taking</w:t>
      </w:r>
      <w:r w:rsidR="00DF7932">
        <w:rPr>
          <w:rFonts w:ascii="Courier New" w:hAnsi="Courier New" w:cs="Courier New"/>
        </w:rPr>
        <w:t xml:space="preserve"> </w:t>
      </w:r>
      <w:r w:rsidRPr="003E458C">
        <w:rPr>
          <w:rFonts w:ascii="Courier New" w:hAnsi="Courier New" w:cs="Courier New"/>
        </w:rPr>
        <w:t>care</w:t>
      </w:r>
      <w:r w:rsidR="00DF7932">
        <w:rPr>
          <w:rFonts w:ascii="Courier New" w:hAnsi="Courier New" w:cs="Courier New"/>
        </w:rPr>
        <w:t xml:space="preserve"> </w:t>
      </w:r>
      <w:r w:rsidR="004A6422">
        <w:rPr>
          <w:rFonts w:ascii="Courier New" w:hAnsi="Courier New" w:cs="Courier New"/>
        </w:rPr>
        <w:t xml:space="preserve">of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child as</w:t>
      </w:r>
      <w:r w:rsidR="00DF7932">
        <w:rPr>
          <w:rFonts w:ascii="Courier New" w:hAnsi="Courier New" w:cs="Courier New"/>
        </w:rPr>
        <w:t xml:space="preserve"> </w:t>
      </w:r>
      <w:r w:rsidRPr="003E458C">
        <w:rPr>
          <w:rFonts w:ascii="Courier New" w:hAnsi="Courier New" w:cs="Courier New"/>
        </w:rPr>
        <w:t>a total</w:t>
      </w:r>
      <w:r w:rsidR="00DF7932">
        <w:rPr>
          <w:rFonts w:ascii="Courier New" w:hAnsi="Courier New" w:cs="Courier New"/>
        </w:rPr>
        <w:t xml:space="preserve"> </w:t>
      </w:r>
      <w:r w:rsidR="004A6422">
        <w:rPr>
          <w:rFonts w:ascii="Courier New" w:hAnsi="Courier New" w:cs="Courier New"/>
        </w:rPr>
        <w:t xml:space="preserve">strangers.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Ray</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it would</w:t>
      </w:r>
      <w:r w:rsidR="00DF7932">
        <w:rPr>
          <w:rFonts w:ascii="Courier New" w:hAnsi="Courier New" w:cs="Courier New"/>
        </w:rPr>
        <w:t xml:space="preserve"> </w:t>
      </w:r>
      <w:r w:rsidR="004A6422">
        <w:rPr>
          <w:rFonts w:ascii="Courier New" w:hAnsi="Courier New" w:cs="Courier New"/>
        </w:rPr>
        <w:t xml:space="preserve">be </w:t>
      </w:r>
      <w:r w:rsidRPr="003E458C">
        <w:rPr>
          <w:rFonts w:ascii="Courier New" w:hAnsi="Courier New" w:cs="Courier New"/>
        </w:rPr>
        <w:t>better</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 child</w:t>
      </w:r>
      <w:r w:rsidR="00DF7932">
        <w:rPr>
          <w:rFonts w:ascii="Courier New" w:hAnsi="Courier New" w:cs="Courier New"/>
        </w:rPr>
        <w:t xml:space="preserve"> </w:t>
      </w:r>
      <w:r w:rsidRPr="003E458C">
        <w:rPr>
          <w:rFonts w:ascii="Courier New" w:hAnsi="Courier New" w:cs="Courier New"/>
        </w:rPr>
        <w:t>to be</w:t>
      </w:r>
      <w:r w:rsidR="00DF7932">
        <w:rPr>
          <w:rFonts w:ascii="Courier New" w:hAnsi="Courier New" w:cs="Courier New"/>
        </w:rPr>
        <w:t xml:space="preserve"> </w:t>
      </w:r>
      <w:r w:rsidRPr="003E458C">
        <w:rPr>
          <w:rFonts w:ascii="Courier New" w:hAnsi="Courier New" w:cs="Courier New"/>
        </w:rPr>
        <w:t>with relatives</w:t>
      </w:r>
      <w:r w:rsidR="004A6422">
        <w:rPr>
          <w:rFonts w:ascii="Courier New" w:hAnsi="Courier New" w:cs="Courier New"/>
        </w:rPr>
        <w:t xml:space="preserve"> </w:t>
      </w:r>
      <w:r w:rsidRPr="003E458C">
        <w:rPr>
          <w:rFonts w:ascii="Courier New" w:hAnsi="Courier New" w:cs="Courier New"/>
        </w:rPr>
        <w:t>than total</w:t>
      </w:r>
      <w:r w:rsidR="00DF7932">
        <w:rPr>
          <w:rFonts w:ascii="Courier New" w:hAnsi="Courier New" w:cs="Courier New"/>
        </w:rPr>
        <w:t xml:space="preserve"> </w:t>
      </w:r>
      <w:r w:rsidRPr="003E458C">
        <w:rPr>
          <w:rFonts w:ascii="Courier New" w:hAnsi="Courier New" w:cs="Courier New"/>
        </w:rPr>
        <w:t>strangers.</w:t>
      </w:r>
      <w:r w:rsidRPr="003E458C">
        <w:rPr>
          <w:rFonts w:ascii="Courier New" w:hAnsi="Courier New" w:cs="Courier New"/>
        </w:rPr>
        <w:cr/>
        <w:t xml:space="preserve"> Senator Thomas</w:t>
      </w:r>
      <w:r w:rsidR="00DF7932">
        <w:rPr>
          <w:rFonts w:ascii="Courier New" w:hAnsi="Courier New" w:cs="Courier New"/>
        </w:rPr>
        <w:t xml:space="preserve"> </w:t>
      </w:r>
      <w:r w:rsidRPr="003E458C">
        <w:rPr>
          <w:rFonts w:ascii="Courier New" w:hAnsi="Courier New" w:cs="Courier New"/>
        </w:rPr>
        <w:t>agreed</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but said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SB 265</w:t>
      </w:r>
      <w:r w:rsidR="00DF7932">
        <w:rPr>
          <w:rFonts w:ascii="Courier New" w:hAnsi="Courier New" w:cs="Courier New"/>
        </w:rPr>
        <w:t xml:space="preserve"> </w:t>
      </w:r>
      <w:r w:rsidR="004A6422">
        <w:rPr>
          <w:rFonts w:ascii="Courier New" w:hAnsi="Courier New" w:cs="Courier New"/>
        </w:rPr>
        <w:t xml:space="preserve">did </w:t>
      </w:r>
      <w:r w:rsidRPr="003E458C">
        <w:rPr>
          <w:rFonts w:ascii="Courier New" w:hAnsi="Courier New" w:cs="Courier New"/>
        </w:rPr>
        <w:t>much</w:t>
      </w:r>
      <w:r w:rsidR="00DF7932">
        <w:rPr>
          <w:rFonts w:ascii="Courier New" w:hAnsi="Courier New" w:cs="Courier New"/>
        </w:rPr>
        <w:t xml:space="preserve"> </w:t>
      </w:r>
      <w:r w:rsidRPr="003E458C">
        <w:rPr>
          <w:rFonts w:ascii="Courier New" w:hAnsi="Courier New" w:cs="Courier New"/>
        </w:rPr>
        <w:t>more</w:t>
      </w:r>
      <w:r w:rsidR="00DF7932">
        <w:rPr>
          <w:rFonts w:ascii="Courier New" w:hAnsi="Courier New" w:cs="Courier New"/>
        </w:rPr>
        <w:t xml:space="preserve"> </w:t>
      </w:r>
      <w:r w:rsidRPr="003E458C">
        <w:rPr>
          <w:rFonts w:ascii="Courier New" w:hAnsi="Courier New" w:cs="Courier New"/>
        </w:rPr>
        <w:t>than this</w:t>
      </w:r>
      <w:r w:rsidR="00DF7932">
        <w:rPr>
          <w:rFonts w:ascii="Courier New" w:hAnsi="Courier New" w:cs="Courier New"/>
        </w:rPr>
        <w:t xml:space="preserve"> </w:t>
      </w:r>
      <w:r w:rsidRPr="003E458C">
        <w:rPr>
          <w:rFonts w:ascii="Courier New" w:hAnsi="Courier New" w:cs="Courier New"/>
        </w:rPr>
        <w:t>and would</w:t>
      </w:r>
      <w:r w:rsidR="00DF7932">
        <w:rPr>
          <w:rFonts w:ascii="Courier New" w:hAnsi="Courier New" w:cs="Courier New"/>
        </w:rPr>
        <w:t xml:space="preserve">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 have</w:t>
      </w:r>
      <w:r w:rsidR="00DF7932">
        <w:rPr>
          <w:rFonts w:ascii="Courier New" w:hAnsi="Courier New" w:cs="Courier New"/>
        </w:rPr>
        <w:t xml:space="preserve"> </w:t>
      </w:r>
      <w:r w:rsidR="004A6422">
        <w:rPr>
          <w:rFonts w:ascii="Courier New" w:hAnsi="Courier New" w:cs="Courier New"/>
        </w:rPr>
        <w:t xml:space="preserve">Mr. McClain's comments </w:t>
      </w:r>
      <w:r w:rsidRPr="003E458C">
        <w:rPr>
          <w:rFonts w:ascii="Courier New" w:hAnsi="Courier New" w:cs="Courier New"/>
        </w:rPr>
        <w:t>on</w:t>
      </w:r>
      <w:r w:rsidR="004A6422">
        <w:rPr>
          <w:rFonts w:ascii="Courier New" w:hAnsi="Courier New" w:cs="Courier New"/>
        </w:rPr>
        <w:t xml:space="preserve"> the bill. </w:t>
      </w:r>
    </w:p>
    <w:p w:rsidR="004A6422" w:rsidRDefault="004A6422" w:rsidP="003E458C">
      <w:pPr>
        <w:pStyle w:val="PlainText"/>
        <w:rPr>
          <w:rFonts w:ascii="Courier New" w:hAnsi="Courier New" w:cs="Courier New"/>
        </w:rPr>
      </w:pPr>
    </w:p>
    <w:p w:rsidR="004A6422" w:rsidRDefault="003E458C" w:rsidP="003E458C">
      <w:pPr>
        <w:pStyle w:val="PlainText"/>
        <w:rPr>
          <w:rFonts w:ascii="Courier New" w:hAnsi="Courier New" w:cs="Courier New"/>
        </w:rPr>
      </w:pPr>
      <w:r w:rsidRPr="003E458C">
        <w:rPr>
          <w:rFonts w:ascii="Courier New" w:hAnsi="Courier New" w:cs="Courier New"/>
        </w:rPr>
        <w:t>Senator Croft</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anyone had</w:t>
      </w:r>
      <w:r w:rsidR="00DF7932">
        <w:rPr>
          <w:rFonts w:ascii="Courier New" w:hAnsi="Courier New" w:cs="Courier New"/>
        </w:rPr>
        <w:t xml:space="preserve"> </w:t>
      </w:r>
      <w:r w:rsidRPr="003E458C">
        <w:rPr>
          <w:rFonts w:ascii="Courier New" w:hAnsi="Courier New" w:cs="Courier New"/>
        </w:rPr>
        <w:t>invited</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Ray</w:t>
      </w:r>
      <w:r w:rsidR="00DF7932">
        <w:rPr>
          <w:rFonts w:ascii="Courier New" w:hAnsi="Courier New" w:cs="Courier New"/>
        </w:rPr>
        <w:t xml:space="preserve"> </w:t>
      </w:r>
      <w:r w:rsidR="004A6422">
        <w:rPr>
          <w:rFonts w:ascii="Courier New" w:hAnsi="Courier New" w:cs="Courier New"/>
        </w:rPr>
        <w:t xml:space="preserve">to </w:t>
      </w:r>
      <w:r w:rsidRPr="003E458C">
        <w:rPr>
          <w:rFonts w:ascii="Courier New" w:hAnsi="Courier New" w:cs="Courier New"/>
        </w:rPr>
        <w:t>come testify</w:t>
      </w:r>
      <w:r w:rsidR="00DF7932">
        <w:rPr>
          <w:rFonts w:ascii="Courier New" w:hAnsi="Courier New" w:cs="Courier New"/>
        </w:rPr>
        <w:t xml:space="preserve"> </w:t>
      </w:r>
      <w:r w:rsidRPr="003E458C">
        <w:rPr>
          <w:rFonts w:ascii="Courier New" w:hAnsi="Courier New" w:cs="Courier New"/>
        </w:rPr>
        <w:t>on behalf</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said</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8-----------------------</w:t>
      </w:r>
    </w:p>
    <w:p w:rsidR="004A6422" w:rsidRDefault="004A6422" w:rsidP="003E458C">
      <w:pPr>
        <w:pStyle w:val="PlainText"/>
        <w:rPr>
          <w:rFonts w:ascii="Courier New" w:hAnsi="Courier New" w:cs="Courier New"/>
        </w:rPr>
      </w:pPr>
    </w:p>
    <w:p w:rsidR="004A6422" w:rsidRDefault="003E458C" w:rsidP="004A6422">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4A6422">
        <w:rPr>
          <w:rFonts w:ascii="Courier New" w:hAnsi="Courier New" w:cs="Courier New"/>
        </w:rPr>
        <w:t>MEETING</w:t>
      </w:r>
      <w:r w:rsidR="004A6422">
        <w:rPr>
          <w:rFonts w:ascii="Courier New" w:hAnsi="Courier New" w:cs="Courier New"/>
        </w:rPr>
        <w:cr/>
      </w:r>
    </w:p>
    <w:p w:rsidR="004A6422" w:rsidRDefault="003E458C" w:rsidP="004A6422">
      <w:pPr>
        <w:pStyle w:val="PlainText"/>
        <w:jc w:val="center"/>
        <w:rPr>
          <w:rFonts w:ascii="Courier New" w:hAnsi="Courier New" w:cs="Courier New"/>
        </w:rPr>
      </w:pPr>
      <w:r w:rsidRPr="003E458C">
        <w:rPr>
          <w:rFonts w:ascii="Courier New" w:hAnsi="Courier New" w:cs="Courier New"/>
        </w:rPr>
        <w:t>March</w:t>
      </w:r>
      <w:r w:rsidR="00DF7932">
        <w:rPr>
          <w:rFonts w:ascii="Courier New" w:hAnsi="Courier New" w:cs="Courier New"/>
        </w:rPr>
        <w:t xml:space="preserve"> </w:t>
      </w:r>
      <w:r w:rsidR="004A6422">
        <w:rPr>
          <w:rFonts w:ascii="Courier New" w:hAnsi="Courier New" w:cs="Courier New"/>
        </w:rPr>
        <w:t>1, 1974</w:t>
      </w:r>
      <w:r w:rsidR="004A6422">
        <w:rPr>
          <w:rFonts w:ascii="Courier New" w:hAnsi="Courier New" w:cs="Courier New"/>
        </w:rPr>
        <w:cr/>
      </w:r>
      <w:r w:rsidRPr="003E458C">
        <w:rPr>
          <w:rFonts w:ascii="Courier New" w:hAnsi="Courier New" w:cs="Courier New"/>
        </w:rPr>
        <w:t>9:00</w:t>
      </w:r>
      <w:r w:rsidR="00DF7932">
        <w:rPr>
          <w:rFonts w:ascii="Courier New" w:hAnsi="Courier New" w:cs="Courier New"/>
        </w:rPr>
        <w:t xml:space="preserve"> </w:t>
      </w:r>
      <w:r w:rsidRPr="003E458C">
        <w:rPr>
          <w:rFonts w:ascii="Courier New" w:hAnsi="Courier New" w:cs="Courier New"/>
        </w:rPr>
        <w:t>a.m.</w:t>
      </w:r>
    </w:p>
    <w:p w:rsidR="004A6422" w:rsidRDefault="004A6422" w:rsidP="003E458C">
      <w:pPr>
        <w:pStyle w:val="PlainText"/>
        <w:rPr>
          <w:rFonts w:ascii="Courier New" w:hAnsi="Courier New" w:cs="Courier New"/>
        </w:rPr>
      </w:pPr>
    </w:p>
    <w:p w:rsidR="004A6422" w:rsidRDefault="003E458C" w:rsidP="003E458C">
      <w:pPr>
        <w:pStyle w:val="PlainText"/>
        <w:rPr>
          <w:rFonts w:ascii="Courier New" w:hAnsi="Courier New" w:cs="Courier New"/>
        </w:rPr>
      </w:pPr>
      <w:r w:rsidRPr="003E458C">
        <w:rPr>
          <w:rFonts w:ascii="Courier New" w:hAnsi="Courier New" w:cs="Courier New"/>
        </w:rPr>
        <w:cr/>
        <w:t>PRESENT:</w:t>
      </w:r>
      <w:r w:rsidR="004A6422">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4A6422">
        <w:rPr>
          <w:rFonts w:ascii="Courier New" w:hAnsi="Courier New" w:cs="Courier New"/>
        </w:rPr>
        <w:t xml:space="preserve">Hensley </w:t>
      </w:r>
    </w:p>
    <w:p w:rsidR="004A6422" w:rsidRDefault="004A6422" w:rsidP="003E458C">
      <w:pPr>
        <w:pStyle w:val="PlainText"/>
        <w:rPr>
          <w:rFonts w:ascii="Courier New" w:hAnsi="Courier New" w:cs="Courier New"/>
        </w:rPr>
      </w:pPr>
    </w:p>
    <w:p w:rsidR="004A6422" w:rsidRDefault="003E458C" w:rsidP="003E458C">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met briefly</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go over</w:t>
      </w:r>
      <w:r w:rsidR="00DF7932">
        <w:rPr>
          <w:rFonts w:ascii="Courier New" w:hAnsi="Courier New" w:cs="Courier New"/>
        </w:rPr>
        <w:t xml:space="preserve"> </w:t>
      </w:r>
      <w:r w:rsidRPr="003E458C">
        <w:rPr>
          <w:rFonts w:ascii="Courier New" w:hAnsi="Courier New" w:cs="Courier New"/>
        </w:rPr>
        <w:t>bills</w:t>
      </w:r>
      <w:r w:rsidR="00DF7932">
        <w:rPr>
          <w:rFonts w:ascii="Courier New" w:hAnsi="Courier New" w:cs="Courier New"/>
        </w:rPr>
        <w:t xml:space="preserve"> </w:t>
      </w:r>
      <w:r w:rsidRPr="003E458C">
        <w:rPr>
          <w:rFonts w:ascii="Courier New" w:hAnsi="Courier New" w:cs="Courier New"/>
        </w:rPr>
        <w:t>that would</w:t>
      </w:r>
      <w:r w:rsidR="00DF7932">
        <w:rPr>
          <w:rFonts w:ascii="Courier New" w:hAnsi="Courier New" w:cs="Courier New"/>
        </w:rPr>
        <w:t xml:space="preserve"> </w:t>
      </w:r>
      <w:r w:rsidR="004A6422">
        <w:rPr>
          <w:rFonts w:ascii="Courier New" w:hAnsi="Courier New" w:cs="Courier New"/>
        </w:rPr>
        <w:t xml:space="preserve">be </w:t>
      </w:r>
      <w:r w:rsidRPr="003E458C">
        <w:rPr>
          <w:rFonts w:ascii="Courier New" w:hAnsi="Courier New" w:cs="Courier New"/>
        </w:rPr>
        <w:t>discussed</w:t>
      </w:r>
      <w:r w:rsidR="004A6422">
        <w:rPr>
          <w:rFonts w:ascii="Courier New" w:hAnsi="Courier New" w:cs="Courier New"/>
        </w:rPr>
        <w:t xml:space="preserve"> </w:t>
      </w:r>
      <w:r w:rsidRPr="003E458C">
        <w:rPr>
          <w:rFonts w:ascii="Courier New" w:hAnsi="Courier New" w:cs="Courier New"/>
        </w:rPr>
        <w:t>at the hearing</w:t>
      </w:r>
      <w:r w:rsidR="00DF7932">
        <w:rPr>
          <w:rFonts w:ascii="Courier New" w:hAnsi="Courier New" w:cs="Courier New"/>
        </w:rPr>
        <w:t xml:space="preserve"> </w:t>
      </w:r>
      <w:r w:rsidRPr="003E458C">
        <w:rPr>
          <w:rFonts w:ascii="Courier New" w:hAnsi="Courier New" w:cs="Courier New"/>
        </w:rPr>
        <w:t>being</w:t>
      </w:r>
      <w:r w:rsidR="00DF7932">
        <w:rPr>
          <w:rFonts w:ascii="Courier New" w:hAnsi="Courier New" w:cs="Courier New"/>
        </w:rPr>
        <w:t xml:space="preserve"> </w:t>
      </w:r>
      <w:r w:rsidRPr="003E458C">
        <w:rPr>
          <w:rFonts w:ascii="Courier New" w:hAnsi="Courier New" w:cs="Courier New"/>
        </w:rPr>
        <w:t>held</w:t>
      </w:r>
      <w:r w:rsidR="00DF7932">
        <w:rPr>
          <w:rFonts w:ascii="Courier New" w:hAnsi="Courier New" w:cs="Courier New"/>
        </w:rPr>
        <w:t xml:space="preserve"> </w:t>
      </w:r>
      <w:r w:rsidRPr="003E458C">
        <w:rPr>
          <w:rFonts w:ascii="Courier New" w:hAnsi="Courier New" w:cs="Courier New"/>
        </w:rPr>
        <w:t>in Anchorage</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4A6422">
        <w:rPr>
          <w:rFonts w:ascii="Courier New" w:hAnsi="Courier New" w:cs="Courier New"/>
        </w:rPr>
        <w:t xml:space="preserve">2:00 p.m. </w:t>
      </w:r>
      <w:r w:rsidRPr="003E458C">
        <w:rPr>
          <w:rFonts w:ascii="Courier New" w:hAnsi="Courier New" w:cs="Courier New"/>
        </w:rPr>
        <w:t>Friday</w:t>
      </w:r>
      <w:r w:rsidR="00DF7932">
        <w:rPr>
          <w:rFonts w:ascii="Courier New" w:hAnsi="Courier New" w:cs="Courier New"/>
        </w:rPr>
        <w:t xml:space="preserve"> </w:t>
      </w:r>
      <w:proofErr w:type="gramStart"/>
      <w:r w:rsidRPr="003E458C">
        <w:rPr>
          <w:rFonts w:ascii="Courier New" w:hAnsi="Courier New" w:cs="Courier New"/>
        </w:rPr>
        <w:t>afternoon(</w:t>
      </w:r>
      <w:proofErr w:type="gramEnd"/>
      <w:r w:rsidRPr="003E458C">
        <w:rPr>
          <w:rFonts w:ascii="Courier New" w:hAnsi="Courier New" w:cs="Courier New"/>
        </w:rPr>
        <w:t>today), and</w:t>
      </w:r>
      <w:r w:rsidR="00DF7932">
        <w:rPr>
          <w:rFonts w:ascii="Courier New" w:hAnsi="Courier New" w:cs="Courier New"/>
        </w:rPr>
        <w:t xml:space="preserve"> </w:t>
      </w:r>
      <w:r w:rsidR="004A6422">
        <w:rPr>
          <w:rFonts w:ascii="Courier New" w:hAnsi="Courier New" w:cs="Courier New"/>
        </w:rPr>
        <w:t xml:space="preserve">to </w:t>
      </w:r>
      <w:r w:rsidRPr="003E458C">
        <w:rPr>
          <w:rFonts w:ascii="Courier New" w:hAnsi="Courier New" w:cs="Courier New"/>
        </w:rPr>
        <w:t>make certain</w:t>
      </w:r>
      <w:r w:rsidR="004A6422">
        <w:rPr>
          <w:rFonts w:ascii="Courier New" w:hAnsi="Courier New" w:cs="Courier New"/>
        </w:rPr>
        <w:t xml:space="preserve"> all arrange</w:t>
      </w:r>
      <w:r w:rsidRPr="003E458C">
        <w:rPr>
          <w:rFonts w:ascii="Courier New" w:hAnsi="Courier New" w:cs="Courier New"/>
        </w:rPr>
        <w:t>ments</w:t>
      </w:r>
      <w:r w:rsidR="00DF7932">
        <w:rPr>
          <w:rFonts w:ascii="Courier New" w:hAnsi="Courier New" w:cs="Courier New"/>
        </w:rPr>
        <w:t xml:space="preserve"> </w:t>
      </w:r>
      <w:r w:rsidRPr="003E458C">
        <w:rPr>
          <w:rFonts w:ascii="Courier New" w:hAnsi="Courier New" w:cs="Courier New"/>
        </w:rPr>
        <w:t>for the</w:t>
      </w:r>
      <w:r w:rsidR="00DF7932">
        <w:rPr>
          <w:rFonts w:ascii="Courier New" w:hAnsi="Courier New" w:cs="Courier New"/>
        </w:rPr>
        <w:t xml:space="preserve"> </w:t>
      </w:r>
      <w:r w:rsidRPr="003E458C">
        <w:rPr>
          <w:rFonts w:ascii="Courier New" w:hAnsi="Courier New" w:cs="Courier New"/>
        </w:rPr>
        <w:t>hearing</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completed.</w:t>
      </w:r>
      <w:r w:rsidRPr="003E458C">
        <w:rPr>
          <w:rFonts w:ascii="Courier New" w:hAnsi="Courier New" w:cs="Courier New"/>
        </w:rPr>
        <w:cr/>
      </w:r>
      <w:r w:rsidR="00DF7932">
        <w:rPr>
          <w:rFonts w:ascii="Courier New" w:hAnsi="Courier New" w:cs="Courier New"/>
        </w:rPr>
        <w:t xml:space="preserve"> </w:t>
      </w:r>
    </w:p>
    <w:p w:rsidR="004A6422" w:rsidRDefault="004A6422" w:rsidP="003E458C">
      <w:pPr>
        <w:pStyle w:val="PlainText"/>
        <w:rPr>
          <w:rFonts w:ascii="Courier New" w:hAnsi="Courier New" w:cs="Courier New"/>
        </w:rPr>
      </w:pPr>
    </w:p>
    <w:p w:rsidR="00140137" w:rsidRDefault="003E458C" w:rsidP="003E458C">
      <w:pPr>
        <w:pStyle w:val="PlainText"/>
        <w:rPr>
          <w:rFonts w:ascii="Courier New" w:hAnsi="Courier New" w:cs="Courier New"/>
        </w:rPr>
      </w:pPr>
      <w:r w:rsidRPr="003E458C">
        <w:rPr>
          <w:rFonts w:ascii="Courier New" w:hAnsi="Courier New" w:cs="Courier New"/>
        </w:rPr>
        <w:t>Richard</w:t>
      </w:r>
      <w:r w:rsidR="00DF7932">
        <w:rPr>
          <w:rFonts w:ascii="Courier New" w:hAnsi="Courier New" w:cs="Courier New"/>
        </w:rPr>
        <w:t xml:space="preserve"> </w:t>
      </w:r>
      <w:r w:rsidRPr="003E458C">
        <w:rPr>
          <w:rFonts w:ascii="Courier New" w:hAnsi="Courier New" w:cs="Courier New"/>
        </w:rPr>
        <w:t>Hacker,</w:t>
      </w:r>
      <w:r w:rsidR="00DF7932">
        <w:rPr>
          <w:rFonts w:ascii="Courier New" w:hAnsi="Courier New" w:cs="Courier New"/>
        </w:rPr>
        <w:t xml:space="preserve"> </w:t>
      </w:r>
      <w:r w:rsidRPr="003E458C">
        <w:rPr>
          <w:rFonts w:ascii="Courier New" w:hAnsi="Courier New" w:cs="Courier New"/>
        </w:rPr>
        <w:t>Staff</w:t>
      </w:r>
      <w:r w:rsidR="00DF7932">
        <w:rPr>
          <w:rFonts w:ascii="Courier New" w:hAnsi="Courier New" w:cs="Courier New"/>
        </w:rPr>
        <w:t xml:space="preserve"> </w:t>
      </w:r>
      <w:r w:rsidRPr="003E458C">
        <w:rPr>
          <w:rFonts w:ascii="Courier New" w:hAnsi="Courier New" w:cs="Courier New"/>
        </w:rPr>
        <w:t>Assistant,</w:t>
      </w:r>
      <w:r w:rsidR="00DF7932">
        <w:rPr>
          <w:rFonts w:ascii="Courier New" w:hAnsi="Courier New" w:cs="Courier New"/>
        </w:rPr>
        <w:t xml:space="preserve"> </w:t>
      </w:r>
      <w:r w:rsidRPr="003E458C">
        <w:rPr>
          <w:rFonts w:ascii="Courier New" w:hAnsi="Courier New" w:cs="Courier New"/>
        </w:rPr>
        <w:t>told</w:t>
      </w:r>
      <w:r w:rsidR="00DF7932">
        <w:rPr>
          <w:rFonts w:ascii="Courier New" w:hAnsi="Courier New" w:cs="Courier New"/>
        </w:rPr>
        <w:t xml:space="preserve"> </w:t>
      </w:r>
      <w:r w:rsidRPr="003E458C">
        <w:rPr>
          <w:rFonts w:ascii="Courier New" w:hAnsi="Courier New" w:cs="Courier New"/>
        </w:rPr>
        <w:t>the members</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4A6422">
        <w:rPr>
          <w:rFonts w:ascii="Courier New" w:hAnsi="Courier New" w:cs="Courier New"/>
        </w:rPr>
        <w:t xml:space="preserve">would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taking</w:t>
      </w:r>
      <w:r w:rsidR="00DF7932">
        <w:rPr>
          <w:rFonts w:ascii="Courier New" w:hAnsi="Courier New" w:cs="Courier New"/>
        </w:rPr>
        <w:t xml:space="preserve"> </w:t>
      </w:r>
      <w:r w:rsidRPr="003E458C">
        <w:rPr>
          <w:rFonts w:ascii="Courier New" w:hAnsi="Courier New" w:cs="Courier New"/>
        </w:rPr>
        <w:t>copies of</w:t>
      </w:r>
      <w:r w:rsidR="00DF7932">
        <w:rPr>
          <w:rFonts w:ascii="Courier New" w:hAnsi="Courier New" w:cs="Courier New"/>
        </w:rPr>
        <w:t xml:space="preserve"> </w:t>
      </w:r>
      <w:r w:rsidRPr="003E458C">
        <w:rPr>
          <w:rFonts w:ascii="Courier New" w:hAnsi="Courier New" w:cs="Courier New"/>
        </w:rPr>
        <w:t>all the</w:t>
      </w:r>
      <w:r w:rsidR="00DF7932">
        <w:rPr>
          <w:rFonts w:ascii="Courier New" w:hAnsi="Courier New" w:cs="Courier New"/>
        </w:rPr>
        <w:t xml:space="preserve"> </w:t>
      </w:r>
      <w:r w:rsidRPr="003E458C">
        <w:rPr>
          <w:rFonts w:ascii="Courier New" w:hAnsi="Courier New" w:cs="Courier New"/>
        </w:rPr>
        <w:t>bills for</w:t>
      </w:r>
      <w:r w:rsidR="00DF7932">
        <w:rPr>
          <w:rFonts w:ascii="Courier New" w:hAnsi="Courier New" w:cs="Courier New"/>
        </w:rPr>
        <w:t xml:space="preserve"> </w:t>
      </w:r>
      <w:r w:rsidRPr="003E458C">
        <w:rPr>
          <w:rFonts w:ascii="Courier New" w:hAnsi="Courier New" w:cs="Courier New"/>
        </w:rPr>
        <w:t>distribution</w:t>
      </w:r>
      <w:r w:rsidR="00DF7932">
        <w:rPr>
          <w:rFonts w:ascii="Courier New" w:hAnsi="Courier New" w:cs="Courier New"/>
        </w:rPr>
        <w:t xml:space="preserve"> </w:t>
      </w:r>
      <w:r w:rsidR="004A6422">
        <w:rPr>
          <w:rFonts w:ascii="Courier New" w:hAnsi="Courier New" w:cs="Courier New"/>
        </w:rPr>
        <w:t>at</w:t>
      </w:r>
      <w:r w:rsidR="00DF7932">
        <w:rPr>
          <w:rFonts w:ascii="Courier New" w:hAnsi="Courier New" w:cs="Courier New"/>
        </w:rPr>
        <w:t xml:space="preserve"> </w:t>
      </w:r>
      <w:r w:rsidR="004A6422">
        <w:rPr>
          <w:rFonts w:ascii="Courier New" w:hAnsi="Courier New" w:cs="Courier New"/>
        </w:rPr>
        <w:t xml:space="preserve">the </w:t>
      </w:r>
      <w:r w:rsidRPr="003E458C">
        <w:rPr>
          <w:rFonts w:ascii="Courier New" w:hAnsi="Courier New" w:cs="Courier New"/>
        </w:rPr>
        <w:t>hearing</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interested</w:t>
      </w:r>
      <w:r w:rsidR="00DF7932">
        <w:rPr>
          <w:rFonts w:ascii="Courier New" w:hAnsi="Courier New" w:cs="Courier New"/>
        </w:rPr>
        <w:t xml:space="preserve"> </w:t>
      </w:r>
      <w:r w:rsidRPr="003E458C">
        <w:rPr>
          <w:rFonts w:ascii="Courier New" w:hAnsi="Courier New" w:cs="Courier New"/>
        </w:rPr>
        <w:t>parties.</w:t>
      </w:r>
      <w:r w:rsidR="004A642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Hacker then</w:t>
      </w:r>
      <w:r w:rsidR="00DF7932">
        <w:rPr>
          <w:rFonts w:ascii="Courier New" w:hAnsi="Courier New" w:cs="Courier New"/>
        </w:rPr>
        <w:t xml:space="preserve"> </w:t>
      </w:r>
      <w:r w:rsidRPr="003E458C">
        <w:rPr>
          <w:rFonts w:ascii="Courier New" w:hAnsi="Courier New" w:cs="Courier New"/>
        </w:rPr>
        <w:t>gave</w:t>
      </w:r>
      <w:r w:rsidR="00DF7932">
        <w:rPr>
          <w:rFonts w:ascii="Courier New" w:hAnsi="Courier New" w:cs="Courier New"/>
        </w:rPr>
        <w:t xml:space="preserve"> </w:t>
      </w:r>
      <w:r w:rsidR="004A6422">
        <w:rPr>
          <w:rFonts w:ascii="Courier New" w:hAnsi="Courier New" w:cs="Courier New"/>
        </w:rPr>
        <w:t xml:space="preserve">the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brief</w:t>
      </w:r>
      <w:r w:rsidR="00DF7932">
        <w:rPr>
          <w:rFonts w:ascii="Courier New" w:hAnsi="Courier New" w:cs="Courier New"/>
        </w:rPr>
        <w:t xml:space="preserve"> </w:t>
      </w:r>
      <w:r w:rsidRPr="003E458C">
        <w:rPr>
          <w:rFonts w:ascii="Courier New" w:hAnsi="Courier New" w:cs="Courier New"/>
        </w:rPr>
        <w:t>summation</w:t>
      </w:r>
      <w:r w:rsidR="00DF7932">
        <w:rPr>
          <w:rFonts w:ascii="Courier New" w:hAnsi="Courier New" w:cs="Courier New"/>
        </w:rPr>
        <w:t xml:space="preserve"> </w:t>
      </w:r>
      <w:r w:rsidRPr="003E458C">
        <w:rPr>
          <w:rFonts w:ascii="Courier New" w:hAnsi="Courier New" w:cs="Courier New"/>
        </w:rPr>
        <w:t>of the text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bills</w:t>
      </w:r>
      <w:r w:rsidR="00DF7932">
        <w:rPr>
          <w:rFonts w:ascii="Courier New" w:hAnsi="Courier New" w:cs="Courier New"/>
        </w:rPr>
        <w:t xml:space="preserve"> </w:t>
      </w:r>
      <w:r w:rsidR="004A6422">
        <w:rPr>
          <w:rFonts w:ascii="Courier New" w:hAnsi="Courier New" w:cs="Courier New"/>
        </w:rPr>
        <w:t xml:space="preserve">under </w:t>
      </w:r>
      <w:r w:rsidRPr="003E458C">
        <w:rPr>
          <w:rFonts w:ascii="Courier New" w:hAnsi="Courier New" w:cs="Courier New"/>
        </w:rPr>
        <w:t>discussion. These</w:t>
      </w:r>
      <w:r w:rsidR="00DF7932">
        <w:rPr>
          <w:rFonts w:ascii="Courier New" w:hAnsi="Courier New" w:cs="Courier New"/>
        </w:rPr>
        <w:t xml:space="preserve"> </w:t>
      </w:r>
      <w:r w:rsidRPr="003E458C">
        <w:rPr>
          <w:rFonts w:ascii="Courier New" w:hAnsi="Courier New" w:cs="Courier New"/>
        </w:rPr>
        <w:t>bills</w:t>
      </w:r>
      <w:r w:rsidR="00DF7932">
        <w:rPr>
          <w:rFonts w:ascii="Courier New" w:hAnsi="Courier New" w:cs="Courier New"/>
        </w:rPr>
        <w:t xml:space="preserve"> </w:t>
      </w:r>
      <w:r w:rsidRPr="003E458C">
        <w:rPr>
          <w:rFonts w:ascii="Courier New" w:hAnsi="Courier New" w:cs="Courier New"/>
        </w:rPr>
        <w:t>were:</w:t>
      </w:r>
      <w:r w:rsidRPr="003E458C">
        <w:rPr>
          <w:rFonts w:ascii="Courier New" w:hAnsi="Courier New" w:cs="Courier New"/>
        </w:rPr>
        <w:cr/>
      </w:r>
    </w:p>
    <w:p w:rsidR="00140137" w:rsidRDefault="003E458C" w:rsidP="00140137">
      <w:pPr>
        <w:pStyle w:val="PlainText"/>
        <w:ind w:firstLine="720"/>
        <w:rPr>
          <w:rFonts w:ascii="Courier New" w:hAnsi="Courier New" w:cs="Courier New"/>
        </w:rPr>
      </w:pPr>
      <w:r w:rsidRPr="003E458C">
        <w:rPr>
          <w:rFonts w:ascii="Courier New" w:hAnsi="Courier New" w:cs="Courier New"/>
        </w:rPr>
        <w:t>SB 15</w:t>
      </w:r>
      <w:r w:rsidR="00DF7932">
        <w:rPr>
          <w:rFonts w:ascii="Courier New" w:hAnsi="Courier New" w:cs="Courier New"/>
        </w:rPr>
        <w:t xml:space="preserve"> </w:t>
      </w:r>
      <w:r w:rsidRPr="003E458C">
        <w:rPr>
          <w:rFonts w:ascii="Courier New" w:hAnsi="Courier New" w:cs="Courier New"/>
        </w:rPr>
        <w:t>Penalties</w:t>
      </w:r>
      <w:r w:rsidR="004A6422">
        <w:rPr>
          <w:rFonts w:ascii="Courier New" w:hAnsi="Courier New" w:cs="Courier New"/>
        </w:rPr>
        <w:t>—</w:t>
      </w:r>
      <w:r w:rsidRPr="003E458C">
        <w:rPr>
          <w:rFonts w:ascii="Courier New" w:hAnsi="Courier New" w:cs="Courier New"/>
        </w:rPr>
        <w:t>sale</w:t>
      </w:r>
      <w:r w:rsidR="004A6422">
        <w:rPr>
          <w:rFonts w:ascii="Courier New" w:hAnsi="Courier New" w:cs="Courier New"/>
        </w:rPr>
        <w:t xml:space="preserve"> </w:t>
      </w:r>
      <w:r w:rsidRPr="003E458C">
        <w:rPr>
          <w:rFonts w:ascii="Courier New" w:hAnsi="Courier New" w:cs="Courier New"/>
        </w:rPr>
        <w:t>of drugs</w:t>
      </w:r>
      <w:r w:rsidRPr="003E458C">
        <w:rPr>
          <w:rFonts w:ascii="Courier New" w:hAnsi="Courier New" w:cs="Courier New"/>
        </w:rPr>
        <w:cr/>
      </w:r>
    </w:p>
    <w:p w:rsidR="00140137" w:rsidRDefault="003E458C" w:rsidP="00140137">
      <w:pPr>
        <w:pStyle w:val="PlainText"/>
        <w:ind w:left="720"/>
        <w:rPr>
          <w:rFonts w:ascii="Courier New" w:hAnsi="Courier New" w:cs="Courier New"/>
        </w:rPr>
      </w:pPr>
      <w:r w:rsidRPr="003E458C">
        <w:rPr>
          <w:rFonts w:ascii="Courier New" w:hAnsi="Courier New" w:cs="Courier New"/>
        </w:rPr>
        <w:t>SB 120 Penalty</w:t>
      </w:r>
      <w:r w:rsidR="00DF7932">
        <w:rPr>
          <w:rFonts w:ascii="Courier New" w:hAnsi="Courier New" w:cs="Courier New"/>
        </w:rPr>
        <w:t xml:space="preserve"> </w:t>
      </w:r>
      <w:r w:rsidRPr="003E458C">
        <w:rPr>
          <w:rFonts w:ascii="Courier New" w:hAnsi="Courier New" w:cs="Courier New"/>
        </w:rPr>
        <w:t>for possession</w:t>
      </w:r>
      <w:r w:rsidR="00140137">
        <w:rPr>
          <w:rFonts w:ascii="Courier New" w:hAnsi="Courier New" w:cs="Courier New"/>
        </w:rPr>
        <w:t xml:space="preserve"> of cann</w:t>
      </w:r>
      <w:r w:rsidRPr="003E458C">
        <w:rPr>
          <w:rFonts w:ascii="Courier New" w:hAnsi="Courier New" w:cs="Courier New"/>
        </w:rPr>
        <w:t>abis</w:t>
      </w:r>
      <w:r w:rsidRPr="003E458C">
        <w:rPr>
          <w:rFonts w:ascii="Courier New" w:hAnsi="Courier New" w:cs="Courier New"/>
        </w:rPr>
        <w:cr/>
      </w:r>
    </w:p>
    <w:p w:rsidR="00140137" w:rsidRDefault="003E458C" w:rsidP="00140137">
      <w:pPr>
        <w:pStyle w:val="PlainText"/>
        <w:ind w:left="720"/>
        <w:rPr>
          <w:rFonts w:ascii="Courier New" w:hAnsi="Courier New" w:cs="Courier New"/>
        </w:rPr>
      </w:pPr>
      <w:r w:rsidRPr="003E458C">
        <w:rPr>
          <w:rFonts w:ascii="Courier New" w:hAnsi="Courier New" w:cs="Courier New"/>
        </w:rPr>
        <w:t>SB 305 Driving</w:t>
      </w:r>
      <w:r w:rsidR="00DF7932">
        <w:rPr>
          <w:rFonts w:ascii="Courier New" w:hAnsi="Courier New" w:cs="Courier New"/>
        </w:rPr>
        <w:t xml:space="preserve"> </w:t>
      </w:r>
      <w:r w:rsidRPr="003E458C">
        <w:rPr>
          <w:rFonts w:ascii="Courier New" w:hAnsi="Courier New" w:cs="Courier New"/>
        </w:rPr>
        <w:t>while</w:t>
      </w:r>
      <w:r w:rsidR="00DF7932">
        <w:rPr>
          <w:rFonts w:ascii="Courier New" w:hAnsi="Courier New" w:cs="Courier New"/>
        </w:rPr>
        <w:t xml:space="preserve"> </w:t>
      </w:r>
      <w:r w:rsidRPr="003E458C">
        <w:rPr>
          <w:rFonts w:ascii="Courier New" w:hAnsi="Courier New" w:cs="Courier New"/>
        </w:rPr>
        <w:t>under influence</w:t>
      </w:r>
      <w:r w:rsidR="00140137">
        <w:rPr>
          <w:rFonts w:ascii="Courier New" w:hAnsi="Courier New" w:cs="Courier New"/>
        </w:rPr>
        <w:t xml:space="preserve"> of liquor </w:t>
      </w:r>
      <w:r w:rsidRPr="003E458C">
        <w:rPr>
          <w:rFonts w:ascii="Courier New" w:hAnsi="Courier New" w:cs="Courier New"/>
        </w:rPr>
        <w:t>or drugs</w:t>
      </w:r>
      <w:r w:rsidRPr="003E458C">
        <w:rPr>
          <w:rFonts w:ascii="Courier New" w:hAnsi="Courier New" w:cs="Courier New"/>
        </w:rPr>
        <w:cr/>
      </w:r>
    </w:p>
    <w:p w:rsidR="00140137" w:rsidRDefault="003E458C" w:rsidP="00140137">
      <w:pPr>
        <w:pStyle w:val="PlainText"/>
        <w:ind w:left="720"/>
        <w:rPr>
          <w:rFonts w:ascii="Courier New" w:hAnsi="Courier New" w:cs="Courier New"/>
        </w:rPr>
      </w:pPr>
      <w:r w:rsidRPr="003E458C">
        <w:rPr>
          <w:rFonts w:ascii="Courier New" w:hAnsi="Courier New" w:cs="Courier New"/>
        </w:rPr>
        <w:t>SB 307 Penalties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driving while</w:t>
      </w:r>
      <w:r w:rsidR="00DF7932">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00140137">
        <w:rPr>
          <w:rFonts w:ascii="Courier New" w:hAnsi="Courier New" w:cs="Courier New"/>
        </w:rPr>
        <w:t xml:space="preserve">influence </w:t>
      </w:r>
      <w:r w:rsidRPr="003E458C">
        <w:rPr>
          <w:rFonts w:ascii="Courier New" w:hAnsi="Courier New" w:cs="Courier New"/>
        </w:rPr>
        <w:t>of liquor</w:t>
      </w:r>
      <w:r w:rsidR="00DF7932">
        <w:rPr>
          <w:rFonts w:ascii="Courier New" w:hAnsi="Courier New" w:cs="Courier New"/>
        </w:rPr>
        <w:t xml:space="preserve"> </w:t>
      </w:r>
      <w:r w:rsidRPr="003E458C">
        <w:rPr>
          <w:rFonts w:ascii="Courier New" w:hAnsi="Courier New" w:cs="Courier New"/>
        </w:rPr>
        <w:t>or drugs</w:t>
      </w:r>
      <w:r w:rsidRPr="003E458C">
        <w:rPr>
          <w:rFonts w:ascii="Courier New" w:hAnsi="Courier New" w:cs="Courier New"/>
        </w:rPr>
        <w:cr/>
      </w:r>
      <w:r w:rsidR="00DF7932">
        <w:rPr>
          <w:rFonts w:ascii="Courier New" w:hAnsi="Courier New" w:cs="Courier New"/>
        </w:rPr>
        <w:t xml:space="preserve"> </w:t>
      </w:r>
    </w:p>
    <w:p w:rsidR="00140137" w:rsidRDefault="003E458C" w:rsidP="00140137">
      <w:pPr>
        <w:pStyle w:val="PlainText"/>
        <w:ind w:left="720"/>
        <w:rPr>
          <w:rFonts w:ascii="Courier New" w:hAnsi="Courier New" w:cs="Courier New"/>
        </w:rPr>
      </w:pPr>
      <w:r w:rsidRPr="003E458C">
        <w:rPr>
          <w:rFonts w:ascii="Courier New" w:hAnsi="Courier New" w:cs="Courier New"/>
        </w:rPr>
        <w:t>SB 321 Amending</w:t>
      </w:r>
      <w:r w:rsidR="00DF7932">
        <w:rPr>
          <w:rFonts w:ascii="Courier New" w:hAnsi="Courier New" w:cs="Courier New"/>
        </w:rPr>
        <w:t xml:space="preserve"> </w:t>
      </w:r>
      <w:r w:rsidRPr="003E458C">
        <w:rPr>
          <w:rFonts w:ascii="Courier New" w:hAnsi="Courier New" w:cs="Courier New"/>
        </w:rPr>
        <w:t>the Uniform</w:t>
      </w:r>
      <w:r w:rsidR="00DF7932">
        <w:rPr>
          <w:rFonts w:ascii="Courier New" w:hAnsi="Courier New" w:cs="Courier New"/>
        </w:rPr>
        <w:t xml:space="preserve"> </w:t>
      </w:r>
      <w:r w:rsidRPr="003E458C">
        <w:rPr>
          <w:rFonts w:ascii="Courier New" w:hAnsi="Courier New" w:cs="Courier New"/>
        </w:rPr>
        <w:t>Narcotic</w:t>
      </w:r>
      <w:r w:rsidR="00DF7932">
        <w:rPr>
          <w:rFonts w:ascii="Courier New" w:hAnsi="Courier New" w:cs="Courier New"/>
        </w:rPr>
        <w:t xml:space="preserve"> </w:t>
      </w:r>
      <w:r w:rsidRPr="003E458C">
        <w:rPr>
          <w:rFonts w:ascii="Courier New" w:hAnsi="Courier New" w:cs="Courier New"/>
        </w:rPr>
        <w:t>Drug</w:t>
      </w:r>
      <w:r w:rsidR="00DF7932">
        <w:rPr>
          <w:rFonts w:ascii="Courier New" w:hAnsi="Courier New" w:cs="Courier New"/>
        </w:rPr>
        <w:t xml:space="preserve"> </w:t>
      </w:r>
      <w:r w:rsidRPr="003E458C">
        <w:rPr>
          <w:rFonts w:ascii="Courier New" w:hAnsi="Courier New" w:cs="Courier New"/>
        </w:rPr>
        <w:t>Act</w:t>
      </w:r>
      <w:r w:rsidRPr="003E458C">
        <w:rPr>
          <w:rFonts w:ascii="Courier New" w:hAnsi="Courier New" w:cs="Courier New"/>
        </w:rPr>
        <w:cr/>
      </w:r>
      <w:r w:rsidR="00DF7932">
        <w:rPr>
          <w:rFonts w:ascii="Courier New" w:hAnsi="Courier New" w:cs="Courier New"/>
        </w:rPr>
        <w:t xml:space="preserve"> </w:t>
      </w:r>
    </w:p>
    <w:p w:rsidR="00140137" w:rsidRDefault="003E458C" w:rsidP="00140137">
      <w:pPr>
        <w:pStyle w:val="PlainText"/>
        <w:ind w:left="720"/>
        <w:rPr>
          <w:rFonts w:ascii="Courier New" w:hAnsi="Courier New" w:cs="Courier New"/>
        </w:rPr>
      </w:pPr>
      <w:r w:rsidRPr="003E458C">
        <w:rPr>
          <w:rFonts w:ascii="Courier New" w:hAnsi="Courier New" w:cs="Courier New"/>
        </w:rPr>
        <w:lastRenderedPageBreak/>
        <w:t>HB 89</w:t>
      </w:r>
      <w:r w:rsidR="00DF7932">
        <w:rPr>
          <w:rFonts w:ascii="Courier New" w:hAnsi="Courier New" w:cs="Courier New"/>
        </w:rPr>
        <w:t xml:space="preserve"> </w:t>
      </w:r>
      <w:r w:rsidRPr="003E458C">
        <w:rPr>
          <w:rFonts w:ascii="Courier New" w:hAnsi="Courier New" w:cs="Courier New"/>
        </w:rPr>
        <w:t>Pub</w:t>
      </w:r>
      <w:r w:rsidR="00140137">
        <w:rPr>
          <w:rFonts w:ascii="Courier New" w:hAnsi="Courier New" w:cs="Courier New"/>
        </w:rPr>
        <w:t>lish</w:t>
      </w:r>
      <w:r w:rsidRPr="003E458C">
        <w:rPr>
          <w:rFonts w:ascii="Courier New" w:hAnsi="Courier New" w:cs="Courier New"/>
        </w:rPr>
        <w:t>ing of</w:t>
      </w:r>
      <w:r w:rsidR="00DF7932">
        <w:rPr>
          <w:rFonts w:ascii="Courier New" w:hAnsi="Courier New" w:cs="Courier New"/>
        </w:rPr>
        <w:t xml:space="preserve"> </w:t>
      </w:r>
      <w:r w:rsidRPr="003E458C">
        <w:rPr>
          <w:rFonts w:ascii="Courier New" w:hAnsi="Courier New" w:cs="Courier New"/>
        </w:rPr>
        <w:t>names</w:t>
      </w:r>
      <w:r w:rsidR="00DF7932">
        <w:rPr>
          <w:rFonts w:ascii="Courier New" w:hAnsi="Courier New" w:cs="Courier New"/>
        </w:rPr>
        <w:t xml:space="preserve"> </w:t>
      </w:r>
      <w:r w:rsidRPr="003E458C">
        <w:rPr>
          <w:rFonts w:ascii="Courier New" w:hAnsi="Courier New" w:cs="Courier New"/>
        </w:rPr>
        <w:t>of juveniles</w:t>
      </w:r>
      <w:r w:rsidR="00140137">
        <w:rPr>
          <w:rFonts w:ascii="Courier New" w:hAnsi="Courier New" w:cs="Courier New"/>
        </w:rPr>
        <w:t xml:space="preserve"> </w:t>
      </w:r>
      <w:r w:rsidRPr="003E458C">
        <w:rPr>
          <w:rFonts w:ascii="Courier New" w:hAnsi="Courier New" w:cs="Courier New"/>
        </w:rPr>
        <w:t>for certain</w:t>
      </w:r>
      <w:r w:rsidRPr="003E458C">
        <w:rPr>
          <w:rFonts w:ascii="Courier New" w:hAnsi="Courier New" w:cs="Courier New"/>
        </w:rPr>
        <w:cr/>
      </w:r>
      <w:proofErr w:type="gramStart"/>
      <w:r w:rsidRPr="003E458C">
        <w:rPr>
          <w:rFonts w:ascii="Courier New" w:hAnsi="Courier New" w:cs="Courier New"/>
        </w:rPr>
        <w:t>offenses</w:t>
      </w:r>
      <w:proofErr w:type="gramEnd"/>
    </w:p>
    <w:p w:rsidR="00140137" w:rsidRDefault="003E458C" w:rsidP="00140137">
      <w:pPr>
        <w:pStyle w:val="PlainText"/>
        <w:ind w:left="720"/>
        <w:rPr>
          <w:rFonts w:ascii="Courier New" w:hAnsi="Courier New" w:cs="Courier New"/>
        </w:rPr>
      </w:pPr>
      <w:r w:rsidRPr="003E458C">
        <w:rPr>
          <w:rFonts w:ascii="Courier New" w:hAnsi="Courier New" w:cs="Courier New"/>
        </w:rPr>
        <w:cr/>
        <w:t>HB 571 Harboring</w:t>
      </w:r>
      <w:r w:rsidR="00DF7932">
        <w:rPr>
          <w:rFonts w:ascii="Courier New" w:hAnsi="Courier New" w:cs="Courier New"/>
        </w:rPr>
        <w:t xml:space="preserve"> </w:t>
      </w:r>
      <w:r w:rsidRPr="003E458C">
        <w:rPr>
          <w:rFonts w:ascii="Courier New" w:hAnsi="Courier New" w:cs="Courier New"/>
        </w:rPr>
        <w:t>of minors</w:t>
      </w:r>
      <w:r w:rsidR="00DF7932">
        <w:rPr>
          <w:rFonts w:ascii="Courier New" w:hAnsi="Courier New" w:cs="Courier New"/>
        </w:rPr>
        <w:t xml:space="preserve"> </w:t>
      </w:r>
      <w:r w:rsidRPr="003E458C">
        <w:rPr>
          <w:rFonts w:ascii="Courier New" w:hAnsi="Courier New" w:cs="Courier New"/>
        </w:rPr>
        <w:t>evading</w:t>
      </w:r>
      <w:r w:rsidR="00DF7932">
        <w:rPr>
          <w:rFonts w:ascii="Courier New" w:hAnsi="Courier New" w:cs="Courier New"/>
        </w:rPr>
        <w:t xml:space="preserve"> </w:t>
      </w:r>
      <w:r w:rsidRPr="003E458C">
        <w:rPr>
          <w:rFonts w:ascii="Courier New" w:hAnsi="Courier New" w:cs="Courier New"/>
        </w:rPr>
        <w:t>legal</w:t>
      </w:r>
      <w:r w:rsidR="00DF7932">
        <w:rPr>
          <w:rFonts w:ascii="Courier New" w:hAnsi="Courier New" w:cs="Courier New"/>
        </w:rPr>
        <w:t xml:space="preserve"> </w:t>
      </w:r>
      <w:r w:rsidRPr="003E458C">
        <w:rPr>
          <w:rFonts w:ascii="Courier New" w:hAnsi="Courier New" w:cs="Courier New"/>
        </w:rPr>
        <w:t>custody</w:t>
      </w:r>
      <w:r w:rsidRPr="003E458C">
        <w:rPr>
          <w:rFonts w:ascii="Courier New" w:hAnsi="Courier New" w:cs="Courier New"/>
        </w:rPr>
        <w:cr/>
      </w:r>
    </w:p>
    <w:p w:rsidR="00140137" w:rsidRDefault="00140137" w:rsidP="00140137">
      <w:pPr>
        <w:pStyle w:val="PlainText"/>
        <w:ind w:left="720"/>
        <w:rPr>
          <w:rFonts w:ascii="Courier New" w:hAnsi="Courier New" w:cs="Courier New"/>
        </w:rPr>
      </w:pPr>
      <w:r>
        <w:rPr>
          <w:rFonts w:ascii="Courier New" w:hAnsi="Courier New" w:cs="Courier New"/>
        </w:rPr>
        <w:t>HB 572 Ev</w:t>
      </w:r>
      <w:r w:rsidR="003E458C" w:rsidRPr="003E458C">
        <w:rPr>
          <w:rFonts w:ascii="Courier New" w:hAnsi="Courier New" w:cs="Courier New"/>
        </w:rPr>
        <w:t>asion of</w:t>
      </w:r>
      <w:r w:rsidR="00DF7932">
        <w:rPr>
          <w:rFonts w:ascii="Courier New" w:hAnsi="Courier New" w:cs="Courier New"/>
        </w:rPr>
        <w:t xml:space="preserve"> </w:t>
      </w:r>
      <w:r w:rsidR="003E458C" w:rsidRPr="003E458C">
        <w:rPr>
          <w:rFonts w:ascii="Courier New" w:hAnsi="Courier New" w:cs="Courier New"/>
        </w:rPr>
        <w:t>custody</w:t>
      </w:r>
      <w:r w:rsidR="00DF7932">
        <w:rPr>
          <w:rFonts w:ascii="Courier New" w:hAnsi="Courier New" w:cs="Courier New"/>
        </w:rPr>
        <w:t xml:space="preserve"> </w:t>
      </w:r>
      <w:r w:rsidR="003E458C" w:rsidRPr="003E458C">
        <w:rPr>
          <w:rFonts w:ascii="Courier New" w:hAnsi="Courier New" w:cs="Courier New"/>
        </w:rPr>
        <w:t>by minors</w:t>
      </w:r>
    </w:p>
    <w:p w:rsidR="00140137" w:rsidRDefault="003E458C" w:rsidP="00140137">
      <w:pPr>
        <w:pStyle w:val="PlainText"/>
        <w:ind w:left="720"/>
        <w:rPr>
          <w:rFonts w:ascii="Courier New" w:hAnsi="Courier New" w:cs="Courier New"/>
        </w:rPr>
      </w:pPr>
      <w:r w:rsidRPr="003E458C">
        <w:rPr>
          <w:rFonts w:ascii="Courier New" w:hAnsi="Courier New" w:cs="Courier New"/>
        </w:rPr>
        <w:cr/>
        <w:t>Meeting</w:t>
      </w:r>
      <w:r w:rsidR="00DF7932">
        <w:rPr>
          <w:rFonts w:ascii="Courier New" w:hAnsi="Courier New" w:cs="Courier New"/>
        </w:rPr>
        <w:t xml:space="preserve"> </w:t>
      </w:r>
      <w:r w:rsidR="00140137">
        <w:rPr>
          <w:rFonts w:ascii="Courier New" w:hAnsi="Courier New" w:cs="Courier New"/>
        </w:rPr>
        <w:t>adjo</w:t>
      </w:r>
      <w:r w:rsidRPr="003E458C">
        <w:rPr>
          <w:rFonts w:ascii="Courier New" w:hAnsi="Courier New" w:cs="Courier New"/>
        </w:rPr>
        <w:t>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9:20 a.m.</w:t>
      </w:r>
    </w:p>
    <w:p w:rsidR="003E458C" w:rsidRPr="003E458C" w:rsidRDefault="003E458C" w:rsidP="00140137">
      <w:pPr>
        <w:pStyle w:val="PlainText"/>
        <w:ind w:left="720"/>
        <w:rPr>
          <w:rFonts w:ascii="Courier New" w:hAnsi="Courier New" w:cs="Courier New"/>
        </w:rPr>
      </w:pPr>
      <w:r w:rsidRPr="003E458C">
        <w:rPr>
          <w:rFonts w:ascii="Courier New" w:hAnsi="Courier New" w:cs="Courier New"/>
        </w:rPr>
        <w:cr/>
        <w:t>----------------------- Page 9-----------------------</w:t>
      </w:r>
    </w:p>
    <w:p w:rsidR="00140137" w:rsidRDefault="00140137" w:rsidP="003E458C">
      <w:pPr>
        <w:pStyle w:val="PlainText"/>
        <w:rPr>
          <w:rFonts w:ascii="Courier New" w:hAnsi="Courier New" w:cs="Courier New"/>
        </w:rPr>
      </w:pPr>
    </w:p>
    <w:p w:rsidR="00140137" w:rsidRDefault="003E458C" w:rsidP="00140137">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EDUCATION&amp; SOCIAL 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r>
    </w:p>
    <w:p w:rsidR="00140137" w:rsidRDefault="003E458C" w:rsidP="00140137">
      <w:pPr>
        <w:pStyle w:val="PlainText"/>
        <w:jc w:val="center"/>
        <w:rPr>
          <w:rFonts w:ascii="Courier New" w:hAnsi="Courier New" w:cs="Courier New"/>
        </w:rPr>
      </w:pPr>
      <w:r w:rsidRPr="003E458C">
        <w:rPr>
          <w:rFonts w:ascii="Courier New" w:hAnsi="Courier New" w:cs="Courier New"/>
        </w:rPr>
        <w:t>April</w:t>
      </w:r>
      <w:r w:rsidR="00140137">
        <w:rPr>
          <w:rFonts w:ascii="Courier New" w:hAnsi="Courier New" w:cs="Courier New"/>
        </w:rPr>
        <w:t xml:space="preserve"> </w:t>
      </w:r>
      <w:r w:rsidRPr="003E458C">
        <w:rPr>
          <w:rFonts w:ascii="Courier New" w:hAnsi="Courier New" w:cs="Courier New"/>
        </w:rPr>
        <w:t>2,</w:t>
      </w:r>
      <w:r w:rsidR="00140137">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8:30a.m.</w:t>
      </w:r>
    </w:p>
    <w:p w:rsidR="00140137" w:rsidRDefault="003E458C" w:rsidP="003E458C">
      <w:pPr>
        <w:pStyle w:val="PlainText"/>
        <w:rPr>
          <w:rFonts w:ascii="Courier New" w:hAnsi="Courier New" w:cs="Courier New"/>
        </w:rPr>
      </w:pPr>
      <w:r w:rsidRPr="003E458C">
        <w:rPr>
          <w:rFonts w:ascii="Courier New" w:hAnsi="Courier New" w:cs="Courier New"/>
        </w:rPr>
        <w:cr/>
        <w:t>PRESENT: Senators Thomas,</w:t>
      </w:r>
      <w:r w:rsidR="00DF7932">
        <w:rPr>
          <w:rFonts w:ascii="Courier New" w:hAnsi="Courier New" w:cs="Courier New"/>
        </w:rPr>
        <w:t xml:space="preserve"> </w:t>
      </w:r>
      <w:r w:rsidRPr="003E458C">
        <w:rPr>
          <w:rFonts w:ascii="Courier New" w:hAnsi="Courier New" w:cs="Courier New"/>
        </w:rPr>
        <w:t xml:space="preserve">Harris, Croft,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proofErr w:type="gramStart"/>
      <w:r w:rsidRPr="003E458C">
        <w:rPr>
          <w:rFonts w:ascii="Courier New" w:hAnsi="Courier New" w:cs="Courier New"/>
        </w:rPr>
        <w:t>Hensley.,</w:t>
      </w:r>
      <w:proofErr w:type="gramEnd"/>
      <w:r w:rsidR="00DF7932">
        <w:rPr>
          <w:rFonts w:ascii="Courier New" w:hAnsi="Courier New" w:cs="Courier New"/>
        </w:rPr>
        <w:t xml:space="preserve"> </w:t>
      </w:r>
      <w:r w:rsidR="00140137">
        <w:rPr>
          <w:rFonts w:ascii="Courier New" w:hAnsi="Courier New" w:cs="Courier New"/>
        </w:rPr>
        <w:t xml:space="preserve">Also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Representative</w:t>
      </w:r>
      <w:r w:rsidR="00DF7932">
        <w:rPr>
          <w:rFonts w:ascii="Courier New" w:hAnsi="Courier New" w:cs="Courier New"/>
        </w:rPr>
        <w:t xml:space="preserve"> </w:t>
      </w:r>
      <w:r w:rsidRPr="003E458C">
        <w:rPr>
          <w:rFonts w:ascii="Courier New" w:hAnsi="Courier New" w:cs="Courier New"/>
        </w:rPr>
        <w:t>Hackney.</w:t>
      </w:r>
      <w:r w:rsidRPr="003E458C">
        <w:rPr>
          <w:rFonts w:ascii="Courier New" w:hAnsi="Courier New" w:cs="Courier New"/>
        </w:rPr>
        <w:cr/>
      </w:r>
    </w:p>
    <w:p w:rsidR="009544BA" w:rsidRDefault="003E458C" w:rsidP="003E458C">
      <w:pPr>
        <w:pStyle w:val="PlainText"/>
        <w:rPr>
          <w:rFonts w:ascii="Courier New" w:hAnsi="Courier New" w:cs="Courier New"/>
        </w:rPr>
      </w:pP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796</w:t>
      </w:r>
      <w:r w:rsidR="00140137">
        <w:rPr>
          <w:rFonts w:ascii="Courier New" w:hAnsi="Courier New" w:cs="Courier New"/>
        </w:rPr>
        <w:t xml:space="preserve"> </w:t>
      </w:r>
      <w:proofErr w:type="gramStart"/>
      <w:r w:rsidRPr="003E458C">
        <w:rPr>
          <w:rFonts w:ascii="Courier New" w:hAnsi="Courier New" w:cs="Courier New"/>
        </w:rPr>
        <w:t>am</w:t>
      </w:r>
      <w:proofErr w:type="gramEnd"/>
      <w:r w:rsidR="00140137">
        <w:rPr>
          <w:rFonts w:ascii="Courier New" w:hAnsi="Courier New" w:cs="Courier New"/>
        </w:rPr>
        <w:t xml:space="preserve"> </w:t>
      </w:r>
      <w:r w:rsidR="000638FB">
        <w:rPr>
          <w:rFonts w:ascii="Courier New" w:hAnsi="Courier New" w:cs="Courier New"/>
        </w:rPr>
        <w:t xml:space="preserve">– </w:t>
      </w:r>
      <w:r w:rsidRPr="003E458C">
        <w:rPr>
          <w:rFonts w:ascii="Courier New" w:hAnsi="Courier New" w:cs="Courier New"/>
        </w:rPr>
        <w:t>Senator Thomas called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 to</w:t>
      </w:r>
      <w:r w:rsidR="00DF7932">
        <w:rPr>
          <w:rFonts w:ascii="Courier New" w:hAnsi="Courier New" w:cs="Courier New"/>
        </w:rPr>
        <w:t xml:space="preserve"> </w:t>
      </w:r>
      <w:r w:rsidRPr="003E458C">
        <w:rPr>
          <w:rFonts w:ascii="Courier New" w:hAnsi="Courier New" w:cs="Courier New"/>
        </w:rPr>
        <w:t>order and</w:t>
      </w:r>
      <w:r w:rsidR="000638FB">
        <w:rPr>
          <w:rFonts w:ascii="Courier New" w:hAnsi="Courier New" w:cs="Courier New"/>
        </w:rPr>
        <w:t xml:space="preserve"> </w:t>
      </w:r>
      <w:r w:rsidRPr="003E458C">
        <w:rPr>
          <w:rFonts w:ascii="Courier New" w:hAnsi="Courier New" w:cs="Courier New"/>
        </w:rPr>
        <w:t>asked</w:t>
      </w:r>
      <w:r w:rsidR="000638FB">
        <w:rPr>
          <w:rFonts w:ascii="Courier New" w:hAnsi="Courier New" w:cs="Courier New"/>
        </w:rPr>
        <w:t xml:space="preserve"> the </w:t>
      </w:r>
      <w:r w:rsidRPr="003E458C">
        <w:rPr>
          <w:rFonts w:ascii="Courier New" w:hAnsi="Courier New" w:cs="Courier New"/>
        </w:rPr>
        <w:t>committee</w:t>
      </w:r>
      <w:r w:rsidR="000638FB">
        <w:rPr>
          <w:rFonts w:ascii="Courier New" w:hAnsi="Courier New" w:cs="Courier New"/>
        </w:rPr>
        <w:t xml:space="preserve"> </w:t>
      </w:r>
      <w:r w:rsidRPr="003E458C">
        <w:rPr>
          <w:rFonts w:ascii="Courier New" w:hAnsi="Courier New" w:cs="Courier New"/>
        </w:rPr>
        <w:t>members to</w:t>
      </w:r>
      <w:r w:rsidR="000638FB">
        <w:rPr>
          <w:rFonts w:ascii="Courier New" w:hAnsi="Courier New" w:cs="Courier New"/>
        </w:rPr>
        <w:t xml:space="preserve"> </w:t>
      </w:r>
      <w:r w:rsidRPr="003E458C">
        <w:rPr>
          <w:rFonts w:ascii="Courier New" w:hAnsi="Courier New" w:cs="Courier New"/>
        </w:rPr>
        <w:t>consider HB</w:t>
      </w:r>
      <w:r w:rsidR="000C74D3">
        <w:rPr>
          <w:rFonts w:ascii="Courier New" w:hAnsi="Courier New" w:cs="Courier New"/>
        </w:rPr>
        <w:t xml:space="preserve"> </w:t>
      </w:r>
      <w:r w:rsidRPr="003E458C">
        <w:rPr>
          <w:rFonts w:ascii="Courier New" w:hAnsi="Courier New" w:cs="Courier New"/>
        </w:rPr>
        <w:t>796</w:t>
      </w:r>
      <w:r w:rsidR="000C74D3">
        <w:rPr>
          <w:rFonts w:ascii="Courier New" w:hAnsi="Courier New" w:cs="Courier New"/>
        </w:rPr>
        <w:t xml:space="preserve"> </w:t>
      </w:r>
      <w:r w:rsidRPr="003E458C">
        <w:rPr>
          <w:rFonts w:ascii="Courier New" w:hAnsi="Courier New" w:cs="Courier New"/>
        </w:rPr>
        <w:t>am.</w:t>
      </w:r>
      <w:r w:rsidR="00DF7932">
        <w:rPr>
          <w:rFonts w:ascii="Courier New" w:hAnsi="Courier New" w:cs="Courier New"/>
        </w:rPr>
        <w:t xml:space="preserve"> </w:t>
      </w:r>
      <w:r w:rsidR="000638FB">
        <w:rPr>
          <w:rFonts w:ascii="Courier New" w:hAnsi="Courier New" w:cs="Courier New"/>
        </w:rPr>
        <w:t>He said that Rep. Ha</w:t>
      </w:r>
      <w:r w:rsidRPr="003E458C">
        <w:rPr>
          <w:rFonts w:ascii="Courier New" w:hAnsi="Courier New" w:cs="Courier New"/>
        </w:rPr>
        <w:t>ckney</w:t>
      </w:r>
      <w:r w:rsidR="000638FB">
        <w:rPr>
          <w:rFonts w:ascii="Courier New" w:hAnsi="Courier New" w:cs="Courier New"/>
        </w:rPr>
        <w:t xml:space="preserve"> </w:t>
      </w:r>
      <w:r w:rsidRPr="003E458C">
        <w:rPr>
          <w:rFonts w:ascii="Courier New" w:hAnsi="Courier New" w:cs="Courier New"/>
        </w:rPr>
        <w:t>was appearing</w:t>
      </w:r>
      <w:r w:rsidR="00DF7932">
        <w:rPr>
          <w:rFonts w:ascii="Courier New" w:hAnsi="Courier New" w:cs="Courier New"/>
        </w:rPr>
        <w:t xml:space="preserve"> </w:t>
      </w:r>
      <w:r w:rsidRPr="003E458C">
        <w:rPr>
          <w:rFonts w:ascii="Courier New" w:hAnsi="Courier New" w:cs="Courier New"/>
        </w:rPr>
        <w:t>t6</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HB</w:t>
      </w:r>
      <w:r w:rsidR="000C74D3">
        <w:rPr>
          <w:rFonts w:ascii="Courier New" w:hAnsi="Courier New" w:cs="Courier New"/>
        </w:rPr>
        <w:t xml:space="preserve"> </w:t>
      </w:r>
      <w:r w:rsidRPr="003E458C">
        <w:rPr>
          <w:rFonts w:ascii="Courier New" w:hAnsi="Courier New" w:cs="Courier New"/>
        </w:rPr>
        <w:t>796</w:t>
      </w:r>
      <w:r w:rsidR="000C74D3">
        <w:rPr>
          <w:rFonts w:ascii="Courier New" w:hAnsi="Courier New" w:cs="Courier New"/>
        </w:rPr>
        <w:t xml:space="preserve"> </w:t>
      </w:r>
      <w:r w:rsidRPr="003E458C">
        <w:rPr>
          <w:rFonts w:ascii="Courier New" w:hAnsi="Courier New" w:cs="Courier New"/>
        </w:rPr>
        <w:t>am</w:t>
      </w:r>
      <w:r w:rsidR="000C74D3">
        <w:rPr>
          <w:rFonts w:ascii="Courier New" w:hAnsi="Courier New" w:cs="Courier New"/>
        </w:rPr>
        <w:t xml:space="preserve"> and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Hackney for</w:t>
      </w:r>
      <w:r w:rsidR="000638FB">
        <w:rPr>
          <w:rFonts w:ascii="Courier New" w:hAnsi="Courier New" w:cs="Courier New"/>
        </w:rPr>
        <w:t xml:space="preserve"> </w:t>
      </w:r>
      <w:r w:rsidRPr="003E458C">
        <w:rPr>
          <w:rFonts w:ascii="Courier New" w:hAnsi="Courier New" w:cs="Courier New"/>
        </w:rPr>
        <w:t>his</w:t>
      </w:r>
      <w:r w:rsidR="000638FB">
        <w:rPr>
          <w:rFonts w:ascii="Courier New" w:hAnsi="Courier New" w:cs="Courier New"/>
        </w:rPr>
        <w:t xml:space="preserve"> comments.</w:t>
      </w:r>
      <w:r w:rsidR="000638FB">
        <w:rPr>
          <w:rFonts w:ascii="Courier New" w:hAnsi="Courier New" w:cs="Courier New"/>
        </w:rPr>
        <w:cr/>
        <w:t xml:space="preserve"> </w:t>
      </w:r>
      <w:r w:rsidRPr="003E458C">
        <w:rPr>
          <w:rFonts w:ascii="Courier New" w:hAnsi="Courier New" w:cs="Courier New"/>
        </w:rPr>
        <w:cr/>
        <w:t>Rep. Hackney 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HB</w:t>
      </w:r>
      <w:r w:rsidR="000C74D3">
        <w:rPr>
          <w:rFonts w:ascii="Courier New" w:hAnsi="Courier New" w:cs="Courier New"/>
        </w:rPr>
        <w:t xml:space="preserve"> </w:t>
      </w:r>
      <w:r w:rsidRPr="003E458C">
        <w:rPr>
          <w:rFonts w:ascii="Courier New" w:hAnsi="Courier New" w:cs="Courier New"/>
        </w:rPr>
        <w:t>796,</w:t>
      </w:r>
      <w:r w:rsidR="000C74D3">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its</w:t>
      </w:r>
      <w:r w:rsidR="00DF7932">
        <w:rPr>
          <w:rFonts w:ascii="Courier New" w:hAnsi="Courier New" w:cs="Courier New"/>
        </w:rPr>
        <w:t xml:space="preserve"> </w:t>
      </w:r>
      <w:r w:rsidRPr="003E458C">
        <w:rPr>
          <w:rFonts w:ascii="Courier New" w:hAnsi="Courier New" w:cs="Courier New"/>
        </w:rPr>
        <w:t>original</w:t>
      </w:r>
      <w:r w:rsidR="000C74D3">
        <w:rPr>
          <w:rFonts w:ascii="Courier New" w:hAnsi="Courier New" w:cs="Courier New"/>
        </w:rPr>
        <w:t xml:space="preserve"> form, </w:t>
      </w:r>
      <w:r w:rsidRPr="003E458C">
        <w:rPr>
          <w:rFonts w:ascii="Courier New" w:hAnsi="Courier New" w:cs="Courier New"/>
        </w:rPr>
        <w:t>had</w:t>
      </w:r>
      <w:r w:rsidR="000C74D3">
        <w:rPr>
          <w:rFonts w:ascii="Courier New" w:hAnsi="Courier New" w:cs="Courier New"/>
        </w:rPr>
        <w:t xml:space="preserve"> </w:t>
      </w:r>
      <w:r w:rsidRPr="003E458C">
        <w:rPr>
          <w:rFonts w:ascii="Courier New" w:hAnsi="Courier New" w:cs="Courier New"/>
        </w:rPr>
        <w:t>been</w:t>
      </w:r>
      <w:r w:rsidR="000C74D3">
        <w:rPr>
          <w:rFonts w:ascii="Courier New" w:hAnsi="Courier New" w:cs="Courier New"/>
        </w:rPr>
        <w:t xml:space="preserve"> </w:t>
      </w:r>
      <w:r w:rsidRPr="003E458C">
        <w:rPr>
          <w:rFonts w:ascii="Courier New" w:hAnsi="Courier New" w:cs="Courier New"/>
        </w:rPr>
        <w:t>a</w:t>
      </w:r>
      <w:r w:rsidR="000C74D3">
        <w:rPr>
          <w:rFonts w:ascii="Courier New" w:hAnsi="Courier New" w:cs="Courier New"/>
        </w:rPr>
        <w:t xml:space="preserve"> </w:t>
      </w:r>
      <w:r w:rsidRPr="003E458C">
        <w:rPr>
          <w:rFonts w:ascii="Courier New" w:hAnsi="Courier New" w:cs="Courier New"/>
        </w:rPr>
        <w:t>mandatory</w:t>
      </w:r>
      <w:r w:rsidR="000C74D3">
        <w:rPr>
          <w:rFonts w:ascii="Courier New" w:hAnsi="Courier New" w:cs="Courier New"/>
        </w:rPr>
        <w:t xml:space="preserve"> </w:t>
      </w:r>
      <w:r w:rsidRPr="003E458C">
        <w:rPr>
          <w:rFonts w:ascii="Courier New" w:hAnsi="Courier New" w:cs="Courier New"/>
        </w:rPr>
        <w:t>death</w:t>
      </w:r>
      <w:r w:rsidR="000C74D3">
        <w:rPr>
          <w:rFonts w:ascii="Courier New" w:hAnsi="Courier New" w:cs="Courier New"/>
        </w:rPr>
        <w:t xml:space="preserve"> </w:t>
      </w:r>
      <w:r w:rsidRPr="003E458C">
        <w:rPr>
          <w:rFonts w:ascii="Courier New" w:hAnsi="Courier New" w:cs="Courier New"/>
        </w:rPr>
        <w:t>bill, but</w:t>
      </w:r>
      <w:r w:rsidR="000C74D3">
        <w:rPr>
          <w:rFonts w:ascii="Courier New" w:hAnsi="Courier New" w:cs="Courier New"/>
        </w:rPr>
        <w:t xml:space="preserve"> </w:t>
      </w:r>
      <w:r w:rsidRPr="003E458C">
        <w:rPr>
          <w:rFonts w:ascii="Courier New" w:hAnsi="Courier New" w:cs="Courier New"/>
        </w:rPr>
        <w:t>failed</w:t>
      </w:r>
      <w:r w:rsidR="000C74D3">
        <w:rPr>
          <w:rFonts w:ascii="Courier New" w:hAnsi="Courier New" w:cs="Courier New"/>
        </w:rPr>
        <w:t xml:space="preserve"> </w:t>
      </w:r>
      <w:r w:rsidRPr="003E458C">
        <w:rPr>
          <w:rFonts w:ascii="Courier New" w:hAnsi="Courier New" w:cs="Courier New"/>
        </w:rPr>
        <w:t>to</w:t>
      </w:r>
      <w:r w:rsidR="000C74D3">
        <w:rPr>
          <w:rFonts w:ascii="Courier New" w:hAnsi="Courier New" w:cs="Courier New"/>
        </w:rPr>
        <w:t xml:space="preserve"> </w:t>
      </w:r>
      <w:r w:rsidRPr="003E458C">
        <w:rPr>
          <w:rFonts w:ascii="Courier New" w:hAnsi="Courier New" w:cs="Courier New"/>
        </w:rPr>
        <w:t>pass</w:t>
      </w:r>
      <w:r w:rsidR="000C74D3">
        <w:rPr>
          <w:rFonts w:ascii="Courier New" w:hAnsi="Courier New" w:cs="Courier New"/>
        </w:rPr>
        <w:t xml:space="preserve"> the </w:t>
      </w:r>
      <w:r w:rsidRPr="003E458C">
        <w:rPr>
          <w:rFonts w:ascii="Courier New" w:hAnsi="Courier New" w:cs="Courier New"/>
        </w:rPr>
        <w:t>House; that an</w:t>
      </w:r>
      <w:r w:rsidR="00DF7932">
        <w:rPr>
          <w:rFonts w:ascii="Courier New" w:hAnsi="Courier New" w:cs="Courier New"/>
        </w:rPr>
        <w:t xml:space="preserve"> </w:t>
      </w:r>
      <w:r w:rsidR="000C74D3">
        <w:rPr>
          <w:rFonts w:ascii="Courier New" w:hAnsi="Courier New" w:cs="Courier New"/>
        </w:rPr>
        <w:t>effo</w:t>
      </w:r>
      <w:r w:rsidRPr="003E458C">
        <w:rPr>
          <w:rFonts w:ascii="Courier New" w:hAnsi="Courier New" w:cs="Courier New"/>
        </w:rPr>
        <w:t>rt</w:t>
      </w:r>
      <w:r w:rsidR="00DF7932">
        <w:rPr>
          <w:rFonts w:ascii="Courier New" w:hAnsi="Courier New" w:cs="Courier New"/>
        </w:rPr>
        <w:t xml:space="preserve"> </w:t>
      </w:r>
      <w:r w:rsidR="000C74D3">
        <w:rPr>
          <w:rFonts w:ascii="Courier New" w:hAnsi="Courier New" w:cs="Courier New"/>
        </w:rPr>
        <w:t>had be</w:t>
      </w:r>
      <w:r w:rsidRPr="003E458C">
        <w:rPr>
          <w:rFonts w:ascii="Courier New" w:hAnsi="Courier New" w:cs="Courier New"/>
        </w:rPr>
        <w:t>en made</w:t>
      </w:r>
      <w:r w:rsidR="000C74D3">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put</w:t>
      </w:r>
      <w:r w:rsidR="000C74D3">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su</w:t>
      </w:r>
      <w:r w:rsidR="000C74D3">
        <w:rPr>
          <w:rFonts w:ascii="Courier New" w:hAnsi="Courier New" w:cs="Courier New"/>
        </w:rPr>
        <w:t xml:space="preserve">bstitute </w:t>
      </w:r>
      <w:r w:rsidRPr="003E458C">
        <w:rPr>
          <w:rFonts w:ascii="Courier New" w:hAnsi="Courier New" w:cs="Courier New"/>
        </w:rPr>
        <w:t>bill; that</w:t>
      </w:r>
      <w:r w:rsidR="00DF7932">
        <w:rPr>
          <w:rFonts w:ascii="Courier New" w:hAnsi="Courier New" w:cs="Courier New"/>
        </w:rPr>
        <w:t xml:space="preserve"> </w:t>
      </w:r>
      <w:r w:rsidRPr="003E458C">
        <w:rPr>
          <w:rFonts w:ascii="Courier New" w:hAnsi="Courier New" w:cs="Courier New"/>
        </w:rPr>
        <w:t>had failed also</w:t>
      </w:r>
      <w:r w:rsidR="000C74D3">
        <w:rPr>
          <w:rFonts w:ascii="Courier New" w:hAnsi="Courier New" w:cs="Courier New"/>
        </w:rPr>
        <w:t xml:space="preserve"> </w:t>
      </w:r>
      <w:r w:rsidRPr="003E458C">
        <w:rPr>
          <w:rFonts w:ascii="Courier New" w:hAnsi="Courier New" w:cs="Courier New"/>
        </w:rPr>
        <w:t>and</w:t>
      </w:r>
      <w:r w:rsidR="000C74D3">
        <w:rPr>
          <w:rFonts w:ascii="Courier New" w:hAnsi="Courier New" w:cs="Courier New"/>
        </w:rPr>
        <w:t xml:space="preserve"> </w:t>
      </w:r>
      <w:r w:rsidRPr="003E458C">
        <w:rPr>
          <w:rFonts w:ascii="Courier New" w:hAnsi="Courier New" w:cs="Courier New"/>
        </w:rPr>
        <w:t>the</w:t>
      </w:r>
      <w:r w:rsidR="000C74D3">
        <w:rPr>
          <w:rFonts w:ascii="Courier New" w:hAnsi="Courier New" w:cs="Courier New"/>
        </w:rPr>
        <w:t xml:space="preserve"> </w:t>
      </w:r>
      <w:r w:rsidRPr="003E458C">
        <w:rPr>
          <w:rFonts w:ascii="Courier New" w:hAnsi="Courier New" w:cs="Courier New"/>
        </w:rPr>
        <w:t>resulting</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0C74D3">
        <w:rPr>
          <w:rFonts w:ascii="Courier New" w:hAnsi="Courier New" w:cs="Courier New"/>
        </w:rPr>
        <w:t xml:space="preserve">is </w:t>
      </w:r>
      <w:r w:rsidRPr="003E458C">
        <w:rPr>
          <w:rFonts w:ascii="Courier New" w:hAnsi="Courier New" w:cs="Courier New"/>
        </w:rPr>
        <w:t>HB</w:t>
      </w:r>
      <w:r w:rsidR="000C74D3">
        <w:rPr>
          <w:rFonts w:ascii="Courier New" w:hAnsi="Courier New" w:cs="Courier New"/>
        </w:rPr>
        <w:t xml:space="preserve"> </w:t>
      </w:r>
      <w:r w:rsidRPr="003E458C">
        <w:rPr>
          <w:rFonts w:ascii="Courier New" w:hAnsi="Courier New" w:cs="Courier New"/>
        </w:rPr>
        <w:t>796</w:t>
      </w:r>
      <w:r w:rsidR="000C74D3">
        <w:rPr>
          <w:rFonts w:ascii="Courier New" w:hAnsi="Courier New" w:cs="Courier New"/>
        </w:rPr>
        <w:t xml:space="preserve"> </w:t>
      </w:r>
      <w:proofErr w:type="gramStart"/>
      <w:r w:rsidRPr="003E458C">
        <w:rPr>
          <w:rFonts w:ascii="Courier New" w:hAnsi="Courier New" w:cs="Courier New"/>
        </w:rPr>
        <w:t>am</w:t>
      </w:r>
      <w:proofErr w:type="gram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He</w:t>
      </w:r>
      <w:r w:rsidR="000C74D3">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talking</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judges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0C74D3">
        <w:rPr>
          <w:rFonts w:ascii="Courier New" w:hAnsi="Courier New" w:cs="Courier New"/>
        </w:rPr>
        <w:t xml:space="preserve">two </w:t>
      </w:r>
      <w:r w:rsidRPr="003E458C">
        <w:rPr>
          <w:rFonts w:ascii="Courier New" w:hAnsi="Courier New" w:cs="Courier New"/>
        </w:rPr>
        <w:t>cities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0C74D3">
        <w:rPr>
          <w:rFonts w:ascii="Courier New" w:hAnsi="Courier New" w:cs="Courier New"/>
        </w:rPr>
        <w:t xml:space="preserve"> </w:t>
      </w:r>
      <w:r w:rsidRPr="003E458C">
        <w:rPr>
          <w:rFonts w:ascii="Courier New" w:hAnsi="Courier New" w:cs="Courier New"/>
        </w:rPr>
        <w:t>State,</w:t>
      </w:r>
      <w:r w:rsidR="000C74D3">
        <w:rPr>
          <w:rFonts w:ascii="Courier New" w:hAnsi="Courier New" w:cs="Courier New"/>
        </w:rPr>
        <w:t xml:space="preserve"> </w:t>
      </w:r>
      <w:r w:rsidRPr="003E458C">
        <w:rPr>
          <w:rFonts w:ascii="Courier New" w:hAnsi="Courier New" w:cs="Courier New"/>
        </w:rPr>
        <w:t>he</w:t>
      </w:r>
      <w:r w:rsidR="000C74D3">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 told</w:t>
      </w:r>
      <w:r w:rsidR="000C74D3">
        <w:rPr>
          <w:rFonts w:ascii="Courier New" w:hAnsi="Courier New" w:cs="Courier New"/>
        </w:rPr>
        <w:t xml:space="preserve"> </w:t>
      </w:r>
      <w:r w:rsidR="00D33028">
        <w:rPr>
          <w:rFonts w:ascii="Courier New" w:hAnsi="Courier New" w:cs="Courier New"/>
        </w:rPr>
        <w:t xml:space="preserve">their feelings ort </w:t>
      </w:r>
      <w:r w:rsidRPr="003E458C">
        <w:rPr>
          <w:rFonts w:ascii="Courier New" w:hAnsi="Courier New" w:cs="Courier New"/>
        </w:rPr>
        <w:t>mandatory</w:t>
      </w:r>
      <w:r w:rsidR="00D33028">
        <w:rPr>
          <w:rFonts w:ascii="Courier New" w:hAnsi="Courier New" w:cs="Courier New"/>
        </w:rPr>
        <w:t xml:space="preserve"> </w:t>
      </w:r>
      <w:r w:rsidRPr="003E458C">
        <w:rPr>
          <w:rFonts w:ascii="Courier New" w:hAnsi="Courier New" w:cs="Courier New"/>
        </w:rPr>
        <w:t>death</w:t>
      </w:r>
      <w:r w:rsidR="00D33028">
        <w:rPr>
          <w:rFonts w:ascii="Courier New" w:hAnsi="Courier New" w:cs="Courier New"/>
        </w:rPr>
        <w:t xml:space="preserve"> pena</w:t>
      </w:r>
      <w:r w:rsidRPr="003E458C">
        <w:rPr>
          <w:rFonts w:ascii="Courier New" w:hAnsi="Courier New" w:cs="Courier New"/>
        </w:rPr>
        <w:t>lty was that</w:t>
      </w:r>
      <w:r w:rsidR="00D33028">
        <w:rPr>
          <w:rFonts w:ascii="Courier New" w:hAnsi="Courier New" w:cs="Courier New"/>
        </w:rPr>
        <w:t xml:space="preserve"> </w:t>
      </w:r>
      <w:r w:rsidRPr="003E458C">
        <w:rPr>
          <w:rFonts w:ascii="Courier New" w:hAnsi="Courier New" w:cs="Courier New"/>
        </w:rPr>
        <w:t>it would never be</w:t>
      </w:r>
      <w:r w:rsidR="00DF7932">
        <w:rPr>
          <w:rFonts w:ascii="Courier New" w:hAnsi="Courier New" w:cs="Courier New"/>
        </w:rPr>
        <w:t xml:space="preserve"> </w:t>
      </w:r>
      <w:r w:rsidR="00D33028">
        <w:rPr>
          <w:rFonts w:ascii="Courier New" w:hAnsi="Courier New" w:cs="Courier New"/>
        </w:rPr>
        <w:t xml:space="preserve">used </w:t>
      </w:r>
      <w:r w:rsidRPr="003E458C">
        <w:rPr>
          <w:rFonts w:ascii="Courier New" w:hAnsi="Courier New" w:cs="Courier New"/>
        </w:rPr>
        <w:t>not</w:t>
      </w:r>
      <w:r w:rsidR="00D33028">
        <w:rPr>
          <w:rFonts w:ascii="Courier New" w:hAnsi="Courier New" w:cs="Courier New"/>
        </w:rPr>
        <w:t xml:space="preserve"> </w:t>
      </w:r>
      <w:r w:rsidRPr="003E458C">
        <w:rPr>
          <w:rFonts w:ascii="Courier New" w:hAnsi="Courier New" w:cs="Courier New"/>
        </w:rPr>
        <w:t>because the</w:t>
      </w:r>
      <w:r w:rsidR="00D33028">
        <w:rPr>
          <w:rFonts w:ascii="Courier New" w:hAnsi="Courier New" w:cs="Courier New"/>
        </w:rPr>
        <w:t xml:space="preserve"> </w:t>
      </w:r>
      <w:r w:rsidRPr="003E458C">
        <w:rPr>
          <w:rFonts w:ascii="Courier New" w:hAnsi="Courier New" w:cs="Courier New"/>
        </w:rPr>
        <w:t>judges would not</w:t>
      </w:r>
      <w:r w:rsidR="00D33028">
        <w:rPr>
          <w:rFonts w:ascii="Courier New" w:hAnsi="Courier New" w:cs="Courier New"/>
        </w:rPr>
        <w:t xml:space="preserve"> </w:t>
      </w:r>
      <w:r w:rsidRPr="003E458C">
        <w:rPr>
          <w:rFonts w:ascii="Courier New" w:hAnsi="Courier New" w:cs="Courier New"/>
        </w:rPr>
        <w:t>use</w:t>
      </w:r>
      <w:r w:rsidR="00DF7932">
        <w:rPr>
          <w:rFonts w:ascii="Courier New" w:hAnsi="Courier New" w:cs="Courier New"/>
        </w:rPr>
        <w:t xml:space="preserve"> </w:t>
      </w:r>
      <w:r w:rsidR="00D33028">
        <w:rPr>
          <w:rFonts w:ascii="Courier New" w:hAnsi="Courier New" w:cs="Courier New"/>
        </w:rPr>
        <w:t>it</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but</w:t>
      </w:r>
      <w:r w:rsidR="00D33028">
        <w:rPr>
          <w:rFonts w:ascii="Courier New" w:hAnsi="Courier New" w:cs="Courier New"/>
        </w:rPr>
        <w:t xml:space="preserve"> </w:t>
      </w:r>
      <w:r w:rsidR="00CD05AE">
        <w:rPr>
          <w:rFonts w:ascii="Courier New" w:hAnsi="Courier New" w:cs="Courier New"/>
        </w:rPr>
        <w:t>because juries w</w:t>
      </w:r>
      <w:r w:rsidRPr="003E458C">
        <w:rPr>
          <w:rFonts w:ascii="Courier New" w:hAnsi="Courier New" w:cs="Courier New"/>
        </w:rPr>
        <w:t>ould not</w:t>
      </w:r>
      <w:r w:rsidR="00CD05AE">
        <w:rPr>
          <w:rFonts w:ascii="Courier New" w:hAnsi="Courier New" w:cs="Courier New"/>
        </w:rPr>
        <w:t xml:space="preserve"> </w:t>
      </w:r>
      <w:r w:rsidRPr="003E458C">
        <w:rPr>
          <w:rFonts w:ascii="Courier New" w:hAnsi="Courier New" w:cs="Courier New"/>
        </w:rPr>
        <w:t>bring</w:t>
      </w:r>
      <w:r w:rsidR="00CD05AE">
        <w:rPr>
          <w:rFonts w:ascii="Courier New" w:hAnsi="Courier New" w:cs="Courier New"/>
        </w:rPr>
        <w:t xml:space="preserve"> </w:t>
      </w:r>
      <w:r w:rsidRPr="003E458C">
        <w:rPr>
          <w:rFonts w:ascii="Courier New" w:hAnsi="Courier New" w:cs="Courier New"/>
        </w:rPr>
        <w:t>in</w:t>
      </w:r>
      <w:r w:rsidR="00CD05AE">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conviction</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they felt</w:t>
      </w:r>
      <w:r w:rsidR="00CD05AE">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death</w:t>
      </w:r>
      <w:r w:rsidR="00CD05AE">
        <w:rPr>
          <w:rFonts w:ascii="Courier New" w:hAnsi="Courier New" w:cs="Courier New"/>
        </w:rPr>
        <w:t xml:space="preserve"> penalty </w:t>
      </w:r>
      <w:r w:rsidRPr="003E458C">
        <w:rPr>
          <w:rFonts w:ascii="Courier New" w:hAnsi="Courier New" w:cs="Courier New"/>
        </w:rPr>
        <w:t>would be</w:t>
      </w:r>
      <w:r w:rsidR="00DF7932">
        <w:rPr>
          <w:rFonts w:ascii="Courier New" w:hAnsi="Courier New" w:cs="Courier New"/>
        </w:rPr>
        <w:t xml:space="preserve"> </w:t>
      </w:r>
      <w:r w:rsidR="009544BA">
        <w:rPr>
          <w:rFonts w:ascii="Courier New" w:hAnsi="Courier New" w:cs="Courier New"/>
        </w:rPr>
        <w:t>imposed.</w:t>
      </w:r>
      <w:r w:rsidRPr="003E458C">
        <w:rPr>
          <w:rFonts w:ascii="Courier New" w:hAnsi="Courier New" w:cs="Courier New"/>
        </w:rPr>
        <w:t xml:space="preserve"> Rep.</w:t>
      </w:r>
      <w:r w:rsidR="009544BA">
        <w:rPr>
          <w:rFonts w:ascii="Courier New" w:hAnsi="Courier New" w:cs="Courier New"/>
        </w:rPr>
        <w:t xml:space="preserve"> </w:t>
      </w:r>
      <w:r w:rsidRPr="003E458C">
        <w:rPr>
          <w:rFonts w:ascii="Courier New" w:hAnsi="Courier New" w:cs="Courier New"/>
        </w:rPr>
        <w:t>Hackney 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that if</w:t>
      </w:r>
      <w:r w:rsidR="00DF7932">
        <w:rPr>
          <w:rFonts w:ascii="Courier New" w:hAnsi="Courier New" w:cs="Courier New"/>
        </w:rPr>
        <w:t xml:space="preserve"> </w:t>
      </w:r>
      <w:r w:rsidR="009544BA">
        <w:rPr>
          <w:rFonts w:ascii="Courier New" w:hAnsi="Courier New" w:cs="Courier New"/>
        </w:rPr>
        <w:t xml:space="preserve">a </w:t>
      </w:r>
      <w:r w:rsidRPr="003E458C">
        <w:rPr>
          <w:rFonts w:ascii="Courier New" w:hAnsi="Courier New" w:cs="Courier New"/>
        </w:rPr>
        <w:t>jury</w:t>
      </w:r>
      <w:r w:rsidR="009544BA">
        <w:rPr>
          <w:rFonts w:ascii="Courier New" w:hAnsi="Courier New" w:cs="Courier New"/>
        </w:rPr>
        <w:t xml:space="preserve"> were </w:t>
      </w:r>
      <w:r w:rsidRPr="003E458C">
        <w:rPr>
          <w:rFonts w:ascii="Courier New" w:hAnsi="Courier New" w:cs="Courier New"/>
        </w:rPr>
        <w:t>to bring,</w:t>
      </w:r>
      <w:r w:rsidR="009544BA">
        <w:rPr>
          <w:rFonts w:ascii="Courier New" w:hAnsi="Courier New" w:cs="Courier New"/>
        </w:rPr>
        <w:t xml:space="preserve"> </w:t>
      </w:r>
      <w:r w:rsidRPr="003E458C">
        <w:rPr>
          <w:rFonts w:ascii="Courier New" w:hAnsi="Courier New" w:cs="Courier New"/>
        </w:rPr>
        <w:t>in</w:t>
      </w:r>
      <w:r w:rsidR="009544BA">
        <w:rPr>
          <w:rFonts w:ascii="Courier New" w:hAnsi="Courier New" w:cs="Courier New"/>
        </w:rPr>
        <w:t xml:space="preserve"> </w:t>
      </w:r>
      <w:r w:rsidRPr="003E458C">
        <w:rPr>
          <w:rFonts w:ascii="Courier New" w:hAnsi="Courier New" w:cs="Courier New"/>
        </w:rPr>
        <w:t>convictions</w:t>
      </w:r>
      <w:r w:rsidR="009544BA">
        <w:rPr>
          <w:rFonts w:ascii="Courier New" w:hAnsi="Courier New" w:cs="Courier New"/>
        </w:rPr>
        <w:t xml:space="preserve"> </w:t>
      </w:r>
      <w:r w:rsidRPr="003E458C">
        <w:rPr>
          <w:rFonts w:ascii="Courier New" w:hAnsi="Courier New" w:cs="Courier New"/>
        </w:rPr>
        <w:t>with</w:t>
      </w:r>
      <w:r w:rsidR="009544BA">
        <w:rPr>
          <w:rFonts w:ascii="Courier New" w:hAnsi="Courier New" w:cs="Courier New"/>
        </w:rPr>
        <w:t xml:space="preserve"> </w:t>
      </w:r>
      <w:r w:rsidRPr="003E458C">
        <w:rPr>
          <w:rFonts w:ascii="Courier New" w:hAnsi="Courier New" w:cs="Courier New"/>
        </w:rPr>
        <w:t>life sentences</w:t>
      </w:r>
      <w:r w:rsidR="00DF7932">
        <w:rPr>
          <w:rFonts w:ascii="Courier New" w:hAnsi="Courier New" w:cs="Courier New"/>
        </w:rPr>
        <w:t xml:space="preserve"> </w:t>
      </w:r>
      <w:r w:rsidR="009544BA">
        <w:rPr>
          <w:rFonts w:ascii="Courier New" w:hAnsi="Courier New" w:cs="Courier New"/>
        </w:rPr>
        <w:t xml:space="preserve">in </w:t>
      </w:r>
      <w:proofErr w:type="gramStart"/>
      <w:r w:rsidR="009544BA">
        <w:rPr>
          <w:rFonts w:ascii="Courier New" w:hAnsi="Courier New" w:cs="Courier New"/>
        </w:rPr>
        <w:t xml:space="preserve">mind, </w:t>
      </w:r>
      <w:r w:rsidRPr="003E458C">
        <w:rPr>
          <w:rFonts w:ascii="Courier New" w:hAnsi="Courier New" w:cs="Courier New"/>
        </w:rPr>
        <w:t>that</w:t>
      </w:r>
      <w:proofErr w:type="gramEnd"/>
      <w:r w:rsidR="009544BA">
        <w:rPr>
          <w:rFonts w:ascii="Courier New" w:hAnsi="Courier New" w:cs="Courier New"/>
        </w:rPr>
        <w:t xml:space="preserve"> the</w:t>
      </w:r>
      <w:r w:rsidRPr="003E458C">
        <w:rPr>
          <w:rFonts w:ascii="Courier New" w:hAnsi="Courier New" w:cs="Courier New"/>
        </w:rPr>
        <w:t>y might</w:t>
      </w:r>
      <w:r w:rsidR="009544BA">
        <w:rPr>
          <w:rFonts w:ascii="Courier New" w:hAnsi="Courier New" w:cs="Courier New"/>
        </w:rPr>
        <w:t xml:space="preserve"> </w:t>
      </w:r>
      <w:r w:rsidRPr="003E458C">
        <w:rPr>
          <w:rFonts w:ascii="Courier New" w:hAnsi="Courier New" w:cs="Courier New"/>
        </w:rPr>
        <w:t>occasionally</w:t>
      </w:r>
      <w:r w:rsidR="009544BA">
        <w:rPr>
          <w:rFonts w:ascii="Courier New" w:hAnsi="Courier New" w:cs="Courier New"/>
        </w:rPr>
        <w:t xml:space="preserve"> </w:t>
      </w:r>
      <w:r w:rsidRPr="003E458C">
        <w:rPr>
          <w:rFonts w:ascii="Courier New" w:hAnsi="Courier New" w:cs="Courier New"/>
        </w:rPr>
        <w:t>do</w:t>
      </w:r>
      <w:r w:rsidR="009544BA">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Pr="003E458C">
        <w:rPr>
          <w:rFonts w:ascii="Courier New" w:hAnsi="Courier New" w:cs="Courier New"/>
        </w:rPr>
        <w:t>but</w:t>
      </w:r>
      <w:r w:rsidR="009544BA">
        <w:rPr>
          <w:rFonts w:ascii="Courier New" w:hAnsi="Courier New" w:cs="Courier New"/>
        </w:rPr>
        <w:t xml:space="preserve"> </w:t>
      </w:r>
      <w:r w:rsidRPr="003E458C">
        <w:rPr>
          <w:rFonts w:ascii="Courier New" w:hAnsi="Courier New" w:cs="Courier New"/>
        </w:rPr>
        <w:t>he</w:t>
      </w:r>
      <w:r w:rsidR="009544BA">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009544BA">
        <w:rPr>
          <w:rFonts w:ascii="Courier New" w:hAnsi="Courier New" w:cs="Courier New"/>
        </w:rPr>
        <w:t xml:space="preserve">they </w:t>
      </w:r>
      <w:r w:rsidRPr="003E458C">
        <w:rPr>
          <w:rFonts w:ascii="Courier New" w:hAnsi="Courier New" w:cs="Courier New"/>
        </w:rPr>
        <w:t>would not</w:t>
      </w:r>
      <w:r w:rsidR="009544BA">
        <w:rPr>
          <w:rFonts w:ascii="Courier New" w:hAnsi="Courier New" w:cs="Courier New"/>
        </w:rPr>
        <w:t xml:space="preserve"> </w:t>
      </w:r>
      <w:r w:rsidRPr="003E458C">
        <w:rPr>
          <w:rFonts w:ascii="Courier New" w:hAnsi="Courier New" w:cs="Courier New"/>
        </w:rPr>
        <w:t>bring</w:t>
      </w:r>
      <w:r w:rsidR="009544BA">
        <w:rPr>
          <w:rFonts w:ascii="Courier New" w:hAnsi="Courier New" w:cs="Courier New"/>
        </w:rPr>
        <w:t xml:space="preserve"> </w:t>
      </w:r>
      <w:r w:rsidRPr="003E458C">
        <w:rPr>
          <w:rFonts w:ascii="Courier New" w:hAnsi="Courier New" w:cs="Courier New"/>
        </w:rPr>
        <w:t>in</w:t>
      </w:r>
      <w:r w:rsidR="009544BA">
        <w:rPr>
          <w:rFonts w:ascii="Courier New" w:hAnsi="Courier New" w:cs="Courier New"/>
        </w:rPr>
        <w:t xml:space="preserve"> a </w:t>
      </w:r>
      <w:r w:rsidRPr="003E458C">
        <w:rPr>
          <w:rFonts w:ascii="Courier New" w:hAnsi="Courier New" w:cs="Courier New"/>
        </w:rPr>
        <w:t>conviction if</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9544BA">
        <w:rPr>
          <w:rFonts w:ascii="Courier New" w:hAnsi="Courier New" w:cs="Courier New"/>
        </w:rPr>
        <w:t xml:space="preserve">death penalty would </w:t>
      </w:r>
      <w:r w:rsidRPr="003E458C">
        <w:rPr>
          <w:rFonts w:ascii="Courier New" w:hAnsi="Courier New" w:cs="Courier New"/>
        </w:rPr>
        <w:t>be</w:t>
      </w:r>
      <w:r w:rsidR="009544BA">
        <w:rPr>
          <w:rFonts w:ascii="Courier New" w:hAnsi="Courier New" w:cs="Courier New"/>
        </w:rPr>
        <w:t xml:space="preserve"> </w:t>
      </w:r>
      <w:r w:rsidRPr="003E458C">
        <w:rPr>
          <w:rFonts w:ascii="Courier New" w:hAnsi="Courier New" w:cs="Courier New"/>
        </w:rPr>
        <w:t>imposed.</w:t>
      </w:r>
      <w:r w:rsidR="009544BA">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pointed</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 if</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jury</w:t>
      </w:r>
      <w:r w:rsidR="009544BA">
        <w:rPr>
          <w:rFonts w:ascii="Courier New" w:hAnsi="Courier New" w:cs="Courier New"/>
        </w:rPr>
        <w:t xml:space="preserve"> brings in a </w:t>
      </w:r>
      <w:r w:rsidRPr="003E458C">
        <w:rPr>
          <w:rFonts w:ascii="Courier New" w:hAnsi="Courier New" w:cs="Courier New"/>
        </w:rPr>
        <w:t>conviction, 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the</w:t>
      </w:r>
      <w:r w:rsidR="009544BA">
        <w:rPr>
          <w:rFonts w:ascii="Courier New" w:hAnsi="Courier New" w:cs="Courier New"/>
        </w:rPr>
        <w:t xml:space="preserve"> </w:t>
      </w:r>
      <w:r w:rsidRPr="003E458C">
        <w:rPr>
          <w:rFonts w:ascii="Courier New" w:hAnsi="Courier New" w:cs="Courier New"/>
        </w:rPr>
        <w:t>judge</w:t>
      </w:r>
      <w:r w:rsidR="009544BA">
        <w:rPr>
          <w:rFonts w:ascii="Courier New" w:hAnsi="Courier New" w:cs="Courier New"/>
        </w:rPr>
        <w:t xml:space="preserve"> </w:t>
      </w:r>
      <w:r w:rsidRPr="003E458C">
        <w:rPr>
          <w:rFonts w:ascii="Courier New" w:hAnsi="Courier New" w:cs="Courier New"/>
        </w:rPr>
        <w:t>who</w:t>
      </w:r>
      <w:r w:rsidR="009544BA">
        <w:rPr>
          <w:rFonts w:ascii="Courier New" w:hAnsi="Courier New" w:cs="Courier New"/>
        </w:rPr>
        <w:t xml:space="preserve"> </w:t>
      </w:r>
      <w:r w:rsidRPr="003E458C">
        <w:rPr>
          <w:rFonts w:ascii="Courier New" w:hAnsi="Courier New" w:cs="Courier New"/>
        </w:rPr>
        <w:t>imposes</w:t>
      </w:r>
      <w:r w:rsidR="00DF7932">
        <w:rPr>
          <w:rFonts w:ascii="Courier New" w:hAnsi="Courier New" w:cs="Courier New"/>
        </w:rPr>
        <w:t xml:space="preserve"> </w:t>
      </w:r>
      <w:r w:rsidRPr="003E458C">
        <w:rPr>
          <w:rFonts w:ascii="Courier New" w:hAnsi="Courier New" w:cs="Courier New"/>
        </w:rPr>
        <w:t>the</w:t>
      </w:r>
      <w:r w:rsidR="009544BA">
        <w:rPr>
          <w:rFonts w:ascii="Courier New" w:hAnsi="Courier New" w:cs="Courier New"/>
        </w:rPr>
        <w:t xml:space="preserve"> sentences. Rep. </w:t>
      </w:r>
      <w:r w:rsidRPr="003E458C">
        <w:rPr>
          <w:rFonts w:ascii="Courier New" w:hAnsi="Courier New" w:cs="Courier New"/>
        </w:rPr>
        <w:t>Hackney</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9544BA">
        <w:rPr>
          <w:rFonts w:ascii="Courier New" w:hAnsi="Courier New" w:cs="Courier New"/>
        </w:rPr>
        <w:t xml:space="preserve"> </w:t>
      </w:r>
      <w:r w:rsidRPr="003E458C">
        <w:rPr>
          <w:rFonts w:ascii="Courier New" w:hAnsi="Courier New" w:cs="Courier New"/>
        </w:rPr>
        <w:t>had</w:t>
      </w:r>
      <w:r w:rsidR="009544BA">
        <w:rPr>
          <w:rFonts w:ascii="Courier New" w:hAnsi="Courier New" w:cs="Courier New"/>
        </w:rPr>
        <w:t xml:space="preserve"> </w:t>
      </w:r>
      <w:r w:rsidRPr="003E458C">
        <w:rPr>
          <w:rFonts w:ascii="Courier New" w:hAnsi="Courier New" w:cs="Courier New"/>
        </w:rPr>
        <w:t>been</w:t>
      </w:r>
      <w:r w:rsidR="009544BA">
        <w:rPr>
          <w:rFonts w:ascii="Courier New" w:hAnsi="Courier New" w:cs="Courier New"/>
        </w:rPr>
        <w:t xml:space="preserve"> </w:t>
      </w:r>
      <w:r w:rsidRPr="003E458C">
        <w:rPr>
          <w:rFonts w:ascii="Courier New" w:hAnsi="Courier New" w:cs="Courier New"/>
        </w:rPr>
        <w:t>told</w:t>
      </w:r>
      <w:r w:rsidR="009544BA">
        <w:rPr>
          <w:rFonts w:ascii="Courier New" w:hAnsi="Courier New" w:cs="Courier New"/>
        </w:rPr>
        <w:t xml:space="preserve"> </w:t>
      </w:r>
      <w:r w:rsidRPr="003E458C">
        <w:rPr>
          <w:rFonts w:ascii="Courier New" w:hAnsi="Courier New" w:cs="Courier New"/>
        </w:rPr>
        <w:t>that some</w:t>
      </w:r>
      <w:r w:rsidR="009544BA">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these criminals</w:t>
      </w:r>
    </w:p>
    <w:p w:rsidR="009544BA" w:rsidRDefault="009544B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10-----------------------</w:t>
      </w:r>
    </w:p>
    <w:p w:rsidR="009544BA" w:rsidRDefault="009544BA" w:rsidP="003E458C">
      <w:pPr>
        <w:pStyle w:val="PlainText"/>
        <w:rPr>
          <w:rFonts w:ascii="Courier New" w:hAnsi="Courier New" w:cs="Courier New"/>
        </w:rPr>
      </w:pPr>
    </w:p>
    <w:p w:rsidR="009544BA" w:rsidRPr="00061015" w:rsidRDefault="009544BA" w:rsidP="003E458C">
      <w:pPr>
        <w:pStyle w:val="PlainText"/>
        <w:rPr>
          <w:rFonts w:ascii="Courier New" w:hAnsi="Courier New" w:cs="Courier New"/>
          <w:u w:val="single"/>
        </w:rPr>
      </w:pPr>
      <w:r w:rsidRPr="00061015">
        <w:rPr>
          <w:rFonts w:ascii="Courier New" w:hAnsi="Courier New" w:cs="Courier New"/>
          <w:u w:val="single"/>
        </w:rPr>
        <w:t>1973-74</w:t>
      </w:r>
      <w:r w:rsidRPr="00061015">
        <w:rPr>
          <w:rFonts w:ascii="Courier New" w:hAnsi="Courier New" w:cs="Courier New"/>
          <w:u w:val="single"/>
        </w:rPr>
        <w:cr/>
        <w:t xml:space="preserve">SENATE </w:t>
      </w:r>
      <w:r w:rsidR="003E458C" w:rsidRPr="00061015">
        <w:rPr>
          <w:rFonts w:ascii="Courier New" w:hAnsi="Courier New" w:cs="Courier New"/>
          <w:u w:val="single"/>
        </w:rPr>
        <w:t>HEALTH</w:t>
      </w:r>
      <w:r w:rsidR="00DF7932" w:rsidRPr="00061015">
        <w:rPr>
          <w:rFonts w:ascii="Courier New" w:hAnsi="Courier New" w:cs="Courier New"/>
          <w:u w:val="single"/>
        </w:rPr>
        <w:t xml:space="preserve"> </w:t>
      </w:r>
      <w:r w:rsidRPr="00061015">
        <w:rPr>
          <w:rFonts w:ascii="Courier New" w:hAnsi="Courier New" w:cs="Courier New"/>
          <w:u w:val="single"/>
        </w:rPr>
        <w:t>E</w:t>
      </w:r>
      <w:r w:rsidR="003E458C" w:rsidRPr="00061015">
        <w:rPr>
          <w:rFonts w:ascii="Courier New" w:hAnsi="Courier New" w:cs="Courier New"/>
          <w:u w:val="single"/>
        </w:rPr>
        <w:t>DUCATION</w:t>
      </w:r>
      <w:r w:rsidR="00DF7932" w:rsidRPr="00061015">
        <w:rPr>
          <w:rFonts w:ascii="Courier New" w:hAnsi="Courier New" w:cs="Courier New"/>
          <w:u w:val="single"/>
        </w:rPr>
        <w:t xml:space="preserve"> </w:t>
      </w:r>
      <w:r w:rsidR="003E458C" w:rsidRPr="00061015">
        <w:rPr>
          <w:rFonts w:ascii="Courier New" w:hAnsi="Courier New" w:cs="Courier New"/>
          <w:u w:val="single"/>
        </w:rPr>
        <w:t>AND</w:t>
      </w:r>
      <w:r w:rsidR="00DF7932" w:rsidRPr="00061015">
        <w:rPr>
          <w:rFonts w:ascii="Courier New" w:hAnsi="Courier New" w:cs="Courier New"/>
          <w:u w:val="single"/>
        </w:rPr>
        <w:t xml:space="preserve"> </w:t>
      </w:r>
      <w:r w:rsidR="003E458C" w:rsidRPr="00061015">
        <w:rPr>
          <w:rFonts w:ascii="Courier New" w:hAnsi="Courier New" w:cs="Courier New"/>
          <w:u w:val="single"/>
        </w:rPr>
        <w:t>SOCIAL</w:t>
      </w:r>
      <w:r w:rsidR="00DF7932" w:rsidRPr="00061015">
        <w:rPr>
          <w:rFonts w:ascii="Courier New" w:hAnsi="Courier New" w:cs="Courier New"/>
          <w:u w:val="single"/>
        </w:rPr>
        <w:t xml:space="preserve"> </w:t>
      </w:r>
      <w:r w:rsidRPr="00061015">
        <w:rPr>
          <w:rFonts w:ascii="Courier New" w:hAnsi="Courier New" w:cs="Courier New"/>
          <w:u w:val="single"/>
        </w:rPr>
        <w:t xml:space="preserve">SERVICES </w:t>
      </w:r>
      <w:r w:rsidR="003E458C" w:rsidRPr="00061015">
        <w:rPr>
          <w:rFonts w:ascii="Courier New" w:hAnsi="Courier New" w:cs="Courier New"/>
          <w:u w:val="single"/>
        </w:rPr>
        <w:t>COMMITTEE</w:t>
      </w:r>
      <w:r w:rsidR="003E458C" w:rsidRPr="00061015">
        <w:rPr>
          <w:rFonts w:ascii="Courier New" w:hAnsi="Courier New" w:cs="Courier New"/>
          <w:u w:val="single"/>
        </w:rPr>
        <w:cr/>
      </w:r>
    </w:p>
    <w:p w:rsidR="009544BA" w:rsidRDefault="009544BA" w:rsidP="003E458C">
      <w:pPr>
        <w:pStyle w:val="PlainText"/>
        <w:rPr>
          <w:rFonts w:ascii="Courier New" w:hAnsi="Courier New" w:cs="Courier New"/>
        </w:rPr>
      </w:pPr>
    </w:p>
    <w:p w:rsidR="009544BA" w:rsidRDefault="003E458C" w:rsidP="003E458C">
      <w:pPr>
        <w:pStyle w:val="PlainText"/>
        <w:rPr>
          <w:rFonts w:ascii="Courier New" w:hAnsi="Courier New" w:cs="Courier New"/>
        </w:rPr>
      </w:pPr>
      <w:r w:rsidRPr="003E458C">
        <w:rPr>
          <w:rFonts w:ascii="Courier New" w:hAnsi="Courier New" w:cs="Courier New"/>
        </w:rPr>
        <w:t>TABLE</w:t>
      </w:r>
      <w:r w:rsidR="009544BA">
        <w:rPr>
          <w:rFonts w:ascii="Courier New" w:hAnsi="Courier New" w:cs="Courier New"/>
        </w:rPr>
        <w:t xml:space="preserve"> </w:t>
      </w:r>
      <w:r w:rsidRPr="003E458C">
        <w:rPr>
          <w:rFonts w:ascii="Courier New" w:hAnsi="Courier New" w:cs="Courier New"/>
        </w:rPr>
        <w:t>OF CONTENTS</w:t>
      </w:r>
      <w:r w:rsidRPr="003E458C">
        <w:rPr>
          <w:rFonts w:ascii="Courier New" w:hAnsi="Courier New" w:cs="Courier New"/>
        </w:rPr>
        <w:cr/>
        <w:t xml:space="preserve"> </w:t>
      </w:r>
    </w:p>
    <w:p w:rsidR="009544BA" w:rsidRDefault="003E458C" w:rsidP="009544BA">
      <w:pPr>
        <w:pStyle w:val="PlainText"/>
        <w:ind w:left="720"/>
        <w:rPr>
          <w:rFonts w:ascii="Courier New" w:hAnsi="Courier New" w:cs="Courier New"/>
        </w:rPr>
      </w:pP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MINUTES: 1/9/1973</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009544BA">
        <w:rPr>
          <w:rFonts w:ascii="Courier New" w:hAnsi="Courier New" w:cs="Courier New"/>
        </w:rPr>
        <w:t>4/6/1973</w:t>
      </w:r>
      <w:r w:rsidR="009544BA">
        <w:rPr>
          <w:rFonts w:ascii="Courier New" w:hAnsi="Courier New" w:cs="Courier New"/>
        </w:rPr>
        <w:cr/>
      </w:r>
      <w:r w:rsidRPr="003E458C">
        <w:rPr>
          <w:rFonts w:ascii="Courier New" w:hAnsi="Courier New" w:cs="Courier New"/>
        </w:rPr>
        <w:t>1974</w:t>
      </w:r>
      <w:r w:rsidR="00DF7932">
        <w:rPr>
          <w:rFonts w:ascii="Courier New" w:hAnsi="Courier New" w:cs="Courier New"/>
        </w:rPr>
        <w:t xml:space="preserve"> </w:t>
      </w:r>
      <w:r w:rsidR="009544BA">
        <w:rPr>
          <w:rFonts w:ascii="Courier New" w:hAnsi="Courier New" w:cs="Courier New"/>
        </w:rPr>
        <w:t>INDEX</w:t>
      </w:r>
      <w:r w:rsidR="009544BA">
        <w:rPr>
          <w:rFonts w:ascii="Courier New" w:hAnsi="Courier New" w:cs="Courier New"/>
        </w:rPr>
        <w:cr/>
      </w:r>
      <w:r w:rsidRPr="003E458C">
        <w:rPr>
          <w:rFonts w:ascii="Courier New" w:hAnsi="Courier New" w:cs="Courier New"/>
        </w:rPr>
        <w:t>1974</w:t>
      </w:r>
      <w:r w:rsidR="00DF7932">
        <w:rPr>
          <w:rFonts w:ascii="Courier New" w:hAnsi="Courier New" w:cs="Courier New"/>
        </w:rPr>
        <w:t xml:space="preserve"> </w:t>
      </w:r>
      <w:r w:rsidRPr="003E458C">
        <w:rPr>
          <w:rFonts w:ascii="Courier New" w:hAnsi="Courier New" w:cs="Courier New"/>
        </w:rPr>
        <w:t>MINUTES: 1/23/1974</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009544BA">
        <w:rPr>
          <w:rFonts w:ascii="Courier New" w:hAnsi="Courier New" w:cs="Courier New"/>
        </w:rPr>
        <w:t>4/23/1974</w:t>
      </w:r>
      <w:r w:rsidR="009544BA">
        <w:rPr>
          <w:rFonts w:ascii="Courier New" w:hAnsi="Courier New" w:cs="Courier New"/>
        </w:rPr>
        <w:cr/>
      </w:r>
    </w:p>
    <w:p w:rsidR="009544BA" w:rsidRDefault="009544BA" w:rsidP="003E458C">
      <w:pPr>
        <w:pStyle w:val="PlainText"/>
        <w:rPr>
          <w:rFonts w:ascii="Courier New" w:hAnsi="Courier New" w:cs="Courier New"/>
        </w:rPr>
      </w:pPr>
    </w:p>
    <w:p w:rsidR="009544BA" w:rsidRDefault="009544BA" w:rsidP="003E458C">
      <w:pPr>
        <w:pStyle w:val="PlainText"/>
        <w:rPr>
          <w:rFonts w:ascii="Courier New" w:hAnsi="Courier New" w:cs="Courier New"/>
        </w:rPr>
      </w:pPr>
    </w:p>
    <w:p w:rsidR="009544BA" w:rsidRDefault="009544BA" w:rsidP="003E458C">
      <w:pPr>
        <w:pStyle w:val="PlainText"/>
        <w:rPr>
          <w:rFonts w:ascii="Courier New" w:hAnsi="Courier New" w:cs="Courier New"/>
        </w:rPr>
      </w:pPr>
    </w:p>
    <w:p w:rsidR="009544BA" w:rsidRDefault="009544BA" w:rsidP="003E458C">
      <w:pPr>
        <w:pStyle w:val="PlainText"/>
        <w:rPr>
          <w:rFonts w:ascii="Courier New" w:hAnsi="Courier New" w:cs="Courier New"/>
        </w:rPr>
      </w:pPr>
    </w:p>
    <w:p w:rsidR="009544BA" w:rsidRDefault="009544BA" w:rsidP="003E458C">
      <w:pPr>
        <w:pStyle w:val="PlainText"/>
        <w:rPr>
          <w:rFonts w:ascii="Courier New" w:hAnsi="Courier New" w:cs="Courier New"/>
        </w:rPr>
      </w:pPr>
    </w:p>
    <w:p w:rsidR="003E458C" w:rsidRPr="003E458C" w:rsidRDefault="009544BA" w:rsidP="003E458C">
      <w:pPr>
        <w:pStyle w:val="PlainText"/>
        <w:rPr>
          <w:rFonts w:ascii="Courier New" w:hAnsi="Courier New" w:cs="Courier New"/>
        </w:rPr>
      </w:pPr>
      <w:r>
        <w:rPr>
          <w:rFonts w:ascii="Courier New" w:hAnsi="Courier New" w:cs="Courier New"/>
        </w:rPr>
        <w:t>1973-74</w:t>
      </w:r>
      <w:r>
        <w:rPr>
          <w:rFonts w:ascii="Courier New" w:hAnsi="Courier New" w:cs="Courier New"/>
        </w:rPr>
        <w:cr/>
      </w:r>
      <w:r w:rsidR="003E458C" w:rsidRPr="003E458C">
        <w:rPr>
          <w:rFonts w:ascii="Courier New" w:hAnsi="Courier New" w:cs="Courier New"/>
        </w:rPr>
        <w:t>SHESS</w:t>
      </w:r>
      <w:r w:rsidR="003E458C" w:rsidRPr="003E458C">
        <w:rPr>
          <w:rFonts w:ascii="Courier New" w:hAnsi="Courier New" w:cs="Courier New"/>
        </w:rPr>
        <w:cr/>
        <w:t>MINLOG</w:t>
      </w:r>
      <w:r w:rsidR="003E458C" w:rsidRPr="003E458C">
        <w:rPr>
          <w:rFonts w:ascii="Courier New" w:hAnsi="Courier New" w:cs="Courier New"/>
        </w:rPr>
        <w:cr/>
        <w:t>----------------------- Page 11-----------------------</w:t>
      </w:r>
    </w:p>
    <w:p w:rsidR="00061015" w:rsidRPr="00061015" w:rsidRDefault="00061015" w:rsidP="00061015">
      <w:pPr>
        <w:pStyle w:val="PlainText"/>
        <w:jc w:val="center"/>
        <w:rPr>
          <w:rFonts w:ascii="Courier New" w:hAnsi="Courier New" w:cs="Courier New"/>
          <w:sz w:val="96"/>
          <w:szCs w:val="96"/>
        </w:rPr>
      </w:pPr>
    </w:p>
    <w:p w:rsidR="00061015" w:rsidRPr="00061015" w:rsidRDefault="00061015" w:rsidP="00061015">
      <w:pPr>
        <w:pStyle w:val="PlainText"/>
        <w:jc w:val="center"/>
        <w:rPr>
          <w:rFonts w:ascii="Courier New" w:hAnsi="Courier New" w:cs="Courier New"/>
          <w:sz w:val="96"/>
          <w:szCs w:val="96"/>
        </w:rPr>
      </w:pPr>
      <w:r w:rsidRPr="00061015">
        <w:rPr>
          <w:rFonts w:ascii="Courier New" w:hAnsi="Courier New" w:cs="Courier New"/>
          <w:sz w:val="96"/>
          <w:szCs w:val="96"/>
        </w:rPr>
        <w:t>1973 MINUTES 1/9/1973 – 4/6/1973</w:t>
      </w:r>
    </w:p>
    <w:p w:rsidR="00061015" w:rsidRDefault="00061015" w:rsidP="003E458C">
      <w:pPr>
        <w:pStyle w:val="PlainText"/>
        <w:rPr>
          <w:rFonts w:ascii="Courier New" w:hAnsi="Courier New" w:cs="Courier New"/>
        </w:rPr>
      </w:pPr>
    </w:p>
    <w:p w:rsidR="00061015" w:rsidRDefault="0006101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12-----------------------</w:t>
      </w:r>
    </w:p>
    <w:p w:rsidR="00061015" w:rsidRDefault="00061015" w:rsidP="003E458C">
      <w:pPr>
        <w:pStyle w:val="PlainText"/>
        <w:rPr>
          <w:rFonts w:ascii="Courier New" w:hAnsi="Courier New" w:cs="Courier New"/>
        </w:rPr>
      </w:pPr>
    </w:p>
    <w:p w:rsidR="00061015" w:rsidRDefault="003E458C" w:rsidP="00061015">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WELFARE,</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January</w:t>
      </w:r>
      <w:r w:rsidR="00DF7932">
        <w:rPr>
          <w:rFonts w:ascii="Courier New" w:hAnsi="Courier New" w:cs="Courier New"/>
        </w:rPr>
        <w:t xml:space="preserve"> </w:t>
      </w:r>
      <w:r w:rsidRPr="003E458C">
        <w:rPr>
          <w:rFonts w:ascii="Courier New" w:hAnsi="Courier New" w:cs="Courier New"/>
        </w:rPr>
        <w:t>9,</w:t>
      </w:r>
      <w:r w:rsidR="00DF7932">
        <w:rPr>
          <w:rFonts w:ascii="Courier New" w:hAnsi="Courier New" w:cs="Courier New"/>
        </w:rPr>
        <w:t xml:space="preserve"> </w:t>
      </w:r>
      <w:r w:rsidR="00061015">
        <w:rPr>
          <w:rFonts w:ascii="Courier New" w:hAnsi="Courier New" w:cs="Courier New"/>
        </w:rPr>
        <w:t>1973 - Tuesday</w:t>
      </w:r>
    </w:p>
    <w:p w:rsidR="00061015" w:rsidRDefault="003E458C" w:rsidP="00061015">
      <w:pPr>
        <w:pStyle w:val="PlainText"/>
        <w:jc w:val="center"/>
        <w:rPr>
          <w:rFonts w:ascii="Courier New" w:hAnsi="Courier New" w:cs="Courier New"/>
        </w:rPr>
      </w:pPr>
      <w:r w:rsidRPr="003E458C">
        <w:rPr>
          <w:rFonts w:ascii="Courier New" w:hAnsi="Courier New" w:cs="Courier New"/>
        </w:rPr>
        <w:t>8:30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061015" w:rsidRDefault="00061015" w:rsidP="003E458C">
      <w:pPr>
        <w:pStyle w:val="PlainText"/>
        <w:rPr>
          <w:rFonts w:ascii="Courier New" w:hAnsi="Courier New" w:cs="Courier New"/>
        </w:rPr>
      </w:pPr>
      <w:r>
        <w:rPr>
          <w:rFonts w:ascii="Courier New" w:hAnsi="Courier New" w:cs="Courier New"/>
        </w:rPr>
        <w:t xml:space="preserve">Present: </w:t>
      </w:r>
      <w:r w:rsidR="003E458C" w:rsidRPr="003E458C">
        <w:rPr>
          <w:rFonts w:ascii="Courier New" w:hAnsi="Courier New" w:cs="Courier New"/>
        </w:rPr>
        <w:t>All members</w:t>
      </w:r>
      <w:r>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except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Pr>
          <w:rFonts w:ascii="Courier New" w:hAnsi="Courier New" w:cs="Courier New"/>
        </w:rPr>
        <w:t>Croft.</w:t>
      </w:r>
      <w:r>
        <w:rPr>
          <w:rFonts w:ascii="Courier New" w:hAnsi="Courier New" w:cs="Courier New"/>
        </w:rPr>
        <w:cr/>
      </w:r>
    </w:p>
    <w:p w:rsidR="00061015" w:rsidRDefault="003E458C" w:rsidP="003E458C">
      <w:pPr>
        <w:pStyle w:val="PlainText"/>
        <w:rPr>
          <w:rFonts w:ascii="Courier New" w:hAnsi="Courier New" w:cs="Courier New"/>
        </w:rPr>
      </w:pPr>
      <w:r w:rsidRPr="003E458C">
        <w:rPr>
          <w:rFonts w:ascii="Courier New" w:hAnsi="Courier New" w:cs="Courier New"/>
        </w:rPr>
        <w:t>General</w:t>
      </w:r>
      <w:r w:rsidR="00061015">
        <w:rPr>
          <w:rFonts w:ascii="Courier New" w:hAnsi="Courier New" w:cs="Courier New"/>
        </w:rPr>
        <w:t>:</w:t>
      </w:r>
      <w:r w:rsidRPr="003E458C">
        <w:rPr>
          <w:rFonts w:ascii="Courier New" w:hAnsi="Courier New" w:cs="Courier New"/>
        </w:rPr>
        <w:t xml:space="preserve"> Chairman</w:t>
      </w:r>
      <w:r w:rsidR="00DF7932">
        <w:rPr>
          <w:rFonts w:ascii="Courier New" w:hAnsi="Courier New" w:cs="Courier New"/>
        </w:rPr>
        <w:t xml:space="preserve"> </w:t>
      </w:r>
      <w:r w:rsidRPr="003E458C">
        <w:rPr>
          <w:rFonts w:ascii="Courier New" w:hAnsi="Courier New" w:cs="Courier New"/>
        </w:rPr>
        <w:t>Lowell</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called</w:t>
      </w:r>
      <w:r w:rsidR="00DF7932">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order.</w:t>
      </w:r>
      <w:r w:rsidR="00061015">
        <w:rPr>
          <w:rFonts w:ascii="Courier New" w:hAnsi="Courier New" w:cs="Courier New"/>
        </w:rPr>
        <w:t xml:space="preserve"> He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called</w:t>
      </w:r>
      <w:r w:rsidR="00DF7932">
        <w:rPr>
          <w:rFonts w:ascii="Courier New" w:hAnsi="Courier New" w:cs="Courier New"/>
        </w:rPr>
        <w:t xml:space="preserve"> </w:t>
      </w:r>
      <w:r w:rsidRPr="003E458C">
        <w:rPr>
          <w:rFonts w:ascii="Courier New" w:hAnsi="Courier New" w:cs="Courier New"/>
        </w:rPr>
        <w:t>for a</w:t>
      </w:r>
      <w:r w:rsidR="00DF7932">
        <w:rPr>
          <w:rFonts w:ascii="Courier New" w:hAnsi="Courier New" w:cs="Courier New"/>
        </w:rPr>
        <w:t xml:space="preserve"> </w:t>
      </w:r>
      <w:r w:rsidRPr="003E458C">
        <w:rPr>
          <w:rFonts w:ascii="Courier New" w:hAnsi="Courier New" w:cs="Courier New"/>
        </w:rPr>
        <w:t>general</w:t>
      </w:r>
      <w:r w:rsidR="00DF7932">
        <w:rPr>
          <w:rFonts w:ascii="Courier New" w:hAnsi="Courier New" w:cs="Courier New"/>
        </w:rPr>
        <w:t xml:space="preserve"> </w:t>
      </w:r>
      <w:r w:rsidR="00061015">
        <w:rPr>
          <w:rFonts w:ascii="Courier New" w:hAnsi="Courier New" w:cs="Courier New"/>
        </w:rPr>
        <w:t xml:space="preserve">discussion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primary</w:t>
      </w:r>
      <w:r w:rsidR="00DF7932">
        <w:rPr>
          <w:rFonts w:ascii="Courier New" w:hAnsi="Courier New" w:cs="Courier New"/>
        </w:rPr>
        <w:t xml:space="preserve"> </w:t>
      </w:r>
      <w:r w:rsidRPr="003E458C">
        <w:rPr>
          <w:rFonts w:ascii="Courier New" w:hAnsi="Courier New" w:cs="Courier New"/>
        </w:rPr>
        <w:t>issues</w:t>
      </w:r>
      <w:r w:rsidR="00DF7932">
        <w:rPr>
          <w:rFonts w:ascii="Courier New" w:hAnsi="Courier New" w:cs="Courier New"/>
        </w:rPr>
        <w:t xml:space="preserve"> </w:t>
      </w:r>
      <w:r w:rsidR="00061015">
        <w:rPr>
          <w:rFonts w:ascii="Courier New" w:hAnsi="Courier New" w:cs="Courier New"/>
        </w:rPr>
        <w:t>the committe</w:t>
      </w:r>
      <w:r w:rsidRPr="003E458C">
        <w:rPr>
          <w:rFonts w:ascii="Courier New" w:hAnsi="Courier New" w:cs="Courier New"/>
        </w:rPr>
        <w:t>e</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00061015">
        <w:rPr>
          <w:rFonts w:ascii="Courier New" w:hAnsi="Courier New" w:cs="Courier New"/>
        </w:rPr>
        <w:t xml:space="preserve">considering. </w:t>
      </w:r>
      <w:r w:rsidRPr="003E458C">
        <w:rPr>
          <w:rFonts w:ascii="Courier New" w:hAnsi="Courier New" w:cs="Courier New"/>
        </w:rPr>
        <w:t>In response</w:t>
      </w:r>
      <w:r w:rsidR="00061015">
        <w:rPr>
          <w:rFonts w:ascii="Courier New" w:hAnsi="Courier New" w:cs="Courier New"/>
        </w:rPr>
        <w:t xml:space="preserve"> </w:t>
      </w:r>
      <w:r w:rsidRPr="003E458C">
        <w:rPr>
          <w:rFonts w:ascii="Courier New" w:hAnsi="Courier New" w:cs="Courier New"/>
        </w:rPr>
        <w:t>to Senators</w:t>
      </w:r>
      <w:r w:rsidR="00DF7932">
        <w:rPr>
          <w:rFonts w:ascii="Courier New" w:hAnsi="Courier New" w:cs="Courier New"/>
        </w:rPr>
        <w:t xml:space="preserve"> </w:t>
      </w:r>
      <w:r w:rsidRPr="003E458C">
        <w:rPr>
          <w:rFonts w:ascii="Courier New" w:hAnsi="Courier New" w:cs="Courier New"/>
        </w:rPr>
        <w:t>Young</w:t>
      </w:r>
      <w:r w:rsidR="00DF7932">
        <w:rPr>
          <w:rFonts w:ascii="Courier New" w:hAnsi="Courier New" w:cs="Courier New"/>
        </w:rPr>
        <w:t xml:space="preserve"> </w:t>
      </w:r>
      <w:r w:rsidRPr="003E458C">
        <w:rPr>
          <w:rFonts w:ascii="Courier New" w:hAnsi="Courier New" w:cs="Courier New"/>
        </w:rPr>
        <w:t xml:space="preserve">and </w:t>
      </w:r>
      <w:proofErr w:type="spellStart"/>
      <w:r w:rsidRPr="003E458C">
        <w:rPr>
          <w:rFonts w:ascii="Courier New" w:hAnsi="Courier New" w:cs="Courier New"/>
        </w:rPr>
        <w:t>Sackett's</w:t>
      </w:r>
      <w:proofErr w:type="spellEnd"/>
      <w:r w:rsidR="00061015">
        <w:rPr>
          <w:rFonts w:ascii="Courier New" w:hAnsi="Courier New" w:cs="Courier New"/>
        </w:rPr>
        <w:t xml:space="preserve"> suggestion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bills assigned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be placed</w:t>
      </w:r>
      <w:r w:rsidR="00DF7932">
        <w:rPr>
          <w:rFonts w:ascii="Courier New" w:hAnsi="Courier New" w:cs="Courier New"/>
        </w:rPr>
        <w:t xml:space="preserve"> </w:t>
      </w:r>
      <w:r w:rsidRPr="003E458C">
        <w:rPr>
          <w:rFonts w:ascii="Courier New" w:hAnsi="Courier New" w:cs="Courier New"/>
        </w:rPr>
        <w:t>in</w:t>
      </w:r>
      <w:r w:rsidRPr="003E458C">
        <w:rPr>
          <w:rFonts w:ascii="Courier New" w:hAnsi="Courier New" w:cs="Courier New"/>
        </w:rPr>
        <w:cr/>
      </w:r>
      <w:proofErr w:type="gramStart"/>
      <w:r w:rsidRPr="003E458C">
        <w:rPr>
          <w:rFonts w:ascii="Courier New" w:hAnsi="Courier New" w:cs="Courier New"/>
        </w:rPr>
        <w:t>numerical</w:t>
      </w:r>
      <w:proofErr w:type="gramEnd"/>
      <w:r w:rsidR="00DF7932">
        <w:rPr>
          <w:rFonts w:ascii="Courier New" w:hAnsi="Courier New" w:cs="Courier New"/>
        </w:rPr>
        <w:t xml:space="preserve"> </w:t>
      </w:r>
      <w:r w:rsidRPr="003E458C">
        <w:rPr>
          <w:rFonts w:ascii="Courier New" w:hAnsi="Courier New" w:cs="Courier New"/>
        </w:rPr>
        <w:t>order</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each member's</w:t>
      </w:r>
      <w:r w:rsidR="00DF7932">
        <w:rPr>
          <w:rFonts w:ascii="Courier New" w:hAnsi="Courier New" w:cs="Courier New"/>
        </w:rPr>
        <w:t xml:space="preserve"> </w:t>
      </w:r>
      <w:r w:rsidRPr="003E458C">
        <w:rPr>
          <w:rFonts w:ascii="Courier New" w:hAnsi="Courier New" w:cs="Courier New"/>
        </w:rPr>
        <w:t>committee</w:t>
      </w:r>
      <w:r w:rsidR="00061015">
        <w:rPr>
          <w:rFonts w:ascii="Courier New" w:hAnsi="Courier New" w:cs="Courier New"/>
        </w:rPr>
        <w:t xml:space="preserve"> file, Senator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directed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secretary</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see that</w:t>
      </w:r>
      <w:r w:rsidR="00DF7932">
        <w:rPr>
          <w:rFonts w:ascii="Courier New" w:hAnsi="Courier New" w:cs="Courier New"/>
        </w:rPr>
        <w:t xml:space="preserve"> </w:t>
      </w:r>
      <w:r w:rsidR="00061015">
        <w:rPr>
          <w:rFonts w:ascii="Courier New" w:hAnsi="Courier New" w:cs="Courier New"/>
        </w:rPr>
        <w:t xml:space="preserve">this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done.</w:t>
      </w:r>
      <w:r w:rsidRPr="003E458C">
        <w:rPr>
          <w:rFonts w:ascii="Courier New" w:hAnsi="Courier New" w:cs="Courier New"/>
        </w:rPr>
        <w:cr/>
        <w:t xml:space="preserve"> </w:t>
      </w:r>
    </w:p>
    <w:p w:rsidR="00061015" w:rsidRDefault="003E458C" w:rsidP="003E458C">
      <w:pPr>
        <w:pStyle w:val="PlainText"/>
        <w:rPr>
          <w:rFonts w:ascii="Courier New" w:hAnsi="Courier New" w:cs="Courier New"/>
        </w:rPr>
      </w:pP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of</w:t>
      </w:r>
      <w:r w:rsidR="00061015" w:rsidRPr="003E458C">
        <w:rPr>
          <w:rFonts w:ascii="Courier New" w:hAnsi="Courier New" w:cs="Courier New"/>
        </w:rPr>
        <w:t xml:space="preserve"> Meetings</w:t>
      </w:r>
      <w:r w:rsidR="00061015">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Young</w:t>
      </w:r>
      <w:r w:rsidR="00DF7932">
        <w:rPr>
          <w:rFonts w:ascii="Courier New" w:hAnsi="Courier New" w:cs="Courier New"/>
        </w:rPr>
        <w:t xml:space="preserve"> </w:t>
      </w:r>
      <w:r w:rsidRPr="003E458C">
        <w:rPr>
          <w:rFonts w:ascii="Courier New" w:hAnsi="Courier New" w:cs="Courier New"/>
        </w:rPr>
        <w:t>suggested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meet</w:t>
      </w:r>
      <w:r w:rsidR="00DF7932">
        <w:rPr>
          <w:rFonts w:ascii="Courier New" w:hAnsi="Courier New" w:cs="Courier New"/>
        </w:rPr>
        <w:t xml:space="preserve"> </w:t>
      </w:r>
      <w:r w:rsidRPr="003E458C">
        <w:rPr>
          <w:rFonts w:ascii="Courier New" w:hAnsi="Courier New" w:cs="Courier New"/>
        </w:rPr>
        <w:t>from</w:t>
      </w:r>
      <w:r w:rsidRPr="003E458C">
        <w:rPr>
          <w:rFonts w:ascii="Courier New" w:hAnsi="Courier New" w:cs="Courier New"/>
        </w:rPr>
        <w:cr/>
        <w:t>9 to</w:t>
      </w:r>
      <w:r w:rsidR="00DF7932">
        <w:rPr>
          <w:rFonts w:ascii="Courier New" w:hAnsi="Courier New" w:cs="Courier New"/>
        </w:rPr>
        <w:t xml:space="preserve"> </w:t>
      </w:r>
      <w:r w:rsidRPr="003E458C">
        <w:rPr>
          <w:rFonts w:ascii="Courier New" w:hAnsi="Courier New" w:cs="Courier New"/>
        </w:rPr>
        <w:t>10 a.m.,</w:t>
      </w:r>
      <w:r w:rsidR="00DF7932">
        <w:rPr>
          <w:rFonts w:ascii="Courier New" w:hAnsi="Courier New" w:cs="Courier New"/>
        </w:rPr>
        <w:t xml:space="preserve"> </w:t>
      </w:r>
      <w:r w:rsidRPr="003E458C">
        <w:rPr>
          <w:rFonts w:ascii="Courier New" w:hAnsi="Courier New" w:cs="Courier New"/>
        </w:rPr>
        <w:t>however,</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decided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00061015">
        <w:rPr>
          <w:rFonts w:ascii="Courier New" w:hAnsi="Courier New" w:cs="Courier New"/>
        </w:rPr>
        <w:t xml:space="preserve">committee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continue</w:t>
      </w:r>
      <w:r w:rsidR="00DF7932">
        <w:rPr>
          <w:rFonts w:ascii="Courier New" w:hAnsi="Courier New" w:cs="Courier New"/>
        </w:rPr>
        <w:t xml:space="preserve"> </w:t>
      </w:r>
      <w:r w:rsidRPr="003E458C">
        <w:rPr>
          <w:rFonts w:ascii="Courier New" w:hAnsi="Courier New" w:cs="Courier New"/>
        </w:rPr>
        <w:t>to meet</w:t>
      </w:r>
      <w:r w:rsidR="00DF7932">
        <w:rPr>
          <w:rFonts w:ascii="Courier New" w:hAnsi="Courier New" w:cs="Courier New"/>
        </w:rPr>
        <w:t xml:space="preserve"> </w:t>
      </w:r>
      <w:r w:rsidRPr="003E458C">
        <w:rPr>
          <w:rFonts w:ascii="Courier New" w:hAnsi="Courier New" w:cs="Courier New"/>
        </w:rPr>
        <w:t>at 8:30</w:t>
      </w:r>
      <w:r w:rsidR="00DF7932">
        <w:rPr>
          <w:rFonts w:ascii="Courier New" w:hAnsi="Courier New" w:cs="Courier New"/>
        </w:rPr>
        <w:t xml:space="preserve"> </w:t>
      </w:r>
      <w:r w:rsidRPr="003E458C">
        <w:rPr>
          <w:rFonts w:ascii="Courier New" w:hAnsi="Courier New" w:cs="Courier New"/>
        </w:rPr>
        <w:t>a.m.</w:t>
      </w:r>
      <w:r w:rsidR="00DF7932">
        <w:rPr>
          <w:rFonts w:ascii="Courier New" w:hAnsi="Courier New" w:cs="Courier New"/>
        </w:rPr>
        <w:t xml:space="preserve"> </w:t>
      </w:r>
      <w:r w:rsidRPr="003E458C">
        <w:rPr>
          <w:rFonts w:ascii="Courier New" w:hAnsi="Courier New" w:cs="Courier New"/>
        </w:rPr>
        <w:t>as it</w:t>
      </w:r>
      <w:r w:rsidR="00DF7932">
        <w:rPr>
          <w:rFonts w:ascii="Courier New" w:hAnsi="Courier New" w:cs="Courier New"/>
        </w:rPr>
        <w:t xml:space="preserve"> </w:t>
      </w:r>
      <w:r w:rsidR="00061015">
        <w:rPr>
          <w:rFonts w:ascii="Courier New" w:hAnsi="Courier New" w:cs="Courier New"/>
        </w:rPr>
        <w:t xml:space="preserve">had last </w:t>
      </w:r>
      <w:r w:rsidRPr="003E458C">
        <w:rPr>
          <w:rFonts w:ascii="Courier New" w:hAnsi="Courier New" w:cs="Courier New"/>
        </w:rPr>
        <w:t>session.</w:t>
      </w:r>
    </w:p>
    <w:p w:rsidR="00061015" w:rsidRDefault="00061015" w:rsidP="003E458C">
      <w:pPr>
        <w:pStyle w:val="PlainText"/>
        <w:rPr>
          <w:rFonts w:ascii="Courier New" w:hAnsi="Courier New" w:cs="Courier New"/>
        </w:rPr>
      </w:pPr>
    </w:p>
    <w:p w:rsidR="00212888" w:rsidRDefault="003E458C" w:rsidP="003E458C">
      <w:pPr>
        <w:pStyle w:val="PlainText"/>
        <w:rPr>
          <w:rFonts w:ascii="Courier New" w:hAnsi="Courier New" w:cs="Courier New"/>
        </w:rPr>
      </w:pPr>
      <w:r w:rsidRPr="003E458C">
        <w:rPr>
          <w:rFonts w:ascii="Courier New" w:hAnsi="Courier New" w:cs="Courier New"/>
        </w:rPr>
        <w:t>Rural</w:t>
      </w:r>
      <w:r w:rsidR="00DF7932">
        <w:rPr>
          <w:rFonts w:ascii="Courier New" w:hAnsi="Courier New" w:cs="Courier New"/>
        </w:rPr>
        <w:t xml:space="preserve"> </w:t>
      </w:r>
      <w:r w:rsidRPr="003E458C">
        <w:rPr>
          <w:rFonts w:ascii="Courier New" w:hAnsi="Courier New" w:cs="Courier New"/>
        </w:rPr>
        <w:t>Schools,</w:t>
      </w:r>
      <w:r w:rsidR="00061015" w:rsidRPr="003E458C">
        <w:rPr>
          <w:rFonts w:ascii="Courier New" w:hAnsi="Courier New" w:cs="Courier New"/>
        </w:rPr>
        <w:t xml:space="preserve"> SOS</w:t>
      </w:r>
      <w:r w:rsidR="00061015">
        <w:rPr>
          <w:rFonts w:ascii="Courier New" w:hAnsi="Courier New" w:cs="Courier New"/>
        </w:rPr>
        <w:t xml:space="preserve"> </w:t>
      </w:r>
      <w:r w:rsidR="00061015" w:rsidRPr="003E458C">
        <w:rPr>
          <w:rFonts w:ascii="Courier New" w:hAnsi="Courier New" w:cs="Courier New"/>
        </w:rPr>
        <w:t>&amp; Borough</w:t>
      </w:r>
      <w:r w:rsidR="00061015">
        <w:rPr>
          <w:rFonts w:ascii="Courier New" w:hAnsi="Courier New" w:cs="Courier New"/>
        </w:rPr>
        <w:t xml:space="preserve"> </w:t>
      </w:r>
      <w:r w:rsidR="00061015" w:rsidRPr="003E458C">
        <w:rPr>
          <w:rFonts w:ascii="Courier New" w:hAnsi="Courier New" w:cs="Courier New"/>
        </w:rPr>
        <w:t>Schools</w:t>
      </w:r>
      <w:r w:rsidR="00061015">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Young</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believed</w:t>
      </w:r>
      <w:r w:rsidR="00DF7932">
        <w:rPr>
          <w:rFonts w:ascii="Courier New" w:hAnsi="Courier New" w:cs="Courier New"/>
        </w:rPr>
        <w:t xml:space="preserve"> </w:t>
      </w:r>
      <w:proofErr w:type="gramStart"/>
      <w:r w:rsidRPr="003E458C">
        <w:rPr>
          <w:rFonts w:ascii="Courier New" w:hAnsi="Courier New" w:cs="Courier New"/>
        </w:rPr>
        <w:t>rural</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00061015">
        <w:rPr>
          <w:rFonts w:ascii="Courier New" w:hAnsi="Courier New" w:cs="Courier New"/>
        </w:rPr>
        <w:t xml:space="preserve">versus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operated</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versus borough</w:t>
      </w:r>
      <w:r w:rsidR="00061015">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00061015">
        <w:rPr>
          <w:rFonts w:ascii="Courier New" w:hAnsi="Courier New" w:cs="Courier New"/>
        </w:rPr>
        <w:t>was</w:t>
      </w:r>
      <w:proofErr w:type="gramEnd"/>
      <w:r w:rsidR="00061015">
        <w:rPr>
          <w:rFonts w:ascii="Courier New" w:hAnsi="Courier New" w:cs="Courier New"/>
        </w:rPr>
        <w:t xml:space="preserve"> the </w:t>
      </w:r>
      <w:r w:rsidRPr="003E458C">
        <w:rPr>
          <w:rFonts w:ascii="Courier New" w:hAnsi="Courier New" w:cs="Courier New"/>
        </w:rPr>
        <w:t>hottest</w:t>
      </w:r>
      <w:r w:rsidR="00DF7932">
        <w:rPr>
          <w:rFonts w:ascii="Courier New" w:hAnsi="Courier New" w:cs="Courier New"/>
        </w:rPr>
        <w:t xml:space="preserve"> </w:t>
      </w:r>
      <w:r w:rsidRPr="003E458C">
        <w:rPr>
          <w:rFonts w:ascii="Courier New" w:hAnsi="Courier New" w:cs="Courier New"/>
        </w:rPr>
        <w:t>issue</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session.</w:t>
      </w:r>
      <w:r w:rsidR="00061015">
        <w:rPr>
          <w:rFonts w:ascii="Courier New" w:hAnsi="Courier New" w:cs="Courier New"/>
        </w:rPr>
        <w:t xml:space="preserve"> </w:t>
      </w:r>
      <w:r w:rsidRPr="003E458C">
        <w:rPr>
          <w:rFonts w:ascii="Courier New" w:hAnsi="Courier New" w:cs="Courier New"/>
        </w:rPr>
        <w:t>He commented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061015">
        <w:rPr>
          <w:rFonts w:ascii="Courier New" w:hAnsi="Courier New" w:cs="Courier New"/>
        </w:rPr>
        <w:t xml:space="preserve">school </w:t>
      </w:r>
      <w:r w:rsidRPr="003E458C">
        <w:rPr>
          <w:rFonts w:ascii="Courier New" w:hAnsi="Courier New" w:cs="Courier New"/>
        </w:rPr>
        <w:t>boards</w:t>
      </w:r>
      <w:r w:rsidR="00DF7932">
        <w:rPr>
          <w:rFonts w:ascii="Courier New" w:hAnsi="Courier New" w:cs="Courier New"/>
        </w:rPr>
        <w:t xml:space="preserve"> </w:t>
      </w:r>
      <w:r w:rsidRPr="003E458C">
        <w:rPr>
          <w:rFonts w:ascii="Courier New" w:hAnsi="Courier New" w:cs="Courier New"/>
        </w:rPr>
        <w:t>were</w:t>
      </w:r>
      <w:r w:rsidR="00061015">
        <w:rPr>
          <w:rFonts w:ascii="Courier New" w:hAnsi="Courier New" w:cs="Courier New"/>
        </w:rPr>
        <w:t xml:space="preserve"> </w:t>
      </w:r>
      <w:r w:rsidRPr="003E458C">
        <w:rPr>
          <w:rFonts w:ascii="Courier New" w:hAnsi="Courier New" w:cs="Courier New"/>
        </w:rPr>
        <w:t>dominated</w:t>
      </w:r>
      <w:r w:rsidR="00DF7932">
        <w:rPr>
          <w:rFonts w:ascii="Courier New" w:hAnsi="Courier New" w:cs="Courier New"/>
        </w:rPr>
        <w:t xml:space="preserve"> </w:t>
      </w:r>
      <w:r w:rsidRPr="003E458C">
        <w:rPr>
          <w:rFonts w:ascii="Courier New" w:hAnsi="Courier New" w:cs="Courier New"/>
        </w:rPr>
        <w:t>by rural</w:t>
      </w:r>
      <w:r w:rsidR="00DF7932">
        <w:rPr>
          <w:rFonts w:ascii="Courier New" w:hAnsi="Courier New" w:cs="Courier New"/>
        </w:rPr>
        <w:t xml:space="preserve"> </w:t>
      </w:r>
      <w:r w:rsidRPr="003E458C">
        <w:rPr>
          <w:rFonts w:ascii="Courier New" w:hAnsi="Courier New" w:cs="Courier New"/>
        </w:rPr>
        <w:t>members</w:t>
      </w:r>
      <w:r w:rsidR="00DF7932">
        <w:rPr>
          <w:rFonts w:ascii="Courier New" w:hAnsi="Courier New" w:cs="Courier New"/>
        </w:rPr>
        <w:t xml:space="preserve"> </w:t>
      </w:r>
      <w:r w:rsidRPr="003E458C">
        <w:rPr>
          <w:rFonts w:ascii="Courier New" w:hAnsi="Courier New" w:cs="Courier New"/>
        </w:rPr>
        <w:t>and the</w:t>
      </w:r>
      <w:r w:rsidR="00DF7932">
        <w:rPr>
          <w:rFonts w:ascii="Courier New" w:hAnsi="Courier New" w:cs="Courier New"/>
        </w:rPr>
        <w:t xml:space="preserve"> </w:t>
      </w:r>
      <w:r w:rsidR="00061015">
        <w:rPr>
          <w:rFonts w:ascii="Courier New" w:hAnsi="Courier New" w:cs="Courier New"/>
        </w:rPr>
        <w:t xml:space="preserve">matter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be thoroughly</w:t>
      </w:r>
      <w:r w:rsidR="00061015">
        <w:rPr>
          <w:rFonts w:ascii="Courier New" w:hAnsi="Courier New" w:cs="Courier New"/>
        </w:rPr>
        <w:t xml:space="preserve"> </w:t>
      </w:r>
      <w:r w:rsidRPr="003E458C">
        <w:rPr>
          <w:rFonts w:ascii="Courier New" w:hAnsi="Courier New" w:cs="Courier New"/>
        </w:rPr>
        <w:t>investigated.</w:t>
      </w:r>
      <w:r w:rsidRPr="003E458C">
        <w:rPr>
          <w:rFonts w:ascii="Courier New" w:hAnsi="Courier New" w:cs="Courier New"/>
        </w:rPr>
        <w:cr/>
      </w:r>
    </w:p>
    <w:p w:rsidR="00061015"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remarked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working</w:t>
      </w:r>
      <w:r w:rsidR="00DF7932">
        <w:rPr>
          <w:rFonts w:ascii="Courier New" w:hAnsi="Courier New" w:cs="Courier New"/>
        </w:rPr>
        <w:t xml:space="preserve"> </w:t>
      </w:r>
      <w:r w:rsidRPr="003E458C">
        <w:rPr>
          <w:rFonts w:ascii="Courier New" w:hAnsi="Courier New" w:cs="Courier New"/>
        </w:rPr>
        <w:t>on matters</w:t>
      </w:r>
      <w:r w:rsidR="00DF7932">
        <w:rPr>
          <w:rFonts w:ascii="Courier New" w:hAnsi="Courier New" w:cs="Courier New"/>
        </w:rPr>
        <w:t xml:space="preserve"> </w:t>
      </w:r>
      <w:r w:rsidR="00061015">
        <w:rPr>
          <w:rFonts w:ascii="Courier New" w:hAnsi="Courier New" w:cs="Courier New"/>
        </w:rPr>
        <w:t>involv</w:t>
      </w:r>
      <w:r w:rsidRPr="003E458C">
        <w:rPr>
          <w:rFonts w:ascii="Courier New" w:hAnsi="Courier New" w:cs="Courier New"/>
        </w:rPr>
        <w:t>ing</w:t>
      </w:r>
      <w:r w:rsidR="00DF7932">
        <w:rPr>
          <w:rFonts w:ascii="Courier New" w:hAnsi="Courier New" w:cs="Courier New"/>
        </w:rPr>
        <w:t xml:space="preserve"> </w:t>
      </w:r>
      <w:r w:rsidRPr="003E458C">
        <w:rPr>
          <w:rFonts w:ascii="Courier New" w:hAnsi="Courier New" w:cs="Courier New"/>
        </w:rPr>
        <w:t>on-base</w:t>
      </w:r>
      <w:r w:rsidR="00DF7932">
        <w:rPr>
          <w:rFonts w:ascii="Courier New" w:hAnsi="Courier New" w:cs="Courier New"/>
        </w:rPr>
        <w:t xml:space="preserve"> </w:t>
      </w:r>
      <w:r w:rsidRPr="003E458C">
        <w:rPr>
          <w:rFonts w:ascii="Courier New" w:hAnsi="Courier New" w:cs="Courier New"/>
        </w:rPr>
        <w:t>versus rural</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take</w:t>
      </w:r>
      <w:r w:rsidR="00DF7932">
        <w:rPr>
          <w:rFonts w:ascii="Courier New" w:hAnsi="Courier New" w:cs="Courier New"/>
        </w:rPr>
        <w:t xml:space="preserve"> </w:t>
      </w:r>
      <w:r w:rsidR="00061015">
        <w:rPr>
          <w:rFonts w:ascii="Courier New" w:hAnsi="Courier New" w:cs="Courier New"/>
        </w:rPr>
        <w:t xml:space="preserve">the entire </w:t>
      </w:r>
      <w:r w:rsidRPr="003E458C">
        <w:rPr>
          <w:rFonts w:ascii="Courier New" w:hAnsi="Courier New" w:cs="Courier New"/>
        </w:rPr>
        <w:t>session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as to rural</w:t>
      </w:r>
      <w:r w:rsidR="00DF7932">
        <w:rPr>
          <w:rFonts w:ascii="Courier New" w:hAnsi="Courier New" w:cs="Courier New"/>
        </w:rPr>
        <w:t xml:space="preserve"> </w:t>
      </w:r>
      <w:r w:rsidRPr="003E458C">
        <w:rPr>
          <w:rFonts w:ascii="Courier New" w:hAnsi="Courier New" w:cs="Courier New"/>
        </w:rPr>
        <w:t>school~ specific</w:t>
      </w:r>
      <w:r w:rsidR="00DF7932">
        <w:rPr>
          <w:rFonts w:ascii="Courier New" w:hAnsi="Courier New" w:cs="Courier New"/>
        </w:rPr>
        <w:t xml:space="preserve"> </w:t>
      </w:r>
      <w:r w:rsidRPr="003E458C">
        <w:rPr>
          <w:rFonts w:ascii="Courier New" w:hAnsi="Courier New" w:cs="Courier New"/>
        </w:rPr>
        <w:t>matters</w:t>
      </w:r>
      <w:r w:rsidR="00061015">
        <w:rPr>
          <w:rFonts w:ascii="Courier New" w:hAnsi="Courier New" w:cs="Courier New"/>
        </w:rPr>
        <w:t xml:space="preserve"> for </w:t>
      </w:r>
      <w:r w:rsidRPr="003E458C">
        <w:rPr>
          <w:rFonts w:ascii="Courier New" w:hAnsi="Courier New" w:cs="Courier New"/>
        </w:rPr>
        <w:t>determination</w:t>
      </w:r>
      <w:r w:rsidR="00061015">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061015">
        <w:rPr>
          <w:rFonts w:ascii="Courier New" w:hAnsi="Courier New" w:cs="Courier New"/>
        </w:rPr>
        <w:t>what the set-</w:t>
      </w:r>
      <w:r w:rsidRPr="003E458C">
        <w:rPr>
          <w:rFonts w:ascii="Courier New" w:hAnsi="Courier New" w:cs="Courier New"/>
        </w:rPr>
        <w:t>up is</w:t>
      </w:r>
      <w:r w:rsidR="00DF7932">
        <w:rPr>
          <w:rFonts w:ascii="Courier New" w:hAnsi="Courier New" w:cs="Courier New"/>
        </w:rPr>
        <w:t xml:space="preserve"> </w:t>
      </w:r>
      <w:r w:rsidRPr="003E458C">
        <w:rPr>
          <w:rFonts w:ascii="Courier New" w:hAnsi="Courier New" w:cs="Courier New"/>
        </w:rPr>
        <w:t>on who</w:t>
      </w:r>
      <w:r w:rsidR="00DF7932">
        <w:rPr>
          <w:rFonts w:ascii="Courier New" w:hAnsi="Courier New" w:cs="Courier New"/>
        </w:rPr>
        <w:t xml:space="preserve"> </w:t>
      </w:r>
      <w:r w:rsidR="00061015">
        <w:rPr>
          <w:rFonts w:ascii="Courier New" w:hAnsi="Courier New" w:cs="Courier New"/>
        </w:rPr>
        <w:t xml:space="preserve">has control </w:t>
      </w:r>
      <w:r w:rsidRPr="003E458C">
        <w:rPr>
          <w:rFonts w:ascii="Courier New" w:hAnsi="Courier New" w:cs="Courier New"/>
        </w:rPr>
        <w:t>(does</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come from one</w:t>
      </w:r>
      <w:r w:rsidR="00DF7932">
        <w:rPr>
          <w:rFonts w:ascii="Courier New" w:hAnsi="Courier New" w:cs="Courier New"/>
        </w:rPr>
        <w:t xml:space="preserve"> </w:t>
      </w:r>
      <w:r w:rsidRPr="003E458C">
        <w:rPr>
          <w:rFonts w:ascii="Courier New" w:hAnsi="Courier New" w:cs="Courier New"/>
        </w:rPr>
        <w:t>central</w:t>
      </w:r>
      <w:r w:rsidR="00DF7932">
        <w:rPr>
          <w:rFonts w:ascii="Courier New" w:hAnsi="Courier New" w:cs="Courier New"/>
        </w:rPr>
        <w:t xml:space="preserve"> </w:t>
      </w:r>
      <w:r w:rsidRPr="003E458C">
        <w:rPr>
          <w:rFonts w:ascii="Courier New" w:hAnsi="Courier New" w:cs="Courier New"/>
        </w:rPr>
        <w:t>control)</w:t>
      </w:r>
      <w:r w:rsidR="00DF7932">
        <w:rPr>
          <w:rFonts w:ascii="Courier New" w:hAnsi="Courier New" w:cs="Courier New"/>
        </w:rPr>
        <w:t xml:space="preserve"> </w:t>
      </w:r>
      <w:r w:rsidRPr="003E458C">
        <w:rPr>
          <w:rFonts w:ascii="Courier New" w:hAnsi="Courier New" w:cs="Courier New"/>
        </w:rPr>
        <w:t>and what</w:t>
      </w:r>
      <w:r w:rsidR="00DF7932">
        <w:rPr>
          <w:rFonts w:ascii="Courier New" w:hAnsi="Courier New" w:cs="Courier New"/>
        </w:rPr>
        <w:t xml:space="preserve"> </w:t>
      </w:r>
      <w:r w:rsidR="00061015">
        <w:rPr>
          <w:rFonts w:ascii="Courier New" w:hAnsi="Courier New" w:cs="Courier New"/>
        </w:rPr>
        <w:t xml:space="preserve">should </w:t>
      </w:r>
      <w:r w:rsidRPr="003E458C">
        <w:rPr>
          <w:rFonts w:ascii="Courier New" w:hAnsi="Courier New" w:cs="Courier New"/>
        </w:rPr>
        <w:t>be done</w:t>
      </w:r>
      <w:r w:rsidR="00DF7932">
        <w:rPr>
          <w:rFonts w:ascii="Courier New" w:hAnsi="Courier New" w:cs="Courier New"/>
        </w:rPr>
        <w:t xml:space="preserve"> </w:t>
      </w:r>
      <w:r w:rsidRPr="003E458C">
        <w:rPr>
          <w:rFonts w:ascii="Courier New" w:hAnsi="Courier New" w:cs="Courier New"/>
        </w:rPr>
        <w:lastRenderedPageBreak/>
        <w:t>with</w:t>
      </w:r>
      <w:r w:rsidR="00DF7932">
        <w:rPr>
          <w:rFonts w:ascii="Courier New" w:hAnsi="Courier New" w:cs="Courier New"/>
        </w:rPr>
        <w:t xml:space="preserve"> </w:t>
      </w:r>
      <w:r w:rsidRPr="003E458C">
        <w:rPr>
          <w:rFonts w:ascii="Courier New" w:hAnsi="Courier New" w:cs="Courier New"/>
        </w:rPr>
        <w:t>financing.</w:t>
      </w:r>
      <w:r w:rsidRPr="003E458C">
        <w:rPr>
          <w:rFonts w:ascii="Courier New" w:hAnsi="Courier New" w:cs="Courier New"/>
        </w:rPr>
        <w:cr/>
      </w:r>
    </w:p>
    <w:p w:rsidR="00061015" w:rsidRDefault="0006101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13-----------------------</w:t>
      </w:r>
    </w:p>
    <w:p w:rsidR="00061015" w:rsidRDefault="00061015" w:rsidP="003E458C">
      <w:pPr>
        <w:pStyle w:val="PlainText"/>
        <w:rPr>
          <w:rFonts w:ascii="Courier New" w:hAnsi="Courier New" w:cs="Courier New"/>
        </w:rPr>
      </w:pPr>
    </w:p>
    <w:p w:rsidR="00061015" w:rsidRDefault="003E458C" w:rsidP="003E458C">
      <w:pPr>
        <w:pStyle w:val="PlainText"/>
        <w:rPr>
          <w:rFonts w:ascii="Courier New" w:hAnsi="Courier New" w:cs="Courier New"/>
        </w:rPr>
      </w:pPr>
      <w:r w:rsidRPr="003E458C">
        <w:rPr>
          <w:rFonts w:ascii="Courier New" w:hAnsi="Courier New" w:cs="Courier New"/>
        </w:rPr>
        <w:t>Schools</w:t>
      </w:r>
      <w:r w:rsidR="00061015">
        <w:rPr>
          <w:rFonts w:ascii="Courier New" w:hAnsi="Courier New" w:cs="Courier New"/>
        </w:rPr>
        <w:t xml:space="preserve"> </w:t>
      </w:r>
      <w:r w:rsidR="00061015" w:rsidRPr="003E458C">
        <w:rPr>
          <w:rFonts w:ascii="Courier New" w:hAnsi="Courier New" w:cs="Courier New"/>
        </w:rPr>
        <w:t>Continued</w:t>
      </w:r>
      <w:r w:rsidRPr="003E458C">
        <w:rPr>
          <w:rFonts w:ascii="Courier New" w:hAnsi="Courier New" w:cs="Courier New"/>
        </w:rPr>
        <w:t xml:space="preserve"> Chairman</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stated that</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00061015">
        <w:rPr>
          <w:rFonts w:ascii="Courier New" w:hAnsi="Courier New" w:cs="Courier New"/>
        </w:rPr>
        <w:t xml:space="preserve">would </w:t>
      </w:r>
      <w:r w:rsidRPr="003E458C">
        <w:rPr>
          <w:rFonts w:ascii="Courier New" w:hAnsi="Courier New" w:cs="Courier New"/>
        </w:rPr>
        <w:t>want to</w:t>
      </w:r>
      <w:r w:rsidR="00DF7932">
        <w:rPr>
          <w:rFonts w:ascii="Courier New" w:hAnsi="Courier New" w:cs="Courier New"/>
        </w:rPr>
        <w:t xml:space="preserve"> </w:t>
      </w:r>
      <w:r w:rsidRPr="003E458C">
        <w:rPr>
          <w:rFonts w:ascii="Courier New" w:hAnsi="Courier New" w:cs="Courier New"/>
        </w:rPr>
        <w:t>talk with</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Marshall</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00061015">
        <w:rPr>
          <w:rFonts w:ascii="Courier New" w:hAnsi="Courier New" w:cs="Courier New"/>
        </w:rPr>
        <w:t xml:space="preserve">and </w:t>
      </w:r>
      <w:r w:rsidRPr="003E458C">
        <w:rPr>
          <w:rFonts w:ascii="Courier New" w:hAnsi="Courier New" w:cs="Courier New"/>
        </w:rPr>
        <w:t>others</w:t>
      </w:r>
      <w:r w:rsidR="00DF7932">
        <w:rPr>
          <w:rFonts w:ascii="Courier New" w:hAnsi="Courier New" w:cs="Courier New"/>
        </w:rPr>
        <w:t xml:space="preserve"> </w:t>
      </w:r>
      <w:r w:rsidRPr="003E458C">
        <w:rPr>
          <w:rFonts w:ascii="Courier New" w:hAnsi="Courier New" w:cs="Courier New"/>
        </w:rPr>
        <w:t>about these</w:t>
      </w:r>
      <w:r w:rsidR="00DF7932">
        <w:rPr>
          <w:rFonts w:ascii="Courier New" w:hAnsi="Courier New" w:cs="Courier New"/>
        </w:rPr>
        <w:t xml:space="preserve"> </w:t>
      </w:r>
      <w:r w:rsidRPr="003E458C">
        <w:rPr>
          <w:rFonts w:ascii="Courier New" w:hAnsi="Courier New" w:cs="Courier New"/>
        </w:rPr>
        <w:t>matters.</w:t>
      </w:r>
      <w:r w:rsidRPr="003E458C">
        <w:rPr>
          <w:rFonts w:ascii="Courier New" w:hAnsi="Courier New" w:cs="Courier New"/>
        </w:rPr>
        <w:cr/>
      </w:r>
    </w:p>
    <w:p w:rsidR="00061015"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advised he had</w:t>
      </w:r>
      <w:r w:rsidR="00DF7932">
        <w:rPr>
          <w:rFonts w:ascii="Courier New" w:hAnsi="Courier New" w:cs="Courier New"/>
        </w:rPr>
        <w:t xml:space="preserve"> </w:t>
      </w:r>
      <w:r w:rsidRPr="003E458C">
        <w:rPr>
          <w:rFonts w:ascii="Courier New" w:hAnsi="Courier New" w:cs="Courier New"/>
        </w:rPr>
        <w:t>met with</w:t>
      </w:r>
      <w:r w:rsidR="00DF7932">
        <w:rPr>
          <w:rFonts w:ascii="Courier New" w:hAnsi="Courier New" w:cs="Courier New"/>
        </w:rPr>
        <w:t xml:space="preserve"> </w:t>
      </w:r>
      <w:r w:rsidR="00061015">
        <w:rPr>
          <w:rFonts w:ascii="Courier New" w:hAnsi="Courier New" w:cs="Courier New"/>
        </w:rPr>
        <w:t xml:space="preserve">teachers </w:t>
      </w:r>
      <w:r w:rsidRPr="003E458C">
        <w:rPr>
          <w:rFonts w:ascii="Courier New" w:hAnsi="Courier New" w:cs="Courier New"/>
        </w:rPr>
        <w:t>and the</w:t>
      </w:r>
      <w:r w:rsidR="00DF7932">
        <w:rPr>
          <w:rFonts w:ascii="Courier New" w:hAnsi="Courier New" w:cs="Courier New"/>
        </w:rPr>
        <w:t xml:space="preserve"> </w:t>
      </w:r>
      <w:r w:rsidRPr="003E458C">
        <w:rPr>
          <w:rFonts w:ascii="Courier New" w:hAnsi="Courier New" w:cs="Courier New"/>
        </w:rPr>
        <w:t>Tanana Chiefs</w:t>
      </w:r>
      <w:r w:rsidR="00DF7932">
        <w:rPr>
          <w:rFonts w:ascii="Courier New" w:hAnsi="Courier New" w:cs="Courier New"/>
        </w:rPr>
        <w:t xml:space="preserve"> </w:t>
      </w:r>
      <w:r w:rsidRPr="003E458C">
        <w:rPr>
          <w:rFonts w:ascii="Courier New" w:hAnsi="Courier New" w:cs="Courier New"/>
        </w:rPr>
        <w:t>and</w:t>
      </w:r>
      <w:r w:rsidR="00061015">
        <w:rPr>
          <w:rFonts w:ascii="Courier New" w:hAnsi="Courier New" w:cs="Courier New"/>
        </w:rPr>
        <w:t xml:space="preserve"> was</w:t>
      </w:r>
      <w:r w:rsidR="00DF7932">
        <w:rPr>
          <w:rFonts w:ascii="Courier New" w:hAnsi="Courier New" w:cs="Courier New"/>
        </w:rPr>
        <w:t xml:space="preserve"> </w:t>
      </w:r>
      <w:r w:rsidRPr="003E458C">
        <w:rPr>
          <w:rFonts w:ascii="Courier New" w:hAnsi="Courier New" w:cs="Courier New"/>
        </w:rPr>
        <w:t>working</w:t>
      </w:r>
      <w:r w:rsidR="00DF7932">
        <w:rPr>
          <w:rFonts w:ascii="Courier New" w:hAnsi="Courier New" w:cs="Courier New"/>
        </w:rPr>
        <w:t xml:space="preserve"> </w:t>
      </w:r>
      <w:r w:rsidR="00061015">
        <w:rPr>
          <w:rFonts w:ascii="Courier New" w:hAnsi="Courier New" w:cs="Courier New"/>
        </w:rPr>
        <w:t xml:space="preserve">on the Bill </w:t>
      </w:r>
      <w:r w:rsidRPr="003E458C">
        <w:rPr>
          <w:rFonts w:ascii="Courier New" w:hAnsi="Courier New" w:cs="Courier New"/>
        </w:rPr>
        <w:t>passed</w:t>
      </w:r>
      <w:r w:rsidR="00DF7932">
        <w:rPr>
          <w:rFonts w:ascii="Courier New" w:hAnsi="Courier New" w:cs="Courier New"/>
        </w:rPr>
        <w:t xml:space="preserve"> </w:t>
      </w:r>
      <w:r w:rsidRPr="003E458C">
        <w:rPr>
          <w:rFonts w:ascii="Courier New" w:hAnsi="Courier New" w:cs="Courier New"/>
        </w:rPr>
        <w:t>last session.</w:t>
      </w:r>
      <w:r w:rsidRPr="003E458C">
        <w:rPr>
          <w:rFonts w:ascii="Courier New" w:hAnsi="Courier New" w:cs="Courier New"/>
        </w:rPr>
        <w:cr/>
      </w:r>
    </w:p>
    <w:p w:rsidR="00061015" w:rsidRDefault="00061015" w:rsidP="003E458C">
      <w:pPr>
        <w:pStyle w:val="PlainText"/>
        <w:rPr>
          <w:rFonts w:ascii="Courier New" w:hAnsi="Courier New" w:cs="Courier New"/>
        </w:rPr>
      </w:pPr>
    </w:p>
    <w:p w:rsidR="00212888" w:rsidRDefault="00061015" w:rsidP="003E458C">
      <w:pPr>
        <w:pStyle w:val="PlainText"/>
        <w:rPr>
          <w:rFonts w:ascii="Courier New" w:hAnsi="Courier New" w:cs="Courier New"/>
        </w:rPr>
      </w:pPr>
      <w:r w:rsidRPr="003E458C">
        <w:rPr>
          <w:rFonts w:ascii="Courier New" w:hAnsi="Courier New" w:cs="Courier New"/>
        </w:rPr>
        <w:t>Medicaid</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 suggested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perhaps</w:t>
      </w:r>
      <w:r w:rsidR="00DF7932">
        <w:rPr>
          <w:rFonts w:ascii="Courier New" w:hAnsi="Courier New" w:cs="Courier New"/>
        </w:rPr>
        <w:t xml:space="preserve"> </w:t>
      </w:r>
      <w:r>
        <w:rPr>
          <w:rFonts w:ascii="Courier New" w:hAnsi="Courier New" w:cs="Courier New"/>
        </w:rPr>
        <w:t xml:space="preserve">the committee </w:t>
      </w:r>
      <w:r w:rsidR="003E458C" w:rsidRPr="003E458C">
        <w:rPr>
          <w:rFonts w:ascii="Courier New" w:hAnsi="Courier New" w:cs="Courier New"/>
        </w:rPr>
        <w:t>would want</w:t>
      </w:r>
      <w:r w:rsidR="00DF7932">
        <w:rPr>
          <w:rFonts w:ascii="Courier New" w:hAnsi="Courier New" w:cs="Courier New"/>
        </w:rPr>
        <w:t xml:space="preserve"> </w:t>
      </w:r>
      <w:r w:rsidR="003E458C" w:rsidRPr="003E458C">
        <w:rPr>
          <w:rFonts w:ascii="Courier New" w:hAnsi="Courier New" w:cs="Courier New"/>
        </w:rPr>
        <w:t>to take</w:t>
      </w:r>
      <w:r w:rsidR="00DF7932">
        <w:rPr>
          <w:rFonts w:ascii="Courier New" w:hAnsi="Courier New" w:cs="Courier New"/>
        </w:rPr>
        <w:t xml:space="preserve"> </w:t>
      </w:r>
      <w:r w:rsidR="003E458C" w:rsidRPr="003E458C">
        <w:rPr>
          <w:rFonts w:ascii="Courier New" w:hAnsi="Courier New" w:cs="Courier New"/>
        </w:rPr>
        <w:t>that Bill</w:t>
      </w:r>
      <w:r w:rsidR="00DF7932">
        <w:rPr>
          <w:rFonts w:ascii="Courier New" w:hAnsi="Courier New" w:cs="Courier New"/>
        </w:rPr>
        <w:t xml:space="preserve"> </w:t>
      </w:r>
      <w:r w:rsidR="003E458C" w:rsidRPr="003E458C">
        <w:rPr>
          <w:rFonts w:ascii="Courier New" w:hAnsi="Courier New" w:cs="Courier New"/>
        </w:rPr>
        <w:t>as a point</w:t>
      </w:r>
      <w:r w:rsidR="00DF7932">
        <w:rPr>
          <w:rFonts w:ascii="Courier New" w:hAnsi="Courier New" w:cs="Courier New"/>
        </w:rPr>
        <w:t xml:space="preserve"> </w:t>
      </w:r>
      <w:r>
        <w:rPr>
          <w:rFonts w:ascii="Courier New" w:hAnsi="Courier New" w:cs="Courier New"/>
        </w:rPr>
        <w:t xml:space="preserve">of departure.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Young requested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look</w:t>
      </w:r>
      <w:r w:rsidR="00DF7932">
        <w:rPr>
          <w:rFonts w:ascii="Courier New" w:hAnsi="Courier New" w:cs="Courier New"/>
        </w:rPr>
        <w:t xml:space="preserve"> </w:t>
      </w:r>
      <w:r>
        <w:rPr>
          <w:rFonts w:ascii="Courier New" w:hAnsi="Courier New" w:cs="Courier New"/>
        </w:rPr>
        <w:t xml:space="preserve">into </w:t>
      </w:r>
      <w:r w:rsidR="003E458C" w:rsidRPr="003E458C">
        <w:rPr>
          <w:rFonts w:ascii="Courier New" w:hAnsi="Courier New" w:cs="Courier New"/>
        </w:rPr>
        <w:t>Medicaid</w:t>
      </w:r>
      <w:r w:rsidR="00DF7932">
        <w:rPr>
          <w:rFonts w:ascii="Courier New" w:hAnsi="Courier New" w:cs="Courier New"/>
        </w:rPr>
        <w:t xml:space="preserve"> </w:t>
      </w:r>
      <w:r w:rsidR="003E458C" w:rsidRPr="003E458C">
        <w:rPr>
          <w:rFonts w:ascii="Courier New" w:hAnsi="Courier New" w:cs="Courier New"/>
        </w:rPr>
        <w:t>and other</w:t>
      </w:r>
      <w:r w:rsidR="00DF7932">
        <w:rPr>
          <w:rFonts w:ascii="Courier New" w:hAnsi="Courier New" w:cs="Courier New"/>
        </w:rPr>
        <w:t xml:space="preserve"> </w:t>
      </w:r>
      <w:r w:rsidR="003E458C" w:rsidRPr="003E458C">
        <w:rPr>
          <w:rFonts w:ascii="Courier New" w:hAnsi="Courier New" w:cs="Courier New"/>
        </w:rPr>
        <w:t>HWE programs</w:t>
      </w:r>
      <w:r w:rsidR="00DF7932">
        <w:rPr>
          <w:rFonts w:ascii="Courier New" w:hAnsi="Courier New" w:cs="Courier New"/>
        </w:rPr>
        <w:t xml:space="preserve"> </w:t>
      </w:r>
      <w:r w:rsidR="003E458C" w:rsidRPr="003E458C">
        <w:rPr>
          <w:rFonts w:ascii="Courier New" w:hAnsi="Courier New" w:cs="Courier New"/>
        </w:rPr>
        <w:t>to determine</w:t>
      </w:r>
      <w:r w:rsidR="00DF7932">
        <w:rPr>
          <w:rFonts w:ascii="Courier New" w:hAnsi="Courier New" w:cs="Courier New"/>
        </w:rPr>
        <w:t xml:space="preserve"> </w:t>
      </w:r>
      <w:r>
        <w:rPr>
          <w:rFonts w:ascii="Courier New" w:hAnsi="Courier New" w:cs="Courier New"/>
        </w:rPr>
        <w:t xml:space="preserve">those </w:t>
      </w:r>
      <w:r w:rsidR="003E458C" w:rsidRPr="003E458C">
        <w:rPr>
          <w:rFonts w:ascii="Courier New" w:hAnsi="Courier New" w:cs="Courier New"/>
        </w:rPr>
        <w:t>which are</w:t>
      </w:r>
      <w:r w:rsidR="00DF7932">
        <w:rPr>
          <w:rFonts w:ascii="Courier New" w:hAnsi="Courier New" w:cs="Courier New"/>
        </w:rPr>
        <w:t xml:space="preserve"> </w:t>
      </w:r>
      <w:r w:rsidR="003E458C" w:rsidRPr="003E458C">
        <w:rPr>
          <w:rFonts w:ascii="Courier New" w:hAnsi="Courier New" w:cs="Courier New"/>
        </w:rPr>
        <w:t>working</w:t>
      </w:r>
      <w:r w:rsidR="00DF7932">
        <w:rPr>
          <w:rFonts w:ascii="Courier New" w:hAnsi="Courier New" w:cs="Courier New"/>
        </w:rPr>
        <w:t xml:space="preserve"> </w:t>
      </w:r>
      <w:r w:rsidR="003E458C" w:rsidRPr="003E458C">
        <w:rPr>
          <w:rFonts w:ascii="Courier New" w:hAnsi="Courier New" w:cs="Courier New"/>
        </w:rPr>
        <w:t>-- determine</w:t>
      </w:r>
      <w:r w:rsidR="00DF7932">
        <w:rPr>
          <w:rFonts w:ascii="Courier New" w:hAnsi="Courier New" w:cs="Courier New"/>
        </w:rPr>
        <w:t xml:space="preserve"> </w:t>
      </w:r>
      <w:r w:rsidR="003E458C" w:rsidRPr="003E458C">
        <w:rPr>
          <w:rFonts w:ascii="Courier New" w:hAnsi="Courier New" w:cs="Courier New"/>
        </w:rPr>
        <w:t>just what</w:t>
      </w:r>
      <w:r w:rsidR="00DF7932">
        <w:rPr>
          <w:rFonts w:ascii="Courier New" w:hAnsi="Courier New" w:cs="Courier New"/>
        </w:rPr>
        <w:t xml:space="preserve"> </w:t>
      </w:r>
      <w:r>
        <w:rPr>
          <w:rFonts w:ascii="Courier New" w:hAnsi="Courier New" w:cs="Courier New"/>
        </w:rPr>
        <w:t xml:space="preserve">the people </w:t>
      </w:r>
      <w:r w:rsidR="003E458C" w:rsidRPr="003E458C">
        <w:rPr>
          <w:rFonts w:ascii="Courier New" w:hAnsi="Courier New" w:cs="Courier New"/>
        </w:rPr>
        <w:t>are receiving.</w:t>
      </w:r>
      <w:r w:rsidR="003E458C" w:rsidRPr="003E458C">
        <w:rPr>
          <w:rFonts w:ascii="Courier New" w:hAnsi="Courier New" w:cs="Courier New"/>
        </w:rPr>
        <w:cr/>
      </w:r>
    </w:p>
    <w:p w:rsidR="00212888" w:rsidRDefault="00212888" w:rsidP="003E458C">
      <w:pPr>
        <w:pStyle w:val="PlainText"/>
        <w:rPr>
          <w:rFonts w:ascii="Courier New" w:hAnsi="Courier New" w:cs="Courier New"/>
        </w:rPr>
      </w:pPr>
    </w:p>
    <w:p w:rsidR="00212888" w:rsidRDefault="003E458C" w:rsidP="003E458C">
      <w:pPr>
        <w:pStyle w:val="PlainText"/>
        <w:rPr>
          <w:rFonts w:ascii="Courier New" w:hAnsi="Courier New" w:cs="Courier New"/>
        </w:rPr>
      </w:pPr>
      <w:r w:rsidRPr="003E458C">
        <w:rPr>
          <w:rFonts w:ascii="Courier New" w:hAnsi="Courier New" w:cs="Courier New"/>
        </w:rPr>
        <w:t xml:space="preserve">Alcoholism </w:t>
      </w:r>
      <w:r w:rsidR="00212888" w:rsidRPr="003E458C">
        <w:rPr>
          <w:rFonts w:ascii="Courier New" w:hAnsi="Courier New" w:cs="Courier New"/>
        </w:rPr>
        <w:t>Bill</w:t>
      </w:r>
      <w:r w:rsidR="00212888">
        <w:rPr>
          <w:rFonts w:ascii="Courier New" w:hAnsi="Courier New" w:cs="Courier New"/>
        </w:rPr>
        <w:t>:</w:t>
      </w:r>
      <w:r w:rsidR="00212888" w:rsidRPr="003E458C">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 stated</w:t>
      </w:r>
      <w:r w:rsidR="00DF7932">
        <w:rPr>
          <w:rFonts w:ascii="Courier New" w:hAnsi="Courier New" w:cs="Courier New"/>
        </w:rPr>
        <w:t xml:space="preserve"> </w:t>
      </w:r>
      <w:r w:rsidRPr="003E458C">
        <w:rPr>
          <w:rFonts w:ascii="Courier New" w:hAnsi="Courier New" w:cs="Courier New"/>
        </w:rPr>
        <w:t>he would</w:t>
      </w:r>
      <w:r w:rsidR="00DF7932">
        <w:rPr>
          <w:rFonts w:ascii="Courier New" w:hAnsi="Courier New" w:cs="Courier New"/>
        </w:rPr>
        <w:t xml:space="preserve">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the alcoho</w:t>
      </w:r>
      <w:r w:rsidR="00212888">
        <w:rPr>
          <w:rFonts w:ascii="Courier New" w:hAnsi="Courier New" w:cs="Courier New"/>
        </w:rPr>
        <w:t xml:space="preserve">lic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passed last</w:t>
      </w:r>
      <w:r w:rsidR="00DF7932">
        <w:rPr>
          <w:rFonts w:ascii="Courier New" w:hAnsi="Courier New" w:cs="Courier New"/>
        </w:rPr>
        <w:t xml:space="preserve"> </w:t>
      </w:r>
      <w:r w:rsidRPr="003E458C">
        <w:rPr>
          <w:rFonts w:ascii="Courier New" w:hAnsi="Courier New" w:cs="Courier New"/>
        </w:rPr>
        <w:t>year brought</w:t>
      </w:r>
      <w:r w:rsidR="00DF7932">
        <w:rPr>
          <w:rFonts w:ascii="Courier New" w:hAnsi="Courier New" w:cs="Courier New"/>
        </w:rPr>
        <w:t xml:space="preserve"> </w:t>
      </w:r>
      <w:r w:rsidRPr="003E458C">
        <w:rPr>
          <w:rFonts w:ascii="Courier New" w:hAnsi="Courier New" w:cs="Courier New"/>
        </w:rPr>
        <w:t>up for</w:t>
      </w:r>
      <w:r w:rsidR="00DF7932">
        <w:rPr>
          <w:rFonts w:ascii="Courier New" w:hAnsi="Courier New" w:cs="Courier New"/>
        </w:rPr>
        <w:t xml:space="preserve"> </w:t>
      </w:r>
      <w:r w:rsidR="00212888">
        <w:rPr>
          <w:rFonts w:ascii="Courier New" w:hAnsi="Courier New" w:cs="Courier New"/>
        </w:rPr>
        <w:t xml:space="preserve">further discussion. </w:t>
      </w:r>
      <w:r w:rsidRPr="003E458C">
        <w:rPr>
          <w:rFonts w:ascii="Courier New" w:hAnsi="Courier New" w:cs="Courier New"/>
        </w:rPr>
        <w:t>In reference</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alcoholic</w:t>
      </w:r>
      <w:r w:rsidR="00DF7932">
        <w:rPr>
          <w:rFonts w:ascii="Courier New" w:hAnsi="Courier New" w:cs="Courier New"/>
        </w:rPr>
        <w:t xml:space="preserve"> </w:t>
      </w:r>
      <w:r w:rsidRPr="003E458C">
        <w:rPr>
          <w:rFonts w:ascii="Courier New" w:hAnsi="Courier New" w:cs="Courier New"/>
        </w:rPr>
        <w:t>bill, Senator</w:t>
      </w:r>
      <w:r w:rsidR="00DF7932">
        <w:rPr>
          <w:rFonts w:ascii="Courier New" w:hAnsi="Courier New" w:cs="Courier New"/>
        </w:rPr>
        <w:t xml:space="preserve"> </w:t>
      </w:r>
      <w:r w:rsidR="00212888">
        <w:rPr>
          <w:rFonts w:ascii="Courier New" w:hAnsi="Courier New" w:cs="Courier New"/>
        </w:rPr>
        <w:t xml:space="preserve">Young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felt 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 xml:space="preserve">had to </w:t>
      </w:r>
      <w:r w:rsidR="00212888" w:rsidRPr="003E458C">
        <w:rPr>
          <w:rFonts w:ascii="Courier New" w:hAnsi="Courier New" w:cs="Courier New"/>
        </w:rPr>
        <w:t>exercise</w:t>
      </w:r>
      <w:r w:rsidR="00DF7932">
        <w:rPr>
          <w:rFonts w:ascii="Courier New" w:hAnsi="Courier New" w:cs="Courier New"/>
        </w:rPr>
        <w:t xml:space="preserve"> </w:t>
      </w:r>
      <w:r w:rsidR="00212888">
        <w:rPr>
          <w:rFonts w:ascii="Courier New" w:hAnsi="Courier New" w:cs="Courier New"/>
        </w:rPr>
        <w:t xml:space="preserve">some authority </w:t>
      </w:r>
      <w:r w:rsidRPr="003E458C">
        <w:rPr>
          <w:rFonts w:ascii="Courier New" w:hAnsi="Courier New" w:cs="Courier New"/>
        </w:rPr>
        <w:t>as to whether</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are or</w:t>
      </w:r>
      <w:r w:rsidR="00DF7932">
        <w:rPr>
          <w:rFonts w:ascii="Courier New" w:hAnsi="Courier New" w:cs="Courier New"/>
        </w:rPr>
        <w:t xml:space="preserve"> </w:t>
      </w:r>
      <w:r w:rsidRPr="003E458C">
        <w:rPr>
          <w:rFonts w:ascii="Courier New" w:hAnsi="Courier New" w:cs="Courier New"/>
        </w:rPr>
        <w:t>are not criminals.</w:t>
      </w:r>
      <w:r w:rsidRPr="003E458C">
        <w:rPr>
          <w:rFonts w:ascii="Courier New" w:hAnsi="Courier New" w:cs="Courier New"/>
        </w:rPr>
        <w:cr/>
      </w:r>
    </w:p>
    <w:p w:rsidR="00212888" w:rsidRDefault="00212888" w:rsidP="003E458C">
      <w:pPr>
        <w:pStyle w:val="PlainText"/>
        <w:rPr>
          <w:rFonts w:ascii="Courier New" w:hAnsi="Courier New" w:cs="Courier New"/>
        </w:rPr>
      </w:pPr>
    </w:p>
    <w:p w:rsidR="00212888" w:rsidRDefault="003E458C" w:rsidP="003E458C">
      <w:pPr>
        <w:pStyle w:val="PlainText"/>
        <w:rPr>
          <w:rFonts w:ascii="Courier New" w:hAnsi="Courier New" w:cs="Courier New"/>
        </w:rPr>
      </w:pPr>
      <w:r w:rsidRPr="003E458C">
        <w:rPr>
          <w:rFonts w:ascii="Courier New" w:hAnsi="Courier New" w:cs="Courier New"/>
        </w:rPr>
        <w:t>Dept.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212888" w:rsidRPr="003E458C">
        <w:rPr>
          <w:rFonts w:ascii="Courier New" w:hAnsi="Courier New" w:cs="Courier New"/>
        </w:rPr>
        <w:t>Education</w:t>
      </w:r>
      <w:r w:rsidR="00212888">
        <w:rPr>
          <w:rFonts w:ascii="Courier New" w:hAnsi="Courier New" w:cs="Courier New"/>
        </w:rPr>
        <w:t>:</w:t>
      </w:r>
      <w:r w:rsidR="00212888" w:rsidRPr="003E458C">
        <w:rPr>
          <w:rFonts w:ascii="Courier New" w:hAnsi="Courier New" w:cs="Courier New"/>
        </w:rPr>
        <w:t xml:space="preserve"> </w:t>
      </w:r>
      <w:r w:rsidRPr="003E458C">
        <w:rPr>
          <w:rFonts w:ascii="Courier New" w:hAnsi="Courier New" w:cs="Courier New"/>
        </w:rPr>
        <w:t>Chairman</w:t>
      </w:r>
      <w:r w:rsidR="00DF7932">
        <w:rPr>
          <w:rFonts w:ascii="Courier New" w:hAnsi="Courier New" w:cs="Courier New"/>
        </w:rPr>
        <w:t xml:space="preserve"> </w:t>
      </w:r>
      <w:r w:rsidRPr="003E458C">
        <w:rPr>
          <w:rFonts w:ascii="Courier New" w:hAnsi="Courier New" w:cs="Courier New"/>
        </w:rPr>
        <w:t>Thomas remarked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00212888">
        <w:rPr>
          <w:rFonts w:ascii="Courier New" w:hAnsi="Courier New" w:cs="Courier New"/>
        </w:rPr>
        <w:t xml:space="preserve">the committee </w:t>
      </w:r>
      <w:r w:rsidRPr="003E458C">
        <w:rPr>
          <w:rFonts w:ascii="Courier New" w:hAnsi="Courier New" w:cs="Courier New"/>
        </w:rPr>
        <w:t>would have</w:t>
      </w:r>
      <w:r w:rsidR="00DF7932">
        <w:rPr>
          <w:rFonts w:ascii="Courier New" w:hAnsi="Courier New" w:cs="Courier New"/>
        </w:rPr>
        <w:t xml:space="preserve"> </w:t>
      </w:r>
      <w:r w:rsidRPr="003E458C">
        <w:rPr>
          <w:rFonts w:ascii="Courier New" w:hAnsi="Courier New" w:cs="Courier New"/>
        </w:rPr>
        <w:t>to make</w:t>
      </w:r>
      <w:r w:rsidR="00DF7932">
        <w:rPr>
          <w:rFonts w:ascii="Courier New" w:hAnsi="Courier New" w:cs="Courier New"/>
        </w:rPr>
        <w:t xml:space="preserve"> </w:t>
      </w:r>
      <w:r w:rsidRPr="003E458C">
        <w:rPr>
          <w:rFonts w:ascii="Courier New" w:hAnsi="Courier New" w:cs="Courier New"/>
        </w:rPr>
        <w:t>some changes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what it</w:t>
      </w:r>
      <w:r w:rsidR="00DF7932">
        <w:rPr>
          <w:rFonts w:ascii="Courier New" w:hAnsi="Courier New" w:cs="Courier New"/>
        </w:rPr>
        <w:t xml:space="preserve"> </w:t>
      </w:r>
      <w:r w:rsidR="00212888">
        <w:rPr>
          <w:rFonts w:ascii="Courier New" w:hAnsi="Courier New" w:cs="Courier New"/>
        </w:rPr>
        <w:t xml:space="preserve">did last </w:t>
      </w:r>
      <w:r w:rsidRPr="003E458C">
        <w:rPr>
          <w:rFonts w:ascii="Courier New" w:hAnsi="Courier New" w:cs="Courier New"/>
        </w:rPr>
        <w:t>year and</w:t>
      </w:r>
      <w:r w:rsidR="00DF7932">
        <w:rPr>
          <w:rFonts w:ascii="Courier New" w:hAnsi="Courier New" w:cs="Courier New"/>
        </w:rPr>
        <w:t xml:space="preserve"> </w:t>
      </w:r>
      <w:r w:rsidRPr="003E458C">
        <w:rPr>
          <w:rFonts w:ascii="Courier New" w:hAnsi="Courier New" w:cs="Courier New"/>
        </w:rPr>
        <w:t>he would</w:t>
      </w:r>
      <w:r w:rsidR="00DF7932">
        <w:rPr>
          <w:rFonts w:ascii="Courier New" w:hAnsi="Courier New" w:cs="Courier New"/>
        </w:rPr>
        <w:t xml:space="preserve"> </w:t>
      </w:r>
      <w:r w:rsidRPr="003E458C">
        <w:rPr>
          <w:rFonts w:ascii="Courier New" w:hAnsi="Courier New" w:cs="Courier New"/>
        </w:rPr>
        <w:t>invite the</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00212888">
        <w:rPr>
          <w:rFonts w:ascii="Courier New" w:hAnsi="Courier New" w:cs="Courier New"/>
        </w:rPr>
        <w:t xml:space="preserve">of Education, </w:t>
      </w:r>
      <w:r w:rsidRPr="003E458C">
        <w:rPr>
          <w:rFonts w:ascii="Courier New" w:hAnsi="Courier New" w:cs="Courier New"/>
        </w:rPr>
        <w:t>Dr. Marshall</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over to get</w:t>
      </w:r>
      <w:r w:rsidR="00DF7932">
        <w:rPr>
          <w:rFonts w:ascii="Courier New" w:hAnsi="Courier New" w:cs="Courier New"/>
        </w:rPr>
        <w:t xml:space="preserve"> </w:t>
      </w:r>
      <w:r w:rsidRPr="003E458C">
        <w:rPr>
          <w:rFonts w:ascii="Courier New" w:hAnsi="Courier New" w:cs="Courier New"/>
        </w:rPr>
        <w:t>his views.</w:t>
      </w:r>
    </w:p>
    <w:p w:rsidR="00212888" w:rsidRDefault="00212888" w:rsidP="003E458C">
      <w:pPr>
        <w:pStyle w:val="PlainText"/>
        <w:rPr>
          <w:rFonts w:ascii="Courier New" w:hAnsi="Courier New" w:cs="Courier New"/>
        </w:rPr>
      </w:pPr>
    </w:p>
    <w:p w:rsidR="00212888" w:rsidRDefault="003E458C" w:rsidP="003E458C">
      <w:pPr>
        <w:pStyle w:val="PlainText"/>
        <w:rPr>
          <w:rFonts w:ascii="Courier New" w:hAnsi="Courier New" w:cs="Courier New"/>
        </w:rPr>
      </w:pPr>
      <w:r w:rsidRPr="003E458C">
        <w:rPr>
          <w:rFonts w:ascii="Courier New" w:hAnsi="Courier New" w:cs="Courier New"/>
        </w:rPr>
        <w:cr/>
        <w:t>General</w:t>
      </w:r>
      <w:r w:rsidR="00212888">
        <w:rPr>
          <w:rFonts w:ascii="Courier New" w:hAnsi="Courier New" w:cs="Courier New"/>
        </w:rPr>
        <w:t>:</w:t>
      </w:r>
      <w:r w:rsidRPr="003E458C">
        <w:rPr>
          <w:rFonts w:ascii="Courier New" w:hAnsi="Courier New" w:cs="Courier New"/>
        </w:rPr>
        <w:t xml:space="preserve"> Chairman</w:t>
      </w:r>
      <w:r w:rsidR="00DF7932">
        <w:rPr>
          <w:rFonts w:ascii="Courier New" w:hAnsi="Courier New" w:cs="Courier New"/>
        </w:rPr>
        <w:t xml:space="preserve"> </w:t>
      </w:r>
      <w:r w:rsidRPr="003E458C">
        <w:rPr>
          <w:rFonts w:ascii="Courier New" w:hAnsi="Courier New" w:cs="Courier New"/>
        </w:rPr>
        <w:t>Thomas requested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members</w:t>
      </w:r>
      <w:r w:rsidR="00DF7932">
        <w:rPr>
          <w:rFonts w:ascii="Courier New" w:hAnsi="Courier New" w:cs="Courier New"/>
        </w:rPr>
        <w:t xml:space="preserve"> </w:t>
      </w:r>
      <w:r w:rsidR="00212888">
        <w:rPr>
          <w:rFonts w:ascii="Courier New" w:hAnsi="Courier New" w:cs="Courier New"/>
        </w:rPr>
        <w:t xml:space="preserve">to </w:t>
      </w:r>
      <w:r w:rsidRPr="003E458C">
        <w:rPr>
          <w:rFonts w:ascii="Courier New" w:hAnsi="Courier New" w:cs="Courier New"/>
        </w:rPr>
        <w:t>check the</w:t>
      </w:r>
      <w:r w:rsidR="00DF7932">
        <w:rPr>
          <w:rFonts w:ascii="Courier New" w:hAnsi="Courier New" w:cs="Courier New"/>
        </w:rPr>
        <w:t xml:space="preserve"> </w:t>
      </w:r>
      <w:r w:rsidRPr="003E458C">
        <w:rPr>
          <w:rFonts w:ascii="Courier New" w:hAnsi="Courier New" w:cs="Courier New"/>
        </w:rPr>
        <w:t>bills assigned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HW&amp;E so a</w:t>
      </w:r>
      <w:r w:rsidR="00DF7932">
        <w:rPr>
          <w:rFonts w:ascii="Courier New" w:hAnsi="Courier New" w:cs="Courier New"/>
        </w:rPr>
        <w:t xml:space="preserve"> </w:t>
      </w:r>
      <w:r w:rsidRPr="003E458C">
        <w:rPr>
          <w:rFonts w:ascii="Courier New" w:hAnsi="Courier New" w:cs="Courier New"/>
        </w:rPr>
        <w:t>decision</w:t>
      </w:r>
      <w:r w:rsidR="00DF7932">
        <w:rPr>
          <w:rFonts w:ascii="Courier New" w:hAnsi="Courier New" w:cs="Courier New"/>
        </w:rPr>
        <w:t xml:space="preserve"> </w:t>
      </w:r>
      <w:r w:rsidR="00212888">
        <w:rPr>
          <w:rFonts w:ascii="Courier New" w:hAnsi="Courier New" w:cs="Courier New"/>
        </w:rPr>
        <w:t xml:space="preserve">could </w:t>
      </w:r>
      <w:r w:rsidRPr="003E458C">
        <w:rPr>
          <w:rFonts w:ascii="Courier New" w:hAnsi="Courier New" w:cs="Courier New"/>
        </w:rPr>
        <w:t>be made</w:t>
      </w:r>
      <w:r w:rsidR="00DF7932">
        <w:rPr>
          <w:rFonts w:ascii="Courier New" w:hAnsi="Courier New" w:cs="Courier New"/>
        </w:rPr>
        <w:t xml:space="preserve"> </w:t>
      </w:r>
      <w:r w:rsidRPr="003E458C">
        <w:rPr>
          <w:rFonts w:ascii="Courier New" w:hAnsi="Courier New" w:cs="Courier New"/>
        </w:rPr>
        <w:t>as to which</w:t>
      </w:r>
      <w:r w:rsidR="00DF7932">
        <w:rPr>
          <w:rFonts w:ascii="Courier New" w:hAnsi="Courier New" w:cs="Courier New"/>
        </w:rPr>
        <w:t xml:space="preserve"> </w:t>
      </w:r>
      <w:r w:rsidRPr="003E458C">
        <w:rPr>
          <w:rFonts w:ascii="Courier New" w:hAnsi="Courier New" w:cs="Courier New"/>
        </w:rPr>
        <w:t>ones should</w:t>
      </w:r>
      <w:r w:rsidR="00DF7932">
        <w:rPr>
          <w:rFonts w:ascii="Courier New" w:hAnsi="Courier New" w:cs="Courier New"/>
        </w:rPr>
        <w:t xml:space="preserve"> </w:t>
      </w:r>
      <w:r w:rsidRPr="003E458C">
        <w:rPr>
          <w:rFonts w:ascii="Courier New" w:hAnsi="Courier New" w:cs="Courier New"/>
        </w:rPr>
        <w:t>be attacked</w:t>
      </w:r>
      <w:r w:rsidR="00DF7932">
        <w:rPr>
          <w:rFonts w:ascii="Courier New" w:hAnsi="Courier New" w:cs="Courier New"/>
        </w:rPr>
        <w:t xml:space="preserve"> </w:t>
      </w:r>
      <w:r w:rsidRPr="003E458C">
        <w:rPr>
          <w:rFonts w:ascii="Courier New" w:hAnsi="Courier New" w:cs="Courier New"/>
        </w:rPr>
        <w:t>first.</w:t>
      </w:r>
      <w:r w:rsidRPr="003E458C">
        <w:rPr>
          <w:rFonts w:ascii="Courier New" w:hAnsi="Courier New" w:cs="Courier New"/>
        </w:rPr>
        <w:cr/>
      </w:r>
    </w:p>
    <w:p w:rsidR="00212888" w:rsidRDefault="00212888" w:rsidP="003E458C">
      <w:pPr>
        <w:pStyle w:val="PlainText"/>
        <w:rPr>
          <w:rFonts w:ascii="Courier New" w:hAnsi="Courier New" w:cs="Courier New"/>
        </w:rPr>
      </w:pPr>
    </w:p>
    <w:p w:rsidR="00212888" w:rsidRDefault="003E458C" w:rsidP="003E458C">
      <w:pPr>
        <w:pStyle w:val="PlainText"/>
        <w:rPr>
          <w:rFonts w:ascii="Courier New" w:hAnsi="Courier New" w:cs="Courier New"/>
        </w:rPr>
      </w:pPr>
      <w:r w:rsidRPr="003E458C">
        <w:rPr>
          <w:rFonts w:ascii="Courier New" w:hAnsi="Courier New" w:cs="Courier New"/>
        </w:rPr>
        <w:t>Testimony</w:t>
      </w:r>
      <w:r w:rsidR="00DF7932">
        <w:rPr>
          <w:rFonts w:ascii="Courier New" w:hAnsi="Courier New" w:cs="Courier New"/>
        </w:rPr>
        <w:t xml:space="preserve"> </w:t>
      </w:r>
      <w:r w:rsidRPr="003E458C">
        <w:rPr>
          <w:rFonts w:ascii="Courier New" w:hAnsi="Courier New" w:cs="Courier New"/>
        </w:rPr>
        <w:t>of</w:t>
      </w:r>
      <w:r w:rsidR="00212888">
        <w:rPr>
          <w:rFonts w:ascii="Courier New" w:hAnsi="Courier New" w:cs="Courier New"/>
        </w:rPr>
        <w:t xml:space="preserve"> </w:t>
      </w:r>
      <w:r w:rsidR="00212888" w:rsidRPr="003E458C">
        <w:rPr>
          <w:rFonts w:ascii="Courier New" w:hAnsi="Courier New" w:cs="Courier New"/>
        </w:rPr>
        <w:t>witnesses</w:t>
      </w:r>
      <w:r w:rsidR="00212888">
        <w:rPr>
          <w:rFonts w:ascii="Courier New" w:hAnsi="Courier New" w:cs="Courier New"/>
        </w:rPr>
        <w:t>:</w:t>
      </w:r>
      <w:r w:rsidRPr="003E458C">
        <w:rPr>
          <w:rFonts w:ascii="Courier New" w:hAnsi="Courier New" w:cs="Courier New"/>
        </w:rPr>
        <w:t xml:space="preserve"> Senator</w:t>
      </w:r>
      <w:r w:rsidR="00DF7932">
        <w:rPr>
          <w:rFonts w:ascii="Courier New" w:hAnsi="Courier New" w:cs="Courier New"/>
        </w:rPr>
        <w:t xml:space="preserve"> </w:t>
      </w:r>
      <w:r w:rsidRPr="003E458C">
        <w:rPr>
          <w:rFonts w:ascii="Courier New" w:hAnsi="Courier New" w:cs="Courier New"/>
        </w:rPr>
        <w:t>Young requested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all testimony</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212888">
        <w:rPr>
          <w:rFonts w:ascii="Courier New" w:hAnsi="Courier New" w:cs="Courier New"/>
        </w:rPr>
        <w:t xml:space="preserve">witnesses </w:t>
      </w:r>
      <w:r w:rsidRPr="003E458C">
        <w:rPr>
          <w:rFonts w:ascii="Courier New" w:hAnsi="Courier New" w:cs="Courier New"/>
        </w:rPr>
        <w:t>be recorded</w:t>
      </w:r>
      <w:r w:rsidR="00DF7932">
        <w:rPr>
          <w:rFonts w:ascii="Courier New" w:hAnsi="Courier New" w:cs="Courier New"/>
        </w:rPr>
        <w:t xml:space="preserve"> </w:t>
      </w:r>
      <w:r w:rsidRPr="003E458C">
        <w:rPr>
          <w:rFonts w:ascii="Courier New" w:hAnsi="Courier New" w:cs="Courier New"/>
        </w:rPr>
        <w:t>and transcribed.</w:t>
      </w:r>
      <w:r w:rsidRPr="003E458C">
        <w:rPr>
          <w:rFonts w:ascii="Courier New" w:hAnsi="Courier New" w:cs="Courier New"/>
        </w:rPr>
        <w:cr/>
      </w:r>
    </w:p>
    <w:p w:rsidR="00212888" w:rsidRDefault="00212888" w:rsidP="00212888">
      <w:pPr>
        <w:pStyle w:val="PlainText"/>
        <w:ind w:left="2880" w:firstLine="720"/>
        <w:rPr>
          <w:rFonts w:ascii="Courier New" w:hAnsi="Courier New" w:cs="Courier New"/>
        </w:rPr>
      </w:pPr>
      <w:r>
        <w:rPr>
          <w:rFonts w:ascii="Courier New" w:hAnsi="Courier New" w:cs="Courier New"/>
        </w:rPr>
        <w:t xml:space="preserve">-2-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1/9/73</w:t>
      </w:r>
    </w:p>
    <w:p w:rsidR="00212888" w:rsidRDefault="00212888" w:rsidP="003E458C">
      <w:pPr>
        <w:pStyle w:val="PlainText"/>
        <w:rPr>
          <w:rFonts w:ascii="Courier New" w:hAnsi="Courier New" w:cs="Courier New"/>
        </w:rPr>
      </w:pPr>
    </w:p>
    <w:p w:rsidR="00212888" w:rsidRDefault="003E458C" w:rsidP="003E458C">
      <w:pPr>
        <w:pStyle w:val="PlainText"/>
        <w:rPr>
          <w:rFonts w:ascii="Courier New" w:hAnsi="Courier New" w:cs="Courier New"/>
        </w:rPr>
      </w:pPr>
      <w:r w:rsidRPr="003E458C">
        <w:rPr>
          <w:rFonts w:ascii="Courier New" w:hAnsi="Courier New" w:cs="Courier New"/>
        </w:rPr>
        <w:t>----------------------- Page 14-----------------------</w:t>
      </w:r>
    </w:p>
    <w:p w:rsidR="00212888" w:rsidRDefault="00212888" w:rsidP="003E458C">
      <w:pPr>
        <w:pStyle w:val="PlainText"/>
        <w:rPr>
          <w:rFonts w:ascii="Courier New" w:hAnsi="Courier New" w:cs="Courier New"/>
        </w:rPr>
      </w:pPr>
    </w:p>
    <w:p w:rsidR="00212888" w:rsidRDefault="003E458C" w:rsidP="003E458C">
      <w:pPr>
        <w:pStyle w:val="PlainText"/>
        <w:rPr>
          <w:rFonts w:ascii="Courier New" w:hAnsi="Courier New" w:cs="Courier New"/>
        </w:rPr>
      </w:pPr>
      <w:r w:rsidRPr="003E458C">
        <w:rPr>
          <w:rFonts w:ascii="Courier New" w:hAnsi="Courier New" w:cs="Courier New"/>
        </w:rPr>
        <w:t>Testimony of</w:t>
      </w:r>
      <w:r w:rsidR="00DF7932">
        <w:rPr>
          <w:rFonts w:ascii="Courier New" w:hAnsi="Courier New" w:cs="Courier New"/>
        </w:rPr>
        <w:t xml:space="preserve"> </w:t>
      </w:r>
      <w:r w:rsidR="00212888" w:rsidRPr="003E458C">
        <w:rPr>
          <w:rFonts w:ascii="Courier New" w:hAnsi="Courier New" w:cs="Courier New"/>
        </w:rPr>
        <w:t>Witnesses</w:t>
      </w:r>
      <w:r w:rsidR="00212888">
        <w:rPr>
          <w:rFonts w:ascii="Courier New" w:hAnsi="Courier New" w:cs="Courier New"/>
        </w:rPr>
        <w:t xml:space="preserve"> </w:t>
      </w:r>
      <w:r w:rsidR="00212888" w:rsidRPr="003E458C">
        <w:rPr>
          <w:rFonts w:ascii="Courier New" w:hAnsi="Courier New" w:cs="Courier New"/>
        </w:rPr>
        <w:t>Continued</w:t>
      </w:r>
      <w:r w:rsidR="00212888">
        <w:rPr>
          <w:rFonts w:ascii="Courier New" w:hAnsi="Courier New" w:cs="Courier New"/>
        </w:rPr>
        <w:t>:</w:t>
      </w:r>
      <w:r w:rsidR="00212888" w:rsidRPr="003E458C">
        <w:rPr>
          <w:rFonts w:ascii="Courier New" w:hAnsi="Courier New" w:cs="Courier New"/>
        </w:rPr>
        <w:t xml:space="preserve"> </w:t>
      </w:r>
      <w:r w:rsidRPr="003E458C">
        <w:rPr>
          <w:rFonts w:ascii="Courier New" w:hAnsi="Courier New" w:cs="Courier New"/>
        </w:rPr>
        <w:t>Chairman Thomas stated</w:t>
      </w:r>
      <w:r w:rsidR="00212888">
        <w:rPr>
          <w:rFonts w:ascii="Courier New" w:hAnsi="Courier New" w:cs="Courier New"/>
        </w:rPr>
        <w:t xml:space="preserve"> </w:t>
      </w:r>
      <w:r w:rsidRPr="003E458C">
        <w:rPr>
          <w:rFonts w:ascii="Courier New" w:hAnsi="Courier New" w:cs="Courier New"/>
        </w:rPr>
        <w:t>that</w:t>
      </w:r>
      <w:r w:rsidR="00212888">
        <w:rPr>
          <w:rFonts w:ascii="Courier New" w:hAnsi="Courier New" w:cs="Courier New"/>
        </w:rPr>
        <w:t xml:space="preserve"> </w:t>
      </w:r>
      <w:r w:rsidRPr="003E458C">
        <w:rPr>
          <w:rFonts w:ascii="Courier New" w:hAnsi="Courier New" w:cs="Courier New"/>
        </w:rPr>
        <w:t>the</w:t>
      </w:r>
      <w:r w:rsidR="00212888">
        <w:rPr>
          <w:rFonts w:ascii="Courier New" w:hAnsi="Courier New" w:cs="Courier New"/>
        </w:rPr>
        <w:t xml:space="preserve"> </w:t>
      </w:r>
      <w:r w:rsidRPr="003E458C">
        <w:rPr>
          <w:rFonts w:ascii="Courier New" w:hAnsi="Courier New" w:cs="Courier New"/>
        </w:rPr>
        <w:t>secretary would</w:t>
      </w:r>
      <w:r w:rsidR="00212888">
        <w:rPr>
          <w:rFonts w:ascii="Courier New" w:hAnsi="Courier New" w:cs="Courier New"/>
        </w:rPr>
        <w:t xml:space="preserve"> take </w:t>
      </w:r>
      <w:r w:rsidRPr="003E458C">
        <w:rPr>
          <w:rFonts w:ascii="Courier New" w:hAnsi="Courier New" w:cs="Courier New"/>
        </w:rPr>
        <w:t>down</w:t>
      </w:r>
      <w:r w:rsidR="00212888">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highlights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each</w:t>
      </w:r>
      <w:r w:rsidR="00212888">
        <w:rPr>
          <w:rFonts w:ascii="Courier New" w:hAnsi="Courier New" w:cs="Courier New"/>
        </w:rPr>
        <w:t xml:space="preserve"> </w:t>
      </w:r>
      <w:r w:rsidRPr="003E458C">
        <w:rPr>
          <w:rFonts w:ascii="Courier New" w:hAnsi="Courier New" w:cs="Courier New"/>
        </w:rPr>
        <w:t>witness' testimony,</w:t>
      </w:r>
      <w:r w:rsidR="00DF7932">
        <w:rPr>
          <w:rFonts w:ascii="Courier New" w:hAnsi="Courier New" w:cs="Courier New"/>
        </w:rPr>
        <w:t xml:space="preserve"> </w:t>
      </w:r>
      <w:r w:rsidR="00212888">
        <w:rPr>
          <w:rFonts w:ascii="Courier New" w:hAnsi="Courier New" w:cs="Courier New"/>
        </w:rPr>
        <w:t xml:space="preserve">but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complete recording of</w:t>
      </w:r>
      <w:r w:rsidR="00212888">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testimony would be</w:t>
      </w:r>
      <w:r w:rsidR="00DF7932">
        <w:rPr>
          <w:rFonts w:ascii="Courier New" w:hAnsi="Courier New" w:cs="Courier New"/>
        </w:rPr>
        <w:t xml:space="preserve"> </w:t>
      </w:r>
      <w:r w:rsidR="00212888">
        <w:rPr>
          <w:rFonts w:ascii="Courier New" w:hAnsi="Courier New" w:cs="Courier New"/>
        </w:rPr>
        <w:t>available</w:t>
      </w:r>
      <w:r w:rsidR="00DF7932">
        <w:rPr>
          <w:rFonts w:ascii="Courier New" w:hAnsi="Courier New" w:cs="Courier New"/>
        </w:rPr>
        <w:t xml:space="preserve"> </w:t>
      </w:r>
      <w:r w:rsidRPr="003E458C">
        <w:rPr>
          <w:rFonts w:ascii="Courier New" w:hAnsi="Courier New" w:cs="Courier New"/>
        </w:rPr>
        <w:t>a verbatim transcript</w:t>
      </w:r>
      <w:r w:rsidR="00DF7932">
        <w:rPr>
          <w:rFonts w:ascii="Courier New" w:hAnsi="Courier New" w:cs="Courier New"/>
        </w:rPr>
        <w:t xml:space="preserve"> </w:t>
      </w:r>
      <w:r w:rsidRPr="003E458C">
        <w:rPr>
          <w:rFonts w:ascii="Courier New" w:hAnsi="Courier New" w:cs="Courier New"/>
        </w:rPr>
        <w:t>was</w:t>
      </w:r>
      <w:r w:rsidR="00212888">
        <w:rPr>
          <w:rFonts w:ascii="Courier New" w:hAnsi="Courier New" w:cs="Courier New"/>
        </w:rPr>
        <w:t xml:space="preserve"> </w:t>
      </w:r>
      <w:r w:rsidRPr="003E458C">
        <w:rPr>
          <w:rFonts w:ascii="Courier New" w:hAnsi="Courier New" w:cs="Courier New"/>
        </w:rPr>
        <w:t>required.</w:t>
      </w:r>
      <w:r w:rsidRPr="003E458C">
        <w:rPr>
          <w:rFonts w:ascii="Courier New" w:hAnsi="Courier New" w:cs="Courier New"/>
        </w:rPr>
        <w:cr/>
      </w:r>
      <w:r w:rsidR="00DF7932">
        <w:rPr>
          <w:rFonts w:ascii="Courier New" w:hAnsi="Courier New" w:cs="Courier New"/>
        </w:rPr>
        <w:t xml:space="preserve"> </w:t>
      </w:r>
    </w:p>
    <w:p w:rsidR="00212888" w:rsidRDefault="00212888" w:rsidP="003E458C">
      <w:pPr>
        <w:pStyle w:val="PlainText"/>
        <w:rPr>
          <w:rFonts w:ascii="Courier New" w:hAnsi="Courier New" w:cs="Courier New"/>
        </w:rPr>
      </w:pPr>
    </w:p>
    <w:p w:rsidR="00212888" w:rsidRDefault="003E458C" w:rsidP="003E458C">
      <w:pPr>
        <w:pStyle w:val="PlainText"/>
        <w:rPr>
          <w:rFonts w:ascii="Courier New" w:hAnsi="Courier New" w:cs="Courier New"/>
        </w:rPr>
      </w:pPr>
      <w:r w:rsidRPr="003E458C">
        <w:rPr>
          <w:rFonts w:ascii="Courier New" w:hAnsi="Courier New" w:cs="Courier New"/>
        </w:rPr>
        <w:t>Adjournment:</w:t>
      </w:r>
      <w:r w:rsidR="00DF7932">
        <w:rPr>
          <w:rFonts w:ascii="Courier New" w:hAnsi="Courier New" w:cs="Courier New"/>
        </w:rPr>
        <w:t xml:space="preserve"> </w:t>
      </w:r>
      <w:r w:rsidRPr="003E458C">
        <w:rPr>
          <w:rFonts w:ascii="Courier New" w:hAnsi="Courier New" w:cs="Courier New"/>
        </w:rPr>
        <w:t>Meeting 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9:45</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212888" w:rsidRDefault="003E458C" w:rsidP="00212888">
      <w:pPr>
        <w:pStyle w:val="PlainText"/>
        <w:ind w:left="2880"/>
        <w:rPr>
          <w:rFonts w:ascii="Courier New" w:hAnsi="Courier New" w:cs="Courier New"/>
        </w:rPr>
      </w:pPr>
      <w:r w:rsidRPr="003E458C">
        <w:rPr>
          <w:rFonts w:ascii="Courier New" w:hAnsi="Courier New" w:cs="Courier New"/>
        </w:rPr>
        <w:t xml:space="preserve">-3- </w:t>
      </w:r>
      <w:r w:rsidR="00212888">
        <w:rPr>
          <w:rFonts w:ascii="Courier New" w:hAnsi="Courier New" w:cs="Courier New"/>
        </w:rPr>
        <w:tab/>
      </w:r>
      <w:r w:rsidR="00212888">
        <w:rPr>
          <w:rFonts w:ascii="Courier New" w:hAnsi="Courier New" w:cs="Courier New"/>
        </w:rPr>
        <w:tab/>
      </w:r>
      <w:r w:rsidR="00212888">
        <w:rPr>
          <w:rFonts w:ascii="Courier New" w:hAnsi="Courier New" w:cs="Courier New"/>
        </w:rPr>
        <w:tab/>
      </w:r>
      <w:r w:rsidR="00212888">
        <w:rPr>
          <w:rFonts w:ascii="Courier New" w:hAnsi="Courier New" w:cs="Courier New"/>
        </w:rPr>
        <w:tab/>
      </w:r>
      <w:r w:rsidR="00212888">
        <w:rPr>
          <w:rFonts w:ascii="Courier New" w:hAnsi="Courier New" w:cs="Courier New"/>
        </w:rPr>
        <w:tab/>
      </w:r>
      <w:r w:rsidR="00212888">
        <w:rPr>
          <w:rFonts w:ascii="Courier New" w:hAnsi="Courier New" w:cs="Courier New"/>
        </w:rPr>
        <w:tab/>
      </w:r>
      <w:r w:rsidRPr="003E458C">
        <w:rPr>
          <w:rFonts w:ascii="Courier New" w:hAnsi="Courier New" w:cs="Courier New"/>
        </w:rPr>
        <w:t>1/9/73</w:t>
      </w:r>
    </w:p>
    <w:p w:rsidR="00212888" w:rsidRDefault="00212888"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15-----------------------</w:t>
      </w:r>
    </w:p>
    <w:p w:rsidR="000E76E1" w:rsidRDefault="003E458C" w:rsidP="000E76E1">
      <w:pPr>
        <w:pStyle w:val="PlainText"/>
        <w:jc w:val="center"/>
        <w:rPr>
          <w:rFonts w:ascii="Courier New" w:hAnsi="Courier New" w:cs="Courier New"/>
        </w:rPr>
      </w:pPr>
      <w:r w:rsidRPr="003E458C">
        <w:rPr>
          <w:rFonts w:ascii="Courier New" w:hAnsi="Courier New" w:cs="Courier New"/>
        </w:rPr>
        <w:lastRenderedPageBreak/>
        <w:t>HEALTH,</w:t>
      </w:r>
      <w:r w:rsidR="000E76E1">
        <w:rPr>
          <w:rFonts w:ascii="Courier New" w:hAnsi="Courier New" w:cs="Courier New"/>
        </w:rPr>
        <w:t xml:space="preserve"> </w:t>
      </w:r>
      <w:r w:rsidRPr="003E458C">
        <w:rPr>
          <w:rFonts w:ascii="Courier New" w:hAnsi="Courier New" w:cs="Courier New"/>
        </w:rPr>
        <w:t>WELFARE,</w:t>
      </w:r>
      <w:r w:rsidR="000E76E1">
        <w:rPr>
          <w:rFonts w:ascii="Courier New" w:hAnsi="Courier New" w:cs="Courier New"/>
        </w:rPr>
        <w:t xml:space="preserve"> </w:t>
      </w:r>
      <w:r w:rsidRPr="003E458C">
        <w:rPr>
          <w:rFonts w:ascii="Courier New" w:hAnsi="Courier New" w:cs="Courier New"/>
        </w:rPr>
        <w:t>EDUCATION COMMITTEE MEETING</w:t>
      </w:r>
      <w:r w:rsidRPr="003E458C">
        <w:rPr>
          <w:rFonts w:ascii="Courier New" w:hAnsi="Courier New" w:cs="Courier New"/>
        </w:rPr>
        <w:cr/>
        <w:t>January</w:t>
      </w:r>
      <w:r w:rsidR="000E76E1">
        <w:rPr>
          <w:rFonts w:ascii="Courier New" w:hAnsi="Courier New" w:cs="Courier New"/>
        </w:rPr>
        <w:t xml:space="preserve"> </w:t>
      </w:r>
      <w:r w:rsidRPr="003E458C">
        <w:rPr>
          <w:rFonts w:ascii="Courier New" w:hAnsi="Courier New" w:cs="Courier New"/>
        </w:rPr>
        <w:t>10,</w:t>
      </w:r>
      <w:r w:rsidR="000E76E1">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 Wednesday</w:t>
      </w:r>
      <w:r w:rsidRPr="003E458C">
        <w:rPr>
          <w:rFonts w:ascii="Courier New" w:hAnsi="Courier New" w:cs="Courier New"/>
        </w:rPr>
        <w:cr/>
        <w:t>8:30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0E76E1" w:rsidRDefault="003E458C" w:rsidP="003E458C">
      <w:pPr>
        <w:pStyle w:val="PlainText"/>
        <w:rPr>
          <w:rFonts w:ascii="Courier New" w:hAnsi="Courier New" w:cs="Courier New"/>
        </w:rPr>
      </w:pP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members</w:t>
      </w:r>
      <w:r w:rsidR="000E76E1">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0E76E1">
        <w:rPr>
          <w:rFonts w:ascii="Courier New" w:hAnsi="Courier New" w:cs="Courier New"/>
        </w:rPr>
        <w:t xml:space="preserve"> </w:t>
      </w:r>
      <w:r w:rsidRPr="003E458C">
        <w:rPr>
          <w:rFonts w:ascii="Courier New" w:hAnsi="Courier New" w:cs="Courier New"/>
        </w:rPr>
        <w:t>except</w:t>
      </w:r>
      <w:r w:rsidR="000E76E1">
        <w:rPr>
          <w:rFonts w:ascii="Courier New" w:hAnsi="Courier New" w:cs="Courier New"/>
        </w:rPr>
        <w:t xml:space="preserve"> Senators Croft, </w:t>
      </w:r>
      <w:r w:rsidRPr="003E458C">
        <w:rPr>
          <w:rFonts w:ascii="Courier New" w:hAnsi="Courier New" w:cs="Courier New"/>
        </w:rPr>
        <w:t>Young</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Others</w:t>
      </w:r>
      <w:r w:rsidR="000E76E1">
        <w:rPr>
          <w:rFonts w:ascii="Courier New" w:hAnsi="Courier New" w:cs="Courier New"/>
        </w:rPr>
        <w:t xml:space="preserve"> </w:t>
      </w:r>
      <w:r w:rsidRPr="003E458C">
        <w:rPr>
          <w:rFonts w:ascii="Courier New" w:hAnsi="Courier New" w:cs="Courier New"/>
        </w:rPr>
        <w:t>present</w:t>
      </w:r>
      <w:r w:rsidR="000E76E1">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000E76E1">
        <w:rPr>
          <w:rFonts w:ascii="Courier New" w:hAnsi="Courier New" w:cs="Courier New"/>
        </w:rPr>
        <w:t xml:space="preserve">Nathaniel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Acting</w:t>
      </w:r>
      <w:r w:rsidR="000E76E1">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000E76E1">
        <w:rPr>
          <w:rFonts w:ascii="Courier New" w:hAnsi="Courier New" w:cs="Courier New"/>
        </w:rPr>
        <w:t xml:space="preserve">Education;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Thomson, Special</w:t>
      </w:r>
      <w:r w:rsidR="000E76E1">
        <w:rPr>
          <w:rFonts w:ascii="Courier New" w:hAnsi="Courier New" w:cs="Courier New"/>
        </w:rPr>
        <w:t xml:space="preserve"> Assistant, Department of </w:t>
      </w:r>
      <w:r w:rsidRPr="003E458C">
        <w:rPr>
          <w:rFonts w:ascii="Courier New" w:hAnsi="Courier New" w:cs="Courier New"/>
        </w:rPr>
        <w:t>Education; Mr.</w:t>
      </w:r>
      <w:r w:rsidR="00DF7932">
        <w:rPr>
          <w:rFonts w:ascii="Courier New" w:hAnsi="Courier New" w:cs="Courier New"/>
        </w:rPr>
        <w:t xml:space="preserve"> </w:t>
      </w:r>
      <w:r w:rsidRPr="003E458C">
        <w:rPr>
          <w:rFonts w:ascii="Courier New" w:hAnsi="Courier New" w:cs="Courier New"/>
        </w:rPr>
        <w:t>Jeff</w:t>
      </w:r>
      <w:r w:rsidR="00DF7932">
        <w:rPr>
          <w:rFonts w:ascii="Courier New" w:hAnsi="Courier New" w:cs="Courier New"/>
        </w:rPr>
        <w:t xml:space="preserve"> </w:t>
      </w:r>
      <w:r w:rsidRPr="003E458C">
        <w:rPr>
          <w:rFonts w:ascii="Courier New" w:hAnsi="Courier New" w:cs="Courier New"/>
        </w:rPr>
        <w:t>Jeffers,</w:t>
      </w:r>
      <w:r w:rsidR="000E76E1">
        <w:rPr>
          <w:rFonts w:ascii="Courier New" w:hAnsi="Courier New" w:cs="Courier New"/>
        </w:rPr>
        <w:t xml:space="preserve"> </w:t>
      </w:r>
      <w:r w:rsidRPr="003E458C">
        <w:rPr>
          <w:rFonts w:ascii="Courier New" w:hAnsi="Courier New" w:cs="Courier New"/>
        </w:rPr>
        <w:t>Director, Inst</w:t>
      </w:r>
      <w:r w:rsidR="000E76E1">
        <w:rPr>
          <w:rFonts w:ascii="Courier New" w:hAnsi="Courier New" w:cs="Courier New"/>
        </w:rPr>
        <w:t xml:space="preserve">ructional </w:t>
      </w:r>
      <w:r w:rsidRPr="003E458C">
        <w:rPr>
          <w:rFonts w:ascii="Courier New" w:hAnsi="Courier New" w:cs="Courier New"/>
        </w:rPr>
        <w:t>Services;</w:t>
      </w:r>
      <w:r w:rsidR="000E76E1">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 xml:space="preserve">Richard </w:t>
      </w:r>
      <w:proofErr w:type="spellStart"/>
      <w:r w:rsidRPr="003E458C">
        <w:rPr>
          <w:rFonts w:ascii="Courier New" w:hAnsi="Courier New" w:cs="Courier New"/>
        </w:rPr>
        <w:t>Egen</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Director, Division</w:t>
      </w:r>
      <w:r w:rsidR="000E76E1">
        <w:rPr>
          <w:rFonts w:ascii="Courier New" w:hAnsi="Courier New" w:cs="Courier New"/>
        </w:rPr>
        <w:t xml:space="preserve"> of Libraries </w:t>
      </w:r>
    </w:p>
    <w:p w:rsidR="000E76E1" w:rsidRDefault="000E76E1" w:rsidP="003E458C">
      <w:pPr>
        <w:pStyle w:val="PlainText"/>
        <w:rPr>
          <w:rFonts w:ascii="Courier New" w:hAnsi="Courier New" w:cs="Courier New"/>
        </w:rPr>
      </w:pPr>
    </w:p>
    <w:p w:rsidR="000E76E1" w:rsidRDefault="003E458C" w:rsidP="003E458C">
      <w:pPr>
        <w:pStyle w:val="PlainText"/>
        <w:rPr>
          <w:rFonts w:ascii="Courier New" w:hAnsi="Courier New" w:cs="Courier New"/>
        </w:rPr>
      </w:pPr>
      <w:r w:rsidRPr="003E458C">
        <w:rPr>
          <w:rFonts w:ascii="Courier New" w:hAnsi="Courier New" w:cs="Courier New"/>
        </w:rPr>
        <w:t>Chairman</w:t>
      </w:r>
      <w:r w:rsidR="000E76E1">
        <w:rPr>
          <w:rFonts w:ascii="Courier New" w:hAnsi="Courier New" w:cs="Courier New"/>
        </w:rPr>
        <w:t xml:space="preserve"> </w:t>
      </w:r>
      <w:r w:rsidRPr="003E458C">
        <w:rPr>
          <w:rFonts w:ascii="Courier New" w:hAnsi="Courier New" w:cs="Courier New"/>
        </w:rPr>
        <w:t>Thomas,</w:t>
      </w:r>
      <w:r w:rsidR="000E76E1">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behalf</w:t>
      </w:r>
      <w:r w:rsidR="000E76E1">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0E76E1">
        <w:rPr>
          <w:rFonts w:ascii="Courier New" w:hAnsi="Courier New" w:cs="Courier New"/>
        </w:rPr>
        <w:t xml:space="preserve">committee, expressed </w:t>
      </w:r>
      <w:r w:rsidRPr="003E458C">
        <w:rPr>
          <w:rFonts w:ascii="Courier New" w:hAnsi="Courier New" w:cs="Courier New"/>
        </w:rPr>
        <w:t>his</w:t>
      </w:r>
      <w:r w:rsidR="00DF7932">
        <w:rPr>
          <w:rFonts w:ascii="Courier New" w:hAnsi="Courier New" w:cs="Courier New"/>
        </w:rPr>
        <w:t xml:space="preserve"> </w:t>
      </w:r>
      <w:r w:rsidRPr="003E458C">
        <w:rPr>
          <w:rFonts w:ascii="Courier New" w:hAnsi="Courier New" w:cs="Courier New"/>
        </w:rPr>
        <w:t>appreciation 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visitors from</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0E76E1">
        <w:rPr>
          <w:rFonts w:ascii="Courier New" w:hAnsi="Courier New" w:cs="Courier New"/>
        </w:rPr>
        <w:t xml:space="preserve">Department </w:t>
      </w:r>
      <w:r w:rsidRPr="003E458C">
        <w:rPr>
          <w:rFonts w:ascii="Courier New" w:hAnsi="Courier New" w:cs="Courier New"/>
        </w:rPr>
        <w:t>of Education for</w:t>
      </w:r>
      <w:r w:rsidR="00DF7932">
        <w:rPr>
          <w:rFonts w:ascii="Courier New" w:hAnsi="Courier New" w:cs="Courier New"/>
        </w:rPr>
        <w:t xml:space="preserve"> </w:t>
      </w:r>
      <w:r w:rsidRPr="003E458C">
        <w:rPr>
          <w:rFonts w:ascii="Courier New" w:hAnsi="Courier New" w:cs="Courier New"/>
        </w:rPr>
        <w:t>appearing to</w:t>
      </w:r>
      <w:r w:rsidR="00DF7932">
        <w:rPr>
          <w:rFonts w:ascii="Courier New" w:hAnsi="Courier New" w:cs="Courier New"/>
        </w:rPr>
        <w:t xml:space="preserve"> </w:t>
      </w:r>
      <w:r w:rsidRPr="003E458C">
        <w:rPr>
          <w:rFonts w:ascii="Courier New" w:hAnsi="Courier New" w:cs="Courier New"/>
        </w:rPr>
        <w:t>testify. He</w:t>
      </w:r>
      <w:r w:rsidR="00DF7932">
        <w:rPr>
          <w:rFonts w:ascii="Courier New" w:hAnsi="Courier New" w:cs="Courier New"/>
        </w:rPr>
        <w:t xml:space="preserve"> </w:t>
      </w:r>
      <w:r w:rsidRPr="003E458C">
        <w:rPr>
          <w:rFonts w:ascii="Courier New" w:hAnsi="Courier New" w:cs="Courier New"/>
        </w:rPr>
        <w:t>asked</w:t>
      </w:r>
      <w:r w:rsidR="000E76E1">
        <w:rPr>
          <w:rFonts w:ascii="Courier New" w:hAnsi="Courier New" w:cs="Courier New"/>
        </w:rPr>
        <w:t xml:space="preserve"> them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appear</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same</w:t>
      </w:r>
      <w:r w:rsidR="00DF7932">
        <w:rPr>
          <w:rFonts w:ascii="Courier New" w:hAnsi="Courier New" w:cs="Courier New"/>
        </w:rPr>
        <w:t xml:space="preserve"> </w:t>
      </w:r>
      <w:r w:rsidRPr="003E458C">
        <w:rPr>
          <w:rFonts w:ascii="Courier New" w:hAnsi="Courier New" w:cs="Courier New"/>
        </w:rPr>
        <w:t>time</w:t>
      </w:r>
      <w:r w:rsidR="000E76E1">
        <w:rPr>
          <w:rFonts w:ascii="Courier New" w:hAnsi="Courier New" w:cs="Courier New"/>
        </w:rPr>
        <w:t xml:space="preserve"> </w:t>
      </w:r>
      <w:r w:rsidRPr="003E458C">
        <w:rPr>
          <w:rFonts w:ascii="Courier New" w:hAnsi="Courier New" w:cs="Courier New"/>
        </w:rPr>
        <w:t>Thursday,</w:t>
      </w:r>
      <w:r w:rsidR="000E76E1">
        <w:rPr>
          <w:rFonts w:ascii="Courier New" w:hAnsi="Courier New" w:cs="Courier New"/>
        </w:rPr>
        <w:t xml:space="preserve"> </w:t>
      </w:r>
      <w:r w:rsidRPr="003E458C">
        <w:rPr>
          <w:rFonts w:ascii="Courier New" w:hAnsi="Courier New" w:cs="Courier New"/>
        </w:rPr>
        <w:t>January 11th,</w:t>
      </w:r>
      <w:r w:rsidR="00DF7932">
        <w:rPr>
          <w:rFonts w:ascii="Courier New" w:hAnsi="Courier New" w:cs="Courier New"/>
        </w:rPr>
        <w:t xml:space="preserve"> </w:t>
      </w:r>
      <w:r w:rsidR="000E76E1">
        <w:rPr>
          <w:rFonts w:ascii="Courier New" w:hAnsi="Courier New" w:cs="Courier New"/>
        </w:rPr>
        <w:t xml:space="preserve">and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would</w:t>
      </w:r>
      <w:r w:rsidR="000E76E1">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given</w:t>
      </w:r>
      <w:r w:rsidR="00DF7932">
        <w:rPr>
          <w:rFonts w:ascii="Courier New" w:hAnsi="Courier New" w:cs="Courier New"/>
        </w:rPr>
        <w:t xml:space="preserve"> </w:t>
      </w:r>
      <w:r w:rsidRPr="003E458C">
        <w:rPr>
          <w:rFonts w:ascii="Courier New" w:hAnsi="Courier New" w:cs="Courier New"/>
        </w:rPr>
        <w:t>prior</w:t>
      </w:r>
      <w:r w:rsidR="000E76E1">
        <w:rPr>
          <w:rFonts w:ascii="Courier New" w:hAnsi="Courier New" w:cs="Courier New"/>
        </w:rPr>
        <w:t xml:space="preserve"> </w:t>
      </w:r>
      <w:r w:rsidRPr="003E458C">
        <w:rPr>
          <w:rFonts w:ascii="Courier New" w:hAnsi="Courier New" w:cs="Courier New"/>
        </w:rPr>
        <w:t>notice</w:t>
      </w:r>
      <w:r w:rsidR="000E76E1">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appear</w:t>
      </w:r>
      <w:r w:rsidR="000E76E1">
        <w:rPr>
          <w:rFonts w:ascii="Courier New" w:hAnsi="Courier New" w:cs="Courier New"/>
        </w:rPr>
        <w:t xml:space="preserve"> if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Pr="003E458C">
        <w:rPr>
          <w:rFonts w:ascii="Courier New" w:hAnsi="Courier New" w:cs="Courier New"/>
        </w:rPr>
        <w:t>reason</w:t>
      </w:r>
      <w:r w:rsidR="000E76E1">
        <w:rPr>
          <w:rFonts w:ascii="Courier New" w:hAnsi="Courier New" w:cs="Courier New"/>
        </w:rPr>
        <w:t xml:space="preserve"> </w:t>
      </w:r>
      <w:r w:rsidRPr="003E458C">
        <w:rPr>
          <w:rFonts w:ascii="Courier New" w:hAnsi="Courier New" w:cs="Courier New"/>
        </w:rPr>
        <w:t>a quorum</w:t>
      </w:r>
      <w:r w:rsidR="000E76E1">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0E76E1">
        <w:rPr>
          <w:rFonts w:ascii="Courier New" w:hAnsi="Courier New" w:cs="Courier New"/>
        </w:rPr>
        <w:t xml:space="preserve"> membership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present.</w:t>
      </w:r>
    </w:p>
    <w:p w:rsidR="000E76E1" w:rsidRDefault="000E76E1"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Senator</w:t>
      </w:r>
      <w:r>
        <w:rPr>
          <w:rFonts w:ascii="Courier New" w:hAnsi="Courier New" w:cs="Courier New"/>
        </w:rPr>
        <w:t xml:space="preserve"> </w:t>
      </w:r>
      <w:proofErr w:type="spellStart"/>
      <w:r w:rsidR="003E458C" w:rsidRPr="003E458C">
        <w:rPr>
          <w:rFonts w:ascii="Courier New" w:hAnsi="Courier New" w:cs="Courier New"/>
        </w:rPr>
        <w:t>Sackett</w:t>
      </w:r>
      <w:proofErr w:type="spellEnd"/>
      <w:r>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Dr.</w:t>
      </w:r>
      <w:r>
        <w:rPr>
          <w:rFonts w:ascii="Courier New" w:hAnsi="Courier New" w:cs="Courier New"/>
        </w:rPr>
        <w:t xml:space="preserve"> </w:t>
      </w:r>
      <w:r w:rsidR="003E458C" w:rsidRPr="003E458C">
        <w:rPr>
          <w:rFonts w:ascii="Courier New" w:hAnsi="Courier New" w:cs="Courier New"/>
        </w:rPr>
        <w:t>Cole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furnish</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analysis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any</w:t>
      </w:r>
      <w:r w:rsidR="00DF7932">
        <w:rPr>
          <w:rFonts w:ascii="Courier New" w:hAnsi="Courier New" w:cs="Courier New"/>
        </w:rPr>
        <w:t xml:space="preserve"> </w:t>
      </w:r>
      <w:r w:rsidR="003E458C" w:rsidRPr="003E458C">
        <w:rPr>
          <w:rFonts w:ascii="Courier New" w:hAnsi="Courier New" w:cs="Courier New"/>
        </w:rPr>
        <w:t>new</w:t>
      </w:r>
      <w:r w:rsidR="00DF7932">
        <w:rPr>
          <w:rFonts w:ascii="Courier New" w:hAnsi="Courier New" w:cs="Courier New"/>
        </w:rPr>
        <w:t xml:space="preserve"> </w:t>
      </w:r>
      <w:r w:rsidR="003E458C" w:rsidRPr="003E458C">
        <w:rPr>
          <w:rFonts w:ascii="Courier New" w:hAnsi="Courier New" w:cs="Courier New"/>
        </w:rPr>
        <w:t>programs</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Pr>
          <w:rFonts w:ascii="Courier New" w:hAnsi="Courier New" w:cs="Courier New"/>
        </w:rPr>
        <w:t xml:space="preserve"> of </w:t>
      </w:r>
      <w:r w:rsidR="003E458C" w:rsidRPr="003E458C">
        <w:rPr>
          <w:rFonts w:ascii="Courier New" w:hAnsi="Courier New" w:cs="Courier New"/>
        </w:rPr>
        <w:t>Education</w:t>
      </w:r>
      <w:r>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such</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bi-lingual program.</w:t>
      </w:r>
      <w:r w:rsidR="003E458C" w:rsidRPr="003E458C">
        <w:rPr>
          <w:rFonts w:ascii="Courier New" w:hAnsi="Courier New" w:cs="Courier New"/>
        </w:rPr>
        <w:cr/>
      </w:r>
    </w:p>
    <w:p w:rsidR="000E76E1" w:rsidRDefault="003E458C" w:rsidP="003E458C">
      <w:pPr>
        <w:pStyle w:val="PlainText"/>
        <w:rPr>
          <w:rFonts w:ascii="Courier New" w:hAnsi="Courier New" w:cs="Courier New"/>
        </w:rPr>
      </w:pPr>
      <w:r w:rsidRPr="003E458C">
        <w:rPr>
          <w:rFonts w:ascii="Courier New" w:hAnsi="Courier New" w:cs="Courier New"/>
        </w:rPr>
        <w:t>Adjournment</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9:00</w:t>
      </w:r>
      <w:r w:rsidR="00DF7932">
        <w:rPr>
          <w:rFonts w:ascii="Courier New" w:hAnsi="Courier New" w:cs="Courier New"/>
        </w:rPr>
        <w:t xml:space="preserve"> </w:t>
      </w:r>
      <w:r w:rsidRPr="003E458C">
        <w:rPr>
          <w:rFonts w:ascii="Courier New" w:hAnsi="Courier New" w:cs="Courier New"/>
        </w:rPr>
        <w:t>a.m.</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0E76E1">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0E76E1">
        <w:rPr>
          <w:rFonts w:ascii="Courier New" w:hAnsi="Courier New" w:cs="Courier New"/>
        </w:rPr>
        <w:t>adjourned.</w:t>
      </w:r>
      <w:r w:rsidR="000E76E1">
        <w:rPr>
          <w:rFonts w:ascii="Courier New" w:hAnsi="Courier New" w:cs="Courier New"/>
        </w:rPr>
        <w:cr/>
      </w:r>
    </w:p>
    <w:p w:rsidR="000E76E1" w:rsidRDefault="000E76E1" w:rsidP="003E458C">
      <w:pPr>
        <w:pStyle w:val="PlainText"/>
        <w:rPr>
          <w:rFonts w:ascii="Courier New" w:hAnsi="Courier New" w:cs="Courier New"/>
        </w:rPr>
      </w:pPr>
    </w:p>
    <w:p w:rsidR="000E76E1" w:rsidRDefault="003E458C" w:rsidP="000E76E1">
      <w:pPr>
        <w:pStyle w:val="PlainText"/>
        <w:ind w:left="2880" w:firstLine="720"/>
        <w:rPr>
          <w:rFonts w:ascii="Courier New" w:hAnsi="Courier New" w:cs="Courier New"/>
        </w:rPr>
      </w:pPr>
      <w:r w:rsidRPr="003E458C">
        <w:rPr>
          <w:rFonts w:ascii="Courier New" w:hAnsi="Courier New" w:cs="Courier New"/>
        </w:rPr>
        <w:t>-4-</w:t>
      </w:r>
      <w:r w:rsidR="00DF7932">
        <w:rPr>
          <w:rFonts w:ascii="Courier New" w:hAnsi="Courier New" w:cs="Courier New"/>
        </w:rPr>
        <w:t xml:space="preserve"> </w:t>
      </w:r>
      <w:r w:rsidR="000E76E1">
        <w:rPr>
          <w:rFonts w:ascii="Courier New" w:hAnsi="Courier New" w:cs="Courier New"/>
        </w:rPr>
        <w:tab/>
      </w:r>
      <w:r w:rsidR="000E76E1">
        <w:rPr>
          <w:rFonts w:ascii="Courier New" w:hAnsi="Courier New" w:cs="Courier New"/>
        </w:rPr>
        <w:tab/>
      </w:r>
      <w:r w:rsidR="000E76E1">
        <w:rPr>
          <w:rFonts w:ascii="Courier New" w:hAnsi="Courier New" w:cs="Courier New"/>
        </w:rPr>
        <w:tab/>
      </w:r>
      <w:r w:rsidR="000E76E1">
        <w:rPr>
          <w:rFonts w:ascii="Courier New" w:hAnsi="Courier New" w:cs="Courier New"/>
        </w:rPr>
        <w:tab/>
      </w:r>
      <w:r w:rsidR="000E76E1">
        <w:rPr>
          <w:rFonts w:ascii="Courier New" w:hAnsi="Courier New" w:cs="Courier New"/>
        </w:rPr>
        <w:tab/>
      </w:r>
      <w:r w:rsidR="000E76E1">
        <w:rPr>
          <w:rFonts w:ascii="Courier New" w:hAnsi="Courier New" w:cs="Courier New"/>
        </w:rPr>
        <w:tab/>
        <w:t>1/10/73</w:t>
      </w:r>
    </w:p>
    <w:p w:rsidR="003E458C" w:rsidRPr="003E458C" w:rsidRDefault="003E458C" w:rsidP="000E76E1">
      <w:pPr>
        <w:pStyle w:val="PlainText"/>
        <w:rPr>
          <w:rFonts w:ascii="Courier New" w:hAnsi="Courier New" w:cs="Courier New"/>
        </w:rPr>
      </w:pPr>
      <w:r w:rsidRPr="003E458C">
        <w:rPr>
          <w:rFonts w:ascii="Courier New" w:hAnsi="Courier New" w:cs="Courier New"/>
        </w:rPr>
        <w:cr/>
        <w:t>----------------------- Page 16-----------------------</w:t>
      </w:r>
    </w:p>
    <w:p w:rsidR="000E76E1" w:rsidRDefault="000E76E1" w:rsidP="003E458C">
      <w:pPr>
        <w:pStyle w:val="PlainText"/>
        <w:rPr>
          <w:rFonts w:ascii="Courier New" w:hAnsi="Courier New" w:cs="Courier New"/>
        </w:rPr>
      </w:pPr>
    </w:p>
    <w:p w:rsidR="000E76E1" w:rsidRDefault="003E458C" w:rsidP="000E76E1">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WELFARE,</w:t>
      </w:r>
      <w:r w:rsidR="000E76E1">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0E76E1">
        <w:rPr>
          <w:rFonts w:ascii="Courier New" w:hAnsi="Courier New" w:cs="Courier New"/>
        </w:rPr>
        <w:t>MEETING</w:t>
      </w:r>
    </w:p>
    <w:p w:rsidR="000E76E1" w:rsidRDefault="003E458C" w:rsidP="000E76E1">
      <w:pPr>
        <w:pStyle w:val="PlainText"/>
        <w:jc w:val="center"/>
        <w:rPr>
          <w:rFonts w:ascii="Courier New" w:hAnsi="Courier New" w:cs="Courier New"/>
        </w:rPr>
      </w:pPr>
      <w:r w:rsidRPr="003E458C">
        <w:rPr>
          <w:rFonts w:ascii="Courier New" w:hAnsi="Courier New" w:cs="Courier New"/>
        </w:rPr>
        <w:t>January</w:t>
      </w:r>
      <w:r w:rsidR="00DF7932">
        <w:rPr>
          <w:rFonts w:ascii="Courier New" w:hAnsi="Courier New" w:cs="Courier New"/>
        </w:rPr>
        <w:t xml:space="preserve"> </w:t>
      </w:r>
      <w:r w:rsidRPr="003E458C">
        <w:rPr>
          <w:rFonts w:ascii="Courier New" w:hAnsi="Courier New" w:cs="Courier New"/>
        </w:rPr>
        <w:t>11, 1973</w:t>
      </w:r>
      <w:r w:rsidR="00DF7932">
        <w:rPr>
          <w:rFonts w:ascii="Courier New" w:hAnsi="Courier New" w:cs="Courier New"/>
        </w:rPr>
        <w:t xml:space="preserve"> </w:t>
      </w:r>
      <w:r w:rsidR="000E76E1">
        <w:rPr>
          <w:rFonts w:ascii="Courier New" w:hAnsi="Courier New" w:cs="Courier New"/>
        </w:rPr>
        <w:t>- Thursday</w:t>
      </w:r>
      <w:r w:rsidR="000E76E1">
        <w:rPr>
          <w:rFonts w:ascii="Courier New" w:hAnsi="Courier New" w:cs="Courier New"/>
        </w:rPr>
        <w:cr/>
      </w:r>
      <w:r w:rsidRPr="003E458C">
        <w:rPr>
          <w:rFonts w:ascii="Courier New" w:hAnsi="Courier New" w:cs="Courier New"/>
        </w:rPr>
        <w:t>8:30 a.m.</w:t>
      </w:r>
      <w:r w:rsidRPr="003E458C">
        <w:rPr>
          <w:rFonts w:ascii="Courier New" w:hAnsi="Courier New" w:cs="Courier New"/>
        </w:rPr>
        <w:cr/>
        <w:t xml:space="preserve"> </w:t>
      </w:r>
    </w:p>
    <w:p w:rsidR="000E76E1" w:rsidRDefault="003E458C" w:rsidP="003E458C">
      <w:pPr>
        <w:pStyle w:val="PlainText"/>
        <w:rPr>
          <w:rFonts w:ascii="Courier New" w:hAnsi="Courier New" w:cs="Courier New"/>
        </w:rPr>
      </w:pP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members</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except</w:t>
      </w:r>
      <w:r w:rsidR="00DF7932">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000E76E1">
        <w:rPr>
          <w:rFonts w:ascii="Courier New" w:hAnsi="Courier New" w:cs="Courier New"/>
        </w:rPr>
        <w:t xml:space="preserve">Croft </w:t>
      </w:r>
      <w:r w:rsidRPr="003E458C">
        <w:rPr>
          <w:rFonts w:ascii="Courier New" w:hAnsi="Courier New" w:cs="Courier New"/>
        </w:rPr>
        <w:t>and Young.</w:t>
      </w:r>
      <w:r w:rsidR="000E76E1">
        <w:rPr>
          <w:rFonts w:ascii="Courier New" w:hAnsi="Courier New" w:cs="Courier New"/>
        </w:rPr>
        <w:t xml:space="preserve"> </w:t>
      </w:r>
      <w:r w:rsidRPr="003E458C">
        <w:rPr>
          <w:rFonts w:ascii="Courier New" w:hAnsi="Courier New" w:cs="Courier New"/>
        </w:rPr>
        <w:t>Others</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were Dr.</w:t>
      </w:r>
      <w:r w:rsidR="00DF7932">
        <w:rPr>
          <w:rFonts w:ascii="Courier New" w:hAnsi="Courier New" w:cs="Courier New"/>
        </w:rPr>
        <w:t xml:space="preserve"> </w:t>
      </w:r>
      <w:r w:rsidRPr="003E458C">
        <w:rPr>
          <w:rFonts w:ascii="Courier New" w:hAnsi="Courier New" w:cs="Courier New"/>
        </w:rPr>
        <w:t>Nathaniel</w:t>
      </w:r>
      <w:r w:rsidR="00DF7932">
        <w:rPr>
          <w:rFonts w:ascii="Courier New" w:hAnsi="Courier New" w:cs="Courier New"/>
        </w:rPr>
        <w:t xml:space="preserve"> </w:t>
      </w:r>
      <w:r w:rsidR="000E76E1">
        <w:rPr>
          <w:rFonts w:ascii="Courier New" w:hAnsi="Courier New" w:cs="Courier New"/>
        </w:rPr>
        <w:t xml:space="preserve">Cole, </w:t>
      </w:r>
      <w:r w:rsidRPr="003E458C">
        <w:rPr>
          <w:rFonts w:ascii="Courier New" w:hAnsi="Courier New" w:cs="Courier New"/>
        </w:rPr>
        <w:t>Acting</w:t>
      </w:r>
      <w:r w:rsidR="00DF7932">
        <w:rPr>
          <w:rFonts w:ascii="Courier New" w:hAnsi="Courier New" w:cs="Courier New"/>
        </w:rPr>
        <w:t xml:space="preserve"> </w:t>
      </w:r>
      <w:r w:rsidRPr="003E458C">
        <w:rPr>
          <w:rFonts w:ascii="Courier New" w:hAnsi="Courier New" w:cs="Courier New"/>
        </w:rPr>
        <w:t>Commissioner,</w:t>
      </w:r>
      <w:r w:rsidR="000E76E1">
        <w:rPr>
          <w:rFonts w:ascii="Courier New" w:hAnsi="Courier New" w:cs="Courier New"/>
        </w:rPr>
        <w:t xml:space="preserve"> </w:t>
      </w:r>
      <w:r w:rsidRPr="003E458C">
        <w:rPr>
          <w:rFonts w:ascii="Courier New" w:hAnsi="Courier New" w:cs="Courier New"/>
        </w:rPr>
        <w:t>Department</w:t>
      </w:r>
      <w:r w:rsidR="000E76E1">
        <w:rPr>
          <w:rFonts w:ascii="Courier New" w:hAnsi="Courier New" w:cs="Courier New"/>
        </w:rPr>
        <w:t xml:space="preserve"> </w:t>
      </w:r>
      <w:r w:rsidRPr="003E458C">
        <w:rPr>
          <w:rFonts w:ascii="Courier New" w:hAnsi="Courier New" w:cs="Courier New"/>
        </w:rPr>
        <w:t>of Education;</w:t>
      </w:r>
      <w:r w:rsidR="00DF7932">
        <w:rPr>
          <w:rFonts w:ascii="Courier New" w:hAnsi="Courier New" w:cs="Courier New"/>
        </w:rPr>
        <w:t xml:space="preserve"> </w:t>
      </w:r>
      <w:r w:rsidR="000E76E1">
        <w:rPr>
          <w:rFonts w:ascii="Courier New" w:hAnsi="Courier New" w:cs="Courier New"/>
        </w:rPr>
        <w:t xml:space="preserve">Mr. </w:t>
      </w:r>
      <w:r w:rsidRPr="003E458C">
        <w:rPr>
          <w:rFonts w:ascii="Courier New" w:hAnsi="Courier New" w:cs="Courier New"/>
        </w:rPr>
        <w:t>Bill Thomson,</w:t>
      </w:r>
      <w:r w:rsidR="00DF7932">
        <w:rPr>
          <w:rFonts w:ascii="Courier New" w:hAnsi="Courier New" w:cs="Courier New"/>
        </w:rPr>
        <w:t xml:space="preserve"> </w:t>
      </w:r>
      <w:r w:rsidRPr="003E458C">
        <w:rPr>
          <w:rFonts w:ascii="Courier New" w:hAnsi="Courier New" w:cs="Courier New"/>
        </w:rPr>
        <w:t>Special</w:t>
      </w:r>
      <w:r w:rsidR="00DF7932">
        <w:rPr>
          <w:rFonts w:ascii="Courier New" w:hAnsi="Courier New" w:cs="Courier New"/>
        </w:rPr>
        <w:t xml:space="preserve"> </w:t>
      </w:r>
      <w:r w:rsidRPr="003E458C">
        <w:rPr>
          <w:rFonts w:ascii="Courier New" w:hAnsi="Courier New" w:cs="Courier New"/>
        </w:rPr>
        <w:t>Assistant,</w:t>
      </w:r>
      <w:r w:rsidR="000E76E1">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000E76E1">
        <w:rPr>
          <w:rFonts w:ascii="Courier New" w:hAnsi="Courier New" w:cs="Courier New"/>
        </w:rPr>
        <w:t>of Educa</w:t>
      </w:r>
      <w:r w:rsidRPr="003E458C">
        <w:rPr>
          <w:rFonts w:ascii="Courier New" w:hAnsi="Courier New" w:cs="Courier New"/>
        </w:rPr>
        <w:t>tion; Mr.</w:t>
      </w:r>
      <w:r w:rsidR="00DF7932">
        <w:rPr>
          <w:rFonts w:ascii="Courier New" w:hAnsi="Courier New" w:cs="Courier New"/>
        </w:rPr>
        <w:t xml:space="preserve"> </w:t>
      </w:r>
      <w:r w:rsidRPr="003E458C">
        <w:rPr>
          <w:rFonts w:ascii="Courier New" w:hAnsi="Courier New" w:cs="Courier New"/>
        </w:rPr>
        <w:t>Jeff Jeffers,</w:t>
      </w:r>
      <w:r w:rsidR="00DF7932">
        <w:rPr>
          <w:rFonts w:ascii="Courier New" w:hAnsi="Courier New" w:cs="Courier New"/>
        </w:rPr>
        <w:t xml:space="preserve"> </w:t>
      </w:r>
      <w:r w:rsidRPr="003E458C">
        <w:rPr>
          <w:rFonts w:ascii="Courier New" w:hAnsi="Courier New" w:cs="Courier New"/>
        </w:rPr>
        <w:t>Director,</w:t>
      </w:r>
      <w:r w:rsidR="000E76E1">
        <w:rPr>
          <w:rFonts w:ascii="Courier New" w:hAnsi="Courier New" w:cs="Courier New"/>
        </w:rPr>
        <w:t xml:space="preserve"> Instructional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Mr. Richard</w:t>
      </w:r>
      <w:r w:rsidR="00DF7932">
        <w:rPr>
          <w:rFonts w:ascii="Courier New" w:hAnsi="Courier New" w:cs="Courier New"/>
        </w:rPr>
        <w:t xml:space="preserve"> </w:t>
      </w:r>
      <w:proofErr w:type="spellStart"/>
      <w:r w:rsidRPr="003E458C">
        <w:rPr>
          <w:rFonts w:ascii="Courier New" w:hAnsi="Courier New" w:cs="Courier New"/>
        </w:rPr>
        <w:t>Egen</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Director,</w:t>
      </w:r>
      <w:r w:rsidR="00DF7932">
        <w:rPr>
          <w:rFonts w:ascii="Courier New" w:hAnsi="Courier New" w:cs="Courier New"/>
        </w:rPr>
        <w:t xml:space="preserve"> </w:t>
      </w:r>
      <w:r w:rsidRPr="003E458C">
        <w:rPr>
          <w:rFonts w:ascii="Courier New" w:hAnsi="Courier New" w:cs="Courier New"/>
        </w:rPr>
        <w:t>Division</w:t>
      </w:r>
      <w:r w:rsidR="00DF7932">
        <w:rPr>
          <w:rFonts w:ascii="Courier New" w:hAnsi="Courier New" w:cs="Courier New"/>
        </w:rPr>
        <w:t xml:space="preserve"> </w:t>
      </w:r>
      <w:r w:rsidR="000E76E1">
        <w:rPr>
          <w:rFonts w:ascii="Courier New" w:hAnsi="Courier New" w:cs="Courier New"/>
        </w:rPr>
        <w:t xml:space="preserve">of </w:t>
      </w:r>
      <w:r w:rsidRPr="003E458C">
        <w:rPr>
          <w:rFonts w:ascii="Courier New" w:hAnsi="Courier New" w:cs="Courier New"/>
        </w:rPr>
        <w:t>Libraries;</w:t>
      </w:r>
      <w:r w:rsidR="00DF7932">
        <w:rPr>
          <w:rFonts w:ascii="Courier New" w:hAnsi="Courier New" w:cs="Courier New"/>
        </w:rPr>
        <w:t xml:space="preserve"> </w:t>
      </w:r>
      <w:r w:rsidRPr="003E458C">
        <w:rPr>
          <w:rFonts w:ascii="Courier New" w:hAnsi="Courier New" w:cs="Courier New"/>
        </w:rPr>
        <w:t>and Mr.</w:t>
      </w:r>
      <w:r w:rsidR="00DF7932">
        <w:rPr>
          <w:rFonts w:ascii="Courier New" w:hAnsi="Courier New" w:cs="Courier New"/>
        </w:rPr>
        <w:t xml:space="preserve"> </w:t>
      </w:r>
      <w:r w:rsidRPr="003E458C">
        <w:rPr>
          <w:rFonts w:ascii="Courier New" w:hAnsi="Courier New" w:cs="Courier New"/>
        </w:rPr>
        <w:t>Bill Overstreet,</w:t>
      </w:r>
      <w:r w:rsidR="000E76E1">
        <w:rPr>
          <w:rFonts w:ascii="Courier New" w:hAnsi="Courier New" w:cs="Courier New"/>
        </w:rPr>
        <w:t xml:space="preserve"> </w:t>
      </w:r>
      <w:r w:rsidRPr="003E458C">
        <w:rPr>
          <w:rFonts w:ascii="Courier New" w:hAnsi="Courier New" w:cs="Courier New"/>
        </w:rPr>
        <w:t>Lobbyist,</w:t>
      </w:r>
      <w:r w:rsidR="00DF7932">
        <w:rPr>
          <w:rFonts w:ascii="Courier New" w:hAnsi="Courier New" w:cs="Courier New"/>
        </w:rPr>
        <w:t xml:space="preserve"> </w:t>
      </w:r>
      <w:r w:rsidR="000E76E1">
        <w:rPr>
          <w:rFonts w:ascii="Courier New" w:hAnsi="Courier New" w:cs="Courier New"/>
        </w:rPr>
        <w:t>Associ</w:t>
      </w:r>
      <w:r w:rsidRPr="003E458C">
        <w:rPr>
          <w:rFonts w:ascii="Courier New" w:hAnsi="Courier New" w:cs="Courier New"/>
        </w:rPr>
        <w:t>ation of</w:t>
      </w:r>
      <w:r w:rsidR="00DF7932">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000E76E1">
        <w:rPr>
          <w:rFonts w:ascii="Courier New" w:hAnsi="Courier New" w:cs="Courier New"/>
        </w:rPr>
        <w:t>School Boards.</w:t>
      </w:r>
      <w:r w:rsidR="000E76E1">
        <w:rPr>
          <w:rFonts w:ascii="Courier New" w:hAnsi="Courier New" w:cs="Courier New"/>
        </w:rPr>
        <w:cr/>
      </w:r>
    </w:p>
    <w:p w:rsidR="000E76E1" w:rsidRDefault="003E458C" w:rsidP="003E458C">
      <w:pPr>
        <w:pStyle w:val="PlainText"/>
        <w:rPr>
          <w:rFonts w:ascii="Courier New" w:hAnsi="Courier New" w:cs="Courier New"/>
        </w:rPr>
      </w:pPr>
      <w:r w:rsidRPr="003E458C">
        <w:rPr>
          <w:rFonts w:ascii="Courier New" w:hAnsi="Courier New" w:cs="Courier New"/>
        </w:rPr>
        <w:t>General</w:t>
      </w:r>
      <w:r w:rsidR="000E76E1">
        <w:rPr>
          <w:rFonts w:ascii="Courier New" w:hAnsi="Courier New" w:cs="Courier New"/>
        </w:rPr>
        <w:t>:</w:t>
      </w:r>
      <w:r w:rsidRPr="003E458C">
        <w:rPr>
          <w:rFonts w:ascii="Courier New" w:hAnsi="Courier New" w:cs="Courier New"/>
        </w:rPr>
        <w:t xml:space="preserve"> Chairman</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opened 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by stating</w:t>
      </w:r>
      <w:r w:rsidR="00DF7932">
        <w:rPr>
          <w:rFonts w:ascii="Courier New" w:hAnsi="Courier New" w:cs="Courier New"/>
        </w:rPr>
        <w:t xml:space="preserve"> </w:t>
      </w:r>
      <w:r w:rsidR="000E76E1">
        <w:rPr>
          <w:rFonts w:ascii="Courier New" w:hAnsi="Courier New" w:cs="Courier New"/>
        </w:rPr>
        <w:t xml:space="preserve">that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expressed</w:t>
      </w:r>
      <w:r w:rsidR="00DF7932">
        <w:rPr>
          <w:rFonts w:ascii="Courier New" w:hAnsi="Courier New" w:cs="Courier New"/>
        </w:rPr>
        <w:t xml:space="preserve"> </w:t>
      </w:r>
      <w:r w:rsidRPr="003E458C">
        <w:rPr>
          <w:rFonts w:ascii="Courier New" w:hAnsi="Courier New" w:cs="Courier New"/>
        </w:rPr>
        <w:t>an interest</w:t>
      </w:r>
      <w:r w:rsidR="000E76E1">
        <w:rPr>
          <w:rFonts w:ascii="Courier New" w:hAnsi="Courier New" w:cs="Courier New"/>
        </w:rPr>
        <w:t xml:space="preserve"> in getting </w:t>
      </w:r>
      <w:r w:rsidRPr="003E458C">
        <w:rPr>
          <w:rFonts w:ascii="Courier New" w:hAnsi="Courier New" w:cs="Courier New"/>
        </w:rPr>
        <w:t>into the</w:t>
      </w:r>
      <w:r w:rsidR="00DF7932">
        <w:rPr>
          <w:rFonts w:ascii="Courier New" w:hAnsi="Courier New" w:cs="Courier New"/>
        </w:rPr>
        <w:t xml:space="preserve"> </w:t>
      </w:r>
      <w:r w:rsidRPr="003E458C">
        <w:rPr>
          <w:rFonts w:ascii="Courier New" w:hAnsi="Courier New" w:cs="Courier New"/>
        </w:rPr>
        <w:t>rural</w:t>
      </w:r>
      <w:r w:rsidR="00DF7932">
        <w:rPr>
          <w:rFonts w:ascii="Courier New" w:hAnsi="Courier New" w:cs="Courier New"/>
        </w:rPr>
        <w:t xml:space="preserve"> </w:t>
      </w:r>
      <w:r w:rsidRPr="003E458C">
        <w:rPr>
          <w:rFonts w:ascii="Courier New" w:hAnsi="Courier New" w:cs="Courier New"/>
        </w:rPr>
        <w:t>school problems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000E76E1">
        <w:rPr>
          <w:rFonts w:ascii="Courier New" w:hAnsi="Courier New" w:cs="Courier New"/>
        </w:rPr>
        <w:t xml:space="preserve">Dr. Nathaniel </w:t>
      </w:r>
      <w:r w:rsidRPr="003E458C">
        <w:rPr>
          <w:rFonts w:ascii="Courier New" w:hAnsi="Courier New" w:cs="Courier New"/>
        </w:rPr>
        <w:t>Cole to</w:t>
      </w:r>
      <w:r w:rsidR="00DF7932">
        <w:rPr>
          <w:rFonts w:ascii="Courier New" w:hAnsi="Courier New" w:cs="Courier New"/>
        </w:rPr>
        <w:t xml:space="preserve"> </w:t>
      </w:r>
      <w:r w:rsidRPr="003E458C">
        <w:rPr>
          <w:rFonts w:ascii="Courier New" w:hAnsi="Courier New" w:cs="Courier New"/>
        </w:rPr>
        <w:t>give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his views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proofErr w:type="gramStart"/>
      <w:r w:rsidR="000E76E1">
        <w:rPr>
          <w:rFonts w:ascii="Courier New" w:hAnsi="Courier New" w:cs="Courier New"/>
        </w:rPr>
        <w:t>advise</w:t>
      </w:r>
      <w:proofErr w:type="gramEnd"/>
      <w:r w:rsidR="000E76E1">
        <w:rPr>
          <w:rFonts w:ascii="Courier New" w:hAnsi="Courier New" w:cs="Courier New"/>
        </w:rPr>
        <w:t xml:space="preserve"> of </w:t>
      </w:r>
      <w:r w:rsidRPr="003E458C">
        <w:rPr>
          <w:rFonts w:ascii="Courier New" w:hAnsi="Courier New" w:cs="Courier New"/>
        </w:rPr>
        <w:t>any changes</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were being</w:t>
      </w:r>
      <w:r w:rsidR="00DF7932">
        <w:rPr>
          <w:rFonts w:ascii="Courier New" w:hAnsi="Courier New" w:cs="Courier New"/>
        </w:rPr>
        <w:t xml:space="preserve"> </w:t>
      </w:r>
      <w:r w:rsidRPr="003E458C">
        <w:rPr>
          <w:rFonts w:ascii="Courier New" w:hAnsi="Courier New" w:cs="Courier New"/>
        </w:rPr>
        <w:t>undertaken.</w:t>
      </w:r>
      <w:r w:rsidRPr="003E458C">
        <w:rPr>
          <w:rFonts w:ascii="Courier New" w:hAnsi="Courier New" w:cs="Courier New"/>
        </w:rPr>
        <w:cr/>
      </w:r>
    </w:p>
    <w:p w:rsidR="00AD6518" w:rsidRDefault="00AD6518" w:rsidP="003E458C">
      <w:pPr>
        <w:pStyle w:val="PlainText"/>
        <w:rPr>
          <w:rFonts w:ascii="Courier New" w:hAnsi="Courier New" w:cs="Courier New"/>
        </w:rPr>
      </w:pPr>
      <w:r>
        <w:rPr>
          <w:rFonts w:ascii="Courier New" w:hAnsi="Courier New" w:cs="Courier New"/>
        </w:rPr>
        <w:t>(</w:t>
      </w:r>
      <w:r w:rsidRPr="003E458C">
        <w:rPr>
          <w:rFonts w:ascii="Courier New" w:hAnsi="Courier New" w:cs="Courier New"/>
        </w:rPr>
        <w:t>Rural</w:t>
      </w:r>
      <w:r>
        <w:rPr>
          <w:rFonts w:ascii="Courier New" w:hAnsi="Courier New" w:cs="Courier New"/>
        </w:rPr>
        <w:t xml:space="preserve"> </w:t>
      </w:r>
      <w:r w:rsidRPr="003E458C">
        <w:rPr>
          <w:rFonts w:ascii="Courier New" w:hAnsi="Courier New" w:cs="Courier New"/>
        </w:rPr>
        <w:t xml:space="preserve">School </w:t>
      </w:r>
      <w:r>
        <w:rPr>
          <w:rFonts w:ascii="Courier New" w:hAnsi="Courier New" w:cs="Courier New"/>
        </w:rPr>
        <w:t xml:space="preserve">Problems) </w:t>
      </w:r>
      <w:r w:rsidR="003E458C" w:rsidRPr="003E458C">
        <w:rPr>
          <w:rFonts w:ascii="Courier New" w:hAnsi="Courier New" w:cs="Courier New"/>
        </w:rPr>
        <w:t>Dr. Cole</w:t>
      </w:r>
      <w:r w:rsidR="00DF7932">
        <w:rPr>
          <w:rFonts w:ascii="Courier New" w:hAnsi="Courier New" w:cs="Courier New"/>
        </w:rPr>
        <w:t xml:space="preserve"> </w:t>
      </w:r>
      <w:r w:rsidR="003E458C" w:rsidRPr="003E458C">
        <w:rPr>
          <w:rFonts w:ascii="Courier New" w:hAnsi="Courier New" w:cs="Courier New"/>
        </w:rPr>
        <w:t>introduced</w:t>
      </w:r>
      <w:r w:rsidR="00DF7932">
        <w:rPr>
          <w:rFonts w:ascii="Courier New" w:hAnsi="Courier New" w:cs="Courier New"/>
        </w:rPr>
        <w:t xml:space="preserve"> </w:t>
      </w:r>
      <w:r w:rsidR="003E458C" w:rsidRPr="003E458C">
        <w:rPr>
          <w:rFonts w:ascii="Courier New" w:hAnsi="Courier New" w:cs="Courier New"/>
        </w:rPr>
        <w:t>members</w:t>
      </w:r>
      <w:r w:rsidR="00DF7932">
        <w:rPr>
          <w:rFonts w:ascii="Courier New" w:hAnsi="Courier New" w:cs="Courier New"/>
        </w:rPr>
        <w:t xml:space="preserve"> </w:t>
      </w:r>
      <w:r w:rsidR="003E458C" w:rsidRPr="003E458C">
        <w:rPr>
          <w:rFonts w:ascii="Courier New" w:hAnsi="Courier New" w:cs="Courier New"/>
        </w:rPr>
        <w:t>of his</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0E76E1">
        <w:rPr>
          <w:rFonts w:ascii="Courier New" w:hAnsi="Courier New" w:cs="Courier New"/>
        </w:rPr>
        <w:t xml:space="preserve">Messrs. </w:t>
      </w:r>
      <w:r w:rsidR="003E458C" w:rsidRPr="003E458C">
        <w:rPr>
          <w:rFonts w:ascii="Courier New" w:hAnsi="Courier New" w:cs="Courier New"/>
        </w:rPr>
        <w:t>Thomson,</w:t>
      </w:r>
      <w:r w:rsidR="00DF7932">
        <w:rPr>
          <w:rFonts w:ascii="Courier New" w:hAnsi="Courier New" w:cs="Courier New"/>
        </w:rPr>
        <w:t xml:space="preserve"> </w:t>
      </w:r>
      <w:r w:rsidR="003E458C" w:rsidRPr="003E458C">
        <w:rPr>
          <w:rFonts w:ascii="Courier New" w:hAnsi="Courier New" w:cs="Courier New"/>
        </w:rPr>
        <w:t>Jeffers,</w:t>
      </w:r>
      <w:r w:rsidR="00DF7932">
        <w:rPr>
          <w:rFonts w:ascii="Courier New" w:hAnsi="Courier New" w:cs="Courier New"/>
        </w:rPr>
        <w:t xml:space="preserve"> </w:t>
      </w:r>
      <w:r w:rsidR="003E458C" w:rsidRPr="003E458C">
        <w:rPr>
          <w:rFonts w:ascii="Courier New" w:hAnsi="Courier New" w:cs="Courier New"/>
        </w:rPr>
        <w:t xml:space="preserve">and </w:t>
      </w:r>
      <w:proofErr w:type="spellStart"/>
      <w:r w:rsidR="003E458C" w:rsidRPr="003E458C">
        <w:rPr>
          <w:rFonts w:ascii="Courier New" w:hAnsi="Courier New" w:cs="Courier New"/>
        </w:rPr>
        <w:t>Egen</w:t>
      </w:r>
      <w:proofErr w:type="spellEnd"/>
      <w:r w:rsidR="00DF7932">
        <w:rPr>
          <w:rFonts w:ascii="Courier New" w:hAnsi="Courier New" w:cs="Courier New"/>
        </w:rPr>
        <w:t xml:space="preserve"> </w:t>
      </w:r>
      <w:r w:rsidR="003E458C" w:rsidRPr="003E458C">
        <w:rPr>
          <w:rFonts w:ascii="Courier New" w:hAnsi="Courier New" w:cs="Courier New"/>
        </w:rPr>
        <w:t>to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0E76E1">
        <w:rPr>
          <w:rFonts w:ascii="Courier New" w:hAnsi="Courier New" w:cs="Courier New"/>
        </w:rPr>
        <w:t xml:space="preserve">and </w:t>
      </w:r>
      <w:r w:rsidR="003E458C" w:rsidRPr="003E458C">
        <w:rPr>
          <w:rFonts w:ascii="Courier New" w:hAnsi="Courier New" w:cs="Courier New"/>
        </w:rPr>
        <w:t>explained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Mr. Thomson</w:t>
      </w:r>
      <w:r w:rsidR="00DF7932">
        <w:rPr>
          <w:rFonts w:ascii="Courier New" w:hAnsi="Courier New" w:cs="Courier New"/>
        </w:rPr>
        <w:t xml:space="preserve"> </w:t>
      </w:r>
      <w:r w:rsidR="003E458C" w:rsidRPr="003E458C">
        <w:rPr>
          <w:rFonts w:ascii="Courier New" w:hAnsi="Courier New" w:cs="Courier New"/>
        </w:rPr>
        <w:t>was the</w:t>
      </w:r>
      <w:r w:rsidR="00DF7932">
        <w:rPr>
          <w:rFonts w:ascii="Courier New" w:hAnsi="Courier New" w:cs="Courier New"/>
        </w:rPr>
        <w:t xml:space="preserve"> </w:t>
      </w:r>
      <w:r w:rsidR="003E458C" w:rsidRPr="003E458C">
        <w:rPr>
          <w:rFonts w:ascii="Courier New" w:hAnsi="Courier New" w:cs="Courier New"/>
        </w:rPr>
        <w:t>staff</w:t>
      </w:r>
      <w:r w:rsidR="00DF7932">
        <w:rPr>
          <w:rFonts w:ascii="Courier New" w:hAnsi="Courier New" w:cs="Courier New"/>
        </w:rPr>
        <w:t xml:space="preserve"> </w:t>
      </w:r>
      <w:r w:rsidR="000E76E1">
        <w:rPr>
          <w:rFonts w:ascii="Courier New" w:hAnsi="Courier New" w:cs="Courier New"/>
        </w:rPr>
        <w:t xml:space="preserve">member most </w:t>
      </w:r>
      <w:r w:rsidR="003E458C" w:rsidRPr="003E458C">
        <w:rPr>
          <w:rFonts w:ascii="Courier New" w:hAnsi="Courier New" w:cs="Courier New"/>
        </w:rPr>
        <w:t>knowledgeable</w:t>
      </w:r>
      <w:r w:rsidR="000E76E1">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rural school</w:t>
      </w:r>
      <w:r w:rsidR="00DF7932">
        <w:rPr>
          <w:rFonts w:ascii="Courier New" w:hAnsi="Courier New" w:cs="Courier New"/>
        </w:rPr>
        <w:t xml:space="preserve"> </w:t>
      </w:r>
      <w:r w:rsidR="003E458C" w:rsidRPr="003E458C">
        <w:rPr>
          <w:rFonts w:ascii="Courier New" w:hAnsi="Courier New" w:cs="Courier New"/>
        </w:rPr>
        <w:t>problems</w:t>
      </w:r>
      <w:r w:rsidR="00DF7932">
        <w:rPr>
          <w:rFonts w:ascii="Courier New" w:hAnsi="Courier New" w:cs="Courier New"/>
        </w:rPr>
        <w:t xml:space="preserve"> </w:t>
      </w:r>
      <w:r w:rsidR="003E458C" w:rsidRPr="003E458C">
        <w:rPr>
          <w:rFonts w:ascii="Courier New" w:hAnsi="Courier New" w:cs="Courier New"/>
        </w:rPr>
        <w:t>because</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0E76E1">
        <w:rPr>
          <w:rFonts w:ascii="Courier New" w:hAnsi="Courier New" w:cs="Courier New"/>
        </w:rPr>
        <w:t xml:space="preserve">had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experience</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 Bush.</w:t>
      </w:r>
      <w:r w:rsidR="000E76E1">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suggested</w:t>
      </w:r>
      <w:r w:rsidR="00DF7932">
        <w:rPr>
          <w:rFonts w:ascii="Courier New" w:hAnsi="Courier New" w:cs="Courier New"/>
        </w:rPr>
        <w:t xml:space="preserve"> </w:t>
      </w:r>
      <w:r w:rsidR="000E76E1">
        <w:rPr>
          <w:rFonts w:ascii="Courier New" w:hAnsi="Courier New" w:cs="Courier New"/>
        </w:rPr>
        <w:t xml:space="preserve">the committee </w:t>
      </w:r>
      <w:r w:rsidR="003E458C" w:rsidRPr="003E458C">
        <w:rPr>
          <w:rFonts w:ascii="Courier New" w:hAnsi="Courier New" w:cs="Courier New"/>
        </w:rPr>
        <w:t>might</w:t>
      </w:r>
      <w:r w:rsidR="00DF7932">
        <w:rPr>
          <w:rFonts w:ascii="Courier New" w:hAnsi="Courier New" w:cs="Courier New"/>
        </w:rPr>
        <w:t xml:space="preserve"> </w:t>
      </w:r>
      <w:r w:rsidR="003E458C" w:rsidRPr="003E458C">
        <w:rPr>
          <w:rFonts w:ascii="Courier New" w:hAnsi="Courier New" w:cs="Courier New"/>
        </w:rPr>
        <w:t>want</w:t>
      </w:r>
      <w:r w:rsidR="00DF7932">
        <w:rPr>
          <w:rFonts w:ascii="Courier New" w:hAnsi="Courier New" w:cs="Courier New"/>
        </w:rPr>
        <w:t xml:space="preserve"> </w:t>
      </w:r>
      <w:r w:rsidR="000E76E1">
        <w:rPr>
          <w:rFonts w:ascii="Courier New" w:hAnsi="Courier New" w:cs="Courier New"/>
        </w:rPr>
        <w:t xml:space="preserve">to call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Mr.</w:t>
      </w:r>
      <w:r w:rsidR="000E76E1">
        <w:rPr>
          <w:rFonts w:ascii="Courier New" w:hAnsi="Courier New" w:cs="Courier New"/>
        </w:rPr>
        <w:t xml:space="preserve"> </w:t>
      </w:r>
      <w:r w:rsidR="003E458C" w:rsidRPr="003E458C">
        <w:rPr>
          <w:rFonts w:ascii="Courier New" w:hAnsi="Courier New" w:cs="Courier New"/>
        </w:rPr>
        <w:t>Thomson</w:t>
      </w:r>
      <w:r w:rsidR="00DF7932">
        <w:rPr>
          <w:rFonts w:ascii="Courier New" w:hAnsi="Courier New" w:cs="Courier New"/>
        </w:rPr>
        <w:t xml:space="preserve"> </w:t>
      </w:r>
      <w:r w:rsidR="003E458C" w:rsidRPr="003E458C">
        <w:rPr>
          <w:rFonts w:ascii="Courier New" w:hAnsi="Courier New" w:cs="Courier New"/>
        </w:rPr>
        <w:t>later in</w:t>
      </w:r>
      <w:r w:rsidR="00DF7932">
        <w:rPr>
          <w:rFonts w:ascii="Courier New" w:hAnsi="Courier New" w:cs="Courier New"/>
        </w:rPr>
        <w:t xml:space="preserve"> </w:t>
      </w:r>
      <w:r>
        <w:rPr>
          <w:rFonts w:ascii="Courier New" w:hAnsi="Courier New" w:cs="Courier New"/>
        </w:rPr>
        <w:t xml:space="preserve">the meeting. </w:t>
      </w:r>
    </w:p>
    <w:p w:rsidR="00AD6518" w:rsidRDefault="00AD6518" w:rsidP="003E458C">
      <w:pPr>
        <w:pStyle w:val="PlainText"/>
        <w:rPr>
          <w:rFonts w:ascii="Courier New" w:hAnsi="Courier New" w:cs="Courier New"/>
        </w:rPr>
      </w:pPr>
    </w:p>
    <w:p w:rsidR="00AD6518" w:rsidRDefault="003E458C" w:rsidP="003E458C">
      <w:pPr>
        <w:pStyle w:val="PlainText"/>
        <w:rPr>
          <w:rFonts w:ascii="Courier New" w:hAnsi="Courier New" w:cs="Courier New"/>
        </w:rPr>
      </w:pPr>
      <w:r w:rsidRPr="003E458C">
        <w:rPr>
          <w:rFonts w:ascii="Courier New" w:hAnsi="Courier New" w:cs="Courier New"/>
        </w:rPr>
        <w:t>Dr. Cole</w:t>
      </w:r>
      <w:r w:rsidR="00DF7932">
        <w:rPr>
          <w:rFonts w:ascii="Courier New" w:hAnsi="Courier New" w:cs="Courier New"/>
        </w:rPr>
        <w:t xml:space="preserve"> </w:t>
      </w:r>
      <w:r w:rsidRPr="003E458C">
        <w:rPr>
          <w:rFonts w:ascii="Courier New" w:hAnsi="Courier New" w:cs="Courier New"/>
        </w:rPr>
        <w:t>advised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had not</w:t>
      </w:r>
      <w:r w:rsidR="00DF7932">
        <w:rPr>
          <w:rFonts w:ascii="Courier New" w:hAnsi="Courier New" w:cs="Courier New"/>
        </w:rPr>
        <w:t xml:space="preserve"> </w:t>
      </w:r>
      <w:r w:rsidR="00AD6518">
        <w:rPr>
          <w:rFonts w:ascii="Courier New" w:hAnsi="Courier New" w:cs="Courier New"/>
        </w:rPr>
        <w:t xml:space="preserve">done </w:t>
      </w:r>
      <w:r w:rsidRPr="003E458C">
        <w:rPr>
          <w:rFonts w:ascii="Courier New" w:hAnsi="Courier New" w:cs="Courier New"/>
        </w:rPr>
        <w:t>anything</w:t>
      </w:r>
      <w:r w:rsidR="00DF7932">
        <w:rPr>
          <w:rFonts w:ascii="Courier New" w:hAnsi="Courier New" w:cs="Courier New"/>
        </w:rPr>
        <w:t xml:space="preserve"> </w:t>
      </w:r>
      <w:r w:rsidRPr="003E458C">
        <w:rPr>
          <w:rFonts w:ascii="Courier New" w:hAnsi="Courier New" w:cs="Courier New"/>
        </w:rPr>
        <w:t>directly</w:t>
      </w:r>
      <w:r w:rsidR="00DF7932">
        <w:rPr>
          <w:rFonts w:ascii="Courier New" w:hAnsi="Courier New" w:cs="Courier New"/>
        </w:rPr>
        <w:t xml:space="preserve"> </w:t>
      </w:r>
      <w:r w:rsidRPr="003E458C">
        <w:rPr>
          <w:rFonts w:ascii="Courier New" w:hAnsi="Courier New" w:cs="Courier New"/>
        </w:rPr>
        <w:t>toward</w:t>
      </w:r>
      <w:r w:rsidR="00DF7932">
        <w:rPr>
          <w:rFonts w:ascii="Courier New" w:hAnsi="Courier New" w:cs="Courier New"/>
        </w:rPr>
        <w:t xml:space="preserve"> </w:t>
      </w:r>
      <w:r w:rsidRPr="003E458C">
        <w:rPr>
          <w:rFonts w:ascii="Courier New" w:hAnsi="Courier New" w:cs="Courier New"/>
        </w:rPr>
        <w:t>a different</w:t>
      </w:r>
      <w:r w:rsidR="00DF7932">
        <w:rPr>
          <w:rFonts w:ascii="Courier New" w:hAnsi="Courier New" w:cs="Courier New"/>
        </w:rPr>
        <w:t xml:space="preserve"> </w:t>
      </w:r>
      <w:r w:rsidR="00AD6518">
        <w:rPr>
          <w:rFonts w:ascii="Courier New" w:hAnsi="Courier New" w:cs="Courier New"/>
        </w:rPr>
        <w:t xml:space="preserve">administrative </w:t>
      </w:r>
      <w:r w:rsidRPr="003E458C">
        <w:rPr>
          <w:rFonts w:ascii="Courier New" w:hAnsi="Courier New" w:cs="Courier New"/>
        </w:rPr>
        <w:t>structure</w:t>
      </w:r>
      <w:r w:rsidR="00DF7932">
        <w:rPr>
          <w:rFonts w:ascii="Courier New" w:hAnsi="Courier New" w:cs="Courier New"/>
        </w:rPr>
        <w:t xml:space="preserve"> </w:t>
      </w:r>
      <w:r w:rsidRPr="003E458C">
        <w:rPr>
          <w:rFonts w:ascii="Courier New" w:hAnsi="Courier New" w:cs="Courier New"/>
        </w:rPr>
        <w:t>for State</w:t>
      </w:r>
      <w:r w:rsidR="00DF7932">
        <w:rPr>
          <w:rFonts w:ascii="Courier New" w:hAnsi="Courier New" w:cs="Courier New"/>
        </w:rPr>
        <w:t xml:space="preserve"> </w:t>
      </w:r>
      <w:r w:rsidRPr="003E458C">
        <w:rPr>
          <w:rFonts w:ascii="Courier New" w:hAnsi="Courier New" w:cs="Courier New"/>
        </w:rPr>
        <w:t>operated</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but had</w:t>
      </w:r>
      <w:r w:rsidR="00DF7932">
        <w:rPr>
          <w:rFonts w:ascii="Courier New" w:hAnsi="Courier New" w:cs="Courier New"/>
        </w:rPr>
        <w:t xml:space="preserve"> </w:t>
      </w:r>
      <w:r w:rsidR="00AD6518">
        <w:rPr>
          <w:rFonts w:ascii="Courier New" w:hAnsi="Courier New" w:cs="Courier New"/>
        </w:rPr>
        <w:t xml:space="preserve">checked </w:t>
      </w:r>
      <w:r w:rsidRPr="003E458C">
        <w:rPr>
          <w:rFonts w:ascii="Courier New" w:hAnsi="Courier New" w:cs="Courier New"/>
        </w:rPr>
        <w:t>into some</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alternatives</w:t>
      </w:r>
      <w:r w:rsidR="00DF7932">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might be</w:t>
      </w:r>
      <w:r w:rsidR="00DF7932">
        <w:rPr>
          <w:rFonts w:ascii="Courier New" w:hAnsi="Courier New" w:cs="Courier New"/>
        </w:rPr>
        <w:t xml:space="preserve"> </w:t>
      </w:r>
      <w:r w:rsidRPr="003E458C">
        <w:rPr>
          <w:rFonts w:ascii="Courier New" w:hAnsi="Courier New" w:cs="Courier New"/>
        </w:rPr>
        <w:t>proposed.</w:t>
      </w:r>
      <w:r w:rsidRPr="003E458C">
        <w:rPr>
          <w:rFonts w:ascii="Courier New" w:hAnsi="Courier New" w:cs="Courier New"/>
        </w:rPr>
        <w:cr/>
      </w:r>
    </w:p>
    <w:p w:rsidR="00AD6518" w:rsidRDefault="00AD6518" w:rsidP="003E458C">
      <w:pPr>
        <w:pStyle w:val="PlainText"/>
        <w:rPr>
          <w:rFonts w:ascii="Courier New" w:hAnsi="Courier New" w:cs="Courier New"/>
        </w:rPr>
      </w:pPr>
    </w:p>
    <w:p w:rsidR="00AD6518" w:rsidRDefault="00AD6518" w:rsidP="00AD6518">
      <w:pPr>
        <w:pStyle w:val="PlainText"/>
        <w:rPr>
          <w:rFonts w:ascii="Courier New" w:hAnsi="Courier New" w:cs="Courier New"/>
        </w:rPr>
      </w:pPr>
    </w:p>
    <w:p w:rsidR="00AD6518" w:rsidRDefault="003E458C" w:rsidP="00AD6518">
      <w:pPr>
        <w:pStyle w:val="PlainText"/>
        <w:ind w:left="2880" w:firstLine="720"/>
        <w:rPr>
          <w:rFonts w:ascii="Courier New" w:hAnsi="Courier New" w:cs="Courier New"/>
        </w:rPr>
      </w:pPr>
      <w:r w:rsidRPr="003E458C">
        <w:rPr>
          <w:rFonts w:ascii="Courier New" w:hAnsi="Courier New" w:cs="Courier New"/>
        </w:rPr>
        <w:t>-5-</w:t>
      </w:r>
      <w:r w:rsidR="00AD6518">
        <w:rPr>
          <w:rFonts w:ascii="Courier New" w:hAnsi="Courier New" w:cs="Courier New"/>
        </w:rPr>
        <w:t xml:space="preserve"> </w:t>
      </w:r>
      <w:r w:rsidR="00AD6518">
        <w:rPr>
          <w:rFonts w:ascii="Courier New" w:hAnsi="Courier New" w:cs="Courier New"/>
        </w:rPr>
        <w:tab/>
      </w:r>
      <w:r w:rsidR="00AD6518">
        <w:rPr>
          <w:rFonts w:ascii="Courier New" w:hAnsi="Courier New" w:cs="Courier New"/>
        </w:rPr>
        <w:tab/>
      </w:r>
      <w:r w:rsidR="00AD6518">
        <w:rPr>
          <w:rFonts w:ascii="Courier New" w:hAnsi="Courier New" w:cs="Courier New"/>
        </w:rPr>
        <w:tab/>
      </w:r>
      <w:r w:rsidR="00AD6518">
        <w:rPr>
          <w:rFonts w:ascii="Courier New" w:hAnsi="Courier New" w:cs="Courier New"/>
        </w:rPr>
        <w:tab/>
      </w:r>
      <w:r w:rsidRPr="003E458C">
        <w:rPr>
          <w:rFonts w:ascii="Courier New" w:hAnsi="Courier New" w:cs="Courier New"/>
        </w:rPr>
        <w:t>1-11-73</w:t>
      </w:r>
      <w:r w:rsidRPr="003E458C">
        <w:rPr>
          <w:rFonts w:ascii="Courier New" w:hAnsi="Courier New" w:cs="Courier New"/>
        </w:rPr>
        <w:cr/>
      </w:r>
    </w:p>
    <w:p w:rsidR="00AD6518" w:rsidRDefault="00AD6518" w:rsidP="00AD6518">
      <w:pPr>
        <w:pStyle w:val="PlainText"/>
        <w:rPr>
          <w:rFonts w:ascii="Courier New" w:hAnsi="Courier New" w:cs="Courier New"/>
        </w:rPr>
      </w:pPr>
    </w:p>
    <w:p w:rsidR="003E458C" w:rsidRPr="003E458C" w:rsidRDefault="003E458C" w:rsidP="00AD6518">
      <w:pPr>
        <w:pStyle w:val="PlainText"/>
        <w:rPr>
          <w:rFonts w:ascii="Courier New" w:hAnsi="Courier New" w:cs="Courier New"/>
        </w:rPr>
      </w:pPr>
      <w:r w:rsidRPr="003E458C">
        <w:rPr>
          <w:rFonts w:ascii="Courier New" w:hAnsi="Courier New" w:cs="Courier New"/>
        </w:rPr>
        <w:t>----------------------- Page 17-----------------------</w:t>
      </w:r>
    </w:p>
    <w:p w:rsidR="00AD6518" w:rsidRDefault="00AD6518" w:rsidP="003E458C">
      <w:pPr>
        <w:pStyle w:val="PlainText"/>
        <w:rPr>
          <w:rFonts w:ascii="Courier New" w:hAnsi="Courier New" w:cs="Courier New"/>
        </w:rPr>
      </w:pPr>
    </w:p>
    <w:p w:rsidR="00AD6518" w:rsidRDefault="00AD651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Rural</w:t>
      </w:r>
      <w:r>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Problems </w:t>
      </w:r>
      <w:r w:rsidRPr="003E458C">
        <w:rPr>
          <w:rFonts w:ascii="Courier New" w:hAnsi="Courier New" w:cs="Courier New"/>
        </w:rPr>
        <w:t>Cont'd</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they</w:t>
      </w:r>
      <w:r>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looked</w:t>
      </w:r>
      <w:r>
        <w:rPr>
          <w:rFonts w:ascii="Courier New" w:hAnsi="Courier New" w:cs="Courier New"/>
        </w:rPr>
        <w:t xml:space="preserve"> </w:t>
      </w:r>
      <w:r w:rsidR="003E458C" w:rsidRPr="003E458C">
        <w:rPr>
          <w:rFonts w:ascii="Courier New" w:hAnsi="Courier New" w:cs="Courier New"/>
        </w:rPr>
        <w:t>into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possibility</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contracting or</w:t>
      </w:r>
      <w:r w:rsidR="00DF7932">
        <w:rPr>
          <w:rFonts w:ascii="Courier New" w:hAnsi="Courier New" w:cs="Courier New"/>
        </w:rPr>
        <w:t xml:space="preserve"> </w:t>
      </w:r>
      <w:r w:rsidR="003E458C" w:rsidRPr="003E458C">
        <w:rPr>
          <w:rFonts w:ascii="Courier New" w:hAnsi="Courier New" w:cs="Courier New"/>
        </w:rPr>
        <w:t>expanding certain</w:t>
      </w:r>
      <w:r>
        <w:rPr>
          <w:rFonts w:ascii="Courier New" w:hAnsi="Courier New" w:cs="Courier New"/>
        </w:rPr>
        <w:t xml:space="preserve"> </w:t>
      </w:r>
      <w:r w:rsidR="003E458C" w:rsidRPr="003E458C">
        <w:rPr>
          <w:rFonts w:ascii="Courier New" w:hAnsi="Courier New" w:cs="Courier New"/>
        </w:rPr>
        <w:t>areas</w:t>
      </w:r>
      <w:r>
        <w:rPr>
          <w:rFonts w:ascii="Courier New" w:hAnsi="Courier New" w:cs="Courier New"/>
        </w:rPr>
        <w:t xml:space="preserve"> </w:t>
      </w:r>
      <w:r w:rsidR="003E458C" w:rsidRPr="003E458C">
        <w:rPr>
          <w:rFonts w:ascii="Courier New" w:hAnsi="Courier New" w:cs="Courier New"/>
        </w:rPr>
        <w:t>such</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Pr>
          <w:rFonts w:ascii="Courier New" w:hAnsi="Courier New" w:cs="Courier New"/>
        </w:rPr>
        <w:t xml:space="preserve">in </w:t>
      </w:r>
      <w:r w:rsidR="003E458C" w:rsidRPr="003E458C">
        <w:rPr>
          <w:rFonts w:ascii="Courier New" w:hAnsi="Courier New" w:cs="Courier New"/>
        </w:rPr>
        <w:t>Southeastern,</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possibly</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school</w:t>
      </w:r>
      <w:r w:rsidR="00DF7932">
        <w:rPr>
          <w:rFonts w:ascii="Courier New" w:hAnsi="Courier New" w:cs="Courier New"/>
        </w:rPr>
        <w:t xml:space="preserve"> </w:t>
      </w:r>
      <w:r>
        <w:rPr>
          <w:rFonts w:ascii="Courier New" w:hAnsi="Courier New" w:cs="Courier New"/>
        </w:rPr>
        <w:t xml:space="preserve">districts of </w:t>
      </w:r>
      <w:r w:rsidR="003E458C" w:rsidRPr="003E458C">
        <w:rPr>
          <w:rFonts w:ascii="Courier New" w:hAnsi="Courier New" w:cs="Courier New"/>
        </w:rPr>
        <w:t>Petersburg and</w:t>
      </w:r>
      <w:r w:rsidR="00DF7932">
        <w:rPr>
          <w:rFonts w:ascii="Courier New" w:hAnsi="Courier New" w:cs="Courier New"/>
        </w:rPr>
        <w:t xml:space="preserve"> </w:t>
      </w:r>
      <w:r w:rsidR="003E458C" w:rsidRPr="003E458C">
        <w:rPr>
          <w:rFonts w:ascii="Courier New" w:hAnsi="Courier New" w:cs="Courier New"/>
        </w:rPr>
        <w:t xml:space="preserve">Wrangell </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extending</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into</w:t>
      </w:r>
      <w:r>
        <w:rPr>
          <w:rFonts w:ascii="Courier New" w:hAnsi="Courier New" w:cs="Courier New"/>
        </w:rPr>
        <w:t xml:space="preserve"> the </w:t>
      </w:r>
      <w:r w:rsidR="003E458C" w:rsidRPr="003E458C">
        <w:rPr>
          <w:rFonts w:ascii="Courier New" w:hAnsi="Courier New" w:cs="Courier New"/>
        </w:rPr>
        <w:t>unorganized territory --</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extending their</w:t>
      </w:r>
      <w:r w:rsidR="00DF7932">
        <w:rPr>
          <w:rFonts w:ascii="Courier New" w:hAnsi="Courier New" w:cs="Courier New"/>
        </w:rPr>
        <w:t xml:space="preserve"> </w:t>
      </w:r>
      <w:r>
        <w:rPr>
          <w:rFonts w:ascii="Courier New" w:hAnsi="Courier New" w:cs="Courier New"/>
        </w:rPr>
        <w:t>attend</w:t>
      </w:r>
      <w:r w:rsidR="003E458C" w:rsidRPr="003E458C">
        <w:rPr>
          <w:rFonts w:ascii="Courier New" w:hAnsi="Courier New" w:cs="Courier New"/>
        </w:rPr>
        <w:t>ance</w:t>
      </w:r>
      <w:r w:rsidR="00DF7932">
        <w:rPr>
          <w:rFonts w:ascii="Courier New" w:hAnsi="Courier New" w:cs="Courier New"/>
        </w:rPr>
        <w:t xml:space="preserve"> </w:t>
      </w:r>
      <w:r w:rsidR="003E458C" w:rsidRPr="003E458C">
        <w:rPr>
          <w:rFonts w:ascii="Courier New" w:hAnsi="Courier New" w:cs="Courier New"/>
        </w:rPr>
        <w:t>areas,</w:t>
      </w:r>
      <w:r>
        <w:rPr>
          <w:rFonts w:ascii="Courier New" w:hAnsi="Courier New" w:cs="Courier New"/>
        </w:rPr>
        <w:t xml:space="preserve">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contracting</w:t>
      </w:r>
      <w:r w:rsidR="00DF7932">
        <w:rPr>
          <w:rFonts w:ascii="Courier New" w:hAnsi="Courier New" w:cs="Courier New"/>
        </w:rPr>
        <w:t xml:space="preserve"> </w:t>
      </w:r>
      <w:r>
        <w:rPr>
          <w:rFonts w:ascii="Courier New" w:hAnsi="Courier New" w:cs="Courier New"/>
        </w:rPr>
        <w:t xml:space="preserve">a particular rural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a close-by school</w:t>
      </w:r>
      <w:r>
        <w:rPr>
          <w:rFonts w:ascii="Courier New" w:hAnsi="Courier New" w:cs="Courier New"/>
        </w:rPr>
        <w:t xml:space="preserve"> </w:t>
      </w:r>
      <w:r w:rsidR="003E458C" w:rsidRPr="003E458C">
        <w:rPr>
          <w:rFonts w:ascii="Courier New" w:hAnsi="Courier New" w:cs="Courier New"/>
        </w:rPr>
        <w:t>district.</w:t>
      </w:r>
      <w:r w:rsidR="00DF7932">
        <w:rPr>
          <w:rFonts w:ascii="Courier New" w:hAnsi="Courier New" w:cs="Courier New"/>
        </w:rPr>
        <w:t xml:space="preserve"> </w:t>
      </w:r>
      <w:r w:rsidR="003E458C" w:rsidRPr="003E458C">
        <w:rPr>
          <w:rFonts w:ascii="Courier New" w:hAnsi="Courier New" w:cs="Courier New"/>
        </w:rPr>
        <w:t>Another</w:t>
      </w:r>
      <w:r>
        <w:rPr>
          <w:rFonts w:ascii="Courier New" w:hAnsi="Courier New" w:cs="Courier New"/>
        </w:rPr>
        <w:t xml:space="preserve"> alter</w:t>
      </w:r>
      <w:r w:rsidR="003E458C" w:rsidRPr="003E458C">
        <w:rPr>
          <w:rFonts w:ascii="Courier New" w:hAnsi="Courier New" w:cs="Courier New"/>
        </w:rPr>
        <w:t>native,</w:t>
      </w:r>
      <w:r>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Cole</w:t>
      </w:r>
      <w:r>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borough encompassing a </w:t>
      </w:r>
      <w:r w:rsidR="003E458C" w:rsidRPr="003E458C">
        <w:rPr>
          <w:rFonts w:ascii="Courier New" w:hAnsi="Courier New" w:cs="Courier New"/>
        </w:rPr>
        <w:t>great</w:t>
      </w:r>
      <w:r>
        <w:rPr>
          <w:rFonts w:ascii="Courier New" w:hAnsi="Courier New" w:cs="Courier New"/>
        </w:rPr>
        <w:t xml:space="preserve"> </w:t>
      </w:r>
      <w:r w:rsidR="003E458C" w:rsidRPr="003E458C">
        <w:rPr>
          <w:rFonts w:ascii="Courier New" w:hAnsi="Courier New" w:cs="Courier New"/>
        </w:rPr>
        <w:t>deal</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southeastern</w:t>
      </w:r>
      <w:r w:rsidR="00DF7932">
        <w:rPr>
          <w:rFonts w:ascii="Courier New" w:hAnsi="Courier New" w:cs="Courier New"/>
        </w:rPr>
        <w:t xml:space="preserve"> </w:t>
      </w:r>
      <w:r>
        <w:rPr>
          <w:rFonts w:ascii="Courier New" w:hAnsi="Courier New" w:cs="Courier New"/>
        </w:rPr>
        <w:t xml:space="preserve">section.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how</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second</w:t>
      </w:r>
      <w:r>
        <w:rPr>
          <w:rFonts w:ascii="Courier New" w:hAnsi="Courier New" w:cs="Courier New"/>
        </w:rPr>
        <w:t xml:space="preserve"> alternative dif</w:t>
      </w:r>
      <w:r w:rsidR="003E458C" w:rsidRPr="003E458C">
        <w:rPr>
          <w:rFonts w:ascii="Courier New" w:hAnsi="Courier New" w:cs="Courier New"/>
        </w:rPr>
        <w:t>fered</w:t>
      </w:r>
      <w:r>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first.</w:t>
      </w:r>
      <w:r>
        <w:rPr>
          <w:rFonts w:ascii="Courier New" w:hAnsi="Courier New" w:cs="Courier New"/>
        </w:rPr>
        <w:cr/>
      </w:r>
    </w:p>
    <w:p w:rsidR="00AD6518"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replied that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case</w:t>
      </w:r>
      <w:r w:rsidR="00DF7932">
        <w:rPr>
          <w:rFonts w:ascii="Courier New" w:hAnsi="Courier New" w:cs="Courier New"/>
        </w:rPr>
        <w:t xml:space="preserve"> </w:t>
      </w:r>
      <w:r w:rsidRPr="003E458C">
        <w:rPr>
          <w:rFonts w:ascii="Courier New" w:hAnsi="Courier New" w:cs="Courier New"/>
        </w:rPr>
        <w:t>there</w:t>
      </w:r>
      <w:r w:rsidR="00AD6518">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AD6518">
        <w:rPr>
          <w:rFonts w:ascii="Courier New" w:hAnsi="Courier New" w:cs="Courier New"/>
        </w:rPr>
        <w:t xml:space="preserve">no </w:t>
      </w:r>
      <w:r w:rsidRPr="003E458C">
        <w:rPr>
          <w:rFonts w:ascii="Courier New" w:hAnsi="Courier New" w:cs="Courier New"/>
        </w:rPr>
        <w:t>political subdivision.</w:t>
      </w:r>
      <w:r w:rsidR="00AD6518">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would</w:t>
      </w:r>
      <w:r w:rsidR="00AD6518">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AD6518">
        <w:rPr>
          <w:rFonts w:ascii="Courier New" w:hAnsi="Courier New" w:cs="Courier New"/>
        </w:rPr>
        <w:t xml:space="preserve">an arrangement </w:t>
      </w:r>
      <w:r w:rsidRPr="003E458C">
        <w:rPr>
          <w:rFonts w:ascii="Courier New" w:hAnsi="Courier New" w:cs="Courier New"/>
        </w:rPr>
        <w:t>where</w:t>
      </w:r>
      <w:r w:rsidR="00AD6518">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school</w:t>
      </w:r>
      <w:r w:rsidR="00AD6518">
        <w:rPr>
          <w:rFonts w:ascii="Courier New" w:hAnsi="Courier New" w:cs="Courier New"/>
        </w:rPr>
        <w:t xml:space="preserve"> </w:t>
      </w:r>
      <w:r w:rsidRPr="003E458C">
        <w:rPr>
          <w:rFonts w:ascii="Courier New" w:hAnsi="Courier New" w:cs="Courier New"/>
        </w:rPr>
        <w:t>district</w:t>
      </w:r>
      <w:r w:rsidR="00DF7932">
        <w:rPr>
          <w:rFonts w:ascii="Courier New" w:hAnsi="Courier New" w:cs="Courier New"/>
        </w:rPr>
        <w:t xml:space="preserve"> </w:t>
      </w:r>
      <w:r w:rsidRPr="003E458C">
        <w:rPr>
          <w:rFonts w:ascii="Courier New" w:hAnsi="Courier New" w:cs="Courier New"/>
        </w:rPr>
        <w:t>extended</w:t>
      </w:r>
      <w:r w:rsidR="00DF7932">
        <w:rPr>
          <w:rFonts w:ascii="Courier New" w:hAnsi="Courier New" w:cs="Courier New"/>
        </w:rPr>
        <w:t xml:space="preserve"> </w:t>
      </w:r>
      <w:r w:rsidR="00AD6518">
        <w:rPr>
          <w:rFonts w:ascii="Courier New" w:hAnsi="Courier New" w:cs="Courier New"/>
        </w:rPr>
        <w:t xml:space="preserve">its services,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second</w:t>
      </w:r>
      <w:r w:rsidR="00AD6518">
        <w:rPr>
          <w:rFonts w:ascii="Courier New" w:hAnsi="Courier New" w:cs="Courier New"/>
        </w:rPr>
        <w:t xml:space="preserve"> </w:t>
      </w:r>
      <w:r w:rsidRPr="003E458C">
        <w:rPr>
          <w:rFonts w:ascii="Courier New" w:hAnsi="Courier New" w:cs="Courier New"/>
        </w:rPr>
        <w:t>approach</w:t>
      </w:r>
      <w:r w:rsidR="00AD6518">
        <w:rPr>
          <w:rFonts w:ascii="Courier New" w:hAnsi="Courier New" w:cs="Courier New"/>
        </w:rPr>
        <w:t xml:space="preserve"> </w:t>
      </w:r>
      <w:r w:rsidRPr="003E458C">
        <w:rPr>
          <w:rFonts w:ascii="Courier New" w:hAnsi="Courier New" w:cs="Courier New"/>
        </w:rPr>
        <w:t>would</w:t>
      </w:r>
      <w:r w:rsidR="00AD6518">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AD6518">
        <w:rPr>
          <w:rFonts w:ascii="Courier New" w:hAnsi="Courier New" w:cs="Courier New"/>
        </w:rPr>
        <w:t xml:space="preserve">a political solution -- </w:t>
      </w:r>
      <w:r w:rsidRPr="003E458C">
        <w:rPr>
          <w:rFonts w:ascii="Courier New" w:hAnsi="Courier New" w:cs="Courier New"/>
        </w:rPr>
        <w:t>a borough of</w:t>
      </w:r>
      <w:r w:rsidR="00DF7932">
        <w:rPr>
          <w:rFonts w:ascii="Courier New" w:hAnsi="Courier New" w:cs="Courier New"/>
        </w:rPr>
        <w:t xml:space="preserve"> </w:t>
      </w:r>
      <w:r w:rsidRPr="003E458C">
        <w:rPr>
          <w:rFonts w:ascii="Courier New" w:hAnsi="Courier New" w:cs="Courier New"/>
        </w:rPr>
        <w:t>sorts. Dr.</w:t>
      </w:r>
      <w:r w:rsidR="00DF7932">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AD6518">
        <w:rPr>
          <w:rFonts w:ascii="Courier New" w:hAnsi="Courier New" w:cs="Courier New"/>
        </w:rPr>
        <w:t xml:space="preserve"> </w:t>
      </w:r>
      <w:r w:rsidRPr="003E458C">
        <w:rPr>
          <w:rFonts w:ascii="Courier New" w:hAnsi="Courier New" w:cs="Courier New"/>
        </w:rPr>
        <w:t>these</w:t>
      </w:r>
      <w:r w:rsidR="00DF7932">
        <w:rPr>
          <w:rFonts w:ascii="Courier New" w:hAnsi="Courier New" w:cs="Courier New"/>
        </w:rPr>
        <w:t xml:space="preserve"> </w:t>
      </w:r>
      <w:r w:rsidRPr="003E458C">
        <w:rPr>
          <w:rFonts w:ascii="Courier New" w:hAnsi="Courier New" w:cs="Courier New"/>
        </w:rPr>
        <w:t>were</w:t>
      </w:r>
      <w:r w:rsidR="00AD6518">
        <w:rPr>
          <w:rFonts w:ascii="Courier New" w:hAnsi="Courier New" w:cs="Courier New"/>
        </w:rPr>
        <w:t xml:space="preserve"> some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alternative solutions being</w:t>
      </w:r>
      <w:r w:rsidR="00AD6518">
        <w:rPr>
          <w:rFonts w:ascii="Courier New" w:hAnsi="Courier New" w:cs="Courier New"/>
        </w:rPr>
        <w:t xml:space="preserve"> </w:t>
      </w:r>
      <w:r w:rsidRPr="003E458C">
        <w:rPr>
          <w:rFonts w:ascii="Courier New" w:hAnsi="Courier New" w:cs="Courier New"/>
        </w:rPr>
        <w:t>considered since</w:t>
      </w:r>
      <w:r w:rsidR="00DF7932">
        <w:rPr>
          <w:rFonts w:ascii="Courier New" w:hAnsi="Courier New" w:cs="Courier New"/>
        </w:rPr>
        <w:t xml:space="preserve"> </w:t>
      </w:r>
      <w:r w:rsidR="00AD6518">
        <w:rPr>
          <w:rFonts w:ascii="Courier New" w:hAnsi="Courier New" w:cs="Courier New"/>
        </w:rPr>
        <w:t xml:space="preserve">they </w:t>
      </w:r>
      <w:r w:rsidRPr="003E458C">
        <w:rPr>
          <w:rFonts w:ascii="Courier New" w:hAnsi="Courier New" w:cs="Courier New"/>
        </w:rPr>
        <w:t>knew</w:t>
      </w:r>
      <w:r w:rsidR="00DF7932">
        <w:rPr>
          <w:rFonts w:ascii="Courier New" w:hAnsi="Courier New" w:cs="Courier New"/>
        </w:rPr>
        <w:t xml:space="preserve"> </w:t>
      </w:r>
      <w:r w:rsidRPr="003E458C">
        <w:rPr>
          <w:rFonts w:ascii="Courier New" w:hAnsi="Courier New" w:cs="Courier New"/>
        </w:rPr>
        <w:t>the</w:t>
      </w:r>
      <w:r w:rsidR="00AD6518">
        <w:rPr>
          <w:rFonts w:ascii="Courier New" w:hAnsi="Courier New" w:cs="Courier New"/>
        </w:rPr>
        <w:t xml:space="preserve"> </w:t>
      </w:r>
      <w:r w:rsidRPr="003E458C">
        <w:rPr>
          <w:rFonts w:ascii="Courier New" w:hAnsi="Courier New" w:cs="Courier New"/>
        </w:rPr>
        <w:t>subject</w:t>
      </w:r>
      <w:r w:rsidR="00DF7932">
        <w:rPr>
          <w:rFonts w:ascii="Courier New" w:hAnsi="Courier New" w:cs="Courier New"/>
        </w:rPr>
        <w:t xml:space="preserve"> </w:t>
      </w:r>
      <w:r w:rsidRPr="003E458C">
        <w:rPr>
          <w:rFonts w:ascii="Courier New" w:hAnsi="Courier New" w:cs="Courier New"/>
        </w:rPr>
        <w:t>would</w:t>
      </w:r>
      <w:r w:rsidR="00AD6518">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brought</w:t>
      </w:r>
      <w:r w:rsidR="00AD6518">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Pr="003E458C">
        <w:rPr>
          <w:rFonts w:ascii="Courier New" w:hAnsi="Courier New" w:cs="Courier New"/>
        </w:rPr>
        <w:t>during</w:t>
      </w:r>
      <w:r w:rsidR="00AD6518">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AD6518">
        <w:rPr>
          <w:rFonts w:ascii="Courier New" w:hAnsi="Courier New" w:cs="Courier New"/>
        </w:rPr>
        <w:t>legis</w:t>
      </w:r>
      <w:r w:rsidRPr="003E458C">
        <w:rPr>
          <w:rFonts w:ascii="Courier New" w:hAnsi="Courier New" w:cs="Courier New"/>
        </w:rPr>
        <w:t>lative</w:t>
      </w:r>
      <w:r w:rsidR="00AD6518">
        <w:rPr>
          <w:rFonts w:ascii="Courier New" w:hAnsi="Courier New" w:cs="Courier New"/>
        </w:rPr>
        <w:t xml:space="preserve"> </w:t>
      </w:r>
      <w:r w:rsidRPr="003E458C">
        <w:rPr>
          <w:rFonts w:ascii="Courier New" w:hAnsi="Courier New" w:cs="Courier New"/>
        </w:rPr>
        <w:t>session</w:t>
      </w:r>
      <w:r w:rsidR="00AD6518">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w:t>
      </w:r>
      <w:r w:rsidRPr="003E458C">
        <w:rPr>
          <w:rFonts w:ascii="Courier New" w:hAnsi="Courier New" w:cs="Courier New"/>
        </w:rPr>
        <w:cr/>
        <w:t xml:space="preserve"> </w:t>
      </w:r>
    </w:p>
    <w:p w:rsidR="00AD6518" w:rsidRDefault="003E458C" w:rsidP="003E458C">
      <w:pPr>
        <w:pStyle w:val="PlainText"/>
        <w:rPr>
          <w:rFonts w:ascii="Courier New" w:hAnsi="Courier New" w:cs="Courier New"/>
        </w:rPr>
      </w:pPr>
      <w:r w:rsidRPr="003E458C">
        <w:rPr>
          <w:rFonts w:ascii="Courier New" w:hAnsi="Courier New" w:cs="Courier New"/>
        </w:rPr>
        <w:t>Senator</w:t>
      </w:r>
      <w:r w:rsidR="00AD6518">
        <w:rPr>
          <w:rFonts w:ascii="Courier New" w:hAnsi="Courier New" w:cs="Courier New"/>
        </w:rPr>
        <w:t xml:space="preserve"> </w:t>
      </w:r>
      <w:r w:rsidRPr="003E458C">
        <w:rPr>
          <w:rFonts w:ascii="Courier New" w:hAnsi="Courier New" w:cs="Courier New"/>
        </w:rPr>
        <w:t>Thomas</w:t>
      </w:r>
      <w:r w:rsidR="00AD6518">
        <w:rPr>
          <w:rFonts w:ascii="Courier New" w:hAnsi="Courier New" w:cs="Courier New"/>
        </w:rPr>
        <w:t xml:space="preserve"> </w:t>
      </w:r>
      <w:r w:rsidRPr="003E458C">
        <w:rPr>
          <w:rFonts w:ascii="Courier New" w:hAnsi="Courier New" w:cs="Courier New"/>
        </w:rPr>
        <w:t>wanted</w:t>
      </w:r>
      <w:r w:rsidR="00AD6518">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know</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AD6518">
        <w:rPr>
          <w:rFonts w:ascii="Courier New" w:hAnsi="Courier New" w:cs="Courier New"/>
        </w:rPr>
        <w:t xml:space="preserve">Department had </w:t>
      </w:r>
      <w:r w:rsidRPr="003E458C">
        <w:rPr>
          <w:rFonts w:ascii="Courier New" w:hAnsi="Courier New" w:cs="Courier New"/>
        </w:rPr>
        <w:t>given</w:t>
      </w:r>
      <w:r w:rsidR="00AD6518">
        <w:rPr>
          <w:rFonts w:ascii="Courier New" w:hAnsi="Courier New" w:cs="Courier New"/>
        </w:rPr>
        <w:t xml:space="preserve"> </w:t>
      </w:r>
      <w:r w:rsidRPr="003E458C">
        <w:rPr>
          <w:rFonts w:ascii="Courier New" w:hAnsi="Courier New" w:cs="Courier New"/>
        </w:rPr>
        <w:t>consideration to</w:t>
      </w:r>
      <w:r w:rsidR="00DF7932">
        <w:rPr>
          <w:rFonts w:ascii="Courier New" w:hAnsi="Courier New" w:cs="Courier New"/>
        </w:rPr>
        <w:t xml:space="preserve"> </w:t>
      </w:r>
      <w:r w:rsidRPr="003E458C">
        <w:rPr>
          <w:rFonts w:ascii="Courier New" w:hAnsi="Courier New" w:cs="Courier New"/>
        </w:rPr>
        <w:t>abolishing the</w:t>
      </w:r>
      <w:r w:rsidR="00DF7932">
        <w:rPr>
          <w:rFonts w:ascii="Courier New" w:hAnsi="Courier New" w:cs="Courier New"/>
        </w:rPr>
        <w:t xml:space="preserve"> </w:t>
      </w:r>
      <w:r w:rsidRPr="003E458C">
        <w:rPr>
          <w:rFonts w:ascii="Courier New" w:hAnsi="Courier New" w:cs="Courier New"/>
        </w:rPr>
        <w:t>SOS</w:t>
      </w:r>
      <w:r w:rsidR="00DF7932">
        <w:rPr>
          <w:rFonts w:ascii="Courier New" w:hAnsi="Courier New" w:cs="Courier New"/>
        </w:rPr>
        <w:t xml:space="preserve"> </w:t>
      </w:r>
      <w:r w:rsidR="00AD6518">
        <w:rPr>
          <w:rFonts w:ascii="Courier New" w:hAnsi="Courier New" w:cs="Courier New"/>
        </w:rPr>
        <w:t xml:space="preserve">altogether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would</w:t>
      </w:r>
      <w:r w:rsidR="00AD6518">
        <w:rPr>
          <w:rFonts w:ascii="Courier New" w:hAnsi="Courier New" w:cs="Courier New"/>
        </w:rPr>
        <w:t xml:space="preserve"> </w:t>
      </w:r>
      <w:r w:rsidRPr="003E458C">
        <w:rPr>
          <w:rFonts w:ascii="Courier New" w:hAnsi="Courier New" w:cs="Courier New"/>
        </w:rPr>
        <w:t>fit</w:t>
      </w:r>
      <w:r w:rsidR="00DF7932">
        <w:rPr>
          <w:rFonts w:ascii="Courier New" w:hAnsi="Courier New" w:cs="Courier New"/>
        </w:rPr>
        <w:t xml:space="preserve"> </w:t>
      </w:r>
      <w:r w:rsidRPr="003E458C">
        <w:rPr>
          <w:rFonts w:ascii="Courier New" w:hAnsi="Courier New" w:cs="Courier New"/>
        </w:rPr>
        <w:t>into</w:t>
      </w:r>
      <w:r w:rsidR="00AD6518">
        <w:rPr>
          <w:rFonts w:ascii="Courier New" w:hAnsi="Courier New" w:cs="Courier New"/>
        </w:rPr>
        <w:t xml:space="preserve"> the picture.</w:t>
      </w:r>
      <w:r w:rsidR="00AD6518">
        <w:rPr>
          <w:rFonts w:ascii="Courier New" w:hAnsi="Courier New" w:cs="Courier New"/>
        </w:rPr>
        <w:cr/>
      </w:r>
    </w:p>
    <w:p w:rsidR="00AD6518"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rep~ that he</w:t>
      </w:r>
      <w:r w:rsidR="00DF7932">
        <w:rPr>
          <w:rFonts w:ascii="Courier New" w:hAnsi="Courier New" w:cs="Courier New"/>
        </w:rPr>
        <w:t xml:space="preserve"> </w:t>
      </w:r>
      <w:r w:rsidRPr="003E458C">
        <w:rPr>
          <w:rFonts w:ascii="Courier New" w:hAnsi="Courier New" w:cs="Courier New"/>
        </w:rPr>
        <w:t>did not</w:t>
      </w:r>
      <w:r w:rsidR="00DF7932">
        <w:rPr>
          <w:rFonts w:ascii="Courier New" w:hAnsi="Courier New" w:cs="Courier New"/>
        </w:rPr>
        <w:t xml:space="preserve"> </w:t>
      </w:r>
      <w:r w:rsidRPr="003E458C">
        <w:rPr>
          <w:rFonts w:ascii="Courier New" w:hAnsi="Courier New" w:cs="Courier New"/>
        </w:rPr>
        <w:t>believe an</w:t>
      </w:r>
      <w:r w:rsidR="00DF7932">
        <w:rPr>
          <w:rFonts w:ascii="Courier New" w:hAnsi="Courier New" w:cs="Courier New"/>
        </w:rPr>
        <w:t xml:space="preserve"> </w:t>
      </w:r>
      <w:r w:rsidR="00AD6518">
        <w:rPr>
          <w:rFonts w:ascii="Courier New" w:hAnsi="Courier New" w:cs="Courier New"/>
        </w:rPr>
        <w:t xml:space="preserve">immediate </w:t>
      </w:r>
      <w:r w:rsidRPr="003E458C">
        <w:rPr>
          <w:rFonts w:ascii="Courier New" w:hAnsi="Courier New" w:cs="Courier New"/>
        </w:rPr>
        <w:t>abolishment of</w:t>
      </w:r>
      <w:r w:rsidR="00DF7932">
        <w:rPr>
          <w:rFonts w:ascii="Courier New" w:hAnsi="Courier New" w:cs="Courier New"/>
        </w:rPr>
        <w:t xml:space="preserve"> </w:t>
      </w:r>
      <w:r w:rsidRPr="003E458C">
        <w:rPr>
          <w:rFonts w:ascii="Courier New" w:hAnsi="Courier New" w:cs="Courier New"/>
        </w:rPr>
        <w:t>SOS</w:t>
      </w:r>
      <w:r w:rsidR="00DF7932">
        <w:rPr>
          <w:rFonts w:ascii="Courier New" w:hAnsi="Courier New" w:cs="Courier New"/>
        </w:rPr>
        <w:t xml:space="preserve"> </w:t>
      </w:r>
      <w:r w:rsidRPr="003E458C">
        <w:rPr>
          <w:rFonts w:ascii="Courier New" w:hAnsi="Courier New" w:cs="Courier New"/>
        </w:rPr>
        <w:t>would</w:t>
      </w:r>
      <w:r w:rsidR="00AD6518">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 solution and</w:t>
      </w:r>
      <w:r w:rsidR="00DF7932">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00AD6518">
        <w:rPr>
          <w:rFonts w:ascii="Courier New" w:hAnsi="Courier New" w:cs="Courier New"/>
        </w:rPr>
        <w:t>struct</w:t>
      </w:r>
      <w:r w:rsidRPr="003E458C">
        <w:rPr>
          <w:rFonts w:ascii="Courier New" w:hAnsi="Courier New" w:cs="Courier New"/>
        </w:rPr>
        <w:t>ure</w:t>
      </w:r>
      <w:r w:rsidR="00DF7932">
        <w:rPr>
          <w:rFonts w:ascii="Courier New" w:hAnsi="Courier New" w:cs="Courier New"/>
        </w:rPr>
        <w:t xml:space="preserve"> </w:t>
      </w:r>
      <w:r w:rsidRPr="003E458C">
        <w:rPr>
          <w:rFonts w:ascii="Courier New" w:hAnsi="Courier New" w:cs="Courier New"/>
        </w:rPr>
        <w:t>should</w:t>
      </w:r>
      <w:r w:rsidR="00AD6518">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maintained until</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point</w:t>
      </w:r>
      <w:r w:rsidR="00AD6518">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00AD6518">
        <w:rPr>
          <w:rFonts w:ascii="Courier New" w:hAnsi="Courier New" w:cs="Courier New"/>
        </w:rPr>
        <w:t xml:space="preserve">where </w:t>
      </w:r>
      <w:r w:rsidRPr="003E458C">
        <w:rPr>
          <w:rFonts w:ascii="Courier New" w:hAnsi="Courier New" w:cs="Courier New"/>
        </w:rPr>
        <w:t>something else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AD6518">
        <w:rPr>
          <w:rFonts w:ascii="Courier New" w:hAnsi="Courier New" w:cs="Courier New"/>
        </w:rPr>
        <w:t>done.</w:t>
      </w:r>
      <w:r w:rsidR="00AD6518">
        <w:rPr>
          <w:rFonts w:ascii="Courier New" w:hAnsi="Courier New" w:cs="Courier New"/>
        </w:rPr>
        <w:cr/>
      </w:r>
    </w:p>
    <w:p w:rsidR="00AD6518" w:rsidRDefault="00AD6518" w:rsidP="003E458C">
      <w:pPr>
        <w:pStyle w:val="PlainText"/>
        <w:rPr>
          <w:rFonts w:ascii="Courier New" w:hAnsi="Courier New" w:cs="Courier New"/>
        </w:rPr>
      </w:pPr>
    </w:p>
    <w:p w:rsidR="00AD6518" w:rsidRDefault="003E458C" w:rsidP="00AD6518">
      <w:pPr>
        <w:pStyle w:val="PlainText"/>
        <w:ind w:left="2880" w:firstLine="720"/>
        <w:rPr>
          <w:rFonts w:ascii="Courier New" w:hAnsi="Courier New" w:cs="Courier New"/>
        </w:rPr>
      </w:pPr>
      <w:r w:rsidRPr="003E458C">
        <w:rPr>
          <w:rFonts w:ascii="Courier New" w:hAnsi="Courier New" w:cs="Courier New"/>
        </w:rPr>
        <w:t>-6-</w:t>
      </w:r>
      <w:r w:rsidR="00AD6518">
        <w:rPr>
          <w:rFonts w:ascii="Courier New" w:hAnsi="Courier New" w:cs="Courier New"/>
        </w:rPr>
        <w:t xml:space="preserve"> </w:t>
      </w:r>
      <w:r w:rsidR="00AD6518">
        <w:rPr>
          <w:rFonts w:ascii="Courier New" w:hAnsi="Courier New" w:cs="Courier New"/>
        </w:rPr>
        <w:tab/>
      </w:r>
      <w:r w:rsidR="00AD6518">
        <w:rPr>
          <w:rFonts w:ascii="Courier New" w:hAnsi="Courier New" w:cs="Courier New"/>
        </w:rPr>
        <w:tab/>
      </w:r>
      <w:r w:rsidR="00AD6518">
        <w:rPr>
          <w:rFonts w:ascii="Courier New" w:hAnsi="Courier New" w:cs="Courier New"/>
        </w:rPr>
        <w:tab/>
      </w:r>
      <w:r w:rsidR="00AD6518">
        <w:rPr>
          <w:rFonts w:ascii="Courier New" w:hAnsi="Courier New" w:cs="Courier New"/>
        </w:rPr>
        <w:tab/>
        <w:t>1/11/73</w:t>
      </w:r>
    </w:p>
    <w:p w:rsidR="00AD6518" w:rsidRDefault="00AD6518" w:rsidP="00AD6518">
      <w:pPr>
        <w:pStyle w:val="PlainText"/>
        <w:rPr>
          <w:rFonts w:ascii="Courier New" w:hAnsi="Courier New" w:cs="Courier New"/>
        </w:rPr>
      </w:pPr>
    </w:p>
    <w:p w:rsidR="00AD6518" w:rsidRDefault="003E458C" w:rsidP="003E458C">
      <w:pPr>
        <w:pStyle w:val="PlainText"/>
        <w:rPr>
          <w:rFonts w:ascii="Courier New" w:hAnsi="Courier New" w:cs="Courier New"/>
        </w:rPr>
      </w:pPr>
      <w:r w:rsidRPr="003E458C">
        <w:rPr>
          <w:rFonts w:ascii="Courier New" w:hAnsi="Courier New" w:cs="Courier New"/>
        </w:rPr>
        <w:t>----------------------- Page 18-------------------------~</w:t>
      </w:r>
      <w:r w:rsidR="00DF7932">
        <w:rPr>
          <w:rFonts w:ascii="Courier New" w:hAnsi="Courier New" w:cs="Courier New"/>
        </w:rPr>
        <w:t xml:space="preserve"> </w:t>
      </w:r>
    </w:p>
    <w:p w:rsidR="00AD6518" w:rsidRDefault="00AD6518" w:rsidP="003E458C">
      <w:pPr>
        <w:pStyle w:val="PlainText"/>
        <w:rPr>
          <w:rFonts w:ascii="Courier New" w:hAnsi="Courier New" w:cs="Courier New"/>
        </w:rPr>
      </w:pPr>
    </w:p>
    <w:p w:rsidR="00AD6518" w:rsidRDefault="00AD651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Rural</w:t>
      </w:r>
      <w:r>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Problems Cont’d)</w:t>
      </w:r>
      <w:r w:rsidR="003E458C" w:rsidRPr="003E458C">
        <w:rPr>
          <w:rFonts w:ascii="Courier New" w:hAnsi="Courier New" w:cs="Courier New"/>
        </w:rPr>
        <w:t xml:space="preserve"> Senator </w:t>
      </w:r>
      <w:proofErr w:type="spellStart"/>
      <w:r w:rsidR="003E458C" w:rsidRPr="003E458C">
        <w:rPr>
          <w:rFonts w:ascii="Courier New" w:hAnsi="Courier New" w:cs="Courier New"/>
        </w:rPr>
        <w:t>Sackett</w:t>
      </w:r>
      <w:proofErr w:type="spellEnd"/>
      <w:r w:rsidR="003E458C" w:rsidRPr="003E458C">
        <w:rPr>
          <w:rFonts w:ascii="Courier New" w:hAnsi="Courier New" w:cs="Courier New"/>
        </w:rPr>
        <w:t xml:space="preserve"> asked</w:t>
      </w:r>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Pr>
          <w:rFonts w:ascii="Courier New" w:hAnsi="Courier New" w:cs="Courier New"/>
        </w:rPr>
        <w:t xml:space="preserve"> thinking of </w:t>
      </w:r>
      <w:r w:rsidR="003E458C" w:rsidRPr="003E458C">
        <w:rPr>
          <w:rFonts w:ascii="Courier New" w:hAnsi="Courier New" w:cs="Courier New"/>
        </w:rPr>
        <w:t>any</w:t>
      </w:r>
      <w:r w:rsidR="00DF7932">
        <w:rPr>
          <w:rFonts w:ascii="Courier New" w:hAnsi="Courier New" w:cs="Courier New"/>
        </w:rPr>
        <w:t xml:space="preserve"> </w:t>
      </w:r>
      <w:r w:rsidR="003E458C" w:rsidRPr="003E458C">
        <w:rPr>
          <w:rFonts w:ascii="Courier New" w:hAnsi="Courier New" w:cs="Courier New"/>
        </w:rPr>
        <w:t>alternatives</w:t>
      </w:r>
      <w:r>
        <w:rPr>
          <w:rFonts w:ascii="Courier New" w:hAnsi="Courier New" w:cs="Courier New"/>
        </w:rPr>
        <w:t xml:space="preserve"> </w:t>
      </w:r>
      <w:r w:rsidR="003E458C" w:rsidRPr="003E458C">
        <w:rPr>
          <w:rFonts w:ascii="Courier New" w:hAnsi="Courier New" w:cs="Courier New"/>
        </w:rPr>
        <w:t>other than</w:t>
      </w:r>
      <w:r>
        <w:rPr>
          <w:rFonts w:ascii="Courier New" w:hAnsi="Courier New" w:cs="Courier New"/>
        </w:rPr>
        <w:t xml:space="preserve"> </w:t>
      </w:r>
      <w:r w:rsidR="003E458C" w:rsidRPr="003E458C">
        <w:rPr>
          <w:rFonts w:ascii="Courier New" w:hAnsi="Courier New" w:cs="Courier New"/>
        </w:rPr>
        <w:t>abolishment,</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posi</w:t>
      </w:r>
      <w:r w:rsidR="003E458C" w:rsidRPr="003E458C">
        <w:rPr>
          <w:rFonts w:ascii="Courier New" w:hAnsi="Courier New" w:cs="Courier New"/>
        </w:rPr>
        <w:t>tive</w:t>
      </w:r>
      <w:r>
        <w:rPr>
          <w:rFonts w:ascii="Courier New" w:hAnsi="Courier New" w:cs="Courier New"/>
        </w:rPr>
        <w:t xml:space="preserve"> </w:t>
      </w:r>
      <w:r w:rsidR="003E458C" w:rsidRPr="003E458C">
        <w:rPr>
          <w:rFonts w:ascii="Courier New" w:hAnsi="Courier New" w:cs="Courier New"/>
        </w:rPr>
        <w:t>step.</w:t>
      </w:r>
      <w:r w:rsidR="003E458C" w:rsidRPr="003E458C">
        <w:rPr>
          <w:rFonts w:ascii="Courier New" w:hAnsi="Courier New" w:cs="Courier New"/>
        </w:rPr>
        <w:cr/>
      </w:r>
      <w:r w:rsidR="00DF7932">
        <w:rPr>
          <w:rFonts w:ascii="Courier New" w:hAnsi="Courier New" w:cs="Courier New"/>
        </w:rPr>
        <w:t xml:space="preserve"> </w:t>
      </w:r>
    </w:p>
    <w:p w:rsidR="004020B9"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AD6518">
        <w:rPr>
          <w:rFonts w:ascii="Courier New" w:hAnsi="Courier New" w:cs="Courier New"/>
        </w:rPr>
        <w:t xml:space="preserve"> </w:t>
      </w:r>
      <w:r w:rsidRPr="003E458C">
        <w:rPr>
          <w:rFonts w:ascii="Courier New" w:hAnsi="Courier New" w:cs="Courier New"/>
        </w:rPr>
        <w:t>responded</w:t>
      </w:r>
      <w:r w:rsidR="00DF7932">
        <w:rPr>
          <w:rFonts w:ascii="Courier New" w:hAnsi="Courier New" w:cs="Courier New"/>
        </w:rPr>
        <w:t xml:space="preserve"> </w:t>
      </w:r>
      <w:r w:rsidRPr="003E458C">
        <w:rPr>
          <w:rFonts w:ascii="Courier New" w:hAnsi="Courier New" w:cs="Courier New"/>
        </w:rPr>
        <w:t>that</w:t>
      </w:r>
      <w:r w:rsidR="00AD6518">
        <w:rPr>
          <w:rFonts w:ascii="Courier New" w:hAnsi="Courier New" w:cs="Courier New"/>
        </w:rPr>
        <w:t xml:space="preserve"> </w:t>
      </w:r>
      <w:r w:rsidRPr="003E458C">
        <w:rPr>
          <w:rFonts w:ascii="Courier New" w:hAnsi="Courier New" w:cs="Courier New"/>
        </w:rPr>
        <w:t>they</w:t>
      </w:r>
      <w:r w:rsidR="00AD6518">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had</w:t>
      </w:r>
      <w:r w:rsidR="00AD6518">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00AD6518">
        <w:rPr>
          <w:rFonts w:ascii="Courier New" w:hAnsi="Courier New" w:cs="Courier New"/>
        </w:rPr>
        <w:t xml:space="preserve">with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SOS</w:t>
      </w:r>
      <w:r w:rsidR="00AD6518">
        <w:rPr>
          <w:rFonts w:ascii="Courier New" w:hAnsi="Courier New" w:cs="Courier New"/>
        </w:rPr>
        <w:t xml:space="preserve"> </w:t>
      </w:r>
      <w:r w:rsidRPr="003E458C">
        <w:rPr>
          <w:rFonts w:ascii="Courier New" w:hAnsi="Courier New" w:cs="Courier New"/>
        </w:rPr>
        <w:t>staff</w:t>
      </w:r>
      <w:r w:rsidR="00DF7932">
        <w:rPr>
          <w:rFonts w:ascii="Courier New" w:hAnsi="Courier New" w:cs="Courier New"/>
        </w:rPr>
        <w:t xml:space="preserve"> </w:t>
      </w:r>
      <w:r w:rsidRPr="003E458C">
        <w:rPr>
          <w:rFonts w:ascii="Courier New" w:hAnsi="Courier New" w:cs="Courier New"/>
        </w:rPr>
        <w:t>where they</w:t>
      </w:r>
      <w:r w:rsidR="00AD6518">
        <w:rPr>
          <w:rFonts w:ascii="Courier New" w:hAnsi="Courier New" w:cs="Courier New"/>
        </w:rPr>
        <w:t xml:space="preserve"> </w:t>
      </w:r>
      <w:r w:rsidRPr="003E458C">
        <w:rPr>
          <w:rFonts w:ascii="Courier New" w:hAnsi="Courier New" w:cs="Courier New"/>
        </w:rPr>
        <w:t>discussed</w:t>
      </w:r>
      <w:r w:rsidR="00DF7932">
        <w:rPr>
          <w:rFonts w:ascii="Courier New" w:hAnsi="Courier New" w:cs="Courier New"/>
        </w:rPr>
        <w:t xml:space="preserve"> </w:t>
      </w:r>
      <w:r w:rsidRPr="003E458C">
        <w:rPr>
          <w:rFonts w:ascii="Courier New" w:hAnsi="Courier New" w:cs="Courier New"/>
        </w:rPr>
        <w:t>what</w:t>
      </w:r>
      <w:r w:rsidR="00AD6518">
        <w:rPr>
          <w:rFonts w:ascii="Courier New" w:hAnsi="Courier New" w:cs="Courier New"/>
        </w:rPr>
        <w:t xml:space="preserve"> could happen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AD6518">
        <w:rPr>
          <w:rFonts w:ascii="Courier New" w:hAnsi="Courier New" w:cs="Courier New"/>
        </w:rPr>
        <w:t xml:space="preserve"> </w:t>
      </w:r>
      <w:r w:rsidRPr="003E458C">
        <w:rPr>
          <w:rFonts w:ascii="Courier New" w:hAnsi="Courier New" w:cs="Courier New"/>
        </w:rPr>
        <w:t>future</w:t>
      </w:r>
      <w:r w:rsidR="00AD6518">
        <w:rPr>
          <w:rFonts w:ascii="Courier New" w:hAnsi="Courier New" w:cs="Courier New"/>
        </w:rPr>
        <w:t xml:space="preserve"> </w:t>
      </w:r>
      <w:r w:rsidRPr="003E458C">
        <w:rPr>
          <w:rFonts w:ascii="Courier New" w:hAnsi="Courier New" w:cs="Courier New"/>
        </w:rPr>
        <w:t>and</w:t>
      </w:r>
      <w:r w:rsidR="00AD6518">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AD6518">
        <w:rPr>
          <w:rFonts w:ascii="Courier New" w:hAnsi="Courier New" w:cs="Courier New"/>
        </w:rPr>
        <w:t>alternativ</w:t>
      </w:r>
      <w:r w:rsidRPr="003E458C">
        <w:rPr>
          <w:rFonts w:ascii="Courier New" w:hAnsi="Courier New" w:cs="Courier New"/>
        </w:rPr>
        <w:t>es</w:t>
      </w:r>
      <w:r w:rsidR="00AD6518">
        <w:rPr>
          <w:rFonts w:ascii="Courier New" w:hAnsi="Courier New" w:cs="Courier New"/>
        </w:rPr>
        <w:t xml:space="preserve"> </w:t>
      </w:r>
      <w:r w:rsidRPr="003E458C">
        <w:rPr>
          <w:rFonts w:ascii="Courier New" w:hAnsi="Courier New" w:cs="Courier New"/>
        </w:rPr>
        <w:t>of</w:t>
      </w:r>
      <w:r w:rsidR="00AD6518">
        <w:rPr>
          <w:rFonts w:ascii="Courier New" w:hAnsi="Courier New" w:cs="Courier New"/>
        </w:rPr>
        <w:t xml:space="preserve"> tr</w:t>
      </w:r>
      <w:r w:rsidRPr="003E458C">
        <w:rPr>
          <w:rFonts w:ascii="Courier New" w:hAnsi="Courier New" w:cs="Courier New"/>
        </w:rPr>
        <w:t>ying to mov</w:t>
      </w:r>
      <w:r w:rsidR="00AD6518">
        <w:rPr>
          <w:rFonts w:ascii="Courier New" w:hAnsi="Courier New" w:cs="Courier New"/>
        </w:rPr>
        <w:t xml:space="preserve">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more</w:t>
      </w:r>
      <w:r w:rsidR="00AD6518">
        <w:rPr>
          <w:rFonts w:ascii="Courier New" w:hAnsi="Courier New" w:cs="Courier New"/>
        </w:rPr>
        <w:t xml:space="preserve"> </w:t>
      </w:r>
      <w:r w:rsidRPr="003E458C">
        <w:rPr>
          <w:rFonts w:ascii="Courier New" w:hAnsi="Courier New" w:cs="Courier New"/>
        </w:rPr>
        <w:t>local</w:t>
      </w:r>
      <w:r w:rsidR="00AD6518">
        <w:rPr>
          <w:rFonts w:ascii="Courier New" w:hAnsi="Courier New" w:cs="Courier New"/>
        </w:rPr>
        <w:t xml:space="preserve"> </w:t>
      </w:r>
      <w:r w:rsidRPr="003E458C">
        <w:rPr>
          <w:rFonts w:ascii="Courier New" w:hAnsi="Courier New" w:cs="Courier New"/>
        </w:rPr>
        <w:t>autonomy and</w:t>
      </w:r>
      <w:r w:rsidR="00AD6518">
        <w:rPr>
          <w:rFonts w:ascii="Courier New" w:hAnsi="Courier New" w:cs="Courier New"/>
        </w:rPr>
        <w:t xml:space="preserve"> </w:t>
      </w:r>
      <w:r w:rsidRPr="003E458C">
        <w:rPr>
          <w:rFonts w:ascii="Courier New" w:hAnsi="Courier New" w:cs="Courier New"/>
        </w:rPr>
        <w:t>control, whether</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4020B9">
        <w:rPr>
          <w:rFonts w:ascii="Courier New" w:hAnsi="Courier New" w:cs="Courier New"/>
        </w:rPr>
        <w:t>remains under SOS or, in fact was a subdivision by legislative action</w:t>
      </w:r>
      <w:r w:rsidRPr="003E458C">
        <w:rPr>
          <w:rFonts w:ascii="Courier New" w:hAnsi="Courier New" w:cs="Courier New"/>
        </w:rPr>
        <w:t>; or</w:t>
      </w:r>
      <w:r w:rsidR="00DF7932">
        <w:rPr>
          <w:rFonts w:ascii="Courier New" w:hAnsi="Courier New" w:cs="Courier New"/>
        </w:rPr>
        <w:t xml:space="preserve"> </w:t>
      </w:r>
      <w:r w:rsidRPr="003E458C">
        <w:rPr>
          <w:rFonts w:ascii="Courier New" w:hAnsi="Courier New" w:cs="Courier New"/>
        </w:rPr>
        <w:t>whatever the</w:t>
      </w:r>
      <w:r w:rsidR="004020B9">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action</w:t>
      </w:r>
      <w:r w:rsidR="004020B9">
        <w:rPr>
          <w:rFonts w:ascii="Courier New" w:hAnsi="Courier New" w:cs="Courier New"/>
        </w:rPr>
        <w:t xml:space="preserve"> </w:t>
      </w:r>
      <w:r w:rsidRPr="003E458C">
        <w:rPr>
          <w:rFonts w:ascii="Courier New" w:hAnsi="Courier New" w:cs="Courier New"/>
        </w:rPr>
        <w:t>might be</w:t>
      </w:r>
      <w:r w:rsidR="00DF7932">
        <w:rPr>
          <w:rFonts w:ascii="Courier New" w:hAnsi="Courier New" w:cs="Courier New"/>
        </w:rPr>
        <w:t xml:space="preserve"> </w:t>
      </w:r>
      <w:r w:rsidR="004020B9">
        <w:rPr>
          <w:rFonts w:ascii="Courier New" w:hAnsi="Courier New" w:cs="Courier New"/>
        </w:rPr>
        <w:t xml:space="preserve">-- </w:t>
      </w:r>
      <w:r w:rsidRPr="003E458C">
        <w:rPr>
          <w:rFonts w:ascii="Courier New" w:hAnsi="Courier New" w:cs="Courier New"/>
        </w:rPr>
        <w:t>defining attendance</w:t>
      </w:r>
      <w:r w:rsidR="004020B9">
        <w:rPr>
          <w:rFonts w:ascii="Courier New" w:hAnsi="Courier New" w:cs="Courier New"/>
        </w:rPr>
        <w:t xml:space="preserve"> </w:t>
      </w:r>
      <w:r w:rsidRPr="003E458C">
        <w:rPr>
          <w:rFonts w:ascii="Courier New" w:hAnsi="Courier New" w:cs="Courier New"/>
        </w:rPr>
        <w:t>areas</w:t>
      </w:r>
      <w:r w:rsidR="004020B9">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setting</w:t>
      </w:r>
      <w:r w:rsidR="00DF7932">
        <w:rPr>
          <w:rFonts w:ascii="Courier New" w:hAnsi="Courier New" w:cs="Courier New"/>
        </w:rPr>
        <w:t xml:space="preserve"> </w:t>
      </w:r>
      <w:r w:rsidR="004020B9">
        <w:rPr>
          <w:rFonts w:ascii="Courier New" w:hAnsi="Courier New" w:cs="Courier New"/>
        </w:rPr>
        <w:t xml:space="preserve">them. </w:t>
      </w:r>
      <w:r w:rsidRPr="003E458C">
        <w:rPr>
          <w:rFonts w:ascii="Courier New" w:hAnsi="Courier New" w:cs="Courier New"/>
        </w:rPr>
        <w:t>Senator Hensley asked</w:t>
      </w:r>
      <w:r w:rsidR="004020B9">
        <w:rPr>
          <w:rFonts w:ascii="Courier New" w:hAnsi="Courier New" w:cs="Courier New"/>
        </w:rPr>
        <w:t xml:space="preserve"> </w:t>
      </w:r>
      <w:r w:rsidRPr="003E458C">
        <w:rPr>
          <w:rFonts w:ascii="Courier New" w:hAnsi="Courier New" w:cs="Courier New"/>
        </w:rPr>
        <w:t>did</w:t>
      </w:r>
      <w:r w:rsidR="004020B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4020B9">
        <w:rPr>
          <w:rFonts w:ascii="Courier New" w:hAnsi="Courier New" w:cs="Courier New"/>
        </w:rPr>
        <w:t xml:space="preserve"> consider a </w:t>
      </w:r>
      <w:r w:rsidRPr="003E458C">
        <w:rPr>
          <w:rFonts w:ascii="Courier New" w:hAnsi="Courier New" w:cs="Courier New"/>
        </w:rPr>
        <w:t>lack</w:t>
      </w:r>
      <w:r w:rsidR="004020B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local</w:t>
      </w:r>
      <w:r w:rsidR="004020B9">
        <w:rPr>
          <w:rFonts w:ascii="Courier New" w:hAnsi="Courier New" w:cs="Courier New"/>
        </w:rPr>
        <w:t xml:space="preserve"> </w:t>
      </w:r>
      <w:r w:rsidRPr="003E458C">
        <w:rPr>
          <w:rFonts w:ascii="Courier New" w:hAnsi="Courier New" w:cs="Courier New"/>
        </w:rPr>
        <w:t>control the</w:t>
      </w:r>
      <w:r w:rsidR="004020B9">
        <w:rPr>
          <w:rFonts w:ascii="Courier New" w:hAnsi="Courier New" w:cs="Courier New"/>
        </w:rPr>
        <w:t xml:space="preserve"> </w:t>
      </w:r>
      <w:r w:rsidRPr="003E458C">
        <w:rPr>
          <w:rFonts w:ascii="Courier New" w:hAnsi="Courier New" w:cs="Courier New"/>
        </w:rPr>
        <w:t>main</w:t>
      </w:r>
      <w:r w:rsidR="00DF7932">
        <w:rPr>
          <w:rFonts w:ascii="Courier New" w:hAnsi="Courier New" w:cs="Courier New"/>
        </w:rPr>
        <w:t xml:space="preserve"> </w:t>
      </w:r>
      <w:r w:rsidRPr="003E458C">
        <w:rPr>
          <w:rFonts w:ascii="Courier New" w:hAnsi="Courier New" w:cs="Courier New"/>
        </w:rPr>
        <w:t>problem</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why</w:t>
      </w:r>
      <w:r w:rsidR="004020B9">
        <w:rPr>
          <w:rFonts w:ascii="Courier New" w:hAnsi="Courier New" w:cs="Courier New"/>
        </w:rPr>
        <w:t xml:space="preserve"> </w:t>
      </w:r>
      <w:r w:rsidRPr="003E458C">
        <w:rPr>
          <w:rFonts w:ascii="Courier New" w:hAnsi="Courier New" w:cs="Courier New"/>
        </w:rPr>
        <w:t>did</w:t>
      </w:r>
      <w:r w:rsidR="004020B9">
        <w:rPr>
          <w:rFonts w:ascii="Courier New" w:hAnsi="Courier New" w:cs="Courier New"/>
        </w:rPr>
        <w:t xml:space="preserve"> it </w:t>
      </w:r>
      <w:r w:rsidRPr="003E458C">
        <w:rPr>
          <w:rFonts w:ascii="Courier New" w:hAnsi="Courier New" w:cs="Courier New"/>
        </w:rPr>
        <w:t>feel</w:t>
      </w:r>
      <w:r w:rsidR="004020B9">
        <w:rPr>
          <w:rFonts w:ascii="Courier New" w:hAnsi="Courier New" w:cs="Courier New"/>
        </w:rPr>
        <w:t xml:space="preserve"> </w:t>
      </w:r>
      <w:r w:rsidRPr="003E458C">
        <w:rPr>
          <w:rFonts w:ascii="Courier New" w:hAnsi="Courier New" w:cs="Courier New"/>
        </w:rPr>
        <w:t>there</w:t>
      </w:r>
      <w:r w:rsidR="004020B9">
        <w:rPr>
          <w:rFonts w:ascii="Courier New" w:hAnsi="Courier New" w:cs="Courier New"/>
        </w:rPr>
        <w:t xml:space="preserve"> </w:t>
      </w:r>
      <w:r w:rsidRPr="003E458C">
        <w:rPr>
          <w:rFonts w:ascii="Courier New" w:hAnsi="Courier New" w:cs="Courier New"/>
        </w:rPr>
        <w:t>had</w:t>
      </w:r>
      <w:r w:rsidR="004020B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change.</w:t>
      </w:r>
      <w:r w:rsidRPr="003E458C">
        <w:rPr>
          <w:rFonts w:ascii="Courier New" w:hAnsi="Courier New" w:cs="Courier New"/>
        </w:rPr>
        <w:cr/>
      </w:r>
      <w:r w:rsidR="00DF7932">
        <w:rPr>
          <w:rFonts w:ascii="Courier New" w:hAnsi="Courier New" w:cs="Courier New"/>
        </w:rPr>
        <w:t xml:space="preserve">  </w:t>
      </w:r>
    </w:p>
    <w:p w:rsidR="004020B9" w:rsidRDefault="004020B9" w:rsidP="003E458C">
      <w:pPr>
        <w:pStyle w:val="PlainText"/>
        <w:rPr>
          <w:rFonts w:ascii="Courier New" w:hAnsi="Courier New" w:cs="Courier New"/>
        </w:rPr>
      </w:pPr>
    </w:p>
    <w:p w:rsidR="001C35B0"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4020B9">
        <w:rPr>
          <w:rFonts w:ascii="Courier New" w:hAnsi="Courier New" w:cs="Courier New"/>
        </w:rPr>
        <w:t xml:space="preserve"> </w:t>
      </w:r>
      <w:r w:rsidRPr="003E458C">
        <w:rPr>
          <w:rFonts w:ascii="Courier New" w:hAnsi="Courier New" w:cs="Courier New"/>
        </w:rPr>
        <w:t>responded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w:t>
      </w:r>
      <w:r w:rsidR="004020B9">
        <w:rPr>
          <w:rFonts w:ascii="Courier New" w:hAnsi="Courier New" w:cs="Courier New"/>
        </w:rPr>
        <w:t xml:space="preserve"> couldn</w:t>
      </w:r>
      <w:r w:rsidRPr="003E458C">
        <w:rPr>
          <w:rFonts w:ascii="Courier New" w:hAnsi="Courier New" w:cs="Courier New"/>
        </w:rPr>
        <w:t>'t say</w:t>
      </w:r>
      <w:r w:rsidR="004020B9">
        <w:rPr>
          <w:rFonts w:ascii="Courier New" w:hAnsi="Courier New" w:cs="Courier New"/>
        </w:rPr>
        <w:t xml:space="preserve"> </w:t>
      </w:r>
      <w:r w:rsidRPr="003E458C">
        <w:rPr>
          <w:rFonts w:ascii="Courier New" w:hAnsi="Courier New" w:cs="Courier New"/>
        </w:rPr>
        <w:t>that</w:t>
      </w:r>
      <w:r w:rsidR="004020B9">
        <w:rPr>
          <w:rFonts w:ascii="Courier New" w:hAnsi="Courier New" w:cs="Courier New"/>
        </w:rPr>
        <w:t xml:space="preserve"> the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believes there has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4020B9">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change, but</w:t>
      </w:r>
      <w:r w:rsidR="00DF7932">
        <w:rPr>
          <w:rFonts w:ascii="Courier New" w:hAnsi="Courier New" w:cs="Courier New"/>
        </w:rPr>
        <w:t xml:space="preserve"> </w:t>
      </w:r>
      <w:r w:rsidR="004020B9">
        <w:rPr>
          <w:rFonts w:ascii="Courier New" w:hAnsi="Courier New" w:cs="Courier New"/>
        </w:rPr>
        <w:t xml:space="preserve">most </w:t>
      </w:r>
      <w:r w:rsidRPr="003E458C">
        <w:rPr>
          <w:rFonts w:ascii="Courier New" w:hAnsi="Courier New" w:cs="Courier New"/>
        </w:rPr>
        <w:t>people having a</w:t>
      </w:r>
      <w:r w:rsidR="004020B9">
        <w:rPr>
          <w:rFonts w:ascii="Courier New" w:hAnsi="Courier New" w:cs="Courier New"/>
        </w:rPr>
        <w:t xml:space="preserve"> </w:t>
      </w:r>
      <w:r w:rsidRPr="003E458C">
        <w:rPr>
          <w:rFonts w:ascii="Courier New" w:hAnsi="Courier New" w:cs="Courier New"/>
        </w:rPr>
        <w:t>relationship</w:t>
      </w:r>
      <w:r w:rsidR="004020B9">
        <w:rPr>
          <w:rFonts w:ascii="Courier New" w:hAnsi="Courier New" w:cs="Courier New"/>
        </w:rPr>
        <w:t xml:space="preserve"> </w:t>
      </w:r>
      <w:r w:rsidRPr="003E458C">
        <w:rPr>
          <w:rFonts w:ascii="Courier New" w:hAnsi="Courier New" w:cs="Courier New"/>
        </w:rPr>
        <w:t>with</w:t>
      </w:r>
      <w:r w:rsidR="004020B9">
        <w:rPr>
          <w:rFonts w:ascii="Courier New" w:hAnsi="Courier New" w:cs="Courier New"/>
        </w:rPr>
        <w:t xml:space="preserve"> </w:t>
      </w:r>
      <w:r w:rsidRPr="003E458C">
        <w:rPr>
          <w:rFonts w:ascii="Courier New" w:hAnsi="Courier New" w:cs="Courier New"/>
        </w:rPr>
        <w:t>SOS</w:t>
      </w:r>
      <w:r w:rsidR="004020B9">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 xml:space="preserve">things </w:t>
      </w:r>
      <w:r w:rsidR="004020B9">
        <w:rPr>
          <w:rFonts w:ascii="Courier New" w:hAnsi="Courier New" w:cs="Courier New"/>
        </w:rPr>
        <w:t xml:space="preserve">could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greatly improved.</w:t>
      </w:r>
      <w:r w:rsidR="004020B9">
        <w:rPr>
          <w:rFonts w:ascii="Courier New" w:hAnsi="Courier New" w:cs="Courier New"/>
        </w:rPr>
        <w:t xml:space="preserve"> </w:t>
      </w:r>
      <w:r w:rsidRPr="003E458C">
        <w:rPr>
          <w:rFonts w:ascii="Courier New" w:hAnsi="Courier New" w:cs="Courier New"/>
        </w:rPr>
        <w:t>The</w:t>
      </w:r>
      <w:r w:rsidR="004020B9">
        <w:rPr>
          <w:rFonts w:ascii="Courier New" w:hAnsi="Courier New" w:cs="Courier New"/>
        </w:rPr>
        <w:t xml:space="preserve"> </w:t>
      </w:r>
      <w:r w:rsidRPr="003E458C">
        <w:rPr>
          <w:rFonts w:ascii="Courier New" w:hAnsi="Courier New" w:cs="Courier New"/>
        </w:rPr>
        <w:t>small</w:t>
      </w:r>
      <w:r w:rsidR="004020B9">
        <w:rPr>
          <w:rFonts w:ascii="Courier New" w:hAnsi="Courier New" w:cs="Courier New"/>
        </w:rPr>
        <w:t xml:space="preserve"> </w:t>
      </w:r>
      <w:r w:rsidRPr="003E458C">
        <w:rPr>
          <w:rFonts w:ascii="Courier New" w:hAnsi="Courier New" w:cs="Courier New"/>
        </w:rPr>
        <w:t>schools aren't</w:t>
      </w:r>
      <w:r w:rsidR="00DF7932">
        <w:rPr>
          <w:rFonts w:ascii="Courier New" w:hAnsi="Courier New" w:cs="Courier New"/>
        </w:rPr>
        <w:t xml:space="preserve"> </w:t>
      </w:r>
      <w:r w:rsidR="004020B9">
        <w:rPr>
          <w:rFonts w:ascii="Courier New" w:hAnsi="Courier New" w:cs="Courier New"/>
        </w:rPr>
        <w:t xml:space="preserve">getting </w:t>
      </w:r>
      <w:r w:rsidRPr="003E458C">
        <w:rPr>
          <w:rFonts w:ascii="Courier New" w:hAnsi="Courier New" w:cs="Courier New"/>
        </w:rPr>
        <w:t>maximum-type</w:t>
      </w:r>
      <w:r w:rsidR="004020B9">
        <w:rPr>
          <w:rFonts w:ascii="Courier New" w:hAnsi="Courier New" w:cs="Courier New"/>
        </w:rPr>
        <w:t xml:space="preserve"> </w:t>
      </w:r>
      <w:r w:rsidRPr="003E458C">
        <w:rPr>
          <w:rFonts w:ascii="Courier New" w:hAnsi="Courier New" w:cs="Courier New"/>
        </w:rPr>
        <w:t>services, but</w:t>
      </w:r>
      <w:r w:rsidR="004020B9">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might be</w:t>
      </w:r>
      <w:r w:rsidR="00DF7932">
        <w:rPr>
          <w:rFonts w:ascii="Courier New" w:hAnsi="Courier New" w:cs="Courier New"/>
        </w:rPr>
        <w:t xml:space="preserve"> </w:t>
      </w:r>
      <w:r w:rsidRPr="003E458C">
        <w:rPr>
          <w:rFonts w:ascii="Courier New" w:hAnsi="Courier New" w:cs="Courier New"/>
        </w:rPr>
        <w:t>because</w:t>
      </w:r>
      <w:r w:rsidR="00DF7932">
        <w:rPr>
          <w:rFonts w:ascii="Courier New" w:hAnsi="Courier New" w:cs="Courier New"/>
        </w:rPr>
        <w:t xml:space="preserve"> </w:t>
      </w:r>
      <w:r w:rsidR="004020B9">
        <w:rPr>
          <w:rFonts w:ascii="Courier New" w:hAnsi="Courier New" w:cs="Courier New"/>
        </w:rPr>
        <w:t xml:space="preserve">the </w:t>
      </w:r>
      <w:proofErr w:type="gramStart"/>
      <w:r w:rsidRPr="003E458C">
        <w:rPr>
          <w:rFonts w:ascii="Courier New" w:hAnsi="Courier New" w:cs="Courier New"/>
        </w:rPr>
        <w:t>number</w:t>
      </w:r>
      <w:r w:rsidR="004020B9">
        <w:rPr>
          <w:rFonts w:ascii="Courier New" w:hAnsi="Courier New" w:cs="Courier New"/>
        </w:rPr>
        <w:t xml:space="preserve"> </w:t>
      </w:r>
      <w:r w:rsidRPr="003E458C">
        <w:rPr>
          <w:rFonts w:ascii="Courier New" w:hAnsi="Courier New" w:cs="Courier New"/>
        </w:rPr>
        <w:t>of</w:t>
      </w:r>
      <w:r w:rsidR="004020B9">
        <w:rPr>
          <w:rFonts w:ascii="Courier New" w:hAnsi="Courier New" w:cs="Courier New"/>
        </w:rPr>
        <w:t xml:space="preserve"> </w:t>
      </w:r>
      <w:r w:rsidRPr="003E458C">
        <w:rPr>
          <w:rFonts w:ascii="Courier New" w:hAnsi="Courier New" w:cs="Courier New"/>
        </w:rPr>
        <w:t>students do</w:t>
      </w:r>
      <w:proofErr w:type="gramEnd"/>
      <w:r w:rsidR="00DF7932">
        <w:rPr>
          <w:rFonts w:ascii="Courier New" w:hAnsi="Courier New" w:cs="Courier New"/>
        </w:rPr>
        <w:t xml:space="preserve"> </w:t>
      </w:r>
      <w:r w:rsidRPr="003E458C">
        <w:rPr>
          <w:rFonts w:ascii="Courier New" w:hAnsi="Courier New" w:cs="Courier New"/>
        </w:rPr>
        <w:t>not</w:t>
      </w:r>
      <w:r w:rsidR="004020B9">
        <w:rPr>
          <w:rFonts w:ascii="Courier New" w:hAnsi="Courier New" w:cs="Courier New"/>
        </w:rPr>
        <w:t xml:space="preserve"> </w:t>
      </w:r>
      <w:r w:rsidRPr="003E458C">
        <w:rPr>
          <w:rFonts w:ascii="Courier New" w:hAnsi="Courier New" w:cs="Courier New"/>
        </w:rPr>
        <w:t>justify building a</w:t>
      </w:r>
      <w:r w:rsidR="00DF7932">
        <w:rPr>
          <w:rFonts w:ascii="Courier New" w:hAnsi="Courier New" w:cs="Courier New"/>
        </w:rPr>
        <w:t xml:space="preserve"> </w:t>
      </w:r>
      <w:r w:rsidR="004020B9">
        <w:rPr>
          <w:rFonts w:ascii="Courier New" w:hAnsi="Courier New" w:cs="Courier New"/>
        </w:rPr>
        <w:t xml:space="preserve">certain </w:t>
      </w:r>
      <w:r w:rsidRPr="003E458C">
        <w:rPr>
          <w:rFonts w:ascii="Courier New" w:hAnsi="Courier New" w:cs="Courier New"/>
        </w:rPr>
        <w:t>kind</w:t>
      </w:r>
      <w:r w:rsidR="004020B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structure,</w:t>
      </w:r>
      <w:r w:rsidR="00DF7932">
        <w:rPr>
          <w:rFonts w:ascii="Courier New" w:hAnsi="Courier New" w:cs="Courier New"/>
        </w:rPr>
        <w:t xml:space="preserve"> </w:t>
      </w:r>
      <w:r w:rsidRPr="003E458C">
        <w:rPr>
          <w:rFonts w:ascii="Courier New" w:hAnsi="Courier New" w:cs="Courier New"/>
        </w:rPr>
        <w:t>setting</w:t>
      </w:r>
      <w:r w:rsidR="00DF7932">
        <w:rPr>
          <w:rFonts w:ascii="Courier New" w:hAnsi="Courier New" w:cs="Courier New"/>
        </w:rPr>
        <w:t xml:space="preserve"> </w:t>
      </w:r>
      <w:r w:rsidRPr="003E458C">
        <w:rPr>
          <w:rFonts w:ascii="Courier New" w:hAnsi="Courier New" w:cs="Courier New"/>
        </w:rPr>
        <w:t>up a</w:t>
      </w:r>
      <w:r w:rsidR="00DF7932">
        <w:rPr>
          <w:rFonts w:ascii="Courier New" w:hAnsi="Courier New" w:cs="Courier New"/>
        </w:rPr>
        <w:t xml:space="preserve"> </w:t>
      </w:r>
      <w:r w:rsidRPr="003E458C">
        <w:rPr>
          <w:rFonts w:ascii="Courier New" w:hAnsi="Courier New" w:cs="Courier New"/>
        </w:rPr>
        <w:t>staff</w:t>
      </w:r>
      <w:r w:rsidR="00DF7932">
        <w:rPr>
          <w:rFonts w:ascii="Courier New" w:hAnsi="Courier New" w:cs="Courier New"/>
        </w:rPr>
        <w:t xml:space="preserve"> </w:t>
      </w:r>
      <w:r w:rsidRPr="003E458C">
        <w:rPr>
          <w:rFonts w:ascii="Courier New" w:hAnsi="Courier New" w:cs="Courier New"/>
        </w:rPr>
        <w:t>and going</w:t>
      </w:r>
      <w:r w:rsidR="004020B9">
        <w:rPr>
          <w:rFonts w:ascii="Courier New" w:hAnsi="Courier New" w:cs="Courier New"/>
        </w:rPr>
        <w:t xml:space="preserve"> into </w:t>
      </w:r>
      <w:r w:rsidRPr="003E458C">
        <w:rPr>
          <w:rFonts w:ascii="Courier New" w:hAnsi="Courier New" w:cs="Courier New"/>
        </w:rPr>
        <w:t>costly</w:t>
      </w:r>
      <w:r w:rsidR="004020B9">
        <w:rPr>
          <w:rFonts w:ascii="Courier New" w:hAnsi="Courier New" w:cs="Courier New"/>
        </w:rPr>
        <w:t xml:space="preserve"> </w:t>
      </w:r>
      <w:r w:rsidRPr="003E458C">
        <w:rPr>
          <w:rFonts w:ascii="Courier New" w:hAnsi="Courier New" w:cs="Courier New"/>
        </w:rPr>
        <w:t>operations. The</w:t>
      </w:r>
      <w:r w:rsidR="004020B9">
        <w:rPr>
          <w:rFonts w:ascii="Courier New" w:hAnsi="Courier New" w:cs="Courier New"/>
        </w:rPr>
        <w:t xml:space="preserve"> </w:t>
      </w:r>
      <w:r w:rsidRPr="003E458C">
        <w:rPr>
          <w:rFonts w:ascii="Courier New" w:hAnsi="Courier New" w:cs="Courier New"/>
        </w:rPr>
        <w:t>problem, Dr.</w:t>
      </w:r>
      <w:r w:rsidR="004020B9">
        <w:rPr>
          <w:rFonts w:ascii="Courier New" w:hAnsi="Courier New" w:cs="Courier New"/>
        </w:rPr>
        <w:t xml:space="preserve"> </w:t>
      </w:r>
      <w:r w:rsidRPr="003E458C">
        <w:rPr>
          <w:rFonts w:ascii="Courier New" w:hAnsi="Courier New" w:cs="Courier New"/>
        </w:rPr>
        <w:t>Cole</w:t>
      </w:r>
      <w:r w:rsidR="004020B9">
        <w:rPr>
          <w:rFonts w:ascii="Courier New" w:hAnsi="Courier New" w:cs="Courier New"/>
        </w:rPr>
        <w:t xml:space="preserve"> </w:t>
      </w:r>
      <w:r w:rsidRPr="003E458C">
        <w:rPr>
          <w:rFonts w:ascii="Courier New" w:hAnsi="Courier New" w:cs="Courier New"/>
        </w:rPr>
        <w:t>conti</w:t>
      </w:r>
      <w:r w:rsidR="009B0381">
        <w:rPr>
          <w:rFonts w:ascii="Courier New" w:hAnsi="Courier New" w:cs="Courier New"/>
        </w:rPr>
        <w:t xml:space="preserve">nued,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not</w:t>
      </w:r>
      <w:r w:rsidR="009B0381">
        <w:rPr>
          <w:rFonts w:ascii="Courier New" w:hAnsi="Courier New" w:cs="Courier New"/>
        </w:rPr>
        <w:t xml:space="preserve"> </w:t>
      </w:r>
      <w:r w:rsidRPr="003E458C">
        <w:rPr>
          <w:rFonts w:ascii="Courier New" w:hAnsi="Courier New" w:cs="Courier New"/>
        </w:rPr>
        <w:t>uniquely an</w:t>
      </w:r>
      <w:r w:rsidR="00DF7932">
        <w:rPr>
          <w:rFonts w:ascii="Courier New" w:hAnsi="Courier New" w:cs="Courier New"/>
        </w:rPr>
        <w:t xml:space="preserve"> </w:t>
      </w:r>
      <w:r w:rsidRPr="003E458C">
        <w:rPr>
          <w:rFonts w:ascii="Courier New" w:hAnsi="Courier New" w:cs="Courier New"/>
        </w:rPr>
        <w:t>administrative problem,</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9B0381">
        <w:rPr>
          <w:rFonts w:ascii="Courier New" w:hAnsi="Courier New" w:cs="Courier New"/>
        </w:rPr>
        <w:t>geo</w:t>
      </w:r>
      <w:r w:rsidRPr="003E458C">
        <w:rPr>
          <w:rFonts w:ascii="Courier New" w:hAnsi="Courier New" w:cs="Courier New"/>
        </w:rPr>
        <w:t>graphical</w:t>
      </w:r>
      <w:r w:rsidR="00DF7932">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well;</w:t>
      </w:r>
      <w:r w:rsidR="001C35B0">
        <w:rPr>
          <w:rFonts w:ascii="Courier New" w:hAnsi="Courier New" w:cs="Courier New"/>
        </w:rPr>
        <w:t xml:space="preserve"> </w:t>
      </w:r>
      <w:r w:rsidRPr="003E458C">
        <w:rPr>
          <w:rFonts w:ascii="Courier New" w:hAnsi="Courier New" w:cs="Courier New"/>
        </w:rPr>
        <w:lastRenderedPageBreak/>
        <w:t>and</w:t>
      </w:r>
      <w:r w:rsidR="00DF7932">
        <w:rPr>
          <w:rFonts w:ascii="Courier New" w:hAnsi="Courier New" w:cs="Courier New"/>
        </w:rPr>
        <w:t xml:space="preserve"> </w:t>
      </w:r>
      <w:r w:rsidRPr="003E458C">
        <w:rPr>
          <w:rFonts w:ascii="Courier New" w:hAnsi="Courier New" w:cs="Courier New"/>
        </w:rPr>
        <w:t>one</w:t>
      </w:r>
      <w:r w:rsidR="009B0381">
        <w:rPr>
          <w:rFonts w:ascii="Courier New" w:hAnsi="Courier New" w:cs="Courier New"/>
        </w:rPr>
        <w:t xml:space="preserve"> </w:t>
      </w:r>
      <w:r w:rsidR="001C35B0">
        <w:rPr>
          <w:rFonts w:ascii="Courier New" w:hAnsi="Courier New" w:cs="Courier New"/>
        </w:rPr>
        <w:t xml:space="preserve">solution having support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try</w:t>
      </w:r>
      <w:r w:rsidR="009B0381">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move</w:t>
      </w:r>
      <w:r w:rsidR="009B0381">
        <w:rPr>
          <w:rFonts w:ascii="Courier New" w:hAnsi="Courier New" w:cs="Courier New"/>
        </w:rPr>
        <w:t xml:space="preserve"> </w:t>
      </w:r>
      <w:r w:rsidRPr="003E458C">
        <w:rPr>
          <w:rFonts w:ascii="Courier New" w:hAnsi="Courier New" w:cs="Courier New"/>
        </w:rPr>
        <w:t>the</w:t>
      </w:r>
      <w:r w:rsidR="009B0381">
        <w:rPr>
          <w:rFonts w:ascii="Courier New" w:hAnsi="Courier New" w:cs="Courier New"/>
        </w:rPr>
        <w:t xml:space="preserve"> </w:t>
      </w:r>
      <w:r w:rsidRPr="003E458C">
        <w:rPr>
          <w:rFonts w:ascii="Courier New" w:hAnsi="Courier New" w:cs="Courier New"/>
        </w:rPr>
        <w:t>administrative</w:t>
      </w:r>
      <w:r w:rsidR="009B0381">
        <w:rPr>
          <w:rFonts w:ascii="Courier New" w:hAnsi="Courier New" w:cs="Courier New"/>
        </w:rPr>
        <w:t xml:space="preserve"> </w:t>
      </w:r>
      <w:r w:rsidRPr="003E458C">
        <w:rPr>
          <w:rFonts w:ascii="Courier New" w:hAnsi="Courier New" w:cs="Courier New"/>
        </w:rPr>
        <w:t>control</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001C35B0">
        <w:rPr>
          <w:rFonts w:ascii="Courier New" w:hAnsi="Courier New" w:cs="Courier New"/>
        </w:rPr>
        <w:t xml:space="preserve">a </w:t>
      </w:r>
      <w:r w:rsidRPr="003E458C">
        <w:rPr>
          <w:rFonts w:ascii="Courier New" w:hAnsi="Courier New" w:cs="Courier New"/>
        </w:rPr>
        <w:t>centralized</w:t>
      </w:r>
      <w:r w:rsidR="00DF7932">
        <w:rPr>
          <w:rFonts w:ascii="Courier New" w:hAnsi="Courier New" w:cs="Courier New"/>
        </w:rPr>
        <w:t xml:space="preserve"> </w:t>
      </w:r>
      <w:r w:rsidRPr="003E458C">
        <w:rPr>
          <w:rFonts w:ascii="Courier New" w:hAnsi="Courier New" w:cs="Courier New"/>
        </w:rPr>
        <w:t>location</w:t>
      </w:r>
      <w:r w:rsidR="00DF7932">
        <w:rPr>
          <w:rFonts w:ascii="Courier New" w:hAnsi="Courier New" w:cs="Courier New"/>
        </w:rPr>
        <w:t xml:space="preserve"> </w:t>
      </w:r>
      <w:r w:rsidRPr="003E458C">
        <w:rPr>
          <w:rFonts w:ascii="Courier New" w:hAnsi="Courier New" w:cs="Courier New"/>
        </w:rPr>
        <w:t>more</w:t>
      </w:r>
      <w:r w:rsidR="009B0381">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 xml:space="preserve">de-centralized </w:t>
      </w:r>
      <w:r w:rsidR="009B0381">
        <w:rPr>
          <w:rFonts w:ascii="Courier New" w:hAnsi="Courier New" w:cs="Courier New"/>
        </w:rPr>
        <w:t xml:space="preserve">locate </w:t>
      </w:r>
      <w:r w:rsidRPr="003E458C">
        <w:rPr>
          <w:rFonts w:ascii="Courier New" w:hAnsi="Courier New" w:cs="Courier New"/>
        </w:rPr>
        <w:t>one</w:t>
      </w:r>
      <w:r w:rsidRPr="003E458C">
        <w:rPr>
          <w:rFonts w:ascii="Courier New" w:hAnsi="Courier New" w:cs="Courier New"/>
        </w:rPr>
        <w:cr/>
      </w:r>
    </w:p>
    <w:p w:rsidR="001C35B0" w:rsidRDefault="001C35B0" w:rsidP="003E458C">
      <w:pPr>
        <w:pStyle w:val="PlainText"/>
        <w:rPr>
          <w:rFonts w:ascii="Courier New" w:hAnsi="Courier New" w:cs="Courier New"/>
        </w:rPr>
      </w:pPr>
    </w:p>
    <w:p w:rsidR="001C35B0" w:rsidRDefault="001C35B0" w:rsidP="003E458C">
      <w:pPr>
        <w:pStyle w:val="PlainText"/>
        <w:rPr>
          <w:rFonts w:ascii="Courier New" w:hAnsi="Courier New" w:cs="Courier New"/>
        </w:rPr>
      </w:pPr>
    </w:p>
    <w:p w:rsidR="001C35B0" w:rsidRDefault="003E458C" w:rsidP="003E458C">
      <w:pPr>
        <w:pStyle w:val="PlainText"/>
        <w:rPr>
          <w:rFonts w:ascii="Courier New" w:hAnsi="Courier New" w:cs="Courier New"/>
        </w:rPr>
      </w:pPr>
      <w:r w:rsidRPr="003E458C">
        <w:rPr>
          <w:rFonts w:ascii="Courier New" w:hAnsi="Courier New" w:cs="Courier New"/>
        </w:rPr>
        <w:t xml:space="preserve"> </w:t>
      </w:r>
      <w:r w:rsidR="001C35B0">
        <w:rPr>
          <w:rFonts w:ascii="Courier New" w:hAnsi="Courier New" w:cs="Courier New"/>
        </w:rPr>
        <w:tab/>
      </w:r>
      <w:r w:rsidR="001C35B0">
        <w:rPr>
          <w:rFonts w:ascii="Courier New" w:hAnsi="Courier New" w:cs="Courier New"/>
        </w:rPr>
        <w:tab/>
      </w:r>
      <w:r w:rsidR="001C35B0">
        <w:rPr>
          <w:rFonts w:ascii="Courier New" w:hAnsi="Courier New" w:cs="Courier New"/>
        </w:rPr>
        <w:tab/>
      </w:r>
      <w:r w:rsidR="001C35B0">
        <w:rPr>
          <w:rFonts w:ascii="Courier New" w:hAnsi="Courier New" w:cs="Courier New"/>
        </w:rPr>
        <w:tab/>
      </w:r>
      <w:r w:rsidR="001C35B0">
        <w:rPr>
          <w:rFonts w:ascii="Courier New" w:hAnsi="Courier New" w:cs="Courier New"/>
        </w:rPr>
        <w:tab/>
      </w:r>
      <w:r w:rsidRPr="003E458C">
        <w:rPr>
          <w:rFonts w:ascii="Courier New" w:hAnsi="Courier New" w:cs="Courier New"/>
        </w:rPr>
        <w:t>-7-</w:t>
      </w:r>
      <w:r w:rsidR="00DF7932">
        <w:rPr>
          <w:rFonts w:ascii="Courier New" w:hAnsi="Courier New" w:cs="Courier New"/>
        </w:rPr>
        <w:t xml:space="preserve"> </w:t>
      </w:r>
      <w:r w:rsidR="001C35B0">
        <w:rPr>
          <w:rFonts w:ascii="Courier New" w:hAnsi="Courier New" w:cs="Courier New"/>
        </w:rPr>
        <w:tab/>
      </w:r>
      <w:r w:rsidR="001C35B0">
        <w:rPr>
          <w:rFonts w:ascii="Courier New" w:hAnsi="Courier New" w:cs="Courier New"/>
        </w:rPr>
        <w:tab/>
      </w:r>
      <w:r w:rsidR="001C35B0">
        <w:rPr>
          <w:rFonts w:ascii="Courier New" w:hAnsi="Courier New" w:cs="Courier New"/>
        </w:rPr>
        <w:tab/>
      </w:r>
      <w:r w:rsidR="001C35B0">
        <w:rPr>
          <w:rFonts w:ascii="Courier New" w:hAnsi="Courier New" w:cs="Courier New"/>
        </w:rPr>
        <w:tab/>
      </w:r>
      <w:r w:rsidR="001C35B0">
        <w:rPr>
          <w:rFonts w:ascii="Courier New" w:hAnsi="Courier New" w:cs="Courier New"/>
        </w:rPr>
        <w:tab/>
        <w:t>1/11/73</w:t>
      </w:r>
    </w:p>
    <w:p w:rsidR="001C35B0" w:rsidRDefault="001C35B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19-----------------------</w:t>
      </w:r>
    </w:p>
    <w:p w:rsidR="007A3854" w:rsidRDefault="007A3854" w:rsidP="003E458C">
      <w:pPr>
        <w:pStyle w:val="PlainText"/>
        <w:rPr>
          <w:rFonts w:ascii="Courier New" w:hAnsi="Courier New" w:cs="Courier New"/>
        </w:rPr>
      </w:pPr>
    </w:p>
    <w:p w:rsidR="00862883" w:rsidRDefault="007A3854"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Rural</w:t>
      </w:r>
      <w:r>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w:t>
      </w:r>
      <w:r w:rsidRPr="003E458C">
        <w:rPr>
          <w:rFonts w:ascii="Courier New" w:hAnsi="Courier New" w:cs="Courier New"/>
        </w:rPr>
        <w:t>Problems cont'd</w:t>
      </w:r>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Hensley commented that</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borough </w:t>
      </w:r>
      <w:r w:rsidR="003E458C" w:rsidRPr="003E458C">
        <w:rPr>
          <w:rFonts w:ascii="Courier New" w:hAnsi="Courier New" w:cs="Courier New"/>
        </w:rPr>
        <w:t>alternative</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drastic</w:t>
      </w:r>
      <w:r>
        <w:rPr>
          <w:rFonts w:ascii="Courier New" w:hAnsi="Courier New" w:cs="Courier New"/>
        </w:rPr>
        <w:t xml:space="preserve"> </w:t>
      </w:r>
      <w:r w:rsidR="003E458C" w:rsidRPr="003E458C">
        <w:rPr>
          <w:rFonts w:ascii="Courier New" w:hAnsi="Courier New" w:cs="Courier New"/>
        </w:rPr>
        <w:t>step</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terms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non-</w:t>
      </w:r>
      <w:r w:rsidR="003E458C" w:rsidRPr="003E458C">
        <w:rPr>
          <w:rFonts w:ascii="Courier New" w:hAnsi="Courier New" w:cs="Courier New"/>
        </w:rPr>
        <w:t>permanent logging</w:t>
      </w:r>
      <w:r>
        <w:rPr>
          <w:rFonts w:ascii="Courier New" w:hAnsi="Courier New" w:cs="Courier New"/>
        </w:rPr>
        <w:t xml:space="preserve"> </w:t>
      </w:r>
      <w:r w:rsidR="003E458C" w:rsidRPr="003E458C">
        <w:rPr>
          <w:rFonts w:ascii="Courier New" w:hAnsi="Courier New" w:cs="Courier New"/>
        </w:rPr>
        <w:t>camps</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Prince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Wales</w:t>
      </w:r>
      <w:r>
        <w:rPr>
          <w:rFonts w:ascii="Courier New" w:hAnsi="Courier New" w:cs="Courier New"/>
        </w:rPr>
        <w:t xml:space="preserve"> </w:t>
      </w:r>
      <w:r w:rsidR="00862883">
        <w:rPr>
          <w:rFonts w:ascii="Courier New" w:hAnsi="Courier New" w:cs="Courier New"/>
        </w:rPr>
        <w:t xml:space="preserve">area.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Cole's</w:t>
      </w:r>
      <w:r>
        <w:rPr>
          <w:rFonts w:ascii="Courier New" w:hAnsi="Courier New" w:cs="Courier New"/>
        </w:rPr>
        <w:t xml:space="preserve"> </w:t>
      </w:r>
      <w:r w:rsidR="003E458C" w:rsidRPr="003E458C">
        <w:rPr>
          <w:rFonts w:ascii="Courier New" w:hAnsi="Courier New" w:cs="Courier New"/>
        </w:rPr>
        <w:t>reference to</w:t>
      </w:r>
      <w:r w:rsidR="00DF7932">
        <w:rPr>
          <w:rFonts w:ascii="Courier New" w:hAnsi="Courier New" w:cs="Courier New"/>
        </w:rPr>
        <w:t xml:space="preserve"> </w:t>
      </w:r>
      <w:r w:rsidR="003E458C" w:rsidRPr="003E458C">
        <w:rPr>
          <w:rFonts w:ascii="Courier New" w:hAnsi="Courier New" w:cs="Courier New"/>
        </w:rPr>
        <w:t>co</w:t>
      </w:r>
      <w:r>
        <w:rPr>
          <w:rFonts w:ascii="Courier New" w:hAnsi="Courier New" w:cs="Courier New"/>
        </w:rPr>
        <w:t xml:space="preserve">ntracting </w:t>
      </w:r>
      <w:r w:rsidR="003E458C" w:rsidRPr="003E458C">
        <w:rPr>
          <w:rFonts w:ascii="Courier New" w:hAnsi="Courier New" w:cs="Courier New"/>
        </w:rPr>
        <w:t>schools</w:t>
      </w:r>
      <w:r>
        <w:rPr>
          <w:rFonts w:ascii="Courier New" w:hAnsi="Courier New" w:cs="Courier New"/>
        </w:rPr>
        <w:t xml:space="preserve"> </w:t>
      </w:r>
      <w:r w:rsidR="003E458C" w:rsidRPr="003E458C">
        <w:rPr>
          <w:rFonts w:ascii="Courier New" w:hAnsi="Courier New" w:cs="Courier New"/>
        </w:rPr>
        <w:t>referred to</w:t>
      </w:r>
      <w:r w:rsidR="00DF7932">
        <w:rPr>
          <w:rFonts w:ascii="Courier New" w:hAnsi="Courier New" w:cs="Courier New"/>
        </w:rPr>
        <w:t xml:space="preserve"> </w:t>
      </w:r>
      <w:r w:rsidR="003E458C" w:rsidRPr="003E458C">
        <w:rPr>
          <w:rFonts w:ascii="Courier New" w:hAnsi="Courier New" w:cs="Courier New"/>
        </w:rPr>
        <w:t>contracting</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borough.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Cole</w:t>
      </w:r>
      <w:r>
        <w:rPr>
          <w:rFonts w:ascii="Courier New" w:hAnsi="Courier New" w:cs="Courier New"/>
        </w:rPr>
        <w:t xml:space="preserve"> </w:t>
      </w:r>
      <w:r w:rsidR="003E458C" w:rsidRPr="003E458C">
        <w:rPr>
          <w:rFonts w:ascii="Courier New" w:hAnsi="Courier New" w:cs="Courier New"/>
        </w:rPr>
        <w:t>answered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it would</w:t>
      </w:r>
      <w:r>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contracting</w:t>
      </w:r>
      <w:r w:rsidR="00DF7932">
        <w:rPr>
          <w:rFonts w:ascii="Courier New" w:hAnsi="Courier New" w:cs="Courier New"/>
        </w:rPr>
        <w:t xml:space="preserve"> </w:t>
      </w:r>
      <w:r>
        <w:rPr>
          <w:rFonts w:ascii="Courier New" w:hAnsi="Courier New" w:cs="Courier New"/>
        </w:rPr>
        <w:t xml:space="preserve">with </w:t>
      </w:r>
      <w:r w:rsidR="003E458C" w:rsidRPr="003E458C">
        <w:rPr>
          <w:rFonts w:ascii="Courier New" w:hAnsi="Courier New" w:cs="Courier New"/>
        </w:rPr>
        <w:t>existing school</w:t>
      </w:r>
      <w:r>
        <w:rPr>
          <w:rFonts w:ascii="Courier New" w:hAnsi="Courier New" w:cs="Courier New"/>
        </w:rPr>
        <w:t xml:space="preserve"> distr</w:t>
      </w:r>
      <w:r w:rsidR="003E458C" w:rsidRPr="003E458C">
        <w:rPr>
          <w:rFonts w:ascii="Courier New" w:hAnsi="Courier New" w:cs="Courier New"/>
        </w:rPr>
        <w:t>icts.</w:t>
      </w:r>
      <w:r w:rsidR="003E458C" w:rsidRPr="003E458C">
        <w:rPr>
          <w:rFonts w:ascii="Courier New" w:hAnsi="Courier New" w:cs="Courier New"/>
        </w:rPr>
        <w:cr/>
      </w:r>
      <w:r w:rsidR="00DF7932">
        <w:rPr>
          <w:rFonts w:ascii="Courier New" w:hAnsi="Courier New" w:cs="Courier New"/>
        </w:rPr>
        <w:t xml:space="preserve"> </w:t>
      </w:r>
    </w:p>
    <w:p w:rsidR="00862883" w:rsidRDefault="003E458C" w:rsidP="003E458C">
      <w:pPr>
        <w:pStyle w:val="PlainText"/>
        <w:rPr>
          <w:rFonts w:ascii="Courier New" w:hAnsi="Courier New" w:cs="Courier New"/>
        </w:rPr>
      </w:pPr>
      <w:r w:rsidRPr="003E458C">
        <w:rPr>
          <w:rFonts w:ascii="Courier New" w:hAnsi="Courier New" w:cs="Courier New"/>
        </w:rPr>
        <w:t>Senator</w:t>
      </w:r>
      <w:r w:rsidR="007A3854">
        <w:rPr>
          <w:rFonts w:ascii="Courier New" w:hAnsi="Courier New" w:cs="Courier New"/>
        </w:rPr>
        <w:t xml:space="preserve"> </w:t>
      </w:r>
      <w:r w:rsidRPr="003E458C">
        <w:rPr>
          <w:rFonts w:ascii="Courier New" w:hAnsi="Courier New" w:cs="Courier New"/>
        </w:rPr>
        <w:t>Hensley inquired</w:t>
      </w:r>
      <w:r w:rsidR="00862883">
        <w:rPr>
          <w:rFonts w:ascii="Courier New" w:hAnsi="Courier New" w:cs="Courier New"/>
        </w:rPr>
        <w:t xml:space="preserve"> </w:t>
      </w:r>
      <w:r w:rsidRPr="003E458C">
        <w:rPr>
          <w:rFonts w:ascii="Courier New" w:hAnsi="Courier New" w:cs="Courier New"/>
        </w:rPr>
        <w:t>had</w:t>
      </w:r>
      <w:r w:rsidR="00862883">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862883">
        <w:rPr>
          <w:rFonts w:ascii="Courier New" w:hAnsi="Courier New" w:cs="Courier New"/>
        </w:rPr>
        <w:t xml:space="preserve">Department considered </w:t>
      </w:r>
      <w:r w:rsidRPr="003E458C">
        <w:rPr>
          <w:rFonts w:ascii="Courier New" w:hAnsi="Courier New" w:cs="Courier New"/>
        </w:rPr>
        <w:t>providing an</w:t>
      </w:r>
      <w:r w:rsidR="00DF7932">
        <w:rPr>
          <w:rFonts w:ascii="Courier New" w:hAnsi="Courier New" w:cs="Courier New"/>
        </w:rPr>
        <w:t xml:space="preserve"> </w:t>
      </w:r>
      <w:r w:rsidRPr="003E458C">
        <w:rPr>
          <w:rFonts w:ascii="Courier New" w:hAnsi="Courier New" w:cs="Courier New"/>
        </w:rPr>
        <w:t>administrative</w:t>
      </w:r>
      <w:r w:rsidR="00DF7932">
        <w:rPr>
          <w:rFonts w:ascii="Courier New" w:hAnsi="Courier New" w:cs="Courier New"/>
        </w:rPr>
        <w:t xml:space="preserve"> </w:t>
      </w:r>
      <w:r w:rsidRPr="003E458C">
        <w:rPr>
          <w:rFonts w:ascii="Courier New" w:hAnsi="Courier New" w:cs="Courier New"/>
        </w:rPr>
        <w:t>unit</w:t>
      </w:r>
      <w:r w:rsidR="00862883">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more</w:t>
      </w:r>
      <w:r w:rsidR="00862883">
        <w:rPr>
          <w:rFonts w:ascii="Courier New" w:hAnsi="Courier New" w:cs="Courier New"/>
        </w:rPr>
        <w:t xml:space="preserve"> </w:t>
      </w:r>
      <w:r w:rsidRPr="003E458C">
        <w:rPr>
          <w:rFonts w:ascii="Courier New" w:hAnsi="Courier New" w:cs="Courier New"/>
        </w:rPr>
        <w:t>powers</w:t>
      </w:r>
      <w:r w:rsidR="00862883">
        <w:rPr>
          <w:rFonts w:ascii="Courier New" w:hAnsi="Courier New" w:cs="Courier New"/>
        </w:rPr>
        <w:t xml:space="preserve"> for </w:t>
      </w:r>
      <w:r w:rsidRPr="003E458C">
        <w:rPr>
          <w:rFonts w:ascii="Courier New" w:hAnsi="Courier New" w:cs="Courier New"/>
        </w:rPr>
        <w:t>determination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what</w:t>
      </w:r>
      <w:r w:rsidR="00862883">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do.</w:t>
      </w:r>
      <w:r w:rsidRPr="003E458C">
        <w:rPr>
          <w:rFonts w:ascii="Courier New" w:hAnsi="Courier New" w:cs="Courier New"/>
        </w:rPr>
        <w:cr/>
      </w:r>
      <w:r w:rsidR="00DF7932">
        <w:rPr>
          <w:rFonts w:ascii="Courier New" w:hAnsi="Courier New" w:cs="Courier New"/>
        </w:rPr>
        <w:t xml:space="preserve"> </w:t>
      </w:r>
    </w:p>
    <w:p w:rsidR="00862883" w:rsidRDefault="00862883" w:rsidP="003E458C">
      <w:pPr>
        <w:pStyle w:val="PlainText"/>
        <w:rPr>
          <w:rFonts w:ascii="Courier New" w:hAnsi="Courier New" w:cs="Courier New"/>
        </w:rPr>
      </w:pPr>
      <w:r>
        <w:rPr>
          <w:rFonts w:ascii="Courier New" w:hAnsi="Courier New" w:cs="Courier New"/>
        </w:rPr>
        <w:t xml:space="preserve">(On-base School)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Cole</w:t>
      </w:r>
      <w:r>
        <w:rPr>
          <w:rFonts w:ascii="Courier New" w:hAnsi="Courier New" w:cs="Courier New"/>
        </w:rPr>
        <w:t xml:space="preserve"> </w:t>
      </w:r>
      <w:r w:rsidR="003E458C" w:rsidRPr="003E458C">
        <w:rPr>
          <w:rFonts w:ascii="Courier New" w:hAnsi="Courier New" w:cs="Courier New"/>
        </w:rPr>
        <w:t>responded 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structure</w:t>
      </w:r>
      <w:r w:rsidR="00DF7932">
        <w:rPr>
          <w:rFonts w:ascii="Courier New" w:hAnsi="Courier New" w:cs="Courier New"/>
        </w:rPr>
        <w:t xml:space="preserve"> </w:t>
      </w:r>
      <w:r w:rsidR="003E458C" w:rsidRPr="003E458C">
        <w:rPr>
          <w:rFonts w:ascii="Courier New" w:hAnsi="Courier New" w:cs="Courier New"/>
        </w:rPr>
        <w:t>may be</w:t>
      </w:r>
      <w:r w:rsidR="00DF7932">
        <w:rPr>
          <w:rFonts w:ascii="Courier New" w:hAnsi="Courier New" w:cs="Courier New"/>
        </w:rPr>
        <w:t xml:space="preserve"> </w:t>
      </w:r>
      <w:r>
        <w:rPr>
          <w:rFonts w:ascii="Courier New" w:hAnsi="Courier New" w:cs="Courier New"/>
        </w:rPr>
        <w:t xml:space="preserve">there </w:t>
      </w:r>
      <w:r w:rsidR="003E458C" w:rsidRPr="003E458C">
        <w:rPr>
          <w:rFonts w:ascii="Courier New" w:hAnsi="Courier New" w:cs="Courier New"/>
        </w:rPr>
        <w:t>since</w:t>
      </w:r>
      <w:r>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have</w:t>
      </w:r>
      <w:r>
        <w:rPr>
          <w:rFonts w:ascii="Courier New" w:hAnsi="Courier New" w:cs="Courier New"/>
        </w:rPr>
        <w:t xml:space="preserve"> </w:t>
      </w:r>
      <w:r w:rsidR="003E458C" w:rsidRPr="003E458C">
        <w:rPr>
          <w:rFonts w:ascii="Courier New" w:hAnsi="Courier New" w:cs="Courier New"/>
        </w:rPr>
        <w:t>area</w:t>
      </w:r>
      <w:r w:rsidR="00DF7932">
        <w:rPr>
          <w:rFonts w:ascii="Courier New" w:hAnsi="Courier New" w:cs="Courier New"/>
        </w:rPr>
        <w:t xml:space="preserve"> </w:t>
      </w:r>
      <w:r w:rsidR="003E458C" w:rsidRPr="003E458C">
        <w:rPr>
          <w:rFonts w:ascii="Courier New" w:hAnsi="Courier New" w:cs="Courier New"/>
        </w:rPr>
        <w:t>superintendents</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local</w:t>
      </w:r>
      <w:r>
        <w:rPr>
          <w:rFonts w:ascii="Courier New" w:hAnsi="Courier New" w:cs="Courier New"/>
        </w:rPr>
        <w:t xml:space="preserve"> admini</w:t>
      </w:r>
      <w:r w:rsidR="003E458C" w:rsidRPr="003E458C">
        <w:rPr>
          <w:rFonts w:ascii="Courier New" w:hAnsi="Courier New" w:cs="Courier New"/>
        </w:rPr>
        <w:t>stration, but</w:t>
      </w:r>
      <w:r w:rsidR="00DF7932">
        <w:rPr>
          <w:rFonts w:ascii="Courier New" w:hAnsi="Courier New" w:cs="Courier New"/>
        </w:rPr>
        <w:t xml:space="preserve"> </w:t>
      </w:r>
      <w:r w:rsidR="003E458C" w:rsidRPr="003E458C">
        <w:rPr>
          <w:rFonts w:ascii="Courier New" w:hAnsi="Courier New" w:cs="Courier New"/>
        </w:rPr>
        <w:t>whether or not</w:t>
      </w:r>
      <w:r>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sidR="003E458C" w:rsidRPr="003E458C">
        <w:rPr>
          <w:rFonts w:ascii="Courier New" w:hAnsi="Courier New" w:cs="Courier New"/>
        </w:rPr>
        <w:t>giving</w:t>
      </w:r>
      <w:r>
        <w:rPr>
          <w:rFonts w:ascii="Courier New" w:hAnsi="Courier New" w:cs="Courier New"/>
        </w:rPr>
        <w:t xml:space="preserve"> </w:t>
      </w:r>
      <w:r w:rsidR="003E458C" w:rsidRPr="003E458C">
        <w:rPr>
          <w:rFonts w:ascii="Courier New" w:hAnsi="Courier New" w:cs="Courier New"/>
        </w:rPr>
        <w:t>them</w:t>
      </w:r>
      <w:r>
        <w:rPr>
          <w:rFonts w:ascii="Courier New" w:hAnsi="Courier New" w:cs="Courier New"/>
        </w:rPr>
        <w:t xml:space="preserve"> the </w:t>
      </w:r>
      <w:r w:rsidR="003E458C" w:rsidRPr="003E458C">
        <w:rPr>
          <w:rFonts w:ascii="Courier New" w:hAnsi="Courier New" w:cs="Courier New"/>
        </w:rPr>
        <w:t>authority and</w:t>
      </w:r>
      <w:r w:rsidR="00DF7932">
        <w:rPr>
          <w:rFonts w:ascii="Courier New" w:hAnsi="Courier New" w:cs="Courier New"/>
        </w:rPr>
        <w:t xml:space="preserve"> </w:t>
      </w:r>
      <w:r w:rsidR="003E458C" w:rsidRPr="003E458C">
        <w:rPr>
          <w:rFonts w:ascii="Courier New" w:hAnsi="Courier New" w:cs="Courier New"/>
        </w:rPr>
        <w:t>dollars to</w:t>
      </w:r>
      <w:r w:rsidR="00DF7932">
        <w:rPr>
          <w:rFonts w:ascii="Courier New" w:hAnsi="Courier New" w:cs="Courier New"/>
        </w:rPr>
        <w:t xml:space="preserve"> </w:t>
      </w:r>
      <w:r w:rsidR="003E458C" w:rsidRPr="003E458C">
        <w:rPr>
          <w:rFonts w:ascii="Courier New" w:hAnsi="Courier New" w:cs="Courier New"/>
        </w:rPr>
        <w:t>do the</w:t>
      </w:r>
      <w:r w:rsidR="00DF7932">
        <w:rPr>
          <w:rFonts w:ascii="Courier New" w:hAnsi="Courier New" w:cs="Courier New"/>
        </w:rPr>
        <w:t xml:space="preserve"> </w:t>
      </w:r>
      <w:r w:rsidR="003E458C" w:rsidRPr="003E458C">
        <w:rPr>
          <w:rFonts w:ascii="Courier New" w:hAnsi="Courier New" w:cs="Courier New"/>
        </w:rPr>
        <w:t>job</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another</w:t>
      </w:r>
      <w:r>
        <w:rPr>
          <w:rFonts w:ascii="Courier New" w:hAnsi="Courier New" w:cs="Courier New"/>
        </w:rPr>
        <w:t xml:space="preserve"> ques</w:t>
      </w:r>
      <w:r w:rsidR="003E458C" w:rsidRPr="003E458C">
        <w:rPr>
          <w:rFonts w:ascii="Courier New" w:hAnsi="Courier New" w:cs="Courier New"/>
        </w:rPr>
        <w:t>tion</w:t>
      </w:r>
      <w:r>
        <w:rPr>
          <w:rFonts w:ascii="Courier New" w:hAnsi="Courier New" w:cs="Courier New"/>
        </w:rPr>
        <w:t>.</w:t>
      </w:r>
      <w:r w:rsidR="003E458C" w:rsidRPr="003E458C">
        <w:rPr>
          <w:rFonts w:ascii="Courier New" w:hAnsi="Courier New" w:cs="Courier New"/>
        </w:rPr>
        <w:t xml:space="preserve"> He</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defer</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Pr>
          <w:rFonts w:ascii="Courier New" w:hAnsi="Courier New" w:cs="Courier New"/>
        </w:rPr>
        <w:t xml:space="preserve">Thomson.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 asked</w:t>
      </w:r>
      <w:r w:rsidR="00DF7932">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Cole</w:t>
      </w:r>
      <w:r>
        <w:rPr>
          <w:rFonts w:ascii="Courier New" w:hAnsi="Courier New" w:cs="Courier New"/>
        </w:rPr>
        <w:t xml:space="preserve"> </w:t>
      </w:r>
      <w:r w:rsidR="003E458C" w:rsidRPr="003E458C">
        <w:rPr>
          <w:rFonts w:ascii="Courier New" w:hAnsi="Courier New" w:cs="Courier New"/>
        </w:rPr>
        <w:t>about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thought</w:t>
      </w:r>
      <w:r>
        <w:rPr>
          <w:rFonts w:ascii="Courier New" w:hAnsi="Courier New" w:cs="Courier New"/>
        </w:rPr>
        <w:t xml:space="preserve"> of </w:t>
      </w:r>
      <w:r w:rsidR="003E458C" w:rsidRPr="003E458C">
        <w:rPr>
          <w:rFonts w:ascii="Courier New" w:hAnsi="Courier New" w:cs="Courier New"/>
        </w:rPr>
        <w:t>splitting</w:t>
      </w:r>
      <w:r w:rsidR="00DF7932">
        <w:rPr>
          <w:rFonts w:ascii="Courier New" w:hAnsi="Courier New" w:cs="Courier New"/>
        </w:rPr>
        <w:t xml:space="preserve"> </w:t>
      </w:r>
      <w:r w:rsidR="003E458C" w:rsidRPr="003E458C">
        <w:rPr>
          <w:rFonts w:ascii="Courier New" w:hAnsi="Courier New" w:cs="Courier New"/>
        </w:rPr>
        <w:t>on-base</w:t>
      </w:r>
      <w:r w:rsidR="00DF7932">
        <w:rPr>
          <w:rFonts w:ascii="Courier New" w:hAnsi="Courier New" w:cs="Courier New"/>
        </w:rPr>
        <w:t xml:space="preserve"> </w:t>
      </w:r>
      <w:r w:rsidR="003E458C" w:rsidRPr="003E458C">
        <w:rPr>
          <w:rFonts w:ascii="Courier New" w:hAnsi="Courier New" w:cs="Courier New"/>
        </w:rPr>
        <w:t>schools.</w:t>
      </w:r>
      <w:r w:rsidR="003E458C" w:rsidRPr="003E458C">
        <w:rPr>
          <w:rFonts w:ascii="Courier New" w:hAnsi="Courier New" w:cs="Courier New"/>
        </w:rPr>
        <w:cr/>
      </w:r>
      <w:r w:rsidR="00DF7932">
        <w:rPr>
          <w:rFonts w:ascii="Courier New" w:hAnsi="Courier New" w:cs="Courier New"/>
        </w:rPr>
        <w:t xml:space="preserve"> </w:t>
      </w:r>
    </w:p>
    <w:p w:rsidR="00862883"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862883">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862883">
        <w:rPr>
          <w:rFonts w:ascii="Courier New" w:hAnsi="Courier New" w:cs="Courier New"/>
        </w:rPr>
        <w:t xml:space="preserve"> </w:t>
      </w:r>
      <w:r w:rsidRPr="003E458C">
        <w:rPr>
          <w:rFonts w:ascii="Courier New" w:hAnsi="Courier New" w:cs="Courier New"/>
        </w:rPr>
        <w:t>consideration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862883">
        <w:rPr>
          <w:rFonts w:ascii="Courier New" w:hAnsi="Courier New" w:cs="Courier New"/>
        </w:rPr>
        <w:t xml:space="preserve">discussion had </w:t>
      </w:r>
      <w:r w:rsidRPr="003E458C">
        <w:rPr>
          <w:rFonts w:ascii="Courier New" w:hAnsi="Courier New" w:cs="Courier New"/>
        </w:rPr>
        <w:t>been</w:t>
      </w:r>
      <w:r w:rsidR="00862883">
        <w:rPr>
          <w:rFonts w:ascii="Courier New" w:hAnsi="Courier New" w:cs="Courier New"/>
        </w:rPr>
        <w:t xml:space="preserve"> </w:t>
      </w:r>
      <w:r w:rsidRPr="003E458C">
        <w:rPr>
          <w:rFonts w:ascii="Courier New" w:hAnsi="Courier New" w:cs="Courier New"/>
        </w:rPr>
        <w:t>given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that. The</w:t>
      </w:r>
      <w:r w:rsidR="00862883">
        <w:rPr>
          <w:rFonts w:ascii="Courier New" w:hAnsi="Courier New" w:cs="Courier New"/>
        </w:rPr>
        <w:t xml:space="preserve"> </w:t>
      </w:r>
      <w:r w:rsidRPr="003E458C">
        <w:rPr>
          <w:rFonts w:ascii="Courier New" w:hAnsi="Courier New" w:cs="Courier New"/>
        </w:rPr>
        <w:t>greatest</w:t>
      </w:r>
      <w:r w:rsidR="00DF7932">
        <w:rPr>
          <w:rFonts w:ascii="Courier New" w:hAnsi="Courier New" w:cs="Courier New"/>
        </w:rPr>
        <w:t xml:space="preserve"> </w:t>
      </w:r>
      <w:r w:rsidRPr="003E458C">
        <w:rPr>
          <w:rFonts w:ascii="Courier New" w:hAnsi="Courier New" w:cs="Courier New"/>
        </w:rPr>
        <w:t>problem in</w:t>
      </w:r>
      <w:r w:rsidR="00DF7932">
        <w:rPr>
          <w:rFonts w:ascii="Courier New" w:hAnsi="Courier New" w:cs="Courier New"/>
        </w:rPr>
        <w:t xml:space="preserve"> </w:t>
      </w:r>
      <w:r w:rsidR="00862883">
        <w:rPr>
          <w:rFonts w:ascii="Courier New" w:hAnsi="Courier New" w:cs="Courier New"/>
        </w:rPr>
        <w:t xml:space="preserve">splitting </w:t>
      </w:r>
      <w:r w:rsidRPr="003E458C">
        <w:rPr>
          <w:rFonts w:ascii="Courier New" w:hAnsi="Courier New" w:cs="Courier New"/>
        </w:rPr>
        <w:t>off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military would</w:t>
      </w:r>
      <w:r w:rsidR="00862883">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relationship</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862883">
        <w:rPr>
          <w:rFonts w:ascii="Courier New" w:hAnsi="Courier New" w:cs="Courier New"/>
        </w:rPr>
        <w:t xml:space="preserve">the </w:t>
      </w:r>
      <w:r w:rsidRPr="003E458C">
        <w:rPr>
          <w:rFonts w:ascii="Courier New" w:hAnsi="Courier New" w:cs="Courier New"/>
        </w:rPr>
        <w:t>State's</w:t>
      </w:r>
      <w:r w:rsidR="00DF7932">
        <w:rPr>
          <w:rFonts w:ascii="Courier New" w:hAnsi="Courier New" w:cs="Courier New"/>
        </w:rPr>
        <w:t xml:space="preserve"> </w:t>
      </w:r>
      <w:r w:rsidRPr="003E458C">
        <w:rPr>
          <w:rFonts w:ascii="Courier New" w:hAnsi="Courier New" w:cs="Courier New"/>
        </w:rPr>
        <w:t>preferential</w:t>
      </w:r>
      <w:r w:rsidR="00862883">
        <w:rPr>
          <w:rFonts w:ascii="Courier New" w:hAnsi="Courier New" w:cs="Courier New"/>
        </w:rPr>
        <w:t xml:space="preserve"> </w:t>
      </w:r>
      <w:r w:rsidRPr="003E458C">
        <w:rPr>
          <w:rFonts w:ascii="Courier New" w:hAnsi="Courier New" w:cs="Courier New"/>
        </w:rPr>
        <w:t>rate</w:t>
      </w:r>
      <w:r w:rsidR="00862883">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far</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874</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862883">
        <w:rPr>
          <w:rFonts w:ascii="Courier New" w:hAnsi="Courier New" w:cs="Courier New"/>
        </w:rPr>
        <w:t xml:space="preserve">concerned. </w:t>
      </w:r>
      <w:r w:rsidRPr="003E458C">
        <w:rPr>
          <w:rFonts w:ascii="Courier New" w:hAnsi="Courier New" w:cs="Courier New"/>
        </w:rPr>
        <w:t>There's 100%</w:t>
      </w:r>
      <w:r w:rsidR="00DF7932">
        <w:rPr>
          <w:rFonts w:ascii="Courier New" w:hAnsi="Courier New" w:cs="Courier New"/>
        </w:rPr>
        <w:t xml:space="preserve"> </w:t>
      </w:r>
      <w:r w:rsidRPr="003E458C">
        <w:rPr>
          <w:rFonts w:ascii="Courier New" w:hAnsi="Courier New" w:cs="Courier New"/>
        </w:rPr>
        <w:t>funding</w:t>
      </w:r>
      <w:r w:rsidR="00862883">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862883">
        <w:rPr>
          <w:rFonts w:ascii="Courier New" w:hAnsi="Courier New" w:cs="Courier New"/>
        </w:rPr>
        <w:t xml:space="preserve">military students, and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were</w:t>
      </w:r>
      <w:r w:rsidR="00862883">
        <w:rPr>
          <w:rFonts w:ascii="Courier New" w:hAnsi="Courier New" w:cs="Courier New"/>
        </w:rPr>
        <w:t xml:space="preserve"> </w:t>
      </w:r>
      <w:r w:rsidRPr="003E458C">
        <w:rPr>
          <w:rFonts w:ascii="Courier New" w:hAnsi="Courier New" w:cs="Courier New"/>
        </w:rPr>
        <w:t>administered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local</w:t>
      </w:r>
      <w:r w:rsidR="00862883">
        <w:rPr>
          <w:rFonts w:ascii="Courier New" w:hAnsi="Courier New" w:cs="Courier New"/>
        </w:rPr>
        <w:t xml:space="preserve"> education agency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agency</w:t>
      </w:r>
      <w:r w:rsidR="00862883">
        <w:rPr>
          <w:rFonts w:ascii="Courier New" w:hAnsi="Courier New" w:cs="Courier New"/>
        </w:rPr>
        <w:t xml:space="preserve"> </w:t>
      </w:r>
      <w:r w:rsidRPr="003E458C">
        <w:rPr>
          <w:rFonts w:ascii="Courier New" w:hAnsi="Courier New" w:cs="Courier New"/>
        </w:rPr>
        <w:t>would</w:t>
      </w:r>
      <w:r w:rsidR="00862883">
        <w:rPr>
          <w:rFonts w:ascii="Courier New" w:hAnsi="Courier New" w:cs="Courier New"/>
        </w:rPr>
        <w:t xml:space="preserve"> </w:t>
      </w:r>
      <w:r w:rsidRPr="003E458C">
        <w:rPr>
          <w:rFonts w:ascii="Courier New" w:hAnsi="Courier New" w:cs="Courier New"/>
        </w:rPr>
        <w:t>only</w:t>
      </w:r>
      <w:r w:rsidR="00862883">
        <w:rPr>
          <w:rFonts w:ascii="Courier New" w:hAnsi="Courier New" w:cs="Courier New"/>
        </w:rPr>
        <w:t xml:space="preserve"> </w:t>
      </w:r>
      <w:r w:rsidRPr="003E458C">
        <w:rPr>
          <w:rFonts w:ascii="Courier New" w:hAnsi="Courier New" w:cs="Courier New"/>
        </w:rPr>
        <w:t>get</w:t>
      </w:r>
      <w:r w:rsidR="00DF7932">
        <w:rPr>
          <w:rFonts w:ascii="Courier New" w:hAnsi="Courier New" w:cs="Courier New"/>
        </w:rPr>
        <w:t xml:space="preserve"> </w:t>
      </w:r>
      <w:r w:rsidR="00862883">
        <w:rPr>
          <w:rFonts w:ascii="Courier New" w:hAnsi="Courier New" w:cs="Courier New"/>
        </w:rPr>
        <w:t xml:space="preserve">50%. The present national </w:t>
      </w:r>
      <w:r w:rsidRPr="003E458C">
        <w:rPr>
          <w:rFonts w:ascii="Courier New" w:hAnsi="Courier New" w:cs="Courier New"/>
        </w:rPr>
        <w:t>administration</w:t>
      </w:r>
      <w:r w:rsidR="00862883">
        <w:rPr>
          <w:rFonts w:ascii="Courier New" w:hAnsi="Courier New" w:cs="Courier New"/>
        </w:rPr>
        <w:t xml:space="preserve"> </w:t>
      </w:r>
      <w:r w:rsidRPr="003E458C">
        <w:rPr>
          <w:rFonts w:ascii="Courier New" w:hAnsi="Courier New" w:cs="Courier New"/>
        </w:rPr>
        <w:t>is not</w:t>
      </w:r>
      <w:r w:rsidR="00862883">
        <w:rPr>
          <w:rFonts w:ascii="Courier New" w:hAnsi="Courier New" w:cs="Courier New"/>
        </w:rPr>
        <w:t xml:space="preserve"> </w:t>
      </w:r>
      <w:r w:rsidRPr="003E458C">
        <w:rPr>
          <w:rFonts w:ascii="Courier New" w:hAnsi="Courier New" w:cs="Courier New"/>
        </w:rPr>
        <w:t>fond</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PL</w:t>
      </w:r>
      <w:r w:rsidR="00DF7932">
        <w:rPr>
          <w:rFonts w:ascii="Courier New" w:hAnsi="Courier New" w:cs="Courier New"/>
        </w:rPr>
        <w:t xml:space="preserve"> </w:t>
      </w:r>
      <w:r w:rsidRPr="003E458C">
        <w:rPr>
          <w:rFonts w:ascii="Courier New" w:hAnsi="Courier New" w:cs="Courier New"/>
        </w:rPr>
        <w:t>874</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862883">
        <w:rPr>
          <w:rFonts w:ascii="Courier New" w:hAnsi="Courier New" w:cs="Courier New"/>
        </w:rPr>
        <w:t xml:space="preserve"> is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peculiar to</w:t>
      </w:r>
      <w:r w:rsidR="00DF7932">
        <w:rPr>
          <w:rFonts w:ascii="Courier New" w:hAnsi="Courier New" w:cs="Courier New"/>
        </w:rPr>
        <w:t xml:space="preserve"> </w:t>
      </w:r>
      <w:r w:rsidRPr="003E458C">
        <w:rPr>
          <w:rFonts w:ascii="Courier New" w:hAnsi="Courier New" w:cs="Courier New"/>
        </w:rPr>
        <w:t>a particular</w:t>
      </w:r>
      <w:r w:rsidR="00DF7932">
        <w:rPr>
          <w:rFonts w:ascii="Courier New" w:hAnsi="Courier New" w:cs="Courier New"/>
        </w:rPr>
        <w:t xml:space="preserve"> </w:t>
      </w:r>
      <w:r w:rsidRPr="003E458C">
        <w:rPr>
          <w:rFonts w:ascii="Courier New" w:hAnsi="Courier New" w:cs="Courier New"/>
        </w:rPr>
        <w:t>political</w:t>
      </w:r>
      <w:r w:rsidR="00DF7932">
        <w:rPr>
          <w:rFonts w:ascii="Courier New" w:hAnsi="Courier New" w:cs="Courier New"/>
        </w:rPr>
        <w:t xml:space="preserve"> </w:t>
      </w:r>
      <w:r w:rsidR="00862883">
        <w:rPr>
          <w:rFonts w:ascii="Courier New" w:hAnsi="Courier New" w:cs="Courier New"/>
        </w:rPr>
        <w:t>party because</w:t>
      </w:r>
    </w:p>
    <w:p w:rsidR="00862883" w:rsidRDefault="00862883" w:rsidP="003E458C">
      <w:pPr>
        <w:pStyle w:val="PlainText"/>
        <w:rPr>
          <w:rFonts w:ascii="Courier New" w:hAnsi="Courier New" w:cs="Courier New"/>
        </w:rPr>
      </w:pPr>
    </w:p>
    <w:p w:rsidR="00862883" w:rsidRDefault="00862883" w:rsidP="00862883">
      <w:pPr>
        <w:pStyle w:val="PlainText"/>
        <w:ind w:left="2880"/>
        <w:rPr>
          <w:rFonts w:ascii="Courier New" w:hAnsi="Courier New" w:cs="Courier New"/>
        </w:rPr>
      </w:pPr>
    </w:p>
    <w:p w:rsidR="00862883" w:rsidRDefault="003E458C" w:rsidP="00862883">
      <w:pPr>
        <w:pStyle w:val="PlainText"/>
        <w:ind w:left="2880"/>
        <w:rPr>
          <w:rFonts w:ascii="Courier New" w:hAnsi="Courier New" w:cs="Courier New"/>
        </w:rPr>
      </w:pPr>
      <w:r w:rsidRPr="003E458C">
        <w:rPr>
          <w:rFonts w:ascii="Courier New" w:hAnsi="Courier New" w:cs="Courier New"/>
        </w:rPr>
        <w:t xml:space="preserve">-8- </w:t>
      </w:r>
      <w:r w:rsidR="00862883">
        <w:rPr>
          <w:rFonts w:ascii="Courier New" w:hAnsi="Courier New" w:cs="Courier New"/>
        </w:rPr>
        <w:tab/>
      </w:r>
      <w:r w:rsidR="00862883">
        <w:rPr>
          <w:rFonts w:ascii="Courier New" w:hAnsi="Courier New" w:cs="Courier New"/>
        </w:rPr>
        <w:tab/>
      </w:r>
      <w:r w:rsidR="00862883">
        <w:rPr>
          <w:rFonts w:ascii="Courier New" w:hAnsi="Courier New" w:cs="Courier New"/>
        </w:rPr>
        <w:tab/>
      </w:r>
      <w:r w:rsidR="00862883">
        <w:rPr>
          <w:rFonts w:ascii="Courier New" w:hAnsi="Courier New" w:cs="Courier New"/>
        </w:rPr>
        <w:tab/>
      </w:r>
      <w:r w:rsidR="00862883">
        <w:rPr>
          <w:rFonts w:ascii="Courier New" w:hAnsi="Courier New" w:cs="Courier New"/>
        </w:rPr>
        <w:tab/>
      </w:r>
      <w:r w:rsidR="00862883">
        <w:rPr>
          <w:rFonts w:ascii="Courier New" w:hAnsi="Courier New" w:cs="Courier New"/>
        </w:rPr>
        <w:tab/>
      </w:r>
      <w:r w:rsidR="00862883">
        <w:rPr>
          <w:rFonts w:ascii="Courier New" w:hAnsi="Courier New" w:cs="Courier New"/>
        </w:rPr>
        <w:tab/>
      </w:r>
      <w:r w:rsidRPr="003E458C">
        <w:rPr>
          <w:rFonts w:ascii="Courier New" w:hAnsi="Courier New" w:cs="Courier New"/>
        </w:rPr>
        <w:t>1/11/73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20-----------------------</w:t>
      </w:r>
    </w:p>
    <w:p w:rsidR="00862883" w:rsidRDefault="00862883" w:rsidP="003E458C">
      <w:pPr>
        <w:pStyle w:val="PlainText"/>
        <w:rPr>
          <w:rFonts w:ascii="Courier New" w:hAnsi="Courier New" w:cs="Courier New"/>
        </w:rPr>
      </w:pPr>
    </w:p>
    <w:p w:rsidR="00862883" w:rsidRDefault="0086288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On-base</w:t>
      </w:r>
      <w:r>
        <w:rPr>
          <w:rFonts w:ascii="Courier New" w:hAnsi="Courier New" w:cs="Courier New"/>
        </w:rPr>
        <w:t xml:space="preserve"> Schools)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also</w:t>
      </w:r>
      <w:r>
        <w:rPr>
          <w:rFonts w:ascii="Courier New" w:hAnsi="Courier New" w:cs="Courier New"/>
        </w:rPr>
        <w:t xml:space="preserve"> </w:t>
      </w:r>
      <w:r w:rsidR="003E458C" w:rsidRPr="003E458C">
        <w:rPr>
          <w:rFonts w:ascii="Courier New" w:hAnsi="Courier New" w:cs="Courier New"/>
        </w:rPr>
        <w:t>happened during</w:t>
      </w:r>
      <w:r>
        <w:rPr>
          <w:rFonts w:ascii="Courier New" w:hAnsi="Courier New" w:cs="Courier New"/>
        </w:rPr>
        <w:t xml:space="preserve"> </w:t>
      </w:r>
      <w:r w:rsidR="003E458C" w:rsidRPr="003E458C">
        <w:rPr>
          <w:rFonts w:ascii="Courier New" w:hAnsi="Courier New" w:cs="Courier New"/>
        </w:rPr>
        <w:t>a Democratic</w:t>
      </w:r>
      <w:r w:rsidR="00DF7932">
        <w:rPr>
          <w:rFonts w:ascii="Courier New" w:hAnsi="Courier New" w:cs="Courier New"/>
        </w:rPr>
        <w:t xml:space="preserve"> </w:t>
      </w:r>
      <w:r>
        <w:rPr>
          <w:rFonts w:ascii="Courier New" w:hAnsi="Courier New" w:cs="Courier New"/>
        </w:rPr>
        <w:t xml:space="preserve">administration. </w:t>
      </w:r>
      <w:r w:rsidR="003E458C" w:rsidRPr="003E458C">
        <w:rPr>
          <w:rFonts w:ascii="Courier New" w:hAnsi="Courier New" w:cs="Courier New"/>
        </w:rPr>
        <w:t xml:space="preserve">Senator </w:t>
      </w:r>
      <w:proofErr w:type="spellStart"/>
      <w:r w:rsidR="003E458C" w:rsidRPr="003E458C">
        <w:rPr>
          <w:rFonts w:ascii="Courier New" w:hAnsi="Courier New" w:cs="Courier New"/>
        </w:rPr>
        <w:t>Sackett</w:t>
      </w:r>
      <w:proofErr w:type="spellEnd"/>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100</w:t>
      </w:r>
      <w:r w:rsidR="00DF7932">
        <w:rPr>
          <w:rFonts w:ascii="Courier New" w:hAnsi="Courier New" w:cs="Courier New"/>
        </w:rPr>
        <w:t xml:space="preserve"> </w:t>
      </w:r>
      <w:r w:rsidR="003E458C" w:rsidRPr="003E458C">
        <w:rPr>
          <w:rFonts w:ascii="Courier New" w:hAnsi="Courier New" w:cs="Courier New"/>
        </w:rPr>
        <w:t>percent</w:t>
      </w:r>
      <w:r w:rsidR="00DF7932">
        <w:rPr>
          <w:rFonts w:ascii="Courier New" w:hAnsi="Courier New" w:cs="Courier New"/>
        </w:rPr>
        <w:t xml:space="preserve"> </w:t>
      </w:r>
      <w:r>
        <w:rPr>
          <w:rFonts w:ascii="Courier New" w:hAnsi="Courier New" w:cs="Courier New"/>
        </w:rPr>
        <w:t xml:space="preserve">financing </w:t>
      </w:r>
      <w:r w:rsidR="003E458C" w:rsidRPr="003E458C">
        <w:rPr>
          <w:rFonts w:ascii="Courier New" w:hAnsi="Courier New" w:cs="Courier New"/>
        </w:rPr>
        <w:t>versus 50 percent</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local</w:t>
      </w:r>
      <w:r>
        <w:rPr>
          <w:rFonts w:ascii="Courier New" w:hAnsi="Courier New" w:cs="Courier New"/>
        </w:rPr>
        <w:t xml:space="preserve"> </w:t>
      </w:r>
      <w:r w:rsidR="003E458C" w:rsidRPr="003E458C">
        <w:rPr>
          <w:rFonts w:ascii="Courier New" w:hAnsi="Courier New" w:cs="Courier New"/>
        </w:rPr>
        <w:t>level.</w:t>
      </w:r>
    </w:p>
    <w:p w:rsidR="00862883" w:rsidRDefault="00862883"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Dr.</w:t>
      </w:r>
      <w:r>
        <w:rPr>
          <w:rFonts w:ascii="Courier New" w:hAnsi="Courier New" w:cs="Courier New"/>
        </w:rPr>
        <w:t xml:space="preserve"> </w:t>
      </w:r>
      <w:r w:rsidR="003E458C" w:rsidRPr="003E458C">
        <w:rPr>
          <w:rFonts w:ascii="Courier New" w:hAnsi="Courier New" w:cs="Courier New"/>
        </w:rPr>
        <w:t>Cole</w:t>
      </w:r>
      <w:r w:rsidR="00DF7932">
        <w:rPr>
          <w:rFonts w:ascii="Courier New" w:hAnsi="Courier New" w:cs="Courier New"/>
        </w:rPr>
        <w:t xml:space="preserve"> </w:t>
      </w:r>
      <w:r w:rsidR="003E458C" w:rsidRPr="003E458C">
        <w:rPr>
          <w:rFonts w:ascii="Courier New" w:hAnsi="Courier New" w:cs="Courier New"/>
        </w:rPr>
        <w:t>replied in the</w:t>
      </w:r>
      <w:r>
        <w:rPr>
          <w:rFonts w:ascii="Courier New" w:hAnsi="Courier New" w:cs="Courier New"/>
        </w:rPr>
        <w:t xml:space="preserve"> </w:t>
      </w:r>
      <w:r w:rsidR="003E458C" w:rsidRPr="003E458C">
        <w:rPr>
          <w:rFonts w:ascii="Courier New" w:hAnsi="Courier New" w:cs="Courier New"/>
        </w:rPr>
        <w:t>affirmative</w:t>
      </w:r>
      <w:r w:rsidR="00DF7932">
        <w:rPr>
          <w:rFonts w:ascii="Courier New" w:hAnsi="Courier New" w:cs="Courier New"/>
        </w:rPr>
        <w:t xml:space="preserve"> </w:t>
      </w:r>
      <w:r w:rsidR="003E458C" w:rsidRPr="003E458C">
        <w:rPr>
          <w:rFonts w:ascii="Courier New" w:hAnsi="Courier New" w:cs="Courier New"/>
        </w:rPr>
        <w:t>stating</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impact </w:t>
      </w:r>
      <w:r w:rsidR="003E458C" w:rsidRPr="003E458C">
        <w:rPr>
          <w:rFonts w:ascii="Courier New" w:hAnsi="Courier New" w:cs="Courier New"/>
        </w:rPr>
        <w:t>students are</w:t>
      </w:r>
      <w:r w:rsidR="00DF7932">
        <w:rPr>
          <w:rFonts w:ascii="Courier New" w:hAnsi="Courier New" w:cs="Courier New"/>
        </w:rPr>
        <w:t xml:space="preserve"> </w:t>
      </w:r>
      <w:r w:rsidR="003E458C" w:rsidRPr="003E458C">
        <w:rPr>
          <w:rFonts w:ascii="Courier New" w:hAnsi="Courier New" w:cs="Courier New"/>
        </w:rPr>
        <w:t>under</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administration</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control of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local</w:t>
      </w:r>
      <w:r>
        <w:rPr>
          <w:rFonts w:ascii="Courier New" w:hAnsi="Courier New" w:cs="Courier New"/>
        </w:rPr>
        <w:t xml:space="preserve"> education agency. </w:t>
      </w:r>
      <w:r w:rsidR="003E458C" w:rsidRPr="003E458C">
        <w:rPr>
          <w:rFonts w:ascii="Courier New" w:hAnsi="Courier New" w:cs="Courier New"/>
        </w:rPr>
        <w:t xml:space="preserve">Senator </w:t>
      </w:r>
      <w:proofErr w:type="spellStart"/>
      <w:r w:rsidR="003E458C" w:rsidRPr="003E458C">
        <w:rPr>
          <w:rFonts w:ascii="Courier New" w:hAnsi="Courier New" w:cs="Courier New"/>
        </w:rPr>
        <w:t>Sackett</w:t>
      </w:r>
      <w:proofErr w:type="spellEnd"/>
      <w:r>
        <w:rPr>
          <w:rFonts w:ascii="Courier New" w:hAnsi="Courier New" w:cs="Courier New"/>
        </w:rPr>
        <w:t xml:space="preserve"> </w:t>
      </w:r>
      <w:r w:rsidR="003E458C" w:rsidRPr="003E458C">
        <w:rPr>
          <w:rFonts w:ascii="Courier New" w:hAnsi="Courier New" w:cs="Courier New"/>
        </w:rPr>
        <w:t>inquired if</w:t>
      </w:r>
      <w:r w:rsidR="00DF7932">
        <w:rPr>
          <w:rFonts w:ascii="Courier New" w:hAnsi="Courier New" w:cs="Courier New"/>
        </w:rPr>
        <w:t xml:space="preserve"> </w:t>
      </w:r>
      <w:r w:rsidR="003E458C" w:rsidRPr="003E458C">
        <w:rPr>
          <w:rFonts w:ascii="Courier New" w:hAnsi="Courier New" w:cs="Courier New"/>
        </w:rPr>
        <w:t>on-base</w:t>
      </w:r>
      <w:r>
        <w:rPr>
          <w:rFonts w:ascii="Courier New" w:hAnsi="Courier New" w:cs="Courier New"/>
        </w:rPr>
        <w:t xml:space="preserve"> schools could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run</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state-wide</w:t>
      </w:r>
      <w:r w:rsidR="00DF7932">
        <w:rPr>
          <w:rFonts w:ascii="Courier New" w:hAnsi="Courier New" w:cs="Courier New"/>
        </w:rPr>
        <w:t xml:space="preserve"> </w:t>
      </w:r>
      <w:r w:rsidR="003E458C" w:rsidRPr="003E458C">
        <w:rPr>
          <w:rFonts w:ascii="Courier New" w:hAnsi="Courier New" w:cs="Courier New"/>
        </w:rPr>
        <w:t>basis</w:t>
      </w:r>
      <w:r w:rsidR="00DF7932">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6</w:t>
      </w:r>
      <w:r w:rsidR="00DF7932">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areas </w:t>
      </w:r>
      <w:r w:rsidR="003E458C" w:rsidRPr="003E458C">
        <w:rPr>
          <w:rFonts w:ascii="Courier New" w:hAnsi="Courier New" w:cs="Courier New"/>
        </w:rPr>
        <w:t>involved.</w:t>
      </w:r>
      <w:r w:rsidR="003E458C" w:rsidRPr="003E458C">
        <w:rPr>
          <w:rFonts w:ascii="Courier New" w:hAnsi="Courier New" w:cs="Courier New"/>
        </w:rPr>
        <w:cr/>
        <w:t xml:space="preserve"> </w:t>
      </w:r>
    </w:p>
    <w:p w:rsidR="00862883" w:rsidRDefault="003E458C" w:rsidP="003E458C">
      <w:pPr>
        <w:pStyle w:val="PlainText"/>
        <w:rPr>
          <w:rFonts w:ascii="Courier New" w:hAnsi="Courier New" w:cs="Courier New"/>
        </w:rPr>
      </w:pPr>
      <w:r w:rsidRPr="003E458C">
        <w:rPr>
          <w:rFonts w:ascii="Courier New" w:hAnsi="Courier New" w:cs="Courier New"/>
        </w:rPr>
        <w:t>Dr.</w:t>
      </w:r>
      <w:r w:rsidR="00862883">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answered that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was</w:t>
      </w:r>
      <w:r w:rsidR="00862883">
        <w:rPr>
          <w:rFonts w:ascii="Courier New" w:hAnsi="Courier New" w:cs="Courier New"/>
        </w:rPr>
        <w:t xml:space="preserve"> </w:t>
      </w:r>
      <w:r w:rsidRPr="003E458C">
        <w:rPr>
          <w:rFonts w:ascii="Courier New" w:hAnsi="Courier New" w:cs="Courier New"/>
        </w:rPr>
        <w:t>what</w:t>
      </w:r>
      <w:r w:rsidR="00862883">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done</w:t>
      </w:r>
      <w:r w:rsidR="00DF7932">
        <w:rPr>
          <w:rFonts w:ascii="Courier New" w:hAnsi="Courier New" w:cs="Courier New"/>
        </w:rPr>
        <w:t xml:space="preserve"> </w:t>
      </w:r>
      <w:r w:rsidRPr="003E458C">
        <w:rPr>
          <w:rFonts w:ascii="Courier New" w:hAnsi="Courier New" w:cs="Courier New"/>
        </w:rPr>
        <w:t>in</w:t>
      </w:r>
      <w:r w:rsidR="00862883">
        <w:rPr>
          <w:rFonts w:ascii="Courier New" w:hAnsi="Courier New" w:cs="Courier New"/>
        </w:rPr>
        <w:t xml:space="preserve"> 1964, </w:t>
      </w:r>
      <w:r w:rsidRPr="003E458C">
        <w:rPr>
          <w:rFonts w:ascii="Courier New" w:hAnsi="Courier New" w:cs="Courier New"/>
        </w:rPr>
        <w:t>but</w:t>
      </w:r>
      <w:r w:rsidR="00862883">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now</w:t>
      </w:r>
      <w:r w:rsidR="00862883">
        <w:rPr>
          <w:rFonts w:ascii="Courier New" w:hAnsi="Courier New" w:cs="Courier New"/>
        </w:rPr>
        <w:t xml:space="preserve"> </w:t>
      </w:r>
      <w:r w:rsidRPr="003E458C">
        <w:rPr>
          <w:rFonts w:ascii="Courier New" w:hAnsi="Courier New" w:cs="Courier New"/>
        </w:rPr>
        <w:t>included</w:t>
      </w:r>
      <w:r w:rsidR="00862883">
        <w:rPr>
          <w:rFonts w:ascii="Courier New" w:hAnsi="Courier New" w:cs="Courier New"/>
        </w:rPr>
        <w:t xml:space="preserve"> </w:t>
      </w:r>
      <w:r w:rsidRPr="003E458C">
        <w:rPr>
          <w:rFonts w:ascii="Courier New" w:hAnsi="Courier New" w:cs="Courier New"/>
        </w:rPr>
        <w:t>with</w:t>
      </w:r>
      <w:r w:rsidR="00862883">
        <w:rPr>
          <w:rFonts w:ascii="Courier New" w:hAnsi="Courier New" w:cs="Courier New"/>
        </w:rPr>
        <w:t xml:space="preserve"> rural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862883">
        <w:rPr>
          <w:rFonts w:ascii="Courier New" w:hAnsi="Courier New" w:cs="Courier New"/>
        </w:rPr>
        <w:t xml:space="preserve">said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862883">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 could</w:t>
      </w:r>
      <w:r w:rsidR="00862883">
        <w:rPr>
          <w:rFonts w:ascii="Courier New" w:hAnsi="Courier New" w:cs="Courier New"/>
        </w:rPr>
        <w:t xml:space="preserve"> </w:t>
      </w:r>
      <w:r w:rsidRPr="003E458C">
        <w:rPr>
          <w:rFonts w:ascii="Courier New" w:hAnsi="Courier New" w:cs="Courier New"/>
        </w:rPr>
        <w:t>look</w:t>
      </w:r>
      <w:r w:rsidR="00862883">
        <w:rPr>
          <w:rFonts w:ascii="Courier New" w:hAnsi="Courier New" w:cs="Courier New"/>
        </w:rPr>
        <w:t xml:space="preserve"> positively toward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possibility</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contracting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on-base schools</w:t>
      </w:r>
      <w:r w:rsidR="00862883">
        <w:rPr>
          <w:rFonts w:ascii="Courier New" w:hAnsi="Courier New" w:cs="Courier New"/>
        </w:rPr>
        <w:t xml:space="preserve"> to </w:t>
      </w:r>
      <w:r w:rsidRPr="003E458C">
        <w:rPr>
          <w:rFonts w:ascii="Courier New" w:hAnsi="Courier New" w:cs="Courier New"/>
        </w:rPr>
        <w:t>the</w:t>
      </w:r>
      <w:r w:rsidR="00862883">
        <w:rPr>
          <w:rFonts w:ascii="Courier New" w:hAnsi="Courier New" w:cs="Courier New"/>
        </w:rPr>
        <w:t xml:space="preserve"> </w:t>
      </w:r>
      <w:r w:rsidRPr="003E458C">
        <w:rPr>
          <w:rFonts w:ascii="Courier New" w:hAnsi="Courier New" w:cs="Courier New"/>
        </w:rPr>
        <w:t>surrounding school</w:t>
      </w:r>
      <w:r w:rsidR="00862883">
        <w:rPr>
          <w:rFonts w:ascii="Courier New" w:hAnsi="Courier New" w:cs="Courier New"/>
        </w:rPr>
        <w:t xml:space="preserve"> d</w:t>
      </w:r>
      <w:r w:rsidRPr="003E458C">
        <w:rPr>
          <w:rFonts w:ascii="Courier New" w:hAnsi="Courier New" w:cs="Courier New"/>
        </w:rPr>
        <w:t>i</w:t>
      </w:r>
      <w:r w:rsidR="00862883">
        <w:rPr>
          <w:rFonts w:ascii="Courier New" w:hAnsi="Courier New" w:cs="Courier New"/>
        </w:rPr>
        <w:t>st</w:t>
      </w:r>
      <w:r w:rsidRPr="003E458C">
        <w:rPr>
          <w:rFonts w:ascii="Courier New" w:hAnsi="Courier New" w:cs="Courier New"/>
        </w:rPr>
        <w:t>ricts.</w:t>
      </w:r>
      <w:r w:rsidRPr="003E458C">
        <w:rPr>
          <w:rFonts w:ascii="Courier New" w:hAnsi="Courier New" w:cs="Courier New"/>
        </w:rPr>
        <w:cr/>
        <w:t xml:space="preserve"> </w:t>
      </w:r>
    </w:p>
    <w:p w:rsidR="00862883" w:rsidRDefault="003E458C" w:rsidP="003E458C">
      <w:pPr>
        <w:pStyle w:val="PlainText"/>
        <w:rPr>
          <w:rFonts w:ascii="Courier New" w:hAnsi="Courier New" w:cs="Courier New"/>
        </w:rPr>
      </w:pPr>
      <w:r w:rsidRPr="003E458C">
        <w:rPr>
          <w:rFonts w:ascii="Courier New" w:hAnsi="Courier New" w:cs="Courier New"/>
        </w:rPr>
        <w:lastRenderedPageBreak/>
        <w:t xml:space="preserve">Senator </w:t>
      </w:r>
      <w:proofErr w:type="spellStart"/>
      <w:r w:rsidRPr="003E458C">
        <w:rPr>
          <w:rFonts w:ascii="Courier New" w:hAnsi="Courier New" w:cs="Courier New"/>
        </w:rPr>
        <w:t>Sackett</w:t>
      </w:r>
      <w:proofErr w:type="spellEnd"/>
      <w:r w:rsidR="00862883">
        <w:rPr>
          <w:rFonts w:ascii="Courier New" w:hAnsi="Courier New" w:cs="Courier New"/>
        </w:rPr>
        <w:t xml:space="preserve"> </w:t>
      </w:r>
      <w:r w:rsidRPr="003E458C">
        <w:rPr>
          <w:rFonts w:ascii="Courier New" w:hAnsi="Courier New" w:cs="Courier New"/>
        </w:rPr>
        <w:t>noted</w:t>
      </w:r>
      <w:r w:rsidR="00862883">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862883">
        <w:rPr>
          <w:rFonts w:ascii="Courier New" w:hAnsi="Courier New" w:cs="Courier New"/>
        </w:rPr>
        <w:t xml:space="preserve"> </w:t>
      </w:r>
      <w:r w:rsidRPr="003E458C">
        <w:rPr>
          <w:rFonts w:ascii="Courier New" w:hAnsi="Courier New" w:cs="Courier New"/>
        </w:rPr>
        <w:t>on-base</w:t>
      </w:r>
      <w:r w:rsidR="00862883">
        <w:rPr>
          <w:rFonts w:ascii="Courier New" w:hAnsi="Courier New" w:cs="Courier New"/>
        </w:rPr>
        <w:t xml:space="preserve"> </w:t>
      </w:r>
      <w:r w:rsidRPr="003E458C">
        <w:rPr>
          <w:rFonts w:ascii="Courier New" w:hAnsi="Courier New" w:cs="Courier New"/>
        </w:rPr>
        <w:t>school</w:t>
      </w:r>
      <w:r w:rsidR="00862883">
        <w:rPr>
          <w:rFonts w:ascii="Courier New" w:hAnsi="Courier New" w:cs="Courier New"/>
        </w:rPr>
        <w:t xml:space="preserve"> areas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Elmendorf,</w:t>
      </w:r>
      <w:r w:rsidR="00DF7932">
        <w:rPr>
          <w:rFonts w:ascii="Courier New" w:hAnsi="Courier New" w:cs="Courier New"/>
        </w:rPr>
        <w:t xml:space="preserve"> </w:t>
      </w:r>
      <w:proofErr w:type="spellStart"/>
      <w:r w:rsidRPr="003E458C">
        <w:rPr>
          <w:rFonts w:ascii="Courier New" w:hAnsi="Courier New" w:cs="Courier New"/>
        </w:rPr>
        <w:t>Eielsen</w:t>
      </w:r>
      <w:proofErr w:type="spellEnd"/>
      <w:r w:rsidRPr="003E458C">
        <w:rPr>
          <w:rFonts w:ascii="Courier New" w:hAnsi="Courier New" w:cs="Courier New"/>
        </w:rPr>
        <w:t>, Delta,</w:t>
      </w:r>
      <w:r w:rsidR="00862883">
        <w:rPr>
          <w:rFonts w:ascii="Courier New" w:hAnsi="Courier New" w:cs="Courier New"/>
        </w:rPr>
        <w:t xml:space="preserve"> </w:t>
      </w:r>
      <w:r w:rsidRPr="003E458C">
        <w:rPr>
          <w:rFonts w:ascii="Courier New" w:hAnsi="Courier New" w:cs="Courier New"/>
        </w:rPr>
        <w:t>Ft.</w:t>
      </w:r>
      <w:r w:rsidR="00DF7932">
        <w:rPr>
          <w:rFonts w:ascii="Courier New" w:hAnsi="Courier New" w:cs="Courier New"/>
        </w:rPr>
        <w:t xml:space="preserve"> </w:t>
      </w:r>
      <w:r w:rsidRPr="003E458C">
        <w:rPr>
          <w:rFonts w:ascii="Courier New" w:hAnsi="Courier New" w:cs="Courier New"/>
        </w:rPr>
        <w:t>Greely,</w:t>
      </w:r>
      <w:r w:rsidR="00862883">
        <w:rPr>
          <w:rFonts w:ascii="Courier New" w:hAnsi="Courier New" w:cs="Courier New"/>
        </w:rPr>
        <w:t xml:space="preserve"> </w:t>
      </w:r>
      <w:r w:rsidRPr="003E458C">
        <w:rPr>
          <w:rFonts w:ascii="Courier New" w:hAnsi="Courier New" w:cs="Courier New"/>
        </w:rPr>
        <w:t>Adak</w:t>
      </w:r>
      <w:r w:rsidR="00862883">
        <w:rPr>
          <w:rFonts w:ascii="Courier New" w:hAnsi="Courier New" w:cs="Courier New"/>
        </w:rPr>
        <w:t xml:space="preserve"> </w:t>
      </w:r>
      <w:r w:rsidRPr="003E458C">
        <w:rPr>
          <w:rFonts w:ascii="Courier New" w:hAnsi="Courier New" w:cs="Courier New"/>
        </w:rPr>
        <w:t>and</w:t>
      </w:r>
      <w:r w:rsidR="00862883">
        <w:rPr>
          <w:rFonts w:ascii="Courier New" w:hAnsi="Courier New" w:cs="Courier New"/>
        </w:rPr>
        <w:t xml:space="preserve"> </w:t>
      </w:r>
      <w:r w:rsidRPr="003E458C">
        <w:rPr>
          <w:rFonts w:ascii="Courier New" w:hAnsi="Courier New" w:cs="Courier New"/>
        </w:rPr>
        <w:t>Ft.</w:t>
      </w:r>
      <w:r w:rsidR="00DF7932">
        <w:rPr>
          <w:rFonts w:ascii="Courier New" w:hAnsi="Courier New" w:cs="Courier New"/>
        </w:rPr>
        <w:t xml:space="preserve"> </w:t>
      </w:r>
      <w:r w:rsidRPr="003E458C">
        <w:rPr>
          <w:rFonts w:ascii="Courier New" w:hAnsi="Courier New" w:cs="Courier New"/>
        </w:rPr>
        <w:t>Wainwright.</w:t>
      </w:r>
      <w:r w:rsidRPr="003E458C">
        <w:rPr>
          <w:rFonts w:ascii="Courier New" w:hAnsi="Courier New" w:cs="Courier New"/>
        </w:rPr>
        <w:cr/>
        <w:t xml:space="preserve"> </w:t>
      </w:r>
    </w:p>
    <w:p w:rsidR="00E22C9F" w:rsidRDefault="003E458C" w:rsidP="003E458C">
      <w:pPr>
        <w:pStyle w:val="PlainText"/>
        <w:rPr>
          <w:rFonts w:ascii="Courier New" w:hAnsi="Courier New" w:cs="Courier New"/>
        </w:rPr>
      </w:pPr>
      <w:r w:rsidRPr="003E458C">
        <w:rPr>
          <w:rFonts w:ascii="Courier New" w:hAnsi="Courier New" w:cs="Courier New"/>
        </w:rPr>
        <w:t>Dr.</w:t>
      </w:r>
      <w:r w:rsidR="00862883">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remarked that</w:t>
      </w:r>
      <w:r w:rsidR="00DF7932">
        <w:rPr>
          <w:rFonts w:ascii="Courier New" w:hAnsi="Courier New" w:cs="Courier New"/>
        </w:rPr>
        <w:t xml:space="preserve"> </w:t>
      </w:r>
      <w:r w:rsidRPr="003E458C">
        <w:rPr>
          <w:rFonts w:ascii="Courier New" w:hAnsi="Courier New" w:cs="Courier New"/>
        </w:rPr>
        <w:t>Adak</w:t>
      </w:r>
      <w:r w:rsidR="00862883">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862883">
        <w:rPr>
          <w:rFonts w:ascii="Courier New" w:hAnsi="Courier New" w:cs="Courier New"/>
        </w:rPr>
        <w:t xml:space="preserve"> a</w:t>
      </w:r>
      <w:r w:rsidRPr="003E458C">
        <w:rPr>
          <w:rFonts w:ascii="Courier New" w:hAnsi="Courier New" w:cs="Courier New"/>
        </w:rPr>
        <w:t>n</w:t>
      </w:r>
      <w:r w:rsidR="00DF7932">
        <w:rPr>
          <w:rFonts w:ascii="Courier New" w:hAnsi="Courier New" w:cs="Courier New"/>
        </w:rPr>
        <w:t xml:space="preserve"> </w:t>
      </w:r>
      <w:r w:rsidRPr="003E458C">
        <w:rPr>
          <w:rFonts w:ascii="Courier New" w:hAnsi="Courier New" w:cs="Courier New"/>
        </w:rPr>
        <w:t>anomaly</w:t>
      </w:r>
      <w:r w:rsidR="00862883">
        <w:rPr>
          <w:rFonts w:ascii="Courier New" w:hAnsi="Courier New" w:cs="Courier New"/>
        </w:rPr>
        <w:t xml:space="preserve"> since </w:t>
      </w:r>
      <w:r w:rsidRPr="003E458C">
        <w:rPr>
          <w:rFonts w:ascii="Courier New" w:hAnsi="Courier New" w:cs="Courier New"/>
        </w:rPr>
        <w:t>there</w:t>
      </w:r>
      <w:r w:rsidR="00862883">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nothing in the</w:t>
      </w:r>
      <w:r w:rsidR="00862883">
        <w:rPr>
          <w:rFonts w:ascii="Courier New" w:hAnsi="Courier New" w:cs="Courier New"/>
        </w:rPr>
        <w:t xml:space="preserve"> </w:t>
      </w:r>
      <w:r w:rsidRPr="003E458C">
        <w:rPr>
          <w:rFonts w:ascii="Courier New" w:hAnsi="Courier New" w:cs="Courier New"/>
        </w:rPr>
        <w:t>immediate geographical</w:t>
      </w:r>
      <w:r w:rsidR="00DF7932">
        <w:rPr>
          <w:rFonts w:ascii="Courier New" w:hAnsi="Courier New" w:cs="Courier New"/>
        </w:rPr>
        <w:t xml:space="preserve"> </w:t>
      </w:r>
      <w:r w:rsidR="00862883">
        <w:rPr>
          <w:rFonts w:ascii="Courier New" w:hAnsi="Courier New" w:cs="Courier New"/>
        </w:rPr>
        <w:t xml:space="preserve">area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which</w:t>
      </w:r>
      <w:r w:rsidR="00862883">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could</w:t>
      </w:r>
      <w:r w:rsidR="00862883">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attached.</w:t>
      </w:r>
      <w:r w:rsidRPr="003E458C">
        <w:rPr>
          <w:rFonts w:ascii="Courier New" w:hAnsi="Courier New" w:cs="Courier New"/>
        </w:rPr>
        <w:cr/>
        <w:t xml:space="preserve"> </w:t>
      </w:r>
    </w:p>
    <w:p w:rsidR="00E22C9F" w:rsidRDefault="003E458C" w:rsidP="003E458C">
      <w:pPr>
        <w:pStyle w:val="PlainText"/>
        <w:rPr>
          <w:rFonts w:ascii="Courier New" w:hAnsi="Courier New" w:cs="Courier New"/>
        </w:rPr>
      </w:pPr>
      <w:r w:rsidRPr="003E458C">
        <w:rPr>
          <w:rFonts w:ascii="Courier New" w:hAnsi="Courier New" w:cs="Courier New"/>
        </w:rPr>
        <w:t>Senator Hensley</w:t>
      </w:r>
      <w:r w:rsidR="00E22C9F">
        <w:rPr>
          <w:rFonts w:ascii="Courier New" w:hAnsi="Courier New" w:cs="Courier New"/>
        </w:rPr>
        <w:t xml:space="preserve"> </w:t>
      </w:r>
      <w:r w:rsidRPr="003E458C">
        <w:rPr>
          <w:rFonts w:ascii="Courier New" w:hAnsi="Courier New" w:cs="Courier New"/>
        </w:rPr>
        <w:t>asked</w:t>
      </w:r>
      <w:r w:rsidR="00E22C9F">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E22C9F">
        <w:rPr>
          <w:rFonts w:ascii="Courier New" w:hAnsi="Courier New" w:cs="Courier New"/>
        </w:rPr>
        <w:t xml:space="preserve">required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contract on-base</w:t>
      </w:r>
      <w:r w:rsidR="00E22C9F">
        <w:rPr>
          <w:rFonts w:ascii="Courier New" w:hAnsi="Courier New" w:cs="Courier New"/>
        </w:rPr>
        <w:t xml:space="preserve"> </w:t>
      </w:r>
      <w:r w:rsidRPr="003E458C">
        <w:rPr>
          <w:rFonts w:ascii="Courier New" w:hAnsi="Courier New" w:cs="Courier New"/>
        </w:rPr>
        <w:t>schools 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surrounding</w:t>
      </w:r>
      <w:r w:rsidR="00DF7932">
        <w:rPr>
          <w:rFonts w:ascii="Courier New" w:hAnsi="Courier New" w:cs="Courier New"/>
        </w:rPr>
        <w:t xml:space="preserve"> </w:t>
      </w:r>
      <w:r w:rsidR="00E22C9F">
        <w:rPr>
          <w:rFonts w:ascii="Courier New" w:hAnsi="Courier New" w:cs="Courier New"/>
        </w:rPr>
        <w:t xml:space="preserve">school </w:t>
      </w:r>
      <w:r w:rsidRPr="003E458C">
        <w:rPr>
          <w:rFonts w:ascii="Courier New" w:hAnsi="Courier New" w:cs="Courier New"/>
        </w:rPr>
        <w:t>district, and</w:t>
      </w:r>
      <w:r w:rsidR="00DF7932">
        <w:rPr>
          <w:rFonts w:ascii="Courier New" w:hAnsi="Courier New" w:cs="Courier New"/>
        </w:rPr>
        <w:t xml:space="preserve"> </w:t>
      </w:r>
      <w:r w:rsidRPr="003E458C">
        <w:rPr>
          <w:rFonts w:ascii="Courier New" w:hAnsi="Courier New" w:cs="Courier New"/>
        </w:rPr>
        <w:t>whether or</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SOS</w:t>
      </w:r>
      <w:r w:rsidR="00DF7932">
        <w:rPr>
          <w:rFonts w:ascii="Courier New" w:hAnsi="Courier New" w:cs="Courier New"/>
        </w:rPr>
        <w:t xml:space="preserve"> </w:t>
      </w:r>
      <w:r w:rsidRPr="003E458C">
        <w:rPr>
          <w:rFonts w:ascii="Courier New" w:hAnsi="Courier New" w:cs="Courier New"/>
        </w:rPr>
        <w:t>Act</w:t>
      </w:r>
      <w:r w:rsidR="00E22C9F">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00E22C9F">
        <w:rPr>
          <w:rFonts w:ascii="Courier New" w:hAnsi="Courier New" w:cs="Courier New"/>
        </w:rPr>
        <w:t xml:space="preserve">have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E22C9F">
        <w:rPr>
          <w:rFonts w:ascii="Courier New" w:hAnsi="Courier New" w:cs="Courier New"/>
        </w:rPr>
        <w:t xml:space="preserve">changed.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E22C9F">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E22C9F">
        <w:rPr>
          <w:rFonts w:ascii="Courier New" w:hAnsi="Courier New" w:cs="Courier New"/>
        </w:rPr>
        <w:t xml:space="preserve"> </w:t>
      </w:r>
      <w:r w:rsidRPr="003E458C">
        <w:rPr>
          <w:rFonts w:ascii="Courier New" w:hAnsi="Courier New" w:cs="Courier New"/>
        </w:rPr>
        <w:t>have</w:t>
      </w:r>
      <w:r w:rsidR="00E22C9F">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check</w:t>
      </w:r>
      <w:r w:rsidR="00DF7932">
        <w:rPr>
          <w:rFonts w:ascii="Courier New" w:hAnsi="Courier New" w:cs="Courier New"/>
        </w:rPr>
        <w:t xml:space="preserve"> </w:t>
      </w:r>
      <w:r w:rsidRPr="003E458C">
        <w:rPr>
          <w:rFonts w:ascii="Courier New" w:hAnsi="Courier New" w:cs="Courier New"/>
        </w:rPr>
        <w:t>the</w:t>
      </w:r>
      <w:r w:rsidR="00E22C9F">
        <w:rPr>
          <w:rFonts w:ascii="Courier New" w:hAnsi="Courier New" w:cs="Courier New"/>
        </w:rPr>
        <w:t xml:space="preserve"> </w:t>
      </w:r>
      <w:r w:rsidRPr="003E458C">
        <w:rPr>
          <w:rFonts w:ascii="Courier New" w:hAnsi="Courier New" w:cs="Courier New"/>
        </w:rPr>
        <w:t>Statute</w:t>
      </w:r>
      <w:r w:rsidR="00DF7932">
        <w:rPr>
          <w:rFonts w:ascii="Courier New" w:hAnsi="Courier New" w:cs="Courier New"/>
        </w:rPr>
        <w:t xml:space="preserve"> </w:t>
      </w:r>
      <w:r w:rsidR="00E22C9F">
        <w:rPr>
          <w:rFonts w:ascii="Courier New" w:hAnsi="Courier New" w:cs="Courier New"/>
        </w:rPr>
        <w:t xml:space="preserve">on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Chapter 8, I</w:t>
      </w:r>
      <w:r w:rsidR="00DF7932">
        <w:rPr>
          <w:rFonts w:ascii="Courier New" w:hAnsi="Courier New" w:cs="Courier New"/>
        </w:rPr>
        <w:t xml:space="preserve"> </w:t>
      </w:r>
      <w:r w:rsidRPr="003E458C">
        <w:rPr>
          <w:rFonts w:ascii="Courier New" w:hAnsi="Courier New" w:cs="Courier New"/>
        </w:rPr>
        <w:t>believe</w:t>
      </w:r>
      <w:r w:rsidR="00E22C9F">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Pr="003E458C">
        <w:rPr>
          <w:rFonts w:ascii="Courier New" w:hAnsi="Courier New" w:cs="Courier New"/>
        </w:rPr>
        <w:cr/>
      </w:r>
    </w:p>
    <w:p w:rsidR="00E22C9F" w:rsidRDefault="00E22C9F" w:rsidP="003E458C">
      <w:pPr>
        <w:pStyle w:val="PlainText"/>
        <w:rPr>
          <w:rFonts w:ascii="Courier New" w:hAnsi="Courier New" w:cs="Courier New"/>
        </w:rPr>
      </w:pPr>
    </w:p>
    <w:p w:rsidR="00E22C9F" w:rsidRDefault="00E22C9F" w:rsidP="003E458C">
      <w:pPr>
        <w:pStyle w:val="PlainTex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-9-</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E458C" w:rsidRPr="003E458C">
        <w:rPr>
          <w:rFonts w:ascii="Courier New" w:hAnsi="Courier New" w:cs="Courier New"/>
        </w:rPr>
        <w:t>1/11/73</w:t>
      </w:r>
      <w:r w:rsidR="003E458C"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21-----------------------</w:t>
      </w:r>
    </w:p>
    <w:p w:rsidR="00E22C9F" w:rsidRDefault="00E22C9F" w:rsidP="003E458C">
      <w:pPr>
        <w:pStyle w:val="PlainText"/>
        <w:rPr>
          <w:rFonts w:ascii="Courier New" w:hAnsi="Courier New" w:cs="Courier New"/>
        </w:rPr>
      </w:pPr>
    </w:p>
    <w:p w:rsidR="00E22C9F" w:rsidRDefault="00E22C9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On-base</w:t>
      </w:r>
      <w:r>
        <w:rPr>
          <w:rFonts w:ascii="Courier New" w:hAnsi="Courier New" w:cs="Courier New"/>
        </w:rPr>
        <w:t xml:space="preserve"> Schools Cont’d)</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Hensley asked</w:t>
      </w:r>
      <w:r>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Cole</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give</w:t>
      </w:r>
      <w:r>
        <w:rPr>
          <w:rFonts w:ascii="Courier New" w:hAnsi="Courier New" w:cs="Courier New"/>
        </w:rPr>
        <w:t xml:space="preserve"> the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what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Department prepared</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defi</w:t>
      </w:r>
      <w:r w:rsidR="003E458C" w:rsidRPr="003E458C">
        <w:rPr>
          <w:rFonts w:ascii="Courier New" w:hAnsi="Courier New" w:cs="Courier New"/>
        </w:rPr>
        <w:t>ciencies versus the</w:t>
      </w:r>
      <w:r w:rsidR="00DF7932">
        <w:rPr>
          <w:rFonts w:ascii="Courier New" w:hAnsi="Courier New" w:cs="Courier New"/>
        </w:rPr>
        <w:t xml:space="preserve"> </w:t>
      </w:r>
      <w:r w:rsidR="003E458C" w:rsidRPr="003E458C">
        <w:rPr>
          <w:rFonts w:ascii="Courier New" w:hAnsi="Courier New" w:cs="Courier New"/>
        </w:rPr>
        <w:t>positive effects of</w:t>
      </w:r>
      <w:r w:rsidR="00DF7932">
        <w:rPr>
          <w:rFonts w:ascii="Courier New" w:hAnsi="Courier New" w:cs="Courier New"/>
        </w:rPr>
        <w:t xml:space="preserve"> </w:t>
      </w:r>
      <w:r>
        <w:rPr>
          <w:rFonts w:ascii="Courier New" w:hAnsi="Courier New" w:cs="Courier New"/>
        </w:rPr>
        <w:t xml:space="preserve">splitting </w:t>
      </w:r>
      <w:r w:rsidR="003E458C" w:rsidRPr="003E458C">
        <w:rPr>
          <w:rFonts w:ascii="Courier New" w:hAnsi="Courier New" w:cs="Courier New"/>
        </w:rPr>
        <w:t>off</w:t>
      </w:r>
      <w:r>
        <w:rPr>
          <w:rFonts w:ascii="Courier New" w:hAnsi="Courier New" w:cs="Courier New"/>
        </w:rPr>
        <w:t xml:space="preserve"> </w:t>
      </w:r>
      <w:r w:rsidR="003E458C" w:rsidRPr="003E458C">
        <w:rPr>
          <w:rFonts w:ascii="Courier New" w:hAnsi="Courier New" w:cs="Courier New"/>
        </w:rPr>
        <w:t>on-base</w:t>
      </w:r>
      <w:r>
        <w:rPr>
          <w:rFonts w:ascii="Courier New" w:hAnsi="Courier New" w:cs="Courier New"/>
        </w:rPr>
        <w:t xml:space="preserve"> </w:t>
      </w:r>
      <w:r w:rsidR="003E458C" w:rsidRPr="003E458C">
        <w:rPr>
          <w:rFonts w:ascii="Courier New" w:hAnsi="Courier New" w:cs="Courier New"/>
        </w:rPr>
        <w:t>schools.</w:t>
      </w:r>
    </w:p>
    <w:p w:rsidR="00AF6ED0" w:rsidRDefault="00E22C9F"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Dr.</w:t>
      </w:r>
      <w:r>
        <w:rPr>
          <w:rFonts w:ascii="Courier New" w:hAnsi="Courier New" w:cs="Courier New"/>
        </w:rPr>
        <w:t xml:space="preserve"> </w:t>
      </w:r>
      <w:r w:rsidR="003E458C" w:rsidRPr="003E458C">
        <w:rPr>
          <w:rFonts w:ascii="Courier New" w:hAnsi="Courier New" w:cs="Courier New"/>
        </w:rPr>
        <w:t>Cole</w:t>
      </w:r>
      <w:r w:rsidR="00DF7932">
        <w:rPr>
          <w:rFonts w:ascii="Courier New" w:hAnsi="Courier New" w:cs="Courier New"/>
        </w:rPr>
        <w:t xml:space="preserve"> </w:t>
      </w:r>
      <w:r w:rsidR="003E458C" w:rsidRPr="003E458C">
        <w:rPr>
          <w:rFonts w:ascii="Courier New" w:hAnsi="Courier New" w:cs="Courier New"/>
        </w:rPr>
        <w:t>answered that</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subject</w:t>
      </w:r>
      <w:r w:rsidR="00DF7932">
        <w:rPr>
          <w:rFonts w:ascii="Courier New" w:hAnsi="Courier New" w:cs="Courier New"/>
        </w:rPr>
        <w:t xml:space="preserve"> </w:t>
      </w:r>
      <w:r w:rsidR="003E458C" w:rsidRPr="003E458C">
        <w:rPr>
          <w:rFonts w:ascii="Courier New" w:hAnsi="Courier New" w:cs="Courier New"/>
        </w:rPr>
        <w:t>had only</w:t>
      </w:r>
      <w:r w:rsidR="00DF7932">
        <w:rPr>
          <w:rFonts w:ascii="Courier New" w:hAnsi="Courier New" w:cs="Courier New"/>
        </w:rPr>
        <w:t xml:space="preserve"> </w:t>
      </w:r>
      <w:r>
        <w:rPr>
          <w:rFonts w:ascii="Courier New" w:hAnsi="Courier New" w:cs="Courier New"/>
        </w:rPr>
        <w:t xml:space="preserve">been </w:t>
      </w:r>
      <w:r w:rsidR="003E458C" w:rsidRPr="003E458C">
        <w:rPr>
          <w:rFonts w:ascii="Courier New" w:hAnsi="Courier New" w:cs="Courier New"/>
        </w:rPr>
        <w:t>discussed</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written up</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yet.</w:t>
      </w:r>
      <w:r w:rsidR="003E458C" w:rsidRPr="003E458C">
        <w:rPr>
          <w:rFonts w:ascii="Courier New" w:hAnsi="Courier New" w:cs="Courier New"/>
        </w:rPr>
        <w:cr/>
        <w:t xml:space="preserve"> </w:t>
      </w:r>
    </w:p>
    <w:p w:rsidR="00AF6ED0" w:rsidRDefault="003E458C" w:rsidP="003E458C">
      <w:pPr>
        <w:pStyle w:val="PlainText"/>
        <w:rPr>
          <w:rFonts w:ascii="Courier New" w:hAnsi="Courier New" w:cs="Courier New"/>
        </w:rPr>
      </w:pPr>
      <w:r w:rsidRPr="003E458C">
        <w:rPr>
          <w:rFonts w:ascii="Courier New" w:hAnsi="Courier New" w:cs="Courier New"/>
        </w:rPr>
        <w:t>Senator Hensley remarked that</w:t>
      </w:r>
      <w:r w:rsidR="00AF6ED0">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seemed</w:t>
      </w:r>
      <w:r w:rsidR="00AF6ED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him</w:t>
      </w:r>
      <w:r w:rsidR="00DF7932">
        <w:rPr>
          <w:rFonts w:ascii="Courier New" w:hAnsi="Courier New" w:cs="Courier New"/>
        </w:rPr>
        <w:t xml:space="preserve"> </w:t>
      </w:r>
      <w:r w:rsidR="00AF6ED0">
        <w:rPr>
          <w:rFonts w:ascii="Courier New" w:hAnsi="Courier New" w:cs="Courier New"/>
        </w:rPr>
        <w:t xml:space="preserve">that </w:t>
      </w:r>
      <w:r w:rsidRPr="003E458C">
        <w:rPr>
          <w:rFonts w:ascii="Courier New" w:hAnsi="Courier New" w:cs="Courier New"/>
        </w:rPr>
        <w:t>since</w:t>
      </w:r>
      <w:r w:rsidR="00AF6ED0">
        <w:rPr>
          <w:rFonts w:ascii="Courier New" w:hAnsi="Courier New" w:cs="Courier New"/>
        </w:rPr>
        <w:t xml:space="preserve"> </w:t>
      </w:r>
      <w:r w:rsidRPr="003E458C">
        <w:rPr>
          <w:rFonts w:ascii="Courier New" w:hAnsi="Courier New" w:cs="Courier New"/>
        </w:rPr>
        <w:t>the</w:t>
      </w:r>
      <w:r w:rsidR="00AF6ED0">
        <w:rPr>
          <w:rFonts w:ascii="Courier New" w:hAnsi="Courier New" w:cs="Courier New"/>
        </w:rPr>
        <w:t xml:space="preserve"> </w:t>
      </w:r>
      <w:r w:rsidRPr="003E458C">
        <w:rPr>
          <w:rFonts w:ascii="Courier New" w:hAnsi="Courier New" w:cs="Courier New"/>
        </w:rPr>
        <w:t>SOS</w:t>
      </w:r>
      <w:r w:rsidR="00DF7932">
        <w:rPr>
          <w:rFonts w:ascii="Courier New" w:hAnsi="Courier New" w:cs="Courier New"/>
        </w:rPr>
        <w:t xml:space="preserve"> </w:t>
      </w:r>
      <w:r w:rsidRPr="003E458C">
        <w:rPr>
          <w:rFonts w:ascii="Courier New" w:hAnsi="Courier New" w:cs="Courier New"/>
        </w:rPr>
        <w:t>people comprised the</w:t>
      </w:r>
      <w:r w:rsidR="00DF7932">
        <w:rPr>
          <w:rFonts w:ascii="Courier New" w:hAnsi="Courier New" w:cs="Courier New"/>
        </w:rPr>
        <w:t xml:space="preserve"> </w:t>
      </w:r>
      <w:r w:rsidR="00AF6ED0">
        <w:rPr>
          <w:rFonts w:ascii="Courier New" w:hAnsi="Courier New" w:cs="Courier New"/>
        </w:rPr>
        <w:t xml:space="preserve">entity responsible </w:t>
      </w:r>
      <w:r w:rsidRPr="003E458C">
        <w:rPr>
          <w:rFonts w:ascii="Courier New" w:hAnsi="Courier New" w:cs="Courier New"/>
        </w:rPr>
        <w:t>for</w:t>
      </w:r>
      <w:r w:rsidR="00AF6ED0">
        <w:rPr>
          <w:rFonts w:ascii="Courier New" w:hAnsi="Courier New" w:cs="Courier New"/>
        </w:rPr>
        <w:t xml:space="preserve"> </w:t>
      </w:r>
      <w:r w:rsidRPr="003E458C">
        <w:rPr>
          <w:rFonts w:ascii="Courier New" w:hAnsi="Courier New" w:cs="Courier New"/>
        </w:rPr>
        <w:t>the</w:t>
      </w:r>
      <w:r w:rsidR="00AF6ED0">
        <w:rPr>
          <w:rFonts w:ascii="Courier New" w:hAnsi="Courier New" w:cs="Courier New"/>
        </w:rPr>
        <w:t xml:space="preserve"> ad</w:t>
      </w:r>
      <w:r w:rsidRPr="003E458C">
        <w:rPr>
          <w:rFonts w:ascii="Courier New" w:hAnsi="Courier New" w:cs="Courier New"/>
        </w:rPr>
        <w:t>ministration of</w:t>
      </w:r>
      <w:r w:rsidR="00AF6ED0">
        <w:rPr>
          <w:rFonts w:ascii="Courier New" w:hAnsi="Courier New" w:cs="Courier New"/>
        </w:rPr>
        <w:t xml:space="preserve"> </w:t>
      </w:r>
      <w:r w:rsidRPr="003E458C">
        <w:rPr>
          <w:rFonts w:ascii="Courier New" w:hAnsi="Courier New" w:cs="Courier New"/>
        </w:rPr>
        <w:t>both</w:t>
      </w:r>
      <w:r w:rsidR="00DF7932">
        <w:rPr>
          <w:rFonts w:ascii="Courier New" w:hAnsi="Courier New" w:cs="Courier New"/>
        </w:rPr>
        <w:t xml:space="preserve"> </w:t>
      </w:r>
      <w:r w:rsidR="00AF6ED0">
        <w:rPr>
          <w:rFonts w:ascii="Courier New" w:hAnsi="Courier New" w:cs="Courier New"/>
        </w:rPr>
        <w:t xml:space="preserve">on-base schools and </w:t>
      </w:r>
      <w:r w:rsidRPr="003E458C">
        <w:rPr>
          <w:rFonts w:ascii="Courier New" w:hAnsi="Courier New" w:cs="Courier New"/>
        </w:rPr>
        <w:t>rural</w:t>
      </w:r>
      <w:r w:rsidR="00AF6ED0">
        <w:rPr>
          <w:rFonts w:ascii="Courier New" w:hAnsi="Courier New" w:cs="Courier New"/>
        </w:rPr>
        <w:t xml:space="preserve"> </w:t>
      </w:r>
      <w:r w:rsidRPr="003E458C">
        <w:rPr>
          <w:rFonts w:ascii="Courier New" w:hAnsi="Courier New" w:cs="Courier New"/>
        </w:rPr>
        <w:t>schools, they</w:t>
      </w:r>
      <w:r w:rsidR="00AF6ED0">
        <w:rPr>
          <w:rFonts w:ascii="Courier New" w:hAnsi="Courier New" w:cs="Courier New"/>
        </w:rPr>
        <w:t xml:space="preserve"> </w:t>
      </w:r>
      <w:r w:rsidRPr="003E458C">
        <w:rPr>
          <w:rFonts w:ascii="Courier New" w:hAnsi="Courier New" w:cs="Courier New"/>
        </w:rPr>
        <w:t>would</w:t>
      </w:r>
      <w:r w:rsidR="00AF6ED0">
        <w:rPr>
          <w:rFonts w:ascii="Courier New" w:hAnsi="Courier New" w:cs="Courier New"/>
        </w:rPr>
        <w:t xml:space="preserve"> </w:t>
      </w:r>
      <w:r w:rsidRPr="003E458C">
        <w:rPr>
          <w:rFonts w:ascii="Courier New" w:hAnsi="Courier New" w:cs="Courier New"/>
        </w:rPr>
        <w:t>help</w:t>
      </w:r>
      <w:r w:rsidR="00AF6ED0">
        <w:rPr>
          <w:rFonts w:ascii="Courier New" w:hAnsi="Courier New" w:cs="Courier New"/>
        </w:rPr>
        <w:t xml:space="preserve"> </w:t>
      </w:r>
      <w:r w:rsidRPr="003E458C">
        <w:rPr>
          <w:rFonts w:ascii="Courier New" w:hAnsi="Courier New" w:cs="Courier New"/>
        </w:rPr>
        <w:t>along</w:t>
      </w:r>
      <w:r w:rsidR="00AF6ED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poor</w:t>
      </w:r>
      <w:r w:rsidR="00AF6ED0">
        <w:rPr>
          <w:rFonts w:ascii="Courier New" w:hAnsi="Courier New" w:cs="Courier New"/>
        </w:rPr>
        <w:t xml:space="preserve"> rural </w:t>
      </w:r>
      <w:r w:rsidRPr="003E458C">
        <w:rPr>
          <w:rFonts w:ascii="Courier New" w:hAnsi="Courier New" w:cs="Courier New"/>
        </w:rPr>
        <w:t>schools.</w:t>
      </w:r>
      <w:r w:rsidRPr="003E458C">
        <w:rPr>
          <w:rFonts w:ascii="Courier New" w:hAnsi="Courier New" w:cs="Courier New"/>
        </w:rPr>
        <w:cr/>
        <w:t xml:space="preserve"> </w:t>
      </w:r>
    </w:p>
    <w:p w:rsidR="00AF6ED0" w:rsidRDefault="003E458C" w:rsidP="003E458C">
      <w:pPr>
        <w:pStyle w:val="PlainText"/>
        <w:rPr>
          <w:rFonts w:ascii="Courier New" w:hAnsi="Courier New" w:cs="Courier New"/>
        </w:rPr>
      </w:pPr>
      <w:r w:rsidRPr="003E458C">
        <w:rPr>
          <w:rFonts w:ascii="Courier New" w:hAnsi="Courier New" w:cs="Courier New"/>
        </w:rPr>
        <w:t>Senator Thomas</w:t>
      </w:r>
      <w:r w:rsidR="00AF6ED0">
        <w:rPr>
          <w:rFonts w:ascii="Courier New" w:hAnsi="Courier New" w:cs="Courier New"/>
        </w:rPr>
        <w:t xml:space="preserve"> </w:t>
      </w:r>
      <w:r w:rsidRPr="003E458C">
        <w:rPr>
          <w:rFonts w:ascii="Courier New" w:hAnsi="Courier New" w:cs="Courier New"/>
        </w:rPr>
        <w:t>asked</w:t>
      </w:r>
      <w:r w:rsidR="00AF6ED0">
        <w:rPr>
          <w:rFonts w:ascii="Courier New" w:hAnsi="Courier New" w:cs="Courier New"/>
        </w:rPr>
        <w:t xml:space="preserve"> </w:t>
      </w:r>
      <w:r w:rsidRPr="003E458C">
        <w:rPr>
          <w:rFonts w:ascii="Courier New" w:hAnsi="Courier New" w:cs="Courier New"/>
        </w:rPr>
        <w:t>Dr.</w:t>
      </w:r>
      <w:r w:rsidR="00AF6ED0">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AF6ED0">
        <w:rPr>
          <w:rFonts w:ascii="Courier New" w:hAnsi="Courier New" w:cs="Courier New"/>
        </w:rPr>
        <w:t xml:space="preserve"> </w:t>
      </w:r>
      <w:r w:rsidRPr="003E458C">
        <w:rPr>
          <w:rFonts w:ascii="Courier New" w:hAnsi="Courier New" w:cs="Courier New"/>
        </w:rPr>
        <w:t>work</w:t>
      </w:r>
      <w:r w:rsidR="00AF6ED0">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00AF6ED0">
        <w:rPr>
          <w:rFonts w:ascii="Courier New" w:hAnsi="Courier New" w:cs="Courier New"/>
        </w:rPr>
        <w:t xml:space="preserve">a </w:t>
      </w:r>
      <w:r w:rsidRPr="003E458C">
        <w:rPr>
          <w:rFonts w:ascii="Courier New" w:hAnsi="Courier New" w:cs="Courier New"/>
        </w:rPr>
        <w:t>balance sheet</w:t>
      </w:r>
      <w:r w:rsidR="00AF6ED0">
        <w:rPr>
          <w:rFonts w:ascii="Courier New" w:hAnsi="Courier New" w:cs="Courier New"/>
        </w:rPr>
        <w:t xml:space="preserve"> </w:t>
      </w:r>
      <w:r w:rsidRPr="003E458C">
        <w:rPr>
          <w:rFonts w:ascii="Courier New" w:hAnsi="Courier New" w:cs="Courier New"/>
        </w:rPr>
        <w:t>setting</w:t>
      </w:r>
      <w:r w:rsidR="00DF7932">
        <w:rPr>
          <w:rFonts w:ascii="Courier New" w:hAnsi="Courier New" w:cs="Courier New"/>
        </w:rPr>
        <w:t xml:space="preserve"> </w:t>
      </w:r>
      <w:r w:rsidRPr="003E458C">
        <w:rPr>
          <w:rFonts w:ascii="Courier New" w:hAnsi="Courier New" w:cs="Courier New"/>
        </w:rPr>
        <w:t>out the</w:t>
      </w:r>
      <w:r w:rsidR="00DF7932">
        <w:rPr>
          <w:rFonts w:ascii="Courier New" w:hAnsi="Courier New" w:cs="Courier New"/>
        </w:rPr>
        <w:t xml:space="preserve"> </w:t>
      </w:r>
      <w:r w:rsidRPr="003E458C">
        <w:rPr>
          <w:rFonts w:ascii="Courier New" w:hAnsi="Courier New" w:cs="Courier New"/>
        </w:rPr>
        <w:t>pros</w:t>
      </w:r>
      <w:r w:rsidR="00AF6ED0">
        <w:rPr>
          <w:rFonts w:ascii="Courier New" w:hAnsi="Courier New" w:cs="Courier New"/>
        </w:rPr>
        <w:t xml:space="preserve"> </w:t>
      </w:r>
      <w:r w:rsidRPr="003E458C">
        <w:rPr>
          <w:rFonts w:ascii="Courier New" w:hAnsi="Courier New" w:cs="Courier New"/>
        </w:rPr>
        <w:t>and</w:t>
      </w:r>
      <w:r w:rsidR="00AF6ED0">
        <w:rPr>
          <w:rFonts w:ascii="Courier New" w:hAnsi="Courier New" w:cs="Courier New"/>
        </w:rPr>
        <w:t xml:space="preserve"> </w:t>
      </w:r>
      <w:r w:rsidRPr="003E458C">
        <w:rPr>
          <w:rFonts w:ascii="Courier New" w:hAnsi="Courier New" w:cs="Courier New"/>
        </w:rPr>
        <w:t>cons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AF6ED0">
        <w:rPr>
          <w:rFonts w:ascii="Courier New" w:hAnsi="Courier New" w:cs="Courier New"/>
        </w:rPr>
        <w:t>split</w:t>
      </w:r>
      <w:r w:rsidRPr="003E458C">
        <w:rPr>
          <w:rFonts w:ascii="Courier New" w:hAnsi="Courier New" w:cs="Courier New"/>
        </w:rPr>
        <w:t>ting</w:t>
      </w:r>
      <w:r w:rsidR="00AF6ED0">
        <w:rPr>
          <w:rFonts w:ascii="Courier New" w:hAnsi="Courier New" w:cs="Courier New"/>
        </w:rPr>
        <w:t xml:space="preserve"> </w:t>
      </w:r>
      <w:r w:rsidRPr="003E458C">
        <w:rPr>
          <w:rFonts w:ascii="Courier New" w:hAnsi="Courier New" w:cs="Courier New"/>
        </w:rPr>
        <w:t>off</w:t>
      </w:r>
      <w:r w:rsidR="00DF7932">
        <w:rPr>
          <w:rFonts w:ascii="Courier New" w:hAnsi="Courier New" w:cs="Courier New"/>
        </w:rPr>
        <w:t xml:space="preserve"> </w:t>
      </w:r>
      <w:r w:rsidRPr="003E458C">
        <w:rPr>
          <w:rFonts w:ascii="Courier New" w:hAnsi="Courier New" w:cs="Courier New"/>
        </w:rPr>
        <w:t>the</w:t>
      </w:r>
      <w:r w:rsidR="00AF6ED0">
        <w:rPr>
          <w:rFonts w:ascii="Courier New" w:hAnsi="Courier New" w:cs="Courier New"/>
        </w:rPr>
        <w:t xml:space="preserve"> </w:t>
      </w:r>
      <w:r w:rsidRPr="003E458C">
        <w:rPr>
          <w:rFonts w:ascii="Courier New" w:hAnsi="Courier New" w:cs="Courier New"/>
        </w:rPr>
        <w:t>on-base</w:t>
      </w:r>
      <w:r w:rsidR="00AF6ED0">
        <w:rPr>
          <w:rFonts w:ascii="Courier New" w:hAnsi="Courier New" w:cs="Courier New"/>
        </w:rPr>
        <w:t xml:space="preserve"> </w:t>
      </w:r>
      <w:r w:rsidRPr="003E458C">
        <w:rPr>
          <w:rFonts w:ascii="Courier New" w:hAnsi="Courier New" w:cs="Courier New"/>
        </w:rPr>
        <w:t>schools.</w:t>
      </w:r>
    </w:p>
    <w:p w:rsidR="00AF6ED0" w:rsidRDefault="00AF6ED0" w:rsidP="003E458C">
      <w:pPr>
        <w:pStyle w:val="PlainText"/>
        <w:rPr>
          <w:rFonts w:ascii="Courier New" w:hAnsi="Courier New" w:cs="Courier New"/>
        </w:rPr>
      </w:pPr>
      <w:r>
        <w:rPr>
          <w:rFonts w:ascii="Courier New" w:hAnsi="Courier New" w:cs="Courier New"/>
        </w:rPr>
        <w:cr/>
        <w:t xml:space="preserve">(Advisory School Boards) </w:t>
      </w:r>
      <w:r w:rsidR="003E458C" w:rsidRPr="003E458C">
        <w:rPr>
          <w:rFonts w:ascii="Courier New" w:hAnsi="Courier New" w:cs="Courier New"/>
        </w:rPr>
        <w:t>Dr.</w:t>
      </w:r>
      <w:r>
        <w:rPr>
          <w:rFonts w:ascii="Courier New" w:hAnsi="Courier New" w:cs="Courier New"/>
        </w:rPr>
        <w:t xml:space="preserve"> </w:t>
      </w:r>
      <w:r w:rsidR="003E458C" w:rsidRPr="003E458C">
        <w:rPr>
          <w:rFonts w:ascii="Courier New" w:hAnsi="Courier New" w:cs="Courier New"/>
        </w:rPr>
        <w:t>Cole</w:t>
      </w:r>
      <w:r w:rsidR="00DF7932">
        <w:rPr>
          <w:rFonts w:ascii="Courier New" w:hAnsi="Courier New" w:cs="Courier New"/>
        </w:rPr>
        <w:t xml:space="preserve"> </w:t>
      </w:r>
      <w:r w:rsidR="003E458C" w:rsidRPr="003E458C">
        <w:rPr>
          <w:rFonts w:ascii="Courier New" w:hAnsi="Courier New" w:cs="Courier New"/>
        </w:rPr>
        <w:t>said</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glad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comply. </w:t>
      </w:r>
      <w:r w:rsidR="003E458C" w:rsidRPr="003E458C">
        <w:rPr>
          <w:rFonts w:ascii="Courier New" w:hAnsi="Courier New" w:cs="Courier New"/>
        </w:rPr>
        <w:t>Senator Thomas</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how</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advisory schools boards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working out.</w:t>
      </w:r>
      <w:r w:rsidR="003E458C" w:rsidRPr="003E458C">
        <w:rPr>
          <w:rFonts w:ascii="Courier New" w:hAnsi="Courier New" w:cs="Courier New"/>
        </w:rPr>
        <w:cr/>
      </w:r>
      <w:r>
        <w:rPr>
          <w:rFonts w:ascii="Courier New" w:hAnsi="Courier New" w:cs="Courier New"/>
        </w:rPr>
        <w:t xml:space="preserve"> </w:t>
      </w:r>
    </w:p>
    <w:p w:rsidR="00AF6ED0" w:rsidRDefault="003E458C" w:rsidP="003E458C">
      <w:pPr>
        <w:pStyle w:val="PlainText"/>
        <w:rPr>
          <w:rFonts w:ascii="Courier New" w:hAnsi="Courier New" w:cs="Courier New"/>
        </w:rPr>
      </w:pPr>
      <w:r w:rsidRPr="003E458C">
        <w:rPr>
          <w:rFonts w:ascii="Courier New" w:hAnsi="Courier New" w:cs="Courier New"/>
        </w:rPr>
        <w:t>Dr.</w:t>
      </w:r>
      <w:r w:rsidR="00AF6ED0">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responded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saying</w:t>
      </w:r>
      <w:r w:rsidR="00AF6ED0">
        <w:rPr>
          <w:rFonts w:ascii="Courier New" w:hAnsi="Courier New" w:cs="Courier New"/>
        </w:rPr>
        <w:t xml:space="preserve"> </w:t>
      </w:r>
      <w:r w:rsidRPr="003E458C">
        <w:rPr>
          <w:rFonts w:ascii="Courier New" w:hAnsi="Courier New" w:cs="Courier New"/>
        </w:rPr>
        <w:t>that</w:t>
      </w:r>
      <w:r w:rsidR="00AF6ED0">
        <w:rPr>
          <w:rFonts w:ascii="Courier New" w:hAnsi="Courier New" w:cs="Courier New"/>
        </w:rPr>
        <w:t xml:space="preserve"> </w:t>
      </w:r>
      <w:r w:rsidRPr="003E458C">
        <w:rPr>
          <w:rFonts w:ascii="Courier New" w:hAnsi="Courier New" w:cs="Courier New"/>
        </w:rPr>
        <w:t>there</w:t>
      </w:r>
      <w:r w:rsidR="00AF6ED0">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w:t>
      </w:r>
      <w:r w:rsidR="00AF6ED0">
        <w:rPr>
          <w:rFonts w:ascii="Courier New" w:hAnsi="Courier New" w:cs="Courier New"/>
        </w:rPr>
        <w:t xml:space="preserve"> a </w:t>
      </w:r>
      <w:r w:rsidRPr="003E458C">
        <w:rPr>
          <w:rFonts w:ascii="Courier New" w:hAnsi="Courier New" w:cs="Courier New"/>
        </w:rPr>
        <w:t>great</w:t>
      </w:r>
      <w:r w:rsidR="00AF6ED0">
        <w:rPr>
          <w:rFonts w:ascii="Courier New" w:hAnsi="Courier New" w:cs="Courier New"/>
        </w:rPr>
        <w:t xml:space="preserve"> </w:t>
      </w:r>
      <w:r w:rsidRPr="003E458C">
        <w:rPr>
          <w:rFonts w:ascii="Courier New" w:hAnsi="Courier New" w:cs="Courier New"/>
        </w:rPr>
        <w:t>deal</w:t>
      </w:r>
      <w:r w:rsidR="00AF6ED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participation</w:t>
      </w:r>
      <w:r w:rsidR="00DF7932">
        <w:rPr>
          <w:rFonts w:ascii="Courier New" w:hAnsi="Courier New" w:cs="Courier New"/>
        </w:rPr>
        <w:t xml:space="preserve"> </w:t>
      </w:r>
      <w:r w:rsidRPr="003E458C">
        <w:rPr>
          <w:rFonts w:ascii="Courier New" w:hAnsi="Courier New" w:cs="Courier New"/>
        </w:rPr>
        <w:t>by</w:t>
      </w:r>
      <w:r w:rsidR="00AF6ED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boards</w:t>
      </w:r>
      <w:r w:rsidR="00AF6ED0">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AF6ED0">
        <w:rPr>
          <w:rFonts w:ascii="Courier New" w:hAnsi="Courier New" w:cs="Courier New"/>
        </w:rPr>
        <w:t xml:space="preserve">military </w:t>
      </w:r>
      <w:r w:rsidRPr="003E458C">
        <w:rPr>
          <w:rFonts w:ascii="Courier New" w:hAnsi="Courier New" w:cs="Courier New"/>
        </w:rPr>
        <w:t>bases, but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AF6ED0">
        <w:rPr>
          <w:rFonts w:ascii="Courier New" w:hAnsi="Courier New" w:cs="Courier New"/>
        </w:rPr>
        <w:t xml:space="preserve"> </w:t>
      </w:r>
      <w:r w:rsidRPr="003E458C">
        <w:rPr>
          <w:rFonts w:ascii="Courier New" w:hAnsi="Courier New" w:cs="Courier New"/>
        </w:rPr>
        <w:t>ask</w:t>
      </w:r>
      <w:r w:rsidR="00DF7932">
        <w:rPr>
          <w:rFonts w:ascii="Courier New" w:hAnsi="Courier New" w:cs="Courier New"/>
        </w:rPr>
        <w:t xml:space="preserve"> </w:t>
      </w:r>
      <w:r w:rsidRPr="003E458C">
        <w:rPr>
          <w:rFonts w:ascii="Courier New" w:hAnsi="Courier New" w:cs="Courier New"/>
        </w:rPr>
        <w:t>Mr.</w:t>
      </w:r>
      <w:r w:rsidR="00AF6ED0">
        <w:rPr>
          <w:rFonts w:ascii="Courier New" w:hAnsi="Courier New" w:cs="Courier New"/>
        </w:rPr>
        <w:t xml:space="preserve"> </w:t>
      </w:r>
      <w:r w:rsidRPr="003E458C">
        <w:rPr>
          <w:rFonts w:ascii="Courier New" w:hAnsi="Courier New" w:cs="Courier New"/>
        </w:rPr>
        <w:t>Thomson</w:t>
      </w:r>
      <w:r w:rsidR="00AF6ED0">
        <w:rPr>
          <w:rFonts w:ascii="Courier New" w:hAnsi="Courier New" w:cs="Courier New"/>
        </w:rPr>
        <w:t xml:space="preserve"> </w:t>
      </w:r>
      <w:r w:rsidRPr="003E458C">
        <w:rPr>
          <w:rFonts w:ascii="Courier New" w:hAnsi="Courier New" w:cs="Courier New"/>
        </w:rPr>
        <w:t>to</w:t>
      </w:r>
      <w:r w:rsidR="00AF6ED0">
        <w:rPr>
          <w:rFonts w:ascii="Courier New" w:hAnsi="Courier New" w:cs="Courier New"/>
        </w:rPr>
        <w:t xml:space="preserve"> </w:t>
      </w:r>
      <w:r w:rsidRPr="003E458C">
        <w:rPr>
          <w:rFonts w:ascii="Courier New" w:hAnsi="Courier New" w:cs="Courier New"/>
        </w:rPr>
        <w:t>comment</w:t>
      </w:r>
      <w:r w:rsidR="00AF6ED0">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00AF6ED0">
        <w:rPr>
          <w:rFonts w:ascii="Courier New" w:hAnsi="Courier New" w:cs="Courier New"/>
        </w:rPr>
        <w:t xml:space="preserve">to </w:t>
      </w:r>
      <w:r w:rsidRPr="003E458C">
        <w:rPr>
          <w:rFonts w:ascii="Courier New" w:hAnsi="Courier New" w:cs="Courier New"/>
        </w:rPr>
        <w:t>the</w:t>
      </w:r>
      <w:r w:rsidR="00AF6ED0">
        <w:rPr>
          <w:rFonts w:ascii="Courier New" w:hAnsi="Courier New" w:cs="Courier New"/>
        </w:rPr>
        <w:t xml:space="preserve"> </w:t>
      </w:r>
      <w:r w:rsidRPr="003E458C">
        <w:rPr>
          <w:rFonts w:ascii="Courier New" w:hAnsi="Courier New" w:cs="Courier New"/>
        </w:rPr>
        <w:t>rural</w:t>
      </w:r>
      <w:r w:rsidR="00AF6ED0">
        <w:rPr>
          <w:rFonts w:ascii="Courier New" w:hAnsi="Courier New" w:cs="Courier New"/>
        </w:rPr>
        <w:t xml:space="preserve"> </w:t>
      </w:r>
      <w:r w:rsidRPr="003E458C">
        <w:rPr>
          <w:rFonts w:ascii="Courier New" w:hAnsi="Courier New" w:cs="Courier New"/>
        </w:rPr>
        <w:t>areas.</w:t>
      </w:r>
      <w:r w:rsidRPr="003E458C">
        <w:rPr>
          <w:rFonts w:ascii="Courier New" w:hAnsi="Courier New" w:cs="Courier New"/>
        </w:rPr>
        <w:cr/>
      </w:r>
    </w:p>
    <w:p w:rsidR="00AF6ED0" w:rsidRDefault="00AF6ED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SOS</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 Hensley inquired if</w:t>
      </w:r>
      <w:r w:rsidR="00DF7932">
        <w:rPr>
          <w:rFonts w:ascii="Courier New" w:hAnsi="Courier New" w:cs="Courier New"/>
        </w:rPr>
        <w:t xml:space="preserve"> </w:t>
      </w:r>
      <w:r w:rsidR="003E458C" w:rsidRPr="003E458C">
        <w:rPr>
          <w:rFonts w:ascii="Courier New" w:hAnsi="Courier New" w:cs="Courier New"/>
        </w:rPr>
        <w:t>SOS</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submitted</w:t>
      </w:r>
      <w:r w:rsidR="00DF7932">
        <w:rPr>
          <w:rFonts w:ascii="Courier New" w:hAnsi="Courier New" w:cs="Courier New"/>
        </w:rPr>
        <w:t xml:space="preserve"> </w:t>
      </w:r>
      <w:r>
        <w:rPr>
          <w:rFonts w:ascii="Courier New" w:hAnsi="Courier New" w:cs="Courier New"/>
        </w:rPr>
        <w:t>some</w:t>
      </w:r>
      <w:r w:rsidR="003E458C" w:rsidRPr="003E458C">
        <w:rPr>
          <w:rFonts w:ascii="Courier New" w:hAnsi="Courier New" w:cs="Courier New"/>
        </w:rPr>
        <w:t>thing</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Governor's budget review</w:t>
      </w:r>
      <w:r>
        <w:rPr>
          <w:rFonts w:ascii="Courier New" w:hAnsi="Courier New" w:cs="Courier New"/>
        </w:rPr>
        <w:t xml:space="preserve"> </w:t>
      </w:r>
      <w:r w:rsidR="003E458C" w:rsidRPr="003E458C">
        <w:rPr>
          <w:rFonts w:ascii="Courier New" w:hAnsi="Courier New" w:cs="Courier New"/>
        </w:rPr>
        <w:t>committee on</w:t>
      </w:r>
      <w:r>
        <w:rPr>
          <w:rFonts w:ascii="Courier New" w:hAnsi="Courier New" w:cs="Courier New"/>
        </w:rPr>
        <w:t xml:space="preserve"> a </w:t>
      </w:r>
      <w:r w:rsidR="003E458C" w:rsidRPr="003E458C">
        <w:rPr>
          <w:rFonts w:ascii="Courier New" w:hAnsi="Courier New" w:cs="Courier New"/>
        </w:rPr>
        <w:t>new</w:t>
      </w:r>
      <w:r>
        <w:rPr>
          <w:rFonts w:ascii="Courier New" w:hAnsi="Courier New" w:cs="Courier New"/>
        </w:rPr>
        <w:t xml:space="preserve"> </w:t>
      </w:r>
      <w:r w:rsidR="003E458C" w:rsidRPr="003E458C">
        <w:rPr>
          <w:rFonts w:ascii="Courier New" w:hAnsi="Courier New" w:cs="Courier New"/>
        </w:rPr>
        <w:t>financing plan--</w:t>
      </w:r>
      <w:r w:rsidR="00DF7932">
        <w:rPr>
          <w:rFonts w:ascii="Courier New" w:hAnsi="Courier New" w:cs="Courier New"/>
        </w:rPr>
        <w:t xml:space="preserve"> </w:t>
      </w:r>
      <w:r w:rsidR="003E458C" w:rsidRPr="003E458C">
        <w:rPr>
          <w:rFonts w:ascii="Courier New" w:hAnsi="Courier New" w:cs="Courier New"/>
        </w:rPr>
        <w:t>something other</w:t>
      </w:r>
      <w:r>
        <w:rPr>
          <w:rFonts w:ascii="Courier New" w:hAnsi="Courier New" w:cs="Courier New"/>
        </w:rPr>
        <w:t xml:space="preserve"> </w:t>
      </w:r>
      <w:r w:rsidR="003E458C" w:rsidRPr="003E458C">
        <w:rPr>
          <w:rFonts w:ascii="Courier New" w:hAnsi="Courier New" w:cs="Courier New"/>
        </w:rPr>
        <w:t>than</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lump</w:t>
      </w:r>
      <w:r w:rsidR="00DF7932">
        <w:rPr>
          <w:rFonts w:ascii="Courier New" w:hAnsi="Courier New" w:cs="Courier New"/>
        </w:rPr>
        <w:t xml:space="preserve"> </w:t>
      </w:r>
      <w:r>
        <w:rPr>
          <w:rFonts w:ascii="Courier New" w:hAnsi="Courier New" w:cs="Courier New"/>
        </w:rPr>
        <w:t xml:space="preserve">sum </w:t>
      </w:r>
      <w:r w:rsidR="003E458C" w:rsidRPr="003E458C">
        <w:rPr>
          <w:rFonts w:ascii="Courier New" w:hAnsi="Courier New" w:cs="Courier New"/>
        </w:rPr>
        <w:t>figure based</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number</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pupils.</w:t>
      </w:r>
      <w:r>
        <w:rPr>
          <w:rFonts w:ascii="Courier New" w:hAnsi="Courier New" w:cs="Courier New"/>
        </w:rPr>
        <w:cr/>
      </w:r>
    </w:p>
    <w:p w:rsidR="00AF6ED0" w:rsidRDefault="00AF6ED0" w:rsidP="003E458C">
      <w:pPr>
        <w:pStyle w:val="PlainText"/>
        <w:rPr>
          <w:rFonts w:ascii="Courier New" w:hAnsi="Courier New" w:cs="Courier New"/>
        </w:rPr>
      </w:pPr>
    </w:p>
    <w:p w:rsidR="00AF6ED0" w:rsidRDefault="003E458C" w:rsidP="00AF6ED0">
      <w:pPr>
        <w:pStyle w:val="PlainText"/>
        <w:ind w:left="2880" w:firstLine="720"/>
        <w:rPr>
          <w:rFonts w:ascii="Courier New" w:hAnsi="Courier New" w:cs="Courier New"/>
        </w:rPr>
      </w:pPr>
      <w:r w:rsidRPr="003E458C">
        <w:rPr>
          <w:rFonts w:ascii="Courier New" w:hAnsi="Courier New" w:cs="Courier New"/>
        </w:rPr>
        <w:t>-10-</w:t>
      </w:r>
      <w:r w:rsidR="00DF7932">
        <w:rPr>
          <w:rFonts w:ascii="Courier New" w:hAnsi="Courier New" w:cs="Courier New"/>
        </w:rPr>
        <w:t xml:space="preserve"> </w:t>
      </w:r>
      <w:r w:rsidR="00AF6ED0">
        <w:rPr>
          <w:rFonts w:ascii="Courier New" w:hAnsi="Courier New" w:cs="Courier New"/>
        </w:rPr>
        <w:tab/>
      </w:r>
      <w:r w:rsidR="00AF6ED0">
        <w:rPr>
          <w:rFonts w:ascii="Courier New" w:hAnsi="Courier New" w:cs="Courier New"/>
        </w:rPr>
        <w:tab/>
      </w:r>
      <w:r w:rsidR="00AF6ED0">
        <w:rPr>
          <w:rFonts w:ascii="Courier New" w:hAnsi="Courier New" w:cs="Courier New"/>
        </w:rPr>
        <w:tab/>
      </w:r>
      <w:r w:rsidR="00AF6ED0">
        <w:rPr>
          <w:rFonts w:ascii="Courier New" w:hAnsi="Courier New" w:cs="Courier New"/>
        </w:rPr>
        <w:tab/>
      </w:r>
      <w:r w:rsidR="00AF6ED0">
        <w:rPr>
          <w:rFonts w:ascii="Courier New" w:hAnsi="Courier New" w:cs="Courier New"/>
        </w:rPr>
        <w:tab/>
      </w:r>
      <w:r w:rsidR="00AF6ED0">
        <w:rPr>
          <w:rFonts w:ascii="Courier New" w:hAnsi="Courier New" w:cs="Courier New"/>
        </w:rPr>
        <w:tab/>
      </w:r>
      <w:r w:rsidRPr="003E458C">
        <w:rPr>
          <w:rFonts w:ascii="Courier New" w:hAnsi="Courier New" w:cs="Courier New"/>
        </w:rPr>
        <w:t>1/11/73</w:t>
      </w:r>
      <w:r w:rsidRPr="003E458C">
        <w:rPr>
          <w:rFonts w:ascii="Courier New" w:hAnsi="Courier New" w:cs="Courier New"/>
        </w:rPr>
        <w:cr/>
      </w:r>
    </w:p>
    <w:p w:rsidR="003E458C" w:rsidRPr="003E458C" w:rsidRDefault="003E458C" w:rsidP="00AF6ED0">
      <w:pPr>
        <w:pStyle w:val="PlainText"/>
        <w:rPr>
          <w:rFonts w:ascii="Courier New" w:hAnsi="Courier New" w:cs="Courier New"/>
        </w:rPr>
      </w:pPr>
      <w:r w:rsidRPr="003E458C">
        <w:rPr>
          <w:rFonts w:ascii="Courier New" w:hAnsi="Courier New" w:cs="Courier New"/>
        </w:rPr>
        <w:t>----------------------- Page 22-----------------------</w:t>
      </w:r>
    </w:p>
    <w:p w:rsidR="00AF6ED0" w:rsidRDefault="00AF6ED0" w:rsidP="003E458C">
      <w:pPr>
        <w:pStyle w:val="PlainText"/>
        <w:rPr>
          <w:rFonts w:ascii="Courier New" w:hAnsi="Courier New" w:cs="Courier New"/>
        </w:rPr>
      </w:pPr>
    </w:p>
    <w:p w:rsidR="00AF6ED0" w:rsidRDefault="00AF6ED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SOS</w:t>
      </w:r>
      <w:r>
        <w:rPr>
          <w:rFonts w:ascii="Courier New" w:hAnsi="Courier New" w:cs="Courier New"/>
        </w:rPr>
        <w:t xml:space="preserve"> </w:t>
      </w:r>
      <w:r w:rsidRPr="003E458C">
        <w:rPr>
          <w:rFonts w:ascii="Courier New" w:hAnsi="Courier New" w:cs="Courier New"/>
        </w:rPr>
        <w:t>Cont'd</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Cole, by</w:t>
      </w:r>
      <w:r w:rsidR="00DF7932">
        <w:rPr>
          <w:rFonts w:ascii="Courier New" w:hAnsi="Courier New" w:cs="Courier New"/>
        </w:rPr>
        <w:t xml:space="preserve"> </w:t>
      </w:r>
      <w:r w:rsidR="003E458C" w:rsidRPr="003E458C">
        <w:rPr>
          <w:rFonts w:ascii="Courier New" w:hAnsi="Courier New" w:cs="Courier New"/>
        </w:rPr>
        <w:t>way of</w:t>
      </w:r>
      <w:r w:rsidR="00DF7932">
        <w:rPr>
          <w:rFonts w:ascii="Courier New" w:hAnsi="Courier New" w:cs="Courier New"/>
        </w:rPr>
        <w:t xml:space="preserve"> </w:t>
      </w:r>
      <w:r w:rsidR="003E458C" w:rsidRPr="003E458C">
        <w:rPr>
          <w:rFonts w:ascii="Courier New" w:hAnsi="Courier New" w:cs="Courier New"/>
        </w:rPr>
        <w:t>response,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took</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enrollments</w:t>
      </w:r>
      <w:r>
        <w:rPr>
          <w:rFonts w:ascii="Courier New" w:hAnsi="Courier New" w:cs="Courier New"/>
        </w:rPr>
        <w:t xml:space="preserve"> </w:t>
      </w:r>
      <w:r w:rsidR="003E458C" w:rsidRPr="003E458C">
        <w:rPr>
          <w:rFonts w:ascii="Courier New" w:hAnsi="Courier New" w:cs="Courier New"/>
        </w:rPr>
        <w:t>and made</w:t>
      </w:r>
      <w:r w:rsidR="00DF7932">
        <w:rPr>
          <w:rFonts w:ascii="Courier New" w:hAnsi="Courier New" w:cs="Courier New"/>
        </w:rPr>
        <w:t xml:space="preserve"> </w:t>
      </w:r>
      <w:r w:rsidR="003E458C" w:rsidRPr="003E458C">
        <w:rPr>
          <w:rFonts w:ascii="Courier New" w:hAnsi="Courier New" w:cs="Courier New"/>
        </w:rPr>
        <w:t>basic</w:t>
      </w:r>
      <w:r w:rsidR="00DF7932">
        <w:rPr>
          <w:rFonts w:ascii="Courier New" w:hAnsi="Courier New" w:cs="Courier New"/>
        </w:rPr>
        <w:t xml:space="preserve"> </w:t>
      </w:r>
      <w:r w:rsidR="003E458C" w:rsidRPr="003E458C">
        <w:rPr>
          <w:rFonts w:ascii="Courier New" w:hAnsi="Courier New" w:cs="Courier New"/>
        </w:rPr>
        <w:t>assumptions</w:t>
      </w:r>
      <w:r>
        <w:rPr>
          <w:rFonts w:ascii="Courier New" w:hAnsi="Courier New" w:cs="Courier New"/>
        </w:rPr>
        <w:t xml:space="preserve"> about the </w:t>
      </w:r>
      <w:r w:rsidR="003E458C" w:rsidRPr="003E458C">
        <w:rPr>
          <w:rFonts w:ascii="Courier New" w:hAnsi="Courier New" w:cs="Courier New"/>
        </w:rPr>
        <w:t>basic</w:t>
      </w:r>
      <w:r w:rsidR="00DF7932">
        <w:rPr>
          <w:rFonts w:ascii="Courier New" w:hAnsi="Courier New" w:cs="Courier New"/>
        </w:rPr>
        <w:t xml:space="preserve"> </w:t>
      </w:r>
      <w:r w:rsidR="003E458C" w:rsidRPr="003E458C">
        <w:rPr>
          <w:rFonts w:ascii="Courier New" w:hAnsi="Courier New" w:cs="Courier New"/>
        </w:rPr>
        <w:t>elementary</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secondary</w:t>
      </w:r>
      <w:r w:rsidR="00DF7932">
        <w:rPr>
          <w:rFonts w:ascii="Courier New" w:hAnsi="Courier New" w:cs="Courier New"/>
        </w:rPr>
        <w:t xml:space="preserve"> </w:t>
      </w:r>
      <w:r w:rsidR="003E458C" w:rsidRPr="003E458C">
        <w:rPr>
          <w:rFonts w:ascii="Courier New" w:hAnsi="Courier New" w:cs="Courier New"/>
        </w:rPr>
        <w:t>programs,</w:t>
      </w:r>
      <w:r>
        <w:rPr>
          <w:rFonts w:ascii="Courier New" w:hAnsi="Courier New" w:cs="Courier New"/>
        </w:rPr>
        <w:t xml:space="preserve"> about per</w:t>
      </w:r>
      <w:r w:rsidR="003E458C" w:rsidRPr="003E458C">
        <w:rPr>
          <w:rFonts w:ascii="Courier New" w:hAnsi="Courier New" w:cs="Courier New"/>
        </w:rPr>
        <w:t>centages</w:t>
      </w:r>
      <w:r w:rsidR="00DF7932">
        <w:rPr>
          <w:rFonts w:ascii="Courier New" w:hAnsi="Courier New" w:cs="Courier New"/>
        </w:rPr>
        <w:t xml:space="preserve"> </w:t>
      </w:r>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they were really</w:t>
      </w:r>
      <w:r w:rsidR="00DF7932">
        <w:rPr>
          <w:rFonts w:ascii="Courier New" w:hAnsi="Courier New" w:cs="Courier New"/>
        </w:rPr>
        <w:t xml:space="preserve"> </w:t>
      </w:r>
      <w:r w:rsidR="003E458C" w:rsidRPr="003E458C">
        <w:rPr>
          <w:rFonts w:ascii="Courier New" w:hAnsi="Courier New" w:cs="Courier New"/>
        </w:rPr>
        <w:t>providing</w:t>
      </w:r>
      <w:r>
        <w:rPr>
          <w:rFonts w:ascii="Courier New" w:hAnsi="Courier New" w:cs="Courier New"/>
        </w:rPr>
        <w:t xml:space="preserve"> special </w:t>
      </w:r>
      <w:r w:rsidR="003E458C" w:rsidRPr="003E458C">
        <w:rPr>
          <w:rFonts w:ascii="Courier New" w:hAnsi="Courier New" w:cs="Courier New"/>
        </w:rPr>
        <w:t>education</w:t>
      </w:r>
      <w:r w:rsidR="00DF7932">
        <w:rPr>
          <w:rFonts w:ascii="Courier New" w:hAnsi="Courier New" w:cs="Courier New"/>
        </w:rPr>
        <w:t xml:space="preserve"> </w:t>
      </w:r>
      <w:r w:rsidR="003E458C" w:rsidRPr="003E458C">
        <w:rPr>
          <w:rFonts w:ascii="Courier New" w:hAnsi="Courier New" w:cs="Courier New"/>
        </w:rPr>
        <w:t>programs</w:t>
      </w:r>
      <w:r>
        <w:rPr>
          <w:rFonts w:ascii="Courier New" w:hAnsi="Courier New" w:cs="Courier New"/>
        </w:rPr>
        <w:t xml:space="preserve"> </w:t>
      </w:r>
      <w:r w:rsidR="003E458C" w:rsidRPr="003E458C">
        <w:rPr>
          <w:rFonts w:ascii="Courier New" w:hAnsi="Courier New" w:cs="Courier New"/>
        </w:rPr>
        <w:t>in all</w:t>
      </w:r>
      <w:r w:rsidR="00DF7932">
        <w:rPr>
          <w:rFonts w:ascii="Courier New" w:hAnsi="Courier New" w:cs="Courier New"/>
        </w:rPr>
        <w:t xml:space="preserve"> </w:t>
      </w:r>
      <w:r w:rsidR="003E458C" w:rsidRPr="003E458C">
        <w:rPr>
          <w:rFonts w:ascii="Courier New" w:hAnsi="Courier New" w:cs="Courier New"/>
        </w:rPr>
        <w:t>the areas</w:t>
      </w:r>
      <w:r w:rsidR="00DF7932">
        <w:rPr>
          <w:rFonts w:ascii="Courier New" w:hAnsi="Courier New" w:cs="Courier New"/>
        </w:rPr>
        <w:t xml:space="preserve"> </w:t>
      </w:r>
      <w:r w:rsidR="003E458C" w:rsidRPr="003E458C">
        <w:rPr>
          <w:rFonts w:ascii="Courier New" w:hAnsi="Courier New" w:cs="Courier New"/>
        </w:rPr>
        <w:t>-- and</w:t>
      </w:r>
      <w:r w:rsidR="00DF7932">
        <w:rPr>
          <w:rFonts w:ascii="Courier New" w:hAnsi="Courier New" w:cs="Courier New"/>
        </w:rPr>
        <w:t xml:space="preserve"> </w:t>
      </w:r>
      <w:r w:rsidR="003E458C" w:rsidRPr="003E458C">
        <w:rPr>
          <w:rFonts w:ascii="Courier New" w:hAnsi="Courier New" w:cs="Courier New"/>
        </w:rPr>
        <w:t>some</w:t>
      </w:r>
      <w:r w:rsidR="00DF7932">
        <w:rPr>
          <w:rFonts w:ascii="Courier New" w:hAnsi="Courier New" w:cs="Courier New"/>
        </w:rPr>
        <w:t xml:space="preserve"> </w:t>
      </w:r>
      <w:r>
        <w:rPr>
          <w:rFonts w:ascii="Courier New" w:hAnsi="Courier New" w:cs="Courier New"/>
        </w:rPr>
        <w:t>per</w:t>
      </w:r>
      <w:r w:rsidR="003E458C" w:rsidRPr="003E458C">
        <w:rPr>
          <w:rFonts w:ascii="Courier New" w:hAnsi="Courier New" w:cs="Courier New"/>
        </w:rPr>
        <w:t>centages</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they were</w:t>
      </w:r>
      <w:r w:rsidR="00DF7932">
        <w:rPr>
          <w:rFonts w:ascii="Courier New" w:hAnsi="Courier New" w:cs="Courier New"/>
        </w:rPr>
        <w:t xml:space="preserve"> </w:t>
      </w:r>
      <w:r w:rsidR="003E458C" w:rsidRPr="003E458C">
        <w:rPr>
          <w:rFonts w:ascii="Courier New" w:hAnsi="Courier New" w:cs="Courier New"/>
        </w:rPr>
        <w:t>really</w:t>
      </w:r>
      <w:r w:rsidR="00DF7932">
        <w:rPr>
          <w:rFonts w:ascii="Courier New" w:hAnsi="Courier New" w:cs="Courier New"/>
        </w:rPr>
        <w:t xml:space="preserve"> </w:t>
      </w:r>
      <w:r w:rsidR="003E458C" w:rsidRPr="003E458C">
        <w:rPr>
          <w:rFonts w:ascii="Courier New" w:hAnsi="Courier New" w:cs="Courier New"/>
        </w:rPr>
        <w:t>providing</w:t>
      </w:r>
      <w:r w:rsidR="00DF7932">
        <w:rPr>
          <w:rFonts w:ascii="Courier New" w:hAnsi="Courier New" w:cs="Courier New"/>
        </w:rPr>
        <w:t xml:space="preserve"> </w:t>
      </w:r>
      <w:r>
        <w:rPr>
          <w:rFonts w:ascii="Courier New" w:hAnsi="Courier New" w:cs="Courier New"/>
        </w:rPr>
        <w:t xml:space="preserve">vocational </w:t>
      </w:r>
      <w:r w:rsidR="003E458C" w:rsidRPr="003E458C">
        <w:rPr>
          <w:rFonts w:ascii="Courier New" w:hAnsi="Courier New" w:cs="Courier New"/>
        </w:rPr>
        <w:t>programs. From that,</w:t>
      </w:r>
      <w:r w:rsidR="00DF7932">
        <w:rPr>
          <w:rFonts w:ascii="Courier New" w:hAnsi="Courier New" w:cs="Courier New"/>
        </w:rPr>
        <w:t xml:space="preserve"> </w:t>
      </w:r>
      <w:r w:rsidR="003E458C" w:rsidRPr="003E458C">
        <w:rPr>
          <w:rFonts w:ascii="Courier New" w:hAnsi="Courier New" w:cs="Courier New"/>
        </w:rPr>
        <w:t>under</w:t>
      </w:r>
      <w:r w:rsidR="00DF7932">
        <w:rPr>
          <w:rFonts w:ascii="Courier New" w:hAnsi="Courier New" w:cs="Courier New"/>
        </w:rPr>
        <w:t xml:space="preserve"> </w:t>
      </w:r>
      <w:r w:rsidR="003E458C" w:rsidRPr="003E458C">
        <w:rPr>
          <w:rFonts w:ascii="Courier New" w:hAnsi="Courier New" w:cs="Courier New"/>
        </w:rPr>
        <w:t>the existing</w:t>
      </w:r>
      <w:r>
        <w:rPr>
          <w:rFonts w:ascii="Courier New" w:hAnsi="Courier New" w:cs="Courier New"/>
        </w:rPr>
        <w:t xml:space="preserve"> foundation </w:t>
      </w:r>
      <w:r w:rsidR="003E458C" w:rsidRPr="003E458C">
        <w:rPr>
          <w:rFonts w:ascii="Courier New" w:hAnsi="Courier New" w:cs="Courier New"/>
        </w:rPr>
        <w:t>program,</w:t>
      </w:r>
      <w:r w:rsidR="00DF7932">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projected</w:t>
      </w:r>
      <w:r w:rsidR="00DF7932">
        <w:rPr>
          <w:rFonts w:ascii="Courier New" w:hAnsi="Courier New" w:cs="Courier New"/>
        </w:rPr>
        <w:t xml:space="preserve"> </w:t>
      </w:r>
      <w:r w:rsidR="003E458C" w:rsidRPr="003E458C">
        <w:rPr>
          <w:rFonts w:ascii="Courier New" w:hAnsi="Courier New" w:cs="Courier New"/>
        </w:rPr>
        <w:t>how</w:t>
      </w:r>
      <w:r w:rsidR="00DF7932">
        <w:rPr>
          <w:rFonts w:ascii="Courier New" w:hAnsi="Courier New" w:cs="Courier New"/>
        </w:rPr>
        <w:t xml:space="preserve"> </w:t>
      </w:r>
      <w:r w:rsidR="003E458C" w:rsidRPr="003E458C">
        <w:rPr>
          <w:rFonts w:ascii="Courier New" w:hAnsi="Courier New" w:cs="Courier New"/>
        </w:rPr>
        <w:t>much</w:t>
      </w:r>
      <w:r w:rsidR="00DF7932">
        <w:rPr>
          <w:rFonts w:ascii="Courier New" w:hAnsi="Courier New" w:cs="Courier New"/>
        </w:rPr>
        <w:t xml:space="preserve"> </w:t>
      </w:r>
      <w:r w:rsidR="003E458C" w:rsidRPr="003E458C">
        <w:rPr>
          <w:rFonts w:ascii="Courier New" w:hAnsi="Courier New" w:cs="Courier New"/>
        </w:rPr>
        <w:t>money</w:t>
      </w:r>
      <w:r w:rsidR="00DF7932">
        <w:rPr>
          <w:rFonts w:ascii="Courier New" w:hAnsi="Courier New" w:cs="Courier New"/>
        </w:rPr>
        <w:t xml:space="preserve"> </w:t>
      </w:r>
      <w:r>
        <w:rPr>
          <w:rFonts w:ascii="Courier New" w:hAnsi="Courier New" w:cs="Courier New"/>
        </w:rPr>
        <w:t xml:space="preserve">would be </w:t>
      </w:r>
      <w:r w:rsidR="003E458C" w:rsidRPr="003E458C">
        <w:rPr>
          <w:rFonts w:ascii="Courier New" w:hAnsi="Courier New" w:cs="Courier New"/>
        </w:rPr>
        <w:lastRenderedPageBreak/>
        <w:t>generated. This turned</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to be</w:t>
      </w:r>
      <w:r w:rsidR="00DF7932">
        <w:rPr>
          <w:rFonts w:ascii="Courier New" w:hAnsi="Courier New" w:cs="Courier New"/>
        </w:rPr>
        <w:t xml:space="preserve"> </w:t>
      </w:r>
      <w:r w:rsidR="003E458C" w:rsidRPr="003E458C">
        <w:rPr>
          <w:rFonts w:ascii="Courier New" w:hAnsi="Courier New" w:cs="Courier New"/>
        </w:rPr>
        <w:t>less money</w:t>
      </w:r>
      <w:r w:rsidR="00DF7932">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sidR="003E458C" w:rsidRPr="003E458C">
        <w:rPr>
          <w:rFonts w:ascii="Courier New" w:hAnsi="Courier New" w:cs="Courier New"/>
        </w:rPr>
        <w:t>is</w:t>
      </w:r>
      <w:r>
        <w:rPr>
          <w:rFonts w:ascii="Courier New" w:hAnsi="Courier New" w:cs="Courier New"/>
        </w:rPr>
        <w:t xml:space="preserve"> </w:t>
      </w:r>
      <w:r w:rsidR="003E458C" w:rsidRPr="003E458C">
        <w:rPr>
          <w:rFonts w:ascii="Courier New" w:hAnsi="Courier New" w:cs="Courier New"/>
        </w:rPr>
        <w:t>now</w:t>
      </w:r>
      <w:r w:rsidR="00DF7932">
        <w:rPr>
          <w:rFonts w:ascii="Courier New" w:hAnsi="Courier New" w:cs="Courier New"/>
        </w:rPr>
        <w:t xml:space="preserve"> </w:t>
      </w:r>
      <w:r w:rsidR="003E458C" w:rsidRPr="003E458C">
        <w:rPr>
          <w:rFonts w:ascii="Courier New" w:hAnsi="Courier New" w:cs="Courier New"/>
        </w:rPr>
        <w:t>being</w:t>
      </w:r>
      <w:r w:rsidR="00DF7932">
        <w:rPr>
          <w:rFonts w:ascii="Courier New" w:hAnsi="Courier New" w:cs="Courier New"/>
        </w:rPr>
        <w:t xml:space="preserve"> </w:t>
      </w:r>
      <w:r w:rsidR="003E458C" w:rsidRPr="003E458C">
        <w:rPr>
          <w:rFonts w:ascii="Courier New" w:hAnsi="Courier New" w:cs="Courier New"/>
        </w:rPr>
        <w:t>spent.</w:t>
      </w:r>
      <w:r w:rsidR="003E458C" w:rsidRPr="003E458C">
        <w:rPr>
          <w:rFonts w:ascii="Courier New" w:hAnsi="Courier New" w:cs="Courier New"/>
        </w:rPr>
        <w:cr/>
      </w:r>
      <w:r w:rsidR="00DF7932">
        <w:rPr>
          <w:rFonts w:ascii="Courier New" w:hAnsi="Courier New" w:cs="Courier New"/>
        </w:rPr>
        <w:t xml:space="preserve"> </w:t>
      </w:r>
    </w:p>
    <w:p w:rsidR="00AF6ED0"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 if</w:t>
      </w:r>
      <w:r w:rsidR="00DF7932">
        <w:rPr>
          <w:rFonts w:ascii="Courier New" w:hAnsi="Courier New" w:cs="Courier New"/>
        </w:rPr>
        <w:t xml:space="preserve"> </w:t>
      </w:r>
      <w:r w:rsidRPr="003E458C">
        <w:rPr>
          <w:rFonts w:ascii="Courier New" w:hAnsi="Courier New" w:cs="Courier New"/>
        </w:rPr>
        <w:t>he knew</w:t>
      </w:r>
      <w:r w:rsidR="00DF7932">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00AF6ED0">
        <w:rPr>
          <w:rFonts w:ascii="Courier New" w:hAnsi="Courier New" w:cs="Courier New"/>
        </w:rPr>
        <w:t xml:space="preserve">the </w:t>
      </w:r>
      <w:r w:rsidRPr="003E458C">
        <w:rPr>
          <w:rFonts w:ascii="Courier New" w:hAnsi="Courier New" w:cs="Courier New"/>
        </w:rPr>
        <w:t>budget</w:t>
      </w:r>
      <w:r w:rsidR="00DF7932">
        <w:rPr>
          <w:rFonts w:ascii="Courier New" w:hAnsi="Courier New" w:cs="Courier New"/>
        </w:rPr>
        <w:t xml:space="preserve"> </w:t>
      </w:r>
      <w:r w:rsidRPr="003E458C">
        <w:rPr>
          <w:rFonts w:ascii="Courier New" w:hAnsi="Courier New" w:cs="Courier New"/>
        </w:rPr>
        <w:t>figure</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 foundation</w:t>
      </w:r>
      <w:r w:rsidR="00DF7932">
        <w:rPr>
          <w:rFonts w:ascii="Courier New" w:hAnsi="Courier New" w:cs="Courier New"/>
        </w:rPr>
        <w:t xml:space="preserve"> </w:t>
      </w:r>
      <w:r w:rsidRPr="003E458C">
        <w:rPr>
          <w:rFonts w:ascii="Courier New" w:hAnsi="Courier New" w:cs="Courier New"/>
        </w:rPr>
        <w:t>program</w:t>
      </w:r>
      <w:r w:rsidR="00AF6ED0">
        <w:rPr>
          <w:rFonts w:ascii="Courier New" w:hAnsi="Courier New" w:cs="Courier New"/>
        </w:rPr>
        <w:t xml:space="preserve"> now is.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 responded</w:t>
      </w:r>
      <w:r w:rsidR="00AF6ED0">
        <w:rPr>
          <w:rFonts w:ascii="Courier New" w:hAnsi="Courier New" w:cs="Courier New"/>
        </w:rPr>
        <w:t xml:space="preserve"> </w:t>
      </w:r>
      <w:r w:rsidRPr="003E458C">
        <w:rPr>
          <w:rFonts w:ascii="Courier New" w:hAnsi="Courier New" w:cs="Courier New"/>
        </w:rPr>
        <w:t>that he</w:t>
      </w:r>
      <w:r w:rsidR="00DF7932">
        <w:rPr>
          <w:rFonts w:ascii="Courier New" w:hAnsi="Courier New" w:cs="Courier New"/>
        </w:rPr>
        <w:t xml:space="preserve"> </w:t>
      </w:r>
      <w:r w:rsidRPr="003E458C">
        <w:rPr>
          <w:rFonts w:ascii="Courier New" w:hAnsi="Courier New" w:cs="Courier New"/>
        </w:rPr>
        <w:t>thought</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around</w:t>
      </w:r>
      <w:r w:rsidR="00DF7932">
        <w:rPr>
          <w:rFonts w:ascii="Courier New" w:hAnsi="Courier New" w:cs="Courier New"/>
        </w:rPr>
        <w:t xml:space="preserve"> </w:t>
      </w:r>
      <w:r w:rsidR="00AF6ED0">
        <w:rPr>
          <w:rFonts w:ascii="Courier New" w:hAnsi="Courier New" w:cs="Courier New"/>
        </w:rPr>
        <w:t xml:space="preserve">74 </w:t>
      </w:r>
      <w:r w:rsidRPr="003E458C">
        <w:rPr>
          <w:rFonts w:ascii="Courier New" w:hAnsi="Courier New" w:cs="Courier New"/>
        </w:rPr>
        <w:t>million</w:t>
      </w:r>
      <w:r w:rsidR="00DF7932">
        <w:rPr>
          <w:rFonts w:ascii="Courier New" w:hAnsi="Courier New" w:cs="Courier New"/>
        </w:rPr>
        <w:t xml:space="preserve"> </w:t>
      </w:r>
      <w:r w:rsidRPr="003E458C">
        <w:rPr>
          <w:rFonts w:ascii="Courier New" w:hAnsi="Courier New" w:cs="Courier New"/>
        </w:rPr>
        <w:t>dollars</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between</w:t>
      </w:r>
      <w:r w:rsidR="00DF7932">
        <w:rPr>
          <w:rFonts w:ascii="Courier New" w:hAnsi="Courier New" w:cs="Courier New"/>
        </w:rPr>
        <w:t xml:space="preserve"> </w:t>
      </w:r>
      <w:r w:rsidRPr="003E458C">
        <w:rPr>
          <w:rFonts w:ascii="Courier New" w:hAnsi="Courier New" w:cs="Courier New"/>
        </w:rPr>
        <w:t>70 and</w:t>
      </w:r>
      <w:r w:rsidR="00DF7932">
        <w:rPr>
          <w:rFonts w:ascii="Courier New" w:hAnsi="Courier New" w:cs="Courier New"/>
        </w:rPr>
        <w:t xml:space="preserve"> </w:t>
      </w:r>
      <w:r w:rsidRPr="003E458C">
        <w:rPr>
          <w:rFonts w:ascii="Courier New" w:hAnsi="Courier New" w:cs="Courier New"/>
        </w:rPr>
        <w:t>71 million.</w:t>
      </w:r>
      <w:r w:rsidR="00AF6ED0">
        <w:rPr>
          <w:rFonts w:ascii="Courier New" w:hAnsi="Courier New" w:cs="Courier New"/>
        </w:rPr>
        <w:t xml:space="preserve"> He </w:t>
      </w:r>
      <w:r w:rsidRPr="003E458C">
        <w:rPr>
          <w:rFonts w:ascii="Courier New" w:hAnsi="Courier New" w:cs="Courier New"/>
        </w:rPr>
        <w:t>advised</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a maintenance</w:t>
      </w:r>
      <w:r w:rsidR="00AF6ED0">
        <w:rPr>
          <w:rFonts w:ascii="Courier New" w:hAnsi="Courier New" w:cs="Courier New"/>
        </w:rPr>
        <w:t xml:space="preserve"> </w:t>
      </w:r>
      <w:r w:rsidRPr="003E458C">
        <w:rPr>
          <w:rFonts w:ascii="Courier New" w:hAnsi="Courier New" w:cs="Courier New"/>
        </w:rPr>
        <w:t>type</w:t>
      </w:r>
      <w:r w:rsidR="00DF7932">
        <w:rPr>
          <w:rFonts w:ascii="Courier New" w:hAnsi="Courier New" w:cs="Courier New"/>
        </w:rPr>
        <w:t xml:space="preserve"> </w:t>
      </w:r>
      <w:r w:rsidRPr="003E458C">
        <w:rPr>
          <w:rFonts w:ascii="Courier New" w:hAnsi="Courier New" w:cs="Courier New"/>
        </w:rPr>
        <w:t>budget</w:t>
      </w:r>
      <w:r w:rsidR="00DF7932">
        <w:rPr>
          <w:rFonts w:ascii="Courier New" w:hAnsi="Courier New" w:cs="Courier New"/>
        </w:rPr>
        <w:t xml:space="preserve"> </w:t>
      </w:r>
      <w:r w:rsidR="00AF6ED0">
        <w:rPr>
          <w:rFonts w:ascii="Courier New" w:hAnsi="Courier New" w:cs="Courier New"/>
        </w:rPr>
        <w:t xml:space="preserve">and that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 no</w:t>
      </w:r>
      <w:r w:rsidR="00DF7932">
        <w:rPr>
          <w:rFonts w:ascii="Courier New" w:hAnsi="Courier New" w:cs="Courier New"/>
        </w:rPr>
        <w:t xml:space="preserve"> </w:t>
      </w:r>
      <w:r w:rsidRPr="003E458C">
        <w:rPr>
          <w:rFonts w:ascii="Courier New" w:hAnsi="Courier New" w:cs="Courier New"/>
        </w:rPr>
        <w:t>cuts as</w:t>
      </w:r>
      <w:r w:rsidR="00DF7932">
        <w:rPr>
          <w:rFonts w:ascii="Courier New" w:hAnsi="Courier New" w:cs="Courier New"/>
        </w:rPr>
        <w:t xml:space="preserve"> </w:t>
      </w:r>
      <w:r w:rsidRPr="003E458C">
        <w:rPr>
          <w:rFonts w:ascii="Courier New" w:hAnsi="Courier New" w:cs="Courier New"/>
        </w:rPr>
        <w:t>far as he</w:t>
      </w:r>
      <w:r w:rsidR="00DF7932">
        <w:rPr>
          <w:rFonts w:ascii="Courier New" w:hAnsi="Courier New" w:cs="Courier New"/>
        </w:rPr>
        <w:t xml:space="preserve"> </w:t>
      </w:r>
      <w:r w:rsidRPr="003E458C">
        <w:rPr>
          <w:rFonts w:ascii="Courier New" w:hAnsi="Courier New" w:cs="Courier New"/>
        </w:rPr>
        <w:t>knew.</w:t>
      </w:r>
      <w:r w:rsidR="00AF6ED0">
        <w:rPr>
          <w:rFonts w:ascii="Courier New" w:hAnsi="Courier New" w:cs="Courier New"/>
        </w:rPr>
        <w:t xml:space="preserve"> </w:t>
      </w:r>
    </w:p>
    <w:p w:rsidR="00AF6ED0" w:rsidRDefault="00AF6ED0" w:rsidP="003E458C">
      <w:pPr>
        <w:pStyle w:val="PlainText"/>
        <w:rPr>
          <w:rFonts w:ascii="Courier New" w:hAnsi="Courier New" w:cs="Courier New"/>
        </w:rPr>
      </w:pPr>
    </w:p>
    <w:p w:rsidR="00AF6ED0" w:rsidRDefault="003E458C" w:rsidP="003E458C">
      <w:pPr>
        <w:pStyle w:val="PlainText"/>
        <w:rPr>
          <w:rFonts w:ascii="Courier New" w:hAnsi="Courier New" w:cs="Courier New"/>
        </w:rPr>
      </w:pP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response</w:t>
      </w:r>
      <w:r w:rsidR="00DF7932">
        <w:rPr>
          <w:rFonts w:ascii="Courier New" w:hAnsi="Courier New" w:cs="Courier New"/>
        </w:rPr>
        <w:t xml:space="preserve"> </w:t>
      </w:r>
      <w:r w:rsidRPr="003E458C">
        <w:rPr>
          <w:rFonts w:ascii="Courier New" w:hAnsi="Courier New" w:cs="Courier New"/>
        </w:rPr>
        <w:t>to Senator</w:t>
      </w:r>
      <w:r w:rsidR="00DF7932">
        <w:rPr>
          <w:rFonts w:ascii="Courier New" w:hAnsi="Courier New" w:cs="Courier New"/>
        </w:rPr>
        <w:t xml:space="preserve"> </w:t>
      </w:r>
      <w:r w:rsidRPr="003E458C">
        <w:rPr>
          <w:rFonts w:ascii="Courier New" w:hAnsi="Courier New" w:cs="Courier New"/>
        </w:rPr>
        <w:t>Hensley's</w:t>
      </w:r>
      <w:r w:rsidR="00AF6ED0">
        <w:rPr>
          <w:rFonts w:ascii="Courier New" w:hAnsi="Courier New" w:cs="Courier New"/>
        </w:rPr>
        <w:t xml:space="preserve"> </w:t>
      </w:r>
      <w:r w:rsidRPr="003E458C">
        <w:rPr>
          <w:rFonts w:ascii="Courier New" w:hAnsi="Courier New" w:cs="Courier New"/>
        </w:rPr>
        <w:t>question,</w:t>
      </w:r>
      <w:r w:rsidR="00DF7932">
        <w:rPr>
          <w:rFonts w:ascii="Courier New" w:hAnsi="Courier New" w:cs="Courier New"/>
        </w:rPr>
        <w:t xml:space="preserve"> </w:t>
      </w:r>
      <w:r w:rsidR="00AF6ED0">
        <w:rPr>
          <w:rFonts w:ascii="Courier New" w:hAnsi="Courier New" w:cs="Courier New"/>
        </w:rPr>
        <w:t xml:space="preserve">Dr. Cole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there was</w:t>
      </w:r>
      <w:r w:rsidR="00DF7932">
        <w:rPr>
          <w:rFonts w:ascii="Courier New" w:hAnsi="Courier New" w:cs="Courier New"/>
        </w:rPr>
        <w:t xml:space="preserve"> </w:t>
      </w:r>
      <w:r w:rsidRPr="003E458C">
        <w:rPr>
          <w:rFonts w:ascii="Courier New" w:hAnsi="Courier New" w:cs="Courier New"/>
        </w:rPr>
        <w:t>only</w:t>
      </w:r>
      <w:r w:rsidR="00DF7932">
        <w:rPr>
          <w:rFonts w:ascii="Courier New" w:hAnsi="Courier New" w:cs="Courier New"/>
        </w:rPr>
        <w:t xml:space="preserve"> </w:t>
      </w:r>
      <w:r w:rsidRPr="003E458C">
        <w:rPr>
          <w:rFonts w:ascii="Courier New" w:hAnsi="Courier New" w:cs="Courier New"/>
        </w:rPr>
        <w:t>one third</w:t>
      </w:r>
      <w:r w:rsidR="00DF7932">
        <w:rPr>
          <w:rFonts w:ascii="Courier New" w:hAnsi="Courier New" w:cs="Courier New"/>
        </w:rPr>
        <w:t xml:space="preserve"> </w:t>
      </w:r>
      <w:r w:rsidRPr="003E458C">
        <w:rPr>
          <w:rFonts w:ascii="Courier New" w:hAnsi="Courier New" w:cs="Courier New"/>
        </w:rPr>
        <w:t>class</w:t>
      </w:r>
      <w:r w:rsidR="00DF7932">
        <w:rPr>
          <w:rFonts w:ascii="Courier New" w:hAnsi="Courier New" w:cs="Courier New"/>
        </w:rPr>
        <w:t xml:space="preserve"> </w:t>
      </w:r>
      <w:r w:rsidRPr="003E458C">
        <w:rPr>
          <w:rFonts w:ascii="Courier New" w:hAnsi="Courier New" w:cs="Courier New"/>
        </w:rPr>
        <w:t>borough</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AF6ED0">
        <w:rPr>
          <w:rFonts w:ascii="Courier New" w:hAnsi="Courier New" w:cs="Courier New"/>
        </w:rPr>
        <w:t xml:space="preserve">it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Haines.</w:t>
      </w:r>
      <w:r w:rsidRPr="003E458C">
        <w:rPr>
          <w:rFonts w:ascii="Courier New" w:hAnsi="Courier New" w:cs="Courier New"/>
        </w:rPr>
        <w:cr/>
      </w:r>
      <w:r w:rsidR="00DF7932">
        <w:rPr>
          <w:rFonts w:ascii="Courier New" w:hAnsi="Courier New" w:cs="Courier New"/>
        </w:rPr>
        <w:t xml:space="preserve"> </w:t>
      </w:r>
    </w:p>
    <w:p w:rsidR="00AF6ED0"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creation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AF6ED0">
        <w:rPr>
          <w:rFonts w:ascii="Courier New" w:hAnsi="Courier New" w:cs="Courier New"/>
        </w:rPr>
        <w:t xml:space="preserve">borough </w:t>
      </w:r>
      <w:r w:rsidRPr="003E458C">
        <w:rPr>
          <w:rFonts w:ascii="Courier New" w:hAnsi="Courier New" w:cs="Courier New"/>
        </w:rPr>
        <w:t>(Haines) was</w:t>
      </w:r>
      <w:r w:rsidR="00DF7932">
        <w:rPr>
          <w:rFonts w:ascii="Courier New" w:hAnsi="Courier New" w:cs="Courier New"/>
        </w:rPr>
        <w:t xml:space="preserve"> </w:t>
      </w:r>
      <w:r w:rsidRPr="003E458C">
        <w:rPr>
          <w:rFonts w:ascii="Courier New" w:hAnsi="Courier New" w:cs="Courier New"/>
        </w:rPr>
        <w:t>mainly</w:t>
      </w:r>
      <w:r w:rsidR="00DF7932">
        <w:rPr>
          <w:rFonts w:ascii="Courier New" w:hAnsi="Courier New" w:cs="Courier New"/>
        </w:rPr>
        <w:t xml:space="preserve"> </w:t>
      </w:r>
      <w:r w:rsidRPr="003E458C">
        <w:rPr>
          <w:rFonts w:ascii="Courier New" w:hAnsi="Courier New" w:cs="Courier New"/>
        </w:rPr>
        <w:t>for the</w:t>
      </w:r>
      <w:r w:rsidR="00DF7932">
        <w:rPr>
          <w:rFonts w:ascii="Courier New" w:hAnsi="Courier New" w:cs="Courier New"/>
        </w:rPr>
        <w:t xml:space="preserve"> </w:t>
      </w:r>
      <w:r w:rsidRPr="003E458C">
        <w:rPr>
          <w:rFonts w:ascii="Courier New" w:hAnsi="Courier New" w:cs="Courier New"/>
        </w:rPr>
        <w:t>operation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AF6ED0">
        <w:rPr>
          <w:rFonts w:ascii="Courier New" w:hAnsi="Courier New" w:cs="Courier New"/>
        </w:rPr>
        <w:t xml:space="preserve">the schools,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Dr. Cole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was correct.</w:t>
      </w:r>
      <w:r w:rsidRPr="003E458C">
        <w:rPr>
          <w:rFonts w:ascii="Courier New" w:hAnsi="Courier New" w:cs="Courier New"/>
        </w:rPr>
        <w:cr/>
      </w:r>
      <w:r w:rsidR="00DF7932">
        <w:rPr>
          <w:rFonts w:ascii="Courier New" w:hAnsi="Courier New" w:cs="Courier New"/>
        </w:rPr>
        <w:t xml:space="preserve"> </w:t>
      </w:r>
    </w:p>
    <w:p w:rsidR="00AF6ED0"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inquired</w:t>
      </w:r>
      <w:r w:rsidR="00AF6ED0">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there was borough</w:t>
      </w:r>
      <w:r w:rsidR="00DF7932">
        <w:rPr>
          <w:rFonts w:ascii="Courier New" w:hAnsi="Courier New" w:cs="Courier New"/>
        </w:rPr>
        <w:t xml:space="preserve"> </w:t>
      </w:r>
      <w:r w:rsidR="00AF6ED0">
        <w:rPr>
          <w:rFonts w:ascii="Courier New" w:hAnsi="Courier New" w:cs="Courier New"/>
        </w:rPr>
        <w:t xml:space="preserve">tax </w:t>
      </w:r>
      <w:r w:rsidRPr="003E458C">
        <w:rPr>
          <w:rFonts w:ascii="Courier New" w:hAnsi="Courier New" w:cs="Courier New"/>
        </w:rPr>
        <w:t>to operate</w:t>
      </w:r>
      <w:r w:rsidR="00DF7932">
        <w:rPr>
          <w:rFonts w:ascii="Courier New" w:hAnsi="Courier New" w:cs="Courier New"/>
        </w:rPr>
        <w:t xml:space="preserve"> </w:t>
      </w:r>
      <w:r w:rsidRPr="003E458C">
        <w:rPr>
          <w:rFonts w:ascii="Courier New" w:hAnsi="Courier New" w:cs="Courier New"/>
        </w:rPr>
        <w:t>the schools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 Haines</w:t>
      </w:r>
      <w:r w:rsidR="00DF7932">
        <w:rPr>
          <w:rFonts w:ascii="Courier New" w:hAnsi="Courier New" w:cs="Courier New"/>
        </w:rPr>
        <w:t xml:space="preserve"> </w:t>
      </w:r>
      <w:r w:rsidR="00AF6ED0">
        <w:rPr>
          <w:rFonts w:ascii="Courier New" w:hAnsi="Courier New" w:cs="Courier New"/>
        </w:rPr>
        <w:t xml:space="preserve">area.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 advised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Haines</w:t>
      </w:r>
      <w:r w:rsidR="00DF7932">
        <w:rPr>
          <w:rFonts w:ascii="Courier New" w:hAnsi="Courier New" w:cs="Courier New"/>
        </w:rPr>
        <w:t xml:space="preserve"> </w:t>
      </w:r>
      <w:r w:rsidRPr="003E458C">
        <w:rPr>
          <w:rFonts w:ascii="Courier New" w:hAnsi="Courier New" w:cs="Courier New"/>
        </w:rPr>
        <w:t>Borough</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tax.</w:t>
      </w:r>
      <w:r w:rsidRPr="003E458C">
        <w:rPr>
          <w:rFonts w:ascii="Courier New" w:hAnsi="Courier New" w:cs="Courier New"/>
        </w:rPr>
        <w:cr/>
      </w:r>
    </w:p>
    <w:p w:rsidR="00AF6ED0" w:rsidRDefault="00AF6ED0" w:rsidP="003E458C">
      <w:pPr>
        <w:pStyle w:val="PlainText"/>
        <w:rPr>
          <w:rFonts w:ascii="Courier New" w:hAnsi="Courier New" w:cs="Courier New"/>
        </w:rPr>
      </w:pPr>
    </w:p>
    <w:p w:rsidR="00AF6ED0" w:rsidRDefault="003E458C" w:rsidP="00AF6ED0">
      <w:pPr>
        <w:pStyle w:val="PlainText"/>
        <w:ind w:left="2880" w:firstLine="720"/>
        <w:rPr>
          <w:rFonts w:ascii="Courier New" w:hAnsi="Courier New" w:cs="Courier New"/>
        </w:rPr>
      </w:pPr>
      <w:r w:rsidRPr="003E458C">
        <w:rPr>
          <w:rFonts w:ascii="Courier New" w:hAnsi="Courier New" w:cs="Courier New"/>
        </w:rPr>
        <w:t>-11-</w:t>
      </w:r>
      <w:r w:rsidR="00AF6ED0">
        <w:rPr>
          <w:rFonts w:ascii="Courier New" w:hAnsi="Courier New" w:cs="Courier New"/>
        </w:rPr>
        <w:t xml:space="preserve"> </w:t>
      </w:r>
      <w:r w:rsidR="00AF6ED0">
        <w:rPr>
          <w:rFonts w:ascii="Courier New" w:hAnsi="Courier New" w:cs="Courier New"/>
        </w:rPr>
        <w:tab/>
      </w:r>
      <w:r w:rsidR="00AF6ED0">
        <w:rPr>
          <w:rFonts w:ascii="Courier New" w:hAnsi="Courier New" w:cs="Courier New"/>
        </w:rPr>
        <w:tab/>
      </w:r>
      <w:r w:rsidR="00AF6ED0">
        <w:rPr>
          <w:rFonts w:ascii="Courier New" w:hAnsi="Courier New" w:cs="Courier New"/>
        </w:rPr>
        <w:tab/>
      </w:r>
      <w:r w:rsidR="00AF6ED0">
        <w:rPr>
          <w:rFonts w:ascii="Courier New" w:hAnsi="Courier New" w:cs="Courier New"/>
        </w:rPr>
        <w:tab/>
      </w:r>
      <w:r w:rsidR="00AF6ED0">
        <w:rPr>
          <w:rFonts w:ascii="Courier New" w:hAnsi="Courier New" w:cs="Courier New"/>
        </w:rPr>
        <w:tab/>
      </w:r>
      <w:r w:rsidR="00AF6ED0">
        <w:rPr>
          <w:rFonts w:ascii="Courier New" w:hAnsi="Courier New" w:cs="Courier New"/>
        </w:rPr>
        <w:tab/>
      </w:r>
      <w:r w:rsidRPr="003E458C">
        <w:rPr>
          <w:rFonts w:ascii="Courier New" w:hAnsi="Courier New" w:cs="Courier New"/>
        </w:rPr>
        <w:t>1/11/73</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23-----------------------</w:t>
      </w:r>
    </w:p>
    <w:p w:rsidR="00AF6ED0" w:rsidRDefault="00AF6ED0" w:rsidP="003E458C">
      <w:pPr>
        <w:pStyle w:val="PlainText"/>
        <w:rPr>
          <w:rFonts w:ascii="Courier New" w:hAnsi="Courier New" w:cs="Courier New"/>
        </w:rPr>
      </w:pPr>
    </w:p>
    <w:p w:rsidR="007C780C" w:rsidRDefault="00AF6ED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SOS Cont'd</w:t>
      </w:r>
      <w:r>
        <w:rPr>
          <w:rFonts w:ascii="Courier New" w:hAnsi="Courier New" w:cs="Courier New"/>
        </w:rPr>
        <w:t>)</w:t>
      </w:r>
      <w:r w:rsidR="003E458C" w:rsidRPr="003E458C">
        <w:rPr>
          <w:rFonts w:ascii="Courier New" w:hAnsi="Courier New" w:cs="Courier New"/>
        </w:rPr>
        <w:t xml:space="preserve"> Senator Hensley</w:t>
      </w:r>
      <w:r w:rsidR="00DF7932">
        <w:rPr>
          <w:rFonts w:ascii="Courier New" w:hAnsi="Courier New" w:cs="Courier New"/>
        </w:rPr>
        <w:t xml:space="preserve"> </w:t>
      </w:r>
      <w:r w:rsidR="003E458C" w:rsidRPr="003E458C">
        <w:rPr>
          <w:rFonts w:ascii="Courier New" w:hAnsi="Courier New" w:cs="Courier New"/>
        </w:rPr>
        <w:t>inquired</w:t>
      </w:r>
      <w:r w:rsidR="00DF7932">
        <w:rPr>
          <w:rFonts w:ascii="Courier New" w:hAnsi="Courier New" w:cs="Courier New"/>
        </w:rPr>
        <w:t xml:space="preserve"> </w:t>
      </w:r>
      <w:r w:rsidR="003E458C" w:rsidRPr="003E458C">
        <w:rPr>
          <w:rFonts w:ascii="Courier New" w:hAnsi="Courier New" w:cs="Courier New"/>
        </w:rPr>
        <w:t>how</w:t>
      </w:r>
      <w:r w:rsidR="00DF7932">
        <w:rPr>
          <w:rFonts w:ascii="Courier New" w:hAnsi="Courier New" w:cs="Courier New"/>
        </w:rPr>
        <w:t xml:space="preserve"> </w:t>
      </w:r>
      <w:r w:rsidR="003E458C" w:rsidRPr="003E458C">
        <w:rPr>
          <w:rFonts w:ascii="Courier New" w:hAnsi="Courier New" w:cs="Courier New"/>
        </w:rPr>
        <w:t>the Haines</w:t>
      </w:r>
      <w:r w:rsidR="00DF7932">
        <w:rPr>
          <w:rFonts w:ascii="Courier New" w:hAnsi="Courier New" w:cs="Courier New"/>
        </w:rPr>
        <w:t xml:space="preserve"> </w:t>
      </w:r>
      <w:r>
        <w:rPr>
          <w:rFonts w:ascii="Courier New" w:hAnsi="Courier New" w:cs="Courier New"/>
        </w:rPr>
        <w:t xml:space="preserve">Borough </w:t>
      </w:r>
      <w:r w:rsidR="003E458C" w:rsidRPr="003E458C">
        <w:rPr>
          <w:rFonts w:ascii="Courier New" w:hAnsi="Courier New" w:cs="Courier New"/>
        </w:rPr>
        <w:t>is able to</w:t>
      </w:r>
      <w:r w:rsidR="00DF7932">
        <w:rPr>
          <w:rFonts w:ascii="Courier New" w:hAnsi="Courier New" w:cs="Courier New"/>
        </w:rPr>
        <w:t xml:space="preserve"> </w:t>
      </w:r>
      <w:r w:rsidR="003E458C" w:rsidRPr="003E458C">
        <w:rPr>
          <w:rFonts w:ascii="Courier New" w:hAnsi="Courier New" w:cs="Courier New"/>
        </w:rPr>
        <w:t>have a</w:t>
      </w:r>
      <w:r w:rsidR="00DF7932">
        <w:rPr>
          <w:rFonts w:ascii="Courier New" w:hAnsi="Courier New" w:cs="Courier New"/>
        </w:rPr>
        <w:t xml:space="preserve"> </w:t>
      </w:r>
      <w:r w:rsidR="003E458C" w:rsidRPr="003E458C">
        <w:rPr>
          <w:rFonts w:ascii="Courier New" w:hAnsi="Courier New" w:cs="Courier New"/>
        </w:rPr>
        <w:t>school system</w:t>
      </w:r>
      <w:r w:rsidR="00DF7932">
        <w:rPr>
          <w:rFonts w:ascii="Courier New" w:hAnsi="Courier New" w:cs="Courier New"/>
        </w:rPr>
        <w:t xml:space="preserve"> </w:t>
      </w:r>
      <w:r w:rsidR="003E458C" w:rsidRPr="003E458C">
        <w:rPr>
          <w:rFonts w:ascii="Courier New" w:hAnsi="Courier New" w:cs="Courier New"/>
        </w:rPr>
        <w:t>and have</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7C780C">
        <w:rPr>
          <w:rFonts w:ascii="Courier New" w:hAnsi="Courier New" w:cs="Courier New"/>
        </w:rPr>
        <w:t xml:space="preserve">locally </w:t>
      </w:r>
      <w:r w:rsidR="003E458C" w:rsidRPr="003E458C">
        <w:rPr>
          <w:rFonts w:ascii="Courier New" w:hAnsi="Courier New" w:cs="Courier New"/>
        </w:rPr>
        <w:t>controlled.</w:t>
      </w:r>
      <w:r w:rsidR="003E458C" w:rsidRPr="003E458C">
        <w:rPr>
          <w:rFonts w:ascii="Courier New" w:hAnsi="Courier New" w:cs="Courier New"/>
        </w:rPr>
        <w:cr/>
      </w:r>
    </w:p>
    <w:p w:rsidR="007C780C" w:rsidRDefault="003E458C" w:rsidP="003E458C">
      <w:pPr>
        <w:pStyle w:val="PlainText"/>
        <w:rPr>
          <w:rFonts w:ascii="Courier New" w:hAnsi="Courier New" w:cs="Courier New"/>
        </w:rPr>
      </w:pPr>
      <w:r w:rsidRPr="003E458C">
        <w:rPr>
          <w:rFonts w:ascii="Courier New" w:hAnsi="Courier New" w:cs="Courier New"/>
        </w:rPr>
        <w:t>Dr. Cole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many places over</w:t>
      </w:r>
      <w:r w:rsidR="00DF7932">
        <w:rPr>
          <w:rFonts w:ascii="Courier New" w:hAnsi="Courier New" w:cs="Courier New"/>
        </w:rPr>
        <w:t xml:space="preserve"> </w:t>
      </w:r>
      <w:r w:rsidRPr="003E458C">
        <w:rPr>
          <w:rFonts w:ascii="Courier New" w:hAnsi="Courier New" w:cs="Courier New"/>
        </w:rPr>
        <w:t>the State</w:t>
      </w:r>
      <w:r w:rsidR="00DF7932">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007C780C">
        <w:rPr>
          <w:rFonts w:ascii="Courier New" w:hAnsi="Courier New" w:cs="Courier New"/>
        </w:rPr>
        <w:t xml:space="preserve">have </w:t>
      </w:r>
      <w:r w:rsidRPr="003E458C">
        <w:rPr>
          <w:rFonts w:ascii="Courier New" w:hAnsi="Courier New" w:cs="Courier New"/>
        </w:rPr>
        <w:t>a local school</w:t>
      </w:r>
      <w:r w:rsidR="00DF7932">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Pr="003E458C">
        <w:rPr>
          <w:rFonts w:ascii="Courier New" w:hAnsi="Courier New" w:cs="Courier New"/>
        </w:rPr>
        <w:t>local control,</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7C780C">
        <w:rPr>
          <w:rFonts w:ascii="Courier New" w:hAnsi="Courier New" w:cs="Courier New"/>
        </w:rPr>
        <w:t xml:space="preserve">still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have to</w:t>
      </w:r>
      <w:r w:rsidR="00DF7932">
        <w:rPr>
          <w:rFonts w:ascii="Courier New" w:hAnsi="Courier New" w:cs="Courier New"/>
        </w:rPr>
        <w:t xml:space="preserve"> </w:t>
      </w:r>
      <w:r w:rsidRPr="003E458C">
        <w:rPr>
          <w:rFonts w:ascii="Courier New" w:hAnsi="Courier New" w:cs="Courier New"/>
        </w:rPr>
        <w:t>put up</w:t>
      </w:r>
      <w:r w:rsidR="00DF7932">
        <w:rPr>
          <w:rFonts w:ascii="Courier New" w:hAnsi="Courier New" w:cs="Courier New"/>
        </w:rPr>
        <w:t xml:space="preserve"> </w:t>
      </w:r>
      <w:r w:rsidRPr="003E458C">
        <w:rPr>
          <w:rFonts w:ascii="Courier New" w:hAnsi="Courier New" w:cs="Courier New"/>
        </w:rPr>
        <w:t>local funds,</w:t>
      </w:r>
      <w:r w:rsidR="00DF7932">
        <w:rPr>
          <w:rFonts w:ascii="Courier New" w:hAnsi="Courier New" w:cs="Courier New"/>
        </w:rPr>
        <w:t xml:space="preserve"> </w:t>
      </w:r>
      <w:r w:rsidRPr="003E458C">
        <w:rPr>
          <w:rFonts w:ascii="Courier New" w:hAnsi="Courier New" w:cs="Courier New"/>
        </w:rPr>
        <w:t>as Federal</w:t>
      </w:r>
      <w:r w:rsidR="00DF7932">
        <w:rPr>
          <w:rFonts w:ascii="Courier New" w:hAnsi="Courier New" w:cs="Courier New"/>
        </w:rPr>
        <w:t xml:space="preserve"> </w:t>
      </w:r>
      <w:r w:rsidRPr="003E458C">
        <w:rPr>
          <w:rFonts w:ascii="Courier New" w:hAnsi="Courier New" w:cs="Courier New"/>
        </w:rPr>
        <w:t>PL</w:t>
      </w:r>
      <w:r w:rsidR="00DF7932">
        <w:rPr>
          <w:rFonts w:ascii="Courier New" w:hAnsi="Courier New" w:cs="Courier New"/>
        </w:rPr>
        <w:t xml:space="preserve"> </w:t>
      </w:r>
      <w:r w:rsidR="007C780C">
        <w:rPr>
          <w:rFonts w:ascii="Courier New" w:hAnsi="Courier New" w:cs="Courier New"/>
        </w:rPr>
        <w:t xml:space="preserve">874 </w:t>
      </w:r>
      <w:r w:rsidRPr="003E458C">
        <w:rPr>
          <w:rFonts w:ascii="Courier New" w:hAnsi="Courier New" w:cs="Courier New"/>
        </w:rPr>
        <w:t>funds could</w:t>
      </w:r>
      <w:r w:rsidR="00DF7932">
        <w:rPr>
          <w:rFonts w:ascii="Courier New" w:hAnsi="Courier New" w:cs="Courier New"/>
        </w:rPr>
        <w:t xml:space="preserve"> </w:t>
      </w:r>
      <w:r w:rsidRPr="003E458C">
        <w:rPr>
          <w:rFonts w:ascii="Courier New" w:hAnsi="Courier New" w:cs="Courier New"/>
        </w:rPr>
        <w:t>be used</w:t>
      </w:r>
      <w:r w:rsidR="00DF7932">
        <w:rPr>
          <w:rFonts w:ascii="Courier New" w:hAnsi="Courier New" w:cs="Courier New"/>
        </w:rPr>
        <w:t xml:space="preserve"> </w:t>
      </w:r>
      <w:r w:rsidRPr="003E458C">
        <w:rPr>
          <w:rFonts w:ascii="Courier New" w:hAnsi="Courier New" w:cs="Courier New"/>
        </w:rPr>
        <w:t>as matching</w:t>
      </w:r>
      <w:r w:rsidR="00DF7932">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Pr="003E458C">
        <w:rPr>
          <w:rFonts w:ascii="Courier New" w:hAnsi="Courier New" w:cs="Courier New"/>
        </w:rPr>
        <w:t>the State</w:t>
      </w:r>
      <w:r w:rsidR="00DF7932">
        <w:rPr>
          <w:rFonts w:ascii="Courier New" w:hAnsi="Courier New" w:cs="Courier New"/>
        </w:rPr>
        <w:t xml:space="preserve"> </w:t>
      </w:r>
      <w:r w:rsidR="007C780C">
        <w:rPr>
          <w:rFonts w:ascii="Courier New" w:hAnsi="Courier New" w:cs="Courier New"/>
        </w:rPr>
        <w:t>foun</w:t>
      </w:r>
      <w:r w:rsidRPr="003E458C">
        <w:rPr>
          <w:rFonts w:ascii="Courier New" w:hAnsi="Courier New" w:cs="Courier New"/>
        </w:rPr>
        <w:t>dation law.</w:t>
      </w:r>
      <w:r w:rsidR="007C780C">
        <w:rPr>
          <w:rFonts w:ascii="Courier New" w:hAnsi="Courier New" w:cs="Courier New"/>
        </w:rPr>
        <w:t xml:space="preserve"> </w:t>
      </w:r>
      <w:r w:rsidRPr="003E458C">
        <w:rPr>
          <w:rFonts w:ascii="Courier New" w:hAnsi="Courier New" w:cs="Courier New"/>
        </w:rPr>
        <w:t>He advised</w:t>
      </w:r>
      <w:r w:rsidR="00DF7932">
        <w:rPr>
          <w:rFonts w:ascii="Courier New" w:hAnsi="Courier New" w:cs="Courier New"/>
        </w:rPr>
        <w:t xml:space="preserve"> </w:t>
      </w:r>
      <w:r w:rsidRPr="003E458C">
        <w:rPr>
          <w:rFonts w:ascii="Courier New" w:hAnsi="Courier New" w:cs="Courier New"/>
        </w:rPr>
        <w:t>another</w:t>
      </w:r>
      <w:r w:rsidR="00DF7932">
        <w:rPr>
          <w:rFonts w:ascii="Courier New" w:hAnsi="Courier New" w:cs="Courier New"/>
        </w:rPr>
        <w:t xml:space="preserve"> </w:t>
      </w:r>
      <w:r w:rsidRPr="003E458C">
        <w:rPr>
          <w:rFonts w:ascii="Courier New" w:hAnsi="Courier New" w:cs="Courier New"/>
        </w:rPr>
        <w:t>place where</w:t>
      </w:r>
      <w:r w:rsidR="00DF7932">
        <w:rPr>
          <w:rFonts w:ascii="Courier New" w:hAnsi="Courier New" w:cs="Courier New"/>
        </w:rPr>
        <w:t xml:space="preserve"> </w:t>
      </w:r>
      <w:r w:rsidR="007C780C">
        <w:rPr>
          <w:rFonts w:ascii="Courier New" w:hAnsi="Courier New" w:cs="Courier New"/>
        </w:rPr>
        <w:t xml:space="preserve">this </w:t>
      </w:r>
      <w:r w:rsidRPr="003E458C">
        <w:rPr>
          <w:rFonts w:ascii="Courier New" w:hAnsi="Courier New" w:cs="Courier New"/>
        </w:rPr>
        <w:t>could be</w:t>
      </w:r>
      <w:r w:rsidR="00DF7932">
        <w:rPr>
          <w:rFonts w:ascii="Courier New" w:hAnsi="Courier New" w:cs="Courier New"/>
        </w:rPr>
        <w:t xml:space="preserve"> </w:t>
      </w:r>
      <w:r w:rsidRPr="003E458C">
        <w:rPr>
          <w:rFonts w:ascii="Courier New" w:hAnsi="Courier New" w:cs="Courier New"/>
        </w:rPr>
        <w:t>done was</w:t>
      </w:r>
      <w:r w:rsidR="00DF7932">
        <w:rPr>
          <w:rFonts w:ascii="Courier New" w:hAnsi="Courier New" w:cs="Courier New"/>
        </w:rPr>
        <w:t xml:space="preserve"> </w:t>
      </w:r>
      <w:r w:rsidR="007C780C">
        <w:rPr>
          <w:rFonts w:ascii="Courier New" w:hAnsi="Courier New" w:cs="Courier New"/>
        </w:rPr>
        <w:t>in the Clear-</w:t>
      </w:r>
      <w:proofErr w:type="spellStart"/>
      <w:r w:rsidR="007C780C">
        <w:rPr>
          <w:rFonts w:ascii="Courier New" w:hAnsi="Courier New" w:cs="Courier New"/>
        </w:rPr>
        <w:t>Nenana</w:t>
      </w:r>
      <w:proofErr w:type="spellEnd"/>
      <w:r w:rsidR="007C780C">
        <w:rPr>
          <w:rFonts w:ascii="Courier New" w:hAnsi="Courier New" w:cs="Courier New"/>
        </w:rPr>
        <w:t xml:space="preserve">-Anderson area, </w:t>
      </w:r>
      <w:r w:rsidRPr="003E458C">
        <w:rPr>
          <w:rFonts w:ascii="Courier New" w:hAnsi="Courier New" w:cs="Courier New"/>
        </w:rPr>
        <w:t>and the Department</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given</w:t>
      </w:r>
      <w:r w:rsidR="00DF7932">
        <w:rPr>
          <w:rFonts w:ascii="Courier New" w:hAnsi="Courier New" w:cs="Courier New"/>
        </w:rPr>
        <w:t xml:space="preserve"> </w:t>
      </w:r>
      <w:r w:rsidRPr="003E458C">
        <w:rPr>
          <w:rFonts w:ascii="Courier New" w:hAnsi="Courier New" w:cs="Courier New"/>
        </w:rPr>
        <w:t>this information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7C780C">
        <w:rPr>
          <w:rFonts w:ascii="Courier New" w:hAnsi="Courier New" w:cs="Courier New"/>
        </w:rPr>
        <w:t>sev</w:t>
      </w:r>
      <w:r w:rsidRPr="003E458C">
        <w:rPr>
          <w:rFonts w:ascii="Courier New" w:hAnsi="Courier New" w:cs="Courier New"/>
        </w:rPr>
        <w:t>eral</w:t>
      </w:r>
      <w:r w:rsidR="00DF7932">
        <w:rPr>
          <w:rFonts w:ascii="Courier New" w:hAnsi="Courier New" w:cs="Courier New"/>
        </w:rPr>
        <w:t xml:space="preserve"> </w:t>
      </w:r>
      <w:r w:rsidRPr="003E458C">
        <w:rPr>
          <w:rFonts w:ascii="Courier New" w:hAnsi="Courier New" w:cs="Courier New"/>
        </w:rPr>
        <w:t>places where it would</w:t>
      </w:r>
      <w:r w:rsidR="00DF7932">
        <w:rPr>
          <w:rFonts w:ascii="Courier New" w:hAnsi="Courier New" w:cs="Courier New"/>
        </w:rPr>
        <w:t xml:space="preserve"> </w:t>
      </w:r>
      <w:r w:rsidRPr="003E458C">
        <w:rPr>
          <w:rFonts w:ascii="Courier New" w:hAnsi="Courier New" w:cs="Courier New"/>
        </w:rPr>
        <w:t>work,</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it wouldn't</w:t>
      </w:r>
      <w:r w:rsidR="00DF7932">
        <w:rPr>
          <w:rFonts w:ascii="Courier New" w:hAnsi="Courier New" w:cs="Courier New"/>
        </w:rPr>
        <w:t xml:space="preserve"> </w:t>
      </w:r>
      <w:r w:rsidR="007C780C">
        <w:rPr>
          <w:rFonts w:ascii="Courier New" w:hAnsi="Courier New" w:cs="Courier New"/>
        </w:rPr>
        <w:t xml:space="preserve">work </w:t>
      </w:r>
      <w:r w:rsidRPr="003E458C">
        <w:rPr>
          <w:rFonts w:ascii="Courier New" w:hAnsi="Courier New" w:cs="Courier New"/>
        </w:rPr>
        <w:t>all</w:t>
      </w:r>
      <w:r w:rsidR="007C780C">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Pr="003E458C">
        <w:rPr>
          <w:rFonts w:ascii="Courier New" w:hAnsi="Courier New" w:cs="Courier New"/>
        </w:rPr>
        <w:cr/>
      </w:r>
      <w:r w:rsidR="00DF7932">
        <w:rPr>
          <w:rFonts w:ascii="Courier New" w:hAnsi="Courier New" w:cs="Courier New"/>
        </w:rPr>
        <w:t xml:space="preserve"> </w:t>
      </w:r>
    </w:p>
    <w:p w:rsidR="007C780C" w:rsidRDefault="003E458C" w:rsidP="003E458C">
      <w:pPr>
        <w:pStyle w:val="PlainText"/>
        <w:rPr>
          <w:rFonts w:ascii="Courier New" w:hAnsi="Courier New" w:cs="Courier New"/>
        </w:rPr>
      </w:pPr>
      <w:r w:rsidRPr="003E458C">
        <w:rPr>
          <w:rFonts w:ascii="Courier New" w:hAnsi="Courier New" w:cs="Courier New"/>
        </w:rPr>
        <w:t>Senator Hensley</w:t>
      </w:r>
      <w:r w:rsidR="00DF7932">
        <w:rPr>
          <w:rFonts w:ascii="Courier New" w:hAnsi="Courier New" w:cs="Courier New"/>
        </w:rPr>
        <w:t xml:space="preserve"> </w:t>
      </w:r>
      <w:r w:rsidRPr="003E458C">
        <w:rPr>
          <w:rFonts w:ascii="Courier New" w:hAnsi="Courier New" w:cs="Courier New"/>
        </w:rPr>
        <w:t>remarked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 thought</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7C780C">
        <w:rPr>
          <w:rFonts w:ascii="Courier New" w:hAnsi="Courier New" w:cs="Courier New"/>
        </w:rPr>
        <w:t>arrange</w:t>
      </w:r>
      <w:r w:rsidRPr="003E458C">
        <w:rPr>
          <w:rFonts w:ascii="Courier New" w:hAnsi="Courier New" w:cs="Courier New"/>
        </w:rPr>
        <w:t>ment</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 appealing</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Kotzebue</w:t>
      </w:r>
      <w:r w:rsidR="00DF7932">
        <w:rPr>
          <w:rFonts w:ascii="Courier New" w:hAnsi="Courier New" w:cs="Courier New"/>
        </w:rPr>
        <w:t xml:space="preserve"> </w:t>
      </w:r>
      <w:r w:rsidRPr="003E458C">
        <w:rPr>
          <w:rFonts w:ascii="Courier New" w:hAnsi="Courier New" w:cs="Courier New"/>
        </w:rPr>
        <w:t xml:space="preserve">area </w:t>
      </w:r>
      <w:r w:rsidR="007C780C">
        <w:rPr>
          <w:rFonts w:ascii="Courier New" w:hAnsi="Courier New" w:cs="Courier New"/>
        </w:rPr>
        <w:t>–</w:t>
      </w:r>
      <w:r w:rsidR="00DF7932">
        <w:rPr>
          <w:rFonts w:ascii="Courier New" w:hAnsi="Courier New" w:cs="Courier New"/>
        </w:rPr>
        <w:t xml:space="preserve"> </w:t>
      </w:r>
      <w:r w:rsidR="007C780C">
        <w:rPr>
          <w:rFonts w:ascii="Courier New" w:hAnsi="Courier New" w:cs="Courier New"/>
        </w:rPr>
        <w:t xml:space="preserve">to </w:t>
      </w:r>
      <w:r w:rsidRPr="003E458C">
        <w:rPr>
          <w:rFonts w:ascii="Courier New" w:hAnsi="Courier New" w:cs="Courier New"/>
        </w:rPr>
        <w:t>perhaps</w:t>
      </w:r>
      <w:r w:rsidR="00DF7932">
        <w:rPr>
          <w:rFonts w:ascii="Courier New" w:hAnsi="Courier New" w:cs="Courier New"/>
        </w:rPr>
        <w:t xml:space="preserve"> </w:t>
      </w:r>
      <w:r w:rsidRPr="003E458C">
        <w:rPr>
          <w:rFonts w:ascii="Courier New" w:hAnsi="Courier New" w:cs="Courier New"/>
        </w:rPr>
        <w:t>form</w:t>
      </w:r>
      <w:r w:rsidR="00DF7932">
        <w:rPr>
          <w:rFonts w:ascii="Courier New" w:hAnsi="Courier New" w:cs="Courier New"/>
        </w:rPr>
        <w:t xml:space="preserve"> </w:t>
      </w:r>
      <w:r w:rsidRPr="003E458C">
        <w:rPr>
          <w:rFonts w:ascii="Courier New" w:hAnsi="Courier New" w:cs="Courier New"/>
        </w:rPr>
        <w:t>a third</w:t>
      </w:r>
      <w:r w:rsidR="00DF7932">
        <w:rPr>
          <w:rFonts w:ascii="Courier New" w:hAnsi="Courier New" w:cs="Courier New"/>
        </w:rPr>
        <w:t xml:space="preserve"> </w:t>
      </w:r>
      <w:r w:rsidRPr="003E458C">
        <w:rPr>
          <w:rFonts w:ascii="Courier New" w:hAnsi="Courier New" w:cs="Courier New"/>
        </w:rPr>
        <w:t>class borough</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 dozen</w:t>
      </w:r>
      <w:r w:rsidR="00DF7932">
        <w:rPr>
          <w:rFonts w:ascii="Courier New" w:hAnsi="Courier New" w:cs="Courier New"/>
        </w:rPr>
        <w:t xml:space="preserve"> </w:t>
      </w:r>
      <w:r w:rsidR="007C780C">
        <w:rPr>
          <w:rFonts w:ascii="Courier New" w:hAnsi="Courier New" w:cs="Courier New"/>
        </w:rPr>
        <w:t>vil</w:t>
      </w:r>
      <w:r w:rsidRPr="003E458C">
        <w:rPr>
          <w:rFonts w:ascii="Courier New" w:hAnsi="Courier New" w:cs="Courier New"/>
        </w:rPr>
        <w:t>lages in that</w:t>
      </w:r>
      <w:r w:rsidR="00DF7932">
        <w:rPr>
          <w:rFonts w:ascii="Courier New" w:hAnsi="Courier New" w:cs="Courier New"/>
        </w:rPr>
        <w:t xml:space="preserve"> </w:t>
      </w:r>
      <w:r w:rsidRPr="003E458C">
        <w:rPr>
          <w:rFonts w:ascii="Courier New" w:hAnsi="Courier New" w:cs="Courier New"/>
        </w:rPr>
        <w:t>area.</w:t>
      </w:r>
      <w:r w:rsidRPr="003E458C">
        <w:rPr>
          <w:rFonts w:ascii="Courier New" w:hAnsi="Courier New" w:cs="Courier New"/>
        </w:rPr>
        <w:cr/>
        <w:t xml:space="preserve"> </w:t>
      </w:r>
    </w:p>
    <w:p w:rsidR="007C780C"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 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thought it</w:t>
      </w:r>
      <w:r w:rsidR="00DF7932">
        <w:rPr>
          <w:rFonts w:ascii="Courier New" w:hAnsi="Courier New" w:cs="Courier New"/>
        </w:rPr>
        <w:t xml:space="preserve"> </w:t>
      </w:r>
      <w:r w:rsidRPr="003E458C">
        <w:rPr>
          <w:rFonts w:ascii="Courier New" w:hAnsi="Courier New" w:cs="Courier New"/>
        </w:rPr>
        <w:t>was not</w:t>
      </w:r>
      <w:r w:rsidR="00DF7932">
        <w:rPr>
          <w:rFonts w:ascii="Courier New" w:hAnsi="Courier New" w:cs="Courier New"/>
        </w:rPr>
        <w:t xml:space="preserve"> </w:t>
      </w:r>
      <w:r w:rsidRPr="003E458C">
        <w:rPr>
          <w:rFonts w:ascii="Courier New" w:hAnsi="Courier New" w:cs="Courier New"/>
        </w:rPr>
        <w:t>appealing</w:t>
      </w:r>
      <w:r w:rsidR="00DF7932">
        <w:rPr>
          <w:rFonts w:ascii="Courier New" w:hAnsi="Courier New" w:cs="Courier New"/>
        </w:rPr>
        <w:t xml:space="preserve"> </w:t>
      </w:r>
      <w:r w:rsidR="007C780C">
        <w:rPr>
          <w:rFonts w:ascii="Courier New" w:hAnsi="Courier New" w:cs="Courier New"/>
        </w:rPr>
        <w:t xml:space="preserve">to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t>areas</w:t>
      </w:r>
      <w:r w:rsidR="00DF7932">
        <w:rPr>
          <w:rFonts w:ascii="Courier New" w:hAnsi="Courier New" w:cs="Courier New"/>
        </w:rPr>
        <w:t xml:space="preserve"> </w:t>
      </w:r>
      <w:r w:rsidRPr="003E458C">
        <w:rPr>
          <w:rFonts w:ascii="Courier New" w:hAnsi="Courier New" w:cs="Courier New"/>
        </w:rPr>
        <w:t>because</w:t>
      </w:r>
      <w:r w:rsidR="00DF7932">
        <w:rPr>
          <w:rFonts w:ascii="Courier New" w:hAnsi="Courier New" w:cs="Courier New"/>
        </w:rPr>
        <w:t xml:space="preserve"> </w:t>
      </w:r>
      <w:r w:rsidRPr="003E458C">
        <w:rPr>
          <w:rFonts w:ascii="Courier New" w:hAnsi="Courier New" w:cs="Courier New"/>
        </w:rPr>
        <w:t>of the ultimate</w:t>
      </w:r>
      <w:r w:rsidR="00DF7932">
        <w:rPr>
          <w:rFonts w:ascii="Courier New" w:hAnsi="Courier New" w:cs="Courier New"/>
        </w:rPr>
        <w:t xml:space="preserve"> </w:t>
      </w:r>
      <w:r w:rsidRPr="003E458C">
        <w:rPr>
          <w:rFonts w:ascii="Courier New" w:hAnsi="Courier New" w:cs="Courier New"/>
        </w:rPr>
        <w:t>possibility</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7C780C">
        <w:rPr>
          <w:rFonts w:ascii="Courier New" w:hAnsi="Courier New" w:cs="Courier New"/>
        </w:rPr>
        <w:t xml:space="preserve">tax </w:t>
      </w:r>
      <w:r w:rsidRPr="003E458C">
        <w:rPr>
          <w:rFonts w:ascii="Courier New" w:hAnsi="Courier New" w:cs="Courier New"/>
        </w:rPr>
        <w:t>being</w:t>
      </w:r>
      <w:r w:rsidR="00DF7932">
        <w:rPr>
          <w:rFonts w:ascii="Courier New" w:hAnsi="Courier New" w:cs="Courier New"/>
        </w:rPr>
        <w:t xml:space="preserve"> </w:t>
      </w:r>
      <w:r w:rsidRPr="003E458C">
        <w:rPr>
          <w:rFonts w:ascii="Courier New" w:hAnsi="Courier New" w:cs="Courier New"/>
        </w:rPr>
        <w:t>levied</w:t>
      </w:r>
      <w:r w:rsidR="00DF7932">
        <w:rPr>
          <w:rFonts w:ascii="Courier New" w:hAnsi="Courier New" w:cs="Courier New"/>
        </w:rPr>
        <w:t xml:space="preserve"> </w:t>
      </w:r>
      <w:r w:rsidRPr="003E458C">
        <w:rPr>
          <w:rFonts w:ascii="Courier New" w:hAnsi="Courier New" w:cs="Courier New"/>
        </w:rPr>
        <w:t>for school</w:t>
      </w:r>
      <w:r w:rsidR="00DF7932">
        <w:rPr>
          <w:rFonts w:ascii="Courier New" w:hAnsi="Courier New" w:cs="Courier New"/>
        </w:rPr>
        <w:t xml:space="preserve"> </w:t>
      </w:r>
      <w:r w:rsidRPr="003E458C">
        <w:rPr>
          <w:rFonts w:ascii="Courier New" w:hAnsi="Courier New" w:cs="Courier New"/>
        </w:rPr>
        <w:t>purposes,</w:t>
      </w:r>
      <w:r w:rsidR="00DF7932">
        <w:rPr>
          <w:rFonts w:ascii="Courier New" w:hAnsi="Courier New" w:cs="Courier New"/>
        </w:rPr>
        <w:t xml:space="preserve"> </w:t>
      </w:r>
      <w:r w:rsidR="007C780C">
        <w:rPr>
          <w:rFonts w:ascii="Courier New" w:hAnsi="Courier New" w:cs="Courier New"/>
        </w:rPr>
        <w:t xml:space="preserve">or other services </w:t>
      </w:r>
      <w:r w:rsidRPr="003E458C">
        <w:rPr>
          <w:rFonts w:ascii="Courier New" w:hAnsi="Courier New" w:cs="Courier New"/>
        </w:rPr>
        <w:t>could be requested</w:t>
      </w:r>
      <w:r w:rsidR="00DF7932">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require</w:t>
      </w:r>
      <w:r w:rsidR="00DF7932">
        <w:rPr>
          <w:rFonts w:ascii="Courier New" w:hAnsi="Courier New" w:cs="Courier New"/>
        </w:rPr>
        <w:t xml:space="preserve"> </w:t>
      </w:r>
      <w:r w:rsidRPr="003E458C">
        <w:rPr>
          <w:rFonts w:ascii="Courier New" w:hAnsi="Courier New" w:cs="Courier New"/>
        </w:rPr>
        <w:t>a tax.</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7C780C">
        <w:rPr>
          <w:rFonts w:ascii="Courier New" w:hAnsi="Courier New" w:cs="Courier New"/>
        </w:rPr>
        <w:t xml:space="preserve">said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Department's</w:t>
      </w:r>
      <w:r w:rsidR="00DF7932">
        <w:rPr>
          <w:rFonts w:ascii="Courier New" w:hAnsi="Courier New" w:cs="Courier New"/>
        </w:rPr>
        <w:t xml:space="preserve"> </w:t>
      </w:r>
      <w:r w:rsidRPr="003E458C">
        <w:rPr>
          <w:rFonts w:ascii="Courier New" w:hAnsi="Courier New" w:cs="Courier New"/>
        </w:rPr>
        <w:t>experience</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 North</w:t>
      </w:r>
      <w:r w:rsidR="00DF7932">
        <w:rPr>
          <w:rFonts w:ascii="Courier New" w:hAnsi="Courier New" w:cs="Courier New"/>
        </w:rPr>
        <w:t xml:space="preserve"> </w:t>
      </w:r>
      <w:r w:rsidR="007C780C">
        <w:rPr>
          <w:rFonts w:ascii="Courier New" w:hAnsi="Courier New" w:cs="Courier New"/>
        </w:rPr>
        <w:t xml:space="preserve">Slope </w:t>
      </w:r>
      <w:r w:rsidRPr="003E458C">
        <w:rPr>
          <w:rFonts w:ascii="Courier New" w:hAnsi="Courier New" w:cs="Courier New"/>
        </w:rPr>
        <w:t>Borough</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 disappointing</w:t>
      </w:r>
      <w:r w:rsidR="00DF7932">
        <w:rPr>
          <w:rFonts w:ascii="Courier New" w:hAnsi="Courier New" w:cs="Courier New"/>
        </w:rPr>
        <w:t xml:space="preserve"> </w:t>
      </w:r>
      <w:r w:rsidRPr="003E458C">
        <w:rPr>
          <w:rFonts w:ascii="Courier New" w:hAnsi="Courier New" w:cs="Courier New"/>
        </w:rPr>
        <w:t>because</w:t>
      </w:r>
      <w:r w:rsidR="007C780C">
        <w:rPr>
          <w:rFonts w:ascii="Courier New" w:hAnsi="Courier New" w:cs="Courier New"/>
        </w:rPr>
        <w:t xml:space="preserve"> </w:t>
      </w:r>
      <w:r w:rsidRPr="003E458C">
        <w:rPr>
          <w:rFonts w:ascii="Courier New" w:hAnsi="Courier New" w:cs="Courier New"/>
        </w:rPr>
        <w:t>they had</w:t>
      </w:r>
      <w:r w:rsidR="00DF7932">
        <w:rPr>
          <w:rFonts w:ascii="Courier New" w:hAnsi="Courier New" w:cs="Courier New"/>
        </w:rPr>
        <w:t xml:space="preserve"> </w:t>
      </w:r>
      <w:r w:rsidR="007C780C">
        <w:rPr>
          <w:rFonts w:ascii="Courier New" w:hAnsi="Courier New" w:cs="Courier New"/>
        </w:rPr>
        <w:t xml:space="preserve">asked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to be required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take over</w:t>
      </w:r>
      <w:r w:rsidR="00DF7932">
        <w:rPr>
          <w:rFonts w:ascii="Courier New" w:hAnsi="Courier New" w:cs="Courier New"/>
        </w:rPr>
        <w:t xml:space="preserve"> </w:t>
      </w:r>
      <w:r w:rsidRPr="003E458C">
        <w:rPr>
          <w:rFonts w:ascii="Courier New" w:hAnsi="Courier New" w:cs="Courier New"/>
        </w:rPr>
        <w:t>th</w:t>
      </w:r>
      <w:r w:rsidR="007C780C">
        <w:rPr>
          <w:rFonts w:ascii="Courier New" w:hAnsi="Courier New" w:cs="Courier New"/>
        </w:rPr>
        <w:t xml:space="preserve">e operation of schools, </w:t>
      </w:r>
      <w:r w:rsidRPr="003E458C">
        <w:rPr>
          <w:rFonts w:ascii="Courier New" w:hAnsi="Courier New" w:cs="Courier New"/>
        </w:rPr>
        <w:t>and the Borough</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a tax base</w:t>
      </w:r>
      <w:r w:rsidR="00DF7932">
        <w:rPr>
          <w:rFonts w:ascii="Courier New" w:hAnsi="Courier New" w:cs="Courier New"/>
        </w:rPr>
        <w:t xml:space="preserve"> </w:t>
      </w:r>
      <w:r w:rsidRPr="003E458C">
        <w:rPr>
          <w:rFonts w:ascii="Courier New" w:hAnsi="Courier New" w:cs="Courier New"/>
        </w:rPr>
        <w:t>which surpasses</w:t>
      </w:r>
      <w:r w:rsidR="00DF7932">
        <w:rPr>
          <w:rFonts w:ascii="Courier New" w:hAnsi="Courier New" w:cs="Courier New"/>
        </w:rPr>
        <w:t xml:space="preserve"> </w:t>
      </w:r>
      <w:r w:rsidR="007C780C">
        <w:rPr>
          <w:rFonts w:ascii="Courier New" w:hAnsi="Courier New" w:cs="Courier New"/>
        </w:rPr>
        <w:t xml:space="preserve">anything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 State.</w:t>
      </w:r>
      <w:r w:rsidRPr="003E458C">
        <w:rPr>
          <w:rFonts w:ascii="Courier New" w:hAnsi="Courier New" w:cs="Courier New"/>
        </w:rPr>
        <w:cr/>
      </w:r>
      <w:r w:rsidR="00DF7932">
        <w:rPr>
          <w:rFonts w:ascii="Courier New" w:hAnsi="Courier New" w:cs="Courier New"/>
        </w:rPr>
        <w:t xml:space="preserve"> </w:t>
      </w:r>
    </w:p>
    <w:p w:rsidR="007C780C" w:rsidRDefault="003E458C" w:rsidP="003E458C">
      <w:pPr>
        <w:pStyle w:val="PlainText"/>
        <w:rPr>
          <w:rFonts w:ascii="Courier New" w:hAnsi="Courier New" w:cs="Courier New"/>
        </w:rPr>
      </w:pP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commented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Pr="003E458C">
        <w:rPr>
          <w:rFonts w:ascii="Courier New" w:hAnsi="Courier New" w:cs="Courier New"/>
        </w:rPr>
        <w:cr/>
      </w:r>
    </w:p>
    <w:p w:rsidR="007C780C" w:rsidRDefault="007C780C" w:rsidP="003E458C">
      <w:pPr>
        <w:pStyle w:val="PlainText"/>
        <w:rPr>
          <w:rFonts w:ascii="Courier New" w:hAnsi="Courier New" w:cs="Courier New"/>
        </w:rPr>
      </w:pPr>
    </w:p>
    <w:p w:rsidR="007C780C" w:rsidRDefault="003E458C" w:rsidP="007C780C">
      <w:pPr>
        <w:pStyle w:val="PlainText"/>
        <w:ind w:left="2880" w:firstLine="720"/>
        <w:rPr>
          <w:rFonts w:ascii="Courier New" w:hAnsi="Courier New" w:cs="Courier New"/>
        </w:rPr>
      </w:pPr>
      <w:r w:rsidRPr="003E458C">
        <w:rPr>
          <w:rFonts w:ascii="Courier New" w:hAnsi="Courier New" w:cs="Courier New"/>
        </w:rPr>
        <w:t>-12-</w:t>
      </w:r>
      <w:r w:rsidR="007C780C">
        <w:rPr>
          <w:rFonts w:ascii="Courier New" w:hAnsi="Courier New" w:cs="Courier New"/>
        </w:rPr>
        <w:t xml:space="preserve"> </w:t>
      </w:r>
      <w:r w:rsidR="007C780C">
        <w:rPr>
          <w:rFonts w:ascii="Courier New" w:hAnsi="Courier New" w:cs="Courier New"/>
        </w:rPr>
        <w:tab/>
      </w:r>
      <w:r w:rsidR="007C780C">
        <w:rPr>
          <w:rFonts w:ascii="Courier New" w:hAnsi="Courier New" w:cs="Courier New"/>
        </w:rPr>
        <w:tab/>
      </w:r>
      <w:r w:rsidR="007C780C">
        <w:rPr>
          <w:rFonts w:ascii="Courier New" w:hAnsi="Courier New" w:cs="Courier New"/>
        </w:rPr>
        <w:tab/>
      </w:r>
      <w:r w:rsidR="007C780C">
        <w:rPr>
          <w:rFonts w:ascii="Courier New" w:hAnsi="Courier New" w:cs="Courier New"/>
        </w:rPr>
        <w:tab/>
      </w:r>
      <w:r w:rsidR="007C780C">
        <w:rPr>
          <w:rFonts w:ascii="Courier New" w:hAnsi="Courier New" w:cs="Courier New"/>
        </w:rPr>
        <w:tab/>
      </w:r>
      <w:r w:rsidR="007C780C">
        <w:rPr>
          <w:rFonts w:ascii="Courier New" w:hAnsi="Courier New" w:cs="Courier New"/>
        </w:rPr>
        <w:tab/>
      </w:r>
      <w:r w:rsidRPr="003E458C">
        <w:rPr>
          <w:rFonts w:ascii="Courier New" w:hAnsi="Courier New" w:cs="Courier New"/>
        </w:rPr>
        <w:t>1/11/73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24-----------------------</w:t>
      </w:r>
    </w:p>
    <w:p w:rsidR="007C780C" w:rsidRDefault="007C780C" w:rsidP="003E458C">
      <w:pPr>
        <w:pStyle w:val="PlainText"/>
        <w:rPr>
          <w:rFonts w:ascii="Courier New" w:hAnsi="Courier New" w:cs="Courier New"/>
        </w:rPr>
      </w:pPr>
    </w:p>
    <w:p w:rsidR="007C780C" w:rsidRDefault="007C780C" w:rsidP="003E458C">
      <w:pPr>
        <w:pStyle w:val="PlainText"/>
        <w:rPr>
          <w:rFonts w:ascii="Courier New" w:hAnsi="Courier New" w:cs="Courier New"/>
        </w:rPr>
      </w:pPr>
      <w:proofErr w:type="gramStart"/>
      <w:r>
        <w:rPr>
          <w:rFonts w:ascii="Courier New" w:hAnsi="Courier New" w:cs="Courier New"/>
        </w:rPr>
        <w:t>(</w:t>
      </w:r>
      <w:r w:rsidR="003E458C" w:rsidRPr="003E458C">
        <w:rPr>
          <w:rFonts w:ascii="Courier New" w:hAnsi="Courier New" w:cs="Courier New"/>
        </w:rPr>
        <w:t>SOS Cont'd</w:t>
      </w:r>
      <w:r>
        <w:rPr>
          <w:rFonts w:ascii="Courier New" w:hAnsi="Courier New" w:cs="Courier New"/>
        </w:rPr>
        <w:t>)</w:t>
      </w:r>
      <w:r w:rsidR="003E458C" w:rsidRPr="003E458C">
        <w:rPr>
          <w:rFonts w:ascii="Courier New" w:hAnsi="Courier New" w:cs="Courier New"/>
        </w:rPr>
        <w:t xml:space="preserve"> discussing</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subject</w:t>
      </w:r>
      <w:r w:rsidR="00DF7932">
        <w:rPr>
          <w:rFonts w:ascii="Courier New" w:hAnsi="Courier New" w:cs="Courier New"/>
        </w:rPr>
        <w:t xml:space="preserve"> </w:t>
      </w:r>
      <w:r w:rsidR="003E458C" w:rsidRPr="003E458C">
        <w:rPr>
          <w:rFonts w:ascii="Courier New" w:hAnsi="Courier New" w:cs="Courier New"/>
        </w:rPr>
        <w:t>a great deal</w:t>
      </w:r>
      <w:r w:rsidR="00DF7932">
        <w:rPr>
          <w:rFonts w:ascii="Courier New" w:hAnsi="Courier New" w:cs="Courier New"/>
        </w:rPr>
        <w:t xml:space="preserve"> </w:t>
      </w:r>
      <w:r w:rsidR="003E458C" w:rsidRPr="003E458C">
        <w:rPr>
          <w:rFonts w:ascii="Courier New" w:hAnsi="Courier New" w:cs="Courier New"/>
        </w:rPr>
        <w:t>more</w:t>
      </w:r>
      <w:r w:rsidR="00DF7932">
        <w:rPr>
          <w:rFonts w:ascii="Courier New" w:hAnsi="Courier New" w:cs="Courier New"/>
        </w:rPr>
        <w:t xml:space="preserve"> </w:t>
      </w:r>
      <w:r>
        <w:rPr>
          <w:rFonts w:ascii="Courier New" w:hAnsi="Courier New" w:cs="Courier New"/>
        </w:rPr>
        <w:t xml:space="preserve">in the </w:t>
      </w:r>
      <w:r w:rsidR="003E458C" w:rsidRPr="003E458C">
        <w:rPr>
          <w:rFonts w:ascii="Courier New" w:hAnsi="Courier New" w:cs="Courier New"/>
        </w:rPr>
        <w:t>coming years.</w:t>
      </w:r>
      <w:proofErr w:type="gramEnd"/>
      <w:r w:rsidR="003E458C" w:rsidRPr="003E458C">
        <w:rPr>
          <w:rFonts w:ascii="Courier New" w:hAnsi="Courier New" w:cs="Courier New"/>
        </w:rPr>
        <w:cr/>
      </w:r>
      <w:r w:rsidR="00DF7932">
        <w:rPr>
          <w:rFonts w:ascii="Courier New" w:hAnsi="Courier New" w:cs="Courier New"/>
        </w:rPr>
        <w:t xml:space="preserve"> </w:t>
      </w:r>
    </w:p>
    <w:p w:rsidR="007C780C" w:rsidRDefault="003E458C" w:rsidP="003E458C">
      <w:pPr>
        <w:pStyle w:val="PlainText"/>
        <w:rPr>
          <w:rFonts w:ascii="Courier New" w:hAnsi="Courier New" w:cs="Courier New"/>
        </w:rPr>
      </w:pPr>
      <w:r w:rsidRPr="003E458C">
        <w:rPr>
          <w:rFonts w:ascii="Courier New" w:hAnsi="Courier New" w:cs="Courier New"/>
        </w:rPr>
        <w:lastRenderedPageBreak/>
        <w:t>Dr. Cole</w:t>
      </w:r>
      <w:r w:rsidR="00DF7932">
        <w:rPr>
          <w:rFonts w:ascii="Courier New" w:hAnsi="Courier New" w:cs="Courier New"/>
        </w:rPr>
        <w:t xml:space="preserve"> </w:t>
      </w:r>
      <w:r w:rsidRPr="003E458C">
        <w:rPr>
          <w:rFonts w:ascii="Courier New" w:hAnsi="Courier New" w:cs="Courier New"/>
        </w:rPr>
        <w:t>remarked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it may be</w:t>
      </w:r>
      <w:r w:rsidR="00DF7932">
        <w:rPr>
          <w:rFonts w:ascii="Courier New" w:hAnsi="Courier New" w:cs="Courier New"/>
        </w:rPr>
        <w:t xml:space="preserve"> </w:t>
      </w:r>
      <w:r w:rsidRPr="003E458C">
        <w:rPr>
          <w:rFonts w:ascii="Courier New" w:hAnsi="Courier New" w:cs="Courier New"/>
        </w:rPr>
        <w:t>that conditions</w:t>
      </w:r>
      <w:r w:rsidR="007C780C">
        <w:rPr>
          <w:rFonts w:ascii="Courier New" w:hAnsi="Courier New" w:cs="Courier New"/>
        </w:rPr>
        <w:t xml:space="preserve"> are </w:t>
      </w:r>
      <w:r w:rsidRPr="003E458C">
        <w:rPr>
          <w:rFonts w:ascii="Courier New" w:hAnsi="Courier New" w:cs="Courier New"/>
        </w:rPr>
        <w:t>not right</w:t>
      </w:r>
      <w:r w:rsidR="00DF7932">
        <w:rPr>
          <w:rFonts w:ascii="Courier New" w:hAnsi="Courier New" w:cs="Courier New"/>
        </w:rPr>
        <w:t xml:space="preserve"> </w:t>
      </w:r>
      <w:r w:rsidRPr="003E458C">
        <w:rPr>
          <w:rFonts w:ascii="Courier New" w:hAnsi="Courier New" w:cs="Courier New"/>
        </w:rPr>
        <w:t>to break</w:t>
      </w:r>
      <w:r w:rsidR="00DF7932">
        <w:rPr>
          <w:rFonts w:ascii="Courier New" w:hAnsi="Courier New" w:cs="Courier New"/>
        </w:rPr>
        <w:t xml:space="preserve"> </w:t>
      </w:r>
      <w:r w:rsidR="007C780C">
        <w:rPr>
          <w:rFonts w:ascii="Courier New" w:hAnsi="Courier New" w:cs="Courier New"/>
        </w:rPr>
        <w:t xml:space="preserve">up SOS. </w:t>
      </w:r>
    </w:p>
    <w:p w:rsidR="007C780C" w:rsidRDefault="007C780C" w:rsidP="003E458C">
      <w:pPr>
        <w:pStyle w:val="PlainText"/>
        <w:rPr>
          <w:rFonts w:ascii="Courier New" w:hAnsi="Courier New" w:cs="Courier New"/>
        </w:rPr>
      </w:pPr>
    </w:p>
    <w:p w:rsidR="007C780C"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felt getting</w:t>
      </w:r>
      <w:r w:rsidR="007C780C">
        <w:rPr>
          <w:rFonts w:ascii="Courier New" w:hAnsi="Courier New" w:cs="Courier New"/>
        </w:rPr>
        <w:t xml:space="preserve"> a borough </w:t>
      </w:r>
      <w:r w:rsidRPr="003E458C">
        <w:rPr>
          <w:rFonts w:ascii="Courier New" w:hAnsi="Courier New" w:cs="Courier New"/>
        </w:rPr>
        <w:t>started</w:t>
      </w:r>
      <w:r w:rsidR="00DF7932">
        <w:rPr>
          <w:rFonts w:ascii="Courier New" w:hAnsi="Courier New" w:cs="Courier New"/>
        </w:rPr>
        <w:t xml:space="preserve"> </w:t>
      </w:r>
      <w:r w:rsidRPr="003E458C">
        <w:rPr>
          <w:rFonts w:ascii="Courier New" w:hAnsi="Courier New" w:cs="Courier New"/>
        </w:rPr>
        <w:t>was a big</w:t>
      </w:r>
      <w:r w:rsidR="00DF7932">
        <w:rPr>
          <w:rFonts w:ascii="Courier New" w:hAnsi="Courier New" w:cs="Courier New"/>
        </w:rPr>
        <w:t xml:space="preserve"> </w:t>
      </w:r>
      <w:r w:rsidRPr="003E458C">
        <w:rPr>
          <w:rFonts w:ascii="Courier New" w:hAnsi="Courier New" w:cs="Courier New"/>
        </w:rPr>
        <w:t>responsibility</w:t>
      </w:r>
      <w:r w:rsidR="007C780C">
        <w:rPr>
          <w:rFonts w:ascii="Courier New" w:hAnsi="Courier New" w:cs="Courier New"/>
        </w:rPr>
        <w:t xml:space="preserve"> </w:t>
      </w:r>
      <w:r w:rsidRPr="003E458C">
        <w:rPr>
          <w:rFonts w:ascii="Courier New" w:hAnsi="Courier New" w:cs="Courier New"/>
        </w:rPr>
        <w:t>and there</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007C780C">
        <w:rPr>
          <w:rFonts w:ascii="Courier New" w:hAnsi="Courier New" w:cs="Courier New"/>
        </w:rPr>
        <w:t xml:space="preserve">be </w:t>
      </w:r>
      <w:r w:rsidRPr="003E458C">
        <w:rPr>
          <w:rFonts w:ascii="Courier New" w:hAnsi="Courier New" w:cs="Courier New"/>
        </w:rPr>
        <w:t>a transitional</w:t>
      </w:r>
      <w:r w:rsidR="00DF7932">
        <w:rPr>
          <w:rFonts w:ascii="Courier New" w:hAnsi="Courier New" w:cs="Courier New"/>
        </w:rPr>
        <w:t xml:space="preserve"> </w:t>
      </w:r>
      <w:r w:rsidRPr="003E458C">
        <w:rPr>
          <w:rFonts w:ascii="Courier New" w:hAnsi="Courier New" w:cs="Courier New"/>
        </w:rPr>
        <w:t>period</w:t>
      </w:r>
      <w:r w:rsidR="00DF7932">
        <w:rPr>
          <w:rFonts w:ascii="Courier New" w:hAnsi="Courier New" w:cs="Courier New"/>
        </w:rPr>
        <w:t xml:space="preserve"> </w:t>
      </w:r>
      <w:r w:rsidRPr="003E458C">
        <w:rPr>
          <w:rFonts w:ascii="Courier New" w:hAnsi="Courier New" w:cs="Courier New"/>
        </w:rPr>
        <w:t>before</w:t>
      </w:r>
      <w:r w:rsidR="00DF7932">
        <w:rPr>
          <w:rFonts w:ascii="Courier New" w:hAnsi="Courier New" w:cs="Courier New"/>
        </w:rPr>
        <w:t xml:space="preserve"> </w:t>
      </w:r>
      <w:r w:rsidRPr="003E458C">
        <w:rPr>
          <w:rFonts w:ascii="Courier New" w:hAnsi="Courier New" w:cs="Courier New"/>
        </w:rPr>
        <w:t>a new</w:t>
      </w:r>
      <w:r w:rsidR="00DF7932">
        <w:rPr>
          <w:rFonts w:ascii="Courier New" w:hAnsi="Courier New" w:cs="Courier New"/>
        </w:rPr>
        <w:t xml:space="preserve"> </w:t>
      </w:r>
      <w:r w:rsidRPr="003E458C">
        <w:rPr>
          <w:rFonts w:ascii="Courier New" w:hAnsi="Courier New" w:cs="Courier New"/>
        </w:rPr>
        <w:t>borough,</w:t>
      </w:r>
      <w:r w:rsidR="00DF7932">
        <w:rPr>
          <w:rFonts w:ascii="Courier New" w:hAnsi="Courier New" w:cs="Courier New"/>
        </w:rPr>
        <w:t xml:space="preserve"> </w:t>
      </w:r>
      <w:r w:rsidRPr="003E458C">
        <w:rPr>
          <w:rFonts w:ascii="Courier New" w:hAnsi="Courier New" w:cs="Courier New"/>
        </w:rPr>
        <w:t>such</w:t>
      </w:r>
      <w:r w:rsidR="00DF7932">
        <w:rPr>
          <w:rFonts w:ascii="Courier New" w:hAnsi="Courier New" w:cs="Courier New"/>
        </w:rPr>
        <w:t xml:space="preserve"> </w:t>
      </w:r>
      <w:r w:rsidR="007C780C">
        <w:rPr>
          <w:rFonts w:ascii="Courier New" w:hAnsi="Courier New" w:cs="Courier New"/>
        </w:rPr>
        <w:t xml:space="preserve">as </w:t>
      </w:r>
      <w:r w:rsidRPr="003E458C">
        <w:rPr>
          <w:rFonts w:ascii="Courier New" w:hAnsi="Courier New" w:cs="Courier New"/>
        </w:rPr>
        <w:t>the North</w:t>
      </w:r>
      <w:r w:rsidR="00DF7932">
        <w:rPr>
          <w:rFonts w:ascii="Courier New" w:hAnsi="Courier New" w:cs="Courier New"/>
        </w:rPr>
        <w:t xml:space="preserve"> </w:t>
      </w:r>
      <w:r w:rsidRPr="003E458C">
        <w:rPr>
          <w:rFonts w:ascii="Courier New" w:hAnsi="Courier New" w:cs="Courier New"/>
        </w:rPr>
        <w:t>Slope</w:t>
      </w:r>
      <w:r w:rsidR="00DF7932">
        <w:rPr>
          <w:rFonts w:ascii="Courier New" w:hAnsi="Courier New" w:cs="Courier New"/>
        </w:rPr>
        <w:t xml:space="preserve"> </w:t>
      </w:r>
      <w:r w:rsidR="007C780C">
        <w:rPr>
          <w:rFonts w:ascii="Courier New" w:hAnsi="Courier New" w:cs="Courier New"/>
        </w:rPr>
        <w:t>Borough, is requi</w:t>
      </w:r>
      <w:r w:rsidRPr="003E458C">
        <w:rPr>
          <w:rFonts w:ascii="Courier New" w:hAnsi="Courier New" w:cs="Courier New"/>
        </w:rPr>
        <w:t>red</w:t>
      </w:r>
      <w:r w:rsidR="00DF7932">
        <w:rPr>
          <w:rFonts w:ascii="Courier New" w:hAnsi="Courier New" w:cs="Courier New"/>
        </w:rPr>
        <w:t xml:space="preserve"> </w:t>
      </w:r>
      <w:r w:rsidRPr="003E458C">
        <w:rPr>
          <w:rFonts w:ascii="Courier New" w:hAnsi="Courier New" w:cs="Courier New"/>
        </w:rPr>
        <w:t>to take</w:t>
      </w:r>
      <w:r w:rsidR="00DF7932">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w:t>
      </w:r>
      <w:r w:rsidR="007C780C">
        <w:rPr>
          <w:rFonts w:ascii="Courier New" w:hAnsi="Courier New" w:cs="Courier New"/>
        </w:rPr>
        <w:t xml:space="preserve">the </w:t>
      </w:r>
      <w:r w:rsidRPr="003E458C">
        <w:rPr>
          <w:rFonts w:ascii="Courier New" w:hAnsi="Courier New" w:cs="Courier New"/>
        </w:rPr>
        <w:t>schools.</w:t>
      </w:r>
      <w:r w:rsidRPr="003E458C">
        <w:rPr>
          <w:rFonts w:ascii="Courier New" w:hAnsi="Courier New" w:cs="Courier New"/>
        </w:rPr>
        <w:cr/>
      </w:r>
      <w:r w:rsidR="00DF7932">
        <w:rPr>
          <w:rFonts w:ascii="Courier New" w:hAnsi="Courier New" w:cs="Courier New"/>
        </w:rPr>
        <w:t xml:space="preserve"> </w:t>
      </w:r>
    </w:p>
    <w:p w:rsidR="007C780C"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asked what</w:t>
      </w:r>
      <w:r w:rsidR="00DF7932">
        <w:rPr>
          <w:rFonts w:ascii="Courier New" w:hAnsi="Courier New" w:cs="Courier New"/>
        </w:rPr>
        <w:t xml:space="preserve"> </w:t>
      </w:r>
      <w:r w:rsidRPr="003E458C">
        <w:rPr>
          <w:rFonts w:ascii="Courier New" w:hAnsi="Courier New" w:cs="Courier New"/>
        </w:rPr>
        <w:t>sort</w:t>
      </w:r>
      <w:r w:rsidR="00DF7932">
        <w:rPr>
          <w:rFonts w:ascii="Courier New" w:hAnsi="Courier New" w:cs="Courier New"/>
        </w:rPr>
        <w:t xml:space="preserve"> </w:t>
      </w:r>
      <w:r w:rsidRPr="003E458C">
        <w:rPr>
          <w:rFonts w:ascii="Courier New" w:hAnsi="Courier New" w:cs="Courier New"/>
        </w:rPr>
        <w:t>of time-table</w:t>
      </w:r>
      <w:r w:rsidR="00DF7932">
        <w:rPr>
          <w:rFonts w:ascii="Courier New" w:hAnsi="Courier New" w:cs="Courier New"/>
        </w:rPr>
        <w:t xml:space="preserve"> </w:t>
      </w:r>
      <w:r w:rsidR="007C780C">
        <w:rPr>
          <w:rFonts w:ascii="Courier New" w:hAnsi="Courier New" w:cs="Courier New"/>
        </w:rPr>
        <w:t xml:space="preserve">the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 Education</w:t>
      </w:r>
      <w:r w:rsidR="007C780C">
        <w:rPr>
          <w:rFonts w:ascii="Courier New" w:hAnsi="Courier New" w:cs="Courier New"/>
        </w:rPr>
        <w:t xml:space="preserve"> </w:t>
      </w:r>
      <w:r w:rsidRPr="003E458C">
        <w:rPr>
          <w:rFonts w:ascii="Courier New" w:hAnsi="Courier New" w:cs="Courier New"/>
        </w:rPr>
        <w:t>was giving</w:t>
      </w:r>
      <w:r w:rsidR="00DF7932">
        <w:rPr>
          <w:rFonts w:ascii="Courier New" w:hAnsi="Courier New" w:cs="Courier New"/>
        </w:rPr>
        <w:t xml:space="preserve"> </w:t>
      </w:r>
      <w:r w:rsidRPr="003E458C">
        <w:rPr>
          <w:rFonts w:ascii="Courier New" w:hAnsi="Courier New" w:cs="Courier New"/>
        </w:rPr>
        <w:t>them.</w:t>
      </w:r>
      <w:r w:rsidRPr="003E458C">
        <w:rPr>
          <w:rFonts w:ascii="Courier New" w:hAnsi="Courier New" w:cs="Courier New"/>
        </w:rPr>
        <w:cr/>
      </w:r>
    </w:p>
    <w:p w:rsidR="007C780C" w:rsidRDefault="003E458C" w:rsidP="003E458C">
      <w:pPr>
        <w:pStyle w:val="PlainText"/>
        <w:rPr>
          <w:rFonts w:ascii="Courier New" w:hAnsi="Courier New" w:cs="Courier New"/>
        </w:rPr>
      </w:pPr>
      <w:r w:rsidRPr="003E458C">
        <w:rPr>
          <w:rFonts w:ascii="Courier New" w:hAnsi="Courier New" w:cs="Courier New"/>
        </w:rPr>
        <w:t>Dr. Cole</w:t>
      </w:r>
      <w:r w:rsidR="00DF7932">
        <w:rPr>
          <w:rFonts w:ascii="Courier New" w:hAnsi="Courier New" w:cs="Courier New"/>
        </w:rPr>
        <w:t xml:space="preserve"> </w:t>
      </w:r>
      <w:r w:rsidRPr="003E458C">
        <w:rPr>
          <w:rFonts w:ascii="Courier New" w:hAnsi="Courier New" w:cs="Courier New"/>
        </w:rPr>
        <w:t>advised</w:t>
      </w:r>
      <w:r w:rsidR="00DF7932">
        <w:rPr>
          <w:rFonts w:ascii="Courier New" w:hAnsi="Courier New" w:cs="Courier New"/>
        </w:rPr>
        <w:t xml:space="preserve"> </w:t>
      </w:r>
      <w:r w:rsidRPr="003E458C">
        <w:rPr>
          <w:rFonts w:ascii="Courier New" w:hAnsi="Courier New" w:cs="Courier New"/>
        </w:rPr>
        <w:t>they were</w:t>
      </w:r>
      <w:r w:rsidR="00DF7932">
        <w:rPr>
          <w:rFonts w:ascii="Courier New" w:hAnsi="Courier New" w:cs="Courier New"/>
        </w:rPr>
        <w:t xml:space="preserve"> </w:t>
      </w:r>
      <w:r w:rsidRPr="003E458C">
        <w:rPr>
          <w:rFonts w:ascii="Courier New" w:hAnsi="Courier New" w:cs="Courier New"/>
        </w:rPr>
        <w:t>given</w:t>
      </w:r>
      <w:r w:rsidR="00DF7932">
        <w:rPr>
          <w:rFonts w:ascii="Courier New" w:hAnsi="Courier New" w:cs="Courier New"/>
        </w:rPr>
        <w:t xml:space="preserve"> </w:t>
      </w:r>
      <w:r w:rsidRPr="003E458C">
        <w:rPr>
          <w:rFonts w:ascii="Courier New" w:hAnsi="Courier New" w:cs="Courier New"/>
        </w:rPr>
        <w:t>two years</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007C780C">
        <w:rPr>
          <w:rFonts w:ascii="Courier New" w:hAnsi="Courier New" w:cs="Courier New"/>
        </w:rPr>
        <w:t xml:space="preserve">100% </w:t>
      </w:r>
      <w:r w:rsidRPr="003E458C">
        <w:rPr>
          <w:rFonts w:ascii="Courier New" w:hAnsi="Courier New" w:cs="Courier New"/>
        </w:rPr>
        <w:t>funding</w:t>
      </w:r>
      <w:r w:rsidR="00DF7932">
        <w:rPr>
          <w:rFonts w:ascii="Courier New" w:hAnsi="Courier New" w:cs="Courier New"/>
        </w:rPr>
        <w:t xml:space="preserve"> </w:t>
      </w:r>
      <w:r w:rsidRPr="003E458C">
        <w:rPr>
          <w:rFonts w:ascii="Courier New" w:hAnsi="Courier New" w:cs="Courier New"/>
        </w:rPr>
        <w:t>for schools</w:t>
      </w:r>
      <w:r w:rsidR="00DF7932">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Pr="003E458C">
        <w:rPr>
          <w:rFonts w:ascii="Courier New" w:hAnsi="Courier New" w:cs="Courier New"/>
        </w:rPr>
        <w:t>State jurisdiction.</w:t>
      </w:r>
    </w:p>
    <w:p w:rsidR="007C780C" w:rsidRDefault="007C780C" w:rsidP="003E458C">
      <w:pPr>
        <w:pStyle w:val="PlainText"/>
        <w:rPr>
          <w:rFonts w:ascii="Courier New" w:hAnsi="Courier New" w:cs="Courier New"/>
        </w:rPr>
      </w:pPr>
    </w:p>
    <w:p w:rsidR="007C780C" w:rsidRDefault="007C780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Thomson</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Mr. Thomson</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 Department</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Pr>
          <w:rFonts w:ascii="Courier New" w:hAnsi="Courier New" w:cs="Courier New"/>
        </w:rPr>
        <w:t xml:space="preserve">gathering </w:t>
      </w:r>
      <w:r w:rsidR="003E458C" w:rsidRPr="003E458C">
        <w:rPr>
          <w:rFonts w:ascii="Courier New" w:hAnsi="Courier New" w:cs="Courier New"/>
        </w:rPr>
        <w:t>data it</w:t>
      </w:r>
      <w:r w:rsidR="00DF7932">
        <w:rPr>
          <w:rFonts w:ascii="Courier New" w:hAnsi="Courier New" w:cs="Courier New"/>
        </w:rPr>
        <w:t xml:space="preserve"> </w:t>
      </w:r>
      <w:r w:rsidR="003E458C" w:rsidRPr="003E458C">
        <w:rPr>
          <w:rFonts w:ascii="Courier New" w:hAnsi="Courier New" w:cs="Courier New"/>
        </w:rPr>
        <w:t>didn't</w:t>
      </w:r>
      <w:r w:rsidR="00DF7932">
        <w:rPr>
          <w:rFonts w:ascii="Courier New" w:hAnsi="Courier New" w:cs="Courier New"/>
        </w:rPr>
        <w:t xml:space="preserve"> </w:t>
      </w:r>
      <w:r w:rsidR="003E458C" w:rsidRPr="003E458C">
        <w:rPr>
          <w:rFonts w:ascii="Courier New" w:hAnsi="Courier New" w:cs="Courier New"/>
        </w:rPr>
        <w:t>presently</w:t>
      </w:r>
      <w:r w:rsidR="00DF7932">
        <w:rPr>
          <w:rFonts w:ascii="Courier New" w:hAnsi="Courier New" w:cs="Courier New"/>
        </w:rPr>
        <w:t xml:space="preserve"> </w:t>
      </w:r>
      <w:r w:rsidR="003E458C" w:rsidRPr="003E458C">
        <w:rPr>
          <w:rFonts w:ascii="Courier New" w:hAnsi="Courier New" w:cs="Courier New"/>
        </w:rPr>
        <w:t>have so</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could list</w:t>
      </w:r>
      <w:r w:rsidR="00DF7932">
        <w:rPr>
          <w:rFonts w:ascii="Courier New" w:hAnsi="Courier New" w:cs="Courier New"/>
        </w:rPr>
        <w:t xml:space="preserve"> </w:t>
      </w:r>
      <w:r>
        <w:rPr>
          <w:rFonts w:ascii="Courier New" w:hAnsi="Courier New" w:cs="Courier New"/>
        </w:rPr>
        <w:t>alter</w:t>
      </w:r>
      <w:r w:rsidR="003E458C" w:rsidRPr="003E458C">
        <w:rPr>
          <w:rFonts w:ascii="Courier New" w:hAnsi="Courier New" w:cs="Courier New"/>
        </w:rPr>
        <w:t>natives</w:t>
      </w:r>
      <w:r w:rsidR="00DF7932">
        <w:rPr>
          <w:rFonts w:ascii="Courier New" w:hAnsi="Courier New" w:cs="Courier New"/>
        </w:rPr>
        <w:t xml:space="preserve"> </w:t>
      </w:r>
      <w:r w:rsidR="003E458C" w:rsidRPr="003E458C">
        <w:rPr>
          <w:rFonts w:ascii="Courier New" w:hAnsi="Courier New" w:cs="Courier New"/>
        </w:rPr>
        <w:t>to SOS.</w:t>
      </w:r>
      <w:r>
        <w:rPr>
          <w:rFonts w:ascii="Courier New" w:hAnsi="Courier New" w:cs="Courier New"/>
        </w:rPr>
        <w:t xml:space="preserve"> </w:t>
      </w:r>
      <w:r w:rsidR="003E458C" w:rsidRPr="003E458C">
        <w:rPr>
          <w:rFonts w:ascii="Courier New" w:hAnsi="Courier New" w:cs="Courier New"/>
        </w:rPr>
        <w:t>He said</w:t>
      </w:r>
      <w:r w:rsidR="00DF7932">
        <w:rPr>
          <w:rFonts w:ascii="Courier New" w:hAnsi="Courier New" w:cs="Courier New"/>
        </w:rPr>
        <w:t xml:space="preserve"> </w:t>
      </w:r>
      <w:r w:rsidR="003E458C" w:rsidRPr="003E458C">
        <w:rPr>
          <w:rFonts w:ascii="Courier New" w:hAnsi="Courier New" w:cs="Courier New"/>
        </w:rPr>
        <w:t>SOS operates</w:t>
      </w:r>
      <w:r w:rsidR="00DF7932">
        <w:rPr>
          <w:rFonts w:ascii="Courier New" w:hAnsi="Courier New" w:cs="Courier New"/>
        </w:rPr>
        <w:t xml:space="preserve"> </w:t>
      </w:r>
      <w:r w:rsidR="003E458C" w:rsidRPr="003E458C">
        <w:rPr>
          <w:rFonts w:ascii="Courier New" w:hAnsi="Courier New" w:cs="Courier New"/>
        </w:rPr>
        <w:t>55</w:t>
      </w:r>
      <w:r w:rsidR="00DF7932">
        <w:rPr>
          <w:rFonts w:ascii="Courier New" w:hAnsi="Courier New" w:cs="Courier New"/>
        </w:rPr>
        <w:t xml:space="preserve"> </w:t>
      </w:r>
      <w:r w:rsidR="003E458C" w:rsidRPr="003E458C">
        <w:rPr>
          <w:rFonts w:ascii="Courier New" w:hAnsi="Courier New" w:cs="Courier New"/>
        </w:rPr>
        <w:t>one and</w:t>
      </w:r>
      <w:r w:rsidR="00DF7932">
        <w:rPr>
          <w:rFonts w:ascii="Courier New" w:hAnsi="Courier New" w:cs="Courier New"/>
        </w:rPr>
        <w:t xml:space="preserve"> </w:t>
      </w:r>
      <w:r>
        <w:rPr>
          <w:rFonts w:ascii="Courier New" w:hAnsi="Courier New" w:cs="Courier New"/>
        </w:rPr>
        <w:t xml:space="preserve">two </w:t>
      </w:r>
      <w:r w:rsidR="003E458C" w:rsidRPr="003E458C">
        <w:rPr>
          <w:rFonts w:ascii="Courier New" w:hAnsi="Courier New" w:cs="Courier New"/>
        </w:rPr>
        <w:t>teacher</w:t>
      </w:r>
      <w:r w:rsidR="00DF7932">
        <w:rPr>
          <w:rFonts w:ascii="Courier New" w:hAnsi="Courier New" w:cs="Courier New"/>
        </w:rPr>
        <w:t xml:space="preserve"> </w:t>
      </w:r>
      <w:r w:rsidR="003E458C" w:rsidRPr="003E458C">
        <w:rPr>
          <w:rFonts w:ascii="Courier New" w:hAnsi="Courier New" w:cs="Courier New"/>
        </w:rPr>
        <w:t>schools</w:t>
      </w:r>
      <w:r w:rsidR="00DF7932">
        <w:rPr>
          <w:rFonts w:ascii="Courier New" w:hAnsi="Courier New" w:cs="Courier New"/>
        </w:rPr>
        <w:t xml:space="preserve"> </w:t>
      </w:r>
      <w:r w:rsidR="003E458C" w:rsidRPr="003E458C">
        <w:rPr>
          <w:rFonts w:ascii="Courier New" w:hAnsi="Courier New" w:cs="Courier New"/>
        </w:rPr>
        <w:t>and this</w:t>
      </w:r>
      <w:r w:rsidR="00DF7932">
        <w:rPr>
          <w:rFonts w:ascii="Courier New" w:hAnsi="Courier New" w:cs="Courier New"/>
        </w:rPr>
        <w:t xml:space="preserve"> </w:t>
      </w:r>
      <w:r w:rsidR="003E458C" w:rsidRPr="003E458C">
        <w:rPr>
          <w:rFonts w:ascii="Courier New" w:hAnsi="Courier New" w:cs="Courier New"/>
        </w:rPr>
        <w:t>created</w:t>
      </w:r>
      <w:r w:rsidR="00DF7932">
        <w:rPr>
          <w:rFonts w:ascii="Courier New" w:hAnsi="Courier New" w:cs="Courier New"/>
        </w:rPr>
        <w:t xml:space="preserve"> </w:t>
      </w:r>
      <w:r w:rsidR="003E458C" w:rsidRPr="003E458C">
        <w:rPr>
          <w:rFonts w:ascii="Courier New" w:hAnsi="Courier New" w:cs="Courier New"/>
        </w:rPr>
        <w:t>a problem</w:t>
      </w:r>
      <w:r w:rsidR="00DF7932">
        <w:rPr>
          <w:rFonts w:ascii="Courier New" w:hAnsi="Courier New" w:cs="Courier New"/>
        </w:rPr>
        <w:t xml:space="preserve"> </w:t>
      </w:r>
      <w:r w:rsidR="003E458C" w:rsidRPr="003E458C">
        <w:rPr>
          <w:rFonts w:ascii="Courier New" w:hAnsi="Courier New" w:cs="Courier New"/>
        </w:rPr>
        <w:t>of how</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get local</w:t>
      </w:r>
      <w:r w:rsidR="00DF7932">
        <w:rPr>
          <w:rFonts w:ascii="Courier New" w:hAnsi="Courier New" w:cs="Courier New"/>
        </w:rPr>
        <w:t xml:space="preserve"> </w:t>
      </w:r>
      <w:r w:rsidR="003E458C" w:rsidRPr="003E458C">
        <w:rPr>
          <w:rFonts w:ascii="Courier New" w:hAnsi="Courier New" w:cs="Courier New"/>
        </w:rPr>
        <w:t>control</w:t>
      </w:r>
      <w:r w:rsidR="00DF7932">
        <w:rPr>
          <w:rFonts w:ascii="Courier New" w:hAnsi="Courier New" w:cs="Courier New"/>
        </w:rPr>
        <w:t xml:space="preserve"> </w:t>
      </w:r>
      <w:r w:rsidR="003E458C" w:rsidRPr="003E458C">
        <w:rPr>
          <w:rFonts w:ascii="Courier New" w:hAnsi="Courier New" w:cs="Courier New"/>
        </w:rPr>
        <w:t>and still</w:t>
      </w:r>
      <w:r w:rsidR="00DF7932">
        <w:rPr>
          <w:rFonts w:ascii="Courier New" w:hAnsi="Courier New" w:cs="Courier New"/>
        </w:rPr>
        <w:t xml:space="preserve"> </w:t>
      </w:r>
      <w:r w:rsidR="003E458C" w:rsidRPr="003E458C">
        <w:rPr>
          <w:rFonts w:ascii="Courier New" w:hAnsi="Courier New" w:cs="Courier New"/>
        </w:rPr>
        <w:t>maintain</w:t>
      </w:r>
      <w:r w:rsidR="00DF7932">
        <w:rPr>
          <w:rFonts w:ascii="Courier New" w:hAnsi="Courier New" w:cs="Courier New"/>
        </w:rPr>
        <w:t xml:space="preserve"> </w:t>
      </w:r>
      <w:r w:rsidR="003E458C" w:rsidRPr="003E458C">
        <w:rPr>
          <w:rFonts w:ascii="Courier New" w:hAnsi="Courier New" w:cs="Courier New"/>
        </w:rPr>
        <w:t>dollar</w:t>
      </w:r>
      <w:r w:rsidR="00DF7932">
        <w:rPr>
          <w:rFonts w:ascii="Courier New" w:hAnsi="Courier New" w:cs="Courier New"/>
        </w:rPr>
        <w:t xml:space="preserve"> </w:t>
      </w:r>
      <w:r>
        <w:rPr>
          <w:rFonts w:ascii="Courier New" w:hAnsi="Courier New" w:cs="Courier New"/>
        </w:rPr>
        <w:t xml:space="preserve">efficiency </w:t>
      </w:r>
      <w:r w:rsidR="003E458C" w:rsidRPr="003E458C">
        <w:rPr>
          <w:rFonts w:ascii="Courier New" w:hAnsi="Courier New" w:cs="Courier New"/>
        </w:rPr>
        <w:t>as far</w:t>
      </w:r>
      <w:r w:rsidR="00DF7932">
        <w:rPr>
          <w:rFonts w:ascii="Courier New" w:hAnsi="Courier New" w:cs="Courier New"/>
        </w:rPr>
        <w:t xml:space="preserve"> </w:t>
      </w:r>
      <w:r w:rsidR="003E458C" w:rsidRPr="003E458C">
        <w:rPr>
          <w:rFonts w:ascii="Courier New" w:hAnsi="Courier New" w:cs="Courier New"/>
        </w:rPr>
        <w:t>as operational</w:t>
      </w:r>
      <w:r w:rsidR="00DF7932">
        <w:rPr>
          <w:rFonts w:ascii="Courier New" w:hAnsi="Courier New" w:cs="Courier New"/>
        </w:rPr>
        <w:t xml:space="preserve"> </w:t>
      </w:r>
      <w:r w:rsidR="003E458C" w:rsidRPr="003E458C">
        <w:rPr>
          <w:rFonts w:ascii="Courier New" w:hAnsi="Courier New" w:cs="Courier New"/>
        </w:rPr>
        <w:t>costs</w:t>
      </w:r>
      <w:r w:rsidR="00DF7932">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concerned.</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 xml:space="preserve">felt </w:t>
      </w:r>
      <w:r w:rsidR="003E458C" w:rsidRPr="003E458C">
        <w:rPr>
          <w:rFonts w:ascii="Courier New" w:hAnsi="Courier New" w:cs="Courier New"/>
        </w:rPr>
        <w:t>that perhaps</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could be</w:t>
      </w:r>
      <w:r w:rsidR="00DF7932">
        <w:rPr>
          <w:rFonts w:ascii="Courier New" w:hAnsi="Courier New" w:cs="Courier New"/>
        </w:rPr>
        <w:t xml:space="preserve"> </w:t>
      </w:r>
      <w:r w:rsidR="003E458C" w:rsidRPr="003E458C">
        <w:rPr>
          <w:rFonts w:ascii="Courier New" w:hAnsi="Courier New" w:cs="Courier New"/>
        </w:rPr>
        <w:t>split</w:t>
      </w:r>
      <w:r w:rsidR="00DF7932">
        <w:rPr>
          <w:rFonts w:ascii="Courier New" w:hAnsi="Courier New" w:cs="Courier New"/>
        </w:rPr>
        <w:t xml:space="preserve"> </w:t>
      </w:r>
      <w:r w:rsidR="003E458C" w:rsidRPr="003E458C">
        <w:rPr>
          <w:rFonts w:ascii="Courier New" w:hAnsi="Courier New" w:cs="Courier New"/>
        </w:rPr>
        <w:t>-- the people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each </w:t>
      </w:r>
      <w:r w:rsidR="003E458C" w:rsidRPr="003E458C">
        <w:rPr>
          <w:rFonts w:ascii="Courier New" w:hAnsi="Courier New" w:cs="Courier New"/>
        </w:rPr>
        <w:t>community</w:t>
      </w:r>
      <w:r w:rsidR="00DF7932">
        <w:rPr>
          <w:rFonts w:ascii="Courier New" w:hAnsi="Courier New" w:cs="Courier New"/>
        </w:rPr>
        <w:t xml:space="preserve"> </w:t>
      </w:r>
      <w:r w:rsidR="003E458C" w:rsidRPr="003E458C">
        <w:rPr>
          <w:rFonts w:ascii="Courier New" w:hAnsi="Courier New" w:cs="Courier New"/>
        </w:rPr>
        <w:t>could</w:t>
      </w:r>
      <w:r w:rsidR="00DF7932">
        <w:rPr>
          <w:rFonts w:ascii="Courier New" w:hAnsi="Courier New" w:cs="Courier New"/>
        </w:rPr>
        <w:t xml:space="preserve"> </w:t>
      </w:r>
      <w:r w:rsidR="003E458C" w:rsidRPr="003E458C">
        <w:rPr>
          <w:rFonts w:ascii="Courier New" w:hAnsi="Courier New" w:cs="Courier New"/>
        </w:rPr>
        <w:t>control</w:t>
      </w:r>
      <w:r w:rsidR="00DF7932">
        <w:rPr>
          <w:rFonts w:ascii="Courier New" w:hAnsi="Courier New" w:cs="Courier New"/>
        </w:rPr>
        <w:t xml:space="preserve"> </w:t>
      </w:r>
      <w:r w:rsidR="003E458C" w:rsidRPr="003E458C">
        <w:rPr>
          <w:rFonts w:ascii="Courier New" w:hAnsi="Courier New" w:cs="Courier New"/>
        </w:rPr>
        <w:t>the personnel</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proofErr w:type="gramStart"/>
      <w:r>
        <w:rPr>
          <w:rFonts w:ascii="Courier New" w:hAnsi="Courier New" w:cs="Courier New"/>
        </w:rPr>
        <w:t xml:space="preserve">curriculum  </w:t>
      </w:r>
      <w:r w:rsidR="003E458C" w:rsidRPr="003E458C">
        <w:rPr>
          <w:rFonts w:ascii="Courier New" w:hAnsi="Courier New" w:cs="Courier New"/>
        </w:rPr>
        <w:t>and</w:t>
      </w:r>
      <w:proofErr w:type="gramEnd"/>
      <w:r w:rsidR="003E458C" w:rsidRPr="003E458C">
        <w:rPr>
          <w:rFonts w:ascii="Courier New" w:hAnsi="Courier New" w:cs="Courier New"/>
        </w:rPr>
        <w:t xml:space="preserve"> the</w:t>
      </w:r>
      <w:r w:rsidR="00DF7932">
        <w:rPr>
          <w:rFonts w:ascii="Courier New" w:hAnsi="Courier New" w:cs="Courier New"/>
        </w:rPr>
        <w:t xml:space="preserve"> </w:t>
      </w:r>
      <w:r w:rsidR="003E458C" w:rsidRPr="003E458C">
        <w:rPr>
          <w:rFonts w:ascii="Courier New" w:hAnsi="Courier New" w:cs="Courier New"/>
        </w:rPr>
        <w:t>operational</w:t>
      </w:r>
      <w:r w:rsidR="00DF7932">
        <w:rPr>
          <w:rFonts w:ascii="Courier New" w:hAnsi="Courier New" w:cs="Courier New"/>
        </w:rPr>
        <w:t xml:space="preserve"> </w:t>
      </w:r>
      <w:r w:rsidR="003E458C" w:rsidRPr="003E458C">
        <w:rPr>
          <w:rFonts w:ascii="Courier New" w:hAnsi="Courier New" w:cs="Courier New"/>
        </w:rPr>
        <w:t>part</w:t>
      </w:r>
      <w:r w:rsidR="00DF7932">
        <w:rPr>
          <w:rFonts w:ascii="Courier New" w:hAnsi="Courier New" w:cs="Courier New"/>
        </w:rPr>
        <w:t xml:space="preserve"> </w:t>
      </w:r>
      <w:r w:rsidR="003E458C" w:rsidRPr="003E458C">
        <w:rPr>
          <w:rFonts w:ascii="Courier New" w:hAnsi="Courier New" w:cs="Courier New"/>
        </w:rPr>
        <w:t>would be</w:t>
      </w:r>
      <w:r w:rsidR="00DF7932">
        <w:rPr>
          <w:rFonts w:ascii="Courier New" w:hAnsi="Courier New" w:cs="Courier New"/>
        </w:rPr>
        <w:t xml:space="preserve"> </w:t>
      </w:r>
      <w:r w:rsidR="003E458C" w:rsidRPr="003E458C">
        <w:rPr>
          <w:rFonts w:ascii="Courier New" w:hAnsi="Courier New" w:cs="Courier New"/>
        </w:rPr>
        <w:t>4 or 5</w:t>
      </w:r>
      <w:r w:rsidR="00DF7932">
        <w:rPr>
          <w:rFonts w:ascii="Courier New" w:hAnsi="Courier New" w:cs="Courier New"/>
        </w:rPr>
        <w:t xml:space="preserve"> </w:t>
      </w:r>
      <w:r w:rsidR="003E458C" w:rsidRPr="003E458C">
        <w:rPr>
          <w:rFonts w:ascii="Courier New" w:hAnsi="Courier New" w:cs="Courier New"/>
        </w:rPr>
        <w:t>schools</w:t>
      </w:r>
      <w:r w:rsidR="00DF7932">
        <w:rPr>
          <w:rFonts w:ascii="Courier New" w:hAnsi="Courier New" w:cs="Courier New"/>
        </w:rPr>
        <w:t xml:space="preserve"> </w:t>
      </w:r>
      <w:r>
        <w:rPr>
          <w:rFonts w:ascii="Courier New" w:hAnsi="Courier New" w:cs="Courier New"/>
        </w:rPr>
        <w:t>to</w:t>
      </w:r>
      <w:r w:rsidR="003E458C" w:rsidRPr="003E458C">
        <w:rPr>
          <w:rFonts w:ascii="Courier New" w:hAnsi="Courier New" w:cs="Courier New"/>
        </w:rPr>
        <w:t>gether</w:t>
      </w:r>
      <w:r w:rsidR="00DF7932">
        <w:rPr>
          <w:rFonts w:ascii="Courier New" w:hAnsi="Courier New" w:cs="Courier New"/>
        </w:rPr>
        <w:t xml:space="preserve"> </w:t>
      </w:r>
      <w:r w:rsidR="003E458C" w:rsidRPr="003E458C">
        <w:rPr>
          <w:rFonts w:ascii="Courier New" w:hAnsi="Courier New" w:cs="Courier New"/>
        </w:rPr>
        <w:t>-- centralized</w:t>
      </w:r>
      <w:r w:rsidR="00DF7932">
        <w:rPr>
          <w:rFonts w:ascii="Courier New" w:hAnsi="Courier New" w:cs="Courier New"/>
        </w:rPr>
        <w:t xml:space="preserve"> </w:t>
      </w:r>
      <w:r w:rsidR="003E458C" w:rsidRPr="003E458C">
        <w:rPr>
          <w:rFonts w:ascii="Courier New" w:hAnsi="Courier New" w:cs="Courier New"/>
        </w:rPr>
        <w:t>purchasing</w:t>
      </w:r>
      <w:r>
        <w:rPr>
          <w:rFonts w:ascii="Courier New" w:hAnsi="Courier New" w:cs="Courier New"/>
        </w:rPr>
        <w:t xml:space="preserve"> </w:t>
      </w:r>
      <w:r w:rsidR="003E458C" w:rsidRPr="003E458C">
        <w:rPr>
          <w:rFonts w:ascii="Courier New" w:hAnsi="Courier New" w:cs="Courier New"/>
        </w:rPr>
        <w:t>and et</w:t>
      </w:r>
      <w:r w:rsidR="00DF7932">
        <w:rPr>
          <w:rFonts w:ascii="Courier New" w:hAnsi="Courier New" w:cs="Courier New"/>
        </w:rPr>
        <w:t xml:space="preserve"> </w:t>
      </w:r>
      <w:r w:rsidR="003E458C" w:rsidRPr="003E458C">
        <w:rPr>
          <w:rFonts w:ascii="Courier New" w:hAnsi="Courier New" w:cs="Courier New"/>
        </w:rPr>
        <w:t>cetera.</w:t>
      </w:r>
      <w:r>
        <w:rPr>
          <w:rFonts w:ascii="Courier New" w:hAnsi="Courier New" w:cs="Courier New"/>
        </w:rPr>
        <w:t xml:space="preserve"> He </w:t>
      </w:r>
      <w:r w:rsidR="003E458C" w:rsidRPr="003E458C">
        <w:rPr>
          <w:rFonts w:ascii="Courier New" w:hAnsi="Courier New" w:cs="Courier New"/>
        </w:rPr>
        <w:t>indicated</w:t>
      </w:r>
      <w:r w:rsidR="00DF7932">
        <w:rPr>
          <w:rFonts w:ascii="Courier New" w:hAnsi="Courier New" w:cs="Courier New"/>
        </w:rPr>
        <w:t xml:space="preserve"> </w:t>
      </w:r>
      <w:r w:rsidR="003E458C" w:rsidRPr="003E458C">
        <w:rPr>
          <w:rFonts w:ascii="Courier New" w:hAnsi="Courier New" w:cs="Courier New"/>
        </w:rPr>
        <w:t>the Department</w:t>
      </w:r>
      <w:r>
        <w:rPr>
          <w:rFonts w:ascii="Courier New" w:hAnsi="Courier New" w:cs="Courier New"/>
        </w:rPr>
        <w:t xml:space="preserve"> </w:t>
      </w:r>
      <w:r w:rsidR="003E458C" w:rsidRPr="003E458C">
        <w:rPr>
          <w:rFonts w:ascii="Courier New" w:hAnsi="Courier New" w:cs="Courier New"/>
        </w:rPr>
        <w:t>should have</w:t>
      </w:r>
      <w:r w:rsidR="00DF7932">
        <w:rPr>
          <w:rFonts w:ascii="Courier New" w:hAnsi="Courier New" w:cs="Courier New"/>
        </w:rPr>
        <w:t xml:space="preserve"> </w:t>
      </w:r>
      <w:r w:rsidR="003E458C" w:rsidRPr="003E458C">
        <w:rPr>
          <w:rFonts w:ascii="Courier New" w:hAnsi="Courier New" w:cs="Courier New"/>
        </w:rPr>
        <w:t>its</w:t>
      </w:r>
      <w:r w:rsidR="00DF7932">
        <w:rPr>
          <w:rFonts w:ascii="Courier New" w:hAnsi="Courier New" w:cs="Courier New"/>
        </w:rPr>
        <w:t xml:space="preserve"> </w:t>
      </w:r>
      <w:r>
        <w:rPr>
          <w:rFonts w:ascii="Courier New" w:hAnsi="Courier New" w:cs="Courier New"/>
        </w:rPr>
        <w:t xml:space="preserve">data drawn </w:t>
      </w:r>
      <w:r w:rsidR="003E458C" w:rsidRPr="003E458C">
        <w:rPr>
          <w:rFonts w:ascii="Courier New" w:hAnsi="Courier New" w:cs="Courier New"/>
        </w:rPr>
        <w:t>up by next</w:t>
      </w:r>
      <w:r w:rsidR="00DF7932">
        <w:rPr>
          <w:rFonts w:ascii="Courier New" w:hAnsi="Courier New" w:cs="Courier New"/>
        </w:rPr>
        <w:t xml:space="preserve"> </w:t>
      </w:r>
      <w:r w:rsidR="003E458C" w:rsidRPr="003E458C">
        <w:rPr>
          <w:rFonts w:ascii="Courier New" w:hAnsi="Courier New" w:cs="Courier New"/>
        </w:rPr>
        <w:t>week</w:t>
      </w:r>
      <w:r w:rsidR="00DF7932">
        <w:rPr>
          <w:rFonts w:ascii="Courier New" w:hAnsi="Courier New" w:cs="Courier New"/>
        </w:rPr>
        <w:t xml:space="preserve"> </w:t>
      </w:r>
      <w:r w:rsidR="003E458C" w:rsidRPr="003E458C">
        <w:rPr>
          <w:rFonts w:ascii="Courier New" w:hAnsi="Courier New" w:cs="Courier New"/>
        </w:rPr>
        <w:t>so it</w:t>
      </w:r>
      <w:r w:rsidR="00DF7932">
        <w:rPr>
          <w:rFonts w:ascii="Courier New" w:hAnsi="Courier New" w:cs="Courier New"/>
        </w:rPr>
        <w:t xml:space="preserve"> </w:t>
      </w:r>
      <w:r w:rsidR="003E458C" w:rsidRPr="003E458C">
        <w:rPr>
          <w:rFonts w:ascii="Courier New" w:hAnsi="Courier New" w:cs="Courier New"/>
        </w:rPr>
        <w:t>could begin</w:t>
      </w:r>
      <w:r w:rsidR="00DF7932">
        <w:rPr>
          <w:rFonts w:ascii="Courier New" w:hAnsi="Courier New" w:cs="Courier New"/>
        </w:rPr>
        <w:t xml:space="preserve"> </w:t>
      </w:r>
      <w:r w:rsidR="003E458C" w:rsidRPr="003E458C">
        <w:rPr>
          <w:rFonts w:ascii="Courier New" w:hAnsi="Courier New" w:cs="Courier New"/>
        </w:rPr>
        <w:t>exploring</w:t>
      </w:r>
      <w:r w:rsidR="00DF7932">
        <w:rPr>
          <w:rFonts w:ascii="Courier New" w:hAnsi="Courier New" w:cs="Courier New"/>
        </w:rPr>
        <w:t xml:space="preserve"> </w:t>
      </w:r>
      <w:r w:rsidR="003E458C" w:rsidRPr="003E458C">
        <w:rPr>
          <w:rFonts w:ascii="Courier New" w:hAnsi="Courier New" w:cs="Courier New"/>
        </w:rPr>
        <w:t>some</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the alternatives. He stated,</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response</w:t>
      </w:r>
      <w:r w:rsidR="00DF7932">
        <w:rPr>
          <w:rFonts w:ascii="Courier New" w:hAnsi="Courier New" w:cs="Courier New"/>
        </w:rPr>
        <w:t xml:space="preserve"> </w:t>
      </w:r>
      <w:r w:rsidR="003E458C" w:rsidRPr="003E458C">
        <w:rPr>
          <w:rFonts w:ascii="Courier New" w:hAnsi="Courier New" w:cs="Courier New"/>
        </w:rPr>
        <w:t>to Senator</w:t>
      </w:r>
    </w:p>
    <w:p w:rsidR="007C780C" w:rsidRDefault="007C780C" w:rsidP="007C780C">
      <w:pPr>
        <w:pStyle w:val="PlainText"/>
        <w:ind w:left="3600"/>
        <w:rPr>
          <w:rFonts w:ascii="Courier New" w:hAnsi="Courier New" w:cs="Courier New"/>
        </w:rPr>
      </w:pPr>
      <w:r>
        <w:rPr>
          <w:rFonts w:ascii="Courier New" w:hAnsi="Courier New" w:cs="Courier New"/>
        </w:rPr>
        <w:cr/>
      </w:r>
      <w:r w:rsidR="003E458C" w:rsidRPr="003E458C">
        <w:rPr>
          <w:rFonts w:ascii="Courier New" w:hAnsi="Courier New" w:cs="Courier New"/>
        </w:rPr>
        <w:t>-13-</w:t>
      </w: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E458C" w:rsidRPr="003E458C">
        <w:rPr>
          <w:rFonts w:ascii="Courier New" w:hAnsi="Courier New" w:cs="Courier New"/>
        </w:rPr>
        <w:t>1/11/73</w:t>
      </w:r>
      <w:r w:rsidR="003E458C" w:rsidRPr="003E458C">
        <w:rPr>
          <w:rFonts w:ascii="Courier New" w:hAnsi="Courier New" w:cs="Courier New"/>
        </w:rPr>
        <w:cr/>
      </w:r>
    </w:p>
    <w:p w:rsidR="003E458C" w:rsidRPr="003E458C" w:rsidRDefault="003E458C" w:rsidP="007C780C">
      <w:pPr>
        <w:pStyle w:val="PlainText"/>
        <w:rPr>
          <w:rFonts w:ascii="Courier New" w:hAnsi="Courier New" w:cs="Courier New"/>
        </w:rPr>
      </w:pPr>
      <w:r w:rsidRPr="003E458C">
        <w:rPr>
          <w:rFonts w:ascii="Courier New" w:hAnsi="Courier New" w:cs="Courier New"/>
        </w:rPr>
        <w:t>----------------------- Page 25-----------------------</w:t>
      </w:r>
    </w:p>
    <w:p w:rsidR="00120603" w:rsidRDefault="007C780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SOS cont'd</w:t>
      </w:r>
      <w:r w:rsidR="00DF7932">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Pr="003E458C">
        <w:rPr>
          <w:rFonts w:ascii="Courier New" w:hAnsi="Courier New" w:cs="Courier New"/>
        </w:rPr>
        <w:t>Mr. Thomson</w:t>
      </w:r>
      <w:r>
        <w:rPr>
          <w:rFonts w:ascii="Courier New" w:hAnsi="Courier New" w:cs="Courier New"/>
        </w:rPr>
        <w:t>)</w:t>
      </w:r>
      <w:r w:rsidRPr="003E458C">
        <w:rPr>
          <w:rFonts w:ascii="Courier New" w:hAnsi="Courier New" w:cs="Courier New"/>
        </w:rPr>
        <w:t xml:space="preserve"> </w:t>
      </w:r>
      <w:proofErr w:type="spellStart"/>
      <w:r w:rsidR="003E458C" w:rsidRPr="003E458C">
        <w:rPr>
          <w:rFonts w:ascii="Courier New" w:hAnsi="Courier New" w:cs="Courier New"/>
        </w:rPr>
        <w:t>Hensleys</w:t>
      </w:r>
      <w:proofErr w:type="spellEnd"/>
      <w:r>
        <w:rPr>
          <w:rFonts w:ascii="Courier New" w:hAnsi="Courier New" w:cs="Courier New"/>
        </w:rPr>
        <w:t xml:space="preserve"> </w:t>
      </w:r>
      <w:r w:rsidR="003E458C" w:rsidRPr="003E458C">
        <w:rPr>
          <w:rFonts w:ascii="Courier New" w:hAnsi="Courier New" w:cs="Courier New"/>
        </w:rPr>
        <w:t>discussion</w:t>
      </w:r>
      <w:r>
        <w:rPr>
          <w:rFonts w:ascii="Courier New" w:hAnsi="Courier New" w:cs="Courier New"/>
        </w:rPr>
        <w:t xml:space="preserve"> </w:t>
      </w:r>
      <w:r w:rsidR="003E458C" w:rsidRPr="003E458C">
        <w:rPr>
          <w:rFonts w:ascii="Courier New" w:hAnsi="Courier New" w:cs="Courier New"/>
        </w:rPr>
        <w:t>of responsibility</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1379E7">
        <w:rPr>
          <w:rFonts w:ascii="Courier New" w:hAnsi="Courier New" w:cs="Courier New"/>
        </w:rPr>
        <w:t xml:space="preserve">no authority, </w:t>
      </w:r>
      <w:r w:rsidR="003E458C" w:rsidRPr="003E458C">
        <w:rPr>
          <w:rFonts w:ascii="Courier New" w:hAnsi="Courier New" w:cs="Courier New"/>
        </w:rPr>
        <w:t>that as a</w:t>
      </w:r>
      <w:r w:rsidR="00DF7932">
        <w:rPr>
          <w:rFonts w:ascii="Courier New" w:hAnsi="Courier New" w:cs="Courier New"/>
        </w:rPr>
        <w:t xml:space="preserve"> </w:t>
      </w:r>
      <w:r w:rsidR="003E458C" w:rsidRPr="003E458C">
        <w:rPr>
          <w:rFonts w:ascii="Courier New" w:hAnsi="Courier New" w:cs="Courier New"/>
        </w:rPr>
        <w:t>regional</w:t>
      </w:r>
      <w:r w:rsidR="00DF7932">
        <w:rPr>
          <w:rFonts w:ascii="Courier New" w:hAnsi="Courier New" w:cs="Courier New"/>
        </w:rPr>
        <w:t xml:space="preserve"> </w:t>
      </w:r>
      <w:r w:rsidR="003E458C" w:rsidRPr="003E458C">
        <w:rPr>
          <w:rFonts w:ascii="Courier New" w:hAnsi="Courier New" w:cs="Courier New"/>
        </w:rPr>
        <w:t>superintendent</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SOS he did</w:t>
      </w:r>
      <w:r w:rsidR="00DF7932">
        <w:rPr>
          <w:rFonts w:ascii="Courier New" w:hAnsi="Courier New" w:cs="Courier New"/>
        </w:rPr>
        <w:t xml:space="preserve"> </w:t>
      </w:r>
      <w:r w:rsidR="00120603">
        <w:rPr>
          <w:rFonts w:ascii="Courier New" w:hAnsi="Courier New" w:cs="Courier New"/>
        </w:rPr>
        <w:t xml:space="preserve">have </w:t>
      </w:r>
      <w:r w:rsidR="003E458C" w:rsidRPr="003E458C">
        <w:rPr>
          <w:rFonts w:ascii="Courier New" w:hAnsi="Courier New" w:cs="Courier New"/>
        </w:rPr>
        <w:t>the responsibility</w:t>
      </w:r>
      <w:r w:rsidR="001379E7">
        <w:rPr>
          <w:rFonts w:ascii="Courier New" w:hAnsi="Courier New" w:cs="Courier New"/>
        </w:rPr>
        <w:t xml:space="preserve"> </w:t>
      </w:r>
      <w:r w:rsidR="003E458C" w:rsidRPr="003E458C">
        <w:rPr>
          <w:rFonts w:ascii="Courier New" w:hAnsi="Courier New" w:cs="Courier New"/>
        </w:rPr>
        <w:t>for all</w:t>
      </w:r>
      <w:r w:rsidR="00DF7932">
        <w:rPr>
          <w:rFonts w:ascii="Courier New" w:hAnsi="Courier New" w:cs="Courier New"/>
        </w:rPr>
        <w:t xml:space="preserve"> </w:t>
      </w:r>
      <w:r w:rsidR="003E458C" w:rsidRPr="003E458C">
        <w:rPr>
          <w:rFonts w:ascii="Courier New" w:hAnsi="Courier New" w:cs="Courier New"/>
        </w:rPr>
        <w:t>the schools</w:t>
      </w:r>
      <w:r w:rsidR="00DF7932">
        <w:rPr>
          <w:rFonts w:ascii="Courier New" w:hAnsi="Courier New" w:cs="Courier New"/>
        </w:rPr>
        <w:t xml:space="preserve"> </w:t>
      </w:r>
      <w:r w:rsidR="003E458C" w:rsidRPr="003E458C">
        <w:rPr>
          <w:rFonts w:ascii="Courier New" w:hAnsi="Courier New" w:cs="Courier New"/>
        </w:rPr>
        <w:t>in his</w:t>
      </w:r>
      <w:r w:rsidR="00DF7932">
        <w:rPr>
          <w:rFonts w:ascii="Courier New" w:hAnsi="Courier New" w:cs="Courier New"/>
        </w:rPr>
        <w:t xml:space="preserve"> </w:t>
      </w:r>
      <w:r w:rsidR="00120603">
        <w:rPr>
          <w:rFonts w:ascii="Courier New" w:hAnsi="Courier New" w:cs="Courier New"/>
        </w:rPr>
        <w:t xml:space="preserve">area, but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had no</w:t>
      </w:r>
      <w:r w:rsidR="00DF7932">
        <w:rPr>
          <w:rFonts w:ascii="Courier New" w:hAnsi="Courier New" w:cs="Courier New"/>
        </w:rPr>
        <w:t xml:space="preserve"> </w:t>
      </w:r>
      <w:r w:rsidR="003E458C" w:rsidRPr="003E458C">
        <w:rPr>
          <w:rFonts w:ascii="Courier New" w:hAnsi="Courier New" w:cs="Courier New"/>
        </w:rPr>
        <w:t>fiscal control</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lay in the A</w:t>
      </w:r>
      <w:r w:rsidR="00120603">
        <w:rPr>
          <w:rFonts w:ascii="Courier New" w:hAnsi="Courier New" w:cs="Courier New"/>
        </w:rPr>
        <w:t xml:space="preserve">nchorage </w:t>
      </w:r>
      <w:r w:rsidR="003E458C" w:rsidRPr="003E458C">
        <w:rPr>
          <w:rFonts w:ascii="Courier New" w:hAnsi="Courier New" w:cs="Courier New"/>
        </w:rPr>
        <w:t>office.</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as a superintendent</w:t>
      </w:r>
      <w:r w:rsidR="001379E7">
        <w:rPr>
          <w:rFonts w:ascii="Courier New" w:hAnsi="Courier New" w:cs="Courier New"/>
        </w:rPr>
        <w:t xml:space="preserve"> </w:t>
      </w:r>
      <w:r w:rsidR="003E458C" w:rsidRPr="003E458C">
        <w:rPr>
          <w:rFonts w:ascii="Courier New" w:hAnsi="Courier New" w:cs="Courier New"/>
        </w:rPr>
        <w:t>you did</w:t>
      </w:r>
      <w:r w:rsidR="00DF7932">
        <w:rPr>
          <w:rFonts w:ascii="Courier New" w:hAnsi="Courier New" w:cs="Courier New"/>
        </w:rPr>
        <w:t xml:space="preserve"> </w:t>
      </w:r>
      <w:r w:rsidR="00120603">
        <w:rPr>
          <w:rFonts w:ascii="Courier New" w:hAnsi="Courier New" w:cs="Courier New"/>
        </w:rPr>
        <w:t xml:space="preserve">your </w:t>
      </w:r>
      <w:r w:rsidR="003E458C" w:rsidRPr="003E458C">
        <w:rPr>
          <w:rFonts w:ascii="Courier New" w:hAnsi="Courier New" w:cs="Courier New"/>
        </w:rPr>
        <w:t>educational</w:t>
      </w:r>
      <w:r w:rsidR="00DF7932">
        <w:rPr>
          <w:rFonts w:ascii="Courier New" w:hAnsi="Courier New" w:cs="Courier New"/>
        </w:rPr>
        <w:t xml:space="preserve"> </w:t>
      </w:r>
      <w:r w:rsidR="003E458C" w:rsidRPr="003E458C">
        <w:rPr>
          <w:rFonts w:ascii="Courier New" w:hAnsi="Courier New" w:cs="Courier New"/>
        </w:rPr>
        <w:t>planning</w:t>
      </w:r>
      <w:r w:rsidR="00DF7932">
        <w:rPr>
          <w:rFonts w:ascii="Courier New" w:hAnsi="Courier New" w:cs="Courier New"/>
        </w:rPr>
        <w:t xml:space="preserve"> </w:t>
      </w:r>
      <w:r w:rsidR="003E458C" w:rsidRPr="003E458C">
        <w:rPr>
          <w:rFonts w:ascii="Courier New" w:hAnsi="Courier New" w:cs="Courier New"/>
        </w:rPr>
        <w:t>with the</w:t>
      </w:r>
      <w:r w:rsidR="00DF7932">
        <w:rPr>
          <w:rFonts w:ascii="Courier New" w:hAnsi="Courier New" w:cs="Courier New"/>
        </w:rPr>
        <w:t xml:space="preserve"> </w:t>
      </w:r>
      <w:r w:rsidR="003E458C" w:rsidRPr="003E458C">
        <w:rPr>
          <w:rFonts w:ascii="Courier New" w:hAnsi="Courier New" w:cs="Courier New"/>
        </w:rPr>
        <w:t>local communities,</w:t>
      </w:r>
      <w:r w:rsidR="00120603">
        <w:rPr>
          <w:rFonts w:ascii="Courier New" w:hAnsi="Courier New" w:cs="Courier New"/>
        </w:rPr>
        <w:t xml:space="preserve"> based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a dollar</w:t>
      </w:r>
      <w:r w:rsidR="00DF7932">
        <w:rPr>
          <w:rFonts w:ascii="Courier New" w:hAnsi="Courier New" w:cs="Courier New"/>
        </w:rPr>
        <w:t xml:space="preserve"> </w:t>
      </w:r>
      <w:r w:rsidR="003E458C" w:rsidRPr="003E458C">
        <w:rPr>
          <w:rFonts w:ascii="Courier New" w:hAnsi="Courier New" w:cs="Courier New"/>
        </w:rPr>
        <w:t>amount</w:t>
      </w:r>
      <w:r w:rsidR="00DF7932">
        <w:rPr>
          <w:rFonts w:ascii="Courier New" w:hAnsi="Courier New" w:cs="Courier New"/>
        </w:rPr>
        <w:t xml:space="preserve"> </w:t>
      </w:r>
      <w:r w:rsidR="003E458C" w:rsidRPr="003E458C">
        <w:rPr>
          <w:rFonts w:ascii="Courier New" w:hAnsi="Courier New" w:cs="Courier New"/>
        </w:rPr>
        <w:t>and you hold</w:t>
      </w:r>
      <w:r w:rsidR="00DF7932">
        <w:rPr>
          <w:rFonts w:ascii="Courier New" w:hAnsi="Courier New" w:cs="Courier New"/>
        </w:rPr>
        <w:t xml:space="preserve"> </w:t>
      </w:r>
      <w:r w:rsidR="003E458C" w:rsidRPr="003E458C">
        <w:rPr>
          <w:rFonts w:ascii="Courier New" w:hAnsi="Courier New" w:cs="Courier New"/>
        </w:rPr>
        <w:t>back</w:t>
      </w:r>
      <w:r w:rsidR="00DF7932">
        <w:rPr>
          <w:rFonts w:ascii="Courier New" w:hAnsi="Courier New" w:cs="Courier New"/>
        </w:rPr>
        <w:t xml:space="preserve"> </w:t>
      </w:r>
      <w:r w:rsidR="003E458C" w:rsidRPr="003E458C">
        <w:rPr>
          <w:rFonts w:ascii="Courier New" w:hAnsi="Courier New" w:cs="Courier New"/>
        </w:rPr>
        <w:t>a certain</w:t>
      </w:r>
      <w:r w:rsidR="00DF7932">
        <w:rPr>
          <w:rFonts w:ascii="Courier New" w:hAnsi="Courier New" w:cs="Courier New"/>
        </w:rPr>
        <w:t xml:space="preserve"> </w:t>
      </w:r>
      <w:r w:rsidR="00120603">
        <w:rPr>
          <w:rFonts w:ascii="Courier New" w:hAnsi="Courier New" w:cs="Courier New"/>
        </w:rPr>
        <w:t>percent</w:t>
      </w:r>
      <w:r w:rsidR="003E458C" w:rsidRPr="003E458C">
        <w:rPr>
          <w:rFonts w:ascii="Courier New" w:hAnsi="Courier New" w:cs="Courier New"/>
        </w:rPr>
        <w:t>age for any</w:t>
      </w:r>
      <w:r w:rsidR="00DF7932">
        <w:rPr>
          <w:rFonts w:ascii="Courier New" w:hAnsi="Courier New" w:cs="Courier New"/>
        </w:rPr>
        <w:t xml:space="preserve"> </w:t>
      </w:r>
      <w:r w:rsidR="003E458C" w:rsidRPr="003E458C">
        <w:rPr>
          <w:rFonts w:ascii="Courier New" w:hAnsi="Courier New" w:cs="Courier New"/>
        </w:rPr>
        <w:t>unforeseen</w:t>
      </w:r>
      <w:r w:rsidR="00DF7932">
        <w:rPr>
          <w:rFonts w:ascii="Courier New" w:hAnsi="Courier New" w:cs="Courier New"/>
        </w:rPr>
        <w:t xml:space="preserve"> </w:t>
      </w:r>
      <w:r w:rsidR="003E458C" w:rsidRPr="003E458C">
        <w:rPr>
          <w:rFonts w:ascii="Courier New" w:hAnsi="Courier New" w:cs="Courier New"/>
        </w:rPr>
        <w:t>items</w:t>
      </w:r>
      <w:r w:rsidR="00DF7932">
        <w:rPr>
          <w:rFonts w:ascii="Courier New" w:hAnsi="Courier New" w:cs="Courier New"/>
        </w:rPr>
        <w:t xml:space="preserve"> </w:t>
      </w:r>
      <w:r w:rsidR="003E458C" w:rsidRPr="003E458C">
        <w:rPr>
          <w:rFonts w:ascii="Courier New" w:hAnsi="Courier New" w:cs="Courier New"/>
        </w:rPr>
        <w:t>you may have</w:t>
      </w:r>
      <w:r w:rsidR="00DF7932">
        <w:rPr>
          <w:rFonts w:ascii="Courier New" w:hAnsi="Courier New" w:cs="Courier New"/>
        </w:rPr>
        <w:t xml:space="preserve"> </w:t>
      </w:r>
      <w:r w:rsidR="00120603">
        <w:rPr>
          <w:rFonts w:ascii="Courier New" w:hAnsi="Courier New" w:cs="Courier New"/>
        </w:rPr>
        <w:t xml:space="preserve">to purchase </w:t>
      </w:r>
      <w:r w:rsidR="003E458C" w:rsidRPr="003E458C">
        <w:rPr>
          <w:rFonts w:ascii="Courier New" w:hAnsi="Courier New" w:cs="Courier New"/>
        </w:rPr>
        <w:t>after the</w:t>
      </w:r>
      <w:r w:rsidR="00DF7932">
        <w:rPr>
          <w:rFonts w:ascii="Courier New" w:hAnsi="Courier New" w:cs="Courier New"/>
        </w:rPr>
        <w:t xml:space="preserve"> </w:t>
      </w:r>
      <w:r w:rsidR="003E458C" w:rsidRPr="003E458C">
        <w:rPr>
          <w:rFonts w:ascii="Courier New" w:hAnsi="Courier New" w:cs="Courier New"/>
        </w:rPr>
        <w:t>initial</w:t>
      </w:r>
      <w:r w:rsidR="00DF7932">
        <w:rPr>
          <w:rFonts w:ascii="Courier New" w:hAnsi="Courier New" w:cs="Courier New"/>
        </w:rPr>
        <w:t xml:space="preserve"> </w:t>
      </w:r>
      <w:r w:rsidR="003E458C" w:rsidRPr="003E458C">
        <w:rPr>
          <w:rFonts w:ascii="Courier New" w:hAnsi="Courier New" w:cs="Courier New"/>
        </w:rPr>
        <w:t>purchasing</w:t>
      </w:r>
      <w:r w:rsidR="00DF7932">
        <w:rPr>
          <w:rFonts w:ascii="Courier New" w:hAnsi="Courier New" w:cs="Courier New"/>
        </w:rPr>
        <w:t xml:space="preserve"> </w:t>
      </w:r>
      <w:r w:rsidR="00120603">
        <w:rPr>
          <w:rFonts w:ascii="Courier New" w:hAnsi="Courier New" w:cs="Courier New"/>
        </w:rPr>
        <w:t xml:space="preserve">in the </w:t>
      </w:r>
      <w:proofErr w:type="gramStart"/>
      <w:r w:rsidR="003E458C" w:rsidRPr="003E458C">
        <w:rPr>
          <w:rFonts w:ascii="Courier New" w:hAnsi="Courier New" w:cs="Courier New"/>
        </w:rPr>
        <w:t>Spring</w:t>
      </w:r>
      <w:proofErr w:type="gramEnd"/>
      <w:r w:rsidR="003E458C" w:rsidRPr="003E458C">
        <w:rPr>
          <w:rFonts w:ascii="Courier New" w:hAnsi="Courier New" w:cs="Courier New"/>
        </w:rPr>
        <w:t>.</w:t>
      </w:r>
      <w:r w:rsidR="00120603">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120603">
        <w:rPr>
          <w:rFonts w:ascii="Courier New" w:hAnsi="Courier New" w:cs="Courier New"/>
        </w:rPr>
        <w:t xml:space="preserve">said </w:t>
      </w:r>
      <w:r w:rsidR="003E458C" w:rsidRPr="003E458C">
        <w:rPr>
          <w:rFonts w:ascii="Courier New" w:hAnsi="Courier New" w:cs="Courier New"/>
        </w:rPr>
        <w:t>lots of times</w:t>
      </w:r>
      <w:r w:rsidR="00DF7932">
        <w:rPr>
          <w:rFonts w:ascii="Courier New" w:hAnsi="Courier New" w:cs="Courier New"/>
        </w:rPr>
        <w:t xml:space="preserve"> </w:t>
      </w:r>
      <w:r w:rsidR="003E458C" w:rsidRPr="003E458C">
        <w:rPr>
          <w:rFonts w:ascii="Courier New" w:hAnsi="Courier New" w:cs="Courier New"/>
        </w:rPr>
        <w:t>when you</w:t>
      </w:r>
      <w:r w:rsidR="00DF7932">
        <w:rPr>
          <w:rFonts w:ascii="Courier New" w:hAnsi="Courier New" w:cs="Courier New"/>
        </w:rPr>
        <w:t xml:space="preserve"> </w:t>
      </w:r>
      <w:r w:rsidR="003E458C" w:rsidRPr="003E458C">
        <w:rPr>
          <w:rFonts w:ascii="Courier New" w:hAnsi="Courier New" w:cs="Courier New"/>
        </w:rPr>
        <w:t>hold</w:t>
      </w:r>
      <w:r w:rsidR="00DF7932">
        <w:rPr>
          <w:rFonts w:ascii="Courier New" w:hAnsi="Courier New" w:cs="Courier New"/>
        </w:rPr>
        <w:t xml:space="preserve"> </w:t>
      </w:r>
      <w:r w:rsidR="003E458C" w:rsidRPr="003E458C">
        <w:rPr>
          <w:rFonts w:ascii="Courier New" w:hAnsi="Courier New" w:cs="Courier New"/>
        </w:rPr>
        <w:t>this money</w:t>
      </w:r>
      <w:r w:rsidR="00DF7932">
        <w:rPr>
          <w:rFonts w:ascii="Courier New" w:hAnsi="Courier New" w:cs="Courier New"/>
        </w:rPr>
        <w:t xml:space="preserve"> </w:t>
      </w:r>
      <w:r w:rsidR="003E458C" w:rsidRPr="003E458C">
        <w:rPr>
          <w:rFonts w:ascii="Courier New" w:hAnsi="Courier New" w:cs="Courier New"/>
        </w:rPr>
        <w:t>back, when</w:t>
      </w:r>
      <w:r w:rsidR="00DF7932">
        <w:rPr>
          <w:rFonts w:ascii="Courier New" w:hAnsi="Courier New" w:cs="Courier New"/>
        </w:rPr>
        <w:t xml:space="preserve"> </w:t>
      </w:r>
      <w:r w:rsidR="00120603">
        <w:rPr>
          <w:rFonts w:ascii="Courier New" w:hAnsi="Courier New" w:cs="Courier New"/>
        </w:rPr>
        <w:t xml:space="preserve">you </w:t>
      </w:r>
      <w:r w:rsidR="003E458C" w:rsidRPr="003E458C">
        <w:rPr>
          <w:rFonts w:ascii="Courier New" w:hAnsi="Courier New" w:cs="Courier New"/>
        </w:rPr>
        <w:t>need</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the money is</w:t>
      </w:r>
      <w:r w:rsidR="00DF7932">
        <w:rPr>
          <w:rFonts w:ascii="Courier New" w:hAnsi="Courier New" w:cs="Courier New"/>
        </w:rPr>
        <w:t xml:space="preserve"> </w:t>
      </w:r>
      <w:r w:rsidR="003E458C" w:rsidRPr="003E458C">
        <w:rPr>
          <w:rFonts w:ascii="Courier New" w:hAnsi="Courier New" w:cs="Courier New"/>
        </w:rPr>
        <w:t>not there.</w:t>
      </w:r>
      <w:r w:rsidR="00120603">
        <w:rPr>
          <w:rFonts w:ascii="Courier New" w:hAnsi="Courier New" w:cs="Courier New"/>
        </w:rPr>
        <w:t xml:space="preserve"> </w:t>
      </w:r>
      <w:r w:rsidR="003E458C" w:rsidRPr="003E458C">
        <w:rPr>
          <w:rFonts w:ascii="Courier New" w:hAnsi="Courier New" w:cs="Courier New"/>
        </w:rPr>
        <w:t>He felt</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120603">
        <w:rPr>
          <w:rFonts w:ascii="Courier New" w:hAnsi="Courier New" w:cs="Courier New"/>
        </w:rPr>
        <w:t>pri</w:t>
      </w:r>
      <w:r w:rsidR="003E458C" w:rsidRPr="003E458C">
        <w:rPr>
          <w:rFonts w:ascii="Courier New" w:hAnsi="Courier New" w:cs="Courier New"/>
        </w:rPr>
        <w:t>orities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teachers</w:t>
      </w:r>
      <w:r w:rsidR="00DF7932">
        <w:rPr>
          <w:rFonts w:ascii="Courier New" w:hAnsi="Courier New" w:cs="Courier New"/>
        </w:rPr>
        <w:t xml:space="preserve"> </w:t>
      </w:r>
      <w:r w:rsidR="003E458C" w:rsidRPr="003E458C">
        <w:rPr>
          <w:rFonts w:ascii="Courier New" w:hAnsi="Courier New" w:cs="Courier New"/>
        </w:rPr>
        <w:t xml:space="preserve">and </w:t>
      </w:r>
      <w:proofErr w:type="gramStart"/>
      <w:r w:rsidR="003E458C" w:rsidRPr="003E458C">
        <w:rPr>
          <w:rFonts w:ascii="Courier New" w:hAnsi="Courier New" w:cs="Courier New"/>
        </w:rPr>
        <w:t>himself</w:t>
      </w:r>
      <w:proofErr w:type="gramEnd"/>
      <w:r w:rsidR="00DF7932">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ignored</w:t>
      </w:r>
      <w:r w:rsidR="00DF7932">
        <w:rPr>
          <w:rFonts w:ascii="Courier New" w:hAnsi="Courier New" w:cs="Courier New"/>
        </w:rPr>
        <w:t xml:space="preserve"> </w:t>
      </w:r>
      <w:r w:rsidR="00120603">
        <w:rPr>
          <w:rFonts w:ascii="Courier New" w:hAnsi="Courier New" w:cs="Courier New"/>
        </w:rPr>
        <w:t xml:space="preserve">and </w:t>
      </w:r>
      <w:r w:rsidR="003E458C" w:rsidRPr="003E458C">
        <w:rPr>
          <w:rFonts w:ascii="Courier New" w:hAnsi="Courier New" w:cs="Courier New"/>
        </w:rPr>
        <w:t>someone in</w:t>
      </w:r>
      <w:r w:rsidR="00DF7932">
        <w:rPr>
          <w:rFonts w:ascii="Courier New" w:hAnsi="Courier New" w:cs="Courier New"/>
        </w:rPr>
        <w:t xml:space="preserve"> </w:t>
      </w:r>
      <w:r w:rsidR="003E458C" w:rsidRPr="003E458C">
        <w:rPr>
          <w:rFonts w:ascii="Courier New" w:hAnsi="Courier New" w:cs="Courier New"/>
        </w:rPr>
        <w:t>Anchorage</w:t>
      </w:r>
      <w:r w:rsidR="00DF7932">
        <w:rPr>
          <w:rFonts w:ascii="Courier New" w:hAnsi="Courier New" w:cs="Courier New"/>
        </w:rPr>
        <w:t xml:space="preserve"> </w:t>
      </w:r>
      <w:r w:rsidR="003E458C" w:rsidRPr="003E458C">
        <w:rPr>
          <w:rFonts w:ascii="Courier New" w:hAnsi="Courier New" w:cs="Courier New"/>
        </w:rPr>
        <w:t>would inform</w:t>
      </w:r>
      <w:r w:rsidR="00DF7932">
        <w:rPr>
          <w:rFonts w:ascii="Courier New" w:hAnsi="Courier New" w:cs="Courier New"/>
        </w:rPr>
        <w:t xml:space="preserve"> </w:t>
      </w:r>
      <w:r w:rsidR="003E458C" w:rsidRPr="003E458C">
        <w:rPr>
          <w:rFonts w:ascii="Courier New" w:hAnsi="Courier New" w:cs="Courier New"/>
        </w:rPr>
        <w:t>him he</w:t>
      </w:r>
      <w:r w:rsidR="00DF7932">
        <w:rPr>
          <w:rFonts w:ascii="Courier New" w:hAnsi="Courier New" w:cs="Courier New"/>
        </w:rPr>
        <w:t xml:space="preserve"> </w:t>
      </w:r>
      <w:r w:rsidR="003E458C" w:rsidRPr="003E458C">
        <w:rPr>
          <w:rFonts w:ascii="Courier New" w:hAnsi="Courier New" w:cs="Courier New"/>
        </w:rPr>
        <w:t>really</w:t>
      </w:r>
      <w:r w:rsidR="00DF7932">
        <w:rPr>
          <w:rFonts w:ascii="Courier New" w:hAnsi="Courier New" w:cs="Courier New"/>
        </w:rPr>
        <w:t xml:space="preserve"> </w:t>
      </w:r>
      <w:r w:rsidR="00120603">
        <w:rPr>
          <w:rFonts w:ascii="Courier New" w:hAnsi="Courier New" w:cs="Courier New"/>
        </w:rPr>
        <w:t xml:space="preserve">didn't </w:t>
      </w:r>
      <w:r w:rsidR="003E458C" w:rsidRPr="003E458C">
        <w:rPr>
          <w:rFonts w:ascii="Courier New" w:hAnsi="Courier New" w:cs="Courier New"/>
        </w:rPr>
        <w:t>need</w:t>
      </w:r>
      <w:r w:rsidR="00DF7932">
        <w:rPr>
          <w:rFonts w:ascii="Courier New" w:hAnsi="Courier New" w:cs="Courier New"/>
        </w:rPr>
        <w:t xml:space="preserve"> </w:t>
      </w:r>
      <w:r w:rsidR="003E458C" w:rsidRPr="003E458C">
        <w:rPr>
          <w:rFonts w:ascii="Courier New" w:hAnsi="Courier New" w:cs="Courier New"/>
        </w:rPr>
        <w:t>something</w:t>
      </w:r>
      <w:r w:rsidR="00DF7932">
        <w:rPr>
          <w:rFonts w:ascii="Courier New" w:hAnsi="Courier New" w:cs="Courier New"/>
        </w:rPr>
        <w:t xml:space="preserve"> </w:t>
      </w:r>
      <w:r w:rsidR="003E458C" w:rsidRPr="003E458C">
        <w:rPr>
          <w:rFonts w:ascii="Courier New" w:hAnsi="Courier New" w:cs="Courier New"/>
        </w:rPr>
        <w:t>he had</w:t>
      </w:r>
      <w:r w:rsidR="00DF7932">
        <w:rPr>
          <w:rFonts w:ascii="Courier New" w:hAnsi="Courier New" w:cs="Courier New"/>
        </w:rPr>
        <w:t xml:space="preserve"> </w:t>
      </w:r>
      <w:r w:rsidR="003E458C" w:rsidRPr="003E458C">
        <w:rPr>
          <w:rFonts w:ascii="Courier New" w:hAnsi="Courier New" w:cs="Courier New"/>
        </w:rPr>
        <w:t>requested.</w:t>
      </w:r>
      <w:r w:rsidR="003E458C" w:rsidRPr="003E458C">
        <w:rPr>
          <w:rFonts w:ascii="Courier New" w:hAnsi="Courier New" w:cs="Courier New"/>
        </w:rPr>
        <w:cr/>
      </w:r>
      <w:r w:rsidR="00DF7932">
        <w:rPr>
          <w:rFonts w:ascii="Courier New" w:hAnsi="Courier New" w:cs="Courier New"/>
        </w:rPr>
        <w:t xml:space="preserve"> </w:t>
      </w:r>
    </w:p>
    <w:p w:rsidR="00120603" w:rsidRDefault="00120603" w:rsidP="003E458C">
      <w:pPr>
        <w:pStyle w:val="PlainText"/>
        <w:rPr>
          <w:rFonts w:ascii="Courier New" w:hAnsi="Courier New" w:cs="Courier New"/>
        </w:rPr>
      </w:pPr>
    </w:p>
    <w:p w:rsidR="00120603" w:rsidRDefault="00120603" w:rsidP="003E458C">
      <w:pPr>
        <w:pStyle w:val="PlainText"/>
        <w:rPr>
          <w:rFonts w:ascii="Courier New" w:hAnsi="Courier New" w:cs="Courier New"/>
        </w:rPr>
      </w:pPr>
      <w:r>
        <w:rPr>
          <w:rFonts w:ascii="Courier New" w:hAnsi="Courier New" w:cs="Courier New"/>
        </w:rPr>
        <w:t xml:space="preserve">Senator Thomas asked </w:t>
      </w:r>
      <w:r w:rsidR="003E458C" w:rsidRPr="003E458C">
        <w:rPr>
          <w:rFonts w:ascii="Courier New" w:hAnsi="Courier New" w:cs="Courier New"/>
        </w:rPr>
        <w:t>what</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their reason</w:t>
      </w:r>
      <w:r w:rsidR="00DF7932">
        <w:rPr>
          <w:rFonts w:ascii="Courier New" w:hAnsi="Courier New" w:cs="Courier New"/>
        </w:rPr>
        <w:t xml:space="preserve"> </w:t>
      </w:r>
      <w:r>
        <w:rPr>
          <w:rFonts w:ascii="Courier New" w:hAnsi="Courier New" w:cs="Courier New"/>
        </w:rPr>
        <w:t xml:space="preserve">for that,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vast differences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diversity</w:t>
      </w:r>
      <w:r w:rsidR="00DF7932">
        <w:rPr>
          <w:rFonts w:ascii="Courier New" w:hAnsi="Courier New" w:cs="Courier New"/>
        </w:rPr>
        <w:t xml:space="preserve"> </w:t>
      </w:r>
      <w:r w:rsidR="003E458C" w:rsidRPr="003E458C">
        <w:rPr>
          <w:rFonts w:ascii="Courier New" w:hAnsi="Courier New" w:cs="Courier New"/>
        </w:rPr>
        <w:t>from area</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area.</w:t>
      </w:r>
    </w:p>
    <w:p w:rsidR="00120603" w:rsidRDefault="003E458C" w:rsidP="003E458C">
      <w:pPr>
        <w:pStyle w:val="PlainText"/>
        <w:rPr>
          <w:rFonts w:ascii="Courier New" w:hAnsi="Courier New" w:cs="Courier New"/>
        </w:rPr>
      </w:pPr>
      <w:r w:rsidRPr="003E458C">
        <w:rPr>
          <w:rFonts w:ascii="Courier New" w:hAnsi="Courier New" w:cs="Courier New"/>
        </w:rPr>
        <w:cr/>
        <w:t>Senator Hensley</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Mr. Thomson</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120603">
        <w:rPr>
          <w:rFonts w:ascii="Courier New" w:hAnsi="Courier New" w:cs="Courier New"/>
        </w:rPr>
        <w:t xml:space="preserve">he had a budget </w:t>
      </w:r>
      <w:r w:rsidRPr="003E458C">
        <w:rPr>
          <w:rFonts w:ascii="Courier New" w:hAnsi="Courier New" w:cs="Courier New"/>
        </w:rPr>
        <w:t>breakdown</w:t>
      </w:r>
      <w:r w:rsidR="00120603">
        <w:rPr>
          <w:rFonts w:ascii="Courier New" w:hAnsi="Courier New" w:cs="Courier New"/>
        </w:rPr>
        <w:t xml:space="preserve"> </w:t>
      </w:r>
      <w:r w:rsidRPr="003E458C">
        <w:rPr>
          <w:rFonts w:ascii="Courier New" w:hAnsi="Courier New" w:cs="Courier New"/>
        </w:rPr>
        <w:t>after appropriations-- did he</w:t>
      </w:r>
      <w:r w:rsidR="00DF7932">
        <w:rPr>
          <w:rFonts w:ascii="Courier New" w:hAnsi="Courier New" w:cs="Courier New"/>
        </w:rPr>
        <w:t xml:space="preserve"> </w:t>
      </w:r>
      <w:r w:rsidRPr="003E458C">
        <w:rPr>
          <w:rFonts w:ascii="Courier New" w:hAnsi="Courier New" w:cs="Courier New"/>
        </w:rPr>
        <w:t>know what</w:t>
      </w:r>
      <w:r w:rsidR="00DF7932">
        <w:rPr>
          <w:rFonts w:ascii="Courier New" w:hAnsi="Courier New" w:cs="Courier New"/>
        </w:rPr>
        <w:t xml:space="preserve"> </w:t>
      </w:r>
      <w:r w:rsidR="00120603">
        <w:rPr>
          <w:rFonts w:ascii="Courier New" w:hAnsi="Courier New" w:cs="Courier New"/>
        </w:rPr>
        <w:t xml:space="preserve">SOS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budgeted</w:t>
      </w:r>
      <w:r w:rsidR="00DF7932">
        <w:rPr>
          <w:rFonts w:ascii="Courier New" w:hAnsi="Courier New" w:cs="Courier New"/>
        </w:rPr>
        <w:t xml:space="preserve"> </w:t>
      </w:r>
      <w:r w:rsidRPr="003E458C">
        <w:rPr>
          <w:rFonts w:ascii="Courier New" w:hAnsi="Courier New" w:cs="Courier New"/>
        </w:rPr>
        <w:t>for what</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were the priorities</w:t>
      </w:r>
      <w:r w:rsidR="00120603">
        <w:rPr>
          <w:rFonts w:ascii="Courier New" w:hAnsi="Courier New" w:cs="Courier New"/>
        </w:rPr>
        <w:t xml:space="preserve"> in </w:t>
      </w:r>
      <w:r w:rsidRPr="003E458C">
        <w:rPr>
          <w:rFonts w:ascii="Courier New" w:hAnsi="Courier New" w:cs="Courier New"/>
        </w:rPr>
        <w:t>his</w:t>
      </w:r>
      <w:r w:rsidR="00DF7932">
        <w:rPr>
          <w:rFonts w:ascii="Courier New" w:hAnsi="Courier New" w:cs="Courier New"/>
        </w:rPr>
        <w:t xml:space="preserve"> </w:t>
      </w:r>
      <w:r w:rsidR="00120603">
        <w:rPr>
          <w:rFonts w:ascii="Courier New" w:hAnsi="Courier New" w:cs="Courier New"/>
        </w:rPr>
        <w:t>area.</w:t>
      </w:r>
      <w:r w:rsidR="00120603">
        <w:rPr>
          <w:rFonts w:ascii="Courier New" w:hAnsi="Courier New" w:cs="Courier New"/>
        </w:rPr>
        <w:cr/>
      </w:r>
    </w:p>
    <w:p w:rsidR="00120603" w:rsidRDefault="003E458C" w:rsidP="00120603">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Thomson</w:t>
      </w:r>
      <w:r w:rsidR="00DF7932">
        <w:rPr>
          <w:rFonts w:ascii="Courier New" w:hAnsi="Courier New" w:cs="Courier New"/>
        </w:rPr>
        <w:t xml:space="preserve"> </w:t>
      </w:r>
      <w:r w:rsidRPr="003E458C">
        <w:rPr>
          <w:rFonts w:ascii="Courier New" w:hAnsi="Courier New" w:cs="Courier New"/>
        </w:rPr>
        <w:t>stated the</w:t>
      </w:r>
      <w:r w:rsidR="00DF7932">
        <w:rPr>
          <w:rFonts w:ascii="Courier New" w:hAnsi="Courier New" w:cs="Courier New"/>
        </w:rPr>
        <w:t xml:space="preserve"> </w:t>
      </w:r>
      <w:r w:rsidRPr="003E458C">
        <w:rPr>
          <w:rFonts w:ascii="Courier New" w:hAnsi="Courier New" w:cs="Courier New"/>
        </w:rPr>
        <w:t>ordering</w:t>
      </w:r>
      <w:r w:rsidR="00DF7932">
        <w:rPr>
          <w:rFonts w:ascii="Courier New" w:hAnsi="Courier New" w:cs="Courier New"/>
        </w:rPr>
        <w:t xml:space="preserve"> </w:t>
      </w:r>
      <w:r w:rsidRPr="003E458C">
        <w:rPr>
          <w:rFonts w:ascii="Courier New" w:hAnsi="Courier New" w:cs="Courier New"/>
        </w:rPr>
        <w:t>of supplies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120603">
        <w:rPr>
          <w:rFonts w:ascii="Courier New" w:hAnsi="Courier New" w:cs="Courier New"/>
        </w:rPr>
        <w:t xml:space="preserve">et </w:t>
      </w:r>
      <w:r w:rsidRPr="003E458C">
        <w:rPr>
          <w:rFonts w:ascii="Courier New" w:hAnsi="Courier New" w:cs="Courier New"/>
        </w:rPr>
        <w:t>cetera</w:t>
      </w:r>
      <w:r w:rsidR="00DF7932">
        <w:rPr>
          <w:rFonts w:ascii="Courier New" w:hAnsi="Courier New" w:cs="Courier New"/>
        </w:rPr>
        <w:t xml:space="preserve"> </w:t>
      </w:r>
      <w:r w:rsidRPr="003E458C">
        <w:rPr>
          <w:rFonts w:ascii="Courier New" w:hAnsi="Courier New" w:cs="Courier New"/>
        </w:rPr>
        <w:t>had to be done</w:t>
      </w:r>
      <w:r w:rsidR="00DF7932">
        <w:rPr>
          <w:rFonts w:ascii="Courier New" w:hAnsi="Courier New" w:cs="Courier New"/>
        </w:rPr>
        <w:t xml:space="preserve"> </w:t>
      </w:r>
      <w:r w:rsidRPr="003E458C">
        <w:rPr>
          <w:rFonts w:ascii="Courier New" w:hAnsi="Courier New" w:cs="Courier New"/>
        </w:rPr>
        <w:t>prior to</w:t>
      </w:r>
      <w:r w:rsidR="00DF7932">
        <w:rPr>
          <w:rFonts w:ascii="Courier New" w:hAnsi="Courier New" w:cs="Courier New"/>
        </w:rPr>
        <w:t xml:space="preserve"> </w:t>
      </w:r>
      <w:r w:rsidRPr="003E458C">
        <w:rPr>
          <w:rFonts w:ascii="Courier New" w:hAnsi="Courier New" w:cs="Courier New"/>
        </w:rPr>
        <w:t>being advised</w:t>
      </w:r>
      <w:r w:rsidR="00DF7932">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00120603">
        <w:rPr>
          <w:rFonts w:ascii="Courier New" w:hAnsi="Courier New" w:cs="Courier New"/>
        </w:rPr>
        <w:t xml:space="preserve">much </w:t>
      </w:r>
      <w:r w:rsidRPr="003E458C">
        <w:rPr>
          <w:rFonts w:ascii="Courier New" w:hAnsi="Courier New" w:cs="Courier New"/>
        </w:rPr>
        <w:t>money</w:t>
      </w:r>
      <w:r w:rsidR="00DF7932">
        <w:rPr>
          <w:rFonts w:ascii="Courier New" w:hAnsi="Courier New" w:cs="Courier New"/>
        </w:rPr>
        <w:t xml:space="preserve"> </w:t>
      </w:r>
      <w:r w:rsidRPr="003E458C">
        <w:rPr>
          <w:rFonts w:ascii="Courier New" w:hAnsi="Courier New" w:cs="Courier New"/>
        </w:rPr>
        <w:t>his region</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going to</w:t>
      </w:r>
      <w:r w:rsidR="00DF7932">
        <w:rPr>
          <w:rFonts w:ascii="Courier New" w:hAnsi="Courier New" w:cs="Courier New"/>
        </w:rPr>
        <w:t xml:space="preserve"> </w:t>
      </w:r>
      <w:r w:rsidRPr="003E458C">
        <w:rPr>
          <w:rFonts w:ascii="Courier New" w:hAnsi="Courier New" w:cs="Courier New"/>
        </w:rPr>
        <w:t>receive,</w:t>
      </w:r>
      <w:r w:rsidR="00DF7932">
        <w:rPr>
          <w:rFonts w:ascii="Courier New" w:hAnsi="Courier New" w:cs="Courier New"/>
        </w:rPr>
        <w:t xml:space="preserve"> </w:t>
      </w:r>
      <w:r w:rsidR="00120603">
        <w:rPr>
          <w:rFonts w:ascii="Courier New" w:hAnsi="Courier New" w:cs="Courier New"/>
        </w:rPr>
        <w:t xml:space="preserve">in order to have </w:t>
      </w:r>
      <w:r w:rsidRPr="003E458C">
        <w:rPr>
          <w:rFonts w:ascii="Courier New" w:hAnsi="Courier New" w:cs="Courier New"/>
        </w:rPr>
        <w:t>them</w:t>
      </w:r>
      <w:r w:rsidR="00DF7932">
        <w:rPr>
          <w:rFonts w:ascii="Courier New" w:hAnsi="Courier New" w:cs="Courier New"/>
        </w:rPr>
        <w:t xml:space="preserve"> </w:t>
      </w:r>
      <w:r w:rsidRPr="003E458C">
        <w:rPr>
          <w:rFonts w:ascii="Courier New" w:hAnsi="Courier New" w:cs="Courier New"/>
        </w:rPr>
        <w:t>on hand;</w:t>
      </w:r>
      <w:r w:rsidR="00DF7932">
        <w:rPr>
          <w:rFonts w:ascii="Courier New" w:hAnsi="Courier New" w:cs="Courier New"/>
        </w:rPr>
        <w:t xml:space="preserve"> </w:t>
      </w:r>
      <w:r w:rsidRPr="003E458C">
        <w:rPr>
          <w:rFonts w:ascii="Courier New" w:hAnsi="Courier New" w:cs="Courier New"/>
        </w:rPr>
        <w:t>so he used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figure used</w:t>
      </w:r>
      <w:r w:rsidR="00DF7932">
        <w:rPr>
          <w:rFonts w:ascii="Courier New" w:hAnsi="Courier New" w:cs="Courier New"/>
        </w:rPr>
        <w:t xml:space="preserve"> </w:t>
      </w:r>
      <w:r w:rsidRPr="003E458C">
        <w:rPr>
          <w:rFonts w:ascii="Courier New" w:hAnsi="Courier New" w:cs="Courier New"/>
        </w:rPr>
        <w:t>the year</w:t>
      </w:r>
      <w:r w:rsidR="00DF7932">
        <w:rPr>
          <w:rFonts w:ascii="Courier New" w:hAnsi="Courier New" w:cs="Courier New"/>
        </w:rPr>
        <w:t xml:space="preserve"> </w:t>
      </w:r>
      <w:r w:rsidR="00120603">
        <w:rPr>
          <w:rFonts w:ascii="Courier New" w:hAnsi="Courier New" w:cs="Courier New"/>
        </w:rPr>
        <w:t xml:space="preserve">before </w:t>
      </w:r>
      <w:r w:rsidRPr="003E458C">
        <w:rPr>
          <w:rFonts w:ascii="Courier New" w:hAnsi="Courier New" w:cs="Courier New"/>
        </w:rPr>
        <w:t>plus</w:t>
      </w:r>
      <w:r w:rsidR="00DF7932">
        <w:rPr>
          <w:rFonts w:ascii="Courier New" w:hAnsi="Courier New" w:cs="Courier New"/>
        </w:rPr>
        <w:t xml:space="preserve"> </w:t>
      </w:r>
      <w:r w:rsidRPr="003E458C">
        <w:rPr>
          <w:rFonts w:ascii="Courier New" w:hAnsi="Courier New" w:cs="Courier New"/>
        </w:rPr>
        <w:t>5 per</w:t>
      </w:r>
      <w:r w:rsidR="00DF7932">
        <w:rPr>
          <w:rFonts w:ascii="Courier New" w:hAnsi="Courier New" w:cs="Courier New"/>
        </w:rPr>
        <w:t xml:space="preserve"> </w:t>
      </w:r>
      <w:r w:rsidRPr="003E458C">
        <w:rPr>
          <w:rFonts w:ascii="Courier New" w:hAnsi="Courier New" w:cs="Courier New"/>
        </w:rPr>
        <w:t>cent.</w:t>
      </w:r>
      <w:r w:rsidR="00DF7932">
        <w:rPr>
          <w:rFonts w:ascii="Courier New" w:hAnsi="Courier New" w:cs="Courier New"/>
        </w:rPr>
        <w:t xml:space="preserve"> </w:t>
      </w:r>
      <w:r w:rsidRPr="003E458C">
        <w:rPr>
          <w:rFonts w:ascii="Courier New" w:hAnsi="Courier New" w:cs="Courier New"/>
        </w:rPr>
        <w:t>Shortly</w:t>
      </w:r>
      <w:r w:rsidR="00DF7932">
        <w:rPr>
          <w:rFonts w:ascii="Courier New" w:hAnsi="Courier New" w:cs="Courier New"/>
        </w:rPr>
        <w:t xml:space="preserve"> </w:t>
      </w:r>
      <w:r w:rsidRPr="003E458C">
        <w:rPr>
          <w:rFonts w:ascii="Courier New" w:hAnsi="Courier New" w:cs="Courier New"/>
        </w:rPr>
        <w:t>thereafter he</w:t>
      </w:r>
      <w:r w:rsidR="00DF7932">
        <w:rPr>
          <w:rFonts w:ascii="Courier New" w:hAnsi="Courier New" w:cs="Courier New"/>
        </w:rPr>
        <w:t xml:space="preserve"> </w:t>
      </w:r>
      <w:r w:rsidRPr="003E458C">
        <w:rPr>
          <w:rFonts w:ascii="Courier New" w:hAnsi="Courier New" w:cs="Courier New"/>
        </w:rPr>
        <w:t>was informed</w:t>
      </w:r>
      <w:r w:rsidR="00DF7932">
        <w:rPr>
          <w:rFonts w:ascii="Courier New" w:hAnsi="Courier New" w:cs="Courier New"/>
        </w:rPr>
        <w:t xml:space="preserve"> </w:t>
      </w:r>
      <w:r w:rsidRPr="003E458C">
        <w:rPr>
          <w:rFonts w:ascii="Courier New" w:hAnsi="Courier New" w:cs="Courier New"/>
        </w:rPr>
        <w:t>he</w:t>
      </w:r>
      <w:r w:rsidRPr="003E458C">
        <w:rPr>
          <w:rFonts w:ascii="Courier New" w:hAnsi="Courier New" w:cs="Courier New"/>
        </w:rPr>
        <w:cr/>
      </w:r>
    </w:p>
    <w:p w:rsidR="00120603" w:rsidRDefault="00120603" w:rsidP="00120603">
      <w:pPr>
        <w:pStyle w:val="PlainText"/>
        <w:rPr>
          <w:rFonts w:ascii="Courier New" w:hAnsi="Courier New" w:cs="Courier New"/>
        </w:rPr>
      </w:pPr>
    </w:p>
    <w:p w:rsidR="00120603" w:rsidRDefault="003E458C" w:rsidP="00120603">
      <w:pPr>
        <w:pStyle w:val="PlainText"/>
        <w:ind w:left="2160" w:firstLine="720"/>
        <w:rPr>
          <w:rFonts w:ascii="Courier New" w:hAnsi="Courier New" w:cs="Courier New"/>
        </w:rPr>
      </w:pPr>
      <w:r w:rsidRPr="003E458C">
        <w:rPr>
          <w:rFonts w:ascii="Courier New" w:hAnsi="Courier New" w:cs="Courier New"/>
        </w:rPr>
        <w:lastRenderedPageBreak/>
        <w:t>-14-</w:t>
      </w:r>
      <w:r w:rsidR="00120603">
        <w:rPr>
          <w:rFonts w:ascii="Courier New" w:hAnsi="Courier New" w:cs="Courier New"/>
        </w:rPr>
        <w:t xml:space="preserve"> </w:t>
      </w:r>
      <w:r w:rsidR="00120603">
        <w:rPr>
          <w:rFonts w:ascii="Courier New" w:hAnsi="Courier New" w:cs="Courier New"/>
        </w:rPr>
        <w:tab/>
      </w:r>
      <w:r w:rsidR="00120603">
        <w:rPr>
          <w:rFonts w:ascii="Courier New" w:hAnsi="Courier New" w:cs="Courier New"/>
        </w:rPr>
        <w:tab/>
      </w:r>
      <w:r w:rsidR="00120603">
        <w:rPr>
          <w:rFonts w:ascii="Courier New" w:hAnsi="Courier New" w:cs="Courier New"/>
        </w:rPr>
        <w:tab/>
      </w:r>
      <w:r w:rsidR="00120603">
        <w:rPr>
          <w:rFonts w:ascii="Courier New" w:hAnsi="Courier New" w:cs="Courier New"/>
        </w:rPr>
        <w:tab/>
      </w:r>
      <w:r w:rsidR="00120603">
        <w:rPr>
          <w:rFonts w:ascii="Courier New" w:hAnsi="Courier New" w:cs="Courier New"/>
        </w:rPr>
        <w:tab/>
      </w:r>
      <w:r w:rsidR="00120603">
        <w:rPr>
          <w:rFonts w:ascii="Courier New" w:hAnsi="Courier New" w:cs="Courier New"/>
        </w:rPr>
        <w:tab/>
      </w:r>
      <w:r w:rsidRPr="003E458C">
        <w:rPr>
          <w:rFonts w:ascii="Courier New" w:hAnsi="Courier New" w:cs="Courier New"/>
        </w:rPr>
        <w:t>1/11/73</w:t>
      </w:r>
    </w:p>
    <w:p w:rsidR="003E458C" w:rsidRPr="003E458C" w:rsidRDefault="003E458C" w:rsidP="00120603">
      <w:pPr>
        <w:pStyle w:val="PlainText"/>
        <w:rPr>
          <w:rFonts w:ascii="Courier New" w:hAnsi="Courier New" w:cs="Courier New"/>
        </w:rPr>
      </w:pPr>
      <w:r w:rsidRPr="003E458C">
        <w:rPr>
          <w:rFonts w:ascii="Courier New" w:hAnsi="Courier New" w:cs="Courier New"/>
        </w:rPr>
        <w:cr/>
        <w:t>----------------------- Page 26-----------------------</w:t>
      </w:r>
    </w:p>
    <w:p w:rsidR="00120603" w:rsidRDefault="00120603" w:rsidP="003E458C">
      <w:pPr>
        <w:pStyle w:val="PlainText"/>
        <w:rPr>
          <w:rFonts w:ascii="Courier New" w:hAnsi="Courier New" w:cs="Courier New"/>
        </w:rPr>
      </w:pPr>
    </w:p>
    <w:p w:rsidR="00120603" w:rsidRDefault="0012060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SOS cont'd</w:t>
      </w:r>
      <w:r>
        <w:rPr>
          <w:rFonts w:ascii="Courier New" w:hAnsi="Courier New" w:cs="Courier New"/>
        </w:rPr>
        <w:t xml:space="preserve"> -- </w:t>
      </w:r>
      <w:r w:rsidRPr="003E458C">
        <w:rPr>
          <w:rFonts w:ascii="Courier New" w:hAnsi="Courier New" w:cs="Courier New"/>
        </w:rPr>
        <w:t>Mr. Thomson</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proofErr w:type="gramStart"/>
      <w:r w:rsidR="003E458C" w:rsidRPr="003E458C">
        <w:rPr>
          <w:rFonts w:ascii="Courier New" w:hAnsi="Courier New" w:cs="Courier New"/>
        </w:rPr>
        <w:t>had</w:t>
      </w:r>
      <w:proofErr w:type="gramEnd"/>
      <w:r w:rsidR="003E458C" w:rsidRPr="003E458C">
        <w:rPr>
          <w:rFonts w:ascii="Courier New" w:hAnsi="Courier New" w:cs="Courier New"/>
        </w:rPr>
        <w:t xml:space="preserve"> no</w:t>
      </w:r>
      <w:r w:rsidR="00DF7932">
        <w:rPr>
          <w:rFonts w:ascii="Courier New" w:hAnsi="Courier New" w:cs="Courier New"/>
        </w:rPr>
        <w:t xml:space="preserve"> </w:t>
      </w:r>
      <w:r w:rsidR="003E458C" w:rsidRPr="003E458C">
        <w:rPr>
          <w:rFonts w:ascii="Courier New" w:hAnsi="Courier New" w:cs="Courier New"/>
        </w:rPr>
        <w:t>money on</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to operate</w:t>
      </w:r>
      <w:r w:rsidR="00DF7932">
        <w:rPr>
          <w:rFonts w:ascii="Courier New" w:hAnsi="Courier New" w:cs="Courier New"/>
        </w:rPr>
        <w:t xml:space="preserve"> </w:t>
      </w:r>
      <w:r w:rsidR="003E458C" w:rsidRPr="003E458C">
        <w:rPr>
          <w:rFonts w:ascii="Courier New" w:hAnsi="Courier New" w:cs="Courier New"/>
        </w:rPr>
        <w:t>-- to</w:t>
      </w:r>
      <w:r w:rsidR="00DF7932">
        <w:rPr>
          <w:rFonts w:ascii="Courier New" w:hAnsi="Courier New" w:cs="Courier New"/>
        </w:rPr>
        <w:t xml:space="preserve"> </w:t>
      </w:r>
      <w:r w:rsidR="003E458C" w:rsidRPr="003E458C">
        <w:rPr>
          <w:rFonts w:ascii="Courier New" w:hAnsi="Courier New" w:cs="Courier New"/>
        </w:rPr>
        <w:t>travel</w:t>
      </w:r>
      <w:r w:rsidR="00DF7932">
        <w:rPr>
          <w:rFonts w:ascii="Courier New" w:hAnsi="Courier New" w:cs="Courier New"/>
        </w:rPr>
        <w:t xml:space="preserve"> </w:t>
      </w:r>
      <w:r w:rsidR="003E458C" w:rsidRPr="003E458C">
        <w:rPr>
          <w:rFonts w:ascii="Courier New" w:hAnsi="Courier New" w:cs="Courier New"/>
        </w:rPr>
        <w:t>and work</w:t>
      </w:r>
      <w:r w:rsidR="003E458C" w:rsidRPr="003E458C">
        <w:rPr>
          <w:rFonts w:ascii="Courier New" w:hAnsi="Courier New" w:cs="Courier New"/>
        </w:rPr>
        <w:cr/>
      </w:r>
      <w:r w:rsidRPr="003E458C">
        <w:rPr>
          <w:rFonts w:ascii="Courier New" w:hAnsi="Courier New" w:cs="Courier New"/>
        </w:rPr>
        <w:t xml:space="preserve"> </w:t>
      </w:r>
      <w:r w:rsidR="003E458C" w:rsidRPr="003E458C">
        <w:rPr>
          <w:rFonts w:ascii="Courier New" w:hAnsi="Courier New" w:cs="Courier New"/>
        </w:rPr>
        <w:cr/>
      </w:r>
      <w:proofErr w:type="gramStart"/>
      <w:r w:rsidR="003E458C" w:rsidRPr="003E458C">
        <w:rPr>
          <w:rFonts w:ascii="Courier New" w:hAnsi="Courier New" w:cs="Courier New"/>
        </w:rPr>
        <w:t>with</w:t>
      </w:r>
      <w:proofErr w:type="gramEnd"/>
      <w:r w:rsidR="003E458C" w:rsidRPr="003E458C">
        <w:rPr>
          <w:rFonts w:ascii="Courier New" w:hAnsi="Courier New" w:cs="Courier New"/>
        </w:rPr>
        <w:t xml:space="preserve"> the</w:t>
      </w:r>
      <w:r w:rsidR="00DF7932">
        <w:rPr>
          <w:rFonts w:ascii="Courier New" w:hAnsi="Courier New" w:cs="Courier New"/>
        </w:rPr>
        <w:t xml:space="preserve"> </w:t>
      </w:r>
      <w:r w:rsidR="003E458C" w:rsidRPr="003E458C">
        <w:rPr>
          <w:rFonts w:ascii="Courier New" w:hAnsi="Courier New" w:cs="Courier New"/>
        </w:rPr>
        <w:t>individual</w:t>
      </w:r>
      <w:r w:rsidR="00DF7932">
        <w:rPr>
          <w:rFonts w:ascii="Courier New" w:hAnsi="Courier New" w:cs="Courier New"/>
        </w:rPr>
        <w:t xml:space="preserve"> </w:t>
      </w:r>
      <w:r w:rsidR="003E458C" w:rsidRPr="003E458C">
        <w:rPr>
          <w:rFonts w:ascii="Courier New" w:hAnsi="Courier New" w:cs="Courier New"/>
        </w:rPr>
        <w:t>teachers</w:t>
      </w:r>
      <w:r>
        <w:rPr>
          <w:rFonts w:ascii="Courier New" w:hAnsi="Courier New" w:cs="Courier New"/>
        </w:rPr>
        <w:t xml:space="preserve"> </w:t>
      </w:r>
      <w:r w:rsidR="003E458C" w:rsidRPr="003E458C">
        <w:rPr>
          <w:rFonts w:ascii="Courier New" w:hAnsi="Courier New" w:cs="Courier New"/>
        </w:rPr>
        <w:t>in the various</w:t>
      </w:r>
      <w:r>
        <w:rPr>
          <w:rFonts w:ascii="Courier New" w:hAnsi="Courier New" w:cs="Courier New"/>
        </w:rPr>
        <w:t xml:space="preserve"> communities.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he was laying</w:t>
      </w:r>
      <w:r w:rsidR="00DF7932">
        <w:rPr>
          <w:rFonts w:ascii="Courier New" w:hAnsi="Courier New" w:cs="Courier New"/>
        </w:rPr>
        <w:t xml:space="preserve"> </w:t>
      </w:r>
      <w:r w:rsidR="003E458C" w:rsidRPr="003E458C">
        <w:rPr>
          <w:rFonts w:ascii="Courier New" w:hAnsi="Courier New" w:cs="Courier New"/>
        </w:rPr>
        <w:t>that on</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Legislature</w:t>
      </w:r>
      <w:r w:rsidR="00DF7932">
        <w:rPr>
          <w:rFonts w:ascii="Courier New" w:hAnsi="Courier New" w:cs="Courier New"/>
        </w:rPr>
        <w:t xml:space="preserve"> </w:t>
      </w:r>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they didn't</w:t>
      </w:r>
      <w:r w:rsidR="00DF7932">
        <w:rPr>
          <w:rFonts w:ascii="Courier New" w:hAnsi="Courier New" w:cs="Courier New"/>
        </w:rPr>
        <w:t xml:space="preserve"> </w:t>
      </w:r>
      <w:r w:rsidR="003E458C" w:rsidRPr="003E458C">
        <w:rPr>
          <w:rFonts w:ascii="Courier New" w:hAnsi="Courier New" w:cs="Courier New"/>
        </w:rPr>
        <w:t>get</w:t>
      </w:r>
      <w:r w:rsidR="00DF7932">
        <w:rPr>
          <w:rFonts w:ascii="Courier New" w:hAnsi="Courier New" w:cs="Courier New"/>
        </w:rPr>
        <w:t xml:space="preserve"> </w:t>
      </w:r>
      <w:r w:rsidR="003E458C" w:rsidRPr="003E458C">
        <w:rPr>
          <w:rFonts w:ascii="Courier New" w:hAnsi="Courier New" w:cs="Courier New"/>
        </w:rPr>
        <w:t>the money</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Legislature.</w:t>
      </w:r>
      <w:r w:rsidR="003E458C" w:rsidRPr="003E458C">
        <w:rPr>
          <w:rFonts w:ascii="Courier New" w:hAnsi="Courier New" w:cs="Courier New"/>
        </w:rPr>
        <w:cr/>
      </w:r>
      <w:r w:rsidR="00DF7932">
        <w:rPr>
          <w:rFonts w:ascii="Courier New" w:hAnsi="Courier New" w:cs="Courier New"/>
        </w:rPr>
        <w:t xml:space="preserve"> </w:t>
      </w:r>
    </w:p>
    <w:p w:rsidR="00120603"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remarked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SOS gave</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120603">
        <w:rPr>
          <w:rFonts w:ascii="Courier New" w:hAnsi="Courier New" w:cs="Courier New"/>
        </w:rPr>
        <w:t xml:space="preserve">Thomson </w:t>
      </w:r>
      <w:r w:rsidRPr="003E458C">
        <w:rPr>
          <w:rFonts w:ascii="Courier New" w:hAnsi="Courier New" w:cs="Courier New"/>
        </w:rPr>
        <w:t>a figure,</w:t>
      </w:r>
      <w:r w:rsidR="00DF7932">
        <w:rPr>
          <w:rFonts w:ascii="Courier New" w:hAnsi="Courier New" w:cs="Courier New"/>
        </w:rPr>
        <w:t xml:space="preserve"> </w:t>
      </w:r>
      <w:r w:rsidRPr="003E458C">
        <w:rPr>
          <w:rFonts w:ascii="Courier New" w:hAnsi="Courier New" w:cs="Courier New"/>
        </w:rPr>
        <w:t>the money</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00120603">
        <w:rPr>
          <w:rFonts w:ascii="Courier New" w:hAnsi="Courier New" w:cs="Courier New"/>
        </w:rPr>
        <w:t xml:space="preserve">there. </w:t>
      </w:r>
      <w:r w:rsidRPr="003E458C">
        <w:rPr>
          <w:rFonts w:ascii="Courier New" w:hAnsi="Courier New" w:cs="Courier New"/>
        </w:rPr>
        <w:t>Mr. Thomson stated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20603">
        <w:rPr>
          <w:rFonts w:ascii="Courier New" w:hAnsi="Courier New" w:cs="Courier New"/>
        </w:rPr>
        <w:t xml:space="preserve">situation was caused by something </w:t>
      </w:r>
      <w:r w:rsidRPr="003E458C">
        <w:rPr>
          <w:rFonts w:ascii="Courier New" w:hAnsi="Courier New" w:cs="Courier New"/>
        </w:rPr>
        <w:t>which happens</w:t>
      </w:r>
      <w:r w:rsidR="00120603">
        <w:rPr>
          <w:rFonts w:ascii="Courier New" w:hAnsi="Courier New" w:cs="Courier New"/>
        </w:rPr>
        <w:t xml:space="preserve"> </w:t>
      </w:r>
      <w:r w:rsidRPr="003E458C">
        <w:rPr>
          <w:rFonts w:ascii="Courier New" w:hAnsi="Courier New" w:cs="Courier New"/>
        </w:rPr>
        <w:t>internally</w:t>
      </w:r>
      <w:r w:rsidR="00DF7932">
        <w:rPr>
          <w:rFonts w:ascii="Courier New" w:hAnsi="Courier New" w:cs="Courier New"/>
        </w:rPr>
        <w:t xml:space="preserve"> </w:t>
      </w:r>
      <w:r w:rsidRPr="003E458C">
        <w:rPr>
          <w:rFonts w:ascii="Courier New" w:hAnsi="Courier New" w:cs="Courier New"/>
        </w:rPr>
        <w:t>and he</w:t>
      </w:r>
      <w:r w:rsidR="00DF7932">
        <w:rPr>
          <w:rFonts w:ascii="Courier New" w:hAnsi="Courier New" w:cs="Courier New"/>
        </w:rPr>
        <w:t xml:space="preserve"> </w:t>
      </w:r>
      <w:r w:rsidRPr="003E458C">
        <w:rPr>
          <w:rFonts w:ascii="Courier New" w:hAnsi="Courier New" w:cs="Courier New"/>
        </w:rPr>
        <w:t>didn't</w:t>
      </w:r>
      <w:r w:rsidR="00DF7932">
        <w:rPr>
          <w:rFonts w:ascii="Courier New" w:hAnsi="Courier New" w:cs="Courier New"/>
        </w:rPr>
        <w:t xml:space="preserve"> </w:t>
      </w:r>
      <w:r w:rsidRPr="003E458C">
        <w:rPr>
          <w:rFonts w:ascii="Courier New" w:hAnsi="Courier New" w:cs="Courier New"/>
        </w:rPr>
        <w:t>know what</w:t>
      </w:r>
      <w:r w:rsidR="00DF7932">
        <w:rPr>
          <w:rFonts w:ascii="Courier New" w:hAnsi="Courier New" w:cs="Courier New"/>
        </w:rPr>
        <w:t xml:space="preserve"> </w:t>
      </w:r>
      <w:r w:rsidR="00120603">
        <w:rPr>
          <w:rFonts w:ascii="Courier New" w:hAnsi="Courier New" w:cs="Courier New"/>
        </w:rPr>
        <w:t>hap</w:t>
      </w:r>
      <w:r w:rsidRPr="003E458C">
        <w:rPr>
          <w:rFonts w:ascii="Courier New" w:hAnsi="Courier New" w:cs="Courier New"/>
        </w:rPr>
        <w:t>pened to</w:t>
      </w:r>
      <w:r w:rsidR="00DF7932">
        <w:rPr>
          <w:rFonts w:ascii="Courier New" w:hAnsi="Courier New" w:cs="Courier New"/>
        </w:rPr>
        <w:t xml:space="preserve"> </w:t>
      </w:r>
      <w:r w:rsidR="00120603">
        <w:rPr>
          <w:rFonts w:ascii="Courier New" w:hAnsi="Courier New" w:cs="Courier New"/>
        </w:rPr>
        <w:t>the money.</w:t>
      </w:r>
      <w:r w:rsidRPr="003E458C">
        <w:rPr>
          <w:rFonts w:ascii="Courier New" w:hAnsi="Courier New" w:cs="Courier New"/>
        </w:rPr>
        <w:cr/>
      </w:r>
      <w:r w:rsidR="00DF7932">
        <w:rPr>
          <w:rFonts w:ascii="Courier New" w:hAnsi="Courier New" w:cs="Courier New"/>
        </w:rPr>
        <w:t xml:space="preserve"> </w:t>
      </w:r>
    </w:p>
    <w:p w:rsidR="00120603"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commented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00120603">
        <w:rPr>
          <w:rFonts w:ascii="Courier New" w:hAnsi="Courier New" w:cs="Courier New"/>
        </w:rPr>
        <w:t xml:space="preserve">a good </w:t>
      </w:r>
      <w:r w:rsidRPr="003E458C">
        <w:rPr>
          <w:rFonts w:ascii="Courier New" w:hAnsi="Courier New" w:cs="Courier New"/>
        </w:rPr>
        <w:t>question</w:t>
      </w:r>
      <w:r w:rsidR="00DF7932">
        <w:rPr>
          <w:rFonts w:ascii="Courier New" w:hAnsi="Courier New" w:cs="Courier New"/>
        </w:rPr>
        <w:t xml:space="preserve"> </w:t>
      </w:r>
      <w:r w:rsidRPr="003E458C">
        <w:rPr>
          <w:rFonts w:ascii="Courier New" w:hAnsi="Courier New" w:cs="Courier New"/>
        </w:rPr>
        <w:t>to ask</w:t>
      </w:r>
      <w:r w:rsidR="00DF7932">
        <w:rPr>
          <w:rFonts w:ascii="Courier New" w:hAnsi="Courier New" w:cs="Courier New"/>
        </w:rPr>
        <w:t xml:space="preserve"> </w:t>
      </w:r>
      <w:r w:rsidRPr="003E458C">
        <w:rPr>
          <w:rFonts w:ascii="Courier New" w:hAnsi="Courier New" w:cs="Courier New"/>
        </w:rPr>
        <w:t>the SOS</w:t>
      </w:r>
      <w:r w:rsidR="00DF7932">
        <w:rPr>
          <w:rFonts w:ascii="Courier New" w:hAnsi="Courier New" w:cs="Courier New"/>
        </w:rPr>
        <w:t xml:space="preserve"> </w:t>
      </w:r>
      <w:r w:rsidRPr="003E458C">
        <w:rPr>
          <w:rFonts w:ascii="Courier New" w:hAnsi="Courier New" w:cs="Courier New"/>
        </w:rPr>
        <w:t>people</w:t>
      </w:r>
      <w:r w:rsidR="00DF7932">
        <w:rPr>
          <w:rFonts w:ascii="Courier New" w:hAnsi="Courier New" w:cs="Courier New"/>
        </w:rPr>
        <w:t xml:space="preserve"> </w:t>
      </w:r>
      <w:r w:rsidRPr="003E458C">
        <w:rPr>
          <w:rFonts w:ascii="Courier New" w:hAnsi="Courier New" w:cs="Courier New"/>
        </w:rPr>
        <w:t>when they</w:t>
      </w:r>
      <w:r w:rsidR="00DF7932">
        <w:rPr>
          <w:rFonts w:ascii="Courier New" w:hAnsi="Courier New" w:cs="Courier New"/>
        </w:rPr>
        <w:t xml:space="preserve"> </w:t>
      </w:r>
      <w:r w:rsidRPr="003E458C">
        <w:rPr>
          <w:rFonts w:ascii="Courier New" w:hAnsi="Courier New" w:cs="Courier New"/>
        </w:rPr>
        <w:t>come</w:t>
      </w:r>
      <w:r w:rsidR="00DF7932">
        <w:rPr>
          <w:rFonts w:ascii="Courier New" w:hAnsi="Courier New" w:cs="Courier New"/>
        </w:rPr>
        <w:t xml:space="preserve"> </w:t>
      </w:r>
      <w:r w:rsidR="00120603">
        <w:rPr>
          <w:rFonts w:ascii="Courier New" w:hAnsi="Courier New" w:cs="Courier New"/>
        </w:rPr>
        <w:t xml:space="preserve">to Juneau, </w:t>
      </w:r>
      <w:r w:rsidRPr="003E458C">
        <w:rPr>
          <w:rFonts w:ascii="Courier New" w:hAnsi="Courier New" w:cs="Courier New"/>
        </w:rPr>
        <w:t>but SOS</w:t>
      </w:r>
      <w:r w:rsidR="00DF7932">
        <w:rPr>
          <w:rFonts w:ascii="Courier New" w:hAnsi="Courier New" w:cs="Courier New"/>
        </w:rPr>
        <w:t xml:space="preserve"> </w:t>
      </w:r>
      <w:r w:rsidRPr="003E458C">
        <w:rPr>
          <w:rFonts w:ascii="Courier New" w:hAnsi="Courier New" w:cs="Courier New"/>
        </w:rPr>
        <w:t>would probably</w:t>
      </w:r>
      <w:r w:rsidR="00120603">
        <w:rPr>
          <w:rFonts w:ascii="Courier New" w:hAnsi="Courier New" w:cs="Courier New"/>
        </w:rPr>
        <w:t xml:space="preserve"> </w:t>
      </w:r>
      <w:r w:rsidRPr="003E458C">
        <w:rPr>
          <w:rFonts w:ascii="Courier New" w:hAnsi="Courier New" w:cs="Courier New"/>
        </w:rPr>
        <w:t>answer</w:t>
      </w:r>
      <w:r w:rsidR="00DF7932">
        <w:rPr>
          <w:rFonts w:ascii="Courier New" w:hAnsi="Courier New" w:cs="Courier New"/>
        </w:rPr>
        <w:t xml:space="preserve"> </w:t>
      </w:r>
      <w:r w:rsidRPr="003E458C">
        <w:rPr>
          <w:rFonts w:ascii="Courier New" w:hAnsi="Courier New" w:cs="Courier New"/>
        </w:rPr>
        <w:t>that they</w:t>
      </w:r>
      <w:r w:rsidR="00DF7932">
        <w:rPr>
          <w:rFonts w:ascii="Courier New" w:hAnsi="Courier New" w:cs="Courier New"/>
        </w:rPr>
        <w:t xml:space="preserve"> </w:t>
      </w:r>
      <w:r w:rsidRPr="003E458C">
        <w:rPr>
          <w:rFonts w:ascii="Courier New" w:hAnsi="Courier New" w:cs="Courier New"/>
        </w:rPr>
        <w:t>had to</w:t>
      </w:r>
      <w:r w:rsidR="00DF7932">
        <w:rPr>
          <w:rFonts w:ascii="Courier New" w:hAnsi="Courier New" w:cs="Courier New"/>
        </w:rPr>
        <w:t xml:space="preserve"> </w:t>
      </w:r>
      <w:r w:rsidR="00120603">
        <w:rPr>
          <w:rFonts w:ascii="Courier New" w:hAnsi="Courier New" w:cs="Courier New"/>
        </w:rPr>
        <w:t xml:space="preserve">hold back </w:t>
      </w:r>
      <w:r w:rsidRPr="003E458C">
        <w:rPr>
          <w:rFonts w:ascii="Courier New" w:hAnsi="Courier New" w:cs="Courier New"/>
        </w:rPr>
        <w:t>until they</w:t>
      </w:r>
      <w:r w:rsidR="00DF7932">
        <w:rPr>
          <w:rFonts w:ascii="Courier New" w:hAnsi="Courier New" w:cs="Courier New"/>
        </w:rPr>
        <w:t xml:space="preserve"> </w:t>
      </w:r>
      <w:r w:rsidRPr="003E458C">
        <w:rPr>
          <w:rFonts w:ascii="Courier New" w:hAnsi="Courier New" w:cs="Courier New"/>
        </w:rPr>
        <w:t>saw what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gave</w:t>
      </w:r>
      <w:r w:rsidR="00DF7932">
        <w:rPr>
          <w:rFonts w:ascii="Courier New" w:hAnsi="Courier New" w:cs="Courier New"/>
        </w:rPr>
        <w:t xml:space="preserve"> </w:t>
      </w:r>
      <w:r w:rsidRPr="003E458C">
        <w:rPr>
          <w:rFonts w:ascii="Courier New" w:hAnsi="Courier New" w:cs="Courier New"/>
        </w:rPr>
        <w:t>them.</w:t>
      </w:r>
      <w:r w:rsidRPr="003E458C">
        <w:rPr>
          <w:rFonts w:ascii="Courier New" w:hAnsi="Courier New" w:cs="Courier New"/>
        </w:rPr>
        <w:cr/>
      </w:r>
      <w:r w:rsidR="00DF7932">
        <w:rPr>
          <w:rFonts w:ascii="Courier New" w:hAnsi="Courier New" w:cs="Courier New"/>
        </w:rPr>
        <w:t xml:space="preserve"> </w:t>
      </w:r>
    </w:p>
    <w:p w:rsidR="00120603" w:rsidRDefault="003E458C" w:rsidP="003E458C">
      <w:pPr>
        <w:pStyle w:val="PlainText"/>
        <w:rPr>
          <w:rFonts w:ascii="Courier New" w:hAnsi="Courier New" w:cs="Courier New"/>
        </w:rPr>
      </w:pPr>
      <w:r w:rsidRPr="003E458C">
        <w:rPr>
          <w:rFonts w:ascii="Courier New" w:hAnsi="Courier New" w:cs="Courier New"/>
        </w:rPr>
        <w:t>Mr. Thomson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the regional</w:t>
      </w:r>
      <w:r w:rsidR="00120603">
        <w:rPr>
          <w:rFonts w:ascii="Courier New" w:hAnsi="Courier New" w:cs="Courier New"/>
        </w:rPr>
        <w:t xml:space="preserve"> superintendent, </w:t>
      </w:r>
      <w:r w:rsidRPr="003E458C">
        <w:rPr>
          <w:rFonts w:ascii="Courier New" w:hAnsi="Courier New" w:cs="Courier New"/>
        </w:rPr>
        <w:t>with this</w:t>
      </w:r>
      <w:r w:rsidR="00DF7932">
        <w:rPr>
          <w:rFonts w:ascii="Courier New" w:hAnsi="Courier New" w:cs="Courier New"/>
        </w:rPr>
        <w:t xml:space="preserve"> </w:t>
      </w:r>
      <w:r w:rsidRPr="003E458C">
        <w:rPr>
          <w:rFonts w:ascii="Courier New" w:hAnsi="Courier New" w:cs="Courier New"/>
        </w:rPr>
        <w:t>problem,</w:t>
      </w:r>
      <w:r w:rsidR="00DF7932">
        <w:rPr>
          <w:rFonts w:ascii="Courier New" w:hAnsi="Courier New" w:cs="Courier New"/>
        </w:rPr>
        <w:t xml:space="preserve"> </w:t>
      </w:r>
      <w:r w:rsidRPr="003E458C">
        <w:rPr>
          <w:rFonts w:ascii="Courier New" w:hAnsi="Courier New" w:cs="Courier New"/>
        </w:rPr>
        <w:t>couldn't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responsible</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00120603">
        <w:rPr>
          <w:rFonts w:ascii="Courier New" w:hAnsi="Courier New" w:cs="Courier New"/>
        </w:rPr>
        <w:t xml:space="preserve">irresponsible, </w:t>
      </w:r>
      <w:r w:rsidRPr="003E458C">
        <w:rPr>
          <w:rFonts w:ascii="Courier New" w:hAnsi="Courier New" w:cs="Courier New"/>
        </w:rPr>
        <w:t>and what</w:t>
      </w:r>
      <w:r w:rsidR="00DF7932">
        <w:rPr>
          <w:rFonts w:ascii="Courier New" w:hAnsi="Courier New" w:cs="Courier New"/>
        </w:rPr>
        <w:t xml:space="preserve"> </w:t>
      </w:r>
      <w:r w:rsidRPr="003E458C">
        <w:rPr>
          <w:rFonts w:ascii="Courier New" w:hAnsi="Courier New" w:cs="Courier New"/>
        </w:rPr>
        <w:t>a lot</w:t>
      </w:r>
      <w:r w:rsidR="00DF7932">
        <w:rPr>
          <w:rFonts w:ascii="Courier New" w:hAnsi="Courier New" w:cs="Courier New"/>
        </w:rPr>
        <w:t xml:space="preserve"> </w:t>
      </w:r>
      <w:r w:rsidRPr="003E458C">
        <w:rPr>
          <w:rFonts w:ascii="Courier New" w:hAnsi="Courier New" w:cs="Courier New"/>
        </w:rPr>
        <w:t>of people</w:t>
      </w:r>
      <w:r w:rsidR="00DF7932">
        <w:rPr>
          <w:rFonts w:ascii="Courier New" w:hAnsi="Courier New" w:cs="Courier New"/>
        </w:rPr>
        <w:t xml:space="preserve"> </w:t>
      </w:r>
      <w:r w:rsidRPr="003E458C">
        <w:rPr>
          <w:rFonts w:ascii="Courier New" w:hAnsi="Courier New" w:cs="Courier New"/>
        </w:rPr>
        <w:t>did was</w:t>
      </w:r>
      <w:r w:rsidR="00DF7932">
        <w:rPr>
          <w:rFonts w:ascii="Courier New" w:hAnsi="Courier New" w:cs="Courier New"/>
        </w:rPr>
        <w:t xml:space="preserve"> </w:t>
      </w:r>
      <w:r w:rsidRPr="003E458C">
        <w:rPr>
          <w:rFonts w:ascii="Courier New" w:hAnsi="Courier New" w:cs="Courier New"/>
        </w:rPr>
        <w:t>spend</w:t>
      </w:r>
      <w:r w:rsidR="00DF7932">
        <w:rPr>
          <w:rFonts w:ascii="Courier New" w:hAnsi="Courier New" w:cs="Courier New"/>
        </w:rPr>
        <w:t xml:space="preserve"> </w:t>
      </w:r>
      <w:r w:rsidRPr="003E458C">
        <w:rPr>
          <w:rFonts w:ascii="Courier New" w:hAnsi="Courier New" w:cs="Courier New"/>
        </w:rPr>
        <w:t>what they</w:t>
      </w:r>
      <w:r w:rsidR="00DF7932">
        <w:rPr>
          <w:rFonts w:ascii="Courier New" w:hAnsi="Courier New" w:cs="Courier New"/>
        </w:rPr>
        <w:t xml:space="preserve"> </w:t>
      </w:r>
      <w:r w:rsidR="00120603">
        <w:rPr>
          <w:rFonts w:ascii="Courier New" w:hAnsi="Courier New" w:cs="Courier New"/>
        </w:rPr>
        <w:t xml:space="preserve">were </w:t>
      </w:r>
      <w:r w:rsidRPr="003E458C">
        <w:rPr>
          <w:rFonts w:ascii="Courier New" w:hAnsi="Courier New" w:cs="Courier New"/>
        </w:rPr>
        <w:t>allocated</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spring</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year and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120603">
        <w:rPr>
          <w:rFonts w:ascii="Courier New" w:hAnsi="Courier New" w:cs="Courier New"/>
        </w:rPr>
        <w:t xml:space="preserve">way they </w:t>
      </w:r>
      <w:r w:rsidRPr="003E458C">
        <w:rPr>
          <w:rFonts w:ascii="Courier New" w:hAnsi="Courier New" w:cs="Courier New"/>
        </w:rPr>
        <w:t>were assured</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getting</w:t>
      </w:r>
      <w:r w:rsidR="00DF7932">
        <w:rPr>
          <w:rFonts w:ascii="Courier New" w:hAnsi="Courier New" w:cs="Courier New"/>
        </w:rPr>
        <w:t xml:space="preserve"> </w:t>
      </w:r>
      <w:r w:rsidRPr="003E458C">
        <w:rPr>
          <w:rFonts w:ascii="Courier New" w:hAnsi="Courier New" w:cs="Courier New"/>
        </w:rPr>
        <w:t>what they</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entitled</w:t>
      </w:r>
      <w:r w:rsidR="00DF7932">
        <w:rPr>
          <w:rFonts w:ascii="Courier New" w:hAnsi="Courier New" w:cs="Courier New"/>
        </w:rPr>
        <w:t xml:space="preserve"> </w:t>
      </w:r>
      <w:r w:rsidR="00120603">
        <w:rPr>
          <w:rFonts w:ascii="Courier New" w:hAnsi="Courier New" w:cs="Courier New"/>
        </w:rPr>
        <w:t xml:space="preserve">to.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asked Mr.</w:t>
      </w:r>
      <w:r w:rsidR="00DF7932">
        <w:rPr>
          <w:rFonts w:ascii="Courier New" w:hAnsi="Courier New" w:cs="Courier New"/>
        </w:rPr>
        <w:t xml:space="preserve"> </w:t>
      </w:r>
      <w:r w:rsidRPr="003E458C">
        <w:rPr>
          <w:rFonts w:ascii="Courier New" w:hAnsi="Courier New" w:cs="Courier New"/>
        </w:rPr>
        <w:t>Thomson</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he budgeted</w:t>
      </w:r>
      <w:r w:rsidR="00DF7932">
        <w:rPr>
          <w:rFonts w:ascii="Courier New" w:hAnsi="Courier New" w:cs="Courier New"/>
        </w:rPr>
        <w:t xml:space="preserve"> </w:t>
      </w:r>
      <w:r w:rsidR="00120603">
        <w:rPr>
          <w:rFonts w:ascii="Courier New" w:hAnsi="Courier New" w:cs="Courier New"/>
        </w:rPr>
        <w:t xml:space="preserve">for </w:t>
      </w:r>
      <w:r w:rsidRPr="003E458C">
        <w:rPr>
          <w:rFonts w:ascii="Courier New" w:hAnsi="Courier New" w:cs="Courier New"/>
        </w:rPr>
        <w:t>the maintenance</w:t>
      </w:r>
      <w:r w:rsidR="00120603">
        <w:rPr>
          <w:rFonts w:ascii="Courier New" w:hAnsi="Courier New" w:cs="Courier New"/>
        </w:rPr>
        <w:t xml:space="preserve"> </w:t>
      </w:r>
      <w:r w:rsidRPr="003E458C">
        <w:rPr>
          <w:rFonts w:ascii="Courier New" w:hAnsi="Courier New" w:cs="Courier New"/>
        </w:rPr>
        <w:t>function</w:t>
      </w:r>
      <w:r w:rsidR="00DF7932">
        <w:rPr>
          <w:rFonts w:ascii="Courier New" w:hAnsi="Courier New" w:cs="Courier New"/>
        </w:rPr>
        <w:t xml:space="preserve"> </w:t>
      </w:r>
      <w:r w:rsidRPr="003E458C">
        <w:rPr>
          <w:rFonts w:ascii="Courier New" w:hAnsi="Courier New" w:cs="Courier New"/>
        </w:rPr>
        <w:t>too.</w:t>
      </w:r>
      <w:r w:rsidRPr="003E458C">
        <w:rPr>
          <w:rFonts w:ascii="Courier New" w:hAnsi="Courier New" w:cs="Courier New"/>
        </w:rPr>
        <w:cr/>
      </w:r>
      <w:r w:rsidR="00DF7932">
        <w:rPr>
          <w:rFonts w:ascii="Courier New" w:hAnsi="Courier New" w:cs="Courier New"/>
        </w:rPr>
        <w:t xml:space="preserve"> </w:t>
      </w:r>
    </w:p>
    <w:p w:rsidR="00120603" w:rsidRDefault="003E458C" w:rsidP="003E458C">
      <w:pPr>
        <w:pStyle w:val="PlainText"/>
        <w:rPr>
          <w:rFonts w:ascii="Courier New" w:hAnsi="Courier New" w:cs="Courier New"/>
        </w:rPr>
      </w:pPr>
      <w:r w:rsidRPr="003E458C">
        <w:rPr>
          <w:rFonts w:ascii="Courier New" w:hAnsi="Courier New" w:cs="Courier New"/>
        </w:rPr>
        <w:t>Mr. Thomson</w:t>
      </w:r>
      <w:r w:rsidR="00DF7932">
        <w:rPr>
          <w:rFonts w:ascii="Courier New" w:hAnsi="Courier New" w:cs="Courier New"/>
        </w:rPr>
        <w:t xml:space="preserve"> </w:t>
      </w:r>
      <w:r w:rsidRPr="003E458C">
        <w:rPr>
          <w:rFonts w:ascii="Courier New" w:hAnsi="Courier New" w:cs="Courier New"/>
        </w:rPr>
        <w:t>replied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 affirmative,</w:t>
      </w:r>
      <w:r w:rsidR="00120603">
        <w:rPr>
          <w:rFonts w:ascii="Courier New" w:hAnsi="Courier New" w:cs="Courier New"/>
        </w:rPr>
        <w:t xml:space="preserve"> </w:t>
      </w:r>
      <w:r w:rsidRPr="003E458C">
        <w:rPr>
          <w:rFonts w:ascii="Courier New" w:hAnsi="Courier New" w:cs="Courier New"/>
        </w:rPr>
        <w:t>and stated</w:t>
      </w:r>
      <w:r w:rsidR="00DF7932">
        <w:rPr>
          <w:rFonts w:ascii="Courier New" w:hAnsi="Courier New" w:cs="Courier New"/>
        </w:rPr>
        <w:t xml:space="preserve"> </w:t>
      </w:r>
      <w:r w:rsidR="00120603">
        <w:rPr>
          <w:rFonts w:ascii="Courier New" w:hAnsi="Courier New" w:cs="Courier New"/>
        </w:rPr>
        <w:t xml:space="preserve">that </w:t>
      </w:r>
      <w:r w:rsidRPr="003E458C">
        <w:rPr>
          <w:rFonts w:ascii="Courier New" w:hAnsi="Courier New" w:cs="Courier New"/>
        </w:rPr>
        <w:t>they had</w:t>
      </w:r>
      <w:r w:rsidR="00DF7932">
        <w:rPr>
          <w:rFonts w:ascii="Courier New" w:hAnsi="Courier New" w:cs="Courier New"/>
        </w:rPr>
        <w:t xml:space="preserve"> </w:t>
      </w:r>
      <w:r w:rsidRPr="003E458C">
        <w:rPr>
          <w:rFonts w:ascii="Courier New" w:hAnsi="Courier New" w:cs="Courier New"/>
        </w:rPr>
        <w:t>a co</w:t>
      </w:r>
      <w:r w:rsidR="00120603">
        <w:rPr>
          <w:rFonts w:ascii="Courier New" w:hAnsi="Courier New" w:cs="Courier New"/>
        </w:rPr>
        <w:t>nt</w:t>
      </w:r>
      <w:r w:rsidRPr="003E458C">
        <w:rPr>
          <w:rFonts w:ascii="Courier New" w:hAnsi="Courier New" w:cs="Courier New"/>
        </w:rPr>
        <w:t>act</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 Division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120603">
        <w:rPr>
          <w:rFonts w:ascii="Courier New" w:hAnsi="Courier New" w:cs="Courier New"/>
        </w:rPr>
        <w:t xml:space="preserve">Buildings.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commented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 was</w:t>
      </w:r>
      <w:r w:rsidR="00DF7932">
        <w:rPr>
          <w:rFonts w:ascii="Courier New" w:hAnsi="Courier New" w:cs="Courier New"/>
        </w:rPr>
        <w:t xml:space="preserve"> </w:t>
      </w:r>
      <w:r w:rsidRPr="003E458C">
        <w:rPr>
          <w:rFonts w:ascii="Courier New" w:hAnsi="Courier New" w:cs="Courier New"/>
        </w:rPr>
        <w:t>in favor</w:t>
      </w:r>
      <w:r w:rsidR="00DF7932">
        <w:rPr>
          <w:rFonts w:ascii="Courier New" w:hAnsi="Courier New" w:cs="Courier New"/>
        </w:rPr>
        <w:t xml:space="preserve"> </w:t>
      </w:r>
      <w:r w:rsidR="00120603">
        <w:rPr>
          <w:rFonts w:ascii="Courier New" w:hAnsi="Courier New" w:cs="Courier New"/>
        </w:rPr>
        <w:t xml:space="preserve">of the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doing</w:t>
      </w:r>
      <w:r w:rsidR="00DF7932">
        <w:rPr>
          <w:rFonts w:ascii="Courier New" w:hAnsi="Courier New" w:cs="Courier New"/>
        </w:rPr>
        <w:t xml:space="preserve"> </w:t>
      </w:r>
      <w:r w:rsidRPr="003E458C">
        <w:rPr>
          <w:rFonts w:ascii="Courier New" w:hAnsi="Courier New" w:cs="Courier New"/>
        </w:rPr>
        <w:t>its</w:t>
      </w:r>
      <w:r w:rsidR="00DF7932">
        <w:rPr>
          <w:rFonts w:ascii="Courier New" w:hAnsi="Courier New" w:cs="Courier New"/>
        </w:rPr>
        <w:t xml:space="preserve"> </w:t>
      </w:r>
      <w:r w:rsidR="00120603">
        <w:rPr>
          <w:rFonts w:ascii="Courier New" w:hAnsi="Courier New" w:cs="Courier New"/>
        </w:rPr>
        <w:t xml:space="preserve">own maintenance. </w:t>
      </w:r>
      <w:r w:rsidRPr="003E458C">
        <w:rPr>
          <w:rFonts w:ascii="Courier New" w:hAnsi="Courier New" w:cs="Courier New"/>
        </w:rPr>
        <w:t>Mr. Thomson</w:t>
      </w:r>
      <w:r w:rsidR="00DF7932">
        <w:rPr>
          <w:rFonts w:ascii="Courier New" w:hAnsi="Courier New" w:cs="Courier New"/>
        </w:rPr>
        <w:t xml:space="preserve"> </w:t>
      </w:r>
      <w:r w:rsidRPr="003E458C">
        <w:rPr>
          <w:rFonts w:ascii="Courier New" w:hAnsi="Courier New" w:cs="Courier New"/>
        </w:rPr>
        <w:t>advised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SOS was</w:t>
      </w:r>
      <w:r w:rsidR="00DF7932">
        <w:rPr>
          <w:rFonts w:ascii="Courier New" w:hAnsi="Courier New" w:cs="Courier New"/>
        </w:rPr>
        <w:t xml:space="preserve"> </w:t>
      </w:r>
      <w:r w:rsidRPr="003E458C">
        <w:rPr>
          <w:rFonts w:ascii="Courier New" w:hAnsi="Courier New" w:cs="Courier New"/>
        </w:rPr>
        <w:t>to take</w:t>
      </w:r>
      <w:r w:rsidR="00DF7932">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w:t>
      </w:r>
      <w:r w:rsidR="00120603">
        <w:rPr>
          <w:rFonts w:ascii="Courier New" w:hAnsi="Courier New" w:cs="Courier New"/>
        </w:rPr>
        <w:t>the</w:t>
      </w:r>
      <w:r w:rsidR="00120603">
        <w:rPr>
          <w:rFonts w:ascii="Courier New" w:hAnsi="Courier New" w:cs="Courier New"/>
        </w:rPr>
        <w:cr/>
      </w:r>
    </w:p>
    <w:p w:rsidR="00120603" w:rsidRDefault="003E458C" w:rsidP="00120603">
      <w:pPr>
        <w:pStyle w:val="PlainText"/>
        <w:ind w:left="2880" w:firstLine="720"/>
        <w:rPr>
          <w:rFonts w:ascii="Courier New" w:hAnsi="Courier New" w:cs="Courier New"/>
        </w:rPr>
      </w:pPr>
      <w:r w:rsidRPr="003E458C">
        <w:rPr>
          <w:rFonts w:ascii="Courier New" w:hAnsi="Courier New" w:cs="Courier New"/>
        </w:rPr>
        <w:t>-15-</w:t>
      </w:r>
      <w:r w:rsidR="00120603">
        <w:rPr>
          <w:rFonts w:ascii="Courier New" w:hAnsi="Courier New" w:cs="Courier New"/>
        </w:rPr>
        <w:tab/>
      </w:r>
      <w:r w:rsidR="00120603">
        <w:rPr>
          <w:rFonts w:ascii="Courier New" w:hAnsi="Courier New" w:cs="Courier New"/>
        </w:rPr>
        <w:tab/>
      </w:r>
      <w:r w:rsidR="00120603">
        <w:rPr>
          <w:rFonts w:ascii="Courier New" w:hAnsi="Courier New" w:cs="Courier New"/>
        </w:rPr>
        <w:tab/>
      </w:r>
      <w:r w:rsidR="00120603">
        <w:rPr>
          <w:rFonts w:ascii="Courier New" w:hAnsi="Courier New" w:cs="Courier New"/>
        </w:rPr>
        <w:tab/>
      </w:r>
      <w:r w:rsidR="00120603">
        <w:rPr>
          <w:rFonts w:ascii="Courier New" w:hAnsi="Courier New" w:cs="Courier New"/>
        </w:rPr>
        <w:tab/>
      </w:r>
      <w:r w:rsidR="00120603">
        <w:rPr>
          <w:rFonts w:ascii="Courier New" w:hAnsi="Courier New" w:cs="Courier New"/>
        </w:rPr>
        <w:tab/>
      </w:r>
      <w:r w:rsidRPr="003E458C">
        <w:rPr>
          <w:rFonts w:ascii="Courier New" w:hAnsi="Courier New" w:cs="Courier New"/>
        </w:rPr>
        <w:t>1/11/73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27-----------------------</w:t>
      </w:r>
    </w:p>
    <w:p w:rsidR="009154B5" w:rsidRDefault="009154B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SOS</w:t>
      </w:r>
      <w:r w:rsidR="00DF7932">
        <w:rPr>
          <w:rFonts w:ascii="Courier New" w:hAnsi="Courier New" w:cs="Courier New"/>
        </w:rPr>
        <w:t xml:space="preserve"> </w:t>
      </w:r>
      <w:r w:rsidR="003E458C" w:rsidRPr="003E458C">
        <w:rPr>
          <w:rFonts w:ascii="Courier New" w:hAnsi="Courier New" w:cs="Courier New"/>
        </w:rPr>
        <w:t>c</w:t>
      </w:r>
      <w:r>
        <w:rPr>
          <w:rFonts w:ascii="Courier New" w:hAnsi="Courier New" w:cs="Courier New"/>
        </w:rPr>
        <w:t xml:space="preserve">ont'd -- </w:t>
      </w:r>
      <w:r w:rsidRPr="003E458C">
        <w:rPr>
          <w:rFonts w:ascii="Courier New" w:hAnsi="Courier New" w:cs="Courier New"/>
        </w:rPr>
        <w:t>Mr.</w:t>
      </w:r>
      <w:r>
        <w:rPr>
          <w:rFonts w:ascii="Courier New" w:hAnsi="Courier New" w:cs="Courier New"/>
        </w:rPr>
        <w:t xml:space="preserve"> </w:t>
      </w:r>
      <w:r w:rsidRPr="003E458C">
        <w:rPr>
          <w:rFonts w:ascii="Courier New" w:hAnsi="Courier New" w:cs="Courier New"/>
        </w:rPr>
        <w:t>Thomson</w:t>
      </w:r>
      <w:r>
        <w:rPr>
          <w:rFonts w:ascii="Courier New" w:hAnsi="Courier New" w:cs="Courier New"/>
        </w:rPr>
        <w:t>)</w:t>
      </w:r>
      <w:r w:rsidR="003E458C" w:rsidRPr="003E458C">
        <w:rPr>
          <w:rFonts w:ascii="Courier New" w:hAnsi="Courier New" w:cs="Courier New"/>
        </w:rPr>
        <w:t xml:space="preserve"> maintenance function</w:t>
      </w:r>
      <w:r>
        <w:rPr>
          <w:rFonts w:ascii="Courier New" w:hAnsi="Courier New" w:cs="Courier New"/>
        </w:rPr>
        <w:t xml:space="preserve"> </w:t>
      </w:r>
      <w:r w:rsidR="003E458C" w:rsidRPr="003E458C">
        <w:rPr>
          <w:rFonts w:ascii="Courier New" w:hAnsi="Courier New" w:cs="Courier New"/>
        </w:rPr>
        <w:t>by July,</w:t>
      </w:r>
      <w:r>
        <w:rPr>
          <w:rFonts w:ascii="Courier New" w:hAnsi="Courier New" w:cs="Courier New"/>
        </w:rPr>
        <w:t xml:space="preserve"> </w:t>
      </w:r>
      <w:r w:rsidR="003E458C" w:rsidRPr="003E458C">
        <w:rPr>
          <w:rFonts w:ascii="Courier New" w:hAnsi="Courier New" w:cs="Courier New"/>
        </w:rPr>
        <w:t>1973.</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 xml:space="preserve">further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one thing</w:t>
      </w:r>
      <w:r>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makes</w:t>
      </w:r>
      <w:r>
        <w:rPr>
          <w:rFonts w:ascii="Courier New" w:hAnsi="Courier New" w:cs="Courier New"/>
        </w:rPr>
        <w:t xml:space="preserve"> </w:t>
      </w:r>
      <w:r w:rsidR="003E458C" w:rsidRPr="003E458C">
        <w:rPr>
          <w:rFonts w:ascii="Courier New" w:hAnsi="Courier New" w:cs="Courier New"/>
        </w:rPr>
        <w:t>budgeting</w:t>
      </w:r>
      <w:r>
        <w:rPr>
          <w:rFonts w:ascii="Courier New" w:hAnsi="Courier New" w:cs="Courier New"/>
        </w:rPr>
        <w:t xml:space="preserve"> confus</w:t>
      </w:r>
      <w:r w:rsidR="003E458C" w:rsidRPr="003E458C">
        <w:rPr>
          <w:rFonts w:ascii="Courier New" w:hAnsi="Courier New" w:cs="Courier New"/>
        </w:rPr>
        <w:t>ing,</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purchasing</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SOS</w:t>
      </w:r>
      <w:r w:rsidR="00DF7932">
        <w:rPr>
          <w:rFonts w:ascii="Courier New" w:hAnsi="Courier New" w:cs="Courier New"/>
        </w:rPr>
        <w:t xml:space="preserve"> </w:t>
      </w:r>
      <w:r w:rsidR="003E458C" w:rsidRPr="003E458C">
        <w:rPr>
          <w:rFonts w:ascii="Courier New" w:hAnsi="Courier New" w:cs="Courier New"/>
        </w:rPr>
        <w:t>goes</w:t>
      </w:r>
      <w:r w:rsidR="00DF7932">
        <w:rPr>
          <w:rFonts w:ascii="Courier New" w:hAnsi="Courier New" w:cs="Courier New"/>
        </w:rPr>
        <w:t xml:space="preserve"> </w:t>
      </w:r>
      <w:r w:rsidR="003E458C" w:rsidRPr="003E458C">
        <w:rPr>
          <w:rFonts w:ascii="Courier New" w:hAnsi="Courier New" w:cs="Courier New"/>
        </w:rPr>
        <w:t>through</w:t>
      </w:r>
      <w:r>
        <w:rPr>
          <w:rFonts w:ascii="Courier New" w:hAnsi="Courier New" w:cs="Courier New"/>
        </w:rPr>
        <w:t xml:space="preserve"> the </w:t>
      </w:r>
      <w:r w:rsidR="003E458C" w:rsidRPr="003E458C">
        <w:rPr>
          <w:rFonts w:ascii="Courier New" w:hAnsi="Courier New" w:cs="Courier New"/>
        </w:rPr>
        <w:t>Division</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Supply</w:t>
      </w:r>
      <w:r w:rsidR="00DF7932">
        <w:rPr>
          <w:rFonts w:ascii="Courier New" w:hAnsi="Courier New" w:cs="Courier New"/>
        </w:rPr>
        <w:t xml:space="preserve"> </w:t>
      </w:r>
      <w:r w:rsidR="003E458C" w:rsidRPr="003E458C">
        <w:rPr>
          <w:rFonts w:ascii="Courier New" w:hAnsi="Courier New" w:cs="Courier New"/>
        </w:rPr>
        <w:t>rather</w:t>
      </w:r>
      <w:r>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sidR="003E458C" w:rsidRPr="003E458C">
        <w:rPr>
          <w:rFonts w:ascii="Courier New" w:hAnsi="Courier New" w:cs="Courier New"/>
        </w:rPr>
        <w:t>SOS</w:t>
      </w:r>
      <w:r w:rsidR="00DF7932">
        <w:rPr>
          <w:rFonts w:ascii="Courier New" w:hAnsi="Courier New" w:cs="Courier New"/>
        </w:rPr>
        <w:t xml:space="preserve"> </w:t>
      </w:r>
      <w:r w:rsidR="003E458C" w:rsidRPr="003E458C">
        <w:rPr>
          <w:rFonts w:ascii="Courier New" w:hAnsi="Courier New" w:cs="Courier New"/>
        </w:rPr>
        <w:t>doing</w:t>
      </w:r>
      <w:r w:rsidR="00DF7932">
        <w:rPr>
          <w:rFonts w:ascii="Courier New" w:hAnsi="Courier New" w:cs="Courier New"/>
        </w:rPr>
        <w:t xml:space="preserve"> </w:t>
      </w:r>
      <w:proofErr w:type="gramStart"/>
      <w:r w:rsidR="003E458C" w:rsidRPr="003E458C">
        <w:rPr>
          <w:rFonts w:ascii="Courier New" w:hAnsi="Courier New" w:cs="Courier New"/>
        </w:rPr>
        <w:t>their</w:t>
      </w:r>
      <w:r>
        <w:rPr>
          <w:rFonts w:ascii="Courier New" w:hAnsi="Courier New" w:cs="Courier New"/>
        </w:rPr>
        <w:t xml:space="preserve"> own</w:t>
      </w:r>
      <w:proofErr w:type="gramEnd"/>
      <w:r>
        <w:rPr>
          <w:rFonts w:ascii="Courier New" w:hAnsi="Courier New" w:cs="Courier New"/>
        </w:rPr>
        <w:t xml:space="preserve"> </w:t>
      </w:r>
      <w:r w:rsidR="003E458C" w:rsidRPr="003E458C">
        <w:rPr>
          <w:rFonts w:ascii="Courier New" w:hAnsi="Courier New" w:cs="Courier New"/>
        </w:rPr>
        <w:t>purchasing</w:t>
      </w:r>
      <w:r>
        <w:rPr>
          <w:rFonts w:ascii="Courier New" w:hAnsi="Courier New" w:cs="Courier New"/>
        </w:rPr>
        <w:t xml:space="preserve"> </w:t>
      </w:r>
      <w:r w:rsidR="003E458C" w:rsidRPr="003E458C">
        <w:rPr>
          <w:rFonts w:ascii="Courier New" w:hAnsi="Courier New" w:cs="Courier New"/>
        </w:rPr>
        <w:t>directly.</w:t>
      </w:r>
    </w:p>
    <w:p w:rsidR="009154B5" w:rsidRDefault="009154B5" w:rsidP="003E458C">
      <w:pPr>
        <w:pStyle w:val="PlainText"/>
        <w:rPr>
          <w:rFonts w:ascii="Courier New" w:hAnsi="Courier New" w:cs="Courier New"/>
        </w:rPr>
      </w:pPr>
    </w:p>
    <w:p w:rsidR="009154B5" w:rsidRDefault="00940F77" w:rsidP="003E458C">
      <w:pPr>
        <w:pStyle w:val="PlainText"/>
        <w:rPr>
          <w:rFonts w:ascii="Courier New" w:hAnsi="Courier New" w:cs="Courier New"/>
        </w:rPr>
      </w:pPr>
      <w:r>
        <w:rPr>
          <w:rFonts w:ascii="Courier New" w:hAnsi="Courier New" w:cs="Courier New"/>
        </w:rPr>
        <w:t>(</w:t>
      </w:r>
      <w:r w:rsidRPr="003E458C">
        <w:rPr>
          <w:rFonts w:ascii="Courier New" w:hAnsi="Courier New" w:cs="Courier New"/>
        </w:rPr>
        <w:t>Dr.</w:t>
      </w:r>
      <w:r>
        <w:rPr>
          <w:rFonts w:ascii="Courier New" w:hAnsi="Courier New" w:cs="Courier New"/>
        </w:rPr>
        <w:t xml:space="preserve"> Cole)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Hensley</w:t>
      </w:r>
      <w:r w:rsidR="009154B5">
        <w:rPr>
          <w:rFonts w:ascii="Courier New" w:hAnsi="Courier New" w:cs="Courier New"/>
        </w:rPr>
        <w:t xml:space="preserve"> </w:t>
      </w:r>
      <w:r w:rsidR="003E458C" w:rsidRPr="003E458C">
        <w:rPr>
          <w:rFonts w:ascii="Courier New" w:hAnsi="Courier New" w:cs="Courier New"/>
        </w:rPr>
        <w:t>asked</w:t>
      </w:r>
      <w:r w:rsidR="009154B5">
        <w:rPr>
          <w:rFonts w:ascii="Courier New" w:hAnsi="Courier New" w:cs="Courier New"/>
        </w:rPr>
        <w:t xml:space="preserve"> </w:t>
      </w:r>
      <w:r w:rsidR="003E458C" w:rsidRPr="003E458C">
        <w:rPr>
          <w:rFonts w:ascii="Courier New" w:hAnsi="Courier New" w:cs="Courier New"/>
        </w:rPr>
        <w:t>who</w:t>
      </w:r>
      <w:r w:rsidR="00DF7932">
        <w:rPr>
          <w:rFonts w:ascii="Courier New" w:hAnsi="Courier New" w:cs="Courier New"/>
        </w:rPr>
        <w:t xml:space="preserve"> </w:t>
      </w:r>
      <w:r w:rsidR="003E458C" w:rsidRPr="003E458C">
        <w:rPr>
          <w:rFonts w:ascii="Courier New" w:hAnsi="Courier New" w:cs="Courier New"/>
        </w:rPr>
        <w:t>sets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purchasing</w:t>
      </w:r>
      <w:r w:rsidR="009154B5">
        <w:rPr>
          <w:rFonts w:ascii="Courier New" w:hAnsi="Courier New" w:cs="Courier New"/>
        </w:rPr>
        <w:t xml:space="preserve"> </w:t>
      </w:r>
      <w:r>
        <w:rPr>
          <w:rFonts w:ascii="Courier New" w:hAnsi="Courier New" w:cs="Courier New"/>
        </w:rPr>
        <w:t xml:space="preserve">policy.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Thomson</w:t>
      </w:r>
      <w:r w:rsidR="009154B5">
        <w:rPr>
          <w:rFonts w:ascii="Courier New" w:hAnsi="Courier New" w:cs="Courier New"/>
        </w:rPr>
        <w:t xml:space="preserve"> </w:t>
      </w:r>
      <w:r w:rsidR="003E458C" w:rsidRPr="003E458C">
        <w:rPr>
          <w:rFonts w:ascii="Courier New" w:hAnsi="Courier New" w:cs="Courier New"/>
        </w:rPr>
        <w:t>advised</w:t>
      </w:r>
      <w:r w:rsidR="00DF7932">
        <w:rPr>
          <w:rFonts w:ascii="Courier New" w:hAnsi="Courier New" w:cs="Courier New"/>
        </w:rPr>
        <w:t xml:space="preserve"> </w:t>
      </w:r>
      <w:r w:rsidR="003E458C" w:rsidRPr="003E458C">
        <w:rPr>
          <w:rFonts w:ascii="Courier New" w:hAnsi="Courier New" w:cs="Courier New"/>
        </w:rPr>
        <w:t>that</w:t>
      </w:r>
      <w:r w:rsidR="009154B5">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done</w:t>
      </w:r>
      <w:r w:rsidR="00DF7932">
        <w:rPr>
          <w:rFonts w:ascii="Courier New" w:hAnsi="Courier New" w:cs="Courier New"/>
        </w:rPr>
        <w:t xml:space="preserve"> </w:t>
      </w:r>
      <w:r w:rsidR="003E458C" w:rsidRPr="003E458C">
        <w:rPr>
          <w:rFonts w:ascii="Courier New" w:hAnsi="Courier New" w:cs="Courier New"/>
        </w:rPr>
        <w:t>through</w:t>
      </w:r>
      <w:r w:rsidR="009154B5">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Division</w:t>
      </w:r>
      <w:r w:rsidR="009154B5">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Supply,</w:t>
      </w:r>
      <w:r w:rsidR="00DF7932">
        <w:rPr>
          <w:rFonts w:ascii="Courier New" w:hAnsi="Courier New" w:cs="Courier New"/>
        </w:rPr>
        <w:t xml:space="preserve"> </w:t>
      </w:r>
      <w:r w:rsidR="003E458C" w:rsidRPr="003E458C">
        <w:rPr>
          <w:rFonts w:ascii="Courier New" w:hAnsi="Courier New" w:cs="Courier New"/>
        </w:rPr>
        <w:t>Department of</w:t>
      </w:r>
      <w:r w:rsidR="00DF7932">
        <w:rPr>
          <w:rFonts w:ascii="Courier New" w:hAnsi="Courier New" w:cs="Courier New"/>
        </w:rPr>
        <w:t xml:space="preserve"> </w:t>
      </w:r>
      <w:r>
        <w:rPr>
          <w:rFonts w:ascii="Courier New" w:hAnsi="Courier New" w:cs="Courier New"/>
        </w:rPr>
        <w:t xml:space="preserve">Administration.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Cole</w:t>
      </w:r>
      <w:r w:rsidR="00DF7932">
        <w:rPr>
          <w:rFonts w:ascii="Courier New" w:hAnsi="Courier New" w:cs="Courier New"/>
        </w:rPr>
        <w:t xml:space="preserve"> </w:t>
      </w:r>
      <w:r w:rsidR="003E458C" w:rsidRPr="003E458C">
        <w:rPr>
          <w:rFonts w:ascii="Courier New" w:hAnsi="Courier New" w:cs="Courier New"/>
        </w:rPr>
        <w:t>informed</w:t>
      </w:r>
      <w:r w:rsidR="009154B5">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ordering</w:t>
      </w:r>
      <w:r w:rsidR="009154B5">
        <w:rPr>
          <w:rFonts w:ascii="Courier New" w:hAnsi="Courier New" w:cs="Courier New"/>
        </w:rPr>
        <w:t xml:space="preserve"> </w:t>
      </w:r>
      <w:r w:rsidR="003E458C" w:rsidRPr="003E458C">
        <w:rPr>
          <w:rFonts w:ascii="Courier New" w:hAnsi="Courier New" w:cs="Courier New"/>
        </w:rPr>
        <w:t>through</w:t>
      </w:r>
      <w:r w:rsidR="009154B5">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Divi</w:t>
      </w:r>
      <w:r w:rsidR="003E458C" w:rsidRPr="003E458C">
        <w:rPr>
          <w:rFonts w:ascii="Courier New" w:hAnsi="Courier New" w:cs="Courier New"/>
        </w:rPr>
        <w:t>sion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Supply</w:t>
      </w:r>
      <w:r w:rsidR="00DF7932">
        <w:rPr>
          <w:rFonts w:ascii="Courier New" w:hAnsi="Courier New" w:cs="Courier New"/>
        </w:rPr>
        <w:t xml:space="preserve"> </w:t>
      </w:r>
      <w:r w:rsidR="003E458C" w:rsidRPr="003E458C">
        <w:rPr>
          <w:rFonts w:ascii="Courier New" w:hAnsi="Courier New" w:cs="Courier New"/>
        </w:rPr>
        <w:t>you</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buy</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contractors on</w:t>
      </w:r>
      <w:r w:rsidR="00DF7932">
        <w:rPr>
          <w:rFonts w:ascii="Courier New" w:hAnsi="Courier New" w:cs="Courier New"/>
        </w:rPr>
        <w:t xml:space="preserve"> </w:t>
      </w:r>
      <w:r>
        <w:rPr>
          <w:rFonts w:ascii="Courier New" w:hAnsi="Courier New" w:cs="Courier New"/>
        </w:rPr>
        <w:t xml:space="preserve">a </w:t>
      </w:r>
      <w:r w:rsidR="003E458C" w:rsidRPr="003E458C">
        <w:rPr>
          <w:rFonts w:ascii="Courier New" w:hAnsi="Courier New" w:cs="Courier New"/>
        </w:rPr>
        <w:t>master</w:t>
      </w:r>
      <w:r w:rsidR="00DF7932">
        <w:rPr>
          <w:rFonts w:ascii="Courier New" w:hAnsi="Courier New" w:cs="Courier New"/>
        </w:rPr>
        <w:t xml:space="preserve"> </w:t>
      </w:r>
      <w:r w:rsidR="003E458C" w:rsidRPr="003E458C">
        <w:rPr>
          <w:rFonts w:ascii="Courier New" w:hAnsi="Courier New" w:cs="Courier New"/>
        </w:rPr>
        <w:t>list</w:t>
      </w:r>
      <w:r w:rsidR="00DF7932">
        <w:rPr>
          <w:rFonts w:ascii="Courier New" w:hAnsi="Courier New" w:cs="Courier New"/>
        </w:rPr>
        <w:t xml:space="preserve"> </w:t>
      </w:r>
      <w:r w:rsidR="003E458C" w:rsidRPr="003E458C">
        <w:rPr>
          <w:rFonts w:ascii="Courier New" w:hAnsi="Courier New" w:cs="Courier New"/>
        </w:rPr>
        <w:t>or,</w:t>
      </w:r>
      <w:r w:rsidR="009154B5">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you wanted</w:t>
      </w:r>
      <w:r w:rsidR="009154B5">
        <w:rPr>
          <w:rFonts w:ascii="Courier New" w:hAnsi="Courier New" w:cs="Courier New"/>
        </w:rPr>
        <w:t xml:space="preserve"> </w:t>
      </w:r>
      <w:r>
        <w:rPr>
          <w:rFonts w:ascii="Courier New" w:hAnsi="Courier New" w:cs="Courier New"/>
        </w:rPr>
        <w:t xml:space="preserve">to purchase something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available</w:t>
      </w:r>
      <w:r w:rsidR="009154B5">
        <w:rPr>
          <w:rFonts w:ascii="Courier New" w:hAnsi="Courier New" w:cs="Courier New"/>
        </w:rPr>
        <w:t xml:space="preserve"> </w:t>
      </w:r>
      <w:r w:rsidR="003E458C" w:rsidRPr="003E458C">
        <w:rPr>
          <w:rFonts w:ascii="Courier New" w:hAnsi="Courier New" w:cs="Courier New"/>
        </w:rPr>
        <w:t>through</w:t>
      </w:r>
      <w:r w:rsidR="009154B5">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listed</w:t>
      </w:r>
      <w:r w:rsidR="009154B5">
        <w:rPr>
          <w:rFonts w:ascii="Courier New" w:hAnsi="Courier New" w:cs="Courier New"/>
        </w:rPr>
        <w:t xml:space="preserve"> </w:t>
      </w:r>
      <w:r w:rsidR="003E458C" w:rsidRPr="003E458C">
        <w:rPr>
          <w:rFonts w:ascii="Courier New" w:hAnsi="Courier New" w:cs="Courier New"/>
        </w:rPr>
        <w:t>contractors,</w:t>
      </w:r>
      <w:r w:rsidR="009154B5">
        <w:rPr>
          <w:rFonts w:ascii="Courier New" w:hAnsi="Courier New" w:cs="Courier New"/>
        </w:rPr>
        <w:t xml:space="preserve"> </w:t>
      </w:r>
      <w:r>
        <w:rPr>
          <w:rFonts w:ascii="Courier New" w:hAnsi="Courier New" w:cs="Courier New"/>
        </w:rPr>
        <w:t xml:space="preserve">you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required</w:t>
      </w:r>
      <w:r w:rsidR="009154B5">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ask</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a bid</w:t>
      </w:r>
      <w:r w:rsidR="00DF7932">
        <w:rPr>
          <w:rFonts w:ascii="Courier New" w:hAnsi="Courier New" w:cs="Courier New"/>
        </w:rPr>
        <w:t xml:space="preserve"> </w:t>
      </w:r>
      <w:r w:rsidR="003E458C" w:rsidRPr="003E458C">
        <w:rPr>
          <w:rFonts w:ascii="Courier New" w:hAnsi="Courier New" w:cs="Courier New"/>
        </w:rPr>
        <w:t>waiver. He</w:t>
      </w:r>
      <w:r w:rsidR="00DF7932">
        <w:rPr>
          <w:rFonts w:ascii="Courier New" w:hAnsi="Courier New" w:cs="Courier New"/>
        </w:rPr>
        <w:t xml:space="preserve"> </w:t>
      </w:r>
      <w:r>
        <w:rPr>
          <w:rFonts w:ascii="Courier New" w:hAnsi="Courier New" w:cs="Courier New"/>
        </w:rPr>
        <w:t xml:space="preserve">expressed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feeling</w:t>
      </w:r>
      <w:r w:rsidR="00DF7932">
        <w:rPr>
          <w:rFonts w:ascii="Courier New" w:hAnsi="Courier New" w:cs="Courier New"/>
        </w:rPr>
        <w:t xml:space="preserve"> </w:t>
      </w:r>
      <w:r w:rsidR="003E458C" w:rsidRPr="003E458C">
        <w:rPr>
          <w:rFonts w:ascii="Courier New" w:hAnsi="Courier New" w:cs="Courier New"/>
        </w:rPr>
        <w:t>that</w:t>
      </w:r>
      <w:r w:rsidR="009154B5">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long</w:t>
      </w:r>
      <w:r w:rsidR="00DF7932">
        <w:rPr>
          <w:rFonts w:ascii="Courier New" w:hAnsi="Courier New" w:cs="Courier New"/>
        </w:rPr>
        <w:t xml:space="preserve"> </w:t>
      </w:r>
      <w:r w:rsidR="003E458C" w:rsidRPr="003E458C">
        <w:rPr>
          <w:rFonts w:ascii="Courier New" w:hAnsi="Courier New" w:cs="Courier New"/>
        </w:rPr>
        <w:t>delays</w:t>
      </w:r>
      <w:r w:rsidR="009154B5">
        <w:rPr>
          <w:rFonts w:ascii="Courier New" w:hAnsi="Courier New" w:cs="Courier New"/>
        </w:rPr>
        <w:t xml:space="preserve"> </w:t>
      </w:r>
      <w:r w:rsidR="003E458C" w:rsidRPr="003E458C">
        <w:rPr>
          <w:rFonts w:ascii="Courier New" w:hAnsi="Courier New" w:cs="Courier New"/>
        </w:rPr>
        <w:t>involved</w:t>
      </w:r>
      <w:r w:rsidR="00DF7932">
        <w:rPr>
          <w:rFonts w:ascii="Courier New" w:hAnsi="Courier New" w:cs="Courier New"/>
        </w:rPr>
        <w:t xml:space="preserve"> </w:t>
      </w:r>
      <w:r w:rsidR="003E458C" w:rsidRPr="003E458C">
        <w:rPr>
          <w:rFonts w:ascii="Courier New" w:hAnsi="Courier New" w:cs="Courier New"/>
        </w:rPr>
        <w:t>with</w:t>
      </w:r>
      <w:r w:rsidR="009154B5">
        <w:rPr>
          <w:rFonts w:ascii="Courier New" w:hAnsi="Courier New" w:cs="Courier New"/>
        </w:rPr>
        <w:t xml:space="preserve"> </w:t>
      </w:r>
      <w:r>
        <w:rPr>
          <w:rFonts w:ascii="Courier New" w:hAnsi="Courier New" w:cs="Courier New"/>
        </w:rPr>
        <w:t xml:space="preserve">these </w:t>
      </w:r>
      <w:r w:rsidR="009154B5">
        <w:rPr>
          <w:rFonts w:ascii="Courier New" w:hAnsi="Courier New" w:cs="Courier New"/>
        </w:rPr>
        <w:t xml:space="preserve">procedures present </w:t>
      </w:r>
      <w:r w:rsidR="003E458C" w:rsidRPr="003E458C">
        <w:rPr>
          <w:rFonts w:ascii="Courier New" w:hAnsi="Courier New" w:cs="Courier New"/>
        </w:rPr>
        <w:t>a good</w:t>
      </w:r>
      <w:r w:rsidR="009154B5">
        <w:rPr>
          <w:rFonts w:ascii="Courier New" w:hAnsi="Courier New" w:cs="Courier New"/>
        </w:rPr>
        <w:t xml:space="preserve"> </w:t>
      </w:r>
      <w:r w:rsidR="003E458C" w:rsidRPr="003E458C">
        <w:rPr>
          <w:rFonts w:ascii="Courier New" w:hAnsi="Courier New" w:cs="Courier New"/>
        </w:rPr>
        <w:t>argument</w:t>
      </w:r>
      <w:r w:rsidR="009154B5">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 xml:space="preserve">administering </w:t>
      </w:r>
      <w:r w:rsidR="003E458C" w:rsidRPr="003E458C">
        <w:rPr>
          <w:rFonts w:ascii="Courier New" w:hAnsi="Courier New" w:cs="Courier New"/>
        </w:rPr>
        <w:t>SOS</w:t>
      </w:r>
      <w:r w:rsidR="00DF7932">
        <w:rPr>
          <w:rFonts w:ascii="Courier New" w:hAnsi="Courier New" w:cs="Courier New"/>
        </w:rPr>
        <w:t xml:space="preserve"> </w:t>
      </w:r>
      <w:r w:rsidR="003E458C" w:rsidRPr="003E458C">
        <w:rPr>
          <w:rFonts w:ascii="Courier New" w:hAnsi="Courier New" w:cs="Courier New"/>
        </w:rPr>
        <w:t>differently.</w:t>
      </w:r>
      <w:r w:rsidR="003E458C" w:rsidRPr="003E458C">
        <w:rPr>
          <w:rFonts w:ascii="Courier New" w:hAnsi="Courier New" w:cs="Courier New"/>
        </w:rPr>
        <w:cr/>
      </w:r>
    </w:p>
    <w:p w:rsidR="00940F77"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940F77">
        <w:rPr>
          <w:rFonts w:ascii="Courier New" w:hAnsi="Courier New" w:cs="Courier New"/>
        </w:rPr>
        <w:t xml:space="preserve"> </w:t>
      </w:r>
      <w:r w:rsidRPr="003E458C">
        <w:rPr>
          <w:rFonts w:ascii="Courier New" w:hAnsi="Courier New" w:cs="Courier New"/>
        </w:rPr>
        <w:t>inquired if</w:t>
      </w:r>
      <w:r w:rsidR="00DF7932">
        <w:rPr>
          <w:rFonts w:ascii="Courier New" w:hAnsi="Courier New" w:cs="Courier New"/>
        </w:rPr>
        <w:t xml:space="preserve"> </w:t>
      </w:r>
      <w:r w:rsidRPr="003E458C">
        <w:rPr>
          <w:rFonts w:ascii="Courier New" w:hAnsi="Courier New" w:cs="Courier New"/>
        </w:rPr>
        <w:t>SOS had</w:t>
      </w:r>
      <w:r w:rsidR="00DF7932">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00940F77">
        <w:rPr>
          <w:rFonts w:ascii="Courier New" w:hAnsi="Courier New" w:cs="Courier New"/>
        </w:rPr>
        <w:t>recommenda</w:t>
      </w:r>
      <w:r w:rsidRPr="003E458C">
        <w:rPr>
          <w:rFonts w:ascii="Courier New" w:hAnsi="Courier New" w:cs="Courier New"/>
        </w:rPr>
        <w:t>tions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restructuring their</w:t>
      </w:r>
      <w:r w:rsidR="00940F77">
        <w:rPr>
          <w:rFonts w:ascii="Courier New" w:hAnsi="Courier New" w:cs="Courier New"/>
        </w:rPr>
        <w:t xml:space="preserve"> operation.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replied</w:t>
      </w:r>
      <w:r w:rsidR="00940F77">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may</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00940F77">
        <w:rPr>
          <w:rFonts w:ascii="Courier New" w:hAnsi="Courier New" w:cs="Courier New"/>
        </w:rPr>
        <w:t xml:space="preserve">aware </w:t>
      </w:r>
      <w:r w:rsidRPr="003E458C">
        <w:rPr>
          <w:rFonts w:ascii="Courier New" w:hAnsi="Courier New" w:cs="Courier New"/>
        </w:rPr>
        <w:t>of what</w:t>
      </w:r>
      <w:r w:rsidR="00940F77">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might</w:t>
      </w:r>
      <w:r w:rsidR="00DF7932">
        <w:rPr>
          <w:rFonts w:ascii="Courier New" w:hAnsi="Courier New" w:cs="Courier New"/>
        </w:rPr>
        <w:t xml:space="preserve"> </w:t>
      </w:r>
      <w:r w:rsidR="00940F77">
        <w:rPr>
          <w:rFonts w:ascii="Courier New" w:hAnsi="Courier New" w:cs="Courier New"/>
        </w:rPr>
        <w:t xml:space="preserve">be. </w:t>
      </w:r>
      <w:r w:rsidRPr="003E458C">
        <w:rPr>
          <w:rFonts w:ascii="Courier New" w:hAnsi="Courier New" w:cs="Courier New"/>
        </w:rPr>
        <w:t>Senator</w:t>
      </w:r>
      <w:r w:rsidR="00940F77">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asked</w:t>
      </w:r>
      <w:r w:rsidR="00940F77">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his</w:t>
      </w:r>
      <w:r w:rsidR="00DF7932">
        <w:rPr>
          <w:rFonts w:ascii="Courier New" w:hAnsi="Courier New" w:cs="Courier New"/>
        </w:rPr>
        <w:t xml:space="preserve"> </w:t>
      </w:r>
      <w:r w:rsidR="00940F77">
        <w:rPr>
          <w:rFonts w:ascii="Courier New" w:hAnsi="Courier New" w:cs="Courier New"/>
        </w:rPr>
        <w:t xml:space="preserve">recommendation </w:t>
      </w:r>
      <w:r w:rsidRPr="003E458C">
        <w:rPr>
          <w:rFonts w:ascii="Courier New" w:hAnsi="Courier New" w:cs="Courier New"/>
        </w:rPr>
        <w:t>would</w:t>
      </w:r>
      <w:r w:rsidR="00940F77">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as 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law</w:t>
      </w:r>
      <w:r w:rsidR="00DF7932">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enacted</w:t>
      </w:r>
      <w:r w:rsidR="00940F7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940F77">
        <w:rPr>
          <w:rFonts w:ascii="Courier New" w:hAnsi="Courier New" w:cs="Courier New"/>
        </w:rPr>
        <w:t xml:space="preserve">allow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Operated</w:t>
      </w:r>
      <w:r w:rsidR="00940F77">
        <w:rPr>
          <w:rFonts w:ascii="Courier New" w:hAnsi="Courier New" w:cs="Courier New"/>
        </w:rPr>
        <w:t xml:space="preserve"> </w:t>
      </w:r>
      <w:r w:rsidRPr="003E458C">
        <w:rPr>
          <w:rFonts w:ascii="Courier New" w:hAnsi="Courier New" w:cs="Courier New"/>
        </w:rPr>
        <w:t>Schools</w:t>
      </w:r>
      <w:r w:rsidR="00940F7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 a</w:t>
      </w:r>
      <w:r w:rsidR="00DF7932">
        <w:rPr>
          <w:rFonts w:ascii="Courier New" w:hAnsi="Courier New" w:cs="Courier New"/>
        </w:rPr>
        <w:t xml:space="preserve"> </w:t>
      </w:r>
      <w:r w:rsidRPr="003E458C">
        <w:rPr>
          <w:rFonts w:ascii="Courier New" w:hAnsi="Courier New" w:cs="Courier New"/>
        </w:rPr>
        <w:t>separate</w:t>
      </w:r>
      <w:r w:rsidR="00940F77">
        <w:rPr>
          <w:rFonts w:ascii="Courier New" w:hAnsi="Courier New" w:cs="Courier New"/>
        </w:rPr>
        <w:t xml:space="preserve"> </w:t>
      </w:r>
      <w:r w:rsidRPr="003E458C">
        <w:rPr>
          <w:rFonts w:ascii="Courier New" w:hAnsi="Courier New" w:cs="Courier New"/>
        </w:rPr>
        <w:t>entity</w:t>
      </w:r>
      <w:r w:rsidR="00940F77">
        <w:rPr>
          <w:rFonts w:ascii="Courier New" w:hAnsi="Courier New" w:cs="Courier New"/>
        </w:rPr>
        <w:t xml:space="preserve"> rather </w:t>
      </w:r>
      <w:r w:rsidRPr="003E458C">
        <w:rPr>
          <w:rFonts w:ascii="Courier New" w:hAnsi="Courier New" w:cs="Courier New"/>
        </w:rPr>
        <w:t>than</w:t>
      </w:r>
      <w:r w:rsidR="00DF7932">
        <w:rPr>
          <w:rFonts w:ascii="Courier New" w:hAnsi="Courier New" w:cs="Courier New"/>
        </w:rPr>
        <w:t xml:space="preserve"> </w:t>
      </w:r>
      <w:r w:rsidRPr="003E458C">
        <w:rPr>
          <w:rFonts w:ascii="Courier New" w:hAnsi="Courier New" w:cs="Courier New"/>
        </w:rPr>
        <w:t>being</w:t>
      </w:r>
      <w:r w:rsidR="00DF7932">
        <w:rPr>
          <w:rFonts w:ascii="Courier New" w:hAnsi="Courier New" w:cs="Courier New"/>
        </w:rPr>
        <w:t xml:space="preserve"> </w:t>
      </w:r>
      <w:r w:rsidRPr="003E458C">
        <w:rPr>
          <w:rFonts w:ascii="Courier New" w:hAnsi="Courier New" w:cs="Courier New"/>
        </w:rPr>
        <w:t>under</w:t>
      </w:r>
      <w:r w:rsidR="00940F7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940F7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p>
    <w:p w:rsidR="00940F77" w:rsidRDefault="003E458C" w:rsidP="003E458C">
      <w:pPr>
        <w:pStyle w:val="PlainText"/>
        <w:rPr>
          <w:rFonts w:ascii="Courier New" w:hAnsi="Courier New" w:cs="Courier New"/>
        </w:rPr>
      </w:pPr>
      <w:r w:rsidRPr="003E458C">
        <w:rPr>
          <w:rFonts w:ascii="Courier New" w:hAnsi="Courier New" w:cs="Courier New"/>
        </w:rPr>
        <w:lastRenderedPageBreak/>
        <w:t>Dr.</w:t>
      </w:r>
      <w:r w:rsidR="00DF7932">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it was</w:t>
      </w:r>
      <w:r w:rsidR="00940F77">
        <w:rPr>
          <w:rFonts w:ascii="Courier New" w:hAnsi="Courier New" w:cs="Courier New"/>
        </w:rPr>
        <w:t xml:space="preserve"> </w:t>
      </w:r>
      <w:r w:rsidRPr="003E458C">
        <w:rPr>
          <w:rFonts w:ascii="Courier New" w:hAnsi="Courier New" w:cs="Courier New"/>
        </w:rPr>
        <w:t>a positive step</w:t>
      </w:r>
      <w:r w:rsidR="00DF7932">
        <w:rPr>
          <w:rFonts w:ascii="Courier New" w:hAnsi="Courier New" w:cs="Courier New"/>
        </w:rPr>
        <w:t xml:space="preserve"> </w:t>
      </w:r>
      <w:r w:rsidRPr="003E458C">
        <w:rPr>
          <w:rFonts w:ascii="Courier New" w:hAnsi="Courier New" w:cs="Courier New"/>
        </w:rPr>
        <w:t>because</w:t>
      </w:r>
      <w:r w:rsidRPr="003E458C">
        <w:rPr>
          <w:rFonts w:ascii="Courier New" w:hAnsi="Courier New" w:cs="Courier New"/>
        </w:rPr>
        <w:cr/>
      </w:r>
      <w:r w:rsidR="00DF7932">
        <w:rPr>
          <w:rFonts w:ascii="Courier New" w:hAnsi="Courier New" w:cs="Courier New"/>
        </w:rPr>
        <w:t xml:space="preserve"> </w:t>
      </w:r>
    </w:p>
    <w:p w:rsidR="00940F77" w:rsidRDefault="00940F77" w:rsidP="003E458C">
      <w:pPr>
        <w:pStyle w:val="PlainText"/>
        <w:rPr>
          <w:rFonts w:ascii="Courier New" w:hAnsi="Courier New" w:cs="Courier New"/>
        </w:rPr>
      </w:pPr>
    </w:p>
    <w:p w:rsidR="00940F77" w:rsidRDefault="003E458C" w:rsidP="00940F77">
      <w:pPr>
        <w:pStyle w:val="PlainText"/>
        <w:ind w:left="2880" w:firstLine="720"/>
        <w:rPr>
          <w:rFonts w:ascii="Courier New" w:hAnsi="Courier New" w:cs="Courier New"/>
        </w:rPr>
      </w:pPr>
      <w:r w:rsidRPr="003E458C">
        <w:rPr>
          <w:rFonts w:ascii="Courier New" w:hAnsi="Courier New" w:cs="Courier New"/>
        </w:rPr>
        <w:t>-16-</w:t>
      </w:r>
      <w:r w:rsidR="00DF7932">
        <w:rPr>
          <w:rFonts w:ascii="Courier New" w:hAnsi="Courier New" w:cs="Courier New"/>
        </w:rPr>
        <w:t xml:space="preserve"> </w:t>
      </w:r>
      <w:r w:rsidR="00940F77">
        <w:rPr>
          <w:rFonts w:ascii="Courier New" w:hAnsi="Courier New" w:cs="Courier New"/>
        </w:rPr>
        <w:tab/>
      </w:r>
      <w:r w:rsidR="00940F77">
        <w:rPr>
          <w:rFonts w:ascii="Courier New" w:hAnsi="Courier New" w:cs="Courier New"/>
        </w:rPr>
        <w:tab/>
      </w:r>
      <w:r w:rsidR="00940F77">
        <w:rPr>
          <w:rFonts w:ascii="Courier New" w:hAnsi="Courier New" w:cs="Courier New"/>
        </w:rPr>
        <w:tab/>
      </w:r>
      <w:r w:rsidR="00940F77">
        <w:rPr>
          <w:rFonts w:ascii="Courier New" w:hAnsi="Courier New" w:cs="Courier New"/>
        </w:rPr>
        <w:tab/>
      </w:r>
      <w:r w:rsidR="00940F77">
        <w:rPr>
          <w:rFonts w:ascii="Courier New" w:hAnsi="Courier New" w:cs="Courier New"/>
        </w:rPr>
        <w:tab/>
      </w:r>
      <w:r w:rsidRPr="003E458C">
        <w:rPr>
          <w:rFonts w:ascii="Courier New" w:hAnsi="Courier New" w:cs="Courier New"/>
        </w:rPr>
        <w:t>1/11/73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28-----------------------</w:t>
      </w:r>
    </w:p>
    <w:p w:rsidR="00940F77" w:rsidRDefault="00940F77" w:rsidP="003E458C">
      <w:pPr>
        <w:pStyle w:val="PlainText"/>
        <w:rPr>
          <w:rFonts w:ascii="Courier New" w:hAnsi="Courier New" w:cs="Courier New"/>
        </w:rPr>
      </w:pPr>
    </w:p>
    <w:p w:rsidR="00940F77" w:rsidRDefault="00940F77"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SOS cont'd</w:t>
      </w:r>
      <w:r w:rsidRPr="00940F77">
        <w:rPr>
          <w:rFonts w:ascii="Courier New" w:hAnsi="Courier New" w:cs="Courier New"/>
        </w:rPr>
        <w:t xml:space="preserve"> </w:t>
      </w:r>
      <w:r w:rsidRPr="003E458C">
        <w:rPr>
          <w:rFonts w:ascii="Courier New" w:hAnsi="Courier New" w:cs="Courier New"/>
        </w:rPr>
        <w:t>Dr. Cole</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reached</w:t>
      </w:r>
      <w:r w:rsidR="00DF7932">
        <w:rPr>
          <w:rFonts w:ascii="Courier New" w:hAnsi="Courier New" w:cs="Courier New"/>
        </w:rPr>
        <w:t xml:space="preserve"> </w:t>
      </w:r>
      <w:r w:rsidR="003E458C" w:rsidRPr="003E458C">
        <w:rPr>
          <w:rFonts w:ascii="Courier New" w:hAnsi="Courier New" w:cs="Courier New"/>
        </w:rPr>
        <w:t>a point where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alternative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operating</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Operated</w:t>
      </w:r>
      <w:r w:rsidR="00DF7932">
        <w:rPr>
          <w:rFonts w:ascii="Courier New" w:hAnsi="Courier New" w:cs="Courier New"/>
        </w:rPr>
        <w:t xml:space="preserve"> </w:t>
      </w:r>
      <w:r w:rsidR="003E458C" w:rsidRPr="003E458C">
        <w:rPr>
          <w:rFonts w:ascii="Courier New" w:hAnsi="Courier New" w:cs="Courier New"/>
        </w:rPr>
        <w:t>Schools</w:t>
      </w:r>
      <w:r w:rsidR="00DF7932">
        <w:rPr>
          <w:rFonts w:ascii="Courier New" w:hAnsi="Courier New" w:cs="Courier New"/>
        </w:rPr>
        <w:t xml:space="preserve"> </w:t>
      </w:r>
      <w:r w:rsidR="003E458C" w:rsidRPr="003E458C">
        <w:rPr>
          <w:rFonts w:ascii="Courier New" w:hAnsi="Courier New" w:cs="Courier New"/>
        </w:rPr>
        <w:t>was to</w:t>
      </w:r>
      <w:r w:rsidR="00DF7932">
        <w:rPr>
          <w:rFonts w:ascii="Courier New" w:hAnsi="Courier New" w:cs="Courier New"/>
        </w:rPr>
        <w:t xml:space="preserve"> </w:t>
      </w:r>
      <w:r w:rsidR="003E458C" w:rsidRPr="003E458C">
        <w:rPr>
          <w:rFonts w:ascii="Courier New" w:hAnsi="Courier New" w:cs="Courier New"/>
        </w:rPr>
        <w:t>set</w:t>
      </w:r>
      <w:r w:rsidR="00DF7932">
        <w:rPr>
          <w:rFonts w:ascii="Courier New" w:hAnsi="Courier New" w:cs="Courier New"/>
        </w:rPr>
        <w:t xml:space="preserve"> </w:t>
      </w:r>
      <w:r>
        <w:rPr>
          <w:rFonts w:ascii="Courier New" w:hAnsi="Courier New" w:cs="Courier New"/>
        </w:rPr>
        <w:t xml:space="preserve">up a </w:t>
      </w:r>
      <w:r w:rsidR="003E458C" w:rsidRPr="003E458C">
        <w:rPr>
          <w:rFonts w:ascii="Courier New" w:hAnsi="Courier New" w:cs="Courier New"/>
        </w:rPr>
        <w:t>structure</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have been</w:t>
      </w:r>
      <w:r w:rsidR="00DF7932">
        <w:rPr>
          <w:rFonts w:ascii="Courier New" w:hAnsi="Courier New" w:cs="Courier New"/>
        </w:rPr>
        <w:t xml:space="preserve"> </w:t>
      </w:r>
      <w:r w:rsidR="003E458C" w:rsidRPr="003E458C">
        <w:rPr>
          <w:rFonts w:ascii="Courier New" w:hAnsi="Courier New" w:cs="Courier New"/>
        </w:rPr>
        <w:t>very</w:t>
      </w:r>
      <w:r w:rsidR="00DF7932">
        <w:rPr>
          <w:rFonts w:ascii="Courier New" w:hAnsi="Courier New" w:cs="Courier New"/>
        </w:rPr>
        <w:t xml:space="preserve"> </w:t>
      </w:r>
      <w:r w:rsidR="003E458C" w:rsidRPr="003E458C">
        <w:rPr>
          <w:rFonts w:ascii="Courier New" w:hAnsi="Courier New" w:cs="Courier New"/>
        </w:rPr>
        <w:t>similar</w:t>
      </w:r>
      <w:r w:rsidR="00DF7932">
        <w:rPr>
          <w:rFonts w:ascii="Courier New" w:hAnsi="Courier New" w:cs="Courier New"/>
        </w:rPr>
        <w:t xml:space="preserve"> </w:t>
      </w:r>
      <w:r>
        <w:rPr>
          <w:rFonts w:ascii="Courier New" w:hAnsi="Courier New" w:cs="Courier New"/>
        </w:rPr>
        <w:t xml:space="preserve">to what </w:t>
      </w:r>
      <w:r w:rsidR="003E458C" w:rsidRPr="003E458C">
        <w:rPr>
          <w:rFonts w:ascii="Courier New" w:hAnsi="Courier New" w:cs="Courier New"/>
        </w:rPr>
        <w:t>came</w:t>
      </w:r>
      <w:r w:rsidR="00DF7932">
        <w:rPr>
          <w:rFonts w:ascii="Courier New" w:hAnsi="Courier New" w:cs="Courier New"/>
        </w:rPr>
        <w:t xml:space="preserve"> </w:t>
      </w:r>
      <w:r w:rsidR="003E458C" w:rsidRPr="003E458C">
        <w:rPr>
          <w:rFonts w:ascii="Courier New" w:hAnsi="Courier New" w:cs="Courier New"/>
        </w:rPr>
        <w:t>out in</w:t>
      </w:r>
      <w:r w:rsidR="00DF7932">
        <w:rPr>
          <w:rFonts w:ascii="Courier New" w:hAnsi="Courier New" w:cs="Courier New"/>
        </w:rPr>
        <w:t xml:space="preserve"> </w:t>
      </w:r>
      <w:r w:rsidR="003E458C" w:rsidRPr="003E458C">
        <w:rPr>
          <w:rFonts w:ascii="Courier New" w:hAnsi="Courier New" w:cs="Courier New"/>
        </w:rPr>
        <w:t>the-law.</w:t>
      </w:r>
      <w:r>
        <w:rPr>
          <w:rFonts w:ascii="Courier New" w:hAnsi="Courier New" w:cs="Courier New"/>
        </w:rPr>
        <w:t xml:space="preserve"> </w:t>
      </w:r>
      <w:r w:rsidR="003E458C" w:rsidRPr="003E458C">
        <w:rPr>
          <w:rFonts w:ascii="Courier New" w:hAnsi="Courier New" w:cs="Courier New"/>
        </w:rPr>
        <w:t>He indicated</w:t>
      </w:r>
      <w:r>
        <w:rPr>
          <w:rFonts w:ascii="Courier New" w:hAnsi="Courier New" w:cs="Courier New"/>
        </w:rPr>
        <w:t xml:space="preserve"> </w:t>
      </w:r>
      <w:r w:rsidR="003E458C" w:rsidRPr="003E458C">
        <w:rPr>
          <w:rFonts w:ascii="Courier New" w:hAnsi="Courier New" w:cs="Courier New"/>
        </w:rPr>
        <w:t>that serious</w:t>
      </w:r>
      <w:r w:rsidR="00DF7932">
        <w:rPr>
          <w:rFonts w:ascii="Courier New" w:hAnsi="Courier New" w:cs="Courier New"/>
        </w:rPr>
        <w:t xml:space="preserve"> </w:t>
      </w:r>
      <w:r>
        <w:rPr>
          <w:rFonts w:ascii="Courier New" w:hAnsi="Courier New" w:cs="Courier New"/>
        </w:rPr>
        <w:t>con</w:t>
      </w:r>
      <w:r w:rsidR="003E458C" w:rsidRPr="003E458C">
        <w:rPr>
          <w:rFonts w:ascii="Courier New" w:hAnsi="Courier New" w:cs="Courier New"/>
        </w:rPr>
        <w:t>flicts</w:t>
      </w:r>
      <w:r w:rsidR="00DF7932">
        <w:rPr>
          <w:rFonts w:ascii="Courier New" w:hAnsi="Courier New" w:cs="Courier New"/>
        </w:rPr>
        <w:t xml:space="preserve"> </w:t>
      </w:r>
      <w:r w:rsidR="003E458C" w:rsidRPr="003E458C">
        <w:rPr>
          <w:rFonts w:ascii="Courier New" w:hAnsi="Courier New" w:cs="Courier New"/>
        </w:rPr>
        <w:t>existed</w:t>
      </w:r>
      <w:r w:rsidR="00DF7932">
        <w:rPr>
          <w:rFonts w:ascii="Courier New" w:hAnsi="Courier New" w:cs="Courier New"/>
        </w:rPr>
        <w:t xml:space="preserve"> </w:t>
      </w:r>
      <w:r w:rsidR="003E458C" w:rsidRPr="003E458C">
        <w:rPr>
          <w:rFonts w:ascii="Courier New" w:hAnsi="Courier New" w:cs="Courier New"/>
        </w:rPr>
        <w:t>when</w:t>
      </w:r>
      <w:r w:rsidR="00DF7932">
        <w:rPr>
          <w:rFonts w:ascii="Courier New" w:hAnsi="Courier New" w:cs="Courier New"/>
        </w:rPr>
        <w:t xml:space="preserve"> </w:t>
      </w:r>
      <w:r w:rsidR="003E458C" w:rsidRPr="003E458C">
        <w:rPr>
          <w:rFonts w:ascii="Courier New" w:hAnsi="Courier New" w:cs="Courier New"/>
        </w:rPr>
        <w:t>the State</w:t>
      </w:r>
      <w:r w:rsidR="00DF7932">
        <w:rPr>
          <w:rFonts w:ascii="Courier New" w:hAnsi="Courier New" w:cs="Courier New"/>
        </w:rPr>
        <w:t xml:space="preserve"> </w:t>
      </w:r>
      <w:r w:rsidR="003E458C" w:rsidRPr="003E458C">
        <w:rPr>
          <w:rFonts w:ascii="Courier New" w:hAnsi="Courier New" w:cs="Courier New"/>
        </w:rPr>
        <w:t>was operating</w:t>
      </w:r>
      <w:r>
        <w:rPr>
          <w:rFonts w:ascii="Courier New" w:hAnsi="Courier New" w:cs="Courier New"/>
        </w:rPr>
        <w:t xml:space="preserve"> the State </w:t>
      </w:r>
      <w:r w:rsidR="003E458C" w:rsidRPr="003E458C">
        <w:rPr>
          <w:rFonts w:ascii="Courier New" w:hAnsi="Courier New" w:cs="Courier New"/>
        </w:rPr>
        <w:t>Operated</w:t>
      </w:r>
      <w:r w:rsidR="00DF7932">
        <w:rPr>
          <w:rFonts w:ascii="Courier New" w:hAnsi="Courier New" w:cs="Courier New"/>
        </w:rPr>
        <w:t xml:space="preserve"> </w:t>
      </w:r>
      <w:r w:rsidR="003E458C" w:rsidRPr="003E458C">
        <w:rPr>
          <w:rFonts w:ascii="Courier New" w:hAnsi="Courier New" w:cs="Courier New"/>
        </w:rPr>
        <w:t>Schools,</w:t>
      </w:r>
      <w:r>
        <w:rPr>
          <w:rFonts w:ascii="Courier New" w:hAnsi="Courier New" w:cs="Courier New"/>
        </w:rPr>
        <w:t xml:space="preserve"> </w:t>
      </w:r>
      <w:r w:rsidR="003E458C" w:rsidRPr="003E458C">
        <w:rPr>
          <w:rFonts w:ascii="Courier New" w:hAnsi="Courier New" w:cs="Courier New"/>
        </w:rPr>
        <w:t>and it</w:t>
      </w:r>
      <w:r w:rsidR="00DF7932">
        <w:rPr>
          <w:rFonts w:ascii="Courier New" w:hAnsi="Courier New" w:cs="Courier New"/>
        </w:rPr>
        <w:t xml:space="preserve"> </w:t>
      </w:r>
      <w:r w:rsidR="003E458C" w:rsidRPr="003E458C">
        <w:rPr>
          <w:rFonts w:ascii="Courier New" w:hAnsi="Courier New" w:cs="Courier New"/>
        </w:rPr>
        <w:t>created a</w:t>
      </w:r>
      <w:r w:rsidR="00DF7932">
        <w:rPr>
          <w:rFonts w:ascii="Courier New" w:hAnsi="Courier New" w:cs="Courier New"/>
        </w:rPr>
        <w:t xml:space="preserve"> </w:t>
      </w:r>
      <w:r w:rsidR="003E458C" w:rsidRPr="003E458C">
        <w:rPr>
          <w:rFonts w:ascii="Courier New" w:hAnsi="Courier New" w:cs="Courier New"/>
        </w:rPr>
        <w:t>situation</w:t>
      </w:r>
      <w:r w:rsidR="00DF7932">
        <w:rPr>
          <w:rFonts w:ascii="Courier New" w:hAnsi="Courier New" w:cs="Courier New"/>
        </w:rPr>
        <w:t xml:space="preserve"> </w:t>
      </w:r>
      <w:r>
        <w:rPr>
          <w:rFonts w:ascii="Courier New" w:hAnsi="Courier New" w:cs="Courier New"/>
        </w:rPr>
        <w:t xml:space="preserve">where the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of Education</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trying</w:t>
      </w:r>
      <w:r w:rsidR="00DF7932">
        <w:rPr>
          <w:rFonts w:ascii="Courier New" w:hAnsi="Courier New" w:cs="Courier New"/>
        </w:rPr>
        <w:t xml:space="preserve"> </w:t>
      </w:r>
      <w:r w:rsidR="003E458C" w:rsidRPr="003E458C">
        <w:rPr>
          <w:rFonts w:ascii="Courier New" w:hAnsi="Courier New" w:cs="Courier New"/>
        </w:rPr>
        <w:t>to cover</w:t>
      </w:r>
      <w:r w:rsidR="00DF7932">
        <w:rPr>
          <w:rFonts w:ascii="Courier New" w:hAnsi="Courier New" w:cs="Courier New"/>
        </w:rPr>
        <w:t xml:space="preserve"> </w:t>
      </w:r>
      <w:r>
        <w:rPr>
          <w:rFonts w:ascii="Courier New" w:hAnsi="Courier New" w:cs="Courier New"/>
        </w:rPr>
        <w:t xml:space="preserve">too many </w:t>
      </w:r>
      <w:r w:rsidR="003E458C" w:rsidRPr="003E458C">
        <w:rPr>
          <w:rFonts w:ascii="Courier New" w:hAnsi="Courier New" w:cs="Courier New"/>
        </w:rPr>
        <w:t>different</w:t>
      </w:r>
      <w:r>
        <w:rPr>
          <w:rFonts w:ascii="Courier New" w:hAnsi="Courier New" w:cs="Courier New"/>
        </w:rPr>
        <w:t xml:space="preserve"> </w:t>
      </w:r>
      <w:r w:rsidR="003E458C" w:rsidRPr="003E458C">
        <w:rPr>
          <w:rFonts w:ascii="Courier New" w:hAnsi="Courier New" w:cs="Courier New"/>
        </w:rPr>
        <w:t>functions.</w:t>
      </w:r>
      <w:r>
        <w:rPr>
          <w:rFonts w:ascii="Courier New" w:hAnsi="Courier New" w:cs="Courier New"/>
        </w:rPr>
        <w:t xml:space="preserve"> </w:t>
      </w:r>
      <w:r w:rsidR="003E458C" w:rsidRPr="003E458C">
        <w:rPr>
          <w:rFonts w:ascii="Courier New" w:hAnsi="Courier New" w:cs="Courier New"/>
        </w:rPr>
        <w:t>He stated</w:t>
      </w:r>
      <w:r w:rsidR="00DF7932">
        <w:rPr>
          <w:rFonts w:ascii="Courier New" w:hAnsi="Courier New" w:cs="Courier New"/>
        </w:rPr>
        <w:t xml:space="preserve"> </w:t>
      </w:r>
      <w:r w:rsidR="003E458C" w:rsidRPr="003E458C">
        <w:rPr>
          <w:rFonts w:ascii="Courier New" w:hAnsi="Courier New" w:cs="Courier New"/>
        </w:rPr>
        <w:t>what</w:t>
      </w:r>
      <w:r w:rsidR="00DF7932">
        <w:rPr>
          <w:rFonts w:ascii="Courier New" w:hAnsi="Courier New" w:cs="Courier New"/>
        </w:rPr>
        <w:t xml:space="preserve"> </w:t>
      </w:r>
      <w:r w:rsidR="003E458C" w:rsidRPr="003E458C">
        <w:rPr>
          <w:rFonts w:ascii="Courier New" w:hAnsi="Courier New" w:cs="Courier New"/>
        </w:rPr>
        <w:t>is now</w:t>
      </w:r>
      <w:r w:rsidR="00DF7932">
        <w:rPr>
          <w:rFonts w:ascii="Courier New" w:hAnsi="Courier New" w:cs="Courier New"/>
        </w:rPr>
        <w:t xml:space="preserve"> </w:t>
      </w:r>
      <w:r>
        <w:rPr>
          <w:rFonts w:ascii="Courier New" w:hAnsi="Courier New" w:cs="Courier New"/>
        </w:rPr>
        <w:t>in exist</w:t>
      </w:r>
      <w:r w:rsidR="003E458C" w:rsidRPr="003E458C">
        <w:rPr>
          <w:rFonts w:ascii="Courier New" w:hAnsi="Courier New" w:cs="Courier New"/>
        </w:rPr>
        <w:t>ence</w:t>
      </w:r>
      <w:r w:rsidR="00DF7932">
        <w:rPr>
          <w:rFonts w:ascii="Courier New" w:hAnsi="Courier New" w:cs="Courier New"/>
        </w:rPr>
        <w:t xml:space="preserve"> </w:t>
      </w:r>
      <w:r w:rsidR="003E458C" w:rsidRPr="003E458C">
        <w:rPr>
          <w:rFonts w:ascii="Courier New" w:hAnsi="Courier New" w:cs="Courier New"/>
        </w:rPr>
        <w:t>is better</w:t>
      </w:r>
      <w:r w:rsidR="00DF7932">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sidR="003E458C" w:rsidRPr="003E458C">
        <w:rPr>
          <w:rFonts w:ascii="Courier New" w:hAnsi="Courier New" w:cs="Courier New"/>
        </w:rPr>
        <w:t>had SOS</w:t>
      </w:r>
      <w:r w:rsidR="00DF7932">
        <w:rPr>
          <w:rFonts w:ascii="Courier New" w:hAnsi="Courier New" w:cs="Courier New"/>
        </w:rPr>
        <w:t xml:space="preserve"> </w:t>
      </w:r>
      <w:r w:rsidR="003E458C" w:rsidRPr="003E458C">
        <w:rPr>
          <w:rFonts w:ascii="Courier New" w:hAnsi="Courier New" w:cs="Courier New"/>
        </w:rPr>
        <w:t>remained</w:t>
      </w:r>
      <w:r w:rsidR="00DF7932">
        <w:rPr>
          <w:rFonts w:ascii="Courier New" w:hAnsi="Courier New" w:cs="Courier New"/>
        </w:rPr>
        <w:t xml:space="preserve"> </w:t>
      </w:r>
      <w:r w:rsidR="003E458C" w:rsidRPr="003E458C">
        <w:rPr>
          <w:rFonts w:ascii="Courier New" w:hAnsi="Courier New" w:cs="Courier New"/>
        </w:rPr>
        <w:t>under</w:t>
      </w:r>
      <w:r w:rsidR="00DF7932">
        <w:rPr>
          <w:rFonts w:ascii="Courier New" w:hAnsi="Courier New" w:cs="Courier New"/>
        </w:rPr>
        <w:t xml:space="preserve"> </w:t>
      </w:r>
      <w:r>
        <w:rPr>
          <w:rFonts w:ascii="Courier New" w:hAnsi="Courier New" w:cs="Courier New"/>
        </w:rPr>
        <w:t xml:space="preserve">the Department.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Hensley</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 Department</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Pr>
          <w:rFonts w:ascii="Courier New" w:hAnsi="Courier New" w:cs="Courier New"/>
        </w:rPr>
        <w:t>the responsi</w:t>
      </w:r>
      <w:r w:rsidR="003E458C" w:rsidRPr="003E458C">
        <w:rPr>
          <w:rFonts w:ascii="Courier New" w:hAnsi="Courier New" w:cs="Courier New"/>
        </w:rPr>
        <w:t>bility</w:t>
      </w:r>
      <w:r w:rsidR="00DF7932">
        <w:rPr>
          <w:rFonts w:ascii="Courier New" w:hAnsi="Courier New" w:cs="Courier New"/>
        </w:rPr>
        <w:t xml:space="preserve"> </w:t>
      </w:r>
      <w:r w:rsidR="003E458C" w:rsidRPr="003E458C">
        <w:rPr>
          <w:rFonts w:ascii="Courier New" w:hAnsi="Courier New" w:cs="Courier New"/>
        </w:rPr>
        <w:t>of handling</w:t>
      </w:r>
      <w:r>
        <w:rPr>
          <w:rFonts w:ascii="Courier New" w:hAnsi="Courier New" w:cs="Courier New"/>
        </w:rPr>
        <w:t xml:space="preserve"> </w:t>
      </w:r>
      <w:r w:rsidR="003E458C" w:rsidRPr="003E458C">
        <w:rPr>
          <w:rFonts w:ascii="Courier New" w:hAnsi="Courier New" w:cs="Courier New"/>
        </w:rPr>
        <w:t>funds for</w:t>
      </w:r>
      <w:r w:rsidR="00DF7932">
        <w:rPr>
          <w:rFonts w:ascii="Courier New" w:hAnsi="Courier New" w:cs="Courier New"/>
        </w:rPr>
        <w:t xml:space="preserve"> </w:t>
      </w:r>
      <w:r w:rsidR="003E458C" w:rsidRPr="003E458C">
        <w:rPr>
          <w:rFonts w:ascii="Courier New" w:hAnsi="Courier New" w:cs="Courier New"/>
        </w:rPr>
        <w:t>construction.</w:t>
      </w:r>
    </w:p>
    <w:p w:rsidR="00940F77" w:rsidRDefault="00940F77"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Cole replied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Pr>
          <w:rFonts w:ascii="Courier New" w:hAnsi="Courier New" w:cs="Courier New"/>
        </w:rPr>
        <w:t xml:space="preserve">did. </w:t>
      </w:r>
      <w:r w:rsidR="003E458C" w:rsidRPr="003E458C">
        <w:rPr>
          <w:rFonts w:ascii="Courier New" w:hAnsi="Courier New" w:cs="Courier New"/>
        </w:rPr>
        <w:t>Senator</w:t>
      </w:r>
      <w:r w:rsidR="00DF7932">
        <w:rPr>
          <w:rFonts w:ascii="Courier New" w:hAnsi="Courier New" w:cs="Courier New"/>
        </w:rPr>
        <w:t xml:space="preserve"> </w:t>
      </w:r>
      <w:proofErr w:type="spellStart"/>
      <w:r w:rsidR="003E458C" w:rsidRPr="003E458C">
        <w:rPr>
          <w:rFonts w:ascii="Courier New" w:hAnsi="Courier New" w:cs="Courier New"/>
        </w:rPr>
        <w:t>Sackett</w:t>
      </w:r>
      <w:proofErr w:type="spellEnd"/>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Pr>
          <w:rFonts w:ascii="Courier New" w:hAnsi="Courier New" w:cs="Courier New"/>
        </w:rPr>
        <w:t xml:space="preserve">he would arrange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have Mr.</w:t>
      </w:r>
      <w:r w:rsidR="00DF7932">
        <w:rPr>
          <w:rFonts w:ascii="Courier New" w:hAnsi="Courier New" w:cs="Courier New"/>
        </w:rPr>
        <w:t xml:space="preserve"> </w:t>
      </w:r>
      <w:r w:rsidR="003E458C" w:rsidRPr="003E458C">
        <w:rPr>
          <w:rFonts w:ascii="Courier New" w:hAnsi="Courier New" w:cs="Courier New"/>
        </w:rPr>
        <w:t>Stanley</w:t>
      </w:r>
      <w:r w:rsidR="00DF7932">
        <w:rPr>
          <w:rFonts w:ascii="Courier New" w:hAnsi="Courier New" w:cs="Courier New"/>
        </w:rPr>
        <w:t xml:space="preserve"> </w:t>
      </w:r>
      <w:r w:rsidR="003E458C" w:rsidRPr="003E458C">
        <w:rPr>
          <w:rFonts w:ascii="Courier New" w:hAnsi="Courier New" w:cs="Courier New"/>
        </w:rPr>
        <w:t xml:space="preserve">H. </w:t>
      </w:r>
      <w:proofErr w:type="spellStart"/>
      <w:r w:rsidR="003E458C" w:rsidRPr="003E458C">
        <w:rPr>
          <w:rFonts w:ascii="Courier New" w:hAnsi="Courier New" w:cs="Courier New"/>
        </w:rPr>
        <w:t>Friese</w:t>
      </w:r>
      <w:proofErr w:type="spellEnd"/>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Superintendent</w:t>
      </w:r>
      <w:r>
        <w:rPr>
          <w:rFonts w:ascii="Courier New" w:hAnsi="Courier New" w:cs="Courier New"/>
        </w:rPr>
        <w:t xml:space="preserve"> of SOS, </w:t>
      </w:r>
      <w:r w:rsidR="003E458C" w:rsidRPr="003E458C">
        <w:rPr>
          <w:rFonts w:ascii="Courier New" w:hAnsi="Courier New" w:cs="Courier New"/>
        </w:rPr>
        <w:t>appear</w:t>
      </w:r>
      <w:r w:rsidR="00DF7932">
        <w:rPr>
          <w:rFonts w:ascii="Courier New" w:hAnsi="Courier New" w:cs="Courier New"/>
        </w:rPr>
        <w:t xml:space="preserve"> </w:t>
      </w:r>
      <w:r w:rsidR="003E458C" w:rsidRPr="003E458C">
        <w:rPr>
          <w:rFonts w:ascii="Courier New" w:hAnsi="Courier New" w:cs="Courier New"/>
        </w:rPr>
        <w:t>before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and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Pr>
          <w:rFonts w:ascii="Courier New" w:hAnsi="Courier New" w:cs="Courier New"/>
        </w:rPr>
        <w:t xml:space="preserve">he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sure that</w:t>
      </w:r>
      <w:r w:rsidR="00DF7932">
        <w:rPr>
          <w:rFonts w:ascii="Courier New" w:hAnsi="Courier New" w:cs="Courier New"/>
        </w:rPr>
        <w:t xml:space="preserve"> </w:t>
      </w:r>
      <w:r w:rsidR="003E458C" w:rsidRPr="003E458C">
        <w:rPr>
          <w:rFonts w:ascii="Courier New" w:hAnsi="Courier New" w:cs="Courier New"/>
        </w:rPr>
        <w:t>could</w:t>
      </w:r>
      <w:r w:rsidR="00DF7932">
        <w:rPr>
          <w:rFonts w:ascii="Courier New" w:hAnsi="Courier New" w:cs="Courier New"/>
        </w:rPr>
        <w:t xml:space="preserve"> </w:t>
      </w:r>
      <w:r w:rsidR="003E458C" w:rsidRPr="003E458C">
        <w:rPr>
          <w:rFonts w:ascii="Courier New" w:hAnsi="Courier New" w:cs="Courier New"/>
        </w:rPr>
        <w:t>be arranged.</w:t>
      </w:r>
    </w:p>
    <w:p w:rsidR="00940F77" w:rsidRDefault="00940F77"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Hensley</w:t>
      </w:r>
      <w:r w:rsidR="00DF7932">
        <w:rPr>
          <w:rFonts w:ascii="Courier New" w:hAnsi="Courier New" w:cs="Courier New"/>
        </w:rPr>
        <w:t xml:space="preserve"> </w:t>
      </w:r>
      <w:r w:rsidR="003E458C" w:rsidRPr="003E458C">
        <w:rPr>
          <w:rFonts w:ascii="Courier New" w:hAnsi="Courier New" w:cs="Courier New"/>
        </w:rPr>
        <w:t>suggested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 xml:space="preserve">Mr. </w:t>
      </w:r>
      <w:proofErr w:type="spellStart"/>
      <w:r w:rsidR="003E458C" w:rsidRPr="003E458C">
        <w:rPr>
          <w:rFonts w:ascii="Courier New" w:hAnsi="Courier New" w:cs="Courier New"/>
        </w:rPr>
        <w:t>Friese</w:t>
      </w:r>
      <w:proofErr w:type="spellEnd"/>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Pr>
          <w:rFonts w:ascii="Courier New" w:hAnsi="Courier New" w:cs="Courier New"/>
        </w:rPr>
        <w:t xml:space="preserve">requested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provide</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a report</w:t>
      </w:r>
      <w:r w:rsidR="00DF7932">
        <w:rPr>
          <w:rFonts w:ascii="Courier New" w:hAnsi="Courier New" w:cs="Courier New"/>
        </w:rPr>
        <w:t xml:space="preserve"> </w:t>
      </w:r>
      <w:r w:rsidR="003E458C" w:rsidRPr="003E458C">
        <w:rPr>
          <w:rFonts w:ascii="Courier New" w:hAnsi="Courier New" w:cs="Courier New"/>
        </w:rPr>
        <w:t>of State</w:t>
      </w:r>
      <w:r w:rsidR="00DF7932">
        <w:rPr>
          <w:rFonts w:ascii="Courier New" w:hAnsi="Courier New" w:cs="Courier New"/>
        </w:rPr>
        <w:t xml:space="preserve"> </w:t>
      </w:r>
      <w:r>
        <w:rPr>
          <w:rFonts w:ascii="Courier New" w:hAnsi="Courier New" w:cs="Courier New"/>
        </w:rPr>
        <w:t xml:space="preserve">Operated </w:t>
      </w:r>
      <w:r w:rsidR="003E458C" w:rsidRPr="003E458C">
        <w:rPr>
          <w:rFonts w:ascii="Courier New" w:hAnsi="Courier New" w:cs="Courier New"/>
        </w:rPr>
        <w:t>Schools'</w:t>
      </w:r>
      <w:r w:rsidR="00DF7932">
        <w:rPr>
          <w:rFonts w:ascii="Courier New" w:hAnsi="Courier New" w:cs="Courier New"/>
        </w:rPr>
        <w:t xml:space="preserve"> </w:t>
      </w:r>
      <w:r w:rsidR="003E458C" w:rsidRPr="003E458C">
        <w:rPr>
          <w:rFonts w:ascii="Courier New" w:hAnsi="Courier New" w:cs="Courier New"/>
        </w:rPr>
        <w:t>plans</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school construction</w:t>
      </w:r>
      <w:r>
        <w:rPr>
          <w:rFonts w:ascii="Courier New" w:hAnsi="Courier New" w:cs="Courier New"/>
        </w:rPr>
        <w:t xml:space="preserve"> </w:t>
      </w:r>
      <w:r w:rsidR="003E458C" w:rsidRPr="003E458C">
        <w:rPr>
          <w:rFonts w:ascii="Courier New" w:hAnsi="Courier New" w:cs="Courier New"/>
        </w:rPr>
        <w:t>what</w:t>
      </w:r>
      <w:r w:rsidR="00DF7932">
        <w:rPr>
          <w:rFonts w:ascii="Courier New" w:hAnsi="Courier New" w:cs="Courier New"/>
        </w:rPr>
        <w:t xml:space="preserve"> </w:t>
      </w:r>
      <w:r>
        <w:rPr>
          <w:rFonts w:ascii="Courier New" w:hAnsi="Courier New" w:cs="Courier New"/>
        </w:rPr>
        <w:t xml:space="preserve">they have </w:t>
      </w:r>
      <w:r w:rsidR="003E458C" w:rsidRPr="003E458C">
        <w:rPr>
          <w:rFonts w:ascii="Courier New" w:hAnsi="Courier New" w:cs="Courier New"/>
        </w:rPr>
        <w:t>planned</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 money</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has been</w:t>
      </w:r>
      <w:r w:rsidR="00DF7932">
        <w:rPr>
          <w:rFonts w:ascii="Courier New" w:hAnsi="Courier New" w:cs="Courier New"/>
        </w:rPr>
        <w:t xml:space="preserve"> </w:t>
      </w:r>
      <w:r w:rsidR="003E458C" w:rsidRPr="003E458C">
        <w:rPr>
          <w:rFonts w:ascii="Courier New" w:hAnsi="Courier New" w:cs="Courier New"/>
        </w:rPr>
        <w:t>appropriated.</w:t>
      </w:r>
      <w:r w:rsidR="003E458C" w:rsidRPr="003E458C">
        <w:rPr>
          <w:rFonts w:ascii="Courier New" w:hAnsi="Courier New" w:cs="Courier New"/>
        </w:rPr>
        <w:cr/>
      </w:r>
    </w:p>
    <w:p w:rsidR="00940F77"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 remarked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question</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probably</w:t>
      </w:r>
      <w:r w:rsidR="00DF7932">
        <w:rPr>
          <w:rFonts w:ascii="Courier New" w:hAnsi="Courier New" w:cs="Courier New"/>
        </w:rPr>
        <w:t xml:space="preserve"> </w:t>
      </w:r>
      <w:r w:rsidR="00940F77">
        <w:rPr>
          <w:rFonts w:ascii="Courier New" w:hAnsi="Courier New" w:cs="Courier New"/>
        </w:rPr>
        <w:t xml:space="preserve">be </w:t>
      </w:r>
      <w:r w:rsidRPr="003E458C">
        <w:rPr>
          <w:rFonts w:ascii="Courier New" w:hAnsi="Courier New" w:cs="Courier New"/>
        </w:rPr>
        <w:t>directed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 Department</w:t>
      </w:r>
      <w:r w:rsidR="00940F77">
        <w:rPr>
          <w:rFonts w:ascii="Courier New" w:hAnsi="Courier New" w:cs="Courier New"/>
        </w:rPr>
        <w:t xml:space="preserve"> </w:t>
      </w:r>
      <w:r w:rsidRPr="003E458C">
        <w:rPr>
          <w:rFonts w:ascii="Courier New" w:hAnsi="Courier New" w:cs="Courier New"/>
        </w:rPr>
        <w:t>of Education</w:t>
      </w:r>
      <w:r w:rsidR="00DF7932">
        <w:rPr>
          <w:rFonts w:ascii="Courier New" w:hAnsi="Courier New" w:cs="Courier New"/>
        </w:rPr>
        <w:t xml:space="preserve"> </w:t>
      </w:r>
      <w:r w:rsidRPr="003E458C">
        <w:rPr>
          <w:rFonts w:ascii="Courier New" w:hAnsi="Courier New" w:cs="Courier New"/>
        </w:rPr>
        <w:t>since</w:t>
      </w:r>
      <w:r w:rsidR="00DF7932">
        <w:rPr>
          <w:rFonts w:ascii="Courier New" w:hAnsi="Courier New" w:cs="Courier New"/>
        </w:rPr>
        <w:t xml:space="preserve"> </w:t>
      </w:r>
      <w:r w:rsidR="00940F77">
        <w:rPr>
          <w:rFonts w:ascii="Courier New" w:hAnsi="Courier New" w:cs="Courier New"/>
        </w:rPr>
        <w:t xml:space="preserve">16 million </w:t>
      </w:r>
      <w:r w:rsidRPr="003E458C">
        <w:rPr>
          <w:rFonts w:ascii="Courier New" w:hAnsi="Courier New" w:cs="Courier New"/>
        </w:rPr>
        <w:t>went</w:t>
      </w:r>
      <w:r w:rsidR="00DF7932">
        <w:rPr>
          <w:rFonts w:ascii="Courier New" w:hAnsi="Courier New" w:cs="Courier New"/>
        </w:rPr>
        <w:t xml:space="preserve"> </w:t>
      </w:r>
      <w:r w:rsidRPr="003E458C">
        <w:rPr>
          <w:rFonts w:ascii="Courier New" w:hAnsi="Courier New" w:cs="Courier New"/>
        </w:rPr>
        <w:t>through</w:t>
      </w:r>
      <w:r w:rsidR="00DF7932">
        <w:rPr>
          <w:rFonts w:ascii="Courier New" w:hAnsi="Courier New" w:cs="Courier New"/>
        </w:rPr>
        <w:t xml:space="preserve"> </w:t>
      </w:r>
      <w:r w:rsidRPr="003E458C">
        <w:rPr>
          <w:rFonts w:ascii="Courier New" w:hAnsi="Courier New" w:cs="Courier New"/>
        </w:rPr>
        <w:t>the Department,</w:t>
      </w:r>
      <w:r w:rsidR="00940F77">
        <w:rPr>
          <w:rFonts w:ascii="Courier New" w:hAnsi="Courier New" w:cs="Courier New"/>
        </w:rPr>
        <w:t xml:space="preserve"> </w:t>
      </w:r>
      <w:r w:rsidRPr="003E458C">
        <w:rPr>
          <w:rFonts w:ascii="Courier New" w:hAnsi="Courier New" w:cs="Courier New"/>
        </w:rPr>
        <w:t>even though</w:t>
      </w:r>
      <w:r w:rsidR="00DF7932">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00940F77">
        <w:rPr>
          <w:rFonts w:ascii="Courier New" w:hAnsi="Courier New" w:cs="Courier New"/>
        </w:rPr>
        <w:t xml:space="preserve">of the </w:t>
      </w:r>
      <w:r w:rsidRPr="003E458C">
        <w:rPr>
          <w:rFonts w:ascii="Courier New" w:hAnsi="Courier New" w:cs="Courier New"/>
        </w:rPr>
        <w:t>monies</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for State</w:t>
      </w:r>
      <w:r w:rsidR="00DF7932">
        <w:rPr>
          <w:rFonts w:ascii="Courier New" w:hAnsi="Courier New" w:cs="Courier New"/>
        </w:rPr>
        <w:t xml:space="preserve"> </w:t>
      </w:r>
      <w:r w:rsidRPr="003E458C">
        <w:rPr>
          <w:rFonts w:ascii="Courier New" w:hAnsi="Courier New" w:cs="Courier New"/>
        </w:rPr>
        <w:t>Operated</w:t>
      </w:r>
      <w:r w:rsidR="00DF7932">
        <w:rPr>
          <w:rFonts w:ascii="Courier New" w:hAnsi="Courier New" w:cs="Courier New"/>
        </w:rPr>
        <w:t xml:space="preserve"> </w:t>
      </w:r>
      <w:r w:rsidR="00940F77">
        <w:rPr>
          <w:rFonts w:ascii="Courier New" w:hAnsi="Courier New" w:cs="Courier New"/>
        </w:rPr>
        <w:t>Schools.</w:t>
      </w:r>
      <w:r w:rsidR="00940F77">
        <w:rPr>
          <w:rFonts w:ascii="Courier New" w:hAnsi="Courier New" w:cs="Courier New"/>
        </w:rPr>
        <w:cr/>
      </w:r>
    </w:p>
    <w:p w:rsidR="00940F77"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would</w:t>
      </w:r>
      <w:r w:rsidR="00DF7932">
        <w:rPr>
          <w:rFonts w:ascii="Courier New" w:hAnsi="Courier New" w:cs="Courier New"/>
        </w:rPr>
        <w:t xml:space="preserve">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 get the</w:t>
      </w:r>
      <w:r w:rsidR="00DF7932">
        <w:rPr>
          <w:rFonts w:ascii="Courier New" w:hAnsi="Courier New" w:cs="Courier New"/>
        </w:rPr>
        <w:t xml:space="preserve"> </w:t>
      </w:r>
      <w:r w:rsidR="00940F77">
        <w:rPr>
          <w:rFonts w:ascii="Courier New" w:hAnsi="Courier New" w:cs="Courier New"/>
        </w:rPr>
        <w:t>Department's</w:t>
      </w:r>
      <w:r w:rsidR="00940F77">
        <w:rPr>
          <w:rFonts w:ascii="Courier New" w:hAnsi="Courier New" w:cs="Courier New"/>
        </w:rPr>
        <w:cr/>
      </w:r>
    </w:p>
    <w:p w:rsidR="00940F77" w:rsidRDefault="003E458C" w:rsidP="00940F77">
      <w:pPr>
        <w:pStyle w:val="PlainText"/>
        <w:ind w:left="2880" w:firstLine="720"/>
        <w:rPr>
          <w:rFonts w:ascii="Courier New" w:hAnsi="Courier New" w:cs="Courier New"/>
        </w:rPr>
      </w:pPr>
      <w:r w:rsidRPr="003E458C">
        <w:rPr>
          <w:rFonts w:ascii="Courier New" w:hAnsi="Courier New" w:cs="Courier New"/>
        </w:rPr>
        <w:t>-17-</w:t>
      </w:r>
      <w:r w:rsidR="00DF7932">
        <w:rPr>
          <w:rFonts w:ascii="Courier New" w:hAnsi="Courier New" w:cs="Courier New"/>
        </w:rPr>
        <w:t xml:space="preserve"> </w:t>
      </w:r>
      <w:r w:rsidR="00940F77">
        <w:rPr>
          <w:rFonts w:ascii="Courier New" w:hAnsi="Courier New" w:cs="Courier New"/>
        </w:rPr>
        <w:tab/>
      </w:r>
      <w:r w:rsidR="00940F77">
        <w:rPr>
          <w:rFonts w:ascii="Courier New" w:hAnsi="Courier New" w:cs="Courier New"/>
        </w:rPr>
        <w:tab/>
      </w:r>
      <w:r w:rsidR="00940F77">
        <w:rPr>
          <w:rFonts w:ascii="Courier New" w:hAnsi="Courier New" w:cs="Courier New"/>
        </w:rPr>
        <w:tab/>
      </w:r>
      <w:r w:rsidR="00940F77">
        <w:rPr>
          <w:rFonts w:ascii="Courier New" w:hAnsi="Courier New" w:cs="Courier New"/>
        </w:rPr>
        <w:tab/>
      </w:r>
      <w:r w:rsidR="00940F77">
        <w:rPr>
          <w:rFonts w:ascii="Courier New" w:hAnsi="Courier New" w:cs="Courier New"/>
        </w:rPr>
        <w:tab/>
      </w:r>
      <w:r w:rsidRPr="003E458C">
        <w:rPr>
          <w:rFonts w:ascii="Courier New" w:hAnsi="Courier New" w:cs="Courier New"/>
        </w:rPr>
        <w:t>1/11/73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29-----------------------</w:t>
      </w:r>
    </w:p>
    <w:p w:rsidR="00940F77" w:rsidRDefault="00940F77" w:rsidP="003E458C">
      <w:pPr>
        <w:pStyle w:val="PlainText"/>
        <w:rPr>
          <w:rFonts w:ascii="Courier New" w:hAnsi="Courier New" w:cs="Courier New"/>
        </w:rPr>
      </w:pPr>
    </w:p>
    <w:p w:rsidR="00940F77" w:rsidRDefault="00940F77"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27</w:t>
      </w:r>
      <w:r>
        <w:rPr>
          <w:rFonts w:ascii="Courier New" w:hAnsi="Courier New" w:cs="Courier New"/>
        </w:rPr>
        <w:t xml:space="preserve"> </w:t>
      </w:r>
      <w:r w:rsidRPr="003E458C">
        <w:rPr>
          <w:rFonts w:ascii="Courier New" w:hAnsi="Courier New" w:cs="Courier New"/>
        </w:rPr>
        <w:t>cont'd</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views on</w:t>
      </w:r>
      <w:r w:rsidR="00DF7932">
        <w:rPr>
          <w:rFonts w:ascii="Courier New" w:hAnsi="Courier New" w:cs="Courier New"/>
        </w:rPr>
        <w:t xml:space="preserve"> </w:t>
      </w:r>
      <w:r w:rsidR="003E458C" w:rsidRPr="003E458C">
        <w:rPr>
          <w:rFonts w:ascii="Courier New" w:hAnsi="Courier New" w:cs="Courier New"/>
        </w:rPr>
        <w:t>SB 27</w:t>
      </w:r>
      <w:r w:rsidR="00DF7932">
        <w:rPr>
          <w:rFonts w:ascii="Courier New" w:hAnsi="Courier New" w:cs="Courier New"/>
        </w:rPr>
        <w:t xml:space="preserve"> </w:t>
      </w:r>
      <w:r w:rsidR="003E458C" w:rsidRPr="003E458C">
        <w:rPr>
          <w:rFonts w:ascii="Courier New" w:hAnsi="Courier New" w:cs="Courier New"/>
        </w:rPr>
        <w:t>(transportation</w:t>
      </w:r>
      <w:r w:rsidR="00DF7932">
        <w:rPr>
          <w:rFonts w:ascii="Courier New" w:hAnsi="Courier New" w:cs="Courier New"/>
        </w:rPr>
        <w:t xml:space="preserve"> </w:t>
      </w:r>
      <w:r w:rsidR="003E458C" w:rsidRPr="003E458C">
        <w:rPr>
          <w:rFonts w:ascii="Courier New" w:hAnsi="Courier New" w:cs="Courier New"/>
        </w:rPr>
        <w:t>of pupils)</w:t>
      </w:r>
      <w:r w:rsidR="00DF7932">
        <w:rPr>
          <w:rFonts w:ascii="Courier New" w:hAnsi="Courier New" w:cs="Courier New"/>
        </w:rPr>
        <w:t xml:space="preserve"> </w:t>
      </w:r>
      <w:r>
        <w:rPr>
          <w:rFonts w:ascii="Courier New" w:hAnsi="Courier New" w:cs="Courier New"/>
        </w:rPr>
        <w:t xml:space="preserve">which </w:t>
      </w:r>
      <w:r w:rsidR="003E458C" w:rsidRPr="003E458C">
        <w:rPr>
          <w:rFonts w:ascii="Courier New" w:hAnsi="Courier New" w:cs="Courier New"/>
        </w:rPr>
        <w:t>was introduced</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Senator Bill</w:t>
      </w:r>
      <w:r w:rsidR="00DF7932">
        <w:rPr>
          <w:rFonts w:ascii="Courier New" w:hAnsi="Courier New" w:cs="Courier New"/>
        </w:rPr>
        <w:t xml:space="preserve"> </w:t>
      </w:r>
      <w:r w:rsidR="003E458C" w:rsidRPr="003E458C">
        <w:rPr>
          <w:rFonts w:ascii="Courier New" w:hAnsi="Courier New" w:cs="Courier New"/>
        </w:rPr>
        <w:t>Ray; and</w:t>
      </w:r>
      <w:r w:rsidR="00DF7932">
        <w:rPr>
          <w:rFonts w:ascii="Courier New" w:hAnsi="Courier New" w:cs="Courier New"/>
        </w:rPr>
        <w:t xml:space="preserve"> </w:t>
      </w:r>
      <w:r>
        <w:rPr>
          <w:rFonts w:ascii="Courier New" w:hAnsi="Courier New" w:cs="Courier New"/>
        </w:rPr>
        <w:t xml:space="preserve">he thought </w:t>
      </w:r>
      <w:r w:rsidR="003E458C" w:rsidRPr="003E458C">
        <w:rPr>
          <w:rFonts w:ascii="Courier New" w:hAnsi="Courier New" w:cs="Courier New"/>
        </w:rPr>
        <w:t>Dr. Cole had</w:t>
      </w:r>
      <w:r w:rsidR="00DF7932">
        <w:rPr>
          <w:rFonts w:ascii="Courier New" w:hAnsi="Courier New" w:cs="Courier New"/>
        </w:rPr>
        <w:t xml:space="preserve"> </w:t>
      </w:r>
      <w:r w:rsidR="003E458C" w:rsidRPr="003E458C">
        <w:rPr>
          <w:rFonts w:ascii="Courier New" w:hAnsi="Courier New" w:cs="Courier New"/>
        </w:rPr>
        <w:t>some</w:t>
      </w:r>
      <w:r w:rsidR="00DF7932">
        <w:rPr>
          <w:rFonts w:ascii="Courier New" w:hAnsi="Courier New" w:cs="Courier New"/>
        </w:rPr>
        <w:t xml:space="preserve"> </w:t>
      </w:r>
      <w:r w:rsidR="003E458C" w:rsidRPr="003E458C">
        <w:rPr>
          <w:rFonts w:ascii="Courier New" w:hAnsi="Courier New" w:cs="Courier New"/>
        </w:rPr>
        <w:t>suggestions</w:t>
      </w:r>
      <w:r w:rsidR="00DF7932">
        <w:rPr>
          <w:rFonts w:ascii="Courier New" w:hAnsi="Courier New" w:cs="Courier New"/>
        </w:rPr>
        <w:t xml:space="preserve"> </w:t>
      </w:r>
      <w:r w:rsidR="003E458C" w:rsidRPr="003E458C">
        <w:rPr>
          <w:rFonts w:ascii="Courier New" w:hAnsi="Courier New" w:cs="Courier New"/>
        </w:rPr>
        <w:t>as to how</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Pr>
          <w:rFonts w:ascii="Courier New" w:hAnsi="Courier New" w:cs="Courier New"/>
        </w:rPr>
        <w:t xml:space="preserve">should be </w:t>
      </w:r>
      <w:r w:rsidR="003E458C" w:rsidRPr="003E458C">
        <w:rPr>
          <w:rFonts w:ascii="Courier New" w:hAnsi="Courier New" w:cs="Courier New"/>
        </w:rPr>
        <w:t>amended.</w:t>
      </w:r>
      <w:r w:rsidR="003E458C" w:rsidRPr="003E458C">
        <w:rPr>
          <w:rFonts w:ascii="Courier New" w:hAnsi="Courier New" w:cs="Courier New"/>
        </w:rPr>
        <w:cr/>
        <w:t xml:space="preserve"> </w:t>
      </w:r>
    </w:p>
    <w:p w:rsidR="00940F77" w:rsidRDefault="003E458C" w:rsidP="003E458C">
      <w:pPr>
        <w:pStyle w:val="PlainText"/>
        <w:rPr>
          <w:rFonts w:ascii="Courier New" w:hAnsi="Courier New" w:cs="Courier New"/>
        </w:rPr>
      </w:pPr>
      <w:r w:rsidRPr="003E458C">
        <w:rPr>
          <w:rFonts w:ascii="Courier New" w:hAnsi="Courier New" w:cs="Courier New"/>
        </w:rPr>
        <w:t>Dr. Cole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had not reduced</w:t>
      </w:r>
      <w:r w:rsidR="00DF7932">
        <w:rPr>
          <w:rFonts w:ascii="Courier New" w:hAnsi="Courier New" w:cs="Courier New"/>
        </w:rPr>
        <w:t xml:space="preserve"> </w:t>
      </w:r>
      <w:r w:rsidRPr="003E458C">
        <w:rPr>
          <w:rFonts w:ascii="Courier New" w:hAnsi="Courier New" w:cs="Courier New"/>
        </w:rPr>
        <w:t>his views</w:t>
      </w:r>
      <w:r w:rsidR="00DF7932">
        <w:rPr>
          <w:rFonts w:ascii="Courier New" w:hAnsi="Courier New" w:cs="Courier New"/>
        </w:rPr>
        <w:t xml:space="preserve"> </w:t>
      </w:r>
      <w:r w:rsidR="00940F77">
        <w:rPr>
          <w:rFonts w:ascii="Courier New" w:hAnsi="Courier New" w:cs="Courier New"/>
        </w:rPr>
        <w:t>to writ</w:t>
      </w:r>
      <w:r w:rsidRPr="003E458C">
        <w:rPr>
          <w:rFonts w:ascii="Courier New" w:hAnsi="Courier New" w:cs="Courier New"/>
        </w:rPr>
        <w:t>ing, but he</w:t>
      </w:r>
      <w:r w:rsidR="00DF7932">
        <w:rPr>
          <w:rFonts w:ascii="Courier New" w:hAnsi="Courier New" w:cs="Courier New"/>
        </w:rPr>
        <w:t xml:space="preserve"> </w:t>
      </w:r>
      <w:r w:rsidRPr="003E458C">
        <w:rPr>
          <w:rFonts w:ascii="Courier New" w:hAnsi="Courier New" w:cs="Courier New"/>
        </w:rPr>
        <w:t>would do</w:t>
      </w:r>
      <w:r w:rsidR="00DF7932">
        <w:rPr>
          <w:rFonts w:ascii="Courier New" w:hAnsi="Courier New" w:cs="Courier New"/>
        </w:rPr>
        <w:t xml:space="preserve"> </w:t>
      </w:r>
      <w:r w:rsidRPr="003E458C">
        <w:rPr>
          <w:rFonts w:ascii="Courier New" w:hAnsi="Courier New" w:cs="Courier New"/>
        </w:rPr>
        <w:t>so if</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00940F77">
        <w:rPr>
          <w:rFonts w:ascii="Courier New" w:hAnsi="Courier New" w:cs="Courier New"/>
        </w:rPr>
        <w:t xml:space="preserve">so desired. </w:t>
      </w:r>
      <w:r w:rsidRPr="003E458C">
        <w:rPr>
          <w:rFonts w:ascii="Courier New" w:hAnsi="Courier New" w:cs="Courier New"/>
        </w:rPr>
        <w:t>He said</w:t>
      </w:r>
      <w:r w:rsidR="00DF7932">
        <w:rPr>
          <w:rFonts w:ascii="Courier New" w:hAnsi="Courier New" w:cs="Courier New"/>
        </w:rPr>
        <w:t xml:space="preserve"> </w:t>
      </w:r>
      <w:r w:rsidRPr="003E458C">
        <w:rPr>
          <w:rFonts w:ascii="Courier New" w:hAnsi="Courier New" w:cs="Courier New"/>
        </w:rPr>
        <w:t>he felt that</w:t>
      </w:r>
      <w:r w:rsidR="00DF7932">
        <w:rPr>
          <w:rFonts w:ascii="Courier New" w:hAnsi="Courier New" w:cs="Courier New"/>
        </w:rPr>
        <w:t xml:space="preserve"> </w:t>
      </w:r>
      <w:r w:rsidRPr="003E458C">
        <w:rPr>
          <w:rFonts w:ascii="Courier New" w:hAnsi="Courier New" w:cs="Courier New"/>
        </w:rPr>
        <w:t>the definition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940F77">
        <w:rPr>
          <w:rFonts w:ascii="Courier New" w:hAnsi="Courier New" w:cs="Courier New"/>
        </w:rPr>
        <w:t xml:space="preserve">a bus route </w:t>
      </w:r>
      <w:r w:rsidRPr="003E458C">
        <w:rPr>
          <w:rFonts w:ascii="Courier New" w:hAnsi="Courier New" w:cs="Courier New"/>
        </w:rPr>
        <w:t>was the only</w:t>
      </w:r>
      <w:r w:rsidR="00DF7932">
        <w:rPr>
          <w:rFonts w:ascii="Courier New" w:hAnsi="Courier New" w:cs="Courier New"/>
        </w:rPr>
        <w:t xml:space="preserve"> </w:t>
      </w:r>
      <w:r w:rsidRPr="003E458C">
        <w:rPr>
          <w:rFonts w:ascii="Courier New" w:hAnsi="Courier New" w:cs="Courier New"/>
        </w:rPr>
        <w:t>thing which</w:t>
      </w:r>
      <w:r w:rsidR="00DF7932">
        <w:rPr>
          <w:rFonts w:ascii="Courier New" w:hAnsi="Courier New" w:cs="Courier New"/>
        </w:rPr>
        <w:t xml:space="preserve"> </w:t>
      </w:r>
      <w:r w:rsidRPr="003E458C">
        <w:rPr>
          <w:rFonts w:ascii="Courier New" w:hAnsi="Courier New" w:cs="Courier New"/>
        </w:rPr>
        <w:t>needed</w:t>
      </w:r>
      <w:r w:rsidR="00DF7932">
        <w:rPr>
          <w:rFonts w:ascii="Courier New" w:hAnsi="Courier New" w:cs="Courier New"/>
        </w:rPr>
        <w:t xml:space="preserve"> </w:t>
      </w:r>
      <w:r w:rsidRPr="003E458C">
        <w:rPr>
          <w:rFonts w:ascii="Courier New" w:hAnsi="Courier New" w:cs="Courier New"/>
        </w:rPr>
        <w:t>to be added</w:t>
      </w:r>
      <w:r w:rsidR="00DF7932">
        <w:rPr>
          <w:rFonts w:ascii="Courier New" w:hAnsi="Courier New" w:cs="Courier New"/>
        </w:rPr>
        <w:t xml:space="preserve"> </w:t>
      </w:r>
      <w:r w:rsidR="00940F77">
        <w:rPr>
          <w:rFonts w:ascii="Courier New" w:hAnsi="Courier New" w:cs="Courier New"/>
        </w:rPr>
        <w:t xml:space="preserve">to the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remarked that</w:t>
      </w:r>
      <w:r w:rsidR="00DF7932">
        <w:rPr>
          <w:rFonts w:ascii="Courier New" w:hAnsi="Courier New" w:cs="Courier New"/>
        </w:rPr>
        <w:t xml:space="preserve"> </w:t>
      </w:r>
      <w:r w:rsidRPr="003E458C">
        <w:rPr>
          <w:rFonts w:ascii="Courier New" w:hAnsi="Courier New" w:cs="Courier New"/>
        </w:rPr>
        <w:t>he didn't</w:t>
      </w:r>
      <w:r w:rsidR="00DF7932">
        <w:rPr>
          <w:rFonts w:ascii="Courier New" w:hAnsi="Courier New" w:cs="Courier New"/>
        </w:rPr>
        <w:t xml:space="preserve"> </w:t>
      </w:r>
      <w:r w:rsidRPr="003E458C">
        <w:rPr>
          <w:rFonts w:ascii="Courier New" w:hAnsi="Courier New" w:cs="Courier New"/>
        </w:rPr>
        <w:t>clearly</w:t>
      </w:r>
      <w:r w:rsidR="00DF7932">
        <w:rPr>
          <w:rFonts w:ascii="Courier New" w:hAnsi="Courier New" w:cs="Courier New"/>
        </w:rPr>
        <w:t xml:space="preserve"> </w:t>
      </w:r>
      <w:r w:rsidR="00940F77">
        <w:rPr>
          <w:rFonts w:ascii="Courier New" w:hAnsi="Courier New" w:cs="Courier New"/>
        </w:rPr>
        <w:t xml:space="preserve">understand </w:t>
      </w:r>
      <w:r w:rsidRPr="003E458C">
        <w:rPr>
          <w:rFonts w:ascii="Courier New" w:hAnsi="Courier New" w:cs="Courier New"/>
        </w:rPr>
        <w:t>the legislative</w:t>
      </w:r>
      <w:r w:rsidR="00DF7932">
        <w:rPr>
          <w:rFonts w:ascii="Courier New" w:hAnsi="Courier New" w:cs="Courier New"/>
        </w:rPr>
        <w:t xml:space="preserve"> </w:t>
      </w:r>
      <w:r w:rsidRPr="003E458C">
        <w:rPr>
          <w:rFonts w:ascii="Courier New" w:hAnsi="Courier New" w:cs="Courier New"/>
        </w:rPr>
        <w:t>intent</w:t>
      </w:r>
      <w:r w:rsidR="00DF7932">
        <w:rPr>
          <w:rFonts w:ascii="Courier New" w:hAnsi="Courier New" w:cs="Courier New"/>
        </w:rPr>
        <w:t xml:space="preserve"> </w:t>
      </w:r>
      <w:r w:rsidRPr="003E458C">
        <w:rPr>
          <w:rFonts w:ascii="Courier New" w:hAnsi="Courier New" w:cs="Courier New"/>
        </w:rPr>
        <w:t>on this</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proofErr w:type="gramStart"/>
      <w:r w:rsidRPr="003E458C">
        <w:rPr>
          <w:rFonts w:ascii="Courier New" w:hAnsi="Courier New" w:cs="Courier New"/>
        </w:rPr>
        <w:t>That</w:t>
      </w:r>
      <w:r w:rsidR="00DF7932">
        <w:rPr>
          <w:rFonts w:ascii="Courier New" w:hAnsi="Courier New" w:cs="Courier New"/>
        </w:rPr>
        <w:t xml:space="preserve"> </w:t>
      </w:r>
      <w:r w:rsidR="00940F77">
        <w:rPr>
          <w:rFonts w:ascii="Courier New" w:hAnsi="Courier New" w:cs="Courier New"/>
        </w:rPr>
        <w:t xml:space="preserve">the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perceives</w:t>
      </w:r>
      <w:r w:rsidR="00DF7932">
        <w:rPr>
          <w:rFonts w:ascii="Courier New" w:hAnsi="Courier New" w:cs="Courier New"/>
        </w:rPr>
        <w:t xml:space="preserve"> </w:t>
      </w:r>
      <w:r w:rsidRPr="003E458C">
        <w:rPr>
          <w:rFonts w:ascii="Courier New" w:hAnsi="Courier New" w:cs="Courier New"/>
        </w:rPr>
        <w:t>a bus route</w:t>
      </w:r>
      <w:r w:rsidR="00DF7932">
        <w:rPr>
          <w:rFonts w:ascii="Courier New" w:hAnsi="Courier New" w:cs="Courier New"/>
        </w:rPr>
        <w:t xml:space="preserve"> </w:t>
      </w:r>
      <w:r w:rsidRPr="003E458C">
        <w:rPr>
          <w:rFonts w:ascii="Courier New" w:hAnsi="Courier New" w:cs="Courier New"/>
        </w:rPr>
        <w:t>as the</w:t>
      </w:r>
      <w:r w:rsidR="00DF7932">
        <w:rPr>
          <w:rFonts w:ascii="Courier New" w:hAnsi="Courier New" w:cs="Courier New"/>
        </w:rPr>
        <w:t xml:space="preserve"> </w:t>
      </w:r>
      <w:r w:rsidR="00940F77">
        <w:rPr>
          <w:rFonts w:ascii="Courier New" w:hAnsi="Courier New" w:cs="Courier New"/>
        </w:rPr>
        <w:t xml:space="preserve">distance </w:t>
      </w:r>
      <w:r w:rsidRPr="003E458C">
        <w:rPr>
          <w:rFonts w:ascii="Courier New" w:hAnsi="Courier New" w:cs="Courier New"/>
        </w:rPr>
        <w:t>traversed</w:t>
      </w:r>
      <w:r w:rsidR="00DF7932">
        <w:rPr>
          <w:rFonts w:ascii="Courier New" w:hAnsi="Courier New" w:cs="Courier New"/>
        </w:rPr>
        <w:t xml:space="preserve"> </w:t>
      </w:r>
      <w:r w:rsidRPr="003E458C">
        <w:rPr>
          <w:rFonts w:ascii="Courier New" w:hAnsi="Courier New" w:cs="Courier New"/>
        </w:rPr>
        <w:t>by a school</w:t>
      </w:r>
      <w:r w:rsidR="00DF7932">
        <w:rPr>
          <w:rFonts w:ascii="Courier New" w:hAnsi="Courier New" w:cs="Courier New"/>
        </w:rPr>
        <w:t xml:space="preserve"> </w:t>
      </w:r>
      <w:r w:rsidRPr="003E458C">
        <w:rPr>
          <w:rFonts w:ascii="Courier New" w:hAnsi="Courier New" w:cs="Courier New"/>
        </w:rPr>
        <w:t>bus in picking</w:t>
      </w:r>
      <w:r w:rsidR="00DF7932">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00940F77">
        <w:rPr>
          <w:rFonts w:ascii="Courier New" w:hAnsi="Courier New" w:cs="Courier New"/>
        </w:rPr>
        <w:t>and delivering students.</w:t>
      </w:r>
      <w:proofErr w:type="gramEnd"/>
      <w:r w:rsidR="00940F77">
        <w:rPr>
          <w:rFonts w:ascii="Courier New" w:hAnsi="Courier New" w:cs="Courier New"/>
        </w:rPr>
        <w:cr/>
      </w:r>
    </w:p>
    <w:p w:rsidR="00940F77" w:rsidRDefault="003E458C" w:rsidP="003E458C">
      <w:pPr>
        <w:pStyle w:val="PlainText"/>
        <w:rPr>
          <w:rFonts w:ascii="Courier New" w:hAnsi="Courier New" w:cs="Courier New"/>
        </w:rPr>
      </w:pP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explained,</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regard to</w:t>
      </w:r>
      <w:r w:rsidR="00DF7932">
        <w:rPr>
          <w:rFonts w:ascii="Courier New" w:hAnsi="Courier New" w:cs="Courier New"/>
        </w:rPr>
        <w:t xml:space="preserve"> </w:t>
      </w:r>
      <w:r w:rsidR="00940F77">
        <w:rPr>
          <w:rFonts w:ascii="Courier New" w:hAnsi="Courier New" w:cs="Courier New"/>
        </w:rPr>
        <w:t xml:space="preserve">legislative </w:t>
      </w:r>
      <w:proofErr w:type="gramStart"/>
      <w:r w:rsidRPr="003E458C">
        <w:rPr>
          <w:rFonts w:ascii="Courier New" w:hAnsi="Courier New" w:cs="Courier New"/>
        </w:rPr>
        <w:t>intent, that</w:t>
      </w:r>
      <w:proofErr w:type="gramEnd"/>
      <w:r w:rsidR="00DF7932">
        <w:rPr>
          <w:rFonts w:ascii="Courier New" w:hAnsi="Courier New" w:cs="Courier New"/>
        </w:rPr>
        <w:t xml:space="preserve"> </w:t>
      </w:r>
      <w:r w:rsidR="00940F77">
        <w:rPr>
          <w:rFonts w:ascii="Courier New" w:hAnsi="Courier New" w:cs="Courier New"/>
        </w:rPr>
        <w:t xml:space="preserve">the Committee </w:t>
      </w:r>
      <w:r w:rsidRPr="003E458C">
        <w:rPr>
          <w:rFonts w:ascii="Courier New" w:hAnsi="Courier New" w:cs="Courier New"/>
        </w:rPr>
        <w:t>was thinking that</w:t>
      </w:r>
      <w:r w:rsidR="00DF7932">
        <w:rPr>
          <w:rFonts w:ascii="Courier New" w:hAnsi="Courier New" w:cs="Courier New"/>
        </w:rPr>
        <w:t xml:space="preserve"> </w:t>
      </w:r>
      <w:r w:rsidRPr="003E458C">
        <w:rPr>
          <w:rFonts w:ascii="Courier New" w:hAnsi="Courier New" w:cs="Courier New"/>
        </w:rPr>
        <w:t>kids</w:t>
      </w:r>
      <w:r w:rsidR="00DF7932">
        <w:rPr>
          <w:rFonts w:ascii="Courier New" w:hAnsi="Courier New" w:cs="Courier New"/>
        </w:rPr>
        <w:t xml:space="preserve"> </w:t>
      </w:r>
      <w:r w:rsidR="00940F77">
        <w:rPr>
          <w:rFonts w:ascii="Courier New" w:hAnsi="Courier New" w:cs="Courier New"/>
        </w:rPr>
        <w:t>stand</w:t>
      </w:r>
      <w:r w:rsidRPr="003E458C">
        <w:rPr>
          <w:rFonts w:ascii="Courier New" w:hAnsi="Courier New" w:cs="Courier New"/>
        </w:rPr>
        <w:t>ing along</w:t>
      </w:r>
      <w:r w:rsidR="00DF7932">
        <w:rPr>
          <w:rFonts w:ascii="Courier New" w:hAnsi="Courier New" w:cs="Courier New"/>
        </w:rPr>
        <w:t xml:space="preserve"> </w:t>
      </w:r>
      <w:r w:rsidRPr="003E458C">
        <w:rPr>
          <w:rFonts w:ascii="Courier New" w:hAnsi="Courier New" w:cs="Courier New"/>
        </w:rPr>
        <w:t>a specific</w:t>
      </w:r>
      <w:r w:rsidR="00DF7932">
        <w:rPr>
          <w:rFonts w:ascii="Courier New" w:hAnsi="Courier New" w:cs="Courier New"/>
        </w:rPr>
        <w:t xml:space="preserve"> </w:t>
      </w:r>
      <w:r w:rsidRPr="003E458C">
        <w:rPr>
          <w:rFonts w:ascii="Courier New" w:hAnsi="Courier New" w:cs="Courier New"/>
        </w:rPr>
        <w:t>highway or</w:t>
      </w:r>
      <w:r w:rsidR="00DF7932">
        <w:rPr>
          <w:rFonts w:ascii="Courier New" w:hAnsi="Courier New" w:cs="Courier New"/>
        </w:rPr>
        <w:t xml:space="preserve"> </w:t>
      </w:r>
      <w:r w:rsidRPr="003E458C">
        <w:rPr>
          <w:rFonts w:ascii="Courier New" w:hAnsi="Courier New" w:cs="Courier New"/>
        </w:rPr>
        <w:t>road</w:t>
      </w:r>
      <w:r w:rsidR="00DF7932">
        <w:rPr>
          <w:rFonts w:ascii="Courier New" w:hAnsi="Courier New" w:cs="Courier New"/>
        </w:rPr>
        <w:t xml:space="preserve"> </w:t>
      </w:r>
      <w:r w:rsidR="00940F77">
        <w:rPr>
          <w:rFonts w:ascii="Courier New" w:hAnsi="Courier New" w:cs="Courier New"/>
        </w:rPr>
        <w:t xml:space="preserve">(non-public school </w:t>
      </w:r>
      <w:r w:rsidRPr="003E458C">
        <w:rPr>
          <w:rFonts w:ascii="Courier New" w:hAnsi="Courier New" w:cs="Courier New"/>
        </w:rPr>
        <w:t>students) were</w:t>
      </w:r>
      <w:r w:rsidR="00DF7932">
        <w:rPr>
          <w:rFonts w:ascii="Courier New" w:hAnsi="Courier New" w:cs="Courier New"/>
        </w:rPr>
        <w:t xml:space="preserve"> </w:t>
      </w:r>
      <w:r w:rsidRPr="003E458C">
        <w:rPr>
          <w:rFonts w:ascii="Courier New" w:hAnsi="Courier New" w:cs="Courier New"/>
        </w:rPr>
        <w:t>eligible</w:t>
      </w:r>
      <w:r w:rsidR="00DF7932">
        <w:rPr>
          <w:rFonts w:ascii="Courier New" w:hAnsi="Courier New" w:cs="Courier New"/>
        </w:rPr>
        <w:t xml:space="preserve"> </w:t>
      </w:r>
      <w:r w:rsidRPr="003E458C">
        <w:rPr>
          <w:rFonts w:ascii="Courier New" w:hAnsi="Courier New" w:cs="Courier New"/>
        </w:rPr>
        <w:t>to be picked</w:t>
      </w:r>
      <w:r w:rsidR="00DF7932">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00940F77">
        <w:rPr>
          <w:rFonts w:ascii="Courier New" w:hAnsi="Courier New" w:cs="Courier New"/>
        </w:rPr>
        <w:t xml:space="preserve">but they were </w:t>
      </w:r>
      <w:r w:rsidRPr="003E458C">
        <w:rPr>
          <w:rFonts w:ascii="Courier New" w:hAnsi="Courier New" w:cs="Courier New"/>
        </w:rPr>
        <w:t>not proposing</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bus go</w:t>
      </w:r>
      <w:r w:rsidR="00DF7932">
        <w:rPr>
          <w:rFonts w:ascii="Courier New" w:hAnsi="Courier New" w:cs="Courier New"/>
        </w:rPr>
        <w:t xml:space="preserve"> </w:t>
      </w:r>
      <w:r w:rsidRPr="003E458C">
        <w:rPr>
          <w:rFonts w:ascii="Courier New" w:hAnsi="Courier New" w:cs="Courier New"/>
        </w:rPr>
        <w:t>to other pathways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940F77">
        <w:rPr>
          <w:rFonts w:ascii="Courier New" w:hAnsi="Courier New" w:cs="Courier New"/>
        </w:rPr>
        <w:t xml:space="preserve">pick </w:t>
      </w:r>
      <w:r w:rsidRPr="003E458C">
        <w:rPr>
          <w:rFonts w:ascii="Courier New" w:hAnsi="Courier New" w:cs="Courier New"/>
        </w:rPr>
        <w:t>up students.</w:t>
      </w:r>
      <w:r w:rsidR="00940F77">
        <w:rPr>
          <w:rFonts w:ascii="Courier New" w:hAnsi="Courier New" w:cs="Courier New"/>
        </w:rPr>
        <w:t xml:space="preserve"> </w:t>
      </w:r>
      <w:r w:rsidRPr="003E458C">
        <w:rPr>
          <w:rFonts w:ascii="Courier New" w:hAnsi="Courier New" w:cs="Courier New"/>
        </w:rPr>
        <w:t>He asked</w:t>
      </w:r>
      <w:r w:rsidR="00DF7932">
        <w:rPr>
          <w:rFonts w:ascii="Courier New" w:hAnsi="Courier New" w:cs="Courier New"/>
        </w:rPr>
        <w:t xml:space="preserve"> </w:t>
      </w:r>
      <w:r w:rsidRPr="003E458C">
        <w:rPr>
          <w:rFonts w:ascii="Courier New" w:hAnsi="Courier New" w:cs="Courier New"/>
        </w:rPr>
        <w:t>Dr. Cole</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940F77">
        <w:rPr>
          <w:rFonts w:ascii="Courier New" w:hAnsi="Courier New" w:cs="Courier New"/>
        </w:rPr>
        <w:t xml:space="preserve">the law was now being </w:t>
      </w:r>
      <w:r w:rsidRPr="003E458C">
        <w:rPr>
          <w:rFonts w:ascii="Courier New" w:hAnsi="Courier New" w:cs="Courier New"/>
        </w:rPr>
        <w:t>interpreted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 xml:space="preserve">school </w:t>
      </w:r>
      <w:r w:rsidRPr="003E458C">
        <w:rPr>
          <w:rFonts w:ascii="Courier New" w:hAnsi="Courier New" w:cs="Courier New"/>
        </w:rPr>
        <w:lastRenderedPageBreak/>
        <w:t>buses</w:t>
      </w:r>
      <w:r w:rsidR="00DF7932">
        <w:rPr>
          <w:rFonts w:ascii="Courier New" w:hAnsi="Courier New" w:cs="Courier New"/>
        </w:rPr>
        <w:t xml:space="preserve"> </w:t>
      </w:r>
      <w:r w:rsidRPr="003E458C">
        <w:rPr>
          <w:rFonts w:ascii="Courier New" w:hAnsi="Courier New" w:cs="Courier New"/>
        </w:rPr>
        <w:t>had to</w:t>
      </w:r>
      <w:r w:rsidR="00DF7932">
        <w:rPr>
          <w:rFonts w:ascii="Courier New" w:hAnsi="Courier New" w:cs="Courier New"/>
        </w:rPr>
        <w:t xml:space="preserve"> </w:t>
      </w:r>
      <w:r w:rsidRPr="003E458C">
        <w:rPr>
          <w:rFonts w:ascii="Courier New" w:hAnsi="Courier New" w:cs="Courier New"/>
        </w:rPr>
        <w:t>leave a certain</w:t>
      </w:r>
      <w:r w:rsidR="00940F77">
        <w:rPr>
          <w:rFonts w:ascii="Courier New" w:hAnsi="Courier New" w:cs="Courier New"/>
        </w:rPr>
        <w:t xml:space="preserve"> </w:t>
      </w:r>
      <w:r w:rsidRPr="003E458C">
        <w:rPr>
          <w:rFonts w:ascii="Courier New" w:hAnsi="Courier New" w:cs="Courier New"/>
        </w:rPr>
        <w:t>highway and</w:t>
      </w:r>
      <w:r w:rsidR="00DF7932">
        <w:rPr>
          <w:rFonts w:ascii="Courier New" w:hAnsi="Courier New" w:cs="Courier New"/>
        </w:rPr>
        <w:t xml:space="preserve"> </w:t>
      </w:r>
      <w:r w:rsidRPr="003E458C">
        <w:rPr>
          <w:rFonts w:ascii="Courier New" w:hAnsi="Courier New" w:cs="Courier New"/>
        </w:rPr>
        <w:t>pick up</w:t>
      </w:r>
      <w:r w:rsidR="00DF7932">
        <w:rPr>
          <w:rFonts w:ascii="Courier New" w:hAnsi="Courier New" w:cs="Courier New"/>
        </w:rPr>
        <w:t xml:space="preserve"> </w:t>
      </w:r>
      <w:r w:rsidRPr="003E458C">
        <w:rPr>
          <w:rFonts w:ascii="Courier New" w:hAnsi="Courier New" w:cs="Courier New"/>
        </w:rPr>
        <w:t>students</w:t>
      </w:r>
      <w:r w:rsidR="00DF7932">
        <w:rPr>
          <w:rFonts w:ascii="Courier New" w:hAnsi="Courier New" w:cs="Courier New"/>
        </w:rPr>
        <w:t xml:space="preserve"> </w:t>
      </w:r>
      <w:r w:rsidRPr="003E458C">
        <w:rPr>
          <w:rFonts w:ascii="Courier New" w:hAnsi="Courier New" w:cs="Courier New"/>
        </w:rPr>
        <w:t>somewhere else.</w:t>
      </w:r>
      <w:r w:rsidRPr="003E458C">
        <w:rPr>
          <w:rFonts w:ascii="Courier New" w:hAnsi="Courier New" w:cs="Courier New"/>
        </w:rPr>
        <w:cr/>
        <w:t xml:space="preserve"> </w:t>
      </w:r>
    </w:p>
    <w:p w:rsidR="00940F77" w:rsidRDefault="003E458C" w:rsidP="003E458C">
      <w:pPr>
        <w:pStyle w:val="PlainText"/>
        <w:rPr>
          <w:rFonts w:ascii="Courier New" w:hAnsi="Courier New" w:cs="Courier New"/>
        </w:rPr>
      </w:pPr>
      <w:r w:rsidRPr="003E458C">
        <w:rPr>
          <w:rFonts w:ascii="Courier New" w:hAnsi="Courier New" w:cs="Courier New"/>
        </w:rPr>
        <w:t>Dr. Cole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thought that</w:t>
      </w:r>
      <w:r w:rsidR="00DF7932">
        <w:rPr>
          <w:rFonts w:ascii="Courier New" w:hAnsi="Courier New" w:cs="Courier New"/>
        </w:rPr>
        <w:t xml:space="preserve"> </w:t>
      </w:r>
      <w:r w:rsidRPr="003E458C">
        <w:rPr>
          <w:rFonts w:ascii="Courier New" w:hAnsi="Courier New" w:cs="Courier New"/>
        </w:rPr>
        <w:t>interpretation</w:t>
      </w:r>
      <w:r w:rsidR="00DF7932">
        <w:rPr>
          <w:rFonts w:ascii="Courier New" w:hAnsi="Courier New" w:cs="Courier New"/>
        </w:rPr>
        <w:t xml:space="preserve"> </w:t>
      </w:r>
      <w:r w:rsidR="00940F77">
        <w:rPr>
          <w:rFonts w:ascii="Courier New" w:hAnsi="Courier New" w:cs="Courier New"/>
        </w:rPr>
        <w:t xml:space="preserve">was being </w:t>
      </w:r>
      <w:r w:rsidRPr="003E458C">
        <w:rPr>
          <w:rFonts w:ascii="Courier New" w:hAnsi="Courier New" w:cs="Courier New"/>
        </w:rPr>
        <w:t>given to the</w:t>
      </w:r>
      <w:r w:rsidR="00DF7932">
        <w:rPr>
          <w:rFonts w:ascii="Courier New" w:hAnsi="Courier New" w:cs="Courier New"/>
        </w:rPr>
        <w:t xml:space="preserve"> </w:t>
      </w:r>
      <w:r w:rsidRPr="003E458C">
        <w:rPr>
          <w:rFonts w:ascii="Courier New" w:hAnsi="Courier New" w:cs="Courier New"/>
        </w:rPr>
        <w:t>law and</w:t>
      </w:r>
      <w:r w:rsidR="00DF7932">
        <w:rPr>
          <w:rFonts w:ascii="Courier New" w:hAnsi="Courier New" w:cs="Courier New"/>
        </w:rPr>
        <w:t xml:space="preserve"> </w:t>
      </w:r>
      <w:r w:rsidRPr="003E458C">
        <w:rPr>
          <w:rFonts w:ascii="Courier New" w:hAnsi="Courier New" w:cs="Courier New"/>
        </w:rPr>
        <w:t>SB 27 needed</w:t>
      </w:r>
      <w:r w:rsidR="00DF7932">
        <w:rPr>
          <w:rFonts w:ascii="Courier New" w:hAnsi="Courier New" w:cs="Courier New"/>
        </w:rPr>
        <w:t xml:space="preserve"> </w:t>
      </w:r>
      <w:r w:rsidRPr="003E458C">
        <w:rPr>
          <w:rFonts w:ascii="Courier New" w:hAnsi="Courier New" w:cs="Courier New"/>
        </w:rPr>
        <w:t>an additional</w:t>
      </w:r>
      <w:r w:rsidR="00DF7932">
        <w:rPr>
          <w:rFonts w:ascii="Courier New" w:hAnsi="Courier New" w:cs="Courier New"/>
        </w:rPr>
        <w:t xml:space="preserve"> </w:t>
      </w:r>
      <w:r w:rsidR="00940F77">
        <w:rPr>
          <w:rFonts w:ascii="Courier New" w:hAnsi="Courier New" w:cs="Courier New"/>
        </w:rPr>
        <w:t xml:space="preserve">section </w:t>
      </w:r>
      <w:r w:rsidRPr="003E458C">
        <w:rPr>
          <w:rFonts w:ascii="Courier New" w:hAnsi="Courier New" w:cs="Courier New"/>
        </w:rPr>
        <w:t>defining</w:t>
      </w:r>
      <w:r w:rsidR="00DF7932">
        <w:rPr>
          <w:rFonts w:ascii="Courier New" w:hAnsi="Courier New" w:cs="Courier New"/>
        </w:rPr>
        <w:t xml:space="preserve"> </w:t>
      </w:r>
      <w:r w:rsidRPr="003E458C">
        <w:rPr>
          <w:rFonts w:ascii="Courier New" w:hAnsi="Courier New" w:cs="Courier New"/>
        </w:rPr>
        <w:t>a bus r</w:t>
      </w:r>
      <w:r w:rsidR="00940F77">
        <w:rPr>
          <w:rFonts w:ascii="Courier New" w:hAnsi="Courier New" w:cs="Courier New"/>
        </w:rPr>
        <w:t>oute.</w:t>
      </w:r>
      <w:r w:rsidR="00940F77">
        <w:rPr>
          <w:rFonts w:ascii="Courier New" w:hAnsi="Courier New" w:cs="Courier New"/>
        </w:rPr>
        <w:cr/>
      </w:r>
    </w:p>
    <w:p w:rsidR="00940F77" w:rsidRDefault="003E458C" w:rsidP="003E458C">
      <w:pPr>
        <w:pStyle w:val="PlainText"/>
        <w:rPr>
          <w:rFonts w:ascii="Courier New" w:hAnsi="Courier New" w:cs="Courier New"/>
        </w:rPr>
      </w:pP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requested</w:t>
      </w:r>
      <w:r w:rsidR="00DF7932">
        <w:rPr>
          <w:rFonts w:ascii="Courier New" w:hAnsi="Courier New" w:cs="Courier New"/>
        </w:rPr>
        <w:t xml:space="preserve"> </w:t>
      </w:r>
      <w:r w:rsidRPr="003E458C">
        <w:rPr>
          <w:rFonts w:ascii="Courier New" w:hAnsi="Courier New" w:cs="Courier New"/>
        </w:rPr>
        <w:t>Dr. Cole</w:t>
      </w:r>
      <w:r w:rsidR="00DF7932">
        <w:rPr>
          <w:rFonts w:ascii="Courier New" w:hAnsi="Courier New" w:cs="Courier New"/>
        </w:rPr>
        <w:t xml:space="preserve"> </w:t>
      </w:r>
      <w:r w:rsidRPr="003E458C">
        <w:rPr>
          <w:rFonts w:ascii="Courier New" w:hAnsi="Courier New" w:cs="Courier New"/>
        </w:rPr>
        <w:t>to furnish</w:t>
      </w:r>
      <w:r w:rsidR="00DF7932">
        <w:rPr>
          <w:rFonts w:ascii="Courier New" w:hAnsi="Courier New" w:cs="Courier New"/>
        </w:rPr>
        <w:t xml:space="preserve"> </w:t>
      </w:r>
      <w:r w:rsidR="00940F77">
        <w:rPr>
          <w:rFonts w:ascii="Courier New" w:hAnsi="Courier New" w:cs="Courier New"/>
        </w:rPr>
        <w:t xml:space="preserve">the Committee </w:t>
      </w:r>
      <w:r w:rsidRPr="003E458C">
        <w:rPr>
          <w:rFonts w:ascii="Courier New" w:hAnsi="Courier New" w:cs="Courier New"/>
        </w:rPr>
        <w:t>the proper</w:t>
      </w:r>
      <w:r w:rsidR="00DF7932">
        <w:rPr>
          <w:rFonts w:ascii="Courier New" w:hAnsi="Courier New" w:cs="Courier New"/>
        </w:rPr>
        <w:t xml:space="preserve"> </w:t>
      </w:r>
      <w:r w:rsidRPr="003E458C">
        <w:rPr>
          <w:rFonts w:ascii="Courier New" w:hAnsi="Courier New" w:cs="Courier New"/>
        </w:rPr>
        <w:t>language which</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do that.</w:t>
      </w:r>
      <w:r w:rsidRPr="003E458C">
        <w:rPr>
          <w:rFonts w:ascii="Courier New" w:hAnsi="Courier New" w:cs="Courier New"/>
        </w:rPr>
        <w:cr/>
      </w:r>
    </w:p>
    <w:p w:rsidR="00940F77" w:rsidRDefault="003E458C" w:rsidP="00940F77">
      <w:pPr>
        <w:pStyle w:val="PlainText"/>
        <w:ind w:left="2880" w:firstLine="720"/>
        <w:rPr>
          <w:rFonts w:ascii="Courier New" w:hAnsi="Courier New" w:cs="Courier New"/>
        </w:rPr>
      </w:pPr>
      <w:r w:rsidRPr="003E458C">
        <w:rPr>
          <w:rFonts w:ascii="Courier New" w:hAnsi="Courier New" w:cs="Courier New"/>
        </w:rPr>
        <w:t>-18-</w:t>
      </w:r>
      <w:r w:rsidR="00940F77">
        <w:rPr>
          <w:rFonts w:ascii="Courier New" w:hAnsi="Courier New" w:cs="Courier New"/>
        </w:rPr>
        <w:tab/>
      </w:r>
      <w:r w:rsidR="00940F77">
        <w:rPr>
          <w:rFonts w:ascii="Courier New" w:hAnsi="Courier New" w:cs="Courier New"/>
        </w:rPr>
        <w:tab/>
      </w:r>
      <w:r w:rsidR="00940F77">
        <w:rPr>
          <w:rFonts w:ascii="Courier New" w:hAnsi="Courier New" w:cs="Courier New"/>
        </w:rPr>
        <w:tab/>
      </w:r>
      <w:r w:rsidR="00940F77">
        <w:rPr>
          <w:rFonts w:ascii="Courier New" w:hAnsi="Courier New" w:cs="Courier New"/>
        </w:rPr>
        <w:tab/>
      </w:r>
      <w:r w:rsidR="00940F77">
        <w:rPr>
          <w:rFonts w:ascii="Courier New" w:hAnsi="Courier New" w:cs="Courier New"/>
        </w:rPr>
        <w:tab/>
      </w:r>
      <w:r w:rsidR="00940F77">
        <w:rPr>
          <w:rFonts w:ascii="Courier New" w:hAnsi="Courier New" w:cs="Courier New"/>
        </w:rPr>
        <w:tab/>
      </w:r>
      <w:r w:rsidRPr="003E458C">
        <w:rPr>
          <w:rFonts w:ascii="Courier New" w:hAnsi="Courier New" w:cs="Courier New"/>
        </w:rPr>
        <w:t>1/11/73</w:t>
      </w:r>
    </w:p>
    <w:p w:rsidR="00940F77" w:rsidRDefault="00940F7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30-----------------------</w:t>
      </w:r>
    </w:p>
    <w:p w:rsidR="00940F77" w:rsidRDefault="00940F77" w:rsidP="003E458C">
      <w:pPr>
        <w:pStyle w:val="PlainText"/>
        <w:rPr>
          <w:rFonts w:ascii="Courier New" w:hAnsi="Courier New" w:cs="Courier New"/>
        </w:rPr>
      </w:pPr>
    </w:p>
    <w:p w:rsidR="00117A38" w:rsidRDefault="00940F77"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27</w:t>
      </w:r>
      <w:r>
        <w:rPr>
          <w:rFonts w:ascii="Courier New" w:hAnsi="Courier New" w:cs="Courier New"/>
        </w:rPr>
        <w:t xml:space="preserve"> </w:t>
      </w:r>
      <w:r w:rsidRPr="003E458C">
        <w:rPr>
          <w:rFonts w:ascii="Courier New" w:hAnsi="Courier New" w:cs="Courier New"/>
        </w:rPr>
        <w:t>cont'd</w:t>
      </w:r>
      <w:r>
        <w:rPr>
          <w:rFonts w:ascii="Courier New" w:hAnsi="Courier New" w:cs="Courier New"/>
        </w:rPr>
        <w:t>)</w:t>
      </w:r>
      <w:r w:rsidR="003E458C" w:rsidRPr="003E458C">
        <w:rPr>
          <w:rFonts w:ascii="Courier New" w:hAnsi="Courier New" w:cs="Courier New"/>
        </w:rPr>
        <w:t xml:space="preserve"> Senator Thomas</w:t>
      </w:r>
      <w:r>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Overstreet if</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Association</w:t>
      </w:r>
      <w:r w:rsidR="00DF7932">
        <w:rPr>
          <w:rFonts w:ascii="Courier New" w:hAnsi="Courier New" w:cs="Courier New"/>
        </w:rPr>
        <w:t xml:space="preserve"> </w:t>
      </w:r>
      <w:r w:rsidR="003E458C" w:rsidRPr="003E458C">
        <w:rPr>
          <w:rFonts w:ascii="Courier New" w:hAnsi="Courier New" w:cs="Courier New"/>
        </w:rPr>
        <w:t>of Alaska School</w:t>
      </w:r>
      <w:r>
        <w:rPr>
          <w:rFonts w:ascii="Courier New" w:hAnsi="Courier New" w:cs="Courier New"/>
        </w:rPr>
        <w:t xml:space="preserve"> </w:t>
      </w:r>
      <w:r w:rsidR="003E458C" w:rsidRPr="003E458C">
        <w:rPr>
          <w:rFonts w:ascii="Courier New" w:hAnsi="Courier New" w:cs="Courier New"/>
        </w:rPr>
        <w:t>Boards</w:t>
      </w:r>
      <w:r>
        <w:rPr>
          <w:rFonts w:ascii="Courier New" w:hAnsi="Courier New" w:cs="Courier New"/>
        </w:rPr>
        <w:t xml:space="preserve"> </w:t>
      </w:r>
      <w:r w:rsidR="003E458C" w:rsidRPr="003E458C">
        <w:rPr>
          <w:rFonts w:ascii="Courier New" w:hAnsi="Courier New" w:cs="Courier New"/>
        </w:rPr>
        <w:t>wanted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117A38">
        <w:rPr>
          <w:rFonts w:ascii="Courier New" w:hAnsi="Courier New" w:cs="Courier New"/>
        </w:rPr>
        <w:t xml:space="preserve">change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law</w:t>
      </w:r>
      <w:r>
        <w:rPr>
          <w:rFonts w:ascii="Courier New" w:hAnsi="Courier New" w:cs="Courier New"/>
        </w:rPr>
        <w:t xml:space="preserve"> </w:t>
      </w:r>
      <w:r w:rsidR="003E458C" w:rsidRPr="003E458C">
        <w:rPr>
          <w:rFonts w:ascii="Courier New" w:hAnsi="Courier New" w:cs="Courier New"/>
        </w:rPr>
        <w:t>so</w:t>
      </w:r>
      <w:r w:rsidR="00DF7932">
        <w:rPr>
          <w:rFonts w:ascii="Courier New" w:hAnsi="Courier New" w:cs="Courier New"/>
        </w:rPr>
        <w:t xml:space="preserve"> </w:t>
      </w:r>
      <w:r w:rsidR="003E458C" w:rsidRPr="003E458C">
        <w:rPr>
          <w:rFonts w:ascii="Courier New" w:hAnsi="Courier New" w:cs="Courier New"/>
        </w:rPr>
        <w:t>it provides for</w:t>
      </w:r>
      <w:r w:rsidR="00DF7932">
        <w:rPr>
          <w:rFonts w:ascii="Courier New" w:hAnsi="Courier New" w:cs="Courier New"/>
        </w:rPr>
        <w:t xml:space="preserve"> </w:t>
      </w:r>
      <w:r w:rsidR="003E458C" w:rsidRPr="003E458C">
        <w:rPr>
          <w:rFonts w:ascii="Courier New" w:hAnsi="Courier New" w:cs="Courier New"/>
        </w:rPr>
        <w:t>picking</w:t>
      </w:r>
      <w:r>
        <w:rPr>
          <w:rFonts w:ascii="Courier New" w:hAnsi="Courier New" w:cs="Courier New"/>
        </w:rPr>
        <w:t xml:space="preserve"> </w:t>
      </w:r>
      <w:r w:rsidR="003E458C" w:rsidRPr="003E458C">
        <w:rPr>
          <w:rFonts w:ascii="Courier New" w:hAnsi="Courier New" w:cs="Courier New"/>
        </w:rPr>
        <w:t>up</w:t>
      </w:r>
      <w:r w:rsidR="00DF7932">
        <w:rPr>
          <w:rFonts w:ascii="Courier New" w:hAnsi="Courier New" w:cs="Courier New"/>
        </w:rPr>
        <w:t xml:space="preserve"> </w:t>
      </w:r>
      <w:r w:rsidR="00117A38">
        <w:rPr>
          <w:rFonts w:ascii="Courier New" w:hAnsi="Courier New" w:cs="Courier New"/>
        </w:rPr>
        <w:t xml:space="preserve">non-public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students on</w:t>
      </w:r>
      <w:r w:rsidR="00DF7932">
        <w:rPr>
          <w:rFonts w:ascii="Courier New" w:hAnsi="Courier New" w:cs="Courier New"/>
        </w:rPr>
        <w:t xml:space="preserve"> </w:t>
      </w:r>
      <w:r w:rsidR="003E458C" w:rsidRPr="003E458C">
        <w:rPr>
          <w:rFonts w:ascii="Courier New" w:hAnsi="Courier New" w:cs="Courier New"/>
        </w:rPr>
        <w:t>a space</w:t>
      </w:r>
      <w:r>
        <w:rPr>
          <w:rFonts w:ascii="Courier New" w:hAnsi="Courier New" w:cs="Courier New"/>
        </w:rPr>
        <w:t xml:space="preserve"> </w:t>
      </w:r>
      <w:r w:rsidR="003E458C" w:rsidRPr="003E458C">
        <w:rPr>
          <w:rFonts w:ascii="Courier New" w:hAnsi="Courier New" w:cs="Courier New"/>
        </w:rPr>
        <w:t>available basis</w:t>
      </w:r>
      <w:r>
        <w:rPr>
          <w:rFonts w:ascii="Courier New" w:hAnsi="Courier New" w:cs="Courier New"/>
        </w:rPr>
        <w:t xml:space="preserve"> </w:t>
      </w:r>
      <w:r w:rsidR="00117A38">
        <w:rPr>
          <w:rFonts w:ascii="Courier New" w:hAnsi="Courier New" w:cs="Courier New"/>
        </w:rPr>
        <w:t xml:space="preserve">only.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Overstreet</w:t>
      </w:r>
      <w:r w:rsidR="00DF7932">
        <w:rPr>
          <w:rFonts w:ascii="Courier New" w:hAnsi="Courier New" w:cs="Courier New"/>
        </w:rPr>
        <w:t xml:space="preserve"> </w:t>
      </w:r>
      <w:r>
        <w:rPr>
          <w:rFonts w:ascii="Courier New" w:hAnsi="Courier New" w:cs="Courier New"/>
        </w:rPr>
        <w:t>replied t</w:t>
      </w:r>
      <w:r w:rsidR="003E458C" w:rsidRPr="003E458C">
        <w:rPr>
          <w:rFonts w:ascii="Courier New" w:hAnsi="Courier New" w:cs="Courier New"/>
        </w:rPr>
        <w: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Association</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117A38">
        <w:rPr>
          <w:rFonts w:ascii="Courier New" w:hAnsi="Courier New" w:cs="Courier New"/>
        </w:rPr>
        <w:t xml:space="preserve">not </w:t>
      </w:r>
      <w:r w:rsidR="003E458C" w:rsidRPr="003E458C">
        <w:rPr>
          <w:rFonts w:ascii="Courier New" w:hAnsi="Courier New" w:cs="Courier New"/>
        </w:rPr>
        <w:t>addressed itself</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question as</w:t>
      </w:r>
      <w:r w:rsidR="00DF7932">
        <w:rPr>
          <w:rFonts w:ascii="Courier New" w:hAnsi="Courier New" w:cs="Courier New"/>
        </w:rPr>
        <w:t xml:space="preserve"> </w:t>
      </w:r>
      <w:r w:rsidR="003E458C" w:rsidRPr="003E458C">
        <w:rPr>
          <w:rFonts w:ascii="Courier New" w:hAnsi="Courier New" w:cs="Courier New"/>
        </w:rPr>
        <w:t>yet,</w:t>
      </w:r>
      <w:r w:rsidR="00DF7932">
        <w:rPr>
          <w:rFonts w:ascii="Courier New" w:hAnsi="Courier New" w:cs="Courier New"/>
        </w:rPr>
        <w:t xml:space="preserve"> </w:t>
      </w:r>
      <w:r w:rsidR="003E458C" w:rsidRPr="003E458C">
        <w:rPr>
          <w:rFonts w:ascii="Courier New" w:hAnsi="Courier New" w:cs="Courier New"/>
        </w:rPr>
        <w:t>but</w:t>
      </w:r>
      <w:r w:rsidR="00DF7932">
        <w:rPr>
          <w:rFonts w:ascii="Courier New" w:hAnsi="Courier New" w:cs="Courier New"/>
        </w:rPr>
        <w:t xml:space="preserve"> </w:t>
      </w:r>
      <w:r w:rsidR="00117A38">
        <w:rPr>
          <w:rFonts w:ascii="Courier New" w:hAnsi="Courier New" w:cs="Courier New"/>
        </w:rPr>
        <w:t xml:space="preserve">it would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meeting</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late</w:t>
      </w:r>
      <w:r w:rsidR="00DF7932">
        <w:rPr>
          <w:rFonts w:ascii="Courier New" w:hAnsi="Courier New" w:cs="Courier New"/>
        </w:rPr>
        <w:t xml:space="preserve"> </w:t>
      </w:r>
      <w:r w:rsidR="003E458C" w:rsidRPr="003E458C">
        <w:rPr>
          <w:rFonts w:ascii="Courier New" w:hAnsi="Courier New" w:cs="Courier New"/>
        </w:rPr>
        <w:t>February and</w:t>
      </w:r>
      <w:r w:rsidR="00DF7932">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117A38">
        <w:rPr>
          <w:rFonts w:ascii="Courier New" w:hAnsi="Courier New" w:cs="Courier New"/>
        </w:rPr>
        <w:t xml:space="preserve">the </w:t>
      </w:r>
      <w:r w:rsidR="003E458C" w:rsidRPr="003E458C">
        <w:rPr>
          <w:rFonts w:ascii="Courier New" w:hAnsi="Courier New" w:cs="Courier New"/>
        </w:rPr>
        <w:t>pieces</w:t>
      </w:r>
      <w:r w:rsidR="00117A38">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legislation</w:t>
      </w:r>
      <w:r w:rsidR="00DF7932">
        <w:rPr>
          <w:rFonts w:ascii="Courier New" w:hAnsi="Courier New" w:cs="Courier New"/>
        </w:rPr>
        <w:t xml:space="preserve"> </w:t>
      </w:r>
      <w:r w:rsidR="003E458C" w:rsidRPr="003E458C">
        <w:rPr>
          <w:rFonts w:ascii="Courier New" w:hAnsi="Courier New" w:cs="Courier New"/>
        </w:rPr>
        <w:t>it 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117A38">
        <w:rPr>
          <w:rFonts w:ascii="Courier New" w:hAnsi="Courier New" w:cs="Courier New"/>
        </w:rPr>
        <w:t xml:space="preserve">considering.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 asked</w:t>
      </w:r>
      <w:r w:rsidR="00DF7932">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Cole</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part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117A38">
        <w:rPr>
          <w:rFonts w:ascii="Courier New" w:hAnsi="Courier New" w:cs="Courier New"/>
        </w:rPr>
        <w:t xml:space="preserve">problem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original</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wasn't that</w:t>
      </w:r>
      <w:r w:rsidR="00DF7932">
        <w:rPr>
          <w:rFonts w:ascii="Courier New" w:hAnsi="Courier New" w:cs="Courier New"/>
        </w:rPr>
        <w:t xml:space="preserve"> </w:t>
      </w:r>
      <w:r w:rsidR="003E458C" w:rsidRPr="003E458C">
        <w:rPr>
          <w:rFonts w:ascii="Courier New" w:hAnsi="Courier New" w:cs="Courier New"/>
        </w:rPr>
        <w:t>they</w:t>
      </w:r>
      <w:r>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failed</w:t>
      </w:r>
      <w:r>
        <w:rPr>
          <w:rFonts w:ascii="Courier New" w:hAnsi="Courier New" w:cs="Courier New"/>
        </w:rPr>
        <w:t xml:space="preserve"> </w:t>
      </w:r>
      <w:r w:rsidR="00117A38">
        <w:rPr>
          <w:rFonts w:ascii="Courier New" w:hAnsi="Courier New" w:cs="Courier New"/>
        </w:rPr>
        <w:t xml:space="preserve">to </w:t>
      </w:r>
      <w:r w:rsidR="003E458C" w:rsidRPr="003E458C">
        <w:rPr>
          <w:rFonts w:ascii="Courier New" w:hAnsi="Courier New" w:cs="Courier New"/>
        </w:rPr>
        <w:t>define</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kinds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schools</w:t>
      </w:r>
      <w:r>
        <w:rPr>
          <w:rFonts w:ascii="Courier New" w:hAnsi="Courier New" w:cs="Courier New"/>
        </w:rPr>
        <w:t xml:space="preserve"> </w:t>
      </w:r>
      <w:r w:rsidR="003E458C" w:rsidRPr="003E458C">
        <w:rPr>
          <w:rFonts w:ascii="Courier New" w:hAnsi="Courier New" w:cs="Courier New"/>
        </w:rPr>
        <w:t>covered.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117A38">
        <w:rPr>
          <w:rFonts w:ascii="Courier New" w:hAnsi="Courier New" w:cs="Courier New"/>
        </w:rPr>
        <w:t xml:space="preserve">that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present Bill</w:t>
      </w:r>
      <w:r w:rsidR="00DF7932">
        <w:rPr>
          <w:rFonts w:ascii="Courier New" w:hAnsi="Courier New" w:cs="Courier New"/>
        </w:rPr>
        <w:t xml:space="preserve"> </w:t>
      </w:r>
      <w:r w:rsidR="003E458C" w:rsidRPr="003E458C">
        <w:rPr>
          <w:rFonts w:ascii="Courier New" w:hAnsi="Courier New" w:cs="Courier New"/>
        </w:rPr>
        <w:t>took</w:t>
      </w:r>
      <w:r>
        <w:rPr>
          <w:rFonts w:ascii="Courier New" w:hAnsi="Courier New" w:cs="Courier New"/>
        </w:rPr>
        <w:t xml:space="preserve"> </w:t>
      </w:r>
      <w:r w:rsidR="003E458C" w:rsidRPr="003E458C">
        <w:rPr>
          <w:rFonts w:ascii="Courier New" w:hAnsi="Courier New" w:cs="Courier New"/>
        </w:rPr>
        <w:t>care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but</w:t>
      </w:r>
      <w:r w:rsidR="00117A38">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also</w:t>
      </w:r>
      <w:r w:rsidR="00DF7932">
        <w:rPr>
          <w:rFonts w:ascii="Courier New" w:hAnsi="Courier New" w:cs="Courier New"/>
        </w:rPr>
        <w:t xml:space="preserve"> </w:t>
      </w:r>
      <w:r w:rsidR="003E458C" w:rsidRPr="003E458C">
        <w:rPr>
          <w:rFonts w:ascii="Courier New" w:hAnsi="Courier New" w:cs="Courier New"/>
        </w:rPr>
        <w:t>felt</w:t>
      </w:r>
      <w:r>
        <w:rPr>
          <w:rFonts w:ascii="Courier New" w:hAnsi="Courier New" w:cs="Courier New"/>
        </w:rPr>
        <w:t xml:space="preserve"> </w:t>
      </w:r>
      <w:r w:rsidR="00117A38">
        <w:rPr>
          <w:rFonts w:ascii="Courier New" w:hAnsi="Courier New" w:cs="Courier New"/>
        </w:rPr>
        <w:t xml:space="preserve">the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authority to</w:t>
      </w:r>
      <w:r w:rsidR="00DF7932">
        <w:rPr>
          <w:rFonts w:ascii="Courier New" w:hAnsi="Courier New" w:cs="Courier New"/>
        </w:rPr>
        <w:t xml:space="preserve"> </w:t>
      </w:r>
      <w:r w:rsidR="003E458C" w:rsidRPr="003E458C">
        <w:rPr>
          <w:rFonts w:ascii="Courier New" w:hAnsi="Courier New" w:cs="Courier New"/>
        </w:rPr>
        <w:t>make</w:t>
      </w:r>
      <w:r>
        <w:rPr>
          <w:rFonts w:ascii="Courier New" w:hAnsi="Courier New" w:cs="Courier New"/>
        </w:rPr>
        <w:t xml:space="preserve"> </w:t>
      </w:r>
      <w:r w:rsidR="003E458C" w:rsidRPr="003E458C">
        <w:rPr>
          <w:rFonts w:ascii="Courier New" w:hAnsi="Courier New" w:cs="Courier New"/>
        </w:rPr>
        <w:t>some</w:t>
      </w:r>
      <w:r w:rsidR="00DF7932">
        <w:rPr>
          <w:rFonts w:ascii="Courier New" w:hAnsi="Courier New" w:cs="Courier New"/>
        </w:rPr>
        <w:t xml:space="preserve"> </w:t>
      </w:r>
      <w:r w:rsidR="00117A38">
        <w:rPr>
          <w:rFonts w:ascii="Courier New" w:hAnsi="Courier New" w:cs="Courier New"/>
        </w:rPr>
        <w:t xml:space="preserve">eligibility </w:t>
      </w:r>
      <w:r w:rsidR="003E458C" w:rsidRPr="003E458C">
        <w:rPr>
          <w:rFonts w:ascii="Courier New" w:hAnsi="Courier New" w:cs="Courier New"/>
        </w:rPr>
        <w:t>determinations</w:t>
      </w:r>
      <w:r w:rsidR="00DF7932">
        <w:rPr>
          <w:rFonts w:ascii="Courier New" w:hAnsi="Courier New" w:cs="Courier New"/>
        </w:rPr>
        <w:t xml:space="preserve"> </w:t>
      </w:r>
      <w:r w:rsidR="003E458C" w:rsidRPr="003E458C">
        <w:rPr>
          <w:rFonts w:ascii="Courier New" w:hAnsi="Courier New" w:cs="Courier New"/>
        </w:rPr>
        <w:t>under</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law.</w:t>
      </w:r>
      <w:r w:rsidR="003E458C" w:rsidRPr="003E458C">
        <w:rPr>
          <w:rFonts w:ascii="Courier New" w:hAnsi="Courier New" w:cs="Courier New"/>
        </w:rPr>
        <w:cr/>
      </w:r>
    </w:p>
    <w:p w:rsidR="00117A38"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940F77">
        <w:rPr>
          <w:rFonts w:ascii="Courier New" w:hAnsi="Courier New" w:cs="Courier New"/>
        </w:rPr>
        <w:t xml:space="preserve"> </w:t>
      </w:r>
      <w:r w:rsidRPr="003E458C">
        <w:rPr>
          <w:rFonts w:ascii="Courier New" w:hAnsi="Courier New" w:cs="Courier New"/>
        </w:rPr>
        <w:t>agreed</w:t>
      </w:r>
      <w:r w:rsidR="00940F77">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have</w:t>
      </w:r>
      <w:r w:rsidR="00940F77">
        <w:rPr>
          <w:rFonts w:ascii="Courier New" w:hAnsi="Courier New" w:cs="Courier New"/>
        </w:rPr>
        <w:t xml:space="preserve"> </w:t>
      </w:r>
      <w:r w:rsidR="00117A38">
        <w:rPr>
          <w:rFonts w:ascii="Courier New" w:hAnsi="Courier New" w:cs="Courier New"/>
        </w:rPr>
        <w:t xml:space="preserve">such </w:t>
      </w:r>
      <w:r w:rsidRPr="003E458C">
        <w:rPr>
          <w:rFonts w:ascii="Courier New" w:hAnsi="Courier New" w:cs="Courier New"/>
        </w:rPr>
        <w:t>authority just</w:t>
      </w:r>
      <w:r w:rsidR="00940F77">
        <w:rPr>
          <w:rFonts w:ascii="Courier New" w:hAnsi="Courier New" w:cs="Courier New"/>
        </w:rPr>
        <w:t xml:space="preserve"> </w:t>
      </w:r>
      <w:r w:rsidRPr="003E458C">
        <w:rPr>
          <w:rFonts w:ascii="Courier New" w:hAnsi="Courier New" w:cs="Courier New"/>
        </w:rPr>
        <w:t>as with</w:t>
      </w:r>
      <w:r w:rsidR="00940F77">
        <w:rPr>
          <w:rFonts w:ascii="Courier New" w:hAnsi="Courier New" w:cs="Courier New"/>
        </w:rPr>
        <w:t xml:space="preserve"> </w:t>
      </w:r>
      <w:r w:rsidR="00117A38">
        <w:rPr>
          <w:rFonts w:ascii="Courier New" w:hAnsi="Courier New" w:cs="Courier New"/>
        </w:rPr>
        <w:t xml:space="preserve">promulgating regulations. </w:t>
      </w:r>
      <w:r w:rsidRPr="003E458C">
        <w:rPr>
          <w:rFonts w:ascii="Courier New" w:hAnsi="Courier New" w:cs="Courier New"/>
        </w:rPr>
        <w:t>Senator</w:t>
      </w:r>
      <w:r w:rsidR="00940F77">
        <w:rPr>
          <w:rFonts w:ascii="Courier New" w:hAnsi="Courier New" w:cs="Courier New"/>
        </w:rPr>
        <w:t xml:space="preserve"> </w:t>
      </w:r>
      <w:r w:rsidRPr="003E458C">
        <w:rPr>
          <w:rFonts w:ascii="Courier New" w:hAnsi="Courier New" w:cs="Courier New"/>
        </w:rPr>
        <w:t>Thomas stated</w:t>
      </w:r>
      <w:r w:rsidR="00940F77">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had</w:t>
      </w:r>
      <w:r w:rsidR="00940F77">
        <w:rPr>
          <w:rFonts w:ascii="Courier New" w:hAnsi="Courier New" w:cs="Courier New"/>
        </w:rPr>
        <w:t xml:space="preserve"> </w:t>
      </w:r>
      <w:r w:rsidRPr="003E458C">
        <w:rPr>
          <w:rFonts w:ascii="Courier New" w:hAnsi="Courier New" w:cs="Courier New"/>
        </w:rPr>
        <w:t>agreed</w:t>
      </w:r>
      <w:r w:rsidR="00940F7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w:t>
      </w:r>
      <w:r w:rsidR="00117A38">
        <w:rPr>
          <w:rFonts w:ascii="Courier New" w:hAnsi="Courier New" w:cs="Courier New"/>
        </w:rPr>
        <w:t xml:space="preserve">o </w:t>
      </w:r>
      <w:r w:rsidRPr="003E458C">
        <w:rPr>
          <w:rFonts w:ascii="Courier New" w:hAnsi="Courier New" w:cs="Courier New"/>
        </w:rPr>
        <w:t>ahead</w:t>
      </w:r>
      <w:r w:rsidR="00940F77">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definition of</w:t>
      </w:r>
      <w:r w:rsidR="00DF7932">
        <w:rPr>
          <w:rFonts w:ascii="Courier New" w:hAnsi="Courier New" w:cs="Courier New"/>
        </w:rPr>
        <w:t xml:space="preserve"> </w:t>
      </w:r>
      <w:r w:rsidRPr="003E458C">
        <w:rPr>
          <w:rFonts w:ascii="Courier New" w:hAnsi="Courier New" w:cs="Courier New"/>
        </w:rPr>
        <w:t>a bus</w:t>
      </w:r>
      <w:r w:rsidR="00940F77">
        <w:rPr>
          <w:rFonts w:ascii="Courier New" w:hAnsi="Courier New" w:cs="Courier New"/>
        </w:rPr>
        <w:t xml:space="preserve"> </w:t>
      </w:r>
      <w:r w:rsidRPr="003E458C">
        <w:rPr>
          <w:rFonts w:ascii="Courier New" w:hAnsi="Courier New" w:cs="Courier New"/>
        </w:rPr>
        <w:t>route,</w:t>
      </w:r>
      <w:r w:rsidR="00940F77">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17A38">
        <w:rPr>
          <w:rFonts w:ascii="Courier New" w:hAnsi="Courier New" w:cs="Courier New"/>
        </w:rPr>
        <w:t xml:space="preserve">space </w:t>
      </w:r>
      <w:r w:rsidRPr="003E458C">
        <w:rPr>
          <w:rFonts w:ascii="Courier New" w:hAnsi="Courier New" w:cs="Courier New"/>
        </w:rPr>
        <w:t>available matter</w:t>
      </w:r>
      <w:r w:rsidR="00940F77">
        <w:rPr>
          <w:rFonts w:ascii="Courier New" w:hAnsi="Courier New" w:cs="Courier New"/>
        </w:rPr>
        <w:t xml:space="preserve"> </w:t>
      </w:r>
      <w:r w:rsidRPr="003E458C">
        <w:rPr>
          <w:rFonts w:ascii="Courier New" w:hAnsi="Courier New" w:cs="Courier New"/>
        </w:rPr>
        <w:t>would</w:t>
      </w:r>
      <w:r w:rsidR="00940F77">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held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abeyance for</w:t>
      </w:r>
      <w:r w:rsidR="00DF7932">
        <w:rPr>
          <w:rFonts w:ascii="Courier New" w:hAnsi="Courier New" w:cs="Courier New"/>
        </w:rPr>
        <w:t xml:space="preserve"> </w:t>
      </w:r>
      <w:r w:rsidR="00117A38">
        <w:rPr>
          <w:rFonts w:ascii="Courier New" w:hAnsi="Courier New" w:cs="Courier New"/>
        </w:rPr>
        <w:t xml:space="preserve">a time.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940F77">
        <w:rPr>
          <w:rFonts w:ascii="Courier New" w:hAnsi="Courier New" w:cs="Courier New"/>
        </w:rPr>
        <w:t xml:space="preserve"> </w:t>
      </w:r>
      <w:r w:rsidRPr="003E458C">
        <w:rPr>
          <w:rFonts w:ascii="Courier New" w:hAnsi="Courier New" w:cs="Courier New"/>
        </w:rPr>
        <w:t>responded by</w:t>
      </w:r>
      <w:r w:rsidR="00DF7932">
        <w:rPr>
          <w:rFonts w:ascii="Courier New" w:hAnsi="Courier New" w:cs="Courier New"/>
        </w:rPr>
        <w:t xml:space="preserve"> </w:t>
      </w:r>
      <w:r w:rsidRPr="003E458C">
        <w:rPr>
          <w:rFonts w:ascii="Courier New" w:hAnsi="Courier New" w:cs="Courier New"/>
        </w:rPr>
        <w:t>stating</w:t>
      </w:r>
      <w:r w:rsidR="00DF7932">
        <w:rPr>
          <w:rFonts w:ascii="Courier New" w:hAnsi="Courier New" w:cs="Courier New"/>
        </w:rPr>
        <w:t xml:space="preserve"> </w:t>
      </w:r>
      <w:r w:rsidRPr="003E458C">
        <w:rPr>
          <w:rFonts w:ascii="Courier New" w:hAnsi="Courier New" w:cs="Courier New"/>
        </w:rPr>
        <w:t>that</w:t>
      </w:r>
      <w:r w:rsidR="00940F77">
        <w:rPr>
          <w:rFonts w:ascii="Courier New" w:hAnsi="Courier New" w:cs="Courier New"/>
        </w:rPr>
        <w:t xml:space="preserve"> </w:t>
      </w:r>
      <w:r w:rsidRPr="003E458C">
        <w:rPr>
          <w:rFonts w:ascii="Courier New" w:hAnsi="Courier New" w:cs="Courier New"/>
        </w:rPr>
        <w:t>when</w:t>
      </w:r>
      <w:r w:rsidR="00940F7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17A38">
        <w:rPr>
          <w:rFonts w:ascii="Courier New" w:hAnsi="Courier New" w:cs="Courier New"/>
        </w:rPr>
        <w:t xml:space="preserve">definition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 bus</w:t>
      </w:r>
      <w:r w:rsidR="00DF7932">
        <w:rPr>
          <w:rFonts w:ascii="Courier New" w:hAnsi="Courier New" w:cs="Courier New"/>
        </w:rPr>
        <w:t xml:space="preserve"> </w:t>
      </w:r>
      <w:r w:rsidRPr="003E458C">
        <w:rPr>
          <w:rFonts w:ascii="Courier New" w:hAnsi="Courier New" w:cs="Courier New"/>
        </w:rPr>
        <w:t>route</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added</w:t>
      </w:r>
      <w:r w:rsidR="00940F7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SB 27</w:t>
      </w:r>
      <w:r w:rsidR="00DF7932">
        <w:rPr>
          <w:rFonts w:ascii="Courier New" w:hAnsi="Courier New" w:cs="Courier New"/>
        </w:rPr>
        <w:t xml:space="preserve"> </w:t>
      </w:r>
      <w:r w:rsidRPr="003E458C">
        <w:rPr>
          <w:rFonts w:ascii="Courier New" w:hAnsi="Courier New" w:cs="Courier New"/>
        </w:rPr>
        <w:t>it would take</w:t>
      </w:r>
      <w:r w:rsidR="00940F77">
        <w:rPr>
          <w:rFonts w:ascii="Courier New" w:hAnsi="Courier New" w:cs="Courier New"/>
        </w:rPr>
        <w:t xml:space="preserve"> </w:t>
      </w:r>
      <w:r w:rsidRPr="003E458C">
        <w:rPr>
          <w:rFonts w:ascii="Courier New" w:hAnsi="Courier New" w:cs="Courier New"/>
        </w:rPr>
        <w:t>care</w:t>
      </w:r>
      <w:r w:rsidR="00DF7932">
        <w:rPr>
          <w:rFonts w:ascii="Courier New" w:hAnsi="Courier New" w:cs="Courier New"/>
        </w:rPr>
        <w:t xml:space="preserve"> </w:t>
      </w:r>
      <w:r w:rsidR="00117A38">
        <w:rPr>
          <w:rFonts w:ascii="Courier New" w:hAnsi="Courier New" w:cs="Courier New"/>
        </w:rPr>
        <w:t xml:space="preserve">of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space</w:t>
      </w:r>
      <w:r w:rsidR="00940F77">
        <w:rPr>
          <w:rFonts w:ascii="Courier New" w:hAnsi="Courier New" w:cs="Courier New"/>
        </w:rPr>
        <w:t xml:space="preserve"> </w:t>
      </w:r>
      <w:r w:rsidRPr="003E458C">
        <w:rPr>
          <w:rFonts w:ascii="Courier New" w:hAnsi="Courier New" w:cs="Courier New"/>
        </w:rPr>
        <w:t>available question.</w:t>
      </w:r>
      <w:r w:rsidRPr="003E458C">
        <w:rPr>
          <w:rFonts w:ascii="Courier New" w:hAnsi="Courier New" w:cs="Courier New"/>
        </w:rPr>
        <w:cr/>
        <w:t xml:space="preserve"> </w:t>
      </w:r>
    </w:p>
    <w:p w:rsidR="00117A38" w:rsidRDefault="003E458C" w:rsidP="003E458C">
      <w:pPr>
        <w:pStyle w:val="PlainText"/>
        <w:rPr>
          <w:rFonts w:ascii="Courier New" w:hAnsi="Courier New" w:cs="Courier New"/>
        </w:rPr>
      </w:pPr>
      <w:r w:rsidRPr="003E458C">
        <w:rPr>
          <w:rFonts w:ascii="Courier New" w:hAnsi="Courier New" w:cs="Courier New"/>
        </w:rPr>
        <w:t xml:space="preserve">Senator </w:t>
      </w:r>
      <w:proofErr w:type="spellStart"/>
      <w:r w:rsidRPr="003E458C">
        <w:rPr>
          <w:rFonts w:ascii="Courier New" w:hAnsi="Courier New" w:cs="Courier New"/>
        </w:rPr>
        <w:t>Sackett</w:t>
      </w:r>
      <w:proofErr w:type="spellEnd"/>
      <w:r w:rsidR="00940F77">
        <w:rPr>
          <w:rFonts w:ascii="Courier New" w:hAnsi="Courier New" w:cs="Courier New"/>
        </w:rPr>
        <w:t xml:space="preserve"> </w:t>
      </w:r>
      <w:r w:rsidRPr="003E458C">
        <w:rPr>
          <w:rFonts w:ascii="Courier New" w:hAnsi="Courier New" w:cs="Courier New"/>
        </w:rPr>
        <w:t>remarked</w:t>
      </w:r>
      <w:r w:rsidR="00940F77">
        <w:rPr>
          <w:rFonts w:ascii="Courier New" w:hAnsi="Courier New" w:cs="Courier New"/>
        </w:rPr>
        <w:t xml:space="preserve"> </w:t>
      </w:r>
      <w:r w:rsidRPr="003E458C">
        <w:rPr>
          <w:rFonts w:ascii="Courier New" w:hAnsi="Courier New" w:cs="Courier New"/>
        </w:rPr>
        <w:t>that</w:t>
      </w:r>
      <w:r w:rsidR="00940F77">
        <w:rPr>
          <w:rFonts w:ascii="Courier New" w:hAnsi="Courier New" w:cs="Courier New"/>
        </w:rPr>
        <w:t xml:space="preserve"> </w:t>
      </w:r>
      <w:r w:rsidR="00117A38">
        <w:rPr>
          <w:rFonts w:ascii="Courier New" w:hAnsi="Courier New" w:cs="Courier New"/>
        </w:rPr>
        <w:t xml:space="preserve">he believed additional </w:t>
      </w:r>
      <w:r w:rsidRPr="003E458C">
        <w:rPr>
          <w:rFonts w:ascii="Courier New" w:hAnsi="Courier New" w:cs="Courier New"/>
        </w:rPr>
        <w:t>buses</w:t>
      </w:r>
      <w:r w:rsidR="00940F77">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already</w:t>
      </w:r>
      <w:r w:rsidR="00940F77">
        <w:rPr>
          <w:rFonts w:ascii="Courier New" w:hAnsi="Courier New" w:cs="Courier New"/>
        </w:rPr>
        <w:t xml:space="preserve"> </w:t>
      </w:r>
      <w:r w:rsidRPr="003E458C">
        <w:rPr>
          <w:rFonts w:ascii="Courier New" w:hAnsi="Courier New" w:cs="Courier New"/>
        </w:rPr>
        <w:t>been</w:t>
      </w:r>
      <w:r w:rsidR="00940F77">
        <w:rPr>
          <w:rFonts w:ascii="Courier New" w:hAnsi="Courier New" w:cs="Courier New"/>
        </w:rPr>
        <w:t xml:space="preserve"> </w:t>
      </w:r>
      <w:r w:rsidRPr="003E458C">
        <w:rPr>
          <w:rFonts w:ascii="Courier New" w:hAnsi="Courier New" w:cs="Courier New"/>
        </w:rPr>
        <w:t>put</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in Fairbanks</w:t>
      </w:r>
      <w:r w:rsidR="00DF7932">
        <w:rPr>
          <w:rFonts w:ascii="Courier New" w:hAnsi="Courier New" w:cs="Courier New"/>
        </w:rPr>
        <w:t xml:space="preserve"> </w:t>
      </w:r>
      <w:r w:rsidRPr="003E458C">
        <w:rPr>
          <w:rFonts w:ascii="Courier New" w:hAnsi="Courier New" w:cs="Courier New"/>
        </w:rPr>
        <w:t>to take</w:t>
      </w:r>
      <w:r w:rsidR="00940F77">
        <w:rPr>
          <w:rFonts w:ascii="Courier New" w:hAnsi="Courier New" w:cs="Courier New"/>
        </w:rPr>
        <w:t xml:space="preserve"> </w:t>
      </w:r>
      <w:r w:rsidR="00117A38">
        <w:rPr>
          <w:rFonts w:ascii="Courier New" w:hAnsi="Courier New" w:cs="Courier New"/>
        </w:rPr>
        <w:t xml:space="preserve">care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non-public school</w:t>
      </w:r>
      <w:r w:rsidR="00940F77">
        <w:rPr>
          <w:rFonts w:ascii="Courier New" w:hAnsi="Courier New" w:cs="Courier New"/>
        </w:rPr>
        <w:t xml:space="preserve"> </w:t>
      </w:r>
      <w:r w:rsidRPr="003E458C">
        <w:rPr>
          <w:rFonts w:ascii="Courier New" w:hAnsi="Courier New" w:cs="Courier New"/>
        </w:rPr>
        <w:t>students and</w:t>
      </w:r>
      <w:r w:rsidR="00DF7932">
        <w:rPr>
          <w:rFonts w:ascii="Courier New" w:hAnsi="Courier New" w:cs="Courier New"/>
        </w:rPr>
        <w:t xml:space="preserve"> </w:t>
      </w:r>
      <w:r w:rsidRPr="003E458C">
        <w:rPr>
          <w:rFonts w:ascii="Courier New" w:hAnsi="Courier New" w:cs="Courier New"/>
        </w:rPr>
        <w:t>wouldn't SB 27</w:t>
      </w:r>
      <w:r w:rsidR="00DF7932">
        <w:rPr>
          <w:rFonts w:ascii="Courier New" w:hAnsi="Courier New" w:cs="Courier New"/>
        </w:rPr>
        <w:t xml:space="preserve"> </w:t>
      </w:r>
      <w:r w:rsidR="00117A38">
        <w:rPr>
          <w:rFonts w:ascii="Courier New" w:hAnsi="Courier New" w:cs="Courier New"/>
        </w:rPr>
        <w:t xml:space="preserve">change </w:t>
      </w:r>
      <w:r w:rsidRPr="003E458C">
        <w:rPr>
          <w:rFonts w:ascii="Courier New" w:hAnsi="Courier New" w:cs="Courier New"/>
        </w:rPr>
        <w:t>that.</w:t>
      </w:r>
      <w:r w:rsidRPr="003E458C">
        <w:rPr>
          <w:rFonts w:ascii="Courier New" w:hAnsi="Courier New" w:cs="Courier New"/>
        </w:rPr>
        <w:cr/>
      </w:r>
    </w:p>
    <w:p w:rsidR="00117A38" w:rsidRDefault="003E458C" w:rsidP="00117A38">
      <w:pPr>
        <w:pStyle w:val="PlainText"/>
        <w:ind w:left="2880" w:firstLine="720"/>
        <w:rPr>
          <w:rFonts w:ascii="Courier New" w:hAnsi="Courier New" w:cs="Courier New"/>
        </w:rPr>
      </w:pPr>
      <w:r w:rsidRPr="003E458C">
        <w:rPr>
          <w:rFonts w:ascii="Courier New" w:hAnsi="Courier New" w:cs="Courier New"/>
        </w:rPr>
        <w:t>-19-</w:t>
      </w:r>
      <w:r w:rsidR="00117A38">
        <w:rPr>
          <w:rFonts w:ascii="Courier New" w:hAnsi="Courier New" w:cs="Courier New"/>
        </w:rPr>
        <w:tab/>
      </w:r>
      <w:r w:rsidR="00117A38">
        <w:rPr>
          <w:rFonts w:ascii="Courier New" w:hAnsi="Courier New" w:cs="Courier New"/>
        </w:rPr>
        <w:tab/>
      </w:r>
      <w:r w:rsidR="00117A38">
        <w:rPr>
          <w:rFonts w:ascii="Courier New" w:hAnsi="Courier New" w:cs="Courier New"/>
        </w:rPr>
        <w:tab/>
      </w:r>
      <w:r w:rsidR="00117A38">
        <w:rPr>
          <w:rFonts w:ascii="Courier New" w:hAnsi="Courier New" w:cs="Courier New"/>
        </w:rPr>
        <w:tab/>
      </w:r>
      <w:r w:rsidR="00117A38">
        <w:rPr>
          <w:rFonts w:ascii="Courier New" w:hAnsi="Courier New" w:cs="Courier New"/>
        </w:rPr>
        <w:tab/>
      </w:r>
      <w:r w:rsidR="00117A38">
        <w:rPr>
          <w:rFonts w:ascii="Courier New" w:hAnsi="Courier New" w:cs="Courier New"/>
        </w:rPr>
        <w:tab/>
        <w:t xml:space="preserve"> </w:t>
      </w:r>
      <w:r w:rsidRPr="003E458C">
        <w:rPr>
          <w:rFonts w:ascii="Courier New" w:hAnsi="Courier New" w:cs="Courier New"/>
        </w:rPr>
        <w:t>1/11/73</w:t>
      </w:r>
      <w:r w:rsidRPr="003E458C">
        <w:rPr>
          <w:rFonts w:ascii="Courier New" w:hAnsi="Courier New" w:cs="Courier New"/>
        </w:rPr>
        <w:cr/>
      </w:r>
    </w:p>
    <w:p w:rsidR="003E458C" w:rsidRPr="003E458C" w:rsidRDefault="003E458C" w:rsidP="00117A38">
      <w:pPr>
        <w:pStyle w:val="PlainText"/>
        <w:rPr>
          <w:rFonts w:ascii="Courier New" w:hAnsi="Courier New" w:cs="Courier New"/>
        </w:rPr>
      </w:pPr>
      <w:r w:rsidRPr="003E458C">
        <w:rPr>
          <w:rFonts w:ascii="Courier New" w:hAnsi="Courier New" w:cs="Courier New"/>
        </w:rPr>
        <w:t>----------------------- Page 31-----------------------</w:t>
      </w:r>
    </w:p>
    <w:p w:rsidR="0097489D" w:rsidRDefault="0097489D" w:rsidP="003E458C">
      <w:pPr>
        <w:pStyle w:val="PlainText"/>
        <w:rPr>
          <w:rFonts w:ascii="Courier New" w:hAnsi="Courier New" w:cs="Courier New"/>
        </w:rPr>
      </w:pPr>
    </w:p>
    <w:p w:rsidR="0097489D" w:rsidRDefault="0097489D" w:rsidP="003E458C">
      <w:pPr>
        <w:pStyle w:val="PlainText"/>
        <w:rPr>
          <w:rFonts w:ascii="Courier New" w:hAnsi="Courier New" w:cs="Courier New"/>
        </w:rPr>
      </w:pPr>
      <w:r>
        <w:rPr>
          <w:rFonts w:ascii="Courier New" w:hAnsi="Courier New" w:cs="Courier New"/>
        </w:rPr>
        <w:t>(SB 27 cont'</w:t>
      </w:r>
      <w:r w:rsidRPr="003E458C">
        <w:rPr>
          <w:rFonts w:ascii="Courier New" w:hAnsi="Courier New" w:cs="Courier New"/>
        </w:rPr>
        <w:t>d</w:t>
      </w:r>
      <w:r>
        <w:rPr>
          <w:rFonts w:ascii="Courier New" w:hAnsi="Courier New" w:cs="Courier New"/>
        </w:rPr>
        <w:t>)</w:t>
      </w:r>
      <w:r w:rsidRPr="003E458C">
        <w:rPr>
          <w:rFonts w:ascii="Courier New" w:hAnsi="Courier New" w:cs="Courier New"/>
        </w:rPr>
        <w:t xml:space="preserve"> </w:t>
      </w:r>
      <w:r w:rsidR="003E458C" w:rsidRPr="003E458C">
        <w:rPr>
          <w:rFonts w:ascii="Courier New" w:hAnsi="Courier New" w:cs="Courier New"/>
        </w:rPr>
        <w:t>Dr.</w:t>
      </w:r>
      <w:r>
        <w:rPr>
          <w:rFonts w:ascii="Courier New" w:hAnsi="Courier New" w:cs="Courier New"/>
        </w:rPr>
        <w:t xml:space="preserve"> </w:t>
      </w:r>
      <w:r w:rsidR="003E458C" w:rsidRPr="003E458C">
        <w:rPr>
          <w:rFonts w:ascii="Courier New" w:hAnsi="Courier New" w:cs="Courier New"/>
        </w:rPr>
        <w:t>Cole</w:t>
      </w:r>
      <w:r w:rsidR="00DF7932">
        <w:rPr>
          <w:rFonts w:ascii="Courier New" w:hAnsi="Courier New" w:cs="Courier New"/>
        </w:rPr>
        <w:t xml:space="preserve"> </w:t>
      </w:r>
      <w:r w:rsidR="003E458C" w:rsidRPr="003E458C">
        <w:rPr>
          <w:rFonts w:ascii="Courier New" w:hAnsi="Courier New" w:cs="Courier New"/>
        </w:rPr>
        <w:t>said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language</w:t>
      </w:r>
      <w:r>
        <w:rPr>
          <w:rFonts w:ascii="Courier New" w:hAnsi="Courier New" w:cs="Courier New"/>
        </w:rPr>
        <w:t xml:space="preserve"> </w:t>
      </w:r>
      <w:r w:rsidR="003E458C" w:rsidRPr="003E458C">
        <w:rPr>
          <w:rFonts w:ascii="Courier New" w:hAnsi="Courier New" w:cs="Courier New"/>
        </w:rPr>
        <w:t>put</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27</w:t>
      </w:r>
      <w:r w:rsidR="00DF7932">
        <w:rPr>
          <w:rFonts w:ascii="Courier New" w:hAnsi="Courier New" w:cs="Courier New"/>
        </w:rPr>
        <w:t xml:space="preserve"> </w:t>
      </w:r>
      <w:r>
        <w:rPr>
          <w:rFonts w:ascii="Courier New" w:hAnsi="Courier New" w:cs="Courier New"/>
        </w:rPr>
        <w:t xml:space="preserve">by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Ray</w:t>
      </w:r>
      <w:r w:rsidR="00DF7932">
        <w:rPr>
          <w:rFonts w:ascii="Courier New" w:hAnsi="Courier New" w:cs="Courier New"/>
        </w:rPr>
        <w:t xml:space="preserve"> </w:t>
      </w:r>
      <w:r w:rsidR="003E458C" w:rsidRPr="003E458C">
        <w:rPr>
          <w:rFonts w:ascii="Courier New" w:hAnsi="Courier New" w:cs="Courier New"/>
        </w:rPr>
        <w:t>indicates that</w:t>
      </w:r>
      <w:r>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new</w:t>
      </w:r>
      <w:r w:rsidR="00DF7932">
        <w:rPr>
          <w:rFonts w:ascii="Courier New" w:hAnsi="Courier New" w:cs="Courier New"/>
        </w:rPr>
        <w:t xml:space="preserve"> </w:t>
      </w:r>
      <w:r w:rsidR="003E458C" w:rsidRPr="003E458C">
        <w:rPr>
          <w:rFonts w:ascii="Courier New" w:hAnsi="Courier New" w:cs="Courier New"/>
        </w:rPr>
        <w:t>routes</w:t>
      </w:r>
      <w:r>
        <w:rPr>
          <w:rFonts w:ascii="Courier New" w:hAnsi="Courier New" w:cs="Courier New"/>
        </w:rPr>
        <w:t xml:space="preserve"> </w:t>
      </w:r>
      <w:r w:rsidR="003E458C" w:rsidRPr="003E458C">
        <w:rPr>
          <w:rFonts w:ascii="Courier New" w:hAnsi="Courier New" w:cs="Courier New"/>
        </w:rPr>
        <w:t>will</w:t>
      </w:r>
      <w:r>
        <w:rPr>
          <w:rFonts w:ascii="Courier New" w:hAnsi="Courier New" w:cs="Courier New"/>
        </w:rPr>
        <w:t xml:space="preserve"> be </w:t>
      </w:r>
      <w:r w:rsidR="003E458C" w:rsidRPr="003E458C">
        <w:rPr>
          <w:rFonts w:ascii="Courier New" w:hAnsi="Courier New" w:cs="Courier New"/>
        </w:rPr>
        <w:t>created.</w:t>
      </w:r>
      <w:r w:rsidR="003E458C" w:rsidRPr="003E458C">
        <w:rPr>
          <w:rFonts w:ascii="Courier New" w:hAnsi="Courier New" w:cs="Courier New"/>
        </w:rPr>
        <w:cr/>
      </w:r>
    </w:p>
    <w:p w:rsidR="0097489D" w:rsidRDefault="003E458C" w:rsidP="003E458C">
      <w:pPr>
        <w:pStyle w:val="PlainText"/>
        <w:rPr>
          <w:rFonts w:ascii="Courier New" w:hAnsi="Courier New" w:cs="Courier New"/>
        </w:rPr>
      </w:pPr>
      <w:r w:rsidRPr="003E458C">
        <w:rPr>
          <w:rFonts w:ascii="Courier New" w:hAnsi="Courier New" w:cs="Courier New"/>
        </w:rPr>
        <w:t>Senator</w:t>
      </w:r>
      <w:r w:rsidR="0097489D">
        <w:rPr>
          <w:rFonts w:ascii="Courier New" w:hAnsi="Courier New" w:cs="Courier New"/>
        </w:rPr>
        <w:t xml:space="preserve"> </w:t>
      </w:r>
      <w:r w:rsidRPr="003E458C">
        <w:rPr>
          <w:rFonts w:ascii="Courier New" w:hAnsi="Courier New" w:cs="Courier New"/>
        </w:rPr>
        <w:t>Thomas</w:t>
      </w:r>
      <w:r w:rsidR="0097489D">
        <w:rPr>
          <w:rFonts w:ascii="Courier New" w:hAnsi="Courier New" w:cs="Courier New"/>
        </w:rPr>
        <w:t xml:space="preserve"> </w:t>
      </w:r>
      <w:r w:rsidRPr="003E458C">
        <w:rPr>
          <w:rFonts w:ascii="Courier New" w:hAnsi="Courier New" w:cs="Courier New"/>
        </w:rPr>
        <w:t>asked</w:t>
      </w:r>
      <w:r w:rsidR="0097489D">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97489D">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indicate any</w:t>
      </w:r>
      <w:r w:rsidR="00DF7932">
        <w:rPr>
          <w:rFonts w:ascii="Courier New" w:hAnsi="Courier New" w:cs="Courier New"/>
        </w:rPr>
        <w:t xml:space="preserve"> </w:t>
      </w:r>
      <w:r w:rsidR="0097489D">
        <w:rPr>
          <w:rFonts w:ascii="Courier New" w:hAnsi="Courier New" w:cs="Courier New"/>
        </w:rPr>
        <w:t xml:space="preserve">fiscal </w:t>
      </w:r>
      <w:r w:rsidRPr="003E458C">
        <w:rPr>
          <w:rFonts w:ascii="Courier New" w:hAnsi="Courier New" w:cs="Courier New"/>
        </w:rPr>
        <w:t>implications</w:t>
      </w:r>
      <w:r w:rsidR="00DF7932">
        <w:rPr>
          <w:rFonts w:ascii="Courier New" w:hAnsi="Courier New" w:cs="Courier New"/>
        </w:rPr>
        <w:t xml:space="preserve"> </w:t>
      </w:r>
      <w:r w:rsidRPr="003E458C">
        <w:rPr>
          <w:rFonts w:ascii="Courier New" w:hAnsi="Courier New" w:cs="Courier New"/>
        </w:rPr>
        <w:t>in his</w:t>
      </w:r>
      <w:r w:rsidR="0097489D">
        <w:rPr>
          <w:rFonts w:ascii="Courier New" w:hAnsi="Courier New" w:cs="Courier New"/>
        </w:rPr>
        <w:t xml:space="preserve"> </w:t>
      </w:r>
      <w:r w:rsidRPr="003E458C">
        <w:rPr>
          <w:rFonts w:ascii="Courier New" w:hAnsi="Courier New" w:cs="Courier New"/>
        </w:rPr>
        <w:t>definition.</w:t>
      </w:r>
      <w:r w:rsidRPr="003E458C">
        <w:rPr>
          <w:rFonts w:ascii="Courier New" w:hAnsi="Courier New" w:cs="Courier New"/>
        </w:rPr>
        <w:cr/>
        <w:t xml:space="preserve"> </w:t>
      </w:r>
    </w:p>
    <w:p w:rsidR="0097489D" w:rsidRDefault="003E458C" w:rsidP="003E458C">
      <w:pPr>
        <w:pStyle w:val="PlainText"/>
        <w:rPr>
          <w:rFonts w:ascii="Courier New" w:hAnsi="Courier New" w:cs="Courier New"/>
        </w:rPr>
      </w:pPr>
      <w:r w:rsidRPr="003E458C">
        <w:rPr>
          <w:rFonts w:ascii="Courier New" w:hAnsi="Courier New" w:cs="Courier New"/>
        </w:rPr>
        <w:t>Adjournment: At</w:t>
      </w:r>
      <w:r w:rsidR="00DF7932">
        <w:rPr>
          <w:rFonts w:ascii="Courier New" w:hAnsi="Courier New" w:cs="Courier New"/>
        </w:rPr>
        <w:t xml:space="preserve"> </w:t>
      </w:r>
      <w:r w:rsidRPr="003E458C">
        <w:rPr>
          <w:rFonts w:ascii="Courier New" w:hAnsi="Courier New" w:cs="Courier New"/>
        </w:rPr>
        <w:t>9:45</w:t>
      </w:r>
      <w:r w:rsidR="0097489D">
        <w:rPr>
          <w:rFonts w:ascii="Courier New" w:hAnsi="Courier New" w:cs="Courier New"/>
        </w:rPr>
        <w:t xml:space="preserve"> </w:t>
      </w:r>
      <w:r w:rsidRPr="003E458C">
        <w:rPr>
          <w:rFonts w:ascii="Courier New" w:hAnsi="Courier New" w:cs="Courier New"/>
        </w:rPr>
        <w:t>a.m.</w:t>
      </w:r>
      <w:r w:rsidR="0097489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97489D">
        <w:rPr>
          <w:rFonts w:ascii="Courier New" w:hAnsi="Courier New" w:cs="Courier New"/>
        </w:rPr>
        <w:t xml:space="preserve"> </w:t>
      </w:r>
      <w:r w:rsidRPr="003E458C">
        <w:rPr>
          <w:rFonts w:ascii="Courier New" w:hAnsi="Courier New" w:cs="Courier New"/>
        </w:rPr>
        <w:t>was</w:t>
      </w:r>
      <w:r w:rsidR="0097489D">
        <w:rPr>
          <w:rFonts w:ascii="Courier New" w:hAnsi="Courier New" w:cs="Courier New"/>
        </w:rPr>
        <w:t xml:space="preserve"> </w:t>
      </w:r>
      <w:r w:rsidRPr="003E458C">
        <w:rPr>
          <w:rFonts w:ascii="Courier New" w:hAnsi="Courier New" w:cs="Courier New"/>
        </w:rPr>
        <w:t>adjourned.</w:t>
      </w:r>
      <w:r w:rsidRPr="003E458C">
        <w:rPr>
          <w:rFonts w:ascii="Courier New" w:hAnsi="Courier New" w:cs="Courier New"/>
        </w:rPr>
        <w:cr/>
      </w:r>
      <w:r w:rsidR="00DF7932">
        <w:rPr>
          <w:rFonts w:ascii="Courier New" w:hAnsi="Courier New" w:cs="Courier New"/>
        </w:rPr>
        <w:t xml:space="preserve"> </w:t>
      </w:r>
    </w:p>
    <w:p w:rsidR="0097489D" w:rsidRDefault="003E458C" w:rsidP="003E458C">
      <w:pPr>
        <w:pStyle w:val="PlainText"/>
        <w:rPr>
          <w:rFonts w:ascii="Courier New" w:hAnsi="Courier New" w:cs="Courier New"/>
        </w:rPr>
      </w:pPr>
      <w:r w:rsidRPr="003E458C">
        <w:rPr>
          <w:rFonts w:ascii="Courier New" w:hAnsi="Courier New" w:cs="Courier New"/>
        </w:rPr>
        <w:t>FOLLOWING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97489D">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MAJORITY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97489D">
        <w:rPr>
          <w:rFonts w:ascii="Courier New" w:hAnsi="Courier New" w:cs="Courier New"/>
        </w:rPr>
        <w:t>COMMITTEE MEMBERS, SENATOR THOMAS, SENATOR HENSLEY,</w:t>
      </w:r>
      <w:r w:rsidRPr="003E458C">
        <w:rPr>
          <w:rFonts w:ascii="Courier New" w:hAnsi="Courier New" w:cs="Courier New"/>
        </w:rPr>
        <w:t xml:space="preserve"> AND</w:t>
      </w:r>
      <w:r w:rsidR="00DF7932">
        <w:rPr>
          <w:rFonts w:ascii="Courier New" w:hAnsi="Courier New" w:cs="Courier New"/>
        </w:rPr>
        <w:t xml:space="preserve"> </w:t>
      </w:r>
      <w:r w:rsidR="0097489D">
        <w:rPr>
          <w:rFonts w:ascii="Courier New" w:hAnsi="Courier New" w:cs="Courier New"/>
        </w:rPr>
        <w:t>SENATOR SACKETT</w:t>
      </w:r>
      <w:r w:rsidRPr="003E458C">
        <w:rPr>
          <w:rFonts w:ascii="Courier New" w:hAnsi="Courier New" w:cs="Courier New"/>
        </w:rPr>
        <w:t xml:space="preserve"> AGREED</w:t>
      </w:r>
      <w:r w:rsidR="0097489D">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BRING</w:t>
      </w:r>
      <w:r w:rsidR="0097489D">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27</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COMMITTEE WITH</w:t>
      </w:r>
      <w:r w:rsidR="0097489D">
        <w:rPr>
          <w:rFonts w:ascii="Courier New" w:hAnsi="Courier New" w:cs="Courier New"/>
        </w:rPr>
        <w:t xml:space="preserve"> A </w:t>
      </w:r>
      <w:proofErr w:type="gramStart"/>
      <w:r w:rsidRPr="003E458C">
        <w:rPr>
          <w:rFonts w:ascii="Courier New" w:hAnsi="Courier New" w:cs="Courier New"/>
        </w:rPr>
        <w:t>DO</w:t>
      </w:r>
      <w:proofErr w:type="gramEnd"/>
      <w:r w:rsidR="00DF7932">
        <w:rPr>
          <w:rFonts w:ascii="Courier New" w:hAnsi="Courier New" w:cs="Courier New"/>
        </w:rPr>
        <w:t xml:space="preserve"> </w:t>
      </w:r>
      <w:r w:rsidRPr="003E458C">
        <w:rPr>
          <w:rFonts w:ascii="Courier New" w:hAnsi="Courier New" w:cs="Courier New"/>
        </w:rPr>
        <w:t>PASS</w:t>
      </w:r>
      <w:r w:rsidR="0097489D">
        <w:rPr>
          <w:rFonts w:ascii="Courier New" w:hAnsi="Courier New" w:cs="Courier New"/>
        </w:rPr>
        <w:t xml:space="preserve"> </w:t>
      </w:r>
      <w:r w:rsidRPr="003E458C">
        <w:rPr>
          <w:rFonts w:ascii="Courier New" w:hAnsi="Courier New" w:cs="Courier New"/>
        </w:rPr>
        <w:t>RECOMMENDATION.</w:t>
      </w:r>
      <w:r w:rsidRPr="003E458C">
        <w:rPr>
          <w:rFonts w:ascii="Courier New" w:hAnsi="Courier New" w:cs="Courier New"/>
        </w:rPr>
        <w:cr/>
      </w:r>
      <w:r w:rsidRPr="003E458C">
        <w:rPr>
          <w:rFonts w:ascii="Courier New" w:hAnsi="Courier New" w:cs="Courier New"/>
        </w:rPr>
        <w:cr/>
      </w:r>
    </w:p>
    <w:p w:rsidR="0097489D" w:rsidRDefault="003E458C" w:rsidP="0097489D">
      <w:pPr>
        <w:pStyle w:val="PlainText"/>
        <w:ind w:left="2880" w:firstLine="720"/>
        <w:rPr>
          <w:rFonts w:ascii="Courier New" w:hAnsi="Courier New" w:cs="Courier New"/>
        </w:rPr>
      </w:pPr>
      <w:r w:rsidRPr="003E458C">
        <w:rPr>
          <w:rFonts w:ascii="Courier New" w:hAnsi="Courier New" w:cs="Courier New"/>
        </w:rPr>
        <w:t xml:space="preserve">-20- </w:t>
      </w:r>
      <w:r w:rsidR="0097489D">
        <w:rPr>
          <w:rFonts w:ascii="Courier New" w:hAnsi="Courier New" w:cs="Courier New"/>
        </w:rPr>
        <w:tab/>
      </w:r>
      <w:r w:rsidR="0097489D">
        <w:rPr>
          <w:rFonts w:ascii="Courier New" w:hAnsi="Courier New" w:cs="Courier New"/>
        </w:rPr>
        <w:tab/>
      </w:r>
      <w:r w:rsidR="0097489D">
        <w:rPr>
          <w:rFonts w:ascii="Courier New" w:hAnsi="Courier New" w:cs="Courier New"/>
        </w:rPr>
        <w:tab/>
      </w:r>
      <w:r w:rsidR="0097489D">
        <w:rPr>
          <w:rFonts w:ascii="Courier New" w:hAnsi="Courier New" w:cs="Courier New"/>
        </w:rPr>
        <w:tab/>
      </w:r>
      <w:r w:rsidR="0097489D">
        <w:rPr>
          <w:rFonts w:ascii="Courier New" w:hAnsi="Courier New" w:cs="Courier New"/>
        </w:rPr>
        <w:tab/>
      </w:r>
      <w:r w:rsidR="0097489D">
        <w:rPr>
          <w:rFonts w:ascii="Courier New" w:hAnsi="Courier New" w:cs="Courier New"/>
        </w:rPr>
        <w:tab/>
      </w:r>
      <w:r w:rsidRPr="003E458C">
        <w:rPr>
          <w:rFonts w:ascii="Courier New" w:hAnsi="Courier New" w:cs="Courier New"/>
        </w:rPr>
        <w:t>1/11/73</w:t>
      </w:r>
    </w:p>
    <w:p w:rsidR="003E458C" w:rsidRPr="003E458C" w:rsidRDefault="003E458C" w:rsidP="003E458C">
      <w:pPr>
        <w:pStyle w:val="PlainText"/>
        <w:rPr>
          <w:rFonts w:ascii="Courier New" w:hAnsi="Courier New" w:cs="Courier New"/>
        </w:rPr>
      </w:pPr>
      <w:r w:rsidRPr="003E458C">
        <w:rPr>
          <w:rFonts w:ascii="Courier New" w:hAnsi="Courier New" w:cs="Courier New"/>
        </w:rPr>
        <w:lastRenderedPageBreak/>
        <w:cr/>
        <w:t>----------------------- Page 32-----------------------</w:t>
      </w:r>
    </w:p>
    <w:p w:rsidR="009608CE" w:rsidRDefault="009608CE" w:rsidP="003E458C">
      <w:pPr>
        <w:pStyle w:val="PlainText"/>
        <w:rPr>
          <w:rFonts w:ascii="Courier New" w:hAnsi="Courier New" w:cs="Courier New"/>
        </w:rPr>
      </w:pPr>
    </w:p>
    <w:p w:rsidR="009608CE" w:rsidRDefault="003E458C" w:rsidP="009608CE">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WELFARE,</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COMMITTEE</w:t>
      </w:r>
      <w:r w:rsidR="009608CE">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January</w:t>
      </w:r>
      <w:r w:rsidR="00DF7932">
        <w:rPr>
          <w:rFonts w:ascii="Courier New" w:hAnsi="Courier New" w:cs="Courier New"/>
        </w:rPr>
        <w:t xml:space="preserve"> </w:t>
      </w:r>
      <w:r w:rsidRPr="003E458C">
        <w:rPr>
          <w:rFonts w:ascii="Courier New" w:hAnsi="Courier New" w:cs="Courier New"/>
        </w:rPr>
        <w:t>16, 1973</w:t>
      </w:r>
      <w:r w:rsidR="00DF7932">
        <w:rPr>
          <w:rFonts w:ascii="Courier New" w:hAnsi="Courier New" w:cs="Courier New"/>
        </w:rPr>
        <w:t xml:space="preserve"> </w:t>
      </w:r>
      <w:r w:rsidRPr="003E458C">
        <w:rPr>
          <w:rFonts w:ascii="Courier New" w:hAnsi="Courier New" w:cs="Courier New"/>
        </w:rPr>
        <w:t>- Tuesday</w:t>
      </w:r>
      <w:r w:rsidRPr="003E458C">
        <w:rPr>
          <w:rFonts w:ascii="Courier New" w:hAnsi="Courier New" w:cs="Courier New"/>
        </w:rPr>
        <w:cr/>
        <w:t>8:30 a.m.</w:t>
      </w:r>
      <w:r w:rsidRPr="003E458C">
        <w:rPr>
          <w:rFonts w:ascii="Courier New" w:hAnsi="Courier New" w:cs="Courier New"/>
        </w:rPr>
        <w:cr/>
      </w:r>
    </w:p>
    <w:p w:rsidR="009608CE" w:rsidRDefault="003E458C" w:rsidP="003E458C">
      <w:pPr>
        <w:pStyle w:val="PlainText"/>
        <w:rPr>
          <w:rFonts w:ascii="Courier New" w:hAnsi="Courier New" w:cs="Courier New"/>
        </w:rPr>
      </w:pPr>
      <w:r w:rsidRPr="003E458C">
        <w:rPr>
          <w:rFonts w:ascii="Courier New" w:hAnsi="Courier New" w:cs="Courier New"/>
        </w:rPr>
        <w:t>Present:</w:t>
      </w:r>
      <w:r w:rsidR="009608CE">
        <w:rPr>
          <w:rFonts w:ascii="Courier New" w:hAnsi="Courier New" w:cs="Courier New"/>
        </w:rPr>
        <w:t xml:space="preserve"> </w:t>
      </w:r>
      <w:r w:rsidRPr="003E458C">
        <w:rPr>
          <w:rFonts w:ascii="Courier New" w:hAnsi="Courier New" w:cs="Courier New"/>
        </w:rPr>
        <w:t>All members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except</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009608CE">
        <w:rPr>
          <w:rFonts w:ascii="Courier New" w:hAnsi="Courier New" w:cs="Courier New"/>
        </w:rPr>
        <w:t xml:space="preserve">Croft. </w:t>
      </w:r>
      <w:r w:rsidRPr="003E458C">
        <w:rPr>
          <w:rFonts w:ascii="Courier New" w:hAnsi="Courier New" w:cs="Courier New"/>
        </w:rPr>
        <w:t>Others</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were Senator</w:t>
      </w:r>
      <w:r w:rsidR="00DF7932">
        <w:rPr>
          <w:rFonts w:ascii="Courier New" w:hAnsi="Courier New" w:cs="Courier New"/>
        </w:rPr>
        <w:t xml:space="preserve"> </w:t>
      </w:r>
      <w:r w:rsidR="009608CE">
        <w:rPr>
          <w:rFonts w:ascii="Courier New" w:hAnsi="Courier New" w:cs="Courier New"/>
        </w:rPr>
        <w:t>C.</w:t>
      </w:r>
      <w:r w:rsidRPr="003E458C">
        <w:rPr>
          <w:rFonts w:ascii="Courier New" w:hAnsi="Courier New" w:cs="Courier New"/>
        </w:rPr>
        <w:t xml:space="preserve"> R.</w:t>
      </w:r>
      <w:r w:rsidR="00DF7932">
        <w:rPr>
          <w:rFonts w:ascii="Courier New" w:hAnsi="Courier New" w:cs="Courier New"/>
        </w:rPr>
        <w:t xml:space="preserve"> </w:t>
      </w:r>
      <w:r w:rsidR="009608CE">
        <w:rPr>
          <w:rFonts w:ascii="Courier New" w:hAnsi="Courier New" w:cs="Courier New"/>
        </w:rPr>
        <w:t xml:space="preserve">Lewis, Senator </w:t>
      </w:r>
      <w:r w:rsidRPr="003E458C">
        <w:rPr>
          <w:rFonts w:ascii="Courier New" w:hAnsi="Courier New" w:cs="Courier New"/>
        </w:rPr>
        <w:t>Jess</w:t>
      </w:r>
      <w:r w:rsidR="00DF7932">
        <w:rPr>
          <w:rFonts w:ascii="Courier New" w:hAnsi="Courier New" w:cs="Courier New"/>
        </w:rPr>
        <w:t xml:space="preserve"> </w:t>
      </w:r>
      <w:r w:rsidRPr="003E458C">
        <w:rPr>
          <w:rFonts w:ascii="Courier New" w:hAnsi="Courier New" w:cs="Courier New"/>
        </w:rPr>
        <w:t>Harris and</w:t>
      </w:r>
      <w:r w:rsidR="00DF7932">
        <w:rPr>
          <w:rFonts w:ascii="Courier New" w:hAnsi="Courier New" w:cs="Courier New"/>
        </w:rPr>
        <w:t xml:space="preserve"> </w:t>
      </w:r>
      <w:r w:rsidRPr="003E458C">
        <w:rPr>
          <w:rFonts w:ascii="Courier New" w:hAnsi="Courier New" w:cs="Courier New"/>
        </w:rPr>
        <w:t>Deputy</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009608CE">
        <w:rPr>
          <w:rFonts w:ascii="Courier New" w:hAnsi="Courier New" w:cs="Courier New"/>
        </w:rPr>
        <w:t xml:space="preserve">Pat Wellington,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Public</w:t>
      </w:r>
      <w:r w:rsidR="00DF7932">
        <w:rPr>
          <w:rFonts w:ascii="Courier New" w:hAnsi="Courier New" w:cs="Courier New"/>
        </w:rPr>
        <w:t xml:space="preserve"> </w:t>
      </w:r>
      <w:r w:rsidRPr="003E458C">
        <w:rPr>
          <w:rFonts w:ascii="Courier New" w:hAnsi="Courier New" w:cs="Courier New"/>
        </w:rPr>
        <w:t>Safety.</w:t>
      </w:r>
    </w:p>
    <w:p w:rsidR="009608CE" w:rsidRDefault="009608CE"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Chairman</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called</w:t>
      </w:r>
      <w:r w:rsidR="00DF7932">
        <w:rPr>
          <w:rFonts w:ascii="Courier New" w:hAnsi="Courier New" w:cs="Courier New"/>
        </w:rPr>
        <w:t xml:space="preserve"> </w:t>
      </w:r>
      <w:r w:rsidR="003E458C" w:rsidRPr="003E458C">
        <w:rPr>
          <w:rFonts w:ascii="Courier New" w:hAnsi="Courier New" w:cs="Courier New"/>
        </w:rPr>
        <w:t>the meeting</w:t>
      </w:r>
      <w:r w:rsidR="00DF7932">
        <w:rPr>
          <w:rFonts w:ascii="Courier New" w:hAnsi="Courier New" w:cs="Courier New"/>
        </w:rPr>
        <w:t xml:space="preserve"> </w:t>
      </w:r>
      <w:r w:rsidR="003E458C" w:rsidRPr="003E458C">
        <w:rPr>
          <w:rFonts w:ascii="Courier New" w:hAnsi="Courier New" w:cs="Courier New"/>
        </w:rPr>
        <w:t>to order</w:t>
      </w:r>
      <w:r w:rsidR="00DF7932">
        <w:rPr>
          <w:rFonts w:ascii="Courier New" w:hAnsi="Courier New" w:cs="Courier New"/>
        </w:rPr>
        <w:t xml:space="preserve"> </w:t>
      </w:r>
      <w:r>
        <w:rPr>
          <w:rFonts w:ascii="Courier New" w:hAnsi="Courier New" w:cs="Courier New"/>
        </w:rPr>
        <w:t xml:space="preserve">and after </w:t>
      </w:r>
      <w:r w:rsidR="003E458C" w:rsidRPr="003E458C">
        <w:rPr>
          <w:rFonts w:ascii="Courier New" w:hAnsi="Courier New" w:cs="Courier New"/>
        </w:rPr>
        <w:t>introducing</w:t>
      </w:r>
      <w:r w:rsidR="00DF7932">
        <w:rPr>
          <w:rFonts w:ascii="Courier New" w:hAnsi="Courier New" w:cs="Courier New"/>
        </w:rPr>
        <w:t xml:space="preserve"> </w:t>
      </w:r>
      <w:r w:rsidR="003E458C" w:rsidRPr="003E458C">
        <w:rPr>
          <w:rFonts w:ascii="Courier New" w:hAnsi="Courier New" w:cs="Courier New"/>
        </w:rPr>
        <w:t>Miss</w:t>
      </w:r>
      <w:r w:rsidR="00DF7932">
        <w:rPr>
          <w:rFonts w:ascii="Courier New" w:hAnsi="Courier New" w:cs="Courier New"/>
        </w:rPr>
        <w:t xml:space="preserve"> </w:t>
      </w:r>
      <w:r w:rsidR="003E458C" w:rsidRPr="003E458C">
        <w:rPr>
          <w:rFonts w:ascii="Courier New" w:hAnsi="Courier New" w:cs="Courier New"/>
        </w:rPr>
        <w:t>Abigail</w:t>
      </w:r>
      <w:r w:rsidR="00DF7932">
        <w:rPr>
          <w:rFonts w:ascii="Courier New" w:hAnsi="Courier New" w:cs="Courier New"/>
        </w:rPr>
        <w:t xml:space="preserve"> </w:t>
      </w:r>
      <w:r w:rsidR="003E458C" w:rsidRPr="003E458C">
        <w:rPr>
          <w:rFonts w:ascii="Courier New" w:hAnsi="Courier New" w:cs="Courier New"/>
        </w:rPr>
        <w:t>Ryan,</w:t>
      </w:r>
      <w:r w:rsidR="00DF7932">
        <w:rPr>
          <w:rFonts w:ascii="Courier New" w:hAnsi="Courier New" w:cs="Courier New"/>
        </w:rPr>
        <w:t xml:space="preserve"> </w:t>
      </w:r>
      <w:r w:rsidR="003E458C" w:rsidRPr="003E458C">
        <w:rPr>
          <w:rFonts w:ascii="Courier New" w:hAnsi="Courier New" w:cs="Courier New"/>
        </w:rPr>
        <w:t>Staff</w:t>
      </w:r>
      <w:r w:rsidR="00DF7932">
        <w:rPr>
          <w:rFonts w:ascii="Courier New" w:hAnsi="Courier New" w:cs="Courier New"/>
        </w:rPr>
        <w:t xml:space="preserve"> </w:t>
      </w:r>
      <w:r w:rsidR="003E458C" w:rsidRPr="003E458C">
        <w:rPr>
          <w:rFonts w:ascii="Courier New" w:hAnsi="Courier New" w:cs="Courier New"/>
        </w:rPr>
        <w:t>Assistant to</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Senate</w:t>
      </w:r>
      <w:r w:rsidR="00DF7932">
        <w:rPr>
          <w:rFonts w:ascii="Courier New" w:hAnsi="Courier New" w:cs="Courier New"/>
        </w:rPr>
        <w:t xml:space="preserve"> </w:t>
      </w:r>
      <w:r w:rsidR="003E458C" w:rsidRPr="003E458C">
        <w:rPr>
          <w:rFonts w:ascii="Courier New" w:hAnsi="Courier New" w:cs="Courier New"/>
        </w:rPr>
        <w:t>HWE Committee,</w:t>
      </w:r>
      <w:r>
        <w:rPr>
          <w:rFonts w:ascii="Courier New" w:hAnsi="Courier New" w:cs="Courier New"/>
        </w:rPr>
        <w:t xml:space="preserve"> </w:t>
      </w:r>
      <w:r w:rsidR="003E458C" w:rsidRPr="003E458C">
        <w:rPr>
          <w:rFonts w:ascii="Courier New" w:hAnsi="Courier New" w:cs="Courier New"/>
        </w:rPr>
        <w:t>to the committee,</w:t>
      </w:r>
      <w:r>
        <w:rPr>
          <w:rFonts w:ascii="Courier New" w:hAnsi="Courier New" w:cs="Courier New"/>
        </w:rPr>
        <w:t xml:space="preserve"> called the </w:t>
      </w:r>
      <w:r w:rsidR="003E458C" w:rsidRPr="003E458C">
        <w:rPr>
          <w:rFonts w:ascii="Courier New" w:hAnsi="Courier New" w:cs="Courier New"/>
        </w:rPr>
        <w:t>attention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to the</w:t>
      </w:r>
      <w:r w:rsidR="00DF7932">
        <w:rPr>
          <w:rFonts w:ascii="Courier New" w:hAnsi="Courier New" w:cs="Courier New"/>
        </w:rPr>
        <w:t xml:space="preserve"> </w:t>
      </w:r>
      <w:r w:rsidR="003E458C" w:rsidRPr="003E458C">
        <w:rPr>
          <w:rFonts w:ascii="Courier New" w:hAnsi="Courier New" w:cs="Courier New"/>
        </w:rPr>
        <w:t>Medicaid</w:t>
      </w:r>
      <w:r w:rsidR="00DF7932">
        <w:rPr>
          <w:rFonts w:ascii="Courier New" w:hAnsi="Courier New" w:cs="Courier New"/>
        </w:rPr>
        <w:t xml:space="preserve"> </w:t>
      </w:r>
      <w:r>
        <w:rPr>
          <w:rFonts w:ascii="Courier New" w:hAnsi="Courier New" w:cs="Courier New"/>
        </w:rPr>
        <w:t xml:space="preserve">Hearing </w:t>
      </w:r>
      <w:r w:rsidR="003E458C" w:rsidRPr="003E458C">
        <w:rPr>
          <w:rFonts w:ascii="Courier New" w:hAnsi="Courier New" w:cs="Courier New"/>
        </w:rPr>
        <w:t>before</w:t>
      </w:r>
      <w:r w:rsidR="00DF7932">
        <w:rPr>
          <w:rFonts w:ascii="Courier New" w:hAnsi="Courier New" w:cs="Courier New"/>
        </w:rPr>
        <w:t xml:space="preserve"> </w:t>
      </w:r>
      <w:r w:rsidR="003E458C" w:rsidRPr="003E458C">
        <w:rPr>
          <w:rFonts w:ascii="Courier New" w:hAnsi="Courier New" w:cs="Courier New"/>
        </w:rPr>
        <w:t>both</w:t>
      </w:r>
      <w:r w:rsidR="00DF7932">
        <w:rPr>
          <w:rFonts w:ascii="Courier New" w:hAnsi="Courier New" w:cs="Courier New"/>
        </w:rPr>
        <w:t xml:space="preserve"> </w:t>
      </w:r>
      <w:r w:rsidR="003E458C" w:rsidRPr="003E458C">
        <w:rPr>
          <w:rFonts w:ascii="Courier New" w:hAnsi="Courier New" w:cs="Courier New"/>
        </w:rPr>
        <w:t>Senate and</w:t>
      </w:r>
      <w:r w:rsidR="00DF7932">
        <w:rPr>
          <w:rFonts w:ascii="Courier New" w:hAnsi="Courier New" w:cs="Courier New"/>
        </w:rPr>
        <w:t xml:space="preserve"> </w:t>
      </w:r>
      <w:r w:rsidR="003E458C" w:rsidRPr="003E458C">
        <w:rPr>
          <w:rFonts w:ascii="Courier New" w:hAnsi="Courier New" w:cs="Courier New"/>
        </w:rPr>
        <w:t>House HWE</w:t>
      </w:r>
      <w:r w:rsidR="00DF7932">
        <w:rPr>
          <w:rFonts w:ascii="Courier New" w:hAnsi="Courier New" w:cs="Courier New"/>
        </w:rPr>
        <w:t xml:space="preserve"> </w:t>
      </w:r>
      <w:r w:rsidR="003E458C" w:rsidRPr="003E458C">
        <w:rPr>
          <w:rFonts w:ascii="Courier New" w:hAnsi="Courier New" w:cs="Courier New"/>
        </w:rPr>
        <w:t>Committees</w:t>
      </w:r>
      <w:r w:rsidR="00DF7932">
        <w:rPr>
          <w:rFonts w:ascii="Courier New" w:hAnsi="Courier New" w:cs="Courier New"/>
        </w:rPr>
        <w:t xml:space="preserve"> </w:t>
      </w:r>
      <w:r>
        <w:rPr>
          <w:rFonts w:ascii="Courier New" w:hAnsi="Courier New" w:cs="Courier New"/>
        </w:rPr>
        <w:t>the after</w:t>
      </w:r>
      <w:r w:rsidR="003E458C" w:rsidRPr="003E458C">
        <w:rPr>
          <w:rFonts w:ascii="Courier New" w:hAnsi="Courier New" w:cs="Courier New"/>
        </w:rPr>
        <w:t>noon</w:t>
      </w:r>
      <w:r w:rsidR="00DF7932">
        <w:rPr>
          <w:rFonts w:ascii="Courier New" w:hAnsi="Courier New" w:cs="Courier New"/>
        </w:rPr>
        <w:t xml:space="preserve"> </w:t>
      </w:r>
      <w:r w:rsidR="003E458C" w:rsidRPr="003E458C">
        <w:rPr>
          <w:rFonts w:ascii="Courier New" w:hAnsi="Courier New" w:cs="Courier New"/>
        </w:rPr>
        <w:t>of January</w:t>
      </w:r>
      <w:r w:rsidR="00DF7932">
        <w:rPr>
          <w:rFonts w:ascii="Courier New" w:hAnsi="Courier New" w:cs="Courier New"/>
        </w:rPr>
        <w:t xml:space="preserve"> </w:t>
      </w:r>
      <w:r w:rsidR="003E458C" w:rsidRPr="003E458C">
        <w:rPr>
          <w:rFonts w:ascii="Courier New" w:hAnsi="Courier New" w:cs="Courier New"/>
        </w:rPr>
        <w:t>18th at</w:t>
      </w:r>
      <w:r w:rsidR="00DF7932">
        <w:rPr>
          <w:rFonts w:ascii="Courier New" w:hAnsi="Courier New" w:cs="Courier New"/>
        </w:rPr>
        <w:t xml:space="preserve"> </w:t>
      </w:r>
      <w:r w:rsidR="003E458C" w:rsidRPr="003E458C">
        <w:rPr>
          <w:rFonts w:ascii="Courier New" w:hAnsi="Courier New" w:cs="Courier New"/>
        </w:rPr>
        <w:t>1:30</w:t>
      </w:r>
      <w:r w:rsidR="00DF7932">
        <w:rPr>
          <w:rFonts w:ascii="Courier New" w:hAnsi="Courier New" w:cs="Courier New"/>
        </w:rPr>
        <w:t xml:space="preserve"> </w:t>
      </w:r>
      <w:r w:rsidR="003E458C" w:rsidRPr="003E458C">
        <w:rPr>
          <w:rFonts w:ascii="Courier New" w:hAnsi="Courier New" w:cs="Courier New"/>
        </w:rPr>
        <w:t>p.m., and the</w:t>
      </w:r>
      <w:r w:rsidR="00DF7932">
        <w:rPr>
          <w:rFonts w:ascii="Courier New" w:hAnsi="Courier New" w:cs="Courier New"/>
        </w:rPr>
        <w:t xml:space="preserve"> </w:t>
      </w:r>
      <w:r w:rsidR="003E458C" w:rsidRPr="003E458C">
        <w:rPr>
          <w:rFonts w:ascii="Courier New" w:hAnsi="Courier New" w:cs="Courier New"/>
        </w:rPr>
        <w:t>meeting</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both</w:t>
      </w:r>
      <w:r w:rsidR="00DF7932">
        <w:rPr>
          <w:rFonts w:ascii="Courier New" w:hAnsi="Courier New" w:cs="Courier New"/>
        </w:rPr>
        <w:t xml:space="preserve"> </w:t>
      </w:r>
      <w:r w:rsidR="003E458C" w:rsidRPr="003E458C">
        <w:rPr>
          <w:rFonts w:ascii="Courier New" w:hAnsi="Courier New" w:cs="Courier New"/>
        </w:rPr>
        <w:t>committees</w:t>
      </w:r>
      <w:r w:rsidR="00DF7932">
        <w:rPr>
          <w:rFonts w:ascii="Courier New" w:hAnsi="Courier New" w:cs="Courier New"/>
        </w:rPr>
        <w:t xml:space="preserve"> </w:t>
      </w:r>
      <w:r w:rsidR="003E458C" w:rsidRPr="003E458C">
        <w:rPr>
          <w:rFonts w:ascii="Courier New" w:hAnsi="Courier New" w:cs="Courier New"/>
        </w:rPr>
        <w:t>with the</w:t>
      </w:r>
      <w:r w:rsidR="00DF7932">
        <w:rPr>
          <w:rFonts w:ascii="Courier New" w:hAnsi="Courier New" w:cs="Courier New"/>
        </w:rPr>
        <w:t xml:space="preserve"> </w:t>
      </w:r>
      <w:r w:rsidR="003E458C" w:rsidRPr="003E458C">
        <w:rPr>
          <w:rFonts w:ascii="Courier New" w:hAnsi="Courier New" w:cs="Courier New"/>
        </w:rPr>
        <w:t>Alaska</w:t>
      </w:r>
      <w:r w:rsidR="00DF7932">
        <w:rPr>
          <w:rFonts w:ascii="Courier New" w:hAnsi="Courier New" w:cs="Courier New"/>
        </w:rPr>
        <w:t xml:space="preserve"> </w:t>
      </w:r>
      <w:r w:rsidR="003E458C" w:rsidRPr="003E458C">
        <w:rPr>
          <w:rFonts w:ascii="Courier New" w:hAnsi="Courier New" w:cs="Courier New"/>
        </w:rPr>
        <w:t>State Medical</w:t>
      </w:r>
      <w:r w:rsidR="00DF7932">
        <w:rPr>
          <w:rFonts w:ascii="Courier New" w:hAnsi="Courier New" w:cs="Courier New"/>
        </w:rPr>
        <w:t xml:space="preserve"> </w:t>
      </w:r>
      <w:r>
        <w:rPr>
          <w:rFonts w:ascii="Courier New" w:hAnsi="Courier New" w:cs="Courier New"/>
        </w:rPr>
        <w:t>Associa</w:t>
      </w:r>
      <w:r w:rsidR="003E458C" w:rsidRPr="003E458C">
        <w:rPr>
          <w:rFonts w:ascii="Courier New" w:hAnsi="Courier New" w:cs="Courier New"/>
        </w:rPr>
        <w:t>tion</w:t>
      </w:r>
      <w:r w:rsidR="00DF7932">
        <w:rPr>
          <w:rFonts w:ascii="Courier New" w:hAnsi="Courier New" w:cs="Courier New"/>
        </w:rPr>
        <w:t xml:space="preserve"> </w:t>
      </w:r>
      <w:r w:rsidR="003E458C" w:rsidRPr="003E458C">
        <w:rPr>
          <w:rFonts w:ascii="Courier New" w:hAnsi="Courier New" w:cs="Courier New"/>
        </w:rPr>
        <w:t>at 1:30</w:t>
      </w:r>
      <w:r w:rsidR="00DF7932">
        <w:rPr>
          <w:rFonts w:ascii="Courier New" w:hAnsi="Courier New" w:cs="Courier New"/>
        </w:rPr>
        <w:t xml:space="preserve"> </w:t>
      </w:r>
      <w:r w:rsidR="003E458C" w:rsidRPr="003E458C">
        <w:rPr>
          <w:rFonts w:ascii="Courier New" w:hAnsi="Courier New" w:cs="Courier New"/>
        </w:rPr>
        <w:t>p.m. on January</w:t>
      </w:r>
      <w:r w:rsidR="00DF7932">
        <w:rPr>
          <w:rFonts w:ascii="Courier New" w:hAnsi="Courier New" w:cs="Courier New"/>
        </w:rPr>
        <w:t xml:space="preserve"> </w:t>
      </w:r>
      <w:r w:rsidR="003E458C" w:rsidRPr="003E458C">
        <w:rPr>
          <w:rFonts w:ascii="Courier New" w:hAnsi="Courier New" w:cs="Courier New"/>
        </w:rPr>
        <w:t>19th.</w:t>
      </w:r>
    </w:p>
    <w:p w:rsidR="009608CE" w:rsidRDefault="003E458C" w:rsidP="003E458C">
      <w:pPr>
        <w:pStyle w:val="PlainText"/>
        <w:rPr>
          <w:rFonts w:ascii="Courier New" w:hAnsi="Courier New" w:cs="Courier New"/>
        </w:rPr>
      </w:pPr>
      <w:r w:rsidRPr="003E458C">
        <w:rPr>
          <w:rFonts w:ascii="Courier New" w:hAnsi="Courier New" w:cs="Courier New"/>
        </w:rPr>
        <w:cr/>
      </w:r>
      <w:r w:rsidR="009608CE">
        <w:rPr>
          <w:rFonts w:ascii="Courier New" w:hAnsi="Courier New" w:cs="Courier New"/>
        </w:rPr>
        <w:t>(</w:t>
      </w:r>
      <w:r w:rsidRPr="003E458C">
        <w:rPr>
          <w:rFonts w:ascii="Courier New" w:hAnsi="Courier New" w:cs="Courier New"/>
        </w:rPr>
        <w:t>SB 15</w:t>
      </w:r>
      <w:r w:rsidR="009608CE">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advised</w:t>
      </w:r>
      <w:r w:rsidR="00DF7932">
        <w:rPr>
          <w:rFonts w:ascii="Courier New" w:hAnsi="Courier New" w:cs="Courier New"/>
        </w:rPr>
        <w:t xml:space="preserve"> </w:t>
      </w:r>
      <w:r w:rsidRPr="003E458C">
        <w:rPr>
          <w:rFonts w:ascii="Courier New" w:hAnsi="Courier New" w:cs="Courier New"/>
        </w:rPr>
        <w:t>that Senators</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009608CE">
        <w:rPr>
          <w:rFonts w:ascii="Courier New" w:hAnsi="Courier New" w:cs="Courier New"/>
        </w:rPr>
        <w:t xml:space="preserve">and Lewis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appeared before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in support</w:t>
      </w:r>
      <w:r w:rsidR="00DF7932">
        <w:rPr>
          <w:rFonts w:ascii="Courier New" w:hAnsi="Courier New" w:cs="Courier New"/>
        </w:rPr>
        <w:t xml:space="preserve"> </w:t>
      </w:r>
      <w:r w:rsidRPr="003E458C">
        <w:rPr>
          <w:rFonts w:ascii="Courier New" w:hAnsi="Courier New" w:cs="Courier New"/>
        </w:rPr>
        <w:t>of SB</w:t>
      </w:r>
      <w:r w:rsidR="00DF7932">
        <w:rPr>
          <w:rFonts w:ascii="Courier New" w:hAnsi="Courier New" w:cs="Courier New"/>
        </w:rPr>
        <w:t xml:space="preserve"> </w:t>
      </w:r>
      <w:r w:rsidR="009608CE">
        <w:rPr>
          <w:rFonts w:ascii="Courier New" w:hAnsi="Courier New" w:cs="Courier New"/>
        </w:rPr>
        <w:t xml:space="preserve">15, </w:t>
      </w:r>
      <w:r w:rsidRPr="003E458C">
        <w:rPr>
          <w:rFonts w:ascii="Courier New" w:hAnsi="Courier New" w:cs="Courier New"/>
        </w:rPr>
        <w:t>mandatory</w:t>
      </w:r>
      <w:r w:rsidR="00DF7932">
        <w:rPr>
          <w:rFonts w:ascii="Courier New" w:hAnsi="Courier New" w:cs="Courier New"/>
        </w:rPr>
        <w:t xml:space="preserve"> </w:t>
      </w:r>
      <w:r w:rsidRPr="003E458C">
        <w:rPr>
          <w:rFonts w:ascii="Courier New" w:hAnsi="Courier New" w:cs="Courier New"/>
        </w:rPr>
        <w:t>five</w:t>
      </w:r>
      <w:r w:rsidR="00DF7932">
        <w:rPr>
          <w:rFonts w:ascii="Courier New" w:hAnsi="Courier New" w:cs="Courier New"/>
        </w:rPr>
        <w:t xml:space="preserve"> </w:t>
      </w:r>
      <w:r w:rsidRPr="003E458C">
        <w:rPr>
          <w:rFonts w:ascii="Courier New" w:hAnsi="Courier New" w:cs="Courier New"/>
        </w:rPr>
        <w:t>year penalty</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sale of narcotic</w:t>
      </w:r>
      <w:r w:rsidR="00DF7932">
        <w:rPr>
          <w:rFonts w:ascii="Courier New" w:hAnsi="Courier New" w:cs="Courier New"/>
        </w:rPr>
        <w:t xml:space="preserve"> </w:t>
      </w:r>
      <w:r w:rsidR="009608CE">
        <w:rPr>
          <w:rFonts w:ascii="Courier New" w:hAnsi="Courier New" w:cs="Courier New"/>
        </w:rPr>
        <w:t xml:space="preserve">drugs,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called upon</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author of</w:t>
      </w:r>
      <w:r w:rsidR="00DF7932">
        <w:rPr>
          <w:rFonts w:ascii="Courier New" w:hAnsi="Courier New" w:cs="Courier New"/>
        </w:rPr>
        <w:t xml:space="preserve"> </w:t>
      </w:r>
      <w:r w:rsidR="009608CE">
        <w:rPr>
          <w:rFonts w:ascii="Courier New" w:hAnsi="Courier New" w:cs="Courier New"/>
        </w:rPr>
        <w:t xml:space="preserve">SB 15, to </w:t>
      </w:r>
      <w:r w:rsidRPr="003E458C">
        <w:rPr>
          <w:rFonts w:ascii="Courier New" w:hAnsi="Courier New" w:cs="Courier New"/>
        </w:rPr>
        <w:t>tell</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prompted</w:t>
      </w:r>
      <w:r w:rsidR="00DF7932">
        <w:rPr>
          <w:rFonts w:ascii="Courier New" w:hAnsi="Courier New" w:cs="Courier New"/>
        </w:rPr>
        <w:t xml:space="preserve"> </w:t>
      </w:r>
      <w:r w:rsidRPr="003E458C">
        <w:rPr>
          <w:rFonts w:ascii="Courier New" w:hAnsi="Courier New" w:cs="Courier New"/>
        </w:rPr>
        <w:t>him to introduce</w:t>
      </w:r>
      <w:r w:rsidR="009608CE">
        <w:rPr>
          <w:rFonts w:ascii="Courier New" w:hAnsi="Courier New" w:cs="Courier New"/>
        </w:rPr>
        <w:t xml:space="preserve"> </w:t>
      </w:r>
      <w:r w:rsidRPr="003E458C">
        <w:rPr>
          <w:rFonts w:ascii="Courier New" w:hAnsi="Courier New" w:cs="Courier New"/>
        </w:rPr>
        <w:t>the</w:t>
      </w:r>
      <w:r w:rsidR="009608CE">
        <w:rPr>
          <w:rFonts w:ascii="Courier New" w:hAnsi="Courier New" w:cs="Courier New"/>
        </w:rPr>
        <w:t xml:space="preserve"> bill. </w:t>
      </w:r>
      <w:r w:rsidRPr="003E458C">
        <w:rPr>
          <w:rFonts w:ascii="Courier New" w:hAnsi="Courier New" w:cs="Courier New"/>
        </w:rPr>
        <w:cr/>
      </w:r>
    </w:p>
    <w:p w:rsidR="009608CE" w:rsidRDefault="009608CE"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Senator</w:t>
      </w:r>
      <w:r w:rsidRPr="009608CE">
        <w:rPr>
          <w:rFonts w:ascii="Courier New" w:hAnsi="Courier New" w:cs="Courier New"/>
        </w:rPr>
        <w:t xml:space="preserve"> </w:t>
      </w:r>
      <w:r w:rsidRPr="003E458C">
        <w:rPr>
          <w:rFonts w:ascii="Courier New" w:hAnsi="Courier New" w:cs="Courier New"/>
        </w:rPr>
        <w:t>Harris</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Harris</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 a friend</w:t>
      </w:r>
      <w:r w:rsidR="00DF7932">
        <w:rPr>
          <w:rFonts w:ascii="Courier New" w:hAnsi="Courier New" w:cs="Courier New"/>
        </w:rPr>
        <w:t xml:space="preserve"> </w:t>
      </w:r>
      <w:r w:rsidR="003E458C" w:rsidRPr="003E458C">
        <w:rPr>
          <w:rFonts w:ascii="Courier New" w:hAnsi="Courier New" w:cs="Courier New"/>
        </w:rPr>
        <w:t>of his</w:t>
      </w:r>
      <w:r w:rsidR="00DF7932">
        <w:rPr>
          <w:rFonts w:ascii="Courier New" w:hAnsi="Courier New" w:cs="Courier New"/>
        </w:rPr>
        <w:t xml:space="preserve"> </w:t>
      </w:r>
      <w:r w:rsidR="003E458C" w:rsidRPr="003E458C">
        <w:rPr>
          <w:rFonts w:ascii="Courier New" w:hAnsi="Courier New" w:cs="Courier New"/>
        </w:rPr>
        <w:t>told him</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individual who</w:t>
      </w:r>
      <w:r w:rsidR="00DF7932">
        <w:rPr>
          <w:rFonts w:ascii="Courier New" w:hAnsi="Courier New" w:cs="Courier New"/>
        </w:rPr>
        <w:t xml:space="preserve"> </w:t>
      </w:r>
      <w:r w:rsidR="003E458C" w:rsidRPr="003E458C">
        <w:rPr>
          <w:rFonts w:ascii="Courier New" w:hAnsi="Courier New" w:cs="Courier New"/>
        </w:rPr>
        <w:t>came</w:t>
      </w:r>
      <w:r w:rsidR="00DF7932">
        <w:rPr>
          <w:rFonts w:ascii="Courier New" w:hAnsi="Courier New" w:cs="Courier New"/>
        </w:rPr>
        <w:t xml:space="preserve"> </w:t>
      </w:r>
      <w:r w:rsidR="003E458C" w:rsidRPr="003E458C">
        <w:rPr>
          <w:rFonts w:ascii="Courier New" w:hAnsi="Courier New" w:cs="Courier New"/>
        </w:rPr>
        <w:t>to Alaska</w:t>
      </w:r>
      <w:r w:rsidR="00DF7932">
        <w:rPr>
          <w:rFonts w:ascii="Courier New" w:hAnsi="Courier New" w:cs="Courier New"/>
        </w:rPr>
        <w:t xml:space="preserve"> </w:t>
      </w:r>
      <w:r w:rsidR="003E458C" w:rsidRPr="003E458C">
        <w:rPr>
          <w:rFonts w:ascii="Courier New" w:hAnsi="Courier New" w:cs="Courier New"/>
        </w:rPr>
        <w:t>from the</w:t>
      </w:r>
      <w:r w:rsidR="00DF7932">
        <w:rPr>
          <w:rFonts w:ascii="Courier New" w:hAnsi="Courier New" w:cs="Courier New"/>
        </w:rPr>
        <w:t xml:space="preserve"> </w:t>
      </w:r>
      <w:r w:rsidR="003E458C" w:rsidRPr="003E458C">
        <w:rPr>
          <w:rFonts w:ascii="Courier New" w:hAnsi="Courier New" w:cs="Courier New"/>
        </w:rPr>
        <w:t>lower 48</w:t>
      </w:r>
      <w:r w:rsidR="00DF7932">
        <w:rPr>
          <w:rFonts w:ascii="Courier New" w:hAnsi="Courier New" w:cs="Courier New"/>
        </w:rPr>
        <w:t xml:space="preserve"> </w:t>
      </w:r>
      <w:r>
        <w:rPr>
          <w:rFonts w:ascii="Courier New" w:hAnsi="Courier New" w:cs="Courier New"/>
        </w:rPr>
        <w:t xml:space="preserve">for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specific</w:t>
      </w:r>
      <w:r w:rsidR="00DF7932">
        <w:rPr>
          <w:rFonts w:ascii="Courier New" w:hAnsi="Courier New" w:cs="Courier New"/>
        </w:rPr>
        <w:t xml:space="preserve"> </w:t>
      </w:r>
      <w:r w:rsidR="003E458C" w:rsidRPr="003E458C">
        <w:rPr>
          <w:rFonts w:ascii="Courier New" w:hAnsi="Courier New" w:cs="Courier New"/>
        </w:rPr>
        <w:t>purpose of</w:t>
      </w:r>
      <w:r w:rsidR="00DF7932">
        <w:rPr>
          <w:rFonts w:ascii="Courier New" w:hAnsi="Courier New" w:cs="Courier New"/>
        </w:rPr>
        <w:t xml:space="preserve"> </w:t>
      </w:r>
      <w:r w:rsidR="003E458C" w:rsidRPr="003E458C">
        <w:rPr>
          <w:rFonts w:ascii="Courier New" w:hAnsi="Courier New" w:cs="Courier New"/>
        </w:rPr>
        <w:t>selling</w:t>
      </w:r>
      <w:r w:rsidR="00DF7932">
        <w:rPr>
          <w:rFonts w:ascii="Courier New" w:hAnsi="Courier New" w:cs="Courier New"/>
        </w:rPr>
        <w:t xml:space="preserve"> </w:t>
      </w:r>
      <w:r w:rsidR="003E458C" w:rsidRPr="003E458C">
        <w:rPr>
          <w:rFonts w:ascii="Courier New" w:hAnsi="Courier New" w:cs="Courier New"/>
        </w:rPr>
        <w:t>hard drugs</w:t>
      </w:r>
      <w:r w:rsidR="00DF7932">
        <w:rPr>
          <w:rFonts w:ascii="Courier New" w:hAnsi="Courier New" w:cs="Courier New"/>
        </w:rPr>
        <w:t xml:space="preserve"> </w:t>
      </w:r>
      <w:r w:rsidR="003E458C" w:rsidRPr="003E458C">
        <w:rPr>
          <w:rFonts w:ascii="Courier New" w:hAnsi="Courier New" w:cs="Courier New"/>
        </w:rPr>
        <w:t>because</w:t>
      </w:r>
      <w:r w:rsidR="00DF7932">
        <w:rPr>
          <w:rFonts w:ascii="Courier New" w:hAnsi="Courier New" w:cs="Courier New"/>
        </w:rPr>
        <w:t xml:space="preserve"> </w:t>
      </w:r>
      <w:r>
        <w:rPr>
          <w:rFonts w:ascii="Courier New" w:hAnsi="Courier New" w:cs="Courier New"/>
        </w:rPr>
        <w:t xml:space="preserve">he </w:t>
      </w:r>
      <w:r w:rsidR="003E458C" w:rsidRPr="003E458C">
        <w:rPr>
          <w:rFonts w:ascii="Courier New" w:hAnsi="Courier New" w:cs="Courier New"/>
        </w:rPr>
        <w:t>wasn't</w:t>
      </w:r>
      <w:r w:rsidR="00DF7932">
        <w:rPr>
          <w:rFonts w:ascii="Courier New" w:hAnsi="Courier New" w:cs="Courier New"/>
        </w:rPr>
        <w:t xml:space="preserve"> </w:t>
      </w:r>
      <w:r w:rsidR="003E458C" w:rsidRPr="003E458C">
        <w:rPr>
          <w:rFonts w:ascii="Courier New" w:hAnsi="Courier New" w:cs="Courier New"/>
        </w:rPr>
        <w:t>afraid</w:t>
      </w:r>
      <w:r w:rsidR="00DF7932">
        <w:rPr>
          <w:rFonts w:ascii="Courier New" w:hAnsi="Courier New" w:cs="Courier New"/>
        </w:rPr>
        <w:t xml:space="preserve"> </w:t>
      </w:r>
      <w:r w:rsidR="003E458C" w:rsidRPr="003E458C">
        <w:rPr>
          <w:rFonts w:ascii="Courier New" w:hAnsi="Courier New" w:cs="Courier New"/>
        </w:rPr>
        <w:t>of getting</w:t>
      </w:r>
      <w:r w:rsidR="00DF7932">
        <w:rPr>
          <w:rFonts w:ascii="Courier New" w:hAnsi="Courier New" w:cs="Courier New"/>
        </w:rPr>
        <w:t xml:space="preserve"> </w:t>
      </w:r>
      <w:r>
        <w:rPr>
          <w:rFonts w:ascii="Courier New" w:hAnsi="Courier New" w:cs="Courier New"/>
        </w:rPr>
        <w:t>caught</w:t>
      </w:r>
      <w:r w:rsidR="00DF7932">
        <w:rPr>
          <w:rFonts w:ascii="Courier New" w:hAnsi="Courier New" w:cs="Courier New"/>
        </w:rPr>
        <w:t xml:space="preserve"> </w:t>
      </w:r>
      <w:r w:rsidR="003E458C" w:rsidRPr="003E458C">
        <w:rPr>
          <w:rFonts w:ascii="Courier New" w:hAnsi="Courier New" w:cs="Courier New"/>
        </w:rPr>
        <w:t>and upon</w:t>
      </w:r>
      <w:r w:rsidR="00DF7932">
        <w:rPr>
          <w:rFonts w:ascii="Courier New" w:hAnsi="Courier New" w:cs="Courier New"/>
        </w:rPr>
        <w:t xml:space="preserve"> </w:t>
      </w:r>
      <w:r w:rsidR="003E458C" w:rsidRPr="003E458C">
        <w:rPr>
          <w:rFonts w:ascii="Courier New" w:hAnsi="Courier New" w:cs="Courier New"/>
        </w:rPr>
        <w:t>gaining</w:t>
      </w:r>
      <w:r w:rsidR="00DF7932">
        <w:rPr>
          <w:rFonts w:ascii="Courier New" w:hAnsi="Courier New" w:cs="Courier New"/>
        </w:rPr>
        <w:t xml:space="preserve"> </w:t>
      </w:r>
      <w:r>
        <w:rPr>
          <w:rFonts w:ascii="Courier New" w:hAnsi="Courier New" w:cs="Courier New"/>
        </w:rPr>
        <w:t xml:space="preserve">this </w:t>
      </w:r>
      <w:r w:rsidR="003E458C" w:rsidRPr="003E458C">
        <w:rPr>
          <w:rFonts w:ascii="Courier New" w:hAnsi="Courier New" w:cs="Courier New"/>
        </w:rPr>
        <w:t>information</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came up with</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idea for</w:t>
      </w:r>
      <w:r w:rsidR="00DF7932">
        <w:rPr>
          <w:rFonts w:ascii="Courier New" w:hAnsi="Courier New" w:cs="Courier New"/>
        </w:rPr>
        <w:t xml:space="preserve"> </w:t>
      </w:r>
      <w:r w:rsidR="003E458C" w:rsidRPr="003E458C">
        <w:rPr>
          <w:rFonts w:ascii="Courier New" w:hAnsi="Courier New" w:cs="Courier New"/>
        </w:rPr>
        <w:t>a Bill</w:t>
      </w:r>
      <w:r w:rsidR="00DF7932">
        <w:rPr>
          <w:rFonts w:ascii="Courier New" w:hAnsi="Courier New" w:cs="Courier New"/>
        </w:rPr>
        <w:t xml:space="preserve"> </w:t>
      </w:r>
      <w:r w:rsidR="003E458C" w:rsidRPr="003E458C">
        <w:rPr>
          <w:rFonts w:ascii="Courier New" w:hAnsi="Courier New" w:cs="Courier New"/>
        </w:rPr>
        <w:t>providing</w:t>
      </w:r>
    </w:p>
    <w:p w:rsidR="009608CE" w:rsidRDefault="003E458C" w:rsidP="009608CE">
      <w:pPr>
        <w:pStyle w:val="PlainText"/>
        <w:ind w:left="3600"/>
        <w:rPr>
          <w:rFonts w:ascii="Courier New" w:hAnsi="Courier New" w:cs="Courier New"/>
        </w:rPr>
      </w:pPr>
      <w:r w:rsidRPr="003E458C">
        <w:rPr>
          <w:rFonts w:ascii="Courier New" w:hAnsi="Courier New" w:cs="Courier New"/>
        </w:rPr>
        <w:cr/>
        <w:t>-21-</w:t>
      </w:r>
      <w:r w:rsidR="009608CE">
        <w:rPr>
          <w:rFonts w:ascii="Courier New" w:hAnsi="Courier New" w:cs="Courier New"/>
        </w:rPr>
        <w:tab/>
      </w:r>
      <w:r w:rsidR="009608CE">
        <w:rPr>
          <w:rFonts w:ascii="Courier New" w:hAnsi="Courier New" w:cs="Courier New"/>
        </w:rPr>
        <w:tab/>
      </w:r>
      <w:r w:rsidR="009608CE">
        <w:rPr>
          <w:rFonts w:ascii="Courier New" w:hAnsi="Courier New" w:cs="Courier New"/>
        </w:rPr>
        <w:tab/>
      </w:r>
      <w:r w:rsidR="009608CE">
        <w:rPr>
          <w:rFonts w:ascii="Courier New" w:hAnsi="Courier New" w:cs="Courier New"/>
        </w:rPr>
        <w:tab/>
      </w:r>
      <w:r w:rsidR="009608CE">
        <w:rPr>
          <w:rFonts w:ascii="Courier New" w:hAnsi="Courier New" w:cs="Courier New"/>
        </w:rPr>
        <w:tab/>
      </w:r>
      <w:r w:rsidRPr="003E458C">
        <w:rPr>
          <w:rFonts w:ascii="Courier New" w:hAnsi="Courier New" w:cs="Courier New"/>
        </w:rPr>
        <w:t>1/16/73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33-----------------------</w:t>
      </w:r>
    </w:p>
    <w:p w:rsidR="009608CE" w:rsidRDefault="009608CE" w:rsidP="003E458C">
      <w:pPr>
        <w:pStyle w:val="PlainText"/>
        <w:rPr>
          <w:rFonts w:ascii="Courier New" w:hAnsi="Courier New" w:cs="Courier New"/>
        </w:rPr>
      </w:pPr>
    </w:p>
    <w:p w:rsidR="009608CE" w:rsidRDefault="009608CE"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15</w:t>
      </w:r>
      <w:r w:rsidR="00DF7932">
        <w:rPr>
          <w:rFonts w:ascii="Courier New" w:hAnsi="Courier New" w:cs="Courier New"/>
        </w:rPr>
        <w:t xml:space="preserve"> </w:t>
      </w:r>
      <w:r>
        <w:rPr>
          <w:rFonts w:ascii="Courier New" w:hAnsi="Courier New" w:cs="Courier New"/>
        </w:rPr>
        <w:t>cont’</w:t>
      </w:r>
      <w:r w:rsidR="003E458C" w:rsidRPr="003E458C">
        <w:rPr>
          <w:rFonts w:ascii="Courier New" w:hAnsi="Courier New" w:cs="Courier New"/>
        </w:rPr>
        <w:t>d</w:t>
      </w:r>
      <w:r>
        <w:rPr>
          <w:rFonts w:ascii="Courier New" w:hAnsi="Courier New" w:cs="Courier New"/>
        </w:rPr>
        <w:t>)</w:t>
      </w:r>
      <w:r w:rsidR="003E458C" w:rsidRPr="003E458C">
        <w:rPr>
          <w:rFonts w:ascii="Courier New" w:hAnsi="Courier New" w:cs="Courier New"/>
        </w:rPr>
        <w:t xml:space="preserve"> for</w:t>
      </w:r>
      <w:r w:rsidR="00DF7932">
        <w:rPr>
          <w:rFonts w:ascii="Courier New" w:hAnsi="Courier New" w:cs="Courier New"/>
        </w:rPr>
        <w:t xml:space="preserve"> </w:t>
      </w:r>
      <w:r w:rsidR="003E458C" w:rsidRPr="003E458C">
        <w:rPr>
          <w:rFonts w:ascii="Courier New" w:hAnsi="Courier New" w:cs="Courier New"/>
        </w:rPr>
        <w:t>minimum</w:t>
      </w:r>
      <w:r w:rsidR="00DF7932">
        <w:rPr>
          <w:rFonts w:ascii="Courier New" w:hAnsi="Courier New" w:cs="Courier New"/>
        </w:rPr>
        <w:t xml:space="preserve"> </w:t>
      </w:r>
      <w:r w:rsidR="003E458C" w:rsidRPr="003E458C">
        <w:rPr>
          <w:rFonts w:ascii="Courier New" w:hAnsi="Courier New" w:cs="Courier New"/>
        </w:rPr>
        <w:t>penalties</w:t>
      </w:r>
      <w:r>
        <w:rPr>
          <w:rFonts w:ascii="Courier New" w:hAnsi="Courier New" w:cs="Courier New"/>
        </w:rPr>
        <w:t xml:space="preserve"> </w:t>
      </w:r>
      <w:r w:rsidR="003E458C" w:rsidRPr="003E458C">
        <w:rPr>
          <w:rFonts w:ascii="Courier New" w:hAnsi="Courier New" w:cs="Courier New"/>
        </w:rPr>
        <w:t>for pushing</w:t>
      </w:r>
      <w:r>
        <w:rPr>
          <w:rFonts w:ascii="Courier New" w:hAnsi="Courier New" w:cs="Courier New"/>
        </w:rPr>
        <w:t xml:space="preserve"> </w:t>
      </w:r>
      <w:r w:rsidR="003E458C" w:rsidRPr="003E458C">
        <w:rPr>
          <w:rFonts w:ascii="Courier New" w:hAnsi="Courier New" w:cs="Courier New"/>
        </w:rPr>
        <w:t>drugs.</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 xml:space="preserve">further </w:t>
      </w:r>
      <w:r w:rsidR="003E458C" w:rsidRPr="003E458C">
        <w:rPr>
          <w:rFonts w:ascii="Courier New" w:hAnsi="Courier New" w:cs="Courier New"/>
        </w:rPr>
        <w:t>remarked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superior</w:t>
      </w:r>
      <w:r>
        <w:rPr>
          <w:rFonts w:ascii="Courier New" w:hAnsi="Courier New" w:cs="Courier New"/>
        </w:rPr>
        <w:t xml:space="preserve"> </w:t>
      </w:r>
      <w:r w:rsidR="003E458C" w:rsidRPr="003E458C">
        <w:rPr>
          <w:rFonts w:ascii="Courier New" w:hAnsi="Courier New" w:cs="Courier New"/>
        </w:rPr>
        <w:t>court</w:t>
      </w:r>
      <w:r w:rsidR="00DF7932">
        <w:rPr>
          <w:rFonts w:ascii="Courier New" w:hAnsi="Courier New" w:cs="Courier New"/>
        </w:rPr>
        <w:t xml:space="preserve"> </w:t>
      </w:r>
      <w:r w:rsidR="003E458C" w:rsidRPr="003E458C">
        <w:rPr>
          <w:rFonts w:ascii="Courier New" w:hAnsi="Courier New" w:cs="Courier New"/>
        </w:rPr>
        <w:t>judges</w:t>
      </w:r>
      <w:r w:rsidR="00DF7932">
        <w:rPr>
          <w:rFonts w:ascii="Courier New" w:hAnsi="Courier New" w:cs="Courier New"/>
        </w:rPr>
        <w:t xml:space="preserve"> </w:t>
      </w:r>
      <w:r w:rsidR="003E458C" w:rsidRPr="003E458C">
        <w:rPr>
          <w:rFonts w:ascii="Courier New" w:hAnsi="Courier New" w:cs="Courier New"/>
        </w:rPr>
        <w:t>in Anchorage</w:t>
      </w:r>
      <w:r>
        <w:rPr>
          <w:rFonts w:ascii="Courier New" w:hAnsi="Courier New" w:cs="Courier New"/>
        </w:rPr>
        <w:t xml:space="preserve"> liked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and told</w:t>
      </w:r>
      <w:r w:rsidR="00DF7932">
        <w:rPr>
          <w:rFonts w:ascii="Courier New" w:hAnsi="Courier New" w:cs="Courier New"/>
        </w:rPr>
        <w:t xml:space="preserve"> </w:t>
      </w:r>
      <w:r w:rsidR="003E458C" w:rsidRPr="003E458C">
        <w:rPr>
          <w:rFonts w:ascii="Courier New" w:hAnsi="Courier New" w:cs="Courier New"/>
        </w:rPr>
        <w:t>him</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 Legislature</w:t>
      </w:r>
      <w:r>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Pr>
          <w:rFonts w:ascii="Courier New" w:hAnsi="Courier New" w:cs="Courier New"/>
        </w:rPr>
        <w:t xml:space="preserve">it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enforce</w:t>
      </w:r>
      <w:r w:rsidR="00DF7932">
        <w:rPr>
          <w:rFonts w:ascii="Courier New" w:hAnsi="Courier New" w:cs="Courier New"/>
        </w:rPr>
        <w:t xml:space="preserve"> </w:t>
      </w:r>
      <w:r w:rsidR="003E458C" w:rsidRPr="003E458C">
        <w:rPr>
          <w:rFonts w:ascii="Courier New" w:hAnsi="Courier New" w:cs="Courier New"/>
        </w:rPr>
        <w:t>it.</w:t>
      </w:r>
      <w:r w:rsidR="003E458C" w:rsidRPr="003E458C">
        <w:rPr>
          <w:rFonts w:ascii="Courier New" w:hAnsi="Courier New" w:cs="Courier New"/>
        </w:rPr>
        <w:cr/>
      </w:r>
    </w:p>
    <w:p w:rsidR="009608CE"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wrong</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w:t>
      </w:r>
      <w:r w:rsidR="009608CE">
        <w:rPr>
          <w:rFonts w:ascii="Courier New" w:hAnsi="Courier New" w:cs="Courier New"/>
        </w:rPr>
        <w:t xml:space="preserve">tute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it now</w:t>
      </w:r>
      <w:r w:rsidR="00DF7932">
        <w:rPr>
          <w:rFonts w:ascii="Courier New" w:hAnsi="Courier New" w:cs="Courier New"/>
        </w:rPr>
        <w:t xml:space="preserve"> </w:t>
      </w:r>
      <w:r w:rsidRPr="003E458C">
        <w:rPr>
          <w:rFonts w:ascii="Courier New" w:hAnsi="Courier New" w:cs="Courier New"/>
        </w:rPr>
        <w:t>stands.</w:t>
      </w:r>
      <w:r w:rsidRPr="003E458C">
        <w:rPr>
          <w:rFonts w:ascii="Courier New" w:hAnsi="Courier New" w:cs="Courier New"/>
        </w:rPr>
        <w:cr/>
      </w:r>
    </w:p>
    <w:p w:rsidR="009608CE"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responded</w:t>
      </w:r>
      <w:r w:rsidR="009608CE">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in many</w:t>
      </w:r>
      <w:r w:rsidR="00DF7932">
        <w:rPr>
          <w:rFonts w:ascii="Courier New" w:hAnsi="Courier New" w:cs="Courier New"/>
        </w:rPr>
        <w:t xml:space="preserve"> </w:t>
      </w:r>
      <w:r w:rsidRPr="003E458C">
        <w:rPr>
          <w:rFonts w:ascii="Courier New" w:hAnsi="Courier New" w:cs="Courier New"/>
        </w:rPr>
        <w:t>cases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9608CE">
        <w:rPr>
          <w:rFonts w:ascii="Courier New" w:hAnsi="Courier New" w:cs="Courier New"/>
        </w:rPr>
        <w:t xml:space="preserve">guilty </w:t>
      </w:r>
      <w:r w:rsidRPr="003E458C">
        <w:rPr>
          <w:rFonts w:ascii="Courier New" w:hAnsi="Courier New" w:cs="Courier New"/>
        </w:rPr>
        <w:t>plea</w:t>
      </w:r>
      <w:r w:rsidR="00DF7932">
        <w:rPr>
          <w:rFonts w:ascii="Courier New" w:hAnsi="Courier New" w:cs="Courier New"/>
        </w:rPr>
        <w:t xml:space="preserve"> </w:t>
      </w:r>
      <w:r w:rsidRPr="003E458C">
        <w:rPr>
          <w:rFonts w:ascii="Courier New" w:hAnsi="Courier New" w:cs="Courier New"/>
        </w:rPr>
        <w:t>was negotiated</w:t>
      </w:r>
      <w:r w:rsidR="009608CE">
        <w:rPr>
          <w:rFonts w:ascii="Courier New" w:hAnsi="Courier New" w:cs="Courier New"/>
        </w:rPr>
        <w:t xml:space="preserve"> </w:t>
      </w:r>
      <w:r w:rsidRPr="003E458C">
        <w:rPr>
          <w:rFonts w:ascii="Courier New" w:hAnsi="Courier New" w:cs="Courier New"/>
        </w:rPr>
        <w:t>between</w:t>
      </w:r>
      <w:r w:rsidR="009608CE">
        <w:rPr>
          <w:rFonts w:ascii="Courier New" w:hAnsi="Courier New" w:cs="Courier New"/>
        </w:rPr>
        <w:t xml:space="preserve"> </w:t>
      </w:r>
      <w:r w:rsidRPr="003E458C">
        <w:rPr>
          <w:rFonts w:ascii="Courier New" w:hAnsi="Courier New" w:cs="Courier New"/>
        </w:rPr>
        <w:t>the District</w:t>
      </w:r>
      <w:r w:rsidR="00DF7932">
        <w:rPr>
          <w:rFonts w:ascii="Courier New" w:hAnsi="Courier New" w:cs="Courier New"/>
        </w:rPr>
        <w:t xml:space="preserve"> </w:t>
      </w:r>
      <w:r w:rsidRPr="003E458C">
        <w:rPr>
          <w:rFonts w:ascii="Courier New" w:hAnsi="Courier New" w:cs="Courier New"/>
        </w:rPr>
        <w:t>Attorney</w:t>
      </w:r>
      <w:r w:rsidR="009608CE">
        <w:rPr>
          <w:rFonts w:ascii="Courier New" w:hAnsi="Courier New" w:cs="Courier New"/>
        </w:rPr>
        <w:t xml:space="preserve"> and </w:t>
      </w:r>
      <w:r w:rsidRPr="003E458C">
        <w:rPr>
          <w:rFonts w:ascii="Courier New" w:hAnsi="Courier New" w:cs="Courier New"/>
        </w:rPr>
        <w:t>defense</w:t>
      </w:r>
      <w:r w:rsidR="00DF7932">
        <w:rPr>
          <w:rFonts w:ascii="Courier New" w:hAnsi="Courier New" w:cs="Courier New"/>
        </w:rPr>
        <w:t xml:space="preserve"> </w:t>
      </w:r>
      <w:r w:rsidRPr="003E458C">
        <w:rPr>
          <w:rFonts w:ascii="Courier New" w:hAnsi="Courier New" w:cs="Courier New"/>
        </w:rPr>
        <w:t>attorney</w:t>
      </w:r>
      <w:r w:rsidR="009608CE">
        <w:rPr>
          <w:rFonts w:ascii="Courier New" w:hAnsi="Courier New" w:cs="Courier New"/>
        </w:rPr>
        <w:t xml:space="preserve"> </w:t>
      </w:r>
      <w:r w:rsidRPr="003E458C">
        <w:rPr>
          <w:rFonts w:ascii="Courier New" w:hAnsi="Courier New" w:cs="Courier New"/>
        </w:rPr>
        <w:t>involving</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much</w:t>
      </w:r>
      <w:r w:rsidR="00DF7932">
        <w:rPr>
          <w:rFonts w:ascii="Courier New" w:hAnsi="Courier New" w:cs="Courier New"/>
        </w:rPr>
        <w:t xml:space="preserve"> </w:t>
      </w:r>
      <w:r w:rsidRPr="003E458C">
        <w:rPr>
          <w:rFonts w:ascii="Courier New" w:hAnsi="Courier New" w:cs="Courier New"/>
        </w:rPr>
        <w:t>lighter</w:t>
      </w:r>
      <w:r w:rsidR="00DF7932">
        <w:rPr>
          <w:rFonts w:ascii="Courier New" w:hAnsi="Courier New" w:cs="Courier New"/>
        </w:rPr>
        <w:t xml:space="preserve"> </w:t>
      </w:r>
      <w:r w:rsidR="009608CE">
        <w:rPr>
          <w:rFonts w:ascii="Courier New" w:hAnsi="Courier New" w:cs="Courier New"/>
        </w:rPr>
        <w:t xml:space="preserve">sentence </w:t>
      </w:r>
      <w:r w:rsidRPr="003E458C">
        <w:rPr>
          <w:rFonts w:ascii="Courier New" w:hAnsi="Courier New" w:cs="Courier New"/>
        </w:rPr>
        <w:t>than</w:t>
      </w:r>
      <w:r w:rsidR="00DF7932">
        <w:rPr>
          <w:rFonts w:ascii="Courier New" w:hAnsi="Courier New" w:cs="Courier New"/>
        </w:rPr>
        <w:t xml:space="preserve"> </w:t>
      </w:r>
      <w:r w:rsidRPr="003E458C">
        <w:rPr>
          <w:rFonts w:ascii="Courier New" w:hAnsi="Courier New" w:cs="Courier New"/>
        </w:rPr>
        <w:t>covered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 statute</w:t>
      </w:r>
      <w:r w:rsidR="009608CE">
        <w:rPr>
          <w:rFonts w:ascii="Courier New" w:hAnsi="Courier New" w:cs="Courier New"/>
        </w:rPr>
        <w:t xml:space="preserve"> </w:t>
      </w:r>
      <w:r w:rsidRPr="003E458C">
        <w:rPr>
          <w:rFonts w:ascii="Courier New" w:hAnsi="Courier New" w:cs="Courier New"/>
        </w:rPr>
        <w:t>and the</w:t>
      </w:r>
      <w:r w:rsidR="00DF7932">
        <w:rPr>
          <w:rFonts w:ascii="Courier New" w:hAnsi="Courier New" w:cs="Courier New"/>
        </w:rPr>
        <w:t xml:space="preserve"> </w:t>
      </w:r>
      <w:r w:rsidRPr="003E458C">
        <w:rPr>
          <w:rFonts w:ascii="Courier New" w:hAnsi="Courier New" w:cs="Courier New"/>
        </w:rPr>
        <w:t>courts</w:t>
      </w:r>
      <w:r w:rsidR="00DF7932">
        <w:rPr>
          <w:rFonts w:ascii="Courier New" w:hAnsi="Courier New" w:cs="Courier New"/>
        </w:rPr>
        <w:t xml:space="preserve"> </w:t>
      </w:r>
      <w:r w:rsidR="009608CE">
        <w:rPr>
          <w:rFonts w:ascii="Courier New" w:hAnsi="Courier New" w:cs="Courier New"/>
        </w:rPr>
        <w:t xml:space="preserve">generally </w:t>
      </w:r>
      <w:r w:rsidRPr="003E458C">
        <w:rPr>
          <w:rFonts w:ascii="Courier New" w:hAnsi="Courier New" w:cs="Courier New"/>
        </w:rPr>
        <w:t>follow</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recommendation</w:t>
      </w:r>
      <w:r w:rsidR="009608CE">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to sentence</w:t>
      </w:r>
      <w:r w:rsidR="009608CE">
        <w:rPr>
          <w:rFonts w:ascii="Courier New" w:hAnsi="Courier New" w:cs="Courier New"/>
        </w:rPr>
        <w:t xml:space="preserve"> </w:t>
      </w:r>
      <w:r w:rsidRPr="003E458C">
        <w:rPr>
          <w:rFonts w:ascii="Courier New" w:hAnsi="Courier New" w:cs="Courier New"/>
        </w:rPr>
        <w:t>made by</w:t>
      </w:r>
      <w:r w:rsidR="00DF7932">
        <w:rPr>
          <w:rFonts w:ascii="Courier New" w:hAnsi="Courier New" w:cs="Courier New"/>
        </w:rPr>
        <w:t xml:space="preserve"> </w:t>
      </w:r>
      <w:r w:rsidR="009608CE">
        <w:rPr>
          <w:rFonts w:ascii="Courier New" w:hAnsi="Courier New" w:cs="Courier New"/>
        </w:rPr>
        <w:t xml:space="preserve">the </w:t>
      </w:r>
      <w:r w:rsidRPr="003E458C">
        <w:rPr>
          <w:rFonts w:ascii="Courier New" w:hAnsi="Courier New" w:cs="Courier New"/>
        </w:rPr>
        <w:t>State.</w:t>
      </w:r>
      <w:r w:rsidRPr="003E458C">
        <w:rPr>
          <w:rFonts w:ascii="Courier New" w:hAnsi="Courier New" w:cs="Courier New"/>
        </w:rPr>
        <w:cr/>
      </w:r>
    </w:p>
    <w:p w:rsidR="009608CE"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Young</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thought</w:t>
      </w:r>
      <w:r w:rsidR="00DF7932">
        <w:rPr>
          <w:rFonts w:ascii="Courier New" w:hAnsi="Courier New" w:cs="Courier New"/>
        </w:rPr>
        <w:t xml:space="preserve"> </w:t>
      </w:r>
      <w:r w:rsidRPr="003E458C">
        <w:rPr>
          <w:rFonts w:ascii="Courier New" w:hAnsi="Courier New" w:cs="Courier New"/>
        </w:rPr>
        <w:t>it 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very</w:t>
      </w:r>
      <w:r w:rsidR="00DF7932">
        <w:rPr>
          <w:rFonts w:ascii="Courier New" w:hAnsi="Courier New" w:cs="Courier New"/>
        </w:rPr>
        <w:t xml:space="preserve"> </w:t>
      </w:r>
      <w:r w:rsidR="009608CE">
        <w:rPr>
          <w:rFonts w:ascii="Courier New" w:hAnsi="Courier New" w:cs="Courier New"/>
        </w:rPr>
        <w:t>benefi</w:t>
      </w:r>
      <w:r w:rsidRPr="003E458C">
        <w:rPr>
          <w:rFonts w:ascii="Courier New" w:hAnsi="Courier New" w:cs="Courier New"/>
        </w:rPr>
        <w:t>cial</w:t>
      </w:r>
      <w:r w:rsidR="00DF7932">
        <w:rPr>
          <w:rFonts w:ascii="Courier New" w:hAnsi="Courier New" w:cs="Courier New"/>
        </w:rPr>
        <w:t xml:space="preserve"> </w:t>
      </w:r>
      <w:r w:rsidRPr="003E458C">
        <w:rPr>
          <w:rFonts w:ascii="Courier New" w:hAnsi="Courier New" w:cs="Courier New"/>
        </w:rPr>
        <w:t>to ascertain</w:t>
      </w:r>
      <w:r w:rsidR="00DF7932">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many</w:t>
      </w:r>
      <w:r w:rsidR="00DF7932">
        <w:rPr>
          <w:rFonts w:ascii="Courier New" w:hAnsi="Courier New" w:cs="Courier New"/>
        </w:rPr>
        <w:t xml:space="preserve"> </w:t>
      </w:r>
      <w:proofErr w:type="gramStart"/>
      <w:r w:rsidR="009608CE">
        <w:rPr>
          <w:rFonts w:ascii="Courier New" w:hAnsi="Courier New" w:cs="Courier New"/>
        </w:rPr>
        <w:t>sentence</w:t>
      </w:r>
      <w:r w:rsidRPr="003E458C">
        <w:rPr>
          <w:rFonts w:ascii="Courier New" w:hAnsi="Courier New" w:cs="Courier New"/>
        </w:rPr>
        <w:t>s(</w:t>
      </w:r>
      <w:proofErr w:type="gramEnd"/>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drug</w:t>
      </w:r>
      <w:r w:rsidR="00DF7932">
        <w:rPr>
          <w:rFonts w:ascii="Courier New" w:hAnsi="Courier New" w:cs="Courier New"/>
        </w:rPr>
        <w:t xml:space="preserve"> </w:t>
      </w:r>
      <w:r w:rsidR="009608CE">
        <w:rPr>
          <w:rFonts w:ascii="Courier New" w:hAnsi="Courier New" w:cs="Courier New"/>
        </w:rPr>
        <w:t xml:space="preserve">convictions) </w:t>
      </w:r>
      <w:r w:rsidRPr="003E458C">
        <w:rPr>
          <w:rFonts w:ascii="Courier New" w:hAnsi="Courier New" w:cs="Courier New"/>
        </w:rPr>
        <w:t>over</w:t>
      </w:r>
      <w:r w:rsidR="00DF7932">
        <w:rPr>
          <w:rFonts w:ascii="Courier New" w:hAnsi="Courier New" w:cs="Courier New"/>
        </w:rPr>
        <w:t xml:space="preserve"> </w:t>
      </w:r>
      <w:r w:rsidRPr="003E458C">
        <w:rPr>
          <w:rFonts w:ascii="Courier New" w:hAnsi="Courier New" w:cs="Courier New"/>
        </w:rPr>
        <w:t>a two</w:t>
      </w:r>
      <w:r w:rsidR="00DF7932">
        <w:rPr>
          <w:rFonts w:ascii="Courier New" w:hAnsi="Courier New" w:cs="Courier New"/>
        </w:rPr>
        <w:t xml:space="preserve"> </w:t>
      </w:r>
      <w:r w:rsidRPr="003E458C">
        <w:rPr>
          <w:rFonts w:ascii="Courier New" w:hAnsi="Courier New" w:cs="Courier New"/>
        </w:rPr>
        <w:t>year period</w:t>
      </w:r>
      <w:r w:rsidR="009608CE">
        <w:rPr>
          <w:rFonts w:ascii="Courier New" w:hAnsi="Courier New" w:cs="Courier New"/>
        </w:rPr>
        <w:t xml:space="preserve"> </w:t>
      </w:r>
      <w:r w:rsidRPr="003E458C">
        <w:rPr>
          <w:rFonts w:ascii="Courier New" w:hAnsi="Courier New" w:cs="Courier New"/>
        </w:rPr>
        <w:t>involved</w:t>
      </w:r>
      <w:r w:rsidR="00DF7932">
        <w:rPr>
          <w:rFonts w:ascii="Courier New" w:hAnsi="Courier New" w:cs="Courier New"/>
        </w:rPr>
        <w:t xml:space="preserve"> </w:t>
      </w:r>
      <w:r w:rsidRPr="003E458C">
        <w:rPr>
          <w:rFonts w:ascii="Courier New" w:hAnsi="Courier New" w:cs="Courier New"/>
        </w:rPr>
        <w:t>fines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$5,000</w:t>
      </w:r>
      <w:r w:rsidR="00DF7932">
        <w:rPr>
          <w:rFonts w:ascii="Courier New" w:hAnsi="Courier New" w:cs="Courier New"/>
        </w:rPr>
        <w:t xml:space="preserve"> </w:t>
      </w:r>
      <w:r w:rsidR="009608CE">
        <w:rPr>
          <w:rFonts w:ascii="Courier New" w:hAnsi="Courier New" w:cs="Courier New"/>
        </w:rPr>
        <w:t xml:space="preserve">or two </w:t>
      </w:r>
      <w:r w:rsidRPr="003E458C">
        <w:rPr>
          <w:rFonts w:ascii="Courier New" w:hAnsi="Courier New" w:cs="Courier New"/>
        </w:rPr>
        <w:t>years</w:t>
      </w:r>
      <w:r w:rsidR="00DF7932">
        <w:rPr>
          <w:rFonts w:ascii="Courier New" w:hAnsi="Courier New" w:cs="Courier New"/>
        </w:rPr>
        <w:t xml:space="preserve"> </w:t>
      </w:r>
      <w:r w:rsidRPr="003E458C">
        <w:rPr>
          <w:rFonts w:ascii="Courier New" w:hAnsi="Courier New" w:cs="Courier New"/>
        </w:rPr>
        <w:t>imprisonment.</w:t>
      </w:r>
      <w:r w:rsidRPr="003E458C">
        <w:rPr>
          <w:rFonts w:ascii="Courier New" w:hAnsi="Courier New" w:cs="Courier New"/>
        </w:rPr>
        <w:cr/>
      </w:r>
    </w:p>
    <w:p w:rsidR="009608CE"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9608CE">
        <w:rPr>
          <w:rFonts w:ascii="Courier New" w:hAnsi="Courier New" w:cs="Courier New"/>
        </w:rPr>
        <w:t xml:space="preserve"> </w:t>
      </w:r>
      <w:r w:rsidRPr="003E458C">
        <w:rPr>
          <w:rFonts w:ascii="Courier New" w:hAnsi="Courier New" w:cs="Courier New"/>
        </w:rPr>
        <w:t>questioned</w:t>
      </w:r>
      <w:r w:rsidR="00DF7932">
        <w:rPr>
          <w:rFonts w:ascii="Courier New" w:hAnsi="Courier New" w:cs="Courier New"/>
        </w:rPr>
        <w:t xml:space="preserve"> </w:t>
      </w:r>
      <w:r w:rsidR="009608CE">
        <w:rPr>
          <w:rFonts w:ascii="Courier New" w:hAnsi="Courier New" w:cs="Courier New"/>
        </w:rPr>
        <w:t>couldn’</w:t>
      </w:r>
      <w:r w:rsidRPr="003E458C">
        <w:rPr>
          <w:rFonts w:ascii="Courier New" w:hAnsi="Courier New" w:cs="Courier New"/>
        </w:rPr>
        <w:t>t</w:t>
      </w:r>
      <w:r w:rsidR="009608CE">
        <w:rPr>
          <w:rFonts w:ascii="Courier New" w:hAnsi="Courier New" w:cs="Courier New"/>
        </w:rPr>
        <w:t xml:space="preserve"> </w:t>
      </w:r>
      <w:r w:rsidRPr="003E458C">
        <w:rPr>
          <w:rFonts w:ascii="Courier New" w:hAnsi="Courier New" w:cs="Courier New"/>
        </w:rPr>
        <w:t>a judge</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9608CE">
        <w:rPr>
          <w:rFonts w:ascii="Courier New" w:hAnsi="Courier New" w:cs="Courier New"/>
        </w:rPr>
        <w:t xml:space="preserve">his own </w:t>
      </w:r>
      <w:r w:rsidRPr="003E458C">
        <w:rPr>
          <w:rFonts w:ascii="Courier New" w:hAnsi="Courier New" w:cs="Courier New"/>
        </w:rPr>
        <w:t>discretion</w:t>
      </w:r>
      <w:r w:rsidR="00DF7932">
        <w:rPr>
          <w:rFonts w:ascii="Courier New" w:hAnsi="Courier New" w:cs="Courier New"/>
        </w:rPr>
        <w:t xml:space="preserve"> </w:t>
      </w:r>
      <w:r w:rsidRPr="003E458C">
        <w:rPr>
          <w:rFonts w:ascii="Courier New" w:hAnsi="Courier New" w:cs="Courier New"/>
        </w:rPr>
        <w:t>waive</w:t>
      </w:r>
      <w:r w:rsidR="009608CE">
        <w:rPr>
          <w:rFonts w:ascii="Courier New" w:hAnsi="Courier New" w:cs="Courier New"/>
        </w:rPr>
        <w:t xml:space="preserve"> </w:t>
      </w:r>
      <w:r w:rsidRPr="003E458C">
        <w:rPr>
          <w:rFonts w:ascii="Courier New" w:hAnsi="Courier New" w:cs="Courier New"/>
        </w:rPr>
        <w:t>any minimum</w:t>
      </w:r>
      <w:r w:rsidR="009608CE">
        <w:rPr>
          <w:rFonts w:ascii="Courier New" w:hAnsi="Courier New" w:cs="Courier New"/>
        </w:rPr>
        <w:t xml:space="preserve"> </w:t>
      </w:r>
      <w:r w:rsidRPr="003E458C">
        <w:rPr>
          <w:rFonts w:ascii="Courier New" w:hAnsi="Courier New" w:cs="Courier New"/>
        </w:rPr>
        <w:t>established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a Bill</w:t>
      </w:r>
      <w:r w:rsidR="00DF7932">
        <w:rPr>
          <w:rFonts w:ascii="Courier New" w:hAnsi="Courier New" w:cs="Courier New"/>
        </w:rPr>
        <w:t xml:space="preserve"> </w:t>
      </w:r>
      <w:r w:rsidR="009608CE">
        <w:rPr>
          <w:rFonts w:ascii="Courier New" w:hAnsi="Courier New" w:cs="Courier New"/>
        </w:rPr>
        <w:t xml:space="preserve">such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SB 15.</w:t>
      </w:r>
      <w:r w:rsidRPr="003E458C">
        <w:rPr>
          <w:rFonts w:ascii="Courier New" w:hAnsi="Courier New" w:cs="Courier New"/>
        </w:rPr>
        <w:cr/>
      </w:r>
    </w:p>
    <w:p w:rsidR="009608CE"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Harris</w:t>
      </w:r>
      <w:r w:rsidR="009608CE">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judges</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advised</w:t>
      </w:r>
      <w:r w:rsidR="00DF7932">
        <w:rPr>
          <w:rFonts w:ascii="Courier New" w:hAnsi="Courier New" w:cs="Courier New"/>
        </w:rPr>
        <w:t xml:space="preserve"> </w:t>
      </w:r>
      <w:r w:rsidR="009608CE">
        <w:rPr>
          <w:rFonts w:ascii="Courier New" w:hAnsi="Courier New" w:cs="Courier New"/>
        </w:rPr>
        <w:t xml:space="preserve">that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 guided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legislation</w:t>
      </w:r>
      <w:r w:rsidR="009608CE">
        <w:rPr>
          <w:rFonts w:ascii="Courier New" w:hAnsi="Courier New" w:cs="Courier New"/>
        </w:rPr>
        <w:t xml:space="preserve"> </w:t>
      </w:r>
      <w:r w:rsidRPr="003E458C">
        <w:rPr>
          <w:rFonts w:ascii="Courier New" w:hAnsi="Courier New" w:cs="Courier New"/>
        </w:rPr>
        <w:t>such</w:t>
      </w:r>
      <w:r w:rsidR="00DF7932">
        <w:rPr>
          <w:rFonts w:ascii="Courier New" w:hAnsi="Courier New" w:cs="Courier New"/>
        </w:rPr>
        <w:t xml:space="preserve"> </w:t>
      </w:r>
      <w:r w:rsidRPr="003E458C">
        <w:rPr>
          <w:rFonts w:ascii="Courier New" w:hAnsi="Courier New" w:cs="Courier New"/>
        </w:rPr>
        <w:t>as SB</w:t>
      </w:r>
      <w:r w:rsidR="00DF7932">
        <w:rPr>
          <w:rFonts w:ascii="Courier New" w:hAnsi="Courier New" w:cs="Courier New"/>
        </w:rPr>
        <w:t xml:space="preserve"> </w:t>
      </w:r>
      <w:r w:rsidRPr="003E458C">
        <w:rPr>
          <w:rFonts w:ascii="Courier New" w:hAnsi="Courier New" w:cs="Courier New"/>
        </w:rPr>
        <w:t>15.</w:t>
      </w:r>
      <w:r w:rsidRPr="003E458C">
        <w:rPr>
          <w:rFonts w:ascii="Courier New" w:hAnsi="Courier New" w:cs="Courier New"/>
        </w:rPr>
        <w:cr/>
      </w:r>
      <w:r w:rsidRPr="003E458C">
        <w:rPr>
          <w:rFonts w:ascii="Courier New" w:hAnsi="Courier New" w:cs="Courier New"/>
        </w:rPr>
        <w:lastRenderedPageBreak/>
        <w:t>Deputy</w:t>
      </w:r>
      <w:r w:rsidR="00DF7932">
        <w:rPr>
          <w:rFonts w:ascii="Courier New" w:hAnsi="Courier New" w:cs="Courier New"/>
        </w:rPr>
        <w:t xml:space="preserve"> </w:t>
      </w:r>
      <w:r w:rsidRPr="003E458C">
        <w:rPr>
          <w:rFonts w:ascii="Courier New" w:hAnsi="Courier New" w:cs="Courier New"/>
        </w:rPr>
        <w:t>Commissioner</w:t>
      </w:r>
      <w:r w:rsidR="009608CE">
        <w:rPr>
          <w:rFonts w:ascii="Courier New" w:hAnsi="Courier New" w:cs="Courier New"/>
        </w:rPr>
        <w:t xml:space="preserve"> </w:t>
      </w:r>
      <w:r w:rsidRPr="003E458C">
        <w:rPr>
          <w:rFonts w:ascii="Courier New" w:hAnsi="Courier New" w:cs="Courier New"/>
        </w:rPr>
        <w:t>Wellington</w:t>
      </w:r>
      <w:r w:rsidR="009608CE">
        <w:rPr>
          <w:rFonts w:ascii="Courier New" w:hAnsi="Courier New" w:cs="Courier New"/>
        </w:rPr>
        <w:t xml:space="preserve"> </w:t>
      </w:r>
      <w:r w:rsidRPr="003E458C">
        <w:rPr>
          <w:rFonts w:ascii="Courier New" w:hAnsi="Courier New" w:cs="Courier New"/>
        </w:rPr>
        <w:t>remarked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9608CE">
        <w:rPr>
          <w:rFonts w:ascii="Courier New" w:hAnsi="Courier New" w:cs="Courier New"/>
        </w:rPr>
        <w:t xml:space="preserve">the </w:t>
      </w:r>
      <w:r w:rsidRPr="003E458C">
        <w:rPr>
          <w:rFonts w:ascii="Courier New" w:hAnsi="Courier New" w:cs="Courier New"/>
        </w:rPr>
        <w:t>Department</w:t>
      </w:r>
      <w:r w:rsidR="009608CE">
        <w:rPr>
          <w:rFonts w:ascii="Courier New" w:hAnsi="Courier New" w:cs="Courier New"/>
        </w:rPr>
        <w:t xml:space="preserve"> </w:t>
      </w:r>
      <w:r w:rsidRPr="003E458C">
        <w:rPr>
          <w:rFonts w:ascii="Courier New" w:hAnsi="Courier New" w:cs="Courier New"/>
        </w:rPr>
        <w:t>of Public</w:t>
      </w:r>
      <w:r w:rsidR="009608CE">
        <w:rPr>
          <w:rFonts w:ascii="Courier New" w:hAnsi="Courier New" w:cs="Courier New"/>
        </w:rPr>
        <w:t xml:space="preserve"> </w:t>
      </w:r>
      <w:r w:rsidRPr="003E458C">
        <w:rPr>
          <w:rFonts w:ascii="Courier New" w:hAnsi="Courier New" w:cs="Courier New"/>
        </w:rPr>
        <w:t>Safety</w:t>
      </w:r>
      <w:r w:rsidR="00DF7932">
        <w:rPr>
          <w:rFonts w:ascii="Courier New" w:hAnsi="Courier New" w:cs="Courier New"/>
        </w:rPr>
        <w:t xml:space="preserve"> </w:t>
      </w:r>
      <w:r w:rsidRPr="003E458C">
        <w:rPr>
          <w:rFonts w:ascii="Courier New" w:hAnsi="Courier New" w:cs="Courier New"/>
        </w:rPr>
        <w:t>was behind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9608CE">
        <w:rPr>
          <w:rFonts w:ascii="Courier New" w:hAnsi="Courier New" w:cs="Courier New"/>
        </w:rPr>
        <w:t xml:space="preserve">but </w:t>
      </w:r>
      <w:r w:rsidRPr="003E458C">
        <w:rPr>
          <w:rFonts w:ascii="Courier New" w:hAnsi="Courier New" w:cs="Courier New"/>
        </w:rPr>
        <w:t>he wasn't</w:t>
      </w:r>
      <w:r w:rsidR="009608CE">
        <w:rPr>
          <w:rFonts w:ascii="Courier New" w:hAnsi="Courier New" w:cs="Courier New"/>
        </w:rPr>
        <w:t xml:space="preserve"> </w:t>
      </w:r>
      <w:r w:rsidRPr="003E458C">
        <w:rPr>
          <w:rFonts w:ascii="Courier New" w:hAnsi="Courier New" w:cs="Courier New"/>
        </w:rPr>
        <w:t>sure the</w:t>
      </w:r>
      <w:r w:rsidR="00DF7932">
        <w:rPr>
          <w:rFonts w:ascii="Courier New" w:hAnsi="Courier New" w:cs="Courier New"/>
        </w:rPr>
        <w:t xml:space="preserve"> </w:t>
      </w:r>
      <w:r w:rsidRPr="003E458C">
        <w:rPr>
          <w:rFonts w:ascii="Courier New" w:hAnsi="Courier New" w:cs="Courier New"/>
        </w:rPr>
        <w:t>judges</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inclined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9608CE">
        <w:rPr>
          <w:rFonts w:ascii="Courier New" w:hAnsi="Courier New" w:cs="Courier New"/>
        </w:rPr>
        <w:t xml:space="preserve">use it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it passed</w:t>
      </w:r>
      <w:r w:rsidR="00DF7932">
        <w:rPr>
          <w:rFonts w:ascii="Courier New" w:hAnsi="Courier New" w:cs="Courier New"/>
        </w:rPr>
        <w:t xml:space="preserve"> </w:t>
      </w:r>
      <w:r w:rsidRPr="003E458C">
        <w:rPr>
          <w:rFonts w:ascii="Courier New" w:hAnsi="Courier New" w:cs="Courier New"/>
        </w:rPr>
        <w:t>since</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proofErr w:type="gramStart"/>
      <w:r w:rsidRPr="003E458C">
        <w:rPr>
          <w:rFonts w:ascii="Courier New" w:hAnsi="Courier New" w:cs="Courier New"/>
        </w:rPr>
        <w:t>were</w:t>
      </w:r>
      <w:proofErr w:type="gramEnd"/>
      <w:r w:rsidR="00DF7932">
        <w:rPr>
          <w:rFonts w:ascii="Courier New" w:hAnsi="Courier New" w:cs="Courier New"/>
        </w:rPr>
        <w:t xml:space="preserve"> </w:t>
      </w:r>
      <w:r w:rsidRPr="003E458C">
        <w:rPr>
          <w:rFonts w:ascii="Courier New" w:hAnsi="Courier New" w:cs="Courier New"/>
        </w:rPr>
        <w:t>ways</w:t>
      </w:r>
      <w:r w:rsidR="00DF7932">
        <w:rPr>
          <w:rFonts w:ascii="Courier New" w:hAnsi="Courier New" w:cs="Courier New"/>
        </w:rPr>
        <w:t xml:space="preserve"> </w:t>
      </w:r>
      <w:r w:rsidRPr="003E458C">
        <w:rPr>
          <w:rFonts w:ascii="Courier New" w:hAnsi="Courier New" w:cs="Courier New"/>
        </w:rPr>
        <w:t>to by-pass</w:t>
      </w:r>
      <w:r w:rsidR="00DF7932">
        <w:rPr>
          <w:rFonts w:ascii="Courier New" w:hAnsi="Courier New" w:cs="Courier New"/>
        </w:rPr>
        <w:t xml:space="preserve"> </w:t>
      </w:r>
      <w:r w:rsidRPr="003E458C">
        <w:rPr>
          <w:rFonts w:ascii="Courier New" w:hAnsi="Courier New" w:cs="Courier New"/>
        </w:rPr>
        <w:t>it.</w:t>
      </w:r>
      <w:r w:rsidR="009608CE">
        <w:rPr>
          <w:rFonts w:ascii="Courier New" w:hAnsi="Courier New" w:cs="Courier New"/>
        </w:rPr>
        <w:t xml:space="preserve"> </w:t>
      </w:r>
      <w:r w:rsidRPr="003E458C">
        <w:rPr>
          <w:rFonts w:ascii="Courier New" w:hAnsi="Courier New" w:cs="Courier New"/>
        </w:rPr>
        <w:t>He</w:t>
      </w:r>
      <w:r w:rsidRPr="003E458C">
        <w:rPr>
          <w:rFonts w:ascii="Courier New" w:hAnsi="Courier New" w:cs="Courier New"/>
        </w:rPr>
        <w:cr/>
      </w:r>
    </w:p>
    <w:p w:rsidR="009608CE" w:rsidRDefault="009608CE" w:rsidP="003E458C">
      <w:pPr>
        <w:pStyle w:val="PlainText"/>
        <w:rPr>
          <w:rFonts w:ascii="Courier New" w:hAnsi="Courier New" w:cs="Courier New"/>
        </w:rPr>
      </w:pPr>
    </w:p>
    <w:p w:rsidR="009608CE" w:rsidRDefault="003E458C" w:rsidP="009608CE">
      <w:pPr>
        <w:pStyle w:val="PlainText"/>
        <w:ind w:left="2880" w:firstLine="720"/>
        <w:rPr>
          <w:rFonts w:ascii="Courier New" w:hAnsi="Courier New" w:cs="Courier New"/>
        </w:rPr>
      </w:pPr>
      <w:r w:rsidRPr="003E458C">
        <w:rPr>
          <w:rFonts w:ascii="Courier New" w:hAnsi="Courier New" w:cs="Courier New"/>
        </w:rPr>
        <w:t xml:space="preserve">-22- </w:t>
      </w:r>
      <w:r w:rsidR="009608CE">
        <w:rPr>
          <w:rFonts w:ascii="Courier New" w:hAnsi="Courier New" w:cs="Courier New"/>
        </w:rPr>
        <w:tab/>
      </w:r>
      <w:r w:rsidR="009608CE">
        <w:rPr>
          <w:rFonts w:ascii="Courier New" w:hAnsi="Courier New" w:cs="Courier New"/>
        </w:rPr>
        <w:tab/>
      </w:r>
      <w:r w:rsidR="009608CE">
        <w:rPr>
          <w:rFonts w:ascii="Courier New" w:hAnsi="Courier New" w:cs="Courier New"/>
        </w:rPr>
        <w:tab/>
      </w:r>
      <w:r w:rsidR="009608CE">
        <w:rPr>
          <w:rFonts w:ascii="Courier New" w:hAnsi="Courier New" w:cs="Courier New"/>
        </w:rPr>
        <w:tab/>
      </w:r>
      <w:r w:rsidR="009608CE">
        <w:rPr>
          <w:rFonts w:ascii="Courier New" w:hAnsi="Courier New" w:cs="Courier New"/>
        </w:rPr>
        <w:tab/>
      </w:r>
      <w:r w:rsidR="009608CE">
        <w:rPr>
          <w:rFonts w:ascii="Courier New" w:hAnsi="Courier New" w:cs="Courier New"/>
        </w:rPr>
        <w:tab/>
      </w:r>
      <w:r w:rsidRPr="003E458C">
        <w:rPr>
          <w:rFonts w:ascii="Courier New" w:hAnsi="Courier New" w:cs="Courier New"/>
        </w:rPr>
        <w:t>1/16/73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34-----------------------</w:t>
      </w:r>
    </w:p>
    <w:p w:rsidR="00E261D5" w:rsidRDefault="00E261D5" w:rsidP="003E458C">
      <w:pPr>
        <w:pStyle w:val="PlainText"/>
        <w:rPr>
          <w:rFonts w:ascii="Courier New" w:hAnsi="Courier New" w:cs="Courier New"/>
        </w:rPr>
      </w:pPr>
    </w:p>
    <w:p w:rsidR="00E261D5" w:rsidRDefault="00E261D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15</w:t>
      </w:r>
      <w:r>
        <w:rPr>
          <w:rFonts w:ascii="Courier New" w:hAnsi="Courier New" w:cs="Courier New"/>
        </w:rPr>
        <w:t xml:space="preserve"> </w:t>
      </w:r>
      <w:r w:rsidRPr="003E458C">
        <w:rPr>
          <w:rFonts w:ascii="Courier New" w:hAnsi="Courier New" w:cs="Courier New"/>
        </w:rPr>
        <w:t>Cont'd</w:t>
      </w:r>
      <w:r>
        <w:rPr>
          <w:rFonts w:ascii="Courier New" w:hAnsi="Courier New" w:cs="Courier New"/>
        </w:rPr>
        <w:t xml:space="preserve"> </w:t>
      </w:r>
      <w:r w:rsidRPr="003E458C">
        <w:rPr>
          <w:rFonts w:ascii="Courier New" w:hAnsi="Courier New" w:cs="Courier New"/>
        </w:rPr>
        <w:t>- Mr.</w:t>
      </w:r>
      <w:r>
        <w:rPr>
          <w:rFonts w:ascii="Courier New" w:hAnsi="Courier New" w:cs="Courier New"/>
        </w:rPr>
        <w:t xml:space="preserve"> </w:t>
      </w:r>
      <w:r w:rsidRPr="003E458C">
        <w:rPr>
          <w:rFonts w:ascii="Courier New" w:hAnsi="Courier New" w:cs="Courier New"/>
        </w:rPr>
        <w:t>Wellington</w:t>
      </w:r>
      <w:r>
        <w:rPr>
          <w:rFonts w:ascii="Courier New" w:hAnsi="Courier New" w:cs="Courier New"/>
        </w:rPr>
        <w:t>)</w:t>
      </w:r>
      <w:r w:rsidRPr="003E458C">
        <w:rPr>
          <w:rFonts w:ascii="Courier New" w:hAnsi="Courier New" w:cs="Courier New"/>
        </w:rPr>
        <w:t xml:space="preserve"> </w:t>
      </w:r>
      <w:r w:rsidR="003E458C" w:rsidRPr="003E458C">
        <w:rPr>
          <w:rFonts w:ascii="Courier New" w:hAnsi="Courier New" w:cs="Courier New"/>
        </w:rPr>
        <w:t>suggested</w:t>
      </w:r>
      <w:r>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had to make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sale of </w:t>
      </w:r>
      <w:r w:rsidR="003E458C" w:rsidRPr="003E458C">
        <w:rPr>
          <w:rFonts w:ascii="Courier New" w:hAnsi="Courier New" w:cs="Courier New"/>
        </w:rPr>
        <w:t>drugs</w:t>
      </w:r>
      <w:r w:rsidR="00DF7932">
        <w:rPr>
          <w:rFonts w:ascii="Courier New" w:hAnsi="Courier New" w:cs="Courier New"/>
        </w:rPr>
        <w:t xml:space="preserve"> </w:t>
      </w:r>
      <w:r w:rsidR="003E458C" w:rsidRPr="003E458C">
        <w:rPr>
          <w:rFonts w:ascii="Courier New" w:hAnsi="Courier New" w:cs="Courier New"/>
        </w:rPr>
        <w:t>unprofitable,</w:t>
      </w:r>
      <w:r>
        <w:rPr>
          <w:rFonts w:ascii="Courier New" w:hAnsi="Courier New" w:cs="Courier New"/>
        </w:rPr>
        <w:t xml:space="preserve"> </w:t>
      </w:r>
      <w:r w:rsidR="003E458C" w:rsidRPr="003E458C">
        <w:rPr>
          <w:rFonts w:ascii="Courier New" w:hAnsi="Courier New" w:cs="Courier New"/>
        </w:rPr>
        <w:t>and the</w:t>
      </w:r>
      <w:r w:rsidR="00DF7932">
        <w:rPr>
          <w:rFonts w:ascii="Courier New" w:hAnsi="Courier New" w:cs="Courier New"/>
        </w:rPr>
        <w:t xml:space="preserve"> </w:t>
      </w:r>
      <w:r w:rsidR="003E458C" w:rsidRPr="003E458C">
        <w:rPr>
          <w:rFonts w:ascii="Courier New" w:hAnsi="Courier New" w:cs="Courier New"/>
        </w:rPr>
        <w:t>only way</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accomplish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was through</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imposition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stiff penalties.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District</w:t>
      </w:r>
      <w:r w:rsidR="00DF7932">
        <w:rPr>
          <w:rFonts w:ascii="Courier New" w:hAnsi="Courier New" w:cs="Courier New"/>
        </w:rPr>
        <w:t xml:space="preserve"> </w:t>
      </w:r>
      <w:r w:rsidR="003E458C" w:rsidRPr="003E458C">
        <w:rPr>
          <w:rFonts w:ascii="Courier New" w:hAnsi="Courier New" w:cs="Courier New"/>
        </w:rPr>
        <w:t>Attorney</w:t>
      </w:r>
      <w:r w:rsidR="00DF7932">
        <w:rPr>
          <w:rFonts w:ascii="Courier New" w:hAnsi="Courier New" w:cs="Courier New"/>
        </w:rPr>
        <w:t xml:space="preserve"> </w:t>
      </w:r>
      <w:r w:rsidR="003E458C" w:rsidRPr="003E458C">
        <w:rPr>
          <w:rFonts w:ascii="Courier New" w:hAnsi="Courier New" w:cs="Courier New"/>
        </w:rPr>
        <w:t>informed</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Wellington</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five year</w:t>
      </w:r>
      <w:r w:rsidR="00DF7932">
        <w:rPr>
          <w:rFonts w:ascii="Courier New" w:hAnsi="Courier New" w:cs="Courier New"/>
        </w:rPr>
        <w:t xml:space="preserve"> </w:t>
      </w:r>
      <w:r w:rsidR="003E458C" w:rsidRPr="003E458C">
        <w:rPr>
          <w:rFonts w:ascii="Courier New" w:hAnsi="Courier New" w:cs="Courier New"/>
        </w:rPr>
        <w:t>minimum</w:t>
      </w:r>
      <w:r w:rsidR="00DF7932">
        <w:rPr>
          <w:rFonts w:ascii="Courier New" w:hAnsi="Courier New" w:cs="Courier New"/>
        </w:rPr>
        <w:t xml:space="preserve"> </w:t>
      </w:r>
      <w:r w:rsidR="003E458C" w:rsidRPr="003E458C">
        <w:rPr>
          <w:rFonts w:ascii="Courier New" w:hAnsi="Courier New" w:cs="Courier New"/>
        </w:rPr>
        <w:t>penalty</w:t>
      </w:r>
      <w:r w:rsidR="00DF7932">
        <w:rPr>
          <w:rFonts w:ascii="Courier New" w:hAnsi="Courier New" w:cs="Courier New"/>
        </w:rPr>
        <w:t xml:space="preserve"> </w:t>
      </w:r>
      <w:r w:rsidR="003E458C" w:rsidRPr="003E458C">
        <w:rPr>
          <w:rFonts w:ascii="Courier New" w:hAnsi="Courier New" w:cs="Courier New"/>
        </w:rPr>
        <w:t>was too</w:t>
      </w:r>
      <w:r w:rsidR="00DF7932">
        <w:rPr>
          <w:rFonts w:ascii="Courier New" w:hAnsi="Courier New" w:cs="Courier New"/>
        </w:rPr>
        <w:t xml:space="preserve"> </w:t>
      </w:r>
      <w:r w:rsidR="003E458C" w:rsidRPr="003E458C">
        <w:rPr>
          <w:rFonts w:ascii="Courier New" w:hAnsi="Courier New" w:cs="Courier New"/>
        </w:rPr>
        <w:t>stiff</w:t>
      </w:r>
      <w:r w:rsidR="00DF7932">
        <w:rPr>
          <w:rFonts w:ascii="Courier New" w:hAnsi="Courier New" w:cs="Courier New"/>
        </w:rPr>
        <w:t xml:space="preserve"> </w:t>
      </w:r>
      <w:r>
        <w:rPr>
          <w:rFonts w:ascii="Courier New" w:hAnsi="Courier New" w:cs="Courier New"/>
        </w:rPr>
        <w:t xml:space="preserve">and would </w:t>
      </w:r>
      <w:r w:rsidR="003E458C" w:rsidRPr="003E458C">
        <w:rPr>
          <w:rFonts w:ascii="Courier New" w:hAnsi="Courier New" w:cs="Courier New"/>
        </w:rPr>
        <w:t>result</w:t>
      </w:r>
      <w:r w:rsidR="00DF7932">
        <w:rPr>
          <w:rFonts w:ascii="Courier New" w:hAnsi="Courier New" w:cs="Courier New"/>
        </w:rPr>
        <w:t xml:space="preserve"> </w:t>
      </w:r>
      <w:r w:rsidR="003E458C" w:rsidRPr="003E458C">
        <w:rPr>
          <w:rFonts w:ascii="Courier New" w:hAnsi="Courier New" w:cs="Courier New"/>
        </w:rPr>
        <w:t>in most</w:t>
      </w:r>
      <w:r w:rsidR="00DF7932">
        <w:rPr>
          <w:rFonts w:ascii="Courier New" w:hAnsi="Courier New" w:cs="Courier New"/>
        </w:rPr>
        <w:t xml:space="preserve"> </w:t>
      </w:r>
      <w:r w:rsidR="003E458C" w:rsidRPr="003E458C">
        <w:rPr>
          <w:rFonts w:ascii="Courier New" w:hAnsi="Courier New" w:cs="Courier New"/>
        </w:rPr>
        <w:t>drug</w:t>
      </w:r>
      <w:r w:rsidR="00DF7932">
        <w:rPr>
          <w:rFonts w:ascii="Courier New" w:hAnsi="Courier New" w:cs="Courier New"/>
        </w:rPr>
        <w:t xml:space="preserve"> </w:t>
      </w:r>
      <w:r w:rsidR="003E458C" w:rsidRPr="003E458C">
        <w:rPr>
          <w:rFonts w:ascii="Courier New" w:hAnsi="Courier New" w:cs="Courier New"/>
        </w:rPr>
        <w:t>cases</w:t>
      </w:r>
      <w:r w:rsidR="00DF7932">
        <w:rPr>
          <w:rFonts w:ascii="Courier New" w:hAnsi="Courier New" w:cs="Courier New"/>
        </w:rPr>
        <w:t xml:space="preserve"> </w:t>
      </w:r>
      <w:r w:rsidR="003E458C" w:rsidRPr="003E458C">
        <w:rPr>
          <w:rFonts w:ascii="Courier New" w:hAnsi="Courier New" w:cs="Courier New"/>
        </w:rPr>
        <w:t>going to</w:t>
      </w:r>
      <w:r w:rsidR="00DF7932">
        <w:rPr>
          <w:rFonts w:ascii="Courier New" w:hAnsi="Courier New" w:cs="Courier New"/>
        </w:rPr>
        <w:t xml:space="preserve"> </w:t>
      </w:r>
      <w:r w:rsidR="003E458C" w:rsidRPr="003E458C">
        <w:rPr>
          <w:rFonts w:ascii="Courier New" w:hAnsi="Courier New" w:cs="Courier New"/>
        </w:rPr>
        <w:t>trial.</w:t>
      </w:r>
      <w:r>
        <w:rPr>
          <w:rFonts w:ascii="Courier New" w:hAnsi="Courier New" w:cs="Courier New"/>
        </w:rPr>
        <w:t xml:space="preserve"> He said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thought</w:t>
      </w:r>
      <w:r w:rsidR="00DF7932">
        <w:rPr>
          <w:rFonts w:ascii="Courier New" w:hAnsi="Courier New" w:cs="Courier New"/>
        </w:rPr>
        <w:t xml:space="preserve"> </w:t>
      </w:r>
      <w:r w:rsidR="003E458C" w:rsidRPr="003E458C">
        <w:rPr>
          <w:rFonts w:ascii="Courier New" w:hAnsi="Courier New" w:cs="Courier New"/>
        </w:rPr>
        <w:t>the word</w:t>
      </w:r>
      <w:r w:rsidR="00DF7932">
        <w:rPr>
          <w:rFonts w:ascii="Courier New" w:hAnsi="Courier New" w:cs="Courier New"/>
        </w:rPr>
        <w:t xml:space="preserve"> </w:t>
      </w:r>
      <w:r w:rsidR="003E458C" w:rsidRPr="003E458C">
        <w:rPr>
          <w:rFonts w:ascii="Courier New" w:hAnsi="Courier New" w:cs="Courier New"/>
        </w:rPr>
        <w:t>was out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things</w:t>
      </w:r>
      <w:r w:rsidR="00DF7932">
        <w:rPr>
          <w:rFonts w:ascii="Courier New" w:hAnsi="Courier New" w:cs="Courier New"/>
        </w:rPr>
        <w:t xml:space="preserve"> </w:t>
      </w:r>
      <w:r w:rsidR="003E458C" w:rsidRPr="003E458C">
        <w:rPr>
          <w:rFonts w:ascii="Courier New" w:hAnsi="Courier New" w:cs="Courier New"/>
        </w:rPr>
        <w:t>are easy</w:t>
      </w:r>
      <w:r w:rsidR="00DF7932">
        <w:rPr>
          <w:rFonts w:ascii="Courier New" w:hAnsi="Courier New" w:cs="Courier New"/>
        </w:rPr>
        <w:t xml:space="preserve"> </w:t>
      </w:r>
      <w:r>
        <w:rPr>
          <w:rFonts w:ascii="Courier New" w:hAnsi="Courier New" w:cs="Courier New"/>
        </w:rPr>
        <w:t xml:space="preserve">for </w:t>
      </w:r>
      <w:r w:rsidR="003E458C" w:rsidRPr="003E458C">
        <w:rPr>
          <w:rFonts w:ascii="Courier New" w:hAnsi="Courier New" w:cs="Courier New"/>
        </w:rPr>
        <w:t>drug</w:t>
      </w:r>
      <w:r w:rsidR="00DF7932">
        <w:rPr>
          <w:rFonts w:ascii="Courier New" w:hAnsi="Courier New" w:cs="Courier New"/>
        </w:rPr>
        <w:t xml:space="preserve"> </w:t>
      </w:r>
      <w:r w:rsidR="003E458C" w:rsidRPr="003E458C">
        <w:rPr>
          <w:rFonts w:ascii="Courier New" w:hAnsi="Courier New" w:cs="Courier New"/>
        </w:rPr>
        <w:t>pushers</w:t>
      </w:r>
      <w:r w:rsidR="00DF7932">
        <w:rPr>
          <w:rFonts w:ascii="Courier New" w:hAnsi="Courier New" w:cs="Courier New"/>
        </w:rPr>
        <w:t xml:space="preserve"> </w:t>
      </w:r>
      <w:r w:rsidR="003E458C" w:rsidRPr="003E458C">
        <w:rPr>
          <w:rFonts w:ascii="Courier New" w:hAnsi="Courier New" w:cs="Courier New"/>
        </w:rPr>
        <w:t>in Alaska,</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 Department</w:t>
      </w:r>
      <w:r>
        <w:rPr>
          <w:rFonts w:ascii="Courier New" w:hAnsi="Courier New" w:cs="Courier New"/>
        </w:rPr>
        <w:t xml:space="preserve"> of Safety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like</w:t>
      </w:r>
      <w:r w:rsidR="00DF7932">
        <w:rPr>
          <w:rFonts w:ascii="Courier New" w:hAnsi="Courier New" w:cs="Courier New"/>
        </w:rPr>
        <w:t xml:space="preserve"> </w:t>
      </w:r>
      <w:r w:rsidR="003E458C" w:rsidRPr="003E458C">
        <w:rPr>
          <w:rFonts w:ascii="Courier New" w:hAnsi="Courier New" w:cs="Courier New"/>
        </w:rPr>
        <w:t>to see</w:t>
      </w:r>
      <w:r w:rsidR="00DF7932">
        <w:rPr>
          <w:rFonts w:ascii="Courier New" w:hAnsi="Courier New" w:cs="Courier New"/>
        </w:rPr>
        <w:t xml:space="preserve"> </w:t>
      </w:r>
      <w:r w:rsidR="003E458C" w:rsidRPr="003E458C">
        <w:rPr>
          <w:rFonts w:ascii="Courier New" w:hAnsi="Courier New" w:cs="Courier New"/>
        </w:rPr>
        <w:t>a minimum</w:t>
      </w:r>
      <w:r w:rsidR="00DF7932">
        <w:rPr>
          <w:rFonts w:ascii="Courier New" w:hAnsi="Courier New" w:cs="Courier New"/>
        </w:rPr>
        <w:t xml:space="preserve"> </w:t>
      </w:r>
      <w:r w:rsidR="003E458C" w:rsidRPr="003E458C">
        <w:rPr>
          <w:rFonts w:ascii="Courier New" w:hAnsi="Courier New" w:cs="Courier New"/>
        </w:rPr>
        <w:t>sentence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sale of</w:t>
      </w:r>
      <w:r w:rsidR="00DF7932">
        <w:rPr>
          <w:rFonts w:ascii="Courier New" w:hAnsi="Courier New" w:cs="Courier New"/>
        </w:rPr>
        <w:t xml:space="preserve"> </w:t>
      </w:r>
      <w:r>
        <w:rPr>
          <w:rFonts w:ascii="Courier New" w:hAnsi="Courier New" w:cs="Courier New"/>
        </w:rPr>
        <w:t xml:space="preserve">drugs.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Young</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couldn't</w:t>
      </w:r>
      <w:r w:rsidR="00DF7932">
        <w:rPr>
          <w:rFonts w:ascii="Courier New" w:hAnsi="Courier New" w:cs="Courier New"/>
        </w:rPr>
        <w:t xml:space="preserve"> </w:t>
      </w:r>
      <w:r w:rsidR="003E458C" w:rsidRPr="003E458C">
        <w:rPr>
          <w:rFonts w:ascii="Courier New" w:hAnsi="Courier New" w:cs="Courier New"/>
        </w:rPr>
        <w:t>the Bill</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so written</w:t>
      </w:r>
      <w:r w:rsidR="00DF7932">
        <w:rPr>
          <w:rFonts w:ascii="Courier New" w:hAnsi="Courier New" w:cs="Courier New"/>
        </w:rPr>
        <w:t xml:space="preserve"> </w:t>
      </w:r>
      <w:r>
        <w:rPr>
          <w:rFonts w:ascii="Courier New" w:hAnsi="Courier New" w:cs="Courier New"/>
        </w:rPr>
        <w:t xml:space="preserve">as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require</w:t>
      </w:r>
      <w:r w:rsidR="00DF7932">
        <w:rPr>
          <w:rFonts w:ascii="Courier New" w:hAnsi="Courier New" w:cs="Courier New"/>
        </w:rPr>
        <w:t xml:space="preserve"> </w:t>
      </w:r>
      <w:r w:rsidR="003E458C" w:rsidRPr="003E458C">
        <w:rPr>
          <w:rFonts w:ascii="Courier New" w:hAnsi="Courier New" w:cs="Courier New"/>
        </w:rPr>
        <w:t>a minimum</w:t>
      </w:r>
      <w:r w:rsidR="00DF7932">
        <w:rPr>
          <w:rFonts w:ascii="Courier New" w:hAnsi="Courier New" w:cs="Courier New"/>
        </w:rPr>
        <w:t xml:space="preserve"> </w:t>
      </w:r>
      <w:r>
        <w:rPr>
          <w:rFonts w:ascii="Courier New" w:hAnsi="Courier New" w:cs="Courier New"/>
        </w:rPr>
        <w:t>sentence.</w:t>
      </w:r>
      <w:r>
        <w:rPr>
          <w:rFonts w:ascii="Courier New" w:hAnsi="Courier New" w:cs="Courier New"/>
        </w:rPr>
        <w:cr/>
      </w:r>
    </w:p>
    <w:p w:rsidR="00E261D5"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Wellington</w:t>
      </w:r>
      <w:r w:rsidR="00DF7932">
        <w:rPr>
          <w:rFonts w:ascii="Courier New" w:hAnsi="Courier New" w:cs="Courier New"/>
        </w:rPr>
        <w:t xml:space="preserve"> </w:t>
      </w:r>
      <w:r w:rsidRPr="003E458C">
        <w:rPr>
          <w:rFonts w:ascii="Courier New" w:hAnsi="Courier New" w:cs="Courier New"/>
        </w:rPr>
        <w:t>agreed</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Young</w:t>
      </w:r>
      <w:r w:rsidR="00DF7932">
        <w:rPr>
          <w:rFonts w:ascii="Courier New" w:hAnsi="Courier New" w:cs="Courier New"/>
        </w:rPr>
        <w:t xml:space="preserve"> </w:t>
      </w:r>
      <w:r w:rsidR="00E261D5">
        <w:rPr>
          <w:rFonts w:ascii="Courier New" w:hAnsi="Courier New" w:cs="Courier New"/>
        </w:rPr>
        <w:t xml:space="preserve">that the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contain</w:t>
      </w:r>
      <w:r w:rsidR="00DF7932">
        <w:rPr>
          <w:rFonts w:ascii="Courier New" w:hAnsi="Courier New" w:cs="Courier New"/>
        </w:rPr>
        <w:t xml:space="preserve"> </w:t>
      </w:r>
      <w:r w:rsidRPr="003E458C">
        <w:rPr>
          <w:rFonts w:ascii="Courier New" w:hAnsi="Courier New" w:cs="Courier New"/>
        </w:rPr>
        <w:t>a provision</w:t>
      </w:r>
      <w:r w:rsidR="00DF7932">
        <w:rPr>
          <w:rFonts w:ascii="Courier New" w:hAnsi="Courier New" w:cs="Courier New"/>
        </w:rPr>
        <w:t xml:space="preserve"> </w:t>
      </w:r>
      <w:r w:rsidRPr="003E458C">
        <w:rPr>
          <w:rFonts w:ascii="Courier New" w:hAnsi="Courier New" w:cs="Courier New"/>
        </w:rPr>
        <w:t>whereby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E261D5">
        <w:rPr>
          <w:rFonts w:ascii="Courier New" w:hAnsi="Courier New" w:cs="Courier New"/>
        </w:rPr>
        <w:t xml:space="preserve">judges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to impose</w:t>
      </w:r>
      <w:r w:rsidR="00DF7932">
        <w:rPr>
          <w:rFonts w:ascii="Courier New" w:hAnsi="Courier New" w:cs="Courier New"/>
        </w:rPr>
        <w:t xml:space="preserve"> </w:t>
      </w:r>
      <w:r w:rsidRPr="003E458C">
        <w:rPr>
          <w:rFonts w:ascii="Courier New" w:hAnsi="Courier New" w:cs="Courier New"/>
        </w:rPr>
        <w:t>a minimum</w:t>
      </w:r>
      <w:r w:rsidR="00DF7932">
        <w:rPr>
          <w:rFonts w:ascii="Courier New" w:hAnsi="Courier New" w:cs="Courier New"/>
        </w:rPr>
        <w:t xml:space="preserve"> </w:t>
      </w:r>
      <w:r w:rsidRPr="003E458C">
        <w:rPr>
          <w:rFonts w:ascii="Courier New" w:hAnsi="Courier New" w:cs="Courier New"/>
        </w:rPr>
        <w:t>sentence</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E261D5">
        <w:rPr>
          <w:rFonts w:ascii="Courier New" w:hAnsi="Courier New" w:cs="Courier New"/>
        </w:rPr>
        <w:t xml:space="preserve">convictions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sale of</w:t>
      </w:r>
      <w:r w:rsidR="00DF7932">
        <w:rPr>
          <w:rFonts w:ascii="Courier New" w:hAnsi="Courier New" w:cs="Courier New"/>
        </w:rPr>
        <w:t xml:space="preserve"> </w:t>
      </w:r>
      <w:r w:rsidRPr="003E458C">
        <w:rPr>
          <w:rFonts w:ascii="Courier New" w:hAnsi="Courier New" w:cs="Courier New"/>
        </w:rPr>
        <w:t>drugs.</w:t>
      </w:r>
      <w:r w:rsidRPr="003E458C">
        <w:rPr>
          <w:rFonts w:ascii="Courier New" w:hAnsi="Courier New" w:cs="Courier New"/>
        </w:rPr>
        <w:cr/>
        <w:t xml:space="preserve"> </w:t>
      </w:r>
    </w:p>
    <w:p w:rsidR="00E261D5"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inquired</w:t>
      </w:r>
      <w:r w:rsidR="00DF7932">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proofErr w:type="gramStart"/>
      <w:r w:rsidRPr="003E458C">
        <w:rPr>
          <w:rFonts w:ascii="Courier New" w:hAnsi="Courier New" w:cs="Courier New"/>
        </w:rPr>
        <w:t>was</w:t>
      </w:r>
      <w:r w:rsidR="00DF7932">
        <w:rPr>
          <w:rFonts w:ascii="Courier New" w:hAnsi="Courier New" w:cs="Courier New"/>
        </w:rPr>
        <w:t xml:space="preserve"> </w:t>
      </w:r>
      <w:r w:rsidR="00E261D5">
        <w:rPr>
          <w:rFonts w:ascii="Courier New" w:hAnsi="Courier New" w:cs="Courier New"/>
        </w:rPr>
        <w:t xml:space="preserve">the definition of a </w:t>
      </w:r>
      <w:r w:rsidRPr="003E458C">
        <w:rPr>
          <w:rFonts w:ascii="Courier New" w:hAnsi="Courier New" w:cs="Courier New"/>
        </w:rPr>
        <w:t>drug</w:t>
      </w:r>
      <w:r w:rsidR="00DF7932">
        <w:rPr>
          <w:rFonts w:ascii="Courier New" w:hAnsi="Courier New" w:cs="Courier New"/>
        </w:rPr>
        <w:t xml:space="preserve"> </w:t>
      </w:r>
      <w:r w:rsidRPr="003E458C">
        <w:rPr>
          <w:rFonts w:ascii="Courier New" w:hAnsi="Courier New" w:cs="Courier New"/>
        </w:rPr>
        <w:t>pusher</w:t>
      </w:r>
      <w:proofErr w:type="gram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and Mr.</w:t>
      </w:r>
      <w:r w:rsidR="00DF7932">
        <w:rPr>
          <w:rFonts w:ascii="Courier New" w:hAnsi="Courier New" w:cs="Courier New"/>
        </w:rPr>
        <w:t xml:space="preserve"> </w:t>
      </w:r>
      <w:r w:rsidRPr="003E458C">
        <w:rPr>
          <w:rFonts w:ascii="Courier New" w:hAnsi="Courier New" w:cs="Courier New"/>
        </w:rPr>
        <w:t>Wellington</w:t>
      </w:r>
      <w:r w:rsidR="00DF7932">
        <w:rPr>
          <w:rFonts w:ascii="Courier New" w:hAnsi="Courier New" w:cs="Courier New"/>
        </w:rPr>
        <w:t xml:space="preserve"> </w:t>
      </w:r>
      <w:r w:rsidRPr="003E458C">
        <w:rPr>
          <w:rFonts w:ascii="Courier New" w:hAnsi="Courier New" w:cs="Courier New"/>
        </w:rPr>
        <w:t>replied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E261D5">
        <w:rPr>
          <w:rFonts w:ascii="Courier New" w:hAnsi="Courier New" w:cs="Courier New"/>
        </w:rPr>
        <w:t xml:space="preserve">it was </w:t>
      </w:r>
      <w:r w:rsidRPr="003E458C">
        <w:rPr>
          <w:rFonts w:ascii="Courier New" w:hAnsi="Courier New" w:cs="Courier New"/>
        </w:rPr>
        <w:t>Selling.</w:t>
      </w:r>
      <w:r w:rsidRPr="003E458C">
        <w:rPr>
          <w:rFonts w:ascii="Courier New" w:hAnsi="Courier New" w:cs="Courier New"/>
        </w:rPr>
        <w:cr/>
      </w:r>
    </w:p>
    <w:p w:rsidR="00E261D5"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quantity</w:t>
      </w:r>
      <w:r w:rsidR="00DF7932">
        <w:rPr>
          <w:rFonts w:ascii="Courier New" w:hAnsi="Courier New" w:cs="Courier New"/>
        </w:rPr>
        <w:t xml:space="preserve"> </w:t>
      </w:r>
      <w:r w:rsidRPr="003E458C">
        <w:rPr>
          <w:rFonts w:ascii="Courier New" w:hAnsi="Courier New" w:cs="Courier New"/>
        </w:rPr>
        <w:t>found</w:t>
      </w:r>
      <w:r w:rsidR="00DF7932">
        <w:rPr>
          <w:rFonts w:ascii="Courier New" w:hAnsi="Courier New" w:cs="Courier New"/>
        </w:rPr>
        <w:t xml:space="preserve"> </w:t>
      </w:r>
      <w:r w:rsidR="00E261D5">
        <w:rPr>
          <w:rFonts w:ascii="Courier New" w:hAnsi="Courier New" w:cs="Courier New"/>
        </w:rPr>
        <w:t xml:space="preserve">on a person </w:t>
      </w:r>
      <w:r w:rsidRPr="003E458C">
        <w:rPr>
          <w:rFonts w:ascii="Courier New" w:hAnsi="Courier New" w:cs="Courier New"/>
        </w:rPr>
        <w:t>when</w:t>
      </w:r>
      <w:r w:rsidR="00DF7932">
        <w:rPr>
          <w:rFonts w:ascii="Courier New" w:hAnsi="Courier New" w:cs="Courier New"/>
        </w:rPr>
        <w:t xml:space="preserve"> </w:t>
      </w:r>
      <w:r w:rsidRPr="003E458C">
        <w:rPr>
          <w:rFonts w:ascii="Courier New" w:hAnsi="Courier New" w:cs="Courier New"/>
        </w:rPr>
        <w:t>arrested</w:t>
      </w:r>
      <w:r w:rsidR="00DF7932">
        <w:rPr>
          <w:rFonts w:ascii="Courier New" w:hAnsi="Courier New" w:cs="Courier New"/>
        </w:rPr>
        <w:t xml:space="preserve"> </w:t>
      </w:r>
      <w:r w:rsidRPr="003E458C">
        <w:rPr>
          <w:rFonts w:ascii="Courier New" w:hAnsi="Courier New" w:cs="Courier New"/>
        </w:rPr>
        <w:t>constituted</w:t>
      </w:r>
      <w:r w:rsidR="00E261D5">
        <w:rPr>
          <w:rFonts w:ascii="Courier New" w:hAnsi="Courier New" w:cs="Courier New"/>
        </w:rPr>
        <w:t xml:space="preserve"> </w:t>
      </w:r>
      <w:r w:rsidRPr="003E458C">
        <w:rPr>
          <w:rFonts w:ascii="Courier New" w:hAnsi="Courier New" w:cs="Courier New"/>
        </w:rPr>
        <w:t>evidence</w:t>
      </w:r>
      <w:r w:rsidR="00DF7932">
        <w:rPr>
          <w:rFonts w:ascii="Courier New" w:hAnsi="Courier New" w:cs="Courier New"/>
        </w:rPr>
        <w:t xml:space="preserve"> </w:t>
      </w:r>
      <w:r w:rsidR="00E261D5">
        <w:rPr>
          <w:rFonts w:ascii="Courier New" w:hAnsi="Courier New" w:cs="Courier New"/>
        </w:rPr>
        <w:t xml:space="preserve">of selling.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Wellington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thought</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people</w:t>
      </w:r>
      <w:r w:rsidR="00DF7932">
        <w:rPr>
          <w:rFonts w:ascii="Courier New" w:hAnsi="Courier New" w:cs="Courier New"/>
        </w:rPr>
        <w:t xml:space="preserve"> </w:t>
      </w:r>
      <w:r w:rsidR="00E261D5">
        <w:rPr>
          <w:rFonts w:ascii="Courier New" w:hAnsi="Courier New" w:cs="Courier New"/>
        </w:rPr>
        <w:t xml:space="preserve">in </w:t>
      </w:r>
      <w:r w:rsidRPr="003E458C">
        <w:rPr>
          <w:rFonts w:ascii="Courier New" w:hAnsi="Courier New" w:cs="Courier New"/>
        </w:rPr>
        <w:t>Anchorage</w:t>
      </w:r>
      <w:r w:rsidR="00E261D5">
        <w:rPr>
          <w:rFonts w:ascii="Courier New" w:hAnsi="Courier New" w:cs="Courier New"/>
        </w:rPr>
        <w:t xml:space="preserve"> </w:t>
      </w:r>
      <w:r w:rsidRPr="003E458C">
        <w:rPr>
          <w:rFonts w:ascii="Courier New" w:hAnsi="Courier New" w:cs="Courier New"/>
        </w:rPr>
        <w:t>and Fairbanks</w:t>
      </w:r>
      <w:r w:rsidR="00DF7932">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made a</w:t>
      </w:r>
      <w:r w:rsidR="00DF7932">
        <w:rPr>
          <w:rFonts w:ascii="Courier New" w:hAnsi="Courier New" w:cs="Courier New"/>
        </w:rPr>
        <w:t xml:space="preserve"> </w:t>
      </w:r>
      <w:r w:rsidRPr="003E458C">
        <w:rPr>
          <w:rFonts w:ascii="Courier New" w:hAnsi="Courier New" w:cs="Courier New"/>
        </w:rPr>
        <w:t>very good</w:t>
      </w:r>
      <w:r w:rsidR="00DF7932">
        <w:rPr>
          <w:rFonts w:ascii="Courier New" w:hAnsi="Courier New" w:cs="Courier New"/>
        </w:rPr>
        <w:t xml:space="preserve"> </w:t>
      </w:r>
      <w:r w:rsidR="00E261D5">
        <w:rPr>
          <w:rFonts w:ascii="Courier New" w:hAnsi="Courier New" w:cs="Courier New"/>
        </w:rPr>
        <w:t xml:space="preserve">living </w:t>
      </w:r>
      <w:r w:rsidRPr="003E458C">
        <w:rPr>
          <w:rFonts w:ascii="Courier New" w:hAnsi="Courier New" w:cs="Courier New"/>
        </w:rPr>
        <w:t>selling</w:t>
      </w:r>
      <w:r w:rsidR="00DF7932">
        <w:rPr>
          <w:rFonts w:ascii="Courier New" w:hAnsi="Courier New" w:cs="Courier New"/>
        </w:rPr>
        <w:t xml:space="preserve"> </w:t>
      </w:r>
      <w:r w:rsidRPr="003E458C">
        <w:rPr>
          <w:rFonts w:ascii="Courier New" w:hAnsi="Courier New" w:cs="Courier New"/>
        </w:rPr>
        <w:t>drugs.</w:t>
      </w:r>
    </w:p>
    <w:p w:rsidR="00E261D5" w:rsidRDefault="00E261D5"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Senator</w:t>
      </w:r>
      <w:r w:rsidR="00DF7932">
        <w:rPr>
          <w:rFonts w:ascii="Courier New" w:hAnsi="Courier New" w:cs="Courier New"/>
        </w:rPr>
        <w:t xml:space="preserve"> </w:t>
      </w:r>
      <w:proofErr w:type="spellStart"/>
      <w:r w:rsidR="003E458C" w:rsidRPr="003E458C">
        <w:rPr>
          <w:rFonts w:ascii="Courier New" w:hAnsi="Courier New" w:cs="Courier New"/>
        </w:rPr>
        <w:t>Sackett</w:t>
      </w:r>
      <w:proofErr w:type="spellEnd"/>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Mr. Wellington</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Pr>
          <w:rFonts w:ascii="Courier New" w:hAnsi="Courier New" w:cs="Courier New"/>
        </w:rPr>
        <w:t xml:space="preserve">statistics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how many</w:t>
      </w:r>
      <w:r w:rsidR="00DF7932">
        <w:rPr>
          <w:rFonts w:ascii="Courier New" w:hAnsi="Courier New" w:cs="Courier New"/>
        </w:rPr>
        <w:t xml:space="preserve"> </w:t>
      </w:r>
      <w:r w:rsidR="003E458C" w:rsidRPr="003E458C">
        <w:rPr>
          <w:rFonts w:ascii="Courier New" w:hAnsi="Courier New" w:cs="Courier New"/>
        </w:rPr>
        <w:t>cases</w:t>
      </w:r>
      <w:r w:rsidR="00DF7932">
        <w:rPr>
          <w:rFonts w:ascii="Courier New" w:hAnsi="Courier New" w:cs="Courier New"/>
        </w:rPr>
        <w:t xml:space="preserve"> </w:t>
      </w:r>
      <w:r w:rsidR="003E458C" w:rsidRPr="003E458C">
        <w:rPr>
          <w:rFonts w:ascii="Courier New" w:hAnsi="Courier New" w:cs="Courier New"/>
        </w:rPr>
        <w:t>for sale</w:t>
      </w:r>
      <w:r w:rsidR="00DF7932">
        <w:rPr>
          <w:rFonts w:ascii="Courier New" w:hAnsi="Courier New" w:cs="Courier New"/>
        </w:rPr>
        <w:t xml:space="preserve"> </w:t>
      </w:r>
      <w:r w:rsidR="003E458C" w:rsidRPr="003E458C">
        <w:rPr>
          <w:rFonts w:ascii="Courier New" w:hAnsi="Courier New" w:cs="Courier New"/>
        </w:rPr>
        <w:t>of drugs</w:t>
      </w:r>
      <w:r w:rsidR="00DF7932">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sidR="003E458C" w:rsidRPr="003E458C">
        <w:rPr>
          <w:rFonts w:ascii="Courier New" w:hAnsi="Courier New" w:cs="Courier New"/>
        </w:rPr>
        <w:t>filed</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how</w:t>
      </w:r>
      <w:r w:rsidR="00DF7932">
        <w:rPr>
          <w:rFonts w:ascii="Courier New" w:hAnsi="Courier New" w:cs="Courier New"/>
        </w:rPr>
        <w:t xml:space="preserve"> </w:t>
      </w:r>
      <w:r w:rsidR="003E458C" w:rsidRPr="003E458C">
        <w:rPr>
          <w:rFonts w:ascii="Courier New" w:hAnsi="Courier New" w:cs="Courier New"/>
        </w:rPr>
        <w:t>many resulted</w:t>
      </w:r>
      <w:r>
        <w:rPr>
          <w:rFonts w:ascii="Courier New" w:hAnsi="Courier New" w:cs="Courier New"/>
        </w:rPr>
        <w:t xml:space="preserve"> in convictions. Mr.</w:t>
      </w:r>
      <w:r w:rsidR="00DF7932">
        <w:rPr>
          <w:rFonts w:ascii="Courier New" w:hAnsi="Courier New" w:cs="Courier New"/>
        </w:rPr>
        <w:t xml:space="preserve"> </w:t>
      </w:r>
      <w:r w:rsidR="003E458C" w:rsidRPr="003E458C">
        <w:rPr>
          <w:rFonts w:ascii="Courier New" w:hAnsi="Courier New" w:cs="Courier New"/>
        </w:rPr>
        <w:t>Wellington</w:t>
      </w:r>
      <w:r w:rsidR="00DF7932">
        <w:rPr>
          <w:rFonts w:ascii="Courier New" w:hAnsi="Courier New" w:cs="Courier New"/>
        </w:rPr>
        <w:t xml:space="preserve"> </w:t>
      </w:r>
      <w:r w:rsidR="003E458C" w:rsidRPr="003E458C">
        <w:rPr>
          <w:rFonts w:ascii="Courier New" w:hAnsi="Courier New" w:cs="Courier New"/>
        </w:rPr>
        <w:t>informed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did not</w:t>
      </w:r>
      <w:r w:rsidR="00DF7932">
        <w:rPr>
          <w:rFonts w:ascii="Courier New" w:hAnsi="Courier New" w:cs="Courier New"/>
        </w:rPr>
        <w:t xml:space="preserve"> </w:t>
      </w:r>
      <w:r>
        <w:rPr>
          <w:rFonts w:ascii="Courier New" w:hAnsi="Courier New" w:cs="Courier New"/>
        </w:rPr>
        <w:t>have statewide statistics.</w:t>
      </w:r>
      <w:r>
        <w:rPr>
          <w:rFonts w:ascii="Courier New" w:hAnsi="Courier New" w:cs="Courier New"/>
        </w:rPr>
        <w:cr/>
      </w:r>
    </w:p>
    <w:p w:rsidR="00E261D5" w:rsidRDefault="00E261D5" w:rsidP="003E458C">
      <w:pPr>
        <w:pStyle w:val="PlainText"/>
        <w:rPr>
          <w:rFonts w:ascii="Courier New" w:hAnsi="Courier New" w:cs="Courier New"/>
        </w:rPr>
      </w:pPr>
    </w:p>
    <w:p w:rsidR="00E261D5" w:rsidRDefault="003E458C" w:rsidP="00E261D5">
      <w:pPr>
        <w:pStyle w:val="PlainText"/>
        <w:ind w:left="2880" w:firstLine="720"/>
        <w:rPr>
          <w:rFonts w:ascii="Courier New" w:hAnsi="Courier New" w:cs="Courier New"/>
        </w:rPr>
      </w:pPr>
      <w:r w:rsidRPr="003E458C">
        <w:rPr>
          <w:rFonts w:ascii="Courier New" w:hAnsi="Courier New" w:cs="Courier New"/>
        </w:rPr>
        <w:t>-23-</w:t>
      </w:r>
      <w:r w:rsidR="00E261D5">
        <w:rPr>
          <w:rFonts w:ascii="Courier New" w:hAnsi="Courier New" w:cs="Courier New"/>
        </w:rPr>
        <w:t xml:space="preserve"> </w:t>
      </w:r>
      <w:r w:rsidR="00E261D5">
        <w:rPr>
          <w:rFonts w:ascii="Courier New" w:hAnsi="Courier New" w:cs="Courier New"/>
        </w:rPr>
        <w:tab/>
      </w:r>
      <w:r w:rsidR="00E261D5">
        <w:rPr>
          <w:rFonts w:ascii="Courier New" w:hAnsi="Courier New" w:cs="Courier New"/>
        </w:rPr>
        <w:tab/>
      </w:r>
      <w:r w:rsidR="00E261D5">
        <w:rPr>
          <w:rFonts w:ascii="Courier New" w:hAnsi="Courier New" w:cs="Courier New"/>
        </w:rPr>
        <w:tab/>
      </w:r>
      <w:r w:rsidR="00E261D5">
        <w:rPr>
          <w:rFonts w:ascii="Courier New" w:hAnsi="Courier New" w:cs="Courier New"/>
        </w:rPr>
        <w:tab/>
      </w:r>
      <w:r w:rsidR="00E261D5">
        <w:rPr>
          <w:rFonts w:ascii="Courier New" w:hAnsi="Courier New" w:cs="Courier New"/>
        </w:rPr>
        <w:tab/>
      </w:r>
      <w:r w:rsidR="00E261D5">
        <w:rPr>
          <w:rFonts w:ascii="Courier New" w:hAnsi="Courier New" w:cs="Courier New"/>
        </w:rPr>
        <w:tab/>
      </w:r>
      <w:r w:rsidRPr="003E458C">
        <w:rPr>
          <w:rFonts w:ascii="Courier New" w:hAnsi="Courier New" w:cs="Courier New"/>
        </w:rPr>
        <w:t>1/16/73</w:t>
      </w:r>
    </w:p>
    <w:p w:rsidR="00E261D5" w:rsidRDefault="00E261D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35-----------------------</w:t>
      </w:r>
    </w:p>
    <w:p w:rsidR="00E261D5" w:rsidRDefault="00E261D5" w:rsidP="003E458C">
      <w:pPr>
        <w:pStyle w:val="PlainText"/>
        <w:rPr>
          <w:rFonts w:ascii="Courier New" w:hAnsi="Courier New" w:cs="Courier New"/>
        </w:rPr>
      </w:pPr>
    </w:p>
    <w:p w:rsidR="00E261D5" w:rsidRDefault="00E261D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15 cont'd</w:t>
      </w:r>
      <w:r>
        <w:rPr>
          <w:rFonts w:ascii="Courier New" w:hAnsi="Courier New" w:cs="Courier New"/>
        </w:rPr>
        <w:t>)</w:t>
      </w:r>
      <w:r w:rsidR="003E458C" w:rsidRPr="003E458C">
        <w:rPr>
          <w:rFonts w:ascii="Courier New" w:hAnsi="Courier New" w:cs="Courier New"/>
        </w:rPr>
        <w:t xml:space="preserve"> Senators Thomas</w:t>
      </w:r>
      <w:r w:rsidR="00DF7932">
        <w:rPr>
          <w:rFonts w:ascii="Courier New" w:hAnsi="Courier New" w:cs="Courier New"/>
        </w:rPr>
        <w:t xml:space="preserve"> </w:t>
      </w:r>
      <w:r w:rsidR="003E458C" w:rsidRPr="003E458C">
        <w:rPr>
          <w:rFonts w:ascii="Courier New" w:hAnsi="Courier New" w:cs="Courier New"/>
        </w:rPr>
        <w:t>and Young</w:t>
      </w:r>
      <w:r w:rsidR="00DF7932">
        <w:rPr>
          <w:rFonts w:ascii="Courier New" w:hAnsi="Courier New" w:cs="Courier New"/>
        </w:rPr>
        <w:t xml:space="preserve"> </w:t>
      </w:r>
      <w:r w:rsidR="003E458C" w:rsidRPr="003E458C">
        <w:rPr>
          <w:rFonts w:ascii="Courier New" w:hAnsi="Courier New" w:cs="Courier New"/>
        </w:rPr>
        <w:t>commented</w:t>
      </w:r>
      <w:r w:rsidR="00DF7932">
        <w:rPr>
          <w:rFonts w:ascii="Courier New" w:hAnsi="Courier New" w:cs="Courier New"/>
        </w:rPr>
        <w:t xml:space="preserve"> </w:t>
      </w:r>
      <w:r>
        <w:rPr>
          <w:rFonts w:ascii="Courier New" w:hAnsi="Courier New" w:cs="Courier New"/>
        </w:rPr>
        <w:t xml:space="preserve">that certain </w:t>
      </w:r>
      <w:r w:rsidR="003E458C" w:rsidRPr="003E458C">
        <w:rPr>
          <w:rFonts w:ascii="Courier New" w:hAnsi="Courier New" w:cs="Courier New"/>
        </w:rPr>
        <w:t>facts on the</w:t>
      </w:r>
      <w:r w:rsidR="00DF7932">
        <w:rPr>
          <w:rFonts w:ascii="Courier New" w:hAnsi="Courier New" w:cs="Courier New"/>
        </w:rPr>
        <w:t xml:space="preserve"> </w:t>
      </w:r>
      <w:r w:rsidR="003E458C" w:rsidRPr="003E458C">
        <w:rPr>
          <w:rFonts w:ascii="Courier New" w:hAnsi="Courier New" w:cs="Courier New"/>
        </w:rPr>
        <w:t>sentences</w:t>
      </w:r>
      <w:r w:rsidR="00DF7932">
        <w:rPr>
          <w:rFonts w:ascii="Courier New" w:hAnsi="Courier New" w:cs="Courier New"/>
        </w:rPr>
        <w:t xml:space="preserve"> </w:t>
      </w:r>
      <w:r w:rsidR="003E458C" w:rsidRPr="003E458C">
        <w:rPr>
          <w:rFonts w:ascii="Courier New" w:hAnsi="Courier New" w:cs="Courier New"/>
        </w:rPr>
        <w:t>imposed in</w:t>
      </w:r>
      <w:r w:rsidR="00DF7932">
        <w:rPr>
          <w:rFonts w:ascii="Courier New" w:hAnsi="Courier New" w:cs="Courier New"/>
        </w:rPr>
        <w:t xml:space="preserve"> </w:t>
      </w:r>
      <w:r>
        <w:rPr>
          <w:rFonts w:ascii="Courier New" w:hAnsi="Courier New" w:cs="Courier New"/>
        </w:rPr>
        <w:t xml:space="preserve">sale of drugs </w:t>
      </w:r>
      <w:r w:rsidR="003E458C" w:rsidRPr="003E458C">
        <w:rPr>
          <w:rFonts w:ascii="Courier New" w:hAnsi="Courier New" w:cs="Courier New"/>
        </w:rPr>
        <w:t>cases should</w:t>
      </w:r>
      <w:r w:rsidR="00DF7932">
        <w:rPr>
          <w:rFonts w:ascii="Courier New" w:hAnsi="Courier New" w:cs="Courier New"/>
        </w:rPr>
        <w:t xml:space="preserve"> </w:t>
      </w:r>
      <w:r w:rsidR="003E458C" w:rsidRPr="003E458C">
        <w:rPr>
          <w:rFonts w:ascii="Courier New" w:hAnsi="Courier New" w:cs="Courier New"/>
        </w:rPr>
        <w:t>be collected</w:t>
      </w:r>
      <w:r w:rsidR="00DF7932">
        <w:rPr>
          <w:rFonts w:ascii="Courier New" w:hAnsi="Courier New" w:cs="Courier New"/>
        </w:rPr>
        <w:t xml:space="preserve"> </w:t>
      </w:r>
      <w:r w:rsidR="003E458C" w:rsidRPr="003E458C">
        <w:rPr>
          <w:rFonts w:ascii="Courier New" w:hAnsi="Courier New" w:cs="Courier New"/>
        </w:rPr>
        <w:t>and then</w:t>
      </w:r>
      <w:r w:rsidR="00DF7932">
        <w:rPr>
          <w:rFonts w:ascii="Courier New" w:hAnsi="Courier New" w:cs="Courier New"/>
        </w:rPr>
        <w:t xml:space="preserve"> </w:t>
      </w:r>
      <w:r w:rsidR="003E458C" w:rsidRPr="003E458C">
        <w:rPr>
          <w:rFonts w:ascii="Courier New" w:hAnsi="Courier New" w:cs="Courier New"/>
        </w:rPr>
        <w:t>discussed by</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committee with</w:t>
      </w:r>
      <w:r w:rsidR="00DF7932">
        <w:rPr>
          <w:rFonts w:ascii="Courier New" w:hAnsi="Courier New" w:cs="Courier New"/>
        </w:rPr>
        <w:t xml:space="preserve"> </w:t>
      </w:r>
      <w:r>
        <w:rPr>
          <w:rFonts w:ascii="Courier New" w:hAnsi="Courier New" w:cs="Courier New"/>
        </w:rPr>
        <w:t>the judges.</w:t>
      </w:r>
    </w:p>
    <w:p w:rsidR="00E261D5" w:rsidRDefault="003E458C" w:rsidP="003E458C">
      <w:pPr>
        <w:pStyle w:val="PlainText"/>
        <w:rPr>
          <w:rFonts w:ascii="Courier New" w:hAnsi="Courier New" w:cs="Courier New"/>
        </w:rPr>
      </w:pPr>
      <w:r w:rsidRPr="003E458C">
        <w:rPr>
          <w:rFonts w:ascii="Courier New" w:hAnsi="Courier New" w:cs="Courier New"/>
        </w:rPr>
        <w:cr/>
      </w:r>
      <w:r w:rsidR="00E261D5">
        <w:rPr>
          <w:rFonts w:ascii="Courier New" w:hAnsi="Courier New" w:cs="Courier New"/>
        </w:rPr>
        <w:t>(</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Lewis</w:t>
      </w:r>
      <w:r w:rsidR="00E261D5">
        <w:rPr>
          <w:rFonts w:ascii="Courier New" w:hAnsi="Courier New" w:cs="Courier New"/>
        </w:rPr>
        <w:t xml:space="preserve">) </w:t>
      </w:r>
      <w:r w:rsidRPr="003E458C">
        <w:rPr>
          <w:rFonts w:ascii="Courier New" w:hAnsi="Courier New" w:cs="Courier New"/>
        </w:rPr>
        <w:t>Senator Lewis</w:t>
      </w:r>
      <w:r w:rsidR="00DF7932">
        <w:rPr>
          <w:rFonts w:ascii="Courier New" w:hAnsi="Courier New" w:cs="Courier New"/>
        </w:rPr>
        <w:t xml:space="preserve"> </w:t>
      </w:r>
      <w:r w:rsidRPr="003E458C">
        <w:rPr>
          <w:rFonts w:ascii="Courier New" w:hAnsi="Courier New" w:cs="Courier New"/>
        </w:rPr>
        <w:t>informed</w:t>
      </w:r>
      <w:r w:rsidR="00DF7932">
        <w:rPr>
          <w:rFonts w:ascii="Courier New" w:hAnsi="Courier New" w:cs="Courier New"/>
        </w:rPr>
        <w:t xml:space="preserve"> </w:t>
      </w:r>
      <w:r w:rsidRPr="003E458C">
        <w:rPr>
          <w:rFonts w:ascii="Courier New" w:hAnsi="Courier New" w:cs="Courier New"/>
        </w:rPr>
        <w:t>that the judges</w:t>
      </w:r>
      <w:r w:rsidR="00DF7932">
        <w:rPr>
          <w:rFonts w:ascii="Courier New" w:hAnsi="Courier New" w:cs="Courier New"/>
        </w:rPr>
        <w:t xml:space="preserve"> </w:t>
      </w:r>
      <w:r w:rsidR="00E261D5">
        <w:rPr>
          <w:rFonts w:ascii="Courier New" w:hAnsi="Courier New" w:cs="Courier New"/>
        </w:rPr>
        <w:t xml:space="preserve">and Commissioner </w:t>
      </w:r>
      <w:r w:rsidRPr="003E458C">
        <w:rPr>
          <w:rFonts w:ascii="Courier New" w:hAnsi="Courier New" w:cs="Courier New"/>
        </w:rPr>
        <w:t xml:space="preserve">Emery </w:t>
      </w:r>
      <w:proofErr w:type="spellStart"/>
      <w:r w:rsidRPr="003E458C">
        <w:rPr>
          <w:rFonts w:ascii="Courier New" w:hAnsi="Courier New" w:cs="Courier New"/>
        </w:rPr>
        <w:t>Chapple</w:t>
      </w:r>
      <w:proofErr w:type="spellEnd"/>
      <w:r w:rsidR="00DF7932">
        <w:rPr>
          <w:rFonts w:ascii="Courier New" w:hAnsi="Courier New" w:cs="Courier New"/>
        </w:rPr>
        <w:t xml:space="preserve"> </w:t>
      </w:r>
      <w:r w:rsidRPr="003E458C">
        <w:rPr>
          <w:rFonts w:ascii="Courier New" w:hAnsi="Courier New" w:cs="Courier New"/>
        </w:rPr>
        <w:t>were concerned</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drug abuse</w:t>
      </w:r>
      <w:r w:rsidR="00DF7932">
        <w:rPr>
          <w:rFonts w:ascii="Courier New" w:hAnsi="Courier New" w:cs="Courier New"/>
        </w:rPr>
        <w:t xml:space="preserve"> </w:t>
      </w:r>
      <w:r w:rsidR="00E261D5">
        <w:rPr>
          <w:rFonts w:ascii="Courier New" w:hAnsi="Courier New" w:cs="Courier New"/>
        </w:rPr>
        <w:t xml:space="preserve">in Alaska </w:t>
      </w:r>
      <w:r w:rsidRPr="003E458C">
        <w:rPr>
          <w:rFonts w:ascii="Courier New" w:hAnsi="Courier New" w:cs="Courier New"/>
        </w:rPr>
        <w:t>and he believed</w:t>
      </w:r>
      <w:r w:rsidR="00DF7932">
        <w:rPr>
          <w:rFonts w:ascii="Courier New" w:hAnsi="Courier New" w:cs="Courier New"/>
        </w:rPr>
        <w:t xml:space="preserve"> </w:t>
      </w:r>
      <w:r w:rsidRPr="003E458C">
        <w:rPr>
          <w:rFonts w:ascii="Courier New" w:hAnsi="Courier New" w:cs="Courier New"/>
        </w:rPr>
        <w:t>the Legislature</w:t>
      </w:r>
      <w:r w:rsidR="00DF7932">
        <w:rPr>
          <w:rFonts w:ascii="Courier New" w:hAnsi="Courier New" w:cs="Courier New"/>
        </w:rPr>
        <w:t xml:space="preserve"> </w:t>
      </w:r>
      <w:r w:rsidRPr="003E458C">
        <w:rPr>
          <w:rFonts w:ascii="Courier New" w:hAnsi="Courier New" w:cs="Courier New"/>
        </w:rPr>
        <w:t>needed</w:t>
      </w:r>
      <w:r w:rsidR="00DF7932">
        <w:rPr>
          <w:rFonts w:ascii="Courier New" w:hAnsi="Courier New" w:cs="Courier New"/>
        </w:rPr>
        <w:t xml:space="preserve"> </w:t>
      </w:r>
      <w:r w:rsidRPr="003E458C">
        <w:rPr>
          <w:rFonts w:ascii="Courier New" w:hAnsi="Courier New" w:cs="Courier New"/>
        </w:rPr>
        <w:t>to do</w:t>
      </w:r>
      <w:r w:rsidR="00DF7932">
        <w:rPr>
          <w:rFonts w:ascii="Courier New" w:hAnsi="Courier New" w:cs="Courier New"/>
        </w:rPr>
        <w:t xml:space="preserve"> </w:t>
      </w:r>
      <w:r w:rsidR="00E261D5">
        <w:rPr>
          <w:rFonts w:ascii="Courier New" w:hAnsi="Courier New" w:cs="Courier New"/>
        </w:rPr>
        <w:t xml:space="preserve">something </w:t>
      </w:r>
      <w:r w:rsidRPr="003E458C">
        <w:rPr>
          <w:rFonts w:ascii="Courier New" w:hAnsi="Courier New" w:cs="Courier New"/>
        </w:rPr>
        <w:t>about drugs</w:t>
      </w:r>
      <w:r w:rsidR="00DF7932">
        <w:rPr>
          <w:rFonts w:ascii="Courier New" w:hAnsi="Courier New" w:cs="Courier New"/>
        </w:rPr>
        <w:t xml:space="preserve"> </w:t>
      </w:r>
      <w:r w:rsidRPr="003E458C">
        <w:rPr>
          <w:rFonts w:ascii="Courier New" w:hAnsi="Courier New" w:cs="Courier New"/>
        </w:rPr>
        <w:t>and SB 15 would</w:t>
      </w:r>
      <w:r w:rsidR="00DF7932">
        <w:rPr>
          <w:rFonts w:ascii="Courier New" w:hAnsi="Courier New" w:cs="Courier New"/>
        </w:rPr>
        <w:t xml:space="preserve"> </w:t>
      </w:r>
      <w:r w:rsidRPr="003E458C">
        <w:rPr>
          <w:rFonts w:ascii="Courier New" w:hAnsi="Courier New" w:cs="Courier New"/>
        </w:rPr>
        <w:t>be a</w:t>
      </w:r>
      <w:r w:rsidR="00DF7932">
        <w:rPr>
          <w:rFonts w:ascii="Courier New" w:hAnsi="Courier New" w:cs="Courier New"/>
        </w:rPr>
        <w:t xml:space="preserve"> </w:t>
      </w:r>
      <w:r w:rsidRPr="003E458C">
        <w:rPr>
          <w:rFonts w:ascii="Courier New" w:hAnsi="Courier New" w:cs="Courier New"/>
        </w:rPr>
        <w:t>step in that</w:t>
      </w:r>
      <w:r w:rsidR="00DF7932">
        <w:rPr>
          <w:rFonts w:ascii="Courier New" w:hAnsi="Courier New" w:cs="Courier New"/>
        </w:rPr>
        <w:t xml:space="preserve"> </w:t>
      </w:r>
      <w:r w:rsidRPr="003E458C">
        <w:rPr>
          <w:rFonts w:ascii="Courier New" w:hAnsi="Courier New" w:cs="Courier New"/>
        </w:rPr>
        <w:t>direction.</w:t>
      </w:r>
      <w:r w:rsidR="00E261D5">
        <w:rPr>
          <w:rFonts w:ascii="Courier New" w:hAnsi="Courier New" w:cs="Courier New"/>
        </w:rPr>
        <w:t xml:space="preserve"> </w:t>
      </w:r>
      <w:r w:rsidRPr="003E458C">
        <w:rPr>
          <w:rFonts w:ascii="Courier New" w:hAnsi="Courier New" w:cs="Courier New"/>
        </w:rPr>
        <w:t>Senator Thomas</w:t>
      </w:r>
      <w:r w:rsidR="00DF7932">
        <w:rPr>
          <w:rFonts w:ascii="Courier New" w:hAnsi="Courier New" w:cs="Courier New"/>
        </w:rPr>
        <w:t xml:space="preserve"> </w:t>
      </w:r>
      <w:r w:rsidR="00E261D5">
        <w:rPr>
          <w:rFonts w:ascii="Courier New" w:hAnsi="Courier New" w:cs="Courier New"/>
        </w:rPr>
        <w:t>as</w:t>
      </w:r>
      <w:r w:rsidRPr="003E458C">
        <w:rPr>
          <w:rFonts w:ascii="Courier New" w:hAnsi="Courier New" w:cs="Courier New"/>
        </w:rPr>
        <w:t>ked Senator</w:t>
      </w:r>
      <w:r w:rsidR="00DF7932">
        <w:rPr>
          <w:rFonts w:ascii="Courier New" w:hAnsi="Courier New" w:cs="Courier New"/>
        </w:rPr>
        <w:t xml:space="preserve"> </w:t>
      </w:r>
      <w:r w:rsidRPr="003E458C">
        <w:rPr>
          <w:rFonts w:ascii="Courier New" w:hAnsi="Courier New" w:cs="Courier New"/>
        </w:rPr>
        <w:t>Lewis how</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00E261D5">
        <w:rPr>
          <w:rFonts w:ascii="Courier New" w:hAnsi="Courier New" w:cs="Courier New"/>
        </w:rPr>
        <w:t xml:space="preserve">the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should get</w:t>
      </w:r>
      <w:r w:rsidR="00DF7932">
        <w:rPr>
          <w:rFonts w:ascii="Courier New" w:hAnsi="Courier New" w:cs="Courier New"/>
        </w:rPr>
        <w:t xml:space="preserve"> </w:t>
      </w:r>
      <w:r w:rsidRPr="003E458C">
        <w:rPr>
          <w:rFonts w:ascii="Courier New" w:hAnsi="Courier New" w:cs="Courier New"/>
        </w:rPr>
        <w:t>its</w:t>
      </w:r>
      <w:r w:rsidR="00DF7932">
        <w:rPr>
          <w:rFonts w:ascii="Courier New" w:hAnsi="Courier New" w:cs="Courier New"/>
        </w:rPr>
        <w:t xml:space="preserve"> </w:t>
      </w:r>
      <w:r w:rsidRPr="003E458C">
        <w:rPr>
          <w:rFonts w:ascii="Courier New" w:hAnsi="Courier New" w:cs="Courier New"/>
        </w:rPr>
        <w:t>message over to the</w:t>
      </w:r>
      <w:r w:rsidR="00DF7932">
        <w:rPr>
          <w:rFonts w:ascii="Courier New" w:hAnsi="Courier New" w:cs="Courier New"/>
        </w:rPr>
        <w:t xml:space="preserve"> </w:t>
      </w:r>
      <w:r w:rsidR="00E261D5">
        <w:rPr>
          <w:rFonts w:ascii="Courier New" w:hAnsi="Courier New" w:cs="Courier New"/>
        </w:rPr>
        <w:t xml:space="preserve">judges. </w:t>
      </w:r>
      <w:r w:rsidRPr="003E458C">
        <w:rPr>
          <w:rFonts w:ascii="Courier New" w:hAnsi="Courier New" w:cs="Courier New"/>
        </w:rPr>
        <w:t>Senator Lewis</w:t>
      </w:r>
      <w:r w:rsidR="00DF7932">
        <w:rPr>
          <w:rFonts w:ascii="Courier New" w:hAnsi="Courier New" w:cs="Courier New"/>
        </w:rPr>
        <w:t xml:space="preserve"> </w:t>
      </w:r>
      <w:r w:rsidRPr="003E458C">
        <w:rPr>
          <w:rFonts w:ascii="Courier New" w:hAnsi="Courier New" w:cs="Courier New"/>
        </w:rPr>
        <w:t>replied that</w:t>
      </w:r>
      <w:r w:rsidR="00DF7932">
        <w:rPr>
          <w:rFonts w:ascii="Courier New" w:hAnsi="Courier New" w:cs="Courier New"/>
        </w:rPr>
        <w:t xml:space="preserve"> </w:t>
      </w:r>
      <w:r w:rsidRPr="003E458C">
        <w:rPr>
          <w:rFonts w:ascii="Courier New" w:hAnsi="Courier New" w:cs="Courier New"/>
        </w:rPr>
        <w:t>they should</w:t>
      </w:r>
      <w:r w:rsidR="00DF7932">
        <w:rPr>
          <w:rFonts w:ascii="Courier New" w:hAnsi="Courier New" w:cs="Courier New"/>
        </w:rPr>
        <w:t xml:space="preserve"> </w:t>
      </w:r>
      <w:r w:rsidRPr="003E458C">
        <w:rPr>
          <w:rFonts w:ascii="Courier New" w:hAnsi="Courier New" w:cs="Courier New"/>
        </w:rPr>
        <w:t>talk with</w:t>
      </w:r>
      <w:r w:rsidR="00DF7932">
        <w:rPr>
          <w:rFonts w:ascii="Courier New" w:hAnsi="Courier New" w:cs="Courier New"/>
        </w:rPr>
        <w:t xml:space="preserve"> </w:t>
      </w:r>
      <w:r w:rsidR="00E261D5">
        <w:rPr>
          <w:rFonts w:ascii="Courier New" w:hAnsi="Courier New" w:cs="Courier New"/>
        </w:rPr>
        <w:t xml:space="preserve">the </w:t>
      </w:r>
      <w:r w:rsidRPr="003E458C">
        <w:rPr>
          <w:rFonts w:ascii="Courier New" w:hAnsi="Courier New" w:cs="Courier New"/>
        </w:rPr>
        <w:t>judges</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what their</w:t>
      </w:r>
      <w:r w:rsidR="00DF7932">
        <w:rPr>
          <w:rFonts w:ascii="Courier New" w:hAnsi="Courier New" w:cs="Courier New"/>
        </w:rPr>
        <w:t xml:space="preserve"> </w:t>
      </w:r>
      <w:r w:rsidRPr="003E458C">
        <w:rPr>
          <w:rFonts w:ascii="Courier New" w:hAnsi="Courier New" w:cs="Courier New"/>
        </w:rPr>
        <w:t>problems</w:t>
      </w:r>
      <w:r w:rsidR="00DF7932">
        <w:rPr>
          <w:rFonts w:ascii="Courier New" w:hAnsi="Courier New" w:cs="Courier New"/>
        </w:rPr>
        <w:t xml:space="preserve"> </w:t>
      </w:r>
      <w:r w:rsidRPr="003E458C">
        <w:rPr>
          <w:rFonts w:ascii="Courier New" w:hAnsi="Courier New" w:cs="Courier New"/>
        </w:rPr>
        <w:t>are since the</w:t>
      </w:r>
      <w:r w:rsidR="00DF7932">
        <w:rPr>
          <w:rFonts w:ascii="Courier New" w:hAnsi="Courier New" w:cs="Courier New"/>
        </w:rPr>
        <w:t xml:space="preserve"> </w:t>
      </w:r>
      <w:r w:rsidR="00E261D5">
        <w:rPr>
          <w:rFonts w:ascii="Courier New" w:hAnsi="Courier New" w:cs="Courier New"/>
        </w:rPr>
        <w:t xml:space="preserve">judges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told him</w:t>
      </w:r>
      <w:r w:rsidR="00DF7932">
        <w:rPr>
          <w:rFonts w:ascii="Courier New" w:hAnsi="Courier New" w:cs="Courier New"/>
        </w:rPr>
        <w:t xml:space="preserve"> </w:t>
      </w:r>
      <w:r w:rsidRPr="003E458C">
        <w:rPr>
          <w:rFonts w:ascii="Courier New" w:hAnsi="Courier New" w:cs="Courier New"/>
        </w:rPr>
        <w:t>they feel</w:t>
      </w:r>
      <w:r w:rsidR="00DF7932">
        <w:rPr>
          <w:rFonts w:ascii="Courier New" w:hAnsi="Courier New" w:cs="Courier New"/>
        </w:rPr>
        <w:t xml:space="preserve"> </w:t>
      </w:r>
      <w:r w:rsidRPr="003E458C">
        <w:rPr>
          <w:rFonts w:ascii="Courier New" w:hAnsi="Courier New" w:cs="Courier New"/>
        </w:rPr>
        <w:t>the fault</w:t>
      </w:r>
      <w:r w:rsidR="00DF7932">
        <w:rPr>
          <w:rFonts w:ascii="Courier New" w:hAnsi="Courier New" w:cs="Courier New"/>
        </w:rPr>
        <w:t xml:space="preserve"> </w:t>
      </w:r>
      <w:r w:rsidRPr="003E458C">
        <w:rPr>
          <w:rFonts w:ascii="Courier New" w:hAnsi="Courier New" w:cs="Courier New"/>
        </w:rPr>
        <w:t>lies</w:t>
      </w:r>
      <w:r w:rsidR="00DF7932">
        <w:rPr>
          <w:rFonts w:ascii="Courier New" w:hAnsi="Courier New" w:cs="Courier New"/>
        </w:rPr>
        <w:t xml:space="preserve"> </w:t>
      </w:r>
      <w:r w:rsidR="00E261D5">
        <w:rPr>
          <w:rFonts w:ascii="Courier New" w:hAnsi="Courier New" w:cs="Courier New"/>
        </w:rPr>
        <w:t>with the Legis</w:t>
      </w:r>
      <w:r w:rsidRPr="003E458C">
        <w:rPr>
          <w:rFonts w:ascii="Courier New" w:hAnsi="Courier New" w:cs="Courier New"/>
        </w:rPr>
        <w:t>lature rather</w:t>
      </w:r>
      <w:r w:rsidR="00DF7932">
        <w:rPr>
          <w:rFonts w:ascii="Courier New" w:hAnsi="Courier New" w:cs="Courier New"/>
        </w:rPr>
        <w:t xml:space="preserve"> </w:t>
      </w:r>
      <w:r w:rsidRPr="003E458C">
        <w:rPr>
          <w:rFonts w:ascii="Courier New" w:hAnsi="Courier New" w:cs="Courier New"/>
        </w:rPr>
        <w:t>than with</w:t>
      </w:r>
      <w:r w:rsidR="00DF7932">
        <w:rPr>
          <w:rFonts w:ascii="Courier New" w:hAnsi="Courier New" w:cs="Courier New"/>
        </w:rPr>
        <w:t xml:space="preserve"> </w:t>
      </w:r>
      <w:r w:rsidRPr="003E458C">
        <w:rPr>
          <w:rFonts w:ascii="Courier New" w:hAnsi="Courier New" w:cs="Courier New"/>
        </w:rPr>
        <w:t>them.</w:t>
      </w:r>
    </w:p>
    <w:p w:rsidR="00E261D5" w:rsidRDefault="00E261D5" w:rsidP="003E458C">
      <w:pPr>
        <w:pStyle w:val="PlainText"/>
        <w:rPr>
          <w:rFonts w:ascii="Courier New" w:hAnsi="Courier New" w:cs="Courier New"/>
        </w:rPr>
      </w:pPr>
      <w:r>
        <w:rPr>
          <w:rFonts w:ascii="Courier New" w:hAnsi="Courier New" w:cs="Courier New"/>
        </w:rPr>
        <w:lastRenderedPageBreak/>
        <w:cr/>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suggested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perhaps both the</w:t>
      </w:r>
      <w:r w:rsidR="00DF7932">
        <w:rPr>
          <w:rFonts w:ascii="Courier New" w:hAnsi="Courier New" w:cs="Courier New"/>
        </w:rPr>
        <w:t xml:space="preserve"> </w:t>
      </w:r>
      <w:r>
        <w:rPr>
          <w:rFonts w:ascii="Courier New" w:hAnsi="Courier New" w:cs="Courier New"/>
        </w:rPr>
        <w:t xml:space="preserve">HWE </w:t>
      </w:r>
      <w:r w:rsidR="003E458C" w:rsidRPr="003E458C">
        <w:rPr>
          <w:rFonts w:ascii="Courier New" w:hAnsi="Courier New" w:cs="Courier New"/>
        </w:rPr>
        <w:t>and Judiciary</w:t>
      </w:r>
      <w:r w:rsidR="00DF7932">
        <w:rPr>
          <w:rFonts w:ascii="Courier New" w:hAnsi="Courier New" w:cs="Courier New"/>
        </w:rPr>
        <w:t xml:space="preserve"> </w:t>
      </w:r>
      <w:r w:rsidR="003E458C" w:rsidRPr="003E458C">
        <w:rPr>
          <w:rFonts w:ascii="Courier New" w:hAnsi="Courier New" w:cs="Courier New"/>
        </w:rPr>
        <w:t>Committees</w:t>
      </w:r>
      <w:r w:rsidR="00DF7932">
        <w:rPr>
          <w:rFonts w:ascii="Courier New" w:hAnsi="Courier New" w:cs="Courier New"/>
        </w:rPr>
        <w:t xml:space="preserve"> </w:t>
      </w:r>
      <w:r w:rsidR="003E458C" w:rsidRPr="003E458C">
        <w:rPr>
          <w:rFonts w:ascii="Courier New" w:hAnsi="Courier New" w:cs="Courier New"/>
        </w:rPr>
        <w:t>should sponsor</w:t>
      </w:r>
      <w:r w:rsidR="00DF7932">
        <w:rPr>
          <w:rFonts w:ascii="Courier New" w:hAnsi="Courier New" w:cs="Courier New"/>
        </w:rPr>
        <w:t xml:space="preserve"> </w:t>
      </w:r>
      <w:r w:rsidR="003E458C" w:rsidRPr="003E458C">
        <w:rPr>
          <w:rFonts w:ascii="Courier New" w:hAnsi="Courier New" w:cs="Courier New"/>
        </w:rPr>
        <w:t>a joint</w:t>
      </w:r>
      <w:r w:rsidR="00DF7932">
        <w:rPr>
          <w:rFonts w:ascii="Courier New" w:hAnsi="Courier New" w:cs="Courier New"/>
        </w:rPr>
        <w:t xml:space="preserve"> </w:t>
      </w:r>
      <w:r>
        <w:rPr>
          <w:rFonts w:ascii="Courier New" w:hAnsi="Courier New" w:cs="Courier New"/>
        </w:rPr>
        <w:t>meet</w:t>
      </w:r>
      <w:r w:rsidR="003E458C" w:rsidRPr="003E458C">
        <w:rPr>
          <w:rFonts w:ascii="Courier New" w:hAnsi="Courier New" w:cs="Courier New"/>
        </w:rPr>
        <w:t>ing with the</w:t>
      </w:r>
      <w:r w:rsidR="00DF7932">
        <w:rPr>
          <w:rFonts w:ascii="Courier New" w:hAnsi="Courier New" w:cs="Courier New"/>
        </w:rPr>
        <w:t xml:space="preserve"> </w:t>
      </w:r>
      <w:r w:rsidR="003E458C" w:rsidRPr="003E458C">
        <w:rPr>
          <w:rFonts w:ascii="Courier New" w:hAnsi="Courier New" w:cs="Courier New"/>
        </w:rPr>
        <w:t>judiciary.</w:t>
      </w:r>
      <w:r w:rsidR="003E458C" w:rsidRPr="003E458C">
        <w:rPr>
          <w:rFonts w:ascii="Courier New" w:hAnsi="Courier New" w:cs="Courier New"/>
        </w:rPr>
        <w:cr/>
      </w:r>
    </w:p>
    <w:p w:rsidR="00E261D5" w:rsidRDefault="00E261D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Deputy</w:t>
      </w:r>
      <w:r w:rsidR="00DF7932">
        <w:rPr>
          <w:rFonts w:ascii="Courier New" w:hAnsi="Courier New" w:cs="Courier New"/>
        </w:rPr>
        <w:t xml:space="preserve"> </w:t>
      </w:r>
      <w:r>
        <w:rPr>
          <w:rFonts w:ascii="Courier New" w:hAnsi="Courier New" w:cs="Courier New"/>
        </w:rPr>
        <w:t>Comm</w:t>
      </w:r>
      <w:r w:rsidR="003E458C" w:rsidRPr="003E458C">
        <w:rPr>
          <w:rFonts w:ascii="Courier New" w:hAnsi="Courier New" w:cs="Courier New"/>
        </w:rPr>
        <w:t>.</w:t>
      </w:r>
      <w:r>
        <w:rPr>
          <w:rFonts w:ascii="Courier New" w:hAnsi="Courier New" w:cs="Courier New"/>
        </w:rPr>
        <w:t xml:space="preserve"> </w:t>
      </w:r>
      <w:r w:rsidRPr="003E458C">
        <w:rPr>
          <w:rFonts w:ascii="Courier New" w:hAnsi="Courier New" w:cs="Courier New"/>
        </w:rPr>
        <w:t>Wellington</w:t>
      </w:r>
      <w:r>
        <w:rPr>
          <w:rFonts w:ascii="Courier New" w:hAnsi="Courier New" w:cs="Courier New"/>
        </w:rPr>
        <w:t>)</w:t>
      </w:r>
      <w:r w:rsidR="003E458C" w:rsidRPr="003E458C">
        <w:rPr>
          <w:rFonts w:ascii="Courier New" w:hAnsi="Courier New" w:cs="Courier New"/>
        </w:rPr>
        <w:t xml:space="preserve"> Mr.</w:t>
      </w:r>
      <w:r w:rsidR="00DF7932">
        <w:rPr>
          <w:rFonts w:ascii="Courier New" w:hAnsi="Courier New" w:cs="Courier New"/>
        </w:rPr>
        <w:t xml:space="preserve"> </w:t>
      </w:r>
      <w:r w:rsidR="003E458C" w:rsidRPr="003E458C">
        <w:rPr>
          <w:rFonts w:ascii="Courier New" w:hAnsi="Courier New" w:cs="Courier New"/>
        </w:rPr>
        <w:t>Wellington</w:t>
      </w:r>
      <w:r w:rsidR="00DF7932">
        <w:rPr>
          <w:rFonts w:ascii="Courier New" w:hAnsi="Courier New" w:cs="Courier New"/>
        </w:rPr>
        <w:t xml:space="preserve"> </w:t>
      </w:r>
      <w:r w:rsidR="003E458C" w:rsidRPr="003E458C">
        <w:rPr>
          <w:rFonts w:ascii="Courier New" w:hAnsi="Courier New" w:cs="Courier New"/>
        </w:rPr>
        <w:t>suggested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perhaps Superior</w:t>
      </w:r>
      <w:r w:rsidR="00DF7932">
        <w:rPr>
          <w:rFonts w:ascii="Courier New" w:hAnsi="Courier New" w:cs="Courier New"/>
        </w:rPr>
        <w:t xml:space="preserve"> </w:t>
      </w:r>
      <w:r>
        <w:rPr>
          <w:rFonts w:ascii="Courier New" w:hAnsi="Courier New" w:cs="Courier New"/>
        </w:rPr>
        <w:t xml:space="preserve">Court </w:t>
      </w:r>
      <w:r w:rsidR="003E458C" w:rsidRPr="003E458C">
        <w:rPr>
          <w:rFonts w:ascii="Courier New" w:hAnsi="Courier New" w:cs="Courier New"/>
        </w:rPr>
        <w:t xml:space="preserve">Judges </w:t>
      </w:r>
      <w:proofErr w:type="spellStart"/>
      <w:r w:rsidR="003E458C" w:rsidRPr="003E458C">
        <w:rPr>
          <w:rFonts w:ascii="Courier New" w:hAnsi="Courier New" w:cs="Courier New"/>
        </w:rPr>
        <w:t>Occhipinti</w:t>
      </w:r>
      <w:proofErr w:type="spellEnd"/>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Stewart should</w:t>
      </w:r>
      <w:r w:rsidR="00DF7932">
        <w:rPr>
          <w:rFonts w:ascii="Courier New" w:hAnsi="Courier New" w:cs="Courier New"/>
        </w:rPr>
        <w:t xml:space="preserve"> </w:t>
      </w:r>
      <w:r w:rsidR="003E458C" w:rsidRPr="003E458C">
        <w:rPr>
          <w:rFonts w:ascii="Courier New" w:hAnsi="Courier New" w:cs="Courier New"/>
        </w:rPr>
        <w:t>be invited</w:t>
      </w:r>
      <w:r w:rsidR="00DF7932">
        <w:rPr>
          <w:rFonts w:ascii="Courier New" w:hAnsi="Courier New" w:cs="Courier New"/>
        </w:rPr>
        <w:t xml:space="preserve"> </w:t>
      </w:r>
      <w:r>
        <w:rPr>
          <w:rFonts w:ascii="Courier New" w:hAnsi="Courier New" w:cs="Courier New"/>
        </w:rPr>
        <w:t xml:space="preserve">to meet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members</w:t>
      </w:r>
      <w:r w:rsidR="00DF7932">
        <w:rPr>
          <w:rFonts w:ascii="Courier New" w:hAnsi="Courier New" w:cs="Courier New"/>
        </w:rPr>
        <w:t xml:space="preserve"> </w:t>
      </w:r>
      <w:r w:rsidR="003E458C" w:rsidRPr="003E458C">
        <w:rPr>
          <w:rFonts w:ascii="Courier New" w:hAnsi="Courier New" w:cs="Courier New"/>
        </w:rPr>
        <w:t>of the Committees</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Pr>
          <w:rFonts w:ascii="Courier New" w:hAnsi="Courier New" w:cs="Courier New"/>
        </w:rPr>
        <w:t xml:space="preserve">they were Presiding </w:t>
      </w:r>
      <w:r w:rsidR="003E458C" w:rsidRPr="003E458C">
        <w:rPr>
          <w:rFonts w:ascii="Courier New" w:hAnsi="Courier New" w:cs="Courier New"/>
        </w:rPr>
        <w:t>Judges in the</w:t>
      </w:r>
      <w:r w:rsidR="00DF7932">
        <w:rPr>
          <w:rFonts w:ascii="Courier New" w:hAnsi="Courier New" w:cs="Courier New"/>
        </w:rPr>
        <w:t xml:space="preserve"> </w:t>
      </w:r>
      <w:r w:rsidR="003E458C" w:rsidRPr="003E458C">
        <w:rPr>
          <w:rFonts w:ascii="Courier New" w:hAnsi="Courier New" w:cs="Courier New"/>
        </w:rPr>
        <w:t>Third and</w:t>
      </w:r>
      <w:r w:rsidR="00DF7932">
        <w:rPr>
          <w:rFonts w:ascii="Courier New" w:hAnsi="Courier New" w:cs="Courier New"/>
        </w:rPr>
        <w:t xml:space="preserve"> </w:t>
      </w:r>
      <w:r w:rsidR="003E458C" w:rsidRPr="003E458C">
        <w:rPr>
          <w:rFonts w:ascii="Courier New" w:hAnsi="Courier New" w:cs="Courier New"/>
        </w:rPr>
        <w:t>First</w:t>
      </w:r>
      <w:r w:rsidR="00DF7932">
        <w:rPr>
          <w:rFonts w:ascii="Courier New" w:hAnsi="Courier New" w:cs="Courier New"/>
        </w:rPr>
        <w:t xml:space="preserve"> </w:t>
      </w:r>
      <w:r>
        <w:rPr>
          <w:rFonts w:ascii="Courier New" w:hAnsi="Courier New" w:cs="Courier New"/>
        </w:rPr>
        <w:t xml:space="preserve">Judicial Districts. </w:t>
      </w:r>
    </w:p>
    <w:p w:rsidR="00E261D5" w:rsidRDefault="00E261D5" w:rsidP="003E458C">
      <w:pPr>
        <w:pStyle w:val="PlainText"/>
        <w:rPr>
          <w:rFonts w:ascii="Courier New" w:hAnsi="Courier New" w:cs="Courier New"/>
        </w:rPr>
      </w:pPr>
    </w:p>
    <w:p w:rsidR="00E261D5" w:rsidRDefault="00E261D5" w:rsidP="003E458C">
      <w:pPr>
        <w:pStyle w:val="PlainText"/>
        <w:rPr>
          <w:rFonts w:ascii="Courier New" w:hAnsi="Courier New" w:cs="Courier New"/>
        </w:rPr>
      </w:pPr>
      <w:r>
        <w:rPr>
          <w:rFonts w:ascii="Courier New" w:hAnsi="Courier New" w:cs="Courier New"/>
        </w:rPr>
        <w:t xml:space="preserve">(Senator Harris) </w:t>
      </w:r>
      <w:r w:rsidR="003E458C" w:rsidRPr="003E458C">
        <w:rPr>
          <w:rFonts w:ascii="Courier New" w:hAnsi="Courier New" w:cs="Courier New"/>
        </w:rPr>
        <w:t>Sena</w:t>
      </w:r>
      <w:r>
        <w:rPr>
          <w:rFonts w:ascii="Courier New" w:hAnsi="Courier New" w:cs="Courier New"/>
        </w:rPr>
        <w:t>to</w:t>
      </w:r>
      <w:r w:rsidR="003E458C" w:rsidRPr="003E458C">
        <w:rPr>
          <w:rFonts w:ascii="Courier New" w:hAnsi="Courier New" w:cs="Courier New"/>
        </w:rPr>
        <w:t>r Harris</w:t>
      </w:r>
      <w:r w:rsidR="00DF7932">
        <w:rPr>
          <w:rFonts w:ascii="Courier New" w:hAnsi="Courier New" w:cs="Courier New"/>
        </w:rPr>
        <w:t xml:space="preserve"> </w:t>
      </w:r>
      <w:r w:rsidR="003E458C" w:rsidRPr="003E458C">
        <w:rPr>
          <w:rFonts w:ascii="Courier New" w:hAnsi="Courier New" w:cs="Courier New"/>
        </w:rPr>
        <w:t>expressed</w:t>
      </w:r>
      <w:r w:rsidR="00DF7932">
        <w:rPr>
          <w:rFonts w:ascii="Courier New" w:hAnsi="Courier New" w:cs="Courier New"/>
        </w:rPr>
        <w:t xml:space="preserve"> </w:t>
      </w:r>
      <w:r w:rsidR="003E458C" w:rsidRPr="003E458C">
        <w:rPr>
          <w:rFonts w:ascii="Courier New" w:hAnsi="Courier New" w:cs="Courier New"/>
        </w:rPr>
        <w:t>the thought</w:t>
      </w:r>
      <w:r w:rsidR="00DF7932">
        <w:rPr>
          <w:rFonts w:ascii="Courier New" w:hAnsi="Courier New" w:cs="Courier New"/>
        </w:rPr>
        <w:t xml:space="preserve"> </w:t>
      </w:r>
      <w:r w:rsidR="003E458C" w:rsidRPr="003E458C">
        <w:rPr>
          <w:rFonts w:ascii="Courier New" w:hAnsi="Courier New" w:cs="Courier New"/>
        </w:rPr>
        <w:t>that it might</w:t>
      </w:r>
      <w:r w:rsidR="00DF7932">
        <w:rPr>
          <w:rFonts w:ascii="Courier New" w:hAnsi="Courier New" w:cs="Courier New"/>
        </w:rPr>
        <w:t xml:space="preserve"> </w:t>
      </w:r>
      <w:r>
        <w:rPr>
          <w:rFonts w:ascii="Courier New" w:hAnsi="Courier New" w:cs="Courier New"/>
        </w:rPr>
        <w:t xml:space="preserve">be </w:t>
      </w:r>
      <w:r w:rsidR="003E458C" w:rsidRPr="003E458C">
        <w:rPr>
          <w:rFonts w:ascii="Courier New" w:hAnsi="Courier New" w:cs="Courier New"/>
        </w:rPr>
        <w:t>good to meet</w:t>
      </w:r>
      <w:r w:rsidR="00DF7932">
        <w:rPr>
          <w:rFonts w:ascii="Courier New" w:hAnsi="Courier New" w:cs="Courier New"/>
        </w:rPr>
        <w:t xml:space="preserve"> </w:t>
      </w:r>
      <w:r w:rsidR="003E458C" w:rsidRPr="003E458C">
        <w:rPr>
          <w:rFonts w:ascii="Courier New" w:hAnsi="Courier New" w:cs="Courier New"/>
        </w:rPr>
        <w:t>with the</w:t>
      </w:r>
      <w:r w:rsidR="00DF7932">
        <w:rPr>
          <w:rFonts w:ascii="Courier New" w:hAnsi="Courier New" w:cs="Courier New"/>
        </w:rPr>
        <w:t xml:space="preserve"> </w:t>
      </w:r>
      <w:r w:rsidR="003E458C" w:rsidRPr="003E458C">
        <w:rPr>
          <w:rFonts w:ascii="Courier New" w:hAnsi="Courier New" w:cs="Courier New"/>
        </w:rPr>
        <w:t>district attorneys</w:t>
      </w:r>
      <w:r w:rsidR="00DF7932">
        <w:rPr>
          <w:rFonts w:ascii="Courier New" w:hAnsi="Courier New" w:cs="Courier New"/>
        </w:rPr>
        <w:t xml:space="preserve"> </w:t>
      </w:r>
      <w:r>
        <w:rPr>
          <w:rFonts w:ascii="Courier New" w:hAnsi="Courier New" w:cs="Courier New"/>
        </w:rPr>
        <w:t xml:space="preserve">too because </w:t>
      </w:r>
      <w:r w:rsidR="003E458C" w:rsidRPr="003E458C">
        <w:rPr>
          <w:rFonts w:ascii="Courier New" w:hAnsi="Courier New" w:cs="Courier New"/>
        </w:rPr>
        <w:t>they allow</w:t>
      </w:r>
      <w:r w:rsidR="00DF7932">
        <w:rPr>
          <w:rFonts w:ascii="Courier New" w:hAnsi="Courier New" w:cs="Courier New"/>
        </w:rPr>
        <w:t xml:space="preserve"> </w:t>
      </w:r>
      <w:r w:rsidR="003E458C" w:rsidRPr="003E458C">
        <w:rPr>
          <w:rFonts w:ascii="Courier New" w:hAnsi="Courier New" w:cs="Courier New"/>
        </w:rPr>
        <w:t>defendants</w:t>
      </w:r>
      <w:r w:rsidR="00DF7932">
        <w:rPr>
          <w:rFonts w:ascii="Courier New" w:hAnsi="Courier New" w:cs="Courier New"/>
        </w:rPr>
        <w:t xml:space="preserve"> </w:t>
      </w:r>
      <w:r w:rsidR="003E458C" w:rsidRPr="003E458C">
        <w:rPr>
          <w:rFonts w:ascii="Courier New" w:hAnsi="Courier New" w:cs="Courier New"/>
        </w:rPr>
        <w:t>to plead to</w:t>
      </w:r>
      <w:r w:rsidR="00DF7932">
        <w:rPr>
          <w:rFonts w:ascii="Courier New" w:hAnsi="Courier New" w:cs="Courier New"/>
        </w:rPr>
        <w:t xml:space="preserve"> </w:t>
      </w:r>
      <w:r w:rsidR="003E458C" w:rsidRPr="003E458C">
        <w:rPr>
          <w:rFonts w:ascii="Courier New" w:hAnsi="Courier New" w:cs="Courier New"/>
        </w:rPr>
        <w:t>lesser charges</w:t>
      </w:r>
      <w:r w:rsidR="00DF7932">
        <w:rPr>
          <w:rFonts w:ascii="Courier New" w:hAnsi="Courier New" w:cs="Courier New"/>
        </w:rPr>
        <w:t xml:space="preserve"> </w:t>
      </w:r>
      <w:r>
        <w:rPr>
          <w:rFonts w:ascii="Courier New" w:hAnsi="Courier New" w:cs="Courier New"/>
        </w:rPr>
        <w:t xml:space="preserve">if </w:t>
      </w:r>
      <w:r w:rsidR="003E458C" w:rsidRPr="003E458C">
        <w:rPr>
          <w:rFonts w:ascii="Courier New" w:hAnsi="Courier New" w:cs="Courier New"/>
        </w:rPr>
        <w:t>the case is</w:t>
      </w:r>
      <w:r w:rsidR="00DF7932">
        <w:rPr>
          <w:rFonts w:ascii="Courier New" w:hAnsi="Courier New" w:cs="Courier New"/>
        </w:rPr>
        <w:t xml:space="preserve"> </w:t>
      </w:r>
      <w:r>
        <w:rPr>
          <w:rFonts w:ascii="Courier New" w:hAnsi="Courier New" w:cs="Courier New"/>
        </w:rPr>
        <w:t xml:space="preserve">tough to prosecute.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asked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they wished to</w:t>
      </w:r>
      <w:r w:rsidR="003E458C" w:rsidRPr="003E458C">
        <w:rPr>
          <w:rFonts w:ascii="Courier New" w:hAnsi="Courier New" w:cs="Courier New"/>
        </w:rPr>
        <w:cr/>
      </w:r>
    </w:p>
    <w:p w:rsidR="00E261D5" w:rsidRDefault="00E261D5" w:rsidP="003E458C">
      <w:pPr>
        <w:pStyle w:val="PlainText"/>
        <w:rPr>
          <w:rFonts w:ascii="Courier New" w:hAnsi="Courier New" w:cs="Courier New"/>
        </w:rPr>
      </w:pPr>
    </w:p>
    <w:p w:rsidR="00E261D5" w:rsidRDefault="003E458C" w:rsidP="00E261D5">
      <w:pPr>
        <w:pStyle w:val="PlainText"/>
        <w:ind w:left="2880" w:firstLine="720"/>
        <w:rPr>
          <w:rFonts w:ascii="Courier New" w:hAnsi="Courier New" w:cs="Courier New"/>
        </w:rPr>
      </w:pPr>
      <w:r w:rsidRPr="003E458C">
        <w:rPr>
          <w:rFonts w:ascii="Courier New" w:hAnsi="Courier New" w:cs="Courier New"/>
        </w:rPr>
        <w:t>-24-</w:t>
      </w:r>
      <w:r w:rsidR="00DF7932">
        <w:rPr>
          <w:rFonts w:ascii="Courier New" w:hAnsi="Courier New" w:cs="Courier New"/>
        </w:rPr>
        <w:t xml:space="preserve"> </w:t>
      </w:r>
      <w:r w:rsidR="00E261D5">
        <w:rPr>
          <w:rFonts w:ascii="Courier New" w:hAnsi="Courier New" w:cs="Courier New"/>
        </w:rPr>
        <w:tab/>
      </w:r>
      <w:r w:rsidR="00E261D5">
        <w:rPr>
          <w:rFonts w:ascii="Courier New" w:hAnsi="Courier New" w:cs="Courier New"/>
        </w:rPr>
        <w:tab/>
      </w:r>
      <w:r w:rsidR="00E261D5">
        <w:rPr>
          <w:rFonts w:ascii="Courier New" w:hAnsi="Courier New" w:cs="Courier New"/>
        </w:rPr>
        <w:tab/>
      </w:r>
      <w:r w:rsidR="00E261D5">
        <w:rPr>
          <w:rFonts w:ascii="Courier New" w:hAnsi="Courier New" w:cs="Courier New"/>
        </w:rPr>
        <w:tab/>
      </w:r>
      <w:r w:rsidR="00E261D5">
        <w:rPr>
          <w:rFonts w:ascii="Courier New" w:hAnsi="Courier New" w:cs="Courier New"/>
        </w:rPr>
        <w:tab/>
      </w:r>
      <w:r w:rsidR="00E261D5">
        <w:rPr>
          <w:rFonts w:ascii="Courier New" w:hAnsi="Courier New" w:cs="Courier New"/>
        </w:rPr>
        <w:tab/>
      </w:r>
      <w:r w:rsidRPr="003E458C">
        <w:rPr>
          <w:rFonts w:ascii="Courier New" w:hAnsi="Courier New" w:cs="Courier New"/>
        </w:rPr>
        <w:t>1/16/73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36-----------------------</w:t>
      </w:r>
    </w:p>
    <w:p w:rsidR="00E261D5" w:rsidRDefault="00E261D5" w:rsidP="003E458C">
      <w:pPr>
        <w:pStyle w:val="PlainText"/>
        <w:rPr>
          <w:rFonts w:ascii="Courier New" w:hAnsi="Courier New" w:cs="Courier New"/>
        </w:rPr>
      </w:pPr>
    </w:p>
    <w:p w:rsidR="00E261D5" w:rsidRDefault="003E458C" w:rsidP="003E458C">
      <w:pPr>
        <w:pStyle w:val="PlainText"/>
        <w:rPr>
          <w:rFonts w:ascii="Courier New" w:hAnsi="Courier New" w:cs="Courier New"/>
        </w:rPr>
      </w:pPr>
      <w:r w:rsidRPr="003E458C">
        <w:rPr>
          <w:rFonts w:ascii="Courier New" w:hAnsi="Courier New" w:cs="Courier New"/>
        </w:rPr>
        <w:t>General take</w:t>
      </w:r>
      <w:r w:rsidR="00DF7932">
        <w:rPr>
          <w:rFonts w:ascii="Courier New" w:hAnsi="Courier New" w:cs="Courier New"/>
        </w:rPr>
        <w:t xml:space="preserve"> </w:t>
      </w:r>
      <w:r w:rsidRPr="003E458C">
        <w:rPr>
          <w:rFonts w:ascii="Courier New" w:hAnsi="Courier New" w:cs="Courier New"/>
        </w:rPr>
        <w:t>up any</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Bills,</w:t>
      </w:r>
      <w:r w:rsidR="00DF7932">
        <w:rPr>
          <w:rFonts w:ascii="Courier New" w:hAnsi="Courier New" w:cs="Courier New"/>
        </w:rPr>
        <w:t xml:space="preserve"> </w:t>
      </w:r>
      <w:r w:rsidRPr="003E458C">
        <w:rPr>
          <w:rFonts w:ascii="Courier New" w:hAnsi="Courier New" w:cs="Courier New"/>
        </w:rPr>
        <w:t>and said</w:t>
      </w:r>
      <w:r w:rsidR="00DF7932">
        <w:rPr>
          <w:rFonts w:ascii="Courier New" w:hAnsi="Courier New" w:cs="Courier New"/>
        </w:rPr>
        <w:t xml:space="preserve"> </w:t>
      </w:r>
      <w:r w:rsidR="00E261D5">
        <w:rPr>
          <w:rFonts w:ascii="Courier New" w:hAnsi="Courier New" w:cs="Courier New"/>
        </w:rPr>
        <w:t xml:space="preserve">he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like SB</w:t>
      </w:r>
      <w:r w:rsidR="00DF7932">
        <w:rPr>
          <w:rFonts w:ascii="Courier New" w:hAnsi="Courier New" w:cs="Courier New"/>
        </w:rPr>
        <w:t xml:space="preserve"> </w:t>
      </w:r>
      <w:r w:rsidRPr="003E458C">
        <w:rPr>
          <w:rFonts w:ascii="Courier New" w:hAnsi="Courier New" w:cs="Courier New"/>
        </w:rPr>
        <w:t>32 on treatment</w:t>
      </w:r>
      <w:r w:rsidR="00E261D5">
        <w:rPr>
          <w:rFonts w:ascii="Courier New" w:hAnsi="Courier New" w:cs="Courier New"/>
        </w:rPr>
        <w:t xml:space="preserve"> </w:t>
      </w:r>
      <w:r w:rsidRPr="003E458C">
        <w:rPr>
          <w:rFonts w:ascii="Courier New" w:hAnsi="Courier New" w:cs="Courier New"/>
        </w:rPr>
        <w:t>of minors</w:t>
      </w:r>
      <w:r w:rsidR="00DF7932">
        <w:rPr>
          <w:rFonts w:ascii="Courier New" w:hAnsi="Courier New" w:cs="Courier New"/>
        </w:rPr>
        <w:t xml:space="preserve"> </w:t>
      </w:r>
      <w:r w:rsidR="00E261D5">
        <w:rPr>
          <w:rFonts w:ascii="Courier New" w:hAnsi="Courier New" w:cs="Courier New"/>
        </w:rPr>
        <w:t xml:space="preserve">discussed.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explained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SB 32 enables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E261D5">
        <w:rPr>
          <w:rFonts w:ascii="Courier New" w:hAnsi="Courier New" w:cs="Courier New"/>
        </w:rPr>
        <w:t xml:space="preserve">minor </w:t>
      </w:r>
      <w:r w:rsidRPr="003E458C">
        <w:rPr>
          <w:rFonts w:ascii="Courier New" w:hAnsi="Courier New" w:cs="Courier New"/>
        </w:rPr>
        <w:t>to go</w:t>
      </w:r>
      <w:r w:rsidR="00DF7932">
        <w:rPr>
          <w:rFonts w:ascii="Courier New" w:hAnsi="Courier New" w:cs="Courier New"/>
        </w:rPr>
        <w:t xml:space="preserve"> </w:t>
      </w:r>
      <w:r w:rsidRPr="003E458C">
        <w:rPr>
          <w:rFonts w:ascii="Courier New" w:hAnsi="Courier New" w:cs="Courier New"/>
        </w:rPr>
        <w:t>to a doctor</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medical</w:t>
      </w:r>
      <w:r w:rsidR="00DF7932">
        <w:rPr>
          <w:rFonts w:ascii="Courier New" w:hAnsi="Courier New" w:cs="Courier New"/>
        </w:rPr>
        <w:t xml:space="preserve"> </w:t>
      </w:r>
      <w:r w:rsidRPr="003E458C">
        <w:rPr>
          <w:rFonts w:ascii="Courier New" w:hAnsi="Courier New" w:cs="Courier New"/>
        </w:rPr>
        <w:t>attention</w:t>
      </w:r>
      <w:r w:rsidR="00DF7932">
        <w:rPr>
          <w:rFonts w:ascii="Courier New" w:hAnsi="Courier New" w:cs="Courier New"/>
        </w:rPr>
        <w:t xml:space="preserve"> </w:t>
      </w:r>
      <w:r w:rsidRPr="003E458C">
        <w:rPr>
          <w:rFonts w:ascii="Courier New" w:hAnsi="Courier New" w:cs="Courier New"/>
        </w:rPr>
        <w:t>without</w:t>
      </w:r>
      <w:r w:rsidR="00DF7932">
        <w:rPr>
          <w:rFonts w:ascii="Courier New" w:hAnsi="Courier New" w:cs="Courier New"/>
        </w:rPr>
        <w:t xml:space="preserve"> </w:t>
      </w:r>
      <w:r w:rsidR="00E261D5">
        <w:rPr>
          <w:rFonts w:ascii="Courier New" w:hAnsi="Courier New" w:cs="Courier New"/>
        </w:rPr>
        <w:t xml:space="preserve">the </w:t>
      </w:r>
      <w:r w:rsidRPr="003E458C">
        <w:rPr>
          <w:rFonts w:ascii="Courier New" w:hAnsi="Courier New" w:cs="Courier New"/>
        </w:rPr>
        <w:t>permission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his parents</w:t>
      </w:r>
      <w:r w:rsidR="00DF7932">
        <w:rPr>
          <w:rFonts w:ascii="Courier New" w:hAnsi="Courier New" w:cs="Courier New"/>
        </w:rPr>
        <w:t xml:space="preserve"> </w:t>
      </w:r>
      <w:r w:rsidRPr="003E458C">
        <w:rPr>
          <w:rFonts w:ascii="Courier New" w:hAnsi="Courier New" w:cs="Courier New"/>
        </w:rPr>
        <w:t>when</w:t>
      </w:r>
      <w:r w:rsidR="00DF7932">
        <w:rPr>
          <w:rFonts w:ascii="Courier New" w:hAnsi="Courier New" w:cs="Courier New"/>
        </w:rPr>
        <w:t xml:space="preserve"> </w:t>
      </w:r>
      <w:r w:rsidR="00E261D5">
        <w:rPr>
          <w:rFonts w:ascii="Courier New" w:hAnsi="Courier New" w:cs="Courier New"/>
        </w:rPr>
        <w:t xml:space="preserve">he needs </w:t>
      </w:r>
      <w:r w:rsidRPr="003E458C">
        <w:rPr>
          <w:rFonts w:ascii="Courier New" w:hAnsi="Courier New" w:cs="Courier New"/>
        </w:rPr>
        <w:t>help.</w:t>
      </w:r>
      <w:r w:rsidRPr="003E458C">
        <w:rPr>
          <w:rFonts w:ascii="Courier New" w:hAnsi="Courier New" w:cs="Courier New"/>
        </w:rPr>
        <w:cr/>
        <w:t xml:space="preserve"> </w:t>
      </w:r>
    </w:p>
    <w:p w:rsidR="00E261D5" w:rsidRDefault="003E458C" w:rsidP="003E458C">
      <w:pPr>
        <w:pStyle w:val="PlainText"/>
        <w:rPr>
          <w:rFonts w:ascii="Courier New" w:hAnsi="Courier New" w:cs="Courier New"/>
        </w:rPr>
      </w:pPr>
      <w:r w:rsidRPr="003E458C">
        <w:rPr>
          <w:rFonts w:ascii="Courier New" w:hAnsi="Courier New" w:cs="Courier New"/>
        </w:rPr>
        <w:t>Adjournment</w:t>
      </w:r>
      <w:r w:rsidR="00E261D5">
        <w:rPr>
          <w:rFonts w:ascii="Courier New" w:hAnsi="Courier New" w:cs="Courier New"/>
        </w:rPr>
        <w:t xml:space="preserve"> </w:t>
      </w:r>
      <w:r w:rsidRPr="003E458C">
        <w:rPr>
          <w:rFonts w:ascii="Courier New" w:hAnsi="Courier New" w:cs="Courier New"/>
        </w:rPr>
        <w:t>At 9:00</w:t>
      </w:r>
      <w:r w:rsidR="00DF7932">
        <w:rPr>
          <w:rFonts w:ascii="Courier New" w:hAnsi="Courier New" w:cs="Courier New"/>
        </w:rPr>
        <w:t xml:space="preserve"> </w:t>
      </w:r>
      <w:r w:rsidRPr="003E458C">
        <w:rPr>
          <w:rFonts w:ascii="Courier New" w:hAnsi="Courier New" w:cs="Courier New"/>
        </w:rPr>
        <w:t>a.m.</w:t>
      </w:r>
      <w:r w:rsidR="00DF7932">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adjourned.</w:t>
      </w:r>
      <w:r w:rsidRPr="003E458C">
        <w:rPr>
          <w:rFonts w:ascii="Courier New" w:hAnsi="Courier New" w:cs="Courier New"/>
        </w:rPr>
        <w:cr/>
      </w:r>
      <w:r w:rsidR="00DF7932">
        <w:rPr>
          <w:rFonts w:ascii="Courier New" w:hAnsi="Courier New" w:cs="Courier New"/>
        </w:rPr>
        <w:t xml:space="preserve"> </w:t>
      </w:r>
      <w:r w:rsidRPr="003E458C">
        <w:rPr>
          <w:rFonts w:ascii="Courier New" w:hAnsi="Courier New" w:cs="Courier New"/>
        </w:rPr>
        <w:cr/>
      </w:r>
    </w:p>
    <w:p w:rsidR="00E261D5" w:rsidRDefault="00E261D5" w:rsidP="003E458C">
      <w:pPr>
        <w:pStyle w:val="PlainText"/>
        <w:rPr>
          <w:rFonts w:ascii="Courier New" w:hAnsi="Courier New" w:cs="Courier New"/>
        </w:rPr>
      </w:pPr>
    </w:p>
    <w:p w:rsidR="00E261D5" w:rsidRDefault="00E261D5" w:rsidP="003E458C">
      <w:pPr>
        <w:pStyle w:val="PlainText"/>
        <w:rPr>
          <w:rFonts w:ascii="Courier New" w:hAnsi="Courier New" w:cs="Courier New"/>
        </w:rPr>
      </w:pPr>
    </w:p>
    <w:p w:rsidR="00E261D5" w:rsidRDefault="00E261D5" w:rsidP="003E458C">
      <w:pPr>
        <w:pStyle w:val="PlainText"/>
        <w:rPr>
          <w:rFonts w:ascii="Courier New" w:hAnsi="Courier New" w:cs="Courier New"/>
        </w:rPr>
      </w:pPr>
    </w:p>
    <w:p w:rsidR="00E261D5" w:rsidRDefault="00E261D5" w:rsidP="003E458C">
      <w:pPr>
        <w:pStyle w:val="PlainText"/>
        <w:rPr>
          <w:rFonts w:ascii="Courier New" w:hAnsi="Courier New" w:cs="Courier New"/>
        </w:rPr>
      </w:pPr>
    </w:p>
    <w:p w:rsidR="00E261D5" w:rsidRDefault="003E458C" w:rsidP="00E261D5">
      <w:pPr>
        <w:pStyle w:val="PlainText"/>
        <w:ind w:left="2880" w:firstLine="720"/>
        <w:rPr>
          <w:rFonts w:ascii="Courier New" w:hAnsi="Courier New" w:cs="Courier New"/>
        </w:rPr>
      </w:pPr>
      <w:r w:rsidRPr="003E458C">
        <w:rPr>
          <w:rFonts w:ascii="Courier New" w:hAnsi="Courier New" w:cs="Courier New"/>
        </w:rPr>
        <w:t>-25-</w:t>
      </w:r>
      <w:r w:rsidR="00E261D5">
        <w:rPr>
          <w:rFonts w:ascii="Courier New" w:hAnsi="Courier New" w:cs="Courier New"/>
        </w:rPr>
        <w:tab/>
      </w:r>
      <w:r w:rsidR="00E261D5">
        <w:rPr>
          <w:rFonts w:ascii="Courier New" w:hAnsi="Courier New" w:cs="Courier New"/>
        </w:rPr>
        <w:tab/>
      </w:r>
      <w:r w:rsidR="00E261D5">
        <w:rPr>
          <w:rFonts w:ascii="Courier New" w:hAnsi="Courier New" w:cs="Courier New"/>
        </w:rPr>
        <w:tab/>
      </w:r>
      <w:r w:rsidR="00E261D5">
        <w:rPr>
          <w:rFonts w:ascii="Courier New" w:hAnsi="Courier New" w:cs="Courier New"/>
        </w:rPr>
        <w:tab/>
      </w:r>
      <w:r w:rsidR="00E261D5">
        <w:rPr>
          <w:rFonts w:ascii="Courier New" w:hAnsi="Courier New" w:cs="Courier New"/>
        </w:rPr>
        <w:tab/>
      </w:r>
      <w:r w:rsidR="00E261D5">
        <w:rPr>
          <w:rFonts w:ascii="Courier New" w:hAnsi="Courier New" w:cs="Courier New"/>
        </w:rPr>
        <w:tab/>
        <w:t xml:space="preserve"> 1/16/73</w:t>
      </w:r>
    </w:p>
    <w:p w:rsidR="003E458C" w:rsidRPr="003E458C" w:rsidRDefault="00E261D5" w:rsidP="00E261D5">
      <w:pPr>
        <w:pStyle w:val="PlainText"/>
        <w:rPr>
          <w:rFonts w:ascii="Courier New" w:hAnsi="Courier New" w:cs="Courier New"/>
        </w:rPr>
      </w:pPr>
      <w:r>
        <w:rPr>
          <w:rFonts w:ascii="Courier New" w:hAnsi="Courier New" w:cs="Courier New"/>
        </w:rPr>
        <w:br/>
      </w:r>
      <w:r w:rsidR="003E458C" w:rsidRPr="003E458C">
        <w:rPr>
          <w:rFonts w:ascii="Courier New" w:hAnsi="Courier New" w:cs="Courier New"/>
        </w:rPr>
        <w:t>----------------------- Page 37-----------------------</w:t>
      </w:r>
    </w:p>
    <w:p w:rsidR="00A70858"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WELFA</w:t>
      </w:r>
      <w:r w:rsidR="00A70858">
        <w:rPr>
          <w:rFonts w:ascii="Courier New" w:hAnsi="Courier New" w:cs="Courier New"/>
        </w:rPr>
        <w:t>RE, EDUCATION COMMITTEE MEETING</w:t>
      </w:r>
      <w:r w:rsidR="00A70858">
        <w:rPr>
          <w:rFonts w:ascii="Courier New" w:hAnsi="Courier New" w:cs="Courier New"/>
        </w:rPr>
        <w:cr/>
      </w:r>
      <w:r w:rsidRPr="003E458C">
        <w:rPr>
          <w:rFonts w:ascii="Courier New" w:hAnsi="Courier New" w:cs="Courier New"/>
        </w:rPr>
        <w:t>January</w:t>
      </w:r>
      <w:r w:rsidR="00DF7932">
        <w:rPr>
          <w:rFonts w:ascii="Courier New" w:hAnsi="Courier New" w:cs="Courier New"/>
        </w:rPr>
        <w:t xml:space="preserve"> </w:t>
      </w:r>
      <w:r w:rsidRPr="003E458C">
        <w:rPr>
          <w:rFonts w:ascii="Courier New" w:hAnsi="Courier New" w:cs="Courier New"/>
        </w:rPr>
        <w:t>18, 1973</w:t>
      </w:r>
      <w:r w:rsidR="00DF7932">
        <w:rPr>
          <w:rFonts w:ascii="Courier New" w:hAnsi="Courier New" w:cs="Courier New"/>
        </w:rPr>
        <w:t xml:space="preserve"> </w:t>
      </w:r>
      <w:r w:rsidRPr="003E458C">
        <w:rPr>
          <w:rFonts w:ascii="Courier New" w:hAnsi="Courier New" w:cs="Courier New"/>
        </w:rPr>
        <w:t>- Th</w:t>
      </w:r>
      <w:r w:rsidR="00A70858">
        <w:rPr>
          <w:rFonts w:ascii="Courier New" w:hAnsi="Courier New" w:cs="Courier New"/>
        </w:rPr>
        <w:t>ursday</w:t>
      </w:r>
      <w:r w:rsidR="00A70858">
        <w:rPr>
          <w:rFonts w:ascii="Courier New" w:hAnsi="Courier New" w:cs="Courier New"/>
        </w:rPr>
        <w:cr/>
        <w:t>8:30 a.m.</w:t>
      </w:r>
      <w:r w:rsidRPr="003E458C">
        <w:rPr>
          <w:rFonts w:ascii="Courier New" w:hAnsi="Courier New" w:cs="Courier New"/>
        </w:rPr>
        <w:cr/>
      </w:r>
    </w:p>
    <w:p w:rsidR="00BD77B8" w:rsidRDefault="003E458C" w:rsidP="003E458C">
      <w:pPr>
        <w:pStyle w:val="PlainText"/>
        <w:rPr>
          <w:rFonts w:ascii="Courier New" w:hAnsi="Courier New" w:cs="Courier New"/>
        </w:rPr>
      </w:pPr>
      <w:r w:rsidRPr="003E458C">
        <w:rPr>
          <w:rFonts w:ascii="Courier New" w:hAnsi="Courier New" w:cs="Courier New"/>
        </w:rPr>
        <w:t>Present:</w:t>
      </w:r>
      <w:r w:rsidR="00A70858">
        <w:rPr>
          <w:rFonts w:ascii="Courier New" w:hAnsi="Courier New" w:cs="Courier New"/>
        </w:rPr>
        <w:t xml:space="preserve"> Senator</w:t>
      </w:r>
      <w:r w:rsidRPr="003E458C">
        <w:rPr>
          <w:rFonts w:ascii="Courier New" w:hAnsi="Courier New" w:cs="Courier New"/>
        </w:rPr>
        <w:t xml:space="preserve">s Thomas,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Young.</w:t>
      </w:r>
      <w:r w:rsidR="00A70858">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00A70858">
        <w:rPr>
          <w:rFonts w:ascii="Courier New" w:hAnsi="Courier New" w:cs="Courier New"/>
        </w:rPr>
        <w:t xml:space="preserve">present </w:t>
      </w:r>
      <w:r w:rsidRPr="003E458C">
        <w:rPr>
          <w:rFonts w:ascii="Courier New" w:hAnsi="Courier New" w:cs="Courier New"/>
        </w:rPr>
        <w:t>were Commissioner</w:t>
      </w:r>
      <w:r w:rsidR="00DF7932">
        <w:rPr>
          <w:rFonts w:ascii="Courier New" w:hAnsi="Courier New" w:cs="Courier New"/>
        </w:rPr>
        <w:t xml:space="preserve"> </w:t>
      </w:r>
      <w:r w:rsidRPr="003E458C">
        <w:rPr>
          <w:rFonts w:ascii="Courier New" w:hAnsi="Courier New" w:cs="Courier New"/>
        </w:rPr>
        <w:t>Marshall</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00BD77B8">
        <w:rPr>
          <w:rFonts w:ascii="Courier New" w:hAnsi="Courier New" w:cs="Courier New"/>
        </w:rPr>
        <w:t xml:space="preserve">of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Mr. Nathaniel</w:t>
      </w:r>
      <w:r w:rsidR="00DF7932">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Director,</w:t>
      </w:r>
      <w:r w:rsidR="00DF7932">
        <w:rPr>
          <w:rFonts w:ascii="Courier New" w:hAnsi="Courier New" w:cs="Courier New"/>
        </w:rPr>
        <w:t xml:space="preserve"> </w:t>
      </w:r>
      <w:r w:rsidR="00BD77B8">
        <w:rPr>
          <w:rFonts w:ascii="Courier New" w:hAnsi="Courier New" w:cs="Courier New"/>
        </w:rPr>
        <w:t>Administra</w:t>
      </w:r>
      <w:r w:rsidRPr="003E458C">
        <w:rPr>
          <w:rFonts w:ascii="Courier New" w:hAnsi="Courier New" w:cs="Courier New"/>
        </w:rPr>
        <w:t>tive Services;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 Bill</w:t>
      </w:r>
      <w:r w:rsidR="00DF7932">
        <w:rPr>
          <w:rFonts w:ascii="Courier New" w:hAnsi="Courier New" w:cs="Courier New"/>
        </w:rPr>
        <w:t xml:space="preserve"> </w:t>
      </w:r>
      <w:r w:rsidRPr="003E458C">
        <w:rPr>
          <w:rFonts w:ascii="Courier New" w:hAnsi="Courier New" w:cs="Courier New"/>
        </w:rPr>
        <w:t>Overstreet.</w:t>
      </w:r>
      <w:r w:rsidRPr="003E458C">
        <w:rPr>
          <w:rFonts w:ascii="Courier New" w:hAnsi="Courier New" w:cs="Courier New"/>
        </w:rPr>
        <w:cr/>
        <w:t xml:space="preserve"> </w:t>
      </w:r>
    </w:p>
    <w:p w:rsidR="00BD77B8" w:rsidRDefault="003E458C" w:rsidP="003E458C">
      <w:pPr>
        <w:pStyle w:val="PlainText"/>
        <w:rPr>
          <w:rFonts w:ascii="Courier New" w:hAnsi="Courier New" w:cs="Courier New"/>
        </w:rPr>
      </w:pPr>
      <w:r w:rsidRPr="003E458C">
        <w:rPr>
          <w:rFonts w:ascii="Courier New" w:hAnsi="Courier New" w:cs="Courier New"/>
        </w:rPr>
        <w:t>Chairman</w:t>
      </w:r>
      <w:r w:rsidR="00DF7932">
        <w:rPr>
          <w:rFonts w:ascii="Courier New" w:hAnsi="Courier New" w:cs="Courier New"/>
        </w:rPr>
        <w:t xml:space="preserve"> </w:t>
      </w:r>
      <w:r w:rsidRPr="003E458C">
        <w:rPr>
          <w:rFonts w:ascii="Courier New" w:hAnsi="Courier New" w:cs="Courier New"/>
        </w:rPr>
        <w:t>Thomas called</w:t>
      </w:r>
      <w:r w:rsidR="00DF7932">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to order</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BD77B8">
        <w:rPr>
          <w:rFonts w:ascii="Courier New" w:hAnsi="Courier New" w:cs="Courier New"/>
        </w:rPr>
        <w:t>con</w:t>
      </w:r>
      <w:r w:rsidRPr="003E458C">
        <w:rPr>
          <w:rFonts w:ascii="Courier New" w:hAnsi="Courier New" w:cs="Courier New"/>
        </w:rPr>
        <w:t>sideration</w:t>
      </w:r>
      <w:r w:rsidR="00DF7932">
        <w:rPr>
          <w:rFonts w:ascii="Courier New" w:hAnsi="Courier New" w:cs="Courier New"/>
        </w:rPr>
        <w:t xml:space="preserve"> </w:t>
      </w:r>
      <w:r w:rsidRPr="003E458C">
        <w:rPr>
          <w:rFonts w:ascii="Courier New" w:hAnsi="Courier New" w:cs="Courier New"/>
        </w:rPr>
        <w:t>of SCR</w:t>
      </w:r>
      <w:r w:rsidR="00DF7932">
        <w:rPr>
          <w:rFonts w:ascii="Courier New" w:hAnsi="Courier New" w:cs="Courier New"/>
        </w:rPr>
        <w:t xml:space="preserve"> </w:t>
      </w:r>
      <w:r w:rsidRPr="003E458C">
        <w:rPr>
          <w:rFonts w:ascii="Courier New" w:hAnsi="Courier New" w:cs="Courier New"/>
        </w:rPr>
        <w:t>5, Transportation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BD77B8">
        <w:rPr>
          <w:rFonts w:ascii="Courier New" w:hAnsi="Courier New" w:cs="Courier New"/>
        </w:rPr>
        <w:t xml:space="preserve">Kindergarten </w:t>
      </w:r>
      <w:r w:rsidRPr="003E458C">
        <w:rPr>
          <w:rFonts w:ascii="Courier New" w:hAnsi="Courier New" w:cs="Courier New"/>
        </w:rPr>
        <w:t>Pupils.</w:t>
      </w:r>
      <w:r w:rsidRPr="003E458C">
        <w:rPr>
          <w:rFonts w:ascii="Courier New" w:hAnsi="Courier New" w:cs="Courier New"/>
        </w:rPr>
        <w:cr/>
      </w:r>
      <w:r w:rsidR="00DF7932">
        <w:rPr>
          <w:rFonts w:ascii="Courier New" w:hAnsi="Courier New" w:cs="Courier New"/>
        </w:rPr>
        <w:t xml:space="preserve"> </w:t>
      </w:r>
    </w:p>
    <w:p w:rsidR="00BD77B8" w:rsidRDefault="00BD77B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OVERSTREET</w:t>
      </w:r>
      <w:r>
        <w:rPr>
          <w:rFonts w:ascii="Courier New" w:hAnsi="Courier New" w:cs="Courier New"/>
        </w:rPr>
        <w:t>)</w:t>
      </w:r>
      <w:r w:rsidR="003E458C" w:rsidRPr="003E458C">
        <w:rPr>
          <w:rFonts w:ascii="Courier New" w:hAnsi="Courier New" w:cs="Courier New"/>
        </w:rPr>
        <w:t xml:space="preserve"> Mr. Overstreet</w:t>
      </w:r>
      <w:r w:rsidR="00DF7932">
        <w:rPr>
          <w:rFonts w:ascii="Courier New" w:hAnsi="Courier New" w:cs="Courier New"/>
        </w:rPr>
        <w:t xml:space="preserve"> </w:t>
      </w:r>
      <w:r w:rsidR="003E458C" w:rsidRPr="003E458C">
        <w:rPr>
          <w:rFonts w:ascii="Courier New" w:hAnsi="Courier New" w:cs="Courier New"/>
        </w:rPr>
        <w:t>requested</w:t>
      </w:r>
      <w:r w:rsidR="00DF7932">
        <w:rPr>
          <w:rFonts w:ascii="Courier New" w:hAnsi="Courier New" w:cs="Courier New"/>
        </w:rPr>
        <w:t xml:space="preserve"> </w:t>
      </w:r>
      <w:r w:rsidR="003E458C" w:rsidRPr="003E458C">
        <w:rPr>
          <w:rFonts w:ascii="Courier New" w:hAnsi="Courier New" w:cs="Courier New"/>
        </w:rPr>
        <w:t>legislation</w:t>
      </w:r>
      <w:r w:rsidR="00DF7932">
        <w:rPr>
          <w:rFonts w:ascii="Courier New" w:hAnsi="Courier New" w:cs="Courier New"/>
        </w:rPr>
        <w:t xml:space="preserve"> </w:t>
      </w:r>
      <w:r w:rsidR="003E458C" w:rsidRPr="003E458C">
        <w:rPr>
          <w:rFonts w:ascii="Courier New" w:hAnsi="Courier New" w:cs="Courier New"/>
        </w:rPr>
        <w:t>call</w:t>
      </w:r>
      <w:r w:rsidR="00DF7932">
        <w:rPr>
          <w:rFonts w:ascii="Courier New" w:hAnsi="Courier New" w:cs="Courier New"/>
        </w:rPr>
        <w:t xml:space="preserve"> </w:t>
      </w:r>
      <w:r>
        <w:rPr>
          <w:rFonts w:ascii="Courier New" w:hAnsi="Courier New" w:cs="Courier New"/>
        </w:rPr>
        <w:t xml:space="preserve">for changes </w:t>
      </w:r>
      <w:r w:rsidR="003E458C" w:rsidRPr="003E458C">
        <w:rPr>
          <w:rFonts w:ascii="Courier New" w:hAnsi="Courier New" w:cs="Courier New"/>
        </w:rPr>
        <w:t>in regulations</w:t>
      </w:r>
      <w:r w:rsidR="00DF7932">
        <w:rPr>
          <w:rFonts w:ascii="Courier New" w:hAnsi="Courier New" w:cs="Courier New"/>
        </w:rPr>
        <w:t xml:space="preserve"> </w:t>
      </w:r>
      <w:r w:rsidR="003E458C" w:rsidRPr="003E458C">
        <w:rPr>
          <w:rFonts w:ascii="Courier New" w:hAnsi="Courier New" w:cs="Courier New"/>
        </w:rPr>
        <w:t>to provide</w:t>
      </w:r>
      <w:r w:rsidR="00DF7932">
        <w:rPr>
          <w:rFonts w:ascii="Courier New" w:hAnsi="Courier New" w:cs="Courier New"/>
        </w:rPr>
        <w:t xml:space="preserve"> </w:t>
      </w:r>
      <w:r w:rsidR="003E458C" w:rsidRPr="003E458C">
        <w:rPr>
          <w:rFonts w:ascii="Courier New" w:hAnsi="Courier New" w:cs="Courier New"/>
        </w:rPr>
        <w:t>cost</w:t>
      </w:r>
      <w:r w:rsidR="00DF7932">
        <w:rPr>
          <w:rFonts w:ascii="Courier New" w:hAnsi="Courier New" w:cs="Courier New"/>
        </w:rPr>
        <w:t xml:space="preserve"> </w:t>
      </w:r>
      <w:r w:rsidR="003E458C" w:rsidRPr="003E458C">
        <w:rPr>
          <w:rFonts w:ascii="Courier New" w:hAnsi="Courier New" w:cs="Courier New"/>
        </w:rPr>
        <w:t>of transporting</w:t>
      </w:r>
      <w:r w:rsidR="00DF7932">
        <w:rPr>
          <w:rFonts w:ascii="Courier New" w:hAnsi="Courier New" w:cs="Courier New"/>
        </w:rPr>
        <w:t xml:space="preserve"> </w:t>
      </w:r>
      <w:r>
        <w:rPr>
          <w:rFonts w:ascii="Courier New" w:hAnsi="Courier New" w:cs="Courier New"/>
        </w:rPr>
        <w:t>kinder</w:t>
      </w:r>
      <w:r w:rsidR="003E458C" w:rsidRPr="003E458C">
        <w:rPr>
          <w:rFonts w:ascii="Courier New" w:hAnsi="Courier New" w:cs="Courier New"/>
        </w:rPr>
        <w:t>garten pupils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same as older</w:t>
      </w:r>
      <w:r w:rsidR="00DF7932">
        <w:rPr>
          <w:rFonts w:ascii="Courier New" w:hAnsi="Courier New" w:cs="Courier New"/>
        </w:rPr>
        <w:t xml:space="preserve"> </w:t>
      </w:r>
      <w:r w:rsidR="003E458C" w:rsidRPr="003E458C">
        <w:rPr>
          <w:rFonts w:ascii="Courier New" w:hAnsi="Courier New" w:cs="Courier New"/>
        </w:rPr>
        <w:t>children,</w:t>
      </w:r>
      <w:r w:rsidR="00DF7932">
        <w:rPr>
          <w:rFonts w:ascii="Courier New" w:hAnsi="Courier New" w:cs="Courier New"/>
        </w:rPr>
        <w:t xml:space="preserve"> </w:t>
      </w:r>
      <w:r>
        <w:rPr>
          <w:rFonts w:ascii="Courier New" w:hAnsi="Courier New" w:cs="Courier New"/>
        </w:rPr>
        <w:t xml:space="preserve">and stated </w:t>
      </w:r>
      <w:r w:rsidR="003E458C" w:rsidRPr="003E458C">
        <w:rPr>
          <w:rFonts w:ascii="Courier New" w:hAnsi="Courier New" w:cs="Courier New"/>
        </w:rPr>
        <w:t>the greatest</w:t>
      </w:r>
      <w:r w:rsidR="00DF7932">
        <w:rPr>
          <w:rFonts w:ascii="Courier New" w:hAnsi="Courier New" w:cs="Courier New"/>
        </w:rPr>
        <w:t xml:space="preserve"> </w:t>
      </w:r>
      <w:r w:rsidR="003E458C" w:rsidRPr="003E458C">
        <w:rPr>
          <w:rFonts w:ascii="Courier New" w:hAnsi="Courier New" w:cs="Courier New"/>
        </w:rPr>
        <w:t>impact</w:t>
      </w:r>
      <w:r w:rsidR="00DF7932">
        <w:rPr>
          <w:rFonts w:ascii="Courier New" w:hAnsi="Courier New" w:cs="Courier New"/>
        </w:rPr>
        <w:t xml:space="preserve"> </w:t>
      </w:r>
      <w:r w:rsidR="003E458C" w:rsidRPr="003E458C">
        <w:rPr>
          <w:rFonts w:ascii="Courier New" w:hAnsi="Courier New" w:cs="Courier New"/>
        </w:rPr>
        <w:t>would be</w:t>
      </w:r>
      <w:r w:rsidR="00DF7932">
        <w:rPr>
          <w:rFonts w:ascii="Courier New" w:hAnsi="Courier New" w:cs="Courier New"/>
        </w:rPr>
        <w:t xml:space="preserve"> </w:t>
      </w:r>
      <w:r w:rsidR="003E458C" w:rsidRPr="003E458C">
        <w:rPr>
          <w:rFonts w:ascii="Courier New" w:hAnsi="Courier New" w:cs="Courier New"/>
        </w:rPr>
        <w:t>felt in the</w:t>
      </w:r>
      <w:r w:rsidR="00DF7932">
        <w:rPr>
          <w:rFonts w:ascii="Courier New" w:hAnsi="Courier New" w:cs="Courier New"/>
        </w:rPr>
        <w:t xml:space="preserve"> </w:t>
      </w:r>
      <w:r w:rsidR="003E458C" w:rsidRPr="003E458C">
        <w:rPr>
          <w:rFonts w:ascii="Courier New" w:hAnsi="Courier New" w:cs="Courier New"/>
        </w:rPr>
        <w:t>larger</w:t>
      </w:r>
      <w:r w:rsidR="00DF7932">
        <w:rPr>
          <w:rFonts w:ascii="Courier New" w:hAnsi="Courier New" w:cs="Courier New"/>
        </w:rPr>
        <w:t xml:space="preserve"> </w:t>
      </w:r>
      <w:r>
        <w:rPr>
          <w:rFonts w:ascii="Courier New" w:hAnsi="Courier New" w:cs="Courier New"/>
        </w:rPr>
        <w:t>school districts.</w:t>
      </w:r>
    </w:p>
    <w:p w:rsidR="00BD77B8" w:rsidRDefault="003E458C" w:rsidP="003E458C">
      <w:pPr>
        <w:pStyle w:val="PlainText"/>
        <w:rPr>
          <w:rFonts w:ascii="Courier New" w:hAnsi="Courier New" w:cs="Courier New"/>
        </w:rPr>
      </w:pPr>
      <w:r w:rsidRPr="003E458C">
        <w:rPr>
          <w:rFonts w:ascii="Courier New" w:hAnsi="Courier New" w:cs="Courier New"/>
        </w:rPr>
        <w:cr/>
      </w:r>
      <w:r w:rsidR="00BD77B8">
        <w:rPr>
          <w:rFonts w:ascii="Courier New" w:hAnsi="Courier New" w:cs="Courier New"/>
        </w:rPr>
        <w:t>(</w:t>
      </w:r>
      <w:r w:rsidRPr="003E458C">
        <w:rPr>
          <w:rFonts w:ascii="Courier New" w:hAnsi="Courier New" w:cs="Courier New"/>
        </w:rPr>
        <w:t>LIND</w:t>
      </w:r>
      <w:r w:rsidR="00BD77B8">
        <w:rPr>
          <w:rFonts w:ascii="Courier New" w:hAnsi="Courier New" w:cs="Courier New"/>
        </w:rPr>
        <w:t>)</w:t>
      </w:r>
      <w:r w:rsidRPr="003E458C">
        <w:rPr>
          <w:rFonts w:ascii="Courier New" w:hAnsi="Courier New" w:cs="Courier New"/>
        </w:rPr>
        <w:t xml:space="preserve"> Commissioner</w:t>
      </w:r>
      <w:r w:rsidR="00DF7932">
        <w:rPr>
          <w:rFonts w:ascii="Courier New" w:hAnsi="Courier New" w:cs="Courier New"/>
        </w:rPr>
        <w:t xml:space="preserve"> </w:t>
      </w:r>
      <w:r w:rsidRPr="003E458C">
        <w:rPr>
          <w:rFonts w:ascii="Courier New" w:hAnsi="Courier New" w:cs="Courier New"/>
        </w:rPr>
        <w:t>Lind advised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Department</w:t>
      </w:r>
      <w:r w:rsidR="00DF7932">
        <w:rPr>
          <w:rFonts w:ascii="Courier New" w:hAnsi="Courier New" w:cs="Courier New"/>
        </w:rPr>
        <w:t xml:space="preserve"> </w:t>
      </w:r>
      <w:r w:rsidR="00BD77B8">
        <w:rPr>
          <w:rFonts w:ascii="Courier New" w:hAnsi="Courier New" w:cs="Courier New"/>
        </w:rPr>
        <w:t xml:space="preserve">supported </w:t>
      </w:r>
      <w:r w:rsidRPr="003E458C">
        <w:rPr>
          <w:rFonts w:ascii="Courier New" w:hAnsi="Courier New" w:cs="Courier New"/>
        </w:rPr>
        <w:t>the idea</w:t>
      </w:r>
      <w:r w:rsidR="00DF7932">
        <w:rPr>
          <w:rFonts w:ascii="Courier New" w:hAnsi="Courier New" w:cs="Courier New"/>
        </w:rPr>
        <w:t xml:space="preserve"> </w:t>
      </w:r>
      <w:r w:rsidRPr="003E458C">
        <w:rPr>
          <w:rFonts w:ascii="Courier New" w:hAnsi="Courier New" w:cs="Courier New"/>
        </w:rPr>
        <w:t>of providing</w:t>
      </w:r>
      <w:r w:rsidR="00DF7932">
        <w:rPr>
          <w:rFonts w:ascii="Courier New" w:hAnsi="Courier New" w:cs="Courier New"/>
        </w:rPr>
        <w:t xml:space="preserve"> </w:t>
      </w:r>
      <w:r w:rsidRPr="003E458C">
        <w:rPr>
          <w:rFonts w:ascii="Courier New" w:hAnsi="Courier New" w:cs="Courier New"/>
        </w:rPr>
        <w:t>transportation</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BD77B8">
        <w:rPr>
          <w:rFonts w:ascii="Courier New" w:hAnsi="Courier New" w:cs="Courier New"/>
        </w:rPr>
        <w:t xml:space="preserve">kindergarten </w:t>
      </w:r>
      <w:r w:rsidRPr="003E458C">
        <w:rPr>
          <w:rFonts w:ascii="Courier New" w:hAnsi="Courier New" w:cs="Courier New"/>
        </w:rPr>
        <w:t>students</w:t>
      </w:r>
      <w:r w:rsidR="00DF7932">
        <w:rPr>
          <w:rFonts w:ascii="Courier New" w:hAnsi="Courier New" w:cs="Courier New"/>
        </w:rPr>
        <w:t xml:space="preserve"> </w:t>
      </w:r>
      <w:r w:rsidRPr="003E458C">
        <w:rPr>
          <w:rFonts w:ascii="Courier New" w:hAnsi="Courier New" w:cs="Courier New"/>
        </w:rPr>
        <w:t>and the Mat-Su</w:t>
      </w:r>
      <w:r w:rsidR="00DF7932">
        <w:rPr>
          <w:rFonts w:ascii="Courier New" w:hAnsi="Courier New" w:cs="Courier New"/>
        </w:rPr>
        <w:t xml:space="preserve"> </w:t>
      </w:r>
      <w:r w:rsidRPr="003E458C">
        <w:rPr>
          <w:rFonts w:ascii="Courier New" w:hAnsi="Courier New" w:cs="Courier New"/>
        </w:rPr>
        <w:t>Borough</w:t>
      </w:r>
      <w:r w:rsidR="00DF7932">
        <w:rPr>
          <w:rFonts w:ascii="Courier New" w:hAnsi="Courier New" w:cs="Courier New"/>
        </w:rPr>
        <w:t xml:space="preserve"> </w:t>
      </w:r>
      <w:r w:rsidRPr="003E458C">
        <w:rPr>
          <w:rFonts w:ascii="Courier New" w:hAnsi="Courier New" w:cs="Courier New"/>
        </w:rPr>
        <w:t>was the</w:t>
      </w:r>
      <w:r w:rsidR="00DF7932">
        <w:rPr>
          <w:rFonts w:ascii="Courier New" w:hAnsi="Courier New" w:cs="Courier New"/>
        </w:rPr>
        <w:t xml:space="preserve"> </w:t>
      </w:r>
      <w:r w:rsidR="00BD77B8">
        <w:rPr>
          <w:rFonts w:ascii="Courier New" w:hAnsi="Courier New" w:cs="Courier New"/>
        </w:rPr>
        <w:t xml:space="preserve">only one not </w:t>
      </w:r>
      <w:r w:rsidRPr="003E458C">
        <w:rPr>
          <w:rFonts w:ascii="Courier New" w:hAnsi="Courier New" w:cs="Courier New"/>
        </w:rPr>
        <w:t>having kindergartens.</w:t>
      </w:r>
      <w:r w:rsidRPr="003E458C">
        <w:rPr>
          <w:rFonts w:ascii="Courier New" w:hAnsi="Courier New" w:cs="Courier New"/>
        </w:rPr>
        <w:cr/>
      </w:r>
      <w:r w:rsidR="00DF7932">
        <w:rPr>
          <w:rFonts w:ascii="Courier New" w:hAnsi="Courier New" w:cs="Courier New"/>
        </w:rPr>
        <w:t xml:space="preserve"> </w:t>
      </w:r>
    </w:p>
    <w:p w:rsidR="00BD77B8" w:rsidRDefault="00BD77B8" w:rsidP="003E458C">
      <w:pPr>
        <w:pStyle w:val="PlainText"/>
        <w:rPr>
          <w:rFonts w:ascii="Courier New" w:hAnsi="Courier New" w:cs="Courier New"/>
        </w:rPr>
      </w:pPr>
      <w:r>
        <w:rPr>
          <w:rFonts w:ascii="Courier New" w:hAnsi="Courier New" w:cs="Courier New"/>
        </w:rPr>
        <w:lastRenderedPageBreak/>
        <w:t>(</w:t>
      </w:r>
      <w:r w:rsidR="003E458C" w:rsidRPr="003E458C">
        <w:rPr>
          <w:rFonts w:ascii="Courier New" w:hAnsi="Courier New" w:cs="Courier New"/>
        </w:rPr>
        <w:t>COLE</w:t>
      </w:r>
      <w:r>
        <w:rPr>
          <w:rFonts w:ascii="Courier New" w:hAnsi="Courier New" w:cs="Courier New"/>
        </w:rPr>
        <w:t>)</w:t>
      </w:r>
      <w:r w:rsidR="003E458C" w:rsidRPr="003E458C">
        <w:rPr>
          <w:rFonts w:ascii="Courier New" w:hAnsi="Courier New" w:cs="Courier New"/>
        </w:rPr>
        <w:t xml:space="preserve"> Mr. Cole</w:t>
      </w:r>
      <w:r w:rsidR="00DF7932">
        <w:rPr>
          <w:rFonts w:ascii="Courier New" w:hAnsi="Courier New" w:cs="Courier New"/>
        </w:rPr>
        <w:t xml:space="preserve"> </w:t>
      </w:r>
      <w:r w:rsidR="003E458C" w:rsidRPr="003E458C">
        <w:rPr>
          <w:rFonts w:ascii="Courier New" w:hAnsi="Courier New" w:cs="Courier New"/>
        </w:rPr>
        <w:t>said it</w:t>
      </w:r>
      <w:r w:rsidR="00DF7932">
        <w:rPr>
          <w:rFonts w:ascii="Courier New" w:hAnsi="Courier New" w:cs="Courier New"/>
        </w:rPr>
        <w:t xml:space="preserve"> </w:t>
      </w:r>
      <w:r w:rsidR="003E458C" w:rsidRPr="003E458C">
        <w:rPr>
          <w:rFonts w:ascii="Courier New" w:hAnsi="Courier New" w:cs="Courier New"/>
        </w:rPr>
        <w:t>cost about</w:t>
      </w:r>
      <w:r w:rsidR="00DF7932">
        <w:rPr>
          <w:rFonts w:ascii="Courier New" w:hAnsi="Courier New" w:cs="Courier New"/>
        </w:rPr>
        <w:t xml:space="preserve"> </w:t>
      </w:r>
      <w:r w:rsidR="003E458C" w:rsidRPr="003E458C">
        <w:rPr>
          <w:rFonts w:ascii="Courier New" w:hAnsi="Courier New" w:cs="Courier New"/>
        </w:rPr>
        <w:t>$10,000 per</w:t>
      </w:r>
      <w:r w:rsidR="00DF7932">
        <w:rPr>
          <w:rFonts w:ascii="Courier New" w:hAnsi="Courier New" w:cs="Courier New"/>
        </w:rPr>
        <w:t xml:space="preserve"> </w:t>
      </w:r>
      <w:r w:rsidR="003E458C" w:rsidRPr="003E458C">
        <w:rPr>
          <w:rFonts w:ascii="Courier New" w:hAnsi="Courier New" w:cs="Courier New"/>
        </w:rPr>
        <w:t>month to</w:t>
      </w:r>
      <w:r w:rsidR="00DF7932">
        <w:rPr>
          <w:rFonts w:ascii="Courier New" w:hAnsi="Courier New" w:cs="Courier New"/>
        </w:rPr>
        <w:t xml:space="preserve"> </w:t>
      </w:r>
      <w:r>
        <w:rPr>
          <w:rFonts w:ascii="Courier New" w:hAnsi="Courier New" w:cs="Courier New"/>
        </w:rPr>
        <w:t>trans</w:t>
      </w:r>
      <w:r w:rsidR="003E458C" w:rsidRPr="003E458C">
        <w:rPr>
          <w:rFonts w:ascii="Courier New" w:hAnsi="Courier New" w:cs="Courier New"/>
        </w:rPr>
        <w:t>port kindergarten</w:t>
      </w:r>
      <w:r w:rsidR="00DF7932">
        <w:rPr>
          <w:rFonts w:ascii="Courier New" w:hAnsi="Courier New" w:cs="Courier New"/>
        </w:rPr>
        <w:t xml:space="preserve"> </w:t>
      </w:r>
      <w:r w:rsidR="003E458C" w:rsidRPr="003E458C">
        <w:rPr>
          <w:rFonts w:ascii="Courier New" w:hAnsi="Courier New" w:cs="Courier New"/>
        </w:rPr>
        <w:t>children</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Anchorage</w:t>
      </w:r>
      <w:r w:rsidR="00DF7932">
        <w:rPr>
          <w:rFonts w:ascii="Courier New" w:hAnsi="Courier New" w:cs="Courier New"/>
        </w:rPr>
        <w:t xml:space="preserve"> </w:t>
      </w:r>
      <w:r>
        <w:rPr>
          <w:rFonts w:ascii="Courier New" w:hAnsi="Courier New" w:cs="Courier New"/>
        </w:rPr>
        <w:t xml:space="preserve">and it would </w:t>
      </w:r>
      <w:r w:rsidR="003E458C" w:rsidRPr="003E458C">
        <w:rPr>
          <w:rFonts w:ascii="Courier New" w:hAnsi="Courier New" w:cs="Courier New"/>
        </w:rPr>
        <w:t>cost approximately$200,000 over</w:t>
      </w:r>
      <w:r w:rsidR="00DF7932">
        <w:rPr>
          <w:rFonts w:ascii="Courier New" w:hAnsi="Courier New" w:cs="Courier New"/>
        </w:rPr>
        <w:t xml:space="preserve"> </w:t>
      </w:r>
      <w:r>
        <w:rPr>
          <w:rFonts w:ascii="Courier New" w:hAnsi="Courier New" w:cs="Courier New"/>
        </w:rPr>
        <w:t xml:space="preserve">the State. He informed </w:t>
      </w:r>
      <w:r w:rsidR="003E458C" w:rsidRPr="003E458C">
        <w:rPr>
          <w:rFonts w:ascii="Courier New" w:hAnsi="Courier New" w:cs="Courier New"/>
        </w:rPr>
        <w:t>Senator Young</w:t>
      </w:r>
      <w:r w:rsidR="00DF7932">
        <w:rPr>
          <w:rFonts w:ascii="Courier New" w:hAnsi="Courier New" w:cs="Courier New"/>
        </w:rPr>
        <w:t xml:space="preserve"> </w:t>
      </w:r>
      <w:r w:rsidR="003E458C" w:rsidRPr="003E458C">
        <w:rPr>
          <w:rFonts w:ascii="Courier New" w:hAnsi="Courier New" w:cs="Courier New"/>
        </w:rPr>
        <w:t>that Anchorage</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to run</w:t>
      </w:r>
      <w:r w:rsidR="00DF7932">
        <w:rPr>
          <w:rFonts w:ascii="Courier New" w:hAnsi="Courier New" w:cs="Courier New"/>
        </w:rPr>
        <w:t xml:space="preserve"> </w:t>
      </w:r>
      <w:r>
        <w:rPr>
          <w:rFonts w:ascii="Courier New" w:hAnsi="Courier New" w:cs="Courier New"/>
        </w:rPr>
        <w:t xml:space="preserve">buses at noon. </w:t>
      </w:r>
      <w:r w:rsidR="003E458C" w:rsidRPr="003E458C">
        <w:rPr>
          <w:rFonts w:ascii="Courier New" w:hAnsi="Courier New" w:cs="Courier New"/>
        </w:rPr>
        <w:t>He further</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 the budget</w:t>
      </w:r>
      <w:r w:rsidR="00DF7932">
        <w:rPr>
          <w:rFonts w:ascii="Courier New" w:hAnsi="Courier New" w:cs="Courier New"/>
        </w:rPr>
        <w:t xml:space="preserve"> </w:t>
      </w:r>
      <w:r w:rsidR="003E458C" w:rsidRPr="003E458C">
        <w:rPr>
          <w:rFonts w:ascii="Courier New" w:hAnsi="Courier New" w:cs="Courier New"/>
        </w:rPr>
        <w:t>did not</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Pr>
          <w:rFonts w:ascii="Courier New" w:hAnsi="Courier New" w:cs="Courier New"/>
        </w:rPr>
        <w:t xml:space="preserve">present </w:t>
      </w:r>
      <w:r w:rsidR="003E458C" w:rsidRPr="003E458C">
        <w:rPr>
          <w:rFonts w:ascii="Courier New" w:hAnsi="Courier New" w:cs="Courier New"/>
        </w:rPr>
        <w:t>allow for</w:t>
      </w:r>
      <w:r w:rsidR="00DF7932">
        <w:rPr>
          <w:rFonts w:ascii="Courier New" w:hAnsi="Courier New" w:cs="Courier New"/>
        </w:rPr>
        <w:t xml:space="preserve"> </w:t>
      </w:r>
      <w:r w:rsidR="003E458C" w:rsidRPr="003E458C">
        <w:rPr>
          <w:rFonts w:ascii="Courier New" w:hAnsi="Courier New" w:cs="Courier New"/>
        </w:rPr>
        <w:t>this money,</w:t>
      </w:r>
      <w:r w:rsidR="00DF7932">
        <w:rPr>
          <w:rFonts w:ascii="Courier New" w:hAnsi="Courier New" w:cs="Courier New"/>
        </w:rPr>
        <w:t xml:space="preserve"> </w:t>
      </w:r>
      <w:r w:rsidR="003E458C" w:rsidRPr="003E458C">
        <w:rPr>
          <w:rFonts w:ascii="Courier New" w:hAnsi="Courier New" w:cs="Courier New"/>
        </w:rPr>
        <w:t>but he knew</w:t>
      </w:r>
      <w:r w:rsidR="00DF7932">
        <w:rPr>
          <w:rFonts w:ascii="Courier New" w:hAnsi="Courier New" w:cs="Courier New"/>
        </w:rPr>
        <w:t xml:space="preserve"> </w:t>
      </w:r>
      <w:r w:rsidR="003E458C" w:rsidRPr="003E458C">
        <w:rPr>
          <w:rFonts w:ascii="Courier New" w:hAnsi="Courier New" w:cs="Courier New"/>
        </w:rPr>
        <w:t>where</w:t>
      </w:r>
      <w:r w:rsidR="00DF7932">
        <w:rPr>
          <w:rFonts w:ascii="Courier New" w:hAnsi="Courier New" w:cs="Courier New"/>
        </w:rPr>
        <w:t xml:space="preserve"> </w:t>
      </w:r>
      <w:r w:rsidR="003E458C" w:rsidRPr="003E458C">
        <w:rPr>
          <w:rFonts w:ascii="Courier New" w:hAnsi="Courier New" w:cs="Courier New"/>
        </w:rPr>
        <w:t>$120,000 of</w:t>
      </w:r>
      <w:r w:rsidR="00DF7932">
        <w:rPr>
          <w:rFonts w:ascii="Courier New" w:hAnsi="Courier New" w:cs="Courier New"/>
        </w:rPr>
        <w:t xml:space="preserve"> </w:t>
      </w:r>
      <w:r>
        <w:rPr>
          <w:rFonts w:ascii="Courier New" w:hAnsi="Courier New" w:cs="Courier New"/>
        </w:rPr>
        <w:t xml:space="preserve">it </w:t>
      </w:r>
      <w:r w:rsidR="003E458C" w:rsidRPr="003E458C">
        <w:rPr>
          <w:rFonts w:ascii="Courier New" w:hAnsi="Courier New" w:cs="Courier New"/>
        </w:rPr>
        <w:t>would come</w:t>
      </w:r>
      <w:r w:rsidR="00DF7932">
        <w:rPr>
          <w:rFonts w:ascii="Courier New" w:hAnsi="Courier New" w:cs="Courier New"/>
        </w:rPr>
        <w:t xml:space="preserve"> </w:t>
      </w:r>
      <w:r w:rsidR="003E458C" w:rsidRPr="003E458C">
        <w:rPr>
          <w:rFonts w:ascii="Courier New" w:hAnsi="Courier New" w:cs="Courier New"/>
        </w:rPr>
        <w:t>from.</w:t>
      </w:r>
      <w:r w:rsidR="003E458C" w:rsidRPr="003E458C">
        <w:rPr>
          <w:rFonts w:ascii="Courier New" w:hAnsi="Courier New" w:cs="Courier New"/>
        </w:rPr>
        <w:cr/>
      </w:r>
      <w:r w:rsidR="00DF7932">
        <w:rPr>
          <w:rFonts w:ascii="Courier New" w:hAnsi="Courier New" w:cs="Courier New"/>
        </w:rPr>
        <w:t xml:space="preserve"> </w:t>
      </w:r>
    </w:p>
    <w:p w:rsidR="00BD77B8" w:rsidRDefault="00BD77B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SCR</w:t>
      </w:r>
      <w:r w:rsidR="00DF7932">
        <w:rPr>
          <w:rFonts w:ascii="Courier New" w:hAnsi="Courier New" w:cs="Courier New"/>
        </w:rPr>
        <w:t xml:space="preserve"> </w:t>
      </w:r>
      <w:r w:rsidR="003E458C" w:rsidRPr="003E458C">
        <w:rPr>
          <w:rFonts w:ascii="Courier New" w:hAnsi="Courier New" w:cs="Courier New"/>
        </w:rPr>
        <w:t>5</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On motion</w:t>
      </w:r>
      <w:r w:rsidR="00DF7932">
        <w:rPr>
          <w:rFonts w:ascii="Courier New" w:hAnsi="Courier New" w:cs="Courier New"/>
        </w:rPr>
        <w:t xml:space="preserve"> </w:t>
      </w:r>
      <w:r w:rsidR="003E458C" w:rsidRPr="003E458C">
        <w:rPr>
          <w:rFonts w:ascii="Courier New" w:hAnsi="Courier New" w:cs="Courier New"/>
        </w:rPr>
        <w:t>by Senator</w:t>
      </w:r>
      <w:r w:rsidR="00DF7932">
        <w:rPr>
          <w:rFonts w:ascii="Courier New" w:hAnsi="Courier New" w:cs="Courier New"/>
        </w:rPr>
        <w:t xml:space="preserve"> </w:t>
      </w:r>
      <w:r w:rsidR="003E458C" w:rsidRPr="003E458C">
        <w:rPr>
          <w:rFonts w:ascii="Courier New" w:hAnsi="Courier New" w:cs="Courier New"/>
        </w:rPr>
        <w:t>Young,</w:t>
      </w:r>
      <w:r w:rsidR="00DF7932">
        <w:rPr>
          <w:rFonts w:ascii="Courier New" w:hAnsi="Courier New" w:cs="Courier New"/>
        </w:rPr>
        <w:t xml:space="preserve"> </w:t>
      </w:r>
      <w:r w:rsidR="003E458C" w:rsidRPr="003E458C">
        <w:rPr>
          <w:rFonts w:ascii="Courier New" w:hAnsi="Courier New" w:cs="Courier New"/>
        </w:rPr>
        <w:t>concurred in</w:t>
      </w:r>
      <w:r w:rsidR="00DF7932">
        <w:rPr>
          <w:rFonts w:ascii="Courier New" w:hAnsi="Courier New" w:cs="Courier New"/>
        </w:rPr>
        <w:t xml:space="preserve"> </w:t>
      </w:r>
      <w:r w:rsidR="003E458C" w:rsidRPr="003E458C">
        <w:rPr>
          <w:rFonts w:ascii="Courier New" w:hAnsi="Courier New" w:cs="Courier New"/>
        </w:rPr>
        <w:t>by Senators</w:t>
      </w:r>
      <w:r w:rsidR="003E458C" w:rsidRPr="003E458C">
        <w:rPr>
          <w:rFonts w:ascii="Courier New" w:hAnsi="Courier New" w:cs="Courier New"/>
        </w:rPr>
        <w:cr/>
      </w:r>
    </w:p>
    <w:p w:rsidR="00BD77B8" w:rsidRDefault="00BD77B8" w:rsidP="003E458C">
      <w:pPr>
        <w:pStyle w:val="PlainText"/>
        <w:rPr>
          <w:rFonts w:ascii="Courier New" w:hAnsi="Courier New" w:cs="Courier New"/>
        </w:rPr>
      </w:pPr>
    </w:p>
    <w:p w:rsidR="00BD77B8" w:rsidRDefault="003E458C" w:rsidP="00BD77B8">
      <w:pPr>
        <w:pStyle w:val="PlainText"/>
        <w:ind w:left="2880" w:firstLine="720"/>
        <w:rPr>
          <w:rFonts w:ascii="Courier New" w:hAnsi="Courier New" w:cs="Courier New"/>
        </w:rPr>
      </w:pPr>
      <w:r w:rsidRPr="003E458C">
        <w:rPr>
          <w:rFonts w:ascii="Courier New" w:hAnsi="Courier New" w:cs="Courier New"/>
        </w:rPr>
        <w:t>-26-</w:t>
      </w:r>
      <w:r w:rsidR="00BD77B8">
        <w:rPr>
          <w:rFonts w:ascii="Courier New" w:hAnsi="Courier New" w:cs="Courier New"/>
        </w:rPr>
        <w:t xml:space="preserve"> </w:t>
      </w:r>
      <w:r w:rsidR="00BD77B8">
        <w:rPr>
          <w:rFonts w:ascii="Courier New" w:hAnsi="Courier New" w:cs="Courier New"/>
        </w:rPr>
        <w:tab/>
      </w:r>
      <w:r w:rsidR="00BD77B8">
        <w:rPr>
          <w:rFonts w:ascii="Courier New" w:hAnsi="Courier New" w:cs="Courier New"/>
        </w:rPr>
        <w:tab/>
      </w:r>
      <w:r w:rsidR="00BD77B8">
        <w:rPr>
          <w:rFonts w:ascii="Courier New" w:hAnsi="Courier New" w:cs="Courier New"/>
        </w:rPr>
        <w:tab/>
      </w:r>
      <w:r w:rsidR="00BD77B8">
        <w:rPr>
          <w:rFonts w:ascii="Courier New" w:hAnsi="Courier New" w:cs="Courier New"/>
        </w:rPr>
        <w:tab/>
      </w:r>
      <w:r w:rsidR="00BD77B8">
        <w:rPr>
          <w:rFonts w:ascii="Courier New" w:hAnsi="Courier New" w:cs="Courier New"/>
        </w:rPr>
        <w:tab/>
      </w:r>
      <w:r w:rsidR="00BD77B8">
        <w:rPr>
          <w:rFonts w:ascii="Courier New" w:hAnsi="Courier New" w:cs="Courier New"/>
        </w:rPr>
        <w:tab/>
      </w:r>
      <w:r w:rsidRPr="003E458C">
        <w:rPr>
          <w:rFonts w:ascii="Courier New" w:hAnsi="Courier New" w:cs="Courier New"/>
        </w:rPr>
        <w:t>1/18/73</w:t>
      </w:r>
    </w:p>
    <w:p w:rsidR="00802A85" w:rsidRDefault="003E458C" w:rsidP="003E458C">
      <w:pPr>
        <w:pStyle w:val="PlainText"/>
        <w:rPr>
          <w:rFonts w:ascii="Courier New" w:hAnsi="Courier New" w:cs="Courier New"/>
        </w:rPr>
      </w:pPr>
      <w:r w:rsidRPr="003E458C">
        <w:rPr>
          <w:rFonts w:ascii="Courier New" w:hAnsi="Courier New" w:cs="Courier New"/>
        </w:rPr>
        <w:cr/>
        <w:t>-----------------------</w:t>
      </w:r>
      <w:r w:rsidR="00802A85">
        <w:rPr>
          <w:rFonts w:ascii="Courier New" w:hAnsi="Courier New" w:cs="Courier New"/>
        </w:rPr>
        <w:t xml:space="preserve"> Page 38-----------------------</w:t>
      </w:r>
    </w:p>
    <w:p w:rsidR="00802A85" w:rsidRDefault="00802A85" w:rsidP="003E458C">
      <w:pPr>
        <w:pStyle w:val="PlainText"/>
        <w:rPr>
          <w:rFonts w:ascii="Courier New" w:hAnsi="Courier New" w:cs="Courier New"/>
        </w:rPr>
      </w:pPr>
    </w:p>
    <w:p w:rsidR="00802A85" w:rsidRDefault="00802A8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SCR</w:t>
      </w:r>
      <w:r>
        <w:rPr>
          <w:rFonts w:ascii="Courier New" w:hAnsi="Courier New" w:cs="Courier New"/>
        </w:rPr>
        <w:t xml:space="preserve"> </w:t>
      </w:r>
      <w:r w:rsidR="003E458C" w:rsidRPr="003E458C">
        <w:rPr>
          <w:rFonts w:ascii="Courier New" w:hAnsi="Courier New" w:cs="Courier New"/>
        </w:rPr>
        <w:t>5</w:t>
      </w:r>
      <w:r w:rsidR="00DF7932">
        <w:rPr>
          <w:rFonts w:ascii="Courier New" w:hAnsi="Courier New" w:cs="Courier New"/>
        </w:rPr>
        <w:t xml:space="preserve"> </w:t>
      </w:r>
      <w:r w:rsidR="003E458C" w:rsidRPr="003E458C">
        <w:rPr>
          <w:rFonts w:ascii="Courier New" w:hAnsi="Courier New" w:cs="Courier New"/>
        </w:rPr>
        <w:t>cont'd</w:t>
      </w:r>
      <w:r>
        <w:rPr>
          <w:rFonts w:ascii="Courier New" w:hAnsi="Courier New" w:cs="Courier New"/>
        </w:rPr>
        <w:t>)</w:t>
      </w:r>
      <w:r w:rsidR="003E458C" w:rsidRPr="003E458C">
        <w:rPr>
          <w:rFonts w:ascii="Courier New" w:hAnsi="Courier New" w:cs="Courier New"/>
        </w:rPr>
        <w:t xml:space="preserve"> Thomas and</w:t>
      </w:r>
      <w:r>
        <w:rPr>
          <w:rFonts w:ascii="Courier New" w:hAnsi="Courier New" w:cs="Courier New"/>
        </w:rPr>
        <w:t xml:space="preserve"> </w:t>
      </w:r>
      <w:proofErr w:type="spellStart"/>
      <w:r w:rsidR="003E458C" w:rsidRPr="003E458C">
        <w:rPr>
          <w:rFonts w:ascii="Courier New" w:hAnsi="Courier New" w:cs="Courier New"/>
        </w:rPr>
        <w:t>Sackett</w:t>
      </w:r>
      <w:proofErr w:type="spellEnd"/>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SCR</w:t>
      </w:r>
      <w:r w:rsidR="00DF7932">
        <w:rPr>
          <w:rFonts w:ascii="Courier New" w:hAnsi="Courier New" w:cs="Courier New"/>
        </w:rPr>
        <w:t xml:space="preserve"> </w:t>
      </w:r>
      <w:r w:rsidR="003E458C" w:rsidRPr="003E458C">
        <w:rPr>
          <w:rFonts w:ascii="Courier New" w:hAnsi="Courier New" w:cs="Courier New"/>
        </w:rPr>
        <w:t>5</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passed out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do</w:t>
      </w:r>
      <w:r w:rsidR="00DF7932">
        <w:rPr>
          <w:rFonts w:ascii="Courier New" w:hAnsi="Courier New" w:cs="Courier New"/>
        </w:rPr>
        <w:t xml:space="preserve"> </w:t>
      </w:r>
      <w:r w:rsidR="003E458C" w:rsidRPr="003E458C">
        <w:rPr>
          <w:rFonts w:ascii="Courier New" w:hAnsi="Courier New" w:cs="Courier New"/>
        </w:rPr>
        <w:t>pass</w:t>
      </w:r>
      <w:r>
        <w:rPr>
          <w:rFonts w:ascii="Courier New" w:hAnsi="Courier New" w:cs="Courier New"/>
        </w:rPr>
        <w:t xml:space="preserve"> </w:t>
      </w:r>
      <w:r w:rsidR="003E458C" w:rsidRPr="003E458C">
        <w:rPr>
          <w:rFonts w:ascii="Courier New" w:hAnsi="Courier New" w:cs="Courier New"/>
        </w:rPr>
        <w:t>recommendation.</w:t>
      </w:r>
      <w:r w:rsidR="003E458C" w:rsidRPr="003E458C">
        <w:rPr>
          <w:rFonts w:ascii="Courier New" w:hAnsi="Courier New" w:cs="Courier New"/>
        </w:rPr>
        <w:cr/>
      </w:r>
      <w:r w:rsidR="00DF7932">
        <w:rPr>
          <w:rFonts w:ascii="Courier New" w:hAnsi="Courier New" w:cs="Courier New"/>
        </w:rPr>
        <w:t xml:space="preserve"> </w:t>
      </w:r>
    </w:p>
    <w:p w:rsidR="00802A85" w:rsidRDefault="00802A85" w:rsidP="003E458C">
      <w:pPr>
        <w:pStyle w:val="PlainText"/>
        <w:rPr>
          <w:rFonts w:ascii="Courier New" w:hAnsi="Courier New" w:cs="Courier New"/>
        </w:rPr>
      </w:pPr>
    </w:p>
    <w:p w:rsidR="009141B3" w:rsidRDefault="003E458C" w:rsidP="003E458C">
      <w:pPr>
        <w:pStyle w:val="PlainText"/>
        <w:rPr>
          <w:rFonts w:ascii="Courier New" w:hAnsi="Courier New" w:cs="Courier New"/>
        </w:rPr>
      </w:pPr>
      <w:r w:rsidRPr="003E458C">
        <w:rPr>
          <w:rFonts w:ascii="Courier New" w:hAnsi="Courier New" w:cs="Courier New"/>
        </w:rPr>
        <w:t>Adjournment</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802A85">
        <w:rPr>
          <w:rFonts w:ascii="Courier New" w:hAnsi="Courier New" w:cs="Courier New"/>
        </w:rPr>
        <w:t>9:15 a.</w:t>
      </w:r>
      <w:r w:rsidRPr="003E458C">
        <w:rPr>
          <w:rFonts w:ascii="Courier New" w:hAnsi="Courier New" w:cs="Courier New"/>
        </w:rPr>
        <w:t>m. 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was</w:t>
      </w:r>
      <w:r w:rsidR="009141B3">
        <w:rPr>
          <w:rFonts w:ascii="Courier New" w:hAnsi="Courier New" w:cs="Courier New"/>
        </w:rPr>
        <w:t xml:space="preserve"> </w:t>
      </w:r>
      <w:r w:rsidRPr="003E458C">
        <w:rPr>
          <w:rFonts w:ascii="Courier New" w:hAnsi="Courier New" w:cs="Courier New"/>
        </w:rPr>
        <w:t>adjourned.</w:t>
      </w:r>
      <w:r w:rsidRPr="003E458C">
        <w:rPr>
          <w:rFonts w:ascii="Courier New" w:hAnsi="Courier New" w:cs="Courier New"/>
        </w:rPr>
        <w:cr/>
      </w:r>
    </w:p>
    <w:p w:rsidR="009141B3" w:rsidRDefault="009141B3" w:rsidP="009141B3">
      <w:pPr>
        <w:pStyle w:val="PlainText"/>
        <w:rPr>
          <w:rFonts w:ascii="Courier New" w:hAnsi="Courier New" w:cs="Courier New"/>
        </w:rPr>
      </w:pPr>
    </w:p>
    <w:p w:rsidR="009141B3" w:rsidRDefault="009141B3" w:rsidP="009141B3">
      <w:pPr>
        <w:pStyle w:val="PlainText"/>
        <w:ind w:left="2880" w:firstLine="720"/>
        <w:rPr>
          <w:rFonts w:ascii="Courier New" w:hAnsi="Courier New" w:cs="Courier New"/>
        </w:rPr>
      </w:pPr>
      <w:r>
        <w:rPr>
          <w:rFonts w:ascii="Courier New" w:hAnsi="Courier New" w:cs="Courier New"/>
        </w:rPr>
        <w:t>-</w:t>
      </w:r>
      <w:r w:rsidR="003E458C" w:rsidRPr="003E458C">
        <w:rPr>
          <w:rFonts w:ascii="Courier New" w:hAnsi="Courier New" w:cs="Courier New"/>
        </w:rPr>
        <w:t>27-</w:t>
      </w: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E458C" w:rsidRPr="003E458C">
        <w:rPr>
          <w:rFonts w:ascii="Courier New" w:hAnsi="Courier New" w:cs="Courier New"/>
        </w:rPr>
        <w:t>1/18/73</w:t>
      </w:r>
    </w:p>
    <w:p w:rsidR="003E458C" w:rsidRPr="003E458C" w:rsidRDefault="003E458C" w:rsidP="009141B3">
      <w:pPr>
        <w:pStyle w:val="PlainText"/>
        <w:rPr>
          <w:rFonts w:ascii="Courier New" w:hAnsi="Courier New" w:cs="Courier New"/>
        </w:rPr>
      </w:pPr>
      <w:r w:rsidRPr="003E458C">
        <w:rPr>
          <w:rFonts w:ascii="Courier New" w:hAnsi="Courier New" w:cs="Courier New"/>
        </w:rPr>
        <w:cr/>
        <w:t>----------------------- Page 39-----------------------</w:t>
      </w:r>
    </w:p>
    <w:p w:rsidR="009141B3" w:rsidRDefault="009141B3" w:rsidP="003E458C">
      <w:pPr>
        <w:pStyle w:val="PlainText"/>
        <w:rPr>
          <w:rFonts w:ascii="Courier New" w:hAnsi="Courier New" w:cs="Courier New"/>
        </w:rPr>
      </w:pPr>
    </w:p>
    <w:p w:rsidR="009141B3" w:rsidRDefault="003E458C" w:rsidP="009141B3">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9141B3">
        <w:rPr>
          <w:rFonts w:ascii="Courier New" w:hAnsi="Courier New" w:cs="Courier New"/>
        </w:rPr>
        <w:t>MEETING</w:t>
      </w:r>
      <w:r w:rsidR="009141B3">
        <w:rPr>
          <w:rFonts w:ascii="Courier New" w:hAnsi="Courier New" w:cs="Courier New"/>
        </w:rPr>
        <w:cr/>
      </w:r>
      <w:r w:rsidRPr="003E458C">
        <w:rPr>
          <w:rFonts w:ascii="Courier New" w:hAnsi="Courier New" w:cs="Courier New"/>
        </w:rPr>
        <w:t>January</w:t>
      </w:r>
      <w:r w:rsidR="00DF7932">
        <w:rPr>
          <w:rFonts w:ascii="Courier New" w:hAnsi="Courier New" w:cs="Courier New"/>
        </w:rPr>
        <w:t xml:space="preserve"> </w:t>
      </w:r>
      <w:r w:rsidRPr="003E458C">
        <w:rPr>
          <w:rFonts w:ascii="Courier New" w:hAnsi="Courier New" w:cs="Courier New"/>
        </w:rPr>
        <w:t>23, 1973</w:t>
      </w:r>
      <w:r w:rsidR="00DF7932">
        <w:rPr>
          <w:rFonts w:ascii="Courier New" w:hAnsi="Courier New" w:cs="Courier New"/>
        </w:rPr>
        <w:t xml:space="preserve"> </w:t>
      </w:r>
      <w:r w:rsidR="009141B3">
        <w:rPr>
          <w:rFonts w:ascii="Courier New" w:hAnsi="Courier New" w:cs="Courier New"/>
        </w:rPr>
        <w:t>- Tuesday</w:t>
      </w:r>
      <w:r w:rsidR="009141B3">
        <w:rPr>
          <w:rFonts w:ascii="Courier New" w:hAnsi="Courier New" w:cs="Courier New"/>
        </w:rPr>
        <w:cr/>
      </w:r>
      <w:r w:rsidRPr="003E458C">
        <w:rPr>
          <w:rFonts w:ascii="Courier New" w:hAnsi="Courier New" w:cs="Courier New"/>
        </w:rPr>
        <w:t>9:00 a.m.</w:t>
      </w:r>
    </w:p>
    <w:p w:rsidR="009141B3" w:rsidRDefault="003E458C" w:rsidP="003E458C">
      <w:pPr>
        <w:pStyle w:val="PlainText"/>
        <w:rPr>
          <w:rFonts w:ascii="Courier New" w:hAnsi="Courier New" w:cs="Courier New"/>
        </w:rPr>
      </w:pPr>
      <w:r w:rsidRPr="003E458C">
        <w:rPr>
          <w:rFonts w:ascii="Courier New" w:hAnsi="Courier New" w:cs="Courier New"/>
        </w:rPr>
        <w:cr/>
        <w:t>Present:</w:t>
      </w:r>
      <w:r w:rsidR="009141B3">
        <w:rPr>
          <w:rFonts w:ascii="Courier New" w:hAnsi="Courier New" w:cs="Courier New"/>
        </w:rPr>
        <w:t xml:space="preserve"> </w:t>
      </w:r>
      <w:r w:rsidRPr="003E458C">
        <w:rPr>
          <w:rFonts w:ascii="Courier New" w:hAnsi="Courier New" w:cs="Courier New"/>
        </w:rPr>
        <w:t>All members</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committee.</w:t>
      </w:r>
      <w:r w:rsidR="009141B3">
        <w:rPr>
          <w:rFonts w:ascii="Courier New" w:hAnsi="Courier New" w:cs="Courier New"/>
        </w:rPr>
        <w:t xml:space="preserve"> </w:t>
      </w:r>
      <w:r w:rsidRPr="003E458C">
        <w:rPr>
          <w:rFonts w:ascii="Courier New" w:hAnsi="Courier New" w:cs="Courier New"/>
        </w:rPr>
        <w:t>Also present</w:t>
      </w:r>
      <w:r w:rsidR="00DF7932">
        <w:rPr>
          <w:rFonts w:ascii="Courier New" w:hAnsi="Courier New" w:cs="Courier New"/>
        </w:rPr>
        <w:t xml:space="preserve"> </w:t>
      </w:r>
      <w:r w:rsidR="009141B3">
        <w:rPr>
          <w:rFonts w:ascii="Courier New" w:hAnsi="Courier New" w:cs="Courier New"/>
        </w:rPr>
        <w:t xml:space="preserve">were </w:t>
      </w:r>
      <w:r w:rsidRPr="003E458C">
        <w:rPr>
          <w:rFonts w:ascii="Courier New" w:hAnsi="Courier New" w:cs="Courier New"/>
        </w:rPr>
        <w:t xml:space="preserve">Senator </w:t>
      </w:r>
      <w:proofErr w:type="spellStart"/>
      <w:r w:rsidRPr="003E458C">
        <w:rPr>
          <w:rFonts w:ascii="Courier New" w:hAnsi="Courier New" w:cs="Courier New"/>
        </w:rPr>
        <w:t>Jalmar</w:t>
      </w:r>
      <w:proofErr w:type="spellEnd"/>
      <w:r w:rsidR="00DF7932">
        <w:rPr>
          <w:rFonts w:ascii="Courier New" w:hAnsi="Courier New" w:cs="Courier New"/>
        </w:rPr>
        <w:t xml:space="preserve"> </w:t>
      </w:r>
      <w:proofErr w:type="spellStart"/>
      <w:r w:rsidRPr="003E458C">
        <w:rPr>
          <w:rFonts w:ascii="Courier New" w:hAnsi="Courier New" w:cs="Courier New"/>
        </w:rPr>
        <w:t>Kerttula</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Bill Overstreet,</w:t>
      </w:r>
      <w:r w:rsidR="00DF7932">
        <w:rPr>
          <w:rFonts w:ascii="Courier New" w:hAnsi="Courier New" w:cs="Courier New"/>
        </w:rPr>
        <w:t xml:space="preserve"> </w:t>
      </w:r>
      <w:r w:rsidR="009141B3">
        <w:rPr>
          <w:rFonts w:ascii="Courier New" w:hAnsi="Courier New" w:cs="Courier New"/>
        </w:rPr>
        <w:t xml:space="preserve">Lobbyist, </w:t>
      </w:r>
      <w:r w:rsidRPr="003E458C">
        <w:rPr>
          <w:rFonts w:ascii="Courier New" w:hAnsi="Courier New" w:cs="Courier New"/>
        </w:rPr>
        <w:t>Association</w:t>
      </w:r>
      <w:r w:rsidR="00DF7932">
        <w:rPr>
          <w:rFonts w:ascii="Courier New" w:hAnsi="Courier New" w:cs="Courier New"/>
        </w:rPr>
        <w:t xml:space="preserve"> </w:t>
      </w:r>
      <w:r w:rsidRPr="003E458C">
        <w:rPr>
          <w:rFonts w:ascii="Courier New" w:hAnsi="Courier New" w:cs="Courier New"/>
        </w:rPr>
        <w:t>of Alaska</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Boards; Mr.</w:t>
      </w:r>
      <w:r w:rsidR="00DF7932">
        <w:rPr>
          <w:rFonts w:ascii="Courier New" w:hAnsi="Courier New" w:cs="Courier New"/>
        </w:rPr>
        <w:t xml:space="preserve"> </w:t>
      </w:r>
      <w:r w:rsidRPr="003E458C">
        <w:rPr>
          <w:rFonts w:ascii="Courier New" w:hAnsi="Courier New" w:cs="Courier New"/>
        </w:rPr>
        <w:t>Bob Van</w:t>
      </w:r>
      <w:r w:rsidR="00DF7932">
        <w:rPr>
          <w:rFonts w:ascii="Courier New" w:hAnsi="Courier New" w:cs="Courier New"/>
        </w:rPr>
        <w:t xml:space="preserve"> </w:t>
      </w:r>
      <w:proofErr w:type="spellStart"/>
      <w:r w:rsidR="009141B3">
        <w:rPr>
          <w:rFonts w:ascii="Courier New" w:hAnsi="Courier New" w:cs="Courier New"/>
        </w:rPr>
        <w:t>Houte</w:t>
      </w:r>
      <w:proofErr w:type="spellEnd"/>
      <w:r w:rsidR="009141B3">
        <w:rPr>
          <w:rFonts w:ascii="Courier New" w:hAnsi="Courier New" w:cs="Courier New"/>
        </w:rPr>
        <w:t xml:space="preserve">, </w:t>
      </w:r>
      <w:r w:rsidRPr="003E458C">
        <w:rPr>
          <w:rFonts w:ascii="Courier New" w:hAnsi="Courier New" w:cs="Courier New"/>
        </w:rPr>
        <w:t>Lobbyist,</w:t>
      </w:r>
      <w:r w:rsidR="00DF7932">
        <w:rPr>
          <w:rFonts w:ascii="Courier New" w:hAnsi="Courier New" w:cs="Courier New"/>
        </w:rPr>
        <w:t xml:space="preserve"> </w:t>
      </w:r>
      <w:r w:rsidRPr="003E458C">
        <w:rPr>
          <w:rFonts w:ascii="Courier New" w:hAnsi="Courier New" w:cs="Courier New"/>
        </w:rPr>
        <w:t>National Association</w:t>
      </w:r>
      <w:r w:rsidR="009141B3">
        <w:rPr>
          <w:rFonts w:ascii="Courier New" w:hAnsi="Courier New" w:cs="Courier New"/>
        </w:rPr>
        <w:t xml:space="preserve"> </w:t>
      </w:r>
      <w:r w:rsidRPr="003E458C">
        <w:rPr>
          <w:rFonts w:ascii="Courier New" w:hAnsi="Courier New" w:cs="Courier New"/>
        </w:rPr>
        <w:t>of Teachers-Alaska;</w:t>
      </w:r>
      <w:r w:rsidR="009141B3">
        <w:rPr>
          <w:rFonts w:ascii="Courier New" w:hAnsi="Courier New" w:cs="Courier New"/>
        </w:rPr>
        <w:t xml:space="preserve"> </w:t>
      </w:r>
      <w:r w:rsidRPr="003E458C">
        <w:rPr>
          <w:rFonts w:ascii="Courier New" w:hAnsi="Courier New" w:cs="Courier New"/>
        </w:rPr>
        <w:t>Mr.</w:t>
      </w:r>
      <w:r w:rsidR="009141B3">
        <w:rPr>
          <w:rFonts w:ascii="Courier New" w:hAnsi="Courier New" w:cs="Courier New"/>
        </w:rPr>
        <w:t xml:space="preserve"> </w:t>
      </w:r>
      <w:r w:rsidRPr="003E458C">
        <w:rPr>
          <w:rFonts w:ascii="Courier New" w:hAnsi="Courier New" w:cs="Courier New"/>
        </w:rPr>
        <w:t>Bob Cooksey,</w:t>
      </w:r>
      <w:r w:rsidR="00DF7932">
        <w:rPr>
          <w:rFonts w:ascii="Courier New" w:hAnsi="Courier New" w:cs="Courier New"/>
        </w:rPr>
        <w:t xml:space="preserve"> </w:t>
      </w:r>
      <w:r w:rsidRPr="003E458C">
        <w:rPr>
          <w:rFonts w:ascii="Courier New" w:hAnsi="Courier New" w:cs="Courier New"/>
        </w:rPr>
        <w:t>Lobbyist,</w:t>
      </w:r>
      <w:r w:rsidR="00DF7932">
        <w:rPr>
          <w:rFonts w:ascii="Courier New" w:hAnsi="Courier New" w:cs="Courier New"/>
        </w:rPr>
        <w:t xml:space="preserve"> </w:t>
      </w:r>
      <w:r w:rsidRPr="003E458C">
        <w:rPr>
          <w:rFonts w:ascii="Courier New" w:hAnsi="Courier New" w:cs="Courier New"/>
        </w:rPr>
        <w:t>National</w:t>
      </w:r>
      <w:r w:rsidR="00DF7932">
        <w:rPr>
          <w:rFonts w:ascii="Courier New" w:hAnsi="Courier New" w:cs="Courier New"/>
        </w:rPr>
        <w:t xml:space="preserve"> </w:t>
      </w:r>
      <w:r w:rsidRPr="003E458C">
        <w:rPr>
          <w:rFonts w:ascii="Courier New" w:hAnsi="Courier New" w:cs="Courier New"/>
        </w:rPr>
        <w:t>Association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9141B3">
        <w:rPr>
          <w:rFonts w:ascii="Courier New" w:hAnsi="Courier New" w:cs="Courier New"/>
        </w:rPr>
        <w:t xml:space="preserve">Teachers, </w:t>
      </w:r>
      <w:r w:rsidRPr="003E458C">
        <w:rPr>
          <w:rFonts w:ascii="Courier New" w:hAnsi="Courier New" w:cs="Courier New"/>
        </w:rPr>
        <w:t>Alaska; Mr.</w:t>
      </w:r>
      <w:r w:rsidR="00DF7932">
        <w:rPr>
          <w:rFonts w:ascii="Courier New" w:hAnsi="Courier New" w:cs="Courier New"/>
        </w:rPr>
        <w:t xml:space="preserve"> </w:t>
      </w:r>
      <w:r w:rsidRPr="003E458C">
        <w:rPr>
          <w:rFonts w:ascii="Courier New" w:hAnsi="Courier New" w:cs="Courier New"/>
        </w:rPr>
        <w:t>Nathaniel</w:t>
      </w:r>
      <w:r w:rsidR="00DF7932">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Director,</w:t>
      </w:r>
      <w:r w:rsidR="00DF7932">
        <w:rPr>
          <w:rFonts w:ascii="Courier New" w:hAnsi="Courier New" w:cs="Courier New"/>
        </w:rPr>
        <w:t xml:space="preserve"> </w:t>
      </w:r>
      <w:r w:rsidRPr="003E458C">
        <w:rPr>
          <w:rFonts w:ascii="Courier New" w:hAnsi="Courier New" w:cs="Courier New"/>
        </w:rPr>
        <w:t>Division</w:t>
      </w:r>
      <w:r w:rsidR="00DF7932">
        <w:rPr>
          <w:rFonts w:ascii="Courier New" w:hAnsi="Courier New" w:cs="Courier New"/>
        </w:rPr>
        <w:t xml:space="preserve"> </w:t>
      </w:r>
      <w:r w:rsidR="009141B3">
        <w:rPr>
          <w:rFonts w:ascii="Courier New" w:hAnsi="Courier New" w:cs="Courier New"/>
        </w:rPr>
        <w:t xml:space="preserve">of </w:t>
      </w:r>
      <w:r w:rsidRPr="003E458C">
        <w:rPr>
          <w:rFonts w:ascii="Courier New" w:hAnsi="Courier New" w:cs="Courier New"/>
        </w:rPr>
        <w:t>Administrative</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009141B3">
        <w:rPr>
          <w:rFonts w:ascii="Courier New" w:hAnsi="Courier New" w:cs="Courier New"/>
        </w:rPr>
        <w:t xml:space="preserve">and </w:t>
      </w:r>
      <w:r w:rsidRPr="003E458C">
        <w:rPr>
          <w:rFonts w:ascii="Courier New" w:hAnsi="Courier New" w:cs="Courier New"/>
        </w:rPr>
        <w:t>Mr. Louis</w:t>
      </w:r>
      <w:r w:rsidR="00DF7932">
        <w:rPr>
          <w:rFonts w:ascii="Courier New" w:hAnsi="Courier New" w:cs="Courier New"/>
        </w:rPr>
        <w:t xml:space="preserve"> </w:t>
      </w:r>
      <w:r w:rsidRPr="003E458C">
        <w:rPr>
          <w:rFonts w:ascii="Courier New" w:hAnsi="Courier New" w:cs="Courier New"/>
        </w:rPr>
        <w:t>Riddle, Director,</w:t>
      </w:r>
      <w:r w:rsidR="00DF7932">
        <w:rPr>
          <w:rFonts w:ascii="Courier New" w:hAnsi="Courier New" w:cs="Courier New"/>
        </w:rPr>
        <w:t xml:space="preserve"> </w:t>
      </w:r>
      <w:r w:rsidRPr="003E458C">
        <w:rPr>
          <w:rFonts w:ascii="Courier New" w:hAnsi="Courier New" w:cs="Courier New"/>
        </w:rPr>
        <w:t>Vocational</w:t>
      </w:r>
      <w:r w:rsidR="009141B3">
        <w:rPr>
          <w:rFonts w:ascii="Courier New" w:hAnsi="Courier New" w:cs="Courier New"/>
        </w:rPr>
        <w:t xml:space="preserve"> Education,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 Education.</w:t>
      </w:r>
      <w:r w:rsidRPr="003E458C">
        <w:rPr>
          <w:rFonts w:ascii="Courier New" w:hAnsi="Courier New" w:cs="Courier New"/>
        </w:rPr>
        <w:cr/>
      </w:r>
      <w:r w:rsidR="00DF7932">
        <w:rPr>
          <w:rFonts w:ascii="Courier New" w:hAnsi="Courier New" w:cs="Courier New"/>
        </w:rPr>
        <w:t xml:space="preserve"> </w:t>
      </w:r>
    </w:p>
    <w:p w:rsidR="006D2AF0" w:rsidRDefault="003E458C" w:rsidP="003E458C">
      <w:pPr>
        <w:pStyle w:val="PlainText"/>
        <w:rPr>
          <w:rFonts w:ascii="Courier New" w:hAnsi="Courier New" w:cs="Courier New"/>
        </w:rPr>
      </w:pPr>
      <w:r w:rsidRPr="003E458C">
        <w:rPr>
          <w:rFonts w:ascii="Courier New" w:hAnsi="Courier New" w:cs="Courier New"/>
        </w:rPr>
        <w:t>Chairman</w:t>
      </w:r>
      <w:r w:rsidR="00DF7932">
        <w:rPr>
          <w:rFonts w:ascii="Courier New" w:hAnsi="Courier New" w:cs="Courier New"/>
        </w:rPr>
        <w:t xml:space="preserve"> </w:t>
      </w:r>
      <w:r w:rsidRPr="003E458C">
        <w:rPr>
          <w:rFonts w:ascii="Courier New" w:hAnsi="Courier New" w:cs="Courier New"/>
        </w:rPr>
        <w:t>Thomas called</w:t>
      </w:r>
      <w:r w:rsidR="00DF7932">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6D2AF0">
        <w:rPr>
          <w:rFonts w:ascii="Courier New" w:hAnsi="Courier New" w:cs="Courier New"/>
        </w:rPr>
        <w:t xml:space="preserve">order and </w:t>
      </w:r>
      <w:r w:rsidRPr="003E458C">
        <w:rPr>
          <w:rFonts w:ascii="Courier New" w:hAnsi="Courier New" w:cs="Courier New"/>
        </w:rPr>
        <w:t>stated Senate</w:t>
      </w:r>
      <w:r w:rsidR="00DF7932">
        <w:rPr>
          <w:rFonts w:ascii="Courier New" w:hAnsi="Courier New" w:cs="Courier New"/>
        </w:rPr>
        <w:t xml:space="preserve"> </w:t>
      </w:r>
      <w:r w:rsidRPr="003E458C">
        <w:rPr>
          <w:rFonts w:ascii="Courier New" w:hAnsi="Courier New" w:cs="Courier New"/>
        </w:rPr>
        <w:t>Bills</w:t>
      </w:r>
      <w:r w:rsidR="00DF7932">
        <w:rPr>
          <w:rFonts w:ascii="Courier New" w:hAnsi="Courier New" w:cs="Courier New"/>
        </w:rPr>
        <w:t xml:space="preserve"> </w:t>
      </w:r>
      <w:r w:rsidRPr="003E458C">
        <w:rPr>
          <w:rFonts w:ascii="Courier New" w:hAnsi="Courier New" w:cs="Courier New"/>
        </w:rPr>
        <w:t>48 (relating</w:t>
      </w:r>
      <w:r w:rsidR="00DF7932">
        <w:rPr>
          <w:rFonts w:ascii="Courier New" w:hAnsi="Courier New" w:cs="Courier New"/>
        </w:rPr>
        <w:t xml:space="preserve"> </w:t>
      </w:r>
      <w:r w:rsidRPr="003E458C">
        <w:rPr>
          <w:rFonts w:ascii="Courier New" w:hAnsi="Courier New" w:cs="Courier New"/>
        </w:rPr>
        <w:t>to computation</w:t>
      </w:r>
      <w:r w:rsidR="006D2AF0">
        <w:rPr>
          <w:rFonts w:ascii="Courier New" w:hAnsi="Courier New" w:cs="Courier New"/>
        </w:rPr>
        <w:t xml:space="preserve"> of </w:t>
      </w:r>
      <w:r w:rsidRPr="003E458C">
        <w:rPr>
          <w:rFonts w:ascii="Courier New" w:hAnsi="Courier New" w:cs="Courier New"/>
        </w:rPr>
        <w:t>instructional</w:t>
      </w:r>
      <w:r w:rsidR="00DF7932">
        <w:rPr>
          <w:rFonts w:ascii="Courier New" w:hAnsi="Courier New" w:cs="Courier New"/>
        </w:rPr>
        <w:t xml:space="preserve"> </w:t>
      </w:r>
      <w:r w:rsidRPr="003E458C">
        <w:rPr>
          <w:rFonts w:ascii="Courier New" w:hAnsi="Courier New" w:cs="Courier New"/>
        </w:rPr>
        <w:t>units</w:t>
      </w:r>
      <w:r w:rsidR="00DF7932">
        <w:rPr>
          <w:rFonts w:ascii="Courier New" w:hAnsi="Courier New" w:cs="Courier New"/>
        </w:rPr>
        <w:t xml:space="preserve"> </w:t>
      </w:r>
      <w:r w:rsidRPr="003E458C">
        <w:rPr>
          <w:rFonts w:ascii="Courier New" w:hAnsi="Courier New" w:cs="Courier New"/>
        </w:rPr>
        <w:t>as the basis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state aid</w:t>
      </w:r>
      <w:r w:rsidR="00DF7932">
        <w:rPr>
          <w:rFonts w:ascii="Courier New" w:hAnsi="Courier New" w:cs="Courier New"/>
        </w:rPr>
        <w:t xml:space="preserve"> </w:t>
      </w:r>
      <w:r w:rsidR="006D2AF0">
        <w:rPr>
          <w:rFonts w:ascii="Courier New" w:hAnsi="Courier New" w:cs="Courier New"/>
        </w:rPr>
        <w:t xml:space="preserve">for </w:t>
      </w:r>
      <w:r w:rsidRPr="003E458C">
        <w:rPr>
          <w:rFonts w:ascii="Courier New" w:hAnsi="Courier New" w:cs="Courier New"/>
        </w:rPr>
        <w:t>elementary</w:t>
      </w:r>
      <w:r w:rsidR="00DF7932">
        <w:rPr>
          <w:rFonts w:ascii="Courier New" w:hAnsi="Courier New" w:cs="Courier New"/>
        </w:rPr>
        <w:t xml:space="preserve"> </w:t>
      </w:r>
      <w:r w:rsidRPr="003E458C">
        <w:rPr>
          <w:rFonts w:ascii="Courier New" w:hAnsi="Courier New" w:cs="Courier New"/>
        </w:rPr>
        <w:t>school education</w:t>
      </w:r>
      <w:r w:rsidR="00DF7932">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Pr="003E458C">
        <w:rPr>
          <w:rFonts w:ascii="Courier New" w:hAnsi="Courier New" w:cs="Courier New"/>
        </w:rPr>
        <w:t>public</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006D2AF0">
        <w:rPr>
          <w:rFonts w:ascii="Courier New" w:hAnsi="Courier New" w:cs="Courier New"/>
        </w:rPr>
        <w:t>foun</w:t>
      </w:r>
      <w:r w:rsidRPr="003E458C">
        <w:rPr>
          <w:rFonts w:ascii="Courier New" w:hAnsi="Courier New" w:cs="Courier New"/>
        </w:rPr>
        <w:t>dation program),</w:t>
      </w:r>
      <w:r w:rsidR="00DF7932">
        <w:rPr>
          <w:rFonts w:ascii="Courier New" w:hAnsi="Courier New" w:cs="Courier New"/>
        </w:rPr>
        <w:t xml:space="preserve"> </w:t>
      </w:r>
      <w:r w:rsidRPr="003E458C">
        <w:rPr>
          <w:rFonts w:ascii="Courier New" w:hAnsi="Courier New" w:cs="Courier New"/>
        </w:rPr>
        <w:t>50</w:t>
      </w:r>
      <w:r w:rsidR="00DF7932">
        <w:rPr>
          <w:rFonts w:ascii="Courier New" w:hAnsi="Courier New" w:cs="Courier New"/>
        </w:rPr>
        <w:t xml:space="preserve"> </w:t>
      </w:r>
      <w:r w:rsidRPr="003E458C">
        <w:rPr>
          <w:rFonts w:ascii="Courier New" w:hAnsi="Courier New" w:cs="Courier New"/>
        </w:rPr>
        <w:t>(relating</w:t>
      </w:r>
      <w:r w:rsidR="00DF7932">
        <w:rPr>
          <w:rFonts w:ascii="Courier New" w:hAnsi="Courier New" w:cs="Courier New"/>
        </w:rPr>
        <w:t xml:space="preserve"> </w:t>
      </w:r>
      <w:r w:rsidRPr="003E458C">
        <w:rPr>
          <w:rFonts w:ascii="Courier New" w:hAnsi="Courier New" w:cs="Courier New"/>
        </w:rPr>
        <w:t>to teacher</w:t>
      </w:r>
      <w:r w:rsidR="00DF7932">
        <w:rPr>
          <w:rFonts w:ascii="Courier New" w:hAnsi="Courier New" w:cs="Courier New"/>
        </w:rPr>
        <w:t xml:space="preserve"> </w:t>
      </w:r>
      <w:r w:rsidRPr="003E458C">
        <w:rPr>
          <w:rFonts w:ascii="Courier New" w:hAnsi="Courier New" w:cs="Courier New"/>
        </w:rPr>
        <w:t>tenure)</w:t>
      </w:r>
      <w:r w:rsidR="00DF7932">
        <w:rPr>
          <w:rFonts w:ascii="Courier New" w:hAnsi="Courier New" w:cs="Courier New"/>
        </w:rPr>
        <w:t xml:space="preserve"> </w:t>
      </w:r>
      <w:r w:rsidR="006D2AF0">
        <w:rPr>
          <w:rFonts w:ascii="Courier New" w:hAnsi="Courier New" w:cs="Courier New"/>
        </w:rPr>
        <w:t xml:space="preserve">1 and </w:t>
      </w:r>
      <w:r w:rsidRPr="003E458C">
        <w:rPr>
          <w:rFonts w:ascii="Courier New" w:hAnsi="Courier New" w:cs="Courier New"/>
        </w:rPr>
        <w:t>55 (special</w:t>
      </w:r>
      <w:r w:rsidR="00DF7932">
        <w:rPr>
          <w:rFonts w:ascii="Courier New" w:hAnsi="Courier New" w:cs="Courier New"/>
        </w:rPr>
        <w:t xml:space="preserve"> </w:t>
      </w:r>
      <w:r w:rsidR="006D2AF0">
        <w:rPr>
          <w:rFonts w:ascii="Courier New" w:hAnsi="Courier New" w:cs="Courier New"/>
        </w:rPr>
        <w:t>appropriation</w:t>
      </w:r>
      <w:r w:rsidRPr="003E458C">
        <w:rPr>
          <w:rFonts w:ascii="Courier New" w:hAnsi="Courier New" w:cs="Courier New"/>
        </w:rPr>
        <w:t xml:space="preserve"> Department</w:t>
      </w:r>
      <w:r w:rsidR="006D2AF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006D2AF0">
        <w:rPr>
          <w:rFonts w:ascii="Courier New" w:hAnsi="Courier New" w:cs="Courier New"/>
        </w:rPr>
        <w:t xml:space="preserve">- </w:t>
      </w:r>
      <w:r w:rsidRPr="003E458C">
        <w:rPr>
          <w:rFonts w:ascii="Courier New" w:hAnsi="Courier New" w:cs="Courier New"/>
        </w:rPr>
        <w:t>shop at Seward</w:t>
      </w:r>
      <w:r w:rsidR="00DF7932">
        <w:rPr>
          <w:rFonts w:ascii="Courier New" w:hAnsi="Courier New" w:cs="Courier New"/>
        </w:rPr>
        <w:t xml:space="preserve"> </w:t>
      </w:r>
      <w:r w:rsidRPr="003E458C">
        <w:rPr>
          <w:rFonts w:ascii="Courier New" w:hAnsi="Courier New" w:cs="Courier New"/>
        </w:rPr>
        <w:t>Skill</w:t>
      </w:r>
      <w:r w:rsidR="00DF7932">
        <w:rPr>
          <w:rFonts w:ascii="Courier New" w:hAnsi="Courier New" w:cs="Courier New"/>
        </w:rPr>
        <w:t xml:space="preserve"> </w:t>
      </w:r>
      <w:r w:rsidRPr="003E458C">
        <w:rPr>
          <w:rFonts w:ascii="Courier New" w:hAnsi="Courier New" w:cs="Courier New"/>
        </w:rPr>
        <w:t>Center) would</w:t>
      </w:r>
      <w:r w:rsidR="00DF7932">
        <w:rPr>
          <w:rFonts w:ascii="Courier New" w:hAnsi="Courier New" w:cs="Courier New"/>
        </w:rPr>
        <w:t xml:space="preserve"> </w:t>
      </w:r>
      <w:r w:rsidRPr="003E458C">
        <w:rPr>
          <w:rFonts w:ascii="Courier New" w:hAnsi="Courier New" w:cs="Courier New"/>
        </w:rPr>
        <w:t>comprise</w:t>
      </w:r>
      <w:r w:rsidR="00DF7932">
        <w:rPr>
          <w:rFonts w:ascii="Courier New" w:hAnsi="Courier New" w:cs="Courier New"/>
        </w:rPr>
        <w:t xml:space="preserve"> </w:t>
      </w:r>
      <w:r w:rsidR="006D2AF0">
        <w:rPr>
          <w:rFonts w:ascii="Courier New" w:hAnsi="Courier New" w:cs="Courier New"/>
        </w:rPr>
        <w:t>the meet</w:t>
      </w:r>
      <w:r w:rsidRPr="003E458C">
        <w:rPr>
          <w:rFonts w:ascii="Courier New" w:hAnsi="Courier New" w:cs="Courier New"/>
        </w:rPr>
        <w:t>ing agenda.</w:t>
      </w:r>
    </w:p>
    <w:p w:rsidR="006D2AF0" w:rsidRDefault="003E458C" w:rsidP="003E458C">
      <w:pPr>
        <w:pStyle w:val="PlainText"/>
        <w:rPr>
          <w:rFonts w:ascii="Courier New" w:hAnsi="Courier New" w:cs="Courier New"/>
        </w:rPr>
      </w:pPr>
      <w:r w:rsidRPr="003E458C">
        <w:rPr>
          <w:rFonts w:ascii="Courier New" w:hAnsi="Courier New" w:cs="Courier New"/>
        </w:rPr>
        <w:cr/>
      </w:r>
      <w:r w:rsidR="006D2AF0">
        <w:rPr>
          <w:rFonts w:ascii="Courier New" w:hAnsi="Courier New" w:cs="Courier New"/>
        </w:rPr>
        <w:t>(</w:t>
      </w:r>
      <w:r w:rsidRPr="003E458C">
        <w:rPr>
          <w:rFonts w:ascii="Courier New" w:hAnsi="Courier New" w:cs="Courier New"/>
        </w:rPr>
        <w:t>SB 48</w:t>
      </w:r>
      <w:r w:rsidR="00DF7932">
        <w:rPr>
          <w:rFonts w:ascii="Courier New" w:hAnsi="Courier New" w:cs="Courier New"/>
        </w:rPr>
        <w:t xml:space="preserve"> </w:t>
      </w:r>
      <w:r w:rsidR="006D2AF0">
        <w:rPr>
          <w:rFonts w:ascii="Courier New" w:hAnsi="Courier New" w:cs="Courier New"/>
        </w:rPr>
        <w:t>–</w:t>
      </w:r>
      <w:r w:rsidRPr="003E458C">
        <w:rPr>
          <w:rFonts w:ascii="Courier New" w:hAnsi="Courier New" w:cs="Courier New"/>
        </w:rPr>
        <w:t xml:space="preserve"> </w:t>
      </w:r>
      <w:r w:rsidR="006D2AF0" w:rsidRPr="003E458C">
        <w:rPr>
          <w:rFonts w:ascii="Courier New" w:hAnsi="Courier New" w:cs="Courier New"/>
        </w:rPr>
        <w:t>OVERSTREET</w:t>
      </w:r>
      <w:r w:rsidR="006D2AF0">
        <w:rPr>
          <w:rFonts w:ascii="Courier New" w:hAnsi="Courier New" w:cs="Courier New"/>
        </w:rPr>
        <w:t>)</w:t>
      </w:r>
      <w:r w:rsidR="006D2AF0" w:rsidRPr="003E458C">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Overstreet</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this bill</w:t>
      </w:r>
      <w:r w:rsidR="00DF7932">
        <w:rPr>
          <w:rFonts w:ascii="Courier New" w:hAnsi="Courier New" w:cs="Courier New"/>
        </w:rPr>
        <w:t xml:space="preserve"> </w:t>
      </w:r>
      <w:r w:rsidRPr="003E458C">
        <w:rPr>
          <w:rFonts w:ascii="Courier New" w:hAnsi="Courier New" w:cs="Courier New"/>
        </w:rPr>
        <w:t>was directed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6D2AF0">
        <w:rPr>
          <w:rFonts w:ascii="Courier New" w:hAnsi="Courier New" w:cs="Courier New"/>
        </w:rPr>
        <w:t xml:space="preserve">the </w:t>
      </w:r>
      <w:r w:rsidRPr="003E458C">
        <w:rPr>
          <w:rFonts w:ascii="Courier New" w:hAnsi="Courier New" w:cs="Courier New"/>
        </w:rPr>
        <w:t>problem</w:t>
      </w:r>
      <w:r w:rsidR="00DF7932">
        <w:rPr>
          <w:rFonts w:ascii="Courier New" w:hAnsi="Courier New" w:cs="Courier New"/>
        </w:rPr>
        <w:t xml:space="preserve"> </w:t>
      </w:r>
      <w:r w:rsidRPr="003E458C">
        <w:rPr>
          <w:rFonts w:ascii="Courier New" w:hAnsi="Courier New" w:cs="Courier New"/>
        </w:rPr>
        <w:t>each</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district</w:t>
      </w:r>
      <w:r w:rsidR="00DF7932">
        <w:rPr>
          <w:rFonts w:ascii="Courier New" w:hAnsi="Courier New" w:cs="Courier New"/>
        </w:rPr>
        <w:t xml:space="preserve"> </w:t>
      </w:r>
      <w:r w:rsidRPr="003E458C">
        <w:rPr>
          <w:rFonts w:ascii="Courier New" w:hAnsi="Courier New" w:cs="Courier New"/>
        </w:rPr>
        <w:t>is facing</w:t>
      </w:r>
      <w:r w:rsidR="00DF7932">
        <w:rPr>
          <w:rFonts w:ascii="Courier New" w:hAnsi="Courier New" w:cs="Courier New"/>
        </w:rPr>
        <w:t xml:space="preserve"> </w:t>
      </w:r>
      <w:r w:rsidRPr="003E458C">
        <w:rPr>
          <w:rFonts w:ascii="Courier New" w:hAnsi="Courier New" w:cs="Courier New"/>
        </w:rPr>
        <w:t>in having</w:t>
      </w:r>
      <w:r w:rsidR="00DF7932">
        <w:rPr>
          <w:rFonts w:ascii="Courier New" w:hAnsi="Courier New" w:cs="Courier New"/>
        </w:rPr>
        <w:t xml:space="preserve"> </w:t>
      </w:r>
      <w:r w:rsidR="006D2AF0">
        <w:rPr>
          <w:rFonts w:ascii="Courier New" w:hAnsi="Courier New" w:cs="Courier New"/>
        </w:rPr>
        <w:t xml:space="preserve">its' </w:t>
      </w:r>
      <w:r w:rsidRPr="003E458C">
        <w:rPr>
          <w:rFonts w:ascii="Courier New" w:hAnsi="Courier New" w:cs="Courier New"/>
        </w:rPr>
        <w:t>proportionate</w:t>
      </w:r>
      <w:r w:rsidR="006D2AF0">
        <w:rPr>
          <w:rFonts w:ascii="Courier New" w:hAnsi="Courier New" w:cs="Courier New"/>
        </w:rPr>
        <w:t xml:space="preserve"> </w:t>
      </w:r>
      <w:r w:rsidRPr="003E458C">
        <w:rPr>
          <w:rFonts w:ascii="Courier New" w:hAnsi="Courier New" w:cs="Courier New"/>
        </w:rPr>
        <w:t>cost</w:t>
      </w:r>
      <w:r w:rsidR="00DF7932">
        <w:rPr>
          <w:rFonts w:ascii="Courier New" w:hAnsi="Courier New" w:cs="Courier New"/>
        </w:rPr>
        <w:t xml:space="preserve"> </w:t>
      </w:r>
      <w:r w:rsidRPr="003E458C">
        <w:rPr>
          <w:rFonts w:ascii="Courier New" w:hAnsi="Courier New" w:cs="Courier New"/>
        </w:rPr>
        <w:t>rise</w:t>
      </w:r>
      <w:r w:rsidR="00DF7932">
        <w:rPr>
          <w:rFonts w:ascii="Courier New" w:hAnsi="Courier New" w:cs="Courier New"/>
        </w:rPr>
        <w:t xml:space="preserve"> </w:t>
      </w:r>
      <w:r w:rsidRPr="003E458C">
        <w:rPr>
          <w:rFonts w:ascii="Courier New" w:hAnsi="Courier New" w:cs="Courier New"/>
        </w:rPr>
        <w:t>while the state's</w:t>
      </w:r>
      <w:r w:rsidR="00DF7932">
        <w:rPr>
          <w:rFonts w:ascii="Courier New" w:hAnsi="Courier New" w:cs="Courier New"/>
        </w:rPr>
        <w:t xml:space="preserve"> </w:t>
      </w:r>
      <w:r w:rsidR="006D2AF0">
        <w:rPr>
          <w:rFonts w:ascii="Courier New" w:hAnsi="Courier New" w:cs="Courier New"/>
        </w:rPr>
        <w:t xml:space="preserve">proportionate </w:t>
      </w:r>
      <w:r w:rsidRPr="003E458C">
        <w:rPr>
          <w:rFonts w:ascii="Courier New" w:hAnsi="Courier New" w:cs="Courier New"/>
        </w:rPr>
        <w:t>cost is diminishing.</w:t>
      </w:r>
      <w:r w:rsidRPr="003E458C">
        <w:rPr>
          <w:rFonts w:ascii="Courier New" w:hAnsi="Courier New" w:cs="Courier New"/>
        </w:rPr>
        <w:cr/>
      </w:r>
    </w:p>
    <w:p w:rsidR="006D2AF0" w:rsidRDefault="006D2AF0" w:rsidP="003E458C">
      <w:pPr>
        <w:pStyle w:val="PlainText"/>
        <w:rPr>
          <w:rFonts w:ascii="Courier New" w:hAnsi="Courier New" w:cs="Courier New"/>
        </w:rPr>
      </w:pPr>
    </w:p>
    <w:p w:rsidR="006D2AF0" w:rsidRDefault="003E458C" w:rsidP="006D2AF0">
      <w:pPr>
        <w:pStyle w:val="PlainText"/>
        <w:ind w:left="7200" w:firstLine="720"/>
        <w:rPr>
          <w:rFonts w:ascii="Courier New" w:hAnsi="Courier New" w:cs="Courier New"/>
        </w:rPr>
      </w:pPr>
      <w:r w:rsidRPr="003E458C">
        <w:rPr>
          <w:rFonts w:ascii="Courier New" w:hAnsi="Courier New" w:cs="Courier New"/>
        </w:rPr>
        <w:t>1/23/73</w:t>
      </w:r>
      <w:r w:rsidRPr="003E458C">
        <w:rPr>
          <w:rFonts w:ascii="Courier New" w:hAnsi="Courier New" w:cs="Courier New"/>
        </w:rPr>
        <w:cr/>
      </w:r>
    </w:p>
    <w:p w:rsidR="003E458C" w:rsidRPr="003E458C" w:rsidRDefault="003E458C" w:rsidP="006D2AF0">
      <w:pPr>
        <w:pStyle w:val="PlainText"/>
        <w:rPr>
          <w:rFonts w:ascii="Courier New" w:hAnsi="Courier New" w:cs="Courier New"/>
        </w:rPr>
      </w:pPr>
      <w:r w:rsidRPr="003E458C">
        <w:rPr>
          <w:rFonts w:ascii="Courier New" w:hAnsi="Courier New" w:cs="Courier New"/>
        </w:rPr>
        <w:t>----------------------- Page 40-----------------------</w:t>
      </w:r>
    </w:p>
    <w:p w:rsidR="006D2AF0" w:rsidRDefault="006D2AF0" w:rsidP="003E458C">
      <w:pPr>
        <w:pStyle w:val="PlainText"/>
        <w:rPr>
          <w:rFonts w:ascii="Courier New" w:hAnsi="Courier New" w:cs="Courier New"/>
        </w:rPr>
      </w:pPr>
    </w:p>
    <w:p w:rsidR="006D2AF0" w:rsidRDefault="006D2AF0" w:rsidP="003E458C">
      <w:pPr>
        <w:pStyle w:val="PlainText"/>
        <w:rPr>
          <w:rFonts w:ascii="Courier New" w:hAnsi="Courier New" w:cs="Courier New"/>
        </w:rPr>
      </w:pPr>
      <w:r>
        <w:rPr>
          <w:rFonts w:ascii="Courier New" w:hAnsi="Courier New" w:cs="Courier New"/>
        </w:rPr>
        <w:lastRenderedPageBreak/>
        <w:t>(</w:t>
      </w:r>
      <w:r w:rsidR="003E458C" w:rsidRPr="003E458C">
        <w:rPr>
          <w:rFonts w:ascii="Courier New" w:hAnsi="Courier New" w:cs="Courier New"/>
        </w:rPr>
        <w:t>Van</w:t>
      </w:r>
      <w:r w:rsidR="00DF7932">
        <w:rPr>
          <w:rFonts w:ascii="Courier New" w:hAnsi="Courier New" w:cs="Courier New"/>
        </w:rPr>
        <w:t xml:space="preserve"> </w:t>
      </w:r>
      <w:proofErr w:type="spellStart"/>
      <w:r w:rsidR="003E458C" w:rsidRPr="003E458C">
        <w:rPr>
          <w:rFonts w:ascii="Courier New" w:hAnsi="Courier New" w:cs="Courier New"/>
        </w:rPr>
        <w:t>Houte</w:t>
      </w:r>
      <w:proofErr w:type="spellEnd"/>
      <w:r>
        <w:rPr>
          <w:rFonts w:ascii="Courier New" w:hAnsi="Courier New" w:cs="Courier New"/>
        </w:rPr>
        <w:t xml:space="preserve"> --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48</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Van</w:t>
      </w:r>
      <w:r w:rsidR="00DF7932">
        <w:rPr>
          <w:rFonts w:ascii="Courier New" w:hAnsi="Courier New" w:cs="Courier New"/>
        </w:rPr>
        <w:t xml:space="preserve"> </w:t>
      </w:r>
      <w:proofErr w:type="spellStart"/>
      <w:r w:rsidR="003E458C" w:rsidRPr="003E458C">
        <w:rPr>
          <w:rFonts w:ascii="Courier New" w:hAnsi="Courier New" w:cs="Courier New"/>
        </w:rPr>
        <w:t>Houte</w:t>
      </w:r>
      <w:proofErr w:type="spellEnd"/>
      <w:r w:rsidR="00DF7932">
        <w:rPr>
          <w:rFonts w:ascii="Courier New" w:hAnsi="Courier New" w:cs="Courier New"/>
        </w:rPr>
        <w:t xml:space="preserve"> </w:t>
      </w:r>
      <w:r w:rsidR="003E458C" w:rsidRPr="003E458C">
        <w:rPr>
          <w:rFonts w:ascii="Courier New" w:hAnsi="Courier New" w:cs="Courier New"/>
        </w:rPr>
        <w:t>said that</w:t>
      </w:r>
      <w:r w:rsidR="00DF7932">
        <w:rPr>
          <w:rFonts w:ascii="Courier New" w:hAnsi="Courier New" w:cs="Courier New"/>
        </w:rPr>
        <w:t xml:space="preserve"> </w:t>
      </w:r>
      <w:r w:rsidR="003E458C" w:rsidRPr="003E458C">
        <w:rPr>
          <w:rFonts w:ascii="Courier New" w:hAnsi="Courier New" w:cs="Courier New"/>
        </w:rPr>
        <w:t>when</w:t>
      </w:r>
      <w:r w:rsidR="00DF7932">
        <w:rPr>
          <w:rFonts w:ascii="Courier New" w:hAnsi="Courier New" w:cs="Courier New"/>
        </w:rPr>
        <w:t xml:space="preserve"> </w:t>
      </w:r>
      <w:r w:rsidR="003E458C" w:rsidRPr="003E458C">
        <w:rPr>
          <w:rFonts w:ascii="Courier New" w:hAnsi="Courier New" w:cs="Courier New"/>
        </w:rPr>
        <w:t>working</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Pr>
          <w:rFonts w:ascii="Courier New" w:hAnsi="Courier New" w:cs="Courier New"/>
        </w:rPr>
        <w:t xml:space="preserve">the Foundation </w:t>
      </w:r>
      <w:r w:rsidR="003E458C" w:rsidRPr="003E458C">
        <w:rPr>
          <w:rFonts w:ascii="Courier New" w:hAnsi="Courier New" w:cs="Courier New"/>
        </w:rPr>
        <w:t>Act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concept</w:t>
      </w:r>
      <w:r w:rsidR="00DF7932">
        <w:rPr>
          <w:rFonts w:ascii="Courier New" w:hAnsi="Courier New" w:cs="Courier New"/>
        </w:rPr>
        <w:t xml:space="preserve"> </w:t>
      </w:r>
      <w:r w:rsidR="003E458C" w:rsidRPr="003E458C">
        <w:rPr>
          <w:rFonts w:ascii="Courier New" w:hAnsi="Courier New" w:cs="Courier New"/>
        </w:rPr>
        <w:t>of equalization</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looked</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Pr>
          <w:rFonts w:ascii="Courier New" w:hAnsi="Courier New" w:cs="Courier New"/>
        </w:rPr>
        <w:t xml:space="preserve">district </w:t>
      </w:r>
      <w:r w:rsidR="003E458C" w:rsidRPr="003E458C">
        <w:rPr>
          <w:rFonts w:ascii="Courier New" w:hAnsi="Courier New" w:cs="Courier New"/>
        </w:rPr>
        <w:t>wide</w:t>
      </w:r>
      <w:r w:rsidR="00DF7932">
        <w:rPr>
          <w:rFonts w:ascii="Courier New" w:hAnsi="Courier New" w:cs="Courier New"/>
        </w:rPr>
        <w:t xml:space="preserve"> </w:t>
      </w:r>
      <w:r w:rsidR="003E458C" w:rsidRPr="003E458C">
        <w:rPr>
          <w:rFonts w:ascii="Courier New" w:hAnsi="Courier New" w:cs="Courier New"/>
        </w:rPr>
        <w:t>rather</w:t>
      </w:r>
      <w:r w:rsidR="00DF7932">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elementary</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secondary</w:t>
      </w:r>
      <w:r>
        <w:rPr>
          <w:rFonts w:ascii="Courier New" w:hAnsi="Courier New" w:cs="Courier New"/>
        </w:rPr>
        <w:t xml:space="preserve"> </w:t>
      </w:r>
      <w:r w:rsidR="003E458C" w:rsidRPr="003E458C">
        <w:rPr>
          <w:rFonts w:ascii="Courier New" w:hAnsi="Courier New" w:cs="Courier New"/>
        </w:rPr>
        <w:t>units.</w:t>
      </w:r>
    </w:p>
    <w:p w:rsidR="00817335" w:rsidRDefault="003E458C" w:rsidP="003E458C">
      <w:pPr>
        <w:pStyle w:val="PlainText"/>
        <w:rPr>
          <w:rFonts w:ascii="Courier New" w:hAnsi="Courier New" w:cs="Courier New"/>
        </w:rPr>
      </w:pPr>
      <w:r w:rsidRPr="003E458C">
        <w:rPr>
          <w:rFonts w:ascii="Courier New" w:hAnsi="Courier New" w:cs="Courier New"/>
        </w:rPr>
        <w:cr/>
      </w:r>
      <w:r w:rsidR="006D2AF0">
        <w:rPr>
          <w:rFonts w:ascii="Courier New" w:hAnsi="Courier New" w:cs="Courier New"/>
        </w:rPr>
        <w:t>(</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w:t>
      </w:r>
      <w:r w:rsidR="006D2AF0">
        <w:rPr>
          <w:rFonts w:ascii="Courier New" w:hAnsi="Courier New" w:cs="Courier New"/>
        </w:rPr>
        <w:t xml:space="preserve"> </w:t>
      </w:r>
      <w:r w:rsidR="006D2AF0" w:rsidRPr="003E458C">
        <w:rPr>
          <w:rFonts w:ascii="Courier New" w:hAnsi="Courier New" w:cs="Courier New"/>
        </w:rPr>
        <w:t>SB</w:t>
      </w:r>
      <w:r w:rsidR="006D2AF0">
        <w:rPr>
          <w:rFonts w:ascii="Courier New" w:hAnsi="Courier New" w:cs="Courier New"/>
        </w:rPr>
        <w:t xml:space="preserve"> </w:t>
      </w:r>
      <w:r w:rsidR="006D2AF0" w:rsidRPr="003E458C">
        <w:rPr>
          <w:rFonts w:ascii="Courier New" w:hAnsi="Courier New" w:cs="Courier New"/>
        </w:rPr>
        <w:t>48</w:t>
      </w:r>
      <w:r w:rsidR="006D2AF0">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only</w:t>
      </w:r>
      <w:r w:rsidR="00DF7932">
        <w:rPr>
          <w:rFonts w:ascii="Courier New" w:hAnsi="Courier New" w:cs="Courier New"/>
        </w:rPr>
        <w:t xml:space="preserve"> </w:t>
      </w:r>
      <w:r w:rsidRPr="003E458C">
        <w:rPr>
          <w:rFonts w:ascii="Courier New" w:hAnsi="Courier New" w:cs="Courier New"/>
        </w:rPr>
        <w:t>eight</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006D2AF0">
        <w:rPr>
          <w:rFonts w:ascii="Courier New" w:hAnsi="Courier New" w:cs="Courier New"/>
        </w:rPr>
        <w:t xml:space="preserve">districts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affected</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something</w:t>
      </w:r>
      <w:r w:rsidR="006D2AF0">
        <w:rPr>
          <w:rFonts w:ascii="Courier New" w:hAnsi="Courier New" w:cs="Courier New"/>
        </w:rPr>
        <w:t xml:space="preserve"> that will </w:t>
      </w:r>
      <w:r w:rsidRPr="003E458C">
        <w:rPr>
          <w:rFonts w:ascii="Courier New" w:hAnsi="Courier New" w:cs="Courier New"/>
        </w:rPr>
        <w:t>uniformly</w:t>
      </w:r>
      <w:r w:rsidR="006D2AF0">
        <w:rPr>
          <w:rFonts w:ascii="Courier New" w:hAnsi="Courier New" w:cs="Courier New"/>
        </w:rPr>
        <w:t xml:space="preserve"> </w:t>
      </w:r>
      <w:r w:rsidRPr="003E458C">
        <w:rPr>
          <w:rFonts w:ascii="Courier New" w:hAnsi="Courier New" w:cs="Courier New"/>
        </w:rPr>
        <w:t>affect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Pr="003E458C">
        <w:rPr>
          <w:rFonts w:ascii="Courier New" w:hAnsi="Courier New" w:cs="Courier New"/>
        </w:rPr>
        <w:cr/>
      </w:r>
    </w:p>
    <w:p w:rsidR="00817335" w:rsidRDefault="0081733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Van</w:t>
      </w:r>
      <w:r w:rsidR="00DF7932">
        <w:rPr>
          <w:rFonts w:ascii="Courier New" w:hAnsi="Courier New" w:cs="Courier New"/>
        </w:rPr>
        <w:t xml:space="preserve"> </w:t>
      </w:r>
      <w:proofErr w:type="spellStart"/>
      <w:r w:rsidR="003E458C" w:rsidRPr="003E458C">
        <w:rPr>
          <w:rFonts w:ascii="Courier New" w:hAnsi="Courier New" w:cs="Courier New"/>
        </w:rPr>
        <w:t>Houte</w:t>
      </w:r>
      <w:proofErr w:type="spellEnd"/>
      <w:r>
        <w:rPr>
          <w:rFonts w:ascii="Courier New" w:hAnsi="Courier New" w:cs="Courier New"/>
        </w:rPr>
        <w:t xml:space="preserve"> --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48</w:t>
      </w:r>
      <w:r>
        <w:rPr>
          <w:rFonts w:ascii="Courier New" w:hAnsi="Courier New" w:cs="Courier New"/>
        </w:rPr>
        <w:t>)</w:t>
      </w:r>
      <w:r w:rsidR="003E458C" w:rsidRPr="003E458C">
        <w:rPr>
          <w:rFonts w:ascii="Courier New" w:hAnsi="Courier New" w:cs="Courier New"/>
        </w:rPr>
        <w:t xml:space="preserve"> Mr.</w:t>
      </w:r>
      <w:r w:rsidR="00DF7932">
        <w:rPr>
          <w:rFonts w:ascii="Courier New" w:hAnsi="Courier New" w:cs="Courier New"/>
        </w:rPr>
        <w:t xml:space="preserve"> </w:t>
      </w:r>
      <w:r w:rsidR="003E458C" w:rsidRPr="003E458C">
        <w:rPr>
          <w:rFonts w:ascii="Courier New" w:hAnsi="Courier New" w:cs="Courier New"/>
        </w:rPr>
        <w:t>Van</w:t>
      </w:r>
      <w:r w:rsidR="00DF7932">
        <w:rPr>
          <w:rFonts w:ascii="Courier New" w:hAnsi="Courier New" w:cs="Courier New"/>
        </w:rPr>
        <w:t xml:space="preserve"> </w:t>
      </w:r>
      <w:proofErr w:type="spellStart"/>
      <w:r w:rsidR="003E458C" w:rsidRPr="003E458C">
        <w:rPr>
          <w:rFonts w:ascii="Courier New" w:hAnsi="Courier New" w:cs="Courier New"/>
        </w:rPr>
        <w:t>Houte</w:t>
      </w:r>
      <w:proofErr w:type="spellEnd"/>
      <w:r w:rsidR="00DF7932">
        <w:rPr>
          <w:rFonts w:ascii="Courier New" w:hAnsi="Courier New" w:cs="Courier New"/>
        </w:rPr>
        <w:t xml:space="preserve"> </w:t>
      </w:r>
      <w:r w:rsidR="003E458C" w:rsidRPr="003E458C">
        <w:rPr>
          <w:rFonts w:ascii="Courier New" w:hAnsi="Courier New" w:cs="Courier New"/>
        </w:rPr>
        <w:t>informed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organization</w:t>
      </w:r>
      <w:r w:rsidR="006D2AF0">
        <w:rPr>
          <w:rFonts w:ascii="Courier New" w:hAnsi="Courier New" w:cs="Courier New"/>
        </w:rPr>
        <w:t xml:space="preserve"> </w:t>
      </w:r>
      <w:r>
        <w:rPr>
          <w:rFonts w:ascii="Courier New" w:hAnsi="Courier New" w:cs="Courier New"/>
        </w:rPr>
        <w:t>recom</w:t>
      </w:r>
      <w:r w:rsidR="003E458C" w:rsidRPr="003E458C">
        <w:rPr>
          <w:rFonts w:ascii="Courier New" w:hAnsi="Courier New" w:cs="Courier New"/>
        </w:rPr>
        <w:t>mends</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every</w:t>
      </w:r>
      <w:r w:rsidR="00DF7932">
        <w:rPr>
          <w:rFonts w:ascii="Courier New" w:hAnsi="Courier New" w:cs="Courier New"/>
        </w:rPr>
        <w:t xml:space="preserve"> </w:t>
      </w:r>
      <w:r w:rsidR="003E458C" w:rsidRPr="003E458C">
        <w:rPr>
          <w:rFonts w:ascii="Courier New" w:hAnsi="Courier New" w:cs="Courier New"/>
        </w:rPr>
        <w:t>unit</w:t>
      </w:r>
      <w:r w:rsidR="00DF7932">
        <w:rPr>
          <w:rFonts w:ascii="Courier New" w:hAnsi="Courier New" w:cs="Courier New"/>
        </w:rPr>
        <w:t xml:space="preserve"> </w:t>
      </w:r>
      <w:r w:rsidR="003E458C" w:rsidRPr="003E458C">
        <w:rPr>
          <w:rFonts w:ascii="Courier New" w:hAnsi="Courier New" w:cs="Courier New"/>
        </w:rPr>
        <w:t>be increased</w:t>
      </w:r>
      <w:r>
        <w:rPr>
          <w:rFonts w:ascii="Courier New" w:hAnsi="Courier New" w:cs="Courier New"/>
        </w:rPr>
        <w:t xml:space="preserve"> </w:t>
      </w:r>
      <w:r w:rsidR="003E458C" w:rsidRPr="003E458C">
        <w:rPr>
          <w:rFonts w:ascii="Courier New" w:hAnsi="Courier New" w:cs="Courier New"/>
        </w:rPr>
        <w:t>rather</w:t>
      </w:r>
      <w:r w:rsidR="00DF7932">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Pr>
          <w:rFonts w:ascii="Courier New" w:hAnsi="Courier New" w:cs="Courier New"/>
        </w:rPr>
        <w:t xml:space="preserve">giving </w:t>
      </w:r>
      <w:r w:rsidR="003E458C" w:rsidRPr="003E458C">
        <w:rPr>
          <w:rFonts w:ascii="Courier New" w:hAnsi="Courier New" w:cs="Courier New"/>
        </w:rPr>
        <w:t>more</w:t>
      </w:r>
      <w:r w:rsidR="00DF7932">
        <w:rPr>
          <w:rFonts w:ascii="Courier New" w:hAnsi="Courier New" w:cs="Courier New"/>
        </w:rPr>
        <w:t xml:space="preserve"> </w:t>
      </w:r>
      <w:r w:rsidR="003E458C" w:rsidRPr="003E458C">
        <w:rPr>
          <w:rFonts w:ascii="Courier New" w:hAnsi="Courier New" w:cs="Courier New"/>
        </w:rPr>
        <w:t>units</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some.</w:t>
      </w:r>
      <w:r w:rsidR="003E458C" w:rsidRPr="003E458C">
        <w:rPr>
          <w:rFonts w:ascii="Courier New" w:hAnsi="Courier New" w:cs="Courier New"/>
        </w:rPr>
        <w:cr/>
        <w:t>It</w:t>
      </w:r>
      <w:r w:rsidR="00DF7932">
        <w:rPr>
          <w:rFonts w:ascii="Courier New" w:hAnsi="Courier New" w:cs="Courier New"/>
        </w:rPr>
        <w:t xml:space="preserve"> </w:t>
      </w:r>
      <w:r w:rsidR="003E458C" w:rsidRPr="003E458C">
        <w:rPr>
          <w:rFonts w:ascii="Courier New" w:hAnsi="Courier New" w:cs="Courier New"/>
        </w:rPr>
        <w:t>was agreed</w:t>
      </w:r>
      <w:r w:rsidR="00DF7932">
        <w:rPr>
          <w:rFonts w:ascii="Courier New" w:hAnsi="Courier New" w:cs="Courier New"/>
        </w:rPr>
        <w:t xml:space="preserve"> </w:t>
      </w:r>
      <w:r w:rsidR="003E458C" w:rsidRPr="003E458C">
        <w:rPr>
          <w:rFonts w:ascii="Courier New" w:hAnsi="Courier New" w:cs="Courier New"/>
        </w:rPr>
        <w:t>by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hold</w:t>
      </w:r>
      <w:r w:rsidR="00DF7932">
        <w:rPr>
          <w:rFonts w:ascii="Courier New" w:hAnsi="Courier New" w:cs="Courier New"/>
        </w:rPr>
        <w:t xml:space="preserve"> </w:t>
      </w:r>
      <w:r w:rsidR="003E458C" w:rsidRPr="003E458C">
        <w:rPr>
          <w:rFonts w:ascii="Courier New" w:hAnsi="Courier New" w:cs="Courier New"/>
        </w:rPr>
        <w:t>SB 48</w:t>
      </w:r>
      <w:r w:rsidR="00DF7932">
        <w:rPr>
          <w:rFonts w:ascii="Courier New" w:hAnsi="Courier New" w:cs="Courier New"/>
        </w:rPr>
        <w:t xml:space="preserve"> </w:t>
      </w:r>
      <w:r>
        <w:rPr>
          <w:rFonts w:ascii="Courier New" w:hAnsi="Courier New" w:cs="Courier New"/>
        </w:rPr>
        <w:t xml:space="preserve">for </w:t>
      </w:r>
      <w:r w:rsidR="003E458C" w:rsidRPr="003E458C">
        <w:rPr>
          <w:rFonts w:ascii="Courier New" w:hAnsi="Courier New" w:cs="Courier New"/>
        </w:rPr>
        <w:t>action</w:t>
      </w:r>
      <w:r>
        <w:rPr>
          <w:rFonts w:ascii="Courier New" w:hAnsi="Courier New" w:cs="Courier New"/>
        </w:rPr>
        <w:t xml:space="preserve"> </w:t>
      </w:r>
      <w:r w:rsidR="003E458C" w:rsidRPr="003E458C">
        <w:rPr>
          <w:rFonts w:ascii="Courier New" w:hAnsi="Courier New" w:cs="Courier New"/>
        </w:rPr>
        <w:t>in a week</w:t>
      </w:r>
      <w:r w:rsidR="00DF7932">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so after</w:t>
      </w:r>
      <w:r w:rsidR="00DF7932">
        <w:rPr>
          <w:rFonts w:ascii="Courier New" w:hAnsi="Courier New" w:cs="Courier New"/>
        </w:rPr>
        <w:t xml:space="preserve"> </w:t>
      </w:r>
      <w:r w:rsidR="003E458C" w:rsidRPr="003E458C">
        <w:rPr>
          <w:rFonts w:ascii="Courier New" w:hAnsi="Courier New" w:cs="Courier New"/>
        </w:rPr>
        <w:t>checking</w:t>
      </w:r>
      <w:r>
        <w:rPr>
          <w:rFonts w:ascii="Courier New" w:hAnsi="Courier New" w:cs="Courier New"/>
        </w:rPr>
        <w:t xml:space="preserve"> into legisla</w:t>
      </w:r>
      <w:r w:rsidR="003E458C" w:rsidRPr="003E458C">
        <w:rPr>
          <w:rFonts w:ascii="Courier New" w:hAnsi="Courier New" w:cs="Courier New"/>
        </w:rPr>
        <w:t>tive</w:t>
      </w:r>
      <w:r w:rsidR="00DF7932">
        <w:rPr>
          <w:rFonts w:ascii="Courier New" w:hAnsi="Courier New" w:cs="Courier New"/>
        </w:rPr>
        <w:t xml:space="preserve"> </w:t>
      </w:r>
      <w:r w:rsidR="003E458C" w:rsidRPr="003E458C">
        <w:rPr>
          <w:rFonts w:ascii="Courier New" w:hAnsi="Courier New" w:cs="Courier New"/>
        </w:rPr>
        <w:t>proposition</w:t>
      </w:r>
      <w:r>
        <w:rPr>
          <w:rFonts w:ascii="Courier New" w:hAnsi="Courier New" w:cs="Courier New"/>
        </w:rPr>
        <w:t xml:space="preserve"> </w:t>
      </w:r>
      <w:r w:rsidR="003E458C" w:rsidRPr="003E458C">
        <w:rPr>
          <w:rFonts w:ascii="Courier New" w:hAnsi="Courier New" w:cs="Courier New"/>
        </w:rPr>
        <w:t>spending</w:t>
      </w:r>
      <w:r>
        <w:rPr>
          <w:rFonts w:ascii="Courier New" w:hAnsi="Courier New" w:cs="Courier New"/>
        </w:rPr>
        <w:t xml:space="preserve"> </w:t>
      </w:r>
      <w:r w:rsidR="003E458C" w:rsidRPr="003E458C">
        <w:rPr>
          <w:rFonts w:ascii="Courier New" w:hAnsi="Courier New" w:cs="Courier New"/>
        </w:rPr>
        <w:t>in the</w:t>
      </w:r>
      <w:r w:rsidR="00DF7932">
        <w:rPr>
          <w:rFonts w:ascii="Courier New" w:hAnsi="Courier New" w:cs="Courier New"/>
        </w:rPr>
        <w:t xml:space="preserve"> </w:t>
      </w:r>
      <w:r w:rsidR="003E458C" w:rsidRPr="003E458C">
        <w:rPr>
          <w:rFonts w:ascii="Courier New" w:hAnsi="Courier New" w:cs="Courier New"/>
        </w:rPr>
        <w:t>House</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Pr>
          <w:rFonts w:ascii="Courier New" w:hAnsi="Courier New" w:cs="Courier New"/>
        </w:rPr>
        <w:t xml:space="preserve">would </w:t>
      </w:r>
      <w:r w:rsidR="003E458C" w:rsidRPr="003E458C">
        <w:rPr>
          <w:rFonts w:ascii="Courier New" w:hAnsi="Courier New" w:cs="Courier New"/>
        </w:rPr>
        <w:t>change</w:t>
      </w:r>
      <w:r w:rsidR="00DF7932">
        <w:rPr>
          <w:rFonts w:ascii="Courier New" w:hAnsi="Courier New" w:cs="Courier New"/>
        </w:rPr>
        <w:t xml:space="preserve"> </w:t>
      </w:r>
      <w:r w:rsidR="003E458C" w:rsidRPr="003E458C">
        <w:rPr>
          <w:rFonts w:ascii="Courier New" w:hAnsi="Courier New" w:cs="Courier New"/>
        </w:rPr>
        <w:t>the Foundation</w:t>
      </w:r>
      <w:r>
        <w:rPr>
          <w:rFonts w:ascii="Courier New" w:hAnsi="Courier New" w:cs="Courier New"/>
        </w:rPr>
        <w:t xml:space="preserve"> </w:t>
      </w:r>
      <w:r w:rsidR="003E458C" w:rsidRPr="003E458C">
        <w:rPr>
          <w:rFonts w:ascii="Courier New" w:hAnsi="Courier New" w:cs="Courier New"/>
        </w:rPr>
        <w:t>Act.</w:t>
      </w:r>
    </w:p>
    <w:p w:rsidR="00817335" w:rsidRDefault="003E458C" w:rsidP="003E458C">
      <w:pPr>
        <w:pStyle w:val="PlainText"/>
        <w:rPr>
          <w:rFonts w:ascii="Courier New" w:hAnsi="Courier New" w:cs="Courier New"/>
        </w:rPr>
      </w:pPr>
      <w:r w:rsidRPr="003E458C">
        <w:rPr>
          <w:rFonts w:ascii="Courier New" w:hAnsi="Courier New" w:cs="Courier New"/>
        </w:rPr>
        <w:cr/>
      </w:r>
      <w:r w:rsidR="00817335">
        <w:rPr>
          <w:rFonts w:ascii="Courier New" w:hAnsi="Courier New" w:cs="Courier New"/>
        </w:rPr>
        <w:t>(</w:t>
      </w:r>
      <w:r w:rsidRPr="003E458C">
        <w:rPr>
          <w:rFonts w:ascii="Courier New" w:hAnsi="Courier New" w:cs="Courier New"/>
        </w:rPr>
        <w:t>KERTTULA</w:t>
      </w:r>
      <w:r w:rsidR="00817335">
        <w:rPr>
          <w:rFonts w:ascii="Courier New" w:hAnsi="Courier New" w:cs="Courier New"/>
        </w:rPr>
        <w:t xml:space="preserve"> -- </w:t>
      </w:r>
      <w:r w:rsidR="00817335" w:rsidRPr="003E458C">
        <w:rPr>
          <w:rFonts w:ascii="Courier New" w:hAnsi="Courier New" w:cs="Courier New"/>
        </w:rPr>
        <w:t>SB</w:t>
      </w:r>
      <w:r w:rsidR="00817335">
        <w:rPr>
          <w:rFonts w:ascii="Courier New" w:hAnsi="Courier New" w:cs="Courier New"/>
        </w:rPr>
        <w:t xml:space="preserve"> </w:t>
      </w:r>
      <w:r w:rsidR="00817335" w:rsidRPr="003E458C">
        <w:rPr>
          <w:rFonts w:ascii="Courier New" w:hAnsi="Courier New" w:cs="Courier New"/>
        </w:rPr>
        <w:t>55</w:t>
      </w:r>
      <w:r w:rsidR="00817335">
        <w:rPr>
          <w:rFonts w:ascii="Courier New" w:hAnsi="Courier New" w:cs="Courier New"/>
        </w:rPr>
        <w:t>)</w:t>
      </w: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Kerttula</w:t>
      </w:r>
      <w:proofErr w:type="spellEnd"/>
      <w:r w:rsidR="00DF7932">
        <w:rPr>
          <w:rFonts w:ascii="Courier New" w:hAnsi="Courier New" w:cs="Courier New"/>
        </w:rPr>
        <w:t xml:space="preserve"> </w:t>
      </w:r>
      <w:r w:rsidRPr="003E458C">
        <w:rPr>
          <w:rFonts w:ascii="Courier New" w:hAnsi="Courier New" w:cs="Courier New"/>
        </w:rPr>
        <w:t>testified</w:t>
      </w:r>
      <w:r w:rsidR="00817335">
        <w:rPr>
          <w:rFonts w:ascii="Courier New" w:hAnsi="Courier New" w:cs="Courier New"/>
        </w:rPr>
        <w:t xml:space="preserve"> </w:t>
      </w:r>
      <w:r w:rsidRPr="003E458C">
        <w:rPr>
          <w:rFonts w:ascii="Courier New" w:hAnsi="Courier New" w:cs="Courier New"/>
        </w:rPr>
        <w:t>in support</w:t>
      </w:r>
      <w:r w:rsidR="00817335">
        <w:rPr>
          <w:rFonts w:ascii="Courier New" w:hAnsi="Courier New" w:cs="Courier New"/>
        </w:rPr>
        <w:t xml:space="preserve"> </w:t>
      </w:r>
      <w:r w:rsidRPr="003E458C">
        <w:rPr>
          <w:rFonts w:ascii="Courier New" w:hAnsi="Courier New" w:cs="Courier New"/>
        </w:rPr>
        <w:t>of Senate</w:t>
      </w:r>
      <w:r w:rsidR="00DF7932">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r>
      <w:r w:rsidR="00817335" w:rsidRPr="003E458C">
        <w:rPr>
          <w:rFonts w:ascii="Courier New" w:hAnsi="Courier New" w:cs="Courier New"/>
        </w:rPr>
        <w:t xml:space="preserve"> </w:t>
      </w:r>
      <w:r w:rsidRPr="003E458C">
        <w:rPr>
          <w:rFonts w:ascii="Courier New" w:hAnsi="Courier New" w:cs="Courier New"/>
        </w:rPr>
        <w:t>55 (special</w:t>
      </w:r>
      <w:r w:rsidR="00DF7932">
        <w:rPr>
          <w:rFonts w:ascii="Courier New" w:hAnsi="Courier New" w:cs="Courier New"/>
        </w:rPr>
        <w:t xml:space="preserve"> </w:t>
      </w:r>
      <w:r w:rsidRPr="003E458C">
        <w:rPr>
          <w:rFonts w:ascii="Courier New" w:hAnsi="Courier New" w:cs="Courier New"/>
        </w:rPr>
        <w:t>appropriation to the</w:t>
      </w:r>
      <w:r w:rsidR="00DF7932">
        <w:rPr>
          <w:rFonts w:ascii="Courier New" w:hAnsi="Courier New" w:cs="Courier New"/>
        </w:rPr>
        <w:t xml:space="preserve"> </w:t>
      </w:r>
      <w:r w:rsidRPr="003E458C">
        <w:rPr>
          <w:rFonts w:ascii="Courier New" w:hAnsi="Courier New" w:cs="Courier New"/>
        </w:rPr>
        <w:t>Dept.</w:t>
      </w:r>
      <w:r w:rsidR="00DF7932">
        <w:rPr>
          <w:rFonts w:ascii="Courier New" w:hAnsi="Courier New" w:cs="Courier New"/>
        </w:rPr>
        <w:t xml:space="preserve"> </w:t>
      </w:r>
      <w:r w:rsidRPr="003E458C">
        <w:rPr>
          <w:rFonts w:ascii="Courier New" w:hAnsi="Courier New" w:cs="Courier New"/>
        </w:rPr>
        <w:t>of Education</w:t>
      </w:r>
      <w:r w:rsidR="00817335">
        <w:rPr>
          <w:rFonts w:ascii="Courier New" w:hAnsi="Courier New" w:cs="Courier New"/>
        </w:rPr>
        <w:t xml:space="preserve"> for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shop</w:t>
      </w:r>
      <w:r w:rsidR="00DF7932">
        <w:rPr>
          <w:rFonts w:ascii="Courier New" w:hAnsi="Courier New" w:cs="Courier New"/>
        </w:rPr>
        <w:t xml:space="preserve"> </w:t>
      </w:r>
      <w:r w:rsidRPr="003E458C">
        <w:rPr>
          <w:rFonts w:ascii="Courier New" w:hAnsi="Courier New" w:cs="Courier New"/>
        </w:rPr>
        <w:t>at the</w:t>
      </w:r>
      <w:r w:rsidR="00DF7932">
        <w:rPr>
          <w:rFonts w:ascii="Courier New" w:hAnsi="Courier New" w:cs="Courier New"/>
        </w:rPr>
        <w:t xml:space="preserve"> </w:t>
      </w:r>
      <w:r w:rsidRPr="003E458C">
        <w:rPr>
          <w:rFonts w:ascii="Courier New" w:hAnsi="Courier New" w:cs="Courier New"/>
        </w:rPr>
        <w:t>Seward</w:t>
      </w:r>
      <w:r w:rsidR="00DF7932">
        <w:rPr>
          <w:rFonts w:ascii="Courier New" w:hAnsi="Courier New" w:cs="Courier New"/>
        </w:rPr>
        <w:t xml:space="preserve"> </w:t>
      </w:r>
      <w:r w:rsidRPr="003E458C">
        <w:rPr>
          <w:rFonts w:ascii="Courier New" w:hAnsi="Courier New" w:cs="Courier New"/>
        </w:rPr>
        <w:t>Skill</w:t>
      </w:r>
      <w:r w:rsidR="00DF7932">
        <w:rPr>
          <w:rFonts w:ascii="Courier New" w:hAnsi="Courier New" w:cs="Courier New"/>
        </w:rPr>
        <w:t xml:space="preserve"> </w:t>
      </w:r>
      <w:r w:rsidRPr="003E458C">
        <w:rPr>
          <w:rFonts w:ascii="Courier New" w:hAnsi="Courier New" w:cs="Courier New"/>
        </w:rPr>
        <w:t>Center),</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informed</w:t>
      </w:r>
      <w:r w:rsidR="00DF7932">
        <w:rPr>
          <w:rFonts w:ascii="Courier New" w:hAnsi="Courier New" w:cs="Courier New"/>
        </w:rPr>
        <w:t xml:space="preserve"> </w:t>
      </w:r>
      <w:r w:rsidR="00817335">
        <w:rPr>
          <w:rFonts w:ascii="Courier New" w:hAnsi="Courier New" w:cs="Courier New"/>
        </w:rPr>
        <w:t xml:space="preserve">that </w:t>
      </w:r>
      <w:r w:rsidRPr="003E458C">
        <w:rPr>
          <w:rFonts w:ascii="Courier New" w:hAnsi="Courier New" w:cs="Courier New"/>
        </w:rPr>
        <w:t>the Seward</w:t>
      </w:r>
      <w:r w:rsidR="00DF7932">
        <w:rPr>
          <w:rFonts w:ascii="Courier New" w:hAnsi="Courier New" w:cs="Courier New"/>
        </w:rPr>
        <w:t xml:space="preserve"> </w:t>
      </w:r>
      <w:r w:rsidRPr="003E458C">
        <w:rPr>
          <w:rFonts w:ascii="Courier New" w:hAnsi="Courier New" w:cs="Courier New"/>
        </w:rPr>
        <w:t>Skill</w:t>
      </w:r>
      <w:r w:rsidR="00DF7932">
        <w:rPr>
          <w:rFonts w:ascii="Courier New" w:hAnsi="Courier New" w:cs="Courier New"/>
        </w:rPr>
        <w:t xml:space="preserve"> </w:t>
      </w:r>
      <w:r w:rsidRPr="003E458C">
        <w:rPr>
          <w:rFonts w:ascii="Courier New" w:hAnsi="Courier New" w:cs="Courier New"/>
        </w:rPr>
        <w:t>Center</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devoted</w:t>
      </w:r>
      <w:r w:rsidR="00DF7932">
        <w:rPr>
          <w:rFonts w:ascii="Courier New" w:hAnsi="Courier New" w:cs="Courier New"/>
        </w:rPr>
        <w:t xml:space="preserve"> </w:t>
      </w:r>
      <w:r w:rsidR="00817335">
        <w:rPr>
          <w:rFonts w:ascii="Courier New" w:hAnsi="Courier New" w:cs="Courier New"/>
        </w:rPr>
        <w:t xml:space="preserve">to vocational </w:t>
      </w:r>
      <w:r w:rsidRPr="003E458C">
        <w:rPr>
          <w:rFonts w:ascii="Courier New" w:hAnsi="Courier New" w:cs="Courier New"/>
        </w:rPr>
        <w:t>training</w:t>
      </w:r>
      <w:r w:rsidR="00817335">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 University</w:t>
      </w:r>
      <w:r w:rsidR="00817335">
        <w:rPr>
          <w:rFonts w:ascii="Courier New" w:hAnsi="Courier New" w:cs="Courier New"/>
        </w:rPr>
        <w:t xml:space="preserve"> </w:t>
      </w:r>
      <w:r w:rsidRPr="003E458C">
        <w:rPr>
          <w:rFonts w:ascii="Courier New" w:hAnsi="Courier New" w:cs="Courier New"/>
        </w:rPr>
        <w:t>of Alaska</w:t>
      </w:r>
      <w:r w:rsidR="00817335">
        <w:rPr>
          <w:rFonts w:ascii="Courier New" w:hAnsi="Courier New" w:cs="Courier New"/>
        </w:rPr>
        <w:t xml:space="preserve"> </w:t>
      </w:r>
      <w:r w:rsidRPr="003E458C">
        <w:rPr>
          <w:rFonts w:ascii="Courier New" w:hAnsi="Courier New" w:cs="Courier New"/>
        </w:rPr>
        <w:t>is going</w:t>
      </w:r>
      <w:r w:rsidR="00DF7932">
        <w:rPr>
          <w:rFonts w:ascii="Courier New" w:hAnsi="Courier New" w:cs="Courier New"/>
        </w:rPr>
        <w:t xml:space="preserve"> </w:t>
      </w:r>
      <w:r w:rsidR="00817335">
        <w:rPr>
          <w:rFonts w:ascii="Courier New" w:hAnsi="Courier New" w:cs="Courier New"/>
        </w:rPr>
        <w:t xml:space="preserve">to be </w:t>
      </w:r>
      <w:r w:rsidRPr="003E458C">
        <w:rPr>
          <w:rFonts w:ascii="Courier New" w:hAnsi="Courier New" w:cs="Courier New"/>
        </w:rPr>
        <w:t>forced</w:t>
      </w:r>
      <w:r w:rsidR="00DF7932">
        <w:rPr>
          <w:rFonts w:ascii="Courier New" w:hAnsi="Courier New" w:cs="Courier New"/>
        </w:rPr>
        <w:t xml:space="preserve"> </w:t>
      </w:r>
      <w:r w:rsidRPr="003E458C">
        <w:rPr>
          <w:rFonts w:ascii="Courier New" w:hAnsi="Courier New" w:cs="Courier New"/>
        </w:rPr>
        <w:t>out of</w:t>
      </w:r>
      <w:r w:rsidR="00DF7932">
        <w:rPr>
          <w:rFonts w:ascii="Courier New" w:hAnsi="Courier New" w:cs="Courier New"/>
        </w:rPr>
        <w:t xml:space="preserve"> </w:t>
      </w:r>
      <w:r w:rsidRPr="003E458C">
        <w:rPr>
          <w:rFonts w:ascii="Courier New" w:hAnsi="Courier New" w:cs="Courier New"/>
        </w:rPr>
        <w:t>Seward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doesn't get</w:t>
      </w:r>
      <w:r w:rsidR="00DF7932">
        <w:rPr>
          <w:rFonts w:ascii="Courier New" w:hAnsi="Courier New" w:cs="Courier New"/>
        </w:rPr>
        <w:t xml:space="preserve"> </w:t>
      </w:r>
      <w:r w:rsidRPr="003E458C">
        <w:rPr>
          <w:rFonts w:ascii="Courier New" w:hAnsi="Courier New" w:cs="Courier New"/>
        </w:rPr>
        <w:t>its'</w:t>
      </w:r>
      <w:r w:rsidR="00DF7932">
        <w:rPr>
          <w:rFonts w:ascii="Courier New" w:hAnsi="Courier New" w:cs="Courier New"/>
        </w:rPr>
        <w:t xml:space="preserve"> </w:t>
      </w:r>
      <w:r w:rsidRPr="003E458C">
        <w:rPr>
          <w:rFonts w:ascii="Courier New" w:hAnsi="Courier New" w:cs="Courier New"/>
        </w:rPr>
        <w:t>facility.</w:t>
      </w:r>
      <w:r w:rsidRPr="003E458C">
        <w:rPr>
          <w:rFonts w:ascii="Courier New" w:hAnsi="Courier New" w:cs="Courier New"/>
        </w:rPr>
        <w:cr/>
      </w:r>
    </w:p>
    <w:p w:rsidR="00817335" w:rsidRDefault="0081733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RIDDLE</w:t>
      </w:r>
      <w:r w:rsidR="00DF7932">
        <w:rPr>
          <w:rFonts w:ascii="Courier New" w:hAnsi="Courier New" w:cs="Courier New"/>
        </w:rPr>
        <w:t xml:space="preserve"> </w:t>
      </w:r>
      <w:r>
        <w:rPr>
          <w:rFonts w:ascii="Courier New" w:hAnsi="Courier New" w:cs="Courier New"/>
        </w:rPr>
        <w:t xml:space="preserve">--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55</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Riddle</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University</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letting</w:t>
      </w:r>
      <w:r w:rsidR="00DF7932">
        <w:rPr>
          <w:rFonts w:ascii="Courier New" w:hAnsi="Courier New" w:cs="Courier New"/>
        </w:rPr>
        <w:t xml:space="preserve"> </w:t>
      </w:r>
      <w:r>
        <w:rPr>
          <w:rFonts w:ascii="Courier New" w:hAnsi="Courier New" w:cs="Courier New"/>
        </w:rPr>
        <w:t xml:space="preserve">them </w:t>
      </w:r>
      <w:r w:rsidR="003E458C" w:rsidRPr="003E458C">
        <w:rPr>
          <w:rFonts w:ascii="Courier New" w:hAnsi="Courier New" w:cs="Courier New"/>
        </w:rPr>
        <w:t>use</w:t>
      </w:r>
      <w:r w:rsidR="00DF7932">
        <w:rPr>
          <w:rFonts w:ascii="Courier New" w:hAnsi="Courier New" w:cs="Courier New"/>
        </w:rPr>
        <w:t xml:space="preserve"> </w:t>
      </w:r>
      <w:r w:rsidR="003E458C" w:rsidRPr="003E458C">
        <w:rPr>
          <w:rFonts w:ascii="Courier New" w:hAnsi="Courier New" w:cs="Courier New"/>
        </w:rPr>
        <w:t>their</w:t>
      </w:r>
      <w:r w:rsidR="00DF7932">
        <w:rPr>
          <w:rFonts w:ascii="Courier New" w:hAnsi="Courier New" w:cs="Courier New"/>
        </w:rPr>
        <w:t xml:space="preserve"> </w:t>
      </w:r>
      <w:r>
        <w:rPr>
          <w:rFonts w:ascii="Courier New" w:hAnsi="Courier New" w:cs="Courier New"/>
        </w:rPr>
        <w:t>faci</w:t>
      </w:r>
      <w:r w:rsidR="003E458C" w:rsidRPr="003E458C">
        <w:rPr>
          <w:rFonts w:ascii="Courier New" w:hAnsi="Courier New" w:cs="Courier New"/>
        </w:rPr>
        <w:t>lity</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a lease</w:t>
      </w:r>
      <w:r w:rsidR="00DF7932">
        <w:rPr>
          <w:rFonts w:ascii="Courier New" w:hAnsi="Courier New" w:cs="Courier New"/>
        </w:rPr>
        <w:t xml:space="preserve"> </w:t>
      </w:r>
      <w:r w:rsidR="003E458C" w:rsidRPr="003E458C">
        <w:rPr>
          <w:rFonts w:ascii="Courier New" w:hAnsi="Courier New" w:cs="Courier New"/>
        </w:rPr>
        <w:t>basis;</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 City</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Seward built</w:t>
      </w:r>
      <w:r>
        <w:rPr>
          <w:rFonts w:ascii="Courier New" w:hAnsi="Courier New" w:cs="Courier New"/>
        </w:rPr>
        <w:t xml:space="preserve"> </w:t>
      </w:r>
      <w:r w:rsidR="003E458C" w:rsidRPr="003E458C">
        <w:rPr>
          <w:rFonts w:ascii="Courier New" w:hAnsi="Courier New" w:cs="Courier New"/>
        </w:rPr>
        <w:t>the facility</w:t>
      </w:r>
      <w:r>
        <w:rPr>
          <w:rFonts w:ascii="Courier New" w:hAnsi="Courier New" w:cs="Courier New"/>
        </w:rPr>
        <w:t xml:space="preserve"> </w:t>
      </w:r>
      <w:r w:rsidR="003E458C" w:rsidRPr="003E458C">
        <w:rPr>
          <w:rFonts w:ascii="Courier New" w:hAnsi="Courier New" w:cs="Courier New"/>
        </w:rPr>
        <w:t>they would</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go after </w:t>
      </w:r>
      <w:proofErr w:type="gramStart"/>
      <w:r w:rsidR="003E458C" w:rsidRPr="003E458C">
        <w:rPr>
          <w:rFonts w:ascii="Courier New" w:hAnsi="Courier New" w:cs="Courier New"/>
        </w:rPr>
        <w:t>a</w:t>
      </w:r>
      <w:proofErr w:type="gramEnd"/>
      <w:r w:rsidR="003E458C" w:rsidRPr="003E458C">
        <w:rPr>
          <w:rFonts w:ascii="Courier New" w:hAnsi="Courier New" w:cs="Courier New"/>
        </w:rPr>
        <w:t xml:space="preserve"> EDA grant</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it 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2</w:t>
      </w:r>
      <w:r w:rsidR="00DF7932">
        <w:rPr>
          <w:rFonts w:ascii="Courier New" w:hAnsi="Courier New" w:cs="Courier New"/>
        </w:rPr>
        <w:t xml:space="preserve"> </w:t>
      </w:r>
      <w:r w:rsidR="003E458C" w:rsidRPr="003E458C">
        <w:rPr>
          <w:rFonts w:ascii="Courier New" w:hAnsi="Courier New" w:cs="Courier New"/>
        </w:rPr>
        <w:t>- 3 years</w:t>
      </w:r>
      <w:r w:rsidR="00DF7932">
        <w:rPr>
          <w:rFonts w:ascii="Courier New" w:hAnsi="Courier New" w:cs="Courier New"/>
        </w:rPr>
        <w:t xml:space="preserve"> </w:t>
      </w:r>
      <w:r w:rsidR="003E458C" w:rsidRPr="003E458C">
        <w:rPr>
          <w:rFonts w:ascii="Courier New" w:hAnsi="Courier New" w:cs="Courier New"/>
        </w:rPr>
        <w:t>before</w:t>
      </w:r>
      <w:r w:rsidR="00DF7932">
        <w:rPr>
          <w:rFonts w:ascii="Courier New" w:hAnsi="Courier New" w:cs="Courier New"/>
        </w:rPr>
        <w:t xml:space="preserve"> </w:t>
      </w:r>
      <w:r>
        <w:rPr>
          <w:rFonts w:ascii="Courier New" w:hAnsi="Courier New" w:cs="Courier New"/>
        </w:rPr>
        <w:t xml:space="preserve">they </w:t>
      </w:r>
      <w:r w:rsidR="003E458C" w:rsidRPr="003E458C">
        <w:rPr>
          <w:rFonts w:ascii="Courier New" w:hAnsi="Courier New" w:cs="Courier New"/>
        </w:rPr>
        <w:t>could get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money.</w:t>
      </w:r>
      <w:r>
        <w:rPr>
          <w:rFonts w:ascii="Courier New" w:hAnsi="Courier New" w:cs="Courier New"/>
        </w:rPr>
        <w:t xml:space="preserve"> </w:t>
      </w:r>
      <w:r w:rsidR="003E458C" w:rsidRPr="003E458C">
        <w:rPr>
          <w:rFonts w:ascii="Courier New" w:hAnsi="Courier New" w:cs="Courier New"/>
        </w:rPr>
        <w:t>He estimated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facility</w:t>
      </w:r>
      <w:r w:rsidR="00DF7932">
        <w:rPr>
          <w:rFonts w:ascii="Courier New" w:hAnsi="Courier New" w:cs="Courier New"/>
        </w:rPr>
        <w:t xml:space="preserve"> </w:t>
      </w:r>
      <w:r>
        <w:rPr>
          <w:rFonts w:ascii="Courier New" w:hAnsi="Courier New" w:cs="Courier New"/>
        </w:rPr>
        <w:t xml:space="preserve">could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built</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$20.65</w:t>
      </w:r>
      <w:r w:rsidR="00DF7932">
        <w:rPr>
          <w:rFonts w:ascii="Courier New" w:hAnsi="Courier New" w:cs="Courier New"/>
        </w:rPr>
        <w:t xml:space="preserve"> </w:t>
      </w:r>
      <w:r>
        <w:rPr>
          <w:rFonts w:ascii="Courier New" w:hAnsi="Courier New" w:cs="Courier New"/>
        </w:rPr>
        <w:t>a foot.</w:t>
      </w:r>
      <w:r>
        <w:rPr>
          <w:rFonts w:ascii="Courier New" w:hAnsi="Courier New" w:cs="Courier New"/>
        </w:rPr>
        <w:cr/>
      </w:r>
    </w:p>
    <w:p w:rsidR="00817335" w:rsidRDefault="003E458C" w:rsidP="00817335">
      <w:pPr>
        <w:pStyle w:val="PlainText"/>
        <w:ind w:left="7200" w:firstLine="720"/>
        <w:rPr>
          <w:rFonts w:ascii="Courier New" w:hAnsi="Courier New" w:cs="Courier New"/>
        </w:rPr>
      </w:pPr>
      <w:r w:rsidRPr="003E458C">
        <w:rPr>
          <w:rFonts w:ascii="Courier New" w:hAnsi="Courier New" w:cs="Courier New"/>
        </w:rPr>
        <w:t>1/23/73</w:t>
      </w:r>
    </w:p>
    <w:p w:rsidR="003E458C" w:rsidRPr="003E458C" w:rsidRDefault="003E458C" w:rsidP="00817335">
      <w:pPr>
        <w:pStyle w:val="PlainText"/>
        <w:ind w:firstLine="720"/>
        <w:rPr>
          <w:rFonts w:ascii="Courier New" w:hAnsi="Courier New" w:cs="Courier New"/>
        </w:rPr>
      </w:pPr>
      <w:r w:rsidRPr="003E458C">
        <w:rPr>
          <w:rFonts w:ascii="Courier New" w:hAnsi="Courier New" w:cs="Courier New"/>
        </w:rPr>
        <w:cr/>
        <w:t>----------------------- Page 41-----------------------</w:t>
      </w:r>
    </w:p>
    <w:p w:rsidR="00817335" w:rsidRDefault="00817335" w:rsidP="003E458C">
      <w:pPr>
        <w:pStyle w:val="PlainText"/>
        <w:rPr>
          <w:rFonts w:ascii="Courier New" w:hAnsi="Courier New" w:cs="Courier New"/>
        </w:rPr>
      </w:pPr>
    </w:p>
    <w:p w:rsidR="00817335" w:rsidRDefault="0081733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55</w:t>
      </w:r>
      <w:r>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unanimously</w:t>
      </w:r>
      <w:r>
        <w:rPr>
          <w:rFonts w:ascii="Courier New" w:hAnsi="Courier New" w:cs="Courier New"/>
        </w:rPr>
        <w:t xml:space="preserve"> </w:t>
      </w:r>
      <w:r w:rsidR="003E458C" w:rsidRPr="003E458C">
        <w:rPr>
          <w:rFonts w:ascii="Courier New" w:hAnsi="Courier New" w:cs="Courier New"/>
        </w:rPr>
        <w:t>agreed</w:t>
      </w:r>
      <w:r w:rsidR="00DF7932">
        <w:rPr>
          <w:rFonts w:ascii="Courier New" w:hAnsi="Courier New" w:cs="Courier New"/>
        </w:rPr>
        <w:t xml:space="preserve"> </w:t>
      </w:r>
      <w:r w:rsidR="003E458C" w:rsidRPr="003E458C">
        <w:rPr>
          <w:rFonts w:ascii="Courier New" w:hAnsi="Courier New" w:cs="Courier New"/>
        </w:rPr>
        <w:t>to pass</w:t>
      </w:r>
      <w:r w:rsidR="00DF7932">
        <w:rPr>
          <w:rFonts w:ascii="Courier New" w:hAnsi="Courier New" w:cs="Courier New"/>
        </w:rPr>
        <w:t xml:space="preserve"> </w:t>
      </w:r>
      <w:r w:rsidR="003E458C" w:rsidRPr="003E458C">
        <w:rPr>
          <w:rFonts w:ascii="Courier New" w:hAnsi="Courier New" w:cs="Courier New"/>
        </w:rPr>
        <w:t>SB 55</w:t>
      </w:r>
      <w:r w:rsidR="00DF7932">
        <w:rPr>
          <w:rFonts w:ascii="Courier New" w:hAnsi="Courier New" w:cs="Courier New"/>
        </w:rPr>
        <w:t xml:space="preserve"> </w:t>
      </w:r>
      <w:r>
        <w:rPr>
          <w:rFonts w:ascii="Courier New" w:hAnsi="Courier New" w:cs="Courier New"/>
        </w:rPr>
        <w:t xml:space="preserve">out </w:t>
      </w:r>
      <w:r w:rsidR="003E458C" w:rsidRPr="003E458C">
        <w:rPr>
          <w:rFonts w:ascii="Courier New" w:hAnsi="Courier New" w:cs="Courier New"/>
        </w:rPr>
        <w:t>of committee</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amended</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Act takes</w:t>
      </w:r>
      <w:r w:rsidR="00DF7932">
        <w:rPr>
          <w:rFonts w:ascii="Courier New" w:hAnsi="Courier New" w:cs="Courier New"/>
        </w:rPr>
        <w:t xml:space="preserve"> </w:t>
      </w:r>
      <w:r w:rsidR="003E458C" w:rsidRPr="003E458C">
        <w:rPr>
          <w:rFonts w:ascii="Courier New" w:hAnsi="Courier New" w:cs="Courier New"/>
        </w:rPr>
        <w:t>effect</w:t>
      </w:r>
      <w:r w:rsidR="00DF7932">
        <w:rPr>
          <w:rFonts w:ascii="Courier New" w:hAnsi="Courier New" w:cs="Courier New"/>
        </w:rPr>
        <w:t xml:space="preserve"> </w:t>
      </w:r>
      <w:r>
        <w:rPr>
          <w:rFonts w:ascii="Courier New" w:hAnsi="Courier New" w:cs="Courier New"/>
        </w:rPr>
        <w:t xml:space="preserve">on </w:t>
      </w:r>
      <w:r w:rsidR="003E458C" w:rsidRPr="003E458C">
        <w:rPr>
          <w:rFonts w:ascii="Courier New" w:hAnsi="Courier New" w:cs="Courier New"/>
        </w:rPr>
        <w:t>the day</w:t>
      </w:r>
      <w:r w:rsidR="00DF7932">
        <w:rPr>
          <w:rFonts w:ascii="Courier New" w:hAnsi="Courier New" w:cs="Courier New"/>
        </w:rPr>
        <w:t xml:space="preserve"> </w:t>
      </w:r>
      <w:r w:rsidR="003E458C" w:rsidRPr="003E458C">
        <w:rPr>
          <w:rFonts w:ascii="Courier New" w:hAnsi="Courier New" w:cs="Courier New"/>
        </w:rPr>
        <w:t>after its</w:t>
      </w:r>
      <w:r w:rsidR="00DF7932">
        <w:rPr>
          <w:rFonts w:ascii="Courier New" w:hAnsi="Courier New" w:cs="Courier New"/>
        </w:rPr>
        <w:t xml:space="preserve"> </w:t>
      </w:r>
      <w:r w:rsidR="003E458C" w:rsidRPr="003E458C">
        <w:rPr>
          <w:rFonts w:ascii="Courier New" w:hAnsi="Courier New" w:cs="Courier New"/>
        </w:rPr>
        <w:t>passage</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approval</w:t>
      </w:r>
      <w:r w:rsidR="00DF7932">
        <w:rPr>
          <w:rFonts w:ascii="Courier New" w:hAnsi="Courier New" w:cs="Courier New"/>
        </w:rPr>
        <w:t xml:space="preserve"> </w:t>
      </w:r>
      <w:r w:rsidR="003E458C" w:rsidRPr="003E458C">
        <w:rPr>
          <w:rFonts w:ascii="Courier New" w:hAnsi="Courier New" w:cs="Courier New"/>
        </w:rPr>
        <w:t>or on the</w:t>
      </w:r>
      <w:r w:rsidR="00DF7932">
        <w:rPr>
          <w:rFonts w:ascii="Courier New" w:hAnsi="Courier New" w:cs="Courier New"/>
        </w:rPr>
        <w:t xml:space="preserve"> </w:t>
      </w:r>
      <w:r>
        <w:rPr>
          <w:rFonts w:ascii="Courier New" w:hAnsi="Courier New" w:cs="Courier New"/>
        </w:rPr>
        <w:t xml:space="preserve">day </w:t>
      </w:r>
      <w:r w:rsidR="003E458C" w:rsidRPr="003E458C">
        <w:rPr>
          <w:rFonts w:ascii="Courier New" w:hAnsi="Courier New" w:cs="Courier New"/>
        </w:rPr>
        <w:t>it becomes</w:t>
      </w:r>
      <w:r w:rsidR="00DF7932">
        <w:rPr>
          <w:rFonts w:ascii="Courier New" w:hAnsi="Courier New" w:cs="Courier New"/>
        </w:rPr>
        <w:t xml:space="preserve"> </w:t>
      </w:r>
      <w:r>
        <w:rPr>
          <w:rFonts w:ascii="Courier New" w:hAnsi="Courier New" w:cs="Courier New"/>
        </w:rPr>
        <w:t>la</w:t>
      </w:r>
      <w:r w:rsidR="003E458C" w:rsidRPr="003E458C">
        <w:rPr>
          <w:rFonts w:ascii="Courier New" w:hAnsi="Courier New" w:cs="Courier New"/>
        </w:rPr>
        <w:t>w without</w:t>
      </w:r>
      <w:r w:rsidR="00DF7932">
        <w:rPr>
          <w:rFonts w:ascii="Courier New" w:hAnsi="Courier New" w:cs="Courier New"/>
        </w:rPr>
        <w:t xml:space="preserve"> </w:t>
      </w:r>
      <w:r>
        <w:rPr>
          <w:rFonts w:ascii="Courier New" w:hAnsi="Courier New" w:cs="Courier New"/>
        </w:rPr>
        <w:t>approval.”</w:t>
      </w:r>
      <w:r w:rsidR="003E458C" w:rsidRPr="003E458C">
        <w:rPr>
          <w:rFonts w:ascii="Courier New" w:hAnsi="Courier New" w:cs="Courier New"/>
        </w:rPr>
        <w:t>).</w:t>
      </w:r>
      <w:r w:rsidR="003E458C" w:rsidRPr="003E458C">
        <w:rPr>
          <w:rFonts w:ascii="Courier New" w:hAnsi="Courier New" w:cs="Courier New"/>
        </w:rPr>
        <w:cr/>
      </w:r>
    </w:p>
    <w:p w:rsidR="00817335" w:rsidRDefault="0081733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50</w:t>
      </w:r>
      <w:r>
        <w:rPr>
          <w:rFonts w:ascii="Courier New" w:hAnsi="Courier New" w:cs="Courier New"/>
        </w:rPr>
        <w:t xml:space="preserve"> – </w:t>
      </w:r>
      <w:r w:rsidRPr="003E458C">
        <w:rPr>
          <w:rFonts w:ascii="Courier New" w:hAnsi="Courier New" w:cs="Courier New"/>
        </w:rPr>
        <w:t>OVERSTREET</w:t>
      </w:r>
      <w:r>
        <w:rPr>
          <w:rFonts w:ascii="Courier New" w:hAnsi="Courier New" w:cs="Courier New"/>
        </w:rPr>
        <w:t xml:space="preserve">) </w:t>
      </w:r>
      <w:r w:rsidR="003E458C" w:rsidRPr="003E458C">
        <w:rPr>
          <w:rFonts w:ascii="Courier New" w:hAnsi="Courier New" w:cs="Courier New"/>
        </w:rPr>
        <w:t>Mr. Bill</w:t>
      </w:r>
      <w:r w:rsidR="00DF7932">
        <w:rPr>
          <w:rFonts w:ascii="Courier New" w:hAnsi="Courier New" w:cs="Courier New"/>
        </w:rPr>
        <w:t xml:space="preserve"> </w:t>
      </w:r>
      <w:r w:rsidR="003E458C" w:rsidRPr="003E458C">
        <w:rPr>
          <w:rFonts w:ascii="Courier New" w:hAnsi="Courier New" w:cs="Courier New"/>
        </w:rPr>
        <w:t>Overstreet</w:t>
      </w:r>
      <w:r w:rsidR="00DF7932">
        <w:rPr>
          <w:rFonts w:ascii="Courier New" w:hAnsi="Courier New" w:cs="Courier New"/>
        </w:rPr>
        <w:t xml:space="preserve"> </w:t>
      </w:r>
      <w:r w:rsidR="003E458C" w:rsidRPr="003E458C">
        <w:rPr>
          <w:rFonts w:ascii="Courier New" w:hAnsi="Courier New" w:cs="Courier New"/>
        </w:rPr>
        <w:t>testified</w:t>
      </w:r>
      <w:r>
        <w:rPr>
          <w:rFonts w:ascii="Courier New" w:hAnsi="Courier New" w:cs="Courier New"/>
        </w:rPr>
        <w:t xml:space="preserve"> </w:t>
      </w:r>
      <w:r w:rsidR="003E458C" w:rsidRPr="003E458C">
        <w:rPr>
          <w:rFonts w:ascii="Courier New" w:hAnsi="Courier New" w:cs="Courier New"/>
        </w:rPr>
        <w:t>in support</w:t>
      </w:r>
      <w:r w:rsidR="00DF7932">
        <w:rPr>
          <w:rFonts w:ascii="Courier New" w:hAnsi="Courier New" w:cs="Courier New"/>
        </w:rPr>
        <w:t xml:space="preserve"> </w:t>
      </w:r>
      <w:r w:rsidR="003E458C" w:rsidRPr="003E458C">
        <w:rPr>
          <w:rFonts w:ascii="Courier New" w:hAnsi="Courier New" w:cs="Courier New"/>
        </w:rPr>
        <w:t>of SB</w:t>
      </w:r>
      <w:r w:rsidR="00DF7932">
        <w:rPr>
          <w:rFonts w:ascii="Courier New" w:hAnsi="Courier New" w:cs="Courier New"/>
        </w:rPr>
        <w:t xml:space="preserve"> </w:t>
      </w:r>
      <w:r>
        <w:rPr>
          <w:rFonts w:ascii="Courier New" w:hAnsi="Courier New" w:cs="Courier New"/>
        </w:rPr>
        <w:t xml:space="preserve">50 </w:t>
      </w:r>
      <w:r w:rsidR="003E458C" w:rsidRPr="003E458C">
        <w:rPr>
          <w:rFonts w:ascii="Courier New" w:hAnsi="Courier New" w:cs="Courier New"/>
        </w:rPr>
        <w:t>and stated</w:t>
      </w:r>
      <w:r w:rsidR="00DF7932">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clearly</w:t>
      </w:r>
      <w:r w:rsidR="00DF7932">
        <w:rPr>
          <w:rFonts w:ascii="Courier New" w:hAnsi="Courier New" w:cs="Courier New"/>
        </w:rPr>
        <w:t xml:space="preserve"> </w:t>
      </w:r>
      <w:r w:rsidR="003E458C" w:rsidRPr="003E458C">
        <w:rPr>
          <w:rFonts w:ascii="Courier New" w:hAnsi="Courier New" w:cs="Courier New"/>
        </w:rPr>
        <w:t>needed</w:t>
      </w:r>
      <w:r w:rsidR="00DF7932">
        <w:rPr>
          <w:rFonts w:ascii="Courier New" w:hAnsi="Courier New" w:cs="Courier New"/>
        </w:rPr>
        <w:t xml:space="preserve"> </w:t>
      </w:r>
      <w:r w:rsidR="003E458C" w:rsidRPr="003E458C">
        <w:rPr>
          <w:rFonts w:ascii="Courier New" w:hAnsi="Courier New" w:cs="Courier New"/>
        </w:rPr>
        <w:t>in case</w:t>
      </w:r>
      <w:r w:rsidR="00DF7932">
        <w:rPr>
          <w:rFonts w:ascii="Courier New" w:hAnsi="Courier New" w:cs="Courier New"/>
        </w:rPr>
        <w:t xml:space="preserve"> </w:t>
      </w:r>
      <w:r>
        <w:rPr>
          <w:rFonts w:ascii="Courier New" w:hAnsi="Courier New" w:cs="Courier New"/>
        </w:rPr>
        <w:t xml:space="preserve">reduction </w:t>
      </w:r>
      <w:r w:rsidR="003E458C" w:rsidRPr="003E458C">
        <w:rPr>
          <w:rFonts w:ascii="Courier New" w:hAnsi="Courier New" w:cs="Courier New"/>
        </w:rPr>
        <w:t>in staff</w:t>
      </w:r>
      <w:r w:rsidR="00DF7932">
        <w:rPr>
          <w:rFonts w:ascii="Courier New" w:hAnsi="Courier New" w:cs="Courier New"/>
        </w:rPr>
        <w:t xml:space="preserve"> </w:t>
      </w:r>
      <w:r w:rsidR="003E458C" w:rsidRPr="003E458C">
        <w:rPr>
          <w:rFonts w:ascii="Courier New" w:hAnsi="Courier New" w:cs="Courier New"/>
        </w:rPr>
        <w:t>is necessary</w:t>
      </w:r>
      <w:r>
        <w:rPr>
          <w:rFonts w:ascii="Courier New" w:hAnsi="Courier New" w:cs="Courier New"/>
        </w:rPr>
        <w:t xml:space="preserve"> </w:t>
      </w:r>
      <w:r w:rsidR="003E458C" w:rsidRPr="003E458C">
        <w:rPr>
          <w:rFonts w:ascii="Courier New" w:hAnsi="Courier New" w:cs="Courier New"/>
        </w:rPr>
        <w:t>due</w:t>
      </w:r>
      <w:r>
        <w:rPr>
          <w:rFonts w:ascii="Courier New" w:hAnsi="Courier New" w:cs="Courier New"/>
        </w:rPr>
        <w:t xml:space="preserve"> </w:t>
      </w:r>
      <w:r w:rsidR="003E458C" w:rsidRPr="003E458C">
        <w:rPr>
          <w:rFonts w:ascii="Courier New" w:hAnsi="Courier New" w:cs="Courier New"/>
        </w:rPr>
        <w:t>to reduction</w:t>
      </w:r>
      <w:r>
        <w:rPr>
          <w:rFonts w:ascii="Courier New" w:hAnsi="Courier New" w:cs="Courier New"/>
        </w:rPr>
        <w:t xml:space="preserve"> in federal </w:t>
      </w:r>
      <w:r w:rsidR="003E458C" w:rsidRPr="003E458C">
        <w:rPr>
          <w:rFonts w:ascii="Courier New" w:hAnsi="Courier New" w:cs="Courier New"/>
        </w:rPr>
        <w:t>money</w:t>
      </w:r>
      <w:r w:rsidR="00DF7932">
        <w:rPr>
          <w:rFonts w:ascii="Courier New" w:hAnsi="Courier New" w:cs="Courier New"/>
        </w:rPr>
        <w:t xml:space="preserve"> </w:t>
      </w:r>
      <w:r w:rsidR="003E458C" w:rsidRPr="003E458C">
        <w:rPr>
          <w:rFonts w:ascii="Courier New" w:hAnsi="Courier New" w:cs="Courier New"/>
        </w:rPr>
        <w:t>coming in.</w:t>
      </w:r>
    </w:p>
    <w:p w:rsidR="001A6A8D" w:rsidRDefault="003E458C" w:rsidP="003E458C">
      <w:pPr>
        <w:pStyle w:val="PlainText"/>
        <w:rPr>
          <w:rFonts w:ascii="Courier New" w:hAnsi="Courier New" w:cs="Courier New"/>
        </w:rPr>
      </w:pPr>
      <w:r w:rsidRPr="003E458C">
        <w:rPr>
          <w:rFonts w:ascii="Courier New" w:hAnsi="Courier New" w:cs="Courier New"/>
        </w:rPr>
        <w:cr/>
        <w:t>Mr. Van</w:t>
      </w:r>
      <w:r w:rsidR="00DF7932">
        <w:rPr>
          <w:rFonts w:ascii="Courier New" w:hAnsi="Courier New" w:cs="Courier New"/>
        </w:rPr>
        <w:t xml:space="preserve"> </w:t>
      </w:r>
      <w:proofErr w:type="spellStart"/>
      <w:r w:rsidR="001A6A8D">
        <w:rPr>
          <w:rFonts w:ascii="Courier New" w:hAnsi="Courier New" w:cs="Courier New"/>
        </w:rPr>
        <w:t>Hout</w:t>
      </w:r>
      <w:r w:rsidRPr="003E458C">
        <w:rPr>
          <w:rFonts w:ascii="Courier New" w:hAnsi="Courier New" w:cs="Courier New"/>
        </w:rPr>
        <w:t>e</w:t>
      </w:r>
      <w:proofErr w:type="spellEnd"/>
      <w:r w:rsidRPr="003E458C">
        <w:rPr>
          <w:rFonts w:ascii="Courier New" w:hAnsi="Courier New" w:cs="Courier New"/>
        </w:rPr>
        <w:t xml:space="preserve"> opposed</w:t>
      </w:r>
      <w:r w:rsidR="001A6A8D">
        <w:rPr>
          <w:rFonts w:ascii="Courier New" w:hAnsi="Courier New" w:cs="Courier New"/>
        </w:rPr>
        <w:t xml:space="preserve"> </w:t>
      </w:r>
      <w:r w:rsidRPr="003E458C">
        <w:rPr>
          <w:rFonts w:ascii="Courier New" w:hAnsi="Courier New" w:cs="Courier New"/>
        </w:rPr>
        <w:t>SB 50 stating</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federal</w:t>
      </w:r>
      <w:r w:rsidR="00DF7932">
        <w:rPr>
          <w:rFonts w:ascii="Courier New" w:hAnsi="Courier New" w:cs="Courier New"/>
        </w:rPr>
        <w:t xml:space="preserve"> </w:t>
      </w:r>
      <w:r w:rsidR="00817335">
        <w:rPr>
          <w:rFonts w:ascii="Courier New" w:hAnsi="Courier New" w:cs="Courier New"/>
        </w:rPr>
        <w:t xml:space="preserve">funds </w:t>
      </w:r>
      <w:r w:rsidRPr="003E458C">
        <w:rPr>
          <w:rFonts w:ascii="Courier New" w:hAnsi="Courier New" w:cs="Courier New"/>
        </w:rPr>
        <w:t>are not</w:t>
      </w:r>
      <w:r w:rsidR="00DF7932">
        <w:rPr>
          <w:rFonts w:ascii="Courier New" w:hAnsi="Courier New" w:cs="Courier New"/>
        </w:rPr>
        <w:t xml:space="preserve"> </w:t>
      </w:r>
      <w:r w:rsidRPr="003E458C">
        <w:rPr>
          <w:rFonts w:ascii="Courier New" w:hAnsi="Courier New" w:cs="Courier New"/>
        </w:rPr>
        <w:t>available</w:t>
      </w:r>
      <w:r w:rsidR="00DF7932">
        <w:rPr>
          <w:rFonts w:ascii="Courier New" w:hAnsi="Courier New" w:cs="Courier New"/>
        </w:rPr>
        <w:t xml:space="preserve"> </w:t>
      </w:r>
      <w:r w:rsidRPr="003E458C">
        <w:rPr>
          <w:rFonts w:ascii="Courier New" w:hAnsi="Courier New" w:cs="Courier New"/>
        </w:rPr>
        <w:t>it will</w:t>
      </w:r>
      <w:r w:rsidR="00DF7932">
        <w:rPr>
          <w:rFonts w:ascii="Courier New" w:hAnsi="Courier New" w:cs="Courier New"/>
        </w:rPr>
        <w:t xml:space="preserve"> </w:t>
      </w:r>
      <w:r w:rsidRPr="003E458C">
        <w:rPr>
          <w:rFonts w:ascii="Courier New" w:hAnsi="Courier New" w:cs="Courier New"/>
        </w:rPr>
        <w:t>fall</w:t>
      </w:r>
      <w:r w:rsidR="00DF7932">
        <w:rPr>
          <w:rFonts w:ascii="Courier New" w:hAnsi="Courier New" w:cs="Courier New"/>
        </w:rPr>
        <w:t xml:space="preserve"> </w:t>
      </w:r>
      <w:r w:rsidRPr="003E458C">
        <w:rPr>
          <w:rFonts w:ascii="Courier New" w:hAnsi="Courier New" w:cs="Courier New"/>
        </w:rPr>
        <w:t>upon 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001A6A8D">
        <w:rPr>
          <w:rFonts w:ascii="Courier New" w:hAnsi="Courier New" w:cs="Courier New"/>
        </w:rPr>
        <w:t xml:space="preserve">and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levels to</w:t>
      </w:r>
      <w:r w:rsidR="00DF7932">
        <w:rPr>
          <w:rFonts w:ascii="Courier New" w:hAnsi="Courier New" w:cs="Courier New"/>
        </w:rPr>
        <w:t xml:space="preserve"> </w:t>
      </w:r>
      <w:r w:rsidRPr="003E458C">
        <w:rPr>
          <w:rFonts w:ascii="Courier New" w:hAnsi="Courier New" w:cs="Courier New"/>
        </w:rPr>
        <w:t>make up</w:t>
      </w:r>
      <w:r w:rsidR="00DF7932">
        <w:rPr>
          <w:rFonts w:ascii="Courier New" w:hAnsi="Courier New" w:cs="Courier New"/>
        </w:rPr>
        <w:t xml:space="preserve"> </w:t>
      </w:r>
      <w:r w:rsidRPr="003E458C">
        <w:rPr>
          <w:rFonts w:ascii="Courier New" w:hAnsi="Courier New" w:cs="Courier New"/>
        </w:rPr>
        <w:t>the deficit.</w:t>
      </w:r>
      <w:r w:rsidRPr="003E458C">
        <w:rPr>
          <w:rFonts w:ascii="Courier New" w:hAnsi="Courier New" w:cs="Courier New"/>
        </w:rPr>
        <w:cr/>
      </w:r>
    </w:p>
    <w:p w:rsidR="001A6A8D" w:rsidRDefault="003E458C" w:rsidP="003E458C">
      <w:pPr>
        <w:pStyle w:val="PlainText"/>
        <w:rPr>
          <w:rFonts w:ascii="Courier New" w:hAnsi="Courier New" w:cs="Courier New"/>
        </w:rPr>
      </w:pPr>
      <w:r w:rsidRPr="003E458C">
        <w:rPr>
          <w:rFonts w:ascii="Courier New" w:hAnsi="Courier New" w:cs="Courier New"/>
        </w:rPr>
        <w:t>Senators</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and Hensley</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001A6A8D">
        <w:rPr>
          <w:rFonts w:ascii="Courier New" w:hAnsi="Courier New" w:cs="Courier New"/>
        </w:rPr>
        <w:t xml:space="preserve">this </w:t>
      </w:r>
      <w:r w:rsidRPr="003E458C">
        <w:rPr>
          <w:rFonts w:ascii="Courier New" w:hAnsi="Courier New" w:cs="Courier New"/>
        </w:rPr>
        <w:t>bill should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opened up</w:t>
      </w:r>
      <w:r w:rsidR="00DF7932">
        <w:rPr>
          <w:rFonts w:ascii="Courier New" w:hAnsi="Courier New" w:cs="Courier New"/>
        </w:rPr>
        <w:t xml:space="preserve"> </w:t>
      </w:r>
      <w:r w:rsidRPr="003E458C">
        <w:rPr>
          <w:rFonts w:ascii="Courier New" w:hAnsi="Courier New" w:cs="Courier New"/>
        </w:rPr>
        <w:t>for public</w:t>
      </w:r>
      <w:r w:rsidR="00DF7932">
        <w:rPr>
          <w:rFonts w:ascii="Courier New" w:hAnsi="Courier New" w:cs="Courier New"/>
        </w:rPr>
        <w:t xml:space="preserve"> </w:t>
      </w:r>
      <w:r w:rsidRPr="003E458C">
        <w:rPr>
          <w:rFonts w:ascii="Courier New" w:hAnsi="Courier New" w:cs="Courier New"/>
        </w:rPr>
        <w:t>hearing.</w:t>
      </w:r>
      <w:r w:rsidRPr="003E458C">
        <w:rPr>
          <w:rFonts w:ascii="Courier New" w:hAnsi="Courier New" w:cs="Courier New"/>
        </w:rPr>
        <w:cr/>
      </w:r>
    </w:p>
    <w:p w:rsidR="001A6A8D" w:rsidRDefault="003E458C" w:rsidP="001A6A8D">
      <w:pPr>
        <w:pStyle w:val="PlainText"/>
        <w:rPr>
          <w:rFonts w:ascii="Courier New" w:hAnsi="Courier New" w:cs="Courier New"/>
        </w:rPr>
      </w:pPr>
      <w:r w:rsidRPr="003E458C">
        <w:rPr>
          <w:rFonts w:ascii="Courier New" w:hAnsi="Courier New" w:cs="Courier New"/>
        </w:rPr>
        <w:t>Adjournment:</w:t>
      </w:r>
      <w:r w:rsidR="00DF7932">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Pr="003E458C">
        <w:rPr>
          <w:rFonts w:ascii="Courier New" w:hAnsi="Courier New" w:cs="Courier New"/>
        </w:rPr>
        <w:t>at 9:45</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1A6A8D" w:rsidRDefault="001A6A8D" w:rsidP="001A6A8D">
      <w:pPr>
        <w:pStyle w:val="PlainText"/>
        <w:rPr>
          <w:rFonts w:ascii="Courier New" w:hAnsi="Courier New" w:cs="Courier New"/>
        </w:rPr>
      </w:pPr>
    </w:p>
    <w:p w:rsidR="001A6A8D" w:rsidRDefault="003E458C" w:rsidP="001A6A8D">
      <w:pPr>
        <w:pStyle w:val="PlainText"/>
        <w:ind w:left="7200"/>
        <w:rPr>
          <w:rFonts w:ascii="Courier New" w:hAnsi="Courier New" w:cs="Courier New"/>
        </w:rPr>
      </w:pPr>
      <w:r w:rsidRPr="003E458C">
        <w:rPr>
          <w:rFonts w:ascii="Courier New" w:hAnsi="Courier New" w:cs="Courier New"/>
        </w:rPr>
        <w:t>1/23/73</w:t>
      </w:r>
    </w:p>
    <w:p w:rsidR="003E458C" w:rsidRPr="003E458C" w:rsidRDefault="003E458C" w:rsidP="001A6A8D">
      <w:pPr>
        <w:pStyle w:val="PlainText"/>
        <w:rPr>
          <w:rFonts w:ascii="Courier New" w:hAnsi="Courier New" w:cs="Courier New"/>
        </w:rPr>
      </w:pPr>
      <w:r w:rsidRPr="003E458C">
        <w:rPr>
          <w:rFonts w:ascii="Courier New" w:hAnsi="Courier New" w:cs="Courier New"/>
        </w:rPr>
        <w:cr/>
        <w:t>----------------------- Page 42-----------------------</w:t>
      </w:r>
    </w:p>
    <w:p w:rsidR="001A6A8D"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WELFARE,</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January</w:t>
      </w:r>
      <w:r w:rsidR="00DF7932">
        <w:rPr>
          <w:rFonts w:ascii="Courier New" w:hAnsi="Courier New" w:cs="Courier New"/>
        </w:rPr>
        <w:t xml:space="preserve"> </w:t>
      </w:r>
      <w:r w:rsidRPr="003E458C">
        <w:rPr>
          <w:rFonts w:ascii="Courier New" w:hAnsi="Courier New" w:cs="Courier New"/>
        </w:rPr>
        <w:t>25, 1973</w:t>
      </w:r>
      <w:r w:rsidR="00DF7932">
        <w:rPr>
          <w:rFonts w:ascii="Courier New" w:hAnsi="Courier New" w:cs="Courier New"/>
        </w:rPr>
        <w:t xml:space="preserve"> </w:t>
      </w:r>
      <w:r w:rsidRPr="003E458C">
        <w:rPr>
          <w:rFonts w:ascii="Courier New" w:hAnsi="Courier New" w:cs="Courier New"/>
        </w:rPr>
        <w:t>- Thursday</w:t>
      </w:r>
      <w:r w:rsidRPr="003E458C">
        <w:rPr>
          <w:rFonts w:ascii="Courier New" w:hAnsi="Courier New" w:cs="Courier New"/>
        </w:rPr>
        <w:cr/>
        <w:t>8:30 a.m.</w:t>
      </w:r>
      <w:r w:rsidRPr="003E458C">
        <w:rPr>
          <w:rFonts w:ascii="Courier New" w:hAnsi="Courier New" w:cs="Courier New"/>
        </w:rPr>
        <w:cr/>
      </w:r>
      <w:r w:rsidR="00DF7932">
        <w:rPr>
          <w:rFonts w:ascii="Courier New" w:hAnsi="Courier New" w:cs="Courier New"/>
        </w:rPr>
        <w:t xml:space="preserve"> </w:t>
      </w:r>
    </w:p>
    <w:p w:rsidR="001A6A8D" w:rsidRDefault="003E458C" w:rsidP="003E458C">
      <w:pPr>
        <w:pStyle w:val="PlainText"/>
        <w:rPr>
          <w:rFonts w:ascii="Courier New" w:hAnsi="Courier New" w:cs="Courier New"/>
        </w:rPr>
      </w:pPr>
      <w:r w:rsidRPr="003E458C">
        <w:rPr>
          <w:rFonts w:ascii="Courier New" w:hAnsi="Courier New" w:cs="Courier New"/>
        </w:rPr>
        <w:lastRenderedPageBreak/>
        <w:t>Present:</w:t>
      </w:r>
      <w:r w:rsidR="001A6A8D">
        <w:rPr>
          <w:rFonts w:ascii="Courier New" w:hAnsi="Courier New" w:cs="Courier New"/>
        </w:rPr>
        <w:t xml:space="preserve"> </w:t>
      </w:r>
      <w:r w:rsidRPr="003E458C">
        <w:rPr>
          <w:rFonts w:ascii="Courier New" w:hAnsi="Courier New" w:cs="Courier New"/>
        </w:rPr>
        <w:t>All members</w:t>
      </w:r>
      <w:r w:rsidR="001A6A8D">
        <w:rPr>
          <w:rFonts w:ascii="Courier New" w:hAnsi="Courier New" w:cs="Courier New"/>
        </w:rPr>
        <w:t xml:space="preserve"> </w:t>
      </w:r>
      <w:r w:rsidRPr="003E458C">
        <w:rPr>
          <w:rFonts w:ascii="Courier New" w:hAnsi="Courier New" w:cs="Courier New"/>
        </w:rPr>
        <w:t>of the committee</w:t>
      </w:r>
      <w:r w:rsidR="00DF7932">
        <w:rPr>
          <w:rFonts w:ascii="Courier New" w:hAnsi="Courier New" w:cs="Courier New"/>
        </w:rPr>
        <w:t xml:space="preserve"> </w:t>
      </w:r>
      <w:r w:rsidRPr="003E458C">
        <w:rPr>
          <w:rFonts w:ascii="Courier New" w:hAnsi="Courier New" w:cs="Courier New"/>
        </w:rPr>
        <w:t>except</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001A6A8D">
        <w:rPr>
          <w:rFonts w:ascii="Courier New" w:hAnsi="Courier New" w:cs="Courier New"/>
        </w:rPr>
        <w:t xml:space="preserve">Young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present.</w:t>
      </w:r>
      <w:r w:rsidR="001A6A8D">
        <w:rPr>
          <w:rFonts w:ascii="Courier New" w:hAnsi="Courier New" w:cs="Courier New"/>
        </w:rPr>
        <w:t xml:space="preserve"> </w:t>
      </w:r>
      <w:r w:rsidRPr="003E458C">
        <w:rPr>
          <w:rFonts w:ascii="Courier New" w:hAnsi="Courier New" w:cs="Courier New"/>
        </w:rPr>
        <w:t>Others</w:t>
      </w:r>
      <w:r w:rsidR="00DF7932">
        <w:rPr>
          <w:rFonts w:ascii="Courier New" w:hAnsi="Courier New" w:cs="Courier New"/>
        </w:rPr>
        <w:t xml:space="preserve"> </w:t>
      </w:r>
      <w:r w:rsidRPr="003E458C">
        <w:rPr>
          <w:rFonts w:ascii="Courier New" w:hAnsi="Courier New" w:cs="Courier New"/>
        </w:rPr>
        <w:t>present were</w:t>
      </w:r>
      <w:r w:rsidR="00DF7932">
        <w:rPr>
          <w:rFonts w:ascii="Courier New" w:hAnsi="Courier New" w:cs="Courier New"/>
        </w:rPr>
        <w:t xml:space="preserve"> </w:t>
      </w:r>
      <w:r w:rsidRPr="003E458C">
        <w:rPr>
          <w:rFonts w:ascii="Courier New" w:hAnsi="Courier New" w:cs="Courier New"/>
        </w:rPr>
        <w:t>Dr. Donald</w:t>
      </w:r>
      <w:r w:rsidR="00DF7932">
        <w:rPr>
          <w:rFonts w:ascii="Courier New" w:hAnsi="Courier New" w:cs="Courier New"/>
        </w:rPr>
        <w:t xml:space="preserve"> </w:t>
      </w:r>
      <w:r w:rsidR="001A6A8D">
        <w:rPr>
          <w:rFonts w:ascii="Courier New" w:hAnsi="Courier New" w:cs="Courier New"/>
        </w:rPr>
        <w:t>K. Freedma</w:t>
      </w:r>
      <w:r w:rsidRPr="003E458C">
        <w:rPr>
          <w:rFonts w:ascii="Courier New" w:hAnsi="Courier New" w:cs="Courier New"/>
        </w:rPr>
        <w:t>n, Director</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Public Health,</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1A6A8D">
        <w:rPr>
          <w:rFonts w:ascii="Courier New" w:hAnsi="Courier New" w:cs="Courier New"/>
        </w:rPr>
        <w:t xml:space="preserve">Dr. Tom </w:t>
      </w:r>
      <w:r w:rsidRPr="003E458C">
        <w:rPr>
          <w:rFonts w:ascii="Courier New" w:hAnsi="Courier New" w:cs="Courier New"/>
        </w:rPr>
        <w:t>McCabe,</w:t>
      </w:r>
      <w:r w:rsidR="00DF7932">
        <w:rPr>
          <w:rFonts w:ascii="Courier New" w:hAnsi="Courier New" w:cs="Courier New"/>
        </w:rPr>
        <w:t xml:space="preserve"> </w:t>
      </w:r>
      <w:r w:rsidRPr="003E458C">
        <w:rPr>
          <w:rFonts w:ascii="Courier New" w:hAnsi="Courier New" w:cs="Courier New"/>
        </w:rPr>
        <w:t>Maternal</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Child Health,</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001A6A8D">
        <w:rPr>
          <w:rFonts w:ascii="Courier New" w:hAnsi="Courier New" w:cs="Courier New"/>
        </w:rPr>
        <w:t xml:space="preserve">Department </w:t>
      </w:r>
      <w:r w:rsidRPr="003E458C">
        <w:rPr>
          <w:rFonts w:ascii="Courier New" w:hAnsi="Courier New" w:cs="Courier New"/>
        </w:rPr>
        <w:t>of Public</w:t>
      </w:r>
      <w:r w:rsidR="00DF7932">
        <w:rPr>
          <w:rFonts w:ascii="Courier New" w:hAnsi="Courier New" w:cs="Courier New"/>
        </w:rPr>
        <w:t xml:space="preserve"> </w:t>
      </w:r>
      <w:r w:rsidRPr="003E458C">
        <w:rPr>
          <w:rFonts w:ascii="Courier New" w:hAnsi="Courier New" w:cs="Courier New"/>
        </w:rPr>
        <w:t>Health.</w:t>
      </w:r>
    </w:p>
    <w:p w:rsidR="001A6A8D" w:rsidRDefault="001A6A8D"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Chairman</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called</w:t>
      </w:r>
      <w:r w:rsidR="00DF7932">
        <w:rPr>
          <w:rFonts w:ascii="Courier New" w:hAnsi="Courier New" w:cs="Courier New"/>
        </w:rPr>
        <w:t xml:space="preserve"> </w:t>
      </w:r>
      <w:r w:rsidR="003E458C" w:rsidRPr="003E458C">
        <w:rPr>
          <w:rFonts w:ascii="Courier New" w:hAnsi="Courier New" w:cs="Courier New"/>
        </w:rPr>
        <w:t>the meeting</w:t>
      </w:r>
      <w:r w:rsidR="00DF7932">
        <w:rPr>
          <w:rFonts w:ascii="Courier New" w:hAnsi="Courier New" w:cs="Courier New"/>
        </w:rPr>
        <w:t xml:space="preserve"> </w:t>
      </w:r>
      <w:r w:rsidR="003E458C" w:rsidRPr="003E458C">
        <w:rPr>
          <w:rFonts w:ascii="Courier New" w:hAnsi="Courier New" w:cs="Courier New"/>
        </w:rPr>
        <w:t>to order</w:t>
      </w:r>
      <w:r w:rsidR="00DF7932">
        <w:rPr>
          <w:rFonts w:ascii="Courier New" w:hAnsi="Courier New" w:cs="Courier New"/>
        </w:rPr>
        <w:t xml:space="preserve"> </w:t>
      </w:r>
      <w:r w:rsidR="003E458C" w:rsidRPr="003E458C">
        <w:rPr>
          <w:rFonts w:ascii="Courier New" w:hAnsi="Courier New" w:cs="Courier New"/>
        </w:rPr>
        <w:t>t</w:t>
      </w:r>
      <w:r>
        <w:rPr>
          <w:rFonts w:ascii="Courier New" w:hAnsi="Courier New" w:cs="Courier New"/>
        </w:rPr>
        <w:t>o dis</w:t>
      </w:r>
      <w:r w:rsidR="003E458C" w:rsidRPr="003E458C">
        <w:rPr>
          <w:rFonts w:ascii="Courier New" w:hAnsi="Courier New" w:cs="Courier New"/>
        </w:rPr>
        <w:t>cuss</w:t>
      </w:r>
      <w:r w:rsidR="00DF7932">
        <w:rPr>
          <w:rFonts w:ascii="Courier New" w:hAnsi="Courier New" w:cs="Courier New"/>
        </w:rPr>
        <w:t xml:space="preserve"> </w:t>
      </w:r>
      <w:r w:rsidR="003E458C" w:rsidRPr="003E458C">
        <w:rPr>
          <w:rFonts w:ascii="Courier New" w:hAnsi="Courier New" w:cs="Courier New"/>
        </w:rPr>
        <w:t>SB 32,</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An act relating</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 examination</w:t>
      </w:r>
      <w:r>
        <w:rPr>
          <w:rFonts w:ascii="Courier New" w:hAnsi="Courier New" w:cs="Courier New"/>
        </w:rPr>
        <w:t xml:space="preserve"> and </w:t>
      </w:r>
      <w:r w:rsidR="003E458C" w:rsidRPr="003E458C">
        <w:rPr>
          <w:rFonts w:ascii="Courier New" w:hAnsi="Courier New" w:cs="Courier New"/>
        </w:rPr>
        <w:t>treatment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minors.”</w:t>
      </w:r>
      <w:r w:rsidR="003E458C" w:rsidRPr="003E458C">
        <w:rPr>
          <w:rFonts w:ascii="Courier New" w:hAnsi="Courier New" w:cs="Courier New"/>
        </w:rPr>
        <w:cr/>
      </w:r>
      <w:r w:rsidR="00DF7932">
        <w:rPr>
          <w:rFonts w:ascii="Courier New" w:hAnsi="Courier New" w:cs="Courier New"/>
        </w:rPr>
        <w:t xml:space="preserve"> </w:t>
      </w:r>
    </w:p>
    <w:p w:rsidR="001A6A8D" w:rsidRDefault="001A6A8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32</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Freedman</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that it</w:t>
      </w:r>
      <w:r w:rsidR="00DF7932">
        <w:rPr>
          <w:rFonts w:ascii="Courier New" w:hAnsi="Courier New" w:cs="Courier New"/>
        </w:rPr>
        <w:t xml:space="preserve"> </w:t>
      </w:r>
      <w:r w:rsidR="003E458C" w:rsidRPr="003E458C">
        <w:rPr>
          <w:rFonts w:ascii="Courier New" w:hAnsi="Courier New" w:cs="Courier New"/>
        </w:rPr>
        <w:t>was a very good</w:t>
      </w:r>
      <w:r w:rsidR="00DF7932">
        <w:rPr>
          <w:rFonts w:ascii="Courier New" w:hAnsi="Courier New" w:cs="Courier New"/>
        </w:rPr>
        <w:t xml:space="preserve"> </w:t>
      </w:r>
      <w:r>
        <w:rPr>
          <w:rFonts w:ascii="Courier New" w:hAnsi="Courier New" w:cs="Courier New"/>
        </w:rPr>
        <w:t xml:space="preserve">bill.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McCabe</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 the wording</w:t>
      </w:r>
      <w:r w:rsidR="00DF7932">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Pr>
          <w:rFonts w:ascii="Courier New" w:hAnsi="Courier New" w:cs="Courier New"/>
        </w:rPr>
        <w:t xml:space="preserve">improved,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explicitly</w:t>
      </w:r>
      <w:r w:rsidR="00DF7932">
        <w:rPr>
          <w:rFonts w:ascii="Courier New" w:hAnsi="Courier New" w:cs="Courier New"/>
        </w:rPr>
        <w:t xml:space="preserve"> </w:t>
      </w:r>
      <w:r w:rsidR="003E458C" w:rsidRPr="003E458C">
        <w:rPr>
          <w:rFonts w:ascii="Courier New" w:hAnsi="Courier New" w:cs="Courier New"/>
        </w:rPr>
        <w:t>excluded abortion.</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Pr>
          <w:rFonts w:ascii="Courier New" w:hAnsi="Courier New" w:cs="Courier New"/>
        </w:rPr>
        <w:t xml:space="preserve">a </w:t>
      </w:r>
      <w:r w:rsidR="003E458C" w:rsidRPr="003E458C">
        <w:rPr>
          <w:rFonts w:ascii="Courier New" w:hAnsi="Courier New" w:cs="Courier New"/>
        </w:rPr>
        <w:t>good</w:t>
      </w:r>
      <w:r w:rsidR="00DF7932">
        <w:rPr>
          <w:rFonts w:ascii="Courier New" w:hAnsi="Courier New" w:cs="Courier New"/>
        </w:rPr>
        <w:t xml:space="preserve"> </w:t>
      </w:r>
      <w:r w:rsidR="003E458C" w:rsidRPr="003E458C">
        <w:rPr>
          <w:rFonts w:ascii="Courier New" w:hAnsi="Courier New" w:cs="Courier New"/>
        </w:rPr>
        <w:t>one from</w:t>
      </w:r>
      <w:r w:rsidR="00DF7932">
        <w:rPr>
          <w:rFonts w:ascii="Courier New" w:hAnsi="Courier New" w:cs="Courier New"/>
        </w:rPr>
        <w:t xml:space="preserve"> </w:t>
      </w:r>
      <w:r w:rsidR="003E458C" w:rsidRPr="003E458C">
        <w:rPr>
          <w:rFonts w:ascii="Courier New" w:hAnsi="Courier New" w:cs="Courier New"/>
        </w:rPr>
        <w:t>a public</w:t>
      </w:r>
      <w:r w:rsidR="00DF7932">
        <w:rPr>
          <w:rFonts w:ascii="Courier New" w:hAnsi="Courier New" w:cs="Courier New"/>
        </w:rPr>
        <w:t xml:space="preserve"> </w:t>
      </w:r>
      <w:r w:rsidR="003E458C" w:rsidRPr="003E458C">
        <w:rPr>
          <w:rFonts w:ascii="Courier New" w:hAnsi="Courier New" w:cs="Courier New"/>
        </w:rPr>
        <w:t>health</w:t>
      </w:r>
      <w:r w:rsidR="00DF7932">
        <w:rPr>
          <w:rFonts w:ascii="Courier New" w:hAnsi="Courier New" w:cs="Courier New"/>
        </w:rPr>
        <w:t xml:space="preserve"> </w:t>
      </w:r>
      <w:r w:rsidR="003E458C" w:rsidRPr="003E458C">
        <w:rPr>
          <w:rFonts w:ascii="Courier New" w:hAnsi="Courier New" w:cs="Courier New"/>
        </w:rPr>
        <w:t>point of view:</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Pr>
          <w:rFonts w:ascii="Courier New" w:hAnsi="Courier New" w:cs="Courier New"/>
        </w:rPr>
        <w:t xml:space="preserve">high </w:t>
      </w:r>
      <w:r w:rsidR="003E458C" w:rsidRPr="003E458C">
        <w:rPr>
          <w:rFonts w:ascii="Courier New" w:hAnsi="Courier New" w:cs="Courier New"/>
        </w:rPr>
        <w:t>risk</w:t>
      </w:r>
      <w:r w:rsidR="00DF7932">
        <w:rPr>
          <w:rFonts w:ascii="Courier New" w:hAnsi="Courier New" w:cs="Courier New"/>
        </w:rPr>
        <w:t xml:space="preserve"> </w:t>
      </w:r>
      <w:r w:rsidR="003E458C" w:rsidRPr="003E458C">
        <w:rPr>
          <w:rFonts w:ascii="Courier New" w:hAnsi="Courier New" w:cs="Courier New"/>
        </w:rPr>
        <w:t>pregnancies</w:t>
      </w:r>
      <w:r w:rsidR="00DF7932">
        <w:rPr>
          <w:rFonts w:ascii="Courier New" w:hAnsi="Courier New" w:cs="Courier New"/>
        </w:rPr>
        <w:t xml:space="preserve"> </w:t>
      </w:r>
      <w:r w:rsidR="003E458C" w:rsidRPr="003E458C">
        <w:rPr>
          <w:rFonts w:ascii="Courier New" w:hAnsi="Courier New" w:cs="Courier New"/>
        </w:rPr>
        <w:t>(those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women 17-18</w:t>
      </w:r>
      <w:r w:rsidR="00DF7932">
        <w:rPr>
          <w:rFonts w:ascii="Courier New" w:hAnsi="Courier New" w:cs="Courier New"/>
        </w:rPr>
        <w:t xml:space="preserve"> </w:t>
      </w:r>
      <w:r w:rsidR="003E458C" w:rsidRPr="003E458C">
        <w:rPr>
          <w:rFonts w:ascii="Courier New" w:hAnsi="Courier New" w:cs="Courier New"/>
        </w:rPr>
        <w:t>years old</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younger),</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are more</w:t>
      </w:r>
      <w:r w:rsidR="00DF7932">
        <w:rPr>
          <w:rFonts w:ascii="Courier New" w:hAnsi="Courier New" w:cs="Courier New"/>
        </w:rPr>
        <w:t xml:space="preserve"> </w:t>
      </w:r>
      <w:r w:rsidR="003E458C" w:rsidRPr="003E458C">
        <w:rPr>
          <w:rFonts w:ascii="Courier New" w:hAnsi="Courier New" w:cs="Courier New"/>
        </w:rPr>
        <w:t>premature</w:t>
      </w:r>
      <w:r w:rsidR="00DF7932">
        <w:rPr>
          <w:rFonts w:ascii="Courier New" w:hAnsi="Courier New" w:cs="Courier New"/>
        </w:rPr>
        <w:t xml:space="preserve"> </w:t>
      </w:r>
      <w:r w:rsidR="003E458C" w:rsidRPr="003E458C">
        <w:rPr>
          <w:rFonts w:ascii="Courier New" w:hAnsi="Courier New" w:cs="Courier New"/>
        </w:rPr>
        <w:t>births,</w:t>
      </w:r>
      <w:r w:rsidR="00DF7932">
        <w:rPr>
          <w:rFonts w:ascii="Courier New" w:hAnsi="Courier New" w:cs="Courier New"/>
        </w:rPr>
        <w:t xml:space="preserve"> </w:t>
      </w:r>
      <w:r>
        <w:rPr>
          <w:rFonts w:ascii="Courier New" w:hAnsi="Courier New" w:cs="Courier New"/>
        </w:rPr>
        <w:t xml:space="preserve">infant </w:t>
      </w:r>
      <w:r w:rsidR="003E458C" w:rsidRPr="003E458C">
        <w:rPr>
          <w:rFonts w:ascii="Courier New" w:hAnsi="Courier New" w:cs="Courier New"/>
        </w:rPr>
        <w:t>deaths,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illnesses</w:t>
      </w:r>
      <w:r w:rsidR="00DF7932">
        <w:rPr>
          <w:rFonts w:ascii="Courier New" w:hAnsi="Courier New" w:cs="Courier New"/>
        </w:rPr>
        <w:t xml:space="preserve"> </w:t>
      </w:r>
      <w:r w:rsidR="003E458C" w:rsidRPr="003E458C">
        <w:rPr>
          <w:rFonts w:ascii="Courier New" w:hAnsi="Courier New" w:cs="Courier New"/>
        </w:rPr>
        <w:t>of the mother.</w:t>
      </w:r>
      <w:r>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Pr>
          <w:rFonts w:ascii="Courier New" w:hAnsi="Courier New" w:cs="Courier New"/>
        </w:rPr>
        <w:t xml:space="preserve">a social </w:t>
      </w:r>
      <w:r w:rsidR="003E458C" w:rsidRPr="003E458C">
        <w:rPr>
          <w:rFonts w:ascii="Courier New" w:hAnsi="Courier New" w:cs="Courier New"/>
        </w:rPr>
        <w:t>point</w:t>
      </w:r>
      <w:r w:rsidR="00DF7932">
        <w:rPr>
          <w:rFonts w:ascii="Courier New" w:hAnsi="Courier New" w:cs="Courier New"/>
        </w:rPr>
        <w:t xml:space="preserve"> </w:t>
      </w:r>
      <w:r w:rsidR="003E458C" w:rsidRPr="003E458C">
        <w:rPr>
          <w:rFonts w:ascii="Courier New" w:hAnsi="Courier New" w:cs="Courier New"/>
        </w:rPr>
        <w:t>of view,</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would help reduce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number of </w:t>
      </w:r>
      <w:r w:rsidR="003E458C" w:rsidRPr="003E458C">
        <w:rPr>
          <w:rFonts w:ascii="Courier New" w:hAnsi="Courier New" w:cs="Courier New"/>
        </w:rPr>
        <w:t>illegitimate</w:t>
      </w:r>
      <w:r>
        <w:rPr>
          <w:rFonts w:ascii="Courier New" w:hAnsi="Courier New" w:cs="Courier New"/>
        </w:rPr>
        <w:t xml:space="preserve"> </w:t>
      </w:r>
      <w:r w:rsidR="003E458C" w:rsidRPr="003E458C">
        <w:rPr>
          <w:rFonts w:ascii="Courier New" w:hAnsi="Courier New" w:cs="Courier New"/>
        </w:rPr>
        <w:t>children,</w:t>
      </w:r>
      <w:r w:rsidR="00DF7932">
        <w:rPr>
          <w:rFonts w:ascii="Courier New" w:hAnsi="Courier New" w:cs="Courier New"/>
        </w:rPr>
        <w:t xml:space="preserve"> </w:t>
      </w:r>
      <w:r w:rsidR="003E458C" w:rsidRPr="003E458C">
        <w:rPr>
          <w:rFonts w:ascii="Courier New" w:hAnsi="Courier New" w:cs="Courier New"/>
        </w:rPr>
        <w:t>unwanted</w:t>
      </w:r>
      <w:r w:rsidR="00DF7932">
        <w:rPr>
          <w:rFonts w:ascii="Courier New" w:hAnsi="Courier New" w:cs="Courier New"/>
        </w:rPr>
        <w:t xml:space="preserve"> </w:t>
      </w:r>
      <w:r w:rsidR="003E458C" w:rsidRPr="003E458C">
        <w:rPr>
          <w:rFonts w:ascii="Courier New" w:hAnsi="Courier New" w:cs="Courier New"/>
        </w:rPr>
        <w:t>children,</w:t>
      </w:r>
      <w:r w:rsidR="00DF7932">
        <w:rPr>
          <w:rFonts w:ascii="Courier New" w:hAnsi="Courier New" w:cs="Courier New"/>
        </w:rPr>
        <w:t xml:space="preserve"> </w:t>
      </w:r>
      <w:r>
        <w:rPr>
          <w:rFonts w:ascii="Courier New" w:hAnsi="Courier New" w:cs="Courier New"/>
        </w:rPr>
        <w:t xml:space="preserve">etc.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there was a great</w:t>
      </w:r>
      <w:r w:rsidR="00DF7932">
        <w:rPr>
          <w:rFonts w:ascii="Courier New" w:hAnsi="Courier New" w:cs="Courier New"/>
        </w:rPr>
        <w:t xml:space="preserve"> </w:t>
      </w:r>
      <w:r>
        <w:rPr>
          <w:rFonts w:ascii="Courier New" w:hAnsi="Courier New" w:cs="Courier New"/>
        </w:rPr>
        <w:t xml:space="preserve">need for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3E458C" w:rsidRPr="003E458C">
        <w:rPr>
          <w:rFonts w:ascii="Courier New" w:hAnsi="Courier New" w:cs="Courier New"/>
        </w:rPr>
        <w:cr/>
      </w:r>
    </w:p>
    <w:p w:rsidR="001A6A8D"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McCabe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he didn't</w:t>
      </w:r>
      <w:r w:rsidR="00DF7932">
        <w:rPr>
          <w:rFonts w:ascii="Courier New" w:hAnsi="Courier New" w:cs="Courier New"/>
        </w:rPr>
        <w:t xml:space="preserve"> </w:t>
      </w:r>
      <w:r w:rsidRPr="003E458C">
        <w:rPr>
          <w:rFonts w:ascii="Courier New" w:hAnsi="Courier New" w:cs="Courier New"/>
        </w:rPr>
        <w:t>have the</w:t>
      </w:r>
      <w:r w:rsidR="00DF7932">
        <w:rPr>
          <w:rFonts w:ascii="Courier New" w:hAnsi="Courier New" w:cs="Courier New"/>
        </w:rPr>
        <w:t xml:space="preserve"> </w:t>
      </w:r>
      <w:r w:rsidR="001A6A8D">
        <w:rPr>
          <w:rFonts w:ascii="Courier New" w:hAnsi="Courier New" w:cs="Courier New"/>
        </w:rPr>
        <w:t xml:space="preserve">number of </w:t>
      </w:r>
      <w:r w:rsidRPr="003E458C">
        <w:rPr>
          <w:rFonts w:ascii="Courier New" w:hAnsi="Courier New" w:cs="Courier New"/>
        </w:rPr>
        <w:t>people</w:t>
      </w:r>
      <w:r w:rsidR="00DF7932">
        <w:rPr>
          <w:rFonts w:ascii="Courier New" w:hAnsi="Courier New" w:cs="Courier New"/>
        </w:rPr>
        <w:t xml:space="preserve"> </w:t>
      </w:r>
      <w:r w:rsidRPr="003E458C">
        <w:rPr>
          <w:rFonts w:ascii="Courier New" w:hAnsi="Courier New" w:cs="Courier New"/>
        </w:rPr>
        <w:t>who were</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need of these</w:t>
      </w:r>
      <w:r w:rsidR="00DF7932">
        <w:rPr>
          <w:rFonts w:ascii="Courier New" w:hAnsi="Courier New" w:cs="Courier New"/>
        </w:rPr>
        <w:t xml:space="preserve"> </w:t>
      </w:r>
      <w:r w:rsidRPr="003E458C">
        <w:rPr>
          <w:rFonts w:ascii="Courier New" w:hAnsi="Courier New" w:cs="Courier New"/>
        </w:rPr>
        <w:t>services.</w:t>
      </w:r>
      <w:r w:rsidR="001A6A8D">
        <w:rPr>
          <w:rFonts w:ascii="Courier New" w:hAnsi="Courier New" w:cs="Courier New"/>
        </w:rPr>
        <w:t xml:space="preserve"> Prac</w:t>
      </w:r>
      <w:r w:rsidRPr="003E458C">
        <w:rPr>
          <w:rFonts w:ascii="Courier New" w:hAnsi="Courier New" w:cs="Courier New"/>
        </w:rPr>
        <w:t>ticing</w:t>
      </w:r>
      <w:r w:rsidR="00DF7932">
        <w:rPr>
          <w:rFonts w:ascii="Courier New" w:hAnsi="Courier New" w:cs="Courier New"/>
        </w:rPr>
        <w:t xml:space="preserve"> </w:t>
      </w:r>
      <w:r w:rsidRPr="003E458C">
        <w:rPr>
          <w:rFonts w:ascii="Courier New" w:hAnsi="Courier New" w:cs="Courier New"/>
        </w:rPr>
        <w:t>physicians</w:t>
      </w:r>
      <w:r w:rsidR="00DF7932">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Pr="003E458C">
        <w:rPr>
          <w:rFonts w:ascii="Courier New" w:hAnsi="Courier New" w:cs="Courier New"/>
        </w:rPr>
        <w:t>young women</w:t>
      </w:r>
      <w:r w:rsidR="00DF7932">
        <w:rPr>
          <w:rFonts w:ascii="Courier New" w:hAnsi="Courier New" w:cs="Courier New"/>
        </w:rPr>
        <w:t xml:space="preserve"> </w:t>
      </w:r>
      <w:r w:rsidRPr="003E458C">
        <w:rPr>
          <w:rFonts w:ascii="Courier New" w:hAnsi="Courier New" w:cs="Courier New"/>
        </w:rPr>
        <w:t>who are</w:t>
      </w:r>
      <w:r w:rsidR="00DF7932">
        <w:rPr>
          <w:rFonts w:ascii="Courier New" w:hAnsi="Courier New" w:cs="Courier New"/>
        </w:rPr>
        <w:t xml:space="preserve"> </w:t>
      </w:r>
      <w:r w:rsidR="001A6A8D">
        <w:rPr>
          <w:rFonts w:ascii="Courier New" w:hAnsi="Courier New" w:cs="Courier New"/>
        </w:rPr>
        <w:t xml:space="preserve">already </w:t>
      </w:r>
      <w:r w:rsidRPr="003E458C">
        <w:rPr>
          <w:rFonts w:ascii="Courier New" w:hAnsi="Courier New" w:cs="Courier New"/>
        </w:rPr>
        <w:t>pregnant.</w:t>
      </w:r>
    </w:p>
    <w:p w:rsidR="001A6A8D" w:rsidRDefault="001A6A8D" w:rsidP="003E458C">
      <w:pPr>
        <w:pStyle w:val="PlainText"/>
        <w:rPr>
          <w:rFonts w:ascii="Courier New" w:hAnsi="Courier New" w:cs="Courier New"/>
        </w:rPr>
      </w:pPr>
    </w:p>
    <w:p w:rsidR="001A6A8D"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001A6A8D">
        <w:rPr>
          <w:rFonts w:ascii="Courier New" w:hAnsi="Courier New" w:cs="Courier New"/>
        </w:rPr>
        <w:t xml:space="preserve">get more </w:t>
      </w:r>
      <w:r w:rsidRPr="003E458C">
        <w:rPr>
          <w:rFonts w:ascii="Courier New" w:hAnsi="Courier New" w:cs="Courier New"/>
        </w:rPr>
        <w:t>statistical</w:t>
      </w:r>
      <w:r w:rsidR="00DF7932">
        <w:rPr>
          <w:rFonts w:ascii="Courier New" w:hAnsi="Courier New" w:cs="Courier New"/>
        </w:rPr>
        <w:t xml:space="preserve"> </w:t>
      </w:r>
      <w:r w:rsidRPr="003E458C">
        <w:rPr>
          <w:rFonts w:ascii="Courier New" w:hAnsi="Courier New" w:cs="Courier New"/>
        </w:rPr>
        <w:t>information</w:t>
      </w:r>
      <w:r w:rsidR="001A6A8D">
        <w:rPr>
          <w:rFonts w:ascii="Courier New" w:hAnsi="Courier New" w:cs="Courier New"/>
        </w:rPr>
        <w:t xml:space="preserve"> </w:t>
      </w:r>
      <w:r w:rsidRPr="003E458C">
        <w:rPr>
          <w:rFonts w:ascii="Courier New" w:hAnsi="Courier New" w:cs="Courier New"/>
        </w:rPr>
        <w:t>from Dr.</w:t>
      </w:r>
      <w:r w:rsidR="00DF7932">
        <w:rPr>
          <w:rFonts w:ascii="Courier New" w:hAnsi="Courier New" w:cs="Courier New"/>
        </w:rPr>
        <w:t xml:space="preserve"> </w:t>
      </w:r>
      <w:r w:rsidRPr="003E458C">
        <w:rPr>
          <w:rFonts w:ascii="Courier New" w:hAnsi="Courier New" w:cs="Courier New"/>
        </w:rPr>
        <w:t>Carolyn</w:t>
      </w:r>
      <w:r w:rsidR="00DF7932">
        <w:rPr>
          <w:rFonts w:ascii="Courier New" w:hAnsi="Courier New" w:cs="Courier New"/>
        </w:rPr>
        <w:t xml:space="preserve"> </w:t>
      </w:r>
      <w:r w:rsidRPr="003E458C">
        <w:rPr>
          <w:rFonts w:ascii="Courier New" w:hAnsi="Courier New" w:cs="Courier New"/>
        </w:rPr>
        <w:t>Brown.</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43-----------------------</w:t>
      </w:r>
    </w:p>
    <w:p w:rsidR="001A6A8D" w:rsidRDefault="003E458C" w:rsidP="003E458C">
      <w:pPr>
        <w:pStyle w:val="PlainText"/>
        <w:rPr>
          <w:rFonts w:ascii="Courier New" w:hAnsi="Courier New" w:cs="Courier New"/>
        </w:rPr>
      </w:pPr>
      <w:r w:rsidRPr="003E458C">
        <w:rPr>
          <w:rFonts w:ascii="Courier New" w:hAnsi="Courier New" w:cs="Courier New"/>
        </w:rPr>
        <w:t xml:space="preserve"> </w:t>
      </w:r>
    </w:p>
    <w:p w:rsidR="001A6A8D" w:rsidRDefault="003E458C" w:rsidP="003E458C">
      <w:pPr>
        <w:pStyle w:val="PlainText"/>
        <w:rPr>
          <w:rFonts w:ascii="Courier New" w:hAnsi="Courier New" w:cs="Courier New"/>
        </w:rPr>
      </w:pPr>
      <w:r w:rsidRPr="003E458C">
        <w:rPr>
          <w:rFonts w:ascii="Courier New" w:hAnsi="Courier New" w:cs="Courier New"/>
        </w:rPr>
        <w:t>Senator</w:t>
      </w:r>
      <w:r w:rsidR="001A6A8D">
        <w:rPr>
          <w:rFonts w:ascii="Courier New" w:hAnsi="Courier New" w:cs="Courier New"/>
        </w:rPr>
        <w:t xml:space="preserve"> </w:t>
      </w:r>
      <w:r w:rsidRPr="003E458C">
        <w:rPr>
          <w:rFonts w:ascii="Courier New" w:hAnsi="Courier New" w:cs="Courier New"/>
        </w:rPr>
        <w:t>Croft</w:t>
      </w:r>
      <w:r w:rsidR="001A6A8D">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about</w:t>
      </w:r>
      <w:r w:rsidR="001A6A8D">
        <w:rPr>
          <w:rFonts w:ascii="Courier New" w:hAnsi="Courier New" w:cs="Courier New"/>
        </w:rPr>
        <w:t xml:space="preserve"> including a minimum age.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McCabe</w:t>
      </w:r>
      <w:r w:rsidR="001A6A8D">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that would</w:t>
      </w:r>
      <w:r w:rsidR="001A6A8D">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right</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001A6A8D">
        <w:rPr>
          <w:rFonts w:ascii="Courier New" w:hAnsi="Courier New" w:cs="Courier New"/>
        </w:rPr>
        <w:t xml:space="preserve">long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covered</w:t>
      </w:r>
      <w:r w:rsidR="001A6A8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age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pregnancy risk.</w:t>
      </w:r>
      <w:r w:rsidRPr="003E458C">
        <w:rPr>
          <w:rFonts w:ascii="Courier New" w:hAnsi="Courier New" w:cs="Courier New"/>
        </w:rPr>
        <w:cr/>
        <w:t xml:space="preserve"> </w:t>
      </w:r>
    </w:p>
    <w:p w:rsidR="001A6A8D" w:rsidRDefault="003E458C" w:rsidP="003E458C">
      <w:pPr>
        <w:pStyle w:val="PlainText"/>
        <w:rPr>
          <w:rFonts w:ascii="Courier New" w:hAnsi="Courier New" w:cs="Courier New"/>
        </w:rPr>
      </w:pPr>
      <w:r w:rsidRPr="003E458C">
        <w:rPr>
          <w:rFonts w:ascii="Courier New" w:hAnsi="Courier New" w:cs="Courier New"/>
        </w:rPr>
        <w:t>Senator</w:t>
      </w:r>
      <w:r w:rsidR="001A6A8D">
        <w:rPr>
          <w:rFonts w:ascii="Courier New" w:hAnsi="Courier New" w:cs="Courier New"/>
        </w:rPr>
        <w:t xml:space="preserve"> </w:t>
      </w:r>
      <w:r w:rsidRPr="003E458C">
        <w:rPr>
          <w:rFonts w:ascii="Courier New" w:hAnsi="Courier New" w:cs="Courier New"/>
        </w:rPr>
        <w:t>Croft</w:t>
      </w:r>
      <w:r w:rsidR="001A6A8D">
        <w:rPr>
          <w:rFonts w:ascii="Courier New" w:hAnsi="Courier New" w:cs="Courier New"/>
        </w:rPr>
        <w:t xml:space="preserve"> </w:t>
      </w:r>
      <w:r w:rsidRPr="003E458C">
        <w:rPr>
          <w:rFonts w:ascii="Courier New" w:hAnsi="Courier New" w:cs="Courier New"/>
        </w:rPr>
        <w:t>suggested age</w:t>
      </w:r>
      <w:r w:rsidR="00DF7932">
        <w:rPr>
          <w:rFonts w:ascii="Courier New" w:hAnsi="Courier New" w:cs="Courier New"/>
        </w:rPr>
        <w:t xml:space="preserve"> </w:t>
      </w:r>
      <w:r w:rsidRPr="003E458C">
        <w:rPr>
          <w:rFonts w:ascii="Courier New" w:hAnsi="Courier New" w:cs="Courier New"/>
        </w:rPr>
        <w:t>12,</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McCabe</w:t>
      </w:r>
      <w:r w:rsidR="001A6A8D">
        <w:rPr>
          <w:rFonts w:ascii="Courier New" w:hAnsi="Courier New" w:cs="Courier New"/>
        </w:rPr>
        <w:t xml:space="preserve"> agreed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would</w:t>
      </w:r>
      <w:r w:rsidR="001A6A8D">
        <w:rPr>
          <w:rFonts w:ascii="Courier New" w:hAnsi="Courier New" w:cs="Courier New"/>
        </w:rPr>
        <w:t xml:space="preserve"> </w:t>
      </w:r>
      <w:r w:rsidRPr="003E458C">
        <w:rPr>
          <w:rFonts w:ascii="Courier New" w:hAnsi="Courier New" w:cs="Courier New"/>
        </w:rPr>
        <w:t>cover</w:t>
      </w:r>
      <w:r w:rsidR="001A6A8D">
        <w:rPr>
          <w:rFonts w:ascii="Courier New" w:hAnsi="Courier New" w:cs="Courier New"/>
        </w:rPr>
        <w:t xml:space="preserve"> </w:t>
      </w:r>
      <w:r w:rsidRPr="003E458C">
        <w:rPr>
          <w:rFonts w:ascii="Courier New" w:hAnsi="Courier New" w:cs="Courier New"/>
        </w:rPr>
        <w:t>his</w:t>
      </w:r>
      <w:r w:rsidR="00DF7932">
        <w:rPr>
          <w:rFonts w:ascii="Courier New" w:hAnsi="Courier New" w:cs="Courier New"/>
        </w:rPr>
        <w:t xml:space="preserve"> </w:t>
      </w:r>
      <w:r w:rsidRPr="003E458C">
        <w:rPr>
          <w:rFonts w:ascii="Courier New" w:hAnsi="Courier New" w:cs="Courier New"/>
        </w:rPr>
        <w:t>concerns.</w:t>
      </w:r>
      <w:r w:rsidRPr="003E458C">
        <w:rPr>
          <w:rFonts w:ascii="Courier New" w:hAnsi="Courier New" w:cs="Courier New"/>
        </w:rPr>
        <w:cr/>
        <w:t xml:space="preserve"> </w:t>
      </w:r>
    </w:p>
    <w:p w:rsidR="001A6A8D" w:rsidRDefault="003E458C" w:rsidP="003E458C">
      <w:pPr>
        <w:pStyle w:val="PlainText"/>
        <w:rPr>
          <w:rFonts w:ascii="Courier New" w:hAnsi="Courier New" w:cs="Courier New"/>
        </w:rPr>
      </w:pPr>
      <w:r w:rsidRPr="003E458C">
        <w:rPr>
          <w:rFonts w:ascii="Courier New" w:hAnsi="Courier New" w:cs="Courier New"/>
        </w:rPr>
        <w:t>Senator</w:t>
      </w:r>
      <w:r w:rsidR="001A6A8D">
        <w:rPr>
          <w:rFonts w:ascii="Courier New" w:hAnsi="Courier New" w:cs="Courier New"/>
        </w:rPr>
        <w:t xml:space="preserve"> </w:t>
      </w:r>
      <w:r w:rsidRPr="003E458C">
        <w:rPr>
          <w:rFonts w:ascii="Courier New" w:hAnsi="Courier New" w:cs="Courier New"/>
        </w:rPr>
        <w:t>Croft</w:t>
      </w:r>
      <w:r w:rsidR="001A6A8D">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there</w:t>
      </w:r>
      <w:r w:rsidR="001A6A8D">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requirement</w:t>
      </w:r>
      <w:r w:rsidR="00DF7932">
        <w:rPr>
          <w:rFonts w:ascii="Courier New" w:hAnsi="Courier New" w:cs="Courier New"/>
        </w:rPr>
        <w:t xml:space="preserve"> </w:t>
      </w:r>
      <w:r w:rsidR="001A6A8D">
        <w:rPr>
          <w:rFonts w:ascii="Courier New" w:hAnsi="Courier New" w:cs="Courier New"/>
        </w:rPr>
        <w:t xml:space="preserve">for </w:t>
      </w:r>
      <w:r w:rsidRPr="003E458C">
        <w:rPr>
          <w:rFonts w:ascii="Courier New" w:hAnsi="Courier New" w:cs="Courier New"/>
        </w:rPr>
        <w:t>confidentiality</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doctor's part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1A6A8D">
        <w:rPr>
          <w:rFonts w:ascii="Courier New" w:hAnsi="Courier New" w:cs="Courier New"/>
        </w:rPr>
        <w:t xml:space="preserve">bill.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McCabe</w:t>
      </w:r>
      <w:r w:rsidR="001A6A8D">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1A6A8D">
        <w:rPr>
          <w:rFonts w:ascii="Courier New" w:hAnsi="Courier New" w:cs="Courier New"/>
        </w:rPr>
        <w:t xml:space="preserve"> </w:t>
      </w:r>
      <w:r w:rsidRPr="003E458C">
        <w:rPr>
          <w:rFonts w:ascii="Courier New" w:hAnsi="Courier New" w:cs="Courier New"/>
        </w:rPr>
        <w:t>a physician is</w:t>
      </w:r>
      <w:r w:rsidR="00DF7932">
        <w:rPr>
          <w:rFonts w:ascii="Courier New" w:hAnsi="Courier New" w:cs="Courier New"/>
        </w:rPr>
        <w:t xml:space="preserve"> </w:t>
      </w:r>
      <w:r w:rsidRPr="003E458C">
        <w:rPr>
          <w:rFonts w:ascii="Courier New" w:hAnsi="Courier New" w:cs="Courier New"/>
        </w:rPr>
        <w:t>required</w:t>
      </w:r>
      <w:r w:rsidR="001A6A8D">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1A6A8D">
        <w:rPr>
          <w:rFonts w:ascii="Courier New" w:hAnsi="Courier New" w:cs="Courier New"/>
        </w:rPr>
        <w:t xml:space="preserve">keep </w:t>
      </w:r>
      <w:r w:rsidRPr="003E458C">
        <w:rPr>
          <w:rFonts w:ascii="Courier New" w:hAnsi="Courier New" w:cs="Courier New"/>
        </w:rPr>
        <w:t>records</w:t>
      </w:r>
      <w:r w:rsidR="001A6A8D">
        <w:rPr>
          <w:rFonts w:ascii="Courier New" w:hAnsi="Courier New" w:cs="Courier New"/>
        </w:rPr>
        <w:t xml:space="preserve"> </w:t>
      </w:r>
      <w:r w:rsidRPr="003E458C">
        <w:rPr>
          <w:rFonts w:ascii="Courier New" w:hAnsi="Courier New" w:cs="Courier New"/>
        </w:rPr>
        <w:t>confidential,</w:t>
      </w:r>
      <w:r w:rsidR="00DF7932">
        <w:rPr>
          <w:rFonts w:ascii="Courier New" w:hAnsi="Courier New" w:cs="Courier New"/>
        </w:rPr>
        <w:t xml:space="preserve"> </w:t>
      </w:r>
      <w:r w:rsidRPr="003E458C">
        <w:rPr>
          <w:rFonts w:ascii="Courier New" w:hAnsi="Courier New" w:cs="Courier New"/>
        </w:rPr>
        <w:t>however,</w:t>
      </w:r>
      <w:r w:rsidR="001A6A8D">
        <w:rPr>
          <w:rFonts w:ascii="Courier New" w:hAnsi="Courier New" w:cs="Courier New"/>
        </w:rPr>
        <w:t xml:space="preserve"> </w:t>
      </w:r>
      <w:r w:rsidRPr="003E458C">
        <w:rPr>
          <w:rFonts w:ascii="Courier New" w:hAnsi="Courier New" w:cs="Courier New"/>
        </w:rPr>
        <w:t>the</w:t>
      </w:r>
      <w:r w:rsidR="001A6A8D">
        <w:rPr>
          <w:rFonts w:ascii="Courier New" w:hAnsi="Courier New" w:cs="Courier New"/>
        </w:rPr>
        <w:t xml:space="preserve"> </w:t>
      </w:r>
      <w:r w:rsidRPr="003E458C">
        <w:rPr>
          <w:rFonts w:ascii="Courier New" w:hAnsi="Courier New" w:cs="Courier New"/>
        </w:rPr>
        <w:t>younger</w:t>
      </w:r>
      <w:r w:rsidR="001A6A8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A6A8D">
        <w:rPr>
          <w:rFonts w:ascii="Courier New" w:hAnsi="Courier New" w:cs="Courier New"/>
        </w:rPr>
        <w:t xml:space="preserve">child,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more</w:t>
      </w:r>
      <w:r w:rsidR="00DF7932">
        <w:rPr>
          <w:rFonts w:ascii="Courier New" w:hAnsi="Courier New" w:cs="Courier New"/>
        </w:rPr>
        <w:t xml:space="preserve"> </w:t>
      </w:r>
      <w:r w:rsidRPr="003E458C">
        <w:rPr>
          <w:rFonts w:ascii="Courier New" w:hAnsi="Courier New" w:cs="Courier New"/>
        </w:rPr>
        <w:t>rights</w:t>
      </w:r>
      <w:r w:rsidR="001A6A8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parents have.</w:t>
      </w:r>
    </w:p>
    <w:p w:rsidR="001A6A8D" w:rsidRDefault="001A6A8D"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asked Dr.</w:t>
      </w:r>
      <w:r w:rsidR="00DF7932">
        <w:rPr>
          <w:rFonts w:ascii="Courier New" w:hAnsi="Courier New" w:cs="Courier New"/>
        </w:rPr>
        <w:t xml:space="preserve"> </w:t>
      </w:r>
      <w:r w:rsidR="003E458C" w:rsidRPr="003E458C">
        <w:rPr>
          <w:rFonts w:ascii="Courier New" w:hAnsi="Courier New" w:cs="Courier New"/>
        </w:rPr>
        <w:t>Freedman</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Pr>
          <w:rFonts w:ascii="Courier New" w:hAnsi="Courier New" w:cs="Courier New"/>
        </w:rPr>
        <w:t xml:space="preserve">department </w:t>
      </w:r>
      <w:r w:rsidR="003E458C" w:rsidRPr="003E458C">
        <w:rPr>
          <w:rFonts w:ascii="Courier New" w:hAnsi="Courier New" w:cs="Courier New"/>
        </w:rPr>
        <w:t>prescribed any</w:t>
      </w:r>
      <w:r w:rsidR="00DF7932">
        <w:rPr>
          <w:rFonts w:ascii="Courier New" w:hAnsi="Courier New" w:cs="Courier New"/>
        </w:rPr>
        <w:t xml:space="preserve"> </w:t>
      </w:r>
      <w:r w:rsidR="003E458C" w:rsidRPr="003E458C">
        <w:rPr>
          <w:rFonts w:ascii="Courier New" w:hAnsi="Courier New" w:cs="Courier New"/>
        </w:rPr>
        <w:t>standards of</w:t>
      </w:r>
      <w:r w:rsidR="00DF7932">
        <w:rPr>
          <w:rFonts w:ascii="Courier New" w:hAnsi="Courier New" w:cs="Courier New"/>
        </w:rPr>
        <w:t xml:space="preserve"> </w:t>
      </w:r>
      <w:r w:rsidR="003E458C" w:rsidRPr="003E458C">
        <w:rPr>
          <w:rFonts w:ascii="Courier New" w:hAnsi="Courier New" w:cs="Courier New"/>
        </w:rPr>
        <w:t>conduct</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 xml:space="preserve">doctors.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Freedman said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done</w:t>
      </w:r>
      <w:r>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doctors</w:t>
      </w:r>
      <w:r>
        <w:rPr>
          <w:rFonts w:ascii="Courier New" w:hAnsi="Courier New" w:cs="Courier New"/>
        </w:rPr>
        <w:t xml:space="preserve"> themselves. Dr.</w:t>
      </w:r>
      <w:r w:rsidR="00DF7932">
        <w:rPr>
          <w:rFonts w:ascii="Courier New" w:hAnsi="Courier New" w:cs="Courier New"/>
        </w:rPr>
        <w:t xml:space="preserve"> </w:t>
      </w:r>
      <w:r w:rsidR="003E458C" w:rsidRPr="003E458C">
        <w:rPr>
          <w:rFonts w:ascii="Courier New" w:hAnsi="Courier New" w:cs="Courier New"/>
        </w:rPr>
        <w:t>McCabe</w:t>
      </w:r>
      <w:r>
        <w:rPr>
          <w:rFonts w:ascii="Courier New" w:hAnsi="Courier New" w:cs="Courier New"/>
        </w:rPr>
        <w:t xml:space="preserve"> </w:t>
      </w:r>
      <w:r w:rsidR="003E458C" w:rsidRPr="003E458C">
        <w:rPr>
          <w:rFonts w:ascii="Courier New" w:hAnsi="Courier New" w:cs="Courier New"/>
        </w:rPr>
        <w:t>added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Medical Board</w:t>
      </w:r>
      <w:r>
        <w:rPr>
          <w:rFonts w:ascii="Courier New" w:hAnsi="Courier New" w:cs="Courier New"/>
        </w:rPr>
        <w:t xml:space="preserve"> </w:t>
      </w:r>
      <w:r w:rsidR="003E458C" w:rsidRPr="003E458C">
        <w:rPr>
          <w:rFonts w:ascii="Courier New" w:hAnsi="Courier New" w:cs="Courier New"/>
        </w:rPr>
        <w:t>has</w:t>
      </w:r>
      <w:r w:rsidR="00DF7932">
        <w:rPr>
          <w:rFonts w:ascii="Courier New" w:hAnsi="Courier New" w:cs="Courier New"/>
        </w:rPr>
        <w:t xml:space="preserve"> </w:t>
      </w:r>
      <w:r>
        <w:rPr>
          <w:rFonts w:ascii="Courier New" w:hAnsi="Courier New" w:cs="Courier New"/>
        </w:rPr>
        <w:t xml:space="preserve">some </w:t>
      </w:r>
      <w:r w:rsidR="003E458C" w:rsidRPr="003E458C">
        <w:rPr>
          <w:rFonts w:ascii="Courier New" w:hAnsi="Courier New" w:cs="Courier New"/>
        </w:rPr>
        <w:t>regulations under</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 of</w:t>
      </w:r>
      <w:r w:rsidR="00DF7932">
        <w:rPr>
          <w:rFonts w:ascii="Courier New" w:hAnsi="Courier New" w:cs="Courier New"/>
        </w:rPr>
        <w:t xml:space="preserve"> </w:t>
      </w:r>
      <w:r w:rsidR="003E458C" w:rsidRPr="003E458C">
        <w:rPr>
          <w:rFonts w:ascii="Courier New" w:hAnsi="Courier New" w:cs="Courier New"/>
        </w:rPr>
        <w:t>Commerce.</w:t>
      </w:r>
    </w:p>
    <w:p w:rsidR="00594296" w:rsidRDefault="00594296"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McCabe</w:t>
      </w:r>
      <w:r w:rsidR="001A6A8D">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w:t>
      </w:r>
      <w:r w:rsidR="001A6A8D">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a common</w:t>
      </w:r>
      <w:r w:rsidR="001A6A8D">
        <w:rPr>
          <w:rFonts w:ascii="Courier New" w:hAnsi="Courier New" w:cs="Courier New"/>
        </w:rPr>
        <w:t xml:space="preserve"> </w:t>
      </w:r>
      <w:r w:rsidR="003E458C" w:rsidRPr="003E458C">
        <w:rPr>
          <w:rFonts w:ascii="Courier New" w:hAnsi="Courier New" w:cs="Courier New"/>
        </w:rPr>
        <w:t>occurrence for</w:t>
      </w:r>
      <w:r w:rsidR="00DF7932">
        <w:rPr>
          <w:rFonts w:ascii="Courier New" w:hAnsi="Courier New" w:cs="Courier New"/>
        </w:rPr>
        <w:t xml:space="preserve"> </w:t>
      </w:r>
      <w:r>
        <w:rPr>
          <w:rFonts w:ascii="Courier New" w:hAnsi="Courier New" w:cs="Courier New"/>
        </w:rPr>
        <w:t xml:space="preserve">a </w:t>
      </w:r>
      <w:r w:rsidR="003E458C" w:rsidRPr="003E458C">
        <w:rPr>
          <w:rFonts w:ascii="Courier New" w:hAnsi="Courier New" w:cs="Courier New"/>
        </w:rPr>
        <w:t>young</w:t>
      </w:r>
      <w:r w:rsidR="00DF7932">
        <w:rPr>
          <w:rFonts w:ascii="Courier New" w:hAnsi="Courier New" w:cs="Courier New"/>
        </w:rPr>
        <w:t xml:space="preserve"> </w:t>
      </w:r>
      <w:r w:rsidR="003E458C" w:rsidRPr="003E458C">
        <w:rPr>
          <w:rFonts w:ascii="Courier New" w:hAnsi="Courier New" w:cs="Courier New"/>
        </w:rPr>
        <w:t>woman</w:t>
      </w:r>
      <w:r w:rsidR="001A6A8D">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ask</w:t>
      </w:r>
      <w:r w:rsidR="00DF7932">
        <w:rPr>
          <w:rFonts w:ascii="Courier New" w:hAnsi="Courier New" w:cs="Courier New"/>
        </w:rPr>
        <w:t xml:space="preserve"> </w:t>
      </w:r>
      <w:r w:rsidR="003E458C" w:rsidRPr="003E458C">
        <w:rPr>
          <w:rFonts w:ascii="Courier New" w:hAnsi="Courier New" w:cs="Courier New"/>
        </w:rPr>
        <w:t>her</w:t>
      </w:r>
      <w:r w:rsidR="00DF7932">
        <w:rPr>
          <w:rFonts w:ascii="Courier New" w:hAnsi="Courier New" w:cs="Courier New"/>
        </w:rPr>
        <w:t xml:space="preserve"> </w:t>
      </w:r>
      <w:r w:rsidR="003E458C" w:rsidRPr="003E458C">
        <w:rPr>
          <w:rFonts w:ascii="Courier New" w:hAnsi="Courier New" w:cs="Courier New"/>
        </w:rPr>
        <w:t>doctor</w:t>
      </w:r>
      <w:r w:rsidR="001A6A8D">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 xml:space="preserve">contraceptives. Some </w:t>
      </w:r>
      <w:r w:rsidR="003E458C" w:rsidRPr="003E458C">
        <w:rPr>
          <w:rFonts w:ascii="Courier New" w:hAnsi="Courier New" w:cs="Courier New"/>
        </w:rPr>
        <w:t>physicians feel</w:t>
      </w:r>
      <w:r w:rsidR="00DF7932">
        <w:rPr>
          <w:rFonts w:ascii="Courier New" w:hAnsi="Courier New" w:cs="Courier New"/>
        </w:rPr>
        <w:t xml:space="preserve"> </w:t>
      </w:r>
      <w:r w:rsidR="003E458C" w:rsidRPr="003E458C">
        <w:rPr>
          <w:rFonts w:ascii="Courier New" w:hAnsi="Courier New" w:cs="Courier New"/>
        </w:rPr>
        <w:t>constrained</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doing</w:t>
      </w:r>
      <w:r>
        <w:rPr>
          <w:rFonts w:ascii="Courier New" w:hAnsi="Courier New" w:cs="Courier New"/>
        </w:rPr>
        <w:t xml:space="preserve"> </w:t>
      </w:r>
      <w:r w:rsidR="003E458C" w:rsidRPr="003E458C">
        <w:rPr>
          <w:rFonts w:ascii="Courier New" w:hAnsi="Courier New" w:cs="Courier New"/>
        </w:rPr>
        <w:t>so</w:t>
      </w:r>
      <w:r w:rsidR="00DF7932">
        <w:rPr>
          <w:rFonts w:ascii="Courier New" w:hAnsi="Courier New" w:cs="Courier New"/>
        </w:rPr>
        <w:t xml:space="preserve"> </w:t>
      </w:r>
      <w:r>
        <w:rPr>
          <w:rFonts w:ascii="Courier New" w:hAnsi="Courier New" w:cs="Courier New"/>
        </w:rPr>
        <w:t xml:space="preserve">because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no law</w:t>
      </w:r>
      <w:r w:rsidR="00DF7932">
        <w:rPr>
          <w:rFonts w:ascii="Courier New" w:hAnsi="Courier New" w:cs="Courier New"/>
        </w:rPr>
        <w:t xml:space="preserve"> </w:t>
      </w:r>
      <w:r w:rsidR="003E458C" w:rsidRPr="003E458C">
        <w:rPr>
          <w:rFonts w:ascii="Courier New" w:hAnsi="Courier New" w:cs="Courier New"/>
        </w:rPr>
        <w:t>such</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one.</w:t>
      </w:r>
      <w:r w:rsidR="003E458C" w:rsidRPr="003E458C">
        <w:rPr>
          <w:rFonts w:ascii="Courier New" w:hAnsi="Courier New" w:cs="Courier New"/>
        </w:rPr>
        <w:cr/>
      </w:r>
    </w:p>
    <w:p w:rsidR="00594296"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 asked</w:t>
      </w:r>
      <w:r w:rsidR="00DF7932">
        <w:rPr>
          <w:rFonts w:ascii="Courier New" w:hAnsi="Courier New" w:cs="Courier New"/>
        </w:rPr>
        <w:t xml:space="preserve"> </w:t>
      </w:r>
      <w:r w:rsidRPr="003E458C">
        <w:rPr>
          <w:rFonts w:ascii="Courier New" w:hAnsi="Courier New" w:cs="Courier New"/>
        </w:rPr>
        <w:t>why</w:t>
      </w:r>
      <w:r w:rsidR="00DF7932">
        <w:rPr>
          <w:rFonts w:ascii="Courier New" w:hAnsi="Courier New" w:cs="Courier New"/>
        </w:rPr>
        <w:t xml:space="preserve"> </w:t>
      </w:r>
      <w:r w:rsidRPr="003E458C">
        <w:rPr>
          <w:rFonts w:ascii="Courier New" w:hAnsi="Courier New" w:cs="Courier New"/>
        </w:rPr>
        <w:t>paragraph 4</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594296">
        <w:rPr>
          <w:rFonts w:ascii="Courier New" w:hAnsi="Courier New" w:cs="Courier New"/>
        </w:rPr>
        <w:t xml:space="preserve">included --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those</w:t>
      </w:r>
      <w:r w:rsidR="0059429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big</w:t>
      </w:r>
      <w:r w:rsidR="00DF7932">
        <w:rPr>
          <w:rFonts w:ascii="Courier New" w:hAnsi="Courier New" w:cs="Courier New"/>
        </w:rPr>
        <w:t xml:space="preserve"> </w:t>
      </w:r>
      <w:r w:rsidRPr="003E458C">
        <w:rPr>
          <w:rFonts w:ascii="Courier New" w:hAnsi="Courier New" w:cs="Courier New"/>
        </w:rPr>
        <w:t>problems.</w:t>
      </w:r>
    </w:p>
    <w:p w:rsidR="00594296" w:rsidRDefault="00594296"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McCabe</w:t>
      </w:r>
      <w:r>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public</w:t>
      </w:r>
      <w:r>
        <w:rPr>
          <w:rFonts w:ascii="Courier New" w:hAnsi="Courier New" w:cs="Courier New"/>
        </w:rPr>
        <w:t xml:space="preserve"> </w:t>
      </w:r>
      <w:r w:rsidR="003E458C" w:rsidRPr="003E458C">
        <w:rPr>
          <w:rFonts w:ascii="Courier New" w:hAnsi="Courier New" w:cs="Courier New"/>
        </w:rPr>
        <w:t>health</w:t>
      </w:r>
      <w:r w:rsidR="00DF7932">
        <w:rPr>
          <w:rFonts w:ascii="Courier New" w:hAnsi="Courier New" w:cs="Courier New"/>
        </w:rPr>
        <w:t xml:space="preserve"> </w:t>
      </w:r>
      <w:r w:rsidR="003E458C" w:rsidRPr="003E458C">
        <w:rPr>
          <w:rFonts w:ascii="Courier New" w:hAnsi="Courier New" w:cs="Courier New"/>
        </w:rPr>
        <w:t>point</w:t>
      </w:r>
      <w:r>
        <w:rPr>
          <w:rFonts w:ascii="Courier New" w:hAnsi="Courier New" w:cs="Courier New"/>
        </w:rPr>
        <w:t xml:space="preserve"> of </w:t>
      </w:r>
      <w:r w:rsidR="003E458C" w:rsidRPr="003E458C">
        <w:rPr>
          <w:rFonts w:ascii="Courier New" w:hAnsi="Courier New" w:cs="Courier New"/>
        </w:rPr>
        <w:t>view,</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help</w:t>
      </w:r>
      <w:r w:rsidR="00DF7932">
        <w:rPr>
          <w:rFonts w:ascii="Courier New" w:hAnsi="Courier New" w:cs="Courier New"/>
        </w:rPr>
        <w:t xml:space="preserve"> </w:t>
      </w:r>
      <w:r w:rsidR="003E458C" w:rsidRPr="003E458C">
        <w:rPr>
          <w:rFonts w:ascii="Courier New" w:hAnsi="Courier New" w:cs="Courier New"/>
        </w:rPr>
        <w:t>prevent</w:t>
      </w:r>
      <w:r>
        <w:rPr>
          <w:rFonts w:ascii="Courier New" w:hAnsi="Courier New" w:cs="Courier New"/>
        </w:rPr>
        <w:t xml:space="preserve"> </w:t>
      </w:r>
      <w:r w:rsidR="003E458C" w:rsidRPr="003E458C">
        <w:rPr>
          <w:rFonts w:ascii="Courier New" w:hAnsi="Courier New" w:cs="Courier New"/>
        </w:rPr>
        <w:t>these</w:t>
      </w:r>
      <w:r>
        <w:rPr>
          <w:rFonts w:ascii="Courier New" w:hAnsi="Courier New" w:cs="Courier New"/>
        </w:rPr>
        <w:t xml:space="preserve"> </w:t>
      </w:r>
      <w:r w:rsidR="003E458C" w:rsidRPr="003E458C">
        <w:rPr>
          <w:rFonts w:ascii="Courier New" w:hAnsi="Courier New" w:cs="Courier New"/>
        </w:rPr>
        <w:t>high</w:t>
      </w:r>
      <w:r w:rsidR="00DF7932">
        <w:rPr>
          <w:rFonts w:ascii="Courier New" w:hAnsi="Courier New" w:cs="Courier New"/>
        </w:rPr>
        <w:t xml:space="preserve"> </w:t>
      </w:r>
      <w:r w:rsidR="003E458C" w:rsidRPr="003E458C">
        <w:rPr>
          <w:rFonts w:ascii="Courier New" w:hAnsi="Courier New" w:cs="Courier New"/>
        </w:rPr>
        <w:t>risk</w:t>
      </w:r>
      <w:r w:rsidR="00DF7932">
        <w:rPr>
          <w:rFonts w:ascii="Courier New" w:hAnsi="Courier New" w:cs="Courier New"/>
        </w:rPr>
        <w:t xml:space="preserve"> </w:t>
      </w:r>
      <w:r>
        <w:rPr>
          <w:rFonts w:ascii="Courier New" w:hAnsi="Courier New" w:cs="Courier New"/>
        </w:rPr>
        <w:t>preg</w:t>
      </w:r>
      <w:r w:rsidR="003E458C" w:rsidRPr="003E458C">
        <w:rPr>
          <w:rFonts w:ascii="Courier New" w:hAnsi="Courier New" w:cs="Courier New"/>
        </w:rPr>
        <w:t>nancies.</w:t>
      </w:r>
    </w:p>
    <w:p w:rsidR="00594296" w:rsidRDefault="00594296"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Senator</w:t>
      </w:r>
      <w:r>
        <w:rPr>
          <w:rFonts w:ascii="Courier New" w:hAnsi="Courier New" w:cs="Courier New"/>
        </w:rPr>
        <w:t xml:space="preserve"> </w:t>
      </w:r>
      <w:proofErr w:type="spellStart"/>
      <w:r w:rsidR="003E458C" w:rsidRPr="003E458C">
        <w:rPr>
          <w:rFonts w:ascii="Courier New" w:hAnsi="Courier New" w:cs="Courier New"/>
        </w:rPr>
        <w:t>Sackett</w:t>
      </w:r>
      <w:proofErr w:type="spellEnd"/>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a child</w:t>
      </w:r>
      <w:r>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get</w:t>
      </w:r>
      <w:r w:rsidR="00DF7932">
        <w:rPr>
          <w:rFonts w:ascii="Courier New" w:hAnsi="Courier New" w:cs="Courier New"/>
        </w:rPr>
        <w:t xml:space="preserve"> </w:t>
      </w:r>
      <w:r>
        <w:rPr>
          <w:rFonts w:ascii="Courier New" w:hAnsi="Courier New" w:cs="Courier New"/>
        </w:rPr>
        <w:t xml:space="preserve">medical </w:t>
      </w:r>
      <w:r w:rsidR="003E458C" w:rsidRPr="003E458C">
        <w:rPr>
          <w:rFonts w:ascii="Courier New" w:hAnsi="Courier New" w:cs="Courier New"/>
        </w:rPr>
        <w:t>surgery</w:t>
      </w:r>
      <w:r w:rsidR="00DF7932">
        <w:rPr>
          <w:rFonts w:ascii="Courier New" w:hAnsi="Courier New" w:cs="Courier New"/>
        </w:rPr>
        <w:t xml:space="preserve"> </w:t>
      </w:r>
      <w:r w:rsidR="003E458C" w:rsidRPr="003E458C">
        <w:rPr>
          <w:rFonts w:ascii="Courier New" w:hAnsi="Courier New" w:cs="Courier New"/>
        </w:rPr>
        <w:t>without parental consent</w:t>
      </w:r>
      <w:r>
        <w:rPr>
          <w:rFonts w:ascii="Courier New" w:hAnsi="Courier New" w:cs="Courier New"/>
        </w:rPr>
        <w:t xml:space="preserve"> </w:t>
      </w:r>
      <w:r w:rsidR="003E458C" w:rsidRPr="003E458C">
        <w:rPr>
          <w:rFonts w:ascii="Courier New" w:hAnsi="Courier New" w:cs="Courier New"/>
        </w:rPr>
        <w:t>under</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3E458C" w:rsidRPr="003E458C">
        <w:rPr>
          <w:rFonts w:ascii="Courier New" w:hAnsi="Courier New" w:cs="Courier New"/>
        </w:rPr>
        <w:cr/>
      </w:r>
      <w:r w:rsidR="003E458C" w:rsidRPr="003E458C">
        <w:rPr>
          <w:rFonts w:ascii="Courier New" w:hAnsi="Courier New" w:cs="Courier New"/>
        </w:rPr>
        <w:lastRenderedPageBreak/>
        <w:t>Dr.</w:t>
      </w:r>
      <w:r w:rsidR="00DF7932">
        <w:rPr>
          <w:rFonts w:ascii="Courier New" w:hAnsi="Courier New" w:cs="Courier New"/>
        </w:rPr>
        <w:t xml:space="preserve"> </w:t>
      </w:r>
      <w:r w:rsidR="003E458C" w:rsidRPr="003E458C">
        <w:rPr>
          <w:rFonts w:ascii="Courier New" w:hAnsi="Courier New" w:cs="Courier New"/>
        </w:rPr>
        <w:t>McCabe</w:t>
      </w:r>
      <w:r>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only</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living</w:t>
      </w:r>
      <w:r w:rsidR="00DF7932">
        <w:rPr>
          <w:rFonts w:ascii="Courier New" w:hAnsi="Courier New" w:cs="Courier New"/>
        </w:rPr>
        <w:t xml:space="preserve"> </w:t>
      </w:r>
      <w:r>
        <w:rPr>
          <w:rFonts w:ascii="Courier New" w:hAnsi="Courier New" w:cs="Courier New"/>
        </w:rPr>
        <w:t xml:space="preserve">apart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parents and managing his</w:t>
      </w:r>
      <w:r w:rsidR="00DF7932">
        <w:rPr>
          <w:rFonts w:ascii="Courier New" w:hAnsi="Courier New" w:cs="Courier New"/>
        </w:rPr>
        <w:t xml:space="preserve"> </w:t>
      </w:r>
      <w:r w:rsidR="003E458C" w:rsidRPr="003E458C">
        <w:rPr>
          <w:rFonts w:ascii="Courier New" w:hAnsi="Courier New" w:cs="Courier New"/>
        </w:rPr>
        <w:t>own</w:t>
      </w:r>
      <w:r w:rsidR="00DF7932">
        <w:rPr>
          <w:rFonts w:ascii="Courier New" w:hAnsi="Courier New" w:cs="Courier New"/>
        </w:rPr>
        <w:t xml:space="preserve"> </w:t>
      </w:r>
      <w:r w:rsidR="003E458C" w:rsidRPr="003E458C">
        <w:rPr>
          <w:rFonts w:ascii="Courier New" w:hAnsi="Courier New" w:cs="Courier New"/>
        </w:rPr>
        <w:t>affairs.</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44-----------------------</w:t>
      </w:r>
    </w:p>
    <w:p w:rsidR="00594296" w:rsidRDefault="00594296" w:rsidP="003E458C">
      <w:pPr>
        <w:pStyle w:val="PlainText"/>
        <w:rPr>
          <w:rFonts w:ascii="Courier New" w:hAnsi="Courier New" w:cs="Courier New"/>
        </w:rPr>
      </w:pPr>
    </w:p>
    <w:p w:rsidR="00594296"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 asked</w:t>
      </w:r>
      <w:r w:rsidR="00594296">
        <w:rPr>
          <w:rFonts w:ascii="Courier New" w:hAnsi="Courier New" w:cs="Courier New"/>
        </w:rPr>
        <w:t xml:space="preserve"> </w:t>
      </w:r>
      <w:r w:rsidRPr="003E458C">
        <w:rPr>
          <w:rFonts w:ascii="Courier New" w:hAnsi="Courier New" w:cs="Courier New"/>
        </w:rPr>
        <w:t>why</w:t>
      </w:r>
      <w:r w:rsidR="00DF7932">
        <w:rPr>
          <w:rFonts w:ascii="Courier New" w:hAnsi="Courier New" w:cs="Courier New"/>
        </w:rPr>
        <w:t xml:space="preserve"> </w:t>
      </w:r>
      <w:proofErr w:type="gramStart"/>
      <w:r w:rsidRPr="003E458C">
        <w:rPr>
          <w:rFonts w:ascii="Courier New" w:hAnsi="Courier New" w:cs="Courier New"/>
        </w:rPr>
        <w:t>part(c),</w:t>
      </w:r>
      <w:r w:rsidR="00DF7932">
        <w:rPr>
          <w:rFonts w:ascii="Courier New" w:hAnsi="Courier New" w:cs="Courier New"/>
        </w:rPr>
        <w:t xml:space="preserve"> </w:t>
      </w:r>
      <w:r w:rsidRPr="003E458C">
        <w:rPr>
          <w:rFonts w:ascii="Courier New" w:hAnsi="Courier New" w:cs="Courier New"/>
        </w:rPr>
        <w:t>making</w:t>
      </w:r>
      <w:r w:rsidR="0059429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594296">
        <w:rPr>
          <w:rFonts w:ascii="Courier New" w:hAnsi="Courier New" w:cs="Courier New"/>
        </w:rPr>
        <w:t xml:space="preserve">minor </w:t>
      </w:r>
      <w:r w:rsidRPr="003E458C">
        <w:rPr>
          <w:rFonts w:ascii="Courier New" w:hAnsi="Courier New" w:cs="Courier New"/>
        </w:rPr>
        <w:t>liable</w:t>
      </w:r>
      <w:proofErr w:type="gramEnd"/>
      <w:r w:rsidR="00594296">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cost</w:t>
      </w:r>
      <w:r w:rsidR="0059429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services,</w:t>
      </w:r>
      <w:r w:rsidR="00594296">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594296">
        <w:rPr>
          <w:rFonts w:ascii="Courier New" w:hAnsi="Courier New" w:cs="Courier New"/>
        </w:rPr>
        <w:t xml:space="preserve">included. </w:t>
      </w:r>
      <w:r w:rsidRPr="003E458C">
        <w:rPr>
          <w:rFonts w:ascii="Courier New" w:hAnsi="Courier New" w:cs="Courier New"/>
        </w:rPr>
        <w:t>Senator</w:t>
      </w:r>
      <w:r w:rsidR="00594296">
        <w:rPr>
          <w:rFonts w:ascii="Courier New" w:hAnsi="Courier New" w:cs="Courier New"/>
        </w:rPr>
        <w:t xml:space="preserve"> </w:t>
      </w:r>
      <w:r w:rsidRPr="003E458C">
        <w:rPr>
          <w:rFonts w:ascii="Courier New" w:hAnsi="Courier New" w:cs="Courier New"/>
        </w:rPr>
        <w:t>Thomas</w:t>
      </w:r>
      <w:r w:rsidR="00594296">
        <w:rPr>
          <w:rFonts w:ascii="Courier New" w:hAnsi="Courier New" w:cs="Courier New"/>
        </w:rPr>
        <w:t xml:space="preserve"> </w:t>
      </w:r>
      <w:r w:rsidRPr="003E458C">
        <w:rPr>
          <w:rFonts w:ascii="Courier New" w:hAnsi="Courier New" w:cs="Courier New"/>
        </w:rPr>
        <w:t>said</w:t>
      </w:r>
      <w:r w:rsidR="00594296">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 to</w:t>
      </w:r>
      <w:r w:rsidR="00DF7932">
        <w:rPr>
          <w:rFonts w:ascii="Courier New" w:hAnsi="Courier New" w:cs="Courier New"/>
        </w:rPr>
        <w:t xml:space="preserve"> </w:t>
      </w:r>
      <w:r w:rsidRPr="003E458C">
        <w:rPr>
          <w:rFonts w:ascii="Courier New" w:hAnsi="Courier New" w:cs="Courier New"/>
        </w:rPr>
        <w:t>assure</w:t>
      </w:r>
      <w:r w:rsidR="00594296">
        <w:rPr>
          <w:rFonts w:ascii="Courier New" w:hAnsi="Courier New" w:cs="Courier New"/>
        </w:rPr>
        <w:t xml:space="preserve"> </w:t>
      </w:r>
      <w:r w:rsidRPr="003E458C">
        <w:rPr>
          <w:rFonts w:ascii="Courier New" w:hAnsi="Courier New" w:cs="Courier New"/>
        </w:rPr>
        <w:t>doctors that</w:t>
      </w:r>
      <w:r w:rsidR="00DF7932">
        <w:rPr>
          <w:rFonts w:ascii="Courier New" w:hAnsi="Courier New" w:cs="Courier New"/>
        </w:rPr>
        <w:t xml:space="preserve"> </w:t>
      </w:r>
      <w:r w:rsidR="00594296">
        <w:rPr>
          <w:rFonts w:ascii="Courier New" w:hAnsi="Courier New" w:cs="Courier New"/>
        </w:rPr>
        <w:t xml:space="preserve">they </w:t>
      </w:r>
      <w:r w:rsidRPr="003E458C">
        <w:rPr>
          <w:rFonts w:ascii="Courier New" w:hAnsi="Courier New" w:cs="Courier New"/>
        </w:rPr>
        <w:t>wouldn't</w:t>
      </w:r>
      <w:r w:rsidR="00594296">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providing free</w:t>
      </w:r>
      <w:r w:rsidR="00594296">
        <w:rPr>
          <w:rFonts w:ascii="Courier New" w:hAnsi="Courier New" w:cs="Courier New"/>
        </w:rPr>
        <w:t xml:space="preserve"> </w:t>
      </w:r>
      <w:r w:rsidRPr="003E458C">
        <w:rPr>
          <w:rFonts w:ascii="Courier New" w:hAnsi="Courier New" w:cs="Courier New"/>
        </w:rPr>
        <w:t>services.</w:t>
      </w:r>
      <w:r w:rsidRPr="003E458C">
        <w:rPr>
          <w:rFonts w:ascii="Courier New" w:hAnsi="Courier New" w:cs="Courier New"/>
        </w:rPr>
        <w:cr/>
      </w:r>
      <w:r w:rsidR="00DF7932">
        <w:rPr>
          <w:rFonts w:ascii="Courier New" w:hAnsi="Courier New" w:cs="Courier New"/>
        </w:rPr>
        <w:t xml:space="preserve"> </w:t>
      </w:r>
    </w:p>
    <w:p w:rsidR="00594296"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Freedman 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doctors were</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00594296">
        <w:rPr>
          <w:rFonts w:ascii="Courier New" w:hAnsi="Courier New" w:cs="Courier New"/>
        </w:rPr>
        <w:t xml:space="preserve">particularly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favor</w:t>
      </w:r>
      <w:r w:rsidR="0059429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594296">
        <w:rPr>
          <w:rFonts w:ascii="Courier New" w:hAnsi="Courier New" w:cs="Courier New"/>
        </w:rPr>
        <w:t xml:space="preserve">(c).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 was</w:t>
      </w:r>
      <w:r w:rsidR="00594296">
        <w:rPr>
          <w:rFonts w:ascii="Courier New" w:hAnsi="Courier New" w:cs="Courier New"/>
        </w:rPr>
        <w:t xml:space="preserve"> </w:t>
      </w:r>
      <w:r w:rsidRPr="003E458C">
        <w:rPr>
          <w:rFonts w:ascii="Courier New" w:hAnsi="Courier New" w:cs="Courier New"/>
        </w:rPr>
        <w:t>concerned</w:t>
      </w:r>
      <w:r w:rsidR="00594296">
        <w:rPr>
          <w:rFonts w:ascii="Courier New" w:hAnsi="Courier New" w:cs="Courier New"/>
        </w:rPr>
        <w:t xml:space="preserve"> </w:t>
      </w:r>
      <w:r w:rsidRPr="003E458C">
        <w:rPr>
          <w:rFonts w:ascii="Courier New" w:hAnsi="Courier New" w:cs="Courier New"/>
        </w:rPr>
        <w:t>about</w:t>
      </w:r>
      <w:r w:rsidR="0059429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594296">
        <w:rPr>
          <w:rFonts w:ascii="Courier New" w:hAnsi="Courier New" w:cs="Courier New"/>
        </w:rPr>
        <w:t xml:space="preserve">boarding home </w:t>
      </w:r>
      <w:r w:rsidRPr="003E458C">
        <w:rPr>
          <w:rFonts w:ascii="Courier New" w:hAnsi="Courier New" w:cs="Courier New"/>
        </w:rPr>
        <w:t>students, and</w:t>
      </w:r>
      <w:r w:rsidR="00DF7932">
        <w:rPr>
          <w:rFonts w:ascii="Courier New" w:hAnsi="Courier New" w:cs="Courier New"/>
        </w:rPr>
        <w:t xml:space="preserve"> </w:t>
      </w:r>
      <w:r w:rsidRPr="003E458C">
        <w:rPr>
          <w:rFonts w:ascii="Courier New" w:hAnsi="Courier New" w:cs="Courier New"/>
        </w:rPr>
        <w:t>wondered</w:t>
      </w:r>
      <w:r w:rsidR="00594296">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this</w:t>
      </w:r>
      <w:r w:rsidR="00594296">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would</w:t>
      </w:r>
      <w:r w:rsidR="00594296">
        <w:rPr>
          <w:rFonts w:ascii="Courier New" w:hAnsi="Courier New" w:cs="Courier New"/>
        </w:rPr>
        <w:t xml:space="preserve"> </w:t>
      </w:r>
      <w:r w:rsidRPr="003E458C">
        <w:rPr>
          <w:rFonts w:ascii="Courier New" w:hAnsi="Courier New" w:cs="Courier New"/>
        </w:rPr>
        <w:t>apply</w:t>
      </w:r>
      <w:r w:rsidR="00594296">
        <w:rPr>
          <w:rFonts w:ascii="Courier New" w:hAnsi="Courier New" w:cs="Courier New"/>
        </w:rPr>
        <w:t xml:space="preserve"> to </w:t>
      </w:r>
      <w:r w:rsidRPr="003E458C">
        <w:rPr>
          <w:rFonts w:ascii="Courier New" w:hAnsi="Courier New" w:cs="Courier New"/>
        </w:rPr>
        <w:t>them.</w:t>
      </w:r>
      <w:r w:rsidRPr="003E458C">
        <w:rPr>
          <w:rFonts w:ascii="Courier New" w:hAnsi="Courier New" w:cs="Courier New"/>
        </w:rPr>
        <w:cr/>
      </w:r>
      <w:r w:rsidR="00DF7932">
        <w:rPr>
          <w:rFonts w:ascii="Courier New" w:hAnsi="Courier New" w:cs="Courier New"/>
        </w:rPr>
        <w:t xml:space="preserve"> </w:t>
      </w:r>
    </w:p>
    <w:p w:rsidR="00594296"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Freedman said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reference to part</w:t>
      </w:r>
      <w:r w:rsidR="00594296">
        <w:rPr>
          <w:rFonts w:ascii="Courier New" w:hAnsi="Courier New" w:cs="Courier New"/>
        </w:rPr>
        <w:t xml:space="preserve"> </w:t>
      </w:r>
      <w:r w:rsidRPr="003E458C">
        <w:rPr>
          <w:rFonts w:ascii="Courier New" w:hAnsi="Courier New" w:cs="Courier New"/>
        </w:rPr>
        <w:t>(4)</w:t>
      </w:r>
      <w:r w:rsidR="00DF7932">
        <w:rPr>
          <w:rFonts w:ascii="Courier New" w:hAnsi="Courier New" w:cs="Courier New"/>
        </w:rPr>
        <w:t xml:space="preserve"> </w:t>
      </w:r>
      <w:r w:rsidRPr="003E458C">
        <w:rPr>
          <w:rFonts w:ascii="Courier New" w:hAnsi="Courier New" w:cs="Courier New"/>
        </w:rPr>
        <w:t>that</w:t>
      </w:r>
      <w:r w:rsidR="00594296">
        <w:rPr>
          <w:rFonts w:ascii="Courier New" w:hAnsi="Courier New" w:cs="Courier New"/>
        </w:rPr>
        <w:t xml:space="preserve"> there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physicians who</w:t>
      </w:r>
      <w:r w:rsidR="00DF7932">
        <w:rPr>
          <w:rFonts w:ascii="Courier New" w:hAnsi="Courier New" w:cs="Courier New"/>
        </w:rPr>
        <w:t xml:space="preserve"> </w:t>
      </w:r>
      <w:r w:rsidRPr="003E458C">
        <w:rPr>
          <w:rFonts w:ascii="Courier New" w:hAnsi="Courier New" w:cs="Courier New"/>
        </w:rPr>
        <w:t>refuse</w:t>
      </w:r>
      <w:r w:rsidR="00594296">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provide</w:t>
      </w:r>
      <w:r w:rsidR="00594296">
        <w:rPr>
          <w:rFonts w:ascii="Courier New" w:hAnsi="Courier New" w:cs="Courier New"/>
        </w:rPr>
        <w:t xml:space="preserve"> </w:t>
      </w:r>
      <w:r w:rsidRPr="003E458C">
        <w:rPr>
          <w:rFonts w:ascii="Courier New" w:hAnsi="Courier New" w:cs="Courier New"/>
        </w:rPr>
        <w:t>help</w:t>
      </w:r>
      <w:r w:rsidR="00594296">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594296">
        <w:rPr>
          <w:rFonts w:ascii="Courier New" w:hAnsi="Courier New" w:cs="Courier New"/>
        </w:rPr>
        <w:t xml:space="preserve">children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need</w:t>
      </w:r>
      <w:r w:rsidR="00594296">
        <w:rPr>
          <w:rFonts w:ascii="Courier New" w:hAnsi="Courier New" w:cs="Courier New"/>
        </w:rPr>
        <w:t xml:space="preserve"> </w:t>
      </w:r>
      <w:r w:rsidRPr="003E458C">
        <w:rPr>
          <w:rFonts w:ascii="Courier New" w:hAnsi="Courier New" w:cs="Courier New"/>
        </w:rPr>
        <w:t>it.</w:t>
      </w:r>
      <w:r w:rsidR="00594296">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we're</w:t>
      </w:r>
      <w:r w:rsidR="00594296">
        <w:rPr>
          <w:rFonts w:ascii="Courier New" w:hAnsi="Courier New" w:cs="Courier New"/>
        </w:rPr>
        <w:t xml:space="preserve"> </w:t>
      </w:r>
      <w:r w:rsidRPr="003E458C">
        <w:rPr>
          <w:rFonts w:ascii="Courier New" w:hAnsi="Courier New" w:cs="Courier New"/>
        </w:rPr>
        <w:t>mostly</w:t>
      </w:r>
      <w:r w:rsidR="00594296">
        <w:rPr>
          <w:rFonts w:ascii="Courier New" w:hAnsi="Courier New" w:cs="Courier New"/>
        </w:rPr>
        <w:t xml:space="preserve"> </w:t>
      </w:r>
      <w:r w:rsidRPr="003E458C">
        <w:rPr>
          <w:rFonts w:ascii="Courier New" w:hAnsi="Courier New" w:cs="Courier New"/>
        </w:rPr>
        <w:t>thinking</w:t>
      </w:r>
      <w:r w:rsidR="00594296">
        <w:rPr>
          <w:rFonts w:ascii="Courier New" w:hAnsi="Courier New" w:cs="Courier New"/>
        </w:rPr>
        <w:t xml:space="preserve"> about </w:t>
      </w:r>
      <w:r w:rsidRPr="003E458C">
        <w:rPr>
          <w:rFonts w:ascii="Courier New" w:hAnsi="Courier New" w:cs="Courier New"/>
        </w:rPr>
        <w:t>children</w:t>
      </w:r>
      <w:r w:rsidR="00DF7932">
        <w:rPr>
          <w:rFonts w:ascii="Courier New" w:hAnsi="Courier New" w:cs="Courier New"/>
        </w:rPr>
        <w:t xml:space="preserve"> </w:t>
      </w:r>
      <w:r w:rsidRPr="003E458C">
        <w:rPr>
          <w:rFonts w:ascii="Courier New" w:hAnsi="Courier New" w:cs="Courier New"/>
        </w:rPr>
        <w:t>not on particularly</w:t>
      </w:r>
      <w:r w:rsidR="00DF7932">
        <w:rPr>
          <w:rFonts w:ascii="Courier New" w:hAnsi="Courier New" w:cs="Courier New"/>
        </w:rPr>
        <w:t xml:space="preserve"> </w:t>
      </w:r>
      <w:r w:rsidRPr="003E458C">
        <w:rPr>
          <w:rFonts w:ascii="Courier New" w:hAnsi="Courier New" w:cs="Courier New"/>
        </w:rPr>
        <w:t>good</w:t>
      </w:r>
      <w:r w:rsidR="00594296">
        <w:rPr>
          <w:rFonts w:ascii="Courier New" w:hAnsi="Courier New" w:cs="Courier New"/>
        </w:rPr>
        <w:t xml:space="preserve"> </w:t>
      </w:r>
      <w:r w:rsidRPr="003E458C">
        <w:rPr>
          <w:rFonts w:ascii="Courier New" w:hAnsi="Courier New" w:cs="Courier New"/>
        </w:rPr>
        <w:t>terms</w:t>
      </w:r>
      <w:r w:rsidR="00DF7932">
        <w:rPr>
          <w:rFonts w:ascii="Courier New" w:hAnsi="Courier New" w:cs="Courier New"/>
        </w:rPr>
        <w:t xml:space="preserve"> </w:t>
      </w:r>
      <w:r w:rsidRPr="003E458C">
        <w:rPr>
          <w:rFonts w:ascii="Courier New" w:hAnsi="Courier New" w:cs="Courier New"/>
        </w:rPr>
        <w:t>with</w:t>
      </w:r>
      <w:r w:rsidR="00594296">
        <w:rPr>
          <w:rFonts w:ascii="Courier New" w:hAnsi="Courier New" w:cs="Courier New"/>
        </w:rPr>
        <w:t xml:space="preserve"> their parents.</w:t>
      </w:r>
      <w:r w:rsidR="00594296">
        <w:rPr>
          <w:rFonts w:ascii="Courier New" w:hAnsi="Courier New" w:cs="Courier New"/>
        </w:rPr>
        <w:cr/>
      </w:r>
    </w:p>
    <w:p w:rsidR="00594296"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asked</w:t>
      </w:r>
      <w:r w:rsidR="00594296">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594296">
        <w:rPr>
          <w:rFonts w:ascii="Courier New" w:hAnsi="Courier New" w:cs="Courier New"/>
        </w:rPr>
        <w:t xml:space="preserve"> </w:t>
      </w:r>
      <w:r w:rsidRPr="003E458C">
        <w:rPr>
          <w:rFonts w:ascii="Courier New" w:hAnsi="Courier New" w:cs="Courier New"/>
        </w:rPr>
        <w:t>indeed</w:t>
      </w:r>
      <w:r w:rsidR="00594296">
        <w:rPr>
          <w:rFonts w:ascii="Courier New" w:hAnsi="Courier New" w:cs="Courier New"/>
        </w:rPr>
        <w:t xml:space="preserve"> </w:t>
      </w:r>
      <w:r w:rsidRPr="003E458C">
        <w:rPr>
          <w:rFonts w:ascii="Courier New" w:hAnsi="Courier New" w:cs="Courier New"/>
        </w:rPr>
        <w:t>a VD</w:t>
      </w:r>
      <w:r w:rsidR="00DF7932">
        <w:rPr>
          <w:rFonts w:ascii="Courier New" w:hAnsi="Courier New" w:cs="Courier New"/>
        </w:rPr>
        <w:t xml:space="preserve"> </w:t>
      </w:r>
      <w:r w:rsidR="00594296">
        <w:rPr>
          <w:rFonts w:ascii="Courier New" w:hAnsi="Courier New" w:cs="Courier New"/>
        </w:rPr>
        <w:t xml:space="preserve">epidemic.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Freedman 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594296">
        <w:rPr>
          <w:rFonts w:ascii="Courier New" w:hAnsi="Courier New" w:cs="Courier New"/>
        </w:rPr>
        <w:t xml:space="preserve"> </w:t>
      </w:r>
      <w:r w:rsidRPr="003E458C">
        <w:rPr>
          <w:rFonts w:ascii="Courier New" w:hAnsi="Courier New" w:cs="Courier New"/>
        </w:rPr>
        <w:t>problem</w:t>
      </w:r>
      <w:r w:rsidR="00594296">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reached</w:t>
      </w:r>
      <w:r w:rsidR="00594296">
        <w:rPr>
          <w:rFonts w:ascii="Courier New" w:hAnsi="Courier New" w:cs="Courier New"/>
        </w:rPr>
        <w:t xml:space="preserve"> epi</w:t>
      </w:r>
      <w:r w:rsidRPr="003E458C">
        <w:rPr>
          <w:rFonts w:ascii="Courier New" w:hAnsi="Courier New" w:cs="Courier New"/>
        </w:rPr>
        <w:t>demic</w:t>
      </w:r>
      <w:r w:rsidR="00594296">
        <w:rPr>
          <w:rFonts w:ascii="Courier New" w:hAnsi="Courier New" w:cs="Courier New"/>
        </w:rPr>
        <w:t xml:space="preserve"> </w:t>
      </w:r>
      <w:r w:rsidRPr="003E458C">
        <w:rPr>
          <w:rFonts w:ascii="Courier New" w:hAnsi="Courier New" w:cs="Courier New"/>
        </w:rPr>
        <w:t>proportions.</w:t>
      </w:r>
      <w:r w:rsidRPr="003E458C">
        <w:rPr>
          <w:rFonts w:ascii="Courier New" w:hAnsi="Courier New" w:cs="Courier New"/>
        </w:rPr>
        <w:cr/>
      </w:r>
      <w:r w:rsidR="00DF7932">
        <w:rPr>
          <w:rFonts w:ascii="Courier New" w:hAnsi="Courier New" w:cs="Courier New"/>
        </w:rPr>
        <w:t xml:space="preserve"> </w:t>
      </w:r>
    </w:p>
    <w:p w:rsidR="00594296" w:rsidRDefault="003E458C" w:rsidP="003E458C">
      <w:pPr>
        <w:pStyle w:val="PlainText"/>
        <w:rPr>
          <w:rFonts w:ascii="Courier New" w:hAnsi="Courier New" w:cs="Courier New"/>
        </w:rPr>
      </w:pPr>
      <w:r w:rsidRPr="003E458C">
        <w:rPr>
          <w:rFonts w:ascii="Courier New" w:hAnsi="Courier New" w:cs="Courier New"/>
        </w:rPr>
        <w:t>Senator</w:t>
      </w:r>
      <w:r w:rsidR="00594296">
        <w:rPr>
          <w:rFonts w:ascii="Courier New" w:hAnsi="Courier New" w:cs="Courier New"/>
        </w:rPr>
        <w:t xml:space="preserve"> </w:t>
      </w:r>
      <w:r w:rsidRPr="003E458C">
        <w:rPr>
          <w:rFonts w:ascii="Courier New" w:hAnsi="Courier New" w:cs="Courier New"/>
        </w:rPr>
        <w:t>Hensley asked</w:t>
      </w:r>
      <w:r w:rsidR="00DF7932">
        <w:rPr>
          <w:rFonts w:ascii="Courier New" w:hAnsi="Courier New" w:cs="Courier New"/>
        </w:rPr>
        <w:t xml:space="preserve"> </w:t>
      </w:r>
      <w:r w:rsidRPr="003E458C">
        <w:rPr>
          <w:rFonts w:ascii="Courier New" w:hAnsi="Courier New" w:cs="Courier New"/>
        </w:rPr>
        <w:t>what</w:t>
      </w:r>
      <w:r w:rsidR="0059429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State's</w:t>
      </w:r>
      <w:r w:rsidR="00DF7932">
        <w:rPr>
          <w:rFonts w:ascii="Courier New" w:hAnsi="Courier New" w:cs="Courier New"/>
        </w:rPr>
        <w:t xml:space="preserve"> </w:t>
      </w:r>
      <w:r w:rsidRPr="003E458C">
        <w:rPr>
          <w:rFonts w:ascii="Courier New" w:hAnsi="Courier New" w:cs="Courier New"/>
        </w:rPr>
        <w:t>plan is</w:t>
      </w:r>
      <w:r w:rsidR="00DF7932">
        <w:rPr>
          <w:rFonts w:ascii="Courier New" w:hAnsi="Courier New" w:cs="Courier New"/>
        </w:rPr>
        <w:t xml:space="preserve"> </w:t>
      </w:r>
      <w:r w:rsidR="00594296">
        <w:rPr>
          <w:rFonts w:ascii="Courier New" w:hAnsi="Courier New" w:cs="Courier New"/>
        </w:rPr>
        <w:t>regard</w:t>
      </w:r>
      <w:r w:rsidRPr="003E458C">
        <w:rPr>
          <w:rFonts w:ascii="Courier New" w:hAnsi="Courier New" w:cs="Courier New"/>
        </w:rPr>
        <w:t>ing</w:t>
      </w:r>
      <w:r w:rsidR="00DF7932">
        <w:rPr>
          <w:rFonts w:ascii="Courier New" w:hAnsi="Courier New" w:cs="Courier New"/>
        </w:rPr>
        <w:t xml:space="preserve"> </w:t>
      </w:r>
      <w:r w:rsidRPr="003E458C">
        <w:rPr>
          <w:rFonts w:ascii="Courier New" w:hAnsi="Courier New" w:cs="Courier New"/>
        </w:rPr>
        <w:t>VD.</w:t>
      </w:r>
      <w:r w:rsidRPr="003E458C">
        <w:rPr>
          <w:rFonts w:ascii="Courier New" w:hAnsi="Courier New" w:cs="Courier New"/>
        </w:rPr>
        <w:cr/>
      </w:r>
      <w:r w:rsidR="00DF7932">
        <w:rPr>
          <w:rFonts w:ascii="Courier New" w:hAnsi="Courier New" w:cs="Courier New"/>
        </w:rPr>
        <w:t xml:space="preserve"> </w:t>
      </w:r>
    </w:p>
    <w:p w:rsidR="00594296"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Freedman said</w:t>
      </w:r>
      <w:r w:rsidR="00DF7932">
        <w:rPr>
          <w:rFonts w:ascii="Courier New" w:hAnsi="Courier New" w:cs="Courier New"/>
        </w:rPr>
        <w:t xml:space="preserve"> </w:t>
      </w:r>
      <w:r w:rsidRPr="003E458C">
        <w:rPr>
          <w:rFonts w:ascii="Courier New" w:hAnsi="Courier New" w:cs="Courier New"/>
        </w:rPr>
        <w:t>there</w:t>
      </w:r>
      <w:r w:rsidR="00594296">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four</w:t>
      </w:r>
      <w:r w:rsidR="00DF7932">
        <w:rPr>
          <w:rFonts w:ascii="Courier New" w:hAnsi="Courier New" w:cs="Courier New"/>
        </w:rPr>
        <w:t xml:space="preserve"> </w:t>
      </w:r>
      <w:r w:rsidRPr="003E458C">
        <w:rPr>
          <w:rFonts w:ascii="Courier New" w:hAnsi="Courier New" w:cs="Courier New"/>
        </w:rPr>
        <w:t>parts:</w:t>
      </w:r>
      <w:r w:rsidR="00DF7932">
        <w:rPr>
          <w:rFonts w:ascii="Courier New" w:hAnsi="Courier New" w:cs="Courier New"/>
        </w:rPr>
        <w:t xml:space="preserve"> </w:t>
      </w:r>
      <w:r w:rsidRPr="003E458C">
        <w:rPr>
          <w:rFonts w:ascii="Courier New" w:hAnsi="Courier New" w:cs="Courier New"/>
        </w:rPr>
        <w:t>(1)</w:t>
      </w:r>
      <w:r w:rsidR="00DF7932">
        <w:rPr>
          <w:rFonts w:ascii="Courier New" w:hAnsi="Courier New" w:cs="Courier New"/>
        </w:rPr>
        <w:t xml:space="preserve"> </w:t>
      </w:r>
      <w:r w:rsidR="00594296">
        <w:rPr>
          <w:rFonts w:ascii="Courier New" w:hAnsi="Courier New" w:cs="Courier New"/>
        </w:rPr>
        <w:t xml:space="preserve">education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public; (2) increasing</w:t>
      </w:r>
      <w:r w:rsidR="00DF7932">
        <w:rPr>
          <w:rFonts w:ascii="Courier New" w:hAnsi="Courier New" w:cs="Courier New"/>
        </w:rPr>
        <w:t xml:space="preserve"> </w:t>
      </w:r>
      <w:r w:rsidRPr="003E458C">
        <w:rPr>
          <w:rFonts w:ascii="Courier New" w:hAnsi="Courier New" w:cs="Courier New"/>
        </w:rPr>
        <w:t>services</w:t>
      </w:r>
      <w:r w:rsidR="00594296">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594296">
        <w:rPr>
          <w:rFonts w:ascii="Courier New" w:hAnsi="Courier New" w:cs="Courier New"/>
        </w:rPr>
        <w:t xml:space="preserve">private </w:t>
      </w:r>
      <w:r w:rsidRPr="003E458C">
        <w:rPr>
          <w:rFonts w:ascii="Courier New" w:hAnsi="Courier New" w:cs="Courier New"/>
        </w:rPr>
        <w:t>physicians;</w:t>
      </w:r>
      <w:r w:rsidR="00DF7932">
        <w:rPr>
          <w:rFonts w:ascii="Courier New" w:hAnsi="Courier New" w:cs="Courier New"/>
        </w:rPr>
        <w:t xml:space="preserve"> </w:t>
      </w:r>
      <w:r w:rsidRPr="003E458C">
        <w:rPr>
          <w:rFonts w:ascii="Courier New" w:hAnsi="Courier New" w:cs="Courier New"/>
        </w:rPr>
        <w:t>(3)</w:t>
      </w:r>
      <w:r w:rsidR="00DF7932">
        <w:rPr>
          <w:rFonts w:ascii="Courier New" w:hAnsi="Courier New" w:cs="Courier New"/>
        </w:rPr>
        <w:t xml:space="preserve"> </w:t>
      </w:r>
      <w:r w:rsidRPr="003E458C">
        <w:rPr>
          <w:rFonts w:ascii="Courier New" w:hAnsi="Courier New" w:cs="Courier New"/>
        </w:rPr>
        <w:t>increasing the</w:t>
      </w:r>
      <w:r w:rsidR="00DF7932">
        <w:rPr>
          <w:rFonts w:ascii="Courier New" w:hAnsi="Courier New" w:cs="Courier New"/>
        </w:rPr>
        <w:t xml:space="preserve"> </w:t>
      </w:r>
      <w:r w:rsidRPr="003E458C">
        <w:rPr>
          <w:rFonts w:ascii="Courier New" w:hAnsi="Courier New" w:cs="Courier New"/>
        </w:rPr>
        <w:t>number</w:t>
      </w:r>
      <w:r w:rsidR="0059429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VD</w:t>
      </w:r>
      <w:r w:rsidR="00DF7932">
        <w:rPr>
          <w:rFonts w:ascii="Courier New" w:hAnsi="Courier New" w:cs="Courier New"/>
        </w:rPr>
        <w:t xml:space="preserve"> </w:t>
      </w:r>
      <w:r w:rsidR="00594296">
        <w:rPr>
          <w:rFonts w:ascii="Courier New" w:hAnsi="Courier New" w:cs="Courier New"/>
        </w:rPr>
        <w:t>investi</w:t>
      </w:r>
      <w:r w:rsidRPr="003E458C">
        <w:rPr>
          <w:rFonts w:ascii="Courier New" w:hAnsi="Courier New" w:cs="Courier New"/>
        </w:rPr>
        <w:t>gators;</w:t>
      </w:r>
      <w:r w:rsidR="00594296">
        <w:rPr>
          <w:rFonts w:ascii="Courier New" w:hAnsi="Courier New" w:cs="Courier New"/>
        </w:rPr>
        <w:t xml:space="preserve"> </w:t>
      </w:r>
      <w:r w:rsidRPr="003E458C">
        <w:rPr>
          <w:rFonts w:ascii="Courier New" w:hAnsi="Courier New" w:cs="Courier New"/>
        </w:rPr>
        <w:t>and</w:t>
      </w:r>
      <w:r w:rsidR="00594296">
        <w:rPr>
          <w:rFonts w:ascii="Courier New" w:hAnsi="Courier New" w:cs="Courier New"/>
        </w:rPr>
        <w:t xml:space="preserve"> </w:t>
      </w:r>
      <w:r w:rsidRPr="003E458C">
        <w:rPr>
          <w:rFonts w:ascii="Courier New" w:hAnsi="Courier New" w:cs="Courier New"/>
        </w:rPr>
        <w:t>(4)</w:t>
      </w:r>
      <w:r w:rsidR="00DF7932">
        <w:rPr>
          <w:rFonts w:ascii="Courier New" w:hAnsi="Courier New" w:cs="Courier New"/>
        </w:rPr>
        <w:t xml:space="preserve"> </w:t>
      </w:r>
      <w:r w:rsidRPr="003E458C">
        <w:rPr>
          <w:rFonts w:ascii="Courier New" w:hAnsi="Courier New" w:cs="Courier New"/>
        </w:rPr>
        <w:t>education</w:t>
      </w:r>
      <w:r w:rsidR="0059429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594296">
        <w:rPr>
          <w:rFonts w:ascii="Courier New" w:hAnsi="Courier New" w:cs="Courier New"/>
        </w:rPr>
        <w:t xml:space="preserve">school children. </w:t>
      </w:r>
      <w:r w:rsidRPr="003E458C">
        <w:rPr>
          <w:rFonts w:ascii="Courier New" w:hAnsi="Courier New" w:cs="Courier New"/>
        </w:rPr>
        <w:t>Senator</w:t>
      </w:r>
      <w:r w:rsidR="00594296">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 xml:space="preserve"> recommended moving</w:t>
      </w:r>
      <w:r w:rsidR="0059429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out</w:t>
      </w:r>
      <w:r w:rsidR="00594296">
        <w:rPr>
          <w:rFonts w:ascii="Courier New" w:hAnsi="Courier New" w:cs="Courier New"/>
        </w:rPr>
        <w:t xml:space="preserve"> of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Pr="003E458C">
        <w:rPr>
          <w:rFonts w:ascii="Courier New" w:hAnsi="Courier New" w:cs="Courier New"/>
        </w:rPr>
        <w:cr/>
      </w:r>
      <w:r w:rsidR="00DF7932">
        <w:rPr>
          <w:rFonts w:ascii="Courier New" w:hAnsi="Courier New" w:cs="Courier New"/>
        </w:rPr>
        <w:t xml:space="preserve"> </w:t>
      </w:r>
    </w:p>
    <w:p w:rsidR="00701527"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recommended eliminating</w:t>
      </w:r>
      <w:r w:rsidR="00DF7932">
        <w:rPr>
          <w:rFonts w:ascii="Courier New" w:hAnsi="Courier New" w:cs="Courier New"/>
        </w:rPr>
        <w:t xml:space="preserve"> </w:t>
      </w:r>
      <w:r w:rsidRPr="003E458C">
        <w:rPr>
          <w:rFonts w:ascii="Courier New" w:hAnsi="Courier New" w:cs="Courier New"/>
        </w:rPr>
        <w:t>part</w:t>
      </w:r>
      <w:r w:rsidR="00DF7932">
        <w:rPr>
          <w:rFonts w:ascii="Courier New" w:hAnsi="Courier New" w:cs="Courier New"/>
        </w:rPr>
        <w:t xml:space="preserve"> </w:t>
      </w:r>
      <w:r w:rsidR="00594296">
        <w:rPr>
          <w:rFonts w:ascii="Courier New" w:hAnsi="Courier New" w:cs="Courier New"/>
        </w:rPr>
        <w:t xml:space="preserve">(c). </w:t>
      </w:r>
      <w:r w:rsidRPr="003E458C">
        <w:rPr>
          <w:rFonts w:ascii="Courier New" w:hAnsi="Courier New" w:cs="Courier New"/>
        </w:rPr>
        <w:t>Senator Thomas</w:t>
      </w:r>
      <w:r w:rsidR="00594296">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there</w:t>
      </w:r>
      <w:r w:rsidR="00594296">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Pr="003E458C">
        <w:rPr>
          <w:rFonts w:ascii="Courier New" w:hAnsi="Courier New" w:cs="Courier New"/>
        </w:rPr>
        <w:t>objection</w:t>
      </w:r>
      <w:r w:rsidR="00DF7932">
        <w:rPr>
          <w:rFonts w:ascii="Courier New" w:hAnsi="Courier New" w:cs="Courier New"/>
        </w:rPr>
        <w:t xml:space="preserve"> </w:t>
      </w:r>
      <w:r w:rsidR="00594296">
        <w:rPr>
          <w:rFonts w:ascii="Courier New" w:hAnsi="Courier New" w:cs="Courier New"/>
        </w:rPr>
        <w:t xml:space="preserve">to </w:t>
      </w:r>
      <w:r w:rsidRPr="003E458C">
        <w:rPr>
          <w:rFonts w:ascii="Courier New" w:hAnsi="Courier New" w:cs="Courier New"/>
        </w:rPr>
        <w:t>eliminating</w:t>
      </w:r>
      <w:r w:rsidR="00DF7932">
        <w:rPr>
          <w:rFonts w:ascii="Courier New" w:hAnsi="Courier New" w:cs="Courier New"/>
        </w:rPr>
        <w:t xml:space="preserve"> </w:t>
      </w:r>
      <w:r w:rsidRPr="003E458C">
        <w:rPr>
          <w:rFonts w:ascii="Courier New" w:hAnsi="Courier New" w:cs="Courier New"/>
        </w:rPr>
        <w:t>part</w:t>
      </w:r>
      <w:r w:rsidR="00DF7932">
        <w:rPr>
          <w:rFonts w:ascii="Courier New" w:hAnsi="Courier New" w:cs="Courier New"/>
        </w:rPr>
        <w:t xml:space="preserve"> </w:t>
      </w:r>
      <w:r w:rsidRPr="003E458C">
        <w:rPr>
          <w:rFonts w:ascii="Courier New" w:hAnsi="Courier New" w:cs="Courier New"/>
        </w:rPr>
        <w:t>(c). There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none.</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45-----------------------</w:t>
      </w:r>
    </w:p>
    <w:p w:rsidR="00FD7609" w:rsidRDefault="003E458C" w:rsidP="003E458C">
      <w:pPr>
        <w:pStyle w:val="PlainText"/>
        <w:rPr>
          <w:rFonts w:ascii="Courier New" w:hAnsi="Courier New" w:cs="Courier New"/>
        </w:rPr>
      </w:pPr>
      <w:r w:rsidRPr="003E458C">
        <w:rPr>
          <w:rFonts w:ascii="Courier New" w:hAnsi="Courier New" w:cs="Courier New"/>
        </w:rPr>
        <w:t xml:space="preserve"> </w:t>
      </w:r>
    </w:p>
    <w:p w:rsidR="00FD7609"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moved and asked</w:t>
      </w:r>
      <w:r w:rsidR="00DF7932">
        <w:rPr>
          <w:rFonts w:ascii="Courier New" w:hAnsi="Courier New" w:cs="Courier New"/>
        </w:rPr>
        <w:t xml:space="preserve"> </w:t>
      </w:r>
      <w:r w:rsidRPr="003E458C">
        <w:rPr>
          <w:rFonts w:ascii="Courier New" w:hAnsi="Courier New" w:cs="Courier New"/>
        </w:rPr>
        <w:t>unanimous</w:t>
      </w:r>
      <w:r w:rsidR="00DF7932">
        <w:rPr>
          <w:rFonts w:ascii="Courier New" w:hAnsi="Courier New" w:cs="Courier New"/>
        </w:rPr>
        <w:t xml:space="preserve"> </w:t>
      </w:r>
      <w:r w:rsidR="00FD7609">
        <w:rPr>
          <w:rFonts w:ascii="Courier New" w:hAnsi="Courier New" w:cs="Courier New"/>
        </w:rPr>
        <w:t xml:space="preserve">consent </w:t>
      </w:r>
      <w:r w:rsidRPr="003E458C">
        <w:rPr>
          <w:rFonts w:ascii="Courier New" w:hAnsi="Courier New" w:cs="Courier New"/>
        </w:rPr>
        <w:t>that SB</w:t>
      </w:r>
      <w:r w:rsidR="00DF7932">
        <w:rPr>
          <w:rFonts w:ascii="Courier New" w:hAnsi="Courier New" w:cs="Courier New"/>
        </w:rPr>
        <w:t xml:space="preserve"> </w:t>
      </w:r>
      <w:r w:rsidRPr="003E458C">
        <w:rPr>
          <w:rFonts w:ascii="Courier New" w:hAnsi="Courier New" w:cs="Courier New"/>
        </w:rPr>
        <w:t>32 as amended</w:t>
      </w:r>
      <w:r w:rsidR="00DF7932">
        <w:rPr>
          <w:rFonts w:ascii="Courier New" w:hAnsi="Courier New" w:cs="Courier New"/>
        </w:rPr>
        <w:t xml:space="preserve"> </w:t>
      </w:r>
      <w:r w:rsidRPr="003E458C">
        <w:rPr>
          <w:rFonts w:ascii="Courier New" w:hAnsi="Courier New" w:cs="Courier New"/>
        </w:rPr>
        <w:t>pass</w:t>
      </w:r>
      <w:r w:rsidR="00DF7932">
        <w:rPr>
          <w:rFonts w:ascii="Courier New" w:hAnsi="Courier New" w:cs="Courier New"/>
        </w:rPr>
        <w:t xml:space="preserve"> </w:t>
      </w:r>
      <w:r w:rsidRPr="003E458C">
        <w:rPr>
          <w:rFonts w:ascii="Courier New" w:hAnsi="Courier New" w:cs="Courier New"/>
        </w:rPr>
        <w:t>out of the</w:t>
      </w:r>
      <w:r w:rsidR="00DF7932">
        <w:rPr>
          <w:rFonts w:ascii="Courier New" w:hAnsi="Courier New" w:cs="Courier New"/>
        </w:rPr>
        <w:t xml:space="preserve"> </w:t>
      </w:r>
      <w:r w:rsidR="00FD7609">
        <w:rPr>
          <w:rFonts w:ascii="Courier New" w:hAnsi="Courier New" w:cs="Courier New"/>
        </w:rPr>
        <w:t xml:space="preserve">committee with </w:t>
      </w:r>
      <w:r w:rsidRPr="003E458C">
        <w:rPr>
          <w:rFonts w:ascii="Courier New" w:hAnsi="Courier New" w:cs="Courier New"/>
        </w:rPr>
        <w:t>a do pass</w:t>
      </w:r>
      <w:r w:rsidR="00DF7932">
        <w:rPr>
          <w:rFonts w:ascii="Courier New" w:hAnsi="Courier New" w:cs="Courier New"/>
        </w:rPr>
        <w:t xml:space="preserve"> </w:t>
      </w:r>
      <w:r w:rsidRPr="003E458C">
        <w:rPr>
          <w:rFonts w:ascii="Courier New" w:hAnsi="Courier New" w:cs="Courier New"/>
        </w:rPr>
        <w:t>recommendation.</w:t>
      </w:r>
      <w:r w:rsidR="00FD760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motion</w:t>
      </w:r>
      <w:r w:rsidR="00DF7932">
        <w:rPr>
          <w:rFonts w:ascii="Courier New" w:hAnsi="Courier New" w:cs="Courier New"/>
        </w:rPr>
        <w:t xml:space="preserve"> </w:t>
      </w:r>
      <w:r w:rsidR="00FD7609">
        <w:rPr>
          <w:rFonts w:ascii="Courier New" w:hAnsi="Courier New" w:cs="Courier New"/>
        </w:rPr>
        <w:t xml:space="preserve">was concurred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by Senators Thomas,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00FD7609">
        <w:rPr>
          <w:rFonts w:ascii="Courier New" w:hAnsi="Courier New" w:cs="Courier New"/>
        </w:rPr>
        <w:t xml:space="preserve">and Hensley. </w:t>
      </w:r>
    </w:p>
    <w:p w:rsidR="00FD7609" w:rsidRDefault="00FD7609" w:rsidP="003E458C">
      <w:pPr>
        <w:pStyle w:val="PlainText"/>
        <w:rPr>
          <w:rFonts w:ascii="Courier New" w:hAnsi="Courier New" w:cs="Courier New"/>
        </w:rPr>
      </w:pPr>
    </w:p>
    <w:p w:rsidR="00FD7609"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 xml:space="preserve"> asked</w:t>
      </w:r>
      <w:r w:rsidR="00DF7932">
        <w:rPr>
          <w:rFonts w:ascii="Courier New" w:hAnsi="Courier New" w:cs="Courier New"/>
        </w:rPr>
        <w:t xml:space="preserve"> </w:t>
      </w:r>
      <w:r w:rsidR="00FD7609">
        <w:rPr>
          <w:rFonts w:ascii="Courier New" w:hAnsi="Courier New" w:cs="Courier New"/>
        </w:rPr>
        <w:t>if</w:t>
      </w:r>
      <w:r w:rsidRPr="003E458C">
        <w:rPr>
          <w:rFonts w:ascii="Courier New" w:hAnsi="Courier New" w:cs="Courier New"/>
        </w:rPr>
        <w:t xml:space="preserve"> venereal</w:t>
      </w:r>
      <w:r w:rsidR="00FD7609">
        <w:rPr>
          <w:rFonts w:ascii="Courier New" w:hAnsi="Courier New" w:cs="Courier New"/>
        </w:rPr>
        <w:t xml:space="preserve"> </w:t>
      </w:r>
      <w:r w:rsidRPr="003E458C">
        <w:rPr>
          <w:rFonts w:ascii="Courier New" w:hAnsi="Courier New" w:cs="Courier New"/>
        </w:rPr>
        <w:t>disease</w:t>
      </w:r>
      <w:r w:rsidR="00DF7932">
        <w:rPr>
          <w:rFonts w:ascii="Courier New" w:hAnsi="Courier New" w:cs="Courier New"/>
        </w:rPr>
        <w:t xml:space="preserve"> </w:t>
      </w:r>
      <w:r w:rsidRPr="003E458C">
        <w:rPr>
          <w:rFonts w:ascii="Courier New" w:hAnsi="Courier New" w:cs="Courier New"/>
        </w:rPr>
        <w:t>wa</w:t>
      </w:r>
      <w:r w:rsidR="00FD7609">
        <w:rPr>
          <w:rFonts w:ascii="Courier New" w:hAnsi="Courier New" w:cs="Courier New"/>
        </w:rPr>
        <w:t xml:space="preserve">s higher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any particular</w:t>
      </w:r>
      <w:r w:rsidR="00DF7932">
        <w:rPr>
          <w:rFonts w:ascii="Courier New" w:hAnsi="Courier New" w:cs="Courier New"/>
        </w:rPr>
        <w:t xml:space="preserve"> </w:t>
      </w:r>
      <w:r w:rsidRPr="003E458C">
        <w:rPr>
          <w:rFonts w:ascii="Courier New" w:hAnsi="Courier New" w:cs="Courier New"/>
        </w:rPr>
        <w:t>ethnic group.</w:t>
      </w:r>
      <w:r w:rsidRPr="003E458C">
        <w:rPr>
          <w:rFonts w:ascii="Courier New" w:hAnsi="Courier New" w:cs="Courier New"/>
        </w:rPr>
        <w:cr/>
        <w:t xml:space="preserve"> </w:t>
      </w:r>
    </w:p>
    <w:p w:rsidR="00FD7609" w:rsidRDefault="003E458C" w:rsidP="003E458C">
      <w:pPr>
        <w:pStyle w:val="PlainText"/>
        <w:rPr>
          <w:rFonts w:ascii="Courier New" w:hAnsi="Courier New" w:cs="Courier New"/>
        </w:rPr>
      </w:pPr>
      <w:r w:rsidRPr="003E458C">
        <w:rPr>
          <w:rFonts w:ascii="Courier New" w:hAnsi="Courier New" w:cs="Courier New"/>
        </w:rPr>
        <w:t>Dr. Freedman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would provide</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FD7609">
        <w:rPr>
          <w:rFonts w:ascii="Courier New" w:hAnsi="Courier New" w:cs="Courier New"/>
        </w:rPr>
        <w:t xml:space="preserve">information.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said</w:t>
      </w:r>
      <w:r w:rsidR="00DF7932">
        <w:rPr>
          <w:rFonts w:ascii="Courier New" w:hAnsi="Courier New" w:cs="Courier New"/>
        </w:rPr>
        <w:t xml:space="preserve"> </w:t>
      </w:r>
      <w:r w:rsidRPr="003E458C">
        <w:rPr>
          <w:rFonts w:ascii="Courier New" w:hAnsi="Courier New" w:cs="Courier New"/>
        </w:rPr>
        <w:t>that a</w:t>
      </w:r>
      <w:r w:rsidR="00DF7932">
        <w:rPr>
          <w:rFonts w:ascii="Courier New" w:hAnsi="Courier New" w:cs="Courier New"/>
        </w:rPr>
        <w:t xml:space="preserve"> </w:t>
      </w:r>
      <w:r w:rsidRPr="003E458C">
        <w:rPr>
          <w:rFonts w:ascii="Courier New" w:hAnsi="Courier New" w:cs="Courier New"/>
        </w:rPr>
        <w:t>strong case</w:t>
      </w:r>
      <w:r w:rsidR="00DF7932">
        <w:rPr>
          <w:rFonts w:ascii="Courier New" w:hAnsi="Courier New" w:cs="Courier New"/>
        </w:rPr>
        <w:t xml:space="preserve"> </w:t>
      </w:r>
      <w:r w:rsidR="00FD7609">
        <w:rPr>
          <w:rFonts w:ascii="Courier New" w:hAnsi="Courier New" w:cs="Courier New"/>
        </w:rPr>
        <w:t xml:space="preserve">had been made </w:t>
      </w:r>
      <w:r w:rsidRPr="003E458C">
        <w:rPr>
          <w:rFonts w:ascii="Courier New" w:hAnsi="Courier New" w:cs="Courier New"/>
        </w:rPr>
        <w:t>for adding</w:t>
      </w:r>
      <w:r w:rsidR="00DF7932">
        <w:rPr>
          <w:rFonts w:ascii="Courier New" w:hAnsi="Courier New" w:cs="Courier New"/>
        </w:rPr>
        <w:t xml:space="preserve"> </w:t>
      </w:r>
      <w:r w:rsidRPr="003E458C">
        <w:rPr>
          <w:rFonts w:ascii="Courier New" w:hAnsi="Courier New" w:cs="Courier New"/>
        </w:rPr>
        <w:t>money</w:t>
      </w:r>
      <w:r w:rsidR="00DF7932">
        <w:rPr>
          <w:rFonts w:ascii="Courier New" w:hAnsi="Courier New" w:cs="Courier New"/>
        </w:rPr>
        <w:t xml:space="preserve"> </w:t>
      </w:r>
      <w:r w:rsidRPr="003E458C">
        <w:rPr>
          <w:rFonts w:ascii="Courier New" w:hAnsi="Courier New" w:cs="Courier New"/>
        </w:rPr>
        <w:t>for Family</w:t>
      </w:r>
      <w:r w:rsidR="00DF7932">
        <w:rPr>
          <w:rFonts w:ascii="Courier New" w:hAnsi="Courier New" w:cs="Courier New"/>
        </w:rPr>
        <w:t xml:space="preserve"> </w:t>
      </w:r>
      <w:r w:rsidRPr="003E458C">
        <w:rPr>
          <w:rFonts w:ascii="Courier New" w:hAnsi="Courier New" w:cs="Courier New"/>
        </w:rPr>
        <w:t>Planning</w:t>
      </w:r>
      <w:r w:rsidR="00DF7932">
        <w:rPr>
          <w:rFonts w:ascii="Courier New" w:hAnsi="Courier New" w:cs="Courier New"/>
        </w:rPr>
        <w:t xml:space="preserve"> </w:t>
      </w:r>
      <w:r w:rsidR="00FD7609">
        <w:rPr>
          <w:rFonts w:ascii="Courier New" w:hAnsi="Courier New" w:cs="Courier New"/>
        </w:rPr>
        <w:t xml:space="preserve">Clinics, and asked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could be</w:t>
      </w:r>
      <w:r w:rsidR="00DF7932">
        <w:rPr>
          <w:rFonts w:ascii="Courier New" w:hAnsi="Courier New" w:cs="Courier New"/>
        </w:rPr>
        <w:t xml:space="preserve"> </w:t>
      </w:r>
      <w:r w:rsidR="00FD7609">
        <w:rPr>
          <w:rFonts w:ascii="Courier New" w:hAnsi="Courier New" w:cs="Courier New"/>
        </w:rPr>
        <w:t>done.</w:t>
      </w:r>
      <w:r w:rsidR="00FD7609">
        <w:rPr>
          <w:rFonts w:ascii="Courier New" w:hAnsi="Courier New" w:cs="Courier New"/>
        </w:rPr>
        <w:cr/>
      </w:r>
    </w:p>
    <w:p w:rsidR="00FD7609" w:rsidRDefault="003E458C" w:rsidP="003E458C">
      <w:pPr>
        <w:pStyle w:val="PlainText"/>
        <w:rPr>
          <w:rFonts w:ascii="Courier New" w:hAnsi="Courier New" w:cs="Courier New"/>
        </w:rPr>
      </w:pPr>
      <w:r w:rsidRPr="003E458C">
        <w:rPr>
          <w:rFonts w:ascii="Courier New" w:hAnsi="Courier New" w:cs="Courier New"/>
        </w:rPr>
        <w:t>Dr. McCabe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the State</w:t>
      </w:r>
      <w:r w:rsidR="00DF7932">
        <w:rPr>
          <w:rFonts w:ascii="Courier New" w:hAnsi="Courier New" w:cs="Courier New"/>
        </w:rPr>
        <w:t xml:space="preserve"> </w:t>
      </w:r>
      <w:r w:rsidRPr="003E458C">
        <w:rPr>
          <w:rFonts w:ascii="Courier New" w:hAnsi="Courier New" w:cs="Courier New"/>
        </w:rPr>
        <w:t>Family</w:t>
      </w:r>
      <w:r w:rsidR="00DF7932">
        <w:rPr>
          <w:rFonts w:ascii="Courier New" w:hAnsi="Courier New" w:cs="Courier New"/>
        </w:rPr>
        <w:t xml:space="preserve"> </w:t>
      </w:r>
      <w:r w:rsidR="00FD7609">
        <w:rPr>
          <w:rFonts w:ascii="Courier New" w:hAnsi="Courier New" w:cs="Courier New"/>
        </w:rPr>
        <w:t xml:space="preserve">Planning budget </w:t>
      </w:r>
      <w:r w:rsidRPr="003E458C">
        <w:rPr>
          <w:rFonts w:ascii="Courier New" w:hAnsi="Courier New" w:cs="Courier New"/>
        </w:rPr>
        <w:t>was $230,000</w:t>
      </w:r>
      <w:r w:rsidR="00DF7932">
        <w:rPr>
          <w:rFonts w:ascii="Courier New" w:hAnsi="Courier New" w:cs="Courier New"/>
        </w:rPr>
        <w:t xml:space="preserve"> </w:t>
      </w:r>
      <w:r w:rsidR="00FD7609">
        <w:rPr>
          <w:rFonts w:ascii="Courier New" w:hAnsi="Courier New" w:cs="Courier New"/>
        </w:rPr>
        <w:t>or $240,000 -</w:t>
      </w:r>
      <w:r w:rsidR="00DF7932">
        <w:rPr>
          <w:rFonts w:ascii="Courier New" w:hAnsi="Courier New" w:cs="Courier New"/>
        </w:rPr>
        <w:t xml:space="preserve"> </w:t>
      </w:r>
      <w:r w:rsidRPr="003E458C">
        <w:rPr>
          <w:rFonts w:ascii="Courier New" w:hAnsi="Courier New" w:cs="Courier New"/>
        </w:rPr>
        <w:t>$30,000</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money and</w:t>
      </w:r>
      <w:r w:rsidR="00DF7932">
        <w:rPr>
          <w:rFonts w:ascii="Courier New" w:hAnsi="Courier New" w:cs="Courier New"/>
        </w:rPr>
        <w:t xml:space="preserve"> </w:t>
      </w:r>
      <w:r w:rsidR="00FD7609">
        <w:rPr>
          <w:rFonts w:ascii="Courier New" w:hAnsi="Courier New" w:cs="Courier New"/>
        </w:rPr>
        <w:t xml:space="preserve">the </w:t>
      </w:r>
      <w:r w:rsidRPr="003E458C">
        <w:rPr>
          <w:rFonts w:ascii="Courier New" w:hAnsi="Courier New" w:cs="Courier New"/>
        </w:rPr>
        <w:t>rest Federal.</w:t>
      </w:r>
      <w:r w:rsidR="00FD7609">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is a little</w:t>
      </w:r>
      <w:r w:rsidR="00DF7932">
        <w:rPr>
          <w:rFonts w:ascii="Courier New" w:hAnsi="Courier New" w:cs="Courier New"/>
        </w:rPr>
        <w:t xml:space="preserve"> </w:t>
      </w:r>
      <w:r w:rsidRPr="003E458C">
        <w:rPr>
          <w:rFonts w:ascii="Courier New" w:hAnsi="Courier New" w:cs="Courier New"/>
        </w:rPr>
        <w:t>higher</w:t>
      </w:r>
      <w:r w:rsidR="00DF7932">
        <w:rPr>
          <w:rFonts w:ascii="Courier New" w:hAnsi="Courier New" w:cs="Courier New"/>
        </w:rPr>
        <w:t xml:space="preserve"> </w:t>
      </w:r>
      <w:r w:rsidRPr="003E458C">
        <w:rPr>
          <w:rFonts w:ascii="Courier New" w:hAnsi="Courier New" w:cs="Courier New"/>
        </w:rPr>
        <w:t>than last</w:t>
      </w:r>
      <w:r w:rsidR="00DF7932">
        <w:rPr>
          <w:rFonts w:ascii="Courier New" w:hAnsi="Courier New" w:cs="Courier New"/>
        </w:rPr>
        <w:t xml:space="preserve"> </w:t>
      </w:r>
      <w:r w:rsidR="00FD7609">
        <w:rPr>
          <w:rFonts w:ascii="Courier New" w:hAnsi="Courier New" w:cs="Courier New"/>
        </w:rPr>
        <w:t xml:space="preserve">year. </w:t>
      </w:r>
      <w:r w:rsidRPr="003E458C">
        <w:rPr>
          <w:rFonts w:ascii="Courier New" w:hAnsi="Courier New" w:cs="Courier New"/>
        </w:rPr>
        <w:t>Next year</w:t>
      </w:r>
      <w:r w:rsidR="00DF7932">
        <w:rPr>
          <w:rFonts w:ascii="Courier New" w:hAnsi="Courier New" w:cs="Courier New"/>
        </w:rPr>
        <w:t xml:space="preserve"> </w:t>
      </w:r>
      <w:r w:rsidRPr="003E458C">
        <w:rPr>
          <w:rFonts w:ascii="Courier New" w:hAnsi="Courier New" w:cs="Courier New"/>
        </w:rPr>
        <w:t>there will</w:t>
      </w:r>
      <w:r w:rsidR="00DF7932">
        <w:rPr>
          <w:rFonts w:ascii="Courier New" w:hAnsi="Courier New" w:cs="Courier New"/>
        </w:rPr>
        <w:t xml:space="preserve"> </w:t>
      </w:r>
      <w:r w:rsidRPr="003E458C">
        <w:rPr>
          <w:rFonts w:ascii="Courier New" w:hAnsi="Courier New" w:cs="Courier New"/>
        </w:rPr>
        <w:t>be no</w:t>
      </w:r>
      <w:r w:rsidR="00DF7932">
        <w:rPr>
          <w:rFonts w:ascii="Courier New" w:hAnsi="Courier New" w:cs="Courier New"/>
        </w:rPr>
        <w:t xml:space="preserve"> </w:t>
      </w:r>
      <w:r w:rsidRPr="003E458C">
        <w:rPr>
          <w:rFonts w:ascii="Courier New" w:hAnsi="Courier New" w:cs="Courier New"/>
        </w:rPr>
        <w:t>increase in</w:t>
      </w:r>
      <w:r w:rsidR="00DF7932">
        <w:rPr>
          <w:rFonts w:ascii="Courier New" w:hAnsi="Courier New" w:cs="Courier New"/>
        </w:rPr>
        <w:t xml:space="preserve"> </w:t>
      </w:r>
      <w:r w:rsidRPr="003E458C">
        <w:rPr>
          <w:rFonts w:ascii="Courier New" w:hAnsi="Courier New" w:cs="Courier New"/>
        </w:rPr>
        <w:t>Federal</w:t>
      </w:r>
      <w:r w:rsidR="00DF7932">
        <w:rPr>
          <w:rFonts w:ascii="Courier New" w:hAnsi="Courier New" w:cs="Courier New"/>
        </w:rPr>
        <w:t xml:space="preserve"> </w:t>
      </w:r>
      <w:r w:rsidR="00FD7609">
        <w:rPr>
          <w:rFonts w:ascii="Courier New" w:hAnsi="Courier New" w:cs="Courier New"/>
        </w:rPr>
        <w:t xml:space="preserve">funding </w:t>
      </w:r>
      <w:r w:rsidRPr="003E458C">
        <w:rPr>
          <w:rFonts w:ascii="Courier New" w:hAnsi="Courier New" w:cs="Courier New"/>
        </w:rPr>
        <w:t>and only</w:t>
      </w:r>
      <w:r w:rsidR="00DF7932">
        <w:rPr>
          <w:rFonts w:ascii="Courier New" w:hAnsi="Courier New" w:cs="Courier New"/>
        </w:rPr>
        <w:t xml:space="preserve"> </w:t>
      </w:r>
      <w:r w:rsidRPr="003E458C">
        <w:rPr>
          <w:rFonts w:ascii="Courier New" w:hAnsi="Courier New" w:cs="Courier New"/>
        </w:rPr>
        <w:t>an inflationary</w:t>
      </w:r>
      <w:r w:rsidR="00DF7932">
        <w:rPr>
          <w:rFonts w:ascii="Courier New" w:hAnsi="Courier New" w:cs="Courier New"/>
        </w:rPr>
        <w:t xml:space="preserve"> </w:t>
      </w:r>
      <w:r w:rsidRPr="003E458C">
        <w:rPr>
          <w:rFonts w:ascii="Courier New" w:hAnsi="Courier New" w:cs="Courier New"/>
        </w:rPr>
        <w:t>increase</w:t>
      </w:r>
      <w:r w:rsidR="00DF7932">
        <w:rPr>
          <w:rFonts w:ascii="Courier New" w:hAnsi="Courier New" w:cs="Courier New"/>
        </w:rPr>
        <w:t xml:space="preserve"> </w:t>
      </w:r>
      <w:r w:rsidRPr="003E458C">
        <w:rPr>
          <w:rFonts w:ascii="Courier New" w:hAnsi="Courier New" w:cs="Courier New"/>
        </w:rPr>
        <w:t>can</w:t>
      </w:r>
      <w:r w:rsidR="00DF7932">
        <w:rPr>
          <w:rFonts w:ascii="Courier New" w:hAnsi="Courier New" w:cs="Courier New"/>
        </w:rPr>
        <w:t xml:space="preserve"> </w:t>
      </w:r>
      <w:r w:rsidRPr="003E458C">
        <w:rPr>
          <w:rFonts w:ascii="Courier New" w:hAnsi="Courier New" w:cs="Courier New"/>
        </w:rPr>
        <w:t>be added.</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46-----------------------</w:t>
      </w:r>
    </w:p>
    <w:p w:rsidR="00FD7609" w:rsidRDefault="00FD7609" w:rsidP="003E458C">
      <w:pPr>
        <w:pStyle w:val="PlainText"/>
        <w:rPr>
          <w:rFonts w:ascii="Courier New" w:hAnsi="Courier New" w:cs="Courier New"/>
        </w:rPr>
      </w:pPr>
    </w:p>
    <w:p w:rsidR="00FD7609" w:rsidRDefault="003E458C" w:rsidP="00FD7609">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WELFARE,</w:t>
      </w:r>
      <w:r w:rsidR="00DF7932">
        <w:rPr>
          <w:rFonts w:ascii="Courier New" w:hAnsi="Courier New" w:cs="Courier New"/>
        </w:rPr>
        <w:t xml:space="preserve"> </w:t>
      </w:r>
      <w:r w:rsidRPr="003E458C">
        <w:rPr>
          <w:rFonts w:ascii="Courier New" w:hAnsi="Courier New" w:cs="Courier New"/>
        </w:rPr>
        <w:t>EDUCATION</w:t>
      </w:r>
      <w:r w:rsidR="00FD7609">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January</w:t>
      </w:r>
      <w:r w:rsidR="00FD7609">
        <w:rPr>
          <w:rFonts w:ascii="Courier New" w:hAnsi="Courier New" w:cs="Courier New"/>
        </w:rPr>
        <w:t xml:space="preserve"> </w:t>
      </w:r>
      <w:r w:rsidRPr="003E458C">
        <w:rPr>
          <w:rFonts w:ascii="Courier New" w:hAnsi="Courier New" w:cs="Courier New"/>
        </w:rPr>
        <w:t>26, 1973</w:t>
      </w:r>
      <w:r w:rsidR="00DF7932">
        <w:rPr>
          <w:rFonts w:ascii="Courier New" w:hAnsi="Courier New" w:cs="Courier New"/>
        </w:rPr>
        <w:t xml:space="preserve"> </w:t>
      </w:r>
      <w:r w:rsidR="00FD7609">
        <w:rPr>
          <w:rFonts w:ascii="Courier New" w:hAnsi="Courier New" w:cs="Courier New"/>
        </w:rPr>
        <w:t>- Friday</w:t>
      </w:r>
      <w:r w:rsidR="00FD7609">
        <w:rPr>
          <w:rFonts w:ascii="Courier New" w:hAnsi="Courier New" w:cs="Courier New"/>
        </w:rPr>
        <w:cr/>
      </w:r>
      <w:r w:rsidRPr="003E458C">
        <w:rPr>
          <w:rFonts w:ascii="Courier New" w:hAnsi="Courier New" w:cs="Courier New"/>
        </w:rPr>
        <w:lastRenderedPageBreak/>
        <w:t>8:30 a.m.</w:t>
      </w:r>
      <w:r w:rsidRPr="003E458C">
        <w:rPr>
          <w:rFonts w:ascii="Courier New" w:hAnsi="Courier New" w:cs="Courier New"/>
        </w:rPr>
        <w:cr/>
      </w:r>
    </w:p>
    <w:p w:rsidR="00FD7609" w:rsidRDefault="003E458C" w:rsidP="003E458C">
      <w:pPr>
        <w:pStyle w:val="PlainText"/>
        <w:rPr>
          <w:rFonts w:ascii="Courier New" w:hAnsi="Courier New" w:cs="Courier New"/>
        </w:rPr>
      </w:pPr>
      <w:r w:rsidRPr="003E458C">
        <w:rPr>
          <w:rFonts w:ascii="Courier New" w:hAnsi="Courier New" w:cs="Courier New"/>
        </w:rPr>
        <w:t>Present: All members</w:t>
      </w:r>
      <w:r w:rsidR="00DF7932">
        <w:rPr>
          <w:rFonts w:ascii="Courier New" w:hAnsi="Courier New" w:cs="Courier New"/>
        </w:rPr>
        <w:t xml:space="preserve"> </w:t>
      </w:r>
      <w:r w:rsidRPr="003E458C">
        <w:rPr>
          <w:rFonts w:ascii="Courier New" w:hAnsi="Courier New" w:cs="Courier New"/>
        </w:rPr>
        <w:t>except</w:t>
      </w:r>
      <w:r w:rsidR="00FD7609">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00FD7609">
        <w:rPr>
          <w:rFonts w:ascii="Courier New" w:hAnsi="Courier New" w:cs="Courier New"/>
        </w:rPr>
        <w:t xml:space="preserve">and </w:t>
      </w:r>
      <w:r w:rsidRPr="003E458C">
        <w:rPr>
          <w:rFonts w:ascii="Courier New" w:hAnsi="Courier New" w:cs="Courier New"/>
        </w:rPr>
        <w:t>Young.</w:t>
      </w:r>
      <w:r w:rsidR="00FD7609">
        <w:rPr>
          <w:rFonts w:ascii="Courier New" w:hAnsi="Courier New" w:cs="Courier New"/>
        </w:rPr>
        <w:t xml:space="preserve"> </w:t>
      </w:r>
      <w:r w:rsidRPr="003E458C">
        <w:rPr>
          <w:rFonts w:ascii="Courier New" w:hAnsi="Courier New" w:cs="Courier New"/>
        </w:rPr>
        <w:t>Also present</w:t>
      </w:r>
      <w:r w:rsidR="00FD7609">
        <w:rPr>
          <w:rFonts w:ascii="Courier New" w:hAnsi="Courier New" w:cs="Courier New"/>
        </w:rPr>
        <w:t xml:space="preserve"> </w:t>
      </w:r>
      <w:r w:rsidRPr="003E458C">
        <w:rPr>
          <w:rFonts w:ascii="Courier New" w:hAnsi="Courier New" w:cs="Courier New"/>
        </w:rPr>
        <w:t>were Acting</w:t>
      </w:r>
      <w:r w:rsidR="00FD7609">
        <w:rPr>
          <w:rFonts w:ascii="Courier New" w:hAnsi="Courier New" w:cs="Courier New"/>
        </w:rPr>
        <w:t xml:space="preserve"> </w:t>
      </w:r>
      <w:r w:rsidRPr="003E458C">
        <w:rPr>
          <w:rFonts w:ascii="Courier New" w:hAnsi="Courier New" w:cs="Courier New"/>
        </w:rPr>
        <w:t>Deputy</w:t>
      </w:r>
      <w:r w:rsidR="00DF7932">
        <w:rPr>
          <w:rFonts w:ascii="Courier New" w:hAnsi="Courier New" w:cs="Courier New"/>
        </w:rPr>
        <w:t xml:space="preserve"> </w:t>
      </w:r>
      <w:r w:rsidR="00FD7609">
        <w:rPr>
          <w:rFonts w:ascii="Courier New" w:hAnsi="Courier New" w:cs="Courier New"/>
        </w:rPr>
        <w:t xml:space="preserve">Commissioner </w:t>
      </w:r>
      <w:r w:rsidRPr="003E458C">
        <w:rPr>
          <w:rFonts w:ascii="Courier New" w:hAnsi="Courier New" w:cs="Courier New"/>
        </w:rPr>
        <w:t>Jim McClain,</w:t>
      </w:r>
      <w:r w:rsidR="00FD7609">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and Social</w:t>
      </w:r>
      <w:r w:rsidR="00DF7932">
        <w:rPr>
          <w:rFonts w:ascii="Courier New" w:hAnsi="Courier New" w:cs="Courier New"/>
        </w:rPr>
        <w:t xml:space="preserve"> </w:t>
      </w:r>
      <w:r w:rsidR="00FD7609">
        <w:rPr>
          <w:rFonts w:ascii="Courier New" w:hAnsi="Courier New" w:cs="Courier New"/>
        </w:rPr>
        <w:t xml:space="preserve">Services; </w:t>
      </w:r>
      <w:r w:rsidRPr="003E458C">
        <w:rPr>
          <w:rFonts w:ascii="Courier New" w:hAnsi="Courier New" w:cs="Courier New"/>
        </w:rPr>
        <w:t>Mr. Jamie</w:t>
      </w:r>
      <w:r w:rsidR="00DF7932">
        <w:rPr>
          <w:rFonts w:ascii="Courier New" w:hAnsi="Courier New" w:cs="Courier New"/>
        </w:rPr>
        <w:t xml:space="preserve"> </w:t>
      </w:r>
      <w:r w:rsidRPr="003E458C">
        <w:rPr>
          <w:rFonts w:ascii="Courier New" w:hAnsi="Courier New" w:cs="Courier New"/>
        </w:rPr>
        <w:t>Love,</w:t>
      </w:r>
      <w:r w:rsidR="00DF7932">
        <w:rPr>
          <w:rFonts w:ascii="Courier New" w:hAnsi="Courier New" w:cs="Courier New"/>
        </w:rPr>
        <w:t xml:space="preserve"> </w:t>
      </w:r>
      <w:r w:rsidRPr="003E458C">
        <w:rPr>
          <w:rFonts w:ascii="Courier New" w:hAnsi="Courier New" w:cs="Courier New"/>
        </w:rPr>
        <w:t>Anchorage</w:t>
      </w:r>
      <w:r w:rsidR="00FD7609">
        <w:rPr>
          <w:rFonts w:ascii="Courier New" w:hAnsi="Courier New" w:cs="Courier New"/>
        </w:rPr>
        <w:t xml:space="preserve"> </w:t>
      </w:r>
      <w:r w:rsidRPr="003E458C">
        <w:rPr>
          <w:rFonts w:ascii="Courier New" w:hAnsi="Courier New" w:cs="Courier New"/>
        </w:rPr>
        <w:t>Council</w:t>
      </w:r>
      <w:r w:rsidR="00DF7932">
        <w:rPr>
          <w:rFonts w:ascii="Courier New" w:hAnsi="Courier New" w:cs="Courier New"/>
        </w:rPr>
        <w:t xml:space="preserve"> </w:t>
      </w:r>
      <w:r w:rsidRPr="003E458C">
        <w:rPr>
          <w:rFonts w:ascii="Courier New" w:hAnsi="Courier New" w:cs="Courier New"/>
        </w:rPr>
        <w:t>on Drug</w:t>
      </w:r>
      <w:r w:rsidR="00DF7932">
        <w:rPr>
          <w:rFonts w:ascii="Courier New" w:hAnsi="Courier New" w:cs="Courier New"/>
        </w:rPr>
        <w:t xml:space="preserve"> </w:t>
      </w:r>
      <w:r w:rsidR="00FD7609">
        <w:rPr>
          <w:rFonts w:ascii="Courier New" w:hAnsi="Courier New" w:cs="Courier New"/>
        </w:rPr>
        <w:t xml:space="preserve">Aid; </w:t>
      </w:r>
      <w:r w:rsidRPr="003E458C">
        <w:rPr>
          <w:rFonts w:ascii="Courier New" w:hAnsi="Courier New" w:cs="Courier New"/>
        </w:rPr>
        <w:t>Mr. Ralph</w:t>
      </w:r>
      <w:r w:rsidR="00DF7932">
        <w:rPr>
          <w:rFonts w:ascii="Courier New" w:hAnsi="Courier New" w:cs="Courier New"/>
        </w:rPr>
        <w:t xml:space="preserve"> </w:t>
      </w:r>
      <w:proofErr w:type="spellStart"/>
      <w:r w:rsidRPr="003E458C">
        <w:rPr>
          <w:rFonts w:ascii="Courier New" w:hAnsi="Courier New" w:cs="Courier New"/>
        </w:rPr>
        <w:t>Kimlinger</w:t>
      </w:r>
      <w:proofErr w:type="spellEnd"/>
      <w:r w:rsidRPr="003E458C">
        <w:rPr>
          <w:rFonts w:ascii="Courier New" w:hAnsi="Courier New" w:cs="Courier New"/>
        </w:rPr>
        <w:t>,</w:t>
      </w:r>
      <w:r w:rsidR="00FD7609">
        <w:rPr>
          <w:rFonts w:ascii="Courier New" w:hAnsi="Courier New" w:cs="Courier New"/>
        </w:rPr>
        <w:t xml:space="preserve"> </w:t>
      </w:r>
      <w:r w:rsidRPr="003E458C">
        <w:rPr>
          <w:rFonts w:ascii="Courier New" w:hAnsi="Courier New" w:cs="Courier New"/>
        </w:rPr>
        <w:t>Manager,</w:t>
      </w:r>
      <w:r w:rsidR="00DF7932">
        <w:rPr>
          <w:rFonts w:ascii="Courier New" w:hAnsi="Courier New" w:cs="Courier New"/>
        </w:rPr>
        <w:t xml:space="preserve"> </w:t>
      </w:r>
      <w:r w:rsidRPr="003E458C">
        <w:rPr>
          <w:rFonts w:ascii="Courier New" w:hAnsi="Courier New" w:cs="Courier New"/>
        </w:rPr>
        <w:t>Juneau</w:t>
      </w:r>
      <w:r w:rsidR="00DF7932">
        <w:rPr>
          <w:rFonts w:ascii="Courier New" w:hAnsi="Courier New" w:cs="Courier New"/>
        </w:rPr>
        <w:t xml:space="preserve"> </w:t>
      </w:r>
      <w:r w:rsidRPr="003E458C">
        <w:rPr>
          <w:rFonts w:ascii="Courier New" w:hAnsi="Courier New" w:cs="Courier New"/>
        </w:rPr>
        <w:t>Field</w:t>
      </w:r>
      <w:r w:rsidR="00DF7932">
        <w:rPr>
          <w:rFonts w:ascii="Courier New" w:hAnsi="Courier New" w:cs="Courier New"/>
        </w:rPr>
        <w:t xml:space="preserve"> </w:t>
      </w:r>
      <w:r w:rsidR="00FD7609">
        <w:rPr>
          <w:rFonts w:ascii="Courier New" w:hAnsi="Courier New" w:cs="Courier New"/>
        </w:rPr>
        <w:t xml:space="preserve">Office,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Revenue;</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P. A. Wall,</w:t>
      </w:r>
      <w:r w:rsidR="00DF7932">
        <w:rPr>
          <w:rFonts w:ascii="Courier New" w:hAnsi="Courier New" w:cs="Courier New"/>
        </w:rPr>
        <w:t xml:space="preserve"> </w:t>
      </w:r>
      <w:r w:rsidR="00FD7609">
        <w:rPr>
          <w:rFonts w:ascii="Courier New" w:hAnsi="Courier New" w:cs="Courier New"/>
        </w:rPr>
        <w:t xml:space="preserve">Director, </w:t>
      </w:r>
      <w:r w:rsidRPr="003E458C">
        <w:rPr>
          <w:rFonts w:ascii="Courier New" w:hAnsi="Courier New" w:cs="Courier New"/>
        </w:rPr>
        <w:t>Administrative</w:t>
      </w:r>
      <w:r w:rsidR="00FD7609">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Division,</w:t>
      </w:r>
      <w:r w:rsidR="00FD7609">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00FD7609">
        <w:rPr>
          <w:rFonts w:ascii="Courier New" w:hAnsi="Courier New" w:cs="Courier New"/>
        </w:rPr>
        <w:t xml:space="preserve">of </w:t>
      </w:r>
      <w:r w:rsidRPr="003E458C">
        <w:rPr>
          <w:rFonts w:ascii="Courier New" w:hAnsi="Courier New" w:cs="Courier New"/>
        </w:rPr>
        <w:t>Revenue;</w:t>
      </w:r>
      <w:r w:rsidR="00DF7932">
        <w:rPr>
          <w:rFonts w:ascii="Courier New" w:hAnsi="Courier New" w:cs="Courier New"/>
        </w:rPr>
        <w:t xml:space="preserve"> </w:t>
      </w:r>
      <w:r w:rsidRPr="003E458C">
        <w:rPr>
          <w:rFonts w:ascii="Courier New" w:hAnsi="Courier New" w:cs="Courier New"/>
        </w:rPr>
        <w:t>and Mr.</w:t>
      </w:r>
      <w:r w:rsidR="00DF7932">
        <w:rPr>
          <w:rFonts w:ascii="Courier New" w:hAnsi="Courier New" w:cs="Courier New"/>
        </w:rPr>
        <w:t xml:space="preserve"> </w:t>
      </w:r>
      <w:r w:rsidRPr="003E458C">
        <w:rPr>
          <w:rFonts w:ascii="Courier New" w:hAnsi="Courier New" w:cs="Courier New"/>
        </w:rPr>
        <w:t>Fred</w:t>
      </w:r>
      <w:r w:rsidR="00DF7932">
        <w:rPr>
          <w:rFonts w:ascii="Courier New" w:hAnsi="Courier New" w:cs="Courier New"/>
        </w:rPr>
        <w:t xml:space="preserve"> </w:t>
      </w:r>
      <w:proofErr w:type="spellStart"/>
      <w:r w:rsidRPr="003E458C">
        <w:rPr>
          <w:rFonts w:ascii="Courier New" w:hAnsi="Courier New" w:cs="Courier New"/>
        </w:rPr>
        <w:t>Boetsch</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Director,</w:t>
      </w:r>
      <w:r w:rsidR="00FD7609">
        <w:rPr>
          <w:rFonts w:ascii="Courier New" w:hAnsi="Courier New" w:cs="Courier New"/>
        </w:rPr>
        <w:t xml:space="preserve"> </w:t>
      </w:r>
      <w:r w:rsidRPr="003E458C">
        <w:rPr>
          <w:rFonts w:ascii="Courier New" w:hAnsi="Courier New" w:cs="Courier New"/>
        </w:rPr>
        <w:t>Audit</w:t>
      </w:r>
      <w:r w:rsidR="00DF7932">
        <w:rPr>
          <w:rFonts w:ascii="Courier New" w:hAnsi="Courier New" w:cs="Courier New"/>
        </w:rPr>
        <w:t xml:space="preserve"> </w:t>
      </w:r>
      <w:r w:rsidR="00FD7609">
        <w:rPr>
          <w:rFonts w:ascii="Courier New" w:hAnsi="Courier New" w:cs="Courier New"/>
        </w:rPr>
        <w:t>Divi</w:t>
      </w:r>
      <w:r w:rsidRPr="003E458C">
        <w:rPr>
          <w:rFonts w:ascii="Courier New" w:hAnsi="Courier New" w:cs="Courier New"/>
        </w:rPr>
        <w:t>sion, Department</w:t>
      </w:r>
      <w:r w:rsidR="00FD760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Revenue.</w:t>
      </w:r>
      <w:r w:rsidRPr="003E458C">
        <w:rPr>
          <w:rFonts w:ascii="Courier New" w:hAnsi="Courier New" w:cs="Courier New"/>
        </w:rPr>
        <w:cr/>
      </w:r>
      <w:r w:rsidR="00DF7932">
        <w:rPr>
          <w:rFonts w:ascii="Courier New" w:hAnsi="Courier New" w:cs="Courier New"/>
        </w:rPr>
        <w:t xml:space="preserve"> </w:t>
      </w:r>
    </w:p>
    <w:p w:rsidR="00FD7609" w:rsidRDefault="00FD760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Drug</w:t>
      </w:r>
      <w:r>
        <w:rPr>
          <w:rFonts w:ascii="Courier New" w:hAnsi="Courier New" w:cs="Courier New"/>
        </w:rPr>
        <w:t xml:space="preserve"> </w:t>
      </w:r>
      <w:r w:rsidRPr="003E458C">
        <w:rPr>
          <w:rFonts w:ascii="Courier New" w:hAnsi="Courier New" w:cs="Courier New"/>
        </w:rPr>
        <w:t>Treatment</w:t>
      </w:r>
      <w:r>
        <w:rPr>
          <w:rFonts w:ascii="Courier New" w:hAnsi="Courier New" w:cs="Courier New"/>
        </w:rPr>
        <w:t xml:space="preserve"> </w:t>
      </w:r>
      <w:r w:rsidRPr="003E458C">
        <w:rPr>
          <w:rFonts w:ascii="Courier New" w:hAnsi="Courier New" w:cs="Courier New"/>
        </w:rPr>
        <w:t>Witness</w:t>
      </w:r>
      <w:r>
        <w:rPr>
          <w:rFonts w:ascii="Courier New" w:hAnsi="Courier New" w:cs="Courier New"/>
        </w:rPr>
        <w:t xml:space="preserve"> </w:t>
      </w:r>
      <w:r w:rsidRPr="003E458C">
        <w:rPr>
          <w:rFonts w:ascii="Courier New" w:hAnsi="Courier New" w:cs="Courier New"/>
        </w:rPr>
        <w:t>Love</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Chairman</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called</w:t>
      </w:r>
      <w:r w:rsidR="00DF7932">
        <w:rPr>
          <w:rFonts w:ascii="Courier New" w:hAnsi="Courier New" w:cs="Courier New"/>
        </w:rPr>
        <w:t xml:space="preserve"> </w:t>
      </w:r>
      <w:r w:rsidR="003E458C" w:rsidRPr="003E458C">
        <w:rPr>
          <w:rFonts w:ascii="Courier New" w:hAnsi="Courier New" w:cs="Courier New"/>
        </w:rPr>
        <w:t>the meeting</w:t>
      </w:r>
      <w:r>
        <w:rPr>
          <w:rFonts w:ascii="Courier New" w:hAnsi="Courier New" w:cs="Courier New"/>
        </w:rPr>
        <w:t xml:space="preserve"> </w:t>
      </w:r>
      <w:r w:rsidR="003E458C" w:rsidRPr="003E458C">
        <w:rPr>
          <w:rFonts w:ascii="Courier New" w:hAnsi="Courier New" w:cs="Courier New"/>
        </w:rPr>
        <w:t>to order</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intro</w:t>
      </w:r>
      <w:r w:rsidR="003E458C" w:rsidRPr="003E458C">
        <w:rPr>
          <w:rFonts w:ascii="Courier New" w:hAnsi="Courier New" w:cs="Courier New"/>
        </w:rPr>
        <w:t>duced Mr.</w:t>
      </w:r>
      <w:r w:rsidR="00DF7932">
        <w:rPr>
          <w:rFonts w:ascii="Courier New" w:hAnsi="Courier New" w:cs="Courier New"/>
        </w:rPr>
        <w:t xml:space="preserve"> </w:t>
      </w:r>
      <w:r w:rsidR="003E458C" w:rsidRPr="003E458C">
        <w:rPr>
          <w:rFonts w:ascii="Courier New" w:hAnsi="Courier New" w:cs="Courier New"/>
        </w:rPr>
        <w:t>Jamie</w:t>
      </w:r>
      <w:r w:rsidR="00DF7932">
        <w:rPr>
          <w:rFonts w:ascii="Courier New" w:hAnsi="Courier New" w:cs="Courier New"/>
        </w:rPr>
        <w:t xml:space="preserve"> </w:t>
      </w:r>
      <w:r w:rsidR="003E458C" w:rsidRPr="003E458C">
        <w:rPr>
          <w:rFonts w:ascii="Courier New" w:hAnsi="Courier New" w:cs="Courier New"/>
        </w:rPr>
        <w:t>Love</w:t>
      </w:r>
      <w:r w:rsidR="00DF7932">
        <w:rPr>
          <w:rFonts w:ascii="Courier New" w:hAnsi="Courier New" w:cs="Courier New"/>
        </w:rPr>
        <w:t xml:space="preserve"> </w:t>
      </w:r>
      <w:r w:rsidR="003E458C" w:rsidRPr="003E458C">
        <w:rPr>
          <w:rFonts w:ascii="Courier New" w:hAnsi="Courier New" w:cs="Courier New"/>
        </w:rPr>
        <w:t>with the</w:t>
      </w:r>
      <w:r w:rsidR="00DF7932">
        <w:rPr>
          <w:rFonts w:ascii="Courier New" w:hAnsi="Courier New" w:cs="Courier New"/>
        </w:rPr>
        <w:t xml:space="preserve"> </w:t>
      </w:r>
      <w:r w:rsidR="003E458C" w:rsidRPr="003E458C">
        <w:rPr>
          <w:rFonts w:ascii="Courier New" w:hAnsi="Courier New" w:cs="Courier New"/>
        </w:rPr>
        <w:t>Anchorage</w:t>
      </w:r>
      <w:r>
        <w:rPr>
          <w:rFonts w:ascii="Courier New" w:hAnsi="Courier New" w:cs="Courier New"/>
        </w:rPr>
        <w:t xml:space="preserve"> </w:t>
      </w:r>
      <w:r w:rsidR="003E458C" w:rsidRPr="003E458C">
        <w:rPr>
          <w:rFonts w:ascii="Courier New" w:hAnsi="Courier New" w:cs="Courier New"/>
        </w:rPr>
        <w:t>Council</w:t>
      </w:r>
      <w:r w:rsidR="00DF7932">
        <w:rPr>
          <w:rFonts w:ascii="Courier New" w:hAnsi="Courier New" w:cs="Courier New"/>
        </w:rPr>
        <w:t xml:space="preserve"> </w:t>
      </w:r>
      <w:r>
        <w:rPr>
          <w:rFonts w:ascii="Courier New" w:hAnsi="Courier New" w:cs="Courier New"/>
        </w:rPr>
        <w:t xml:space="preserve">on Drug Aid. </w:t>
      </w:r>
    </w:p>
    <w:p w:rsidR="00FD7609" w:rsidRDefault="00FD7609" w:rsidP="003E458C">
      <w:pPr>
        <w:pStyle w:val="PlainText"/>
        <w:rPr>
          <w:rFonts w:ascii="Courier New" w:hAnsi="Courier New" w:cs="Courier New"/>
        </w:rPr>
      </w:pPr>
    </w:p>
    <w:p w:rsidR="00D03A5F" w:rsidRDefault="003E458C" w:rsidP="00D03A5F">
      <w:pPr>
        <w:pStyle w:val="PlainText"/>
        <w:rPr>
          <w:rFonts w:ascii="Courier New" w:hAnsi="Courier New" w:cs="Courier New"/>
        </w:rPr>
      </w:pPr>
      <w:r w:rsidRPr="003E458C">
        <w:rPr>
          <w:rFonts w:ascii="Courier New" w:hAnsi="Courier New" w:cs="Courier New"/>
        </w:rPr>
        <w:t>Mr. Love</w:t>
      </w:r>
      <w:r w:rsidR="00DF7932">
        <w:rPr>
          <w:rFonts w:ascii="Courier New" w:hAnsi="Courier New" w:cs="Courier New"/>
        </w:rPr>
        <w:t xml:space="preserve"> </w:t>
      </w:r>
      <w:r w:rsidRPr="003E458C">
        <w:rPr>
          <w:rFonts w:ascii="Courier New" w:hAnsi="Courier New" w:cs="Courier New"/>
        </w:rPr>
        <w:t>advised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Anchorage</w:t>
      </w:r>
      <w:r w:rsidR="00FD7609">
        <w:rPr>
          <w:rFonts w:ascii="Courier New" w:hAnsi="Courier New" w:cs="Courier New"/>
        </w:rPr>
        <w:t xml:space="preserve"> </w:t>
      </w:r>
      <w:r w:rsidRPr="003E458C">
        <w:rPr>
          <w:rFonts w:ascii="Courier New" w:hAnsi="Courier New" w:cs="Courier New"/>
        </w:rPr>
        <w:t>Council</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FD7609">
        <w:rPr>
          <w:rFonts w:ascii="Courier New" w:hAnsi="Courier New" w:cs="Courier New"/>
        </w:rPr>
        <w:t xml:space="preserve">Drug </w:t>
      </w:r>
      <w:r w:rsidRPr="003E458C">
        <w:rPr>
          <w:rFonts w:ascii="Courier New" w:hAnsi="Courier New" w:cs="Courier New"/>
        </w:rPr>
        <w:t>Aid isn't</w:t>
      </w:r>
      <w:r w:rsidR="00DF7932">
        <w:rPr>
          <w:rFonts w:ascii="Courier New" w:hAnsi="Courier New" w:cs="Courier New"/>
        </w:rPr>
        <w:t xml:space="preserve"> </w:t>
      </w:r>
      <w:r w:rsidRPr="003E458C">
        <w:rPr>
          <w:rFonts w:ascii="Courier New" w:hAnsi="Courier New" w:cs="Courier New"/>
        </w:rPr>
        <w:t>presently</w:t>
      </w:r>
      <w:r w:rsidR="00FD7609">
        <w:rPr>
          <w:rFonts w:ascii="Courier New" w:hAnsi="Courier New" w:cs="Courier New"/>
        </w:rPr>
        <w:t xml:space="preserve"> </w:t>
      </w:r>
      <w:r w:rsidRPr="003E458C">
        <w:rPr>
          <w:rFonts w:ascii="Courier New" w:hAnsi="Courier New" w:cs="Courier New"/>
        </w:rPr>
        <w:t>administering</w:t>
      </w:r>
      <w:r w:rsidR="00FD7609">
        <w:rPr>
          <w:rFonts w:ascii="Courier New" w:hAnsi="Courier New" w:cs="Courier New"/>
        </w:rPr>
        <w:t xml:space="preserve"> </w:t>
      </w:r>
      <w:r w:rsidRPr="003E458C">
        <w:rPr>
          <w:rFonts w:ascii="Courier New" w:hAnsi="Courier New" w:cs="Courier New"/>
        </w:rPr>
        <w:t>any treatment</w:t>
      </w:r>
      <w:r w:rsidR="00FD7609">
        <w:rPr>
          <w:rFonts w:ascii="Courier New" w:hAnsi="Courier New" w:cs="Courier New"/>
        </w:rPr>
        <w:t xml:space="preserve"> pro</w:t>
      </w:r>
      <w:r w:rsidRPr="003E458C">
        <w:rPr>
          <w:rFonts w:ascii="Courier New" w:hAnsi="Courier New" w:cs="Courier New"/>
        </w:rPr>
        <w:t>grams,</w:t>
      </w:r>
      <w:r w:rsidR="00DF7932">
        <w:rPr>
          <w:rFonts w:ascii="Courier New" w:hAnsi="Courier New" w:cs="Courier New"/>
        </w:rPr>
        <w:t xml:space="preserve"> </w:t>
      </w:r>
      <w:r w:rsidRPr="003E458C">
        <w:rPr>
          <w:rFonts w:ascii="Courier New" w:hAnsi="Courier New" w:cs="Courier New"/>
        </w:rPr>
        <w:t>but effective</w:t>
      </w:r>
      <w:r w:rsidR="00DF7932">
        <w:rPr>
          <w:rFonts w:ascii="Courier New" w:hAnsi="Courier New" w:cs="Courier New"/>
        </w:rPr>
        <w:t xml:space="preserve"> </w:t>
      </w:r>
      <w:r w:rsidRPr="003E458C">
        <w:rPr>
          <w:rFonts w:ascii="Courier New" w:hAnsi="Courier New" w:cs="Courier New"/>
        </w:rPr>
        <w:t>programs</w:t>
      </w:r>
      <w:r w:rsidR="00FD7609">
        <w:rPr>
          <w:rFonts w:ascii="Courier New" w:hAnsi="Courier New" w:cs="Courier New"/>
        </w:rPr>
        <w:t xml:space="preserve"> </w:t>
      </w:r>
      <w:r w:rsidRPr="003E458C">
        <w:rPr>
          <w:rFonts w:ascii="Courier New" w:hAnsi="Courier New" w:cs="Courier New"/>
        </w:rPr>
        <w:t>operating</w:t>
      </w:r>
      <w:r w:rsidR="00D03A5F">
        <w:rPr>
          <w:rFonts w:ascii="Courier New" w:hAnsi="Courier New" w:cs="Courier New"/>
        </w:rPr>
        <w:t xml:space="preserve"> </w:t>
      </w:r>
      <w:r w:rsidRPr="003E458C">
        <w:rPr>
          <w:rFonts w:ascii="Courier New" w:hAnsi="Courier New" w:cs="Courier New"/>
        </w:rPr>
        <w:t>in other</w:t>
      </w:r>
      <w:r w:rsidR="00DF7932">
        <w:rPr>
          <w:rFonts w:ascii="Courier New" w:hAnsi="Courier New" w:cs="Courier New"/>
        </w:rPr>
        <w:t xml:space="preserve"> </w:t>
      </w:r>
      <w:r w:rsidR="00D03A5F">
        <w:rPr>
          <w:rFonts w:ascii="Courier New" w:hAnsi="Courier New" w:cs="Courier New"/>
        </w:rPr>
        <w:t xml:space="preserve">places </w:t>
      </w:r>
      <w:r w:rsidRPr="003E458C">
        <w:rPr>
          <w:rFonts w:ascii="Courier New" w:hAnsi="Courier New" w:cs="Courier New"/>
        </w:rPr>
        <w:t>are:</w:t>
      </w:r>
      <w:r w:rsidRPr="003E458C">
        <w:rPr>
          <w:rFonts w:ascii="Courier New" w:hAnsi="Courier New" w:cs="Courier New"/>
        </w:rPr>
        <w:cr/>
      </w:r>
    </w:p>
    <w:p w:rsidR="009E2C19" w:rsidRDefault="003E458C" w:rsidP="009E2C19">
      <w:pPr>
        <w:pStyle w:val="PlainText"/>
        <w:ind w:left="720"/>
        <w:rPr>
          <w:rFonts w:ascii="Courier New" w:hAnsi="Courier New" w:cs="Courier New"/>
        </w:rPr>
      </w:pPr>
      <w:r w:rsidRPr="003E458C">
        <w:rPr>
          <w:rFonts w:ascii="Courier New" w:hAnsi="Courier New" w:cs="Courier New"/>
        </w:rPr>
        <w:t>1.</w:t>
      </w:r>
      <w:r w:rsidR="00DF7932">
        <w:rPr>
          <w:rFonts w:ascii="Courier New" w:hAnsi="Courier New" w:cs="Courier New"/>
        </w:rPr>
        <w:t xml:space="preserve"> </w:t>
      </w:r>
      <w:r w:rsidRPr="003E458C">
        <w:rPr>
          <w:rFonts w:ascii="Courier New" w:hAnsi="Courier New" w:cs="Courier New"/>
        </w:rPr>
        <w:t>Methadone</w:t>
      </w:r>
      <w:r w:rsidR="00DF7932">
        <w:rPr>
          <w:rFonts w:ascii="Courier New" w:hAnsi="Courier New" w:cs="Courier New"/>
        </w:rPr>
        <w:t xml:space="preserve"> </w:t>
      </w:r>
      <w:r w:rsidR="00D03A5F">
        <w:rPr>
          <w:rFonts w:ascii="Courier New" w:hAnsi="Courier New" w:cs="Courier New"/>
        </w:rPr>
        <w:t>maintenance;</w:t>
      </w:r>
      <w:r w:rsidR="00D03A5F">
        <w:rPr>
          <w:rFonts w:ascii="Courier New" w:hAnsi="Courier New" w:cs="Courier New"/>
        </w:rPr>
        <w:cr/>
      </w:r>
      <w:r w:rsidRPr="003E458C">
        <w:rPr>
          <w:rFonts w:ascii="Courier New" w:hAnsi="Courier New" w:cs="Courier New"/>
        </w:rPr>
        <w:t>2.</w:t>
      </w:r>
      <w:r w:rsidR="00D03A5F">
        <w:rPr>
          <w:rFonts w:ascii="Courier New" w:hAnsi="Courier New" w:cs="Courier New"/>
        </w:rPr>
        <w:t xml:space="preserve"> L</w:t>
      </w:r>
      <w:r w:rsidRPr="003E458C">
        <w:rPr>
          <w:rFonts w:ascii="Courier New" w:hAnsi="Courier New" w:cs="Courier New"/>
        </w:rPr>
        <w:t>ong-term</w:t>
      </w:r>
      <w:r w:rsidR="00DF7932">
        <w:rPr>
          <w:rFonts w:ascii="Courier New" w:hAnsi="Courier New" w:cs="Courier New"/>
        </w:rPr>
        <w:t xml:space="preserve"> </w:t>
      </w:r>
      <w:r w:rsidRPr="003E458C">
        <w:rPr>
          <w:rFonts w:ascii="Courier New" w:hAnsi="Courier New" w:cs="Courier New"/>
        </w:rPr>
        <w:t>residential</w:t>
      </w:r>
      <w:r w:rsidR="00D03A5F">
        <w:rPr>
          <w:rFonts w:ascii="Courier New" w:hAnsi="Courier New" w:cs="Courier New"/>
        </w:rPr>
        <w:t xml:space="preserve"> </w:t>
      </w:r>
      <w:r w:rsidRPr="003E458C">
        <w:rPr>
          <w:rFonts w:ascii="Courier New" w:hAnsi="Courier New" w:cs="Courier New"/>
        </w:rPr>
        <w:t>care,</w:t>
      </w:r>
      <w:r w:rsidR="00DF7932">
        <w:rPr>
          <w:rFonts w:ascii="Courier New" w:hAnsi="Courier New" w:cs="Courier New"/>
        </w:rPr>
        <w:t xml:space="preserve"> </w:t>
      </w:r>
      <w:r w:rsidRPr="003E458C">
        <w:rPr>
          <w:rFonts w:ascii="Courier New" w:hAnsi="Courier New" w:cs="Courier New"/>
        </w:rPr>
        <w:t>and</w:t>
      </w:r>
      <w:r w:rsidRPr="003E458C">
        <w:rPr>
          <w:rFonts w:ascii="Courier New" w:hAnsi="Courier New" w:cs="Courier New"/>
        </w:rPr>
        <w:cr/>
        <w:t>3.</w:t>
      </w:r>
      <w:r w:rsidR="00DF7932">
        <w:rPr>
          <w:rFonts w:ascii="Courier New" w:hAnsi="Courier New" w:cs="Courier New"/>
        </w:rPr>
        <w:t xml:space="preserve"> </w:t>
      </w:r>
      <w:r w:rsidR="00D03A5F">
        <w:rPr>
          <w:rFonts w:ascii="Courier New" w:hAnsi="Courier New" w:cs="Courier New"/>
        </w:rPr>
        <w:t>D</w:t>
      </w:r>
      <w:r w:rsidRPr="003E458C">
        <w:rPr>
          <w:rFonts w:ascii="Courier New" w:hAnsi="Courier New" w:cs="Courier New"/>
        </w:rPr>
        <w:t>ay</w:t>
      </w:r>
      <w:r w:rsidR="00DF7932">
        <w:rPr>
          <w:rFonts w:ascii="Courier New" w:hAnsi="Courier New" w:cs="Courier New"/>
        </w:rPr>
        <w:t xml:space="preserve"> </w:t>
      </w:r>
      <w:r w:rsidRPr="003E458C">
        <w:rPr>
          <w:rFonts w:ascii="Courier New" w:hAnsi="Courier New" w:cs="Courier New"/>
        </w:rPr>
        <w:t>treatment.</w:t>
      </w:r>
    </w:p>
    <w:p w:rsidR="009E2C19" w:rsidRDefault="003E458C" w:rsidP="00D03A5F">
      <w:pPr>
        <w:pStyle w:val="PlainText"/>
        <w:rPr>
          <w:rFonts w:ascii="Courier New" w:hAnsi="Courier New" w:cs="Courier New"/>
        </w:rPr>
      </w:pPr>
      <w:r w:rsidRPr="003E458C">
        <w:rPr>
          <w:rFonts w:ascii="Courier New" w:hAnsi="Courier New" w:cs="Courier New"/>
        </w:rPr>
        <w:cr/>
        <w:t>The methadone</w:t>
      </w:r>
      <w:r w:rsidR="00D03A5F">
        <w:rPr>
          <w:rFonts w:ascii="Courier New" w:hAnsi="Courier New" w:cs="Courier New"/>
        </w:rPr>
        <w:t xml:space="preserve"> mainte</w:t>
      </w:r>
      <w:r w:rsidRPr="003E458C">
        <w:rPr>
          <w:rFonts w:ascii="Courier New" w:hAnsi="Courier New" w:cs="Courier New"/>
        </w:rPr>
        <w:t>n</w:t>
      </w:r>
      <w:r w:rsidR="00D03A5F">
        <w:rPr>
          <w:rFonts w:ascii="Courier New" w:hAnsi="Courier New" w:cs="Courier New"/>
        </w:rPr>
        <w:t>an</w:t>
      </w:r>
      <w:r w:rsidRPr="003E458C">
        <w:rPr>
          <w:rFonts w:ascii="Courier New" w:hAnsi="Courier New" w:cs="Courier New"/>
        </w:rPr>
        <w:t>ce</w:t>
      </w:r>
      <w:r w:rsidR="00DF7932">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certain</w:t>
      </w:r>
      <w:r w:rsidR="00DF7932">
        <w:rPr>
          <w:rFonts w:ascii="Courier New" w:hAnsi="Courier New" w:cs="Courier New"/>
        </w:rPr>
        <w:t xml:space="preserve"> </w:t>
      </w:r>
      <w:r w:rsidRPr="003E458C">
        <w:rPr>
          <w:rFonts w:ascii="Courier New" w:hAnsi="Courier New" w:cs="Courier New"/>
        </w:rPr>
        <w:t>cases</w:t>
      </w:r>
      <w:r w:rsidR="00DF7932">
        <w:rPr>
          <w:rFonts w:ascii="Courier New" w:hAnsi="Courier New" w:cs="Courier New"/>
        </w:rPr>
        <w:t xml:space="preserve"> </w:t>
      </w:r>
      <w:r w:rsidR="009E2C19">
        <w:rPr>
          <w:rFonts w:ascii="Courier New" w:hAnsi="Courier New" w:cs="Courier New"/>
        </w:rPr>
        <w:t xml:space="preserve">can </w:t>
      </w:r>
      <w:r w:rsidRPr="003E458C">
        <w:rPr>
          <w:rFonts w:ascii="Courier New" w:hAnsi="Courier New" w:cs="Courier New"/>
        </w:rPr>
        <w:t>be expected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continue</w:t>
      </w:r>
      <w:r w:rsidR="00DF7932">
        <w:rPr>
          <w:rFonts w:ascii="Courier New" w:hAnsi="Courier New" w:cs="Courier New"/>
        </w:rPr>
        <w:t xml:space="preserve"> </w:t>
      </w:r>
      <w:r w:rsidRPr="003E458C">
        <w:rPr>
          <w:rFonts w:ascii="Courier New" w:hAnsi="Courier New" w:cs="Courier New"/>
        </w:rPr>
        <w:t>indefinitely,</w:t>
      </w:r>
      <w:r w:rsidR="00D03A5F">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9E2C19">
        <w:rPr>
          <w:rFonts w:ascii="Courier New" w:hAnsi="Courier New" w:cs="Courier New"/>
        </w:rPr>
        <w:t xml:space="preserve">is usually </w:t>
      </w:r>
      <w:r w:rsidRPr="003E458C">
        <w:rPr>
          <w:rFonts w:ascii="Courier New" w:hAnsi="Courier New" w:cs="Courier New"/>
        </w:rPr>
        <w:t>set up</w:t>
      </w:r>
      <w:r w:rsidR="00DF7932">
        <w:rPr>
          <w:rFonts w:ascii="Courier New" w:hAnsi="Courier New" w:cs="Courier New"/>
        </w:rPr>
        <w:t xml:space="preserve"> </w:t>
      </w:r>
      <w:r w:rsidRPr="003E458C">
        <w:rPr>
          <w:rFonts w:ascii="Courier New" w:hAnsi="Courier New" w:cs="Courier New"/>
        </w:rPr>
        <w:t>for six</w:t>
      </w:r>
      <w:r w:rsidR="00DF7932">
        <w:rPr>
          <w:rFonts w:ascii="Courier New" w:hAnsi="Courier New" w:cs="Courier New"/>
        </w:rPr>
        <w:t xml:space="preserve"> </w:t>
      </w:r>
      <w:r w:rsidRPr="003E458C">
        <w:rPr>
          <w:rFonts w:ascii="Courier New" w:hAnsi="Courier New" w:cs="Courier New"/>
        </w:rPr>
        <w:t>months.</w:t>
      </w:r>
      <w:r w:rsidR="009E2C1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Federal</w:t>
      </w:r>
      <w:r w:rsidR="00DF7932">
        <w:rPr>
          <w:rFonts w:ascii="Courier New" w:hAnsi="Courier New" w:cs="Courier New"/>
        </w:rPr>
        <w:t xml:space="preserve"> </w:t>
      </w:r>
      <w:r w:rsidRPr="003E458C">
        <w:rPr>
          <w:rFonts w:ascii="Courier New" w:hAnsi="Courier New" w:cs="Courier New"/>
        </w:rPr>
        <w:t>Government</w:t>
      </w:r>
      <w:r w:rsidR="009E2C19">
        <w:rPr>
          <w:rFonts w:ascii="Courier New" w:hAnsi="Courier New" w:cs="Courier New"/>
        </w:rPr>
        <w:t xml:space="preserve"> is expected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future</w:t>
      </w:r>
      <w:r w:rsidR="00DF7932">
        <w:rPr>
          <w:rFonts w:ascii="Courier New" w:hAnsi="Courier New" w:cs="Courier New"/>
        </w:rPr>
        <w:t xml:space="preserve"> </w:t>
      </w:r>
      <w:r w:rsidRPr="003E458C">
        <w:rPr>
          <w:rFonts w:ascii="Courier New" w:hAnsi="Courier New" w:cs="Courier New"/>
        </w:rPr>
        <w:t>to require</w:t>
      </w:r>
      <w:r w:rsidR="00DF7932">
        <w:rPr>
          <w:rFonts w:ascii="Courier New" w:hAnsi="Courier New" w:cs="Courier New"/>
        </w:rPr>
        <w:t xml:space="preserve"> </w:t>
      </w:r>
      <w:r w:rsidRPr="003E458C">
        <w:rPr>
          <w:rFonts w:ascii="Courier New" w:hAnsi="Courier New" w:cs="Courier New"/>
        </w:rPr>
        <w:t>attempts</w:t>
      </w:r>
      <w:r w:rsidR="009E2C19">
        <w:rPr>
          <w:rFonts w:ascii="Courier New" w:hAnsi="Courier New" w:cs="Courier New"/>
        </w:rPr>
        <w:t xml:space="preserve"> </w:t>
      </w:r>
      <w:r w:rsidRPr="003E458C">
        <w:rPr>
          <w:rFonts w:ascii="Courier New" w:hAnsi="Courier New" w:cs="Courier New"/>
        </w:rPr>
        <w:t>to withdraw</w:t>
      </w:r>
      <w:r w:rsidR="00DF7932">
        <w:rPr>
          <w:rFonts w:ascii="Courier New" w:hAnsi="Courier New" w:cs="Courier New"/>
        </w:rPr>
        <w:t xml:space="preserve"> </w:t>
      </w:r>
      <w:r w:rsidRPr="003E458C">
        <w:rPr>
          <w:rFonts w:ascii="Courier New" w:hAnsi="Courier New" w:cs="Courier New"/>
        </w:rPr>
        <w:t>persons</w:t>
      </w:r>
      <w:r w:rsidRPr="003E458C">
        <w:rPr>
          <w:rFonts w:ascii="Courier New" w:hAnsi="Courier New" w:cs="Courier New"/>
        </w:rPr>
        <w:cr/>
      </w:r>
    </w:p>
    <w:p w:rsidR="009E2C19" w:rsidRDefault="009E2C19" w:rsidP="00D03A5F">
      <w:pPr>
        <w:pStyle w:val="PlainText"/>
        <w:rPr>
          <w:rFonts w:ascii="Courier New" w:hAnsi="Courier New" w:cs="Courier New"/>
        </w:rPr>
      </w:pPr>
    </w:p>
    <w:p w:rsidR="009E2C19" w:rsidRDefault="003E458C" w:rsidP="009E2C19">
      <w:pPr>
        <w:pStyle w:val="PlainText"/>
        <w:ind w:left="2880" w:firstLine="720"/>
        <w:rPr>
          <w:rFonts w:ascii="Courier New" w:hAnsi="Courier New" w:cs="Courier New"/>
        </w:rPr>
      </w:pPr>
      <w:r w:rsidRPr="003E458C">
        <w:rPr>
          <w:rFonts w:ascii="Courier New" w:hAnsi="Courier New" w:cs="Courier New"/>
        </w:rPr>
        <w:t xml:space="preserve">-28- </w:t>
      </w:r>
      <w:r w:rsidR="009E2C19">
        <w:rPr>
          <w:rFonts w:ascii="Courier New" w:hAnsi="Courier New" w:cs="Courier New"/>
        </w:rPr>
        <w:tab/>
      </w:r>
      <w:r w:rsidR="009E2C19">
        <w:rPr>
          <w:rFonts w:ascii="Courier New" w:hAnsi="Courier New" w:cs="Courier New"/>
        </w:rPr>
        <w:tab/>
      </w:r>
      <w:r w:rsidR="009E2C19">
        <w:rPr>
          <w:rFonts w:ascii="Courier New" w:hAnsi="Courier New" w:cs="Courier New"/>
        </w:rPr>
        <w:tab/>
      </w:r>
      <w:r w:rsidR="009E2C19">
        <w:rPr>
          <w:rFonts w:ascii="Courier New" w:hAnsi="Courier New" w:cs="Courier New"/>
        </w:rPr>
        <w:tab/>
      </w:r>
      <w:r w:rsidR="009E2C19">
        <w:rPr>
          <w:rFonts w:ascii="Courier New" w:hAnsi="Courier New" w:cs="Courier New"/>
        </w:rPr>
        <w:tab/>
      </w:r>
      <w:r w:rsidR="009E2C19">
        <w:rPr>
          <w:rFonts w:ascii="Courier New" w:hAnsi="Courier New" w:cs="Courier New"/>
        </w:rPr>
        <w:tab/>
      </w:r>
      <w:r w:rsidRPr="003E458C">
        <w:rPr>
          <w:rFonts w:ascii="Courier New" w:hAnsi="Courier New" w:cs="Courier New"/>
        </w:rPr>
        <w:t>1/26/73</w:t>
      </w:r>
      <w:r w:rsidRPr="003E458C">
        <w:rPr>
          <w:rFonts w:ascii="Courier New" w:hAnsi="Courier New" w:cs="Courier New"/>
        </w:rPr>
        <w:cr/>
      </w:r>
    </w:p>
    <w:p w:rsidR="003E458C" w:rsidRPr="003E458C" w:rsidRDefault="003E458C" w:rsidP="00D03A5F">
      <w:pPr>
        <w:pStyle w:val="PlainText"/>
        <w:rPr>
          <w:rFonts w:ascii="Courier New" w:hAnsi="Courier New" w:cs="Courier New"/>
        </w:rPr>
      </w:pPr>
      <w:r w:rsidRPr="003E458C">
        <w:rPr>
          <w:rFonts w:ascii="Courier New" w:hAnsi="Courier New" w:cs="Courier New"/>
        </w:rPr>
        <w:t>----------------------- Page 47-----------------------</w:t>
      </w:r>
    </w:p>
    <w:p w:rsidR="009E2C19" w:rsidRDefault="009E2C19" w:rsidP="003E458C">
      <w:pPr>
        <w:pStyle w:val="PlainText"/>
        <w:rPr>
          <w:rFonts w:ascii="Courier New" w:hAnsi="Courier New" w:cs="Courier New"/>
        </w:rPr>
      </w:pPr>
    </w:p>
    <w:p w:rsidR="001C3694" w:rsidRDefault="009E2C19" w:rsidP="003E458C">
      <w:pPr>
        <w:pStyle w:val="PlainText"/>
        <w:rPr>
          <w:rFonts w:ascii="Courier New" w:hAnsi="Courier New" w:cs="Courier New"/>
        </w:rPr>
      </w:pPr>
      <w:proofErr w:type="gramStart"/>
      <w:r>
        <w:rPr>
          <w:rFonts w:ascii="Courier New" w:hAnsi="Courier New" w:cs="Courier New"/>
        </w:rPr>
        <w:t>(</w:t>
      </w:r>
      <w:r w:rsidR="003E458C" w:rsidRPr="003E458C">
        <w:rPr>
          <w:rFonts w:ascii="Courier New" w:hAnsi="Courier New" w:cs="Courier New"/>
        </w:rPr>
        <w:t>Drug</w:t>
      </w:r>
      <w:r w:rsidR="00DF7932">
        <w:rPr>
          <w:rFonts w:ascii="Courier New" w:hAnsi="Courier New" w:cs="Courier New"/>
        </w:rPr>
        <w:t xml:space="preserve"> </w:t>
      </w:r>
      <w:r>
        <w:rPr>
          <w:rFonts w:ascii="Courier New" w:hAnsi="Courier New" w:cs="Courier New"/>
        </w:rPr>
        <w:t>Trea</w:t>
      </w:r>
      <w:r w:rsidR="003E458C" w:rsidRPr="003E458C">
        <w:rPr>
          <w:rFonts w:ascii="Courier New" w:hAnsi="Courier New" w:cs="Courier New"/>
        </w:rPr>
        <w:t>t</w:t>
      </w:r>
      <w:r>
        <w:rPr>
          <w:rFonts w:ascii="Courier New" w:hAnsi="Courier New" w:cs="Courier New"/>
        </w:rPr>
        <w:t>ment – Witness Love)</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methadone.</w:t>
      </w:r>
      <w:proofErr w:type="gramEnd"/>
      <w:r w:rsidR="003E458C" w:rsidRPr="003E458C">
        <w:rPr>
          <w:rFonts w:ascii="Courier New" w:hAnsi="Courier New" w:cs="Courier New"/>
        </w:rPr>
        <w:t xml:space="preserve"> Methadone</w:t>
      </w:r>
      <w:r>
        <w:rPr>
          <w:rFonts w:ascii="Courier New" w:hAnsi="Courier New" w:cs="Courier New"/>
        </w:rPr>
        <w:t xml:space="preserve"> </w:t>
      </w:r>
      <w:r w:rsidR="003E458C" w:rsidRPr="003E458C">
        <w:rPr>
          <w:rFonts w:ascii="Courier New" w:hAnsi="Courier New" w:cs="Courier New"/>
        </w:rPr>
        <w:t>maintenance has been</w:t>
      </w:r>
      <w:r>
        <w:rPr>
          <w:rFonts w:ascii="Courier New" w:hAnsi="Courier New" w:cs="Courier New"/>
        </w:rPr>
        <w:t xml:space="preserve"> espe</w:t>
      </w:r>
      <w:r w:rsidR="003E458C" w:rsidRPr="003E458C">
        <w:rPr>
          <w:rFonts w:ascii="Courier New" w:hAnsi="Courier New" w:cs="Courier New"/>
        </w:rPr>
        <w:t>cially</w:t>
      </w:r>
      <w:r w:rsidR="00DF7932">
        <w:rPr>
          <w:rFonts w:ascii="Courier New" w:hAnsi="Courier New" w:cs="Courier New"/>
        </w:rPr>
        <w:t xml:space="preserve"> </w:t>
      </w:r>
      <w:r w:rsidR="003E458C" w:rsidRPr="003E458C">
        <w:rPr>
          <w:rFonts w:ascii="Courier New" w:hAnsi="Courier New" w:cs="Courier New"/>
        </w:rPr>
        <w:t>beneficial for heroin</w:t>
      </w:r>
      <w:r>
        <w:rPr>
          <w:rFonts w:ascii="Courier New" w:hAnsi="Courier New" w:cs="Courier New"/>
        </w:rPr>
        <w:t xml:space="preserve"> </w:t>
      </w:r>
      <w:r w:rsidR="003E458C" w:rsidRPr="003E458C">
        <w:rPr>
          <w:rFonts w:ascii="Courier New" w:hAnsi="Courier New" w:cs="Courier New"/>
        </w:rPr>
        <w:t>addicts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persons </w:t>
      </w:r>
      <w:r w:rsidR="003E458C" w:rsidRPr="003E458C">
        <w:rPr>
          <w:rFonts w:ascii="Courier New" w:hAnsi="Courier New" w:cs="Courier New"/>
        </w:rPr>
        <w:t>involved</w:t>
      </w:r>
      <w:r>
        <w:rPr>
          <w:rFonts w:ascii="Courier New" w:hAnsi="Courier New" w:cs="Courier New"/>
        </w:rPr>
        <w:t xml:space="preserve"> </w:t>
      </w:r>
      <w:r w:rsidR="003E458C" w:rsidRPr="003E458C">
        <w:rPr>
          <w:rFonts w:ascii="Courier New" w:hAnsi="Courier New" w:cs="Courier New"/>
        </w:rPr>
        <w:t>in a</w:t>
      </w:r>
      <w:r w:rsidR="00DF7932">
        <w:rPr>
          <w:rFonts w:ascii="Courier New" w:hAnsi="Courier New" w:cs="Courier New"/>
        </w:rPr>
        <w:t xml:space="preserve"> </w:t>
      </w:r>
      <w:r w:rsidR="003E458C" w:rsidRPr="003E458C">
        <w:rPr>
          <w:rFonts w:ascii="Courier New" w:hAnsi="Courier New" w:cs="Courier New"/>
        </w:rPr>
        <w:t>crime</w:t>
      </w:r>
      <w:r w:rsidR="00DF7932">
        <w:rPr>
          <w:rFonts w:ascii="Courier New" w:hAnsi="Courier New" w:cs="Courier New"/>
        </w:rPr>
        <w:t xml:space="preserve"> </w:t>
      </w:r>
      <w:r w:rsidR="003E458C" w:rsidRPr="003E458C">
        <w:rPr>
          <w:rFonts w:ascii="Courier New" w:hAnsi="Courier New" w:cs="Courier New"/>
        </w:rPr>
        <w:t>life</w:t>
      </w:r>
      <w:r w:rsidR="00DF7932">
        <w:rPr>
          <w:rFonts w:ascii="Courier New" w:hAnsi="Courier New" w:cs="Courier New"/>
        </w:rPr>
        <w:t xml:space="preserve"> </w:t>
      </w:r>
      <w:r w:rsidR="003E458C" w:rsidRPr="003E458C">
        <w:rPr>
          <w:rFonts w:ascii="Courier New" w:hAnsi="Courier New" w:cs="Courier New"/>
        </w:rPr>
        <w:t>style.</w:t>
      </w:r>
      <w:r>
        <w:rPr>
          <w:rFonts w:ascii="Courier New" w:hAnsi="Courier New" w:cs="Courier New"/>
        </w:rPr>
        <w:t xml:space="preserve"> </w:t>
      </w:r>
      <w:r w:rsidR="003E458C" w:rsidRPr="003E458C">
        <w:rPr>
          <w:rFonts w:ascii="Courier New" w:hAnsi="Courier New" w:cs="Courier New"/>
        </w:rPr>
        <w:t>Methadone</w:t>
      </w:r>
      <w:r>
        <w:rPr>
          <w:rFonts w:ascii="Courier New" w:hAnsi="Courier New" w:cs="Courier New"/>
        </w:rPr>
        <w:t xml:space="preserve"> maintenance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effective</w:t>
      </w:r>
      <w:r>
        <w:rPr>
          <w:rFonts w:ascii="Courier New" w:hAnsi="Courier New" w:cs="Courier New"/>
        </w:rPr>
        <w:t xml:space="preserve"> </w:t>
      </w:r>
      <w:r w:rsidR="003E458C" w:rsidRPr="003E458C">
        <w:rPr>
          <w:rFonts w:ascii="Courier New" w:hAnsi="Courier New" w:cs="Courier New"/>
        </w:rPr>
        <w:t>in about</w:t>
      </w:r>
      <w:r w:rsidR="00DF7932">
        <w:rPr>
          <w:rFonts w:ascii="Courier New" w:hAnsi="Courier New" w:cs="Courier New"/>
        </w:rPr>
        <w:t xml:space="preserve"> </w:t>
      </w:r>
      <w:r w:rsidR="003E458C" w:rsidRPr="003E458C">
        <w:rPr>
          <w:rFonts w:ascii="Courier New" w:hAnsi="Courier New" w:cs="Courier New"/>
        </w:rPr>
        <w:t>60%</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cases</w:t>
      </w:r>
      <w:r w:rsidR="00DF7932">
        <w:rPr>
          <w:rFonts w:ascii="Courier New" w:hAnsi="Courier New" w:cs="Courier New"/>
        </w:rPr>
        <w:t xml:space="preserve"> </w:t>
      </w:r>
      <w:r w:rsidR="003E458C" w:rsidRPr="003E458C">
        <w:rPr>
          <w:rFonts w:ascii="Courier New" w:hAnsi="Courier New" w:cs="Courier New"/>
        </w:rPr>
        <w:t>being</w:t>
      </w:r>
      <w:r w:rsidR="00DF7932">
        <w:rPr>
          <w:rFonts w:ascii="Courier New" w:hAnsi="Courier New" w:cs="Courier New"/>
        </w:rPr>
        <w:t xml:space="preserve"> </w:t>
      </w:r>
      <w:r>
        <w:rPr>
          <w:rFonts w:ascii="Courier New" w:hAnsi="Courier New" w:cs="Courier New"/>
        </w:rPr>
        <w:t xml:space="preserve">treated,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those</w:t>
      </w:r>
      <w:r w:rsidR="00DF7932">
        <w:rPr>
          <w:rFonts w:ascii="Courier New" w:hAnsi="Courier New" w:cs="Courier New"/>
        </w:rPr>
        <w:t xml:space="preserve"> </w:t>
      </w:r>
      <w:r w:rsidR="003E458C" w:rsidRPr="003E458C">
        <w:rPr>
          <w:rFonts w:ascii="Courier New" w:hAnsi="Courier New" w:cs="Courier New"/>
        </w:rPr>
        <w:t>who</w:t>
      </w:r>
      <w:r w:rsidR="00DF7932">
        <w:rPr>
          <w:rFonts w:ascii="Courier New" w:hAnsi="Courier New" w:cs="Courier New"/>
        </w:rPr>
        <w:t xml:space="preserve"> </w:t>
      </w:r>
      <w:r w:rsidR="003E458C" w:rsidRPr="003E458C">
        <w:rPr>
          <w:rFonts w:ascii="Courier New" w:hAnsi="Courier New" w:cs="Courier New"/>
        </w:rPr>
        <w:t>don't</w:t>
      </w:r>
      <w:r w:rsidR="00DF7932">
        <w:rPr>
          <w:rFonts w:ascii="Courier New" w:hAnsi="Courier New" w:cs="Courier New"/>
        </w:rPr>
        <w:t xml:space="preserve"> </w:t>
      </w:r>
      <w:r w:rsidR="003E458C" w:rsidRPr="003E458C">
        <w:rPr>
          <w:rFonts w:ascii="Courier New" w:hAnsi="Courier New" w:cs="Courier New"/>
        </w:rPr>
        <w:t>work</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on methadone</w:t>
      </w:r>
      <w:r>
        <w:rPr>
          <w:rFonts w:ascii="Courier New" w:hAnsi="Courier New" w:cs="Courier New"/>
        </w:rPr>
        <w:t xml:space="preserve"> </w:t>
      </w:r>
      <w:r w:rsidR="003E458C" w:rsidRPr="003E458C">
        <w:rPr>
          <w:rFonts w:ascii="Courier New" w:hAnsi="Courier New" w:cs="Courier New"/>
        </w:rPr>
        <w:t>can't</w:t>
      </w:r>
      <w:r w:rsidR="00DF7932">
        <w:rPr>
          <w:rFonts w:ascii="Courier New" w:hAnsi="Courier New" w:cs="Courier New"/>
        </w:rPr>
        <w:t xml:space="preserve"> </w:t>
      </w:r>
      <w:r>
        <w:rPr>
          <w:rFonts w:ascii="Courier New" w:hAnsi="Courier New" w:cs="Courier New"/>
        </w:rPr>
        <w:t xml:space="preserve">make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in an</w:t>
      </w:r>
      <w:r w:rsidR="00DF7932">
        <w:rPr>
          <w:rFonts w:ascii="Courier New" w:hAnsi="Courier New" w:cs="Courier New"/>
        </w:rPr>
        <w:t xml:space="preserve"> </w:t>
      </w:r>
      <w:r w:rsidR="003E458C" w:rsidRPr="003E458C">
        <w:rPr>
          <w:rFonts w:ascii="Courier New" w:hAnsi="Courier New" w:cs="Courier New"/>
        </w:rPr>
        <w:t>out-patient</w:t>
      </w:r>
      <w:r>
        <w:rPr>
          <w:rFonts w:ascii="Courier New" w:hAnsi="Courier New" w:cs="Courier New"/>
        </w:rPr>
        <w:t xml:space="preserve"> </w:t>
      </w:r>
      <w:r w:rsidR="003E458C" w:rsidRPr="003E458C">
        <w:rPr>
          <w:rFonts w:ascii="Courier New" w:hAnsi="Courier New" w:cs="Courier New"/>
        </w:rPr>
        <w:t>setting</w:t>
      </w:r>
      <w:r>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generally</w:t>
      </w:r>
      <w:r>
        <w:rPr>
          <w:rFonts w:ascii="Courier New" w:hAnsi="Courier New" w:cs="Courier New"/>
        </w:rPr>
        <w:t xml:space="preserve"> require </w:t>
      </w:r>
      <w:r w:rsidR="003E458C" w:rsidRPr="003E458C">
        <w:rPr>
          <w:rFonts w:ascii="Courier New" w:hAnsi="Courier New" w:cs="Courier New"/>
        </w:rPr>
        <w:t>long-term</w:t>
      </w:r>
      <w:r>
        <w:rPr>
          <w:rFonts w:ascii="Courier New" w:hAnsi="Courier New" w:cs="Courier New"/>
        </w:rPr>
        <w:t xml:space="preserve"> </w:t>
      </w:r>
      <w:r w:rsidR="003E458C" w:rsidRPr="003E458C">
        <w:rPr>
          <w:rFonts w:ascii="Courier New" w:hAnsi="Courier New" w:cs="Courier New"/>
        </w:rPr>
        <w:t>residential</w:t>
      </w:r>
      <w:r>
        <w:rPr>
          <w:rFonts w:ascii="Courier New" w:hAnsi="Courier New" w:cs="Courier New"/>
        </w:rPr>
        <w:t xml:space="preserve"> </w:t>
      </w:r>
      <w:r w:rsidR="003E458C" w:rsidRPr="003E458C">
        <w:rPr>
          <w:rFonts w:ascii="Courier New" w:hAnsi="Courier New" w:cs="Courier New"/>
        </w:rPr>
        <w:t>care. Langdon</w:t>
      </w:r>
      <w:r w:rsidR="00DF7932">
        <w:rPr>
          <w:rFonts w:ascii="Courier New" w:hAnsi="Courier New" w:cs="Courier New"/>
        </w:rPr>
        <w:t xml:space="preserve"> </w:t>
      </w:r>
      <w:r w:rsidR="003E458C" w:rsidRPr="003E458C">
        <w:rPr>
          <w:rFonts w:ascii="Courier New" w:hAnsi="Courier New" w:cs="Courier New"/>
        </w:rPr>
        <w:t>Clinic</w:t>
      </w:r>
      <w:r>
        <w:rPr>
          <w:rFonts w:ascii="Courier New" w:hAnsi="Courier New" w:cs="Courier New"/>
        </w:rPr>
        <w:t xml:space="preserve"> in Anchorage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administering</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only</w:t>
      </w:r>
      <w:r w:rsidR="00DF7932">
        <w:rPr>
          <w:rFonts w:ascii="Courier New" w:hAnsi="Courier New" w:cs="Courier New"/>
        </w:rPr>
        <w:t xml:space="preserve"> </w:t>
      </w:r>
      <w:r w:rsidR="003E458C" w:rsidRPr="003E458C">
        <w:rPr>
          <w:rFonts w:ascii="Courier New" w:hAnsi="Courier New" w:cs="Courier New"/>
        </w:rPr>
        <w:t>methadone</w:t>
      </w:r>
      <w:r>
        <w:rPr>
          <w:rFonts w:ascii="Courier New" w:hAnsi="Courier New" w:cs="Courier New"/>
        </w:rPr>
        <w:t xml:space="preserve"> </w:t>
      </w:r>
      <w:r w:rsidR="003E458C" w:rsidRPr="003E458C">
        <w:rPr>
          <w:rFonts w:ascii="Courier New" w:hAnsi="Courier New" w:cs="Courier New"/>
        </w:rPr>
        <w:t>program</w:t>
      </w:r>
      <w:r>
        <w:rPr>
          <w:rFonts w:ascii="Courier New" w:hAnsi="Courier New" w:cs="Courier New"/>
        </w:rPr>
        <w:t xml:space="preserve"> currently </w:t>
      </w:r>
      <w:r w:rsidR="003E458C" w:rsidRPr="003E458C">
        <w:rPr>
          <w:rFonts w:ascii="Courier New" w:hAnsi="Courier New" w:cs="Courier New"/>
        </w:rPr>
        <w:t>operating</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proofErr w:type="gramStart"/>
      <w:r w:rsidR="003E458C" w:rsidRPr="003E458C">
        <w:rPr>
          <w:rFonts w:ascii="Courier New" w:hAnsi="Courier New" w:cs="Courier New"/>
        </w:rPr>
        <w:t>Alaska,</w:t>
      </w:r>
      <w:proofErr w:type="gramEnd"/>
      <w:r w:rsidR="00DF7932">
        <w:rPr>
          <w:rFonts w:ascii="Courier New" w:hAnsi="Courier New" w:cs="Courier New"/>
        </w:rPr>
        <w:t xml:space="preserve"> </w:t>
      </w:r>
      <w:r w:rsidR="003E458C" w:rsidRPr="003E458C">
        <w:rPr>
          <w:rFonts w:ascii="Courier New" w:hAnsi="Courier New" w:cs="Courier New"/>
        </w:rPr>
        <w:t>however</w:t>
      </w:r>
      <w:r>
        <w:rPr>
          <w:rFonts w:ascii="Courier New" w:hAnsi="Courier New" w:cs="Courier New"/>
        </w:rPr>
        <w:t xml:space="preserve"> </w:t>
      </w:r>
      <w:r w:rsidR="003E458C" w:rsidRPr="003E458C">
        <w:rPr>
          <w:rFonts w:ascii="Courier New" w:hAnsi="Courier New" w:cs="Courier New"/>
        </w:rPr>
        <w:t>professionals</w:t>
      </w:r>
      <w:r>
        <w:rPr>
          <w:rFonts w:ascii="Courier New" w:hAnsi="Courier New" w:cs="Courier New"/>
        </w:rPr>
        <w:t xml:space="preserve"> </w:t>
      </w:r>
      <w:r w:rsidR="003E458C" w:rsidRPr="003E458C">
        <w:rPr>
          <w:rFonts w:ascii="Courier New" w:hAnsi="Courier New" w:cs="Courier New"/>
        </w:rPr>
        <w:t>have</w:t>
      </w:r>
      <w:r>
        <w:rPr>
          <w:rFonts w:ascii="Courier New" w:hAnsi="Courier New" w:cs="Courier New"/>
        </w:rPr>
        <w:t xml:space="preserve"> usually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unsuccessful in treating</w:t>
      </w:r>
      <w:r>
        <w:rPr>
          <w:rFonts w:ascii="Courier New" w:hAnsi="Courier New" w:cs="Courier New"/>
        </w:rPr>
        <w:t xml:space="preserve"> </w:t>
      </w:r>
      <w:r w:rsidR="003E458C" w:rsidRPr="003E458C">
        <w:rPr>
          <w:rFonts w:ascii="Courier New" w:hAnsi="Courier New" w:cs="Courier New"/>
        </w:rPr>
        <w:t>addicts. Successf</w:t>
      </w:r>
      <w:r>
        <w:rPr>
          <w:rFonts w:ascii="Courier New" w:hAnsi="Courier New" w:cs="Courier New"/>
        </w:rPr>
        <w:t xml:space="preserve">ul </w:t>
      </w:r>
      <w:r w:rsidR="003E458C" w:rsidRPr="003E458C">
        <w:rPr>
          <w:rFonts w:ascii="Courier New" w:hAnsi="Courier New" w:cs="Courier New"/>
        </w:rPr>
        <w:t>examples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long-term</w:t>
      </w:r>
      <w:r w:rsidR="00DF7932">
        <w:rPr>
          <w:rFonts w:ascii="Courier New" w:hAnsi="Courier New" w:cs="Courier New"/>
        </w:rPr>
        <w:t xml:space="preserve"> </w:t>
      </w:r>
      <w:r w:rsidR="003E458C" w:rsidRPr="003E458C">
        <w:rPr>
          <w:rFonts w:ascii="Courier New" w:hAnsi="Courier New" w:cs="Courier New"/>
        </w:rPr>
        <w:t>residential care</w:t>
      </w:r>
      <w:r w:rsidR="00DF7932">
        <w:rPr>
          <w:rFonts w:ascii="Courier New" w:hAnsi="Courier New" w:cs="Courier New"/>
        </w:rPr>
        <w:t xml:space="preserve"> </w:t>
      </w:r>
      <w:r w:rsidR="003E458C" w:rsidRPr="003E458C">
        <w:rPr>
          <w:rFonts w:ascii="Courier New" w:hAnsi="Courier New" w:cs="Courier New"/>
        </w:rPr>
        <w:t>programs</w:t>
      </w:r>
      <w:r>
        <w:rPr>
          <w:rFonts w:ascii="Courier New" w:hAnsi="Courier New" w:cs="Courier New"/>
        </w:rPr>
        <w:t xml:space="preserve"> are </w:t>
      </w:r>
      <w:r w:rsidR="003E458C" w:rsidRPr="003E458C">
        <w:rPr>
          <w:rFonts w:ascii="Courier New" w:hAnsi="Courier New" w:cs="Courier New"/>
        </w:rPr>
        <w:t>those</w:t>
      </w:r>
      <w:r w:rsidR="00DF7932">
        <w:rPr>
          <w:rFonts w:ascii="Courier New" w:hAnsi="Courier New" w:cs="Courier New"/>
        </w:rPr>
        <w:t xml:space="preserve"> </w:t>
      </w:r>
      <w:r w:rsidR="003E458C" w:rsidRPr="003E458C">
        <w:rPr>
          <w:rFonts w:ascii="Courier New" w:hAnsi="Courier New" w:cs="Courier New"/>
        </w:rPr>
        <w:t>administered at Genesis</w:t>
      </w:r>
      <w:r>
        <w:rPr>
          <w:rFonts w:ascii="Courier New" w:hAnsi="Courier New" w:cs="Courier New"/>
        </w:rPr>
        <w:t xml:space="preserve"> </w:t>
      </w:r>
      <w:r w:rsidR="003E458C" w:rsidRPr="003E458C">
        <w:rPr>
          <w:rFonts w:ascii="Courier New" w:hAnsi="Courier New" w:cs="Courier New"/>
        </w:rPr>
        <w:t>House</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Seattle,</w:t>
      </w:r>
      <w:r w:rsidR="00DF7932">
        <w:rPr>
          <w:rFonts w:ascii="Courier New" w:hAnsi="Courier New" w:cs="Courier New"/>
        </w:rPr>
        <w:t xml:space="preserve"> </w:t>
      </w:r>
      <w:r>
        <w:rPr>
          <w:rFonts w:ascii="Courier New" w:hAnsi="Courier New" w:cs="Courier New"/>
        </w:rPr>
        <w:t>Wash</w:t>
      </w:r>
      <w:r w:rsidR="003E458C" w:rsidRPr="003E458C">
        <w:rPr>
          <w:rFonts w:ascii="Courier New" w:hAnsi="Courier New" w:cs="Courier New"/>
        </w:rPr>
        <w:t>ington</w:t>
      </w:r>
      <w:r>
        <w:rPr>
          <w:rFonts w:ascii="Courier New" w:hAnsi="Courier New" w:cs="Courier New"/>
        </w:rPr>
        <w:t xml:space="preserve"> </w:t>
      </w:r>
      <w:r w:rsidR="003E458C" w:rsidRPr="003E458C">
        <w:rPr>
          <w:rFonts w:ascii="Courier New" w:hAnsi="Courier New" w:cs="Courier New"/>
        </w:rPr>
        <w:t xml:space="preserve">and </w:t>
      </w:r>
      <w:proofErr w:type="spellStart"/>
      <w:r w:rsidR="003E458C" w:rsidRPr="003E458C">
        <w:rPr>
          <w:rFonts w:ascii="Courier New" w:hAnsi="Courier New" w:cs="Courier New"/>
        </w:rPr>
        <w:t>Synanon</w:t>
      </w:r>
      <w:proofErr w:type="spellEnd"/>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S</w:t>
      </w:r>
      <w:r>
        <w:rPr>
          <w:rFonts w:ascii="Courier New" w:hAnsi="Courier New" w:cs="Courier New"/>
        </w:rPr>
        <w:t>an</w:t>
      </w:r>
      <w:r w:rsidR="003E458C" w:rsidRPr="003E458C">
        <w:rPr>
          <w:rFonts w:ascii="Courier New" w:hAnsi="Courier New" w:cs="Courier New"/>
        </w:rPr>
        <w:t>t</w:t>
      </w:r>
      <w:r>
        <w:rPr>
          <w:rFonts w:ascii="Courier New" w:hAnsi="Courier New" w:cs="Courier New"/>
        </w:rPr>
        <w:t>a Monica, California. Effec</w:t>
      </w:r>
      <w:r w:rsidR="003E458C" w:rsidRPr="003E458C">
        <w:rPr>
          <w:rFonts w:ascii="Courier New" w:hAnsi="Courier New" w:cs="Courier New"/>
        </w:rPr>
        <w:t>tive</w:t>
      </w:r>
      <w:r w:rsidR="00DF7932">
        <w:rPr>
          <w:rFonts w:ascii="Courier New" w:hAnsi="Courier New" w:cs="Courier New"/>
        </w:rPr>
        <w:t xml:space="preserve"> </w:t>
      </w:r>
      <w:r w:rsidR="003E458C" w:rsidRPr="003E458C">
        <w:rPr>
          <w:rFonts w:ascii="Courier New" w:hAnsi="Courier New" w:cs="Courier New"/>
        </w:rPr>
        <w:t>residential</w:t>
      </w:r>
      <w:r>
        <w:rPr>
          <w:rFonts w:ascii="Courier New" w:hAnsi="Courier New" w:cs="Courier New"/>
        </w:rPr>
        <w:t xml:space="preserve"> </w:t>
      </w:r>
      <w:r w:rsidR="003E458C" w:rsidRPr="003E458C">
        <w:rPr>
          <w:rFonts w:ascii="Courier New" w:hAnsi="Courier New" w:cs="Courier New"/>
        </w:rPr>
        <w:t>programs</w:t>
      </w:r>
      <w:r>
        <w:rPr>
          <w:rFonts w:ascii="Courier New" w:hAnsi="Courier New" w:cs="Courier New"/>
        </w:rPr>
        <w:t xml:space="preserve"> </w:t>
      </w:r>
      <w:r w:rsidR="003E458C" w:rsidRPr="003E458C">
        <w:rPr>
          <w:rFonts w:ascii="Courier New" w:hAnsi="Courier New" w:cs="Courier New"/>
        </w:rPr>
        <w:t>limit</w:t>
      </w:r>
      <w:r w:rsidR="00DF7932">
        <w:rPr>
          <w:rFonts w:ascii="Courier New" w:hAnsi="Courier New" w:cs="Courier New"/>
        </w:rPr>
        <w:t xml:space="preserve"> </w:t>
      </w:r>
      <w:r w:rsidR="003E458C" w:rsidRPr="003E458C">
        <w:rPr>
          <w:rFonts w:ascii="Courier New" w:hAnsi="Courier New" w:cs="Courier New"/>
        </w:rPr>
        <w:t>clientele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approxi</w:t>
      </w:r>
      <w:r w:rsidR="003E458C" w:rsidRPr="003E458C">
        <w:rPr>
          <w:rFonts w:ascii="Courier New" w:hAnsi="Courier New" w:cs="Courier New"/>
        </w:rPr>
        <w:t>mately</w:t>
      </w:r>
      <w:r w:rsidR="00DF7932">
        <w:rPr>
          <w:rFonts w:ascii="Courier New" w:hAnsi="Courier New" w:cs="Courier New"/>
        </w:rPr>
        <w:t xml:space="preserve"> </w:t>
      </w:r>
      <w:r w:rsidR="003E458C" w:rsidRPr="003E458C">
        <w:rPr>
          <w:rFonts w:ascii="Courier New" w:hAnsi="Courier New" w:cs="Courier New"/>
        </w:rPr>
        <w:t>25</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2-3</w:t>
      </w:r>
      <w:r w:rsidR="00DF7932">
        <w:rPr>
          <w:rFonts w:ascii="Courier New" w:hAnsi="Courier New" w:cs="Courier New"/>
        </w:rPr>
        <w:t xml:space="preserve"> </w:t>
      </w:r>
      <w:r w:rsidR="003E458C" w:rsidRPr="003E458C">
        <w:rPr>
          <w:rFonts w:ascii="Courier New" w:hAnsi="Courier New" w:cs="Courier New"/>
        </w:rPr>
        <w:t>staff</w:t>
      </w:r>
      <w:r w:rsidR="00DF7932">
        <w:rPr>
          <w:rFonts w:ascii="Courier New" w:hAnsi="Courier New" w:cs="Courier New"/>
        </w:rPr>
        <w:t xml:space="preserve"> </w:t>
      </w:r>
      <w:r>
        <w:rPr>
          <w:rFonts w:ascii="Courier New" w:hAnsi="Courier New" w:cs="Courier New"/>
        </w:rPr>
        <w:t>people.</w:t>
      </w:r>
      <w:r w:rsidR="003E458C" w:rsidRPr="003E458C">
        <w:rPr>
          <w:rFonts w:ascii="Courier New" w:hAnsi="Courier New" w:cs="Courier New"/>
        </w:rPr>
        <w:t xml:space="preserve"> A necessary</w:t>
      </w:r>
      <w:r>
        <w:rPr>
          <w:rFonts w:ascii="Courier New" w:hAnsi="Courier New" w:cs="Courier New"/>
        </w:rPr>
        <w:t xml:space="preserve"> require</w:t>
      </w:r>
      <w:r w:rsidR="003E458C" w:rsidRPr="003E458C">
        <w:rPr>
          <w:rFonts w:ascii="Courier New" w:hAnsi="Courier New" w:cs="Courier New"/>
        </w:rPr>
        <w:t>ment</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any</w:t>
      </w:r>
      <w:r w:rsidR="00DF7932">
        <w:rPr>
          <w:rFonts w:ascii="Courier New" w:hAnsi="Courier New" w:cs="Courier New"/>
        </w:rPr>
        <w:t xml:space="preserve"> </w:t>
      </w:r>
      <w:r w:rsidR="003E458C" w:rsidRPr="003E458C">
        <w:rPr>
          <w:rFonts w:ascii="Courier New" w:hAnsi="Courier New" w:cs="Courier New"/>
        </w:rPr>
        <w:t>successful</w:t>
      </w:r>
      <w:r>
        <w:rPr>
          <w:rFonts w:ascii="Courier New" w:hAnsi="Courier New" w:cs="Courier New"/>
        </w:rPr>
        <w:t xml:space="preserve"> </w:t>
      </w:r>
      <w:r w:rsidR="003E458C" w:rsidRPr="003E458C">
        <w:rPr>
          <w:rFonts w:ascii="Courier New" w:hAnsi="Courier New" w:cs="Courier New"/>
        </w:rPr>
        <w:t>treatment</w:t>
      </w:r>
      <w:r w:rsidR="00DF7932">
        <w:rPr>
          <w:rFonts w:ascii="Courier New" w:hAnsi="Courier New" w:cs="Courier New"/>
        </w:rPr>
        <w:t xml:space="preserve"> </w:t>
      </w:r>
      <w:r w:rsidR="003E458C" w:rsidRPr="003E458C">
        <w:rPr>
          <w:rFonts w:ascii="Courier New" w:hAnsi="Courier New" w:cs="Courier New"/>
        </w:rPr>
        <w:t>program</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it be </w:t>
      </w:r>
      <w:r w:rsidR="003E458C" w:rsidRPr="003E458C">
        <w:rPr>
          <w:rFonts w:ascii="Courier New" w:hAnsi="Courier New" w:cs="Courier New"/>
        </w:rPr>
        <w:t>suited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area</w:t>
      </w:r>
      <w:r w:rsidR="00DF7932">
        <w:rPr>
          <w:rFonts w:ascii="Courier New" w:hAnsi="Courier New" w:cs="Courier New"/>
        </w:rPr>
        <w:t xml:space="preserve"> </w:t>
      </w:r>
      <w:r w:rsidR="003E458C" w:rsidRPr="003E458C">
        <w:rPr>
          <w:rFonts w:ascii="Courier New" w:hAnsi="Courier New" w:cs="Courier New"/>
        </w:rPr>
        <w:t>where</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is located. The</w:t>
      </w:r>
      <w:r w:rsidR="00DF7932">
        <w:rPr>
          <w:rFonts w:ascii="Courier New" w:hAnsi="Courier New" w:cs="Courier New"/>
        </w:rPr>
        <w:t xml:space="preserve"> </w:t>
      </w:r>
      <w:r w:rsidR="003E458C" w:rsidRPr="003E458C">
        <w:rPr>
          <w:rFonts w:ascii="Courier New" w:hAnsi="Courier New" w:cs="Courier New"/>
        </w:rPr>
        <w:t>Federal</w:t>
      </w:r>
      <w:r w:rsidR="003E458C" w:rsidRPr="003E458C">
        <w:rPr>
          <w:rFonts w:ascii="Courier New" w:hAnsi="Courier New" w:cs="Courier New"/>
        </w:rPr>
        <w:cr/>
        <w:t>Government</w:t>
      </w:r>
      <w:r>
        <w:rPr>
          <w:rFonts w:ascii="Courier New" w:hAnsi="Courier New" w:cs="Courier New"/>
        </w:rPr>
        <w:t xml:space="preserve"> </w:t>
      </w:r>
      <w:r w:rsidR="003E458C" w:rsidRPr="003E458C">
        <w:rPr>
          <w:rFonts w:ascii="Courier New" w:hAnsi="Courier New" w:cs="Courier New"/>
        </w:rPr>
        <w:t>has</w:t>
      </w:r>
      <w:r>
        <w:rPr>
          <w:rFonts w:ascii="Courier New" w:hAnsi="Courier New" w:cs="Courier New"/>
        </w:rPr>
        <w:t xml:space="preserve"> d</w:t>
      </w:r>
      <w:r w:rsidR="003E458C" w:rsidRPr="003E458C">
        <w:rPr>
          <w:rFonts w:ascii="Courier New" w:hAnsi="Courier New" w:cs="Courier New"/>
        </w:rPr>
        <w:t>ecided</w:t>
      </w:r>
      <w:r>
        <w:rPr>
          <w:rFonts w:ascii="Courier New" w:hAnsi="Courier New" w:cs="Courier New"/>
        </w:rPr>
        <w:t xml:space="preserve"> </w:t>
      </w:r>
      <w:r w:rsidR="003E458C" w:rsidRPr="003E458C">
        <w:rPr>
          <w:rFonts w:ascii="Courier New" w:hAnsi="Courier New" w:cs="Courier New"/>
        </w:rPr>
        <w:t>treatment</w:t>
      </w:r>
      <w:r>
        <w:rPr>
          <w:rFonts w:ascii="Courier New" w:hAnsi="Courier New" w:cs="Courier New"/>
        </w:rPr>
        <w:t xml:space="preserve"> </w:t>
      </w:r>
      <w:r w:rsidR="003E458C" w:rsidRPr="003E458C">
        <w:rPr>
          <w:rFonts w:ascii="Courier New" w:hAnsi="Courier New" w:cs="Courier New"/>
        </w:rPr>
        <w:t>should</w:t>
      </w:r>
      <w:r>
        <w:rPr>
          <w:rFonts w:ascii="Courier New" w:hAnsi="Courier New" w:cs="Courier New"/>
        </w:rPr>
        <w:t xml:space="preserve"> </w:t>
      </w:r>
      <w:r w:rsidR="003E458C" w:rsidRPr="003E458C">
        <w:rPr>
          <w:rFonts w:ascii="Courier New" w:hAnsi="Courier New" w:cs="Courier New"/>
        </w:rPr>
        <w:t>be 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regional </w:t>
      </w:r>
      <w:r w:rsidR="003E458C" w:rsidRPr="003E458C">
        <w:rPr>
          <w:rFonts w:ascii="Courier New" w:hAnsi="Courier New" w:cs="Courier New"/>
        </w:rPr>
        <w:t>level</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going</w:t>
      </w:r>
      <w:r w:rsidR="00DF7932">
        <w:rPr>
          <w:rFonts w:ascii="Courier New" w:hAnsi="Courier New" w:cs="Courier New"/>
        </w:rPr>
        <w:t xml:space="preserve"> </w:t>
      </w:r>
      <w:r w:rsidR="003E458C" w:rsidRPr="003E458C">
        <w:rPr>
          <w:rFonts w:ascii="Courier New" w:hAnsi="Courier New" w:cs="Courier New"/>
        </w:rPr>
        <w:t xml:space="preserve">to </w:t>
      </w:r>
      <w:r w:rsidRPr="003E458C">
        <w:rPr>
          <w:rFonts w:ascii="Courier New" w:hAnsi="Courier New" w:cs="Courier New"/>
        </w:rPr>
        <w:t>close down</w:t>
      </w:r>
      <w:r w:rsidR="003E458C" w:rsidRPr="003E458C">
        <w:rPr>
          <w:rFonts w:ascii="Courier New" w:hAnsi="Courier New" w:cs="Courier New"/>
        </w:rPr>
        <w:t xml:space="preserve"> the</w:t>
      </w:r>
      <w:r w:rsidR="00DF7932">
        <w:rPr>
          <w:rFonts w:ascii="Courier New" w:hAnsi="Courier New" w:cs="Courier New"/>
        </w:rPr>
        <w:t xml:space="preserve"> </w:t>
      </w:r>
      <w:r w:rsidR="003E458C" w:rsidRPr="003E458C">
        <w:rPr>
          <w:rFonts w:ascii="Courier New" w:hAnsi="Courier New" w:cs="Courier New"/>
        </w:rPr>
        <w:t>NARA</w:t>
      </w:r>
      <w:r w:rsidR="00DF7932">
        <w:rPr>
          <w:rFonts w:ascii="Courier New" w:hAnsi="Courier New" w:cs="Courier New"/>
        </w:rPr>
        <w:t xml:space="preserve"> </w:t>
      </w:r>
      <w:r w:rsidR="003E458C" w:rsidRPr="003E458C">
        <w:rPr>
          <w:rFonts w:ascii="Courier New" w:hAnsi="Courier New" w:cs="Courier New"/>
        </w:rPr>
        <w:t>programs</w:t>
      </w:r>
      <w:r>
        <w:rPr>
          <w:rFonts w:ascii="Courier New" w:hAnsi="Courier New" w:cs="Courier New"/>
        </w:rPr>
        <w:t xml:space="preserve"> at </w:t>
      </w:r>
      <w:r w:rsidR="003E458C" w:rsidRPr="003E458C">
        <w:rPr>
          <w:rFonts w:ascii="Courier New" w:hAnsi="Courier New" w:cs="Courier New"/>
        </w:rPr>
        <w:t>Lexington,</w:t>
      </w:r>
      <w:r>
        <w:rPr>
          <w:rFonts w:ascii="Courier New" w:hAnsi="Courier New" w:cs="Courier New"/>
        </w:rPr>
        <w:t xml:space="preserve"> </w:t>
      </w:r>
      <w:r w:rsidR="003E458C" w:rsidRPr="003E458C">
        <w:rPr>
          <w:rFonts w:ascii="Courier New" w:hAnsi="Courier New" w:cs="Courier New"/>
        </w:rPr>
        <w:t>Kentucky</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Ft. </w:t>
      </w:r>
      <w:r w:rsidR="003E458C" w:rsidRPr="003E458C">
        <w:rPr>
          <w:rFonts w:ascii="Courier New" w:hAnsi="Courier New" w:cs="Courier New"/>
        </w:rPr>
        <w:t>Worth,</w:t>
      </w:r>
      <w:r>
        <w:rPr>
          <w:rFonts w:ascii="Courier New" w:hAnsi="Courier New" w:cs="Courier New"/>
        </w:rPr>
        <w:t xml:space="preserve"> </w:t>
      </w:r>
      <w:r w:rsidR="003E458C" w:rsidRPr="003E458C">
        <w:rPr>
          <w:rFonts w:ascii="Courier New" w:hAnsi="Courier New" w:cs="Courier New"/>
        </w:rPr>
        <w:t>Texas.</w:t>
      </w:r>
      <w:r>
        <w:rPr>
          <w:rFonts w:ascii="Courier New" w:hAnsi="Courier New" w:cs="Courier New"/>
        </w:rPr>
        <w:t xml:space="preserve"> Therefore, </w:t>
      </w:r>
      <w:r w:rsidR="003E458C" w:rsidRPr="003E458C">
        <w:rPr>
          <w:rFonts w:ascii="Courier New" w:hAnsi="Courier New" w:cs="Courier New"/>
        </w:rPr>
        <w:t>Alaska</w:t>
      </w:r>
      <w:r>
        <w:rPr>
          <w:rFonts w:ascii="Courier New" w:hAnsi="Courier New" w:cs="Courier New"/>
        </w:rPr>
        <w:t xml:space="preserve"> </w:t>
      </w:r>
      <w:r w:rsidR="003E458C" w:rsidRPr="003E458C">
        <w:rPr>
          <w:rFonts w:ascii="Courier New" w:hAnsi="Courier New" w:cs="Courier New"/>
        </w:rPr>
        <w:t>is approaching</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time</w:t>
      </w:r>
      <w:r w:rsidR="00DF7932">
        <w:rPr>
          <w:rFonts w:ascii="Courier New" w:hAnsi="Courier New" w:cs="Courier New"/>
        </w:rPr>
        <w:t xml:space="preserve"> </w:t>
      </w:r>
      <w:r w:rsidR="003E458C" w:rsidRPr="003E458C">
        <w:rPr>
          <w:rFonts w:ascii="Courier New" w:hAnsi="Courier New" w:cs="Courier New"/>
        </w:rPr>
        <w:t>when</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will</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Pr>
          <w:rFonts w:ascii="Courier New" w:hAnsi="Courier New" w:cs="Courier New"/>
        </w:rPr>
        <w:t xml:space="preserve">no </w:t>
      </w:r>
      <w:r w:rsidR="003E458C" w:rsidRPr="003E458C">
        <w:rPr>
          <w:rFonts w:ascii="Courier New" w:hAnsi="Courier New" w:cs="Courier New"/>
        </w:rPr>
        <w:t>place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send</w:t>
      </w:r>
      <w:r w:rsidR="00DF7932">
        <w:rPr>
          <w:rFonts w:ascii="Courier New" w:hAnsi="Courier New" w:cs="Courier New"/>
        </w:rPr>
        <w:t xml:space="preserve"> </w:t>
      </w:r>
      <w:r w:rsidR="003E458C" w:rsidRPr="003E458C">
        <w:rPr>
          <w:rFonts w:ascii="Courier New" w:hAnsi="Courier New" w:cs="Courier New"/>
        </w:rPr>
        <w:t>people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treatment</w:t>
      </w:r>
      <w:r>
        <w:rPr>
          <w:rFonts w:ascii="Courier New" w:hAnsi="Courier New" w:cs="Courier New"/>
        </w:rPr>
        <w:t xml:space="preserve"> </w:t>
      </w:r>
      <w:r w:rsidR="003E458C" w:rsidRPr="003E458C">
        <w:rPr>
          <w:rFonts w:ascii="Courier New" w:hAnsi="Courier New" w:cs="Courier New"/>
        </w:rPr>
        <w:t>unless</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can</w:t>
      </w:r>
      <w:r w:rsidR="00DF7932">
        <w:rPr>
          <w:rFonts w:ascii="Courier New" w:hAnsi="Courier New" w:cs="Courier New"/>
        </w:rPr>
        <w:t xml:space="preserve"> </w:t>
      </w:r>
      <w:r>
        <w:rPr>
          <w:rFonts w:ascii="Courier New" w:hAnsi="Courier New" w:cs="Courier New"/>
        </w:rPr>
        <w:t>be t</w:t>
      </w:r>
      <w:r w:rsidR="003E458C" w:rsidRPr="003E458C">
        <w:rPr>
          <w:rFonts w:ascii="Courier New" w:hAnsi="Courier New" w:cs="Courier New"/>
        </w:rPr>
        <w:t>reated</w:t>
      </w:r>
      <w:r>
        <w:rPr>
          <w:rFonts w:ascii="Courier New" w:hAnsi="Courier New" w:cs="Courier New"/>
        </w:rPr>
        <w:t xml:space="preserve"> </w:t>
      </w:r>
      <w:r w:rsidR="003E458C" w:rsidRPr="003E458C">
        <w:rPr>
          <w:rFonts w:ascii="Courier New" w:hAnsi="Courier New" w:cs="Courier New"/>
        </w:rPr>
        <w:t>in Alaska. A residential treatment</w:t>
      </w:r>
      <w:r>
        <w:rPr>
          <w:rFonts w:ascii="Courier New" w:hAnsi="Courier New" w:cs="Courier New"/>
        </w:rPr>
        <w:t xml:space="preserve"> </w:t>
      </w:r>
      <w:r w:rsidR="003E458C" w:rsidRPr="003E458C">
        <w:rPr>
          <w:rFonts w:ascii="Courier New" w:hAnsi="Courier New" w:cs="Courier New"/>
        </w:rPr>
        <w:t>center</w:t>
      </w:r>
      <w:r w:rsidR="00DF7932">
        <w:rPr>
          <w:rFonts w:ascii="Courier New" w:hAnsi="Courier New" w:cs="Courier New"/>
        </w:rPr>
        <w:t xml:space="preserve"> </w:t>
      </w:r>
      <w:r>
        <w:rPr>
          <w:rFonts w:ascii="Courier New" w:hAnsi="Courier New" w:cs="Courier New"/>
        </w:rPr>
        <w:t xml:space="preserve">named </w:t>
      </w:r>
      <w:r w:rsidR="003E458C" w:rsidRPr="003E458C">
        <w:rPr>
          <w:rFonts w:ascii="Courier New" w:hAnsi="Courier New" w:cs="Courier New"/>
        </w:rPr>
        <w:t>Family</w:t>
      </w:r>
      <w:r w:rsidR="00DF7932">
        <w:rPr>
          <w:rFonts w:ascii="Courier New" w:hAnsi="Courier New" w:cs="Courier New"/>
        </w:rPr>
        <w:t xml:space="preserve"> </w:t>
      </w:r>
      <w:r w:rsidR="003E458C" w:rsidRPr="003E458C">
        <w:rPr>
          <w:rFonts w:ascii="Courier New" w:hAnsi="Courier New" w:cs="Courier New"/>
        </w:rPr>
        <w:t>House</w:t>
      </w:r>
      <w:r>
        <w:rPr>
          <w:rFonts w:ascii="Courier New" w:hAnsi="Courier New" w:cs="Courier New"/>
        </w:rPr>
        <w:t xml:space="preserve"> </w:t>
      </w:r>
      <w:r w:rsidR="003E458C" w:rsidRPr="003E458C">
        <w:rPr>
          <w:rFonts w:ascii="Courier New" w:hAnsi="Courier New" w:cs="Courier New"/>
        </w:rPr>
        <w:t>in Anchorage</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in the</w:t>
      </w:r>
      <w:r w:rsidR="00DF7932">
        <w:rPr>
          <w:rFonts w:ascii="Courier New" w:hAnsi="Courier New" w:cs="Courier New"/>
        </w:rPr>
        <w:t xml:space="preserve"> </w:t>
      </w:r>
      <w:r w:rsidR="003E458C" w:rsidRPr="003E458C">
        <w:rPr>
          <w:rFonts w:ascii="Courier New" w:hAnsi="Courier New" w:cs="Courier New"/>
        </w:rPr>
        <w:t>process</w:t>
      </w:r>
      <w:r>
        <w:rPr>
          <w:rFonts w:ascii="Courier New" w:hAnsi="Courier New" w:cs="Courier New"/>
        </w:rPr>
        <w:t xml:space="preserve"> </w:t>
      </w:r>
      <w:r w:rsidR="001C3694">
        <w:rPr>
          <w:rFonts w:ascii="Courier New" w:hAnsi="Courier New" w:cs="Courier New"/>
        </w:rPr>
        <w:t xml:space="preserve">of being </w:t>
      </w:r>
      <w:r w:rsidR="003E458C" w:rsidRPr="003E458C">
        <w:rPr>
          <w:rFonts w:ascii="Courier New" w:hAnsi="Courier New" w:cs="Courier New"/>
        </w:rPr>
        <w:t>staffed,</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able to</w:t>
      </w:r>
      <w:r w:rsidR="00DF7932">
        <w:rPr>
          <w:rFonts w:ascii="Courier New" w:hAnsi="Courier New" w:cs="Courier New"/>
        </w:rPr>
        <w:t xml:space="preserve"> </w:t>
      </w:r>
      <w:r w:rsidR="003E458C" w:rsidRPr="003E458C">
        <w:rPr>
          <w:rFonts w:ascii="Courier New" w:hAnsi="Courier New" w:cs="Courier New"/>
        </w:rPr>
        <w:t>take</w:t>
      </w:r>
      <w:r w:rsidR="00DF7932">
        <w:rPr>
          <w:rFonts w:ascii="Courier New" w:hAnsi="Courier New" w:cs="Courier New"/>
        </w:rPr>
        <w:t xml:space="preserve"> </w:t>
      </w:r>
      <w:r w:rsidR="003E458C" w:rsidRPr="003E458C">
        <w:rPr>
          <w:rFonts w:ascii="Courier New" w:hAnsi="Courier New" w:cs="Courier New"/>
        </w:rPr>
        <w:t>6-12</w:t>
      </w:r>
      <w:r w:rsidR="00DF7932">
        <w:rPr>
          <w:rFonts w:ascii="Courier New" w:hAnsi="Courier New" w:cs="Courier New"/>
        </w:rPr>
        <w:t xml:space="preserve"> </w:t>
      </w:r>
      <w:r w:rsidR="001C3694">
        <w:rPr>
          <w:rFonts w:ascii="Courier New" w:hAnsi="Courier New" w:cs="Courier New"/>
        </w:rPr>
        <w:t xml:space="preserve">residents (with </w:t>
      </w:r>
      <w:r w:rsidR="003E458C" w:rsidRPr="003E458C">
        <w:rPr>
          <w:rFonts w:ascii="Courier New" w:hAnsi="Courier New" w:cs="Courier New"/>
        </w:rPr>
        <w:t>future</w:t>
      </w:r>
      <w:r w:rsidR="00DF7932">
        <w:rPr>
          <w:rFonts w:ascii="Courier New" w:hAnsi="Courier New" w:cs="Courier New"/>
        </w:rPr>
        <w:t xml:space="preserve"> </w:t>
      </w:r>
      <w:r w:rsidR="003E458C" w:rsidRPr="003E458C">
        <w:rPr>
          <w:rFonts w:ascii="Courier New" w:hAnsi="Courier New" w:cs="Courier New"/>
        </w:rPr>
        <w:t>plans</w:t>
      </w:r>
      <w:r>
        <w:rPr>
          <w:rFonts w:ascii="Courier New" w:hAnsi="Courier New" w:cs="Courier New"/>
        </w:rPr>
        <w:t xml:space="preserve"> </w:t>
      </w:r>
      <w:r w:rsidR="003E458C" w:rsidRPr="003E458C">
        <w:rPr>
          <w:rFonts w:ascii="Courier New" w:hAnsi="Courier New" w:cs="Courier New"/>
        </w:rPr>
        <w:t>for 25)</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about</w:t>
      </w:r>
      <w:r w:rsidR="00DF7932">
        <w:rPr>
          <w:rFonts w:ascii="Courier New" w:hAnsi="Courier New" w:cs="Courier New"/>
        </w:rPr>
        <w:t xml:space="preserve"> </w:t>
      </w:r>
      <w:r w:rsidR="003E458C" w:rsidRPr="003E458C">
        <w:rPr>
          <w:rFonts w:ascii="Courier New" w:hAnsi="Courier New" w:cs="Courier New"/>
        </w:rPr>
        <w:t>2 weeks</w:t>
      </w:r>
      <w:r w:rsidR="001C3694">
        <w:rPr>
          <w:rFonts w:ascii="Courier New" w:hAnsi="Courier New" w:cs="Courier New"/>
        </w:rPr>
        <w:t>.</w:t>
      </w:r>
      <w:r w:rsidR="003E458C" w:rsidRPr="003E458C">
        <w:rPr>
          <w:rFonts w:ascii="Courier New" w:hAnsi="Courier New" w:cs="Courier New"/>
        </w:rPr>
        <w:t xml:space="preserve"> Funding</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1C3694">
        <w:rPr>
          <w:rFonts w:ascii="Courier New" w:hAnsi="Courier New" w:cs="Courier New"/>
        </w:rPr>
        <w:t>$70,000</w:t>
      </w:r>
    </w:p>
    <w:p w:rsidR="001C3694" w:rsidRDefault="001C3694" w:rsidP="003E458C">
      <w:pPr>
        <w:pStyle w:val="PlainText"/>
        <w:rPr>
          <w:rFonts w:ascii="Courier New" w:hAnsi="Courier New" w:cs="Courier New"/>
        </w:rPr>
      </w:pPr>
    </w:p>
    <w:p w:rsidR="001C3694" w:rsidRDefault="001C3694" w:rsidP="003E458C">
      <w:pPr>
        <w:pStyle w:val="PlainText"/>
        <w:rPr>
          <w:rFonts w:ascii="Courier New" w:hAnsi="Courier New" w:cs="Courier New"/>
        </w:rPr>
      </w:pPr>
    </w:p>
    <w:p w:rsidR="001C3694" w:rsidRDefault="003E458C" w:rsidP="001C3694">
      <w:pPr>
        <w:pStyle w:val="PlainText"/>
        <w:ind w:left="2880" w:firstLine="720"/>
        <w:rPr>
          <w:rFonts w:ascii="Courier New" w:hAnsi="Courier New" w:cs="Courier New"/>
        </w:rPr>
      </w:pPr>
      <w:r w:rsidRPr="003E458C">
        <w:rPr>
          <w:rFonts w:ascii="Courier New" w:hAnsi="Courier New" w:cs="Courier New"/>
        </w:rPr>
        <w:t xml:space="preserve">-29- </w:t>
      </w:r>
      <w:r w:rsidR="001C3694">
        <w:rPr>
          <w:rFonts w:ascii="Courier New" w:hAnsi="Courier New" w:cs="Courier New"/>
        </w:rPr>
        <w:tab/>
      </w:r>
      <w:r w:rsidR="001C3694">
        <w:rPr>
          <w:rFonts w:ascii="Courier New" w:hAnsi="Courier New" w:cs="Courier New"/>
        </w:rPr>
        <w:tab/>
      </w:r>
      <w:r w:rsidR="001C3694">
        <w:rPr>
          <w:rFonts w:ascii="Courier New" w:hAnsi="Courier New" w:cs="Courier New"/>
        </w:rPr>
        <w:tab/>
      </w:r>
      <w:r w:rsidR="001C3694">
        <w:rPr>
          <w:rFonts w:ascii="Courier New" w:hAnsi="Courier New" w:cs="Courier New"/>
        </w:rPr>
        <w:tab/>
      </w:r>
      <w:r w:rsidR="001C3694">
        <w:rPr>
          <w:rFonts w:ascii="Courier New" w:hAnsi="Courier New" w:cs="Courier New"/>
        </w:rPr>
        <w:tab/>
      </w:r>
      <w:r w:rsidR="001C3694">
        <w:rPr>
          <w:rFonts w:ascii="Courier New" w:hAnsi="Courier New" w:cs="Courier New"/>
        </w:rPr>
        <w:tab/>
      </w:r>
      <w:r w:rsidRPr="003E458C">
        <w:rPr>
          <w:rFonts w:ascii="Courier New" w:hAnsi="Courier New" w:cs="Courier New"/>
        </w:rPr>
        <w:t>1/26/73</w:t>
      </w:r>
    </w:p>
    <w:p w:rsidR="003E458C" w:rsidRPr="003E458C" w:rsidRDefault="003E458C" w:rsidP="003E458C">
      <w:pPr>
        <w:pStyle w:val="PlainText"/>
        <w:rPr>
          <w:rFonts w:ascii="Courier New" w:hAnsi="Courier New" w:cs="Courier New"/>
        </w:rPr>
      </w:pPr>
      <w:r w:rsidRPr="003E458C">
        <w:rPr>
          <w:rFonts w:ascii="Courier New" w:hAnsi="Courier New" w:cs="Courier New"/>
        </w:rPr>
        <w:lastRenderedPageBreak/>
        <w:cr/>
        <w:t>----------------------- Page 48-----------------------</w:t>
      </w:r>
    </w:p>
    <w:p w:rsidR="001C3694" w:rsidRDefault="001C3694" w:rsidP="003E458C">
      <w:pPr>
        <w:pStyle w:val="PlainText"/>
        <w:rPr>
          <w:rFonts w:ascii="Courier New" w:hAnsi="Courier New" w:cs="Courier New"/>
        </w:rPr>
      </w:pPr>
    </w:p>
    <w:p w:rsidR="001C3694" w:rsidRDefault="001C3694"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Drug</w:t>
      </w:r>
      <w:r>
        <w:rPr>
          <w:rFonts w:ascii="Courier New" w:hAnsi="Courier New" w:cs="Courier New"/>
        </w:rPr>
        <w:t xml:space="preserve"> </w:t>
      </w:r>
      <w:r w:rsidRPr="003E458C">
        <w:rPr>
          <w:rFonts w:ascii="Courier New" w:hAnsi="Courier New" w:cs="Courier New"/>
        </w:rPr>
        <w:t>Treatment</w:t>
      </w:r>
      <w:r>
        <w:rPr>
          <w:rFonts w:ascii="Courier New" w:hAnsi="Courier New" w:cs="Courier New"/>
        </w:rPr>
        <w:t xml:space="preserve"> – Witness Love) </w:t>
      </w:r>
      <w:r w:rsidR="003E458C" w:rsidRPr="003E458C">
        <w:rPr>
          <w:rFonts w:ascii="Courier New" w:hAnsi="Courier New" w:cs="Courier New"/>
        </w:rPr>
        <w:t>could</w:t>
      </w:r>
      <w:r w:rsidR="00DF7932">
        <w:rPr>
          <w:rFonts w:ascii="Courier New" w:hAnsi="Courier New" w:cs="Courier New"/>
        </w:rPr>
        <w:t xml:space="preserve"> </w:t>
      </w:r>
      <w:r>
        <w:rPr>
          <w:rFonts w:ascii="Courier New" w:hAnsi="Courier New" w:cs="Courier New"/>
        </w:rPr>
        <w:t xml:space="preserve">take care </w:t>
      </w:r>
      <w:r w:rsidR="003E458C" w:rsidRPr="003E458C">
        <w:rPr>
          <w:rFonts w:ascii="Courier New" w:hAnsi="Courier New" w:cs="Courier New"/>
        </w:rPr>
        <w:t>of about</w:t>
      </w:r>
      <w:r w:rsidR="00DF7932">
        <w:rPr>
          <w:rFonts w:ascii="Courier New" w:hAnsi="Courier New" w:cs="Courier New"/>
        </w:rPr>
        <w:t xml:space="preserve"> </w:t>
      </w:r>
      <w:r w:rsidR="003E458C" w:rsidRPr="003E458C">
        <w:rPr>
          <w:rFonts w:ascii="Courier New" w:hAnsi="Courier New" w:cs="Courier New"/>
        </w:rPr>
        <w:t>10 persons at</w:t>
      </w:r>
      <w:r w:rsidR="00DF7932">
        <w:rPr>
          <w:rFonts w:ascii="Courier New" w:hAnsi="Courier New" w:cs="Courier New"/>
        </w:rPr>
        <w:t xml:space="preserve"> </w:t>
      </w:r>
      <w:r>
        <w:rPr>
          <w:rFonts w:ascii="Courier New" w:hAnsi="Courier New" w:cs="Courier New"/>
        </w:rPr>
        <w:t xml:space="preserve">Family House, </w:t>
      </w:r>
      <w:r w:rsidR="003E458C" w:rsidRPr="003E458C">
        <w:rPr>
          <w:rFonts w:ascii="Courier New" w:hAnsi="Courier New" w:cs="Courier New"/>
        </w:rPr>
        <w:t>on a</w:t>
      </w:r>
      <w:r w:rsidR="00DF7932">
        <w:rPr>
          <w:rFonts w:ascii="Courier New" w:hAnsi="Courier New" w:cs="Courier New"/>
        </w:rPr>
        <w:t xml:space="preserve"> </w:t>
      </w:r>
      <w:r w:rsidR="003E458C" w:rsidRPr="003E458C">
        <w:rPr>
          <w:rFonts w:ascii="Courier New" w:hAnsi="Courier New" w:cs="Courier New"/>
        </w:rPr>
        <w:t>$550 per month,</w:t>
      </w:r>
      <w:r w:rsidR="00DF7932">
        <w:rPr>
          <w:rFonts w:ascii="Courier New" w:hAnsi="Courier New" w:cs="Courier New"/>
        </w:rPr>
        <w:t xml:space="preserve"> </w:t>
      </w:r>
      <w:r w:rsidR="003E458C" w:rsidRPr="003E458C">
        <w:rPr>
          <w:rFonts w:ascii="Courier New" w:hAnsi="Courier New" w:cs="Courier New"/>
        </w:rPr>
        <w:t>per person</w:t>
      </w:r>
      <w:r w:rsidR="00DF7932">
        <w:rPr>
          <w:rFonts w:ascii="Courier New" w:hAnsi="Courier New" w:cs="Courier New"/>
        </w:rPr>
        <w:t xml:space="preserve"> </w:t>
      </w:r>
      <w:r w:rsidR="003E458C" w:rsidRPr="003E458C">
        <w:rPr>
          <w:rFonts w:ascii="Courier New" w:hAnsi="Courier New" w:cs="Courier New"/>
        </w:rPr>
        <w:t>basis,</w:t>
      </w:r>
      <w:r w:rsidR="00DF7932">
        <w:rPr>
          <w:rFonts w:ascii="Courier New" w:hAnsi="Courier New" w:cs="Courier New"/>
        </w:rPr>
        <w:t xml:space="preserve"> </w:t>
      </w:r>
      <w:r w:rsidR="003E458C" w:rsidRPr="003E458C">
        <w:rPr>
          <w:rFonts w:ascii="Courier New" w:hAnsi="Courier New" w:cs="Courier New"/>
        </w:rPr>
        <w:t>for the</w:t>
      </w:r>
      <w:r w:rsidR="00DF7932">
        <w:rPr>
          <w:rFonts w:ascii="Courier New" w:hAnsi="Courier New" w:cs="Courier New"/>
        </w:rPr>
        <w:t xml:space="preserve"> </w:t>
      </w:r>
      <w:r w:rsidR="003E458C" w:rsidRPr="003E458C">
        <w:rPr>
          <w:rFonts w:ascii="Courier New" w:hAnsi="Courier New" w:cs="Courier New"/>
        </w:rPr>
        <w:t>first</w:t>
      </w:r>
      <w:r w:rsidR="00DF7932">
        <w:rPr>
          <w:rFonts w:ascii="Courier New" w:hAnsi="Courier New" w:cs="Courier New"/>
        </w:rPr>
        <w:t xml:space="preserve"> </w:t>
      </w:r>
      <w:r>
        <w:rPr>
          <w:rFonts w:ascii="Courier New" w:hAnsi="Courier New" w:cs="Courier New"/>
        </w:rPr>
        <w:t xml:space="preserve">year. </w:t>
      </w:r>
      <w:r w:rsidR="003E458C" w:rsidRPr="003E458C">
        <w:rPr>
          <w:rFonts w:ascii="Courier New" w:hAnsi="Courier New" w:cs="Courier New"/>
        </w:rPr>
        <w:t>Approximately1/3-1/2</w:t>
      </w:r>
      <w:r w:rsidR="00DF7932">
        <w:rPr>
          <w:rFonts w:ascii="Courier New" w:hAnsi="Courier New" w:cs="Courier New"/>
        </w:rPr>
        <w:t xml:space="preserve"> </w:t>
      </w:r>
      <w:r w:rsidR="003E458C" w:rsidRPr="003E458C">
        <w:rPr>
          <w:rFonts w:ascii="Courier New" w:hAnsi="Courier New" w:cs="Courier New"/>
        </w:rPr>
        <w:t>of the people brought</w:t>
      </w:r>
      <w:r w:rsidR="00DF7932">
        <w:rPr>
          <w:rFonts w:ascii="Courier New" w:hAnsi="Courier New" w:cs="Courier New"/>
        </w:rPr>
        <w:t xml:space="preserve"> </w:t>
      </w:r>
      <w:r w:rsidR="003E458C" w:rsidRPr="003E458C">
        <w:rPr>
          <w:rFonts w:ascii="Courier New" w:hAnsi="Courier New" w:cs="Courier New"/>
        </w:rPr>
        <w:t>into</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treatment</w:t>
      </w:r>
      <w:r w:rsidR="00DF7932">
        <w:rPr>
          <w:rFonts w:ascii="Courier New" w:hAnsi="Courier New" w:cs="Courier New"/>
        </w:rPr>
        <w:t xml:space="preserve"> </w:t>
      </w:r>
      <w:r w:rsidR="003E458C" w:rsidRPr="003E458C">
        <w:rPr>
          <w:rFonts w:ascii="Courier New" w:hAnsi="Courier New" w:cs="Courier New"/>
        </w:rPr>
        <w:t>program</w:t>
      </w:r>
      <w:r w:rsidR="00DF7932">
        <w:rPr>
          <w:rFonts w:ascii="Courier New" w:hAnsi="Courier New" w:cs="Courier New"/>
        </w:rPr>
        <w:t xml:space="preserve"> </w:t>
      </w:r>
      <w:r w:rsidR="003E458C" w:rsidRPr="003E458C">
        <w:rPr>
          <w:rFonts w:ascii="Courier New" w:hAnsi="Courier New" w:cs="Courier New"/>
        </w:rPr>
        <w:t>(Family House)</w:t>
      </w:r>
      <w:r w:rsidR="00DF7932">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sidR="003E458C" w:rsidRPr="003E458C">
        <w:rPr>
          <w:rFonts w:ascii="Courier New" w:hAnsi="Courier New" w:cs="Courier New"/>
        </w:rPr>
        <w:t>expected to</w:t>
      </w:r>
      <w:r w:rsidR="00DF7932">
        <w:rPr>
          <w:rFonts w:ascii="Courier New" w:hAnsi="Courier New" w:cs="Courier New"/>
        </w:rPr>
        <w:t xml:space="preserve"> </w:t>
      </w:r>
      <w:r>
        <w:rPr>
          <w:rFonts w:ascii="Courier New" w:hAnsi="Courier New" w:cs="Courier New"/>
        </w:rPr>
        <w:t xml:space="preserve">be under </w:t>
      </w:r>
      <w:r w:rsidR="003E458C" w:rsidRPr="003E458C">
        <w:rPr>
          <w:rFonts w:ascii="Courier New" w:hAnsi="Courier New" w:cs="Courier New"/>
        </w:rPr>
        <w:t>the jurisdiction</w:t>
      </w:r>
      <w:r>
        <w:rPr>
          <w:rFonts w:ascii="Courier New" w:hAnsi="Courier New" w:cs="Courier New"/>
        </w:rPr>
        <w:t xml:space="preserve"> </w:t>
      </w:r>
      <w:r w:rsidR="003E458C" w:rsidRPr="003E458C">
        <w:rPr>
          <w:rFonts w:ascii="Courier New" w:hAnsi="Courier New" w:cs="Courier New"/>
        </w:rPr>
        <w:t>of the Division</w:t>
      </w:r>
      <w:r w:rsidR="00DF7932">
        <w:rPr>
          <w:rFonts w:ascii="Courier New" w:hAnsi="Courier New" w:cs="Courier New"/>
        </w:rPr>
        <w:t xml:space="preserve"> </w:t>
      </w:r>
      <w:r w:rsidR="003E458C" w:rsidRPr="003E458C">
        <w:rPr>
          <w:rFonts w:ascii="Courier New" w:hAnsi="Courier New" w:cs="Courier New"/>
        </w:rPr>
        <w:t>of Corrections,</w:t>
      </w:r>
      <w:r>
        <w:rPr>
          <w:rFonts w:ascii="Courier New" w:hAnsi="Courier New" w:cs="Courier New"/>
        </w:rPr>
        <w:t xml:space="preserve"> on pro</w:t>
      </w:r>
      <w:r w:rsidR="003E458C" w:rsidRPr="003E458C">
        <w:rPr>
          <w:rFonts w:ascii="Courier New" w:hAnsi="Courier New" w:cs="Courier New"/>
        </w:rPr>
        <w:t>bation</w:t>
      </w:r>
      <w:r w:rsidR="00DF7932">
        <w:rPr>
          <w:rFonts w:ascii="Courier New" w:hAnsi="Courier New" w:cs="Courier New"/>
        </w:rPr>
        <w:t xml:space="preserve"> </w:t>
      </w:r>
      <w:r w:rsidR="003E458C" w:rsidRPr="003E458C">
        <w:rPr>
          <w:rFonts w:ascii="Courier New" w:hAnsi="Courier New" w:cs="Courier New"/>
        </w:rPr>
        <w:t>or parole,</w:t>
      </w:r>
      <w:r w:rsidR="00DF7932">
        <w:rPr>
          <w:rFonts w:ascii="Courier New" w:hAnsi="Courier New" w:cs="Courier New"/>
        </w:rPr>
        <w:t xml:space="preserve"> </w:t>
      </w:r>
      <w:r w:rsidR="003E458C" w:rsidRPr="003E458C">
        <w:rPr>
          <w:rFonts w:ascii="Courier New" w:hAnsi="Courier New" w:cs="Courier New"/>
        </w:rPr>
        <w:t>and if</w:t>
      </w:r>
      <w:r w:rsidR="00DF7932">
        <w:rPr>
          <w:rFonts w:ascii="Courier New" w:hAnsi="Courier New" w:cs="Courier New"/>
        </w:rPr>
        <w:t xml:space="preserve"> </w:t>
      </w:r>
      <w:r w:rsidR="003E458C" w:rsidRPr="003E458C">
        <w:rPr>
          <w:rFonts w:ascii="Courier New" w:hAnsi="Courier New" w:cs="Courier New"/>
        </w:rPr>
        <w:t>the Division</w:t>
      </w:r>
      <w:r w:rsidR="00DF7932">
        <w:rPr>
          <w:rFonts w:ascii="Courier New" w:hAnsi="Courier New" w:cs="Courier New"/>
        </w:rPr>
        <w:t xml:space="preserve"> </w:t>
      </w:r>
      <w:r w:rsidR="003E458C" w:rsidRPr="003E458C">
        <w:rPr>
          <w:rFonts w:ascii="Courier New" w:hAnsi="Courier New" w:cs="Courier New"/>
        </w:rPr>
        <w:t>of Corrections</w:t>
      </w:r>
      <w:r w:rsidR="00DF7932">
        <w:rPr>
          <w:rFonts w:ascii="Courier New" w:hAnsi="Courier New" w:cs="Courier New"/>
        </w:rPr>
        <w:t xml:space="preserve"> </w:t>
      </w:r>
      <w:r>
        <w:rPr>
          <w:rFonts w:ascii="Courier New" w:hAnsi="Courier New" w:cs="Courier New"/>
        </w:rPr>
        <w:t xml:space="preserve">is </w:t>
      </w:r>
      <w:r w:rsidR="003E458C" w:rsidRPr="003E458C">
        <w:rPr>
          <w:rFonts w:ascii="Courier New" w:hAnsi="Courier New" w:cs="Courier New"/>
        </w:rPr>
        <w:t>to contribute</w:t>
      </w:r>
      <w:r w:rsidR="00DF7932">
        <w:rPr>
          <w:rFonts w:ascii="Courier New" w:hAnsi="Courier New" w:cs="Courier New"/>
        </w:rPr>
        <w:t xml:space="preserve"> </w:t>
      </w:r>
      <w:r w:rsidR="003E458C" w:rsidRPr="003E458C">
        <w:rPr>
          <w:rFonts w:ascii="Courier New" w:hAnsi="Courier New" w:cs="Courier New"/>
        </w:rPr>
        <w:t>towards</w:t>
      </w:r>
      <w:r w:rsidR="00DF7932">
        <w:rPr>
          <w:rFonts w:ascii="Courier New" w:hAnsi="Courier New" w:cs="Courier New"/>
        </w:rPr>
        <w:t xml:space="preserve"> </w:t>
      </w:r>
      <w:r w:rsidR="003E458C" w:rsidRPr="003E458C">
        <w:rPr>
          <w:rFonts w:ascii="Courier New" w:hAnsi="Courier New" w:cs="Courier New"/>
        </w:rPr>
        <w:t>the treatment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these people</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courts</w:t>
      </w:r>
      <w:r w:rsidR="00DF7932">
        <w:rPr>
          <w:rFonts w:ascii="Courier New" w:hAnsi="Courier New" w:cs="Courier New"/>
        </w:rPr>
        <w:t xml:space="preserve"> </w:t>
      </w:r>
      <w:r w:rsidR="003E458C" w:rsidRPr="003E458C">
        <w:rPr>
          <w:rFonts w:ascii="Courier New" w:hAnsi="Courier New" w:cs="Courier New"/>
        </w:rPr>
        <w:t>must order</w:t>
      </w:r>
      <w:r w:rsidR="00DF7932">
        <w:rPr>
          <w:rFonts w:ascii="Courier New" w:hAnsi="Courier New" w:cs="Courier New"/>
        </w:rPr>
        <w:t xml:space="preserve"> </w:t>
      </w:r>
      <w:r w:rsidR="003E458C" w:rsidRPr="003E458C">
        <w:rPr>
          <w:rFonts w:ascii="Courier New" w:hAnsi="Courier New" w:cs="Courier New"/>
        </w:rPr>
        <w:t>that they be</w:t>
      </w:r>
      <w:r w:rsidR="00DF7932">
        <w:rPr>
          <w:rFonts w:ascii="Courier New" w:hAnsi="Courier New" w:cs="Courier New"/>
        </w:rPr>
        <w:t xml:space="preserve"> </w:t>
      </w:r>
      <w:r>
        <w:rPr>
          <w:rFonts w:ascii="Courier New" w:hAnsi="Courier New" w:cs="Courier New"/>
        </w:rPr>
        <w:t xml:space="preserve">given treatment. Mr. Love </w:t>
      </w:r>
      <w:r w:rsidR="003E458C" w:rsidRPr="003E458C">
        <w:rPr>
          <w:rFonts w:ascii="Courier New" w:hAnsi="Courier New" w:cs="Courier New"/>
        </w:rPr>
        <w:t>felt any</w:t>
      </w:r>
      <w:r w:rsidR="00DF7932">
        <w:rPr>
          <w:rFonts w:ascii="Courier New" w:hAnsi="Courier New" w:cs="Courier New"/>
        </w:rPr>
        <w:t xml:space="preserve"> </w:t>
      </w:r>
      <w:r w:rsidR="003E458C" w:rsidRPr="003E458C">
        <w:rPr>
          <w:rFonts w:ascii="Courier New" w:hAnsi="Courier New" w:cs="Courier New"/>
        </w:rPr>
        <w:t>grant-in-aid</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 under</w:t>
      </w:r>
      <w:r w:rsidR="00DF7932">
        <w:rPr>
          <w:rFonts w:ascii="Courier New" w:hAnsi="Courier New" w:cs="Courier New"/>
        </w:rPr>
        <w:t xml:space="preserve"> </w:t>
      </w:r>
      <w:r>
        <w:rPr>
          <w:rFonts w:ascii="Courier New" w:hAnsi="Courier New" w:cs="Courier New"/>
        </w:rPr>
        <w:t xml:space="preserve">the Commissioner </w:t>
      </w:r>
      <w:r w:rsidR="003E458C" w:rsidRPr="003E458C">
        <w:rPr>
          <w:rFonts w:ascii="Courier New" w:hAnsi="Courier New" w:cs="Courier New"/>
        </w:rPr>
        <w:t>and the</w:t>
      </w:r>
      <w:r w:rsidR="00DF7932">
        <w:rPr>
          <w:rFonts w:ascii="Courier New" w:hAnsi="Courier New" w:cs="Courier New"/>
        </w:rPr>
        <w:t xml:space="preserve"> </w:t>
      </w:r>
      <w:r w:rsidR="003E458C" w:rsidRPr="003E458C">
        <w:rPr>
          <w:rFonts w:ascii="Courier New" w:hAnsi="Courier New" w:cs="Courier New"/>
        </w:rPr>
        <w:t>Office of</w:t>
      </w:r>
      <w:r w:rsidR="00DF7932">
        <w:rPr>
          <w:rFonts w:ascii="Courier New" w:hAnsi="Courier New" w:cs="Courier New"/>
        </w:rPr>
        <w:t xml:space="preserve"> </w:t>
      </w:r>
      <w:r w:rsidR="003E458C" w:rsidRPr="003E458C">
        <w:rPr>
          <w:rFonts w:ascii="Courier New" w:hAnsi="Courier New" w:cs="Courier New"/>
        </w:rPr>
        <w:t>Drug Abuse.</w:t>
      </w:r>
      <w:r w:rsidR="003E458C" w:rsidRPr="003E458C">
        <w:rPr>
          <w:rFonts w:ascii="Courier New" w:hAnsi="Courier New" w:cs="Courier New"/>
        </w:rPr>
        <w:cr/>
      </w:r>
    </w:p>
    <w:p w:rsidR="001C3694" w:rsidRDefault="001C3694"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 xml:space="preserve">SB 4 </w:t>
      </w:r>
      <w:r>
        <w:rPr>
          <w:rFonts w:ascii="Courier New" w:hAnsi="Courier New" w:cs="Courier New"/>
        </w:rPr>
        <w:t xml:space="preserve">– Witness McClain) </w:t>
      </w:r>
      <w:r w:rsidR="003E458C" w:rsidRPr="003E458C">
        <w:rPr>
          <w:rFonts w:ascii="Courier New" w:hAnsi="Courier New" w:cs="Courier New"/>
        </w:rPr>
        <w:t>Mr. McClain</w:t>
      </w:r>
      <w:r w:rsidR="00DF7932">
        <w:rPr>
          <w:rFonts w:ascii="Courier New" w:hAnsi="Courier New" w:cs="Courier New"/>
        </w:rPr>
        <w:t xml:space="preserve"> </w:t>
      </w:r>
      <w:r w:rsidR="003E458C" w:rsidRPr="003E458C">
        <w:rPr>
          <w:rFonts w:ascii="Courier New" w:hAnsi="Courier New" w:cs="Courier New"/>
        </w:rPr>
        <w:t>commented</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Pr>
          <w:rFonts w:ascii="Courier New" w:hAnsi="Courier New" w:cs="Courier New"/>
        </w:rPr>
        <w:t xml:space="preserve">should provide </w:t>
      </w:r>
      <w:r w:rsidR="003E458C" w:rsidRPr="003E458C">
        <w:rPr>
          <w:rFonts w:ascii="Courier New" w:hAnsi="Courier New" w:cs="Courier New"/>
        </w:rPr>
        <w:t>some help</w:t>
      </w:r>
      <w:r w:rsidR="00DF7932">
        <w:rPr>
          <w:rFonts w:ascii="Courier New" w:hAnsi="Courier New" w:cs="Courier New"/>
        </w:rPr>
        <w:t xml:space="preserve"> </w:t>
      </w:r>
      <w:r w:rsidR="003E458C" w:rsidRPr="003E458C">
        <w:rPr>
          <w:rFonts w:ascii="Courier New" w:hAnsi="Courier New" w:cs="Courier New"/>
        </w:rPr>
        <w:t>to persons</w:t>
      </w:r>
      <w:r w:rsidR="00DF7932">
        <w:rPr>
          <w:rFonts w:ascii="Courier New" w:hAnsi="Courier New" w:cs="Courier New"/>
        </w:rPr>
        <w:t xml:space="preserve"> </w:t>
      </w:r>
      <w:r w:rsidR="003E458C" w:rsidRPr="003E458C">
        <w:rPr>
          <w:rFonts w:ascii="Courier New" w:hAnsi="Courier New" w:cs="Courier New"/>
        </w:rPr>
        <w:t>on Social</w:t>
      </w:r>
      <w:r w:rsidR="00DF7932">
        <w:rPr>
          <w:rFonts w:ascii="Courier New" w:hAnsi="Courier New" w:cs="Courier New"/>
        </w:rPr>
        <w:t xml:space="preserve"> </w:t>
      </w:r>
      <w:r w:rsidR="003E458C" w:rsidRPr="003E458C">
        <w:rPr>
          <w:rFonts w:ascii="Courier New" w:hAnsi="Courier New" w:cs="Courier New"/>
        </w:rPr>
        <w:t>Security</w:t>
      </w:r>
      <w:r w:rsidR="00DF7932">
        <w:rPr>
          <w:rFonts w:ascii="Courier New" w:hAnsi="Courier New" w:cs="Courier New"/>
        </w:rPr>
        <w:t xml:space="preserve"> </w:t>
      </w:r>
      <w:r w:rsidR="003E458C" w:rsidRPr="003E458C">
        <w:rPr>
          <w:rFonts w:ascii="Courier New" w:hAnsi="Courier New" w:cs="Courier New"/>
        </w:rPr>
        <w:t>in Alaska</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the Department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Health and</w:t>
      </w:r>
      <w:r w:rsidR="00DF7932">
        <w:rPr>
          <w:rFonts w:ascii="Courier New" w:hAnsi="Courier New" w:cs="Courier New"/>
        </w:rPr>
        <w:t xml:space="preserve"> </w:t>
      </w:r>
      <w:r w:rsidR="003E458C" w:rsidRPr="003E458C">
        <w:rPr>
          <w:rFonts w:ascii="Courier New" w:hAnsi="Courier New" w:cs="Courier New"/>
        </w:rPr>
        <w:t>Social Services</w:t>
      </w:r>
      <w:r w:rsidR="00DF7932">
        <w:rPr>
          <w:rFonts w:ascii="Courier New" w:hAnsi="Courier New" w:cs="Courier New"/>
        </w:rPr>
        <w:t xml:space="preserve"> </w:t>
      </w:r>
      <w:r>
        <w:rPr>
          <w:rFonts w:ascii="Courier New" w:hAnsi="Courier New" w:cs="Courier New"/>
        </w:rPr>
        <w:t xml:space="preserve">supported </w:t>
      </w:r>
      <w:r w:rsidR="003E458C" w:rsidRPr="003E458C">
        <w:rPr>
          <w:rFonts w:ascii="Courier New" w:hAnsi="Courier New" w:cs="Courier New"/>
        </w:rPr>
        <w:t>SB 4 as</w:t>
      </w:r>
      <w:r w:rsidR="00DF7932">
        <w:rPr>
          <w:rFonts w:ascii="Courier New" w:hAnsi="Courier New" w:cs="Courier New"/>
        </w:rPr>
        <w:t xml:space="preserve"> </w:t>
      </w:r>
      <w:r w:rsidR="003E458C" w:rsidRPr="003E458C">
        <w:rPr>
          <w:rFonts w:ascii="Courier New" w:hAnsi="Courier New" w:cs="Courier New"/>
        </w:rPr>
        <w:t>it would</w:t>
      </w:r>
      <w:r w:rsidR="00DF7932">
        <w:rPr>
          <w:rFonts w:ascii="Courier New" w:hAnsi="Courier New" w:cs="Courier New"/>
        </w:rPr>
        <w:t xml:space="preserve"> </w:t>
      </w:r>
      <w:r w:rsidR="003E458C" w:rsidRPr="003E458C">
        <w:rPr>
          <w:rFonts w:ascii="Courier New" w:hAnsi="Courier New" w:cs="Courier New"/>
        </w:rPr>
        <w:t>to some extent</w:t>
      </w:r>
      <w:r w:rsidR="00DF7932">
        <w:rPr>
          <w:rFonts w:ascii="Courier New" w:hAnsi="Courier New" w:cs="Courier New"/>
        </w:rPr>
        <w:t xml:space="preserve"> </w:t>
      </w:r>
      <w:r w:rsidR="003E458C" w:rsidRPr="003E458C">
        <w:rPr>
          <w:rFonts w:ascii="Courier New" w:hAnsi="Courier New" w:cs="Courier New"/>
        </w:rPr>
        <w:t>compensate</w:t>
      </w:r>
      <w:r w:rsidR="00DF7932">
        <w:rPr>
          <w:rFonts w:ascii="Courier New" w:hAnsi="Courier New" w:cs="Courier New"/>
        </w:rPr>
        <w:t xml:space="preserve"> </w:t>
      </w:r>
      <w:r>
        <w:rPr>
          <w:rFonts w:ascii="Courier New" w:hAnsi="Courier New" w:cs="Courier New"/>
        </w:rPr>
        <w:t xml:space="preserve">for the </w:t>
      </w:r>
      <w:r w:rsidR="003E458C" w:rsidRPr="003E458C">
        <w:rPr>
          <w:rFonts w:ascii="Courier New" w:hAnsi="Courier New" w:cs="Courier New"/>
        </w:rPr>
        <w:t>reduced</w:t>
      </w:r>
      <w:r w:rsidR="00DF7932">
        <w:rPr>
          <w:rFonts w:ascii="Courier New" w:hAnsi="Courier New" w:cs="Courier New"/>
        </w:rPr>
        <w:t xml:space="preserve"> </w:t>
      </w:r>
      <w:r w:rsidR="003E458C" w:rsidRPr="003E458C">
        <w:rPr>
          <w:rFonts w:ascii="Courier New" w:hAnsi="Courier New" w:cs="Courier New"/>
        </w:rPr>
        <w:t>buying power</w:t>
      </w:r>
      <w:r w:rsidR="00DF7932">
        <w:rPr>
          <w:rFonts w:ascii="Courier New" w:hAnsi="Courier New" w:cs="Courier New"/>
        </w:rPr>
        <w:t xml:space="preserve"> </w:t>
      </w:r>
      <w:r w:rsidR="003E458C" w:rsidRPr="003E458C">
        <w:rPr>
          <w:rFonts w:ascii="Courier New" w:hAnsi="Courier New" w:cs="Courier New"/>
        </w:rPr>
        <w:t>of recipients</w:t>
      </w:r>
      <w:r w:rsidR="00DF7932">
        <w:rPr>
          <w:rFonts w:ascii="Courier New" w:hAnsi="Courier New" w:cs="Courier New"/>
        </w:rPr>
        <w:t xml:space="preserve"> </w:t>
      </w:r>
      <w:r w:rsidR="003E458C" w:rsidRPr="003E458C">
        <w:rPr>
          <w:rFonts w:ascii="Courier New" w:hAnsi="Courier New" w:cs="Courier New"/>
        </w:rPr>
        <w:t>in Alaska.</w:t>
      </w:r>
    </w:p>
    <w:p w:rsidR="001C3694" w:rsidRDefault="003E458C" w:rsidP="003E458C">
      <w:pPr>
        <w:pStyle w:val="PlainText"/>
        <w:rPr>
          <w:rFonts w:ascii="Courier New" w:hAnsi="Courier New" w:cs="Courier New"/>
        </w:rPr>
      </w:pPr>
      <w:r w:rsidRPr="003E458C">
        <w:rPr>
          <w:rFonts w:ascii="Courier New" w:hAnsi="Courier New" w:cs="Courier New"/>
        </w:rPr>
        <w:cr/>
      </w:r>
      <w:r w:rsidR="001C3694">
        <w:rPr>
          <w:rFonts w:ascii="Courier New" w:hAnsi="Courier New" w:cs="Courier New"/>
        </w:rPr>
        <w:t>(</w:t>
      </w:r>
      <w:r w:rsidRPr="003E458C">
        <w:rPr>
          <w:rFonts w:ascii="Courier New" w:hAnsi="Courier New" w:cs="Courier New"/>
        </w:rPr>
        <w:t>Witness</w:t>
      </w:r>
      <w:r w:rsidR="001C3694">
        <w:rPr>
          <w:rFonts w:ascii="Courier New" w:hAnsi="Courier New" w:cs="Courier New"/>
        </w:rPr>
        <w:t xml:space="preserve"> </w:t>
      </w:r>
      <w:proofErr w:type="spellStart"/>
      <w:r w:rsidR="001C3694" w:rsidRPr="003E458C">
        <w:rPr>
          <w:rFonts w:ascii="Courier New" w:hAnsi="Courier New" w:cs="Courier New"/>
        </w:rPr>
        <w:t>Boetsch</w:t>
      </w:r>
      <w:proofErr w:type="spellEnd"/>
      <w:r w:rsidR="001C3694">
        <w:rPr>
          <w:rFonts w:ascii="Courier New" w:hAnsi="Courier New" w:cs="Courier New"/>
        </w:rPr>
        <w:t xml:space="preserve">) </w:t>
      </w:r>
      <w:r w:rsidRPr="003E458C">
        <w:rPr>
          <w:rFonts w:ascii="Courier New" w:hAnsi="Courier New" w:cs="Courier New"/>
        </w:rPr>
        <w:t xml:space="preserve">Mr. </w:t>
      </w:r>
      <w:proofErr w:type="spellStart"/>
      <w:r w:rsidRPr="003E458C">
        <w:rPr>
          <w:rFonts w:ascii="Courier New" w:hAnsi="Courier New" w:cs="Courier New"/>
        </w:rPr>
        <w:t>Boetsch</w:t>
      </w:r>
      <w:proofErr w:type="spellEnd"/>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 total</w:t>
      </w:r>
      <w:r w:rsidR="00DF7932">
        <w:rPr>
          <w:rFonts w:ascii="Courier New" w:hAnsi="Courier New" w:cs="Courier New"/>
        </w:rPr>
        <w:t xml:space="preserve"> </w:t>
      </w:r>
      <w:r w:rsidRPr="003E458C">
        <w:rPr>
          <w:rFonts w:ascii="Courier New" w:hAnsi="Courier New" w:cs="Courier New"/>
        </w:rPr>
        <w:t>loss of revenue</w:t>
      </w:r>
      <w:r w:rsidR="00DF7932">
        <w:rPr>
          <w:rFonts w:ascii="Courier New" w:hAnsi="Courier New" w:cs="Courier New"/>
        </w:rPr>
        <w:t xml:space="preserve"> </w:t>
      </w:r>
      <w:r w:rsidR="001C3694">
        <w:rPr>
          <w:rFonts w:ascii="Courier New" w:hAnsi="Courier New" w:cs="Courier New"/>
        </w:rPr>
        <w:t xml:space="preserve">to the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in fiscal year</w:t>
      </w:r>
      <w:r w:rsidR="00DF7932">
        <w:rPr>
          <w:rFonts w:ascii="Courier New" w:hAnsi="Courier New" w:cs="Courier New"/>
        </w:rPr>
        <w:t xml:space="preserve"> </w:t>
      </w:r>
      <w:r w:rsidRPr="003E458C">
        <w:rPr>
          <w:rFonts w:ascii="Courier New" w:hAnsi="Courier New" w:cs="Courier New"/>
        </w:rPr>
        <w:t>1974 would</w:t>
      </w:r>
      <w:r w:rsidR="00DF7932">
        <w:rPr>
          <w:rFonts w:ascii="Courier New" w:hAnsi="Courier New" w:cs="Courier New"/>
        </w:rPr>
        <w:t xml:space="preserve"> </w:t>
      </w:r>
      <w:r w:rsidRPr="003E458C">
        <w:rPr>
          <w:rFonts w:ascii="Courier New" w:hAnsi="Courier New" w:cs="Courier New"/>
        </w:rPr>
        <w:t>be $139,000</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1C3694">
        <w:rPr>
          <w:rFonts w:ascii="Courier New" w:hAnsi="Courier New" w:cs="Courier New"/>
        </w:rPr>
        <w:t xml:space="preserve">SB 4 </w:t>
      </w:r>
      <w:r w:rsidRPr="003E458C">
        <w:rPr>
          <w:rFonts w:ascii="Courier New" w:hAnsi="Courier New" w:cs="Courier New"/>
        </w:rPr>
        <w:t>passes.</w:t>
      </w:r>
      <w:r w:rsidR="001C3694">
        <w:rPr>
          <w:rFonts w:ascii="Courier New" w:hAnsi="Courier New" w:cs="Courier New"/>
        </w:rPr>
        <w:t xml:space="preserve"> </w:t>
      </w:r>
      <w:r w:rsidRPr="003E458C">
        <w:rPr>
          <w:rFonts w:ascii="Courier New" w:hAnsi="Courier New" w:cs="Courier New"/>
        </w:rPr>
        <w:t>He further</w:t>
      </w:r>
      <w:r w:rsidR="00DF7932">
        <w:rPr>
          <w:rFonts w:ascii="Courier New" w:hAnsi="Courier New" w:cs="Courier New"/>
        </w:rPr>
        <w:t xml:space="preserve"> </w:t>
      </w:r>
      <w:r w:rsidRPr="003E458C">
        <w:rPr>
          <w:rFonts w:ascii="Courier New" w:hAnsi="Courier New" w:cs="Courier New"/>
        </w:rPr>
        <w:t>advised</w:t>
      </w:r>
      <w:r w:rsidR="00DF7932">
        <w:rPr>
          <w:rFonts w:ascii="Courier New" w:hAnsi="Courier New" w:cs="Courier New"/>
        </w:rPr>
        <w:t xml:space="preserve"> </w:t>
      </w:r>
      <w:r w:rsidRPr="003E458C">
        <w:rPr>
          <w:rFonts w:ascii="Courier New" w:hAnsi="Courier New" w:cs="Courier New"/>
        </w:rPr>
        <w:t>of the effects</w:t>
      </w:r>
      <w:r w:rsidR="00DF7932">
        <w:rPr>
          <w:rFonts w:ascii="Courier New" w:hAnsi="Courier New" w:cs="Courier New"/>
        </w:rPr>
        <w:t xml:space="preserve"> </w:t>
      </w:r>
      <w:r w:rsidRPr="003E458C">
        <w:rPr>
          <w:rFonts w:ascii="Courier New" w:hAnsi="Courier New" w:cs="Courier New"/>
        </w:rPr>
        <w:t>of SB</w:t>
      </w:r>
      <w:r w:rsidR="00DF7932">
        <w:rPr>
          <w:rFonts w:ascii="Courier New" w:hAnsi="Courier New" w:cs="Courier New"/>
        </w:rPr>
        <w:t xml:space="preserve"> </w:t>
      </w:r>
      <w:r w:rsidR="001C3694">
        <w:rPr>
          <w:rFonts w:ascii="Courier New" w:hAnsi="Courier New" w:cs="Courier New"/>
        </w:rPr>
        <w:t xml:space="preserve">4 as </w:t>
      </w:r>
      <w:r w:rsidRPr="003E458C">
        <w:rPr>
          <w:rFonts w:ascii="Courier New" w:hAnsi="Courier New" w:cs="Courier New"/>
        </w:rPr>
        <w:t>set down</w:t>
      </w:r>
      <w:r w:rsidR="00DF7932">
        <w:rPr>
          <w:rFonts w:ascii="Courier New" w:hAnsi="Courier New" w:cs="Courier New"/>
        </w:rPr>
        <w:t xml:space="preserve"> </w:t>
      </w:r>
      <w:r w:rsidRPr="003E458C">
        <w:rPr>
          <w:rFonts w:ascii="Courier New" w:hAnsi="Courier New" w:cs="Courier New"/>
        </w:rPr>
        <w:t>in his memorandum</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Acting Deputy</w:t>
      </w:r>
      <w:r w:rsidR="00DF7932">
        <w:rPr>
          <w:rFonts w:ascii="Courier New" w:hAnsi="Courier New" w:cs="Courier New"/>
        </w:rPr>
        <w:t xml:space="preserve"> </w:t>
      </w:r>
      <w:r w:rsidR="001C3694">
        <w:rPr>
          <w:rFonts w:ascii="Courier New" w:hAnsi="Courier New" w:cs="Courier New"/>
        </w:rPr>
        <w:t xml:space="preserve">Commissioner </w:t>
      </w:r>
      <w:r w:rsidRPr="003E458C">
        <w:rPr>
          <w:rFonts w:ascii="Courier New" w:hAnsi="Courier New" w:cs="Courier New"/>
        </w:rPr>
        <w:t>Stevenson</w:t>
      </w:r>
      <w:proofErr w:type="gramStart"/>
      <w:r w:rsidRPr="003E458C">
        <w:rPr>
          <w:rFonts w:ascii="Courier New" w:hAnsi="Courier New" w:cs="Courier New"/>
        </w:rPr>
        <w:t>.(</w:t>
      </w:r>
      <w:proofErr w:type="gramEnd"/>
      <w:r w:rsidRPr="003E458C">
        <w:rPr>
          <w:rFonts w:ascii="Courier New" w:hAnsi="Courier New" w:cs="Courier New"/>
        </w:rPr>
        <w:t>A copy</w:t>
      </w:r>
      <w:r w:rsidR="00DF7932">
        <w:rPr>
          <w:rFonts w:ascii="Courier New" w:hAnsi="Courier New" w:cs="Courier New"/>
        </w:rPr>
        <w:t xml:space="preserve"> </w:t>
      </w:r>
      <w:r w:rsidRPr="003E458C">
        <w:rPr>
          <w:rFonts w:ascii="Courier New" w:hAnsi="Courier New" w:cs="Courier New"/>
        </w:rPr>
        <w:t>of said</w:t>
      </w:r>
      <w:r w:rsidR="00DF7932">
        <w:rPr>
          <w:rFonts w:ascii="Courier New" w:hAnsi="Courier New" w:cs="Courier New"/>
        </w:rPr>
        <w:t xml:space="preserve"> </w:t>
      </w:r>
      <w:r w:rsidRPr="003E458C">
        <w:rPr>
          <w:rFonts w:ascii="Courier New" w:hAnsi="Courier New" w:cs="Courier New"/>
        </w:rPr>
        <w:t>memo is attached</w:t>
      </w:r>
      <w:r w:rsidR="00DF7932">
        <w:rPr>
          <w:rFonts w:ascii="Courier New" w:hAnsi="Courier New" w:cs="Courier New"/>
        </w:rPr>
        <w:t xml:space="preserve"> </w:t>
      </w:r>
      <w:r w:rsidRPr="003E458C">
        <w:rPr>
          <w:rFonts w:ascii="Courier New" w:hAnsi="Courier New" w:cs="Courier New"/>
        </w:rPr>
        <w:t>hereto.)</w:t>
      </w:r>
    </w:p>
    <w:p w:rsidR="001C3694" w:rsidRDefault="003E458C" w:rsidP="003E458C">
      <w:pPr>
        <w:pStyle w:val="PlainText"/>
        <w:rPr>
          <w:rFonts w:ascii="Courier New" w:hAnsi="Courier New" w:cs="Courier New"/>
        </w:rPr>
      </w:pPr>
      <w:r w:rsidRPr="003E458C">
        <w:rPr>
          <w:rFonts w:ascii="Courier New" w:hAnsi="Courier New" w:cs="Courier New"/>
        </w:rPr>
        <w:cr/>
      </w:r>
      <w:r w:rsidR="001C3694">
        <w:rPr>
          <w:rFonts w:ascii="Courier New" w:hAnsi="Courier New" w:cs="Courier New"/>
        </w:rPr>
        <w:t>(</w:t>
      </w:r>
      <w:r w:rsidRPr="003E458C">
        <w:rPr>
          <w:rFonts w:ascii="Courier New" w:hAnsi="Courier New" w:cs="Courier New"/>
        </w:rPr>
        <w:t>Witness</w:t>
      </w:r>
      <w:r w:rsidR="001C3694">
        <w:rPr>
          <w:rFonts w:ascii="Courier New" w:hAnsi="Courier New" w:cs="Courier New"/>
        </w:rPr>
        <w:t xml:space="preserve"> </w:t>
      </w:r>
      <w:proofErr w:type="spellStart"/>
      <w:r w:rsidR="001C3694" w:rsidRPr="003E458C">
        <w:rPr>
          <w:rFonts w:ascii="Courier New" w:hAnsi="Courier New" w:cs="Courier New"/>
        </w:rPr>
        <w:t>Kimlinger</w:t>
      </w:r>
      <w:proofErr w:type="spellEnd"/>
      <w:r w:rsidR="001C3694">
        <w:rPr>
          <w:rFonts w:ascii="Courier New" w:hAnsi="Courier New" w:cs="Courier New"/>
        </w:rPr>
        <w:t>)</w:t>
      </w:r>
      <w:r w:rsidRPr="003E458C">
        <w:rPr>
          <w:rFonts w:ascii="Courier New" w:hAnsi="Courier New" w:cs="Courier New"/>
        </w:rPr>
        <w:t xml:space="preserve"> Mr. </w:t>
      </w:r>
      <w:proofErr w:type="spellStart"/>
      <w:r w:rsidRPr="003E458C">
        <w:rPr>
          <w:rFonts w:ascii="Courier New" w:hAnsi="Courier New" w:cs="Courier New"/>
        </w:rPr>
        <w:t>Kimlinger</w:t>
      </w:r>
      <w:proofErr w:type="spellEnd"/>
      <w:r w:rsidR="00DF7932">
        <w:rPr>
          <w:rFonts w:ascii="Courier New" w:hAnsi="Courier New" w:cs="Courier New"/>
        </w:rPr>
        <w:t xml:space="preserve"> </w:t>
      </w:r>
      <w:r w:rsidRPr="003E458C">
        <w:rPr>
          <w:rFonts w:ascii="Courier New" w:hAnsi="Courier New" w:cs="Courier New"/>
        </w:rPr>
        <w:t>addressed</w:t>
      </w:r>
      <w:r w:rsidR="00DF7932">
        <w:rPr>
          <w:rFonts w:ascii="Courier New" w:hAnsi="Courier New" w:cs="Courier New"/>
        </w:rPr>
        <w:t xml:space="preserve"> </w:t>
      </w:r>
      <w:r w:rsidRPr="003E458C">
        <w:rPr>
          <w:rFonts w:ascii="Courier New" w:hAnsi="Courier New" w:cs="Courier New"/>
        </w:rPr>
        <w:t>his</w:t>
      </w:r>
      <w:r w:rsidR="00DF7932">
        <w:rPr>
          <w:rFonts w:ascii="Courier New" w:hAnsi="Courier New" w:cs="Courier New"/>
        </w:rPr>
        <w:t xml:space="preserve"> </w:t>
      </w:r>
      <w:r w:rsidRPr="003E458C">
        <w:rPr>
          <w:rFonts w:ascii="Courier New" w:hAnsi="Courier New" w:cs="Courier New"/>
        </w:rPr>
        <w:t>remarks to</w:t>
      </w:r>
      <w:r w:rsidR="00DF7932">
        <w:rPr>
          <w:rFonts w:ascii="Courier New" w:hAnsi="Courier New" w:cs="Courier New"/>
        </w:rPr>
        <w:t xml:space="preserve"> </w:t>
      </w:r>
      <w:r w:rsidRPr="003E458C">
        <w:rPr>
          <w:rFonts w:ascii="Courier New" w:hAnsi="Courier New" w:cs="Courier New"/>
        </w:rPr>
        <w:t>Sections</w:t>
      </w:r>
      <w:r w:rsidR="00DF7932">
        <w:rPr>
          <w:rFonts w:ascii="Courier New" w:hAnsi="Courier New" w:cs="Courier New"/>
        </w:rPr>
        <w:t xml:space="preserve"> </w:t>
      </w:r>
      <w:r w:rsidR="001C3694">
        <w:rPr>
          <w:rFonts w:ascii="Courier New" w:hAnsi="Courier New" w:cs="Courier New"/>
        </w:rPr>
        <w:t xml:space="preserve">5, 6, </w:t>
      </w:r>
      <w:r w:rsidRPr="003E458C">
        <w:rPr>
          <w:rFonts w:ascii="Courier New" w:hAnsi="Courier New" w:cs="Courier New"/>
        </w:rPr>
        <w:t>7, and</w:t>
      </w:r>
      <w:r w:rsidR="00DF7932">
        <w:rPr>
          <w:rFonts w:ascii="Courier New" w:hAnsi="Courier New" w:cs="Courier New"/>
        </w:rPr>
        <w:t xml:space="preserve"> </w:t>
      </w:r>
      <w:r w:rsidRPr="003E458C">
        <w:rPr>
          <w:rFonts w:ascii="Courier New" w:hAnsi="Courier New" w:cs="Courier New"/>
        </w:rPr>
        <w:t>8 of SB 4</w:t>
      </w:r>
      <w:r w:rsidR="00DF7932">
        <w:rPr>
          <w:rFonts w:ascii="Courier New" w:hAnsi="Courier New" w:cs="Courier New"/>
        </w:rPr>
        <w:t xml:space="preserve"> </w:t>
      </w:r>
      <w:r w:rsidRPr="003E458C">
        <w:rPr>
          <w:rFonts w:ascii="Courier New" w:hAnsi="Courier New" w:cs="Courier New"/>
        </w:rPr>
        <w:t>(licensing</w:t>
      </w:r>
      <w:r w:rsidR="00DF7932">
        <w:rPr>
          <w:rFonts w:ascii="Courier New" w:hAnsi="Courier New" w:cs="Courier New"/>
        </w:rPr>
        <w:t xml:space="preserve"> </w:t>
      </w:r>
      <w:r w:rsidRPr="003E458C">
        <w:rPr>
          <w:rFonts w:ascii="Courier New" w:hAnsi="Courier New" w:cs="Courier New"/>
        </w:rPr>
        <w:t>of sport fishing</w:t>
      </w:r>
      <w:r w:rsidR="00DF7932">
        <w:rPr>
          <w:rFonts w:ascii="Courier New" w:hAnsi="Courier New" w:cs="Courier New"/>
        </w:rPr>
        <w:t xml:space="preserve"> </w:t>
      </w:r>
      <w:r w:rsidR="001C3694">
        <w:rPr>
          <w:rFonts w:ascii="Courier New" w:hAnsi="Courier New" w:cs="Courier New"/>
        </w:rPr>
        <w:t xml:space="preserve">and hunting) </w:t>
      </w:r>
      <w:r w:rsidRPr="003E458C">
        <w:rPr>
          <w:rFonts w:ascii="Courier New" w:hAnsi="Courier New" w:cs="Courier New"/>
        </w:rPr>
        <w:t>and recommended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perhaps</w:t>
      </w:r>
      <w:r w:rsidR="00DF7932">
        <w:rPr>
          <w:rFonts w:ascii="Courier New" w:hAnsi="Courier New" w:cs="Courier New"/>
        </w:rPr>
        <w:t xml:space="preserve"> </w:t>
      </w:r>
      <w:r w:rsidRPr="003E458C">
        <w:rPr>
          <w:rFonts w:ascii="Courier New" w:hAnsi="Courier New" w:cs="Courier New"/>
        </w:rPr>
        <w:t>the older</w:t>
      </w:r>
      <w:r w:rsidR="00DF7932">
        <w:rPr>
          <w:rFonts w:ascii="Courier New" w:hAnsi="Courier New" w:cs="Courier New"/>
        </w:rPr>
        <w:t xml:space="preserve"> </w:t>
      </w:r>
      <w:r w:rsidRPr="003E458C">
        <w:rPr>
          <w:rFonts w:ascii="Courier New" w:hAnsi="Courier New" w:cs="Courier New"/>
        </w:rPr>
        <w:t>folks should</w:t>
      </w:r>
      <w:r w:rsidR="00DF7932">
        <w:rPr>
          <w:rFonts w:ascii="Courier New" w:hAnsi="Courier New" w:cs="Courier New"/>
        </w:rPr>
        <w:t xml:space="preserve"> </w:t>
      </w:r>
      <w:r w:rsidR="001C3694">
        <w:rPr>
          <w:rFonts w:ascii="Courier New" w:hAnsi="Courier New" w:cs="Courier New"/>
        </w:rPr>
        <w:t xml:space="preserve">be </w:t>
      </w:r>
      <w:r w:rsidRPr="003E458C">
        <w:rPr>
          <w:rFonts w:ascii="Courier New" w:hAnsi="Courier New" w:cs="Courier New"/>
        </w:rPr>
        <w:t>put under</w:t>
      </w:r>
      <w:r w:rsidR="00DF7932">
        <w:rPr>
          <w:rFonts w:ascii="Courier New" w:hAnsi="Courier New" w:cs="Courier New"/>
        </w:rPr>
        <w:t xml:space="preserve"> </w:t>
      </w:r>
      <w:r w:rsidRPr="003E458C">
        <w:rPr>
          <w:rFonts w:ascii="Courier New" w:hAnsi="Courier New" w:cs="Courier New"/>
        </w:rPr>
        <w:t>an exemption</w:t>
      </w:r>
      <w:r w:rsidR="00DF7932">
        <w:rPr>
          <w:rFonts w:ascii="Courier New" w:hAnsi="Courier New" w:cs="Courier New"/>
        </w:rPr>
        <w:t xml:space="preserve"> </w:t>
      </w:r>
      <w:r w:rsidRPr="003E458C">
        <w:rPr>
          <w:rFonts w:ascii="Courier New" w:hAnsi="Courier New" w:cs="Courier New"/>
        </w:rPr>
        <w:t>rather</w:t>
      </w:r>
      <w:r w:rsidR="00DF7932">
        <w:rPr>
          <w:rFonts w:ascii="Courier New" w:hAnsi="Courier New" w:cs="Courier New"/>
        </w:rPr>
        <w:t xml:space="preserve"> </w:t>
      </w:r>
      <w:r w:rsidRPr="003E458C">
        <w:rPr>
          <w:rFonts w:ascii="Courier New" w:hAnsi="Courier New" w:cs="Courier New"/>
        </w:rPr>
        <w:t>than charging</w:t>
      </w:r>
      <w:r w:rsidR="00DF7932">
        <w:rPr>
          <w:rFonts w:ascii="Courier New" w:hAnsi="Courier New" w:cs="Courier New"/>
        </w:rPr>
        <w:t xml:space="preserve"> </w:t>
      </w:r>
      <w:r w:rsidR="001C3694">
        <w:rPr>
          <w:rFonts w:ascii="Courier New" w:hAnsi="Courier New" w:cs="Courier New"/>
        </w:rPr>
        <w:t xml:space="preserve">$l. He </w:t>
      </w:r>
      <w:r w:rsidRPr="003E458C">
        <w:rPr>
          <w:rFonts w:ascii="Courier New" w:hAnsi="Courier New" w:cs="Courier New"/>
        </w:rPr>
        <w:t>further</w:t>
      </w:r>
      <w:r w:rsidR="00DF7932">
        <w:rPr>
          <w:rFonts w:ascii="Courier New" w:hAnsi="Courier New" w:cs="Courier New"/>
        </w:rPr>
        <w:t xml:space="preserve"> </w:t>
      </w:r>
      <w:r w:rsidRPr="003E458C">
        <w:rPr>
          <w:rFonts w:ascii="Courier New" w:hAnsi="Courier New" w:cs="Courier New"/>
        </w:rPr>
        <w:t>recommended</w:t>
      </w:r>
      <w:r w:rsidR="00DF7932">
        <w:rPr>
          <w:rFonts w:ascii="Courier New" w:hAnsi="Courier New" w:cs="Courier New"/>
        </w:rPr>
        <w:t xml:space="preserve"> </w:t>
      </w:r>
      <w:r w:rsidRPr="003E458C">
        <w:rPr>
          <w:rFonts w:ascii="Courier New" w:hAnsi="Courier New" w:cs="Courier New"/>
        </w:rPr>
        <w:t>an effective</w:t>
      </w:r>
      <w:r w:rsidR="00DF7932">
        <w:rPr>
          <w:rFonts w:ascii="Courier New" w:hAnsi="Courier New" w:cs="Courier New"/>
        </w:rPr>
        <w:t xml:space="preserve"> </w:t>
      </w:r>
      <w:r w:rsidRPr="003E458C">
        <w:rPr>
          <w:rFonts w:ascii="Courier New" w:hAnsi="Courier New" w:cs="Courier New"/>
        </w:rPr>
        <w:t>date of</w:t>
      </w:r>
      <w:r w:rsidR="00DF7932">
        <w:rPr>
          <w:rFonts w:ascii="Courier New" w:hAnsi="Courier New" w:cs="Courier New"/>
        </w:rPr>
        <w:t xml:space="preserve"> </w:t>
      </w:r>
      <w:r w:rsidRPr="003E458C">
        <w:rPr>
          <w:rFonts w:ascii="Courier New" w:hAnsi="Courier New" w:cs="Courier New"/>
        </w:rPr>
        <w:t>1/1/74</w:t>
      </w:r>
      <w:r w:rsidR="00DF7932">
        <w:rPr>
          <w:rFonts w:ascii="Courier New" w:hAnsi="Courier New" w:cs="Courier New"/>
        </w:rPr>
        <w:t xml:space="preserve"> </w:t>
      </w:r>
      <w:r w:rsidR="001C3694">
        <w:rPr>
          <w:rFonts w:ascii="Courier New" w:hAnsi="Courier New" w:cs="Courier New"/>
        </w:rPr>
        <w:t xml:space="preserve">and </w:t>
      </w:r>
      <w:r w:rsidRPr="003E458C">
        <w:rPr>
          <w:rFonts w:ascii="Courier New" w:hAnsi="Courier New" w:cs="Courier New"/>
        </w:rPr>
        <w:t>said if</w:t>
      </w:r>
      <w:r w:rsidR="00DF7932">
        <w:rPr>
          <w:rFonts w:ascii="Courier New" w:hAnsi="Courier New" w:cs="Courier New"/>
        </w:rPr>
        <w:t xml:space="preserve"> </w:t>
      </w:r>
      <w:r w:rsidRPr="003E458C">
        <w:rPr>
          <w:rFonts w:ascii="Courier New" w:hAnsi="Courier New" w:cs="Courier New"/>
        </w:rPr>
        <w:t>the effective</w:t>
      </w:r>
      <w:r w:rsidR="00DF7932">
        <w:rPr>
          <w:rFonts w:ascii="Courier New" w:hAnsi="Courier New" w:cs="Courier New"/>
        </w:rPr>
        <w:t xml:space="preserve"> </w:t>
      </w:r>
      <w:r w:rsidRPr="003E458C">
        <w:rPr>
          <w:rFonts w:ascii="Courier New" w:hAnsi="Courier New" w:cs="Courier New"/>
        </w:rPr>
        <w:t>date was</w:t>
      </w:r>
      <w:r w:rsidR="00DF7932">
        <w:rPr>
          <w:rFonts w:ascii="Courier New" w:hAnsi="Courier New" w:cs="Courier New"/>
        </w:rPr>
        <w:t xml:space="preserve"> </w:t>
      </w:r>
      <w:r w:rsidRPr="003E458C">
        <w:rPr>
          <w:rFonts w:ascii="Courier New" w:hAnsi="Courier New" w:cs="Courier New"/>
        </w:rPr>
        <w:t>1/1/74 the</w:t>
      </w:r>
      <w:r w:rsidR="00DF7932">
        <w:rPr>
          <w:rFonts w:ascii="Courier New" w:hAnsi="Courier New" w:cs="Courier New"/>
        </w:rPr>
        <w:t xml:space="preserve"> </w:t>
      </w:r>
      <w:r w:rsidRPr="003E458C">
        <w:rPr>
          <w:rFonts w:ascii="Courier New" w:hAnsi="Courier New" w:cs="Courier New"/>
        </w:rPr>
        <w:t>loss would</w:t>
      </w:r>
      <w:r w:rsidRPr="003E458C">
        <w:rPr>
          <w:rFonts w:ascii="Courier New" w:hAnsi="Courier New" w:cs="Courier New"/>
        </w:rPr>
        <w:cr/>
      </w:r>
    </w:p>
    <w:p w:rsidR="001C3694" w:rsidRDefault="001C3694" w:rsidP="003E458C">
      <w:pPr>
        <w:pStyle w:val="PlainText"/>
        <w:rPr>
          <w:rFonts w:ascii="Courier New" w:hAnsi="Courier New" w:cs="Courier New"/>
        </w:rPr>
      </w:pPr>
    </w:p>
    <w:p w:rsidR="001C3694" w:rsidRDefault="003E458C" w:rsidP="001C3694">
      <w:pPr>
        <w:pStyle w:val="PlainText"/>
        <w:ind w:left="2880" w:firstLine="720"/>
        <w:rPr>
          <w:rFonts w:ascii="Courier New" w:hAnsi="Courier New" w:cs="Courier New"/>
        </w:rPr>
      </w:pPr>
      <w:r w:rsidRPr="003E458C">
        <w:rPr>
          <w:rFonts w:ascii="Courier New" w:hAnsi="Courier New" w:cs="Courier New"/>
        </w:rPr>
        <w:t>-30-</w:t>
      </w:r>
      <w:r w:rsidR="00DF7932">
        <w:rPr>
          <w:rFonts w:ascii="Courier New" w:hAnsi="Courier New" w:cs="Courier New"/>
        </w:rPr>
        <w:t xml:space="preserve"> </w:t>
      </w:r>
      <w:r w:rsidR="001C3694">
        <w:rPr>
          <w:rFonts w:ascii="Courier New" w:hAnsi="Courier New" w:cs="Courier New"/>
        </w:rPr>
        <w:tab/>
      </w:r>
      <w:r w:rsidR="001C3694">
        <w:rPr>
          <w:rFonts w:ascii="Courier New" w:hAnsi="Courier New" w:cs="Courier New"/>
        </w:rPr>
        <w:tab/>
      </w:r>
      <w:r w:rsidR="001C3694">
        <w:rPr>
          <w:rFonts w:ascii="Courier New" w:hAnsi="Courier New" w:cs="Courier New"/>
        </w:rPr>
        <w:tab/>
      </w:r>
      <w:r w:rsidR="001C3694">
        <w:rPr>
          <w:rFonts w:ascii="Courier New" w:hAnsi="Courier New" w:cs="Courier New"/>
        </w:rPr>
        <w:tab/>
      </w:r>
      <w:r w:rsidR="001C3694">
        <w:rPr>
          <w:rFonts w:ascii="Courier New" w:hAnsi="Courier New" w:cs="Courier New"/>
        </w:rPr>
        <w:tab/>
      </w:r>
      <w:r w:rsidR="001C3694">
        <w:rPr>
          <w:rFonts w:ascii="Courier New" w:hAnsi="Courier New" w:cs="Courier New"/>
        </w:rPr>
        <w:tab/>
      </w:r>
      <w:r w:rsidRPr="003E458C">
        <w:rPr>
          <w:rFonts w:ascii="Courier New" w:hAnsi="Courier New" w:cs="Courier New"/>
        </w:rPr>
        <w:t>1/26/73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49-----------------------</w:t>
      </w:r>
    </w:p>
    <w:p w:rsidR="00AC760B" w:rsidRDefault="00AC760B"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 cont'd</w:t>
      </w:r>
      <w:r>
        <w:rPr>
          <w:rFonts w:ascii="Courier New" w:hAnsi="Courier New" w:cs="Courier New"/>
        </w:rPr>
        <w:t xml:space="preserve"> – Witness </w:t>
      </w:r>
      <w:proofErr w:type="spellStart"/>
      <w:r w:rsidRPr="003E458C">
        <w:rPr>
          <w:rFonts w:ascii="Courier New" w:hAnsi="Courier New" w:cs="Courier New"/>
        </w:rPr>
        <w:t>Kimlinger</w:t>
      </w:r>
      <w:proofErr w:type="spellEnd"/>
      <w:r>
        <w:rPr>
          <w:rFonts w:ascii="Courier New" w:hAnsi="Courier New" w:cs="Courier New"/>
        </w:rPr>
        <w:t>)</w:t>
      </w:r>
      <w:r w:rsidR="003E458C" w:rsidRPr="003E458C">
        <w:rPr>
          <w:rFonts w:ascii="Courier New" w:hAnsi="Courier New" w:cs="Courier New"/>
        </w:rPr>
        <w:t xml:space="preserve"> be</w:t>
      </w:r>
      <w:r w:rsidR="00DF7932">
        <w:rPr>
          <w:rFonts w:ascii="Courier New" w:hAnsi="Courier New" w:cs="Courier New"/>
        </w:rPr>
        <w:t xml:space="preserve"> </w:t>
      </w:r>
      <w:r w:rsidR="003E458C" w:rsidRPr="003E458C">
        <w:rPr>
          <w:rFonts w:ascii="Courier New" w:hAnsi="Courier New" w:cs="Courier New"/>
        </w:rPr>
        <w:t>about</w:t>
      </w:r>
      <w:r w:rsidR="00DF7932">
        <w:rPr>
          <w:rFonts w:ascii="Courier New" w:hAnsi="Courier New" w:cs="Courier New"/>
        </w:rPr>
        <w:t xml:space="preserve"> </w:t>
      </w:r>
      <w:r w:rsidR="003E458C" w:rsidRPr="003E458C">
        <w:rPr>
          <w:rFonts w:ascii="Courier New" w:hAnsi="Courier New" w:cs="Courier New"/>
        </w:rPr>
        <w:t>$3,500. Mr.</w:t>
      </w:r>
      <w:r w:rsidR="00DF7932">
        <w:rPr>
          <w:rFonts w:ascii="Courier New" w:hAnsi="Courier New" w:cs="Courier New"/>
        </w:rPr>
        <w:t xml:space="preserve"> </w:t>
      </w:r>
      <w:proofErr w:type="spellStart"/>
      <w:r w:rsidR="003E458C" w:rsidRPr="003E458C">
        <w:rPr>
          <w:rFonts w:ascii="Courier New" w:hAnsi="Courier New" w:cs="Courier New"/>
        </w:rPr>
        <w:t>Kimlinger's</w:t>
      </w:r>
      <w:proofErr w:type="spellEnd"/>
      <w:r w:rsidR="00DF7932">
        <w:rPr>
          <w:rFonts w:ascii="Courier New" w:hAnsi="Courier New" w:cs="Courier New"/>
        </w:rPr>
        <w:t xml:space="preserve"> </w:t>
      </w:r>
      <w:r w:rsidR="003E458C" w:rsidRPr="003E458C">
        <w:rPr>
          <w:rFonts w:ascii="Courier New" w:hAnsi="Courier New" w:cs="Courier New"/>
        </w:rPr>
        <w:t>memo</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Acting </w:t>
      </w:r>
      <w:r w:rsidR="003E458C" w:rsidRPr="003E458C">
        <w:rPr>
          <w:rFonts w:ascii="Courier New" w:hAnsi="Courier New" w:cs="Courier New"/>
        </w:rPr>
        <w:t>Deputy</w:t>
      </w:r>
      <w:r>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Stevenson (dated 1/12/73)</w:t>
      </w:r>
      <w:r w:rsidR="003B050E">
        <w:rPr>
          <w:rFonts w:ascii="Courier New" w:hAnsi="Courier New" w:cs="Courier New"/>
        </w:rPr>
        <w:t xml:space="preserve"> </w:t>
      </w:r>
      <w:r>
        <w:rPr>
          <w:rFonts w:ascii="Courier New" w:hAnsi="Courier New" w:cs="Courier New"/>
        </w:rPr>
        <w:t xml:space="preserve">is </w:t>
      </w:r>
      <w:r w:rsidR="003E458C" w:rsidRPr="003E458C">
        <w:rPr>
          <w:rFonts w:ascii="Courier New" w:hAnsi="Courier New" w:cs="Courier New"/>
        </w:rPr>
        <w:t>attached</w:t>
      </w:r>
      <w:r>
        <w:rPr>
          <w:rFonts w:ascii="Courier New" w:hAnsi="Courier New" w:cs="Courier New"/>
        </w:rPr>
        <w:t>.</w:t>
      </w:r>
    </w:p>
    <w:p w:rsidR="003B050E" w:rsidRDefault="003E458C" w:rsidP="003E458C">
      <w:pPr>
        <w:pStyle w:val="PlainText"/>
        <w:rPr>
          <w:rFonts w:ascii="Courier New" w:hAnsi="Courier New" w:cs="Courier New"/>
        </w:rPr>
      </w:pPr>
      <w:r w:rsidRPr="003E458C">
        <w:rPr>
          <w:rFonts w:ascii="Courier New" w:hAnsi="Courier New" w:cs="Courier New"/>
        </w:rPr>
        <w:cr/>
      </w:r>
      <w:r w:rsidR="00AC760B">
        <w:rPr>
          <w:rFonts w:ascii="Courier New" w:hAnsi="Courier New" w:cs="Courier New"/>
        </w:rPr>
        <w:t>(</w:t>
      </w:r>
      <w:r w:rsidRPr="003E458C">
        <w:rPr>
          <w:rFonts w:ascii="Courier New" w:hAnsi="Courier New" w:cs="Courier New"/>
        </w:rPr>
        <w:t>Witness</w:t>
      </w:r>
      <w:r w:rsidR="00AC760B">
        <w:rPr>
          <w:rFonts w:ascii="Courier New" w:hAnsi="Courier New" w:cs="Courier New"/>
        </w:rPr>
        <w:t xml:space="preserve"> </w:t>
      </w:r>
      <w:r w:rsidRPr="003E458C">
        <w:rPr>
          <w:rFonts w:ascii="Courier New" w:hAnsi="Courier New" w:cs="Courier New"/>
        </w:rPr>
        <w:t>Wall</w:t>
      </w:r>
      <w:r w:rsidR="00AC760B">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Wall</w:t>
      </w:r>
      <w:r w:rsidR="00DF7932">
        <w:rPr>
          <w:rFonts w:ascii="Courier New" w:hAnsi="Courier New" w:cs="Courier New"/>
        </w:rPr>
        <w:t xml:space="preserve"> </w:t>
      </w:r>
      <w:r w:rsidRPr="003E458C">
        <w:rPr>
          <w:rFonts w:ascii="Courier New" w:hAnsi="Courier New" w:cs="Courier New"/>
        </w:rPr>
        <w:t>discussed the</w:t>
      </w:r>
      <w:r w:rsidR="00DF7932">
        <w:rPr>
          <w:rFonts w:ascii="Courier New" w:hAnsi="Courier New" w:cs="Courier New"/>
        </w:rPr>
        <w:t xml:space="preserve"> </w:t>
      </w:r>
      <w:r w:rsidRPr="003E458C">
        <w:rPr>
          <w:rFonts w:ascii="Courier New" w:hAnsi="Courier New" w:cs="Courier New"/>
        </w:rPr>
        <w:t>effects</w:t>
      </w:r>
      <w:r w:rsidR="003B050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003B050E">
        <w:rPr>
          <w:rFonts w:ascii="Courier New" w:hAnsi="Courier New" w:cs="Courier New"/>
        </w:rPr>
        <w:t xml:space="preserve">4, Section 8,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provides that</w:t>
      </w:r>
      <w:r w:rsidR="00DF7932">
        <w:rPr>
          <w:rFonts w:ascii="Courier New" w:hAnsi="Courier New" w:cs="Courier New"/>
        </w:rPr>
        <w:t xml:space="preserve"> </w:t>
      </w:r>
      <w:r w:rsidRPr="003E458C">
        <w:rPr>
          <w:rFonts w:ascii="Courier New" w:hAnsi="Courier New" w:cs="Courier New"/>
        </w:rPr>
        <w:t>persons</w:t>
      </w:r>
      <w:r w:rsidR="003B050E">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w:t>
      </w:r>
      <w:r w:rsidRPr="003E458C">
        <w:rPr>
          <w:rFonts w:ascii="Courier New" w:hAnsi="Courier New" w:cs="Courier New"/>
        </w:rPr>
        <w:t>65</w:t>
      </w:r>
      <w:r w:rsidR="00DF7932">
        <w:rPr>
          <w:rFonts w:ascii="Courier New" w:hAnsi="Courier New" w:cs="Courier New"/>
        </w:rPr>
        <w:t xml:space="preserve"> </w:t>
      </w:r>
      <w:r w:rsidRPr="003E458C">
        <w:rPr>
          <w:rFonts w:ascii="Courier New" w:hAnsi="Courier New" w:cs="Courier New"/>
        </w:rPr>
        <w:t>may</w:t>
      </w:r>
      <w:r w:rsidR="00DF7932">
        <w:rPr>
          <w:rFonts w:ascii="Courier New" w:hAnsi="Courier New" w:cs="Courier New"/>
        </w:rPr>
        <w:t xml:space="preserve"> </w:t>
      </w:r>
      <w:r w:rsidRPr="003E458C">
        <w:rPr>
          <w:rFonts w:ascii="Courier New" w:hAnsi="Courier New" w:cs="Courier New"/>
        </w:rPr>
        <w:t>obtain</w:t>
      </w:r>
      <w:r w:rsidR="003B050E">
        <w:rPr>
          <w:rFonts w:ascii="Courier New" w:hAnsi="Courier New" w:cs="Courier New"/>
        </w:rPr>
        <w:t xml:space="preserve"> a </w:t>
      </w:r>
      <w:r w:rsidRPr="003E458C">
        <w:rPr>
          <w:rFonts w:ascii="Courier New" w:hAnsi="Courier New" w:cs="Courier New"/>
        </w:rPr>
        <w:t>motor</w:t>
      </w:r>
      <w:r w:rsidR="00DF7932">
        <w:rPr>
          <w:rFonts w:ascii="Courier New" w:hAnsi="Courier New" w:cs="Courier New"/>
        </w:rPr>
        <w:t xml:space="preserve"> </w:t>
      </w:r>
      <w:r w:rsidRPr="003E458C">
        <w:rPr>
          <w:rFonts w:ascii="Courier New" w:hAnsi="Courier New" w:cs="Courier New"/>
        </w:rPr>
        <w:t>vehicle</w:t>
      </w:r>
      <w:r w:rsidR="003B050E">
        <w:rPr>
          <w:rFonts w:ascii="Courier New" w:hAnsi="Courier New" w:cs="Courier New"/>
        </w:rPr>
        <w:t xml:space="preserve"> </w:t>
      </w:r>
      <w:r w:rsidRPr="003E458C">
        <w:rPr>
          <w:rFonts w:ascii="Courier New" w:hAnsi="Courier New" w:cs="Courier New"/>
        </w:rPr>
        <w:t>registration</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$5.</w:t>
      </w:r>
      <w:r w:rsidR="00DF7932">
        <w:rPr>
          <w:rFonts w:ascii="Courier New" w:hAnsi="Courier New" w:cs="Courier New"/>
        </w:rPr>
        <w:t xml:space="preserve"> </w:t>
      </w:r>
      <w:r w:rsidR="003B050E" w:rsidRPr="003E458C">
        <w:rPr>
          <w:rFonts w:ascii="Courier New" w:hAnsi="Courier New" w:cs="Courier New"/>
        </w:rPr>
        <w:t>R</w:t>
      </w:r>
      <w:r w:rsidRPr="003E458C">
        <w:rPr>
          <w:rFonts w:ascii="Courier New" w:hAnsi="Courier New" w:cs="Courier New"/>
        </w:rPr>
        <w:t>ather</w:t>
      </w:r>
      <w:r w:rsidR="003B050E">
        <w:rPr>
          <w:rFonts w:ascii="Courier New" w:hAnsi="Courier New" w:cs="Courier New"/>
        </w:rPr>
        <w:t xml:space="preserve"> </w:t>
      </w:r>
      <w:r w:rsidRPr="003E458C">
        <w:rPr>
          <w:rFonts w:ascii="Courier New" w:hAnsi="Courier New" w:cs="Courier New"/>
        </w:rPr>
        <w:t>than</w:t>
      </w:r>
      <w:r w:rsidR="00DF7932">
        <w:rPr>
          <w:rFonts w:ascii="Courier New" w:hAnsi="Courier New" w:cs="Courier New"/>
        </w:rPr>
        <w:t xml:space="preserve"> </w:t>
      </w:r>
      <w:r w:rsidR="003B050E">
        <w:rPr>
          <w:rFonts w:ascii="Courier New" w:hAnsi="Courier New" w:cs="Courier New"/>
        </w:rPr>
        <w:t xml:space="preserve">$30e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statistics for</w:t>
      </w:r>
      <w:r w:rsidR="00DF7932">
        <w:rPr>
          <w:rFonts w:ascii="Courier New" w:hAnsi="Courier New" w:cs="Courier New"/>
        </w:rPr>
        <w:t xml:space="preserve"> </w:t>
      </w:r>
      <w:r w:rsidRPr="003E458C">
        <w:rPr>
          <w:rFonts w:ascii="Courier New" w:hAnsi="Courier New" w:cs="Courier New"/>
        </w:rPr>
        <w:t>1970</w:t>
      </w:r>
      <w:r w:rsidR="00DF7932">
        <w:rPr>
          <w:rFonts w:ascii="Courier New" w:hAnsi="Courier New" w:cs="Courier New"/>
        </w:rPr>
        <w:t xml:space="preserve"> </w:t>
      </w:r>
      <w:r w:rsidRPr="003E458C">
        <w:rPr>
          <w:rFonts w:ascii="Courier New" w:hAnsi="Courier New" w:cs="Courier New"/>
        </w:rPr>
        <w:t>indicated there</w:t>
      </w:r>
      <w:r w:rsidR="00DF7932">
        <w:rPr>
          <w:rFonts w:ascii="Courier New" w:hAnsi="Courier New" w:cs="Courier New"/>
        </w:rPr>
        <w:t xml:space="preserve"> </w:t>
      </w:r>
      <w:r w:rsidRPr="003E458C">
        <w:rPr>
          <w:rFonts w:ascii="Courier New" w:hAnsi="Courier New" w:cs="Courier New"/>
        </w:rPr>
        <w:t>w</w:t>
      </w:r>
      <w:r w:rsidR="003B050E">
        <w:rPr>
          <w:rFonts w:ascii="Courier New" w:hAnsi="Courier New" w:cs="Courier New"/>
        </w:rPr>
        <w:t xml:space="preserve">ere 450 </w:t>
      </w:r>
      <w:r w:rsidRPr="003E458C">
        <w:rPr>
          <w:rFonts w:ascii="Courier New" w:hAnsi="Courier New" w:cs="Courier New"/>
        </w:rPr>
        <w:t>people</w:t>
      </w:r>
      <w:r w:rsidR="003B050E">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w:t>
      </w:r>
      <w:r w:rsidRPr="003E458C">
        <w:rPr>
          <w:rFonts w:ascii="Courier New" w:hAnsi="Courier New" w:cs="Courier New"/>
        </w:rPr>
        <w:t>70</w:t>
      </w:r>
      <w:r w:rsidR="00DF7932">
        <w:rPr>
          <w:rFonts w:ascii="Courier New" w:hAnsi="Courier New" w:cs="Courier New"/>
        </w:rPr>
        <w:t xml:space="preserve"> </w:t>
      </w:r>
      <w:r w:rsidRPr="003E458C">
        <w:rPr>
          <w:rFonts w:ascii="Courier New" w:hAnsi="Courier New" w:cs="Courier New"/>
        </w:rPr>
        <w:t>years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age</w:t>
      </w:r>
      <w:r w:rsidR="00DF7932">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drove</w:t>
      </w:r>
      <w:r w:rsidR="003B050E">
        <w:rPr>
          <w:rFonts w:ascii="Courier New" w:hAnsi="Courier New" w:cs="Courier New"/>
        </w:rPr>
        <w:t xml:space="preserve"> in Alaska.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Wall's</w:t>
      </w:r>
      <w:r w:rsidR="00DF7932">
        <w:rPr>
          <w:rFonts w:ascii="Courier New" w:hAnsi="Courier New" w:cs="Courier New"/>
        </w:rPr>
        <w:t xml:space="preserve"> </w:t>
      </w:r>
      <w:r w:rsidRPr="003E458C">
        <w:rPr>
          <w:rFonts w:ascii="Courier New" w:hAnsi="Courier New" w:cs="Courier New"/>
        </w:rPr>
        <w:t>memo</w:t>
      </w:r>
      <w:r w:rsidR="00DF7932">
        <w:rPr>
          <w:rFonts w:ascii="Courier New" w:hAnsi="Courier New" w:cs="Courier New"/>
        </w:rPr>
        <w:t xml:space="preserve"> </w:t>
      </w:r>
      <w:r w:rsidR="003B050E">
        <w:rPr>
          <w:rFonts w:ascii="Courier New" w:hAnsi="Courier New" w:cs="Courier New"/>
        </w:rPr>
        <w:t>to</w:t>
      </w:r>
      <w:r w:rsidRPr="003E458C">
        <w:rPr>
          <w:rFonts w:ascii="Courier New" w:hAnsi="Courier New" w:cs="Courier New"/>
        </w:rPr>
        <w:t xml:space="preserve"> Director</w:t>
      </w:r>
      <w:r w:rsidR="00DF7932">
        <w:rPr>
          <w:rFonts w:ascii="Courier New" w:hAnsi="Courier New" w:cs="Courier New"/>
        </w:rPr>
        <w:t xml:space="preserve"> </w:t>
      </w:r>
      <w:r w:rsidRPr="003E458C">
        <w:rPr>
          <w:rFonts w:ascii="Courier New" w:hAnsi="Courier New" w:cs="Courier New"/>
        </w:rPr>
        <w:t>Paul</w:t>
      </w:r>
      <w:r w:rsidR="00DF7932">
        <w:rPr>
          <w:rFonts w:ascii="Courier New" w:hAnsi="Courier New" w:cs="Courier New"/>
        </w:rPr>
        <w:t xml:space="preserve"> </w:t>
      </w:r>
      <w:r w:rsidR="003B050E">
        <w:rPr>
          <w:rFonts w:ascii="Courier New" w:hAnsi="Courier New" w:cs="Courier New"/>
        </w:rPr>
        <w:t xml:space="preserve">Goodrich, Division </w:t>
      </w:r>
      <w:r w:rsidRPr="003E458C">
        <w:rPr>
          <w:rFonts w:ascii="Courier New" w:hAnsi="Courier New" w:cs="Courier New"/>
        </w:rPr>
        <w:t>of Motor</w:t>
      </w:r>
      <w:r w:rsidR="003B050E">
        <w:rPr>
          <w:rFonts w:ascii="Courier New" w:hAnsi="Courier New" w:cs="Courier New"/>
        </w:rPr>
        <w:t xml:space="preserve"> </w:t>
      </w:r>
      <w:r w:rsidRPr="003E458C">
        <w:rPr>
          <w:rFonts w:ascii="Courier New" w:hAnsi="Courier New" w:cs="Courier New"/>
        </w:rPr>
        <w:t>Vehicles (dated</w:t>
      </w:r>
      <w:r w:rsidR="00DF7932">
        <w:rPr>
          <w:rFonts w:ascii="Courier New" w:hAnsi="Courier New" w:cs="Courier New"/>
        </w:rPr>
        <w:t xml:space="preserve"> </w:t>
      </w:r>
      <w:r w:rsidRPr="003E458C">
        <w:rPr>
          <w:rFonts w:ascii="Courier New" w:hAnsi="Courier New" w:cs="Courier New"/>
        </w:rPr>
        <w:t>1/28/71) is attached.</w:t>
      </w:r>
      <w:r w:rsidRPr="003E458C">
        <w:rPr>
          <w:rFonts w:ascii="Courier New" w:hAnsi="Courier New" w:cs="Courier New"/>
        </w:rPr>
        <w:cr/>
      </w:r>
    </w:p>
    <w:p w:rsidR="003B050E" w:rsidRDefault="003E458C" w:rsidP="003B050E">
      <w:pPr>
        <w:pStyle w:val="PlainText"/>
        <w:rPr>
          <w:rFonts w:ascii="Courier New" w:hAnsi="Courier New" w:cs="Courier New"/>
        </w:rPr>
      </w:pPr>
      <w:r w:rsidRPr="003E458C">
        <w:rPr>
          <w:rFonts w:ascii="Courier New" w:hAnsi="Courier New" w:cs="Courier New"/>
        </w:rPr>
        <w:t>Adjournment</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9:45</w:t>
      </w:r>
      <w:r w:rsidR="00DF7932">
        <w:rPr>
          <w:rFonts w:ascii="Courier New" w:hAnsi="Courier New" w:cs="Courier New"/>
        </w:rPr>
        <w:t xml:space="preserve"> </w:t>
      </w:r>
      <w:r w:rsidR="003B050E">
        <w:rPr>
          <w:rFonts w:ascii="Courier New" w:hAnsi="Courier New" w:cs="Courier New"/>
        </w:rPr>
        <w:t>a.m.</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3B050E">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3B050E">
        <w:rPr>
          <w:rFonts w:ascii="Courier New" w:hAnsi="Courier New" w:cs="Courier New"/>
        </w:rPr>
        <w:t>adjourned.</w:t>
      </w:r>
      <w:r w:rsidR="003B050E">
        <w:rPr>
          <w:rFonts w:ascii="Courier New" w:hAnsi="Courier New" w:cs="Courier New"/>
        </w:rPr>
        <w:cr/>
      </w:r>
    </w:p>
    <w:p w:rsidR="003B050E" w:rsidRDefault="003B050E" w:rsidP="003B050E">
      <w:pPr>
        <w:pStyle w:val="PlainText"/>
        <w:rPr>
          <w:rFonts w:ascii="Courier New" w:hAnsi="Courier New" w:cs="Courier New"/>
        </w:rPr>
      </w:pPr>
    </w:p>
    <w:p w:rsidR="003B050E" w:rsidRDefault="003E458C" w:rsidP="003B050E">
      <w:pPr>
        <w:pStyle w:val="PlainText"/>
        <w:ind w:left="3600"/>
        <w:rPr>
          <w:rFonts w:ascii="Courier New" w:hAnsi="Courier New" w:cs="Courier New"/>
        </w:rPr>
      </w:pPr>
      <w:r w:rsidRPr="003E458C">
        <w:rPr>
          <w:rFonts w:ascii="Courier New" w:hAnsi="Courier New" w:cs="Courier New"/>
        </w:rPr>
        <w:cr/>
        <w:t>-31-</w:t>
      </w:r>
      <w:r w:rsidR="00DF7932">
        <w:rPr>
          <w:rFonts w:ascii="Courier New" w:hAnsi="Courier New" w:cs="Courier New"/>
        </w:rPr>
        <w:t xml:space="preserve"> </w:t>
      </w:r>
      <w:r w:rsidR="003B050E">
        <w:rPr>
          <w:rFonts w:ascii="Courier New" w:hAnsi="Courier New" w:cs="Courier New"/>
        </w:rPr>
        <w:tab/>
      </w:r>
      <w:r w:rsidR="003B050E">
        <w:rPr>
          <w:rFonts w:ascii="Courier New" w:hAnsi="Courier New" w:cs="Courier New"/>
        </w:rPr>
        <w:tab/>
      </w:r>
      <w:r w:rsidR="003B050E">
        <w:rPr>
          <w:rFonts w:ascii="Courier New" w:hAnsi="Courier New" w:cs="Courier New"/>
        </w:rPr>
        <w:tab/>
      </w:r>
      <w:r w:rsidR="003B050E">
        <w:rPr>
          <w:rFonts w:ascii="Courier New" w:hAnsi="Courier New" w:cs="Courier New"/>
        </w:rPr>
        <w:tab/>
      </w:r>
      <w:r w:rsidR="003B050E">
        <w:rPr>
          <w:rFonts w:ascii="Courier New" w:hAnsi="Courier New" w:cs="Courier New"/>
        </w:rPr>
        <w:tab/>
      </w:r>
      <w:r w:rsidR="003B050E">
        <w:rPr>
          <w:rFonts w:ascii="Courier New" w:hAnsi="Courier New" w:cs="Courier New"/>
        </w:rPr>
        <w:tab/>
      </w:r>
      <w:r w:rsidRPr="003E458C">
        <w:rPr>
          <w:rFonts w:ascii="Courier New" w:hAnsi="Courier New" w:cs="Courier New"/>
        </w:rPr>
        <w:t>1/26/73</w:t>
      </w:r>
    </w:p>
    <w:p w:rsidR="003E458C" w:rsidRPr="003E458C" w:rsidRDefault="003E458C" w:rsidP="003B050E">
      <w:pPr>
        <w:pStyle w:val="PlainText"/>
        <w:rPr>
          <w:rFonts w:ascii="Courier New" w:hAnsi="Courier New" w:cs="Courier New"/>
        </w:rPr>
      </w:pPr>
      <w:r w:rsidRPr="003E458C">
        <w:rPr>
          <w:rFonts w:ascii="Courier New" w:hAnsi="Courier New" w:cs="Courier New"/>
        </w:rPr>
        <w:cr/>
        <w:t>----------------------- Page 50-----------------------</w:t>
      </w:r>
    </w:p>
    <w:p w:rsidR="00CA4D43" w:rsidRDefault="00CA4D43" w:rsidP="003E458C">
      <w:pPr>
        <w:pStyle w:val="PlainText"/>
        <w:rPr>
          <w:rFonts w:ascii="Courier New" w:hAnsi="Courier New" w:cs="Courier New"/>
        </w:rPr>
      </w:pPr>
    </w:p>
    <w:p w:rsidR="00CA4D43" w:rsidRDefault="00CA4D43" w:rsidP="003E458C">
      <w:pPr>
        <w:pStyle w:val="PlainText"/>
        <w:rPr>
          <w:rFonts w:ascii="Courier New" w:hAnsi="Courier New" w:cs="Courier New"/>
        </w:rPr>
      </w:pPr>
      <w:r>
        <w:rPr>
          <w:rFonts w:ascii="Courier New" w:hAnsi="Courier New" w:cs="Courier New"/>
        </w:rPr>
        <w:t xml:space="preserve">STATE </w:t>
      </w:r>
      <w:r w:rsidR="003E458C" w:rsidRPr="003E458C">
        <w:rPr>
          <w:rFonts w:ascii="Courier New" w:hAnsi="Courier New" w:cs="Courier New"/>
        </w:rPr>
        <w:t>of ALASKA</w:t>
      </w:r>
      <w:r w:rsidR="003E458C" w:rsidRPr="003E458C">
        <w:rPr>
          <w:rFonts w:ascii="Courier New" w:hAnsi="Courier New" w:cs="Courier New"/>
        </w:rPr>
        <w:cr/>
      </w:r>
    </w:p>
    <w:p w:rsidR="00CA4D43" w:rsidRDefault="00CA4D43" w:rsidP="003E458C">
      <w:pPr>
        <w:pStyle w:val="PlainText"/>
        <w:rPr>
          <w:rFonts w:ascii="Courier New" w:hAnsi="Courier New" w:cs="Courier New"/>
        </w:rPr>
      </w:pPr>
      <w:r>
        <w:rPr>
          <w:rFonts w:ascii="Courier New" w:hAnsi="Courier New" w:cs="Courier New"/>
        </w:rPr>
        <w:t>MEMORANDUM</w:t>
      </w:r>
    </w:p>
    <w:p w:rsidR="00CA4D43" w:rsidRDefault="00CA4D43" w:rsidP="003E458C">
      <w:pPr>
        <w:pStyle w:val="PlainText"/>
        <w:rPr>
          <w:rFonts w:ascii="Courier New" w:hAnsi="Courier New" w:cs="Courier New"/>
        </w:rPr>
      </w:pPr>
      <w:r>
        <w:rPr>
          <w:rFonts w:ascii="Courier New" w:hAnsi="Courier New" w:cs="Courier New"/>
        </w:rPr>
        <w:lastRenderedPageBreak/>
        <w:t xml:space="preserve">TO: </w:t>
      </w:r>
      <w:r>
        <w:rPr>
          <w:rFonts w:ascii="Courier New" w:hAnsi="Courier New" w:cs="Courier New"/>
        </w:rPr>
        <w:tab/>
      </w:r>
      <w:r w:rsidR="003E458C" w:rsidRPr="003E458C">
        <w:rPr>
          <w:rFonts w:ascii="Courier New" w:hAnsi="Courier New" w:cs="Courier New"/>
        </w:rPr>
        <w:t>R.</w:t>
      </w:r>
      <w:r w:rsidR="00DF7932">
        <w:rPr>
          <w:rFonts w:ascii="Courier New" w:hAnsi="Courier New" w:cs="Courier New"/>
        </w:rPr>
        <w:t xml:space="preserve"> </w:t>
      </w:r>
      <w:r w:rsidR="003E458C" w:rsidRPr="003E458C">
        <w:rPr>
          <w:rFonts w:ascii="Courier New" w:hAnsi="Courier New" w:cs="Courier New"/>
        </w:rPr>
        <w:t>D.</w:t>
      </w:r>
      <w:r w:rsidR="00DF7932">
        <w:rPr>
          <w:rFonts w:ascii="Courier New" w:hAnsi="Courier New" w:cs="Courier New"/>
        </w:rPr>
        <w:t xml:space="preserve"> </w:t>
      </w:r>
      <w:r>
        <w:rPr>
          <w:rFonts w:ascii="Courier New" w:hAnsi="Courier New" w:cs="Courier New"/>
        </w:rPr>
        <w:t>Stevenson</w:t>
      </w:r>
    </w:p>
    <w:p w:rsidR="00CA4D43" w:rsidRDefault="003E458C" w:rsidP="00CA4D43">
      <w:pPr>
        <w:pStyle w:val="PlainText"/>
        <w:ind w:firstLine="720"/>
        <w:rPr>
          <w:rFonts w:ascii="Courier New" w:hAnsi="Courier New" w:cs="Courier New"/>
        </w:rPr>
      </w:pPr>
      <w:r w:rsidRPr="003E458C">
        <w:rPr>
          <w:rFonts w:ascii="Courier New" w:hAnsi="Courier New" w:cs="Courier New"/>
        </w:rPr>
        <w:t>Acting</w:t>
      </w:r>
      <w:r w:rsidR="00CA4D43">
        <w:rPr>
          <w:rFonts w:ascii="Courier New" w:hAnsi="Courier New" w:cs="Courier New"/>
        </w:rPr>
        <w:t xml:space="preserve"> </w:t>
      </w:r>
      <w:r w:rsidRPr="003E458C">
        <w:rPr>
          <w:rFonts w:ascii="Courier New" w:hAnsi="Courier New" w:cs="Courier New"/>
        </w:rPr>
        <w:t>Commissioner</w:t>
      </w:r>
    </w:p>
    <w:p w:rsidR="00CA4D43" w:rsidRDefault="00CA4D43" w:rsidP="00CA4D43">
      <w:pPr>
        <w:pStyle w:val="PlainText"/>
        <w:rPr>
          <w:rFonts w:ascii="Courier New" w:hAnsi="Courier New" w:cs="Courier New"/>
        </w:rPr>
      </w:pPr>
    </w:p>
    <w:p w:rsidR="00CA4D43" w:rsidRDefault="00CA4D43" w:rsidP="00CA4D43">
      <w:pPr>
        <w:pStyle w:val="PlainText"/>
        <w:rPr>
          <w:rFonts w:ascii="Courier New" w:hAnsi="Courier New" w:cs="Courier New"/>
        </w:rPr>
      </w:pPr>
      <w:r w:rsidRPr="003E458C">
        <w:rPr>
          <w:rFonts w:ascii="Courier New" w:hAnsi="Courier New" w:cs="Courier New"/>
        </w:rPr>
        <w:t>FROM: Fred</w:t>
      </w:r>
      <w:r>
        <w:rPr>
          <w:rFonts w:ascii="Courier New" w:hAnsi="Courier New" w:cs="Courier New"/>
        </w:rPr>
        <w:t xml:space="preserve"> </w:t>
      </w:r>
      <w:proofErr w:type="spellStart"/>
      <w:r>
        <w:rPr>
          <w:rFonts w:ascii="Courier New" w:hAnsi="Courier New" w:cs="Courier New"/>
        </w:rPr>
        <w:t>B</w:t>
      </w:r>
      <w:r w:rsidRPr="003E458C">
        <w:rPr>
          <w:rFonts w:ascii="Courier New" w:hAnsi="Courier New" w:cs="Courier New"/>
        </w:rPr>
        <w:t>oetsch</w:t>
      </w:r>
      <w:proofErr w:type="spellEnd"/>
      <w:r w:rsidRPr="003E458C">
        <w:rPr>
          <w:rFonts w:ascii="Courier New" w:hAnsi="Courier New" w:cs="Courier New"/>
        </w:rPr>
        <w:t>,</w:t>
      </w:r>
      <w:r>
        <w:rPr>
          <w:rFonts w:ascii="Courier New" w:hAnsi="Courier New" w:cs="Courier New"/>
        </w:rPr>
        <w:t xml:space="preserve"> Directo</w:t>
      </w:r>
      <w:r w:rsidRPr="003E458C">
        <w:rPr>
          <w:rFonts w:ascii="Courier New" w:hAnsi="Courier New" w:cs="Courier New"/>
        </w:rPr>
        <w:t>r</w:t>
      </w:r>
    </w:p>
    <w:p w:rsidR="00CA4D43" w:rsidRDefault="00CA4D43" w:rsidP="00CA4D43">
      <w:pPr>
        <w:pStyle w:val="PlainText"/>
        <w:ind w:firstLine="720"/>
        <w:rPr>
          <w:rFonts w:ascii="Courier New" w:hAnsi="Courier New" w:cs="Courier New"/>
        </w:rPr>
      </w:pPr>
      <w:r w:rsidRPr="003E458C">
        <w:rPr>
          <w:rFonts w:ascii="Courier New" w:hAnsi="Courier New" w:cs="Courier New"/>
        </w:rPr>
        <w:t>Audit</w:t>
      </w:r>
      <w:r>
        <w:rPr>
          <w:rFonts w:ascii="Courier New" w:hAnsi="Courier New" w:cs="Courier New"/>
        </w:rPr>
        <w:t xml:space="preserve"> </w:t>
      </w:r>
      <w:r w:rsidRPr="003E458C">
        <w:rPr>
          <w:rFonts w:ascii="Courier New" w:hAnsi="Courier New" w:cs="Courier New"/>
        </w:rPr>
        <w:t>Division</w:t>
      </w:r>
      <w:r>
        <w:rPr>
          <w:rFonts w:ascii="Courier New" w:hAnsi="Courier New" w:cs="Courier New"/>
        </w:rPr>
        <w:t xml:space="preserve"> </w:t>
      </w:r>
      <w:r w:rsidR="003E458C" w:rsidRPr="003E458C">
        <w:rPr>
          <w:rFonts w:ascii="Courier New" w:hAnsi="Courier New" w:cs="Courier New"/>
        </w:rPr>
        <w:cr/>
      </w:r>
    </w:p>
    <w:p w:rsidR="00CA4D43" w:rsidRDefault="003E458C" w:rsidP="00A831B8">
      <w:pPr>
        <w:pStyle w:val="PlainText"/>
        <w:rPr>
          <w:rFonts w:ascii="Courier New" w:hAnsi="Courier New" w:cs="Courier New"/>
        </w:rPr>
      </w:pPr>
      <w:r w:rsidRPr="003E458C">
        <w:rPr>
          <w:rFonts w:ascii="Courier New" w:hAnsi="Courier New" w:cs="Courier New"/>
        </w:rPr>
        <w:t>DATE</w:t>
      </w:r>
      <w:r w:rsidR="00DF7932">
        <w:rPr>
          <w:rFonts w:ascii="Courier New" w:hAnsi="Courier New" w:cs="Courier New"/>
        </w:rPr>
        <w:t xml:space="preserve"> </w:t>
      </w:r>
      <w:r w:rsidRPr="003E458C">
        <w:rPr>
          <w:rFonts w:ascii="Courier New" w:hAnsi="Courier New" w:cs="Courier New"/>
        </w:rPr>
        <w:t>January 19,</w:t>
      </w:r>
      <w:r w:rsidR="00DF7932">
        <w:rPr>
          <w:rFonts w:ascii="Courier New" w:hAnsi="Courier New" w:cs="Courier New"/>
        </w:rPr>
        <w:t xml:space="preserve"> </w:t>
      </w:r>
      <w:r w:rsidRPr="003E458C">
        <w:rPr>
          <w:rFonts w:ascii="Courier New" w:hAnsi="Courier New" w:cs="Courier New"/>
        </w:rPr>
        <w:t>1973</w:t>
      </w:r>
      <w:r w:rsidRPr="003E458C">
        <w:rPr>
          <w:rFonts w:ascii="Courier New" w:hAnsi="Courier New" w:cs="Courier New"/>
        </w:rPr>
        <w:cr/>
      </w:r>
      <w:r w:rsidR="00CA4D43">
        <w:rPr>
          <w:rFonts w:ascii="Courier New" w:hAnsi="Courier New" w:cs="Courier New"/>
        </w:rPr>
        <w:t xml:space="preserve"> </w:t>
      </w:r>
    </w:p>
    <w:p w:rsidR="00CA4D43" w:rsidRDefault="003E458C" w:rsidP="00A831B8">
      <w:pPr>
        <w:pStyle w:val="PlainText"/>
        <w:rPr>
          <w:rFonts w:ascii="Courier New" w:hAnsi="Courier New" w:cs="Courier New"/>
        </w:rPr>
      </w:pPr>
      <w:r w:rsidRPr="003E458C">
        <w:rPr>
          <w:rFonts w:ascii="Courier New" w:hAnsi="Courier New" w:cs="Courier New"/>
        </w:rPr>
        <w:t>SUBJECT:</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4</w:t>
      </w:r>
      <w:r w:rsidR="00CA4D43">
        <w:rPr>
          <w:rFonts w:ascii="Courier New" w:hAnsi="Courier New" w:cs="Courier New"/>
        </w:rPr>
        <w:t>—</w:t>
      </w:r>
      <w:r w:rsidRPr="003E458C">
        <w:rPr>
          <w:rFonts w:ascii="Courier New" w:hAnsi="Courier New" w:cs="Courier New"/>
        </w:rPr>
        <w:t>Tax</w:t>
      </w:r>
      <w:r w:rsidR="00CA4D43">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Fee</w:t>
      </w:r>
      <w:r w:rsidR="00DF7932">
        <w:rPr>
          <w:rFonts w:ascii="Courier New" w:hAnsi="Courier New" w:cs="Courier New"/>
        </w:rPr>
        <w:t xml:space="preserve"> </w:t>
      </w:r>
      <w:r w:rsidRPr="003E458C">
        <w:rPr>
          <w:rFonts w:ascii="Courier New" w:hAnsi="Courier New" w:cs="Courier New"/>
        </w:rPr>
        <w:t>Relief</w:t>
      </w:r>
      <w:r w:rsidR="00CA4D43">
        <w:rPr>
          <w:rFonts w:ascii="Courier New" w:hAnsi="Courier New" w:cs="Courier New"/>
        </w:rPr>
        <w:t xml:space="preserve"> for </w:t>
      </w:r>
      <w:r w:rsidRPr="003E458C">
        <w:rPr>
          <w:rFonts w:ascii="Courier New" w:hAnsi="Courier New" w:cs="Courier New"/>
        </w:rPr>
        <w:t>Senior</w:t>
      </w:r>
      <w:r w:rsidR="00DF7932">
        <w:rPr>
          <w:rFonts w:ascii="Courier New" w:hAnsi="Courier New" w:cs="Courier New"/>
        </w:rPr>
        <w:t xml:space="preserve"> </w:t>
      </w:r>
      <w:r w:rsidRPr="003E458C">
        <w:rPr>
          <w:rFonts w:ascii="Courier New" w:hAnsi="Courier New" w:cs="Courier New"/>
        </w:rPr>
        <w:t>Citizens</w:t>
      </w:r>
      <w:r w:rsidRPr="003E458C">
        <w:rPr>
          <w:rFonts w:ascii="Courier New" w:hAnsi="Courier New" w:cs="Courier New"/>
        </w:rPr>
        <w:cr/>
      </w:r>
    </w:p>
    <w:p w:rsidR="00A831B8" w:rsidRDefault="00A831B8" w:rsidP="00A831B8">
      <w:pPr>
        <w:pStyle w:val="PlainText"/>
        <w:rPr>
          <w:rFonts w:ascii="Courier New" w:hAnsi="Courier New" w:cs="Courier New"/>
        </w:rPr>
      </w:pPr>
    </w:p>
    <w:p w:rsidR="00A831B8" w:rsidRDefault="003E458C" w:rsidP="00A831B8">
      <w:pPr>
        <w:pStyle w:val="PlainText"/>
        <w:rPr>
          <w:rFonts w:ascii="Courier New" w:hAnsi="Courier New" w:cs="Courier New"/>
        </w:rPr>
      </w:pPr>
      <w:r w:rsidRPr="003E458C">
        <w:rPr>
          <w:rFonts w:ascii="Courier New" w:hAnsi="Courier New" w:cs="Courier New"/>
        </w:rPr>
        <w:t>I</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discuss Sections1</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2</w:t>
      </w:r>
      <w:r w:rsidR="00DF7932">
        <w:rPr>
          <w:rFonts w:ascii="Courier New" w:hAnsi="Courier New" w:cs="Courier New"/>
        </w:rPr>
        <w:t xml:space="preserve"> </w:t>
      </w:r>
      <w:r w:rsidRPr="003E458C">
        <w:rPr>
          <w:rFonts w:ascii="Courier New" w:hAnsi="Courier New" w:cs="Courier New"/>
        </w:rPr>
        <w:t>of this</w:t>
      </w:r>
      <w:r w:rsidR="00DF7932">
        <w:rPr>
          <w:rFonts w:ascii="Courier New" w:hAnsi="Courier New" w:cs="Courier New"/>
        </w:rPr>
        <w:t xml:space="preserve"> </w:t>
      </w:r>
      <w:r w:rsidRPr="003E458C">
        <w:rPr>
          <w:rFonts w:ascii="Courier New" w:hAnsi="Courier New" w:cs="Courier New"/>
        </w:rPr>
        <w:t>bill. Section</w:t>
      </w:r>
      <w:r w:rsidR="00DF7932">
        <w:rPr>
          <w:rFonts w:ascii="Courier New" w:hAnsi="Courier New" w:cs="Courier New"/>
        </w:rPr>
        <w:t xml:space="preserve"> </w:t>
      </w:r>
      <w:r w:rsidRPr="003E458C">
        <w:rPr>
          <w:rFonts w:ascii="Courier New" w:hAnsi="Courier New" w:cs="Courier New"/>
        </w:rPr>
        <w:t>l</w:t>
      </w:r>
      <w:r w:rsidR="00A831B8">
        <w:rPr>
          <w:rFonts w:ascii="Courier New" w:hAnsi="Courier New" w:cs="Courier New"/>
        </w:rPr>
        <w:t xml:space="preserve"> </w:t>
      </w:r>
      <w:r w:rsidRPr="003E458C">
        <w:rPr>
          <w:rFonts w:ascii="Courier New" w:hAnsi="Courier New" w:cs="Courier New"/>
        </w:rPr>
        <w:t>provides</w:t>
      </w:r>
      <w:r w:rsidR="00DF7932">
        <w:rPr>
          <w:rFonts w:ascii="Courier New" w:hAnsi="Courier New" w:cs="Courier New"/>
        </w:rPr>
        <w:t xml:space="preserve"> </w:t>
      </w:r>
      <w:r w:rsidR="00A831B8">
        <w:rPr>
          <w:rFonts w:ascii="Courier New" w:hAnsi="Courier New" w:cs="Courier New"/>
        </w:rPr>
        <w:t>for addi</w:t>
      </w:r>
      <w:r w:rsidRPr="003E458C">
        <w:rPr>
          <w:rFonts w:ascii="Courier New" w:hAnsi="Courier New" w:cs="Courier New"/>
        </w:rPr>
        <w:t>tional</w:t>
      </w:r>
      <w:r w:rsidR="00DF7932">
        <w:rPr>
          <w:rFonts w:ascii="Courier New" w:hAnsi="Courier New" w:cs="Courier New"/>
        </w:rPr>
        <w:t xml:space="preserve"> </w:t>
      </w:r>
      <w:r w:rsidRPr="003E458C">
        <w:rPr>
          <w:rFonts w:ascii="Courier New" w:hAnsi="Courier New" w:cs="Courier New"/>
        </w:rPr>
        <w:t>exemptions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persons over</w:t>
      </w:r>
      <w:r w:rsidR="00DF7932">
        <w:rPr>
          <w:rFonts w:ascii="Courier New" w:hAnsi="Courier New" w:cs="Courier New"/>
        </w:rPr>
        <w:t xml:space="preserve"> </w:t>
      </w:r>
      <w:r w:rsidRPr="003E458C">
        <w:rPr>
          <w:rFonts w:ascii="Courier New" w:hAnsi="Courier New" w:cs="Courier New"/>
        </w:rPr>
        <w:t>65</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taxpayers</w:t>
      </w:r>
      <w:r w:rsidR="00DF7932">
        <w:rPr>
          <w:rFonts w:ascii="Courier New" w:hAnsi="Courier New" w:cs="Courier New"/>
        </w:rPr>
        <w:t xml:space="preserve"> </w:t>
      </w:r>
      <w:r w:rsidRPr="003E458C">
        <w:rPr>
          <w:rFonts w:ascii="Courier New" w:hAnsi="Courier New" w:cs="Courier New"/>
        </w:rPr>
        <w:t>with spouses</w:t>
      </w:r>
      <w:r w:rsidR="00A831B8">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w:t>
      </w:r>
      <w:r w:rsidR="00A831B8">
        <w:rPr>
          <w:rFonts w:ascii="Courier New" w:hAnsi="Courier New" w:cs="Courier New"/>
        </w:rPr>
        <w:t xml:space="preserve">62 for </w:t>
      </w:r>
      <w:r w:rsidRPr="003E458C">
        <w:rPr>
          <w:rFonts w:ascii="Courier New" w:hAnsi="Courier New" w:cs="Courier New"/>
        </w:rPr>
        <w:t>purposes of</w:t>
      </w:r>
      <w:r w:rsidR="00DF7932">
        <w:rPr>
          <w:rFonts w:ascii="Courier New" w:hAnsi="Courier New" w:cs="Courier New"/>
        </w:rPr>
        <w:t xml:space="preserve"> </w:t>
      </w:r>
      <w:r w:rsidRPr="003E458C">
        <w:rPr>
          <w:rFonts w:ascii="Courier New" w:hAnsi="Courier New" w:cs="Courier New"/>
        </w:rPr>
        <w:t>computing</w:t>
      </w:r>
      <w:r w:rsidR="00A831B8">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Pr="003E458C">
        <w:rPr>
          <w:rFonts w:ascii="Courier New" w:hAnsi="Courier New" w:cs="Courier New"/>
        </w:rPr>
        <w:t>Net Income</w:t>
      </w:r>
      <w:r w:rsidR="00DF7932">
        <w:rPr>
          <w:rFonts w:ascii="Courier New" w:hAnsi="Courier New" w:cs="Courier New"/>
        </w:rPr>
        <w:t xml:space="preserve"> </w:t>
      </w:r>
      <w:r w:rsidRPr="003E458C">
        <w:rPr>
          <w:rFonts w:ascii="Courier New" w:hAnsi="Courier New" w:cs="Courier New"/>
        </w:rPr>
        <w:t>Tax. Section</w:t>
      </w:r>
      <w:r w:rsidR="00DF7932">
        <w:rPr>
          <w:rFonts w:ascii="Courier New" w:hAnsi="Courier New" w:cs="Courier New"/>
        </w:rPr>
        <w:t xml:space="preserve"> </w:t>
      </w:r>
      <w:r w:rsidRPr="003E458C">
        <w:rPr>
          <w:rFonts w:ascii="Courier New" w:hAnsi="Courier New" w:cs="Courier New"/>
        </w:rPr>
        <w:t>2</w:t>
      </w:r>
      <w:r w:rsidR="00DF7932">
        <w:rPr>
          <w:rFonts w:ascii="Courier New" w:hAnsi="Courier New" w:cs="Courier New"/>
        </w:rPr>
        <w:t xml:space="preserve"> </w:t>
      </w:r>
      <w:r w:rsidRPr="003E458C">
        <w:rPr>
          <w:rFonts w:ascii="Courier New" w:hAnsi="Courier New" w:cs="Courier New"/>
        </w:rPr>
        <w:t>provides</w:t>
      </w:r>
      <w:r w:rsidR="00DF7932">
        <w:rPr>
          <w:rFonts w:ascii="Courier New" w:hAnsi="Courier New" w:cs="Courier New"/>
        </w:rPr>
        <w:t xml:space="preserve"> </w:t>
      </w:r>
      <w:r w:rsidR="00A831B8">
        <w:rPr>
          <w:rFonts w:ascii="Courier New" w:hAnsi="Courier New" w:cs="Courier New"/>
        </w:rPr>
        <w:t xml:space="preserve">for </w:t>
      </w:r>
      <w:r w:rsidRPr="003E458C">
        <w:rPr>
          <w:rFonts w:ascii="Courier New" w:hAnsi="Courier New" w:cs="Courier New"/>
        </w:rPr>
        <w:t>exemptions from</w:t>
      </w:r>
      <w:r w:rsidR="00A831B8">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Tax</w:t>
      </w:r>
      <w:r w:rsidR="00A831B8">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workers</w:t>
      </w:r>
      <w:r w:rsidR="00A831B8">
        <w:rPr>
          <w:rFonts w:ascii="Courier New" w:hAnsi="Courier New" w:cs="Courier New"/>
        </w:rPr>
        <w:t xml:space="preserve"> </w:t>
      </w:r>
      <w:r w:rsidRPr="003E458C">
        <w:rPr>
          <w:rFonts w:ascii="Courier New" w:hAnsi="Courier New" w:cs="Courier New"/>
        </w:rPr>
        <w:t>over</w:t>
      </w:r>
      <w:r w:rsidR="00A831B8">
        <w:rPr>
          <w:rFonts w:ascii="Courier New" w:hAnsi="Courier New" w:cs="Courier New"/>
        </w:rPr>
        <w:t xml:space="preserve"> </w:t>
      </w:r>
      <w:r w:rsidRPr="003E458C">
        <w:rPr>
          <w:rFonts w:ascii="Courier New" w:hAnsi="Courier New" w:cs="Courier New"/>
        </w:rPr>
        <w:t>65.</w:t>
      </w:r>
      <w:r w:rsidR="00A831B8">
        <w:rPr>
          <w:rFonts w:ascii="Courier New" w:hAnsi="Courier New" w:cs="Courier New"/>
        </w:rPr>
        <w:t xml:space="preserve"> </w:t>
      </w: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1</w:t>
      </w:r>
      <w:r w:rsidR="00DF7932">
        <w:rPr>
          <w:rFonts w:ascii="Courier New" w:hAnsi="Courier New" w:cs="Courier New"/>
        </w:rPr>
        <w:t xml:space="preserve"> </w:t>
      </w:r>
      <w:r w:rsidR="00A831B8">
        <w:rPr>
          <w:rFonts w:ascii="Courier New" w:hAnsi="Courier New" w:cs="Courier New"/>
        </w:rPr>
        <w:t xml:space="preserve">provides that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additional exemption of</w:t>
      </w:r>
      <w:r w:rsidR="00DF7932">
        <w:rPr>
          <w:rFonts w:ascii="Courier New" w:hAnsi="Courier New" w:cs="Courier New"/>
        </w:rPr>
        <w:t xml:space="preserve"> </w:t>
      </w:r>
      <w:r w:rsidRPr="003E458C">
        <w:rPr>
          <w:rFonts w:ascii="Courier New" w:hAnsi="Courier New" w:cs="Courier New"/>
        </w:rPr>
        <w:t>$3,750</w:t>
      </w:r>
      <w:r w:rsidR="00A831B8">
        <w:rPr>
          <w:rFonts w:ascii="Courier New" w:hAnsi="Courier New" w:cs="Courier New"/>
        </w:rPr>
        <w:t xml:space="preserve"> </w:t>
      </w:r>
      <w:r w:rsidRPr="003E458C">
        <w:rPr>
          <w:rFonts w:ascii="Courier New" w:hAnsi="Courier New" w:cs="Courier New"/>
        </w:rPr>
        <w:t>shall</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allowed</w:t>
      </w:r>
      <w:r w:rsidR="00A831B8">
        <w:rPr>
          <w:rFonts w:ascii="Courier New" w:hAnsi="Courier New" w:cs="Courier New"/>
        </w:rPr>
        <w:t xml:space="preserve"> </w:t>
      </w:r>
      <w:r w:rsidRPr="003E458C">
        <w:rPr>
          <w:rFonts w:ascii="Courier New" w:hAnsi="Courier New" w:cs="Courier New"/>
        </w:rPr>
        <w:t>for</w:t>
      </w:r>
      <w:r w:rsidR="00A831B8">
        <w:rPr>
          <w:rFonts w:ascii="Courier New" w:hAnsi="Courier New" w:cs="Courier New"/>
        </w:rPr>
        <w:t xml:space="preserve"> </w:t>
      </w:r>
      <w:r w:rsidRPr="003E458C">
        <w:rPr>
          <w:rFonts w:ascii="Courier New" w:hAnsi="Courier New" w:cs="Courier New"/>
        </w:rPr>
        <w:t>every</w:t>
      </w:r>
      <w:r w:rsidR="00DF7932">
        <w:rPr>
          <w:rFonts w:ascii="Courier New" w:hAnsi="Courier New" w:cs="Courier New"/>
        </w:rPr>
        <w:t xml:space="preserve"> </w:t>
      </w:r>
      <w:r w:rsidRPr="003E458C">
        <w:rPr>
          <w:rFonts w:ascii="Courier New" w:hAnsi="Courier New" w:cs="Courier New"/>
        </w:rPr>
        <w:t>taxpayer over</w:t>
      </w:r>
      <w:r w:rsidR="00DF7932">
        <w:rPr>
          <w:rFonts w:ascii="Courier New" w:hAnsi="Courier New" w:cs="Courier New"/>
        </w:rPr>
        <w:t xml:space="preserve"> </w:t>
      </w:r>
      <w:r w:rsidR="00A831B8">
        <w:rPr>
          <w:rFonts w:ascii="Courier New" w:hAnsi="Courier New" w:cs="Courier New"/>
        </w:rPr>
        <w:t xml:space="preserve">65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additional exemption of</w:t>
      </w:r>
      <w:r w:rsidR="00DF7932">
        <w:rPr>
          <w:rFonts w:ascii="Courier New" w:hAnsi="Courier New" w:cs="Courier New"/>
        </w:rPr>
        <w:t xml:space="preserve"> </w:t>
      </w:r>
      <w:r w:rsidRPr="003E458C">
        <w:rPr>
          <w:rFonts w:ascii="Courier New" w:hAnsi="Courier New" w:cs="Courier New"/>
        </w:rPr>
        <w:t>$3,750</w:t>
      </w:r>
      <w:r w:rsidR="00A831B8">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tax</w:t>
      </w:r>
      <w:r w:rsidR="00A831B8">
        <w:rPr>
          <w:rFonts w:ascii="Courier New" w:hAnsi="Courier New" w:cs="Courier New"/>
        </w:rPr>
        <w:t xml:space="preserve"> </w:t>
      </w:r>
      <w:r w:rsidRPr="003E458C">
        <w:rPr>
          <w:rFonts w:ascii="Courier New" w:hAnsi="Courier New" w:cs="Courier New"/>
        </w:rPr>
        <w:t>payers</w:t>
      </w:r>
      <w:r w:rsidR="00DF7932">
        <w:rPr>
          <w:rFonts w:ascii="Courier New" w:hAnsi="Courier New" w:cs="Courier New"/>
        </w:rPr>
        <w:t xml:space="preserve"> </w:t>
      </w:r>
      <w:r w:rsidRPr="003E458C">
        <w:rPr>
          <w:rFonts w:ascii="Courier New" w:hAnsi="Courier New" w:cs="Courier New"/>
        </w:rPr>
        <w:t>whose</w:t>
      </w:r>
      <w:r w:rsidR="00DF7932">
        <w:rPr>
          <w:rFonts w:ascii="Courier New" w:hAnsi="Courier New" w:cs="Courier New"/>
        </w:rPr>
        <w:t xml:space="preserve"> </w:t>
      </w:r>
      <w:r w:rsidRPr="003E458C">
        <w:rPr>
          <w:rFonts w:ascii="Courier New" w:hAnsi="Courier New" w:cs="Courier New"/>
        </w:rPr>
        <w:t>spouses</w:t>
      </w:r>
      <w:r w:rsidR="00A831B8">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00A831B8">
        <w:rPr>
          <w:rFonts w:ascii="Courier New" w:hAnsi="Courier New" w:cs="Courier New"/>
        </w:rPr>
        <w:t xml:space="preserve">over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age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62.</w:t>
      </w:r>
      <w:r w:rsidRPr="003E458C">
        <w:rPr>
          <w:rFonts w:ascii="Courier New" w:hAnsi="Courier New" w:cs="Courier New"/>
        </w:rPr>
        <w:cr/>
        <w:t xml:space="preserve"> </w:t>
      </w:r>
    </w:p>
    <w:p w:rsidR="000508E6" w:rsidRDefault="003E458C" w:rsidP="00A831B8">
      <w:pPr>
        <w:pStyle w:val="PlainText"/>
        <w:rPr>
          <w:rFonts w:ascii="Courier New" w:hAnsi="Courier New" w:cs="Courier New"/>
        </w:rPr>
      </w:pPr>
      <w:r w:rsidRPr="003E458C">
        <w:rPr>
          <w:rFonts w:ascii="Courier New" w:hAnsi="Courier New" w:cs="Courier New"/>
        </w:rPr>
        <w:t>The</w:t>
      </w:r>
      <w:r w:rsidR="00A831B8">
        <w:rPr>
          <w:rFonts w:ascii="Courier New" w:hAnsi="Courier New" w:cs="Courier New"/>
        </w:rPr>
        <w:t xml:space="preserve"> </w:t>
      </w:r>
      <w:r w:rsidRPr="003E458C">
        <w:rPr>
          <w:rFonts w:ascii="Courier New" w:hAnsi="Courier New" w:cs="Courier New"/>
        </w:rPr>
        <w:t>1970</w:t>
      </w:r>
      <w:r w:rsidR="00DF7932">
        <w:rPr>
          <w:rFonts w:ascii="Courier New" w:hAnsi="Courier New" w:cs="Courier New"/>
        </w:rPr>
        <w:t xml:space="preserve"> </w:t>
      </w:r>
      <w:r w:rsidRPr="003E458C">
        <w:rPr>
          <w:rFonts w:ascii="Courier New" w:hAnsi="Courier New" w:cs="Courier New"/>
        </w:rPr>
        <w:t>census</w:t>
      </w:r>
      <w:r w:rsidR="00A831B8">
        <w:rPr>
          <w:rFonts w:ascii="Courier New" w:hAnsi="Courier New" w:cs="Courier New"/>
        </w:rPr>
        <w:t xml:space="preserve"> </w:t>
      </w:r>
      <w:r w:rsidRPr="003E458C">
        <w:rPr>
          <w:rFonts w:ascii="Courier New" w:hAnsi="Courier New" w:cs="Courier New"/>
        </w:rPr>
        <w:t>data</w:t>
      </w:r>
      <w:r w:rsidR="00DF7932">
        <w:rPr>
          <w:rFonts w:ascii="Courier New" w:hAnsi="Courier New" w:cs="Courier New"/>
        </w:rPr>
        <w:t xml:space="preserve"> </w:t>
      </w:r>
      <w:r w:rsidRPr="003E458C">
        <w:rPr>
          <w:rFonts w:ascii="Courier New" w:hAnsi="Courier New" w:cs="Courier New"/>
        </w:rPr>
        <w:t>provided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Institute</w:t>
      </w:r>
      <w:r w:rsidR="00DF7932">
        <w:rPr>
          <w:rFonts w:ascii="Courier New" w:hAnsi="Courier New" w:cs="Courier New"/>
        </w:rPr>
        <w:t xml:space="preserve"> </w:t>
      </w:r>
      <w:r w:rsidRPr="003E458C">
        <w:rPr>
          <w:rFonts w:ascii="Courier New" w:hAnsi="Courier New" w:cs="Courier New"/>
        </w:rPr>
        <w:t>of</w:t>
      </w:r>
      <w:r w:rsidR="00A831B8">
        <w:rPr>
          <w:rFonts w:ascii="Courier New" w:hAnsi="Courier New" w:cs="Courier New"/>
        </w:rPr>
        <w:t xml:space="preserve"> </w:t>
      </w:r>
      <w:r w:rsidRPr="003E458C">
        <w:rPr>
          <w:rFonts w:ascii="Courier New" w:hAnsi="Courier New" w:cs="Courier New"/>
        </w:rPr>
        <w:t>Social,</w:t>
      </w:r>
      <w:r w:rsidR="00A831B8">
        <w:rPr>
          <w:rFonts w:ascii="Courier New" w:hAnsi="Courier New" w:cs="Courier New"/>
        </w:rPr>
        <w:t xml:space="preserve"> </w:t>
      </w:r>
      <w:r w:rsidRPr="003E458C">
        <w:rPr>
          <w:rFonts w:ascii="Courier New" w:hAnsi="Courier New" w:cs="Courier New"/>
        </w:rPr>
        <w:t>Economic and</w:t>
      </w:r>
      <w:r w:rsidR="00DF7932">
        <w:rPr>
          <w:rFonts w:ascii="Courier New" w:hAnsi="Courier New" w:cs="Courier New"/>
        </w:rPr>
        <w:t xml:space="preserve"> </w:t>
      </w:r>
      <w:r w:rsidR="00A831B8">
        <w:rPr>
          <w:rFonts w:ascii="Courier New" w:hAnsi="Courier New" w:cs="Courier New"/>
        </w:rPr>
        <w:t>Govern</w:t>
      </w:r>
      <w:r w:rsidRPr="003E458C">
        <w:rPr>
          <w:rFonts w:ascii="Courier New" w:hAnsi="Courier New" w:cs="Courier New"/>
        </w:rPr>
        <w:t>mental</w:t>
      </w:r>
      <w:r w:rsidR="00A831B8">
        <w:rPr>
          <w:rFonts w:ascii="Courier New" w:hAnsi="Courier New" w:cs="Courier New"/>
        </w:rPr>
        <w:t xml:space="preserve"> </w:t>
      </w:r>
      <w:r w:rsidRPr="003E458C">
        <w:rPr>
          <w:rFonts w:ascii="Courier New" w:hAnsi="Courier New" w:cs="Courier New"/>
        </w:rPr>
        <w:t>Research (University</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Pr="003E458C">
        <w:rPr>
          <w:rFonts w:ascii="Courier New" w:hAnsi="Courier New" w:cs="Courier New"/>
        </w:rPr>
        <w:t>December 1971</w:t>
      </w:r>
      <w:r w:rsidR="00DF7932">
        <w:rPr>
          <w:rFonts w:ascii="Courier New" w:hAnsi="Courier New" w:cs="Courier New"/>
        </w:rPr>
        <w:t xml:space="preserve"> </w:t>
      </w:r>
      <w:r w:rsidR="00A831B8">
        <w:rPr>
          <w:rFonts w:ascii="Courier New" w:hAnsi="Courier New" w:cs="Courier New"/>
        </w:rPr>
        <w:t>publication titled, “</w:t>
      </w:r>
      <w:r w:rsidRPr="003E458C">
        <w:rPr>
          <w:rFonts w:ascii="Courier New" w:hAnsi="Courier New" w:cs="Courier New"/>
        </w:rPr>
        <w:t>Alaska's</w:t>
      </w:r>
      <w:r w:rsidR="00DF7932">
        <w:rPr>
          <w:rFonts w:ascii="Courier New" w:hAnsi="Courier New" w:cs="Courier New"/>
        </w:rPr>
        <w:t xml:space="preserve"> </w:t>
      </w:r>
      <w:r w:rsidRPr="003E458C">
        <w:rPr>
          <w:rFonts w:ascii="Courier New" w:hAnsi="Courier New" w:cs="Courier New"/>
        </w:rPr>
        <w:t>Population</w:t>
      </w:r>
      <w:r w:rsidR="00DF7932">
        <w:rPr>
          <w:rFonts w:ascii="Courier New" w:hAnsi="Courier New" w:cs="Courier New"/>
        </w:rPr>
        <w:t xml:space="preserve"> </w:t>
      </w:r>
      <w:r w:rsidRPr="003E458C">
        <w:rPr>
          <w:rFonts w:ascii="Courier New" w:hAnsi="Courier New" w:cs="Courier New"/>
        </w:rPr>
        <w:t>and</w:t>
      </w:r>
      <w:r w:rsidR="00A831B8">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00A831B8">
        <w:rPr>
          <w:rFonts w:ascii="Courier New" w:hAnsi="Courier New" w:cs="Courier New"/>
        </w:rPr>
        <w:t>Enrollments,”</w:t>
      </w:r>
      <w:r w:rsidR="00DF7932">
        <w:rPr>
          <w:rFonts w:ascii="Courier New" w:hAnsi="Courier New" w:cs="Courier New"/>
        </w:rPr>
        <w:t xml:space="preserve"> </w:t>
      </w:r>
      <w:r w:rsidRPr="003E458C">
        <w:rPr>
          <w:rFonts w:ascii="Courier New" w:hAnsi="Courier New" w:cs="Courier New"/>
        </w:rPr>
        <w:t>Vol.</w:t>
      </w:r>
      <w:r w:rsidR="00A831B8">
        <w:rPr>
          <w:rFonts w:ascii="Courier New" w:hAnsi="Courier New" w:cs="Courier New"/>
        </w:rPr>
        <w:t xml:space="preserve"> </w:t>
      </w:r>
      <w:r w:rsidRPr="003E458C">
        <w:rPr>
          <w:rFonts w:ascii="Courier New" w:hAnsi="Courier New" w:cs="Courier New"/>
        </w:rPr>
        <w:t>VIII,</w:t>
      </w:r>
      <w:r w:rsidR="00DF7932">
        <w:rPr>
          <w:rFonts w:ascii="Courier New" w:hAnsi="Courier New" w:cs="Courier New"/>
        </w:rPr>
        <w:t xml:space="preserve"> </w:t>
      </w:r>
      <w:r w:rsidRPr="003E458C">
        <w:rPr>
          <w:rFonts w:ascii="Courier New" w:hAnsi="Courier New" w:cs="Courier New"/>
        </w:rPr>
        <w:t>No.5,</w:t>
      </w:r>
      <w:r w:rsidR="00DF7932">
        <w:rPr>
          <w:rFonts w:ascii="Courier New" w:hAnsi="Courier New" w:cs="Courier New"/>
        </w:rPr>
        <w:t xml:space="preserve"> </w:t>
      </w:r>
      <w:r w:rsidR="00A831B8">
        <w:rPr>
          <w:rFonts w:ascii="Courier New" w:hAnsi="Courier New" w:cs="Courier New"/>
        </w:rPr>
        <w:t xml:space="preserve">indicated that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w:t>
      </w:r>
      <w:r w:rsidR="00A831B8">
        <w:rPr>
          <w:rFonts w:ascii="Courier New" w:hAnsi="Courier New" w:cs="Courier New"/>
        </w:rPr>
        <w:t xml:space="preserve"> </w:t>
      </w:r>
      <w:r w:rsidRPr="003E458C">
        <w:rPr>
          <w:rFonts w:ascii="Courier New" w:hAnsi="Courier New" w:cs="Courier New"/>
        </w:rPr>
        <w:t>6,887</w:t>
      </w:r>
      <w:r w:rsidR="00A831B8">
        <w:rPr>
          <w:rFonts w:ascii="Courier New" w:hAnsi="Courier New" w:cs="Courier New"/>
        </w:rPr>
        <w:t xml:space="preserve"> </w:t>
      </w:r>
      <w:r w:rsidRPr="003E458C">
        <w:rPr>
          <w:rFonts w:ascii="Courier New" w:hAnsi="Courier New" w:cs="Courier New"/>
        </w:rPr>
        <w:t>individuals over</w:t>
      </w:r>
      <w:r w:rsidR="00A831B8">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age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65 living</w:t>
      </w:r>
      <w:r w:rsidR="00A831B8">
        <w:rPr>
          <w:rFonts w:ascii="Courier New" w:hAnsi="Courier New" w:cs="Courier New"/>
        </w:rPr>
        <w:t xml:space="preserve"> </w:t>
      </w:r>
      <w:r w:rsidRPr="003E458C">
        <w:rPr>
          <w:rFonts w:ascii="Courier New" w:hAnsi="Courier New" w:cs="Courier New"/>
        </w:rPr>
        <w:t>in Alaska.</w:t>
      </w:r>
      <w:r w:rsidR="00A831B8">
        <w:rPr>
          <w:rFonts w:ascii="Courier New" w:hAnsi="Courier New" w:cs="Courier New"/>
        </w:rPr>
        <w:t xml:space="preserve"> </w:t>
      </w:r>
      <w:r w:rsidRPr="003E458C">
        <w:rPr>
          <w:rFonts w:ascii="Courier New" w:hAnsi="Courier New" w:cs="Courier New"/>
        </w:rPr>
        <w:t>We</w:t>
      </w:r>
      <w:r w:rsidR="00DF7932">
        <w:rPr>
          <w:rFonts w:ascii="Courier New" w:hAnsi="Courier New" w:cs="Courier New"/>
        </w:rPr>
        <w:t xml:space="preserve"> </w:t>
      </w:r>
      <w:r w:rsidRPr="003E458C">
        <w:rPr>
          <w:rFonts w:ascii="Courier New" w:hAnsi="Courier New" w:cs="Courier New"/>
        </w:rPr>
        <w:t>can</w:t>
      </w:r>
      <w:r w:rsidR="00DF7932">
        <w:rPr>
          <w:rFonts w:ascii="Courier New" w:hAnsi="Courier New" w:cs="Courier New"/>
        </w:rPr>
        <w:t xml:space="preserve"> </w:t>
      </w:r>
      <w:r w:rsidR="00A831B8">
        <w:rPr>
          <w:rFonts w:ascii="Courier New" w:hAnsi="Courier New" w:cs="Courier New"/>
        </w:rPr>
        <w:t>prob</w:t>
      </w:r>
      <w:r w:rsidRPr="003E458C">
        <w:rPr>
          <w:rFonts w:ascii="Courier New" w:hAnsi="Courier New" w:cs="Courier New"/>
        </w:rPr>
        <w:t>ably</w:t>
      </w:r>
      <w:r w:rsidR="00A831B8">
        <w:rPr>
          <w:rFonts w:ascii="Courier New" w:hAnsi="Courier New" w:cs="Courier New"/>
        </w:rPr>
        <w:t xml:space="preserve"> </w:t>
      </w:r>
      <w:r w:rsidRPr="003E458C">
        <w:rPr>
          <w:rFonts w:ascii="Courier New" w:hAnsi="Courier New" w:cs="Courier New"/>
        </w:rPr>
        <w:t>assume</w:t>
      </w:r>
      <w:r w:rsidR="00A831B8">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w:t>
      </w:r>
      <w:r w:rsidRPr="003E458C">
        <w:rPr>
          <w:rFonts w:ascii="Courier New" w:hAnsi="Courier New" w:cs="Courier New"/>
        </w:rPr>
        <w:t>75</w:t>
      </w:r>
      <w:r w:rsidR="00DF7932">
        <w:rPr>
          <w:rFonts w:ascii="Courier New" w:hAnsi="Courier New" w:cs="Courier New"/>
        </w:rPr>
        <w:t xml:space="preserve"> </w:t>
      </w:r>
      <w:r w:rsidRPr="003E458C">
        <w:rPr>
          <w:rFonts w:ascii="Courier New" w:hAnsi="Courier New" w:cs="Courier New"/>
        </w:rPr>
        <w:t>would</w:t>
      </w:r>
      <w:r w:rsidR="00A831B8">
        <w:rPr>
          <w:rFonts w:ascii="Courier New" w:hAnsi="Courier New" w:cs="Courier New"/>
        </w:rPr>
        <w:t xml:space="preserve"> </w:t>
      </w:r>
      <w:r w:rsidRPr="003E458C">
        <w:rPr>
          <w:rFonts w:ascii="Courier New" w:hAnsi="Courier New" w:cs="Courier New"/>
        </w:rPr>
        <w:t>be working</w:t>
      </w:r>
      <w:r w:rsidR="00DF7932">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000508E6">
        <w:rPr>
          <w:rFonts w:ascii="Courier New" w:hAnsi="Courier New" w:cs="Courier New"/>
        </w:rPr>
        <w:t xml:space="preserve">account for </w:t>
      </w:r>
      <w:r w:rsidRPr="003E458C">
        <w:rPr>
          <w:rFonts w:ascii="Courier New" w:hAnsi="Courier New" w:cs="Courier New"/>
        </w:rPr>
        <w:t>2,183</w:t>
      </w:r>
      <w:r w:rsidR="000508E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these</w:t>
      </w:r>
      <w:r w:rsidR="00DF7932">
        <w:rPr>
          <w:rFonts w:ascii="Courier New" w:hAnsi="Courier New" w:cs="Courier New"/>
        </w:rPr>
        <w:t xml:space="preserve"> </w:t>
      </w:r>
      <w:r w:rsidRPr="003E458C">
        <w:rPr>
          <w:rFonts w:ascii="Courier New" w:hAnsi="Courier New" w:cs="Courier New"/>
        </w:rPr>
        <w:t>individuals.</w:t>
      </w:r>
      <w:r w:rsidR="000508E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0508E6">
        <w:rPr>
          <w:rFonts w:ascii="Courier New" w:hAnsi="Courier New" w:cs="Courier New"/>
        </w:rPr>
        <w:t>balance, 2,</w:t>
      </w:r>
      <w:r w:rsidRPr="003E458C">
        <w:rPr>
          <w:rFonts w:ascii="Courier New" w:hAnsi="Courier New" w:cs="Courier New"/>
        </w:rPr>
        <w:t>651</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males</w:t>
      </w:r>
      <w:r w:rsidR="000508E6">
        <w:rPr>
          <w:rFonts w:ascii="Courier New" w:hAnsi="Courier New" w:cs="Courier New"/>
        </w:rPr>
        <w:t xml:space="preserve"> </w:t>
      </w:r>
      <w:r w:rsidRPr="003E458C">
        <w:rPr>
          <w:rFonts w:ascii="Courier New" w:hAnsi="Courier New" w:cs="Courier New"/>
        </w:rPr>
        <w:t>and</w:t>
      </w:r>
      <w:r w:rsidR="000508E6">
        <w:rPr>
          <w:rFonts w:ascii="Courier New" w:hAnsi="Courier New" w:cs="Courier New"/>
        </w:rPr>
        <w:t xml:space="preserve"> </w:t>
      </w:r>
      <w:r w:rsidRPr="003E458C">
        <w:rPr>
          <w:rFonts w:ascii="Courier New" w:hAnsi="Courier New" w:cs="Courier New"/>
        </w:rPr>
        <w:t>I think</w:t>
      </w:r>
      <w:r w:rsidR="00DF7932">
        <w:rPr>
          <w:rFonts w:ascii="Courier New" w:hAnsi="Courier New" w:cs="Courier New"/>
        </w:rPr>
        <w:t xml:space="preserve"> </w:t>
      </w:r>
      <w:r w:rsidR="000508E6">
        <w:rPr>
          <w:rFonts w:ascii="Courier New" w:hAnsi="Courier New" w:cs="Courier New"/>
        </w:rPr>
        <w:t xml:space="preserve">we </w:t>
      </w:r>
      <w:r w:rsidRPr="003E458C">
        <w:rPr>
          <w:rFonts w:ascii="Courier New" w:hAnsi="Courier New" w:cs="Courier New"/>
        </w:rPr>
        <w:t>could</w:t>
      </w:r>
      <w:r w:rsidR="000508E6">
        <w:rPr>
          <w:rFonts w:ascii="Courier New" w:hAnsi="Courier New" w:cs="Courier New"/>
        </w:rPr>
        <w:t xml:space="preserve"> </w:t>
      </w:r>
      <w:r w:rsidRPr="003E458C">
        <w:rPr>
          <w:rFonts w:ascii="Courier New" w:hAnsi="Courier New" w:cs="Courier New"/>
        </w:rPr>
        <w:t>assume,</w:t>
      </w:r>
      <w:r w:rsidR="000508E6">
        <w:rPr>
          <w:rFonts w:ascii="Courier New" w:hAnsi="Courier New" w:cs="Courier New"/>
        </w:rPr>
        <w:t xml:space="preserve"> </w:t>
      </w:r>
      <w:r w:rsidRPr="003E458C">
        <w:rPr>
          <w:rFonts w:ascii="Courier New" w:hAnsi="Courier New" w:cs="Courier New"/>
        </w:rPr>
        <w:t>safely,</w:t>
      </w:r>
      <w:r w:rsidR="000508E6">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more</w:t>
      </w:r>
      <w:r w:rsidR="000508E6">
        <w:rPr>
          <w:rFonts w:ascii="Courier New" w:hAnsi="Courier New" w:cs="Courier New"/>
        </w:rPr>
        <w:t xml:space="preserve"> </w:t>
      </w:r>
      <w:r w:rsidRPr="003E458C">
        <w:rPr>
          <w:rFonts w:ascii="Courier New" w:hAnsi="Courier New" w:cs="Courier New"/>
        </w:rPr>
        <w:t>than</w:t>
      </w:r>
      <w:r w:rsidR="00DF7932">
        <w:rPr>
          <w:rFonts w:ascii="Courier New" w:hAnsi="Courier New" w:cs="Courier New"/>
        </w:rPr>
        <w:t xml:space="preserve"> </w:t>
      </w:r>
      <w:r w:rsidRPr="003E458C">
        <w:rPr>
          <w:rFonts w:ascii="Courier New" w:hAnsi="Courier New" w:cs="Courier New"/>
        </w:rPr>
        <w:t>one-half of</w:t>
      </w:r>
      <w:r w:rsidR="00DF7932">
        <w:rPr>
          <w:rFonts w:ascii="Courier New" w:hAnsi="Courier New" w:cs="Courier New"/>
        </w:rPr>
        <w:t xml:space="preserve"> </w:t>
      </w:r>
      <w:r w:rsidRPr="003E458C">
        <w:rPr>
          <w:rFonts w:ascii="Courier New" w:hAnsi="Courier New" w:cs="Courier New"/>
        </w:rPr>
        <w:t>these</w:t>
      </w:r>
      <w:r w:rsidR="00DF7932">
        <w:rPr>
          <w:rFonts w:ascii="Courier New" w:hAnsi="Courier New" w:cs="Courier New"/>
        </w:rPr>
        <w:t xml:space="preserve"> </w:t>
      </w:r>
      <w:r w:rsidRPr="003E458C">
        <w:rPr>
          <w:rFonts w:ascii="Courier New" w:hAnsi="Courier New" w:cs="Courier New"/>
        </w:rPr>
        <w:t>would</w:t>
      </w:r>
      <w:r w:rsidR="000508E6">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0508E6">
        <w:rPr>
          <w:rFonts w:ascii="Courier New" w:hAnsi="Courier New" w:cs="Courier New"/>
        </w:rPr>
        <w:t xml:space="preserve">working. </w:t>
      </w:r>
      <w:r w:rsidRPr="003E458C">
        <w:rPr>
          <w:rFonts w:ascii="Courier New" w:hAnsi="Courier New" w:cs="Courier New"/>
        </w:rPr>
        <w:t>I think</w:t>
      </w:r>
      <w:r w:rsidR="000508E6">
        <w:rPr>
          <w:rFonts w:ascii="Courier New" w:hAnsi="Courier New" w:cs="Courier New"/>
        </w:rPr>
        <w:t xml:space="preserve"> </w:t>
      </w:r>
      <w:r w:rsidRPr="003E458C">
        <w:rPr>
          <w:rFonts w:ascii="Courier New" w:hAnsi="Courier New" w:cs="Courier New"/>
        </w:rPr>
        <w:t>it is</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necessary to</w:t>
      </w:r>
      <w:r w:rsidR="00DF7932">
        <w:rPr>
          <w:rFonts w:ascii="Courier New" w:hAnsi="Courier New" w:cs="Courier New"/>
        </w:rPr>
        <w:t xml:space="preserve"> </w:t>
      </w:r>
      <w:r w:rsidRPr="003E458C">
        <w:rPr>
          <w:rFonts w:ascii="Courier New" w:hAnsi="Courier New" w:cs="Courier New"/>
        </w:rPr>
        <w:t>assume</w:t>
      </w:r>
      <w:r w:rsidR="000508E6">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number</w:t>
      </w:r>
      <w:r w:rsidR="000508E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0508E6">
        <w:rPr>
          <w:rFonts w:ascii="Courier New" w:hAnsi="Courier New" w:cs="Courier New"/>
        </w:rPr>
        <w:t xml:space="preserve">working spouses </w:t>
      </w:r>
      <w:r w:rsidRPr="003E458C">
        <w:rPr>
          <w:rFonts w:ascii="Courier New" w:hAnsi="Courier New" w:cs="Courier New"/>
        </w:rPr>
        <w:t>over</w:t>
      </w:r>
      <w:r w:rsidR="000508E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age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62,</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number</w:t>
      </w:r>
      <w:r w:rsidR="000508E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single</w:t>
      </w:r>
      <w:r w:rsidR="00DF7932">
        <w:rPr>
          <w:rFonts w:ascii="Courier New" w:hAnsi="Courier New" w:cs="Courier New"/>
        </w:rPr>
        <w:t xml:space="preserve"> </w:t>
      </w:r>
      <w:r w:rsidRPr="003E458C">
        <w:rPr>
          <w:rFonts w:ascii="Courier New" w:hAnsi="Courier New" w:cs="Courier New"/>
        </w:rPr>
        <w:t>individuals</w:t>
      </w:r>
      <w:r w:rsidR="00DF7932">
        <w:rPr>
          <w:rFonts w:ascii="Courier New" w:hAnsi="Courier New" w:cs="Courier New"/>
        </w:rPr>
        <w:t xml:space="preserve"> </w:t>
      </w:r>
      <w:r w:rsidRPr="003E458C">
        <w:rPr>
          <w:rFonts w:ascii="Courier New" w:hAnsi="Courier New" w:cs="Courier New"/>
        </w:rPr>
        <w:t>working</w:t>
      </w:r>
      <w:r w:rsidR="000508E6">
        <w:rPr>
          <w:rFonts w:ascii="Courier New" w:hAnsi="Courier New" w:cs="Courier New"/>
        </w:rPr>
        <w:t xml:space="preserve"> </w:t>
      </w:r>
      <w:r w:rsidRPr="003E458C">
        <w:rPr>
          <w:rFonts w:ascii="Courier New" w:hAnsi="Courier New" w:cs="Courier New"/>
        </w:rPr>
        <w:t>over</w:t>
      </w:r>
      <w:r w:rsidR="000508E6">
        <w:rPr>
          <w:rFonts w:ascii="Courier New" w:hAnsi="Courier New" w:cs="Courier New"/>
        </w:rPr>
        <w:t xml:space="preserve"> the </w:t>
      </w:r>
      <w:r w:rsidRPr="003E458C">
        <w:rPr>
          <w:rFonts w:ascii="Courier New" w:hAnsi="Courier New" w:cs="Courier New"/>
        </w:rPr>
        <w:t>age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65,</w:t>
      </w:r>
      <w:r w:rsidR="00DF7932">
        <w:rPr>
          <w:rFonts w:ascii="Courier New" w:hAnsi="Courier New" w:cs="Courier New"/>
        </w:rPr>
        <w:t xml:space="preserve"> </w:t>
      </w:r>
      <w:r w:rsidR="000508E6">
        <w:rPr>
          <w:rFonts w:ascii="Courier New" w:hAnsi="Courier New" w:cs="Courier New"/>
        </w:rPr>
        <w:t xml:space="preserve">would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either</w:t>
      </w:r>
      <w:r w:rsidR="00DF7932">
        <w:rPr>
          <w:rFonts w:ascii="Courier New" w:hAnsi="Courier New" w:cs="Courier New"/>
        </w:rPr>
        <w:t xml:space="preserve"> </w:t>
      </w:r>
      <w:r w:rsidRPr="003E458C">
        <w:rPr>
          <w:rFonts w:ascii="Courier New" w:hAnsi="Courier New" w:cs="Courier New"/>
        </w:rPr>
        <w:t>negligible</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balanced</w:t>
      </w:r>
      <w:r w:rsidR="000508E6">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0508E6">
        <w:rPr>
          <w:rFonts w:ascii="Courier New" w:hAnsi="Courier New" w:cs="Courier New"/>
        </w:rPr>
        <w:t xml:space="preserve">averages that </w:t>
      </w:r>
      <w:r w:rsidRPr="003E458C">
        <w:rPr>
          <w:rFonts w:ascii="Courier New" w:hAnsi="Courier New" w:cs="Courier New"/>
        </w:rPr>
        <w:t>we</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going</w:t>
      </w:r>
      <w:r w:rsidR="000508E6">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use</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purposes</w:t>
      </w:r>
      <w:r w:rsidR="000508E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calculating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effect</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0508E6">
        <w:rPr>
          <w:rFonts w:ascii="Courier New" w:hAnsi="Courier New" w:cs="Courier New"/>
        </w:rPr>
        <w:t xml:space="preserve">State revenues.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would</w:t>
      </w:r>
      <w:r w:rsidR="000508E6">
        <w:rPr>
          <w:rFonts w:ascii="Courier New" w:hAnsi="Courier New" w:cs="Courier New"/>
        </w:rPr>
        <w:t xml:space="preserve"> </w:t>
      </w:r>
      <w:r w:rsidRPr="003E458C">
        <w:rPr>
          <w:rFonts w:ascii="Courier New" w:hAnsi="Courier New" w:cs="Courier New"/>
        </w:rPr>
        <w:t>leave</w:t>
      </w:r>
      <w:r w:rsidR="00DF7932">
        <w:rPr>
          <w:rFonts w:ascii="Courier New" w:hAnsi="Courier New" w:cs="Courier New"/>
        </w:rPr>
        <w:t xml:space="preserve"> </w:t>
      </w:r>
      <w:r w:rsidRPr="003E458C">
        <w:rPr>
          <w:rFonts w:ascii="Courier New" w:hAnsi="Courier New" w:cs="Courier New"/>
        </w:rPr>
        <w:t>us</w:t>
      </w:r>
      <w:r w:rsidR="00DF7932">
        <w:rPr>
          <w:rFonts w:ascii="Courier New" w:hAnsi="Courier New" w:cs="Courier New"/>
        </w:rPr>
        <w:t xml:space="preserve"> </w:t>
      </w:r>
      <w:r w:rsidRPr="003E458C">
        <w:rPr>
          <w:rFonts w:ascii="Courier New" w:hAnsi="Courier New" w:cs="Courier New"/>
        </w:rPr>
        <w:t>with</w:t>
      </w:r>
      <w:r w:rsidR="00F51524">
        <w:rPr>
          <w:rFonts w:ascii="Courier New" w:hAnsi="Courier New" w:cs="Courier New"/>
        </w:rPr>
        <w:t xml:space="preserve"> </w:t>
      </w:r>
      <w:r w:rsidRPr="003E458C">
        <w:rPr>
          <w:rFonts w:ascii="Courier New" w:hAnsi="Courier New" w:cs="Courier New"/>
        </w:rPr>
        <w:t>1,326 workers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0508E6">
        <w:rPr>
          <w:rFonts w:ascii="Courier New" w:hAnsi="Courier New" w:cs="Courier New"/>
        </w:rPr>
        <w:t xml:space="preserve">1970. If </w:t>
      </w:r>
      <w:r w:rsidRPr="003E458C">
        <w:rPr>
          <w:rFonts w:ascii="Courier New" w:hAnsi="Courier New" w:cs="Courier New"/>
        </w:rPr>
        <w:t>we assume</w:t>
      </w:r>
      <w:r w:rsidR="000508E6">
        <w:rPr>
          <w:rFonts w:ascii="Courier New" w:hAnsi="Courier New" w:cs="Courier New"/>
        </w:rPr>
        <w:t xml:space="preserve"> </w:t>
      </w:r>
      <w:r w:rsidRPr="003E458C">
        <w:rPr>
          <w:rFonts w:ascii="Courier New" w:hAnsi="Courier New" w:cs="Courier New"/>
        </w:rPr>
        <w:t>that</w:t>
      </w:r>
      <w:r w:rsidR="000508E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F51524">
        <w:rPr>
          <w:rFonts w:ascii="Courier New" w:hAnsi="Courier New" w:cs="Courier New"/>
        </w:rPr>
        <w:t xml:space="preserve">growth </w:t>
      </w:r>
      <w:r w:rsidRPr="003E458C">
        <w:rPr>
          <w:rFonts w:ascii="Courier New" w:hAnsi="Courier New" w:cs="Courier New"/>
        </w:rPr>
        <w:t>rate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2.7</w:t>
      </w:r>
      <w:r w:rsidR="00DF7932">
        <w:rPr>
          <w:rFonts w:ascii="Courier New" w:hAnsi="Courier New" w:cs="Courier New"/>
        </w:rPr>
        <w:t xml:space="preserve"> </w:t>
      </w:r>
      <w:r w:rsidRPr="003E458C">
        <w:rPr>
          <w:rFonts w:ascii="Courier New" w:hAnsi="Courier New" w:cs="Courier New"/>
        </w:rPr>
        <w:t>percent which</w:t>
      </w:r>
      <w:r w:rsidR="00DF7932">
        <w:rPr>
          <w:rFonts w:ascii="Courier New" w:hAnsi="Courier New" w:cs="Courier New"/>
        </w:rPr>
        <w:t xml:space="preserve"> </w:t>
      </w:r>
      <w:r w:rsidRPr="003E458C">
        <w:rPr>
          <w:rFonts w:ascii="Courier New" w:hAnsi="Courier New" w:cs="Courier New"/>
        </w:rPr>
        <w:t>prevailed in</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age</w:t>
      </w:r>
      <w:r w:rsidR="00DF7932">
        <w:rPr>
          <w:rFonts w:ascii="Courier New" w:hAnsi="Courier New" w:cs="Courier New"/>
        </w:rPr>
        <w:t xml:space="preserve"> </w:t>
      </w:r>
      <w:r w:rsidRPr="003E458C">
        <w:rPr>
          <w:rFonts w:ascii="Courier New" w:hAnsi="Courier New" w:cs="Courier New"/>
        </w:rPr>
        <w:t>group</w:t>
      </w:r>
      <w:r w:rsidR="00F51524">
        <w:rPr>
          <w:rFonts w:ascii="Courier New" w:hAnsi="Courier New" w:cs="Courier New"/>
        </w:rPr>
        <w:t xml:space="preserve"> </w:t>
      </w:r>
      <w:r w:rsidRPr="003E458C">
        <w:rPr>
          <w:rFonts w:ascii="Courier New" w:hAnsi="Courier New" w:cs="Courier New"/>
        </w:rPr>
        <w:t>during</w:t>
      </w:r>
      <w:r w:rsidR="00F5152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years</w:t>
      </w:r>
      <w:r w:rsidR="00F51524">
        <w:rPr>
          <w:rFonts w:ascii="Courier New" w:hAnsi="Courier New" w:cs="Courier New"/>
        </w:rPr>
        <w:t xml:space="preserve"> 1960 through 1970 continues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prevail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F51524">
        <w:rPr>
          <w:rFonts w:ascii="Courier New" w:hAnsi="Courier New" w:cs="Courier New"/>
        </w:rPr>
        <w:t>1970'</w:t>
      </w:r>
      <w:r w:rsidRPr="003E458C">
        <w:rPr>
          <w:rFonts w:ascii="Courier New" w:hAnsi="Courier New" w:cs="Courier New"/>
        </w:rPr>
        <w:t>s,</w:t>
      </w:r>
      <w:r w:rsidR="00DF7932">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we</w:t>
      </w:r>
      <w:r w:rsidR="00DF7932">
        <w:rPr>
          <w:rFonts w:ascii="Courier New" w:hAnsi="Courier New" w:cs="Courier New"/>
        </w:rPr>
        <w:t xml:space="preserve"> </w:t>
      </w:r>
      <w:r w:rsidRPr="003E458C">
        <w:rPr>
          <w:rFonts w:ascii="Courier New" w:hAnsi="Courier New" w:cs="Courier New"/>
        </w:rPr>
        <w:t>can</w:t>
      </w:r>
      <w:r w:rsidR="00DF7932">
        <w:rPr>
          <w:rFonts w:ascii="Courier New" w:hAnsi="Courier New" w:cs="Courier New"/>
        </w:rPr>
        <w:t xml:space="preserve"> </w:t>
      </w:r>
      <w:r w:rsidRPr="003E458C">
        <w:rPr>
          <w:rFonts w:ascii="Courier New" w:hAnsi="Courier New" w:cs="Courier New"/>
        </w:rPr>
        <w:t>assume that</w:t>
      </w:r>
      <w:r w:rsidR="00DF7932">
        <w:rPr>
          <w:rFonts w:ascii="Courier New" w:hAnsi="Courier New" w:cs="Courier New"/>
        </w:rPr>
        <w:t xml:space="preserve"> </w:t>
      </w:r>
      <w:r w:rsidR="00F51524">
        <w:rPr>
          <w:rFonts w:ascii="Courier New" w:hAnsi="Courier New" w:cs="Courier New"/>
        </w:rPr>
        <w:t xml:space="preserve">in </w:t>
      </w:r>
      <w:r w:rsidRPr="003E458C">
        <w:rPr>
          <w:rFonts w:ascii="Courier New" w:hAnsi="Courier New" w:cs="Courier New"/>
        </w:rPr>
        <w:t>calendar</w:t>
      </w:r>
      <w:r w:rsidR="00DF7932">
        <w:rPr>
          <w:rFonts w:ascii="Courier New" w:hAnsi="Courier New" w:cs="Courier New"/>
        </w:rPr>
        <w:t xml:space="preserve"> </w:t>
      </w:r>
      <w:r w:rsidRPr="003E458C">
        <w:rPr>
          <w:rFonts w:ascii="Courier New" w:hAnsi="Courier New" w:cs="Courier New"/>
        </w:rPr>
        <w:t>year</w:t>
      </w:r>
      <w:r w:rsidR="00F51524">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00F51524">
        <w:rPr>
          <w:rFonts w:ascii="Courier New" w:hAnsi="Courier New" w:cs="Courier New"/>
        </w:rPr>
        <w:t>w</w:t>
      </w:r>
      <w:r w:rsidRPr="003E458C">
        <w:rPr>
          <w:rFonts w:ascii="Courier New" w:hAnsi="Courier New" w:cs="Courier New"/>
        </w:rPr>
        <w:t>ould be 1,436</w:t>
      </w:r>
      <w:r w:rsidR="00DF7932">
        <w:rPr>
          <w:rFonts w:ascii="Courier New" w:hAnsi="Courier New" w:cs="Courier New"/>
        </w:rPr>
        <w:t xml:space="preserve"> </w:t>
      </w:r>
      <w:r w:rsidRPr="003E458C">
        <w:rPr>
          <w:rFonts w:ascii="Courier New" w:hAnsi="Courier New" w:cs="Courier New"/>
        </w:rPr>
        <w:t>taxpayers</w:t>
      </w:r>
      <w:r w:rsidR="00DF7932">
        <w:rPr>
          <w:rFonts w:ascii="Courier New" w:hAnsi="Courier New" w:cs="Courier New"/>
        </w:rPr>
        <w:t xml:space="preserve"> </w:t>
      </w:r>
      <w:r w:rsidRPr="003E458C">
        <w:rPr>
          <w:rFonts w:ascii="Courier New" w:hAnsi="Courier New" w:cs="Courier New"/>
        </w:rPr>
        <w:t>who would</w:t>
      </w:r>
      <w:r w:rsidR="00DF7932">
        <w:rPr>
          <w:rFonts w:ascii="Courier New" w:hAnsi="Courier New" w:cs="Courier New"/>
        </w:rPr>
        <w:t xml:space="preserve"> </w:t>
      </w:r>
      <w:r w:rsidRPr="003E458C">
        <w:rPr>
          <w:rFonts w:ascii="Courier New" w:hAnsi="Courier New" w:cs="Courier New"/>
        </w:rPr>
        <w:t>be</w:t>
      </w:r>
      <w:r w:rsidR="00F51524">
        <w:rPr>
          <w:rFonts w:ascii="Courier New" w:hAnsi="Courier New" w:cs="Courier New"/>
        </w:rPr>
        <w:t xml:space="preserve"> </w:t>
      </w:r>
      <w:r w:rsidRPr="003E458C">
        <w:rPr>
          <w:rFonts w:ascii="Courier New" w:hAnsi="Courier New" w:cs="Courier New"/>
        </w:rPr>
        <w:t>earning</w:t>
      </w:r>
      <w:r w:rsidR="00F51524">
        <w:rPr>
          <w:rFonts w:ascii="Courier New" w:hAnsi="Courier New" w:cs="Courier New"/>
        </w:rPr>
        <w:t xml:space="preserve"> income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00F51524">
        <w:rPr>
          <w:rFonts w:ascii="Courier New" w:hAnsi="Courier New" w:cs="Courier New"/>
        </w:rPr>
        <w:t>benefit fro</w:t>
      </w:r>
      <w:r w:rsidRPr="003E458C">
        <w:rPr>
          <w:rFonts w:ascii="Courier New" w:hAnsi="Courier New" w:cs="Courier New"/>
        </w:rPr>
        <w:t>m</w:t>
      </w:r>
      <w:r w:rsidR="00F5152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provisions of</w:t>
      </w:r>
      <w:r w:rsidR="00DF7932">
        <w:rPr>
          <w:rFonts w:ascii="Courier New" w:hAnsi="Courier New" w:cs="Courier New"/>
        </w:rPr>
        <w:t xml:space="preserve"> </w:t>
      </w:r>
      <w:r w:rsidRPr="003E458C">
        <w:rPr>
          <w:rFonts w:ascii="Courier New" w:hAnsi="Courier New" w:cs="Courier New"/>
        </w:rPr>
        <w:t>Section</w:t>
      </w:r>
      <w:r w:rsidR="00F51524">
        <w:rPr>
          <w:rFonts w:ascii="Courier New" w:hAnsi="Courier New" w:cs="Courier New"/>
        </w:rPr>
        <w:t xml:space="preserve"> </w:t>
      </w:r>
      <w:r w:rsidRPr="003E458C">
        <w:rPr>
          <w:rFonts w:ascii="Courier New" w:hAnsi="Courier New" w:cs="Courier New"/>
        </w:rPr>
        <w:t>1.</w:t>
      </w:r>
    </w:p>
    <w:p w:rsidR="00F51524" w:rsidRDefault="00F51524" w:rsidP="00A831B8">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order</w:t>
      </w:r>
      <w:r>
        <w:rPr>
          <w:rFonts w:ascii="Courier New" w:hAnsi="Courier New" w:cs="Courier New"/>
        </w:rPr>
        <w:t xml:space="preserve"> </w:t>
      </w:r>
      <w:r w:rsidR="003E458C" w:rsidRPr="003E458C">
        <w:rPr>
          <w:rFonts w:ascii="Courier New" w:hAnsi="Courier New" w:cs="Courier New"/>
        </w:rPr>
        <w:t>to establish</w:t>
      </w:r>
      <w:r>
        <w:rPr>
          <w:rFonts w:ascii="Courier New" w:hAnsi="Courier New" w:cs="Courier New"/>
        </w:rPr>
        <w:t xml:space="preserve"> </w:t>
      </w:r>
      <w:r w:rsidR="003E458C" w:rsidRPr="003E458C">
        <w:rPr>
          <w:rFonts w:ascii="Courier New" w:hAnsi="Courier New" w:cs="Courier New"/>
        </w:rPr>
        <w:t>a basis</w:t>
      </w:r>
      <w:r>
        <w:rPr>
          <w:rFonts w:ascii="Courier New" w:hAnsi="Courier New" w:cs="Courier New"/>
        </w:rPr>
        <w:t xml:space="preserve"> </w:t>
      </w:r>
      <w:r w:rsidR="003E458C" w:rsidRPr="003E458C">
        <w:rPr>
          <w:rFonts w:ascii="Courier New" w:hAnsi="Courier New" w:cs="Courier New"/>
        </w:rPr>
        <w:t>for</w:t>
      </w:r>
      <w:r>
        <w:rPr>
          <w:rFonts w:ascii="Courier New" w:hAnsi="Courier New" w:cs="Courier New"/>
        </w:rPr>
        <w:t xml:space="preserve"> </w:t>
      </w:r>
      <w:r w:rsidR="003E458C" w:rsidRPr="003E458C">
        <w:rPr>
          <w:rFonts w:ascii="Courier New" w:hAnsi="Courier New" w:cs="Courier New"/>
        </w:rPr>
        <w:t>income,</w:t>
      </w:r>
      <w:r w:rsidR="00DF7932">
        <w:rPr>
          <w:rFonts w:ascii="Courier New" w:hAnsi="Courier New" w:cs="Courier New"/>
        </w:rPr>
        <w:t xml:space="preserve"> </w:t>
      </w:r>
      <w:r w:rsidR="003E458C" w:rsidRPr="003E458C">
        <w:rPr>
          <w:rFonts w:ascii="Courier New" w:hAnsi="Courier New" w:cs="Courier New"/>
        </w:rPr>
        <w:t>we</w:t>
      </w:r>
      <w:r w:rsidR="00DF7932">
        <w:rPr>
          <w:rFonts w:ascii="Courier New" w:hAnsi="Courier New" w:cs="Courier New"/>
        </w:rPr>
        <w:t xml:space="preserve"> </w:t>
      </w:r>
      <w:r w:rsidR="003E458C" w:rsidRPr="003E458C">
        <w:rPr>
          <w:rFonts w:ascii="Courier New" w:hAnsi="Courier New" w:cs="Courier New"/>
        </w:rPr>
        <w:t>have</w:t>
      </w:r>
      <w:r>
        <w:rPr>
          <w:rFonts w:ascii="Courier New" w:hAnsi="Courier New" w:cs="Courier New"/>
        </w:rPr>
        <w:t xml:space="preserve"> </w:t>
      </w:r>
      <w:r w:rsidR="003E458C" w:rsidRPr="003E458C">
        <w:rPr>
          <w:rFonts w:ascii="Courier New" w:hAnsi="Courier New" w:cs="Courier New"/>
        </w:rPr>
        <w:t>used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median</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 xml:space="preserve">all </w:t>
      </w:r>
      <w:r w:rsidR="003E458C" w:rsidRPr="003E458C">
        <w:rPr>
          <w:rFonts w:ascii="Courier New" w:hAnsi="Courier New" w:cs="Courier New"/>
        </w:rPr>
        <w:t>families from</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publication,</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Consumer</w:t>
      </w:r>
      <w:r w:rsidR="00DF7932">
        <w:rPr>
          <w:rFonts w:ascii="Courier New" w:hAnsi="Courier New" w:cs="Courier New"/>
        </w:rPr>
        <w:t xml:space="preserve"> </w:t>
      </w:r>
      <w:r>
        <w:rPr>
          <w:rFonts w:ascii="Courier New" w:hAnsi="Courier New" w:cs="Courier New"/>
        </w:rPr>
        <w:t>Income,”</w:t>
      </w:r>
      <w:r w:rsidR="003E458C" w:rsidRPr="003E458C">
        <w:rPr>
          <w:rFonts w:ascii="Courier New" w:hAnsi="Courier New" w:cs="Courier New"/>
        </w:rPr>
        <w:t xml:space="preserve"> put</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U.</w:t>
      </w:r>
      <w:r w:rsidR="00DF7932">
        <w:rPr>
          <w:rFonts w:ascii="Courier New" w:hAnsi="Courier New" w:cs="Courier New"/>
        </w:rPr>
        <w:t xml:space="preserve"> </w:t>
      </w:r>
      <w:r w:rsidR="003E458C" w:rsidRPr="003E458C">
        <w:rPr>
          <w:rFonts w:ascii="Courier New" w:hAnsi="Courier New" w:cs="Courier New"/>
        </w:rPr>
        <w:t>S.</w:t>
      </w:r>
      <w:r w:rsidR="00DF7932">
        <w:rPr>
          <w:rFonts w:ascii="Courier New" w:hAnsi="Courier New" w:cs="Courier New"/>
        </w:rPr>
        <w:t xml:space="preserve"> </w:t>
      </w:r>
      <w:r>
        <w:rPr>
          <w:rFonts w:ascii="Courier New" w:hAnsi="Courier New" w:cs="Courier New"/>
        </w:rPr>
        <w:t>Depart</w:t>
      </w:r>
      <w:r w:rsidR="003E458C" w:rsidRPr="003E458C">
        <w:rPr>
          <w:rFonts w:ascii="Courier New" w:hAnsi="Courier New" w:cs="Courier New"/>
        </w:rPr>
        <w:t>ment</w:t>
      </w:r>
      <w:r>
        <w:rPr>
          <w:rFonts w:ascii="Courier New" w:hAnsi="Courier New" w:cs="Courier New"/>
        </w:rPr>
        <w:t xml:space="preserve"> </w:t>
      </w:r>
      <w:r w:rsidR="003E458C" w:rsidRPr="003E458C">
        <w:rPr>
          <w:rFonts w:ascii="Courier New" w:hAnsi="Courier New" w:cs="Courier New"/>
        </w:rPr>
        <w:t>of Commerce, Bureau</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Census</w:t>
      </w:r>
      <w:r>
        <w:rPr>
          <w:rFonts w:ascii="Courier New" w:hAnsi="Courier New" w:cs="Courier New"/>
        </w:rPr>
        <w:t xml:space="preserve"> </w:t>
      </w:r>
      <w:r w:rsidR="003E458C" w:rsidRPr="003E458C">
        <w:rPr>
          <w:rFonts w:ascii="Courier New" w:hAnsi="Courier New" w:cs="Courier New"/>
        </w:rPr>
        <w:t>Series</w:t>
      </w:r>
      <w:r w:rsidR="00DF7932">
        <w:rPr>
          <w:rFonts w:ascii="Courier New" w:hAnsi="Courier New" w:cs="Courier New"/>
        </w:rPr>
        <w:t xml:space="preserve"> </w:t>
      </w:r>
      <w:r w:rsidR="003E458C" w:rsidRPr="003E458C">
        <w:rPr>
          <w:rFonts w:ascii="Courier New" w:hAnsi="Courier New" w:cs="Courier New"/>
        </w:rPr>
        <w:t>P-60,</w:t>
      </w:r>
      <w:r>
        <w:rPr>
          <w:rFonts w:ascii="Courier New" w:hAnsi="Courier New" w:cs="Courier New"/>
        </w:rPr>
        <w:t xml:space="preserve"> </w:t>
      </w:r>
      <w:r w:rsidR="003E458C" w:rsidRPr="003E458C">
        <w:rPr>
          <w:rFonts w:ascii="Courier New" w:hAnsi="Courier New" w:cs="Courier New"/>
        </w:rPr>
        <w:t>No.85</w:t>
      </w:r>
      <w:r w:rsidR="00DF7932">
        <w:rPr>
          <w:rFonts w:ascii="Courier New" w:hAnsi="Courier New" w:cs="Courier New"/>
        </w:rPr>
        <w:t xml:space="preserve"> </w:t>
      </w:r>
      <w:r w:rsidR="003E458C" w:rsidRPr="003E458C">
        <w:rPr>
          <w:rFonts w:ascii="Courier New" w:hAnsi="Courier New" w:cs="Courier New"/>
        </w:rPr>
        <w:t>dated</w:t>
      </w:r>
      <w:r w:rsidR="00DF7932">
        <w:rPr>
          <w:rFonts w:ascii="Courier New" w:hAnsi="Courier New" w:cs="Courier New"/>
        </w:rPr>
        <w:t xml:space="preserve"> </w:t>
      </w:r>
      <w:r>
        <w:rPr>
          <w:rFonts w:ascii="Courier New" w:hAnsi="Courier New" w:cs="Courier New"/>
        </w:rPr>
        <w:t xml:space="preserve">December 172. </w:t>
      </w:r>
      <w:r w:rsidR="003E458C" w:rsidRPr="003E458C">
        <w:rPr>
          <w:rFonts w:ascii="Courier New" w:hAnsi="Courier New" w:cs="Courier New"/>
        </w:rPr>
        <w:t>Table</w:t>
      </w:r>
      <w:r>
        <w:rPr>
          <w:rFonts w:ascii="Courier New" w:hAnsi="Courier New" w:cs="Courier New"/>
        </w:rPr>
        <w:t xml:space="preserve"> </w:t>
      </w:r>
      <w:r w:rsidR="003E458C" w:rsidRPr="003E458C">
        <w:rPr>
          <w:rFonts w:ascii="Courier New" w:hAnsi="Courier New" w:cs="Courier New"/>
        </w:rPr>
        <w:t>66</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page</w:t>
      </w:r>
      <w:r w:rsidR="00DF7932">
        <w:rPr>
          <w:rFonts w:ascii="Courier New" w:hAnsi="Courier New" w:cs="Courier New"/>
        </w:rPr>
        <w:t xml:space="preserve"> </w:t>
      </w:r>
      <w:r w:rsidR="003E458C" w:rsidRPr="003E458C">
        <w:rPr>
          <w:rFonts w:ascii="Courier New" w:hAnsi="Courier New" w:cs="Courier New"/>
        </w:rPr>
        <w:t>147</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publication</w:t>
      </w:r>
      <w:r w:rsidR="00DF7932">
        <w:rPr>
          <w:rFonts w:ascii="Courier New" w:hAnsi="Courier New" w:cs="Courier New"/>
        </w:rPr>
        <w:t xml:space="preserve"> </w:t>
      </w:r>
      <w:r w:rsidR="003E458C" w:rsidRPr="003E458C">
        <w:rPr>
          <w:rFonts w:ascii="Courier New" w:hAnsi="Courier New" w:cs="Courier New"/>
        </w:rPr>
        <w:t>gives</w:t>
      </w:r>
      <w:r w:rsidR="00DF7932">
        <w:rPr>
          <w:rFonts w:ascii="Courier New" w:hAnsi="Courier New" w:cs="Courier New"/>
        </w:rPr>
        <w:t xml:space="preserve"> </w:t>
      </w:r>
      <w:r w:rsidR="003E458C" w:rsidRPr="003E458C">
        <w:rPr>
          <w:rFonts w:ascii="Courier New" w:hAnsi="Courier New" w:cs="Courier New"/>
        </w:rPr>
        <w:t>median</w:t>
      </w:r>
      <w:r>
        <w:rPr>
          <w:rFonts w:ascii="Courier New" w:hAnsi="Courier New" w:cs="Courier New"/>
        </w:rPr>
        <w:t xml:space="preserve"> </w:t>
      </w:r>
      <w:r w:rsidR="003E458C" w:rsidRPr="003E458C">
        <w:rPr>
          <w:rFonts w:ascii="Courier New" w:hAnsi="Courier New" w:cs="Courier New"/>
        </w:rPr>
        <w:t>income</w:t>
      </w:r>
      <w:r w:rsidR="00DF7932">
        <w:rPr>
          <w:rFonts w:ascii="Courier New" w:hAnsi="Courier New" w:cs="Courier New"/>
        </w:rPr>
        <w:t xml:space="preserve"> </w:t>
      </w:r>
      <w:r w:rsidR="003E458C" w:rsidRPr="003E458C">
        <w:rPr>
          <w:rFonts w:ascii="Courier New" w:hAnsi="Courier New" w:cs="Courier New"/>
        </w:rPr>
        <w:t>by</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age</w:t>
      </w:r>
      <w:r w:rsidR="00DF7932">
        <w:rPr>
          <w:rFonts w:ascii="Courier New" w:hAnsi="Courier New" w:cs="Courier New"/>
        </w:rPr>
        <w:t xml:space="preserve"> </w:t>
      </w:r>
      <w:r>
        <w:rPr>
          <w:rFonts w:ascii="Courier New" w:hAnsi="Courier New" w:cs="Courier New"/>
        </w:rPr>
        <w:t xml:space="preserve">groups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1971. The</w:t>
      </w:r>
      <w:r w:rsidR="00DF7932">
        <w:rPr>
          <w:rFonts w:ascii="Courier New" w:hAnsi="Courier New" w:cs="Courier New"/>
        </w:rPr>
        <w:t xml:space="preserve"> </w:t>
      </w:r>
      <w:r w:rsidR="003E458C" w:rsidRPr="003E458C">
        <w:rPr>
          <w:rFonts w:ascii="Courier New" w:hAnsi="Courier New" w:cs="Courier New"/>
        </w:rPr>
        <w:t>income</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peopleover65 was</w:t>
      </w:r>
      <w:r w:rsidR="00DF7932">
        <w:rPr>
          <w:rFonts w:ascii="Courier New" w:hAnsi="Courier New" w:cs="Courier New"/>
        </w:rPr>
        <w:t xml:space="preserve"> </w:t>
      </w:r>
      <w:r w:rsidR="003E458C" w:rsidRPr="003E458C">
        <w:rPr>
          <w:rFonts w:ascii="Courier New" w:hAnsi="Courier New" w:cs="Courier New"/>
        </w:rPr>
        <w:t>$5,610</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which</w:t>
      </w:r>
      <w:r>
        <w:rPr>
          <w:rFonts w:ascii="Courier New" w:hAnsi="Courier New" w:cs="Courier New"/>
        </w:rPr>
        <w:t xml:space="preserve"> </w:t>
      </w:r>
      <w:r w:rsidR="003E458C" w:rsidRPr="003E458C">
        <w:rPr>
          <w:rFonts w:ascii="Courier New" w:hAnsi="Courier New" w:cs="Courier New"/>
        </w:rPr>
        <w:t>I have</w:t>
      </w:r>
      <w:r>
        <w:rPr>
          <w:rFonts w:ascii="Courier New" w:hAnsi="Courier New" w:cs="Courier New"/>
        </w:rPr>
        <w:t xml:space="preserve"> </w:t>
      </w:r>
      <w:r w:rsidR="003E458C" w:rsidRPr="003E458C">
        <w:rPr>
          <w:rFonts w:ascii="Courier New" w:hAnsi="Courier New" w:cs="Courier New"/>
        </w:rPr>
        <w:t>added</w:t>
      </w:r>
      <w:r w:rsidR="00DF7932">
        <w:rPr>
          <w:rFonts w:ascii="Courier New" w:hAnsi="Courier New" w:cs="Courier New"/>
        </w:rPr>
        <w:t xml:space="preserve"> </w:t>
      </w:r>
      <w:r>
        <w:rPr>
          <w:rFonts w:ascii="Courier New" w:hAnsi="Courier New" w:cs="Courier New"/>
        </w:rPr>
        <w:t xml:space="preserve">a </w:t>
      </w:r>
      <w:r w:rsidR="003E458C" w:rsidRPr="003E458C">
        <w:rPr>
          <w:rFonts w:ascii="Courier New" w:hAnsi="Courier New" w:cs="Courier New"/>
        </w:rPr>
        <w:t>25</w:t>
      </w:r>
      <w:r w:rsidR="00DF7932">
        <w:rPr>
          <w:rFonts w:ascii="Courier New" w:hAnsi="Courier New" w:cs="Courier New"/>
        </w:rPr>
        <w:t xml:space="preserve"> </w:t>
      </w:r>
      <w:r w:rsidR="003E458C" w:rsidRPr="003E458C">
        <w:rPr>
          <w:rFonts w:ascii="Courier New" w:hAnsi="Courier New" w:cs="Courier New"/>
        </w:rPr>
        <w:t>percent</w:t>
      </w:r>
      <w:r w:rsidR="00DF7932">
        <w:rPr>
          <w:rFonts w:ascii="Courier New" w:hAnsi="Courier New" w:cs="Courier New"/>
        </w:rPr>
        <w:t xml:space="preserve"> </w:t>
      </w:r>
      <w:r w:rsidR="003E458C" w:rsidRPr="003E458C">
        <w:rPr>
          <w:rFonts w:ascii="Courier New" w:hAnsi="Courier New" w:cs="Courier New"/>
        </w:rPr>
        <w:t>differential</w:t>
      </w:r>
      <w:r w:rsidR="00DF7932">
        <w:rPr>
          <w:rFonts w:ascii="Courier New" w:hAnsi="Courier New" w:cs="Courier New"/>
        </w:rPr>
        <w:t xml:space="preserve"> </w:t>
      </w:r>
      <w:r w:rsidR="003E458C" w:rsidRPr="003E458C">
        <w:rPr>
          <w:rFonts w:ascii="Courier New" w:hAnsi="Courier New" w:cs="Courier New"/>
        </w:rPr>
        <w:t>for</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Alaska</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$1,403</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total</w:t>
      </w:r>
      <w:r w:rsidR="00DF7932">
        <w:rPr>
          <w:rFonts w:ascii="Courier New" w:hAnsi="Courier New" w:cs="Courier New"/>
        </w:rPr>
        <w:t xml:space="preserve"> </w:t>
      </w:r>
      <w:r>
        <w:rPr>
          <w:rFonts w:ascii="Courier New" w:hAnsi="Courier New" w:cs="Courier New"/>
        </w:rPr>
        <w:t xml:space="preserve">income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$7,012</w:t>
      </w:r>
      <w:r>
        <w:rPr>
          <w:rFonts w:ascii="Courier New" w:hAnsi="Courier New" w:cs="Courier New"/>
        </w:rPr>
        <w:t xml:space="preserve">. </w:t>
      </w:r>
      <w:r w:rsidR="003E458C" w:rsidRPr="003E458C">
        <w:rPr>
          <w:rFonts w:ascii="Courier New" w:hAnsi="Courier New" w:cs="Courier New"/>
        </w:rPr>
        <w:t>Assuming, then,</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our</w:t>
      </w:r>
      <w:r w:rsidR="00DF7932">
        <w:rPr>
          <w:rFonts w:ascii="Courier New" w:hAnsi="Courier New" w:cs="Courier New"/>
        </w:rPr>
        <w:t xml:space="preserve"> </w:t>
      </w:r>
      <w:r w:rsidR="003E458C" w:rsidRPr="003E458C">
        <w:rPr>
          <w:rFonts w:ascii="Courier New" w:hAnsi="Courier New" w:cs="Courier New"/>
        </w:rPr>
        <w:t>average</w:t>
      </w:r>
      <w:r>
        <w:rPr>
          <w:rFonts w:ascii="Courier New" w:hAnsi="Courier New" w:cs="Courier New"/>
        </w:rPr>
        <w:t xml:space="preserve"> </w:t>
      </w:r>
      <w:r w:rsidR="003E458C" w:rsidRPr="003E458C">
        <w:rPr>
          <w:rFonts w:ascii="Courier New" w:hAnsi="Courier New" w:cs="Courier New"/>
        </w:rPr>
        <w:t>taxpayer over</w:t>
      </w:r>
      <w:r w:rsidR="00DF7932">
        <w:rPr>
          <w:rFonts w:ascii="Courier New" w:hAnsi="Courier New" w:cs="Courier New"/>
        </w:rPr>
        <w:t xml:space="preserve"> </w:t>
      </w:r>
      <w:r w:rsidR="003E458C" w:rsidRPr="003E458C">
        <w:rPr>
          <w:rFonts w:ascii="Courier New" w:hAnsi="Courier New" w:cs="Courier New"/>
        </w:rPr>
        <w:t>65</w:t>
      </w:r>
      <w:r w:rsidR="00DF7932">
        <w:rPr>
          <w:rFonts w:ascii="Courier New" w:hAnsi="Courier New" w:cs="Courier New"/>
        </w:rPr>
        <w:t xml:space="preserve"> </w:t>
      </w:r>
      <w:r>
        <w:rPr>
          <w:rFonts w:ascii="Courier New" w:hAnsi="Courier New" w:cs="Courier New"/>
        </w:rPr>
        <w:t xml:space="preserve">is married and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spouse</w:t>
      </w:r>
      <w:r>
        <w:rPr>
          <w:rFonts w:ascii="Courier New" w:hAnsi="Courier New" w:cs="Courier New"/>
        </w:rPr>
        <w:t xml:space="preserve"> </w:t>
      </w:r>
      <w:r w:rsidR="003E458C" w:rsidRPr="003E458C">
        <w:rPr>
          <w:rFonts w:ascii="Courier New" w:hAnsi="Courier New" w:cs="Courier New"/>
        </w:rPr>
        <w:t>qualifies</w:t>
      </w:r>
      <w:r w:rsidR="00DF7932">
        <w:rPr>
          <w:rFonts w:ascii="Courier New" w:hAnsi="Courier New" w:cs="Courier New"/>
        </w:rPr>
        <w:t xml:space="preserve"> </w:t>
      </w:r>
      <w:r w:rsidR="003E458C" w:rsidRPr="003E458C">
        <w:rPr>
          <w:rFonts w:ascii="Courier New" w:hAnsi="Courier New" w:cs="Courier New"/>
        </w:rPr>
        <w:t>for the</w:t>
      </w:r>
      <w:r w:rsidR="00DF7932">
        <w:rPr>
          <w:rFonts w:ascii="Courier New" w:hAnsi="Courier New" w:cs="Courier New"/>
        </w:rPr>
        <w:t xml:space="preserve"> </w:t>
      </w:r>
      <w:r w:rsidR="003E458C" w:rsidRPr="003E458C">
        <w:rPr>
          <w:rFonts w:ascii="Courier New" w:hAnsi="Courier New" w:cs="Courier New"/>
        </w:rPr>
        <w:t>additional exemption and,</w:t>
      </w:r>
      <w:r w:rsidR="00DF7932">
        <w:rPr>
          <w:rFonts w:ascii="Courier New" w:hAnsi="Courier New" w:cs="Courier New"/>
        </w:rPr>
        <w:t xml:space="preserve"> </w:t>
      </w:r>
      <w:r w:rsidR="003E458C" w:rsidRPr="003E458C">
        <w:rPr>
          <w:rFonts w:ascii="Courier New" w:hAnsi="Courier New" w:cs="Courier New"/>
        </w:rPr>
        <w:t>further, that</w:t>
      </w:r>
      <w:r w:rsidR="00DF7932">
        <w:rPr>
          <w:rFonts w:ascii="Courier New" w:hAnsi="Courier New" w:cs="Courier New"/>
        </w:rPr>
        <w:t xml:space="preserve"> </w:t>
      </w:r>
      <w:r>
        <w:rPr>
          <w:rFonts w:ascii="Courier New" w:hAnsi="Courier New" w:cs="Courier New"/>
        </w:rPr>
        <w:t xml:space="preserve">they </w:t>
      </w:r>
      <w:r w:rsidR="003E458C" w:rsidRPr="003E458C">
        <w:rPr>
          <w:rFonts w:ascii="Courier New" w:hAnsi="Courier New" w:cs="Courier New"/>
        </w:rPr>
        <w:t>take</w:t>
      </w:r>
      <w:r>
        <w:rPr>
          <w:rFonts w:ascii="Courier New" w:hAnsi="Courier New" w:cs="Courier New"/>
        </w:rPr>
        <w:t xml:space="preserve"> </w:t>
      </w:r>
      <w:r w:rsidR="003E458C" w:rsidRPr="003E458C">
        <w:rPr>
          <w:rFonts w:ascii="Courier New" w:hAnsi="Courier New" w:cs="Courier New"/>
        </w:rPr>
        <w:t>a standard</w:t>
      </w:r>
      <w:r w:rsidR="00DF7932">
        <w:rPr>
          <w:rFonts w:ascii="Courier New" w:hAnsi="Courier New" w:cs="Courier New"/>
        </w:rPr>
        <w:t xml:space="preserve"> </w:t>
      </w:r>
      <w:r w:rsidR="003E458C" w:rsidRPr="003E458C">
        <w:rPr>
          <w:rFonts w:ascii="Courier New" w:hAnsi="Courier New" w:cs="Courier New"/>
        </w:rPr>
        <w:t>deduction,</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current</w:t>
      </w:r>
      <w:r w:rsidR="00DF7932">
        <w:rPr>
          <w:rFonts w:ascii="Courier New" w:hAnsi="Courier New" w:cs="Courier New"/>
        </w:rPr>
        <w:t xml:space="preserve"> </w:t>
      </w:r>
      <w:r w:rsidR="003E458C" w:rsidRPr="003E458C">
        <w:rPr>
          <w:rFonts w:ascii="Courier New" w:hAnsi="Courier New" w:cs="Courier New"/>
        </w:rPr>
        <w:t>tax</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$87. Under</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provisions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Section</w:t>
      </w:r>
      <w:r>
        <w:rPr>
          <w:rFonts w:ascii="Courier New" w:hAnsi="Courier New" w:cs="Courier New"/>
        </w:rPr>
        <w:t xml:space="preserve"> </w:t>
      </w:r>
      <w:r w:rsidR="003E458C" w:rsidRPr="003E458C">
        <w:rPr>
          <w:rFonts w:ascii="Courier New" w:hAnsi="Courier New" w:cs="Courier New"/>
        </w:rPr>
        <w:t>1</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SB 4,</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tax</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0.</w:t>
      </w:r>
      <w:r>
        <w:rPr>
          <w:rFonts w:ascii="Courier New" w:hAnsi="Courier New" w:cs="Courier New"/>
        </w:rPr>
        <w:t xml:space="preserve"> </w:t>
      </w:r>
      <w:r w:rsidR="003E458C" w:rsidRPr="003E458C">
        <w:rPr>
          <w:rFonts w:ascii="Courier New" w:hAnsi="Courier New" w:cs="Courier New"/>
        </w:rPr>
        <w:t>When</w:t>
      </w:r>
      <w:r w:rsidR="00DF7932">
        <w:rPr>
          <w:rFonts w:ascii="Courier New" w:hAnsi="Courier New" w:cs="Courier New"/>
        </w:rPr>
        <w:t xml:space="preserve"> </w:t>
      </w:r>
      <w:r w:rsidR="003E458C" w:rsidRPr="003E458C">
        <w:rPr>
          <w:rFonts w:ascii="Courier New" w:hAnsi="Courier New" w:cs="Courier New"/>
        </w:rPr>
        <w:t>we</w:t>
      </w:r>
      <w:r w:rsidR="00DF7932">
        <w:rPr>
          <w:rFonts w:ascii="Courier New" w:hAnsi="Courier New" w:cs="Courier New"/>
        </w:rPr>
        <w:t xml:space="preserve"> </w:t>
      </w:r>
      <w:r>
        <w:rPr>
          <w:rFonts w:ascii="Courier New" w:hAnsi="Courier New" w:cs="Courier New"/>
        </w:rPr>
        <w:t>mu</w:t>
      </w:r>
      <w:r w:rsidR="003E458C" w:rsidRPr="003E458C">
        <w:rPr>
          <w:rFonts w:ascii="Courier New" w:hAnsi="Courier New" w:cs="Courier New"/>
        </w:rPr>
        <w:t>ltiply this</w:t>
      </w:r>
      <w:r w:rsidR="00DF7932">
        <w:rPr>
          <w:rFonts w:ascii="Courier New" w:hAnsi="Courier New" w:cs="Courier New"/>
        </w:rPr>
        <w:t xml:space="preserve"> </w:t>
      </w:r>
      <w:r w:rsidR="003E458C" w:rsidRPr="003E458C">
        <w:rPr>
          <w:rFonts w:ascii="Courier New" w:hAnsi="Courier New" w:cs="Courier New"/>
        </w:rPr>
        <w:t>times</w:t>
      </w:r>
      <w:r>
        <w:rPr>
          <w:rFonts w:ascii="Courier New" w:hAnsi="Courier New" w:cs="Courier New"/>
        </w:rPr>
        <w:t xml:space="preserve"> the </w:t>
      </w:r>
      <w:r w:rsidR="003E458C" w:rsidRPr="003E458C">
        <w:rPr>
          <w:rFonts w:ascii="Courier New" w:hAnsi="Courier New" w:cs="Courier New"/>
        </w:rPr>
        <w:t>number</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workers</w:t>
      </w:r>
      <w:r>
        <w:rPr>
          <w:rFonts w:ascii="Courier New" w:hAnsi="Courier New" w:cs="Courier New"/>
        </w:rPr>
        <w:t xml:space="preserve"> </w:t>
      </w:r>
      <w:r w:rsidR="003E458C" w:rsidRPr="003E458C">
        <w:rPr>
          <w:rFonts w:ascii="Courier New" w:hAnsi="Courier New" w:cs="Courier New"/>
        </w:rPr>
        <w:t>(1,436),</w:t>
      </w:r>
      <w:r>
        <w:rPr>
          <w:rFonts w:ascii="Courier New" w:hAnsi="Courier New" w:cs="Courier New"/>
        </w:rPr>
        <w:t xml:space="preserve"> </w:t>
      </w:r>
      <w:r w:rsidR="003E458C" w:rsidRPr="003E458C">
        <w:rPr>
          <w:rFonts w:ascii="Courier New" w:hAnsi="Courier New" w:cs="Courier New"/>
        </w:rPr>
        <w:t>we</w:t>
      </w:r>
      <w:r w:rsidR="00DF7932">
        <w:rPr>
          <w:rFonts w:ascii="Courier New" w:hAnsi="Courier New" w:cs="Courier New"/>
        </w:rPr>
        <w:t xml:space="preserve"> </w:t>
      </w:r>
      <w:r w:rsidR="003E458C" w:rsidRPr="003E458C">
        <w:rPr>
          <w:rFonts w:ascii="Courier New" w:hAnsi="Courier New" w:cs="Courier New"/>
        </w:rPr>
        <w:t>get</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revenue</w:t>
      </w:r>
      <w:r>
        <w:rPr>
          <w:rFonts w:ascii="Courier New" w:hAnsi="Courier New" w:cs="Courier New"/>
        </w:rPr>
        <w:t xml:space="preserve"> </w:t>
      </w:r>
      <w:r w:rsidR="003E458C" w:rsidRPr="003E458C">
        <w:rPr>
          <w:rFonts w:ascii="Courier New" w:hAnsi="Courier New" w:cs="Courier New"/>
        </w:rPr>
        <w:t>loss</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FY</w:t>
      </w:r>
      <w:r w:rsidR="00DF7932">
        <w:rPr>
          <w:rFonts w:ascii="Courier New" w:hAnsi="Courier New" w:cs="Courier New"/>
        </w:rPr>
        <w:t xml:space="preserve"> </w:t>
      </w:r>
      <w:r w:rsidR="003E458C" w:rsidRPr="003E458C">
        <w:rPr>
          <w:rFonts w:ascii="Courier New" w:hAnsi="Courier New" w:cs="Courier New"/>
        </w:rPr>
        <w:t>74</w:t>
      </w:r>
      <w:r w:rsidR="00DF7932">
        <w:rPr>
          <w:rFonts w:ascii="Courier New" w:hAnsi="Courier New" w:cs="Courier New"/>
        </w:rPr>
        <w:t xml:space="preserve"> </w:t>
      </w:r>
      <w:r w:rsidR="003E458C" w:rsidRPr="003E458C">
        <w:rPr>
          <w:rFonts w:ascii="Courier New" w:hAnsi="Courier New" w:cs="Courier New"/>
        </w:rPr>
        <w:t>(based</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Pr>
          <w:rFonts w:ascii="Courier New" w:hAnsi="Courier New" w:cs="Courier New"/>
        </w:rPr>
        <w:t xml:space="preserve">income </w:t>
      </w:r>
      <w:r w:rsidR="003E458C" w:rsidRPr="003E458C">
        <w:rPr>
          <w:rFonts w:ascii="Courier New" w:hAnsi="Courier New" w:cs="Courier New"/>
        </w:rPr>
        <w:t>earned</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1973)</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$124,932.</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table</w:t>
      </w:r>
      <w:r w:rsidR="00DF7932">
        <w:rPr>
          <w:rFonts w:ascii="Courier New" w:hAnsi="Courier New" w:cs="Courier New"/>
        </w:rPr>
        <w:t xml:space="preserve"> </w:t>
      </w:r>
      <w:r w:rsidR="003E458C" w:rsidRPr="003E458C">
        <w:rPr>
          <w:rFonts w:ascii="Courier New" w:hAnsi="Courier New" w:cs="Courier New"/>
        </w:rPr>
        <w:t>below shows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loss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revenues </w:t>
      </w:r>
      <w:r w:rsidR="003E458C" w:rsidRPr="003E458C">
        <w:rPr>
          <w:rFonts w:ascii="Courier New" w:hAnsi="Courier New" w:cs="Courier New"/>
        </w:rPr>
        <w:t>from</w:t>
      </w:r>
      <w:r>
        <w:rPr>
          <w:rFonts w:ascii="Courier New" w:hAnsi="Courier New" w:cs="Courier New"/>
        </w:rPr>
        <w:t xml:space="preserve"> </w:t>
      </w:r>
      <w:r w:rsidR="003E458C" w:rsidRPr="003E458C">
        <w:rPr>
          <w:rFonts w:ascii="Courier New" w:hAnsi="Courier New" w:cs="Courier New"/>
        </w:rPr>
        <w:t>1974</w:t>
      </w:r>
      <w:r w:rsidR="00DF7932">
        <w:rPr>
          <w:rFonts w:ascii="Courier New" w:hAnsi="Courier New" w:cs="Courier New"/>
        </w:rPr>
        <w:t xml:space="preserve"> </w:t>
      </w:r>
      <w:r w:rsidR="003E458C" w:rsidRPr="003E458C">
        <w:rPr>
          <w:rFonts w:ascii="Courier New" w:hAnsi="Courier New" w:cs="Courier New"/>
        </w:rPr>
        <w:t>through</w:t>
      </w:r>
      <w:r>
        <w:rPr>
          <w:rFonts w:ascii="Courier New" w:hAnsi="Courier New" w:cs="Courier New"/>
        </w:rPr>
        <w:t xml:space="preserve"> </w:t>
      </w:r>
      <w:r w:rsidR="003E458C" w:rsidRPr="003E458C">
        <w:rPr>
          <w:rFonts w:ascii="Courier New" w:hAnsi="Courier New" w:cs="Courier New"/>
        </w:rPr>
        <w:t>1978</w:t>
      </w:r>
      <w:r w:rsidR="00DF7932">
        <w:rPr>
          <w:rFonts w:ascii="Courier New" w:hAnsi="Courier New" w:cs="Courier New"/>
        </w:rPr>
        <w:t xml:space="preserve"> </w:t>
      </w:r>
      <w:r w:rsidR="003E458C" w:rsidRPr="003E458C">
        <w:rPr>
          <w:rFonts w:ascii="Courier New" w:hAnsi="Courier New" w:cs="Courier New"/>
        </w:rPr>
        <w:t>based</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above</w:t>
      </w:r>
      <w:r>
        <w:rPr>
          <w:rFonts w:ascii="Courier New" w:hAnsi="Courier New" w:cs="Courier New"/>
        </w:rPr>
        <w:t xml:space="preserve"> </w:t>
      </w:r>
      <w:r w:rsidR="003E458C" w:rsidRPr="003E458C">
        <w:rPr>
          <w:rFonts w:ascii="Courier New" w:hAnsi="Courier New" w:cs="Courier New"/>
        </w:rPr>
        <w:t>statistics</w:t>
      </w:r>
      <w:r w:rsidR="00DF7932">
        <w:rPr>
          <w:rFonts w:ascii="Courier New" w:hAnsi="Courier New" w:cs="Courier New"/>
        </w:rPr>
        <w:t xml:space="preserve"> </w:t>
      </w:r>
      <w:r w:rsidR="003E458C" w:rsidRPr="003E458C">
        <w:rPr>
          <w:rFonts w:ascii="Courier New" w:hAnsi="Courier New" w:cs="Courier New"/>
        </w:rPr>
        <w:t>and the</w:t>
      </w:r>
      <w:r w:rsidR="00DF7932">
        <w:rPr>
          <w:rFonts w:ascii="Courier New" w:hAnsi="Courier New" w:cs="Courier New"/>
        </w:rPr>
        <w:t xml:space="preserve"> </w:t>
      </w:r>
      <w:r w:rsidR="003E458C" w:rsidRPr="003E458C">
        <w:rPr>
          <w:rFonts w:ascii="Courier New" w:hAnsi="Courier New" w:cs="Courier New"/>
        </w:rPr>
        <w:t>2.7</w:t>
      </w:r>
      <w:r w:rsidR="00DF7932">
        <w:rPr>
          <w:rFonts w:ascii="Courier New" w:hAnsi="Courier New" w:cs="Courier New"/>
        </w:rPr>
        <w:t xml:space="preserve"> </w:t>
      </w:r>
      <w:r>
        <w:rPr>
          <w:rFonts w:ascii="Courier New" w:hAnsi="Courier New" w:cs="Courier New"/>
        </w:rPr>
        <w:t xml:space="preserve">percent </w:t>
      </w:r>
      <w:r w:rsidR="003E458C" w:rsidRPr="003E458C">
        <w:rPr>
          <w:rFonts w:ascii="Courier New" w:hAnsi="Courier New" w:cs="Courier New"/>
        </w:rPr>
        <w:t>growth</w:t>
      </w:r>
      <w:r>
        <w:rPr>
          <w:rFonts w:ascii="Courier New" w:hAnsi="Courier New" w:cs="Courier New"/>
        </w:rPr>
        <w:t xml:space="preserve"> </w:t>
      </w:r>
      <w:r w:rsidR="003E458C" w:rsidRPr="003E458C">
        <w:rPr>
          <w:rFonts w:ascii="Courier New" w:hAnsi="Courier New" w:cs="Courier New"/>
        </w:rPr>
        <w:t>rate</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age</w:t>
      </w:r>
      <w:r>
        <w:rPr>
          <w:rFonts w:ascii="Courier New" w:hAnsi="Courier New" w:cs="Courier New"/>
        </w:rPr>
        <w:t xml:space="preserve"> </w:t>
      </w:r>
      <w:r w:rsidR="003E458C" w:rsidRPr="003E458C">
        <w:rPr>
          <w:rFonts w:ascii="Courier New" w:hAnsi="Courier New" w:cs="Courier New"/>
        </w:rPr>
        <w:t>group. Although</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projection</w:t>
      </w:r>
      <w:r w:rsidR="00DF7932">
        <w:rPr>
          <w:rFonts w:ascii="Courier New" w:hAnsi="Courier New" w:cs="Courier New"/>
        </w:rPr>
        <w:t xml:space="preserve"> </w:t>
      </w:r>
      <w:r w:rsidR="003E458C" w:rsidRPr="003E458C">
        <w:rPr>
          <w:rFonts w:ascii="Courier New" w:hAnsi="Courier New" w:cs="Courier New"/>
        </w:rPr>
        <w:t>is based</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Pr>
          <w:rFonts w:ascii="Courier New" w:hAnsi="Courier New" w:cs="Courier New"/>
        </w:rPr>
        <w:t>statis</w:t>
      </w:r>
      <w:r w:rsidR="003E458C" w:rsidRPr="003E458C">
        <w:rPr>
          <w:rFonts w:ascii="Courier New" w:hAnsi="Courier New" w:cs="Courier New"/>
        </w:rPr>
        <w:t>tical</w:t>
      </w:r>
      <w:r w:rsidR="00DF7932">
        <w:rPr>
          <w:rFonts w:ascii="Courier New" w:hAnsi="Courier New" w:cs="Courier New"/>
        </w:rPr>
        <w:t xml:space="preserve"> </w:t>
      </w:r>
      <w:r w:rsidR="003E458C" w:rsidRPr="003E458C">
        <w:rPr>
          <w:rFonts w:ascii="Courier New" w:hAnsi="Courier New" w:cs="Courier New"/>
        </w:rPr>
        <w:t>averages, I</w:t>
      </w:r>
      <w:r w:rsidR="00DF7932">
        <w:rPr>
          <w:rFonts w:ascii="Courier New" w:hAnsi="Courier New" w:cs="Courier New"/>
        </w:rPr>
        <w:t xml:space="preserve"> </w:t>
      </w:r>
      <w:r w:rsidR="003E458C" w:rsidRPr="003E458C">
        <w:rPr>
          <w:rFonts w:ascii="Courier New" w:hAnsi="Courier New" w:cs="Courier New"/>
        </w:rPr>
        <w:t>think</w:t>
      </w:r>
      <w:r w:rsidR="00DF7932">
        <w:rPr>
          <w:rFonts w:ascii="Courier New" w:hAnsi="Courier New" w:cs="Courier New"/>
        </w:rPr>
        <w:t xml:space="preserve"> </w:t>
      </w:r>
      <w:r w:rsidR="003E458C" w:rsidRPr="003E458C">
        <w:rPr>
          <w:rFonts w:ascii="Courier New" w:hAnsi="Courier New" w:cs="Courier New"/>
        </w:rPr>
        <w:t>we</w:t>
      </w:r>
      <w:r w:rsidR="00DF7932">
        <w:rPr>
          <w:rFonts w:ascii="Courier New" w:hAnsi="Courier New" w:cs="Courier New"/>
        </w:rPr>
        <w:t xml:space="preserve"> </w:t>
      </w:r>
      <w:r w:rsidR="003E458C" w:rsidRPr="003E458C">
        <w:rPr>
          <w:rFonts w:ascii="Courier New" w:hAnsi="Courier New" w:cs="Courier New"/>
        </w:rPr>
        <w:t>can</w:t>
      </w:r>
      <w:r>
        <w:rPr>
          <w:rFonts w:ascii="Courier New" w:hAnsi="Courier New" w:cs="Courier New"/>
        </w:rPr>
        <w:t xml:space="preserve"> </w:t>
      </w:r>
      <w:r w:rsidR="003E458C" w:rsidRPr="003E458C">
        <w:rPr>
          <w:rFonts w:ascii="Courier New" w:hAnsi="Courier New" w:cs="Courier New"/>
        </w:rPr>
        <w:t>safely</w:t>
      </w:r>
      <w:r w:rsidR="00DF7932">
        <w:rPr>
          <w:rFonts w:ascii="Courier New" w:hAnsi="Courier New" w:cs="Courier New"/>
        </w:rPr>
        <w:t xml:space="preserve"> </w:t>
      </w:r>
      <w:r w:rsidR="003E458C" w:rsidRPr="003E458C">
        <w:rPr>
          <w:rFonts w:ascii="Courier New" w:hAnsi="Courier New" w:cs="Courier New"/>
        </w:rPr>
        <w:t>assume</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it would</w:t>
      </w:r>
      <w:r>
        <w:rPr>
          <w:rFonts w:ascii="Courier New" w:hAnsi="Courier New" w:cs="Courier New"/>
        </w:rPr>
        <w:t xml:space="preserve"> </w:t>
      </w:r>
      <w:r w:rsidR="003E458C" w:rsidRPr="003E458C">
        <w:rPr>
          <w:rFonts w:ascii="Courier New" w:hAnsi="Courier New" w:cs="Courier New"/>
        </w:rPr>
        <w:t>represent a reasonable</w:t>
      </w:r>
      <w:r w:rsidR="00DF7932">
        <w:rPr>
          <w:rFonts w:ascii="Courier New" w:hAnsi="Courier New" w:cs="Courier New"/>
        </w:rPr>
        <w:t xml:space="preserve"> </w:t>
      </w:r>
      <w:r w:rsidR="003E458C" w:rsidRPr="003E458C">
        <w:rPr>
          <w:rFonts w:ascii="Courier New" w:hAnsi="Courier New" w:cs="Courier New"/>
        </w:rPr>
        <w:t>approximation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effect</w:t>
      </w:r>
      <w:r w:rsidR="00DF7932">
        <w:rPr>
          <w:rFonts w:ascii="Courier New" w:hAnsi="Courier New" w:cs="Courier New"/>
        </w:rPr>
        <w:t xml:space="preserve">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revenues.</w:t>
      </w:r>
    </w:p>
    <w:p w:rsidR="00F51524" w:rsidRDefault="00F51524" w:rsidP="00A831B8">
      <w:pPr>
        <w:pStyle w:val="PlainText"/>
        <w:rPr>
          <w:rFonts w:ascii="Courier New" w:hAnsi="Courier New" w:cs="Courier New"/>
        </w:rPr>
      </w:pPr>
      <w:r>
        <w:rPr>
          <w:rFonts w:ascii="Courier New" w:hAnsi="Courier New" w:cs="Courier New"/>
        </w:rPr>
        <w:lastRenderedPageBreak/>
        <w:t>(Senate HWE Committee Meeting 1/26/73)</w:t>
      </w:r>
    </w:p>
    <w:p w:rsidR="003E458C" w:rsidRPr="003E458C" w:rsidRDefault="003E458C" w:rsidP="00A831B8">
      <w:pPr>
        <w:pStyle w:val="PlainText"/>
        <w:rPr>
          <w:rFonts w:ascii="Courier New" w:hAnsi="Courier New" w:cs="Courier New"/>
        </w:rPr>
      </w:pPr>
      <w:r w:rsidRPr="003E458C">
        <w:rPr>
          <w:rFonts w:ascii="Courier New" w:hAnsi="Courier New" w:cs="Courier New"/>
        </w:rPr>
        <w:cr/>
        <w:t>----------------------- Page 51-----------------------</w:t>
      </w:r>
    </w:p>
    <w:p w:rsidR="00D8207D" w:rsidRDefault="00D8207D" w:rsidP="003E458C">
      <w:pPr>
        <w:pStyle w:val="PlainText"/>
        <w:rPr>
          <w:rFonts w:ascii="Courier New" w:hAnsi="Courier New" w:cs="Courier New"/>
        </w:rPr>
      </w:pPr>
    </w:p>
    <w:p w:rsidR="00870A65" w:rsidRDefault="00870A65" w:rsidP="00B77B6F">
      <w:pPr>
        <w:pStyle w:val="PlainText"/>
        <w:ind w:left="2880" w:firstLine="720"/>
        <w:rPr>
          <w:rFonts w:ascii="Courier New" w:hAnsi="Courier New" w:cs="Courier New"/>
        </w:rPr>
      </w:pPr>
      <w:r w:rsidRPr="003E458C">
        <w:rPr>
          <w:rFonts w:ascii="Courier New" w:hAnsi="Courier New" w:cs="Courier New"/>
        </w:rPr>
        <w:t xml:space="preserve">-2- </w:t>
      </w:r>
      <w:r w:rsidR="00D8207D">
        <w:rPr>
          <w:rFonts w:ascii="Courier New" w:hAnsi="Courier New" w:cs="Courier New"/>
        </w:rPr>
        <w:tab/>
      </w:r>
      <w:r w:rsidR="00D8207D">
        <w:rPr>
          <w:rFonts w:ascii="Courier New" w:hAnsi="Courier New" w:cs="Courier New"/>
        </w:rPr>
        <w:tab/>
      </w:r>
      <w:r w:rsidR="00D8207D">
        <w:rPr>
          <w:rFonts w:ascii="Courier New" w:hAnsi="Courier New" w:cs="Courier New"/>
        </w:rPr>
        <w:tab/>
      </w:r>
      <w:r w:rsidR="00D8207D">
        <w:rPr>
          <w:rFonts w:ascii="Courier New" w:hAnsi="Courier New" w:cs="Courier New"/>
        </w:rPr>
        <w:tab/>
      </w:r>
      <w:r w:rsidR="00D8207D">
        <w:rPr>
          <w:rFonts w:ascii="Courier New" w:hAnsi="Courier New" w:cs="Courier New"/>
        </w:rPr>
        <w:tab/>
      </w:r>
      <w:r w:rsidRPr="003E458C">
        <w:rPr>
          <w:rFonts w:ascii="Courier New" w:hAnsi="Courier New" w:cs="Courier New"/>
        </w:rPr>
        <w:t>January</w:t>
      </w:r>
      <w:r>
        <w:rPr>
          <w:rFonts w:ascii="Courier New" w:hAnsi="Courier New" w:cs="Courier New"/>
        </w:rPr>
        <w:t xml:space="preserve"> </w:t>
      </w:r>
      <w:r w:rsidRPr="003E458C">
        <w:rPr>
          <w:rFonts w:ascii="Courier New" w:hAnsi="Courier New" w:cs="Courier New"/>
        </w:rPr>
        <w:t>19,</w:t>
      </w:r>
      <w:r>
        <w:rPr>
          <w:rFonts w:ascii="Courier New" w:hAnsi="Courier New" w:cs="Courier New"/>
        </w:rPr>
        <w:t xml:space="preserve"> </w:t>
      </w:r>
      <w:r w:rsidRPr="003E458C">
        <w:rPr>
          <w:rFonts w:ascii="Courier New" w:hAnsi="Courier New" w:cs="Courier New"/>
        </w:rPr>
        <w:t>1973</w:t>
      </w:r>
      <w:r w:rsidRPr="003E458C">
        <w:rPr>
          <w:rFonts w:ascii="Courier New" w:hAnsi="Courier New" w:cs="Courier New"/>
        </w:rPr>
        <w:cr/>
      </w:r>
    </w:p>
    <w:p w:rsidR="00B77B6F" w:rsidRDefault="003E458C" w:rsidP="003E458C">
      <w:pPr>
        <w:pStyle w:val="PlainText"/>
        <w:rPr>
          <w:rFonts w:ascii="Courier New" w:hAnsi="Courier New" w:cs="Courier New"/>
        </w:rPr>
      </w:pPr>
      <w:r w:rsidRPr="003E458C">
        <w:rPr>
          <w:rFonts w:ascii="Courier New" w:hAnsi="Courier New" w:cs="Courier New"/>
        </w:rPr>
        <w:t>R.</w:t>
      </w:r>
      <w:r w:rsidR="00DF7932">
        <w:rPr>
          <w:rFonts w:ascii="Courier New" w:hAnsi="Courier New" w:cs="Courier New"/>
        </w:rPr>
        <w:t xml:space="preserve"> </w:t>
      </w:r>
      <w:r w:rsidRPr="003E458C">
        <w:rPr>
          <w:rFonts w:ascii="Courier New" w:hAnsi="Courier New" w:cs="Courier New"/>
        </w:rPr>
        <w:t>D.</w:t>
      </w:r>
      <w:r w:rsidR="00870A65">
        <w:rPr>
          <w:rFonts w:ascii="Courier New" w:hAnsi="Courier New" w:cs="Courier New"/>
        </w:rPr>
        <w:t xml:space="preserve"> </w:t>
      </w:r>
      <w:r w:rsidRPr="003E458C">
        <w:rPr>
          <w:rFonts w:ascii="Courier New" w:hAnsi="Courier New" w:cs="Courier New"/>
        </w:rPr>
        <w:t>Stevenson</w:t>
      </w:r>
      <w:r w:rsidR="00DF7932">
        <w:rPr>
          <w:rFonts w:ascii="Courier New" w:hAnsi="Courier New" w:cs="Courier New"/>
        </w:rPr>
        <w:t xml:space="preserve"> </w:t>
      </w:r>
    </w:p>
    <w:p w:rsidR="00D8207D" w:rsidRDefault="003E458C" w:rsidP="003E458C">
      <w:pPr>
        <w:pStyle w:val="PlainText"/>
        <w:rPr>
          <w:rFonts w:ascii="Courier New" w:hAnsi="Courier New" w:cs="Courier New"/>
        </w:rPr>
      </w:pPr>
      <w:r w:rsidRPr="003E458C">
        <w:rPr>
          <w:rFonts w:ascii="Courier New" w:hAnsi="Courier New" w:cs="Courier New"/>
        </w:rPr>
        <w:t>Re: SB</w:t>
      </w:r>
      <w:r w:rsidR="00DF7932">
        <w:rPr>
          <w:rFonts w:ascii="Courier New" w:hAnsi="Courier New" w:cs="Courier New"/>
        </w:rPr>
        <w:t xml:space="preserve"> </w:t>
      </w:r>
      <w:r w:rsidR="00B77B6F">
        <w:rPr>
          <w:rFonts w:ascii="Courier New" w:hAnsi="Courier New" w:cs="Courier New"/>
        </w:rPr>
        <w:t>4</w:t>
      </w:r>
    </w:p>
    <w:p w:rsidR="00D8207D" w:rsidRDefault="00D8207D" w:rsidP="003E458C">
      <w:pPr>
        <w:pStyle w:val="PlainText"/>
        <w:rPr>
          <w:rFonts w:ascii="Courier New" w:hAnsi="Courier New" w:cs="Courier New"/>
        </w:rPr>
      </w:pPr>
    </w:p>
    <w:tbl>
      <w:tblPr>
        <w:tblStyle w:val="TableGrid"/>
        <w:tblW w:w="0" w:type="auto"/>
        <w:tblLook w:val="04A0" w:firstRow="1" w:lastRow="0" w:firstColumn="1" w:lastColumn="0" w:noHBand="0" w:noVBand="1"/>
      </w:tblPr>
      <w:tblGrid>
        <w:gridCol w:w="1575"/>
        <w:gridCol w:w="1575"/>
        <w:gridCol w:w="1575"/>
        <w:gridCol w:w="1576"/>
        <w:gridCol w:w="1576"/>
        <w:gridCol w:w="1576"/>
      </w:tblGrid>
      <w:tr w:rsidR="00D8207D" w:rsidTr="00D8207D">
        <w:tc>
          <w:tcPr>
            <w:tcW w:w="1575" w:type="dxa"/>
          </w:tcPr>
          <w:p w:rsidR="00D8207D" w:rsidRDefault="00D8207D" w:rsidP="003E458C">
            <w:pPr>
              <w:pStyle w:val="PlainText"/>
              <w:rPr>
                <w:rFonts w:ascii="Courier New" w:hAnsi="Courier New" w:cs="Courier New"/>
              </w:rPr>
            </w:pPr>
          </w:p>
        </w:tc>
        <w:tc>
          <w:tcPr>
            <w:tcW w:w="1575" w:type="dxa"/>
          </w:tcPr>
          <w:p w:rsidR="00D8207D" w:rsidRDefault="00D8207D" w:rsidP="003E458C">
            <w:pPr>
              <w:pStyle w:val="PlainText"/>
              <w:rPr>
                <w:rFonts w:ascii="Courier New" w:hAnsi="Courier New" w:cs="Courier New"/>
              </w:rPr>
            </w:pPr>
            <w:r>
              <w:rPr>
                <w:rFonts w:ascii="Courier New" w:hAnsi="Courier New" w:cs="Courier New"/>
              </w:rPr>
              <w:t>FY 74</w:t>
            </w:r>
          </w:p>
        </w:tc>
        <w:tc>
          <w:tcPr>
            <w:tcW w:w="1575" w:type="dxa"/>
          </w:tcPr>
          <w:p w:rsidR="00D8207D" w:rsidRDefault="00D8207D" w:rsidP="003E458C">
            <w:pPr>
              <w:pStyle w:val="PlainText"/>
              <w:rPr>
                <w:rFonts w:ascii="Courier New" w:hAnsi="Courier New" w:cs="Courier New"/>
              </w:rPr>
            </w:pPr>
            <w:r>
              <w:rPr>
                <w:rFonts w:ascii="Courier New" w:hAnsi="Courier New" w:cs="Courier New"/>
              </w:rPr>
              <w:t>FY 75</w:t>
            </w:r>
          </w:p>
        </w:tc>
        <w:tc>
          <w:tcPr>
            <w:tcW w:w="1576" w:type="dxa"/>
          </w:tcPr>
          <w:p w:rsidR="00D8207D" w:rsidRDefault="00D8207D" w:rsidP="003E458C">
            <w:pPr>
              <w:pStyle w:val="PlainText"/>
              <w:rPr>
                <w:rFonts w:ascii="Courier New" w:hAnsi="Courier New" w:cs="Courier New"/>
              </w:rPr>
            </w:pPr>
            <w:r>
              <w:rPr>
                <w:rFonts w:ascii="Courier New" w:hAnsi="Courier New" w:cs="Courier New"/>
              </w:rPr>
              <w:t>FY 76</w:t>
            </w:r>
          </w:p>
        </w:tc>
        <w:tc>
          <w:tcPr>
            <w:tcW w:w="1576" w:type="dxa"/>
          </w:tcPr>
          <w:p w:rsidR="00D8207D" w:rsidRDefault="00D8207D" w:rsidP="003E458C">
            <w:pPr>
              <w:pStyle w:val="PlainText"/>
              <w:rPr>
                <w:rFonts w:ascii="Courier New" w:hAnsi="Courier New" w:cs="Courier New"/>
              </w:rPr>
            </w:pPr>
            <w:r>
              <w:rPr>
                <w:rFonts w:ascii="Courier New" w:hAnsi="Courier New" w:cs="Courier New"/>
              </w:rPr>
              <w:t>FY 77</w:t>
            </w:r>
          </w:p>
        </w:tc>
        <w:tc>
          <w:tcPr>
            <w:tcW w:w="1576" w:type="dxa"/>
          </w:tcPr>
          <w:p w:rsidR="00D8207D" w:rsidRDefault="00D8207D" w:rsidP="003E458C">
            <w:pPr>
              <w:pStyle w:val="PlainText"/>
              <w:rPr>
                <w:rFonts w:ascii="Courier New" w:hAnsi="Courier New" w:cs="Courier New"/>
              </w:rPr>
            </w:pPr>
            <w:r>
              <w:rPr>
                <w:rFonts w:ascii="Courier New" w:hAnsi="Courier New" w:cs="Courier New"/>
              </w:rPr>
              <w:t>FY 78</w:t>
            </w:r>
          </w:p>
        </w:tc>
      </w:tr>
      <w:tr w:rsidR="00D8207D" w:rsidTr="00D8207D">
        <w:tc>
          <w:tcPr>
            <w:tcW w:w="1575" w:type="dxa"/>
          </w:tcPr>
          <w:p w:rsidR="00D8207D" w:rsidRDefault="00B77B6F" w:rsidP="003E458C">
            <w:pPr>
              <w:pStyle w:val="PlainText"/>
              <w:rPr>
                <w:rFonts w:ascii="Courier New" w:hAnsi="Courier New" w:cs="Courier New"/>
              </w:rPr>
            </w:pPr>
            <w:r>
              <w:rPr>
                <w:rFonts w:ascii="Courier New" w:hAnsi="Courier New" w:cs="Courier New"/>
              </w:rPr>
              <w:t>Current Projection</w:t>
            </w:r>
          </w:p>
        </w:tc>
        <w:tc>
          <w:tcPr>
            <w:tcW w:w="1575" w:type="dxa"/>
          </w:tcPr>
          <w:p w:rsidR="00D8207D" w:rsidRDefault="00B77B6F" w:rsidP="003E458C">
            <w:pPr>
              <w:pStyle w:val="PlainText"/>
              <w:rPr>
                <w:rFonts w:ascii="Courier New" w:hAnsi="Courier New" w:cs="Courier New"/>
              </w:rPr>
            </w:pPr>
            <w:r>
              <w:rPr>
                <w:rFonts w:ascii="Courier New" w:hAnsi="Courier New" w:cs="Courier New"/>
              </w:rPr>
              <w:t>$49,882.4</w:t>
            </w:r>
          </w:p>
        </w:tc>
        <w:tc>
          <w:tcPr>
            <w:tcW w:w="1575" w:type="dxa"/>
          </w:tcPr>
          <w:p w:rsidR="00D8207D" w:rsidRDefault="00B77B6F" w:rsidP="003E458C">
            <w:pPr>
              <w:pStyle w:val="PlainText"/>
              <w:rPr>
                <w:rFonts w:ascii="Courier New" w:hAnsi="Courier New" w:cs="Courier New"/>
              </w:rPr>
            </w:pPr>
            <w:r>
              <w:rPr>
                <w:rFonts w:ascii="Courier New" w:hAnsi="Courier New" w:cs="Courier New"/>
              </w:rPr>
              <w:t>57,142.8</w:t>
            </w:r>
          </w:p>
        </w:tc>
        <w:tc>
          <w:tcPr>
            <w:tcW w:w="1576" w:type="dxa"/>
          </w:tcPr>
          <w:p w:rsidR="00D8207D" w:rsidRDefault="00B77B6F" w:rsidP="003E458C">
            <w:pPr>
              <w:pStyle w:val="PlainText"/>
              <w:rPr>
                <w:rFonts w:ascii="Courier New" w:hAnsi="Courier New" w:cs="Courier New"/>
              </w:rPr>
            </w:pPr>
            <w:r>
              <w:rPr>
                <w:rFonts w:ascii="Courier New" w:hAnsi="Courier New" w:cs="Courier New"/>
              </w:rPr>
              <w:t>59,735.3</w:t>
            </w:r>
          </w:p>
        </w:tc>
        <w:tc>
          <w:tcPr>
            <w:tcW w:w="1576" w:type="dxa"/>
          </w:tcPr>
          <w:p w:rsidR="00D8207D" w:rsidRDefault="00B77B6F" w:rsidP="003E458C">
            <w:pPr>
              <w:pStyle w:val="PlainText"/>
              <w:rPr>
                <w:rFonts w:ascii="Courier New" w:hAnsi="Courier New" w:cs="Courier New"/>
              </w:rPr>
            </w:pPr>
            <w:r>
              <w:rPr>
                <w:rFonts w:ascii="Courier New" w:hAnsi="Courier New" w:cs="Courier New"/>
              </w:rPr>
              <w:t>55,398.3</w:t>
            </w:r>
          </w:p>
        </w:tc>
        <w:tc>
          <w:tcPr>
            <w:tcW w:w="1576" w:type="dxa"/>
          </w:tcPr>
          <w:p w:rsidR="00D8207D" w:rsidRDefault="00B77B6F" w:rsidP="003E458C">
            <w:pPr>
              <w:pStyle w:val="PlainText"/>
              <w:rPr>
                <w:rFonts w:ascii="Courier New" w:hAnsi="Courier New" w:cs="Courier New"/>
              </w:rPr>
            </w:pPr>
            <w:r>
              <w:rPr>
                <w:rFonts w:ascii="Courier New" w:hAnsi="Courier New" w:cs="Courier New"/>
              </w:rPr>
              <w:t>55,508.2</w:t>
            </w:r>
          </w:p>
        </w:tc>
      </w:tr>
      <w:tr w:rsidR="001709C0" w:rsidTr="00D8207D">
        <w:tc>
          <w:tcPr>
            <w:tcW w:w="1575" w:type="dxa"/>
          </w:tcPr>
          <w:p w:rsidR="001709C0" w:rsidRDefault="00B77B6F" w:rsidP="003E458C">
            <w:pPr>
              <w:pStyle w:val="PlainText"/>
              <w:rPr>
                <w:rFonts w:ascii="Courier New" w:hAnsi="Courier New" w:cs="Courier New"/>
              </w:rPr>
            </w:pPr>
            <w:r>
              <w:rPr>
                <w:rFonts w:ascii="Courier New" w:hAnsi="Courier New" w:cs="Courier New"/>
              </w:rPr>
              <w:t>SB 4 Projection</w:t>
            </w:r>
          </w:p>
        </w:tc>
        <w:tc>
          <w:tcPr>
            <w:tcW w:w="1575" w:type="dxa"/>
          </w:tcPr>
          <w:p w:rsidR="001709C0" w:rsidRDefault="00B77B6F" w:rsidP="003E458C">
            <w:pPr>
              <w:pStyle w:val="PlainText"/>
              <w:rPr>
                <w:rFonts w:ascii="Courier New" w:hAnsi="Courier New" w:cs="Courier New"/>
              </w:rPr>
            </w:pPr>
            <w:r>
              <w:rPr>
                <w:rFonts w:ascii="Courier New" w:hAnsi="Courier New" w:cs="Courier New"/>
              </w:rPr>
              <w:t>$49,697.4</w:t>
            </w:r>
          </w:p>
        </w:tc>
        <w:tc>
          <w:tcPr>
            <w:tcW w:w="1575" w:type="dxa"/>
          </w:tcPr>
          <w:p w:rsidR="001709C0" w:rsidRDefault="00B77B6F" w:rsidP="003E458C">
            <w:pPr>
              <w:pStyle w:val="PlainText"/>
              <w:rPr>
                <w:rFonts w:ascii="Courier New" w:hAnsi="Courier New" w:cs="Courier New"/>
              </w:rPr>
            </w:pPr>
            <w:r>
              <w:rPr>
                <w:rFonts w:ascii="Courier New" w:hAnsi="Courier New" w:cs="Courier New"/>
              </w:rPr>
              <w:t>57,014.5</w:t>
            </w:r>
          </w:p>
        </w:tc>
        <w:tc>
          <w:tcPr>
            <w:tcW w:w="1576" w:type="dxa"/>
          </w:tcPr>
          <w:p w:rsidR="001709C0" w:rsidRDefault="00B77B6F" w:rsidP="003E458C">
            <w:pPr>
              <w:pStyle w:val="PlainText"/>
              <w:rPr>
                <w:rFonts w:ascii="Courier New" w:hAnsi="Courier New" w:cs="Courier New"/>
              </w:rPr>
            </w:pPr>
            <w:r>
              <w:rPr>
                <w:rFonts w:ascii="Courier New" w:hAnsi="Courier New" w:cs="Courier New"/>
              </w:rPr>
              <w:t>59,603.6</w:t>
            </w:r>
          </w:p>
        </w:tc>
        <w:tc>
          <w:tcPr>
            <w:tcW w:w="1576" w:type="dxa"/>
          </w:tcPr>
          <w:p w:rsidR="001709C0" w:rsidRDefault="00B77B6F" w:rsidP="003E458C">
            <w:pPr>
              <w:pStyle w:val="PlainText"/>
              <w:rPr>
                <w:rFonts w:ascii="Courier New" w:hAnsi="Courier New" w:cs="Courier New"/>
              </w:rPr>
            </w:pPr>
            <w:r>
              <w:rPr>
                <w:rFonts w:ascii="Courier New" w:hAnsi="Courier New" w:cs="Courier New"/>
              </w:rPr>
              <w:t>55,263.0</w:t>
            </w:r>
          </w:p>
        </w:tc>
        <w:tc>
          <w:tcPr>
            <w:tcW w:w="1576" w:type="dxa"/>
          </w:tcPr>
          <w:p w:rsidR="001709C0" w:rsidRDefault="00B77B6F" w:rsidP="003E458C">
            <w:pPr>
              <w:pStyle w:val="PlainText"/>
              <w:rPr>
                <w:rFonts w:ascii="Courier New" w:hAnsi="Courier New" w:cs="Courier New"/>
              </w:rPr>
            </w:pPr>
            <w:r>
              <w:rPr>
                <w:rFonts w:ascii="Courier New" w:hAnsi="Courier New" w:cs="Courier New"/>
              </w:rPr>
              <w:t>55,369.3</w:t>
            </w:r>
          </w:p>
        </w:tc>
      </w:tr>
      <w:tr w:rsidR="001709C0" w:rsidTr="00D8207D">
        <w:tc>
          <w:tcPr>
            <w:tcW w:w="1575" w:type="dxa"/>
          </w:tcPr>
          <w:p w:rsidR="001709C0" w:rsidRDefault="00B77B6F" w:rsidP="003E458C">
            <w:pPr>
              <w:pStyle w:val="PlainText"/>
              <w:rPr>
                <w:rFonts w:ascii="Courier New" w:hAnsi="Courier New" w:cs="Courier New"/>
              </w:rPr>
            </w:pPr>
            <w:r>
              <w:rPr>
                <w:rFonts w:ascii="Courier New" w:hAnsi="Courier New" w:cs="Courier New"/>
              </w:rPr>
              <w:t>Loss of Revenues</w:t>
            </w:r>
          </w:p>
        </w:tc>
        <w:tc>
          <w:tcPr>
            <w:tcW w:w="1575" w:type="dxa"/>
          </w:tcPr>
          <w:p w:rsidR="001709C0" w:rsidRDefault="00B77B6F" w:rsidP="003E458C">
            <w:pPr>
              <w:pStyle w:val="PlainText"/>
              <w:rPr>
                <w:rFonts w:ascii="Courier New" w:hAnsi="Courier New" w:cs="Courier New"/>
              </w:rPr>
            </w:pPr>
            <w:r>
              <w:rPr>
                <w:rFonts w:ascii="Courier New" w:hAnsi="Courier New" w:cs="Courier New"/>
              </w:rPr>
              <w:t>$124.9</w:t>
            </w:r>
          </w:p>
        </w:tc>
        <w:tc>
          <w:tcPr>
            <w:tcW w:w="1575" w:type="dxa"/>
          </w:tcPr>
          <w:p w:rsidR="001709C0" w:rsidRDefault="00B77B6F" w:rsidP="003E458C">
            <w:pPr>
              <w:pStyle w:val="PlainText"/>
              <w:rPr>
                <w:rFonts w:ascii="Courier New" w:hAnsi="Courier New" w:cs="Courier New"/>
              </w:rPr>
            </w:pPr>
            <w:r>
              <w:rPr>
                <w:rFonts w:ascii="Courier New" w:hAnsi="Courier New" w:cs="Courier New"/>
              </w:rPr>
              <w:t>128.3</w:t>
            </w:r>
          </w:p>
        </w:tc>
        <w:tc>
          <w:tcPr>
            <w:tcW w:w="1576" w:type="dxa"/>
          </w:tcPr>
          <w:p w:rsidR="001709C0" w:rsidRDefault="00B77B6F" w:rsidP="003E458C">
            <w:pPr>
              <w:pStyle w:val="PlainText"/>
              <w:rPr>
                <w:rFonts w:ascii="Courier New" w:hAnsi="Courier New" w:cs="Courier New"/>
              </w:rPr>
            </w:pPr>
            <w:r>
              <w:rPr>
                <w:rFonts w:ascii="Courier New" w:hAnsi="Courier New" w:cs="Courier New"/>
              </w:rPr>
              <w:t>131.7</w:t>
            </w:r>
          </w:p>
        </w:tc>
        <w:tc>
          <w:tcPr>
            <w:tcW w:w="1576" w:type="dxa"/>
          </w:tcPr>
          <w:p w:rsidR="001709C0" w:rsidRDefault="00B77B6F" w:rsidP="003E458C">
            <w:pPr>
              <w:pStyle w:val="PlainText"/>
              <w:rPr>
                <w:rFonts w:ascii="Courier New" w:hAnsi="Courier New" w:cs="Courier New"/>
              </w:rPr>
            </w:pPr>
            <w:r>
              <w:rPr>
                <w:rFonts w:ascii="Courier New" w:hAnsi="Courier New" w:cs="Courier New"/>
              </w:rPr>
              <w:t>135.3</w:t>
            </w:r>
          </w:p>
        </w:tc>
        <w:tc>
          <w:tcPr>
            <w:tcW w:w="1576" w:type="dxa"/>
          </w:tcPr>
          <w:p w:rsidR="001709C0" w:rsidRDefault="00B77B6F" w:rsidP="003E458C">
            <w:pPr>
              <w:pStyle w:val="PlainText"/>
              <w:rPr>
                <w:rFonts w:ascii="Courier New" w:hAnsi="Courier New" w:cs="Courier New"/>
              </w:rPr>
            </w:pPr>
            <w:r>
              <w:rPr>
                <w:rFonts w:ascii="Courier New" w:hAnsi="Courier New" w:cs="Courier New"/>
              </w:rPr>
              <w:t>138.9</w:t>
            </w:r>
          </w:p>
        </w:tc>
      </w:tr>
    </w:tbl>
    <w:p w:rsidR="001709C0" w:rsidRDefault="00DF7932" w:rsidP="003E458C">
      <w:pPr>
        <w:pStyle w:val="PlainText"/>
        <w:rPr>
          <w:rFonts w:ascii="Courier New" w:hAnsi="Courier New" w:cs="Courier New"/>
        </w:rPr>
      </w:pPr>
      <w:r>
        <w:rPr>
          <w:rFonts w:ascii="Courier New" w:hAnsi="Courier New" w:cs="Courier New"/>
        </w:rPr>
        <w:t xml:space="preserve"> </w:t>
      </w:r>
    </w:p>
    <w:p w:rsidR="00066C19" w:rsidRDefault="003E458C" w:rsidP="003E458C">
      <w:pPr>
        <w:pStyle w:val="PlainText"/>
        <w:rPr>
          <w:rFonts w:ascii="Courier New" w:hAnsi="Courier New" w:cs="Courier New"/>
        </w:rPr>
      </w:pPr>
      <w:r w:rsidRPr="003E458C">
        <w:rPr>
          <w:rFonts w:ascii="Courier New" w:hAnsi="Courier New" w:cs="Courier New"/>
        </w:rPr>
        <w:t>I</w:t>
      </w:r>
      <w:r w:rsidR="00DF7932">
        <w:rPr>
          <w:rFonts w:ascii="Courier New" w:hAnsi="Courier New" w:cs="Courier New"/>
        </w:rPr>
        <w:t xml:space="preserve"> </w:t>
      </w:r>
      <w:r w:rsidRPr="003E458C">
        <w:rPr>
          <w:rFonts w:ascii="Courier New" w:hAnsi="Courier New" w:cs="Courier New"/>
        </w:rPr>
        <w:t>have</w:t>
      </w:r>
      <w:r w:rsidR="00B77B6F">
        <w:rPr>
          <w:rFonts w:ascii="Courier New" w:hAnsi="Courier New" w:cs="Courier New"/>
        </w:rPr>
        <w:t xml:space="preserve"> </w:t>
      </w:r>
      <w:r w:rsidRPr="003E458C">
        <w:rPr>
          <w:rFonts w:ascii="Courier New" w:hAnsi="Courier New" w:cs="Courier New"/>
        </w:rPr>
        <w:t>calculated</w:t>
      </w:r>
      <w:r w:rsidR="00DF7932">
        <w:rPr>
          <w:rFonts w:ascii="Courier New" w:hAnsi="Courier New" w:cs="Courier New"/>
        </w:rPr>
        <w:t xml:space="preserve"> </w:t>
      </w:r>
      <w:r w:rsidRPr="003E458C">
        <w:rPr>
          <w:rFonts w:ascii="Courier New" w:hAnsi="Courier New" w:cs="Courier New"/>
        </w:rPr>
        <w:t>the</w:t>
      </w:r>
      <w:r w:rsidR="00B77B6F">
        <w:rPr>
          <w:rFonts w:ascii="Courier New" w:hAnsi="Courier New" w:cs="Courier New"/>
        </w:rPr>
        <w:t xml:space="preserve"> </w:t>
      </w:r>
      <w:r w:rsidRPr="003E458C">
        <w:rPr>
          <w:rFonts w:ascii="Courier New" w:hAnsi="Courier New" w:cs="Courier New"/>
        </w:rPr>
        <w:t>school tax</w:t>
      </w:r>
      <w:r w:rsidR="00DF7932">
        <w:rPr>
          <w:rFonts w:ascii="Courier New" w:hAnsi="Courier New" w:cs="Courier New"/>
        </w:rPr>
        <w:t xml:space="preserve"> </w:t>
      </w:r>
      <w:r w:rsidRPr="003E458C">
        <w:rPr>
          <w:rFonts w:ascii="Courier New" w:hAnsi="Courier New" w:cs="Courier New"/>
        </w:rPr>
        <w:t>exemptions</w:t>
      </w:r>
      <w:r w:rsidR="00DF7932">
        <w:rPr>
          <w:rFonts w:ascii="Courier New" w:hAnsi="Courier New" w:cs="Courier New"/>
        </w:rPr>
        <w:t xml:space="preserve"> </w:t>
      </w:r>
      <w:r w:rsidRPr="003E458C">
        <w:rPr>
          <w:rFonts w:ascii="Courier New" w:hAnsi="Courier New" w:cs="Courier New"/>
        </w:rPr>
        <w:t>based 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number of</w:t>
      </w:r>
      <w:r w:rsidR="00DF7932">
        <w:rPr>
          <w:rFonts w:ascii="Courier New" w:hAnsi="Courier New" w:cs="Courier New"/>
        </w:rPr>
        <w:t xml:space="preserve"> </w:t>
      </w:r>
      <w:r w:rsidR="00B77B6F">
        <w:rPr>
          <w:rFonts w:ascii="Courier New" w:hAnsi="Courier New" w:cs="Courier New"/>
        </w:rPr>
        <w:t xml:space="preserve">workers </w:t>
      </w:r>
      <w:r w:rsidRPr="003E458C">
        <w:rPr>
          <w:rFonts w:ascii="Courier New" w:hAnsi="Courier New" w:cs="Courier New"/>
        </w:rPr>
        <w:t>times $10</w:t>
      </w:r>
      <w:r w:rsidR="00DF7932">
        <w:rPr>
          <w:rFonts w:ascii="Courier New" w:hAnsi="Courier New" w:cs="Courier New"/>
        </w:rPr>
        <w:t xml:space="preserve"> </w:t>
      </w:r>
      <w:r w:rsidRPr="003E458C">
        <w:rPr>
          <w:rFonts w:ascii="Courier New" w:hAnsi="Courier New" w:cs="Courier New"/>
        </w:rPr>
        <w:t>for</w:t>
      </w:r>
      <w:r w:rsidR="00B77B6F">
        <w:rPr>
          <w:rFonts w:ascii="Courier New" w:hAnsi="Courier New" w:cs="Courier New"/>
        </w:rPr>
        <w:t xml:space="preserve"> </w:t>
      </w:r>
      <w:r w:rsidRPr="003E458C">
        <w:rPr>
          <w:rFonts w:ascii="Courier New" w:hAnsi="Courier New" w:cs="Courier New"/>
        </w:rPr>
        <w:t>each</w:t>
      </w:r>
      <w:r w:rsidR="00DF7932">
        <w:rPr>
          <w:rFonts w:ascii="Courier New" w:hAnsi="Courier New" w:cs="Courier New"/>
        </w:rPr>
        <w:t xml:space="preserve"> </w:t>
      </w:r>
      <w:r w:rsidRPr="003E458C">
        <w:rPr>
          <w:rFonts w:ascii="Courier New" w:hAnsi="Courier New" w:cs="Courier New"/>
        </w:rPr>
        <w:t>worked and</w:t>
      </w:r>
      <w:r w:rsidR="00B77B6F">
        <w:rPr>
          <w:rFonts w:ascii="Courier New" w:hAnsi="Courier New" w:cs="Courier New"/>
        </w:rPr>
        <w:t xml:space="preserve"> </w:t>
      </w:r>
      <w:r w:rsidRPr="003E458C">
        <w:rPr>
          <w:rFonts w:ascii="Courier New" w:hAnsi="Courier New" w:cs="Courier New"/>
        </w:rPr>
        <w:t>used</w:t>
      </w:r>
      <w:r w:rsidR="00B77B6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2.7</w:t>
      </w:r>
      <w:r w:rsidR="00B77B6F">
        <w:rPr>
          <w:rFonts w:ascii="Courier New" w:hAnsi="Courier New" w:cs="Courier New"/>
        </w:rPr>
        <w:t xml:space="preserve"> </w:t>
      </w:r>
      <w:r w:rsidRPr="003E458C">
        <w:rPr>
          <w:rFonts w:ascii="Courier New" w:hAnsi="Courier New" w:cs="Courier New"/>
        </w:rPr>
        <w:t>percent growth</w:t>
      </w:r>
      <w:r w:rsidR="00DF7932">
        <w:rPr>
          <w:rFonts w:ascii="Courier New" w:hAnsi="Courier New" w:cs="Courier New"/>
        </w:rPr>
        <w:t xml:space="preserve"> </w:t>
      </w:r>
      <w:r w:rsidRPr="003E458C">
        <w:rPr>
          <w:rFonts w:ascii="Courier New" w:hAnsi="Courier New" w:cs="Courier New"/>
        </w:rPr>
        <w:t>rate</w:t>
      </w:r>
      <w:r w:rsidR="00DF7932">
        <w:rPr>
          <w:rFonts w:ascii="Courier New" w:hAnsi="Courier New" w:cs="Courier New"/>
        </w:rPr>
        <w:t xml:space="preserve"> </w:t>
      </w:r>
      <w:r w:rsidRPr="003E458C">
        <w:rPr>
          <w:rFonts w:ascii="Courier New" w:hAnsi="Courier New" w:cs="Courier New"/>
        </w:rPr>
        <w:t>from</w:t>
      </w:r>
      <w:r w:rsidR="00B77B6F">
        <w:rPr>
          <w:rFonts w:ascii="Courier New" w:hAnsi="Courier New" w:cs="Courier New"/>
        </w:rPr>
        <w:t xml:space="preserve"> 1974 </w:t>
      </w:r>
      <w:r w:rsidRPr="003E458C">
        <w:rPr>
          <w:rFonts w:ascii="Courier New" w:hAnsi="Courier New" w:cs="Courier New"/>
        </w:rPr>
        <w:t>through</w:t>
      </w:r>
      <w:r w:rsidR="00DF7932">
        <w:rPr>
          <w:rFonts w:ascii="Courier New" w:hAnsi="Courier New" w:cs="Courier New"/>
        </w:rPr>
        <w:t xml:space="preserve"> </w:t>
      </w:r>
      <w:r w:rsidRPr="003E458C">
        <w:rPr>
          <w:rFonts w:ascii="Courier New" w:hAnsi="Courier New" w:cs="Courier New"/>
        </w:rPr>
        <w:t>1978. You</w:t>
      </w:r>
      <w:r w:rsidR="00DF7932">
        <w:rPr>
          <w:rFonts w:ascii="Courier New" w:hAnsi="Courier New" w:cs="Courier New"/>
        </w:rPr>
        <w:t xml:space="preserve"> </w:t>
      </w:r>
      <w:r w:rsidRPr="003E458C">
        <w:rPr>
          <w:rFonts w:ascii="Courier New" w:hAnsi="Courier New" w:cs="Courier New"/>
        </w:rPr>
        <w:t>will note</w:t>
      </w:r>
      <w:r w:rsidR="00B77B6F">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B6265F">
        <w:rPr>
          <w:rFonts w:ascii="Courier New" w:hAnsi="Courier New" w:cs="Courier New"/>
        </w:rPr>
        <w:t xml:space="preserve"> </w:t>
      </w:r>
      <w:r w:rsidRPr="003E458C">
        <w:rPr>
          <w:rFonts w:ascii="Courier New" w:hAnsi="Courier New" w:cs="Courier New"/>
        </w:rPr>
        <w:t>1974</w:t>
      </w:r>
      <w:r w:rsidR="00DF7932">
        <w:rPr>
          <w:rFonts w:ascii="Courier New" w:hAnsi="Courier New" w:cs="Courier New"/>
        </w:rPr>
        <w:t xml:space="preserve"> </w:t>
      </w:r>
      <w:r w:rsidRPr="003E458C">
        <w:rPr>
          <w:rFonts w:ascii="Courier New" w:hAnsi="Courier New" w:cs="Courier New"/>
        </w:rPr>
        <w:t>figure</w:t>
      </w:r>
      <w:r w:rsidR="00DF7932">
        <w:rPr>
          <w:rFonts w:ascii="Courier New" w:hAnsi="Courier New" w:cs="Courier New"/>
        </w:rPr>
        <w:t xml:space="preserve"> </w:t>
      </w:r>
      <w:r w:rsidRPr="003E458C">
        <w:rPr>
          <w:rFonts w:ascii="Courier New" w:hAnsi="Courier New" w:cs="Courier New"/>
        </w:rPr>
        <w:t>indicates</w:t>
      </w:r>
      <w:r w:rsidR="00DF7932">
        <w:rPr>
          <w:rFonts w:ascii="Courier New" w:hAnsi="Courier New" w:cs="Courier New"/>
        </w:rPr>
        <w:t xml:space="preserve"> </w:t>
      </w:r>
      <w:r w:rsidRPr="003E458C">
        <w:rPr>
          <w:rFonts w:ascii="Courier New" w:hAnsi="Courier New" w:cs="Courier New"/>
        </w:rPr>
        <w:t>1,475</w:t>
      </w:r>
      <w:r w:rsidR="00DF7932">
        <w:rPr>
          <w:rFonts w:ascii="Courier New" w:hAnsi="Courier New" w:cs="Courier New"/>
        </w:rPr>
        <w:t xml:space="preserve"> </w:t>
      </w:r>
      <w:r w:rsidR="00B77B6F">
        <w:rPr>
          <w:rFonts w:ascii="Courier New" w:hAnsi="Courier New" w:cs="Courier New"/>
        </w:rPr>
        <w:t xml:space="preserve">workers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opposed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1,436</w:t>
      </w:r>
      <w:r w:rsidR="00DF7932">
        <w:rPr>
          <w:rFonts w:ascii="Courier New" w:hAnsi="Courier New" w:cs="Courier New"/>
        </w:rPr>
        <w:t xml:space="preserve"> </w:t>
      </w:r>
      <w:r w:rsidRPr="003E458C">
        <w:rPr>
          <w:rFonts w:ascii="Courier New" w:hAnsi="Courier New" w:cs="Courier New"/>
        </w:rPr>
        <w:t>workers</w:t>
      </w:r>
      <w:r w:rsidR="00DF7932">
        <w:rPr>
          <w:rFonts w:ascii="Courier New" w:hAnsi="Courier New" w:cs="Courier New"/>
        </w:rPr>
        <w:t xml:space="preserve"> </w:t>
      </w:r>
      <w:r w:rsidRPr="003E458C">
        <w:rPr>
          <w:rFonts w:ascii="Courier New" w:hAnsi="Courier New" w:cs="Courier New"/>
        </w:rPr>
        <w:t>used in</w:t>
      </w:r>
      <w:r w:rsidR="00DF7932">
        <w:rPr>
          <w:rFonts w:ascii="Courier New" w:hAnsi="Courier New" w:cs="Courier New"/>
        </w:rPr>
        <w:t xml:space="preserve"> </w:t>
      </w:r>
      <w:r w:rsidR="00B6265F">
        <w:rPr>
          <w:rFonts w:ascii="Courier New" w:hAnsi="Courier New" w:cs="Courier New"/>
        </w:rPr>
        <w:t xml:space="preserve">the </w:t>
      </w:r>
      <w:r w:rsidRPr="003E458C">
        <w:rPr>
          <w:rFonts w:ascii="Courier New" w:hAnsi="Courier New" w:cs="Courier New"/>
        </w:rPr>
        <w:t>calculation</w:t>
      </w:r>
      <w:r w:rsidR="00DF7932">
        <w:rPr>
          <w:rFonts w:ascii="Courier New" w:hAnsi="Courier New" w:cs="Courier New"/>
        </w:rPr>
        <w:t xml:space="preserve"> </w:t>
      </w:r>
      <w:r w:rsidRPr="003E458C">
        <w:rPr>
          <w:rFonts w:ascii="Courier New" w:hAnsi="Courier New" w:cs="Courier New"/>
        </w:rPr>
        <w:t>on</w:t>
      </w:r>
      <w:r w:rsidR="00B77B6F">
        <w:rPr>
          <w:rFonts w:ascii="Courier New" w:hAnsi="Courier New" w:cs="Courier New"/>
        </w:rPr>
        <w:t xml:space="preserve"> </w:t>
      </w:r>
      <w:r w:rsidR="00B6265F">
        <w:rPr>
          <w:rFonts w:ascii="Courier New" w:hAnsi="Courier New" w:cs="Courier New"/>
        </w:rPr>
        <w:t xml:space="preserve">income tax. This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due</w:t>
      </w:r>
      <w:r w:rsidR="00B6265F">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066C19">
        <w:rPr>
          <w:rFonts w:ascii="Courier New" w:hAnsi="Courier New" w:cs="Courier New"/>
        </w:rPr>
        <w:t xml:space="preserve"> </w:t>
      </w:r>
      <w:r w:rsidRPr="003E458C">
        <w:rPr>
          <w:rFonts w:ascii="Courier New" w:hAnsi="Courier New" w:cs="Courier New"/>
        </w:rPr>
        <w:t>fact</w:t>
      </w:r>
      <w:r w:rsidR="00066C19">
        <w:rPr>
          <w:rFonts w:ascii="Courier New" w:hAnsi="Courier New" w:cs="Courier New"/>
        </w:rPr>
        <w:t xml:space="preserve"> </w:t>
      </w:r>
      <w:r w:rsidRPr="003E458C">
        <w:rPr>
          <w:rFonts w:ascii="Courier New" w:hAnsi="Courier New" w:cs="Courier New"/>
        </w:rPr>
        <w:t>that</w:t>
      </w:r>
      <w:r w:rsidR="00066C19">
        <w:rPr>
          <w:rFonts w:ascii="Courier New" w:hAnsi="Courier New" w:cs="Courier New"/>
        </w:rPr>
        <w:t xml:space="preserve"> </w:t>
      </w:r>
      <w:r w:rsidRPr="003E458C">
        <w:rPr>
          <w:rFonts w:ascii="Courier New" w:hAnsi="Courier New" w:cs="Courier New"/>
        </w:rPr>
        <w:t>income</w:t>
      </w:r>
      <w:r w:rsidR="00066C19">
        <w:rPr>
          <w:rFonts w:ascii="Courier New" w:hAnsi="Courier New" w:cs="Courier New"/>
        </w:rPr>
        <w:t xml:space="preserve"> </w:t>
      </w:r>
      <w:r w:rsidRPr="003E458C">
        <w:rPr>
          <w:rFonts w:ascii="Courier New" w:hAnsi="Courier New" w:cs="Courier New"/>
        </w:rPr>
        <w:t>tax</w:t>
      </w:r>
      <w:r w:rsidR="00066C19">
        <w:rPr>
          <w:rFonts w:ascii="Courier New" w:hAnsi="Courier New" w:cs="Courier New"/>
        </w:rPr>
        <w:t xml:space="preserve"> calculations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FY74</w:t>
      </w:r>
      <w:r w:rsidR="00DF7932">
        <w:rPr>
          <w:rFonts w:ascii="Courier New" w:hAnsi="Courier New" w:cs="Courier New"/>
        </w:rPr>
        <w:t xml:space="preserve"> </w:t>
      </w:r>
      <w:r w:rsidRPr="003E458C">
        <w:rPr>
          <w:rFonts w:ascii="Courier New" w:hAnsi="Courier New" w:cs="Courier New"/>
        </w:rPr>
        <w:t>were</w:t>
      </w:r>
      <w:r w:rsidR="00B6265F">
        <w:rPr>
          <w:rFonts w:ascii="Courier New" w:hAnsi="Courier New" w:cs="Courier New"/>
        </w:rPr>
        <w:t xml:space="preserve"> </w:t>
      </w:r>
      <w:r w:rsidRPr="003E458C">
        <w:rPr>
          <w:rFonts w:ascii="Courier New" w:hAnsi="Courier New" w:cs="Courier New"/>
        </w:rPr>
        <w:t>based</w:t>
      </w:r>
      <w:r w:rsidR="00B6265F">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066C19">
        <w:rPr>
          <w:rFonts w:ascii="Courier New" w:hAnsi="Courier New" w:cs="Courier New"/>
        </w:rPr>
        <w:t xml:space="preserve">a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population</w:t>
      </w:r>
      <w:r w:rsidR="00DF7932">
        <w:rPr>
          <w:rFonts w:ascii="Courier New" w:hAnsi="Courier New" w:cs="Courier New"/>
        </w:rPr>
        <w:t xml:space="preserve"> </w:t>
      </w:r>
      <w:r w:rsidRPr="003E458C">
        <w:rPr>
          <w:rFonts w:ascii="Courier New" w:hAnsi="Courier New" w:cs="Courier New"/>
        </w:rPr>
        <w:t>estimate</w:t>
      </w:r>
      <w:r w:rsidR="00B6265F">
        <w:rPr>
          <w:rFonts w:ascii="Courier New" w:hAnsi="Courier New" w:cs="Courier New"/>
        </w:rPr>
        <w:t xml:space="preserve"> </w:t>
      </w:r>
      <w:r w:rsidRPr="003E458C">
        <w:rPr>
          <w:rFonts w:ascii="Courier New" w:hAnsi="Courier New" w:cs="Courier New"/>
        </w:rPr>
        <w:t>since</w:t>
      </w:r>
      <w:r w:rsidR="00DF7932">
        <w:rPr>
          <w:rFonts w:ascii="Courier New" w:hAnsi="Courier New" w:cs="Courier New"/>
        </w:rPr>
        <w:t xml:space="preserve"> </w:t>
      </w:r>
      <w:r w:rsidRPr="003E458C">
        <w:rPr>
          <w:rFonts w:ascii="Courier New" w:hAnsi="Courier New" w:cs="Courier New"/>
        </w:rPr>
        <w:t>the tax</w:t>
      </w:r>
      <w:r w:rsidR="00DF7932">
        <w:rPr>
          <w:rFonts w:ascii="Courier New" w:hAnsi="Courier New" w:cs="Courier New"/>
        </w:rPr>
        <w:t xml:space="preserve"> </w:t>
      </w:r>
      <w:r w:rsidRPr="003E458C">
        <w:rPr>
          <w:rFonts w:ascii="Courier New" w:hAnsi="Courier New" w:cs="Courier New"/>
        </w:rPr>
        <w:t>collections</w:t>
      </w:r>
      <w:r w:rsidR="00B6265F">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FY</w:t>
      </w:r>
      <w:r w:rsidR="00DF7932">
        <w:rPr>
          <w:rFonts w:ascii="Courier New" w:hAnsi="Courier New" w:cs="Courier New"/>
        </w:rPr>
        <w:t xml:space="preserve"> </w:t>
      </w:r>
      <w:r w:rsidRPr="003E458C">
        <w:rPr>
          <w:rFonts w:ascii="Courier New" w:hAnsi="Courier New" w:cs="Courier New"/>
        </w:rPr>
        <w:t>74</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00066C19">
        <w:rPr>
          <w:rFonts w:ascii="Courier New" w:hAnsi="Courier New" w:cs="Courier New"/>
        </w:rPr>
        <w:t xml:space="preserve">related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066C19">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calendar</w:t>
      </w:r>
      <w:r w:rsidR="00DF7932">
        <w:rPr>
          <w:rFonts w:ascii="Courier New" w:hAnsi="Courier New" w:cs="Courier New"/>
        </w:rPr>
        <w:t xml:space="preserve"> </w:t>
      </w:r>
      <w:r w:rsidRPr="003E458C">
        <w:rPr>
          <w:rFonts w:ascii="Courier New" w:hAnsi="Courier New" w:cs="Courier New"/>
        </w:rPr>
        <w:t>year</w:t>
      </w:r>
      <w:r w:rsidR="00B6265F">
        <w:rPr>
          <w:rFonts w:ascii="Courier New" w:hAnsi="Courier New" w:cs="Courier New"/>
        </w:rPr>
        <w:t xml:space="preserve"> </w:t>
      </w:r>
      <w:r w:rsidRPr="003E458C">
        <w:rPr>
          <w:rFonts w:ascii="Courier New" w:hAnsi="Courier New" w:cs="Courier New"/>
        </w:rPr>
        <w:t>income.</w:t>
      </w:r>
      <w:r w:rsidR="00B6265F">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B6265F">
        <w:rPr>
          <w:rFonts w:ascii="Courier New" w:hAnsi="Courier New" w:cs="Courier New"/>
        </w:rPr>
        <w:t xml:space="preserve"> </w:t>
      </w:r>
      <w:r w:rsidRPr="003E458C">
        <w:rPr>
          <w:rFonts w:ascii="Courier New" w:hAnsi="Courier New" w:cs="Courier New"/>
        </w:rPr>
        <w:t>school</w:t>
      </w:r>
      <w:r w:rsidR="00B6265F">
        <w:rPr>
          <w:rFonts w:ascii="Courier New" w:hAnsi="Courier New" w:cs="Courier New"/>
        </w:rPr>
        <w:t xml:space="preserve"> </w:t>
      </w:r>
      <w:r w:rsidRPr="003E458C">
        <w:rPr>
          <w:rFonts w:ascii="Courier New" w:hAnsi="Courier New" w:cs="Courier New"/>
        </w:rPr>
        <w:t>tax,</w:t>
      </w:r>
      <w:r w:rsidR="00DF7932">
        <w:rPr>
          <w:rFonts w:ascii="Courier New" w:hAnsi="Courier New" w:cs="Courier New"/>
        </w:rPr>
        <w:t xml:space="preserve"> </w:t>
      </w:r>
      <w:r w:rsidR="00B6265F">
        <w:rPr>
          <w:rFonts w:ascii="Courier New" w:hAnsi="Courier New" w:cs="Courier New"/>
        </w:rPr>
        <w:t>how</w:t>
      </w:r>
      <w:r w:rsidRPr="003E458C">
        <w:rPr>
          <w:rFonts w:ascii="Courier New" w:hAnsi="Courier New" w:cs="Courier New"/>
        </w:rPr>
        <w:t>ever,</w:t>
      </w:r>
      <w:r w:rsidR="00DF7932">
        <w:rPr>
          <w:rFonts w:ascii="Courier New" w:hAnsi="Courier New" w:cs="Courier New"/>
        </w:rPr>
        <w:t xml:space="preserve"> </w:t>
      </w:r>
      <w:r w:rsidRPr="003E458C">
        <w:rPr>
          <w:rFonts w:ascii="Courier New" w:hAnsi="Courier New" w:cs="Courier New"/>
        </w:rPr>
        <w:t>the</w:t>
      </w:r>
      <w:r w:rsidR="00B6265F">
        <w:rPr>
          <w:rFonts w:ascii="Courier New" w:hAnsi="Courier New" w:cs="Courier New"/>
        </w:rPr>
        <w:t xml:space="preserve"> </w:t>
      </w:r>
      <w:r w:rsidR="00066C19">
        <w:rPr>
          <w:rFonts w:ascii="Courier New" w:hAnsi="Courier New" w:cs="Courier New"/>
        </w:rPr>
        <w:t xml:space="preserve">tax </w:t>
      </w:r>
      <w:r w:rsidRPr="003E458C">
        <w:rPr>
          <w:rFonts w:ascii="Courier New" w:hAnsi="Courier New" w:cs="Courier New"/>
        </w:rPr>
        <w:t>would</w:t>
      </w:r>
      <w:r w:rsidR="00B6265F">
        <w:rPr>
          <w:rFonts w:ascii="Courier New" w:hAnsi="Courier New" w:cs="Courier New"/>
        </w:rPr>
        <w:t xml:space="preserve"> </w:t>
      </w:r>
      <w:r w:rsidRPr="003E458C">
        <w:rPr>
          <w:rFonts w:ascii="Courier New" w:hAnsi="Courier New" w:cs="Courier New"/>
        </w:rPr>
        <w:t>be</w:t>
      </w:r>
      <w:r w:rsidR="00B6265F">
        <w:rPr>
          <w:rFonts w:ascii="Courier New" w:hAnsi="Courier New" w:cs="Courier New"/>
        </w:rPr>
        <w:t xml:space="preserve"> </w:t>
      </w:r>
      <w:r w:rsidRPr="003E458C">
        <w:rPr>
          <w:rFonts w:ascii="Courier New" w:hAnsi="Courier New" w:cs="Courier New"/>
        </w:rPr>
        <w:t>collected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beginning</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B6265F">
        <w:rPr>
          <w:rFonts w:ascii="Courier New" w:hAnsi="Courier New" w:cs="Courier New"/>
        </w:rPr>
        <w:t xml:space="preserve"> </w:t>
      </w:r>
      <w:r w:rsidRPr="003E458C">
        <w:rPr>
          <w:rFonts w:ascii="Courier New" w:hAnsi="Courier New" w:cs="Courier New"/>
        </w:rPr>
        <w:t>year</w:t>
      </w:r>
      <w:r w:rsidR="00B6265F">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for</w:t>
      </w:r>
      <w:r w:rsidR="00B6265F">
        <w:rPr>
          <w:rFonts w:ascii="Courier New" w:hAnsi="Courier New" w:cs="Courier New"/>
        </w:rPr>
        <w:t xml:space="preserve"> </w:t>
      </w:r>
      <w:r w:rsidRPr="003E458C">
        <w:rPr>
          <w:rFonts w:ascii="Courier New" w:hAnsi="Courier New" w:cs="Courier New"/>
        </w:rPr>
        <w:t>FY</w:t>
      </w:r>
      <w:r w:rsidR="00DF7932">
        <w:rPr>
          <w:rFonts w:ascii="Courier New" w:hAnsi="Courier New" w:cs="Courier New"/>
        </w:rPr>
        <w:t xml:space="preserve"> </w:t>
      </w:r>
      <w:r w:rsidRPr="003E458C">
        <w:rPr>
          <w:rFonts w:ascii="Courier New" w:hAnsi="Courier New" w:cs="Courier New"/>
        </w:rPr>
        <w:t>74</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066C19">
        <w:rPr>
          <w:rFonts w:ascii="Courier New" w:hAnsi="Courier New" w:cs="Courier New"/>
        </w:rPr>
        <w:t xml:space="preserve">would be </w:t>
      </w:r>
      <w:r w:rsidRPr="003E458C">
        <w:rPr>
          <w:rFonts w:ascii="Courier New" w:hAnsi="Courier New" w:cs="Courier New"/>
        </w:rPr>
        <w:t>January</w:t>
      </w:r>
      <w:r w:rsidR="00DF7932">
        <w:rPr>
          <w:rFonts w:ascii="Courier New" w:hAnsi="Courier New" w:cs="Courier New"/>
        </w:rPr>
        <w:t xml:space="preserve"> </w:t>
      </w:r>
      <w:r w:rsidRPr="003E458C">
        <w:rPr>
          <w:rFonts w:ascii="Courier New" w:hAnsi="Courier New" w:cs="Courier New"/>
        </w:rPr>
        <w:t>1,</w:t>
      </w:r>
      <w:r w:rsidR="00DF7932">
        <w:rPr>
          <w:rFonts w:ascii="Courier New" w:hAnsi="Courier New" w:cs="Courier New"/>
        </w:rPr>
        <w:t xml:space="preserve"> </w:t>
      </w:r>
      <w:r w:rsidRPr="003E458C">
        <w:rPr>
          <w:rFonts w:ascii="Courier New" w:hAnsi="Courier New" w:cs="Courier New"/>
        </w:rPr>
        <w:t>1974. Therefore,</w:t>
      </w:r>
      <w:r w:rsidR="00B6265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 tax</w:t>
      </w:r>
      <w:r w:rsidR="00DF7932">
        <w:rPr>
          <w:rFonts w:ascii="Courier New" w:hAnsi="Courier New" w:cs="Courier New"/>
        </w:rPr>
        <w:t xml:space="preserve"> </w:t>
      </w:r>
      <w:r w:rsidRPr="003E458C">
        <w:rPr>
          <w:rFonts w:ascii="Courier New" w:hAnsi="Courier New" w:cs="Courier New"/>
        </w:rPr>
        <w:t>indicates</w:t>
      </w:r>
      <w:r w:rsidR="00DF7932">
        <w:rPr>
          <w:rFonts w:ascii="Courier New" w:hAnsi="Courier New" w:cs="Courier New"/>
        </w:rPr>
        <w:t xml:space="preserve"> </w:t>
      </w:r>
      <w:r w:rsidRPr="003E458C">
        <w:rPr>
          <w:rFonts w:ascii="Courier New" w:hAnsi="Courier New" w:cs="Courier New"/>
        </w:rPr>
        <w:t>the</w:t>
      </w:r>
      <w:r w:rsidR="00B6265F">
        <w:rPr>
          <w:rFonts w:ascii="Courier New" w:hAnsi="Courier New" w:cs="Courier New"/>
        </w:rPr>
        <w:t xml:space="preserve"> </w:t>
      </w:r>
      <w:r w:rsidRPr="003E458C">
        <w:rPr>
          <w:rFonts w:ascii="Courier New" w:hAnsi="Courier New" w:cs="Courier New"/>
        </w:rPr>
        <w:t>projected</w:t>
      </w:r>
      <w:r w:rsidR="00DF7932">
        <w:rPr>
          <w:rFonts w:ascii="Courier New" w:hAnsi="Courier New" w:cs="Courier New"/>
        </w:rPr>
        <w:t xml:space="preserve"> </w:t>
      </w:r>
      <w:r w:rsidR="00B6265F">
        <w:rPr>
          <w:rFonts w:ascii="Courier New" w:hAnsi="Courier New" w:cs="Courier New"/>
        </w:rPr>
        <w:t>popula</w:t>
      </w:r>
      <w:r w:rsidRPr="003E458C">
        <w:rPr>
          <w:rFonts w:ascii="Courier New" w:hAnsi="Courier New" w:cs="Courier New"/>
        </w:rPr>
        <w:t>tion</w:t>
      </w:r>
      <w:r w:rsidR="00B6265F">
        <w:rPr>
          <w:rFonts w:ascii="Courier New" w:hAnsi="Courier New" w:cs="Courier New"/>
        </w:rPr>
        <w:t xml:space="preserve"> </w:t>
      </w:r>
      <w:r w:rsidRPr="003E458C">
        <w:rPr>
          <w:rFonts w:ascii="Courier New" w:hAnsi="Courier New" w:cs="Courier New"/>
        </w:rPr>
        <w:t>for</w:t>
      </w:r>
      <w:r w:rsidR="00B6265F">
        <w:rPr>
          <w:rFonts w:ascii="Courier New" w:hAnsi="Courier New" w:cs="Courier New"/>
        </w:rPr>
        <w:t xml:space="preserve"> </w:t>
      </w:r>
      <w:r w:rsidRPr="003E458C">
        <w:rPr>
          <w:rFonts w:ascii="Courier New" w:hAnsi="Courier New" w:cs="Courier New"/>
        </w:rPr>
        <w:t>1974</w:t>
      </w:r>
      <w:r w:rsidR="00B6265F">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1,475 workers.</w:t>
      </w:r>
      <w:r w:rsidR="00DF7932">
        <w:rPr>
          <w:rFonts w:ascii="Courier New" w:hAnsi="Courier New" w:cs="Courier New"/>
        </w:rPr>
        <w:t xml:space="preserve"> </w:t>
      </w:r>
      <w:r w:rsidRPr="003E458C">
        <w:rPr>
          <w:rFonts w:ascii="Courier New" w:hAnsi="Courier New" w:cs="Courier New"/>
        </w:rPr>
        <w:t>Loss</w:t>
      </w:r>
      <w:r w:rsidR="00B6265F">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revenue for</w:t>
      </w:r>
      <w:r w:rsidR="00B6265F">
        <w:rPr>
          <w:rFonts w:ascii="Courier New" w:hAnsi="Courier New" w:cs="Courier New"/>
        </w:rPr>
        <w:t xml:space="preserve"> </w:t>
      </w:r>
      <w:r w:rsidRPr="003E458C">
        <w:rPr>
          <w:rFonts w:ascii="Courier New" w:hAnsi="Courier New" w:cs="Courier New"/>
        </w:rPr>
        <w:t>school</w:t>
      </w:r>
      <w:r w:rsidR="00B6265F">
        <w:rPr>
          <w:rFonts w:ascii="Courier New" w:hAnsi="Courier New" w:cs="Courier New"/>
        </w:rPr>
        <w:t xml:space="preserve"> </w:t>
      </w:r>
      <w:r w:rsidRPr="003E458C">
        <w:rPr>
          <w:rFonts w:ascii="Courier New" w:hAnsi="Courier New" w:cs="Courier New"/>
        </w:rPr>
        <w:t>tax</w:t>
      </w:r>
      <w:r w:rsidR="00DF7932">
        <w:rPr>
          <w:rFonts w:ascii="Courier New" w:hAnsi="Courier New" w:cs="Courier New"/>
        </w:rPr>
        <w:t xml:space="preserve"> </w:t>
      </w:r>
      <w:r w:rsidR="00066C19">
        <w:rPr>
          <w:rFonts w:ascii="Courier New" w:hAnsi="Courier New" w:cs="Courier New"/>
        </w:rPr>
        <w:t>would there</w:t>
      </w:r>
      <w:r w:rsidRPr="003E458C">
        <w:rPr>
          <w:rFonts w:ascii="Courier New" w:hAnsi="Courier New" w:cs="Courier New"/>
        </w:rPr>
        <w:t>fore</w:t>
      </w:r>
      <w:r w:rsidR="00DF7932">
        <w:rPr>
          <w:rFonts w:ascii="Courier New" w:hAnsi="Courier New" w:cs="Courier New"/>
        </w:rPr>
        <w:t xml:space="preserve"> </w:t>
      </w:r>
      <w:r w:rsidRPr="003E458C">
        <w:rPr>
          <w:rFonts w:ascii="Courier New" w:hAnsi="Courier New" w:cs="Courier New"/>
        </w:rPr>
        <w:t>be:</w:t>
      </w:r>
      <w:r w:rsidRPr="003E458C">
        <w:rPr>
          <w:rFonts w:ascii="Courier New" w:hAnsi="Courier New" w:cs="Courier New"/>
        </w:rPr>
        <w:cr/>
      </w:r>
    </w:p>
    <w:tbl>
      <w:tblPr>
        <w:tblStyle w:val="TableGrid"/>
        <w:tblW w:w="0" w:type="auto"/>
        <w:tblLook w:val="04A0" w:firstRow="1" w:lastRow="0" w:firstColumn="1" w:lastColumn="0" w:noHBand="0" w:noVBand="1"/>
      </w:tblPr>
      <w:tblGrid>
        <w:gridCol w:w="1575"/>
        <w:gridCol w:w="1575"/>
        <w:gridCol w:w="1575"/>
        <w:gridCol w:w="1576"/>
        <w:gridCol w:w="1576"/>
        <w:gridCol w:w="1576"/>
      </w:tblGrid>
      <w:tr w:rsidR="00066C19" w:rsidTr="00114E97">
        <w:tc>
          <w:tcPr>
            <w:tcW w:w="1575" w:type="dxa"/>
          </w:tcPr>
          <w:p w:rsidR="00066C19" w:rsidRDefault="00066C19" w:rsidP="00114E97">
            <w:pPr>
              <w:pStyle w:val="PlainText"/>
              <w:rPr>
                <w:rFonts w:ascii="Courier New" w:hAnsi="Courier New" w:cs="Courier New"/>
              </w:rPr>
            </w:pPr>
          </w:p>
        </w:tc>
        <w:tc>
          <w:tcPr>
            <w:tcW w:w="1575" w:type="dxa"/>
          </w:tcPr>
          <w:p w:rsidR="00066C19" w:rsidRDefault="00066C19" w:rsidP="00114E97">
            <w:pPr>
              <w:pStyle w:val="PlainText"/>
              <w:rPr>
                <w:rFonts w:ascii="Courier New" w:hAnsi="Courier New" w:cs="Courier New"/>
              </w:rPr>
            </w:pPr>
            <w:r>
              <w:rPr>
                <w:rFonts w:ascii="Courier New" w:hAnsi="Courier New" w:cs="Courier New"/>
              </w:rPr>
              <w:t>FY 74</w:t>
            </w:r>
          </w:p>
        </w:tc>
        <w:tc>
          <w:tcPr>
            <w:tcW w:w="1575" w:type="dxa"/>
          </w:tcPr>
          <w:p w:rsidR="00066C19" w:rsidRDefault="00066C19" w:rsidP="00114E97">
            <w:pPr>
              <w:pStyle w:val="PlainText"/>
              <w:rPr>
                <w:rFonts w:ascii="Courier New" w:hAnsi="Courier New" w:cs="Courier New"/>
              </w:rPr>
            </w:pPr>
            <w:r>
              <w:rPr>
                <w:rFonts w:ascii="Courier New" w:hAnsi="Courier New" w:cs="Courier New"/>
              </w:rPr>
              <w:t>FY 75</w:t>
            </w:r>
          </w:p>
        </w:tc>
        <w:tc>
          <w:tcPr>
            <w:tcW w:w="1576" w:type="dxa"/>
          </w:tcPr>
          <w:p w:rsidR="00066C19" w:rsidRDefault="00066C19" w:rsidP="00114E97">
            <w:pPr>
              <w:pStyle w:val="PlainText"/>
              <w:rPr>
                <w:rFonts w:ascii="Courier New" w:hAnsi="Courier New" w:cs="Courier New"/>
              </w:rPr>
            </w:pPr>
            <w:r>
              <w:rPr>
                <w:rFonts w:ascii="Courier New" w:hAnsi="Courier New" w:cs="Courier New"/>
              </w:rPr>
              <w:t>FY 76</w:t>
            </w:r>
          </w:p>
        </w:tc>
        <w:tc>
          <w:tcPr>
            <w:tcW w:w="1576" w:type="dxa"/>
          </w:tcPr>
          <w:p w:rsidR="00066C19" w:rsidRDefault="00066C19" w:rsidP="00114E97">
            <w:pPr>
              <w:pStyle w:val="PlainText"/>
              <w:rPr>
                <w:rFonts w:ascii="Courier New" w:hAnsi="Courier New" w:cs="Courier New"/>
              </w:rPr>
            </w:pPr>
            <w:r>
              <w:rPr>
                <w:rFonts w:ascii="Courier New" w:hAnsi="Courier New" w:cs="Courier New"/>
              </w:rPr>
              <w:t>FY 77</w:t>
            </w:r>
          </w:p>
        </w:tc>
        <w:tc>
          <w:tcPr>
            <w:tcW w:w="1576" w:type="dxa"/>
          </w:tcPr>
          <w:p w:rsidR="00066C19" w:rsidRDefault="00066C19" w:rsidP="00114E97">
            <w:pPr>
              <w:pStyle w:val="PlainText"/>
              <w:rPr>
                <w:rFonts w:ascii="Courier New" w:hAnsi="Courier New" w:cs="Courier New"/>
              </w:rPr>
            </w:pPr>
            <w:r>
              <w:rPr>
                <w:rFonts w:ascii="Courier New" w:hAnsi="Courier New" w:cs="Courier New"/>
              </w:rPr>
              <w:t>FY 78</w:t>
            </w:r>
          </w:p>
        </w:tc>
      </w:tr>
      <w:tr w:rsidR="00066C19" w:rsidTr="00114E97">
        <w:tc>
          <w:tcPr>
            <w:tcW w:w="1575" w:type="dxa"/>
          </w:tcPr>
          <w:p w:rsidR="00066C19" w:rsidRDefault="00066C19" w:rsidP="00114E97">
            <w:pPr>
              <w:pStyle w:val="PlainText"/>
              <w:rPr>
                <w:rFonts w:ascii="Courier New" w:hAnsi="Courier New" w:cs="Courier New"/>
              </w:rPr>
            </w:pPr>
            <w:r>
              <w:rPr>
                <w:rFonts w:ascii="Courier New" w:hAnsi="Courier New" w:cs="Courier New"/>
              </w:rPr>
              <w:t>Current Projection</w:t>
            </w:r>
          </w:p>
        </w:tc>
        <w:tc>
          <w:tcPr>
            <w:tcW w:w="1575" w:type="dxa"/>
          </w:tcPr>
          <w:p w:rsidR="00066C19" w:rsidRDefault="00066C19" w:rsidP="00114E97">
            <w:pPr>
              <w:pStyle w:val="PlainText"/>
              <w:rPr>
                <w:rFonts w:ascii="Courier New" w:hAnsi="Courier New" w:cs="Courier New"/>
              </w:rPr>
            </w:pPr>
            <w:r>
              <w:rPr>
                <w:rFonts w:ascii="Courier New" w:hAnsi="Courier New" w:cs="Courier New"/>
              </w:rPr>
              <w:t>$1,654.3</w:t>
            </w:r>
          </w:p>
        </w:tc>
        <w:tc>
          <w:tcPr>
            <w:tcW w:w="1575" w:type="dxa"/>
          </w:tcPr>
          <w:p w:rsidR="00066C19" w:rsidRDefault="00066C19" w:rsidP="00114E97">
            <w:pPr>
              <w:pStyle w:val="PlainText"/>
              <w:rPr>
                <w:rFonts w:ascii="Courier New" w:hAnsi="Courier New" w:cs="Courier New"/>
              </w:rPr>
            </w:pPr>
            <w:r>
              <w:rPr>
                <w:rFonts w:ascii="Courier New" w:hAnsi="Courier New" w:cs="Courier New"/>
              </w:rPr>
              <w:t>1,718.1</w:t>
            </w:r>
          </w:p>
        </w:tc>
        <w:tc>
          <w:tcPr>
            <w:tcW w:w="1576" w:type="dxa"/>
          </w:tcPr>
          <w:p w:rsidR="00066C19" w:rsidRDefault="00066C19" w:rsidP="00114E97">
            <w:pPr>
              <w:pStyle w:val="PlainText"/>
              <w:rPr>
                <w:rFonts w:ascii="Courier New" w:hAnsi="Courier New" w:cs="Courier New"/>
              </w:rPr>
            </w:pPr>
            <w:r>
              <w:rPr>
                <w:rFonts w:ascii="Courier New" w:hAnsi="Courier New" w:cs="Courier New"/>
              </w:rPr>
              <w:t>1,772.5</w:t>
            </w:r>
          </w:p>
        </w:tc>
        <w:tc>
          <w:tcPr>
            <w:tcW w:w="1576" w:type="dxa"/>
          </w:tcPr>
          <w:p w:rsidR="00066C19" w:rsidRDefault="00066C19" w:rsidP="00114E97">
            <w:pPr>
              <w:pStyle w:val="PlainText"/>
              <w:rPr>
                <w:rFonts w:ascii="Courier New" w:hAnsi="Courier New" w:cs="Courier New"/>
              </w:rPr>
            </w:pPr>
            <w:r>
              <w:rPr>
                <w:rFonts w:ascii="Courier New" w:hAnsi="Courier New" w:cs="Courier New"/>
              </w:rPr>
              <w:t>1,742.8</w:t>
            </w:r>
          </w:p>
        </w:tc>
        <w:tc>
          <w:tcPr>
            <w:tcW w:w="1576" w:type="dxa"/>
          </w:tcPr>
          <w:p w:rsidR="00066C19" w:rsidRDefault="00066C19" w:rsidP="00114E97">
            <w:pPr>
              <w:pStyle w:val="PlainText"/>
              <w:rPr>
                <w:rFonts w:ascii="Courier New" w:hAnsi="Courier New" w:cs="Courier New"/>
              </w:rPr>
            </w:pPr>
            <w:r>
              <w:rPr>
                <w:rFonts w:ascii="Courier New" w:hAnsi="Courier New" w:cs="Courier New"/>
              </w:rPr>
              <w:t>1,760.2</w:t>
            </w:r>
          </w:p>
        </w:tc>
      </w:tr>
      <w:tr w:rsidR="00066C19" w:rsidTr="00114E97">
        <w:tc>
          <w:tcPr>
            <w:tcW w:w="1575" w:type="dxa"/>
          </w:tcPr>
          <w:p w:rsidR="00066C19" w:rsidRDefault="00066C19" w:rsidP="00114E97">
            <w:pPr>
              <w:pStyle w:val="PlainText"/>
              <w:rPr>
                <w:rFonts w:ascii="Courier New" w:hAnsi="Courier New" w:cs="Courier New"/>
              </w:rPr>
            </w:pPr>
            <w:r>
              <w:rPr>
                <w:rFonts w:ascii="Courier New" w:hAnsi="Courier New" w:cs="Courier New"/>
              </w:rPr>
              <w:t>SB 4 Projection</w:t>
            </w:r>
          </w:p>
        </w:tc>
        <w:tc>
          <w:tcPr>
            <w:tcW w:w="1575" w:type="dxa"/>
          </w:tcPr>
          <w:p w:rsidR="00066C19" w:rsidRDefault="00066C19" w:rsidP="00114E97">
            <w:pPr>
              <w:pStyle w:val="PlainText"/>
              <w:rPr>
                <w:rFonts w:ascii="Courier New" w:hAnsi="Courier New" w:cs="Courier New"/>
              </w:rPr>
            </w:pPr>
            <w:r>
              <w:rPr>
                <w:rFonts w:ascii="Courier New" w:hAnsi="Courier New" w:cs="Courier New"/>
              </w:rPr>
              <w:t>$1,639.5</w:t>
            </w:r>
          </w:p>
        </w:tc>
        <w:tc>
          <w:tcPr>
            <w:tcW w:w="1575" w:type="dxa"/>
          </w:tcPr>
          <w:p w:rsidR="00066C19" w:rsidRDefault="00066C19" w:rsidP="00114E97">
            <w:pPr>
              <w:pStyle w:val="PlainText"/>
              <w:rPr>
                <w:rFonts w:ascii="Courier New" w:hAnsi="Courier New" w:cs="Courier New"/>
              </w:rPr>
            </w:pPr>
            <w:r>
              <w:rPr>
                <w:rFonts w:ascii="Courier New" w:hAnsi="Courier New" w:cs="Courier New"/>
              </w:rPr>
              <w:t>1,702.9</w:t>
            </w:r>
          </w:p>
        </w:tc>
        <w:tc>
          <w:tcPr>
            <w:tcW w:w="1576" w:type="dxa"/>
          </w:tcPr>
          <w:p w:rsidR="00066C19" w:rsidRDefault="00066C19" w:rsidP="00114E97">
            <w:pPr>
              <w:pStyle w:val="PlainText"/>
              <w:rPr>
                <w:rFonts w:ascii="Courier New" w:hAnsi="Courier New" w:cs="Courier New"/>
              </w:rPr>
            </w:pPr>
            <w:r>
              <w:rPr>
                <w:rFonts w:ascii="Courier New" w:hAnsi="Courier New" w:cs="Courier New"/>
              </w:rPr>
              <w:t>1,756.9</w:t>
            </w:r>
          </w:p>
        </w:tc>
        <w:tc>
          <w:tcPr>
            <w:tcW w:w="1576" w:type="dxa"/>
          </w:tcPr>
          <w:p w:rsidR="00066C19" w:rsidRDefault="00066C19" w:rsidP="00114E97">
            <w:pPr>
              <w:pStyle w:val="PlainText"/>
              <w:rPr>
                <w:rFonts w:ascii="Courier New" w:hAnsi="Courier New" w:cs="Courier New"/>
              </w:rPr>
            </w:pPr>
            <w:r>
              <w:rPr>
                <w:rFonts w:ascii="Courier New" w:hAnsi="Courier New" w:cs="Courier New"/>
              </w:rPr>
              <w:t>1,726.8</w:t>
            </w:r>
          </w:p>
        </w:tc>
        <w:tc>
          <w:tcPr>
            <w:tcW w:w="1576" w:type="dxa"/>
          </w:tcPr>
          <w:p w:rsidR="00066C19" w:rsidRDefault="00066C19" w:rsidP="00114E97">
            <w:pPr>
              <w:pStyle w:val="PlainText"/>
              <w:rPr>
                <w:rFonts w:ascii="Courier New" w:hAnsi="Courier New" w:cs="Courier New"/>
              </w:rPr>
            </w:pPr>
            <w:r>
              <w:rPr>
                <w:rFonts w:ascii="Courier New" w:hAnsi="Courier New" w:cs="Courier New"/>
              </w:rPr>
              <w:t>1,743.7</w:t>
            </w:r>
          </w:p>
        </w:tc>
      </w:tr>
      <w:tr w:rsidR="00066C19" w:rsidTr="00114E97">
        <w:tc>
          <w:tcPr>
            <w:tcW w:w="1575" w:type="dxa"/>
          </w:tcPr>
          <w:p w:rsidR="00066C19" w:rsidRDefault="00066C19" w:rsidP="00114E97">
            <w:pPr>
              <w:pStyle w:val="PlainText"/>
              <w:rPr>
                <w:rFonts w:ascii="Courier New" w:hAnsi="Courier New" w:cs="Courier New"/>
              </w:rPr>
            </w:pPr>
            <w:r>
              <w:rPr>
                <w:rFonts w:ascii="Courier New" w:hAnsi="Courier New" w:cs="Courier New"/>
              </w:rPr>
              <w:t>Loss of Revenues</w:t>
            </w:r>
          </w:p>
        </w:tc>
        <w:tc>
          <w:tcPr>
            <w:tcW w:w="1575" w:type="dxa"/>
          </w:tcPr>
          <w:p w:rsidR="00066C19" w:rsidRDefault="00066C19" w:rsidP="00114E97">
            <w:pPr>
              <w:pStyle w:val="PlainText"/>
              <w:rPr>
                <w:rFonts w:ascii="Courier New" w:hAnsi="Courier New" w:cs="Courier New"/>
              </w:rPr>
            </w:pPr>
            <w:r>
              <w:rPr>
                <w:rFonts w:ascii="Courier New" w:hAnsi="Courier New" w:cs="Courier New"/>
              </w:rPr>
              <w:t>$14.8</w:t>
            </w:r>
          </w:p>
        </w:tc>
        <w:tc>
          <w:tcPr>
            <w:tcW w:w="1575" w:type="dxa"/>
          </w:tcPr>
          <w:p w:rsidR="00066C19" w:rsidRDefault="00066C19" w:rsidP="00114E97">
            <w:pPr>
              <w:pStyle w:val="PlainText"/>
              <w:rPr>
                <w:rFonts w:ascii="Courier New" w:hAnsi="Courier New" w:cs="Courier New"/>
              </w:rPr>
            </w:pPr>
            <w:r>
              <w:rPr>
                <w:rFonts w:ascii="Courier New" w:hAnsi="Courier New" w:cs="Courier New"/>
              </w:rPr>
              <w:t>15.2</w:t>
            </w:r>
          </w:p>
        </w:tc>
        <w:tc>
          <w:tcPr>
            <w:tcW w:w="1576" w:type="dxa"/>
          </w:tcPr>
          <w:p w:rsidR="00066C19" w:rsidRDefault="00066C19" w:rsidP="00114E97">
            <w:pPr>
              <w:pStyle w:val="PlainText"/>
              <w:rPr>
                <w:rFonts w:ascii="Courier New" w:hAnsi="Courier New" w:cs="Courier New"/>
              </w:rPr>
            </w:pPr>
            <w:r>
              <w:rPr>
                <w:rFonts w:ascii="Courier New" w:hAnsi="Courier New" w:cs="Courier New"/>
              </w:rPr>
              <w:t>15.6</w:t>
            </w:r>
          </w:p>
        </w:tc>
        <w:tc>
          <w:tcPr>
            <w:tcW w:w="1576" w:type="dxa"/>
          </w:tcPr>
          <w:p w:rsidR="00066C19" w:rsidRDefault="00066C19" w:rsidP="00114E97">
            <w:pPr>
              <w:pStyle w:val="PlainText"/>
              <w:rPr>
                <w:rFonts w:ascii="Courier New" w:hAnsi="Courier New" w:cs="Courier New"/>
              </w:rPr>
            </w:pPr>
            <w:r>
              <w:rPr>
                <w:rFonts w:ascii="Courier New" w:hAnsi="Courier New" w:cs="Courier New"/>
              </w:rPr>
              <w:t>16.0</w:t>
            </w:r>
          </w:p>
        </w:tc>
        <w:tc>
          <w:tcPr>
            <w:tcW w:w="1576" w:type="dxa"/>
          </w:tcPr>
          <w:p w:rsidR="00066C19" w:rsidRDefault="00066C19" w:rsidP="00114E97">
            <w:pPr>
              <w:pStyle w:val="PlainText"/>
              <w:rPr>
                <w:rFonts w:ascii="Courier New" w:hAnsi="Courier New" w:cs="Courier New"/>
              </w:rPr>
            </w:pPr>
            <w:r>
              <w:rPr>
                <w:rFonts w:ascii="Courier New" w:hAnsi="Courier New" w:cs="Courier New"/>
              </w:rPr>
              <w:t>16.5</w:t>
            </w:r>
          </w:p>
        </w:tc>
      </w:tr>
    </w:tbl>
    <w:p w:rsidR="00066C19" w:rsidRDefault="00066C19" w:rsidP="003E458C">
      <w:pPr>
        <w:pStyle w:val="PlainText"/>
        <w:rPr>
          <w:rFonts w:ascii="Courier New" w:hAnsi="Courier New" w:cs="Courier New"/>
        </w:rPr>
      </w:pPr>
    </w:p>
    <w:p w:rsidR="00E24B9A" w:rsidRDefault="00E24B9A" w:rsidP="003E458C">
      <w:pPr>
        <w:pStyle w:val="PlainText"/>
        <w:rPr>
          <w:rFonts w:ascii="Courier New" w:hAnsi="Courier New" w:cs="Courier New"/>
        </w:rPr>
      </w:pPr>
    </w:p>
    <w:p w:rsidR="00EB1366" w:rsidRDefault="003E458C" w:rsidP="003E458C">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only</w:t>
      </w:r>
      <w:r w:rsidR="00DF7932">
        <w:rPr>
          <w:rFonts w:ascii="Courier New" w:hAnsi="Courier New" w:cs="Courier New"/>
        </w:rPr>
        <w:t xml:space="preserve"> </w:t>
      </w:r>
      <w:r w:rsidRPr="003E458C">
        <w:rPr>
          <w:rFonts w:ascii="Courier New" w:hAnsi="Courier New" w:cs="Courier New"/>
        </w:rPr>
        <w:t>administrative</w:t>
      </w:r>
      <w:r w:rsidR="00DF7932">
        <w:rPr>
          <w:rFonts w:ascii="Courier New" w:hAnsi="Courier New" w:cs="Courier New"/>
        </w:rPr>
        <w:t xml:space="preserve"> </w:t>
      </w:r>
      <w:r w:rsidRPr="003E458C">
        <w:rPr>
          <w:rFonts w:ascii="Courier New" w:hAnsi="Courier New" w:cs="Courier New"/>
        </w:rPr>
        <w:t>problem I</w:t>
      </w:r>
      <w:r w:rsidR="00DF7932">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Pr="003E458C">
        <w:rPr>
          <w:rFonts w:ascii="Courier New" w:hAnsi="Courier New" w:cs="Courier New"/>
        </w:rPr>
        <w:t>with this</w:t>
      </w:r>
      <w:r w:rsidR="00DF7932">
        <w:rPr>
          <w:rFonts w:ascii="Courier New" w:hAnsi="Courier New" w:cs="Courier New"/>
        </w:rPr>
        <w:t xml:space="preserve"> </w:t>
      </w:r>
      <w:r w:rsidRPr="003E458C">
        <w:rPr>
          <w:rFonts w:ascii="Courier New" w:hAnsi="Courier New" w:cs="Courier New"/>
        </w:rPr>
        <w:t>Act</w:t>
      </w:r>
      <w:r w:rsidR="00D0035C">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it takes</w:t>
      </w:r>
      <w:r w:rsidR="00D0035C">
        <w:rPr>
          <w:rFonts w:ascii="Courier New" w:hAnsi="Courier New" w:cs="Courier New"/>
        </w:rPr>
        <w:t xml:space="preserve"> </w:t>
      </w:r>
      <w:r w:rsidR="00E24B9A">
        <w:rPr>
          <w:rFonts w:ascii="Courier New" w:hAnsi="Courier New" w:cs="Courier New"/>
        </w:rPr>
        <w:t xml:space="preserve">effect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July</w:t>
      </w:r>
      <w:r w:rsidR="00D0035C">
        <w:rPr>
          <w:rFonts w:ascii="Courier New" w:hAnsi="Courier New" w:cs="Courier New"/>
        </w:rPr>
        <w:t xml:space="preserve"> </w:t>
      </w:r>
      <w:r w:rsidRPr="003E458C">
        <w:rPr>
          <w:rFonts w:ascii="Courier New" w:hAnsi="Courier New" w:cs="Courier New"/>
        </w:rPr>
        <w:t>1,</w:t>
      </w:r>
      <w:r w:rsidR="00DF7932">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with</w:t>
      </w:r>
      <w:r w:rsidR="00D0035C">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tax</w:t>
      </w:r>
      <w:r w:rsidR="00D0035C">
        <w:rPr>
          <w:rFonts w:ascii="Courier New" w:hAnsi="Courier New" w:cs="Courier New"/>
        </w:rPr>
        <w:t xml:space="preserve"> </w:t>
      </w:r>
      <w:r w:rsidRPr="003E458C">
        <w:rPr>
          <w:rFonts w:ascii="Courier New" w:hAnsi="Courier New" w:cs="Courier New"/>
        </w:rPr>
        <w:t>acts,</w:t>
      </w:r>
      <w:r w:rsidR="00DF7932">
        <w:rPr>
          <w:rFonts w:ascii="Courier New" w:hAnsi="Courier New" w:cs="Courier New"/>
        </w:rPr>
        <w:t xml:space="preserve"> </w:t>
      </w:r>
      <w:r w:rsidRPr="003E458C">
        <w:rPr>
          <w:rFonts w:ascii="Courier New" w:hAnsi="Courier New" w:cs="Courier New"/>
        </w:rPr>
        <w:t>we recommend that</w:t>
      </w:r>
      <w:r w:rsidR="00DF7932">
        <w:rPr>
          <w:rFonts w:ascii="Courier New" w:hAnsi="Courier New" w:cs="Courier New"/>
        </w:rPr>
        <w:t xml:space="preserve"> </w:t>
      </w:r>
      <w:r w:rsidRPr="003E458C">
        <w:rPr>
          <w:rFonts w:ascii="Courier New" w:hAnsi="Courier New" w:cs="Courier New"/>
        </w:rPr>
        <w:t>they take</w:t>
      </w:r>
      <w:r w:rsidR="00D0035C">
        <w:rPr>
          <w:rFonts w:ascii="Courier New" w:hAnsi="Courier New" w:cs="Courier New"/>
        </w:rPr>
        <w:t xml:space="preserve"> </w:t>
      </w:r>
      <w:r w:rsidR="00E24B9A">
        <w:rPr>
          <w:rFonts w:ascii="Courier New" w:hAnsi="Courier New" w:cs="Courier New"/>
        </w:rPr>
        <w:t xml:space="preserve">effect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January</w:t>
      </w:r>
      <w:r w:rsidR="00DF7932">
        <w:rPr>
          <w:rFonts w:ascii="Courier New" w:hAnsi="Courier New" w:cs="Courier New"/>
        </w:rPr>
        <w:t xml:space="preserve"> </w:t>
      </w:r>
      <w:r w:rsidRPr="003E458C">
        <w:rPr>
          <w:rFonts w:ascii="Courier New" w:hAnsi="Courier New" w:cs="Courier New"/>
        </w:rPr>
        <w:t>1</w:t>
      </w:r>
      <w:r w:rsidR="00DF7932">
        <w:rPr>
          <w:rFonts w:ascii="Courier New" w:hAnsi="Courier New" w:cs="Courier New"/>
        </w:rPr>
        <w:t xml:space="preserve"> </w:t>
      </w:r>
      <w:r w:rsidRPr="003E458C">
        <w:rPr>
          <w:rFonts w:ascii="Courier New" w:hAnsi="Courier New" w:cs="Courier New"/>
        </w:rPr>
        <w:t>since</w:t>
      </w:r>
      <w:r w:rsidR="00DF7932">
        <w:rPr>
          <w:rFonts w:ascii="Courier New" w:hAnsi="Courier New" w:cs="Courier New"/>
        </w:rPr>
        <w:t xml:space="preserve"> </w:t>
      </w:r>
      <w:r w:rsidRPr="003E458C">
        <w:rPr>
          <w:rFonts w:ascii="Courier New" w:hAnsi="Courier New" w:cs="Courier New"/>
        </w:rPr>
        <w:t>that</w:t>
      </w:r>
      <w:r w:rsidR="00D0035C">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the</w:t>
      </w:r>
      <w:r w:rsidR="00D0035C">
        <w:rPr>
          <w:rFonts w:ascii="Courier New" w:hAnsi="Courier New" w:cs="Courier New"/>
        </w:rPr>
        <w:t xml:space="preserve"> </w:t>
      </w:r>
      <w:r w:rsidRPr="003E458C">
        <w:rPr>
          <w:rFonts w:ascii="Courier New" w:hAnsi="Courier New" w:cs="Courier New"/>
        </w:rPr>
        <w:t>beginning</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0035C">
        <w:rPr>
          <w:rFonts w:ascii="Courier New" w:hAnsi="Courier New" w:cs="Courier New"/>
        </w:rPr>
        <w:t xml:space="preserve"> </w:t>
      </w:r>
      <w:r w:rsidRPr="003E458C">
        <w:rPr>
          <w:rFonts w:ascii="Courier New" w:hAnsi="Courier New" w:cs="Courier New"/>
        </w:rPr>
        <w:t>tax</w:t>
      </w:r>
      <w:r w:rsidR="00DF7932">
        <w:rPr>
          <w:rFonts w:ascii="Courier New" w:hAnsi="Courier New" w:cs="Courier New"/>
        </w:rPr>
        <w:t xml:space="preserve"> </w:t>
      </w:r>
      <w:r w:rsidRPr="003E458C">
        <w:rPr>
          <w:rFonts w:ascii="Courier New" w:hAnsi="Courier New" w:cs="Courier New"/>
        </w:rPr>
        <w:t>year</w:t>
      </w:r>
      <w:r w:rsidR="00D0035C">
        <w:rPr>
          <w:rFonts w:ascii="Courier New" w:hAnsi="Courier New" w:cs="Courier New"/>
        </w:rPr>
        <w:t xml:space="preserve"> </w:t>
      </w:r>
      <w:r w:rsidRPr="003E458C">
        <w:rPr>
          <w:rFonts w:ascii="Courier New" w:hAnsi="Courier New" w:cs="Courier New"/>
        </w:rPr>
        <w:t>in</w:t>
      </w:r>
      <w:r w:rsidR="00D0035C">
        <w:rPr>
          <w:rFonts w:ascii="Courier New" w:hAnsi="Courier New" w:cs="Courier New"/>
        </w:rPr>
        <w:t xml:space="preserve"> </w:t>
      </w:r>
      <w:r w:rsidRPr="003E458C">
        <w:rPr>
          <w:rFonts w:ascii="Courier New" w:hAnsi="Courier New" w:cs="Courier New"/>
        </w:rPr>
        <w:t>most</w:t>
      </w:r>
      <w:r w:rsidR="00DF7932">
        <w:rPr>
          <w:rFonts w:ascii="Courier New" w:hAnsi="Courier New" w:cs="Courier New"/>
        </w:rPr>
        <w:t xml:space="preserve"> </w:t>
      </w:r>
      <w:r w:rsidRPr="003E458C">
        <w:rPr>
          <w:rFonts w:ascii="Courier New" w:hAnsi="Courier New" w:cs="Courier New"/>
        </w:rPr>
        <w:t>cases.</w:t>
      </w:r>
      <w:r w:rsidR="00DF7932">
        <w:rPr>
          <w:rFonts w:ascii="Courier New" w:hAnsi="Courier New" w:cs="Courier New"/>
        </w:rPr>
        <w:t xml:space="preserve"> </w:t>
      </w:r>
      <w:r w:rsidR="00E24B9A">
        <w:rPr>
          <w:rFonts w:ascii="Courier New" w:hAnsi="Courier New" w:cs="Courier New"/>
        </w:rPr>
        <w:t xml:space="preserve">If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Act</w:t>
      </w:r>
      <w:r w:rsidR="00D0035C">
        <w:rPr>
          <w:rFonts w:ascii="Courier New" w:hAnsi="Courier New" w:cs="Courier New"/>
        </w:rPr>
        <w:t xml:space="preserve"> </w:t>
      </w:r>
      <w:r w:rsidRPr="003E458C">
        <w:rPr>
          <w:rFonts w:ascii="Courier New" w:hAnsi="Courier New" w:cs="Courier New"/>
        </w:rPr>
        <w:t>takes</w:t>
      </w:r>
      <w:r w:rsidR="00D0035C">
        <w:rPr>
          <w:rFonts w:ascii="Courier New" w:hAnsi="Courier New" w:cs="Courier New"/>
        </w:rPr>
        <w:t xml:space="preserve"> </w:t>
      </w:r>
      <w:r w:rsidRPr="003E458C">
        <w:rPr>
          <w:rFonts w:ascii="Courier New" w:hAnsi="Courier New" w:cs="Courier New"/>
        </w:rPr>
        <w:t>effect</w:t>
      </w:r>
      <w:r w:rsidR="00DF7932">
        <w:rPr>
          <w:rFonts w:ascii="Courier New" w:hAnsi="Courier New" w:cs="Courier New"/>
        </w:rPr>
        <w:t xml:space="preserve"> </w:t>
      </w:r>
      <w:r w:rsidRPr="003E458C">
        <w:rPr>
          <w:rFonts w:ascii="Courier New" w:hAnsi="Courier New" w:cs="Courier New"/>
        </w:rPr>
        <w:t>on July1,</w:t>
      </w:r>
      <w:r w:rsidR="00DF7932">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it would</w:t>
      </w:r>
      <w:r w:rsidR="00D0035C">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be</w:t>
      </w:r>
      <w:r w:rsidR="00D0035C">
        <w:rPr>
          <w:rFonts w:ascii="Courier New" w:hAnsi="Courier New" w:cs="Courier New"/>
        </w:rPr>
        <w:t xml:space="preserve"> </w:t>
      </w:r>
      <w:r w:rsidRPr="003E458C">
        <w:rPr>
          <w:rFonts w:ascii="Courier New" w:hAnsi="Courier New" w:cs="Courier New"/>
        </w:rPr>
        <w:t>necessary</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E24B9A">
        <w:rPr>
          <w:rFonts w:ascii="Courier New" w:hAnsi="Courier New" w:cs="Courier New"/>
        </w:rPr>
        <w:t xml:space="preserve">prorate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exemptions</w:t>
      </w:r>
      <w:r w:rsidR="00D0035C">
        <w:rPr>
          <w:rFonts w:ascii="Courier New" w:hAnsi="Courier New" w:cs="Courier New"/>
        </w:rPr>
        <w:t xml:space="preserve"> </w:t>
      </w:r>
      <w:r w:rsidRPr="003E458C">
        <w:rPr>
          <w:rFonts w:ascii="Courier New" w:hAnsi="Courier New" w:cs="Courier New"/>
        </w:rPr>
        <w:t>provided in</w:t>
      </w:r>
      <w:r w:rsidR="00D0035C">
        <w:rPr>
          <w:rFonts w:ascii="Courier New" w:hAnsi="Courier New" w:cs="Courier New"/>
        </w:rPr>
        <w:t xml:space="preserve"> </w:t>
      </w:r>
      <w:r w:rsidRPr="003E458C">
        <w:rPr>
          <w:rFonts w:ascii="Courier New" w:hAnsi="Courier New" w:cs="Courier New"/>
        </w:rPr>
        <w:t>Section 1.</w:t>
      </w:r>
      <w:r w:rsidR="00D0035C">
        <w:rPr>
          <w:rFonts w:ascii="Courier New" w:hAnsi="Courier New" w:cs="Courier New"/>
        </w:rPr>
        <w:t xml:space="preserve"> </w:t>
      </w:r>
      <w:r w:rsidRPr="003E458C">
        <w:rPr>
          <w:rFonts w:ascii="Courier New" w:hAnsi="Courier New" w:cs="Courier New"/>
        </w:rPr>
        <w:t>Also,</w:t>
      </w:r>
      <w:r w:rsidR="00D0035C">
        <w:rPr>
          <w:rFonts w:ascii="Courier New" w:hAnsi="Courier New" w:cs="Courier New"/>
        </w:rPr>
        <w:t xml:space="preserve"> </w:t>
      </w:r>
      <w:r w:rsidR="00E24B9A">
        <w:rPr>
          <w:rFonts w:ascii="Courier New" w:hAnsi="Courier New" w:cs="Courier New"/>
        </w:rPr>
        <w:t xml:space="preserve">those persons </w:t>
      </w:r>
      <w:r w:rsidRPr="003E458C">
        <w:rPr>
          <w:rFonts w:ascii="Courier New" w:hAnsi="Courier New" w:cs="Courier New"/>
        </w:rPr>
        <w:t>who began</w:t>
      </w:r>
      <w:r w:rsidR="00DF7932">
        <w:rPr>
          <w:rFonts w:ascii="Courier New" w:hAnsi="Courier New" w:cs="Courier New"/>
        </w:rPr>
        <w:t xml:space="preserve"> </w:t>
      </w:r>
      <w:r w:rsidRPr="003E458C">
        <w:rPr>
          <w:rFonts w:ascii="Courier New" w:hAnsi="Courier New" w:cs="Courier New"/>
        </w:rPr>
        <w:t>wor</w:t>
      </w:r>
      <w:r w:rsidR="00E24B9A">
        <w:rPr>
          <w:rFonts w:ascii="Courier New" w:hAnsi="Courier New" w:cs="Courier New"/>
        </w:rPr>
        <w:t xml:space="preserve">k prior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July</w:t>
      </w:r>
      <w:r w:rsidR="00E24B9A">
        <w:rPr>
          <w:rFonts w:ascii="Courier New" w:hAnsi="Courier New" w:cs="Courier New"/>
        </w:rPr>
        <w:t xml:space="preserve"> </w:t>
      </w:r>
      <w:r w:rsidRPr="003E458C">
        <w:rPr>
          <w:rFonts w:ascii="Courier New" w:hAnsi="Courier New" w:cs="Courier New"/>
        </w:rPr>
        <w:t>1,</w:t>
      </w:r>
      <w:r w:rsidR="00DF7932">
        <w:rPr>
          <w:rFonts w:ascii="Courier New" w:hAnsi="Courier New" w:cs="Courier New"/>
        </w:rPr>
        <w:t xml:space="preserve"> </w:t>
      </w:r>
      <w:r w:rsidRPr="003E458C">
        <w:rPr>
          <w:rFonts w:ascii="Courier New" w:hAnsi="Courier New" w:cs="Courier New"/>
        </w:rPr>
        <w:t>1973 would</w:t>
      </w:r>
      <w:r w:rsidR="00DF7932">
        <w:rPr>
          <w:rFonts w:ascii="Courier New" w:hAnsi="Courier New" w:cs="Courier New"/>
        </w:rPr>
        <w:t xml:space="preserve"> </w:t>
      </w:r>
      <w:r w:rsidRPr="003E458C">
        <w:rPr>
          <w:rFonts w:ascii="Courier New" w:hAnsi="Courier New" w:cs="Courier New"/>
        </w:rPr>
        <w:t>have to</w:t>
      </w:r>
      <w:r w:rsidR="00DF7932">
        <w:rPr>
          <w:rFonts w:ascii="Courier New" w:hAnsi="Courier New" w:cs="Courier New"/>
        </w:rPr>
        <w:t xml:space="preserve"> </w:t>
      </w:r>
      <w:r w:rsidRPr="003E458C">
        <w:rPr>
          <w:rFonts w:ascii="Courier New" w:hAnsi="Courier New" w:cs="Courier New"/>
        </w:rPr>
        <w:t>pay</w:t>
      </w:r>
      <w:r w:rsidR="00DF7932">
        <w:rPr>
          <w:rFonts w:ascii="Courier New" w:hAnsi="Courier New" w:cs="Courier New"/>
        </w:rPr>
        <w:t xml:space="preserve"> </w:t>
      </w:r>
      <w:r w:rsidRPr="003E458C">
        <w:rPr>
          <w:rFonts w:ascii="Courier New" w:hAnsi="Courier New" w:cs="Courier New"/>
        </w:rPr>
        <w:t>the</w:t>
      </w:r>
      <w:r w:rsidR="00D0035C">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tax</w:t>
      </w:r>
      <w:r w:rsidR="00DF7932">
        <w:rPr>
          <w:rFonts w:ascii="Courier New" w:hAnsi="Courier New" w:cs="Courier New"/>
        </w:rPr>
        <w:t xml:space="preserve"> </w:t>
      </w:r>
      <w:r w:rsidR="00EB1366">
        <w:rPr>
          <w:rFonts w:ascii="Courier New" w:hAnsi="Courier New" w:cs="Courier New"/>
        </w:rPr>
        <w:t>for that year,</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EB1366">
        <w:rPr>
          <w:rFonts w:ascii="Courier New" w:hAnsi="Courier New" w:cs="Courier New"/>
        </w:rPr>
        <w:t xml:space="preserve">those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began work</w:t>
      </w:r>
      <w:r w:rsidR="00D0035C">
        <w:rPr>
          <w:rFonts w:ascii="Courier New" w:hAnsi="Courier New" w:cs="Courier New"/>
        </w:rPr>
        <w:t xml:space="preserve"> </w:t>
      </w:r>
      <w:r w:rsidRPr="003E458C">
        <w:rPr>
          <w:rFonts w:ascii="Courier New" w:hAnsi="Courier New" w:cs="Courier New"/>
        </w:rPr>
        <w:t>subject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July</w:t>
      </w:r>
      <w:r w:rsidR="00DF7932">
        <w:rPr>
          <w:rFonts w:ascii="Courier New" w:hAnsi="Courier New" w:cs="Courier New"/>
        </w:rPr>
        <w:t xml:space="preserve"> </w:t>
      </w:r>
      <w:r w:rsidRPr="003E458C">
        <w:rPr>
          <w:rFonts w:ascii="Courier New" w:hAnsi="Courier New" w:cs="Courier New"/>
        </w:rPr>
        <w:t>1,</w:t>
      </w:r>
      <w:r w:rsidR="00DF7932">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would not</w:t>
      </w:r>
      <w:r w:rsidR="00DF7932">
        <w:rPr>
          <w:rFonts w:ascii="Courier New" w:hAnsi="Courier New" w:cs="Courier New"/>
        </w:rPr>
        <w:t xml:space="preserve"> </w:t>
      </w:r>
      <w:r w:rsidRPr="003E458C">
        <w:rPr>
          <w:rFonts w:ascii="Courier New" w:hAnsi="Courier New" w:cs="Courier New"/>
        </w:rPr>
        <w:t>pay</w:t>
      </w:r>
      <w:r w:rsidR="00EB1366">
        <w:rPr>
          <w:rFonts w:ascii="Courier New" w:hAnsi="Courier New" w:cs="Courier New"/>
        </w:rPr>
        <w:t xml:space="preserve"> </w:t>
      </w:r>
      <w:r w:rsidRPr="003E458C">
        <w:rPr>
          <w:rFonts w:ascii="Courier New" w:hAnsi="Courier New" w:cs="Courier New"/>
        </w:rPr>
        <w:t>the</w:t>
      </w:r>
      <w:r w:rsidR="00D0035C">
        <w:rPr>
          <w:rFonts w:ascii="Courier New" w:hAnsi="Courier New" w:cs="Courier New"/>
        </w:rPr>
        <w:t xml:space="preserve"> </w:t>
      </w:r>
      <w:r w:rsidR="00EB1366">
        <w:rPr>
          <w:rFonts w:ascii="Courier New" w:hAnsi="Courier New" w:cs="Courier New"/>
        </w:rPr>
        <w:t xml:space="preserve">school tax. This </w:t>
      </w:r>
      <w:r w:rsidRPr="003E458C">
        <w:rPr>
          <w:rFonts w:ascii="Courier New" w:hAnsi="Courier New" w:cs="Courier New"/>
        </w:rPr>
        <w:t>would</w:t>
      </w:r>
      <w:r w:rsidR="00D0035C">
        <w:rPr>
          <w:rFonts w:ascii="Courier New" w:hAnsi="Courier New" w:cs="Courier New"/>
        </w:rPr>
        <w:t xml:space="preserve"> </w:t>
      </w:r>
      <w:r w:rsidRPr="003E458C">
        <w:rPr>
          <w:rFonts w:ascii="Courier New" w:hAnsi="Courier New" w:cs="Courier New"/>
        </w:rPr>
        <w:t>necessitate</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audit</w:t>
      </w:r>
      <w:r w:rsidR="00D0035C">
        <w:rPr>
          <w:rFonts w:ascii="Courier New" w:hAnsi="Courier New" w:cs="Courier New"/>
        </w:rPr>
        <w:t xml:space="preserve"> </w:t>
      </w:r>
      <w:r w:rsidRPr="003E458C">
        <w:rPr>
          <w:rFonts w:ascii="Courier New" w:hAnsi="Courier New" w:cs="Courier New"/>
        </w:rPr>
        <w:t>of</w:t>
      </w:r>
      <w:r w:rsidR="00D0035C">
        <w:rPr>
          <w:rFonts w:ascii="Courier New" w:hAnsi="Courier New" w:cs="Courier New"/>
        </w:rPr>
        <w:t xml:space="preserve"> </w:t>
      </w:r>
      <w:r w:rsidRPr="003E458C">
        <w:rPr>
          <w:rFonts w:ascii="Courier New" w:hAnsi="Courier New" w:cs="Courier New"/>
        </w:rPr>
        <w:t>each</w:t>
      </w:r>
      <w:r w:rsidR="00D0035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these</w:t>
      </w:r>
      <w:r w:rsidR="00DF7932">
        <w:rPr>
          <w:rFonts w:ascii="Courier New" w:hAnsi="Courier New" w:cs="Courier New"/>
        </w:rPr>
        <w:t xml:space="preserve"> </w:t>
      </w:r>
      <w:r w:rsidRPr="003E458C">
        <w:rPr>
          <w:rFonts w:ascii="Courier New" w:hAnsi="Courier New" w:cs="Courier New"/>
        </w:rPr>
        <w:t>returns</w:t>
      </w:r>
      <w:r w:rsidR="00DF7932">
        <w:rPr>
          <w:rFonts w:ascii="Courier New" w:hAnsi="Courier New" w:cs="Courier New"/>
        </w:rPr>
        <w:t xml:space="preserve"> </w:t>
      </w:r>
      <w:r w:rsidRPr="003E458C">
        <w:rPr>
          <w:rFonts w:ascii="Courier New" w:hAnsi="Courier New" w:cs="Courier New"/>
        </w:rPr>
        <w:t>which</w:t>
      </w:r>
      <w:r w:rsidR="00D0035C">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00EB1366">
        <w:rPr>
          <w:rFonts w:ascii="Courier New" w:hAnsi="Courier New" w:cs="Courier New"/>
        </w:rPr>
        <w:t xml:space="preserve">be quite </w:t>
      </w:r>
      <w:r w:rsidRPr="003E458C">
        <w:rPr>
          <w:rFonts w:ascii="Courier New" w:hAnsi="Courier New" w:cs="Courier New"/>
        </w:rPr>
        <w:t>time-consuming and</w:t>
      </w:r>
      <w:r w:rsidR="00DF7932">
        <w:rPr>
          <w:rFonts w:ascii="Courier New" w:hAnsi="Courier New" w:cs="Courier New"/>
        </w:rPr>
        <w:t xml:space="preserve"> </w:t>
      </w:r>
      <w:r w:rsidRPr="003E458C">
        <w:rPr>
          <w:rFonts w:ascii="Courier New" w:hAnsi="Courier New" w:cs="Courier New"/>
        </w:rPr>
        <w:t>pull</w:t>
      </w:r>
      <w:r w:rsidR="00DF7932">
        <w:rPr>
          <w:rFonts w:ascii="Courier New" w:hAnsi="Courier New" w:cs="Courier New"/>
        </w:rPr>
        <w:t xml:space="preserve"> </w:t>
      </w:r>
      <w:r w:rsidRPr="003E458C">
        <w:rPr>
          <w:rFonts w:ascii="Courier New" w:hAnsi="Courier New" w:cs="Courier New"/>
        </w:rPr>
        <w:t>our audit</w:t>
      </w:r>
      <w:r w:rsidR="00D0035C">
        <w:rPr>
          <w:rFonts w:ascii="Courier New" w:hAnsi="Courier New" w:cs="Courier New"/>
        </w:rPr>
        <w:t xml:space="preserve"> </w:t>
      </w:r>
      <w:r w:rsidRPr="003E458C">
        <w:rPr>
          <w:rFonts w:ascii="Courier New" w:hAnsi="Courier New" w:cs="Courier New"/>
        </w:rPr>
        <w:t>staff</w:t>
      </w:r>
      <w:r w:rsidR="00DF7932">
        <w:rPr>
          <w:rFonts w:ascii="Courier New" w:hAnsi="Courier New" w:cs="Courier New"/>
        </w:rPr>
        <w:t xml:space="preserve"> </w:t>
      </w:r>
      <w:r w:rsidRPr="003E458C">
        <w:rPr>
          <w:rFonts w:ascii="Courier New" w:hAnsi="Courier New" w:cs="Courier New"/>
        </w:rPr>
        <w:t>away from</w:t>
      </w:r>
      <w:r w:rsidR="00DF7932">
        <w:rPr>
          <w:rFonts w:ascii="Courier New" w:hAnsi="Courier New" w:cs="Courier New"/>
        </w:rPr>
        <w:t xml:space="preserve"> </w:t>
      </w:r>
      <w:r w:rsidRPr="003E458C">
        <w:rPr>
          <w:rFonts w:ascii="Courier New" w:hAnsi="Courier New" w:cs="Courier New"/>
        </w:rPr>
        <w:t>more lucrative</w:t>
      </w:r>
      <w:r w:rsidR="00DF7932">
        <w:rPr>
          <w:rFonts w:ascii="Courier New" w:hAnsi="Courier New" w:cs="Courier New"/>
        </w:rPr>
        <w:t xml:space="preserve"> </w:t>
      </w:r>
      <w:r w:rsidRPr="003E458C">
        <w:rPr>
          <w:rFonts w:ascii="Courier New" w:hAnsi="Courier New" w:cs="Courier New"/>
        </w:rPr>
        <w:t>and</w:t>
      </w:r>
      <w:r w:rsidR="00D0035C">
        <w:rPr>
          <w:rFonts w:ascii="Courier New" w:hAnsi="Courier New" w:cs="Courier New"/>
        </w:rPr>
        <w:t xml:space="preserve"> </w:t>
      </w:r>
      <w:r w:rsidR="00EB1366">
        <w:rPr>
          <w:rFonts w:ascii="Courier New" w:hAnsi="Courier New" w:cs="Courier New"/>
        </w:rPr>
        <w:t>impor</w:t>
      </w:r>
      <w:r w:rsidRPr="003E458C">
        <w:rPr>
          <w:rFonts w:ascii="Courier New" w:hAnsi="Courier New" w:cs="Courier New"/>
        </w:rPr>
        <w:t>tant</w:t>
      </w:r>
      <w:r w:rsidR="00DF7932">
        <w:rPr>
          <w:rFonts w:ascii="Courier New" w:hAnsi="Courier New" w:cs="Courier New"/>
        </w:rPr>
        <w:t xml:space="preserve"> </w:t>
      </w:r>
      <w:r w:rsidRPr="003E458C">
        <w:rPr>
          <w:rFonts w:ascii="Courier New" w:hAnsi="Courier New" w:cs="Courier New"/>
        </w:rPr>
        <w:t>work.</w:t>
      </w:r>
      <w:r w:rsidR="00E24B9A">
        <w:rPr>
          <w:rFonts w:ascii="Courier New" w:hAnsi="Courier New" w:cs="Courier New"/>
        </w:rPr>
        <w:t xml:space="preserve"> </w:t>
      </w:r>
      <w:r w:rsidRPr="003E458C">
        <w:rPr>
          <w:rFonts w:ascii="Courier New" w:hAnsi="Courier New" w:cs="Courier New"/>
        </w:rPr>
        <w:t>I,</w:t>
      </w:r>
      <w:r w:rsidR="00DF7932">
        <w:rPr>
          <w:rFonts w:ascii="Courier New" w:hAnsi="Courier New" w:cs="Courier New"/>
        </w:rPr>
        <w:t xml:space="preserve"> </w:t>
      </w:r>
      <w:r w:rsidRPr="003E458C">
        <w:rPr>
          <w:rFonts w:ascii="Courier New" w:hAnsi="Courier New" w:cs="Courier New"/>
        </w:rPr>
        <w:t>therefore,</w:t>
      </w:r>
      <w:r w:rsidR="00DF7932">
        <w:rPr>
          <w:rFonts w:ascii="Courier New" w:hAnsi="Courier New" w:cs="Courier New"/>
        </w:rPr>
        <w:t xml:space="preserve"> </w:t>
      </w:r>
      <w:r w:rsidRPr="003E458C">
        <w:rPr>
          <w:rFonts w:ascii="Courier New" w:hAnsi="Courier New" w:cs="Courier New"/>
        </w:rPr>
        <w:t>recommend</w:t>
      </w:r>
      <w:r w:rsidR="00DF7932">
        <w:rPr>
          <w:rFonts w:ascii="Courier New" w:hAnsi="Courier New" w:cs="Courier New"/>
        </w:rPr>
        <w:t xml:space="preserve"> </w:t>
      </w:r>
      <w:r w:rsidRPr="003E458C">
        <w:rPr>
          <w:rFonts w:ascii="Courier New" w:hAnsi="Courier New" w:cs="Courier New"/>
        </w:rPr>
        <w:t>that</w:t>
      </w:r>
      <w:r w:rsidR="00E24B9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effective</w:t>
      </w:r>
      <w:r w:rsidR="00DF7932">
        <w:rPr>
          <w:rFonts w:ascii="Courier New" w:hAnsi="Courier New" w:cs="Courier New"/>
        </w:rPr>
        <w:t xml:space="preserve"> </w:t>
      </w:r>
      <w:r w:rsidRPr="003E458C">
        <w:rPr>
          <w:rFonts w:ascii="Courier New" w:hAnsi="Courier New" w:cs="Courier New"/>
        </w:rPr>
        <w:t>date</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EB1366">
        <w:rPr>
          <w:rFonts w:ascii="Courier New" w:hAnsi="Courier New" w:cs="Courier New"/>
        </w:rPr>
        <w:t xml:space="preserve">made either </w:t>
      </w:r>
      <w:r w:rsidRPr="003E458C">
        <w:rPr>
          <w:rFonts w:ascii="Courier New" w:hAnsi="Courier New" w:cs="Courier New"/>
        </w:rPr>
        <w:t>retroactive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January</w:t>
      </w:r>
      <w:r w:rsidR="00DF7932">
        <w:rPr>
          <w:rFonts w:ascii="Courier New" w:hAnsi="Courier New" w:cs="Courier New"/>
        </w:rPr>
        <w:t xml:space="preserve"> </w:t>
      </w:r>
      <w:r w:rsidRPr="003E458C">
        <w:rPr>
          <w:rFonts w:ascii="Courier New" w:hAnsi="Courier New" w:cs="Courier New"/>
        </w:rPr>
        <w:t>1</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pushed</w:t>
      </w:r>
      <w:r w:rsidR="00DF7932">
        <w:rPr>
          <w:rFonts w:ascii="Courier New" w:hAnsi="Courier New" w:cs="Courier New"/>
        </w:rPr>
        <w:t xml:space="preserve"> </w:t>
      </w:r>
      <w:r w:rsidRPr="003E458C">
        <w:rPr>
          <w:rFonts w:ascii="Courier New" w:hAnsi="Courier New" w:cs="Courier New"/>
        </w:rPr>
        <w:t>forward to</w:t>
      </w:r>
      <w:r w:rsidR="00DF7932">
        <w:rPr>
          <w:rFonts w:ascii="Courier New" w:hAnsi="Courier New" w:cs="Courier New"/>
        </w:rPr>
        <w:t xml:space="preserve"> </w:t>
      </w:r>
      <w:r w:rsidR="00EB1366">
        <w:rPr>
          <w:rFonts w:ascii="Courier New" w:hAnsi="Courier New" w:cs="Courier New"/>
        </w:rPr>
        <w:t>Janua</w:t>
      </w:r>
      <w:r w:rsidRPr="003E458C">
        <w:rPr>
          <w:rFonts w:ascii="Courier New" w:hAnsi="Courier New" w:cs="Courier New"/>
        </w:rPr>
        <w:t>ry</w:t>
      </w:r>
      <w:r w:rsidR="00EB1366">
        <w:rPr>
          <w:rFonts w:ascii="Courier New" w:hAnsi="Courier New" w:cs="Courier New"/>
        </w:rPr>
        <w:t xml:space="preserve"> </w:t>
      </w:r>
      <w:r w:rsidRPr="003E458C">
        <w:rPr>
          <w:rFonts w:ascii="Courier New" w:hAnsi="Courier New" w:cs="Courier New"/>
        </w:rPr>
        <w:t>1</w:t>
      </w:r>
      <w:r w:rsidR="00EB1366">
        <w:rPr>
          <w:rFonts w:ascii="Courier New" w:hAnsi="Courier New" w:cs="Courier New"/>
        </w:rPr>
        <w:t xml:space="preserve"> o</w:t>
      </w:r>
      <w:r w:rsidRPr="003E458C">
        <w:rPr>
          <w:rFonts w:ascii="Courier New" w:hAnsi="Courier New" w:cs="Courier New"/>
        </w:rPr>
        <w:t>f 1974.</w:t>
      </w:r>
      <w:r w:rsidRPr="003E458C">
        <w:rPr>
          <w:rFonts w:ascii="Courier New" w:hAnsi="Courier New" w:cs="Courier New"/>
        </w:rPr>
        <w:cr/>
      </w:r>
    </w:p>
    <w:p w:rsidR="00EB1366" w:rsidRDefault="003E458C" w:rsidP="003E458C">
      <w:pPr>
        <w:pStyle w:val="PlainText"/>
        <w:rPr>
          <w:rFonts w:ascii="Courier New" w:hAnsi="Courier New" w:cs="Courier New"/>
        </w:rPr>
      </w:pPr>
      <w:r w:rsidRPr="003E458C">
        <w:rPr>
          <w:rFonts w:ascii="Courier New" w:hAnsi="Courier New" w:cs="Courier New"/>
        </w:rPr>
        <w:t>In</w:t>
      </w:r>
      <w:r w:rsidR="00DF7932">
        <w:rPr>
          <w:rFonts w:ascii="Courier New" w:hAnsi="Courier New" w:cs="Courier New"/>
        </w:rPr>
        <w:t xml:space="preserve"> </w:t>
      </w:r>
      <w:r w:rsidR="00EB1366">
        <w:rPr>
          <w:rFonts w:ascii="Courier New" w:hAnsi="Courier New" w:cs="Courier New"/>
        </w:rPr>
        <w:t>order</w:t>
      </w:r>
      <w:r w:rsidR="00E24B9A">
        <w:rPr>
          <w:rFonts w:ascii="Courier New" w:hAnsi="Courier New" w:cs="Courier New"/>
        </w:rPr>
        <w:t xml:space="preserve"> </w:t>
      </w:r>
      <w:r w:rsidRPr="003E458C">
        <w:rPr>
          <w:rFonts w:ascii="Courier New" w:hAnsi="Courier New" w:cs="Courier New"/>
        </w:rPr>
        <w:t>to be</w:t>
      </w:r>
      <w:r w:rsidR="00E24B9A">
        <w:rPr>
          <w:rFonts w:ascii="Courier New" w:hAnsi="Courier New" w:cs="Courier New"/>
        </w:rPr>
        <w:t xml:space="preserve"> </w:t>
      </w:r>
      <w:r w:rsidRPr="003E458C">
        <w:rPr>
          <w:rFonts w:ascii="Courier New" w:hAnsi="Courier New" w:cs="Courier New"/>
        </w:rPr>
        <w:t>consistent</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recent</w:t>
      </w:r>
      <w:r w:rsidR="00DF7932">
        <w:rPr>
          <w:rFonts w:ascii="Courier New" w:hAnsi="Courier New" w:cs="Courier New"/>
        </w:rPr>
        <w:t xml:space="preserve"> </w:t>
      </w:r>
      <w:r w:rsidRPr="003E458C">
        <w:rPr>
          <w:rFonts w:ascii="Courier New" w:hAnsi="Courier New" w:cs="Courier New"/>
        </w:rPr>
        <w:t>court</w:t>
      </w:r>
      <w:r w:rsidR="00DF7932">
        <w:rPr>
          <w:rFonts w:ascii="Courier New" w:hAnsi="Courier New" w:cs="Courier New"/>
        </w:rPr>
        <w:t xml:space="preserve"> </w:t>
      </w:r>
      <w:r w:rsidRPr="003E458C">
        <w:rPr>
          <w:rFonts w:ascii="Courier New" w:hAnsi="Courier New" w:cs="Courier New"/>
        </w:rPr>
        <w:t>decisions</w:t>
      </w:r>
      <w:r w:rsidR="00E24B9A">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matter of</w:t>
      </w:r>
      <w:r w:rsidR="00DF7932">
        <w:rPr>
          <w:rFonts w:ascii="Courier New" w:hAnsi="Courier New" w:cs="Courier New"/>
        </w:rPr>
        <w:t xml:space="preserve"> </w:t>
      </w:r>
      <w:r w:rsidR="00EB1366">
        <w:rPr>
          <w:rFonts w:ascii="Courier New" w:hAnsi="Courier New" w:cs="Courier New"/>
        </w:rPr>
        <w:t>deduc</w:t>
      </w:r>
      <w:r w:rsidRPr="003E458C">
        <w:rPr>
          <w:rFonts w:ascii="Courier New" w:hAnsi="Courier New" w:cs="Courier New"/>
        </w:rPr>
        <w:t>tions</w:t>
      </w:r>
      <w:r w:rsidR="00E24B9A">
        <w:rPr>
          <w:rFonts w:ascii="Courier New" w:hAnsi="Courier New" w:cs="Courier New"/>
        </w:rPr>
        <w:t xml:space="preserve"> </w:t>
      </w:r>
      <w:r w:rsidRPr="003E458C">
        <w:rPr>
          <w:rFonts w:ascii="Courier New" w:hAnsi="Courier New" w:cs="Courier New"/>
        </w:rPr>
        <w:t>of</w:t>
      </w:r>
      <w:r w:rsidR="00E24B9A">
        <w:rPr>
          <w:rFonts w:ascii="Courier New" w:hAnsi="Courier New" w:cs="Courier New"/>
        </w:rPr>
        <w:t xml:space="preserve"> </w:t>
      </w:r>
      <w:r w:rsidRPr="003E458C">
        <w:rPr>
          <w:rFonts w:ascii="Courier New" w:hAnsi="Courier New" w:cs="Courier New"/>
        </w:rPr>
        <w:t>tax</w:t>
      </w:r>
      <w:r w:rsidR="00E24B9A">
        <w:rPr>
          <w:rFonts w:ascii="Courier New" w:hAnsi="Courier New" w:cs="Courier New"/>
        </w:rPr>
        <w:t xml:space="preserve"> pa</w:t>
      </w:r>
      <w:r w:rsidRPr="003E458C">
        <w:rPr>
          <w:rFonts w:ascii="Courier New" w:hAnsi="Courier New" w:cs="Courier New"/>
        </w:rPr>
        <w:t>yers</w:t>
      </w:r>
      <w:r w:rsidR="00E24B9A">
        <w:rPr>
          <w:rFonts w:ascii="Courier New" w:hAnsi="Courier New" w:cs="Courier New"/>
        </w:rPr>
        <w:t xml:space="preserve"> </w:t>
      </w:r>
      <w:r w:rsidRPr="003E458C">
        <w:rPr>
          <w:rFonts w:ascii="Courier New" w:hAnsi="Courier New" w:cs="Courier New"/>
        </w:rPr>
        <w:t>who</w:t>
      </w:r>
      <w:r w:rsidR="00E24B9A">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residents</w:t>
      </w:r>
      <w:r w:rsidR="00DF7932">
        <w:rPr>
          <w:rFonts w:ascii="Courier New" w:hAnsi="Courier New" w:cs="Courier New"/>
        </w:rPr>
        <w:t xml:space="preserve"> </w:t>
      </w:r>
      <w:r w:rsidRPr="003E458C">
        <w:rPr>
          <w:rFonts w:ascii="Courier New" w:hAnsi="Courier New" w:cs="Courier New"/>
        </w:rPr>
        <w:t>for</w:t>
      </w:r>
      <w:r w:rsidR="00E24B9A">
        <w:rPr>
          <w:rFonts w:ascii="Courier New" w:hAnsi="Courier New" w:cs="Courier New"/>
        </w:rPr>
        <w:t xml:space="preserve"> </w:t>
      </w:r>
      <w:r w:rsidRPr="003E458C">
        <w:rPr>
          <w:rFonts w:ascii="Courier New" w:hAnsi="Courier New" w:cs="Courier New"/>
        </w:rPr>
        <w:t>part</w:t>
      </w:r>
      <w:r w:rsidR="00E24B9A">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tax</w:t>
      </w:r>
      <w:r w:rsidR="00DF7932">
        <w:rPr>
          <w:rFonts w:ascii="Courier New" w:hAnsi="Courier New" w:cs="Courier New"/>
        </w:rPr>
        <w:t xml:space="preserve"> </w:t>
      </w:r>
      <w:r w:rsidRPr="003E458C">
        <w:rPr>
          <w:rFonts w:ascii="Courier New" w:hAnsi="Courier New" w:cs="Courier New"/>
        </w:rPr>
        <w:t>year, I</w:t>
      </w:r>
      <w:r w:rsidR="00DF7932">
        <w:rPr>
          <w:rFonts w:ascii="Courier New" w:hAnsi="Courier New" w:cs="Courier New"/>
        </w:rPr>
        <w:t xml:space="preserve"> </w:t>
      </w:r>
      <w:r w:rsidRPr="003E458C">
        <w:rPr>
          <w:rFonts w:ascii="Courier New" w:hAnsi="Courier New" w:cs="Courier New"/>
        </w:rPr>
        <w:t>would</w:t>
      </w:r>
      <w:r w:rsidR="00EB1366">
        <w:rPr>
          <w:rFonts w:ascii="Courier New" w:hAnsi="Courier New" w:cs="Courier New"/>
        </w:rPr>
        <w:t xml:space="preserve"> </w:t>
      </w:r>
      <w:r w:rsidRPr="003E458C">
        <w:rPr>
          <w:rFonts w:ascii="Courier New" w:hAnsi="Courier New" w:cs="Courier New"/>
        </w:rPr>
        <w:t>recommend</w:t>
      </w:r>
      <w:r w:rsidR="00DF7932">
        <w:rPr>
          <w:rFonts w:ascii="Courier New" w:hAnsi="Courier New" w:cs="Courier New"/>
        </w:rPr>
        <w:t xml:space="preserve"> </w:t>
      </w:r>
      <w:r w:rsidRPr="003E458C">
        <w:rPr>
          <w:rFonts w:ascii="Courier New" w:hAnsi="Courier New" w:cs="Courier New"/>
        </w:rPr>
        <w:t>that</w:t>
      </w:r>
      <w:r w:rsidR="00EB1366">
        <w:rPr>
          <w:rFonts w:ascii="Courier New" w:hAnsi="Courier New" w:cs="Courier New"/>
        </w:rPr>
        <w:t xml:space="preserve"> </w:t>
      </w:r>
      <w:r w:rsidRPr="003E458C">
        <w:rPr>
          <w:rFonts w:ascii="Courier New" w:hAnsi="Courier New" w:cs="Courier New"/>
        </w:rPr>
        <w:t>the</w:t>
      </w:r>
      <w:r w:rsidR="00EB1366">
        <w:rPr>
          <w:rFonts w:ascii="Courier New" w:hAnsi="Courier New" w:cs="Courier New"/>
        </w:rPr>
        <w:t xml:space="preserve"> exemption </w:t>
      </w:r>
      <w:r w:rsidRPr="003E458C">
        <w:rPr>
          <w:rFonts w:ascii="Courier New" w:hAnsi="Courier New" w:cs="Courier New"/>
        </w:rPr>
        <w:t>provided</w:t>
      </w:r>
      <w:r w:rsidR="00E24B9A">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1 be</w:t>
      </w:r>
      <w:r w:rsidR="00DF7932">
        <w:rPr>
          <w:rFonts w:ascii="Courier New" w:hAnsi="Courier New" w:cs="Courier New"/>
        </w:rPr>
        <w:t xml:space="preserve"> </w:t>
      </w:r>
      <w:r w:rsidRPr="003E458C">
        <w:rPr>
          <w:rFonts w:ascii="Courier New" w:hAnsi="Courier New" w:cs="Courier New"/>
        </w:rPr>
        <w:t>prorated</w:t>
      </w:r>
      <w:r w:rsidR="00DF7932">
        <w:rPr>
          <w:rFonts w:ascii="Courier New" w:hAnsi="Courier New" w:cs="Courier New"/>
        </w:rPr>
        <w:t xml:space="preserve"> </w:t>
      </w:r>
      <w:r w:rsidRPr="003E458C">
        <w:rPr>
          <w:rFonts w:ascii="Courier New" w:hAnsi="Courier New" w:cs="Courier New"/>
        </w:rPr>
        <w:lastRenderedPageBreak/>
        <w:t>on</w:t>
      </w:r>
      <w:r w:rsidR="00DF7932">
        <w:rPr>
          <w:rFonts w:ascii="Courier New" w:hAnsi="Courier New" w:cs="Courier New"/>
        </w:rPr>
        <w:t xml:space="preserve"> </w:t>
      </w:r>
      <w:r w:rsidR="00EB1366">
        <w:rPr>
          <w:rFonts w:ascii="Courier New" w:hAnsi="Courier New" w:cs="Courier New"/>
        </w:rPr>
        <w:t xml:space="preserve">the </w:t>
      </w:r>
      <w:r w:rsidRPr="003E458C">
        <w:rPr>
          <w:rFonts w:ascii="Courier New" w:hAnsi="Courier New" w:cs="Courier New"/>
        </w:rPr>
        <w:t>basis</w:t>
      </w:r>
      <w:r w:rsidR="00E24B9A">
        <w:rPr>
          <w:rFonts w:ascii="Courier New" w:hAnsi="Courier New" w:cs="Courier New"/>
        </w:rPr>
        <w:t xml:space="preserve"> </w:t>
      </w:r>
      <w:r w:rsidRPr="003E458C">
        <w:rPr>
          <w:rFonts w:ascii="Courier New" w:hAnsi="Courier New" w:cs="Courier New"/>
        </w:rPr>
        <w:t>of</w:t>
      </w:r>
      <w:r w:rsidR="00E24B9A">
        <w:rPr>
          <w:rFonts w:ascii="Courier New" w:hAnsi="Courier New" w:cs="Courier New"/>
        </w:rPr>
        <w:t xml:space="preserve"> </w:t>
      </w:r>
      <w:r w:rsidRPr="003E458C">
        <w:rPr>
          <w:rFonts w:ascii="Courier New" w:hAnsi="Courier New" w:cs="Courier New"/>
        </w:rPr>
        <w:t>adjusted gross income</w:t>
      </w:r>
      <w:r w:rsidR="00DF7932">
        <w:rPr>
          <w:rFonts w:ascii="Courier New" w:hAnsi="Courier New" w:cs="Courier New"/>
        </w:rPr>
        <w:t xml:space="preserve"> </w:t>
      </w:r>
      <w:r w:rsidRPr="003E458C">
        <w:rPr>
          <w:rFonts w:ascii="Courier New" w:hAnsi="Courier New" w:cs="Courier New"/>
        </w:rPr>
        <w:t>within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compared</w:t>
      </w:r>
      <w:r w:rsidR="00DF7932">
        <w:rPr>
          <w:rFonts w:ascii="Courier New" w:hAnsi="Courier New" w:cs="Courier New"/>
        </w:rPr>
        <w:t xml:space="preserve"> </w:t>
      </w:r>
      <w:r w:rsidRPr="003E458C">
        <w:rPr>
          <w:rFonts w:ascii="Courier New" w:hAnsi="Courier New" w:cs="Courier New"/>
        </w:rPr>
        <w:t>with total</w:t>
      </w:r>
      <w:r w:rsidR="00DF7932">
        <w:rPr>
          <w:rFonts w:ascii="Courier New" w:hAnsi="Courier New" w:cs="Courier New"/>
        </w:rPr>
        <w:t xml:space="preserve"> </w:t>
      </w:r>
      <w:r w:rsidR="00EB1366">
        <w:rPr>
          <w:rFonts w:ascii="Courier New" w:hAnsi="Courier New" w:cs="Courier New"/>
        </w:rPr>
        <w:t xml:space="preserve">adjusted </w:t>
      </w:r>
      <w:r w:rsidRPr="003E458C">
        <w:rPr>
          <w:rFonts w:ascii="Courier New" w:hAnsi="Courier New" w:cs="Courier New"/>
        </w:rPr>
        <w:t>gross</w:t>
      </w:r>
      <w:r w:rsidR="00E24B9A">
        <w:rPr>
          <w:rFonts w:ascii="Courier New" w:hAnsi="Courier New" w:cs="Courier New"/>
        </w:rPr>
        <w:t xml:space="preserve"> </w:t>
      </w:r>
      <w:r w:rsidRPr="003E458C">
        <w:rPr>
          <w:rFonts w:ascii="Courier New" w:hAnsi="Courier New" w:cs="Courier New"/>
        </w:rPr>
        <w:t>income rather than</w:t>
      </w:r>
      <w:r w:rsidR="00E24B9A">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physical presence</w:t>
      </w:r>
      <w:r w:rsidR="00DF7932">
        <w:rPr>
          <w:rFonts w:ascii="Courier New" w:hAnsi="Courier New" w:cs="Courier New"/>
        </w:rPr>
        <w:t xml:space="preserve"> </w:t>
      </w:r>
      <w:r w:rsidRPr="003E458C">
        <w:rPr>
          <w:rFonts w:ascii="Courier New" w:hAnsi="Courier New" w:cs="Courier New"/>
        </w:rPr>
        <w:t>test</w:t>
      </w:r>
      <w:r w:rsidR="00DF7932">
        <w:rPr>
          <w:rFonts w:ascii="Courier New" w:hAnsi="Courier New" w:cs="Courier New"/>
        </w:rPr>
        <w:t xml:space="preserve"> </w:t>
      </w:r>
      <w:r w:rsidRPr="003E458C">
        <w:rPr>
          <w:rFonts w:ascii="Courier New" w:hAnsi="Courier New" w:cs="Courier New"/>
        </w:rPr>
        <w:t>prorated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EB1366">
        <w:rPr>
          <w:rFonts w:ascii="Courier New" w:hAnsi="Courier New" w:cs="Courier New"/>
        </w:rPr>
        <w:t xml:space="preserve">number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months.</w:t>
      </w:r>
      <w:r w:rsidR="00E24B9A">
        <w:rPr>
          <w:rFonts w:ascii="Courier New" w:hAnsi="Courier New" w:cs="Courier New"/>
        </w:rPr>
        <w:t xml:space="preserve"> </w:t>
      </w:r>
      <w:r w:rsidRPr="003E458C">
        <w:rPr>
          <w:rFonts w:ascii="Courier New" w:hAnsi="Courier New" w:cs="Courier New"/>
        </w:rPr>
        <w:t>I</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Pr="003E458C">
        <w:rPr>
          <w:rFonts w:ascii="Courier New" w:hAnsi="Courier New" w:cs="Courier New"/>
        </w:rPr>
        <w:t>any</w:t>
      </w:r>
      <w:r w:rsidR="00E24B9A">
        <w:rPr>
          <w:rFonts w:ascii="Courier New" w:hAnsi="Courier New" w:cs="Courier New"/>
        </w:rPr>
        <w:t xml:space="preserve">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administrative</w:t>
      </w:r>
      <w:r w:rsidR="00DF7932">
        <w:rPr>
          <w:rFonts w:ascii="Courier New" w:hAnsi="Courier New" w:cs="Courier New"/>
        </w:rPr>
        <w:t xml:space="preserve"> </w:t>
      </w:r>
      <w:r w:rsidRPr="003E458C">
        <w:rPr>
          <w:rFonts w:ascii="Courier New" w:hAnsi="Courier New" w:cs="Courier New"/>
        </w:rPr>
        <w:t>problems with this</w:t>
      </w:r>
      <w:r w:rsidR="00DF7932">
        <w:rPr>
          <w:rFonts w:ascii="Courier New" w:hAnsi="Courier New" w:cs="Courier New"/>
        </w:rPr>
        <w:t xml:space="preserve"> </w:t>
      </w:r>
      <w:r w:rsidRPr="003E458C">
        <w:rPr>
          <w:rFonts w:ascii="Courier New" w:hAnsi="Courier New" w:cs="Courier New"/>
        </w:rPr>
        <w:t>Act.</w:t>
      </w:r>
      <w:r w:rsidRPr="003E458C">
        <w:rPr>
          <w:rFonts w:ascii="Courier New" w:hAnsi="Courier New" w:cs="Courier New"/>
        </w:rPr>
        <w:cr/>
      </w:r>
    </w:p>
    <w:p w:rsidR="00EB1366" w:rsidRDefault="00EB1366" w:rsidP="003E458C">
      <w:pPr>
        <w:pStyle w:val="PlainText"/>
        <w:rPr>
          <w:rFonts w:ascii="Courier New" w:hAnsi="Courier New" w:cs="Courier New"/>
        </w:rPr>
      </w:pPr>
      <w:proofErr w:type="spellStart"/>
      <w:r>
        <w:rPr>
          <w:rFonts w:ascii="Courier New" w:hAnsi="Courier New" w:cs="Courier New"/>
        </w:rPr>
        <w:t>FPB</w:t>
      </w:r>
      <w:proofErr w:type="gramStart"/>
      <w:r w:rsidR="003E458C" w:rsidRPr="003E458C">
        <w:rPr>
          <w:rFonts w:ascii="Courier New" w:hAnsi="Courier New" w:cs="Courier New"/>
        </w:rPr>
        <w:t>:mbc</w:t>
      </w:r>
      <w:proofErr w:type="spellEnd"/>
      <w:proofErr w:type="gramEnd"/>
      <w:r w:rsidR="003E458C" w:rsidRPr="003E458C">
        <w:rPr>
          <w:rFonts w:ascii="Courier New" w:hAnsi="Courier New" w:cs="Courier New"/>
        </w:rPr>
        <w:cr/>
      </w:r>
      <w:r>
        <w:rPr>
          <w:rFonts w:ascii="Courier New" w:hAnsi="Courier New" w:cs="Courier New"/>
        </w:rPr>
        <w:t>(Senate HWE Committee Meeting 1/26/73)</w:t>
      </w:r>
    </w:p>
    <w:p w:rsidR="003E458C" w:rsidRPr="003E458C" w:rsidRDefault="003E458C" w:rsidP="003E458C">
      <w:pPr>
        <w:pStyle w:val="PlainText"/>
        <w:rPr>
          <w:rFonts w:ascii="Courier New" w:hAnsi="Courier New" w:cs="Courier New"/>
        </w:rPr>
      </w:pPr>
      <w:r w:rsidRPr="003E458C">
        <w:rPr>
          <w:rFonts w:ascii="Courier New" w:hAnsi="Courier New" w:cs="Courier New"/>
        </w:rPr>
        <w:t>----------------------- Page 52-----------------------</w:t>
      </w:r>
    </w:p>
    <w:p w:rsidR="00EB1366" w:rsidRDefault="00EB1366" w:rsidP="003E458C">
      <w:pPr>
        <w:pStyle w:val="PlainText"/>
        <w:rPr>
          <w:rFonts w:ascii="Courier New" w:hAnsi="Courier New" w:cs="Courier New"/>
        </w:rPr>
      </w:pPr>
    </w:p>
    <w:p w:rsidR="00EB1366" w:rsidRDefault="00EB1366" w:rsidP="003E458C">
      <w:pPr>
        <w:pStyle w:val="PlainText"/>
        <w:rPr>
          <w:rFonts w:ascii="Courier New" w:hAnsi="Courier New" w:cs="Courier New"/>
        </w:rPr>
      </w:pPr>
      <w:r>
        <w:rPr>
          <w:rFonts w:ascii="Courier New" w:hAnsi="Courier New" w:cs="Courier New"/>
        </w:rPr>
        <w:t xml:space="preserve">State </w:t>
      </w:r>
      <w:r w:rsidR="003E458C" w:rsidRPr="003E458C">
        <w:rPr>
          <w:rFonts w:ascii="Courier New" w:hAnsi="Courier New" w:cs="Courier New"/>
        </w:rPr>
        <w:t>of ALASKA</w:t>
      </w:r>
      <w:r w:rsidR="003E458C" w:rsidRPr="003E458C">
        <w:rPr>
          <w:rFonts w:ascii="Courier New" w:hAnsi="Courier New" w:cs="Courier New"/>
        </w:rPr>
        <w:cr/>
      </w:r>
    </w:p>
    <w:p w:rsidR="00EB1366" w:rsidRDefault="00EB1366" w:rsidP="003E458C">
      <w:pPr>
        <w:pStyle w:val="PlainText"/>
        <w:rPr>
          <w:rFonts w:ascii="Courier New" w:hAnsi="Courier New" w:cs="Courier New"/>
        </w:rPr>
      </w:pPr>
      <w:r>
        <w:rPr>
          <w:rFonts w:ascii="Courier New" w:hAnsi="Courier New" w:cs="Courier New"/>
        </w:rPr>
        <w:t>To: R</w:t>
      </w:r>
      <w:r w:rsidR="003E458C" w:rsidRPr="003E458C">
        <w:rPr>
          <w:rFonts w:ascii="Courier New" w:hAnsi="Courier New" w:cs="Courier New"/>
        </w:rPr>
        <w:t>. D.</w:t>
      </w:r>
      <w:r>
        <w:rPr>
          <w:rFonts w:ascii="Courier New" w:hAnsi="Courier New" w:cs="Courier New"/>
        </w:rPr>
        <w:t xml:space="preserve"> Stevenson</w:t>
      </w:r>
    </w:p>
    <w:p w:rsidR="00EB1366" w:rsidRDefault="003E458C" w:rsidP="003E458C">
      <w:pPr>
        <w:pStyle w:val="PlainText"/>
        <w:rPr>
          <w:rFonts w:ascii="Courier New" w:hAnsi="Courier New" w:cs="Courier New"/>
        </w:rPr>
      </w:pPr>
      <w:r w:rsidRPr="003E458C">
        <w:rPr>
          <w:rFonts w:ascii="Courier New" w:hAnsi="Courier New" w:cs="Courier New"/>
        </w:rPr>
        <w:t>Acting Commissioner</w:t>
      </w:r>
      <w:r w:rsidRPr="003E458C">
        <w:rPr>
          <w:rFonts w:ascii="Courier New" w:hAnsi="Courier New" w:cs="Courier New"/>
        </w:rPr>
        <w:cr/>
        <w:t>Dept.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Revenue</w:t>
      </w:r>
      <w:r w:rsidRPr="003E458C">
        <w:rPr>
          <w:rFonts w:ascii="Courier New" w:hAnsi="Courier New" w:cs="Courier New"/>
        </w:rPr>
        <w:cr/>
      </w:r>
    </w:p>
    <w:p w:rsidR="00EB1366" w:rsidRDefault="00EB1366" w:rsidP="003E458C">
      <w:pPr>
        <w:pStyle w:val="PlainText"/>
        <w:rPr>
          <w:rFonts w:ascii="Courier New" w:hAnsi="Courier New" w:cs="Courier New"/>
        </w:rPr>
      </w:pPr>
      <w:r>
        <w:rPr>
          <w:rFonts w:ascii="Courier New" w:hAnsi="Courier New" w:cs="Courier New"/>
        </w:rPr>
        <w:t>FROM:</w:t>
      </w:r>
      <w:r w:rsidR="00DF7932">
        <w:rPr>
          <w:rFonts w:ascii="Courier New" w:hAnsi="Courier New" w:cs="Courier New"/>
        </w:rPr>
        <w:t xml:space="preserve"> </w:t>
      </w:r>
      <w:r>
        <w:rPr>
          <w:rFonts w:ascii="Courier New" w:hAnsi="Courier New" w:cs="Courier New"/>
        </w:rPr>
        <w:t>Ral</w:t>
      </w:r>
      <w:r w:rsidR="003E458C" w:rsidRPr="003E458C">
        <w:rPr>
          <w:rFonts w:ascii="Courier New" w:hAnsi="Courier New" w:cs="Courier New"/>
        </w:rPr>
        <w:t>ph</w:t>
      </w:r>
      <w:r w:rsidR="00DF7932">
        <w:rPr>
          <w:rFonts w:ascii="Courier New" w:hAnsi="Courier New" w:cs="Courier New"/>
        </w:rPr>
        <w:t xml:space="preserve"> </w:t>
      </w:r>
      <w:proofErr w:type="spellStart"/>
      <w:r>
        <w:rPr>
          <w:rFonts w:ascii="Courier New" w:hAnsi="Courier New" w:cs="Courier New"/>
        </w:rPr>
        <w:t>Kimli</w:t>
      </w:r>
      <w:r w:rsidR="003E458C" w:rsidRPr="003E458C">
        <w:rPr>
          <w:rFonts w:ascii="Courier New" w:hAnsi="Courier New" w:cs="Courier New"/>
        </w:rPr>
        <w:t>nger</w:t>
      </w:r>
      <w:proofErr w:type="spellEnd"/>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 xml:space="preserve">Manager </w:t>
      </w:r>
      <w:r w:rsidR="00DF7932">
        <w:rPr>
          <w:rFonts w:ascii="Courier New" w:hAnsi="Courier New" w:cs="Courier New"/>
        </w:rPr>
        <w:t xml:space="preserve"> </w:t>
      </w:r>
    </w:p>
    <w:p w:rsidR="00EB1366" w:rsidRDefault="00EB1366" w:rsidP="003E458C">
      <w:pPr>
        <w:pStyle w:val="PlainText"/>
        <w:rPr>
          <w:rFonts w:ascii="Courier New" w:hAnsi="Courier New" w:cs="Courier New"/>
        </w:rPr>
      </w:pPr>
      <w:r>
        <w:rPr>
          <w:rFonts w:ascii="Courier New" w:hAnsi="Courier New" w:cs="Courier New"/>
        </w:rPr>
        <w:t xml:space="preserve">Juneau </w:t>
      </w:r>
      <w:r w:rsidR="003E458C" w:rsidRPr="003E458C">
        <w:rPr>
          <w:rFonts w:ascii="Courier New" w:hAnsi="Courier New" w:cs="Courier New"/>
        </w:rPr>
        <w:t>Field</w:t>
      </w:r>
      <w:r w:rsidR="00DF7932">
        <w:rPr>
          <w:rFonts w:ascii="Courier New" w:hAnsi="Courier New" w:cs="Courier New"/>
        </w:rPr>
        <w:t xml:space="preserve"> </w:t>
      </w:r>
      <w:r w:rsidR="003E458C" w:rsidRPr="003E458C">
        <w:rPr>
          <w:rFonts w:ascii="Courier New" w:hAnsi="Courier New" w:cs="Courier New"/>
        </w:rPr>
        <w:t>Office</w:t>
      </w:r>
      <w:r w:rsidR="00DF7932">
        <w:rPr>
          <w:rFonts w:ascii="Courier New" w:hAnsi="Courier New" w:cs="Courier New"/>
        </w:rPr>
        <w:t xml:space="preserve">  </w:t>
      </w:r>
    </w:p>
    <w:p w:rsidR="00EB1366" w:rsidRDefault="003E458C" w:rsidP="003E458C">
      <w:pPr>
        <w:pStyle w:val="PlainText"/>
        <w:rPr>
          <w:rFonts w:ascii="Courier New" w:hAnsi="Courier New" w:cs="Courier New"/>
        </w:rPr>
      </w:pP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Revenue</w:t>
      </w:r>
    </w:p>
    <w:p w:rsidR="00EB1366" w:rsidRDefault="00EB1366" w:rsidP="003E458C">
      <w:pPr>
        <w:pStyle w:val="PlainText"/>
        <w:rPr>
          <w:rFonts w:ascii="Courier New" w:hAnsi="Courier New" w:cs="Courier New"/>
        </w:rPr>
      </w:pPr>
    </w:p>
    <w:p w:rsidR="00EB1366" w:rsidRDefault="00EB1366" w:rsidP="003E458C">
      <w:pPr>
        <w:pStyle w:val="PlainText"/>
        <w:rPr>
          <w:rFonts w:ascii="Courier New" w:hAnsi="Courier New" w:cs="Courier New"/>
        </w:rPr>
      </w:pPr>
      <w:r w:rsidRPr="00EB1366">
        <w:rPr>
          <w:rFonts w:ascii="Courier New" w:hAnsi="Courier New" w:cs="Courier New"/>
        </w:rPr>
        <w:t xml:space="preserve">DATE: January 12, 1973 </w:t>
      </w:r>
    </w:p>
    <w:p w:rsidR="00EB1366" w:rsidRDefault="00EB1366" w:rsidP="003E458C">
      <w:pPr>
        <w:pStyle w:val="PlainText"/>
        <w:rPr>
          <w:rFonts w:ascii="Courier New" w:hAnsi="Courier New" w:cs="Courier New"/>
        </w:rPr>
      </w:pPr>
      <w:r>
        <w:rPr>
          <w:rFonts w:ascii="Courier New" w:hAnsi="Courier New" w:cs="Courier New"/>
        </w:rPr>
        <w:t>SUBJECT: S</w:t>
      </w:r>
      <w:r w:rsidRPr="00EB1366">
        <w:rPr>
          <w:rFonts w:ascii="Courier New" w:hAnsi="Courier New" w:cs="Courier New"/>
        </w:rPr>
        <w:t>B 4 Senior Citizens</w:t>
      </w:r>
    </w:p>
    <w:p w:rsidR="00EB1366" w:rsidRDefault="00EB1366" w:rsidP="003E458C">
      <w:pPr>
        <w:pStyle w:val="PlainText"/>
        <w:rPr>
          <w:rFonts w:ascii="Courier New" w:hAnsi="Courier New" w:cs="Courier New"/>
        </w:rPr>
      </w:pPr>
    </w:p>
    <w:p w:rsidR="00EB1366" w:rsidRDefault="00EB1366" w:rsidP="003E458C">
      <w:pPr>
        <w:pStyle w:val="PlainText"/>
        <w:rPr>
          <w:rFonts w:ascii="Courier New" w:hAnsi="Courier New" w:cs="Courier New"/>
        </w:rPr>
      </w:pPr>
    </w:p>
    <w:p w:rsidR="00EB1366" w:rsidRDefault="003E458C" w:rsidP="003E458C">
      <w:pPr>
        <w:pStyle w:val="PlainText"/>
        <w:rPr>
          <w:rFonts w:ascii="Courier New" w:hAnsi="Courier New" w:cs="Courier New"/>
        </w:rPr>
      </w:pPr>
      <w:r w:rsidRPr="003E458C">
        <w:rPr>
          <w:rFonts w:ascii="Courier New" w:hAnsi="Courier New" w:cs="Courier New"/>
        </w:rPr>
        <w:t>With</w:t>
      </w:r>
      <w:r w:rsidR="00EB1366">
        <w:rPr>
          <w:rFonts w:ascii="Courier New" w:hAnsi="Courier New" w:cs="Courier New"/>
        </w:rPr>
        <w:t xml:space="preserve"> </w:t>
      </w:r>
      <w:r w:rsidRPr="003E458C">
        <w:rPr>
          <w:rFonts w:ascii="Courier New" w:hAnsi="Courier New" w:cs="Courier New"/>
        </w:rPr>
        <w:t>the</w:t>
      </w:r>
      <w:r w:rsidR="00EB1366">
        <w:rPr>
          <w:rFonts w:ascii="Courier New" w:hAnsi="Courier New" w:cs="Courier New"/>
        </w:rPr>
        <w:t xml:space="preserve"> </w:t>
      </w:r>
      <w:r w:rsidRPr="003E458C">
        <w:rPr>
          <w:rFonts w:ascii="Courier New" w:hAnsi="Courier New" w:cs="Courier New"/>
        </w:rPr>
        <w:t>passage</w:t>
      </w:r>
      <w:r w:rsidR="00EB136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HCS</w:t>
      </w:r>
      <w:r w:rsidR="00EB1366">
        <w:rPr>
          <w:rFonts w:ascii="Courier New" w:hAnsi="Courier New" w:cs="Courier New"/>
        </w:rPr>
        <w:t xml:space="preserve"> </w:t>
      </w:r>
      <w:r w:rsidRPr="003E458C">
        <w:rPr>
          <w:rFonts w:ascii="Courier New" w:hAnsi="Courier New" w:cs="Courier New"/>
        </w:rPr>
        <w:t>CSSB</w:t>
      </w:r>
      <w:r w:rsidR="00EB1366">
        <w:rPr>
          <w:rFonts w:ascii="Courier New" w:hAnsi="Courier New" w:cs="Courier New"/>
        </w:rPr>
        <w:t xml:space="preserve"> </w:t>
      </w:r>
      <w:r w:rsidRPr="003E458C">
        <w:rPr>
          <w:rFonts w:ascii="Courier New" w:hAnsi="Courier New" w:cs="Courier New"/>
        </w:rPr>
        <w:t>149</w:t>
      </w:r>
      <w:r w:rsidR="00DF7932">
        <w:rPr>
          <w:rFonts w:ascii="Courier New" w:hAnsi="Courier New" w:cs="Courier New"/>
        </w:rPr>
        <w:t xml:space="preserve"> </w:t>
      </w:r>
      <w:r w:rsidRPr="003E458C">
        <w:rPr>
          <w:rFonts w:ascii="Courier New" w:hAnsi="Courier New" w:cs="Courier New"/>
        </w:rPr>
        <w:t>am</w:t>
      </w:r>
      <w:r w:rsidR="00DF7932">
        <w:rPr>
          <w:rFonts w:ascii="Courier New" w:hAnsi="Courier New" w:cs="Courier New"/>
        </w:rPr>
        <w:t xml:space="preserve"> </w:t>
      </w:r>
      <w:r w:rsidRPr="003E458C">
        <w:rPr>
          <w:rFonts w:ascii="Courier New" w:hAnsi="Courier New" w:cs="Courier New"/>
        </w:rPr>
        <w:t>H,</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16-05</w:t>
      </w:r>
      <w:r w:rsidR="00DF7932">
        <w:rPr>
          <w:rFonts w:ascii="Courier New" w:hAnsi="Courier New" w:cs="Courier New"/>
        </w:rPr>
        <w:t xml:space="preserve"> </w:t>
      </w:r>
      <w:r w:rsidRPr="003E458C">
        <w:rPr>
          <w:rFonts w:ascii="Courier New" w:hAnsi="Courier New" w:cs="Courier New"/>
        </w:rPr>
        <w:t>400</w:t>
      </w:r>
      <w:r w:rsidR="00DF7932">
        <w:rPr>
          <w:rFonts w:ascii="Courier New" w:hAnsi="Courier New" w:cs="Courier New"/>
        </w:rPr>
        <w:t xml:space="preserve"> </w:t>
      </w:r>
      <w:r w:rsidRPr="003E458C">
        <w:rPr>
          <w:rFonts w:ascii="Courier New" w:hAnsi="Courier New" w:cs="Courier New"/>
        </w:rPr>
        <w:t>was amended</w:t>
      </w:r>
      <w:r w:rsidR="00EB1366">
        <w:rPr>
          <w:rFonts w:ascii="Courier New" w:hAnsi="Courier New" w:cs="Courier New"/>
        </w:rPr>
        <w:t xml:space="preserve"> </w:t>
      </w:r>
      <w:r w:rsidRPr="003E458C">
        <w:rPr>
          <w:rFonts w:ascii="Courier New" w:hAnsi="Courier New" w:cs="Courier New"/>
        </w:rPr>
        <w:t>and</w:t>
      </w:r>
      <w:r w:rsidR="00EB1366">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00EB1366">
        <w:rPr>
          <w:rFonts w:ascii="Courier New" w:hAnsi="Courier New" w:cs="Courier New"/>
        </w:rPr>
        <w:t>sub-</w:t>
      </w: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was added</w:t>
      </w:r>
      <w:r w:rsidR="00EB1366">
        <w:rPr>
          <w:rFonts w:ascii="Courier New" w:hAnsi="Courier New" w:cs="Courier New"/>
        </w:rPr>
        <w:t xml:space="preserve"> </w:t>
      </w:r>
      <w:r w:rsidRPr="003E458C">
        <w:rPr>
          <w:rFonts w:ascii="Courier New" w:hAnsi="Courier New" w:cs="Courier New"/>
        </w:rPr>
        <w:t>exempting resident</w:t>
      </w:r>
      <w:r w:rsidR="00DF7932">
        <w:rPr>
          <w:rFonts w:ascii="Courier New" w:hAnsi="Courier New" w:cs="Courier New"/>
        </w:rPr>
        <w:t xml:space="preserve"> </w:t>
      </w:r>
      <w:r w:rsidRPr="003E458C">
        <w:rPr>
          <w:rFonts w:ascii="Courier New" w:hAnsi="Courier New" w:cs="Courier New"/>
        </w:rPr>
        <w:t>Alaskans</w:t>
      </w:r>
      <w:r w:rsidR="00EB1366">
        <w:rPr>
          <w:rFonts w:ascii="Courier New" w:hAnsi="Courier New" w:cs="Courier New"/>
        </w:rPr>
        <w:t xml:space="preserve"> </w:t>
      </w:r>
      <w:r w:rsidRPr="003E458C">
        <w:rPr>
          <w:rFonts w:ascii="Courier New" w:hAnsi="Courier New" w:cs="Courier New"/>
        </w:rPr>
        <w:t>60</w:t>
      </w:r>
      <w:r w:rsidR="00DF7932">
        <w:rPr>
          <w:rFonts w:ascii="Courier New" w:hAnsi="Courier New" w:cs="Courier New"/>
        </w:rPr>
        <w:t xml:space="preserve"> </w:t>
      </w:r>
      <w:r w:rsidRPr="003E458C">
        <w:rPr>
          <w:rFonts w:ascii="Courier New" w:hAnsi="Courier New" w:cs="Courier New"/>
        </w:rPr>
        <w:t>years</w:t>
      </w:r>
      <w:r w:rsidR="00EB136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age</w:t>
      </w:r>
      <w:r w:rsidR="00EB1366">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older</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EB1366">
        <w:rPr>
          <w:rFonts w:ascii="Courier New" w:hAnsi="Courier New" w:cs="Courier New"/>
        </w:rPr>
        <w:t xml:space="preserve">within </w:t>
      </w:r>
      <w:r w:rsidRPr="003E458C">
        <w:rPr>
          <w:rFonts w:ascii="Courier New" w:hAnsi="Courier New" w:cs="Courier New"/>
        </w:rPr>
        <w:t>Alaska 30</w:t>
      </w:r>
      <w:r w:rsidR="00DF7932">
        <w:rPr>
          <w:rFonts w:ascii="Courier New" w:hAnsi="Courier New" w:cs="Courier New"/>
        </w:rPr>
        <w:t xml:space="preserve"> </w:t>
      </w:r>
      <w:r w:rsidRPr="003E458C">
        <w:rPr>
          <w:rFonts w:ascii="Courier New" w:hAnsi="Courier New" w:cs="Courier New"/>
        </w:rPr>
        <w:t>years</w:t>
      </w:r>
      <w:r w:rsidR="00EB1366">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more</w:t>
      </w:r>
      <w:r w:rsidR="00EB1366">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the</w:t>
      </w:r>
      <w:r w:rsidR="00EB1366">
        <w:rPr>
          <w:rFonts w:ascii="Courier New" w:hAnsi="Courier New" w:cs="Courier New"/>
        </w:rPr>
        <w:t xml:space="preserve"> </w:t>
      </w:r>
      <w:r w:rsidRPr="003E458C">
        <w:rPr>
          <w:rFonts w:ascii="Courier New" w:hAnsi="Courier New" w:cs="Courier New"/>
        </w:rPr>
        <w:t>licensing provisions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sport</w:t>
      </w:r>
      <w:r w:rsidR="00EB1366">
        <w:rPr>
          <w:rFonts w:ascii="Courier New" w:hAnsi="Courier New" w:cs="Courier New"/>
        </w:rPr>
        <w:t xml:space="preserve"> fishing, hunting </w:t>
      </w:r>
      <w:r w:rsidRPr="003E458C">
        <w:rPr>
          <w:rFonts w:ascii="Courier New" w:hAnsi="Courier New" w:cs="Courier New"/>
        </w:rPr>
        <w:t>and</w:t>
      </w:r>
      <w:r w:rsidR="00DF7932">
        <w:rPr>
          <w:rFonts w:ascii="Courier New" w:hAnsi="Courier New" w:cs="Courier New"/>
        </w:rPr>
        <w:t xml:space="preserve"> </w:t>
      </w:r>
      <w:r w:rsidR="00EB1366">
        <w:rPr>
          <w:rFonts w:ascii="Courier New" w:hAnsi="Courier New" w:cs="Courier New"/>
        </w:rPr>
        <w:t>trapping</w:t>
      </w:r>
      <w:r w:rsidRPr="003E458C">
        <w:rPr>
          <w:rFonts w:ascii="Courier New" w:hAnsi="Courier New" w:cs="Courier New"/>
        </w:rPr>
        <w:t>.</w:t>
      </w:r>
      <w:r w:rsidRPr="003E458C">
        <w:rPr>
          <w:rFonts w:ascii="Courier New" w:hAnsi="Courier New" w:cs="Courier New"/>
        </w:rPr>
        <w:cr/>
      </w:r>
    </w:p>
    <w:p w:rsidR="00EB1366" w:rsidRDefault="003E458C" w:rsidP="003E458C">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Health</w:t>
      </w:r>
      <w:r w:rsidR="00EB1366">
        <w:rPr>
          <w:rFonts w:ascii="Courier New" w:hAnsi="Courier New" w:cs="Courier New"/>
        </w:rPr>
        <w:t xml:space="preserve"> </w:t>
      </w:r>
      <w:r w:rsidRPr="003E458C">
        <w:rPr>
          <w:rFonts w:ascii="Courier New" w:hAnsi="Courier New" w:cs="Courier New"/>
        </w:rPr>
        <w:t>and</w:t>
      </w:r>
      <w:r w:rsidR="00EB1366">
        <w:rPr>
          <w:rFonts w:ascii="Courier New" w:hAnsi="Courier New" w:cs="Courier New"/>
        </w:rPr>
        <w:t xml:space="preserve"> </w:t>
      </w:r>
      <w:r w:rsidRPr="003E458C">
        <w:rPr>
          <w:rFonts w:ascii="Courier New" w:hAnsi="Courier New" w:cs="Courier New"/>
        </w:rPr>
        <w:t>Social</w:t>
      </w:r>
      <w:r w:rsidR="00EB1366">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has</w:t>
      </w:r>
      <w:r w:rsidR="00DF7932">
        <w:rPr>
          <w:rFonts w:ascii="Courier New" w:hAnsi="Courier New" w:cs="Courier New"/>
        </w:rPr>
        <w:t xml:space="preserve"> </w:t>
      </w:r>
      <w:r w:rsidRPr="003E458C">
        <w:rPr>
          <w:rFonts w:ascii="Courier New" w:hAnsi="Courier New" w:cs="Courier New"/>
        </w:rPr>
        <w:t>estimated that</w:t>
      </w:r>
      <w:r w:rsidR="00EB1366">
        <w:rPr>
          <w:rFonts w:ascii="Courier New" w:hAnsi="Courier New" w:cs="Courier New"/>
        </w:rPr>
        <w:t xml:space="preserve"> </w:t>
      </w:r>
      <w:r w:rsidRPr="003E458C">
        <w:rPr>
          <w:rFonts w:ascii="Courier New" w:hAnsi="Courier New" w:cs="Courier New"/>
        </w:rPr>
        <w:t>approximately</w:t>
      </w:r>
      <w:r w:rsidR="00DF7932">
        <w:rPr>
          <w:rFonts w:ascii="Courier New" w:hAnsi="Courier New" w:cs="Courier New"/>
        </w:rPr>
        <w:t xml:space="preserve"> </w:t>
      </w:r>
      <w:r w:rsidR="00EB1366">
        <w:rPr>
          <w:rFonts w:ascii="Courier New" w:hAnsi="Courier New" w:cs="Courier New"/>
        </w:rPr>
        <w:t xml:space="preserve">58 </w:t>
      </w:r>
      <w:r w:rsidRPr="003E458C">
        <w:rPr>
          <w:rFonts w:ascii="Courier New" w:hAnsi="Courier New" w:cs="Courier New"/>
        </w:rPr>
        <w:t>percent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Alaskan residents</w:t>
      </w:r>
      <w:r w:rsidR="00DF7932">
        <w:rPr>
          <w:rFonts w:ascii="Courier New" w:hAnsi="Courier New" w:cs="Courier New"/>
        </w:rPr>
        <w:t xml:space="preserve"> </w:t>
      </w:r>
      <w:r w:rsidRPr="003E458C">
        <w:rPr>
          <w:rFonts w:ascii="Courier New" w:hAnsi="Courier New" w:cs="Courier New"/>
        </w:rPr>
        <w:t>65</w:t>
      </w:r>
      <w:r w:rsidR="00DF7932">
        <w:rPr>
          <w:rFonts w:ascii="Courier New" w:hAnsi="Courier New" w:cs="Courier New"/>
        </w:rPr>
        <w:t xml:space="preserve"> </w:t>
      </w:r>
      <w:r w:rsidRPr="003E458C">
        <w:rPr>
          <w:rFonts w:ascii="Courier New" w:hAnsi="Courier New" w:cs="Courier New"/>
        </w:rPr>
        <w:t>years</w:t>
      </w:r>
      <w:r w:rsidR="00EB136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age</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older</w:t>
      </w:r>
      <w:r w:rsidR="00EB1366">
        <w:rPr>
          <w:rFonts w:ascii="Courier New" w:hAnsi="Courier New" w:cs="Courier New"/>
        </w:rPr>
        <w:t xml:space="preserve"> </w:t>
      </w:r>
      <w:r w:rsidRPr="003E458C">
        <w:rPr>
          <w:rFonts w:ascii="Courier New" w:hAnsi="Courier New" w:cs="Courier New"/>
        </w:rPr>
        <w:t>have</w:t>
      </w:r>
      <w:r w:rsidR="00EB1366">
        <w:rPr>
          <w:rFonts w:ascii="Courier New" w:hAnsi="Courier New" w:cs="Courier New"/>
        </w:rPr>
        <w:t xml:space="preserve"> </w:t>
      </w:r>
      <w:r w:rsidRPr="003E458C">
        <w:rPr>
          <w:rFonts w:ascii="Courier New" w:hAnsi="Courier New" w:cs="Courier New"/>
        </w:rPr>
        <w:t>been</w:t>
      </w:r>
      <w:r w:rsidR="00EB1366">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EB1366">
        <w:rPr>
          <w:rFonts w:ascii="Courier New" w:hAnsi="Courier New" w:cs="Courier New"/>
        </w:rPr>
        <w:t xml:space="preserve">Alaska </w:t>
      </w:r>
      <w:r w:rsidRPr="003E458C">
        <w:rPr>
          <w:rFonts w:ascii="Courier New" w:hAnsi="Courier New" w:cs="Courier New"/>
        </w:rPr>
        <w:t>30 or</w:t>
      </w:r>
      <w:r w:rsidR="00DF7932">
        <w:rPr>
          <w:rFonts w:ascii="Courier New" w:hAnsi="Courier New" w:cs="Courier New"/>
        </w:rPr>
        <w:t xml:space="preserve"> </w:t>
      </w:r>
      <w:r w:rsidRPr="003E458C">
        <w:rPr>
          <w:rFonts w:ascii="Courier New" w:hAnsi="Courier New" w:cs="Courier New"/>
        </w:rPr>
        <w:t>more</w:t>
      </w:r>
      <w:r w:rsidR="00EB1366">
        <w:rPr>
          <w:rFonts w:ascii="Courier New" w:hAnsi="Courier New" w:cs="Courier New"/>
        </w:rPr>
        <w:t xml:space="preserve"> </w:t>
      </w:r>
      <w:r w:rsidRPr="003E458C">
        <w:rPr>
          <w:rFonts w:ascii="Courier New" w:hAnsi="Courier New" w:cs="Courier New"/>
        </w:rPr>
        <w:t>years</w:t>
      </w:r>
      <w:r w:rsidR="00EB1366">
        <w:rPr>
          <w:rFonts w:ascii="Courier New" w:hAnsi="Courier New" w:cs="Courier New"/>
        </w:rPr>
        <w:t xml:space="preserve"> </w:t>
      </w:r>
      <w:r w:rsidRPr="003E458C">
        <w:rPr>
          <w:rFonts w:ascii="Courier New" w:hAnsi="Courier New" w:cs="Courier New"/>
        </w:rPr>
        <w:t>thus</w:t>
      </w:r>
      <w:r w:rsidR="00EB1366">
        <w:rPr>
          <w:rFonts w:ascii="Courier New" w:hAnsi="Courier New" w:cs="Courier New"/>
        </w:rPr>
        <w:t xml:space="preserve"> </w:t>
      </w:r>
      <w:r w:rsidRPr="003E458C">
        <w:rPr>
          <w:rFonts w:ascii="Courier New" w:hAnsi="Courier New" w:cs="Courier New"/>
        </w:rPr>
        <w:t>exempting them</w:t>
      </w:r>
      <w:r w:rsidR="00EB1366">
        <w:rPr>
          <w:rFonts w:ascii="Courier New" w:hAnsi="Courier New" w:cs="Courier New"/>
        </w:rPr>
        <w:t xml:space="preserve"> </w:t>
      </w:r>
      <w:r w:rsidRPr="003E458C">
        <w:rPr>
          <w:rFonts w:ascii="Courier New" w:hAnsi="Courier New" w:cs="Courier New"/>
        </w:rPr>
        <w:t>from</w:t>
      </w:r>
      <w:r w:rsidR="00EB136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provisions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4.</w:t>
      </w:r>
      <w:r w:rsidRPr="003E458C">
        <w:rPr>
          <w:rFonts w:ascii="Courier New" w:hAnsi="Courier New" w:cs="Courier New"/>
        </w:rPr>
        <w:cr/>
      </w:r>
      <w:r w:rsidR="00DF7932">
        <w:rPr>
          <w:rFonts w:ascii="Courier New" w:hAnsi="Courier New" w:cs="Courier New"/>
        </w:rPr>
        <w:t xml:space="preserve"> </w:t>
      </w:r>
    </w:p>
    <w:p w:rsidR="00AD36AC" w:rsidRDefault="00EB1366" w:rsidP="003E458C">
      <w:pPr>
        <w:pStyle w:val="PlainText"/>
        <w:rPr>
          <w:rFonts w:ascii="Courier New" w:hAnsi="Courier New" w:cs="Courier New"/>
        </w:rPr>
      </w:pPr>
      <w:proofErr w:type="gramStart"/>
      <w:r>
        <w:rPr>
          <w:rFonts w:ascii="Courier New" w:hAnsi="Courier New" w:cs="Courier New"/>
        </w:rPr>
        <w:t>Applyi</w:t>
      </w:r>
      <w:r w:rsidR="003E458C" w:rsidRPr="003E458C">
        <w:rPr>
          <w:rFonts w:ascii="Courier New" w:hAnsi="Courier New" w:cs="Courier New"/>
        </w:rPr>
        <w:t>ng</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above</w:t>
      </w:r>
      <w:r>
        <w:rPr>
          <w:rFonts w:ascii="Courier New" w:hAnsi="Courier New" w:cs="Courier New"/>
        </w:rPr>
        <w:t xml:space="preserve"> </w:t>
      </w:r>
      <w:r w:rsidR="003E458C" w:rsidRPr="003E458C">
        <w:rPr>
          <w:rFonts w:ascii="Courier New" w:hAnsi="Courier New" w:cs="Courier New"/>
        </w:rPr>
        <w:t>percentage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statistics</w:t>
      </w:r>
      <w:r w:rsidR="00DF7932">
        <w:rPr>
          <w:rFonts w:ascii="Courier New" w:hAnsi="Courier New" w:cs="Courier New"/>
        </w:rPr>
        <w:t xml:space="preserve"> </w:t>
      </w:r>
      <w:r w:rsidR="003E458C" w:rsidRPr="003E458C">
        <w:rPr>
          <w:rFonts w:ascii="Courier New" w:hAnsi="Courier New" w:cs="Courier New"/>
        </w:rPr>
        <w:t>as provided by</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Fish</w:t>
      </w:r>
      <w:r>
        <w:rPr>
          <w:rFonts w:ascii="Courier New" w:hAnsi="Courier New" w:cs="Courier New"/>
        </w:rPr>
        <w:t xml:space="preserve"> and </w:t>
      </w:r>
      <w:r w:rsidR="003E458C" w:rsidRPr="003E458C">
        <w:rPr>
          <w:rFonts w:ascii="Courier New" w:hAnsi="Courier New" w:cs="Courier New"/>
        </w:rPr>
        <w:t>Game</w:t>
      </w:r>
      <w:r>
        <w:rPr>
          <w:rFonts w:ascii="Courier New" w:hAnsi="Courier New" w:cs="Courier New"/>
        </w:rPr>
        <w:t xml:space="preserve"> concerni</w:t>
      </w:r>
      <w:r w:rsidR="003E458C" w:rsidRPr="003E458C">
        <w:rPr>
          <w:rFonts w:ascii="Courier New" w:hAnsi="Courier New" w:cs="Courier New"/>
        </w:rPr>
        <w:t>ng</w:t>
      </w:r>
      <w:r w:rsidR="00DF7932">
        <w:rPr>
          <w:rFonts w:ascii="Courier New" w:hAnsi="Courier New" w:cs="Courier New"/>
        </w:rPr>
        <w:t xml:space="preserve"> </w:t>
      </w:r>
      <w:r w:rsidR="003E458C" w:rsidRPr="003E458C">
        <w:rPr>
          <w:rFonts w:ascii="Courier New" w:hAnsi="Courier New" w:cs="Courier New"/>
        </w:rPr>
        <w:t>License</w:t>
      </w:r>
      <w:r w:rsidR="00DF7932">
        <w:rPr>
          <w:rFonts w:ascii="Courier New" w:hAnsi="Courier New" w:cs="Courier New"/>
        </w:rPr>
        <w:t xml:space="preserve"> </w:t>
      </w:r>
      <w:r>
        <w:rPr>
          <w:rFonts w:ascii="Courier New" w:hAnsi="Courier New" w:cs="Courier New"/>
        </w:rPr>
        <w:t>purchases res</w:t>
      </w:r>
      <w:r w:rsidR="003E458C" w:rsidRPr="003E458C">
        <w:rPr>
          <w:rFonts w:ascii="Courier New" w:hAnsi="Courier New" w:cs="Courier New"/>
        </w:rPr>
        <w:t>ults</w:t>
      </w:r>
      <w:r w:rsidR="00DF7932">
        <w:rPr>
          <w:rFonts w:ascii="Courier New" w:hAnsi="Courier New" w:cs="Courier New"/>
        </w:rPr>
        <w:t xml:space="preserve"> </w:t>
      </w:r>
      <w:r>
        <w:rPr>
          <w:rFonts w:ascii="Courier New" w:hAnsi="Courier New" w:cs="Courier New"/>
        </w:rPr>
        <w:t>i</w:t>
      </w:r>
      <w:r w:rsidR="003E458C" w:rsidRPr="003E458C">
        <w:rPr>
          <w:rFonts w:ascii="Courier New" w:hAnsi="Courier New" w:cs="Courier New"/>
        </w:rPr>
        <w:t>n a</w:t>
      </w:r>
      <w:r w:rsidR="00AD36AC">
        <w:rPr>
          <w:rFonts w:ascii="Courier New" w:hAnsi="Courier New" w:cs="Courier New"/>
        </w:rPr>
        <w:t>n</w:t>
      </w:r>
      <w:r w:rsidR="00DF7932">
        <w:rPr>
          <w:rFonts w:ascii="Courier New" w:hAnsi="Courier New" w:cs="Courier New"/>
        </w:rPr>
        <w:t xml:space="preserve"> </w:t>
      </w:r>
      <w:r w:rsidR="003E458C" w:rsidRPr="003E458C">
        <w:rPr>
          <w:rFonts w:ascii="Courier New" w:hAnsi="Courier New" w:cs="Courier New"/>
        </w:rPr>
        <w:t>expected annual</w:t>
      </w:r>
      <w:r>
        <w:rPr>
          <w:rFonts w:ascii="Courier New" w:hAnsi="Courier New" w:cs="Courier New"/>
        </w:rPr>
        <w:t xml:space="preserve"> </w:t>
      </w:r>
      <w:r w:rsidR="003E458C" w:rsidRPr="003E458C">
        <w:rPr>
          <w:rFonts w:ascii="Courier New" w:hAnsi="Courier New" w:cs="Courier New"/>
        </w:rPr>
        <w:t>loss</w:t>
      </w:r>
      <w:r w:rsidR="00DF7932">
        <w:rPr>
          <w:rFonts w:ascii="Courier New" w:hAnsi="Courier New" w:cs="Courier New"/>
        </w:rPr>
        <w:t xml:space="preserve"> </w:t>
      </w:r>
      <w:r>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w:t>
      </w:r>
      <w:r>
        <w:rPr>
          <w:rFonts w:ascii="Courier New" w:hAnsi="Courier New" w:cs="Courier New"/>
        </w:rPr>
        <w:t xml:space="preserve">e </w:t>
      </w:r>
      <w:r w:rsidR="003E458C" w:rsidRPr="003E458C">
        <w:rPr>
          <w:rFonts w:ascii="Courier New" w:hAnsi="Courier New" w:cs="Courier New"/>
        </w:rPr>
        <w:t>treasury</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approximately</w:t>
      </w:r>
      <w:r w:rsidR="00DF7932">
        <w:rPr>
          <w:rFonts w:ascii="Courier New" w:hAnsi="Courier New" w:cs="Courier New"/>
        </w:rPr>
        <w:t xml:space="preserve"> </w:t>
      </w:r>
      <w:r w:rsidR="00AD36AC">
        <w:rPr>
          <w:rFonts w:ascii="Courier New" w:hAnsi="Courier New" w:cs="Courier New"/>
        </w:rPr>
        <w:t>$3,418.00.</w:t>
      </w:r>
      <w:proofErr w:type="gramEnd"/>
    </w:p>
    <w:p w:rsidR="00AD36AC" w:rsidRDefault="00AD36AC" w:rsidP="003E458C">
      <w:pPr>
        <w:pStyle w:val="PlainText"/>
        <w:rPr>
          <w:rFonts w:ascii="Courier New" w:hAnsi="Courier New" w:cs="Courier New"/>
        </w:rPr>
      </w:pPr>
    </w:p>
    <w:p w:rsidR="00AD36AC" w:rsidRDefault="00AD36AC" w:rsidP="003E458C">
      <w:pPr>
        <w:pStyle w:val="PlainText"/>
        <w:rPr>
          <w:rFonts w:ascii="Courier New" w:hAnsi="Courier New" w:cs="Courier New"/>
        </w:rPr>
      </w:pPr>
      <w:r>
        <w:rPr>
          <w:rFonts w:ascii="Courier New" w:hAnsi="Courier New" w:cs="Courier New"/>
        </w:rPr>
        <w:t>The</w:t>
      </w:r>
      <w:r w:rsidR="003E458C" w:rsidRPr="003E458C">
        <w:rPr>
          <w:rFonts w:ascii="Courier New" w:hAnsi="Courier New" w:cs="Courier New"/>
        </w:rPr>
        <w:t xml:space="preserve"> planned</w:t>
      </w:r>
      <w:r w:rsidR="00DF7932">
        <w:rPr>
          <w:rFonts w:ascii="Courier New" w:hAnsi="Courier New" w:cs="Courier New"/>
        </w:rPr>
        <w:t xml:space="preserve"> </w:t>
      </w:r>
      <w:r>
        <w:rPr>
          <w:rFonts w:ascii="Courier New" w:hAnsi="Courier New" w:cs="Courier New"/>
        </w:rPr>
        <w:t>effective</w:t>
      </w:r>
      <w:r w:rsidR="003E458C" w:rsidRPr="003E458C">
        <w:rPr>
          <w:rFonts w:ascii="Courier New" w:hAnsi="Courier New" w:cs="Courier New"/>
        </w:rPr>
        <w:t xml:space="preserve"> date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Ju</w:t>
      </w:r>
      <w:r w:rsidR="003E458C" w:rsidRPr="003E458C">
        <w:rPr>
          <w:rFonts w:ascii="Courier New" w:hAnsi="Courier New" w:cs="Courier New"/>
        </w:rPr>
        <w:t>ly</w:t>
      </w:r>
      <w:r w:rsidR="00DF7932">
        <w:rPr>
          <w:rFonts w:ascii="Courier New" w:hAnsi="Courier New" w:cs="Courier New"/>
        </w:rPr>
        <w:t xml:space="preserve"> </w:t>
      </w:r>
      <w:r>
        <w:rPr>
          <w:rFonts w:ascii="Courier New" w:hAnsi="Courier New" w:cs="Courier New"/>
        </w:rPr>
        <w:t>1</w:t>
      </w:r>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1973</w:t>
      </w:r>
      <w:r w:rsidR="00DF7932">
        <w:rPr>
          <w:rFonts w:ascii="Courier New" w:hAnsi="Courier New" w:cs="Courier New"/>
        </w:rPr>
        <w:t xml:space="preserve"> </w:t>
      </w:r>
      <w:r>
        <w:rPr>
          <w:rFonts w:ascii="Courier New" w:hAnsi="Courier New" w:cs="Courier New"/>
        </w:rPr>
        <w:t>will</w:t>
      </w:r>
      <w:r w:rsidR="00DF7932">
        <w:rPr>
          <w:rFonts w:ascii="Courier New" w:hAnsi="Courier New" w:cs="Courier New"/>
        </w:rPr>
        <w:t xml:space="preserve"> </w:t>
      </w:r>
      <w:r w:rsidR="003E458C" w:rsidRPr="003E458C">
        <w:rPr>
          <w:rFonts w:ascii="Courier New" w:hAnsi="Courier New" w:cs="Courier New"/>
        </w:rPr>
        <w:t>necessitate</w:t>
      </w:r>
      <w:r w:rsidR="00DF7932">
        <w:rPr>
          <w:rFonts w:ascii="Courier New" w:hAnsi="Courier New" w:cs="Courier New"/>
        </w:rPr>
        <w:t xml:space="preserve"> </w:t>
      </w:r>
      <w:r w:rsidR="003E458C" w:rsidRPr="003E458C">
        <w:rPr>
          <w:rFonts w:ascii="Courier New" w:hAnsi="Courier New" w:cs="Courier New"/>
        </w:rPr>
        <w:t>printing of a</w:t>
      </w:r>
      <w:r w:rsidR="00DF7932">
        <w:rPr>
          <w:rFonts w:ascii="Courier New" w:hAnsi="Courier New" w:cs="Courier New"/>
        </w:rPr>
        <w:t xml:space="preserve"> </w:t>
      </w:r>
      <w:r>
        <w:rPr>
          <w:rFonts w:ascii="Courier New" w:hAnsi="Courier New" w:cs="Courier New"/>
        </w:rPr>
        <w:t xml:space="preserve">special </w:t>
      </w:r>
      <w:r w:rsidR="003E458C" w:rsidRPr="003E458C">
        <w:rPr>
          <w:rFonts w:ascii="Courier New" w:hAnsi="Courier New" w:cs="Courier New"/>
        </w:rPr>
        <w:t>license</w:t>
      </w:r>
      <w:r>
        <w:rPr>
          <w:rFonts w:ascii="Courier New" w:hAnsi="Courier New" w:cs="Courier New"/>
        </w:rPr>
        <w:t xml:space="preserve"> </w:t>
      </w:r>
      <w:r w:rsidR="003E458C" w:rsidRPr="003E458C">
        <w:rPr>
          <w:rFonts w:ascii="Courier New" w:hAnsi="Courier New" w:cs="Courier New"/>
        </w:rPr>
        <w:t>for</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remainder 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year</w:t>
      </w:r>
      <w:r>
        <w:rPr>
          <w:rFonts w:ascii="Courier New" w:hAnsi="Courier New" w:cs="Courier New"/>
        </w:rPr>
        <w:t xml:space="preserve"> </w:t>
      </w:r>
      <w:r w:rsidR="003E458C" w:rsidRPr="003E458C">
        <w:rPr>
          <w:rFonts w:ascii="Courier New" w:hAnsi="Courier New" w:cs="Courier New"/>
        </w:rPr>
        <w:t>since sport</w:t>
      </w:r>
      <w:r w:rsidR="00DF7932">
        <w:rPr>
          <w:rFonts w:ascii="Courier New" w:hAnsi="Courier New" w:cs="Courier New"/>
        </w:rPr>
        <w:t xml:space="preserve"> </w:t>
      </w:r>
      <w:r w:rsidR="003E458C" w:rsidRPr="003E458C">
        <w:rPr>
          <w:rFonts w:ascii="Courier New" w:hAnsi="Courier New" w:cs="Courier New"/>
        </w:rPr>
        <w:t>fishing,</w:t>
      </w:r>
      <w:r>
        <w:rPr>
          <w:rFonts w:ascii="Courier New" w:hAnsi="Courier New" w:cs="Courier New"/>
        </w:rPr>
        <w:t xml:space="preserve"> </w:t>
      </w:r>
      <w:r w:rsidR="003E458C" w:rsidRPr="003E458C">
        <w:rPr>
          <w:rFonts w:ascii="Courier New" w:hAnsi="Courier New" w:cs="Courier New"/>
        </w:rPr>
        <w:t>&amp;</w:t>
      </w:r>
      <w:r>
        <w:rPr>
          <w:rFonts w:ascii="Courier New" w:hAnsi="Courier New" w:cs="Courier New"/>
        </w:rPr>
        <w:t xml:space="preserve"> </w:t>
      </w:r>
      <w:r w:rsidR="003E458C" w:rsidRPr="003E458C">
        <w:rPr>
          <w:rFonts w:ascii="Courier New" w:hAnsi="Courier New" w:cs="Courier New"/>
        </w:rPr>
        <w:t>hunting licenses are</w:t>
      </w:r>
      <w:r>
        <w:rPr>
          <w:rFonts w:ascii="Courier New" w:hAnsi="Courier New" w:cs="Courier New"/>
        </w:rPr>
        <w:t xml:space="preserve"> sold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calendar</w:t>
      </w:r>
      <w:r w:rsidR="00DF7932">
        <w:rPr>
          <w:rFonts w:ascii="Courier New" w:hAnsi="Courier New" w:cs="Courier New"/>
        </w:rPr>
        <w:t xml:space="preserve"> </w:t>
      </w:r>
      <w:r>
        <w:rPr>
          <w:rFonts w:ascii="Courier New" w:hAnsi="Courier New" w:cs="Courier New"/>
        </w:rPr>
        <w:t>year basi</w:t>
      </w:r>
      <w:r w:rsidR="003E458C" w:rsidRPr="003E458C">
        <w:rPr>
          <w:rFonts w:ascii="Courier New" w:hAnsi="Courier New" w:cs="Courier New"/>
        </w:rPr>
        <w:t>s. The</w:t>
      </w:r>
      <w:r w:rsidR="00DF7932">
        <w:rPr>
          <w:rFonts w:ascii="Courier New" w:hAnsi="Courier New" w:cs="Courier New"/>
        </w:rPr>
        <w:t xml:space="preserve"> </w:t>
      </w:r>
      <w:r w:rsidR="003E458C" w:rsidRPr="003E458C">
        <w:rPr>
          <w:rFonts w:ascii="Courier New" w:hAnsi="Courier New" w:cs="Courier New"/>
        </w:rPr>
        <w:t>additional</w:t>
      </w:r>
      <w:r w:rsidR="00DF7932">
        <w:rPr>
          <w:rFonts w:ascii="Courier New" w:hAnsi="Courier New" w:cs="Courier New"/>
        </w:rPr>
        <w:t xml:space="preserve"> </w:t>
      </w:r>
      <w:r>
        <w:rPr>
          <w:rFonts w:ascii="Courier New" w:hAnsi="Courier New" w:cs="Courier New"/>
        </w:rPr>
        <w:t>costs</w:t>
      </w:r>
      <w:r w:rsidR="003E458C" w:rsidRPr="003E458C">
        <w:rPr>
          <w:rFonts w:ascii="Courier New" w:hAnsi="Courier New" w:cs="Courier New"/>
        </w:rPr>
        <w:t xml:space="preserve"> related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implementation</w:t>
      </w:r>
      <w:r w:rsidR="00DF7932">
        <w:rPr>
          <w:rFonts w:ascii="Courier New" w:hAnsi="Courier New" w:cs="Courier New"/>
        </w:rPr>
        <w:t xml:space="preserve"> </w:t>
      </w:r>
      <w:r>
        <w:rPr>
          <w:rFonts w:ascii="Courier New" w:hAnsi="Courier New" w:cs="Courier New"/>
        </w:rPr>
        <w:t>mid-</w:t>
      </w:r>
      <w:r w:rsidR="003E458C" w:rsidRPr="003E458C">
        <w:rPr>
          <w:rFonts w:ascii="Courier New" w:hAnsi="Courier New" w:cs="Courier New"/>
        </w:rPr>
        <w:t>year</w:t>
      </w:r>
      <w:r>
        <w:rPr>
          <w:rFonts w:ascii="Courier New" w:hAnsi="Courier New" w:cs="Courier New"/>
        </w:rPr>
        <w:t xml:space="preserve"> </w:t>
      </w:r>
      <w:r w:rsidR="003E458C" w:rsidRPr="003E458C">
        <w:rPr>
          <w:rFonts w:ascii="Courier New" w:hAnsi="Courier New" w:cs="Courier New"/>
        </w:rPr>
        <w:t>are</w:t>
      </w:r>
      <w:r>
        <w:rPr>
          <w:rFonts w:ascii="Courier New" w:hAnsi="Courier New" w:cs="Courier New"/>
        </w:rPr>
        <w:t xml:space="preserve"> </w:t>
      </w:r>
      <w:r w:rsidR="003E458C" w:rsidRPr="003E458C">
        <w:rPr>
          <w:rFonts w:ascii="Courier New" w:hAnsi="Courier New" w:cs="Courier New"/>
        </w:rPr>
        <w:t>estimated as:</w:t>
      </w:r>
      <w:r w:rsidR="003E458C" w:rsidRPr="003E458C">
        <w:rPr>
          <w:rFonts w:ascii="Courier New" w:hAnsi="Courier New" w:cs="Courier New"/>
        </w:rPr>
        <w:cr/>
      </w:r>
      <w:r w:rsidR="00DF7932">
        <w:rPr>
          <w:rFonts w:ascii="Courier New" w:hAnsi="Courier New" w:cs="Courier New"/>
        </w:rPr>
        <w:t xml:space="preserve"> </w:t>
      </w:r>
    </w:p>
    <w:p w:rsidR="00AD36AC" w:rsidRDefault="003E458C" w:rsidP="00AD36AC">
      <w:pPr>
        <w:pStyle w:val="PlainText"/>
        <w:numPr>
          <w:ilvl w:val="0"/>
          <w:numId w:val="1"/>
        </w:numPr>
        <w:rPr>
          <w:rFonts w:ascii="Courier New" w:hAnsi="Courier New" w:cs="Courier New"/>
        </w:rPr>
      </w:pPr>
      <w:r w:rsidRPr="003E458C">
        <w:rPr>
          <w:rFonts w:ascii="Courier New" w:hAnsi="Courier New" w:cs="Courier New"/>
        </w:rPr>
        <w:t>Printing-</w:t>
      </w:r>
      <w:r w:rsidR="00DF7932">
        <w:rPr>
          <w:rFonts w:ascii="Courier New" w:hAnsi="Courier New" w:cs="Courier New"/>
        </w:rPr>
        <w:t xml:space="preserve"> </w:t>
      </w:r>
      <w:r w:rsidR="00AD36AC">
        <w:rPr>
          <w:rFonts w:ascii="Courier New" w:hAnsi="Courier New" w:cs="Courier New"/>
        </w:rPr>
        <w:tab/>
      </w:r>
      <w:r w:rsidR="00AD36AC">
        <w:rPr>
          <w:rFonts w:ascii="Courier New" w:hAnsi="Courier New" w:cs="Courier New"/>
        </w:rPr>
        <w:tab/>
      </w:r>
      <w:r w:rsidR="00AD36AC">
        <w:rPr>
          <w:rFonts w:ascii="Courier New" w:hAnsi="Courier New" w:cs="Courier New"/>
        </w:rPr>
        <w:tab/>
        <w:t>$600.00</w:t>
      </w:r>
    </w:p>
    <w:p w:rsidR="00AD36AC" w:rsidRDefault="00AD36AC" w:rsidP="00AD36AC">
      <w:pPr>
        <w:pStyle w:val="PlainText"/>
        <w:numPr>
          <w:ilvl w:val="0"/>
          <w:numId w:val="1"/>
        </w:numPr>
        <w:rPr>
          <w:rFonts w:ascii="Courier New" w:hAnsi="Courier New" w:cs="Courier New"/>
        </w:rPr>
      </w:pPr>
      <w:r>
        <w:rPr>
          <w:rFonts w:ascii="Courier New" w:hAnsi="Courier New" w:cs="Courier New"/>
        </w:rPr>
        <w:t xml:space="preserve">Postage- </w:t>
      </w:r>
      <w:r>
        <w:rPr>
          <w:rFonts w:ascii="Courier New" w:hAnsi="Courier New" w:cs="Courier New"/>
        </w:rPr>
        <w:tab/>
      </w:r>
      <w:r>
        <w:rPr>
          <w:rFonts w:ascii="Courier New" w:hAnsi="Courier New" w:cs="Courier New"/>
        </w:rPr>
        <w:tab/>
      </w:r>
      <w:r>
        <w:rPr>
          <w:rFonts w:ascii="Courier New" w:hAnsi="Courier New" w:cs="Courier New"/>
        </w:rPr>
        <w:tab/>
        <w:t>100.00</w:t>
      </w:r>
    </w:p>
    <w:p w:rsidR="00AD36AC" w:rsidRDefault="00AD36AC" w:rsidP="00AD36AC">
      <w:pPr>
        <w:pStyle w:val="PlainText"/>
        <w:numPr>
          <w:ilvl w:val="0"/>
          <w:numId w:val="1"/>
        </w:numPr>
        <w:rPr>
          <w:rFonts w:ascii="Courier New" w:hAnsi="Courier New" w:cs="Courier New"/>
        </w:rPr>
      </w:pPr>
      <w:r>
        <w:rPr>
          <w:rFonts w:ascii="Courier New" w:hAnsi="Courier New" w:cs="Courier New"/>
        </w:rPr>
        <w:t xml:space="preserve">Personal </w:t>
      </w:r>
      <w:r w:rsidR="003E458C" w:rsidRPr="003E458C">
        <w:rPr>
          <w:rFonts w:ascii="Courier New" w:hAnsi="Courier New" w:cs="Courier New"/>
        </w:rPr>
        <w:t xml:space="preserve">services- </w:t>
      </w:r>
      <w:r>
        <w:rPr>
          <w:rFonts w:ascii="Courier New" w:hAnsi="Courier New" w:cs="Courier New"/>
        </w:rPr>
        <w:tab/>
      </w:r>
      <w:r w:rsidR="003E458C" w:rsidRPr="00AD36AC">
        <w:rPr>
          <w:rFonts w:ascii="Courier New" w:hAnsi="Courier New" w:cs="Courier New"/>
          <w:u w:val="single"/>
        </w:rPr>
        <w:t>290.00</w:t>
      </w:r>
      <w:r w:rsidR="003E458C" w:rsidRPr="00AD36AC">
        <w:rPr>
          <w:rFonts w:ascii="Courier New" w:hAnsi="Courier New" w:cs="Courier New"/>
          <w:u w:val="single"/>
        </w:rPr>
        <w:cr/>
      </w:r>
      <w:r w:rsidR="003E458C" w:rsidRPr="003E458C">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E458C" w:rsidRPr="003E458C">
        <w:rPr>
          <w:rFonts w:ascii="Courier New" w:hAnsi="Courier New" w:cs="Courier New"/>
        </w:rPr>
        <w:t>$990.00</w:t>
      </w:r>
      <w:r w:rsidR="003E458C" w:rsidRPr="003E458C">
        <w:rPr>
          <w:rFonts w:ascii="Courier New" w:hAnsi="Courier New" w:cs="Courier New"/>
        </w:rPr>
        <w:cr/>
      </w:r>
      <w:r w:rsidR="00DF7932">
        <w:rPr>
          <w:rFonts w:ascii="Courier New" w:hAnsi="Courier New" w:cs="Courier New"/>
        </w:rPr>
        <w:t xml:space="preserve"> </w:t>
      </w:r>
    </w:p>
    <w:p w:rsidR="00AD36AC" w:rsidRDefault="003E458C" w:rsidP="00AD36AC">
      <w:pPr>
        <w:pStyle w:val="PlainText"/>
        <w:rPr>
          <w:rFonts w:ascii="Courier New" w:hAnsi="Courier New" w:cs="Courier New"/>
        </w:rPr>
      </w:pP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effective</w:t>
      </w:r>
      <w:r w:rsidR="00DF7932">
        <w:rPr>
          <w:rFonts w:ascii="Courier New" w:hAnsi="Courier New" w:cs="Courier New"/>
        </w:rPr>
        <w:t xml:space="preserve"> </w:t>
      </w:r>
      <w:r w:rsidRPr="003E458C">
        <w:rPr>
          <w:rFonts w:ascii="Courier New" w:hAnsi="Courier New" w:cs="Courier New"/>
        </w:rPr>
        <w:t>date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Jan.</w:t>
      </w:r>
      <w:r w:rsidR="00AD36AC">
        <w:rPr>
          <w:rFonts w:ascii="Courier New" w:hAnsi="Courier New" w:cs="Courier New"/>
        </w:rPr>
        <w:t xml:space="preserve"> 1,</w:t>
      </w:r>
      <w:r w:rsidR="00DF7932">
        <w:rPr>
          <w:rFonts w:ascii="Courier New" w:hAnsi="Courier New" w:cs="Courier New"/>
        </w:rPr>
        <w:t xml:space="preserve"> </w:t>
      </w:r>
      <w:r w:rsidRPr="003E458C">
        <w:rPr>
          <w:rFonts w:ascii="Courier New" w:hAnsi="Courier New" w:cs="Courier New"/>
        </w:rPr>
        <w:t>1974</w:t>
      </w:r>
      <w:r w:rsidR="00DF7932">
        <w:rPr>
          <w:rFonts w:ascii="Courier New" w:hAnsi="Courier New" w:cs="Courier New"/>
        </w:rPr>
        <w:t xml:space="preserve"> </w:t>
      </w:r>
      <w:r w:rsidRPr="003E458C">
        <w:rPr>
          <w:rFonts w:ascii="Courier New" w:hAnsi="Courier New" w:cs="Courier New"/>
        </w:rPr>
        <w:t>for</w:t>
      </w:r>
      <w:r w:rsidR="00AD36AC">
        <w:rPr>
          <w:rFonts w:ascii="Courier New" w:hAnsi="Courier New" w:cs="Courier New"/>
        </w:rPr>
        <w:t xml:space="preserve"> </w:t>
      </w:r>
      <w:r w:rsidRPr="003E458C">
        <w:rPr>
          <w:rFonts w:ascii="Courier New" w:hAnsi="Courier New" w:cs="Courier New"/>
        </w:rPr>
        <w:t>Sections 5 through</w:t>
      </w:r>
      <w:r w:rsidR="00DF7932">
        <w:rPr>
          <w:rFonts w:ascii="Courier New" w:hAnsi="Courier New" w:cs="Courier New"/>
        </w:rPr>
        <w:t xml:space="preserve"> </w:t>
      </w:r>
      <w:r w:rsidRPr="003E458C">
        <w:rPr>
          <w:rFonts w:ascii="Courier New" w:hAnsi="Courier New" w:cs="Courier New"/>
        </w:rPr>
        <w:t>8 would</w:t>
      </w:r>
      <w:r w:rsidR="00AD36AC">
        <w:rPr>
          <w:rFonts w:ascii="Courier New" w:hAnsi="Courier New" w:cs="Courier New"/>
        </w:rPr>
        <w:t xml:space="preserve"> </w:t>
      </w:r>
      <w:r w:rsidRPr="003E458C">
        <w:rPr>
          <w:rFonts w:ascii="Courier New" w:hAnsi="Courier New" w:cs="Courier New"/>
        </w:rPr>
        <w:t>eliminate</w:t>
      </w:r>
      <w:r w:rsidR="00DF7932">
        <w:rPr>
          <w:rFonts w:ascii="Courier New" w:hAnsi="Courier New" w:cs="Courier New"/>
        </w:rPr>
        <w:t xml:space="preserve"> </w:t>
      </w:r>
      <w:r w:rsidR="00AD36AC">
        <w:rPr>
          <w:rFonts w:ascii="Courier New" w:hAnsi="Courier New" w:cs="Courier New"/>
        </w:rPr>
        <w:t xml:space="preserve">the </w:t>
      </w:r>
      <w:r w:rsidRPr="003E458C">
        <w:rPr>
          <w:rFonts w:ascii="Courier New" w:hAnsi="Courier New" w:cs="Courier New"/>
        </w:rPr>
        <w:t>majority of</w:t>
      </w:r>
      <w:r w:rsidR="00DF7932">
        <w:rPr>
          <w:rFonts w:ascii="Courier New" w:hAnsi="Courier New" w:cs="Courier New"/>
        </w:rPr>
        <w:t xml:space="preserve"> </w:t>
      </w:r>
      <w:r w:rsidRPr="003E458C">
        <w:rPr>
          <w:rFonts w:ascii="Courier New" w:hAnsi="Courier New" w:cs="Courier New"/>
        </w:rPr>
        <w:t>the</w:t>
      </w:r>
      <w:r w:rsidR="00AD36AC">
        <w:rPr>
          <w:rFonts w:ascii="Courier New" w:hAnsi="Courier New" w:cs="Courier New"/>
        </w:rPr>
        <w:t xml:space="preserve"> </w:t>
      </w:r>
      <w:r w:rsidRPr="003E458C">
        <w:rPr>
          <w:rFonts w:ascii="Courier New" w:hAnsi="Courier New" w:cs="Courier New"/>
        </w:rPr>
        <w:t>above</w:t>
      </w:r>
      <w:r w:rsidR="00AD36AC">
        <w:rPr>
          <w:rFonts w:ascii="Courier New" w:hAnsi="Courier New" w:cs="Courier New"/>
        </w:rPr>
        <w:t xml:space="preserve"> </w:t>
      </w:r>
      <w:r w:rsidRPr="003E458C">
        <w:rPr>
          <w:rFonts w:ascii="Courier New" w:hAnsi="Courier New" w:cs="Courier New"/>
        </w:rPr>
        <w:t>costs.</w:t>
      </w:r>
      <w:r w:rsidRPr="003E458C">
        <w:rPr>
          <w:rFonts w:ascii="Courier New" w:hAnsi="Courier New" w:cs="Courier New"/>
        </w:rPr>
        <w:cr/>
      </w:r>
    </w:p>
    <w:p w:rsidR="00AD36AC" w:rsidRDefault="00AD36AC" w:rsidP="00AD36AC">
      <w:pPr>
        <w:pStyle w:val="PlainText"/>
        <w:rPr>
          <w:rFonts w:ascii="Courier New" w:hAnsi="Courier New" w:cs="Courier New"/>
        </w:rPr>
      </w:pPr>
    </w:p>
    <w:p w:rsidR="00AD36AC" w:rsidRDefault="00AD36AC" w:rsidP="00AD36AC">
      <w:pPr>
        <w:pStyle w:val="PlainText"/>
        <w:rPr>
          <w:rFonts w:ascii="Courier New" w:hAnsi="Courier New" w:cs="Courier New"/>
        </w:rPr>
      </w:pPr>
    </w:p>
    <w:p w:rsidR="00AD36AC" w:rsidRDefault="003E458C" w:rsidP="00AD36AC">
      <w:pPr>
        <w:pStyle w:val="PlainText"/>
        <w:rPr>
          <w:rFonts w:ascii="Courier New" w:hAnsi="Courier New" w:cs="Courier New"/>
        </w:rPr>
      </w:pPr>
      <w:r w:rsidRPr="003E458C">
        <w:rPr>
          <w:rFonts w:ascii="Courier New" w:hAnsi="Courier New" w:cs="Courier New"/>
        </w:rPr>
        <w:t>RK/</w:t>
      </w:r>
      <w:proofErr w:type="spellStart"/>
      <w:r w:rsidRPr="003E458C">
        <w:rPr>
          <w:rFonts w:ascii="Courier New" w:hAnsi="Courier New" w:cs="Courier New"/>
        </w:rPr>
        <w:t>rd</w:t>
      </w:r>
      <w:proofErr w:type="spellEnd"/>
      <w:r w:rsidRPr="003E458C">
        <w:rPr>
          <w:rFonts w:ascii="Courier New" w:hAnsi="Courier New" w:cs="Courier New"/>
        </w:rPr>
        <w:cr/>
      </w:r>
    </w:p>
    <w:p w:rsidR="00AD36AC" w:rsidRDefault="00AD36AC" w:rsidP="00AD36AC">
      <w:pPr>
        <w:pStyle w:val="PlainText"/>
        <w:rPr>
          <w:rFonts w:ascii="Courier New" w:hAnsi="Courier New" w:cs="Courier New"/>
        </w:rPr>
      </w:pPr>
      <w:r>
        <w:rPr>
          <w:rFonts w:ascii="Courier New" w:hAnsi="Courier New" w:cs="Courier New"/>
        </w:rPr>
        <w:t>(Senate HWE Committee Meeting)</w:t>
      </w:r>
    </w:p>
    <w:p w:rsidR="003E458C" w:rsidRPr="003E458C" w:rsidRDefault="003E458C" w:rsidP="00AD36AC">
      <w:pPr>
        <w:pStyle w:val="PlainText"/>
        <w:rPr>
          <w:rFonts w:ascii="Courier New" w:hAnsi="Courier New" w:cs="Courier New"/>
        </w:rPr>
      </w:pPr>
      <w:r w:rsidRPr="003E458C">
        <w:rPr>
          <w:rFonts w:ascii="Courier New" w:hAnsi="Courier New" w:cs="Courier New"/>
        </w:rPr>
        <w:lastRenderedPageBreak/>
        <w:t>----------------------- Page 53-----------------------</w:t>
      </w:r>
    </w:p>
    <w:p w:rsidR="00AD36AC" w:rsidRDefault="00AD36AC" w:rsidP="003E458C">
      <w:pPr>
        <w:pStyle w:val="PlainText"/>
        <w:rPr>
          <w:rFonts w:ascii="Courier New" w:hAnsi="Courier New" w:cs="Courier New"/>
        </w:rPr>
      </w:pPr>
      <w:r>
        <w:rPr>
          <w:rFonts w:ascii="Courier New" w:hAnsi="Courier New" w:cs="Courier New"/>
        </w:rPr>
        <w:t xml:space="preserve">STATE </w:t>
      </w:r>
      <w:r w:rsidR="003E458C" w:rsidRPr="003E458C">
        <w:rPr>
          <w:rFonts w:ascii="Courier New" w:hAnsi="Courier New" w:cs="Courier New"/>
        </w:rPr>
        <w:t>of ALASKA</w:t>
      </w:r>
    </w:p>
    <w:p w:rsidR="00AD36AC" w:rsidRDefault="00AD36AC" w:rsidP="003E458C">
      <w:pPr>
        <w:pStyle w:val="PlainText"/>
        <w:rPr>
          <w:rFonts w:ascii="Courier New" w:hAnsi="Courier New" w:cs="Courier New"/>
        </w:rPr>
      </w:pPr>
      <w:r>
        <w:rPr>
          <w:rFonts w:ascii="Courier New" w:hAnsi="Courier New" w:cs="Courier New"/>
        </w:rPr>
        <w:t>MEMORANDUM</w:t>
      </w:r>
    </w:p>
    <w:p w:rsidR="00AD36AC" w:rsidRDefault="00AD36AC" w:rsidP="003E458C">
      <w:pPr>
        <w:pStyle w:val="PlainText"/>
        <w:rPr>
          <w:rFonts w:ascii="Courier New" w:hAnsi="Courier New" w:cs="Courier New"/>
        </w:rPr>
      </w:pPr>
    </w:p>
    <w:p w:rsidR="00AD36AC" w:rsidRDefault="003E458C" w:rsidP="003E458C">
      <w:pPr>
        <w:pStyle w:val="PlainText"/>
        <w:rPr>
          <w:rFonts w:ascii="Courier New" w:hAnsi="Courier New" w:cs="Courier New"/>
        </w:rPr>
      </w:pPr>
      <w:r w:rsidRPr="003E458C">
        <w:rPr>
          <w:rFonts w:ascii="Courier New" w:hAnsi="Courier New" w:cs="Courier New"/>
        </w:rPr>
        <w:cr/>
        <w:t>TO:</w:t>
      </w:r>
      <w:r w:rsidR="00DF7932">
        <w:rPr>
          <w:rFonts w:ascii="Courier New" w:hAnsi="Courier New" w:cs="Courier New"/>
        </w:rPr>
        <w:t xml:space="preserve"> </w:t>
      </w:r>
      <w:r w:rsidRPr="003E458C">
        <w:rPr>
          <w:rFonts w:ascii="Courier New" w:hAnsi="Courier New" w:cs="Courier New"/>
        </w:rPr>
        <w:t>R.D.</w:t>
      </w:r>
      <w:r w:rsidR="00AD36AC">
        <w:rPr>
          <w:rFonts w:ascii="Courier New" w:hAnsi="Courier New" w:cs="Courier New"/>
        </w:rPr>
        <w:t xml:space="preserve"> Stevenson</w:t>
      </w:r>
    </w:p>
    <w:p w:rsidR="00AD36AC" w:rsidRDefault="003E458C" w:rsidP="003E458C">
      <w:pPr>
        <w:pStyle w:val="PlainText"/>
        <w:rPr>
          <w:rFonts w:ascii="Courier New" w:hAnsi="Courier New" w:cs="Courier New"/>
        </w:rPr>
      </w:pPr>
      <w:r w:rsidRPr="003E458C">
        <w:rPr>
          <w:rFonts w:ascii="Courier New" w:hAnsi="Courier New" w:cs="Courier New"/>
        </w:rPr>
        <w:t>Acting Commissioner</w:t>
      </w:r>
    </w:p>
    <w:p w:rsidR="00AD36AC" w:rsidRDefault="00AD36AC"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DATE</w:t>
      </w:r>
      <w:r>
        <w:rPr>
          <w:rFonts w:ascii="Courier New" w:hAnsi="Courier New" w:cs="Courier New"/>
        </w:rPr>
        <w:t>: January 19, 1973</w:t>
      </w:r>
      <w:r>
        <w:rPr>
          <w:rFonts w:ascii="Courier New" w:hAnsi="Courier New" w:cs="Courier New"/>
        </w:rPr>
        <w:cr/>
        <w:t>SUBJECT: S</w:t>
      </w:r>
      <w:r w:rsidRPr="003E458C">
        <w:rPr>
          <w:rFonts w:ascii="Courier New" w:hAnsi="Courier New" w:cs="Courier New"/>
        </w:rPr>
        <w:t>B</w:t>
      </w:r>
      <w:r>
        <w:rPr>
          <w:rFonts w:ascii="Courier New" w:hAnsi="Courier New" w:cs="Courier New"/>
        </w:rPr>
        <w:t xml:space="preserve"> </w:t>
      </w:r>
      <w:r w:rsidRPr="003E458C">
        <w:rPr>
          <w:rFonts w:ascii="Courier New" w:hAnsi="Courier New" w:cs="Courier New"/>
        </w:rPr>
        <w:t>4 -</w:t>
      </w:r>
      <w:r>
        <w:rPr>
          <w:rFonts w:ascii="Courier New" w:hAnsi="Courier New" w:cs="Courier New"/>
        </w:rPr>
        <w:t xml:space="preserve"> </w:t>
      </w:r>
      <w:r w:rsidRPr="003E458C">
        <w:rPr>
          <w:rFonts w:ascii="Courier New" w:hAnsi="Courier New" w:cs="Courier New"/>
        </w:rPr>
        <w:t>Relating</w:t>
      </w:r>
      <w:r>
        <w:rPr>
          <w:rFonts w:ascii="Courier New" w:hAnsi="Courier New" w:cs="Courier New"/>
        </w:rPr>
        <w:t xml:space="preserve"> </w:t>
      </w:r>
      <w:r w:rsidRPr="003E458C">
        <w:rPr>
          <w:rFonts w:ascii="Courier New" w:hAnsi="Courier New" w:cs="Courier New"/>
        </w:rPr>
        <w:t>to</w:t>
      </w:r>
      <w:r>
        <w:rPr>
          <w:rFonts w:ascii="Courier New" w:hAnsi="Courier New" w:cs="Courier New"/>
        </w:rPr>
        <w:t xml:space="preserve"> </w:t>
      </w:r>
      <w:r w:rsidRPr="003E458C">
        <w:rPr>
          <w:rFonts w:ascii="Courier New" w:hAnsi="Courier New" w:cs="Courier New"/>
        </w:rPr>
        <w:t>Tax</w:t>
      </w:r>
      <w:r>
        <w:rPr>
          <w:rFonts w:ascii="Courier New" w:hAnsi="Courier New" w:cs="Courier New"/>
        </w:rPr>
        <w:t xml:space="preserve"> </w:t>
      </w:r>
      <w:r w:rsidRPr="003E458C">
        <w:rPr>
          <w:rFonts w:ascii="Courier New" w:hAnsi="Courier New" w:cs="Courier New"/>
        </w:rPr>
        <w:t>and</w:t>
      </w:r>
      <w:r>
        <w:rPr>
          <w:rFonts w:ascii="Courier New" w:hAnsi="Courier New" w:cs="Courier New"/>
        </w:rPr>
        <w:t xml:space="preserve"> </w:t>
      </w:r>
      <w:r w:rsidRPr="003E458C">
        <w:rPr>
          <w:rFonts w:ascii="Courier New" w:hAnsi="Courier New" w:cs="Courier New"/>
        </w:rPr>
        <w:t>Fee</w:t>
      </w:r>
      <w:r>
        <w:rPr>
          <w:rFonts w:ascii="Courier New" w:hAnsi="Courier New" w:cs="Courier New"/>
        </w:rPr>
        <w:t xml:space="preserve"> </w:t>
      </w:r>
      <w:r w:rsidRPr="003E458C">
        <w:rPr>
          <w:rFonts w:ascii="Courier New" w:hAnsi="Courier New" w:cs="Courier New"/>
        </w:rPr>
        <w:t>Relief</w:t>
      </w:r>
      <w:r>
        <w:rPr>
          <w:rFonts w:ascii="Courier New" w:hAnsi="Courier New" w:cs="Courier New"/>
        </w:rPr>
        <w:t xml:space="preserve"> </w:t>
      </w:r>
      <w:r w:rsidRPr="003E458C">
        <w:rPr>
          <w:rFonts w:ascii="Courier New" w:hAnsi="Courier New" w:cs="Courier New"/>
        </w:rPr>
        <w:t>for</w:t>
      </w:r>
      <w:r>
        <w:rPr>
          <w:rFonts w:ascii="Courier New" w:hAnsi="Courier New" w:cs="Courier New"/>
        </w:rPr>
        <w:t xml:space="preserve"> </w:t>
      </w:r>
      <w:r w:rsidRPr="003E458C">
        <w:rPr>
          <w:rFonts w:ascii="Courier New" w:hAnsi="Courier New" w:cs="Courier New"/>
        </w:rPr>
        <w:t>Senior</w:t>
      </w:r>
      <w:r>
        <w:rPr>
          <w:rFonts w:ascii="Courier New" w:hAnsi="Courier New" w:cs="Courier New"/>
        </w:rPr>
        <w:t xml:space="preserve"> </w:t>
      </w:r>
      <w:r w:rsidRPr="003E458C">
        <w:rPr>
          <w:rFonts w:ascii="Courier New" w:hAnsi="Courier New" w:cs="Courier New"/>
        </w:rPr>
        <w:t>Citizens</w:t>
      </w:r>
      <w:r>
        <w:rPr>
          <w:rFonts w:ascii="Courier New" w:hAnsi="Courier New" w:cs="Courier New"/>
        </w:rPr>
        <w:t xml:space="preserve"> </w:t>
      </w:r>
    </w:p>
    <w:p w:rsidR="00AD36AC" w:rsidRDefault="00AD36AC" w:rsidP="003E458C">
      <w:pPr>
        <w:pStyle w:val="PlainText"/>
        <w:rPr>
          <w:rFonts w:ascii="Courier New" w:hAnsi="Courier New" w:cs="Courier New"/>
        </w:rPr>
      </w:pPr>
    </w:p>
    <w:p w:rsidR="00AD36AC" w:rsidRDefault="003E458C" w:rsidP="003E458C">
      <w:pPr>
        <w:pStyle w:val="PlainText"/>
        <w:rPr>
          <w:rFonts w:ascii="Courier New" w:hAnsi="Courier New" w:cs="Courier New"/>
        </w:rPr>
      </w:pPr>
      <w:r w:rsidRPr="003E458C">
        <w:rPr>
          <w:rFonts w:ascii="Courier New" w:hAnsi="Courier New" w:cs="Courier New"/>
        </w:rPr>
        <w:t>FROM</w:t>
      </w:r>
      <w:r w:rsidR="00AD36AC">
        <w:rPr>
          <w:rFonts w:ascii="Courier New" w:hAnsi="Courier New" w:cs="Courier New"/>
        </w:rPr>
        <w:t>: P.A. Wall, Director,</w:t>
      </w:r>
    </w:p>
    <w:p w:rsidR="00AD36AC" w:rsidRDefault="003E458C" w:rsidP="003E458C">
      <w:pPr>
        <w:pStyle w:val="PlainText"/>
        <w:rPr>
          <w:rFonts w:ascii="Courier New" w:hAnsi="Courier New" w:cs="Courier New"/>
        </w:rPr>
      </w:pPr>
      <w:r w:rsidRPr="003E458C">
        <w:rPr>
          <w:rFonts w:ascii="Courier New" w:hAnsi="Courier New" w:cs="Courier New"/>
        </w:rPr>
        <w:t>Administrative</w:t>
      </w:r>
      <w:r w:rsidR="00DF7932">
        <w:rPr>
          <w:rFonts w:ascii="Courier New" w:hAnsi="Courier New" w:cs="Courier New"/>
        </w:rPr>
        <w:t xml:space="preserve"> </w:t>
      </w:r>
      <w:r w:rsidR="00AD36AC">
        <w:rPr>
          <w:rFonts w:ascii="Courier New" w:hAnsi="Courier New" w:cs="Courier New"/>
        </w:rPr>
        <w:t xml:space="preserve">Services </w:t>
      </w:r>
      <w:r w:rsidRPr="003E458C">
        <w:rPr>
          <w:rFonts w:ascii="Courier New" w:hAnsi="Courier New" w:cs="Courier New"/>
        </w:rPr>
        <w:t xml:space="preserve">Division </w:t>
      </w:r>
      <w:r w:rsidR="00AD36AC">
        <w:rPr>
          <w:rFonts w:ascii="Courier New" w:hAnsi="Courier New" w:cs="Courier New"/>
        </w:rPr>
        <w:t xml:space="preserve"> </w:t>
      </w:r>
    </w:p>
    <w:p w:rsidR="00AD36AC" w:rsidRDefault="00AD36AC" w:rsidP="003E458C">
      <w:pPr>
        <w:pStyle w:val="PlainText"/>
        <w:rPr>
          <w:rFonts w:ascii="Courier New" w:hAnsi="Courier New" w:cs="Courier New"/>
        </w:rPr>
      </w:pPr>
      <w:r>
        <w:rPr>
          <w:rFonts w:ascii="Courier New" w:hAnsi="Courier New" w:cs="Courier New"/>
        </w:rPr>
        <w:t xml:space="preserve">Department of </w:t>
      </w:r>
      <w:r w:rsidR="003E458C" w:rsidRPr="003E458C">
        <w:rPr>
          <w:rFonts w:ascii="Courier New" w:hAnsi="Courier New" w:cs="Courier New"/>
        </w:rPr>
        <w:t>Revenue</w:t>
      </w:r>
      <w:r w:rsidR="003E458C" w:rsidRPr="003E458C">
        <w:rPr>
          <w:rFonts w:ascii="Courier New" w:hAnsi="Courier New" w:cs="Courier New"/>
        </w:rPr>
        <w:cr/>
      </w:r>
    </w:p>
    <w:p w:rsidR="00AD36AC" w:rsidRDefault="00AD36AC" w:rsidP="003E458C">
      <w:pPr>
        <w:pStyle w:val="PlainText"/>
        <w:rPr>
          <w:rFonts w:ascii="Courier New" w:hAnsi="Courier New" w:cs="Courier New"/>
        </w:rPr>
      </w:pPr>
    </w:p>
    <w:p w:rsidR="00AD36AC" w:rsidRDefault="006F69F6" w:rsidP="003E458C">
      <w:pPr>
        <w:pStyle w:val="PlainText"/>
        <w:rPr>
          <w:rFonts w:ascii="Courier New" w:hAnsi="Courier New" w:cs="Courier New"/>
        </w:rPr>
      </w:pPr>
      <w:r>
        <w:rPr>
          <w:rFonts w:ascii="Courier New" w:hAnsi="Courier New" w:cs="Courier New"/>
        </w:rPr>
        <w:t>In response to your memo</w:t>
      </w:r>
      <w:r w:rsidR="00AD36AC">
        <w:rPr>
          <w:rFonts w:ascii="Courier New" w:hAnsi="Courier New" w:cs="Courier New"/>
        </w:rPr>
        <w:t xml:space="preserve"> of January 18, same subject, this defines the effect of SB 4 on Motor Vehicle Registration and Revenues.</w:t>
      </w:r>
    </w:p>
    <w:p w:rsidR="00AD36AC" w:rsidRDefault="00AD36AC" w:rsidP="003E458C">
      <w:pPr>
        <w:pStyle w:val="PlainText"/>
        <w:rPr>
          <w:rFonts w:ascii="Courier New" w:hAnsi="Courier New" w:cs="Courier New"/>
        </w:rPr>
      </w:pPr>
    </w:p>
    <w:p w:rsidR="00AD36AC" w:rsidRDefault="00AD36AC" w:rsidP="003E458C">
      <w:pPr>
        <w:pStyle w:val="PlainText"/>
        <w:rPr>
          <w:rFonts w:ascii="Courier New" w:hAnsi="Courier New" w:cs="Courier New"/>
        </w:rPr>
      </w:pPr>
      <w:r>
        <w:rPr>
          <w:rFonts w:ascii="Courier New" w:hAnsi="Courier New" w:cs="Courier New"/>
        </w:rPr>
        <w:t xml:space="preserve">I </w:t>
      </w:r>
      <w:proofErr w:type="gramStart"/>
      <w:r>
        <w:rPr>
          <w:rFonts w:ascii="Courier New" w:hAnsi="Courier New" w:cs="Courier New"/>
        </w:rPr>
        <w:t>again  called</w:t>
      </w:r>
      <w:proofErr w:type="gramEnd"/>
      <w:r>
        <w:rPr>
          <w:rFonts w:ascii="Courier New" w:hAnsi="Courier New" w:cs="Courier New"/>
        </w:rPr>
        <w:t xml:space="preserve"> Mr. Gallant of the Insurance Services Office (was insurance Rating Board), 160</w:t>
      </w:r>
      <w:r w:rsidR="006F69F6">
        <w:rPr>
          <w:rFonts w:ascii="Courier New" w:hAnsi="Courier New" w:cs="Courier New"/>
        </w:rPr>
        <w:t xml:space="preserve"> Water Street, New York, N. Y., 10003. This is the same individual we encountered in January, 1971 for figures on </w:t>
      </w:r>
      <w:proofErr w:type="spellStart"/>
      <w:r w:rsidR="006F69F6">
        <w:rPr>
          <w:rFonts w:ascii="Courier New" w:hAnsi="Courier New" w:cs="Courier New"/>
        </w:rPr>
        <w:t>druivers</w:t>
      </w:r>
      <w:proofErr w:type="spellEnd"/>
      <w:r w:rsidR="006F69F6">
        <w:rPr>
          <w:rFonts w:ascii="Courier New" w:hAnsi="Courier New" w:cs="Courier New"/>
        </w:rPr>
        <w:t xml:space="preserve"> in Alaska aged 65 or older.</w:t>
      </w:r>
    </w:p>
    <w:p w:rsidR="006F69F6" w:rsidRDefault="006F69F6" w:rsidP="003E458C">
      <w:pPr>
        <w:pStyle w:val="PlainText"/>
        <w:rPr>
          <w:rFonts w:ascii="Courier New" w:hAnsi="Courier New" w:cs="Courier New"/>
        </w:rPr>
      </w:pPr>
    </w:p>
    <w:p w:rsidR="006F69F6" w:rsidRDefault="006F69F6" w:rsidP="003E458C">
      <w:pPr>
        <w:pStyle w:val="PlainText"/>
        <w:rPr>
          <w:rFonts w:ascii="Courier New" w:hAnsi="Courier New" w:cs="Courier New"/>
        </w:rPr>
      </w:pPr>
      <w:r>
        <w:rPr>
          <w:rFonts w:ascii="Courier New" w:hAnsi="Courier New" w:cs="Courier New"/>
        </w:rPr>
        <w:t xml:space="preserve">Mr. Gallant stated that of 27,507 policies in Alaska, 352 </w:t>
      </w:r>
      <w:proofErr w:type="spellStart"/>
      <w:r>
        <w:rPr>
          <w:rFonts w:ascii="Courier New" w:hAnsi="Courier New" w:cs="Courier New"/>
        </w:rPr>
        <w:t>areissued</w:t>
      </w:r>
      <w:proofErr w:type="spellEnd"/>
      <w:r>
        <w:rPr>
          <w:rFonts w:ascii="Courier New" w:hAnsi="Courier New" w:cs="Courier New"/>
        </w:rPr>
        <w:t xml:space="preserve"> to drivers 65 years or over for a </w:t>
      </w:r>
      <w:proofErr w:type="spellStart"/>
      <w:r>
        <w:rPr>
          <w:rFonts w:ascii="Courier New" w:hAnsi="Courier New" w:cs="Courier New"/>
        </w:rPr>
        <w:t>ration</w:t>
      </w:r>
      <w:proofErr w:type="spellEnd"/>
      <w:r>
        <w:rPr>
          <w:rFonts w:ascii="Courier New" w:hAnsi="Courier New" w:cs="Courier New"/>
        </w:rPr>
        <w:t xml:space="preserve"> of 1.3%. </w:t>
      </w:r>
      <w:proofErr w:type="gramStart"/>
      <w:r>
        <w:rPr>
          <w:rFonts w:ascii="Courier New" w:hAnsi="Courier New" w:cs="Courier New"/>
        </w:rPr>
        <w:t>this</w:t>
      </w:r>
      <w:proofErr w:type="gramEnd"/>
      <w:r>
        <w:rPr>
          <w:rFonts w:ascii="Courier New" w:hAnsi="Courier New" w:cs="Courier New"/>
        </w:rPr>
        <w:t xml:space="preserve"> percentage applied against the 1972 registration total of 191,788 calculates to 2,493 drivers 65 o0r older in Alaska.</w:t>
      </w:r>
    </w:p>
    <w:p w:rsidR="006F69F6" w:rsidRDefault="006F69F6" w:rsidP="003E458C">
      <w:pPr>
        <w:pStyle w:val="PlainText"/>
        <w:rPr>
          <w:rFonts w:ascii="Courier New" w:hAnsi="Courier New" w:cs="Courier New"/>
        </w:rPr>
      </w:pPr>
    </w:p>
    <w:p w:rsidR="006F69F6" w:rsidRDefault="006F69F6" w:rsidP="003E458C">
      <w:pPr>
        <w:pStyle w:val="PlainText"/>
        <w:rPr>
          <w:rFonts w:ascii="Courier New" w:hAnsi="Courier New" w:cs="Courier New"/>
        </w:rPr>
      </w:pPr>
      <w:r>
        <w:rPr>
          <w:rFonts w:ascii="Courier New" w:hAnsi="Courier New" w:cs="Courier New"/>
        </w:rPr>
        <w:t>The department of Public Safety stated that there were 165,000 licensed drivers in Alaska at the end of 1972. The 1.3 percentage applied against 165,000 drivers calculates to 2145 drivers 65 or older in Alaska.</w:t>
      </w:r>
    </w:p>
    <w:p w:rsidR="006F69F6" w:rsidRDefault="006F69F6" w:rsidP="003E458C">
      <w:pPr>
        <w:pStyle w:val="PlainText"/>
        <w:rPr>
          <w:rFonts w:ascii="Courier New" w:hAnsi="Courier New" w:cs="Courier New"/>
        </w:rPr>
      </w:pPr>
    </w:p>
    <w:p w:rsidR="006F69F6" w:rsidRDefault="006F69F6" w:rsidP="003E458C">
      <w:pPr>
        <w:pStyle w:val="PlainText"/>
        <w:rPr>
          <w:rFonts w:ascii="Courier New" w:hAnsi="Courier New" w:cs="Courier New"/>
        </w:rPr>
      </w:pPr>
      <w:r>
        <w:rPr>
          <w:rFonts w:ascii="Courier New" w:hAnsi="Courier New" w:cs="Courier New"/>
        </w:rPr>
        <w:t xml:space="preserve">These calculations do not consider multiple </w:t>
      </w:r>
      <w:proofErr w:type="spellStart"/>
      <w:r>
        <w:rPr>
          <w:rFonts w:ascii="Courier New" w:hAnsi="Courier New" w:cs="Courier New"/>
        </w:rPr>
        <w:t>diveres</w:t>
      </w:r>
      <w:proofErr w:type="spellEnd"/>
      <w:r>
        <w:rPr>
          <w:rFonts w:ascii="Courier New" w:hAnsi="Courier New" w:cs="Courier New"/>
        </w:rPr>
        <w:t xml:space="preserve"> on a single policy or commercial (truck) policies. </w:t>
      </w:r>
    </w:p>
    <w:p w:rsidR="006F69F6" w:rsidRDefault="006F69F6" w:rsidP="003E458C">
      <w:pPr>
        <w:pStyle w:val="PlainText"/>
        <w:rPr>
          <w:rFonts w:ascii="Courier New" w:hAnsi="Courier New" w:cs="Courier New"/>
        </w:rPr>
      </w:pPr>
    </w:p>
    <w:p w:rsidR="006F69F6" w:rsidRDefault="006F69F6" w:rsidP="003E458C">
      <w:pPr>
        <w:pStyle w:val="PlainText"/>
        <w:rPr>
          <w:rFonts w:ascii="Courier New" w:hAnsi="Courier New" w:cs="Courier New"/>
        </w:rPr>
      </w:pPr>
      <w:r>
        <w:rPr>
          <w:rFonts w:ascii="Courier New" w:hAnsi="Courier New" w:cs="Courier New"/>
        </w:rPr>
        <w:t>A $53,625 revenue loss will occur (2,145 vehicles at $25 loss per vehicle). There are no additional administrative costs to be considered with the bill.</w:t>
      </w:r>
    </w:p>
    <w:p w:rsidR="006F69F6" w:rsidRDefault="006F69F6" w:rsidP="003E458C">
      <w:pPr>
        <w:pStyle w:val="PlainText"/>
        <w:rPr>
          <w:rFonts w:ascii="Courier New" w:hAnsi="Courier New" w:cs="Courier New"/>
        </w:rPr>
      </w:pPr>
    </w:p>
    <w:p w:rsidR="006F69F6" w:rsidRDefault="006F69F6" w:rsidP="003E458C">
      <w:pPr>
        <w:pStyle w:val="PlainText"/>
        <w:rPr>
          <w:rFonts w:ascii="Courier New" w:hAnsi="Courier New" w:cs="Courier New"/>
        </w:rPr>
      </w:pPr>
      <w:r>
        <w:rPr>
          <w:rFonts w:ascii="Courier New" w:hAnsi="Courier New" w:cs="Courier New"/>
        </w:rPr>
        <w:t>Ratios given by the insurance Services Office Indicate that Alaska still has the lowest ratio of drivers 65 or older:</w:t>
      </w:r>
    </w:p>
    <w:p w:rsidR="006F69F6" w:rsidRDefault="006F69F6" w:rsidP="003E458C">
      <w:pPr>
        <w:pStyle w:val="PlainText"/>
        <w:rPr>
          <w:rFonts w:ascii="Courier New" w:hAnsi="Courier New" w:cs="Courier New"/>
        </w:rPr>
      </w:pPr>
    </w:p>
    <w:tbl>
      <w:tblPr>
        <w:tblStyle w:val="TableGrid"/>
        <w:tblW w:w="0" w:type="auto"/>
        <w:tblLook w:val="04A0" w:firstRow="1" w:lastRow="0" w:firstColumn="1" w:lastColumn="0" w:noHBand="0" w:noVBand="1"/>
      </w:tblPr>
      <w:tblGrid>
        <w:gridCol w:w="2363"/>
        <w:gridCol w:w="2363"/>
        <w:gridCol w:w="2363"/>
      </w:tblGrid>
      <w:tr w:rsidR="006F69F6" w:rsidTr="006F69F6">
        <w:tc>
          <w:tcPr>
            <w:tcW w:w="2363" w:type="dxa"/>
          </w:tcPr>
          <w:p w:rsidR="006F69F6" w:rsidRDefault="006F69F6" w:rsidP="003E458C">
            <w:pPr>
              <w:pStyle w:val="PlainText"/>
              <w:rPr>
                <w:rFonts w:ascii="Courier New" w:hAnsi="Courier New" w:cs="Courier New"/>
              </w:rPr>
            </w:pPr>
            <w:r>
              <w:rPr>
                <w:rFonts w:ascii="Courier New" w:hAnsi="Courier New" w:cs="Courier New"/>
              </w:rPr>
              <w:t>State</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1971</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1973</w:t>
            </w:r>
          </w:p>
        </w:tc>
      </w:tr>
      <w:tr w:rsidR="006F69F6" w:rsidTr="006F69F6">
        <w:tc>
          <w:tcPr>
            <w:tcW w:w="2363" w:type="dxa"/>
          </w:tcPr>
          <w:p w:rsidR="006F69F6" w:rsidRDefault="006F69F6" w:rsidP="003E458C">
            <w:pPr>
              <w:pStyle w:val="PlainText"/>
              <w:rPr>
                <w:rFonts w:ascii="Courier New" w:hAnsi="Courier New" w:cs="Courier New"/>
              </w:rPr>
            </w:pPr>
            <w:r>
              <w:rPr>
                <w:rFonts w:ascii="Courier New" w:hAnsi="Courier New" w:cs="Courier New"/>
              </w:rPr>
              <w:t>Alaska</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1.2%</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1.3%</w:t>
            </w:r>
          </w:p>
        </w:tc>
      </w:tr>
      <w:tr w:rsidR="006F69F6" w:rsidTr="006F69F6">
        <w:tc>
          <w:tcPr>
            <w:tcW w:w="2363" w:type="dxa"/>
          </w:tcPr>
          <w:p w:rsidR="006F69F6" w:rsidRDefault="006F69F6" w:rsidP="003E458C">
            <w:pPr>
              <w:pStyle w:val="PlainText"/>
              <w:rPr>
                <w:rFonts w:ascii="Courier New" w:hAnsi="Courier New" w:cs="Courier New"/>
              </w:rPr>
            </w:pPr>
            <w:r>
              <w:rPr>
                <w:rFonts w:ascii="Courier New" w:hAnsi="Courier New" w:cs="Courier New"/>
              </w:rPr>
              <w:t>Hawaii</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4.3%</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4.3% (large number of non-driving old timers).</w:t>
            </w:r>
          </w:p>
        </w:tc>
      </w:tr>
      <w:tr w:rsidR="006F69F6" w:rsidTr="006F69F6">
        <w:tc>
          <w:tcPr>
            <w:tcW w:w="2363" w:type="dxa"/>
          </w:tcPr>
          <w:p w:rsidR="006F69F6" w:rsidRDefault="006F69F6" w:rsidP="003E458C">
            <w:pPr>
              <w:pStyle w:val="PlainText"/>
              <w:rPr>
                <w:rFonts w:ascii="Courier New" w:hAnsi="Courier New" w:cs="Courier New"/>
              </w:rPr>
            </w:pPr>
            <w:r>
              <w:rPr>
                <w:rFonts w:ascii="Courier New" w:hAnsi="Courier New" w:cs="Courier New"/>
              </w:rPr>
              <w:t>Nevada</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n/a</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6.3%</w:t>
            </w:r>
          </w:p>
        </w:tc>
      </w:tr>
      <w:tr w:rsidR="006F69F6" w:rsidTr="006F69F6">
        <w:tc>
          <w:tcPr>
            <w:tcW w:w="2363" w:type="dxa"/>
          </w:tcPr>
          <w:p w:rsidR="006F69F6" w:rsidRDefault="006F69F6" w:rsidP="003E458C">
            <w:pPr>
              <w:pStyle w:val="PlainText"/>
              <w:rPr>
                <w:rFonts w:ascii="Courier New" w:hAnsi="Courier New" w:cs="Courier New"/>
              </w:rPr>
            </w:pPr>
            <w:r>
              <w:rPr>
                <w:rFonts w:ascii="Courier New" w:hAnsi="Courier New" w:cs="Courier New"/>
              </w:rPr>
              <w:t>Florida</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11.6%</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12.5%</w:t>
            </w:r>
          </w:p>
        </w:tc>
      </w:tr>
      <w:tr w:rsidR="006F69F6" w:rsidTr="006F69F6">
        <w:tc>
          <w:tcPr>
            <w:tcW w:w="2363" w:type="dxa"/>
          </w:tcPr>
          <w:p w:rsidR="006F69F6" w:rsidRDefault="006F69F6" w:rsidP="003E458C">
            <w:pPr>
              <w:pStyle w:val="PlainText"/>
              <w:rPr>
                <w:rFonts w:ascii="Courier New" w:hAnsi="Courier New" w:cs="Courier New"/>
              </w:rPr>
            </w:pPr>
            <w:r>
              <w:rPr>
                <w:rFonts w:ascii="Courier New" w:hAnsi="Courier New" w:cs="Courier New"/>
              </w:rPr>
              <w:t>Iowa</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13.2%</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13.6%</w:t>
            </w:r>
          </w:p>
        </w:tc>
      </w:tr>
      <w:tr w:rsidR="006F69F6" w:rsidTr="006F69F6">
        <w:tc>
          <w:tcPr>
            <w:tcW w:w="2363" w:type="dxa"/>
          </w:tcPr>
          <w:p w:rsidR="006F69F6" w:rsidRDefault="006F69F6" w:rsidP="003E458C">
            <w:pPr>
              <w:pStyle w:val="PlainText"/>
              <w:rPr>
                <w:rFonts w:ascii="Courier New" w:hAnsi="Courier New" w:cs="Courier New"/>
              </w:rPr>
            </w:pPr>
            <w:r>
              <w:rPr>
                <w:rFonts w:ascii="Courier New" w:hAnsi="Courier New" w:cs="Courier New"/>
              </w:rPr>
              <w:t>Nebraska</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n/a</w:t>
            </w:r>
          </w:p>
        </w:tc>
        <w:tc>
          <w:tcPr>
            <w:tcW w:w="2363" w:type="dxa"/>
          </w:tcPr>
          <w:p w:rsidR="006F69F6" w:rsidRDefault="006F69F6" w:rsidP="003E458C">
            <w:pPr>
              <w:pStyle w:val="PlainText"/>
              <w:rPr>
                <w:rFonts w:ascii="Courier New" w:hAnsi="Courier New" w:cs="Courier New"/>
              </w:rPr>
            </w:pPr>
            <w:r>
              <w:rPr>
                <w:rFonts w:ascii="Courier New" w:hAnsi="Courier New" w:cs="Courier New"/>
              </w:rPr>
              <w:t>14.0%</w:t>
            </w:r>
          </w:p>
        </w:tc>
      </w:tr>
    </w:tbl>
    <w:p w:rsidR="006F69F6" w:rsidRDefault="006F69F6" w:rsidP="003E458C">
      <w:pPr>
        <w:pStyle w:val="PlainText"/>
        <w:rPr>
          <w:rFonts w:ascii="Courier New" w:hAnsi="Courier New" w:cs="Courier New"/>
        </w:rPr>
      </w:pPr>
    </w:p>
    <w:p w:rsidR="006F69F6" w:rsidRDefault="006F69F6" w:rsidP="003E458C">
      <w:pPr>
        <w:pStyle w:val="PlainText"/>
        <w:rPr>
          <w:rFonts w:ascii="Courier New" w:hAnsi="Courier New" w:cs="Courier New"/>
        </w:rPr>
      </w:pPr>
    </w:p>
    <w:p w:rsidR="006F69F6" w:rsidRDefault="006F69F6" w:rsidP="003E458C">
      <w:pPr>
        <w:pStyle w:val="PlainText"/>
        <w:rPr>
          <w:rFonts w:ascii="Courier New" w:hAnsi="Courier New" w:cs="Courier New"/>
        </w:rPr>
      </w:pPr>
      <w:r>
        <w:rPr>
          <w:rFonts w:ascii="Courier New" w:hAnsi="Courier New" w:cs="Courier New"/>
        </w:rPr>
        <w:t>W</w:t>
      </w:r>
      <w:r w:rsidR="003E458C" w:rsidRPr="003E458C">
        <w:rPr>
          <w:rFonts w:ascii="Courier New" w:hAnsi="Courier New" w:cs="Courier New"/>
        </w:rPr>
        <w:t>e</w:t>
      </w:r>
      <w:r w:rsidR="00DF7932">
        <w:rPr>
          <w:rFonts w:ascii="Courier New" w:hAnsi="Courier New" w:cs="Courier New"/>
        </w:rPr>
        <w:t xml:space="preserve"> </w:t>
      </w:r>
      <w:r w:rsidR="003E458C" w:rsidRPr="003E458C">
        <w:rPr>
          <w:rFonts w:ascii="Courier New" w:hAnsi="Courier New" w:cs="Courier New"/>
        </w:rPr>
        <w:t>recommend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 be</w:t>
      </w:r>
      <w:r>
        <w:rPr>
          <w:rFonts w:ascii="Courier New" w:hAnsi="Courier New" w:cs="Courier New"/>
        </w:rPr>
        <w:t xml:space="preserve"> </w:t>
      </w:r>
      <w:r w:rsidR="003E458C" w:rsidRPr="003E458C">
        <w:rPr>
          <w:rFonts w:ascii="Courier New" w:hAnsi="Courier New" w:cs="Courier New"/>
        </w:rPr>
        <w:t>given</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effective date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January</w:t>
      </w:r>
      <w:r w:rsidR="00DF7932">
        <w:rPr>
          <w:rFonts w:ascii="Courier New" w:hAnsi="Courier New" w:cs="Courier New"/>
        </w:rPr>
        <w:t xml:space="preserve"> </w:t>
      </w:r>
      <w:r w:rsidR="003E458C" w:rsidRPr="003E458C">
        <w:rPr>
          <w:rFonts w:ascii="Courier New" w:hAnsi="Courier New" w:cs="Courier New"/>
        </w:rPr>
        <w:t>1,</w:t>
      </w:r>
      <w:r w:rsidR="00DF7932">
        <w:rPr>
          <w:rFonts w:ascii="Courier New" w:hAnsi="Courier New" w:cs="Courier New"/>
        </w:rPr>
        <w:t xml:space="preserve"> </w:t>
      </w:r>
      <w:r w:rsidR="003E458C" w:rsidRPr="003E458C">
        <w:rPr>
          <w:rFonts w:ascii="Courier New" w:hAnsi="Courier New" w:cs="Courier New"/>
        </w:rPr>
        <w:t>1974.</w:t>
      </w:r>
      <w:r w:rsidR="003E458C" w:rsidRPr="003E458C">
        <w:rPr>
          <w:rFonts w:ascii="Courier New" w:hAnsi="Courier New" w:cs="Courier New"/>
        </w:rPr>
        <w:cr/>
        <w:t xml:space="preserve"> </w:t>
      </w:r>
    </w:p>
    <w:p w:rsidR="006F69F6" w:rsidRDefault="006F69F6"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cc:</w:t>
      </w:r>
      <w:r w:rsidR="00DF7932">
        <w:rPr>
          <w:rFonts w:ascii="Courier New" w:hAnsi="Courier New" w:cs="Courier New"/>
        </w:rPr>
        <w:t xml:space="preserve"> </w:t>
      </w:r>
      <w:r w:rsidR="00B93B52">
        <w:rPr>
          <w:rFonts w:ascii="Courier New" w:hAnsi="Courier New" w:cs="Courier New"/>
        </w:rPr>
        <w:t>C.</w:t>
      </w:r>
      <w:r w:rsidR="00DF7932">
        <w:rPr>
          <w:rFonts w:ascii="Courier New" w:hAnsi="Courier New" w:cs="Courier New"/>
        </w:rPr>
        <w:t xml:space="preserve"> </w:t>
      </w:r>
      <w:r w:rsidR="00B93B52">
        <w:rPr>
          <w:rFonts w:ascii="Courier New" w:hAnsi="Courier New" w:cs="Courier New"/>
        </w:rPr>
        <w:t xml:space="preserve">L. </w:t>
      </w:r>
      <w:proofErr w:type="spellStart"/>
      <w:r w:rsidR="00B93B52">
        <w:rPr>
          <w:rFonts w:ascii="Courier New" w:hAnsi="Courier New" w:cs="Courier New"/>
        </w:rPr>
        <w:t>Pyles</w:t>
      </w:r>
      <w:proofErr w:type="spellEnd"/>
      <w:r w:rsidR="00B93B52">
        <w:rPr>
          <w:rFonts w:ascii="Courier New" w:hAnsi="Courier New" w:cs="Courier New"/>
        </w:rPr>
        <w:cr/>
        <w:t xml:space="preserve">c. </w:t>
      </w:r>
      <w:proofErr w:type="spellStart"/>
      <w:r w:rsidR="00B93B52">
        <w:rPr>
          <w:rFonts w:ascii="Courier New" w:hAnsi="Courier New" w:cs="Courier New"/>
        </w:rPr>
        <w:t>Schroth</w:t>
      </w:r>
      <w:proofErr w:type="spellEnd"/>
      <w:r w:rsidRPr="003E458C">
        <w:rPr>
          <w:rFonts w:ascii="Courier New" w:hAnsi="Courier New" w:cs="Courier New"/>
        </w:rPr>
        <w:cr/>
        <w:t>----------------------- Page 54-----------------------</w:t>
      </w:r>
    </w:p>
    <w:p w:rsidR="00B93B52" w:rsidRDefault="00B93B52" w:rsidP="003E458C">
      <w:pPr>
        <w:pStyle w:val="PlainText"/>
        <w:rPr>
          <w:rFonts w:ascii="Courier New" w:hAnsi="Courier New" w:cs="Courier New"/>
        </w:rPr>
      </w:pPr>
    </w:p>
    <w:p w:rsidR="00B93B52"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January</w:t>
      </w:r>
      <w:r w:rsidR="00DF7932">
        <w:rPr>
          <w:rFonts w:ascii="Courier New" w:hAnsi="Courier New" w:cs="Courier New"/>
        </w:rPr>
        <w:t xml:space="preserve"> </w:t>
      </w:r>
      <w:r w:rsidRPr="003E458C">
        <w:rPr>
          <w:rFonts w:ascii="Courier New" w:hAnsi="Courier New" w:cs="Courier New"/>
        </w:rPr>
        <w:t>29, 1973</w:t>
      </w:r>
      <w:r w:rsidR="00DF7932">
        <w:rPr>
          <w:rFonts w:ascii="Courier New" w:hAnsi="Courier New" w:cs="Courier New"/>
        </w:rPr>
        <w:t xml:space="preserve"> </w:t>
      </w:r>
      <w:r w:rsidRPr="003E458C">
        <w:rPr>
          <w:rFonts w:ascii="Courier New" w:hAnsi="Courier New" w:cs="Courier New"/>
        </w:rPr>
        <w:t>- Monday</w:t>
      </w:r>
      <w:r w:rsidRPr="003E458C">
        <w:rPr>
          <w:rFonts w:ascii="Courier New" w:hAnsi="Courier New" w:cs="Courier New"/>
        </w:rPr>
        <w:cr/>
      </w:r>
      <w:r w:rsidR="00B93B52">
        <w:rPr>
          <w:rFonts w:ascii="Courier New" w:hAnsi="Courier New" w:cs="Courier New"/>
        </w:rPr>
        <w:t>8:30 a.</w:t>
      </w:r>
      <w:r w:rsidRPr="003E458C">
        <w:rPr>
          <w:rFonts w:ascii="Courier New" w:hAnsi="Courier New" w:cs="Courier New"/>
        </w:rPr>
        <w:t>m.</w:t>
      </w:r>
    </w:p>
    <w:p w:rsidR="00B93B52" w:rsidRDefault="00B93B52"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Present:</w:t>
      </w:r>
      <w:r w:rsidR="00DF7932">
        <w:rPr>
          <w:rFonts w:ascii="Courier New" w:hAnsi="Courier New" w:cs="Courier New"/>
        </w:rPr>
        <w:t xml:space="preserve"> </w:t>
      </w:r>
      <w:r w:rsidR="003E458C" w:rsidRPr="003E458C">
        <w:rPr>
          <w:rFonts w:ascii="Courier New" w:hAnsi="Courier New" w:cs="Courier New"/>
        </w:rPr>
        <w:t>All</w:t>
      </w:r>
      <w:r w:rsidR="00DF7932">
        <w:rPr>
          <w:rFonts w:ascii="Courier New" w:hAnsi="Courier New" w:cs="Courier New"/>
        </w:rPr>
        <w:t xml:space="preserve"> </w:t>
      </w:r>
      <w:r w:rsidR="003E458C" w:rsidRPr="003E458C">
        <w:rPr>
          <w:rFonts w:ascii="Courier New" w:hAnsi="Courier New" w:cs="Courier New"/>
        </w:rPr>
        <w:t>members</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except Senator</w:t>
      </w:r>
      <w:r w:rsidR="00DF7932">
        <w:rPr>
          <w:rFonts w:ascii="Courier New" w:hAnsi="Courier New" w:cs="Courier New"/>
        </w:rPr>
        <w:t xml:space="preserve"> </w:t>
      </w:r>
      <w:r>
        <w:rPr>
          <w:rFonts w:ascii="Courier New" w:hAnsi="Courier New" w:cs="Courier New"/>
        </w:rPr>
        <w:t xml:space="preserve">Young. </w:t>
      </w:r>
      <w:r w:rsidR="003E458C" w:rsidRPr="003E458C">
        <w:rPr>
          <w:rFonts w:ascii="Courier New" w:hAnsi="Courier New" w:cs="Courier New"/>
        </w:rPr>
        <w:t>Chairman</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called</w:t>
      </w:r>
      <w:r w:rsidR="00DF7932">
        <w:rPr>
          <w:rFonts w:ascii="Courier New" w:hAnsi="Courier New" w:cs="Courier New"/>
        </w:rPr>
        <w:t xml:space="preserve"> </w:t>
      </w:r>
      <w:r w:rsidR="003E458C" w:rsidRPr="003E458C">
        <w:rPr>
          <w:rFonts w:ascii="Courier New" w:hAnsi="Courier New" w:cs="Courier New"/>
        </w:rPr>
        <w:t>the meeting</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order.</w:t>
      </w:r>
      <w:r w:rsidR="003E458C" w:rsidRPr="003E458C">
        <w:rPr>
          <w:rFonts w:ascii="Courier New" w:hAnsi="Courier New" w:cs="Courier New"/>
        </w:rPr>
        <w:cr/>
      </w:r>
    </w:p>
    <w:p w:rsidR="00B93B52" w:rsidRDefault="00B93B5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 xml:space="preserve">SJR 9 </w:t>
      </w:r>
      <w:r>
        <w:rPr>
          <w:rFonts w:ascii="Courier New" w:hAnsi="Courier New" w:cs="Courier New"/>
        </w:rPr>
        <w:t xml:space="preserve">– </w:t>
      </w:r>
      <w:r w:rsidRPr="003E458C">
        <w:rPr>
          <w:rFonts w:ascii="Courier New" w:hAnsi="Courier New" w:cs="Courier New"/>
        </w:rPr>
        <w:t>HENSLEY</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Hensley</w:t>
      </w:r>
      <w:r w:rsidR="00DF7932">
        <w:rPr>
          <w:rFonts w:ascii="Courier New" w:hAnsi="Courier New" w:cs="Courier New"/>
        </w:rPr>
        <w:t xml:space="preserve"> </w:t>
      </w:r>
      <w:r w:rsidR="003E458C" w:rsidRPr="003E458C">
        <w:rPr>
          <w:rFonts w:ascii="Courier New" w:hAnsi="Courier New" w:cs="Courier New"/>
        </w:rPr>
        <w:t>moved</w:t>
      </w:r>
      <w:r w:rsidR="00DF7932">
        <w:rPr>
          <w:rFonts w:ascii="Courier New" w:hAnsi="Courier New" w:cs="Courier New"/>
        </w:rPr>
        <w:t xml:space="preserve"> </w:t>
      </w:r>
      <w:r w:rsidR="003E458C" w:rsidRPr="003E458C">
        <w:rPr>
          <w:rFonts w:ascii="Courier New" w:hAnsi="Courier New" w:cs="Courier New"/>
        </w:rPr>
        <w:t>and asked</w:t>
      </w:r>
      <w:r w:rsidR="00DF7932">
        <w:rPr>
          <w:rFonts w:ascii="Courier New" w:hAnsi="Courier New" w:cs="Courier New"/>
        </w:rPr>
        <w:t xml:space="preserve"> </w:t>
      </w:r>
      <w:r w:rsidR="003E458C" w:rsidRPr="003E458C">
        <w:rPr>
          <w:rFonts w:ascii="Courier New" w:hAnsi="Courier New" w:cs="Courier New"/>
        </w:rPr>
        <w:t>unanimous</w:t>
      </w:r>
      <w:r w:rsidR="00DF7932">
        <w:rPr>
          <w:rFonts w:ascii="Courier New" w:hAnsi="Courier New" w:cs="Courier New"/>
        </w:rPr>
        <w:t xml:space="preserve"> </w:t>
      </w:r>
      <w:r>
        <w:rPr>
          <w:rFonts w:ascii="Courier New" w:hAnsi="Courier New" w:cs="Courier New"/>
        </w:rPr>
        <w:t xml:space="preserve">consent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SJR 9</w:t>
      </w:r>
      <w:r w:rsidR="00DF7932">
        <w:rPr>
          <w:rFonts w:ascii="Courier New" w:hAnsi="Courier New" w:cs="Courier New"/>
        </w:rPr>
        <w:t xml:space="preserve"> </w:t>
      </w:r>
      <w:r w:rsidR="003E458C" w:rsidRPr="003E458C">
        <w:rPr>
          <w:rFonts w:ascii="Courier New" w:hAnsi="Courier New" w:cs="Courier New"/>
        </w:rPr>
        <w:t>(implementation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Indian Act)</w:t>
      </w:r>
      <w:r w:rsidR="00DF7932">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Pr>
          <w:rFonts w:ascii="Courier New" w:hAnsi="Courier New" w:cs="Courier New"/>
        </w:rPr>
        <w:t xml:space="preserve">out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with a</w:t>
      </w:r>
      <w:r w:rsidR="00DF7932">
        <w:rPr>
          <w:rFonts w:ascii="Courier New" w:hAnsi="Courier New" w:cs="Courier New"/>
        </w:rPr>
        <w:t xml:space="preserve"> </w:t>
      </w:r>
      <w:r w:rsidR="003E458C" w:rsidRPr="003E458C">
        <w:rPr>
          <w:rFonts w:ascii="Courier New" w:hAnsi="Courier New" w:cs="Courier New"/>
        </w:rPr>
        <w:t>do pass recommendati</w:t>
      </w:r>
      <w:r>
        <w:rPr>
          <w:rFonts w:ascii="Courier New" w:hAnsi="Courier New" w:cs="Courier New"/>
        </w:rPr>
        <w:t xml:space="preserve">on. The </w:t>
      </w:r>
      <w:r w:rsidR="003E458C" w:rsidRPr="003E458C">
        <w:rPr>
          <w:rFonts w:ascii="Courier New" w:hAnsi="Courier New" w:cs="Courier New"/>
        </w:rPr>
        <w:t>motion</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proofErr w:type="gramStart"/>
      <w:r w:rsidR="003E458C" w:rsidRPr="003E458C">
        <w:rPr>
          <w:rFonts w:ascii="Courier New" w:hAnsi="Courier New" w:cs="Courier New"/>
        </w:rPr>
        <w:t>concurred</w:t>
      </w:r>
      <w:proofErr w:type="gramEnd"/>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by all</w:t>
      </w:r>
      <w:r w:rsidR="00DF7932">
        <w:rPr>
          <w:rFonts w:ascii="Courier New" w:hAnsi="Courier New" w:cs="Courier New"/>
        </w:rPr>
        <w:t xml:space="preserve"> </w:t>
      </w:r>
      <w:r w:rsidR="003E458C" w:rsidRPr="003E458C">
        <w:rPr>
          <w:rFonts w:ascii="Courier New" w:hAnsi="Courier New" w:cs="Courier New"/>
        </w:rPr>
        <w:t>members present</w:t>
      </w:r>
      <w:r w:rsidR="00DF7932">
        <w:rPr>
          <w:rFonts w:ascii="Courier New" w:hAnsi="Courier New" w:cs="Courier New"/>
        </w:rPr>
        <w:t xml:space="preserve"> </w:t>
      </w:r>
      <w:r>
        <w:rPr>
          <w:rFonts w:ascii="Courier New" w:hAnsi="Courier New" w:cs="Courier New"/>
        </w:rPr>
        <w:t xml:space="preserve">an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so ordered.</w:t>
      </w:r>
    </w:p>
    <w:p w:rsidR="00B93B52" w:rsidRDefault="00B93B52" w:rsidP="003E458C">
      <w:pPr>
        <w:pStyle w:val="PlainText"/>
        <w:rPr>
          <w:rFonts w:ascii="Courier New" w:hAnsi="Courier New" w:cs="Courier New"/>
        </w:rPr>
      </w:pPr>
      <w:r>
        <w:rPr>
          <w:rFonts w:ascii="Courier New" w:hAnsi="Courier New" w:cs="Courier New"/>
        </w:rPr>
        <w:cr/>
        <w:t>(</w:t>
      </w:r>
      <w:r w:rsidR="003E458C" w:rsidRPr="003E458C">
        <w:rPr>
          <w:rFonts w:ascii="Courier New" w:hAnsi="Courier New" w:cs="Courier New"/>
        </w:rPr>
        <w:t>General</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furnished</w:t>
      </w:r>
      <w:r w:rsidR="00DF7932">
        <w:rPr>
          <w:rFonts w:ascii="Courier New" w:hAnsi="Courier New" w:cs="Courier New"/>
        </w:rPr>
        <w:t xml:space="preserve"> </w:t>
      </w:r>
      <w:r w:rsidR="003E458C" w:rsidRPr="003E458C">
        <w:rPr>
          <w:rFonts w:ascii="Courier New" w:hAnsi="Courier New" w:cs="Courier New"/>
        </w:rPr>
        <w:t>the members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the committee </w:t>
      </w:r>
      <w:r w:rsidR="003E458C" w:rsidRPr="003E458C">
        <w:rPr>
          <w:rFonts w:ascii="Courier New" w:hAnsi="Courier New" w:cs="Courier New"/>
        </w:rPr>
        <w:t>copies</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weekly</w:t>
      </w:r>
      <w:r w:rsidR="00DF7932">
        <w:rPr>
          <w:rFonts w:ascii="Courier New" w:hAnsi="Courier New" w:cs="Courier New"/>
        </w:rPr>
        <w:t xml:space="preserve"> </w:t>
      </w:r>
      <w:r w:rsidR="003E458C" w:rsidRPr="003E458C">
        <w:rPr>
          <w:rFonts w:ascii="Courier New" w:hAnsi="Courier New" w:cs="Courier New"/>
        </w:rPr>
        <w:t>bills in</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report</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requested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determine which</w:t>
      </w:r>
      <w:r w:rsidR="00DF7932">
        <w:rPr>
          <w:rFonts w:ascii="Courier New" w:hAnsi="Courier New" w:cs="Courier New"/>
        </w:rPr>
        <w:t xml:space="preserve"> </w:t>
      </w:r>
      <w:r w:rsidR="003E458C" w:rsidRPr="003E458C">
        <w:rPr>
          <w:rFonts w:ascii="Courier New" w:hAnsi="Courier New" w:cs="Courier New"/>
        </w:rPr>
        <w:t>ones</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Pr>
          <w:rFonts w:ascii="Courier New" w:hAnsi="Courier New" w:cs="Courier New"/>
        </w:rPr>
        <w:t xml:space="preserve">feel </w:t>
      </w:r>
      <w:r w:rsidR="003E458C" w:rsidRPr="003E458C">
        <w:rPr>
          <w:rFonts w:ascii="Courier New" w:hAnsi="Courier New" w:cs="Courier New"/>
        </w:rPr>
        <w:t>are</w:t>
      </w:r>
      <w:r w:rsidR="00DF7932">
        <w:rPr>
          <w:rFonts w:ascii="Courier New" w:hAnsi="Courier New" w:cs="Courier New"/>
        </w:rPr>
        <w:t xml:space="preserve"> </w:t>
      </w:r>
      <w:r w:rsidR="003E458C" w:rsidRPr="003E458C">
        <w:rPr>
          <w:rFonts w:ascii="Courier New" w:hAnsi="Courier New" w:cs="Courier New"/>
        </w:rPr>
        <w:t>priorities.</w:t>
      </w:r>
      <w:r w:rsidR="003E458C" w:rsidRPr="003E458C">
        <w:rPr>
          <w:rFonts w:ascii="Courier New" w:hAnsi="Courier New" w:cs="Courier New"/>
        </w:rPr>
        <w:cr/>
      </w:r>
    </w:p>
    <w:p w:rsidR="00B93B52"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questioned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there was</w:t>
      </w:r>
      <w:r w:rsidR="00DF7932">
        <w:rPr>
          <w:rFonts w:ascii="Courier New" w:hAnsi="Courier New" w:cs="Courier New"/>
        </w:rPr>
        <w:t xml:space="preserve"> </w:t>
      </w:r>
      <w:r w:rsidR="00B93B52">
        <w:rPr>
          <w:rFonts w:ascii="Courier New" w:hAnsi="Courier New" w:cs="Courier New"/>
        </w:rPr>
        <w:t xml:space="preserve">a policy </w:t>
      </w:r>
      <w:r w:rsidRPr="003E458C">
        <w:rPr>
          <w:rFonts w:ascii="Courier New" w:hAnsi="Courier New" w:cs="Courier New"/>
        </w:rPr>
        <w:t>to hold</w:t>
      </w:r>
      <w:r w:rsidR="00DF7932">
        <w:rPr>
          <w:rFonts w:ascii="Courier New" w:hAnsi="Courier New" w:cs="Courier New"/>
        </w:rPr>
        <w:t xml:space="preserve"> </w:t>
      </w:r>
      <w:r w:rsidR="00B93B52">
        <w:rPr>
          <w:rFonts w:ascii="Courier New" w:hAnsi="Courier New" w:cs="Courier New"/>
        </w:rPr>
        <w:t>general</w:t>
      </w:r>
      <w:r w:rsidRPr="003E458C">
        <w:rPr>
          <w:rFonts w:ascii="Courier New" w:hAnsi="Courier New" w:cs="Courier New"/>
        </w:rPr>
        <w:t xml:space="preserve"> obligation</w:t>
      </w:r>
      <w:r w:rsidR="00DF7932">
        <w:rPr>
          <w:rFonts w:ascii="Courier New" w:hAnsi="Courier New" w:cs="Courier New"/>
        </w:rPr>
        <w:t xml:space="preserve"> </w:t>
      </w:r>
      <w:r w:rsidRPr="003E458C">
        <w:rPr>
          <w:rFonts w:ascii="Courier New" w:hAnsi="Courier New" w:cs="Courier New"/>
        </w:rPr>
        <w:t>bond</w:t>
      </w:r>
      <w:r w:rsidR="00DF7932">
        <w:rPr>
          <w:rFonts w:ascii="Courier New" w:hAnsi="Courier New" w:cs="Courier New"/>
        </w:rPr>
        <w:t xml:space="preserve"> </w:t>
      </w:r>
      <w:r w:rsidRPr="003E458C">
        <w:rPr>
          <w:rFonts w:ascii="Courier New" w:hAnsi="Courier New" w:cs="Courier New"/>
        </w:rPr>
        <w:t>bills until</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B93B52">
        <w:rPr>
          <w:rFonts w:ascii="Courier New" w:hAnsi="Courier New" w:cs="Courier New"/>
        </w:rPr>
        <w:t xml:space="preserve">second </w:t>
      </w:r>
      <w:r w:rsidRPr="003E458C">
        <w:rPr>
          <w:rFonts w:ascii="Courier New" w:hAnsi="Courier New" w:cs="Courier New"/>
        </w:rPr>
        <w:t>session.</w:t>
      </w:r>
      <w:r w:rsidRPr="003E458C">
        <w:rPr>
          <w:rFonts w:ascii="Courier New" w:hAnsi="Courier New" w:cs="Courier New"/>
        </w:rPr>
        <w:cr/>
      </w:r>
      <w:r w:rsidR="00DF7932">
        <w:rPr>
          <w:rFonts w:ascii="Courier New" w:hAnsi="Courier New" w:cs="Courier New"/>
        </w:rPr>
        <w:t xml:space="preserve"> </w:t>
      </w:r>
    </w:p>
    <w:p w:rsidR="00B93B52"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responded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 believed</w:t>
      </w:r>
      <w:r w:rsidR="00DF7932">
        <w:rPr>
          <w:rFonts w:ascii="Courier New" w:hAnsi="Courier New" w:cs="Courier New"/>
        </w:rPr>
        <w:t xml:space="preserve"> </w:t>
      </w:r>
      <w:r w:rsidR="00B93B52">
        <w:rPr>
          <w:rFonts w:ascii="Courier New" w:hAnsi="Courier New" w:cs="Courier New"/>
        </w:rPr>
        <w:t xml:space="preserve">the policy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to get</w:t>
      </w:r>
      <w:r w:rsidR="00DF7932">
        <w:rPr>
          <w:rFonts w:ascii="Courier New" w:hAnsi="Courier New" w:cs="Courier New"/>
        </w:rPr>
        <w:t xml:space="preserve"> </w:t>
      </w:r>
      <w:r w:rsidRPr="003E458C">
        <w:rPr>
          <w:rFonts w:ascii="Courier New" w:hAnsi="Courier New" w:cs="Courier New"/>
        </w:rPr>
        <w:t>anything of</w:t>
      </w:r>
      <w:r w:rsidR="00DF7932">
        <w:rPr>
          <w:rFonts w:ascii="Courier New" w:hAnsi="Courier New" w:cs="Courier New"/>
        </w:rPr>
        <w:t xml:space="preserve"> </w:t>
      </w:r>
      <w:r w:rsidRPr="003E458C">
        <w:rPr>
          <w:rFonts w:ascii="Courier New" w:hAnsi="Courier New" w:cs="Courier New"/>
        </w:rPr>
        <w:t>value out</w:t>
      </w:r>
      <w:r w:rsidR="00DF7932">
        <w:rPr>
          <w:rFonts w:ascii="Courier New" w:hAnsi="Courier New" w:cs="Courier New"/>
        </w:rPr>
        <w:t xml:space="preserve"> </w:t>
      </w:r>
      <w:r w:rsidRPr="003E458C">
        <w:rPr>
          <w:rFonts w:ascii="Courier New" w:hAnsi="Courier New" w:cs="Courier New"/>
        </w:rPr>
        <w:t>and move</w:t>
      </w:r>
      <w:r w:rsidR="00DF7932">
        <w:rPr>
          <w:rFonts w:ascii="Courier New" w:hAnsi="Courier New" w:cs="Courier New"/>
        </w:rPr>
        <w:t xml:space="preserve"> </w:t>
      </w:r>
      <w:r w:rsidR="00B93B52">
        <w:rPr>
          <w:rFonts w:ascii="Courier New" w:hAnsi="Courier New" w:cs="Courier New"/>
        </w:rPr>
        <w:t xml:space="preserve">it. </w:t>
      </w: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committee was</w:t>
      </w:r>
      <w:r w:rsidR="00DF7932">
        <w:rPr>
          <w:rFonts w:ascii="Courier New" w:hAnsi="Courier New" w:cs="Courier New"/>
        </w:rPr>
        <w:t xml:space="preserve"> </w:t>
      </w:r>
      <w:r w:rsidRPr="003E458C">
        <w:rPr>
          <w:rFonts w:ascii="Courier New" w:hAnsi="Courier New" w:cs="Courier New"/>
        </w:rPr>
        <w:t>going</w:t>
      </w:r>
      <w:r w:rsidR="00DF7932">
        <w:rPr>
          <w:rFonts w:ascii="Courier New" w:hAnsi="Courier New" w:cs="Courier New"/>
        </w:rPr>
        <w:t xml:space="preserve"> </w:t>
      </w:r>
      <w:r w:rsidR="00B93B52">
        <w:rPr>
          <w:rFonts w:ascii="Courier New" w:hAnsi="Courier New" w:cs="Courier New"/>
        </w:rPr>
        <w:t xml:space="preserve">to </w:t>
      </w:r>
      <w:r w:rsidRPr="003E458C">
        <w:rPr>
          <w:rFonts w:ascii="Courier New" w:hAnsi="Courier New" w:cs="Courier New"/>
        </w:rPr>
        <w:t>check</w:t>
      </w:r>
      <w:r w:rsidR="00DF7932">
        <w:rPr>
          <w:rFonts w:ascii="Courier New" w:hAnsi="Courier New" w:cs="Courier New"/>
        </w:rPr>
        <w:t xml:space="preserve"> </w:t>
      </w:r>
      <w:r w:rsidRPr="003E458C">
        <w:rPr>
          <w:rFonts w:ascii="Courier New" w:hAnsi="Courier New" w:cs="Courier New"/>
        </w:rPr>
        <w:t>into the</w:t>
      </w:r>
      <w:r w:rsidR="00DF7932">
        <w:rPr>
          <w:rFonts w:ascii="Courier New" w:hAnsi="Courier New" w:cs="Courier New"/>
        </w:rPr>
        <w:t xml:space="preserve"> </w:t>
      </w:r>
      <w:r w:rsidRPr="003E458C">
        <w:rPr>
          <w:rFonts w:ascii="Courier New" w:hAnsi="Courier New" w:cs="Courier New"/>
        </w:rPr>
        <w:t>matter</w:t>
      </w:r>
      <w:r w:rsidR="00DF7932">
        <w:rPr>
          <w:rFonts w:ascii="Courier New" w:hAnsi="Courier New" w:cs="Courier New"/>
        </w:rPr>
        <w:t xml:space="preserve"> </w:t>
      </w:r>
      <w:r w:rsidRPr="003E458C">
        <w:rPr>
          <w:rFonts w:ascii="Courier New" w:hAnsi="Courier New" w:cs="Courier New"/>
        </w:rPr>
        <w:t>of last</w:t>
      </w:r>
      <w:r w:rsidR="00DF7932">
        <w:rPr>
          <w:rFonts w:ascii="Courier New" w:hAnsi="Courier New" w:cs="Courier New"/>
        </w:rPr>
        <w:t xml:space="preserve"> </w:t>
      </w:r>
      <w:r w:rsidRPr="003E458C">
        <w:rPr>
          <w:rFonts w:ascii="Courier New" w:hAnsi="Courier New" w:cs="Courier New"/>
        </w:rPr>
        <w:t>year's bill</w:t>
      </w:r>
      <w:r w:rsidR="00DF7932">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00B93B52">
        <w:rPr>
          <w:rFonts w:ascii="Courier New" w:hAnsi="Courier New" w:cs="Courier New"/>
        </w:rPr>
        <w:t xml:space="preserve">made </w:t>
      </w:r>
      <w:r w:rsidRPr="003E458C">
        <w:rPr>
          <w:rFonts w:ascii="Courier New" w:hAnsi="Courier New" w:cs="Courier New"/>
        </w:rPr>
        <w:t>alcoholism</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longer</w:t>
      </w:r>
      <w:r w:rsidR="00DF7932">
        <w:rPr>
          <w:rFonts w:ascii="Courier New" w:hAnsi="Courier New" w:cs="Courier New"/>
        </w:rPr>
        <w:t xml:space="preserve"> </w:t>
      </w:r>
      <w:r w:rsidRPr="003E458C">
        <w:rPr>
          <w:rFonts w:ascii="Courier New" w:hAnsi="Courier New" w:cs="Courier New"/>
        </w:rPr>
        <w:t>a crime.</w:t>
      </w:r>
      <w:r w:rsidRPr="003E458C">
        <w:rPr>
          <w:rFonts w:ascii="Courier New" w:hAnsi="Courier New" w:cs="Courier New"/>
        </w:rPr>
        <w:cr/>
      </w:r>
      <w:r w:rsidR="00DF7932">
        <w:rPr>
          <w:rFonts w:ascii="Courier New" w:hAnsi="Courier New" w:cs="Courier New"/>
        </w:rPr>
        <w:t xml:space="preserve"> </w:t>
      </w:r>
    </w:p>
    <w:p w:rsidR="00B93B52"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advised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00B93B52">
        <w:rPr>
          <w:rFonts w:ascii="Courier New" w:hAnsi="Courier New" w:cs="Courier New"/>
        </w:rPr>
        <w:t xml:space="preserve">look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the matter</w:t>
      </w:r>
      <w:r w:rsidR="00DF7932">
        <w:rPr>
          <w:rFonts w:ascii="Courier New" w:hAnsi="Courier New" w:cs="Courier New"/>
        </w:rPr>
        <w:t xml:space="preserve"> </w:t>
      </w:r>
      <w:r w:rsidRPr="003E458C">
        <w:rPr>
          <w:rFonts w:ascii="Courier New" w:hAnsi="Courier New" w:cs="Courier New"/>
        </w:rPr>
        <w:t>and informed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Mr. Bill</w:t>
      </w:r>
      <w:r w:rsidR="00DF7932">
        <w:rPr>
          <w:rFonts w:ascii="Courier New" w:hAnsi="Courier New" w:cs="Courier New"/>
        </w:rPr>
        <w:t xml:space="preserve"> </w:t>
      </w:r>
      <w:proofErr w:type="spellStart"/>
      <w:r w:rsidRPr="003E458C">
        <w:rPr>
          <w:rFonts w:ascii="Courier New" w:hAnsi="Courier New" w:cs="Courier New"/>
        </w:rPr>
        <w:t>Saville</w:t>
      </w:r>
      <w:proofErr w:type="spellEnd"/>
      <w:r w:rsidR="00DF7932">
        <w:rPr>
          <w:rFonts w:ascii="Courier New" w:hAnsi="Courier New" w:cs="Courier New"/>
        </w:rPr>
        <w:t xml:space="preserve"> </w:t>
      </w:r>
      <w:r w:rsidR="00B93B52">
        <w:rPr>
          <w:rFonts w:ascii="Courier New" w:hAnsi="Courier New" w:cs="Courier New"/>
        </w:rPr>
        <w:t xml:space="preserve">of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National</w:t>
      </w:r>
      <w:r w:rsidR="00DF7932">
        <w:rPr>
          <w:rFonts w:ascii="Courier New" w:hAnsi="Courier New" w:cs="Courier New"/>
        </w:rPr>
        <w:t xml:space="preserve"> </w:t>
      </w:r>
      <w:r w:rsidRPr="003E458C">
        <w:rPr>
          <w:rFonts w:ascii="Courier New" w:hAnsi="Courier New" w:cs="Courier New"/>
        </w:rPr>
        <w:t>Institute</w:t>
      </w:r>
      <w:r w:rsidR="00DF7932">
        <w:rPr>
          <w:rFonts w:ascii="Courier New" w:hAnsi="Courier New" w:cs="Courier New"/>
        </w:rPr>
        <w:t xml:space="preserve"> </w:t>
      </w:r>
      <w:r w:rsidRPr="003E458C">
        <w:rPr>
          <w:rFonts w:ascii="Courier New" w:hAnsi="Courier New" w:cs="Courier New"/>
        </w:rPr>
        <w:t>of Alcoholism</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00B93B52">
        <w:rPr>
          <w:rFonts w:ascii="Courier New" w:hAnsi="Courier New" w:cs="Courier New"/>
        </w:rPr>
        <w:t xml:space="preserve">appear </w:t>
      </w:r>
      <w:r w:rsidRPr="003E458C">
        <w:rPr>
          <w:rFonts w:ascii="Courier New" w:hAnsi="Courier New" w:cs="Courier New"/>
        </w:rPr>
        <w:t>before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on February</w:t>
      </w:r>
      <w:r w:rsidR="00DF7932">
        <w:rPr>
          <w:rFonts w:ascii="Courier New" w:hAnsi="Courier New" w:cs="Courier New"/>
        </w:rPr>
        <w:t xml:space="preserve"> </w:t>
      </w:r>
      <w:r w:rsidRPr="003E458C">
        <w:rPr>
          <w:rFonts w:ascii="Courier New" w:hAnsi="Courier New" w:cs="Courier New"/>
        </w:rPr>
        <w:t>6th to</w:t>
      </w:r>
      <w:r w:rsidR="00DF7932">
        <w:rPr>
          <w:rFonts w:ascii="Courier New" w:hAnsi="Courier New" w:cs="Courier New"/>
        </w:rPr>
        <w:t xml:space="preserve"> </w:t>
      </w:r>
      <w:r w:rsidRPr="003E458C">
        <w:rPr>
          <w:rFonts w:ascii="Courier New" w:hAnsi="Courier New" w:cs="Courier New"/>
        </w:rPr>
        <w:t>testify on</w:t>
      </w:r>
      <w:r w:rsidR="00DF7932">
        <w:rPr>
          <w:rFonts w:ascii="Courier New" w:hAnsi="Courier New" w:cs="Courier New"/>
        </w:rPr>
        <w:t xml:space="preserve"> </w:t>
      </w:r>
      <w:r w:rsidRPr="003E458C">
        <w:rPr>
          <w:rFonts w:ascii="Courier New" w:hAnsi="Courier New" w:cs="Courier New"/>
        </w:rPr>
        <w:t>SB 350</w:t>
      </w:r>
      <w:r w:rsidRPr="003E458C">
        <w:rPr>
          <w:rFonts w:ascii="Courier New" w:hAnsi="Courier New" w:cs="Courier New"/>
        </w:rPr>
        <w:cr/>
      </w:r>
    </w:p>
    <w:p w:rsidR="00B93B52" w:rsidRDefault="00B93B52" w:rsidP="003E458C">
      <w:pPr>
        <w:pStyle w:val="PlainText"/>
        <w:rPr>
          <w:rFonts w:ascii="Courier New" w:hAnsi="Courier New" w:cs="Courier New"/>
        </w:rPr>
      </w:pPr>
    </w:p>
    <w:p w:rsidR="00B93B52" w:rsidRDefault="00B93B52" w:rsidP="003E458C">
      <w:pPr>
        <w:pStyle w:val="PlainText"/>
        <w:rPr>
          <w:rFonts w:ascii="Courier New" w:hAnsi="Courier New" w:cs="Courier New"/>
        </w:rPr>
      </w:pPr>
    </w:p>
    <w:p w:rsidR="00B93B52" w:rsidRDefault="00B93B52" w:rsidP="00B93B52">
      <w:pPr>
        <w:pStyle w:val="PlainText"/>
        <w:ind w:left="7200" w:firstLine="720"/>
        <w:rPr>
          <w:rFonts w:ascii="Courier New" w:hAnsi="Courier New" w:cs="Courier New"/>
        </w:rPr>
      </w:pPr>
      <w:r>
        <w:rPr>
          <w:rFonts w:ascii="Courier New" w:hAnsi="Courier New" w:cs="Courier New"/>
        </w:rPr>
        <w:t>1/29/73</w:t>
      </w:r>
    </w:p>
    <w:p w:rsidR="003E458C" w:rsidRPr="003E458C" w:rsidRDefault="003E458C" w:rsidP="00B93B52">
      <w:pPr>
        <w:pStyle w:val="PlainText"/>
        <w:rPr>
          <w:rFonts w:ascii="Courier New" w:hAnsi="Courier New" w:cs="Courier New"/>
        </w:rPr>
      </w:pPr>
      <w:r w:rsidRPr="003E458C">
        <w:rPr>
          <w:rFonts w:ascii="Courier New" w:hAnsi="Courier New" w:cs="Courier New"/>
        </w:rPr>
        <w:t>----------------------- Page 55-----------------------</w:t>
      </w:r>
    </w:p>
    <w:p w:rsidR="00B93B52" w:rsidRDefault="00B93B52" w:rsidP="003E458C">
      <w:pPr>
        <w:pStyle w:val="PlainText"/>
        <w:rPr>
          <w:rFonts w:ascii="Courier New" w:hAnsi="Courier New" w:cs="Courier New"/>
        </w:rPr>
      </w:pPr>
    </w:p>
    <w:p w:rsidR="00B93B52" w:rsidRDefault="00B93B5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General</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also</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 felt the</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get on</w:t>
      </w:r>
      <w:r w:rsidR="00DF7932">
        <w:rPr>
          <w:rFonts w:ascii="Courier New" w:hAnsi="Courier New" w:cs="Courier New"/>
        </w:rPr>
        <w:t xml:space="preserve"> </w:t>
      </w:r>
      <w:r w:rsidR="003E458C" w:rsidRPr="003E458C">
        <w:rPr>
          <w:rFonts w:ascii="Courier New" w:hAnsi="Courier New" w:cs="Courier New"/>
        </w:rPr>
        <w:t>the bills</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drastically</w:t>
      </w:r>
      <w:r w:rsidR="00DF7932">
        <w:rPr>
          <w:rFonts w:ascii="Courier New" w:hAnsi="Courier New" w:cs="Courier New"/>
        </w:rPr>
        <w:t xml:space="preserve"> </w:t>
      </w:r>
      <w:proofErr w:type="gramStart"/>
      <w:r>
        <w:rPr>
          <w:rFonts w:ascii="Courier New" w:hAnsi="Courier New" w:cs="Courier New"/>
        </w:rPr>
        <w:t>effect</w:t>
      </w:r>
      <w:proofErr w:type="gramEnd"/>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school foundation</w:t>
      </w:r>
      <w:r>
        <w:rPr>
          <w:rFonts w:ascii="Courier New" w:hAnsi="Courier New" w:cs="Courier New"/>
        </w:rPr>
        <w:t xml:space="preserve"> </w:t>
      </w:r>
      <w:r w:rsidR="003E458C" w:rsidRPr="003E458C">
        <w:rPr>
          <w:rFonts w:ascii="Courier New" w:hAnsi="Courier New" w:cs="Courier New"/>
        </w:rPr>
        <w:t>ac</w:t>
      </w:r>
      <w:r>
        <w:rPr>
          <w:rFonts w:ascii="Courier New" w:hAnsi="Courier New" w:cs="Courier New"/>
        </w:rPr>
        <w:t>t.</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announced</w:t>
      </w:r>
      <w:r w:rsidR="00DF7932">
        <w:rPr>
          <w:rFonts w:ascii="Courier New" w:hAnsi="Courier New" w:cs="Courier New"/>
        </w:rPr>
        <w:t xml:space="preserve"> </w:t>
      </w:r>
      <w:r>
        <w:rPr>
          <w:rFonts w:ascii="Courier New" w:hAnsi="Courier New" w:cs="Courier New"/>
        </w:rPr>
        <w:t xml:space="preserve">a joint </w:t>
      </w:r>
      <w:r w:rsidR="003E458C" w:rsidRPr="003E458C">
        <w:rPr>
          <w:rFonts w:ascii="Courier New" w:hAnsi="Courier New" w:cs="Courier New"/>
        </w:rPr>
        <w:t>hearing</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the House</w:t>
      </w:r>
      <w:r w:rsidR="00DF7932">
        <w:rPr>
          <w:rFonts w:ascii="Courier New" w:hAnsi="Courier New" w:cs="Courier New"/>
        </w:rPr>
        <w:t xml:space="preserve"> </w:t>
      </w:r>
      <w:r w:rsidR="003E458C" w:rsidRPr="003E458C">
        <w:rPr>
          <w:rFonts w:ascii="Courier New" w:hAnsi="Courier New" w:cs="Courier New"/>
        </w:rPr>
        <w:t>HW&amp;E Committee</w:t>
      </w:r>
      <w:r w:rsidR="00DF7932">
        <w:rPr>
          <w:rFonts w:ascii="Courier New" w:hAnsi="Courier New" w:cs="Courier New"/>
        </w:rPr>
        <w:t xml:space="preserve"> </w:t>
      </w:r>
      <w:r>
        <w:rPr>
          <w:rFonts w:ascii="Courier New" w:hAnsi="Courier New" w:cs="Courier New"/>
        </w:rPr>
        <w:t xml:space="preserve">on January </w:t>
      </w:r>
      <w:r w:rsidR="003E458C" w:rsidRPr="003E458C">
        <w:rPr>
          <w:rFonts w:ascii="Courier New" w:hAnsi="Courier New" w:cs="Courier New"/>
        </w:rPr>
        <w:t>31st</w:t>
      </w:r>
      <w:r w:rsidR="00DF7932">
        <w:rPr>
          <w:rFonts w:ascii="Courier New" w:hAnsi="Courier New" w:cs="Courier New"/>
        </w:rPr>
        <w:t xml:space="preserve"> </w:t>
      </w:r>
      <w:r w:rsidR="003E458C" w:rsidRPr="003E458C">
        <w:rPr>
          <w:rFonts w:ascii="Courier New" w:hAnsi="Courier New" w:cs="Courier New"/>
        </w:rPr>
        <w:t>for consideration</w:t>
      </w:r>
      <w:r>
        <w:rPr>
          <w:rFonts w:ascii="Courier New" w:hAnsi="Courier New" w:cs="Courier New"/>
        </w:rPr>
        <w:t xml:space="preserve"> </w:t>
      </w:r>
      <w:r w:rsidR="003E458C" w:rsidRPr="003E458C">
        <w:rPr>
          <w:rFonts w:ascii="Courier New" w:hAnsi="Courier New" w:cs="Courier New"/>
        </w:rPr>
        <w:t>of the bills</w:t>
      </w:r>
      <w:r w:rsidR="00DF7932">
        <w:rPr>
          <w:rFonts w:ascii="Courier New" w:hAnsi="Courier New" w:cs="Courier New"/>
        </w:rPr>
        <w:t xml:space="preserve"> </w:t>
      </w:r>
      <w:r w:rsidR="003E458C" w:rsidRPr="003E458C">
        <w:rPr>
          <w:rFonts w:ascii="Courier New" w:hAnsi="Courier New" w:cs="Courier New"/>
        </w:rPr>
        <w:t>dealing</w:t>
      </w:r>
      <w:r w:rsidR="00DF7932">
        <w:rPr>
          <w:rFonts w:ascii="Courier New" w:hAnsi="Courier New" w:cs="Courier New"/>
        </w:rPr>
        <w:t xml:space="preserve"> </w:t>
      </w:r>
      <w:r>
        <w:rPr>
          <w:rFonts w:ascii="Courier New" w:hAnsi="Courier New" w:cs="Courier New"/>
        </w:rPr>
        <w:t xml:space="preserve">with </w:t>
      </w:r>
      <w:r w:rsidR="003E458C" w:rsidRPr="003E458C">
        <w:rPr>
          <w:rFonts w:ascii="Courier New" w:hAnsi="Courier New" w:cs="Courier New"/>
        </w:rPr>
        <w:t>transfer</w:t>
      </w:r>
      <w:r w:rsidR="00DF7932">
        <w:rPr>
          <w:rFonts w:ascii="Courier New" w:hAnsi="Courier New" w:cs="Courier New"/>
        </w:rPr>
        <w:t xml:space="preserve"> </w:t>
      </w:r>
      <w:r w:rsidR="003E458C" w:rsidRPr="003E458C">
        <w:rPr>
          <w:rFonts w:ascii="Courier New" w:hAnsi="Courier New" w:cs="Courier New"/>
        </w:rPr>
        <w:t>of parole</w:t>
      </w:r>
      <w:r w:rsidR="00DF7932">
        <w:rPr>
          <w:rFonts w:ascii="Courier New" w:hAnsi="Courier New" w:cs="Courier New"/>
        </w:rPr>
        <w:t xml:space="preserve"> </w:t>
      </w:r>
      <w:r w:rsidR="003E458C" w:rsidRPr="003E458C">
        <w:rPr>
          <w:rFonts w:ascii="Courier New" w:hAnsi="Courier New" w:cs="Courier New"/>
        </w:rPr>
        <w:t>authority;</w:t>
      </w:r>
      <w:r>
        <w:rPr>
          <w:rFonts w:ascii="Courier New" w:hAnsi="Courier New" w:cs="Courier New"/>
        </w:rPr>
        <w:t xml:space="preserve"> </w:t>
      </w:r>
      <w:r w:rsidR="003E458C" w:rsidRPr="003E458C">
        <w:rPr>
          <w:rFonts w:ascii="Courier New" w:hAnsi="Courier New" w:cs="Courier New"/>
        </w:rPr>
        <w:t>runaway</w:t>
      </w:r>
      <w:r w:rsidR="00DF7932">
        <w:rPr>
          <w:rFonts w:ascii="Courier New" w:hAnsi="Courier New" w:cs="Courier New"/>
        </w:rPr>
        <w:t xml:space="preserve"> </w:t>
      </w:r>
      <w:r w:rsidR="003E458C" w:rsidRPr="003E458C">
        <w:rPr>
          <w:rFonts w:ascii="Courier New" w:hAnsi="Courier New" w:cs="Courier New"/>
        </w:rPr>
        <w:t>minors,</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sale</w:t>
      </w:r>
      <w:r w:rsidR="00DF7932">
        <w:rPr>
          <w:rFonts w:ascii="Courier New" w:hAnsi="Courier New" w:cs="Courier New"/>
        </w:rPr>
        <w:t xml:space="preserve"> </w:t>
      </w:r>
      <w:r w:rsidR="003E458C" w:rsidRPr="003E458C">
        <w:rPr>
          <w:rFonts w:ascii="Courier New" w:hAnsi="Courier New" w:cs="Courier New"/>
        </w:rPr>
        <w:t>of drugs.</w:t>
      </w:r>
      <w:r w:rsidR="003E458C" w:rsidRPr="003E458C">
        <w:rPr>
          <w:rFonts w:ascii="Courier New" w:hAnsi="Courier New" w:cs="Courier New"/>
        </w:rPr>
        <w:cr/>
        <w:t xml:space="preserve"> </w:t>
      </w:r>
    </w:p>
    <w:p w:rsidR="00B93B52" w:rsidRDefault="00B93B5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Croft</w:t>
      </w:r>
      <w:r w:rsidR="00DF7932">
        <w:rPr>
          <w:rFonts w:ascii="Courier New" w:hAnsi="Courier New" w:cs="Courier New"/>
        </w:rPr>
        <w:t xml:space="preserve"> </w:t>
      </w:r>
      <w:r w:rsidR="003E458C" w:rsidRPr="003E458C">
        <w:rPr>
          <w:rFonts w:ascii="Courier New" w:hAnsi="Courier New" w:cs="Courier New"/>
        </w:rPr>
        <w:t>commented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he felt</w:t>
      </w:r>
      <w:r w:rsidR="00DF7932">
        <w:rPr>
          <w:rFonts w:ascii="Courier New" w:hAnsi="Courier New" w:cs="Courier New"/>
        </w:rPr>
        <w:t xml:space="preserve"> </w:t>
      </w:r>
      <w:r w:rsidR="003E458C" w:rsidRPr="003E458C">
        <w:rPr>
          <w:rFonts w:ascii="Courier New" w:hAnsi="Courier New" w:cs="Courier New"/>
        </w:rPr>
        <w:t>the committee</w:t>
      </w:r>
      <w:r w:rsidR="003E458C" w:rsidRPr="003E458C">
        <w:rPr>
          <w:rFonts w:ascii="Courier New" w:hAnsi="Courier New" w:cs="Courier New"/>
        </w:rPr>
        <w:cr/>
      </w:r>
      <w:proofErr w:type="gramStart"/>
      <w:r w:rsidR="003E458C" w:rsidRPr="003E458C">
        <w:rPr>
          <w:rFonts w:ascii="Courier New" w:hAnsi="Courier New" w:cs="Courier New"/>
        </w:rPr>
        <w:t>should</w:t>
      </w:r>
      <w:proofErr w:type="gramEnd"/>
      <w:r w:rsidR="00DF7932">
        <w:rPr>
          <w:rFonts w:ascii="Courier New" w:hAnsi="Courier New" w:cs="Courier New"/>
        </w:rPr>
        <w:t xml:space="preserve"> </w:t>
      </w:r>
      <w:r w:rsidR="003E458C" w:rsidRPr="003E458C">
        <w:rPr>
          <w:rFonts w:ascii="Courier New" w:hAnsi="Courier New" w:cs="Courier New"/>
        </w:rPr>
        <w:t>advise</w:t>
      </w:r>
      <w:r w:rsidR="00DF7932">
        <w:rPr>
          <w:rFonts w:ascii="Courier New" w:hAnsi="Courier New" w:cs="Courier New"/>
        </w:rPr>
        <w:t xml:space="preserve"> </w:t>
      </w:r>
      <w:r w:rsidR="003E458C" w:rsidRPr="003E458C">
        <w:rPr>
          <w:rFonts w:ascii="Courier New" w:hAnsi="Courier New" w:cs="Courier New"/>
        </w:rPr>
        <w:t>the Judiciary</w:t>
      </w:r>
      <w:r w:rsidR="00DF7932">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of all</w:t>
      </w:r>
      <w:r w:rsidR="00DF7932">
        <w:rPr>
          <w:rFonts w:ascii="Courier New" w:hAnsi="Courier New" w:cs="Courier New"/>
        </w:rPr>
        <w:t xml:space="preserve"> </w:t>
      </w:r>
      <w:r>
        <w:rPr>
          <w:rFonts w:ascii="Courier New" w:hAnsi="Courier New" w:cs="Courier New"/>
        </w:rPr>
        <w:t>hear</w:t>
      </w:r>
      <w:r w:rsidR="003E458C" w:rsidRPr="003E458C">
        <w:rPr>
          <w:rFonts w:ascii="Courier New" w:hAnsi="Courier New" w:cs="Courier New"/>
        </w:rPr>
        <w:t>ings</w:t>
      </w:r>
      <w:r w:rsidR="00DF7932">
        <w:rPr>
          <w:rFonts w:ascii="Courier New" w:hAnsi="Courier New" w:cs="Courier New"/>
        </w:rPr>
        <w:t xml:space="preserve"> </w:t>
      </w:r>
      <w:r w:rsidR="003E458C" w:rsidRPr="003E458C">
        <w:rPr>
          <w:rFonts w:ascii="Courier New" w:hAnsi="Courier New" w:cs="Courier New"/>
        </w:rPr>
        <w:t>scheduled</w:t>
      </w:r>
      <w:r w:rsidR="00DF7932">
        <w:rPr>
          <w:rFonts w:ascii="Courier New" w:hAnsi="Courier New" w:cs="Courier New"/>
        </w:rPr>
        <w:t xml:space="preserve"> </w:t>
      </w:r>
      <w:r w:rsidR="003E458C" w:rsidRPr="003E458C">
        <w:rPr>
          <w:rFonts w:ascii="Courier New" w:hAnsi="Courier New" w:cs="Courier New"/>
        </w:rPr>
        <w:t>on bills</w:t>
      </w:r>
      <w:r w:rsidR="00DF7932">
        <w:rPr>
          <w:rFonts w:ascii="Courier New" w:hAnsi="Courier New" w:cs="Courier New"/>
        </w:rPr>
        <w:t xml:space="preserve"> </w:t>
      </w:r>
      <w:r w:rsidR="003E458C" w:rsidRPr="003E458C">
        <w:rPr>
          <w:rFonts w:ascii="Courier New" w:hAnsi="Courier New" w:cs="Courier New"/>
        </w:rPr>
        <w:t>also</w:t>
      </w:r>
      <w:r w:rsidR="00DF7932">
        <w:rPr>
          <w:rFonts w:ascii="Courier New" w:hAnsi="Courier New" w:cs="Courier New"/>
        </w:rPr>
        <w:t xml:space="preserve"> </w:t>
      </w:r>
      <w:r w:rsidR="003E458C" w:rsidRPr="003E458C">
        <w:rPr>
          <w:rFonts w:ascii="Courier New" w:hAnsi="Courier New" w:cs="Courier New"/>
        </w:rPr>
        <w:t>assigned</w:t>
      </w:r>
      <w:r w:rsidR="00DF7932">
        <w:rPr>
          <w:rFonts w:ascii="Courier New" w:hAnsi="Courier New" w:cs="Courier New"/>
        </w:rPr>
        <w:t xml:space="preserve"> </w:t>
      </w:r>
      <w:r w:rsidR="003E458C" w:rsidRPr="003E458C">
        <w:rPr>
          <w:rFonts w:ascii="Courier New" w:hAnsi="Courier New" w:cs="Courier New"/>
        </w:rPr>
        <w:t>to Judiciary.</w:t>
      </w:r>
      <w:r w:rsidR="003E458C" w:rsidRPr="003E458C">
        <w:rPr>
          <w:rFonts w:ascii="Courier New" w:hAnsi="Courier New" w:cs="Courier New"/>
        </w:rPr>
        <w:cr/>
        <w:t xml:space="preserve"> </w:t>
      </w:r>
    </w:p>
    <w:p w:rsidR="00B93B52" w:rsidRDefault="00B93B5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 xml:space="preserve">85 </w:t>
      </w:r>
      <w:r>
        <w:rPr>
          <w:rFonts w:ascii="Courier New" w:hAnsi="Courier New" w:cs="Courier New"/>
        </w:rPr>
        <w:t xml:space="preserve">– </w:t>
      </w:r>
      <w:r w:rsidRPr="003E458C">
        <w:rPr>
          <w:rFonts w:ascii="Courier New" w:hAnsi="Courier New" w:cs="Courier New"/>
        </w:rPr>
        <w:t>HENSLEY</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Hensley</w:t>
      </w:r>
      <w:r w:rsidR="00DF7932">
        <w:rPr>
          <w:rFonts w:ascii="Courier New" w:hAnsi="Courier New" w:cs="Courier New"/>
        </w:rPr>
        <w:t xml:space="preserve"> </w:t>
      </w:r>
      <w:r w:rsidR="003E458C" w:rsidRPr="003E458C">
        <w:rPr>
          <w:rFonts w:ascii="Courier New" w:hAnsi="Courier New" w:cs="Courier New"/>
        </w:rPr>
        <w:t>moved</w:t>
      </w:r>
      <w:r w:rsidR="00DF7932">
        <w:rPr>
          <w:rFonts w:ascii="Courier New" w:hAnsi="Courier New" w:cs="Courier New"/>
        </w:rPr>
        <w:t xml:space="preserve"> </w:t>
      </w:r>
      <w:r w:rsidR="003E458C" w:rsidRPr="003E458C">
        <w:rPr>
          <w:rFonts w:ascii="Courier New" w:hAnsi="Courier New" w:cs="Courier New"/>
        </w:rPr>
        <w:t>and asked</w:t>
      </w:r>
      <w:r w:rsidR="00DF7932">
        <w:rPr>
          <w:rFonts w:ascii="Courier New" w:hAnsi="Courier New" w:cs="Courier New"/>
        </w:rPr>
        <w:t xml:space="preserve"> </w:t>
      </w:r>
      <w:r w:rsidR="003E458C" w:rsidRPr="003E458C">
        <w:rPr>
          <w:rFonts w:ascii="Courier New" w:hAnsi="Courier New" w:cs="Courier New"/>
        </w:rPr>
        <w:t>unanimous</w:t>
      </w:r>
      <w:r w:rsidR="00DF7932">
        <w:rPr>
          <w:rFonts w:ascii="Courier New" w:hAnsi="Courier New" w:cs="Courier New"/>
        </w:rPr>
        <w:t xml:space="preserve"> </w:t>
      </w:r>
      <w:r>
        <w:rPr>
          <w:rFonts w:ascii="Courier New" w:hAnsi="Courier New" w:cs="Courier New"/>
        </w:rPr>
        <w:t xml:space="preserve">consent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SB 85</w:t>
      </w:r>
      <w:r w:rsidR="00DF7932">
        <w:rPr>
          <w:rFonts w:ascii="Courier New" w:hAnsi="Courier New" w:cs="Courier New"/>
        </w:rPr>
        <w:t xml:space="preserve"> </w:t>
      </w:r>
      <w:r w:rsidR="003E458C" w:rsidRPr="003E458C">
        <w:rPr>
          <w:rFonts w:ascii="Courier New" w:hAnsi="Courier New" w:cs="Courier New"/>
        </w:rPr>
        <w:t>(an Act making</w:t>
      </w:r>
      <w:r w:rsidR="00DF7932">
        <w:rPr>
          <w:rFonts w:ascii="Courier New" w:hAnsi="Courier New" w:cs="Courier New"/>
        </w:rPr>
        <w:t xml:space="preserve"> </w:t>
      </w:r>
      <w:r w:rsidR="003E458C" w:rsidRPr="003E458C">
        <w:rPr>
          <w:rFonts w:ascii="Courier New" w:hAnsi="Courier New" w:cs="Courier New"/>
        </w:rPr>
        <w:t>a special</w:t>
      </w:r>
      <w:r w:rsidR="00DF7932">
        <w:rPr>
          <w:rFonts w:ascii="Courier New" w:hAnsi="Courier New" w:cs="Courier New"/>
        </w:rPr>
        <w:t xml:space="preserve"> </w:t>
      </w:r>
      <w:r>
        <w:rPr>
          <w:rFonts w:ascii="Courier New" w:hAnsi="Courier New" w:cs="Courier New"/>
        </w:rPr>
        <w:t xml:space="preserve">appropriation </w:t>
      </w:r>
      <w:r w:rsidR="003E458C" w:rsidRPr="003E458C">
        <w:rPr>
          <w:rFonts w:ascii="Courier New" w:hAnsi="Courier New" w:cs="Courier New"/>
        </w:rPr>
        <w:t>to 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of Education,</w:t>
      </w:r>
      <w:r>
        <w:rPr>
          <w:rFonts w:ascii="Courier New" w:hAnsi="Courier New" w:cs="Courier New"/>
        </w:rPr>
        <w:t xml:space="preserve"> </w:t>
      </w:r>
      <w:r w:rsidR="003E458C" w:rsidRPr="003E458C">
        <w:rPr>
          <w:rFonts w:ascii="Courier New" w:hAnsi="Courier New" w:cs="Courier New"/>
        </w:rPr>
        <w:t>Alaska</w:t>
      </w:r>
      <w:r w:rsidR="00DF7932">
        <w:rPr>
          <w:rFonts w:ascii="Courier New" w:hAnsi="Courier New" w:cs="Courier New"/>
        </w:rPr>
        <w:t xml:space="preserve"> </w:t>
      </w:r>
      <w:r w:rsidR="003E458C" w:rsidRPr="003E458C">
        <w:rPr>
          <w:rFonts w:ascii="Courier New" w:hAnsi="Courier New" w:cs="Courier New"/>
        </w:rPr>
        <w:t>Educational</w:t>
      </w:r>
      <w:r>
        <w:rPr>
          <w:rFonts w:ascii="Courier New" w:hAnsi="Courier New" w:cs="Courier New"/>
        </w:rPr>
        <w:t xml:space="preserve"> </w:t>
      </w:r>
      <w:r w:rsidR="003E458C" w:rsidRPr="003E458C">
        <w:rPr>
          <w:rFonts w:ascii="Courier New" w:hAnsi="Courier New" w:cs="Courier New"/>
        </w:rPr>
        <w:t>Broadcasting</w:t>
      </w:r>
      <w:r w:rsidR="00DF7932">
        <w:rPr>
          <w:rFonts w:ascii="Courier New" w:hAnsi="Courier New" w:cs="Courier New"/>
        </w:rPr>
        <w:t xml:space="preserve"> </w:t>
      </w:r>
      <w:r w:rsidR="003E458C" w:rsidRPr="003E458C">
        <w:rPr>
          <w:rFonts w:ascii="Courier New" w:hAnsi="Courier New" w:cs="Courier New"/>
        </w:rPr>
        <w:t>Commission)</w:t>
      </w:r>
      <w:r>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sidR="003E458C" w:rsidRPr="003E458C">
        <w:rPr>
          <w:rFonts w:ascii="Courier New" w:hAnsi="Courier New" w:cs="Courier New"/>
        </w:rPr>
        <w:t>out of</w:t>
      </w:r>
      <w:r w:rsidR="00DF7932">
        <w:rPr>
          <w:rFonts w:ascii="Courier New" w:hAnsi="Courier New" w:cs="Courier New"/>
        </w:rPr>
        <w:t xml:space="preserve"> </w:t>
      </w:r>
      <w:r w:rsidR="003E458C" w:rsidRPr="003E458C">
        <w:rPr>
          <w:rFonts w:ascii="Courier New" w:hAnsi="Courier New" w:cs="Courier New"/>
        </w:rPr>
        <w:lastRenderedPageBreak/>
        <w:t>committee</w:t>
      </w:r>
      <w:r w:rsidR="00DF7932">
        <w:rPr>
          <w:rFonts w:ascii="Courier New" w:hAnsi="Courier New" w:cs="Courier New"/>
        </w:rPr>
        <w:t xml:space="preserve"> </w:t>
      </w:r>
      <w:r>
        <w:rPr>
          <w:rFonts w:ascii="Courier New" w:hAnsi="Courier New" w:cs="Courier New"/>
        </w:rPr>
        <w:t xml:space="preserve">with </w:t>
      </w:r>
      <w:r w:rsidR="003E458C" w:rsidRPr="003E458C">
        <w:rPr>
          <w:rFonts w:ascii="Courier New" w:hAnsi="Courier New" w:cs="Courier New"/>
        </w:rPr>
        <w:t>a do pass</w:t>
      </w:r>
      <w:r w:rsidR="00DF7932">
        <w:rPr>
          <w:rFonts w:ascii="Courier New" w:hAnsi="Courier New" w:cs="Courier New"/>
        </w:rPr>
        <w:t xml:space="preserve"> </w:t>
      </w:r>
      <w:r w:rsidR="003E458C" w:rsidRPr="003E458C">
        <w:rPr>
          <w:rFonts w:ascii="Courier New" w:hAnsi="Courier New" w:cs="Courier New"/>
        </w:rPr>
        <w:t>recommendation.</w:t>
      </w:r>
      <w:r w:rsidR="003E458C" w:rsidRPr="003E458C">
        <w:rPr>
          <w:rFonts w:ascii="Courier New" w:hAnsi="Courier New" w:cs="Courier New"/>
        </w:rPr>
        <w:cr/>
      </w:r>
    </w:p>
    <w:p w:rsidR="002F37D7"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thought</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00B93B52">
        <w:rPr>
          <w:rFonts w:ascii="Courier New" w:hAnsi="Courier New" w:cs="Courier New"/>
        </w:rPr>
        <w:t xml:space="preserve">should </w:t>
      </w:r>
      <w:r w:rsidRPr="003E458C">
        <w:rPr>
          <w:rFonts w:ascii="Courier New" w:hAnsi="Courier New" w:cs="Courier New"/>
        </w:rPr>
        <w:t>get some</w:t>
      </w:r>
      <w:r w:rsidR="00DF7932">
        <w:rPr>
          <w:rFonts w:ascii="Courier New" w:hAnsi="Courier New" w:cs="Courier New"/>
        </w:rPr>
        <w:t xml:space="preserve"> </w:t>
      </w:r>
      <w:r w:rsidRPr="003E458C">
        <w:rPr>
          <w:rFonts w:ascii="Courier New" w:hAnsi="Courier New" w:cs="Courier New"/>
        </w:rPr>
        <w:t>information</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SB 85 before</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B93B52">
        <w:rPr>
          <w:rFonts w:ascii="Courier New" w:hAnsi="Courier New" w:cs="Courier New"/>
        </w:rPr>
        <w:t>was acted upon.</w:t>
      </w:r>
      <w:r w:rsidRPr="003E458C">
        <w:rPr>
          <w:rFonts w:ascii="Courier New" w:hAnsi="Courier New" w:cs="Courier New"/>
        </w:rPr>
        <w:cr/>
      </w:r>
      <w:r w:rsidR="00B93B52">
        <w:rPr>
          <w:rFonts w:ascii="Courier New" w:hAnsi="Courier New" w:cs="Courier New"/>
        </w:rPr>
        <w:br/>
        <w:t>(C</w:t>
      </w:r>
      <w:r w:rsidRPr="003E458C">
        <w:rPr>
          <w:rFonts w:ascii="Courier New" w:hAnsi="Courier New" w:cs="Courier New"/>
        </w:rPr>
        <w:t>SSB</w:t>
      </w:r>
      <w:r w:rsidR="00DF7932">
        <w:rPr>
          <w:rFonts w:ascii="Courier New" w:hAnsi="Courier New" w:cs="Courier New"/>
        </w:rPr>
        <w:t xml:space="preserve"> </w:t>
      </w:r>
      <w:r w:rsidRPr="003E458C">
        <w:rPr>
          <w:rFonts w:ascii="Courier New" w:hAnsi="Courier New" w:cs="Courier New"/>
        </w:rPr>
        <w:t>4</w:t>
      </w:r>
      <w:r w:rsidR="00B93B52">
        <w:rPr>
          <w:rFonts w:ascii="Courier New" w:hAnsi="Courier New" w:cs="Courier New"/>
        </w:rPr>
        <w:t xml:space="preserve"> – </w:t>
      </w:r>
      <w:r w:rsidR="00B93B52" w:rsidRPr="003E458C">
        <w:rPr>
          <w:rFonts w:ascii="Courier New" w:hAnsi="Courier New" w:cs="Courier New"/>
        </w:rPr>
        <w:t>THOMAS</w:t>
      </w:r>
      <w:r w:rsidR="00B93B5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moved and</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unanimous</w:t>
      </w:r>
      <w:r w:rsidR="00DF7932">
        <w:rPr>
          <w:rFonts w:ascii="Courier New" w:hAnsi="Courier New" w:cs="Courier New"/>
        </w:rPr>
        <w:t xml:space="preserve"> </w:t>
      </w:r>
      <w:r w:rsidR="00B93B52">
        <w:rPr>
          <w:rFonts w:ascii="Courier New" w:hAnsi="Courier New" w:cs="Courier New"/>
        </w:rPr>
        <w:t xml:space="preserve">consent that </w:t>
      </w:r>
      <w:r w:rsidR="00B93B52" w:rsidRPr="003E458C">
        <w:rPr>
          <w:rFonts w:ascii="Courier New" w:hAnsi="Courier New" w:cs="Courier New"/>
        </w:rPr>
        <w:t>Committee</w:t>
      </w:r>
      <w:r w:rsidR="00B93B52">
        <w:rPr>
          <w:rFonts w:ascii="Courier New" w:hAnsi="Courier New" w:cs="Courier New"/>
        </w:rPr>
        <w:t xml:space="preserve"> </w:t>
      </w:r>
      <w:r w:rsidR="00B93B52" w:rsidRPr="003E458C">
        <w:rPr>
          <w:rFonts w:ascii="Courier New" w:hAnsi="Courier New" w:cs="Courier New"/>
        </w:rPr>
        <w:t>Substitute</w:t>
      </w:r>
      <w:r w:rsidR="00B93B52">
        <w:rPr>
          <w:rFonts w:ascii="Courier New" w:hAnsi="Courier New" w:cs="Courier New"/>
        </w:rPr>
        <w:t xml:space="preserve"> for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4 pass</w:t>
      </w:r>
      <w:r w:rsidR="00DF7932">
        <w:rPr>
          <w:rFonts w:ascii="Courier New" w:hAnsi="Courier New" w:cs="Courier New"/>
        </w:rPr>
        <w:t xml:space="preserve"> </w:t>
      </w:r>
      <w:r w:rsidRPr="003E458C">
        <w:rPr>
          <w:rFonts w:ascii="Courier New" w:hAnsi="Courier New" w:cs="Courier New"/>
        </w:rPr>
        <w:t>out of</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with a</w:t>
      </w:r>
      <w:r w:rsidR="00DF7932">
        <w:rPr>
          <w:rFonts w:ascii="Courier New" w:hAnsi="Courier New" w:cs="Courier New"/>
        </w:rPr>
        <w:t xml:space="preserve"> </w:t>
      </w:r>
      <w:r w:rsidRPr="003E458C">
        <w:rPr>
          <w:rFonts w:ascii="Courier New" w:hAnsi="Courier New" w:cs="Courier New"/>
        </w:rPr>
        <w:t>do pass</w:t>
      </w:r>
      <w:r w:rsidR="00DF7932">
        <w:rPr>
          <w:rFonts w:ascii="Courier New" w:hAnsi="Courier New" w:cs="Courier New"/>
        </w:rPr>
        <w:t xml:space="preserve"> </w:t>
      </w:r>
      <w:r w:rsidR="00B93B52">
        <w:rPr>
          <w:rFonts w:ascii="Courier New" w:hAnsi="Courier New" w:cs="Courier New"/>
        </w:rPr>
        <w:t>rec</w:t>
      </w:r>
      <w:r w:rsidRPr="003E458C">
        <w:rPr>
          <w:rFonts w:ascii="Courier New" w:hAnsi="Courier New" w:cs="Courier New"/>
        </w:rPr>
        <w:t>ommendation. Senators</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00B93B52">
        <w:rPr>
          <w:rFonts w:ascii="Courier New" w:hAnsi="Courier New" w:cs="Courier New"/>
        </w:rPr>
        <w:t xml:space="preserve">and </w:t>
      </w:r>
      <w:proofErr w:type="spellStart"/>
      <w:r w:rsidR="00B93B52">
        <w:rPr>
          <w:rFonts w:ascii="Courier New" w:hAnsi="Courier New" w:cs="Courier New"/>
        </w:rPr>
        <w:t>Sackett</w:t>
      </w:r>
      <w:proofErr w:type="spellEnd"/>
      <w:r w:rsidR="00B93B52">
        <w:rPr>
          <w:rFonts w:ascii="Courier New" w:hAnsi="Courier New" w:cs="Courier New"/>
        </w:rPr>
        <w:t xml:space="preserve"> </w:t>
      </w:r>
      <w:r w:rsidRPr="003E458C">
        <w:rPr>
          <w:rFonts w:ascii="Courier New" w:hAnsi="Courier New" w:cs="Courier New"/>
        </w:rPr>
        <w:t>concurred</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motion</w:t>
      </w:r>
      <w:r w:rsidR="00DF7932">
        <w:rPr>
          <w:rFonts w:ascii="Courier New" w:hAnsi="Courier New" w:cs="Courier New"/>
        </w:rPr>
        <w:t xml:space="preserve"> </w:t>
      </w:r>
      <w:r w:rsidRPr="003E458C">
        <w:rPr>
          <w:rFonts w:ascii="Courier New" w:hAnsi="Courier New" w:cs="Courier New"/>
        </w:rPr>
        <w:t>and it was</w:t>
      </w:r>
      <w:r w:rsidR="00DF7932">
        <w:rPr>
          <w:rFonts w:ascii="Courier New" w:hAnsi="Courier New" w:cs="Courier New"/>
        </w:rPr>
        <w:t xml:space="preserve"> </w:t>
      </w:r>
      <w:r w:rsidRPr="003E458C">
        <w:rPr>
          <w:rFonts w:ascii="Courier New" w:hAnsi="Courier New" w:cs="Courier New"/>
        </w:rPr>
        <w:t>so ordered.</w:t>
      </w:r>
      <w:r w:rsidRPr="003E458C">
        <w:rPr>
          <w:rFonts w:ascii="Courier New" w:hAnsi="Courier New" w:cs="Courier New"/>
        </w:rPr>
        <w:cr/>
      </w:r>
      <w:r w:rsidR="00DF7932">
        <w:rPr>
          <w:rFonts w:ascii="Courier New" w:hAnsi="Courier New" w:cs="Courier New"/>
        </w:rPr>
        <w:t xml:space="preserve"> </w:t>
      </w:r>
      <w:r w:rsidRPr="003E458C">
        <w:rPr>
          <w:rFonts w:ascii="Courier New" w:hAnsi="Courier New" w:cs="Courier New"/>
        </w:rPr>
        <w:cr/>
      </w:r>
      <w:r w:rsidR="002F37D7">
        <w:rPr>
          <w:rFonts w:ascii="Courier New" w:hAnsi="Courier New" w:cs="Courier New"/>
        </w:rPr>
        <w:t>(</w:t>
      </w:r>
      <w:r w:rsidRPr="003E458C">
        <w:rPr>
          <w:rFonts w:ascii="Courier New" w:hAnsi="Courier New" w:cs="Courier New"/>
        </w:rPr>
        <w:t>SJR</w:t>
      </w:r>
      <w:r w:rsidR="00DF7932">
        <w:rPr>
          <w:rFonts w:ascii="Courier New" w:hAnsi="Courier New" w:cs="Courier New"/>
        </w:rPr>
        <w:t xml:space="preserve"> </w:t>
      </w:r>
      <w:r w:rsidRPr="003E458C">
        <w:rPr>
          <w:rFonts w:ascii="Courier New" w:hAnsi="Courier New" w:cs="Courier New"/>
        </w:rPr>
        <w:t>3</w:t>
      </w:r>
      <w:r w:rsidR="002F37D7">
        <w:rPr>
          <w:rFonts w:ascii="Courier New" w:hAnsi="Courier New" w:cs="Courier New"/>
        </w:rPr>
        <w:t>)</w:t>
      </w:r>
      <w:r w:rsidRPr="003E458C">
        <w:rPr>
          <w:rFonts w:ascii="Courier New" w:hAnsi="Courier New" w:cs="Courier New"/>
        </w:rPr>
        <w:t xml:space="preserve"> All members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2F37D7">
        <w:rPr>
          <w:rFonts w:ascii="Courier New" w:hAnsi="Courier New" w:cs="Courier New"/>
        </w:rPr>
        <w:t xml:space="preserve">the committee present </w:t>
      </w:r>
      <w:r w:rsidRPr="003E458C">
        <w:rPr>
          <w:rFonts w:ascii="Courier New" w:hAnsi="Courier New" w:cs="Courier New"/>
        </w:rPr>
        <w:t>agreed</w:t>
      </w:r>
      <w:r w:rsidR="002F37D7">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002F37D7">
        <w:rPr>
          <w:rFonts w:ascii="Courier New" w:hAnsi="Courier New" w:cs="Courier New"/>
        </w:rPr>
        <w:t xml:space="preserve">did not </w:t>
      </w:r>
      <w:r w:rsidRPr="003E458C">
        <w:rPr>
          <w:rFonts w:ascii="Courier New" w:hAnsi="Courier New" w:cs="Courier New"/>
        </w:rPr>
        <w:t>want to</w:t>
      </w:r>
      <w:r w:rsidR="00DF7932">
        <w:rPr>
          <w:rFonts w:ascii="Courier New" w:hAnsi="Courier New" w:cs="Courier New"/>
        </w:rPr>
        <w:t xml:space="preserve"> </w:t>
      </w:r>
      <w:r w:rsidRPr="003E458C">
        <w:rPr>
          <w:rFonts w:ascii="Courier New" w:hAnsi="Courier New" w:cs="Courier New"/>
        </w:rPr>
        <w:t>take</w:t>
      </w:r>
      <w:r w:rsidR="00DF7932">
        <w:rPr>
          <w:rFonts w:ascii="Courier New" w:hAnsi="Courier New" w:cs="Courier New"/>
        </w:rPr>
        <w:t xml:space="preserve"> </w:t>
      </w:r>
      <w:r w:rsidRPr="003E458C">
        <w:rPr>
          <w:rFonts w:ascii="Courier New" w:hAnsi="Courier New" w:cs="Courier New"/>
        </w:rPr>
        <w:t>any action</w:t>
      </w:r>
      <w:r w:rsidR="00DF7932">
        <w:rPr>
          <w:rFonts w:ascii="Courier New" w:hAnsi="Courier New" w:cs="Courier New"/>
        </w:rPr>
        <w:t xml:space="preserve"> </w:t>
      </w:r>
      <w:r w:rsidRPr="003E458C">
        <w:rPr>
          <w:rFonts w:ascii="Courier New" w:hAnsi="Courier New" w:cs="Courier New"/>
        </w:rPr>
        <w:t>on SJR</w:t>
      </w:r>
      <w:r w:rsidR="00DF7932">
        <w:rPr>
          <w:rFonts w:ascii="Courier New" w:hAnsi="Courier New" w:cs="Courier New"/>
        </w:rPr>
        <w:t xml:space="preserve"> </w:t>
      </w:r>
      <w:r w:rsidRPr="003E458C">
        <w:rPr>
          <w:rFonts w:ascii="Courier New" w:hAnsi="Courier New" w:cs="Courier New"/>
        </w:rPr>
        <w:t>3 (proposing</w:t>
      </w:r>
      <w:r w:rsidR="00DF7932">
        <w:rPr>
          <w:rFonts w:ascii="Courier New" w:hAnsi="Courier New" w:cs="Courier New"/>
        </w:rPr>
        <w:t xml:space="preserve"> </w:t>
      </w:r>
      <w:r w:rsidR="002F37D7">
        <w:rPr>
          <w:rFonts w:ascii="Courier New" w:hAnsi="Courier New" w:cs="Courier New"/>
        </w:rPr>
        <w:t>consti</w:t>
      </w:r>
      <w:r w:rsidRPr="003E458C">
        <w:rPr>
          <w:rFonts w:ascii="Courier New" w:hAnsi="Courier New" w:cs="Courier New"/>
        </w:rPr>
        <w:t>tutional</w:t>
      </w:r>
      <w:r w:rsidR="00DF7932">
        <w:rPr>
          <w:rFonts w:ascii="Courier New" w:hAnsi="Courier New" w:cs="Courier New"/>
        </w:rPr>
        <w:t xml:space="preserve"> </w:t>
      </w:r>
      <w:r w:rsidRPr="003E458C">
        <w:rPr>
          <w:rFonts w:ascii="Courier New" w:hAnsi="Courier New" w:cs="Courier New"/>
        </w:rPr>
        <w:t>amendment</w:t>
      </w:r>
      <w:r w:rsidR="00DF7932">
        <w:rPr>
          <w:rFonts w:ascii="Courier New" w:hAnsi="Courier New" w:cs="Courier New"/>
        </w:rPr>
        <w:t xml:space="preserve"> </w:t>
      </w:r>
      <w:r w:rsidRPr="003E458C">
        <w:rPr>
          <w:rFonts w:ascii="Courier New" w:hAnsi="Courier New" w:cs="Courier New"/>
        </w:rPr>
        <w:t>to provide</w:t>
      </w:r>
      <w:r w:rsidR="002F37D7">
        <w:rPr>
          <w:rFonts w:ascii="Courier New" w:hAnsi="Courier New" w:cs="Courier New"/>
        </w:rPr>
        <w:t xml:space="preserve"> </w:t>
      </w:r>
      <w:r w:rsidRPr="003E458C">
        <w:rPr>
          <w:rFonts w:ascii="Courier New" w:hAnsi="Courier New" w:cs="Courier New"/>
        </w:rPr>
        <w:t>for election</w:t>
      </w:r>
      <w:r w:rsidR="00DF7932">
        <w:rPr>
          <w:rFonts w:ascii="Courier New" w:hAnsi="Courier New" w:cs="Courier New"/>
        </w:rPr>
        <w:t xml:space="preserve"> </w:t>
      </w:r>
      <w:r w:rsidRPr="003E458C">
        <w:rPr>
          <w:rFonts w:ascii="Courier New" w:hAnsi="Courier New" w:cs="Courier New"/>
        </w:rPr>
        <w:t>of</w:t>
      </w:r>
      <w:r w:rsidRPr="003E458C">
        <w:rPr>
          <w:rFonts w:ascii="Courier New" w:hAnsi="Courier New" w:cs="Courier New"/>
        </w:rPr>
        <w:cr/>
      </w:r>
    </w:p>
    <w:p w:rsidR="002F37D7" w:rsidRDefault="003E458C" w:rsidP="002F37D7">
      <w:pPr>
        <w:pStyle w:val="PlainText"/>
        <w:ind w:left="7200" w:firstLine="720"/>
        <w:rPr>
          <w:rFonts w:ascii="Courier New" w:hAnsi="Courier New" w:cs="Courier New"/>
        </w:rPr>
      </w:pPr>
      <w:r w:rsidRPr="003E458C">
        <w:rPr>
          <w:rFonts w:ascii="Courier New" w:hAnsi="Courier New" w:cs="Courier New"/>
        </w:rPr>
        <w:t>1/29/73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56-----------------------</w:t>
      </w:r>
    </w:p>
    <w:p w:rsidR="002F37D7" w:rsidRDefault="002F37D7" w:rsidP="003E458C">
      <w:pPr>
        <w:pStyle w:val="PlainText"/>
        <w:rPr>
          <w:rFonts w:ascii="Courier New" w:hAnsi="Courier New" w:cs="Courier New"/>
        </w:rPr>
      </w:pPr>
    </w:p>
    <w:p w:rsidR="002F37D7" w:rsidRDefault="002F37D7" w:rsidP="003E458C">
      <w:pPr>
        <w:pStyle w:val="PlainText"/>
        <w:rPr>
          <w:rFonts w:ascii="Courier New" w:hAnsi="Courier New" w:cs="Courier New"/>
        </w:rPr>
      </w:pPr>
      <w:proofErr w:type="gramStart"/>
      <w:r>
        <w:rPr>
          <w:rFonts w:ascii="Courier New" w:hAnsi="Courier New" w:cs="Courier New"/>
        </w:rPr>
        <w:t>(</w:t>
      </w:r>
      <w:r w:rsidR="003E458C" w:rsidRPr="003E458C">
        <w:rPr>
          <w:rFonts w:ascii="Courier New" w:hAnsi="Courier New" w:cs="Courier New"/>
        </w:rPr>
        <w:t>SJR</w:t>
      </w:r>
      <w:r w:rsidR="00DF7932">
        <w:rPr>
          <w:rFonts w:ascii="Courier New" w:hAnsi="Courier New" w:cs="Courier New"/>
        </w:rPr>
        <w:t xml:space="preserve"> </w:t>
      </w:r>
      <w:r w:rsidR="003E458C" w:rsidRPr="003E458C">
        <w:rPr>
          <w:rFonts w:ascii="Courier New" w:hAnsi="Courier New" w:cs="Courier New"/>
        </w:rPr>
        <w:t>3</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the commissioner</w:t>
      </w:r>
      <w:r>
        <w:rPr>
          <w:rFonts w:ascii="Courier New" w:hAnsi="Courier New" w:cs="Courier New"/>
        </w:rPr>
        <w:t xml:space="preserve"> </w:t>
      </w:r>
      <w:r w:rsidR="003E458C" w:rsidRPr="003E458C">
        <w:rPr>
          <w:rFonts w:ascii="Courier New" w:hAnsi="Courier New" w:cs="Courier New"/>
        </w:rPr>
        <w:t>of education)</w:t>
      </w:r>
      <w:r w:rsidR="00DF7932">
        <w:rPr>
          <w:rFonts w:ascii="Courier New" w:hAnsi="Courier New" w:cs="Courier New"/>
        </w:rPr>
        <w:t xml:space="preserve"> </w:t>
      </w:r>
      <w:r w:rsidR="003E458C" w:rsidRPr="003E458C">
        <w:rPr>
          <w:rFonts w:ascii="Courier New" w:hAnsi="Courier New" w:cs="Courier New"/>
        </w:rPr>
        <w:t>at the</w:t>
      </w:r>
      <w:r w:rsidR="00DF7932">
        <w:rPr>
          <w:rFonts w:ascii="Courier New" w:hAnsi="Courier New" w:cs="Courier New"/>
        </w:rPr>
        <w:t xml:space="preserve"> </w:t>
      </w:r>
      <w:r w:rsidR="003E458C" w:rsidRPr="003E458C">
        <w:rPr>
          <w:rFonts w:ascii="Courier New" w:hAnsi="Courier New" w:cs="Courier New"/>
        </w:rPr>
        <w:t>present</w:t>
      </w:r>
      <w:r w:rsidR="00DF7932">
        <w:rPr>
          <w:rFonts w:ascii="Courier New" w:hAnsi="Courier New" w:cs="Courier New"/>
        </w:rPr>
        <w:t xml:space="preserve"> </w:t>
      </w:r>
      <w:r w:rsidR="003E458C" w:rsidRPr="003E458C">
        <w:rPr>
          <w:rFonts w:ascii="Courier New" w:hAnsi="Courier New" w:cs="Courier New"/>
        </w:rPr>
        <w:t>time.</w:t>
      </w:r>
      <w:proofErr w:type="gramEnd"/>
      <w:r w:rsidR="003E458C" w:rsidRPr="003E458C">
        <w:rPr>
          <w:rFonts w:ascii="Courier New" w:hAnsi="Courier New" w:cs="Courier New"/>
        </w:rPr>
        <w:cr/>
        <w:t>Senator</w:t>
      </w:r>
      <w:r w:rsidR="00DF7932">
        <w:rPr>
          <w:rFonts w:ascii="Courier New" w:hAnsi="Courier New" w:cs="Courier New"/>
        </w:rPr>
        <w:t xml:space="preserve"> </w:t>
      </w:r>
      <w:proofErr w:type="spellStart"/>
      <w:r w:rsidR="003E458C" w:rsidRPr="003E458C">
        <w:rPr>
          <w:rFonts w:ascii="Courier New" w:hAnsi="Courier New" w:cs="Courier New"/>
        </w:rPr>
        <w:t>Sackett</w:t>
      </w:r>
      <w:proofErr w:type="spellEnd"/>
      <w:r w:rsidR="00DF7932">
        <w:rPr>
          <w:rFonts w:ascii="Courier New" w:hAnsi="Courier New" w:cs="Courier New"/>
        </w:rPr>
        <w:t xml:space="preserve"> </w:t>
      </w:r>
      <w:r w:rsidR="003E458C" w:rsidRPr="003E458C">
        <w:rPr>
          <w:rFonts w:ascii="Courier New" w:hAnsi="Courier New" w:cs="Courier New"/>
        </w:rPr>
        <w:t>asked if</w:t>
      </w:r>
      <w:r w:rsidR="00DF7932">
        <w:rPr>
          <w:rFonts w:ascii="Courier New" w:hAnsi="Courier New" w:cs="Courier New"/>
        </w:rPr>
        <w:t xml:space="preserve"> </w:t>
      </w:r>
      <w:r w:rsidR="003E458C" w:rsidRPr="003E458C">
        <w:rPr>
          <w:rFonts w:ascii="Courier New" w:hAnsi="Courier New" w:cs="Courier New"/>
        </w:rPr>
        <w:t>someone from</w:t>
      </w:r>
      <w:r w:rsidR="00DF7932">
        <w:rPr>
          <w:rFonts w:ascii="Courier New" w:hAnsi="Courier New" w:cs="Courier New"/>
        </w:rPr>
        <w:t xml:space="preserve"> </w:t>
      </w:r>
      <w:r>
        <w:rPr>
          <w:rFonts w:ascii="Courier New" w:hAnsi="Courier New" w:cs="Courier New"/>
        </w:rPr>
        <w:t xml:space="preserve">the University </w:t>
      </w:r>
      <w:r w:rsidR="003E458C" w:rsidRPr="003E458C">
        <w:rPr>
          <w:rFonts w:ascii="Courier New" w:hAnsi="Courier New" w:cs="Courier New"/>
        </w:rPr>
        <w:t>of Alaska</w:t>
      </w:r>
      <w:r w:rsidR="00DF7932">
        <w:rPr>
          <w:rFonts w:ascii="Courier New" w:hAnsi="Courier New" w:cs="Courier New"/>
        </w:rPr>
        <w:t xml:space="preserve"> </w:t>
      </w:r>
      <w:r w:rsidR="003E458C" w:rsidRPr="003E458C">
        <w:rPr>
          <w:rFonts w:ascii="Courier New" w:hAnsi="Courier New" w:cs="Courier New"/>
        </w:rPr>
        <w:t>was going</w:t>
      </w:r>
      <w:r w:rsidR="00DF7932">
        <w:rPr>
          <w:rFonts w:ascii="Courier New" w:hAnsi="Courier New" w:cs="Courier New"/>
        </w:rPr>
        <w:t xml:space="preserve"> </w:t>
      </w:r>
      <w:r w:rsidR="003E458C" w:rsidRPr="003E458C">
        <w:rPr>
          <w:rFonts w:ascii="Courier New" w:hAnsi="Courier New" w:cs="Courier New"/>
        </w:rPr>
        <w:t>to appear</w:t>
      </w:r>
      <w:r w:rsidR="00DF7932">
        <w:rPr>
          <w:rFonts w:ascii="Courier New" w:hAnsi="Courier New" w:cs="Courier New"/>
        </w:rPr>
        <w:t xml:space="preserve"> </w:t>
      </w:r>
      <w:r w:rsidR="003E458C" w:rsidRPr="003E458C">
        <w:rPr>
          <w:rFonts w:ascii="Courier New" w:hAnsi="Courier New" w:cs="Courier New"/>
        </w:rPr>
        <w:t>to testify</w:t>
      </w:r>
      <w:r w:rsidR="00DF7932">
        <w:rPr>
          <w:rFonts w:ascii="Courier New" w:hAnsi="Courier New" w:cs="Courier New"/>
        </w:rPr>
        <w:t xml:space="preserve"> </w:t>
      </w:r>
      <w:r w:rsidR="003E458C" w:rsidRPr="003E458C">
        <w:rPr>
          <w:rFonts w:ascii="Courier New" w:hAnsi="Courier New" w:cs="Courier New"/>
        </w:rPr>
        <w:t>on SB</w:t>
      </w:r>
      <w:r w:rsidR="00DF7932">
        <w:rPr>
          <w:rFonts w:ascii="Courier New" w:hAnsi="Courier New" w:cs="Courier New"/>
        </w:rPr>
        <w:t xml:space="preserve"> </w:t>
      </w:r>
      <w:r>
        <w:rPr>
          <w:rFonts w:ascii="Courier New" w:hAnsi="Courier New" w:cs="Courier New"/>
        </w:rPr>
        <w:t xml:space="preserve">64 </w:t>
      </w:r>
      <w:r w:rsidR="003E458C" w:rsidRPr="003E458C">
        <w:rPr>
          <w:rFonts w:ascii="Courier New" w:hAnsi="Courier New" w:cs="Courier New"/>
        </w:rPr>
        <w:t>(placing</w:t>
      </w:r>
      <w:r w:rsidR="00DF7932">
        <w:rPr>
          <w:rFonts w:ascii="Courier New" w:hAnsi="Courier New" w:cs="Courier New"/>
        </w:rPr>
        <w:t xml:space="preserve"> </w:t>
      </w:r>
      <w:r w:rsidR="003E458C" w:rsidRPr="003E458C">
        <w:rPr>
          <w:rFonts w:ascii="Courier New" w:hAnsi="Courier New" w:cs="Courier New"/>
        </w:rPr>
        <w:t>student</w:t>
      </w:r>
      <w:r w:rsidR="00DF7932">
        <w:rPr>
          <w:rFonts w:ascii="Courier New" w:hAnsi="Courier New" w:cs="Courier New"/>
        </w:rPr>
        <w:t xml:space="preserve"> </w:t>
      </w:r>
      <w:r w:rsidR="003E458C" w:rsidRPr="003E458C">
        <w:rPr>
          <w:rFonts w:ascii="Courier New" w:hAnsi="Courier New" w:cs="Courier New"/>
        </w:rPr>
        <w:t>on Board of</w:t>
      </w:r>
      <w:r w:rsidR="00DF7932">
        <w:rPr>
          <w:rFonts w:ascii="Courier New" w:hAnsi="Courier New" w:cs="Courier New"/>
        </w:rPr>
        <w:t xml:space="preserve"> </w:t>
      </w:r>
      <w:r w:rsidR="003E458C" w:rsidRPr="003E458C">
        <w:rPr>
          <w:rFonts w:ascii="Courier New" w:hAnsi="Courier New" w:cs="Courier New"/>
        </w:rPr>
        <w:t>Regents,</w:t>
      </w:r>
      <w:r w:rsidR="00DF7932">
        <w:rPr>
          <w:rFonts w:ascii="Courier New" w:hAnsi="Courier New" w:cs="Courier New"/>
        </w:rPr>
        <w:t xml:space="preserve"> </w:t>
      </w:r>
      <w:r w:rsidR="003E458C" w:rsidRPr="003E458C">
        <w:rPr>
          <w:rFonts w:ascii="Courier New" w:hAnsi="Courier New" w:cs="Courier New"/>
        </w:rPr>
        <w:t>University</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Alaska).</w:t>
      </w:r>
      <w:r w:rsidR="003E458C" w:rsidRPr="003E458C">
        <w:rPr>
          <w:rFonts w:ascii="Courier New" w:hAnsi="Courier New" w:cs="Courier New"/>
        </w:rPr>
        <w:cr/>
        <w:t>Senator</w:t>
      </w:r>
      <w:r w:rsidR="00DF7932">
        <w:rPr>
          <w:rFonts w:ascii="Courier New" w:hAnsi="Courier New" w:cs="Courier New"/>
        </w:rPr>
        <w:t xml:space="preserve"> </w:t>
      </w:r>
      <w:r w:rsidR="003E458C" w:rsidRPr="003E458C">
        <w:rPr>
          <w:rFonts w:ascii="Courier New" w:hAnsi="Courier New" w:cs="Courier New"/>
        </w:rPr>
        <w:t>Thomas stated</w:t>
      </w:r>
      <w:r w:rsidR="00DF7932">
        <w:rPr>
          <w:rFonts w:ascii="Courier New" w:hAnsi="Courier New" w:cs="Courier New"/>
        </w:rPr>
        <w:t xml:space="preserve"> </w:t>
      </w:r>
      <w:r w:rsidR="003E458C" w:rsidRPr="003E458C">
        <w:rPr>
          <w:rFonts w:ascii="Courier New" w:hAnsi="Courier New" w:cs="Courier New"/>
        </w:rPr>
        <w:t>that he</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look into</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matter.</w:t>
      </w:r>
      <w:r w:rsidR="003E458C" w:rsidRPr="003E458C">
        <w:rPr>
          <w:rFonts w:ascii="Courier New" w:hAnsi="Courier New" w:cs="Courier New"/>
        </w:rPr>
        <w:cr/>
        <w:t xml:space="preserve"> </w:t>
      </w:r>
    </w:p>
    <w:p w:rsidR="002F37D7" w:rsidRDefault="003E458C" w:rsidP="003E458C">
      <w:pPr>
        <w:pStyle w:val="PlainText"/>
        <w:rPr>
          <w:rFonts w:ascii="Courier New" w:hAnsi="Courier New" w:cs="Courier New"/>
        </w:rPr>
      </w:pPr>
      <w:r w:rsidRPr="003E458C">
        <w:rPr>
          <w:rFonts w:ascii="Courier New" w:hAnsi="Courier New" w:cs="Courier New"/>
        </w:rPr>
        <w:t>SJR</w:t>
      </w:r>
      <w:r w:rsidR="00DF7932">
        <w:rPr>
          <w:rFonts w:ascii="Courier New" w:hAnsi="Courier New" w:cs="Courier New"/>
        </w:rPr>
        <w:t xml:space="preserve"> </w:t>
      </w:r>
      <w:r w:rsidRPr="003E458C">
        <w:rPr>
          <w:rFonts w:ascii="Courier New" w:hAnsi="Courier New" w:cs="Courier New"/>
        </w:rPr>
        <w:t>6</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moved</w:t>
      </w:r>
      <w:r w:rsidR="00DF7932">
        <w:rPr>
          <w:rFonts w:ascii="Courier New" w:hAnsi="Courier New" w:cs="Courier New"/>
        </w:rPr>
        <w:t xml:space="preserve"> </w:t>
      </w:r>
      <w:r w:rsidRPr="003E458C">
        <w:rPr>
          <w:rFonts w:ascii="Courier New" w:hAnsi="Courier New" w:cs="Courier New"/>
        </w:rPr>
        <w:t>and asked</w:t>
      </w:r>
      <w:r w:rsidR="00DF7932">
        <w:rPr>
          <w:rFonts w:ascii="Courier New" w:hAnsi="Courier New" w:cs="Courier New"/>
        </w:rPr>
        <w:t xml:space="preserve"> </w:t>
      </w:r>
      <w:r w:rsidRPr="003E458C">
        <w:rPr>
          <w:rFonts w:ascii="Courier New" w:hAnsi="Courier New" w:cs="Courier New"/>
        </w:rPr>
        <w:t>unanimous</w:t>
      </w:r>
      <w:r w:rsidR="00DF7932">
        <w:rPr>
          <w:rFonts w:ascii="Courier New" w:hAnsi="Courier New" w:cs="Courier New"/>
        </w:rPr>
        <w:t xml:space="preserve"> </w:t>
      </w:r>
      <w:r w:rsidR="002F37D7">
        <w:rPr>
          <w:rFonts w:ascii="Courier New" w:hAnsi="Courier New" w:cs="Courier New"/>
        </w:rPr>
        <w:t xml:space="preserve">consent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pass SJR</w:t>
      </w:r>
      <w:r w:rsidR="00DF7932">
        <w:rPr>
          <w:rFonts w:ascii="Courier New" w:hAnsi="Courier New" w:cs="Courier New"/>
        </w:rPr>
        <w:t xml:space="preserve"> </w:t>
      </w:r>
      <w:r w:rsidRPr="003E458C">
        <w:rPr>
          <w:rFonts w:ascii="Courier New" w:hAnsi="Courier New" w:cs="Courier New"/>
        </w:rPr>
        <w:t>6,</w:t>
      </w:r>
      <w:r w:rsidR="00DF7932">
        <w:rPr>
          <w:rFonts w:ascii="Courier New" w:hAnsi="Courier New" w:cs="Courier New"/>
        </w:rPr>
        <w:t xml:space="preserve"> </w:t>
      </w:r>
      <w:r w:rsidRPr="003E458C">
        <w:rPr>
          <w:rFonts w:ascii="Courier New" w:hAnsi="Courier New" w:cs="Courier New"/>
        </w:rPr>
        <w:t>w</w:t>
      </w:r>
      <w:r w:rsidR="002F37D7">
        <w:rPr>
          <w:rFonts w:ascii="Courier New" w:hAnsi="Courier New" w:cs="Courier New"/>
        </w:rPr>
        <w:t>hich calls for restor</w:t>
      </w:r>
      <w:r w:rsidRPr="003E458C">
        <w:rPr>
          <w:rFonts w:ascii="Courier New" w:hAnsi="Courier New" w:cs="Courier New"/>
        </w:rPr>
        <w:t>ation of</w:t>
      </w:r>
      <w:r w:rsidR="00DF7932">
        <w:rPr>
          <w:rFonts w:ascii="Courier New" w:hAnsi="Courier New" w:cs="Courier New"/>
        </w:rPr>
        <w:t xml:space="preserve"> </w:t>
      </w:r>
      <w:r w:rsidRPr="003E458C">
        <w:rPr>
          <w:rFonts w:ascii="Courier New" w:hAnsi="Courier New" w:cs="Courier New"/>
        </w:rPr>
        <w:t>Title 4</w:t>
      </w:r>
      <w:r w:rsidR="00DF7932">
        <w:rPr>
          <w:rFonts w:ascii="Courier New" w:hAnsi="Courier New" w:cs="Courier New"/>
        </w:rPr>
        <w:t xml:space="preserve"> </w:t>
      </w:r>
      <w:r w:rsidRPr="003E458C">
        <w:rPr>
          <w:rFonts w:ascii="Courier New" w:hAnsi="Courier New" w:cs="Courier New"/>
        </w:rPr>
        <w:t>funds, out</w:t>
      </w:r>
      <w:r w:rsidR="00DF7932">
        <w:rPr>
          <w:rFonts w:ascii="Courier New" w:hAnsi="Courier New" w:cs="Courier New"/>
        </w:rPr>
        <w:t xml:space="preserve"> </w:t>
      </w:r>
      <w:r w:rsidR="002F37D7">
        <w:rPr>
          <w:rFonts w:ascii="Courier New" w:hAnsi="Courier New" w:cs="Courier New"/>
        </w:rPr>
        <w:t xml:space="preserve">of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002F37D7">
        <w:rPr>
          <w:rFonts w:ascii="Courier New" w:hAnsi="Courier New" w:cs="Courier New"/>
        </w:rPr>
        <w:t xml:space="preserve">a do </w:t>
      </w:r>
      <w:r w:rsidRPr="003E458C">
        <w:rPr>
          <w:rFonts w:ascii="Courier New" w:hAnsi="Courier New" w:cs="Courier New"/>
        </w:rPr>
        <w:t>pass recommendation. All present</w:t>
      </w:r>
      <w:r w:rsidR="00DF7932">
        <w:rPr>
          <w:rFonts w:ascii="Courier New" w:hAnsi="Courier New" w:cs="Courier New"/>
        </w:rPr>
        <w:t xml:space="preserve"> </w:t>
      </w:r>
      <w:r w:rsidRPr="003E458C">
        <w:rPr>
          <w:rFonts w:ascii="Courier New" w:hAnsi="Courier New" w:cs="Courier New"/>
        </w:rPr>
        <w:t>concurred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2F37D7">
        <w:rPr>
          <w:rFonts w:ascii="Courier New" w:hAnsi="Courier New" w:cs="Courier New"/>
        </w:rPr>
        <w:t xml:space="preserve">the </w:t>
      </w:r>
      <w:r w:rsidRPr="003E458C">
        <w:rPr>
          <w:rFonts w:ascii="Courier New" w:hAnsi="Courier New" w:cs="Courier New"/>
        </w:rPr>
        <w:t>motion and</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002F37D7">
        <w:rPr>
          <w:rFonts w:ascii="Courier New" w:hAnsi="Courier New" w:cs="Courier New"/>
        </w:rPr>
        <w:t xml:space="preserve">so ordered. </w:t>
      </w:r>
    </w:p>
    <w:p w:rsidR="002F37D7" w:rsidRDefault="002F37D7" w:rsidP="003E458C">
      <w:pPr>
        <w:pStyle w:val="PlainText"/>
        <w:rPr>
          <w:rFonts w:ascii="Courier New" w:hAnsi="Courier New" w:cs="Courier New"/>
        </w:rPr>
      </w:pPr>
    </w:p>
    <w:p w:rsidR="002F37D7" w:rsidRDefault="003E458C" w:rsidP="003E458C">
      <w:pPr>
        <w:pStyle w:val="PlainText"/>
        <w:rPr>
          <w:rFonts w:ascii="Courier New" w:hAnsi="Courier New" w:cs="Courier New"/>
        </w:rPr>
      </w:pPr>
      <w:r w:rsidRPr="003E458C">
        <w:rPr>
          <w:rFonts w:ascii="Courier New" w:hAnsi="Courier New" w:cs="Courier New"/>
        </w:rPr>
        <w:t>Adjournment</w:t>
      </w:r>
      <w:r w:rsidR="002F37D7">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was adjourned</w:t>
      </w:r>
      <w:r w:rsidR="002F37D7">
        <w:rPr>
          <w:rFonts w:ascii="Courier New" w:hAnsi="Courier New" w:cs="Courier New"/>
        </w:rPr>
        <w:t xml:space="preserve"> </w:t>
      </w:r>
      <w:r w:rsidRPr="003E458C">
        <w:rPr>
          <w:rFonts w:ascii="Courier New" w:hAnsi="Courier New" w:cs="Courier New"/>
        </w:rPr>
        <w:t>at 9:10 a.m.</w:t>
      </w:r>
      <w:r w:rsidRPr="003E458C">
        <w:rPr>
          <w:rFonts w:ascii="Courier New" w:hAnsi="Courier New" w:cs="Courier New"/>
        </w:rPr>
        <w:cr/>
      </w:r>
    </w:p>
    <w:p w:rsidR="002F37D7" w:rsidRDefault="003E458C" w:rsidP="003E458C">
      <w:pPr>
        <w:pStyle w:val="PlainText"/>
        <w:rPr>
          <w:rFonts w:ascii="Courier New" w:hAnsi="Courier New" w:cs="Courier New"/>
        </w:rPr>
      </w:pPr>
      <w:r w:rsidRPr="003E458C">
        <w:rPr>
          <w:rFonts w:ascii="Courier New" w:hAnsi="Courier New" w:cs="Courier New"/>
        </w:rPr>
        <w:t>1/29/73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57-----------------------</w:t>
      </w:r>
    </w:p>
    <w:p w:rsidR="002F37D7" w:rsidRDefault="002F37D7" w:rsidP="003E458C">
      <w:pPr>
        <w:pStyle w:val="PlainText"/>
        <w:rPr>
          <w:rFonts w:ascii="Courier New" w:hAnsi="Courier New" w:cs="Courier New"/>
        </w:rPr>
      </w:pPr>
    </w:p>
    <w:p w:rsidR="002F37D7"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WELFARE,</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February</w:t>
      </w:r>
      <w:r w:rsidR="00DF7932">
        <w:rPr>
          <w:rFonts w:ascii="Courier New" w:hAnsi="Courier New" w:cs="Courier New"/>
        </w:rPr>
        <w:t xml:space="preserve"> </w:t>
      </w:r>
      <w:r w:rsidR="002F37D7">
        <w:rPr>
          <w:rFonts w:ascii="Courier New" w:hAnsi="Courier New" w:cs="Courier New"/>
        </w:rPr>
        <w:t>l,</w:t>
      </w:r>
      <w:r w:rsidR="00DF7932">
        <w:rPr>
          <w:rFonts w:ascii="Courier New" w:hAnsi="Courier New" w:cs="Courier New"/>
        </w:rPr>
        <w:t xml:space="preserve"> </w:t>
      </w:r>
      <w:r w:rsidRPr="003E458C">
        <w:rPr>
          <w:rFonts w:ascii="Courier New" w:hAnsi="Courier New" w:cs="Courier New"/>
        </w:rPr>
        <w:t>1973 - Thursday</w:t>
      </w:r>
      <w:r w:rsidRPr="003E458C">
        <w:rPr>
          <w:rFonts w:ascii="Courier New" w:hAnsi="Courier New" w:cs="Courier New"/>
        </w:rPr>
        <w:cr/>
      </w:r>
      <w:r w:rsidR="002F37D7">
        <w:rPr>
          <w:rFonts w:ascii="Courier New" w:hAnsi="Courier New" w:cs="Courier New"/>
        </w:rPr>
        <w:t>8:4</w:t>
      </w:r>
      <w:r w:rsidRPr="003E458C">
        <w:rPr>
          <w:rFonts w:ascii="Courier New" w:hAnsi="Courier New" w:cs="Courier New"/>
        </w:rPr>
        <w:t>5 a.m.</w:t>
      </w:r>
    </w:p>
    <w:p w:rsidR="002F37D7" w:rsidRDefault="002F37D7"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Present: All members</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except</w:t>
      </w:r>
      <w:r w:rsidR="00DF7932">
        <w:rPr>
          <w:rFonts w:ascii="Courier New" w:hAnsi="Courier New" w:cs="Courier New"/>
        </w:rPr>
        <w:t xml:space="preserve"> </w:t>
      </w:r>
      <w:r>
        <w:rPr>
          <w:rFonts w:ascii="Courier New" w:hAnsi="Courier New" w:cs="Courier New"/>
        </w:rPr>
        <w:t xml:space="preserve">Senators Young </w:t>
      </w:r>
      <w:r w:rsidR="003E458C" w:rsidRPr="003E458C">
        <w:rPr>
          <w:rFonts w:ascii="Courier New" w:hAnsi="Courier New" w:cs="Courier New"/>
        </w:rPr>
        <w:t xml:space="preserve">and </w:t>
      </w:r>
      <w:proofErr w:type="spellStart"/>
      <w:r w:rsidR="003E458C" w:rsidRPr="003E458C">
        <w:rPr>
          <w:rFonts w:ascii="Courier New" w:hAnsi="Courier New" w:cs="Courier New"/>
        </w:rPr>
        <w:t>Sackett</w:t>
      </w:r>
      <w:proofErr w:type="spellEnd"/>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Others</w:t>
      </w:r>
      <w:r w:rsidR="00DF7932">
        <w:rPr>
          <w:rFonts w:ascii="Courier New" w:hAnsi="Courier New" w:cs="Courier New"/>
        </w:rPr>
        <w:t xml:space="preserve"> </w:t>
      </w:r>
      <w:r w:rsidR="003E458C" w:rsidRPr="003E458C">
        <w:rPr>
          <w:rFonts w:ascii="Courier New" w:hAnsi="Courier New" w:cs="Courier New"/>
        </w:rPr>
        <w:t>present</w:t>
      </w:r>
      <w:r w:rsidR="00DF7932">
        <w:rPr>
          <w:rFonts w:ascii="Courier New" w:hAnsi="Courier New" w:cs="Courier New"/>
        </w:rPr>
        <w:t xml:space="preserve"> </w:t>
      </w:r>
      <w:r w:rsidR="003E458C" w:rsidRPr="003E458C">
        <w:rPr>
          <w:rFonts w:ascii="Courier New" w:hAnsi="Courier New" w:cs="Courier New"/>
        </w:rPr>
        <w:t>were Bob</w:t>
      </w:r>
      <w:r w:rsidR="00DF7932">
        <w:rPr>
          <w:rFonts w:ascii="Courier New" w:hAnsi="Courier New" w:cs="Courier New"/>
        </w:rPr>
        <w:t xml:space="preserve"> </w:t>
      </w:r>
      <w:r>
        <w:rPr>
          <w:rFonts w:ascii="Courier New" w:hAnsi="Courier New" w:cs="Courier New"/>
        </w:rPr>
        <w:t xml:space="preserve">Arnold, </w:t>
      </w:r>
      <w:r w:rsidR="003E458C" w:rsidRPr="003E458C">
        <w:rPr>
          <w:rFonts w:ascii="Courier New" w:hAnsi="Courier New" w:cs="Courier New"/>
        </w:rPr>
        <w:t>Executive</w:t>
      </w:r>
      <w:r w:rsidR="00DF7932">
        <w:rPr>
          <w:rFonts w:ascii="Courier New" w:hAnsi="Courier New" w:cs="Courier New"/>
        </w:rPr>
        <w:t xml:space="preserve"> </w:t>
      </w:r>
      <w:r w:rsidR="003E458C" w:rsidRPr="003E458C">
        <w:rPr>
          <w:rFonts w:ascii="Courier New" w:hAnsi="Courier New" w:cs="Courier New"/>
        </w:rPr>
        <w:t>Director,</w:t>
      </w:r>
      <w:r w:rsidR="00DF7932">
        <w:rPr>
          <w:rFonts w:ascii="Courier New" w:hAnsi="Courier New" w:cs="Courier New"/>
        </w:rPr>
        <w:t xml:space="preserve"> </w:t>
      </w:r>
      <w:r w:rsidR="003E458C" w:rsidRPr="003E458C">
        <w:rPr>
          <w:rFonts w:ascii="Courier New" w:hAnsi="Courier New" w:cs="Courier New"/>
        </w:rPr>
        <w:t>Alaska Educational</w:t>
      </w:r>
      <w:r>
        <w:rPr>
          <w:rFonts w:ascii="Courier New" w:hAnsi="Courier New" w:cs="Courier New"/>
        </w:rPr>
        <w:t xml:space="preserve"> </w:t>
      </w:r>
      <w:r w:rsidR="003E458C" w:rsidRPr="003E458C">
        <w:rPr>
          <w:rFonts w:ascii="Courier New" w:hAnsi="Courier New" w:cs="Courier New"/>
        </w:rPr>
        <w:t>Broadcastin</w:t>
      </w:r>
      <w:r>
        <w:rPr>
          <w:rFonts w:ascii="Courier New" w:hAnsi="Courier New" w:cs="Courier New"/>
        </w:rPr>
        <w:t xml:space="preserve">g </w:t>
      </w:r>
      <w:r w:rsidR="003E458C" w:rsidRPr="003E458C">
        <w:rPr>
          <w:rFonts w:ascii="Courier New" w:hAnsi="Courier New" w:cs="Courier New"/>
        </w:rPr>
        <w:t>Commission;</w:t>
      </w:r>
      <w:r w:rsidR="00DF7932">
        <w:rPr>
          <w:rFonts w:ascii="Courier New" w:hAnsi="Courier New" w:cs="Courier New"/>
        </w:rPr>
        <w:t xml:space="preserve"> </w:t>
      </w:r>
      <w:r w:rsidR="003E458C" w:rsidRPr="003E458C">
        <w:rPr>
          <w:rFonts w:ascii="Courier New" w:hAnsi="Courier New" w:cs="Courier New"/>
        </w:rPr>
        <w:t>Fred McGinnis,</w:t>
      </w:r>
      <w:r>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Pr>
          <w:rFonts w:ascii="Courier New" w:hAnsi="Courier New" w:cs="Courier New"/>
        </w:rPr>
        <w:t xml:space="preserve">Department </w:t>
      </w:r>
      <w:r w:rsidR="003E458C" w:rsidRPr="003E458C">
        <w:rPr>
          <w:rFonts w:ascii="Courier New" w:hAnsi="Courier New" w:cs="Courier New"/>
        </w:rPr>
        <w:t>of Health</w:t>
      </w:r>
      <w:r w:rsidR="00DF7932">
        <w:rPr>
          <w:rFonts w:ascii="Courier New" w:hAnsi="Courier New" w:cs="Courier New"/>
        </w:rPr>
        <w:t xml:space="preserve"> </w:t>
      </w:r>
      <w:r w:rsidR="003E458C" w:rsidRPr="003E458C">
        <w:rPr>
          <w:rFonts w:ascii="Courier New" w:hAnsi="Courier New" w:cs="Courier New"/>
        </w:rPr>
        <w:t>and Social</w:t>
      </w:r>
      <w:r w:rsidR="00DF7932">
        <w:rPr>
          <w:rFonts w:ascii="Courier New" w:hAnsi="Courier New" w:cs="Courier New"/>
        </w:rPr>
        <w:t xml:space="preserve"> </w:t>
      </w:r>
      <w:r w:rsidR="003E458C" w:rsidRPr="003E458C">
        <w:rPr>
          <w:rFonts w:ascii="Courier New" w:hAnsi="Courier New" w:cs="Courier New"/>
        </w:rPr>
        <w:t>Services;</w:t>
      </w:r>
      <w:r w:rsidR="00DF7932">
        <w:rPr>
          <w:rFonts w:ascii="Courier New" w:hAnsi="Courier New" w:cs="Courier New"/>
        </w:rPr>
        <w:t xml:space="preserve"> </w:t>
      </w:r>
      <w:r w:rsidR="003E458C" w:rsidRPr="003E458C">
        <w:rPr>
          <w:rFonts w:ascii="Courier New" w:hAnsi="Courier New" w:cs="Courier New"/>
        </w:rPr>
        <w:t>and Jeannette</w:t>
      </w:r>
      <w:r w:rsidR="00DF7932">
        <w:rPr>
          <w:rFonts w:ascii="Courier New" w:hAnsi="Courier New" w:cs="Courier New"/>
        </w:rPr>
        <w:t xml:space="preserve"> </w:t>
      </w:r>
      <w:r>
        <w:rPr>
          <w:rFonts w:ascii="Courier New" w:hAnsi="Courier New" w:cs="Courier New"/>
        </w:rPr>
        <w:t xml:space="preserve">A. </w:t>
      </w:r>
      <w:proofErr w:type="spellStart"/>
      <w:r w:rsidR="003E458C" w:rsidRPr="003E458C">
        <w:rPr>
          <w:rFonts w:ascii="Courier New" w:hAnsi="Courier New" w:cs="Courier New"/>
        </w:rPr>
        <w:t>Pitcherella</w:t>
      </w:r>
      <w:proofErr w:type="spellEnd"/>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Acting</w:t>
      </w:r>
      <w:r w:rsidR="00DF7932">
        <w:rPr>
          <w:rFonts w:ascii="Courier New" w:hAnsi="Courier New" w:cs="Courier New"/>
        </w:rPr>
        <w:t xml:space="preserve"> </w:t>
      </w:r>
      <w:r w:rsidR="003E458C" w:rsidRPr="003E458C">
        <w:rPr>
          <w:rFonts w:ascii="Courier New" w:hAnsi="Courier New" w:cs="Courier New"/>
        </w:rPr>
        <w:t>Coordinator,</w:t>
      </w:r>
      <w:r w:rsidR="00DF7932">
        <w:rPr>
          <w:rFonts w:ascii="Courier New" w:hAnsi="Courier New" w:cs="Courier New"/>
        </w:rPr>
        <w:t xml:space="preserve"> </w:t>
      </w:r>
      <w:r w:rsidR="003E458C" w:rsidRPr="003E458C">
        <w:rPr>
          <w:rFonts w:ascii="Courier New" w:hAnsi="Courier New" w:cs="Courier New"/>
        </w:rPr>
        <w:t>Office</w:t>
      </w:r>
      <w:r w:rsidR="00DF7932">
        <w:rPr>
          <w:rFonts w:ascii="Courier New" w:hAnsi="Courier New" w:cs="Courier New"/>
        </w:rPr>
        <w:t xml:space="preserve"> </w:t>
      </w:r>
      <w:r>
        <w:rPr>
          <w:rFonts w:ascii="Courier New" w:hAnsi="Courier New" w:cs="Courier New"/>
        </w:rPr>
        <w:t>of Compre</w:t>
      </w:r>
      <w:r w:rsidR="003E458C" w:rsidRPr="003E458C">
        <w:rPr>
          <w:rFonts w:ascii="Courier New" w:hAnsi="Courier New" w:cs="Courier New"/>
        </w:rPr>
        <w:t>hensive</w:t>
      </w:r>
      <w:r w:rsidR="00DF7932">
        <w:rPr>
          <w:rFonts w:ascii="Courier New" w:hAnsi="Courier New" w:cs="Courier New"/>
        </w:rPr>
        <w:t xml:space="preserve"> </w:t>
      </w:r>
      <w:r w:rsidR="003E458C" w:rsidRPr="003E458C">
        <w:rPr>
          <w:rFonts w:ascii="Courier New" w:hAnsi="Courier New" w:cs="Courier New"/>
        </w:rPr>
        <w:t>Planning,</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of Health</w:t>
      </w:r>
      <w:r w:rsidR="00DF7932">
        <w:rPr>
          <w:rFonts w:ascii="Courier New" w:hAnsi="Courier New" w:cs="Courier New"/>
        </w:rPr>
        <w:t xml:space="preserve"> </w:t>
      </w:r>
      <w:r>
        <w:rPr>
          <w:rFonts w:ascii="Courier New" w:hAnsi="Courier New" w:cs="Courier New"/>
        </w:rPr>
        <w:t xml:space="preserve">and Social </w:t>
      </w:r>
      <w:r w:rsidR="003E458C" w:rsidRPr="003E458C">
        <w:rPr>
          <w:rFonts w:ascii="Courier New" w:hAnsi="Courier New" w:cs="Courier New"/>
        </w:rPr>
        <w:t>Services.</w:t>
      </w:r>
      <w:r w:rsidR="003E458C" w:rsidRPr="003E458C">
        <w:rPr>
          <w:rFonts w:ascii="Courier New" w:hAnsi="Courier New" w:cs="Courier New"/>
        </w:rPr>
        <w:cr/>
        <w:t xml:space="preserve"> </w:t>
      </w:r>
    </w:p>
    <w:p w:rsidR="002F37D7" w:rsidRDefault="002F37D7" w:rsidP="003E458C">
      <w:pPr>
        <w:pStyle w:val="PlainText"/>
        <w:rPr>
          <w:rFonts w:ascii="Courier New" w:hAnsi="Courier New" w:cs="Courier New"/>
        </w:rPr>
      </w:pPr>
    </w:p>
    <w:p w:rsidR="00114E97" w:rsidRDefault="003E458C" w:rsidP="003E458C">
      <w:pPr>
        <w:pStyle w:val="PlainText"/>
        <w:rPr>
          <w:rFonts w:ascii="Courier New" w:hAnsi="Courier New" w:cs="Courier New"/>
        </w:rPr>
      </w:pPr>
      <w:r w:rsidRPr="003E458C">
        <w:rPr>
          <w:rFonts w:ascii="Courier New" w:hAnsi="Courier New" w:cs="Courier New"/>
        </w:rPr>
        <w:t>Chairman</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called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 to order to</w:t>
      </w:r>
      <w:r w:rsidR="00DF7932">
        <w:rPr>
          <w:rFonts w:ascii="Courier New" w:hAnsi="Courier New" w:cs="Courier New"/>
        </w:rPr>
        <w:t xml:space="preserve"> </w:t>
      </w:r>
      <w:r w:rsidR="002F37D7">
        <w:rPr>
          <w:rFonts w:ascii="Courier New" w:hAnsi="Courier New" w:cs="Courier New"/>
        </w:rPr>
        <w:t>dis</w:t>
      </w:r>
      <w:r w:rsidRPr="003E458C">
        <w:rPr>
          <w:rFonts w:ascii="Courier New" w:hAnsi="Courier New" w:cs="Courier New"/>
        </w:rPr>
        <w:t>cuss the</w:t>
      </w:r>
      <w:r w:rsidR="00DF7932">
        <w:rPr>
          <w:rFonts w:ascii="Courier New" w:hAnsi="Courier New" w:cs="Courier New"/>
        </w:rPr>
        <w:t xml:space="preserve"> </w:t>
      </w:r>
      <w:r w:rsidRPr="003E458C">
        <w:rPr>
          <w:rFonts w:ascii="Courier New" w:hAnsi="Courier New" w:cs="Courier New"/>
        </w:rPr>
        <w:t>Alaska Educational</w:t>
      </w:r>
      <w:r w:rsidR="002F37D7">
        <w:rPr>
          <w:rFonts w:ascii="Courier New" w:hAnsi="Courier New" w:cs="Courier New"/>
        </w:rPr>
        <w:t xml:space="preserve"> Broadcasting Commission </w:t>
      </w:r>
      <w:r w:rsidRPr="003E458C">
        <w:rPr>
          <w:rFonts w:ascii="Courier New" w:hAnsi="Courier New" w:cs="Courier New"/>
        </w:rPr>
        <w:t>and SB</w:t>
      </w:r>
      <w:r w:rsidR="00DF7932">
        <w:rPr>
          <w:rFonts w:ascii="Courier New" w:hAnsi="Courier New" w:cs="Courier New"/>
        </w:rPr>
        <w:t xml:space="preserve"> </w:t>
      </w:r>
      <w:r w:rsidRPr="003E458C">
        <w:rPr>
          <w:rFonts w:ascii="Courier New" w:hAnsi="Courier New" w:cs="Courier New"/>
        </w:rPr>
        <w:t>85.</w:t>
      </w:r>
      <w:r w:rsidRPr="003E458C">
        <w:rPr>
          <w:rFonts w:ascii="Courier New" w:hAnsi="Courier New" w:cs="Courier New"/>
        </w:rPr>
        <w:cr/>
        <w:t xml:space="preserve"> </w:t>
      </w:r>
    </w:p>
    <w:p w:rsidR="00114E97" w:rsidRDefault="00114E97" w:rsidP="003E458C">
      <w:pPr>
        <w:pStyle w:val="PlainText"/>
        <w:rPr>
          <w:rFonts w:ascii="Courier New" w:hAnsi="Courier New" w:cs="Courier New"/>
        </w:rPr>
      </w:pPr>
    </w:p>
    <w:p w:rsidR="00114E97" w:rsidRDefault="00114E97" w:rsidP="003E458C">
      <w:pPr>
        <w:pStyle w:val="PlainText"/>
        <w:rPr>
          <w:rFonts w:ascii="Courier New" w:hAnsi="Courier New" w:cs="Courier New"/>
        </w:rPr>
      </w:pPr>
      <w:r>
        <w:rPr>
          <w:rFonts w:ascii="Courier New" w:hAnsi="Courier New" w:cs="Courier New"/>
        </w:rPr>
        <w:t>(Anchorage Public Radio)</w:t>
      </w:r>
      <w:r w:rsidR="00DF7932">
        <w:rPr>
          <w:rFonts w:ascii="Courier New" w:hAnsi="Courier New" w:cs="Courier New"/>
        </w:rPr>
        <w:t xml:space="preserve"> </w:t>
      </w:r>
      <w:r w:rsidR="003E458C" w:rsidRPr="003E458C">
        <w:rPr>
          <w:rFonts w:ascii="Courier New" w:hAnsi="Courier New" w:cs="Courier New"/>
        </w:rPr>
        <w:t>Bob Arnold</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 $556,000</w:t>
      </w:r>
      <w:r w:rsidR="00DF7932">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Pr>
          <w:rFonts w:ascii="Courier New" w:hAnsi="Courier New" w:cs="Courier New"/>
        </w:rPr>
        <w:t xml:space="preserve">appropriated </w:t>
      </w:r>
      <w:r w:rsidR="003E458C" w:rsidRPr="003E458C">
        <w:rPr>
          <w:rFonts w:ascii="Courier New" w:hAnsi="Courier New" w:cs="Courier New"/>
        </w:rPr>
        <w:t>by the</w:t>
      </w:r>
      <w:r w:rsidR="00DF7932">
        <w:rPr>
          <w:rFonts w:ascii="Courier New" w:hAnsi="Courier New" w:cs="Courier New"/>
        </w:rPr>
        <w:t xml:space="preserve"> </w:t>
      </w:r>
      <w:r w:rsidR="003E458C" w:rsidRPr="003E458C">
        <w:rPr>
          <w:rFonts w:ascii="Courier New" w:hAnsi="Courier New" w:cs="Courier New"/>
        </w:rPr>
        <w:t>Legislature</w:t>
      </w:r>
      <w:r w:rsidR="00DF7932">
        <w:rPr>
          <w:rFonts w:ascii="Courier New" w:hAnsi="Courier New" w:cs="Courier New"/>
        </w:rPr>
        <w:t xml:space="preserve"> </w:t>
      </w:r>
      <w:r w:rsidR="003E458C" w:rsidRPr="003E458C">
        <w:rPr>
          <w:rFonts w:ascii="Courier New" w:hAnsi="Courier New" w:cs="Courier New"/>
        </w:rPr>
        <w:t>last year</w:t>
      </w:r>
      <w:r w:rsidR="00DF7932">
        <w:rPr>
          <w:rFonts w:ascii="Courier New" w:hAnsi="Courier New" w:cs="Courier New"/>
        </w:rPr>
        <w:t xml:space="preserve"> </w:t>
      </w:r>
      <w:r w:rsidR="003E458C" w:rsidRPr="003E458C">
        <w:rPr>
          <w:rFonts w:ascii="Courier New" w:hAnsi="Courier New" w:cs="Courier New"/>
        </w:rPr>
        <w:t>for a radio</w:t>
      </w:r>
      <w:r w:rsidR="00DF7932">
        <w:rPr>
          <w:rFonts w:ascii="Courier New" w:hAnsi="Courier New" w:cs="Courier New"/>
        </w:rPr>
        <w:t xml:space="preserve"> </w:t>
      </w:r>
      <w:r w:rsidR="003E458C" w:rsidRPr="003E458C">
        <w:rPr>
          <w:rFonts w:ascii="Courier New" w:hAnsi="Courier New" w:cs="Courier New"/>
        </w:rPr>
        <w:t>station</w:t>
      </w:r>
      <w:r w:rsidR="00DF7932">
        <w:rPr>
          <w:rFonts w:ascii="Courier New" w:hAnsi="Courier New" w:cs="Courier New"/>
        </w:rPr>
        <w:t xml:space="preserve"> </w:t>
      </w:r>
      <w:r>
        <w:rPr>
          <w:rFonts w:ascii="Courier New" w:hAnsi="Courier New" w:cs="Courier New"/>
        </w:rPr>
        <w:t>in</w:t>
      </w:r>
      <w:r>
        <w:rPr>
          <w:rFonts w:ascii="Courier New" w:hAnsi="Courier New" w:cs="Courier New"/>
        </w:rPr>
        <w:cr/>
        <w:t xml:space="preserve"> </w:t>
      </w:r>
      <w:r w:rsidR="003E458C" w:rsidRPr="003E458C">
        <w:rPr>
          <w:rFonts w:ascii="Courier New" w:hAnsi="Courier New" w:cs="Courier New"/>
        </w:rPr>
        <w:t>Anchorage.</w:t>
      </w:r>
      <w:r>
        <w:rPr>
          <w:rFonts w:ascii="Courier New" w:hAnsi="Courier New" w:cs="Courier New"/>
        </w:rPr>
        <w:t xml:space="preserve"> </w:t>
      </w:r>
      <w:r w:rsidR="003E458C" w:rsidRPr="003E458C">
        <w:rPr>
          <w:rFonts w:ascii="Courier New" w:hAnsi="Courier New" w:cs="Courier New"/>
        </w:rPr>
        <w:t>However,</w:t>
      </w:r>
      <w:r w:rsidR="00DF7932">
        <w:rPr>
          <w:rFonts w:ascii="Courier New" w:hAnsi="Courier New" w:cs="Courier New"/>
        </w:rPr>
        <w:t xml:space="preserve"> </w:t>
      </w:r>
      <w:r w:rsidR="003E458C" w:rsidRPr="003E458C">
        <w:rPr>
          <w:rFonts w:ascii="Courier New" w:hAnsi="Courier New" w:cs="Courier New"/>
        </w:rPr>
        <w:t>the Free</w:t>
      </w:r>
      <w:r w:rsidR="00DF7932">
        <w:rPr>
          <w:rFonts w:ascii="Courier New" w:hAnsi="Courier New" w:cs="Courier New"/>
        </w:rPr>
        <w:t xml:space="preserve"> </w:t>
      </w:r>
      <w:r w:rsidR="003E458C" w:rsidRPr="003E458C">
        <w:rPr>
          <w:rFonts w:ascii="Courier New" w:hAnsi="Courier New" w:cs="Courier New"/>
        </w:rPr>
        <w:t>Conference</w:t>
      </w:r>
      <w:r w:rsidR="00DF7932">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stipulated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 xml:space="preserve">the </w:t>
      </w:r>
      <w:r w:rsidR="003E458C" w:rsidRPr="003E458C">
        <w:rPr>
          <w:rFonts w:ascii="Courier New" w:hAnsi="Courier New" w:cs="Courier New"/>
        </w:rPr>
        <w:lastRenderedPageBreak/>
        <w:t>money</w:t>
      </w:r>
      <w:r w:rsidR="00DF7932">
        <w:rPr>
          <w:rFonts w:ascii="Courier New" w:hAnsi="Courier New" w:cs="Courier New"/>
        </w:rPr>
        <w:t xml:space="preserve"> </w:t>
      </w:r>
      <w:r w:rsidR="003E458C" w:rsidRPr="003E458C">
        <w:rPr>
          <w:rFonts w:ascii="Courier New" w:hAnsi="Courier New" w:cs="Courier New"/>
        </w:rPr>
        <w:t>could not be</w:t>
      </w:r>
      <w:r w:rsidR="00DF7932">
        <w:rPr>
          <w:rFonts w:ascii="Courier New" w:hAnsi="Courier New" w:cs="Courier New"/>
        </w:rPr>
        <w:t xml:space="preserve"> </w:t>
      </w:r>
      <w:r w:rsidR="003E458C" w:rsidRPr="003E458C">
        <w:rPr>
          <w:rFonts w:ascii="Courier New" w:hAnsi="Courier New" w:cs="Courier New"/>
        </w:rPr>
        <w:t>released</w:t>
      </w:r>
      <w:r w:rsidR="00DF7932">
        <w:rPr>
          <w:rFonts w:ascii="Courier New" w:hAnsi="Courier New" w:cs="Courier New"/>
        </w:rPr>
        <w:t xml:space="preserve"> </w:t>
      </w:r>
      <w:r>
        <w:rPr>
          <w:rFonts w:ascii="Courier New" w:hAnsi="Courier New" w:cs="Courier New"/>
        </w:rPr>
        <w:t xml:space="preserve">until </w:t>
      </w:r>
      <w:r w:rsidR="003E458C" w:rsidRPr="003E458C">
        <w:rPr>
          <w:rFonts w:ascii="Courier New" w:hAnsi="Courier New" w:cs="Courier New"/>
        </w:rPr>
        <w:t>the Federal</w:t>
      </w:r>
      <w:r w:rsidR="00DF7932">
        <w:rPr>
          <w:rFonts w:ascii="Courier New" w:hAnsi="Courier New" w:cs="Courier New"/>
        </w:rPr>
        <w:t xml:space="preserve"> </w:t>
      </w:r>
      <w:r w:rsidR="003E458C" w:rsidRPr="003E458C">
        <w:rPr>
          <w:rFonts w:ascii="Courier New" w:hAnsi="Courier New" w:cs="Courier New"/>
        </w:rPr>
        <w:t>match</w:t>
      </w:r>
      <w:r w:rsidR="00DF7932">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sidR="003E458C" w:rsidRPr="003E458C">
        <w:rPr>
          <w:rFonts w:ascii="Courier New" w:hAnsi="Courier New" w:cs="Courier New"/>
        </w:rPr>
        <w:t>obtained.</w:t>
      </w:r>
      <w:r>
        <w:rPr>
          <w:rFonts w:ascii="Courier New" w:hAnsi="Courier New" w:cs="Courier New"/>
        </w:rPr>
        <w:t xml:space="preserve"> That Federal </w:t>
      </w:r>
      <w:r w:rsidR="003E458C" w:rsidRPr="003E458C">
        <w:rPr>
          <w:rFonts w:ascii="Courier New" w:hAnsi="Courier New" w:cs="Courier New"/>
        </w:rPr>
        <w:t>money</w:t>
      </w:r>
      <w:r w:rsidR="00DF7932">
        <w:rPr>
          <w:rFonts w:ascii="Courier New" w:hAnsi="Courier New" w:cs="Courier New"/>
        </w:rPr>
        <w:t xml:space="preserve"> </w:t>
      </w:r>
      <w:r w:rsidR="003E458C" w:rsidRPr="003E458C">
        <w:rPr>
          <w:rFonts w:ascii="Courier New" w:hAnsi="Courier New" w:cs="Courier New"/>
        </w:rPr>
        <w:t>has</w:t>
      </w:r>
      <w:r w:rsidR="00DF7932">
        <w:rPr>
          <w:rFonts w:ascii="Courier New" w:hAnsi="Courier New" w:cs="Courier New"/>
        </w:rPr>
        <w:t xml:space="preserve"> </w:t>
      </w:r>
      <w:r w:rsidR="003E458C" w:rsidRPr="003E458C">
        <w:rPr>
          <w:rFonts w:ascii="Courier New" w:hAnsi="Courier New" w:cs="Courier New"/>
        </w:rPr>
        <w:t>not been</w:t>
      </w:r>
      <w:r w:rsidR="00DF7932">
        <w:rPr>
          <w:rFonts w:ascii="Courier New" w:hAnsi="Courier New" w:cs="Courier New"/>
        </w:rPr>
        <w:t xml:space="preserve"> </w:t>
      </w:r>
      <w:r w:rsidR="003E458C" w:rsidRPr="003E458C">
        <w:rPr>
          <w:rFonts w:ascii="Courier New" w:hAnsi="Courier New" w:cs="Courier New"/>
        </w:rPr>
        <w:t>granted</w:t>
      </w:r>
      <w:r w:rsidR="00DF7932">
        <w:rPr>
          <w:rFonts w:ascii="Courier New" w:hAnsi="Courier New" w:cs="Courier New"/>
        </w:rPr>
        <w:t xml:space="preserve"> </w:t>
      </w:r>
      <w:r w:rsidR="003E458C" w:rsidRPr="003E458C">
        <w:rPr>
          <w:rFonts w:ascii="Courier New" w:hAnsi="Courier New" w:cs="Courier New"/>
        </w:rPr>
        <w:t>to Anchorage,</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there</w:t>
      </w:r>
      <w:r w:rsidR="003E458C" w:rsidRPr="003E458C">
        <w:rPr>
          <w:rFonts w:ascii="Courier New" w:hAnsi="Courier New" w:cs="Courier New"/>
        </w:rPr>
        <w:t>fore,</w:t>
      </w:r>
      <w:r w:rsidR="00DF7932">
        <w:rPr>
          <w:rFonts w:ascii="Courier New" w:hAnsi="Courier New" w:cs="Courier New"/>
        </w:rPr>
        <w:t xml:space="preserve"> </w:t>
      </w:r>
      <w:r w:rsidR="003E458C" w:rsidRPr="003E458C">
        <w:rPr>
          <w:rFonts w:ascii="Courier New" w:hAnsi="Courier New" w:cs="Courier New"/>
        </w:rPr>
        <w:t>the State</w:t>
      </w:r>
      <w:r w:rsidR="00DF7932">
        <w:rPr>
          <w:rFonts w:ascii="Courier New" w:hAnsi="Courier New" w:cs="Courier New"/>
        </w:rPr>
        <w:t xml:space="preserve"> </w:t>
      </w:r>
      <w:r w:rsidR="003E458C" w:rsidRPr="003E458C">
        <w:rPr>
          <w:rFonts w:ascii="Courier New" w:hAnsi="Courier New" w:cs="Courier New"/>
        </w:rPr>
        <w:t>money cannot</w:t>
      </w:r>
      <w:r w:rsidR="00DF7932">
        <w:rPr>
          <w:rFonts w:ascii="Courier New" w:hAnsi="Courier New" w:cs="Courier New"/>
        </w:rPr>
        <w:t xml:space="preserve"> </w:t>
      </w:r>
      <w:r w:rsidR="003E458C" w:rsidRPr="003E458C">
        <w:rPr>
          <w:rFonts w:ascii="Courier New" w:hAnsi="Courier New" w:cs="Courier New"/>
        </w:rPr>
        <w:t>yet be used.</w:t>
      </w:r>
      <w:r w:rsidR="003E458C" w:rsidRPr="003E458C">
        <w:rPr>
          <w:rFonts w:ascii="Courier New" w:hAnsi="Courier New" w:cs="Courier New"/>
        </w:rPr>
        <w:cr/>
        <w:t xml:space="preserve"> </w:t>
      </w:r>
    </w:p>
    <w:p w:rsidR="00114E97" w:rsidRDefault="00114E97"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85</w:t>
      </w:r>
      <w:r>
        <w:rPr>
          <w:rFonts w:ascii="Courier New" w:hAnsi="Courier New" w:cs="Courier New"/>
        </w:rPr>
        <w:t>)</w:t>
      </w:r>
      <w:r w:rsidR="003E458C" w:rsidRPr="003E458C">
        <w:rPr>
          <w:rFonts w:ascii="Courier New" w:hAnsi="Courier New" w:cs="Courier New"/>
        </w:rPr>
        <w:t xml:space="preserve"> The amounts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money requested</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 bill</w:t>
      </w:r>
      <w:r w:rsidR="00DF7932">
        <w:rPr>
          <w:rFonts w:ascii="Courier New" w:hAnsi="Courier New" w:cs="Courier New"/>
        </w:rPr>
        <w:t xml:space="preserve"> </w:t>
      </w:r>
      <w:r>
        <w:rPr>
          <w:rFonts w:ascii="Courier New" w:hAnsi="Courier New" w:cs="Courier New"/>
        </w:rPr>
        <w:t xml:space="preserve">are higher </w:t>
      </w:r>
      <w:r w:rsidR="003E458C" w:rsidRPr="003E458C">
        <w:rPr>
          <w:rFonts w:ascii="Courier New" w:hAnsi="Courier New" w:cs="Courier New"/>
        </w:rPr>
        <w:t>than what</w:t>
      </w:r>
      <w:r w:rsidR="00DF7932">
        <w:rPr>
          <w:rFonts w:ascii="Courier New" w:hAnsi="Courier New" w:cs="Courier New"/>
        </w:rPr>
        <w:t xml:space="preserve"> </w:t>
      </w:r>
      <w:r w:rsidR="003E458C" w:rsidRPr="003E458C">
        <w:rPr>
          <w:rFonts w:ascii="Courier New" w:hAnsi="Courier New" w:cs="Courier New"/>
        </w:rPr>
        <w:t>had previously</w:t>
      </w:r>
      <w:r w:rsidR="00DF7932">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requested</w:t>
      </w:r>
      <w:r w:rsidR="00DF7932">
        <w:rPr>
          <w:rFonts w:ascii="Courier New" w:hAnsi="Courier New" w:cs="Courier New"/>
        </w:rPr>
        <w:t xml:space="preserve"> </w:t>
      </w:r>
      <w:r w:rsidR="003E458C" w:rsidRPr="003E458C">
        <w:rPr>
          <w:rFonts w:ascii="Courier New" w:hAnsi="Courier New" w:cs="Courier New"/>
        </w:rPr>
        <w:t>because</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the lack</w:t>
      </w:r>
      <w:r w:rsidR="00DF7932">
        <w:rPr>
          <w:rFonts w:ascii="Courier New" w:hAnsi="Courier New" w:cs="Courier New"/>
        </w:rPr>
        <w:t xml:space="preserve"> </w:t>
      </w:r>
      <w:r w:rsidR="003E458C" w:rsidRPr="003E458C">
        <w:rPr>
          <w:rFonts w:ascii="Courier New" w:hAnsi="Courier New" w:cs="Courier New"/>
        </w:rPr>
        <w:t>of Federal</w:t>
      </w:r>
      <w:r w:rsidR="00DF7932">
        <w:rPr>
          <w:rFonts w:ascii="Courier New" w:hAnsi="Courier New" w:cs="Courier New"/>
        </w:rPr>
        <w:t xml:space="preserve"> </w:t>
      </w:r>
      <w:r w:rsidR="003E458C" w:rsidRPr="003E458C">
        <w:rPr>
          <w:rFonts w:ascii="Courier New" w:hAnsi="Courier New" w:cs="Courier New"/>
        </w:rPr>
        <w:t>grant money.</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proposed</w:t>
      </w:r>
      <w:r w:rsidR="00DF7932">
        <w:rPr>
          <w:rFonts w:ascii="Courier New" w:hAnsi="Courier New" w:cs="Courier New"/>
        </w:rPr>
        <w:t xml:space="preserve"> </w:t>
      </w:r>
      <w:r>
        <w:rPr>
          <w:rFonts w:ascii="Courier New" w:hAnsi="Courier New" w:cs="Courier New"/>
        </w:rPr>
        <w:t xml:space="preserve">new </w:t>
      </w:r>
      <w:r w:rsidR="003E458C" w:rsidRPr="003E458C">
        <w:rPr>
          <w:rFonts w:ascii="Courier New" w:hAnsi="Courier New" w:cs="Courier New"/>
        </w:rPr>
        <w:t>starts</w:t>
      </w:r>
      <w:r w:rsidR="00DF7932">
        <w:rPr>
          <w:rFonts w:ascii="Courier New" w:hAnsi="Courier New" w:cs="Courier New"/>
        </w:rPr>
        <w:t xml:space="preserve"> </w:t>
      </w:r>
      <w:r w:rsidR="003E458C" w:rsidRPr="003E458C">
        <w:rPr>
          <w:rFonts w:ascii="Courier New" w:hAnsi="Courier New" w:cs="Courier New"/>
        </w:rPr>
        <w:t>are in</w:t>
      </w:r>
      <w:r w:rsidR="00DF7932">
        <w:rPr>
          <w:rFonts w:ascii="Courier New" w:hAnsi="Courier New" w:cs="Courier New"/>
        </w:rPr>
        <w:t xml:space="preserve"> </w:t>
      </w:r>
      <w:r w:rsidR="003E458C" w:rsidRPr="003E458C">
        <w:rPr>
          <w:rFonts w:ascii="Courier New" w:hAnsi="Courier New" w:cs="Courier New"/>
        </w:rPr>
        <w:t>places which</w:t>
      </w:r>
      <w:r w:rsidR="00DF7932">
        <w:rPr>
          <w:rFonts w:ascii="Courier New" w:hAnsi="Courier New" w:cs="Courier New"/>
        </w:rPr>
        <w:t xml:space="preserve"> </w:t>
      </w:r>
      <w:r w:rsidR="003E458C" w:rsidRPr="003E458C">
        <w:rPr>
          <w:rFonts w:ascii="Courier New" w:hAnsi="Courier New" w:cs="Courier New"/>
        </w:rPr>
        <w:t>do not now</w:t>
      </w:r>
      <w:r w:rsidR="00DF7932">
        <w:rPr>
          <w:rFonts w:ascii="Courier New" w:hAnsi="Courier New" w:cs="Courier New"/>
        </w:rPr>
        <w:t xml:space="preserve"> </w:t>
      </w:r>
      <w:r w:rsidR="003E458C" w:rsidRPr="003E458C">
        <w:rPr>
          <w:rFonts w:ascii="Courier New" w:hAnsi="Courier New" w:cs="Courier New"/>
        </w:rPr>
        <w:t>have any</w:t>
      </w:r>
      <w:r w:rsidR="00DF7932">
        <w:rPr>
          <w:rFonts w:ascii="Courier New" w:hAnsi="Courier New" w:cs="Courier New"/>
        </w:rPr>
        <w:t xml:space="preserve"> </w:t>
      </w:r>
      <w:r>
        <w:rPr>
          <w:rFonts w:ascii="Courier New" w:hAnsi="Courier New" w:cs="Courier New"/>
        </w:rPr>
        <w:t xml:space="preserve">kind </w:t>
      </w:r>
      <w:r w:rsidR="003E458C" w:rsidRPr="003E458C">
        <w:rPr>
          <w:rFonts w:ascii="Courier New" w:hAnsi="Courier New" w:cs="Courier New"/>
        </w:rPr>
        <w:t>of radio.</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is estimated</w:t>
      </w:r>
      <w:r w:rsidR="00DF7932">
        <w:rPr>
          <w:rFonts w:ascii="Courier New" w:hAnsi="Courier New" w:cs="Courier New"/>
        </w:rPr>
        <w:t xml:space="preserve"> </w:t>
      </w:r>
      <w:r>
        <w:rPr>
          <w:rFonts w:ascii="Courier New" w:hAnsi="Courier New" w:cs="Courier New"/>
        </w:rPr>
        <w:t xml:space="preserve">that $65,000-90,000 State </w:t>
      </w:r>
      <w:r w:rsidR="003E458C" w:rsidRPr="003E458C">
        <w:rPr>
          <w:rFonts w:ascii="Courier New" w:hAnsi="Courier New" w:cs="Courier New"/>
        </w:rPr>
        <w:t>money</w:t>
      </w:r>
      <w:r w:rsidR="00DF7932">
        <w:rPr>
          <w:rFonts w:ascii="Courier New" w:hAnsi="Courier New" w:cs="Courier New"/>
        </w:rPr>
        <w:t xml:space="preserve"> </w:t>
      </w:r>
      <w:r w:rsidR="003E458C" w:rsidRPr="003E458C">
        <w:rPr>
          <w:rFonts w:ascii="Courier New" w:hAnsi="Courier New" w:cs="Courier New"/>
        </w:rPr>
        <w:t>plus $20,000</w:t>
      </w:r>
      <w:r w:rsidR="00DF7932">
        <w:rPr>
          <w:rFonts w:ascii="Courier New" w:hAnsi="Courier New" w:cs="Courier New"/>
        </w:rPr>
        <w:t xml:space="preserve"> </w:t>
      </w:r>
      <w:r w:rsidR="003E458C" w:rsidRPr="003E458C">
        <w:rPr>
          <w:rFonts w:ascii="Courier New" w:hAnsi="Courier New" w:cs="Courier New"/>
        </w:rPr>
        <w:t>Federal</w:t>
      </w:r>
      <w:r w:rsidR="00DF7932">
        <w:rPr>
          <w:rFonts w:ascii="Courier New" w:hAnsi="Courier New" w:cs="Courier New"/>
        </w:rPr>
        <w:t xml:space="preserve"> </w:t>
      </w:r>
      <w:r w:rsidR="003E458C" w:rsidRPr="003E458C">
        <w:rPr>
          <w:rFonts w:ascii="Courier New" w:hAnsi="Courier New" w:cs="Courier New"/>
        </w:rPr>
        <w:t>money is</w:t>
      </w:r>
      <w:r w:rsidR="00DF7932">
        <w:rPr>
          <w:rFonts w:ascii="Courier New" w:hAnsi="Courier New" w:cs="Courier New"/>
        </w:rPr>
        <w:t xml:space="preserve"> </w:t>
      </w:r>
      <w:r w:rsidR="003E458C" w:rsidRPr="003E458C">
        <w:rPr>
          <w:rFonts w:ascii="Courier New" w:hAnsi="Courier New" w:cs="Courier New"/>
        </w:rPr>
        <w:t>needed for</w:t>
      </w:r>
      <w:r w:rsidR="00DF7932">
        <w:rPr>
          <w:rFonts w:ascii="Courier New" w:hAnsi="Courier New" w:cs="Courier New"/>
        </w:rPr>
        <w:t xml:space="preserve"> </w:t>
      </w:r>
      <w:r w:rsidR="003E458C" w:rsidRPr="003E458C">
        <w:rPr>
          <w:rFonts w:ascii="Courier New" w:hAnsi="Courier New" w:cs="Courier New"/>
        </w:rPr>
        <w:t>each</w:t>
      </w:r>
      <w:r w:rsidR="003E458C"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58-----------------------</w:t>
      </w:r>
    </w:p>
    <w:p w:rsidR="00114E97" w:rsidRDefault="00114E97" w:rsidP="003E458C">
      <w:pPr>
        <w:pStyle w:val="PlainText"/>
        <w:rPr>
          <w:rFonts w:ascii="Courier New" w:hAnsi="Courier New" w:cs="Courier New"/>
        </w:rPr>
      </w:pPr>
    </w:p>
    <w:p w:rsidR="00114E97" w:rsidRDefault="003E458C" w:rsidP="003E458C">
      <w:pPr>
        <w:pStyle w:val="PlainText"/>
        <w:rPr>
          <w:rFonts w:ascii="Courier New" w:hAnsi="Courier New" w:cs="Courier New"/>
        </w:rPr>
      </w:pPr>
      <w:proofErr w:type="gramStart"/>
      <w:r w:rsidRPr="003E458C">
        <w:rPr>
          <w:rFonts w:ascii="Courier New" w:hAnsi="Courier New" w:cs="Courier New"/>
        </w:rPr>
        <w:t>new</w:t>
      </w:r>
      <w:proofErr w:type="gramEnd"/>
      <w:r w:rsidR="00DF7932">
        <w:rPr>
          <w:rFonts w:ascii="Courier New" w:hAnsi="Courier New" w:cs="Courier New"/>
        </w:rPr>
        <w:t xml:space="preserve"> </w:t>
      </w:r>
      <w:r w:rsidRPr="003E458C">
        <w:rPr>
          <w:rFonts w:ascii="Courier New" w:hAnsi="Courier New" w:cs="Courier New"/>
        </w:rPr>
        <w:t>station.</w:t>
      </w:r>
      <w:r w:rsidR="00DF7932">
        <w:rPr>
          <w:rFonts w:ascii="Courier New" w:hAnsi="Courier New" w:cs="Courier New"/>
        </w:rPr>
        <w:t xml:space="preserve"> </w:t>
      </w:r>
      <w:r w:rsidRPr="003E458C">
        <w:rPr>
          <w:rFonts w:ascii="Courier New" w:hAnsi="Courier New" w:cs="Courier New"/>
        </w:rPr>
        <w:t>Training</w:t>
      </w:r>
      <w:r w:rsidR="00DF7932">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114E97">
        <w:rPr>
          <w:rFonts w:ascii="Courier New" w:hAnsi="Courier New" w:cs="Courier New"/>
        </w:rPr>
        <w:t xml:space="preserve">managers and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personnel</w:t>
      </w:r>
      <w:r w:rsidR="00DF7932">
        <w:rPr>
          <w:rFonts w:ascii="Courier New" w:hAnsi="Courier New" w:cs="Courier New"/>
        </w:rPr>
        <w:t xml:space="preserve"> </w:t>
      </w:r>
      <w:r w:rsidRPr="003E458C">
        <w:rPr>
          <w:rFonts w:ascii="Courier New" w:hAnsi="Courier New" w:cs="Courier New"/>
        </w:rPr>
        <w:t>should</w:t>
      </w:r>
      <w:r w:rsidR="00114E97">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00114E97">
        <w:rPr>
          <w:rFonts w:ascii="Courier New" w:hAnsi="Courier New" w:cs="Courier New"/>
        </w:rPr>
        <w:t xml:space="preserve">community. </w:t>
      </w:r>
      <w:r w:rsidRPr="003E458C">
        <w:rPr>
          <w:rFonts w:ascii="Courier New" w:hAnsi="Courier New" w:cs="Courier New"/>
        </w:rPr>
        <w:t>According to</w:t>
      </w:r>
      <w:r w:rsidR="00DF7932">
        <w:rPr>
          <w:rFonts w:ascii="Courier New" w:hAnsi="Courier New" w:cs="Courier New"/>
        </w:rPr>
        <w:t xml:space="preserve"> </w:t>
      </w:r>
      <w:r w:rsidRPr="003E458C">
        <w:rPr>
          <w:rFonts w:ascii="Courier New" w:hAnsi="Courier New" w:cs="Courier New"/>
        </w:rPr>
        <w:t>regulations,</w:t>
      </w:r>
      <w:r w:rsidR="00DF7932">
        <w:rPr>
          <w:rFonts w:ascii="Courier New" w:hAnsi="Courier New" w:cs="Courier New"/>
        </w:rPr>
        <w:t xml:space="preserve"> </w:t>
      </w:r>
      <w:r w:rsidRPr="003E458C">
        <w:rPr>
          <w:rFonts w:ascii="Courier New" w:hAnsi="Courier New" w:cs="Courier New"/>
        </w:rPr>
        <w:t>a community cannot</w:t>
      </w:r>
      <w:r w:rsidR="00114E97">
        <w:rPr>
          <w:rFonts w:ascii="Courier New" w:hAnsi="Courier New" w:cs="Courier New"/>
        </w:rPr>
        <w:t xml:space="preserve"> start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station</w:t>
      </w:r>
      <w:r w:rsidR="00DF7932">
        <w:rPr>
          <w:rFonts w:ascii="Courier New" w:hAnsi="Courier New" w:cs="Courier New"/>
        </w:rPr>
        <w:t xml:space="preserve"> </w:t>
      </w:r>
      <w:r w:rsidRPr="003E458C">
        <w:rPr>
          <w:rFonts w:ascii="Courier New" w:hAnsi="Courier New" w:cs="Courier New"/>
        </w:rPr>
        <w:t>until they</w:t>
      </w:r>
      <w:r w:rsidR="00DF7932">
        <w:rPr>
          <w:rFonts w:ascii="Courier New" w:hAnsi="Courier New" w:cs="Courier New"/>
        </w:rPr>
        <w:t xml:space="preserve"> </w:t>
      </w:r>
      <w:r w:rsidRPr="003E458C">
        <w:rPr>
          <w:rFonts w:ascii="Courier New" w:hAnsi="Courier New" w:cs="Courier New"/>
        </w:rPr>
        <w:t>have</w:t>
      </w:r>
      <w:r w:rsidR="00114E97">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money</w:t>
      </w:r>
      <w:r w:rsidR="00114E97">
        <w:rPr>
          <w:rFonts w:ascii="Courier New" w:hAnsi="Courier New" w:cs="Courier New"/>
        </w:rPr>
        <w:t xml:space="preserve"> necessary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operate</w:t>
      </w:r>
      <w:r w:rsidR="00114E97">
        <w:rPr>
          <w:rFonts w:ascii="Courier New" w:hAnsi="Courier New" w:cs="Courier New"/>
        </w:rPr>
        <w:t xml:space="preserve"> </w:t>
      </w:r>
      <w:r w:rsidRPr="003E458C">
        <w:rPr>
          <w:rFonts w:ascii="Courier New" w:hAnsi="Courier New" w:cs="Courier New"/>
        </w:rPr>
        <w:t>it.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114E97">
        <w:rPr>
          <w:rFonts w:ascii="Courier New" w:hAnsi="Courier New" w:cs="Courier New"/>
        </w:rPr>
        <w:t xml:space="preserve"> </w:t>
      </w:r>
      <w:r w:rsidRPr="003E458C">
        <w:rPr>
          <w:rFonts w:ascii="Courier New" w:hAnsi="Courier New" w:cs="Courier New"/>
        </w:rPr>
        <w:t>$55,000</w:t>
      </w:r>
      <w:r w:rsidR="00114E97">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114E97">
        <w:rPr>
          <w:rFonts w:ascii="Courier New" w:hAnsi="Courier New" w:cs="Courier New"/>
        </w:rPr>
        <w:t xml:space="preserve">requested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production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114E97">
        <w:rPr>
          <w:rFonts w:ascii="Courier New" w:hAnsi="Courier New" w:cs="Courier New"/>
        </w:rPr>
        <w:t>“software.”</w:t>
      </w:r>
      <w:r w:rsidR="00DF7932">
        <w:rPr>
          <w:rFonts w:ascii="Courier New" w:hAnsi="Courier New" w:cs="Courier New"/>
        </w:rPr>
        <w:t xml:space="preserve"> </w:t>
      </w:r>
      <w:r w:rsidRPr="003E458C">
        <w:rPr>
          <w:rFonts w:ascii="Courier New" w:hAnsi="Courier New" w:cs="Courier New"/>
        </w:rPr>
        <w:t>That</w:t>
      </w:r>
      <w:r w:rsidR="00114E97">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114E97">
        <w:rPr>
          <w:rFonts w:ascii="Courier New" w:hAnsi="Courier New" w:cs="Courier New"/>
        </w:rPr>
        <w:t xml:space="preserve">defined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production of</w:t>
      </w:r>
      <w:r w:rsidR="00DF7932">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14E97">
        <w:rPr>
          <w:rFonts w:ascii="Courier New" w:hAnsi="Courier New" w:cs="Courier New"/>
        </w:rPr>
        <w:t xml:space="preserve">Tanana Chiefs </w:t>
      </w:r>
      <w:r w:rsidRPr="003E458C">
        <w:rPr>
          <w:rFonts w:ascii="Courier New" w:hAnsi="Courier New" w:cs="Courier New"/>
        </w:rPr>
        <w:t>region,</w:t>
      </w:r>
      <w:r w:rsidR="00114E97">
        <w:rPr>
          <w:rFonts w:ascii="Courier New" w:hAnsi="Courier New" w:cs="Courier New"/>
        </w:rPr>
        <w:t xml:space="preserve"> </w:t>
      </w:r>
      <w:r w:rsidRPr="003E458C">
        <w:rPr>
          <w:rFonts w:ascii="Courier New" w:hAnsi="Courier New" w:cs="Courier New"/>
        </w:rPr>
        <w:t>there</w:t>
      </w:r>
      <w:r w:rsidR="00114E97">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radio</w:t>
      </w:r>
      <w:r w:rsidR="00114E97">
        <w:rPr>
          <w:rFonts w:ascii="Courier New" w:hAnsi="Courier New" w:cs="Courier New"/>
        </w:rPr>
        <w:t xml:space="preserve"> </w:t>
      </w:r>
      <w:r w:rsidRPr="003E458C">
        <w:rPr>
          <w:rFonts w:ascii="Courier New" w:hAnsi="Courier New" w:cs="Courier New"/>
        </w:rPr>
        <w:t>stations</w:t>
      </w:r>
      <w:r w:rsidR="00DF7932">
        <w:rPr>
          <w:rFonts w:ascii="Courier New" w:hAnsi="Courier New" w:cs="Courier New"/>
        </w:rPr>
        <w:t xml:space="preserve"> </w:t>
      </w:r>
      <w:r w:rsidRPr="003E458C">
        <w:rPr>
          <w:rFonts w:ascii="Courier New" w:hAnsi="Courier New" w:cs="Courier New"/>
        </w:rPr>
        <w:t>which would</w:t>
      </w:r>
      <w:r w:rsidR="00114E97">
        <w:rPr>
          <w:rFonts w:ascii="Courier New" w:hAnsi="Courier New" w:cs="Courier New"/>
        </w:rPr>
        <w:t xml:space="preserve"> use </w:t>
      </w:r>
      <w:r w:rsidRPr="003E458C">
        <w:rPr>
          <w:rFonts w:ascii="Courier New" w:hAnsi="Courier New" w:cs="Courier New"/>
        </w:rPr>
        <w:t>programs produced</w:t>
      </w:r>
      <w:r w:rsidR="00114E97">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Tanana</w:t>
      </w:r>
      <w:r w:rsidR="00114E97">
        <w:rPr>
          <w:rFonts w:ascii="Courier New" w:hAnsi="Courier New" w:cs="Courier New"/>
        </w:rPr>
        <w:t xml:space="preserve"> </w:t>
      </w:r>
      <w:r w:rsidRPr="003E458C">
        <w:rPr>
          <w:rFonts w:ascii="Courier New" w:hAnsi="Courier New" w:cs="Courier New"/>
        </w:rPr>
        <w:t>Chiefs.</w:t>
      </w:r>
      <w:r w:rsidRPr="003E458C">
        <w:rPr>
          <w:rFonts w:ascii="Courier New" w:hAnsi="Courier New" w:cs="Courier New"/>
        </w:rPr>
        <w:cr/>
      </w:r>
      <w:r w:rsidR="00DF7932">
        <w:rPr>
          <w:rFonts w:ascii="Courier New" w:hAnsi="Courier New" w:cs="Courier New"/>
        </w:rPr>
        <w:t xml:space="preserve"> </w:t>
      </w:r>
    </w:p>
    <w:p w:rsidR="00114E97"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University of</w:t>
      </w:r>
      <w:r w:rsidR="00DF7932">
        <w:rPr>
          <w:rFonts w:ascii="Courier New" w:hAnsi="Courier New" w:cs="Courier New"/>
        </w:rPr>
        <w:t xml:space="preserve"> </w:t>
      </w:r>
      <w:r w:rsidR="00114E97">
        <w:rPr>
          <w:rFonts w:ascii="Courier New" w:hAnsi="Courier New" w:cs="Courier New"/>
        </w:rPr>
        <w:t xml:space="preserve">Alaska </w:t>
      </w:r>
      <w:r w:rsidRPr="003E458C">
        <w:rPr>
          <w:rFonts w:ascii="Courier New" w:hAnsi="Courier New" w:cs="Courier New"/>
        </w:rPr>
        <w:t>would</w:t>
      </w:r>
      <w:r w:rsidR="00114E97">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involved</w:t>
      </w:r>
      <w:r w:rsidR="00DF7932">
        <w:rPr>
          <w:rFonts w:ascii="Courier New" w:hAnsi="Courier New" w:cs="Courier New"/>
        </w:rPr>
        <w:t xml:space="preserve"> </w:t>
      </w:r>
      <w:r w:rsidRPr="003E458C">
        <w:rPr>
          <w:rFonts w:ascii="Courier New" w:hAnsi="Courier New" w:cs="Courier New"/>
        </w:rPr>
        <w:t>with this</w:t>
      </w:r>
      <w:r w:rsidR="00DF7932">
        <w:rPr>
          <w:rFonts w:ascii="Courier New" w:hAnsi="Courier New" w:cs="Courier New"/>
        </w:rPr>
        <w:t xml:space="preserve"> </w:t>
      </w:r>
      <w:r w:rsidRPr="003E458C">
        <w:rPr>
          <w:rFonts w:ascii="Courier New" w:hAnsi="Courier New" w:cs="Courier New"/>
        </w:rPr>
        <w:t>production.</w:t>
      </w:r>
      <w:r w:rsidRPr="003E458C">
        <w:rPr>
          <w:rFonts w:ascii="Courier New" w:hAnsi="Courier New" w:cs="Courier New"/>
        </w:rPr>
        <w:cr/>
      </w:r>
      <w:r w:rsidR="00DF7932">
        <w:rPr>
          <w:rFonts w:ascii="Courier New" w:hAnsi="Courier New" w:cs="Courier New"/>
        </w:rPr>
        <w:t xml:space="preserve"> </w:t>
      </w:r>
    </w:p>
    <w:p w:rsidR="00114E97"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replied</w:t>
      </w:r>
      <w:r w:rsidR="00114E97">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114E97">
        <w:rPr>
          <w:rFonts w:ascii="Courier New" w:hAnsi="Courier New" w:cs="Courier New"/>
        </w:rPr>
        <w:t xml:space="preserve"> University gets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lot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money</w:t>
      </w:r>
      <w:r w:rsidR="00114E97">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production, but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didn't</w:t>
      </w:r>
      <w:r w:rsidR="00114E97">
        <w:rPr>
          <w:rFonts w:ascii="Courier New" w:hAnsi="Courier New" w:cs="Courier New"/>
        </w:rPr>
        <w:t xml:space="preserve"> know </w:t>
      </w:r>
      <w:r w:rsidRPr="003E458C">
        <w:rPr>
          <w:rFonts w:ascii="Courier New" w:hAnsi="Courier New" w:cs="Courier New"/>
        </w:rPr>
        <w:t>that</w:t>
      </w:r>
      <w:r w:rsidR="00114E97">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produce</w:t>
      </w:r>
      <w:r w:rsidR="00114E97">
        <w:rPr>
          <w:rFonts w:ascii="Courier New" w:hAnsi="Courier New" w:cs="Courier New"/>
        </w:rPr>
        <w:t xml:space="preserve"> </w:t>
      </w:r>
      <w:r w:rsidRPr="003E458C">
        <w:rPr>
          <w:rFonts w:ascii="Courier New" w:hAnsi="Courier New" w:cs="Courier New"/>
        </w:rPr>
        <w:t>anything for</w:t>
      </w:r>
      <w:r w:rsidR="00DF7932">
        <w:rPr>
          <w:rFonts w:ascii="Courier New" w:hAnsi="Courier New" w:cs="Courier New"/>
        </w:rPr>
        <w:t xml:space="preserve"> </w:t>
      </w:r>
      <w:r w:rsidRPr="003E458C">
        <w:rPr>
          <w:rFonts w:ascii="Courier New" w:hAnsi="Courier New" w:cs="Courier New"/>
        </w:rPr>
        <w:t>rural</w:t>
      </w:r>
      <w:r w:rsidR="00114E97">
        <w:rPr>
          <w:rFonts w:ascii="Courier New" w:hAnsi="Courier New" w:cs="Courier New"/>
        </w:rPr>
        <w:t xml:space="preserve"> </w:t>
      </w:r>
      <w:r w:rsidRPr="003E458C">
        <w:rPr>
          <w:rFonts w:ascii="Courier New" w:hAnsi="Courier New" w:cs="Courier New"/>
        </w:rPr>
        <w:t>areas.</w:t>
      </w:r>
      <w:r w:rsidRPr="003E458C">
        <w:rPr>
          <w:rFonts w:ascii="Courier New" w:hAnsi="Courier New" w:cs="Courier New"/>
        </w:rPr>
        <w:cr/>
      </w:r>
    </w:p>
    <w:p w:rsidR="00114E97" w:rsidRDefault="003E458C" w:rsidP="003E458C">
      <w:pPr>
        <w:pStyle w:val="PlainText"/>
        <w:rPr>
          <w:rFonts w:ascii="Courier New" w:hAnsi="Courier New" w:cs="Courier New"/>
        </w:rPr>
      </w:pPr>
      <w:r w:rsidRPr="003E458C">
        <w:rPr>
          <w:rFonts w:ascii="Courier New" w:hAnsi="Courier New" w:cs="Courier New"/>
        </w:rPr>
        <w:t>Bob</w:t>
      </w:r>
      <w:r w:rsidR="00DF7932">
        <w:rPr>
          <w:rFonts w:ascii="Courier New" w:hAnsi="Courier New" w:cs="Courier New"/>
        </w:rPr>
        <w:t xml:space="preserve"> </w:t>
      </w:r>
      <w:r w:rsidRPr="003E458C">
        <w:rPr>
          <w:rFonts w:ascii="Courier New" w:hAnsi="Courier New" w:cs="Courier New"/>
        </w:rPr>
        <w:t>Arnold 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114E97">
        <w:rPr>
          <w:rFonts w:ascii="Courier New" w:hAnsi="Courier New" w:cs="Courier New"/>
        </w:rPr>
        <w:t xml:space="preserve"> </w:t>
      </w:r>
      <w:r w:rsidRPr="003E458C">
        <w:rPr>
          <w:rFonts w:ascii="Courier New" w:hAnsi="Courier New" w:cs="Courier New"/>
        </w:rPr>
        <w:t>$65,000</w:t>
      </w:r>
      <w:r w:rsidR="00114E97">
        <w:rPr>
          <w:rFonts w:ascii="Courier New" w:hAnsi="Courier New" w:cs="Courier New"/>
        </w:rPr>
        <w:t xml:space="preserve"> </w:t>
      </w:r>
      <w:r w:rsidRPr="003E458C">
        <w:rPr>
          <w:rFonts w:ascii="Courier New" w:hAnsi="Courier New" w:cs="Courier New"/>
        </w:rPr>
        <w:t>p</w:t>
      </w:r>
      <w:r w:rsidR="00114E97">
        <w:rPr>
          <w:rFonts w:ascii="Courier New" w:hAnsi="Courier New" w:cs="Courier New"/>
        </w:rPr>
        <w:t>reviously re</w:t>
      </w:r>
      <w:r w:rsidRPr="003E458C">
        <w:rPr>
          <w:rFonts w:ascii="Courier New" w:hAnsi="Courier New" w:cs="Courier New"/>
        </w:rPr>
        <w:t>quested assumed</w:t>
      </w:r>
      <w:r w:rsidR="00114E97">
        <w:rPr>
          <w:rFonts w:ascii="Courier New" w:hAnsi="Courier New" w:cs="Courier New"/>
        </w:rPr>
        <w:t xml:space="preserve"> </w:t>
      </w:r>
      <w:r w:rsidRPr="003E458C">
        <w:rPr>
          <w:rFonts w:ascii="Courier New" w:hAnsi="Courier New" w:cs="Courier New"/>
        </w:rPr>
        <w:t>a Federal grant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$20,000.</w:t>
      </w:r>
      <w:r w:rsidR="00DF7932">
        <w:rPr>
          <w:rFonts w:ascii="Courier New" w:hAnsi="Courier New" w:cs="Courier New"/>
        </w:rPr>
        <w:t xml:space="preserve"> </w:t>
      </w:r>
      <w:r w:rsidR="00114E97">
        <w:rPr>
          <w:rFonts w:ascii="Courier New" w:hAnsi="Courier New" w:cs="Courier New"/>
        </w:rPr>
        <w:t xml:space="preserve">That </w:t>
      </w:r>
      <w:r w:rsidRPr="003E458C">
        <w:rPr>
          <w:rFonts w:ascii="Courier New" w:hAnsi="Courier New" w:cs="Courier New"/>
        </w:rPr>
        <w:t>amount</w:t>
      </w:r>
      <w:r w:rsidR="00114E9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money</w:t>
      </w:r>
      <w:r w:rsidR="00114E97">
        <w:rPr>
          <w:rFonts w:ascii="Courier New" w:hAnsi="Courier New" w:cs="Courier New"/>
        </w:rPr>
        <w:t xml:space="preserve"> </w:t>
      </w:r>
      <w:r w:rsidRPr="003E458C">
        <w:rPr>
          <w:rFonts w:ascii="Courier New" w:hAnsi="Courier New" w:cs="Courier New"/>
        </w:rPr>
        <w:t>would</w:t>
      </w:r>
      <w:r w:rsidR="00114E97">
        <w:rPr>
          <w:rFonts w:ascii="Courier New" w:hAnsi="Courier New" w:cs="Courier New"/>
        </w:rPr>
        <w:t xml:space="preserve"> </w:t>
      </w:r>
      <w:r w:rsidRPr="003E458C">
        <w:rPr>
          <w:rFonts w:ascii="Courier New" w:hAnsi="Courier New" w:cs="Courier New"/>
        </w:rPr>
        <w:t>allow</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station</w:t>
      </w:r>
      <w:r w:rsidR="00DF7932">
        <w:rPr>
          <w:rFonts w:ascii="Courier New" w:hAnsi="Courier New" w:cs="Courier New"/>
        </w:rPr>
        <w:t xml:space="preserve"> </w:t>
      </w:r>
      <w:r w:rsidRPr="003E458C">
        <w:rPr>
          <w:rFonts w:ascii="Courier New" w:hAnsi="Courier New" w:cs="Courier New"/>
        </w:rPr>
        <w:t>to</w:t>
      </w:r>
      <w:r w:rsidR="00114E97">
        <w:rPr>
          <w:rFonts w:ascii="Courier New" w:hAnsi="Courier New" w:cs="Courier New"/>
        </w:rPr>
        <w:t xml:space="preserve"> both </w:t>
      </w:r>
      <w:r w:rsidRPr="003E458C">
        <w:rPr>
          <w:rFonts w:ascii="Courier New" w:hAnsi="Courier New" w:cs="Courier New"/>
        </w:rPr>
        <w:t>start</w:t>
      </w:r>
      <w:r w:rsidR="00DF7932">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operate</w:t>
      </w:r>
      <w:r w:rsidR="00114E97">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few</w:t>
      </w:r>
      <w:r w:rsidR="00DF7932">
        <w:rPr>
          <w:rFonts w:ascii="Courier New" w:hAnsi="Courier New" w:cs="Courier New"/>
        </w:rPr>
        <w:t xml:space="preserve"> </w:t>
      </w:r>
      <w:r w:rsidR="00114E97">
        <w:rPr>
          <w:rFonts w:ascii="Courier New" w:hAnsi="Courier New" w:cs="Courier New"/>
        </w:rPr>
        <w:t>months.</w:t>
      </w:r>
      <w:r w:rsidR="00114E97">
        <w:rPr>
          <w:rFonts w:ascii="Courier New" w:hAnsi="Courier New" w:cs="Courier New"/>
        </w:rPr>
        <w:cr/>
      </w:r>
    </w:p>
    <w:p w:rsidR="00114E97" w:rsidRDefault="00114E97" w:rsidP="003E458C">
      <w:pPr>
        <w:pStyle w:val="PlainText"/>
        <w:rPr>
          <w:rFonts w:ascii="Courier New" w:hAnsi="Courier New" w:cs="Courier New"/>
        </w:rPr>
      </w:pPr>
      <w:r>
        <w:rPr>
          <w:rFonts w:ascii="Courier New" w:hAnsi="Courier New" w:cs="Courier New"/>
        </w:rPr>
        <w:t>(Anchor</w:t>
      </w:r>
      <w:r w:rsidRPr="00114E97">
        <w:rPr>
          <w:rFonts w:ascii="Courier New" w:hAnsi="Courier New" w:cs="Courier New"/>
        </w:rPr>
        <w:t xml:space="preserve"> </w:t>
      </w:r>
      <w:r w:rsidRPr="003E458C">
        <w:rPr>
          <w:rFonts w:ascii="Courier New" w:hAnsi="Courier New" w:cs="Courier New"/>
        </w:rPr>
        <w:t>age</w:t>
      </w:r>
      <w:r>
        <w:rPr>
          <w:rFonts w:ascii="Courier New" w:hAnsi="Courier New" w:cs="Courier New"/>
        </w:rPr>
        <w:t xml:space="preserve"> </w:t>
      </w:r>
      <w:r w:rsidRPr="003E458C">
        <w:rPr>
          <w:rFonts w:ascii="Courier New" w:hAnsi="Courier New" w:cs="Courier New"/>
        </w:rPr>
        <w:t>Ed.</w:t>
      </w:r>
      <w:r>
        <w:rPr>
          <w:rFonts w:ascii="Courier New" w:hAnsi="Courier New" w:cs="Courier New"/>
        </w:rPr>
        <w:t xml:space="preserve"> Station)</w:t>
      </w:r>
      <w:r w:rsidR="003E458C" w:rsidRPr="003E458C">
        <w:rPr>
          <w:rFonts w:ascii="Courier New" w:hAnsi="Courier New" w:cs="Courier New"/>
        </w:rPr>
        <w:t xml:space="preserve"> Senator Croft</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restriction</w:t>
      </w:r>
      <w:r w:rsidR="00DF7932">
        <w:rPr>
          <w:rFonts w:ascii="Courier New" w:hAnsi="Courier New" w:cs="Courier New"/>
        </w:rPr>
        <w:t xml:space="preserve"> </w:t>
      </w:r>
      <w:r w:rsidR="003E458C" w:rsidRPr="003E458C">
        <w:rPr>
          <w:rFonts w:ascii="Courier New" w:hAnsi="Courier New" w:cs="Courier New"/>
        </w:rPr>
        <w:t>on the</w:t>
      </w:r>
      <w:r w:rsidR="00DF7932">
        <w:rPr>
          <w:rFonts w:ascii="Courier New" w:hAnsi="Courier New" w:cs="Courier New"/>
        </w:rPr>
        <w:t xml:space="preserve"> </w:t>
      </w:r>
      <w:r>
        <w:rPr>
          <w:rFonts w:ascii="Courier New" w:hAnsi="Courier New" w:cs="Courier New"/>
        </w:rPr>
        <w:t>money</w:t>
      </w:r>
      <w:r w:rsidR="003E458C" w:rsidRPr="003E458C">
        <w:rPr>
          <w:rFonts w:ascii="Courier New" w:hAnsi="Courier New" w:cs="Courier New"/>
        </w:rPr>
        <w:t xml:space="preserve"> for</w:t>
      </w:r>
      <w:r w:rsidR="00DF7932">
        <w:rPr>
          <w:rFonts w:ascii="Courier New" w:hAnsi="Courier New" w:cs="Courier New"/>
        </w:rPr>
        <w:t xml:space="preserve"> </w:t>
      </w:r>
      <w:r w:rsidR="003E458C" w:rsidRPr="003E458C">
        <w:rPr>
          <w:rFonts w:ascii="Courier New" w:hAnsi="Courier New" w:cs="Courier New"/>
        </w:rPr>
        <w:t>Anchorage was</w:t>
      </w:r>
      <w:r>
        <w:rPr>
          <w:rFonts w:ascii="Courier New" w:hAnsi="Courier New" w:cs="Courier New"/>
        </w:rPr>
        <w:t xml:space="preserve"> </w:t>
      </w:r>
      <w:r w:rsidR="003E458C" w:rsidRPr="003E458C">
        <w:rPr>
          <w:rFonts w:ascii="Courier New" w:hAnsi="Courier New" w:cs="Courier New"/>
        </w:rPr>
        <w:t>in the</w:t>
      </w:r>
      <w:r w:rsidR="00DF7932">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Pr>
          <w:rFonts w:ascii="Courier New" w:hAnsi="Courier New" w:cs="Courier New"/>
        </w:rPr>
        <w:t xml:space="preserve">had been </w:t>
      </w:r>
      <w:r w:rsidR="003E458C" w:rsidRPr="003E458C">
        <w:rPr>
          <w:rFonts w:ascii="Courier New" w:hAnsi="Courier New" w:cs="Courier New"/>
        </w:rPr>
        <w:t>legislative</w:t>
      </w:r>
      <w:r w:rsidR="00DF7932">
        <w:rPr>
          <w:rFonts w:ascii="Courier New" w:hAnsi="Courier New" w:cs="Courier New"/>
        </w:rPr>
        <w:t xml:space="preserve"> </w:t>
      </w:r>
      <w:r w:rsidR="003E458C" w:rsidRPr="003E458C">
        <w:rPr>
          <w:rFonts w:ascii="Courier New" w:hAnsi="Courier New" w:cs="Courier New"/>
        </w:rPr>
        <w:t>intent.</w:t>
      </w:r>
      <w:r w:rsidR="003E458C" w:rsidRPr="003E458C">
        <w:rPr>
          <w:rFonts w:ascii="Courier New" w:hAnsi="Courier New" w:cs="Courier New"/>
        </w:rPr>
        <w:cr/>
      </w:r>
    </w:p>
    <w:p w:rsidR="00114E97" w:rsidRDefault="003E458C" w:rsidP="003E458C">
      <w:pPr>
        <w:pStyle w:val="PlainText"/>
        <w:rPr>
          <w:rFonts w:ascii="Courier New" w:hAnsi="Courier New" w:cs="Courier New"/>
        </w:rPr>
      </w:pPr>
      <w:r w:rsidRPr="003E458C">
        <w:rPr>
          <w:rFonts w:ascii="Courier New" w:hAnsi="Courier New" w:cs="Courier New"/>
        </w:rPr>
        <w:t>Bob</w:t>
      </w:r>
      <w:r w:rsidR="00DF7932">
        <w:rPr>
          <w:rFonts w:ascii="Courier New" w:hAnsi="Courier New" w:cs="Courier New"/>
        </w:rPr>
        <w:t xml:space="preserve"> </w:t>
      </w:r>
      <w:r w:rsidRPr="003E458C">
        <w:rPr>
          <w:rFonts w:ascii="Courier New" w:hAnsi="Courier New" w:cs="Courier New"/>
        </w:rPr>
        <w:t>Arnold</w:t>
      </w:r>
      <w:r w:rsidR="00114E97">
        <w:rPr>
          <w:rFonts w:ascii="Courier New" w:hAnsi="Courier New" w:cs="Courier New"/>
        </w:rPr>
        <w:t xml:space="preserve"> </w:t>
      </w:r>
      <w:r w:rsidRPr="003E458C">
        <w:rPr>
          <w:rFonts w:ascii="Courier New" w:hAnsi="Courier New" w:cs="Courier New"/>
        </w:rPr>
        <w:t>replied that</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legislative</w:t>
      </w:r>
      <w:r w:rsidR="00DF7932">
        <w:rPr>
          <w:rFonts w:ascii="Courier New" w:hAnsi="Courier New" w:cs="Courier New"/>
        </w:rPr>
        <w:t xml:space="preserve"> </w:t>
      </w:r>
      <w:r w:rsidR="00114E97">
        <w:rPr>
          <w:rFonts w:ascii="Courier New" w:hAnsi="Courier New" w:cs="Courier New"/>
        </w:rPr>
        <w:t xml:space="preserve">intent.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asked</w:t>
      </w:r>
      <w:r w:rsidR="00114E9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Attorney General</w:t>
      </w:r>
      <w:r w:rsidR="00114E97">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money</w:t>
      </w:r>
      <w:r w:rsidR="00114E97">
        <w:rPr>
          <w:rFonts w:ascii="Courier New" w:hAnsi="Courier New" w:cs="Courier New"/>
        </w:rPr>
        <w:t xml:space="preserve"> could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released, but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told</w:t>
      </w:r>
      <w:r w:rsidR="00114E97">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114E97">
        <w:rPr>
          <w:rFonts w:ascii="Courier New" w:hAnsi="Courier New" w:cs="Courier New"/>
        </w:rPr>
        <w:t>should g</w:t>
      </w:r>
      <w:r w:rsidRPr="003E458C">
        <w:rPr>
          <w:rFonts w:ascii="Courier New" w:hAnsi="Courier New" w:cs="Courier New"/>
        </w:rPr>
        <w:t>et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14E97">
        <w:rPr>
          <w:rFonts w:ascii="Courier New" w:hAnsi="Courier New" w:cs="Courier New"/>
        </w:rPr>
        <w:t>Federal</w:t>
      </w:r>
      <w:r w:rsidR="00DF7932">
        <w:rPr>
          <w:rFonts w:ascii="Courier New" w:hAnsi="Courier New" w:cs="Courier New"/>
        </w:rPr>
        <w:t xml:space="preserve"> </w:t>
      </w:r>
      <w:r w:rsidRPr="003E458C">
        <w:rPr>
          <w:rFonts w:ascii="Courier New" w:hAnsi="Courier New" w:cs="Courier New"/>
        </w:rPr>
        <w:t>money.</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Legislature would</w:t>
      </w:r>
      <w:r w:rsidR="00114E97">
        <w:rPr>
          <w:rFonts w:ascii="Courier New" w:hAnsi="Courier New" w:cs="Courier New"/>
        </w:rPr>
        <w:t xml:space="preserve"> </w:t>
      </w:r>
      <w:r w:rsidRPr="003E458C">
        <w:rPr>
          <w:rFonts w:ascii="Courier New" w:hAnsi="Courier New" w:cs="Courier New"/>
        </w:rPr>
        <w:t>decide</w:t>
      </w:r>
      <w:r w:rsidR="00114E97">
        <w:rPr>
          <w:rFonts w:ascii="Courier New" w:hAnsi="Courier New" w:cs="Courier New"/>
        </w:rPr>
        <w:t xml:space="preserve"> to holdback </w:t>
      </w:r>
      <w:r w:rsidRPr="003E458C">
        <w:rPr>
          <w:rFonts w:ascii="Courier New" w:hAnsi="Courier New" w:cs="Courier New"/>
        </w:rPr>
        <w:t>what</w:t>
      </w:r>
      <w:r w:rsidR="00114E97">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used</w:t>
      </w:r>
      <w:r w:rsidR="00114E97">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matching</w:t>
      </w:r>
      <w:r w:rsidR="00114E97">
        <w:rPr>
          <w:rFonts w:ascii="Courier New" w:hAnsi="Courier New" w:cs="Courier New"/>
        </w:rPr>
        <w:t xml:space="preserve"> </w:t>
      </w:r>
      <w:r w:rsidRPr="003E458C">
        <w:rPr>
          <w:rFonts w:ascii="Courier New" w:hAnsi="Courier New" w:cs="Courier New"/>
        </w:rPr>
        <w:t>money,</w:t>
      </w:r>
      <w:r w:rsidR="00114E97">
        <w:rPr>
          <w:rFonts w:ascii="Courier New" w:hAnsi="Courier New" w:cs="Courier New"/>
        </w:rPr>
        <w:t xml:space="preserve"> </w:t>
      </w:r>
      <w:r w:rsidRPr="003E458C">
        <w:rPr>
          <w:rFonts w:ascii="Courier New" w:hAnsi="Courier New" w:cs="Courier New"/>
        </w:rPr>
        <w:t>the</w:t>
      </w:r>
      <w:r w:rsidR="00114E97">
        <w:rPr>
          <w:rFonts w:ascii="Courier New" w:hAnsi="Courier New" w:cs="Courier New"/>
        </w:rPr>
        <w:t xml:space="preserve"> stations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start</w:t>
      </w:r>
      <w:r w:rsidR="00DF7932">
        <w:rPr>
          <w:rFonts w:ascii="Courier New" w:hAnsi="Courier New" w:cs="Courier New"/>
        </w:rPr>
        <w:t xml:space="preserve"> </w:t>
      </w:r>
      <w:r w:rsidRPr="003E458C">
        <w:rPr>
          <w:rFonts w:ascii="Courier New" w:hAnsi="Courier New" w:cs="Courier New"/>
        </w:rPr>
        <w:t>up. Then</w:t>
      </w:r>
      <w:r w:rsidR="00114E97">
        <w:rPr>
          <w:rFonts w:ascii="Courier New" w:hAnsi="Courier New" w:cs="Courier New"/>
        </w:rPr>
        <w:t xml:space="preserve"> </w:t>
      </w:r>
      <w:r w:rsidRPr="003E458C">
        <w:rPr>
          <w:rFonts w:ascii="Courier New" w:hAnsi="Courier New" w:cs="Courier New"/>
        </w:rPr>
        <w:t>it might</w:t>
      </w:r>
      <w:r w:rsidR="00114E97">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easier</w:t>
      </w:r>
      <w:r w:rsidR="00DF7932">
        <w:rPr>
          <w:rFonts w:ascii="Courier New" w:hAnsi="Courier New" w:cs="Courier New"/>
        </w:rPr>
        <w:t xml:space="preserve"> </w:t>
      </w:r>
      <w:r w:rsidRPr="003E458C">
        <w:rPr>
          <w:rFonts w:ascii="Courier New" w:hAnsi="Courier New" w:cs="Courier New"/>
        </w:rPr>
        <w:t>to</w:t>
      </w:r>
      <w:r w:rsidR="00114E97">
        <w:rPr>
          <w:rFonts w:ascii="Courier New" w:hAnsi="Courier New" w:cs="Courier New"/>
        </w:rPr>
        <w:t xml:space="preserve"> </w:t>
      </w:r>
      <w:r w:rsidRPr="003E458C">
        <w:rPr>
          <w:rFonts w:ascii="Courier New" w:hAnsi="Courier New" w:cs="Courier New"/>
        </w:rPr>
        <w:t>get</w:t>
      </w:r>
      <w:r w:rsidR="00DF7932">
        <w:rPr>
          <w:rFonts w:ascii="Courier New" w:hAnsi="Courier New" w:cs="Courier New"/>
        </w:rPr>
        <w:t xml:space="preserve"> </w:t>
      </w:r>
      <w:r w:rsidR="00114E97">
        <w:rPr>
          <w:rFonts w:ascii="Courier New" w:hAnsi="Courier New" w:cs="Courier New"/>
        </w:rPr>
        <w:t xml:space="preserve">the </w:t>
      </w:r>
      <w:r w:rsidRPr="003E458C">
        <w:rPr>
          <w:rFonts w:ascii="Courier New" w:hAnsi="Courier New" w:cs="Courier New"/>
        </w:rPr>
        <w:t>Federal money.</w:t>
      </w:r>
    </w:p>
    <w:p w:rsidR="003E458C" w:rsidRPr="003E458C" w:rsidRDefault="00114E97" w:rsidP="003E458C">
      <w:pPr>
        <w:pStyle w:val="PlainText"/>
        <w:rPr>
          <w:rFonts w:ascii="Courier New" w:hAnsi="Courier New" w:cs="Courier New"/>
        </w:rPr>
      </w:pPr>
      <w:r>
        <w:rPr>
          <w:rFonts w:ascii="Courier New" w:hAnsi="Courier New" w:cs="Courier New"/>
        </w:rPr>
        <w:cr/>
        <w:t>(Resolu</w:t>
      </w:r>
      <w:r w:rsidRPr="003E458C">
        <w:rPr>
          <w:rFonts w:ascii="Courier New" w:hAnsi="Courier New" w:cs="Courier New"/>
        </w:rPr>
        <w:t>tion</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suggested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draft</w:t>
      </w:r>
      <w:r w:rsidR="00DF7932">
        <w:rPr>
          <w:rFonts w:ascii="Courier New" w:hAnsi="Courier New" w:cs="Courier New"/>
        </w:rPr>
        <w:t xml:space="preserve"> </w:t>
      </w:r>
      <w:r w:rsidR="003E458C" w:rsidRPr="003E458C">
        <w:rPr>
          <w:rFonts w:ascii="Courier New" w:hAnsi="Courier New" w:cs="Courier New"/>
        </w:rPr>
        <w:t>a</w:t>
      </w:r>
      <w:r w:rsidR="003E458C" w:rsidRPr="003E458C">
        <w:rPr>
          <w:rFonts w:ascii="Courier New" w:hAnsi="Courier New" w:cs="Courier New"/>
        </w:rPr>
        <w:cr/>
      </w:r>
      <w:r w:rsidRPr="003E458C">
        <w:rPr>
          <w:rFonts w:ascii="Courier New" w:hAnsi="Courier New" w:cs="Courier New"/>
        </w:rPr>
        <w:t xml:space="preserve"> </w:t>
      </w:r>
      <w:r w:rsidR="003E458C" w:rsidRPr="003E458C">
        <w:rPr>
          <w:rFonts w:ascii="Courier New" w:hAnsi="Courier New" w:cs="Courier New"/>
        </w:rPr>
        <w:cr/>
        <w:t>----------------------- Page 59-----------------------</w:t>
      </w:r>
    </w:p>
    <w:p w:rsidR="00114E97" w:rsidRDefault="003E458C" w:rsidP="003E458C">
      <w:pPr>
        <w:pStyle w:val="PlainText"/>
        <w:rPr>
          <w:rFonts w:ascii="Courier New" w:hAnsi="Courier New" w:cs="Courier New"/>
        </w:rPr>
      </w:pPr>
      <w:r w:rsidRPr="003E458C">
        <w:rPr>
          <w:rFonts w:ascii="Courier New" w:hAnsi="Courier New" w:cs="Courier New"/>
        </w:rPr>
        <w:t xml:space="preserve"> </w:t>
      </w:r>
    </w:p>
    <w:p w:rsidR="00114E97" w:rsidRDefault="00114E97" w:rsidP="003E458C">
      <w:pPr>
        <w:pStyle w:val="PlainText"/>
        <w:rPr>
          <w:rFonts w:ascii="Courier New" w:hAnsi="Courier New" w:cs="Courier New"/>
        </w:rPr>
      </w:pPr>
      <w:proofErr w:type="gramStart"/>
      <w:r>
        <w:rPr>
          <w:rFonts w:ascii="Courier New" w:hAnsi="Courier New" w:cs="Courier New"/>
        </w:rPr>
        <w:t>r</w:t>
      </w:r>
      <w:r w:rsidR="003E458C" w:rsidRPr="003E458C">
        <w:rPr>
          <w:rFonts w:ascii="Courier New" w:hAnsi="Courier New" w:cs="Courier New"/>
        </w:rPr>
        <w:t>esolution</w:t>
      </w:r>
      <w:proofErr w:type="gramEnd"/>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free</w:t>
      </w:r>
      <w:r w:rsidR="00DF7932">
        <w:rPr>
          <w:rFonts w:ascii="Courier New" w:hAnsi="Courier New" w:cs="Courier New"/>
        </w:rPr>
        <w:t xml:space="preserve"> </w:t>
      </w:r>
      <w:r w:rsidR="003E458C" w:rsidRPr="003E458C">
        <w:rPr>
          <w:rFonts w:ascii="Courier New" w:hAnsi="Courier New" w:cs="Courier New"/>
        </w:rPr>
        <w:t>at least</w:t>
      </w:r>
      <w:r>
        <w:rPr>
          <w:rFonts w:ascii="Courier New" w:hAnsi="Courier New" w:cs="Courier New"/>
        </w:rPr>
        <w:t xml:space="preserve"> </w:t>
      </w:r>
      <w:r w:rsidR="003E458C" w:rsidRPr="003E458C">
        <w:rPr>
          <w:rFonts w:ascii="Courier New" w:hAnsi="Courier New" w:cs="Courier New"/>
        </w:rPr>
        <w:t>some 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mone</w:t>
      </w:r>
      <w:r>
        <w:rPr>
          <w:rFonts w:ascii="Courier New" w:hAnsi="Courier New" w:cs="Courier New"/>
        </w:rPr>
        <w:t xml:space="preserve">y. </w:t>
      </w:r>
      <w:r w:rsidR="003E458C" w:rsidRPr="003E458C">
        <w:rPr>
          <w:rFonts w:ascii="Courier New" w:hAnsi="Courier New" w:cs="Courier New"/>
        </w:rPr>
        <w:t>Bob Arnold</w:t>
      </w:r>
      <w:r>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Anchorage</w:t>
      </w:r>
      <w:r>
        <w:rPr>
          <w:rFonts w:ascii="Courier New" w:hAnsi="Courier New" w:cs="Courier New"/>
        </w:rPr>
        <w:t xml:space="preserve"> </w:t>
      </w:r>
      <w:r w:rsidR="003E458C" w:rsidRPr="003E458C">
        <w:rPr>
          <w:rFonts w:ascii="Courier New" w:hAnsi="Courier New" w:cs="Courier New"/>
        </w:rPr>
        <w:t>group</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Pr>
          <w:rFonts w:ascii="Courier New" w:hAnsi="Courier New" w:cs="Courier New"/>
        </w:rPr>
        <w:t xml:space="preserve">like </w:t>
      </w:r>
      <w:r w:rsidR="003E458C" w:rsidRPr="003E458C">
        <w:rPr>
          <w:rFonts w:ascii="Courier New" w:hAnsi="Courier New" w:cs="Courier New"/>
        </w:rPr>
        <w:t>to get</w:t>
      </w:r>
      <w:r w:rsidR="00DF7932">
        <w:rPr>
          <w:rFonts w:ascii="Courier New" w:hAnsi="Courier New" w:cs="Courier New"/>
        </w:rPr>
        <w:t xml:space="preserve"> </w:t>
      </w:r>
      <w:r w:rsidR="003E458C" w:rsidRPr="003E458C">
        <w:rPr>
          <w:rFonts w:ascii="Courier New" w:hAnsi="Courier New" w:cs="Courier New"/>
        </w:rPr>
        <w:t>either</w:t>
      </w:r>
      <w:r w:rsidR="00DF7932">
        <w:rPr>
          <w:rFonts w:ascii="Courier New" w:hAnsi="Courier New" w:cs="Courier New"/>
        </w:rPr>
        <w:t xml:space="preserve"> </w:t>
      </w:r>
      <w:r w:rsidR="003E458C" w:rsidRPr="003E458C">
        <w:rPr>
          <w:rFonts w:ascii="Courier New" w:hAnsi="Courier New" w:cs="Courier New"/>
        </w:rPr>
        <w:t>all</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money</w:t>
      </w:r>
      <w:r>
        <w:rPr>
          <w:rFonts w:ascii="Courier New" w:hAnsi="Courier New" w:cs="Courier New"/>
        </w:rPr>
        <w:t xml:space="preserve"> </w:t>
      </w:r>
      <w:r w:rsidR="003E458C" w:rsidRPr="003E458C">
        <w:rPr>
          <w:rFonts w:ascii="Courier New" w:hAnsi="Courier New" w:cs="Courier New"/>
        </w:rPr>
        <w:t>or at</w:t>
      </w:r>
      <w:r w:rsidR="00DF7932">
        <w:rPr>
          <w:rFonts w:ascii="Courier New" w:hAnsi="Courier New" w:cs="Courier New"/>
        </w:rPr>
        <w:t xml:space="preserve"> </w:t>
      </w:r>
      <w:r w:rsidR="003E458C" w:rsidRPr="003E458C">
        <w:rPr>
          <w:rFonts w:ascii="Courier New" w:hAnsi="Courier New" w:cs="Courier New"/>
        </w:rPr>
        <w:t>least</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Pr>
          <w:rFonts w:ascii="Courier New" w:hAnsi="Courier New" w:cs="Courier New"/>
        </w:rPr>
        <w:t xml:space="preserve">amount </w:t>
      </w:r>
      <w:r w:rsidR="003E458C" w:rsidRPr="003E458C">
        <w:rPr>
          <w:rFonts w:ascii="Courier New" w:hAnsi="Courier New" w:cs="Courier New"/>
        </w:rPr>
        <w:t>minus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Federal</w:t>
      </w:r>
      <w:r w:rsidR="00DF7932">
        <w:rPr>
          <w:rFonts w:ascii="Courier New" w:hAnsi="Courier New" w:cs="Courier New"/>
        </w:rPr>
        <w:t xml:space="preserve"> </w:t>
      </w:r>
      <w:r w:rsidR="003E458C" w:rsidRPr="003E458C">
        <w:rPr>
          <w:rFonts w:ascii="Courier New" w:hAnsi="Courier New" w:cs="Courier New"/>
        </w:rPr>
        <w:t>matching</w:t>
      </w:r>
      <w:r>
        <w:rPr>
          <w:rFonts w:ascii="Courier New" w:hAnsi="Courier New" w:cs="Courier New"/>
        </w:rPr>
        <w:t xml:space="preserve"> </w:t>
      </w:r>
      <w:r w:rsidR="003E458C" w:rsidRPr="003E458C">
        <w:rPr>
          <w:rFonts w:ascii="Courier New" w:hAnsi="Courier New" w:cs="Courier New"/>
        </w:rPr>
        <w:t>money,</w:t>
      </w:r>
      <w:r>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could</w:t>
      </w:r>
      <w:r w:rsidR="00DF7932">
        <w:rPr>
          <w:rFonts w:ascii="Courier New" w:hAnsi="Courier New" w:cs="Courier New"/>
        </w:rPr>
        <w:t xml:space="preserve"> </w:t>
      </w:r>
      <w:r>
        <w:rPr>
          <w:rFonts w:ascii="Courier New" w:hAnsi="Courier New" w:cs="Courier New"/>
        </w:rPr>
        <w:t xml:space="preserve">be </w:t>
      </w:r>
      <w:r w:rsidR="003E458C" w:rsidRPr="003E458C">
        <w:rPr>
          <w:rFonts w:ascii="Courier New" w:hAnsi="Courier New" w:cs="Courier New"/>
        </w:rPr>
        <w:t>raised</w:t>
      </w:r>
      <w:r w:rsidR="00DF7932">
        <w:rPr>
          <w:rFonts w:ascii="Courier New" w:hAnsi="Courier New" w:cs="Courier New"/>
        </w:rPr>
        <w:t xml:space="preserve"> </w:t>
      </w:r>
      <w:r w:rsidR="003E458C" w:rsidRPr="003E458C">
        <w:rPr>
          <w:rFonts w:ascii="Courier New" w:hAnsi="Courier New" w:cs="Courier New"/>
        </w:rPr>
        <w:t>locally.</w:t>
      </w:r>
    </w:p>
    <w:p w:rsidR="00562550" w:rsidRDefault="003E458C" w:rsidP="003E458C">
      <w:pPr>
        <w:pStyle w:val="PlainText"/>
        <w:rPr>
          <w:rFonts w:ascii="Courier New" w:hAnsi="Courier New" w:cs="Courier New"/>
        </w:rPr>
      </w:pPr>
      <w:r w:rsidRPr="003E458C">
        <w:rPr>
          <w:rFonts w:ascii="Courier New" w:hAnsi="Courier New" w:cs="Courier New"/>
        </w:rPr>
        <w:cr/>
      </w:r>
      <w:r w:rsidR="00114E97">
        <w:rPr>
          <w:rFonts w:ascii="Courier New" w:hAnsi="Courier New" w:cs="Courier New"/>
        </w:rPr>
        <w:t>(</w:t>
      </w:r>
      <w:r w:rsidRPr="003E458C">
        <w:rPr>
          <w:rFonts w:ascii="Courier New" w:hAnsi="Courier New" w:cs="Courier New"/>
        </w:rPr>
        <w:t>SB 43</w:t>
      </w:r>
      <w:r w:rsidR="00114E97">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Commissioner</w:t>
      </w:r>
      <w:r w:rsidR="00114E97">
        <w:rPr>
          <w:rFonts w:ascii="Courier New" w:hAnsi="Courier New" w:cs="Courier New"/>
        </w:rPr>
        <w:t xml:space="preserve"> </w:t>
      </w:r>
      <w:r w:rsidRPr="003E458C">
        <w:rPr>
          <w:rFonts w:ascii="Courier New" w:hAnsi="Courier New" w:cs="Courier New"/>
        </w:rPr>
        <w:t>McGinnis presented</w:t>
      </w:r>
      <w:r w:rsidR="00114E9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562550">
        <w:rPr>
          <w:rFonts w:ascii="Courier New" w:hAnsi="Courier New" w:cs="Courier New"/>
        </w:rPr>
        <w:t xml:space="preserve">Department's </w:t>
      </w:r>
      <w:r w:rsidRPr="003E458C">
        <w:rPr>
          <w:rFonts w:ascii="Courier New" w:hAnsi="Courier New" w:cs="Courier New"/>
        </w:rPr>
        <w:t>position</w:t>
      </w:r>
      <w:r w:rsidR="00114E97">
        <w:rPr>
          <w:rFonts w:ascii="Courier New" w:hAnsi="Courier New" w:cs="Courier New"/>
        </w:rPr>
        <w:t xml:space="preserve"> </w:t>
      </w:r>
      <w:r w:rsidRPr="003E458C">
        <w:rPr>
          <w:rFonts w:ascii="Courier New" w:hAnsi="Courier New" w:cs="Courier New"/>
        </w:rPr>
        <w:t>on SB</w:t>
      </w:r>
      <w:r w:rsidR="00DF7932">
        <w:rPr>
          <w:rFonts w:ascii="Courier New" w:hAnsi="Courier New" w:cs="Courier New"/>
        </w:rPr>
        <w:t xml:space="preserve"> </w:t>
      </w:r>
      <w:r w:rsidRPr="003E458C">
        <w:rPr>
          <w:rFonts w:ascii="Courier New" w:hAnsi="Courier New" w:cs="Courier New"/>
        </w:rPr>
        <w:t>43.</w:t>
      </w:r>
      <w:r w:rsidR="00562550">
        <w:rPr>
          <w:rFonts w:ascii="Courier New" w:hAnsi="Courier New" w:cs="Courier New"/>
        </w:rPr>
        <w:t xml:space="preserve"> </w:t>
      </w:r>
      <w:r w:rsidRPr="003E458C">
        <w:rPr>
          <w:rFonts w:ascii="Courier New" w:hAnsi="Courier New" w:cs="Courier New"/>
        </w:rPr>
        <w:t>He distributed</w:t>
      </w:r>
      <w:r w:rsidR="00DF7932">
        <w:rPr>
          <w:rFonts w:ascii="Courier New" w:hAnsi="Courier New" w:cs="Courier New"/>
        </w:rPr>
        <w:t xml:space="preserve"> </w:t>
      </w:r>
      <w:r w:rsidR="00562550">
        <w:rPr>
          <w:rFonts w:ascii="Courier New" w:hAnsi="Courier New" w:cs="Courier New"/>
        </w:rPr>
        <w:t xml:space="preserve">the attached </w:t>
      </w:r>
      <w:r w:rsidRPr="003E458C">
        <w:rPr>
          <w:rFonts w:ascii="Courier New" w:hAnsi="Courier New" w:cs="Courier New"/>
        </w:rPr>
        <w:t>information</w:t>
      </w:r>
      <w:r w:rsidR="00114E9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114E97">
        <w:rPr>
          <w:rFonts w:ascii="Courier New" w:hAnsi="Courier New" w:cs="Courier New"/>
        </w:rPr>
        <w:t xml:space="preserve"> </w:t>
      </w:r>
      <w:r w:rsidRPr="003E458C">
        <w:rPr>
          <w:rFonts w:ascii="Courier New" w:hAnsi="Courier New" w:cs="Courier New"/>
        </w:rPr>
        <w:t>members. He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00562550">
        <w:rPr>
          <w:rFonts w:ascii="Courier New" w:hAnsi="Courier New" w:cs="Courier New"/>
        </w:rPr>
        <w:t xml:space="preserve">the </w:t>
      </w:r>
      <w:r w:rsidRPr="003E458C">
        <w:rPr>
          <w:rFonts w:ascii="Courier New" w:hAnsi="Courier New" w:cs="Courier New"/>
        </w:rPr>
        <w:t>Council</w:t>
      </w:r>
      <w:r w:rsidR="00DF7932">
        <w:rPr>
          <w:rFonts w:ascii="Courier New" w:hAnsi="Courier New" w:cs="Courier New"/>
        </w:rPr>
        <w:t xml:space="preserve"> </w:t>
      </w:r>
      <w:r w:rsidRPr="003E458C">
        <w:rPr>
          <w:rFonts w:ascii="Courier New" w:hAnsi="Courier New" w:cs="Courier New"/>
        </w:rPr>
        <w:t>could</w:t>
      </w:r>
      <w:r w:rsidR="00114E97">
        <w:rPr>
          <w:rFonts w:ascii="Courier New" w:hAnsi="Courier New" w:cs="Courier New"/>
        </w:rPr>
        <w:t xml:space="preserve"> </w:t>
      </w:r>
      <w:r w:rsidRPr="003E458C">
        <w:rPr>
          <w:rFonts w:ascii="Courier New" w:hAnsi="Courier New" w:cs="Courier New"/>
        </w:rPr>
        <w:t>be improved. Doctors</w:t>
      </w:r>
      <w:r w:rsidR="00114E97">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00562550">
        <w:rPr>
          <w:rFonts w:ascii="Courier New" w:hAnsi="Courier New" w:cs="Courier New"/>
        </w:rPr>
        <w:t xml:space="preserve">that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Commissioner were</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chairman,</w:t>
      </w:r>
      <w:r w:rsidR="00114E97">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00562550">
        <w:rPr>
          <w:rFonts w:ascii="Courier New" w:hAnsi="Courier New" w:cs="Courier New"/>
        </w:rPr>
        <w:t xml:space="preserve">be </w:t>
      </w:r>
      <w:r w:rsidRPr="003E458C">
        <w:rPr>
          <w:rFonts w:ascii="Courier New" w:hAnsi="Courier New" w:cs="Courier New"/>
        </w:rPr>
        <w:t>better. The Council</w:t>
      </w:r>
      <w:r w:rsidR="00114E97">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not really</w:t>
      </w:r>
      <w:r w:rsidR="00114E97">
        <w:rPr>
          <w:rFonts w:ascii="Courier New" w:hAnsi="Courier New" w:cs="Courier New"/>
        </w:rPr>
        <w:t xml:space="preserve"> </w:t>
      </w:r>
      <w:r w:rsidRPr="003E458C">
        <w:rPr>
          <w:rFonts w:ascii="Courier New" w:hAnsi="Courier New" w:cs="Courier New"/>
        </w:rPr>
        <w:t>geared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00562550">
        <w:rPr>
          <w:rFonts w:ascii="Courier New" w:hAnsi="Courier New" w:cs="Courier New"/>
        </w:rPr>
        <w:t xml:space="preserve">the </w:t>
      </w:r>
      <w:r w:rsidRPr="003E458C">
        <w:rPr>
          <w:rFonts w:ascii="Courier New" w:hAnsi="Courier New" w:cs="Courier New"/>
        </w:rPr>
        <w:t>job.</w:t>
      </w:r>
      <w:r w:rsidR="00114E9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Council</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listed</w:t>
      </w:r>
      <w:r w:rsidR="00DF7932">
        <w:rPr>
          <w:rFonts w:ascii="Courier New" w:hAnsi="Courier New" w:cs="Courier New"/>
        </w:rPr>
        <w:t xml:space="preserve"> </w:t>
      </w:r>
      <w:r w:rsidR="00562550">
        <w:rPr>
          <w:rFonts w:ascii="Courier New" w:hAnsi="Courier New" w:cs="Courier New"/>
        </w:rPr>
        <w:t xml:space="preserve">suggested improvements,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 Office</w:t>
      </w:r>
      <w:r w:rsidR="00562550">
        <w:rPr>
          <w:rFonts w:ascii="Courier New" w:hAnsi="Courier New" w:cs="Courier New"/>
        </w:rPr>
        <w:t xml:space="preserve"> </w:t>
      </w:r>
      <w:r w:rsidRPr="003E458C">
        <w:rPr>
          <w:rFonts w:ascii="Courier New" w:hAnsi="Courier New" w:cs="Courier New"/>
        </w:rPr>
        <w:t>of Comprehensive Planning</w:t>
      </w:r>
      <w:r w:rsidR="00562550">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00562550">
        <w:rPr>
          <w:rFonts w:ascii="Courier New" w:hAnsi="Courier New" w:cs="Courier New"/>
        </w:rPr>
        <w:t>pre</w:t>
      </w:r>
      <w:r w:rsidRPr="003E458C">
        <w:rPr>
          <w:rFonts w:ascii="Courier New" w:hAnsi="Courier New" w:cs="Courier New"/>
        </w:rPr>
        <w:t>pared</w:t>
      </w:r>
      <w:r w:rsidR="00DF7932">
        <w:rPr>
          <w:rFonts w:ascii="Courier New" w:hAnsi="Courier New" w:cs="Courier New"/>
        </w:rPr>
        <w:t xml:space="preserve"> </w:t>
      </w:r>
      <w:r w:rsidRPr="003E458C">
        <w:rPr>
          <w:rFonts w:ascii="Courier New" w:hAnsi="Courier New" w:cs="Courier New"/>
        </w:rPr>
        <w:t>a draft. The</w:t>
      </w:r>
      <w:r w:rsidR="00DF7932">
        <w:rPr>
          <w:rFonts w:ascii="Courier New" w:hAnsi="Courier New" w:cs="Courier New"/>
        </w:rPr>
        <w:t xml:space="preserve"> </w:t>
      </w:r>
      <w:r w:rsidRPr="003E458C">
        <w:rPr>
          <w:rFonts w:ascii="Courier New" w:hAnsi="Courier New" w:cs="Courier New"/>
        </w:rPr>
        <w:t>best</w:t>
      </w:r>
      <w:r w:rsidR="00DF7932">
        <w:rPr>
          <w:rFonts w:ascii="Courier New" w:hAnsi="Courier New" w:cs="Courier New"/>
        </w:rPr>
        <w:t xml:space="preserve"> </w:t>
      </w:r>
      <w:r w:rsidRPr="003E458C">
        <w:rPr>
          <w:rFonts w:ascii="Courier New" w:hAnsi="Courier New" w:cs="Courier New"/>
        </w:rPr>
        <w:t>of both</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562550">
        <w:rPr>
          <w:rFonts w:ascii="Courier New" w:hAnsi="Courier New" w:cs="Courier New"/>
        </w:rPr>
        <w:t xml:space="preserve">incorporated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Department's</w:t>
      </w:r>
      <w:r w:rsidR="00562550">
        <w:rPr>
          <w:rFonts w:ascii="Courier New" w:hAnsi="Courier New" w:cs="Courier New"/>
        </w:rPr>
        <w:t xml:space="preserve"> </w:t>
      </w:r>
      <w:r w:rsidRPr="003E458C">
        <w:rPr>
          <w:rFonts w:ascii="Courier New" w:hAnsi="Courier New" w:cs="Courier New"/>
        </w:rPr>
        <w:t>suggested</w:t>
      </w:r>
      <w:r w:rsidR="00DF7932">
        <w:rPr>
          <w:rFonts w:ascii="Courier New" w:hAnsi="Courier New" w:cs="Courier New"/>
        </w:rPr>
        <w:t xml:space="preserve"> </w:t>
      </w:r>
      <w:r w:rsidRPr="003E458C">
        <w:rPr>
          <w:rFonts w:ascii="Courier New" w:hAnsi="Courier New" w:cs="Courier New"/>
        </w:rPr>
        <w:lastRenderedPageBreak/>
        <w:t>version of</w:t>
      </w:r>
      <w:r w:rsidR="00DF7932">
        <w:rPr>
          <w:rFonts w:ascii="Courier New" w:hAnsi="Courier New" w:cs="Courier New"/>
        </w:rPr>
        <w:t xml:space="preserve"> </w:t>
      </w:r>
      <w:r w:rsidRPr="003E458C">
        <w:rPr>
          <w:rFonts w:ascii="Courier New" w:hAnsi="Courier New" w:cs="Courier New"/>
        </w:rPr>
        <w:t>SB 43.</w:t>
      </w:r>
      <w:r w:rsidRPr="003E458C">
        <w:rPr>
          <w:rFonts w:ascii="Courier New" w:hAnsi="Courier New" w:cs="Courier New"/>
        </w:rPr>
        <w:cr/>
        <w:t xml:space="preserve"> </w:t>
      </w:r>
    </w:p>
    <w:p w:rsidR="00562550"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562550">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Commissioner</w:t>
      </w:r>
      <w:r w:rsidR="00562550">
        <w:rPr>
          <w:rFonts w:ascii="Courier New" w:hAnsi="Courier New" w:cs="Courier New"/>
        </w:rPr>
        <w:t xml:space="preserve"> agreed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addition</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page</w:t>
      </w:r>
      <w:r w:rsidR="00DF7932">
        <w:rPr>
          <w:rFonts w:ascii="Courier New" w:hAnsi="Courier New" w:cs="Courier New"/>
        </w:rPr>
        <w:t xml:space="preserve"> </w:t>
      </w:r>
      <w:r w:rsidRPr="003E458C">
        <w:rPr>
          <w:rFonts w:ascii="Courier New" w:hAnsi="Courier New" w:cs="Courier New"/>
        </w:rPr>
        <w:t>3,</w:t>
      </w:r>
      <w:r w:rsidR="00DF7932">
        <w:rPr>
          <w:rFonts w:ascii="Courier New" w:hAnsi="Courier New" w:cs="Courier New"/>
        </w:rPr>
        <w:t xml:space="preserve"> </w:t>
      </w: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2.</w:t>
      </w:r>
      <w:r w:rsidRPr="003E458C">
        <w:rPr>
          <w:rFonts w:ascii="Courier New" w:hAnsi="Courier New" w:cs="Courier New"/>
        </w:rPr>
        <w:cr/>
        <w:t xml:space="preserve"> </w:t>
      </w:r>
    </w:p>
    <w:p w:rsidR="00562550" w:rsidRDefault="003E458C" w:rsidP="003E458C">
      <w:pPr>
        <w:pStyle w:val="PlainText"/>
        <w:rPr>
          <w:rFonts w:ascii="Courier New" w:hAnsi="Courier New" w:cs="Courier New"/>
        </w:rPr>
      </w:pPr>
      <w:r w:rsidRPr="003E458C">
        <w:rPr>
          <w:rFonts w:ascii="Courier New" w:hAnsi="Courier New" w:cs="Courier New"/>
        </w:rPr>
        <w:t>Commissioner</w:t>
      </w:r>
      <w:r w:rsidR="00562550">
        <w:rPr>
          <w:rFonts w:ascii="Courier New" w:hAnsi="Courier New" w:cs="Courier New"/>
        </w:rPr>
        <w:t xml:space="preserve"> </w:t>
      </w:r>
      <w:r w:rsidRPr="003E458C">
        <w:rPr>
          <w:rFonts w:ascii="Courier New" w:hAnsi="Courier New" w:cs="Courier New"/>
        </w:rPr>
        <w:t>McGinnis</w:t>
      </w:r>
      <w:r w:rsidR="00562550">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562550">
        <w:rPr>
          <w:rFonts w:ascii="Courier New" w:hAnsi="Courier New" w:cs="Courier New"/>
        </w:rPr>
        <w:t xml:space="preserve"> had </w:t>
      </w:r>
      <w:r w:rsidRPr="003E458C">
        <w:rPr>
          <w:rFonts w:ascii="Courier New" w:hAnsi="Courier New" w:cs="Courier New"/>
        </w:rPr>
        <w:t>eliminated</w:t>
      </w:r>
      <w:r w:rsidR="00562550">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version.</w:t>
      </w:r>
    </w:p>
    <w:p w:rsidR="00562550" w:rsidRDefault="00562550" w:rsidP="003E458C">
      <w:pPr>
        <w:pStyle w:val="PlainText"/>
        <w:rPr>
          <w:rFonts w:ascii="Courier New" w:hAnsi="Courier New" w:cs="Courier New"/>
        </w:rPr>
      </w:pPr>
    </w:p>
    <w:p w:rsidR="003E458C" w:rsidRPr="003E458C" w:rsidRDefault="00562550" w:rsidP="003E458C">
      <w:pPr>
        <w:pStyle w:val="PlainText"/>
        <w:rPr>
          <w:rFonts w:ascii="Courier New" w:hAnsi="Courier New" w:cs="Courier New"/>
        </w:rPr>
      </w:pPr>
      <w:r>
        <w:rPr>
          <w:rFonts w:ascii="Courier New" w:hAnsi="Courier New" w:cs="Courier New"/>
        </w:rPr>
        <w:t>2/1/73</w:t>
      </w:r>
      <w:r w:rsidR="003E458C" w:rsidRPr="003E458C">
        <w:rPr>
          <w:rFonts w:ascii="Courier New" w:hAnsi="Courier New" w:cs="Courier New"/>
        </w:rPr>
        <w:cr/>
        <w:t>----------------------- Page 60-----------------------</w:t>
      </w:r>
    </w:p>
    <w:p w:rsidR="00562550" w:rsidRDefault="00562550" w:rsidP="003E458C">
      <w:pPr>
        <w:pStyle w:val="PlainText"/>
        <w:rPr>
          <w:rFonts w:ascii="Courier New" w:hAnsi="Courier New" w:cs="Courier New"/>
        </w:rPr>
      </w:pPr>
    </w:p>
    <w:p w:rsidR="00562550" w:rsidRDefault="00562550" w:rsidP="003E458C">
      <w:pPr>
        <w:pStyle w:val="PlainText"/>
        <w:rPr>
          <w:rFonts w:ascii="Courier New" w:hAnsi="Courier New" w:cs="Courier New"/>
        </w:rPr>
      </w:pPr>
      <w:r>
        <w:rPr>
          <w:rFonts w:ascii="Courier New" w:hAnsi="Courier New" w:cs="Courier New"/>
        </w:rPr>
        <w:t>MEMORANDUM</w:t>
      </w:r>
      <w:r>
        <w:rPr>
          <w:rFonts w:ascii="Courier New" w:hAnsi="Courier New" w:cs="Courier New"/>
        </w:rPr>
        <w:tab/>
      </w:r>
    </w:p>
    <w:p w:rsidR="00562550" w:rsidRDefault="00562550" w:rsidP="003E458C">
      <w:pPr>
        <w:pStyle w:val="PlainText"/>
        <w:rPr>
          <w:rFonts w:ascii="Courier New" w:hAnsi="Courier New" w:cs="Courier New"/>
        </w:rPr>
      </w:pPr>
      <w:r>
        <w:rPr>
          <w:rFonts w:ascii="Courier New" w:hAnsi="Courier New" w:cs="Courier New"/>
        </w:rPr>
        <w:t xml:space="preserve">STATE </w:t>
      </w:r>
      <w:r w:rsidR="003E458C" w:rsidRPr="003E458C">
        <w:rPr>
          <w:rFonts w:ascii="Courier New" w:hAnsi="Courier New" w:cs="Courier New"/>
        </w:rPr>
        <w:t>of ALASKA</w:t>
      </w:r>
      <w:r w:rsidR="003E458C" w:rsidRPr="003E458C">
        <w:rPr>
          <w:rFonts w:ascii="Courier New" w:hAnsi="Courier New" w:cs="Courier New"/>
        </w:rPr>
        <w:cr/>
      </w:r>
    </w:p>
    <w:p w:rsidR="00E94F4D" w:rsidRDefault="00FB65BF" w:rsidP="003E458C">
      <w:pPr>
        <w:pStyle w:val="PlainText"/>
        <w:rPr>
          <w:rFonts w:ascii="Courier New" w:hAnsi="Courier New" w:cs="Courier New"/>
        </w:rPr>
      </w:pPr>
      <w:r>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Frederick</w:t>
      </w:r>
      <w:r w:rsidR="00DF7932">
        <w:rPr>
          <w:rFonts w:ascii="Courier New" w:hAnsi="Courier New" w:cs="Courier New"/>
        </w:rPr>
        <w:t xml:space="preserve"> </w:t>
      </w:r>
      <w:r>
        <w:rPr>
          <w:rFonts w:ascii="Courier New" w:hAnsi="Courier New" w:cs="Courier New"/>
        </w:rPr>
        <w:t>McGinnis, Commissio</w:t>
      </w:r>
      <w:r w:rsidR="00E94F4D">
        <w:rPr>
          <w:rFonts w:ascii="Courier New" w:hAnsi="Courier New" w:cs="Courier New"/>
        </w:rPr>
        <w:t>ner</w:t>
      </w:r>
      <w:r w:rsidR="00E94F4D">
        <w:rPr>
          <w:rFonts w:ascii="Courier New" w:hAnsi="Courier New" w:cs="Courier New"/>
        </w:rPr>
        <w:cr/>
      </w:r>
      <w:r w:rsidR="003E458C" w:rsidRPr="003E458C">
        <w:rPr>
          <w:rFonts w:ascii="Courier New" w:hAnsi="Courier New" w:cs="Courier New"/>
        </w:rPr>
        <w:t>Dept. Health</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Social</w:t>
      </w:r>
      <w:r w:rsidR="00E94F4D">
        <w:rPr>
          <w:rFonts w:ascii="Courier New" w:hAnsi="Courier New" w:cs="Courier New"/>
        </w:rPr>
        <w:t xml:space="preserve"> </w:t>
      </w:r>
      <w:r w:rsidR="003E458C" w:rsidRPr="003E458C">
        <w:rPr>
          <w:rFonts w:ascii="Courier New" w:hAnsi="Courier New" w:cs="Courier New"/>
        </w:rPr>
        <w:t>Services</w:t>
      </w:r>
    </w:p>
    <w:p w:rsidR="00E94F4D" w:rsidRDefault="00E94F4D" w:rsidP="003E458C">
      <w:pPr>
        <w:pStyle w:val="PlainText"/>
        <w:rPr>
          <w:rFonts w:ascii="Courier New" w:hAnsi="Courier New" w:cs="Courier New"/>
        </w:rPr>
      </w:pPr>
      <w:r>
        <w:rPr>
          <w:rFonts w:ascii="Courier New" w:hAnsi="Courier New" w:cs="Courier New"/>
        </w:rPr>
        <w:cr/>
        <w:t xml:space="preserve">DATE: </w:t>
      </w:r>
      <w:r w:rsidR="003E458C" w:rsidRPr="003E458C">
        <w:rPr>
          <w:rFonts w:ascii="Courier New" w:hAnsi="Courier New" w:cs="Courier New"/>
        </w:rPr>
        <w:t>January</w:t>
      </w:r>
      <w:r w:rsidR="00DF7932">
        <w:rPr>
          <w:rFonts w:ascii="Courier New" w:hAnsi="Courier New" w:cs="Courier New"/>
        </w:rPr>
        <w:t xml:space="preserve"> </w:t>
      </w:r>
      <w:r w:rsidR="003E458C" w:rsidRPr="003E458C">
        <w:rPr>
          <w:rFonts w:ascii="Courier New" w:hAnsi="Courier New" w:cs="Courier New"/>
        </w:rPr>
        <w:t>25,</w:t>
      </w:r>
      <w:r w:rsidR="00DF7932">
        <w:rPr>
          <w:rFonts w:ascii="Courier New" w:hAnsi="Courier New" w:cs="Courier New"/>
        </w:rPr>
        <w:t xml:space="preserve"> </w:t>
      </w:r>
      <w:r w:rsidR="003E458C" w:rsidRPr="003E458C">
        <w:rPr>
          <w:rFonts w:ascii="Courier New" w:hAnsi="Courier New" w:cs="Courier New"/>
        </w:rPr>
        <w:t>1973</w:t>
      </w:r>
      <w:r w:rsidR="003E458C" w:rsidRPr="003E458C">
        <w:rPr>
          <w:rFonts w:ascii="Courier New" w:hAnsi="Courier New" w:cs="Courier New"/>
        </w:rPr>
        <w:cr/>
      </w:r>
    </w:p>
    <w:p w:rsidR="00E94F4D" w:rsidRDefault="003E458C" w:rsidP="003E458C">
      <w:pPr>
        <w:pStyle w:val="PlainText"/>
        <w:rPr>
          <w:rFonts w:ascii="Courier New" w:hAnsi="Courier New" w:cs="Courier New"/>
        </w:rPr>
      </w:pPr>
      <w:r w:rsidRPr="003E458C">
        <w:rPr>
          <w:rFonts w:ascii="Courier New" w:hAnsi="Courier New" w:cs="Courier New"/>
        </w:rPr>
        <w:t>FRO</w:t>
      </w:r>
      <w:r w:rsidR="00E94F4D">
        <w:rPr>
          <w:rFonts w:ascii="Courier New" w:hAnsi="Courier New" w:cs="Courier New"/>
        </w:rPr>
        <w:t xml:space="preserve">M: Jeanette A. </w:t>
      </w:r>
      <w:proofErr w:type="spellStart"/>
      <w:r w:rsidR="00E94F4D">
        <w:rPr>
          <w:rFonts w:ascii="Courier New" w:hAnsi="Courier New" w:cs="Courier New"/>
        </w:rPr>
        <w:t>Pitcherelle</w:t>
      </w:r>
      <w:proofErr w:type="spellEnd"/>
    </w:p>
    <w:p w:rsidR="00E94F4D" w:rsidRDefault="00E94F4D" w:rsidP="003E458C">
      <w:pPr>
        <w:pStyle w:val="PlainText"/>
        <w:rPr>
          <w:rFonts w:ascii="Courier New" w:hAnsi="Courier New" w:cs="Courier New"/>
        </w:rPr>
      </w:pPr>
      <w:r>
        <w:rPr>
          <w:rFonts w:ascii="Courier New" w:hAnsi="Courier New" w:cs="Courier New"/>
        </w:rPr>
        <w:t>Acting Coordinator – 586-6418</w:t>
      </w:r>
    </w:p>
    <w:p w:rsidR="00E94F4D" w:rsidRDefault="00E94F4D" w:rsidP="003E458C">
      <w:pPr>
        <w:pStyle w:val="PlainText"/>
        <w:rPr>
          <w:rFonts w:ascii="Courier New" w:hAnsi="Courier New" w:cs="Courier New"/>
        </w:rPr>
      </w:pPr>
    </w:p>
    <w:p w:rsidR="00E94F4D" w:rsidRDefault="00E94F4D" w:rsidP="003E458C">
      <w:pPr>
        <w:pStyle w:val="PlainText"/>
        <w:rPr>
          <w:rFonts w:ascii="Courier New" w:hAnsi="Courier New" w:cs="Courier New"/>
        </w:rPr>
      </w:pPr>
      <w:r>
        <w:rPr>
          <w:rFonts w:ascii="Courier New" w:hAnsi="Courier New" w:cs="Courier New"/>
        </w:rPr>
        <w:t>SUBJECT: Position Paper – Senate Bill No. 43</w:t>
      </w:r>
    </w:p>
    <w:p w:rsidR="00E94F4D" w:rsidRDefault="00E94F4D" w:rsidP="003E458C">
      <w:pPr>
        <w:pStyle w:val="PlainText"/>
        <w:rPr>
          <w:rFonts w:ascii="Courier New" w:hAnsi="Courier New" w:cs="Courier New"/>
        </w:rPr>
      </w:pPr>
    </w:p>
    <w:p w:rsidR="00E94F4D" w:rsidRDefault="00E94F4D" w:rsidP="003E458C">
      <w:pPr>
        <w:pStyle w:val="PlainText"/>
        <w:rPr>
          <w:rFonts w:ascii="Courier New" w:hAnsi="Courier New" w:cs="Courier New"/>
        </w:rPr>
      </w:pPr>
      <w:r>
        <w:rPr>
          <w:rFonts w:ascii="Courier New" w:hAnsi="Courier New" w:cs="Courier New"/>
        </w:rPr>
        <w:t>The passage of Public Health Services Act P.L. 89-749 in 1965 and the related Alaska Statute in 1967 led to the first Comprehensive Health Advisory Council meeting in May, 1968. Since that time, the law and its subsequent amendments have undergone further interpretation and Council members have become more experienced. It is against this background that Senate Bill No. 43 is discussed. Highlights of suggested changes appear as attachment 1; the original bill is shown as attachment 2; the proposed changes appear in italics in attachment 3; and a complete revision of the bill is suggested in position paper 1/24/73 in attachment 4.</w:t>
      </w:r>
    </w:p>
    <w:p w:rsidR="00E94F4D" w:rsidRDefault="00E94F4D" w:rsidP="003E458C">
      <w:pPr>
        <w:pStyle w:val="PlainText"/>
        <w:rPr>
          <w:rFonts w:ascii="Courier New" w:hAnsi="Courier New" w:cs="Courier New"/>
        </w:rPr>
      </w:pPr>
    </w:p>
    <w:p w:rsidR="00E94F4D" w:rsidRDefault="00E94F4D" w:rsidP="003E458C">
      <w:pPr>
        <w:pStyle w:val="PlainText"/>
        <w:rPr>
          <w:rFonts w:ascii="Courier New" w:hAnsi="Courier New" w:cs="Courier New"/>
        </w:rPr>
      </w:pPr>
      <w:proofErr w:type="spellStart"/>
      <w:r>
        <w:rPr>
          <w:rFonts w:ascii="Courier New" w:hAnsi="Courier New" w:cs="Courier New"/>
        </w:rPr>
        <w:t>JAP</w:t>
      </w:r>
      <w:proofErr w:type="gramStart"/>
      <w:r>
        <w:rPr>
          <w:rFonts w:ascii="Courier New" w:hAnsi="Courier New" w:cs="Courier New"/>
        </w:rPr>
        <w:t>:dl</w:t>
      </w:r>
      <w:proofErr w:type="spellEnd"/>
      <w:proofErr w:type="gramEnd"/>
    </w:p>
    <w:p w:rsidR="00E94F4D" w:rsidRDefault="00E94F4D" w:rsidP="003E458C">
      <w:pPr>
        <w:pStyle w:val="PlainText"/>
        <w:rPr>
          <w:rFonts w:ascii="Courier New" w:hAnsi="Courier New" w:cs="Courier New"/>
        </w:rPr>
      </w:pPr>
      <w:proofErr w:type="gramStart"/>
      <w:r>
        <w:rPr>
          <w:rFonts w:ascii="Courier New" w:hAnsi="Courier New" w:cs="Courier New"/>
        </w:rPr>
        <w:t>attachments</w:t>
      </w:r>
      <w:proofErr w:type="gramEnd"/>
    </w:p>
    <w:p w:rsidR="00E94F4D" w:rsidRDefault="00E94F4D" w:rsidP="003E458C">
      <w:pPr>
        <w:pStyle w:val="PlainText"/>
        <w:rPr>
          <w:rFonts w:ascii="Courier New" w:hAnsi="Courier New" w:cs="Courier New"/>
        </w:rPr>
      </w:pPr>
    </w:p>
    <w:p w:rsidR="00E94F4D" w:rsidRDefault="00E94F4D" w:rsidP="003E458C">
      <w:pPr>
        <w:pStyle w:val="PlainText"/>
        <w:rPr>
          <w:rFonts w:ascii="Courier New" w:hAnsi="Courier New" w:cs="Courier New"/>
        </w:rPr>
      </w:pPr>
      <w:r>
        <w:rPr>
          <w:rFonts w:ascii="Courier New" w:hAnsi="Courier New" w:cs="Courier New"/>
        </w:rPr>
        <w:t>Senate HWE 2/1/73</w:t>
      </w:r>
    </w:p>
    <w:p w:rsidR="00E94F4D" w:rsidRDefault="00E94F4D"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61-----------------------</w:t>
      </w:r>
    </w:p>
    <w:p w:rsidR="00E94F4D" w:rsidRDefault="00E94F4D" w:rsidP="00E94F4D">
      <w:pPr>
        <w:pStyle w:val="PlainText"/>
        <w:jc w:val="right"/>
        <w:rPr>
          <w:rFonts w:ascii="Courier New" w:hAnsi="Courier New" w:cs="Courier New"/>
        </w:rPr>
      </w:pPr>
      <w:r>
        <w:rPr>
          <w:rFonts w:ascii="Courier New" w:hAnsi="Courier New" w:cs="Courier New"/>
        </w:rPr>
        <w:t>ATTATCHMENT 1</w:t>
      </w:r>
    </w:p>
    <w:p w:rsidR="00E94F4D" w:rsidRDefault="00E94F4D" w:rsidP="00E94F4D">
      <w:pPr>
        <w:pStyle w:val="PlainText"/>
        <w:jc w:val="center"/>
        <w:rPr>
          <w:rFonts w:ascii="Courier New" w:hAnsi="Courier New" w:cs="Courier New"/>
        </w:rPr>
      </w:pPr>
      <w:r>
        <w:rPr>
          <w:rFonts w:ascii="Courier New" w:hAnsi="Courier New" w:cs="Courier New"/>
        </w:rPr>
        <w:cr/>
      </w:r>
      <w:r w:rsidR="003E458C" w:rsidRPr="003E458C">
        <w:rPr>
          <w:rFonts w:ascii="Courier New" w:hAnsi="Courier New" w:cs="Courier New"/>
        </w:rPr>
        <w:t>HIGHLIGHTS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SUGGESTED CHANGES</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43</w:t>
      </w:r>
      <w:r w:rsidR="003E458C" w:rsidRPr="003E458C">
        <w:rPr>
          <w:rFonts w:ascii="Courier New" w:hAnsi="Courier New" w:cs="Courier New"/>
        </w:rPr>
        <w:cr/>
      </w:r>
    </w:p>
    <w:p w:rsidR="001F407A" w:rsidRDefault="00E94F4D" w:rsidP="00E94F4D">
      <w:pPr>
        <w:pStyle w:val="PlainText"/>
        <w:numPr>
          <w:ilvl w:val="0"/>
          <w:numId w:val="2"/>
        </w:numPr>
        <w:rPr>
          <w:rFonts w:ascii="Courier New" w:hAnsi="Courier New" w:cs="Courier New"/>
        </w:rPr>
      </w:pPr>
      <w:r w:rsidRPr="001F407A">
        <w:rPr>
          <w:rFonts w:ascii="Courier New" w:hAnsi="Courier New" w:cs="Courier New"/>
          <w:u w:val="single"/>
        </w:rPr>
        <w:t>Tit</w:t>
      </w:r>
      <w:r w:rsidR="003E458C" w:rsidRPr="001F407A">
        <w:rPr>
          <w:rFonts w:ascii="Courier New" w:hAnsi="Courier New" w:cs="Courier New"/>
          <w:u w:val="single"/>
        </w:rPr>
        <w:t>le</w:t>
      </w:r>
      <w:r w:rsidR="00DF7932" w:rsidRPr="001F407A">
        <w:rPr>
          <w:rFonts w:ascii="Courier New" w:hAnsi="Courier New" w:cs="Courier New"/>
          <w:u w:val="single"/>
        </w:rPr>
        <w:t xml:space="preserve"> </w:t>
      </w:r>
      <w:r w:rsidR="003E458C" w:rsidRPr="001F407A">
        <w:rPr>
          <w:rFonts w:ascii="Courier New" w:hAnsi="Courier New" w:cs="Courier New"/>
          <w:u w:val="single"/>
        </w:rPr>
        <w:t>of</w:t>
      </w:r>
      <w:r w:rsidR="00DF7932" w:rsidRPr="001F407A">
        <w:rPr>
          <w:rFonts w:ascii="Courier New" w:hAnsi="Courier New" w:cs="Courier New"/>
          <w:u w:val="single"/>
        </w:rPr>
        <w:t xml:space="preserve"> </w:t>
      </w:r>
      <w:r w:rsidRPr="001F407A">
        <w:rPr>
          <w:rFonts w:ascii="Courier New" w:hAnsi="Courier New" w:cs="Courier New"/>
          <w:u w:val="single"/>
        </w:rPr>
        <w:t xml:space="preserve">Act: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act</w:t>
      </w:r>
      <w:r w:rsidR="00DF7932">
        <w:rPr>
          <w:rFonts w:ascii="Courier New" w:hAnsi="Courier New" w:cs="Courier New"/>
        </w:rPr>
        <w:t xml:space="preserve"> </w:t>
      </w:r>
      <w:r w:rsidR="003E458C" w:rsidRPr="003E458C">
        <w:rPr>
          <w:rFonts w:ascii="Courier New" w:hAnsi="Courier New" w:cs="Courier New"/>
        </w:rPr>
        <w:t>relating to comprehensive</w:t>
      </w:r>
      <w:r>
        <w:rPr>
          <w:rFonts w:ascii="Courier New" w:hAnsi="Courier New" w:cs="Courier New"/>
        </w:rPr>
        <w:t xml:space="preserve"> </w:t>
      </w:r>
      <w:r w:rsidR="003E458C" w:rsidRPr="003E458C">
        <w:rPr>
          <w:rFonts w:ascii="Courier New" w:hAnsi="Courier New" w:cs="Courier New"/>
        </w:rPr>
        <w:t>health</w:t>
      </w:r>
      <w:r>
        <w:rPr>
          <w:rFonts w:ascii="Courier New" w:hAnsi="Courier New" w:cs="Courier New"/>
        </w:rPr>
        <w:t xml:space="preserve"> </w:t>
      </w:r>
      <w:r w:rsidR="003E458C" w:rsidRPr="003E458C">
        <w:rPr>
          <w:rFonts w:ascii="Courier New" w:hAnsi="Courier New" w:cs="Courier New"/>
        </w:rPr>
        <w:t>planning.</w:t>
      </w:r>
      <w:r w:rsidR="003E458C" w:rsidRPr="003E458C">
        <w:rPr>
          <w:rFonts w:ascii="Courier New" w:hAnsi="Courier New" w:cs="Courier New"/>
        </w:rPr>
        <w:cr/>
      </w:r>
      <w:r w:rsidR="00DF7932">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1F407A" w:rsidRPr="003E458C">
        <w:rPr>
          <w:rFonts w:ascii="Courier New" w:hAnsi="Courier New" w:cs="Courier New"/>
        </w:rPr>
        <w:t>implicitly</w:t>
      </w:r>
      <w:r w:rsidR="003E458C" w:rsidRPr="003E458C">
        <w:rPr>
          <w:rFonts w:ascii="Courier New" w:hAnsi="Courier New" w:cs="Courier New"/>
        </w:rPr>
        <w:t xml:space="preserve"> includes 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Pr>
          <w:rFonts w:ascii="Courier New" w:hAnsi="Courier New" w:cs="Courier New"/>
        </w:rPr>
        <w:t>health plan.</w:t>
      </w:r>
    </w:p>
    <w:p w:rsidR="0050592A" w:rsidRDefault="0050592A" w:rsidP="0050592A">
      <w:pPr>
        <w:pStyle w:val="PlainText"/>
        <w:ind w:left="480"/>
        <w:rPr>
          <w:rFonts w:ascii="Courier New" w:hAnsi="Courier New" w:cs="Courier New"/>
        </w:rPr>
      </w:pPr>
    </w:p>
    <w:p w:rsidR="001F407A" w:rsidRDefault="001F407A" w:rsidP="00E94F4D">
      <w:pPr>
        <w:pStyle w:val="PlainText"/>
        <w:numPr>
          <w:ilvl w:val="0"/>
          <w:numId w:val="2"/>
        </w:numPr>
        <w:rPr>
          <w:rFonts w:ascii="Courier New" w:hAnsi="Courier New" w:cs="Courier New"/>
        </w:rPr>
      </w:pPr>
      <w:r w:rsidRPr="001F407A">
        <w:rPr>
          <w:rFonts w:ascii="Courier New" w:hAnsi="Courier New" w:cs="Courier New"/>
          <w:u w:val="single"/>
        </w:rPr>
        <w:t>Introductory</w:t>
      </w:r>
      <w:r w:rsidR="003E458C" w:rsidRPr="001F407A">
        <w:rPr>
          <w:rFonts w:ascii="Courier New" w:hAnsi="Courier New" w:cs="Courier New"/>
          <w:u w:val="single"/>
        </w:rPr>
        <w:t xml:space="preserve"> </w:t>
      </w:r>
      <w:r w:rsidRPr="001F407A">
        <w:rPr>
          <w:rFonts w:ascii="Courier New" w:hAnsi="Courier New" w:cs="Courier New"/>
          <w:u w:val="single"/>
        </w:rPr>
        <w:t>paragraph:</w:t>
      </w:r>
      <w:r>
        <w:rPr>
          <w:rFonts w:ascii="Courier New" w:hAnsi="Courier New" w:cs="Courier New"/>
        </w:rPr>
        <w:t xml:space="preserve"> </w:t>
      </w:r>
      <w:r w:rsidR="003E458C" w:rsidRPr="003E458C">
        <w:rPr>
          <w:rFonts w:ascii="Courier New" w:hAnsi="Courier New" w:cs="Courier New"/>
        </w:rPr>
        <w:t>added</w:t>
      </w:r>
      <w:r>
        <w:rPr>
          <w:rFonts w:ascii="Courier New" w:hAnsi="Courier New" w:cs="Courier New"/>
        </w:rPr>
        <w:t xml:space="preserve"> </w:t>
      </w:r>
      <w:r w:rsidR="003E458C" w:rsidRPr="003E458C">
        <w:rPr>
          <w:rFonts w:ascii="Courier New" w:hAnsi="Courier New" w:cs="Courier New"/>
        </w:rPr>
        <w:t>to:(a)</w:t>
      </w:r>
      <w:r w:rsidR="00DF7932">
        <w:rPr>
          <w:rFonts w:ascii="Courier New" w:hAnsi="Courier New" w:cs="Courier New"/>
        </w:rPr>
        <w:t xml:space="preserve"> </w:t>
      </w:r>
      <w:r>
        <w:rPr>
          <w:rFonts w:ascii="Courier New" w:hAnsi="Courier New" w:cs="Courier New"/>
        </w:rPr>
        <w:t>bri</w:t>
      </w:r>
      <w:r w:rsidR="003E458C" w:rsidRPr="003E458C">
        <w:rPr>
          <w:rFonts w:ascii="Courier New" w:hAnsi="Courier New" w:cs="Courier New"/>
        </w:rPr>
        <w:t>ng</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purpose </w:t>
      </w:r>
      <w:r w:rsidR="003E458C" w:rsidRPr="003E458C">
        <w:rPr>
          <w:rFonts w:ascii="Courier New" w:hAnsi="Courier New" w:cs="Courier New"/>
        </w:rPr>
        <w:t>of the</w:t>
      </w:r>
      <w:r w:rsidR="00DF7932">
        <w:rPr>
          <w:rFonts w:ascii="Courier New" w:hAnsi="Courier New" w:cs="Courier New"/>
        </w:rPr>
        <w:t xml:space="preserve"> </w:t>
      </w:r>
      <w:r>
        <w:rPr>
          <w:rFonts w:ascii="Courier New" w:hAnsi="Courier New" w:cs="Courier New"/>
        </w:rPr>
        <w:t>counci</w:t>
      </w:r>
      <w:r w:rsidR="003E458C" w:rsidRPr="003E458C">
        <w:rPr>
          <w:rFonts w:ascii="Courier New" w:hAnsi="Courier New" w:cs="Courier New"/>
        </w:rPr>
        <w:t>l</w:t>
      </w:r>
      <w:r w:rsidR="003E458C" w:rsidRPr="003E458C">
        <w:rPr>
          <w:rFonts w:ascii="Courier New" w:hAnsi="Courier New" w:cs="Courier New"/>
        </w:rPr>
        <w:cr/>
        <w:t>into</w:t>
      </w:r>
      <w:r>
        <w:rPr>
          <w:rFonts w:ascii="Courier New" w:hAnsi="Courier New" w:cs="Courier New"/>
        </w:rPr>
        <w:t xml:space="preserve"> focus;</w:t>
      </w:r>
      <w:r w:rsidR="003E458C" w:rsidRPr="003E458C">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b</w:t>
      </w:r>
      <w:r>
        <w:rPr>
          <w:rFonts w:ascii="Courier New" w:hAnsi="Courier New" w:cs="Courier New"/>
        </w:rPr>
        <w:t>) establ</w:t>
      </w:r>
      <w:r w:rsidR="003E458C" w:rsidRPr="003E458C">
        <w:rPr>
          <w:rFonts w:ascii="Courier New" w:hAnsi="Courier New" w:cs="Courier New"/>
        </w:rPr>
        <w:t>ish</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its</w:t>
      </w:r>
      <w:r w:rsidR="00DF7932">
        <w:rPr>
          <w:rFonts w:ascii="Courier New" w:hAnsi="Courier New" w:cs="Courier New"/>
        </w:rPr>
        <w:t xml:space="preserve"> </w:t>
      </w:r>
      <w:r w:rsidR="003E458C" w:rsidRPr="003E458C">
        <w:rPr>
          <w:rFonts w:ascii="Courier New" w:hAnsi="Courier New" w:cs="Courier New"/>
        </w:rPr>
        <w:t>composition not</w:t>
      </w:r>
      <w:r>
        <w:rPr>
          <w:rFonts w:ascii="Courier New" w:hAnsi="Courier New" w:cs="Courier New"/>
        </w:rPr>
        <w:t xml:space="preserve"> </w:t>
      </w:r>
      <w:r w:rsidR="003E458C" w:rsidRPr="003E458C">
        <w:rPr>
          <w:rFonts w:ascii="Courier New" w:hAnsi="Courier New" w:cs="Courier New"/>
        </w:rPr>
        <w:t>only</w:t>
      </w:r>
      <w:r w:rsidR="00DF7932">
        <w:rPr>
          <w:rFonts w:ascii="Courier New" w:hAnsi="Courier New" w:cs="Courier New"/>
        </w:rPr>
        <w:t xml:space="preserve"> </w:t>
      </w:r>
      <w:r w:rsidR="003E458C" w:rsidRPr="003E458C">
        <w:rPr>
          <w:rFonts w:ascii="Courier New" w:hAnsi="Courier New" w:cs="Courier New"/>
        </w:rPr>
        <w:t>confo</w:t>
      </w:r>
      <w:r>
        <w:rPr>
          <w:rFonts w:ascii="Courier New" w:hAnsi="Courier New" w:cs="Courier New"/>
        </w:rPr>
        <w:t xml:space="preserve">rms to </w:t>
      </w:r>
      <w:r w:rsidR="003E458C" w:rsidRPr="003E458C">
        <w:rPr>
          <w:rFonts w:ascii="Courier New" w:hAnsi="Courier New" w:cs="Courier New"/>
        </w:rPr>
        <w:t>P.L.89-749,butalso</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requirements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Hill-Burton Law</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the</w:t>
      </w:r>
      <w:r>
        <w:rPr>
          <w:rFonts w:ascii="Courier New" w:hAnsi="Courier New" w:cs="Courier New"/>
        </w:rPr>
        <w:t xml:space="preserve"> Communi</w:t>
      </w:r>
      <w:r w:rsidR="003E458C" w:rsidRPr="003E458C">
        <w:rPr>
          <w:rFonts w:ascii="Courier New" w:hAnsi="Courier New" w:cs="Courier New"/>
        </w:rPr>
        <w:t>ty</w:t>
      </w:r>
      <w:r w:rsidR="00DF7932">
        <w:rPr>
          <w:rFonts w:ascii="Courier New" w:hAnsi="Courier New" w:cs="Courier New"/>
        </w:rPr>
        <w:t xml:space="preserve"> </w:t>
      </w:r>
      <w:r>
        <w:rPr>
          <w:rFonts w:ascii="Courier New" w:hAnsi="Courier New" w:cs="Courier New"/>
        </w:rPr>
        <w:t>Mental</w:t>
      </w:r>
      <w:r w:rsidR="00DF7932">
        <w:rPr>
          <w:rFonts w:ascii="Courier New" w:hAnsi="Courier New" w:cs="Courier New"/>
        </w:rPr>
        <w:t xml:space="preserve"> </w:t>
      </w:r>
      <w:r>
        <w:rPr>
          <w:rFonts w:ascii="Courier New" w:hAnsi="Courier New" w:cs="Courier New"/>
        </w:rPr>
        <w:t>Heal</w:t>
      </w:r>
      <w:r w:rsidR="003E458C" w:rsidRPr="003E458C">
        <w:rPr>
          <w:rFonts w:ascii="Courier New" w:hAnsi="Courier New" w:cs="Courier New"/>
        </w:rPr>
        <w:t>th</w:t>
      </w:r>
      <w:r w:rsidR="00DF7932">
        <w:rPr>
          <w:rFonts w:ascii="Courier New" w:hAnsi="Courier New" w:cs="Courier New"/>
        </w:rPr>
        <w:t xml:space="preserve"> </w:t>
      </w:r>
      <w:r w:rsidR="003E458C" w:rsidRPr="003E458C">
        <w:rPr>
          <w:rFonts w:ascii="Courier New" w:hAnsi="Courier New" w:cs="Courier New"/>
        </w:rPr>
        <w:t>Construct; Oil</w:t>
      </w:r>
      <w:r>
        <w:rPr>
          <w:rFonts w:ascii="Courier New" w:hAnsi="Courier New" w:cs="Courier New"/>
        </w:rPr>
        <w:t xml:space="preserve"> </w:t>
      </w:r>
      <w:r w:rsidR="003E458C" w:rsidRPr="003E458C">
        <w:rPr>
          <w:rFonts w:ascii="Courier New" w:hAnsi="Courier New" w:cs="Courier New"/>
        </w:rPr>
        <w:t>Act;</w:t>
      </w:r>
      <w:r w:rsidR="00DF7932">
        <w:rPr>
          <w:rFonts w:ascii="Courier New" w:hAnsi="Courier New" w:cs="Courier New"/>
        </w:rPr>
        <w:t xml:space="preserve"> </w:t>
      </w:r>
      <w:r>
        <w:rPr>
          <w:rFonts w:ascii="Courier New" w:hAnsi="Courier New" w:cs="Courier New"/>
        </w:rPr>
        <w:t xml:space="preserve">and(c) define “consumer.” </w:t>
      </w:r>
      <w:r w:rsidR="003E458C" w:rsidRPr="003E458C">
        <w:rPr>
          <w:rFonts w:ascii="Courier New" w:hAnsi="Courier New" w:cs="Courier New"/>
        </w:rPr>
        <w:t>representative.</w:t>
      </w:r>
    </w:p>
    <w:p w:rsidR="0050592A" w:rsidRDefault="0050592A" w:rsidP="0050592A">
      <w:pPr>
        <w:pStyle w:val="PlainText"/>
        <w:ind w:left="480"/>
        <w:rPr>
          <w:rFonts w:ascii="Courier New" w:hAnsi="Courier New" w:cs="Courier New"/>
        </w:rPr>
      </w:pPr>
    </w:p>
    <w:p w:rsidR="001F407A" w:rsidRDefault="003E458C" w:rsidP="00E94F4D">
      <w:pPr>
        <w:pStyle w:val="PlainText"/>
        <w:numPr>
          <w:ilvl w:val="0"/>
          <w:numId w:val="2"/>
        </w:numPr>
        <w:rPr>
          <w:rFonts w:ascii="Courier New" w:hAnsi="Courier New" w:cs="Courier New"/>
        </w:rPr>
      </w:pPr>
      <w:r w:rsidRPr="001F407A">
        <w:rPr>
          <w:rFonts w:ascii="Courier New" w:hAnsi="Courier New" w:cs="Courier New"/>
          <w:u w:val="single"/>
        </w:rPr>
        <w:lastRenderedPageBreak/>
        <w:t>Number</w:t>
      </w:r>
      <w:r w:rsidR="001F407A" w:rsidRPr="001F407A">
        <w:rPr>
          <w:rFonts w:ascii="Courier New" w:hAnsi="Courier New" w:cs="Courier New"/>
          <w:u w:val="single"/>
        </w:rPr>
        <w:t xml:space="preserve"> </w:t>
      </w:r>
      <w:r w:rsidRPr="001F407A">
        <w:rPr>
          <w:rFonts w:ascii="Courier New" w:hAnsi="Courier New" w:cs="Courier New"/>
          <w:u w:val="single"/>
        </w:rPr>
        <w:t>of</w:t>
      </w:r>
      <w:r w:rsidR="00DF7932" w:rsidRPr="001F407A">
        <w:rPr>
          <w:rFonts w:ascii="Courier New" w:hAnsi="Courier New" w:cs="Courier New"/>
          <w:u w:val="single"/>
        </w:rPr>
        <w:t xml:space="preserve"> </w:t>
      </w:r>
      <w:r w:rsidRPr="001F407A">
        <w:rPr>
          <w:rFonts w:ascii="Courier New" w:hAnsi="Courier New" w:cs="Courier New"/>
          <w:u w:val="single"/>
        </w:rPr>
        <w:t>consumers and</w:t>
      </w:r>
      <w:r w:rsidR="00DF7932" w:rsidRPr="001F407A">
        <w:rPr>
          <w:rFonts w:ascii="Courier New" w:hAnsi="Courier New" w:cs="Courier New"/>
          <w:u w:val="single"/>
        </w:rPr>
        <w:t xml:space="preserve"> </w:t>
      </w:r>
      <w:r w:rsidR="001F407A" w:rsidRPr="001F407A">
        <w:rPr>
          <w:rFonts w:ascii="Courier New" w:hAnsi="Courier New" w:cs="Courier New"/>
          <w:u w:val="single"/>
        </w:rPr>
        <w:t>providers</w:t>
      </w:r>
      <w:r w:rsidR="001F407A">
        <w:rPr>
          <w:rFonts w:ascii="Courier New" w:hAnsi="Courier New" w:cs="Courier New"/>
        </w:rPr>
        <w:t xml:space="preserve">: </w:t>
      </w:r>
      <w:r w:rsidRPr="003E458C">
        <w:rPr>
          <w:rFonts w:ascii="Courier New" w:hAnsi="Courier New" w:cs="Courier New"/>
        </w:rPr>
        <w:t>altered</w:t>
      </w:r>
      <w:r w:rsidR="001F407A">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assure</w:t>
      </w:r>
      <w:r w:rsidR="001F407A">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minimum</w:t>
      </w:r>
      <w:r w:rsidR="001F407A">
        <w:rPr>
          <w:rFonts w:ascii="Courier New" w:hAnsi="Courier New" w:cs="Courier New"/>
        </w:rPr>
        <w:t xml:space="preserve"> </w:t>
      </w:r>
      <w:r w:rsidRPr="003E458C">
        <w:rPr>
          <w:rFonts w:ascii="Courier New" w:hAnsi="Courier New" w:cs="Courier New"/>
        </w:rPr>
        <w:t>51</w:t>
      </w:r>
      <w:r w:rsidR="00DF7932">
        <w:rPr>
          <w:rFonts w:ascii="Courier New" w:hAnsi="Courier New" w:cs="Courier New"/>
        </w:rPr>
        <w:t xml:space="preserve"> </w:t>
      </w:r>
      <w:r w:rsidR="001F407A">
        <w:rPr>
          <w:rFonts w:ascii="Courier New" w:hAnsi="Courier New" w:cs="Courier New"/>
        </w:rPr>
        <w:t xml:space="preserve">percent </w:t>
      </w:r>
      <w:r w:rsidRPr="003E458C">
        <w:rPr>
          <w:rFonts w:ascii="Courier New" w:hAnsi="Courier New" w:cs="Courier New"/>
        </w:rPr>
        <w:t>consumer</w:t>
      </w:r>
      <w:r w:rsidR="00DF7932">
        <w:rPr>
          <w:rFonts w:ascii="Courier New" w:hAnsi="Courier New" w:cs="Courier New"/>
        </w:rPr>
        <w:t xml:space="preserve"> </w:t>
      </w:r>
      <w:r w:rsidRPr="003E458C">
        <w:rPr>
          <w:rFonts w:ascii="Courier New" w:hAnsi="Courier New" w:cs="Courier New"/>
        </w:rPr>
        <w:t>majority</w:t>
      </w:r>
      <w:r w:rsidR="001F407A">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total</w:t>
      </w:r>
      <w:r w:rsidR="001F407A">
        <w:rPr>
          <w:rFonts w:ascii="Courier New" w:hAnsi="Courier New" w:cs="Courier New"/>
        </w:rPr>
        <w:t xml:space="preserve"> </w:t>
      </w:r>
      <w:r w:rsidRPr="003E458C">
        <w:rPr>
          <w:rFonts w:ascii="Courier New" w:hAnsi="Courier New" w:cs="Courier New"/>
        </w:rPr>
        <w:t>voting</w:t>
      </w:r>
      <w:r w:rsidR="001F407A">
        <w:rPr>
          <w:rFonts w:ascii="Courier New" w:hAnsi="Courier New" w:cs="Courier New"/>
        </w:rPr>
        <w:t xml:space="preserve"> membershi</w:t>
      </w:r>
      <w:r w:rsidRPr="003E458C">
        <w:rPr>
          <w:rFonts w:ascii="Courier New" w:hAnsi="Courier New" w:cs="Courier New"/>
        </w:rPr>
        <w:t>p)</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required by</w:t>
      </w:r>
      <w:r w:rsidR="00DF7932">
        <w:rPr>
          <w:rFonts w:ascii="Courier New" w:hAnsi="Courier New" w:cs="Courier New"/>
        </w:rPr>
        <w:t xml:space="preserve"> </w:t>
      </w:r>
      <w:r w:rsidR="001F407A">
        <w:rPr>
          <w:rFonts w:ascii="Courier New" w:hAnsi="Courier New" w:cs="Courier New"/>
        </w:rPr>
        <w:t>law</w:t>
      </w:r>
      <w:r w:rsidRPr="003E458C">
        <w:rPr>
          <w:rFonts w:ascii="Courier New" w:hAnsi="Courier New" w:cs="Courier New"/>
        </w:rPr>
        <w:t>.</w:t>
      </w:r>
      <w:r w:rsidR="001F407A">
        <w:rPr>
          <w:rFonts w:ascii="Courier New" w:hAnsi="Courier New" w:cs="Courier New"/>
        </w:rPr>
        <w:t xml:space="preserve"> </w:t>
      </w:r>
      <w:r w:rsidRPr="003E458C">
        <w:rPr>
          <w:rFonts w:ascii="Courier New" w:hAnsi="Courier New" w:cs="Courier New"/>
        </w:rPr>
        <w:t>The</w:t>
      </w:r>
      <w:r w:rsidR="001F407A">
        <w:rPr>
          <w:rFonts w:ascii="Courier New" w:hAnsi="Courier New" w:cs="Courier New"/>
        </w:rPr>
        <w:t xml:space="preserve"> </w:t>
      </w:r>
      <w:r w:rsidRPr="003E458C">
        <w:rPr>
          <w:rFonts w:ascii="Courier New" w:hAnsi="Courier New" w:cs="Courier New"/>
        </w:rPr>
        <w:t>total</w:t>
      </w:r>
      <w:r w:rsidR="00DF7932">
        <w:rPr>
          <w:rFonts w:ascii="Courier New" w:hAnsi="Courier New" w:cs="Courier New"/>
        </w:rPr>
        <w:t xml:space="preserve"> </w:t>
      </w:r>
      <w:r w:rsidRPr="003E458C">
        <w:rPr>
          <w:rFonts w:ascii="Courier New" w:hAnsi="Courier New" w:cs="Courier New"/>
        </w:rPr>
        <w:t>voting</w:t>
      </w:r>
      <w:r w:rsidR="001F407A">
        <w:rPr>
          <w:rFonts w:ascii="Courier New" w:hAnsi="Courier New" w:cs="Courier New"/>
        </w:rPr>
        <w:t xml:space="preserve"> </w:t>
      </w:r>
      <w:r w:rsidRPr="003E458C">
        <w:rPr>
          <w:rFonts w:ascii="Courier New" w:hAnsi="Courier New" w:cs="Courier New"/>
        </w:rPr>
        <w:t>membership</w:t>
      </w:r>
      <w:r w:rsidR="00DF7932">
        <w:rPr>
          <w:rFonts w:ascii="Courier New" w:hAnsi="Courier New" w:cs="Courier New"/>
        </w:rPr>
        <w:t xml:space="preserve"> </w:t>
      </w:r>
      <w:r w:rsidRPr="003E458C">
        <w:rPr>
          <w:rFonts w:ascii="Courier New" w:hAnsi="Courier New" w:cs="Courier New"/>
        </w:rPr>
        <w:t>includes the</w:t>
      </w:r>
      <w:r w:rsidR="00DF7932">
        <w:rPr>
          <w:rFonts w:ascii="Courier New" w:hAnsi="Courier New" w:cs="Courier New"/>
        </w:rPr>
        <w:t xml:space="preserve"> </w:t>
      </w:r>
      <w:r w:rsidRPr="003E458C">
        <w:rPr>
          <w:rFonts w:ascii="Courier New" w:hAnsi="Courier New" w:cs="Courier New"/>
        </w:rPr>
        <w:t>4</w:t>
      </w:r>
      <w:r w:rsidR="00DF7932">
        <w:rPr>
          <w:rFonts w:ascii="Courier New" w:hAnsi="Courier New" w:cs="Courier New"/>
        </w:rPr>
        <w:t xml:space="preserve"> </w:t>
      </w:r>
      <w:r w:rsidRPr="003E458C">
        <w:rPr>
          <w:rFonts w:ascii="Courier New" w:hAnsi="Courier New" w:cs="Courier New"/>
        </w:rPr>
        <w:t xml:space="preserve">governmental </w:t>
      </w:r>
      <w:r w:rsidR="001F407A">
        <w:rPr>
          <w:rFonts w:ascii="Courier New" w:hAnsi="Courier New" w:cs="Courier New"/>
        </w:rPr>
        <w:t xml:space="preserve">members, all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whom</w:t>
      </w:r>
      <w:r w:rsidR="001F407A">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classified</w:t>
      </w:r>
      <w:r w:rsidR="00DF7932">
        <w:rPr>
          <w:rFonts w:ascii="Courier New" w:hAnsi="Courier New" w:cs="Courier New"/>
        </w:rPr>
        <w:t xml:space="preserve"> </w:t>
      </w:r>
      <w:r w:rsidRPr="003E458C">
        <w:rPr>
          <w:rFonts w:ascii="Courier New" w:hAnsi="Courier New" w:cs="Courier New"/>
        </w:rPr>
        <w:t>as providers</w:t>
      </w:r>
      <w:r w:rsidR="001F407A">
        <w:rPr>
          <w:rFonts w:ascii="Courier New" w:hAnsi="Courier New" w:cs="Courier New"/>
        </w:rPr>
        <w:t xml:space="preserve">, </w:t>
      </w:r>
      <w:r w:rsidRPr="003E458C">
        <w:rPr>
          <w:rFonts w:ascii="Courier New" w:hAnsi="Courier New" w:cs="Courier New"/>
        </w:rPr>
        <w:t>as</w:t>
      </w:r>
      <w:r w:rsidR="001F407A">
        <w:rPr>
          <w:rFonts w:ascii="Courier New" w:hAnsi="Courier New" w:cs="Courier New"/>
        </w:rPr>
        <w:t xml:space="preserve"> </w:t>
      </w:r>
      <w:r w:rsidRPr="003E458C">
        <w:rPr>
          <w:rFonts w:ascii="Courier New" w:hAnsi="Courier New" w:cs="Courier New"/>
        </w:rPr>
        <w:t>legally</w:t>
      </w:r>
      <w:r w:rsidR="001F407A">
        <w:rPr>
          <w:rFonts w:ascii="Courier New" w:hAnsi="Courier New" w:cs="Courier New"/>
        </w:rPr>
        <w:t xml:space="preserve"> </w:t>
      </w:r>
      <w:r w:rsidRPr="003E458C">
        <w:rPr>
          <w:rFonts w:ascii="Courier New" w:hAnsi="Courier New" w:cs="Courier New"/>
        </w:rPr>
        <w:t>required.</w:t>
      </w:r>
      <w:r w:rsidRPr="003E458C">
        <w:rPr>
          <w:rFonts w:ascii="Courier New" w:hAnsi="Courier New" w:cs="Courier New"/>
        </w:rPr>
        <w:cr/>
      </w:r>
    </w:p>
    <w:p w:rsidR="001F407A" w:rsidRDefault="003E458C" w:rsidP="00E94F4D">
      <w:pPr>
        <w:pStyle w:val="PlainText"/>
        <w:numPr>
          <w:ilvl w:val="0"/>
          <w:numId w:val="2"/>
        </w:numPr>
        <w:rPr>
          <w:rFonts w:ascii="Courier New" w:hAnsi="Courier New" w:cs="Courier New"/>
        </w:rPr>
      </w:pPr>
      <w:r w:rsidRPr="001F407A">
        <w:rPr>
          <w:rFonts w:ascii="Courier New" w:hAnsi="Courier New" w:cs="Courier New"/>
          <w:u w:val="single"/>
        </w:rPr>
        <w:t>Terms</w:t>
      </w:r>
      <w:r w:rsidR="001F407A" w:rsidRPr="001F407A">
        <w:rPr>
          <w:rFonts w:ascii="Courier New" w:hAnsi="Courier New" w:cs="Courier New"/>
          <w:u w:val="single"/>
        </w:rPr>
        <w:t xml:space="preserve"> </w:t>
      </w:r>
      <w:r w:rsidRPr="001F407A">
        <w:rPr>
          <w:rFonts w:ascii="Courier New" w:hAnsi="Courier New" w:cs="Courier New"/>
          <w:u w:val="single"/>
        </w:rPr>
        <w:t>of</w:t>
      </w:r>
      <w:r w:rsidR="00DF7932" w:rsidRPr="001F407A">
        <w:rPr>
          <w:rFonts w:ascii="Courier New" w:hAnsi="Courier New" w:cs="Courier New"/>
          <w:u w:val="single"/>
        </w:rPr>
        <w:t xml:space="preserve"> </w:t>
      </w:r>
      <w:r w:rsidRPr="001F407A">
        <w:rPr>
          <w:rFonts w:ascii="Courier New" w:hAnsi="Courier New" w:cs="Courier New"/>
          <w:u w:val="single"/>
        </w:rPr>
        <w:t>membership:</w:t>
      </w:r>
      <w:r w:rsidR="001F407A">
        <w:rPr>
          <w:rFonts w:ascii="Courier New" w:hAnsi="Courier New" w:cs="Courier New"/>
        </w:rPr>
        <w:t xml:space="preserve"> </w:t>
      </w:r>
      <w:r w:rsidRPr="003E458C">
        <w:rPr>
          <w:rFonts w:ascii="Courier New" w:hAnsi="Courier New" w:cs="Courier New"/>
        </w:rPr>
        <w:t>4</w:t>
      </w:r>
      <w:r w:rsidR="00DF7932">
        <w:rPr>
          <w:rFonts w:ascii="Courier New" w:hAnsi="Courier New" w:cs="Courier New"/>
        </w:rPr>
        <w:t xml:space="preserve"> </w:t>
      </w:r>
      <w:r w:rsidRPr="003E458C">
        <w:rPr>
          <w:rFonts w:ascii="Courier New" w:hAnsi="Courier New" w:cs="Courier New"/>
        </w:rPr>
        <w:t>members'</w:t>
      </w:r>
      <w:r w:rsidR="001F407A">
        <w:rPr>
          <w:rFonts w:ascii="Courier New" w:hAnsi="Courier New" w:cs="Courier New"/>
        </w:rPr>
        <w:t xml:space="preserve"> </w:t>
      </w:r>
      <w:r w:rsidRPr="003E458C">
        <w:rPr>
          <w:rFonts w:ascii="Courier New" w:hAnsi="Courier New" w:cs="Courier New"/>
        </w:rPr>
        <w:t>terms</w:t>
      </w:r>
      <w:r w:rsidR="001F407A">
        <w:rPr>
          <w:rFonts w:ascii="Courier New" w:hAnsi="Courier New" w:cs="Courier New"/>
        </w:rPr>
        <w:t xml:space="preserve"> </w:t>
      </w:r>
      <w:r w:rsidRPr="003E458C">
        <w:rPr>
          <w:rFonts w:ascii="Courier New" w:hAnsi="Courier New" w:cs="Courier New"/>
        </w:rPr>
        <w:t>shall</w:t>
      </w:r>
      <w:r w:rsidR="001F407A">
        <w:rPr>
          <w:rFonts w:ascii="Courier New" w:hAnsi="Courier New" w:cs="Courier New"/>
        </w:rPr>
        <w:t xml:space="preserve"> </w:t>
      </w:r>
      <w:r w:rsidRPr="003E458C">
        <w:rPr>
          <w:rFonts w:ascii="Courier New" w:hAnsi="Courier New" w:cs="Courier New"/>
        </w:rPr>
        <w:t>expire</w:t>
      </w:r>
      <w:r w:rsidR="001F407A">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1974</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1F407A">
        <w:rPr>
          <w:rFonts w:ascii="Courier New" w:hAnsi="Courier New" w:cs="Courier New"/>
        </w:rPr>
        <w:t xml:space="preserve">groups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four</w:t>
      </w:r>
      <w:r w:rsidR="001F407A">
        <w:rPr>
          <w:rFonts w:ascii="Courier New" w:hAnsi="Courier New" w:cs="Courier New"/>
        </w:rPr>
        <w:t xml:space="preserve"> </w:t>
      </w:r>
      <w:r w:rsidRPr="003E458C">
        <w:rPr>
          <w:rFonts w:ascii="Courier New" w:hAnsi="Courier New" w:cs="Courier New"/>
        </w:rPr>
        <w:t>thereafter,</w:t>
      </w:r>
      <w:r w:rsidR="00DF7932">
        <w:rPr>
          <w:rFonts w:ascii="Courier New" w:hAnsi="Courier New" w:cs="Courier New"/>
        </w:rPr>
        <w:t xml:space="preserve"> </w:t>
      </w:r>
      <w:r w:rsidRPr="003E458C">
        <w:rPr>
          <w:rFonts w:ascii="Courier New" w:hAnsi="Courier New" w:cs="Courier New"/>
        </w:rPr>
        <w:t>a rotation of</w:t>
      </w:r>
      <w:r w:rsidR="00DF7932">
        <w:rPr>
          <w:rFonts w:ascii="Courier New" w:hAnsi="Courier New" w:cs="Courier New"/>
        </w:rPr>
        <w:t xml:space="preserve"> </w:t>
      </w:r>
      <w:r w:rsidRPr="003E458C">
        <w:rPr>
          <w:rFonts w:ascii="Courier New" w:hAnsi="Courier New" w:cs="Courier New"/>
        </w:rPr>
        <w:t>approximately</w:t>
      </w:r>
      <w:r w:rsidR="00DF7932">
        <w:rPr>
          <w:rFonts w:ascii="Courier New" w:hAnsi="Courier New" w:cs="Courier New"/>
        </w:rPr>
        <w:t xml:space="preserve"> </w:t>
      </w:r>
      <w:r w:rsidRPr="003E458C">
        <w:rPr>
          <w:rFonts w:ascii="Courier New" w:hAnsi="Courier New" w:cs="Courier New"/>
        </w:rPr>
        <w:t>one-fifth</w:t>
      </w:r>
      <w:r w:rsidR="00DF7932">
        <w:rPr>
          <w:rFonts w:ascii="Courier New" w:hAnsi="Courier New" w:cs="Courier New"/>
        </w:rPr>
        <w:t xml:space="preserve"> </w:t>
      </w:r>
      <w:r w:rsidRPr="003E458C">
        <w:rPr>
          <w:rFonts w:ascii="Courier New" w:hAnsi="Courier New" w:cs="Courier New"/>
        </w:rPr>
        <w:t>of</w:t>
      </w:r>
      <w:r w:rsidR="001F407A">
        <w:rPr>
          <w:rFonts w:ascii="Courier New" w:hAnsi="Courier New" w:cs="Courier New"/>
        </w:rPr>
        <w:t xml:space="preserve"> the </w:t>
      </w:r>
      <w:r w:rsidRPr="003E458C">
        <w:rPr>
          <w:rFonts w:ascii="Courier New" w:hAnsi="Courier New" w:cs="Courier New"/>
        </w:rPr>
        <w:t>council in</w:t>
      </w:r>
      <w:r w:rsidR="00DF7932">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001F407A">
        <w:rPr>
          <w:rFonts w:ascii="Courier New" w:hAnsi="Courier New" w:cs="Courier New"/>
        </w:rPr>
        <w:t>on</w:t>
      </w:r>
      <w:r w:rsidRPr="003E458C">
        <w:rPr>
          <w:rFonts w:ascii="Courier New" w:hAnsi="Courier New" w:cs="Courier New"/>
        </w:rPr>
        <w:t>e</w:t>
      </w:r>
      <w:r w:rsidR="00DF7932">
        <w:rPr>
          <w:rFonts w:ascii="Courier New" w:hAnsi="Courier New" w:cs="Courier New"/>
        </w:rPr>
        <w:t xml:space="preserve"> </w:t>
      </w:r>
      <w:r w:rsidRPr="003E458C">
        <w:rPr>
          <w:rFonts w:ascii="Courier New" w:hAnsi="Courier New" w:cs="Courier New"/>
        </w:rPr>
        <w:t>year.</w:t>
      </w:r>
    </w:p>
    <w:p w:rsidR="0050592A" w:rsidRDefault="0050592A" w:rsidP="0050592A">
      <w:pPr>
        <w:pStyle w:val="PlainText"/>
        <w:ind w:left="480"/>
        <w:rPr>
          <w:rFonts w:ascii="Courier New" w:hAnsi="Courier New" w:cs="Courier New"/>
        </w:rPr>
      </w:pPr>
    </w:p>
    <w:p w:rsidR="0050592A" w:rsidRDefault="001F407A" w:rsidP="00E94F4D">
      <w:pPr>
        <w:pStyle w:val="PlainText"/>
        <w:numPr>
          <w:ilvl w:val="0"/>
          <w:numId w:val="2"/>
        </w:numPr>
        <w:rPr>
          <w:rFonts w:ascii="Courier New" w:hAnsi="Courier New" w:cs="Courier New"/>
        </w:rPr>
      </w:pPr>
      <w:r w:rsidRPr="001F407A">
        <w:rPr>
          <w:rFonts w:ascii="Courier New" w:hAnsi="Courier New" w:cs="Courier New"/>
          <w:u w:val="single"/>
        </w:rPr>
        <w:t>Governmental members:</w:t>
      </w:r>
      <w:r>
        <w:rPr>
          <w:rFonts w:ascii="Courier New" w:hAnsi="Courier New" w:cs="Courier New"/>
        </w:rPr>
        <w:t xml:space="preserve"> all sta</w:t>
      </w:r>
      <w:r w:rsidR="003E458C" w:rsidRPr="003E458C">
        <w:rPr>
          <w:rFonts w:ascii="Courier New" w:hAnsi="Courier New" w:cs="Courier New"/>
        </w:rPr>
        <w:t>te</w:t>
      </w:r>
      <w:r>
        <w:rPr>
          <w:rFonts w:ascii="Courier New" w:hAnsi="Courier New" w:cs="Courier New"/>
        </w:rPr>
        <w:t>, local and federal empl</w:t>
      </w:r>
      <w:r w:rsidR="003E458C" w:rsidRPr="003E458C">
        <w:rPr>
          <w:rFonts w:ascii="Courier New" w:hAnsi="Courier New" w:cs="Courier New"/>
        </w:rPr>
        <w:t>oyees</w:t>
      </w:r>
      <w:r w:rsidR="00DF7932">
        <w:rPr>
          <w:rFonts w:ascii="Courier New" w:hAnsi="Courier New" w:cs="Courier New"/>
        </w:rPr>
        <w:t xml:space="preserve"> </w:t>
      </w:r>
      <w:r w:rsidR="003E458C" w:rsidRPr="003E458C">
        <w:rPr>
          <w:rFonts w:ascii="Courier New" w:hAnsi="Courier New" w:cs="Courier New"/>
        </w:rPr>
        <w:t>must</w:t>
      </w:r>
      <w:r>
        <w:rPr>
          <w:rFonts w:ascii="Courier New" w:hAnsi="Courier New" w:cs="Courier New"/>
        </w:rPr>
        <w:t xml:space="preserve"> be </w:t>
      </w:r>
      <w:r w:rsidR="003E458C" w:rsidRPr="003E458C">
        <w:rPr>
          <w:rFonts w:ascii="Courier New" w:hAnsi="Courier New" w:cs="Courier New"/>
        </w:rPr>
        <w:t>classified</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providers.</w:t>
      </w:r>
      <w:r w:rsidR="00DF7932">
        <w:rPr>
          <w:rFonts w:ascii="Courier New" w:hAnsi="Courier New" w:cs="Courier New"/>
        </w:rPr>
        <w:t xml:space="preserve"> </w:t>
      </w:r>
      <w:r w:rsidR="003E458C" w:rsidRPr="003E458C">
        <w:rPr>
          <w:rFonts w:ascii="Courier New" w:hAnsi="Courier New" w:cs="Courier New"/>
        </w:rPr>
        <w:t>Governmental</w:t>
      </w:r>
      <w:r w:rsidR="00DF7932">
        <w:rPr>
          <w:rFonts w:ascii="Courier New" w:hAnsi="Courier New" w:cs="Courier New"/>
        </w:rPr>
        <w:t xml:space="preserve"> </w:t>
      </w:r>
      <w:r w:rsidR="003E458C" w:rsidRPr="003E458C">
        <w:rPr>
          <w:rFonts w:ascii="Courier New" w:hAnsi="Courier New" w:cs="Courier New"/>
        </w:rPr>
        <w:t>members include</w:t>
      </w:r>
      <w:r>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Pr>
          <w:rFonts w:ascii="Courier New" w:hAnsi="Courier New" w:cs="Courier New"/>
        </w:rPr>
        <w:t>representati</w:t>
      </w:r>
      <w:r w:rsidR="003E458C" w:rsidRPr="003E458C">
        <w:rPr>
          <w:rFonts w:ascii="Courier New" w:hAnsi="Courier New" w:cs="Courier New"/>
        </w:rPr>
        <w:t>ve</w:t>
      </w:r>
      <w:r w:rsidR="00DF7932">
        <w:rPr>
          <w:rFonts w:ascii="Courier New" w:hAnsi="Courier New" w:cs="Courier New"/>
        </w:rPr>
        <w:t xml:space="preserve"> </w:t>
      </w:r>
      <w:r w:rsidR="003E458C" w:rsidRPr="003E458C">
        <w:rPr>
          <w:rFonts w:ascii="Courier New" w:hAnsi="Courier New" w:cs="Courier New"/>
        </w:rPr>
        <w:t>from</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50592A">
        <w:rPr>
          <w:rFonts w:ascii="Courier New" w:hAnsi="Courier New" w:cs="Courier New"/>
        </w:rPr>
        <w:t>Depa</w:t>
      </w:r>
      <w:r w:rsidR="003E458C" w:rsidRPr="003E458C">
        <w:rPr>
          <w:rFonts w:ascii="Courier New" w:hAnsi="Courier New" w:cs="Courier New"/>
        </w:rPr>
        <w:t>r</w:t>
      </w:r>
      <w:r w:rsidR="0050592A">
        <w:rPr>
          <w:rFonts w:ascii="Courier New" w:hAnsi="Courier New" w:cs="Courier New"/>
        </w:rPr>
        <w:t>tm</w:t>
      </w:r>
      <w:r w:rsidR="003E458C" w:rsidRPr="003E458C">
        <w:rPr>
          <w:rFonts w:ascii="Courier New" w:hAnsi="Courier New" w:cs="Courier New"/>
        </w:rPr>
        <w:t>ent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50592A">
        <w:rPr>
          <w:rFonts w:ascii="Courier New" w:hAnsi="Courier New" w:cs="Courier New"/>
        </w:rPr>
        <w:t>Heal</w:t>
      </w:r>
      <w:r w:rsidR="003E458C" w:rsidRPr="003E458C">
        <w:rPr>
          <w:rFonts w:ascii="Courier New" w:hAnsi="Courier New" w:cs="Courier New"/>
        </w:rPr>
        <w:t>th</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50592A">
        <w:rPr>
          <w:rFonts w:ascii="Courier New" w:hAnsi="Courier New" w:cs="Courier New"/>
        </w:rPr>
        <w:t>Social</w:t>
      </w:r>
      <w:r w:rsidR="00DF7932">
        <w:rPr>
          <w:rFonts w:ascii="Courier New" w:hAnsi="Courier New" w:cs="Courier New"/>
        </w:rPr>
        <w:t xml:space="preserve"> </w:t>
      </w:r>
      <w:r w:rsidR="0050592A">
        <w:rPr>
          <w:rFonts w:ascii="Courier New" w:hAnsi="Courier New" w:cs="Courier New"/>
        </w:rPr>
        <w:t>Serv</w:t>
      </w:r>
      <w:r w:rsidR="003E458C" w:rsidRPr="003E458C">
        <w:rPr>
          <w:rFonts w:ascii="Courier New" w:hAnsi="Courier New" w:cs="Courier New"/>
        </w:rPr>
        <w:t>ices; one</w:t>
      </w:r>
      <w:r w:rsidR="00DF7932">
        <w:rPr>
          <w:rFonts w:ascii="Courier New" w:hAnsi="Courier New" w:cs="Courier New"/>
        </w:rPr>
        <w:t xml:space="preserve"> </w:t>
      </w:r>
      <w:r w:rsidR="0050592A">
        <w:rPr>
          <w:rFonts w:ascii="Courier New" w:hAnsi="Courier New" w:cs="Courier New"/>
        </w:rPr>
        <w:t xml:space="preserve">Borough </w:t>
      </w:r>
      <w:r w:rsidR="003E458C" w:rsidRPr="003E458C">
        <w:rPr>
          <w:rFonts w:ascii="Courier New" w:hAnsi="Courier New" w:cs="Courier New"/>
        </w:rPr>
        <w:t>official; and</w:t>
      </w:r>
      <w:r w:rsidR="0050592A">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Veterans</w:t>
      </w:r>
      <w:r w:rsidR="00DF7932">
        <w:rPr>
          <w:rFonts w:ascii="Courier New" w:hAnsi="Courier New" w:cs="Courier New"/>
        </w:rPr>
        <w:t xml:space="preserve"> </w:t>
      </w:r>
      <w:r w:rsidR="003E458C" w:rsidRPr="003E458C">
        <w:rPr>
          <w:rFonts w:ascii="Courier New" w:hAnsi="Courier New" w:cs="Courier New"/>
        </w:rPr>
        <w:t>Administration</w:t>
      </w:r>
      <w:r w:rsidR="0050592A">
        <w:rPr>
          <w:rFonts w:ascii="Courier New" w:hAnsi="Courier New" w:cs="Courier New"/>
        </w:rPr>
        <w:t xml:space="preserve"> </w:t>
      </w:r>
      <w:r w:rsidR="003E458C" w:rsidRPr="003E458C">
        <w:rPr>
          <w:rFonts w:ascii="Courier New" w:hAnsi="Courier New" w:cs="Courier New"/>
        </w:rPr>
        <w:t>representative,</w:t>
      </w:r>
      <w:r w:rsidR="0050592A">
        <w:rPr>
          <w:rFonts w:ascii="Courier New" w:hAnsi="Courier New" w:cs="Courier New"/>
        </w:rPr>
        <w:t xml:space="preserve"> </w:t>
      </w:r>
      <w:r w:rsidR="003E458C" w:rsidRPr="003E458C">
        <w:rPr>
          <w:rFonts w:ascii="Courier New" w:hAnsi="Courier New" w:cs="Courier New"/>
        </w:rPr>
        <w:t>who</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50592A">
        <w:rPr>
          <w:rFonts w:ascii="Courier New" w:hAnsi="Courier New" w:cs="Courier New"/>
        </w:rPr>
        <w:t>re</w:t>
      </w:r>
      <w:r w:rsidR="003E458C" w:rsidRPr="003E458C">
        <w:rPr>
          <w:rFonts w:ascii="Courier New" w:hAnsi="Courier New" w:cs="Courier New"/>
        </w:rPr>
        <w:t>quired to be</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w:t>
      </w:r>
      <w:r w:rsidR="0050592A">
        <w:rPr>
          <w:rFonts w:ascii="Courier New" w:hAnsi="Courier New" w:cs="Courier New"/>
        </w:rPr>
        <w:t xml:space="preserve"> </w:t>
      </w:r>
      <w:r w:rsidR="003E458C" w:rsidRPr="003E458C">
        <w:rPr>
          <w:rFonts w:ascii="Courier New" w:hAnsi="Courier New" w:cs="Courier New"/>
        </w:rPr>
        <w:t>council</w:t>
      </w:r>
      <w:r w:rsidR="0050592A">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federal</w:t>
      </w:r>
      <w:r w:rsidR="0050592A">
        <w:rPr>
          <w:rFonts w:ascii="Courier New" w:hAnsi="Courier New" w:cs="Courier New"/>
        </w:rPr>
        <w:t xml:space="preserve"> regulations</w:t>
      </w:r>
      <w:r w:rsidR="003E458C" w:rsidRPr="003E458C">
        <w:rPr>
          <w:rFonts w:ascii="Courier New" w:hAnsi="Courier New" w:cs="Courier New"/>
        </w:rPr>
        <w:t>; and</w:t>
      </w:r>
      <w:r w:rsidR="0050592A">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50592A">
        <w:rPr>
          <w:rFonts w:ascii="Courier New" w:hAnsi="Courier New" w:cs="Courier New"/>
        </w:rPr>
        <w:t>repre</w:t>
      </w:r>
      <w:r w:rsidR="003E458C" w:rsidRPr="003E458C">
        <w:rPr>
          <w:rFonts w:ascii="Courier New" w:hAnsi="Courier New" w:cs="Courier New"/>
        </w:rPr>
        <w:t>sentative from</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Public</w:t>
      </w:r>
      <w:r w:rsidR="00DF7932">
        <w:rPr>
          <w:rFonts w:ascii="Courier New" w:hAnsi="Courier New" w:cs="Courier New"/>
        </w:rPr>
        <w:t xml:space="preserve"> </w:t>
      </w:r>
      <w:r w:rsidR="003E458C" w:rsidRPr="003E458C">
        <w:rPr>
          <w:rFonts w:ascii="Courier New" w:hAnsi="Courier New" w:cs="Courier New"/>
        </w:rPr>
        <w:t>Health-Indian</w:t>
      </w:r>
      <w:r w:rsidR="0050592A">
        <w:rPr>
          <w:rFonts w:ascii="Courier New" w:hAnsi="Courier New" w:cs="Courier New"/>
        </w:rPr>
        <w:t xml:space="preserve"> </w:t>
      </w:r>
      <w:r w:rsidR="003E458C" w:rsidRPr="003E458C">
        <w:rPr>
          <w:rFonts w:ascii="Courier New" w:hAnsi="Courier New" w:cs="Courier New"/>
        </w:rPr>
        <w:t>Health</w:t>
      </w:r>
      <w:r w:rsidR="0050592A">
        <w:rPr>
          <w:rFonts w:ascii="Courier New" w:hAnsi="Courier New" w:cs="Courier New"/>
        </w:rPr>
        <w:t xml:space="preserve"> </w:t>
      </w:r>
      <w:r w:rsidR="003E458C" w:rsidRPr="003E458C">
        <w:rPr>
          <w:rFonts w:ascii="Courier New" w:hAnsi="Courier New" w:cs="Courier New"/>
        </w:rPr>
        <w:t>Services, a</w:t>
      </w:r>
      <w:r w:rsidR="00DF7932">
        <w:rPr>
          <w:rFonts w:ascii="Courier New" w:hAnsi="Courier New" w:cs="Courier New"/>
        </w:rPr>
        <w:t xml:space="preserve"> </w:t>
      </w:r>
      <w:r w:rsidR="0050592A">
        <w:rPr>
          <w:rFonts w:ascii="Courier New" w:hAnsi="Courier New" w:cs="Courier New"/>
        </w:rPr>
        <w:t xml:space="preserve">major </w:t>
      </w:r>
      <w:r w:rsidR="003E458C" w:rsidRPr="003E458C">
        <w:rPr>
          <w:rFonts w:ascii="Courier New" w:hAnsi="Courier New" w:cs="Courier New"/>
        </w:rPr>
        <w:t>health</w:t>
      </w:r>
      <w:r w:rsidR="0050592A">
        <w:rPr>
          <w:rFonts w:ascii="Courier New" w:hAnsi="Courier New" w:cs="Courier New"/>
        </w:rPr>
        <w:t xml:space="preserve"> </w:t>
      </w:r>
      <w:r w:rsidR="003E458C" w:rsidRPr="003E458C">
        <w:rPr>
          <w:rFonts w:ascii="Courier New" w:hAnsi="Courier New" w:cs="Courier New"/>
        </w:rPr>
        <w:t>provider</w:t>
      </w:r>
      <w:r w:rsidR="0050592A">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Representatives</w:t>
      </w:r>
      <w:r w:rsidR="00DF7932">
        <w:rPr>
          <w:rFonts w:ascii="Courier New" w:hAnsi="Courier New" w:cs="Courier New"/>
        </w:rPr>
        <w:t xml:space="preserve"> </w:t>
      </w:r>
      <w:r w:rsidR="003E458C" w:rsidRPr="003E458C">
        <w:rPr>
          <w:rFonts w:ascii="Courier New" w:hAnsi="Courier New" w:cs="Courier New"/>
        </w:rPr>
        <w:t>from</w:t>
      </w:r>
      <w:r w:rsidR="0050592A">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military</w:t>
      </w:r>
      <w:r w:rsidR="00DF7932">
        <w:rPr>
          <w:rFonts w:ascii="Courier New" w:hAnsi="Courier New" w:cs="Courier New"/>
        </w:rPr>
        <w:t xml:space="preserve"> </w:t>
      </w:r>
      <w:r w:rsidR="0050592A">
        <w:rPr>
          <w:rFonts w:ascii="Courier New" w:hAnsi="Courier New" w:cs="Courier New"/>
        </w:rPr>
        <w:t xml:space="preserve">may </w:t>
      </w:r>
      <w:r w:rsidR="003E458C" w:rsidRPr="003E458C">
        <w:rPr>
          <w:rFonts w:ascii="Courier New" w:hAnsi="Courier New" w:cs="Courier New"/>
        </w:rPr>
        <w:t>function as</w:t>
      </w:r>
      <w:r w:rsidR="00DF7932">
        <w:rPr>
          <w:rFonts w:ascii="Courier New" w:hAnsi="Courier New" w:cs="Courier New"/>
        </w:rPr>
        <w:t xml:space="preserve"> </w:t>
      </w:r>
      <w:r w:rsidR="003E458C" w:rsidRPr="003E458C">
        <w:rPr>
          <w:rFonts w:ascii="Courier New" w:hAnsi="Courier New" w:cs="Courier New"/>
        </w:rPr>
        <w:t>advisors, but</w:t>
      </w:r>
      <w:r w:rsidR="00DF7932">
        <w:rPr>
          <w:rFonts w:ascii="Courier New" w:hAnsi="Courier New" w:cs="Courier New"/>
        </w:rPr>
        <w:t xml:space="preserve"> </w:t>
      </w:r>
      <w:r w:rsidR="003E458C" w:rsidRPr="003E458C">
        <w:rPr>
          <w:rFonts w:ascii="Courier New" w:hAnsi="Courier New" w:cs="Courier New"/>
        </w:rPr>
        <w:t>cannot</w:t>
      </w:r>
      <w:r w:rsidR="0050592A">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proofErr w:type="spellStart"/>
      <w:r w:rsidR="003E458C" w:rsidRPr="003E458C">
        <w:rPr>
          <w:rFonts w:ascii="Courier New" w:hAnsi="Courier New" w:cs="Courier New"/>
        </w:rPr>
        <w:t>bonafide</w:t>
      </w:r>
      <w:proofErr w:type="spellEnd"/>
      <w:r w:rsidR="003E458C" w:rsidRPr="003E458C">
        <w:rPr>
          <w:rFonts w:ascii="Courier New" w:hAnsi="Courier New" w:cs="Courier New"/>
        </w:rPr>
        <w:t xml:space="preserve"> voting</w:t>
      </w:r>
      <w:r w:rsidR="0050592A">
        <w:rPr>
          <w:rFonts w:ascii="Courier New" w:hAnsi="Courier New" w:cs="Courier New"/>
        </w:rPr>
        <w:t xml:space="preserve"> </w:t>
      </w:r>
      <w:r w:rsidR="003E458C" w:rsidRPr="003E458C">
        <w:rPr>
          <w:rFonts w:ascii="Courier New" w:hAnsi="Courier New" w:cs="Courier New"/>
        </w:rPr>
        <w:t>members</w:t>
      </w:r>
      <w:r w:rsidR="0050592A">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50592A">
        <w:rPr>
          <w:rFonts w:ascii="Courier New" w:hAnsi="Courier New" w:cs="Courier New"/>
        </w:rPr>
        <w:t xml:space="preserve">any </w:t>
      </w:r>
      <w:r w:rsidR="003E458C" w:rsidRPr="003E458C">
        <w:rPr>
          <w:rFonts w:ascii="Courier New" w:hAnsi="Courier New" w:cs="Courier New"/>
        </w:rPr>
        <w:t>council, pursuant 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command</w:t>
      </w:r>
      <w:r w:rsidR="0050592A">
        <w:rPr>
          <w:rFonts w:ascii="Courier New" w:hAnsi="Courier New" w:cs="Courier New"/>
        </w:rPr>
        <w:t xml:space="preserve"> </w:t>
      </w:r>
      <w:r w:rsidR="003E458C" w:rsidRPr="003E458C">
        <w:rPr>
          <w:rFonts w:ascii="Courier New" w:hAnsi="Courier New" w:cs="Courier New"/>
        </w:rPr>
        <w:t>directives.</w:t>
      </w:r>
    </w:p>
    <w:p w:rsidR="0050592A" w:rsidRDefault="0050592A" w:rsidP="0050592A">
      <w:pPr>
        <w:pStyle w:val="PlainText"/>
        <w:rPr>
          <w:rFonts w:ascii="Courier New" w:hAnsi="Courier New" w:cs="Courier New"/>
        </w:rPr>
      </w:pPr>
    </w:p>
    <w:p w:rsidR="0050592A" w:rsidRDefault="003E458C" w:rsidP="00E94F4D">
      <w:pPr>
        <w:pStyle w:val="PlainText"/>
        <w:numPr>
          <w:ilvl w:val="0"/>
          <w:numId w:val="2"/>
        </w:numPr>
        <w:rPr>
          <w:rFonts w:ascii="Courier New" w:hAnsi="Courier New" w:cs="Courier New"/>
        </w:rPr>
      </w:pPr>
      <w:r w:rsidRPr="0050592A">
        <w:rPr>
          <w:rFonts w:ascii="Courier New" w:hAnsi="Courier New" w:cs="Courier New"/>
          <w:u w:val="single"/>
        </w:rPr>
        <w:t>Statutory</w:t>
      </w:r>
      <w:r w:rsidR="0050592A" w:rsidRPr="0050592A">
        <w:rPr>
          <w:rFonts w:ascii="Courier New" w:hAnsi="Courier New" w:cs="Courier New"/>
          <w:u w:val="single"/>
        </w:rPr>
        <w:t xml:space="preserve"> a</w:t>
      </w:r>
      <w:r w:rsidRPr="0050592A">
        <w:rPr>
          <w:rFonts w:ascii="Courier New" w:hAnsi="Courier New" w:cs="Courier New"/>
          <w:u w:val="single"/>
        </w:rPr>
        <w:t>dvisors:</w:t>
      </w:r>
      <w:r w:rsidR="0050592A">
        <w:rPr>
          <w:rFonts w:ascii="Courier New" w:hAnsi="Courier New" w:cs="Courier New"/>
        </w:rPr>
        <w:t xml:space="preserve"> </w:t>
      </w:r>
      <w:r w:rsidRPr="003E458C">
        <w:rPr>
          <w:rFonts w:ascii="Courier New" w:hAnsi="Courier New" w:cs="Courier New"/>
        </w:rPr>
        <w:t>eliminated, since</w:t>
      </w:r>
      <w:r w:rsidR="0050592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composition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50592A">
        <w:rPr>
          <w:rFonts w:ascii="Courier New" w:hAnsi="Courier New" w:cs="Courier New"/>
        </w:rPr>
        <w:t xml:space="preserve">council </w:t>
      </w:r>
      <w:r w:rsidRPr="003E458C">
        <w:rPr>
          <w:rFonts w:ascii="Courier New" w:hAnsi="Courier New" w:cs="Courier New"/>
        </w:rPr>
        <w:t>automatically</w:t>
      </w:r>
      <w:r w:rsidR="0050592A">
        <w:rPr>
          <w:rFonts w:ascii="Courier New" w:hAnsi="Courier New" w:cs="Courier New"/>
        </w:rPr>
        <w:t xml:space="preserve"> </w:t>
      </w:r>
      <w:r w:rsidRPr="003E458C">
        <w:rPr>
          <w:rFonts w:ascii="Courier New" w:hAnsi="Courier New" w:cs="Courier New"/>
        </w:rPr>
        <w:t>includes individuals with</w:t>
      </w:r>
      <w:r w:rsidR="00DF7932">
        <w:rPr>
          <w:rFonts w:ascii="Courier New" w:hAnsi="Courier New" w:cs="Courier New"/>
        </w:rPr>
        <w:t xml:space="preserve"> </w:t>
      </w:r>
      <w:r w:rsidRPr="003E458C">
        <w:rPr>
          <w:rFonts w:ascii="Courier New" w:hAnsi="Courier New" w:cs="Courier New"/>
        </w:rPr>
        <w:t>professional</w:t>
      </w:r>
      <w:r w:rsidR="00DF7932">
        <w:rPr>
          <w:rFonts w:ascii="Courier New" w:hAnsi="Courier New" w:cs="Courier New"/>
        </w:rPr>
        <w:t xml:space="preserve"> </w:t>
      </w:r>
      <w:r w:rsidR="0050592A">
        <w:rPr>
          <w:rFonts w:ascii="Courier New" w:hAnsi="Courier New" w:cs="Courier New"/>
        </w:rPr>
        <w:t xml:space="preserve">backgrounds in </w:t>
      </w:r>
      <w:r w:rsidRPr="003E458C">
        <w:rPr>
          <w:rFonts w:ascii="Courier New" w:hAnsi="Courier New" w:cs="Courier New"/>
        </w:rPr>
        <w:t>health,</w:t>
      </w:r>
      <w:r w:rsidR="0050592A">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further</w:t>
      </w:r>
      <w:r w:rsidR="0050592A">
        <w:rPr>
          <w:rFonts w:ascii="Courier New" w:hAnsi="Courier New" w:cs="Courier New"/>
        </w:rPr>
        <w:t xml:space="preserve"> </w:t>
      </w:r>
      <w:r w:rsidRPr="003E458C">
        <w:rPr>
          <w:rFonts w:ascii="Courier New" w:hAnsi="Courier New" w:cs="Courier New"/>
        </w:rPr>
        <w:t>consultation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advisory nature</w:t>
      </w:r>
      <w:r w:rsidR="00DF7932">
        <w:rPr>
          <w:rFonts w:ascii="Courier New" w:hAnsi="Courier New" w:cs="Courier New"/>
        </w:rPr>
        <w:t xml:space="preserve"> </w:t>
      </w:r>
      <w:r w:rsidR="0050592A">
        <w:rPr>
          <w:rFonts w:ascii="Courier New" w:hAnsi="Courier New" w:cs="Courier New"/>
        </w:rPr>
        <w:t xml:space="preserve">may be </w:t>
      </w:r>
      <w:r w:rsidRPr="003E458C">
        <w:rPr>
          <w:rFonts w:ascii="Courier New" w:hAnsi="Courier New" w:cs="Courier New"/>
        </w:rPr>
        <w:t>obtained on</w:t>
      </w:r>
      <w:r w:rsidR="00DF7932">
        <w:rPr>
          <w:rFonts w:ascii="Courier New" w:hAnsi="Courier New" w:cs="Courier New"/>
        </w:rPr>
        <w:t xml:space="preserve"> </w:t>
      </w:r>
      <w:r w:rsidRPr="003E458C">
        <w:rPr>
          <w:rFonts w:ascii="Courier New" w:hAnsi="Courier New" w:cs="Courier New"/>
        </w:rPr>
        <w:t>an</w:t>
      </w:r>
      <w:r w:rsidR="0050592A">
        <w:rPr>
          <w:rFonts w:ascii="Courier New" w:hAnsi="Courier New" w:cs="Courier New"/>
        </w:rPr>
        <w:t xml:space="preserve"> ad-</w:t>
      </w:r>
      <w:r w:rsidRPr="003E458C">
        <w:rPr>
          <w:rFonts w:ascii="Courier New" w:hAnsi="Courier New" w:cs="Courier New"/>
        </w:rPr>
        <w:t>hoc</w:t>
      </w:r>
      <w:r w:rsidR="00DF7932">
        <w:rPr>
          <w:rFonts w:ascii="Courier New" w:hAnsi="Courier New" w:cs="Courier New"/>
        </w:rPr>
        <w:t xml:space="preserve"> </w:t>
      </w:r>
      <w:r w:rsidRPr="003E458C">
        <w:rPr>
          <w:rFonts w:ascii="Courier New" w:hAnsi="Courier New" w:cs="Courier New"/>
        </w:rPr>
        <w:t>basis,</w:t>
      </w:r>
      <w:r w:rsidR="0050592A">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needed.</w:t>
      </w:r>
      <w:r w:rsidRPr="003E458C">
        <w:rPr>
          <w:rFonts w:ascii="Courier New" w:hAnsi="Courier New" w:cs="Courier New"/>
        </w:rPr>
        <w:cr/>
      </w:r>
    </w:p>
    <w:p w:rsidR="0050592A" w:rsidRDefault="003E458C" w:rsidP="00E94F4D">
      <w:pPr>
        <w:pStyle w:val="PlainText"/>
        <w:numPr>
          <w:ilvl w:val="0"/>
          <w:numId w:val="2"/>
        </w:numPr>
        <w:rPr>
          <w:rFonts w:ascii="Courier New" w:hAnsi="Courier New" w:cs="Courier New"/>
        </w:rPr>
      </w:pPr>
      <w:r w:rsidRPr="0050592A">
        <w:rPr>
          <w:rFonts w:ascii="Courier New" w:hAnsi="Courier New" w:cs="Courier New"/>
          <w:u w:val="single"/>
        </w:rPr>
        <w:t>Chairman:</w:t>
      </w:r>
      <w:r w:rsidR="0050592A">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elected</w:t>
      </w:r>
      <w:r w:rsidR="0050592A">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among</w:t>
      </w:r>
      <w:r w:rsidR="0050592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voting</w:t>
      </w:r>
      <w:r w:rsidR="0050592A">
        <w:rPr>
          <w:rFonts w:ascii="Courier New" w:hAnsi="Courier New" w:cs="Courier New"/>
        </w:rPr>
        <w:t xml:space="preserve"> </w:t>
      </w:r>
      <w:r w:rsidRPr="003E458C">
        <w:rPr>
          <w:rFonts w:ascii="Courier New" w:hAnsi="Courier New" w:cs="Courier New"/>
        </w:rPr>
        <w:t>members, rotating</w:t>
      </w:r>
      <w:r w:rsidR="0050592A">
        <w:rPr>
          <w:rFonts w:ascii="Courier New" w:hAnsi="Courier New" w:cs="Courier New"/>
        </w:rPr>
        <w:t xml:space="preserve"> every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years</w:t>
      </w:r>
      <w:r w:rsidR="00DF7932">
        <w:rPr>
          <w:rFonts w:ascii="Courier New" w:hAnsi="Courier New" w:cs="Courier New"/>
        </w:rPr>
        <w:t xml:space="preserve"> </w:t>
      </w:r>
      <w:r w:rsidRPr="003E458C">
        <w:rPr>
          <w:rFonts w:ascii="Courier New" w:hAnsi="Courier New" w:cs="Courier New"/>
        </w:rPr>
        <w:t>between a</w:t>
      </w:r>
      <w:r w:rsidR="00DF7932">
        <w:rPr>
          <w:rFonts w:ascii="Courier New" w:hAnsi="Courier New" w:cs="Courier New"/>
        </w:rPr>
        <w:t xml:space="preserve"> </w:t>
      </w:r>
      <w:r w:rsidRPr="003E458C">
        <w:rPr>
          <w:rFonts w:ascii="Courier New" w:hAnsi="Courier New" w:cs="Courier New"/>
        </w:rPr>
        <w:t>consumer</w:t>
      </w:r>
      <w:r w:rsidR="00DF7932">
        <w:rPr>
          <w:rFonts w:ascii="Courier New" w:hAnsi="Courier New" w:cs="Courier New"/>
        </w:rPr>
        <w:t xml:space="preserve"> </w:t>
      </w:r>
      <w:r w:rsidRPr="003E458C">
        <w:rPr>
          <w:rFonts w:ascii="Courier New" w:hAnsi="Courier New" w:cs="Courier New"/>
        </w:rPr>
        <w:t>and</w:t>
      </w:r>
      <w:r w:rsidR="0050592A">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provider, as will</w:t>
      </w:r>
      <w:r w:rsidR="0050592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50592A">
        <w:rPr>
          <w:rFonts w:ascii="Courier New" w:hAnsi="Courier New" w:cs="Courier New"/>
        </w:rPr>
        <w:t>vice- chairmanship. Tw</w:t>
      </w:r>
      <w:r w:rsidRPr="003E458C">
        <w:rPr>
          <w:rFonts w:ascii="Courier New" w:hAnsi="Courier New" w:cs="Courier New"/>
        </w:rPr>
        <w:t>o providers</w:t>
      </w:r>
      <w:r w:rsidR="0050592A">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0050592A">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consumers cannot</w:t>
      </w:r>
      <w:r w:rsidR="0050592A">
        <w:rPr>
          <w:rFonts w:ascii="Courier New" w:hAnsi="Courier New" w:cs="Courier New"/>
        </w:rPr>
        <w:t xml:space="preserve"> </w:t>
      </w:r>
      <w:r w:rsidRPr="003E458C">
        <w:rPr>
          <w:rFonts w:ascii="Courier New" w:hAnsi="Courier New" w:cs="Courier New"/>
        </w:rPr>
        <w:t>hold</w:t>
      </w:r>
      <w:r w:rsidR="00DF7932">
        <w:rPr>
          <w:rFonts w:ascii="Courier New" w:hAnsi="Courier New" w:cs="Courier New"/>
        </w:rPr>
        <w:t xml:space="preserve"> </w:t>
      </w:r>
      <w:r w:rsidR="0050592A">
        <w:rPr>
          <w:rFonts w:ascii="Courier New" w:hAnsi="Courier New" w:cs="Courier New"/>
        </w:rPr>
        <w:t>both positions simulta</w:t>
      </w:r>
      <w:r w:rsidRPr="003E458C">
        <w:rPr>
          <w:rFonts w:ascii="Courier New" w:hAnsi="Courier New" w:cs="Courier New"/>
        </w:rPr>
        <w:t>neously.</w:t>
      </w:r>
    </w:p>
    <w:p w:rsidR="0050592A" w:rsidRDefault="0050592A" w:rsidP="0050592A">
      <w:pPr>
        <w:pStyle w:val="PlainText"/>
        <w:ind w:left="480"/>
        <w:rPr>
          <w:rFonts w:ascii="Courier New" w:hAnsi="Courier New" w:cs="Courier New"/>
        </w:rPr>
      </w:pPr>
    </w:p>
    <w:p w:rsidR="0050592A" w:rsidRDefault="0050592A" w:rsidP="0050592A">
      <w:pPr>
        <w:pStyle w:val="PlainText"/>
        <w:numPr>
          <w:ilvl w:val="0"/>
          <w:numId w:val="2"/>
        </w:numPr>
        <w:rPr>
          <w:rFonts w:ascii="Courier New" w:hAnsi="Courier New" w:cs="Courier New"/>
        </w:rPr>
      </w:pPr>
      <w:r w:rsidRPr="0050592A">
        <w:rPr>
          <w:rFonts w:ascii="Courier New" w:hAnsi="Courier New" w:cs="Courier New"/>
          <w:u w:val="single"/>
        </w:rPr>
        <w:t>Section l8.05.</w:t>
      </w:r>
      <w:r w:rsidR="003E458C" w:rsidRPr="0050592A">
        <w:rPr>
          <w:rFonts w:ascii="Courier New" w:hAnsi="Courier New" w:cs="Courier New"/>
          <w:u w:val="single"/>
        </w:rPr>
        <w:t>053:</w:t>
      </w:r>
      <w:r w:rsidR="00DF7932">
        <w:rPr>
          <w:rFonts w:ascii="Courier New" w:hAnsi="Courier New" w:cs="Courier New"/>
        </w:rPr>
        <w:t xml:space="preserve"> </w:t>
      </w:r>
      <w:r w:rsidR="003E458C" w:rsidRPr="003E458C">
        <w:rPr>
          <w:rFonts w:ascii="Courier New" w:hAnsi="Courier New" w:cs="Courier New"/>
        </w:rPr>
        <w:t>FUNCTIONS</w:t>
      </w:r>
      <w:r w:rsidR="00DF7932">
        <w:rPr>
          <w:rFonts w:ascii="Courier New" w:hAnsi="Courier New" w:cs="Courier New"/>
        </w:rPr>
        <w:t xml:space="preserve"> </w:t>
      </w:r>
      <w:r>
        <w:rPr>
          <w:rFonts w:ascii="Courier New" w:hAnsi="Courier New" w:cs="Courier New"/>
        </w:rPr>
        <w:t>AND</w:t>
      </w:r>
      <w:r w:rsidR="003E458C" w:rsidRPr="003E458C">
        <w:rPr>
          <w:rFonts w:ascii="Courier New" w:hAnsi="Courier New" w:cs="Courier New"/>
        </w:rPr>
        <w:t xml:space="preserve"> DUTIES: broadens the</w:t>
      </w:r>
      <w:r w:rsidR="00DF7932">
        <w:rPr>
          <w:rFonts w:ascii="Courier New" w:hAnsi="Courier New" w:cs="Courier New"/>
        </w:rPr>
        <w:t xml:space="preserve"> </w:t>
      </w:r>
      <w:r w:rsidR="003E458C" w:rsidRPr="003E458C">
        <w:rPr>
          <w:rFonts w:ascii="Courier New" w:hAnsi="Courier New" w:cs="Courier New"/>
        </w:rPr>
        <w:t>role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council, shifting</w:t>
      </w:r>
      <w:r w:rsidR="00DF7932">
        <w:rPr>
          <w:rFonts w:ascii="Courier New" w:hAnsi="Courier New" w:cs="Courier New"/>
        </w:rPr>
        <w:t xml:space="preserve"> </w:t>
      </w:r>
      <w:r>
        <w:rPr>
          <w:rFonts w:ascii="Courier New" w:hAnsi="Courier New" w:cs="Courier New"/>
        </w:rPr>
        <w:t>the emphasis</w:t>
      </w:r>
      <w:r w:rsidR="00DF7932">
        <w:rPr>
          <w:rFonts w:ascii="Courier New" w:hAnsi="Courier New" w:cs="Courier New"/>
        </w:rPr>
        <w:t xml:space="preserve"> </w:t>
      </w:r>
      <w:r>
        <w:rPr>
          <w:rFonts w:ascii="Courier New" w:hAnsi="Courier New" w:cs="Courier New"/>
        </w:rPr>
        <w:t>from health facil</w:t>
      </w:r>
      <w:r w:rsidR="003E458C" w:rsidRPr="003E458C">
        <w:rPr>
          <w:rFonts w:ascii="Courier New" w:hAnsi="Courier New" w:cs="Courier New"/>
        </w:rPr>
        <w:t>ities</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includ</w:t>
      </w:r>
      <w:r>
        <w:rPr>
          <w:rFonts w:ascii="Courier New" w:hAnsi="Courier New" w:cs="Courier New"/>
        </w:rPr>
        <w:t xml:space="preserve">e </w:t>
      </w:r>
      <w:r w:rsidR="003E458C" w:rsidRPr="003E458C">
        <w:rPr>
          <w:rFonts w:ascii="Courier New" w:hAnsi="Courier New" w:cs="Courier New"/>
        </w:rPr>
        <w:t>all</w:t>
      </w:r>
      <w:r w:rsidR="00DF7932">
        <w:rPr>
          <w:rFonts w:ascii="Courier New" w:hAnsi="Courier New" w:cs="Courier New"/>
        </w:rPr>
        <w:t xml:space="preserve"> </w:t>
      </w:r>
      <w:r w:rsidR="003E458C" w:rsidRPr="003E458C">
        <w:rPr>
          <w:rFonts w:ascii="Courier New" w:hAnsi="Courier New" w:cs="Courier New"/>
        </w:rPr>
        <w:t>areas</w:t>
      </w:r>
      <w:r>
        <w:rPr>
          <w:rFonts w:ascii="Courier New" w:hAnsi="Courier New" w:cs="Courier New"/>
        </w:rPr>
        <w:t xml:space="preserve"> </w:t>
      </w:r>
      <w:r w:rsidR="003E458C" w:rsidRPr="003E458C">
        <w:rPr>
          <w:rFonts w:ascii="Courier New" w:hAnsi="Courier New" w:cs="Courier New"/>
        </w:rPr>
        <w:t>appropriate 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scope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comprehensive</w:t>
      </w:r>
      <w:r>
        <w:rPr>
          <w:rFonts w:ascii="Courier New" w:hAnsi="Courier New" w:cs="Courier New"/>
        </w:rPr>
        <w:t xml:space="preserve"> </w:t>
      </w:r>
      <w:r w:rsidR="003E458C" w:rsidRPr="003E458C">
        <w:rPr>
          <w:rFonts w:ascii="Courier New" w:hAnsi="Courier New" w:cs="Courier New"/>
        </w:rPr>
        <w:t>health</w:t>
      </w:r>
      <w:r>
        <w:rPr>
          <w:rFonts w:ascii="Courier New" w:hAnsi="Courier New" w:cs="Courier New"/>
        </w:rPr>
        <w:t xml:space="preserve"> planning.</w:t>
      </w:r>
    </w:p>
    <w:p w:rsidR="0050592A" w:rsidRPr="0050592A" w:rsidRDefault="0050592A" w:rsidP="0050592A">
      <w:pPr>
        <w:pStyle w:val="PlainText"/>
        <w:rPr>
          <w:rFonts w:ascii="Courier New" w:hAnsi="Courier New" w:cs="Courier New"/>
        </w:rPr>
      </w:pPr>
    </w:p>
    <w:p w:rsidR="0050592A" w:rsidRDefault="0050592A" w:rsidP="0050592A">
      <w:pPr>
        <w:pStyle w:val="PlainText"/>
        <w:numPr>
          <w:ilvl w:val="0"/>
          <w:numId w:val="2"/>
        </w:numPr>
        <w:rPr>
          <w:rFonts w:ascii="Courier New" w:hAnsi="Courier New" w:cs="Courier New"/>
        </w:rPr>
      </w:pPr>
      <w:r w:rsidRPr="0050592A">
        <w:rPr>
          <w:rFonts w:ascii="Courier New" w:hAnsi="Courier New" w:cs="Courier New"/>
          <w:u w:val="single"/>
        </w:rPr>
        <w:t xml:space="preserve">Sec </w:t>
      </w:r>
      <w:r w:rsidR="003E458C" w:rsidRPr="0050592A">
        <w:rPr>
          <w:rFonts w:ascii="Courier New" w:hAnsi="Courier New" w:cs="Courier New"/>
          <w:u w:val="single"/>
        </w:rPr>
        <w:t>18.05.057</w:t>
      </w:r>
      <w:r w:rsidRPr="0050592A">
        <w:rPr>
          <w:rFonts w:ascii="Courier New" w:hAnsi="Courier New" w:cs="Courier New"/>
          <w:u w:val="single"/>
        </w:rPr>
        <w:t>:</w:t>
      </w:r>
      <w:r w:rsidR="00DF7932" w:rsidRPr="0050592A">
        <w:rPr>
          <w:rFonts w:ascii="Courier New" w:hAnsi="Courier New" w:cs="Courier New"/>
        </w:rPr>
        <w:t xml:space="preserve"> </w:t>
      </w:r>
      <w:r>
        <w:rPr>
          <w:rFonts w:ascii="Courier New" w:hAnsi="Courier New" w:cs="Courier New"/>
        </w:rPr>
        <w:t>PLANNING AGEN</w:t>
      </w:r>
      <w:r w:rsidR="003E458C" w:rsidRPr="0050592A">
        <w:rPr>
          <w:rFonts w:ascii="Courier New" w:hAnsi="Courier New" w:cs="Courier New"/>
        </w:rPr>
        <w:t>CY: clarifies</w:t>
      </w:r>
      <w:r w:rsidR="00DF7932" w:rsidRPr="0050592A">
        <w:rPr>
          <w:rFonts w:ascii="Courier New" w:hAnsi="Courier New" w:cs="Courier New"/>
        </w:rPr>
        <w:t xml:space="preserve"> </w:t>
      </w:r>
      <w:r w:rsidR="003E458C" w:rsidRPr="0050592A">
        <w:rPr>
          <w:rFonts w:ascii="Courier New" w:hAnsi="Courier New" w:cs="Courier New"/>
        </w:rPr>
        <w:t>that</w:t>
      </w:r>
      <w:r w:rsidR="00DF7932" w:rsidRPr="0050592A">
        <w:rPr>
          <w:rFonts w:ascii="Courier New" w:hAnsi="Courier New" w:cs="Courier New"/>
        </w:rPr>
        <w:t xml:space="preserve"> </w:t>
      </w:r>
      <w:r w:rsidR="003E458C" w:rsidRPr="0050592A">
        <w:rPr>
          <w:rFonts w:ascii="Courier New" w:hAnsi="Courier New" w:cs="Courier New"/>
        </w:rPr>
        <w:t>the</w:t>
      </w:r>
      <w:r w:rsidR="00DF7932" w:rsidRPr="0050592A">
        <w:rPr>
          <w:rFonts w:ascii="Courier New" w:hAnsi="Courier New" w:cs="Courier New"/>
        </w:rPr>
        <w:t xml:space="preserve"> </w:t>
      </w:r>
      <w:r w:rsidR="003E458C" w:rsidRPr="0050592A">
        <w:rPr>
          <w:rFonts w:ascii="Courier New" w:hAnsi="Courier New" w:cs="Courier New"/>
        </w:rPr>
        <w:t>Office</w:t>
      </w:r>
      <w:r w:rsidR="00DF7932" w:rsidRPr="0050592A">
        <w:rPr>
          <w:rFonts w:ascii="Courier New" w:hAnsi="Courier New" w:cs="Courier New"/>
        </w:rPr>
        <w:t xml:space="preserve"> </w:t>
      </w:r>
      <w:r w:rsidR="003E458C" w:rsidRPr="0050592A">
        <w:rPr>
          <w:rFonts w:ascii="Courier New" w:hAnsi="Courier New" w:cs="Courier New"/>
        </w:rPr>
        <w:t>of</w:t>
      </w:r>
      <w:r w:rsidR="00DF7932" w:rsidRPr="0050592A">
        <w:rPr>
          <w:rFonts w:ascii="Courier New" w:hAnsi="Courier New" w:cs="Courier New"/>
        </w:rPr>
        <w:t xml:space="preserve"> </w:t>
      </w:r>
      <w:r>
        <w:rPr>
          <w:rFonts w:ascii="Courier New" w:hAnsi="Courier New" w:cs="Courier New"/>
        </w:rPr>
        <w:t>Compre</w:t>
      </w:r>
      <w:r w:rsidR="003E458C" w:rsidRPr="0050592A">
        <w:rPr>
          <w:rFonts w:ascii="Courier New" w:hAnsi="Courier New" w:cs="Courier New"/>
        </w:rPr>
        <w:t>hensive</w:t>
      </w:r>
      <w:r>
        <w:rPr>
          <w:rFonts w:ascii="Courier New" w:hAnsi="Courier New" w:cs="Courier New"/>
        </w:rPr>
        <w:t xml:space="preserve"> </w:t>
      </w:r>
      <w:r w:rsidR="003E458C" w:rsidRPr="0050592A">
        <w:rPr>
          <w:rFonts w:ascii="Courier New" w:hAnsi="Courier New" w:cs="Courier New"/>
        </w:rPr>
        <w:t>Planning shall</w:t>
      </w:r>
      <w:r w:rsidR="00DF7932" w:rsidRPr="0050592A">
        <w:rPr>
          <w:rFonts w:ascii="Courier New" w:hAnsi="Courier New" w:cs="Courier New"/>
        </w:rPr>
        <w:t xml:space="preserve"> </w:t>
      </w:r>
      <w:r w:rsidR="003E458C" w:rsidRPr="0050592A">
        <w:rPr>
          <w:rFonts w:ascii="Courier New" w:hAnsi="Courier New" w:cs="Courier New"/>
        </w:rPr>
        <w:t>be re-named the</w:t>
      </w:r>
      <w:r w:rsidR="00DF7932" w:rsidRPr="0050592A">
        <w:rPr>
          <w:rFonts w:ascii="Courier New" w:hAnsi="Courier New" w:cs="Courier New"/>
        </w:rPr>
        <w:t xml:space="preserve"> </w:t>
      </w:r>
      <w:r w:rsidR="003E458C" w:rsidRPr="0050592A">
        <w:rPr>
          <w:rFonts w:ascii="Courier New" w:hAnsi="Courier New" w:cs="Courier New"/>
        </w:rPr>
        <w:t>Office</w:t>
      </w:r>
      <w:r>
        <w:rPr>
          <w:rFonts w:ascii="Courier New" w:hAnsi="Courier New" w:cs="Courier New"/>
        </w:rPr>
        <w:t xml:space="preserve"> </w:t>
      </w:r>
      <w:r w:rsidR="003E458C" w:rsidRPr="0050592A">
        <w:rPr>
          <w:rFonts w:ascii="Courier New" w:hAnsi="Courier New" w:cs="Courier New"/>
        </w:rPr>
        <w:t>of</w:t>
      </w:r>
      <w:r w:rsidR="00DF7932" w:rsidRPr="0050592A">
        <w:rPr>
          <w:rFonts w:ascii="Courier New" w:hAnsi="Courier New" w:cs="Courier New"/>
        </w:rPr>
        <w:t xml:space="preserve"> </w:t>
      </w:r>
      <w:r>
        <w:rPr>
          <w:rFonts w:ascii="Courier New" w:hAnsi="Courier New" w:cs="Courier New"/>
        </w:rPr>
        <w:t xml:space="preserve">Comprehensive </w:t>
      </w:r>
      <w:r w:rsidR="003E458C" w:rsidRPr="0050592A">
        <w:rPr>
          <w:rFonts w:ascii="Courier New" w:hAnsi="Courier New" w:cs="Courier New"/>
        </w:rPr>
        <w:t>Health Planning</w:t>
      </w:r>
      <w:r>
        <w:rPr>
          <w:rFonts w:ascii="Courier New" w:hAnsi="Courier New" w:cs="Courier New"/>
        </w:rPr>
        <w:t xml:space="preserve"> </w:t>
      </w:r>
      <w:r w:rsidR="003E458C" w:rsidRPr="0050592A">
        <w:rPr>
          <w:rFonts w:ascii="Courier New" w:hAnsi="Courier New" w:cs="Courier New"/>
        </w:rPr>
        <w:t>and</w:t>
      </w:r>
      <w:r w:rsidR="00DF7932" w:rsidRPr="0050592A">
        <w:rPr>
          <w:rFonts w:ascii="Courier New" w:hAnsi="Courier New" w:cs="Courier New"/>
        </w:rPr>
        <w:t xml:space="preserve"> </w:t>
      </w:r>
      <w:r w:rsidR="003E458C" w:rsidRPr="0050592A">
        <w:rPr>
          <w:rFonts w:ascii="Courier New" w:hAnsi="Courier New" w:cs="Courier New"/>
        </w:rPr>
        <w:t>that</w:t>
      </w:r>
      <w:r>
        <w:rPr>
          <w:rFonts w:ascii="Courier New" w:hAnsi="Courier New" w:cs="Courier New"/>
        </w:rPr>
        <w:t xml:space="preserve"> </w:t>
      </w:r>
      <w:r w:rsidR="003E458C" w:rsidRPr="0050592A">
        <w:rPr>
          <w:rFonts w:ascii="Courier New" w:hAnsi="Courier New" w:cs="Courier New"/>
        </w:rPr>
        <w:t>it</w:t>
      </w:r>
      <w:r w:rsidR="00DF7932" w:rsidRPr="0050592A">
        <w:rPr>
          <w:rFonts w:ascii="Courier New" w:hAnsi="Courier New" w:cs="Courier New"/>
        </w:rPr>
        <w:t xml:space="preserve"> </w:t>
      </w:r>
      <w:r w:rsidR="003E458C" w:rsidRPr="0050592A">
        <w:rPr>
          <w:rFonts w:ascii="Courier New" w:hAnsi="Courier New" w:cs="Courier New"/>
        </w:rPr>
        <w:t>is</w:t>
      </w:r>
      <w:r w:rsidR="00DF7932" w:rsidRPr="0050592A">
        <w:rPr>
          <w:rFonts w:ascii="Courier New" w:hAnsi="Courier New" w:cs="Courier New"/>
        </w:rPr>
        <w:t xml:space="preserve"> </w:t>
      </w:r>
      <w:r w:rsidR="003E458C" w:rsidRPr="0050592A">
        <w:rPr>
          <w:rFonts w:ascii="Courier New" w:hAnsi="Courier New" w:cs="Courier New"/>
        </w:rPr>
        <w:t>the</w:t>
      </w:r>
      <w:r w:rsidR="00DF7932" w:rsidRPr="0050592A">
        <w:rPr>
          <w:rFonts w:ascii="Courier New" w:hAnsi="Courier New" w:cs="Courier New"/>
        </w:rPr>
        <w:t xml:space="preserve"> </w:t>
      </w:r>
      <w:r w:rsidR="003E458C" w:rsidRPr="0050592A">
        <w:rPr>
          <w:rFonts w:ascii="Courier New" w:hAnsi="Courier New" w:cs="Courier New"/>
        </w:rPr>
        <w:t>314(a</w:t>
      </w:r>
      <w:proofErr w:type="gramStart"/>
      <w:r w:rsidR="003E458C" w:rsidRPr="0050592A">
        <w:rPr>
          <w:rFonts w:ascii="Courier New" w:hAnsi="Courier New" w:cs="Courier New"/>
        </w:rPr>
        <w:t>)unit</w:t>
      </w:r>
      <w:proofErr w:type="gramEnd"/>
      <w:r w:rsidR="00DF7932" w:rsidRPr="0050592A">
        <w:rPr>
          <w:rFonts w:ascii="Courier New" w:hAnsi="Courier New" w:cs="Courier New"/>
        </w:rPr>
        <w:t xml:space="preserve"> </w:t>
      </w:r>
      <w:r w:rsidR="003E458C" w:rsidRPr="0050592A">
        <w:rPr>
          <w:rFonts w:ascii="Courier New" w:hAnsi="Courier New" w:cs="Courier New"/>
        </w:rPr>
        <w:t>within</w:t>
      </w:r>
      <w:r>
        <w:rPr>
          <w:rFonts w:ascii="Courier New" w:hAnsi="Courier New" w:cs="Courier New"/>
        </w:rPr>
        <w:t xml:space="preserve"> </w:t>
      </w:r>
      <w:r w:rsidR="003E458C" w:rsidRPr="0050592A">
        <w:rPr>
          <w:rFonts w:ascii="Courier New" w:hAnsi="Courier New" w:cs="Courier New"/>
        </w:rPr>
        <w:t>the</w:t>
      </w:r>
      <w:r w:rsidR="00DF7932" w:rsidRPr="0050592A">
        <w:rPr>
          <w:rFonts w:ascii="Courier New" w:hAnsi="Courier New" w:cs="Courier New"/>
        </w:rPr>
        <w:t xml:space="preserve"> </w:t>
      </w:r>
      <w:r>
        <w:rPr>
          <w:rFonts w:ascii="Courier New" w:hAnsi="Courier New" w:cs="Courier New"/>
        </w:rPr>
        <w:t>depart</w:t>
      </w:r>
      <w:r w:rsidR="003E458C" w:rsidRPr="0050592A">
        <w:rPr>
          <w:rFonts w:ascii="Courier New" w:hAnsi="Courier New" w:cs="Courier New"/>
        </w:rPr>
        <w:t>ment,</w:t>
      </w:r>
      <w:r>
        <w:rPr>
          <w:rFonts w:ascii="Courier New" w:hAnsi="Courier New" w:cs="Courier New"/>
        </w:rPr>
        <w:t xml:space="preserve"> </w:t>
      </w:r>
      <w:r w:rsidR="003E458C" w:rsidRPr="0050592A">
        <w:rPr>
          <w:rFonts w:ascii="Courier New" w:hAnsi="Courier New" w:cs="Courier New"/>
        </w:rPr>
        <w:t>delegated the</w:t>
      </w:r>
      <w:r>
        <w:rPr>
          <w:rFonts w:ascii="Courier New" w:hAnsi="Courier New" w:cs="Courier New"/>
        </w:rPr>
        <w:t xml:space="preserve"> </w:t>
      </w:r>
      <w:r w:rsidR="003E458C" w:rsidRPr="0050592A">
        <w:rPr>
          <w:rFonts w:ascii="Courier New" w:hAnsi="Courier New" w:cs="Courier New"/>
        </w:rPr>
        <w:t>responsibility</w:t>
      </w:r>
      <w:r w:rsidR="00DF7932" w:rsidRPr="0050592A">
        <w:rPr>
          <w:rFonts w:ascii="Courier New" w:hAnsi="Courier New" w:cs="Courier New"/>
        </w:rPr>
        <w:t xml:space="preserve"> </w:t>
      </w:r>
      <w:r w:rsidR="003E458C" w:rsidRPr="0050592A">
        <w:rPr>
          <w:rFonts w:ascii="Courier New" w:hAnsi="Courier New" w:cs="Courier New"/>
        </w:rPr>
        <w:t>for</w:t>
      </w:r>
      <w:r w:rsidR="00DF7932" w:rsidRPr="0050592A">
        <w:rPr>
          <w:rFonts w:ascii="Courier New" w:hAnsi="Courier New" w:cs="Courier New"/>
        </w:rPr>
        <w:t xml:space="preserve"> </w:t>
      </w:r>
      <w:r w:rsidR="003E458C" w:rsidRPr="0050592A">
        <w:rPr>
          <w:rFonts w:ascii="Courier New" w:hAnsi="Courier New" w:cs="Courier New"/>
        </w:rPr>
        <w:t>carrying out</w:t>
      </w:r>
      <w:r w:rsidR="00DF7932" w:rsidRPr="0050592A">
        <w:rPr>
          <w:rFonts w:ascii="Courier New" w:hAnsi="Courier New" w:cs="Courier New"/>
        </w:rPr>
        <w:t xml:space="preserve"> </w:t>
      </w:r>
      <w:r w:rsidR="003E458C" w:rsidRPr="0050592A">
        <w:rPr>
          <w:rFonts w:ascii="Courier New" w:hAnsi="Courier New" w:cs="Courier New"/>
        </w:rPr>
        <w:t>the</w:t>
      </w:r>
      <w:r w:rsidR="00DF7932" w:rsidRPr="0050592A">
        <w:rPr>
          <w:rFonts w:ascii="Courier New" w:hAnsi="Courier New" w:cs="Courier New"/>
        </w:rPr>
        <w:t xml:space="preserve"> </w:t>
      </w:r>
      <w:r>
        <w:rPr>
          <w:rFonts w:ascii="Courier New" w:hAnsi="Courier New" w:cs="Courier New"/>
        </w:rPr>
        <w:t xml:space="preserve">purposes </w:t>
      </w:r>
      <w:r w:rsidR="003E458C" w:rsidRPr="0050592A">
        <w:rPr>
          <w:rFonts w:ascii="Courier New" w:hAnsi="Courier New" w:cs="Courier New"/>
        </w:rPr>
        <w:t>of</w:t>
      </w:r>
      <w:r w:rsidR="00DF7932" w:rsidRPr="0050592A">
        <w:rPr>
          <w:rFonts w:ascii="Courier New" w:hAnsi="Courier New" w:cs="Courier New"/>
        </w:rPr>
        <w:t xml:space="preserve"> </w:t>
      </w:r>
      <w:r w:rsidR="003E458C" w:rsidRPr="0050592A">
        <w:rPr>
          <w:rFonts w:ascii="Courier New" w:hAnsi="Courier New" w:cs="Courier New"/>
        </w:rPr>
        <w:t>P.L.</w:t>
      </w:r>
      <w:r w:rsidR="00DF7932" w:rsidRPr="0050592A">
        <w:rPr>
          <w:rFonts w:ascii="Courier New" w:hAnsi="Courier New" w:cs="Courier New"/>
        </w:rPr>
        <w:t xml:space="preserve"> </w:t>
      </w:r>
      <w:r w:rsidR="003E458C" w:rsidRPr="0050592A">
        <w:rPr>
          <w:rFonts w:ascii="Courier New" w:hAnsi="Courier New" w:cs="Courier New"/>
        </w:rPr>
        <w:t>89-749.</w:t>
      </w:r>
    </w:p>
    <w:p w:rsidR="0050592A" w:rsidRDefault="0050592A" w:rsidP="0050592A">
      <w:pPr>
        <w:pStyle w:val="PlainText"/>
        <w:rPr>
          <w:rFonts w:ascii="Courier New" w:hAnsi="Courier New" w:cs="Courier New"/>
          <w:sz w:val="22"/>
          <w:szCs w:val="22"/>
        </w:rPr>
      </w:pPr>
    </w:p>
    <w:p w:rsidR="003E458C" w:rsidRPr="0050592A" w:rsidRDefault="0050592A" w:rsidP="0050592A">
      <w:pPr>
        <w:pStyle w:val="PlainText"/>
        <w:rPr>
          <w:rFonts w:ascii="Courier New" w:hAnsi="Courier New" w:cs="Courier New"/>
        </w:rPr>
      </w:pPr>
      <w:r>
        <w:rPr>
          <w:rFonts w:ascii="Courier New" w:hAnsi="Courier New" w:cs="Courier New"/>
          <w:sz w:val="22"/>
          <w:szCs w:val="22"/>
        </w:rPr>
        <w:t>HWE 2/1/73</w:t>
      </w:r>
      <w:r w:rsidR="003E458C" w:rsidRPr="0050592A">
        <w:rPr>
          <w:rFonts w:ascii="Courier New" w:hAnsi="Courier New" w:cs="Courier New"/>
        </w:rPr>
        <w:cr/>
        <w:t>----------------------- Page 62-----------------------</w:t>
      </w:r>
    </w:p>
    <w:p w:rsidR="0050592A" w:rsidRDefault="0050592A" w:rsidP="003E458C">
      <w:pPr>
        <w:pStyle w:val="PlainText"/>
        <w:rPr>
          <w:rFonts w:ascii="Courier New" w:hAnsi="Courier New" w:cs="Courier New"/>
        </w:rPr>
      </w:pPr>
    </w:p>
    <w:p w:rsidR="00C51688" w:rsidRDefault="0050592A" w:rsidP="003E458C">
      <w:pPr>
        <w:pStyle w:val="PlainText"/>
        <w:rPr>
          <w:rFonts w:ascii="Courier New" w:hAnsi="Courier New" w:cs="Courier New"/>
        </w:rPr>
      </w:pPr>
      <w:r>
        <w:rPr>
          <w:rFonts w:ascii="Courier New" w:hAnsi="Courier New" w:cs="Courier New"/>
        </w:rPr>
        <w:t xml:space="preserve">Introduced: </w:t>
      </w:r>
      <w:r w:rsidR="003E458C" w:rsidRPr="003E458C">
        <w:rPr>
          <w:rFonts w:ascii="Courier New" w:hAnsi="Courier New" w:cs="Courier New"/>
        </w:rPr>
        <w:t>1/15/73</w:t>
      </w:r>
      <w:r w:rsidR="003E458C" w:rsidRPr="003E458C">
        <w:rPr>
          <w:rFonts w:ascii="Courier New" w:hAnsi="Courier New" w:cs="Courier New"/>
        </w:rPr>
        <w:cr/>
        <w:t>Referred:</w:t>
      </w:r>
      <w:r w:rsidR="00DF7932">
        <w:rPr>
          <w:rFonts w:ascii="Courier New" w:hAnsi="Courier New" w:cs="Courier New"/>
        </w:rPr>
        <w:t xml:space="preserve"> </w:t>
      </w:r>
      <w:r>
        <w:rPr>
          <w:rFonts w:ascii="Courier New" w:hAnsi="Courier New" w:cs="Courier New"/>
        </w:rPr>
        <w:t xml:space="preserve">Health, Welfare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Educa</w:t>
      </w:r>
      <w:r w:rsidR="003E458C" w:rsidRPr="003E458C">
        <w:rPr>
          <w:rFonts w:ascii="Courier New" w:hAnsi="Courier New" w:cs="Courier New"/>
        </w:rPr>
        <w:t>tion</w:t>
      </w:r>
      <w:r w:rsidR="003E458C" w:rsidRPr="003E458C">
        <w:rPr>
          <w:rFonts w:ascii="Courier New" w:hAnsi="Courier New" w:cs="Courier New"/>
        </w:rPr>
        <w:cr/>
      </w:r>
    </w:p>
    <w:p w:rsidR="00D001DF" w:rsidRDefault="003E458C" w:rsidP="003E458C">
      <w:pPr>
        <w:pStyle w:val="PlainText"/>
        <w:rPr>
          <w:rFonts w:ascii="Courier New" w:hAnsi="Courier New" w:cs="Courier New"/>
        </w:rPr>
      </w:pP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SENATE BY</w:t>
      </w:r>
      <w:r w:rsidR="00DF7932">
        <w:rPr>
          <w:rFonts w:ascii="Courier New" w:hAnsi="Courier New" w:cs="Courier New"/>
        </w:rPr>
        <w:t xml:space="preserve"> </w:t>
      </w:r>
      <w:r w:rsidR="00C51688">
        <w:rPr>
          <w:rFonts w:ascii="Courier New" w:hAnsi="Courier New" w:cs="Courier New"/>
        </w:rPr>
        <w:t>THOM</w:t>
      </w:r>
      <w:r w:rsidRPr="003E458C">
        <w:rPr>
          <w:rFonts w:ascii="Courier New" w:hAnsi="Courier New" w:cs="Courier New"/>
        </w:rPr>
        <w:t>AS</w:t>
      </w:r>
      <w:r w:rsidRPr="003E458C">
        <w:rPr>
          <w:rFonts w:ascii="Courier New" w:hAnsi="Courier New" w:cs="Courier New"/>
        </w:rPr>
        <w:cr/>
      </w:r>
      <w:proofErr w:type="gramStart"/>
      <w:r w:rsidRPr="003E458C">
        <w:rPr>
          <w:rFonts w:ascii="Courier New" w:hAnsi="Courier New" w:cs="Courier New"/>
        </w:rPr>
        <w:t>SENATE BILL</w:t>
      </w:r>
      <w:r w:rsidR="00DF7932">
        <w:rPr>
          <w:rFonts w:ascii="Courier New" w:hAnsi="Courier New" w:cs="Courier New"/>
        </w:rPr>
        <w:t xml:space="preserve"> </w:t>
      </w:r>
      <w:r w:rsidRPr="003E458C">
        <w:rPr>
          <w:rFonts w:ascii="Courier New" w:hAnsi="Courier New" w:cs="Courier New"/>
        </w:rPr>
        <w:t>NO.</w:t>
      </w:r>
      <w:proofErr w:type="gramEnd"/>
      <w:r w:rsidR="00C51688">
        <w:rPr>
          <w:rFonts w:ascii="Courier New" w:hAnsi="Courier New" w:cs="Courier New"/>
        </w:rPr>
        <w:t xml:space="preserve"> </w:t>
      </w:r>
      <w:r w:rsidRPr="003E458C">
        <w:rPr>
          <w:rFonts w:ascii="Courier New" w:hAnsi="Courier New" w:cs="Courier New"/>
        </w:rPr>
        <w:t>43</w:t>
      </w:r>
      <w:r w:rsidRPr="003E458C">
        <w:rPr>
          <w:rFonts w:ascii="Courier New" w:hAnsi="Courier New" w:cs="Courier New"/>
        </w:rPr>
        <w:cr/>
        <w:t>IN</w:t>
      </w:r>
      <w:r w:rsidR="00DF7932">
        <w:rPr>
          <w:rFonts w:ascii="Courier New" w:hAnsi="Courier New" w:cs="Courier New"/>
        </w:rPr>
        <w:t xml:space="preserve"> </w:t>
      </w:r>
      <w:r w:rsidRPr="003E458C">
        <w:rPr>
          <w:rFonts w:ascii="Courier New" w:hAnsi="Courier New" w:cs="Courier New"/>
        </w:rPr>
        <w:t>THE</w:t>
      </w:r>
      <w:r w:rsidR="00C51688">
        <w:rPr>
          <w:rFonts w:ascii="Courier New" w:hAnsi="Courier New" w:cs="Courier New"/>
        </w:rPr>
        <w:t xml:space="preserv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STATEOF</w:t>
      </w:r>
      <w:r w:rsidR="00DF7932">
        <w:rPr>
          <w:rFonts w:ascii="Courier New" w:hAnsi="Courier New" w:cs="Courier New"/>
        </w:rPr>
        <w:t xml:space="preserve"> </w:t>
      </w:r>
      <w:r w:rsidR="00C51688">
        <w:rPr>
          <w:rFonts w:ascii="Courier New" w:hAnsi="Courier New" w:cs="Courier New"/>
        </w:rPr>
        <w:t>ALASKA</w:t>
      </w:r>
      <w:r w:rsidRPr="003E458C">
        <w:rPr>
          <w:rFonts w:ascii="Courier New" w:hAnsi="Courier New" w:cs="Courier New"/>
        </w:rPr>
        <w:cr/>
        <w:t>EIGHTH LEGISLATURE</w:t>
      </w:r>
      <w:r w:rsidR="00DF7932">
        <w:rPr>
          <w:rFonts w:ascii="Courier New" w:hAnsi="Courier New" w:cs="Courier New"/>
        </w:rPr>
        <w:t xml:space="preserve"> </w:t>
      </w:r>
      <w:r w:rsidR="00C51688">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FIRST</w:t>
      </w:r>
      <w:r w:rsidR="00C51688">
        <w:rPr>
          <w:rFonts w:ascii="Courier New" w:hAnsi="Courier New" w:cs="Courier New"/>
        </w:rPr>
        <w:t xml:space="preserve"> </w:t>
      </w:r>
      <w:r w:rsidRPr="003E458C">
        <w:rPr>
          <w:rFonts w:ascii="Courier New" w:hAnsi="Courier New" w:cs="Courier New"/>
        </w:rPr>
        <w:t>SESSION</w:t>
      </w:r>
      <w:r w:rsidRPr="003E458C">
        <w:rPr>
          <w:rFonts w:ascii="Courier New" w:hAnsi="Courier New" w:cs="Courier New"/>
        </w:rPr>
        <w:cr/>
      </w:r>
      <w:proofErr w:type="gramStart"/>
      <w:r w:rsidR="00D001DF">
        <w:rPr>
          <w:rFonts w:ascii="Courier New" w:hAnsi="Courier New" w:cs="Courier New"/>
        </w:rPr>
        <w:t>A BILL.</w:t>
      </w:r>
      <w:proofErr w:type="gramEnd"/>
      <w:r w:rsidR="00D001DF">
        <w:rPr>
          <w:rFonts w:ascii="Courier New" w:hAnsi="Courier New" w:cs="Courier New"/>
        </w:rPr>
        <w:cr/>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Act</w:t>
      </w:r>
      <w:r w:rsidR="00D001DF">
        <w:rPr>
          <w:rFonts w:ascii="Courier New" w:hAnsi="Courier New" w:cs="Courier New"/>
        </w:rPr>
        <w:t xml:space="preserve"> </w:t>
      </w:r>
      <w:r w:rsidRPr="003E458C">
        <w:rPr>
          <w:rFonts w:ascii="Courier New" w:hAnsi="Courier New" w:cs="Courier New"/>
        </w:rPr>
        <w:t>entitled:</w:t>
      </w:r>
      <w:r w:rsidR="00D001DF">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Act</w:t>
      </w:r>
      <w:r w:rsidR="00DF7932">
        <w:rPr>
          <w:rFonts w:ascii="Courier New" w:hAnsi="Courier New" w:cs="Courier New"/>
        </w:rPr>
        <w:t xml:space="preserve"> </w:t>
      </w:r>
      <w:r w:rsidR="00D001DF">
        <w:rPr>
          <w:rFonts w:ascii="Courier New" w:hAnsi="Courier New" w:cs="Courier New"/>
        </w:rPr>
        <w:t>rel</w:t>
      </w:r>
      <w:r w:rsidRPr="003E458C">
        <w:rPr>
          <w:rFonts w:ascii="Courier New" w:hAnsi="Courier New" w:cs="Courier New"/>
        </w:rPr>
        <w:t>ating</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plan."</w:t>
      </w:r>
    </w:p>
    <w:p w:rsidR="00D001DF" w:rsidRDefault="00D001DF" w:rsidP="003E458C">
      <w:pPr>
        <w:pStyle w:val="PlainText"/>
        <w:rPr>
          <w:rFonts w:ascii="Courier New" w:hAnsi="Courier New" w:cs="Courier New"/>
        </w:rPr>
      </w:pPr>
      <w:r>
        <w:rPr>
          <w:rFonts w:ascii="Courier New" w:hAnsi="Courier New" w:cs="Courier New"/>
        </w:rPr>
        <w:t xml:space="preserve">To </w:t>
      </w:r>
    </w:p>
    <w:p w:rsidR="000B2CAC" w:rsidRDefault="00D001DF" w:rsidP="003E458C">
      <w:pPr>
        <w:pStyle w:val="PlainText"/>
        <w:rPr>
          <w:rFonts w:ascii="Courier New" w:hAnsi="Courier New" w:cs="Courier New"/>
        </w:rPr>
      </w:pPr>
      <w:r>
        <w:rPr>
          <w:rFonts w:ascii="Courier New" w:hAnsi="Courier New" w:cs="Courier New"/>
        </w:rPr>
        <w:lastRenderedPageBreak/>
        <w:t>For an Act entitled “An Act relating Comprehensive Health Planning.”</w:t>
      </w:r>
      <w:r w:rsidR="003E458C" w:rsidRPr="003E458C">
        <w:rPr>
          <w:rFonts w:ascii="Courier New" w:hAnsi="Courier New" w:cs="Courier New"/>
        </w:rPr>
        <w:cr/>
      </w:r>
      <w:r w:rsidR="003E458C" w:rsidRPr="003E458C">
        <w:rPr>
          <w:rFonts w:ascii="Courier New" w:hAnsi="Courier New" w:cs="Courier New"/>
        </w:rPr>
        <w:cr/>
        <w:t>BE</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ENACTED BY</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LEGISLATUREOF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STATEOF</w:t>
      </w:r>
      <w:r w:rsidR="00DF7932">
        <w:rPr>
          <w:rFonts w:ascii="Courier New" w:hAnsi="Courier New" w:cs="Courier New"/>
        </w:rPr>
        <w:t xml:space="preserve"> </w:t>
      </w:r>
      <w:r w:rsidR="003E458C" w:rsidRPr="003E458C">
        <w:rPr>
          <w:rFonts w:ascii="Courier New" w:hAnsi="Courier New" w:cs="Courier New"/>
        </w:rPr>
        <w:t>ALASKA:</w:t>
      </w:r>
      <w:r w:rsidR="003E458C" w:rsidRPr="003E458C">
        <w:rPr>
          <w:rFonts w:ascii="Courier New" w:hAnsi="Courier New" w:cs="Courier New"/>
        </w:rPr>
        <w:cr/>
      </w:r>
      <w:proofErr w:type="gramStart"/>
      <w:r w:rsidR="003E458C" w:rsidRPr="003E458C">
        <w:rPr>
          <w:rFonts w:ascii="Courier New" w:hAnsi="Courier New" w:cs="Courier New"/>
        </w:rPr>
        <w:t>Section</w:t>
      </w:r>
      <w:r w:rsidR="00DF7932">
        <w:rPr>
          <w:rFonts w:ascii="Courier New" w:hAnsi="Courier New" w:cs="Courier New"/>
        </w:rPr>
        <w:t xml:space="preserve"> </w:t>
      </w:r>
      <w:r w:rsidR="003E458C" w:rsidRPr="003E458C">
        <w:rPr>
          <w:rFonts w:ascii="Courier New" w:hAnsi="Courier New" w:cs="Courier New"/>
        </w:rPr>
        <w:t>1.</w:t>
      </w:r>
      <w:proofErr w:type="gramEnd"/>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18.05.051</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amended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read:</w:t>
      </w:r>
      <w:r>
        <w:rPr>
          <w:rFonts w:ascii="Courier New" w:hAnsi="Courier New" w:cs="Courier New"/>
        </w:rPr>
        <w:cr/>
      </w:r>
      <w:r w:rsidR="003E458C" w:rsidRPr="003E458C">
        <w:rPr>
          <w:rFonts w:ascii="Courier New" w:hAnsi="Courier New" w:cs="Courier New"/>
        </w:rPr>
        <w:t>Sec.</w:t>
      </w:r>
      <w:r>
        <w:rPr>
          <w:rFonts w:ascii="Courier New" w:hAnsi="Courier New" w:cs="Courier New"/>
        </w:rPr>
        <w:t xml:space="preserve"> </w:t>
      </w:r>
      <w:r w:rsidR="003E458C" w:rsidRPr="003E458C">
        <w:rPr>
          <w:rFonts w:ascii="Courier New" w:hAnsi="Courier New" w:cs="Courier New"/>
        </w:rPr>
        <w:t>18.05.051.</w:t>
      </w:r>
      <w:r>
        <w:rPr>
          <w:rFonts w:ascii="Courier New" w:hAnsi="Courier New" w:cs="Courier New"/>
        </w:rPr>
        <w:t xml:space="preserve"> </w:t>
      </w:r>
      <w:proofErr w:type="gramStart"/>
      <w:r w:rsidR="003E458C" w:rsidRPr="003E458C">
        <w:rPr>
          <w:rFonts w:ascii="Courier New" w:hAnsi="Courier New" w:cs="Courier New"/>
        </w:rPr>
        <w:t>COMPREHENSIVE</w:t>
      </w:r>
      <w:r>
        <w:rPr>
          <w:rFonts w:ascii="Courier New" w:hAnsi="Courier New" w:cs="Courier New"/>
        </w:rPr>
        <w:t xml:space="preserve"> </w:t>
      </w:r>
      <w:r w:rsidR="003E458C" w:rsidRPr="003E458C">
        <w:rPr>
          <w:rFonts w:ascii="Courier New" w:hAnsi="Courier New" w:cs="Courier New"/>
        </w:rPr>
        <w:t>HEALTH ADVISORY COUNCIL.</w:t>
      </w:r>
      <w:proofErr w:type="gramEnd"/>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There</w:t>
      </w:r>
      <w:r w:rsidR="003E458C" w:rsidRPr="003E458C">
        <w:rPr>
          <w:rFonts w:ascii="Courier New" w:hAnsi="Courier New" w:cs="Courier New"/>
        </w:rPr>
        <w:cr/>
      </w:r>
      <w:proofErr w:type="gramStart"/>
      <w:r w:rsidR="003E458C" w:rsidRPr="003E458C">
        <w:rPr>
          <w:rFonts w:ascii="Courier New" w:hAnsi="Courier New" w:cs="Courier New"/>
        </w:rPr>
        <w:t>is</w:t>
      </w:r>
      <w:proofErr w:type="gramEnd"/>
      <w:r w:rsidR="00DF7932">
        <w:rPr>
          <w:rFonts w:ascii="Courier New" w:hAnsi="Courier New" w:cs="Courier New"/>
        </w:rPr>
        <w:t xml:space="preserve"> </w:t>
      </w:r>
      <w:r w:rsidR="003E458C" w:rsidRPr="003E458C">
        <w:rPr>
          <w:rFonts w:ascii="Courier New" w:hAnsi="Courier New" w:cs="Courier New"/>
        </w:rPr>
        <w:t>created</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Comprehensive</w:t>
      </w:r>
      <w:r>
        <w:rPr>
          <w:rFonts w:ascii="Courier New" w:hAnsi="Courier New" w:cs="Courier New"/>
        </w:rPr>
        <w:t xml:space="preserve"> </w:t>
      </w:r>
      <w:r w:rsidR="003E458C" w:rsidRPr="003E458C">
        <w:rPr>
          <w:rFonts w:ascii="Courier New" w:hAnsi="Courier New" w:cs="Courier New"/>
        </w:rPr>
        <w:t>Health</w:t>
      </w:r>
      <w:r w:rsidR="00DF7932">
        <w:rPr>
          <w:rFonts w:ascii="Courier New" w:hAnsi="Courier New" w:cs="Courier New"/>
        </w:rPr>
        <w:t xml:space="preserve"> </w:t>
      </w:r>
      <w:r w:rsidR="003E458C" w:rsidRPr="003E458C">
        <w:rPr>
          <w:rFonts w:ascii="Courier New" w:hAnsi="Courier New" w:cs="Courier New"/>
        </w:rPr>
        <w:t>Advisory</w:t>
      </w:r>
      <w:r>
        <w:rPr>
          <w:rFonts w:ascii="Courier New" w:hAnsi="Courier New" w:cs="Courier New"/>
        </w:rPr>
        <w:t xml:space="preserve"> Council w</w:t>
      </w:r>
      <w:r w:rsidR="003E458C" w:rsidRPr="003E458C">
        <w:rPr>
          <w:rFonts w:ascii="Courier New" w:hAnsi="Courier New" w:cs="Courier New"/>
        </w:rPr>
        <w:t>hich</w:t>
      </w:r>
      <w:r w:rsidR="00DF7932">
        <w:rPr>
          <w:rFonts w:ascii="Courier New" w:hAnsi="Courier New" w:cs="Courier New"/>
        </w:rPr>
        <w:t xml:space="preserve"> </w:t>
      </w:r>
      <w:r w:rsidR="003E458C" w:rsidRPr="003E458C">
        <w:rPr>
          <w:rFonts w:ascii="Courier New" w:hAnsi="Courier New" w:cs="Courier New"/>
        </w:rPr>
        <w:t>shall</w:t>
      </w:r>
      <w:r>
        <w:rPr>
          <w:rFonts w:ascii="Courier New" w:hAnsi="Courier New" w:cs="Courier New"/>
        </w:rPr>
        <w:t xml:space="preserve"> con</w:t>
      </w:r>
      <w:r w:rsidR="003E458C" w:rsidRPr="003E458C">
        <w:rPr>
          <w:rFonts w:ascii="Courier New" w:hAnsi="Courier New" w:cs="Courier New"/>
        </w:rPr>
        <w:t>sist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governmental</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nongovernmental members.</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council may</w:t>
      </w:r>
      <w:r w:rsidR="003E458C" w:rsidRPr="003E458C">
        <w:rPr>
          <w:rFonts w:ascii="Courier New" w:hAnsi="Courier New" w:cs="Courier New"/>
        </w:rPr>
        <w:cr/>
      </w:r>
      <w:proofErr w:type="gramStart"/>
      <w:r w:rsidR="003E458C" w:rsidRPr="003E458C">
        <w:rPr>
          <w:rFonts w:ascii="Courier New" w:hAnsi="Courier New" w:cs="Courier New"/>
        </w:rPr>
        <w:t>appoint</w:t>
      </w:r>
      <w:proofErr w:type="gramEnd"/>
      <w:r>
        <w:rPr>
          <w:rFonts w:ascii="Courier New" w:hAnsi="Courier New" w:cs="Courier New"/>
        </w:rPr>
        <w:t xml:space="preserve"> </w:t>
      </w:r>
      <w:r w:rsidR="003E458C" w:rsidRPr="003E458C">
        <w:rPr>
          <w:rFonts w:ascii="Courier New" w:hAnsi="Courier New" w:cs="Courier New"/>
        </w:rPr>
        <w:t>advisory</w:t>
      </w:r>
      <w:r w:rsidR="00DF7932">
        <w:rPr>
          <w:rFonts w:ascii="Courier New" w:hAnsi="Courier New" w:cs="Courier New"/>
        </w:rPr>
        <w:t xml:space="preserve"> </w:t>
      </w:r>
      <w:r>
        <w:rPr>
          <w:rFonts w:ascii="Courier New" w:hAnsi="Courier New" w:cs="Courier New"/>
        </w:rPr>
        <w:t>com</w:t>
      </w:r>
      <w:r w:rsidR="003E458C" w:rsidRPr="003E458C">
        <w:rPr>
          <w:rFonts w:ascii="Courier New" w:hAnsi="Courier New" w:cs="Courier New"/>
        </w:rPr>
        <w:t>mittees outside</w:t>
      </w:r>
      <w:r>
        <w:rPr>
          <w:rFonts w:ascii="Courier New" w:hAnsi="Courier New" w:cs="Courier New"/>
        </w:rPr>
        <w:t xml:space="preserve"> its membership.</w:t>
      </w:r>
      <w:r>
        <w:rPr>
          <w:rFonts w:ascii="Courier New" w:hAnsi="Courier New" w:cs="Courier New"/>
        </w:rPr>
        <w:cr/>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Pr>
          <w:rFonts w:ascii="Courier New" w:hAnsi="Courier New" w:cs="Courier New"/>
        </w:rPr>
        <w:t>ENACTED</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LEGISLATURE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ALASKA:</w:t>
      </w:r>
      <w:r w:rsidR="003E458C" w:rsidRPr="003E458C">
        <w:rPr>
          <w:rFonts w:ascii="Courier New" w:hAnsi="Courier New" w:cs="Courier New"/>
        </w:rPr>
        <w:cr/>
      </w:r>
      <w:r w:rsidR="00DF7932">
        <w:rPr>
          <w:rFonts w:ascii="Courier New" w:hAnsi="Courier New" w:cs="Courier New"/>
        </w:rPr>
        <w:t xml:space="preserve"> </w:t>
      </w:r>
      <w:r>
        <w:rPr>
          <w:rFonts w:ascii="Courier New" w:hAnsi="Courier New" w:cs="Courier New"/>
        </w:rPr>
        <w:t>* Section</w:t>
      </w:r>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1.</w:t>
      </w:r>
      <w:r w:rsidR="00DF7932">
        <w:rPr>
          <w:rFonts w:ascii="Courier New" w:hAnsi="Courier New" w:cs="Courier New"/>
        </w:rPr>
        <w:t xml:space="preserve"> </w:t>
      </w:r>
      <w:r>
        <w:rPr>
          <w:rFonts w:ascii="Courier New" w:hAnsi="Courier New" w:cs="Courier New"/>
        </w:rPr>
        <w:t>AS.18.05.051 is</w:t>
      </w:r>
      <w:r w:rsidR="003E458C" w:rsidRPr="003E458C">
        <w:rPr>
          <w:rFonts w:ascii="Courier New" w:hAnsi="Courier New" w:cs="Courier New"/>
        </w:rPr>
        <w:t xml:space="preserve"> </w:t>
      </w:r>
      <w:r>
        <w:rPr>
          <w:rFonts w:ascii="Courier New" w:hAnsi="Courier New" w:cs="Courier New"/>
        </w:rPr>
        <w:t xml:space="preserve">amended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re</w:t>
      </w:r>
      <w:r w:rsidR="003E458C" w:rsidRPr="003E458C">
        <w:rPr>
          <w:rFonts w:ascii="Courier New" w:hAnsi="Courier New" w:cs="Courier New"/>
        </w:rPr>
        <w:t>ad:</w:t>
      </w:r>
      <w:r w:rsidR="003E458C" w:rsidRPr="003E458C">
        <w:rPr>
          <w:rFonts w:ascii="Courier New" w:hAnsi="Courier New" w:cs="Courier New"/>
        </w:rPr>
        <w:cr/>
      </w:r>
      <w:r w:rsidR="00DF7932">
        <w:rPr>
          <w:rFonts w:ascii="Courier New" w:hAnsi="Courier New" w:cs="Courier New"/>
        </w:rPr>
        <w:t xml:space="preserve"> </w:t>
      </w:r>
      <w:r>
        <w:rPr>
          <w:rFonts w:ascii="Courier New" w:hAnsi="Courier New" w:cs="Courier New"/>
        </w:rPr>
        <w:tab/>
        <w:t>Sec.</w:t>
      </w:r>
      <w:r w:rsidR="003E458C" w:rsidRPr="003E458C">
        <w:rPr>
          <w:rFonts w:ascii="Courier New" w:hAnsi="Courier New" w:cs="Courier New"/>
        </w:rPr>
        <w:t xml:space="preserve"> 18.05.051.</w:t>
      </w:r>
      <w:r w:rsidR="00DF7932">
        <w:rPr>
          <w:rFonts w:ascii="Courier New" w:hAnsi="Courier New" w:cs="Courier New"/>
        </w:rPr>
        <w:t xml:space="preserve"> </w:t>
      </w:r>
      <w:proofErr w:type="gramStart"/>
      <w:r>
        <w:rPr>
          <w:rFonts w:ascii="Courier New" w:hAnsi="Courier New" w:cs="Courier New"/>
        </w:rPr>
        <w:t>COM</w:t>
      </w:r>
      <w:r w:rsidR="003E458C" w:rsidRPr="003E458C">
        <w:rPr>
          <w:rFonts w:ascii="Courier New" w:hAnsi="Courier New" w:cs="Courier New"/>
        </w:rPr>
        <w:t>PREHENSIVE</w:t>
      </w:r>
      <w:r>
        <w:rPr>
          <w:rFonts w:ascii="Courier New" w:hAnsi="Courier New" w:cs="Courier New"/>
        </w:rPr>
        <w:t xml:space="preserve"> </w:t>
      </w:r>
      <w:r w:rsidR="003E458C" w:rsidRPr="003E458C">
        <w:rPr>
          <w:rFonts w:ascii="Courier New" w:hAnsi="Courier New" w:cs="Courier New"/>
        </w:rPr>
        <w:t>HEALTH</w:t>
      </w:r>
      <w:r w:rsidR="00DF7932">
        <w:rPr>
          <w:rFonts w:ascii="Courier New" w:hAnsi="Courier New" w:cs="Courier New"/>
        </w:rPr>
        <w:t xml:space="preserve"> </w:t>
      </w:r>
      <w:r>
        <w:rPr>
          <w:rFonts w:ascii="Courier New" w:hAnsi="Courier New" w:cs="Courier New"/>
        </w:rPr>
        <w:t>ADV</w:t>
      </w:r>
      <w:r w:rsidR="003E458C" w:rsidRPr="003E458C">
        <w:rPr>
          <w:rFonts w:ascii="Courier New" w:hAnsi="Courier New" w:cs="Courier New"/>
        </w:rPr>
        <w:t>ISORY</w:t>
      </w:r>
      <w:r w:rsidR="00DF7932">
        <w:rPr>
          <w:rFonts w:ascii="Courier New" w:hAnsi="Courier New" w:cs="Courier New"/>
        </w:rPr>
        <w:t xml:space="preserve"> </w:t>
      </w:r>
      <w:r w:rsidR="003E458C" w:rsidRPr="003E458C">
        <w:rPr>
          <w:rFonts w:ascii="Courier New" w:hAnsi="Courier New" w:cs="Courier New"/>
        </w:rPr>
        <w:t>COUNCIL</w:t>
      </w:r>
      <w:r>
        <w:rPr>
          <w:rFonts w:ascii="Courier New" w:hAnsi="Courier New" w:cs="Courier New"/>
        </w:rPr>
        <w:t>.</w:t>
      </w:r>
      <w:proofErr w:type="gramEnd"/>
      <w:r>
        <w:rPr>
          <w:rFonts w:ascii="Courier New" w:hAnsi="Courier New" w:cs="Courier New"/>
        </w:rPr>
        <w:t xml:space="preserve"> The focus of the Comprehensive Health Advisory Council is the health status of people. Through its recommendations, the council seeks to act as an advocate of the people and to: moderate health care costs; close gaps in health services; prevent fragmentation and overlap in health services; encourage the growth of preventative health care; promote better distribution and wiser use of resources; establish accountability for health care; and assure that consumer representatives have a voice in health planning. The concerns of the council are unique in that they encompass all aspect of health and all factors that influence health.</w:t>
      </w:r>
    </w:p>
    <w:p w:rsidR="00D001DF" w:rsidRDefault="000B2CAC" w:rsidP="000B2CAC">
      <w:pPr>
        <w:pStyle w:val="PlainText"/>
        <w:numPr>
          <w:ilvl w:val="0"/>
          <w:numId w:val="3"/>
        </w:numPr>
        <w:rPr>
          <w:rFonts w:ascii="Courier New" w:hAnsi="Courier New" w:cs="Courier New"/>
        </w:rPr>
      </w:pPr>
      <w:r>
        <w:rPr>
          <w:rFonts w:ascii="Courier New" w:hAnsi="Courier New" w:cs="Courier New"/>
        </w:rPr>
        <w:t xml:space="preserve">There is created a Comprehensive Health Advisory Council which shall reflect the broad geographic, socio-economic, age, ethnic and professional health within the state. </w:t>
      </w:r>
      <w:r w:rsidR="00EC0AA0">
        <w:rPr>
          <w:rFonts w:ascii="Courier New" w:hAnsi="Courier New" w:cs="Courier New"/>
        </w:rPr>
        <w:t xml:space="preserve"> </w:t>
      </w:r>
      <w:r w:rsidR="00D001DF">
        <w:rPr>
          <w:rFonts w:ascii="Courier New" w:hAnsi="Courier New" w:cs="Courier New"/>
        </w:rPr>
        <w:t xml:space="preserve"> </w:t>
      </w:r>
    </w:p>
    <w:p w:rsidR="00D001DF" w:rsidRDefault="00D001DF" w:rsidP="003E458C">
      <w:pPr>
        <w:pStyle w:val="PlainText"/>
        <w:rPr>
          <w:rFonts w:ascii="Courier New" w:hAnsi="Courier New" w:cs="Courier New"/>
        </w:rPr>
      </w:pPr>
    </w:p>
    <w:p w:rsidR="00D001DF" w:rsidRDefault="00D001DF"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63-----------------------</w:t>
      </w:r>
    </w:p>
    <w:p w:rsidR="00F63E31" w:rsidRDefault="00F63E31" w:rsidP="003E458C">
      <w:pPr>
        <w:pStyle w:val="PlainText"/>
        <w:rPr>
          <w:rFonts w:ascii="Courier New" w:hAnsi="Courier New" w:cs="Courier New"/>
        </w:rPr>
      </w:pPr>
    </w:p>
    <w:p w:rsidR="00F63E31" w:rsidRDefault="00F63E31" w:rsidP="003E458C">
      <w:pPr>
        <w:pStyle w:val="PlainText"/>
        <w:rPr>
          <w:rFonts w:ascii="Courier New" w:hAnsi="Courier New" w:cs="Courier New"/>
        </w:rPr>
      </w:pPr>
      <w:r>
        <w:rPr>
          <w:rFonts w:ascii="Courier New" w:hAnsi="Courier New" w:cs="Courier New"/>
        </w:rPr>
        <w:t xml:space="preserve">With P.L. 89-749 and its amendments, and take into the account the requirements of the Hill-Burton Law, as the Hill-Burton </w:t>
      </w:r>
      <w:proofErr w:type="spellStart"/>
      <w:r>
        <w:rPr>
          <w:rFonts w:ascii="Courier New" w:hAnsi="Courier New" w:cs="Courier New"/>
        </w:rPr>
        <w:t>lCouncil</w:t>
      </w:r>
      <w:proofErr w:type="spellEnd"/>
      <w:r>
        <w:rPr>
          <w:rFonts w:ascii="Courier New" w:hAnsi="Courier New" w:cs="Courier New"/>
        </w:rPr>
        <w:t xml:space="preserve"> is </w:t>
      </w:r>
      <w:proofErr w:type="spellStart"/>
      <w:r>
        <w:rPr>
          <w:rFonts w:ascii="Courier New" w:hAnsi="Courier New" w:cs="Courier New"/>
        </w:rPr>
        <w:t>and</w:t>
      </w:r>
      <w:proofErr w:type="spellEnd"/>
      <w:r>
        <w:rPr>
          <w:rFonts w:ascii="Courier New" w:hAnsi="Courier New" w:cs="Courier New"/>
        </w:rPr>
        <w:t xml:space="preserve"> integral part of the advisory council, as well as the requirements of the Community Mental health Centers Construction Act. </w:t>
      </w:r>
    </w:p>
    <w:p w:rsidR="009A00E7" w:rsidRDefault="00F63E31" w:rsidP="00F63E31">
      <w:pPr>
        <w:pStyle w:val="PlainText"/>
        <w:numPr>
          <w:ilvl w:val="0"/>
          <w:numId w:val="3"/>
        </w:numPr>
        <w:rPr>
          <w:rFonts w:ascii="Courier New" w:hAnsi="Courier New" w:cs="Courier New"/>
        </w:rPr>
      </w:pPr>
      <w:r>
        <w:rPr>
          <w:rFonts w:ascii="Courier New" w:hAnsi="Courier New" w:cs="Courier New"/>
        </w:rPr>
        <w:t xml:space="preserve">Consumer representatives must comprise a majority of at least 51 percent of council members. A consumer is a person whose major career or occupation is neither the administration of health services nor the providing of health care; who </w:t>
      </w:r>
      <w:proofErr w:type="spellStart"/>
      <w:r>
        <w:rPr>
          <w:rFonts w:ascii="Courier New" w:hAnsi="Courier New" w:cs="Courier New"/>
        </w:rPr>
        <w:t>ahs</w:t>
      </w:r>
      <w:proofErr w:type="spellEnd"/>
      <w:r>
        <w:rPr>
          <w:rFonts w:ascii="Courier New" w:hAnsi="Courier New" w:cs="Courier New"/>
        </w:rPr>
        <w:t xml:space="preserve"> no fiduciary obligation to a health facility or other health agency; whop has no material, legal or financial interest in the rendering of any component of health services, research of the teaching of health science;</w:t>
      </w:r>
      <w:r w:rsidR="009A00E7">
        <w:rPr>
          <w:rFonts w:ascii="Courier New" w:hAnsi="Courier New" w:cs="Courier New"/>
        </w:rPr>
        <w:t xml:space="preserve"> who is neither a practicing health professional nor an official or employee of the state local or federal government.</w:t>
      </w:r>
    </w:p>
    <w:p w:rsidR="009A00E7" w:rsidRDefault="009A00E7" w:rsidP="00F63E31">
      <w:pPr>
        <w:pStyle w:val="PlainText"/>
        <w:numPr>
          <w:ilvl w:val="0"/>
          <w:numId w:val="3"/>
        </w:numPr>
        <w:rPr>
          <w:rFonts w:ascii="Courier New" w:hAnsi="Courier New" w:cs="Courier New"/>
        </w:rPr>
      </w:pPr>
      <w:r>
        <w:rPr>
          <w:rFonts w:ascii="Courier New" w:hAnsi="Courier New" w:cs="Courier New"/>
        </w:rPr>
        <w:t xml:space="preserve">The council may create special committees outside its membership and may recommend persons who are not members of the council to serve as advisors or consultants on any committee to carry out the intent of the council. </w:t>
      </w:r>
    </w:p>
    <w:p w:rsidR="009A00E7" w:rsidRDefault="009A00E7" w:rsidP="009A00E7">
      <w:pPr>
        <w:pStyle w:val="PlainText"/>
        <w:numPr>
          <w:ilvl w:val="0"/>
          <w:numId w:val="3"/>
        </w:numPr>
        <w:rPr>
          <w:rFonts w:ascii="Courier New" w:hAnsi="Courier New" w:cs="Courier New"/>
        </w:rPr>
      </w:pPr>
      <w:r>
        <w:rPr>
          <w:rFonts w:ascii="Courier New" w:hAnsi="Courier New" w:cs="Courier New"/>
        </w:rPr>
        <w:t xml:space="preserve">The council shall include </w:t>
      </w:r>
      <w:r w:rsidRPr="00AE54DB">
        <w:rPr>
          <w:rFonts w:ascii="Courier New" w:hAnsi="Courier New" w:cs="Courier New"/>
          <w:u w:val="single"/>
        </w:rPr>
        <w:t>21</w:t>
      </w:r>
      <w:r>
        <w:rPr>
          <w:rFonts w:ascii="Courier New" w:hAnsi="Courier New" w:cs="Courier New"/>
        </w:rPr>
        <w:t xml:space="preserve"> [11] nongovernmental members, </w:t>
      </w:r>
      <w:r w:rsidRPr="00AE54DB">
        <w:rPr>
          <w:rFonts w:ascii="Courier New" w:hAnsi="Courier New" w:cs="Courier New"/>
          <w:u w:val="single"/>
        </w:rPr>
        <w:t>at least 12</w:t>
      </w:r>
      <w:r>
        <w:rPr>
          <w:rFonts w:ascii="Courier New" w:hAnsi="Courier New" w:cs="Courier New"/>
        </w:rPr>
        <w:t xml:space="preserve"> [eight] of whom shall be </w:t>
      </w:r>
      <w:r w:rsidR="00AE54DB">
        <w:rPr>
          <w:rFonts w:ascii="Courier New" w:hAnsi="Courier New" w:cs="Courier New"/>
        </w:rPr>
        <w:t xml:space="preserve">consumers of health services and </w:t>
      </w:r>
      <w:r w:rsidR="00AE54DB" w:rsidRPr="00AE54DB">
        <w:rPr>
          <w:rFonts w:ascii="Courier New" w:hAnsi="Courier New" w:cs="Courier New"/>
          <w:u w:val="single"/>
        </w:rPr>
        <w:t>no more than nine</w:t>
      </w:r>
      <w:r w:rsidR="00AE54DB">
        <w:rPr>
          <w:rFonts w:ascii="Courier New" w:hAnsi="Courier New" w:cs="Courier New"/>
        </w:rPr>
        <w:t xml:space="preserve"> [three] of whom shall be </w:t>
      </w:r>
      <w:r>
        <w:rPr>
          <w:rFonts w:ascii="Courier New" w:hAnsi="Courier New" w:cs="Courier New"/>
        </w:rPr>
        <w:t xml:space="preserve">representatives of nongovernmental agencies which are concerned with health care services. </w:t>
      </w:r>
      <w:r w:rsidRPr="00AE54DB">
        <w:rPr>
          <w:rFonts w:ascii="Courier New" w:hAnsi="Courier New" w:cs="Courier New"/>
          <w:u w:val="single"/>
        </w:rPr>
        <w:t xml:space="preserve">The council shall elect a chairman form among the nongovernmental members to serve a two-year term. </w:t>
      </w:r>
    </w:p>
    <w:p w:rsidR="00F63E31" w:rsidRPr="009A00E7" w:rsidRDefault="009A00E7" w:rsidP="009A00E7">
      <w:pPr>
        <w:pStyle w:val="PlainText"/>
        <w:numPr>
          <w:ilvl w:val="0"/>
          <w:numId w:val="5"/>
        </w:numPr>
        <w:rPr>
          <w:rFonts w:ascii="Courier New" w:hAnsi="Courier New" w:cs="Courier New"/>
        </w:rPr>
      </w:pPr>
      <w:r>
        <w:rPr>
          <w:rFonts w:ascii="Courier New" w:hAnsi="Courier New" w:cs="Courier New"/>
        </w:rPr>
        <w:t xml:space="preserve">Nongovernmental </w:t>
      </w:r>
      <w:r w:rsidR="00AE54DB">
        <w:rPr>
          <w:rFonts w:ascii="Courier New" w:hAnsi="Courier New" w:cs="Courier New"/>
        </w:rPr>
        <w:t xml:space="preserve">members are appointed by the governor subject to confirmation by a majority of </w:t>
      </w:r>
      <w:r w:rsidR="00AE54DB">
        <w:rPr>
          <w:rFonts w:ascii="Courier New" w:hAnsi="Courier New" w:cs="Courier New"/>
        </w:rPr>
        <w:lastRenderedPageBreak/>
        <w:t xml:space="preserve">the members of the legislature in a joint session. </w:t>
      </w:r>
      <w:r w:rsidR="00AE54DB" w:rsidRPr="00AE54DB">
        <w:rPr>
          <w:rFonts w:ascii="Courier New" w:hAnsi="Courier New" w:cs="Courier New"/>
          <w:u w:val="single"/>
        </w:rPr>
        <w:t>Six</w:t>
      </w:r>
      <w:r w:rsidR="00AE54DB">
        <w:rPr>
          <w:rFonts w:ascii="Courier New" w:hAnsi="Courier New" w:cs="Courier New"/>
        </w:rPr>
        <w:t xml:space="preserve"> [four] members shall </w:t>
      </w:r>
      <w:r w:rsidR="00AE54DB" w:rsidRPr="00AE54DB">
        <w:rPr>
          <w:rFonts w:ascii="Courier New" w:hAnsi="Courier New" w:cs="Courier New"/>
          <w:u w:val="single"/>
        </w:rPr>
        <w:t>have</w:t>
      </w:r>
      <w:r w:rsidR="00AE54DB">
        <w:rPr>
          <w:rFonts w:ascii="Courier New" w:hAnsi="Courier New" w:cs="Courier New"/>
        </w:rPr>
        <w:t xml:space="preserve"> [SERVE INITIAL] terms </w:t>
      </w:r>
      <w:r w:rsidR="00AE54DB" w:rsidRPr="00AE54DB">
        <w:rPr>
          <w:rFonts w:ascii="Courier New" w:hAnsi="Courier New" w:cs="Courier New"/>
          <w:u w:val="single"/>
        </w:rPr>
        <w:t>expiring in 1972 and every four years thereafter. All other</w:t>
      </w:r>
      <w:r w:rsidR="00AE54DB">
        <w:rPr>
          <w:rFonts w:ascii="Courier New" w:hAnsi="Courier New" w:cs="Courier New"/>
        </w:rPr>
        <w:t xml:space="preserve"> [OF TWO YEARS, FOUR] members </w:t>
      </w:r>
      <w:r w:rsidR="00AE54DB" w:rsidRPr="00AE54DB">
        <w:rPr>
          <w:rFonts w:ascii="Courier New" w:hAnsi="Courier New" w:cs="Courier New"/>
          <w:u w:val="single"/>
        </w:rPr>
        <w:t>shall have</w:t>
      </w:r>
      <w:r w:rsidR="00AE54DB">
        <w:rPr>
          <w:rFonts w:ascii="Courier New" w:hAnsi="Courier New" w:cs="Courier New"/>
        </w:rPr>
        <w:t xml:space="preserve"> {INITIAL] terms </w:t>
      </w:r>
      <w:r w:rsidR="00AE54DB" w:rsidRPr="00AE54DB">
        <w:rPr>
          <w:rFonts w:ascii="Courier New" w:hAnsi="Courier New" w:cs="Courier New"/>
          <w:u w:val="single"/>
        </w:rPr>
        <w:t>which shall expire in groups of five each year</w:t>
      </w:r>
      <w:r w:rsidR="00AE54DB">
        <w:rPr>
          <w:rFonts w:ascii="Courier New" w:hAnsi="Courier New" w:cs="Courier New"/>
        </w:rPr>
        <w:t xml:space="preserve"> [OF THREE YEARS, AND THREE MEMBERS INITIAL TERMS OF FOUR YEARS]. </w:t>
      </w:r>
      <w:r w:rsidR="00AE54DB" w:rsidRPr="00AE54DB">
        <w:rPr>
          <w:rFonts w:ascii="Courier New" w:hAnsi="Courier New" w:cs="Courier New"/>
          <w:u w:val="single"/>
        </w:rPr>
        <w:t>Terms</w:t>
      </w:r>
      <w:r w:rsidR="00AE54DB">
        <w:rPr>
          <w:rFonts w:ascii="Courier New" w:hAnsi="Courier New" w:cs="Courier New"/>
        </w:rPr>
        <w:t xml:space="preserve"> [INITIAL TERMS DATE FROM FEBRURARY 1 BEFORE APPOINTMENT. THEREAFTER, TERMS] of office are four years, unless the appointment is for the remainder of an unexpired term. </w:t>
      </w:r>
      <w:r w:rsidR="00AE54DB" w:rsidRPr="00AE54DB">
        <w:rPr>
          <w:rFonts w:ascii="Courier New" w:hAnsi="Courier New" w:cs="Courier New"/>
          <w:u w:val="single"/>
        </w:rPr>
        <w:t>With the approval of the governor and the members of the legislature in joint session terms may be extended for one year</w:t>
      </w:r>
      <w:r w:rsidR="00AE54DB">
        <w:rPr>
          <w:rFonts w:ascii="Courier New" w:hAnsi="Courier New" w:cs="Courier New"/>
        </w:rPr>
        <w:t xml:space="preserve"> each to allow</w:t>
      </w:r>
      <w:r w:rsidR="00F63E31" w:rsidRPr="009A00E7">
        <w:rPr>
          <w:rFonts w:ascii="Courier New" w:hAnsi="Courier New" w:cs="Courier New"/>
        </w:rPr>
        <w:t xml:space="preserve"> </w:t>
      </w:r>
    </w:p>
    <w:p w:rsidR="00F63E31" w:rsidRDefault="00F63E31" w:rsidP="003E458C">
      <w:pPr>
        <w:pStyle w:val="PlainText"/>
        <w:rPr>
          <w:rFonts w:ascii="Courier New" w:hAnsi="Courier New" w:cs="Courier New"/>
        </w:rPr>
      </w:pPr>
    </w:p>
    <w:p w:rsidR="00F63E31" w:rsidRDefault="00F63E31"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64-----------------------</w:t>
      </w:r>
    </w:p>
    <w:p w:rsidR="00B56607" w:rsidRDefault="003E458C" w:rsidP="003E458C">
      <w:pPr>
        <w:pStyle w:val="PlainText"/>
        <w:rPr>
          <w:rFonts w:ascii="Courier New" w:hAnsi="Courier New" w:cs="Courier New"/>
        </w:rPr>
      </w:pPr>
      <w:r w:rsidRPr="003E458C">
        <w:rPr>
          <w:rFonts w:ascii="Courier New" w:hAnsi="Courier New" w:cs="Courier New"/>
        </w:rPr>
        <w:t xml:space="preserve">-2- </w:t>
      </w:r>
      <w:r w:rsidR="00B56607">
        <w:rPr>
          <w:rFonts w:ascii="Courier New" w:hAnsi="Courier New" w:cs="Courier New"/>
        </w:rPr>
        <w:tab/>
      </w:r>
      <w:r w:rsidR="00B56607">
        <w:rPr>
          <w:rFonts w:ascii="Courier New" w:hAnsi="Courier New" w:cs="Courier New"/>
        </w:rPr>
        <w:tab/>
      </w:r>
      <w:r w:rsidR="00B56607">
        <w:rPr>
          <w:rFonts w:ascii="Courier New" w:hAnsi="Courier New" w:cs="Courier New"/>
        </w:rPr>
        <w:tab/>
      </w:r>
      <w:r w:rsidR="00B56607">
        <w:rPr>
          <w:rFonts w:ascii="Courier New" w:hAnsi="Courier New" w:cs="Courier New"/>
        </w:rPr>
        <w:tab/>
      </w:r>
      <w:r w:rsidR="00B56607">
        <w:rPr>
          <w:rFonts w:ascii="Courier New" w:hAnsi="Courier New" w:cs="Courier New"/>
        </w:rPr>
        <w:tab/>
      </w:r>
      <w:r w:rsidR="00B56607">
        <w:rPr>
          <w:rFonts w:ascii="Courier New" w:hAnsi="Courier New" w:cs="Courier New"/>
        </w:rPr>
        <w:tab/>
      </w:r>
      <w:r w:rsidR="00B56607">
        <w:rPr>
          <w:rFonts w:ascii="Courier New" w:hAnsi="Courier New" w:cs="Courier New"/>
        </w:rPr>
        <w:tab/>
      </w:r>
      <w:r w:rsidR="00B56607">
        <w:rPr>
          <w:rFonts w:ascii="Courier New" w:hAnsi="Courier New" w:cs="Courier New"/>
        </w:rPr>
        <w:tab/>
      </w:r>
      <w:r w:rsidR="00B56607">
        <w:rPr>
          <w:rFonts w:ascii="Courier New" w:hAnsi="Courier New" w:cs="Courier New"/>
        </w:rPr>
        <w:tab/>
      </w:r>
      <w:r w:rsidR="00B56607">
        <w:rPr>
          <w:rFonts w:ascii="Courier New" w:hAnsi="Courier New" w:cs="Courier New"/>
        </w:rPr>
        <w:tab/>
      </w:r>
      <w:r w:rsidR="00B56607">
        <w:rPr>
          <w:rFonts w:ascii="Courier New" w:hAnsi="Courier New" w:cs="Courier New"/>
        </w:rPr>
        <w:tab/>
      </w:r>
      <w:r w:rsidRPr="003E458C">
        <w:rPr>
          <w:rFonts w:ascii="Courier New" w:hAnsi="Courier New" w:cs="Courier New"/>
        </w:rPr>
        <w:t>SB</w:t>
      </w:r>
      <w:r w:rsidR="00B56607">
        <w:rPr>
          <w:rFonts w:ascii="Courier New" w:hAnsi="Courier New" w:cs="Courier New"/>
        </w:rPr>
        <w:t xml:space="preserve"> </w:t>
      </w:r>
      <w:r w:rsidRPr="003E458C">
        <w:rPr>
          <w:rFonts w:ascii="Courier New" w:hAnsi="Courier New" w:cs="Courier New"/>
        </w:rPr>
        <w:t>43</w:t>
      </w:r>
      <w:r w:rsidRPr="003E458C">
        <w:rPr>
          <w:rFonts w:ascii="Courier New" w:hAnsi="Courier New" w:cs="Courier New"/>
        </w:rPr>
        <w:cr/>
        <w:t xml:space="preserve"> </w:t>
      </w:r>
    </w:p>
    <w:p w:rsidR="00B56607" w:rsidRDefault="00B56607" w:rsidP="003E458C">
      <w:pPr>
        <w:pStyle w:val="PlainText"/>
        <w:rPr>
          <w:rFonts w:ascii="Courier New" w:hAnsi="Courier New" w:cs="Courier New"/>
        </w:rPr>
      </w:pPr>
      <w:proofErr w:type="gramStart"/>
      <w:r>
        <w:rPr>
          <w:rFonts w:ascii="Courier New" w:hAnsi="Courier New" w:cs="Courier New"/>
        </w:rPr>
        <w:t>Compliance with this section.</w:t>
      </w:r>
      <w:proofErr w:type="gramEnd"/>
      <w:r>
        <w:rPr>
          <w:rFonts w:ascii="Courier New" w:hAnsi="Courier New" w:cs="Courier New"/>
        </w:rPr>
        <w:t xml:space="preserve"> Each member holds office at the pleasure of the governor notwithstanding the member’s team.</w:t>
      </w:r>
    </w:p>
    <w:p w:rsidR="00B56607" w:rsidRDefault="00B56607" w:rsidP="00B56607">
      <w:pPr>
        <w:pStyle w:val="PlainText"/>
        <w:numPr>
          <w:ilvl w:val="0"/>
          <w:numId w:val="5"/>
        </w:numPr>
        <w:rPr>
          <w:rFonts w:ascii="Courier New" w:hAnsi="Courier New" w:cs="Courier New"/>
        </w:rPr>
      </w:pPr>
      <w:r>
        <w:rPr>
          <w:rFonts w:ascii="Courier New" w:hAnsi="Courier New" w:cs="Courier New"/>
        </w:rPr>
        <w:t>Nongovernmental members may carry out their duties on the council after appointment but before confirmation or rejection by the legislature.</w:t>
      </w:r>
    </w:p>
    <w:p w:rsidR="00B56607" w:rsidRDefault="00B56607" w:rsidP="00B56607">
      <w:pPr>
        <w:pStyle w:val="PlainText"/>
        <w:numPr>
          <w:ilvl w:val="0"/>
          <w:numId w:val="5"/>
        </w:numPr>
        <w:rPr>
          <w:rFonts w:ascii="Courier New" w:hAnsi="Courier New" w:cs="Courier New"/>
        </w:rPr>
      </w:pPr>
      <w:r>
        <w:rPr>
          <w:rFonts w:ascii="Courier New" w:hAnsi="Courier New" w:cs="Courier New"/>
        </w:rPr>
        <w:t xml:space="preserve">Nongovernmental members receive no salary but are entitles to per diem and travel expenses by law for state boards. Nongovernmental members may receive travel expenses per diem in connection with the exercise of their duties as council members before their confirmation or rejection by the legislation. </w:t>
      </w:r>
    </w:p>
    <w:p w:rsidR="00B56607" w:rsidRDefault="00B56607" w:rsidP="00B56607">
      <w:pPr>
        <w:pStyle w:val="PlainText"/>
        <w:numPr>
          <w:ilvl w:val="0"/>
          <w:numId w:val="6"/>
        </w:numPr>
        <w:rPr>
          <w:rFonts w:ascii="Courier New" w:hAnsi="Courier New" w:cs="Courier New"/>
        </w:rPr>
      </w:pPr>
      <w:r>
        <w:rPr>
          <w:rFonts w:ascii="Courier New" w:hAnsi="Courier New" w:cs="Courier New"/>
        </w:rPr>
        <w:t>The council shall include 20 members for nongovernmental organizations or groups, at least 14 of whom shall be consumer representatives and no more than 6 of whom shall be providers of health care services, of whom one shall be a representative from the regional medical program, and one educator concerned with training of health professionals.</w:t>
      </w:r>
    </w:p>
    <w:p w:rsidR="00B56607" w:rsidRDefault="00B56607" w:rsidP="00B56607">
      <w:pPr>
        <w:pStyle w:val="PlainText"/>
        <w:numPr>
          <w:ilvl w:val="0"/>
          <w:numId w:val="7"/>
        </w:numPr>
        <w:rPr>
          <w:rFonts w:ascii="Courier New" w:hAnsi="Courier New" w:cs="Courier New"/>
        </w:rPr>
      </w:pPr>
      <w:r>
        <w:rPr>
          <w:rFonts w:ascii="Courier New" w:hAnsi="Courier New" w:cs="Courier New"/>
        </w:rPr>
        <w:t xml:space="preserve">Nongovernmental members are appointed by governor subject to confirmation by a majority of the members of the legislature in joint session. Four members shall have terms which shall expire in groups of 4 each year. Terms of officer are four years, unless the appointment is for the remainder of an unexpired term. With the approval of the governor and the members of the legislature in joint session terms may be extended for one year each to allow compliance with this section. Each member holds office at the pleasure of the governor notwithstanding the member’s term. </w:t>
      </w:r>
    </w:p>
    <w:p w:rsidR="00B56607" w:rsidRDefault="00B56607" w:rsidP="00B56607">
      <w:pPr>
        <w:pStyle w:val="PlainText"/>
        <w:numPr>
          <w:ilvl w:val="0"/>
          <w:numId w:val="7"/>
        </w:numPr>
        <w:rPr>
          <w:rFonts w:ascii="Courier New" w:hAnsi="Courier New" w:cs="Courier New"/>
        </w:rPr>
      </w:pPr>
      <w:r>
        <w:rPr>
          <w:rFonts w:ascii="Courier New" w:hAnsi="Courier New" w:cs="Courier New"/>
        </w:rPr>
        <w:t xml:space="preserve">Nongovernmental members may carry out their duties on the council after appointment but before confirmation or rejection by the legislature.  </w:t>
      </w:r>
    </w:p>
    <w:p w:rsidR="003E458C" w:rsidRPr="003E458C" w:rsidRDefault="003E458C" w:rsidP="003E458C">
      <w:pPr>
        <w:pStyle w:val="PlainText"/>
        <w:rPr>
          <w:rFonts w:ascii="Courier New" w:hAnsi="Courier New" w:cs="Courier New"/>
        </w:rPr>
      </w:pPr>
      <w:r w:rsidRPr="003E458C">
        <w:rPr>
          <w:rFonts w:ascii="Courier New" w:hAnsi="Courier New" w:cs="Courier New"/>
        </w:rPr>
        <w:cr/>
      </w:r>
      <w:r w:rsidRPr="003E458C">
        <w:rPr>
          <w:rFonts w:ascii="Courier New" w:hAnsi="Courier New" w:cs="Courier New"/>
        </w:rPr>
        <w:cr/>
        <w:t>----------------------- Page 65-----------------------</w:t>
      </w:r>
    </w:p>
    <w:p w:rsidR="00896E94" w:rsidRDefault="00896E94" w:rsidP="00896E94">
      <w:pPr>
        <w:pStyle w:val="PlainText"/>
        <w:ind w:left="2880" w:firstLine="720"/>
        <w:rPr>
          <w:rFonts w:ascii="Courier New" w:hAnsi="Courier New" w:cs="Courier New"/>
        </w:rPr>
      </w:pPr>
      <w:r>
        <w:rPr>
          <w:rFonts w:ascii="Courier New" w:hAnsi="Courier New" w:cs="Courier New"/>
        </w:rPr>
        <w:lastRenderedPageBreak/>
        <w:t>-2- (</w:t>
      </w:r>
      <w:proofErr w:type="spellStart"/>
      <w:r>
        <w:rPr>
          <w:rFonts w:ascii="Courier New" w:hAnsi="Courier New" w:cs="Courier New"/>
        </w:rPr>
        <w:t>co</w:t>
      </w:r>
      <w:r w:rsidR="003E458C" w:rsidRPr="003E458C">
        <w:rPr>
          <w:rFonts w:ascii="Courier New" w:hAnsi="Courier New" w:cs="Courier New"/>
        </w:rPr>
        <w:t>n't</w:t>
      </w:r>
      <w:proofErr w:type="spellEnd"/>
      <w:r w:rsidR="003E458C" w:rsidRPr="003E458C">
        <w:rPr>
          <w:rFonts w:ascii="Courier New" w:hAnsi="Courier New" w:cs="Courier New"/>
        </w:rPr>
        <w:t>)</w:t>
      </w:r>
      <w:r w:rsidR="00DF7932">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E458C" w:rsidRPr="003E458C">
        <w:rPr>
          <w:rFonts w:ascii="Courier New" w:hAnsi="Courier New" w:cs="Courier New"/>
        </w:rPr>
        <w:t>SB</w:t>
      </w:r>
      <w:r w:rsidR="00DF7932">
        <w:rPr>
          <w:rFonts w:ascii="Courier New" w:hAnsi="Courier New" w:cs="Courier New"/>
        </w:rPr>
        <w:t xml:space="preserve"> </w:t>
      </w:r>
      <w:r>
        <w:rPr>
          <w:rFonts w:ascii="Courier New" w:hAnsi="Courier New" w:cs="Courier New"/>
        </w:rPr>
        <w:t>43</w:t>
      </w:r>
    </w:p>
    <w:p w:rsidR="00896E94" w:rsidRDefault="00896E94" w:rsidP="00896E94">
      <w:pPr>
        <w:pStyle w:val="PlainText"/>
        <w:rPr>
          <w:rFonts w:ascii="Courier New" w:hAnsi="Courier New" w:cs="Courier New"/>
        </w:rPr>
      </w:pPr>
    </w:p>
    <w:p w:rsidR="00896E94" w:rsidRDefault="00896E94" w:rsidP="00896E94">
      <w:pPr>
        <w:pStyle w:val="PlainText"/>
        <w:numPr>
          <w:ilvl w:val="0"/>
          <w:numId w:val="7"/>
        </w:numPr>
        <w:rPr>
          <w:rFonts w:ascii="Courier New" w:hAnsi="Courier New" w:cs="Courier New"/>
        </w:rPr>
      </w:pPr>
      <w:r>
        <w:rPr>
          <w:rFonts w:ascii="Courier New" w:hAnsi="Courier New" w:cs="Courier New"/>
        </w:rPr>
        <w:t xml:space="preserve">Nongovernmental members receive no salary but are entitled to per diem and travel expenses authorized by law for state boards. Nongovernmental members may receive travel expenses and per diem in connection with the exercise of their duties as council members before their confirmation or rejection by the legislature. </w:t>
      </w:r>
    </w:p>
    <w:p w:rsidR="000364FC" w:rsidRDefault="000364FC" w:rsidP="000364FC">
      <w:pPr>
        <w:pStyle w:val="PlainText"/>
        <w:numPr>
          <w:ilvl w:val="0"/>
          <w:numId w:val="8"/>
        </w:numPr>
        <w:rPr>
          <w:rFonts w:ascii="Courier New" w:hAnsi="Courier New" w:cs="Courier New"/>
        </w:rPr>
      </w:pPr>
      <w:r>
        <w:rPr>
          <w:rFonts w:ascii="Courier New" w:hAnsi="Courier New" w:cs="Courier New"/>
        </w:rPr>
        <w:t xml:space="preserve">The council shall include </w:t>
      </w:r>
      <w:r w:rsidRPr="003A0EAF">
        <w:rPr>
          <w:rFonts w:ascii="Courier New" w:hAnsi="Courier New" w:cs="Courier New"/>
          <w:u w:val="single"/>
        </w:rPr>
        <w:t>three</w:t>
      </w:r>
      <w:r>
        <w:rPr>
          <w:rFonts w:ascii="Courier New" w:hAnsi="Courier New" w:cs="Courier New"/>
        </w:rPr>
        <w:t xml:space="preserve"> [four] governmental members: one from the Department of health and Social Services; one from the Department of Administration; </w:t>
      </w:r>
      <w:r w:rsidRPr="003A0EAF">
        <w:rPr>
          <w:rFonts w:ascii="Courier New" w:hAnsi="Courier New" w:cs="Courier New"/>
          <w:u w:val="single"/>
        </w:rPr>
        <w:t>and</w:t>
      </w:r>
      <w:r>
        <w:rPr>
          <w:rFonts w:ascii="Courier New" w:hAnsi="Courier New" w:cs="Courier New"/>
        </w:rPr>
        <w:t xml:space="preserve"> one from a health agency of local government unit [; AND THE COMMISSIONER OF HEALTH AND SOCIAL SERVICES.] The governmental members [, OTHER THAN THE COMMISSIONER OF HEALTH AND SOCIAL SERVICES,] are appointed by the governor. The commissioner of health and social service [SHALL ACT AS CHAIRMAN OF THE COUNCIL,] and his department shall administer the comprehensive state health [SERVICE] plan. </w:t>
      </w:r>
    </w:p>
    <w:p w:rsidR="000364FC" w:rsidRDefault="000364FC" w:rsidP="000364FC">
      <w:pPr>
        <w:pStyle w:val="PlainText"/>
        <w:numPr>
          <w:ilvl w:val="0"/>
          <w:numId w:val="8"/>
        </w:numPr>
        <w:rPr>
          <w:rFonts w:ascii="Courier New" w:hAnsi="Courier New" w:cs="Courier New"/>
        </w:rPr>
      </w:pPr>
      <w:r>
        <w:rPr>
          <w:rFonts w:ascii="Courier New" w:hAnsi="Courier New" w:cs="Courier New"/>
        </w:rPr>
        <w:t xml:space="preserve">The governor shall appoint two advisors to the council; one of whom shall be form the Department of Labor and one of whom shall be from the Department of Education, who shall represent education and vocational rehabilitation. </w:t>
      </w:r>
    </w:p>
    <w:p w:rsidR="000364FC" w:rsidRDefault="000364FC" w:rsidP="000364FC">
      <w:pPr>
        <w:pStyle w:val="PlainText"/>
        <w:numPr>
          <w:ilvl w:val="0"/>
          <w:numId w:val="8"/>
        </w:numPr>
        <w:rPr>
          <w:rFonts w:ascii="Courier New" w:hAnsi="Courier New" w:cs="Courier New"/>
        </w:rPr>
      </w:pPr>
      <w:r>
        <w:rPr>
          <w:rFonts w:ascii="Courier New" w:hAnsi="Courier New" w:cs="Courier New"/>
        </w:rPr>
        <w:t xml:space="preserve">Additional members may be appointed under this section by the governor in compliance with federal law. The terms of the additional members shall be four years, </w:t>
      </w:r>
      <w:r w:rsidRPr="003A0EAF">
        <w:rPr>
          <w:rFonts w:ascii="Courier New" w:hAnsi="Courier New" w:cs="Courier New"/>
          <w:u w:val="single"/>
        </w:rPr>
        <w:t>but a fractional term of less than four years may be granted where a full term would result in an expiration date identical to that or an existing member. All future terms shall be four years</w:t>
      </w:r>
      <w:r>
        <w:rPr>
          <w:rFonts w:ascii="Courier New" w:hAnsi="Courier New" w:cs="Courier New"/>
        </w:rPr>
        <w:t xml:space="preserve">, or in case of conflict with federal law, </w:t>
      </w:r>
      <w:r w:rsidRPr="003A0EAF">
        <w:rPr>
          <w:rFonts w:ascii="Courier New" w:hAnsi="Courier New" w:cs="Courier New"/>
          <w:u w:val="single"/>
        </w:rPr>
        <w:t>those terms</w:t>
      </w:r>
      <w:r>
        <w:rPr>
          <w:rFonts w:ascii="Courier New" w:hAnsi="Courier New" w:cs="Courier New"/>
        </w:rPr>
        <w:t xml:space="preserve"> [THAT] required by federal law. </w:t>
      </w:r>
    </w:p>
    <w:p w:rsidR="00D57B8D" w:rsidRDefault="00D57B8D" w:rsidP="00D57B8D">
      <w:pPr>
        <w:pStyle w:val="PlainText"/>
        <w:numPr>
          <w:ilvl w:val="0"/>
          <w:numId w:val="6"/>
        </w:numPr>
        <w:rPr>
          <w:rFonts w:ascii="Courier New" w:hAnsi="Courier New" w:cs="Courier New"/>
        </w:rPr>
      </w:pPr>
      <w:r>
        <w:rPr>
          <w:rFonts w:ascii="Courier New" w:hAnsi="Courier New" w:cs="Courier New"/>
        </w:rPr>
        <w:t>The council shall include 4 governmental</w:t>
      </w:r>
      <w:r w:rsidR="004E5AF0">
        <w:rPr>
          <w:rFonts w:ascii="Courier New" w:hAnsi="Courier New" w:cs="Courier New"/>
        </w:rPr>
        <w:t xml:space="preserve"> members who must, as local, State and Federal officials, be counted as providers: one shall be the Commissioner of representative from the State Department of Health and Social Services; one shall represent </w:t>
      </w:r>
      <w:r w:rsidR="00A869B7">
        <w:rPr>
          <w:rFonts w:ascii="Courier New" w:hAnsi="Courier New" w:cs="Courier New"/>
        </w:rPr>
        <w:t xml:space="preserve">a </w:t>
      </w:r>
      <w:r w:rsidR="004E5AF0">
        <w:rPr>
          <w:rFonts w:ascii="Courier New" w:hAnsi="Courier New" w:cs="Courier New"/>
        </w:rPr>
        <w:t xml:space="preserve">local Borough; and two shall be federal members, one representing the Veterans Administration, and one the Public Health – Indian Health Services. Federal members will be designated by their respective agencies. </w:t>
      </w:r>
      <w:r>
        <w:rPr>
          <w:rFonts w:ascii="Courier New" w:hAnsi="Courier New" w:cs="Courier New"/>
        </w:rPr>
        <w:t xml:space="preserve"> </w:t>
      </w:r>
    </w:p>
    <w:p w:rsidR="00896E94" w:rsidRDefault="00896E94" w:rsidP="00896E94">
      <w:pPr>
        <w:pStyle w:val="PlainText"/>
        <w:ind w:left="2880" w:firstLine="720"/>
        <w:rPr>
          <w:rFonts w:ascii="Courier New" w:hAnsi="Courier New" w:cs="Courier New"/>
        </w:rPr>
      </w:pPr>
    </w:p>
    <w:p w:rsidR="003E458C" w:rsidRPr="003E458C" w:rsidRDefault="003E458C" w:rsidP="00896E94">
      <w:pPr>
        <w:pStyle w:val="PlainText"/>
        <w:rPr>
          <w:rFonts w:ascii="Courier New" w:hAnsi="Courier New" w:cs="Courier New"/>
        </w:rPr>
      </w:pPr>
      <w:r w:rsidRPr="003E458C">
        <w:rPr>
          <w:rFonts w:ascii="Courier New" w:hAnsi="Courier New" w:cs="Courier New"/>
        </w:rPr>
        <w:cr/>
        <w:t>----------------------- Page 66-----------------------</w:t>
      </w:r>
    </w:p>
    <w:p w:rsidR="00A869B7" w:rsidRDefault="00A869B7" w:rsidP="003E458C">
      <w:pPr>
        <w:pStyle w:val="PlainText"/>
        <w:rPr>
          <w:rFonts w:ascii="Courier New" w:hAnsi="Courier New" w:cs="Courier New"/>
        </w:rPr>
      </w:pPr>
      <w:r>
        <w:rPr>
          <w:rFonts w:ascii="Courier New" w:hAnsi="Courier New" w:cs="Courier New"/>
        </w:rPr>
        <w:t xml:space="preserve"> -2</w:t>
      </w:r>
      <w:r w:rsidR="003E458C" w:rsidRPr="003E458C">
        <w:rPr>
          <w:rFonts w:ascii="Courier New" w:hAnsi="Courier New" w:cs="Courier New"/>
        </w:rPr>
        <w:t>-</w:t>
      </w:r>
      <w:r w:rsidR="00DF7932">
        <w:rPr>
          <w:rFonts w:ascii="Courier New" w:hAnsi="Courier New" w:cs="Courier New"/>
        </w:rPr>
        <w:t xml:space="preserve"> </w:t>
      </w:r>
      <w:r>
        <w:rPr>
          <w:rFonts w:ascii="Courier New" w:hAnsi="Courier New" w:cs="Courier New"/>
        </w:rPr>
        <w:t>(</w:t>
      </w:r>
      <w:proofErr w:type="spellStart"/>
      <w:r>
        <w:rPr>
          <w:rFonts w:ascii="Courier New" w:hAnsi="Courier New" w:cs="Courier New"/>
        </w:rPr>
        <w:t>con't</w:t>
      </w:r>
      <w:proofErr w:type="spellEnd"/>
      <w:r>
        <w:rPr>
          <w:rFonts w:ascii="Courier New" w:hAnsi="Courier New" w:cs="Courier New"/>
        </w:rPr>
        <w:t>) S</w:t>
      </w:r>
      <w:r w:rsidR="003E458C" w:rsidRPr="003E458C">
        <w:rPr>
          <w:rFonts w:ascii="Courier New" w:hAnsi="Courier New" w:cs="Courier New"/>
        </w:rPr>
        <w:t>B</w:t>
      </w:r>
      <w:r>
        <w:rPr>
          <w:rFonts w:ascii="Courier New" w:hAnsi="Courier New" w:cs="Courier New"/>
        </w:rPr>
        <w:t xml:space="preserve"> </w:t>
      </w:r>
      <w:r w:rsidR="003E458C" w:rsidRPr="003E458C">
        <w:rPr>
          <w:rFonts w:ascii="Courier New" w:hAnsi="Courier New" w:cs="Courier New"/>
        </w:rPr>
        <w:t>43</w:t>
      </w:r>
      <w:r w:rsidR="003E458C" w:rsidRPr="003E458C">
        <w:rPr>
          <w:rFonts w:ascii="Courier New" w:hAnsi="Courier New" w:cs="Courier New"/>
        </w:rPr>
        <w:cr/>
      </w:r>
      <w:r w:rsidR="00DF7932">
        <w:rPr>
          <w:rFonts w:ascii="Courier New" w:hAnsi="Courier New" w:cs="Courier New"/>
        </w:rPr>
        <w:t xml:space="preserve"> </w:t>
      </w:r>
    </w:p>
    <w:p w:rsidR="00A869B7" w:rsidRDefault="00A869B7" w:rsidP="003E458C">
      <w:pPr>
        <w:pStyle w:val="PlainText"/>
        <w:rPr>
          <w:rFonts w:ascii="Courier New" w:hAnsi="Courier New" w:cs="Courier New"/>
        </w:rPr>
      </w:pPr>
      <w:r>
        <w:rPr>
          <w:rFonts w:ascii="Courier New" w:hAnsi="Courier New" w:cs="Courier New"/>
        </w:rPr>
        <w:t>(f)</w:t>
      </w:r>
      <w:r>
        <w:rPr>
          <w:rFonts w:ascii="Courier New" w:hAnsi="Courier New" w:cs="Courier New"/>
        </w:rPr>
        <w:tab/>
        <w:t xml:space="preserve">Additional members may be appointed under this section by the governor in compliance with federal law. The terms of the additional members shall be four years, but a fractional term of less than four years may be granted where a full term would result in an expiration date identical to that of an existing member. All future terms shall be four years, or in case of conflict with federal law, those terms required by federal law. </w:t>
      </w:r>
    </w:p>
    <w:p w:rsidR="00A869B7" w:rsidRDefault="00A869B7" w:rsidP="003E458C">
      <w:pPr>
        <w:pStyle w:val="PlainText"/>
        <w:rPr>
          <w:rFonts w:ascii="Courier New" w:hAnsi="Courier New" w:cs="Courier New"/>
        </w:rPr>
      </w:pPr>
      <w:r>
        <w:rPr>
          <w:rFonts w:ascii="Courier New" w:hAnsi="Courier New" w:cs="Courier New"/>
        </w:rPr>
        <w:t>(g)</w:t>
      </w:r>
      <w:r>
        <w:rPr>
          <w:rFonts w:ascii="Courier New" w:hAnsi="Courier New" w:cs="Courier New"/>
        </w:rPr>
        <w:tab/>
        <w:t xml:space="preserve">The council shall elect a chairman from among the voting membership top serve a two-year term. The chairmanship and vice-chairmanship shall rotate between a provider and a consumer member every two years, and at </w:t>
      </w:r>
      <w:r>
        <w:rPr>
          <w:rFonts w:ascii="Courier New" w:hAnsi="Courier New" w:cs="Courier New"/>
        </w:rPr>
        <w:lastRenderedPageBreak/>
        <w:t xml:space="preserve">no time will these positions be held simultaneously by tow provider or two consumer representatives. </w:t>
      </w:r>
    </w:p>
    <w:p w:rsidR="00A869B7" w:rsidRDefault="00A869B7" w:rsidP="003E458C">
      <w:pPr>
        <w:pStyle w:val="PlainText"/>
        <w:rPr>
          <w:rFonts w:ascii="Courier New" w:hAnsi="Courier New" w:cs="Courier New"/>
        </w:rPr>
      </w:pPr>
    </w:p>
    <w:p w:rsidR="00A869B7" w:rsidRDefault="00A869B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67-----------------------</w:t>
      </w:r>
    </w:p>
    <w:p w:rsidR="00A42701" w:rsidRDefault="00DF7932" w:rsidP="003E458C">
      <w:pPr>
        <w:pStyle w:val="PlainText"/>
        <w:rPr>
          <w:rFonts w:ascii="Courier New" w:hAnsi="Courier New" w:cs="Courier New"/>
        </w:rPr>
      </w:pPr>
      <w:r>
        <w:rPr>
          <w:rFonts w:ascii="Courier New" w:hAnsi="Courier New" w:cs="Courier New"/>
        </w:rPr>
        <w:t xml:space="preserve"> </w:t>
      </w:r>
      <w:r w:rsidR="00A42701">
        <w:rPr>
          <w:rFonts w:ascii="Courier New" w:hAnsi="Courier New" w:cs="Courier New"/>
        </w:rPr>
        <w:tab/>
      </w:r>
      <w:r w:rsidR="00A42701">
        <w:rPr>
          <w:rFonts w:ascii="Courier New" w:hAnsi="Courier New" w:cs="Courier New"/>
        </w:rPr>
        <w:tab/>
      </w:r>
      <w:r w:rsidR="00A42701">
        <w:rPr>
          <w:rFonts w:ascii="Courier New" w:hAnsi="Courier New" w:cs="Courier New"/>
        </w:rPr>
        <w:tab/>
      </w:r>
      <w:r w:rsidR="00A42701">
        <w:rPr>
          <w:rFonts w:ascii="Courier New" w:hAnsi="Courier New" w:cs="Courier New"/>
        </w:rPr>
        <w:tab/>
      </w:r>
      <w:r w:rsidR="00A42701">
        <w:rPr>
          <w:rFonts w:ascii="Courier New" w:hAnsi="Courier New" w:cs="Courier New"/>
        </w:rPr>
        <w:tab/>
        <w:t xml:space="preserve">-3- </w:t>
      </w:r>
      <w:r w:rsidR="00A42701">
        <w:rPr>
          <w:rFonts w:ascii="Courier New" w:hAnsi="Courier New" w:cs="Courier New"/>
        </w:rPr>
        <w:tab/>
      </w:r>
      <w:r w:rsidR="00A42701">
        <w:rPr>
          <w:rFonts w:ascii="Courier New" w:hAnsi="Courier New" w:cs="Courier New"/>
        </w:rPr>
        <w:tab/>
      </w:r>
      <w:r w:rsidR="00A42701">
        <w:rPr>
          <w:rFonts w:ascii="Courier New" w:hAnsi="Courier New" w:cs="Courier New"/>
        </w:rPr>
        <w:tab/>
      </w:r>
      <w:r w:rsidR="00A42701">
        <w:rPr>
          <w:rFonts w:ascii="Courier New" w:hAnsi="Courier New" w:cs="Courier New"/>
        </w:rPr>
        <w:tab/>
      </w:r>
      <w:r w:rsidR="00A42701">
        <w:rPr>
          <w:rFonts w:ascii="Courier New" w:hAnsi="Courier New" w:cs="Courier New"/>
        </w:rPr>
        <w:tab/>
      </w:r>
      <w:r w:rsidR="00A42701">
        <w:rPr>
          <w:rFonts w:ascii="Courier New" w:hAnsi="Courier New" w:cs="Courier New"/>
        </w:rPr>
        <w:tab/>
        <w:t>SB</w:t>
      </w:r>
      <w:r>
        <w:rPr>
          <w:rFonts w:ascii="Courier New" w:hAnsi="Courier New" w:cs="Courier New"/>
        </w:rPr>
        <w:t xml:space="preserve"> </w:t>
      </w:r>
      <w:r w:rsidR="00A42701">
        <w:rPr>
          <w:rFonts w:ascii="Courier New" w:hAnsi="Courier New" w:cs="Courier New"/>
        </w:rPr>
        <w:t>43</w:t>
      </w:r>
      <w:r w:rsidR="00A42701">
        <w:rPr>
          <w:rFonts w:ascii="Courier New" w:hAnsi="Courier New" w:cs="Courier New"/>
        </w:rPr>
        <w:cr/>
        <w:t xml:space="preserve"> </w:t>
      </w:r>
    </w:p>
    <w:p w:rsidR="00A42701" w:rsidRDefault="00A42701" w:rsidP="003E458C">
      <w:pPr>
        <w:pStyle w:val="PlainText"/>
        <w:rPr>
          <w:rFonts w:ascii="Courier New" w:hAnsi="Courier New" w:cs="Courier New"/>
        </w:rPr>
      </w:pPr>
      <w:r>
        <w:rPr>
          <w:rFonts w:ascii="Courier New" w:hAnsi="Courier New" w:cs="Courier New"/>
        </w:rPr>
        <w:t>*Sec. 2 AS 18.05.053 is amended to read:</w:t>
      </w:r>
    </w:p>
    <w:p w:rsidR="00A42701" w:rsidRDefault="00A42701" w:rsidP="003E458C">
      <w:pPr>
        <w:pStyle w:val="PlainText"/>
        <w:rPr>
          <w:rFonts w:ascii="Courier New" w:hAnsi="Courier New" w:cs="Courier New"/>
        </w:rPr>
      </w:pPr>
      <w:r>
        <w:rPr>
          <w:rFonts w:ascii="Courier New" w:hAnsi="Courier New" w:cs="Courier New"/>
        </w:rPr>
        <w:tab/>
        <w:t xml:space="preserve">Sec. 18.05.053. </w:t>
      </w:r>
      <w:proofErr w:type="gramStart"/>
      <w:r>
        <w:rPr>
          <w:rFonts w:ascii="Courier New" w:hAnsi="Courier New" w:cs="Courier New"/>
        </w:rPr>
        <w:t>POWERS AND DUTIES.</w:t>
      </w:r>
      <w:proofErr w:type="gramEnd"/>
      <w:r>
        <w:rPr>
          <w:rFonts w:ascii="Courier New" w:hAnsi="Courier New" w:cs="Courier New"/>
        </w:rPr>
        <w:t xml:space="preserve"> The Comprehensive Health Advisory Council shall</w:t>
      </w:r>
    </w:p>
    <w:p w:rsidR="00A42701" w:rsidRDefault="00A42701" w:rsidP="00A42701">
      <w:pPr>
        <w:pStyle w:val="PlainText"/>
        <w:numPr>
          <w:ilvl w:val="0"/>
          <w:numId w:val="9"/>
        </w:numPr>
        <w:rPr>
          <w:rFonts w:ascii="Courier New" w:hAnsi="Courier New" w:cs="Courier New"/>
        </w:rPr>
      </w:pPr>
      <w:r>
        <w:rPr>
          <w:rFonts w:ascii="Courier New" w:hAnsi="Courier New" w:cs="Courier New"/>
        </w:rPr>
        <w:t xml:space="preserve">Advise and consult with the </w:t>
      </w:r>
      <w:r w:rsidRPr="003A0EAF">
        <w:rPr>
          <w:rFonts w:ascii="Courier New" w:hAnsi="Courier New" w:cs="Courier New"/>
          <w:u w:val="single"/>
        </w:rPr>
        <w:t>department</w:t>
      </w:r>
      <w:r>
        <w:rPr>
          <w:rFonts w:ascii="Courier New" w:hAnsi="Courier New" w:cs="Courier New"/>
        </w:rPr>
        <w:t xml:space="preserve"> [COMMISSIONER OF HEALTH AND WELFARE] regarding</w:t>
      </w:r>
    </w:p>
    <w:p w:rsidR="00A42701" w:rsidRDefault="00A42701" w:rsidP="00A42701">
      <w:pPr>
        <w:pStyle w:val="PlainText"/>
        <w:numPr>
          <w:ilvl w:val="1"/>
          <w:numId w:val="9"/>
        </w:numPr>
        <w:rPr>
          <w:rFonts w:ascii="Courier New" w:hAnsi="Courier New" w:cs="Courier New"/>
        </w:rPr>
      </w:pPr>
      <w:r>
        <w:rPr>
          <w:rFonts w:ascii="Courier New" w:hAnsi="Courier New" w:cs="Courier New"/>
        </w:rPr>
        <w:t>Programs for the construction of health facilities for the state and its political subdivisions;</w:t>
      </w:r>
    </w:p>
    <w:p w:rsidR="00A42701" w:rsidRDefault="00A42701" w:rsidP="00A42701">
      <w:pPr>
        <w:pStyle w:val="PlainText"/>
        <w:numPr>
          <w:ilvl w:val="1"/>
          <w:numId w:val="9"/>
        </w:numPr>
        <w:rPr>
          <w:rFonts w:ascii="Courier New" w:hAnsi="Courier New" w:cs="Courier New"/>
        </w:rPr>
      </w:pPr>
      <w:r>
        <w:rPr>
          <w:rFonts w:ascii="Courier New" w:hAnsi="Courier New" w:cs="Courier New"/>
        </w:rPr>
        <w:t>The department of rules, regulations, and standards for the operation of healthy facilities;</w:t>
      </w:r>
    </w:p>
    <w:p w:rsidR="00A42701" w:rsidRDefault="00A42701" w:rsidP="00A42701">
      <w:pPr>
        <w:pStyle w:val="PlainText"/>
        <w:numPr>
          <w:ilvl w:val="1"/>
          <w:numId w:val="9"/>
        </w:numPr>
        <w:rPr>
          <w:rFonts w:ascii="Courier New" w:hAnsi="Courier New" w:cs="Courier New"/>
        </w:rPr>
      </w:pPr>
      <w:r>
        <w:rPr>
          <w:rFonts w:ascii="Courier New" w:hAnsi="Courier New" w:cs="Courier New"/>
        </w:rPr>
        <w:t>The development of a comprehensive state health [SERVICE] plan, to be reviewed at least annually, and to be submitted to the Surgeon General of the united States for his approval;</w:t>
      </w:r>
    </w:p>
    <w:p w:rsidR="00A42701" w:rsidRPr="003A0EAF" w:rsidRDefault="00A42701" w:rsidP="00A42701">
      <w:pPr>
        <w:pStyle w:val="PlainText"/>
        <w:numPr>
          <w:ilvl w:val="1"/>
          <w:numId w:val="9"/>
        </w:numPr>
        <w:rPr>
          <w:rFonts w:ascii="Courier New" w:hAnsi="Courier New" w:cs="Courier New"/>
          <w:u w:val="single"/>
        </w:rPr>
      </w:pPr>
      <w:r w:rsidRPr="003A0EAF">
        <w:rPr>
          <w:rFonts w:ascii="Courier New" w:hAnsi="Courier New" w:cs="Courier New"/>
          <w:u w:val="single"/>
        </w:rPr>
        <w:t>The alternative to the general assistance program of the state for medical care, including possible funding from other sources:</w:t>
      </w:r>
    </w:p>
    <w:p w:rsidR="00375E73" w:rsidRDefault="00375E73" w:rsidP="00375E73">
      <w:pPr>
        <w:pStyle w:val="PlainText"/>
        <w:rPr>
          <w:rFonts w:ascii="Courier New" w:hAnsi="Courier New" w:cs="Courier New"/>
        </w:rPr>
      </w:pPr>
    </w:p>
    <w:p w:rsidR="00375E73" w:rsidRDefault="00375E73" w:rsidP="00375E73">
      <w:pPr>
        <w:pStyle w:val="PlainText"/>
        <w:rPr>
          <w:rFonts w:ascii="Courier New" w:hAnsi="Courier New" w:cs="Courier New"/>
        </w:rPr>
      </w:pPr>
      <w:r>
        <w:rPr>
          <w:rFonts w:ascii="Courier New" w:hAnsi="Courier New" w:cs="Courier New"/>
        </w:rPr>
        <w:t>*Sec. 2. AS 18.05.053 is amended to read;</w:t>
      </w:r>
    </w:p>
    <w:p w:rsidR="00375E73" w:rsidRDefault="00375E73" w:rsidP="00375E73">
      <w:pPr>
        <w:pStyle w:val="PlainText"/>
        <w:rPr>
          <w:rFonts w:ascii="Courier New" w:hAnsi="Courier New" w:cs="Courier New"/>
        </w:rPr>
      </w:pPr>
      <w:r>
        <w:rPr>
          <w:rFonts w:ascii="Courier New" w:hAnsi="Courier New" w:cs="Courier New"/>
        </w:rPr>
        <w:tab/>
        <w:t xml:space="preserve">Sec. 18.05.053. </w:t>
      </w:r>
      <w:proofErr w:type="gramStart"/>
      <w:r>
        <w:rPr>
          <w:rFonts w:ascii="Courier New" w:hAnsi="Courier New" w:cs="Courier New"/>
        </w:rPr>
        <w:t>FUNCTIONS AND DUTIES.</w:t>
      </w:r>
      <w:proofErr w:type="gramEnd"/>
      <w:r>
        <w:rPr>
          <w:rFonts w:ascii="Courier New" w:hAnsi="Courier New" w:cs="Courier New"/>
        </w:rPr>
        <w:t xml:space="preserve"> The comprehensive Health Advisory Council Shall</w:t>
      </w:r>
    </w:p>
    <w:p w:rsidR="00375E73" w:rsidRDefault="00375E73" w:rsidP="00375E73">
      <w:pPr>
        <w:pStyle w:val="PlainText"/>
        <w:numPr>
          <w:ilvl w:val="0"/>
          <w:numId w:val="10"/>
        </w:numPr>
        <w:rPr>
          <w:rFonts w:ascii="Courier New" w:hAnsi="Courier New" w:cs="Courier New"/>
        </w:rPr>
      </w:pPr>
      <w:r>
        <w:rPr>
          <w:rFonts w:ascii="Courier New" w:hAnsi="Courier New" w:cs="Courier New"/>
        </w:rPr>
        <w:t>Advise and consult with the Department of Health and Social Services, in the department’s role as the state comprehensive health planning agency, regarding;</w:t>
      </w:r>
    </w:p>
    <w:p w:rsidR="00375E73" w:rsidRDefault="00375E73" w:rsidP="00375E73">
      <w:pPr>
        <w:pStyle w:val="PlainText"/>
        <w:numPr>
          <w:ilvl w:val="1"/>
          <w:numId w:val="10"/>
        </w:numPr>
        <w:rPr>
          <w:rFonts w:ascii="Courier New" w:hAnsi="Courier New" w:cs="Courier New"/>
        </w:rPr>
      </w:pPr>
      <w:r>
        <w:rPr>
          <w:rFonts w:ascii="Courier New" w:hAnsi="Courier New" w:cs="Courier New"/>
        </w:rPr>
        <w:t>Health objectives, goal, priorities, and policy;</w:t>
      </w:r>
    </w:p>
    <w:p w:rsidR="00375E73" w:rsidRDefault="00375E73" w:rsidP="00375E73">
      <w:pPr>
        <w:pStyle w:val="PlainText"/>
        <w:numPr>
          <w:ilvl w:val="1"/>
          <w:numId w:val="10"/>
        </w:numPr>
        <w:rPr>
          <w:rFonts w:ascii="Courier New" w:hAnsi="Courier New" w:cs="Courier New"/>
        </w:rPr>
      </w:pPr>
      <w:r>
        <w:rPr>
          <w:rFonts w:ascii="Courier New" w:hAnsi="Courier New" w:cs="Courier New"/>
        </w:rPr>
        <w:t>Distribution of health resources, and health care services;</w:t>
      </w:r>
    </w:p>
    <w:p w:rsidR="00375E73" w:rsidRDefault="00375E73" w:rsidP="00375E73">
      <w:pPr>
        <w:pStyle w:val="PlainText"/>
        <w:numPr>
          <w:ilvl w:val="1"/>
          <w:numId w:val="10"/>
        </w:numPr>
        <w:rPr>
          <w:rFonts w:ascii="Courier New" w:hAnsi="Courier New" w:cs="Courier New"/>
        </w:rPr>
      </w:pPr>
      <w:r>
        <w:rPr>
          <w:rFonts w:ascii="Courier New" w:hAnsi="Courier New" w:cs="Courier New"/>
        </w:rPr>
        <w:t>Health education;</w:t>
      </w:r>
    </w:p>
    <w:p w:rsidR="00375E73" w:rsidRDefault="00375E73" w:rsidP="00375E73">
      <w:pPr>
        <w:pStyle w:val="PlainText"/>
        <w:numPr>
          <w:ilvl w:val="1"/>
          <w:numId w:val="10"/>
        </w:numPr>
        <w:rPr>
          <w:rFonts w:ascii="Courier New" w:hAnsi="Courier New" w:cs="Courier New"/>
        </w:rPr>
      </w:pPr>
      <w:r>
        <w:rPr>
          <w:rFonts w:ascii="Courier New" w:hAnsi="Courier New" w:cs="Courier New"/>
        </w:rPr>
        <w:t>Development and updating of a comprehensive state health plan;</w:t>
      </w:r>
    </w:p>
    <w:p w:rsidR="00375E73" w:rsidRDefault="00375E73" w:rsidP="00375E73">
      <w:pPr>
        <w:pStyle w:val="PlainText"/>
        <w:numPr>
          <w:ilvl w:val="1"/>
          <w:numId w:val="10"/>
        </w:numPr>
        <w:rPr>
          <w:rFonts w:ascii="Courier New" w:hAnsi="Courier New" w:cs="Courier New"/>
        </w:rPr>
      </w:pPr>
      <w:r>
        <w:rPr>
          <w:rFonts w:ascii="Courier New" w:hAnsi="Courier New" w:cs="Courier New"/>
        </w:rPr>
        <w:t>Special needs of high risk population groups for preventative and health care services;</w:t>
      </w:r>
    </w:p>
    <w:p w:rsidR="00375E73" w:rsidRPr="00A42701" w:rsidRDefault="00375E73" w:rsidP="00375E73">
      <w:pPr>
        <w:pStyle w:val="PlainText"/>
        <w:numPr>
          <w:ilvl w:val="1"/>
          <w:numId w:val="10"/>
        </w:numPr>
        <w:rPr>
          <w:rFonts w:ascii="Courier New" w:hAnsi="Courier New" w:cs="Courier New"/>
        </w:rPr>
      </w:pPr>
      <w:r>
        <w:rPr>
          <w:rFonts w:ascii="Courier New" w:hAnsi="Courier New" w:cs="Courier New"/>
        </w:rPr>
        <w:t>Health needs in the fields of welfare, education, and rehabilitation;</w:t>
      </w:r>
    </w:p>
    <w:p w:rsidR="00A42701" w:rsidRDefault="00A42701" w:rsidP="003E458C">
      <w:pPr>
        <w:pStyle w:val="PlainText"/>
        <w:rPr>
          <w:rFonts w:ascii="Courier New" w:hAnsi="Courier New" w:cs="Courier New"/>
        </w:rPr>
      </w:pPr>
    </w:p>
    <w:p w:rsidR="00A42701" w:rsidRDefault="00A42701"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68-----------------------</w:t>
      </w:r>
    </w:p>
    <w:p w:rsidR="003A0EAF" w:rsidRDefault="003A0EAF" w:rsidP="003E458C">
      <w:pPr>
        <w:pStyle w:val="PlainText"/>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-3-</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w:t>
      </w:r>
      <w:proofErr w:type="spellStart"/>
      <w:r>
        <w:rPr>
          <w:rFonts w:ascii="Courier New" w:hAnsi="Courier New" w:cs="Courier New"/>
        </w:rPr>
        <w:t>co</w:t>
      </w:r>
      <w:r w:rsidR="003E458C" w:rsidRPr="003E458C">
        <w:rPr>
          <w:rFonts w:ascii="Courier New" w:hAnsi="Courier New" w:cs="Courier New"/>
        </w:rPr>
        <w:t>n't</w:t>
      </w:r>
      <w:proofErr w:type="spellEnd"/>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SB43</w:t>
      </w:r>
    </w:p>
    <w:p w:rsidR="003A0EAF" w:rsidRDefault="003A0EAF" w:rsidP="003E458C">
      <w:pPr>
        <w:pStyle w:val="PlainText"/>
        <w:rPr>
          <w:rFonts w:ascii="Courier New" w:hAnsi="Courier New" w:cs="Courier New"/>
        </w:rPr>
      </w:pPr>
    </w:p>
    <w:p w:rsidR="003A0EAF" w:rsidRDefault="003A0EAF" w:rsidP="003A0EAF">
      <w:pPr>
        <w:pStyle w:val="PlainText"/>
        <w:numPr>
          <w:ilvl w:val="0"/>
          <w:numId w:val="10"/>
        </w:numPr>
        <w:rPr>
          <w:rFonts w:ascii="Courier New" w:hAnsi="Courier New" w:cs="Courier New"/>
        </w:rPr>
      </w:pPr>
      <w:r>
        <w:rPr>
          <w:rFonts w:ascii="Courier New" w:hAnsi="Courier New" w:cs="Courier New"/>
        </w:rPr>
        <w:t xml:space="preserve">Request the cooperation of governmental and nongovernmental agencies in planning and </w:t>
      </w:r>
      <w:r w:rsidRPr="003A0EAF">
        <w:rPr>
          <w:rFonts w:ascii="Courier New" w:hAnsi="Courier New" w:cs="Courier New"/>
          <w:u w:val="single"/>
        </w:rPr>
        <w:t>developing a statewide comprehensive health plan by reviewing agency planning, coordinating activities and plans of area wide councils and other voluntary planning groups, appointing advisory committees for specific health problems, and evaluating previous planning efforts</w:t>
      </w:r>
      <w:r>
        <w:rPr>
          <w:rFonts w:ascii="Courier New" w:hAnsi="Courier New" w:cs="Courier New"/>
        </w:rPr>
        <w:t xml:space="preserve"> [PROGRAMS RELATING TO THE REHAILITATION, EDUCATION, EMPLOYMENT, HEALTH AND WELFARE OF PATIENTS IN HEALTH FACILITIES];</w:t>
      </w:r>
    </w:p>
    <w:p w:rsidR="003A0EAF" w:rsidRDefault="003A0EAF" w:rsidP="003A0EAF">
      <w:pPr>
        <w:pStyle w:val="PlainText"/>
        <w:numPr>
          <w:ilvl w:val="0"/>
          <w:numId w:val="10"/>
        </w:numPr>
        <w:rPr>
          <w:rFonts w:ascii="Courier New" w:hAnsi="Courier New" w:cs="Courier New"/>
        </w:rPr>
      </w:pPr>
      <w:r>
        <w:rPr>
          <w:rFonts w:ascii="Courier New" w:hAnsi="Courier New" w:cs="Courier New"/>
        </w:rPr>
        <w:lastRenderedPageBreak/>
        <w:t>Exercise the additional powers and perform the duties which are necessary to comply with appropriate federal programs;</w:t>
      </w:r>
    </w:p>
    <w:p w:rsidR="003A0EAF" w:rsidRPr="003A0EAF" w:rsidRDefault="003A0EAF" w:rsidP="003A0EAF">
      <w:pPr>
        <w:pStyle w:val="PlainText"/>
        <w:numPr>
          <w:ilvl w:val="0"/>
          <w:numId w:val="10"/>
        </w:numPr>
        <w:rPr>
          <w:rFonts w:ascii="Courier New" w:hAnsi="Courier New" w:cs="Courier New"/>
          <w:u w:val="single"/>
        </w:rPr>
      </w:pPr>
      <w:r w:rsidRPr="003A0EAF">
        <w:rPr>
          <w:rFonts w:ascii="Courier New" w:hAnsi="Courier New" w:cs="Courier New"/>
          <w:u w:val="single"/>
        </w:rPr>
        <w:t>Assist in forming area wide comprehensive health planning agencies and councils;</w:t>
      </w:r>
    </w:p>
    <w:p w:rsidR="003A0EAF" w:rsidRPr="003A0EAF" w:rsidRDefault="003A0EAF" w:rsidP="003A0EAF">
      <w:pPr>
        <w:pStyle w:val="PlainText"/>
        <w:numPr>
          <w:ilvl w:val="0"/>
          <w:numId w:val="10"/>
        </w:numPr>
        <w:rPr>
          <w:rFonts w:ascii="Courier New" w:hAnsi="Courier New" w:cs="Courier New"/>
          <w:u w:val="single"/>
        </w:rPr>
      </w:pPr>
      <w:r w:rsidRPr="003A0EAF">
        <w:rPr>
          <w:rFonts w:ascii="Courier New" w:hAnsi="Courier New" w:cs="Courier New"/>
          <w:u w:val="single"/>
        </w:rPr>
        <w:t>Review and comment upon applications for grants under</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69-----------------------</w:t>
      </w:r>
    </w:p>
    <w:p w:rsidR="003A0EAF" w:rsidRPr="00EE290D" w:rsidRDefault="003A0EAF" w:rsidP="003E458C">
      <w:pPr>
        <w:pStyle w:val="PlainText"/>
        <w:rPr>
          <w:rFonts w:ascii="Courier New" w:hAnsi="Courier New" w:cs="Courier New"/>
          <w:u w:val="single"/>
        </w:rPr>
      </w:pPr>
      <w:r>
        <w:rPr>
          <w:rFonts w:ascii="Courier New" w:hAnsi="Courier New" w:cs="Courier New"/>
        </w:rPr>
        <w:t>-4-</w:t>
      </w:r>
      <w:r>
        <w:rPr>
          <w:rFonts w:ascii="Courier New" w:hAnsi="Courier New" w:cs="Courier New"/>
        </w:rPr>
        <w:cr/>
      </w:r>
    </w:p>
    <w:p w:rsidR="00EE290D" w:rsidRPr="00EE290D" w:rsidRDefault="00EE290D" w:rsidP="003E458C">
      <w:pPr>
        <w:pStyle w:val="PlainText"/>
        <w:rPr>
          <w:rFonts w:ascii="Courier New" w:hAnsi="Courier New" w:cs="Courier New"/>
          <w:u w:val="single"/>
        </w:rPr>
      </w:pPr>
      <w:proofErr w:type="gramStart"/>
      <w:r w:rsidRPr="00EE290D">
        <w:rPr>
          <w:rFonts w:ascii="Courier New" w:hAnsi="Courier New" w:cs="Courier New"/>
          <w:u w:val="single"/>
        </w:rPr>
        <w:t>The Comprehensive Health Planning and Public health Services Amendments of 1966 (P.L. 89-749, Section 314(c), (d) and (e)).</w:t>
      </w:r>
      <w:proofErr w:type="gramEnd"/>
    </w:p>
    <w:p w:rsidR="00EE290D" w:rsidRDefault="00EE290D" w:rsidP="003E458C">
      <w:pPr>
        <w:pStyle w:val="PlainText"/>
        <w:rPr>
          <w:rFonts w:ascii="Courier New" w:hAnsi="Courier New" w:cs="Courier New"/>
        </w:rPr>
      </w:pPr>
    </w:p>
    <w:p w:rsidR="003A0EAF" w:rsidRDefault="003A0EAF" w:rsidP="00EE290D">
      <w:pPr>
        <w:pStyle w:val="PlainText"/>
        <w:numPr>
          <w:ilvl w:val="0"/>
          <w:numId w:val="9"/>
        </w:numPr>
        <w:rPr>
          <w:rFonts w:ascii="Courier New" w:hAnsi="Courier New" w:cs="Courier New"/>
        </w:rPr>
      </w:pPr>
      <w:r>
        <w:rPr>
          <w:rFonts w:ascii="Courier New" w:hAnsi="Courier New" w:cs="Courier New"/>
        </w:rPr>
        <w:t xml:space="preserve">promote the cooperation of governmental and nongovernmental agencies in realizing the objectives of a statewide comprehensive health plan by: fostering coordinated planning efforts among agencies; supporting and promoting coordination of activities and plans of area-wide councils and other voluntary planning groups; creating ad hoc committees and task forces for specific health problems and evaluating its past recommendations, accomplishments and impact as a statewide advisory council; </w:t>
      </w:r>
    </w:p>
    <w:p w:rsidR="00EE290D" w:rsidRDefault="00EE290D" w:rsidP="00EE290D">
      <w:pPr>
        <w:pStyle w:val="PlainText"/>
        <w:numPr>
          <w:ilvl w:val="0"/>
          <w:numId w:val="9"/>
        </w:numPr>
        <w:rPr>
          <w:rFonts w:ascii="Courier New" w:hAnsi="Courier New" w:cs="Courier New"/>
        </w:rPr>
      </w:pPr>
      <w:r>
        <w:rPr>
          <w:rFonts w:ascii="Courier New" w:hAnsi="Courier New" w:cs="Courier New"/>
        </w:rPr>
        <w:t>perform the additional functions and duties, as requested, which are necessary to comply with appropriate state and federal programs;</w:t>
      </w:r>
    </w:p>
    <w:p w:rsidR="00EE290D" w:rsidRDefault="00EE290D" w:rsidP="00EE290D">
      <w:pPr>
        <w:pStyle w:val="PlainText"/>
        <w:numPr>
          <w:ilvl w:val="0"/>
          <w:numId w:val="9"/>
        </w:numPr>
        <w:rPr>
          <w:rFonts w:ascii="Courier New" w:hAnsi="Courier New" w:cs="Courier New"/>
        </w:rPr>
      </w:pPr>
      <w:r>
        <w:rPr>
          <w:rFonts w:ascii="Courier New" w:hAnsi="Courier New" w:cs="Courier New"/>
        </w:rPr>
        <w:t>promote development of area-wide and state-assisted local comprehensive health planning groups;</w:t>
      </w:r>
    </w:p>
    <w:p w:rsidR="00EE290D" w:rsidRDefault="00EE290D" w:rsidP="00EE290D">
      <w:pPr>
        <w:pStyle w:val="PlainText"/>
        <w:numPr>
          <w:ilvl w:val="0"/>
          <w:numId w:val="9"/>
        </w:numPr>
        <w:rPr>
          <w:rFonts w:ascii="Courier New" w:hAnsi="Courier New" w:cs="Courier New"/>
        </w:rPr>
      </w:pPr>
      <w:r>
        <w:rPr>
          <w:rFonts w:ascii="Courier New" w:hAnsi="Courier New" w:cs="Courier New"/>
        </w:rPr>
        <w:t>review and comment, at the request of the department, on applications for programming and for public funds, as necessary;</w:t>
      </w:r>
    </w:p>
    <w:p w:rsidR="00EE290D" w:rsidRDefault="00EE290D" w:rsidP="00EE290D">
      <w:pPr>
        <w:pStyle w:val="PlainText"/>
        <w:numPr>
          <w:ilvl w:val="0"/>
          <w:numId w:val="9"/>
        </w:numPr>
        <w:rPr>
          <w:rFonts w:ascii="Courier New" w:hAnsi="Courier New" w:cs="Courier New"/>
        </w:rPr>
      </w:pPr>
      <w:r>
        <w:rPr>
          <w:rFonts w:ascii="Courier New" w:hAnsi="Courier New" w:cs="Courier New"/>
        </w:rPr>
        <w:t>alert the department to health-related public concerns</w:t>
      </w:r>
    </w:p>
    <w:p w:rsidR="00EE290D" w:rsidRDefault="00EE290D" w:rsidP="00EE290D">
      <w:pPr>
        <w:pStyle w:val="PlainText"/>
        <w:numPr>
          <w:ilvl w:val="0"/>
          <w:numId w:val="9"/>
        </w:numPr>
        <w:rPr>
          <w:rFonts w:ascii="Courier New" w:hAnsi="Courier New" w:cs="Courier New"/>
        </w:rPr>
      </w:pPr>
      <w:r>
        <w:rPr>
          <w:rFonts w:ascii="Courier New" w:hAnsi="Courier New" w:cs="Courier New"/>
        </w:rPr>
        <w:t>perform such other functions or duties as may be requested by the department;</w:t>
      </w:r>
    </w:p>
    <w:p w:rsidR="00EE290D" w:rsidRDefault="00EE290D" w:rsidP="00EE290D">
      <w:pPr>
        <w:pStyle w:val="PlainText"/>
        <w:numPr>
          <w:ilvl w:val="0"/>
          <w:numId w:val="9"/>
        </w:numPr>
        <w:rPr>
          <w:rFonts w:ascii="Courier New" w:hAnsi="Courier New" w:cs="Courier New"/>
        </w:rPr>
      </w:pPr>
      <w:proofErr w:type="gramStart"/>
      <w:r>
        <w:rPr>
          <w:rFonts w:ascii="Courier New" w:hAnsi="Courier New" w:cs="Courier New"/>
        </w:rPr>
        <w:t>perform</w:t>
      </w:r>
      <w:proofErr w:type="gramEnd"/>
      <w:r>
        <w:rPr>
          <w:rFonts w:ascii="Courier New" w:hAnsi="Courier New" w:cs="Courier New"/>
        </w:rPr>
        <w:t xml:space="preserve"> as it is so designated and empowered, the function and duties of 9a0 the Hill-Burton Advisory Council, authorized under Title VI of the Public Health Services Act, and (b) the Advisory Council authorized under Title II the community Mental Health Centers Construction Act, Public Law 88-164. Members appointed to the Hill-Burton and Community Mental Health Centers Advisory Council shall meet the respective membership requirements of these councils. </w:t>
      </w:r>
    </w:p>
    <w:p w:rsidR="003A0EAF" w:rsidRDefault="003A0EAF"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70-----------------------</w:t>
      </w:r>
    </w:p>
    <w:p w:rsidR="003A428A" w:rsidRDefault="003A428A" w:rsidP="003E458C">
      <w:pPr>
        <w:pStyle w:val="PlainText"/>
        <w:rPr>
          <w:rFonts w:ascii="Courier New" w:hAnsi="Courier New" w:cs="Courier New"/>
        </w:rPr>
      </w:pPr>
      <w:r>
        <w:rPr>
          <w:rFonts w:ascii="Courier New" w:hAnsi="Courier New" w:cs="Courier New"/>
        </w:rPr>
        <w:t>-4- (</w:t>
      </w:r>
      <w:proofErr w:type="spellStart"/>
      <w:r>
        <w:rPr>
          <w:rFonts w:ascii="Courier New" w:hAnsi="Courier New" w:cs="Courier New"/>
        </w:rPr>
        <w:t>con't</w:t>
      </w:r>
      <w:proofErr w:type="spellEnd"/>
      <w:r>
        <w:rPr>
          <w:rFonts w:ascii="Courier New" w:hAnsi="Courier New" w:cs="Courier New"/>
        </w:rPr>
        <w:t>) SB</w:t>
      </w:r>
      <w:r w:rsidR="00DF7932">
        <w:rPr>
          <w:rFonts w:ascii="Courier New" w:hAnsi="Courier New" w:cs="Courier New"/>
        </w:rPr>
        <w:t xml:space="preserve"> </w:t>
      </w:r>
      <w:r w:rsidR="003E458C" w:rsidRPr="003E458C">
        <w:rPr>
          <w:rFonts w:ascii="Courier New" w:hAnsi="Courier New" w:cs="Courier New"/>
        </w:rPr>
        <w:t>43</w:t>
      </w:r>
      <w:r w:rsidR="003E458C" w:rsidRPr="003E458C">
        <w:rPr>
          <w:rFonts w:ascii="Courier New" w:hAnsi="Courier New" w:cs="Courier New"/>
        </w:rPr>
        <w:cr/>
      </w:r>
    </w:p>
    <w:p w:rsidR="003A428A" w:rsidRDefault="003A428A" w:rsidP="003A428A">
      <w:pPr>
        <w:pStyle w:val="PlainText"/>
        <w:rPr>
          <w:rFonts w:ascii="Courier New" w:hAnsi="Courier New" w:cs="Courier New"/>
        </w:rPr>
      </w:pPr>
      <w:r>
        <w:rPr>
          <w:rFonts w:ascii="Courier New" w:hAnsi="Courier New" w:cs="Courier New"/>
        </w:rPr>
        <w:t>*Sec. 3. AS 18.05 is amended by adding a new section to read:</w:t>
      </w:r>
    </w:p>
    <w:p w:rsidR="003A428A" w:rsidRDefault="003A428A" w:rsidP="003A428A">
      <w:pPr>
        <w:pStyle w:val="PlainText"/>
        <w:rPr>
          <w:rFonts w:ascii="Courier New" w:hAnsi="Courier New" w:cs="Courier New"/>
        </w:rPr>
      </w:pPr>
      <w:r>
        <w:rPr>
          <w:rFonts w:ascii="Courier New" w:hAnsi="Courier New" w:cs="Courier New"/>
        </w:rPr>
        <w:tab/>
        <w:t xml:space="preserve">Sec. 18.05.057. </w:t>
      </w:r>
      <w:proofErr w:type="gramStart"/>
      <w:r>
        <w:rPr>
          <w:rFonts w:ascii="Courier New" w:hAnsi="Courier New" w:cs="Courier New"/>
        </w:rPr>
        <w:t>PLANNING AGENCY.</w:t>
      </w:r>
      <w:proofErr w:type="gramEnd"/>
      <w:r>
        <w:rPr>
          <w:rFonts w:ascii="Courier New" w:hAnsi="Courier New" w:cs="Courier New"/>
        </w:rPr>
        <w:t xml:space="preserve"> The department is designated the sole comprehensive state health planning agency for purposes of the Comprehensive Health Planning and Public Health Services Amendments of 1966 (P.L. 89-749). </w:t>
      </w:r>
    </w:p>
    <w:p w:rsidR="003A428A" w:rsidRDefault="003A428A" w:rsidP="003A428A">
      <w:pPr>
        <w:pStyle w:val="PlainText"/>
        <w:rPr>
          <w:rFonts w:ascii="Courier New" w:hAnsi="Courier New" w:cs="Courier New"/>
        </w:rPr>
      </w:pPr>
    </w:p>
    <w:p w:rsidR="003A428A" w:rsidRDefault="003A428A" w:rsidP="003A428A">
      <w:pPr>
        <w:pStyle w:val="PlainText"/>
        <w:rPr>
          <w:rFonts w:ascii="Courier New" w:hAnsi="Courier New" w:cs="Courier New"/>
        </w:rPr>
      </w:pPr>
      <w:r>
        <w:rPr>
          <w:rFonts w:ascii="Courier New" w:hAnsi="Courier New" w:cs="Courier New"/>
        </w:rPr>
        <w:lastRenderedPageBreak/>
        <w:t>*Sec. 3. AS 18.05 is amended by adding a new section to read:</w:t>
      </w:r>
    </w:p>
    <w:p w:rsidR="003A428A" w:rsidRDefault="003A428A" w:rsidP="003A428A">
      <w:pPr>
        <w:pStyle w:val="PlainText"/>
        <w:rPr>
          <w:rFonts w:ascii="Courier New" w:hAnsi="Courier New" w:cs="Courier New"/>
        </w:rPr>
      </w:pPr>
      <w:r>
        <w:rPr>
          <w:rFonts w:ascii="Courier New" w:hAnsi="Courier New" w:cs="Courier New"/>
        </w:rPr>
        <w:tab/>
        <w:t xml:space="preserve">Sec. 18.05.057. </w:t>
      </w:r>
      <w:proofErr w:type="gramStart"/>
      <w:r>
        <w:rPr>
          <w:rFonts w:ascii="Courier New" w:hAnsi="Courier New" w:cs="Courier New"/>
        </w:rPr>
        <w:t>PLANNING AGENCY.</w:t>
      </w:r>
      <w:proofErr w:type="gramEnd"/>
      <w:r>
        <w:rPr>
          <w:rFonts w:ascii="Courier New" w:hAnsi="Courier New" w:cs="Courier New"/>
        </w:rPr>
        <w:t xml:space="preserve"> (a) The Department of health and Social Services is designated the sole state agency </w:t>
      </w:r>
      <w:proofErr w:type="spellStart"/>
      <w:r>
        <w:rPr>
          <w:rFonts w:ascii="Courier New" w:hAnsi="Courier New" w:cs="Courier New"/>
        </w:rPr>
        <w:t>responsibly</w:t>
      </w:r>
      <w:proofErr w:type="spellEnd"/>
      <w:r>
        <w:rPr>
          <w:rFonts w:ascii="Courier New" w:hAnsi="Courier New" w:cs="Courier New"/>
        </w:rPr>
        <w:t xml:space="preserve"> for the administration of state comprehensive health planning functions, in compliance with the Public Health Service Act of 1966 (P.L. 89-749) and its subsequent amendments. </w:t>
      </w:r>
    </w:p>
    <w:p w:rsidR="003A428A" w:rsidRDefault="003A428A" w:rsidP="003A428A">
      <w:pPr>
        <w:pStyle w:val="PlainText"/>
        <w:rPr>
          <w:rFonts w:ascii="Courier New" w:hAnsi="Courier New" w:cs="Courier New"/>
        </w:rPr>
      </w:pPr>
      <w:r>
        <w:rPr>
          <w:rFonts w:ascii="Courier New" w:hAnsi="Courier New" w:cs="Courier New"/>
        </w:rPr>
        <w:tab/>
        <w:t>(1) Within the department, the office of Comprehensive Planning which shall be known as the Office of Comprehensive Planning, is delegated responsibility for carrying out the comprehensive health planning functions of the sole state agency designated under section 314 (a) of PL 89-749.</w:t>
      </w:r>
    </w:p>
    <w:p w:rsidR="003A428A" w:rsidRDefault="003A428A" w:rsidP="003A428A">
      <w:pPr>
        <w:pStyle w:val="PlainText"/>
        <w:rPr>
          <w:rFonts w:ascii="Courier New" w:hAnsi="Courier New" w:cs="Courier New"/>
        </w:rPr>
      </w:pPr>
      <w:r>
        <w:rPr>
          <w:rFonts w:ascii="Courier New" w:hAnsi="Courier New" w:cs="Courier New"/>
        </w:rPr>
        <w:tab/>
        <w:t xml:space="preserve">(2) The Office of Comprehensive Health Planning, which is the 314(a) unit of the department, shall provide professional guidance and leadership to the Comprehensive health Advisory Council to channel its efforts in a manner to produce maximum impact. </w:t>
      </w:r>
    </w:p>
    <w:p w:rsidR="003A428A" w:rsidRDefault="003A428A" w:rsidP="003A428A">
      <w:pPr>
        <w:pStyle w:val="PlainText"/>
        <w:ind w:firstLine="720"/>
        <w:rPr>
          <w:rFonts w:ascii="Courier New" w:hAnsi="Courier New" w:cs="Courier New"/>
        </w:rPr>
      </w:pPr>
      <w:r>
        <w:rPr>
          <w:rFonts w:ascii="Courier New" w:hAnsi="Courier New" w:cs="Courier New"/>
        </w:rPr>
        <w:t xml:space="preserve">(3) Rules and regulations governing the scope and functions of the Office of Comprehensive health Planning and the Comprehensive Health Advisory Council shall be detailed in Title 7 of the State Administrative code. </w:t>
      </w:r>
    </w:p>
    <w:p w:rsidR="003A428A" w:rsidRDefault="003A428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71-----------------------</w:t>
      </w:r>
    </w:p>
    <w:p w:rsidR="00D37E9C" w:rsidRDefault="00D37E9C" w:rsidP="003E458C">
      <w:pPr>
        <w:pStyle w:val="PlainText"/>
        <w:rPr>
          <w:rFonts w:ascii="Courier New" w:hAnsi="Courier New" w:cs="Courier New"/>
        </w:rPr>
      </w:pPr>
    </w:p>
    <w:p w:rsidR="00D37E9C" w:rsidRDefault="00D37E9C" w:rsidP="003E458C">
      <w:pPr>
        <w:pStyle w:val="PlainText"/>
        <w:rPr>
          <w:rFonts w:ascii="Courier New" w:hAnsi="Courier New" w:cs="Courier New"/>
        </w:rPr>
      </w:pPr>
      <w:r>
        <w:rPr>
          <w:rFonts w:ascii="Courier New" w:hAnsi="Courier New" w:cs="Courier New"/>
        </w:rPr>
        <w:t>INTRODUCED: 1/15/73</w:t>
      </w:r>
    </w:p>
    <w:p w:rsidR="00D37E9C" w:rsidRDefault="00D37E9C" w:rsidP="003E458C">
      <w:pPr>
        <w:pStyle w:val="PlainText"/>
        <w:rPr>
          <w:rFonts w:ascii="Courier New" w:hAnsi="Courier New" w:cs="Courier New"/>
        </w:rPr>
      </w:pPr>
      <w:r>
        <w:rPr>
          <w:rFonts w:ascii="Courier New" w:hAnsi="Courier New" w:cs="Courier New"/>
        </w:rPr>
        <w:t>REFERRED: Health, Welfare and Education</w:t>
      </w:r>
    </w:p>
    <w:p w:rsidR="00D37E9C" w:rsidRDefault="00D37E9C" w:rsidP="003E458C">
      <w:pPr>
        <w:pStyle w:val="PlainText"/>
        <w:rPr>
          <w:rFonts w:ascii="Courier New" w:hAnsi="Courier New" w:cs="Courier New"/>
        </w:rPr>
      </w:pPr>
      <w:r>
        <w:rPr>
          <w:rFonts w:ascii="Courier New" w:hAnsi="Courier New" w:cs="Courier New"/>
        </w:rPr>
        <w:t>BY THOMAS</w:t>
      </w:r>
    </w:p>
    <w:p w:rsidR="00D37E9C" w:rsidRDefault="00D37E9C" w:rsidP="003E458C">
      <w:pPr>
        <w:pStyle w:val="PlainText"/>
        <w:rPr>
          <w:rFonts w:ascii="Courier New" w:hAnsi="Courier New" w:cs="Courier New"/>
        </w:rPr>
      </w:pPr>
    </w:p>
    <w:p w:rsidR="00D37E9C" w:rsidRDefault="00D37E9C" w:rsidP="003E458C">
      <w:pPr>
        <w:pStyle w:val="PlainText"/>
        <w:rPr>
          <w:rFonts w:ascii="Courier New" w:hAnsi="Courier New" w:cs="Courier New"/>
        </w:rPr>
      </w:pPr>
      <w:r>
        <w:rPr>
          <w:rFonts w:ascii="Courier New" w:hAnsi="Courier New" w:cs="Courier New"/>
        </w:rPr>
        <w:t>POSITION PAPER 1/24/73</w:t>
      </w:r>
    </w:p>
    <w:p w:rsidR="00D37E9C" w:rsidRDefault="00D37E9C" w:rsidP="003E458C">
      <w:pPr>
        <w:pStyle w:val="PlainText"/>
        <w:rPr>
          <w:rFonts w:ascii="Courier New" w:hAnsi="Courier New" w:cs="Courier New"/>
        </w:rPr>
      </w:pPr>
      <w:r>
        <w:rPr>
          <w:rFonts w:ascii="Courier New" w:hAnsi="Courier New" w:cs="Courier New"/>
        </w:rPr>
        <w:t>ATTACHMENT 4</w:t>
      </w:r>
    </w:p>
    <w:p w:rsidR="00D37E9C" w:rsidRDefault="00D37E9C" w:rsidP="003E458C">
      <w:pPr>
        <w:pStyle w:val="PlainText"/>
        <w:rPr>
          <w:rFonts w:ascii="Courier New" w:hAnsi="Courier New" w:cs="Courier New"/>
        </w:rPr>
      </w:pPr>
    </w:p>
    <w:p w:rsidR="00D37E9C" w:rsidRDefault="00D37E9C" w:rsidP="003E458C">
      <w:pPr>
        <w:pStyle w:val="PlainText"/>
        <w:rPr>
          <w:rFonts w:ascii="Courier New" w:hAnsi="Courier New" w:cs="Courier New"/>
        </w:rPr>
      </w:pPr>
      <w:proofErr w:type="gramStart"/>
      <w:r>
        <w:rPr>
          <w:rFonts w:ascii="Courier New" w:hAnsi="Courier New" w:cs="Courier New"/>
        </w:rPr>
        <w:t>SENATE BILL NO.</w:t>
      </w:r>
      <w:proofErr w:type="gramEnd"/>
      <w:r>
        <w:rPr>
          <w:rFonts w:ascii="Courier New" w:hAnsi="Courier New" w:cs="Courier New"/>
        </w:rPr>
        <w:t xml:space="preserve"> 43</w:t>
      </w:r>
    </w:p>
    <w:p w:rsidR="00D37E9C" w:rsidRDefault="00D37E9C" w:rsidP="003E458C">
      <w:pPr>
        <w:pStyle w:val="PlainText"/>
        <w:rPr>
          <w:rFonts w:ascii="Courier New" w:hAnsi="Courier New" w:cs="Courier New"/>
        </w:rPr>
      </w:pPr>
      <w:r>
        <w:rPr>
          <w:rFonts w:ascii="Courier New" w:hAnsi="Courier New" w:cs="Courier New"/>
        </w:rPr>
        <w:t>IN THE LEGISLATURE OF THE STATE OF ALASKA</w:t>
      </w:r>
    </w:p>
    <w:p w:rsidR="00D37E9C" w:rsidRDefault="00D37E9C" w:rsidP="003E458C">
      <w:pPr>
        <w:pStyle w:val="PlainText"/>
        <w:rPr>
          <w:rFonts w:ascii="Courier New" w:hAnsi="Courier New" w:cs="Courier New"/>
        </w:rPr>
      </w:pPr>
      <w:r>
        <w:rPr>
          <w:rFonts w:ascii="Courier New" w:hAnsi="Courier New" w:cs="Courier New"/>
        </w:rPr>
        <w:t>EIGHTH LEGISLATURE – FIRST SESSION</w:t>
      </w:r>
    </w:p>
    <w:p w:rsidR="00D37E9C" w:rsidRDefault="00D37E9C" w:rsidP="003E458C">
      <w:pPr>
        <w:pStyle w:val="PlainText"/>
        <w:rPr>
          <w:rFonts w:ascii="Courier New" w:hAnsi="Courier New" w:cs="Courier New"/>
        </w:rPr>
      </w:pPr>
      <w:r>
        <w:rPr>
          <w:rFonts w:ascii="Courier New" w:hAnsi="Courier New" w:cs="Courier New"/>
        </w:rPr>
        <w:t>A BILL</w:t>
      </w:r>
    </w:p>
    <w:p w:rsidR="00D37E9C" w:rsidRDefault="00D37E9C" w:rsidP="003E458C">
      <w:pPr>
        <w:pStyle w:val="PlainText"/>
        <w:rPr>
          <w:rFonts w:ascii="Courier New" w:hAnsi="Courier New" w:cs="Courier New"/>
        </w:rPr>
      </w:pPr>
    </w:p>
    <w:p w:rsidR="00D37E9C" w:rsidRDefault="003E458C" w:rsidP="003E458C">
      <w:pPr>
        <w:pStyle w:val="PlainText"/>
        <w:rPr>
          <w:rFonts w:ascii="Courier New" w:hAnsi="Courier New" w:cs="Courier New"/>
        </w:rPr>
      </w:pPr>
      <w:r w:rsidRPr="003E458C">
        <w:rPr>
          <w:rFonts w:ascii="Courier New" w:hAnsi="Courier New" w:cs="Courier New"/>
        </w:rPr>
        <w:t>For an</w:t>
      </w:r>
      <w:r w:rsidR="00DF7932">
        <w:rPr>
          <w:rFonts w:ascii="Courier New" w:hAnsi="Courier New" w:cs="Courier New"/>
        </w:rPr>
        <w:t xml:space="preserve"> </w:t>
      </w:r>
      <w:r w:rsidR="00D37E9C">
        <w:rPr>
          <w:rFonts w:ascii="Courier New" w:hAnsi="Courier New" w:cs="Courier New"/>
        </w:rPr>
        <w:t xml:space="preserve">Act </w:t>
      </w:r>
      <w:r w:rsidRPr="003E458C">
        <w:rPr>
          <w:rFonts w:ascii="Courier New" w:hAnsi="Courier New" w:cs="Courier New"/>
        </w:rPr>
        <w:t>entitled:</w:t>
      </w:r>
      <w:r w:rsidR="00DF7932">
        <w:rPr>
          <w:rFonts w:ascii="Courier New" w:hAnsi="Courier New" w:cs="Courier New"/>
        </w:rPr>
        <w:t xml:space="preserve"> </w:t>
      </w:r>
      <w:r w:rsidR="00D37E9C">
        <w:rPr>
          <w:rFonts w:ascii="Courier New" w:hAnsi="Courier New" w:cs="Courier New"/>
        </w:rPr>
        <w:t>“</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Act</w:t>
      </w:r>
      <w:r w:rsidR="00D37E9C">
        <w:rPr>
          <w:rFonts w:ascii="Courier New" w:hAnsi="Courier New" w:cs="Courier New"/>
        </w:rPr>
        <w:t xml:space="preserve"> </w:t>
      </w:r>
      <w:r w:rsidRPr="003E458C">
        <w:rPr>
          <w:rFonts w:ascii="Courier New" w:hAnsi="Courier New" w:cs="Courier New"/>
        </w:rPr>
        <w:t>relating</w:t>
      </w:r>
      <w:r w:rsidR="00D37E9C">
        <w:rPr>
          <w:rFonts w:ascii="Courier New" w:hAnsi="Courier New" w:cs="Courier New"/>
        </w:rPr>
        <w:t xml:space="preserve"> </w:t>
      </w:r>
      <w:r w:rsidRPr="003E458C">
        <w:rPr>
          <w:rFonts w:ascii="Courier New" w:hAnsi="Courier New" w:cs="Courier New"/>
        </w:rPr>
        <w:t>to</w:t>
      </w:r>
      <w:r w:rsidR="00D37E9C">
        <w:rPr>
          <w:rFonts w:ascii="Courier New" w:hAnsi="Courier New" w:cs="Courier New"/>
        </w:rPr>
        <w:t xml:space="preserve"> </w:t>
      </w:r>
      <w:r w:rsidRPr="003E458C">
        <w:rPr>
          <w:rFonts w:ascii="Courier New" w:hAnsi="Courier New" w:cs="Courier New"/>
        </w:rPr>
        <w:t>comprehensive</w:t>
      </w:r>
      <w:r w:rsidR="00D37E9C">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00D37E9C">
        <w:rPr>
          <w:rFonts w:ascii="Courier New" w:hAnsi="Courier New" w:cs="Courier New"/>
        </w:rPr>
        <w:t>planning.”</w:t>
      </w:r>
      <w:r w:rsidRPr="003E458C">
        <w:rPr>
          <w:rFonts w:ascii="Courier New" w:hAnsi="Courier New" w:cs="Courier New"/>
        </w:rPr>
        <w:cr/>
        <w:t>BE</w:t>
      </w:r>
      <w:r w:rsidR="00D37E9C">
        <w:rPr>
          <w:rFonts w:ascii="Courier New" w:hAnsi="Courier New" w:cs="Courier New"/>
        </w:rPr>
        <w:t xml:space="preserve"> </w:t>
      </w:r>
      <w:r w:rsidRPr="003E458C">
        <w:rPr>
          <w:rFonts w:ascii="Courier New" w:hAnsi="Courier New" w:cs="Courier New"/>
        </w:rPr>
        <w:t>IT</w:t>
      </w:r>
      <w:r w:rsidR="00D37E9C">
        <w:rPr>
          <w:rFonts w:ascii="Courier New" w:hAnsi="Courier New" w:cs="Courier New"/>
        </w:rPr>
        <w:t xml:space="preserve"> </w:t>
      </w:r>
      <w:r w:rsidRPr="003E458C">
        <w:rPr>
          <w:rFonts w:ascii="Courier New" w:hAnsi="Courier New" w:cs="Courier New"/>
        </w:rPr>
        <w:t>ENACTED</w:t>
      </w:r>
      <w:r w:rsidR="00D37E9C">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00D37E9C">
        <w:rPr>
          <w:rFonts w:ascii="Courier New" w:hAnsi="Courier New" w:cs="Courier New"/>
        </w:rPr>
        <w:t xml:space="preserve">THE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OF</w:t>
      </w:r>
      <w:r w:rsidR="00D37E9C">
        <w:rPr>
          <w:rFonts w:ascii="Courier New" w:hAnsi="Courier New" w:cs="Courier New"/>
        </w:rPr>
        <w:t xml:space="preserve"> </w:t>
      </w:r>
      <w:r w:rsidRPr="003E458C">
        <w:rPr>
          <w:rFonts w:ascii="Courier New" w:hAnsi="Courier New" w:cs="Courier New"/>
        </w:rPr>
        <w:t>THE</w:t>
      </w:r>
      <w:r w:rsidR="00D37E9C">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D37E9C">
        <w:rPr>
          <w:rFonts w:ascii="Courier New" w:hAnsi="Courier New" w:cs="Courier New"/>
        </w:rPr>
        <w:t>ALASKA:</w:t>
      </w:r>
    </w:p>
    <w:p w:rsidR="00D37E9C" w:rsidRDefault="003E458C" w:rsidP="00D37E9C">
      <w:pPr>
        <w:pStyle w:val="PlainText"/>
        <w:rPr>
          <w:rFonts w:ascii="Courier New" w:hAnsi="Courier New" w:cs="Courier New"/>
        </w:rPr>
      </w:pPr>
      <w:r w:rsidRPr="003E458C">
        <w:rPr>
          <w:rFonts w:ascii="Courier New" w:hAnsi="Courier New" w:cs="Courier New"/>
        </w:rPr>
        <w:t>* Section 1. AS 18.05.051</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amended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read:</w:t>
      </w:r>
    </w:p>
    <w:p w:rsidR="00D37E9C" w:rsidRDefault="00D37E9C" w:rsidP="00D37E9C">
      <w:pPr>
        <w:pStyle w:val="PlainText"/>
        <w:ind w:left="720"/>
        <w:rPr>
          <w:rFonts w:ascii="Courier New" w:hAnsi="Courier New" w:cs="Courier New"/>
        </w:rPr>
      </w:pPr>
    </w:p>
    <w:p w:rsidR="00D37E9C" w:rsidRDefault="003E458C" w:rsidP="00D37E9C">
      <w:pPr>
        <w:pStyle w:val="PlainText"/>
        <w:ind w:left="720"/>
        <w:rPr>
          <w:rFonts w:ascii="Courier New" w:hAnsi="Courier New" w:cs="Courier New"/>
        </w:rPr>
      </w:pPr>
      <w:proofErr w:type="gramStart"/>
      <w:r w:rsidRPr="003E458C">
        <w:rPr>
          <w:rFonts w:ascii="Courier New" w:hAnsi="Courier New" w:cs="Courier New"/>
        </w:rPr>
        <w:t>Sec.18.05.051.</w:t>
      </w:r>
      <w:r w:rsidR="00D37E9C">
        <w:rPr>
          <w:rFonts w:ascii="Courier New" w:hAnsi="Courier New" w:cs="Courier New"/>
        </w:rPr>
        <w:t xml:space="preserve"> </w:t>
      </w:r>
      <w:r w:rsidRPr="003E458C">
        <w:rPr>
          <w:rFonts w:ascii="Courier New" w:hAnsi="Courier New" w:cs="Courier New"/>
        </w:rPr>
        <w:t>COMPREHENSIVE</w:t>
      </w:r>
      <w:r w:rsidR="00D37E9C">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00D37E9C">
        <w:rPr>
          <w:rFonts w:ascii="Courier New" w:hAnsi="Courier New" w:cs="Courier New"/>
        </w:rPr>
        <w:t>ADVISORY COUNCIL.</w:t>
      </w:r>
      <w:proofErr w:type="gramEnd"/>
      <w:r w:rsidR="00D37E9C">
        <w:rPr>
          <w:rFonts w:ascii="Courier New" w:hAnsi="Courier New" w:cs="Courier New"/>
        </w:rPr>
        <w:t xml:space="preserve"> The focus</w:t>
      </w:r>
    </w:p>
    <w:p w:rsidR="00D37E9C" w:rsidRDefault="00D37E9C" w:rsidP="00D37E9C">
      <w:pPr>
        <w:pStyle w:val="PlainText"/>
        <w:rPr>
          <w:rFonts w:ascii="Courier New" w:hAnsi="Courier New" w:cs="Courier New"/>
        </w:rPr>
      </w:pPr>
      <w:proofErr w:type="gramStart"/>
      <w:r>
        <w:rPr>
          <w:rFonts w:ascii="Courier New" w:hAnsi="Courier New" w:cs="Courier New"/>
        </w:rPr>
        <w:t>of</w:t>
      </w:r>
      <w:proofErr w:type="gramEnd"/>
      <w:r>
        <w:rPr>
          <w:rFonts w:ascii="Courier New" w:hAnsi="Courier New" w:cs="Courier New"/>
        </w:rPr>
        <w:t xml:space="preserve"> the Comprehensive Advisory Council is the health status of people. Through its recommendations, the council seeks to act as an advocate of the people and to: moderate health care costs; close gaps in health services; prevent</w:t>
      </w:r>
      <w:r w:rsidR="003065AA">
        <w:rPr>
          <w:rFonts w:ascii="Courier New" w:hAnsi="Courier New" w:cs="Courier New"/>
        </w:rPr>
        <w:t xml:space="preserve"> fragmentation and overlap in health services; encourage the growth of preventive health care; promote better distribution and wiser use of resources; establish accountability for health care; and assure that consumer representatives have a voice in health planning. The concerns of the council are unique in that they encompass all aspects of health and all factors that influence health. </w:t>
      </w:r>
    </w:p>
    <w:p w:rsidR="00D37E9C" w:rsidRDefault="003065AA" w:rsidP="003065AA">
      <w:pPr>
        <w:pStyle w:val="PlainText"/>
        <w:numPr>
          <w:ilvl w:val="0"/>
          <w:numId w:val="11"/>
        </w:numPr>
        <w:rPr>
          <w:rFonts w:ascii="Courier New" w:hAnsi="Courier New" w:cs="Courier New"/>
        </w:rPr>
      </w:pPr>
      <w:r>
        <w:rPr>
          <w:rFonts w:ascii="Courier New" w:hAnsi="Courier New" w:cs="Courier New"/>
        </w:rPr>
        <w:t xml:space="preserve">There is created a Comprehensive health Advisory Council which shall reflect the broad geographic, socio-economic, age, ethnic and professional health elements within the state. The composition must comply with P.L. 89-749 and its amendments, take into account the requirements of the Hill-Burton Law, as the Hill-Burton Council is an integral part of </w:t>
      </w:r>
      <w:r>
        <w:rPr>
          <w:rFonts w:ascii="Courier New" w:hAnsi="Courier New" w:cs="Courier New"/>
        </w:rPr>
        <w:lastRenderedPageBreak/>
        <w:t xml:space="preserve">the advisory council, as well as the requirements of the Community mental Health Centers Construction Act. </w:t>
      </w:r>
    </w:p>
    <w:p w:rsidR="00D37E9C" w:rsidRDefault="003065AA" w:rsidP="003065AA">
      <w:pPr>
        <w:pStyle w:val="PlainText"/>
        <w:numPr>
          <w:ilvl w:val="0"/>
          <w:numId w:val="11"/>
        </w:numPr>
        <w:rPr>
          <w:rFonts w:ascii="Courier New" w:hAnsi="Courier New" w:cs="Courier New"/>
        </w:rPr>
      </w:pPr>
      <w:r>
        <w:rPr>
          <w:rFonts w:ascii="Courier New" w:hAnsi="Courier New" w:cs="Courier New"/>
        </w:rPr>
        <w:t>Consumer representatives must comprise a majority of at least 51 percent of council members. A consumer is a person whose major career or occupation is neither the administration of health services nor the providing of health care; who has no fiduciary obligation to a health facility or other health agency; who has no material, legal or financial interest in the rendering of any component of health services, research or the teaching of health science; who is neither a</w:t>
      </w:r>
    </w:p>
    <w:p w:rsidR="00D37E9C" w:rsidRDefault="00D37E9C" w:rsidP="00D37E9C">
      <w:pPr>
        <w:pStyle w:val="PlainText"/>
        <w:ind w:left="720"/>
        <w:rPr>
          <w:rFonts w:ascii="Courier New" w:hAnsi="Courier New" w:cs="Courier New"/>
        </w:rPr>
      </w:pPr>
    </w:p>
    <w:p w:rsidR="003E458C" w:rsidRPr="003E458C" w:rsidRDefault="003E458C" w:rsidP="00D37E9C">
      <w:pPr>
        <w:pStyle w:val="PlainText"/>
        <w:ind w:left="720"/>
        <w:rPr>
          <w:rFonts w:ascii="Courier New" w:hAnsi="Courier New" w:cs="Courier New"/>
        </w:rPr>
      </w:pPr>
      <w:r w:rsidRPr="003E458C">
        <w:rPr>
          <w:rFonts w:ascii="Courier New" w:hAnsi="Courier New" w:cs="Courier New"/>
        </w:rPr>
        <w:t>----------------------- Page 72-----------------------</w:t>
      </w:r>
    </w:p>
    <w:p w:rsidR="00794D2E" w:rsidRDefault="00DF7932" w:rsidP="003E458C">
      <w:pPr>
        <w:pStyle w:val="PlainText"/>
        <w:rPr>
          <w:rFonts w:ascii="Courier New" w:hAnsi="Courier New" w:cs="Courier New"/>
        </w:rPr>
      </w:pPr>
      <w:r>
        <w:rPr>
          <w:rFonts w:ascii="Courier New" w:hAnsi="Courier New" w:cs="Courier New"/>
        </w:rPr>
        <w:t xml:space="preserve"> </w:t>
      </w:r>
      <w:r w:rsidR="003E458C" w:rsidRPr="003E458C">
        <w:rPr>
          <w:rFonts w:ascii="Courier New" w:hAnsi="Courier New" w:cs="Courier New"/>
        </w:rPr>
        <w:t>-2-</w:t>
      </w:r>
      <w:r w:rsidR="003E458C" w:rsidRPr="003E458C">
        <w:rPr>
          <w:rFonts w:ascii="Courier New" w:hAnsi="Courier New" w:cs="Courier New"/>
        </w:rPr>
        <w:cr/>
      </w:r>
    </w:p>
    <w:p w:rsidR="00794D2E" w:rsidRDefault="003E458C" w:rsidP="003E458C">
      <w:pPr>
        <w:pStyle w:val="PlainText"/>
        <w:rPr>
          <w:rFonts w:ascii="Courier New" w:hAnsi="Courier New" w:cs="Courier New"/>
        </w:rPr>
      </w:pPr>
      <w:proofErr w:type="gramStart"/>
      <w:r w:rsidRPr="003E458C">
        <w:rPr>
          <w:rFonts w:ascii="Courier New" w:hAnsi="Courier New" w:cs="Courier New"/>
        </w:rPr>
        <w:t>a</w:t>
      </w:r>
      <w:proofErr w:type="gramEnd"/>
      <w:r w:rsidR="00DF7932">
        <w:rPr>
          <w:rFonts w:ascii="Courier New" w:hAnsi="Courier New" w:cs="Courier New"/>
        </w:rPr>
        <w:t xml:space="preserve"> </w:t>
      </w:r>
      <w:r w:rsidRPr="003E458C">
        <w:rPr>
          <w:rFonts w:ascii="Courier New" w:hAnsi="Courier New" w:cs="Courier New"/>
        </w:rPr>
        <w:t>practicing or</w:t>
      </w:r>
      <w:r w:rsidR="00DF7932">
        <w:rPr>
          <w:rFonts w:ascii="Courier New" w:hAnsi="Courier New" w:cs="Courier New"/>
        </w:rPr>
        <w:t xml:space="preserve"> </w:t>
      </w:r>
      <w:r w:rsidRPr="003E458C">
        <w:rPr>
          <w:rFonts w:ascii="Courier New" w:hAnsi="Courier New" w:cs="Courier New"/>
        </w:rPr>
        <w:t>non-practicing</w:t>
      </w:r>
      <w:r w:rsidR="00794D2E">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professional</w:t>
      </w:r>
      <w:r w:rsidR="00DF7932">
        <w:rPr>
          <w:rFonts w:ascii="Courier New" w:hAnsi="Courier New" w:cs="Courier New"/>
        </w:rPr>
        <w:t xml:space="preserve"> </w:t>
      </w:r>
      <w:r w:rsidRPr="003E458C">
        <w:rPr>
          <w:rFonts w:ascii="Courier New" w:hAnsi="Courier New" w:cs="Courier New"/>
        </w:rPr>
        <w:t>nor</w:t>
      </w:r>
      <w:r w:rsidR="00794D2E">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official</w:t>
      </w:r>
      <w:r w:rsidR="00794D2E">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employee</w:t>
      </w:r>
      <w:r w:rsidR="00DF7932">
        <w:rPr>
          <w:rFonts w:ascii="Courier New" w:hAnsi="Courier New" w:cs="Courier New"/>
        </w:rPr>
        <w:t xml:space="preserve"> </w:t>
      </w:r>
      <w:r w:rsidRPr="003E458C">
        <w:rPr>
          <w:rFonts w:ascii="Courier New" w:hAnsi="Courier New" w:cs="Courier New"/>
        </w:rPr>
        <w:t>of</w:t>
      </w:r>
      <w:r w:rsidR="00794D2E">
        <w:rPr>
          <w:rFonts w:ascii="Courier New" w:hAnsi="Courier New" w:cs="Courier New"/>
        </w:rPr>
        <w:t xml:space="preserve"> </w:t>
      </w:r>
      <w:r w:rsidRPr="003E458C">
        <w:rPr>
          <w:rFonts w:ascii="Courier New" w:hAnsi="Courier New" w:cs="Courier New"/>
        </w:rPr>
        <w:t>state, local or</w:t>
      </w:r>
      <w:r w:rsidR="00DF7932">
        <w:rPr>
          <w:rFonts w:ascii="Courier New" w:hAnsi="Courier New" w:cs="Courier New"/>
        </w:rPr>
        <w:t xml:space="preserve"> </w:t>
      </w:r>
      <w:r w:rsidRPr="003E458C">
        <w:rPr>
          <w:rFonts w:ascii="Courier New" w:hAnsi="Courier New" w:cs="Courier New"/>
        </w:rPr>
        <w:t>federal</w:t>
      </w:r>
      <w:r w:rsidR="00794D2E">
        <w:rPr>
          <w:rFonts w:ascii="Courier New" w:hAnsi="Courier New" w:cs="Courier New"/>
        </w:rPr>
        <w:t xml:space="preserve"> </w:t>
      </w:r>
      <w:r w:rsidRPr="003E458C">
        <w:rPr>
          <w:rFonts w:ascii="Courier New" w:hAnsi="Courier New" w:cs="Courier New"/>
        </w:rPr>
        <w:t>government.</w:t>
      </w:r>
    </w:p>
    <w:p w:rsidR="00B255A3" w:rsidRDefault="00B255A3" w:rsidP="00794D2E">
      <w:pPr>
        <w:pStyle w:val="PlainText"/>
        <w:ind w:left="720"/>
        <w:rPr>
          <w:rFonts w:ascii="Courier New" w:hAnsi="Courier New" w:cs="Courier New"/>
        </w:rPr>
      </w:pPr>
    </w:p>
    <w:p w:rsidR="00B255A3" w:rsidRPr="00B255A3" w:rsidRDefault="003E458C" w:rsidP="00B255A3">
      <w:pPr>
        <w:pStyle w:val="PlainText"/>
        <w:numPr>
          <w:ilvl w:val="0"/>
          <w:numId w:val="11"/>
        </w:numPr>
        <w:rPr>
          <w:rFonts w:ascii="Courier New" w:hAnsi="Courier New" w:cs="Courier New"/>
        </w:rPr>
      </w:pPr>
      <w:r w:rsidRPr="003E458C">
        <w:rPr>
          <w:rFonts w:ascii="Courier New" w:hAnsi="Courier New" w:cs="Courier New"/>
        </w:rPr>
        <w:t>The</w:t>
      </w:r>
      <w:r w:rsidR="00794D2E">
        <w:rPr>
          <w:rFonts w:ascii="Courier New" w:hAnsi="Courier New" w:cs="Courier New"/>
        </w:rPr>
        <w:t xml:space="preserve"> </w:t>
      </w:r>
      <w:r w:rsidRPr="003E458C">
        <w:rPr>
          <w:rFonts w:ascii="Courier New" w:hAnsi="Courier New" w:cs="Courier New"/>
        </w:rPr>
        <w:t>council</w:t>
      </w:r>
      <w:r w:rsidR="00DF7932">
        <w:rPr>
          <w:rFonts w:ascii="Courier New" w:hAnsi="Courier New" w:cs="Courier New"/>
        </w:rPr>
        <w:t xml:space="preserve"> </w:t>
      </w:r>
      <w:r w:rsidRPr="003E458C">
        <w:rPr>
          <w:rFonts w:ascii="Courier New" w:hAnsi="Courier New" w:cs="Courier New"/>
        </w:rPr>
        <w:t>may</w:t>
      </w:r>
      <w:r w:rsidR="00DF7932">
        <w:rPr>
          <w:rFonts w:ascii="Courier New" w:hAnsi="Courier New" w:cs="Courier New"/>
        </w:rPr>
        <w:t xml:space="preserve"> </w:t>
      </w:r>
      <w:r w:rsidRPr="003E458C">
        <w:rPr>
          <w:rFonts w:ascii="Courier New" w:hAnsi="Courier New" w:cs="Courier New"/>
        </w:rPr>
        <w:t>create</w:t>
      </w:r>
      <w:r w:rsidR="00DF7932">
        <w:rPr>
          <w:rFonts w:ascii="Courier New" w:hAnsi="Courier New" w:cs="Courier New"/>
        </w:rPr>
        <w:t xml:space="preserve"> </w:t>
      </w:r>
      <w:r w:rsidRPr="003E458C">
        <w:rPr>
          <w:rFonts w:ascii="Courier New" w:hAnsi="Courier New" w:cs="Courier New"/>
        </w:rPr>
        <w:t>special</w:t>
      </w:r>
      <w:r w:rsidR="00DF7932">
        <w:rPr>
          <w:rFonts w:ascii="Courier New" w:hAnsi="Courier New" w:cs="Courier New"/>
        </w:rPr>
        <w:t xml:space="preserve"> </w:t>
      </w:r>
      <w:r w:rsidRPr="003E458C">
        <w:rPr>
          <w:rFonts w:ascii="Courier New" w:hAnsi="Courier New" w:cs="Courier New"/>
        </w:rPr>
        <w:t>committees outside</w:t>
      </w:r>
      <w:r w:rsidR="00DF7932">
        <w:rPr>
          <w:rFonts w:ascii="Courier New" w:hAnsi="Courier New" w:cs="Courier New"/>
        </w:rPr>
        <w:t xml:space="preserve"> </w:t>
      </w:r>
      <w:r w:rsidRPr="003E458C">
        <w:rPr>
          <w:rFonts w:ascii="Courier New" w:hAnsi="Courier New" w:cs="Courier New"/>
        </w:rPr>
        <w:t>its</w:t>
      </w:r>
      <w:r w:rsidR="00DF7932">
        <w:rPr>
          <w:rFonts w:ascii="Courier New" w:hAnsi="Courier New" w:cs="Courier New"/>
        </w:rPr>
        <w:t xml:space="preserve"> </w:t>
      </w:r>
      <w:r w:rsidR="00794D2E">
        <w:rPr>
          <w:rFonts w:ascii="Courier New" w:hAnsi="Courier New" w:cs="Courier New"/>
        </w:rPr>
        <w:t xml:space="preserve">membership </w:t>
      </w:r>
      <w:r w:rsidR="00794D2E" w:rsidRPr="00B255A3">
        <w:rPr>
          <w:rFonts w:ascii="Courier New" w:hAnsi="Courier New" w:cs="Courier New"/>
        </w:rPr>
        <w:t xml:space="preserve">and </w:t>
      </w:r>
      <w:r w:rsidRPr="00B255A3">
        <w:rPr>
          <w:rFonts w:ascii="Courier New" w:hAnsi="Courier New" w:cs="Courier New"/>
        </w:rPr>
        <w:t>may</w:t>
      </w:r>
      <w:r w:rsidR="00794D2E" w:rsidRPr="00B255A3">
        <w:rPr>
          <w:rFonts w:ascii="Courier New" w:hAnsi="Courier New" w:cs="Courier New"/>
        </w:rPr>
        <w:t xml:space="preserve"> </w:t>
      </w:r>
      <w:r w:rsidRPr="00B255A3">
        <w:rPr>
          <w:rFonts w:ascii="Courier New" w:hAnsi="Courier New" w:cs="Courier New"/>
        </w:rPr>
        <w:t>recommend</w:t>
      </w:r>
      <w:r w:rsidR="00794D2E" w:rsidRPr="00B255A3">
        <w:rPr>
          <w:rFonts w:ascii="Courier New" w:hAnsi="Courier New" w:cs="Courier New"/>
        </w:rPr>
        <w:t xml:space="preserve"> </w:t>
      </w:r>
      <w:r w:rsidRPr="00B255A3">
        <w:rPr>
          <w:rFonts w:ascii="Courier New" w:hAnsi="Courier New" w:cs="Courier New"/>
        </w:rPr>
        <w:t>persons</w:t>
      </w:r>
      <w:r w:rsidR="00DF7932" w:rsidRPr="00B255A3">
        <w:rPr>
          <w:rFonts w:ascii="Courier New" w:hAnsi="Courier New" w:cs="Courier New"/>
        </w:rPr>
        <w:t xml:space="preserve"> </w:t>
      </w:r>
      <w:r w:rsidRPr="00B255A3">
        <w:rPr>
          <w:rFonts w:ascii="Courier New" w:hAnsi="Courier New" w:cs="Courier New"/>
        </w:rPr>
        <w:t>who are</w:t>
      </w:r>
      <w:r w:rsidR="00794D2E" w:rsidRPr="00B255A3">
        <w:rPr>
          <w:rFonts w:ascii="Courier New" w:hAnsi="Courier New" w:cs="Courier New"/>
        </w:rPr>
        <w:t xml:space="preserve"> </w:t>
      </w:r>
      <w:r w:rsidRPr="00B255A3">
        <w:rPr>
          <w:rFonts w:ascii="Courier New" w:hAnsi="Courier New" w:cs="Courier New"/>
        </w:rPr>
        <w:t>not</w:t>
      </w:r>
      <w:r w:rsidR="00DF7932" w:rsidRPr="00B255A3">
        <w:rPr>
          <w:rFonts w:ascii="Courier New" w:hAnsi="Courier New" w:cs="Courier New"/>
        </w:rPr>
        <w:t xml:space="preserve"> </w:t>
      </w:r>
      <w:r w:rsidRPr="00B255A3">
        <w:rPr>
          <w:rFonts w:ascii="Courier New" w:hAnsi="Courier New" w:cs="Courier New"/>
        </w:rPr>
        <w:t>members</w:t>
      </w:r>
      <w:r w:rsidR="00794D2E" w:rsidRPr="00B255A3">
        <w:rPr>
          <w:rFonts w:ascii="Courier New" w:hAnsi="Courier New" w:cs="Courier New"/>
        </w:rPr>
        <w:t xml:space="preserve"> of</w:t>
      </w:r>
      <w:r w:rsidRPr="00B255A3">
        <w:rPr>
          <w:rFonts w:ascii="Courier New" w:hAnsi="Courier New" w:cs="Courier New"/>
        </w:rPr>
        <w:t xml:space="preserve"> the council</w:t>
      </w:r>
      <w:r w:rsidR="00DF7932" w:rsidRPr="00B255A3">
        <w:rPr>
          <w:rFonts w:ascii="Courier New" w:hAnsi="Courier New" w:cs="Courier New"/>
        </w:rPr>
        <w:t xml:space="preserve"> </w:t>
      </w:r>
      <w:r w:rsidRPr="00B255A3">
        <w:rPr>
          <w:rFonts w:ascii="Courier New" w:hAnsi="Courier New" w:cs="Courier New"/>
        </w:rPr>
        <w:t>to</w:t>
      </w:r>
      <w:r w:rsidR="00794D2E" w:rsidRPr="00B255A3">
        <w:rPr>
          <w:rFonts w:ascii="Courier New" w:hAnsi="Courier New" w:cs="Courier New"/>
        </w:rPr>
        <w:t xml:space="preserve"> </w:t>
      </w:r>
      <w:r w:rsidRPr="00B255A3">
        <w:rPr>
          <w:rFonts w:ascii="Courier New" w:hAnsi="Courier New" w:cs="Courier New"/>
        </w:rPr>
        <w:t>serve as</w:t>
      </w:r>
      <w:r w:rsidR="00DF7932" w:rsidRPr="00B255A3">
        <w:rPr>
          <w:rFonts w:ascii="Courier New" w:hAnsi="Courier New" w:cs="Courier New"/>
        </w:rPr>
        <w:t xml:space="preserve"> </w:t>
      </w:r>
      <w:r w:rsidRPr="00B255A3">
        <w:rPr>
          <w:rFonts w:ascii="Courier New" w:hAnsi="Courier New" w:cs="Courier New"/>
        </w:rPr>
        <w:t>advisors</w:t>
      </w:r>
      <w:r w:rsidR="00794D2E" w:rsidRPr="00B255A3">
        <w:rPr>
          <w:rFonts w:ascii="Courier New" w:hAnsi="Courier New" w:cs="Courier New"/>
        </w:rPr>
        <w:t xml:space="preserve"> or </w:t>
      </w:r>
      <w:r w:rsidRPr="00B255A3">
        <w:rPr>
          <w:rFonts w:ascii="Courier New" w:hAnsi="Courier New" w:cs="Courier New"/>
        </w:rPr>
        <w:t>consultants on</w:t>
      </w:r>
      <w:r w:rsidR="00794D2E" w:rsidRPr="00B255A3">
        <w:rPr>
          <w:rFonts w:ascii="Courier New" w:hAnsi="Courier New" w:cs="Courier New"/>
        </w:rPr>
        <w:t xml:space="preserve"> any comm</w:t>
      </w:r>
      <w:r w:rsidRPr="00B255A3">
        <w:rPr>
          <w:rFonts w:ascii="Courier New" w:hAnsi="Courier New" w:cs="Courier New"/>
        </w:rPr>
        <w:t>ittee</w:t>
      </w:r>
      <w:r w:rsidR="00DF7932" w:rsidRPr="00B255A3">
        <w:rPr>
          <w:rFonts w:ascii="Courier New" w:hAnsi="Courier New" w:cs="Courier New"/>
        </w:rPr>
        <w:t xml:space="preserve"> </w:t>
      </w:r>
      <w:r w:rsidRPr="00B255A3">
        <w:rPr>
          <w:rFonts w:ascii="Courier New" w:hAnsi="Courier New" w:cs="Courier New"/>
        </w:rPr>
        <w:t>to</w:t>
      </w:r>
      <w:r w:rsidR="00DF7932" w:rsidRPr="00B255A3">
        <w:rPr>
          <w:rFonts w:ascii="Courier New" w:hAnsi="Courier New" w:cs="Courier New"/>
        </w:rPr>
        <w:t xml:space="preserve"> </w:t>
      </w:r>
      <w:r w:rsidRPr="00B255A3">
        <w:rPr>
          <w:rFonts w:ascii="Courier New" w:hAnsi="Courier New" w:cs="Courier New"/>
        </w:rPr>
        <w:t>carry</w:t>
      </w:r>
      <w:r w:rsidR="00DF7932" w:rsidRPr="00B255A3">
        <w:rPr>
          <w:rFonts w:ascii="Courier New" w:hAnsi="Courier New" w:cs="Courier New"/>
        </w:rPr>
        <w:t xml:space="preserve"> </w:t>
      </w:r>
      <w:r w:rsidRPr="00B255A3">
        <w:rPr>
          <w:rFonts w:ascii="Courier New" w:hAnsi="Courier New" w:cs="Courier New"/>
        </w:rPr>
        <w:t>out</w:t>
      </w:r>
      <w:r w:rsidR="00DF7932" w:rsidRPr="00B255A3">
        <w:rPr>
          <w:rFonts w:ascii="Courier New" w:hAnsi="Courier New" w:cs="Courier New"/>
        </w:rPr>
        <w:t xml:space="preserve"> </w:t>
      </w:r>
      <w:r w:rsidRPr="00B255A3">
        <w:rPr>
          <w:rFonts w:ascii="Courier New" w:hAnsi="Courier New" w:cs="Courier New"/>
        </w:rPr>
        <w:t>the</w:t>
      </w:r>
      <w:r w:rsidR="00794D2E" w:rsidRPr="00B255A3">
        <w:rPr>
          <w:rFonts w:ascii="Courier New" w:hAnsi="Courier New" w:cs="Courier New"/>
        </w:rPr>
        <w:t xml:space="preserve"> </w:t>
      </w:r>
      <w:r w:rsidRPr="00B255A3">
        <w:rPr>
          <w:rFonts w:ascii="Courier New" w:hAnsi="Courier New" w:cs="Courier New"/>
        </w:rPr>
        <w:t>intent</w:t>
      </w:r>
      <w:r w:rsidR="00DF7932" w:rsidRPr="00B255A3">
        <w:rPr>
          <w:rFonts w:ascii="Courier New" w:hAnsi="Courier New" w:cs="Courier New"/>
        </w:rPr>
        <w:t xml:space="preserve"> </w:t>
      </w:r>
      <w:r w:rsidRPr="00B255A3">
        <w:rPr>
          <w:rFonts w:ascii="Courier New" w:hAnsi="Courier New" w:cs="Courier New"/>
        </w:rPr>
        <w:t>of</w:t>
      </w:r>
      <w:r w:rsidR="00DF7932" w:rsidRPr="00B255A3">
        <w:rPr>
          <w:rFonts w:ascii="Courier New" w:hAnsi="Courier New" w:cs="Courier New"/>
        </w:rPr>
        <w:t xml:space="preserve"> </w:t>
      </w:r>
      <w:r w:rsidR="00B255A3" w:rsidRPr="00B255A3">
        <w:rPr>
          <w:rFonts w:ascii="Courier New" w:hAnsi="Courier New" w:cs="Courier New"/>
        </w:rPr>
        <w:t>the council.</w:t>
      </w:r>
    </w:p>
    <w:p w:rsidR="00B255A3" w:rsidRDefault="00B255A3" w:rsidP="00B255A3">
      <w:pPr>
        <w:pStyle w:val="PlainText"/>
        <w:numPr>
          <w:ilvl w:val="0"/>
          <w:numId w:val="11"/>
        </w:numPr>
        <w:rPr>
          <w:rFonts w:ascii="Courier New" w:hAnsi="Courier New" w:cs="Courier New"/>
        </w:rPr>
      </w:pPr>
      <w:r>
        <w:rPr>
          <w:rFonts w:ascii="Courier New" w:hAnsi="Courier New" w:cs="Courier New"/>
        </w:rPr>
        <w:t xml:space="preserve">The council shall include 20 members from nongovernmental organizations or groups, at least 14 of whom shall be </w:t>
      </w:r>
      <w:proofErr w:type="gramStart"/>
      <w:r>
        <w:rPr>
          <w:rFonts w:ascii="Courier New" w:hAnsi="Courier New" w:cs="Courier New"/>
        </w:rPr>
        <w:t>consumers</w:t>
      </w:r>
      <w:proofErr w:type="gramEnd"/>
      <w:r>
        <w:rPr>
          <w:rFonts w:ascii="Courier New" w:hAnsi="Courier New" w:cs="Courier New"/>
        </w:rPr>
        <w:t xml:space="preserve"> representatives and no more than 6 of whom shall be providers of health care services, of whom one shall be a representative from the regional medical program, and one educator concerned with training of health professionals.</w:t>
      </w:r>
    </w:p>
    <w:p w:rsidR="00B255A3" w:rsidRDefault="00B255A3" w:rsidP="00B255A3">
      <w:pPr>
        <w:pStyle w:val="PlainText"/>
        <w:numPr>
          <w:ilvl w:val="2"/>
          <w:numId w:val="11"/>
        </w:numPr>
        <w:rPr>
          <w:rFonts w:ascii="Courier New" w:hAnsi="Courier New" w:cs="Courier New"/>
        </w:rPr>
      </w:pPr>
      <w:r>
        <w:rPr>
          <w:rFonts w:ascii="Courier New" w:hAnsi="Courier New" w:cs="Courier New"/>
        </w:rPr>
        <w:t>Nongovernmental members are appointed by governor subject to confirmation by a majority of the members of the legislature in joint session. Four members shall have terms expiring in 1974 and every four years thereafter. All other members shall have terms which shall expire in groups of four each year. Terms of office are four years, unless the appointment is for the remainder of an unexpired term. With the approval of the governor and the members of the legislature in joint session terms may be extended for one year each to allow compliance with this section. Each member holds office at the pleasure of the governor notwithstanding the member’s term.</w:t>
      </w:r>
    </w:p>
    <w:p w:rsidR="00B255A3" w:rsidRDefault="00B255A3" w:rsidP="00B255A3">
      <w:pPr>
        <w:pStyle w:val="PlainText"/>
        <w:numPr>
          <w:ilvl w:val="2"/>
          <w:numId w:val="11"/>
        </w:numPr>
        <w:rPr>
          <w:rFonts w:ascii="Courier New" w:hAnsi="Courier New" w:cs="Courier New"/>
        </w:rPr>
      </w:pPr>
      <w:r>
        <w:rPr>
          <w:rFonts w:ascii="Courier New" w:hAnsi="Courier New" w:cs="Courier New"/>
        </w:rPr>
        <w:t xml:space="preserve">Nongovernmental members may carry out their duties on the council after appointment but before confirmation or rejection by the legislature. </w:t>
      </w:r>
    </w:p>
    <w:p w:rsidR="00B255A3" w:rsidRDefault="00B255A3" w:rsidP="00B255A3">
      <w:pPr>
        <w:pStyle w:val="PlainText"/>
        <w:numPr>
          <w:ilvl w:val="2"/>
          <w:numId w:val="11"/>
        </w:numPr>
        <w:rPr>
          <w:rFonts w:ascii="Courier New" w:hAnsi="Courier New" w:cs="Courier New"/>
        </w:rPr>
      </w:pPr>
      <w:r>
        <w:rPr>
          <w:rFonts w:ascii="Courier New" w:hAnsi="Courier New" w:cs="Courier New"/>
        </w:rPr>
        <w:t xml:space="preserve">Nongovernmental members receive no salary but are entitled to per diem and travel expenses and per diem in connection with the exercise of their duties as council members before their confirmation or rejection by the legislature. </w:t>
      </w:r>
    </w:p>
    <w:p w:rsidR="00B255A3" w:rsidRDefault="00B255A3" w:rsidP="00B255A3">
      <w:pPr>
        <w:pStyle w:val="PlainText"/>
        <w:numPr>
          <w:ilvl w:val="0"/>
          <w:numId w:val="11"/>
        </w:numPr>
        <w:rPr>
          <w:rFonts w:ascii="Courier New" w:hAnsi="Courier New" w:cs="Courier New"/>
        </w:rPr>
      </w:pPr>
      <w:r>
        <w:rPr>
          <w:rFonts w:ascii="Courier New" w:hAnsi="Courier New" w:cs="Courier New"/>
        </w:rPr>
        <w:t>The Council shall include 4 governmental members who must, as local, state and Federal officials, be counted as providers: one shall be the Commissioner or representative from the State Department of Health and Social Service; one shall</w:t>
      </w:r>
    </w:p>
    <w:p w:rsidR="00B255A3" w:rsidRDefault="00B255A3" w:rsidP="00B255A3">
      <w:pPr>
        <w:pStyle w:val="PlainText"/>
        <w:rPr>
          <w:rFonts w:ascii="Courier New" w:hAnsi="Courier New" w:cs="Courier New"/>
        </w:rPr>
      </w:pPr>
    </w:p>
    <w:p w:rsidR="003E458C" w:rsidRPr="003E458C" w:rsidRDefault="003E458C" w:rsidP="00794D2E">
      <w:pPr>
        <w:pStyle w:val="PlainText"/>
        <w:rPr>
          <w:rFonts w:ascii="Courier New" w:hAnsi="Courier New" w:cs="Courier New"/>
        </w:rPr>
      </w:pPr>
      <w:r w:rsidRPr="003E458C">
        <w:rPr>
          <w:rFonts w:ascii="Courier New" w:hAnsi="Courier New" w:cs="Courier New"/>
        </w:rPr>
        <w:t>----------------------- Page 73-----------------------</w:t>
      </w:r>
    </w:p>
    <w:p w:rsidR="00B255A3" w:rsidRDefault="00B255A3" w:rsidP="003E458C">
      <w:pPr>
        <w:pStyle w:val="PlainText"/>
        <w:rPr>
          <w:rFonts w:ascii="Courier New" w:hAnsi="Courier New" w:cs="Courier New"/>
        </w:rPr>
      </w:pPr>
    </w:p>
    <w:p w:rsidR="00B255A3" w:rsidRDefault="003E458C" w:rsidP="003E458C">
      <w:pPr>
        <w:pStyle w:val="PlainText"/>
        <w:rPr>
          <w:rFonts w:ascii="Courier New" w:hAnsi="Courier New" w:cs="Courier New"/>
        </w:rPr>
      </w:pPr>
      <w:r w:rsidRPr="003E458C">
        <w:rPr>
          <w:rFonts w:ascii="Courier New" w:hAnsi="Courier New" w:cs="Courier New"/>
        </w:rPr>
        <w:t>-3-</w:t>
      </w:r>
      <w:r w:rsidRPr="003E458C">
        <w:rPr>
          <w:rFonts w:ascii="Courier New" w:hAnsi="Courier New" w:cs="Courier New"/>
        </w:rPr>
        <w:cr/>
      </w:r>
    </w:p>
    <w:p w:rsidR="00B2483F" w:rsidRDefault="00B255A3" w:rsidP="003E458C">
      <w:pPr>
        <w:pStyle w:val="PlainText"/>
        <w:rPr>
          <w:rFonts w:ascii="Courier New" w:hAnsi="Courier New" w:cs="Courier New"/>
        </w:rPr>
      </w:pPr>
      <w:proofErr w:type="gramStart"/>
      <w:r>
        <w:rPr>
          <w:rFonts w:ascii="Courier New" w:hAnsi="Courier New" w:cs="Courier New"/>
        </w:rPr>
        <w:t>repr</w:t>
      </w:r>
      <w:r w:rsidR="003E458C" w:rsidRPr="003E458C">
        <w:rPr>
          <w:rFonts w:ascii="Courier New" w:hAnsi="Courier New" w:cs="Courier New"/>
        </w:rPr>
        <w:t>esent</w:t>
      </w:r>
      <w:proofErr w:type="gramEnd"/>
      <w:r w:rsidR="003E458C" w:rsidRPr="003E458C">
        <w:rPr>
          <w:rFonts w:ascii="Courier New" w:hAnsi="Courier New" w:cs="Courier New"/>
        </w:rPr>
        <w:t xml:space="preserve"> a</w:t>
      </w:r>
      <w:r>
        <w:rPr>
          <w:rFonts w:ascii="Courier New" w:hAnsi="Courier New" w:cs="Courier New"/>
        </w:rPr>
        <w:t xml:space="preserve"> </w:t>
      </w:r>
      <w:r w:rsidR="003E458C" w:rsidRPr="003E458C">
        <w:rPr>
          <w:rFonts w:ascii="Courier New" w:hAnsi="Courier New" w:cs="Courier New"/>
        </w:rPr>
        <w:t>local</w:t>
      </w:r>
      <w:r>
        <w:rPr>
          <w:rFonts w:ascii="Courier New" w:hAnsi="Courier New" w:cs="Courier New"/>
        </w:rPr>
        <w:t xml:space="preserve"> borough;</w:t>
      </w:r>
      <w:r w:rsidR="003E458C" w:rsidRPr="003E458C">
        <w:rPr>
          <w:rFonts w:ascii="Courier New" w:hAnsi="Courier New" w:cs="Courier New"/>
        </w:rPr>
        <w:t xml:space="preserve"> and</w:t>
      </w:r>
      <w:r w:rsidR="00DF7932">
        <w:rPr>
          <w:rFonts w:ascii="Courier New" w:hAnsi="Courier New" w:cs="Courier New"/>
        </w:rPr>
        <w:t xml:space="preserve"> </w:t>
      </w:r>
      <w:r>
        <w:rPr>
          <w:rFonts w:ascii="Courier New" w:hAnsi="Courier New" w:cs="Courier New"/>
        </w:rPr>
        <w:t>two</w:t>
      </w:r>
      <w:r w:rsidR="00DF7932">
        <w:rPr>
          <w:rFonts w:ascii="Courier New" w:hAnsi="Courier New" w:cs="Courier New"/>
        </w:rPr>
        <w:t xml:space="preserve"> </w:t>
      </w:r>
      <w:r w:rsidR="003E458C" w:rsidRPr="003E458C">
        <w:rPr>
          <w:rFonts w:ascii="Courier New" w:hAnsi="Courier New" w:cs="Courier New"/>
        </w:rPr>
        <w:t>shall be</w:t>
      </w:r>
      <w:r w:rsidR="00DF7932">
        <w:rPr>
          <w:rFonts w:ascii="Courier New" w:hAnsi="Courier New" w:cs="Courier New"/>
        </w:rPr>
        <w:t xml:space="preserve"> </w:t>
      </w:r>
      <w:r w:rsidR="003E458C" w:rsidRPr="003E458C">
        <w:rPr>
          <w:rFonts w:ascii="Courier New" w:hAnsi="Courier New" w:cs="Courier New"/>
        </w:rPr>
        <w:t>federal members,</w:t>
      </w:r>
      <w:r w:rsidR="00DF7932">
        <w:rPr>
          <w:rFonts w:ascii="Courier New" w:hAnsi="Courier New" w:cs="Courier New"/>
        </w:rPr>
        <w:t xml:space="preserve"> </w:t>
      </w:r>
      <w:r w:rsidR="003E458C" w:rsidRPr="003E458C">
        <w:rPr>
          <w:rFonts w:ascii="Courier New" w:hAnsi="Courier New" w:cs="Courier New"/>
        </w:rPr>
        <w:t>one</w:t>
      </w:r>
      <w:r>
        <w:rPr>
          <w:rFonts w:ascii="Courier New" w:hAnsi="Courier New" w:cs="Courier New"/>
        </w:rPr>
        <w:t xml:space="preserve"> representing the </w:t>
      </w:r>
      <w:r w:rsidR="003E458C" w:rsidRPr="003E458C">
        <w:rPr>
          <w:rFonts w:ascii="Courier New" w:hAnsi="Courier New" w:cs="Courier New"/>
        </w:rPr>
        <w:t>Veterans</w:t>
      </w:r>
      <w:r w:rsidR="00DF7932">
        <w:rPr>
          <w:rFonts w:ascii="Courier New" w:hAnsi="Courier New" w:cs="Courier New"/>
        </w:rPr>
        <w:t xml:space="preserve"> </w:t>
      </w:r>
      <w:r>
        <w:rPr>
          <w:rFonts w:ascii="Courier New" w:hAnsi="Courier New" w:cs="Courier New"/>
        </w:rPr>
        <w:t>Adm</w:t>
      </w:r>
      <w:r w:rsidR="003E458C" w:rsidRPr="003E458C">
        <w:rPr>
          <w:rFonts w:ascii="Courier New" w:hAnsi="Courier New" w:cs="Courier New"/>
        </w:rPr>
        <w:t>inistration, and one</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Public Health -</w:t>
      </w:r>
      <w:r w:rsidR="00DF7932">
        <w:rPr>
          <w:rFonts w:ascii="Courier New" w:hAnsi="Courier New" w:cs="Courier New"/>
        </w:rPr>
        <w:t xml:space="preserve"> </w:t>
      </w:r>
      <w:r>
        <w:rPr>
          <w:rFonts w:ascii="Courier New" w:hAnsi="Courier New" w:cs="Courier New"/>
        </w:rPr>
        <w:t>Indian Health Se</w:t>
      </w:r>
      <w:r w:rsidR="00B2483F">
        <w:rPr>
          <w:rFonts w:ascii="Courier New" w:hAnsi="Courier New" w:cs="Courier New"/>
        </w:rPr>
        <w:t>rvices. Federal members w</w:t>
      </w:r>
      <w:r w:rsidR="003E458C" w:rsidRPr="003E458C">
        <w:rPr>
          <w:rFonts w:ascii="Courier New" w:hAnsi="Courier New" w:cs="Courier New"/>
        </w:rPr>
        <w:t>ill</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designated</w:t>
      </w:r>
      <w:r w:rsidR="00B2483F">
        <w:rPr>
          <w:rFonts w:ascii="Courier New" w:hAnsi="Courier New" w:cs="Courier New"/>
        </w:rPr>
        <w:t xml:space="preserve"> </w:t>
      </w:r>
      <w:r w:rsidR="003E458C" w:rsidRPr="003E458C">
        <w:rPr>
          <w:rFonts w:ascii="Courier New" w:hAnsi="Courier New" w:cs="Courier New"/>
        </w:rPr>
        <w:t>by</w:t>
      </w:r>
      <w:r w:rsidR="00B2483F">
        <w:rPr>
          <w:rFonts w:ascii="Courier New" w:hAnsi="Courier New" w:cs="Courier New"/>
        </w:rPr>
        <w:t xml:space="preserve"> </w:t>
      </w:r>
      <w:r w:rsidR="003E458C" w:rsidRPr="003E458C">
        <w:rPr>
          <w:rFonts w:ascii="Courier New" w:hAnsi="Courier New" w:cs="Courier New"/>
        </w:rPr>
        <w:t>their</w:t>
      </w:r>
      <w:r w:rsidR="00DF7932">
        <w:rPr>
          <w:rFonts w:ascii="Courier New" w:hAnsi="Courier New" w:cs="Courier New"/>
        </w:rPr>
        <w:t xml:space="preserve"> </w:t>
      </w:r>
      <w:r w:rsidR="003E458C" w:rsidRPr="003E458C">
        <w:rPr>
          <w:rFonts w:ascii="Courier New" w:hAnsi="Courier New" w:cs="Courier New"/>
        </w:rPr>
        <w:t>respective agencies.</w:t>
      </w:r>
    </w:p>
    <w:p w:rsidR="00B2483F" w:rsidRDefault="00B2483F" w:rsidP="00B2483F">
      <w:pPr>
        <w:pStyle w:val="PlainText"/>
        <w:numPr>
          <w:ilvl w:val="0"/>
          <w:numId w:val="11"/>
        </w:numPr>
        <w:rPr>
          <w:rFonts w:ascii="Courier New" w:hAnsi="Courier New" w:cs="Courier New"/>
        </w:rPr>
      </w:pPr>
      <w:r>
        <w:rPr>
          <w:rFonts w:ascii="Courier New" w:hAnsi="Courier New" w:cs="Courier New"/>
        </w:rPr>
        <w:t>Ad</w:t>
      </w:r>
      <w:r w:rsidR="003E458C" w:rsidRPr="003E458C">
        <w:rPr>
          <w:rFonts w:ascii="Courier New" w:hAnsi="Courier New" w:cs="Courier New"/>
        </w:rPr>
        <w:t>ditional</w:t>
      </w:r>
      <w:r w:rsidR="00DF7932">
        <w:rPr>
          <w:rFonts w:ascii="Courier New" w:hAnsi="Courier New" w:cs="Courier New"/>
        </w:rPr>
        <w:t xml:space="preserve"> </w:t>
      </w:r>
      <w:r>
        <w:rPr>
          <w:rFonts w:ascii="Courier New" w:hAnsi="Courier New" w:cs="Courier New"/>
        </w:rPr>
        <w:t>members</w:t>
      </w:r>
      <w:r w:rsidR="00DF7932">
        <w:rPr>
          <w:rFonts w:ascii="Courier New" w:hAnsi="Courier New" w:cs="Courier New"/>
        </w:rPr>
        <w:t xml:space="preserve"> </w:t>
      </w:r>
      <w:r w:rsidR="003E458C" w:rsidRPr="003E458C">
        <w:rPr>
          <w:rFonts w:ascii="Courier New" w:hAnsi="Courier New" w:cs="Courier New"/>
        </w:rPr>
        <w:t>may</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appointed</w:t>
      </w:r>
      <w:r w:rsidR="00DF7932">
        <w:rPr>
          <w:rFonts w:ascii="Courier New" w:hAnsi="Courier New" w:cs="Courier New"/>
        </w:rPr>
        <w:t xml:space="preserve"> </w:t>
      </w:r>
      <w:r w:rsidR="003E458C" w:rsidRPr="003E458C">
        <w:rPr>
          <w:rFonts w:ascii="Courier New" w:hAnsi="Courier New" w:cs="Courier New"/>
        </w:rPr>
        <w:t>under this</w:t>
      </w:r>
      <w:r>
        <w:rPr>
          <w:rFonts w:ascii="Courier New" w:hAnsi="Courier New" w:cs="Courier New"/>
        </w:rPr>
        <w:t xml:space="preserve"> </w:t>
      </w:r>
      <w:r w:rsidR="003E458C" w:rsidRPr="003E458C">
        <w:rPr>
          <w:rFonts w:ascii="Courier New" w:hAnsi="Courier New" w:cs="Courier New"/>
        </w:rPr>
        <w:t>section</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governor</w:t>
      </w:r>
      <w:r w:rsidR="00DF7932">
        <w:rPr>
          <w:rFonts w:ascii="Courier New" w:hAnsi="Courier New" w:cs="Courier New"/>
        </w:rPr>
        <w:t xml:space="preserve"> </w:t>
      </w:r>
      <w:r>
        <w:rPr>
          <w:rFonts w:ascii="Courier New" w:hAnsi="Courier New" w:cs="Courier New"/>
        </w:rPr>
        <w:t>in compliance w</w:t>
      </w:r>
      <w:r w:rsidR="003E458C" w:rsidRPr="003E458C">
        <w:rPr>
          <w:rFonts w:ascii="Courier New" w:hAnsi="Courier New" w:cs="Courier New"/>
        </w:rPr>
        <w:t>ith federal</w:t>
      </w:r>
      <w:r w:rsidR="00DF7932">
        <w:rPr>
          <w:rFonts w:ascii="Courier New" w:hAnsi="Courier New" w:cs="Courier New"/>
        </w:rPr>
        <w:t xml:space="preserve"> </w:t>
      </w:r>
      <w:r w:rsidR="003E458C" w:rsidRPr="003E458C">
        <w:rPr>
          <w:rFonts w:ascii="Courier New" w:hAnsi="Courier New" w:cs="Courier New"/>
        </w:rPr>
        <w:t>law.</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ter</w:t>
      </w:r>
      <w:r w:rsidR="003E458C" w:rsidRPr="003E458C">
        <w:rPr>
          <w:rFonts w:ascii="Courier New" w:hAnsi="Courier New" w:cs="Courier New"/>
        </w:rPr>
        <w:t>ms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additional</w:t>
      </w:r>
      <w:r>
        <w:rPr>
          <w:rFonts w:ascii="Courier New" w:hAnsi="Courier New" w:cs="Courier New"/>
        </w:rPr>
        <w:t xml:space="preserve"> </w:t>
      </w:r>
      <w:r w:rsidR="003E458C" w:rsidRPr="003E458C">
        <w:rPr>
          <w:rFonts w:ascii="Courier New" w:hAnsi="Courier New" w:cs="Courier New"/>
        </w:rPr>
        <w:t>members</w:t>
      </w:r>
      <w:r w:rsidR="00DF7932">
        <w:rPr>
          <w:rFonts w:ascii="Courier New" w:hAnsi="Courier New" w:cs="Courier New"/>
        </w:rPr>
        <w:t xml:space="preserve"> </w:t>
      </w:r>
      <w:r w:rsidR="003E458C" w:rsidRPr="003E458C">
        <w:rPr>
          <w:rFonts w:ascii="Courier New" w:hAnsi="Courier New" w:cs="Courier New"/>
        </w:rPr>
        <w:t>shall</w:t>
      </w:r>
      <w:r>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four years</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fractional term</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l</w:t>
      </w:r>
      <w:r w:rsidR="003E458C" w:rsidRPr="003E458C">
        <w:rPr>
          <w:rFonts w:ascii="Courier New" w:hAnsi="Courier New" w:cs="Courier New"/>
        </w:rPr>
        <w:t>ess</w:t>
      </w:r>
      <w:r>
        <w:rPr>
          <w:rFonts w:ascii="Courier New" w:hAnsi="Courier New" w:cs="Courier New"/>
        </w:rPr>
        <w:t xml:space="preserve"> </w:t>
      </w:r>
      <w:r w:rsidR="003E458C" w:rsidRPr="003E458C">
        <w:rPr>
          <w:rFonts w:ascii="Courier New" w:hAnsi="Courier New" w:cs="Courier New"/>
        </w:rPr>
        <w:t>than</w:t>
      </w:r>
      <w:r>
        <w:rPr>
          <w:rFonts w:ascii="Courier New" w:hAnsi="Courier New" w:cs="Courier New"/>
        </w:rPr>
        <w:t xml:space="preserve"> </w:t>
      </w:r>
      <w:r w:rsidR="003E458C" w:rsidRPr="003E458C">
        <w:rPr>
          <w:rFonts w:ascii="Courier New" w:hAnsi="Courier New" w:cs="Courier New"/>
        </w:rPr>
        <w:t>four</w:t>
      </w:r>
      <w:r w:rsidR="00DF7932">
        <w:rPr>
          <w:rFonts w:ascii="Courier New" w:hAnsi="Courier New" w:cs="Courier New"/>
        </w:rPr>
        <w:t xml:space="preserve"> </w:t>
      </w:r>
      <w:r w:rsidR="003E458C" w:rsidRPr="003E458C">
        <w:rPr>
          <w:rFonts w:ascii="Courier New" w:hAnsi="Courier New" w:cs="Courier New"/>
        </w:rPr>
        <w:t>years</w:t>
      </w:r>
      <w:r w:rsidR="00DF7932">
        <w:rPr>
          <w:rFonts w:ascii="Courier New" w:hAnsi="Courier New" w:cs="Courier New"/>
        </w:rPr>
        <w:t xml:space="preserve"> </w:t>
      </w:r>
      <w:r w:rsidR="003E458C" w:rsidRPr="003E458C">
        <w:rPr>
          <w:rFonts w:ascii="Courier New" w:hAnsi="Courier New" w:cs="Courier New"/>
        </w:rPr>
        <w:t>may</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granted</w:t>
      </w:r>
      <w:r w:rsidR="00DF7932">
        <w:rPr>
          <w:rFonts w:ascii="Courier New" w:hAnsi="Courier New" w:cs="Courier New"/>
        </w:rPr>
        <w:t xml:space="preserve"> </w:t>
      </w:r>
      <w:r>
        <w:rPr>
          <w:rFonts w:ascii="Courier New" w:hAnsi="Courier New" w:cs="Courier New"/>
        </w:rPr>
        <w:t>where</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full </w:t>
      </w:r>
      <w:r w:rsidR="003E458C" w:rsidRPr="003E458C">
        <w:rPr>
          <w:rFonts w:ascii="Courier New" w:hAnsi="Courier New" w:cs="Courier New"/>
        </w:rPr>
        <w:t>term</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result in</w:t>
      </w:r>
      <w:r w:rsidR="00DF7932">
        <w:rPr>
          <w:rFonts w:ascii="Courier New" w:hAnsi="Courier New" w:cs="Courier New"/>
        </w:rPr>
        <w:t xml:space="preserve"> </w:t>
      </w:r>
      <w:r w:rsidR="003E458C" w:rsidRPr="003E458C">
        <w:rPr>
          <w:rFonts w:ascii="Courier New" w:hAnsi="Courier New" w:cs="Courier New"/>
        </w:rPr>
        <w:t>an</w:t>
      </w:r>
      <w:r>
        <w:rPr>
          <w:rFonts w:ascii="Courier New" w:hAnsi="Courier New" w:cs="Courier New"/>
        </w:rPr>
        <w:t xml:space="preserve"> </w:t>
      </w:r>
      <w:r w:rsidR="003E458C" w:rsidRPr="003E458C">
        <w:rPr>
          <w:rFonts w:ascii="Courier New" w:hAnsi="Courier New" w:cs="Courier New"/>
        </w:rPr>
        <w:t>expiration</w:t>
      </w:r>
      <w:r>
        <w:rPr>
          <w:rFonts w:ascii="Courier New" w:hAnsi="Courier New" w:cs="Courier New"/>
        </w:rPr>
        <w:t xml:space="preserve"> </w:t>
      </w:r>
      <w:r w:rsidR="003E458C" w:rsidRPr="003E458C">
        <w:rPr>
          <w:rFonts w:ascii="Courier New" w:hAnsi="Courier New" w:cs="Courier New"/>
        </w:rPr>
        <w:t>date</w:t>
      </w:r>
      <w:r>
        <w:rPr>
          <w:rFonts w:ascii="Courier New" w:hAnsi="Courier New" w:cs="Courier New"/>
        </w:rPr>
        <w:t xml:space="preserve"> </w:t>
      </w:r>
      <w:r w:rsidR="003E458C" w:rsidRPr="003E458C">
        <w:rPr>
          <w:rFonts w:ascii="Courier New" w:hAnsi="Courier New" w:cs="Courier New"/>
        </w:rPr>
        <w:t>identical</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an</w:t>
      </w:r>
      <w:r>
        <w:rPr>
          <w:rFonts w:ascii="Courier New" w:hAnsi="Courier New" w:cs="Courier New"/>
        </w:rPr>
        <w:t xml:space="preserve"> </w:t>
      </w:r>
      <w:r w:rsidR="003E458C" w:rsidRPr="003E458C">
        <w:rPr>
          <w:rFonts w:ascii="Courier New" w:hAnsi="Courier New" w:cs="Courier New"/>
        </w:rPr>
        <w:t>existing</w:t>
      </w:r>
      <w:r w:rsidR="00DF7932">
        <w:rPr>
          <w:rFonts w:ascii="Courier New" w:hAnsi="Courier New" w:cs="Courier New"/>
        </w:rPr>
        <w:t xml:space="preserve"> </w:t>
      </w:r>
      <w:r>
        <w:rPr>
          <w:rFonts w:ascii="Courier New" w:hAnsi="Courier New" w:cs="Courier New"/>
        </w:rPr>
        <w:t xml:space="preserve">member. </w:t>
      </w:r>
      <w:r w:rsidR="003E458C" w:rsidRPr="003E458C">
        <w:rPr>
          <w:rFonts w:ascii="Courier New" w:hAnsi="Courier New" w:cs="Courier New"/>
        </w:rPr>
        <w:t>All</w:t>
      </w:r>
      <w:r>
        <w:rPr>
          <w:rFonts w:ascii="Courier New" w:hAnsi="Courier New" w:cs="Courier New"/>
        </w:rPr>
        <w:t xml:space="preserve"> </w:t>
      </w:r>
      <w:r w:rsidR="003E458C" w:rsidRPr="003E458C">
        <w:rPr>
          <w:rFonts w:ascii="Courier New" w:hAnsi="Courier New" w:cs="Courier New"/>
        </w:rPr>
        <w:t>future terms shall</w:t>
      </w:r>
      <w:r>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four</w:t>
      </w:r>
      <w:r w:rsidR="00DF7932">
        <w:rPr>
          <w:rFonts w:ascii="Courier New" w:hAnsi="Courier New" w:cs="Courier New"/>
        </w:rPr>
        <w:t xml:space="preserve"> </w:t>
      </w:r>
      <w:r w:rsidR="003E458C" w:rsidRPr="003E458C">
        <w:rPr>
          <w:rFonts w:ascii="Courier New" w:hAnsi="Courier New" w:cs="Courier New"/>
        </w:rPr>
        <w:t>years,</w:t>
      </w:r>
      <w:r w:rsidR="00DF7932">
        <w:rPr>
          <w:rFonts w:ascii="Courier New" w:hAnsi="Courier New" w:cs="Courier New"/>
        </w:rPr>
        <w:t xml:space="preserve"> </w:t>
      </w:r>
      <w:r w:rsidR="003E458C" w:rsidRPr="003E458C">
        <w:rPr>
          <w:rFonts w:ascii="Courier New" w:hAnsi="Courier New" w:cs="Courier New"/>
        </w:rPr>
        <w:t>or</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case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co</w:t>
      </w:r>
      <w:r w:rsidR="003E458C" w:rsidRPr="003E458C">
        <w:rPr>
          <w:rFonts w:ascii="Courier New" w:hAnsi="Courier New" w:cs="Courier New"/>
        </w:rPr>
        <w:t>nflict</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 xml:space="preserve">federal law, those terms required by federal law. </w:t>
      </w:r>
    </w:p>
    <w:p w:rsidR="00B2483F" w:rsidRDefault="003E458C" w:rsidP="00B2483F">
      <w:pPr>
        <w:pStyle w:val="PlainText"/>
        <w:numPr>
          <w:ilvl w:val="0"/>
          <w:numId w:val="11"/>
        </w:numPr>
        <w:rPr>
          <w:rFonts w:ascii="Courier New" w:hAnsi="Courier New" w:cs="Courier New"/>
        </w:rPr>
      </w:pPr>
      <w:r w:rsidRPr="003E458C">
        <w:rPr>
          <w:rFonts w:ascii="Courier New" w:hAnsi="Courier New" w:cs="Courier New"/>
        </w:rPr>
        <w:t>The</w:t>
      </w:r>
      <w:r w:rsidR="00B2483F">
        <w:rPr>
          <w:rFonts w:ascii="Courier New" w:hAnsi="Courier New" w:cs="Courier New"/>
        </w:rPr>
        <w:t xml:space="preserve"> counc</w:t>
      </w:r>
      <w:r w:rsidRPr="003E458C">
        <w:rPr>
          <w:rFonts w:ascii="Courier New" w:hAnsi="Courier New" w:cs="Courier New"/>
        </w:rPr>
        <w:t>i</w:t>
      </w:r>
      <w:r w:rsidR="00B2483F">
        <w:rPr>
          <w:rFonts w:ascii="Courier New" w:hAnsi="Courier New" w:cs="Courier New"/>
        </w:rPr>
        <w:t xml:space="preserve">l </w:t>
      </w:r>
      <w:r w:rsidRPr="003E458C">
        <w:rPr>
          <w:rFonts w:ascii="Courier New" w:hAnsi="Courier New" w:cs="Courier New"/>
        </w:rPr>
        <w:t>shall elect</w:t>
      </w:r>
      <w:r w:rsidR="00DF7932">
        <w:rPr>
          <w:rFonts w:ascii="Courier New" w:hAnsi="Courier New" w:cs="Courier New"/>
        </w:rPr>
        <w:t xml:space="preserve"> </w:t>
      </w:r>
      <w:r w:rsidRPr="003E458C">
        <w:rPr>
          <w:rFonts w:ascii="Courier New" w:hAnsi="Courier New" w:cs="Courier New"/>
        </w:rPr>
        <w:t>a chairman</w:t>
      </w:r>
      <w:r w:rsidR="00DF7932">
        <w:rPr>
          <w:rFonts w:ascii="Courier New" w:hAnsi="Courier New" w:cs="Courier New"/>
        </w:rPr>
        <w:t xml:space="preserve"> </w:t>
      </w:r>
      <w:r w:rsidRPr="003E458C">
        <w:rPr>
          <w:rFonts w:ascii="Courier New" w:hAnsi="Courier New" w:cs="Courier New"/>
        </w:rPr>
        <w:t>from</w:t>
      </w:r>
      <w:r w:rsidR="00B2483F">
        <w:rPr>
          <w:rFonts w:ascii="Courier New" w:hAnsi="Courier New" w:cs="Courier New"/>
        </w:rPr>
        <w:t xml:space="preserve"> </w:t>
      </w:r>
      <w:r w:rsidRPr="003E458C">
        <w:rPr>
          <w:rFonts w:ascii="Courier New" w:hAnsi="Courier New" w:cs="Courier New"/>
        </w:rPr>
        <w:t>among the</w:t>
      </w:r>
      <w:r w:rsidR="00B2483F">
        <w:rPr>
          <w:rFonts w:ascii="Courier New" w:hAnsi="Courier New" w:cs="Courier New"/>
        </w:rPr>
        <w:t xml:space="preserve"> voti</w:t>
      </w:r>
      <w:r w:rsidRPr="003E458C">
        <w:rPr>
          <w:rFonts w:ascii="Courier New" w:hAnsi="Courier New" w:cs="Courier New"/>
        </w:rPr>
        <w:t>ng</w:t>
      </w:r>
      <w:r w:rsidR="00B2483F">
        <w:rPr>
          <w:rFonts w:ascii="Courier New" w:hAnsi="Courier New" w:cs="Courier New"/>
        </w:rPr>
        <w:t xml:space="preserve"> membershi</w:t>
      </w:r>
      <w:r w:rsidRPr="003E458C">
        <w:rPr>
          <w:rFonts w:ascii="Courier New" w:hAnsi="Courier New" w:cs="Courier New"/>
        </w:rPr>
        <w:t>p</w:t>
      </w:r>
      <w:r w:rsidR="00DF7932">
        <w:rPr>
          <w:rFonts w:ascii="Courier New" w:hAnsi="Courier New" w:cs="Courier New"/>
        </w:rPr>
        <w:t xml:space="preserve"> </w:t>
      </w:r>
      <w:r w:rsidRPr="003E458C">
        <w:rPr>
          <w:rFonts w:ascii="Courier New" w:hAnsi="Courier New" w:cs="Courier New"/>
        </w:rPr>
        <w:t>to</w:t>
      </w:r>
      <w:r w:rsidR="00B2483F" w:rsidRPr="003E458C">
        <w:rPr>
          <w:rFonts w:ascii="Courier New" w:hAnsi="Courier New" w:cs="Courier New"/>
        </w:rPr>
        <w:t xml:space="preserve"> </w:t>
      </w:r>
      <w:r w:rsidRPr="003E458C">
        <w:rPr>
          <w:rFonts w:ascii="Courier New" w:hAnsi="Courier New" w:cs="Courier New"/>
        </w:rPr>
        <w:t>serve a</w:t>
      </w:r>
      <w:r w:rsidR="00DF7932">
        <w:rPr>
          <w:rFonts w:ascii="Courier New" w:hAnsi="Courier New" w:cs="Courier New"/>
        </w:rPr>
        <w:t xml:space="preserve"> </w:t>
      </w:r>
      <w:r w:rsidR="00B2483F">
        <w:rPr>
          <w:rFonts w:ascii="Courier New" w:hAnsi="Courier New" w:cs="Courier New"/>
        </w:rPr>
        <w:t>tw</w:t>
      </w:r>
      <w:r w:rsidRPr="003E458C">
        <w:rPr>
          <w:rFonts w:ascii="Courier New" w:hAnsi="Courier New" w:cs="Courier New"/>
        </w:rPr>
        <w:t>o-year</w:t>
      </w:r>
      <w:r w:rsidR="00DF7932">
        <w:rPr>
          <w:rFonts w:ascii="Courier New" w:hAnsi="Courier New" w:cs="Courier New"/>
        </w:rPr>
        <w:t xml:space="preserve"> </w:t>
      </w:r>
      <w:r w:rsidRPr="003E458C">
        <w:rPr>
          <w:rFonts w:ascii="Courier New" w:hAnsi="Courier New" w:cs="Courier New"/>
        </w:rPr>
        <w:t>term.</w:t>
      </w:r>
      <w:r w:rsidR="00DF7932">
        <w:rPr>
          <w:rFonts w:ascii="Courier New" w:hAnsi="Courier New" w:cs="Courier New"/>
        </w:rPr>
        <w:t xml:space="preserve"> </w:t>
      </w:r>
      <w:r w:rsidRPr="003E458C">
        <w:rPr>
          <w:rFonts w:ascii="Courier New" w:hAnsi="Courier New" w:cs="Courier New"/>
        </w:rPr>
        <w:t>The</w:t>
      </w:r>
      <w:r w:rsidR="00B2483F">
        <w:rPr>
          <w:rFonts w:ascii="Courier New" w:hAnsi="Courier New" w:cs="Courier New"/>
        </w:rPr>
        <w:t xml:space="preserve"> </w:t>
      </w:r>
      <w:r w:rsidRPr="003E458C">
        <w:rPr>
          <w:rFonts w:ascii="Courier New" w:hAnsi="Courier New" w:cs="Courier New"/>
        </w:rPr>
        <w:t>chairmanship and</w:t>
      </w:r>
      <w:r w:rsidR="00DF7932">
        <w:rPr>
          <w:rFonts w:ascii="Courier New" w:hAnsi="Courier New" w:cs="Courier New"/>
        </w:rPr>
        <w:t xml:space="preserve"> </w:t>
      </w:r>
      <w:r w:rsidRPr="003E458C">
        <w:rPr>
          <w:rFonts w:ascii="Courier New" w:hAnsi="Courier New" w:cs="Courier New"/>
        </w:rPr>
        <w:t>vice-chairmanship</w:t>
      </w:r>
      <w:r w:rsidR="00B2483F">
        <w:rPr>
          <w:rFonts w:ascii="Courier New" w:hAnsi="Courier New" w:cs="Courier New"/>
        </w:rPr>
        <w:t xml:space="preserve"> shall rotate between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provider</w:t>
      </w:r>
      <w:r w:rsidR="00DF7932">
        <w:rPr>
          <w:rFonts w:ascii="Courier New" w:hAnsi="Courier New" w:cs="Courier New"/>
        </w:rPr>
        <w:t xml:space="preserve"> </w:t>
      </w:r>
      <w:r w:rsidRPr="003E458C">
        <w:rPr>
          <w:rFonts w:ascii="Courier New" w:hAnsi="Courier New" w:cs="Courier New"/>
        </w:rPr>
        <w:t>and</w:t>
      </w:r>
      <w:r w:rsidR="00B2483F">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consumer</w:t>
      </w:r>
      <w:r w:rsidR="00DF7932">
        <w:rPr>
          <w:rFonts w:ascii="Courier New" w:hAnsi="Courier New" w:cs="Courier New"/>
        </w:rPr>
        <w:t xml:space="preserve"> </w:t>
      </w:r>
      <w:r w:rsidR="00B2483F">
        <w:rPr>
          <w:rFonts w:ascii="Courier New" w:hAnsi="Courier New" w:cs="Courier New"/>
        </w:rPr>
        <w:t>member ev</w:t>
      </w:r>
      <w:r w:rsidRPr="003E458C">
        <w:rPr>
          <w:rFonts w:ascii="Courier New" w:hAnsi="Courier New" w:cs="Courier New"/>
        </w:rPr>
        <w:t>ery</w:t>
      </w:r>
      <w:r w:rsidR="00DF7932">
        <w:rPr>
          <w:rFonts w:ascii="Courier New" w:hAnsi="Courier New" w:cs="Courier New"/>
        </w:rPr>
        <w:t xml:space="preserve"> </w:t>
      </w:r>
      <w:r w:rsidR="00B2483F">
        <w:rPr>
          <w:rFonts w:ascii="Courier New" w:hAnsi="Courier New" w:cs="Courier New"/>
        </w:rPr>
        <w:t xml:space="preserve">two </w:t>
      </w:r>
      <w:r w:rsidRPr="003E458C">
        <w:rPr>
          <w:rFonts w:ascii="Courier New" w:hAnsi="Courier New" w:cs="Courier New"/>
        </w:rPr>
        <w:t>years,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no</w:t>
      </w:r>
      <w:r w:rsidR="00B2483F">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00B2483F">
        <w:rPr>
          <w:rFonts w:ascii="Courier New" w:hAnsi="Courier New" w:cs="Courier New"/>
        </w:rPr>
        <w:t>w</w:t>
      </w:r>
      <w:r w:rsidRPr="003E458C">
        <w:rPr>
          <w:rFonts w:ascii="Courier New" w:hAnsi="Courier New" w:cs="Courier New"/>
        </w:rPr>
        <w:t>ill</w:t>
      </w:r>
      <w:r w:rsidR="00B2483F">
        <w:rPr>
          <w:rFonts w:ascii="Courier New" w:hAnsi="Courier New" w:cs="Courier New"/>
        </w:rPr>
        <w:t xml:space="preserve"> these posi</w:t>
      </w:r>
      <w:r w:rsidRPr="003E458C">
        <w:rPr>
          <w:rFonts w:ascii="Courier New" w:hAnsi="Courier New" w:cs="Courier New"/>
        </w:rPr>
        <w:t>tions be</w:t>
      </w:r>
      <w:r w:rsidR="00DF7932">
        <w:rPr>
          <w:rFonts w:ascii="Courier New" w:hAnsi="Courier New" w:cs="Courier New"/>
        </w:rPr>
        <w:t xml:space="preserve"> </w:t>
      </w:r>
      <w:r w:rsidR="00B2483F">
        <w:rPr>
          <w:rFonts w:ascii="Courier New" w:hAnsi="Courier New" w:cs="Courier New"/>
        </w:rPr>
        <w:t>held simul</w:t>
      </w:r>
      <w:r w:rsidRPr="003E458C">
        <w:rPr>
          <w:rFonts w:ascii="Courier New" w:hAnsi="Courier New" w:cs="Courier New"/>
        </w:rPr>
        <w:t>taneously</w:t>
      </w:r>
      <w:r w:rsidR="00B2483F">
        <w:rPr>
          <w:rFonts w:ascii="Courier New" w:hAnsi="Courier New" w:cs="Courier New"/>
        </w:rPr>
        <w:t xml:space="preserve"> </w:t>
      </w:r>
      <w:r w:rsidRPr="003E458C">
        <w:rPr>
          <w:rFonts w:ascii="Courier New" w:hAnsi="Courier New" w:cs="Courier New"/>
        </w:rPr>
        <w:t>by</w:t>
      </w:r>
      <w:r w:rsidR="00B2483F">
        <w:rPr>
          <w:rFonts w:ascii="Courier New" w:hAnsi="Courier New" w:cs="Courier New"/>
        </w:rPr>
        <w:t xml:space="preserve"> </w:t>
      </w:r>
      <w:r w:rsidRPr="003E458C">
        <w:rPr>
          <w:rFonts w:ascii="Courier New" w:hAnsi="Courier New" w:cs="Courier New"/>
        </w:rPr>
        <w:t>two</w:t>
      </w:r>
      <w:r w:rsidR="00DF7932">
        <w:rPr>
          <w:rFonts w:ascii="Courier New" w:hAnsi="Courier New" w:cs="Courier New"/>
        </w:rPr>
        <w:t xml:space="preserve"> </w:t>
      </w:r>
      <w:r w:rsidR="00B2483F">
        <w:rPr>
          <w:rFonts w:ascii="Courier New" w:hAnsi="Courier New" w:cs="Courier New"/>
        </w:rPr>
        <w:t>provi</w:t>
      </w:r>
      <w:r w:rsidRPr="003E458C">
        <w:rPr>
          <w:rFonts w:ascii="Courier New" w:hAnsi="Courier New" w:cs="Courier New"/>
        </w:rPr>
        <w:t>der or</w:t>
      </w:r>
      <w:r w:rsidR="00DF7932">
        <w:rPr>
          <w:rFonts w:ascii="Courier New" w:hAnsi="Courier New" w:cs="Courier New"/>
        </w:rPr>
        <w:t xml:space="preserve"> </w:t>
      </w:r>
      <w:r w:rsidRPr="003E458C">
        <w:rPr>
          <w:rFonts w:ascii="Courier New" w:hAnsi="Courier New" w:cs="Courier New"/>
        </w:rPr>
        <w:t>two</w:t>
      </w:r>
      <w:r w:rsidR="00B2483F">
        <w:rPr>
          <w:rFonts w:ascii="Courier New" w:hAnsi="Courier New" w:cs="Courier New"/>
        </w:rPr>
        <w:t xml:space="preserve"> </w:t>
      </w:r>
      <w:r w:rsidRPr="003E458C">
        <w:rPr>
          <w:rFonts w:ascii="Courier New" w:hAnsi="Courier New" w:cs="Courier New"/>
        </w:rPr>
        <w:t>consumer</w:t>
      </w:r>
      <w:r w:rsidR="00DF7932">
        <w:rPr>
          <w:rFonts w:ascii="Courier New" w:hAnsi="Courier New" w:cs="Courier New"/>
        </w:rPr>
        <w:t xml:space="preserve"> </w:t>
      </w:r>
      <w:r w:rsidR="00B2483F">
        <w:rPr>
          <w:rFonts w:ascii="Courier New" w:hAnsi="Courier New" w:cs="Courier New"/>
        </w:rPr>
        <w:t>representatives.</w:t>
      </w:r>
    </w:p>
    <w:p w:rsidR="00B2483F" w:rsidRDefault="00B2483F" w:rsidP="00B2483F">
      <w:pPr>
        <w:pStyle w:val="PlainText"/>
        <w:ind w:left="720"/>
        <w:rPr>
          <w:rFonts w:ascii="Courier New" w:hAnsi="Courier New" w:cs="Courier New"/>
        </w:rPr>
      </w:pPr>
    </w:p>
    <w:p w:rsidR="006C0A90" w:rsidRDefault="003E458C" w:rsidP="00B2483F">
      <w:pPr>
        <w:pStyle w:val="PlainText"/>
        <w:rPr>
          <w:rFonts w:ascii="Courier New" w:hAnsi="Courier New" w:cs="Courier New"/>
        </w:rPr>
      </w:pPr>
      <w:r w:rsidRPr="003E458C">
        <w:rPr>
          <w:rFonts w:ascii="Courier New" w:hAnsi="Courier New" w:cs="Courier New"/>
        </w:rPr>
        <w:t>* Sec.</w:t>
      </w:r>
      <w:r w:rsidR="00DF7932">
        <w:rPr>
          <w:rFonts w:ascii="Courier New" w:hAnsi="Courier New" w:cs="Courier New"/>
        </w:rPr>
        <w:t xml:space="preserve"> </w:t>
      </w:r>
      <w:r w:rsidRPr="003E458C">
        <w:rPr>
          <w:rFonts w:ascii="Courier New" w:hAnsi="Courier New" w:cs="Courier New"/>
        </w:rPr>
        <w:t>2.</w:t>
      </w:r>
      <w:r w:rsidR="00B2483F">
        <w:rPr>
          <w:rFonts w:ascii="Courier New" w:hAnsi="Courier New" w:cs="Courier New"/>
        </w:rPr>
        <w:t xml:space="preserve"> </w:t>
      </w:r>
      <w:r w:rsidRPr="003E458C">
        <w:rPr>
          <w:rFonts w:ascii="Courier New" w:hAnsi="Courier New" w:cs="Courier New"/>
        </w:rPr>
        <w:t>AS</w:t>
      </w:r>
      <w:r w:rsidR="00B2483F">
        <w:rPr>
          <w:rFonts w:ascii="Courier New" w:hAnsi="Courier New" w:cs="Courier New"/>
        </w:rPr>
        <w:t xml:space="preserve"> </w:t>
      </w:r>
      <w:r w:rsidRPr="003E458C">
        <w:rPr>
          <w:rFonts w:ascii="Courier New" w:hAnsi="Courier New" w:cs="Courier New"/>
        </w:rPr>
        <w:t>18.05.053</w:t>
      </w:r>
      <w:r w:rsidR="00DF7932">
        <w:rPr>
          <w:rFonts w:ascii="Courier New" w:hAnsi="Courier New" w:cs="Courier New"/>
        </w:rPr>
        <w:t xml:space="preserve"> </w:t>
      </w:r>
      <w:r w:rsidRPr="003E458C">
        <w:rPr>
          <w:rFonts w:ascii="Courier New" w:hAnsi="Courier New" w:cs="Courier New"/>
        </w:rPr>
        <w:t>is</w:t>
      </w:r>
      <w:r w:rsidR="00B2483F">
        <w:rPr>
          <w:rFonts w:ascii="Courier New" w:hAnsi="Courier New" w:cs="Courier New"/>
        </w:rPr>
        <w:t xml:space="preserve"> </w:t>
      </w:r>
      <w:r w:rsidRPr="003E458C">
        <w:rPr>
          <w:rFonts w:ascii="Courier New" w:hAnsi="Courier New" w:cs="Courier New"/>
        </w:rPr>
        <w:t>amended to</w:t>
      </w:r>
      <w:r w:rsidR="00DF7932">
        <w:rPr>
          <w:rFonts w:ascii="Courier New" w:hAnsi="Courier New" w:cs="Courier New"/>
        </w:rPr>
        <w:t xml:space="preserve"> </w:t>
      </w:r>
      <w:r w:rsidRPr="003E458C">
        <w:rPr>
          <w:rFonts w:ascii="Courier New" w:hAnsi="Courier New" w:cs="Courier New"/>
        </w:rPr>
        <w:t>read:</w:t>
      </w:r>
      <w:r w:rsidRPr="003E458C">
        <w:rPr>
          <w:rFonts w:ascii="Courier New" w:hAnsi="Courier New" w:cs="Courier New"/>
        </w:rPr>
        <w:cr/>
      </w:r>
      <w:r w:rsidR="00DF7932">
        <w:rPr>
          <w:rFonts w:ascii="Courier New" w:hAnsi="Courier New" w:cs="Courier New"/>
        </w:rPr>
        <w:t xml:space="preserve"> </w:t>
      </w:r>
      <w:proofErr w:type="gramStart"/>
      <w:r w:rsidRPr="003E458C">
        <w:rPr>
          <w:rFonts w:ascii="Courier New" w:hAnsi="Courier New" w:cs="Courier New"/>
        </w:rPr>
        <w:t>Sec.18.05.053 FUNCTIONS</w:t>
      </w:r>
      <w:r w:rsidR="00DF7932">
        <w:rPr>
          <w:rFonts w:ascii="Courier New" w:hAnsi="Courier New" w:cs="Courier New"/>
        </w:rPr>
        <w:t xml:space="preserve"> </w:t>
      </w:r>
      <w:r w:rsidRPr="003E458C">
        <w:rPr>
          <w:rFonts w:ascii="Courier New" w:hAnsi="Courier New" w:cs="Courier New"/>
        </w:rPr>
        <w:t>AND</w:t>
      </w:r>
      <w:r w:rsidR="00B2483F">
        <w:rPr>
          <w:rFonts w:ascii="Courier New" w:hAnsi="Courier New" w:cs="Courier New"/>
        </w:rPr>
        <w:t xml:space="preserve"> </w:t>
      </w:r>
      <w:r w:rsidRPr="003E458C">
        <w:rPr>
          <w:rFonts w:ascii="Courier New" w:hAnsi="Courier New" w:cs="Courier New"/>
        </w:rPr>
        <w:t>DUTIES.</w:t>
      </w:r>
      <w:proofErr w:type="gramEnd"/>
      <w:r w:rsidR="00B2483F">
        <w:rPr>
          <w:rFonts w:ascii="Courier New" w:hAnsi="Courier New" w:cs="Courier New"/>
        </w:rPr>
        <w:t xml:space="preserve"> </w:t>
      </w:r>
      <w:r w:rsidRPr="003E458C">
        <w:rPr>
          <w:rFonts w:ascii="Courier New" w:hAnsi="Courier New" w:cs="Courier New"/>
        </w:rPr>
        <w:t>The</w:t>
      </w:r>
      <w:r w:rsidR="00B2483F">
        <w:rPr>
          <w:rFonts w:ascii="Courier New" w:hAnsi="Courier New" w:cs="Courier New"/>
        </w:rPr>
        <w:t xml:space="preserve"> </w:t>
      </w:r>
      <w:r w:rsidR="006C0A90">
        <w:rPr>
          <w:rFonts w:ascii="Courier New" w:hAnsi="Courier New" w:cs="Courier New"/>
        </w:rPr>
        <w:t>Comprehensi</w:t>
      </w:r>
      <w:r w:rsidRPr="003E458C">
        <w:rPr>
          <w:rFonts w:ascii="Courier New" w:hAnsi="Courier New" w:cs="Courier New"/>
        </w:rPr>
        <w:t>ve</w:t>
      </w:r>
      <w:r w:rsidR="006C0A90">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006C0A90">
        <w:rPr>
          <w:rFonts w:ascii="Courier New" w:hAnsi="Courier New" w:cs="Courier New"/>
        </w:rPr>
        <w:t>Advi</w:t>
      </w:r>
      <w:r w:rsidRPr="003E458C">
        <w:rPr>
          <w:rFonts w:ascii="Courier New" w:hAnsi="Courier New" w:cs="Courier New"/>
        </w:rPr>
        <w:t>sory</w:t>
      </w:r>
      <w:r w:rsidRPr="003E458C">
        <w:rPr>
          <w:rFonts w:ascii="Courier New" w:hAnsi="Courier New" w:cs="Courier New"/>
        </w:rPr>
        <w:cr/>
      </w:r>
      <w:r w:rsidR="00DF7932">
        <w:rPr>
          <w:rFonts w:ascii="Courier New" w:hAnsi="Courier New" w:cs="Courier New"/>
        </w:rPr>
        <w:t xml:space="preserve"> </w:t>
      </w:r>
      <w:r w:rsidRPr="003E458C">
        <w:rPr>
          <w:rFonts w:ascii="Courier New" w:hAnsi="Courier New" w:cs="Courier New"/>
        </w:rPr>
        <w:t>.... Council shall:</w:t>
      </w:r>
      <w:r w:rsidRPr="003E458C">
        <w:rPr>
          <w:rFonts w:ascii="Courier New" w:hAnsi="Courier New" w:cs="Courier New"/>
        </w:rPr>
        <w:cr/>
      </w:r>
      <w:r w:rsidR="00DF7932">
        <w:rPr>
          <w:rFonts w:ascii="Courier New" w:hAnsi="Courier New" w:cs="Courier New"/>
        </w:rPr>
        <w:t xml:space="preserve"> </w:t>
      </w:r>
      <w:r w:rsidR="006C0A90">
        <w:rPr>
          <w:rFonts w:ascii="Courier New" w:hAnsi="Courier New" w:cs="Courier New"/>
        </w:rPr>
        <w:tab/>
      </w:r>
      <w:r w:rsidRPr="003E458C">
        <w:rPr>
          <w:rFonts w:ascii="Courier New" w:hAnsi="Courier New" w:cs="Courier New"/>
        </w:rPr>
        <w:t>(1)</w:t>
      </w:r>
      <w:r w:rsidR="00DF7932">
        <w:rPr>
          <w:rFonts w:ascii="Courier New" w:hAnsi="Courier New" w:cs="Courier New"/>
        </w:rPr>
        <w:t xml:space="preserve"> </w:t>
      </w:r>
      <w:proofErr w:type="gramStart"/>
      <w:r w:rsidRPr="003E458C">
        <w:rPr>
          <w:rFonts w:ascii="Courier New" w:hAnsi="Courier New" w:cs="Courier New"/>
        </w:rPr>
        <w:t>advise</w:t>
      </w:r>
      <w:proofErr w:type="gramEnd"/>
      <w:r w:rsidRPr="003E458C">
        <w:rPr>
          <w:rFonts w:ascii="Courier New" w:hAnsi="Courier New" w:cs="Courier New"/>
        </w:rPr>
        <w:t xml:space="preserve"> and</w:t>
      </w:r>
      <w:r w:rsidR="006C0A90">
        <w:rPr>
          <w:rFonts w:ascii="Courier New" w:hAnsi="Courier New" w:cs="Courier New"/>
        </w:rPr>
        <w:t xml:space="preserve"> </w:t>
      </w:r>
      <w:r w:rsidRPr="003E458C">
        <w:rPr>
          <w:rFonts w:ascii="Courier New" w:hAnsi="Courier New" w:cs="Courier New"/>
        </w:rPr>
        <w:t>consult</w:t>
      </w:r>
      <w:r w:rsidR="00DF7932">
        <w:rPr>
          <w:rFonts w:ascii="Courier New" w:hAnsi="Courier New" w:cs="Courier New"/>
        </w:rPr>
        <w:t xml:space="preserve"> </w:t>
      </w:r>
      <w:r w:rsidRPr="003E458C">
        <w:rPr>
          <w:rFonts w:ascii="Courier New" w:hAnsi="Courier New" w:cs="Courier New"/>
        </w:rPr>
        <w:t>with</w:t>
      </w:r>
      <w:r w:rsidR="006C0A90">
        <w:rPr>
          <w:rFonts w:ascii="Courier New" w:hAnsi="Courier New" w:cs="Courier New"/>
        </w:rPr>
        <w:t xml:space="preserve"> </w:t>
      </w:r>
      <w:r w:rsidRPr="003E458C">
        <w:rPr>
          <w:rFonts w:ascii="Courier New" w:hAnsi="Courier New" w:cs="Courier New"/>
        </w:rPr>
        <w:t>the</w:t>
      </w:r>
      <w:r w:rsidR="006C0A90">
        <w:rPr>
          <w:rFonts w:ascii="Courier New" w:hAnsi="Courier New" w:cs="Courier New"/>
        </w:rPr>
        <w:t xml:space="preserve"> </w:t>
      </w:r>
      <w:r w:rsidRPr="003E458C">
        <w:rPr>
          <w:rFonts w:ascii="Courier New" w:hAnsi="Courier New" w:cs="Courier New"/>
        </w:rPr>
        <w:t>Department</w:t>
      </w:r>
      <w:r w:rsidR="006C0A9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Health and</w:t>
      </w:r>
      <w:r w:rsidR="006C0A90">
        <w:rPr>
          <w:rFonts w:ascii="Courier New" w:hAnsi="Courier New" w:cs="Courier New"/>
        </w:rPr>
        <w:t xml:space="preserve"> </w:t>
      </w:r>
      <w:r w:rsidRPr="003E458C">
        <w:rPr>
          <w:rFonts w:ascii="Courier New" w:hAnsi="Courier New" w:cs="Courier New"/>
        </w:rPr>
        <w:t>Social Services,</w:t>
      </w:r>
      <w:r w:rsidR="006C0A90">
        <w:rPr>
          <w:rFonts w:ascii="Courier New" w:hAnsi="Courier New" w:cs="Courier New"/>
        </w:rPr>
        <w:t xml:space="preserve"> in </w:t>
      </w:r>
      <w:r w:rsidRPr="003E458C">
        <w:rPr>
          <w:rFonts w:ascii="Courier New" w:hAnsi="Courier New" w:cs="Courier New"/>
        </w:rPr>
        <w:t>the</w:t>
      </w:r>
      <w:r w:rsidR="006C0A90">
        <w:rPr>
          <w:rFonts w:ascii="Courier New" w:hAnsi="Courier New" w:cs="Courier New"/>
        </w:rPr>
        <w:t xml:space="preserve"> </w:t>
      </w:r>
      <w:r w:rsidRPr="003E458C">
        <w:rPr>
          <w:rFonts w:ascii="Courier New" w:hAnsi="Courier New" w:cs="Courier New"/>
        </w:rPr>
        <w:t>department1s role</w:t>
      </w:r>
      <w:r w:rsidR="006C0A90">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w:t>
      </w:r>
      <w:r w:rsidR="006C0A90">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comprehensive</w:t>
      </w:r>
      <w:r w:rsidR="006C0A90">
        <w:rPr>
          <w:rFonts w:ascii="Courier New" w:hAnsi="Courier New" w:cs="Courier New"/>
        </w:rPr>
        <w:t xml:space="preserve"> </w:t>
      </w:r>
      <w:r w:rsidRPr="003E458C">
        <w:rPr>
          <w:rFonts w:ascii="Courier New" w:hAnsi="Courier New" w:cs="Courier New"/>
        </w:rPr>
        <w:t>health planning</w:t>
      </w:r>
      <w:r w:rsidR="00DF7932">
        <w:rPr>
          <w:rFonts w:ascii="Courier New" w:hAnsi="Courier New" w:cs="Courier New"/>
        </w:rPr>
        <w:t xml:space="preserve"> </w:t>
      </w:r>
      <w:r w:rsidRPr="003E458C">
        <w:rPr>
          <w:rFonts w:ascii="Courier New" w:hAnsi="Courier New" w:cs="Courier New"/>
        </w:rPr>
        <w:t>agency,</w:t>
      </w:r>
      <w:r w:rsidR="00DF7932">
        <w:rPr>
          <w:rFonts w:ascii="Courier New" w:hAnsi="Courier New" w:cs="Courier New"/>
        </w:rPr>
        <w:t xml:space="preserve"> </w:t>
      </w:r>
      <w:r w:rsidRPr="003E458C">
        <w:rPr>
          <w:rFonts w:ascii="Courier New" w:hAnsi="Courier New" w:cs="Courier New"/>
        </w:rPr>
        <w:t>regarding:</w:t>
      </w:r>
    </w:p>
    <w:p w:rsidR="006C0A90" w:rsidRDefault="003E458C" w:rsidP="00B2483F">
      <w:pPr>
        <w:pStyle w:val="PlainText"/>
        <w:rPr>
          <w:rFonts w:ascii="Courier New" w:hAnsi="Courier New" w:cs="Courier New"/>
        </w:rPr>
      </w:pPr>
      <w:r w:rsidRPr="003E458C">
        <w:rPr>
          <w:rFonts w:ascii="Courier New" w:hAnsi="Courier New" w:cs="Courier New"/>
        </w:rPr>
        <w:cr/>
      </w:r>
      <w:r w:rsidR="00DF7932">
        <w:rPr>
          <w:rFonts w:ascii="Courier New" w:hAnsi="Courier New" w:cs="Courier New"/>
        </w:rPr>
        <w:t xml:space="preserve"> </w:t>
      </w:r>
      <w:r w:rsidR="006C0A90">
        <w:rPr>
          <w:rFonts w:ascii="Courier New" w:hAnsi="Courier New" w:cs="Courier New"/>
        </w:rPr>
        <w:tab/>
      </w:r>
      <w:r w:rsidR="006C0A90">
        <w:rPr>
          <w:rFonts w:ascii="Courier New" w:hAnsi="Courier New" w:cs="Courier New"/>
        </w:rPr>
        <w:tab/>
      </w:r>
      <w:r w:rsidRPr="003E458C">
        <w:rPr>
          <w:rFonts w:ascii="Courier New" w:hAnsi="Courier New" w:cs="Courier New"/>
        </w:rPr>
        <w:t>(A)</w:t>
      </w:r>
      <w:r w:rsidR="00DF7932">
        <w:rPr>
          <w:rFonts w:ascii="Courier New" w:hAnsi="Courier New" w:cs="Courier New"/>
        </w:rPr>
        <w:t xml:space="preserve"> </w:t>
      </w:r>
      <w:proofErr w:type="gramStart"/>
      <w:r w:rsidR="006C0A90">
        <w:rPr>
          <w:rFonts w:ascii="Courier New" w:hAnsi="Courier New" w:cs="Courier New"/>
        </w:rPr>
        <w:t>health</w:t>
      </w:r>
      <w:proofErr w:type="gramEnd"/>
      <w:r w:rsidR="006C0A90">
        <w:rPr>
          <w:rFonts w:ascii="Courier New" w:hAnsi="Courier New" w:cs="Courier New"/>
        </w:rPr>
        <w:t xml:space="preserve"> object</w:t>
      </w:r>
      <w:r w:rsidRPr="003E458C">
        <w:rPr>
          <w:rFonts w:ascii="Courier New" w:hAnsi="Courier New" w:cs="Courier New"/>
        </w:rPr>
        <w:t>ives,</w:t>
      </w:r>
      <w:r w:rsidR="00DF7932">
        <w:rPr>
          <w:rFonts w:ascii="Courier New" w:hAnsi="Courier New" w:cs="Courier New"/>
        </w:rPr>
        <w:t xml:space="preserve"> </w:t>
      </w:r>
      <w:r w:rsidRPr="003E458C">
        <w:rPr>
          <w:rFonts w:ascii="Courier New" w:hAnsi="Courier New" w:cs="Courier New"/>
        </w:rPr>
        <w:t>goals,</w:t>
      </w:r>
      <w:r w:rsidR="00DF7932">
        <w:rPr>
          <w:rFonts w:ascii="Courier New" w:hAnsi="Courier New" w:cs="Courier New"/>
        </w:rPr>
        <w:t xml:space="preserve"> </w:t>
      </w:r>
      <w:r w:rsidRPr="003E458C">
        <w:rPr>
          <w:rFonts w:ascii="Courier New" w:hAnsi="Courier New" w:cs="Courier New"/>
        </w:rPr>
        <w:t>priorities</w:t>
      </w:r>
      <w:r w:rsidR="006C0A90">
        <w:rPr>
          <w:rFonts w:ascii="Courier New" w:hAnsi="Courier New" w:cs="Courier New"/>
        </w:rPr>
        <w:t xml:space="preserve"> </w:t>
      </w:r>
      <w:r w:rsidRPr="003E458C">
        <w:rPr>
          <w:rFonts w:ascii="Courier New" w:hAnsi="Courier New" w:cs="Courier New"/>
        </w:rPr>
        <w:t>and policy;</w:t>
      </w:r>
      <w:r w:rsidRPr="003E458C">
        <w:rPr>
          <w:rFonts w:ascii="Courier New" w:hAnsi="Courier New" w:cs="Courier New"/>
        </w:rPr>
        <w:cr/>
      </w:r>
      <w:r w:rsidR="00DF7932">
        <w:rPr>
          <w:rFonts w:ascii="Courier New" w:hAnsi="Courier New" w:cs="Courier New"/>
        </w:rPr>
        <w:t xml:space="preserve"> </w:t>
      </w:r>
      <w:r w:rsidR="006C0A90">
        <w:rPr>
          <w:rFonts w:ascii="Courier New" w:hAnsi="Courier New" w:cs="Courier New"/>
        </w:rPr>
        <w:tab/>
      </w:r>
      <w:r w:rsidR="006C0A90">
        <w:rPr>
          <w:rFonts w:ascii="Courier New" w:hAnsi="Courier New" w:cs="Courier New"/>
        </w:rPr>
        <w:tab/>
        <w:t>(B</w:t>
      </w:r>
      <w:r w:rsidRPr="003E458C">
        <w:rPr>
          <w:rFonts w:ascii="Courier New" w:hAnsi="Courier New" w:cs="Courier New"/>
        </w:rPr>
        <w:t>)</w:t>
      </w:r>
      <w:r w:rsidR="00DF7932">
        <w:rPr>
          <w:rFonts w:ascii="Courier New" w:hAnsi="Courier New" w:cs="Courier New"/>
        </w:rPr>
        <w:t xml:space="preserve"> </w:t>
      </w:r>
      <w:proofErr w:type="gramStart"/>
      <w:r w:rsidRPr="003E458C">
        <w:rPr>
          <w:rFonts w:ascii="Courier New" w:hAnsi="Courier New" w:cs="Courier New"/>
        </w:rPr>
        <w:t>distribution</w:t>
      </w:r>
      <w:proofErr w:type="gramEnd"/>
      <w:r w:rsidRPr="003E458C">
        <w:rPr>
          <w:rFonts w:ascii="Courier New" w:hAnsi="Courier New" w:cs="Courier New"/>
        </w:rPr>
        <w:t xml:space="preserve"> of</w:t>
      </w:r>
      <w:r w:rsidR="00DF7932">
        <w:rPr>
          <w:rFonts w:ascii="Courier New" w:hAnsi="Courier New" w:cs="Courier New"/>
        </w:rPr>
        <w:t xml:space="preserve"> </w:t>
      </w:r>
      <w:r w:rsidRPr="003E458C">
        <w:rPr>
          <w:rFonts w:ascii="Courier New" w:hAnsi="Courier New" w:cs="Courier New"/>
        </w:rPr>
        <w:t>health resources</w:t>
      </w:r>
      <w:r w:rsidR="006C0A90">
        <w:rPr>
          <w:rFonts w:ascii="Courier New" w:hAnsi="Courier New" w:cs="Courier New"/>
        </w:rPr>
        <w:t xml:space="preserve"> </w:t>
      </w:r>
      <w:r w:rsidRPr="003E458C">
        <w:rPr>
          <w:rFonts w:ascii="Courier New" w:hAnsi="Courier New" w:cs="Courier New"/>
        </w:rPr>
        <w:t>and</w:t>
      </w:r>
      <w:r w:rsidR="006C0A90">
        <w:rPr>
          <w:rFonts w:ascii="Courier New" w:hAnsi="Courier New" w:cs="Courier New"/>
        </w:rPr>
        <w:t xml:space="preserve"> </w:t>
      </w:r>
      <w:r w:rsidRPr="003E458C">
        <w:rPr>
          <w:rFonts w:ascii="Courier New" w:hAnsi="Courier New" w:cs="Courier New"/>
        </w:rPr>
        <w:t>health care</w:t>
      </w:r>
      <w:r w:rsidR="006C0A90">
        <w:rPr>
          <w:rFonts w:ascii="Courier New" w:hAnsi="Courier New" w:cs="Courier New"/>
        </w:rPr>
        <w:t xml:space="preserve"> </w:t>
      </w:r>
      <w:r w:rsidRPr="003E458C">
        <w:rPr>
          <w:rFonts w:ascii="Courier New" w:hAnsi="Courier New" w:cs="Courier New"/>
        </w:rPr>
        <w:t>services;</w:t>
      </w:r>
      <w:r w:rsidRPr="003E458C">
        <w:rPr>
          <w:rFonts w:ascii="Courier New" w:hAnsi="Courier New" w:cs="Courier New"/>
        </w:rPr>
        <w:cr/>
      </w:r>
      <w:r w:rsidR="00DF7932">
        <w:rPr>
          <w:rFonts w:ascii="Courier New" w:hAnsi="Courier New" w:cs="Courier New"/>
        </w:rPr>
        <w:t xml:space="preserve"> </w:t>
      </w:r>
      <w:r w:rsidR="006C0A90">
        <w:rPr>
          <w:rFonts w:ascii="Courier New" w:hAnsi="Courier New" w:cs="Courier New"/>
        </w:rPr>
        <w:tab/>
      </w:r>
      <w:r w:rsidR="006C0A90">
        <w:rPr>
          <w:rFonts w:ascii="Courier New" w:hAnsi="Courier New" w:cs="Courier New"/>
        </w:rPr>
        <w:tab/>
        <w:t>(C</w:t>
      </w:r>
      <w:r w:rsidRPr="003E458C">
        <w:rPr>
          <w:rFonts w:ascii="Courier New" w:hAnsi="Courier New" w:cs="Courier New"/>
        </w:rPr>
        <w:t>)</w:t>
      </w:r>
      <w:r w:rsidR="00DF7932">
        <w:rPr>
          <w:rFonts w:ascii="Courier New" w:hAnsi="Courier New" w:cs="Courier New"/>
        </w:rPr>
        <w:t xml:space="preserve"> </w:t>
      </w:r>
      <w:proofErr w:type="gramStart"/>
      <w:r w:rsidR="006C0A90">
        <w:rPr>
          <w:rFonts w:ascii="Courier New" w:hAnsi="Courier New" w:cs="Courier New"/>
        </w:rPr>
        <w:t>heal</w:t>
      </w:r>
      <w:r w:rsidRPr="003E458C">
        <w:rPr>
          <w:rFonts w:ascii="Courier New" w:hAnsi="Courier New" w:cs="Courier New"/>
        </w:rPr>
        <w:t>th</w:t>
      </w:r>
      <w:proofErr w:type="gramEnd"/>
      <w:r w:rsidRPr="003E458C">
        <w:rPr>
          <w:rFonts w:ascii="Courier New" w:hAnsi="Courier New" w:cs="Courier New"/>
        </w:rPr>
        <w:t xml:space="preserve"> education;</w:t>
      </w:r>
      <w:r w:rsidRPr="003E458C">
        <w:rPr>
          <w:rFonts w:ascii="Courier New" w:hAnsi="Courier New" w:cs="Courier New"/>
        </w:rPr>
        <w:cr/>
      </w:r>
      <w:r w:rsidR="00DF7932">
        <w:rPr>
          <w:rFonts w:ascii="Courier New" w:hAnsi="Courier New" w:cs="Courier New"/>
        </w:rPr>
        <w:t xml:space="preserve"> </w:t>
      </w:r>
      <w:r w:rsidR="006C0A90">
        <w:rPr>
          <w:rFonts w:ascii="Courier New" w:hAnsi="Courier New" w:cs="Courier New"/>
        </w:rPr>
        <w:tab/>
      </w:r>
      <w:r w:rsidR="006C0A90">
        <w:rPr>
          <w:rFonts w:ascii="Courier New" w:hAnsi="Courier New" w:cs="Courier New"/>
        </w:rPr>
        <w:tab/>
        <w:t>(D</w:t>
      </w:r>
      <w:r w:rsidRPr="003E458C">
        <w:rPr>
          <w:rFonts w:ascii="Courier New" w:hAnsi="Courier New" w:cs="Courier New"/>
        </w:rPr>
        <w:t>)</w:t>
      </w:r>
      <w:r w:rsidR="00DF7932">
        <w:rPr>
          <w:rFonts w:ascii="Courier New" w:hAnsi="Courier New" w:cs="Courier New"/>
        </w:rPr>
        <w:t xml:space="preserve"> </w:t>
      </w:r>
      <w:proofErr w:type="gramStart"/>
      <w:r w:rsidRPr="003E458C">
        <w:rPr>
          <w:rFonts w:ascii="Courier New" w:hAnsi="Courier New" w:cs="Courier New"/>
        </w:rPr>
        <w:t>development</w:t>
      </w:r>
      <w:proofErr w:type="gramEnd"/>
      <w:r w:rsidR="006C0A90">
        <w:rPr>
          <w:rFonts w:ascii="Courier New" w:hAnsi="Courier New" w:cs="Courier New"/>
        </w:rPr>
        <w:t xml:space="preserve"> </w:t>
      </w:r>
      <w:r w:rsidRPr="003E458C">
        <w:rPr>
          <w:rFonts w:ascii="Courier New" w:hAnsi="Courier New" w:cs="Courier New"/>
        </w:rPr>
        <w:t>and</w:t>
      </w:r>
      <w:r w:rsidR="006C0A90">
        <w:rPr>
          <w:rFonts w:ascii="Courier New" w:hAnsi="Courier New" w:cs="Courier New"/>
        </w:rPr>
        <w:t xml:space="preserve"> </w:t>
      </w:r>
      <w:r w:rsidRPr="003E458C">
        <w:rPr>
          <w:rFonts w:ascii="Courier New" w:hAnsi="Courier New" w:cs="Courier New"/>
        </w:rPr>
        <w:t>updating</w:t>
      </w:r>
      <w:r w:rsidR="00DF7932">
        <w:rPr>
          <w:rFonts w:ascii="Courier New" w:hAnsi="Courier New" w:cs="Courier New"/>
        </w:rPr>
        <w:t xml:space="preserve"> </w:t>
      </w:r>
      <w:r w:rsidRPr="003E458C">
        <w:rPr>
          <w:rFonts w:ascii="Courier New" w:hAnsi="Courier New" w:cs="Courier New"/>
        </w:rPr>
        <w:t>of</w:t>
      </w:r>
      <w:r w:rsidR="006C0A90">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comprehensive state</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plan;</w:t>
      </w:r>
      <w:r w:rsidRPr="003E458C">
        <w:rPr>
          <w:rFonts w:ascii="Courier New" w:hAnsi="Courier New" w:cs="Courier New"/>
        </w:rPr>
        <w:cr/>
      </w:r>
      <w:r w:rsidR="00DF7932">
        <w:rPr>
          <w:rFonts w:ascii="Courier New" w:hAnsi="Courier New" w:cs="Courier New"/>
        </w:rPr>
        <w:t xml:space="preserve"> </w:t>
      </w:r>
      <w:r w:rsidR="006C0A90">
        <w:rPr>
          <w:rFonts w:ascii="Courier New" w:hAnsi="Courier New" w:cs="Courier New"/>
        </w:rPr>
        <w:tab/>
      </w:r>
      <w:r w:rsidR="006C0A90">
        <w:rPr>
          <w:rFonts w:ascii="Courier New" w:hAnsi="Courier New" w:cs="Courier New"/>
        </w:rPr>
        <w:tab/>
      </w:r>
      <w:r w:rsidRPr="003E458C">
        <w:rPr>
          <w:rFonts w:ascii="Courier New" w:hAnsi="Courier New" w:cs="Courier New"/>
        </w:rPr>
        <w:t>(E)</w:t>
      </w:r>
      <w:r w:rsidR="00DF7932">
        <w:rPr>
          <w:rFonts w:ascii="Courier New" w:hAnsi="Courier New" w:cs="Courier New"/>
        </w:rPr>
        <w:t xml:space="preserve"> </w:t>
      </w:r>
      <w:proofErr w:type="gramStart"/>
      <w:r w:rsidRPr="003E458C">
        <w:rPr>
          <w:rFonts w:ascii="Courier New" w:hAnsi="Courier New" w:cs="Courier New"/>
        </w:rPr>
        <w:t>special</w:t>
      </w:r>
      <w:proofErr w:type="gramEnd"/>
      <w:r w:rsidR="00DF7932">
        <w:rPr>
          <w:rFonts w:ascii="Courier New" w:hAnsi="Courier New" w:cs="Courier New"/>
        </w:rPr>
        <w:t xml:space="preserve"> </w:t>
      </w:r>
      <w:r w:rsidRPr="003E458C">
        <w:rPr>
          <w:rFonts w:ascii="Courier New" w:hAnsi="Courier New" w:cs="Courier New"/>
        </w:rPr>
        <w:t>needs</w:t>
      </w:r>
      <w:r w:rsidR="006C0A90">
        <w:rPr>
          <w:rFonts w:ascii="Courier New" w:hAnsi="Courier New" w:cs="Courier New"/>
        </w:rPr>
        <w:t xml:space="preserve"> </w:t>
      </w:r>
      <w:r w:rsidRPr="003E458C">
        <w:rPr>
          <w:rFonts w:ascii="Courier New" w:hAnsi="Courier New" w:cs="Courier New"/>
        </w:rPr>
        <w:t>of</w:t>
      </w:r>
      <w:r w:rsidR="006C0A90">
        <w:rPr>
          <w:rFonts w:ascii="Courier New" w:hAnsi="Courier New" w:cs="Courier New"/>
        </w:rPr>
        <w:t xml:space="preserve"> </w:t>
      </w:r>
      <w:r w:rsidRPr="003E458C">
        <w:rPr>
          <w:rFonts w:ascii="Courier New" w:hAnsi="Courier New" w:cs="Courier New"/>
        </w:rPr>
        <w:t>high</w:t>
      </w:r>
      <w:r w:rsidR="006C0A90">
        <w:rPr>
          <w:rFonts w:ascii="Courier New" w:hAnsi="Courier New" w:cs="Courier New"/>
        </w:rPr>
        <w:t xml:space="preserve"> </w:t>
      </w:r>
      <w:r w:rsidRPr="003E458C">
        <w:rPr>
          <w:rFonts w:ascii="Courier New" w:hAnsi="Courier New" w:cs="Courier New"/>
        </w:rPr>
        <w:t>risk</w:t>
      </w:r>
      <w:r w:rsidR="00DF7932">
        <w:rPr>
          <w:rFonts w:ascii="Courier New" w:hAnsi="Courier New" w:cs="Courier New"/>
        </w:rPr>
        <w:t xml:space="preserve"> </w:t>
      </w:r>
      <w:r w:rsidRPr="003E458C">
        <w:rPr>
          <w:rFonts w:ascii="Courier New" w:hAnsi="Courier New" w:cs="Courier New"/>
        </w:rPr>
        <w:t>population groups for</w:t>
      </w:r>
      <w:r w:rsidR="006C0A90">
        <w:rPr>
          <w:rFonts w:ascii="Courier New" w:hAnsi="Courier New" w:cs="Courier New"/>
        </w:rPr>
        <w:t xml:space="preserve"> </w:t>
      </w:r>
      <w:r w:rsidRPr="003E458C">
        <w:rPr>
          <w:rFonts w:ascii="Courier New" w:hAnsi="Courier New" w:cs="Courier New"/>
        </w:rPr>
        <w:t>preventive</w:t>
      </w:r>
      <w:r w:rsidR="00DF7932">
        <w:rPr>
          <w:rFonts w:ascii="Courier New" w:hAnsi="Courier New" w:cs="Courier New"/>
        </w:rPr>
        <w:t xml:space="preserve"> </w:t>
      </w:r>
      <w:r w:rsidR="006C0A90">
        <w:rPr>
          <w:rFonts w:ascii="Courier New" w:hAnsi="Courier New" w:cs="Courier New"/>
        </w:rPr>
        <w:t xml:space="preserve">and </w:t>
      </w:r>
      <w:r w:rsidRPr="003E458C">
        <w:rPr>
          <w:rFonts w:ascii="Courier New" w:hAnsi="Courier New" w:cs="Courier New"/>
        </w:rPr>
        <w:t>health care services;</w:t>
      </w:r>
      <w:r w:rsidRPr="003E458C">
        <w:rPr>
          <w:rFonts w:ascii="Courier New" w:hAnsi="Courier New" w:cs="Courier New"/>
        </w:rPr>
        <w:cr/>
      </w:r>
      <w:r w:rsidR="00DF7932">
        <w:rPr>
          <w:rFonts w:ascii="Courier New" w:hAnsi="Courier New" w:cs="Courier New"/>
        </w:rPr>
        <w:t xml:space="preserve"> </w:t>
      </w:r>
      <w:r w:rsidR="006C0A90">
        <w:rPr>
          <w:rFonts w:ascii="Courier New" w:hAnsi="Courier New" w:cs="Courier New"/>
        </w:rPr>
        <w:tab/>
      </w:r>
      <w:r w:rsidR="006C0A90">
        <w:rPr>
          <w:rFonts w:ascii="Courier New" w:hAnsi="Courier New" w:cs="Courier New"/>
        </w:rPr>
        <w:tab/>
      </w:r>
      <w:r w:rsidRPr="003E458C">
        <w:rPr>
          <w:rFonts w:ascii="Courier New" w:hAnsi="Courier New" w:cs="Courier New"/>
        </w:rPr>
        <w:t>(F)</w:t>
      </w:r>
      <w:r w:rsidR="00DF7932">
        <w:rPr>
          <w:rFonts w:ascii="Courier New" w:hAnsi="Courier New" w:cs="Courier New"/>
        </w:rPr>
        <w:t xml:space="preserve"> </w:t>
      </w:r>
      <w:proofErr w:type="gramStart"/>
      <w:r w:rsidRPr="003E458C">
        <w:rPr>
          <w:rFonts w:ascii="Courier New" w:hAnsi="Courier New" w:cs="Courier New"/>
        </w:rPr>
        <w:t>health</w:t>
      </w:r>
      <w:proofErr w:type="gramEnd"/>
      <w:r w:rsidRPr="003E458C">
        <w:rPr>
          <w:rFonts w:ascii="Courier New" w:hAnsi="Courier New" w:cs="Courier New"/>
        </w:rPr>
        <w:t xml:space="preserve"> needs in</w:t>
      </w:r>
      <w:r w:rsidR="00DF7932">
        <w:rPr>
          <w:rFonts w:ascii="Courier New" w:hAnsi="Courier New" w:cs="Courier New"/>
        </w:rPr>
        <w:t xml:space="preserve"> </w:t>
      </w:r>
      <w:r w:rsidRPr="003E458C">
        <w:rPr>
          <w:rFonts w:ascii="Courier New" w:hAnsi="Courier New" w:cs="Courier New"/>
        </w:rPr>
        <w:t>the</w:t>
      </w:r>
      <w:r w:rsidR="006C0A90">
        <w:rPr>
          <w:rFonts w:ascii="Courier New" w:hAnsi="Courier New" w:cs="Courier New"/>
        </w:rPr>
        <w:t xml:space="preserve"> </w:t>
      </w:r>
      <w:r w:rsidRPr="003E458C">
        <w:rPr>
          <w:rFonts w:ascii="Courier New" w:hAnsi="Courier New" w:cs="Courier New"/>
        </w:rPr>
        <w:t>fields of</w:t>
      </w:r>
      <w:r w:rsidR="00DF7932">
        <w:rPr>
          <w:rFonts w:ascii="Courier New" w:hAnsi="Courier New" w:cs="Courier New"/>
        </w:rPr>
        <w:t xml:space="preserve"> </w:t>
      </w:r>
      <w:r w:rsidRPr="003E458C">
        <w:rPr>
          <w:rFonts w:ascii="Courier New" w:hAnsi="Courier New" w:cs="Courier New"/>
        </w:rPr>
        <w:t>welfare,</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and rehabilitation;</w:t>
      </w:r>
    </w:p>
    <w:p w:rsidR="00621992" w:rsidRDefault="003E458C" w:rsidP="006C0A90">
      <w:pPr>
        <w:pStyle w:val="PlainText"/>
        <w:ind w:left="720"/>
        <w:rPr>
          <w:rFonts w:ascii="Courier New" w:hAnsi="Courier New" w:cs="Courier New"/>
        </w:rPr>
      </w:pPr>
      <w:r w:rsidRPr="003E458C">
        <w:rPr>
          <w:rFonts w:ascii="Courier New" w:hAnsi="Courier New" w:cs="Courier New"/>
        </w:rPr>
        <w:cr/>
        <w:t>(2)</w:t>
      </w:r>
      <w:r w:rsidR="00DF7932">
        <w:rPr>
          <w:rFonts w:ascii="Courier New" w:hAnsi="Courier New" w:cs="Courier New"/>
        </w:rPr>
        <w:t xml:space="preserve"> </w:t>
      </w:r>
      <w:proofErr w:type="gramStart"/>
      <w:r w:rsidRPr="003E458C">
        <w:rPr>
          <w:rFonts w:ascii="Courier New" w:hAnsi="Courier New" w:cs="Courier New"/>
        </w:rPr>
        <w:t>promote</w:t>
      </w:r>
      <w:proofErr w:type="gramEnd"/>
      <w:r w:rsidR="00DF7932">
        <w:rPr>
          <w:rFonts w:ascii="Courier New" w:hAnsi="Courier New" w:cs="Courier New"/>
        </w:rPr>
        <w:t xml:space="preserve"> </w:t>
      </w:r>
      <w:r w:rsidRPr="003E458C">
        <w:rPr>
          <w:rFonts w:ascii="Courier New" w:hAnsi="Courier New" w:cs="Courier New"/>
        </w:rPr>
        <w:t>the</w:t>
      </w:r>
      <w:r w:rsidR="006C0A90">
        <w:rPr>
          <w:rFonts w:ascii="Courier New" w:hAnsi="Courier New" w:cs="Courier New"/>
        </w:rPr>
        <w:t xml:space="preserve"> </w:t>
      </w:r>
      <w:r w:rsidRPr="003E458C">
        <w:rPr>
          <w:rFonts w:ascii="Courier New" w:hAnsi="Courier New" w:cs="Courier New"/>
        </w:rPr>
        <w:t>cooperation</w:t>
      </w:r>
      <w:r w:rsidR="006C0A9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governmental and</w:t>
      </w:r>
      <w:r w:rsidR="006C0A90">
        <w:rPr>
          <w:rFonts w:ascii="Courier New" w:hAnsi="Courier New" w:cs="Courier New"/>
        </w:rPr>
        <w:t xml:space="preserve"> </w:t>
      </w:r>
      <w:r w:rsidRPr="003E458C">
        <w:rPr>
          <w:rFonts w:ascii="Courier New" w:hAnsi="Courier New" w:cs="Courier New"/>
        </w:rPr>
        <w:t>nongovernmental</w:t>
      </w:r>
      <w:r w:rsidR="00DF7932">
        <w:rPr>
          <w:rFonts w:ascii="Courier New" w:hAnsi="Courier New" w:cs="Courier New"/>
        </w:rPr>
        <w:t xml:space="preserve"> </w:t>
      </w:r>
      <w:r w:rsidRPr="003E458C">
        <w:rPr>
          <w:rFonts w:ascii="Courier New" w:hAnsi="Courier New" w:cs="Courier New"/>
        </w:rPr>
        <w:t>agencies</w:t>
      </w:r>
      <w:r w:rsidR="00DF7932">
        <w:rPr>
          <w:rFonts w:ascii="Courier New" w:hAnsi="Courier New" w:cs="Courier New"/>
        </w:rPr>
        <w:t xml:space="preserve"> </w:t>
      </w:r>
      <w:r w:rsidR="006C0A90">
        <w:rPr>
          <w:rFonts w:ascii="Courier New" w:hAnsi="Courier New" w:cs="Courier New"/>
        </w:rPr>
        <w:t xml:space="preserve">in </w:t>
      </w:r>
      <w:r w:rsidRPr="003E458C">
        <w:rPr>
          <w:rFonts w:ascii="Courier New" w:hAnsi="Courier New" w:cs="Courier New"/>
        </w:rPr>
        <w:t>realizing</w:t>
      </w:r>
      <w:r w:rsidR="006C0A90">
        <w:rPr>
          <w:rFonts w:ascii="Courier New" w:hAnsi="Courier New" w:cs="Courier New"/>
        </w:rPr>
        <w:t xml:space="preserve"> </w:t>
      </w:r>
      <w:r w:rsidRPr="003E458C">
        <w:rPr>
          <w:rFonts w:ascii="Courier New" w:hAnsi="Courier New" w:cs="Courier New"/>
        </w:rPr>
        <w:t>the</w:t>
      </w:r>
      <w:r w:rsidR="006C0A90">
        <w:rPr>
          <w:rFonts w:ascii="Courier New" w:hAnsi="Courier New" w:cs="Courier New"/>
        </w:rPr>
        <w:t xml:space="preserve"> </w:t>
      </w:r>
      <w:r w:rsidRPr="003E458C">
        <w:rPr>
          <w:rFonts w:ascii="Courier New" w:hAnsi="Courier New" w:cs="Courier New"/>
        </w:rPr>
        <w:t>objectives</w:t>
      </w:r>
      <w:r w:rsidR="006C0A9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statewide</w:t>
      </w:r>
      <w:r w:rsidR="00DF7932">
        <w:rPr>
          <w:rFonts w:ascii="Courier New" w:hAnsi="Courier New" w:cs="Courier New"/>
        </w:rPr>
        <w:t xml:space="preserve"> </w:t>
      </w:r>
      <w:r w:rsidRPr="003E458C">
        <w:rPr>
          <w:rFonts w:ascii="Courier New" w:hAnsi="Courier New" w:cs="Courier New"/>
        </w:rPr>
        <w:t xml:space="preserve">comprehensive </w:t>
      </w:r>
      <w:r w:rsidR="006C0A90">
        <w:rPr>
          <w:rFonts w:ascii="Courier New" w:hAnsi="Courier New" w:cs="Courier New"/>
        </w:rPr>
        <w:t xml:space="preserve">health plan by: fostering </w:t>
      </w:r>
      <w:r w:rsidRPr="003E458C">
        <w:rPr>
          <w:rFonts w:ascii="Courier New" w:hAnsi="Courier New" w:cs="Courier New"/>
        </w:rPr>
        <w:t>coordinated planning</w:t>
      </w:r>
      <w:r w:rsidR="00DF7932">
        <w:rPr>
          <w:rFonts w:ascii="Courier New" w:hAnsi="Courier New" w:cs="Courier New"/>
        </w:rPr>
        <w:t xml:space="preserve"> </w:t>
      </w:r>
      <w:r w:rsidRPr="003E458C">
        <w:rPr>
          <w:rFonts w:ascii="Courier New" w:hAnsi="Courier New" w:cs="Courier New"/>
        </w:rPr>
        <w:t>efforts</w:t>
      </w:r>
      <w:r w:rsidR="00DF7932">
        <w:rPr>
          <w:rFonts w:ascii="Courier New" w:hAnsi="Courier New" w:cs="Courier New"/>
        </w:rPr>
        <w:t xml:space="preserve"> </w:t>
      </w:r>
      <w:r w:rsidRPr="003E458C">
        <w:rPr>
          <w:rFonts w:ascii="Courier New" w:hAnsi="Courier New" w:cs="Courier New"/>
        </w:rPr>
        <w:t>among</w:t>
      </w:r>
      <w:r w:rsidR="006C0A90">
        <w:rPr>
          <w:rFonts w:ascii="Courier New" w:hAnsi="Courier New" w:cs="Courier New"/>
        </w:rPr>
        <w:t xml:space="preserve"> </w:t>
      </w:r>
      <w:r w:rsidRPr="003E458C">
        <w:rPr>
          <w:rFonts w:ascii="Courier New" w:hAnsi="Courier New" w:cs="Courier New"/>
        </w:rPr>
        <w:t>agencies;</w:t>
      </w:r>
      <w:r w:rsidR="006C0A90">
        <w:rPr>
          <w:rFonts w:ascii="Courier New" w:hAnsi="Courier New" w:cs="Courier New"/>
        </w:rPr>
        <w:t xml:space="preserve"> </w:t>
      </w:r>
      <w:r w:rsidRPr="003E458C">
        <w:rPr>
          <w:rFonts w:ascii="Courier New" w:hAnsi="Courier New" w:cs="Courier New"/>
        </w:rPr>
        <w:t>supporting</w:t>
      </w:r>
      <w:r w:rsidR="00DF7932">
        <w:rPr>
          <w:rFonts w:ascii="Courier New" w:hAnsi="Courier New" w:cs="Courier New"/>
        </w:rPr>
        <w:t xml:space="preserve"> </w:t>
      </w:r>
      <w:r w:rsidRPr="003E458C">
        <w:rPr>
          <w:rFonts w:ascii="Courier New" w:hAnsi="Courier New" w:cs="Courier New"/>
        </w:rPr>
        <w:t>and</w:t>
      </w:r>
      <w:r w:rsidR="006C0A90">
        <w:rPr>
          <w:rFonts w:ascii="Courier New" w:hAnsi="Courier New" w:cs="Courier New"/>
        </w:rPr>
        <w:t xml:space="preserve"> </w:t>
      </w:r>
      <w:r w:rsidRPr="003E458C">
        <w:rPr>
          <w:rFonts w:ascii="Courier New" w:hAnsi="Courier New" w:cs="Courier New"/>
        </w:rPr>
        <w:t>promoting</w:t>
      </w:r>
      <w:r w:rsidR="00DF7932">
        <w:rPr>
          <w:rFonts w:ascii="Courier New" w:hAnsi="Courier New" w:cs="Courier New"/>
        </w:rPr>
        <w:t xml:space="preserve"> </w:t>
      </w:r>
      <w:r w:rsidR="006C0A90">
        <w:rPr>
          <w:rFonts w:ascii="Courier New" w:hAnsi="Courier New" w:cs="Courier New"/>
        </w:rPr>
        <w:t xml:space="preserve">coordination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activities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plans</w:t>
      </w:r>
      <w:r w:rsidR="006C0A9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area</w:t>
      </w:r>
      <w:r w:rsidR="006C0A90">
        <w:rPr>
          <w:rFonts w:ascii="Courier New" w:hAnsi="Courier New" w:cs="Courier New"/>
        </w:rPr>
        <w:t xml:space="preserve"> </w:t>
      </w:r>
      <w:r w:rsidRPr="003E458C">
        <w:rPr>
          <w:rFonts w:ascii="Courier New" w:hAnsi="Courier New" w:cs="Courier New"/>
        </w:rPr>
        <w:t>wide</w:t>
      </w:r>
      <w:r w:rsidR="00DF7932">
        <w:rPr>
          <w:rFonts w:ascii="Courier New" w:hAnsi="Courier New" w:cs="Courier New"/>
        </w:rPr>
        <w:t xml:space="preserve"> </w:t>
      </w:r>
      <w:r w:rsidRPr="003E458C">
        <w:rPr>
          <w:rFonts w:ascii="Courier New" w:hAnsi="Courier New" w:cs="Courier New"/>
        </w:rPr>
        <w:t>councils</w:t>
      </w:r>
      <w:r w:rsidR="00DF7932">
        <w:rPr>
          <w:rFonts w:ascii="Courier New" w:hAnsi="Courier New" w:cs="Courier New"/>
        </w:rPr>
        <w:t xml:space="preserve"> </w:t>
      </w:r>
      <w:r w:rsidRPr="003E458C">
        <w:rPr>
          <w:rFonts w:ascii="Courier New" w:hAnsi="Courier New" w:cs="Courier New"/>
        </w:rPr>
        <w:t>and</w:t>
      </w:r>
      <w:r w:rsidR="006C0A90">
        <w:rPr>
          <w:rFonts w:ascii="Courier New" w:hAnsi="Courier New" w:cs="Courier New"/>
        </w:rPr>
        <w:t xml:space="preserve">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voluntary planning</w:t>
      </w:r>
      <w:r w:rsidR="00DF7932">
        <w:rPr>
          <w:rFonts w:ascii="Courier New" w:hAnsi="Courier New" w:cs="Courier New"/>
        </w:rPr>
        <w:t xml:space="preserve"> </w:t>
      </w:r>
      <w:r w:rsidRPr="003E458C">
        <w:rPr>
          <w:rFonts w:ascii="Courier New" w:hAnsi="Courier New" w:cs="Courier New"/>
        </w:rPr>
        <w:t>groups;</w:t>
      </w:r>
      <w:r w:rsidRPr="003E458C">
        <w:rPr>
          <w:rFonts w:ascii="Courier New" w:hAnsi="Courier New" w:cs="Courier New"/>
        </w:rPr>
        <w:cr/>
      </w:r>
    </w:p>
    <w:p w:rsidR="003E458C" w:rsidRPr="003E458C" w:rsidRDefault="003E458C" w:rsidP="006C0A90">
      <w:pPr>
        <w:pStyle w:val="PlainText"/>
        <w:ind w:left="720"/>
        <w:rPr>
          <w:rFonts w:ascii="Courier New" w:hAnsi="Courier New" w:cs="Courier New"/>
        </w:rPr>
      </w:pPr>
      <w:r w:rsidRPr="003E458C">
        <w:rPr>
          <w:rFonts w:ascii="Courier New" w:hAnsi="Courier New" w:cs="Courier New"/>
        </w:rPr>
        <w:t>----------------------- Page 74-----------------------</w:t>
      </w:r>
    </w:p>
    <w:p w:rsidR="00621992" w:rsidRDefault="003E458C" w:rsidP="003E458C">
      <w:pPr>
        <w:pStyle w:val="PlainText"/>
        <w:rPr>
          <w:rFonts w:ascii="Courier New" w:hAnsi="Courier New" w:cs="Courier New"/>
        </w:rPr>
      </w:pPr>
      <w:r w:rsidRPr="003E458C">
        <w:rPr>
          <w:rFonts w:ascii="Courier New" w:hAnsi="Courier New" w:cs="Courier New"/>
        </w:rPr>
        <w:cr/>
      </w:r>
      <w:proofErr w:type="gramStart"/>
      <w:r w:rsidRPr="003E458C">
        <w:rPr>
          <w:rFonts w:ascii="Courier New" w:hAnsi="Courier New" w:cs="Courier New"/>
        </w:rPr>
        <w:t>creating</w:t>
      </w:r>
      <w:proofErr w:type="gramEnd"/>
      <w:r w:rsidRPr="003E458C">
        <w:rPr>
          <w:rFonts w:ascii="Courier New" w:hAnsi="Courier New" w:cs="Courier New"/>
        </w:rPr>
        <w:t xml:space="preserve"> ad</w:t>
      </w:r>
      <w:r w:rsidR="00DF7932">
        <w:rPr>
          <w:rFonts w:ascii="Courier New" w:hAnsi="Courier New" w:cs="Courier New"/>
        </w:rPr>
        <w:t xml:space="preserve"> </w:t>
      </w:r>
      <w:r w:rsidRPr="003E458C">
        <w:rPr>
          <w:rFonts w:ascii="Courier New" w:hAnsi="Courier New" w:cs="Courier New"/>
        </w:rPr>
        <w:t>hoc</w:t>
      </w:r>
      <w:r w:rsidR="00621992">
        <w:rPr>
          <w:rFonts w:ascii="Courier New" w:hAnsi="Courier New" w:cs="Courier New"/>
        </w:rPr>
        <w:t xml:space="preserve"> </w:t>
      </w:r>
      <w:r w:rsidRPr="003E458C">
        <w:rPr>
          <w:rFonts w:ascii="Courier New" w:hAnsi="Courier New" w:cs="Courier New"/>
        </w:rPr>
        <w:t>committees</w:t>
      </w:r>
      <w:r w:rsidR="00DF7932">
        <w:rPr>
          <w:rFonts w:ascii="Courier New" w:hAnsi="Courier New" w:cs="Courier New"/>
        </w:rPr>
        <w:t xml:space="preserve"> </w:t>
      </w:r>
      <w:r w:rsidRPr="003E458C">
        <w:rPr>
          <w:rFonts w:ascii="Courier New" w:hAnsi="Courier New" w:cs="Courier New"/>
        </w:rPr>
        <w:t>and</w:t>
      </w:r>
      <w:r w:rsidR="00621992">
        <w:rPr>
          <w:rFonts w:ascii="Courier New" w:hAnsi="Courier New" w:cs="Courier New"/>
        </w:rPr>
        <w:t xml:space="preserve"> </w:t>
      </w:r>
      <w:r w:rsidRPr="003E458C">
        <w:rPr>
          <w:rFonts w:ascii="Courier New" w:hAnsi="Courier New" w:cs="Courier New"/>
        </w:rPr>
        <w:t>taskforces for</w:t>
      </w:r>
      <w:r w:rsidR="00DF7932">
        <w:rPr>
          <w:rFonts w:ascii="Courier New" w:hAnsi="Courier New" w:cs="Courier New"/>
        </w:rPr>
        <w:t xml:space="preserve"> </w:t>
      </w:r>
      <w:r w:rsidRPr="003E458C">
        <w:rPr>
          <w:rFonts w:ascii="Courier New" w:hAnsi="Courier New" w:cs="Courier New"/>
        </w:rPr>
        <w:t>specific</w:t>
      </w:r>
      <w:r w:rsidR="00DF7932">
        <w:rPr>
          <w:rFonts w:ascii="Courier New" w:hAnsi="Courier New" w:cs="Courier New"/>
        </w:rPr>
        <w:t xml:space="preserve"> </w:t>
      </w:r>
      <w:r w:rsidR="00621992">
        <w:rPr>
          <w:rFonts w:ascii="Courier New" w:hAnsi="Courier New" w:cs="Courier New"/>
        </w:rPr>
        <w:t xml:space="preserve">health problems; and </w:t>
      </w:r>
      <w:r w:rsidRPr="003E458C">
        <w:rPr>
          <w:rFonts w:ascii="Courier New" w:hAnsi="Courier New" w:cs="Courier New"/>
        </w:rPr>
        <w:t>evaluating</w:t>
      </w:r>
      <w:r w:rsidR="00DF7932">
        <w:rPr>
          <w:rFonts w:ascii="Courier New" w:hAnsi="Courier New" w:cs="Courier New"/>
        </w:rPr>
        <w:t xml:space="preserve"> </w:t>
      </w:r>
      <w:r w:rsidRPr="003E458C">
        <w:rPr>
          <w:rFonts w:ascii="Courier New" w:hAnsi="Courier New" w:cs="Courier New"/>
        </w:rPr>
        <w:t>its</w:t>
      </w:r>
      <w:r w:rsidR="00DF7932">
        <w:rPr>
          <w:rFonts w:ascii="Courier New" w:hAnsi="Courier New" w:cs="Courier New"/>
        </w:rPr>
        <w:t xml:space="preserve"> </w:t>
      </w:r>
      <w:r w:rsidR="00621992">
        <w:rPr>
          <w:rFonts w:ascii="Courier New" w:hAnsi="Courier New" w:cs="Courier New"/>
        </w:rPr>
        <w:t>past recomm</w:t>
      </w:r>
      <w:r w:rsidRPr="003E458C">
        <w:rPr>
          <w:rFonts w:ascii="Courier New" w:hAnsi="Courier New" w:cs="Courier New"/>
        </w:rPr>
        <w:t>endations, accomplishments and</w:t>
      </w:r>
      <w:r w:rsidR="00621992">
        <w:rPr>
          <w:rFonts w:ascii="Courier New" w:hAnsi="Courier New" w:cs="Courier New"/>
        </w:rPr>
        <w:t xml:space="preserve"> </w:t>
      </w:r>
      <w:r w:rsidRPr="003E458C">
        <w:rPr>
          <w:rFonts w:ascii="Courier New" w:hAnsi="Courier New" w:cs="Courier New"/>
        </w:rPr>
        <w:t>impact as</w:t>
      </w:r>
      <w:r w:rsidR="00DF7932">
        <w:rPr>
          <w:rFonts w:ascii="Courier New" w:hAnsi="Courier New" w:cs="Courier New"/>
        </w:rPr>
        <w:t xml:space="preserve"> </w:t>
      </w:r>
      <w:r w:rsidR="00621992">
        <w:rPr>
          <w:rFonts w:ascii="Courier New" w:hAnsi="Courier New" w:cs="Courier New"/>
        </w:rPr>
        <w:t>a state-</w:t>
      </w:r>
      <w:r w:rsidRPr="003E458C">
        <w:rPr>
          <w:rFonts w:ascii="Courier New" w:hAnsi="Courier New" w:cs="Courier New"/>
        </w:rPr>
        <w:t>wide advisory council;</w:t>
      </w:r>
    </w:p>
    <w:p w:rsidR="00AA00AA" w:rsidRDefault="00621992" w:rsidP="00621992">
      <w:pPr>
        <w:pStyle w:val="PlainText"/>
        <w:ind w:left="720"/>
        <w:rPr>
          <w:rFonts w:ascii="Courier New" w:hAnsi="Courier New" w:cs="Courier New"/>
        </w:rPr>
      </w:pPr>
      <w:r>
        <w:rPr>
          <w:rFonts w:ascii="Courier New" w:hAnsi="Courier New" w:cs="Courier New"/>
        </w:rPr>
        <w:cr/>
      </w:r>
      <w:r w:rsidR="003E458C" w:rsidRPr="003E458C">
        <w:rPr>
          <w:rFonts w:ascii="Courier New" w:hAnsi="Courier New" w:cs="Courier New"/>
        </w:rPr>
        <w:t>(3)</w:t>
      </w:r>
      <w:r>
        <w:rPr>
          <w:rFonts w:ascii="Courier New" w:hAnsi="Courier New" w:cs="Courier New"/>
        </w:rPr>
        <w:t xml:space="preserve"> </w:t>
      </w:r>
      <w:proofErr w:type="gramStart"/>
      <w:r>
        <w:rPr>
          <w:rFonts w:ascii="Courier New" w:hAnsi="Courier New" w:cs="Courier New"/>
        </w:rPr>
        <w:t>perform</w:t>
      </w:r>
      <w:proofErr w:type="gramEnd"/>
      <w:r w:rsidR="003E458C" w:rsidRPr="003E458C">
        <w:rPr>
          <w:rFonts w:ascii="Courier New" w:hAnsi="Courier New" w:cs="Courier New"/>
        </w:rPr>
        <w:t xml:space="preserve"> the</w:t>
      </w:r>
      <w:r w:rsidR="00DF7932">
        <w:rPr>
          <w:rFonts w:ascii="Courier New" w:hAnsi="Courier New" w:cs="Courier New"/>
        </w:rPr>
        <w:t xml:space="preserve"> </w:t>
      </w:r>
      <w:r w:rsidR="003E458C" w:rsidRPr="003E458C">
        <w:rPr>
          <w:rFonts w:ascii="Courier New" w:hAnsi="Courier New" w:cs="Courier New"/>
        </w:rPr>
        <w:t>additional</w:t>
      </w:r>
      <w:r>
        <w:rPr>
          <w:rFonts w:ascii="Courier New" w:hAnsi="Courier New" w:cs="Courier New"/>
        </w:rPr>
        <w:t xml:space="preserve"> </w:t>
      </w:r>
      <w:r w:rsidR="003E458C" w:rsidRPr="003E458C">
        <w:rPr>
          <w:rFonts w:ascii="Courier New" w:hAnsi="Courier New" w:cs="Courier New"/>
        </w:rPr>
        <w:t>functions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duties, as</w:t>
      </w:r>
      <w:r w:rsidR="00DF7932">
        <w:rPr>
          <w:rFonts w:ascii="Courier New" w:hAnsi="Courier New" w:cs="Courier New"/>
        </w:rPr>
        <w:t xml:space="preserve"> </w:t>
      </w:r>
      <w:r w:rsidR="003E458C" w:rsidRPr="003E458C">
        <w:rPr>
          <w:rFonts w:ascii="Courier New" w:hAnsi="Courier New" w:cs="Courier New"/>
        </w:rPr>
        <w:t>requested,</w:t>
      </w:r>
      <w:r>
        <w:rPr>
          <w:rFonts w:ascii="Courier New" w:hAnsi="Courier New" w:cs="Courier New"/>
        </w:rPr>
        <w:t xml:space="preserve"> </w:t>
      </w:r>
      <w:r w:rsidR="003E458C" w:rsidRPr="003E458C">
        <w:rPr>
          <w:rFonts w:ascii="Courier New" w:hAnsi="Courier New" w:cs="Courier New"/>
        </w:rPr>
        <w:t>which</w:t>
      </w:r>
      <w:r>
        <w:rPr>
          <w:rFonts w:ascii="Courier New" w:hAnsi="Courier New" w:cs="Courier New"/>
        </w:rPr>
        <w:t xml:space="preserve"> </w:t>
      </w:r>
      <w:r w:rsidR="003E458C" w:rsidRPr="003E458C">
        <w:rPr>
          <w:rFonts w:ascii="Courier New" w:hAnsi="Courier New" w:cs="Courier New"/>
        </w:rPr>
        <w:t>are</w:t>
      </w:r>
      <w:r>
        <w:rPr>
          <w:rFonts w:ascii="Courier New" w:hAnsi="Courier New" w:cs="Courier New"/>
        </w:rPr>
        <w:t xml:space="preserve"> </w:t>
      </w:r>
      <w:r w:rsidR="003E458C" w:rsidRPr="003E458C">
        <w:rPr>
          <w:rFonts w:ascii="Courier New" w:hAnsi="Courier New" w:cs="Courier New"/>
        </w:rPr>
        <w:t>necessary</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comply w</w:t>
      </w:r>
      <w:r w:rsidR="003E458C" w:rsidRPr="003E458C">
        <w:rPr>
          <w:rFonts w:ascii="Courier New" w:hAnsi="Courier New" w:cs="Courier New"/>
        </w:rPr>
        <w:t>ith appropriate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Pr>
          <w:rFonts w:ascii="Courier New" w:hAnsi="Courier New" w:cs="Courier New"/>
        </w:rPr>
        <w:t xml:space="preserve">and federal </w:t>
      </w:r>
      <w:r>
        <w:rPr>
          <w:rFonts w:ascii="Courier New" w:hAnsi="Courier New" w:cs="Courier New"/>
        </w:rPr>
        <w:lastRenderedPageBreak/>
        <w:t>programs;·</w:t>
      </w:r>
      <w:r>
        <w:rPr>
          <w:rFonts w:ascii="Courier New" w:hAnsi="Courier New" w:cs="Courier New"/>
        </w:rPr>
        <w:cr/>
      </w:r>
      <w:r w:rsidR="003E458C" w:rsidRPr="003E458C">
        <w:rPr>
          <w:rFonts w:ascii="Courier New" w:hAnsi="Courier New" w:cs="Courier New"/>
        </w:rPr>
        <w:t>(4)</w:t>
      </w:r>
      <w:r>
        <w:rPr>
          <w:rFonts w:ascii="Courier New" w:hAnsi="Courier New" w:cs="Courier New"/>
        </w:rPr>
        <w:t xml:space="preserve"> </w:t>
      </w:r>
      <w:proofErr w:type="gramStart"/>
      <w:r w:rsidR="003E458C" w:rsidRPr="003E458C">
        <w:rPr>
          <w:rFonts w:ascii="Courier New" w:hAnsi="Courier New" w:cs="Courier New"/>
        </w:rPr>
        <w:t>promote</w:t>
      </w:r>
      <w:proofErr w:type="gramEnd"/>
      <w:r w:rsidR="003E458C" w:rsidRPr="003E458C">
        <w:rPr>
          <w:rFonts w:ascii="Courier New" w:hAnsi="Courier New" w:cs="Courier New"/>
        </w:rPr>
        <w:t xml:space="preserve"> development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area</w:t>
      </w:r>
      <w:r>
        <w:rPr>
          <w:rFonts w:ascii="Courier New" w:hAnsi="Courier New" w:cs="Courier New"/>
        </w:rPr>
        <w:t xml:space="preserve"> </w:t>
      </w:r>
      <w:r w:rsidR="003E458C" w:rsidRPr="003E458C">
        <w:rPr>
          <w:rFonts w:ascii="Courier New" w:hAnsi="Courier New" w:cs="Courier New"/>
        </w:rPr>
        <w:t>wide and</w:t>
      </w:r>
      <w:r>
        <w:rPr>
          <w:rFonts w:ascii="Courier New" w:hAnsi="Courier New" w:cs="Courier New"/>
        </w:rPr>
        <w:t xml:space="preserve"> </w:t>
      </w:r>
      <w:r w:rsidR="003E458C" w:rsidRPr="003E458C">
        <w:rPr>
          <w:rFonts w:ascii="Courier New" w:hAnsi="Courier New" w:cs="Courier New"/>
        </w:rPr>
        <w:t>state-assisted</w:t>
      </w:r>
      <w:r w:rsidR="00DF7932">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Pr>
          <w:rFonts w:ascii="Courier New" w:hAnsi="Courier New" w:cs="Courier New"/>
        </w:rPr>
        <w:t>comprehensive heal</w:t>
      </w:r>
      <w:r w:rsidR="003E458C" w:rsidRPr="003E458C">
        <w:rPr>
          <w:rFonts w:ascii="Courier New" w:hAnsi="Courier New" w:cs="Courier New"/>
        </w:rPr>
        <w:t>th</w:t>
      </w:r>
      <w:r w:rsidR="00DF7932">
        <w:rPr>
          <w:rFonts w:ascii="Courier New" w:hAnsi="Courier New" w:cs="Courier New"/>
        </w:rPr>
        <w:t xml:space="preserve"> </w:t>
      </w:r>
      <w:r>
        <w:rPr>
          <w:rFonts w:ascii="Courier New" w:hAnsi="Courier New" w:cs="Courier New"/>
        </w:rPr>
        <w:t>planning</w:t>
      </w:r>
      <w:r w:rsidR="00DF7932">
        <w:rPr>
          <w:rFonts w:ascii="Courier New" w:hAnsi="Courier New" w:cs="Courier New"/>
        </w:rPr>
        <w:t xml:space="preserve"> </w:t>
      </w:r>
      <w:r>
        <w:rPr>
          <w:rFonts w:ascii="Courier New" w:hAnsi="Courier New" w:cs="Courier New"/>
        </w:rPr>
        <w:t>groups;·</w:t>
      </w:r>
      <w:r>
        <w:rPr>
          <w:rFonts w:ascii="Courier New" w:hAnsi="Courier New" w:cs="Courier New"/>
        </w:rPr>
        <w:cr/>
        <w:t xml:space="preserve"> (5) </w:t>
      </w:r>
      <w:proofErr w:type="gramStart"/>
      <w:r>
        <w:rPr>
          <w:rFonts w:ascii="Courier New" w:hAnsi="Courier New" w:cs="Courier New"/>
        </w:rPr>
        <w:t>review</w:t>
      </w:r>
      <w:proofErr w:type="gramEnd"/>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comment,</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request</w:t>
      </w:r>
      <w:r w:rsidR="00DF7932">
        <w:rPr>
          <w:rFonts w:ascii="Courier New" w:hAnsi="Courier New" w:cs="Courier New"/>
        </w:rPr>
        <w:t xml:space="preserve"> </w:t>
      </w:r>
      <w:r w:rsidR="003E458C" w:rsidRPr="003E458C">
        <w:rPr>
          <w:rFonts w:ascii="Courier New" w:hAnsi="Courier New" w:cs="Courier New"/>
        </w:rPr>
        <w:t>of the</w:t>
      </w:r>
      <w:r>
        <w:rPr>
          <w:rFonts w:ascii="Courier New" w:hAnsi="Courier New" w:cs="Courier New"/>
        </w:rPr>
        <w:t xml:space="preserv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Pr>
          <w:rFonts w:ascii="Courier New" w:hAnsi="Courier New" w:cs="Courier New"/>
        </w:rPr>
        <w:t xml:space="preserve">applications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progra</w:t>
      </w:r>
      <w:r w:rsidR="003E458C" w:rsidRPr="003E458C">
        <w:rPr>
          <w:rFonts w:ascii="Courier New" w:hAnsi="Courier New" w:cs="Courier New"/>
        </w:rPr>
        <w:t>ming and</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public funds,</w:t>
      </w:r>
      <w:r>
        <w:rPr>
          <w:rFonts w:ascii="Courier New" w:hAnsi="Courier New" w:cs="Courier New"/>
        </w:rPr>
        <w:t xml:space="preserve"> </w:t>
      </w:r>
      <w:r w:rsidR="003E458C" w:rsidRPr="003E458C">
        <w:rPr>
          <w:rFonts w:ascii="Courier New" w:hAnsi="Courier New" w:cs="Courier New"/>
        </w:rPr>
        <w:t>as</w:t>
      </w:r>
      <w:r>
        <w:rPr>
          <w:rFonts w:ascii="Courier New" w:hAnsi="Courier New" w:cs="Courier New"/>
        </w:rPr>
        <w:t xml:space="preserve"> </w:t>
      </w:r>
      <w:r w:rsidR="003E458C" w:rsidRPr="003E458C">
        <w:rPr>
          <w:rFonts w:ascii="Courier New" w:hAnsi="Courier New" w:cs="Courier New"/>
        </w:rPr>
        <w:t>necessary;</w:t>
      </w:r>
      <w:r w:rsidR="003E458C" w:rsidRPr="003E458C">
        <w:rPr>
          <w:rFonts w:ascii="Courier New" w:hAnsi="Courier New" w:cs="Courier New"/>
        </w:rPr>
        <w:cr/>
        <w:t xml:space="preserve"> (6) alert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health-related</w:t>
      </w:r>
      <w:r>
        <w:rPr>
          <w:rFonts w:ascii="Courier New" w:hAnsi="Courier New" w:cs="Courier New"/>
        </w:rPr>
        <w:t xml:space="preserve"> public concerns;</w:t>
      </w:r>
      <w:r>
        <w:rPr>
          <w:rFonts w:ascii="Courier New" w:hAnsi="Courier New" w:cs="Courier New"/>
        </w:rPr>
        <w:cr/>
        <w:t xml:space="preserve"> (7) perform</w:t>
      </w:r>
      <w:r w:rsidR="00DF7932">
        <w:rPr>
          <w:rFonts w:ascii="Courier New" w:hAnsi="Courier New" w:cs="Courier New"/>
        </w:rPr>
        <w:t xml:space="preserve"> </w:t>
      </w:r>
      <w:r w:rsidR="003E458C" w:rsidRPr="003E458C">
        <w:rPr>
          <w:rFonts w:ascii="Courier New" w:hAnsi="Courier New" w:cs="Courier New"/>
        </w:rPr>
        <w:t>such</w:t>
      </w:r>
      <w:r w:rsidR="00DF7932">
        <w:rPr>
          <w:rFonts w:ascii="Courier New" w:hAnsi="Courier New" w:cs="Courier New"/>
        </w:rPr>
        <w:t xml:space="preserve"> </w:t>
      </w:r>
      <w:r w:rsidR="003E458C" w:rsidRPr="003E458C">
        <w:rPr>
          <w:rFonts w:ascii="Courier New" w:hAnsi="Courier New" w:cs="Courier New"/>
        </w:rPr>
        <w:t>other</w:t>
      </w:r>
      <w:r w:rsidR="00DF7932">
        <w:rPr>
          <w:rFonts w:ascii="Courier New" w:hAnsi="Courier New" w:cs="Courier New"/>
        </w:rPr>
        <w:t xml:space="preserve"> </w:t>
      </w:r>
      <w:r w:rsidR="003E458C" w:rsidRPr="003E458C">
        <w:rPr>
          <w:rFonts w:ascii="Courier New" w:hAnsi="Courier New" w:cs="Courier New"/>
        </w:rPr>
        <w:t>functions or</w:t>
      </w:r>
      <w:r w:rsidR="00DF7932">
        <w:rPr>
          <w:rFonts w:ascii="Courier New" w:hAnsi="Courier New" w:cs="Courier New"/>
        </w:rPr>
        <w:t xml:space="preserve"> </w:t>
      </w:r>
      <w:r w:rsidR="003E458C" w:rsidRPr="003E458C">
        <w:rPr>
          <w:rFonts w:ascii="Courier New" w:hAnsi="Courier New" w:cs="Courier New"/>
        </w:rPr>
        <w:t>duties as</w:t>
      </w:r>
      <w:r w:rsidR="00DF7932">
        <w:rPr>
          <w:rFonts w:ascii="Courier New" w:hAnsi="Courier New" w:cs="Courier New"/>
        </w:rPr>
        <w:t xml:space="preserve"> </w:t>
      </w:r>
      <w:r w:rsidR="003E458C" w:rsidRPr="003E458C">
        <w:rPr>
          <w:rFonts w:ascii="Courier New" w:hAnsi="Courier New" w:cs="Courier New"/>
        </w:rPr>
        <w:t>maybe</w:t>
      </w:r>
      <w:r w:rsidR="00DF7932">
        <w:rPr>
          <w:rFonts w:ascii="Courier New" w:hAnsi="Courier New" w:cs="Courier New"/>
        </w:rPr>
        <w:t xml:space="preserve"> </w:t>
      </w:r>
      <w:r w:rsidR="003E458C" w:rsidRPr="003E458C">
        <w:rPr>
          <w:rFonts w:ascii="Courier New" w:hAnsi="Courier New" w:cs="Courier New"/>
        </w:rPr>
        <w:t>requested</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Pr>
          <w:rFonts w:ascii="Courier New" w:hAnsi="Courier New" w:cs="Courier New"/>
        </w:rPr>
        <w:t>the department;</w:t>
      </w:r>
      <w:r>
        <w:rPr>
          <w:rFonts w:ascii="Courier New" w:hAnsi="Courier New" w:cs="Courier New"/>
        </w:rPr>
        <w:cr/>
        <w:t xml:space="preserve"> (8) </w:t>
      </w:r>
      <w:proofErr w:type="gramStart"/>
      <w:r>
        <w:rPr>
          <w:rFonts w:ascii="Courier New" w:hAnsi="Courier New" w:cs="Courier New"/>
        </w:rPr>
        <w:t>per</w:t>
      </w:r>
      <w:r w:rsidR="003E458C" w:rsidRPr="003E458C">
        <w:rPr>
          <w:rFonts w:ascii="Courier New" w:hAnsi="Courier New" w:cs="Courier New"/>
        </w:rPr>
        <w:t>form</w:t>
      </w:r>
      <w:proofErr w:type="gramEnd"/>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as</w:t>
      </w:r>
      <w:r w:rsidR="00AA00AA">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is so</w:t>
      </w:r>
      <w:r w:rsidR="00DF7932">
        <w:rPr>
          <w:rFonts w:ascii="Courier New" w:hAnsi="Courier New" w:cs="Courier New"/>
        </w:rPr>
        <w:t xml:space="preserve"> </w:t>
      </w:r>
      <w:r w:rsidR="003E458C" w:rsidRPr="003E458C">
        <w:rPr>
          <w:rFonts w:ascii="Courier New" w:hAnsi="Courier New" w:cs="Courier New"/>
        </w:rPr>
        <w:t>designated</w:t>
      </w:r>
      <w:r w:rsidR="00DF7932">
        <w:rPr>
          <w:rFonts w:ascii="Courier New" w:hAnsi="Courier New" w:cs="Courier New"/>
        </w:rPr>
        <w:t xml:space="preserve"> </w:t>
      </w:r>
      <w:r w:rsidR="003E458C" w:rsidRPr="003E458C">
        <w:rPr>
          <w:rFonts w:ascii="Courier New" w:hAnsi="Courier New" w:cs="Courier New"/>
        </w:rPr>
        <w:t>and</w:t>
      </w:r>
      <w:r w:rsidR="00AA00AA">
        <w:rPr>
          <w:rFonts w:ascii="Courier New" w:hAnsi="Courier New" w:cs="Courier New"/>
        </w:rPr>
        <w:t xml:space="preserve"> empowe</w:t>
      </w:r>
      <w:r w:rsidR="003E458C" w:rsidRPr="003E458C">
        <w:rPr>
          <w:rFonts w:ascii="Courier New" w:hAnsi="Courier New" w:cs="Courier New"/>
        </w:rPr>
        <w:t>red,</w:t>
      </w:r>
      <w:r w:rsidR="00DF7932">
        <w:rPr>
          <w:rFonts w:ascii="Courier New" w:hAnsi="Courier New" w:cs="Courier New"/>
        </w:rPr>
        <w:t xml:space="preserve"> </w:t>
      </w:r>
      <w:r w:rsidR="003E458C" w:rsidRPr="003E458C">
        <w:rPr>
          <w:rFonts w:ascii="Courier New" w:hAnsi="Courier New" w:cs="Courier New"/>
        </w:rPr>
        <w:t>the</w:t>
      </w:r>
      <w:r w:rsidR="00AA00AA">
        <w:rPr>
          <w:rFonts w:ascii="Courier New" w:hAnsi="Courier New" w:cs="Courier New"/>
        </w:rPr>
        <w:t xml:space="preserve"> </w:t>
      </w:r>
      <w:r w:rsidR="003E458C" w:rsidRPr="003E458C">
        <w:rPr>
          <w:rFonts w:ascii="Courier New" w:hAnsi="Courier New" w:cs="Courier New"/>
        </w:rPr>
        <w:t>functions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duties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(a)the</w:t>
      </w:r>
      <w:r w:rsidR="00DF7932">
        <w:rPr>
          <w:rFonts w:ascii="Courier New" w:hAnsi="Courier New" w:cs="Courier New"/>
        </w:rPr>
        <w:t xml:space="preserve"> </w:t>
      </w:r>
      <w:r w:rsidR="003E458C" w:rsidRPr="003E458C">
        <w:rPr>
          <w:rFonts w:ascii="Courier New" w:hAnsi="Courier New" w:cs="Courier New"/>
        </w:rPr>
        <w:t>Hill-Burton</w:t>
      </w:r>
      <w:r w:rsidR="00DF7932">
        <w:rPr>
          <w:rFonts w:ascii="Courier New" w:hAnsi="Courier New" w:cs="Courier New"/>
        </w:rPr>
        <w:t xml:space="preserve"> </w:t>
      </w:r>
      <w:r w:rsidR="003E458C" w:rsidRPr="003E458C">
        <w:rPr>
          <w:rFonts w:ascii="Courier New" w:hAnsi="Courier New" w:cs="Courier New"/>
        </w:rPr>
        <w:t>Advisory</w:t>
      </w:r>
      <w:r w:rsidR="00DF7932">
        <w:rPr>
          <w:rFonts w:ascii="Courier New" w:hAnsi="Courier New" w:cs="Courier New"/>
        </w:rPr>
        <w:t xml:space="preserve"> </w:t>
      </w:r>
      <w:r w:rsidR="00AA00AA">
        <w:rPr>
          <w:rFonts w:ascii="Courier New" w:hAnsi="Courier New" w:cs="Courier New"/>
        </w:rPr>
        <w:t>Counci</w:t>
      </w:r>
      <w:r w:rsidR="003E458C" w:rsidRPr="003E458C">
        <w:rPr>
          <w:rFonts w:ascii="Courier New" w:hAnsi="Courier New" w:cs="Courier New"/>
        </w:rPr>
        <w:t>l, authorized</w:t>
      </w:r>
      <w:r w:rsidR="00DF7932">
        <w:rPr>
          <w:rFonts w:ascii="Courier New" w:hAnsi="Courier New" w:cs="Courier New"/>
        </w:rPr>
        <w:t xml:space="preserve"> </w:t>
      </w:r>
      <w:r w:rsidR="003E458C" w:rsidRPr="003E458C">
        <w:rPr>
          <w:rFonts w:ascii="Courier New" w:hAnsi="Courier New" w:cs="Courier New"/>
        </w:rPr>
        <w:t>under</w:t>
      </w:r>
      <w:r w:rsidR="00AA00AA">
        <w:rPr>
          <w:rFonts w:ascii="Courier New" w:hAnsi="Courier New" w:cs="Courier New"/>
        </w:rPr>
        <w:t xml:space="preserve"> </w:t>
      </w:r>
      <w:r w:rsidR="003E458C" w:rsidRPr="003E458C">
        <w:rPr>
          <w:rFonts w:ascii="Courier New" w:hAnsi="Courier New" w:cs="Courier New"/>
        </w:rPr>
        <w:t>Title</w:t>
      </w:r>
      <w:r w:rsidR="00DF7932">
        <w:rPr>
          <w:rFonts w:ascii="Courier New" w:hAnsi="Courier New" w:cs="Courier New"/>
        </w:rPr>
        <w:t xml:space="preserve"> </w:t>
      </w:r>
      <w:r w:rsidR="003E458C" w:rsidRPr="003E458C">
        <w:rPr>
          <w:rFonts w:ascii="Courier New" w:hAnsi="Courier New" w:cs="Courier New"/>
        </w:rPr>
        <w:t>VI of</w:t>
      </w:r>
      <w:r w:rsidR="00DF7932">
        <w:rPr>
          <w:rFonts w:ascii="Courier New" w:hAnsi="Courier New" w:cs="Courier New"/>
        </w:rPr>
        <w:t xml:space="preserve"> </w:t>
      </w:r>
      <w:r w:rsidR="003E458C" w:rsidRPr="003E458C">
        <w:rPr>
          <w:rFonts w:ascii="Courier New" w:hAnsi="Courier New" w:cs="Courier New"/>
        </w:rPr>
        <w:t>the</w:t>
      </w:r>
      <w:r w:rsidR="00AA00AA">
        <w:rPr>
          <w:rFonts w:ascii="Courier New" w:hAnsi="Courier New" w:cs="Courier New"/>
        </w:rPr>
        <w:t xml:space="preserve"> Public </w:t>
      </w:r>
      <w:r w:rsidR="003E458C" w:rsidRPr="003E458C">
        <w:rPr>
          <w:rFonts w:ascii="Courier New" w:hAnsi="Courier New" w:cs="Courier New"/>
        </w:rPr>
        <w:t>Health Service</w:t>
      </w:r>
      <w:r w:rsidR="00DF7932">
        <w:rPr>
          <w:rFonts w:ascii="Courier New" w:hAnsi="Courier New" w:cs="Courier New"/>
        </w:rPr>
        <w:t xml:space="preserve"> </w:t>
      </w:r>
      <w:r w:rsidR="003E458C" w:rsidRPr="003E458C">
        <w:rPr>
          <w:rFonts w:ascii="Courier New" w:hAnsi="Courier New" w:cs="Courier New"/>
        </w:rPr>
        <w:t>Act,</w:t>
      </w:r>
      <w:r w:rsidR="00DF7932">
        <w:rPr>
          <w:rFonts w:ascii="Courier New" w:hAnsi="Courier New" w:cs="Courier New"/>
        </w:rPr>
        <w:t xml:space="preserve"> </w:t>
      </w:r>
      <w:r w:rsidR="003E458C" w:rsidRPr="003E458C">
        <w:rPr>
          <w:rFonts w:ascii="Courier New" w:hAnsi="Courier New" w:cs="Courier New"/>
        </w:rPr>
        <w:t>and(b)</w:t>
      </w:r>
      <w:r w:rsidR="00DF7932">
        <w:rPr>
          <w:rFonts w:ascii="Courier New" w:hAnsi="Courier New" w:cs="Courier New"/>
        </w:rPr>
        <w:t xml:space="preserve"> </w:t>
      </w:r>
      <w:r w:rsidR="003E458C" w:rsidRPr="003E458C">
        <w:rPr>
          <w:rFonts w:ascii="Courier New" w:hAnsi="Courier New" w:cs="Courier New"/>
        </w:rPr>
        <w:t>the</w:t>
      </w:r>
      <w:r w:rsidR="00AA00AA">
        <w:rPr>
          <w:rFonts w:ascii="Courier New" w:hAnsi="Courier New" w:cs="Courier New"/>
        </w:rPr>
        <w:t xml:space="preserve"> A</w:t>
      </w:r>
      <w:r w:rsidR="003E458C" w:rsidRPr="003E458C">
        <w:rPr>
          <w:rFonts w:ascii="Courier New" w:hAnsi="Courier New" w:cs="Courier New"/>
        </w:rPr>
        <w:t>dvisory</w:t>
      </w:r>
      <w:r w:rsidR="00AA00AA">
        <w:rPr>
          <w:rFonts w:ascii="Courier New" w:hAnsi="Courier New" w:cs="Courier New"/>
        </w:rPr>
        <w:t xml:space="preserve"> </w:t>
      </w:r>
      <w:r w:rsidR="003E458C" w:rsidRPr="003E458C">
        <w:rPr>
          <w:rFonts w:ascii="Courier New" w:hAnsi="Courier New" w:cs="Courier New"/>
        </w:rPr>
        <w:t>Council authorized</w:t>
      </w:r>
      <w:r w:rsidR="00DF7932">
        <w:rPr>
          <w:rFonts w:ascii="Courier New" w:hAnsi="Courier New" w:cs="Courier New"/>
        </w:rPr>
        <w:t xml:space="preserve"> </w:t>
      </w:r>
      <w:r w:rsidR="003E458C" w:rsidRPr="003E458C">
        <w:rPr>
          <w:rFonts w:ascii="Courier New" w:hAnsi="Courier New" w:cs="Courier New"/>
        </w:rPr>
        <w:t>under Title</w:t>
      </w:r>
      <w:r w:rsidR="00DF7932">
        <w:rPr>
          <w:rFonts w:ascii="Courier New" w:hAnsi="Courier New" w:cs="Courier New"/>
        </w:rPr>
        <w:t xml:space="preserve"> </w:t>
      </w:r>
      <w:r w:rsidR="00AA00AA">
        <w:rPr>
          <w:rFonts w:ascii="Courier New" w:hAnsi="Courier New" w:cs="Courier New"/>
        </w:rPr>
        <w:t>“The community</w:t>
      </w:r>
      <w:r w:rsidR="00DF7932">
        <w:rPr>
          <w:rFonts w:ascii="Courier New" w:hAnsi="Courier New" w:cs="Courier New"/>
        </w:rPr>
        <w:t xml:space="preserve"> </w:t>
      </w:r>
      <w:r w:rsidR="00AA00AA">
        <w:rPr>
          <w:rFonts w:ascii="Courier New" w:hAnsi="Courier New" w:cs="Courier New"/>
        </w:rPr>
        <w:t>M</w:t>
      </w:r>
      <w:r w:rsidR="003E458C" w:rsidRPr="003E458C">
        <w:rPr>
          <w:rFonts w:ascii="Courier New" w:hAnsi="Courier New" w:cs="Courier New"/>
        </w:rPr>
        <w:t>ental</w:t>
      </w:r>
      <w:r w:rsidR="00DF7932">
        <w:rPr>
          <w:rFonts w:ascii="Courier New" w:hAnsi="Courier New" w:cs="Courier New"/>
        </w:rPr>
        <w:t xml:space="preserve"> </w:t>
      </w:r>
      <w:r w:rsidR="00AA00AA">
        <w:rPr>
          <w:rFonts w:ascii="Courier New" w:hAnsi="Courier New" w:cs="Courier New"/>
        </w:rPr>
        <w:t>Heal</w:t>
      </w:r>
      <w:r w:rsidR="003E458C" w:rsidRPr="003E458C">
        <w:rPr>
          <w:rFonts w:ascii="Courier New" w:hAnsi="Courier New" w:cs="Courier New"/>
        </w:rPr>
        <w:t>th</w:t>
      </w:r>
      <w:r w:rsidR="00AA00AA">
        <w:rPr>
          <w:rFonts w:ascii="Courier New" w:hAnsi="Courier New" w:cs="Courier New"/>
        </w:rPr>
        <w:t xml:space="preserve"> Centers Construct</w:t>
      </w:r>
      <w:r w:rsidR="003E458C" w:rsidRPr="003E458C">
        <w:rPr>
          <w:rFonts w:ascii="Courier New" w:hAnsi="Courier New" w:cs="Courier New"/>
        </w:rPr>
        <w:t>ion</w:t>
      </w:r>
      <w:r w:rsidR="00DF7932">
        <w:rPr>
          <w:rFonts w:ascii="Courier New" w:hAnsi="Courier New" w:cs="Courier New"/>
        </w:rPr>
        <w:t xml:space="preserve"> </w:t>
      </w:r>
      <w:r w:rsidR="003E458C" w:rsidRPr="003E458C">
        <w:rPr>
          <w:rFonts w:ascii="Courier New" w:hAnsi="Courier New" w:cs="Courier New"/>
        </w:rPr>
        <w:t>Act,</w:t>
      </w:r>
      <w:r w:rsidR="00AA00AA">
        <w:rPr>
          <w:rFonts w:ascii="Courier New" w:hAnsi="Courier New" w:cs="Courier New"/>
        </w:rPr>
        <w:t xml:space="preserve"> Publ</w:t>
      </w:r>
      <w:r w:rsidR="003E458C" w:rsidRPr="003E458C">
        <w:rPr>
          <w:rFonts w:ascii="Courier New" w:hAnsi="Courier New" w:cs="Courier New"/>
        </w:rPr>
        <w:t>ic</w:t>
      </w:r>
      <w:r w:rsidR="00AA00AA">
        <w:rPr>
          <w:rFonts w:ascii="Courier New" w:hAnsi="Courier New" w:cs="Courier New"/>
        </w:rPr>
        <w:t xml:space="preserve"> Law</w:t>
      </w:r>
      <w:r w:rsidR="00DF7932">
        <w:rPr>
          <w:rFonts w:ascii="Courier New" w:hAnsi="Courier New" w:cs="Courier New"/>
        </w:rPr>
        <w:t xml:space="preserve"> </w:t>
      </w:r>
      <w:r w:rsidR="00AA00AA">
        <w:rPr>
          <w:rFonts w:ascii="Courier New" w:hAnsi="Courier New" w:cs="Courier New"/>
        </w:rPr>
        <w:t>88-</w:t>
      </w:r>
      <w:r w:rsidR="003E458C" w:rsidRPr="003E458C">
        <w:rPr>
          <w:rFonts w:ascii="Courier New" w:hAnsi="Courier New" w:cs="Courier New"/>
        </w:rPr>
        <w:t>164.</w:t>
      </w:r>
      <w:r w:rsidR="00DF7932">
        <w:rPr>
          <w:rFonts w:ascii="Courier New" w:hAnsi="Courier New" w:cs="Courier New"/>
        </w:rPr>
        <w:t xml:space="preserve"> </w:t>
      </w:r>
      <w:r w:rsidR="00AA00AA">
        <w:rPr>
          <w:rFonts w:ascii="Courier New" w:hAnsi="Courier New" w:cs="Courier New"/>
        </w:rPr>
        <w:t xml:space="preserve">Members </w:t>
      </w:r>
      <w:r w:rsidR="003E458C" w:rsidRPr="003E458C">
        <w:rPr>
          <w:rFonts w:ascii="Courier New" w:hAnsi="Courier New" w:cs="Courier New"/>
        </w:rPr>
        <w:t>appointed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Hill-Burton</w:t>
      </w:r>
      <w:r w:rsidR="00AA00AA">
        <w:rPr>
          <w:rFonts w:ascii="Courier New" w:hAnsi="Courier New" w:cs="Courier New"/>
        </w:rPr>
        <w:t xml:space="preserve"> </w:t>
      </w:r>
      <w:r w:rsidR="003E458C" w:rsidRPr="003E458C">
        <w:rPr>
          <w:rFonts w:ascii="Courier New" w:hAnsi="Courier New" w:cs="Courier New"/>
        </w:rPr>
        <w:t>and</w:t>
      </w:r>
      <w:r w:rsidR="00AA00AA">
        <w:rPr>
          <w:rFonts w:ascii="Courier New" w:hAnsi="Courier New" w:cs="Courier New"/>
        </w:rPr>
        <w:t xml:space="preserve"> </w:t>
      </w:r>
      <w:r w:rsidR="003E458C" w:rsidRPr="003E458C">
        <w:rPr>
          <w:rFonts w:ascii="Courier New" w:hAnsi="Courier New" w:cs="Courier New"/>
        </w:rPr>
        <w:t>Community</w:t>
      </w:r>
      <w:r w:rsidR="00DF7932">
        <w:rPr>
          <w:rFonts w:ascii="Courier New" w:hAnsi="Courier New" w:cs="Courier New"/>
        </w:rPr>
        <w:t xml:space="preserve"> </w:t>
      </w:r>
      <w:r w:rsidR="00AA00AA">
        <w:rPr>
          <w:rFonts w:ascii="Courier New" w:hAnsi="Courier New" w:cs="Courier New"/>
        </w:rPr>
        <w:t>M</w:t>
      </w:r>
      <w:r w:rsidR="003E458C" w:rsidRPr="003E458C">
        <w:rPr>
          <w:rFonts w:ascii="Courier New" w:hAnsi="Courier New" w:cs="Courier New"/>
        </w:rPr>
        <w:t>ental Health Centers</w:t>
      </w:r>
      <w:r w:rsidR="00DF7932">
        <w:rPr>
          <w:rFonts w:ascii="Courier New" w:hAnsi="Courier New" w:cs="Courier New"/>
        </w:rPr>
        <w:t xml:space="preserve"> </w:t>
      </w:r>
      <w:r w:rsidR="00AA00AA">
        <w:rPr>
          <w:rFonts w:ascii="Courier New" w:hAnsi="Courier New" w:cs="Courier New"/>
        </w:rPr>
        <w:t xml:space="preserve">Advisory </w:t>
      </w:r>
      <w:r w:rsidR="003E458C" w:rsidRPr="003E458C">
        <w:rPr>
          <w:rFonts w:ascii="Courier New" w:hAnsi="Courier New" w:cs="Courier New"/>
        </w:rPr>
        <w:t>Councils shall</w:t>
      </w:r>
      <w:r w:rsidR="00AA00AA">
        <w:rPr>
          <w:rFonts w:ascii="Courier New" w:hAnsi="Courier New" w:cs="Courier New"/>
        </w:rPr>
        <w:t xml:space="preserve"> </w:t>
      </w:r>
      <w:r w:rsidR="003E458C" w:rsidRPr="003E458C">
        <w:rPr>
          <w:rFonts w:ascii="Courier New" w:hAnsi="Courier New" w:cs="Courier New"/>
        </w:rPr>
        <w:t>meet the</w:t>
      </w:r>
      <w:r w:rsidR="00DF7932">
        <w:rPr>
          <w:rFonts w:ascii="Courier New" w:hAnsi="Courier New" w:cs="Courier New"/>
        </w:rPr>
        <w:t xml:space="preserve"> </w:t>
      </w:r>
      <w:r w:rsidR="003E458C" w:rsidRPr="003E458C">
        <w:rPr>
          <w:rFonts w:ascii="Courier New" w:hAnsi="Courier New" w:cs="Courier New"/>
        </w:rPr>
        <w:t>respective</w:t>
      </w:r>
      <w:r w:rsidR="00DF7932">
        <w:rPr>
          <w:rFonts w:ascii="Courier New" w:hAnsi="Courier New" w:cs="Courier New"/>
        </w:rPr>
        <w:t xml:space="preserve"> </w:t>
      </w:r>
      <w:r w:rsidR="003E458C" w:rsidRPr="003E458C">
        <w:rPr>
          <w:rFonts w:ascii="Courier New" w:hAnsi="Courier New" w:cs="Courier New"/>
        </w:rPr>
        <w:t>membership</w:t>
      </w:r>
      <w:r w:rsidR="00AA00AA">
        <w:rPr>
          <w:rFonts w:ascii="Courier New" w:hAnsi="Courier New" w:cs="Courier New"/>
        </w:rPr>
        <w:t xml:space="preserve"> </w:t>
      </w:r>
      <w:r w:rsidR="003E458C" w:rsidRPr="003E458C">
        <w:rPr>
          <w:rFonts w:ascii="Courier New" w:hAnsi="Courier New" w:cs="Courier New"/>
        </w:rPr>
        <w:t>requirements</w:t>
      </w:r>
      <w:r w:rsidR="00AA00AA">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these</w:t>
      </w:r>
      <w:r w:rsidR="00AA00AA">
        <w:rPr>
          <w:rFonts w:ascii="Courier New" w:hAnsi="Courier New" w:cs="Courier New"/>
        </w:rPr>
        <w:t xml:space="preserve"> </w:t>
      </w:r>
      <w:r w:rsidR="003E458C" w:rsidRPr="003E458C">
        <w:rPr>
          <w:rFonts w:ascii="Courier New" w:hAnsi="Courier New" w:cs="Courier New"/>
        </w:rPr>
        <w:t>councils.</w:t>
      </w:r>
      <w:r w:rsidR="003E458C" w:rsidRPr="003E458C">
        <w:rPr>
          <w:rFonts w:ascii="Courier New" w:hAnsi="Courier New" w:cs="Courier New"/>
        </w:rPr>
        <w:cr/>
      </w:r>
    </w:p>
    <w:p w:rsidR="00AA00AA" w:rsidRDefault="003E458C" w:rsidP="00AA00AA">
      <w:pPr>
        <w:pStyle w:val="PlainText"/>
        <w:rPr>
          <w:rFonts w:ascii="Courier New" w:hAnsi="Courier New" w:cs="Courier New"/>
        </w:rPr>
      </w:pP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3.AS</w:t>
      </w:r>
      <w:r w:rsidR="00AA00AA">
        <w:rPr>
          <w:rFonts w:ascii="Courier New" w:hAnsi="Courier New" w:cs="Courier New"/>
        </w:rPr>
        <w:t xml:space="preserve"> </w:t>
      </w:r>
      <w:r w:rsidRPr="003E458C">
        <w:rPr>
          <w:rFonts w:ascii="Courier New" w:hAnsi="Courier New" w:cs="Courier New"/>
        </w:rPr>
        <w:t>18.05</w:t>
      </w:r>
      <w:r w:rsidR="00AA00AA">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amended by</w:t>
      </w:r>
      <w:r w:rsidR="00DF7932">
        <w:rPr>
          <w:rFonts w:ascii="Courier New" w:hAnsi="Courier New" w:cs="Courier New"/>
        </w:rPr>
        <w:t xml:space="preserve"> </w:t>
      </w:r>
      <w:r w:rsidRPr="003E458C">
        <w:rPr>
          <w:rFonts w:ascii="Courier New" w:hAnsi="Courier New" w:cs="Courier New"/>
        </w:rPr>
        <w:t>adding a</w:t>
      </w:r>
      <w:r w:rsidR="00DF7932">
        <w:rPr>
          <w:rFonts w:ascii="Courier New" w:hAnsi="Courier New" w:cs="Courier New"/>
        </w:rPr>
        <w:t xml:space="preserve"> </w:t>
      </w:r>
      <w:r w:rsidR="00AA00AA">
        <w:rPr>
          <w:rFonts w:ascii="Courier New" w:hAnsi="Courier New" w:cs="Courier New"/>
        </w:rPr>
        <w:t>new sect</w:t>
      </w:r>
      <w:r w:rsidRPr="003E458C">
        <w:rPr>
          <w:rFonts w:ascii="Courier New" w:hAnsi="Courier New" w:cs="Courier New"/>
        </w:rPr>
        <w:t>ion</w:t>
      </w:r>
      <w:r w:rsidR="00AA00AA">
        <w:rPr>
          <w:rFonts w:ascii="Courier New" w:hAnsi="Courier New" w:cs="Courier New"/>
        </w:rPr>
        <w:t xml:space="preserve"> </w:t>
      </w:r>
      <w:r w:rsidRPr="003E458C">
        <w:rPr>
          <w:rFonts w:ascii="Courier New" w:hAnsi="Courier New" w:cs="Courier New"/>
        </w:rPr>
        <w:t>to</w:t>
      </w:r>
      <w:r w:rsidR="00AA00AA">
        <w:rPr>
          <w:rFonts w:ascii="Courier New" w:hAnsi="Courier New" w:cs="Courier New"/>
        </w:rPr>
        <w:t xml:space="preserve"> read</w:t>
      </w:r>
    </w:p>
    <w:p w:rsidR="00AA00AA" w:rsidRDefault="00AA00AA" w:rsidP="00AA00AA">
      <w:pPr>
        <w:pStyle w:val="PlainText"/>
        <w:ind w:left="720"/>
        <w:rPr>
          <w:rFonts w:ascii="Courier New" w:hAnsi="Courier New" w:cs="Courier New"/>
        </w:rPr>
      </w:pPr>
    </w:p>
    <w:p w:rsidR="008912E5" w:rsidRDefault="003E458C" w:rsidP="00AA00AA">
      <w:pPr>
        <w:pStyle w:val="PlainText"/>
        <w:ind w:left="720" w:firstLine="720"/>
        <w:rPr>
          <w:rFonts w:ascii="Courier New" w:hAnsi="Courier New" w:cs="Courier New"/>
        </w:rPr>
      </w:pPr>
      <w:r w:rsidRPr="003E458C">
        <w:rPr>
          <w:rFonts w:ascii="Courier New" w:hAnsi="Courier New" w:cs="Courier New"/>
        </w:rPr>
        <w:t>Sec.</w:t>
      </w:r>
      <w:r w:rsidR="00AA00AA">
        <w:rPr>
          <w:rFonts w:ascii="Courier New" w:hAnsi="Courier New" w:cs="Courier New"/>
        </w:rPr>
        <w:t xml:space="preserve"> </w:t>
      </w:r>
      <w:r w:rsidRPr="003E458C">
        <w:rPr>
          <w:rFonts w:ascii="Courier New" w:hAnsi="Courier New" w:cs="Courier New"/>
        </w:rPr>
        <w:t>18.05.057.PLANNING</w:t>
      </w:r>
      <w:r w:rsidR="00DF7932">
        <w:rPr>
          <w:rFonts w:ascii="Courier New" w:hAnsi="Courier New" w:cs="Courier New"/>
        </w:rPr>
        <w:t xml:space="preserve"> </w:t>
      </w:r>
      <w:r w:rsidR="00AA00AA">
        <w:rPr>
          <w:rFonts w:ascii="Courier New" w:hAnsi="Courier New" w:cs="Courier New"/>
        </w:rPr>
        <w:t>AGENCY.(a</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AA00AA">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AA00AA">
        <w:rPr>
          <w:rFonts w:ascii="Courier New" w:hAnsi="Courier New" w:cs="Courier New"/>
        </w:rPr>
        <w:t xml:space="preserve">Health </w:t>
      </w:r>
      <w:r w:rsidRPr="003E458C">
        <w:rPr>
          <w:rFonts w:ascii="Courier New" w:hAnsi="Courier New" w:cs="Courier New"/>
        </w:rPr>
        <w:t>and</w:t>
      </w:r>
      <w:r w:rsidR="00DF7932">
        <w:rPr>
          <w:rFonts w:ascii="Courier New" w:hAnsi="Courier New" w:cs="Courier New"/>
        </w:rPr>
        <w:t xml:space="preserve"> </w:t>
      </w:r>
      <w:r w:rsidR="00AA00AA">
        <w:rPr>
          <w:rFonts w:ascii="Courier New" w:hAnsi="Courier New" w:cs="Courier New"/>
        </w:rPr>
        <w:t xml:space="preserve">Social </w:t>
      </w:r>
      <w:r w:rsidRPr="003E458C">
        <w:rPr>
          <w:rFonts w:ascii="Courier New" w:hAnsi="Courier New" w:cs="Courier New"/>
        </w:rPr>
        <w:t>Services is</w:t>
      </w:r>
      <w:r w:rsidR="00DF7932">
        <w:rPr>
          <w:rFonts w:ascii="Courier New" w:hAnsi="Courier New" w:cs="Courier New"/>
        </w:rPr>
        <w:t xml:space="preserve"> </w:t>
      </w:r>
      <w:r w:rsidRPr="003E458C">
        <w:rPr>
          <w:rFonts w:ascii="Courier New" w:hAnsi="Courier New" w:cs="Courier New"/>
        </w:rPr>
        <w:t>designated</w:t>
      </w:r>
      <w:r w:rsidR="00AA00A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sale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agency</w:t>
      </w:r>
      <w:r w:rsidR="00DF7932">
        <w:rPr>
          <w:rFonts w:ascii="Courier New" w:hAnsi="Courier New" w:cs="Courier New"/>
        </w:rPr>
        <w:t xml:space="preserve"> </w:t>
      </w:r>
      <w:r w:rsidRPr="003E458C">
        <w:rPr>
          <w:rFonts w:ascii="Courier New" w:hAnsi="Courier New" w:cs="Courier New"/>
        </w:rPr>
        <w:t>responsible for</w:t>
      </w:r>
      <w:r w:rsidR="00AA00A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AA00AA">
        <w:rPr>
          <w:rFonts w:ascii="Courier New" w:hAnsi="Courier New" w:cs="Courier New"/>
        </w:rPr>
        <w:t>administra</w:t>
      </w:r>
      <w:r w:rsidRPr="003E458C">
        <w:rPr>
          <w:rFonts w:ascii="Courier New" w:hAnsi="Courier New" w:cs="Courier New"/>
        </w:rPr>
        <w:t>tion</w:t>
      </w:r>
      <w:r w:rsidR="00AA00AA">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comprehensive</w:t>
      </w:r>
      <w:r w:rsidR="00DF7932">
        <w:rPr>
          <w:rFonts w:ascii="Courier New" w:hAnsi="Courier New" w:cs="Courier New"/>
        </w:rPr>
        <w:t xml:space="preserve"> </w:t>
      </w:r>
      <w:r w:rsidRPr="003E458C">
        <w:rPr>
          <w:rFonts w:ascii="Courier New" w:hAnsi="Courier New" w:cs="Courier New"/>
        </w:rPr>
        <w:t>health</w:t>
      </w:r>
      <w:r w:rsidR="00AA00AA">
        <w:rPr>
          <w:rFonts w:ascii="Courier New" w:hAnsi="Courier New" w:cs="Courier New"/>
        </w:rPr>
        <w:t xml:space="preserve"> </w:t>
      </w:r>
      <w:r w:rsidRPr="003E458C">
        <w:rPr>
          <w:rFonts w:ascii="Courier New" w:hAnsi="Courier New" w:cs="Courier New"/>
        </w:rPr>
        <w:t>planning</w:t>
      </w:r>
      <w:r w:rsidR="00DF7932">
        <w:rPr>
          <w:rFonts w:ascii="Courier New" w:hAnsi="Courier New" w:cs="Courier New"/>
        </w:rPr>
        <w:t xml:space="preserve"> </w:t>
      </w:r>
      <w:r w:rsidRPr="003E458C">
        <w:rPr>
          <w:rFonts w:ascii="Courier New" w:hAnsi="Courier New" w:cs="Courier New"/>
        </w:rPr>
        <w:t>functions,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compliance</w:t>
      </w:r>
      <w:r w:rsidR="00DF7932">
        <w:rPr>
          <w:rFonts w:ascii="Courier New" w:hAnsi="Courier New" w:cs="Courier New"/>
        </w:rPr>
        <w:t xml:space="preserve"> </w:t>
      </w:r>
      <w:r w:rsidR="00AA00AA">
        <w:rPr>
          <w:rFonts w:ascii="Courier New" w:hAnsi="Courier New" w:cs="Courier New"/>
        </w:rPr>
        <w:t xml:space="preserve">with the </w:t>
      </w:r>
      <w:r w:rsidRPr="003E458C">
        <w:rPr>
          <w:rFonts w:ascii="Courier New" w:hAnsi="Courier New" w:cs="Courier New"/>
        </w:rPr>
        <w:t>Public Health</w:t>
      </w:r>
      <w:r w:rsidR="00AA00AA">
        <w:rPr>
          <w:rFonts w:ascii="Courier New" w:hAnsi="Courier New" w:cs="Courier New"/>
        </w:rPr>
        <w:t xml:space="preserve"> </w:t>
      </w:r>
      <w:r w:rsidRPr="003E458C">
        <w:rPr>
          <w:rFonts w:ascii="Courier New" w:hAnsi="Courier New" w:cs="Courier New"/>
        </w:rPr>
        <w:t>Service</w:t>
      </w:r>
      <w:r w:rsidR="00DF7932">
        <w:rPr>
          <w:rFonts w:ascii="Courier New" w:hAnsi="Courier New" w:cs="Courier New"/>
        </w:rPr>
        <w:t xml:space="preserve"> </w:t>
      </w:r>
      <w:r w:rsidRPr="003E458C">
        <w:rPr>
          <w:rFonts w:ascii="Courier New" w:hAnsi="Courier New" w:cs="Courier New"/>
        </w:rPr>
        <w:t>Act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1966(PL</w:t>
      </w:r>
      <w:r w:rsidR="00AA00AA">
        <w:rPr>
          <w:rFonts w:ascii="Courier New" w:hAnsi="Courier New" w:cs="Courier New"/>
        </w:rPr>
        <w:t xml:space="preserve"> </w:t>
      </w:r>
      <w:r w:rsidRPr="003E458C">
        <w:rPr>
          <w:rFonts w:ascii="Courier New" w:hAnsi="Courier New" w:cs="Courier New"/>
        </w:rPr>
        <w:t>89-749) and</w:t>
      </w:r>
      <w:r w:rsidR="00DF7932">
        <w:rPr>
          <w:rFonts w:ascii="Courier New" w:hAnsi="Courier New" w:cs="Courier New"/>
        </w:rPr>
        <w:t xml:space="preserve"> </w:t>
      </w:r>
      <w:r w:rsidRPr="003E458C">
        <w:rPr>
          <w:rFonts w:ascii="Courier New" w:hAnsi="Courier New" w:cs="Courier New"/>
        </w:rPr>
        <w:t>its</w:t>
      </w:r>
      <w:r w:rsidR="00DF7932">
        <w:rPr>
          <w:rFonts w:ascii="Courier New" w:hAnsi="Courier New" w:cs="Courier New"/>
        </w:rPr>
        <w:t xml:space="preserve"> </w:t>
      </w:r>
      <w:r w:rsidRPr="003E458C">
        <w:rPr>
          <w:rFonts w:ascii="Courier New" w:hAnsi="Courier New" w:cs="Courier New"/>
        </w:rPr>
        <w:t>subsequent</w:t>
      </w:r>
      <w:r w:rsidR="00DF7932">
        <w:rPr>
          <w:rFonts w:ascii="Courier New" w:hAnsi="Courier New" w:cs="Courier New"/>
        </w:rPr>
        <w:t xml:space="preserve"> </w:t>
      </w:r>
      <w:r w:rsidR="008912E5">
        <w:rPr>
          <w:rFonts w:ascii="Courier New" w:hAnsi="Courier New" w:cs="Courier New"/>
        </w:rPr>
        <w:t>amendments.</w:t>
      </w:r>
      <w:r w:rsidR="008912E5">
        <w:rPr>
          <w:rFonts w:ascii="Courier New" w:hAnsi="Courier New" w:cs="Courier New"/>
        </w:rPr>
        <w:cr/>
      </w:r>
      <w:r w:rsidRPr="003E458C">
        <w:rPr>
          <w:rFonts w:ascii="Courier New" w:hAnsi="Courier New" w:cs="Courier New"/>
        </w:rPr>
        <w:t>(1) Within</w:t>
      </w:r>
      <w:r w:rsidR="00AA00AA">
        <w:rPr>
          <w:rFonts w:ascii="Courier New" w:hAnsi="Courier New" w:cs="Courier New"/>
        </w:rPr>
        <w:t xml:space="preserve"> </w:t>
      </w:r>
      <w:r w:rsidRPr="003E458C">
        <w:rPr>
          <w:rFonts w:ascii="Courier New" w:hAnsi="Courier New" w:cs="Courier New"/>
        </w:rPr>
        <w:t>the</w:t>
      </w:r>
      <w:r w:rsidR="00AA00AA">
        <w:rPr>
          <w:rFonts w:ascii="Courier New" w:hAnsi="Courier New" w:cs="Courier New"/>
        </w:rPr>
        <w:t xml:space="preserve"> </w:t>
      </w:r>
      <w:r w:rsidRPr="003E458C">
        <w:rPr>
          <w:rFonts w:ascii="Courier New" w:hAnsi="Courier New" w:cs="Courier New"/>
        </w:rPr>
        <w:t>department,</w:t>
      </w:r>
      <w:r w:rsidR="00AA00A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Office of</w:t>
      </w:r>
      <w:r w:rsidR="00DF7932">
        <w:rPr>
          <w:rFonts w:ascii="Courier New" w:hAnsi="Courier New" w:cs="Courier New"/>
        </w:rPr>
        <w:t xml:space="preserve"> </w:t>
      </w:r>
      <w:r w:rsidRPr="003E458C">
        <w:rPr>
          <w:rFonts w:ascii="Courier New" w:hAnsi="Courier New" w:cs="Courier New"/>
        </w:rPr>
        <w:t>C</w:t>
      </w:r>
      <w:r w:rsidR="00AA00AA">
        <w:rPr>
          <w:rFonts w:ascii="Courier New" w:hAnsi="Courier New" w:cs="Courier New"/>
        </w:rPr>
        <w:t xml:space="preserve">omprehensive Planning, which </w:t>
      </w:r>
      <w:r w:rsidRPr="003E458C">
        <w:rPr>
          <w:rFonts w:ascii="Courier New" w:hAnsi="Courier New" w:cs="Courier New"/>
        </w:rPr>
        <w:t>shall</w:t>
      </w:r>
      <w:r w:rsidR="00AA00AA">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known as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Office of</w:t>
      </w:r>
      <w:r w:rsidR="00DF7932">
        <w:rPr>
          <w:rFonts w:ascii="Courier New" w:hAnsi="Courier New" w:cs="Courier New"/>
        </w:rPr>
        <w:t xml:space="preserve"> </w:t>
      </w:r>
      <w:r w:rsidRPr="003E458C">
        <w:rPr>
          <w:rFonts w:ascii="Courier New" w:hAnsi="Courier New" w:cs="Courier New"/>
        </w:rPr>
        <w:t>Comprehensive</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Planning,</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delegated</w:t>
      </w:r>
      <w:r w:rsidR="00DF7932">
        <w:rPr>
          <w:rFonts w:ascii="Courier New" w:hAnsi="Courier New" w:cs="Courier New"/>
        </w:rPr>
        <w:t xml:space="preserve"> </w:t>
      </w:r>
      <w:r w:rsidR="00AA00AA">
        <w:rPr>
          <w:rFonts w:ascii="Courier New" w:hAnsi="Courier New" w:cs="Courier New"/>
        </w:rPr>
        <w:t>responsibil</w:t>
      </w:r>
      <w:r w:rsidRPr="003E458C">
        <w:rPr>
          <w:rFonts w:ascii="Courier New" w:hAnsi="Courier New" w:cs="Courier New"/>
        </w:rPr>
        <w:t>ity</w:t>
      </w:r>
      <w:r w:rsidR="00DF7932">
        <w:rPr>
          <w:rFonts w:ascii="Courier New" w:hAnsi="Courier New" w:cs="Courier New"/>
        </w:rPr>
        <w:t xml:space="preserve"> </w:t>
      </w:r>
      <w:r w:rsidRPr="003E458C">
        <w:rPr>
          <w:rFonts w:ascii="Courier New" w:hAnsi="Courier New" w:cs="Courier New"/>
        </w:rPr>
        <w:t>for</w:t>
      </w:r>
      <w:r w:rsidR="00AA00AA">
        <w:rPr>
          <w:rFonts w:ascii="Courier New" w:hAnsi="Courier New" w:cs="Courier New"/>
        </w:rPr>
        <w:t xml:space="preserve"> </w:t>
      </w:r>
      <w:r w:rsidRPr="003E458C">
        <w:rPr>
          <w:rFonts w:ascii="Courier New" w:hAnsi="Courier New" w:cs="Courier New"/>
        </w:rPr>
        <w:t>carrying</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the</w:t>
      </w:r>
      <w:r w:rsidR="00AA00AA">
        <w:rPr>
          <w:rFonts w:ascii="Courier New" w:hAnsi="Courier New" w:cs="Courier New"/>
        </w:rPr>
        <w:t xml:space="preserve"> </w:t>
      </w:r>
      <w:r w:rsidRPr="003E458C">
        <w:rPr>
          <w:rFonts w:ascii="Courier New" w:hAnsi="Courier New" w:cs="Courier New"/>
        </w:rPr>
        <w:t>comprehensive</w:t>
      </w:r>
      <w:r w:rsidR="00AA00AA">
        <w:rPr>
          <w:rFonts w:ascii="Courier New" w:hAnsi="Courier New" w:cs="Courier New"/>
        </w:rPr>
        <w:t xml:space="preserve"> </w:t>
      </w:r>
      <w:r w:rsidRPr="003E458C">
        <w:rPr>
          <w:rFonts w:ascii="Courier New" w:hAnsi="Courier New" w:cs="Courier New"/>
        </w:rPr>
        <w:t>health planning</w:t>
      </w:r>
      <w:r w:rsidR="00DF7932">
        <w:rPr>
          <w:rFonts w:ascii="Courier New" w:hAnsi="Courier New" w:cs="Courier New"/>
        </w:rPr>
        <w:t xml:space="preserve"> </w:t>
      </w:r>
      <w:r w:rsidR="00AA00AA">
        <w:rPr>
          <w:rFonts w:ascii="Courier New" w:hAnsi="Courier New" w:cs="Courier New"/>
        </w:rPr>
        <w:t>funct</w:t>
      </w:r>
      <w:r w:rsidRPr="003E458C">
        <w:rPr>
          <w:rFonts w:ascii="Courier New" w:hAnsi="Courier New" w:cs="Courier New"/>
        </w:rPr>
        <w:t>ions</w:t>
      </w:r>
      <w:r w:rsidR="008912E5">
        <w:rPr>
          <w:rFonts w:ascii="Courier New" w:hAnsi="Courier New" w:cs="Courier New"/>
        </w:rPr>
        <w:t xml:space="preserve"> of the sole state agency designated under Section 314(a) of PL 89-749.</w:t>
      </w:r>
    </w:p>
    <w:p w:rsidR="008912E5" w:rsidRDefault="008912E5" w:rsidP="008912E5">
      <w:pPr>
        <w:pStyle w:val="PlainText"/>
        <w:ind w:left="720"/>
        <w:rPr>
          <w:rFonts w:ascii="Courier New" w:hAnsi="Courier New" w:cs="Courier New"/>
        </w:rPr>
      </w:pPr>
      <w:r>
        <w:rPr>
          <w:rFonts w:ascii="Courier New" w:hAnsi="Courier New" w:cs="Courier New"/>
        </w:rPr>
        <w:t>(2) The Office of Comprehensive Health Planning, which is the 314(a) unit of the department, shall provide professional guidance and leadership</w:t>
      </w:r>
    </w:p>
    <w:p w:rsidR="003E458C" w:rsidRPr="003E458C" w:rsidRDefault="003E458C" w:rsidP="00AA00AA">
      <w:pPr>
        <w:pStyle w:val="PlainText"/>
        <w:ind w:left="720" w:firstLine="720"/>
        <w:rPr>
          <w:rFonts w:ascii="Courier New" w:hAnsi="Courier New" w:cs="Courier New"/>
        </w:rPr>
      </w:pPr>
      <w:r w:rsidRPr="003E458C">
        <w:rPr>
          <w:rFonts w:ascii="Courier New" w:hAnsi="Courier New" w:cs="Courier New"/>
        </w:rPr>
        <w:cr/>
        <w:t>----------------------- Page 75-----------------------</w:t>
      </w:r>
    </w:p>
    <w:p w:rsidR="008912E5" w:rsidRDefault="008912E5" w:rsidP="008912E5">
      <w:pPr>
        <w:pStyle w:val="PlainText"/>
        <w:ind w:left="3600" w:firstLine="720"/>
        <w:rPr>
          <w:rFonts w:ascii="Courier New" w:hAnsi="Courier New" w:cs="Courier New"/>
        </w:rPr>
      </w:pPr>
      <w:r>
        <w:rPr>
          <w:rFonts w:ascii="Courier New" w:hAnsi="Courier New" w:cs="Courier New"/>
        </w:rPr>
        <w:t>-</w:t>
      </w:r>
      <w:r w:rsidR="003E458C" w:rsidRPr="003E458C">
        <w:rPr>
          <w:rFonts w:ascii="Courier New" w:hAnsi="Courier New" w:cs="Courier New"/>
        </w:rPr>
        <w:t>5-</w:t>
      </w:r>
    </w:p>
    <w:p w:rsidR="008912E5" w:rsidRDefault="003E458C" w:rsidP="003E458C">
      <w:pPr>
        <w:pStyle w:val="PlainText"/>
        <w:rPr>
          <w:rFonts w:ascii="Courier New" w:hAnsi="Courier New" w:cs="Courier New"/>
        </w:rPr>
      </w:pPr>
      <w:r w:rsidRPr="003E458C">
        <w:rPr>
          <w:rFonts w:ascii="Courier New" w:hAnsi="Courier New" w:cs="Courier New"/>
        </w:rPr>
        <w:cr/>
      </w:r>
      <w:proofErr w:type="gramStart"/>
      <w:r w:rsidRPr="003E458C">
        <w:rPr>
          <w:rFonts w:ascii="Courier New" w:hAnsi="Courier New" w:cs="Courier New"/>
        </w:rPr>
        <w:t>to</w:t>
      </w:r>
      <w:proofErr w:type="gramEnd"/>
      <w:r w:rsidRPr="003E458C">
        <w:rPr>
          <w:rFonts w:ascii="Courier New" w:hAnsi="Courier New" w:cs="Courier New"/>
        </w:rPr>
        <w:t xml:space="preserve"> the Co</w:t>
      </w:r>
      <w:r w:rsidR="008912E5">
        <w:rPr>
          <w:rFonts w:ascii="Courier New" w:hAnsi="Courier New" w:cs="Courier New"/>
        </w:rPr>
        <w:t>m</w:t>
      </w:r>
      <w:r w:rsidRPr="003E458C">
        <w:rPr>
          <w:rFonts w:ascii="Courier New" w:hAnsi="Courier New" w:cs="Courier New"/>
        </w:rPr>
        <w:t>prehensive</w:t>
      </w:r>
      <w:r w:rsidR="00DF7932">
        <w:rPr>
          <w:rFonts w:ascii="Courier New" w:hAnsi="Courier New" w:cs="Courier New"/>
        </w:rPr>
        <w:t xml:space="preserve"> </w:t>
      </w:r>
      <w:r w:rsidRPr="003E458C">
        <w:rPr>
          <w:rFonts w:ascii="Courier New" w:hAnsi="Courier New" w:cs="Courier New"/>
        </w:rPr>
        <w:t>Health</w:t>
      </w:r>
      <w:r w:rsidR="008912E5">
        <w:rPr>
          <w:rFonts w:ascii="Courier New" w:hAnsi="Courier New" w:cs="Courier New"/>
        </w:rPr>
        <w:t xml:space="preserve"> Advisory Council </w:t>
      </w:r>
      <w:r w:rsidRPr="003E458C">
        <w:rPr>
          <w:rFonts w:ascii="Courier New" w:hAnsi="Courier New" w:cs="Courier New"/>
        </w:rPr>
        <w:t>to</w:t>
      </w:r>
      <w:r w:rsidR="008912E5">
        <w:rPr>
          <w:rFonts w:ascii="Courier New" w:hAnsi="Courier New" w:cs="Courier New"/>
        </w:rPr>
        <w:t xml:space="preserve"> channel</w:t>
      </w:r>
      <w:r w:rsidRPr="003E458C">
        <w:rPr>
          <w:rFonts w:ascii="Courier New" w:hAnsi="Courier New" w:cs="Courier New"/>
        </w:rPr>
        <w:t xml:space="preserve"> its</w:t>
      </w:r>
      <w:r w:rsidR="00DF7932">
        <w:rPr>
          <w:rFonts w:ascii="Courier New" w:hAnsi="Courier New" w:cs="Courier New"/>
        </w:rPr>
        <w:t xml:space="preserve"> </w:t>
      </w:r>
      <w:r w:rsidRPr="003E458C">
        <w:rPr>
          <w:rFonts w:ascii="Courier New" w:hAnsi="Courier New" w:cs="Courier New"/>
        </w:rPr>
        <w:t>efforts</w:t>
      </w:r>
      <w:r w:rsidR="008912E5">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8912E5">
        <w:rPr>
          <w:rFonts w:ascii="Courier New" w:hAnsi="Courier New" w:cs="Courier New"/>
        </w:rPr>
        <w:t xml:space="preserve">manner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produce</w:t>
      </w:r>
      <w:r w:rsidR="00DF7932">
        <w:rPr>
          <w:rFonts w:ascii="Courier New" w:hAnsi="Courier New" w:cs="Courier New"/>
        </w:rPr>
        <w:t xml:space="preserve"> </w:t>
      </w:r>
      <w:r w:rsidRPr="003E458C">
        <w:rPr>
          <w:rFonts w:ascii="Courier New" w:hAnsi="Courier New" w:cs="Courier New"/>
        </w:rPr>
        <w:t>maximum</w:t>
      </w:r>
      <w:r w:rsidR="00DF7932">
        <w:rPr>
          <w:rFonts w:ascii="Courier New" w:hAnsi="Courier New" w:cs="Courier New"/>
        </w:rPr>
        <w:t xml:space="preserve"> </w:t>
      </w:r>
      <w:r w:rsidRPr="003E458C">
        <w:rPr>
          <w:rFonts w:ascii="Courier New" w:hAnsi="Courier New" w:cs="Courier New"/>
        </w:rPr>
        <w:t>impact.</w:t>
      </w:r>
      <w:r w:rsidRPr="003E458C">
        <w:rPr>
          <w:rFonts w:ascii="Courier New" w:hAnsi="Courier New" w:cs="Courier New"/>
        </w:rPr>
        <w:cr/>
        <w:t>(3)</w:t>
      </w:r>
      <w:r w:rsidR="008912E5">
        <w:rPr>
          <w:rFonts w:ascii="Courier New" w:hAnsi="Courier New" w:cs="Courier New"/>
        </w:rPr>
        <w:t xml:space="preserve"> </w:t>
      </w:r>
      <w:r w:rsidRPr="003E458C">
        <w:rPr>
          <w:rFonts w:ascii="Courier New" w:hAnsi="Courier New" w:cs="Courier New"/>
        </w:rPr>
        <w:t>Rules</w:t>
      </w:r>
      <w:r w:rsidR="008912E5">
        <w:rPr>
          <w:rFonts w:ascii="Courier New" w:hAnsi="Courier New" w:cs="Courier New"/>
        </w:rPr>
        <w:t xml:space="preserve"> </w:t>
      </w:r>
      <w:r w:rsidRPr="003E458C">
        <w:rPr>
          <w:rFonts w:ascii="Courier New" w:hAnsi="Courier New" w:cs="Courier New"/>
        </w:rPr>
        <w:t>and regulations</w:t>
      </w:r>
      <w:r w:rsidR="008912E5">
        <w:rPr>
          <w:rFonts w:ascii="Courier New" w:hAnsi="Courier New" w:cs="Courier New"/>
        </w:rPr>
        <w:t xml:space="preserve"> </w:t>
      </w:r>
      <w:r w:rsidRPr="003E458C">
        <w:rPr>
          <w:rFonts w:ascii="Courier New" w:hAnsi="Courier New" w:cs="Courier New"/>
        </w:rPr>
        <w:t>governing</w:t>
      </w:r>
      <w:r w:rsidR="008912E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scope and</w:t>
      </w:r>
      <w:r w:rsidR="00DF7932">
        <w:rPr>
          <w:rFonts w:ascii="Courier New" w:hAnsi="Courier New" w:cs="Courier New"/>
        </w:rPr>
        <w:t xml:space="preserve"> </w:t>
      </w:r>
      <w:r w:rsidRPr="003E458C">
        <w:rPr>
          <w:rFonts w:ascii="Courier New" w:hAnsi="Courier New" w:cs="Courier New"/>
        </w:rPr>
        <w:t>functions</w:t>
      </w:r>
      <w:r w:rsidR="008912E5">
        <w:rPr>
          <w:rFonts w:ascii="Courier New" w:hAnsi="Courier New" w:cs="Courier New"/>
        </w:rPr>
        <w:t xml:space="preserve"> </w:t>
      </w:r>
      <w:r w:rsidRPr="003E458C">
        <w:rPr>
          <w:rFonts w:ascii="Courier New" w:hAnsi="Courier New" w:cs="Courier New"/>
        </w:rPr>
        <w:t>of</w:t>
      </w:r>
      <w:r w:rsidR="008912E5">
        <w:rPr>
          <w:rFonts w:ascii="Courier New" w:hAnsi="Courier New" w:cs="Courier New"/>
        </w:rPr>
        <w:t xml:space="preserve"> the Office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Comprehensive</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Planning</w:t>
      </w:r>
      <w:r w:rsidR="008912E5">
        <w:rPr>
          <w:rFonts w:ascii="Courier New" w:hAnsi="Courier New" w:cs="Courier New"/>
        </w:rPr>
        <w:t xml:space="preserve"> </w:t>
      </w:r>
      <w:r w:rsidRPr="003E458C">
        <w:rPr>
          <w:rFonts w:ascii="Courier New" w:hAnsi="Courier New" w:cs="Courier New"/>
        </w:rPr>
        <w:t>and the</w:t>
      </w:r>
      <w:r w:rsidR="00DF7932">
        <w:rPr>
          <w:rFonts w:ascii="Courier New" w:hAnsi="Courier New" w:cs="Courier New"/>
        </w:rPr>
        <w:t xml:space="preserve"> </w:t>
      </w:r>
      <w:r w:rsidRPr="003E458C">
        <w:rPr>
          <w:rFonts w:ascii="Courier New" w:hAnsi="Courier New" w:cs="Courier New"/>
        </w:rPr>
        <w:t>Comprehensive</w:t>
      </w:r>
      <w:r w:rsidR="008912E5">
        <w:rPr>
          <w:rFonts w:ascii="Courier New" w:hAnsi="Courier New" w:cs="Courier New"/>
        </w:rPr>
        <w:t xml:space="preserve"> Health Advisory Council </w:t>
      </w:r>
      <w:r w:rsidRPr="003E458C">
        <w:rPr>
          <w:rFonts w:ascii="Courier New" w:hAnsi="Courier New" w:cs="Courier New"/>
        </w:rPr>
        <w:t>shall</w:t>
      </w:r>
      <w:r w:rsidR="00DF7932">
        <w:rPr>
          <w:rFonts w:ascii="Courier New" w:hAnsi="Courier New" w:cs="Courier New"/>
        </w:rPr>
        <w:t xml:space="preserve"> </w:t>
      </w:r>
      <w:r w:rsidRPr="003E458C">
        <w:rPr>
          <w:rFonts w:ascii="Courier New" w:hAnsi="Courier New" w:cs="Courier New"/>
        </w:rPr>
        <w:t>be</w:t>
      </w:r>
      <w:r w:rsidR="008912E5">
        <w:rPr>
          <w:rFonts w:ascii="Courier New" w:hAnsi="Courier New" w:cs="Courier New"/>
        </w:rPr>
        <w:t xml:space="preserve"> </w:t>
      </w:r>
      <w:r w:rsidRPr="003E458C">
        <w:rPr>
          <w:rFonts w:ascii="Courier New" w:hAnsi="Courier New" w:cs="Courier New"/>
        </w:rPr>
        <w:t>detailed in</w:t>
      </w:r>
      <w:r w:rsidR="008912E5">
        <w:rPr>
          <w:rFonts w:ascii="Courier New" w:hAnsi="Courier New" w:cs="Courier New"/>
        </w:rPr>
        <w:t xml:space="preserve"> </w:t>
      </w:r>
      <w:r w:rsidRPr="003E458C">
        <w:rPr>
          <w:rFonts w:ascii="Courier New" w:hAnsi="Courier New" w:cs="Courier New"/>
        </w:rPr>
        <w:t>Title</w:t>
      </w:r>
      <w:r w:rsidR="00DF7932">
        <w:rPr>
          <w:rFonts w:ascii="Courier New" w:hAnsi="Courier New" w:cs="Courier New"/>
        </w:rPr>
        <w:t xml:space="preserve"> </w:t>
      </w:r>
      <w:r w:rsidRPr="003E458C">
        <w:rPr>
          <w:rFonts w:ascii="Courier New" w:hAnsi="Courier New" w:cs="Courier New"/>
        </w:rPr>
        <w:t>7</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 Administrative</w:t>
      </w:r>
      <w:r w:rsidR="008912E5">
        <w:rPr>
          <w:rFonts w:ascii="Courier New" w:hAnsi="Courier New" w:cs="Courier New"/>
        </w:rPr>
        <w:t xml:space="preserve"> </w:t>
      </w:r>
      <w:r w:rsidRPr="003E458C">
        <w:rPr>
          <w:rFonts w:ascii="Courier New" w:hAnsi="Courier New" w:cs="Courier New"/>
        </w:rPr>
        <w:t>Code.</w:t>
      </w:r>
      <w:r w:rsidRPr="003E458C">
        <w:rPr>
          <w:rFonts w:ascii="Courier New" w:hAnsi="Courier New" w:cs="Courier New"/>
        </w:rPr>
        <w:cr/>
      </w:r>
    </w:p>
    <w:p w:rsidR="003E458C" w:rsidRPr="003E458C" w:rsidRDefault="008912E5" w:rsidP="003E458C">
      <w:pPr>
        <w:pStyle w:val="PlainText"/>
        <w:rPr>
          <w:rFonts w:ascii="Courier New" w:hAnsi="Courier New" w:cs="Courier New"/>
        </w:rPr>
      </w:pPr>
      <w:r w:rsidRPr="003E458C">
        <w:rPr>
          <w:rFonts w:ascii="Courier New" w:hAnsi="Courier New" w:cs="Courier New"/>
        </w:rPr>
        <w:t xml:space="preserve"> </w:t>
      </w:r>
      <w:r w:rsidR="003E458C" w:rsidRPr="003E458C">
        <w:rPr>
          <w:rFonts w:ascii="Courier New" w:hAnsi="Courier New" w:cs="Courier New"/>
        </w:rPr>
        <w:cr/>
        <w:t>----------------------- Page 76-----------------------</w:t>
      </w:r>
    </w:p>
    <w:p w:rsidR="003B6647" w:rsidRDefault="003B6647" w:rsidP="003E458C">
      <w:pPr>
        <w:pStyle w:val="PlainText"/>
        <w:rPr>
          <w:rFonts w:ascii="Courier New" w:hAnsi="Courier New" w:cs="Courier New"/>
        </w:rPr>
      </w:pPr>
    </w:p>
    <w:p w:rsidR="003B6647" w:rsidRDefault="003E458C" w:rsidP="003B6647">
      <w:pPr>
        <w:pStyle w:val="PlainText"/>
        <w:jc w:val="center"/>
        <w:rPr>
          <w:rFonts w:ascii="Courier New" w:hAnsi="Courier New" w:cs="Courier New"/>
        </w:rPr>
      </w:pPr>
      <w:r w:rsidRPr="003E458C">
        <w:rPr>
          <w:rFonts w:ascii="Courier New" w:hAnsi="Courier New" w:cs="Courier New"/>
        </w:rPr>
        <w:t>HEALTH,</w:t>
      </w:r>
      <w:r w:rsidR="003B6647">
        <w:rPr>
          <w:rFonts w:ascii="Courier New" w:hAnsi="Courier New" w:cs="Courier New"/>
        </w:rPr>
        <w:t xml:space="preserve"> </w:t>
      </w:r>
      <w:r w:rsidRPr="003E458C">
        <w:rPr>
          <w:rFonts w:ascii="Courier New" w:hAnsi="Courier New" w:cs="Courier New"/>
        </w:rPr>
        <w:t>EDUCATION,</w:t>
      </w:r>
      <w:r w:rsidR="003B664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SOCIAL</w:t>
      </w:r>
      <w:r w:rsidR="003B6647">
        <w:rPr>
          <w:rFonts w:ascii="Courier New" w:hAnsi="Courier New" w:cs="Courier New"/>
        </w:rPr>
        <w:t xml:space="preserve"> </w:t>
      </w:r>
      <w:r w:rsidRPr="003E458C">
        <w:rPr>
          <w:rFonts w:ascii="Courier New" w:hAnsi="Courier New" w:cs="Courier New"/>
        </w:rPr>
        <w:t>SERVICES</w:t>
      </w:r>
      <w:r w:rsidR="003B6647">
        <w:rPr>
          <w:rFonts w:ascii="Courier New" w:hAnsi="Courier New" w:cs="Courier New"/>
        </w:rPr>
        <w:t xml:space="preserve"> </w:t>
      </w:r>
      <w:r w:rsidRPr="003E458C">
        <w:rPr>
          <w:rFonts w:ascii="Courier New" w:hAnsi="Courier New" w:cs="Courier New"/>
        </w:rPr>
        <w:t>COMMITTEE</w:t>
      </w:r>
      <w:r w:rsidR="003B6647">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February</w:t>
      </w:r>
      <w:r w:rsidR="003B6647">
        <w:rPr>
          <w:rFonts w:ascii="Courier New" w:hAnsi="Courier New" w:cs="Courier New"/>
        </w:rPr>
        <w:t xml:space="preserve"> </w:t>
      </w:r>
      <w:r w:rsidRPr="003E458C">
        <w:rPr>
          <w:rFonts w:ascii="Courier New" w:hAnsi="Courier New" w:cs="Courier New"/>
        </w:rPr>
        <w:t>2,</w:t>
      </w:r>
      <w:r w:rsidR="00DF7932">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 Friday</w:t>
      </w:r>
      <w:r w:rsidRPr="003E458C">
        <w:rPr>
          <w:rFonts w:ascii="Courier New" w:hAnsi="Courier New" w:cs="Courier New"/>
        </w:rPr>
        <w:cr/>
        <w:t>1:30</w:t>
      </w:r>
      <w:r w:rsidR="00DF7932">
        <w:rPr>
          <w:rFonts w:ascii="Courier New" w:hAnsi="Courier New" w:cs="Courier New"/>
        </w:rPr>
        <w:t xml:space="preserve"> </w:t>
      </w:r>
      <w:r w:rsidRPr="003E458C">
        <w:rPr>
          <w:rFonts w:ascii="Courier New" w:hAnsi="Courier New" w:cs="Courier New"/>
        </w:rPr>
        <w:t>p.m.</w:t>
      </w:r>
      <w:r w:rsidRPr="003E458C">
        <w:rPr>
          <w:rFonts w:ascii="Courier New" w:hAnsi="Courier New" w:cs="Courier New"/>
        </w:rPr>
        <w:cr/>
      </w:r>
    </w:p>
    <w:p w:rsidR="003B6647" w:rsidRDefault="003B6647"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Center</w:t>
      </w:r>
      <w:r w:rsidR="00DF7932">
        <w:rPr>
          <w:rFonts w:ascii="Courier New" w:hAnsi="Courier New" w:cs="Courier New"/>
        </w:rPr>
        <w:t xml:space="preserve"> </w:t>
      </w:r>
      <w:r w:rsidR="003E458C" w:rsidRPr="003E458C">
        <w:rPr>
          <w:rFonts w:ascii="Courier New" w:hAnsi="Courier New" w:cs="Courier New"/>
        </w:rPr>
        <w:t>for</w:t>
      </w:r>
      <w:r>
        <w:rPr>
          <w:rFonts w:ascii="Courier New" w:hAnsi="Courier New" w:cs="Courier New"/>
        </w:rPr>
        <w:t xml:space="preserve"> </w:t>
      </w:r>
      <w:r w:rsidRPr="003E458C">
        <w:rPr>
          <w:rFonts w:ascii="Courier New" w:hAnsi="Courier New" w:cs="Courier New"/>
        </w:rPr>
        <w:t>Northern</w:t>
      </w:r>
      <w:r>
        <w:rPr>
          <w:rFonts w:ascii="Courier New" w:hAnsi="Courier New" w:cs="Courier New"/>
        </w:rPr>
        <w:t xml:space="preserve"> </w:t>
      </w:r>
      <w:r w:rsidRPr="003E458C">
        <w:rPr>
          <w:rFonts w:ascii="Courier New" w:hAnsi="Courier New" w:cs="Courier New"/>
        </w:rPr>
        <w:t>Educational</w:t>
      </w:r>
      <w:r>
        <w:rPr>
          <w:rFonts w:ascii="Courier New" w:hAnsi="Courier New" w:cs="Courier New"/>
        </w:rPr>
        <w:t xml:space="preserve"> </w:t>
      </w:r>
      <w:r w:rsidRPr="003E458C">
        <w:rPr>
          <w:rFonts w:ascii="Courier New" w:hAnsi="Courier New" w:cs="Courier New"/>
        </w:rPr>
        <w:t>Research</w:t>
      </w:r>
      <w:r>
        <w:rPr>
          <w:rFonts w:ascii="Courier New" w:hAnsi="Courier New" w:cs="Courier New"/>
        </w:rPr>
        <w:t>)</w:t>
      </w:r>
      <w:r w:rsidR="003E458C" w:rsidRPr="003E458C">
        <w:rPr>
          <w:rFonts w:ascii="Courier New" w:hAnsi="Courier New" w:cs="Courier New"/>
        </w:rPr>
        <w:t xml:space="preserve"> Frank</w:t>
      </w:r>
      <w:r>
        <w:rPr>
          <w:rFonts w:ascii="Courier New" w:hAnsi="Courier New" w:cs="Courier New"/>
        </w:rPr>
        <w:t xml:space="preserve"> </w:t>
      </w:r>
      <w:r w:rsidR="003E458C" w:rsidRPr="003E458C">
        <w:rPr>
          <w:rFonts w:ascii="Courier New" w:hAnsi="Courier New" w:cs="Courier New"/>
        </w:rPr>
        <w:t>Darnell</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Center</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Northern</w:t>
      </w:r>
      <w:r>
        <w:rPr>
          <w:rFonts w:ascii="Courier New" w:hAnsi="Courier New" w:cs="Courier New"/>
        </w:rPr>
        <w:t xml:space="preserve"> Educa</w:t>
      </w:r>
      <w:r w:rsidR="003E458C" w:rsidRPr="003E458C">
        <w:rPr>
          <w:rFonts w:ascii="Courier New" w:hAnsi="Courier New" w:cs="Courier New"/>
        </w:rPr>
        <w:t>tional</w:t>
      </w:r>
      <w:r w:rsidR="00DF7932">
        <w:rPr>
          <w:rFonts w:ascii="Courier New" w:hAnsi="Courier New" w:cs="Courier New"/>
        </w:rPr>
        <w:t xml:space="preserve"> </w:t>
      </w:r>
      <w:r w:rsidR="003E458C" w:rsidRPr="003E458C">
        <w:rPr>
          <w:rFonts w:ascii="Courier New" w:hAnsi="Courier New" w:cs="Courier New"/>
        </w:rPr>
        <w:t>Research at the</w:t>
      </w:r>
      <w:r w:rsidR="00DF7932">
        <w:rPr>
          <w:rFonts w:ascii="Courier New" w:hAnsi="Courier New" w:cs="Courier New"/>
        </w:rPr>
        <w:t xml:space="preserve"> </w:t>
      </w:r>
      <w:r w:rsidR="003E458C" w:rsidRPr="003E458C">
        <w:rPr>
          <w:rFonts w:ascii="Courier New" w:hAnsi="Courier New" w:cs="Courier New"/>
        </w:rPr>
        <w:t>University of Alaska</w:t>
      </w:r>
      <w:r>
        <w:rPr>
          <w:rFonts w:ascii="Courier New" w:hAnsi="Courier New" w:cs="Courier New"/>
        </w:rPr>
        <w:t xml:space="preserve"> appeared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informal meeting</w:t>
      </w:r>
      <w:r>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Committee.</w:t>
      </w:r>
    </w:p>
    <w:p w:rsidR="003B6647" w:rsidRDefault="003E458C" w:rsidP="003E458C">
      <w:pPr>
        <w:pStyle w:val="PlainText"/>
        <w:rPr>
          <w:rFonts w:ascii="Courier New" w:hAnsi="Courier New" w:cs="Courier New"/>
        </w:rPr>
      </w:pPr>
      <w:r w:rsidRPr="003E458C">
        <w:rPr>
          <w:rFonts w:ascii="Courier New" w:hAnsi="Courier New" w:cs="Courier New"/>
        </w:rPr>
        <w:cr/>
        <w:t>Dr.</w:t>
      </w:r>
      <w:r w:rsidR="00DF7932">
        <w:rPr>
          <w:rFonts w:ascii="Courier New" w:hAnsi="Courier New" w:cs="Courier New"/>
        </w:rPr>
        <w:t xml:space="preserve"> </w:t>
      </w:r>
      <w:r w:rsidRPr="003E458C">
        <w:rPr>
          <w:rFonts w:ascii="Courier New" w:hAnsi="Courier New" w:cs="Courier New"/>
        </w:rPr>
        <w:t>Darnell</w:t>
      </w:r>
      <w:r w:rsidR="003B6647">
        <w:rPr>
          <w:rFonts w:ascii="Courier New" w:hAnsi="Courier New" w:cs="Courier New"/>
        </w:rPr>
        <w:t xml:space="preserve"> </w:t>
      </w:r>
      <w:r w:rsidRPr="003E458C">
        <w:rPr>
          <w:rFonts w:ascii="Courier New" w:hAnsi="Courier New" w:cs="Courier New"/>
        </w:rPr>
        <w:t>explained</w:t>
      </w:r>
      <w:r w:rsidR="003B6647">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003B6647">
        <w:rPr>
          <w:rFonts w:ascii="Courier New" w:hAnsi="Courier New" w:cs="Courier New"/>
        </w:rPr>
        <w:t xml:space="preserve">the </w:t>
      </w:r>
      <w:r w:rsidRPr="003E458C">
        <w:rPr>
          <w:rFonts w:ascii="Courier New" w:hAnsi="Courier New" w:cs="Courier New"/>
        </w:rPr>
        <w:t>University has</w:t>
      </w:r>
      <w:r w:rsidR="00DF7932">
        <w:rPr>
          <w:rFonts w:ascii="Courier New" w:hAnsi="Courier New" w:cs="Courier New"/>
        </w:rPr>
        <w:t xml:space="preserve"> </w:t>
      </w:r>
      <w:r w:rsidRPr="003E458C">
        <w:rPr>
          <w:rFonts w:ascii="Courier New" w:hAnsi="Courier New" w:cs="Courier New"/>
        </w:rPr>
        <w:t>a specific</w:t>
      </w:r>
      <w:r w:rsidR="00DF7932">
        <w:rPr>
          <w:rFonts w:ascii="Courier New" w:hAnsi="Courier New" w:cs="Courier New"/>
        </w:rPr>
        <w:t xml:space="preserve"> </w:t>
      </w:r>
      <w:r w:rsidRPr="003E458C">
        <w:rPr>
          <w:rFonts w:ascii="Courier New" w:hAnsi="Courier New" w:cs="Courier New"/>
        </w:rPr>
        <w:t>unit</w:t>
      </w:r>
      <w:r w:rsidR="003B664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deal</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003B6647">
        <w:rPr>
          <w:rFonts w:ascii="Courier New" w:hAnsi="Courier New" w:cs="Courier New"/>
        </w:rPr>
        <w:t>educa</w:t>
      </w:r>
      <w:r w:rsidRPr="003E458C">
        <w:rPr>
          <w:rFonts w:ascii="Courier New" w:hAnsi="Courier New" w:cs="Courier New"/>
        </w:rPr>
        <w:t>tional</w:t>
      </w:r>
      <w:r w:rsidR="00DF7932">
        <w:rPr>
          <w:rFonts w:ascii="Courier New" w:hAnsi="Courier New" w:cs="Courier New"/>
        </w:rPr>
        <w:t xml:space="preserve"> </w:t>
      </w:r>
      <w:r w:rsidRPr="003E458C">
        <w:rPr>
          <w:rFonts w:ascii="Courier New" w:hAnsi="Courier New" w:cs="Courier New"/>
        </w:rPr>
        <w:t>problems.</w:t>
      </w:r>
      <w:r w:rsidR="00DF7932">
        <w:rPr>
          <w:rFonts w:ascii="Courier New" w:hAnsi="Courier New" w:cs="Courier New"/>
        </w:rPr>
        <w:t xml:space="preserve"> </w:t>
      </w:r>
      <w:r w:rsidRPr="003E458C">
        <w:rPr>
          <w:rFonts w:ascii="Courier New" w:hAnsi="Courier New" w:cs="Courier New"/>
        </w:rPr>
        <w:t>There</w:t>
      </w:r>
      <w:r w:rsidR="003B6647">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 staff</w:t>
      </w:r>
      <w:r w:rsidR="00DF7932">
        <w:rPr>
          <w:rFonts w:ascii="Courier New" w:hAnsi="Courier New" w:cs="Courier New"/>
        </w:rPr>
        <w:t xml:space="preserve"> </w:t>
      </w:r>
      <w:r w:rsidRPr="003E458C">
        <w:rPr>
          <w:rFonts w:ascii="Courier New" w:hAnsi="Courier New" w:cs="Courier New"/>
        </w:rPr>
        <w:lastRenderedPageBreak/>
        <w:t>analyzing</w:t>
      </w:r>
      <w:r w:rsidR="003B6647">
        <w:rPr>
          <w:rFonts w:ascii="Courier New" w:hAnsi="Courier New" w:cs="Courier New"/>
        </w:rPr>
        <w:t xml:space="preserve"> these </w:t>
      </w:r>
      <w:r w:rsidRPr="003E458C">
        <w:rPr>
          <w:rFonts w:ascii="Courier New" w:hAnsi="Courier New" w:cs="Courier New"/>
        </w:rPr>
        <w:t>problems, and the</w:t>
      </w:r>
      <w:r w:rsidR="00DF7932">
        <w:rPr>
          <w:rFonts w:ascii="Courier New" w:hAnsi="Courier New" w:cs="Courier New"/>
        </w:rPr>
        <w:t xml:space="preserve"> </w:t>
      </w:r>
      <w:r w:rsidRPr="003E458C">
        <w:rPr>
          <w:rFonts w:ascii="Courier New" w:hAnsi="Courier New" w:cs="Courier New"/>
        </w:rPr>
        <w:t>Center</w:t>
      </w:r>
      <w:r w:rsidR="003B6647">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respond</w:t>
      </w:r>
      <w:r w:rsidR="003B6647">
        <w:rPr>
          <w:rFonts w:ascii="Courier New" w:hAnsi="Courier New" w:cs="Courier New"/>
        </w:rPr>
        <w:t xml:space="preserve"> to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State-Operated</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question</w:t>
      </w:r>
      <w:r w:rsidR="00DF7932">
        <w:rPr>
          <w:rFonts w:ascii="Courier New" w:hAnsi="Courier New" w:cs="Courier New"/>
        </w:rPr>
        <w:t xml:space="preserve"> </w:t>
      </w:r>
      <w:r w:rsidRPr="003E458C">
        <w:rPr>
          <w:rFonts w:ascii="Courier New" w:hAnsi="Courier New" w:cs="Courier New"/>
        </w:rPr>
        <w:t>when</w:t>
      </w:r>
      <w:r w:rsidR="003B6647">
        <w:rPr>
          <w:rFonts w:ascii="Courier New" w:hAnsi="Courier New" w:cs="Courier New"/>
        </w:rPr>
        <w:t xml:space="preserve"> </w:t>
      </w:r>
      <w:r w:rsidRPr="003E458C">
        <w:rPr>
          <w:rFonts w:ascii="Courier New" w:hAnsi="Courier New" w:cs="Courier New"/>
        </w:rPr>
        <w:t>there</w:t>
      </w:r>
      <w:r w:rsidR="003B6647">
        <w:rPr>
          <w:rFonts w:ascii="Courier New" w:hAnsi="Courier New" w:cs="Courier New"/>
        </w:rPr>
        <w:t xml:space="preserve"> is </w:t>
      </w:r>
      <w:r w:rsidRPr="003E458C">
        <w:rPr>
          <w:rFonts w:ascii="Courier New" w:hAnsi="Courier New" w:cs="Courier New"/>
        </w:rPr>
        <w:t>legislation</w:t>
      </w:r>
      <w:r w:rsidR="00DF7932">
        <w:rPr>
          <w:rFonts w:ascii="Courier New" w:hAnsi="Courier New" w:cs="Courier New"/>
        </w:rPr>
        <w:t xml:space="preserve"> </w:t>
      </w:r>
      <w:r w:rsidRPr="003E458C">
        <w:rPr>
          <w:rFonts w:ascii="Courier New" w:hAnsi="Courier New" w:cs="Courier New"/>
        </w:rPr>
        <w:t>introduced. The</w:t>
      </w:r>
      <w:r w:rsidR="00DF7932">
        <w:rPr>
          <w:rFonts w:ascii="Courier New" w:hAnsi="Courier New" w:cs="Courier New"/>
        </w:rPr>
        <w:t xml:space="preserve"> </w:t>
      </w:r>
      <w:r w:rsidRPr="003E458C">
        <w:rPr>
          <w:rFonts w:ascii="Courier New" w:hAnsi="Courier New" w:cs="Courier New"/>
        </w:rPr>
        <w:t>Center</w:t>
      </w:r>
      <w:r w:rsidR="00DF7932">
        <w:rPr>
          <w:rFonts w:ascii="Courier New" w:hAnsi="Courier New" w:cs="Courier New"/>
        </w:rPr>
        <w:t xml:space="preserve"> </w:t>
      </w:r>
      <w:r w:rsidRPr="003E458C">
        <w:rPr>
          <w:rFonts w:ascii="Courier New" w:hAnsi="Courier New" w:cs="Courier New"/>
        </w:rPr>
        <w:t>has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3B6647">
        <w:rPr>
          <w:rFonts w:ascii="Courier New" w:hAnsi="Courier New" w:cs="Courier New"/>
        </w:rPr>
        <w:t xml:space="preserve">cooperative </w:t>
      </w:r>
      <w:r w:rsidRPr="003E458C">
        <w:rPr>
          <w:rFonts w:ascii="Courier New" w:hAnsi="Courier New" w:cs="Courier New"/>
        </w:rPr>
        <w:t>arrangement with</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research</w:t>
      </w:r>
      <w:r w:rsidR="003B6647">
        <w:rPr>
          <w:rFonts w:ascii="Courier New" w:hAnsi="Courier New" w:cs="Courier New"/>
        </w:rPr>
        <w:t xml:space="preserve"> </w:t>
      </w:r>
      <w:r w:rsidRPr="003E458C">
        <w:rPr>
          <w:rFonts w:ascii="Courier New" w:hAnsi="Courier New" w:cs="Courier New"/>
        </w:rPr>
        <w:t>division</w:t>
      </w:r>
      <w:r w:rsidR="003B664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3B6647">
        <w:rPr>
          <w:rFonts w:ascii="Courier New" w:hAnsi="Courier New" w:cs="Courier New"/>
        </w:rPr>
        <w:t>the Depart</w:t>
      </w:r>
      <w:r w:rsidRPr="003E458C">
        <w:rPr>
          <w:rFonts w:ascii="Courier New" w:hAnsi="Courier New" w:cs="Courier New"/>
        </w:rPr>
        <w: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People</w:t>
      </w:r>
      <w:r w:rsidR="00DF7932">
        <w:rPr>
          <w:rFonts w:ascii="Courier New" w:hAnsi="Courier New" w:cs="Courier New"/>
        </w:rPr>
        <w:t xml:space="preserve">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than</w:t>
      </w:r>
      <w:r w:rsidR="003B6647">
        <w:rPr>
          <w:rFonts w:ascii="Courier New" w:hAnsi="Courier New" w:cs="Courier New"/>
        </w:rPr>
        <w:t xml:space="preserve"> education </w:t>
      </w:r>
      <w:r w:rsidRPr="003E458C">
        <w:rPr>
          <w:rFonts w:ascii="Courier New" w:hAnsi="Courier New" w:cs="Courier New"/>
        </w:rPr>
        <w:t>professors are</w:t>
      </w:r>
      <w:r w:rsidR="00DF7932">
        <w:rPr>
          <w:rFonts w:ascii="Courier New" w:hAnsi="Courier New" w:cs="Courier New"/>
        </w:rPr>
        <w:t xml:space="preserve"> </w:t>
      </w:r>
      <w:r w:rsidRPr="003E458C">
        <w:rPr>
          <w:rFonts w:ascii="Courier New" w:hAnsi="Courier New" w:cs="Courier New"/>
        </w:rPr>
        <w:t>involved. The</w:t>
      </w:r>
      <w:r w:rsidR="00DF7932">
        <w:rPr>
          <w:rFonts w:ascii="Courier New" w:hAnsi="Courier New" w:cs="Courier New"/>
        </w:rPr>
        <w:t xml:space="preserve"> </w:t>
      </w:r>
      <w:r w:rsidRPr="003E458C">
        <w:rPr>
          <w:rFonts w:ascii="Courier New" w:hAnsi="Courier New" w:cs="Courier New"/>
        </w:rPr>
        <w:t>Center</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able</w:t>
      </w:r>
      <w:r w:rsidR="00DF7932">
        <w:rPr>
          <w:rFonts w:ascii="Courier New" w:hAnsi="Courier New" w:cs="Courier New"/>
        </w:rPr>
        <w:t xml:space="preserve"> </w:t>
      </w:r>
      <w:r w:rsidR="003B6647">
        <w:rPr>
          <w:rFonts w:ascii="Courier New" w:hAnsi="Courier New" w:cs="Courier New"/>
        </w:rPr>
        <w:t xml:space="preserve">to </w:t>
      </w:r>
      <w:r w:rsidRPr="003E458C">
        <w:rPr>
          <w:rFonts w:ascii="Courier New" w:hAnsi="Courier New" w:cs="Courier New"/>
        </w:rPr>
        <w:t>respond</w:t>
      </w:r>
      <w:r w:rsidR="003B664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proposed</w:t>
      </w:r>
      <w:r w:rsidR="003B6647">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an</w:t>
      </w:r>
      <w:r w:rsidR="003B6647">
        <w:rPr>
          <w:rFonts w:ascii="Courier New" w:hAnsi="Courier New" w:cs="Courier New"/>
        </w:rPr>
        <w:t xml:space="preserve"> objective </w:t>
      </w:r>
      <w:r w:rsidRPr="003E458C">
        <w:rPr>
          <w:rFonts w:ascii="Courier New" w:hAnsi="Courier New" w:cs="Courier New"/>
        </w:rPr>
        <w:t>way. The</w:t>
      </w:r>
      <w:r w:rsidR="00DF7932">
        <w:rPr>
          <w:rFonts w:ascii="Courier New" w:hAnsi="Courier New" w:cs="Courier New"/>
        </w:rPr>
        <w:t xml:space="preserve"> </w:t>
      </w:r>
      <w:r w:rsidRPr="003E458C">
        <w:rPr>
          <w:rFonts w:ascii="Courier New" w:hAnsi="Courier New" w:cs="Courier New"/>
        </w:rPr>
        <w:t>Center</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present</w:t>
      </w:r>
      <w:r w:rsidR="003B6647">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written</w:t>
      </w:r>
      <w:r w:rsidR="003B6647">
        <w:rPr>
          <w:rFonts w:ascii="Courier New" w:hAnsi="Courier New" w:cs="Courier New"/>
        </w:rPr>
        <w:t xml:space="preserve"> testimony </w:t>
      </w:r>
      <w:r w:rsidRPr="003E458C">
        <w:rPr>
          <w:rFonts w:ascii="Courier New" w:hAnsi="Courier New" w:cs="Courier New"/>
        </w:rPr>
        <w:t>when</w:t>
      </w:r>
      <w:r w:rsidR="003B6647">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Pr="003E458C">
        <w:rPr>
          <w:rFonts w:ascii="Courier New" w:hAnsi="Courier New" w:cs="Courier New"/>
        </w:rPr>
        <w:t>has</w:t>
      </w:r>
      <w:r w:rsidR="003B6647">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introduced.</w:t>
      </w:r>
      <w:r w:rsidRPr="003E458C">
        <w:rPr>
          <w:rFonts w:ascii="Courier New" w:hAnsi="Courier New" w:cs="Courier New"/>
        </w:rPr>
        <w:cr/>
      </w:r>
    </w:p>
    <w:p w:rsidR="003B6647" w:rsidRDefault="003E458C" w:rsidP="003E458C">
      <w:pPr>
        <w:pStyle w:val="PlainText"/>
        <w:rPr>
          <w:rFonts w:ascii="Courier New" w:hAnsi="Courier New" w:cs="Courier New"/>
        </w:rPr>
      </w:pPr>
      <w:r w:rsidRPr="003E458C">
        <w:rPr>
          <w:rFonts w:ascii="Courier New" w:hAnsi="Courier New" w:cs="Courier New"/>
        </w:rPr>
        <w:t>Regarding State-Operated Schools,</w:t>
      </w:r>
      <w:r w:rsidR="003B6647">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Darnell</w:t>
      </w:r>
      <w:r w:rsidR="003B6647">
        <w:rPr>
          <w:rFonts w:ascii="Courier New" w:hAnsi="Courier New" w:cs="Courier New"/>
        </w:rPr>
        <w:t xml:space="preserve"> said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much</w:t>
      </w:r>
      <w:r w:rsidR="003B6647">
        <w:rPr>
          <w:rFonts w:ascii="Courier New" w:hAnsi="Courier New" w:cs="Courier New"/>
        </w:rPr>
        <w:t xml:space="preserve"> </w:t>
      </w:r>
      <w:r w:rsidRPr="003E458C">
        <w:rPr>
          <w:rFonts w:ascii="Courier New" w:hAnsi="Courier New" w:cs="Courier New"/>
        </w:rPr>
        <w:t>of their</w:t>
      </w:r>
      <w:r w:rsidR="00DF7932">
        <w:rPr>
          <w:rFonts w:ascii="Courier New" w:hAnsi="Courier New" w:cs="Courier New"/>
        </w:rPr>
        <w:t xml:space="preserve"> </w:t>
      </w:r>
      <w:r w:rsidRPr="003E458C">
        <w:rPr>
          <w:rFonts w:ascii="Courier New" w:hAnsi="Courier New" w:cs="Courier New"/>
        </w:rPr>
        <w:t>problem</w:t>
      </w:r>
      <w:r w:rsidR="003B6647">
        <w:rPr>
          <w:rFonts w:ascii="Courier New" w:hAnsi="Courier New" w:cs="Courier New"/>
        </w:rPr>
        <w:t xml:space="preserve"> </w:t>
      </w:r>
      <w:r w:rsidRPr="003E458C">
        <w:rPr>
          <w:rFonts w:ascii="Courier New" w:hAnsi="Courier New" w:cs="Courier New"/>
        </w:rPr>
        <w:t>has</w:t>
      </w:r>
      <w:r w:rsidR="00DF7932">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003B6647">
        <w:rPr>
          <w:rFonts w:ascii="Courier New" w:hAnsi="Courier New" w:cs="Courier New"/>
        </w:rPr>
        <w:t>mechanical administrative procedu</w:t>
      </w:r>
      <w:r w:rsidRPr="003E458C">
        <w:rPr>
          <w:rFonts w:ascii="Courier New" w:hAnsi="Courier New" w:cs="Courier New"/>
        </w:rPr>
        <w:t>res</w:t>
      </w:r>
      <w:r w:rsidR="003B6647">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concern</w:t>
      </w:r>
      <w:r w:rsidR="003B664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3B6647">
        <w:rPr>
          <w:rFonts w:ascii="Courier New" w:hAnsi="Courier New" w:cs="Courier New"/>
        </w:rPr>
        <w:t xml:space="preserve">see the </w:t>
      </w:r>
      <w:r w:rsidRPr="003E458C">
        <w:rPr>
          <w:rFonts w:ascii="Courier New" w:hAnsi="Courier New" w:cs="Courier New"/>
        </w:rPr>
        <w:t>base</w:t>
      </w:r>
      <w:r w:rsidR="003B6647">
        <w:rPr>
          <w:rFonts w:ascii="Courier New" w:hAnsi="Courier New" w:cs="Courier New"/>
        </w:rPr>
        <w:t xml:space="preserve"> </w:t>
      </w:r>
      <w:r w:rsidRPr="003E458C">
        <w:rPr>
          <w:rFonts w:ascii="Courier New" w:hAnsi="Courier New" w:cs="Courier New"/>
        </w:rPr>
        <w:t>of control</w:t>
      </w:r>
      <w:r w:rsidR="003B6647">
        <w:rPr>
          <w:rFonts w:ascii="Courier New" w:hAnsi="Courier New" w:cs="Courier New"/>
        </w:rPr>
        <w:t xml:space="preserve"> </w:t>
      </w:r>
      <w:r w:rsidRPr="003E458C">
        <w:rPr>
          <w:rFonts w:ascii="Courier New" w:hAnsi="Courier New" w:cs="Courier New"/>
        </w:rPr>
        <w:t>shifted,</w:t>
      </w:r>
      <w:r w:rsidR="003B6647">
        <w:rPr>
          <w:rFonts w:ascii="Courier New" w:hAnsi="Courier New" w:cs="Courier New"/>
        </w:rPr>
        <w:t xml:space="preserve"> </w:t>
      </w:r>
      <w:r w:rsidRPr="003E458C">
        <w:rPr>
          <w:rFonts w:ascii="Courier New" w:hAnsi="Courier New" w:cs="Courier New"/>
        </w:rPr>
        <w:t>the main</w:t>
      </w:r>
      <w:r w:rsidR="003B6647">
        <w:rPr>
          <w:rFonts w:ascii="Courier New" w:hAnsi="Courier New" w:cs="Courier New"/>
        </w:rPr>
        <w:t xml:space="preserve"> </w:t>
      </w:r>
      <w:r w:rsidRPr="003E458C">
        <w:rPr>
          <w:rFonts w:ascii="Courier New" w:hAnsi="Courier New" w:cs="Courier New"/>
        </w:rPr>
        <w:t>issue</w:t>
      </w:r>
      <w:r w:rsidR="00DF7932">
        <w:rPr>
          <w:rFonts w:ascii="Courier New" w:hAnsi="Courier New" w:cs="Courier New"/>
        </w:rPr>
        <w:t xml:space="preserve"> </w:t>
      </w:r>
      <w:r w:rsidRPr="003E458C">
        <w:rPr>
          <w:rFonts w:ascii="Courier New" w:hAnsi="Courier New" w:cs="Courier New"/>
        </w:rPr>
        <w:t>has</w:t>
      </w:r>
      <w:r w:rsidR="00DF7932">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003B6647">
        <w:rPr>
          <w:rFonts w:ascii="Courier New" w:hAnsi="Courier New" w:cs="Courier New"/>
        </w:rPr>
        <w:t xml:space="preserve">lost: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process</w:t>
      </w:r>
      <w:r w:rsidR="003B664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must</w:t>
      </w:r>
      <w:r w:rsidR="003B6647">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examined. The</w:t>
      </w:r>
      <w:r w:rsidR="00DF7932">
        <w:rPr>
          <w:rFonts w:ascii="Courier New" w:hAnsi="Courier New" w:cs="Courier New"/>
        </w:rPr>
        <w:t xml:space="preserve"> </w:t>
      </w:r>
      <w:r w:rsidR="003B6647">
        <w:rPr>
          <w:rFonts w:ascii="Courier New" w:hAnsi="Courier New" w:cs="Courier New"/>
        </w:rPr>
        <w:t xml:space="preserve">process </w:t>
      </w:r>
      <w:r w:rsidRPr="003E458C">
        <w:rPr>
          <w:rFonts w:ascii="Courier New" w:hAnsi="Courier New" w:cs="Courier New"/>
        </w:rPr>
        <w:t>has</w:t>
      </w:r>
      <w:r w:rsidR="00DF7932">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problem. The</w:t>
      </w:r>
      <w:r w:rsidR="00DF7932">
        <w:rPr>
          <w:rFonts w:ascii="Courier New" w:hAnsi="Courier New" w:cs="Courier New"/>
        </w:rPr>
        <w:t xml:space="preserve"> </w:t>
      </w:r>
      <w:r w:rsidRPr="003E458C">
        <w:rPr>
          <w:rFonts w:ascii="Courier New" w:hAnsi="Courier New" w:cs="Courier New"/>
        </w:rPr>
        <w:t>process</w:t>
      </w:r>
      <w:r w:rsidR="003B6647">
        <w:rPr>
          <w:rFonts w:ascii="Courier New" w:hAnsi="Courier New" w:cs="Courier New"/>
        </w:rPr>
        <w:t xml:space="preserve"> </w:t>
      </w:r>
      <w:r w:rsidRPr="003E458C">
        <w:rPr>
          <w:rFonts w:ascii="Courier New" w:hAnsi="Courier New" w:cs="Courier New"/>
        </w:rPr>
        <w:t>must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B6647">
        <w:rPr>
          <w:rFonts w:ascii="Courier New" w:hAnsi="Courier New" w:cs="Courier New"/>
        </w:rPr>
        <w:t xml:space="preserve">first </w:t>
      </w:r>
      <w:r w:rsidRPr="003E458C">
        <w:rPr>
          <w:rFonts w:ascii="Courier New" w:hAnsi="Courier New" w:cs="Courier New"/>
        </w:rPr>
        <w:t>consideration, then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shifting</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control.</w:t>
      </w:r>
      <w:r w:rsidRPr="003E458C">
        <w:rPr>
          <w:rFonts w:ascii="Courier New" w:hAnsi="Courier New" w:cs="Courier New"/>
        </w:rPr>
        <w:cr/>
        <w:t xml:space="preserve"> </w:t>
      </w:r>
    </w:p>
    <w:p w:rsidR="003B6647"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3B6647">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B6647">
        <w:rPr>
          <w:rFonts w:ascii="Courier New" w:hAnsi="Courier New" w:cs="Courier New"/>
        </w:rPr>
        <w:t xml:space="preserve">Legislature can change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process.</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77-----------------------</w:t>
      </w:r>
    </w:p>
    <w:p w:rsidR="003B6647" w:rsidRDefault="003E458C" w:rsidP="006774AD">
      <w:pPr>
        <w:pStyle w:val="PlainText"/>
        <w:ind w:left="3600" w:firstLine="720"/>
        <w:rPr>
          <w:rFonts w:ascii="Courier New" w:hAnsi="Courier New" w:cs="Courier New"/>
        </w:rPr>
      </w:pPr>
      <w:r w:rsidRPr="003E458C">
        <w:rPr>
          <w:rFonts w:ascii="Courier New" w:hAnsi="Courier New" w:cs="Courier New"/>
        </w:rPr>
        <w:t>2</w:t>
      </w:r>
      <w:r w:rsidR="003B6647">
        <w:rPr>
          <w:rFonts w:ascii="Courier New" w:hAnsi="Courier New" w:cs="Courier New"/>
        </w:rPr>
        <w:t xml:space="preserve"> </w:t>
      </w:r>
    </w:p>
    <w:p w:rsidR="006774AD" w:rsidRDefault="003B6647" w:rsidP="003E458C">
      <w:pPr>
        <w:pStyle w:val="PlainText"/>
        <w:rPr>
          <w:rFonts w:ascii="Courier New" w:hAnsi="Courier New" w:cs="Courier New"/>
        </w:rPr>
      </w:pPr>
      <w:r w:rsidRPr="003E458C">
        <w:rPr>
          <w:rFonts w:ascii="Courier New" w:hAnsi="Courier New" w:cs="Courier New"/>
        </w:rPr>
        <w:cr/>
      </w:r>
      <w:r w:rsidR="006774AD">
        <w:rPr>
          <w:rFonts w:ascii="Courier New" w:hAnsi="Courier New" w:cs="Courier New"/>
        </w:rPr>
        <w:t>(</w:t>
      </w:r>
      <w:r w:rsidR="006774AD" w:rsidRPr="003E458C">
        <w:rPr>
          <w:rFonts w:ascii="Courier New" w:hAnsi="Courier New" w:cs="Courier New"/>
        </w:rPr>
        <w:t>CNER</w:t>
      </w:r>
      <w:r w:rsidR="006774AD">
        <w:rPr>
          <w:rFonts w:ascii="Courier New" w:hAnsi="Courier New" w:cs="Courier New"/>
        </w:rPr>
        <w:t xml:space="preserve"> </w:t>
      </w:r>
      <w:proofErr w:type="spellStart"/>
      <w:r w:rsidR="006774AD" w:rsidRPr="003E458C">
        <w:rPr>
          <w:rFonts w:ascii="Courier New" w:hAnsi="Courier New" w:cs="Courier New"/>
        </w:rPr>
        <w:t>con't</w:t>
      </w:r>
      <w:proofErr w:type="spellEnd"/>
      <w:r w:rsidR="006774AD">
        <w:rPr>
          <w:rFonts w:ascii="Courier New" w:hAnsi="Courier New" w:cs="Courier New"/>
        </w:rPr>
        <w:t xml:space="preserve">) </w:t>
      </w:r>
      <w:r w:rsidR="003E458C" w:rsidRPr="003E458C">
        <w:rPr>
          <w:rFonts w:ascii="Courier New" w:hAnsi="Courier New" w:cs="Courier New"/>
        </w:rPr>
        <w:t>Dr.</w:t>
      </w:r>
      <w:r>
        <w:rPr>
          <w:rFonts w:ascii="Courier New" w:hAnsi="Courier New" w:cs="Courier New"/>
        </w:rPr>
        <w:t xml:space="preserve"> </w:t>
      </w:r>
      <w:r w:rsidR="003E458C" w:rsidRPr="003E458C">
        <w:rPr>
          <w:rFonts w:ascii="Courier New" w:hAnsi="Courier New" w:cs="Courier New"/>
        </w:rPr>
        <w:t>Darnell said</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Legislature</w:t>
      </w:r>
      <w:r>
        <w:rPr>
          <w:rFonts w:ascii="Courier New" w:hAnsi="Courier New" w:cs="Courier New"/>
        </w:rPr>
        <w:t xml:space="preserve"> </w:t>
      </w:r>
      <w:r w:rsidR="003E458C" w:rsidRPr="003E458C">
        <w:rPr>
          <w:rFonts w:ascii="Courier New" w:hAnsi="Courier New" w:cs="Courier New"/>
        </w:rPr>
        <w:t>can</w:t>
      </w:r>
      <w:r>
        <w:rPr>
          <w:rFonts w:ascii="Courier New" w:hAnsi="Courier New" w:cs="Courier New"/>
        </w:rPr>
        <w:t xml:space="preserve"> change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process by</w:t>
      </w:r>
      <w:r w:rsidR="00DF7932">
        <w:rPr>
          <w:rFonts w:ascii="Courier New" w:hAnsi="Courier New" w:cs="Courier New"/>
        </w:rPr>
        <w:t xml:space="preserve"> </w:t>
      </w:r>
      <w:r w:rsidR="003E458C" w:rsidRPr="003E458C">
        <w:rPr>
          <w:rFonts w:ascii="Courier New" w:hAnsi="Courier New" w:cs="Courier New"/>
        </w:rPr>
        <w:t>removing</w:t>
      </w:r>
      <w:r w:rsidR="00DF7932">
        <w:rPr>
          <w:rFonts w:ascii="Courier New" w:hAnsi="Courier New" w:cs="Courier New"/>
        </w:rPr>
        <w:t xml:space="preserve"> </w:t>
      </w:r>
      <w:r w:rsidR="003E458C" w:rsidRPr="003E458C">
        <w:rPr>
          <w:rFonts w:ascii="Courier New" w:hAnsi="Courier New" w:cs="Courier New"/>
        </w:rPr>
        <w:t>certain</w:t>
      </w:r>
      <w:r w:rsidR="00DF7932">
        <w:rPr>
          <w:rFonts w:ascii="Courier New" w:hAnsi="Courier New" w:cs="Courier New"/>
        </w:rPr>
        <w:t xml:space="preserve"> </w:t>
      </w:r>
      <w:r w:rsidR="003E458C" w:rsidRPr="003E458C">
        <w:rPr>
          <w:rFonts w:ascii="Courier New" w:hAnsi="Courier New" w:cs="Courier New"/>
        </w:rPr>
        <w:t>restrictions</w:t>
      </w:r>
      <w:r w:rsidR="00DF7932">
        <w:rPr>
          <w:rFonts w:ascii="Courier New" w:hAnsi="Courier New" w:cs="Courier New"/>
        </w:rPr>
        <w:t xml:space="preserve"> </w:t>
      </w:r>
      <w:r w:rsidR="003E458C" w:rsidRPr="003E458C">
        <w:rPr>
          <w:rFonts w:ascii="Courier New" w:hAnsi="Courier New" w:cs="Courier New"/>
        </w:rPr>
        <w:t>so</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residents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community</w:t>
      </w:r>
      <w:r w:rsidR="00DF7932">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request</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some </w:t>
      </w:r>
      <w:r w:rsidR="003E458C" w:rsidRPr="003E458C">
        <w:rPr>
          <w:rFonts w:ascii="Courier New" w:hAnsi="Courier New" w:cs="Courier New"/>
        </w:rPr>
        <w:t>regulations</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waived for</w:t>
      </w:r>
      <w:r w:rsidR="00DF7932">
        <w:rPr>
          <w:rFonts w:ascii="Courier New" w:hAnsi="Courier New" w:cs="Courier New"/>
        </w:rPr>
        <w:t xml:space="preserve"> </w:t>
      </w:r>
      <w:r w:rsidR="003E458C" w:rsidRPr="003E458C">
        <w:rPr>
          <w:rFonts w:ascii="Courier New" w:hAnsi="Courier New" w:cs="Courier New"/>
        </w:rPr>
        <w:t>their educational</w:t>
      </w:r>
      <w:r>
        <w:rPr>
          <w:rFonts w:ascii="Courier New" w:hAnsi="Courier New" w:cs="Courier New"/>
        </w:rPr>
        <w:t xml:space="preserve"> system.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Board of</w:t>
      </w:r>
      <w:r>
        <w:rPr>
          <w:rFonts w:ascii="Courier New" w:hAnsi="Courier New" w:cs="Courier New"/>
        </w:rPr>
        <w:t xml:space="preserve"> </w:t>
      </w:r>
      <w:r w:rsidR="003E458C" w:rsidRPr="003E458C">
        <w:rPr>
          <w:rFonts w:ascii="Courier New" w:hAnsi="Courier New" w:cs="Courier New"/>
        </w:rPr>
        <w:t>Education</w:t>
      </w:r>
      <w:r w:rsidR="00DF7932">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have</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power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waive some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those</w:t>
      </w:r>
      <w:r>
        <w:rPr>
          <w:rFonts w:ascii="Courier New" w:hAnsi="Courier New" w:cs="Courier New"/>
        </w:rPr>
        <w:t xml:space="preserve"> </w:t>
      </w:r>
      <w:r w:rsidR="003E458C" w:rsidRPr="003E458C">
        <w:rPr>
          <w:rFonts w:ascii="Courier New" w:hAnsi="Courier New" w:cs="Courier New"/>
        </w:rPr>
        <w:t>regulations.</w:t>
      </w:r>
      <w:r w:rsidR="003E458C" w:rsidRPr="003E458C">
        <w:rPr>
          <w:rFonts w:ascii="Courier New" w:hAnsi="Courier New" w:cs="Courier New"/>
        </w:rPr>
        <w:cr/>
      </w:r>
    </w:p>
    <w:p w:rsidR="003B6647" w:rsidRDefault="003E458C" w:rsidP="003E458C">
      <w:pPr>
        <w:pStyle w:val="PlainText"/>
        <w:rPr>
          <w:rFonts w:ascii="Courier New" w:hAnsi="Courier New" w:cs="Courier New"/>
        </w:rPr>
      </w:pPr>
      <w:r w:rsidRPr="003E458C">
        <w:rPr>
          <w:rFonts w:ascii="Courier New" w:hAnsi="Courier New" w:cs="Courier New"/>
        </w:rPr>
        <w:t>Dr.</w:t>
      </w:r>
      <w:r w:rsidR="003B6647">
        <w:rPr>
          <w:rFonts w:ascii="Courier New" w:hAnsi="Courier New" w:cs="Courier New"/>
        </w:rPr>
        <w:t xml:space="preserve"> </w:t>
      </w:r>
      <w:r w:rsidRPr="003E458C">
        <w:rPr>
          <w:rFonts w:ascii="Courier New" w:hAnsi="Courier New" w:cs="Courier New"/>
        </w:rPr>
        <w:t>Darnell added</w:t>
      </w:r>
      <w:r w:rsidR="003B6647">
        <w:rPr>
          <w:rFonts w:ascii="Courier New" w:hAnsi="Courier New" w:cs="Courier New"/>
        </w:rPr>
        <w:t xml:space="preserve"> </w:t>
      </w:r>
      <w:r w:rsidRPr="003E458C">
        <w:rPr>
          <w:rFonts w:ascii="Courier New" w:hAnsi="Courier New" w:cs="Courier New"/>
        </w:rPr>
        <w:t>that</w:t>
      </w:r>
      <w:r w:rsidR="003B6647">
        <w:rPr>
          <w:rFonts w:ascii="Courier New" w:hAnsi="Courier New" w:cs="Courier New"/>
        </w:rPr>
        <w:t xml:space="preserve"> </w:t>
      </w:r>
      <w:r w:rsidRPr="003E458C">
        <w:rPr>
          <w:rFonts w:ascii="Courier New" w:hAnsi="Courier New" w:cs="Courier New"/>
        </w:rPr>
        <w:t>the</w:t>
      </w:r>
      <w:r w:rsidR="003B6647">
        <w:rPr>
          <w:rFonts w:ascii="Courier New" w:hAnsi="Courier New" w:cs="Courier New"/>
        </w:rPr>
        <w:t xml:space="preserve"> </w:t>
      </w:r>
      <w:r w:rsidRPr="003E458C">
        <w:rPr>
          <w:rFonts w:ascii="Courier New" w:hAnsi="Courier New" w:cs="Courier New"/>
        </w:rPr>
        <w:t>Center could</w:t>
      </w:r>
      <w:r w:rsidR="003B6647">
        <w:rPr>
          <w:rFonts w:ascii="Courier New" w:hAnsi="Courier New" w:cs="Courier New"/>
        </w:rPr>
        <w:t xml:space="preserve"> </w:t>
      </w:r>
      <w:r w:rsidRPr="003E458C">
        <w:rPr>
          <w:rFonts w:ascii="Courier New" w:hAnsi="Courier New" w:cs="Courier New"/>
        </w:rPr>
        <w:t>have</w:t>
      </w:r>
      <w:r w:rsidR="003B6647">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3B6647">
        <w:rPr>
          <w:rFonts w:ascii="Courier New" w:hAnsi="Courier New" w:cs="Courier New"/>
        </w:rPr>
        <w:t xml:space="preserve">paper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3B6647">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few</w:t>
      </w:r>
      <w:r w:rsidR="00DF7932">
        <w:rPr>
          <w:rFonts w:ascii="Courier New" w:hAnsi="Courier New" w:cs="Courier New"/>
        </w:rPr>
        <w:t xml:space="preserve"> </w:t>
      </w:r>
      <w:r w:rsidRPr="003E458C">
        <w:rPr>
          <w:rFonts w:ascii="Courier New" w:hAnsi="Courier New" w:cs="Courier New"/>
        </w:rPr>
        <w:t>weeks regarding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B6647">
        <w:rPr>
          <w:rFonts w:ascii="Courier New" w:hAnsi="Courier New" w:cs="Courier New"/>
        </w:rPr>
        <w:t xml:space="preserve">problem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what</w:t>
      </w:r>
      <w:r w:rsidR="003B6647">
        <w:rPr>
          <w:rFonts w:ascii="Courier New" w:hAnsi="Courier New" w:cs="Courier New"/>
        </w:rPr>
        <w:t xml:space="preserve"> </w:t>
      </w:r>
      <w:r w:rsidRPr="003E458C">
        <w:rPr>
          <w:rFonts w:ascii="Courier New" w:hAnsi="Courier New" w:cs="Courier New"/>
        </w:rPr>
        <w:t>to</w:t>
      </w:r>
      <w:r w:rsidR="003B6647">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with</w:t>
      </w:r>
      <w:r w:rsidR="003B6647">
        <w:rPr>
          <w:rFonts w:ascii="Courier New" w:hAnsi="Courier New" w:cs="Courier New"/>
        </w:rPr>
        <w:t xml:space="preserve"> </w:t>
      </w:r>
      <w:r w:rsidRPr="003E458C">
        <w:rPr>
          <w:rFonts w:ascii="Courier New" w:hAnsi="Courier New" w:cs="Courier New"/>
        </w:rPr>
        <w:t>State-Operated Schools.</w:t>
      </w:r>
      <w:r w:rsidRPr="003E458C">
        <w:rPr>
          <w:rFonts w:ascii="Courier New" w:hAnsi="Courier New" w:cs="Courier New"/>
        </w:rPr>
        <w:cr/>
      </w:r>
    </w:p>
    <w:p w:rsidR="003B6647" w:rsidRDefault="003B664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78-----------------------</w:t>
      </w:r>
    </w:p>
    <w:p w:rsidR="006774AD" w:rsidRDefault="006774AD" w:rsidP="003E458C">
      <w:pPr>
        <w:pStyle w:val="PlainText"/>
        <w:rPr>
          <w:rFonts w:ascii="Courier New" w:hAnsi="Courier New" w:cs="Courier New"/>
        </w:rPr>
      </w:pPr>
    </w:p>
    <w:p w:rsidR="006774AD" w:rsidRDefault="003E458C" w:rsidP="006774AD">
      <w:pPr>
        <w:pStyle w:val="PlainText"/>
        <w:jc w:val="center"/>
        <w:rPr>
          <w:rFonts w:ascii="Courier New" w:hAnsi="Courier New" w:cs="Courier New"/>
        </w:rPr>
      </w:pPr>
      <w:r w:rsidRPr="003E458C">
        <w:rPr>
          <w:rFonts w:ascii="Courier New" w:hAnsi="Courier New" w:cs="Courier New"/>
        </w:rPr>
        <w:t>HEALTH,</w:t>
      </w:r>
      <w:r w:rsidR="006774AD">
        <w:rPr>
          <w:rFonts w:ascii="Courier New" w:hAnsi="Courier New" w:cs="Courier New"/>
        </w:rPr>
        <w:t xml:space="preserve"> </w:t>
      </w:r>
      <w:r w:rsidRPr="003E458C">
        <w:rPr>
          <w:rFonts w:ascii="Courier New" w:hAnsi="Courier New" w:cs="Courier New"/>
        </w:rPr>
        <w:t>WELFARE, EDUCATION</w:t>
      </w:r>
      <w:r w:rsidR="006774AD">
        <w:rPr>
          <w:rFonts w:ascii="Courier New" w:hAnsi="Courier New" w:cs="Courier New"/>
        </w:rPr>
        <w:t xml:space="preserve"> </w:t>
      </w:r>
      <w:r w:rsidRPr="003E458C">
        <w:rPr>
          <w:rFonts w:ascii="Courier New" w:hAnsi="Courier New" w:cs="Courier New"/>
        </w:rPr>
        <w:t>COMMITTEE MEETING</w:t>
      </w:r>
      <w:r w:rsidRPr="003E458C">
        <w:rPr>
          <w:rFonts w:ascii="Courier New" w:hAnsi="Courier New" w:cs="Courier New"/>
        </w:rPr>
        <w:cr/>
        <w:t>February 6,</w:t>
      </w:r>
      <w:r w:rsidR="00DF7932">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Tuesday</w:t>
      </w:r>
      <w:r w:rsidRPr="003E458C">
        <w:rPr>
          <w:rFonts w:ascii="Courier New" w:hAnsi="Courier New" w:cs="Courier New"/>
        </w:rPr>
        <w:cr/>
        <w:t>1:45</w:t>
      </w:r>
      <w:r w:rsidR="00DF7932">
        <w:rPr>
          <w:rFonts w:ascii="Courier New" w:hAnsi="Courier New" w:cs="Courier New"/>
        </w:rPr>
        <w:t xml:space="preserve"> </w:t>
      </w:r>
      <w:r w:rsidRPr="003E458C">
        <w:rPr>
          <w:rFonts w:ascii="Courier New" w:hAnsi="Courier New" w:cs="Courier New"/>
        </w:rPr>
        <w:t>p.m.</w:t>
      </w:r>
      <w:r w:rsidRPr="003E458C">
        <w:rPr>
          <w:rFonts w:ascii="Courier New" w:hAnsi="Courier New" w:cs="Courier New"/>
        </w:rPr>
        <w:cr/>
      </w:r>
    </w:p>
    <w:p w:rsidR="006774AD" w:rsidRDefault="003E458C" w:rsidP="003E458C">
      <w:pPr>
        <w:pStyle w:val="PlainText"/>
        <w:rPr>
          <w:rFonts w:ascii="Courier New" w:hAnsi="Courier New" w:cs="Courier New"/>
        </w:rPr>
      </w:pPr>
      <w:r w:rsidRPr="003E458C">
        <w:rPr>
          <w:rFonts w:ascii="Courier New" w:hAnsi="Courier New" w:cs="Courier New"/>
        </w:rPr>
        <w:t>Present:</w:t>
      </w:r>
      <w:r w:rsidR="006774AD">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members</w:t>
      </w:r>
      <w:r w:rsidR="006774AD">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except</w:t>
      </w:r>
      <w:r w:rsidR="006774AD">
        <w:rPr>
          <w:rFonts w:ascii="Courier New" w:hAnsi="Courier New" w:cs="Courier New"/>
        </w:rPr>
        <w:t xml:space="preserve"> </w:t>
      </w:r>
      <w:r w:rsidRPr="003E458C">
        <w:rPr>
          <w:rFonts w:ascii="Courier New" w:hAnsi="Courier New" w:cs="Courier New"/>
        </w:rPr>
        <w:t>Senator</w:t>
      </w:r>
      <w:r w:rsidR="006774AD">
        <w:rPr>
          <w:rFonts w:ascii="Courier New" w:hAnsi="Courier New" w:cs="Courier New"/>
        </w:rPr>
        <w:t xml:space="preserve"> Young.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present</w:t>
      </w:r>
      <w:r w:rsidR="006774AD">
        <w:rPr>
          <w:rFonts w:ascii="Courier New" w:hAnsi="Courier New" w:cs="Courier New"/>
        </w:rPr>
        <w:t xml:space="preserve"> </w:t>
      </w:r>
      <w:r w:rsidRPr="003E458C">
        <w:rPr>
          <w:rFonts w:ascii="Courier New" w:hAnsi="Courier New" w:cs="Courier New"/>
        </w:rPr>
        <w:t>were</w:t>
      </w:r>
      <w:r w:rsidR="006774AD">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proofErr w:type="spellStart"/>
      <w:r w:rsidR="006774AD">
        <w:rPr>
          <w:rFonts w:ascii="Courier New" w:hAnsi="Courier New" w:cs="Courier New"/>
        </w:rPr>
        <w:t>Saville</w:t>
      </w:r>
      <w:proofErr w:type="spellEnd"/>
      <w:r w:rsidR="006774AD">
        <w:rPr>
          <w:rFonts w:ascii="Courier New" w:hAnsi="Courier New" w:cs="Courier New"/>
        </w:rPr>
        <w:t xml:space="preserve">, Executive </w:t>
      </w:r>
      <w:r w:rsidRPr="003E458C">
        <w:rPr>
          <w:rFonts w:ascii="Courier New" w:hAnsi="Courier New" w:cs="Courier New"/>
        </w:rPr>
        <w:t>Director,</w:t>
      </w:r>
      <w:r w:rsidR="006774AD">
        <w:rPr>
          <w:rFonts w:ascii="Courier New" w:hAnsi="Courier New" w:cs="Courier New"/>
        </w:rPr>
        <w:t xml:space="preserve"> </w:t>
      </w:r>
      <w:r w:rsidRPr="003E458C">
        <w:rPr>
          <w:rFonts w:ascii="Courier New" w:hAnsi="Courier New" w:cs="Courier New"/>
        </w:rPr>
        <w:t>National Council</w:t>
      </w:r>
      <w:r w:rsidR="006774AD">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Alcoholism;</w:t>
      </w:r>
      <w:r w:rsidR="00DF7932">
        <w:rPr>
          <w:rFonts w:ascii="Courier New" w:hAnsi="Courier New" w:cs="Courier New"/>
        </w:rPr>
        <w:t xml:space="preserve"> </w:t>
      </w:r>
      <w:r w:rsidR="006774AD">
        <w:rPr>
          <w:rFonts w:ascii="Courier New" w:hAnsi="Courier New" w:cs="Courier New"/>
        </w:rPr>
        <w:t xml:space="preserve">Deputy </w:t>
      </w:r>
      <w:r w:rsidRPr="003E458C">
        <w:rPr>
          <w:rFonts w:ascii="Courier New" w:hAnsi="Courier New" w:cs="Courier New"/>
        </w:rPr>
        <w:t>Commissioner Emmett</w:t>
      </w:r>
      <w:r w:rsidR="006774AD">
        <w:rPr>
          <w:rFonts w:ascii="Courier New" w:hAnsi="Courier New" w:cs="Courier New"/>
        </w:rPr>
        <w:t xml:space="preserve"> </w:t>
      </w:r>
      <w:r w:rsidRPr="003E458C">
        <w:rPr>
          <w:rFonts w:ascii="Courier New" w:hAnsi="Courier New" w:cs="Courier New"/>
        </w:rPr>
        <w:t>Wilson, Department of</w:t>
      </w:r>
      <w:r w:rsidR="00DF7932">
        <w:rPr>
          <w:rFonts w:ascii="Courier New" w:hAnsi="Courier New" w:cs="Courier New"/>
        </w:rPr>
        <w:t xml:space="preserve"> </w:t>
      </w:r>
      <w:r w:rsidRPr="003E458C">
        <w:rPr>
          <w:rFonts w:ascii="Courier New" w:hAnsi="Courier New" w:cs="Courier New"/>
        </w:rPr>
        <w:t>Commerce;</w:t>
      </w:r>
      <w:r w:rsidRPr="003E458C">
        <w:rPr>
          <w:rFonts w:ascii="Courier New" w:hAnsi="Courier New" w:cs="Courier New"/>
        </w:rPr>
        <w:cr/>
        <w:t>Mr.</w:t>
      </w:r>
      <w:r w:rsidR="00DF7932">
        <w:rPr>
          <w:rFonts w:ascii="Courier New" w:hAnsi="Courier New" w:cs="Courier New"/>
        </w:rPr>
        <w:t xml:space="preserve"> </w:t>
      </w:r>
      <w:r w:rsidRPr="003E458C">
        <w:rPr>
          <w:rFonts w:ascii="Courier New" w:hAnsi="Courier New" w:cs="Courier New"/>
        </w:rPr>
        <w:t>John</w:t>
      </w:r>
      <w:r w:rsidR="00DF7932">
        <w:rPr>
          <w:rFonts w:ascii="Courier New" w:hAnsi="Courier New" w:cs="Courier New"/>
        </w:rPr>
        <w:t xml:space="preserve"> </w:t>
      </w:r>
      <w:r w:rsidRPr="003E458C">
        <w:rPr>
          <w:rFonts w:ascii="Courier New" w:hAnsi="Courier New" w:cs="Courier New"/>
        </w:rPr>
        <w:t>O'Shea,</w:t>
      </w:r>
      <w:r w:rsidR="006774AD">
        <w:rPr>
          <w:rFonts w:ascii="Courier New" w:hAnsi="Courier New" w:cs="Courier New"/>
        </w:rPr>
        <w:t xml:space="preserve"> </w:t>
      </w:r>
      <w:r w:rsidRPr="003E458C">
        <w:rPr>
          <w:rFonts w:ascii="Courier New" w:hAnsi="Courier New" w:cs="Courier New"/>
        </w:rPr>
        <w:t>Director, Division of</w:t>
      </w:r>
      <w:r w:rsidR="00DF7932">
        <w:rPr>
          <w:rFonts w:ascii="Courier New" w:hAnsi="Courier New" w:cs="Courier New"/>
        </w:rPr>
        <w:t xml:space="preserve"> </w:t>
      </w:r>
      <w:r w:rsidR="006774AD">
        <w:rPr>
          <w:rFonts w:ascii="Courier New" w:hAnsi="Courier New" w:cs="Courier New"/>
        </w:rPr>
        <w:t xml:space="preserve">Insurance;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Gordon</w:t>
      </w:r>
      <w:r w:rsidR="006774AD">
        <w:rPr>
          <w:rFonts w:ascii="Courier New" w:hAnsi="Courier New" w:cs="Courier New"/>
        </w:rPr>
        <w:t xml:space="preserve"> </w:t>
      </w:r>
      <w:r w:rsidRPr="003E458C">
        <w:rPr>
          <w:rFonts w:ascii="Courier New" w:hAnsi="Courier New" w:cs="Courier New"/>
        </w:rPr>
        <w:t>Evans,</w:t>
      </w:r>
      <w:r w:rsidR="006774AD">
        <w:rPr>
          <w:rFonts w:ascii="Courier New" w:hAnsi="Courier New" w:cs="Courier New"/>
        </w:rPr>
        <w:t xml:space="preserve"> </w:t>
      </w:r>
      <w:r w:rsidRPr="003E458C">
        <w:rPr>
          <w:rFonts w:ascii="Courier New" w:hAnsi="Courier New" w:cs="Courier New"/>
        </w:rPr>
        <w:t>Attorney</w:t>
      </w:r>
      <w:r w:rsidR="006774AD">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Blue</w:t>
      </w:r>
      <w:r w:rsidR="006774AD">
        <w:rPr>
          <w:rFonts w:ascii="Courier New" w:hAnsi="Courier New" w:cs="Courier New"/>
        </w:rPr>
        <w:t xml:space="preserve"> </w:t>
      </w:r>
      <w:r w:rsidRPr="003E458C">
        <w:rPr>
          <w:rFonts w:ascii="Courier New" w:hAnsi="Courier New" w:cs="Courier New"/>
        </w:rPr>
        <w:t>Cross</w:t>
      </w:r>
      <w:r w:rsidR="006774AD">
        <w:rPr>
          <w:rFonts w:ascii="Courier New" w:hAnsi="Courier New" w:cs="Courier New"/>
        </w:rPr>
        <w:t xml:space="preserve"> Insurance </w:t>
      </w:r>
      <w:r w:rsidRPr="003E458C">
        <w:rPr>
          <w:rFonts w:ascii="Courier New" w:hAnsi="Courier New" w:cs="Courier New"/>
        </w:rPr>
        <w:t>Company;</w:t>
      </w:r>
      <w:r w:rsidR="006774AD">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John</w:t>
      </w:r>
      <w:r w:rsidR="006774AD">
        <w:rPr>
          <w:rFonts w:ascii="Courier New" w:hAnsi="Courier New" w:cs="Courier New"/>
        </w:rPr>
        <w:t xml:space="preserve"> </w:t>
      </w:r>
      <w:r w:rsidRPr="003E458C">
        <w:rPr>
          <w:rFonts w:ascii="Courier New" w:hAnsi="Courier New" w:cs="Courier New"/>
        </w:rPr>
        <w:t>Keating,</w:t>
      </w:r>
      <w:r w:rsidR="006774AD">
        <w:rPr>
          <w:rFonts w:ascii="Courier New" w:hAnsi="Courier New" w:cs="Courier New"/>
        </w:rPr>
        <w:t xml:space="preserve"> </w:t>
      </w:r>
      <w:r w:rsidRPr="003E458C">
        <w:rPr>
          <w:rFonts w:ascii="Courier New" w:hAnsi="Courier New" w:cs="Courier New"/>
        </w:rPr>
        <w:t>Coordinator,</w:t>
      </w:r>
      <w:r w:rsidR="00DF7932">
        <w:rPr>
          <w:rFonts w:ascii="Courier New" w:hAnsi="Courier New" w:cs="Courier New"/>
        </w:rPr>
        <w:t xml:space="preserve"> </w:t>
      </w:r>
      <w:r w:rsidR="006774AD">
        <w:rPr>
          <w:rFonts w:ascii="Courier New" w:hAnsi="Courier New" w:cs="Courier New"/>
        </w:rPr>
        <w:t xml:space="preserve">State </w:t>
      </w:r>
      <w:r w:rsidRPr="003E458C">
        <w:rPr>
          <w:rFonts w:ascii="Courier New" w:hAnsi="Courier New" w:cs="Courier New"/>
        </w:rPr>
        <w:t>Office</w:t>
      </w:r>
      <w:r w:rsidR="006774AD">
        <w:rPr>
          <w:rFonts w:ascii="Courier New" w:hAnsi="Courier New" w:cs="Courier New"/>
        </w:rPr>
        <w:t xml:space="preserve"> </w:t>
      </w:r>
      <w:r w:rsidRPr="003E458C">
        <w:rPr>
          <w:rFonts w:ascii="Courier New" w:hAnsi="Courier New" w:cs="Courier New"/>
        </w:rPr>
        <w:t>of Alcoholism.</w:t>
      </w:r>
      <w:r w:rsidRPr="003E458C">
        <w:rPr>
          <w:rFonts w:ascii="Courier New" w:hAnsi="Courier New" w:cs="Courier New"/>
        </w:rPr>
        <w:cr/>
      </w:r>
    </w:p>
    <w:p w:rsidR="006774AD" w:rsidRDefault="006774A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35</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called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meeting</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order</w:t>
      </w:r>
      <w:r>
        <w:rPr>
          <w:rFonts w:ascii="Courier New" w:hAnsi="Courier New" w:cs="Courier New"/>
        </w:rPr>
        <w:t xml:space="preserve"> and </w:t>
      </w:r>
      <w:r w:rsidR="003E458C" w:rsidRPr="003E458C">
        <w:rPr>
          <w:rFonts w:ascii="Courier New" w:hAnsi="Courier New" w:cs="Courier New"/>
        </w:rPr>
        <w:t>called</w:t>
      </w:r>
      <w:r>
        <w:rPr>
          <w:rFonts w:ascii="Courier New" w:hAnsi="Courier New" w:cs="Courier New"/>
        </w:rPr>
        <w:t xml:space="preserve"> </w:t>
      </w:r>
      <w:r w:rsidR="003E458C" w:rsidRPr="003E458C">
        <w:rPr>
          <w:rFonts w:ascii="Courier New" w:hAnsi="Courier New" w:cs="Courier New"/>
        </w:rPr>
        <w:t>upon</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proofErr w:type="spellStart"/>
      <w:r w:rsidR="003E458C" w:rsidRPr="003E458C">
        <w:rPr>
          <w:rFonts w:ascii="Courier New" w:hAnsi="Courier New" w:cs="Courier New"/>
        </w:rPr>
        <w:t>Saville</w:t>
      </w:r>
      <w:proofErr w:type="spellEnd"/>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make</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opening</w:t>
      </w:r>
      <w:r>
        <w:rPr>
          <w:rFonts w:ascii="Courier New" w:hAnsi="Courier New" w:cs="Courier New"/>
        </w:rPr>
        <w:t xml:space="preserve"> pre</w:t>
      </w:r>
      <w:r w:rsidR="003E458C" w:rsidRPr="003E458C">
        <w:rPr>
          <w:rFonts w:ascii="Courier New" w:hAnsi="Courier New" w:cs="Courier New"/>
        </w:rPr>
        <w:t>sentation</w:t>
      </w:r>
      <w:r>
        <w:rPr>
          <w:rFonts w:ascii="Courier New" w:hAnsi="Courier New" w:cs="Courier New"/>
        </w:rPr>
        <w:t xml:space="preserve"> </w:t>
      </w:r>
      <w:r w:rsidR="003E458C" w:rsidRPr="003E458C">
        <w:rPr>
          <w:rFonts w:ascii="Courier New" w:hAnsi="Courier New" w:cs="Courier New"/>
        </w:rPr>
        <w:t>regarding SB</w:t>
      </w:r>
      <w:r w:rsidR="00DF7932">
        <w:rPr>
          <w:rFonts w:ascii="Courier New" w:hAnsi="Courier New" w:cs="Courier New"/>
        </w:rPr>
        <w:t xml:space="preserve"> </w:t>
      </w:r>
      <w:r w:rsidR="003E458C" w:rsidRPr="003E458C">
        <w:rPr>
          <w:rFonts w:ascii="Courier New" w:hAnsi="Courier New" w:cs="Courier New"/>
        </w:rPr>
        <w:t>35</w:t>
      </w:r>
      <w:r w:rsidR="00DF7932">
        <w:rPr>
          <w:rFonts w:ascii="Courier New" w:hAnsi="Courier New" w:cs="Courier New"/>
        </w:rPr>
        <w:t xml:space="preserve"> </w:t>
      </w:r>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Act</w:t>
      </w:r>
      <w:r w:rsidR="00DF7932">
        <w:rPr>
          <w:rFonts w:ascii="Courier New" w:hAnsi="Courier New" w:cs="Courier New"/>
        </w:rPr>
        <w:t xml:space="preserve"> </w:t>
      </w:r>
      <w:r>
        <w:rPr>
          <w:rFonts w:ascii="Courier New" w:hAnsi="Courier New" w:cs="Courier New"/>
        </w:rPr>
        <w:t xml:space="preserve">requiring that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treatment of</w:t>
      </w:r>
      <w:r w:rsidR="00DF7932">
        <w:rPr>
          <w:rFonts w:ascii="Courier New" w:hAnsi="Courier New" w:cs="Courier New"/>
        </w:rPr>
        <w:t xml:space="preserve"> </w:t>
      </w:r>
      <w:r w:rsidR="003E458C" w:rsidRPr="003E458C">
        <w:rPr>
          <w:rFonts w:ascii="Courier New" w:hAnsi="Courier New" w:cs="Courier New"/>
        </w:rPr>
        <w:t>alcoholism</w:t>
      </w:r>
      <w:r w:rsidR="00DF7932">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included in</w:t>
      </w:r>
      <w:r w:rsidR="00DF7932">
        <w:rPr>
          <w:rFonts w:ascii="Courier New" w:hAnsi="Courier New" w:cs="Courier New"/>
        </w:rPr>
        <w:t xml:space="preserve"> </w:t>
      </w:r>
      <w:r>
        <w:rPr>
          <w:rFonts w:ascii="Courier New" w:hAnsi="Courier New" w:cs="Courier New"/>
        </w:rPr>
        <w:t xml:space="preserve">group </w:t>
      </w:r>
      <w:r w:rsidR="003E458C" w:rsidRPr="003E458C">
        <w:rPr>
          <w:rFonts w:ascii="Courier New" w:hAnsi="Courier New" w:cs="Courier New"/>
        </w:rPr>
        <w:t>healt</w:t>
      </w:r>
      <w:r>
        <w:rPr>
          <w:rFonts w:ascii="Courier New" w:hAnsi="Courier New" w:cs="Courier New"/>
        </w:rPr>
        <w:t xml:space="preserve">h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disability insurance plans.</w:t>
      </w:r>
      <w:r w:rsidR="003E458C" w:rsidRPr="003E458C">
        <w:rPr>
          <w:rFonts w:ascii="Courier New" w:hAnsi="Courier New" w:cs="Courier New"/>
        </w:rPr>
        <w:cr/>
        <w:t xml:space="preserve"> </w:t>
      </w:r>
    </w:p>
    <w:p w:rsidR="006774AD" w:rsidRDefault="003E458C" w:rsidP="003E458C">
      <w:pPr>
        <w:pStyle w:val="PlainText"/>
        <w:rPr>
          <w:rFonts w:ascii="Courier New" w:hAnsi="Courier New" w:cs="Courier New"/>
        </w:rPr>
      </w:pPr>
      <w:r w:rsidRPr="003E458C">
        <w:rPr>
          <w:rFonts w:ascii="Courier New" w:hAnsi="Courier New" w:cs="Courier New"/>
        </w:rPr>
        <w:t>SAVILLE Mr.</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proofErr w:type="spellStart"/>
      <w:r w:rsidRPr="003E458C">
        <w:rPr>
          <w:rFonts w:ascii="Courier New" w:hAnsi="Courier New" w:cs="Courier New"/>
        </w:rPr>
        <w:t>Saville</w:t>
      </w:r>
      <w:proofErr w:type="spellEnd"/>
      <w:r w:rsidR="006774AD">
        <w:rPr>
          <w:rFonts w:ascii="Courier New" w:hAnsi="Courier New" w:cs="Courier New"/>
        </w:rPr>
        <w:t xml:space="preserve"> </w:t>
      </w:r>
      <w:r w:rsidRPr="003E458C">
        <w:rPr>
          <w:rFonts w:ascii="Courier New" w:hAnsi="Courier New" w:cs="Courier New"/>
        </w:rPr>
        <w:t>indicated the</w:t>
      </w:r>
      <w:r w:rsidR="006774AD">
        <w:rPr>
          <w:rFonts w:ascii="Courier New" w:hAnsi="Courier New" w:cs="Courier New"/>
        </w:rPr>
        <w:t xml:space="preserve"> </w:t>
      </w:r>
      <w:r w:rsidRPr="003E458C">
        <w:rPr>
          <w:rFonts w:ascii="Courier New" w:hAnsi="Courier New" w:cs="Courier New"/>
        </w:rPr>
        <w:t>four</w:t>
      </w:r>
      <w:r w:rsidR="00DF7932">
        <w:rPr>
          <w:rFonts w:ascii="Courier New" w:hAnsi="Courier New" w:cs="Courier New"/>
        </w:rPr>
        <w:t xml:space="preserve"> </w:t>
      </w:r>
      <w:r w:rsidRPr="003E458C">
        <w:rPr>
          <w:rFonts w:ascii="Courier New" w:hAnsi="Courier New" w:cs="Courier New"/>
        </w:rPr>
        <w:t>main</w:t>
      </w:r>
      <w:r w:rsidR="00DF7932">
        <w:rPr>
          <w:rFonts w:ascii="Courier New" w:hAnsi="Courier New" w:cs="Courier New"/>
        </w:rPr>
        <w:t xml:space="preserve"> </w:t>
      </w:r>
      <w:r w:rsidR="006774AD">
        <w:rPr>
          <w:rFonts w:ascii="Courier New" w:hAnsi="Courier New" w:cs="Courier New"/>
        </w:rPr>
        <w:t xml:space="preserve">reasons the </w:t>
      </w:r>
      <w:r w:rsidRPr="003E458C">
        <w:rPr>
          <w:rFonts w:ascii="Courier New" w:hAnsi="Courier New" w:cs="Courier New"/>
        </w:rPr>
        <w:t>National Council</w:t>
      </w:r>
      <w:r w:rsidR="006774AD">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Alcoholism requested that</w:t>
      </w:r>
      <w:r w:rsidR="006774AD">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006774AD">
        <w:rPr>
          <w:rFonts w:ascii="Courier New" w:hAnsi="Courier New" w:cs="Courier New"/>
        </w:rPr>
        <w:t>35 be</w:t>
      </w:r>
      <w:r w:rsidRPr="003E458C">
        <w:rPr>
          <w:rFonts w:ascii="Courier New" w:hAnsi="Courier New" w:cs="Courier New"/>
        </w:rPr>
        <w:t xml:space="preserve"> introduced were:</w:t>
      </w:r>
      <w:r w:rsidRPr="003E458C">
        <w:rPr>
          <w:rFonts w:ascii="Courier New" w:hAnsi="Courier New" w:cs="Courier New"/>
        </w:rPr>
        <w:cr/>
        <w:t xml:space="preserve"> </w:t>
      </w:r>
      <w:r w:rsidR="006774AD">
        <w:rPr>
          <w:rFonts w:ascii="Courier New" w:hAnsi="Courier New" w:cs="Courier New"/>
        </w:rPr>
        <w:tab/>
      </w:r>
      <w:r w:rsidRPr="003E458C">
        <w:rPr>
          <w:rFonts w:ascii="Courier New" w:hAnsi="Courier New" w:cs="Courier New"/>
        </w:rPr>
        <w:t>(1)To</w:t>
      </w:r>
      <w:r w:rsidR="00DF7932">
        <w:rPr>
          <w:rFonts w:ascii="Courier New" w:hAnsi="Courier New" w:cs="Courier New"/>
        </w:rPr>
        <w:t xml:space="preserve"> </w:t>
      </w:r>
      <w:r w:rsidR="006774AD">
        <w:rPr>
          <w:rFonts w:ascii="Courier New" w:hAnsi="Courier New" w:cs="Courier New"/>
        </w:rPr>
        <w:t xml:space="preserve">increase availability of </w:t>
      </w:r>
      <w:r w:rsidRPr="003E458C">
        <w:rPr>
          <w:rFonts w:ascii="Courier New" w:hAnsi="Courier New" w:cs="Courier New"/>
        </w:rPr>
        <w:t>treatment;</w:t>
      </w:r>
      <w:r w:rsidRPr="003E458C">
        <w:rPr>
          <w:rFonts w:ascii="Courier New" w:hAnsi="Courier New" w:cs="Courier New"/>
        </w:rPr>
        <w:cr/>
        <w:t xml:space="preserve"> </w:t>
      </w:r>
      <w:r w:rsidR="006774AD">
        <w:rPr>
          <w:rFonts w:ascii="Courier New" w:hAnsi="Courier New" w:cs="Courier New"/>
        </w:rPr>
        <w:tab/>
      </w:r>
      <w:r w:rsidRPr="003E458C">
        <w:rPr>
          <w:rFonts w:ascii="Courier New" w:hAnsi="Courier New" w:cs="Courier New"/>
        </w:rPr>
        <w:t>(2)Remove</w:t>
      </w:r>
      <w:r w:rsidR="006774A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excuse</w:t>
      </w:r>
      <w:r w:rsidR="006774AD">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cost;</w:t>
      </w:r>
      <w:r w:rsidRPr="003E458C">
        <w:rPr>
          <w:rFonts w:ascii="Courier New" w:hAnsi="Courier New" w:cs="Courier New"/>
        </w:rPr>
        <w:cr/>
      </w:r>
      <w:r w:rsidRPr="003E458C">
        <w:rPr>
          <w:rFonts w:ascii="Courier New" w:hAnsi="Courier New" w:cs="Courier New"/>
        </w:rPr>
        <w:lastRenderedPageBreak/>
        <w:t xml:space="preserve"> </w:t>
      </w:r>
      <w:r w:rsidR="006774AD">
        <w:rPr>
          <w:rFonts w:ascii="Courier New" w:hAnsi="Courier New" w:cs="Courier New"/>
        </w:rPr>
        <w:tab/>
      </w:r>
      <w:r w:rsidRPr="003E458C">
        <w:rPr>
          <w:rFonts w:ascii="Courier New" w:hAnsi="Courier New" w:cs="Courier New"/>
        </w:rPr>
        <w:t>(3)Create</w:t>
      </w:r>
      <w:r w:rsidR="006774AD">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climate</w:t>
      </w:r>
      <w:r w:rsidR="006774AD">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which</w:t>
      </w:r>
      <w:r w:rsidR="006774AD">
        <w:rPr>
          <w:rFonts w:ascii="Courier New" w:hAnsi="Courier New" w:cs="Courier New"/>
        </w:rPr>
        <w:t xml:space="preserve"> Alaskan </w:t>
      </w:r>
      <w:r w:rsidRPr="003E458C">
        <w:rPr>
          <w:rFonts w:ascii="Courier New" w:hAnsi="Courier New" w:cs="Courier New"/>
        </w:rPr>
        <w:t>physicians will</w:t>
      </w:r>
      <w:r w:rsidR="006774AD">
        <w:rPr>
          <w:rFonts w:ascii="Courier New" w:hAnsi="Courier New" w:cs="Courier New"/>
        </w:rPr>
        <w:t xml:space="preserve"> </w:t>
      </w:r>
      <w:r w:rsidRPr="003E458C">
        <w:rPr>
          <w:rFonts w:ascii="Courier New" w:hAnsi="Courier New" w:cs="Courier New"/>
        </w:rPr>
        <w:t>treat</w:t>
      </w:r>
      <w:r w:rsidR="006774AD">
        <w:rPr>
          <w:rFonts w:ascii="Courier New" w:hAnsi="Courier New" w:cs="Courier New"/>
        </w:rPr>
        <w:t xml:space="preserve"> alcoholics, and</w:t>
      </w:r>
      <w:r w:rsidR="006774AD">
        <w:rPr>
          <w:rFonts w:ascii="Courier New" w:hAnsi="Courier New" w:cs="Courier New"/>
        </w:rPr>
        <w:cr/>
        <w:t xml:space="preserve"> </w:t>
      </w:r>
      <w:r w:rsidR="006774AD">
        <w:rPr>
          <w:rFonts w:ascii="Courier New" w:hAnsi="Courier New" w:cs="Courier New"/>
        </w:rPr>
        <w:tab/>
        <w:t>(4) Decrea</w:t>
      </w:r>
      <w:r w:rsidRPr="003E458C">
        <w:rPr>
          <w:rFonts w:ascii="Courier New" w:hAnsi="Courier New" w:cs="Courier New"/>
        </w:rPr>
        <w:t>se</w:t>
      </w:r>
      <w:r w:rsidR="006774AD">
        <w:rPr>
          <w:rFonts w:ascii="Courier New" w:hAnsi="Courier New" w:cs="Courier New"/>
        </w:rPr>
        <w:t xml:space="preserve"> the cost o</w:t>
      </w:r>
      <w:r w:rsidRPr="003E458C">
        <w:rPr>
          <w:rFonts w:ascii="Courier New" w:hAnsi="Courier New" w:cs="Courier New"/>
        </w:rPr>
        <w:t>f</w:t>
      </w:r>
      <w:r w:rsidR="00DF7932">
        <w:rPr>
          <w:rFonts w:ascii="Courier New" w:hAnsi="Courier New" w:cs="Courier New"/>
        </w:rPr>
        <w:t xml:space="preserve"> </w:t>
      </w:r>
      <w:r w:rsidRPr="003E458C">
        <w:rPr>
          <w:rFonts w:ascii="Courier New" w:hAnsi="Courier New" w:cs="Courier New"/>
        </w:rPr>
        <w:t>t</w:t>
      </w:r>
      <w:r w:rsidR="006774AD">
        <w:rPr>
          <w:rFonts w:ascii="Courier New" w:hAnsi="Courier New" w:cs="Courier New"/>
        </w:rPr>
        <w:t>reatment.</w:t>
      </w:r>
    </w:p>
    <w:p w:rsidR="006774AD" w:rsidRPr="006774AD" w:rsidRDefault="003E458C" w:rsidP="003E458C">
      <w:pPr>
        <w:pStyle w:val="PlainText"/>
        <w:rPr>
          <w:rFonts w:ascii="Courier New" w:hAnsi="Courier New" w:cs="Courier New"/>
          <w:u w:val="single"/>
        </w:rPr>
      </w:pPr>
      <w:r w:rsidRPr="003E458C">
        <w:rPr>
          <w:rFonts w:ascii="Courier New" w:hAnsi="Courier New" w:cs="Courier New"/>
        </w:rPr>
        <w:cr/>
      </w:r>
      <w:r w:rsidRPr="006774AD">
        <w:rPr>
          <w:rFonts w:ascii="Courier New" w:hAnsi="Courier New" w:cs="Courier New"/>
          <w:u w:val="single"/>
        </w:rPr>
        <w:t>Unavailability</w:t>
      </w:r>
      <w:r w:rsidR="00DF7932" w:rsidRPr="006774AD">
        <w:rPr>
          <w:rFonts w:ascii="Courier New" w:hAnsi="Courier New" w:cs="Courier New"/>
          <w:u w:val="single"/>
        </w:rPr>
        <w:t xml:space="preserve"> </w:t>
      </w:r>
      <w:r w:rsidRPr="006774AD">
        <w:rPr>
          <w:rFonts w:ascii="Courier New" w:hAnsi="Courier New" w:cs="Courier New"/>
          <w:u w:val="single"/>
        </w:rPr>
        <w:t>of</w:t>
      </w:r>
      <w:r w:rsidR="00DF7932" w:rsidRPr="006774AD">
        <w:rPr>
          <w:rFonts w:ascii="Courier New" w:hAnsi="Courier New" w:cs="Courier New"/>
          <w:u w:val="single"/>
        </w:rPr>
        <w:t xml:space="preserve"> </w:t>
      </w:r>
      <w:r w:rsidRPr="006774AD">
        <w:rPr>
          <w:rFonts w:ascii="Courier New" w:hAnsi="Courier New" w:cs="Courier New"/>
          <w:u w:val="single"/>
        </w:rPr>
        <w:t>Treatment</w:t>
      </w:r>
    </w:p>
    <w:p w:rsidR="006774AD" w:rsidRDefault="003E458C" w:rsidP="003E458C">
      <w:pPr>
        <w:pStyle w:val="PlainText"/>
        <w:rPr>
          <w:rFonts w:ascii="Courier New" w:hAnsi="Courier New" w:cs="Courier New"/>
        </w:rPr>
      </w:pPr>
      <w:r w:rsidRPr="003E458C">
        <w:rPr>
          <w:rFonts w:ascii="Courier New" w:hAnsi="Courier New" w:cs="Courier New"/>
        </w:rPr>
        <w:cr/>
        <w:t>Generally alcoholics leave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6774AD">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6774AD">
        <w:rPr>
          <w:rFonts w:ascii="Courier New" w:hAnsi="Courier New" w:cs="Courier New"/>
        </w:rPr>
        <w:t xml:space="preserve">treatment </w:t>
      </w:r>
      <w:r w:rsidRPr="003E458C">
        <w:rPr>
          <w:rFonts w:ascii="Courier New" w:hAnsi="Courier New" w:cs="Courier New"/>
        </w:rPr>
        <w:t>because</w:t>
      </w:r>
      <w:r w:rsidR="006774AD">
        <w:rPr>
          <w:rFonts w:ascii="Courier New" w:hAnsi="Courier New" w:cs="Courier New"/>
        </w:rPr>
        <w:t xml:space="preserve"> </w:t>
      </w:r>
      <w:r w:rsidRPr="003E458C">
        <w:rPr>
          <w:rFonts w:ascii="Courier New" w:hAnsi="Courier New" w:cs="Courier New"/>
        </w:rPr>
        <w:t>Anchorage Community</w:t>
      </w:r>
      <w:r w:rsidR="006774AD">
        <w:rPr>
          <w:rFonts w:ascii="Courier New" w:hAnsi="Courier New" w:cs="Courier New"/>
        </w:rPr>
        <w:t xml:space="preserve"> </w:t>
      </w:r>
      <w:r w:rsidRPr="003E458C">
        <w:rPr>
          <w:rFonts w:ascii="Courier New" w:hAnsi="Courier New" w:cs="Courier New"/>
        </w:rPr>
        <w:t>Hospital is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only</w:t>
      </w:r>
    </w:p>
    <w:p w:rsidR="003E458C" w:rsidRPr="003E458C" w:rsidRDefault="003E458C" w:rsidP="003E458C">
      <w:pPr>
        <w:pStyle w:val="PlainText"/>
        <w:rPr>
          <w:rFonts w:ascii="Courier New" w:hAnsi="Courier New" w:cs="Courier New"/>
        </w:rPr>
      </w:pPr>
      <w:r w:rsidRPr="003E458C">
        <w:rPr>
          <w:rFonts w:ascii="Courier New" w:hAnsi="Courier New" w:cs="Courier New"/>
        </w:rPr>
        <w:cr/>
        <w:t>2/6/73</w:t>
      </w:r>
      <w:r w:rsidRPr="003E458C">
        <w:rPr>
          <w:rFonts w:ascii="Courier New" w:hAnsi="Courier New" w:cs="Courier New"/>
        </w:rPr>
        <w:cr/>
        <w:t>----------------------- Page 79-----------------------</w:t>
      </w:r>
    </w:p>
    <w:p w:rsidR="006774AD" w:rsidRDefault="006774AD" w:rsidP="003E458C">
      <w:pPr>
        <w:pStyle w:val="PlainText"/>
        <w:rPr>
          <w:rFonts w:ascii="Courier New" w:hAnsi="Courier New" w:cs="Courier New"/>
        </w:rPr>
      </w:pPr>
    </w:p>
    <w:p w:rsidR="006774AD" w:rsidRDefault="006774AD" w:rsidP="003E458C">
      <w:pPr>
        <w:pStyle w:val="PlainText"/>
        <w:rPr>
          <w:rFonts w:ascii="Courier New" w:hAnsi="Courier New" w:cs="Courier New"/>
        </w:rPr>
      </w:pPr>
      <w:r>
        <w:rPr>
          <w:rFonts w:ascii="Courier New" w:hAnsi="Courier New" w:cs="Courier New"/>
        </w:rPr>
        <w:t>(SAVILLE cont’</w:t>
      </w:r>
      <w:r w:rsidR="003E458C" w:rsidRPr="003E458C">
        <w:rPr>
          <w:rFonts w:ascii="Courier New" w:hAnsi="Courier New" w:cs="Courier New"/>
        </w:rPr>
        <w:t>d</w:t>
      </w:r>
      <w:r>
        <w:rPr>
          <w:rFonts w:ascii="Courier New" w:hAnsi="Courier New" w:cs="Courier New"/>
        </w:rPr>
        <w:t xml:space="preserve"> -- </w:t>
      </w:r>
      <w:r w:rsidRPr="003E458C">
        <w:rPr>
          <w:rFonts w:ascii="Courier New" w:hAnsi="Courier New" w:cs="Courier New"/>
        </w:rPr>
        <w:t>SB 35)</w:t>
      </w:r>
      <w:r w:rsidR="003E458C" w:rsidRPr="003E458C">
        <w:rPr>
          <w:rFonts w:ascii="Courier New" w:hAnsi="Courier New" w:cs="Courier New"/>
        </w:rPr>
        <w:t xml:space="preserve"> </w:t>
      </w:r>
      <w:proofErr w:type="gramStart"/>
      <w:r w:rsidR="003E458C" w:rsidRPr="003E458C">
        <w:rPr>
          <w:rFonts w:ascii="Courier New" w:hAnsi="Courier New" w:cs="Courier New"/>
        </w:rPr>
        <w:t>Alaskan</w:t>
      </w:r>
      <w:r>
        <w:rPr>
          <w:rFonts w:ascii="Courier New" w:hAnsi="Courier New" w:cs="Courier New"/>
        </w:rPr>
        <w:t xml:space="preserve"> </w:t>
      </w:r>
      <w:r w:rsidR="003E458C" w:rsidRPr="003E458C">
        <w:rPr>
          <w:rFonts w:ascii="Courier New" w:hAnsi="Courier New" w:cs="Courier New"/>
        </w:rPr>
        <w:t>hospital which</w:t>
      </w:r>
      <w:r w:rsidR="00DF7932">
        <w:rPr>
          <w:rFonts w:ascii="Courier New" w:hAnsi="Courier New" w:cs="Courier New"/>
        </w:rPr>
        <w:t xml:space="preserve"> </w:t>
      </w:r>
      <w:r w:rsidR="003E458C" w:rsidRPr="003E458C">
        <w:rPr>
          <w:rFonts w:ascii="Courier New" w:hAnsi="Courier New" w:cs="Courier New"/>
        </w:rPr>
        <w:t>treats</w:t>
      </w:r>
      <w:r>
        <w:rPr>
          <w:rFonts w:ascii="Courier New" w:hAnsi="Courier New" w:cs="Courier New"/>
        </w:rPr>
        <w:t xml:space="preserve"> </w:t>
      </w:r>
      <w:r w:rsidR="003E458C" w:rsidRPr="003E458C">
        <w:rPr>
          <w:rFonts w:ascii="Courier New" w:hAnsi="Courier New" w:cs="Courier New"/>
        </w:rPr>
        <w:t>alcoholics.</w:t>
      </w:r>
      <w:proofErr w:type="gramEnd"/>
      <w:r w:rsidR="003E458C" w:rsidRPr="003E458C">
        <w:rPr>
          <w:rFonts w:ascii="Courier New" w:hAnsi="Courier New" w:cs="Courier New"/>
        </w:rPr>
        <w:cr/>
      </w:r>
    </w:p>
    <w:p w:rsidR="006774AD" w:rsidRPr="006774AD" w:rsidRDefault="003E458C" w:rsidP="003E458C">
      <w:pPr>
        <w:pStyle w:val="PlainText"/>
        <w:rPr>
          <w:rFonts w:ascii="Courier New" w:hAnsi="Courier New" w:cs="Courier New"/>
          <w:u w:val="single"/>
        </w:rPr>
      </w:pPr>
      <w:r w:rsidRPr="006774AD">
        <w:rPr>
          <w:rFonts w:ascii="Courier New" w:hAnsi="Courier New" w:cs="Courier New"/>
          <w:u w:val="single"/>
        </w:rPr>
        <w:t>Cost</w:t>
      </w:r>
      <w:r w:rsidR="006774AD" w:rsidRPr="006774AD">
        <w:rPr>
          <w:rFonts w:ascii="Courier New" w:hAnsi="Courier New" w:cs="Courier New"/>
          <w:u w:val="single"/>
        </w:rPr>
        <w:t xml:space="preserve"> </w:t>
      </w:r>
      <w:r w:rsidRPr="006774AD">
        <w:rPr>
          <w:rFonts w:ascii="Courier New" w:hAnsi="Courier New" w:cs="Courier New"/>
          <w:u w:val="single"/>
        </w:rPr>
        <w:t>Excuse</w:t>
      </w:r>
    </w:p>
    <w:p w:rsidR="006774AD" w:rsidRDefault="003E458C" w:rsidP="003E458C">
      <w:pPr>
        <w:pStyle w:val="PlainText"/>
        <w:rPr>
          <w:rFonts w:ascii="Courier New" w:hAnsi="Courier New" w:cs="Courier New"/>
        </w:rPr>
      </w:pPr>
      <w:r w:rsidRPr="003E458C">
        <w:rPr>
          <w:rFonts w:ascii="Courier New" w:hAnsi="Courier New" w:cs="Courier New"/>
        </w:rPr>
        <w:cr/>
        <w:t>A</w:t>
      </w:r>
      <w:r w:rsidR="00DF7932">
        <w:rPr>
          <w:rFonts w:ascii="Courier New" w:hAnsi="Courier New" w:cs="Courier New"/>
        </w:rPr>
        <w:t xml:space="preserve"> </w:t>
      </w:r>
      <w:r w:rsidRPr="003E458C">
        <w:rPr>
          <w:rFonts w:ascii="Courier New" w:hAnsi="Courier New" w:cs="Courier New"/>
        </w:rPr>
        <w:t>symptom</w:t>
      </w:r>
      <w:r w:rsidR="006774AD">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disease</w:t>
      </w:r>
      <w:r w:rsidR="006774AD">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6774AD">
        <w:rPr>
          <w:rFonts w:ascii="Courier New" w:hAnsi="Courier New" w:cs="Courier New"/>
        </w:rPr>
        <w:t xml:space="preserve">alcoholism is denial </w:t>
      </w:r>
      <w:r w:rsidRPr="003E458C">
        <w:rPr>
          <w:rFonts w:ascii="Courier New" w:hAnsi="Courier New" w:cs="Courier New"/>
        </w:rPr>
        <w:t>that</w:t>
      </w:r>
      <w:r w:rsidR="006774AD">
        <w:rPr>
          <w:rFonts w:ascii="Courier New" w:hAnsi="Courier New" w:cs="Courier New"/>
        </w:rPr>
        <w:t xml:space="preserve"> </w:t>
      </w:r>
      <w:r w:rsidRPr="003E458C">
        <w:rPr>
          <w:rFonts w:ascii="Courier New" w:hAnsi="Courier New" w:cs="Courier New"/>
        </w:rPr>
        <w:t>a problem</w:t>
      </w:r>
      <w:r w:rsidR="006774AD">
        <w:rPr>
          <w:rFonts w:ascii="Courier New" w:hAnsi="Courier New" w:cs="Courier New"/>
        </w:rPr>
        <w:t xml:space="preserve"> </w:t>
      </w:r>
      <w:r w:rsidRPr="003E458C">
        <w:rPr>
          <w:rFonts w:ascii="Courier New" w:hAnsi="Courier New" w:cs="Courier New"/>
        </w:rPr>
        <w:t>exists.</w:t>
      </w:r>
      <w:r w:rsidR="00DF7932">
        <w:rPr>
          <w:rFonts w:ascii="Courier New" w:hAnsi="Courier New" w:cs="Courier New"/>
        </w:rPr>
        <w:t xml:space="preserve"> </w:t>
      </w:r>
      <w:r w:rsidRPr="003E458C">
        <w:rPr>
          <w:rFonts w:ascii="Courier New" w:hAnsi="Courier New" w:cs="Courier New"/>
        </w:rPr>
        <w:t>Since</w:t>
      </w:r>
      <w:r w:rsidR="00DF7932">
        <w:rPr>
          <w:rFonts w:ascii="Courier New" w:hAnsi="Courier New" w:cs="Courier New"/>
        </w:rPr>
        <w:t xml:space="preserve"> </w:t>
      </w:r>
      <w:r w:rsidRPr="003E458C">
        <w:rPr>
          <w:rFonts w:ascii="Courier New" w:hAnsi="Courier New" w:cs="Courier New"/>
        </w:rPr>
        <w:t>insurance doesn't</w:t>
      </w:r>
      <w:r w:rsidR="006774AD">
        <w:rPr>
          <w:rFonts w:ascii="Courier New" w:hAnsi="Courier New" w:cs="Courier New"/>
        </w:rPr>
        <w:t xml:space="preserve"> cover </w:t>
      </w:r>
      <w:r w:rsidRPr="003E458C">
        <w:rPr>
          <w:rFonts w:ascii="Courier New" w:hAnsi="Courier New" w:cs="Courier New"/>
        </w:rPr>
        <w:t>treatment of</w:t>
      </w:r>
      <w:r w:rsidR="00DF7932">
        <w:rPr>
          <w:rFonts w:ascii="Courier New" w:hAnsi="Courier New" w:cs="Courier New"/>
        </w:rPr>
        <w:t xml:space="preserve"> </w:t>
      </w:r>
      <w:r w:rsidRPr="003E458C">
        <w:rPr>
          <w:rFonts w:ascii="Courier New" w:hAnsi="Courier New" w:cs="Courier New"/>
        </w:rPr>
        <w:t>alcoholism, alcoholics go 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6774AD">
        <w:rPr>
          <w:rFonts w:ascii="Courier New" w:hAnsi="Courier New" w:cs="Courier New"/>
        </w:rPr>
        <w:t>hospi</w:t>
      </w:r>
      <w:r w:rsidRPr="003E458C">
        <w:rPr>
          <w:rFonts w:ascii="Courier New" w:hAnsi="Courier New" w:cs="Courier New"/>
        </w:rPr>
        <w:t>tal,</w:t>
      </w:r>
      <w:r w:rsidR="00DF7932">
        <w:rPr>
          <w:rFonts w:ascii="Courier New" w:hAnsi="Courier New" w:cs="Courier New"/>
        </w:rPr>
        <w:t xml:space="preserve"> </w:t>
      </w:r>
      <w:r w:rsidRPr="003E458C">
        <w:rPr>
          <w:rFonts w:ascii="Courier New" w:hAnsi="Courier New" w:cs="Courier New"/>
        </w:rPr>
        <w:t>but</w:t>
      </w:r>
      <w:r w:rsidR="006774AD">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treated</w:t>
      </w:r>
      <w:r w:rsidR="006774AD">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Pr="003E458C">
        <w:rPr>
          <w:rFonts w:ascii="Courier New" w:hAnsi="Courier New" w:cs="Courier New"/>
        </w:rPr>
        <w:t>some</w:t>
      </w:r>
      <w:r w:rsidR="006774AD">
        <w:rPr>
          <w:rFonts w:ascii="Courier New" w:hAnsi="Courier New" w:cs="Courier New"/>
        </w:rPr>
        <w:t xml:space="preserve"> secondary, alcoholism </w:t>
      </w:r>
      <w:r w:rsidRPr="003E458C">
        <w:rPr>
          <w:rFonts w:ascii="Courier New" w:hAnsi="Courier New" w:cs="Courier New"/>
        </w:rPr>
        <w:t>related,</w:t>
      </w:r>
      <w:r w:rsidR="00DF7932">
        <w:rPr>
          <w:rFonts w:ascii="Courier New" w:hAnsi="Courier New" w:cs="Courier New"/>
        </w:rPr>
        <w:t xml:space="preserve"> </w:t>
      </w:r>
      <w:r w:rsidRPr="003E458C">
        <w:rPr>
          <w:rFonts w:ascii="Courier New" w:hAnsi="Courier New" w:cs="Courier New"/>
        </w:rPr>
        <w:t>diagnosis which</w:t>
      </w:r>
      <w:r w:rsidR="006774AD">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insurance will</w:t>
      </w:r>
      <w:r w:rsidR="00DF7932">
        <w:rPr>
          <w:rFonts w:ascii="Courier New" w:hAnsi="Courier New" w:cs="Courier New"/>
        </w:rPr>
        <w:t xml:space="preserve"> </w:t>
      </w:r>
      <w:r w:rsidR="006774AD">
        <w:rPr>
          <w:rFonts w:ascii="Courier New" w:hAnsi="Courier New" w:cs="Courier New"/>
        </w:rPr>
        <w:t xml:space="preserve">cover. </w:t>
      </w:r>
      <w:r w:rsidRPr="003E458C">
        <w:rPr>
          <w:rFonts w:ascii="Courier New" w:hAnsi="Courier New" w:cs="Courier New"/>
        </w:rPr>
        <w:t>Therefore, alcoholics fail</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receive</w:t>
      </w:r>
      <w:r w:rsidR="006774AD">
        <w:rPr>
          <w:rFonts w:ascii="Courier New" w:hAnsi="Courier New" w:cs="Courier New"/>
        </w:rPr>
        <w:t xml:space="preserve"> treatment for </w:t>
      </w:r>
      <w:r w:rsidRPr="003E458C">
        <w:rPr>
          <w:rFonts w:ascii="Courier New" w:hAnsi="Courier New" w:cs="Courier New"/>
        </w:rPr>
        <w:t>their</w:t>
      </w:r>
      <w:r w:rsidR="006774AD">
        <w:rPr>
          <w:rFonts w:ascii="Courier New" w:hAnsi="Courier New" w:cs="Courier New"/>
        </w:rPr>
        <w:t xml:space="preserve"> </w:t>
      </w:r>
      <w:r w:rsidRPr="003E458C">
        <w:rPr>
          <w:rFonts w:ascii="Courier New" w:hAnsi="Courier New" w:cs="Courier New"/>
        </w:rPr>
        <w:t>real</w:t>
      </w:r>
      <w:r w:rsidR="00DF7932">
        <w:rPr>
          <w:rFonts w:ascii="Courier New" w:hAnsi="Courier New" w:cs="Courier New"/>
        </w:rPr>
        <w:t xml:space="preserve"> </w:t>
      </w:r>
      <w:r w:rsidRPr="003E458C">
        <w:rPr>
          <w:rFonts w:ascii="Courier New" w:hAnsi="Courier New" w:cs="Courier New"/>
        </w:rPr>
        <w:t>problem</w:t>
      </w:r>
      <w:r w:rsidR="006774AD">
        <w:rPr>
          <w:rFonts w:ascii="Courier New" w:hAnsi="Courier New" w:cs="Courier New"/>
        </w:rPr>
        <w:t xml:space="preserve"> </w:t>
      </w:r>
      <w:r w:rsidRPr="003E458C">
        <w:rPr>
          <w:rFonts w:ascii="Courier New" w:hAnsi="Courier New" w:cs="Courier New"/>
        </w:rPr>
        <w:t>since</w:t>
      </w:r>
      <w:r w:rsidR="006774A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cost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30</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6774AD">
        <w:rPr>
          <w:rFonts w:ascii="Courier New" w:hAnsi="Courier New" w:cs="Courier New"/>
        </w:rPr>
        <w:t xml:space="preserve">60 days </w:t>
      </w:r>
      <w:r w:rsidRPr="003E458C">
        <w:rPr>
          <w:rFonts w:ascii="Courier New" w:hAnsi="Courier New" w:cs="Courier New"/>
        </w:rPr>
        <w:t>hospitalization</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prohibitive.</w:t>
      </w:r>
      <w:r w:rsidRPr="003E458C">
        <w:rPr>
          <w:rFonts w:ascii="Courier New" w:hAnsi="Courier New" w:cs="Courier New"/>
        </w:rPr>
        <w:cr/>
      </w:r>
    </w:p>
    <w:p w:rsidR="006774AD" w:rsidRPr="006774AD" w:rsidRDefault="003E458C" w:rsidP="003E458C">
      <w:pPr>
        <w:pStyle w:val="PlainText"/>
        <w:rPr>
          <w:rFonts w:ascii="Courier New" w:hAnsi="Courier New" w:cs="Courier New"/>
          <w:u w:val="single"/>
        </w:rPr>
      </w:pPr>
      <w:r w:rsidRPr="006774AD">
        <w:rPr>
          <w:rFonts w:ascii="Courier New" w:hAnsi="Courier New" w:cs="Courier New"/>
          <w:u w:val="single"/>
        </w:rPr>
        <w:t>Getting</w:t>
      </w:r>
      <w:r w:rsidR="006774AD" w:rsidRPr="006774AD">
        <w:rPr>
          <w:rFonts w:ascii="Courier New" w:hAnsi="Courier New" w:cs="Courier New"/>
          <w:u w:val="single"/>
        </w:rPr>
        <w:t xml:space="preserve"> </w:t>
      </w:r>
      <w:r w:rsidRPr="006774AD">
        <w:rPr>
          <w:rFonts w:ascii="Courier New" w:hAnsi="Courier New" w:cs="Courier New"/>
          <w:u w:val="single"/>
        </w:rPr>
        <w:t>Physicians to</w:t>
      </w:r>
      <w:r w:rsidR="00DF7932" w:rsidRPr="006774AD">
        <w:rPr>
          <w:rFonts w:ascii="Courier New" w:hAnsi="Courier New" w:cs="Courier New"/>
          <w:u w:val="single"/>
        </w:rPr>
        <w:t xml:space="preserve"> </w:t>
      </w:r>
      <w:r w:rsidRPr="006774AD">
        <w:rPr>
          <w:rFonts w:ascii="Courier New" w:hAnsi="Courier New" w:cs="Courier New"/>
          <w:u w:val="single"/>
        </w:rPr>
        <w:t>Treat</w:t>
      </w:r>
      <w:r w:rsidR="00DF7932" w:rsidRPr="006774AD">
        <w:rPr>
          <w:rFonts w:ascii="Courier New" w:hAnsi="Courier New" w:cs="Courier New"/>
          <w:u w:val="single"/>
        </w:rPr>
        <w:t xml:space="preserve"> </w:t>
      </w:r>
      <w:r w:rsidRPr="006774AD">
        <w:rPr>
          <w:rFonts w:ascii="Courier New" w:hAnsi="Courier New" w:cs="Courier New"/>
          <w:u w:val="single"/>
        </w:rPr>
        <w:t>Alcoholism</w:t>
      </w:r>
    </w:p>
    <w:p w:rsidR="006774AD" w:rsidRDefault="003E458C" w:rsidP="003E458C">
      <w:pPr>
        <w:pStyle w:val="PlainText"/>
        <w:rPr>
          <w:rFonts w:ascii="Courier New" w:hAnsi="Courier New" w:cs="Courier New"/>
        </w:rPr>
      </w:pPr>
      <w:r w:rsidRPr="003E458C">
        <w:rPr>
          <w:rFonts w:ascii="Courier New" w:hAnsi="Courier New" w:cs="Courier New"/>
        </w:rPr>
        <w:cr/>
        <w:t>Many</w:t>
      </w:r>
      <w:r w:rsidR="00DF7932">
        <w:rPr>
          <w:rFonts w:ascii="Courier New" w:hAnsi="Courier New" w:cs="Courier New"/>
        </w:rPr>
        <w:t xml:space="preserve"> </w:t>
      </w:r>
      <w:r w:rsidRPr="003E458C">
        <w:rPr>
          <w:rFonts w:ascii="Courier New" w:hAnsi="Courier New" w:cs="Courier New"/>
        </w:rPr>
        <w:t>physicians</w:t>
      </w:r>
      <w:r w:rsidR="00DF7932">
        <w:rPr>
          <w:rFonts w:ascii="Courier New" w:hAnsi="Courier New" w:cs="Courier New"/>
        </w:rPr>
        <w:t xml:space="preserve"> </w:t>
      </w:r>
      <w:r w:rsidRPr="003E458C">
        <w:rPr>
          <w:rFonts w:ascii="Courier New" w:hAnsi="Courier New" w:cs="Courier New"/>
        </w:rPr>
        <w:t>still</w:t>
      </w:r>
      <w:r w:rsidR="00DF7932">
        <w:rPr>
          <w:rFonts w:ascii="Courier New" w:hAnsi="Courier New" w:cs="Courier New"/>
        </w:rPr>
        <w:t xml:space="preserve"> </w:t>
      </w:r>
      <w:r w:rsidRPr="003E458C">
        <w:rPr>
          <w:rFonts w:ascii="Courier New" w:hAnsi="Courier New" w:cs="Courier New"/>
        </w:rPr>
        <w:t>don't</w:t>
      </w:r>
      <w:r w:rsidR="006774AD">
        <w:rPr>
          <w:rFonts w:ascii="Courier New" w:hAnsi="Courier New" w:cs="Courier New"/>
        </w:rPr>
        <w:t xml:space="preserve"> </w:t>
      </w:r>
      <w:r w:rsidRPr="003E458C">
        <w:rPr>
          <w:rFonts w:ascii="Courier New" w:hAnsi="Courier New" w:cs="Courier New"/>
        </w:rPr>
        <w:t>recognize</w:t>
      </w:r>
      <w:r w:rsidR="006774AD">
        <w:rPr>
          <w:rFonts w:ascii="Courier New" w:hAnsi="Courier New" w:cs="Courier New"/>
        </w:rPr>
        <w:t xml:space="preserve"> alcoholism as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disease</w:t>
      </w:r>
      <w:r w:rsidR="006774AD">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even</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won't</w:t>
      </w:r>
      <w:r w:rsidR="006774AD">
        <w:rPr>
          <w:rFonts w:ascii="Courier New" w:hAnsi="Courier New" w:cs="Courier New"/>
        </w:rPr>
        <w:t xml:space="preserve"> </w:t>
      </w:r>
      <w:r w:rsidRPr="003E458C">
        <w:rPr>
          <w:rFonts w:ascii="Courier New" w:hAnsi="Courier New" w:cs="Courier New"/>
        </w:rPr>
        <w:t>treat</w:t>
      </w:r>
      <w:r w:rsidR="00DF7932">
        <w:rPr>
          <w:rFonts w:ascii="Courier New" w:hAnsi="Courier New" w:cs="Courier New"/>
        </w:rPr>
        <w:t xml:space="preserve"> </w:t>
      </w:r>
      <w:r w:rsidR="006774AD">
        <w:rPr>
          <w:rFonts w:ascii="Courier New" w:hAnsi="Courier New" w:cs="Courier New"/>
        </w:rPr>
        <w:t xml:space="preserve">alcoholics </w:t>
      </w:r>
      <w:r w:rsidRPr="003E458C">
        <w:rPr>
          <w:rFonts w:ascii="Courier New" w:hAnsi="Courier New" w:cs="Courier New"/>
        </w:rPr>
        <w:t>because</w:t>
      </w:r>
      <w:r w:rsidR="006774AD">
        <w:rPr>
          <w:rFonts w:ascii="Courier New" w:hAnsi="Courier New" w:cs="Courier New"/>
        </w:rPr>
        <w:t xml:space="preserve"> </w:t>
      </w:r>
      <w:r w:rsidRPr="003E458C">
        <w:rPr>
          <w:rFonts w:ascii="Courier New" w:hAnsi="Courier New" w:cs="Courier New"/>
        </w:rPr>
        <w:t>there's</w:t>
      </w:r>
      <w:r w:rsidR="006774AD">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insurance and</w:t>
      </w:r>
      <w:r w:rsidR="00DF7932">
        <w:rPr>
          <w:rFonts w:ascii="Courier New" w:hAnsi="Courier New" w:cs="Courier New"/>
        </w:rPr>
        <w:t xml:space="preserve"> </w:t>
      </w:r>
      <w:r w:rsidRPr="003E458C">
        <w:rPr>
          <w:rFonts w:ascii="Courier New" w:hAnsi="Courier New" w:cs="Courier New"/>
        </w:rPr>
        <w:t>alcoholics are</w:t>
      </w:r>
      <w:r w:rsidR="00DF7932">
        <w:rPr>
          <w:rFonts w:ascii="Courier New" w:hAnsi="Courier New" w:cs="Courier New"/>
        </w:rPr>
        <w:t xml:space="preserve"> </w:t>
      </w:r>
      <w:r w:rsidR="006774AD">
        <w:rPr>
          <w:rFonts w:ascii="Courier New" w:hAnsi="Courier New" w:cs="Courier New"/>
        </w:rPr>
        <w:t>usu</w:t>
      </w:r>
      <w:r w:rsidRPr="003E458C">
        <w:rPr>
          <w:rFonts w:ascii="Courier New" w:hAnsi="Courier New" w:cs="Courier New"/>
        </w:rPr>
        <w:t>ally</w:t>
      </w:r>
      <w:r w:rsidR="00DF7932">
        <w:rPr>
          <w:rFonts w:ascii="Courier New" w:hAnsi="Courier New" w:cs="Courier New"/>
        </w:rPr>
        <w:t xml:space="preserve"> </w:t>
      </w:r>
      <w:r w:rsidRPr="003E458C">
        <w:rPr>
          <w:rFonts w:ascii="Courier New" w:hAnsi="Courier New" w:cs="Courier New"/>
        </w:rPr>
        <w:t>poor;</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physicians fear</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can't</w:t>
      </w:r>
      <w:r w:rsidR="006774AD">
        <w:rPr>
          <w:rFonts w:ascii="Courier New" w:hAnsi="Courier New" w:cs="Courier New"/>
        </w:rPr>
        <w:t xml:space="preserve"> collect </w:t>
      </w:r>
      <w:r w:rsidRPr="003E458C">
        <w:rPr>
          <w:rFonts w:ascii="Courier New" w:hAnsi="Courier New" w:cs="Courier New"/>
        </w:rPr>
        <w:t>their</w:t>
      </w:r>
      <w:r w:rsidR="006774AD">
        <w:rPr>
          <w:rFonts w:ascii="Courier New" w:hAnsi="Courier New" w:cs="Courier New"/>
        </w:rPr>
        <w:t xml:space="preserve"> </w:t>
      </w:r>
      <w:r w:rsidRPr="003E458C">
        <w:rPr>
          <w:rFonts w:ascii="Courier New" w:hAnsi="Courier New" w:cs="Courier New"/>
        </w:rPr>
        <w:t>fees.</w:t>
      </w:r>
      <w:r w:rsidRPr="003E458C">
        <w:rPr>
          <w:rFonts w:ascii="Courier New" w:hAnsi="Courier New" w:cs="Courier New"/>
        </w:rPr>
        <w:cr/>
      </w:r>
    </w:p>
    <w:p w:rsidR="006774AD" w:rsidRPr="006774AD" w:rsidRDefault="003E458C" w:rsidP="003E458C">
      <w:pPr>
        <w:pStyle w:val="PlainText"/>
        <w:rPr>
          <w:rFonts w:ascii="Courier New" w:hAnsi="Courier New" w:cs="Courier New"/>
          <w:u w:val="single"/>
        </w:rPr>
      </w:pPr>
      <w:r w:rsidRPr="006774AD">
        <w:rPr>
          <w:rFonts w:ascii="Courier New" w:hAnsi="Courier New" w:cs="Courier New"/>
          <w:u w:val="single"/>
        </w:rPr>
        <w:t>Decrease Cost</w:t>
      </w:r>
      <w:r w:rsidR="00DF7932" w:rsidRPr="006774AD">
        <w:rPr>
          <w:rFonts w:ascii="Courier New" w:hAnsi="Courier New" w:cs="Courier New"/>
          <w:u w:val="single"/>
        </w:rPr>
        <w:t xml:space="preserve"> </w:t>
      </w:r>
      <w:r w:rsidRPr="006774AD">
        <w:rPr>
          <w:rFonts w:ascii="Courier New" w:hAnsi="Courier New" w:cs="Courier New"/>
          <w:u w:val="single"/>
        </w:rPr>
        <w:t>of</w:t>
      </w:r>
      <w:r w:rsidR="00DF7932" w:rsidRPr="006774AD">
        <w:rPr>
          <w:rFonts w:ascii="Courier New" w:hAnsi="Courier New" w:cs="Courier New"/>
          <w:u w:val="single"/>
        </w:rPr>
        <w:t xml:space="preserve"> </w:t>
      </w:r>
      <w:r w:rsidRPr="006774AD">
        <w:rPr>
          <w:rFonts w:ascii="Courier New" w:hAnsi="Courier New" w:cs="Courier New"/>
          <w:u w:val="single"/>
        </w:rPr>
        <w:t>Treatment</w:t>
      </w:r>
    </w:p>
    <w:p w:rsidR="006774AD" w:rsidRDefault="003E458C" w:rsidP="003E458C">
      <w:pPr>
        <w:pStyle w:val="PlainText"/>
        <w:rPr>
          <w:rFonts w:ascii="Courier New" w:hAnsi="Courier New" w:cs="Courier New"/>
        </w:rPr>
      </w:pPr>
      <w:r w:rsidRPr="003E458C">
        <w:rPr>
          <w:rFonts w:ascii="Courier New" w:hAnsi="Courier New" w:cs="Courier New"/>
        </w:rPr>
        <w:cr/>
        <w:t>Two-thirds of</w:t>
      </w:r>
      <w:r w:rsidR="00DF7932">
        <w:rPr>
          <w:rFonts w:ascii="Courier New" w:hAnsi="Courier New" w:cs="Courier New"/>
        </w:rPr>
        <w:t xml:space="preserve"> </w:t>
      </w:r>
      <w:r w:rsidRPr="003E458C">
        <w:rPr>
          <w:rFonts w:ascii="Courier New" w:hAnsi="Courier New" w:cs="Courier New"/>
        </w:rPr>
        <w:t>alcoholics treated</w:t>
      </w:r>
      <w:r w:rsidR="006774AD">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early</w:t>
      </w:r>
      <w:r w:rsidR="00DF7932">
        <w:rPr>
          <w:rFonts w:ascii="Courier New" w:hAnsi="Courier New" w:cs="Courier New"/>
        </w:rPr>
        <w:t xml:space="preserve"> </w:t>
      </w:r>
      <w:r w:rsidR="006774AD">
        <w:rPr>
          <w:rFonts w:ascii="Courier New" w:hAnsi="Courier New" w:cs="Courier New"/>
        </w:rPr>
        <w:t xml:space="preserve">stages </w:t>
      </w:r>
      <w:r w:rsidRPr="003E458C">
        <w:rPr>
          <w:rFonts w:ascii="Courier New" w:hAnsi="Courier New" w:cs="Courier New"/>
        </w:rPr>
        <w:t>never</w:t>
      </w:r>
      <w:r w:rsidR="006774AD">
        <w:rPr>
          <w:rFonts w:ascii="Courier New" w:hAnsi="Courier New" w:cs="Courier New"/>
        </w:rPr>
        <w:t xml:space="preserve"> </w:t>
      </w:r>
      <w:r w:rsidRPr="003E458C">
        <w:rPr>
          <w:rFonts w:ascii="Courier New" w:hAnsi="Courier New" w:cs="Courier New"/>
        </w:rPr>
        <w:t>return</w:t>
      </w:r>
      <w:r w:rsidR="006774AD">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hospital.</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6774AD">
        <w:rPr>
          <w:rFonts w:ascii="Courier New" w:hAnsi="Courier New" w:cs="Courier New"/>
        </w:rPr>
        <w:t xml:space="preserve">alcoholism is </w:t>
      </w:r>
      <w:r w:rsidRPr="003E458C">
        <w:rPr>
          <w:rFonts w:ascii="Courier New" w:hAnsi="Courier New" w:cs="Courier New"/>
        </w:rPr>
        <w:t>covered</w:t>
      </w:r>
      <w:r w:rsidR="006774AD">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insurance companies,</w:t>
      </w:r>
      <w:r w:rsidR="006774AD">
        <w:rPr>
          <w:rFonts w:ascii="Courier New" w:hAnsi="Courier New" w:cs="Courier New"/>
        </w:rPr>
        <w:t xml:space="preserve"> </w:t>
      </w:r>
      <w:r w:rsidRPr="003E458C">
        <w:rPr>
          <w:rFonts w:ascii="Courier New" w:hAnsi="Courier New" w:cs="Courier New"/>
        </w:rPr>
        <w:t>people</w:t>
      </w:r>
      <w:r w:rsidR="006774AD">
        <w:rPr>
          <w:rFonts w:ascii="Courier New" w:hAnsi="Courier New" w:cs="Courier New"/>
        </w:rPr>
        <w:t xml:space="preserve"> </w:t>
      </w:r>
      <w:r w:rsidRPr="003E458C">
        <w:rPr>
          <w:rFonts w:ascii="Courier New" w:hAnsi="Courier New" w:cs="Courier New"/>
        </w:rPr>
        <w:t>can</w:t>
      </w:r>
      <w:r w:rsidR="00DF7932">
        <w:rPr>
          <w:rFonts w:ascii="Courier New" w:hAnsi="Courier New" w:cs="Courier New"/>
        </w:rPr>
        <w:t xml:space="preserve"> </w:t>
      </w:r>
      <w:r w:rsidRPr="003E458C">
        <w:rPr>
          <w:rFonts w:ascii="Courier New" w:hAnsi="Courier New" w:cs="Courier New"/>
        </w:rPr>
        <w:t>go</w:t>
      </w:r>
      <w:r w:rsidR="00DF7932">
        <w:rPr>
          <w:rFonts w:ascii="Courier New" w:hAnsi="Courier New" w:cs="Courier New"/>
        </w:rPr>
        <w:t xml:space="preserve"> </w:t>
      </w:r>
      <w:r w:rsidR="006774AD">
        <w:rPr>
          <w:rFonts w:ascii="Courier New" w:hAnsi="Courier New" w:cs="Courier New"/>
        </w:rPr>
        <w:t xml:space="preserve">into </w:t>
      </w:r>
      <w:r w:rsidRPr="003E458C">
        <w:rPr>
          <w:rFonts w:ascii="Courier New" w:hAnsi="Courier New" w:cs="Courier New"/>
        </w:rPr>
        <w:t>treatment centers</w:t>
      </w:r>
      <w:r w:rsidR="006774AD">
        <w:rPr>
          <w:rFonts w:ascii="Courier New" w:hAnsi="Courier New" w:cs="Courier New"/>
        </w:rPr>
        <w:t xml:space="preserve"> rather </w:t>
      </w:r>
      <w:r w:rsidRPr="003E458C">
        <w:rPr>
          <w:rFonts w:ascii="Courier New" w:hAnsi="Courier New" w:cs="Courier New"/>
        </w:rPr>
        <w:t>than</w:t>
      </w:r>
      <w:r w:rsidR="00DF7932">
        <w:rPr>
          <w:rFonts w:ascii="Courier New" w:hAnsi="Courier New" w:cs="Courier New"/>
        </w:rPr>
        <w:t xml:space="preserve"> </w:t>
      </w:r>
      <w:r w:rsidRPr="003E458C">
        <w:rPr>
          <w:rFonts w:ascii="Courier New" w:hAnsi="Courier New" w:cs="Courier New"/>
        </w:rPr>
        <w:t>expensive</w:t>
      </w:r>
      <w:r w:rsidR="006774AD">
        <w:rPr>
          <w:rFonts w:ascii="Courier New" w:hAnsi="Courier New" w:cs="Courier New"/>
        </w:rPr>
        <w:t xml:space="preserve"> </w:t>
      </w:r>
      <w:r w:rsidRPr="003E458C">
        <w:rPr>
          <w:rFonts w:ascii="Courier New" w:hAnsi="Courier New" w:cs="Courier New"/>
        </w:rPr>
        <w:t>hospitals.</w:t>
      </w:r>
    </w:p>
    <w:p w:rsidR="006774AD" w:rsidRPr="006774AD" w:rsidRDefault="003E458C" w:rsidP="003E458C">
      <w:pPr>
        <w:pStyle w:val="PlainText"/>
        <w:rPr>
          <w:rFonts w:ascii="Courier New" w:hAnsi="Courier New" w:cs="Courier New"/>
          <w:u w:val="single"/>
        </w:rPr>
      </w:pPr>
      <w:r w:rsidRPr="003E458C">
        <w:rPr>
          <w:rFonts w:ascii="Courier New" w:hAnsi="Courier New" w:cs="Courier New"/>
        </w:rPr>
        <w:cr/>
      </w:r>
      <w:r w:rsidRPr="006774AD">
        <w:rPr>
          <w:rFonts w:ascii="Courier New" w:hAnsi="Courier New" w:cs="Courier New"/>
          <w:u w:val="single"/>
        </w:rPr>
        <w:t>Anchorage Community</w:t>
      </w:r>
      <w:r w:rsidR="006774AD" w:rsidRPr="006774AD">
        <w:rPr>
          <w:rFonts w:ascii="Courier New" w:hAnsi="Courier New" w:cs="Courier New"/>
          <w:u w:val="single"/>
        </w:rPr>
        <w:t xml:space="preserve"> </w:t>
      </w:r>
      <w:r w:rsidRPr="006774AD">
        <w:rPr>
          <w:rFonts w:ascii="Courier New" w:hAnsi="Courier New" w:cs="Courier New"/>
          <w:u w:val="single"/>
        </w:rPr>
        <w:t>Hospital</w:t>
      </w:r>
    </w:p>
    <w:p w:rsidR="006774AD" w:rsidRDefault="003E458C" w:rsidP="003E458C">
      <w:pPr>
        <w:pStyle w:val="PlainText"/>
        <w:rPr>
          <w:rFonts w:ascii="Courier New" w:hAnsi="Courier New" w:cs="Courier New"/>
        </w:rPr>
      </w:pPr>
      <w:r w:rsidRPr="003E458C">
        <w:rPr>
          <w:rFonts w:ascii="Courier New" w:hAnsi="Courier New" w:cs="Courier New"/>
        </w:rPr>
        <w:cr/>
        <w:t>Over</w:t>
      </w:r>
      <w:r w:rsidR="006774A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Pr="003E458C">
        <w:rPr>
          <w:rFonts w:ascii="Courier New" w:hAnsi="Courier New" w:cs="Courier New"/>
        </w:rPr>
        <w:t>eight</w:t>
      </w:r>
      <w:r w:rsidR="00DF7932">
        <w:rPr>
          <w:rFonts w:ascii="Courier New" w:hAnsi="Courier New" w:cs="Courier New"/>
        </w:rPr>
        <w:t xml:space="preserve"> </w:t>
      </w:r>
      <w:r w:rsidRPr="003E458C">
        <w:rPr>
          <w:rFonts w:ascii="Courier New" w:hAnsi="Courier New" w:cs="Courier New"/>
        </w:rPr>
        <w:t>months</w:t>
      </w:r>
      <w:r w:rsidR="006774AD">
        <w:rPr>
          <w:rFonts w:ascii="Courier New" w:hAnsi="Courier New" w:cs="Courier New"/>
        </w:rPr>
        <w:t xml:space="preserve"> </w:t>
      </w:r>
      <w:r w:rsidRPr="003E458C">
        <w:rPr>
          <w:rFonts w:ascii="Courier New" w:hAnsi="Courier New" w:cs="Courier New"/>
        </w:rPr>
        <w:t>statistics</w:t>
      </w:r>
      <w:r w:rsidR="00DF7932">
        <w:rPr>
          <w:rFonts w:ascii="Courier New" w:hAnsi="Courier New" w:cs="Courier New"/>
        </w:rPr>
        <w:t xml:space="preserve"> </w:t>
      </w:r>
      <w:r w:rsidR="006774AD">
        <w:rPr>
          <w:rFonts w:ascii="Courier New" w:hAnsi="Courier New" w:cs="Courier New"/>
        </w:rPr>
        <w:t xml:space="preserve">at Anchorage </w:t>
      </w:r>
      <w:r w:rsidRPr="003E458C">
        <w:rPr>
          <w:rFonts w:ascii="Courier New" w:hAnsi="Courier New" w:cs="Courier New"/>
        </w:rPr>
        <w:t>Community Hospital</w:t>
      </w:r>
      <w:r w:rsidR="006774AD">
        <w:rPr>
          <w:rFonts w:ascii="Courier New" w:hAnsi="Courier New" w:cs="Courier New"/>
        </w:rPr>
        <w:t xml:space="preserve"> </w:t>
      </w:r>
      <w:r w:rsidRPr="003E458C">
        <w:rPr>
          <w:rFonts w:ascii="Courier New" w:hAnsi="Courier New" w:cs="Courier New"/>
        </w:rPr>
        <w:t>indicate</w:t>
      </w:r>
      <w:r w:rsidR="006774AD">
        <w:rPr>
          <w:rFonts w:ascii="Courier New" w:hAnsi="Courier New" w:cs="Courier New"/>
        </w:rPr>
        <w:t xml:space="preserve"> </w:t>
      </w:r>
      <w:r w:rsidRPr="003E458C">
        <w:rPr>
          <w:rFonts w:ascii="Courier New" w:hAnsi="Courier New" w:cs="Courier New"/>
        </w:rPr>
        <w:t>that</w:t>
      </w:r>
      <w:r w:rsidR="006774AD">
        <w:rPr>
          <w:rFonts w:ascii="Courier New" w:hAnsi="Courier New" w:cs="Courier New"/>
        </w:rPr>
        <w:t xml:space="preserve"> </w:t>
      </w:r>
      <w:r w:rsidRPr="003E458C">
        <w:rPr>
          <w:rFonts w:ascii="Courier New" w:hAnsi="Courier New" w:cs="Courier New"/>
        </w:rPr>
        <w:t>90 percent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6774AD">
        <w:rPr>
          <w:rFonts w:ascii="Courier New" w:hAnsi="Courier New" w:cs="Courier New"/>
        </w:rPr>
        <w:t>alco</w:t>
      </w:r>
      <w:r w:rsidRPr="003E458C">
        <w:rPr>
          <w:rFonts w:ascii="Courier New" w:hAnsi="Courier New" w:cs="Courier New"/>
        </w:rPr>
        <w:t>holics</w:t>
      </w:r>
      <w:r w:rsidR="006774AD">
        <w:rPr>
          <w:rFonts w:ascii="Courier New" w:hAnsi="Courier New" w:cs="Courier New"/>
        </w:rPr>
        <w:t xml:space="preserve"> </w:t>
      </w:r>
      <w:r w:rsidRPr="003E458C">
        <w:rPr>
          <w:rFonts w:ascii="Courier New" w:hAnsi="Courier New" w:cs="Courier New"/>
        </w:rPr>
        <w:t>returning for</w:t>
      </w:r>
      <w:r w:rsidR="00DF7932">
        <w:rPr>
          <w:rFonts w:ascii="Courier New" w:hAnsi="Courier New" w:cs="Courier New"/>
        </w:rPr>
        <w:t xml:space="preserve"> </w:t>
      </w:r>
      <w:r w:rsidRPr="003E458C">
        <w:rPr>
          <w:rFonts w:ascii="Courier New" w:hAnsi="Courier New" w:cs="Courier New"/>
        </w:rPr>
        <w:t>additional treatment</w:t>
      </w:r>
      <w:r w:rsidR="006774AD">
        <w:rPr>
          <w:rFonts w:ascii="Courier New" w:hAnsi="Courier New" w:cs="Courier New"/>
        </w:rPr>
        <w:t xml:space="preserve"> </w:t>
      </w:r>
      <w:r w:rsidRPr="003E458C">
        <w:rPr>
          <w:rFonts w:ascii="Courier New" w:hAnsi="Courier New" w:cs="Courier New"/>
        </w:rPr>
        <w:t>were</w:t>
      </w:r>
      <w:r w:rsidR="006774AD">
        <w:rPr>
          <w:rFonts w:ascii="Courier New" w:hAnsi="Courier New" w:cs="Courier New"/>
        </w:rPr>
        <w:t xml:space="preserve"> </w:t>
      </w:r>
      <w:r w:rsidRPr="003E458C">
        <w:rPr>
          <w:rFonts w:ascii="Courier New" w:hAnsi="Courier New" w:cs="Courier New"/>
        </w:rPr>
        <w:t>first</w:t>
      </w:r>
    </w:p>
    <w:p w:rsidR="003E458C" w:rsidRPr="003E458C" w:rsidRDefault="006774AD"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2/6/73</w:t>
      </w:r>
      <w:r w:rsidR="003E458C" w:rsidRPr="003E458C">
        <w:rPr>
          <w:rFonts w:ascii="Courier New" w:hAnsi="Courier New" w:cs="Courier New"/>
        </w:rPr>
        <w:cr/>
        <w:t>----------------------- Page 80-----------------------</w:t>
      </w:r>
    </w:p>
    <w:p w:rsidR="006774AD" w:rsidRDefault="006774AD" w:rsidP="003E458C">
      <w:pPr>
        <w:pStyle w:val="PlainText"/>
        <w:rPr>
          <w:rFonts w:ascii="Courier New" w:hAnsi="Courier New" w:cs="Courier New"/>
        </w:rPr>
      </w:pPr>
    </w:p>
    <w:p w:rsidR="0037749B" w:rsidRDefault="006774A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SAVILLE</w:t>
      </w:r>
      <w:r>
        <w:rPr>
          <w:rFonts w:ascii="Courier New" w:hAnsi="Courier New" w:cs="Courier New"/>
        </w:rPr>
        <w:t xml:space="preserve"> </w:t>
      </w:r>
      <w:r w:rsidRPr="003E458C">
        <w:rPr>
          <w:rFonts w:ascii="Courier New" w:hAnsi="Courier New" w:cs="Courier New"/>
        </w:rPr>
        <w:t>cont'd</w:t>
      </w:r>
      <w:r>
        <w:rPr>
          <w:rFonts w:ascii="Courier New" w:hAnsi="Courier New" w:cs="Courier New"/>
        </w:rPr>
        <w:t xml:space="preserve"> – SB 35) </w:t>
      </w:r>
      <w:r w:rsidR="003E458C" w:rsidRPr="003E458C">
        <w:rPr>
          <w:rFonts w:ascii="Courier New" w:hAnsi="Courier New" w:cs="Courier New"/>
        </w:rPr>
        <w:t>treated</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some</w:t>
      </w:r>
      <w:r w:rsidR="00DF7932">
        <w:rPr>
          <w:rFonts w:ascii="Courier New" w:hAnsi="Courier New" w:cs="Courier New"/>
        </w:rPr>
        <w:t xml:space="preserve"> </w:t>
      </w:r>
      <w:r w:rsidR="003E458C" w:rsidRPr="003E458C">
        <w:rPr>
          <w:rFonts w:ascii="Courier New" w:hAnsi="Courier New" w:cs="Courier New"/>
        </w:rPr>
        <w:t>condition</w:t>
      </w:r>
      <w:r w:rsidR="00DF7932">
        <w:rPr>
          <w:rFonts w:ascii="Courier New" w:hAnsi="Courier New" w:cs="Courier New"/>
        </w:rPr>
        <w:t xml:space="preserve"> </w:t>
      </w:r>
      <w:r w:rsidR="003E458C" w:rsidRPr="003E458C">
        <w:rPr>
          <w:rFonts w:ascii="Courier New" w:hAnsi="Courier New" w:cs="Courier New"/>
        </w:rPr>
        <w:t>other</w:t>
      </w:r>
      <w:r>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Pr>
          <w:rFonts w:ascii="Courier New" w:hAnsi="Courier New" w:cs="Courier New"/>
        </w:rPr>
        <w:t xml:space="preserve">alcoholism. </w:t>
      </w:r>
      <w:r w:rsidR="003E458C" w:rsidRPr="003E458C">
        <w:rPr>
          <w:rFonts w:ascii="Courier New" w:hAnsi="Courier New" w:cs="Courier New"/>
        </w:rPr>
        <w:t>Fifty</w:t>
      </w:r>
      <w:r w:rsidR="00DF7932">
        <w:rPr>
          <w:rFonts w:ascii="Courier New" w:hAnsi="Courier New" w:cs="Courier New"/>
        </w:rPr>
        <w:t xml:space="preserve"> </w:t>
      </w:r>
      <w:r w:rsidR="003E458C" w:rsidRPr="003E458C">
        <w:rPr>
          <w:rFonts w:ascii="Courier New" w:hAnsi="Courier New" w:cs="Courier New"/>
        </w:rPr>
        <w:t>per</w:t>
      </w:r>
      <w:r w:rsidR="00DF7932">
        <w:rPr>
          <w:rFonts w:ascii="Courier New" w:hAnsi="Courier New" w:cs="Courier New"/>
        </w:rPr>
        <w:t xml:space="preserve"> </w:t>
      </w:r>
      <w:r w:rsidR="003E458C" w:rsidRPr="003E458C">
        <w:rPr>
          <w:rFonts w:ascii="Courier New" w:hAnsi="Courier New" w:cs="Courier New"/>
        </w:rPr>
        <w:t>cent 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patients</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Intensive </w:t>
      </w:r>
      <w:r w:rsidR="003E458C" w:rsidRPr="003E458C">
        <w:rPr>
          <w:rFonts w:ascii="Courier New" w:hAnsi="Courier New" w:cs="Courier New"/>
        </w:rPr>
        <w:t>Care unit</w:t>
      </w:r>
      <w:r>
        <w:rPr>
          <w:rFonts w:ascii="Courier New" w:hAnsi="Courier New" w:cs="Courier New"/>
        </w:rPr>
        <w:t xml:space="preserve"> </w:t>
      </w:r>
      <w:r w:rsidR="003E458C" w:rsidRPr="003E458C">
        <w:rPr>
          <w:rFonts w:ascii="Courier New" w:hAnsi="Courier New" w:cs="Courier New"/>
        </w:rPr>
        <w:t>and five</w:t>
      </w:r>
      <w:r w:rsidR="00DF7932">
        <w:rPr>
          <w:rFonts w:ascii="Courier New" w:hAnsi="Courier New" w:cs="Courier New"/>
        </w:rPr>
        <w:t xml:space="preserve"> </w:t>
      </w:r>
      <w:r w:rsidR="003E458C" w:rsidRPr="003E458C">
        <w:rPr>
          <w:rFonts w:ascii="Courier New" w:hAnsi="Courier New" w:cs="Courier New"/>
        </w:rPr>
        <w:t>per</w:t>
      </w:r>
      <w:r w:rsidR="00DF7932">
        <w:rPr>
          <w:rFonts w:ascii="Courier New" w:hAnsi="Courier New" w:cs="Courier New"/>
        </w:rPr>
        <w:t xml:space="preserve"> </w:t>
      </w:r>
      <w:r w:rsidR="003E458C" w:rsidRPr="003E458C">
        <w:rPr>
          <w:rFonts w:ascii="Courier New" w:hAnsi="Courier New" w:cs="Courier New"/>
        </w:rPr>
        <w:t>cent</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patients</w:t>
      </w:r>
      <w:r>
        <w:rPr>
          <w:rFonts w:ascii="Courier New" w:hAnsi="Courier New" w:cs="Courier New"/>
        </w:rPr>
        <w:t xml:space="preserve"> on the </w:t>
      </w:r>
      <w:r w:rsidR="003E458C" w:rsidRPr="003E458C">
        <w:rPr>
          <w:rFonts w:ascii="Courier New" w:hAnsi="Courier New" w:cs="Courier New"/>
        </w:rPr>
        <w:t>Surgical</w:t>
      </w:r>
      <w:r w:rsidR="00DF7932">
        <w:rPr>
          <w:rFonts w:ascii="Courier New" w:hAnsi="Courier New" w:cs="Courier New"/>
        </w:rPr>
        <w:t xml:space="preserve"> </w:t>
      </w:r>
      <w:r w:rsidR="003E458C" w:rsidRPr="003E458C">
        <w:rPr>
          <w:rFonts w:ascii="Courier New" w:hAnsi="Courier New" w:cs="Courier New"/>
        </w:rPr>
        <w:t>Floor</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their</w:t>
      </w:r>
      <w:r w:rsidR="00DF7932">
        <w:rPr>
          <w:rFonts w:ascii="Courier New" w:hAnsi="Courier New" w:cs="Courier New"/>
        </w:rPr>
        <w:t xml:space="preserve"> </w:t>
      </w:r>
      <w:r w:rsidR="003E458C" w:rsidRPr="003E458C">
        <w:rPr>
          <w:rFonts w:ascii="Courier New" w:hAnsi="Courier New" w:cs="Courier New"/>
        </w:rPr>
        <w:t>core</w:t>
      </w:r>
      <w:r w:rsidR="00DF7932">
        <w:rPr>
          <w:rFonts w:ascii="Courier New" w:hAnsi="Courier New" w:cs="Courier New"/>
        </w:rPr>
        <w:t xml:space="preserve"> </w:t>
      </w:r>
      <w:r w:rsidR="003E458C" w:rsidRPr="003E458C">
        <w:rPr>
          <w:rFonts w:ascii="Courier New" w:hAnsi="Courier New" w:cs="Courier New"/>
        </w:rPr>
        <w:t>problem</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disease </w:t>
      </w:r>
      <w:r w:rsidR="003E458C" w:rsidRPr="003E458C">
        <w:rPr>
          <w:rFonts w:ascii="Courier New" w:hAnsi="Courier New" w:cs="Courier New"/>
        </w:rPr>
        <w:t>of alcoholism. Anchorage</w:t>
      </w:r>
      <w:r>
        <w:rPr>
          <w:rFonts w:ascii="Courier New" w:hAnsi="Courier New" w:cs="Courier New"/>
        </w:rPr>
        <w:t xml:space="preserve"> </w:t>
      </w:r>
      <w:r w:rsidR="003E458C" w:rsidRPr="003E458C">
        <w:rPr>
          <w:rFonts w:ascii="Courier New" w:hAnsi="Courier New" w:cs="Courier New"/>
        </w:rPr>
        <w:t>Community</w:t>
      </w:r>
      <w:r>
        <w:rPr>
          <w:rFonts w:ascii="Courier New" w:hAnsi="Courier New" w:cs="Courier New"/>
        </w:rPr>
        <w:t xml:space="preserve"> </w:t>
      </w:r>
      <w:r w:rsidR="003E458C" w:rsidRPr="003E458C">
        <w:rPr>
          <w:rFonts w:ascii="Courier New" w:hAnsi="Courier New" w:cs="Courier New"/>
        </w:rPr>
        <w:t>Hospital</w:t>
      </w:r>
      <w:r>
        <w:rPr>
          <w:rFonts w:ascii="Courier New" w:hAnsi="Courier New" w:cs="Courier New"/>
        </w:rPr>
        <w:t xml:space="preserve"> is aver</w:t>
      </w:r>
      <w:r w:rsidR="003E458C" w:rsidRPr="003E458C">
        <w:rPr>
          <w:rFonts w:ascii="Courier New" w:hAnsi="Courier New" w:cs="Courier New"/>
        </w:rPr>
        <w:t>aging</w:t>
      </w:r>
      <w:r w:rsidR="00DF7932">
        <w:rPr>
          <w:rFonts w:ascii="Courier New" w:hAnsi="Courier New" w:cs="Courier New"/>
        </w:rPr>
        <w:t xml:space="preserve"> </w:t>
      </w:r>
      <w:r w:rsidR="003E458C" w:rsidRPr="003E458C">
        <w:rPr>
          <w:rFonts w:ascii="Courier New" w:hAnsi="Courier New" w:cs="Courier New"/>
        </w:rPr>
        <w:t>a 1-1/2</w:t>
      </w:r>
      <w:r w:rsidR="00DF7932">
        <w:rPr>
          <w:rFonts w:ascii="Courier New" w:hAnsi="Courier New" w:cs="Courier New"/>
        </w:rPr>
        <w:t xml:space="preserve"> </w:t>
      </w:r>
      <w:r w:rsidR="003E458C" w:rsidRPr="003E458C">
        <w:rPr>
          <w:rFonts w:ascii="Courier New" w:hAnsi="Courier New" w:cs="Courier New"/>
        </w:rPr>
        <w:t>refusal</w:t>
      </w:r>
      <w:r w:rsidR="00DF7932">
        <w:rPr>
          <w:rFonts w:ascii="Courier New" w:hAnsi="Courier New" w:cs="Courier New"/>
        </w:rPr>
        <w:t xml:space="preserve"> </w:t>
      </w:r>
      <w:r w:rsidR="003E458C" w:rsidRPr="003E458C">
        <w:rPr>
          <w:rFonts w:ascii="Courier New" w:hAnsi="Courier New" w:cs="Courier New"/>
        </w:rPr>
        <w:t>per</w:t>
      </w:r>
      <w:r w:rsidR="00DF7932">
        <w:rPr>
          <w:rFonts w:ascii="Courier New" w:hAnsi="Courier New" w:cs="Courier New"/>
        </w:rPr>
        <w:t xml:space="preserve"> </w:t>
      </w:r>
      <w:r w:rsidR="003E458C" w:rsidRPr="003E458C">
        <w:rPr>
          <w:rFonts w:ascii="Courier New" w:hAnsi="Courier New" w:cs="Courier New"/>
        </w:rPr>
        <w:t>week</w:t>
      </w:r>
      <w:r w:rsidR="00DF7932">
        <w:rPr>
          <w:rFonts w:ascii="Courier New" w:hAnsi="Courier New" w:cs="Courier New"/>
        </w:rPr>
        <w:t xml:space="preserve"> </w:t>
      </w:r>
      <w:r w:rsidR="003E458C" w:rsidRPr="003E458C">
        <w:rPr>
          <w:rFonts w:ascii="Courier New" w:hAnsi="Courier New" w:cs="Courier New"/>
        </w:rPr>
        <w:t>because</w:t>
      </w:r>
      <w:r w:rsidR="0037749B">
        <w:rPr>
          <w:rFonts w:ascii="Courier New" w:hAnsi="Courier New" w:cs="Courier New"/>
        </w:rPr>
        <w:t xml:space="preserve"> the applicants </w:t>
      </w:r>
      <w:r w:rsidR="003E458C" w:rsidRPr="003E458C">
        <w:rPr>
          <w:rFonts w:ascii="Courier New" w:hAnsi="Courier New" w:cs="Courier New"/>
        </w:rPr>
        <w:t>don't</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insurance</w:t>
      </w:r>
      <w:r w:rsidR="00DF7932">
        <w:rPr>
          <w:rFonts w:ascii="Courier New" w:hAnsi="Courier New" w:cs="Courier New"/>
        </w:rPr>
        <w:t xml:space="preserve"> </w:t>
      </w:r>
      <w:r w:rsidR="003E458C" w:rsidRPr="003E458C">
        <w:rPr>
          <w:rFonts w:ascii="Courier New" w:hAnsi="Courier New" w:cs="Courier New"/>
        </w:rPr>
        <w:t>covering</w:t>
      </w:r>
      <w:r w:rsidR="0037749B">
        <w:rPr>
          <w:rFonts w:ascii="Courier New" w:hAnsi="Courier New" w:cs="Courier New"/>
        </w:rPr>
        <w:t xml:space="preserve"> alcoholism. </w:t>
      </w:r>
      <w:r w:rsidR="003E458C" w:rsidRPr="003E458C">
        <w:rPr>
          <w:rFonts w:ascii="Courier New" w:hAnsi="Courier New" w:cs="Courier New"/>
        </w:rPr>
        <w:t xml:space="preserve">Mr. </w:t>
      </w:r>
      <w:proofErr w:type="spellStart"/>
      <w:r w:rsidR="003E458C" w:rsidRPr="003E458C">
        <w:rPr>
          <w:rFonts w:ascii="Courier New" w:hAnsi="Courier New" w:cs="Courier New"/>
        </w:rPr>
        <w:t>Saville</w:t>
      </w:r>
      <w:proofErr w:type="spellEnd"/>
      <w:r w:rsidR="0037749B">
        <w:rPr>
          <w:rFonts w:ascii="Courier New" w:hAnsi="Courier New" w:cs="Courier New"/>
        </w:rPr>
        <w:t xml:space="preserve"> </w:t>
      </w:r>
      <w:r w:rsidR="003E458C" w:rsidRPr="003E458C">
        <w:rPr>
          <w:rFonts w:ascii="Courier New" w:hAnsi="Courier New" w:cs="Courier New"/>
        </w:rPr>
        <w:t>advised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Kaiser</w:t>
      </w:r>
      <w:r w:rsidR="00DF7932">
        <w:rPr>
          <w:rFonts w:ascii="Courier New" w:hAnsi="Courier New" w:cs="Courier New"/>
        </w:rPr>
        <w:t xml:space="preserve"> </w:t>
      </w:r>
      <w:r w:rsidR="003E458C" w:rsidRPr="003E458C">
        <w:rPr>
          <w:rFonts w:ascii="Courier New" w:hAnsi="Courier New" w:cs="Courier New"/>
        </w:rPr>
        <w:t>Foundation</w:t>
      </w:r>
      <w:r w:rsidR="0037749B">
        <w:rPr>
          <w:rFonts w:ascii="Courier New" w:hAnsi="Courier New" w:cs="Courier New"/>
        </w:rPr>
        <w:t xml:space="preserve"> and </w:t>
      </w:r>
      <w:r w:rsidR="003E458C" w:rsidRPr="003E458C">
        <w:rPr>
          <w:rFonts w:ascii="Courier New" w:hAnsi="Courier New" w:cs="Courier New"/>
        </w:rPr>
        <w:t>sponsors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Wisconsin</w:t>
      </w:r>
      <w:r w:rsidR="0037749B">
        <w:rPr>
          <w:rFonts w:ascii="Courier New" w:hAnsi="Courier New" w:cs="Courier New"/>
        </w:rPr>
        <w:t xml:space="preserve"> </w:t>
      </w:r>
      <w:r w:rsidR="003E458C" w:rsidRPr="003E458C">
        <w:rPr>
          <w:rFonts w:ascii="Courier New" w:hAnsi="Courier New" w:cs="Courier New"/>
        </w:rPr>
        <w:t>Law</w:t>
      </w:r>
      <w:r w:rsidR="00DF7932">
        <w:rPr>
          <w:rFonts w:ascii="Courier New" w:hAnsi="Courier New" w:cs="Courier New"/>
        </w:rPr>
        <w:t xml:space="preserve"> </w:t>
      </w:r>
      <w:r w:rsidR="003E458C" w:rsidRPr="003E458C">
        <w:rPr>
          <w:rFonts w:ascii="Courier New" w:hAnsi="Courier New" w:cs="Courier New"/>
        </w:rPr>
        <w:t>confronted</w:t>
      </w:r>
      <w:r w:rsidR="0037749B">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7749B">
        <w:rPr>
          <w:rFonts w:ascii="Courier New" w:hAnsi="Courier New" w:cs="Courier New"/>
        </w:rPr>
        <w:t xml:space="preserve">same </w:t>
      </w:r>
      <w:r w:rsidR="003E458C" w:rsidRPr="003E458C">
        <w:rPr>
          <w:rFonts w:ascii="Courier New" w:hAnsi="Courier New" w:cs="Courier New"/>
        </w:rPr>
        <w:t>three</w:t>
      </w:r>
      <w:r w:rsidR="00DF7932">
        <w:rPr>
          <w:rFonts w:ascii="Courier New" w:hAnsi="Courier New" w:cs="Courier New"/>
        </w:rPr>
        <w:t xml:space="preserve"> </w:t>
      </w:r>
      <w:r w:rsidR="0037749B">
        <w:rPr>
          <w:rFonts w:ascii="Courier New" w:hAnsi="Courier New" w:cs="Courier New"/>
        </w:rPr>
        <w:t>problems:</w:t>
      </w:r>
    </w:p>
    <w:p w:rsidR="0037749B" w:rsidRDefault="003E458C" w:rsidP="0037749B">
      <w:pPr>
        <w:pStyle w:val="PlainText"/>
        <w:numPr>
          <w:ilvl w:val="0"/>
          <w:numId w:val="12"/>
        </w:numPr>
        <w:rPr>
          <w:rFonts w:ascii="Courier New" w:hAnsi="Courier New" w:cs="Courier New"/>
        </w:rPr>
      </w:pPr>
      <w:r w:rsidRPr="003E458C">
        <w:rPr>
          <w:rFonts w:ascii="Courier New" w:hAnsi="Courier New" w:cs="Courier New"/>
        </w:rPr>
        <w:lastRenderedPageBreak/>
        <w:t>Attitudinal</w:t>
      </w:r>
      <w:r w:rsidR="0037749B">
        <w:rPr>
          <w:rFonts w:ascii="Courier New" w:hAnsi="Courier New" w:cs="Courier New"/>
        </w:rPr>
        <w:t>—</w:t>
      </w:r>
      <w:r w:rsidRPr="003E458C">
        <w:rPr>
          <w:rFonts w:ascii="Courier New" w:hAnsi="Courier New" w:cs="Courier New"/>
        </w:rPr>
        <w:t>alcoholism</w:t>
      </w:r>
      <w:r w:rsidR="0037749B">
        <w:rPr>
          <w:rFonts w:ascii="Courier New" w:hAnsi="Courier New" w:cs="Courier New"/>
        </w:rPr>
        <w:t xml:space="preserve"> considered </w:t>
      </w:r>
      <w:r w:rsidRPr="003E458C">
        <w:rPr>
          <w:rFonts w:ascii="Courier New" w:hAnsi="Courier New" w:cs="Courier New"/>
        </w:rPr>
        <w:t>a moral</w:t>
      </w:r>
      <w:r w:rsidR="00DF7932">
        <w:rPr>
          <w:rFonts w:ascii="Courier New" w:hAnsi="Courier New" w:cs="Courier New"/>
        </w:rPr>
        <w:t xml:space="preserve"> </w:t>
      </w:r>
      <w:r w:rsidRPr="003E458C">
        <w:rPr>
          <w:rFonts w:ascii="Courier New" w:hAnsi="Courier New" w:cs="Courier New"/>
        </w:rPr>
        <w:t>condition</w:t>
      </w:r>
      <w:r w:rsidR="0037749B">
        <w:rPr>
          <w:rFonts w:ascii="Courier New" w:hAnsi="Courier New" w:cs="Courier New"/>
        </w:rPr>
        <w:t xml:space="preserve"> </w:t>
      </w:r>
      <w:r w:rsidRPr="003E458C">
        <w:rPr>
          <w:rFonts w:ascii="Courier New" w:hAnsi="Courier New" w:cs="Courier New"/>
        </w:rPr>
        <w:t>rather</w:t>
      </w:r>
      <w:r w:rsidR="00DF7932">
        <w:rPr>
          <w:rFonts w:ascii="Courier New" w:hAnsi="Courier New" w:cs="Courier New"/>
        </w:rPr>
        <w:t xml:space="preserve"> </w:t>
      </w:r>
      <w:r w:rsidRPr="003E458C">
        <w:rPr>
          <w:rFonts w:ascii="Courier New" w:hAnsi="Courier New" w:cs="Courier New"/>
        </w:rPr>
        <w:t>than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37749B">
        <w:rPr>
          <w:rFonts w:ascii="Courier New" w:hAnsi="Courier New" w:cs="Courier New"/>
        </w:rPr>
        <w:t>disease.</w:t>
      </w:r>
    </w:p>
    <w:p w:rsidR="0037749B" w:rsidRDefault="003E458C" w:rsidP="0037749B">
      <w:pPr>
        <w:pStyle w:val="PlainText"/>
        <w:numPr>
          <w:ilvl w:val="0"/>
          <w:numId w:val="12"/>
        </w:numPr>
        <w:rPr>
          <w:rFonts w:ascii="Courier New" w:hAnsi="Courier New" w:cs="Courier New"/>
        </w:rPr>
      </w:pPr>
      <w:r w:rsidRPr="003E458C">
        <w:rPr>
          <w:rFonts w:ascii="Courier New" w:hAnsi="Courier New" w:cs="Courier New"/>
        </w:rPr>
        <w:t>The medical</w:t>
      </w:r>
      <w:r w:rsidR="0037749B">
        <w:rPr>
          <w:rFonts w:ascii="Courier New" w:hAnsi="Courier New" w:cs="Courier New"/>
        </w:rPr>
        <w:t xml:space="preserve"> </w:t>
      </w:r>
      <w:r w:rsidRPr="003E458C">
        <w:rPr>
          <w:rFonts w:ascii="Courier New" w:hAnsi="Courier New" w:cs="Courier New"/>
        </w:rPr>
        <w:t>profession</w:t>
      </w:r>
      <w:r w:rsidR="0037749B">
        <w:rPr>
          <w:rFonts w:ascii="Courier New" w:hAnsi="Courier New" w:cs="Courier New"/>
        </w:rPr>
        <w:t xml:space="preserve"> </w:t>
      </w:r>
      <w:r w:rsidRPr="003E458C">
        <w:rPr>
          <w:rFonts w:ascii="Courier New" w:hAnsi="Courier New" w:cs="Courier New"/>
        </w:rPr>
        <w:t>gave</w:t>
      </w:r>
      <w:r w:rsidR="00DF7932">
        <w:rPr>
          <w:rFonts w:ascii="Courier New" w:hAnsi="Courier New" w:cs="Courier New"/>
        </w:rPr>
        <w:t xml:space="preserve"> </w:t>
      </w:r>
      <w:r w:rsidR="0037749B">
        <w:rPr>
          <w:rFonts w:ascii="Courier New" w:hAnsi="Courier New" w:cs="Courier New"/>
        </w:rPr>
        <w:t>substitute diagnoses.</w:t>
      </w:r>
      <w:r w:rsidR="00DF7932">
        <w:rPr>
          <w:rFonts w:ascii="Courier New" w:hAnsi="Courier New" w:cs="Courier New"/>
        </w:rPr>
        <w:t xml:space="preserve"> </w:t>
      </w:r>
    </w:p>
    <w:p w:rsidR="0064368B" w:rsidRDefault="003E458C" w:rsidP="0037749B">
      <w:pPr>
        <w:pStyle w:val="PlainText"/>
        <w:numPr>
          <w:ilvl w:val="0"/>
          <w:numId w:val="12"/>
        </w:numPr>
        <w:rPr>
          <w:rFonts w:ascii="Courier New" w:hAnsi="Courier New" w:cs="Courier New"/>
        </w:rPr>
      </w:pPr>
      <w:r w:rsidRPr="003E458C">
        <w:rPr>
          <w:rFonts w:ascii="Courier New" w:hAnsi="Courier New" w:cs="Courier New"/>
        </w:rPr>
        <w:t>Employers</w:t>
      </w:r>
      <w:r w:rsidR="0037749B">
        <w:rPr>
          <w:rFonts w:ascii="Courier New" w:hAnsi="Courier New" w:cs="Courier New"/>
        </w:rPr>
        <w:t xml:space="preserve"> and supervisors considered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a good</w:t>
      </w:r>
      <w:r w:rsidR="00DF7932">
        <w:rPr>
          <w:rFonts w:ascii="Courier New" w:hAnsi="Courier New" w:cs="Courier New"/>
        </w:rPr>
        <w:t xml:space="preserve"> </w:t>
      </w:r>
      <w:r w:rsidRPr="003E458C">
        <w:rPr>
          <w:rFonts w:ascii="Courier New" w:hAnsi="Courier New" w:cs="Courier New"/>
        </w:rPr>
        <w:t>idea to</w:t>
      </w:r>
      <w:r w:rsidR="00DF7932">
        <w:rPr>
          <w:rFonts w:ascii="Courier New" w:hAnsi="Courier New" w:cs="Courier New"/>
        </w:rPr>
        <w:t xml:space="preserve"> </w:t>
      </w:r>
      <w:r w:rsidRPr="003E458C">
        <w:rPr>
          <w:rFonts w:ascii="Courier New" w:hAnsi="Courier New" w:cs="Courier New"/>
        </w:rPr>
        <w:t>use</w:t>
      </w:r>
      <w:r w:rsidR="00DF7932">
        <w:rPr>
          <w:rFonts w:ascii="Courier New" w:hAnsi="Courier New" w:cs="Courier New"/>
        </w:rPr>
        <w:t xml:space="preserve"> </w:t>
      </w:r>
      <w:r w:rsidRPr="003E458C">
        <w:rPr>
          <w:rFonts w:ascii="Courier New" w:hAnsi="Courier New" w:cs="Courier New"/>
        </w:rPr>
        <w:t>the resources</w:t>
      </w:r>
      <w:r w:rsidR="0037749B">
        <w:rPr>
          <w:rFonts w:ascii="Courier New" w:hAnsi="Courier New" w:cs="Courier New"/>
        </w:rPr>
        <w:t xml:space="preserve"> pre</w:t>
      </w:r>
      <w:r w:rsidRPr="003E458C">
        <w:rPr>
          <w:rFonts w:ascii="Courier New" w:hAnsi="Courier New" w:cs="Courier New"/>
        </w:rPr>
        <w:t>sently</w:t>
      </w:r>
      <w:r w:rsidR="00DF7932">
        <w:rPr>
          <w:rFonts w:ascii="Courier New" w:hAnsi="Courier New" w:cs="Courier New"/>
        </w:rPr>
        <w:t xml:space="preserve"> </w:t>
      </w:r>
      <w:r w:rsidRPr="003E458C">
        <w:rPr>
          <w:rFonts w:ascii="Courier New" w:hAnsi="Courier New" w:cs="Courier New"/>
        </w:rPr>
        <w:t>available</w:t>
      </w:r>
      <w:r w:rsidR="0037749B">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combatting</w:t>
      </w:r>
      <w:r w:rsidR="0037749B">
        <w:rPr>
          <w:rFonts w:ascii="Courier New" w:hAnsi="Courier New" w:cs="Courier New"/>
        </w:rPr>
        <w:t xml:space="preserve"> alcoholism. </w:t>
      </w:r>
    </w:p>
    <w:p w:rsidR="0064368B" w:rsidRDefault="0064368B" w:rsidP="0064368B">
      <w:pPr>
        <w:pStyle w:val="PlainText"/>
        <w:ind w:left="1530"/>
        <w:rPr>
          <w:rFonts w:ascii="Courier New" w:hAnsi="Courier New" w:cs="Courier New"/>
        </w:rPr>
      </w:pPr>
    </w:p>
    <w:p w:rsidR="0064368B" w:rsidRDefault="003E458C" w:rsidP="0064368B">
      <w:pPr>
        <w:pStyle w:val="PlainText"/>
        <w:rPr>
          <w:rFonts w:ascii="Courier New" w:hAnsi="Courier New" w:cs="Courier New"/>
        </w:rPr>
      </w:pPr>
      <w:r w:rsidRPr="003E458C">
        <w:rPr>
          <w:rFonts w:ascii="Courier New" w:hAnsi="Courier New" w:cs="Courier New"/>
        </w:rPr>
        <w:t xml:space="preserve">Mr. </w:t>
      </w:r>
      <w:proofErr w:type="spellStart"/>
      <w:r w:rsidRPr="003E458C">
        <w:rPr>
          <w:rFonts w:ascii="Courier New" w:hAnsi="Courier New" w:cs="Courier New"/>
        </w:rPr>
        <w:t>Saville</w:t>
      </w:r>
      <w:proofErr w:type="spellEnd"/>
      <w:r w:rsidR="0037749B">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Pr="003E458C">
        <w:rPr>
          <w:rFonts w:ascii="Courier New" w:hAnsi="Courier New" w:cs="Courier New"/>
        </w:rPr>
        <w:t>passes,</w:t>
      </w:r>
      <w:r w:rsidR="00DF7932">
        <w:rPr>
          <w:rFonts w:ascii="Courier New" w:hAnsi="Courier New" w:cs="Courier New"/>
        </w:rPr>
        <w:t xml:space="preserve"> </w:t>
      </w:r>
      <w:r w:rsidR="0064368B">
        <w:rPr>
          <w:rFonts w:ascii="Courier New" w:hAnsi="Courier New" w:cs="Courier New"/>
        </w:rPr>
        <w:t>his organi</w:t>
      </w:r>
      <w:r w:rsidRPr="003E458C">
        <w:rPr>
          <w:rFonts w:ascii="Courier New" w:hAnsi="Courier New" w:cs="Courier New"/>
        </w:rPr>
        <w:t>zation</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planning</w:t>
      </w:r>
      <w:r w:rsidR="00DF7932">
        <w:rPr>
          <w:rFonts w:ascii="Courier New" w:hAnsi="Courier New" w:cs="Courier New"/>
        </w:rPr>
        <w:t xml:space="preserve"> </w:t>
      </w:r>
      <w:r w:rsidRPr="003E458C">
        <w:rPr>
          <w:rFonts w:ascii="Courier New" w:hAnsi="Courier New" w:cs="Courier New"/>
        </w:rPr>
        <w:t>a public</w:t>
      </w:r>
      <w:r w:rsidR="0064368B">
        <w:rPr>
          <w:rFonts w:ascii="Courier New" w:hAnsi="Courier New" w:cs="Courier New"/>
        </w:rPr>
        <w:t xml:space="preserve"> </w:t>
      </w:r>
      <w:r w:rsidRPr="003E458C">
        <w:rPr>
          <w:rFonts w:ascii="Courier New" w:hAnsi="Courier New" w:cs="Courier New"/>
        </w:rPr>
        <w:t>information</w:t>
      </w:r>
      <w:r w:rsidR="0064368B">
        <w:rPr>
          <w:rFonts w:ascii="Courier New" w:hAnsi="Courier New" w:cs="Courier New"/>
        </w:rPr>
        <w:t xml:space="preserve"> </w:t>
      </w:r>
      <w:r w:rsidRPr="003E458C">
        <w:rPr>
          <w:rFonts w:ascii="Courier New" w:hAnsi="Courier New" w:cs="Courier New"/>
        </w:rPr>
        <w:t>campaign</w:t>
      </w:r>
      <w:r w:rsidR="00DF7932">
        <w:rPr>
          <w:rFonts w:ascii="Courier New" w:hAnsi="Courier New" w:cs="Courier New"/>
        </w:rPr>
        <w:t xml:space="preserve"> </w:t>
      </w:r>
      <w:r w:rsidR="0064368B">
        <w:rPr>
          <w:rFonts w:ascii="Courier New" w:hAnsi="Courier New" w:cs="Courier New"/>
        </w:rPr>
        <w:t xml:space="preserve">and </w:t>
      </w:r>
      <w:r w:rsidRPr="003E458C">
        <w:rPr>
          <w:rFonts w:ascii="Courier New" w:hAnsi="Courier New" w:cs="Courier New"/>
        </w:rPr>
        <w:t>a seminar</w:t>
      </w:r>
      <w:r w:rsidR="0064368B">
        <w:rPr>
          <w:rFonts w:ascii="Courier New" w:hAnsi="Courier New" w:cs="Courier New"/>
        </w:rPr>
        <w:t xml:space="preserve"> </w:t>
      </w:r>
      <w:r w:rsidRPr="003E458C">
        <w:rPr>
          <w:rFonts w:ascii="Courier New" w:hAnsi="Courier New" w:cs="Courier New"/>
        </w:rPr>
        <w:t>to train</w:t>
      </w:r>
      <w:r w:rsidR="00DF7932">
        <w:rPr>
          <w:rFonts w:ascii="Courier New" w:hAnsi="Courier New" w:cs="Courier New"/>
        </w:rPr>
        <w:t xml:space="preserve"> </w:t>
      </w:r>
      <w:r w:rsidRPr="003E458C">
        <w:rPr>
          <w:rFonts w:ascii="Courier New" w:hAnsi="Courier New" w:cs="Courier New"/>
        </w:rPr>
        <w:t>MDs</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treatment</w:t>
      </w:r>
      <w:r w:rsidR="0064368B">
        <w:rPr>
          <w:rFonts w:ascii="Courier New" w:hAnsi="Courier New" w:cs="Courier New"/>
        </w:rPr>
        <w:t xml:space="preserve"> of alcoholism. </w:t>
      </w:r>
      <w:r w:rsidRPr="003E458C">
        <w:rPr>
          <w:rFonts w:ascii="Courier New" w:hAnsi="Courier New" w:cs="Courier New"/>
        </w:rPr>
        <w:t>He said</w:t>
      </w:r>
      <w:r w:rsidR="00DF7932">
        <w:rPr>
          <w:rFonts w:ascii="Courier New" w:hAnsi="Courier New" w:cs="Courier New"/>
        </w:rPr>
        <w:t xml:space="preserve"> </w:t>
      </w:r>
      <w:r w:rsidRPr="003E458C">
        <w:rPr>
          <w:rFonts w:ascii="Courier New" w:hAnsi="Courier New" w:cs="Courier New"/>
        </w:rPr>
        <w:t>union</w:t>
      </w:r>
      <w:r w:rsidR="00DF7932">
        <w:rPr>
          <w:rFonts w:ascii="Courier New" w:hAnsi="Courier New" w:cs="Courier New"/>
        </w:rPr>
        <w:t xml:space="preserve"> </w:t>
      </w:r>
      <w:r w:rsidR="0064368B">
        <w:rPr>
          <w:rFonts w:ascii="Courier New" w:hAnsi="Courier New" w:cs="Courier New"/>
        </w:rPr>
        <w:t>official</w:t>
      </w:r>
      <w:r w:rsidRPr="003E458C">
        <w:rPr>
          <w:rFonts w:ascii="Courier New" w:hAnsi="Courier New" w:cs="Courier New"/>
        </w:rPr>
        <w:t xml:space="preserve"> in</w:t>
      </w:r>
      <w:r w:rsidR="0064368B">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informed</w:t>
      </w:r>
      <w:r w:rsidR="0064368B">
        <w:rPr>
          <w:rFonts w:ascii="Courier New" w:hAnsi="Courier New" w:cs="Courier New"/>
        </w:rPr>
        <w:t xml:space="preserve"> him </w:t>
      </w:r>
      <w:r w:rsidRPr="003E458C">
        <w:rPr>
          <w:rFonts w:ascii="Courier New" w:hAnsi="Courier New" w:cs="Courier New"/>
        </w:rPr>
        <w:t>they will</w:t>
      </w:r>
      <w:r w:rsidR="0064368B">
        <w:rPr>
          <w:rFonts w:ascii="Courier New" w:hAnsi="Courier New" w:cs="Courier New"/>
        </w:rPr>
        <w:t xml:space="preserve"> </w:t>
      </w:r>
      <w:r w:rsidRPr="003E458C">
        <w:rPr>
          <w:rFonts w:ascii="Courier New" w:hAnsi="Courier New" w:cs="Courier New"/>
        </w:rPr>
        <w:t>support</w:t>
      </w:r>
      <w:r w:rsidR="00DF7932">
        <w:rPr>
          <w:rFonts w:ascii="Courier New" w:hAnsi="Courier New" w:cs="Courier New"/>
        </w:rPr>
        <w:t xml:space="preserve"> </w:t>
      </w:r>
      <w:r w:rsidRPr="003E458C">
        <w:rPr>
          <w:rFonts w:ascii="Courier New" w:hAnsi="Courier New" w:cs="Courier New"/>
        </w:rPr>
        <w:t>an alcoholism</w:t>
      </w:r>
      <w:r w:rsidR="00DF7932">
        <w:rPr>
          <w:rFonts w:ascii="Courier New" w:hAnsi="Courier New" w:cs="Courier New"/>
        </w:rPr>
        <w:t xml:space="preserve"> </w:t>
      </w:r>
      <w:r w:rsidR="0064368B">
        <w:rPr>
          <w:rFonts w:ascii="Courier New" w:hAnsi="Courier New" w:cs="Courier New"/>
        </w:rPr>
        <w:t xml:space="preserve">program for union </w:t>
      </w:r>
      <w:r w:rsidRPr="003E458C">
        <w:rPr>
          <w:rFonts w:ascii="Courier New" w:hAnsi="Courier New" w:cs="Courier New"/>
        </w:rPr>
        <w:t>members</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union</w:t>
      </w:r>
      <w:r w:rsidR="00DF7932">
        <w:rPr>
          <w:rFonts w:ascii="Courier New" w:hAnsi="Courier New" w:cs="Courier New"/>
        </w:rPr>
        <w:t xml:space="preserve"> </w:t>
      </w:r>
      <w:r w:rsidRPr="003E458C">
        <w:rPr>
          <w:rFonts w:ascii="Courier New" w:hAnsi="Courier New" w:cs="Courier New"/>
        </w:rPr>
        <w:t>members.</w:t>
      </w:r>
      <w:r w:rsidR="0064368B">
        <w:rPr>
          <w:rFonts w:ascii="Courier New" w:hAnsi="Courier New" w:cs="Courier New"/>
        </w:rPr>
        <w:t xml:space="preserve"> </w:t>
      </w:r>
      <w:r w:rsidRPr="003E458C">
        <w:rPr>
          <w:rFonts w:ascii="Courier New" w:hAnsi="Courier New" w:cs="Courier New"/>
        </w:rPr>
        <w:t>Wisconsin</w:t>
      </w:r>
      <w:r w:rsidR="0064368B">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the only</w:t>
      </w:r>
      <w:r w:rsidR="00DF7932">
        <w:rPr>
          <w:rFonts w:ascii="Courier New" w:hAnsi="Courier New" w:cs="Courier New"/>
        </w:rPr>
        <w:t xml:space="preserve"> </w:t>
      </w:r>
      <w:r w:rsidR="0064368B">
        <w:rPr>
          <w:rFonts w:ascii="Courier New" w:hAnsi="Courier New" w:cs="Courier New"/>
        </w:rPr>
        <w:t xml:space="preserve">state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now has</w:t>
      </w:r>
      <w:r w:rsidR="00DF7932">
        <w:rPr>
          <w:rFonts w:ascii="Courier New" w:hAnsi="Courier New" w:cs="Courier New"/>
        </w:rPr>
        <w:t xml:space="preserve"> </w:t>
      </w:r>
      <w:r w:rsidRPr="003E458C">
        <w:rPr>
          <w:rFonts w:ascii="Courier New" w:hAnsi="Courier New" w:cs="Courier New"/>
        </w:rPr>
        <w:t>insurance</w:t>
      </w:r>
      <w:r w:rsidR="0064368B">
        <w:rPr>
          <w:rFonts w:ascii="Courier New" w:hAnsi="Courier New" w:cs="Courier New"/>
        </w:rPr>
        <w:t xml:space="preserve"> </w:t>
      </w:r>
      <w:r w:rsidRPr="003E458C">
        <w:rPr>
          <w:rFonts w:ascii="Courier New" w:hAnsi="Courier New" w:cs="Courier New"/>
        </w:rPr>
        <w:t>coverage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64368B">
        <w:rPr>
          <w:rFonts w:ascii="Courier New" w:hAnsi="Courier New" w:cs="Courier New"/>
        </w:rPr>
        <w:t xml:space="preserve">alcoholism. He </w:t>
      </w:r>
      <w:r w:rsidRPr="003E458C">
        <w:rPr>
          <w:rFonts w:ascii="Courier New" w:hAnsi="Courier New" w:cs="Courier New"/>
        </w:rPr>
        <w:t>further</w:t>
      </w:r>
      <w:r w:rsidR="00DF7932">
        <w:rPr>
          <w:rFonts w:ascii="Courier New" w:hAnsi="Courier New" w:cs="Courier New"/>
        </w:rPr>
        <w:t xml:space="preserve"> </w:t>
      </w:r>
      <w:r w:rsidRPr="003E458C">
        <w:rPr>
          <w:rFonts w:ascii="Courier New" w:hAnsi="Courier New" w:cs="Courier New"/>
        </w:rPr>
        <w:t>informed</w:t>
      </w:r>
      <w:r w:rsidR="0064368B">
        <w:rPr>
          <w:rFonts w:ascii="Courier New" w:hAnsi="Courier New" w:cs="Courier New"/>
        </w:rPr>
        <w:t xml:space="preserve"> </w:t>
      </w:r>
      <w:r w:rsidRPr="003E458C">
        <w:rPr>
          <w:rFonts w:ascii="Courier New" w:hAnsi="Courier New" w:cs="Courier New"/>
        </w:rPr>
        <w:t>he didn't</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figures</w:t>
      </w:r>
      <w:r w:rsidR="0064368B">
        <w:rPr>
          <w:rFonts w:ascii="Courier New" w:hAnsi="Courier New" w:cs="Courier New"/>
        </w:rPr>
        <w:t xml:space="preserve"> </w:t>
      </w:r>
      <w:r w:rsidRPr="003E458C">
        <w:rPr>
          <w:rFonts w:ascii="Courier New" w:hAnsi="Courier New" w:cs="Courier New"/>
        </w:rPr>
        <w:t>on just</w:t>
      </w:r>
      <w:r w:rsidR="00DF7932">
        <w:rPr>
          <w:rFonts w:ascii="Courier New" w:hAnsi="Courier New" w:cs="Courier New"/>
        </w:rPr>
        <w:t xml:space="preserve"> </w:t>
      </w:r>
      <w:r w:rsidR="0064368B">
        <w:rPr>
          <w:rFonts w:ascii="Courier New" w:hAnsi="Courier New" w:cs="Courier New"/>
        </w:rPr>
        <w:t xml:space="preserve">how </w:t>
      </w:r>
      <w:r w:rsidRPr="003E458C">
        <w:rPr>
          <w:rFonts w:ascii="Courier New" w:hAnsi="Courier New" w:cs="Courier New"/>
        </w:rPr>
        <w:t>passage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SB 35</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0064368B" w:rsidRPr="003E458C">
        <w:rPr>
          <w:rFonts w:ascii="Courier New" w:hAnsi="Courier New" w:cs="Courier New"/>
        </w:rPr>
        <w:t>affect</w:t>
      </w:r>
      <w:r w:rsidR="00DF7932">
        <w:rPr>
          <w:rFonts w:ascii="Courier New" w:hAnsi="Courier New" w:cs="Courier New"/>
        </w:rPr>
        <w:t xml:space="preserve"> </w:t>
      </w:r>
      <w:r w:rsidRPr="003E458C">
        <w:rPr>
          <w:rFonts w:ascii="Courier New" w:hAnsi="Courier New" w:cs="Courier New"/>
        </w:rPr>
        <w:t>insurance</w:t>
      </w:r>
      <w:r w:rsidR="0064368B">
        <w:rPr>
          <w:rFonts w:ascii="Courier New" w:hAnsi="Courier New" w:cs="Courier New"/>
        </w:rPr>
        <w:t xml:space="preserve"> premiums.</w:t>
      </w:r>
    </w:p>
    <w:p w:rsidR="0064368B" w:rsidRDefault="0064368B" w:rsidP="0064368B">
      <w:pPr>
        <w:pStyle w:val="PlainText"/>
        <w:ind w:left="1530"/>
        <w:rPr>
          <w:rFonts w:ascii="Courier New" w:hAnsi="Courier New" w:cs="Courier New"/>
        </w:rPr>
      </w:pPr>
    </w:p>
    <w:p w:rsidR="0064368B" w:rsidRDefault="003E458C" w:rsidP="0064368B">
      <w:pPr>
        <w:pStyle w:val="PlainText"/>
        <w:rPr>
          <w:rFonts w:ascii="Courier New" w:hAnsi="Courier New" w:cs="Courier New"/>
        </w:rPr>
      </w:pPr>
      <w:r w:rsidRPr="003E458C">
        <w:rPr>
          <w:rFonts w:ascii="Courier New" w:hAnsi="Courier New" w:cs="Courier New"/>
        </w:rPr>
        <w:t>WILSON Deputy</w:t>
      </w:r>
      <w:r w:rsidR="00DF7932">
        <w:rPr>
          <w:rFonts w:ascii="Courier New" w:hAnsi="Courier New" w:cs="Courier New"/>
        </w:rPr>
        <w:t xml:space="preserve"> </w:t>
      </w:r>
      <w:r w:rsidRPr="003E458C">
        <w:rPr>
          <w:rFonts w:ascii="Courier New" w:hAnsi="Courier New" w:cs="Courier New"/>
        </w:rPr>
        <w:t>Commissioner</w:t>
      </w:r>
      <w:r w:rsidR="0064368B">
        <w:rPr>
          <w:rFonts w:ascii="Courier New" w:hAnsi="Courier New" w:cs="Courier New"/>
        </w:rPr>
        <w:t xml:space="preserve"> </w:t>
      </w:r>
      <w:r w:rsidRPr="003E458C">
        <w:rPr>
          <w:rFonts w:ascii="Courier New" w:hAnsi="Courier New" w:cs="Courier New"/>
        </w:rPr>
        <w:t>Wilson</w:t>
      </w:r>
      <w:r w:rsidR="00DF7932">
        <w:rPr>
          <w:rFonts w:ascii="Courier New" w:hAnsi="Courier New" w:cs="Courier New"/>
        </w:rPr>
        <w:t xml:space="preserve"> </w:t>
      </w:r>
      <w:r w:rsidRPr="003E458C">
        <w:rPr>
          <w:rFonts w:ascii="Courier New" w:hAnsi="Courier New" w:cs="Courier New"/>
        </w:rPr>
        <w:t>requested</w:t>
      </w:r>
      <w:r w:rsidR="0064368B">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64368B">
        <w:rPr>
          <w:rFonts w:ascii="Courier New" w:hAnsi="Courier New" w:cs="Courier New"/>
        </w:rPr>
        <w:t xml:space="preserve">committee </w:t>
      </w:r>
      <w:r w:rsidRPr="003E458C">
        <w:rPr>
          <w:rFonts w:ascii="Courier New" w:hAnsi="Courier New" w:cs="Courier New"/>
        </w:rPr>
        <w:t>to delay</w:t>
      </w:r>
      <w:r w:rsidR="00DF7932">
        <w:rPr>
          <w:rFonts w:ascii="Courier New" w:hAnsi="Courier New" w:cs="Courier New"/>
        </w:rPr>
        <w:t xml:space="preserve"> </w:t>
      </w:r>
      <w:r w:rsidRPr="003E458C">
        <w:rPr>
          <w:rFonts w:ascii="Courier New" w:hAnsi="Courier New" w:cs="Courier New"/>
        </w:rPr>
        <w:t>action</w:t>
      </w:r>
      <w:r w:rsidR="0064368B">
        <w:rPr>
          <w:rFonts w:ascii="Courier New" w:hAnsi="Courier New" w:cs="Courier New"/>
        </w:rPr>
        <w:t xml:space="preserve"> </w:t>
      </w:r>
      <w:r w:rsidRPr="003E458C">
        <w:rPr>
          <w:rFonts w:ascii="Courier New" w:hAnsi="Courier New" w:cs="Courier New"/>
        </w:rPr>
        <w:t>on SB</w:t>
      </w:r>
      <w:r w:rsidR="00DF7932">
        <w:rPr>
          <w:rFonts w:ascii="Courier New" w:hAnsi="Courier New" w:cs="Courier New"/>
        </w:rPr>
        <w:t xml:space="preserve"> </w:t>
      </w:r>
      <w:r w:rsidRPr="003E458C">
        <w:rPr>
          <w:rFonts w:ascii="Courier New" w:hAnsi="Courier New" w:cs="Courier New"/>
        </w:rPr>
        <w:t>35 until</w:t>
      </w:r>
      <w:r w:rsidR="00DF7932">
        <w:rPr>
          <w:rFonts w:ascii="Courier New" w:hAnsi="Courier New" w:cs="Courier New"/>
        </w:rPr>
        <w:t xml:space="preserve"> </w:t>
      </w:r>
      <w:r w:rsidRPr="003E458C">
        <w:rPr>
          <w:rFonts w:ascii="Courier New" w:hAnsi="Courier New" w:cs="Courier New"/>
        </w:rPr>
        <w:t>his</w:t>
      </w:r>
      <w:r w:rsidR="00DF7932">
        <w:rPr>
          <w:rFonts w:ascii="Courier New" w:hAnsi="Courier New" w:cs="Courier New"/>
        </w:rPr>
        <w:t xml:space="preserve"> </w:t>
      </w:r>
      <w:r w:rsidRPr="003E458C">
        <w:rPr>
          <w:rFonts w:ascii="Courier New" w:hAnsi="Courier New" w:cs="Courier New"/>
        </w:rPr>
        <w:t>department</w:t>
      </w:r>
      <w:r w:rsidR="0064368B">
        <w:rPr>
          <w:rFonts w:ascii="Courier New" w:hAnsi="Courier New" w:cs="Courier New"/>
        </w:rPr>
        <w:t xml:space="preserve"> </w:t>
      </w:r>
      <w:r w:rsidRPr="003E458C">
        <w:rPr>
          <w:rFonts w:ascii="Courier New" w:hAnsi="Courier New" w:cs="Courier New"/>
        </w:rPr>
        <w:t>could</w:t>
      </w:r>
      <w:r w:rsidRPr="003E458C">
        <w:rPr>
          <w:rFonts w:ascii="Courier New" w:hAnsi="Courier New" w:cs="Courier New"/>
        </w:rPr>
        <w:cr/>
      </w:r>
    </w:p>
    <w:p w:rsidR="003E458C" w:rsidRPr="003E458C" w:rsidRDefault="003E458C" w:rsidP="0064368B">
      <w:pPr>
        <w:pStyle w:val="PlainText"/>
        <w:rPr>
          <w:rFonts w:ascii="Courier New" w:hAnsi="Courier New" w:cs="Courier New"/>
        </w:rPr>
      </w:pPr>
      <w:r w:rsidRPr="003E458C">
        <w:rPr>
          <w:rFonts w:ascii="Courier New" w:hAnsi="Courier New" w:cs="Courier New"/>
        </w:rPr>
        <w:t>2/6/73</w:t>
      </w:r>
      <w:r w:rsidRPr="003E458C">
        <w:rPr>
          <w:rFonts w:ascii="Courier New" w:hAnsi="Courier New" w:cs="Courier New"/>
        </w:rPr>
        <w:cr/>
        <w:t>----------------------- Page 81-----------------------</w:t>
      </w:r>
    </w:p>
    <w:p w:rsidR="00FD2D76" w:rsidRDefault="00FD2D76" w:rsidP="003E458C">
      <w:pPr>
        <w:pStyle w:val="PlainText"/>
        <w:rPr>
          <w:rFonts w:ascii="Courier New" w:hAnsi="Courier New" w:cs="Courier New"/>
        </w:rPr>
      </w:pPr>
    </w:p>
    <w:p w:rsidR="0064368B" w:rsidRDefault="0064368B"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WILSON</w:t>
      </w:r>
      <w:r>
        <w:rPr>
          <w:rFonts w:ascii="Courier New" w:hAnsi="Courier New" w:cs="Courier New"/>
        </w:rPr>
        <w:t xml:space="preserve"> -- </w:t>
      </w:r>
      <w:r w:rsidRPr="003E458C">
        <w:rPr>
          <w:rFonts w:ascii="Courier New" w:hAnsi="Courier New" w:cs="Courier New"/>
        </w:rPr>
        <w:t>SB</w:t>
      </w:r>
      <w:r>
        <w:rPr>
          <w:rFonts w:ascii="Courier New" w:hAnsi="Courier New" w:cs="Courier New"/>
        </w:rPr>
        <w:t xml:space="preserve"> 35) </w:t>
      </w:r>
      <w:r w:rsidR="003E458C" w:rsidRPr="003E458C">
        <w:rPr>
          <w:rFonts w:ascii="Courier New" w:hAnsi="Courier New" w:cs="Courier New"/>
        </w:rPr>
        <w:t>furnish</w:t>
      </w:r>
      <w:r>
        <w:rPr>
          <w:rFonts w:ascii="Courier New" w:hAnsi="Courier New" w:cs="Courier New"/>
        </w:rPr>
        <w:t xml:space="preserve"> </w:t>
      </w:r>
      <w:r w:rsidR="003E458C" w:rsidRPr="003E458C">
        <w:rPr>
          <w:rFonts w:ascii="Courier New" w:hAnsi="Courier New" w:cs="Courier New"/>
        </w:rPr>
        <w:t>statistics from</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industry</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how</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w:t>
      </w:r>
      <w:r>
        <w:rPr>
          <w:rFonts w:ascii="Courier New" w:hAnsi="Courier New" w:cs="Courier New"/>
        </w:rPr>
        <w:t xml:space="preserve">l </w:t>
      </w:r>
      <w:r w:rsidR="003E458C" w:rsidRPr="003E458C">
        <w:rPr>
          <w:rFonts w:ascii="Courier New" w:hAnsi="Courier New" w:cs="Courier New"/>
        </w:rPr>
        <w:t>would</w:t>
      </w:r>
      <w:r>
        <w:rPr>
          <w:rFonts w:ascii="Courier New" w:hAnsi="Courier New" w:cs="Courier New"/>
        </w:rPr>
        <w:t xml:space="preserve"> </w:t>
      </w:r>
      <w:r w:rsidRPr="003E458C">
        <w:rPr>
          <w:rFonts w:ascii="Courier New" w:hAnsi="Courier New" w:cs="Courier New"/>
        </w:rPr>
        <w:t>affect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pricing</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group</w:t>
      </w:r>
      <w:r>
        <w:rPr>
          <w:rFonts w:ascii="Courier New" w:hAnsi="Courier New" w:cs="Courier New"/>
        </w:rPr>
        <w:t xml:space="preserve"> insurance. </w:t>
      </w:r>
      <w:r w:rsidR="003E458C" w:rsidRPr="003E458C">
        <w:rPr>
          <w:rFonts w:ascii="Courier New" w:hAnsi="Courier New" w:cs="Courier New"/>
        </w:rPr>
        <w:t>Chairman Thomas</w:t>
      </w:r>
      <w:r>
        <w:rPr>
          <w:rFonts w:ascii="Courier New" w:hAnsi="Courier New" w:cs="Courier New"/>
        </w:rPr>
        <w:t xml:space="preserve"> </w:t>
      </w:r>
      <w:r w:rsidR="003E458C" w:rsidRPr="003E458C">
        <w:rPr>
          <w:rFonts w:ascii="Courier New" w:hAnsi="Courier New" w:cs="Courier New"/>
        </w:rPr>
        <w:t>responded 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would </w:t>
      </w:r>
      <w:r w:rsidR="003E458C" w:rsidRPr="003E458C">
        <w:rPr>
          <w:rFonts w:ascii="Courier New" w:hAnsi="Courier New" w:cs="Courier New"/>
        </w:rPr>
        <w:t>have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set</w:t>
      </w:r>
      <w:r w:rsidR="00DF7932">
        <w:rPr>
          <w:rFonts w:ascii="Courier New" w:hAnsi="Courier New" w:cs="Courier New"/>
        </w:rPr>
        <w:t xml:space="preserve"> </w:t>
      </w:r>
      <w:r w:rsidR="003E458C" w:rsidRPr="003E458C">
        <w:rPr>
          <w:rFonts w:ascii="Courier New" w:hAnsi="Courier New" w:cs="Courier New"/>
        </w:rPr>
        <w:t>a deadline if</w:t>
      </w:r>
      <w:r w:rsidR="00DF7932">
        <w:rPr>
          <w:rFonts w:ascii="Courier New" w:hAnsi="Courier New" w:cs="Courier New"/>
        </w:rPr>
        <w:t xml:space="preserve"> </w:t>
      </w:r>
      <w:r w:rsidR="003E458C" w:rsidRPr="003E458C">
        <w:rPr>
          <w:rFonts w:ascii="Courier New" w:hAnsi="Courier New" w:cs="Courier New"/>
        </w:rPr>
        <w:t>a long</w:t>
      </w:r>
      <w:r w:rsidR="00DF7932">
        <w:rPr>
          <w:rFonts w:ascii="Courier New" w:hAnsi="Courier New" w:cs="Courier New"/>
        </w:rPr>
        <w:t xml:space="preserve"> </w:t>
      </w:r>
      <w:r w:rsidR="003E458C" w:rsidRPr="003E458C">
        <w:rPr>
          <w:rFonts w:ascii="Courier New" w:hAnsi="Courier New" w:cs="Courier New"/>
        </w:rPr>
        <w:t>delay</w:t>
      </w:r>
      <w:r>
        <w:rPr>
          <w:rFonts w:ascii="Courier New" w:hAnsi="Courier New" w:cs="Courier New"/>
        </w:rPr>
        <w:t xml:space="preserve"> occurred.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Croft</w:t>
      </w:r>
      <w:r w:rsidR="00DF7932">
        <w:rPr>
          <w:rFonts w:ascii="Courier New" w:hAnsi="Courier New" w:cs="Courier New"/>
        </w:rPr>
        <w:t xml:space="preserve"> </w:t>
      </w:r>
      <w:r w:rsidR="003E458C" w:rsidRPr="003E458C">
        <w:rPr>
          <w:rFonts w:ascii="Courier New" w:hAnsi="Courier New" w:cs="Courier New"/>
        </w:rPr>
        <w:t>commented that</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Pr>
          <w:rFonts w:ascii="Courier New" w:hAnsi="Courier New" w:cs="Courier New"/>
        </w:rPr>
        <w:t xml:space="preserve">concerned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insurance company</w:t>
      </w:r>
      <w:r>
        <w:rPr>
          <w:rFonts w:ascii="Courier New" w:hAnsi="Courier New" w:cs="Courier New"/>
        </w:rPr>
        <w:t xml:space="preserve"> </w:t>
      </w:r>
      <w:r w:rsidR="003E458C" w:rsidRPr="003E458C">
        <w:rPr>
          <w:rFonts w:ascii="Courier New" w:hAnsi="Courier New" w:cs="Courier New"/>
        </w:rPr>
        <w:t>statements on</w:t>
      </w:r>
      <w:r w:rsidR="00DF7932">
        <w:rPr>
          <w:rFonts w:ascii="Courier New" w:hAnsi="Courier New" w:cs="Courier New"/>
        </w:rPr>
        <w:t xml:space="preserve"> </w:t>
      </w:r>
      <w:r w:rsidR="003E458C" w:rsidRPr="003E458C">
        <w:rPr>
          <w:rFonts w:ascii="Courier New" w:hAnsi="Courier New" w:cs="Courier New"/>
        </w:rPr>
        <w:t>increased</w:t>
      </w:r>
      <w:r>
        <w:rPr>
          <w:rFonts w:ascii="Courier New" w:hAnsi="Courier New" w:cs="Courier New"/>
        </w:rPr>
        <w:t xml:space="preserve"> cost </w:t>
      </w:r>
      <w:r w:rsidR="003E458C" w:rsidRPr="003E458C">
        <w:rPr>
          <w:rFonts w:ascii="Courier New" w:hAnsi="Courier New" w:cs="Courier New"/>
        </w:rPr>
        <w:t>under</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35</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he thought 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some</w:t>
      </w:r>
      <w:r w:rsidR="00DF7932">
        <w:rPr>
          <w:rFonts w:ascii="Courier New" w:hAnsi="Courier New" w:cs="Courier New"/>
        </w:rPr>
        <w:t xml:space="preserve"> </w:t>
      </w:r>
      <w:r>
        <w:rPr>
          <w:rFonts w:ascii="Courier New" w:hAnsi="Courier New" w:cs="Courier New"/>
        </w:rPr>
        <w:t>obli</w:t>
      </w:r>
      <w:r w:rsidR="003E458C" w:rsidRPr="003E458C">
        <w:rPr>
          <w:rFonts w:ascii="Courier New" w:hAnsi="Courier New" w:cs="Courier New"/>
        </w:rPr>
        <w:t>gation</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regulate insurance</w:t>
      </w:r>
      <w:r>
        <w:rPr>
          <w:rFonts w:ascii="Courier New" w:hAnsi="Courier New" w:cs="Courier New"/>
        </w:rPr>
        <w:t xml:space="preserve"> </w:t>
      </w:r>
      <w:r w:rsidR="003E458C" w:rsidRPr="003E458C">
        <w:rPr>
          <w:rFonts w:ascii="Courier New" w:hAnsi="Courier New" w:cs="Courier New"/>
        </w:rPr>
        <w:t>costs.</w:t>
      </w:r>
    </w:p>
    <w:p w:rsidR="0064368B" w:rsidRDefault="0064368B" w:rsidP="003E458C">
      <w:pPr>
        <w:pStyle w:val="PlainText"/>
        <w:rPr>
          <w:rFonts w:ascii="Courier New" w:hAnsi="Courier New" w:cs="Courier New"/>
        </w:rPr>
      </w:pPr>
      <w:r>
        <w:rPr>
          <w:rFonts w:ascii="Courier New" w:hAnsi="Courier New" w:cs="Courier New"/>
        </w:rPr>
        <w:cr/>
        <w:t>(</w:t>
      </w:r>
      <w:r w:rsidR="003E458C" w:rsidRPr="003E458C">
        <w:rPr>
          <w:rFonts w:ascii="Courier New" w:hAnsi="Courier New" w:cs="Courier New"/>
        </w:rPr>
        <w:t>O'SHEA</w:t>
      </w:r>
      <w:r>
        <w:rPr>
          <w:rFonts w:ascii="Courier New" w:hAnsi="Courier New" w:cs="Courier New"/>
        </w:rPr>
        <w:t xml:space="preserve"> --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35</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John</w:t>
      </w:r>
      <w:r>
        <w:rPr>
          <w:rFonts w:ascii="Courier New" w:hAnsi="Courier New" w:cs="Courier New"/>
        </w:rPr>
        <w:t xml:space="preserve"> </w:t>
      </w:r>
      <w:r w:rsidR="003E458C" w:rsidRPr="003E458C">
        <w:rPr>
          <w:rFonts w:ascii="Courier New" w:hAnsi="Courier New" w:cs="Courier New"/>
        </w:rPr>
        <w:t>O'Shea,</w:t>
      </w:r>
      <w:r>
        <w:rPr>
          <w:rFonts w:ascii="Courier New" w:hAnsi="Courier New" w:cs="Courier New"/>
        </w:rPr>
        <w:t xml:space="preserve"> </w:t>
      </w:r>
      <w:r w:rsidR="003E458C" w:rsidRPr="003E458C">
        <w:rPr>
          <w:rFonts w:ascii="Courier New" w:hAnsi="Courier New" w:cs="Courier New"/>
        </w:rPr>
        <w:t>Director, Division</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Insurance,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division</w:t>
      </w:r>
      <w:r>
        <w:rPr>
          <w:rFonts w:ascii="Courier New" w:hAnsi="Courier New" w:cs="Courier New"/>
        </w:rPr>
        <w:t xml:space="preserve"> </w:t>
      </w:r>
      <w:r w:rsidR="003E458C" w:rsidRPr="003E458C">
        <w:rPr>
          <w:rFonts w:ascii="Courier New" w:hAnsi="Courier New" w:cs="Courier New"/>
        </w:rPr>
        <w:t>agreed</w:t>
      </w:r>
      <w:r>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intent</w:t>
      </w:r>
      <w:r>
        <w:rPr>
          <w:rFonts w:ascii="Courier New" w:hAnsi="Courier New" w:cs="Courier New"/>
        </w:rPr>
        <w:t xml:space="preserve"> </w:t>
      </w:r>
      <w:r w:rsidR="003E458C" w:rsidRPr="003E458C">
        <w:rPr>
          <w:rFonts w:ascii="Courier New" w:hAnsi="Courier New" w:cs="Courier New"/>
        </w:rPr>
        <w:t>of SB</w:t>
      </w:r>
      <w:r w:rsidR="00DF7932">
        <w:rPr>
          <w:rFonts w:ascii="Courier New" w:hAnsi="Courier New" w:cs="Courier New"/>
        </w:rPr>
        <w:t xml:space="preserve"> </w:t>
      </w:r>
      <w:r>
        <w:rPr>
          <w:rFonts w:ascii="Courier New" w:hAnsi="Courier New" w:cs="Courier New"/>
        </w:rPr>
        <w:t xml:space="preserve">35, </w:t>
      </w:r>
      <w:r w:rsidR="003E458C" w:rsidRPr="003E458C">
        <w:rPr>
          <w:rFonts w:ascii="Courier New" w:hAnsi="Courier New" w:cs="Courier New"/>
        </w:rPr>
        <w:t>but</w:t>
      </w:r>
      <w:r>
        <w:rPr>
          <w:rFonts w:ascii="Courier New" w:hAnsi="Courier New" w:cs="Courier New"/>
        </w:rPr>
        <w:t xml:space="preserve"> </w:t>
      </w:r>
      <w:r w:rsidR="003E458C" w:rsidRPr="003E458C">
        <w:rPr>
          <w:rFonts w:ascii="Courier New" w:hAnsi="Courier New" w:cs="Courier New"/>
        </w:rPr>
        <w:t>the practical aspects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its</w:t>
      </w:r>
      <w:r w:rsidR="003E458C" w:rsidRPr="003E458C">
        <w:rPr>
          <w:rFonts w:ascii="Courier New" w:hAnsi="Courier New" w:cs="Courier New"/>
        </w:rPr>
        <w:t xml:space="preserve"> mandatory</w:t>
      </w:r>
      <w:r w:rsidR="00DF7932">
        <w:rPr>
          <w:rFonts w:ascii="Courier New" w:hAnsi="Courier New" w:cs="Courier New"/>
        </w:rPr>
        <w:t xml:space="preserve"> </w:t>
      </w:r>
      <w:r>
        <w:rPr>
          <w:rFonts w:ascii="Courier New" w:hAnsi="Courier New" w:cs="Courier New"/>
        </w:rPr>
        <w:t xml:space="preserve">provision </w:t>
      </w:r>
      <w:r w:rsidR="003E458C" w:rsidRPr="003E458C">
        <w:rPr>
          <w:rFonts w:ascii="Courier New" w:hAnsi="Courier New" w:cs="Courier New"/>
        </w:rPr>
        <w:t>precluded any</w:t>
      </w:r>
      <w:r w:rsidR="00DF7932">
        <w:rPr>
          <w:rFonts w:ascii="Courier New" w:hAnsi="Courier New" w:cs="Courier New"/>
        </w:rPr>
        <w:t xml:space="preserve"> </w:t>
      </w:r>
      <w:r w:rsidR="003E458C" w:rsidRPr="003E458C">
        <w:rPr>
          <w:rFonts w:ascii="Courier New" w:hAnsi="Courier New" w:cs="Courier New"/>
        </w:rPr>
        <w:t>strong</w:t>
      </w:r>
      <w:r>
        <w:rPr>
          <w:rFonts w:ascii="Courier New" w:hAnsi="Courier New" w:cs="Courier New"/>
        </w:rPr>
        <w:t xml:space="preserve"> </w:t>
      </w:r>
      <w:r w:rsidR="003E458C" w:rsidRPr="003E458C">
        <w:rPr>
          <w:rFonts w:ascii="Courier New" w:hAnsi="Courier New" w:cs="Courier New"/>
        </w:rPr>
        <w:t>recommendation</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 xml:space="preserve">enactment.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100%</w:t>
      </w:r>
      <w:r w:rsidR="00DF7932">
        <w:rPr>
          <w:rFonts w:ascii="Courier New" w:hAnsi="Courier New" w:cs="Courier New"/>
        </w:rPr>
        <w:t xml:space="preserve"> </w:t>
      </w:r>
      <w:r w:rsidR="003E458C" w:rsidRPr="003E458C">
        <w:rPr>
          <w:rFonts w:ascii="Courier New" w:hAnsi="Courier New" w:cs="Courier New"/>
        </w:rPr>
        <w:t>mandatory feature</w:t>
      </w:r>
      <w:r>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create</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0C7227">
        <w:rPr>
          <w:rFonts w:ascii="Courier New" w:hAnsi="Courier New" w:cs="Courier New"/>
        </w:rPr>
        <w:t xml:space="preserve">crash </w:t>
      </w:r>
      <w:r w:rsidR="003E458C" w:rsidRPr="003E458C">
        <w:rPr>
          <w:rFonts w:ascii="Courier New" w:hAnsi="Courier New" w:cs="Courier New"/>
        </w:rPr>
        <w:t>program and</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O'Shea</w:t>
      </w:r>
      <w:r w:rsidR="000C7227">
        <w:rPr>
          <w:rFonts w:ascii="Courier New" w:hAnsi="Courier New" w:cs="Courier New"/>
        </w:rPr>
        <w:t xml:space="preserve"> </w:t>
      </w:r>
      <w:r w:rsidR="003E458C" w:rsidRPr="003E458C">
        <w:rPr>
          <w:rFonts w:ascii="Courier New" w:hAnsi="Courier New" w:cs="Courier New"/>
        </w:rPr>
        <w:t>questioned</w:t>
      </w:r>
      <w:r w:rsidR="00DF7932">
        <w:rPr>
          <w:rFonts w:ascii="Courier New" w:hAnsi="Courier New" w:cs="Courier New"/>
        </w:rPr>
        <w:t xml:space="preserve"> </w:t>
      </w:r>
      <w:r w:rsidR="003E458C" w:rsidRPr="003E458C">
        <w:rPr>
          <w:rFonts w:ascii="Courier New" w:hAnsi="Courier New" w:cs="Courier New"/>
        </w:rPr>
        <w:t>whether</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0C7227">
        <w:rPr>
          <w:rFonts w:ascii="Courier New" w:hAnsi="Courier New" w:cs="Courier New"/>
        </w:rPr>
        <w:t xml:space="preserve">were </w:t>
      </w:r>
      <w:r w:rsidR="003E458C" w:rsidRPr="003E458C">
        <w:rPr>
          <w:rFonts w:ascii="Courier New" w:hAnsi="Courier New" w:cs="Courier New"/>
        </w:rPr>
        <w:t>facilities</w:t>
      </w:r>
      <w:r w:rsidR="000C7227">
        <w:rPr>
          <w:rFonts w:ascii="Courier New" w:hAnsi="Courier New" w:cs="Courier New"/>
        </w:rPr>
        <w:t xml:space="preserve"> </w:t>
      </w:r>
      <w:r w:rsidR="003E458C" w:rsidRPr="003E458C">
        <w:rPr>
          <w:rFonts w:ascii="Courier New" w:hAnsi="Courier New" w:cs="Courier New"/>
        </w:rPr>
        <w:t>and/or</w:t>
      </w:r>
      <w:r w:rsidR="000C7227">
        <w:rPr>
          <w:rFonts w:ascii="Courier New" w:hAnsi="Courier New" w:cs="Courier New"/>
        </w:rPr>
        <w:t xml:space="preserve"> </w:t>
      </w:r>
      <w:r w:rsidR="003E458C" w:rsidRPr="003E458C">
        <w:rPr>
          <w:rFonts w:ascii="Courier New" w:hAnsi="Courier New" w:cs="Courier New"/>
        </w:rPr>
        <w:t>practitioners</w:t>
      </w:r>
      <w:r w:rsidR="00DF7932">
        <w:rPr>
          <w:rFonts w:ascii="Courier New" w:hAnsi="Courier New" w:cs="Courier New"/>
        </w:rPr>
        <w:t xml:space="preserve"> </w:t>
      </w:r>
      <w:r w:rsidR="003E458C" w:rsidRPr="003E458C">
        <w:rPr>
          <w:rFonts w:ascii="Courier New" w:hAnsi="Courier New" w:cs="Courier New"/>
        </w:rPr>
        <w:t>available to</w:t>
      </w:r>
      <w:r w:rsidR="00DF7932">
        <w:rPr>
          <w:rFonts w:ascii="Courier New" w:hAnsi="Courier New" w:cs="Courier New"/>
        </w:rPr>
        <w:t xml:space="preserve"> </w:t>
      </w:r>
      <w:r w:rsidR="000C7227">
        <w:rPr>
          <w:rFonts w:ascii="Courier New" w:hAnsi="Courier New" w:cs="Courier New"/>
        </w:rPr>
        <w:t xml:space="preserve">render </w:t>
      </w:r>
      <w:r w:rsidR="003E458C" w:rsidRPr="003E458C">
        <w:rPr>
          <w:rFonts w:ascii="Courier New" w:hAnsi="Courier New" w:cs="Courier New"/>
        </w:rPr>
        <w:t>treatment.</w:t>
      </w:r>
      <w:r w:rsidR="00DF7932">
        <w:rPr>
          <w:rFonts w:ascii="Courier New" w:hAnsi="Courier New" w:cs="Courier New"/>
        </w:rPr>
        <w:t xml:space="preserve"> </w:t>
      </w:r>
      <w:r w:rsidR="003E458C" w:rsidRPr="003E458C">
        <w:rPr>
          <w:rFonts w:ascii="Courier New" w:hAnsi="Courier New" w:cs="Courier New"/>
        </w:rPr>
        <w:t>He requested time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research the</w:t>
      </w:r>
      <w:r w:rsidR="00DF7932">
        <w:rPr>
          <w:rFonts w:ascii="Courier New" w:hAnsi="Courier New" w:cs="Courier New"/>
        </w:rPr>
        <w:t xml:space="preserve"> </w:t>
      </w:r>
      <w:r w:rsidR="00FD2D76">
        <w:rPr>
          <w:rFonts w:ascii="Courier New" w:hAnsi="Courier New" w:cs="Courier New"/>
        </w:rPr>
        <w:t xml:space="preserve">Wisconsin </w:t>
      </w:r>
      <w:r w:rsidR="003E458C" w:rsidRPr="003E458C">
        <w:rPr>
          <w:rFonts w:ascii="Courier New" w:hAnsi="Courier New" w:cs="Courier New"/>
        </w:rPr>
        <w:t>Law</w:t>
      </w:r>
      <w:r w:rsidR="00FD2D76">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appear</w:t>
      </w:r>
      <w:r w:rsidR="00DF7932">
        <w:rPr>
          <w:rFonts w:ascii="Courier New" w:hAnsi="Courier New" w:cs="Courier New"/>
        </w:rPr>
        <w:t xml:space="preserve"> </w:t>
      </w:r>
      <w:r w:rsidR="003E458C" w:rsidRPr="003E458C">
        <w:rPr>
          <w:rFonts w:ascii="Courier New" w:hAnsi="Courier New" w:cs="Courier New"/>
        </w:rPr>
        <w:t>before</w:t>
      </w:r>
      <w:r w:rsidR="00FD2D76">
        <w:rPr>
          <w:rFonts w:ascii="Courier New" w:hAnsi="Courier New" w:cs="Courier New"/>
        </w:rPr>
        <w:t xml:space="preserve"> </w:t>
      </w:r>
      <w:r w:rsidR="003E458C" w:rsidRPr="003E458C">
        <w:rPr>
          <w:rFonts w:ascii="Courier New" w:hAnsi="Courier New" w:cs="Courier New"/>
        </w:rPr>
        <w:t>the</w:t>
      </w:r>
      <w:r w:rsidR="00FD2D76">
        <w:rPr>
          <w:rFonts w:ascii="Courier New" w:hAnsi="Courier New" w:cs="Courier New"/>
        </w:rPr>
        <w:t xml:space="preserve"> </w:t>
      </w:r>
      <w:r w:rsidR="003E458C" w:rsidRPr="003E458C">
        <w:rPr>
          <w:rFonts w:ascii="Courier New" w:hAnsi="Courier New" w:cs="Courier New"/>
        </w:rPr>
        <w:t>committee</w:t>
      </w:r>
      <w:r w:rsidR="00FD2D76">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later</w:t>
      </w:r>
      <w:r w:rsidR="00DF7932">
        <w:rPr>
          <w:rFonts w:ascii="Courier New" w:hAnsi="Courier New" w:cs="Courier New"/>
        </w:rPr>
        <w:t xml:space="preserve"> </w:t>
      </w:r>
      <w:r w:rsidR="00FD2D76">
        <w:rPr>
          <w:rFonts w:ascii="Courier New" w:hAnsi="Courier New" w:cs="Courier New"/>
        </w:rPr>
        <w:t xml:space="preserve">time </w:t>
      </w:r>
      <w:r w:rsidR="003E458C" w:rsidRPr="003E458C">
        <w:rPr>
          <w:rFonts w:ascii="Courier New" w:hAnsi="Courier New" w:cs="Courier New"/>
        </w:rPr>
        <w:t>when</w:t>
      </w:r>
      <w:r w:rsidR="00FD2D76">
        <w:rPr>
          <w:rFonts w:ascii="Courier New" w:hAnsi="Courier New" w:cs="Courier New"/>
        </w:rPr>
        <w:t xml:space="preserve"> </w:t>
      </w:r>
      <w:r w:rsidR="003E458C" w:rsidRPr="003E458C">
        <w:rPr>
          <w:rFonts w:ascii="Courier New" w:hAnsi="Courier New" w:cs="Courier New"/>
        </w:rPr>
        <w:t>he had</w:t>
      </w:r>
      <w:r w:rsidR="00FD2D76">
        <w:rPr>
          <w:rFonts w:ascii="Courier New" w:hAnsi="Courier New" w:cs="Courier New"/>
        </w:rPr>
        <w:t xml:space="preserve"> </w:t>
      </w:r>
      <w:r w:rsidR="003E458C" w:rsidRPr="003E458C">
        <w:rPr>
          <w:rFonts w:ascii="Courier New" w:hAnsi="Courier New" w:cs="Courier New"/>
        </w:rPr>
        <w:t>further</w:t>
      </w:r>
      <w:r w:rsidR="00FD2D76">
        <w:rPr>
          <w:rFonts w:ascii="Courier New" w:hAnsi="Courier New" w:cs="Courier New"/>
        </w:rPr>
        <w:t xml:space="preserve"> </w:t>
      </w:r>
      <w:r w:rsidR="003E458C" w:rsidRPr="003E458C">
        <w:rPr>
          <w:rFonts w:ascii="Courier New" w:hAnsi="Courier New" w:cs="Courier New"/>
        </w:rPr>
        <w:t>information.</w:t>
      </w:r>
      <w:r w:rsidR="003E458C" w:rsidRPr="003E458C">
        <w:rPr>
          <w:rFonts w:ascii="Courier New" w:hAnsi="Courier New" w:cs="Courier New"/>
        </w:rPr>
        <w:cr/>
      </w:r>
    </w:p>
    <w:p w:rsidR="00FD2D76" w:rsidRDefault="003E458C" w:rsidP="003E458C">
      <w:pPr>
        <w:pStyle w:val="PlainText"/>
        <w:rPr>
          <w:rFonts w:ascii="Courier New" w:hAnsi="Courier New" w:cs="Courier New"/>
        </w:rPr>
      </w:pPr>
      <w:r w:rsidRPr="003E458C">
        <w:rPr>
          <w:rFonts w:ascii="Courier New" w:hAnsi="Courier New" w:cs="Courier New"/>
        </w:rPr>
        <w:t>Senator</w:t>
      </w:r>
      <w:r w:rsidR="00FD2D76">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told</w:t>
      </w:r>
      <w:r w:rsidR="00DF7932">
        <w:rPr>
          <w:rFonts w:ascii="Courier New" w:hAnsi="Courier New" w:cs="Courier New"/>
        </w:rPr>
        <w:t xml:space="preserve"> </w:t>
      </w:r>
      <w:r w:rsidRPr="003E458C">
        <w:rPr>
          <w:rFonts w:ascii="Courier New" w:hAnsi="Courier New" w:cs="Courier New"/>
        </w:rPr>
        <w:t>Mr.</w:t>
      </w:r>
      <w:r w:rsidR="00FD2D76">
        <w:rPr>
          <w:rFonts w:ascii="Courier New" w:hAnsi="Courier New" w:cs="Courier New"/>
        </w:rPr>
        <w:t xml:space="preserve"> </w:t>
      </w:r>
      <w:r w:rsidRPr="003E458C">
        <w:rPr>
          <w:rFonts w:ascii="Courier New" w:hAnsi="Courier New" w:cs="Courier New"/>
        </w:rPr>
        <w:t>O'Shea</w:t>
      </w:r>
      <w:r w:rsidR="00FD2D7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FD2D76">
        <w:rPr>
          <w:rFonts w:ascii="Courier New" w:hAnsi="Courier New" w:cs="Courier New"/>
        </w:rPr>
        <w:t xml:space="preserve"> would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know</w:t>
      </w:r>
      <w:r w:rsidR="00DF7932">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many</w:t>
      </w:r>
      <w:r w:rsidR="00DF7932">
        <w:rPr>
          <w:rFonts w:ascii="Courier New" w:hAnsi="Courier New" w:cs="Courier New"/>
        </w:rPr>
        <w:t xml:space="preserve"> </w:t>
      </w:r>
      <w:r w:rsidR="00FD2D76">
        <w:rPr>
          <w:rFonts w:ascii="Courier New" w:hAnsi="Courier New" w:cs="Courier New"/>
        </w:rPr>
        <w:t xml:space="preserve">people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covered</w:t>
      </w:r>
      <w:r w:rsidR="00FD2D76">
        <w:rPr>
          <w:rFonts w:ascii="Courier New" w:hAnsi="Courier New" w:cs="Courier New"/>
        </w:rPr>
        <w:t xml:space="preserve"> </w:t>
      </w:r>
      <w:r w:rsidRPr="003E458C">
        <w:rPr>
          <w:rFonts w:ascii="Courier New" w:hAnsi="Courier New" w:cs="Courier New"/>
        </w:rPr>
        <w:t>under</w:t>
      </w:r>
      <w:r w:rsidR="00FD2D76">
        <w:rPr>
          <w:rFonts w:ascii="Courier New" w:hAnsi="Courier New" w:cs="Courier New"/>
        </w:rPr>
        <w:t xml:space="preserve"> group </w:t>
      </w:r>
      <w:r w:rsidRPr="003E458C">
        <w:rPr>
          <w:rFonts w:ascii="Courier New" w:hAnsi="Courier New" w:cs="Courier New"/>
        </w:rPr>
        <w:t>plans</w:t>
      </w:r>
      <w:r w:rsidR="00FD2D76">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the</w:t>
      </w:r>
      <w:r w:rsidR="00FD2D76">
        <w:rPr>
          <w:rFonts w:ascii="Courier New" w:hAnsi="Courier New" w:cs="Courier New"/>
        </w:rPr>
        <w:t xml:space="preserve"> </w:t>
      </w:r>
      <w:r w:rsidRPr="003E458C">
        <w:rPr>
          <w:rFonts w:ascii="Courier New" w:hAnsi="Courier New" w:cs="Courier New"/>
        </w:rPr>
        <w:t>renewal</w:t>
      </w:r>
      <w:r w:rsidR="00FD2D76">
        <w:rPr>
          <w:rFonts w:ascii="Courier New" w:hAnsi="Courier New" w:cs="Courier New"/>
        </w:rPr>
        <w:t xml:space="preserve"> </w:t>
      </w:r>
      <w:r w:rsidRPr="003E458C">
        <w:rPr>
          <w:rFonts w:ascii="Courier New" w:hAnsi="Courier New" w:cs="Courier New"/>
        </w:rPr>
        <w:t>dates</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proofErr w:type="gramStart"/>
      <w:r w:rsidRPr="003E458C">
        <w:rPr>
          <w:rFonts w:ascii="Courier New" w:hAnsi="Courier New" w:cs="Courier New"/>
        </w:rPr>
        <w:t>major</w:t>
      </w:r>
      <w:r w:rsidR="00FD2D76">
        <w:rPr>
          <w:rFonts w:ascii="Courier New" w:hAnsi="Courier New" w:cs="Courier New"/>
        </w:rPr>
        <w:t xml:space="preserve">  </w:t>
      </w:r>
      <w:r w:rsidRPr="003E458C">
        <w:rPr>
          <w:rFonts w:ascii="Courier New" w:hAnsi="Courier New" w:cs="Courier New"/>
        </w:rPr>
        <w:t>policies</w:t>
      </w:r>
      <w:proofErr w:type="gramEnd"/>
      <w:r w:rsidR="00FD2D76">
        <w:rPr>
          <w:rFonts w:ascii="Courier New" w:hAnsi="Courier New" w:cs="Courier New"/>
        </w:rPr>
        <w:t xml:space="preserve"> are.</w:t>
      </w:r>
      <w:r w:rsidR="00FD2D76">
        <w:rPr>
          <w:rFonts w:ascii="Courier New" w:hAnsi="Courier New" w:cs="Courier New"/>
        </w:rPr>
        <w:cr/>
      </w:r>
    </w:p>
    <w:p w:rsidR="00FD2D76" w:rsidRDefault="00FD2D76"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EVANS</w:t>
      </w:r>
      <w:r>
        <w:rPr>
          <w:rFonts w:ascii="Courier New" w:hAnsi="Courier New" w:cs="Courier New"/>
        </w:rPr>
        <w:t xml:space="preserve"> --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35</w:t>
      </w:r>
      <w:r>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r w:rsidR="003E458C" w:rsidRPr="003E458C">
        <w:rPr>
          <w:rFonts w:ascii="Courier New" w:hAnsi="Courier New" w:cs="Courier New"/>
        </w:rPr>
        <w:t>Gordon</w:t>
      </w:r>
      <w:r w:rsidR="00DF7932">
        <w:rPr>
          <w:rFonts w:ascii="Courier New" w:hAnsi="Courier New" w:cs="Courier New"/>
        </w:rPr>
        <w:t xml:space="preserve"> </w:t>
      </w:r>
      <w:r w:rsidR="003E458C" w:rsidRPr="003E458C">
        <w:rPr>
          <w:rFonts w:ascii="Courier New" w:hAnsi="Courier New" w:cs="Courier New"/>
        </w:rPr>
        <w:t>Evans,</w:t>
      </w:r>
      <w:r>
        <w:rPr>
          <w:rFonts w:ascii="Courier New" w:hAnsi="Courier New" w:cs="Courier New"/>
        </w:rPr>
        <w:t xml:space="preserve"> </w:t>
      </w:r>
      <w:r w:rsidR="003E458C" w:rsidRPr="003E458C">
        <w:rPr>
          <w:rFonts w:ascii="Courier New" w:hAnsi="Courier New" w:cs="Courier New"/>
        </w:rPr>
        <w:t>a</w:t>
      </w:r>
      <w:r>
        <w:rPr>
          <w:rFonts w:ascii="Courier New" w:hAnsi="Courier New" w:cs="Courier New"/>
        </w:rPr>
        <w:t xml:space="preserve">ttorney representing BlueCross </w:t>
      </w:r>
      <w:r w:rsidR="003E458C" w:rsidRPr="003E458C">
        <w:rPr>
          <w:rFonts w:ascii="Courier New" w:hAnsi="Courier New" w:cs="Courier New"/>
        </w:rPr>
        <w:t>Insurance</w:t>
      </w:r>
      <w:r>
        <w:rPr>
          <w:rFonts w:ascii="Courier New" w:hAnsi="Courier New" w:cs="Courier New"/>
        </w:rPr>
        <w:t xml:space="preserve"> </w:t>
      </w:r>
      <w:r w:rsidR="003E458C" w:rsidRPr="003E458C">
        <w:rPr>
          <w:rFonts w:ascii="Courier New" w:hAnsi="Courier New" w:cs="Courier New"/>
        </w:rPr>
        <w:t>Company, stated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Blue</w:t>
      </w:r>
      <w:r w:rsidR="00DF7932">
        <w:rPr>
          <w:rFonts w:ascii="Courier New" w:hAnsi="Courier New" w:cs="Courier New"/>
        </w:rPr>
        <w:t xml:space="preserve"> </w:t>
      </w:r>
      <w:r w:rsidR="003E458C" w:rsidRPr="003E458C">
        <w:rPr>
          <w:rFonts w:ascii="Courier New" w:hAnsi="Courier New" w:cs="Courier New"/>
        </w:rPr>
        <w:t>Cross</w:t>
      </w:r>
      <w:r>
        <w:rPr>
          <w:rFonts w:ascii="Courier New" w:hAnsi="Courier New" w:cs="Courier New"/>
        </w:rPr>
        <w:t xml:space="preserve"> supported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intent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35,</w:t>
      </w:r>
      <w:r w:rsidR="00DF7932">
        <w:rPr>
          <w:rFonts w:ascii="Courier New" w:hAnsi="Courier New" w:cs="Courier New"/>
        </w:rPr>
        <w:t xml:space="preserve">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saw</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problems</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failure </w:t>
      </w:r>
      <w:r w:rsidR="003E458C" w:rsidRPr="003E458C">
        <w:rPr>
          <w:rFonts w:ascii="Courier New" w:hAnsi="Courier New" w:cs="Courier New"/>
        </w:rPr>
        <w:t>to(1) define</w:t>
      </w:r>
      <w:r>
        <w:rPr>
          <w:rFonts w:ascii="Courier New" w:hAnsi="Courier New" w:cs="Courier New"/>
        </w:rPr>
        <w:t xml:space="preserve"> </w:t>
      </w:r>
      <w:r w:rsidR="003E458C" w:rsidRPr="003E458C">
        <w:rPr>
          <w:rFonts w:ascii="Courier New" w:hAnsi="Courier New" w:cs="Courier New"/>
        </w:rPr>
        <w:t>what</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meant</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licensed</w:t>
      </w:r>
      <w:r>
        <w:rPr>
          <w:rFonts w:ascii="Courier New" w:hAnsi="Courier New" w:cs="Courier New"/>
        </w:rPr>
        <w:t xml:space="preserve"> </w:t>
      </w:r>
      <w:r w:rsidR="003E458C" w:rsidRPr="003E458C">
        <w:rPr>
          <w:rFonts w:ascii="Courier New" w:hAnsi="Courier New" w:cs="Courier New"/>
        </w:rPr>
        <w:t>treatment</w:t>
      </w:r>
      <w:r w:rsidR="003E458C" w:rsidRPr="003E458C">
        <w:rPr>
          <w:rFonts w:ascii="Courier New" w:hAnsi="Courier New" w:cs="Courier New"/>
        </w:rPr>
        <w:cr/>
      </w:r>
    </w:p>
    <w:p w:rsidR="00FD2D76" w:rsidRDefault="00FD2D76" w:rsidP="003E458C">
      <w:pPr>
        <w:pStyle w:val="PlainText"/>
        <w:rPr>
          <w:rFonts w:ascii="Courier New" w:hAnsi="Courier New" w:cs="Courier New"/>
        </w:rPr>
      </w:pPr>
    </w:p>
    <w:p w:rsidR="003E458C" w:rsidRPr="003E458C" w:rsidRDefault="00DF7932" w:rsidP="003E458C">
      <w:pPr>
        <w:pStyle w:val="PlainText"/>
        <w:rPr>
          <w:rFonts w:ascii="Courier New" w:hAnsi="Courier New" w:cs="Courier New"/>
        </w:rPr>
      </w:pPr>
      <w:r>
        <w:rPr>
          <w:rFonts w:ascii="Courier New" w:hAnsi="Courier New" w:cs="Courier New"/>
        </w:rPr>
        <w:t xml:space="preserve"> </w:t>
      </w:r>
      <w:r w:rsidR="003E458C" w:rsidRPr="003E458C">
        <w:rPr>
          <w:rFonts w:ascii="Courier New" w:hAnsi="Courier New" w:cs="Courier New"/>
        </w:rPr>
        <w:t>2/6/73</w:t>
      </w:r>
      <w:r w:rsidR="003E458C" w:rsidRPr="003E458C">
        <w:rPr>
          <w:rFonts w:ascii="Courier New" w:hAnsi="Courier New" w:cs="Courier New"/>
        </w:rPr>
        <w:cr/>
        <w:t>----------------------- Page 82-----------------------</w:t>
      </w:r>
    </w:p>
    <w:p w:rsidR="00FD2D76" w:rsidRDefault="00FD2D76" w:rsidP="003E458C">
      <w:pPr>
        <w:pStyle w:val="PlainText"/>
        <w:rPr>
          <w:rFonts w:ascii="Courier New" w:hAnsi="Courier New" w:cs="Courier New"/>
        </w:rPr>
      </w:pPr>
    </w:p>
    <w:p w:rsidR="00FD2D76" w:rsidRDefault="00FD2D76" w:rsidP="003E458C">
      <w:pPr>
        <w:pStyle w:val="PlainText"/>
        <w:rPr>
          <w:rFonts w:ascii="Courier New" w:hAnsi="Courier New" w:cs="Courier New"/>
        </w:rPr>
      </w:pPr>
    </w:p>
    <w:p w:rsidR="006C681D" w:rsidRDefault="00FD2D76"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EVANS</w:t>
      </w:r>
      <w:r>
        <w:rPr>
          <w:rFonts w:ascii="Courier New" w:hAnsi="Courier New" w:cs="Courier New"/>
        </w:rPr>
        <w:t xml:space="preserve"> --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35</w:t>
      </w:r>
      <w:r>
        <w:rPr>
          <w:rFonts w:ascii="Courier New" w:hAnsi="Courier New" w:cs="Courier New"/>
        </w:rPr>
        <w:t xml:space="preserve">) </w:t>
      </w:r>
      <w:proofErr w:type="gramStart"/>
      <w:r w:rsidR="003E458C" w:rsidRPr="003E458C">
        <w:rPr>
          <w:rFonts w:ascii="Courier New" w:hAnsi="Courier New" w:cs="Courier New"/>
        </w:rPr>
        <w:t>facility,</w:t>
      </w:r>
      <w:proofErr w:type="gramEnd"/>
      <w:r w:rsidR="003E458C" w:rsidRPr="003E458C">
        <w:rPr>
          <w:rFonts w:ascii="Courier New" w:hAnsi="Courier New" w:cs="Courier New"/>
        </w:rPr>
        <w:t xml:space="preserve"> and</w:t>
      </w:r>
      <w:r w:rsidR="00DF7932">
        <w:rPr>
          <w:rFonts w:ascii="Courier New" w:hAnsi="Courier New" w:cs="Courier New"/>
        </w:rPr>
        <w:t xml:space="preserve"> </w:t>
      </w:r>
      <w:r w:rsidR="003E458C" w:rsidRPr="003E458C">
        <w:rPr>
          <w:rFonts w:ascii="Courier New" w:hAnsi="Courier New" w:cs="Courier New"/>
        </w:rPr>
        <w:t>(2)</w:t>
      </w:r>
      <w:r w:rsidR="00DF7932">
        <w:rPr>
          <w:rFonts w:ascii="Courier New" w:hAnsi="Courier New" w:cs="Courier New"/>
        </w:rPr>
        <w:t xml:space="preserve"> </w:t>
      </w:r>
      <w:r w:rsidRPr="003E458C">
        <w:rPr>
          <w:rFonts w:ascii="Courier New" w:hAnsi="Courier New" w:cs="Courier New"/>
        </w:rPr>
        <w:t>set out</w:t>
      </w:r>
      <w:r w:rsidR="00DF7932">
        <w:rPr>
          <w:rFonts w:ascii="Courier New" w:hAnsi="Courier New" w:cs="Courier New"/>
        </w:rPr>
        <w:t xml:space="preserve"> </w:t>
      </w:r>
      <w:r w:rsidR="003E458C" w:rsidRPr="003E458C">
        <w:rPr>
          <w:rFonts w:ascii="Courier New" w:hAnsi="Courier New" w:cs="Courier New"/>
        </w:rPr>
        <w:t>how</w:t>
      </w:r>
      <w:r w:rsidR="00DF7932">
        <w:rPr>
          <w:rFonts w:ascii="Courier New" w:hAnsi="Courier New" w:cs="Courier New"/>
        </w:rPr>
        <w:t xml:space="preserve"> </w:t>
      </w:r>
      <w:r w:rsidR="003E458C" w:rsidRPr="003E458C">
        <w:rPr>
          <w:rFonts w:ascii="Courier New" w:hAnsi="Courier New" w:cs="Courier New"/>
        </w:rPr>
        <w:t>much</w:t>
      </w:r>
      <w:r>
        <w:rPr>
          <w:rFonts w:ascii="Courier New" w:hAnsi="Courier New" w:cs="Courier New"/>
        </w:rPr>
        <w:t xml:space="preserve"> coverage is </w:t>
      </w:r>
      <w:r w:rsidR="003E458C" w:rsidRPr="003E458C">
        <w:rPr>
          <w:rFonts w:ascii="Courier New" w:hAnsi="Courier New" w:cs="Courier New"/>
        </w:rPr>
        <w:t>involved.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recommended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be</w:t>
      </w:r>
      <w:r w:rsidR="006C681D">
        <w:rPr>
          <w:rFonts w:ascii="Courier New" w:hAnsi="Courier New" w:cs="Courier New"/>
        </w:rPr>
        <w:t xml:space="preserve"> </w:t>
      </w:r>
      <w:r w:rsidR="003E458C" w:rsidRPr="003E458C">
        <w:rPr>
          <w:rFonts w:ascii="Courier New" w:hAnsi="Courier New" w:cs="Courier New"/>
        </w:rPr>
        <w:t>amended</w:t>
      </w:r>
      <w:r w:rsidR="006C681D">
        <w:rPr>
          <w:rFonts w:ascii="Courier New" w:hAnsi="Courier New" w:cs="Courier New"/>
        </w:rPr>
        <w:t xml:space="preserve"> to </w:t>
      </w:r>
      <w:r w:rsidR="003E458C" w:rsidRPr="003E458C">
        <w:rPr>
          <w:rFonts w:ascii="Courier New" w:hAnsi="Courier New" w:cs="Courier New"/>
        </w:rPr>
        <w:t>provide a</w:t>
      </w:r>
      <w:r w:rsidR="00DF7932">
        <w:rPr>
          <w:rFonts w:ascii="Courier New" w:hAnsi="Courier New" w:cs="Courier New"/>
        </w:rPr>
        <w:t xml:space="preserve"> </w:t>
      </w:r>
      <w:r w:rsidR="003E458C" w:rsidRPr="003E458C">
        <w:rPr>
          <w:rFonts w:ascii="Courier New" w:hAnsi="Courier New" w:cs="Courier New"/>
        </w:rPr>
        <w:t>uniform</w:t>
      </w:r>
      <w:r w:rsidR="006C681D">
        <w:rPr>
          <w:rFonts w:ascii="Courier New" w:hAnsi="Courier New" w:cs="Courier New"/>
        </w:rPr>
        <w:t xml:space="preserve"> </w:t>
      </w:r>
      <w:r w:rsidR="003E458C" w:rsidRPr="003E458C">
        <w:rPr>
          <w:rFonts w:ascii="Courier New" w:hAnsi="Courier New" w:cs="Courier New"/>
        </w:rPr>
        <w:t>definition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6C681D">
        <w:rPr>
          <w:rFonts w:ascii="Courier New" w:hAnsi="Courier New" w:cs="Courier New"/>
        </w:rPr>
        <w:t>a licensed treat</w:t>
      </w:r>
      <w:r w:rsidR="003E458C" w:rsidRPr="003E458C">
        <w:rPr>
          <w:rFonts w:ascii="Courier New" w:hAnsi="Courier New" w:cs="Courier New"/>
        </w:rPr>
        <w:t>ment</w:t>
      </w:r>
      <w:r w:rsidR="006C681D">
        <w:rPr>
          <w:rFonts w:ascii="Courier New" w:hAnsi="Courier New" w:cs="Courier New"/>
        </w:rPr>
        <w:t xml:space="preserve"> </w:t>
      </w:r>
      <w:r w:rsidR="003E458C" w:rsidRPr="003E458C">
        <w:rPr>
          <w:rFonts w:ascii="Courier New" w:hAnsi="Courier New" w:cs="Courier New"/>
        </w:rPr>
        <w:t>facility</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would</w:t>
      </w:r>
      <w:r w:rsidR="006C681D">
        <w:rPr>
          <w:rFonts w:ascii="Courier New" w:hAnsi="Courier New" w:cs="Courier New"/>
        </w:rPr>
        <w:t xml:space="preserve"> </w:t>
      </w:r>
      <w:r w:rsidR="003E458C" w:rsidRPr="003E458C">
        <w:rPr>
          <w:rFonts w:ascii="Courier New" w:hAnsi="Courier New" w:cs="Courier New"/>
        </w:rPr>
        <w:t>cover</w:t>
      </w:r>
      <w:r w:rsidR="006C681D">
        <w:rPr>
          <w:rFonts w:ascii="Courier New" w:hAnsi="Courier New" w:cs="Courier New"/>
        </w:rPr>
        <w:t xml:space="preserve"> </w:t>
      </w:r>
      <w:r w:rsidR="003E458C" w:rsidRPr="003E458C">
        <w:rPr>
          <w:rFonts w:ascii="Courier New" w:hAnsi="Courier New" w:cs="Courier New"/>
        </w:rPr>
        <w:t>treatment of</w:t>
      </w:r>
      <w:r w:rsidR="00DF7932">
        <w:rPr>
          <w:rFonts w:ascii="Courier New" w:hAnsi="Courier New" w:cs="Courier New"/>
        </w:rPr>
        <w:t xml:space="preserve"> </w:t>
      </w:r>
      <w:r w:rsidR="003E458C" w:rsidRPr="003E458C">
        <w:rPr>
          <w:rFonts w:ascii="Courier New" w:hAnsi="Courier New" w:cs="Courier New"/>
        </w:rPr>
        <w:t>Alaskans</w:t>
      </w:r>
      <w:r w:rsidR="003E458C" w:rsidRPr="003E458C">
        <w:rPr>
          <w:rFonts w:ascii="Courier New" w:hAnsi="Courier New" w:cs="Courier New"/>
        </w:rPr>
        <w:cr/>
      </w:r>
      <w:proofErr w:type="gramStart"/>
      <w:r w:rsidR="003E458C" w:rsidRPr="003E458C">
        <w:rPr>
          <w:rFonts w:ascii="Courier New" w:hAnsi="Courier New" w:cs="Courier New"/>
        </w:rPr>
        <w:lastRenderedPageBreak/>
        <w:t>outside</w:t>
      </w:r>
      <w:proofErr w:type="gramEnd"/>
      <w:r w:rsidR="006C681D">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Evans</w:t>
      </w:r>
      <w:r w:rsidR="006C681D">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Blue</w:t>
      </w:r>
      <w:r w:rsidR="006C681D">
        <w:rPr>
          <w:rFonts w:ascii="Courier New" w:hAnsi="Courier New" w:cs="Courier New"/>
        </w:rPr>
        <w:t xml:space="preserve"> </w:t>
      </w:r>
      <w:r w:rsidR="003E458C" w:rsidRPr="003E458C">
        <w:rPr>
          <w:rFonts w:ascii="Courier New" w:hAnsi="Courier New" w:cs="Courier New"/>
        </w:rPr>
        <w:t>Cross</w:t>
      </w:r>
      <w:r w:rsidR="006C681D">
        <w:rPr>
          <w:rFonts w:ascii="Courier New" w:hAnsi="Courier New" w:cs="Courier New"/>
        </w:rPr>
        <w:t xml:space="preserve"> </w:t>
      </w:r>
      <w:r w:rsidR="003E458C" w:rsidRPr="003E458C">
        <w:rPr>
          <w:rFonts w:ascii="Courier New" w:hAnsi="Courier New" w:cs="Courier New"/>
        </w:rPr>
        <w:t>would</w:t>
      </w:r>
      <w:r w:rsidR="006C681D">
        <w:rPr>
          <w:rFonts w:ascii="Courier New" w:hAnsi="Courier New" w:cs="Courier New"/>
        </w:rPr>
        <w:t xml:space="preserve"> </w:t>
      </w:r>
      <w:r w:rsidR="003E458C" w:rsidRPr="003E458C">
        <w:rPr>
          <w:rFonts w:ascii="Courier New" w:hAnsi="Courier New" w:cs="Courier New"/>
        </w:rPr>
        <w:t>submit</w:t>
      </w:r>
      <w:r w:rsidR="006C681D">
        <w:rPr>
          <w:rFonts w:ascii="Courier New" w:hAnsi="Courier New" w:cs="Courier New"/>
        </w:rPr>
        <w:t xml:space="preserve"> its' de</w:t>
      </w:r>
      <w:r w:rsidR="003E458C" w:rsidRPr="003E458C">
        <w:rPr>
          <w:rFonts w:ascii="Courier New" w:hAnsi="Courier New" w:cs="Courier New"/>
        </w:rPr>
        <w:t>finition of</w:t>
      </w:r>
      <w:r w:rsidR="006C681D">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6C681D">
        <w:rPr>
          <w:rFonts w:ascii="Courier New" w:hAnsi="Courier New" w:cs="Courier New"/>
        </w:rPr>
        <w:t xml:space="preserve">licensed treatment facility </w:t>
      </w:r>
      <w:r w:rsidR="003E458C" w:rsidRPr="003E458C">
        <w:rPr>
          <w:rFonts w:ascii="Courier New" w:hAnsi="Courier New" w:cs="Courier New"/>
        </w:rPr>
        <w:t>within two</w:t>
      </w:r>
      <w:r w:rsidR="00DF7932">
        <w:rPr>
          <w:rFonts w:ascii="Courier New" w:hAnsi="Courier New" w:cs="Courier New"/>
        </w:rPr>
        <w:t xml:space="preserve"> </w:t>
      </w:r>
      <w:r w:rsidR="003E458C" w:rsidRPr="003E458C">
        <w:rPr>
          <w:rFonts w:ascii="Courier New" w:hAnsi="Courier New" w:cs="Courier New"/>
        </w:rPr>
        <w:t>weeks.</w:t>
      </w:r>
    </w:p>
    <w:p w:rsidR="006C681D" w:rsidRDefault="006C681D" w:rsidP="003E458C">
      <w:pPr>
        <w:pStyle w:val="PlainText"/>
        <w:rPr>
          <w:rFonts w:ascii="Courier New" w:hAnsi="Courier New" w:cs="Courier New"/>
        </w:rPr>
      </w:pPr>
      <w:r>
        <w:rPr>
          <w:rFonts w:ascii="Courier New" w:hAnsi="Courier New" w:cs="Courier New"/>
        </w:rPr>
        <w:cr/>
        <w:t>(</w:t>
      </w:r>
      <w:r w:rsidR="003E458C" w:rsidRPr="003E458C">
        <w:rPr>
          <w:rFonts w:ascii="Courier New" w:hAnsi="Courier New" w:cs="Courier New"/>
        </w:rPr>
        <w:t>KEATING</w:t>
      </w:r>
      <w:r>
        <w:rPr>
          <w:rFonts w:ascii="Courier New" w:hAnsi="Courier New" w:cs="Courier New"/>
        </w:rPr>
        <w:t xml:space="preserve"> --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35</w:t>
      </w:r>
      <w:r>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r w:rsidR="003E458C" w:rsidRPr="003E458C">
        <w:rPr>
          <w:rFonts w:ascii="Courier New" w:hAnsi="Courier New" w:cs="Courier New"/>
        </w:rPr>
        <w:t>John</w:t>
      </w:r>
      <w:r w:rsidR="00DF7932">
        <w:rPr>
          <w:rFonts w:ascii="Courier New" w:hAnsi="Courier New" w:cs="Courier New"/>
        </w:rPr>
        <w:t xml:space="preserve"> </w:t>
      </w:r>
      <w:r w:rsidR="003E458C" w:rsidRPr="003E458C">
        <w:rPr>
          <w:rFonts w:ascii="Courier New" w:hAnsi="Courier New" w:cs="Courier New"/>
        </w:rPr>
        <w:t>Keating, Coordinator,</w:t>
      </w:r>
      <w:r w:rsidR="00DF7932">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Office</w:t>
      </w:r>
      <w:r>
        <w:rPr>
          <w:rFonts w:ascii="Courier New" w:hAnsi="Courier New" w:cs="Courier New"/>
        </w:rPr>
        <w:t xml:space="preserve"> of </w:t>
      </w:r>
      <w:r w:rsidR="003E458C" w:rsidRPr="003E458C">
        <w:rPr>
          <w:rFonts w:ascii="Courier New" w:hAnsi="Courier New" w:cs="Courier New"/>
        </w:rPr>
        <w:t>Alcoholism,</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his office</w:t>
      </w:r>
      <w:r>
        <w:rPr>
          <w:rFonts w:ascii="Courier New" w:hAnsi="Courier New" w:cs="Courier New"/>
        </w:rPr>
        <w:t xml:space="preserve"> </w:t>
      </w:r>
      <w:r w:rsidR="003E458C" w:rsidRPr="003E458C">
        <w:rPr>
          <w:rFonts w:ascii="Courier New" w:hAnsi="Courier New" w:cs="Courier New"/>
        </w:rPr>
        <w:t>supports passage</w:t>
      </w:r>
      <w:r>
        <w:rPr>
          <w:rFonts w:ascii="Courier New" w:hAnsi="Courier New" w:cs="Courier New"/>
        </w:rPr>
        <w:t xml:space="preserve"> of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35.</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commented that</w:t>
      </w:r>
      <w:r w:rsidR="00DF7932">
        <w:rPr>
          <w:rFonts w:ascii="Courier New" w:hAnsi="Courier New" w:cs="Courier New"/>
        </w:rPr>
        <w:t xml:space="preserve"> </w:t>
      </w:r>
      <w:r w:rsidR="003E458C" w:rsidRPr="003E458C">
        <w:rPr>
          <w:rFonts w:ascii="Courier New" w:hAnsi="Courier New" w:cs="Courier New"/>
        </w:rPr>
        <w:t>most</w:t>
      </w:r>
      <w:r>
        <w:rPr>
          <w:rFonts w:ascii="Courier New" w:hAnsi="Courier New" w:cs="Courier New"/>
        </w:rPr>
        <w:t xml:space="preserve"> </w:t>
      </w:r>
      <w:r w:rsidR="003E458C" w:rsidRPr="003E458C">
        <w:rPr>
          <w:rFonts w:ascii="Courier New" w:hAnsi="Courier New" w:cs="Courier New"/>
        </w:rPr>
        <w:t>employees with</w:t>
      </w:r>
      <w:r>
        <w:rPr>
          <w:rFonts w:ascii="Courier New" w:hAnsi="Courier New" w:cs="Courier New"/>
        </w:rPr>
        <w:t xml:space="preserve"> </w:t>
      </w:r>
      <w:r w:rsidR="003E458C" w:rsidRPr="003E458C">
        <w:rPr>
          <w:rFonts w:ascii="Courier New" w:hAnsi="Courier New" w:cs="Courier New"/>
        </w:rPr>
        <w:t>alcoholism are</w:t>
      </w:r>
      <w:r w:rsidR="00DF7932">
        <w:rPr>
          <w:rFonts w:ascii="Courier New" w:hAnsi="Courier New" w:cs="Courier New"/>
        </w:rPr>
        <w:t xml:space="preserve"> </w:t>
      </w:r>
      <w:r w:rsidR="003E458C" w:rsidRPr="003E458C">
        <w:rPr>
          <w:rFonts w:ascii="Courier New" w:hAnsi="Courier New" w:cs="Courier New"/>
        </w:rPr>
        <w:t>terminated</w:t>
      </w:r>
      <w:r w:rsidR="00DF7932">
        <w:rPr>
          <w:rFonts w:ascii="Courier New" w:hAnsi="Courier New" w:cs="Courier New"/>
        </w:rPr>
        <w:t xml:space="preserve"> </w:t>
      </w:r>
      <w:r w:rsidR="003E458C" w:rsidRPr="003E458C">
        <w:rPr>
          <w:rFonts w:ascii="Courier New" w:hAnsi="Courier New" w:cs="Courier New"/>
        </w:rPr>
        <w:t>and with</w:t>
      </w:r>
      <w:r>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legislation</w:t>
      </w:r>
      <w:r w:rsidR="00DF7932">
        <w:rPr>
          <w:rFonts w:ascii="Courier New" w:hAnsi="Courier New" w:cs="Courier New"/>
        </w:rPr>
        <w:t xml:space="preserve"> </w:t>
      </w:r>
      <w:r>
        <w:rPr>
          <w:rFonts w:ascii="Courier New" w:hAnsi="Courier New" w:cs="Courier New"/>
        </w:rPr>
        <w:t xml:space="preserve">there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a savings coupled</w:t>
      </w:r>
      <w:r w:rsidR="00DF7932">
        <w:rPr>
          <w:rFonts w:ascii="Courier New" w:hAnsi="Courier New" w:cs="Courier New"/>
        </w:rPr>
        <w:t xml:space="preserve"> </w:t>
      </w:r>
      <w:r w:rsidR="003E458C" w:rsidRPr="003E458C">
        <w:rPr>
          <w:rFonts w:ascii="Courier New" w:hAnsi="Courier New" w:cs="Courier New"/>
        </w:rPr>
        <w:t>with early</w:t>
      </w:r>
      <w:r>
        <w:rPr>
          <w:rFonts w:ascii="Courier New" w:hAnsi="Courier New" w:cs="Courier New"/>
        </w:rPr>
        <w:t xml:space="preserve"> </w:t>
      </w:r>
      <w:r w:rsidR="003E458C" w:rsidRPr="003E458C">
        <w:rPr>
          <w:rFonts w:ascii="Courier New" w:hAnsi="Courier New" w:cs="Courier New"/>
        </w:rPr>
        <w:t>treatment.</w:t>
      </w:r>
      <w:r>
        <w:rPr>
          <w:rFonts w:ascii="Courier New" w:hAnsi="Courier New" w:cs="Courier New"/>
        </w:rPr>
        <w:t xml:space="preserve"> Mr. </w:t>
      </w:r>
      <w:r w:rsidR="003E458C" w:rsidRPr="003E458C">
        <w:rPr>
          <w:rFonts w:ascii="Courier New" w:hAnsi="Courier New" w:cs="Courier New"/>
        </w:rPr>
        <w:t>Keating</w:t>
      </w:r>
      <w:r>
        <w:rPr>
          <w:rFonts w:ascii="Courier New" w:hAnsi="Courier New" w:cs="Courier New"/>
        </w:rPr>
        <w:t xml:space="preserve"> </w:t>
      </w:r>
      <w:r w:rsidR="003E458C" w:rsidRPr="003E458C">
        <w:rPr>
          <w:rFonts w:ascii="Courier New" w:hAnsi="Courier New" w:cs="Courier New"/>
        </w:rPr>
        <w:t>said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definition of</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Pr>
          <w:rFonts w:ascii="Courier New" w:hAnsi="Courier New" w:cs="Courier New"/>
        </w:rPr>
        <w:t xml:space="preserve">approved treatment </w:t>
      </w:r>
      <w:r w:rsidR="003E458C" w:rsidRPr="003E458C">
        <w:rPr>
          <w:rFonts w:ascii="Courier New" w:hAnsi="Courier New" w:cs="Courier New"/>
        </w:rPr>
        <w:t>facility</w:t>
      </w:r>
      <w:r w:rsidR="00DF7932">
        <w:rPr>
          <w:rFonts w:ascii="Courier New" w:hAnsi="Courier New" w:cs="Courier New"/>
        </w:rPr>
        <w:t xml:space="preserve"> </w:t>
      </w:r>
      <w:r w:rsidR="003E458C" w:rsidRPr="003E458C">
        <w:rPr>
          <w:rFonts w:ascii="Courier New" w:hAnsi="Courier New" w:cs="Courier New"/>
        </w:rPr>
        <w:t>would be</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Pr>
          <w:rFonts w:ascii="Courier New" w:hAnsi="Courier New" w:cs="Courier New"/>
        </w:rPr>
        <w:t xml:space="preserve">providing a 24-hour rehabilitation </w:t>
      </w:r>
      <w:r w:rsidR="003E458C" w:rsidRPr="003E458C">
        <w:rPr>
          <w:rFonts w:ascii="Courier New" w:hAnsi="Courier New" w:cs="Courier New"/>
        </w:rPr>
        <w:t>program for</w:t>
      </w:r>
      <w:r w:rsidR="00DF7932">
        <w:rPr>
          <w:rFonts w:ascii="Courier New" w:hAnsi="Courier New" w:cs="Courier New"/>
        </w:rPr>
        <w:t xml:space="preserve"> </w:t>
      </w:r>
      <w:r w:rsidR="003E458C" w:rsidRPr="003E458C">
        <w:rPr>
          <w:rFonts w:ascii="Courier New" w:hAnsi="Courier New" w:cs="Courier New"/>
        </w:rPr>
        <w:t>alcoholics.</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informed the</w:t>
      </w:r>
      <w:r w:rsidR="00DF7932">
        <w:rPr>
          <w:rFonts w:ascii="Courier New" w:hAnsi="Courier New" w:cs="Courier New"/>
        </w:rPr>
        <w:t xml:space="preserve"> </w:t>
      </w:r>
      <w:r w:rsidR="003E458C" w:rsidRPr="003E458C">
        <w:rPr>
          <w:rFonts w:ascii="Courier New" w:hAnsi="Courier New" w:cs="Courier New"/>
        </w:rPr>
        <w:t>21</w:t>
      </w:r>
      <w:r w:rsidR="00DF7932">
        <w:rPr>
          <w:rFonts w:ascii="Courier New" w:hAnsi="Courier New" w:cs="Courier New"/>
        </w:rPr>
        <w:t xml:space="preserve"> </w:t>
      </w:r>
      <w:r>
        <w:rPr>
          <w:rFonts w:ascii="Courier New" w:hAnsi="Courier New" w:cs="Courier New"/>
        </w:rPr>
        <w:t xml:space="preserve">licensed </w:t>
      </w:r>
      <w:r w:rsidR="003E458C" w:rsidRPr="003E458C">
        <w:rPr>
          <w:rFonts w:ascii="Courier New" w:hAnsi="Courier New" w:cs="Courier New"/>
        </w:rPr>
        <w:t>facilities in</w:t>
      </w:r>
      <w:r w:rsidR="00DF7932">
        <w:rPr>
          <w:rFonts w:ascii="Courier New" w:hAnsi="Courier New" w:cs="Courier New"/>
        </w:rPr>
        <w:t xml:space="preserve"> </w:t>
      </w:r>
      <w:r w:rsidR="003E458C" w:rsidRPr="003E458C">
        <w:rPr>
          <w:rFonts w:ascii="Courier New" w:hAnsi="Courier New" w:cs="Courier New"/>
        </w:rPr>
        <w:t>Alaska</w:t>
      </w:r>
      <w:r>
        <w:rPr>
          <w:rFonts w:ascii="Courier New" w:hAnsi="Courier New" w:cs="Courier New"/>
        </w:rPr>
        <w:t xml:space="preserve"> </w:t>
      </w:r>
      <w:r w:rsidR="003E458C" w:rsidRPr="003E458C">
        <w:rPr>
          <w:rFonts w:ascii="Courier New" w:hAnsi="Courier New" w:cs="Courier New"/>
        </w:rPr>
        <w:t>provide a bed</w:t>
      </w:r>
      <w:r>
        <w:rPr>
          <w:rFonts w:ascii="Courier New" w:hAnsi="Courier New" w:cs="Courier New"/>
        </w:rPr>
        <w:t xml:space="preserve"> </w:t>
      </w:r>
      <w:r w:rsidR="003E458C" w:rsidRPr="003E458C">
        <w:rPr>
          <w:rFonts w:ascii="Courier New" w:hAnsi="Courier New" w:cs="Courier New"/>
        </w:rPr>
        <w:t>capacity</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approxi</w:t>
      </w:r>
      <w:r w:rsidR="003E458C" w:rsidRPr="003E458C">
        <w:rPr>
          <w:rFonts w:ascii="Courier New" w:hAnsi="Courier New" w:cs="Courier New"/>
        </w:rPr>
        <w:t>mately 235. The</w:t>
      </w:r>
      <w:r w:rsidR="00DF7932">
        <w:rPr>
          <w:rFonts w:ascii="Courier New" w:hAnsi="Courier New" w:cs="Courier New"/>
        </w:rPr>
        <w:t xml:space="preserve"> </w:t>
      </w:r>
      <w:r w:rsidR="003E458C" w:rsidRPr="003E458C">
        <w:rPr>
          <w:rFonts w:ascii="Courier New" w:hAnsi="Courier New" w:cs="Courier New"/>
        </w:rPr>
        <w:t>best</w:t>
      </w:r>
      <w:r w:rsidR="00DF7932">
        <w:rPr>
          <w:rFonts w:ascii="Courier New" w:hAnsi="Courier New" w:cs="Courier New"/>
        </w:rPr>
        <w:t xml:space="preserve"> </w:t>
      </w:r>
      <w:r w:rsidR="003E458C" w:rsidRPr="003E458C">
        <w:rPr>
          <w:rFonts w:ascii="Courier New" w:hAnsi="Courier New" w:cs="Courier New"/>
        </w:rPr>
        <w:t>treatment</w:t>
      </w:r>
      <w:r w:rsidR="00DF7932">
        <w:rPr>
          <w:rFonts w:ascii="Courier New" w:hAnsi="Courier New" w:cs="Courier New"/>
        </w:rPr>
        <w:t xml:space="preserve"> </w:t>
      </w:r>
      <w:r w:rsidR="003E458C" w:rsidRPr="003E458C">
        <w:rPr>
          <w:rFonts w:ascii="Courier New" w:hAnsi="Courier New" w:cs="Courier New"/>
        </w:rPr>
        <w:t>leaves</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alcoholic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close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way</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living</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possible, and,</w:t>
      </w:r>
      <w:r>
        <w:rPr>
          <w:rFonts w:ascii="Courier New" w:hAnsi="Courier New" w:cs="Courier New"/>
        </w:rPr>
        <w:t xml:space="preserve"> thereby,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is able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contribute to</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own</w:t>
      </w:r>
      <w:r>
        <w:rPr>
          <w:rFonts w:ascii="Courier New" w:hAnsi="Courier New" w:cs="Courier New"/>
        </w:rPr>
        <w:t xml:space="preserve"> </w:t>
      </w:r>
      <w:r w:rsidR="003E458C" w:rsidRPr="003E458C">
        <w:rPr>
          <w:rFonts w:ascii="Courier New" w:hAnsi="Courier New" w:cs="Courier New"/>
        </w:rPr>
        <w:t>treatment.</w:t>
      </w:r>
      <w:r w:rsidR="003E458C" w:rsidRPr="003E458C">
        <w:rPr>
          <w:rFonts w:ascii="Courier New" w:hAnsi="Courier New" w:cs="Courier New"/>
        </w:rPr>
        <w:cr/>
      </w:r>
    </w:p>
    <w:p w:rsidR="006C681D" w:rsidRDefault="003E458C" w:rsidP="003E458C">
      <w:pPr>
        <w:pStyle w:val="PlainText"/>
        <w:rPr>
          <w:rFonts w:ascii="Courier New" w:hAnsi="Courier New" w:cs="Courier New"/>
        </w:rPr>
      </w:pPr>
      <w:r w:rsidRPr="003E458C">
        <w:rPr>
          <w:rFonts w:ascii="Courier New" w:hAnsi="Courier New" w:cs="Courier New"/>
        </w:rPr>
        <w:t>Mr.</w:t>
      </w:r>
      <w:r w:rsidR="006C681D">
        <w:rPr>
          <w:rFonts w:ascii="Courier New" w:hAnsi="Courier New" w:cs="Courier New"/>
        </w:rPr>
        <w:t xml:space="preserve"> </w:t>
      </w:r>
      <w:proofErr w:type="spellStart"/>
      <w:r w:rsidRPr="003E458C">
        <w:rPr>
          <w:rFonts w:ascii="Courier New" w:hAnsi="Courier New" w:cs="Courier New"/>
        </w:rPr>
        <w:t>Saville</w:t>
      </w:r>
      <w:proofErr w:type="spellEnd"/>
      <w:r w:rsidRPr="003E458C">
        <w:rPr>
          <w:rFonts w:ascii="Courier New" w:hAnsi="Courier New" w:cs="Courier New"/>
        </w:rPr>
        <w:t>,</w:t>
      </w:r>
      <w:r w:rsidR="006C681D">
        <w:rPr>
          <w:rFonts w:ascii="Courier New" w:hAnsi="Courier New" w:cs="Courier New"/>
        </w:rPr>
        <w:t xml:space="preserve"> </w:t>
      </w:r>
      <w:r w:rsidRPr="003E458C">
        <w:rPr>
          <w:rFonts w:ascii="Courier New" w:hAnsi="Courier New" w:cs="Courier New"/>
        </w:rPr>
        <w:t>with</w:t>
      </w:r>
      <w:r w:rsidR="006C681D">
        <w:rPr>
          <w:rFonts w:ascii="Courier New" w:hAnsi="Courier New" w:cs="Courier New"/>
        </w:rPr>
        <w:t xml:space="preserve"> </w:t>
      </w:r>
      <w:r w:rsidRPr="003E458C">
        <w:rPr>
          <w:rFonts w:ascii="Courier New" w:hAnsi="Courier New" w:cs="Courier New"/>
        </w:rPr>
        <w:t>reference to</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35</w:t>
      </w:r>
      <w:r w:rsidR="00DF7932">
        <w:rPr>
          <w:rFonts w:ascii="Courier New" w:hAnsi="Courier New" w:cs="Courier New"/>
        </w:rPr>
        <w:t xml:space="preserve"> </w:t>
      </w:r>
      <w:r w:rsidRPr="003E458C">
        <w:rPr>
          <w:rFonts w:ascii="Courier New" w:hAnsi="Courier New" w:cs="Courier New"/>
        </w:rPr>
        <w:t>caus</w:t>
      </w:r>
      <w:r w:rsidR="006C681D">
        <w:rPr>
          <w:rFonts w:ascii="Courier New" w:hAnsi="Courier New" w:cs="Courier New"/>
        </w:rPr>
        <w:t xml:space="preserve">ing a rush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treatment, remarked that</w:t>
      </w:r>
      <w:r w:rsidR="006C681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Hughes</w:t>
      </w:r>
      <w:r w:rsidR="006C681D">
        <w:rPr>
          <w:rFonts w:ascii="Courier New" w:hAnsi="Courier New" w:cs="Courier New"/>
        </w:rPr>
        <w:t xml:space="preserve"> </w:t>
      </w:r>
      <w:r w:rsidRPr="003E458C">
        <w:rPr>
          <w:rFonts w:ascii="Courier New" w:hAnsi="Courier New" w:cs="Courier New"/>
        </w:rPr>
        <w:t>Act</w:t>
      </w:r>
      <w:r w:rsidR="006C681D">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006C681D">
        <w:rPr>
          <w:rFonts w:ascii="Courier New" w:hAnsi="Courier New" w:cs="Courier New"/>
        </w:rPr>
        <w:t xml:space="preserve">provides </w:t>
      </w:r>
      <w:r w:rsidRPr="003E458C">
        <w:rPr>
          <w:rFonts w:ascii="Courier New" w:hAnsi="Courier New" w:cs="Courier New"/>
        </w:rPr>
        <w:t>insurance coverage for</w:t>
      </w:r>
      <w:r w:rsidR="00DF7932">
        <w:rPr>
          <w:rFonts w:ascii="Courier New" w:hAnsi="Courier New" w:cs="Courier New"/>
        </w:rPr>
        <w:t xml:space="preserve"> </w:t>
      </w:r>
      <w:r w:rsidRPr="003E458C">
        <w:rPr>
          <w:rFonts w:ascii="Courier New" w:hAnsi="Courier New" w:cs="Courier New"/>
        </w:rPr>
        <w:t>federal</w:t>
      </w:r>
      <w:r w:rsidR="006C681D">
        <w:rPr>
          <w:rFonts w:ascii="Courier New" w:hAnsi="Courier New" w:cs="Courier New"/>
        </w:rPr>
        <w:t xml:space="preserve"> </w:t>
      </w:r>
      <w:r w:rsidRPr="003E458C">
        <w:rPr>
          <w:rFonts w:ascii="Courier New" w:hAnsi="Courier New" w:cs="Courier New"/>
        </w:rPr>
        <w:t>employees)</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w:t>
      </w:r>
      <w:r w:rsidR="006C681D">
        <w:rPr>
          <w:rFonts w:ascii="Courier New" w:hAnsi="Courier New" w:cs="Courier New"/>
        </w:rPr>
        <w:t xml:space="preserve"> in </w:t>
      </w:r>
      <w:r w:rsidRPr="003E458C">
        <w:rPr>
          <w:rFonts w:ascii="Courier New" w:hAnsi="Courier New" w:cs="Courier New"/>
        </w:rPr>
        <w:t>effect</w:t>
      </w:r>
      <w:r w:rsidR="006C681D">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years,</w:t>
      </w:r>
      <w:r w:rsidR="006C681D">
        <w:rPr>
          <w:rFonts w:ascii="Courier New" w:hAnsi="Courier New" w:cs="Courier New"/>
        </w:rPr>
        <w:t xml:space="preserve"> </w:t>
      </w:r>
      <w:r w:rsidRPr="003E458C">
        <w:rPr>
          <w:rFonts w:ascii="Courier New" w:hAnsi="Courier New" w:cs="Courier New"/>
        </w:rPr>
        <w:t>and</w:t>
      </w:r>
      <w:r w:rsidR="006C681D">
        <w:rPr>
          <w:rFonts w:ascii="Courier New" w:hAnsi="Courier New" w:cs="Courier New"/>
        </w:rPr>
        <w:t xml:space="preserve"> </w:t>
      </w:r>
      <w:r w:rsidRPr="003E458C">
        <w:rPr>
          <w:rFonts w:ascii="Courier New" w:hAnsi="Courier New" w:cs="Courier New"/>
        </w:rPr>
        <w:t>FAA</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nine</w:t>
      </w:r>
      <w:r w:rsidR="006C681D">
        <w:rPr>
          <w:rFonts w:ascii="Courier New" w:hAnsi="Courier New" w:cs="Courier New"/>
        </w:rPr>
        <w:t xml:space="preserve"> employees now </w:t>
      </w:r>
      <w:r w:rsidRPr="003E458C">
        <w:rPr>
          <w:rFonts w:ascii="Courier New" w:hAnsi="Courier New" w:cs="Courier New"/>
        </w:rPr>
        <w:t>undergoing treatment with</w:t>
      </w:r>
      <w:r w:rsidR="006C681D">
        <w:rPr>
          <w:rFonts w:ascii="Courier New" w:hAnsi="Courier New" w:cs="Courier New"/>
        </w:rPr>
        <w:t xml:space="preserve"> </w:t>
      </w:r>
      <w:r w:rsidRPr="003E458C">
        <w:rPr>
          <w:rFonts w:ascii="Courier New" w:hAnsi="Courier New" w:cs="Courier New"/>
        </w:rPr>
        <w:t>only</w:t>
      </w:r>
      <w:r w:rsidR="00DF7932">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006C681D">
        <w:rPr>
          <w:rFonts w:ascii="Courier New" w:hAnsi="Courier New" w:cs="Courier New"/>
        </w:rPr>
        <w:t xml:space="preserve">requiring hospitalization. </w:t>
      </w:r>
    </w:p>
    <w:p w:rsidR="006C681D" w:rsidRDefault="006C681D" w:rsidP="003E458C">
      <w:pPr>
        <w:pStyle w:val="PlainText"/>
        <w:rPr>
          <w:rFonts w:ascii="Courier New" w:hAnsi="Courier New" w:cs="Courier New"/>
        </w:rPr>
      </w:pPr>
    </w:p>
    <w:p w:rsidR="006C681D" w:rsidRDefault="003E458C" w:rsidP="003E458C">
      <w:pPr>
        <w:pStyle w:val="PlainText"/>
        <w:rPr>
          <w:rFonts w:ascii="Courier New" w:hAnsi="Courier New" w:cs="Courier New"/>
        </w:rPr>
      </w:pPr>
      <w:r w:rsidRPr="003E458C">
        <w:rPr>
          <w:rFonts w:ascii="Courier New" w:hAnsi="Courier New" w:cs="Courier New"/>
        </w:rPr>
        <w:t>Adjournment</w:t>
      </w:r>
      <w:r w:rsidR="006C681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6C681D">
        <w:rPr>
          <w:rFonts w:ascii="Courier New" w:hAnsi="Courier New" w:cs="Courier New"/>
        </w:rPr>
        <w:t xml:space="preserve"> </w:t>
      </w:r>
      <w:r w:rsidRPr="003E458C">
        <w:rPr>
          <w:rFonts w:ascii="Courier New" w:hAnsi="Courier New" w:cs="Courier New"/>
        </w:rPr>
        <w:t>was</w:t>
      </w:r>
      <w:r w:rsidR="006C681D">
        <w:rPr>
          <w:rFonts w:ascii="Courier New" w:hAnsi="Courier New" w:cs="Courier New"/>
        </w:rPr>
        <w:t xml:space="preserve"> </w:t>
      </w:r>
      <w:r w:rsidRPr="003E458C">
        <w:rPr>
          <w:rFonts w:ascii="Courier New" w:hAnsi="Courier New" w:cs="Courier New"/>
        </w:rPr>
        <w:t>adjourned at</w:t>
      </w:r>
      <w:r w:rsidR="00DF7932">
        <w:rPr>
          <w:rFonts w:ascii="Courier New" w:hAnsi="Courier New" w:cs="Courier New"/>
        </w:rPr>
        <w:t xml:space="preserve"> </w:t>
      </w:r>
      <w:r w:rsidRPr="003E458C">
        <w:rPr>
          <w:rFonts w:ascii="Courier New" w:hAnsi="Courier New" w:cs="Courier New"/>
        </w:rPr>
        <w:t>2:45</w:t>
      </w:r>
      <w:r w:rsidR="00DF7932">
        <w:rPr>
          <w:rFonts w:ascii="Courier New" w:hAnsi="Courier New" w:cs="Courier New"/>
        </w:rPr>
        <w:t xml:space="preserve"> </w:t>
      </w:r>
      <w:r w:rsidR="006C681D">
        <w:rPr>
          <w:rFonts w:ascii="Courier New" w:hAnsi="Courier New" w:cs="Courier New"/>
        </w:rPr>
        <w:t>p.m.</w:t>
      </w:r>
      <w:r w:rsidR="006C681D">
        <w:rPr>
          <w:rFonts w:ascii="Courier New" w:hAnsi="Courier New" w:cs="Courier New"/>
        </w:rPr>
        <w:cr/>
      </w:r>
    </w:p>
    <w:p w:rsidR="006C681D" w:rsidRDefault="006C681D" w:rsidP="003E458C">
      <w:pPr>
        <w:pStyle w:val="PlainText"/>
        <w:rPr>
          <w:rFonts w:ascii="Courier New" w:hAnsi="Courier New" w:cs="Courier New"/>
        </w:rPr>
      </w:pPr>
    </w:p>
    <w:p w:rsidR="006C681D" w:rsidRDefault="006C681D" w:rsidP="003E458C">
      <w:pPr>
        <w:pStyle w:val="PlainText"/>
        <w:rPr>
          <w:rFonts w:ascii="Courier New" w:hAnsi="Courier New" w:cs="Courier New"/>
        </w:rPr>
      </w:pPr>
      <w:r>
        <w:rPr>
          <w:rFonts w:ascii="Courier New" w:hAnsi="Courier New" w:cs="Courier New"/>
        </w:rPr>
        <w:t>2/6/73</w:t>
      </w:r>
      <w:r w:rsidRPr="003E458C">
        <w:rPr>
          <w:rFonts w:ascii="Courier New" w:hAnsi="Courier New" w:cs="Courier New"/>
        </w:rPr>
        <w:t xml:space="preserve"> </w:t>
      </w:r>
    </w:p>
    <w:p w:rsidR="003E458C" w:rsidRPr="003E458C" w:rsidRDefault="003E458C" w:rsidP="003E458C">
      <w:pPr>
        <w:pStyle w:val="PlainText"/>
        <w:rPr>
          <w:rFonts w:ascii="Courier New" w:hAnsi="Courier New" w:cs="Courier New"/>
        </w:rPr>
      </w:pPr>
      <w:r w:rsidRPr="003E458C">
        <w:rPr>
          <w:rFonts w:ascii="Courier New" w:hAnsi="Courier New" w:cs="Courier New"/>
        </w:rPr>
        <w:t>----------------------- Page 83-----------------------</w:t>
      </w:r>
    </w:p>
    <w:p w:rsidR="006C681D" w:rsidRDefault="00DF7932" w:rsidP="003E458C">
      <w:pPr>
        <w:pStyle w:val="PlainText"/>
        <w:rPr>
          <w:rFonts w:ascii="Courier New" w:hAnsi="Courier New" w:cs="Courier New"/>
        </w:rPr>
      </w:pPr>
      <w:r>
        <w:rPr>
          <w:rFonts w:ascii="Courier New" w:hAnsi="Courier New" w:cs="Courier New"/>
        </w:rPr>
        <w:t xml:space="preserve"> </w:t>
      </w:r>
    </w:p>
    <w:p w:rsidR="006C681D" w:rsidRDefault="003E458C" w:rsidP="006C681D">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WELFARE,</w:t>
      </w:r>
      <w:r w:rsidR="00DF7932">
        <w:rPr>
          <w:rFonts w:ascii="Courier New" w:hAnsi="Courier New" w:cs="Courier New"/>
        </w:rPr>
        <w:t xml:space="preserve"> </w:t>
      </w:r>
      <w:r w:rsidRPr="003E458C">
        <w:rPr>
          <w:rFonts w:ascii="Courier New" w:hAnsi="Courier New" w:cs="Courier New"/>
        </w:rPr>
        <w:t>EDUCATION</w:t>
      </w:r>
      <w:r w:rsidR="006C681D">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February</w:t>
      </w:r>
      <w:r w:rsidR="006C681D">
        <w:rPr>
          <w:rFonts w:ascii="Courier New" w:hAnsi="Courier New" w:cs="Courier New"/>
        </w:rPr>
        <w:t xml:space="preserve"> </w:t>
      </w:r>
      <w:r w:rsidRPr="003E458C">
        <w:rPr>
          <w:rFonts w:ascii="Courier New" w:hAnsi="Courier New" w:cs="Courier New"/>
        </w:rPr>
        <w:t>12, 1973</w:t>
      </w:r>
      <w:r w:rsidR="00DF7932">
        <w:rPr>
          <w:rFonts w:ascii="Courier New" w:hAnsi="Courier New" w:cs="Courier New"/>
        </w:rPr>
        <w:t xml:space="preserve"> </w:t>
      </w:r>
      <w:r w:rsidRPr="003E458C">
        <w:rPr>
          <w:rFonts w:ascii="Courier New" w:hAnsi="Courier New" w:cs="Courier New"/>
        </w:rPr>
        <w:t>- Monday</w:t>
      </w:r>
      <w:r w:rsidRPr="003E458C">
        <w:rPr>
          <w:rFonts w:ascii="Courier New" w:hAnsi="Courier New" w:cs="Courier New"/>
        </w:rPr>
        <w:cr/>
        <w:t>10:45 a.m.</w:t>
      </w:r>
    </w:p>
    <w:p w:rsidR="006C681D" w:rsidRDefault="006C681D" w:rsidP="003E458C">
      <w:pPr>
        <w:pStyle w:val="PlainText"/>
        <w:rPr>
          <w:rFonts w:ascii="Courier New" w:hAnsi="Courier New" w:cs="Courier New"/>
        </w:rPr>
      </w:pPr>
    </w:p>
    <w:p w:rsidR="006C681D" w:rsidRDefault="003E458C" w:rsidP="003E458C">
      <w:pPr>
        <w:pStyle w:val="PlainText"/>
        <w:rPr>
          <w:rFonts w:ascii="Courier New" w:hAnsi="Courier New" w:cs="Courier New"/>
        </w:rPr>
      </w:pPr>
      <w:r w:rsidRPr="003E458C">
        <w:rPr>
          <w:rFonts w:ascii="Courier New" w:hAnsi="Courier New" w:cs="Courier New"/>
        </w:rPr>
        <w:t>Present:</w:t>
      </w:r>
      <w:r w:rsidR="006C681D">
        <w:rPr>
          <w:rFonts w:ascii="Courier New" w:hAnsi="Courier New" w:cs="Courier New"/>
        </w:rPr>
        <w:t xml:space="preserve"> </w:t>
      </w:r>
      <w:r w:rsidRPr="003E458C">
        <w:rPr>
          <w:rFonts w:ascii="Courier New" w:hAnsi="Courier New" w:cs="Courier New"/>
        </w:rPr>
        <w:t>All members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except</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Young.</w:t>
      </w:r>
      <w:r w:rsidRPr="003E458C">
        <w:rPr>
          <w:rFonts w:ascii="Courier New" w:hAnsi="Courier New" w:cs="Courier New"/>
        </w:rPr>
        <w:cr/>
        <w:t>Senator</w:t>
      </w:r>
      <w:r w:rsidR="00DF7932">
        <w:rPr>
          <w:rFonts w:ascii="Courier New" w:hAnsi="Courier New" w:cs="Courier New"/>
        </w:rPr>
        <w:t xml:space="preserve"> </w:t>
      </w:r>
      <w:proofErr w:type="spellStart"/>
      <w:r w:rsidRPr="003E458C">
        <w:rPr>
          <w:rFonts w:ascii="Courier New" w:hAnsi="Courier New" w:cs="Courier New"/>
        </w:rPr>
        <w:t>Jalmar</w:t>
      </w:r>
      <w:proofErr w:type="spellEnd"/>
      <w:r w:rsidR="00DF7932">
        <w:rPr>
          <w:rFonts w:ascii="Courier New" w:hAnsi="Courier New" w:cs="Courier New"/>
        </w:rPr>
        <w:t xml:space="preserve"> </w:t>
      </w:r>
      <w:proofErr w:type="spellStart"/>
      <w:r w:rsidRPr="003E458C">
        <w:rPr>
          <w:rFonts w:ascii="Courier New" w:hAnsi="Courier New" w:cs="Courier New"/>
        </w:rPr>
        <w:t>Kerttula</w:t>
      </w:r>
      <w:proofErr w:type="spellEnd"/>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also present.</w:t>
      </w:r>
    </w:p>
    <w:p w:rsidR="006C681D" w:rsidRDefault="006C681D" w:rsidP="003E458C">
      <w:pPr>
        <w:pStyle w:val="PlainText"/>
        <w:rPr>
          <w:rFonts w:ascii="Courier New" w:hAnsi="Courier New" w:cs="Courier New"/>
        </w:rPr>
      </w:pPr>
      <w:r>
        <w:rPr>
          <w:rFonts w:ascii="Courier New" w:hAnsi="Courier New" w:cs="Courier New"/>
        </w:rPr>
        <w:cr/>
        <w:t>(</w:t>
      </w:r>
      <w:r w:rsidR="003E458C" w:rsidRPr="003E458C">
        <w:rPr>
          <w:rFonts w:ascii="Courier New" w:hAnsi="Courier New" w:cs="Courier New"/>
        </w:rPr>
        <w:t>SB 18</w:t>
      </w:r>
      <w:r>
        <w:rPr>
          <w:rFonts w:ascii="Courier New" w:hAnsi="Courier New" w:cs="Courier New"/>
        </w:rPr>
        <w:t xml:space="preserve">) </w:t>
      </w:r>
      <w:r w:rsidR="003E458C" w:rsidRPr="003E458C">
        <w:rPr>
          <w:rFonts w:ascii="Courier New" w:hAnsi="Courier New" w:cs="Courier New"/>
        </w:rPr>
        <w:t>Chairman</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called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Committee's</w:t>
      </w:r>
      <w:r w:rsidR="00DF7932">
        <w:rPr>
          <w:rFonts w:ascii="Courier New" w:hAnsi="Courier New" w:cs="Courier New"/>
        </w:rPr>
        <w:t xml:space="preserve"> </w:t>
      </w:r>
      <w:r w:rsidR="003E458C" w:rsidRPr="003E458C">
        <w:rPr>
          <w:rFonts w:ascii="Courier New" w:hAnsi="Courier New" w:cs="Courier New"/>
        </w:rPr>
        <w:t>attention</w:t>
      </w:r>
      <w:r>
        <w:rPr>
          <w:rFonts w:ascii="Courier New" w:hAnsi="Courier New" w:cs="Courier New"/>
        </w:rPr>
        <w:t xml:space="preserve"> </w:t>
      </w:r>
      <w:r w:rsidR="003E458C" w:rsidRPr="003E458C">
        <w:rPr>
          <w:rFonts w:ascii="Courier New" w:hAnsi="Courier New" w:cs="Courier New"/>
        </w:rPr>
        <w:t>to</w:t>
      </w:r>
      <w:r w:rsidR="003E458C" w:rsidRPr="003E458C">
        <w:rPr>
          <w:rFonts w:ascii="Courier New" w:hAnsi="Courier New" w:cs="Courier New"/>
        </w:rPr>
        <w:cr/>
        <w:t>SB 18</w:t>
      </w:r>
      <w:r w:rsidR="00DF7932">
        <w:rPr>
          <w:rFonts w:ascii="Courier New" w:hAnsi="Courier New" w:cs="Courier New"/>
        </w:rPr>
        <w:t xml:space="preserve"> </w:t>
      </w:r>
      <w:r w:rsidR="003E458C" w:rsidRPr="003E458C">
        <w:rPr>
          <w:rFonts w:ascii="Courier New" w:hAnsi="Courier New" w:cs="Courier New"/>
        </w:rPr>
        <w:t>-- an Act</w:t>
      </w:r>
      <w:r w:rsidR="00DF7932">
        <w:rPr>
          <w:rFonts w:ascii="Courier New" w:hAnsi="Courier New" w:cs="Courier New"/>
        </w:rPr>
        <w:t xml:space="preserve"> </w:t>
      </w:r>
      <w:r w:rsidR="003E458C" w:rsidRPr="003E458C">
        <w:rPr>
          <w:rFonts w:ascii="Courier New" w:hAnsi="Courier New" w:cs="Courier New"/>
        </w:rPr>
        <w:t>making</w:t>
      </w:r>
      <w:r w:rsidR="00DF7932">
        <w:rPr>
          <w:rFonts w:ascii="Courier New" w:hAnsi="Courier New" w:cs="Courier New"/>
        </w:rPr>
        <w:t xml:space="preserve"> </w:t>
      </w:r>
      <w:r w:rsidR="003E458C" w:rsidRPr="003E458C">
        <w:rPr>
          <w:rFonts w:ascii="Courier New" w:hAnsi="Courier New" w:cs="Courier New"/>
        </w:rPr>
        <w:t>a special</w:t>
      </w:r>
      <w:r>
        <w:rPr>
          <w:rFonts w:ascii="Courier New" w:hAnsi="Courier New" w:cs="Courier New"/>
        </w:rPr>
        <w:t xml:space="preserve"> </w:t>
      </w:r>
      <w:r w:rsidR="003E458C" w:rsidRPr="003E458C">
        <w:rPr>
          <w:rFonts w:ascii="Courier New" w:hAnsi="Courier New" w:cs="Courier New"/>
        </w:rPr>
        <w:t>appropriation</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$2,000,000</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 scholarship</w:t>
      </w:r>
      <w:r>
        <w:rPr>
          <w:rFonts w:ascii="Courier New" w:hAnsi="Courier New" w:cs="Courier New"/>
        </w:rPr>
        <w:t xml:space="preserve"> </w:t>
      </w:r>
      <w:r w:rsidR="003E458C" w:rsidRPr="003E458C">
        <w:rPr>
          <w:rFonts w:ascii="Courier New" w:hAnsi="Courier New" w:cs="Courier New"/>
        </w:rPr>
        <w:t>revolving</w:t>
      </w:r>
      <w:r>
        <w:rPr>
          <w:rFonts w:ascii="Courier New" w:hAnsi="Courier New" w:cs="Courier New"/>
        </w:rPr>
        <w:t xml:space="preserve"> loan fund. </w:t>
      </w:r>
      <w:r w:rsidR="003E458C" w:rsidRPr="003E458C">
        <w:rPr>
          <w:rFonts w:ascii="Courier New" w:hAnsi="Courier New" w:cs="Courier New"/>
        </w:rPr>
        <w:t>Senator</w:t>
      </w:r>
      <w:r w:rsidR="00DF7932">
        <w:rPr>
          <w:rFonts w:ascii="Courier New" w:hAnsi="Courier New" w:cs="Courier New"/>
        </w:rPr>
        <w:t xml:space="preserve"> </w:t>
      </w:r>
      <w:proofErr w:type="spellStart"/>
      <w:r w:rsidR="003E458C" w:rsidRPr="003E458C">
        <w:rPr>
          <w:rFonts w:ascii="Courier New" w:hAnsi="Courier New" w:cs="Courier New"/>
        </w:rPr>
        <w:t>Kerttula</w:t>
      </w:r>
      <w:proofErr w:type="spellEnd"/>
      <w:r w:rsidR="00DF7932">
        <w:rPr>
          <w:rFonts w:ascii="Courier New" w:hAnsi="Courier New" w:cs="Courier New"/>
        </w:rPr>
        <w:t xml:space="preserve"> </w:t>
      </w:r>
      <w:r w:rsidR="003E458C" w:rsidRPr="003E458C">
        <w:rPr>
          <w:rFonts w:ascii="Courier New" w:hAnsi="Courier New" w:cs="Courier New"/>
        </w:rPr>
        <w:t>remarked</w:t>
      </w:r>
      <w:r>
        <w:rPr>
          <w:rFonts w:ascii="Courier New" w:hAnsi="Courier New" w:cs="Courier New"/>
        </w:rPr>
        <w:t xml:space="preserve"> </w:t>
      </w:r>
      <w:r w:rsidR="003E458C" w:rsidRPr="003E458C">
        <w:rPr>
          <w:rFonts w:ascii="Courier New" w:hAnsi="Courier New" w:cs="Courier New"/>
        </w:rPr>
        <w:t>that $2,000,000</w:t>
      </w:r>
      <w:r>
        <w:rPr>
          <w:rFonts w:ascii="Courier New" w:hAnsi="Courier New" w:cs="Courier New"/>
        </w:rPr>
        <w:t xml:space="preserve"> </w:t>
      </w:r>
      <w:r w:rsidR="003E458C" w:rsidRPr="003E458C">
        <w:rPr>
          <w:rFonts w:ascii="Courier New" w:hAnsi="Courier New" w:cs="Courier New"/>
        </w:rPr>
        <w:t>was a</w:t>
      </w:r>
      <w:r w:rsidR="00DF7932">
        <w:rPr>
          <w:rFonts w:ascii="Courier New" w:hAnsi="Courier New" w:cs="Courier New"/>
        </w:rPr>
        <w:t xml:space="preserve"> </w:t>
      </w:r>
      <w:r>
        <w:rPr>
          <w:rFonts w:ascii="Courier New" w:hAnsi="Courier New" w:cs="Courier New"/>
        </w:rPr>
        <w:t>con</w:t>
      </w:r>
      <w:r w:rsidR="003E458C" w:rsidRPr="003E458C">
        <w:rPr>
          <w:rFonts w:ascii="Courier New" w:hAnsi="Courier New" w:cs="Courier New"/>
        </w:rPr>
        <w:t>servative</w:t>
      </w:r>
      <w:r w:rsidR="00DF7932">
        <w:rPr>
          <w:rFonts w:ascii="Courier New" w:hAnsi="Courier New" w:cs="Courier New"/>
        </w:rPr>
        <w:t xml:space="preserve"> </w:t>
      </w:r>
      <w:r w:rsidR="003E458C" w:rsidRPr="003E458C">
        <w:rPr>
          <w:rFonts w:ascii="Courier New" w:hAnsi="Courier New" w:cs="Courier New"/>
        </w:rPr>
        <w:t>figure;</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need was</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Pr>
          <w:rFonts w:ascii="Courier New" w:hAnsi="Courier New" w:cs="Courier New"/>
        </w:rPr>
        <w:t xml:space="preserve">this was </w:t>
      </w:r>
      <w:r w:rsidR="003E458C" w:rsidRPr="003E458C">
        <w:rPr>
          <w:rFonts w:ascii="Courier New" w:hAnsi="Courier New" w:cs="Courier New"/>
        </w:rPr>
        <w:t>an outstanding</w:t>
      </w:r>
      <w:r>
        <w:rPr>
          <w:rFonts w:ascii="Courier New" w:hAnsi="Courier New" w:cs="Courier New"/>
        </w:rPr>
        <w:t xml:space="preserve"> </w:t>
      </w:r>
      <w:r w:rsidR="003E458C" w:rsidRPr="003E458C">
        <w:rPr>
          <w:rFonts w:ascii="Courier New" w:hAnsi="Courier New" w:cs="Courier New"/>
        </w:rPr>
        <w:t>concept</w:t>
      </w:r>
      <w:r w:rsidR="00DF7932">
        <w:rPr>
          <w:rFonts w:ascii="Courier New" w:hAnsi="Courier New" w:cs="Courier New"/>
        </w:rPr>
        <w:t xml:space="preserve"> </w:t>
      </w:r>
      <w:r w:rsidR="003E458C" w:rsidRPr="003E458C">
        <w:rPr>
          <w:rFonts w:ascii="Courier New" w:hAnsi="Courier New" w:cs="Courier New"/>
        </w:rPr>
        <w:t>and would</w:t>
      </w:r>
      <w:r w:rsidR="00DF7932">
        <w:rPr>
          <w:rFonts w:ascii="Courier New" w:hAnsi="Courier New" w:cs="Courier New"/>
        </w:rPr>
        <w:t xml:space="preserve"> </w:t>
      </w:r>
      <w:r w:rsidR="003E458C" w:rsidRPr="003E458C">
        <w:rPr>
          <w:rFonts w:ascii="Courier New" w:hAnsi="Courier New" w:cs="Courier New"/>
        </w:rPr>
        <w:t>bring</w:t>
      </w:r>
      <w:r w:rsidR="00DF7932">
        <w:rPr>
          <w:rFonts w:ascii="Courier New" w:hAnsi="Courier New" w:cs="Courier New"/>
        </w:rPr>
        <w:t xml:space="preserve"> </w:t>
      </w:r>
      <w:r w:rsidR="003E458C" w:rsidRPr="003E458C">
        <w:rPr>
          <w:rFonts w:ascii="Courier New" w:hAnsi="Courier New" w:cs="Courier New"/>
        </w:rPr>
        <w:t>students</w:t>
      </w:r>
      <w:r w:rsidR="00DF7932">
        <w:rPr>
          <w:rFonts w:ascii="Courier New" w:hAnsi="Courier New" w:cs="Courier New"/>
        </w:rPr>
        <w:t xml:space="preserve"> </w:t>
      </w:r>
      <w:r>
        <w:rPr>
          <w:rFonts w:ascii="Courier New" w:hAnsi="Courier New" w:cs="Courier New"/>
        </w:rPr>
        <w:t xml:space="preserve">back </w:t>
      </w:r>
      <w:r w:rsidR="003E458C" w:rsidRPr="003E458C">
        <w:rPr>
          <w:rFonts w:ascii="Courier New" w:hAnsi="Courier New" w:cs="Courier New"/>
        </w:rPr>
        <w:t>to Alaska</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training.</w:t>
      </w:r>
    </w:p>
    <w:p w:rsidR="006C681D" w:rsidRDefault="003E458C" w:rsidP="003E458C">
      <w:pPr>
        <w:pStyle w:val="PlainText"/>
        <w:rPr>
          <w:rFonts w:ascii="Courier New" w:hAnsi="Courier New" w:cs="Courier New"/>
        </w:rPr>
      </w:pPr>
      <w:r w:rsidRPr="003E458C">
        <w:rPr>
          <w:rFonts w:ascii="Courier New" w:hAnsi="Courier New" w:cs="Courier New"/>
        </w:rPr>
        <w:c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moved</w:t>
      </w:r>
      <w:r w:rsidR="00DF7932">
        <w:rPr>
          <w:rFonts w:ascii="Courier New" w:hAnsi="Courier New" w:cs="Courier New"/>
        </w:rPr>
        <w:t xml:space="preserve"> </w:t>
      </w:r>
      <w:r w:rsidRPr="003E458C">
        <w:rPr>
          <w:rFonts w:ascii="Courier New" w:hAnsi="Courier New" w:cs="Courier New"/>
        </w:rPr>
        <w:t>and asked</w:t>
      </w:r>
      <w:r w:rsidR="00DF7932">
        <w:rPr>
          <w:rFonts w:ascii="Courier New" w:hAnsi="Courier New" w:cs="Courier New"/>
        </w:rPr>
        <w:t xml:space="preserve"> </w:t>
      </w:r>
      <w:r w:rsidRPr="003E458C">
        <w:rPr>
          <w:rFonts w:ascii="Courier New" w:hAnsi="Courier New" w:cs="Courier New"/>
        </w:rPr>
        <w:t>unanimous</w:t>
      </w:r>
      <w:r w:rsidR="006C681D">
        <w:rPr>
          <w:rFonts w:ascii="Courier New" w:hAnsi="Courier New" w:cs="Courier New"/>
        </w:rPr>
        <w:t xml:space="preserve"> </w:t>
      </w:r>
      <w:r w:rsidRPr="003E458C">
        <w:rPr>
          <w:rFonts w:ascii="Courier New" w:hAnsi="Courier New" w:cs="Courier New"/>
        </w:rPr>
        <w:t>consent</w:t>
      </w:r>
      <w:r w:rsidR="00DF7932">
        <w:rPr>
          <w:rFonts w:ascii="Courier New" w:hAnsi="Courier New" w:cs="Courier New"/>
        </w:rPr>
        <w:t xml:space="preserve"> </w:t>
      </w:r>
      <w:r w:rsidR="006C681D">
        <w:rPr>
          <w:rFonts w:ascii="Courier New" w:hAnsi="Courier New" w:cs="Courier New"/>
        </w:rPr>
        <w:t xml:space="preserve">that </w:t>
      </w:r>
      <w:r w:rsidRPr="003E458C">
        <w:rPr>
          <w:rFonts w:ascii="Courier New" w:hAnsi="Courier New" w:cs="Courier New"/>
        </w:rPr>
        <w:t>Senate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18</w:t>
      </w:r>
      <w:r w:rsidR="00DF7932">
        <w:rPr>
          <w:rFonts w:ascii="Courier New" w:hAnsi="Courier New" w:cs="Courier New"/>
        </w:rPr>
        <w:t xml:space="preserve"> </w:t>
      </w:r>
      <w:r w:rsidRPr="003E458C">
        <w:rPr>
          <w:rFonts w:ascii="Courier New" w:hAnsi="Courier New" w:cs="Courier New"/>
        </w:rPr>
        <w:t>pass out of</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006C681D">
        <w:rPr>
          <w:rFonts w:ascii="Courier New" w:hAnsi="Courier New" w:cs="Courier New"/>
        </w:rPr>
        <w:t xml:space="preserve">a do pass </w:t>
      </w:r>
      <w:r w:rsidRPr="003E458C">
        <w:rPr>
          <w:rFonts w:ascii="Courier New" w:hAnsi="Courier New" w:cs="Courier New"/>
        </w:rPr>
        <w:t>recommendation. Senators</w:t>
      </w:r>
      <w:r w:rsidR="006C681D">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and Hensley</w:t>
      </w:r>
      <w:r w:rsidR="00DF7932">
        <w:rPr>
          <w:rFonts w:ascii="Courier New" w:hAnsi="Courier New" w:cs="Courier New"/>
        </w:rPr>
        <w:t xml:space="preserve"> </w:t>
      </w:r>
      <w:r w:rsidR="006C681D">
        <w:rPr>
          <w:rFonts w:ascii="Courier New" w:hAnsi="Courier New" w:cs="Courier New"/>
        </w:rPr>
        <w:t>con</w:t>
      </w:r>
      <w:r w:rsidRPr="003E458C">
        <w:rPr>
          <w:rFonts w:ascii="Courier New" w:hAnsi="Courier New" w:cs="Courier New"/>
        </w:rPr>
        <w:t>curred</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proofErr w:type="gramStart"/>
      <w:r w:rsidRPr="003E458C">
        <w:rPr>
          <w:rFonts w:ascii="Courier New" w:hAnsi="Courier New" w:cs="Courier New"/>
        </w:rPr>
        <w:t>motion,</w:t>
      </w:r>
      <w:proofErr w:type="gramEnd"/>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 had</w:t>
      </w:r>
      <w:r w:rsidR="00DF7932">
        <w:rPr>
          <w:rFonts w:ascii="Courier New" w:hAnsi="Courier New" w:cs="Courier New"/>
        </w:rPr>
        <w:t xml:space="preserve"> </w:t>
      </w:r>
      <w:r w:rsidR="00096632">
        <w:rPr>
          <w:rFonts w:ascii="Courier New" w:hAnsi="Courier New" w:cs="Courier New"/>
        </w:rPr>
        <w:t xml:space="preserve">no </w:t>
      </w:r>
      <w:r w:rsidRPr="003E458C">
        <w:rPr>
          <w:rFonts w:ascii="Courier New" w:hAnsi="Courier New" w:cs="Courier New"/>
        </w:rPr>
        <w:t>recommendation.</w:t>
      </w:r>
      <w:r w:rsidRPr="003E458C">
        <w:rPr>
          <w:rFonts w:ascii="Courier New" w:hAnsi="Courier New" w:cs="Courier New"/>
        </w:rPr>
        <w:cr/>
        <w:t xml:space="preserve"> </w:t>
      </w:r>
    </w:p>
    <w:p w:rsidR="00096632" w:rsidRDefault="006C681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6,</w:t>
      </w:r>
      <w:r w:rsidR="00DF7932">
        <w:rPr>
          <w:rFonts w:ascii="Courier New" w:hAnsi="Courier New" w:cs="Courier New"/>
        </w:rPr>
        <w:t xml:space="preserve"> </w:t>
      </w:r>
      <w:r w:rsidR="003E458C" w:rsidRPr="003E458C">
        <w:rPr>
          <w:rFonts w:ascii="Courier New" w:hAnsi="Courier New" w:cs="Courier New"/>
        </w:rPr>
        <w:t>14 &amp;</w:t>
      </w:r>
      <w:r>
        <w:rPr>
          <w:rFonts w:ascii="Courier New" w:hAnsi="Courier New" w:cs="Courier New"/>
        </w:rPr>
        <w:t xml:space="preserve"> </w:t>
      </w:r>
      <w:r w:rsidRPr="003E458C">
        <w:rPr>
          <w:rFonts w:ascii="Courier New" w:hAnsi="Courier New" w:cs="Courier New"/>
        </w:rPr>
        <w:t>23</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Pr>
          <w:rFonts w:ascii="Courier New" w:hAnsi="Courier New" w:cs="Courier New"/>
        </w:rPr>
        <w:t>the Commit</w:t>
      </w:r>
      <w:r w:rsidR="003E458C" w:rsidRPr="003E458C">
        <w:rPr>
          <w:rFonts w:ascii="Courier New" w:hAnsi="Courier New" w:cs="Courier New"/>
        </w:rPr>
        <w:t>tee</w:t>
      </w:r>
      <w:r w:rsidR="00DF7932">
        <w:rPr>
          <w:rFonts w:ascii="Courier New" w:hAnsi="Courier New" w:cs="Courier New"/>
        </w:rPr>
        <w:t xml:space="preserve"> </w:t>
      </w:r>
      <w:r w:rsidR="003E458C" w:rsidRPr="003E458C">
        <w:rPr>
          <w:rFonts w:ascii="Courier New" w:hAnsi="Courier New" w:cs="Courier New"/>
        </w:rPr>
        <w:t>for its</w:t>
      </w:r>
      <w:r w:rsidR="00DF7932">
        <w:rPr>
          <w:rFonts w:ascii="Courier New" w:hAnsi="Courier New" w:cs="Courier New"/>
        </w:rPr>
        <w:t xml:space="preserve"> </w:t>
      </w:r>
      <w:r>
        <w:rPr>
          <w:rFonts w:ascii="Courier New" w:hAnsi="Courier New" w:cs="Courier New"/>
        </w:rPr>
        <w:t>recommenda</w:t>
      </w:r>
      <w:r w:rsidR="003E458C" w:rsidRPr="003E458C">
        <w:rPr>
          <w:rFonts w:ascii="Courier New" w:hAnsi="Courier New" w:cs="Courier New"/>
        </w:rPr>
        <w:t>tions with</w:t>
      </w:r>
      <w:r w:rsidR="00DF7932">
        <w:rPr>
          <w:rFonts w:ascii="Courier New" w:hAnsi="Courier New" w:cs="Courier New"/>
        </w:rPr>
        <w:t xml:space="preserve"> </w:t>
      </w:r>
      <w:r w:rsidR="003E458C" w:rsidRPr="003E458C">
        <w:rPr>
          <w:rFonts w:ascii="Courier New" w:hAnsi="Courier New" w:cs="Courier New"/>
        </w:rPr>
        <w:t>reference</w:t>
      </w:r>
      <w:r>
        <w:rPr>
          <w:rFonts w:ascii="Courier New" w:hAnsi="Courier New" w:cs="Courier New"/>
        </w:rPr>
        <w:t xml:space="preserve"> </w:t>
      </w:r>
      <w:r w:rsidR="003E458C" w:rsidRPr="003E458C">
        <w:rPr>
          <w:rFonts w:ascii="Courier New" w:hAnsi="Courier New" w:cs="Courier New"/>
        </w:rPr>
        <w:t>to Senate</w:t>
      </w:r>
      <w:r w:rsidR="00DF7932">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sidR="003E458C" w:rsidRPr="003E458C">
        <w:rPr>
          <w:rFonts w:ascii="Courier New" w:hAnsi="Courier New" w:cs="Courier New"/>
        </w:rPr>
        <w:t>6,</w:t>
      </w:r>
      <w:r w:rsidR="00DF7932">
        <w:rPr>
          <w:rFonts w:ascii="Courier New" w:hAnsi="Courier New" w:cs="Courier New"/>
        </w:rPr>
        <w:t xml:space="preserve"> </w:t>
      </w:r>
      <w:r w:rsidR="003E458C" w:rsidRPr="003E458C">
        <w:rPr>
          <w:rFonts w:ascii="Courier New" w:hAnsi="Courier New" w:cs="Courier New"/>
        </w:rPr>
        <w:t>14, and</w:t>
      </w:r>
      <w:r w:rsidR="00DF7932">
        <w:rPr>
          <w:rFonts w:ascii="Courier New" w:hAnsi="Courier New" w:cs="Courier New"/>
        </w:rPr>
        <w:t xml:space="preserve"> </w:t>
      </w:r>
      <w:r w:rsidR="003E458C" w:rsidRPr="003E458C">
        <w:rPr>
          <w:rFonts w:ascii="Courier New" w:hAnsi="Courier New" w:cs="Courier New"/>
        </w:rPr>
        <w:t>23.</w:t>
      </w:r>
      <w:r w:rsidR="003E458C" w:rsidRPr="003E458C">
        <w:rPr>
          <w:rFonts w:ascii="Courier New" w:hAnsi="Courier New" w:cs="Courier New"/>
        </w:rPr>
        <w:cr/>
        <w:t>Senator</w:t>
      </w:r>
      <w:r w:rsidR="00DF7932">
        <w:rPr>
          <w:rFonts w:ascii="Courier New" w:hAnsi="Courier New" w:cs="Courier New"/>
        </w:rPr>
        <w:t xml:space="preserve"> </w:t>
      </w:r>
      <w:r w:rsidR="003E458C" w:rsidRPr="003E458C">
        <w:rPr>
          <w:rFonts w:ascii="Courier New" w:hAnsi="Courier New" w:cs="Courier New"/>
        </w:rPr>
        <w:t>Croft</w:t>
      </w:r>
      <w:r w:rsidR="00DF7932">
        <w:rPr>
          <w:rFonts w:ascii="Courier New" w:hAnsi="Courier New" w:cs="Courier New"/>
        </w:rPr>
        <w:t xml:space="preserve"> </w:t>
      </w:r>
      <w:r w:rsidR="003E458C" w:rsidRPr="003E458C">
        <w:rPr>
          <w:rFonts w:ascii="Courier New" w:hAnsi="Courier New" w:cs="Courier New"/>
        </w:rPr>
        <w:t>commented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 bond</w:t>
      </w:r>
      <w:r w:rsidR="00DF7932">
        <w:rPr>
          <w:rFonts w:ascii="Courier New" w:hAnsi="Courier New" w:cs="Courier New"/>
        </w:rPr>
        <w:t xml:space="preserve"> </w:t>
      </w:r>
      <w:r w:rsidR="003E458C" w:rsidRPr="003E458C">
        <w:rPr>
          <w:rFonts w:ascii="Courier New" w:hAnsi="Courier New" w:cs="Courier New"/>
        </w:rPr>
        <w:t>issues</w:t>
      </w:r>
      <w:r w:rsidR="00DF7932">
        <w:rPr>
          <w:rFonts w:ascii="Courier New" w:hAnsi="Courier New" w:cs="Courier New"/>
        </w:rPr>
        <w:t xml:space="preserve"> </w:t>
      </w:r>
      <w:r>
        <w:rPr>
          <w:rFonts w:ascii="Courier New" w:hAnsi="Courier New" w:cs="Courier New"/>
        </w:rPr>
        <w:t xml:space="preserve">provided </w:t>
      </w:r>
      <w:r w:rsidR="003E458C" w:rsidRPr="003E458C">
        <w:rPr>
          <w:rFonts w:ascii="Courier New" w:hAnsi="Courier New" w:cs="Courier New"/>
        </w:rPr>
        <w:t>for in</w:t>
      </w:r>
      <w:r w:rsidR="00DF7932">
        <w:rPr>
          <w:rFonts w:ascii="Courier New" w:hAnsi="Courier New" w:cs="Courier New"/>
        </w:rPr>
        <w:t xml:space="preserve"> </w:t>
      </w:r>
      <w:r w:rsidR="003E458C" w:rsidRPr="003E458C">
        <w:rPr>
          <w:rFonts w:ascii="Courier New" w:hAnsi="Courier New" w:cs="Courier New"/>
        </w:rPr>
        <w:t>SB 6 and</w:t>
      </w:r>
      <w:r w:rsidR="00DF7932">
        <w:rPr>
          <w:rFonts w:ascii="Courier New" w:hAnsi="Courier New" w:cs="Courier New"/>
        </w:rPr>
        <w:t xml:space="preserve"> </w:t>
      </w:r>
      <w:r w:rsidR="003E458C" w:rsidRPr="003E458C">
        <w:rPr>
          <w:rFonts w:ascii="Courier New" w:hAnsi="Courier New" w:cs="Courier New"/>
        </w:rPr>
        <w:t>14 couldn't</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placed</w:t>
      </w:r>
      <w:r w:rsidR="00DF7932">
        <w:rPr>
          <w:rFonts w:ascii="Courier New" w:hAnsi="Courier New" w:cs="Courier New"/>
        </w:rPr>
        <w:t xml:space="preserve"> </w:t>
      </w:r>
      <w:r w:rsidR="003E458C" w:rsidRPr="003E458C">
        <w:rPr>
          <w:rFonts w:ascii="Courier New" w:hAnsi="Courier New" w:cs="Courier New"/>
        </w:rPr>
        <w:t>on the</w:t>
      </w:r>
      <w:r w:rsidR="00DF7932">
        <w:rPr>
          <w:rFonts w:ascii="Courier New" w:hAnsi="Courier New" w:cs="Courier New"/>
        </w:rPr>
        <w:t xml:space="preserve"> </w:t>
      </w:r>
      <w:r>
        <w:rPr>
          <w:rFonts w:ascii="Courier New" w:hAnsi="Courier New" w:cs="Courier New"/>
        </w:rPr>
        <w:t xml:space="preserve">ballot </w:t>
      </w:r>
      <w:r w:rsidR="003E458C" w:rsidRPr="003E458C">
        <w:rPr>
          <w:rFonts w:ascii="Courier New" w:hAnsi="Courier New" w:cs="Courier New"/>
        </w:rPr>
        <w:t>until</w:t>
      </w:r>
      <w:r w:rsidR="00DF7932">
        <w:rPr>
          <w:rFonts w:ascii="Courier New" w:hAnsi="Courier New" w:cs="Courier New"/>
        </w:rPr>
        <w:t xml:space="preserve"> </w:t>
      </w:r>
      <w:r w:rsidR="003E458C" w:rsidRPr="003E458C">
        <w:rPr>
          <w:rFonts w:ascii="Courier New" w:hAnsi="Courier New" w:cs="Courier New"/>
        </w:rPr>
        <w:t>1974 and</w:t>
      </w:r>
      <w:r w:rsidR="00DF7932">
        <w:rPr>
          <w:rFonts w:ascii="Courier New" w:hAnsi="Courier New" w:cs="Courier New"/>
        </w:rPr>
        <w:t xml:space="preserve"> </w:t>
      </w:r>
      <w:r w:rsidR="003E458C" w:rsidRPr="003E458C">
        <w:rPr>
          <w:rFonts w:ascii="Courier New" w:hAnsi="Courier New" w:cs="Courier New"/>
        </w:rPr>
        <w:t>he thought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096632">
        <w:rPr>
          <w:rFonts w:ascii="Courier New" w:hAnsi="Courier New" w:cs="Courier New"/>
        </w:rPr>
        <w:t>ascer</w:t>
      </w:r>
      <w:r w:rsidR="003E458C" w:rsidRPr="003E458C">
        <w:rPr>
          <w:rFonts w:ascii="Courier New" w:hAnsi="Courier New" w:cs="Courier New"/>
        </w:rPr>
        <w:t>tain how</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University</w:t>
      </w:r>
      <w:r w:rsidR="00DF7932">
        <w:rPr>
          <w:rFonts w:ascii="Courier New" w:hAnsi="Courier New" w:cs="Courier New"/>
        </w:rPr>
        <w:t xml:space="preserve"> </w:t>
      </w:r>
      <w:r w:rsidR="00096632">
        <w:rPr>
          <w:rFonts w:ascii="Courier New" w:hAnsi="Courier New" w:cs="Courier New"/>
        </w:rPr>
        <w:t xml:space="preserve">of Alaska </w:t>
      </w:r>
      <w:r w:rsidR="00096632" w:rsidRPr="003E458C">
        <w:rPr>
          <w:rFonts w:ascii="Courier New" w:hAnsi="Courier New" w:cs="Courier New"/>
        </w:rPr>
        <w:t xml:space="preserve">specifically </w:t>
      </w:r>
      <w:r w:rsidR="00096632">
        <w:rPr>
          <w:rFonts w:ascii="Courier New" w:hAnsi="Courier New" w:cs="Courier New"/>
        </w:rPr>
        <w:t xml:space="preserve">proposes to spend </w:t>
      </w:r>
      <w:r w:rsidR="003E458C" w:rsidRPr="003E458C">
        <w:rPr>
          <w:rFonts w:ascii="Courier New" w:hAnsi="Courier New" w:cs="Courier New"/>
        </w:rPr>
        <w:t>the money,</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he felt</w:t>
      </w:r>
      <w:r w:rsidR="00DF7932">
        <w:rPr>
          <w:rFonts w:ascii="Courier New" w:hAnsi="Courier New" w:cs="Courier New"/>
        </w:rPr>
        <w:t xml:space="preserve"> </w:t>
      </w:r>
      <w:r w:rsidR="003E458C" w:rsidRPr="003E458C">
        <w:rPr>
          <w:rFonts w:ascii="Courier New" w:hAnsi="Courier New" w:cs="Courier New"/>
        </w:rPr>
        <w:t>as to</w:t>
      </w:r>
      <w:r w:rsidR="00DF7932">
        <w:rPr>
          <w:rFonts w:ascii="Courier New" w:hAnsi="Courier New" w:cs="Courier New"/>
        </w:rPr>
        <w:t xml:space="preserve"> </w:t>
      </w:r>
      <w:r w:rsidR="003E458C" w:rsidRPr="003E458C">
        <w:rPr>
          <w:rFonts w:ascii="Courier New" w:hAnsi="Courier New" w:cs="Courier New"/>
        </w:rPr>
        <w:t>SB 23</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096632">
        <w:rPr>
          <w:rFonts w:ascii="Courier New" w:hAnsi="Courier New" w:cs="Courier New"/>
        </w:rPr>
        <w:t xml:space="preserve">bill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provide</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 oceanographic</w:t>
      </w:r>
      <w:r w:rsidR="00096632">
        <w:rPr>
          <w:rFonts w:ascii="Courier New" w:hAnsi="Courier New" w:cs="Courier New"/>
        </w:rPr>
        <w:t xml:space="preserve"> </w:t>
      </w:r>
      <w:r w:rsidR="003E458C" w:rsidRPr="003E458C">
        <w:rPr>
          <w:rFonts w:ascii="Courier New" w:hAnsi="Courier New" w:cs="Courier New"/>
        </w:rPr>
        <w:t>institute</w:t>
      </w:r>
      <w:r w:rsidR="00DF7932">
        <w:rPr>
          <w:rFonts w:ascii="Courier New" w:hAnsi="Courier New" w:cs="Courier New"/>
        </w:rPr>
        <w:t xml:space="preserve"> </w:t>
      </w:r>
      <w:r w:rsidR="00096632">
        <w:rPr>
          <w:rFonts w:ascii="Courier New" w:hAnsi="Courier New" w:cs="Courier New"/>
        </w:rPr>
        <w:t xml:space="preserve">be </w:t>
      </w:r>
      <w:r w:rsidR="003E458C" w:rsidRPr="003E458C">
        <w:rPr>
          <w:rFonts w:ascii="Courier New" w:hAnsi="Courier New" w:cs="Courier New"/>
        </w:rPr>
        <w:t>connected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 University</w:t>
      </w:r>
      <w:r w:rsidR="00096632">
        <w:rPr>
          <w:rFonts w:ascii="Courier New" w:hAnsi="Courier New" w:cs="Courier New"/>
        </w:rPr>
        <w:t xml:space="preserve"> </w:t>
      </w:r>
      <w:r w:rsidR="003E458C" w:rsidRPr="003E458C">
        <w:rPr>
          <w:rFonts w:ascii="Courier New" w:hAnsi="Courier New" w:cs="Courier New"/>
        </w:rPr>
        <w:t>of Alaska,</w:t>
      </w:r>
      <w:r w:rsidR="00DF7932">
        <w:rPr>
          <w:rFonts w:ascii="Courier New" w:hAnsi="Courier New" w:cs="Courier New"/>
        </w:rPr>
        <w:t xml:space="preserve"> </w:t>
      </w:r>
      <w:r w:rsidR="003E458C" w:rsidRPr="003E458C">
        <w:rPr>
          <w:rFonts w:ascii="Courier New" w:hAnsi="Courier New" w:cs="Courier New"/>
        </w:rPr>
        <w:t>Anchorage.</w:t>
      </w:r>
      <w:r w:rsidR="003E458C" w:rsidRPr="003E458C">
        <w:rPr>
          <w:rFonts w:ascii="Courier New" w:hAnsi="Courier New" w:cs="Courier New"/>
        </w:rPr>
        <w:cr/>
      </w:r>
    </w:p>
    <w:p w:rsidR="00096632" w:rsidRDefault="00096632"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lastRenderedPageBreak/>
        <w:t>2/12/73</w:t>
      </w:r>
      <w:r w:rsidRPr="003E458C">
        <w:rPr>
          <w:rFonts w:ascii="Courier New" w:hAnsi="Courier New" w:cs="Courier New"/>
        </w:rPr>
        <w:cr/>
        <w:t>----------------------- Page 84-----------------------</w:t>
      </w:r>
    </w:p>
    <w:p w:rsidR="00096632" w:rsidRDefault="00096632" w:rsidP="003E458C">
      <w:pPr>
        <w:pStyle w:val="PlainText"/>
        <w:rPr>
          <w:rFonts w:ascii="Courier New" w:hAnsi="Courier New" w:cs="Courier New"/>
        </w:rPr>
      </w:pPr>
      <w:r>
        <w:rPr>
          <w:rFonts w:ascii="Courier New" w:hAnsi="Courier New" w:cs="Courier New"/>
        </w:rPr>
        <w:br/>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suggested 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HWE</w:t>
      </w:r>
      <w:r>
        <w:rPr>
          <w:rFonts w:ascii="Courier New" w:hAnsi="Courier New" w:cs="Courier New"/>
        </w:rPr>
        <w:t xml:space="preserve"> Committee </w:t>
      </w:r>
      <w:r w:rsidR="003E458C" w:rsidRPr="003E458C">
        <w:rPr>
          <w:rFonts w:ascii="Courier New" w:hAnsi="Courier New" w:cs="Courier New"/>
        </w:rPr>
        <w:t>should</w:t>
      </w:r>
      <w:r>
        <w:rPr>
          <w:rFonts w:ascii="Courier New" w:hAnsi="Courier New" w:cs="Courier New"/>
        </w:rPr>
        <w:t xml:space="preserve"> </w:t>
      </w:r>
      <w:r w:rsidR="003E458C" w:rsidRPr="003E458C">
        <w:rPr>
          <w:rFonts w:ascii="Courier New" w:hAnsi="Courier New" w:cs="Courier New"/>
        </w:rPr>
        <w:t>set</w:t>
      </w:r>
      <w:r w:rsidR="00DF7932">
        <w:rPr>
          <w:rFonts w:ascii="Courier New" w:hAnsi="Courier New" w:cs="Courier New"/>
        </w:rPr>
        <w:t xml:space="preserve"> </w:t>
      </w:r>
      <w:r w:rsidR="003E458C" w:rsidRPr="003E458C">
        <w:rPr>
          <w:rFonts w:ascii="Courier New" w:hAnsi="Courier New" w:cs="Courier New"/>
        </w:rPr>
        <w:t>priorities as</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education rather</w:t>
      </w:r>
      <w:r>
        <w:rPr>
          <w:rFonts w:ascii="Courier New" w:hAnsi="Courier New" w:cs="Courier New"/>
        </w:rPr>
        <w:t xml:space="preserve"> than </w:t>
      </w:r>
      <w:r w:rsidR="003E458C" w:rsidRPr="003E458C">
        <w:rPr>
          <w:rFonts w:ascii="Courier New" w:hAnsi="Courier New" w:cs="Courier New"/>
        </w:rPr>
        <w:t>leaving</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matter</w:t>
      </w:r>
      <w:r>
        <w:rPr>
          <w:rFonts w:ascii="Courier New" w:hAnsi="Courier New" w:cs="Courier New"/>
        </w:rPr>
        <w:t xml:space="preserve"> </w:t>
      </w:r>
      <w:r w:rsidR="003E458C" w:rsidRPr="003E458C">
        <w:rPr>
          <w:rFonts w:ascii="Courier New" w:hAnsi="Courier New" w:cs="Courier New"/>
        </w:rPr>
        <w:t>up</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Finance Committee.</w:t>
      </w:r>
      <w:r w:rsidR="003E458C" w:rsidRPr="003E458C">
        <w:rPr>
          <w:rFonts w:ascii="Courier New" w:hAnsi="Courier New" w:cs="Courier New"/>
        </w:rPr>
        <w:cr/>
        <w:t xml:space="preserve"> </w:t>
      </w:r>
    </w:p>
    <w:p w:rsidR="00574D64" w:rsidRDefault="0009663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6,</w:t>
      </w:r>
      <w:r w:rsidR="00DF7932">
        <w:rPr>
          <w:rFonts w:ascii="Courier New" w:hAnsi="Courier New" w:cs="Courier New"/>
        </w:rPr>
        <w:t xml:space="preserve"> </w:t>
      </w:r>
      <w:r w:rsidR="003E458C" w:rsidRPr="003E458C">
        <w:rPr>
          <w:rFonts w:ascii="Courier New" w:hAnsi="Courier New" w:cs="Courier New"/>
        </w:rPr>
        <w:t>14</w:t>
      </w:r>
      <w:r w:rsidR="00DF7932">
        <w:rPr>
          <w:rFonts w:ascii="Courier New" w:hAnsi="Courier New" w:cs="Courier New"/>
        </w:rPr>
        <w:t xml:space="preserve"> </w:t>
      </w:r>
      <w:r w:rsidR="003E458C" w:rsidRPr="003E458C">
        <w:rPr>
          <w:rFonts w:ascii="Courier New" w:hAnsi="Courier New" w:cs="Courier New"/>
        </w:rPr>
        <w:t>&amp;</w:t>
      </w:r>
      <w:r>
        <w:rPr>
          <w:rFonts w:ascii="Courier New" w:hAnsi="Courier New" w:cs="Courier New"/>
        </w:rPr>
        <w:t xml:space="preserve"> </w:t>
      </w:r>
      <w:r w:rsidRPr="003E458C">
        <w:rPr>
          <w:rFonts w:ascii="Courier New" w:hAnsi="Courier New" w:cs="Courier New"/>
        </w:rPr>
        <w:t>23</w:t>
      </w:r>
      <w:r>
        <w:rPr>
          <w:rFonts w:ascii="Courier New" w:hAnsi="Courier New" w:cs="Courier New"/>
        </w:rPr>
        <w:t xml:space="preserve">) </w:t>
      </w:r>
      <w:r w:rsidR="003E458C" w:rsidRPr="003E458C">
        <w:rPr>
          <w:rFonts w:ascii="Courier New" w:hAnsi="Courier New" w:cs="Courier New"/>
        </w:rPr>
        <w:t xml:space="preserve">Senator </w:t>
      </w:r>
      <w:proofErr w:type="spellStart"/>
      <w:r w:rsidR="003E458C" w:rsidRPr="003E458C">
        <w:rPr>
          <w:rFonts w:ascii="Courier New" w:hAnsi="Courier New" w:cs="Courier New"/>
        </w:rPr>
        <w:t>Sackett</w:t>
      </w:r>
      <w:proofErr w:type="spellEnd"/>
      <w:r w:rsidR="00DF7932">
        <w:rPr>
          <w:rFonts w:ascii="Courier New" w:hAnsi="Courier New" w:cs="Courier New"/>
        </w:rPr>
        <w:t xml:space="preserve"> </w:t>
      </w:r>
      <w:r w:rsidR="003E458C" w:rsidRPr="003E458C">
        <w:rPr>
          <w:rFonts w:ascii="Courier New" w:hAnsi="Courier New" w:cs="Courier New"/>
        </w:rPr>
        <w:t>moved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Senate</w:t>
      </w:r>
      <w:r>
        <w:rPr>
          <w:rFonts w:ascii="Courier New" w:hAnsi="Courier New" w:cs="Courier New"/>
        </w:rPr>
        <w:t xml:space="preserve"> </w:t>
      </w:r>
      <w:r w:rsidR="003E458C" w:rsidRPr="003E458C">
        <w:rPr>
          <w:rFonts w:ascii="Courier New" w:hAnsi="Courier New" w:cs="Courier New"/>
        </w:rPr>
        <w:t>Bills</w:t>
      </w:r>
      <w:r>
        <w:rPr>
          <w:rFonts w:ascii="Courier New" w:hAnsi="Courier New" w:cs="Courier New"/>
        </w:rPr>
        <w:t xml:space="preserve"> </w:t>
      </w:r>
      <w:r w:rsidR="003E458C" w:rsidRPr="003E458C">
        <w:rPr>
          <w:rFonts w:ascii="Courier New" w:hAnsi="Courier New" w:cs="Courier New"/>
        </w:rPr>
        <w:t>6,</w:t>
      </w:r>
      <w:r w:rsidR="00DF7932">
        <w:rPr>
          <w:rFonts w:ascii="Courier New" w:hAnsi="Courier New" w:cs="Courier New"/>
        </w:rPr>
        <w:t xml:space="preserve"> </w:t>
      </w:r>
      <w:r>
        <w:rPr>
          <w:rFonts w:ascii="Courier New" w:hAnsi="Courier New" w:cs="Courier New"/>
        </w:rPr>
        <w:t xml:space="preserve">14, and </w:t>
      </w:r>
      <w:r w:rsidR="003E458C" w:rsidRPr="003E458C">
        <w:rPr>
          <w:rFonts w:ascii="Courier New" w:hAnsi="Courier New" w:cs="Courier New"/>
        </w:rPr>
        <w:t>23</w:t>
      </w:r>
      <w:r w:rsidR="00DF7932">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sidR="003E458C" w:rsidRPr="003E458C">
        <w:rPr>
          <w:rFonts w:ascii="Courier New" w:hAnsi="Courier New" w:cs="Courier New"/>
        </w:rPr>
        <w:t>out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a do</w:t>
      </w:r>
      <w:r w:rsidR="00DF7932">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sidR="00574D64">
        <w:rPr>
          <w:rFonts w:ascii="Courier New" w:hAnsi="Courier New" w:cs="Courier New"/>
        </w:rPr>
        <w:t xml:space="preserve">recommendation. </w:t>
      </w:r>
      <w:r w:rsidR="003E458C" w:rsidRPr="003E458C">
        <w:rPr>
          <w:rFonts w:ascii="Courier New" w:hAnsi="Courier New" w:cs="Courier New"/>
        </w:rPr>
        <w:t>Senator</w:t>
      </w:r>
      <w:r w:rsidR="00574D64">
        <w:rPr>
          <w:rFonts w:ascii="Courier New" w:hAnsi="Courier New" w:cs="Courier New"/>
        </w:rPr>
        <w:t xml:space="preserve"> </w:t>
      </w:r>
      <w:r w:rsidR="003E458C" w:rsidRPr="003E458C">
        <w:rPr>
          <w:rFonts w:ascii="Courier New" w:hAnsi="Courier New" w:cs="Courier New"/>
        </w:rPr>
        <w:t>Thomas</w:t>
      </w:r>
      <w:r w:rsidR="00574D64">
        <w:rPr>
          <w:rFonts w:ascii="Courier New" w:hAnsi="Courier New" w:cs="Courier New"/>
        </w:rPr>
        <w:t xml:space="preserve"> </w:t>
      </w:r>
      <w:r w:rsidR="003E458C" w:rsidRPr="003E458C">
        <w:rPr>
          <w:rFonts w:ascii="Courier New" w:hAnsi="Courier New" w:cs="Courier New"/>
        </w:rPr>
        <w:t>concurred 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motion,</w:t>
      </w:r>
      <w:r w:rsidR="00574D64">
        <w:rPr>
          <w:rFonts w:ascii="Courier New" w:hAnsi="Courier New" w:cs="Courier New"/>
        </w:rPr>
        <w:t xml:space="preserve"> </w:t>
      </w:r>
      <w:r w:rsidR="003E458C" w:rsidRPr="003E458C">
        <w:rPr>
          <w:rFonts w:ascii="Courier New" w:hAnsi="Courier New" w:cs="Courier New"/>
        </w:rPr>
        <w:t>and</w:t>
      </w:r>
      <w:r w:rsidR="00574D64">
        <w:rPr>
          <w:rFonts w:ascii="Courier New" w:hAnsi="Courier New" w:cs="Courier New"/>
        </w:rPr>
        <w:t xml:space="preserve"> Senators </w:t>
      </w:r>
      <w:r w:rsidR="003E458C" w:rsidRPr="003E458C">
        <w:rPr>
          <w:rFonts w:ascii="Courier New" w:hAnsi="Courier New" w:cs="Courier New"/>
        </w:rPr>
        <w:t>Hensley and</w:t>
      </w:r>
      <w:r w:rsidR="00DF7932">
        <w:rPr>
          <w:rFonts w:ascii="Courier New" w:hAnsi="Courier New" w:cs="Courier New"/>
        </w:rPr>
        <w:t xml:space="preserve"> </w:t>
      </w:r>
      <w:r w:rsidR="003E458C" w:rsidRPr="003E458C">
        <w:rPr>
          <w:rFonts w:ascii="Courier New" w:hAnsi="Courier New" w:cs="Courier New"/>
        </w:rPr>
        <w:t>Croft</w:t>
      </w:r>
      <w:r w:rsidR="00DF7932">
        <w:rPr>
          <w:rFonts w:ascii="Courier New" w:hAnsi="Courier New" w:cs="Courier New"/>
        </w:rPr>
        <w:t xml:space="preserve"> </w:t>
      </w:r>
      <w:r w:rsidR="003E458C" w:rsidRPr="003E458C">
        <w:rPr>
          <w:rFonts w:ascii="Courier New" w:hAnsi="Courier New" w:cs="Courier New"/>
        </w:rPr>
        <w:t>voted</w:t>
      </w:r>
      <w:r w:rsidR="00574D64">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recommendation.</w:t>
      </w:r>
      <w:r w:rsidR="003E458C" w:rsidRPr="003E458C">
        <w:rPr>
          <w:rFonts w:ascii="Courier New" w:hAnsi="Courier New" w:cs="Courier New"/>
        </w:rPr>
        <w:cr/>
        <w:t xml:space="preserve"> </w:t>
      </w:r>
    </w:p>
    <w:p w:rsidR="00574D64" w:rsidRDefault="00574D64"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68</w:t>
      </w:r>
      <w:r>
        <w:rPr>
          <w:rFonts w:ascii="Courier New" w:hAnsi="Courier New" w:cs="Courier New"/>
        </w:rPr>
        <w:t>)</w:t>
      </w:r>
      <w:r w:rsidR="003E458C" w:rsidRPr="003E458C">
        <w:rPr>
          <w:rFonts w:ascii="Courier New" w:hAnsi="Courier New" w:cs="Courier New"/>
        </w:rPr>
        <w:t xml:space="preserve"> Senator</w:t>
      </w:r>
      <w:r>
        <w:rPr>
          <w:rFonts w:ascii="Courier New" w:hAnsi="Courier New" w:cs="Courier New"/>
        </w:rPr>
        <w:t xml:space="preserve"> </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moved</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Pr>
          <w:rFonts w:ascii="Courier New" w:hAnsi="Courier New" w:cs="Courier New"/>
        </w:rPr>
        <w:t xml:space="preserve">unanimous consent that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68</w:t>
      </w:r>
      <w:r w:rsidR="00DF7932">
        <w:rPr>
          <w:rFonts w:ascii="Courier New" w:hAnsi="Courier New" w:cs="Courier New"/>
        </w:rPr>
        <w:t xml:space="preserve"> </w:t>
      </w:r>
      <w:r>
        <w:rPr>
          <w:rFonts w:ascii="Courier New" w:hAnsi="Courier New" w:cs="Courier New"/>
        </w:rPr>
        <w:t>(a</w:t>
      </w:r>
      <w:r w:rsidR="003E458C" w:rsidRPr="003E458C">
        <w:rPr>
          <w:rFonts w:ascii="Courier New" w:hAnsi="Courier New" w:cs="Courier New"/>
        </w:rPr>
        <w:t>n</w:t>
      </w:r>
      <w:r w:rsidR="00DF7932">
        <w:rPr>
          <w:rFonts w:ascii="Courier New" w:hAnsi="Courier New" w:cs="Courier New"/>
        </w:rPr>
        <w:t xml:space="preserve"> </w:t>
      </w:r>
      <w:r w:rsidR="003E458C" w:rsidRPr="003E458C">
        <w:rPr>
          <w:rFonts w:ascii="Courier New" w:hAnsi="Courier New" w:cs="Courier New"/>
        </w:rPr>
        <w:t>Act</w:t>
      </w:r>
      <w:r w:rsidR="00DF7932">
        <w:rPr>
          <w:rFonts w:ascii="Courier New" w:hAnsi="Courier New" w:cs="Courier New"/>
        </w:rPr>
        <w:t xml:space="preserve"> </w:t>
      </w:r>
      <w:r w:rsidR="003E458C" w:rsidRPr="003E458C">
        <w:rPr>
          <w:rFonts w:ascii="Courier New" w:hAnsi="Courier New" w:cs="Courier New"/>
        </w:rPr>
        <w:t>relating to</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aid</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 xml:space="preserve">retirement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construction</w:t>
      </w:r>
      <w:r w:rsidR="00DF7932">
        <w:rPr>
          <w:rFonts w:ascii="Courier New" w:hAnsi="Courier New" w:cs="Courier New"/>
        </w:rPr>
        <w:t xml:space="preserve"> </w:t>
      </w:r>
      <w:r w:rsidR="003E458C" w:rsidRPr="003E458C">
        <w:rPr>
          <w:rFonts w:ascii="Courier New" w:hAnsi="Courier New" w:cs="Courier New"/>
        </w:rPr>
        <w:t>debt)</w:t>
      </w:r>
      <w:r w:rsidR="00DF7932">
        <w:rPr>
          <w:rFonts w:ascii="Courier New" w:hAnsi="Courier New" w:cs="Courier New"/>
        </w:rPr>
        <w:t xml:space="preserve"> </w:t>
      </w:r>
      <w:r w:rsidR="003E458C" w:rsidRPr="003E458C">
        <w:rPr>
          <w:rFonts w:ascii="Courier New" w:hAnsi="Courier New" w:cs="Courier New"/>
        </w:rPr>
        <w:t>pass</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a do</w:t>
      </w:r>
      <w:r w:rsidR="00DF7932">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sidR="003E458C" w:rsidRPr="003E458C">
        <w:rPr>
          <w:rFonts w:ascii="Courier New" w:hAnsi="Courier New" w:cs="Courier New"/>
        </w:rPr>
        <w:t>recommendation. The</w:t>
      </w:r>
      <w:r w:rsidR="00DF7932">
        <w:rPr>
          <w:rFonts w:ascii="Courier New" w:hAnsi="Courier New" w:cs="Courier New"/>
        </w:rPr>
        <w:t xml:space="preserve"> </w:t>
      </w:r>
      <w:r w:rsidR="003E458C" w:rsidRPr="003E458C">
        <w:rPr>
          <w:rFonts w:ascii="Courier New" w:hAnsi="Courier New" w:cs="Courier New"/>
        </w:rPr>
        <w:t>motion</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Pr>
          <w:rFonts w:ascii="Courier New" w:hAnsi="Courier New" w:cs="Courier New"/>
        </w:rPr>
        <w:t>con</w:t>
      </w:r>
      <w:r w:rsidR="003E458C" w:rsidRPr="003E458C">
        <w:rPr>
          <w:rFonts w:ascii="Courier New" w:hAnsi="Courier New" w:cs="Courier New"/>
        </w:rPr>
        <w:t>curred</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Senators Hensley</w:t>
      </w:r>
      <w:r>
        <w:rPr>
          <w:rFonts w:ascii="Courier New" w:hAnsi="Courier New" w:cs="Courier New"/>
        </w:rPr>
        <w:t xml:space="preserve"> and </w:t>
      </w:r>
      <w:proofErr w:type="spellStart"/>
      <w:r w:rsidR="003E458C" w:rsidRPr="003E458C">
        <w:rPr>
          <w:rFonts w:ascii="Courier New" w:hAnsi="Courier New" w:cs="Courier New"/>
        </w:rPr>
        <w:t>Sackett</w:t>
      </w:r>
      <w:proofErr w:type="spellEnd"/>
      <w:r>
        <w:rPr>
          <w:rFonts w:ascii="Courier New" w:hAnsi="Courier New" w:cs="Courier New"/>
        </w:rPr>
        <w:t xml:space="preserve"> </w:t>
      </w:r>
      <w:r w:rsidR="003E458C" w:rsidRPr="003E458C">
        <w:rPr>
          <w:rFonts w:ascii="Courier New" w:hAnsi="Courier New" w:cs="Courier New"/>
        </w:rPr>
        <w:t>voted</w:t>
      </w:r>
      <w:r>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Pr>
          <w:rFonts w:ascii="Courier New" w:hAnsi="Courier New" w:cs="Courier New"/>
        </w:rPr>
        <w:t>recommendation.</w:t>
      </w:r>
      <w:r>
        <w:rPr>
          <w:rFonts w:ascii="Courier New" w:hAnsi="Courier New" w:cs="Courier New"/>
        </w:rPr>
        <w:cr/>
      </w:r>
      <w:r w:rsidR="003E458C" w:rsidRPr="003E458C">
        <w:rPr>
          <w:rFonts w:ascii="Courier New" w:hAnsi="Courier New" w:cs="Courier New"/>
        </w:rPr>
        <w:cr/>
      </w:r>
      <w:r>
        <w:rPr>
          <w:rFonts w:ascii="Courier New" w:hAnsi="Courier New" w:cs="Courier New"/>
        </w:rPr>
        <w:t>(</w:t>
      </w:r>
      <w:r w:rsidRPr="003E458C">
        <w:rPr>
          <w:rFonts w:ascii="Courier New" w:hAnsi="Courier New" w:cs="Courier New"/>
        </w:rPr>
        <w:t>SJR</w:t>
      </w:r>
      <w:r>
        <w:rPr>
          <w:rFonts w:ascii="Courier New" w:hAnsi="Courier New" w:cs="Courier New"/>
        </w:rPr>
        <w:t xml:space="preserve"> </w:t>
      </w:r>
      <w:r w:rsidRPr="003E458C">
        <w:rPr>
          <w:rFonts w:ascii="Courier New" w:hAnsi="Courier New" w:cs="Courier New"/>
        </w:rPr>
        <w:t>19</w:t>
      </w:r>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moved</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Pr>
          <w:rFonts w:ascii="Courier New" w:hAnsi="Courier New" w:cs="Courier New"/>
        </w:rPr>
        <w:t xml:space="preserve">unanimous consent that </w:t>
      </w:r>
      <w:r w:rsidR="003E458C" w:rsidRPr="003E458C">
        <w:rPr>
          <w:rFonts w:ascii="Courier New" w:hAnsi="Courier New" w:cs="Courier New"/>
        </w:rPr>
        <w:t>SJR</w:t>
      </w:r>
      <w:r w:rsidR="00DF7932">
        <w:rPr>
          <w:rFonts w:ascii="Courier New" w:hAnsi="Courier New" w:cs="Courier New"/>
        </w:rPr>
        <w:t xml:space="preserve"> </w:t>
      </w:r>
      <w:r w:rsidR="003E458C" w:rsidRPr="003E458C">
        <w:rPr>
          <w:rFonts w:ascii="Courier New" w:hAnsi="Courier New" w:cs="Courier New"/>
        </w:rPr>
        <w:t>19</w:t>
      </w:r>
      <w:r>
        <w:rPr>
          <w:rFonts w:ascii="Courier New" w:hAnsi="Courier New" w:cs="Courier New"/>
        </w:rPr>
        <w:t xml:space="preserve"> </w:t>
      </w:r>
      <w:r w:rsidR="003E458C" w:rsidRPr="003E458C">
        <w:rPr>
          <w:rFonts w:ascii="Courier New" w:hAnsi="Courier New" w:cs="Courier New"/>
        </w:rPr>
        <w:t>(relating</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construction of</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new</w:t>
      </w:r>
      <w:r>
        <w:rPr>
          <w:rFonts w:ascii="Courier New" w:hAnsi="Courier New" w:cs="Courier New"/>
        </w:rPr>
        <w:t xml:space="preserve"> school at </w:t>
      </w:r>
      <w:proofErr w:type="spellStart"/>
      <w:r w:rsidR="003E458C" w:rsidRPr="003E458C">
        <w:rPr>
          <w:rFonts w:ascii="Courier New" w:hAnsi="Courier New" w:cs="Courier New"/>
        </w:rPr>
        <w:t>Akiak</w:t>
      </w:r>
      <w:proofErr w:type="spellEnd"/>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brought</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 with</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do</w:t>
      </w:r>
      <w:r w:rsidR="00DF7932">
        <w:rPr>
          <w:rFonts w:ascii="Courier New" w:hAnsi="Courier New" w:cs="Courier New"/>
        </w:rPr>
        <w:t xml:space="preserve"> </w:t>
      </w:r>
      <w:r>
        <w:rPr>
          <w:rFonts w:ascii="Courier New" w:hAnsi="Courier New" w:cs="Courier New"/>
        </w:rPr>
        <w:t xml:space="preserve">pass </w:t>
      </w:r>
      <w:r w:rsidR="003E458C" w:rsidRPr="003E458C">
        <w:rPr>
          <w:rFonts w:ascii="Courier New" w:hAnsi="Courier New" w:cs="Courier New"/>
        </w:rPr>
        <w:t>recommendation.</w:t>
      </w:r>
      <w:r w:rsidR="003E458C" w:rsidRPr="003E458C">
        <w:rPr>
          <w:rFonts w:ascii="Courier New" w:hAnsi="Courier New" w:cs="Courier New"/>
        </w:rPr>
        <w:cr/>
      </w:r>
      <w:r w:rsidR="00DF7932">
        <w:rPr>
          <w:rFonts w:ascii="Courier New" w:hAnsi="Courier New" w:cs="Courier New"/>
        </w:rPr>
        <w:t xml:space="preserve"> </w:t>
      </w:r>
    </w:p>
    <w:p w:rsidR="00574D64" w:rsidRDefault="003E458C" w:rsidP="003E458C">
      <w:pPr>
        <w:pStyle w:val="PlainText"/>
        <w:rPr>
          <w:rFonts w:ascii="Courier New" w:hAnsi="Courier New" w:cs="Courier New"/>
        </w:rPr>
      </w:pPr>
      <w:r w:rsidRPr="003E458C">
        <w:rPr>
          <w:rFonts w:ascii="Courier New" w:hAnsi="Courier New" w:cs="Courier New"/>
        </w:rPr>
        <w:t>Senators Thomas</w:t>
      </w:r>
      <w:r w:rsidR="00574D64">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574D64">
        <w:rPr>
          <w:rFonts w:ascii="Courier New" w:hAnsi="Courier New" w:cs="Courier New"/>
        </w:rPr>
        <w:t xml:space="preserve"> </w:t>
      </w:r>
      <w:r w:rsidRPr="003E458C">
        <w:rPr>
          <w:rFonts w:ascii="Courier New" w:hAnsi="Courier New" w:cs="Courier New"/>
        </w:rPr>
        <w:t>voiced</w:t>
      </w:r>
      <w:r w:rsidR="00574D64">
        <w:rPr>
          <w:rFonts w:ascii="Courier New" w:hAnsi="Courier New" w:cs="Courier New"/>
        </w:rPr>
        <w:t xml:space="preserve"> objection and </w:t>
      </w:r>
      <w:r w:rsidRPr="003E458C">
        <w:rPr>
          <w:rFonts w:ascii="Courier New" w:hAnsi="Courier New" w:cs="Courier New"/>
        </w:rPr>
        <w:t>there</w:t>
      </w:r>
      <w:r w:rsidR="00574D64">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discussion concerning the</w:t>
      </w:r>
      <w:r w:rsidR="00DF7932">
        <w:rPr>
          <w:rFonts w:ascii="Courier New" w:hAnsi="Courier New" w:cs="Courier New"/>
        </w:rPr>
        <w:t xml:space="preserve"> </w:t>
      </w:r>
      <w:r w:rsidRPr="003E458C">
        <w:rPr>
          <w:rFonts w:ascii="Courier New" w:hAnsi="Courier New" w:cs="Courier New"/>
        </w:rPr>
        <w:t>fact</w:t>
      </w:r>
      <w:r w:rsidR="00574D64">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574D64">
        <w:rPr>
          <w:rFonts w:ascii="Courier New" w:hAnsi="Courier New" w:cs="Courier New"/>
        </w:rPr>
        <w:t xml:space="preserve">BIA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only</w:t>
      </w:r>
      <w:r w:rsidR="00574D64">
        <w:rPr>
          <w:rFonts w:ascii="Courier New" w:hAnsi="Courier New" w:cs="Courier New"/>
        </w:rPr>
        <w:t xml:space="preserve"> </w:t>
      </w:r>
      <w:r w:rsidRPr="003E458C">
        <w:rPr>
          <w:rFonts w:ascii="Courier New" w:hAnsi="Courier New" w:cs="Courier New"/>
        </w:rPr>
        <w:t>so much</w:t>
      </w:r>
      <w:r w:rsidR="00574D64">
        <w:rPr>
          <w:rFonts w:ascii="Courier New" w:hAnsi="Courier New" w:cs="Courier New"/>
        </w:rPr>
        <w:t xml:space="preserve"> </w:t>
      </w:r>
      <w:r w:rsidRPr="003E458C">
        <w:rPr>
          <w:rFonts w:ascii="Courier New" w:hAnsi="Courier New" w:cs="Courier New"/>
        </w:rPr>
        <w:t>money</w:t>
      </w:r>
      <w:r w:rsidR="00574D64">
        <w:rPr>
          <w:rFonts w:ascii="Courier New" w:hAnsi="Courier New" w:cs="Courier New"/>
        </w:rPr>
        <w:t xml:space="preserve"> </w:t>
      </w:r>
      <w:r w:rsidRPr="003E458C">
        <w:rPr>
          <w:rFonts w:ascii="Courier New" w:hAnsi="Courier New" w:cs="Courier New"/>
        </w:rPr>
        <w:t>appropriated for</w:t>
      </w:r>
      <w:r w:rsidR="00DF7932">
        <w:rPr>
          <w:rFonts w:ascii="Courier New" w:hAnsi="Courier New" w:cs="Courier New"/>
        </w:rPr>
        <w:t xml:space="preserve"> </w:t>
      </w:r>
      <w:r w:rsidR="00574D64">
        <w:rPr>
          <w:rFonts w:ascii="Courier New" w:hAnsi="Courier New" w:cs="Courier New"/>
        </w:rPr>
        <w:t xml:space="preserve">schools and </w:t>
      </w:r>
      <w:r w:rsidRPr="003E458C">
        <w:rPr>
          <w:rFonts w:ascii="Courier New" w:hAnsi="Courier New" w:cs="Courier New"/>
        </w:rPr>
        <w:t>some</w:t>
      </w:r>
      <w:r w:rsidR="00574D64">
        <w:rPr>
          <w:rFonts w:ascii="Courier New" w:hAnsi="Courier New" w:cs="Courier New"/>
        </w:rPr>
        <w:t xml:space="preserve"> </w:t>
      </w:r>
      <w:r w:rsidRPr="003E458C">
        <w:rPr>
          <w:rFonts w:ascii="Courier New" w:hAnsi="Courier New" w:cs="Courier New"/>
        </w:rPr>
        <w:t>school</w:t>
      </w:r>
      <w:r w:rsidR="00574D64">
        <w:rPr>
          <w:rFonts w:ascii="Courier New" w:hAnsi="Courier New" w:cs="Courier New"/>
        </w:rPr>
        <w:t xml:space="preserve"> </w:t>
      </w:r>
      <w:r w:rsidRPr="003E458C">
        <w:rPr>
          <w:rFonts w:ascii="Courier New" w:hAnsi="Courier New" w:cs="Courier New"/>
        </w:rPr>
        <w:t>snow</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planning</w:t>
      </w:r>
      <w:r w:rsidR="00574D64">
        <w:rPr>
          <w:rFonts w:ascii="Courier New" w:hAnsi="Courier New" w:cs="Courier New"/>
        </w:rPr>
        <w:t xml:space="preserve"> </w:t>
      </w:r>
      <w:r w:rsidRPr="003E458C">
        <w:rPr>
          <w:rFonts w:ascii="Courier New" w:hAnsi="Courier New" w:cs="Courier New"/>
        </w:rPr>
        <w:t>stage</w:t>
      </w:r>
      <w:r w:rsidR="00574D64">
        <w:rPr>
          <w:rFonts w:ascii="Courier New" w:hAnsi="Courier New" w:cs="Courier New"/>
        </w:rPr>
        <w:t xml:space="preserve"> </w:t>
      </w:r>
      <w:r w:rsidRPr="003E458C">
        <w:rPr>
          <w:rFonts w:ascii="Courier New" w:hAnsi="Courier New" w:cs="Courier New"/>
        </w:rPr>
        <w:t>might</w:t>
      </w:r>
      <w:r w:rsidR="00574D64">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574D64">
        <w:rPr>
          <w:rFonts w:ascii="Courier New" w:hAnsi="Courier New" w:cs="Courier New"/>
        </w:rPr>
        <w:t xml:space="preserve">cut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give</w:t>
      </w:r>
      <w:r w:rsidR="00574D6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proofErr w:type="spellStart"/>
      <w:r w:rsidRPr="003E458C">
        <w:rPr>
          <w:rFonts w:ascii="Courier New" w:hAnsi="Courier New" w:cs="Courier New"/>
        </w:rPr>
        <w:t>Akiak</w:t>
      </w:r>
      <w:proofErr w:type="spellEnd"/>
      <w:r w:rsidR="00DF7932">
        <w:rPr>
          <w:rFonts w:ascii="Courier New" w:hAnsi="Courier New" w:cs="Courier New"/>
        </w:rPr>
        <w:t xml:space="preserve"> </w:t>
      </w:r>
      <w:r w:rsidRPr="003E458C">
        <w:rPr>
          <w:rFonts w:ascii="Courier New" w:hAnsi="Courier New" w:cs="Courier New"/>
        </w:rPr>
        <w:t>school</w:t>
      </w:r>
      <w:r w:rsidR="00574D64">
        <w:rPr>
          <w:rFonts w:ascii="Courier New" w:hAnsi="Courier New" w:cs="Courier New"/>
        </w:rPr>
        <w:t xml:space="preserve"> </w:t>
      </w:r>
      <w:r w:rsidRPr="003E458C">
        <w:rPr>
          <w:rFonts w:ascii="Courier New" w:hAnsi="Courier New" w:cs="Courier New"/>
        </w:rPr>
        <w:t>priority.</w:t>
      </w:r>
      <w:r w:rsidRPr="003E458C">
        <w:rPr>
          <w:rFonts w:ascii="Courier New" w:hAnsi="Courier New" w:cs="Courier New"/>
        </w:rPr>
        <w:cr/>
      </w:r>
      <w:r w:rsidR="00DF7932">
        <w:rPr>
          <w:rFonts w:ascii="Courier New" w:hAnsi="Courier New" w:cs="Courier New"/>
        </w:rPr>
        <w:t xml:space="preserve"> </w:t>
      </w:r>
    </w:p>
    <w:p w:rsidR="00574D64" w:rsidRDefault="003E458C" w:rsidP="003E458C">
      <w:pPr>
        <w:pStyle w:val="PlainText"/>
        <w:rPr>
          <w:rFonts w:ascii="Courier New" w:hAnsi="Courier New" w:cs="Courier New"/>
        </w:rPr>
      </w:pPr>
      <w:r w:rsidRPr="003E458C">
        <w:rPr>
          <w:rFonts w:ascii="Courier New" w:hAnsi="Courier New" w:cs="Courier New"/>
        </w:rPr>
        <w:t>Senator</w:t>
      </w:r>
      <w:r w:rsidR="00574D64">
        <w:rPr>
          <w:rFonts w:ascii="Courier New" w:hAnsi="Courier New" w:cs="Courier New"/>
        </w:rPr>
        <w:t xml:space="preserve"> </w:t>
      </w:r>
      <w:r w:rsidRPr="003E458C">
        <w:rPr>
          <w:rFonts w:ascii="Courier New" w:hAnsi="Courier New" w:cs="Courier New"/>
        </w:rPr>
        <w:t>Croft</w:t>
      </w:r>
      <w:r w:rsidR="00574D64">
        <w:rPr>
          <w:rFonts w:ascii="Courier New" w:hAnsi="Courier New" w:cs="Courier New"/>
        </w:rPr>
        <w:t xml:space="preserve"> </w:t>
      </w:r>
      <w:r w:rsidRPr="003E458C">
        <w:rPr>
          <w:rFonts w:ascii="Courier New" w:hAnsi="Courier New" w:cs="Courier New"/>
        </w:rPr>
        <w:t>moved</w:t>
      </w:r>
      <w:r w:rsidR="00574D64">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00574D64">
        <w:rPr>
          <w:rFonts w:ascii="Courier New" w:hAnsi="Courier New" w:cs="Courier New"/>
        </w:rPr>
        <w:t xml:space="preserve">unanimous consent that </w:t>
      </w:r>
      <w:r w:rsidRPr="003E458C">
        <w:rPr>
          <w:rFonts w:ascii="Courier New" w:hAnsi="Courier New" w:cs="Courier New"/>
        </w:rPr>
        <w:t>SJR</w:t>
      </w:r>
      <w:r w:rsidR="00574D64">
        <w:rPr>
          <w:rFonts w:ascii="Courier New" w:hAnsi="Courier New" w:cs="Courier New"/>
        </w:rPr>
        <w:t xml:space="preserve"> </w:t>
      </w:r>
      <w:r w:rsidRPr="003E458C">
        <w:rPr>
          <w:rFonts w:ascii="Courier New" w:hAnsi="Courier New" w:cs="Courier New"/>
        </w:rPr>
        <w:t>19 pass</w:t>
      </w:r>
      <w:r w:rsidR="00574D64">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committee</w:t>
      </w:r>
      <w:r w:rsidR="00574D64">
        <w:rPr>
          <w:rFonts w:ascii="Courier New" w:hAnsi="Courier New" w:cs="Courier New"/>
        </w:rPr>
        <w:t xml:space="preserve"> </w:t>
      </w:r>
      <w:r w:rsidRPr="003E458C">
        <w:rPr>
          <w:rFonts w:ascii="Courier New" w:hAnsi="Courier New" w:cs="Courier New"/>
        </w:rPr>
        <w:t>with</w:t>
      </w:r>
      <w:r w:rsidR="00574D64">
        <w:rPr>
          <w:rFonts w:ascii="Courier New" w:hAnsi="Courier New" w:cs="Courier New"/>
        </w:rPr>
        <w:t xml:space="preserve"> </w:t>
      </w:r>
      <w:r w:rsidRPr="003E458C">
        <w:rPr>
          <w:rFonts w:ascii="Courier New" w:hAnsi="Courier New" w:cs="Courier New"/>
        </w:rPr>
        <w:t>a recommendation</w:t>
      </w:r>
      <w:r w:rsidR="00DF7932">
        <w:rPr>
          <w:rFonts w:ascii="Courier New" w:hAnsi="Courier New" w:cs="Courier New"/>
        </w:rPr>
        <w:t xml:space="preserve"> </w:t>
      </w:r>
      <w:r w:rsidR="00574D64">
        <w:rPr>
          <w:rFonts w:ascii="Courier New" w:hAnsi="Courier New" w:cs="Courier New"/>
        </w:rPr>
        <w:t xml:space="preserve">of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pass</w:t>
      </w:r>
      <w:r w:rsidR="00574D64">
        <w:rPr>
          <w:rFonts w:ascii="Courier New" w:hAnsi="Courier New" w:cs="Courier New"/>
        </w:rPr>
        <w:t xml:space="preserve"> </w:t>
      </w:r>
      <w:r w:rsidRPr="003E458C">
        <w:rPr>
          <w:rFonts w:ascii="Courier New" w:hAnsi="Courier New" w:cs="Courier New"/>
        </w:rPr>
        <w:t>as amended.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amendment would</w:t>
      </w:r>
      <w:r w:rsidR="00574D64">
        <w:rPr>
          <w:rFonts w:ascii="Courier New" w:hAnsi="Courier New" w:cs="Courier New"/>
        </w:rPr>
        <w:t xml:space="preserve"> </w:t>
      </w:r>
      <w:r w:rsidRPr="003E458C">
        <w:rPr>
          <w:rFonts w:ascii="Courier New" w:hAnsi="Courier New" w:cs="Courier New"/>
        </w:rPr>
        <w:t>at line</w:t>
      </w:r>
      <w:r w:rsidR="00574D64">
        <w:rPr>
          <w:rFonts w:ascii="Courier New" w:hAnsi="Courier New" w:cs="Courier New"/>
        </w:rPr>
        <w:t xml:space="preserve"> </w:t>
      </w:r>
      <w:r w:rsidRPr="003E458C">
        <w:rPr>
          <w:rFonts w:ascii="Courier New" w:hAnsi="Courier New" w:cs="Courier New"/>
        </w:rPr>
        <w:t>23</w:t>
      </w:r>
    </w:p>
    <w:p w:rsidR="00574D64" w:rsidRDefault="00574D64"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r>
      <w:r w:rsidR="00DF7932">
        <w:rPr>
          <w:rFonts w:ascii="Courier New" w:hAnsi="Courier New" w:cs="Courier New"/>
        </w:rPr>
        <w:t xml:space="preserve"> </w:t>
      </w:r>
      <w:r w:rsidRPr="003E458C">
        <w:rPr>
          <w:rFonts w:ascii="Courier New" w:hAnsi="Courier New" w:cs="Courier New"/>
        </w:rPr>
        <w:t>2/12/73</w:t>
      </w:r>
      <w:r w:rsidRPr="003E458C">
        <w:rPr>
          <w:rFonts w:ascii="Courier New" w:hAnsi="Courier New" w:cs="Courier New"/>
        </w:rPr>
        <w:cr/>
        <w:t>----------------------- Page 85-----------------------</w:t>
      </w:r>
    </w:p>
    <w:p w:rsidR="00574D64" w:rsidRDefault="00574D64" w:rsidP="003E458C">
      <w:pPr>
        <w:pStyle w:val="PlainText"/>
        <w:rPr>
          <w:rFonts w:ascii="Courier New" w:hAnsi="Courier New" w:cs="Courier New"/>
        </w:rPr>
      </w:pPr>
    </w:p>
    <w:p w:rsidR="00574D64" w:rsidRDefault="00574D64"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SJR</w:t>
      </w:r>
      <w:r w:rsidR="00DF7932">
        <w:rPr>
          <w:rFonts w:ascii="Courier New" w:hAnsi="Courier New" w:cs="Courier New"/>
        </w:rPr>
        <w:t xml:space="preserve"> </w:t>
      </w:r>
      <w:r w:rsidR="003E458C" w:rsidRPr="003E458C">
        <w:rPr>
          <w:rFonts w:ascii="Courier New" w:hAnsi="Courier New" w:cs="Courier New"/>
        </w:rPr>
        <w:t>19</w:t>
      </w:r>
      <w:r>
        <w:rPr>
          <w:rFonts w:ascii="Courier New" w:hAnsi="Courier New" w:cs="Courier New"/>
        </w:rPr>
        <w:t xml:space="preserve"> -- </w:t>
      </w:r>
      <w:r w:rsidRPr="003E458C">
        <w:rPr>
          <w:rFonts w:ascii="Courier New" w:hAnsi="Courier New" w:cs="Courier New"/>
        </w:rPr>
        <w:t>cont'd.</w:t>
      </w:r>
      <w:r>
        <w:rPr>
          <w:rFonts w:ascii="Courier New" w:hAnsi="Courier New" w:cs="Courier New"/>
        </w:rPr>
        <w:t xml:space="preserve">) </w:t>
      </w:r>
      <w:proofErr w:type="gramStart"/>
      <w:r w:rsidR="003E458C" w:rsidRPr="003E458C">
        <w:rPr>
          <w:rFonts w:ascii="Courier New" w:hAnsi="Courier New" w:cs="Courier New"/>
        </w:rPr>
        <w:t>replace</w:t>
      </w:r>
      <w:proofErr w:type="gramEnd"/>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period</w:t>
      </w:r>
      <w:r>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a comma</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add</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following:</w:t>
      </w:r>
      <w:r w:rsidR="003E458C" w:rsidRPr="003E458C">
        <w:rPr>
          <w:rFonts w:ascii="Courier New" w:hAnsi="Courier New" w:cs="Courier New"/>
        </w:rPr>
        <w:cr/>
      </w:r>
      <w:r>
        <w:rPr>
          <w:rFonts w:ascii="Courier New" w:hAnsi="Courier New" w:cs="Courier New"/>
        </w:rPr>
        <w:cr/>
        <w:t>”</w:t>
      </w:r>
      <w:r w:rsidR="003E458C" w:rsidRPr="003E458C">
        <w:rPr>
          <w:rFonts w:ascii="Courier New" w:hAnsi="Courier New" w:cs="Courier New"/>
        </w:rPr>
        <w:t>provided implementation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this </w:t>
      </w:r>
      <w:r w:rsidR="003E458C" w:rsidRPr="003E458C">
        <w:rPr>
          <w:rFonts w:ascii="Courier New" w:hAnsi="Courier New" w:cs="Courier New"/>
        </w:rPr>
        <w:t>request</w:t>
      </w:r>
      <w:r>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jeopardize</w:t>
      </w:r>
      <w:r w:rsidR="00DF7932">
        <w:rPr>
          <w:rFonts w:ascii="Courier New" w:hAnsi="Courier New" w:cs="Courier New"/>
        </w:rPr>
        <w:t xml:space="preserve"> </w:t>
      </w:r>
      <w:r>
        <w:rPr>
          <w:rFonts w:ascii="Courier New" w:hAnsi="Courier New" w:cs="Courier New"/>
        </w:rPr>
        <w:t xml:space="preserve">present </w:t>
      </w:r>
      <w:r w:rsidR="003E458C" w:rsidRPr="003E458C">
        <w:rPr>
          <w:rFonts w:ascii="Courier New" w:hAnsi="Courier New" w:cs="Courier New"/>
        </w:rPr>
        <w:t>construction priorities."</w:t>
      </w:r>
    </w:p>
    <w:p w:rsidR="00574D64" w:rsidRDefault="003E458C" w:rsidP="003E458C">
      <w:pPr>
        <w:pStyle w:val="PlainText"/>
        <w:rPr>
          <w:rFonts w:ascii="Courier New" w:hAnsi="Courier New" w:cs="Courier New"/>
        </w:rPr>
      </w:pPr>
      <w:r w:rsidRPr="003E458C">
        <w:rPr>
          <w:rFonts w:ascii="Courier New" w:hAnsi="Courier New" w:cs="Courier New"/>
        </w:rPr>
        <w:cr/>
        <w:t>The</w:t>
      </w:r>
      <w:r w:rsidR="00DF7932">
        <w:rPr>
          <w:rFonts w:ascii="Courier New" w:hAnsi="Courier New" w:cs="Courier New"/>
        </w:rPr>
        <w:t xml:space="preserve"> </w:t>
      </w:r>
      <w:r w:rsidRPr="003E458C">
        <w:rPr>
          <w:rFonts w:ascii="Courier New" w:hAnsi="Courier New" w:cs="Courier New"/>
        </w:rPr>
        <w:t>motion</w:t>
      </w:r>
      <w:r w:rsidR="00574D64">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bring</w:t>
      </w:r>
      <w:r w:rsidR="00574D64">
        <w:rPr>
          <w:rFonts w:ascii="Courier New" w:hAnsi="Courier New" w:cs="Courier New"/>
        </w:rPr>
        <w:t xml:space="preserve"> </w:t>
      </w:r>
      <w:r w:rsidRPr="003E458C">
        <w:rPr>
          <w:rFonts w:ascii="Courier New" w:hAnsi="Courier New" w:cs="Courier New"/>
        </w:rPr>
        <w:t>SJR</w:t>
      </w:r>
      <w:r w:rsidR="00DF7932">
        <w:rPr>
          <w:rFonts w:ascii="Courier New" w:hAnsi="Courier New" w:cs="Courier New"/>
        </w:rPr>
        <w:t xml:space="preserve"> </w:t>
      </w:r>
      <w:r w:rsidRPr="003E458C">
        <w:rPr>
          <w:rFonts w:ascii="Courier New" w:hAnsi="Courier New" w:cs="Courier New"/>
        </w:rPr>
        <w:t>19</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committee</w:t>
      </w:r>
      <w:r w:rsidR="00574D64">
        <w:rPr>
          <w:rFonts w:ascii="Courier New" w:hAnsi="Courier New" w:cs="Courier New"/>
        </w:rPr>
        <w:t xml:space="preserve"> </w:t>
      </w:r>
      <w:r w:rsidRPr="003E458C">
        <w:rPr>
          <w:rFonts w:ascii="Courier New" w:hAnsi="Courier New" w:cs="Courier New"/>
        </w:rPr>
        <w:t>with</w:t>
      </w:r>
      <w:r w:rsidR="00574D64">
        <w:rPr>
          <w:rFonts w:ascii="Courier New" w:hAnsi="Courier New" w:cs="Courier New"/>
        </w:rPr>
        <w:t xml:space="preserve"> a </w:t>
      </w:r>
      <w:r w:rsidRPr="003E458C">
        <w:rPr>
          <w:rFonts w:ascii="Courier New" w:hAnsi="Courier New" w:cs="Courier New"/>
        </w:rPr>
        <w:t>do</w:t>
      </w:r>
      <w:r w:rsidR="00DF7932">
        <w:rPr>
          <w:rFonts w:ascii="Courier New" w:hAnsi="Courier New" w:cs="Courier New"/>
        </w:rPr>
        <w:t xml:space="preserve"> </w:t>
      </w:r>
      <w:r w:rsidR="00574D64">
        <w:rPr>
          <w:rFonts w:ascii="Courier New" w:hAnsi="Courier New" w:cs="Courier New"/>
        </w:rPr>
        <w:t xml:space="preserve">pass </w:t>
      </w:r>
      <w:r w:rsidR="00574D64" w:rsidRPr="003E458C">
        <w:rPr>
          <w:rFonts w:ascii="Courier New" w:hAnsi="Courier New" w:cs="Courier New"/>
        </w:rPr>
        <w:t>as</w:t>
      </w:r>
      <w:r w:rsidR="00574D64">
        <w:rPr>
          <w:rFonts w:ascii="Courier New" w:hAnsi="Courier New" w:cs="Courier New"/>
        </w:rPr>
        <w:t xml:space="preserve"> </w:t>
      </w:r>
      <w:r w:rsidR="00574D64" w:rsidRPr="003E458C">
        <w:rPr>
          <w:rFonts w:ascii="Courier New" w:hAnsi="Courier New" w:cs="Courier New"/>
        </w:rPr>
        <w:t xml:space="preserve">amended </w:t>
      </w:r>
      <w:r w:rsidRPr="003E458C">
        <w:rPr>
          <w:rFonts w:ascii="Courier New" w:hAnsi="Courier New" w:cs="Courier New"/>
        </w:rPr>
        <w:t>recommendation</w:t>
      </w:r>
      <w:r w:rsidR="00574D64">
        <w:rPr>
          <w:rFonts w:ascii="Courier New" w:hAnsi="Courier New" w:cs="Courier New"/>
        </w:rPr>
        <w:t xml:space="preserve"> </w:t>
      </w:r>
      <w:r w:rsidRPr="003E458C">
        <w:rPr>
          <w:rFonts w:ascii="Courier New" w:hAnsi="Courier New" w:cs="Courier New"/>
        </w:rPr>
        <w:t>was</w:t>
      </w:r>
      <w:r w:rsidR="00574D64">
        <w:rPr>
          <w:rFonts w:ascii="Courier New" w:hAnsi="Courier New" w:cs="Courier New"/>
        </w:rPr>
        <w:t xml:space="preserve"> </w:t>
      </w:r>
      <w:r w:rsidRPr="003E458C">
        <w:rPr>
          <w:rFonts w:ascii="Courier New" w:hAnsi="Courier New" w:cs="Courier New"/>
        </w:rPr>
        <w:t>concurred in by</w:t>
      </w:r>
      <w:r w:rsidR="00DF7932">
        <w:rPr>
          <w:rFonts w:ascii="Courier New" w:hAnsi="Courier New" w:cs="Courier New"/>
        </w:rPr>
        <w:t xml:space="preserve"> </w:t>
      </w:r>
      <w:r w:rsidR="00574D64">
        <w:rPr>
          <w:rFonts w:ascii="Courier New" w:hAnsi="Courier New" w:cs="Courier New"/>
        </w:rPr>
        <w:t xml:space="preserve">Senators </w:t>
      </w:r>
      <w:r w:rsidRPr="003E458C">
        <w:rPr>
          <w:rFonts w:ascii="Courier New" w:hAnsi="Courier New" w:cs="Courier New"/>
        </w:rPr>
        <w:t>Thomas</w:t>
      </w:r>
      <w:r w:rsidR="00574D64">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Hensley</w:t>
      </w:r>
      <w:r w:rsidR="00574D64">
        <w:rPr>
          <w:rFonts w:ascii="Courier New" w:hAnsi="Courier New" w:cs="Courier New"/>
        </w:rPr>
        <w:t xml:space="preserve"> </w:t>
      </w:r>
      <w:r w:rsidRPr="003E458C">
        <w:rPr>
          <w:rFonts w:ascii="Courier New" w:hAnsi="Courier New" w:cs="Courier New"/>
        </w:rPr>
        <w:t>and</w:t>
      </w:r>
      <w:r w:rsidR="00574D64">
        <w:rPr>
          <w:rFonts w:ascii="Courier New" w:hAnsi="Courier New" w:cs="Courier New"/>
        </w:rPr>
        <w:t xml:space="preserve"> </w:t>
      </w:r>
      <w:r w:rsidRPr="003E458C">
        <w:rPr>
          <w:rFonts w:ascii="Courier New" w:hAnsi="Courier New" w:cs="Courier New"/>
        </w:rPr>
        <w:t>Senator</w:t>
      </w:r>
      <w:r w:rsidR="00574D64">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voted no</w:t>
      </w:r>
      <w:r w:rsidR="00DF7932">
        <w:rPr>
          <w:rFonts w:ascii="Courier New" w:hAnsi="Courier New" w:cs="Courier New"/>
        </w:rPr>
        <w:t xml:space="preserve"> </w:t>
      </w:r>
      <w:r w:rsidR="00574D64">
        <w:rPr>
          <w:rFonts w:ascii="Courier New" w:hAnsi="Courier New" w:cs="Courier New"/>
        </w:rPr>
        <w:t>recom</w:t>
      </w:r>
      <w:r w:rsidRPr="003E458C">
        <w:rPr>
          <w:rFonts w:ascii="Courier New" w:hAnsi="Courier New" w:cs="Courier New"/>
        </w:rPr>
        <w:t>mendation 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motion.</w:t>
      </w:r>
      <w:r w:rsidRPr="003E458C">
        <w:rPr>
          <w:rFonts w:ascii="Courier New" w:hAnsi="Courier New" w:cs="Courier New"/>
        </w:rPr>
        <w:cr/>
      </w:r>
    </w:p>
    <w:p w:rsidR="00201AD0" w:rsidRDefault="00574D64"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SJR</w:t>
      </w:r>
      <w:r w:rsidR="00DF7932">
        <w:rPr>
          <w:rFonts w:ascii="Courier New" w:hAnsi="Courier New" w:cs="Courier New"/>
        </w:rPr>
        <w:t xml:space="preserve"> </w:t>
      </w:r>
      <w:r w:rsidR="003E458C" w:rsidRPr="003E458C">
        <w:rPr>
          <w:rFonts w:ascii="Courier New" w:hAnsi="Courier New" w:cs="Courier New"/>
        </w:rPr>
        <w:t>21</w:t>
      </w:r>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proofErr w:type="spellStart"/>
      <w:r w:rsidR="003E458C" w:rsidRPr="003E458C">
        <w:rPr>
          <w:rFonts w:ascii="Courier New" w:hAnsi="Courier New" w:cs="Courier New"/>
        </w:rPr>
        <w:t>Sackett</w:t>
      </w:r>
      <w:proofErr w:type="spellEnd"/>
      <w:r w:rsidR="00DF7932">
        <w:rPr>
          <w:rFonts w:ascii="Courier New" w:hAnsi="Courier New" w:cs="Courier New"/>
        </w:rPr>
        <w:t xml:space="preserve"> </w:t>
      </w:r>
      <w:r w:rsidR="003E458C" w:rsidRPr="003E458C">
        <w:rPr>
          <w:rFonts w:ascii="Courier New" w:hAnsi="Courier New" w:cs="Courier New"/>
        </w:rPr>
        <w:t>moved and</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unanimous consent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SJR</w:t>
      </w:r>
      <w:r w:rsidR="00DF7932">
        <w:rPr>
          <w:rFonts w:ascii="Courier New" w:hAnsi="Courier New" w:cs="Courier New"/>
        </w:rPr>
        <w:t xml:space="preserve"> </w:t>
      </w:r>
      <w:r w:rsidR="003E458C" w:rsidRPr="003E458C">
        <w:rPr>
          <w:rFonts w:ascii="Courier New" w:hAnsi="Courier New" w:cs="Courier New"/>
        </w:rPr>
        <w:t>21</w:t>
      </w:r>
      <w:r w:rsidR="00DF7932">
        <w:rPr>
          <w:rFonts w:ascii="Courier New" w:hAnsi="Courier New" w:cs="Courier New"/>
        </w:rPr>
        <w:t xml:space="preserve"> </w:t>
      </w:r>
      <w:r w:rsidR="003E458C" w:rsidRPr="003E458C">
        <w:rPr>
          <w:rFonts w:ascii="Courier New" w:hAnsi="Courier New" w:cs="Courier New"/>
        </w:rPr>
        <w:t>(relating</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loss</w:t>
      </w:r>
      <w:r>
        <w:rPr>
          <w:rFonts w:ascii="Courier New" w:hAnsi="Courier New" w:cs="Courier New"/>
        </w:rPr>
        <w:t xml:space="preserve"> </w:t>
      </w:r>
      <w:r w:rsidR="003E458C" w:rsidRPr="003E458C">
        <w:rPr>
          <w:rFonts w:ascii="Courier New" w:hAnsi="Courier New" w:cs="Courier New"/>
        </w:rPr>
        <w:t>of P.L.874</w:t>
      </w:r>
      <w:r w:rsidR="00DF7932">
        <w:rPr>
          <w:rFonts w:ascii="Courier New" w:hAnsi="Courier New" w:cs="Courier New"/>
        </w:rPr>
        <w:t xml:space="preserve"> </w:t>
      </w:r>
      <w:r w:rsidR="003E458C" w:rsidRPr="003E458C">
        <w:rPr>
          <w:rFonts w:ascii="Courier New" w:hAnsi="Courier New" w:cs="Courier New"/>
        </w:rPr>
        <w:t>funds)</w:t>
      </w:r>
      <w:r>
        <w:rPr>
          <w:rFonts w:ascii="Courier New" w:hAnsi="Courier New" w:cs="Courier New"/>
        </w:rPr>
        <w:t xml:space="preserve"> pass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 with</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do pass</w:t>
      </w:r>
      <w:r>
        <w:rPr>
          <w:rFonts w:ascii="Courier New" w:hAnsi="Courier New" w:cs="Courier New"/>
        </w:rPr>
        <w:t xml:space="preserve"> </w:t>
      </w:r>
      <w:r w:rsidR="003E458C" w:rsidRPr="003E458C">
        <w:rPr>
          <w:rFonts w:ascii="Courier New" w:hAnsi="Courier New" w:cs="Courier New"/>
        </w:rPr>
        <w:t>recommendation,</w:t>
      </w:r>
      <w:r>
        <w:rPr>
          <w:rFonts w:ascii="Courier New" w:hAnsi="Courier New" w:cs="Courier New"/>
        </w:rPr>
        <w:t xml:space="preserve"> </w:t>
      </w:r>
      <w:r w:rsidR="00201AD0">
        <w:rPr>
          <w:rFonts w:ascii="Courier New" w:hAnsi="Courier New" w:cs="Courier New"/>
        </w:rPr>
        <w:t xml:space="preserve">and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being</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 the</w:t>
      </w:r>
      <w:r w:rsidR="00DF7932">
        <w:rPr>
          <w:rFonts w:ascii="Courier New" w:hAnsi="Courier New" w:cs="Courier New"/>
        </w:rPr>
        <w:t xml:space="preserve"> </w:t>
      </w:r>
      <w:r w:rsidR="00201AD0">
        <w:rPr>
          <w:rFonts w:ascii="Courier New" w:hAnsi="Courier New" w:cs="Courier New"/>
        </w:rPr>
        <w:t xml:space="preserve">motion carried. </w:t>
      </w:r>
      <w:r w:rsidR="003E458C" w:rsidRPr="003E458C">
        <w:rPr>
          <w:rFonts w:ascii="Courier New" w:hAnsi="Courier New" w:cs="Courier New"/>
        </w:rPr>
        <w:t>Senator</w:t>
      </w:r>
      <w:r w:rsidR="00201AD0">
        <w:rPr>
          <w:rFonts w:ascii="Courier New" w:hAnsi="Courier New" w:cs="Courier New"/>
        </w:rPr>
        <w:t xml:space="preserve"> </w:t>
      </w:r>
      <w:r w:rsidR="003E458C" w:rsidRPr="003E458C">
        <w:rPr>
          <w:rFonts w:ascii="Courier New" w:hAnsi="Courier New" w:cs="Courier New"/>
        </w:rPr>
        <w:t>Croft</w:t>
      </w:r>
      <w:r w:rsidR="00201AD0">
        <w:rPr>
          <w:rFonts w:ascii="Courier New" w:hAnsi="Courier New" w:cs="Courier New"/>
        </w:rPr>
        <w:t xml:space="preserve"> </w:t>
      </w:r>
      <w:r w:rsidR="003E458C" w:rsidRPr="003E458C">
        <w:rPr>
          <w:rFonts w:ascii="Courier New" w:hAnsi="Courier New" w:cs="Courier New"/>
        </w:rPr>
        <w:t>recommended that</w:t>
      </w:r>
      <w:r w:rsidR="00201AD0">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Alaska</w:t>
      </w:r>
      <w:r w:rsidR="00201AD0">
        <w:rPr>
          <w:rFonts w:ascii="Courier New" w:hAnsi="Courier New" w:cs="Courier New"/>
        </w:rPr>
        <w:t xml:space="preserve"> State </w:t>
      </w:r>
      <w:r w:rsidR="003E458C" w:rsidRPr="003E458C">
        <w:rPr>
          <w:rFonts w:ascii="Courier New" w:hAnsi="Courier New" w:cs="Courier New"/>
        </w:rPr>
        <w:t>Medical</w:t>
      </w:r>
      <w:r w:rsidR="00201AD0">
        <w:rPr>
          <w:rFonts w:ascii="Courier New" w:hAnsi="Courier New" w:cs="Courier New"/>
        </w:rPr>
        <w:t xml:space="preserve"> </w:t>
      </w:r>
      <w:r w:rsidR="003E458C" w:rsidRPr="003E458C">
        <w:rPr>
          <w:rFonts w:ascii="Courier New" w:hAnsi="Courier New" w:cs="Courier New"/>
        </w:rPr>
        <w:t>Association be</w:t>
      </w:r>
      <w:r w:rsidR="00DF7932">
        <w:rPr>
          <w:rFonts w:ascii="Courier New" w:hAnsi="Courier New" w:cs="Courier New"/>
        </w:rPr>
        <w:t xml:space="preserve"> </w:t>
      </w:r>
      <w:r w:rsidR="003E458C" w:rsidRPr="003E458C">
        <w:rPr>
          <w:rFonts w:ascii="Courier New" w:hAnsi="Courier New" w:cs="Courier New"/>
        </w:rPr>
        <w:t>requested to</w:t>
      </w:r>
      <w:r w:rsidR="00DF7932">
        <w:rPr>
          <w:rFonts w:ascii="Courier New" w:hAnsi="Courier New" w:cs="Courier New"/>
        </w:rPr>
        <w:t xml:space="preserve"> </w:t>
      </w:r>
      <w:r w:rsidR="003E458C" w:rsidRPr="003E458C">
        <w:rPr>
          <w:rFonts w:ascii="Courier New" w:hAnsi="Courier New" w:cs="Courier New"/>
        </w:rPr>
        <w:t>furnish</w:t>
      </w:r>
      <w:r w:rsidR="00201AD0">
        <w:rPr>
          <w:rFonts w:ascii="Courier New" w:hAnsi="Courier New" w:cs="Courier New"/>
        </w:rPr>
        <w:t xml:space="preserve"> </w:t>
      </w:r>
      <w:r w:rsidR="003E458C" w:rsidRPr="003E458C">
        <w:rPr>
          <w:rFonts w:ascii="Courier New" w:hAnsi="Courier New" w:cs="Courier New"/>
        </w:rPr>
        <w:t>the</w:t>
      </w:r>
      <w:r w:rsidR="00201AD0">
        <w:rPr>
          <w:rFonts w:ascii="Courier New" w:hAnsi="Courier New" w:cs="Courier New"/>
        </w:rPr>
        <w:t xml:space="preserve"> com</w:t>
      </w:r>
      <w:r w:rsidR="003E458C" w:rsidRPr="003E458C">
        <w:rPr>
          <w:rFonts w:ascii="Courier New" w:hAnsi="Courier New" w:cs="Courier New"/>
        </w:rPr>
        <w:t>mittee</w:t>
      </w:r>
      <w:r w:rsidR="00201AD0">
        <w:rPr>
          <w:rFonts w:ascii="Courier New" w:hAnsi="Courier New" w:cs="Courier New"/>
        </w:rPr>
        <w:t xml:space="preserve"> </w:t>
      </w:r>
      <w:r w:rsidR="003E458C" w:rsidRPr="003E458C">
        <w:rPr>
          <w:rFonts w:ascii="Courier New" w:hAnsi="Courier New" w:cs="Courier New"/>
        </w:rPr>
        <w:t>its</w:t>
      </w:r>
      <w:r w:rsidR="00DF7932">
        <w:rPr>
          <w:rFonts w:ascii="Courier New" w:hAnsi="Courier New" w:cs="Courier New"/>
        </w:rPr>
        <w:t xml:space="preserve"> </w:t>
      </w:r>
      <w:r w:rsidR="003E458C" w:rsidRPr="003E458C">
        <w:rPr>
          <w:rFonts w:ascii="Courier New" w:hAnsi="Courier New" w:cs="Courier New"/>
        </w:rPr>
        <w:t>comments on House</w:t>
      </w:r>
      <w:r w:rsidR="00201AD0">
        <w:rPr>
          <w:rFonts w:ascii="Courier New" w:hAnsi="Courier New" w:cs="Courier New"/>
        </w:rPr>
        <w:t xml:space="preserve"> </w:t>
      </w:r>
      <w:r w:rsidR="003E458C" w:rsidRPr="003E458C">
        <w:rPr>
          <w:rFonts w:ascii="Courier New" w:hAnsi="Courier New" w:cs="Courier New"/>
        </w:rPr>
        <w:t>Bill</w:t>
      </w:r>
      <w:r w:rsidR="00201AD0">
        <w:rPr>
          <w:rFonts w:ascii="Courier New" w:hAnsi="Courier New" w:cs="Courier New"/>
        </w:rPr>
        <w:t xml:space="preserve"> </w:t>
      </w:r>
      <w:r w:rsidR="003E458C" w:rsidRPr="003E458C">
        <w:rPr>
          <w:rFonts w:ascii="Courier New" w:hAnsi="Courier New" w:cs="Courier New"/>
        </w:rPr>
        <w:t>32</w:t>
      </w:r>
      <w:r w:rsidR="00DF7932">
        <w:rPr>
          <w:rFonts w:ascii="Courier New" w:hAnsi="Courier New" w:cs="Courier New"/>
        </w:rPr>
        <w:t xml:space="preserve"> </w:t>
      </w:r>
      <w:r w:rsidR="003E458C" w:rsidRPr="003E458C">
        <w:rPr>
          <w:rFonts w:ascii="Courier New" w:hAnsi="Courier New" w:cs="Courier New"/>
        </w:rPr>
        <w:t>(an Act</w:t>
      </w:r>
      <w:r w:rsidR="00201AD0">
        <w:rPr>
          <w:rFonts w:ascii="Courier New" w:hAnsi="Courier New" w:cs="Courier New"/>
        </w:rPr>
        <w:t xml:space="preserve"> relating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persons</w:t>
      </w:r>
      <w:r w:rsidR="00201AD0">
        <w:rPr>
          <w:rFonts w:ascii="Courier New" w:hAnsi="Courier New" w:cs="Courier New"/>
        </w:rPr>
        <w:t xml:space="preserve"> </w:t>
      </w:r>
      <w:r w:rsidR="003E458C" w:rsidRPr="003E458C">
        <w:rPr>
          <w:rFonts w:ascii="Courier New" w:hAnsi="Courier New" w:cs="Courier New"/>
        </w:rPr>
        <w:t>engaged</w:t>
      </w:r>
      <w:r w:rsidR="00201AD0">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healing arts)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201AD0">
        <w:rPr>
          <w:rFonts w:ascii="Courier New" w:hAnsi="Courier New" w:cs="Courier New"/>
        </w:rPr>
        <w:t xml:space="preserve">Senator </w:t>
      </w:r>
      <w:r w:rsidR="003E458C" w:rsidRPr="003E458C">
        <w:rPr>
          <w:rFonts w:ascii="Courier New" w:hAnsi="Courier New" w:cs="Courier New"/>
        </w:rPr>
        <w:t>Thomas</w:t>
      </w:r>
      <w:r w:rsidR="00201AD0">
        <w:rPr>
          <w:rFonts w:ascii="Courier New" w:hAnsi="Courier New" w:cs="Courier New"/>
        </w:rPr>
        <w:t xml:space="preserve"> </w:t>
      </w:r>
      <w:r w:rsidR="003E458C" w:rsidRPr="003E458C">
        <w:rPr>
          <w:rFonts w:ascii="Courier New" w:hAnsi="Courier New" w:cs="Courier New"/>
        </w:rPr>
        <w:t>indicated they</w:t>
      </w:r>
      <w:r w:rsidR="00DF7932">
        <w:rPr>
          <w:rFonts w:ascii="Courier New" w:hAnsi="Courier New" w:cs="Courier New"/>
        </w:rPr>
        <w:t xml:space="preserve"> </w:t>
      </w:r>
      <w:r w:rsidR="003E458C" w:rsidRPr="003E458C">
        <w:rPr>
          <w:rFonts w:ascii="Courier New" w:hAnsi="Courier New" w:cs="Courier New"/>
        </w:rPr>
        <w:t>could</w:t>
      </w:r>
      <w:r w:rsidR="00201AD0">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contacted.</w:t>
      </w:r>
      <w:r w:rsidR="003E458C" w:rsidRPr="003E458C">
        <w:rPr>
          <w:rFonts w:ascii="Courier New" w:hAnsi="Courier New" w:cs="Courier New"/>
        </w:rPr>
        <w:cr/>
        <w:t xml:space="preserve"> </w:t>
      </w:r>
    </w:p>
    <w:p w:rsidR="00201AD0" w:rsidRDefault="003E458C" w:rsidP="003E458C">
      <w:pPr>
        <w:pStyle w:val="PlainText"/>
        <w:rPr>
          <w:rFonts w:ascii="Courier New" w:hAnsi="Courier New" w:cs="Courier New"/>
        </w:rPr>
      </w:pP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75 Senator</w:t>
      </w:r>
      <w:r w:rsidR="00201AD0">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moved and</w:t>
      </w:r>
      <w:r w:rsidR="00DF7932">
        <w:rPr>
          <w:rFonts w:ascii="Courier New" w:hAnsi="Courier New" w:cs="Courier New"/>
        </w:rPr>
        <w:t xml:space="preserve"> </w:t>
      </w:r>
      <w:r w:rsidRPr="003E458C">
        <w:rPr>
          <w:rFonts w:ascii="Courier New" w:hAnsi="Courier New" w:cs="Courier New"/>
        </w:rPr>
        <w:t>asked</w:t>
      </w:r>
      <w:r w:rsidR="00201AD0">
        <w:rPr>
          <w:rFonts w:ascii="Courier New" w:hAnsi="Courier New" w:cs="Courier New"/>
        </w:rPr>
        <w:t xml:space="preserve"> unanimous consent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House</w:t>
      </w:r>
      <w:r w:rsidR="00201AD0">
        <w:rPr>
          <w:rFonts w:ascii="Courier New" w:hAnsi="Courier New" w:cs="Courier New"/>
        </w:rPr>
        <w:t xml:space="preserve"> </w:t>
      </w:r>
      <w:r w:rsidRPr="003E458C">
        <w:rPr>
          <w:rFonts w:ascii="Courier New" w:hAnsi="Courier New" w:cs="Courier New"/>
        </w:rPr>
        <w:t>Bill</w:t>
      </w:r>
      <w:r w:rsidR="00201AD0">
        <w:rPr>
          <w:rFonts w:ascii="Courier New" w:hAnsi="Courier New" w:cs="Courier New"/>
        </w:rPr>
        <w:t xml:space="preserve"> </w:t>
      </w:r>
      <w:r w:rsidRPr="003E458C">
        <w:rPr>
          <w:rFonts w:ascii="Courier New" w:hAnsi="Courier New" w:cs="Courier New"/>
        </w:rPr>
        <w:t>75</w:t>
      </w:r>
      <w:r w:rsidR="00DF7932">
        <w:rPr>
          <w:rFonts w:ascii="Courier New" w:hAnsi="Courier New" w:cs="Courier New"/>
        </w:rPr>
        <w:t xml:space="preserve"> </w:t>
      </w:r>
      <w:r w:rsidRPr="003E458C">
        <w:rPr>
          <w:rFonts w:ascii="Courier New" w:hAnsi="Courier New" w:cs="Courier New"/>
        </w:rPr>
        <w:t>(an Act</w:t>
      </w:r>
      <w:r w:rsidR="00201AD0">
        <w:rPr>
          <w:rFonts w:ascii="Courier New" w:hAnsi="Courier New" w:cs="Courier New"/>
        </w:rPr>
        <w:t xml:space="preserve"> </w:t>
      </w:r>
      <w:r w:rsidRPr="003E458C">
        <w:rPr>
          <w:rFonts w:ascii="Courier New" w:hAnsi="Courier New" w:cs="Courier New"/>
        </w:rPr>
        <w:t>relating</w:t>
      </w:r>
      <w:r w:rsidR="00201AD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scholarship</w:t>
      </w:r>
      <w:r w:rsidR="00201AD0">
        <w:rPr>
          <w:rFonts w:ascii="Courier New" w:hAnsi="Courier New" w:cs="Courier New"/>
        </w:rPr>
        <w:t xml:space="preserve"> </w:t>
      </w:r>
      <w:r w:rsidRPr="003E458C">
        <w:rPr>
          <w:rFonts w:ascii="Courier New" w:hAnsi="Courier New" w:cs="Courier New"/>
        </w:rPr>
        <w:t>revolving loan</w:t>
      </w:r>
      <w:r w:rsidR="00DF7932">
        <w:rPr>
          <w:rFonts w:ascii="Courier New" w:hAnsi="Courier New" w:cs="Courier New"/>
        </w:rPr>
        <w:t xml:space="preserve"> </w:t>
      </w:r>
      <w:r w:rsidRPr="003E458C">
        <w:rPr>
          <w:rFonts w:ascii="Courier New" w:hAnsi="Courier New" w:cs="Courier New"/>
        </w:rPr>
        <w:t>fund)</w:t>
      </w:r>
      <w:r w:rsidR="00201AD0">
        <w:rPr>
          <w:rFonts w:ascii="Courier New" w:hAnsi="Courier New" w:cs="Courier New"/>
        </w:rPr>
        <w:t xml:space="preserve"> </w:t>
      </w:r>
      <w:r w:rsidRPr="003E458C">
        <w:rPr>
          <w:rFonts w:ascii="Courier New" w:hAnsi="Courier New" w:cs="Courier New"/>
        </w:rPr>
        <w:t>pass</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lastRenderedPageBreak/>
        <w:t>committee with</w:t>
      </w:r>
      <w:r w:rsidR="00201AD0">
        <w:rPr>
          <w:rFonts w:ascii="Courier New" w:hAnsi="Courier New" w:cs="Courier New"/>
        </w:rPr>
        <w:t xml:space="preserve"> a do </w:t>
      </w:r>
      <w:r w:rsidRPr="003E458C">
        <w:rPr>
          <w:rFonts w:ascii="Courier New" w:hAnsi="Courier New" w:cs="Courier New"/>
        </w:rPr>
        <w:t>pass</w:t>
      </w:r>
      <w:r w:rsidR="00DF7932">
        <w:rPr>
          <w:rFonts w:ascii="Courier New" w:hAnsi="Courier New" w:cs="Courier New"/>
        </w:rPr>
        <w:t xml:space="preserve"> </w:t>
      </w:r>
      <w:r w:rsidRPr="003E458C">
        <w:rPr>
          <w:rFonts w:ascii="Courier New" w:hAnsi="Courier New" w:cs="Courier New"/>
        </w:rPr>
        <w:t>recommendation. The</w:t>
      </w:r>
      <w:r w:rsidR="00DF7932">
        <w:rPr>
          <w:rFonts w:ascii="Courier New" w:hAnsi="Courier New" w:cs="Courier New"/>
        </w:rPr>
        <w:t xml:space="preserve"> </w:t>
      </w:r>
      <w:r w:rsidRPr="003E458C">
        <w:rPr>
          <w:rFonts w:ascii="Courier New" w:hAnsi="Courier New" w:cs="Courier New"/>
        </w:rPr>
        <w:t>motion</w:t>
      </w:r>
      <w:r w:rsidR="00201AD0">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proofErr w:type="gramStart"/>
      <w:r w:rsidRPr="003E458C">
        <w:rPr>
          <w:rFonts w:ascii="Courier New" w:hAnsi="Courier New" w:cs="Courier New"/>
        </w:rPr>
        <w:t>concurred</w:t>
      </w:r>
      <w:proofErr w:type="gramEnd"/>
      <w:r w:rsidRPr="003E458C">
        <w:rPr>
          <w:rFonts w:ascii="Courier New" w:hAnsi="Courier New" w:cs="Courier New"/>
        </w:rPr>
        <w:t xml:space="preserve"> in</w:t>
      </w:r>
      <w:r w:rsidR="00DF7932">
        <w:rPr>
          <w:rFonts w:ascii="Courier New" w:hAnsi="Courier New" w:cs="Courier New"/>
        </w:rPr>
        <w:t xml:space="preserve"> </w:t>
      </w:r>
      <w:r w:rsidR="00201AD0">
        <w:rPr>
          <w:rFonts w:ascii="Courier New" w:hAnsi="Courier New" w:cs="Courier New"/>
        </w:rPr>
        <w:t xml:space="preserve">by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members</w:t>
      </w:r>
      <w:r w:rsidR="00201AD0">
        <w:rPr>
          <w:rFonts w:ascii="Courier New" w:hAnsi="Courier New" w:cs="Courier New"/>
        </w:rPr>
        <w:t xml:space="preserve"> </w:t>
      </w:r>
      <w:r w:rsidRPr="003E458C">
        <w:rPr>
          <w:rFonts w:ascii="Courier New" w:hAnsi="Courier New" w:cs="Courier New"/>
        </w:rPr>
        <w:t>present and</w:t>
      </w:r>
      <w:r w:rsidR="00DF7932">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Pr="003E458C">
        <w:rPr>
          <w:rFonts w:ascii="Courier New" w:hAnsi="Courier New" w:cs="Courier New"/>
        </w:rPr>
        <w:t>carried.</w:t>
      </w:r>
      <w:r w:rsidRPr="003E458C">
        <w:rPr>
          <w:rFonts w:ascii="Courier New" w:hAnsi="Courier New" w:cs="Courier New"/>
        </w:rPr>
        <w:cr/>
        <w:t xml:space="preserve"> </w:t>
      </w:r>
    </w:p>
    <w:p w:rsidR="00201AD0" w:rsidRDefault="00201AD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88</w:t>
      </w:r>
      <w:r>
        <w:rPr>
          <w:rFonts w:ascii="Courier New" w:hAnsi="Courier New" w:cs="Courier New"/>
        </w:rPr>
        <w:t>)</w:t>
      </w:r>
      <w:r w:rsidR="003E458C" w:rsidRPr="003E458C">
        <w:rPr>
          <w:rFonts w:ascii="Courier New" w:hAnsi="Courier New" w:cs="Courier New"/>
        </w:rPr>
        <w:t xml:space="preserve"> 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read</w:t>
      </w:r>
      <w:r>
        <w:rPr>
          <w:rFonts w:ascii="Courier New" w:hAnsi="Courier New" w:cs="Courier New"/>
        </w:rPr>
        <w:t xml:space="preserve"> </w:t>
      </w:r>
      <w:r w:rsidR="003E458C" w:rsidRPr="003E458C">
        <w:rPr>
          <w:rFonts w:ascii="Courier New" w:hAnsi="Courier New" w:cs="Courier New"/>
        </w:rPr>
        <w:t>a letter</w:t>
      </w:r>
      <w:r w:rsidR="00DF7932">
        <w:rPr>
          <w:rFonts w:ascii="Courier New" w:hAnsi="Courier New" w:cs="Courier New"/>
        </w:rPr>
        <w:t xml:space="preserve"> </w:t>
      </w:r>
      <w:r w:rsidR="003E458C" w:rsidRPr="003E458C">
        <w:rPr>
          <w:rFonts w:ascii="Courier New" w:hAnsi="Courier New" w:cs="Courier New"/>
        </w:rPr>
        <w:t>supporting</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88</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Pr>
          <w:rFonts w:ascii="Courier New" w:hAnsi="Courier New" w:cs="Courier New"/>
        </w:rPr>
        <w:t xml:space="preserve">Act </w:t>
      </w:r>
      <w:r w:rsidR="003E458C" w:rsidRPr="003E458C">
        <w:rPr>
          <w:rFonts w:ascii="Courier New" w:hAnsi="Courier New" w:cs="Courier New"/>
        </w:rPr>
        <w:t>making</w:t>
      </w:r>
      <w:r>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appropriation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$2,500</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Dept.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Education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Alaska</w:t>
      </w:r>
      <w:r>
        <w:rPr>
          <w:rFonts w:ascii="Courier New" w:hAnsi="Courier New" w:cs="Courier New"/>
        </w:rPr>
        <w:t xml:space="preserve"> </w:t>
      </w:r>
      <w:r w:rsidR="003E458C" w:rsidRPr="003E458C">
        <w:rPr>
          <w:rFonts w:ascii="Courier New" w:hAnsi="Courier New" w:cs="Courier New"/>
        </w:rPr>
        <w:t>Health</w:t>
      </w:r>
      <w:r>
        <w:rPr>
          <w:rFonts w:ascii="Courier New" w:hAnsi="Courier New" w:cs="Courier New"/>
        </w:rPr>
        <w:t xml:space="preserve"> </w:t>
      </w:r>
      <w:r w:rsidR="003E458C" w:rsidRPr="003E458C">
        <w:rPr>
          <w:rFonts w:ascii="Courier New" w:hAnsi="Courier New" w:cs="Courier New"/>
        </w:rPr>
        <w:t>Sciences Information Center)</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letter</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dated</w:t>
      </w:r>
      <w:r>
        <w:rPr>
          <w:rFonts w:ascii="Courier New" w:hAnsi="Courier New" w:cs="Courier New"/>
        </w:rPr>
        <w:t xml:space="preserve"> </w:t>
      </w:r>
      <w:r w:rsidR="003E458C" w:rsidRPr="003E458C">
        <w:rPr>
          <w:rFonts w:ascii="Courier New" w:hAnsi="Courier New" w:cs="Courier New"/>
        </w:rPr>
        <w:t>2/6/73</w:t>
      </w:r>
      <w:r>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Ursula</w:t>
      </w:r>
      <w:r>
        <w:rPr>
          <w:rFonts w:ascii="Courier New" w:hAnsi="Courier New" w:cs="Courier New"/>
        </w:rPr>
        <w:t xml:space="preserve"> P. </w:t>
      </w:r>
      <w:proofErr w:type="spellStart"/>
      <w:r w:rsidR="003E458C" w:rsidRPr="003E458C">
        <w:rPr>
          <w:rFonts w:ascii="Courier New" w:hAnsi="Courier New" w:cs="Courier New"/>
        </w:rPr>
        <w:t>Strash</w:t>
      </w:r>
      <w:proofErr w:type="spellEnd"/>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 xml:space="preserve">Director, </w:t>
      </w:r>
      <w:proofErr w:type="gramStart"/>
      <w:r w:rsidR="003E458C" w:rsidRPr="003E458C">
        <w:rPr>
          <w:rFonts w:ascii="Courier New" w:hAnsi="Courier New" w:cs="Courier New"/>
        </w:rPr>
        <w:t>Alaska</w:t>
      </w:r>
      <w:proofErr w:type="gramEnd"/>
      <w:r>
        <w:rPr>
          <w:rFonts w:ascii="Courier New" w:hAnsi="Courier New" w:cs="Courier New"/>
        </w:rPr>
        <w:t xml:space="preserve"> </w:t>
      </w:r>
      <w:r w:rsidR="003E458C" w:rsidRPr="003E458C">
        <w:rPr>
          <w:rFonts w:ascii="Courier New" w:hAnsi="Courier New" w:cs="Courier New"/>
        </w:rPr>
        <w:t>Health</w:t>
      </w:r>
      <w:r>
        <w:rPr>
          <w:rFonts w:ascii="Courier New" w:hAnsi="Courier New" w:cs="Courier New"/>
        </w:rPr>
        <w:t xml:space="preserve"> </w:t>
      </w:r>
      <w:r w:rsidR="003E458C" w:rsidRPr="003E458C">
        <w:rPr>
          <w:rFonts w:ascii="Courier New" w:hAnsi="Courier New" w:cs="Courier New"/>
        </w:rPr>
        <w:t>Sciences</w:t>
      </w:r>
      <w:r>
        <w:rPr>
          <w:rFonts w:ascii="Courier New" w:hAnsi="Courier New" w:cs="Courier New"/>
        </w:rPr>
        <w:t xml:space="preserve"> </w:t>
      </w:r>
      <w:r w:rsidR="003E458C" w:rsidRPr="003E458C">
        <w:rPr>
          <w:rFonts w:ascii="Courier New" w:hAnsi="Courier New" w:cs="Courier New"/>
        </w:rPr>
        <w:t>Information</w:t>
      </w:r>
      <w:r w:rsidR="003E458C" w:rsidRPr="003E458C">
        <w:rPr>
          <w:rFonts w:ascii="Courier New" w:hAnsi="Courier New" w:cs="Courier New"/>
        </w:rPr>
        <w:cr/>
      </w:r>
    </w:p>
    <w:p w:rsidR="00201AD0" w:rsidRDefault="00201AD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2/12/73</w:t>
      </w:r>
      <w:r w:rsidRPr="003E458C">
        <w:rPr>
          <w:rFonts w:ascii="Courier New" w:hAnsi="Courier New" w:cs="Courier New"/>
        </w:rPr>
        <w:cr/>
        <w:t>----------------------- Page 86-----------------------</w:t>
      </w:r>
    </w:p>
    <w:p w:rsidR="00201AD0" w:rsidRDefault="00201AD0" w:rsidP="003E458C">
      <w:pPr>
        <w:pStyle w:val="PlainText"/>
        <w:rPr>
          <w:rFonts w:ascii="Courier New" w:hAnsi="Courier New" w:cs="Courier New"/>
        </w:rPr>
      </w:pPr>
    </w:p>
    <w:p w:rsidR="00201AD0" w:rsidRDefault="00201AD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88</w:t>
      </w:r>
      <w:r>
        <w:rPr>
          <w:rFonts w:ascii="Courier New" w:hAnsi="Courier New" w:cs="Courier New"/>
        </w:rPr>
        <w:t>)</w:t>
      </w:r>
      <w:r w:rsidR="00DF7932">
        <w:rPr>
          <w:rFonts w:ascii="Courier New" w:hAnsi="Courier New" w:cs="Courier New"/>
        </w:rPr>
        <w:t xml:space="preserve"> </w:t>
      </w:r>
      <w:proofErr w:type="gramStart"/>
      <w:r w:rsidR="003E458C" w:rsidRPr="003E458C">
        <w:rPr>
          <w:rFonts w:ascii="Courier New" w:hAnsi="Courier New" w:cs="Courier New"/>
        </w:rPr>
        <w:t>Center,</w:t>
      </w:r>
      <w:r w:rsidR="00DF7932">
        <w:rPr>
          <w:rFonts w:ascii="Courier New" w:hAnsi="Courier New" w:cs="Courier New"/>
        </w:rPr>
        <w:t xml:space="preserve"> </w:t>
      </w:r>
      <w:r w:rsidR="003E458C" w:rsidRPr="003E458C">
        <w:rPr>
          <w:rFonts w:ascii="Courier New" w:hAnsi="Courier New" w:cs="Courier New"/>
        </w:rPr>
        <w:t>to Senator</w:t>
      </w:r>
      <w:r w:rsidR="00DF7932">
        <w:rPr>
          <w:rFonts w:ascii="Courier New" w:hAnsi="Courier New" w:cs="Courier New"/>
        </w:rPr>
        <w:t xml:space="preserve"> </w:t>
      </w:r>
      <w:r w:rsidR="003E458C" w:rsidRPr="003E458C">
        <w:rPr>
          <w:rFonts w:ascii="Courier New" w:hAnsi="Courier New" w:cs="Courier New"/>
        </w:rPr>
        <w:t>Cliff</w:t>
      </w:r>
      <w:r w:rsidR="00DF7932">
        <w:rPr>
          <w:rFonts w:ascii="Courier New" w:hAnsi="Courier New" w:cs="Courier New"/>
        </w:rPr>
        <w:t xml:space="preserve"> </w:t>
      </w:r>
      <w:r>
        <w:rPr>
          <w:rFonts w:ascii="Courier New" w:hAnsi="Courier New" w:cs="Courier New"/>
        </w:rPr>
        <w:t>Groh.</w:t>
      </w:r>
      <w:proofErr w:type="gramEnd"/>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Croft requested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Mr. Bill</w:t>
      </w:r>
      <w:r w:rsidR="00DF7932">
        <w:rPr>
          <w:rFonts w:ascii="Courier New" w:hAnsi="Courier New" w:cs="Courier New"/>
        </w:rPr>
        <w:t xml:space="preserve"> </w:t>
      </w:r>
      <w:proofErr w:type="spellStart"/>
      <w:r w:rsidR="003E458C" w:rsidRPr="003E458C">
        <w:rPr>
          <w:rFonts w:ascii="Courier New" w:hAnsi="Courier New" w:cs="Courier New"/>
        </w:rPr>
        <w:t>Vaudrin</w:t>
      </w:r>
      <w:proofErr w:type="spellEnd"/>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Mr. Dave</w:t>
      </w:r>
      <w:r w:rsidR="00DF7932">
        <w:rPr>
          <w:rFonts w:ascii="Courier New" w:hAnsi="Courier New" w:cs="Courier New"/>
        </w:rPr>
        <w:t xml:space="preserve"> </w:t>
      </w:r>
      <w:proofErr w:type="spellStart"/>
      <w:r w:rsidR="003E458C" w:rsidRPr="003E458C">
        <w:rPr>
          <w:rFonts w:ascii="Courier New" w:hAnsi="Courier New" w:cs="Courier New"/>
        </w:rPr>
        <w:t>Osterbach</w:t>
      </w:r>
      <w:proofErr w:type="spellEnd"/>
      <w:r w:rsidR="00DF7932">
        <w:rPr>
          <w:rFonts w:ascii="Courier New" w:hAnsi="Courier New" w:cs="Courier New"/>
        </w:rPr>
        <w:t xml:space="preserve"> </w:t>
      </w:r>
      <w:r w:rsidR="003E458C" w:rsidRPr="003E458C">
        <w:rPr>
          <w:rFonts w:ascii="Courier New" w:hAnsi="Courier New" w:cs="Courier New"/>
        </w:rPr>
        <w:t>be contacted</w:t>
      </w:r>
      <w:r w:rsidR="00DF7932">
        <w:rPr>
          <w:rFonts w:ascii="Courier New" w:hAnsi="Courier New" w:cs="Courier New"/>
        </w:rPr>
        <w:t xml:space="preserve"> </w:t>
      </w:r>
      <w:r w:rsidR="003E458C" w:rsidRPr="003E458C">
        <w:rPr>
          <w:rFonts w:ascii="Courier New" w:hAnsi="Courier New" w:cs="Courier New"/>
        </w:rPr>
        <w:t>and requested</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appear</w:t>
      </w:r>
      <w:r w:rsidR="00DF7932">
        <w:rPr>
          <w:rFonts w:ascii="Courier New" w:hAnsi="Courier New" w:cs="Courier New"/>
        </w:rPr>
        <w:t xml:space="preserve"> </w:t>
      </w:r>
      <w:r w:rsidR="003E458C" w:rsidRPr="003E458C">
        <w:rPr>
          <w:rFonts w:ascii="Courier New" w:hAnsi="Courier New" w:cs="Courier New"/>
        </w:rPr>
        <w:t>before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at 1:30</w:t>
      </w:r>
      <w:r w:rsidR="00DF7932">
        <w:rPr>
          <w:rFonts w:ascii="Courier New" w:hAnsi="Courier New" w:cs="Courier New"/>
        </w:rPr>
        <w:t xml:space="preserve"> </w:t>
      </w:r>
      <w:r w:rsidR="003E458C" w:rsidRPr="003E458C">
        <w:rPr>
          <w:rFonts w:ascii="Courier New" w:hAnsi="Courier New" w:cs="Courier New"/>
        </w:rPr>
        <w:t>p.m., February</w:t>
      </w:r>
      <w:r w:rsidR="00DF7932">
        <w:rPr>
          <w:rFonts w:ascii="Courier New" w:hAnsi="Courier New" w:cs="Courier New"/>
        </w:rPr>
        <w:t xml:space="preserve"> </w:t>
      </w:r>
      <w:r>
        <w:rPr>
          <w:rFonts w:ascii="Courier New" w:hAnsi="Courier New" w:cs="Courier New"/>
        </w:rPr>
        <w:t xml:space="preserve">13 </w:t>
      </w:r>
      <w:r w:rsidR="003E458C" w:rsidRPr="003E458C">
        <w:rPr>
          <w:rFonts w:ascii="Courier New" w:hAnsi="Courier New" w:cs="Courier New"/>
        </w:rPr>
        <w:t>to discuss</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Operated</w:t>
      </w:r>
      <w:r w:rsidR="00DF7932">
        <w:rPr>
          <w:rFonts w:ascii="Courier New" w:hAnsi="Courier New" w:cs="Courier New"/>
        </w:rPr>
        <w:t xml:space="preserve"> </w:t>
      </w:r>
      <w:r w:rsidR="003E458C" w:rsidRPr="003E458C">
        <w:rPr>
          <w:rFonts w:ascii="Courier New" w:hAnsi="Courier New" w:cs="Courier New"/>
        </w:rPr>
        <w:t>Schools.</w:t>
      </w:r>
      <w:r w:rsidR="003E458C" w:rsidRPr="003E458C">
        <w:rPr>
          <w:rFonts w:ascii="Courier New" w:hAnsi="Courier New" w:cs="Courier New"/>
        </w:rPr>
        <w:cr/>
        <w:t xml:space="preserve"> </w:t>
      </w:r>
    </w:p>
    <w:p w:rsidR="00201AD0" w:rsidRDefault="00201AD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30</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Croft moved</w:t>
      </w:r>
      <w:r w:rsidR="00DF7932">
        <w:rPr>
          <w:rFonts w:ascii="Courier New" w:hAnsi="Courier New" w:cs="Courier New"/>
        </w:rPr>
        <w:t xml:space="preserve"> </w:t>
      </w:r>
      <w:r w:rsidR="003E458C" w:rsidRPr="003E458C">
        <w:rPr>
          <w:rFonts w:ascii="Courier New" w:hAnsi="Courier New" w:cs="Courier New"/>
        </w:rPr>
        <w:t>and asked</w:t>
      </w:r>
      <w:r w:rsidR="00DF7932">
        <w:rPr>
          <w:rFonts w:ascii="Courier New" w:hAnsi="Courier New" w:cs="Courier New"/>
        </w:rPr>
        <w:t xml:space="preserve"> </w:t>
      </w:r>
      <w:r w:rsidR="003E458C" w:rsidRPr="003E458C">
        <w:rPr>
          <w:rFonts w:ascii="Courier New" w:hAnsi="Courier New" w:cs="Courier New"/>
        </w:rPr>
        <w:t>unanimous</w:t>
      </w:r>
      <w:r w:rsidR="00DF7932">
        <w:rPr>
          <w:rFonts w:ascii="Courier New" w:hAnsi="Courier New" w:cs="Courier New"/>
        </w:rPr>
        <w:t xml:space="preserve"> </w:t>
      </w:r>
      <w:r w:rsidR="003E458C" w:rsidRPr="003E458C">
        <w:rPr>
          <w:rFonts w:ascii="Courier New" w:hAnsi="Courier New" w:cs="Courier New"/>
        </w:rPr>
        <w:t>consent</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 xml:space="preserve">SB 30 </w:t>
      </w:r>
      <w:proofErr w:type="spellStart"/>
      <w:r w:rsidR="003E458C" w:rsidRPr="003E458C">
        <w:rPr>
          <w:rFonts w:ascii="Courier New" w:hAnsi="Courier New" w:cs="Courier New"/>
        </w:rPr>
        <w:t>be</w:t>
      </w:r>
      <w:proofErr w:type="spellEnd"/>
      <w:r>
        <w:rPr>
          <w:rFonts w:ascii="Courier New" w:hAnsi="Courier New" w:cs="Courier New"/>
        </w:rPr>
        <w:t xml:space="preserve"> </w:t>
      </w:r>
      <w:r w:rsidR="003E458C" w:rsidRPr="003E458C">
        <w:rPr>
          <w:rFonts w:ascii="Courier New" w:hAnsi="Courier New" w:cs="Courier New"/>
        </w:rPr>
        <w:t>indefinitely</w:t>
      </w:r>
      <w:r w:rsidR="00DF7932">
        <w:rPr>
          <w:rFonts w:ascii="Courier New" w:hAnsi="Courier New" w:cs="Courier New"/>
        </w:rPr>
        <w:t xml:space="preserve"> </w:t>
      </w:r>
      <w:r w:rsidR="003E458C" w:rsidRPr="003E458C">
        <w:rPr>
          <w:rFonts w:ascii="Courier New" w:hAnsi="Courier New" w:cs="Courier New"/>
        </w:rPr>
        <w:t>postponed,</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there being</w:t>
      </w:r>
      <w:r w:rsidR="00DF7932">
        <w:rPr>
          <w:rFonts w:ascii="Courier New" w:hAnsi="Courier New" w:cs="Courier New"/>
        </w:rPr>
        <w:t xml:space="preserve"> </w:t>
      </w:r>
      <w:r>
        <w:rPr>
          <w:rFonts w:ascii="Courier New" w:hAnsi="Courier New" w:cs="Courier New"/>
        </w:rPr>
        <w:t xml:space="preserve">no </w:t>
      </w:r>
      <w:r w:rsidR="003E458C" w:rsidRPr="003E458C">
        <w:rPr>
          <w:rFonts w:ascii="Courier New" w:hAnsi="Courier New" w:cs="Courier New"/>
        </w:rPr>
        <w:t>objection,</w:t>
      </w:r>
      <w:r w:rsidR="00DF7932">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so ordered.</w:t>
      </w:r>
      <w:r w:rsidR="003E458C" w:rsidRPr="003E458C">
        <w:rPr>
          <w:rFonts w:ascii="Courier New" w:hAnsi="Courier New" w:cs="Courier New"/>
        </w:rPr>
        <w:cr/>
        <w:t xml:space="preserve"> </w:t>
      </w:r>
    </w:p>
    <w:p w:rsidR="00201AD0" w:rsidRDefault="00201AD0" w:rsidP="003E458C">
      <w:pPr>
        <w:pStyle w:val="PlainText"/>
        <w:rPr>
          <w:rFonts w:ascii="Courier New" w:hAnsi="Courier New" w:cs="Courier New"/>
        </w:rPr>
      </w:pPr>
    </w:p>
    <w:p w:rsidR="00201AD0" w:rsidRDefault="003E458C" w:rsidP="003E458C">
      <w:pPr>
        <w:pStyle w:val="PlainText"/>
        <w:rPr>
          <w:rFonts w:ascii="Courier New" w:hAnsi="Courier New" w:cs="Courier New"/>
        </w:rPr>
      </w:pPr>
      <w:r w:rsidRPr="003E458C">
        <w:rPr>
          <w:rFonts w:ascii="Courier New" w:hAnsi="Courier New" w:cs="Courier New"/>
        </w:rPr>
        <w:t>Adjournment</w:t>
      </w:r>
      <w:r w:rsidR="00DF7932">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00201AD0">
        <w:rPr>
          <w:rFonts w:ascii="Courier New" w:hAnsi="Courier New" w:cs="Courier New"/>
        </w:rPr>
        <w:t>at 11:30 a.m.</w:t>
      </w:r>
      <w:r w:rsidR="00201AD0">
        <w:rPr>
          <w:rFonts w:ascii="Courier New" w:hAnsi="Courier New" w:cs="Courier New"/>
        </w:rPr>
        <w:cr/>
      </w:r>
    </w:p>
    <w:p w:rsidR="003E458C" w:rsidRPr="003E458C" w:rsidRDefault="00201AD0"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2/12/73</w:t>
      </w:r>
      <w:r w:rsidR="003E458C" w:rsidRPr="003E458C">
        <w:rPr>
          <w:rFonts w:ascii="Courier New" w:hAnsi="Courier New" w:cs="Courier New"/>
        </w:rPr>
        <w:cr/>
        <w:t>----------------------- Page 87-----------------------</w:t>
      </w:r>
    </w:p>
    <w:p w:rsidR="00201AD0" w:rsidRDefault="00201AD0" w:rsidP="003E458C">
      <w:pPr>
        <w:pStyle w:val="PlainText"/>
        <w:rPr>
          <w:rFonts w:ascii="Courier New" w:hAnsi="Courier New" w:cs="Courier New"/>
        </w:rPr>
      </w:pPr>
    </w:p>
    <w:p w:rsidR="00201AD0" w:rsidRDefault="003E458C" w:rsidP="00201AD0">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WELFARE,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EDUCATION</w:t>
      </w:r>
      <w:r w:rsidR="00201AD0">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February</w:t>
      </w:r>
      <w:r w:rsidR="00201AD0">
        <w:rPr>
          <w:rFonts w:ascii="Courier New" w:hAnsi="Courier New" w:cs="Courier New"/>
        </w:rPr>
        <w:t xml:space="preserve"> </w:t>
      </w:r>
      <w:r w:rsidRPr="003E458C">
        <w:rPr>
          <w:rFonts w:ascii="Courier New" w:hAnsi="Courier New" w:cs="Courier New"/>
        </w:rPr>
        <w:t>13, 1973</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00201AD0">
        <w:rPr>
          <w:rFonts w:ascii="Courier New" w:hAnsi="Courier New" w:cs="Courier New"/>
        </w:rPr>
        <w:t>Tuesday</w:t>
      </w:r>
      <w:r w:rsidR="00201AD0">
        <w:rPr>
          <w:rFonts w:ascii="Courier New" w:hAnsi="Courier New" w:cs="Courier New"/>
        </w:rPr>
        <w:cr/>
      </w:r>
      <w:r w:rsidRPr="003E458C">
        <w:rPr>
          <w:rFonts w:ascii="Courier New" w:hAnsi="Courier New" w:cs="Courier New"/>
        </w:rPr>
        <w:t>8:45 a.m.</w:t>
      </w:r>
    </w:p>
    <w:p w:rsidR="00201AD0" w:rsidRDefault="003E458C" w:rsidP="003E458C">
      <w:pPr>
        <w:pStyle w:val="PlainText"/>
        <w:rPr>
          <w:rFonts w:ascii="Courier New" w:hAnsi="Courier New" w:cs="Courier New"/>
        </w:rPr>
      </w:pPr>
      <w:r w:rsidRPr="003E458C">
        <w:rPr>
          <w:rFonts w:ascii="Courier New" w:hAnsi="Courier New" w:cs="Courier New"/>
        </w:rPr>
        <w:cr/>
        <w:t>Present: 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w:t>
      </w:r>
      <w:r w:rsidR="00201AD0">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Croft.</w:t>
      </w:r>
      <w:r w:rsidRPr="003E458C">
        <w:rPr>
          <w:rFonts w:ascii="Courier New" w:hAnsi="Courier New" w:cs="Courier New"/>
        </w:rPr>
        <w:cr/>
      </w:r>
      <w:r w:rsidR="00DF7932">
        <w:rPr>
          <w:rFonts w:ascii="Courier New" w:hAnsi="Courier New" w:cs="Courier New"/>
        </w:rPr>
        <w:t xml:space="preserve"> </w:t>
      </w:r>
    </w:p>
    <w:p w:rsidR="00201AD0" w:rsidRDefault="00201AD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Bureau</w:t>
      </w:r>
      <w:r w:rsidR="00DF7932">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Pr="003E458C">
        <w:rPr>
          <w:rFonts w:ascii="Courier New" w:hAnsi="Courier New" w:cs="Courier New"/>
        </w:rPr>
        <w:t>Indian</w:t>
      </w:r>
      <w:r>
        <w:rPr>
          <w:rFonts w:ascii="Courier New" w:hAnsi="Courier New" w:cs="Courier New"/>
        </w:rPr>
        <w:t xml:space="preserve"> </w:t>
      </w:r>
      <w:r w:rsidRPr="003E458C">
        <w:rPr>
          <w:rFonts w:ascii="Courier New" w:hAnsi="Courier New" w:cs="Courier New"/>
        </w:rPr>
        <w:t>Affairs</w:t>
      </w:r>
      <w:r>
        <w:rPr>
          <w:rFonts w:ascii="Courier New" w:hAnsi="Courier New" w:cs="Courier New"/>
        </w:rPr>
        <w:t>)</w:t>
      </w:r>
      <w:r w:rsidR="00DF7932">
        <w:rPr>
          <w:rFonts w:ascii="Courier New" w:hAnsi="Courier New" w:cs="Courier New"/>
        </w:rPr>
        <w:t xml:space="preserve"> </w:t>
      </w:r>
      <w:r w:rsidR="003E458C" w:rsidRPr="00201AD0">
        <w:rPr>
          <w:rFonts w:ascii="Courier New" w:hAnsi="Courier New" w:cs="Courier New"/>
          <w:u w:val="single"/>
        </w:rPr>
        <w:t>Emil</w:t>
      </w:r>
      <w:r w:rsidR="00DF7932" w:rsidRPr="00201AD0">
        <w:rPr>
          <w:rFonts w:ascii="Courier New" w:hAnsi="Courier New" w:cs="Courier New"/>
          <w:u w:val="single"/>
        </w:rPr>
        <w:t xml:space="preserve"> </w:t>
      </w:r>
      <w:proofErr w:type="spellStart"/>
      <w:r w:rsidR="003E458C" w:rsidRPr="00201AD0">
        <w:rPr>
          <w:rFonts w:ascii="Courier New" w:hAnsi="Courier New" w:cs="Courier New"/>
          <w:u w:val="single"/>
        </w:rPr>
        <w:t>Kowalczyk</w:t>
      </w:r>
      <w:proofErr w:type="spellEnd"/>
      <w:r w:rsidR="003E458C" w:rsidRPr="00201AD0">
        <w:rPr>
          <w:rFonts w:ascii="Courier New" w:hAnsi="Courier New" w:cs="Courier New"/>
          <w:u w:val="single"/>
        </w:rPr>
        <w:t>,</w:t>
      </w:r>
      <w:r w:rsidR="00DF7932" w:rsidRPr="00201AD0">
        <w:rPr>
          <w:rFonts w:ascii="Courier New" w:hAnsi="Courier New" w:cs="Courier New"/>
          <w:u w:val="single"/>
        </w:rPr>
        <w:t xml:space="preserve"> </w:t>
      </w:r>
      <w:r w:rsidRPr="00201AD0">
        <w:rPr>
          <w:rFonts w:ascii="Courier New" w:hAnsi="Courier New" w:cs="Courier New"/>
          <w:u w:val="single"/>
        </w:rPr>
        <w:t xml:space="preserve">Education </w:t>
      </w:r>
      <w:r w:rsidR="003E458C" w:rsidRPr="00201AD0">
        <w:rPr>
          <w:rFonts w:ascii="Courier New" w:hAnsi="Courier New" w:cs="Courier New"/>
          <w:u w:val="single"/>
        </w:rPr>
        <w:t>Bureau</w:t>
      </w:r>
      <w:r w:rsidR="00DF7932" w:rsidRPr="00201AD0">
        <w:rPr>
          <w:rFonts w:ascii="Courier New" w:hAnsi="Courier New" w:cs="Courier New"/>
          <w:u w:val="single"/>
        </w:rPr>
        <w:t xml:space="preserve"> </w:t>
      </w:r>
      <w:r w:rsidRPr="00201AD0">
        <w:rPr>
          <w:rFonts w:ascii="Courier New" w:hAnsi="Courier New" w:cs="Courier New"/>
          <w:u w:val="single"/>
        </w:rPr>
        <w:t>of Indian Affairs</w:t>
      </w:r>
      <w:r>
        <w:rPr>
          <w:rFonts w:ascii="Courier New" w:hAnsi="Courier New" w:cs="Courier New"/>
        </w:rPr>
        <w:t xml:space="preserve">, </w:t>
      </w:r>
      <w:r w:rsidR="003E458C" w:rsidRPr="003E458C">
        <w:rPr>
          <w:rFonts w:ascii="Courier New" w:hAnsi="Courier New" w:cs="Courier New"/>
        </w:rPr>
        <w:t>testified</w:t>
      </w:r>
      <w:r w:rsidR="00DF7932">
        <w:rPr>
          <w:rFonts w:ascii="Courier New" w:hAnsi="Courier New" w:cs="Courier New"/>
        </w:rPr>
        <w:t xml:space="preserve"> </w:t>
      </w:r>
      <w:r w:rsidR="003E458C" w:rsidRPr="003E458C">
        <w:rPr>
          <w:rFonts w:ascii="Courier New" w:hAnsi="Courier New" w:cs="Courier New"/>
        </w:rPr>
        <w:t>before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He had</w:t>
      </w:r>
      <w:r w:rsidR="00DF7932">
        <w:rPr>
          <w:rFonts w:ascii="Courier New" w:hAnsi="Courier New" w:cs="Courier New"/>
        </w:rPr>
        <w:t xml:space="preserve"> </w:t>
      </w:r>
      <w:r>
        <w:rPr>
          <w:rFonts w:ascii="Courier New" w:hAnsi="Courier New" w:cs="Courier New"/>
        </w:rPr>
        <w:t>been re</w:t>
      </w:r>
      <w:r w:rsidR="003E458C" w:rsidRPr="003E458C">
        <w:rPr>
          <w:rFonts w:ascii="Courier New" w:hAnsi="Courier New" w:cs="Courier New"/>
        </w:rPr>
        <w:t>quested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comment</w:t>
      </w:r>
      <w:r w:rsidR="00DF7932">
        <w:rPr>
          <w:rFonts w:ascii="Courier New" w:hAnsi="Courier New" w:cs="Courier New"/>
        </w:rPr>
        <w:t xml:space="preserve"> </w:t>
      </w:r>
      <w:r w:rsidR="003E458C" w:rsidRPr="003E458C">
        <w:rPr>
          <w:rFonts w:ascii="Courier New" w:hAnsi="Courier New" w:cs="Courier New"/>
        </w:rPr>
        <w:t>on the</w:t>
      </w:r>
      <w:r w:rsidR="00DF7932">
        <w:rPr>
          <w:rFonts w:ascii="Courier New" w:hAnsi="Courier New" w:cs="Courier New"/>
        </w:rPr>
        <w:t xml:space="preserve"> </w:t>
      </w:r>
      <w:r w:rsidR="003E458C" w:rsidRPr="003E458C">
        <w:rPr>
          <w:rFonts w:ascii="Courier New" w:hAnsi="Courier New" w:cs="Courier New"/>
        </w:rPr>
        <w:t>following</w:t>
      </w:r>
      <w:r w:rsidR="00DF7932">
        <w:rPr>
          <w:rFonts w:ascii="Courier New" w:hAnsi="Courier New" w:cs="Courier New"/>
        </w:rPr>
        <w:t xml:space="preserve"> </w:t>
      </w:r>
      <w:r>
        <w:rPr>
          <w:rFonts w:ascii="Courier New" w:hAnsi="Courier New" w:cs="Courier New"/>
        </w:rPr>
        <w:t>points:</w:t>
      </w:r>
    </w:p>
    <w:p w:rsidR="00F53B5F" w:rsidRDefault="003E458C" w:rsidP="00F53B5F">
      <w:pPr>
        <w:pStyle w:val="PlainText"/>
        <w:numPr>
          <w:ilvl w:val="0"/>
          <w:numId w:val="13"/>
        </w:numPr>
        <w:rPr>
          <w:rFonts w:ascii="Courier New" w:hAnsi="Courier New" w:cs="Courier New"/>
        </w:rPr>
      </w:pPr>
      <w:r w:rsidRPr="003E458C">
        <w:rPr>
          <w:rFonts w:ascii="Courier New" w:hAnsi="Courier New" w:cs="Courier New"/>
        </w:rPr>
        <w:t>Plans</w:t>
      </w:r>
      <w:r w:rsidR="00DF7932">
        <w:rPr>
          <w:rFonts w:ascii="Courier New" w:hAnsi="Courier New" w:cs="Courier New"/>
        </w:rPr>
        <w:t xml:space="preserve"> </w:t>
      </w:r>
      <w:r w:rsidRPr="003E458C">
        <w:rPr>
          <w:rFonts w:ascii="Courier New" w:hAnsi="Courier New" w:cs="Courier New"/>
        </w:rPr>
        <w:t>regarding</w:t>
      </w:r>
      <w:r w:rsidR="00201AD0">
        <w:rPr>
          <w:rFonts w:ascii="Courier New" w:hAnsi="Courier New" w:cs="Courier New"/>
        </w:rPr>
        <w:t xml:space="preserve"> </w:t>
      </w:r>
      <w:r w:rsidRPr="003E458C">
        <w:rPr>
          <w:rFonts w:ascii="Courier New" w:hAnsi="Courier New" w:cs="Courier New"/>
        </w:rPr>
        <w:t>Bureau-operated</w:t>
      </w:r>
      <w:r w:rsidR="00201AD0">
        <w:rPr>
          <w:rFonts w:ascii="Courier New" w:hAnsi="Courier New" w:cs="Courier New"/>
        </w:rPr>
        <w:t xml:space="preserve"> </w:t>
      </w:r>
      <w:r w:rsidR="00F53B5F">
        <w:rPr>
          <w:rFonts w:ascii="Courier New" w:hAnsi="Courier New" w:cs="Courier New"/>
        </w:rPr>
        <w:t>schools</w:t>
      </w:r>
    </w:p>
    <w:p w:rsidR="00F53B5F" w:rsidRDefault="003E458C" w:rsidP="00F53B5F">
      <w:pPr>
        <w:pStyle w:val="PlainText"/>
        <w:numPr>
          <w:ilvl w:val="0"/>
          <w:numId w:val="13"/>
        </w:numPr>
        <w:rPr>
          <w:rFonts w:ascii="Courier New" w:hAnsi="Courier New" w:cs="Courier New"/>
        </w:rPr>
      </w:pPr>
      <w:r w:rsidRPr="003E458C">
        <w:rPr>
          <w:rFonts w:ascii="Courier New" w:hAnsi="Courier New" w:cs="Courier New"/>
        </w:rPr>
        <w:t>Practices</w:t>
      </w:r>
      <w:r w:rsidR="00201AD0">
        <w:rPr>
          <w:rFonts w:ascii="Courier New" w:hAnsi="Courier New" w:cs="Courier New"/>
        </w:rPr>
        <w:t xml:space="preserve"> </w:t>
      </w:r>
      <w:r w:rsidRPr="003E458C">
        <w:rPr>
          <w:rFonts w:ascii="Courier New" w:hAnsi="Courier New" w:cs="Courier New"/>
        </w:rPr>
        <w:t>regarding</w:t>
      </w:r>
      <w:r w:rsidR="00DF7932">
        <w:rPr>
          <w:rFonts w:ascii="Courier New" w:hAnsi="Courier New" w:cs="Courier New"/>
        </w:rPr>
        <w:t xml:space="preserve"> </w:t>
      </w:r>
      <w:r w:rsidRPr="003E458C">
        <w:rPr>
          <w:rFonts w:ascii="Courier New" w:hAnsi="Courier New" w:cs="Courier New"/>
        </w:rPr>
        <w:t>Bureau</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00201AD0">
        <w:rPr>
          <w:rFonts w:ascii="Courier New" w:hAnsi="Courier New" w:cs="Courier New"/>
        </w:rPr>
        <w:t xml:space="preserve">where </w:t>
      </w:r>
      <w:r w:rsidRPr="003E458C">
        <w:rPr>
          <w:rFonts w:ascii="Courier New" w:hAnsi="Courier New" w:cs="Courier New"/>
        </w:rPr>
        <w:t>a new</w:t>
      </w:r>
      <w:r w:rsidR="00DF7932">
        <w:rPr>
          <w:rFonts w:ascii="Courier New" w:hAnsi="Courier New" w:cs="Courier New"/>
        </w:rPr>
        <w:t xml:space="preserve"> </w:t>
      </w:r>
      <w:r w:rsidRPr="003E458C">
        <w:rPr>
          <w:rFonts w:ascii="Courier New" w:hAnsi="Courier New" w:cs="Courier New"/>
        </w:rPr>
        <w:t>government</w:t>
      </w:r>
      <w:r w:rsidR="00DF7932">
        <w:rPr>
          <w:rFonts w:ascii="Courier New" w:hAnsi="Courier New" w:cs="Courier New"/>
        </w:rPr>
        <w:t xml:space="preserve"> </w:t>
      </w:r>
      <w:r w:rsidRPr="003E458C">
        <w:rPr>
          <w:rFonts w:ascii="Courier New" w:hAnsi="Courier New" w:cs="Courier New"/>
        </w:rPr>
        <w:t>has</w:t>
      </w:r>
      <w:r w:rsidR="00DF7932">
        <w:rPr>
          <w:rFonts w:ascii="Courier New" w:hAnsi="Courier New" w:cs="Courier New"/>
        </w:rPr>
        <w:t xml:space="preserve"> </w:t>
      </w:r>
      <w:r w:rsidRPr="003E458C">
        <w:rPr>
          <w:rFonts w:ascii="Courier New" w:hAnsi="Courier New" w:cs="Courier New"/>
        </w:rPr>
        <w:t>been formed</w:t>
      </w:r>
      <w:r w:rsidR="00201AD0">
        <w:rPr>
          <w:rFonts w:ascii="Courier New" w:hAnsi="Courier New" w:cs="Courier New"/>
        </w:rPr>
        <w:t xml:space="preserve"> </w:t>
      </w:r>
      <w:r w:rsidRPr="003E458C">
        <w:rPr>
          <w:rFonts w:ascii="Courier New" w:hAnsi="Courier New" w:cs="Courier New"/>
        </w:rPr>
        <w:t>(such as</w:t>
      </w:r>
      <w:r w:rsidR="00DF7932">
        <w:rPr>
          <w:rFonts w:ascii="Courier New" w:hAnsi="Courier New" w:cs="Courier New"/>
        </w:rPr>
        <w:t xml:space="preserve"> </w:t>
      </w:r>
      <w:r w:rsidR="00201AD0">
        <w:rPr>
          <w:rFonts w:ascii="Courier New" w:hAnsi="Courier New" w:cs="Courier New"/>
        </w:rPr>
        <w:t xml:space="preserve">in </w:t>
      </w:r>
      <w:r w:rsidR="00F53B5F">
        <w:rPr>
          <w:rFonts w:ascii="Courier New" w:hAnsi="Courier New" w:cs="Courier New"/>
        </w:rPr>
        <w:t>Barrow)</w:t>
      </w:r>
    </w:p>
    <w:p w:rsidR="00F53B5F" w:rsidRDefault="003E458C" w:rsidP="00F53B5F">
      <w:pPr>
        <w:pStyle w:val="PlainText"/>
        <w:numPr>
          <w:ilvl w:val="0"/>
          <w:numId w:val="13"/>
        </w:numPr>
        <w:rPr>
          <w:rFonts w:ascii="Courier New" w:hAnsi="Courier New" w:cs="Courier New"/>
        </w:rPr>
      </w:pPr>
      <w:r w:rsidRPr="003E458C">
        <w:rPr>
          <w:rFonts w:ascii="Courier New" w:hAnsi="Courier New" w:cs="Courier New"/>
        </w:rPr>
        <w:t>Wildwood</w:t>
      </w:r>
      <w:r w:rsidR="00201AD0">
        <w:rPr>
          <w:rFonts w:ascii="Courier New" w:hAnsi="Courier New" w:cs="Courier New"/>
        </w:rPr>
        <w:t xml:space="preserve"> </w:t>
      </w:r>
      <w:r w:rsidRPr="003E458C">
        <w:rPr>
          <w:rFonts w:ascii="Courier New" w:hAnsi="Courier New" w:cs="Courier New"/>
        </w:rPr>
        <w:t>and its</w:t>
      </w:r>
      <w:r w:rsidR="00DF7932">
        <w:rPr>
          <w:rFonts w:ascii="Courier New" w:hAnsi="Courier New" w:cs="Courier New"/>
        </w:rPr>
        <w:t xml:space="preserve"> </w:t>
      </w:r>
      <w:r w:rsidR="00F53B5F">
        <w:rPr>
          <w:rFonts w:ascii="Courier New" w:hAnsi="Courier New" w:cs="Courier New"/>
        </w:rPr>
        <w:t>future</w:t>
      </w:r>
    </w:p>
    <w:p w:rsidR="00F53B5F" w:rsidRDefault="003E458C" w:rsidP="00F53B5F">
      <w:pPr>
        <w:pStyle w:val="PlainText"/>
        <w:numPr>
          <w:ilvl w:val="0"/>
          <w:numId w:val="13"/>
        </w:numPr>
        <w:rPr>
          <w:rFonts w:ascii="Courier New" w:hAnsi="Courier New" w:cs="Courier New"/>
        </w:rPr>
      </w:pP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curriculum</w:t>
      </w:r>
      <w:r w:rsidR="00201AD0">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F53B5F">
        <w:rPr>
          <w:rFonts w:ascii="Courier New" w:hAnsi="Courier New" w:cs="Courier New"/>
        </w:rPr>
        <w:t>developed</w:t>
      </w:r>
    </w:p>
    <w:p w:rsidR="00F53B5F" w:rsidRDefault="003E458C" w:rsidP="00F53B5F">
      <w:pPr>
        <w:pStyle w:val="PlainText"/>
        <w:numPr>
          <w:ilvl w:val="0"/>
          <w:numId w:val="13"/>
        </w:numPr>
        <w:rPr>
          <w:rFonts w:ascii="Courier New" w:hAnsi="Courier New" w:cs="Courier New"/>
        </w:rPr>
      </w:pPr>
      <w:r w:rsidRPr="003E458C">
        <w:rPr>
          <w:rFonts w:ascii="Courier New" w:hAnsi="Courier New" w:cs="Courier New"/>
        </w:rPr>
        <w:t>Plans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constructing</w:t>
      </w:r>
      <w:r w:rsidR="00201AD0">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00201AD0">
        <w:rPr>
          <w:rFonts w:ascii="Courier New" w:hAnsi="Courier New" w:cs="Courier New"/>
        </w:rPr>
        <w:t xml:space="preserve">facilities </w:t>
      </w:r>
      <w:r w:rsidRPr="003E458C">
        <w:rPr>
          <w:rFonts w:ascii="Courier New" w:hAnsi="Courier New" w:cs="Courier New"/>
        </w:rPr>
        <w:t>next</w:t>
      </w:r>
      <w:r w:rsidR="00DF7932">
        <w:rPr>
          <w:rFonts w:ascii="Courier New" w:hAnsi="Courier New" w:cs="Courier New"/>
        </w:rPr>
        <w:t xml:space="preserve"> </w:t>
      </w:r>
      <w:r w:rsidR="00F53B5F">
        <w:rPr>
          <w:rFonts w:ascii="Courier New" w:hAnsi="Courier New" w:cs="Courier New"/>
        </w:rPr>
        <w:t>season</w:t>
      </w:r>
    </w:p>
    <w:p w:rsidR="00F53B5F" w:rsidRDefault="003E458C" w:rsidP="00F53B5F">
      <w:pPr>
        <w:pStyle w:val="PlainText"/>
        <w:numPr>
          <w:ilvl w:val="0"/>
          <w:numId w:val="13"/>
        </w:numPr>
        <w:rPr>
          <w:rFonts w:ascii="Courier New" w:hAnsi="Courier New" w:cs="Courier New"/>
        </w:rPr>
      </w:pP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agreements</w:t>
      </w:r>
      <w:r w:rsidR="00201AD0">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are between</w:t>
      </w:r>
      <w:r w:rsidR="00DF7932">
        <w:rPr>
          <w:rFonts w:ascii="Courier New" w:hAnsi="Courier New" w:cs="Courier New"/>
        </w:rPr>
        <w:t xml:space="preserve"> </w:t>
      </w:r>
      <w:r w:rsidR="00201AD0">
        <w:rPr>
          <w:rFonts w:ascii="Courier New" w:hAnsi="Courier New" w:cs="Courier New"/>
        </w:rPr>
        <w:t xml:space="preserve">the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and the</w:t>
      </w:r>
      <w:r w:rsidR="00DF7932">
        <w:rPr>
          <w:rFonts w:ascii="Courier New" w:hAnsi="Courier New" w:cs="Courier New"/>
        </w:rPr>
        <w:t xml:space="preserve"> </w:t>
      </w:r>
      <w:r w:rsidRPr="003E458C">
        <w:rPr>
          <w:rFonts w:ascii="Courier New" w:hAnsi="Courier New" w:cs="Courier New"/>
        </w:rPr>
        <w:t>Bureau</w:t>
      </w:r>
      <w:r w:rsidR="00DF7932">
        <w:rPr>
          <w:rFonts w:ascii="Courier New" w:hAnsi="Courier New" w:cs="Courier New"/>
        </w:rPr>
        <w:t xml:space="preserve"> </w:t>
      </w:r>
      <w:r w:rsidRPr="003E458C">
        <w:rPr>
          <w:rFonts w:ascii="Courier New" w:hAnsi="Courier New" w:cs="Courier New"/>
        </w:rPr>
        <w:t>regarding</w:t>
      </w:r>
      <w:r w:rsidR="00DF7932">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00201AD0">
        <w:rPr>
          <w:rFonts w:ascii="Courier New" w:hAnsi="Courier New" w:cs="Courier New"/>
        </w:rPr>
        <w:t>con</w:t>
      </w:r>
      <w:r w:rsidRPr="003E458C">
        <w:rPr>
          <w:rFonts w:ascii="Courier New" w:hAnsi="Courier New" w:cs="Courier New"/>
        </w:rPr>
        <w:t>struction</w:t>
      </w:r>
      <w:r w:rsidR="00DF7932">
        <w:rPr>
          <w:rFonts w:ascii="Courier New" w:hAnsi="Courier New" w:cs="Courier New"/>
        </w:rPr>
        <w:t xml:space="preserve"> </w:t>
      </w:r>
      <w:r w:rsidRPr="003E458C">
        <w:rPr>
          <w:rFonts w:ascii="Courier New" w:hAnsi="Courier New" w:cs="Courier New"/>
        </w:rPr>
        <w:t>(such</w:t>
      </w:r>
      <w:r w:rsidR="00DF7932">
        <w:rPr>
          <w:rFonts w:ascii="Courier New" w:hAnsi="Courier New" w:cs="Courier New"/>
        </w:rPr>
        <w:t xml:space="preserve"> </w:t>
      </w:r>
      <w:r w:rsidRPr="003E458C">
        <w:rPr>
          <w:rFonts w:ascii="Courier New" w:hAnsi="Courier New" w:cs="Courier New"/>
        </w:rPr>
        <w:t xml:space="preserve">as </w:t>
      </w:r>
      <w:proofErr w:type="spellStart"/>
      <w:r w:rsidRPr="003E458C">
        <w:rPr>
          <w:rFonts w:ascii="Courier New" w:hAnsi="Courier New" w:cs="Courier New"/>
        </w:rPr>
        <w:t>Kiana</w:t>
      </w:r>
      <w:proofErr w:type="spellEnd"/>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201AD0">
        <w:rPr>
          <w:rFonts w:ascii="Courier New" w:hAnsi="Courier New" w:cs="Courier New"/>
        </w:rPr>
        <w:t>S</w:t>
      </w:r>
      <w:r w:rsidRPr="003E458C">
        <w:rPr>
          <w:rFonts w:ascii="Courier New" w:hAnsi="Courier New" w:cs="Courier New"/>
        </w:rPr>
        <w:t>t. Lawrence</w:t>
      </w:r>
      <w:r w:rsidR="00201AD0">
        <w:rPr>
          <w:rFonts w:ascii="Courier New" w:hAnsi="Courier New" w:cs="Courier New"/>
        </w:rPr>
        <w:t xml:space="preserve"> </w:t>
      </w:r>
      <w:r w:rsidR="00F53B5F">
        <w:rPr>
          <w:rFonts w:ascii="Courier New" w:hAnsi="Courier New" w:cs="Courier New"/>
        </w:rPr>
        <w:t>Island)</w:t>
      </w:r>
    </w:p>
    <w:p w:rsidR="00F53B5F" w:rsidRDefault="003E458C" w:rsidP="00F53B5F">
      <w:pPr>
        <w:pStyle w:val="PlainText"/>
        <w:numPr>
          <w:ilvl w:val="0"/>
          <w:numId w:val="13"/>
        </w:numPr>
        <w:rPr>
          <w:rFonts w:ascii="Courier New" w:hAnsi="Courier New" w:cs="Courier New"/>
        </w:rPr>
      </w:pPr>
      <w:r w:rsidRPr="003E458C">
        <w:rPr>
          <w:rFonts w:ascii="Courier New" w:hAnsi="Courier New" w:cs="Courier New"/>
        </w:rPr>
        <w:t>Any</w:t>
      </w:r>
      <w:r w:rsidR="00DF7932">
        <w:rPr>
          <w:rFonts w:ascii="Courier New" w:hAnsi="Courier New" w:cs="Courier New"/>
        </w:rPr>
        <w:t xml:space="preserve"> </w:t>
      </w:r>
      <w:r w:rsidRPr="003E458C">
        <w:rPr>
          <w:rFonts w:ascii="Courier New" w:hAnsi="Courier New" w:cs="Courier New"/>
        </w:rPr>
        <w:t>new methods</w:t>
      </w:r>
      <w:r w:rsidR="00201AD0">
        <w:rPr>
          <w:rFonts w:ascii="Courier New" w:hAnsi="Courier New" w:cs="Courier New"/>
        </w:rPr>
        <w:t xml:space="preserve"> </w:t>
      </w:r>
      <w:r w:rsidRPr="003E458C">
        <w:rPr>
          <w:rFonts w:ascii="Courier New" w:hAnsi="Courier New" w:cs="Courier New"/>
        </w:rPr>
        <w:t>by which</w:t>
      </w:r>
      <w:r w:rsidR="00DF7932">
        <w:rPr>
          <w:rFonts w:ascii="Courier New" w:hAnsi="Courier New" w:cs="Courier New"/>
        </w:rPr>
        <w:t xml:space="preserve"> </w:t>
      </w:r>
      <w:r w:rsidRPr="003E458C">
        <w:rPr>
          <w:rFonts w:ascii="Courier New" w:hAnsi="Courier New" w:cs="Courier New"/>
        </w:rPr>
        <w:t>a community</w:t>
      </w:r>
      <w:r w:rsidR="00201AD0">
        <w:rPr>
          <w:rFonts w:ascii="Courier New" w:hAnsi="Courier New" w:cs="Courier New"/>
        </w:rPr>
        <w:t xml:space="preserve"> can </w:t>
      </w:r>
      <w:r w:rsidRPr="003E458C">
        <w:rPr>
          <w:rFonts w:ascii="Courier New" w:hAnsi="Courier New" w:cs="Courier New"/>
        </w:rPr>
        <w:t>contract</w:t>
      </w:r>
      <w:r w:rsidR="00DF7932">
        <w:rPr>
          <w:rFonts w:ascii="Courier New" w:hAnsi="Courier New" w:cs="Courier New"/>
        </w:rPr>
        <w:t xml:space="preserve"> </w:t>
      </w:r>
      <w:r w:rsidRPr="003E458C">
        <w:rPr>
          <w:rFonts w:ascii="Courier New" w:hAnsi="Courier New" w:cs="Courier New"/>
        </w:rPr>
        <w:t>to operate</w:t>
      </w:r>
      <w:r w:rsidR="00201AD0">
        <w:rPr>
          <w:rFonts w:ascii="Courier New" w:hAnsi="Courier New" w:cs="Courier New"/>
        </w:rPr>
        <w:t xml:space="preserve"> </w:t>
      </w:r>
      <w:r w:rsidRPr="003E458C">
        <w:rPr>
          <w:rFonts w:ascii="Courier New" w:hAnsi="Courier New" w:cs="Courier New"/>
        </w:rPr>
        <w:t>their own</w:t>
      </w:r>
      <w:r w:rsidR="00DF7932">
        <w:rPr>
          <w:rFonts w:ascii="Courier New" w:hAnsi="Courier New" w:cs="Courier New"/>
        </w:rPr>
        <w:t xml:space="preserve"> </w:t>
      </w:r>
      <w:r w:rsidR="00F53B5F">
        <w:rPr>
          <w:rFonts w:ascii="Courier New" w:hAnsi="Courier New" w:cs="Courier New"/>
        </w:rPr>
        <w:t xml:space="preserve">schools </w:t>
      </w:r>
    </w:p>
    <w:p w:rsidR="00F53B5F" w:rsidRDefault="00F53B5F" w:rsidP="00F53B5F">
      <w:pPr>
        <w:pStyle w:val="PlainText"/>
        <w:ind w:left="720"/>
        <w:rPr>
          <w:rFonts w:ascii="Courier New" w:hAnsi="Courier New" w:cs="Courier New"/>
        </w:rPr>
      </w:pPr>
    </w:p>
    <w:p w:rsidR="003E458C" w:rsidRPr="003E458C" w:rsidRDefault="00F53B5F" w:rsidP="00F53B5F">
      <w:pPr>
        <w:pStyle w:val="PlainText"/>
        <w:ind w:left="720"/>
        <w:rPr>
          <w:rFonts w:ascii="Courier New" w:hAnsi="Courier New" w:cs="Courier New"/>
        </w:rPr>
      </w:pPr>
      <w:r>
        <w:rPr>
          <w:rFonts w:ascii="Courier New" w:hAnsi="Courier New" w:cs="Courier New"/>
        </w:rPr>
        <w:t xml:space="preserve">(#1) Regarding the first topic, Mr. </w:t>
      </w:r>
      <w:proofErr w:type="spellStart"/>
      <w:r>
        <w:rPr>
          <w:rFonts w:ascii="Courier New" w:hAnsi="Courier New" w:cs="Courier New"/>
        </w:rPr>
        <w:t>Kowalczyk</w:t>
      </w:r>
      <w:proofErr w:type="spellEnd"/>
      <w:r>
        <w:rPr>
          <w:rFonts w:ascii="Courier New" w:hAnsi="Courier New" w:cs="Courier New"/>
        </w:rPr>
        <w:t xml:space="preserve"> said that </w:t>
      </w:r>
      <w:r w:rsidR="003E458C" w:rsidRPr="003E458C">
        <w:rPr>
          <w:rFonts w:ascii="Courier New" w:hAnsi="Courier New" w:cs="Courier New"/>
        </w:rPr>
        <w:t>two</w:t>
      </w:r>
      <w:r w:rsidR="00DF7932">
        <w:rPr>
          <w:rFonts w:ascii="Courier New" w:hAnsi="Courier New" w:cs="Courier New"/>
        </w:rPr>
        <w:t xml:space="preserve"> </w:t>
      </w:r>
      <w:r w:rsidR="003E458C" w:rsidRPr="003E458C">
        <w:rPr>
          <w:rFonts w:ascii="Courier New" w:hAnsi="Courier New" w:cs="Courier New"/>
        </w:rPr>
        <w:t>or three</w:t>
      </w:r>
      <w:r w:rsidR="00DF7932">
        <w:rPr>
          <w:rFonts w:ascii="Courier New" w:hAnsi="Courier New" w:cs="Courier New"/>
        </w:rPr>
        <w:t xml:space="preserve"> </w:t>
      </w:r>
      <w:r w:rsidR="003E458C" w:rsidRPr="003E458C">
        <w:rPr>
          <w:rFonts w:ascii="Courier New" w:hAnsi="Courier New" w:cs="Courier New"/>
        </w:rPr>
        <w:t>years</w:t>
      </w:r>
      <w:r w:rsidR="00DF7932">
        <w:rPr>
          <w:rFonts w:ascii="Courier New" w:hAnsi="Courier New" w:cs="Courier New"/>
        </w:rPr>
        <w:t xml:space="preserve"> </w:t>
      </w:r>
      <w:r w:rsidR="003E458C" w:rsidRPr="003E458C">
        <w:rPr>
          <w:rFonts w:ascii="Courier New" w:hAnsi="Courier New" w:cs="Courier New"/>
        </w:rPr>
        <w:t>ago,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 said</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Pr>
          <w:rFonts w:ascii="Courier New" w:hAnsi="Courier New" w:cs="Courier New"/>
        </w:rPr>
        <w:t xml:space="preserve">couldn't </w:t>
      </w:r>
      <w:r w:rsidR="003E458C" w:rsidRPr="003E458C">
        <w:rPr>
          <w:rFonts w:ascii="Courier New" w:hAnsi="Courier New" w:cs="Courier New"/>
        </w:rPr>
        <w:t>take</w:t>
      </w:r>
      <w:r w:rsidR="00DF7932">
        <w:rPr>
          <w:rFonts w:ascii="Courier New" w:hAnsi="Courier New" w:cs="Courier New"/>
        </w:rPr>
        <w:t xml:space="preserve"> </w:t>
      </w:r>
      <w:r w:rsidR="003E458C" w:rsidRPr="003E458C">
        <w:rPr>
          <w:rFonts w:ascii="Courier New" w:hAnsi="Courier New" w:cs="Courier New"/>
        </w:rPr>
        <w:t>over</w:t>
      </w:r>
      <w:r w:rsidR="00DF7932">
        <w:rPr>
          <w:rFonts w:ascii="Courier New" w:hAnsi="Courier New" w:cs="Courier New"/>
        </w:rPr>
        <w:t xml:space="preserve"> </w:t>
      </w:r>
      <w:r w:rsidR="003E458C" w:rsidRPr="003E458C">
        <w:rPr>
          <w:rFonts w:ascii="Courier New" w:hAnsi="Courier New" w:cs="Courier New"/>
        </w:rPr>
        <w:t>any more</w:t>
      </w:r>
      <w:r w:rsidR="00DF7932">
        <w:rPr>
          <w:rFonts w:ascii="Courier New" w:hAnsi="Courier New" w:cs="Courier New"/>
        </w:rPr>
        <w:t xml:space="preserve"> </w:t>
      </w:r>
      <w:r w:rsidR="003E458C" w:rsidRPr="003E458C">
        <w:rPr>
          <w:rFonts w:ascii="Courier New" w:hAnsi="Courier New" w:cs="Courier New"/>
        </w:rPr>
        <w:t>BIA</w:t>
      </w:r>
      <w:r w:rsidR="00DF7932">
        <w:rPr>
          <w:rFonts w:ascii="Courier New" w:hAnsi="Courier New" w:cs="Courier New"/>
        </w:rPr>
        <w:t xml:space="preserve"> </w:t>
      </w:r>
      <w:r w:rsidR="003E458C" w:rsidRPr="003E458C">
        <w:rPr>
          <w:rFonts w:ascii="Courier New" w:hAnsi="Courier New" w:cs="Courier New"/>
        </w:rPr>
        <w:t>schools.</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Pr>
          <w:rFonts w:ascii="Courier New" w:hAnsi="Courier New" w:cs="Courier New"/>
        </w:rPr>
        <w:t xml:space="preserve">was a verbal </w:t>
      </w:r>
      <w:r w:rsidR="003E458C" w:rsidRPr="003E458C">
        <w:rPr>
          <w:rFonts w:ascii="Courier New" w:hAnsi="Courier New" w:cs="Courier New"/>
        </w:rPr>
        <w:t>message</w:t>
      </w:r>
      <w:r>
        <w:rPr>
          <w:rFonts w:ascii="Courier New" w:hAnsi="Courier New" w:cs="Courier New"/>
        </w:rPr>
        <w:t xml:space="preserve"> </w:t>
      </w:r>
      <w:r w:rsidR="003E458C" w:rsidRPr="003E458C">
        <w:rPr>
          <w:rFonts w:ascii="Courier New" w:hAnsi="Courier New" w:cs="Courier New"/>
        </w:rPr>
        <w:t>from the</w:t>
      </w:r>
      <w:r w:rsidR="00DF7932">
        <w:rPr>
          <w:rFonts w:ascii="Courier New" w:hAnsi="Courier New" w:cs="Courier New"/>
        </w:rPr>
        <w:t xml:space="preserv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Education.</w:t>
      </w:r>
      <w:r>
        <w:rPr>
          <w:rFonts w:ascii="Courier New" w:hAnsi="Courier New" w:cs="Courier New"/>
        </w:rPr>
        <w:t xml:space="preserve"> The switch </w:t>
      </w:r>
      <w:r w:rsidR="003E458C" w:rsidRPr="003E458C">
        <w:rPr>
          <w:rFonts w:ascii="Courier New" w:hAnsi="Courier New" w:cs="Courier New"/>
        </w:rPr>
        <w:t>from the</w:t>
      </w:r>
      <w:r w:rsidR="00DF7932">
        <w:rPr>
          <w:rFonts w:ascii="Courier New" w:hAnsi="Courier New" w:cs="Courier New"/>
        </w:rPr>
        <w:t xml:space="preserve"> </w:t>
      </w:r>
      <w:r w:rsidR="003E458C" w:rsidRPr="003E458C">
        <w:rPr>
          <w:rFonts w:ascii="Courier New" w:hAnsi="Courier New" w:cs="Courier New"/>
        </w:rPr>
        <w:t>Bureau</w:t>
      </w:r>
      <w:r w:rsidR="00DF7932">
        <w:rPr>
          <w:rFonts w:ascii="Courier New" w:hAnsi="Courier New" w:cs="Courier New"/>
        </w:rPr>
        <w:t xml:space="preserve"> </w:t>
      </w:r>
      <w:r w:rsidR="003E458C" w:rsidRPr="003E458C">
        <w:rPr>
          <w:rFonts w:ascii="Courier New" w:hAnsi="Courier New" w:cs="Courier New"/>
        </w:rPr>
        <w:t>to 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the result</w:t>
      </w:r>
      <w:r w:rsidR="00DF7932">
        <w:rPr>
          <w:rFonts w:ascii="Courier New" w:hAnsi="Courier New" w:cs="Courier New"/>
        </w:rPr>
        <w:t xml:space="preserve"> </w:t>
      </w:r>
      <w:r>
        <w:rPr>
          <w:rFonts w:ascii="Courier New" w:hAnsi="Courier New" w:cs="Courier New"/>
        </w:rPr>
        <w:t xml:space="preserve">of an </w:t>
      </w:r>
      <w:r w:rsidR="003E458C" w:rsidRPr="003E458C">
        <w:rPr>
          <w:rFonts w:ascii="Courier New" w:hAnsi="Courier New" w:cs="Courier New"/>
        </w:rPr>
        <w:t>agreement</w:t>
      </w:r>
      <w:r w:rsidR="00DF7932">
        <w:rPr>
          <w:rFonts w:ascii="Courier New" w:hAnsi="Courier New" w:cs="Courier New"/>
        </w:rPr>
        <w:t xml:space="preserve"> </w:t>
      </w:r>
      <w:r w:rsidR="003E458C" w:rsidRPr="003E458C">
        <w:rPr>
          <w:rFonts w:ascii="Courier New" w:hAnsi="Courier New" w:cs="Courier New"/>
        </w:rPr>
        <w:t>between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BIA, 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and the</w:t>
      </w:r>
      <w:r w:rsidR="00DF7932">
        <w:rPr>
          <w:rFonts w:ascii="Courier New" w:hAnsi="Courier New" w:cs="Courier New"/>
        </w:rPr>
        <w:t xml:space="preserve"> </w:t>
      </w:r>
      <w:r w:rsidR="003E458C" w:rsidRPr="003E458C">
        <w:rPr>
          <w:rFonts w:ascii="Courier New" w:hAnsi="Courier New" w:cs="Courier New"/>
        </w:rPr>
        <w:t>community.</w:t>
      </w:r>
      <w:r w:rsidR="003E458C" w:rsidRPr="003E458C">
        <w:rPr>
          <w:rFonts w:ascii="Courier New" w:hAnsi="Courier New" w:cs="Courier New"/>
        </w:rPr>
        <w:cr/>
      </w:r>
      <w:r w:rsidR="003E458C" w:rsidRPr="003E458C">
        <w:rPr>
          <w:rFonts w:ascii="Courier New" w:hAnsi="Courier New" w:cs="Courier New"/>
        </w:rPr>
        <w:lastRenderedPageBreak/>
        <w:t>The BIA</w:t>
      </w:r>
      <w:r w:rsidR="00DF7932">
        <w:rPr>
          <w:rFonts w:ascii="Courier New" w:hAnsi="Courier New" w:cs="Courier New"/>
        </w:rPr>
        <w:t xml:space="preserve"> </w:t>
      </w:r>
      <w:r w:rsidR="003E458C" w:rsidRPr="003E458C">
        <w:rPr>
          <w:rFonts w:ascii="Courier New" w:hAnsi="Courier New" w:cs="Courier New"/>
        </w:rPr>
        <w:t>operates</w:t>
      </w:r>
      <w:r w:rsidR="00DF7932">
        <w:rPr>
          <w:rFonts w:ascii="Courier New" w:hAnsi="Courier New" w:cs="Courier New"/>
        </w:rPr>
        <w:t xml:space="preserve"> </w:t>
      </w:r>
      <w:r w:rsidR="003E458C" w:rsidRPr="003E458C">
        <w:rPr>
          <w:rFonts w:ascii="Courier New" w:hAnsi="Courier New" w:cs="Courier New"/>
        </w:rPr>
        <w:t>53 day</w:t>
      </w:r>
      <w:r w:rsidR="00DF7932">
        <w:rPr>
          <w:rFonts w:ascii="Courier New" w:hAnsi="Courier New" w:cs="Courier New"/>
        </w:rPr>
        <w:t xml:space="preserve"> </w:t>
      </w:r>
      <w:r w:rsidR="003E458C" w:rsidRPr="003E458C">
        <w:rPr>
          <w:rFonts w:ascii="Courier New" w:hAnsi="Courier New" w:cs="Courier New"/>
        </w:rPr>
        <w:t>schools</w:t>
      </w:r>
      <w:r w:rsidR="00DF7932">
        <w:rPr>
          <w:rFonts w:ascii="Courier New" w:hAnsi="Courier New" w:cs="Courier New"/>
        </w:rPr>
        <w:t xml:space="preserve"> </w:t>
      </w:r>
      <w:r w:rsidR="003E458C" w:rsidRPr="003E458C">
        <w:rPr>
          <w:rFonts w:ascii="Courier New" w:hAnsi="Courier New" w:cs="Courier New"/>
        </w:rPr>
        <w:t>now with</w:t>
      </w:r>
      <w:r w:rsidR="00DF7932">
        <w:rPr>
          <w:rFonts w:ascii="Courier New" w:hAnsi="Courier New" w:cs="Courier New"/>
        </w:rPr>
        <w:t xml:space="preserve"> </w:t>
      </w:r>
      <w:r w:rsidR="003E458C" w:rsidRPr="003E458C">
        <w:rPr>
          <w:rFonts w:ascii="Courier New" w:hAnsi="Courier New" w:cs="Courier New"/>
        </w:rPr>
        <w:t>4948</w:t>
      </w:r>
      <w:r w:rsidR="00DF7932">
        <w:rPr>
          <w:rFonts w:ascii="Courier New" w:hAnsi="Courier New" w:cs="Courier New"/>
        </w:rPr>
        <w:t xml:space="preserve"> </w:t>
      </w:r>
      <w:r w:rsidR="003E458C" w:rsidRPr="003E458C">
        <w:rPr>
          <w:rFonts w:ascii="Courier New" w:hAnsi="Courier New" w:cs="Courier New"/>
        </w:rPr>
        <w:t>students.</w:t>
      </w:r>
      <w:r w:rsidR="003E458C" w:rsidRPr="003E458C">
        <w:rPr>
          <w:rFonts w:ascii="Courier New" w:hAnsi="Courier New" w:cs="Courier New"/>
        </w:rPr>
        <w:cr/>
        <w:t>----------------------- Page 88-----------------------</w:t>
      </w:r>
    </w:p>
    <w:p w:rsidR="00F53B5F" w:rsidRDefault="00DF7932" w:rsidP="003E458C">
      <w:pPr>
        <w:pStyle w:val="PlainText"/>
        <w:rPr>
          <w:rFonts w:ascii="Courier New" w:hAnsi="Courier New" w:cs="Courier New"/>
        </w:rPr>
      </w:pPr>
      <w:r>
        <w:rPr>
          <w:rFonts w:ascii="Courier New" w:hAnsi="Courier New" w:cs="Courier New"/>
        </w:rPr>
        <w:t xml:space="preserve"> </w:t>
      </w:r>
      <w:r w:rsidR="00F53B5F">
        <w:rPr>
          <w:rFonts w:ascii="Courier New" w:hAnsi="Courier New" w:cs="Courier New"/>
        </w:rPr>
        <w:tab/>
      </w:r>
      <w:r w:rsidR="00F53B5F">
        <w:rPr>
          <w:rFonts w:ascii="Courier New" w:hAnsi="Courier New" w:cs="Courier New"/>
        </w:rPr>
        <w:tab/>
      </w:r>
      <w:r w:rsidR="00F53B5F">
        <w:rPr>
          <w:rFonts w:ascii="Courier New" w:hAnsi="Courier New" w:cs="Courier New"/>
        </w:rPr>
        <w:tab/>
      </w:r>
      <w:r w:rsidR="00F53B5F">
        <w:rPr>
          <w:rFonts w:ascii="Courier New" w:hAnsi="Courier New" w:cs="Courier New"/>
        </w:rPr>
        <w:tab/>
      </w:r>
      <w:r w:rsidR="00F53B5F">
        <w:rPr>
          <w:rFonts w:ascii="Courier New" w:hAnsi="Courier New" w:cs="Courier New"/>
        </w:rPr>
        <w:tab/>
      </w:r>
      <w:r w:rsidR="00F53B5F">
        <w:rPr>
          <w:rFonts w:ascii="Courier New" w:hAnsi="Courier New" w:cs="Courier New"/>
        </w:rPr>
        <w:tab/>
      </w:r>
      <w:r w:rsidR="003E458C" w:rsidRPr="003E458C">
        <w:rPr>
          <w:rFonts w:ascii="Courier New" w:hAnsi="Courier New" w:cs="Courier New"/>
        </w:rPr>
        <w:t>2</w:t>
      </w:r>
      <w:r w:rsidR="003E458C" w:rsidRPr="003E458C">
        <w:rPr>
          <w:rFonts w:ascii="Courier New" w:hAnsi="Courier New" w:cs="Courier New"/>
        </w:rPr>
        <w:cr/>
      </w:r>
    </w:p>
    <w:p w:rsidR="007A7CE3" w:rsidRDefault="00F53B5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#1</w:t>
      </w:r>
      <w:r w:rsidR="00DF7932">
        <w:rPr>
          <w:rFonts w:ascii="Courier New" w:hAnsi="Courier New" w:cs="Courier New"/>
        </w:rPr>
        <w:t xml:space="preserve"> </w:t>
      </w:r>
      <w:proofErr w:type="spellStart"/>
      <w:r w:rsidR="003E458C" w:rsidRPr="003E458C">
        <w:rPr>
          <w:rFonts w:ascii="Courier New" w:hAnsi="Courier New" w:cs="Courier New"/>
        </w:rPr>
        <w:t>con't</w:t>
      </w:r>
      <w:proofErr w:type="spellEnd"/>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are</w:t>
      </w:r>
      <w:r>
        <w:rPr>
          <w:rFonts w:ascii="Courier New" w:hAnsi="Courier New" w:cs="Courier New"/>
        </w:rPr>
        <w:t xml:space="preserve"> </w:t>
      </w:r>
      <w:r w:rsidR="003E458C" w:rsidRPr="003E458C">
        <w:rPr>
          <w:rFonts w:ascii="Courier New" w:hAnsi="Courier New" w:cs="Courier New"/>
        </w:rPr>
        <w:t>536</w:t>
      </w:r>
      <w:r w:rsidR="00DF7932">
        <w:rPr>
          <w:rFonts w:ascii="Courier New" w:hAnsi="Courier New" w:cs="Courier New"/>
        </w:rPr>
        <w:t xml:space="preserve"> </w:t>
      </w:r>
      <w:r w:rsidR="003E458C" w:rsidRPr="003E458C">
        <w:rPr>
          <w:rFonts w:ascii="Courier New" w:hAnsi="Courier New" w:cs="Courier New"/>
        </w:rPr>
        <w:t>students</w:t>
      </w:r>
      <w:r>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two</w:t>
      </w:r>
      <w:r w:rsidR="00DF7932">
        <w:rPr>
          <w:rFonts w:ascii="Courier New" w:hAnsi="Courier New" w:cs="Courier New"/>
        </w:rPr>
        <w:t xml:space="preserve"> </w:t>
      </w:r>
      <w:r w:rsidR="003E458C" w:rsidRPr="003E458C">
        <w:rPr>
          <w:rFonts w:ascii="Courier New" w:hAnsi="Courier New" w:cs="Courier New"/>
        </w:rPr>
        <w:t>boarding</w:t>
      </w:r>
      <w:r>
        <w:rPr>
          <w:rFonts w:ascii="Courier New" w:hAnsi="Courier New" w:cs="Courier New"/>
        </w:rPr>
        <w:t xml:space="preserve"> </w:t>
      </w:r>
      <w:r w:rsidR="007A7CE3">
        <w:rPr>
          <w:rFonts w:ascii="Courier New" w:hAnsi="Courier New" w:cs="Courier New"/>
        </w:rPr>
        <w:t xml:space="preserve">schools, </w:t>
      </w:r>
      <w:r w:rsidR="003E458C" w:rsidRPr="003E458C">
        <w:rPr>
          <w:rFonts w:ascii="Courier New" w:hAnsi="Courier New" w:cs="Courier New"/>
        </w:rPr>
        <w:t>Mt.</w:t>
      </w:r>
      <w:r w:rsidR="00DF7932">
        <w:rPr>
          <w:rFonts w:ascii="Courier New" w:hAnsi="Courier New" w:cs="Courier New"/>
        </w:rPr>
        <w:t xml:space="preserve"> </w:t>
      </w:r>
      <w:proofErr w:type="spellStart"/>
      <w:r w:rsidR="007A7CE3">
        <w:rPr>
          <w:rFonts w:ascii="Courier New" w:hAnsi="Courier New" w:cs="Courier New"/>
        </w:rPr>
        <w:t>Edgecumbe</w:t>
      </w:r>
      <w:proofErr w:type="spellEnd"/>
      <w:r w:rsidR="007A7CE3">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Wrangell. There</w:t>
      </w:r>
      <w:r w:rsidR="007A7CE3">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sidR="003E458C" w:rsidRPr="003E458C">
        <w:rPr>
          <w:rFonts w:ascii="Courier New" w:hAnsi="Courier New" w:cs="Courier New"/>
        </w:rPr>
        <w:t>400</w:t>
      </w:r>
      <w:r w:rsidR="00DF7932">
        <w:rPr>
          <w:rFonts w:ascii="Courier New" w:hAnsi="Courier New" w:cs="Courier New"/>
        </w:rPr>
        <w:t xml:space="preserve"> </w:t>
      </w:r>
      <w:r w:rsidR="007A7CE3">
        <w:rPr>
          <w:rFonts w:ascii="Courier New" w:hAnsi="Courier New" w:cs="Courier New"/>
        </w:rPr>
        <w:t xml:space="preserve">students </w:t>
      </w:r>
      <w:r w:rsidR="003E458C" w:rsidRPr="003E458C">
        <w:rPr>
          <w:rFonts w:ascii="Courier New" w:hAnsi="Courier New" w:cs="Courier New"/>
        </w:rPr>
        <w:t>at</w:t>
      </w:r>
      <w:r w:rsidR="00DF7932">
        <w:rPr>
          <w:rFonts w:ascii="Courier New" w:hAnsi="Courier New" w:cs="Courier New"/>
        </w:rPr>
        <w:t xml:space="preserve"> </w:t>
      </w:r>
      <w:proofErr w:type="spellStart"/>
      <w:r w:rsidR="003E458C" w:rsidRPr="003E458C">
        <w:rPr>
          <w:rFonts w:ascii="Courier New" w:hAnsi="Courier New" w:cs="Courier New"/>
        </w:rPr>
        <w:t>Chemawa</w:t>
      </w:r>
      <w:proofErr w:type="spellEnd"/>
      <w:r w:rsidR="007A7CE3">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170</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Wildwood.</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November</w:t>
      </w:r>
      <w:r w:rsidR="007A7CE3">
        <w:rPr>
          <w:rFonts w:ascii="Courier New" w:hAnsi="Courier New" w:cs="Courier New"/>
        </w:rPr>
        <w:t xml:space="preserve"> they </w:t>
      </w:r>
      <w:r w:rsidR="003E458C" w:rsidRPr="003E458C">
        <w:rPr>
          <w:rFonts w:ascii="Courier New" w:hAnsi="Courier New" w:cs="Courier New"/>
        </w:rPr>
        <w:t>submitted</w:t>
      </w:r>
      <w:r w:rsidR="007A7CE3">
        <w:rPr>
          <w:rFonts w:ascii="Courier New" w:hAnsi="Courier New" w:cs="Courier New"/>
        </w:rPr>
        <w:t xml:space="preserve"> </w:t>
      </w:r>
      <w:r w:rsidR="003E458C" w:rsidRPr="003E458C">
        <w:rPr>
          <w:rFonts w:ascii="Courier New" w:hAnsi="Courier New" w:cs="Courier New"/>
        </w:rPr>
        <w:t>their</w:t>
      </w:r>
      <w:r w:rsidR="007A7CE3">
        <w:rPr>
          <w:rFonts w:ascii="Courier New" w:hAnsi="Courier New" w:cs="Courier New"/>
        </w:rPr>
        <w:t xml:space="preserve"> </w:t>
      </w:r>
      <w:r w:rsidR="003E458C" w:rsidRPr="003E458C">
        <w:rPr>
          <w:rFonts w:ascii="Courier New" w:hAnsi="Courier New" w:cs="Courier New"/>
        </w:rPr>
        <w:t>'75</w:t>
      </w:r>
      <w:r w:rsidR="00DF7932">
        <w:rPr>
          <w:rFonts w:ascii="Courier New" w:hAnsi="Courier New" w:cs="Courier New"/>
        </w:rPr>
        <w:t xml:space="preserve"> </w:t>
      </w:r>
      <w:r w:rsidR="003E458C" w:rsidRPr="003E458C">
        <w:rPr>
          <w:rFonts w:ascii="Courier New" w:hAnsi="Courier New" w:cs="Courier New"/>
        </w:rPr>
        <w:t>budget</w:t>
      </w:r>
      <w:r w:rsidR="007A7CE3">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construction</w:t>
      </w:r>
      <w:r w:rsidR="00DF7932">
        <w:rPr>
          <w:rFonts w:ascii="Courier New" w:hAnsi="Courier New" w:cs="Courier New"/>
        </w:rPr>
        <w:t xml:space="preserve"> </w:t>
      </w:r>
      <w:r w:rsidR="007A7CE3">
        <w:rPr>
          <w:rFonts w:ascii="Courier New" w:hAnsi="Courier New" w:cs="Courier New"/>
        </w:rPr>
        <w:t xml:space="preserve">request.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Bureau</w:t>
      </w:r>
      <w:r w:rsidR="007A7CE3">
        <w:rPr>
          <w:rFonts w:ascii="Courier New" w:hAnsi="Courier New" w:cs="Courier New"/>
        </w:rPr>
        <w:t xml:space="preserve"> </w:t>
      </w:r>
      <w:r w:rsidR="003E458C" w:rsidRPr="003E458C">
        <w:rPr>
          <w:rFonts w:ascii="Courier New" w:hAnsi="Courier New" w:cs="Courier New"/>
        </w:rPr>
        <w:t>spends</w:t>
      </w:r>
      <w:r w:rsidR="007A7CE3">
        <w:rPr>
          <w:rFonts w:ascii="Courier New" w:hAnsi="Courier New" w:cs="Courier New"/>
        </w:rPr>
        <w:t xml:space="preserve"> </w:t>
      </w:r>
      <w:r w:rsidR="003E458C" w:rsidRPr="003E458C">
        <w:rPr>
          <w:rFonts w:ascii="Courier New" w:hAnsi="Courier New" w:cs="Courier New"/>
        </w:rPr>
        <w:t>$1901</w:t>
      </w:r>
      <w:r w:rsidR="00DF7932">
        <w:rPr>
          <w:rFonts w:ascii="Courier New" w:hAnsi="Courier New" w:cs="Courier New"/>
        </w:rPr>
        <w:t xml:space="preserve"> </w:t>
      </w:r>
      <w:r w:rsidR="003E458C" w:rsidRPr="003E458C">
        <w:rPr>
          <w:rFonts w:ascii="Courier New" w:hAnsi="Courier New" w:cs="Courier New"/>
        </w:rPr>
        <w:t>per</w:t>
      </w:r>
      <w:r w:rsidR="00DF7932">
        <w:rPr>
          <w:rFonts w:ascii="Courier New" w:hAnsi="Courier New" w:cs="Courier New"/>
        </w:rPr>
        <w:t xml:space="preserve"> </w:t>
      </w:r>
      <w:r w:rsidR="003E458C" w:rsidRPr="003E458C">
        <w:rPr>
          <w:rFonts w:ascii="Courier New" w:hAnsi="Courier New" w:cs="Courier New"/>
        </w:rPr>
        <w:t>student in day</w:t>
      </w:r>
      <w:r w:rsidR="007A7CE3">
        <w:rPr>
          <w:rFonts w:ascii="Courier New" w:hAnsi="Courier New" w:cs="Courier New"/>
        </w:rPr>
        <w:t xml:space="preserve"> schools, </w:t>
      </w:r>
      <w:r w:rsidR="003E458C" w:rsidRPr="003E458C">
        <w:rPr>
          <w:rFonts w:ascii="Courier New" w:hAnsi="Courier New" w:cs="Courier New"/>
        </w:rPr>
        <w:t>$6106</w:t>
      </w:r>
      <w:r w:rsidR="00DF7932">
        <w:rPr>
          <w:rFonts w:ascii="Courier New" w:hAnsi="Courier New" w:cs="Courier New"/>
        </w:rPr>
        <w:t xml:space="preserve"> </w:t>
      </w:r>
      <w:r w:rsidR="003E458C" w:rsidRPr="003E458C">
        <w:rPr>
          <w:rFonts w:ascii="Courier New" w:hAnsi="Courier New" w:cs="Courier New"/>
        </w:rPr>
        <w:t>per</w:t>
      </w:r>
      <w:r w:rsidR="007A7CE3">
        <w:rPr>
          <w:rFonts w:ascii="Courier New" w:hAnsi="Courier New" w:cs="Courier New"/>
        </w:rPr>
        <w:t xml:space="preserve"> </w:t>
      </w:r>
      <w:r w:rsidR="003E458C" w:rsidRPr="003E458C">
        <w:rPr>
          <w:rFonts w:ascii="Courier New" w:hAnsi="Courier New" w:cs="Courier New"/>
        </w:rPr>
        <w:t>student</w:t>
      </w:r>
      <w:r w:rsidR="007A7CE3">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 xml:space="preserve">Mt. </w:t>
      </w:r>
      <w:proofErr w:type="spellStart"/>
      <w:r w:rsidR="003E458C" w:rsidRPr="003E458C">
        <w:rPr>
          <w:rFonts w:ascii="Courier New" w:hAnsi="Courier New" w:cs="Courier New"/>
        </w:rPr>
        <w:t>Edgecumbe</w:t>
      </w:r>
      <w:proofErr w:type="spellEnd"/>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$6529</w:t>
      </w:r>
      <w:r w:rsidR="00DF7932">
        <w:rPr>
          <w:rFonts w:ascii="Courier New" w:hAnsi="Courier New" w:cs="Courier New"/>
        </w:rPr>
        <w:t xml:space="preserve"> </w:t>
      </w:r>
      <w:r w:rsidR="007A7CE3">
        <w:rPr>
          <w:rFonts w:ascii="Courier New" w:hAnsi="Courier New" w:cs="Courier New"/>
        </w:rPr>
        <w:t xml:space="preserve">per </w:t>
      </w:r>
      <w:r w:rsidR="003E458C" w:rsidRPr="003E458C">
        <w:rPr>
          <w:rFonts w:ascii="Courier New" w:hAnsi="Courier New" w:cs="Courier New"/>
        </w:rPr>
        <w:t>student</w:t>
      </w:r>
      <w:r w:rsidR="007A7CE3">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Wrangell.</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pay</w:t>
      </w:r>
      <w:r w:rsidR="00DF7932">
        <w:rPr>
          <w:rFonts w:ascii="Courier New" w:hAnsi="Courier New" w:cs="Courier New"/>
        </w:rPr>
        <w:t xml:space="preserve"> </w:t>
      </w:r>
      <w:r w:rsidR="003E458C" w:rsidRPr="003E458C">
        <w:rPr>
          <w:rFonts w:ascii="Courier New" w:hAnsi="Courier New" w:cs="Courier New"/>
        </w:rPr>
        <w:t>transportation</w:t>
      </w:r>
      <w:r w:rsidR="00DF7932">
        <w:rPr>
          <w:rFonts w:ascii="Courier New" w:hAnsi="Courier New" w:cs="Courier New"/>
        </w:rPr>
        <w:t xml:space="preserve"> </w:t>
      </w:r>
      <w:r w:rsidR="007A7CE3">
        <w:rPr>
          <w:rFonts w:ascii="Courier New" w:hAnsi="Courier New" w:cs="Courier New"/>
        </w:rPr>
        <w:t xml:space="preserve">to </w:t>
      </w:r>
      <w:proofErr w:type="spellStart"/>
      <w:r w:rsidR="003E458C" w:rsidRPr="003E458C">
        <w:rPr>
          <w:rFonts w:ascii="Courier New" w:hAnsi="Courier New" w:cs="Courier New"/>
        </w:rPr>
        <w:t>Chemawa</w:t>
      </w:r>
      <w:proofErr w:type="spellEnd"/>
      <w:r w:rsidR="003E458C" w:rsidRPr="003E458C">
        <w:rPr>
          <w:rFonts w:ascii="Courier New" w:hAnsi="Courier New" w:cs="Courier New"/>
        </w:rPr>
        <w:t>. They</w:t>
      </w:r>
      <w:r w:rsidR="007A7CE3">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cost</w:t>
      </w:r>
      <w:r w:rsidR="00DF7932">
        <w:rPr>
          <w:rFonts w:ascii="Courier New" w:hAnsi="Courier New" w:cs="Courier New"/>
        </w:rPr>
        <w:t xml:space="preserve"> </w:t>
      </w:r>
      <w:r w:rsidR="003E458C" w:rsidRPr="003E458C">
        <w:rPr>
          <w:rFonts w:ascii="Courier New" w:hAnsi="Courier New" w:cs="Courier New"/>
        </w:rPr>
        <w:t>reimbursable</w:t>
      </w:r>
      <w:r w:rsidR="00DF7932">
        <w:rPr>
          <w:rFonts w:ascii="Courier New" w:hAnsi="Courier New" w:cs="Courier New"/>
        </w:rPr>
        <w:t xml:space="preserve"> </w:t>
      </w:r>
      <w:r w:rsidR="007A7CE3">
        <w:rPr>
          <w:rFonts w:ascii="Courier New" w:hAnsi="Courier New" w:cs="Courier New"/>
        </w:rPr>
        <w:t xml:space="preserve">contract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$898,000</w:t>
      </w:r>
      <w:r w:rsidR="007A7CE3">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Wildwood for</w:t>
      </w:r>
      <w:r w:rsidR="00DF7932">
        <w:rPr>
          <w:rFonts w:ascii="Courier New" w:hAnsi="Courier New" w:cs="Courier New"/>
        </w:rPr>
        <w:t xml:space="preserve"> </w:t>
      </w:r>
      <w:r w:rsidR="003E458C" w:rsidRPr="003E458C">
        <w:rPr>
          <w:rFonts w:ascii="Courier New" w:hAnsi="Courier New" w:cs="Courier New"/>
        </w:rPr>
        <w:t>dormitory</w:t>
      </w:r>
      <w:r w:rsidR="007A7CE3">
        <w:rPr>
          <w:rFonts w:ascii="Courier New" w:hAnsi="Courier New" w:cs="Courier New"/>
        </w:rPr>
        <w:t xml:space="preserve"> </w:t>
      </w:r>
      <w:r w:rsidR="003E458C" w:rsidRPr="003E458C">
        <w:rPr>
          <w:rFonts w:ascii="Courier New" w:hAnsi="Courier New" w:cs="Courier New"/>
        </w:rPr>
        <w:t>care</w:t>
      </w:r>
      <w:r w:rsidR="007A7CE3">
        <w:rPr>
          <w:rFonts w:ascii="Courier New" w:hAnsi="Courier New" w:cs="Courier New"/>
        </w:rPr>
        <w:t xml:space="preserve"> for </w:t>
      </w:r>
      <w:r w:rsidR="003E458C" w:rsidRPr="003E458C">
        <w:rPr>
          <w:rFonts w:ascii="Courier New" w:hAnsi="Courier New" w:cs="Courier New"/>
        </w:rPr>
        <w:t>200</w:t>
      </w:r>
      <w:r w:rsidR="00DF7932">
        <w:rPr>
          <w:rFonts w:ascii="Courier New" w:hAnsi="Courier New" w:cs="Courier New"/>
        </w:rPr>
        <w:t xml:space="preserve"> </w:t>
      </w:r>
      <w:r w:rsidR="003E458C" w:rsidRPr="003E458C">
        <w:rPr>
          <w:rFonts w:ascii="Courier New" w:hAnsi="Courier New" w:cs="Courier New"/>
        </w:rPr>
        <w:t>students.</w:t>
      </w:r>
      <w:r w:rsidR="00DF7932">
        <w:rPr>
          <w:rFonts w:ascii="Courier New" w:hAnsi="Courier New" w:cs="Courier New"/>
        </w:rPr>
        <w:t xml:space="preserve"> </w:t>
      </w:r>
      <w:r w:rsidR="003E458C" w:rsidRPr="003E458C">
        <w:rPr>
          <w:rFonts w:ascii="Courier New" w:hAnsi="Courier New" w:cs="Courier New"/>
        </w:rPr>
        <w:t>Since</w:t>
      </w:r>
      <w:r w:rsidR="00DF7932">
        <w:rPr>
          <w:rFonts w:ascii="Courier New" w:hAnsi="Courier New" w:cs="Courier New"/>
        </w:rPr>
        <w:t xml:space="preserve"> </w:t>
      </w:r>
      <w:r w:rsidR="003E458C" w:rsidRPr="003E458C">
        <w:rPr>
          <w:rFonts w:ascii="Courier New" w:hAnsi="Courier New" w:cs="Courier New"/>
        </w:rPr>
        <w:t>there</w:t>
      </w:r>
      <w:r w:rsidR="007A7CE3">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sidR="003E458C" w:rsidRPr="003E458C">
        <w:rPr>
          <w:rFonts w:ascii="Courier New" w:hAnsi="Courier New" w:cs="Courier New"/>
        </w:rPr>
        <w:t>fewer</w:t>
      </w:r>
      <w:r w:rsidR="007A7CE3">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sidR="007A7CE3">
        <w:rPr>
          <w:rFonts w:ascii="Courier New" w:hAnsi="Courier New" w:cs="Courier New"/>
        </w:rPr>
        <w:t xml:space="preserve">200,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cost</w:t>
      </w:r>
      <w:r w:rsidR="00DF7932">
        <w:rPr>
          <w:rFonts w:ascii="Courier New" w:hAnsi="Courier New" w:cs="Courier New"/>
        </w:rPr>
        <w:t xml:space="preserve"> </w:t>
      </w:r>
      <w:r w:rsidR="003E458C" w:rsidRPr="003E458C">
        <w:rPr>
          <w:rFonts w:ascii="Courier New" w:hAnsi="Courier New" w:cs="Courier New"/>
        </w:rPr>
        <w:t>will</w:t>
      </w:r>
      <w:r w:rsidR="00DF7932">
        <w:rPr>
          <w:rFonts w:ascii="Courier New" w:hAnsi="Courier New" w:cs="Courier New"/>
        </w:rPr>
        <w:t xml:space="preserve"> </w:t>
      </w:r>
      <w:r w:rsidR="003E458C" w:rsidRPr="003E458C">
        <w:rPr>
          <w:rFonts w:ascii="Courier New" w:hAnsi="Courier New" w:cs="Courier New"/>
        </w:rPr>
        <w:t>probably be</w:t>
      </w:r>
      <w:r w:rsidR="00DF7932">
        <w:rPr>
          <w:rFonts w:ascii="Courier New" w:hAnsi="Courier New" w:cs="Courier New"/>
        </w:rPr>
        <w:t xml:space="preserve"> </w:t>
      </w:r>
      <w:r w:rsidR="003E458C" w:rsidRPr="003E458C">
        <w:rPr>
          <w:rFonts w:ascii="Courier New" w:hAnsi="Courier New" w:cs="Courier New"/>
        </w:rPr>
        <w:t>$750,000to</w:t>
      </w:r>
      <w:r w:rsidR="00DF7932">
        <w:rPr>
          <w:rFonts w:ascii="Courier New" w:hAnsi="Courier New" w:cs="Courier New"/>
        </w:rPr>
        <w:t xml:space="preserve"> </w:t>
      </w:r>
      <w:r w:rsidR="003E458C" w:rsidRPr="003E458C">
        <w:rPr>
          <w:rFonts w:ascii="Courier New" w:hAnsi="Courier New" w:cs="Courier New"/>
        </w:rPr>
        <w:t>$800,000.</w:t>
      </w:r>
      <w:r w:rsidR="003E458C" w:rsidRPr="003E458C">
        <w:rPr>
          <w:rFonts w:ascii="Courier New" w:hAnsi="Courier New" w:cs="Courier New"/>
        </w:rPr>
        <w:cr/>
      </w:r>
    </w:p>
    <w:p w:rsidR="007A7CE3" w:rsidRDefault="007A7CE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#2</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schools</w:t>
      </w:r>
      <w:r>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Point</w:t>
      </w:r>
      <w:r w:rsidR="00DF7932">
        <w:rPr>
          <w:rFonts w:ascii="Courier New" w:hAnsi="Courier New" w:cs="Courier New"/>
        </w:rPr>
        <w:t xml:space="preserve"> </w:t>
      </w:r>
      <w:r w:rsidR="003E458C" w:rsidRPr="003E458C">
        <w:rPr>
          <w:rFonts w:ascii="Courier New" w:hAnsi="Courier New" w:cs="Courier New"/>
        </w:rPr>
        <w:t>Hope</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proofErr w:type="spellStart"/>
      <w:r w:rsidR="003E458C" w:rsidRPr="003E458C">
        <w:rPr>
          <w:rFonts w:ascii="Courier New" w:hAnsi="Courier New" w:cs="Courier New"/>
        </w:rPr>
        <w:t>Anaktuvuk</w:t>
      </w:r>
      <w:proofErr w:type="spellEnd"/>
      <w:r w:rsidR="003E458C" w:rsidRPr="003E458C">
        <w:rPr>
          <w:rFonts w:ascii="Courier New" w:hAnsi="Courier New" w:cs="Courier New"/>
        </w:rPr>
        <w:t xml:space="preserve"> Pass</w:t>
      </w:r>
      <w:r w:rsidR="00DF7932">
        <w:rPr>
          <w:rFonts w:ascii="Courier New" w:hAnsi="Courier New" w:cs="Courier New"/>
        </w:rPr>
        <w:t xml:space="preserve"> </w:t>
      </w:r>
      <w:r>
        <w:rPr>
          <w:rFonts w:ascii="Courier New" w:hAnsi="Courier New" w:cs="Courier New"/>
        </w:rPr>
        <w:t xml:space="preserve">are </w:t>
      </w:r>
      <w:r w:rsidR="003E458C" w:rsidRPr="003E458C">
        <w:rPr>
          <w:rFonts w:ascii="Courier New" w:hAnsi="Courier New" w:cs="Courier New"/>
        </w:rPr>
        <w:t>state-operated</w:t>
      </w:r>
      <w:r w:rsidR="00DF7932">
        <w:rPr>
          <w:rFonts w:ascii="Courier New" w:hAnsi="Courier New" w:cs="Courier New"/>
        </w:rPr>
        <w:t xml:space="preserve"> </w:t>
      </w:r>
      <w:r w:rsidR="003E458C" w:rsidRPr="003E458C">
        <w:rPr>
          <w:rFonts w:ascii="Courier New" w:hAnsi="Courier New" w:cs="Courier New"/>
        </w:rPr>
        <w:t>schools</w:t>
      </w:r>
      <w:r>
        <w:rPr>
          <w:rFonts w:ascii="Courier New" w:hAnsi="Courier New" w:cs="Courier New"/>
        </w:rPr>
        <w:t xml:space="preserve"> </w:t>
      </w:r>
      <w:r w:rsidR="003E458C" w:rsidRPr="003E458C">
        <w:rPr>
          <w:rFonts w:ascii="Courier New" w:hAnsi="Courier New" w:cs="Courier New"/>
        </w:rPr>
        <w:t>which</w:t>
      </w:r>
      <w:r>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be turned over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North</w:t>
      </w:r>
      <w:r w:rsidR="00DF7932">
        <w:rPr>
          <w:rFonts w:ascii="Courier New" w:hAnsi="Courier New" w:cs="Courier New"/>
        </w:rPr>
        <w:t xml:space="preserve"> </w:t>
      </w:r>
      <w:r w:rsidR="003E458C" w:rsidRPr="003E458C">
        <w:rPr>
          <w:rFonts w:ascii="Courier New" w:hAnsi="Courier New" w:cs="Courier New"/>
        </w:rPr>
        <w:t>Slope</w:t>
      </w:r>
      <w:r>
        <w:rPr>
          <w:rFonts w:ascii="Courier New" w:hAnsi="Courier New" w:cs="Courier New"/>
        </w:rPr>
        <w:t xml:space="preserve"> </w:t>
      </w:r>
      <w:r w:rsidR="003E458C" w:rsidRPr="003E458C">
        <w:rPr>
          <w:rFonts w:ascii="Courier New" w:hAnsi="Courier New" w:cs="Courier New"/>
        </w:rPr>
        <w:t>Borough</w:t>
      </w:r>
      <w:r>
        <w:rPr>
          <w:rFonts w:ascii="Courier New" w:hAnsi="Courier New" w:cs="Courier New"/>
        </w:rPr>
        <w:t xml:space="preserve"> </w:t>
      </w:r>
      <w:r w:rsidR="003E458C" w:rsidRPr="003E458C">
        <w:rPr>
          <w:rFonts w:ascii="Courier New" w:hAnsi="Courier New" w:cs="Courier New"/>
        </w:rPr>
        <w:t>July</w:t>
      </w:r>
      <w:r>
        <w:rPr>
          <w:rFonts w:ascii="Courier New" w:hAnsi="Courier New" w:cs="Courier New"/>
        </w:rPr>
        <w:t xml:space="preserve"> </w:t>
      </w:r>
      <w:r w:rsidR="003E458C" w:rsidRPr="003E458C">
        <w:rPr>
          <w:rFonts w:ascii="Courier New" w:hAnsi="Courier New" w:cs="Courier New"/>
        </w:rPr>
        <w:t>1, 1973. The</w:t>
      </w:r>
      <w:r w:rsidR="00DF7932">
        <w:rPr>
          <w:rFonts w:ascii="Courier New" w:hAnsi="Courier New" w:cs="Courier New"/>
        </w:rPr>
        <w:t xml:space="preserve"> </w:t>
      </w:r>
      <w:r>
        <w:rPr>
          <w:rFonts w:ascii="Courier New" w:hAnsi="Courier New" w:cs="Courier New"/>
        </w:rPr>
        <w:t xml:space="preserve">BIA </w:t>
      </w:r>
      <w:r w:rsidR="003E458C" w:rsidRPr="003E458C">
        <w:rPr>
          <w:rFonts w:ascii="Courier New" w:hAnsi="Courier New" w:cs="Courier New"/>
        </w:rPr>
        <w:t>schools</w:t>
      </w:r>
      <w:r>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Wainwright and</w:t>
      </w:r>
      <w:r w:rsidR="00DF7932">
        <w:rPr>
          <w:rFonts w:ascii="Courier New" w:hAnsi="Courier New" w:cs="Courier New"/>
        </w:rPr>
        <w:t xml:space="preserve"> </w:t>
      </w:r>
      <w:r w:rsidR="003E458C" w:rsidRPr="003E458C">
        <w:rPr>
          <w:rFonts w:ascii="Courier New" w:hAnsi="Courier New" w:cs="Courier New"/>
        </w:rPr>
        <w:t>Barter</w:t>
      </w:r>
      <w:r>
        <w:rPr>
          <w:rFonts w:ascii="Courier New" w:hAnsi="Courier New" w:cs="Courier New"/>
        </w:rPr>
        <w:t xml:space="preserve"> </w:t>
      </w:r>
      <w:r w:rsidR="003E458C" w:rsidRPr="003E458C">
        <w:rPr>
          <w:rFonts w:ascii="Courier New" w:hAnsi="Courier New" w:cs="Courier New"/>
        </w:rPr>
        <w:t>Island</w:t>
      </w:r>
      <w:r w:rsidR="00DF7932">
        <w:rPr>
          <w:rFonts w:ascii="Courier New" w:hAnsi="Courier New" w:cs="Courier New"/>
        </w:rPr>
        <w:t xml:space="preserve">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be </w:t>
      </w:r>
      <w:r w:rsidR="003E458C" w:rsidRPr="003E458C">
        <w:rPr>
          <w:rFonts w:ascii="Courier New" w:hAnsi="Courier New" w:cs="Courier New"/>
        </w:rPr>
        <w:t>turned</w:t>
      </w:r>
      <w:r>
        <w:rPr>
          <w:rFonts w:ascii="Courier New" w:hAnsi="Courier New" w:cs="Courier New"/>
        </w:rPr>
        <w:t xml:space="preserve"> </w:t>
      </w:r>
      <w:r w:rsidR="003E458C" w:rsidRPr="003E458C">
        <w:rPr>
          <w:rFonts w:ascii="Courier New" w:hAnsi="Courier New" w:cs="Courier New"/>
        </w:rPr>
        <w:t>over</w:t>
      </w:r>
      <w:r w:rsidR="00DF7932">
        <w:rPr>
          <w:rFonts w:ascii="Courier New" w:hAnsi="Courier New" w:cs="Courier New"/>
        </w:rPr>
        <w:t xml:space="preserve"> </w:t>
      </w:r>
      <w:r w:rsidR="003E458C" w:rsidRPr="003E458C">
        <w:rPr>
          <w:rFonts w:ascii="Courier New" w:hAnsi="Courier New" w:cs="Courier New"/>
        </w:rPr>
        <w:t>July</w:t>
      </w:r>
      <w:r>
        <w:rPr>
          <w:rFonts w:ascii="Courier New" w:hAnsi="Courier New" w:cs="Courier New"/>
        </w:rPr>
        <w:t xml:space="preserve"> </w:t>
      </w:r>
      <w:r w:rsidR="003E458C" w:rsidRPr="003E458C">
        <w:rPr>
          <w:rFonts w:ascii="Courier New" w:hAnsi="Courier New" w:cs="Courier New"/>
        </w:rPr>
        <w:t>1, 1974,</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BIA</w:t>
      </w:r>
      <w:r w:rsidR="00DF7932">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in </w:t>
      </w:r>
      <w:r w:rsidR="003E458C" w:rsidRPr="003E458C">
        <w:rPr>
          <w:rFonts w:ascii="Courier New" w:hAnsi="Courier New" w:cs="Courier New"/>
        </w:rPr>
        <w:t>Barrow,</w:t>
      </w:r>
      <w:r>
        <w:rPr>
          <w:rFonts w:ascii="Courier New" w:hAnsi="Courier New" w:cs="Courier New"/>
        </w:rPr>
        <w:t xml:space="preserve"> </w:t>
      </w:r>
      <w:r w:rsidR="003E458C" w:rsidRPr="003E458C">
        <w:rPr>
          <w:rFonts w:ascii="Courier New" w:hAnsi="Courier New" w:cs="Courier New"/>
        </w:rPr>
        <w:t>July</w:t>
      </w:r>
      <w:r>
        <w:rPr>
          <w:rFonts w:ascii="Courier New" w:hAnsi="Courier New" w:cs="Courier New"/>
        </w:rPr>
        <w:t xml:space="preserve"> </w:t>
      </w:r>
      <w:r w:rsidR="003E458C" w:rsidRPr="003E458C">
        <w:rPr>
          <w:rFonts w:ascii="Courier New" w:hAnsi="Courier New" w:cs="Courier New"/>
        </w:rPr>
        <w:t>1, 1975. The</w:t>
      </w:r>
      <w:r w:rsidR="00DF7932">
        <w:rPr>
          <w:rFonts w:ascii="Courier New" w:hAnsi="Courier New" w:cs="Courier New"/>
        </w:rPr>
        <w:t xml:space="preserve"> </w:t>
      </w:r>
      <w:r w:rsidR="003E458C" w:rsidRPr="003E458C">
        <w:rPr>
          <w:rFonts w:ascii="Courier New" w:hAnsi="Courier New" w:cs="Courier New"/>
        </w:rPr>
        <w:t>Borough</w:t>
      </w:r>
      <w:r>
        <w:rPr>
          <w:rFonts w:ascii="Courier New" w:hAnsi="Courier New" w:cs="Courier New"/>
        </w:rPr>
        <w:t xml:space="preserve"> </w:t>
      </w:r>
      <w:r w:rsidR="003E458C" w:rsidRPr="003E458C">
        <w:rPr>
          <w:rFonts w:ascii="Courier New" w:hAnsi="Courier New" w:cs="Courier New"/>
        </w:rPr>
        <w:t>plans</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take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schools</w:t>
      </w:r>
      <w:r>
        <w:rPr>
          <w:rFonts w:ascii="Courier New" w:hAnsi="Courier New" w:cs="Courier New"/>
        </w:rPr>
        <w:t xml:space="preserve"> </w:t>
      </w:r>
      <w:r w:rsidR="003E458C" w:rsidRPr="003E458C">
        <w:rPr>
          <w:rFonts w:ascii="Courier New" w:hAnsi="Courier New" w:cs="Courier New"/>
        </w:rPr>
        <w:t>over</w:t>
      </w:r>
      <w:r>
        <w:rPr>
          <w:rFonts w:ascii="Courier New" w:hAnsi="Courier New" w:cs="Courier New"/>
        </w:rPr>
        <w:t xml:space="preserve"> </w:t>
      </w:r>
      <w:r w:rsidR="003E458C" w:rsidRPr="003E458C">
        <w:rPr>
          <w:rFonts w:ascii="Courier New" w:hAnsi="Courier New" w:cs="Courier New"/>
        </w:rPr>
        <w:t>slowly,</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may</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Pr>
          <w:rFonts w:ascii="Courier New" w:hAnsi="Courier New" w:cs="Courier New"/>
        </w:rPr>
        <w:t xml:space="preserve">delays.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no high</w:t>
      </w:r>
      <w:r>
        <w:rPr>
          <w:rFonts w:ascii="Courier New" w:hAnsi="Courier New" w:cs="Courier New"/>
        </w:rPr>
        <w:t xml:space="preserve"> </w:t>
      </w:r>
      <w:r w:rsidR="003E458C" w:rsidRPr="003E458C">
        <w:rPr>
          <w:rFonts w:ascii="Courier New" w:hAnsi="Courier New" w:cs="Courier New"/>
        </w:rPr>
        <w:t>school</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whole</w:t>
      </w:r>
      <w:r>
        <w:rPr>
          <w:rFonts w:ascii="Courier New" w:hAnsi="Courier New" w:cs="Courier New"/>
        </w:rPr>
        <w:t xml:space="preserve"> borough. A </w:t>
      </w:r>
      <w:r w:rsidR="003E458C" w:rsidRPr="003E458C">
        <w:rPr>
          <w:rFonts w:ascii="Courier New" w:hAnsi="Courier New" w:cs="Courier New"/>
        </w:rPr>
        <w:t>high</w:t>
      </w:r>
      <w:r w:rsidR="00DF7932">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500</w:t>
      </w:r>
      <w:r w:rsidR="00DF7932">
        <w:rPr>
          <w:rFonts w:ascii="Courier New" w:hAnsi="Courier New" w:cs="Courier New"/>
        </w:rPr>
        <w:t xml:space="preserve"> </w:t>
      </w:r>
      <w:r w:rsidR="003E458C" w:rsidRPr="003E458C">
        <w:rPr>
          <w:rFonts w:ascii="Courier New" w:hAnsi="Courier New" w:cs="Courier New"/>
        </w:rPr>
        <w:t>students is</w:t>
      </w:r>
      <w:r w:rsidR="00DF7932">
        <w:rPr>
          <w:rFonts w:ascii="Courier New" w:hAnsi="Courier New" w:cs="Courier New"/>
        </w:rPr>
        <w:t xml:space="preserve"> </w:t>
      </w:r>
      <w:r w:rsidR="003E458C" w:rsidRPr="003E458C">
        <w:rPr>
          <w:rFonts w:ascii="Courier New" w:hAnsi="Courier New" w:cs="Courier New"/>
        </w:rPr>
        <w:t>being</w:t>
      </w:r>
      <w:r w:rsidR="00DF7932">
        <w:rPr>
          <w:rFonts w:ascii="Courier New" w:hAnsi="Courier New" w:cs="Courier New"/>
        </w:rPr>
        <w:t xml:space="preserve"> </w:t>
      </w:r>
      <w:r w:rsidR="003E458C" w:rsidRPr="003E458C">
        <w:rPr>
          <w:rFonts w:ascii="Courier New" w:hAnsi="Courier New" w:cs="Courier New"/>
        </w:rPr>
        <w:t>planned</w:t>
      </w:r>
      <w:r>
        <w:rPr>
          <w:rFonts w:ascii="Courier New" w:hAnsi="Courier New" w:cs="Courier New"/>
        </w:rPr>
        <w:t xml:space="preserve"> now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Albuquerque.</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cost</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$19.7</w:t>
      </w:r>
      <w:r w:rsidR="00DF7932">
        <w:rPr>
          <w:rFonts w:ascii="Courier New" w:hAnsi="Courier New" w:cs="Courier New"/>
        </w:rPr>
        <w:t xml:space="preserve"> </w:t>
      </w:r>
      <w:r w:rsidR="003E458C" w:rsidRPr="003E458C">
        <w:rPr>
          <w:rFonts w:ascii="Courier New" w:hAnsi="Courier New" w:cs="Courier New"/>
        </w:rPr>
        <w:t>million.</w:t>
      </w:r>
      <w:r w:rsidR="00DF7932">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are </w:t>
      </w:r>
      <w:r w:rsidR="003E458C" w:rsidRPr="003E458C">
        <w:rPr>
          <w:rFonts w:ascii="Courier New" w:hAnsi="Courier New" w:cs="Courier New"/>
        </w:rPr>
        <w:t>200-250</w:t>
      </w:r>
      <w:r>
        <w:rPr>
          <w:rFonts w:ascii="Courier New" w:hAnsi="Courier New" w:cs="Courier New"/>
        </w:rPr>
        <w:t xml:space="preserve"> </w:t>
      </w:r>
      <w:r w:rsidR="003E458C" w:rsidRPr="003E458C">
        <w:rPr>
          <w:rFonts w:ascii="Courier New" w:hAnsi="Courier New" w:cs="Courier New"/>
        </w:rPr>
        <w:t>students going</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high</w:t>
      </w:r>
      <w:r w:rsidR="00DF7932">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now. The </w:t>
      </w:r>
      <w:r w:rsidR="003E458C" w:rsidRPr="003E458C">
        <w:rPr>
          <w:rFonts w:ascii="Courier New" w:hAnsi="Courier New" w:cs="Courier New"/>
        </w:rPr>
        <w:t>level</w:t>
      </w:r>
      <w:r>
        <w:rPr>
          <w:rFonts w:ascii="Courier New" w:hAnsi="Courier New" w:cs="Courier New"/>
        </w:rPr>
        <w:t xml:space="preserve"> </w:t>
      </w:r>
      <w:r w:rsidR="003E458C" w:rsidRPr="003E458C">
        <w:rPr>
          <w:rFonts w:ascii="Courier New" w:hAnsi="Courier New" w:cs="Courier New"/>
        </w:rPr>
        <w:t>of funding coming</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Congress doesn't</w:t>
      </w:r>
      <w:r>
        <w:rPr>
          <w:rFonts w:ascii="Courier New" w:hAnsi="Courier New" w:cs="Courier New"/>
        </w:rPr>
        <w:t xml:space="preserve"> look </w:t>
      </w:r>
      <w:r w:rsidR="003E458C" w:rsidRPr="003E458C">
        <w:rPr>
          <w:rFonts w:ascii="Courier New" w:hAnsi="Courier New" w:cs="Courier New"/>
        </w:rPr>
        <w:t>bright. There</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construction</w:t>
      </w:r>
      <w:r w:rsidR="00DF7932">
        <w:rPr>
          <w:rFonts w:ascii="Courier New" w:hAnsi="Courier New" w:cs="Courier New"/>
        </w:rPr>
        <w:t xml:space="preserve"> </w:t>
      </w:r>
      <w:r w:rsidR="003E458C" w:rsidRPr="003E458C">
        <w:rPr>
          <w:rFonts w:ascii="Courier New" w:hAnsi="Courier New" w:cs="Courier New"/>
        </w:rPr>
        <w:t>money</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 xml:space="preserve">Alaska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'74</w:t>
      </w:r>
      <w:r w:rsidR="00DF7932">
        <w:rPr>
          <w:rFonts w:ascii="Courier New" w:hAnsi="Courier New" w:cs="Courier New"/>
        </w:rPr>
        <w:t xml:space="preserve"> </w:t>
      </w:r>
      <w:r w:rsidR="003E458C" w:rsidRPr="003E458C">
        <w:rPr>
          <w:rFonts w:ascii="Courier New" w:hAnsi="Courier New" w:cs="Courier New"/>
        </w:rPr>
        <w:t>budget.</w:t>
      </w:r>
      <w:r w:rsidR="003E458C" w:rsidRPr="003E458C">
        <w:rPr>
          <w:rFonts w:ascii="Courier New" w:hAnsi="Courier New" w:cs="Courier New"/>
        </w:rPr>
        <w:cr/>
      </w:r>
      <w:r w:rsidR="00DF7932">
        <w:rPr>
          <w:rFonts w:ascii="Courier New" w:hAnsi="Courier New" w:cs="Courier New"/>
        </w:rPr>
        <w:t xml:space="preserve"> </w:t>
      </w:r>
    </w:p>
    <w:p w:rsidR="007A7CE3"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 commented that</w:t>
      </w:r>
      <w:r w:rsidR="00DF7932">
        <w:rPr>
          <w:rFonts w:ascii="Courier New" w:hAnsi="Courier New" w:cs="Courier New"/>
        </w:rPr>
        <w:t xml:space="preserve"> </w:t>
      </w:r>
      <w:r w:rsidRPr="003E458C">
        <w:rPr>
          <w:rFonts w:ascii="Courier New" w:hAnsi="Courier New" w:cs="Courier New"/>
        </w:rPr>
        <w:t>under</w:t>
      </w:r>
      <w:r w:rsidR="007A7CE3">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7A7CE3">
        <w:rPr>
          <w:rFonts w:ascii="Courier New" w:hAnsi="Courier New" w:cs="Courier New"/>
        </w:rPr>
        <w:t xml:space="preserve">Foundation </w:t>
      </w:r>
      <w:r w:rsidRPr="003E458C">
        <w:rPr>
          <w:rFonts w:ascii="Courier New" w:hAnsi="Courier New" w:cs="Courier New"/>
        </w:rPr>
        <w:t>Program</w:t>
      </w:r>
      <w:r w:rsidR="007A7CE3">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North</w:t>
      </w:r>
      <w:r w:rsidR="007A7CE3">
        <w:rPr>
          <w:rFonts w:ascii="Courier New" w:hAnsi="Courier New" w:cs="Courier New"/>
        </w:rPr>
        <w:t xml:space="preserve"> </w:t>
      </w:r>
      <w:r w:rsidRPr="003E458C">
        <w:rPr>
          <w:rFonts w:ascii="Courier New" w:hAnsi="Courier New" w:cs="Courier New"/>
        </w:rPr>
        <w:t>Slope</w:t>
      </w:r>
      <w:r w:rsidR="00DF7932">
        <w:rPr>
          <w:rFonts w:ascii="Courier New" w:hAnsi="Courier New" w:cs="Courier New"/>
        </w:rPr>
        <w:t xml:space="preserve"> </w:t>
      </w:r>
      <w:r w:rsidR="007A7CE3">
        <w:rPr>
          <w:rFonts w:ascii="Courier New" w:hAnsi="Courier New" w:cs="Courier New"/>
        </w:rPr>
        <w:t>Borou</w:t>
      </w:r>
      <w:r w:rsidRPr="003E458C">
        <w:rPr>
          <w:rFonts w:ascii="Courier New" w:hAnsi="Courier New" w:cs="Courier New"/>
        </w:rPr>
        <w:t>gh</w:t>
      </w:r>
      <w:r w:rsidR="007A7CE3">
        <w:rPr>
          <w:rFonts w:ascii="Courier New" w:hAnsi="Courier New" w:cs="Courier New"/>
        </w:rPr>
        <w:t xml:space="preserve"> </w:t>
      </w:r>
      <w:r w:rsidRPr="003E458C">
        <w:rPr>
          <w:rFonts w:ascii="Courier New" w:hAnsi="Courier New" w:cs="Courier New"/>
        </w:rPr>
        <w:t>would</w:t>
      </w:r>
      <w:r w:rsidR="007A7CE3">
        <w:rPr>
          <w:rFonts w:ascii="Courier New" w:hAnsi="Courier New" w:cs="Courier New"/>
        </w:rPr>
        <w:t xml:space="preserve"> </w:t>
      </w:r>
      <w:r w:rsidRPr="003E458C">
        <w:rPr>
          <w:rFonts w:ascii="Courier New" w:hAnsi="Courier New" w:cs="Courier New"/>
        </w:rPr>
        <w:t>get</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007A7CE3">
        <w:rPr>
          <w:rFonts w:ascii="Courier New" w:hAnsi="Courier New" w:cs="Courier New"/>
        </w:rPr>
        <w:t xml:space="preserve">much </w:t>
      </w:r>
      <w:r w:rsidRPr="003E458C">
        <w:rPr>
          <w:rFonts w:ascii="Courier New" w:hAnsi="Courier New" w:cs="Courier New"/>
        </w:rPr>
        <w:t>money</w:t>
      </w:r>
      <w:r w:rsidR="007A7CE3">
        <w:rPr>
          <w:rFonts w:ascii="Courier New" w:hAnsi="Courier New" w:cs="Courier New"/>
        </w:rPr>
        <w:t xml:space="preserve"> </w:t>
      </w:r>
      <w:r w:rsidRPr="003E458C">
        <w:rPr>
          <w:rFonts w:ascii="Courier New" w:hAnsi="Courier New" w:cs="Courier New"/>
        </w:rPr>
        <w:t>as the</w:t>
      </w:r>
      <w:r w:rsidR="00DF7932">
        <w:rPr>
          <w:rFonts w:ascii="Courier New" w:hAnsi="Courier New" w:cs="Courier New"/>
        </w:rPr>
        <w:t xml:space="preserve"> </w:t>
      </w:r>
      <w:r w:rsidRPr="003E458C">
        <w:rPr>
          <w:rFonts w:ascii="Courier New" w:hAnsi="Courier New" w:cs="Courier New"/>
        </w:rPr>
        <w:t>BIA</w:t>
      </w:r>
      <w:r w:rsidR="007A7CE3">
        <w:rPr>
          <w:rFonts w:ascii="Courier New" w:hAnsi="Courier New" w:cs="Courier New"/>
        </w:rPr>
        <w:t xml:space="preserve"> </w:t>
      </w:r>
      <w:r w:rsidRPr="003E458C">
        <w:rPr>
          <w:rFonts w:ascii="Courier New" w:hAnsi="Courier New" w:cs="Courier New"/>
        </w:rPr>
        <w:t>is giving</w:t>
      </w:r>
      <w:r w:rsidR="007A7CE3">
        <w:rPr>
          <w:rFonts w:ascii="Courier New" w:hAnsi="Courier New" w:cs="Courier New"/>
        </w:rPr>
        <w:t xml:space="preserve"> </w:t>
      </w:r>
      <w:r w:rsidRPr="003E458C">
        <w:rPr>
          <w:rFonts w:ascii="Courier New" w:hAnsi="Courier New" w:cs="Courier New"/>
        </w:rPr>
        <w:t>them.</w:t>
      </w:r>
      <w:r w:rsidRPr="003E458C">
        <w:rPr>
          <w:rFonts w:ascii="Courier New" w:hAnsi="Courier New" w:cs="Courier New"/>
        </w:rPr>
        <w:cr/>
      </w:r>
    </w:p>
    <w:p w:rsidR="007A7CE3" w:rsidRDefault="007A7CE3" w:rsidP="003E458C">
      <w:pPr>
        <w:pStyle w:val="PlainText"/>
        <w:rPr>
          <w:rFonts w:ascii="Courier New" w:hAnsi="Courier New" w:cs="Courier New"/>
        </w:rPr>
      </w:pPr>
    </w:p>
    <w:p w:rsidR="007A7CE3" w:rsidRDefault="007A7CE3" w:rsidP="003E458C">
      <w:pPr>
        <w:pStyle w:val="PlainText"/>
        <w:rPr>
          <w:rFonts w:ascii="Courier New" w:hAnsi="Courier New" w:cs="Courier New"/>
        </w:rPr>
      </w:pPr>
      <w:r>
        <w:rPr>
          <w:rFonts w:ascii="Courier New" w:hAnsi="Courier New" w:cs="Courier New"/>
        </w:rPr>
        <w:t>2/13/73</w:t>
      </w:r>
    </w:p>
    <w:p w:rsidR="003E458C" w:rsidRPr="003E458C" w:rsidRDefault="003E458C" w:rsidP="003E458C">
      <w:pPr>
        <w:pStyle w:val="PlainText"/>
        <w:rPr>
          <w:rFonts w:ascii="Courier New" w:hAnsi="Courier New" w:cs="Courier New"/>
        </w:rPr>
      </w:pPr>
      <w:r w:rsidRPr="003E458C">
        <w:rPr>
          <w:rFonts w:ascii="Courier New" w:hAnsi="Courier New" w:cs="Courier New"/>
        </w:rPr>
        <w:t>----------------------- Page 89-----------------------</w:t>
      </w:r>
    </w:p>
    <w:p w:rsidR="007A7CE3" w:rsidRDefault="003E458C" w:rsidP="007A7CE3">
      <w:pPr>
        <w:pStyle w:val="PlainText"/>
        <w:ind w:left="2880" w:firstLine="720"/>
        <w:rPr>
          <w:rFonts w:ascii="Courier New" w:hAnsi="Courier New" w:cs="Courier New"/>
        </w:rPr>
      </w:pPr>
      <w:r w:rsidRPr="003E458C">
        <w:rPr>
          <w:rFonts w:ascii="Courier New" w:hAnsi="Courier New" w:cs="Courier New"/>
        </w:rPr>
        <w:t>3</w:t>
      </w:r>
      <w:r w:rsidRPr="003E458C">
        <w:rPr>
          <w:rFonts w:ascii="Courier New" w:hAnsi="Courier New" w:cs="Courier New"/>
        </w:rPr>
        <w:cr/>
      </w:r>
    </w:p>
    <w:p w:rsidR="007A7CE3" w:rsidRDefault="003E458C" w:rsidP="003E458C">
      <w:pPr>
        <w:pStyle w:val="PlainText"/>
        <w:rPr>
          <w:rFonts w:ascii="Courier New" w:hAnsi="Courier New" w:cs="Courier New"/>
        </w:rPr>
      </w:pPr>
      <w:r w:rsidRPr="003E458C">
        <w:rPr>
          <w:rFonts w:ascii="Courier New" w:hAnsi="Courier New" w:cs="Courier New"/>
        </w:rPr>
        <w:t xml:space="preserve"> </w:t>
      </w:r>
      <w:r w:rsidR="007A7CE3">
        <w:rPr>
          <w:rFonts w:ascii="Courier New" w:hAnsi="Courier New" w:cs="Courier New"/>
        </w:rPr>
        <w:t>(</w:t>
      </w:r>
      <w:r w:rsidRPr="003E458C">
        <w:rPr>
          <w:rFonts w:ascii="Courier New" w:hAnsi="Courier New" w:cs="Courier New"/>
        </w:rPr>
        <w:t xml:space="preserve">#2 </w:t>
      </w:r>
      <w:proofErr w:type="spellStart"/>
      <w:r w:rsidRPr="003E458C">
        <w:rPr>
          <w:rFonts w:ascii="Courier New" w:hAnsi="Courier New" w:cs="Courier New"/>
        </w:rPr>
        <w:t>con't</w:t>
      </w:r>
      <w:proofErr w:type="spellEnd"/>
      <w:r w:rsidR="007A7CE3">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 xml:space="preserve">Senator </w:t>
      </w:r>
      <w:proofErr w:type="spellStart"/>
      <w:r w:rsidRPr="003E458C">
        <w:rPr>
          <w:rFonts w:ascii="Courier New" w:hAnsi="Courier New" w:cs="Courier New"/>
        </w:rPr>
        <w:t>Sackett</w:t>
      </w:r>
      <w:proofErr w:type="spellEnd"/>
      <w:r w:rsidR="007A7CE3">
        <w:rPr>
          <w:rFonts w:ascii="Courier New" w:hAnsi="Courier New" w:cs="Courier New"/>
        </w:rPr>
        <w:t xml:space="preserve"> </w:t>
      </w:r>
      <w:r w:rsidRPr="003E458C">
        <w:rPr>
          <w:rFonts w:ascii="Courier New" w:hAnsi="Courier New" w:cs="Courier New"/>
        </w:rPr>
        <w:t>asked</w:t>
      </w:r>
      <w:r w:rsidR="007A7CE3">
        <w:rPr>
          <w:rFonts w:ascii="Courier New" w:hAnsi="Courier New" w:cs="Courier New"/>
        </w:rPr>
        <w:t xml:space="preserve"> </w:t>
      </w:r>
      <w:r w:rsidRPr="003E458C">
        <w:rPr>
          <w:rFonts w:ascii="Courier New" w:hAnsi="Courier New" w:cs="Courier New"/>
        </w:rPr>
        <w:t>why</w:t>
      </w:r>
      <w:r w:rsidR="00DF7932">
        <w:rPr>
          <w:rFonts w:ascii="Courier New" w:hAnsi="Courier New" w:cs="Courier New"/>
        </w:rPr>
        <w:t xml:space="preserve"> </w:t>
      </w:r>
      <w:r w:rsidRPr="003E458C">
        <w:rPr>
          <w:rFonts w:ascii="Courier New" w:hAnsi="Courier New" w:cs="Courier New"/>
        </w:rPr>
        <w:t>there</w:t>
      </w:r>
      <w:r w:rsidR="007A7CE3">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7A7CE3">
        <w:rPr>
          <w:rFonts w:ascii="Courier New" w:hAnsi="Courier New" w:cs="Courier New"/>
        </w:rPr>
        <w:t xml:space="preserve">reluctance to </w:t>
      </w:r>
      <w:r w:rsidR="007A7CE3" w:rsidRPr="003E458C">
        <w:rPr>
          <w:rFonts w:ascii="Courier New" w:hAnsi="Courier New" w:cs="Courier New"/>
        </w:rPr>
        <w:t>take over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operation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w:t>
      </w:r>
      <w:r w:rsidR="007A7CE3">
        <w:rPr>
          <w:rFonts w:ascii="Courier New" w:hAnsi="Courier New" w:cs="Courier New"/>
        </w:rPr>
        <w:t xml:space="preserve">ols. </w:t>
      </w:r>
    </w:p>
    <w:p w:rsidR="007A7CE3" w:rsidRDefault="007A7CE3" w:rsidP="003E458C">
      <w:pPr>
        <w:pStyle w:val="PlainText"/>
        <w:rPr>
          <w:rFonts w:ascii="Courier New" w:hAnsi="Courier New" w:cs="Courier New"/>
        </w:rPr>
      </w:pPr>
    </w:p>
    <w:p w:rsidR="007A7CE3" w:rsidRDefault="003E458C" w:rsidP="003E458C">
      <w:pPr>
        <w:pStyle w:val="PlainText"/>
        <w:rPr>
          <w:rFonts w:ascii="Courier New" w:hAnsi="Courier New" w:cs="Courier New"/>
        </w:rPr>
      </w:pPr>
      <w:r w:rsidRPr="003E458C">
        <w:rPr>
          <w:rFonts w:ascii="Courier New" w:hAnsi="Courier New" w:cs="Courier New"/>
        </w:rPr>
        <w:t>Mr.</w:t>
      </w:r>
      <w:r w:rsidR="007A7CE3">
        <w:rPr>
          <w:rFonts w:ascii="Courier New" w:hAnsi="Courier New" w:cs="Courier New"/>
        </w:rPr>
        <w:t xml:space="preserve"> </w:t>
      </w:r>
      <w:proofErr w:type="spellStart"/>
      <w:r w:rsidRPr="003E458C">
        <w:rPr>
          <w:rFonts w:ascii="Courier New" w:hAnsi="Courier New" w:cs="Courier New"/>
        </w:rPr>
        <w:t>Kowalczyk</w:t>
      </w:r>
      <w:proofErr w:type="spellEnd"/>
      <w:r w:rsidRPr="003E458C">
        <w:rPr>
          <w:rFonts w:ascii="Courier New" w:hAnsi="Courier New" w:cs="Courier New"/>
        </w:rPr>
        <w:t xml:space="preserve"> 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they</w:t>
      </w:r>
      <w:r w:rsidR="007A7CE3">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hoping</w:t>
      </w:r>
      <w:r w:rsidR="007A7CE3">
        <w:rPr>
          <w:rFonts w:ascii="Courier New" w:hAnsi="Courier New" w:cs="Courier New"/>
        </w:rPr>
        <w:t xml:space="preserve"> </w:t>
      </w:r>
      <w:r w:rsidRPr="003E458C">
        <w:rPr>
          <w:rFonts w:ascii="Courier New" w:hAnsi="Courier New" w:cs="Courier New"/>
        </w:rPr>
        <w:t>that</w:t>
      </w:r>
      <w:r w:rsidR="007A7CE3">
        <w:rPr>
          <w:rFonts w:ascii="Courier New" w:hAnsi="Courier New" w:cs="Courier New"/>
        </w:rPr>
        <w:t xml:space="preserve"> the </w:t>
      </w:r>
      <w:r w:rsidRPr="003E458C">
        <w:rPr>
          <w:rFonts w:ascii="Courier New" w:hAnsi="Courier New" w:cs="Courier New"/>
        </w:rPr>
        <w:t>BIA</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build the</w:t>
      </w:r>
      <w:r w:rsidR="00DF7932">
        <w:rPr>
          <w:rFonts w:ascii="Courier New" w:hAnsi="Courier New" w:cs="Courier New"/>
        </w:rPr>
        <w:t xml:space="preserve"> </w:t>
      </w:r>
      <w:r w:rsidRPr="003E458C">
        <w:rPr>
          <w:rFonts w:ascii="Courier New" w:hAnsi="Courier New" w:cs="Courier New"/>
        </w:rPr>
        <w:t>proposed high</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Money</w:t>
      </w:r>
      <w:r w:rsidR="007A7CE3">
        <w:rPr>
          <w:rFonts w:ascii="Courier New" w:hAnsi="Courier New" w:cs="Courier New"/>
        </w:rPr>
        <w:t xml:space="preserve"> for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7A7CE3">
        <w:rPr>
          <w:rFonts w:ascii="Courier New" w:hAnsi="Courier New" w:cs="Courier New"/>
        </w:rPr>
        <w:t xml:space="preserve"> </w:t>
      </w:r>
      <w:r w:rsidRPr="003E458C">
        <w:rPr>
          <w:rFonts w:ascii="Courier New" w:hAnsi="Courier New" w:cs="Courier New"/>
        </w:rPr>
        <w:t>'75 budget</w:t>
      </w:r>
      <w:r w:rsidR="007A7CE3">
        <w:rPr>
          <w:rFonts w:ascii="Courier New" w:hAnsi="Courier New" w:cs="Courier New"/>
        </w:rPr>
        <w:t xml:space="preserve"> </w:t>
      </w:r>
      <w:r w:rsidRPr="003E458C">
        <w:rPr>
          <w:rFonts w:ascii="Courier New" w:hAnsi="Courier New" w:cs="Courier New"/>
        </w:rPr>
        <w:t>request.</w:t>
      </w:r>
    </w:p>
    <w:p w:rsidR="007A7CE3" w:rsidRDefault="003E458C" w:rsidP="003E458C">
      <w:pPr>
        <w:pStyle w:val="PlainText"/>
        <w:rPr>
          <w:rFonts w:ascii="Courier New" w:hAnsi="Courier New" w:cs="Courier New"/>
        </w:rPr>
      </w:pPr>
      <w:r w:rsidRPr="003E458C">
        <w:rPr>
          <w:rFonts w:ascii="Courier New" w:hAnsi="Courier New" w:cs="Courier New"/>
        </w:rPr>
        <w:cr/>
      </w:r>
      <w:r w:rsidR="007A7CE3">
        <w:rPr>
          <w:rFonts w:ascii="Courier New" w:hAnsi="Courier New" w:cs="Courier New"/>
        </w:rPr>
        <w:t>(</w:t>
      </w:r>
      <w:r w:rsidRPr="003E458C">
        <w:rPr>
          <w:rFonts w:ascii="Courier New" w:hAnsi="Courier New" w:cs="Courier New"/>
        </w:rPr>
        <w:t>#3</w:t>
      </w:r>
      <w:r w:rsidR="007A7CE3">
        <w:rPr>
          <w:rFonts w:ascii="Courier New" w:hAnsi="Courier New" w:cs="Courier New"/>
        </w:rPr>
        <w:t xml:space="preserve">) </w:t>
      </w:r>
      <w:r w:rsidRPr="003E458C">
        <w:rPr>
          <w:rFonts w:ascii="Courier New" w:hAnsi="Courier New" w:cs="Courier New"/>
        </w:rPr>
        <w:t>Regarding Wildwood, Mr.</w:t>
      </w:r>
      <w:r w:rsidR="00DF7932">
        <w:rPr>
          <w:rFonts w:ascii="Courier New" w:hAnsi="Courier New" w:cs="Courier New"/>
        </w:rPr>
        <w:t xml:space="preserve"> </w:t>
      </w:r>
      <w:proofErr w:type="spellStart"/>
      <w:r w:rsidRPr="003E458C">
        <w:rPr>
          <w:rFonts w:ascii="Courier New" w:hAnsi="Courier New" w:cs="Courier New"/>
        </w:rPr>
        <w:t>Kowalczyk</w:t>
      </w:r>
      <w:proofErr w:type="spellEnd"/>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there</w:t>
      </w:r>
      <w:r w:rsidR="007A7CE3">
        <w:rPr>
          <w:rFonts w:ascii="Courier New" w:hAnsi="Courier New" w:cs="Courier New"/>
        </w:rPr>
        <w:t xml:space="preserve"> is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Pr="003E458C">
        <w:rPr>
          <w:rFonts w:ascii="Courier New" w:hAnsi="Courier New" w:cs="Courier New"/>
        </w:rPr>
        <w:t>money.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level</w:t>
      </w:r>
      <w:r w:rsidR="007A7CE3">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funding</w:t>
      </w:r>
      <w:r w:rsidR="007A7CE3">
        <w:rPr>
          <w:rFonts w:ascii="Courier New" w:hAnsi="Courier New" w:cs="Courier New"/>
        </w:rPr>
        <w:t xml:space="preserve"> </w:t>
      </w:r>
      <w:r w:rsidRPr="003E458C">
        <w:rPr>
          <w:rFonts w:ascii="Courier New" w:hAnsi="Courier New" w:cs="Courier New"/>
        </w:rPr>
        <w:t>for</w:t>
      </w:r>
      <w:r w:rsidR="007A7CE3">
        <w:rPr>
          <w:rFonts w:ascii="Courier New" w:hAnsi="Courier New" w:cs="Courier New"/>
        </w:rPr>
        <w:t xml:space="preserve"> </w:t>
      </w:r>
      <w:r w:rsidRPr="003E458C">
        <w:rPr>
          <w:rFonts w:ascii="Courier New" w:hAnsi="Courier New" w:cs="Courier New"/>
        </w:rPr>
        <w:t>'74 will</w:t>
      </w:r>
      <w:r w:rsidR="007A7CE3">
        <w:rPr>
          <w:rFonts w:ascii="Courier New" w:hAnsi="Courier New" w:cs="Courier New"/>
        </w:rPr>
        <w:t xml:space="preserve"> be </w:t>
      </w:r>
      <w:r w:rsidRPr="003E458C">
        <w:rPr>
          <w:rFonts w:ascii="Courier New" w:hAnsi="Courier New" w:cs="Courier New"/>
        </w:rPr>
        <w:t>the</w:t>
      </w:r>
      <w:r w:rsidR="007A7CE3">
        <w:rPr>
          <w:rFonts w:ascii="Courier New" w:hAnsi="Courier New" w:cs="Courier New"/>
        </w:rPr>
        <w:t xml:space="preserve"> </w:t>
      </w:r>
      <w:r w:rsidRPr="003E458C">
        <w:rPr>
          <w:rFonts w:ascii="Courier New" w:hAnsi="Courier New" w:cs="Courier New"/>
        </w:rPr>
        <w:t>same</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'73. At</w:t>
      </w:r>
      <w:r w:rsidR="00DF7932">
        <w:rPr>
          <w:rFonts w:ascii="Courier New" w:hAnsi="Courier New" w:cs="Courier New"/>
        </w:rPr>
        <w:t xml:space="preserve"> </w:t>
      </w:r>
      <w:r w:rsidRPr="003E458C">
        <w:rPr>
          <w:rFonts w:ascii="Courier New" w:hAnsi="Courier New" w:cs="Courier New"/>
        </w:rPr>
        <w:t>Wildwood</w:t>
      </w:r>
      <w:r w:rsidR="007A7CE3">
        <w:rPr>
          <w:rFonts w:ascii="Courier New" w:hAnsi="Courier New" w:cs="Courier New"/>
        </w:rPr>
        <w:t xml:space="preserve"> </w:t>
      </w:r>
      <w:r w:rsidRPr="003E458C">
        <w:rPr>
          <w:rFonts w:ascii="Courier New" w:hAnsi="Courier New" w:cs="Courier New"/>
        </w:rPr>
        <w:t>they</w:t>
      </w:r>
      <w:r w:rsidR="007A7CE3">
        <w:rPr>
          <w:rFonts w:ascii="Courier New" w:hAnsi="Courier New" w:cs="Courier New"/>
        </w:rPr>
        <w:t xml:space="preserve"> </w:t>
      </w:r>
      <w:r w:rsidRPr="003E458C">
        <w:rPr>
          <w:rFonts w:ascii="Courier New" w:hAnsi="Courier New" w:cs="Courier New"/>
        </w:rPr>
        <w:t>say</w:t>
      </w:r>
      <w:r w:rsidR="00DF7932">
        <w:rPr>
          <w:rFonts w:ascii="Courier New" w:hAnsi="Courier New" w:cs="Courier New"/>
        </w:rPr>
        <w:t xml:space="preserve"> </w:t>
      </w:r>
      <w:r w:rsidRPr="003E458C">
        <w:rPr>
          <w:rFonts w:ascii="Courier New" w:hAnsi="Courier New" w:cs="Courier New"/>
        </w:rPr>
        <w:t>they</w:t>
      </w:r>
      <w:r w:rsidR="007A7CE3">
        <w:rPr>
          <w:rFonts w:ascii="Courier New" w:hAnsi="Courier New" w:cs="Courier New"/>
        </w:rPr>
        <w:t xml:space="preserve"> want </w:t>
      </w:r>
      <w:r w:rsidRPr="003E458C">
        <w:rPr>
          <w:rFonts w:ascii="Courier New" w:hAnsi="Courier New" w:cs="Courier New"/>
        </w:rPr>
        <w:t>200</w:t>
      </w:r>
      <w:r w:rsidR="007A7CE3">
        <w:rPr>
          <w:rFonts w:ascii="Courier New" w:hAnsi="Courier New" w:cs="Courier New"/>
        </w:rPr>
        <w:t xml:space="preserve"> </w:t>
      </w:r>
      <w:r w:rsidRPr="003E458C">
        <w:rPr>
          <w:rFonts w:ascii="Courier New" w:hAnsi="Courier New" w:cs="Courier New"/>
        </w:rPr>
        <w:t>students</w:t>
      </w:r>
      <w:r w:rsidR="007A7CE3">
        <w:rPr>
          <w:rFonts w:ascii="Courier New" w:hAnsi="Courier New" w:cs="Courier New"/>
        </w:rPr>
        <w:t xml:space="preserve"> </w:t>
      </w:r>
      <w:r w:rsidRPr="003E458C">
        <w:rPr>
          <w:rFonts w:ascii="Courier New" w:hAnsi="Courier New" w:cs="Courier New"/>
        </w:rPr>
        <w:t>next</w:t>
      </w:r>
      <w:r w:rsidR="007A7CE3">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and</w:t>
      </w:r>
      <w:r w:rsidR="007A7CE3">
        <w:rPr>
          <w:rFonts w:ascii="Courier New" w:hAnsi="Courier New" w:cs="Courier New"/>
        </w:rPr>
        <w:t xml:space="preserve"> </w:t>
      </w:r>
      <w:r w:rsidRPr="003E458C">
        <w:rPr>
          <w:rFonts w:ascii="Courier New" w:hAnsi="Courier New" w:cs="Courier New"/>
        </w:rPr>
        <w:t>250</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next</w:t>
      </w:r>
      <w:r w:rsidR="00DF7932">
        <w:rPr>
          <w:rFonts w:ascii="Courier New" w:hAnsi="Courier New" w:cs="Courier New"/>
        </w:rPr>
        <w:t xml:space="preserve"> </w:t>
      </w:r>
      <w:r w:rsidR="007A7CE3">
        <w:rPr>
          <w:rFonts w:ascii="Courier New" w:hAnsi="Courier New" w:cs="Courier New"/>
        </w:rPr>
        <w:t>year. How</w:t>
      </w:r>
      <w:r w:rsidRPr="003E458C">
        <w:rPr>
          <w:rFonts w:ascii="Courier New" w:hAnsi="Courier New" w:cs="Courier New"/>
        </w:rPr>
        <w:t>ever,</w:t>
      </w:r>
      <w:r w:rsidR="007A7CE3">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BIA</w:t>
      </w:r>
      <w:r w:rsidR="00DF7932">
        <w:rPr>
          <w:rFonts w:ascii="Courier New" w:hAnsi="Courier New" w:cs="Courier New"/>
        </w:rPr>
        <w:t xml:space="preserve"> </w:t>
      </w:r>
      <w:r w:rsidRPr="003E458C">
        <w:rPr>
          <w:rFonts w:ascii="Courier New" w:hAnsi="Courier New" w:cs="Courier New"/>
        </w:rPr>
        <w:t>and</w:t>
      </w:r>
      <w:r w:rsidR="007A7CE3">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7A7CE3">
        <w:rPr>
          <w:rFonts w:ascii="Courier New" w:hAnsi="Courier New" w:cs="Courier New"/>
        </w:rPr>
        <w:t xml:space="preserve"> </w:t>
      </w:r>
      <w:r w:rsidRPr="003E458C">
        <w:rPr>
          <w:rFonts w:ascii="Courier New" w:hAnsi="Courier New" w:cs="Courier New"/>
        </w:rPr>
        <w:t>say</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Wildwood is</w:t>
      </w:r>
      <w:r w:rsidR="00DF7932">
        <w:rPr>
          <w:rFonts w:ascii="Courier New" w:hAnsi="Courier New" w:cs="Courier New"/>
        </w:rPr>
        <w:t xml:space="preserve"> </w:t>
      </w:r>
      <w:r w:rsidR="007A7CE3">
        <w:rPr>
          <w:rFonts w:ascii="Courier New" w:hAnsi="Courier New" w:cs="Courier New"/>
        </w:rPr>
        <w:t xml:space="preserve">an </w:t>
      </w:r>
      <w:r w:rsidRPr="003E458C">
        <w:rPr>
          <w:rFonts w:ascii="Courier New" w:hAnsi="Courier New" w:cs="Courier New"/>
        </w:rPr>
        <w:t>interim</w:t>
      </w:r>
      <w:r w:rsidR="00DF7932">
        <w:rPr>
          <w:rFonts w:ascii="Courier New" w:hAnsi="Courier New" w:cs="Courier New"/>
        </w:rPr>
        <w:t xml:space="preserve"> </w:t>
      </w:r>
      <w:r w:rsidRPr="003E458C">
        <w:rPr>
          <w:rFonts w:ascii="Courier New" w:hAnsi="Courier New" w:cs="Courier New"/>
        </w:rPr>
        <w:t>facility. There</w:t>
      </w:r>
      <w:r w:rsidR="007A7CE3">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 question</w:t>
      </w:r>
      <w:r w:rsidR="00DF7932">
        <w:rPr>
          <w:rFonts w:ascii="Courier New" w:hAnsi="Courier New" w:cs="Courier New"/>
        </w:rPr>
        <w:t xml:space="preserve"> </w:t>
      </w:r>
      <w:r w:rsidRPr="003E458C">
        <w:rPr>
          <w:rFonts w:ascii="Courier New" w:hAnsi="Courier New" w:cs="Courier New"/>
        </w:rPr>
        <w:t>whether</w:t>
      </w:r>
      <w:r w:rsidR="00DF7932">
        <w:rPr>
          <w:rFonts w:ascii="Courier New" w:hAnsi="Courier New" w:cs="Courier New"/>
        </w:rPr>
        <w:t xml:space="preserve"> </w:t>
      </w:r>
      <w:r w:rsidR="007A7CE3">
        <w:rPr>
          <w:rFonts w:ascii="Courier New" w:hAnsi="Courier New" w:cs="Courier New"/>
        </w:rPr>
        <w:t xml:space="preserve">OMB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release the</w:t>
      </w:r>
      <w:r w:rsidR="00DF7932">
        <w:rPr>
          <w:rFonts w:ascii="Courier New" w:hAnsi="Courier New" w:cs="Courier New"/>
        </w:rPr>
        <w:t xml:space="preserve"> </w:t>
      </w:r>
      <w:r w:rsidRPr="003E458C">
        <w:rPr>
          <w:rFonts w:ascii="Courier New" w:hAnsi="Courier New" w:cs="Courier New"/>
        </w:rPr>
        <w:t>property.</w:t>
      </w:r>
      <w:r w:rsidR="007A7CE3">
        <w:rPr>
          <w:rFonts w:ascii="Courier New" w:hAnsi="Courier New" w:cs="Courier New"/>
        </w:rPr>
        <w:t xml:space="preserve"> </w:t>
      </w:r>
      <w:r w:rsidRPr="003E458C">
        <w:rPr>
          <w:rFonts w:ascii="Courier New" w:hAnsi="Courier New" w:cs="Courier New"/>
        </w:rPr>
        <w:t>Perhaps</w:t>
      </w:r>
      <w:r w:rsidR="007A7CE3">
        <w:rPr>
          <w:rFonts w:ascii="Courier New" w:hAnsi="Courier New" w:cs="Courier New"/>
        </w:rPr>
        <w:t xml:space="preserve"> </w:t>
      </w:r>
      <w:r w:rsidRPr="003E458C">
        <w:rPr>
          <w:rFonts w:ascii="Courier New" w:hAnsi="Courier New" w:cs="Courier New"/>
        </w:rPr>
        <w:t>there</w:t>
      </w:r>
      <w:r w:rsidR="007A7CE3">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7A7CE3">
        <w:rPr>
          <w:rFonts w:ascii="Courier New" w:hAnsi="Courier New" w:cs="Courier New"/>
        </w:rPr>
        <w:t xml:space="preserve">no </w:t>
      </w:r>
      <w:r w:rsidRPr="003E458C">
        <w:rPr>
          <w:rFonts w:ascii="Courier New" w:hAnsi="Courier New" w:cs="Courier New"/>
        </w:rPr>
        <w:t>more</w:t>
      </w:r>
      <w:r w:rsidR="007A7CE3">
        <w:rPr>
          <w:rFonts w:ascii="Courier New" w:hAnsi="Courier New" w:cs="Courier New"/>
        </w:rPr>
        <w:t xml:space="preserve"> </w:t>
      </w:r>
      <w:r w:rsidRPr="003E458C">
        <w:rPr>
          <w:rFonts w:ascii="Courier New" w:hAnsi="Courier New" w:cs="Courier New"/>
        </w:rPr>
        <w:t>lease</w:t>
      </w:r>
      <w:r w:rsidR="007A7CE3">
        <w:rPr>
          <w:rFonts w:ascii="Courier New" w:hAnsi="Courier New" w:cs="Courier New"/>
        </w:rPr>
        <w:t xml:space="preserve"> </w:t>
      </w:r>
      <w:r w:rsidRPr="003E458C">
        <w:rPr>
          <w:rFonts w:ascii="Courier New" w:hAnsi="Courier New" w:cs="Courier New"/>
        </w:rPr>
        <w:t>permits</w:t>
      </w:r>
      <w:r w:rsidR="007A7CE3">
        <w:rPr>
          <w:rFonts w:ascii="Courier New" w:hAnsi="Courier New" w:cs="Courier New"/>
        </w:rPr>
        <w:t xml:space="preserve"> </w:t>
      </w:r>
      <w:r w:rsidRPr="003E458C">
        <w:rPr>
          <w:rFonts w:ascii="Courier New" w:hAnsi="Courier New" w:cs="Courier New"/>
        </w:rPr>
        <w:t>granted.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facility</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007A7CE3">
        <w:rPr>
          <w:rFonts w:ascii="Courier New" w:hAnsi="Courier New" w:cs="Courier New"/>
        </w:rPr>
        <w:t>prob</w:t>
      </w:r>
      <w:r w:rsidRPr="003E458C">
        <w:rPr>
          <w:rFonts w:ascii="Courier New" w:hAnsi="Courier New" w:cs="Courier New"/>
        </w:rPr>
        <w:t>ably</w:t>
      </w:r>
      <w:r w:rsidR="007A7CE3">
        <w:rPr>
          <w:rFonts w:ascii="Courier New" w:hAnsi="Courier New" w:cs="Courier New"/>
        </w:rPr>
        <w:t xml:space="preserve"> </w:t>
      </w:r>
      <w:r w:rsidRPr="003E458C">
        <w:rPr>
          <w:rFonts w:ascii="Courier New" w:hAnsi="Courier New" w:cs="Courier New"/>
        </w:rPr>
        <w:t>operate</w:t>
      </w:r>
      <w:r w:rsidR="007A7CE3">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another year.</w:t>
      </w:r>
      <w:r w:rsidRPr="003E458C">
        <w:rPr>
          <w:rFonts w:ascii="Courier New" w:hAnsi="Courier New" w:cs="Courier New"/>
        </w:rPr>
        <w:cr/>
        <w:t xml:space="preserve"> </w:t>
      </w:r>
    </w:p>
    <w:p w:rsidR="007A7CE3" w:rsidRDefault="003E458C" w:rsidP="003E458C">
      <w:pPr>
        <w:pStyle w:val="PlainText"/>
        <w:rPr>
          <w:rFonts w:ascii="Courier New" w:hAnsi="Courier New" w:cs="Courier New"/>
        </w:rPr>
      </w:pPr>
      <w:r w:rsidRPr="003E458C">
        <w:rPr>
          <w:rFonts w:ascii="Courier New" w:hAnsi="Courier New" w:cs="Courier New"/>
        </w:rPr>
        <w:t>#4</w:t>
      </w:r>
      <w:r w:rsidR="00DF7932">
        <w:rPr>
          <w:rFonts w:ascii="Courier New" w:hAnsi="Courier New" w:cs="Courier New"/>
        </w:rPr>
        <w:t xml:space="preserve"> </w:t>
      </w:r>
      <w:proofErr w:type="gramStart"/>
      <w:r w:rsidRPr="003E458C">
        <w:rPr>
          <w:rFonts w:ascii="Courier New" w:hAnsi="Courier New" w:cs="Courier New"/>
        </w:rPr>
        <w:t>Regarding</w:t>
      </w:r>
      <w:proofErr w:type="gramEnd"/>
      <w:r w:rsidRPr="003E458C">
        <w:rPr>
          <w:rFonts w:ascii="Courier New" w:hAnsi="Courier New" w:cs="Courier New"/>
        </w:rPr>
        <w:t xml:space="preserve"> the</w:t>
      </w:r>
      <w:r w:rsidR="007A7CE3">
        <w:rPr>
          <w:rFonts w:ascii="Courier New" w:hAnsi="Courier New" w:cs="Courier New"/>
        </w:rPr>
        <w:t xml:space="preserve"> </w:t>
      </w:r>
      <w:r w:rsidRPr="003E458C">
        <w:rPr>
          <w:rFonts w:ascii="Courier New" w:hAnsi="Courier New" w:cs="Courier New"/>
        </w:rPr>
        <w:t>development of</w:t>
      </w:r>
      <w:r w:rsidR="00DF7932">
        <w:rPr>
          <w:rFonts w:ascii="Courier New" w:hAnsi="Courier New" w:cs="Courier New"/>
        </w:rPr>
        <w:t xml:space="preserve"> </w:t>
      </w:r>
      <w:r w:rsidRPr="003E458C">
        <w:rPr>
          <w:rFonts w:ascii="Courier New" w:hAnsi="Courier New" w:cs="Courier New"/>
        </w:rPr>
        <w:t>curriculum, Mr.</w:t>
      </w:r>
      <w:r w:rsidR="007A7CE3">
        <w:rPr>
          <w:rFonts w:ascii="Courier New" w:hAnsi="Courier New" w:cs="Courier New"/>
        </w:rPr>
        <w:t xml:space="preserve"> </w:t>
      </w:r>
      <w:proofErr w:type="spellStart"/>
      <w:r w:rsidR="007A7CE3">
        <w:rPr>
          <w:rFonts w:ascii="Courier New" w:hAnsi="Courier New" w:cs="Courier New"/>
        </w:rPr>
        <w:t>Kowalczyk</w:t>
      </w:r>
      <w:proofErr w:type="spellEnd"/>
      <w:r w:rsidR="007A7CE3">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advisory school</w:t>
      </w:r>
      <w:r w:rsidR="007A7CE3">
        <w:rPr>
          <w:rFonts w:ascii="Courier New" w:hAnsi="Courier New" w:cs="Courier New"/>
        </w:rPr>
        <w:t xml:space="preserve"> </w:t>
      </w:r>
      <w:r w:rsidRPr="003E458C">
        <w:rPr>
          <w:rFonts w:ascii="Courier New" w:hAnsi="Courier New" w:cs="Courier New"/>
        </w:rPr>
        <w:t>boards</w:t>
      </w:r>
      <w:r w:rsidR="007A7CE3">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7A7CE3">
        <w:rPr>
          <w:rFonts w:ascii="Courier New" w:hAnsi="Courier New" w:cs="Courier New"/>
        </w:rPr>
        <w:t xml:space="preserve">involved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7A7CE3">
        <w:rPr>
          <w:rFonts w:ascii="Courier New" w:hAnsi="Courier New" w:cs="Courier New"/>
        </w:rPr>
        <w:t xml:space="preserve"> </w:t>
      </w:r>
      <w:r w:rsidRPr="003E458C">
        <w:rPr>
          <w:rFonts w:ascii="Courier New" w:hAnsi="Courier New" w:cs="Courier New"/>
        </w:rPr>
        <w:t>schools</w:t>
      </w:r>
      <w:r w:rsidR="007A7CE3">
        <w:rPr>
          <w:rFonts w:ascii="Courier New" w:hAnsi="Courier New" w:cs="Courier New"/>
        </w:rPr>
        <w:t xml:space="preserve"> </w:t>
      </w:r>
      <w:r w:rsidRPr="003E458C">
        <w:rPr>
          <w:rFonts w:ascii="Courier New" w:hAnsi="Courier New" w:cs="Courier New"/>
        </w:rPr>
        <w:t>through</w:t>
      </w:r>
      <w:r w:rsidR="007A7CE3">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memo</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agreement.</w:t>
      </w:r>
      <w:r w:rsidR="007A7CE3">
        <w:rPr>
          <w:rFonts w:ascii="Courier New" w:hAnsi="Courier New" w:cs="Courier New"/>
        </w:rPr>
        <w:t xml:space="preserve"> The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boards</w:t>
      </w:r>
      <w:r w:rsidR="007A7CE3">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involved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budgets.</w:t>
      </w:r>
      <w:r w:rsidR="00DF7932">
        <w:rPr>
          <w:rFonts w:ascii="Courier New" w:hAnsi="Courier New" w:cs="Courier New"/>
        </w:rPr>
        <w:t xml:space="preserve"> </w:t>
      </w:r>
      <w:r w:rsidR="007A7CE3">
        <w:rPr>
          <w:rFonts w:ascii="Courier New" w:hAnsi="Courier New" w:cs="Courier New"/>
        </w:rPr>
        <w:t xml:space="preserve">The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boards</w:t>
      </w:r>
      <w:r w:rsidR="007A7CE3">
        <w:rPr>
          <w:rFonts w:ascii="Courier New" w:hAnsi="Courier New" w:cs="Courier New"/>
        </w:rPr>
        <w:t xml:space="preserve"> </w:t>
      </w:r>
      <w:r w:rsidRPr="003E458C">
        <w:rPr>
          <w:rFonts w:ascii="Courier New" w:hAnsi="Courier New" w:cs="Courier New"/>
        </w:rPr>
        <w:t>serve</w:t>
      </w:r>
      <w:r w:rsidR="007A7CE3">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check-off agency</w:t>
      </w:r>
      <w:r w:rsidR="007A7CE3">
        <w:rPr>
          <w:rFonts w:ascii="Courier New" w:hAnsi="Courier New" w:cs="Courier New"/>
        </w:rPr>
        <w:t xml:space="preserve"> for </w:t>
      </w:r>
      <w:r w:rsidRPr="003E458C">
        <w:rPr>
          <w:rFonts w:ascii="Courier New" w:hAnsi="Courier New" w:cs="Courier New"/>
        </w:rPr>
        <w:t>Title</w:t>
      </w:r>
      <w:r w:rsidR="007A7CE3">
        <w:rPr>
          <w:rFonts w:ascii="Courier New" w:hAnsi="Courier New" w:cs="Courier New"/>
        </w:rPr>
        <w:t xml:space="preserve"> </w:t>
      </w:r>
      <w:r w:rsidRPr="003E458C">
        <w:rPr>
          <w:rFonts w:ascii="Courier New" w:hAnsi="Courier New" w:cs="Courier New"/>
        </w:rPr>
        <w:t>I</w:t>
      </w:r>
      <w:r w:rsidR="00DF7932">
        <w:rPr>
          <w:rFonts w:ascii="Courier New" w:hAnsi="Courier New" w:cs="Courier New"/>
        </w:rPr>
        <w:t xml:space="preserve"> </w:t>
      </w:r>
      <w:r w:rsidRPr="003E458C">
        <w:rPr>
          <w:rFonts w:ascii="Courier New" w:hAnsi="Courier New" w:cs="Courier New"/>
        </w:rPr>
        <w:t>projects.</w:t>
      </w:r>
      <w:r w:rsidR="00DF7932">
        <w:rPr>
          <w:rFonts w:ascii="Courier New" w:hAnsi="Courier New" w:cs="Courier New"/>
        </w:rPr>
        <w:t xml:space="preserve"> </w:t>
      </w:r>
      <w:r w:rsidRPr="003E458C">
        <w:rPr>
          <w:rFonts w:ascii="Courier New" w:hAnsi="Courier New" w:cs="Courier New"/>
        </w:rPr>
        <w:t>There</w:t>
      </w:r>
      <w:r w:rsidR="007A7CE3">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$2.2</w:t>
      </w:r>
      <w:r w:rsidR="00DF7932">
        <w:rPr>
          <w:rFonts w:ascii="Courier New" w:hAnsi="Courier New" w:cs="Courier New"/>
        </w:rPr>
        <w:t xml:space="preserve"> </w:t>
      </w:r>
      <w:r w:rsidRPr="003E458C">
        <w:rPr>
          <w:rFonts w:ascii="Courier New" w:hAnsi="Courier New" w:cs="Courier New"/>
        </w:rPr>
        <w:t>million in</w:t>
      </w:r>
      <w:r w:rsidR="00DF7932">
        <w:rPr>
          <w:rFonts w:ascii="Courier New" w:hAnsi="Courier New" w:cs="Courier New"/>
        </w:rPr>
        <w:t xml:space="preserve"> </w:t>
      </w:r>
      <w:r w:rsidRPr="003E458C">
        <w:rPr>
          <w:rFonts w:ascii="Courier New" w:hAnsi="Courier New" w:cs="Courier New"/>
        </w:rPr>
        <w:t>Title</w:t>
      </w:r>
      <w:r w:rsidR="00DF7932">
        <w:rPr>
          <w:rFonts w:ascii="Courier New" w:hAnsi="Courier New" w:cs="Courier New"/>
        </w:rPr>
        <w:t xml:space="preserve"> </w:t>
      </w:r>
      <w:r w:rsidR="007A7CE3">
        <w:rPr>
          <w:rFonts w:ascii="Courier New" w:hAnsi="Courier New" w:cs="Courier New"/>
        </w:rPr>
        <w:t xml:space="preserve">I </w:t>
      </w:r>
      <w:r w:rsidRPr="003E458C">
        <w:rPr>
          <w:rFonts w:ascii="Courier New" w:hAnsi="Courier New" w:cs="Courier New"/>
        </w:rPr>
        <w:t>funds.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boards</w:t>
      </w:r>
      <w:r w:rsidR="007A7CE3">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involved in</w:t>
      </w:r>
      <w:r w:rsidR="00DF7932">
        <w:rPr>
          <w:rFonts w:ascii="Courier New" w:hAnsi="Courier New" w:cs="Courier New"/>
        </w:rPr>
        <w:t xml:space="preserve"> </w:t>
      </w:r>
      <w:r w:rsidR="007A7CE3">
        <w:rPr>
          <w:rFonts w:ascii="Courier New" w:hAnsi="Courier New" w:cs="Courier New"/>
        </w:rPr>
        <w:t>planning, develop</w:t>
      </w:r>
      <w:r w:rsidRPr="003E458C">
        <w:rPr>
          <w:rFonts w:ascii="Courier New" w:hAnsi="Courier New" w:cs="Courier New"/>
        </w:rPr>
        <w:t>ment</w:t>
      </w:r>
      <w:r w:rsidR="007A7CE3">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projects, implementation</w:t>
      </w:r>
      <w:r w:rsidR="007A7CE3">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7A7CE3">
        <w:rPr>
          <w:rFonts w:ascii="Courier New" w:hAnsi="Courier New" w:cs="Courier New"/>
        </w:rPr>
        <w:t xml:space="preserve">evaluation. </w:t>
      </w:r>
      <w:r w:rsidRPr="003E458C">
        <w:rPr>
          <w:rFonts w:ascii="Courier New" w:hAnsi="Courier New" w:cs="Courier New"/>
        </w:rPr>
        <w:t>The</w:t>
      </w:r>
      <w:r w:rsidR="007A7CE3">
        <w:rPr>
          <w:rFonts w:ascii="Courier New" w:hAnsi="Courier New" w:cs="Courier New"/>
        </w:rPr>
        <w:t xml:space="preserve"> </w:t>
      </w:r>
      <w:r w:rsidRPr="003E458C">
        <w:rPr>
          <w:rFonts w:ascii="Courier New" w:hAnsi="Courier New" w:cs="Courier New"/>
        </w:rPr>
        <w:t>bilingual</w:t>
      </w:r>
      <w:r w:rsidR="00DF7932">
        <w:rPr>
          <w:rFonts w:ascii="Courier New" w:hAnsi="Courier New" w:cs="Courier New"/>
        </w:rPr>
        <w:t xml:space="preserve"> </w:t>
      </w:r>
      <w:r w:rsidRPr="003E458C">
        <w:rPr>
          <w:rFonts w:ascii="Courier New" w:hAnsi="Courier New" w:cs="Courier New"/>
        </w:rPr>
        <w:t>project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funded</w:t>
      </w:r>
      <w:r w:rsidR="007A7CE3">
        <w:rPr>
          <w:rFonts w:ascii="Courier New" w:hAnsi="Courier New" w:cs="Courier New"/>
        </w:rPr>
        <w:t xml:space="preserve"> </w:t>
      </w:r>
      <w:r w:rsidRPr="003E458C">
        <w:rPr>
          <w:rFonts w:ascii="Courier New" w:hAnsi="Courier New" w:cs="Courier New"/>
        </w:rPr>
        <w:t>through</w:t>
      </w:r>
      <w:r w:rsidR="007A7CE3">
        <w:rPr>
          <w:rFonts w:ascii="Courier New" w:hAnsi="Courier New" w:cs="Courier New"/>
        </w:rPr>
        <w:t xml:space="preserve"> </w:t>
      </w:r>
      <w:r w:rsidRPr="003E458C">
        <w:rPr>
          <w:rFonts w:ascii="Courier New" w:hAnsi="Courier New" w:cs="Courier New"/>
        </w:rPr>
        <w:t>Title</w:t>
      </w:r>
      <w:r w:rsidR="007A7CE3">
        <w:rPr>
          <w:rFonts w:ascii="Courier New" w:hAnsi="Courier New" w:cs="Courier New"/>
        </w:rPr>
        <w:t xml:space="preserve"> I. </w:t>
      </w:r>
      <w:r w:rsidRPr="003E458C">
        <w:rPr>
          <w:rFonts w:ascii="Courier New" w:hAnsi="Courier New" w:cs="Courier New"/>
        </w:rPr>
        <w:t>There</w:t>
      </w:r>
      <w:r w:rsidR="007A7CE3">
        <w:rPr>
          <w:rFonts w:ascii="Courier New" w:hAnsi="Courier New" w:cs="Courier New"/>
        </w:rPr>
        <w:t xml:space="preserve"> </w:t>
      </w:r>
      <w:r w:rsidRPr="003E458C">
        <w:rPr>
          <w:rFonts w:ascii="Courier New" w:hAnsi="Courier New" w:cs="Courier New"/>
        </w:rPr>
        <w:t>have</w:t>
      </w:r>
      <w:r w:rsidR="007A7CE3">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changes in</w:t>
      </w:r>
      <w:r w:rsidR="00DF7932">
        <w:rPr>
          <w:rFonts w:ascii="Courier New" w:hAnsi="Courier New" w:cs="Courier New"/>
        </w:rPr>
        <w:t xml:space="preserve"> </w:t>
      </w:r>
      <w:r w:rsidRPr="003E458C">
        <w:rPr>
          <w:rFonts w:ascii="Courier New" w:hAnsi="Courier New" w:cs="Courier New"/>
        </w:rPr>
        <w:t>curriculum at</w:t>
      </w:r>
      <w:r w:rsidR="00DF7932">
        <w:rPr>
          <w:rFonts w:ascii="Courier New" w:hAnsi="Courier New" w:cs="Courier New"/>
        </w:rPr>
        <w:t xml:space="preserve"> </w:t>
      </w:r>
      <w:r w:rsidRPr="003E458C">
        <w:rPr>
          <w:rFonts w:ascii="Courier New" w:hAnsi="Courier New" w:cs="Courier New"/>
        </w:rPr>
        <w:t>Mt.</w:t>
      </w:r>
      <w:r w:rsidR="00DF7932">
        <w:rPr>
          <w:rFonts w:ascii="Courier New" w:hAnsi="Courier New" w:cs="Courier New"/>
        </w:rPr>
        <w:t xml:space="preserve"> </w:t>
      </w:r>
      <w:proofErr w:type="spellStart"/>
      <w:r w:rsidRPr="003E458C">
        <w:rPr>
          <w:rFonts w:ascii="Courier New" w:hAnsi="Courier New" w:cs="Courier New"/>
        </w:rPr>
        <w:t>Edgecumbe</w:t>
      </w:r>
      <w:proofErr w:type="spellEnd"/>
      <w:r w:rsidRPr="003E458C">
        <w:rPr>
          <w:rFonts w:ascii="Courier New" w:hAnsi="Courier New" w:cs="Courier New"/>
        </w:rPr>
        <w:t>,</w:t>
      </w:r>
      <w:r w:rsidR="007A7CE3">
        <w:rPr>
          <w:rFonts w:ascii="Courier New" w:hAnsi="Courier New" w:cs="Courier New"/>
        </w:rPr>
        <w:t xml:space="preserve"> </w:t>
      </w:r>
      <w:r w:rsidRPr="003E458C">
        <w:rPr>
          <w:rFonts w:ascii="Courier New" w:hAnsi="Courier New" w:cs="Courier New"/>
        </w:rPr>
        <w:t>which</w:t>
      </w:r>
      <w:r w:rsidR="007A7CE3">
        <w:rPr>
          <w:rFonts w:ascii="Courier New" w:hAnsi="Courier New" w:cs="Courier New"/>
        </w:rPr>
        <w:t xml:space="preserve"> </w:t>
      </w:r>
      <w:r w:rsidRPr="003E458C">
        <w:rPr>
          <w:rFonts w:ascii="Courier New" w:hAnsi="Courier New" w:cs="Courier New"/>
        </w:rPr>
        <w:t>has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course</w:t>
      </w:r>
      <w:r w:rsidR="007A7CE3">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Alaskan</w:t>
      </w:r>
      <w:r w:rsidR="007A7CE3">
        <w:rPr>
          <w:rFonts w:ascii="Courier New" w:hAnsi="Courier New" w:cs="Courier New"/>
        </w:rPr>
        <w:t xml:space="preserve"> </w:t>
      </w:r>
      <w:r w:rsidRPr="003E458C">
        <w:rPr>
          <w:rFonts w:ascii="Courier New" w:hAnsi="Courier New" w:cs="Courier New"/>
        </w:rPr>
        <w:t>problems.</w:t>
      </w:r>
      <w:r w:rsidR="007A7CE3">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are</w:t>
      </w:r>
      <w:r w:rsidR="007A7CE3">
        <w:rPr>
          <w:rFonts w:ascii="Courier New" w:hAnsi="Courier New" w:cs="Courier New"/>
        </w:rPr>
        <w:t xml:space="preserve"> </w:t>
      </w:r>
      <w:r w:rsidRPr="003E458C">
        <w:rPr>
          <w:rFonts w:ascii="Courier New" w:hAnsi="Courier New" w:cs="Courier New"/>
        </w:rPr>
        <w:t>seven</w:t>
      </w:r>
      <w:r w:rsidR="00DF7932">
        <w:rPr>
          <w:rFonts w:ascii="Courier New" w:hAnsi="Courier New" w:cs="Courier New"/>
        </w:rPr>
        <w:t xml:space="preserve"> </w:t>
      </w:r>
      <w:r w:rsidRPr="003E458C">
        <w:rPr>
          <w:rFonts w:ascii="Courier New" w:hAnsi="Courier New" w:cs="Courier New"/>
        </w:rPr>
        <w:lastRenderedPageBreak/>
        <w:t>schools</w:t>
      </w:r>
      <w:r w:rsidR="007A7CE3">
        <w:rPr>
          <w:rFonts w:ascii="Courier New" w:hAnsi="Courier New" w:cs="Courier New"/>
        </w:rPr>
        <w:t xml:space="preserve"> </w:t>
      </w:r>
      <w:r w:rsidRPr="003E458C">
        <w:rPr>
          <w:rFonts w:ascii="Courier New" w:hAnsi="Courier New" w:cs="Courier New"/>
        </w:rPr>
        <w:t>with</w:t>
      </w:r>
      <w:r w:rsidR="007A7CE3">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bilingual</w:t>
      </w:r>
      <w:r w:rsidR="007A7CE3">
        <w:rPr>
          <w:rFonts w:ascii="Courier New" w:hAnsi="Courier New" w:cs="Courier New"/>
        </w:rPr>
        <w:t xml:space="preserve"> program now. All </w:t>
      </w:r>
      <w:r w:rsidRPr="003E458C">
        <w:rPr>
          <w:rFonts w:ascii="Courier New" w:hAnsi="Courier New" w:cs="Courier New"/>
        </w:rPr>
        <w:t>34 of</w:t>
      </w:r>
      <w:r w:rsidR="00DF7932">
        <w:rPr>
          <w:rFonts w:ascii="Courier New" w:hAnsi="Courier New" w:cs="Courier New"/>
        </w:rPr>
        <w:t xml:space="preserve"> </w:t>
      </w:r>
      <w:r w:rsidRPr="003E458C">
        <w:rPr>
          <w:rFonts w:ascii="Courier New" w:hAnsi="Courier New" w:cs="Courier New"/>
        </w:rPr>
        <w:t>the</w:t>
      </w:r>
      <w:r w:rsidR="007A7CE3">
        <w:rPr>
          <w:rFonts w:ascii="Courier New" w:hAnsi="Courier New" w:cs="Courier New"/>
        </w:rPr>
        <w:t xml:space="preserve"> </w:t>
      </w:r>
      <w:r w:rsidRPr="003E458C">
        <w:rPr>
          <w:rFonts w:ascii="Courier New" w:hAnsi="Courier New" w:cs="Courier New"/>
        </w:rPr>
        <w:t>schools</w:t>
      </w:r>
      <w:r w:rsidR="007A7CE3">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Bethel</w:t>
      </w:r>
      <w:r w:rsidR="007A7CE3">
        <w:rPr>
          <w:rFonts w:ascii="Courier New" w:hAnsi="Courier New" w:cs="Courier New"/>
        </w:rPr>
        <w:t xml:space="preserve"> </w:t>
      </w:r>
      <w:r w:rsidRPr="003E458C">
        <w:rPr>
          <w:rFonts w:ascii="Courier New" w:hAnsi="Courier New" w:cs="Courier New"/>
        </w:rPr>
        <w:t>area</w:t>
      </w:r>
      <w:r w:rsidR="00DF7932">
        <w:rPr>
          <w:rFonts w:ascii="Courier New" w:hAnsi="Courier New" w:cs="Courier New"/>
        </w:rPr>
        <w:t xml:space="preserve"> </w:t>
      </w:r>
      <w:r w:rsidRPr="003E458C">
        <w:rPr>
          <w:rFonts w:ascii="Courier New" w:hAnsi="Courier New" w:cs="Courier New"/>
        </w:rPr>
        <w:t>want</w:t>
      </w:r>
      <w:r w:rsidR="007A7CE3">
        <w:rPr>
          <w:rFonts w:ascii="Courier New" w:hAnsi="Courier New" w:cs="Courier New"/>
        </w:rPr>
        <w:t xml:space="preserve"> </w:t>
      </w:r>
      <w:r w:rsidRPr="003E458C">
        <w:rPr>
          <w:rFonts w:ascii="Courier New" w:hAnsi="Courier New" w:cs="Courier New"/>
        </w:rPr>
        <w:t>it.</w:t>
      </w:r>
      <w:r w:rsidR="007A7CE3">
        <w:rPr>
          <w:rFonts w:ascii="Courier New" w:hAnsi="Courier New" w:cs="Courier New"/>
        </w:rPr>
        <w:t xml:space="preserve"> The </w:t>
      </w:r>
      <w:r w:rsidRPr="003E458C">
        <w:rPr>
          <w:rFonts w:ascii="Courier New" w:hAnsi="Courier New" w:cs="Courier New"/>
        </w:rPr>
        <w:t>children</w:t>
      </w:r>
      <w:r w:rsidR="007A7CE3">
        <w:rPr>
          <w:rFonts w:ascii="Courier New" w:hAnsi="Courier New" w:cs="Courier New"/>
        </w:rPr>
        <w:t xml:space="preserve"> </w:t>
      </w:r>
      <w:r w:rsidRPr="003E458C">
        <w:rPr>
          <w:rFonts w:ascii="Courier New" w:hAnsi="Courier New" w:cs="Courier New"/>
        </w:rPr>
        <w:t>start</w:t>
      </w:r>
      <w:r w:rsidR="00DF7932">
        <w:rPr>
          <w:rFonts w:ascii="Courier New" w:hAnsi="Courier New" w:cs="Courier New"/>
        </w:rPr>
        <w:t xml:space="preserve"> </w:t>
      </w:r>
      <w:r w:rsidRPr="003E458C">
        <w:rPr>
          <w:rFonts w:ascii="Courier New" w:hAnsi="Courier New" w:cs="Courier New"/>
        </w:rPr>
        <w:t>first grade</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Native language,</w:t>
      </w:r>
      <w:r w:rsidRPr="003E458C">
        <w:rPr>
          <w:rFonts w:ascii="Courier New" w:hAnsi="Courier New" w:cs="Courier New"/>
        </w:rPr>
        <w:cr/>
      </w:r>
      <w:r w:rsidR="00DF7932">
        <w:rPr>
          <w:rFonts w:ascii="Courier New" w:hAnsi="Courier New" w:cs="Courier New"/>
        </w:rPr>
        <w:t xml:space="preserve"> </w:t>
      </w:r>
    </w:p>
    <w:p w:rsidR="007A7CE3" w:rsidRDefault="007A7CE3" w:rsidP="003E458C">
      <w:pPr>
        <w:pStyle w:val="PlainText"/>
        <w:rPr>
          <w:rFonts w:ascii="Courier New" w:hAnsi="Courier New" w:cs="Courier New"/>
        </w:rPr>
      </w:pPr>
    </w:p>
    <w:p w:rsidR="007A7CE3" w:rsidRDefault="007A7CE3" w:rsidP="003E458C">
      <w:pPr>
        <w:pStyle w:val="PlainText"/>
        <w:rPr>
          <w:rFonts w:ascii="Courier New" w:hAnsi="Courier New" w:cs="Courier New"/>
        </w:rPr>
      </w:pPr>
      <w:r>
        <w:rPr>
          <w:rFonts w:ascii="Courier New" w:hAnsi="Courier New" w:cs="Courier New"/>
        </w:rPr>
        <w:t>2/13/73</w:t>
      </w:r>
    </w:p>
    <w:p w:rsidR="003E458C" w:rsidRPr="003E458C" w:rsidRDefault="003E458C" w:rsidP="003E458C">
      <w:pPr>
        <w:pStyle w:val="PlainText"/>
        <w:rPr>
          <w:rFonts w:ascii="Courier New" w:hAnsi="Courier New" w:cs="Courier New"/>
        </w:rPr>
      </w:pPr>
      <w:r w:rsidRPr="003E458C">
        <w:rPr>
          <w:rFonts w:ascii="Courier New" w:hAnsi="Courier New" w:cs="Courier New"/>
        </w:rPr>
        <w:t>----------------------- Page 90-----------------------</w:t>
      </w:r>
    </w:p>
    <w:p w:rsidR="007A7CE3" w:rsidRDefault="003E458C" w:rsidP="007A7CE3">
      <w:pPr>
        <w:pStyle w:val="PlainText"/>
        <w:ind w:left="2880" w:firstLine="720"/>
        <w:rPr>
          <w:rFonts w:ascii="Courier New" w:hAnsi="Courier New" w:cs="Courier New"/>
        </w:rPr>
      </w:pPr>
      <w:r w:rsidRPr="003E458C">
        <w:rPr>
          <w:rFonts w:ascii="Courier New" w:hAnsi="Courier New" w:cs="Courier New"/>
        </w:rPr>
        <w:t>4</w:t>
      </w:r>
    </w:p>
    <w:p w:rsidR="007A7CE3" w:rsidRDefault="003E458C" w:rsidP="003E458C">
      <w:pPr>
        <w:pStyle w:val="PlainText"/>
        <w:rPr>
          <w:rFonts w:ascii="Courier New" w:hAnsi="Courier New" w:cs="Courier New"/>
        </w:rPr>
      </w:pPr>
      <w:r w:rsidRPr="003E458C">
        <w:rPr>
          <w:rFonts w:ascii="Courier New" w:hAnsi="Courier New" w:cs="Courier New"/>
        </w:rPr>
        <w:cr/>
      </w:r>
      <w:proofErr w:type="gramStart"/>
      <w:r w:rsidR="007A7CE3">
        <w:rPr>
          <w:rFonts w:ascii="Courier New" w:hAnsi="Courier New" w:cs="Courier New"/>
        </w:rPr>
        <w:t>(</w:t>
      </w:r>
      <w:r w:rsidRPr="003E458C">
        <w:rPr>
          <w:rFonts w:ascii="Courier New" w:hAnsi="Courier New" w:cs="Courier New"/>
        </w:rPr>
        <w:t>#4</w:t>
      </w:r>
      <w:r w:rsidR="00DF7932">
        <w:rPr>
          <w:rFonts w:ascii="Courier New" w:hAnsi="Courier New" w:cs="Courier New"/>
        </w:rPr>
        <w:t xml:space="preserve"> </w:t>
      </w:r>
      <w:proofErr w:type="spellStart"/>
      <w:r w:rsidRPr="003E458C">
        <w:rPr>
          <w:rFonts w:ascii="Courier New" w:hAnsi="Courier New" w:cs="Courier New"/>
        </w:rPr>
        <w:t>con't</w:t>
      </w:r>
      <w:proofErr w:type="spellEnd"/>
      <w:r w:rsidR="007A7CE3">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Native</w:t>
      </w:r>
      <w:r w:rsidR="007A7CE3">
        <w:rPr>
          <w:rFonts w:ascii="Courier New" w:hAnsi="Courier New" w:cs="Courier New"/>
        </w:rPr>
        <w:t xml:space="preserve"> </w:t>
      </w:r>
      <w:r w:rsidRPr="003E458C">
        <w:rPr>
          <w:rFonts w:ascii="Courier New" w:hAnsi="Courier New" w:cs="Courier New"/>
        </w:rPr>
        <w:t>teacher</w:t>
      </w:r>
      <w:r w:rsidR="007A7CE3">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7A7CE3">
        <w:rPr>
          <w:rFonts w:ascii="Courier New" w:hAnsi="Courier New" w:cs="Courier New"/>
        </w:rPr>
        <w:t>teacher's aide.</w:t>
      </w:r>
      <w:proofErr w:type="gramEnd"/>
      <w:r w:rsidR="007A7CE3">
        <w:rPr>
          <w:rFonts w:ascii="Courier New" w:hAnsi="Courier New" w:cs="Courier New"/>
        </w:rPr>
        <w:t xml:space="preserve"> Those </w:t>
      </w:r>
      <w:r w:rsidRPr="003E458C">
        <w:rPr>
          <w:rFonts w:ascii="Courier New" w:hAnsi="Courier New" w:cs="Courier New"/>
        </w:rPr>
        <w:t>teachers</w:t>
      </w:r>
      <w:r w:rsidR="007A7CE3">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assisted</w:t>
      </w:r>
      <w:r w:rsidR="00DF7932">
        <w:rPr>
          <w:rFonts w:ascii="Courier New" w:hAnsi="Courier New" w:cs="Courier New"/>
        </w:rPr>
        <w:t xml:space="preserve"> </w:t>
      </w:r>
      <w:r w:rsidRPr="003E458C">
        <w:rPr>
          <w:rFonts w:ascii="Courier New" w:hAnsi="Courier New" w:cs="Courier New"/>
        </w:rPr>
        <w:t>by a certificated</w:t>
      </w:r>
      <w:r w:rsidR="00DF7932">
        <w:rPr>
          <w:rFonts w:ascii="Courier New" w:hAnsi="Courier New" w:cs="Courier New"/>
        </w:rPr>
        <w:t xml:space="preserve"> </w:t>
      </w:r>
      <w:r w:rsidR="007A7CE3">
        <w:rPr>
          <w:rFonts w:ascii="Courier New" w:hAnsi="Courier New" w:cs="Courier New"/>
        </w:rPr>
        <w:t xml:space="preserve">teacher. </w:t>
      </w:r>
      <w:r w:rsidRPr="003E458C">
        <w:rPr>
          <w:rFonts w:ascii="Courier New" w:hAnsi="Courier New" w:cs="Courier New"/>
        </w:rPr>
        <w:t>Title</w:t>
      </w:r>
      <w:r w:rsidR="00DF7932">
        <w:rPr>
          <w:rFonts w:ascii="Courier New" w:hAnsi="Courier New" w:cs="Courier New"/>
        </w:rPr>
        <w:t xml:space="preserve"> </w:t>
      </w:r>
      <w:r w:rsidRPr="003E458C">
        <w:rPr>
          <w:rFonts w:ascii="Courier New" w:hAnsi="Courier New" w:cs="Courier New"/>
        </w:rPr>
        <w:t>VII</w:t>
      </w:r>
      <w:r w:rsidR="007A7CE3">
        <w:rPr>
          <w:rFonts w:ascii="Courier New" w:hAnsi="Courier New" w:cs="Courier New"/>
        </w:rPr>
        <w:t xml:space="preserve"> of</w:t>
      </w:r>
      <w:r w:rsidRPr="003E458C">
        <w:rPr>
          <w:rFonts w:ascii="Courier New" w:hAnsi="Courier New" w:cs="Courier New"/>
        </w:rPr>
        <w:t xml:space="preserve"> ESEA</w:t>
      </w:r>
      <w:r w:rsidR="007A7CE3">
        <w:rPr>
          <w:rFonts w:ascii="Courier New" w:hAnsi="Courier New" w:cs="Courier New"/>
        </w:rPr>
        <w:t xml:space="preserve"> </w:t>
      </w:r>
      <w:r w:rsidRPr="003E458C">
        <w:rPr>
          <w:rFonts w:ascii="Courier New" w:hAnsi="Courier New" w:cs="Courier New"/>
        </w:rPr>
        <w:t>might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cut</w:t>
      </w:r>
      <w:r w:rsidR="00DF7932">
        <w:rPr>
          <w:rFonts w:ascii="Courier New" w:hAnsi="Courier New" w:cs="Courier New"/>
        </w:rPr>
        <w:t xml:space="preserve"> </w:t>
      </w:r>
      <w:r w:rsidRPr="003E458C">
        <w:rPr>
          <w:rFonts w:ascii="Courier New" w:hAnsi="Courier New" w:cs="Courier New"/>
        </w:rPr>
        <w:t>back</w:t>
      </w:r>
      <w:r w:rsidR="007A7CE3">
        <w:rPr>
          <w:rFonts w:ascii="Courier New" w:hAnsi="Courier New" w:cs="Courier New"/>
        </w:rPr>
        <w:t xml:space="preserve"> drastically,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programs</w:t>
      </w:r>
      <w:r w:rsidR="007A7CE3">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written</w:t>
      </w:r>
      <w:r w:rsidR="00DF7932">
        <w:rPr>
          <w:rFonts w:ascii="Courier New" w:hAnsi="Courier New" w:cs="Courier New"/>
        </w:rPr>
        <w:t xml:space="preserve"> </w:t>
      </w:r>
      <w:r w:rsidRPr="003E458C">
        <w:rPr>
          <w:rFonts w:ascii="Courier New" w:hAnsi="Courier New" w:cs="Courier New"/>
        </w:rPr>
        <w:t>up for</w:t>
      </w:r>
      <w:r w:rsidR="00DF7932">
        <w:rPr>
          <w:rFonts w:ascii="Courier New" w:hAnsi="Courier New" w:cs="Courier New"/>
        </w:rPr>
        <w:t xml:space="preserve"> </w:t>
      </w:r>
      <w:r w:rsidRPr="003E458C">
        <w:rPr>
          <w:rFonts w:ascii="Courier New" w:hAnsi="Courier New" w:cs="Courier New"/>
        </w:rPr>
        <w:t>St.</w:t>
      </w:r>
      <w:r w:rsidR="00DF7932">
        <w:rPr>
          <w:rFonts w:ascii="Courier New" w:hAnsi="Courier New" w:cs="Courier New"/>
        </w:rPr>
        <w:t xml:space="preserve"> </w:t>
      </w:r>
      <w:r w:rsidR="007A7CE3">
        <w:rPr>
          <w:rFonts w:ascii="Courier New" w:hAnsi="Courier New" w:cs="Courier New"/>
        </w:rPr>
        <w:t xml:space="preserve">Lawrence </w:t>
      </w:r>
      <w:r w:rsidRPr="003E458C">
        <w:rPr>
          <w:rFonts w:ascii="Courier New" w:hAnsi="Courier New" w:cs="Courier New"/>
        </w:rPr>
        <w:t>Island,</w:t>
      </w:r>
      <w:r w:rsidR="007A7CE3">
        <w:rPr>
          <w:rFonts w:ascii="Courier New" w:hAnsi="Courier New" w:cs="Courier New"/>
        </w:rPr>
        <w:t xml:space="preserve"> </w:t>
      </w:r>
      <w:r w:rsidRPr="003E458C">
        <w:rPr>
          <w:rFonts w:ascii="Courier New" w:hAnsi="Courier New" w:cs="Courier New"/>
        </w:rPr>
        <w:t>Barrow</w:t>
      </w:r>
      <w:proofErr w:type="gramStart"/>
      <w:r w:rsidRPr="003E458C">
        <w:rPr>
          <w:rFonts w:ascii="Courier New" w:hAnsi="Courier New" w:cs="Courier New"/>
        </w:rPr>
        <w:t>,</w:t>
      </w:r>
      <w:r w:rsidR="007A7CE3">
        <w:rPr>
          <w:rFonts w:ascii="Courier New" w:hAnsi="Courier New" w:cs="Courier New"/>
        </w:rPr>
        <w:t xml:space="preserve"> </w:t>
      </w:r>
      <w:r w:rsidR="00A269DC">
        <w:rPr>
          <w:rFonts w:ascii="Courier New" w:hAnsi="Courier New" w:cs="Courier New"/>
        </w:rPr>
        <w:t xml:space="preserve"> </w:t>
      </w:r>
      <w:proofErr w:type="spellStart"/>
      <w:r w:rsidR="00A269DC">
        <w:rPr>
          <w:rFonts w:ascii="Courier New" w:hAnsi="Courier New" w:cs="Courier New"/>
        </w:rPr>
        <w:t>Tetlin</w:t>
      </w:r>
      <w:proofErr w:type="spellEnd"/>
      <w:proofErr w:type="gramEnd"/>
      <w:r w:rsidR="00A269DC">
        <w:rPr>
          <w:rFonts w:ascii="Courier New" w:hAnsi="Courier New" w:cs="Courier New"/>
        </w:rPr>
        <w:t>,</w:t>
      </w:r>
      <w:r w:rsidRPr="003E458C">
        <w:rPr>
          <w:rFonts w:ascii="Courier New" w:hAnsi="Courier New" w:cs="Courier New"/>
        </w:rPr>
        <w:t xml:space="preserve"> and </w:t>
      </w:r>
      <w:proofErr w:type="spellStart"/>
      <w:r w:rsidRPr="003E458C">
        <w:rPr>
          <w:rFonts w:ascii="Courier New" w:hAnsi="Courier New" w:cs="Courier New"/>
        </w:rPr>
        <w:t>Venetie</w:t>
      </w:r>
      <w:proofErr w:type="spellEnd"/>
      <w:r w:rsidRPr="003E458C">
        <w:rPr>
          <w:rFonts w:ascii="Courier New" w:hAnsi="Courier New" w:cs="Courier New"/>
        </w:rPr>
        <w:t>.</w:t>
      </w:r>
      <w:r w:rsidRPr="003E458C">
        <w:rPr>
          <w:rFonts w:ascii="Courier New" w:hAnsi="Courier New" w:cs="Courier New"/>
        </w:rPr>
        <w:cr/>
      </w:r>
    </w:p>
    <w:p w:rsidR="007A7CE3" w:rsidRDefault="00A269D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#5</w:t>
      </w:r>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proofErr w:type="spellStart"/>
      <w:r w:rsidR="003E458C" w:rsidRPr="003E458C">
        <w:rPr>
          <w:rFonts w:ascii="Courier New" w:hAnsi="Courier New" w:cs="Courier New"/>
        </w:rPr>
        <w:t>Sackett</w:t>
      </w:r>
      <w:proofErr w:type="spellEnd"/>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if</w:t>
      </w:r>
      <w:r w:rsidR="003E458C" w:rsidRPr="003E458C">
        <w:rPr>
          <w:rFonts w:ascii="Courier New" w:hAnsi="Courier New" w:cs="Courier New"/>
        </w:rPr>
        <w:t xml:space="preserve"> the</w:t>
      </w:r>
      <w:r>
        <w:rPr>
          <w:rFonts w:ascii="Courier New" w:hAnsi="Courier New" w:cs="Courier New"/>
        </w:rPr>
        <w:t xml:space="preserve"> </w:t>
      </w:r>
      <w:r w:rsidR="003E458C" w:rsidRPr="003E458C">
        <w:rPr>
          <w:rFonts w:ascii="Courier New" w:hAnsi="Courier New" w:cs="Courier New"/>
        </w:rPr>
        <w:t>acquisition</w:t>
      </w:r>
      <w:r w:rsidR="00DF7932">
        <w:rPr>
          <w:rFonts w:ascii="Courier New" w:hAnsi="Courier New" w:cs="Courier New"/>
        </w:rPr>
        <w:t xml:space="preserve"> </w:t>
      </w:r>
      <w:r>
        <w:rPr>
          <w:rFonts w:ascii="Courier New" w:hAnsi="Courier New" w:cs="Courier New"/>
        </w:rPr>
        <w:t xml:space="preserve">of land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greatest cost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building</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proofErr w:type="spellStart"/>
      <w:r w:rsidR="003E458C" w:rsidRPr="003E458C">
        <w:rPr>
          <w:rFonts w:ascii="Courier New" w:hAnsi="Courier New" w:cs="Courier New"/>
        </w:rPr>
        <w:t>Chevak</w:t>
      </w:r>
      <w:proofErr w:type="spellEnd"/>
      <w:r w:rsidR="003E458C" w:rsidRPr="003E458C">
        <w:rPr>
          <w:rFonts w:ascii="Courier New" w:hAnsi="Courier New" w:cs="Courier New"/>
        </w:rPr>
        <w:t>.</w:t>
      </w:r>
      <w:r w:rsidR="003E458C" w:rsidRPr="003E458C">
        <w:rPr>
          <w:rFonts w:ascii="Courier New" w:hAnsi="Courier New" w:cs="Courier New"/>
        </w:rPr>
        <w:cr/>
      </w:r>
      <w:r w:rsidR="00DF7932">
        <w:rPr>
          <w:rFonts w:ascii="Courier New" w:hAnsi="Courier New" w:cs="Courier New"/>
        </w:rPr>
        <w:t xml:space="preserve"> </w:t>
      </w:r>
    </w:p>
    <w:p w:rsidR="005A3793"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proofErr w:type="spellStart"/>
      <w:r w:rsidRPr="003E458C">
        <w:rPr>
          <w:rFonts w:ascii="Courier New" w:hAnsi="Courier New" w:cs="Courier New"/>
        </w:rPr>
        <w:t>Kowalczyk</w:t>
      </w:r>
      <w:proofErr w:type="spellEnd"/>
      <w:r w:rsidRPr="003E458C">
        <w:rPr>
          <w:rFonts w:ascii="Courier New" w:hAnsi="Courier New" w:cs="Courier New"/>
        </w:rPr>
        <w:t xml:space="preserve"> 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they</w:t>
      </w:r>
      <w:r w:rsidR="00A269DC">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asking</w:t>
      </w:r>
      <w:r w:rsidR="00A269DC">
        <w:rPr>
          <w:rFonts w:ascii="Courier New" w:hAnsi="Courier New" w:cs="Courier New"/>
        </w:rPr>
        <w:t xml:space="preserve"> for </w:t>
      </w:r>
      <w:r w:rsidRPr="003E458C">
        <w:rPr>
          <w:rFonts w:ascii="Courier New" w:hAnsi="Courier New" w:cs="Courier New"/>
        </w:rPr>
        <w:t>34,000</w:t>
      </w:r>
      <w:r w:rsidR="00A269DC">
        <w:rPr>
          <w:rFonts w:ascii="Courier New" w:hAnsi="Courier New" w:cs="Courier New"/>
        </w:rPr>
        <w:t xml:space="preserve"> </w:t>
      </w:r>
      <w:r w:rsidRPr="003E458C">
        <w:rPr>
          <w:rFonts w:ascii="Courier New" w:hAnsi="Courier New" w:cs="Courier New"/>
        </w:rPr>
        <w:t>square</w:t>
      </w:r>
      <w:r w:rsidR="00A269DC">
        <w:rPr>
          <w:rFonts w:ascii="Courier New" w:hAnsi="Courier New" w:cs="Courier New"/>
        </w:rPr>
        <w:t xml:space="preserve"> </w:t>
      </w:r>
      <w:r w:rsidRPr="003E458C">
        <w:rPr>
          <w:rFonts w:ascii="Courier New" w:hAnsi="Courier New" w:cs="Courier New"/>
        </w:rPr>
        <w:t>feet</w:t>
      </w:r>
      <w:r w:rsidR="00DF7932">
        <w:rPr>
          <w:rFonts w:ascii="Courier New" w:hAnsi="Courier New" w:cs="Courier New"/>
        </w:rPr>
        <w:t xml:space="preserve"> </w:t>
      </w:r>
      <w:r w:rsidR="00A269DC" w:rsidRPr="003E458C">
        <w:rPr>
          <w:rFonts w:ascii="Courier New" w:hAnsi="Courier New" w:cs="Courier New"/>
        </w:rPr>
        <w:t>with</w:t>
      </w:r>
      <w:r w:rsidR="00A269DC">
        <w:rPr>
          <w:rFonts w:ascii="Courier New" w:hAnsi="Courier New" w:cs="Courier New"/>
        </w:rPr>
        <w:t>o</w:t>
      </w:r>
      <w:r w:rsidR="00A269DC" w:rsidRPr="003E458C">
        <w:rPr>
          <w:rFonts w:ascii="Courier New" w:hAnsi="Courier New" w:cs="Courier New"/>
        </w:rPr>
        <w:t>ut</w:t>
      </w:r>
      <w:r w:rsidR="00A269DC">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high</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A269DC">
        <w:rPr>
          <w:rFonts w:ascii="Courier New" w:hAnsi="Courier New" w:cs="Courier New"/>
        </w:rPr>
        <w:t xml:space="preserve">is </w:t>
      </w:r>
      <w:r w:rsidRPr="003E458C">
        <w:rPr>
          <w:rFonts w:ascii="Courier New" w:hAnsi="Courier New" w:cs="Courier New"/>
        </w:rPr>
        <w:t>more</w:t>
      </w:r>
      <w:r w:rsidR="00DF7932">
        <w:rPr>
          <w:rFonts w:ascii="Courier New" w:hAnsi="Courier New" w:cs="Courier New"/>
        </w:rPr>
        <w:t xml:space="preserve"> </w:t>
      </w:r>
      <w:r w:rsidRPr="003E458C">
        <w:rPr>
          <w:rFonts w:ascii="Courier New" w:hAnsi="Courier New" w:cs="Courier New"/>
        </w:rPr>
        <w:t>than</w:t>
      </w:r>
      <w:r w:rsidR="00A269D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existing</w:t>
      </w:r>
      <w:r w:rsidR="00A269DC">
        <w:rPr>
          <w:rFonts w:ascii="Courier New" w:hAnsi="Courier New" w:cs="Courier New"/>
        </w:rPr>
        <w:t xml:space="preserve"> </w:t>
      </w:r>
      <w:r w:rsidRPr="003E458C">
        <w:rPr>
          <w:rFonts w:ascii="Courier New" w:hAnsi="Courier New" w:cs="Courier New"/>
        </w:rPr>
        <w:t>space. The</w:t>
      </w:r>
      <w:r w:rsidR="00DF7932">
        <w:rPr>
          <w:rFonts w:ascii="Courier New" w:hAnsi="Courier New" w:cs="Courier New"/>
        </w:rPr>
        <w:t xml:space="preserve"> </w:t>
      </w:r>
      <w:r w:rsidRPr="003E458C">
        <w:rPr>
          <w:rFonts w:ascii="Courier New" w:hAnsi="Courier New" w:cs="Courier New"/>
        </w:rPr>
        <w:t>water</w:t>
      </w:r>
      <w:r w:rsidR="00A269D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A269DC">
        <w:rPr>
          <w:rFonts w:ascii="Courier New" w:hAnsi="Courier New" w:cs="Courier New"/>
        </w:rPr>
        <w:t xml:space="preserve">sewer, </w:t>
      </w:r>
      <w:r w:rsidRPr="003E458C">
        <w:rPr>
          <w:rFonts w:ascii="Courier New" w:hAnsi="Courier New" w:cs="Courier New"/>
        </w:rPr>
        <w:t>power</w:t>
      </w:r>
      <w:r w:rsidR="00DF7932">
        <w:rPr>
          <w:rFonts w:ascii="Courier New" w:hAnsi="Courier New" w:cs="Courier New"/>
        </w:rPr>
        <w:t xml:space="preserve"> </w:t>
      </w:r>
      <w:r w:rsidRPr="003E458C">
        <w:rPr>
          <w:rFonts w:ascii="Courier New" w:hAnsi="Courier New" w:cs="Courier New"/>
        </w:rPr>
        <w:t>plant, etc.</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inadequate.</w:t>
      </w:r>
      <w:r w:rsidR="00A269DC">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A269DC">
        <w:rPr>
          <w:rFonts w:ascii="Courier New" w:hAnsi="Courier New" w:cs="Courier New"/>
        </w:rPr>
        <w:t xml:space="preserve">will </w:t>
      </w:r>
      <w:r w:rsidRPr="003E458C">
        <w:rPr>
          <w:rFonts w:ascii="Courier New" w:hAnsi="Courier New" w:cs="Courier New"/>
        </w:rPr>
        <w:t>cost</w:t>
      </w:r>
      <w:r w:rsidR="00DF7932">
        <w:rPr>
          <w:rFonts w:ascii="Courier New" w:hAnsi="Courier New" w:cs="Courier New"/>
        </w:rPr>
        <w:t xml:space="preserve"> </w:t>
      </w:r>
      <w:r w:rsidRPr="003E458C">
        <w:rPr>
          <w:rFonts w:ascii="Courier New" w:hAnsi="Courier New" w:cs="Courier New"/>
        </w:rPr>
        <w:t>over</w:t>
      </w:r>
      <w:r w:rsidR="00A269DC">
        <w:rPr>
          <w:rFonts w:ascii="Courier New" w:hAnsi="Courier New" w:cs="Courier New"/>
        </w:rPr>
        <w:t xml:space="preserve"> </w:t>
      </w:r>
      <w:r w:rsidRPr="003E458C">
        <w:rPr>
          <w:rFonts w:ascii="Courier New" w:hAnsi="Courier New" w:cs="Courier New"/>
        </w:rPr>
        <w:t>$5 million.</w:t>
      </w:r>
      <w:r w:rsidR="00DF7932">
        <w:rPr>
          <w:rFonts w:ascii="Courier New" w:hAnsi="Courier New" w:cs="Courier New"/>
        </w:rPr>
        <w:t xml:space="preserve"> </w:t>
      </w:r>
      <w:r w:rsidRPr="003E458C">
        <w:rPr>
          <w:rFonts w:ascii="Courier New" w:hAnsi="Courier New" w:cs="Courier New"/>
        </w:rPr>
        <w:t>Normally the</w:t>
      </w:r>
      <w:r w:rsidR="00DF7932">
        <w:rPr>
          <w:rFonts w:ascii="Courier New" w:hAnsi="Courier New" w:cs="Courier New"/>
        </w:rPr>
        <w:t xml:space="preserve"> </w:t>
      </w:r>
      <w:r w:rsidRPr="003E458C">
        <w:rPr>
          <w:rFonts w:ascii="Courier New" w:hAnsi="Courier New" w:cs="Courier New"/>
        </w:rPr>
        <w:t>Bureau</w:t>
      </w:r>
      <w:r w:rsidR="00A269DC">
        <w:rPr>
          <w:rFonts w:ascii="Courier New" w:hAnsi="Courier New" w:cs="Courier New"/>
        </w:rPr>
        <w:t xml:space="preserve"> does </w:t>
      </w:r>
      <w:r w:rsidRPr="003E458C">
        <w:rPr>
          <w:rFonts w:ascii="Courier New" w:hAnsi="Courier New" w:cs="Courier New"/>
        </w:rPr>
        <w:t>not</w:t>
      </w:r>
      <w:r w:rsidR="00DF7932">
        <w:rPr>
          <w:rFonts w:ascii="Courier New" w:hAnsi="Courier New" w:cs="Courier New"/>
        </w:rPr>
        <w:t xml:space="preserve"> </w:t>
      </w:r>
      <w:r w:rsidR="00A269DC">
        <w:rPr>
          <w:rFonts w:ascii="Courier New" w:hAnsi="Courier New" w:cs="Courier New"/>
        </w:rPr>
        <w:t>purchase land.</w:t>
      </w:r>
      <w:r w:rsidR="00A269DC">
        <w:rPr>
          <w:rFonts w:ascii="Courier New" w:hAnsi="Courier New" w:cs="Courier New"/>
        </w:rPr>
        <w:cr/>
      </w:r>
      <w:r w:rsidRPr="003E458C">
        <w:rPr>
          <w:rFonts w:ascii="Courier New" w:hAnsi="Courier New" w:cs="Courier New"/>
        </w:rPr>
        <w:cr/>
        <w:t>A</w:t>
      </w:r>
      <w:r w:rsidR="00DF7932">
        <w:rPr>
          <w:rFonts w:ascii="Courier New" w:hAnsi="Courier New" w:cs="Courier New"/>
        </w:rPr>
        <w:t xml:space="preserve"> </w:t>
      </w:r>
      <w:r w:rsidRPr="003E458C">
        <w:rPr>
          <w:rFonts w:ascii="Courier New" w:hAnsi="Courier New" w:cs="Courier New"/>
        </w:rPr>
        <w:t>replacement school</w:t>
      </w:r>
      <w:r w:rsidR="00A269DC">
        <w:rPr>
          <w:rFonts w:ascii="Courier New" w:hAnsi="Courier New" w:cs="Courier New"/>
        </w:rPr>
        <w:t xml:space="preserve"> </w:t>
      </w:r>
      <w:r w:rsidRPr="003E458C">
        <w:rPr>
          <w:rFonts w:ascii="Courier New" w:hAnsi="Courier New" w:cs="Courier New"/>
        </w:rPr>
        <w:t>costing</w:t>
      </w:r>
      <w:r w:rsidR="00A269DC">
        <w:rPr>
          <w:rFonts w:ascii="Courier New" w:hAnsi="Courier New" w:cs="Courier New"/>
        </w:rPr>
        <w:t xml:space="preserve"> </w:t>
      </w:r>
      <w:r w:rsidRPr="003E458C">
        <w:rPr>
          <w:rFonts w:ascii="Courier New" w:hAnsi="Courier New" w:cs="Courier New"/>
        </w:rPr>
        <w:t>$1.8</w:t>
      </w:r>
      <w:r w:rsidR="00DF7932">
        <w:rPr>
          <w:rFonts w:ascii="Courier New" w:hAnsi="Courier New" w:cs="Courier New"/>
        </w:rPr>
        <w:t xml:space="preserve"> </w:t>
      </w:r>
      <w:r w:rsidRPr="003E458C">
        <w:rPr>
          <w:rFonts w:ascii="Courier New" w:hAnsi="Courier New" w:cs="Courier New"/>
        </w:rPr>
        <w:t>million is</w:t>
      </w:r>
      <w:r w:rsidR="00DF7932">
        <w:rPr>
          <w:rFonts w:ascii="Courier New" w:hAnsi="Courier New" w:cs="Courier New"/>
        </w:rPr>
        <w:t xml:space="preserve"> </w:t>
      </w:r>
      <w:r w:rsidR="00A269DC">
        <w:rPr>
          <w:rFonts w:ascii="Courier New" w:hAnsi="Courier New" w:cs="Courier New"/>
        </w:rPr>
        <w:t xml:space="preserve">planned </w:t>
      </w:r>
      <w:r w:rsidRPr="003E458C">
        <w:rPr>
          <w:rFonts w:ascii="Courier New" w:hAnsi="Courier New" w:cs="Courier New"/>
        </w:rPr>
        <w:t>for</w:t>
      </w:r>
      <w:r w:rsidR="00DF7932">
        <w:rPr>
          <w:rFonts w:ascii="Courier New" w:hAnsi="Courier New" w:cs="Courier New"/>
        </w:rPr>
        <w:t xml:space="preserve"> </w:t>
      </w:r>
      <w:proofErr w:type="spellStart"/>
      <w:r w:rsidRPr="003E458C">
        <w:rPr>
          <w:rFonts w:ascii="Courier New" w:hAnsi="Courier New" w:cs="Courier New"/>
        </w:rPr>
        <w:t>Napakiak</w:t>
      </w:r>
      <w:proofErr w:type="spellEnd"/>
      <w:r w:rsidR="00A269DC">
        <w:rPr>
          <w:rFonts w:ascii="Courier New" w:hAnsi="Courier New" w:cs="Courier New"/>
        </w:rPr>
        <w:t xml:space="preserve"> from </w:t>
      </w:r>
      <w:r w:rsidRPr="003E458C">
        <w:rPr>
          <w:rFonts w:ascii="Courier New" w:hAnsi="Courier New" w:cs="Courier New"/>
        </w:rPr>
        <w:t>'73</w:t>
      </w:r>
      <w:r w:rsidR="00DF7932">
        <w:rPr>
          <w:rFonts w:ascii="Courier New" w:hAnsi="Courier New" w:cs="Courier New"/>
        </w:rPr>
        <w:t xml:space="preserve"> </w:t>
      </w:r>
      <w:r w:rsidRPr="003E458C">
        <w:rPr>
          <w:rFonts w:ascii="Courier New" w:hAnsi="Courier New" w:cs="Courier New"/>
        </w:rPr>
        <w:t>money.</w:t>
      </w:r>
      <w:r w:rsidR="00A269D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w:t>
      </w:r>
      <w:r w:rsidR="00A269DC">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proofErr w:type="spellStart"/>
      <w:r w:rsidR="00A269DC">
        <w:rPr>
          <w:rFonts w:ascii="Courier New" w:hAnsi="Courier New" w:cs="Courier New"/>
        </w:rPr>
        <w:t>Kiana</w:t>
      </w:r>
      <w:proofErr w:type="spellEnd"/>
      <w:r w:rsidR="00A269DC">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A269DC">
        <w:rPr>
          <w:rFonts w:ascii="Courier New" w:hAnsi="Courier New" w:cs="Courier New"/>
        </w:rPr>
        <w:t>f</w:t>
      </w:r>
      <w:r w:rsidRPr="003E458C">
        <w:rPr>
          <w:rFonts w:ascii="Courier New" w:hAnsi="Courier New" w:cs="Courier New"/>
        </w:rPr>
        <w:t>rom '72</w:t>
      </w:r>
      <w:r w:rsidR="00A269DC">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'73</w:t>
      </w:r>
      <w:r w:rsidR="00DF7932">
        <w:rPr>
          <w:rFonts w:ascii="Courier New" w:hAnsi="Courier New" w:cs="Courier New"/>
        </w:rPr>
        <w:t xml:space="preserve"> </w:t>
      </w:r>
      <w:r w:rsidRPr="003E458C">
        <w:rPr>
          <w:rFonts w:ascii="Courier New" w:hAnsi="Courier New" w:cs="Courier New"/>
        </w:rPr>
        <w:t>money. All</w:t>
      </w:r>
      <w:r w:rsidR="00DF7932">
        <w:rPr>
          <w:rFonts w:ascii="Courier New" w:hAnsi="Courier New" w:cs="Courier New"/>
        </w:rPr>
        <w:t xml:space="preserve"> </w:t>
      </w:r>
      <w:r w:rsidRPr="003E458C">
        <w:rPr>
          <w:rFonts w:ascii="Courier New" w:hAnsi="Courier New" w:cs="Courier New"/>
        </w:rPr>
        <w:t>else</w:t>
      </w:r>
      <w:r w:rsidR="00A269DC">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A269DC">
        <w:rPr>
          <w:rFonts w:ascii="Courier New" w:hAnsi="Courier New" w:cs="Courier New"/>
        </w:rPr>
        <w:t>f</w:t>
      </w:r>
      <w:r w:rsidR="005A3793">
        <w:rPr>
          <w:rFonts w:ascii="Courier New" w:hAnsi="Courier New" w:cs="Courier New"/>
        </w:rPr>
        <w:t xml:space="preserve">rozen.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money</w:t>
      </w:r>
      <w:r w:rsidR="00A269DC">
        <w:rPr>
          <w:rFonts w:ascii="Courier New" w:hAnsi="Courier New" w:cs="Courier New"/>
        </w:rPr>
        <w:t xml:space="preserve"> </w:t>
      </w:r>
      <w:r w:rsidR="005A3793">
        <w:rPr>
          <w:rFonts w:ascii="Courier New" w:hAnsi="Courier New" w:cs="Courier New"/>
        </w:rPr>
        <w:t>f</w:t>
      </w:r>
      <w:r w:rsidRPr="003E458C">
        <w:rPr>
          <w:rFonts w:ascii="Courier New" w:hAnsi="Courier New" w:cs="Courier New"/>
        </w:rPr>
        <w:t>or kindergartens</w:t>
      </w:r>
      <w:r w:rsidR="005A3793">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proofErr w:type="spellStart"/>
      <w:r w:rsidRPr="003E458C">
        <w:rPr>
          <w:rFonts w:ascii="Courier New" w:hAnsi="Courier New" w:cs="Courier New"/>
        </w:rPr>
        <w:t>Gambell</w:t>
      </w:r>
      <w:proofErr w:type="spellEnd"/>
      <w:r w:rsidR="005A3793">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5A3793">
        <w:rPr>
          <w:rFonts w:ascii="Courier New" w:hAnsi="Courier New" w:cs="Courier New"/>
        </w:rPr>
        <w:t xml:space="preserve">Pilot </w:t>
      </w:r>
      <w:r w:rsidRPr="003E458C">
        <w:rPr>
          <w:rFonts w:ascii="Courier New" w:hAnsi="Courier New" w:cs="Courier New"/>
        </w:rPr>
        <w:t>Station</w:t>
      </w:r>
      <w:r w:rsidR="00DF7932">
        <w:rPr>
          <w:rFonts w:ascii="Courier New" w:hAnsi="Courier New" w:cs="Courier New"/>
        </w:rPr>
        <w:t xml:space="preserve"> </w:t>
      </w:r>
      <w:r w:rsidRPr="003E458C">
        <w:rPr>
          <w:rFonts w:ascii="Courier New" w:hAnsi="Courier New" w:cs="Courier New"/>
        </w:rPr>
        <w:t>has</w:t>
      </w:r>
      <w:r w:rsidR="005A3793">
        <w:rPr>
          <w:rFonts w:ascii="Courier New" w:hAnsi="Courier New" w:cs="Courier New"/>
        </w:rPr>
        <w:t xml:space="preserve"> </w:t>
      </w:r>
      <w:r w:rsidRPr="003E458C">
        <w:rPr>
          <w:rFonts w:ascii="Courier New" w:hAnsi="Courier New" w:cs="Courier New"/>
        </w:rPr>
        <w:t>been</w:t>
      </w:r>
      <w:r w:rsidR="005A3793">
        <w:rPr>
          <w:rFonts w:ascii="Courier New" w:hAnsi="Courier New" w:cs="Courier New"/>
        </w:rPr>
        <w:t xml:space="preserve"> f</w:t>
      </w:r>
      <w:r w:rsidRPr="003E458C">
        <w:rPr>
          <w:rFonts w:ascii="Courier New" w:hAnsi="Courier New" w:cs="Courier New"/>
        </w:rPr>
        <w:t>rozen by</w:t>
      </w:r>
      <w:r w:rsidR="005A3793">
        <w:rPr>
          <w:rFonts w:ascii="Courier New" w:hAnsi="Courier New" w:cs="Courier New"/>
        </w:rPr>
        <w:t xml:space="preserve"> OMB. Hopefully, it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5A3793">
        <w:rPr>
          <w:rFonts w:ascii="Courier New" w:hAnsi="Courier New" w:cs="Courier New"/>
        </w:rPr>
        <w:t>f</w:t>
      </w:r>
      <w:r w:rsidRPr="003E458C">
        <w:rPr>
          <w:rFonts w:ascii="Courier New" w:hAnsi="Courier New" w:cs="Courier New"/>
        </w:rPr>
        <w:t>reed by July</w:t>
      </w:r>
      <w:r w:rsidR="00DF7932">
        <w:rPr>
          <w:rFonts w:ascii="Courier New" w:hAnsi="Courier New" w:cs="Courier New"/>
        </w:rPr>
        <w:t xml:space="preserve"> </w:t>
      </w:r>
      <w:r w:rsidRPr="003E458C">
        <w:rPr>
          <w:rFonts w:ascii="Courier New" w:hAnsi="Courier New" w:cs="Courier New"/>
        </w:rPr>
        <w:t>1.</w:t>
      </w:r>
      <w:r w:rsidR="005A3793">
        <w:rPr>
          <w:rFonts w:ascii="Courier New" w:hAnsi="Courier New" w:cs="Courier New"/>
        </w:rPr>
        <w:t xml:space="preserve"> </w:t>
      </w:r>
      <w:r w:rsidRPr="003E458C">
        <w:rPr>
          <w:rFonts w:ascii="Courier New" w:hAnsi="Courier New" w:cs="Courier New"/>
        </w:rPr>
        <w:t>However,</w:t>
      </w:r>
      <w:r w:rsidR="005A3793">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whole</w:t>
      </w:r>
      <w:r w:rsidR="005A3793">
        <w:rPr>
          <w:rFonts w:ascii="Courier New" w:hAnsi="Courier New" w:cs="Courier New"/>
        </w:rPr>
        <w:t xml:space="preserve"> construc</w:t>
      </w:r>
      <w:r w:rsidRPr="003E458C">
        <w:rPr>
          <w:rFonts w:ascii="Courier New" w:hAnsi="Courier New" w:cs="Courier New"/>
        </w:rPr>
        <w:t>tion</w:t>
      </w:r>
      <w:r w:rsidR="00DF7932">
        <w:rPr>
          <w:rFonts w:ascii="Courier New" w:hAnsi="Courier New" w:cs="Courier New"/>
        </w:rPr>
        <w:t xml:space="preserve"> </w:t>
      </w:r>
      <w:r w:rsidRPr="003E458C">
        <w:rPr>
          <w:rFonts w:ascii="Courier New" w:hAnsi="Courier New" w:cs="Courier New"/>
        </w:rPr>
        <w:t>year</w:t>
      </w:r>
      <w:r w:rsidR="005A3793">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been</w:t>
      </w:r>
      <w:r w:rsidR="005A3793">
        <w:rPr>
          <w:rFonts w:ascii="Courier New" w:hAnsi="Courier New" w:cs="Courier New"/>
        </w:rPr>
        <w:t xml:space="preserve"> </w:t>
      </w:r>
      <w:r w:rsidRPr="003E458C">
        <w:rPr>
          <w:rFonts w:ascii="Courier New" w:hAnsi="Courier New" w:cs="Courier New"/>
        </w:rPr>
        <w:t>lost. Dorm</w:t>
      </w:r>
      <w:r w:rsidR="00DF7932">
        <w:rPr>
          <w:rFonts w:ascii="Courier New" w:hAnsi="Courier New" w:cs="Courier New"/>
        </w:rPr>
        <w:t xml:space="preserve"> </w:t>
      </w:r>
      <w:r w:rsidRPr="003E458C">
        <w:rPr>
          <w:rFonts w:ascii="Courier New" w:hAnsi="Courier New" w:cs="Courier New"/>
        </w:rPr>
        <w:t>money,</w:t>
      </w:r>
      <w:r w:rsidR="005A3793">
        <w:rPr>
          <w:rFonts w:ascii="Courier New" w:hAnsi="Courier New" w:cs="Courier New"/>
        </w:rPr>
        <w:t xml:space="preserve"> $9-10 </w:t>
      </w:r>
      <w:r w:rsidRPr="003E458C">
        <w:rPr>
          <w:rFonts w:ascii="Courier New" w:hAnsi="Courier New" w:cs="Courier New"/>
        </w:rPr>
        <w:t>million (half</w:t>
      </w:r>
      <w:r w:rsidR="00DF7932">
        <w:rPr>
          <w:rFonts w:ascii="Courier New" w:hAnsi="Courier New" w:cs="Courier New"/>
        </w:rPr>
        <w:t xml:space="preserve"> </w:t>
      </w:r>
      <w:r w:rsidRPr="003E458C">
        <w:rPr>
          <w:rFonts w:ascii="Courier New" w:hAnsi="Courier New" w:cs="Courier New"/>
        </w:rPr>
        <w:t>old,</w:t>
      </w:r>
      <w:r w:rsidR="00DF7932">
        <w:rPr>
          <w:rFonts w:ascii="Courier New" w:hAnsi="Courier New" w:cs="Courier New"/>
        </w:rPr>
        <w:t xml:space="preserve"> </w:t>
      </w:r>
      <w:r w:rsidR="005A3793">
        <w:rPr>
          <w:rFonts w:ascii="Courier New" w:hAnsi="Courier New" w:cs="Courier New"/>
        </w:rPr>
        <w:t>half</w:t>
      </w:r>
      <w:r w:rsidRPr="003E458C">
        <w:rPr>
          <w:rFonts w:ascii="Courier New" w:hAnsi="Courier New" w:cs="Courier New"/>
        </w:rPr>
        <w:t xml:space="preserve"> new), is</w:t>
      </w:r>
      <w:r w:rsidR="00DF7932">
        <w:rPr>
          <w:rFonts w:ascii="Courier New" w:hAnsi="Courier New" w:cs="Courier New"/>
        </w:rPr>
        <w:t xml:space="preserve"> </w:t>
      </w:r>
      <w:r w:rsidRPr="003E458C">
        <w:rPr>
          <w:rFonts w:ascii="Courier New" w:hAnsi="Courier New" w:cs="Courier New"/>
        </w:rPr>
        <w:t>frozen</w:t>
      </w:r>
      <w:r w:rsidR="005A3793">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005A3793">
        <w:rPr>
          <w:rFonts w:ascii="Courier New" w:hAnsi="Courier New" w:cs="Courier New"/>
        </w:rPr>
        <w:t>of</w:t>
      </w:r>
      <w:r w:rsidRPr="003E458C">
        <w:rPr>
          <w:rFonts w:ascii="Courier New" w:hAnsi="Courier New" w:cs="Courier New"/>
        </w:rPr>
        <w:t xml:space="preserve"> July</w:t>
      </w:r>
      <w:r w:rsidR="005A3793">
        <w:rPr>
          <w:rFonts w:ascii="Courier New" w:hAnsi="Courier New" w:cs="Courier New"/>
        </w:rPr>
        <w:t xml:space="preserve"> 1.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Bureau</w:t>
      </w:r>
      <w:r w:rsidR="005A3793">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asking</w:t>
      </w:r>
      <w:r w:rsidR="005A3793">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Congressional</w:t>
      </w:r>
      <w:r w:rsidR="00DF7932">
        <w:rPr>
          <w:rFonts w:ascii="Courier New" w:hAnsi="Courier New" w:cs="Courier New"/>
        </w:rPr>
        <w:t xml:space="preserve"> </w:t>
      </w:r>
      <w:r w:rsidRPr="003E458C">
        <w:rPr>
          <w:rFonts w:ascii="Courier New" w:hAnsi="Courier New" w:cs="Courier New"/>
        </w:rPr>
        <w:t>committee</w:t>
      </w:r>
      <w:r w:rsidR="005A3793">
        <w:rPr>
          <w:rFonts w:ascii="Courier New" w:hAnsi="Courier New" w:cs="Courier New"/>
        </w:rPr>
        <w:t xml:space="preserve"> to </w:t>
      </w:r>
      <w:r w:rsidRPr="003E458C">
        <w:rPr>
          <w:rFonts w:ascii="Courier New" w:hAnsi="Courier New" w:cs="Courier New"/>
        </w:rPr>
        <w:t>reprogram that</w:t>
      </w:r>
      <w:r w:rsidR="00DF7932">
        <w:rPr>
          <w:rFonts w:ascii="Courier New" w:hAnsi="Courier New" w:cs="Courier New"/>
        </w:rPr>
        <w:t xml:space="preserve"> </w:t>
      </w:r>
      <w:r w:rsidRPr="003E458C">
        <w:rPr>
          <w:rFonts w:ascii="Courier New" w:hAnsi="Courier New" w:cs="Courier New"/>
        </w:rPr>
        <w:t>money. $9.7</w:t>
      </w:r>
      <w:r w:rsidR="00DF7932">
        <w:rPr>
          <w:rFonts w:ascii="Courier New" w:hAnsi="Courier New" w:cs="Courier New"/>
        </w:rPr>
        <w:t xml:space="preserve"> </w:t>
      </w:r>
      <w:r w:rsidRPr="003E458C">
        <w:rPr>
          <w:rFonts w:ascii="Courier New" w:hAnsi="Courier New" w:cs="Courier New"/>
        </w:rPr>
        <w:t>million</w:t>
      </w:r>
      <w:r w:rsidR="00DF7932">
        <w:rPr>
          <w:rFonts w:ascii="Courier New" w:hAnsi="Courier New" w:cs="Courier New"/>
        </w:rPr>
        <w:t xml:space="preserve"> </w:t>
      </w:r>
      <w:r w:rsidRPr="003E458C">
        <w:rPr>
          <w:rFonts w:ascii="Courier New" w:hAnsi="Courier New" w:cs="Courier New"/>
        </w:rPr>
        <w:t>had been</w:t>
      </w:r>
      <w:r w:rsidR="00DF7932">
        <w:rPr>
          <w:rFonts w:ascii="Courier New" w:hAnsi="Courier New" w:cs="Courier New"/>
        </w:rPr>
        <w:t xml:space="preserve"> </w:t>
      </w:r>
      <w:r w:rsidR="005A3793">
        <w:rPr>
          <w:rFonts w:ascii="Courier New" w:hAnsi="Courier New" w:cs="Courier New"/>
        </w:rPr>
        <w:t>re</w:t>
      </w:r>
      <w:r w:rsidRPr="003E458C">
        <w:rPr>
          <w:rFonts w:ascii="Courier New" w:hAnsi="Courier New" w:cs="Courier New"/>
        </w:rPr>
        <w:t>quested</w:t>
      </w:r>
      <w:r w:rsidR="005A3793">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expand</w:t>
      </w:r>
      <w:r w:rsidR="005A3793">
        <w:rPr>
          <w:rFonts w:ascii="Courier New" w:hAnsi="Courier New" w:cs="Courier New"/>
        </w:rPr>
        <w:t xml:space="preserve"> </w:t>
      </w:r>
      <w:r w:rsidRPr="003E458C">
        <w:rPr>
          <w:rFonts w:ascii="Courier New" w:hAnsi="Courier New" w:cs="Courier New"/>
        </w:rPr>
        <w:t>Mt.</w:t>
      </w:r>
      <w:r w:rsidR="00DF7932">
        <w:rPr>
          <w:rFonts w:ascii="Courier New" w:hAnsi="Courier New" w:cs="Courier New"/>
        </w:rPr>
        <w:t xml:space="preserve"> </w:t>
      </w:r>
      <w:proofErr w:type="spellStart"/>
      <w:r w:rsidRPr="003E458C">
        <w:rPr>
          <w:rFonts w:ascii="Courier New" w:hAnsi="Courier New" w:cs="Courier New"/>
        </w:rPr>
        <w:t>Edgecumbe</w:t>
      </w:r>
      <w:proofErr w:type="spellEnd"/>
      <w:r w:rsidRPr="003E458C">
        <w:rPr>
          <w:rFonts w:ascii="Courier New" w:hAnsi="Courier New" w:cs="Courier New"/>
        </w:rPr>
        <w:t xml:space="preserve"> to</w:t>
      </w:r>
      <w:r w:rsidR="00DF7932">
        <w:rPr>
          <w:rFonts w:ascii="Courier New" w:hAnsi="Courier New" w:cs="Courier New"/>
        </w:rPr>
        <w:t xml:space="preserve"> </w:t>
      </w:r>
      <w:r w:rsidRPr="003E458C">
        <w:rPr>
          <w:rFonts w:ascii="Courier New" w:hAnsi="Courier New" w:cs="Courier New"/>
        </w:rPr>
        <w:t>1000</w:t>
      </w:r>
      <w:r w:rsidR="00DF7932">
        <w:rPr>
          <w:rFonts w:ascii="Courier New" w:hAnsi="Courier New" w:cs="Courier New"/>
        </w:rPr>
        <w:t xml:space="preserve"> </w:t>
      </w:r>
      <w:r w:rsidR="005A3793">
        <w:rPr>
          <w:rFonts w:ascii="Courier New" w:hAnsi="Courier New" w:cs="Courier New"/>
        </w:rPr>
        <w:t xml:space="preserve">students.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money</w:t>
      </w:r>
      <w:r w:rsidR="005A3793">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reprogrammed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regional</w:t>
      </w:r>
      <w:r w:rsidR="005A3793">
        <w:rPr>
          <w:rFonts w:ascii="Courier New" w:hAnsi="Courier New" w:cs="Courier New"/>
        </w:rPr>
        <w:t xml:space="preserve"> dorms. </w:t>
      </w:r>
      <w:r w:rsidRPr="003E458C">
        <w:rPr>
          <w:rFonts w:ascii="Courier New" w:hAnsi="Courier New" w:cs="Courier New"/>
        </w:rPr>
        <w:t>Now</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Bureau</w:t>
      </w:r>
      <w:r w:rsidR="005A3793">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trying</w:t>
      </w:r>
      <w:r w:rsidR="005A3793">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get</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5A3793">
        <w:rPr>
          <w:rFonts w:ascii="Courier New" w:hAnsi="Courier New" w:cs="Courier New"/>
        </w:rPr>
        <w:t xml:space="preserve">reprogrammed for </w:t>
      </w:r>
      <w:r w:rsidRPr="003E458C">
        <w:rPr>
          <w:rFonts w:ascii="Courier New" w:hAnsi="Courier New" w:cs="Courier New"/>
        </w:rPr>
        <w:t>emergency needs</w:t>
      </w:r>
      <w:r w:rsidR="00DF7932">
        <w:rPr>
          <w:rFonts w:ascii="Courier New" w:hAnsi="Courier New" w:cs="Courier New"/>
        </w:rPr>
        <w:t xml:space="preserve"> </w:t>
      </w:r>
      <w:r w:rsidR="005A3793">
        <w:rPr>
          <w:rFonts w:ascii="Courier New" w:hAnsi="Courier New" w:cs="Courier New"/>
        </w:rPr>
        <w:t>f</w:t>
      </w:r>
      <w:r w:rsidRPr="003E458C">
        <w:rPr>
          <w:rFonts w:ascii="Courier New" w:hAnsi="Courier New" w:cs="Courier New"/>
        </w:rPr>
        <w:t>or local schools.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example,</w:t>
      </w:r>
      <w:r w:rsidR="005A3793">
        <w:rPr>
          <w:rFonts w:ascii="Courier New" w:hAnsi="Courier New" w:cs="Courier New"/>
        </w:rPr>
        <w:t xml:space="preserve"> the </w:t>
      </w:r>
      <w:r w:rsidRPr="003E458C">
        <w:rPr>
          <w:rFonts w:ascii="Courier New" w:hAnsi="Courier New" w:cs="Courier New"/>
        </w:rPr>
        <w:t>school</w:t>
      </w:r>
      <w:r w:rsidR="005A3793">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proofErr w:type="spellStart"/>
      <w:r w:rsidRPr="003E458C">
        <w:rPr>
          <w:rFonts w:ascii="Courier New" w:hAnsi="Courier New" w:cs="Courier New"/>
        </w:rPr>
        <w:t>Alakanakis</w:t>
      </w:r>
      <w:proofErr w:type="spellEnd"/>
      <w:r w:rsidR="00DF7932">
        <w:rPr>
          <w:rFonts w:ascii="Courier New" w:hAnsi="Courier New" w:cs="Courier New"/>
        </w:rPr>
        <w:t xml:space="preserve"> </w:t>
      </w:r>
      <w:r w:rsidRPr="003E458C">
        <w:rPr>
          <w:rFonts w:ascii="Courier New" w:hAnsi="Courier New" w:cs="Courier New"/>
        </w:rPr>
        <w:t>4-10</w:t>
      </w:r>
      <w:r w:rsidR="00DF7932">
        <w:rPr>
          <w:rFonts w:ascii="Courier New" w:hAnsi="Courier New" w:cs="Courier New"/>
        </w:rPr>
        <w:t xml:space="preserve"> </w:t>
      </w:r>
      <w:r w:rsidRPr="003E458C">
        <w:rPr>
          <w:rFonts w:ascii="Courier New" w:hAnsi="Courier New" w:cs="Courier New"/>
        </w:rPr>
        <w:t>feet</w:t>
      </w:r>
      <w:r w:rsidR="005A3793">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river</w:t>
      </w:r>
      <w:r w:rsidR="005A3793">
        <w:rPr>
          <w:rFonts w:ascii="Courier New" w:hAnsi="Courier New" w:cs="Courier New"/>
        </w:rPr>
        <w:t xml:space="preserve"> </w:t>
      </w:r>
      <w:r w:rsidRPr="003E458C">
        <w:rPr>
          <w:rFonts w:ascii="Courier New" w:hAnsi="Courier New" w:cs="Courier New"/>
        </w:rPr>
        <w:t>and</w:t>
      </w:r>
    </w:p>
    <w:p w:rsidR="005A3793" w:rsidRDefault="005A3793" w:rsidP="003E458C">
      <w:pPr>
        <w:pStyle w:val="PlainText"/>
        <w:rPr>
          <w:rFonts w:ascii="Courier New" w:hAnsi="Courier New" w:cs="Courier New"/>
        </w:rPr>
      </w:pPr>
    </w:p>
    <w:p w:rsidR="005A3793" w:rsidRDefault="005A3793" w:rsidP="003E458C">
      <w:pPr>
        <w:pStyle w:val="PlainText"/>
        <w:rPr>
          <w:rFonts w:ascii="Courier New" w:hAnsi="Courier New" w:cs="Courier New"/>
        </w:rPr>
      </w:pPr>
    </w:p>
    <w:p w:rsidR="003E458C" w:rsidRPr="003E458C" w:rsidRDefault="005A3793" w:rsidP="003E458C">
      <w:pPr>
        <w:pStyle w:val="PlainText"/>
        <w:rPr>
          <w:rFonts w:ascii="Courier New" w:hAnsi="Courier New" w:cs="Courier New"/>
        </w:rPr>
      </w:pPr>
      <w:r>
        <w:rPr>
          <w:rFonts w:ascii="Courier New" w:hAnsi="Courier New" w:cs="Courier New"/>
        </w:rPr>
        <w:t>2/13/73</w:t>
      </w:r>
      <w:r w:rsidR="003E458C" w:rsidRPr="003E458C">
        <w:rPr>
          <w:rFonts w:ascii="Courier New" w:hAnsi="Courier New" w:cs="Courier New"/>
        </w:rPr>
        <w:cr/>
        <w:t>----------------------- Page 91-----------------------</w:t>
      </w:r>
    </w:p>
    <w:p w:rsidR="005A3793" w:rsidRDefault="003E458C" w:rsidP="005A3793">
      <w:pPr>
        <w:pStyle w:val="PlainText"/>
        <w:ind w:left="2880" w:firstLine="720"/>
        <w:rPr>
          <w:rFonts w:ascii="Courier New" w:hAnsi="Courier New" w:cs="Courier New"/>
        </w:rPr>
      </w:pPr>
      <w:r w:rsidRPr="003E458C">
        <w:rPr>
          <w:rFonts w:ascii="Courier New" w:hAnsi="Courier New" w:cs="Courier New"/>
        </w:rPr>
        <w:t>5</w:t>
      </w:r>
    </w:p>
    <w:p w:rsidR="005A3793" w:rsidRDefault="003E458C" w:rsidP="003E458C">
      <w:pPr>
        <w:pStyle w:val="PlainText"/>
        <w:rPr>
          <w:rFonts w:ascii="Courier New" w:hAnsi="Courier New" w:cs="Courier New"/>
        </w:rPr>
      </w:pPr>
      <w:r w:rsidRPr="003E458C">
        <w:rPr>
          <w:rFonts w:ascii="Courier New" w:hAnsi="Courier New" w:cs="Courier New"/>
        </w:rPr>
        <w:cr/>
      </w:r>
      <w:r w:rsidR="00DF7932">
        <w:rPr>
          <w:rFonts w:ascii="Courier New" w:hAnsi="Courier New" w:cs="Courier New"/>
        </w:rPr>
        <w:t xml:space="preserve"> </w:t>
      </w:r>
      <w:r w:rsidR="005A3793">
        <w:rPr>
          <w:rFonts w:ascii="Courier New" w:hAnsi="Courier New" w:cs="Courier New"/>
        </w:rPr>
        <w:t>(</w:t>
      </w:r>
      <w:r w:rsidRPr="003E458C">
        <w:rPr>
          <w:rFonts w:ascii="Courier New" w:hAnsi="Courier New" w:cs="Courier New"/>
        </w:rPr>
        <w:t>#</w:t>
      </w:r>
      <w:proofErr w:type="gramStart"/>
      <w:r w:rsidRPr="003E458C">
        <w:rPr>
          <w:rFonts w:ascii="Courier New" w:hAnsi="Courier New" w:cs="Courier New"/>
        </w:rPr>
        <w:t>5</w:t>
      </w:r>
      <w:r w:rsidR="00DF7932">
        <w:rPr>
          <w:rFonts w:ascii="Courier New" w:hAnsi="Courier New" w:cs="Courier New"/>
        </w:rPr>
        <w:t xml:space="preserve"> </w:t>
      </w:r>
      <w:proofErr w:type="spellStart"/>
      <w:r w:rsidRPr="003E458C">
        <w:rPr>
          <w:rFonts w:ascii="Courier New" w:hAnsi="Courier New" w:cs="Courier New"/>
        </w:rPr>
        <w:t>con't</w:t>
      </w:r>
      <w:proofErr w:type="spellEnd"/>
      <w:proofErr w:type="gramEnd"/>
      <w:r w:rsidR="005A3793">
        <w:rPr>
          <w:rFonts w:ascii="Courier New" w:hAnsi="Courier New" w:cs="Courier New"/>
        </w:rPr>
        <w:t xml:space="preserve">) </w:t>
      </w:r>
      <w:r w:rsidRPr="003E458C">
        <w:rPr>
          <w:rFonts w:ascii="Courier New" w:hAnsi="Courier New" w:cs="Courier New"/>
        </w:rPr>
        <w:t>about to</w:t>
      </w:r>
      <w:r w:rsidR="00DF7932">
        <w:rPr>
          <w:rFonts w:ascii="Courier New" w:hAnsi="Courier New" w:cs="Courier New"/>
        </w:rPr>
        <w:t xml:space="preserve"> </w:t>
      </w:r>
      <w:r w:rsidRPr="003E458C">
        <w:rPr>
          <w:rFonts w:ascii="Courier New" w:hAnsi="Courier New" w:cs="Courier New"/>
        </w:rPr>
        <w:t>fall in.</w:t>
      </w:r>
      <w:r w:rsidRPr="003E458C">
        <w:rPr>
          <w:rFonts w:ascii="Courier New" w:hAnsi="Courier New" w:cs="Courier New"/>
        </w:rPr>
        <w:cr/>
      </w:r>
    </w:p>
    <w:p w:rsidR="005A3793" w:rsidRDefault="003E458C" w:rsidP="003E458C">
      <w:pPr>
        <w:pStyle w:val="PlainText"/>
        <w:rPr>
          <w:rFonts w:ascii="Courier New" w:hAnsi="Courier New" w:cs="Courier New"/>
        </w:rPr>
      </w:pP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Bureau had</w:t>
      </w:r>
      <w:r w:rsidR="00DF7932">
        <w:rPr>
          <w:rFonts w:ascii="Courier New" w:hAnsi="Courier New" w:cs="Courier New"/>
        </w:rPr>
        <w:t xml:space="preserve"> </w:t>
      </w:r>
      <w:r w:rsidR="005A3793">
        <w:rPr>
          <w:rFonts w:ascii="Courier New" w:hAnsi="Courier New" w:cs="Courier New"/>
        </w:rPr>
        <w:t>any require</w:t>
      </w:r>
      <w:r w:rsidRPr="003E458C">
        <w:rPr>
          <w:rFonts w:ascii="Courier New" w:hAnsi="Courier New" w:cs="Courier New"/>
        </w:rPr>
        <w:t>ment</w:t>
      </w:r>
      <w:r w:rsidR="00DF7932">
        <w:rPr>
          <w:rFonts w:ascii="Courier New" w:hAnsi="Courier New" w:cs="Courier New"/>
        </w:rPr>
        <w:t xml:space="preserve"> </w:t>
      </w:r>
      <w:r w:rsidRPr="003E458C">
        <w:rPr>
          <w:rFonts w:ascii="Courier New" w:hAnsi="Courier New" w:cs="Courier New"/>
        </w:rPr>
        <w:t>to use</w:t>
      </w:r>
      <w:r w:rsidR="00DF7932">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labor.</w:t>
      </w:r>
    </w:p>
    <w:p w:rsidR="005A3793" w:rsidRDefault="005A3793"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Mr.</w:t>
      </w:r>
      <w:r w:rsidR="00DF7932">
        <w:rPr>
          <w:rFonts w:ascii="Courier New" w:hAnsi="Courier New" w:cs="Courier New"/>
        </w:rPr>
        <w:t xml:space="preserve"> </w:t>
      </w:r>
      <w:proofErr w:type="spellStart"/>
      <w:r w:rsidR="003E458C" w:rsidRPr="003E458C">
        <w:rPr>
          <w:rFonts w:ascii="Courier New" w:hAnsi="Courier New" w:cs="Courier New"/>
        </w:rPr>
        <w:t>Kowalczyk</w:t>
      </w:r>
      <w:proofErr w:type="spellEnd"/>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 they</w:t>
      </w:r>
      <w:r w:rsidR="00DF7932">
        <w:rPr>
          <w:rFonts w:ascii="Courier New" w:hAnsi="Courier New" w:cs="Courier New"/>
        </w:rPr>
        <w:t xml:space="preserve"> </w:t>
      </w:r>
      <w:r w:rsidR="003E458C" w:rsidRPr="003E458C">
        <w:rPr>
          <w:rFonts w:ascii="Courier New" w:hAnsi="Courier New" w:cs="Courier New"/>
        </w:rPr>
        <w:t>always</w:t>
      </w:r>
      <w:r w:rsidR="00DF7932">
        <w:rPr>
          <w:rFonts w:ascii="Courier New" w:hAnsi="Courier New" w:cs="Courier New"/>
        </w:rPr>
        <w:t xml:space="preserve"> </w:t>
      </w:r>
      <w:r w:rsidR="003E458C" w:rsidRPr="003E458C">
        <w:rPr>
          <w:rFonts w:ascii="Courier New" w:hAnsi="Courier New" w:cs="Courier New"/>
        </w:rPr>
        <w:t>use local</w:t>
      </w:r>
      <w:r w:rsidR="00DF7932">
        <w:rPr>
          <w:rFonts w:ascii="Courier New" w:hAnsi="Courier New" w:cs="Courier New"/>
        </w:rPr>
        <w:t xml:space="preserve"> </w:t>
      </w:r>
      <w:r>
        <w:rPr>
          <w:rFonts w:ascii="Courier New" w:hAnsi="Courier New" w:cs="Courier New"/>
        </w:rPr>
        <w:t xml:space="preserve">labor, </w:t>
      </w:r>
      <w:r w:rsidR="003E458C" w:rsidRPr="003E458C">
        <w:rPr>
          <w:rFonts w:ascii="Courier New" w:hAnsi="Courier New" w:cs="Courier New"/>
        </w:rPr>
        <w:t>and they</w:t>
      </w:r>
      <w:r w:rsidR="00DF7932">
        <w:rPr>
          <w:rFonts w:ascii="Courier New" w:hAnsi="Courier New" w:cs="Courier New"/>
        </w:rPr>
        <w:t xml:space="preserve"> </w:t>
      </w:r>
      <w:r w:rsidR="003E458C" w:rsidRPr="003E458C">
        <w:rPr>
          <w:rFonts w:ascii="Courier New" w:hAnsi="Courier New" w:cs="Courier New"/>
        </w:rPr>
        <w:t>don't have</w:t>
      </w:r>
      <w:r w:rsidR="00DF7932">
        <w:rPr>
          <w:rFonts w:ascii="Courier New" w:hAnsi="Courier New" w:cs="Courier New"/>
        </w:rPr>
        <w:t xml:space="preserve"> </w:t>
      </w:r>
      <w:r w:rsidR="003E458C" w:rsidRPr="003E458C">
        <w:rPr>
          <w:rFonts w:ascii="Courier New" w:hAnsi="Courier New" w:cs="Courier New"/>
        </w:rPr>
        <w:t>to go through</w:t>
      </w:r>
      <w:r w:rsidR="00DF7932">
        <w:rPr>
          <w:rFonts w:ascii="Courier New" w:hAnsi="Courier New" w:cs="Courier New"/>
        </w:rPr>
        <w:t xml:space="preserve"> </w:t>
      </w:r>
      <w:r w:rsidR="003E458C" w:rsidRPr="003E458C">
        <w:rPr>
          <w:rFonts w:ascii="Courier New" w:hAnsi="Courier New" w:cs="Courier New"/>
        </w:rPr>
        <w:t>union</w:t>
      </w:r>
      <w:r w:rsidR="00DF7932">
        <w:rPr>
          <w:rFonts w:ascii="Courier New" w:hAnsi="Courier New" w:cs="Courier New"/>
        </w:rPr>
        <w:t xml:space="preserve"> </w:t>
      </w:r>
      <w:r w:rsidR="003E458C" w:rsidRPr="003E458C">
        <w:rPr>
          <w:rFonts w:ascii="Courier New" w:hAnsi="Courier New" w:cs="Courier New"/>
        </w:rPr>
        <w:t>hiring</w:t>
      </w:r>
      <w:r w:rsidR="00DF7932">
        <w:rPr>
          <w:rFonts w:ascii="Courier New" w:hAnsi="Courier New" w:cs="Courier New"/>
        </w:rPr>
        <w:t xml:space="preserve"> </w:t>
      </w:r>
      <w:r>
        <w:rPr>
          <w:rFonts w:ascii="Courier New" w:hAnsi="Courier New" w:cs="Courier New"/>
        </w:rPr>
        <w:t xml:space="preserve">halls.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 asked</w:t>
      </w:r>
      <w:r w:rsidR="00DF7932">
        <w:rPr>
          <w:rFonts w:ascii="Courier New" w:hAnsi="Courier New" w:cs="Courier New"/>
        </w:rPr>
        <w:t xml:space="preserve"> </w:t>
      </w:r>
      <w:r w:rsidR="003E458C" w:rsidRPr="003E458C">
        <w:rPr>
          <w:rFonts w:ascii="Courier New" w:hAnsi="Courier New" w:cs="Courier New"/>
        </w:rPr>
        <w:t>how the</w:t>
      </w:r>
      <w:r w:rsidR="00DF7932">
        <w:rPr>
          <w:rFonts w:ascii="Courier New" w:hAnsi="Courier New" w:cs="Courier New"/>
        </w:rPr>
        <w:t xml:space="preserve"> </w:t>
      </w:r>
      <w:r w:rsidR="003E458C" w:rsidRPr="003E458C">
        <w:rPr>
          <w:rFonts w:ascii="Courier New" w:hAnsi="Courier New" w:cs="Courier New"/>
        </w:rPr>
        <w:t>Bureau</w:t>
      </w:r>
      <w:r w:rsidR="00DF7932">
        <w:rPr>
          <w:rFonts w:ascii="Courier New" w:hAnsi="Courier New" w:cs="Courier New"/>
        </w:rPr>
        <w:t xml:space="preserve"> </w:t>
      </w:r>
      <w:r w:rsidR="003E458C" w:rsidRPr="003E458C">
        <w:rPr>
          <w:rFonts w:ascii="Courier New" w:hAnsi="Courier New" w:cs="Courier New"/>
        </w:rPr>
        <w:t>considers</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resolutions</w:t>
      </w:r>
      <w:r w:rsidR="00DF7932">
        <w:rPr>
          <w:rFonts w:ascii="Courier New" w:hAnsi="Courier New" w:cs="Courier New"/>
        </w:rPr>
        <w:t xml:space="preserve"> </w:t>
      </w:r>
      <w:r w:rsidR="003E458C" w:rsidRPr="003E458C">
        <w:rPr>
          <w:rFonts w:ascii="Courier New" w:hAnsi="Courier New" w:cs="Courier New"/>
        </w:rPr>
        <w:t>passed</w:t>
      </w:r>
      <w:r w:rsidR="00DF7932">
        <w:rPr>
          <w:rFonts w:ascii="Courier New" w:hAnsi="Courier New" w:cs="Courier New"/>
        </w:rPr>
        <w:t xml:space="preserve"> </w:t>
      </w:r>
      <w:r w:rsidR="003E458C" w:rsidRPr="003E458C">
        <w:rPr>
          <w:rFonts w:ascii="Courier New" w:hAnsi="Courier New" w:cs="Courier New"/>
        </w:rPr>
        <w:t>by the Legislature</w:t>
      </w:r>
      <w:r>
        <w:rPr>
          <w:rFonts w:ascii="Courier New" w:hAnsi="Courier New" w:cs="Courier New"/>
        </w:rPr>
        <w:t xml:space="preserve"> </w:t>
      </w:r>
      <w:r w:rsidR="003E458C" w:rsidRPr="003E458C">
        <w:rPr>
          <w:rFonts w:ascii="Courier New" w:hAnsi="Courier New" w:cs="Courier New"/>
        </w:rPr>
        <w:t>relating</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school construction.</w:t>
      </w:r>
    </w:p>
    <w:p w:rsidR="005A3793" w:rsidRDefault="003E458C" w:rsidP="003E458C">
      <w:pPr>
        <w:pStyle w:val="PlainText"/>
        <w:rPr>
          <w:rFonts w:ascii="Courier New" w:hAnsi="Courier New" w:cs="Courier New"/>
        </w:rPr>
      </w:pPr>
      <w:r w:rsidRPr="003E458C">
        <w:rPr>
          <w:rFonts w:ascii="Courier New" w:hAnsi="Courier New" w:cs="Courier New"/>
        </w:rPr>
        <w:cr/>
        <w:t xml:space="preserve">Mr. </w:t>
      </w:r>
      <w:proofErr w:type="spellStart"/>
      <w:r w:rsidRPr="003E458C">
        <w:rPr>
          <w:rFonts w:ascii="Courier New" w:hAnsi="Courier New" w:cs="Courier New"/>
        </w:rPr>
        <w:t>Kowalczyk</w:t>
      </w:r>
      <w:proofErr w:type="spellEnd"/>
      <w:r w:rsidR="00DF7932">
        <w:rPr>
          <w:rFonts w:ascii="Courier New" w:hAnsi="Courier New" w:cs="Courier New"/>
        </w:rPr>
        <w:t xml:space="preserve"> </w:t>
      </w:r>
      <w:r w:rsidRPr="003E458C">
        <w:rPr>
          <w:rFonts w:ascii="Courier New" w:hAnsi="Courier New" w:cs="Courier New"/>
        </w:rPr>
        <w:t>replied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emergencies</w:t>
      </w:r>
      <w:r w:rsidR="00DF7932">
        <w:rPr>
          <w:rFonts w:ascii="Courier New" w:hAnsi="Courier New" w:cs="Courier New"/>
        </w:rPr>
        <w:t xml:space="preserve"> </w:t>
      </w:r>
      <w:r w:rsidR="005A3793">
        <w:rPr>
          <w:rFonts w:ascii="Courier New" w:hAnsi="Courier New" w:cs="Courier New"/>
        </w:rPr>
        <w:t xml:space="preserve">are their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priority.</w:t>
      </w:r>
      <w:r w:rsidR="00DF7932">
        <w:rPr>
          <w:rFonts w:ascii="Courier New" w:hAnsi="Courier New" w:cs="Courier New"/>
        </w:rPr>
        <w:t xml:space="preserve"> </w:t>
      </w:r>
      <w:r w:rsidRPr="003E458C">
        <w:rPr>
          <w:rFonts w:ascii="Courier New" w:hAnsi="Courier New" w:cs="Courier New"/>
        </w:rPr>
        <w:t>Resolutions</w:t>
      </w:r>
      <w:r w:rsidR="005A3793">
        <w:rPr>
          <w:rFonts w:ascii="Courier New" w:hAnsi="Courier New" w:cs="Courier New"/>
        </w:rPr>
        <w:t xml:space="preserve"> </w:t>
      </w:r>
      <w:r w:rsidRPr="003E458C">
        <w:rPr>
          <w:rFonts w:ascii="Courier New" w:hAnsi="Courier New" w:cs="Courier New"/>
        </w:rPr>
        <w:t>are usually</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5A3793">
        <w:rPr>
          <w:rFonts w:ascii="Courier New" w:hAnsi="Courier New" w:cs="Courier New"/>
        </w:rPr>
        <w:t xml:space="preserve">line </w:t>
      </w:r>
      <w:r w:rsidRPr="003E458C">
        <w:rPr>
          <w:rFonts w:ascii="Courier New" w:hAnsi="Courier New" w:cs="Courier New"/>
        </w:rPr>
        <w:t>with their</w:t>
      </w:r>
      <w:r w:rsidR="00DF7932">
        <w:rPr>
          <w:rFonts w:ascii="Courier New" w:hAnsi="Courier New" w:cs="Courier New"/>
        </w:rPr>
        <w:t xml:space="preserve"> </w:t>
      </w:r>
      <w:r w:rsidRPr="003E458C">
        <w:rPr>
          <w:rFonts w:ascii="Courier New" w:hAnsi="Courier New" w:cs="Courier New"/>
        </w:rPr>
        <w:t>overall</w:t>
      </w:r>
      <w:r w:rsidR="00DF7932">
        <w:rPr>
          <w:rFonts w:ascii="Courier New" w:hAnsi="Courier New" w:cs="Courier New"/>
        </w:rPr>
        <w:t xml:space="preserve"> </w:t>
      </w:r>
      <w:r w:rsidR="005A3793">
        <w:rPr>
          <w:rFonts w:ascii="Courier New" w:hAnsi="Courier New" w:cs="Courier New"/>
        </w:rPr>
        <w:t>plans.</w:t>
      </w:r>
      <w:r w:rsidR="005A3793">
        <w:rPr>
          <w:rFonts w:ascii="Courier New" w:hAnsi="Courier New" w:cs="Courier New"/>
        </w:rPr>
        <w:cr/>
      </w:r>
      <w:r w:rsidRPr="003E458C">
        <w:rPr>
          <w:rFonts w:ascii="Courier New" w:hAnsi="Courier New" w:cs="Courier New"/>
        </w:rPr>
        <w:t xml:space="preserve"> </w:t>
      </w:r>
    </w:p>
    <w:p w:rsidR="005A3793"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asked</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the resolution</w:t>
      </w:r>
      <w:r w:rsidR="00DF7932">
        <w:rPr>
          <w:rFonts w:ascii="Courier New" w:hAnsi="Courier New" w:cs="Courier New"/>
        </w:rPr>
        <w:t xml:space="preserve"> </w:t>
      </w:r>
      <w:r w:rsidR="005A3793">
        <w:rPr>
          <w:rFonts w:ascii="Courier New" w:hAnsi="Courier New" w:cs="Courier New"/>
        </w:rPr>
        <w:t xml:space="preserve">regarding </w:t>
      </w:r>
      <w:proofErr w:type="spellStart"/>
      <w:r w:rsidRPr="003E458C">
        <w:rPr>
          <w:rFonts w:ascii="Courier New" w:hAnsi="Courier New" w:cs="Courier New"/>
        </w:rPr>
        <w:t>Akiak</w:t>
      </w:r>
      <w:proofErr w:type="spellEnd"/>
      <w:r w:rsidRPr="003E458C">
        <w:rPr>
          <w:rFonts w:ascii="Courier New" w:hAnsi="Courier New" w:cs="Courier New"/>
        </w:rPr>
        <w:t>.</w:t>
      </w:r>
      <w:r w:rsidRPr="003E458C">
        <w:rPr>
          <w:rFonts w:ascii="Courier New" w:hAnsi="Courier New" w:cs="Courier New"/>
        </w:rPr>
        <w:cr/>
      </w:r>
      <w:r w:rsidR="00DF7932">
        <w:rPr>
          <w:rFonts w:ascii="Courier New" w:hAnsi="Courier New" w:cs="Courier New"/>
        </w:rPr>
        <w:t xml:space="preserve"> </w:t>
      </w:r>
    </w:p>
    <w:p w:rsidR="005A3793" w:rsidRDefault="003E458C" w:rsidP="003E458C">
      <w:pPr>
        <w:pStyle w:val="PlainText"/>
        <w:rPr>
          <w:rFonts w:ascii="Courier New" w:hAnsi="Courier New" w:cs="Courier New"/>
        </w:rPr>
      </w:pPr>
      <w:r w:rsidRPr="003E458C">
        <w:rPr>
          <w:rFonts w:ascii="Courier New" w:hAnsi="Courier New" w:cs="Courier New"/>
        </w:rPr>
        <w:lastRenderedPageBreak/>
        <w:t xml:space="preserve">Mr. </w:t>
      </w:r>
      <w:proofErr w:type="spellStart"/>
      <w:r w:rsidRPr="003E458C">
        <w:rPr>
          <w:rFonts w:ascii="Courier New" w:hAnsi="Courier New" w:cs="Courier New"/>
        </w:rPr>
        <w:t>Kowalczyk</w:t>
      </w:r>
      <w:proofErr w:type="spellEnd"/>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situation</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proofErr w:type="spellStart"/>
      <w:r w:rsidR="005A3793">
        <w:rPr>
          <w:rFonts w:ascii="Courier New" w:hAnsi="Courier New" w:cs="Courier New"/>
        </w:rPr>
        <w:t>Akiak</w:t>
      </w:r>
      <w:proofErr w:type="spellEnd"/>
      <w:r w:rsidR="005A3793">
        <w:rPr>
          <w:rFonts w:ascii="Courier New" w:hAnsi="Courier New" w:cs="Courier New"/>
        </w:rPr>
        <w:t xml:space="preserve"> is </w:t>
      </w:r>
      <w:r w:rsidRPr="003E458C">
        <w:rPr>
          <w:rFonts w:ascii="Courier New" w:hAnsi="Courier New" w:cs="Courier New"/>
        </w:rPr>
        <w:t>bad.</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has been</w:t>
      </w:r>
      <w:r w:rsidR="00DF7932">
        <w:rPr>
          <w:rFonts w:ascii="Courier New" w:hAnsi="Courier New" w:cs="Courier New"/>
        </w:rPr>
        <w:t xml:space="preserve"> </w:t>
      </w:r>
      <w:r w:rsidRPr="003E458C">
        <w:rPr>
          <w:rFonts w:ascii="Courier New" w:hAnsi="Courier New" w:cs="Courier New"/>
        </w:rPr>
        <w:t>a high priority</w:t>
      </w:r>
      <w:r w:rsidR="005A3793">
        <w:rPr>
          <w:rFonts w:ascii="Courier New" w:hAnsi="Courier New" w:cs="Courier New"/>
        </w:rPr>
        <w:t xml:space="preserve"> </w:t>
      </w:r>
      <w:r w:rsidRPr="003E458C">
        <w:rPr>
          <w:rFonts w:ascii="Courier New" w:hAnsi="Courier New" w:cs="Courier New"/>
        </w:rPr>
        <w:t>since 1959.</w:t>
      </w:r>
      <w:r w:rsidR="005A3793">
        <w:rPr>
          <w:rFonts w:ascii="Courier New" w:hAnsi="Courier New" w:cs="Courier New"/>
        </w:rPr>
        <w:t xml:space="preserve"> They </w:t>
      </w:r>
      <w:r w:rsidRPr="003E458C">
        <w:rPr>
          <w:rFonts w:ascii="Courier New" w:hAnsi="Courier New" w:cs="Courier New"/>
        </w:rPr>
        <w:t>have run</w:t>
      </w:r>
      <w:r w:rsidR="00DF7932">
        <w:rPr>
          <w:rFonts w:ascii="Courier New" w:hAnsi="Courier New" w:cs="Courier New"/>
        </w:rPr>
        <w:t xml:space="preserve"> </w:t>
      </w:r>
      <w:r w:rsidRPr="003E458C">
        <w:rPr>
          <w:rFonts w:ascii="Courier New" w:hAnsi="Courier New" w:cs="Courier New"/>
        </w:rPr>
        <w:t>the school</w:t>
      </w:r>
      <w:r w:rsidR="00DF7932">
        <w:rPr>
          <w:rFonts w:ascii="Courier New" w:hAnsi="Courier New" w:cs="Courier New"/>
        </w:rPr>
        <w:t xml:space="preserve"> </w:t>
      </w:r>
      <w:r w:rsidRPr="003E458C">
        <w:rPr>
          <w:rFonts w:ascii="Courier New" w:hAnsi="Courier New" w:cs="Courier New"/>
        </w:rPr>
        <w:t>on double</w:t>
      </w:r>
      <w:r w:rsidR="00DF7932">
        <w:rPr>
          <w:rFonts w:ascii="Courier New" w:hAnsi="Courier New" w:cs="Courier New"/>
        </w:rPr>
        <w:t xml:space="preserve"> </w:t>
      </w:r>
      <w:r w:rsidRPr="003E458C">
        <w:rPr>
          <w:rFonts w:ascii="Courier New" w:hAnsi="Courier New" w:cs="Courier New"/>
        </w:rPr>
        <w:t>shifts</w:t>
      </w:r>
      <w:r w:rsidR="00DF7932">
        <w:rPr>
          <w:rFonts w:ascii="Courier New" w:hAnsi="Courier New" w:cs="Courier New"/>
        </w:rPr>
        <w:t xml:space="preserve"> </w:t>
      </w:r>
      <w:r w:rsidRPr="003E458C">
        <w:rPr>
          <w:rFonts w:ascii="Courier New" w:hAnsi="Courier New" w:cs="Courier New"/>
        </w:rPr>
        <w:t>for ten</w:t>
      </w:r>
      <w:r w:rsidR="00DF7932">
        <w:rPr>
          <w:rFonts w:ascii="Courier New" w:hAnsi="Courier New" w:cs="Courier New"/>
        </w:rPr>
        <w:t xml:space="preserve"> </w:t>
      </w:r>
      <w:r w:rsidR="005A3793">
        <w:rPr>
          <w:rFonts w:ascii="Courier New" w:hAnsi="Courier New" w:cs="Courier New"/>
        </w:rPr>
        <w:t xml:space="preserve">years.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Bureau builds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Barrow, there</w:t>
      </w:r>
      <w:r w:rsidR="00DF7932">
        <w:rPr>
          <w:rFonts w:ascii="Courier New" w:hAnsi="Courier New" w:cs="Courier New"/>
        </w:rPr>
        <w:t xml:space="preserve"> </w:t>
      </w:r>
      <w:r w:rsidRPr="003E458C">
        <w:rPr>
          <w:rFonts w:ascii="Courier New" w:hAnsi="Courier New" w:cs="Courier New"/>
        </w:rPr>
        <w:t>will be</w:t>
      </w:r>
      <w:r w:rsidR="00DF7932">
        <w:rPr>
          <w:rFonts w:ascii="Courier New" w:hAnsi="Courier New" w:cs="Courier New"/>
        </w:rPr>
        <w:t xml:space="preserve"> </w:t>
      </w:r>
      <w:r w:rsidR="005A3793">
        <w:rPr>
          <w:rFonts w:ascii="Courier New" w:hAnsi="Courier New" w:cs="Courier New"/>
        </w:rPr>
        <w:t xml:space="preserve">no </w:t>
      </w:r>
      <w:r w:rsidRPr="003E458C">
        <w:rPr>
          <w:rFonts w:ascii="Courier New" w:hAnsi="Courier New" w:cs="Courier New"/>
        </w:rPr>
        <w:t>more</w:t>
      </w:r>
      <w:r w:rsidR="00DF7932">
        <w:rPr>
          <w:rFonts w:ascii="Courier New" w:hAnsi="Courier New" w:cs="Courier New"/>
        </w:rPr>
        <w:t xml:space="preserve"> </w:t>
      </w:r>
      <w:r w:rsidRPr="003E458C">
        <w:rPr>
          <w:rFonts w:ascii="Courier New" w:hAnsi="Courier New" w:cs="Courier New"/>
        </w:rPr>
        <w:t>building</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proofErr w:type="spellStart"/>
      <w:r w:rsidRPr="003E458C">
        <w:rPr>
          <w:rFonts w:ascii="Courier New" w:hAnsi="Courier New" w:cs="Courier New"/>
        </w:rPr>
        <w:t>Akiak</w:t>
      </w:r>
      <w:proofErr w:type="spellEnd"/>
      <w:r w:rsidRPr="003E458C">
        <w:rPr>
          <w:rFonts w:ascii="Courier New" w:hAnsi="Courier New" w:cs="Courier New"/>
        </w:rPr>
        <w:t xml:space="preserve"> for</w:t>
      </w:r>
      <w:r w:rsidR="00DF7932">
        <w:rPr>
          <w:rFonts w:ascii="Courier New" w:hAnsi="Courier New" w:cs="Courier New"/>
        </w:rPr>
        <w:t xml:space="preserve"> </w:t>
      </w:r>
      <w:r w:rsidRPr="003E458C">
        <w:rPr>
          <w:rFonts w:ascii="Courier New" w:hAnsi="Courier New" w:cs="Courier New"/>
        </w:rPr>
        <w:t>about 15</w:t>
      </w:r>
      <w:r w:rsidR="00DF7932">
        <w:rPr>
          <w:rFonts w:ascii="Courier New" w:hAnsi="Courier New" w:cs="Courier New"/>
        </w:rPr>
        <w:t xml:space="preserve"> </w:t>
      </w:r>
      <w:r w:rsidRPr="003E458C">
        <w:rPr>
          <w:rFonts w:ascii="Courier New" w:hAnsi="Courier New" w:cs="Courier New"/>
        </w:rPr>
        <w:t>years.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5A3793">
        <w:rPr>
          <w:rFonts w:ascii="Courier New" w:hAnsi="Courier New" w:cs="Courier New"/>
        </w:rPr>
        <w:t xml:space="preserve">new </w:t>
      </w:r>
      <w:r w:rsidRPr="003E458C">
        <w:rPr>
          <w:rFonts w:ascii="Courier New" w:hAnsi="Courier New" w:cs="Courier New"/>
        </w:rPr>
        <w:t>facility</w:t>
      </w:r>
      <w:r w:rsidR="00DF7932">
        <w:rPr>
          <w:rFonts w:ascii="Courier New" w:hAnsi="Courier New" w:cs="Courier New"/>
        </w:rPr>
        <w:t xml:space="preserve"> </w:t>
      </w:r>
      <w:r w:rsidRPr="003E458C">
        <w:rPr>
          <w:rFonts w:ascii="Courier New" w:hAnsi="Courier New" w:cs="Courier New"/>
        </w:rPr>
        <w:t xml:space="preserve">for </w:t>
      </w:r>
      <w:proofErr w:type="spellStart"/>
      <w:r w:rsidRPr="003E458C">
        <w:rPr>
          <w:rFonts w:ascii="Courier New" w:hAnsi="Courier New" w:cs="Courier New"/>
        </w:rPr>
        <w:t>Akiak</w:t>
      </w:r>
      <w:proofErr w:type="spellEnd"/>
      <w:r w:rsidR="00DF7932">
        <w:rPr>
          <w:rFonts w:ascii="Courier New" w:hAnsi="Courier New" w:cs="Courier New"/>
        </w:rPr>
        <w:t xml:space="preserve"> </w:t>
      </w:r>
      <w:r w:rsidRPr="003E458C">
        <w:rPr>
          <w:rFonts w:ascii="Courier New" w:hAnsi="Courier New" w:cs="Courier New"/>
        </w:rPr>
        <w:t>is in</w:t>
      </w:r>
      <w:r w:rsidR="00DF7932">
        <w:rPr>
          <w:rFonts w:ascii="Courier New" w:hAnsi="Courier New" w:cs="Courier New"/>
        </w:rPr>
        <w:t xml:space="preserve"> </w:t>
      </w:r>
      <w:r w:rsidRPr="003E458C">
        <w:rPr>
          <w:rFonts w:ascii="Courier New" w:hAnsi="Courier New" w:cs="Courier New"/>
        </w:rPr>
        <w:t>the '75 budget,</w:t>
      </w:r>
      <w:r w:rsidR="00DF7932">
        <w:rPr>
          <w:rFonts w:ascii="Courier New" w:hAnsi="Courier New" w:cs="Courier New"/>
        </w:rPr>
        <w:t xml:space="preserve"> </w:t>
      </w:r>
      <w:r w:rsidRPr="003E458C">
        <w:rPr>
          <w:rFonts w:ascii="Courier New" w:hAnsi="Courier New" w:cs="Courier New"/>
        </w:rPr>
        <w:t>and was</w:t>
      </w:r>
      <w:r w:rsidR="00DF7932">
        <w:rPr>
          <w:rFonts w:ascii="Courier New" w:hAnsi="Courier New" w:cs="Courier New"/>
        </w:rPr>
        <w:t xml:space="preserve"> </w:t>
      </w:r>
      <w:r w:rsidRPr="003E458C">
        <w:rPr>
          <w:rFonts w:ascii="Courier New" w:hAnsi="Courier New" w:cs="Courier New"/>
        </w:rPr>
        <w:t>in</w:t>
      </w:r>
      <w:r w:rsidR="005A3793">
        <w:rPr>
          <w:rFonts w:ascii="Courier New" w:hAnsi="Courier New" w:cs="Courier New"/>
        </w:rPr>
        <w:t xml:space="preserve"> </w:t>
      </w:r>
      <w:r w:rsidRPr="003E458C">
        <w:rPr>
          <w:rFonts w:ascii="Courier New" w:hAnsi="Courier New" w:cs="Courier New"/>
        </w:rPr>
        <w:t>the budget</w:t>
      </w:r>
      <w:r w:rsidR="00DF7932">
        <w:rPr>
          <w:rFonts w:ascii="Courier New" w:hAnsi="Courier New" w:cs="Courier New"/>
        </w:rPr>
        <w:t xml:space="preserve"> </w:t>
      </w:r>
      <w:r w:rsidRPr="003E458C">
        <w:rPr>
          <w:rFonts w:ascii="Courier New" w:hAnsi="Courier New" w:cs="Courier New"/>
        </w:rPr>
        <w:t>requests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'73 and '74.</w:t>
      </w:r>
      <w:r w:rsidR="005A3793">
        <w:rPr>
          <w:rFonts w:ascii="Courier New" w:hAnsi="Courier New" w:cs="Courier New"/>
        </w:rPr>
        <w:t xml:space="preserve"> </w:t>
      </w:r>
      <w:r w:rsidRPr="003E458C">
        <w:rPr>
          <w:rFonts w:ascii="Courier New" w:hAnsi="Courier New" w:cs="Courier New"/>
        </w:rPr>
        <w:t>Money</w:t>
      </w:r>
      <w:r w:rsidR="00DF7932">
        <w:rPr>
          <w:rFonts w:ascii="Courier New" w:hAnsi="Courier New" w:cs="Courier New"/>
        </w:rPr>
        <w:t xml:space="preserve"> </w:t>
      </w:r>
      <w:r w:rsidR="005A3793">
        <w:rPr>
          <w:rFonts w:ascii="Courier New" w:hAnsi="Courier New" w:cs="Courier New"/>
        </w:rPr>
        <w:t>for de</w:t>
      </w:r>
      <w:r w:rsidRPr="003E458C">
        <w:rPr>
          <w:rFonts w:ascii="Courier New" w:hAnsi="Courier New" w:cs="Courier New"/>
        </w:rPr>
        <w:t>signing</w:t>
      </w:r>
      <w:r w:rsidR="00DF7932">
        <w:rPr>
          <w:rFonts w:ascii="Courier New" w:hAnsi="Courier New" w:cs="Courier New"/>
        </w:rPr>
        <w:t xml:space="preserve"> </w:t>
      </w:r>
      <w:r w:rsidRPr="003E458C">
        <w:rPr>
          <w:rFonts w:ascii="Courier New" w:hAnsi="Courier New" w:cs="Courier New"/>
        </w:rPr>
        <w:t>a new school</w:t>
      </w:r>
      <w:r w:rsidR="00DF7932">
        <w:rPr>
          <w:rFonts w:ascii="Courier New" w:hAnsi="Courier New" w:cs="Courier New"/>
        </w:rPr>
        <w:t xml:space="preserve"> </w:t>
      </w:r>
      <w:r w:rsidRPr="003E458C">
        <w:rPr>
          <w:rFonts w:ascii="Courier New" w:hAnsi="Courier New" w:cs="Courier New"/>
        </w:rPr>
        <w:t>for Kotzebue</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5A3793">
        <w:rPr>
          <w:rFonts w:ascii="Courier New" w:hAnsi="Courier New" w:cs="Courier New"/>
        </w:rPr>
        <w:t>the '75 re</w:t>
      </w:r>
      <w:r w:rsidRPr="003E458C">
        <w:rPr>
          <w:rFonts w:ascii="Courier New" w:hAnsi="Courier New" w:cs="Courier New"/>
        </w:rPr>
        <w:t>quest.</w:t>
      </w:r>
      <w:r w:rsidR="005A3793">
        <w:rPr>
          <w:rFonts w:ascii="Courier New" w:hAnsi="Courier New" w:cs="Courier New"/>
        </w:rPr>
        <w:t xml:space="preserve"> </w:t>
      </w:r>
      <w:r w:rsidRPr="003E458C">
        <w:rPr>
          <w:rFonts w:ascii="Courier New" w:hAnsi="Courier New" w:cs="Courier New"/>
        </w:rPr>
        <w:t>There is</w:t>
      </w:r>
      <w:r w:rsidR="00DF7932">
        <w:rPr>
          <w:rFonts w:ascii="Courier New" w:hAnsi="Courier New" w:cs="Courier New"/>
        </w:rPr>
        <w:t xml:space="preserve"> </w:t>
      </w:r>
      <w:r w:rsidRPr="003E458C">
        <w:rPr>
          <w:rFonts w:ascii="Courier New" w:hAnsi="Courier New" w:cs="Courier New"/>
        </w:rPr>
        <w:t>planning money</w:t>
      </w:r>
      <w:r w:rsidR="00DF7932">
        <w:rPr>
          <w:rFonts w:ascii="Courier New" w:hAnsi="Courier New" w:cs="Courier New"/>
        </w:rPr>
        <w:t xml:space="preserve"> </w:t>
      </w:r>
      <w:r w:rsidRPr="003E458C">
        <w:rPr>
          <w:rFonts w:ascii="Courier New" w:hAnsi="Courier New" w:cs="Courier New"/>
        </w:rPr>
        <w:t>now.</w:t>
      </w:r>
      <w:r w:rsidR="005A3793">
        <w:rPr>
          <w:rFonts w:ascii="Courier New" w:hAnsi="Courier New" w:cs="Courier New"/>
        </w:rPr>
        <w:t xml:space="preserve"> Many small </w:t>
      </w:r>
      <w:r w:rsidRPr="003E458C">
        <w:rPr>
          <w:rFonts w:ascii="Courier New" w:hAnsi="Courier New" w:cs="Courier New"/>
        </w:rPr>
        <w:t>projects</w:t>
      </w:r>
      <w:r w:rsidR="00DF7932">
        <w:rPr>
          <w:rFonts w:ascii="Courier New" w:hAnsi="Courier New" w:cs="Courier New"/>
        </w:rPr>
        <w:t xml:space="preserve"> </w:t>
      </w:r>
      <w:r w:rsidRPr="003E458C">
        <w:rPr>
          <w:rFonts w:ascii="Courier New" w:hAnsi="Courier New" w:cs="Courier New"/>
        </w:rPr>
        <w:t>are combining</w:t>
      </w:r>
      <w:r w:rsidR="00DF7932">
        <w:rPr>
          <w:rFonts w:ascii="Courier New" w:hAnsi="Courier New" w:cs="Courier New"/>
        </w:rPr>
        <w:t xml:space="preserve"> </w:t>
      </w:r>
      <w:r w:rsidRPr="003E458C">
        <w:rPr>
          <w:rFonts w:ascii="Courier New" w:hAnsi="Courier New" w:cs="Courier New"/>
        </w:rPr>
        <w:t>design</w:t>
      </w:r>
      <w:r w:rsidR="00DF7932">
        <w:rPr>
          <w:rFonts w:ascii="Courier New" w:hAnsi="Courier New" w:cs="Courier New"/>
        </w:rPr>
        <w:t xml:space="preserve"> </w:t>
      </w:r>
      <w:r w:rsidRPr="003E458C">
        <w:rPr>
          <w:rFonts w:ascii="Courier New" w:hAnsi="Courier New" w:cs="Courier New"/>
        </w:rPr>
        <w:t>and engineering.</w:t>
      </w:r>
    </w:p>
    <w:p w:rsidR="00995C29" w:rsidRDefault="003E458C" w:rsidP="003E458C">
      <w:pPr>
        <w:pStyle w:val="PlainText"/>
        <w:rPr>
          <w:rFonts w:ascii="Courier New" w:hAnsi="Courier New" w:cs="Courier New"/>
        </w:rPr>
      </w:pPr>
      <w:r w:rsidRPr="003E458C">
        <w:rPr>
          <w:rFonts w:ascii="Courier New" w:hAnsi="Courier New" w:cs="Courier New"/>
        </w:rPr>
        <w:cr/>
      </w:r>
      <w:r w:rsidR="005A3793">
        <w:rPr>
          <w:rFonts w:ascii="Courier New" w:hAnsi="Courier New" w:cs="Courier New"/>
        </w:rPr>
        <w:t>(</w:t>
      </w:r>
      <w:r w:rsidRPr="003E458C">
        <w:rPr>
          <w:rFonts w:ascii="Courier New" w:hAnsi="Courier New" w:cs="Courier New"/>
        </w:rPr>
        <w:t>#7</w:t>
      </w:r>
      <w:r w:rsidR="005A3793">
        <w:rPr>
          <w:rFonts w:ascii="Courier New" w:hAnsi="Courier New" w:cs="Courier New"/>
        </w:rPr>
        <w:t>)</w:t>
      </w:r>
      <w:r w:rsidRPr="003E458C">
        <w:rPr>
          <w:rFonts w:ascii="Courier New" w:hAnsi="Courier New" w:cs="Courier New"/>
        </w:rPr>
        <w:t xml:space="preserve"> Local schools</w:t>
      </w:r>
      <w:r w:rsidR="00DF7932">
        <w:rPr>
          <w:rFonts w:ascii="Courier New" w:hAnsi="Courier New" w:cs="Courier New"/>
        </w:rPr>
        <w:t xml:space="preserve"> </w:t>
      </w:r>
      <w:r w:rsidRPr="003E458C">
        <w:rPr>
          <w:rFonts w:ascii="Courier New" w:hAnsi="Courier New" w:cs="Courier New"/>
        </w:rPr>
        <w:t>can</w:t>
      </w:r>
      <w:r w:rsidR="00DF7932">
        <w:rPr>
          <w:rFonts w:ascii="Courier New" w:hAnsi="Courier New" w:cs="Courier New"/>
        </w:rPr>
        <w:t xml:space="preserve"> </w:t>
      </w:r>
      <w:r w:rsidRPr="003E458C">
        <w:rPr>
          <w:rFonts w:ascii="Courier New" w:hAnsi="Courier New" w:cs="Courier New"/>
        </w:rPr>
        <w:t>be operated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one of three</w:t>
      </w:r>
      <w:r w:rsidR="00DF7932">
        <w:rPr>
          <w:rFonts w:ascii="Courier New" w:hAnsi="Courier New" w:cs="Courier New"/>
        </w:rPr>
        <w:t xml:space="preserve"> </w:t>
      </w:r>
      <w:r w:rsidR="00995C29">
        <w:rPr>
          <w:rFonts w:ascii="Courier New" w:hAnsi="Courier New" w:cs="Courier New"/>
        </w:rPr>
        <w:t>ways:</w:t>
      </w:r>
      <w:r w:rsidR="00995C29">
        <w:rPr>
          <w:rFonts w:ascii="Courier New" w:hAnsi="Courier New" w:cs="Courier New"/>
        </w:rPr>
        <w:cr/>
      </w:r>
    </w:p>
    <w:p w:rsidR="00995C29" w:rsidRDefault="003E458C" w:rsidP="00995C29">
      <w:pPr>
        <w:pStyle w:val="PlainText"/>
        <w:numPr>
          <w:ilvl w:val="0"/>
          <w:numId w:val="14"/>
        </w:numPr>
        <w:rPr>
          <w:rFonts w:ascii="Courier New" w:hAnsi="Courier New" w:cs="Courier New"/>
        </w:rPr>
      </w:pPr>
      <w:r w:rsidRPr="003E458C">
        <w:rPr>
          <w:rFonts w:ascii="Courier New" w:hAnsi="Courier New" w:cs="Courier New"/>
        </w:rPr>
        <w:t>A local</w:t>
      </w:r>
      <w:r w:rsidR="00DF7932">
        <w:rPr>
          <w:rFonts w:ascii="Courier New" w:hAnsi="Courier New" w:cs="Courier New"/>
        </w:rPr>
        <w:t xml:space="preserve"> </w:t>
      </w:r>
      <w:r w:rsidRPr="003E458C">
        <w:rPr>
          <w:rFonts w:ascii="Courier New" w:hAnsi="Courier New" w:cs="Courier New"/>
        </w:rPr>
        <w:t>community</w:t>
      </w:r>
      <w:r w:rsidR="00DF7932">
        <w:rPr>
          <w:rFonts w:ascii="Courier New" w:hAnsi="Courier New" w:cs="Courier New"/>
        </w:rPr>
        <w:t xml:space="preserve"> </w:t>
      </w:r>
      <w:r w:rsidRPr="003E458C">
        <w:rPr>
          <w:rFonts w:ascii="Courier New" w:hAnsi="Courier New" w:cs="Courier New"/>
        </w:rPr>
        <w:t>can contract</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w:t>
      </w:r>
    </w:p>
    <w:p w:rsidR="00995C29" w:rsidRDefault="00995C29" w:rsidP="00995C29">
      <w:pPr>
        <w:pStyle w:val="PlainText"/>
        <w:rPr>
          <w:rFonts w:ascii="Courier New" w:hAnsi="Courier New" w:cs="Courier New"/>
        </w:rPr>
      </w:pPr>
    </w:p>
    <w:p w:rsidR="00995C29" w:rsidRDefault="00995C29" w:rsidP="00995C29">
      <w:pPr>
        <w:pStyle w:val="PlainText"/>
        <w:rPr>
          <w:rFonts w:ascii="Courier New" w:hAnsi="Courier New" w:cs="Courier New"/>
        </w:rPr>
      </w:pPr>
    </w:p>
    <w:p w:rsidR="003E458C" w:rsidRPr="003E458C" w:rsidRDefault="00995C29" w:rsidP="00995C29">
      <w:pPr>
        <w:pStyle w:val="PlainText"/>
        <w:rPr>
          <w:rFonts w:ascii="Courier New" w:hAnsi="Courier New" w:cs="Courier New"/>
        </w:rPr>
      </w:pPr>
      <w:r>
        <w:rPr>
          <w:rFonts w:ascii="Courier New" w:hAnsi="Courier New" w:cs="Courier New"/>
        </w:rPr>
        <w:t>2/13/73</w:t>
      </w:r>
      <w:r w:rsidR="003E458C" w:rsidRPr="003E458C">
        <w:rPr>
          <w:rFonts w:ascii="Courier New" w:hAnsi="Courier New" w:cs="Courier New"/>
        </w:rPr>
        <w:cr/>
        <w:t>----------------------- Page 92-----------------------</w:t>
      </w:r>
    </w:p>
    <w:p w:rsidR="00995C29" w:rsidRDefault="003E458C" w:rsidP="00995C29">
      <w:pPr>
        <w:pStyle w:val="PlainText"/>
        <w:ind w:left="3600"/>
        <w:rPr>
          <w:rFonts w:ascii="Courier New" w:hAnsi="Courier New" w:cs="Courier New"/>
        </w:rPr>
      </w:pPr>
      <w:r w:rsidRPr="003E458C">
        <w:rPr>
          <w:rFonts w:ascii="Courier New" w:hAnsi="Courier New" w:cs="Courier New"/>
        </w:rPr>
        <w:t>6</w:t>
      </w:r>
    </w:p>
    <w:p w:rsidR="00995C29" w:rsidRDefault="003E458C" w:rsidP="003E458C">
      <w:pPr>
        <w:pStyle w:val="PlainText"/>
        <w:rPr>
          <w:rFonts w:ascii="Courier New" w:hAnsi="Courier New" w:cs="Courier New"/>
        </w:rPr>
      </w:pPr>
      <w:r w:rsidRPr="003E458C">
        <w:rPr>
          <w:rFonts w:ascii="Courier New" w:hAnsi="Courier New" w:cs="Courier New"/>
        </w:rPr>
        <w:cr/>
      </w:r>
      <w:r w:rsidR="00995C29">
        <w:rPr>
          <w:rFonts w:ascii="Courier New" w:hAnsi="Courier New" w:cs="Courier New"/>
        </w:rPr>
        <w:t>(</w:t>
      </w:r>
      <w:r w:rsidRPr="003E458C">
        <w:rPr>
          <w:rFonts w:ascii="Courier New" w:hAnsi="Courier New" w:cs="Courier New"/>
        </w:rPr>
        <w:t xml:space="preserve">#7 </w:t>
      </w:r>
      <w:proofErr w:type="spellStart"/>
      <w:r w:rsidRPr="003E458C">
        <w:rPr>
          <w:rFonts w:ascii="Courier New" w:hAnsi="Courier New" w:cs="Courier New"/>
        </w:rPr>
        <w:t>con't</w:t>
      </w:r>
      <w:proofErr w:type="spellEnd"/>
      <w:r w:rsidR="00995C29">
        <w:rPr>
          <w:rFonts w:ascii="Courier New" w:hAnsi="Courier New" w:cs="Courier New"/>
        </w:rPr>
        <w:t xml:space="preserve">) </w:t>
      </w:r>
      <w:r w:rsidR="00995C29">
        <w:rPr>
          <w:rFonts w:ascii="Courier New" w:hAnsi="Courier New" w:cs="Courier New"/>
        </w:rPr>
        <w:tab/>
      </w:r>
      <w:r w:rsidR="00995C29">
        <w:rPr>
          <w:rFonts w:ascii="Courier New" w:hAnsi="Courier New" w:cs="Courier New"/>
        </w:rPr>
        <w:tab/>
      </w:r>
      <w:r w:rsidRPr="003E458C">
        <w:rPr>
          <w:rFonts w:ascii="Courier New" w:hAnsi="Courier New" w:cs="Courier New"/>
        </w:rPr>
        <w:t>BIA</w:t>
      </w:r>
      <w:r w:rsidR="00DF7932">
        <w:rPr>
          <w:rFonts w:ascii="Courier New" w:hAnsi="Courier New" w:cs="Courier New"/>
        </w:rPr>
        <w:t xml:space="preserve"> </w:t>
      </w:r>
      <w:r w:rsidRPr="003E458C">
        <w:rPr>
          <w:rFonts w:ascii="Courier New" w:hAnsi="Courier New" w:cs="Courier New"/>
        </w:rPr>
        <w:t>and run</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own</w:t>
      </w:r>
      <w:r w:rsidR="00DF7932">
        <w:rPr>
          <w:rFonts w:ascii="Courier New" w:hAnsi="Courier New" w:cs="Courier New"/>
        </w:rPr>
        <w:t xml:space="preserve"> </w:t>
      </w:r>
      <w:r w:rsidRPr="003E458C">
        <w:rPr>
          <w:rFonts w:ascii="Courier New" w:hAnsi="Courier New" w:cs="Courier New"/>
        </w:rPr>
        <w:t>school</w:t>
      </w:r>
      <w:r w:rsidRPr="003E458C">
        <w:rPr>
          <w:rFonts w:ascii="Courier New" w:hAnsi="Courier New" w:cs="Courier New"/>
        </w:rPr>
        <w:cr/>
      </w:r>
      <w:r w:rsidR="00DF7932">
        <w:rPr>
          <w:rFonts w:ascii="Courier New" w:hAnsi="Courier New" w:cs="Courier New"/>
        </w:rPr>
        <w:t xml:space="preserve"> </w:t>
      </w:r>
      <w:r w:rsidR="00995C29">
        <w:rPr>
          <w:rFonts w:ascii="Courier New" w:hAnsi="Courier New" w:cs="Courier New"/>
        </w:rPr>
        <w:tab/>
      </w:r>
    </w:p>
    <w:p w:rsidR="00995C29" w:rsidRDefault="003E458C" w:rsidP="00995C29">
      <w:pPr>
        <w:pStyle w:val="PlainText"/>
        <w:ind w:firstLine="720"/>
        <w:rPr>
          <w:rFonts w:ascii="Courier New" w:hAnsi="Courier New" w:cs="Courier New"/>
        </w:rPr>
      </w:pPr>
      <w:r w:rsidRPr="003E458C">
        <w:rPr>
          <w:rFonts w:ascii="Courier New" w:hAnsi="Courier New" w:cs="Courier New"/>
        </w:rPr>
        <w:t>(2)</w:t>
      </w:r>
      <w:r w:rsidR="00DF7932">
        <w:rPr>
          <w:rFonts w:ascii="Courier New" w:hAnsi="Courier New" w:cs="Courier New"/>
        </w:rPr>
        <w:t xml:space="preserve"> </w:t>
      </w:r>
      <w:r w:rsidRPr="003E458C">
        <w:rPr>
          <w:rFonts w:ascii="Courier New" w:hAnsi="Courier New" w:cs="Courier New"/>
        </w:rPr>
        <w:t>BIA</w:t>
      </w:r>
      <w:r w:rsidR="00DF7932">
        <w:rPr>
          <w:rFonts w:ascii="Courier New" w:hAnsi="Courier New" w:cs="Courier New"/>
        </w:rPr>
        <w:t xml:space="preserve"> </w:t>
      </w:r>
      <w:r w:rsidRPr="003E458C">
        <w:rPr>
          <w:rFonts w:ascii="Courier New" w:hAnsi="Courier New" w:cs="Courier New"/>
        </w:rPr>
        <w:t>can operate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w:t>
      </w:r>
      <w:r w:rsidRPr="003E458C">
        <w:rPr>
          <w:rFonts w:ascii="Courier New" w:hAnsi="Courier New" w:cs="Courier New"/>
        </w:rPr>
        <w:cr/>
      </w:r>
      <w:r w:rsidR="00DF7932">
        <w:rPr>
          <w:rFonts w:ascii="Courier New" w:hAnsi="Courier New" w:cs="Courier New"/>
        </w:rPr>
        <w:t xml:space="preserve"> </w:t>
      </w:r>
      <w:r w:rsidR="00995C29">
        <w:rPr>
          <w:rFonts w:ascii="Courier New" w:hAnsi="Courier New" w:cs="Courier New"/>
        </w:rPr>
        <w:tab/>
      </w:r>
      <w:r w:rsidRPr="003E458C">
        <w:rPr>
          <w:rFonts w:ascii="Courier New" w:hAnsi="Courier New" w:cs="Courier New"/>
        </w:rPr>
        <w:t>(3)</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can be</w:t>
      </w:r>
      <w:r w:rsidR="00DF7932">
        <w:rPr>
          <w:rFonts w:ascii="Courier New" w:hAnsi="Courier New" w:cs="Courier New"/>
        </w:rPr>
        <w:t xml:space="preserve"> </w:t>
      </w:r>
      <w:r w:rsidRPr="003E458C">
        <w:rPr>
          <w:rFonts w:ascii="Courier New" w:hAnsi="Courier New" w:cs="Courier New"/>
        </w:rPr>
        <w:t>operated</w:t>
      </w:r>
      <w:r w:rsidR="00DF7932">
        <w:rPr>
          <w:rFonts w:ascii="Courier New" w:hAnsi="Courier New" w:cs="Courier New"/>
        </w:rPr>
        <w:t xml:space="preserve"> </w:t>
      </w:r>
      <w:r w:rsidRPr="003E458C">
        <w:rPr>
          <w:rFonts w:ascii="Courier New" w:hAnsi="Courier New" w:cs="Courier New"/>
        </w:rPr>
        <w:t>by the</w:t>
      </w:r>
      <w:r w:rsidR="00DF7932">
        <w:rPr>
          <w:rFonts w:ascii="Courier New" w:hAnsi="Courier New" w:cs="Courier New"/>
        </w:rPr>
        <w:t xml:space="preserve"> </w:t>
      </w:r>
      <w:r w:rsidRPr="003E458C">
        <w:rPr>
          <w:rFonts w:ascii="Courier New" w:hAnsi="Courier New" w:cs="Courier New"/>
        </w:rPr>
        <w:t>State</w:t>
      </w:r>
    </w:p>
    <w:p w:rsidR="00995C29" w:rsidRDefault="003E458C" w:rsidP="00995C29">
      <w:pPr>
        <w:pStyle w:val="PlainText"/>
        <w:ind w:firstLine="720"/>
        <w:rPr>
          <w:rFonts w:ascii="Courier New" w:hAnsi="Courier New" w:cs="Courier New"/>
        </w:rPr>
      </w:pPr>
      <w:r w:rsidRPr="003E458C">
        <w:rPr>
          <w:rFonts w:ascii="Courier New" w:hAnsi="Courier New" w:cs="Courier New"/>
        </w:rPr>
        <w:cr/>
        <w:t>None have</w:t>
      </w:r>
      <w:r w:rsidR="00DF7932">
        <w:rPr>
          <w:rFonts w:ascii="Courier New" w:hAnsi="Courier New" w:cs="Courier New"/>
        </w:rPr>
        <w:t xml:space="preserve"> </w:t>
      </w:r>
      <w:r w:rsidRPr="003E458C">
        <w:rPr>
          <w:rFonts w:ascii="Courier New" w:hAnsi="Courier New" w:cs="Courier New"/>
        </w:rPr>
        <w:t>contracted,</w:t>
      </w:r>
      <w:r w:rsidR="00995C29">
        <w:rPr>
          <w:rFonts w:ascii="Courier New" w:hAnsi="Courier New" w:cs="Courier New"/>
        </w:rPr>
        <w:t xml:space="preserve"> </w:t>
      </w:r>
      <w:r w:rsidRPr="003E458C">
        <w:rPr>
          <w:rFonts w:ascii="Courier New" w:hAnsi="Courier New" w:cs="Courier New"/>
        </w:rPr>
        <w:t>but the</w:t>
      </w:r>
      <w:r w:rsidR="00DF7932">
        <w:rPr>
          <w:rFonts w:ascii="Courier New" w:hAnsi="Courier New" w:cs="Courier New"/>
        </w:rPr>
        <w:t xml:space="preserve"> </w:t>
      </w:r>
      <w:r w:rsidRPr="003E458C">
        <w:rPr>
          <w:rFonts w:ascii="Courier New" w:hAnsi="Courier New" w:cs="Courier New"/>
        </w:rPr>
        <w:t>procedure</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995C29">
        <w:rPr>
          <w:rFonts w:ascii="Courier New" w:hAnsi="Courier New" w:cs="Courier New"/>
        </w:rPr>
        <w:t xml:space="preserve">doing </w:t>
      </w:r>
      <w:r w:rsidRPr="003E458C">
        <w:rPr>
          <w:rFonts w:ascii="Courier New" w:hAnsi="Courier New" w:cs="Courier New"/>
        </w:rPr>
        <w:t>so is</w:t>
      </w:r>
      <w:r w:rsidR="00DF7932">
        <w:rPr>
          <w:rFonts w:ascii="Courier New" w:hAnsi="Courier New" w:cs="Courier New"/>
        </w:rPr>
        <w:t xml:space="preserve"> </w:t>
      </w:r>
      <w:r w:rsidRPr="003E458C">
        <w:rPr>
          <w:rFonts w:ascii="Courier New" w:hAnsi="Courier New" w:cs="Courier New"/>
        </w:rPr>
        <w:t>established.</w:t>
      </w:r>
      <w:r w:rsidR="00995C2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Northwest</w:t>
      </w:r>
      <w:r w:rsidR="00DF7932">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00995C29">
        <w:rPr>
          <w:rFonts w:ascii="Courier New" w:hAnsi="Courier New" w:cs="Courier New"/>
        </w:rPr>
        <w:t xml:space="preserve">Native </w:t>
      </w:r>
      <w:r w:rsidRPr="003E458C">
        <w:rPr>
          <w:rFonts w:ascii="Courier New" w:hAnsi="Courier New" w:cs="Courier New"/>
        </w:rPr>
        <w:t>Association</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contracting</w:t>
      </w:r>
      <w:r w:rsidR="00995C29">
        <w:rPr>
          <w:rFonts w:ascii="Courier New" w:hAnsi="Courier New" w:cs="Courier New"/>
        </w:rPr>
        <w:t xml:space="preserve"> </w:t>
      </w:r>
      <w:r w:rsidRPr="003E458C">
        <w:rPr>
          <w:rFonts w:ascii="Courier New" w:hAnsi="Courier New" w:cs="Courier New"/>
        </w:rPr>
        <w:t>for the</w:t>
      </w:r>
      <w:r w:rsidR="00DF7932">
        <w:rPr>
          <w:rFonts w:ascii="Courier New" w:hAnsi="Courier New" w:cs="Courier New"/>
        </w:rPr>
        <w:t xml:space="preserve"> </w:t>
      </w:r>
      <w:r w:rsidR="00995C29">
        <w:rPr>
          <w:rFonts w:ascii="Courier New" w:hAnsi="Courier New" w:cs="Courier New"/>
        </w:rPr>
        <w:t xml:space="preserve">operation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that area</w:t>
      </w:r>
      <w:r w:rsidR="00DF7932">
        <w:rPr>
          <w:rFonts w:ascii="Courier New" w:hAnsi="Courier New" w:cs="Courier New"/>
        </w:rPr>
        <w:t xml:space="preserve"> </w:t>
      </w:r>
      <w:r w:rsidRPr="003E458C">
        <w:rPr>
          <w:rFonts w:ascii="Courier New" w:hAnsi="Courier New" w:cs="Courier New"/>
        </w:rPr>
        <w:t>about a</w:t>
      </w:r>
      <w:r w:rsidR="00DF7932">
        <w:rPr>
          <w:rFonts w:ascii="Courier New" w:hAnsi="Courier New" w:cs="Courier New"/>
        </w:rPr>
        <w:t xml:space="preserve"> </w:t>
      </w:r>
      <w:r w:rsidRPr="003E458C">
        <w:rPr>
          <w:rFonts w:ascii="Courier New" w:hAnsi="Courier New" w:cs="Courier New"/>
        </w:rPr>
        <w:t>year ago,</w:t>
      </w:r>
      <w:r w:rsidR="00DF7932">
        <w:rPr>
          <w:rFonts w:ascii="Courier New" w:hAnsi="Courier New" w:cs="Courier New"/>
        </w:rPr>
        <w:t xml:space="preserve"> </w:t>
      </w:r>
      <w:r w:rsidR="00995C29">
        <w:rPr>
          <w:rFonts w:ascii="Courier New" w:hAnsi="Courier New" w:cs="Courier New"/>
        </w:rPr>
        <w:t xml:space="preserve">but </w:t>
      </w:r>
      <w:proofErr w:type="gramStart"/>
      <w:r w:rsidRPr="003E458C">
        <w:rPr>
          <w:rFonts w:ascii="Courier New" w:hAnsi="Courier New" w:cs="Courier New"/>
        </w:rPr>
        <w:t>have</w:t>
      </w:r>
      <w:proofErr w:type="gramEnd"/>
      <w:r w:rsidRPr="003E458C">
        <w:rPr>
          <w:rFonts w:ascii="Courier New" w:hAnsi="Courier New" w:cs="Courier New"/>
        </w:rPr>
        <w:t xml:space="preserve"> not</w:t>
      </w:r>
      <w:r w:rsidR="00DF7932">
        <w:rPr>
          <w:rFonts w:ascii="Courier New" w:hAnsi="Courier New" w:cs="Courier New"/>
        </w:rPr>
        <w:t xml:space="preserve"> </w:t>
      </w:r>
      <w:r w:rsidRPr="003E458C">
        <w:rPr>
          <w:rFonts w:ascii="Courier New" w:hAnsi="Courier New" w:cs="Courier New"/>
        </w:rPr>
        <w:t>yet requested</w:t>
      </w:r>
      <w:r w:rsidR="00995C29">
        <w:rPr>
          <w:rFonts w:ascii="Courier New" w:hAnsi="Courier New" w:cs="Courier New"/>
        </w:rPr>
        <w:t xml:space="preserve"> </w:t>
      </w:r>
      <w:r w:rsidRPr="003E458C">
        <w:rPr>
          <w:rFonts w:ascii="Courier New" w:hAnsi="Courier New" w:cs="Courier New"/>
        </w:rPr>
        <w:t>to do</w:t>
      </w:r>
      <w:r w:rsidR="00DF7932">
        <w:rPr>
          <w:rFonts w:ascii="Courier New" w:hAnsi="Courier New" w:cs="Courier New"/>
        </w:rPr>
        <w:t xml:space="preserve"> </w:t>
      </w:r>
      <w:r w:rsidR="00995C29">
        <w:rPr>
          <w:rFonts w:ascii="Courier New" w:hAnsi="Courier New" w:cs="Courier New"/>
        </w:rPr>
        <w:t>so.</w:t>
      </w:r>
      <w:r w:rsidR="00995C29">
        <w:rPr>
          <w:rFonts w:ascii="Courier New" w:hAnsi="Courier New" w:cs="Courier New"/>
        </w:rPr>
        <w:cr/>
      </w:r>
    </w:p>
    <w:p w:rsidR="00995C29" w:rsidRDefault="00995C29" w:rsidP="00995C29">
      <w:pPr>
        <w:pStyle w:val="PlainText"/>
        <w:ind w:firstLine="720"/>
        <w:rPr>
          <w:rFonts w:ascii="Courier New" w:hAnsi="Courier New" w:cs="Courier New"/>
        </w:rPr>
      </w:pPr>
    </w:p>
    <w:p w:rsidR="00995C29" w:rsidRDefault="00995C29" w:rsidP="00995C29">
      <w:pPr>
        <w:pStyle w:val="PlainText"/>
        <w:ind w:firstLine="720"/>
        <w:rPr>
          <w:rFonts w:ascii="Courier New" w:hAnsi="Courier New" w:cs="Courier New"/>
        </w:rPr>
      </w:pPr>
    </w:p>
    <w:p w:rsidR="003E458C" w:rsidRPr="003E458C" w:rsidRDefault="00995C29" w:rsidP="00995C29">
      <w:pPr>
        <w:pStyle w:val="PlainText"/>
        <w:rPr>
          <w:rFonts w:ascii="Courier New" w:hAnsi="Courier New" w:cs="Courier New"/>
        </w:rPr>
      </w:pPr>
      <w:r>
        <w:rPr>
          <w:rFonts w:ascii="Courier New" w:hAnsi="Courier New" w:cs="Courier New"/>
        </w:rPr>
        <w:t>2/13/73</w:t>
      </w:r>
      <w:r w:rsidR="003E458C" w:rsidRPr="003E458C">
        <w:rPr>
          <w:rFonts w:ascii="Courier New" w:hAnsi="Courier New" w:cs="Courier New"/>
        </w:rPr>
        <w:cr/>
        <w:t>----------------------- Page 93-----------------------</w:t>
      </w:r>
    </w:p>
    <w:p w:rsidR="00995C29" w:rsidRDefault="003E458C" w:rsidP="003E458C">
      <w:pPr>
        <w:pStyle w:val="PlainText"/>
        <w:rPr>
          <w:rFonts w:ascii="Courier New" w:hAnsi="Courier New" w:cs="Courier New"/>
        </w:rPr>
      </w:pPr>
      <w:r w:rsidRPr="003E458C">
        <w:rPr>
          <w:rFonts w:ascii="Courier New" w:hAnsi="Courier New" w:cs="Courier New"/>
        </w:rPr>
        <w:t>HEALTH,</w:t>
      </w:r>
      <w:r w:rsidR="00995C29">
        <w:rPr>
          <w:rFonts w:ascii="Courier New" w:hAnsi="Courier New" w:cs="Courier New"/>
        </w:rPr>
        <w:t xml:space="preserve"> </w:t>
      </w:r>
      <w:r w:rsidRPr="003E458C">
        <w:rPr>
          <w:rFonts w:ascii="Courier New" w:hAnsi="Courier New" w:cs="Courier New"/>
        </w:rPr>
        <w:t>WELFARE,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EDUCATION</w:t>
      </w:r>
      <w:r w:rsidR="00995C29">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February</w:t>
      </w:r>
      <w:r w:rsidR="00DF7932">
        <w:rPr>
          <w:rFonts w:ascii="Courier New" w:hAnsi="Courier New" w:cs="Courier New"/>
        </w:rPr>
        <w:t xml:space="preserve"> </w:t>
      </w:r>
      <w:r w:rsidRPr="003E458C">
        <w:rPr>
          <w:rFonts w:ascii="Courier New" w:hAnsi="Courier New" w:cs="Courier New"/>
        </w:rPr>
        <w:t>14,</w:t>
      </w:r>
      <w:r w:rsidR="00DF7932">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Wednesday</w:t>
      </w:r>
      <w:r w:rsidRPr="003E458C">
        <w:rPr>
          <w:rFonts w:ascii="Courier New" w:hAnsi="Courier New" w:cs="Courier New"/>
        </w:rPr>
        <w:cr/>
        <w:t>8:30 a.m.</w:t>
      </w:r>
      <w:r w:rsidRPr="003E458C">
        <w:rPr>
          <w:rFonts w:ascii="Courier New" w:hAnsi="Courier New" w:cs="Courier New"/>
        </w:rPr>
        <w:cr/>
      </w:r>
    </w:p>
    <w:p w:rsidR="00995C29" w:rsidRDefault="003E458C" w:rsidP="003E458C">
      <w:pPr>
        <w:pStyle w:val="PlainText"/>
        <w:rPr>
          <w:rFonts w:ascii="Courier New" w:hAnsi="Courier New" w:cs="Courier New"/>
        </w:rPr>
      </w:pPr>
      <w:r w:rsidRPr="003E458C">
        <w:rPr>
          <w:rFonts w:ascii="Courier New" w:hAnsi="Courier New" w:cs="Courier New"/>
        </w:rPr>
        <w:t>Present: Senators</w:t>
      </w:r>
      <w:r w:rsidR="00995C29">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w:t>
      </w:r>
    </w:p>
    <w:p w:rsidR="00995C29" w:rsidRDefault="003E458C" w:rsidP="003E458C">
      <w:pPr>
        <w:pStyle w:val="PlainText"/>
        <w:rPr>
          <w:rFonts w:ascii="Courier New" w:hAnsi="Courier New" w:cs="Courier New"/>
        </w:rPr>
      </w:pPr>
      <w:r w:rsidRPr="003E458C">
        <w:rPr>
          <w:rFonts w:ascii="Courier New" w:hAnsi="Courier New" w:cs="Courier New"/>
        </w:rPr>
        <w:cr/>
      </w:r>
      <w:r w:rsidR="00995C29">
        <w:rPr>
          <w:rFonts w:ascii="Courier New" w:hAnsi="Courier New" w:cs="Courier New"/>
        </w:rPr>
        <w:t>(</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125</w:t>
      </w:r>
      <w:r w:rsidR="00995C29">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Senator</w:t>
      </w:r>
      <w:r w:rsidR="00995C29">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he</w:t>
      </w:r>
      <w:r w:rsidR="00DF7932">
        <w:rPr>
          <w:rFonts w:ascii="Courier New" w:hAnsi="Courier New" w:cs="Courier New"/>
        </w:rPr>
        <w:t xml:space="preserve"> </w:t>
      </w:r>
      <w:r w:rsidR="00995C29">
        <w:rPr>
          <w:rFonts w:ascii="Courier New" w:hAnsi="Courier New" w:cs="Courier New"/>
        </w:rPr>
        <w:t>introduced t</w:t>
      </w:r>
      <w:r w:rsidRPr="003E458C">
        <w:rPr>
          <w:rFonts w:ascii="Courier New" w:hAnsi="Courier New" w:cs="Courier New"/>
        </w:rPr>
        <w:t>he bill</w:t>
      </w:r>
      <w:r w:rsidR="00DF7932">
        <w:rPr>
          <w:rFonts w:ascii="Courier New" w:hAnsi="Courier New" w:cs="Courier New"/>
        </w:rPr>
        <w:t xml:space="preserve"> </w:t>
      </w:r>
      <w:r w:rsidR="00995C29">
        <w:rPr>
          <w:rFonts w:ascii="Courier New" w:hAnsi="Courier New" w:cs="Courier New"/>
        </w:rPr>
        <w:t xml:space="preserve">in </w:t>
      </w:r>
      <w:r w:rsidRPr="003E458C">
        <w:rPr>
          <w:rFonts w:ascii="Courier New" w:hAnsi="Courier New" w:cs="Courier New"/>
        </w:rPr>
        <w:t>order</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Pr="003E458C">
        <w:rPr>
          <w:rFonts w:ascii="Courier New" w:hAnsi="Courier New" w:cs="Courier New"/>
        </w:rPr>
        <w:t>law</w:t>
      </w:r>
      <w:r w:rsidR="00DF7932">
        <w:rPr>
          <w:rFonts w:ascii="Courier New" w:hAnsi="Courier New" w:cs="Courier New"/>
        </w:rPr>
        <w:t xml:space="preserve"> </w:t>
      </w:r>
      <w:r w:rsidRPr="003E458C">
        <w:rPr>
          <w:rFonts w:ascii="Courier New" w:hAnsi="Courier New" w:cs="Courier New"/>
        </w:rPr>
        <w:t>on abortions</w:t>
      </w:r>
      <w:r w:rsidR="00995C29">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00995C29">
        <w:rPr>
          <w:rFonts w:ascii="Courier New" w:hAnsi="Courier New" w:cs="Courier New"/>
        </w:rPr>
        <w:t>con</w:t>
      </w:r>
      <w:r w:rsidRPr="003E458C">
        <w:rPr>
          <w:rFonts w:ascii="Courier New" w:hAnsi="Courier New" w:cs="Courier New"/>
        </w:rPr>
        <w:t>form</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ruling</w:t>
      </w:r>
      <w:r w:rsidR="00DF7932">
        <w:rPr>
          <w:rFonts w:ascii="Courier New" w:hAnsi="Courier New" w:cs="Courier New"/>
        </w:rPr>
        <w:t xml:space="preserve"> </w:t>
      </w:r>
      <w:r w:rsidRPr="003E458C">
        <w:rPr>
          <w:rFonts w:ascii="Courier New" w:hAnsi="Courier New" w:cs="Courier New"/>
        </w:rPr>
        <w:t>recently</w:t>
      </w:r>
      <w:r w:rsidR="00DF7932">
        <w:rPr>
          <w:rFonts w:ascii="Courier New" w:hAnsi="Courier New" w:cs="Courier New"/>
        </w:rPr>
        <w:t xml:space="preserve"> </w:t>
      </w:r>
      <w:r w:rsidRPr="003E458C">
        <w:rPr>
          <w:rFonts w:ascii="Courier New" w:hAnsi="Courier New" w:cs="Courier New"/>
        </w:rPr>
        <w:t>made</w:t>
      </w:r>
      <w:r w:rsidR="00995C29">
        <w:rPr>
          <w:rFonts w:ascii="Courier New" w:hAnsi="Courier New" w:cs="Courier New"/>
        </w:rPr>
        <w:t xml:space="preserve"> </w:t>
      </w:r>
      <w:r w:rsidRPr="003E458C">
        <w:rPr>
          <w:rFonts w:ascii="Courier New" w:hAnsi="Courier New" w:cs="Courier New"/>
        </w:rPr>
        <w:t>by the</w:t>
      </w:r>
      <w:r w:rsidR="00DF7932">
        <w:rPr>
          <w:rFonts w:ascii="Courier New" w:hAnsi="Courier New" w:cs="Courier New"/>
        </w:rPr>
        <w:t xml:space="preserve"> </w:t>
      </w:r>
      <w:r w:rsidR="00995C29">
        <w:rPr>
          <w:rFonts w:ascii="Courier New" w:hAnsi="Courier New" w:cs="Courier New"/>
        </w:rPr>
        <w:t xml:space="preserve">Supreme </w:t>
      </w:r>
      <w:r w:rsidRPr="003E458C">
        <w:rPr>
          <w:rFonts w:ascii="Courier New" w:hAnsi="Courier New" w:cs="Courier New"/>
        </w:rPr>
        <w:t>Court.</w:t>
      </w:r>
      <w:r w:rsidR="00995C2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areas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which the</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law</w:t>
      </w:r>
      <w:r w:rsidR="00DF7932">
        <w:rPr>
          <w:rFonts w:ascii="Courier New" w:hAnsi="Courier New" w:cs="Courier New"/>
        </w:rPr>
        <w:t xml:space="preserve"> </w:t>
      </w:r>
      <w:r w:rsidR="00995C29">
        <w:rPr>
          <w:rFonts w:ascii="Courier New" w:hAnsi="Courier New" w:cs="Courier New"/>
        </w:rPr>
        <w:t xml:space="preserve">does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conform</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00995C29">
        <w:rPr>
          <w:rFonts w:ascii="Courier New" w:hAnsi="Courier New" w:cs="Courier New"/>
        </w:rPr>
        <w:t>the following:</w:t>
      </w:r>
    </w:p>
    <w:p w:rsidR="00995C29" w:rsidRDefault="003E458C" w:rsidP="00995C29">
      <w:pPr>
        <w:pStyle w:val="PlainText"/>
        <w:ind w:left="720"/>
        <w:rPr>
          <w:rFonts w:ascii="Courier New" w:hAnsi="Courier New" w:cs="Courier New"/>
        </w:rPr>
      </w:pPr>
      <w:r w:rsidRPr="003E458C">
        <w:rPr>
          <w:rFonts w:ascii="Courier New" w:hAnsi="Courier New" w:cs="Courier New"/>
        </w:rPr>
        <w:t>(1)During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trimester</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995C29">
        <w:rPr>
          <w:rFonts w:ascii="Courier New" w:hAnsi="Courier New" w:cs="Courier New"/>
        </w:rPr>
        <w:t xml:space="preserve">pregnancy,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cannot</w:t>
      </w:r>
      <w:r w:rsidR="00DF7932">
        <w:rPr>
          <w:rFonts w:ascii="Courier New" w:hAnsi="Courier New" w:cs="Courier New"/>
        </w:rPr>
        <w:t xml:space="preserve"> </w:t>
      </w:r>
      <w:r w:rsidRPr="003E458C">
        <w:rPr>
          <w:rFonts w:ascii="Courier New" w:hAnsi="Courier New" w:cs="Courier New"/>
        </w:rPr>
        <w:t>regulate</w:t>
      </w:r>
      <w:r w:rsidR="00DF7932">
        <w:rPr>
          <w:rFonts w:ascii="Courier New" w:hAnsi="Courier New" w:cs="Courier New"/>
        </w:rPr>
        <w:t xml:space="preserve"> </w:t>
      </w:r>
      <w:r w:rsidRPr="003E458C">
        <w:rPr>
          <w:rFonts w:ascii="Courier New" w:hAnsi="Courier New" w:cs="Courier New"/>
        </w:rPr>
        <w:t>where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995C29">
        <w:rPr>
          <w:rFonts w:ascii="Courier New" w:hAnsi="Courier New" w:cs="Courier New"/>
        </w:rPr>
        <w:t xml:space="preserve">abortion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performed.</w:t>
      </w:r>
      <w:r w:rsidRPr="003E458C">
        <w:rPr>
          <w:rFonts w:ascii="Courier New" w:hAnsi="Courier New" w:cs="Courier New"/>
        </w:rPr>
        <w:cr/>
        <w:t>(2)The residency</w:t>
      </w:r>
      <w:r w:rsidR="00995C29">
        <w:rPr>
          <w:rFonts w:ascii="Courier New" w:hAnsi="Courier New" w:cs="Courier New"/>
        </w:rPr>
        <w:t xml:space="preserve"> </w:t>
      </w:r>
      <w:r w:rsidRPr="003E458C">
        <w:rPr>
          <w:rFonts w:ascii="Courier New" w:hAnsi="Courier New" w:cs="Courier New"/>
        </w:rPr>
        <w:t>requirement</w:t>
      </w:r>
      <w:r w:rsidRPr="003E458C">
        <w:rPr>
          <w:rFonts w:ascii="Courier New" w:hAnsi="Courier New" w:cs="Courier New"/>
        </w:rPr>
        <w:cr/>
      </w:r>
    </w:p>
    <w:p w:rsidR="00995C29" w:rsidRDefault="003E458C" w:rsidP="00995C29">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Attorney</w:t>
      </w:r>
      <w:r w:rsidR="00DF7932">
        <w:rPr>
          <w:rFonts w:ascii="Courier New" w:hAnsi="Courier New" w:cs="Courier New"/>
        </w:rPr>
        <w:t xml:space="preserve"> </w:t>
      </w:r>
      <w:r w:rsidRPr="003E458C">
        <w:rPr>
          <w:rFonts w:ascii="Courier New" w:hAnsi="Courier New" w:cs="Courier New"/>
        </w:rPr>
        <w:t>General</w:t>
      </w:r>
      <w:r w:rsidR="00995C29">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send down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letter</w:t>
      </w:r>
      <w:r w:rsidR="00DF7932">
        <w:rPr>
          <w:rFonts w:ascii="Courier New" w:hAnsi="Courier New" w:cs="Courier New"/>
        </w:rPr>
        <w:t xml:space="preserve"> </w:t>
      </w:r>
      <w:r w:rsidR="00995C29">
        <w:rPr>
          <w:rFonts w:ascii="Courier New" w:hAnsi="Courier New" w:cs="Courier New"/>
        </w:rPr>
        <w:t xml:space="preserve">regarding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p>
    <w:p w:rsidR="00995C29" w:rsidRDefault="00995C29" w:rsidP="00995C29">
      <w:pPr>
        <w:pStyle w:val="PlainText"/>
        <w:rPr>
          <w:rFonts w:ascii="Courier New" w:hAnsi="Courier New" w:cs="Courier New"/>
        </w:rPr>
      </w:pPr>
      <w:r>
        <w:rPr>
          <w:rFonts w:ascii="Courier New" w:hAnsi="Courier New" w:cs="Courier New"/>
        </w:rPr>
        <w:cr/>
      </w:r>
      <w:r w:rsidRPr="00995C29">
        <w:rPr>
          <w:rFonts w:ascii="Courier New" w:hAnsi="Courier New" w:cs="Courier New"/>
          <w:u w:val="single"/>
        </w:rPr>
        <w:t xml:space="preserve">Fred McGinnis, Commissioner of </w:t>
      </w:r>
      <w:r w:rsidR="003E458C" w:rsidRPr="00995C29">
        <w:rPr>
          <w:rFonts w:ascii="Courier New" w:hAnsi="Courier New" w:cs="Courier New"/>
          <w:u w:val="single"/>
        </w:rPr>
        <w:t>Health</w:t>
      </w:r>
      <w:r w:rsidRPr="00995C29">
        <w:rPr>
          <w:rFonts w:ascii="Courier New" w:hAnsi="Courier New" w:cs="Courier New"/>
          <w:u w:val="single"/>
        </w:rPr>
        <w:t xml:space="preserve"> and Social </w:t>
      </w:r>
      <w:r w:rsidR="003E458C" w:rsidRPr="00995C29">
        <w:rPr>
          <w:rFonts w:ascii="Courier New" w:hAnsi="Courier New" w:cs="Courier New"/>
          <w:u w:val="single"/>
        </w:rPr>
        <w:t>Services,</w:t>
      </w:r>
      <w:r>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Pr>
          <w:rFonts w:ascii="Courier New" w:hAnsi="Courier New" w:cs="Courier New"/>
        </w:rPr>
        <w:t xml:space="preserve">“where performed” </w:t>
      </w:r>
      <w:r w:rsidR="003E458C" w:rsidRPr="003E458C">
        <w:rPr>
          <w:rFonts w:ascii="Courier New" w:hAnsi="Courier New" w:cs="Courier New"/>
        </w:rPr>
        <w:t>is</w:t>
      </w:r>
      <w:r w:rsidR="00DF7932">
        <w:rPr>
          <w:rFonts w:ascii="Courier New" w:hAnsi="Courier New" w:cs="Courier New"/>
        </w:rPr>
        <w:t xml:space="preserve"> </w:t>
      </w:r>
      <w:r>
        <w:rPr>
          <w:rFonts w:ascii="Courier New" w:hAnsi="Courier New" w:cs="Courier New"/>
        </w:rPr>
        <w:t xml:space="preserve">an </w:t>
      </w:r>
      <w:r w:rsidR="003E458C" w:rsidRPr="003E458C">
        <w:rPr>
          <w:rFonts w:ascii="Courier New" w:hAnsi="Courier New" w:cs="Courier New"/>
        </w:rPr>
        <w:t>issue,</w:t>
      </w:r>
      <w:r w:rsidR="00DF7932">
        <w:rPr>
          <w:rFonts w:ascii="Courier New" w:hAnsi="Courier New" w:cs="Courier New"/>
        </w:rPr>
        <w:t xml:space="preserve"> </w:t>
      </w:r>
      <w:r w:rsidR="003E458C" w:rsidRPr="003E458C">
        <w:rPr>
          <w:rFonts w:ascii="Courier New" w:hAnsi="Courier New" w:cs="Courier New"/>
        </w:rPr>
        <w:t>then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law</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 changed. If</w:t>
      </w:r>
      <w:r w:rsidR="00DF7932">
        <w:rPr>
          <w:rFonts w:ascii="Courier New" w:hAnsi="Courier New" w:cs="Courier New"/>
        </w:rPr>
        <w:t xml:space="preserve"> </w:t>
      </w:r>
      <w:r>
        <w:rPr>
          <w:rFonts w:ascii="Courier New" w:hAnsi="Courier New" w:cs="Courier New"/>
        </w:rPr>
        <w:t xml:space="preserve">abortions </w:t>
      </w:r>
      <w:r w:rsidR="003E458C" w:rsidRPr="003E458C">
        <w:rPr>
          <w:rFonts w:ascii="Courier New" w:hAnsi="Courier New" w:cs="Courier New"/>
        </w:rPr>
        <w:t>may</w:t>
      </w:r>
      <w:r w:rsidR="00DF7932">
        <w:rPr>
          <w:rFonts w:ascii="Courier New" w:hAnsi="Courier New" w:cs="Courier New"/>
        </w:rPr>
        <w:t xml:space="preserve"> </w:t>
      </w:r>
      <w:r w:rsidR="003E458C" w:rsidRPr="003E458C">
        <w:rPr>
          <w:rFonts w:ascii="Courier New" w:hAnsi="Courier New" w:cs="Courier New"/>
        </w:rPr>
        <w:t>be performed</w:t>
      </w:r>
      <w:r>
        <w:rPr>
          <w:rFonts w:ascii="Courier New" w:hAnsi="Courier New" w:cs="Courier New"/>
        </w:rPr>
        <w:t xml:space="preserve"> </w:t>
      </w:r>
      <w:r w:rsidR="003E458C" w:rsidRPr="003E458C">
        <w:rPr>
          <w:rFonts w:ascii="Courier New" w:hAnsi="Courier New" w:cs="Courier New"/>
        </w:rPr>
        <w:t>outside</w:t>
      </w:r>
      <w:r w:rsidR="00DF7932">
        <w:rPr>
          <w:rFonts w:ascii="Courier New" w:hAnsi="Courier New" w:cs="Courier New"/>
        </w:rPr>
        <w:t xml:space="preserve"> </w:t>
      </w:r>
      <w:r w:rsidR="003E458C" w:rsidRPr="003E458C">
        <w:rPr>
          <w:rFonts w:ascii="Courier New" w:hAnsi="Courier New" w:cs="Courier New"/>
        </w:rPr>
        <w:t>hospitals,</w:t>
      </w:r>
      <w:r>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Pr>
          <w:rFonts w:ascii="Courier New" w:hAnsi="Courier New" w:cs="Courier New"/>
        </w:rPr>
        <w:t xml:space="preserve">be </w:t>
      </w:r>
      <w:r w:rsidR="003E458C" w:rsidRPr="003E458C">
        <w:rPr>
          <w:rFonts w:ascii="Courier New" w:hAnsi="Courier New" w:cs="Courier New"/>
        </w:rPr>
        <w:t>some</w:t>
      </w:r>
      <w:r w:rsidR="00DF7932">
        <w:rPr>
          <w:rFonts w:ascii="Courier New" w:hAnsi="Courier New" w:cs="Courier New"/>
        </w:rPr>
        <w:t xml:space="preserve"> </w:t>
      </w:r>
      <w:r w:rsidR="003E458C" w:rsidRPr="003E458C">
        <w:rPr>
          <w:rFonts w:ascii="Courier New" w:hAnsi="Courier New" w:cs="Courier New"/>
        </w:rPr>
        <w:t>restrictions</w:t>
      </w:r>
      <w:r w:rsidR="00DF7932">
        <w:rPr>
          <w:rFonts w:ascii="Courier New" w:hAnsi="Courier New" w:cs="Courier New"/>
        </w:rPr>
        <w:t xml:space="preserve"> </w:t>
      </w:r>
      <w:r w:rsidR="003E458C" w:rsidRPr="003E458C">
        <w:rPr>
          <w:rFonts w:ascii="Courier New" w:hAnsi="Courier New" w:cs="Courier New"/>
        </w:rPr>
        <w:t>made.</w:t>
      </w:r>
    </w:p>
    <w:p w:rsidR="00995C29" w:rsidRDefault="003E458C" w:rsidP="00995C29">
      <w:pPr>
        <w:pStyle w:val="PlainText"/>
        <w:rPr>
          <w:rFonts w:ascii="Courier New" w:hAnsi="Courier New" w:cs="Courier New"/>
        </w:rPr>
      </w:pPr>
      <w:r w:rsidRPr="003E458C">
        <w:rPr>
          <w:rFonts w:ascii="Courier New" w:hAnsi="Courier New" w:cs="Courier New"/>
        </w:rPr>
        <w:cr/>
        <w:t>Senator</w:t>
      </w:r>
      <w:r w:rsidR="00995C29">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decision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995C29">
        <w:rPr>
          <w:rFonts w:ascii="Courier New" w:hAnsi="Courier New" w:cs="Courier New"/>
        </w:rPr>
        <w:t xml:space="preserve"> </w:t>
      </w:r>
      <w:r w:rsidRPr="003E458C">
        <w:rPr>
          <w:rFonts w:ascii="Courier New" w:hAnsi="Courier New" w:cs="Courier New"/>
        </w:rPr>
        <w:t>abortion</w:t>
      </w:r>
      <w:r w:rsidR="00DF7932">
        <w:rPr>
          <w:rFonts w:ascii="Courier New" w:hAnsi="Courier New" w:cs="Courier New"/>
        </w:rPr>
        <w:t xml:space="preserve"> </w:t>
      </w:r>
      <w:r w:rsidRPr="003E458C">
        <w:rPr>
          <w:rFonts w:ascii="Courier New" w:hAnsi="Courier New" w:cs="Courier New"/>
        </w:rPr>
        <w:t>may</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lastRenderedPageBreak/>
        <w:t>singled</w:t>
      </w:r>
      <w:r w:rsidR="00DF7932">
        <w:rPr>
          <w:rFonts w:ascii="Courier New" w:hAnsi="Courier New" w:cs="Courier New"/>
        </w:rPr>
        <w:t xml:space="preserve"> </w:t>
      </w:r>
      <w:r w:rsidRPr="003E458C">
        <w:rPr>
          <w:rFonts w:ascii="Courier New" w:hAnsi="Courier New" w:cs="Courier New"/>
        </w:rPr>
        <w:t>out regarding</w:t>
      </w:r>
      <w:r w:rsidR="00995C29">
        <w:rPr>
          <w:rFonts w:ascii="Courier New" w:hAnsi="Courier New" w:cs="Courier New"/>
        </w:rPr>
        <w:t xml:space="preserve"> </w:t>
      </w:r>
      <w:r w:rsidRPr="003E458C">
        <w:rPr>
          <w:rFonts w:ascii="Courier New" w:hAnsi="Courier New" w:cs="Courier New"/>
        </w:rPr>
        <w:t>where</w:t>
      </w:r>
      <w:r w:rsidR="00DF7932">
        <w:rPr>
          <w:rFonts w:ascii="Courier New" w:hAnsi="Courier New" w:cs="Courier New"/>
        </w:rPr>
        <w:t xml:space="preserve"> </w:t>
      </w:r>
      <w:r w:rsidR="00995C29">
        <w:rPr>
          <w:rFonts w:ascii="Courier New" w:hAnsi="Courier New" w:cs="Courier New"/>
        </w:rPr>
        <w:t xml:space="preserve">it </w:t>
      </w:r>
      <w:r w:rsidRPr="003E458C">
        <w:rPr>
          <w:rFonts w:ascii="Courier New" w:hAnsi="Courier New" w:cs="Courier New"/>
        </w:rPr>
        <w:t>may</w:t>
      </w:r>
      <w:r w:rsidR="00DF7932">
        <w:rPr>
          <w:rFonts w:ascii="Courier New" w:hAnsi="Courier New" w:cs="Courier New"/>
        </w:rPr>
        <w:t xml:space="preserve"> </w:t>
      </w:r>
      <w:r w:rsidRPr="003E458C">
        <w:rPr>
          <w:rFonts w:ascii="Courier New" w:hAnsi="Courier New" w:cs="Courier New"/>
        </w:rPr>
        <w:t>be performed. For</w:t>
      </w:r>
      <w:r w:rsidR="00DF7932">
        <w:rPr>
          <w:rFonts w:ascii="Courier New" w:hAnsi="Courier New" w:cs="Courier New"/>
        </w:rPr>
        <w:t xml:space="preserve"> </w:t>
      </w:r>
      <w:r w:rsidRPr="003E458C">
        <w:rPr>
          <w:rFonts w:ascii="Courier New" w:hAnsi="Courier New" w:cs="Courier New"/>
        </w:rPr>
        <w:t>instance,</w:t>
      </w:r>
      <w:r w:rsidR="00995C29">
        <w:rPr>
          <w:rFonts w:ascii="Courier New" w:hAnsi="Courier New" w:cs="Courier New"/>
        </w:rPr>
        <w:t xml:space="preserve"> </w:t>
      </w:r>
      <w:r w:rsidRPr="003E458C">
        <w:rPr>
          <w:rFonts w:ascii="Courier New" w:hAnsi="Courier New" w:cs="Courier New"/>
        </w:rPr>
        <w:t>laws</w:t>
      </w:r>
      <w:r w:rsidR="00DF7932">
        <w:rPr>
          <w:rFonts w:ascii="Courier New" w:hAnsi="Courier New" w:cs="Courier New"/>
        </w:rPr>
        <w:t xml:space="preserve"> </w:t>
      </w:r>
      <w:r w:rsidRPr="003E458C">
        <w:rPr>
          <w:rFonts w:ascii="Courier New" w:hAnsi="Courier New" w:cs="Courier New"/>
        </w:rPr>
        <w:t>do not</w:t>
      </w:r>
      <w:r w:rsidR="00DF7932">
        <w:rPr>
          <w:rFonts w:ascii="Courier New" w:hAnsi="Courier New" w:cs="Courier New"/>
        </w:rPr>
        <w:t xml:space="preserve"> </w:t>
      </w:r>
      <w:r w:rsidR="00995C29">
        <w:rPr>
          <w:rFonts w:ascii="Courier New" w:hAnsi="Courier New" w:cs="Courier New"/>
        </w:rPr>
        <w:t xml:space="preserve">say </w:t>
      </w:r>
      <w:r w:rsidRPr="003E458C">
        <w:rPr>
          <w:rFonts w:ascii="Courier New" w:hAnsi="Courier New" w:cs="Courier New"/>
        </w:rPr>
        <w:t>where</w:t>
      </w:r>
      <w:r w:rsidR="00DF7932">
        <w:rPr>
          <w:rFonts w:ascii="Courier New" w:hAnsi="Courier New" w:cs="Courier New"/>
        </w:rPr>
        <w:t xml:space="preserve"> </w:t>
      </w:r>
      <w:r w:rsidR="00995C29">
        <w:rPr>
          <w:rFonts w:ascii="Courier New" w:hAnsi="Courier New" w:cs="Courier New"/>
        </w:rPr>
        <w:t xml:space="preserve">appendectomies </w:t>
      </w:r>
      <w:r w:rsidRPr="003E458C">
        <w:rPr>
          <w:rFonts w:ascii="Courier New" w:hAnsi="Courier New" w:cs="Courier New"/>
        </w:rPr>
        <w:t>may</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performed.</w:t>
      </w:r>
    </w:p>
    <w:p w:rsidR="00995C29" w:rsidRDefault="003E458C" w:rsidP="00995C29">
      <w:pPr>
        <w:pStyle w:val="PlainText"/>
        <w:rPr>
          <w:rFonts w:ascii="Courier New" w:hAnsi="Courier New" w:cs="Courier New"/>
        </w:rPr>
      </w:pPr>
      <w:r w:rsidRPr="003E458C">
        <w:rPr>
          <w:rFonts w:ascii="Courier New" w:hAnsi="Courier New" w:cs="Courier New"/>
        </w:rPr>
        <w:cr/>
        <w:t>Commissioner</w:t>
      </w:r>
      <w:r w:rsidR="00995C29">
        <w:rPr>
          <w:rFonts w:ascii="Courier New" w:hAnsi="Courier New" w:cs="Courier New"/>
        </w:rPr>
        <w:t xml:space="preserve"> </w:t>
      </w:r>
      <w:r w:rsidRPr="003E458C">
        <w:rPr>
          <w:rFonts w:ascii="Courier New" w:hAnsi="Courier New" w:cs="Courier New"/>
        </w:rPr>
        <w:t>McGinnis</w:t>
      </w:r>
      <w:r w:rsidR="00995C29">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hospitals</w:t>
      </w:r>
      <w:r w:rsidR="00DF7932">
        <w:rPr>
          <w:rFonts w:ascii="Courier New" w:hAnsi="Courier New" w:cs="Courier New"/>
        </w:rPr>
        <w:t xml:space="preserve"> </w:t>
      </w:r>
      <w:r w:rsidR="00995C29">
        <w:rPr>
          <w:rFonts w:ascii="Courier New" w:hAnsi="Courier New" w:cs="Courier New"/>
        </w:rPr>
        <w:t xml:space="preserve">and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clinics</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approved,</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00995C29">
        <w:rPr>
          <w:rFonts w:ascii="Courier New" w:hAnsi="Courier New" w:cs="Courier New"/>
        </w:rPr>
        <w:t xml:space="preserve">are </w:t>
      </w:r>
      <w:r w:rsidRPr="003E458C">
        <w:rPr>
          <w:rFonts w:ascii="Courier New" w:hAnsi="Courier New" w:cs="Courier New"/>
        </w:rPr>
        <w:t>special</w:t>
      </w:r>
      <w:r w:rsidR="00DF7932">
        <w:rPr>
          <w:rFonts w:ascii="Courier New" w:hAnsi="Courier New" w:cs="Courier New"/>
        </w:rPr>
        <w:t xml:space="preserve"> </w:t>
      </w:r>
      <w:r w:rsidRPr="003E458C">
        <w:rPr>
          <w:rFonts w:ascii="Courier New" w:hAnsi="Courier New" w:cs="Courier New"/>
        </w:rPr>
        <w:t>regulations</w:t>
      </w:r>
      <w:r w:rsidR="00995C29">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those</w:t>
      </w:r>
      <w:r w:rsidR="00DF7932">
        <w:rPr>
          <w:rFonts w:ascii="Courier New" w:hAnsi="Courier New" w:cs="Courier New"/>
        </w:rPr>
        <w:t xml:space="preserve">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clinics.</w:t>
      </w:r>
    </w:p>
    <w:p w:rsidR="00995C29" w:rsidRDefault="00995C29" w:rsidP="00995C29">
      <w:pPr>
        <w:pStyle w:val="PlainText"/>
        <w:rPr>
          <w:rFonts w:ascii="Courier New" w:hAnsi="Courier New" w:cs="Courier New"/>
        </w:rPr>
      </w:pPr>
    </w:p>
    <w:p w:rsidR="003E458C" w:rsidRPr="003E458C" w:rsidRDefault="003E458C" w:rsidP="00995C29">
      <w:pPr>
        <w:pStyle w:val="PlainText"/>
        <w:rPr>
          <w:rFonts w:ascii="Courier New" w:hAnsi="Courier New" w:cs="Courier New"/>
        </w:rPr>
      </w:pPr>
      <w:r w:rsidRPr="003E458C">
        <w:rPr>
          <w:rFonts w:ascii="Courier New" w:hAnsi="Courier New" w:cs="Courier New"/>
        </w:rPr>
        <w:cr/>
        <w:t>----------------------- Page 94-----------------------</w:t>
      </w:r>
    </w:p>
    <w:p w:rsidR="00995C29" w:rsidRDefault="003E458C" w:rsidP="00995C29">
      <w:pPr>
        <w:pStyle w:val="PlainText"/>
        <w:ind w:left="2880" w:firstLine="720"/>
        <w:rPr>
          <w:rFonts w:ascii="Courier New" w:hAnsi="Courier New" w:cs="Courier New"/>
        </w:rPr>
      </w:pPr>
      <w:r w:rsidRPr="003E458C">
        <w:rPr>
          <w:rFonts w:ascii="Courier New" w:hAnsi="Courier New" w:cs="Courier New"/>
        </w:rPr>
        <w:t>2</w:t>
      </w:r>
    </w:p>
    <w:p w:rsidR="00995C29" w:rsidRDefault="00995C29" w:rsidP="003E458C">
      <w:pPr>
        <w:pStyle w:val="PlainText"/>
        <w:rPr>
          <w:rFonts w:ascii="Courier New" w:hAnsi="Courier New" w:cs="Courier New"/>
        </w:rPr>
      </w:pPr>
      <w:r>
        <w:rPr>
          <w:rFonts w:ascii="Courier New" w:hAnsi="Courier New" w:cs="Courier New"/>
        </w:rPr>
        <w:cr/>
        <w:t>(</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125</w:t>
      </w:r>
      <w:r>
        <w:rPr>
          <w:rFonts w:ascii="Courier New" w:hAnsi="Courier New" w:cs="Courier New"/>
        </w:rPr>
        <w:t>) Dr</w:t>
      </w:r>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Tom</w:t>
      </w:r>
      <w:r>
        <w:rPr>
          <w:rFonts w:ascii="Courier New" w:hAnsi="Courier New" w:cs="Courier New"/>
        </w:rPr>
        <w:t xml:space="preserve"> </w:t>
      </w:r>
      <w:proofErr w:type="spellStart"/>
      <w:r w:rsidR="003E458C" w:rsidRPr="003E458C">
        <w:rPr>
          <w:rFonts w:ascii="Courier New" w:hAnsi="Courier New" w:cs="Courier New"/>
        </w:rPr>
        <w:t>McGabe</w:t>
      </w:r>
      <w:proofErr w:type="spellEnd"/>
      <w:r>
        <w:rPr>
          <w:rFonts w:ascii="Courier New" w:hAnsi="Courier New" w:cs="Courier New"/>
        </w:rPr>
        <w:t xml:space="preserve"> from </w:t>
      </w:r>
      <w:r w:rsidR="003E458C" w:rsidRPr="003E458C">
        <w:rPr>
          <w:rFonts w:ascii="Courier New" w:hAnsi="Courier New" w:cs="Courier New"/>
        </w:rPr>
        <w:t>the</w:t>
      </w:r>
      <w:r>
        <w:rPr>
          <w:rFonts w:ascii="Courier New" w:hAnsi="Courier New" w:cs="Courier New"/>
        </w:rPr>
        <w:t xml:space="preserve"> Dep</w:t>
      </w:r>
      <w:r w:rsidR="003E458C" w:rsidRPr="003E458C">
        <w:rPr>
          <w:rFonts w:ascii="Courier New" w:hAnsi="Courier New" w:cs="Courier New"/>
        </w:rPr>
        <w:t>art</w:t>
      </w:r>
      <w:r>
        <w:rPr>
          <w:rFonts w:ascii="Courier New" w:hAnsi="Courier New" w:cs="Courier New"/>
        </w:rPr>
        <w:t>m</w:t>
      </w:r>
      <w:r w:rsidR="003E458C" w:rsidRPr="003E458C">
        <w:rPr>
          <w:rFonts w:ascii="Courier New" w:hAnsi="Courier New" w:cs="Courier New"/>
        </w:rPr>
        <w:t>ent</w:t>
      </w:r>
      <w:r>
        <w:rPr>
          <w:rFonts w:ascii="Courier New" w:hAnsi="Courier New" w:cs="Courier New"/>
        </w:rPr>
        <w:t xml:space="preserve"> </w:t>
      </w:r>
      <w:r w:rsidR="003E458C" w:rsidRPr="003E458C">
        <w:rPr>
          <w:rFonts w:ascii="Courier New" w:hAnsi="Courier New" w:cs="Courier New"/>
        </w:rPr>
        <w:t>of Heal</w:t>
      </w:r>
      <w:r>
        <w:rPr>
          <w:rFonts w:ascii="Courier New" w:hAnsi="Courier New" w:cs="Courier New"/>
        </w:rPr>
        <w:t xml:space="preserve">th and </w:t>
      </w:r>
      <w:r w:rsidR="003E458C" w:rsidRPr="003E458C">
        <w:rPr>
          <w:rFonts w:ascii="Courier New" w:hAnsi="Courier New" w:cs="Courier New"/>
        </w:rPr>
        <w:t>Social</w:t>
      </w:r>
      <w:r w:rsidR="00DF7932">
        <w:rPr>
          <w:rFonts w:ascii="Courier New" w:hAnsi="Courier New" w:cs="Courier New"/>
        </w:rPr>
        <w:t xml:space="preserve"> </w:t>
      </w:r>
      <w:r>
        <w:rPr>
          <w:rFonts w:ascii="Courier New" w:hAnsi="Courier New" w:cs="Courier New"/>
        </w:rPr>
        <w:t>Serv</w:t>
      </w:r>
      <w:r w:rsidR="003E458C" w:rsidRPr="003E458C">
        <w:rPr>
          <w:rFonts w:ascii="Courier New" w:hAnsi="Courier New" w:cs="Courier New"/>
        </w:rPr>
        <w:t>ices</w:t>
      </w:r>
      <w:r>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second part of</w:t>
      </w:r>
      <w:r>
        <w:rPr>
          <w:rFonts w:ascii="Courier New" w:hAnsi="Courier New" w:cs="Courier New"/>
        </w:rPr>
        <w:t xml:space="preserve"> the </w:t>
      </w:r>
      <w:r w:rsidR="003E458C" w:rsidRPr="003E458C">
        <w:rPr>
          <w:rFonts w:ascii="Courier New" w:hAnsi="Courier New" w:cs="Courier New"/>
        </w:rPr>
        <w:t>current</w:t>
      </w:r>
      <w:r w:rsidR="00DF7932">
        <w:rPr>
          <w:rFonts w:ascii="Courier New" w:hAnsi="Courier New" w:cs="Courier New"/>
        </w:rPr>
        <w:t xml:space="preserve"> </w:t>
      </w:r>
      <w:r w:rsidR="003E458C" w:rsidRPr="003E458C">
        <w:rPr>
          <w:rFonts w:ascii="Courier New" w:hAnsi="Courier New" w:cs="Courier New"/>
        </w:rPr>
        <w:t>statute</w:t>
      </w:r>
      <w:r w:rsidR="00DF7932">
        <w:rPr>
          <w:rFonts w:ascii="Courier New" w:hAnsi="Courier New" w:cs="Courier New"/>
        </w:rPr>
        <w:t xml:space="preserve"> </w:t>
      </w:r>
      <w:r w:rsidR="003E458C" w:rsidRPr="003E458C">
        <w:rPr>
          <w:rFonts w:ascii="Courier New" w:hAnsi="Courier New" w:cs="Courier New"/>
        </w:rPr>
        <w:t>gives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Medical</w:t>
      </w:r>
      <w:r>
        <w:rPr>
          <w:rFonts w:ascii="Courier New" w:hAnsi="Courier New" w:cs="Courier New"/>
        </w:rPr>
        <w:t xml:space="preserve"> </w:t>
      </w:r>
      <w:r w:rsidR="003E458C" w:rsidRPr="003E458C">
        <w:rPr>
          <w:rFonts w:ascii="Courier New" w:hAnsi="Courier New" w:cs="Courier New"/>
        </w:rPr>
        <w:t>Board the</w:t>
      </w:r>
      <w:r>
        <w:rPr>
          <w:rFonts w:ascii="Courier New" w:hAnsi="Courier New" w:cs="Courier New"/>
        </w:rPr>
        <w:t xml:space="preserve"> authority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make regulations</w:t>
      </w:r>
      <w:r w:rsidR="00DF7932">
        <w:rPr>
          <w:rFonts w:ascii="Courier New" w:hAnsi="Courier New" w:cs="Courier New"/>
        </w:rPr>
        <w:t xml:space="preserve"> </w:t>
      </w:r>
      <w:r w:rsidR="003E458C" w:rsidRPr="003E458C">
        <w:rPr>
          <w:rFonts w:ascii="Courier New" w:hAnsi="Courier New" w:cs="Courier New"/>
        </w:rPr>
        <w:t>about abortions.</w:t>
      </w:r>
      <w:r w:rsidR="00DF7932">
        <w:rPr>
          <w:rFonts w:ascii="Courier New" w:hAnsi="Courier New" w:cs="Courier New"/>
        </w:rPr>
        <w:t xml:space="preserve"> </w:t>
      </w:r>
      <w:r w:rsidR="003E458C" w:rsidRPr="003E458C">
        <w:rPr>
          <w:rFonts w:ascii="Courier New" w:hAnsi="Courier New" w:cs="Courier New"/>
        </w:rPr>
        <w:t>That is</w:t>
      </w:r>
      <w:r w:rsidR="00DF7932">
        <w:rPr>
          <w:rFonts w:ascii="Courier New" w:hAnsi="Courier New" w:cs="Courier New"/>
        </w:rPr>
        <w:t xml:space="preserve"> </w:t>
      </w:r>
      <w:r>
        <w:rPr>
          <w:rFonts w:ascii="Courier New" w:hAnsi="Courier New" w:cs="Courier New"/>
        </w:rPr>
        <w:t xml:space="preserve">a </w:t>
      </w:r>
      <w:r w:rsidR="003E458C" w:rsidRPr="003E458C">
        <w:rPr>
          <w:rFonts w:ascii="Courier New" w:hAnsi="Courier New" w:cs="Courier New"/>
        </w:rPr>
        <w:t>possible</w:t>
      </w:r>
      <w:r>
        <w:rPr>
          <w:rFonts w:ascii="Courier New" w:hAnsi="Courier New" w:cs="Courier New"/>
        </w:rPr>
        <w:t xml:space="preserve"> </w:t>
      </w:r>
      <w:r w:rsidR="003E458C" w:rsidRPr="003E458C">
        <w:rPr>
          <w:rFonts w:ascii="Courier New" w:hAnsi="Courier New" w:cs="Courier New"/>
        </w:rPr>
        <w:t>source of</w:t>
      </w:r>
      <w:r>
        <w:rPr>
          <w:rFonts w:ascii="Courier New" w:hAnsi="Courier New" w:cs="Courier New"/>
        </w:rPr>
        <w:t xml:space="preserve"> </w:t>
      </w:r>
      <w:r w:rsidR="003E458C" w:rsidRPr="003E458C">
        <w:rPr>
          <w:rFonts w:ascii="Courier New" w:hAnsi="Courier New" w:cs="Courier New"/>
        </w:rPr>
        <w:t>ambiguity.</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Medical</w:t>
      </w:r>
      <w:r w:rsidR="00DF7932">
        <w:rPr>
          <w:rFonts w:ascii="Courier New" w:hAnsi="Courier New" w:cs="Courier New"/>
        </w:rPr>
        <w:t xml:space="preserve"> </w:t>
      </w:r>
      <w:r>
        <w:rPr>
          <w:rFonts w:ascii="Courier New" w:hAnsi="Courier New" w:cs="Courier New"/>
        </w:rPr>
        <w:t xml:space="preserve">Board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moving</w:t>
      </w:r>
      <w:r w:rsidR="00DF7932">
        <w:rPr>
          <w:rFonts w:ascii="Courier New" w:hAnsi="Courier New" w:cs="Courier New"/>
        </w:rPr>
        <w:t xml:space="preserve"> </w:t>
      </w:r>
      <w:r w:rsidR="003E458C" w:rsidRPr="003E458C">
        <w:rPr>
          <w:rFonts w:ascii="Courier New" w:hAnsi="Courier New" w:cs="Courier New"/>
        </w:rPr>
        <w:t>toward</w:t>
      </w:r>
      <w:r w:rsidR="00DF7932">
        <w:rPr>
          <w:rFonts w:ascii="Courier New" w:hAnsi="Courier New" w:cs="Courier New"/>
        </w:rPr>
        <w:t xml:space="preserve"> </w:t>
      </w:r>
      <w:r w:rsidR="003E458C" w:rsidRPr="003E458C">
        <w:rPr>
          <w:rFonts w:ascii="Courier New" w:hAnsi="Courier New" w:cs="Courier New"/>
        </w:rPr>
        <w:t>using hospitals</w:t>
      </w:r>
      <w:r>
        <w:rPr>
          <w:rFonts w:ascii="Courier New" w:hAnsi="Courier New" w:cs="Courier New"/>
        </w:rPr>
        <w:t xml:space="preserve"> </w:t>
      </w:r>
      <w:r w:rsidR="003E458C" w:rsidRPr="003E458C">
        <w:rPr>
          <w:rFonts w:ascii="Courier New" w:hAnsi="Courier New" w:cs="Courier New"/>
        </w:rPr>
        <w:t>only.</w:t>
      </w:r>
      <w:r w:rsidR="003E458C" w:rsidRPr="003E458C">
        <w:rPr>
          <w:rFonts w:ascii="Courier New" w:hAnsi="Courier New" w:cs="Courier New"/>
        </w:rPr>
        <w:cr/>
      </w:r>
    </w:p>
    <w:p w:rsidR="00995C29" w:rsidRDefault="00995C2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45</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Croft asked the Department</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Health</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Social</w:t>
      </w:r>
      <w:r w:rsidR="00DF7932">
        <w:rPr>
          <w:rFonts w:ascii="Courier New" w:hAnsi="Courier New" w:cs="Courier New"/>
        </w:rPr>
        <w:t xml:space="preserve"> </w:t>
      </w:r>
      <w:r w:rsidR="003E458C" w:rsidRPr="003E458C">
        <w:rPr>
          <w:rFonts w:ascii="Courier New" w:hAnsi="Courier New" w:cs="Courier New"/>
        </w:rPr>
        <w:t>Services</w:t>
      </w:r>
      <w:r w:rsidR="00DF7932">
        <w:rPr>
          <w:rFonts w:ascii="Courier New" w:hAnsi="Courier New" w:cs="Courier New"/>
        </w:rPr>
        <w:t xml:space="preserve"> </w:t>
      </w:r>
      <w:r w:rsidR="003E458C" w:rsidRPr="003E458C">
        <w:rPr>
          <w:rFonts w:ascii="Courier New" w:hAnsi="Courier New" w:cs="Courier New"/>
        </w:rPr>
        <w:t>representatives to</w:t>
      </w:r>
      <w:r w:rsidR="00DF7932">
        <w:rPr>
          <w:rFonts w:ascii="Courier New" w:hAnsi="Courier New" w:cs="Courier New"/>
        </w:rPr>
        <w:t xml:space="preserve"> </w:t>
      </w:r>
      <w:r w:rsidR="003E458C" w:rsidRPr="003E458C">
        <w:rPr>
          <w:rFonts w:ascii="Courier New" w:hAnsi="Courier New" w:cs="Courier New"/>
        </w:rPr>
        <w:t>comment</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amount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space in</w:t>
      </w:r>
      <w:r>
        <w:rPr>
          <w:rFonts w:ascii="Courier New" w:hAnsi="Courier New" w:cs="Courier New"/>
        </w:rPr>
        <w:t xml:space="preserve"> </w:t>
      </w:r>
      <w:r w:rsidR="003E458C" w:rsidRPr="003E458C">
        <w:rPr>
          <w:rFonts w:ascii="Courier New" w:hAnsi="Courier New" w:cs="Courier New"/>
        </w:rPr>
        <w:t>facilities.</w:t>
      </w:r>
      <w:r w:rsidR="003E458C" w:rsidRPr="003E458C">
        <w:rPr>
          <w:rFonts w:ascii="Courier New" w:hAnsi="Courier New" w:cs="Courier New"/>
        </w:rPr>
        <w:cr/>
      </w:r>
    </w:p>
    <w:p w:rsidR="00995C29" w:rsidRDefault="003E458C" w:rsidP="003E458C">
      <w:pPr>
        <w:pStyle w:val="PlainText"/>
        <w:rPr>
          <w:rFonts w:ascii="Courier New" w:hAnsi="Courier New" w:cs="Courier New"/>
        </w:rPr>
      </w:pP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McGinnis</w:t>
      </w:r>
      <w:r w:rsidR="00995C29">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995C29">
        <w:rPr>
          <w:rFonts w:ascii="Courier New" w:hAnsi="Courier New" w:cs="Courier New"/>
        </w:rPr>
        <w:t xml:space="preserve"> </w:t>
      </w:r>
      <w:r w:rsidRPr="003E458C">
        <w:rPr>
          <w:rFonts w:ascii="Courier New" w:hAnsi="Courier New" w:cs="Courier New"/>
        </w:rPr>
        <w:t>Court thinks</w:t>
      </w:r>
      <w:r w:rsidR="00DF7932">
        <w:rPr>
          <w:rFonts w:ascii="Courier New" w:hAnsi="Courier New" w:cs="Courier New"/>
        </w:rPr>
        <w:t xml:space="preserve"> </w:t>
      </w:r>
      <w:r w:rsidR="00995C29">
        <w:rPr>
          <w:rFonts w:ascii="Courier New" w:hAnsi="Courier New" w:cs="Courier New"/>
        </w:rPr>
        <w:t xml:space="preserve">it </w:t>
      </w:r>
      <w:r w:rsidRPr="003E458C">
        <w:rPr>
          <w:rFonts w:ascii="Courier New" w:hAnsi="Courier New" w:cs="Courier New"/>
        </w:rPr>
        <w:t>can</w:t>
      </w:r>
      <w:r w:rsidR="00995C29">
        <w:rPr>
          <w:rFonts w:ascii="Courier New" w:hAnsi="Courier New" w:cs="Courier New"/>
        </w:rPr>
        <w:t xml:space="preserve"> </w:t>
      </w:r>
      <w:r w:rsidRPr="003E458C">
        <w:rPr>
          <w:rFonts w:ascii="Courier New" w:hAnsi="Courier New" w:cs="Courier New"/>
        </w:rPr>
        <w:t>put</w:t>
      </w:r>
      <w:r w:rsidR="00995C29">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child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995C29">
        <w:rPr>
          <w:rFonts w:ascii="Courier New" w:hAnsi="Courier New" w:cs="Courier New"/>
        </w:rPr>
        <w:t>particu</w:t>
      </w:r>
      <w:r w:rsidRPr="003E458C">
        <w:rPr>
          <w:rFonts w:ascii="Courier New" w:hAnsi="Courier New" w:cs="Courier New"/>
        </w:rPr>
        <w:t>lar</w:t>
      </w:r>
      <w:r w:rsidR="00995C29">
        <w:rPr>
          <w:rFonts w:ascii="Courier New" w:hAnsi="Courier New" w:cs="Courier New"/>
        </w:rPr>
        <w:t xml:space="preserve"> </w:t>
      </w:r>
      <w:r w:rsidRPr="003E458C">
        <w:rPr>
          <w:rFonts w:ascii="Courier New" w:hAnsi="Courier New" w:cs="Courier New"/>
        </w:rPr>
        <w:t>place,</w:t>
      </w:r>
      <w:r w:rsidR="00DF7932">
        <w:rPr>
          <w:rFonts w:ascii="Courier New" w:hAnsi="Courier New" w:cs="Courier New"/>
        </w:rPr>
        <w:t xml:space="preserve"> </w:t>
      </w:r>
      <w:r w:rsidRPr="003E458C">
        <w:rPr>
          <w:rFonts w:ascii="Courier New" w:hAnsi="Courier New" w:cs="Courier New"/>
        </w:rPr>
        <w:t>and</w:t>
      </w:r>
      <w:r w:rsidR="00995C29">
        <w:rPr>
          <w:rFonts w:ascii="Courier New" w:hAnsi="Courier New" w:cs="Courier New"/>
        </w:rPr>
        <w:t xml:space="preserve"> </w:t>
      </w:r>
      <w:r w:rsidRPr="003E458C">
        <w:rPr>
          <w:rFonts w:ascii="Courier New" w:hAnsi="Courier New" w:cs="Courier New"/>
        </w:rPr>
        <w:t>then</w:t>
      </w:r>
      <w:r w:rsidR="00995C29">
        <w:rPr>
          <w:rFonts w:ascii="Courier New" w:hAnsi="Courier New" w:cs="Courier New"/>
        </w:rPr>
        <w:t xml:space="preserve"> the </w:t>
      </w:r>
      <w:r w:rsidRPr="003E458C">
        <w:rPr>
          <w:rFonts w:ascii="Courier New" w:hAnsi="Courier New" w:cs="Courier New"/>
        </w:rPr>
        <w:t>Department has</w:t>
      </w:r>
      <w:r w:rsidR="00995C2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bear the</w:t>
      </w:r>
      <w:r w:rsidR="00995C29">
        <w:rPr>
          <w:rFonts w:ascii="Courier New" w:hAnsi="Courier New" w:cs="Courier New"/>
        </w:rPr>
        <w:t xml:space="preserve"> </w:t>
      </w:r>
      <w:r w:rsidRPr="003E458C">
        <w:rPr>
          <w:rFonts w:ascii="Courier New" w:hAnsi="Courier New" w:cs="Courier New"/>
        </w:rPr>
        <w:t>burden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budget,</w:t>
      </w:r>
      <w:r w:rsidR="00995C29">
        <w:rPr>
          <w:rFonts w:ascii="Courier New" w:hAnsi="Courier New" w:cs="Courier New"/>
        </w:rPr>
        <w:t xml:space="preserve"> facili</w:t>
      </w:r>
      <w:r w:rsidRPr="003E458C">
        <w:rPr>
          <w:rFonts w:ascii="Courier New" w:hAnsi="Courier New" w:cs="Courier New"/>
        </w:rPr>
        <w:t>ties, etc.</w:t>
      </w:r>
      <w:r w:rsidR="00DF7932">
        <w:rPr>
          <w:rFonts w:ascii="Courier New" w:hAnsi="Courier New" w:cs="Courier New"/>
        </w:rPr>
        <w:t xml:space="preserve"> </w:t>
      </w:r>
      <w:r w:rsidRPr="003E458C">
        <w:rPr>
          <w:rFonts w:ascii="Courier New" w:hAnsi="Courier New" w:cs="Courier New"/>
        </w:rPr>
        <w:t>The Court</w:t>
      </w:r>
      <w:r w:rsidR="00995C29">
        <w:rPr>
          <w:rFonts w:ascii="Courier New" w:hAnsi="Courier New" w:cs="Courier New"/>
        </w:rPr>
        <w:t xml:space="preserve"> </w:t>
      </w:r>
      <w:r w:rsidRPr="003E458C">
        <w:rPr>
          <w:rFonts w:ascii="Courier New" w:hAnsi="Courier New" w:cs="Courier New"/>
        </w:rPr>
        <w:t>makes</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00995C29">
        <w:rPr>
          <w:rFonts w:ascii="Courier New" w:hAnsi="Courier New" w:cs="Courier New"/>
        </w:rPr>
        <w:t xml:space="preserve">the placements all </w:t>
      </w:r>
      <w:r w:rsidRPr="003E458C">
        <w:rPr>
          <w:rFonts w:ascii="Courier New" w:hAnsi="Courier New" w:cs="Courier New"/>
        </w:rPr>
        <w:t>over the</w:t>
      </w:r>
      <w:r w:rsidR="00995C29">
        <w:rPr>
          <w:rFonts w:ascii="Courier New" w:hAnsi="Courier New" w:cs="Courier New"/>
        </w:rPr>
        <w:t xml:space="preserve"> </w:t>
      </w:r>
      <w:r w:rsidRPr="003E458C">
        <w:rPr>
          <w:rFonts w:ascii="Courier New" w:hAnsi="Courier New" w:cs="Courier New"/>
        </w:rPr>
        <w:t>country,</w:t>
      </w:r>
      <w:r w:rsidR="00995C29">
        <w:rPr>
          <w:rFonts w:ascii="Courier New" w:hAnsi="Courier New" w:cs="Courier New"/>
        </w:rPr>
        <w:t xml:space="preserve"> </w:t>
      </w:r>
      <w:r w:rsidRPr="003E458C">
        <w:rPr>
          <w:rFonts w:ascii="Courier New" w:hAnsi="Courier New" w:cs="Courier New"/>
        </w:rPr>
        <w:t>and</w:t>
      </w:r>
      <w:r w:rsidR="00995C29">
        <w:rPr>
          <w:rFonts w:ascii="Courier New" w:hAnsi="Courier New" w:cs="Courier New"/>
        </w:rPr>
        <w:t xml:space="preserve"> </w:t>
      </w:r>
      <w:r w:rsidRPr="003E458C">
        <w:rPr>
          <w:rFonts w:ascii="Courier New" w:hAnsi="Courier New" w:cs="Courier New"/>
        </w:rPr>
        <w:t>then</w:t>
      </w:r>
      <w:r w:rsidR="00995C29">
        <w:rPr>
          <w:rFonts w:ascii="Courier New" w:hAnsi="Courier New" w:cs="Courier New"/>
        </w:rPr>
        <w:t xml:space="preserve"> </w:t>
      </w:r>
      <w:r w:rsidRPr="003E458C">
        <w:rPr>
          <w:rFonts w:ascii="Courier New" w:hAnsi="Courier New" w:cs="Courier New"/>
        </w:rPr>
        <w:t>says 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995C29">
        <w:rPr>
          <w:rFonts w:ascii="Courier New" w:hAnsi="Courier New" w:cs="Courier New"/>
        </w:rPr>
        <w:t xml:space="preserve">the Department's </w:t>
      </w:r>
      <w:r w:rsidRPr="003E458C">
        <w:rPr>
          <w:rFonts w:ascii="Courier New" w:hAnsi="Courier New" w:cs="Courier New"/>
        </w:rPr>
        <w:t>problem. There</w:t>
      </w:r>
      <w:r w:rsidR="00DF7932">
        <w:rPr>
          <w:rFonts w:ascii="Courier New" w:hAnsi="Courier New" w:cs="Courier New"/>
        </w:rPr>
        <w:t xml:space="preserve"> </w:t>
      </w:r>
      <w:r w:rsidRPr="003E458C">
        <w:rPr>
          <w:rFonts w:ascii="Courier New" w:hAnsi="Courier New" w:cs="Courier New"/>
        </w:rPr>
        <w:t>are</w:t>
      </w:r>
      <w:r w:rsidR="00995C29">
        <w:rPr>
          <w:rFonts w:ascii="Courier New" w:hAnsi="Courier New" w:cs="Courier New"/>
        </w:rPr>
        <w:t xml:space="preserve"> </w:t>
      </w:r>
      <w:r w:rsidRPr="003E458C">
        <w:rPr>
          <w:rFonts w:ascii="Courier New" w:hAnsi="Courier New" w:cs="Courier New"/>
        </w:rPr>
        <w:t>two</w:t>
      </w:r>
      <w:r w:rsidR="00995C29">
        <w:rPr>
          <w:rFonts w:ascii="Courier New" w:hAnsi="Courier New" w:cs="Courier New"/>
        </w:rPr>
        <w:t xml:space="preserve"> </w:t>
      </w:r>
      <w:r w:rsidRPr="003E458C">
        <w:rPr>
          <w:rFonts w:ascii="Courier New" w:hAnsi="Courier New" w:cs="Courier New"/>
        </w:rPr>
        <w:t>ways</w:t>
      </w:r>
      <w:r w:rsidR="00995C29">
        <w:rPr>
          <w:rFonts w:ascii="Courier New" w:hAnsi="Courier New" w:cs="Courier New"/>
        </w:rPr>
        <w:t xml:space="preserve"> </w:t>
      </w:r>
      <w:r w:rsidRPr="003E458C">
        <w:rPr>
          <w:rFonts w:ascii="Courier New" w:hAnsi="Courier New" w:cs="Courier New"/>
        </w:rPr>
        <w:t>to</w:t>
      </w:r>
      <w:r w:rsidR="00995C29">
        <w:rPr>
          <w:rFonts w:ascii="Courier New" w:hAnsi="Courier New" w:cs="Courier New"/>
        </w:rPr>
        <w:t xml:space="preserve"> remedy the situation:</w:t>
      </w:r>
    </w:p>
    <w:p w:rsidR="00995C29" w:rsidRDefault="00995C29" w:rsidP="003E458C">
      <w:pPr>
        <w:pStyle w:val="PlainText"/>
        <w:rPr>
          <w:rFonts w:ascii="Courier New" w:hAnsi="Courier New" w:cs="Courier New"/>
        </w:rPr>
      </w:pPr>
    </w:p>
    <w:p w:rsidR="00995C29" w:rsidRDefault="003E458C" w:rsidP="00995C29">
      <w:pPr>
        <w:pStyle w:val="PlainText"/>
        <w:numPr>
          <w:ilvl w:val="0"/>
          <w:numId w:val="15"/>
        </w:numPr>
        <w:rPr>
          <w:rFonts w:ascii="Courier New" w:hAnsi="Courier New" w:cs="Courier New"/>
        </w:rPr>
      </w:pPr>
      <w:r w:rsidRPr="003E458C">
        <w:rPr>
          <w:rFonts w:ascii="Courier New" w:hAnsi="Courier New" w:cs="Courier New"/>
        </w:rPr>
        <w:t>The Court should</w:t>
      </w:r>
      <w:r w:rsidR="00DF7932">
        <w:rPr>
          <w:rFonts w:ascii="Courier New" w:hAnsi="Courier New" w:cs="Courier New"/>
        </w:rPr>
        <w:t xml:space="preserve"> </w:t>
      </w:r>
      <w:r w:rsidRPr="003E458C">
        <w:rPr>
          <w:rFonts w:ascii="Courier New" w:hAnsi="Courier New" w:cs="Courier New"/>
        </w:rPr>
        <w:t>put</w:t>
      </w:r>
      <w:r w:rsidR="00DF7932">
        <w:rPr>
          <w:rFonts w:ascii="Courier New" w:hAnsi="Courier New" w:cs="Courier New"/>
        </w:rPr>
        <w:t xml:space="preserve"> </w:t>
      </w:r>
      <w:r w:rsidRPr="003E458C">
        <w:rPr>
          <w:rFonts w:ascii="Courier New" w:hAnsi="Courier New" w:cs="Courier New"/>
        </w:rPr>
        <w:t>the</w:t>
      </w:r>
      <w:r w:rsidR="00995C29">
        <w:rPr>
          <w:rFonts w:ascii="Courier New" w:hAnsi="Courier New" w:cs="Courier New"/>
        </w:rPr>
        <w:t xml:space="preserve"> </w:t>
      </w:r>
      <w:r w:rsidRPr="003E458C">
        <w:rPr>
          <w:rFonts w:ascii="Courier New" w:hAnsi="Courier New" w:cs="Courier New"/>
        </w:rPr>
        <w:t>child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995C29">
        <w:rPr>
          <w:rFonts w:ascii="Courier New" w:hAnsi="Courier New" w:cs="Courier New"/>
        </w:rPr>
        <w:t xml:space="preserve">the </w:t>
      </w:r>
      <w:r w:rsidRPr="003E458C">
        <w:rPr>
          <w:rFonts w:ascii="Courier New" w:hAnsi="Courier New" w:cs="Courier New"/>
        </w:rPr>
        <w:t>custody</w:t>
      </w:r>
      <w:r w:rsidR="00DF7932">
        <w:rPr>
          <w:rFonts w:ascii="Courier New" w:hAnsi="Courier New" w:cs="Courier New"/>
        </w:rPr>
        <w:t xml:space="preserve"> </w:t>
      </w:r>
      <w:r w:rsidR="00995C29">
        <w:rPr>
          <w:rFonts w:ascii="Courier New" w:hAnsi="Courier New" w:cs="Courier New"/>
        </w:rPr>
        <w:t>of</w:t>
      </w:r>
      <w:r w:rsidRPr="003E458C">
        <w:rPr>
          <w:rFonts w:ascii="Courier New" w:hAnsi="Courier New" w:cs="Courier New"/>
        </w:rPr>
        <w:t xml:space="preserve"> the Department, which then can</w:t>
      </w:r>
      <w:r w:rsidR="00995C29">
        <w:rPr>
          <w:rFonts w:ascii="Courier New" w:hAnsi="Courier New" w:cs="Courier New"/>
        </w:rPr>
        <w:t xml:space="preserve"> place </w:t>
      </w:r>
      <w:r w:rsidRPr="003E458C">
        <w:rPr>
          <w:rFonts w:ascii="Courier New" w:hAnsi="Courier New" w:cs="Courier New"/>
        </w:rPr>
        <w:t>him;</w:t>
      </w:r>
      <w:r w:rsidR="00DF7932">
        <w:rPr>
          <w:rFonts w:ascii="Courier New" w:hAnsi="Courier New" w:cs="Courier New"/>
        </w:rPr>
        <w:t xml:space="preserve"> </w:t>
      </w:r>
      <w:r w:rsidR="00995C29">
        <w:rPr>
          <w:rFonts w:ascii="Courier New" w:hAnsi="Courier New" w:cs="Courier New"/>
        </w:rPr>
        <w:t>OR</w:t>
      </w:r>
    </w:p>
    <w:p w:rsidR="00995C29" w:rsidRDefault="003E458C" w:rsidP="00995C29">
      <w:pPr>
        <w:pStyle w:val="PlainText"/>
        <w:numPr>
          <w:ilvl w:val="0"/>
          <w:numId w:val="15"/>
        </w:numPr>
        <w:rPr>
          <w:rFonts w:ascii="Courier New" w:hAnsi="Courier New" w:cs="Courier New"/>
        </w:rPr>
      </w:pPr>
      <w:r w:rsidRPr="003E458C">
        <w:rPr>
          <w:rFonts w:ascii="Courier New" w:hAnsi="Courier New" w:cs="Courier New"/>
        </w:rPr>
        <w:t>The</w:t>
      </w:r>
      <w:r w:rsidR="00995C29">
        <w:rPr>
          <w:rFonts w:ascii="Courier New" w:hAnsi="Courier New" w:cs="Courier New"/>
        </w:rPr>
        <w:t xml:space="preserve"> </w:t>
      </w:r>
      <w:r w:rsidRPr="003E458C">
        <w:rPr>
          <w:rFonts w:ascii="Courier New" w:hAnsi="Courier New" w:cs="Courier New"/>
        </w:rPr>
        <w:t>budget</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come</w:t>
      </w:r>
      <w:r w:rsidR="00995C29">
        <w:rPr>
          <w:rFonts w:ascii="Courier New" w:hAnsi="Courier New" w:cs="Courier New"/>
        </w:rPr>
        <w:t xml:space="preserve"> under the Court.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they order it,</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pay</w:t>
      </w:r>
      <w:r w:rsidR="00995C29">
        <w:rPr>
          <w:rFonts w:ascii="Courier New" w:hAnsi="Courier New" w:cs="Courier New"/>
        </w:rPr>
        <w:t xml:space="preserve"> </w:t>
      </w:r>
      <w:r w:rsidRPr="003E458C">
        <w:rPr>
          <w:rFonts w:ascii="Courier New" w:hAnsi="Courier New" w:cs="Courier New"/>
        </w:rPr>
        <w:t>for</w:t>
      </w:r>
      <w:r w:rsidR="00995C29">
        <w:rPr>
          <w:rFonts w:ascii="Courier New" w:hAnsi="Courier New" w:cs="Courier New"/>
        </w:rPr>
        <w:t xml:space="preserve"> it.</w:t>
      </w:r>
    </w:p>
    <w:p w:rsidR="00995C29" w:rsidRDefault="00995C29" w:rsidP="00995C29">
      <w:pPr>
        <w:pStyle w:val="PlainText"/>
        <w:rPr>
          <w:rFonts w:ascii="Courier New" w:hAnsi="Courier New" w:cs="Courier New"/>
        </w:rPr>
      </w:pPr>
    </w:p>
    <w:p w:rsidR="00995C29" w:rsidRDefault="00995C29" w:rsidP="00995C29">
      <w:pPr>
        <w:pStyle w:val="PlainText"/>
        <w:rPr>
          <w:rFonts w:ascii="Courier New" w:hAnsi="Courier New" w:cs="Courier New"/>
        </w:rPr>
      </w:pPr>
    </w:p>
    <w:p w:rsidR="00995C29" w:rsidRPr="00995C29" w:rsidRDefault="00995C29" w:rsidP="00995C29">
      <w:pPr>
        <w:pStyle w:val="PlainText"/>
        <w:rPr>
          <w:rFonts w:ascii="Courier New" w:hAnsi="Courier New" w:cs="Courier New"/>
        </w:rPr>
      </w:pPr>
      <w:r>
        <w:rPr>
          <w:rFonts w:ascii="Courier New" w:hAnsi="Courier New" w:cs="Courier New"/>
        </w:rPr>
        <w:t>2/14/73</w:t>
      </w:r>
    </w:p>
    <w:p w:rsidR="003E458C" w:rsidRPr="003E458C" w:rsidRDefault="003E458C" w:rsidP="00995C29">
      <w:pPr>
        <w:pStyle w:val="PlainText"/>
        <w:rPr>
          <w:rFonts w:ascii="Courier New" w:hAnsi="Courier New" w:cs="Courier New"/>
        </w:rPr>
      </w:pPr>
      <w:r w:rsidRPr="003E458C">
        <w:rPr>
          <w:rFonts w:ascii="Courier New" w:hAnsi="Courier New" w:cs="Courier New"/>
        </w:rPr>
        <w:t>----------------------- Page 95-----------------------</w:t>
      </w:r>
    </w:p>
    <w:p w:rsidR="00995C29" w:rsidRDefault="003E458C" w:rsidP="003E458C">
      <w:pPr>
        <w:pStyle w:val="PlainText"/>
        <w:rPr>
          <w:rFonts w:ascii="Courier New" w:hAnsi="Courier New" w:cs="Courier New"/>
        </w:rPr>
      </w:pPr>
      <w:r w:rsidRPr="003E458C">
        <w:rPr>
          <w:rFonts w:ascii="Courier New" w:hAnsi="Courier New" w:cs="Courier New"/>
        </w:rPr>
        <w:t xml:space="preserve"> </w:t>
      </w:r>
    </w:p>
    <w:p w:rsidR="00995C29" w:rsidRDefault="00995C29" w:rsidP="003E458C">
      <w:pPr>
        <w:pStyle w:val="PlainText"/>
        <w:rPr>
          <w:rFonts w:ascii="Courier New" w:hAnsi="Courier New" w:cs="Courier New"/>
        </w:rPr>
      </w:pPr>
    </w:p>
    <w:p w:rsidR="00E23F06" w:rsidRDefault="003E458C" w:rsidP="003E458C">
      <w:pPr>
        <w:pStyle w:val="PlainText"/>
        <w:rPr>
          <w:rFonts w:ascii="Courier New" w:hAnsi="Courier New" w:cs="Courier New"/>
        </w:rPr>
      </w:pPr>
      <w:r w:rsidRPr="003E458C">
        <w:rPr>
          <w:rFonts w:ascii="Courier New" w:hAnsi="Courier New" w:cs="Courier New"/>
        </w:rPr>
        <w:t>HESS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February</w:t>
      </w:r>
      <w:r w:rsidR="00E23F06">
        <w:rPr>
          <w:rFonts w:ascii="Courier New" w:hAnsi="Courier New" w:cs="Courier New"/>
        </w:rPr>
        <w:t xml:space="preserve"> 20</w:t>
      </w:r>
      <w:r w:rsidRPr="003E458C">
        <w:rPr>
          <w:rFonts w:ascii="Courier New" w:hAnsi="Courier New" w:cs="Courier New"/>
        </w:rPr>
        <w:t>, 1973</w:t>
      </w:r>
      <w:r w:rsidR="00DF7932">
        <w:rPr>
          <w:rFonts w:ascii="Courier New" w:hAnsi="Courier New" w:cs="Courier New"/>
        </w:rPr>
        <w:t xml:space="preserve"> </w:t>
      </w:r>
      <w:r w:rsidR="00E23F06">
        <w:rPr>
          <w:rFonts w:ascii="Courier New" w:hAnsi="Courier New" w:cs="Courier New"/>
        </w:rPr>
        <w:t>--</w:t>
      </w:r>
      <w:r w:rsidRPr="003E458C">
        <w:rPr>
          <w:rFonts w:ascii="Courier New" w:hAnsi="Courier New" w:cs="Courier New"/>
        </w:rPr>
        <w:t xml:space="preserve"> Tuesday</w:t>
      </w:r>
      <w:r w:rsidRPr="003E458C">
        <w:rPr>
          <w:rFonts w:ascii="Courier New" w:hAnsi="Courier New" w:cs="Courier New"/>
        </w:rPr>
        <w:cr/>
        <w:t>8:45</w:t>
      </w:r>
      <w:r w:rsidR="00DF7932">
        <w:rPr>
          <w:rFonts w:ascii="Courier New" w:hAnsi="Courier New" w:cs="Courier New"/>
        </w:rPr>
        <w:t xml:space="preserve"> </w:t>
      </w:r>
      <w:r w:rsidRPr="003E458C">
        <w:rPr>
          <w:rFonts w:ascii="Courier New" w:hAnsi="Courier New" w:cs="Courier New"/>
        </w:rPr>
        <w:t>a.m.</w:t>
      </w:r>
    </w:p>
    <w:p w:rsidR="00D8724B" w:rsidRDefault="003E458C" w:rsidP="003E458C">
      <w:pPr>
        <w:pStyle w:val="PlainText"/>
        <w:rPr>
          <w:rFonts w:ascii="Courier New" w:hAnsi="Courier New" w:cs="Courier New"/>
        </w:rPr>
      </w:pPr>
      <w:r w:rsidRPr="003E458C">
        <w:rPr>
          <w:rFonts w:ascii="Courier New" w:hAnsi="Courier New" w:cs="Courier New"/>
        </w:rPr>
        <w:cr/>
        <w:t>Present: Senators</w:t>
      </w:r>
      <w:r w:rsidR="00E23F06">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proofErr w:type="spellStart"/>
      <w:r w:rsidR="00D8724B">
        <w:rPr>
          <w:rFonts w:ascii="Courier New" w:hAnsi="Courier New" w:cs="Courier New"/>
        </w:rPr>
        <w:t>Sackett</w:t>
      </w:r>
      <w:proofErr w:type="spellEnd"/>
      <w:r w:rsidR="00D8724B">
        <w:rPr>
          <w:rFonts w:ascii="Courier New" w:hAnsi="Courier New" w:cs="Courier New"/>
        </w:rPr>
        <w:t xml:space="preserve"> </w:t>
      </w:r>
    </w:p>
    <w:p w:rsidR="00D8724B" w:rsidRDefault="00D8724B" w:rsidP="003E458C">
      <w:pPr>
        <w:pStyle w:val="PlainText"/>
        <w:rPr>
          <w:rFonts w:ascii="Courier New" w:hAnsi="Courier New" w:cs="Courier New"/>
        </w:rPr>
      </w:pPr>
    </w:p>
    <w:p w:rsidR="00D8724B" w:rsidRDefault="00D8724B" w:rsidP="003E458C">
      <w:pPr>
        <w:pStyle w:val="PlainText"/>
        <w:rPr>
          <w:rFonts w:ascii="Courier New" w:hAnsi="Courier New" w:cs="Courier New"/>
        </w:rPr>
      </w:pPr>
      <w:r>
        <w:rPr>
          <w:rFonts w:ascii="Courier New" w:hAnsi="Courier New" w:cs="Courier New"/>
        </w:rPr>
        <w:t xml:space="preserve">(Public School Found. Program) </w:t>
      </w:r>
      <w:r w:rsidR="003E458C" w:rsidRPr="003E458C">
        <w:rPr>
          <w:rFonts w:ascii="Courier New" w:hAnsi="Courier New" w:cs="Courier New"/>
        </w:rPr>
        <w:t>Marshall</w:t>
      </w:r>
      <w:r>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Education, supported School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repeal</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mini</w:t>
      </w:r>
      <w:r w:rsidR="00DF7932">
        <w:rPr>
          <w:rFonts w:ascii="Courier New" w:hAnsi="Courier New" w:cs="Courier New"/>
        </w:rPr>
        <w:t xml:space="preserve"> </w:t>
      </w:r>
      <w:r w:rsidR="003E458C" w:rsidRPr="003E458C">
        <w:rPr>
          <w:rFonts w:ascii="Courier New" w:hAnsi="Courier New" w:cs="Courier New"/>
        </w:rPr>
        <w:t>874.There</w:t>
      </w:r>
      <w:r w:rsidR="00DF7932">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Pr>
          <w:rFonts w:ascii="Courier New" w:hAnsi="Courier New" w:cs="Courier New"/>
        </w:rPr>
        <w:t xml:space="preserve">inequalities in, </w:t>
      </w:r>
      <w:r w:rsidR="003E458C" w:rsidRPr="003E458C">
        <w:rPr>
          <w:rFonts w:ascii="Courier New" w:hAnsi="Courier New" w:cs="Courier New"/>
        </w:rPr>
        <w:t>distribution</w:t>
      </w:r>
      <w:r w:rsidR="00DF7932">
        <w:rPr>
          <w:rFonts w:ascii="Courier New" w:hAnsi="Courier New" w:cs="Courier New"/>
        </w:rPr>
        <w:t xml:space="preserve"> </w:t>
      </w:r>
      <w:r w:rsidR="003E458C" w:rsidRPr="003E458C">
        <w:rPr>
          <w:rFonts w:ascii="Courier New" w:hAnsi="Courier New" w:cs="Courier New"/>
        </w:rPr>
        <w:t>as</w:t>
      </w:r>
      <w:r>
        <w:rPr>
          <w:rFonts w:ascii="Courier New" w:hAnsi="Courier New" w:cs="Courier New"/>
        </w:rPr>
        <w:t xml:space="preserve"> </w:t>
      </w:r>
      <w:r w:rsidR="003E458C" w:rsidRPr="003E458C">
        <w:rPr>
          <w:rFonts w:ascii="Courier New" w:hAnsi="Courier New" w:cs="Courier New"/>
        </w:rPr>
        <w:t>it presently exists.</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 xml:space="preserve">preferred </w:t>
      </w:r>
      <w:r w:rsidR="003E458C" w:rsidRPr="003E458C">
        <w:rPr>
          <w:rFonts w:ascii="Courier New" w:hAnsi="Courier New" w:cs="Courier New"/>
        </w:rPr>
        <w:t>Foundation</w:t>
      </w:r>
      <w:r>
        <w:rPr>
          <w:rFonts w:ascii="Courier New" w:hAnsi="Courier New" w:cs="Courier New"/>
        </w:rPr>
        <w:t xml:space="preserve"> </w:t>
      </w:r>
      <w:r w:rsidR="003E458C" w:rsidRPr="003E458C">
        <w:rPr>
          <w:rFonts w:ascii="Courier New" w:hAnsi="Courier New" w:cs="Courier New"/>
        </w:rPr>
        <w:t>basis</w:t>
      </w:r>
      <w:r w:rsidR="00DF7932">
        <w:rPr>
          <w:rFonts w:ascii="Courier New" w:hAnsi="Courier New" w:cs="Courier New"/>
        </w:rPr>
        <w:t xml:space="preserve"> </w:t>
      </w:r>
      <w:r>
        <w:rPr>
          <w:rFonts w:ascii="Courier New" w:hAnsi="Courier New" w:cs="Courier New"/>
        </w:rPr>
        <w:t xml:space="preserve">allocation.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no formal</w:t>
      </w:r>
      <w:r>
        <w:rPr>
          <w:rFonts w:ascii="Courier New" w:hAnsi="Courier New" w:cs="Courier New"/>
        </w:rPr>
        <w:t xml:space="preserve"> </w:t>
      </w:r>
      <w:r w:rsidR="003E458C" w:rsidRPr="003E458C">
        <w:rPr>
          <w:rFonts w:ascii="Courier New" w:hAnsi="Courier New" w:cs="Courier New"/>
        </w:rPr>
        <w:t>position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Board</w:t>
      </w:r>
      <w:r w:rsidR="00DF7932">
        <w:rPr>
          <w:rFonts w:ascii="Courier New" w:hAnsi="Courier New" w:cs="Courier New"/>
        </w:rPr>
        <w:t xml:space="preserve"> </w:t>
      </w:r>
      <w:r>
        <w:rPr>
          <w:rFonts w:ascii="Courier New" w:hAnsi="Courier New" w:cs="Courier New"/>
        </w:rPr>
        <w:t xml:space="preserve">on repealing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requirement</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sidR="003E458C" w:rsidRPr="003E458C">
        <w:rPr>
          <w:rFonts w:ascii="Courier New" w:hAnsi="Courier New" w:cs="Courier New"/>
        </w:rPr>
        <w:t>effort. It should</w:t>
      </w:r>
      <w:r>
        <w:rPr>
          <w:rFonts w:ascii="Courier New" w:hAnsi="Courier New" w:cs="Courier New"/>
        </w:rPr>
        <w:t xml:space="preserve"> </w:t>
      </w:r>
      <w:r w:rsidR="003E458C" w:rsidRPr="003E458C">
        <w:rPr>
          <w:rFonts w:ascii="Courier New" w:hAnsi="Courier New" w:cs="Courier New"/>
        </w:rPr>
        <w:t>stay</w:t>
      </w:r>
      <w:r w:rsidR="00DF7932">
        <w:rPr>
          <w:rFonts w:ascii="Courier New" w:hAnsi="Courier New" w:cs="Courier New"/>
        </w:rPr>
        <w:t xml:space="preserve"> </w:t>
      </w:r>
      <w:r>
        <w:rPr>
          <w:rFonts w:ascii="Courier New" w:hAnsi="Courier New" w:cs="Courier New"/>
        </w:rPr>
        <w:t xml:space="preserve">as </w:t>
      </w:r>
      <w:r w:rsidR="003E458C" w:rsidRPr="003E458C">
        <w:rPr>
          <w:rFonts w:ascii="Courier New" w:hAnsi="Courier New" w:cs="Courier New"/>
        </w:rPr>
        <w:t>it presently exists.</w:t>
      </w:r>
      <w:r>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sidR="003E458C" w:rsidRPr="003E458C">
        <w:rPr>
          <w:rFonts w:ascii="Courier New" w:hAnsi="Courier New" w:cs="Courier New"/>
        </w:rPr>
        <w:t>some</w:t>
      </w:r>
      <w:r w:rsidR="00DF7932">
        <w:rPr>
          <w:rFonts w:ascii="Courier New" w:hAnsi="Courier New" w:cs="Courier New"/>
        </w:rPr>
        <w:t xml:space="preserve"> </w:t>
      </w:r>
      <w:r>
        <w:rPr>
          <w:rFonts w:ascii="Courier New" w:hAnsi="Courier New" w:cs="Courier New"/>
        </w:rPr>
        <w:t>problems, espe</w:t>
      </w:r>
      <w:r w:rsidR="003E458C" w:rsidRPr="003E458C">
        <w:rPr>
          <w:rFonts w:ascii="Courier New" w:hAnsi="Courier New" w:cs="Courier New"/>
        </w:rPr>
        <w:t>cially</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determining</w:t>
      </w:r>
      <w:r>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sidR="003E458C" w:rsidRPr="003E458C">
        <w:rPr>
          <w:rFonts w:ascii="Courier New" w:hAnsi="Courier New" w:cs="Courier New"/>
        </w:rPr>
        <w:t>in-kind</w:t>
      </w:r>
      <w:r w:rsidR="00DF7932">
        <w:rPr>
          <w:rFonts w:ascii="Courier New" w:hAnsi="Courier New" w:cs="Courier New"/>
        </w:rPr>
        <w:t xml:space="preserve"> </w:t>
      </w:r>
      <w:r w:rsidR="003E458C" w:rsidRPr="003E458C">
        <w:rPr>
          <w:rFonts w:ascii="Courier New" w:hAnsi="Courier New" w:cs="Courier New"/>
        </w:rPr>
        <w:t>match. There</w:t>
      </w:r>
      <w:r w:rsidR="00DF7932">
        <w:rPr>
          <w:rFonts w:ascii="Courier New" w:hAnsi="Courier New" w:cs="Courier New"/>
        </w:rPr>
        <w:t xml:space="preserve"> </w:t>
      </w:r>
      <w:r>
        <w:rPr>
          <w:rFonts w:ascii="Courier New" w:hAnsi="Courier New" w:cs="Courier New"/>
        </w:rPr>
        <w:t xml:space="preserve">will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more</w:t>
      </w:r>
      <w:r w:rsidR="00DF7932">
        <w:rPr>
          <w:rFonts w:ascii="Courier New" w:hAnsi="Courier New" w:cs="Courier New"/>
        </w:rPr>
        <w:t xml:space="preserve"> </w:t>
      </w:r>
      <w:r w:rsidR="003E458C" w:rsidRPr="003E458C">
        <w:rPr>
          <w:rFonts w:ascii="Courier New" w:hAnsi="Courier New" w:cs="Courier New"/>
        </w:rPr>
        <w:t>problems</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we</w:t>
      </w:r>
      <w:r w:rsidR="00DF7932">
        <w:rPr>
          <w:rFonts w:ascii="Courier New" w:hAnsi="Courier New" w:cs="Courier New"/>
        </w:rPr>
        <w:t xml:space="preserve"> </w:t>
      </w:r>
      <w:r w:rsidR="003E458C" w:rsidRPr="003E458C">
        <w:rPr>
          <w:rFonts w:ascii="Courier New" w:hAnsi="Courier New" w:cs="Courier New"/>
        </w:rPr>
        <w:t>lose the</w:t>
      </w:r>
      <w:r w:rsidR="00DF7932">
        <w:rPr>
          <w:rFonts w:ascii="Courier New" w:hAnsi="Courier New" w:cs="Courier New"/>
        </w:rPr>
        <w:t xml:space="preserve"> </w:t>
      </w:r>
      <w:r w:rsidR="003E458C" w:rsidRPr="003E458C">
        <w:rPr>
          <w:rFonts w:ascii="Courier New" w:hAnsi="Courier New" w:cs="Courier New"/>
        </w:rPr>
        <w:t>874</w:t>
      </w:r>
      <w:r w:rsidR="00DF7932">
        <w:rPr>
          <w:rFonts w:ascii="Courier New" w:hAnsi="Courier New" w:cs="Courier New"/>
        </w:rPr>
        <w:t xml:space="preserve"> </w:t>
      </w:r>
      <w:r>
        <w:rPr>
          <w:rFonts w:ascii="Courier New" w:hAnsi="Courier New" w:cs="Courier New"/>
        </w:rPr>
        <w:t xml:space="preserve">B students. Ten </w:t>
      </w:r>
      <w:r w:rsidR="003E458C" w:rsidRPr="003E458C">
        <w:rPr>
          <w:rFonts w:ascii="Courier New" w:hAnsi="Courier New" w:cs="Courier New"/>
        </w:rPr>
        <w:t>percent</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the maximum</w:t>
      </w:r>
      <w:r>
        <w:rPr>
          <w:rFonts w:ascii="Courier New" w:hAnsi="Courier New" w:cs="Courier New"/>
        </w:rPr>
        <w:t xml:space="preserve"> </w:t>
      </w:r>
      <w:r w:rsidR="003E458C" w:rsidRPr="003E458C">
        <w:rPr>
          <w:rFonts w:ascii="Courier New" w:hAnsi="Courier New" w:cs="Courier New"/>
        </w:rPr>
        <w:t>amount</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Pr>
          <w:rFonts w:ascii="Courier New" w:hAnsi="Courier New" w:cs="Courier New"/>
        </w:rPr>
        <w:t xml:space="preserve">effort. There </w:t>
      </w:r>
      <w:r w:rsidR="003E458C" w:rsidRPr="003E458C">
        <w:rPr>
          <w:rFonts w:ascii="Courier New" w:hAnsi="Courier New" w:cs="Courier New"/>
        </w:rPr>
        <w:t>will</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an official</w:t>
      </w:r>
      <w:r w:rsidR="00DF7932">
        <w:rPr>
          <w:rFonts w:ascii="Courier New" w:hAnsi="Courier New" w:cs="Courier New"/>
        </w:rPr>
        <w:t xml:space="preserve"> </w:t>
      </w:r>
      <w:r w:rsidR="003E458C" w:rsidRPr="003E458C">
        <w:rPr>
          <w:rFonts w:ascii="Courier New" w:hAnsi="Courier New" w:cs="Courier New"/>
        </w:rPr>
        <w:t>position in</w:t>
      </w:r>
      <w:r w:rsidR="00DF7932">
        <w:rPr>
          <w:rFonts w:ascii="Courier New" w:hAnsi="Courier New" w:cs="Courier New"/>
        </w:rPr>
        <w:t xml:space="preserve"> </w:t>
      </w:r>
      <w:r>
        <w:rPr>
          <w:rFonts w:ascii="Courier New" w:hAnsi="Courier New" w:cs="Courier New"/>
        </w:rPr>
        <w:t>two weeks.</w:t>
      </w:r>
      <w:r>
        <w:rPr>
          <w:rFonts w:ascii="Courier New" w:hAnsi="Courier New" w:cs="Courier New"/>
        </w:rPr>
        <w:cr/>
      </w:r>
      <w:r w:rsidR="003E458C" w:rsidRPr="003E458C">
        <w:rPr>
          <w:rFonts w:ascii="Courier New" w:hAnsi="Courier New" w:cs="Courier New"/>
        </w:rPr>
        <w:cr/>
        <w:t>Senator</w:t>
      </w:r>
      <w:r w:rsidR="00DF7932">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reaction</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Joe Mont</w:t>
      </w:r>
      <w:r w:rsidR="003E458C" w:rsidRPr="003E458C">
        <w:rPr>
          <w:rFonts w:ascii="Courier New" w:hAnsi="Courier New" w:cs="Courier New"/>
        </w:rPr>
        <w:t>gomery's</w:t>
      </w:r>
      <w:r>
        <w:rPr>
          <w:rFonts w:ascii="Courier New" w:hAnsi="Courier New" w:cs="Courier New"/>
        </w:rPr>
        <w:t xml:space="preserve"> position. </w:t>
      </w:r>
      <w:r w:rsidR="003E458C" w:rsidRPr="003E458C">
        <w:rPr>
          <w:rFonts w:ascii="Courier New" w:hAnsi="Courier New" w:cs="Courier New"/>
        </w:rPr>
        <w:t>Commissioner Lind</w:t>
      </w:r>
      <w:r w:rsidR="00DF7932">
        <w:rPr>
          <w:rFonts w:ascii="Courier New" w:hAnsi="Courier New" w:cs="Courier New"/>
        </w:rPr>
        <w:t xml:space="preserve"> </w:t>
      </w:r>
      <w:r w:rsidR="003E458C" w:rsidRPr="003E458C">
        <w:rPr>
          <w:rFonts w:ascii="Courier New" w:hAnsi="Courier New" w:cs="Courier New"/>
        </w:rPr>
        <w:t>referred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question</w:t>
      </w:r>
      <w:r>
        <w:rPr>
          <w:rFonts w:ascii="Courier New" w:hAnsi="Courier New" w:cs="Courier New"/>
        </w:rPr>
        <w:t xml:space="preserve"> to Deputy </w:t>
      </w:r>
      <w:r w:rsidR="003E458C" w:rsidRPr="003E458C">
        <w:rPr>
          <w:rFonts w:ascii="Courier New" w:hAnsi="Courier New" w:cs="Courier New"/>
        </w:rPr>
        <w:t>Commissioner Bob Thomas.</w:t>
      </w:r>
    </w:p>
    <w:p w:rsidR="00D8724B" w:rsidRDefault="00D8724B" w:rsidP="003E458C">
      <w:pPr>
        <w:pStyle w:val="PlainText"/>
        <w:rPr>
          <w:rFonts w:ascii="Courier New" w:hAnsi="Courier New" w:cs="Courier New"/>
        </w:rPr>
      </w:pPr>
    </w:p>
    <w:p w:rsidR="00D8724B"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mini</w:t>
      </w:r>
      <w:r w:rsidR="00DF7932">
        <w:rPr>
          <w:rFonts w:ascii="Courier New" w:hAnsi="Courier New" w:cs="Courier New"/>
        </w:rPr>
        <w:t xml:space="preserve"> </w:t>
      </w:r>
      <w:r w:rsidRPr="003E458C">
        <w:rPr>
          <w:rFonts w:ascii="Courier New" w:hAnsi="Courier New" w:cs="Courier New"/>
        </w:rPr>
        <w:t>874 was</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attempt</w:t>
      </w:r>
      <w:r w:rsidR="00DF7932">
        <w:rPr>
          <w:rFonts w:ascii="Courier New" w:hAnsi="Courier New" w:cs="Courier New"/>
        </w:rPr>
        <w:t xml:space="preserve"> </w:t>
      </w:r>
      <w:r w:rsidR="00D8724B">
        <w:rPr>
          <w:rFonts w:ascii="Courier New" w:hAnsi="Courier New" w:cs="Courier New"/>
        </w:rPr>
        <w:t>to equa</w:t>
      </w:r>
      <w:r w:rsidRPr="003E458C">
        <w:rPr>
          <w:rFonts w:ascii="Courier New" w:hAnsi="Courier New" w:cs="Courier New"/>
        </w:rPr>
        <w:t>lize the distribution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money</w:t>
      </w:r>
      <w:r w:rsidR="00D8724B">
        <w:rPr>
          <w:rFonts w:ascii="Courier New" w:hAnsi="Courier New" w:cs="Courier New"/>
        </w:rPr>
        <w:t xml:space="preserve"> </w:t>
      </w:r>
      <w:r w:rsidRPr="003E458C">
        <w:rPr>
          <w:rFonts w:ascii="Courier New" w:hAnsi="Courier New" w:cs="Courier New"/>
        </w:rPr>
        <w:t>before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D8724B">
        <w:rPr>
          <w:rFonts w:ascii="Courier New" w:hAnsi="Courier New" w:cs="Courier New"/>
        </w:rPr>
        <w:t xml:space="preserve">new </w:t>
      </w:r>
      <w:r w:rsidRPr="003E458C">
        <w:rPr>
          <w:rFonts w:ascii="Courier New" w:hAnsi="Courier New" w:cs="Courier New"/>
        </w:rPr>
        <w:t>Foundation</w:t>
      </w:r>
      <w:r w:rsidR="00DF7932">
        <w:rPr>
          <w:rFonts w:ascii="Courier New" w:hAnsi="Courier New" w:cs="Courier New"/>
        </w:rPr>
        <w:t xml:space="preserve"> </w:t>
      </w:r>
      <w:r w:rsidRPr="003E458C">
        <w:rPr>
          <w:rFonts w:ascii="Courier New" w:hAnsi="Courier New" w:cs="Courier New"/>
        </w:rPr>
        <w:t>program came</w:t>
      </w:r>
      <w:r w:rsidR="00DF7932">
        <w:rPr>
          <w:rFonts w:ascii="Courier New" w:hAnsi="Courier New" w:cs="Courier New"/>
        </w:rPr>
        <w:t xml:space="preserve"> </w:t>
      </w:r>
      <w:r w:rsidRPr="003E458C">
        <w:rPr>
          <w:rFonts w:ascii="Courier New" w:hAnsi="Courier New" w:cs="Courier New"/>
        </w:rPr>
        <w:t>into being. The</w:t>
      </w:r>
      <w:r w:rsidR="00DF7932">
        <w:rPr>
          <w:rFonts w:ascii="Courier New" w:hAnsi="Courier New" w:cs="Courier New"/>
        </w:rPr>
        <w:t xml:space="preserve"> </w:t>
      </w:r>
      <w:r w:rsidR="00D8724B">
        <w:rPr>
          <w:rFonts w:ascii="Courier New" w:hAnsi="Courier New" w:cs="Courier New"/>
        </w:rPr>
        <w:t>new Founda</w:t>
      </w:r>
      <w:r w:rsidRPr="003E458C">
        <w:rPr>
          <w:rFonts w:ascii="Courier New" w:hAnsi="Courier New" w:cs="Courier New"/>
        </w:rPr>
        <w:t>tion</w:t>
      </w:r>
      <w:r w:rsidR="00DF7932">
        <w:rPr>
          <w:rFonts w:ascii="Courier New" w:hAnsi="Courier New" w:cs="Courier New"/>
        </w:rPr>
        <w:t xml:space="preserve"> </w:t>
      </w:r>
      <w:r w:rsidRPr="003E458C">
        <w:rPr>
          <w:rFonts w:ascii="Courier New" w:hAnsi="Courier New" w:cs="Courier New"/>
        </w:rPr>
        <w:t>program</w:t>
      </w:r>
      <w:r w:rsidR="00D8724B">
        <w:rPr>
          <w:rFonts w:ascii="Courier New" w:hAnsi="Courier New" w:cs="Courier New"/>
        </w:rPr>
        <w:t xml:space="preserve"> </w:t>
      </w:r>
      <w:r w:rsidRPr="003E458C">
        <w:rPr>
          <w:rFonts w:ascii="Courier New" w:hAnsi="Courier New" w:cs="Courier New"/>
        </w:rPr>
        <w:t>rescaled</w:t>
      </w:r>
      <w:r w:rsidR="00DF7932">
        <w:rPr>
          <w:rFonts w:ascii="Courier New" w:hAnsi="Courier New" w:cs="Courier New"/>
        </w:rPr>
        <w:t xml:space="preserve"> </w:t>
      </w:r>
      <w:r w:rsidRPr="003E458C">
        <w:rPr>
          <w:rFonts w:ascii="Courier New" w:hAnsi="Courier New" w:cs="Courier New"/>
        </w:rPr>
        <w:t>things,</w:t>
      </w:r>
      <w:r w:rsidR="00D8724B">
        <w:rPr>
          <w:rFonts w:ascii="Courier New" w:hAnsi="Courier New" w:cs="Courier New"/>
        </w:rPr>
        <w:t xml:space="preserve"> </w:t>
      </w:r>
      <w:r w:rsidRPr="003E458C">
        <w:rPr>
          <w:rFonts w:ascii="Courier New" w:hAnsi="Courier New" w:cs="Courier New"/>
        </w:rPr>
        <w:t>and mini</w:t>
      </w:r>
      <w:r w:rsidR="00D8724B">
        <w:rPr>
          <w:rFonts w:ascii="Courier New" w:hAnsi="Courier New" w:cs="Courier New"/>
        </w:rPr>
        <w:t xml:space="preserve"> </w:t>
      </w:r>
      <w:r w:rsidRPr="003E458C">
        <w:rPr>
          <w:rFonts w:ascii="Courier New" w:hAnsi="Courier New" w:cs="Courier New"/>
        </w:rPr>
        <w:t>874 is</w:t>
      </w:r>
      <w:r w:rsidR="00DF7932">
        <w:rPr>
          <w:rFonts w:ascii="Courier New" w:hAnsi="Courier New" w:cs="Courier New"/>
        </w:rPr>
        <w:t xml:space="preserve"> </w:t>
      </w:r>
      <w:r w:rsidR="00D8724B">
        <w:rPr>
          <w:rFonts w:ascii="Courier New" w:hAnsi="Courier New" w:cs="Courier New"/>
        </w:rPr>
        <w:t xml:space="preserve">now an </w:t>
      </w:r>
      <w:r w:rsidRPr="003E458C">
        <w:rPr>
          <w:rFonts w:ascii="Courier New" w:hAnsi="Courier New" w:cs="Courier New"/>
        </w:rPr>
        <w:t>anachronism.</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8724B">
        <w:rPr>
          <w:rFonts w:ascii="Courier New" w:hAnsi="Courier New" w:cs="Courier New"/>
        </w:rPr>
        <w:t xml:space="preserve"> </w:t>
      </w:r>
      <w:r w:rsidRPr="003E458C">
        <w:rPr>
          <w:rFonts w:ascii="Courier New" w:hAnsi="Courier New" w:cs="Courier New"/>
        </w:rPr>
        <w:t>did an</w:t>
      </w:r>
      <w:r w:rsidR="00DF7932">
        <w:rPr>
          <w:rFonts w:ascii="Courier New" w:hAnsi="Courier New" w:cs="Courier New"/>
        </w:rPr>
        <w:t xml:space="preserve"> </w:t>
      </w:r>
      <w:r w:rsidRPr="003E458C">
        <w:rPr>
          <w:rFonts w:ascii="Courier New" w:hAnsi="Courier New" w:cs="Courier New"/>
        </w:rPr>
        <w:t>analysis,</w:t>
      </w:r>
      <w:r w:rsidR="00D8724B">
        <w:rPr>
          <w:rFonts w:ascii="Courier New" w:hAnsi="Courier New" w:cs="Courier New"/>
        </w:rPr>
        <w:t xml:space="preserve"> and </w:t>
      </w:r>
      <w:r w:rsidRPr="003E458C">
        <w:rPr>
          <w:rFonts w:ascii="Courier New" w:hAnsi="Courier New" w:cs="Courier New"/>
        </w:rPr>
        <w:t>where</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 high</w:t>
      </w:r>
      <w:r w:rsidR="00DF7932">
        <w:rPr>
          <w:rFonts w:ascii="Courier New" w:hAnsi="Courier New" w:cs="Courier New"/>
        </w:rPr>
        <w:t xml:space="preserve"> </w:t>
      </w:r>
      <w:r w:rsidRPr="003E458C">
        <w:rPr>
          <w:rFonts w:ascii="Courier New" w:hAnsi="Courier New" w:cs="Courier New"/>
        </w:rPr>
        <w:t>rate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pay,</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00D8724B">
        <w:rPr>
          <w:rFonts w:ascii="Courier New" w:hAnsi="Courier New" w:cs="Courier New"/>
        </w:rPr>
        <w:t xml:space="preserve">is </w:t>
      </w:r>
      <w:r w:rsidRPr="003E458C">
        <w:rPr>
          <w:rFonts w:ascii="Courier New" w:hAnsi="Courier New" w:cs="Courier New"/>
        </w:rPr>
        <w:t>highly</w:t>
      </w:r>
      <w:r w:rsidR="00D8724B">
        <w:rPr>
          <w:rFonts w:ascii="Courier New" w:hAnsi="Courier New" w:cs="Courier New"/>
        </w:rPr>
        <w:t xml:space="preserve"> </w:t>
      </w:r>
      <w:r w:rsidRPr="003E458C">
        <w:rPr>
          <w:rFonts w:ascii="Courier New" w:hAnsi="Courier New" w:cs="Courier New"/>
        </w:rPr>
        <w:t>taxable</w:t>
      </w:r>
      <w:r w:rsidR="00DF7932">
        <w:rPr>
          <w:rFonts w:ascii="Courier New" w:hAnsi="Courier New" w:cs="Courier New"/>
        </w:rPr>
        <w:t xml:space="preserve"> </w:t>
      </w:r>
      <w:r w:rsidRPr="003E458C">
        <w:rPr>
          <w:rFonts w:ascii="Courier New" w:hAnsi="Courier New" w:cs="Courier New"/>
        </w:rPr>
        <w:t>property. The</w:t>
      </w:r>
      <w:r w:rsidR="00DF7932">
        <w:rPr>
          <w:rFonts w:ascii="Courier New" w:hAnsi="Courier New" w:cs="Courier New"/>
        </w:rPr>
        <w:t xml:space="preserve"> </w:t>
      </w:r>
      <w:r w:rsidRPr="003E458C">
        <w:rPr>
          <w:rFonts w:ascii="Courier New" w:hAnsi="Courier New" w:cs="Courier New"/>
        </w:rPr>
        <w:t>rich</w:t>
      </w:r>
      <w:r w:rsidR="00DF7932">
        <w:rPr>
          <w:rFonts w:ascii="Courier New" w:hAnsi="Courier New" w:cs="Courier New"/>
        </w:rPr>
        <w:t xml:space="preserve"> </w:t>
      </w:r>
      <w:r w:rsidRPr="003E458C">
        <w:rPr>
          <w:rFonts w:ascii="Courier New" w:hAnsi="Courier New" w:cs="Courier New"/>
        </w:rPr>
        <w:t>districts</w:t>
      </w:r>
      <w:r w:rsidR="00DF7932">
        <w:rPr>
          <w:rFonts w:ascii="Courier New" w:hAnsi="Courier New" w:cs="Courier New"/>
        </w:rPr>
        <w:t xml:space="preserve"> </w:t>
      </w:r>
      <w:r w:rsidRPr="003E458C">
        <w:rPr>
          <w:rFonts w:ascii="Courier New" w:hAnsi="Courier New" w:cs="Courier New"/>
        </w:rPr>
        <w:t>get</w:t>
      </w:r>
      <w:r w:rsidR="00DF7932">
        <w:rPr>
          <w:rFonts w:ascii="Courier New" w:hAnsi="Courier New" w:cs="Courier New"/>
        </w:rPr>
        <w:t xml:space="preserve"> </w:t>
      </w:r>
      <w:r w:rsidR="00D8724B">
        <w:rPr>
          <w:rFonts w:ascii="Courier New" w:hAnsi="Courier New" w:cs="Courier New"/>
        </w:rPr>
        <w:t xml:space="preserve">it, </w:t>
      </w:r>
      <w:r w:rsidRPr="003E458C">
        <w:rPr>
          <w:rFonts w:ascii="Courier New" w:hAnsi="Courier New" w:cs="Courier New"/>
        </w:rPr>
        <w:t>poor</w:t>
      </w:r>
      <w:r w:rsidR="00DF7932">
        <w:rPr>
          <w:rFonts w:ascii="Courier New" w:hAnsi="Courier New" w:cs="Courier New"/>
        </w:rPr>
        <w:t xml:space="preserve"> </w:t>
      </w:r>
      <w:r w:rsidRPr="003E458C">
        <w:rPr>
          <w:rFonts w:ascii="Courier New" w:hAnsi="Courier New" w:cs="Courier New"/>
        </w:rPr>
        <w:t>ones</w:t>
      </w:r>
      <w:r w:rsidR="00DF7932">
        <w:rPr>
          <w:rFonts w:ascii="Courier New" w:hAnsi="Courier New" w:cs="Courier New"/>
        </w:rPr>
        <w:t xml:space="preserve"> </w:t>
      </w:r>
      <w:r w:rsidRPr="003E458C">
        <w:rPr>
          <w:rFonts w:ascii="Courier New" w:hAnsi="Courier New" w:cs="Courier New"/>
        </w:rPr>
        <w:t>don't.</w:t>
      </w:r>
      <w:r w:rsidRPr="003E458C">
        <w:rPr>
          <w:rFonts w:ascii="Courier New" w:hAnsi="Courier New" w:cs="Courier New"/>
        </w:rPr>
        <w:cr/>
      </w:r>
      <w:r w:rsidR="00DF7932">
        <w:rPr>
          <w:rFonts w:ascii="Courier New" w:hAnsi="Courier New" w:cs="Courier New"/>
        </w:rPr>
        <w:t xml:space="preserve"> </w:t>
      </w:r>
    </w:p>
    <w:p w:rsidR="00D8724B" w:rsidRDefault="003E458C" w:rsidP="003E458C">
      <w:pPr>
        <w:pStyle w:val="PlainText"/>
        <w:rPr>
          <w:rFonts w:ascii="Courier New" w:hAnsi="Courier New" w:cs="Courier New"/>
        </w:rPr>
      </w:pPr>
      <w:r w:rsidRPr="003E458C">
        <w:rPr>
          <w:rFonts w:ascii="Courier New" w:hAnsi="Courier New" w:cs="Courier New"/>
        </w:rPr>
        <w:t>Senator</w:t>
      </w:r>
      <w:r w:rsidR="00D8724B">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much</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cost.</w:t>
      </w:r>
    </w:p>
    <w:p w:rsidR="00D8724B" w:rsidRDefault="00D8724B"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96-----------------------</w:t>
      </w:r>
    </w:p>
    <w:p w:rsidR="00D8724B" w:rsidRDefault="003E458C" w:rsidP="00D8724B">
      <w:pPr>
        <w:pStyle w:val="PlainText"/>
        <w:ind w:left="2880" w:firstLine="720"/>
        <w:rPr>
          <w:rFonts w:ascii="Courier New" w:hAnsi="Courier New" w:cs="Courier New"/>
        </w:rPr>
      </w:pPr>
      <w:r w:rsidRPr="003E458C">
        <w:rPr>
          <w:rFonts w:ascii="Courier New" w:hAnsi="Courier New" w:cs="Courier New"/>
        </w:rPr>
        <w:t>2</w:t>
      </w:r>
    </w:p>
    <w:p w:rsidR="00D8724B" w:rsidRDefault="00D8724B"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give</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Committee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data</w:t>
      </w:r>
      <w:r>
        <w:rPr>
          <w:rFonts w:ascii="Courier New" w:hAnsi="Courier New" w:cs="Courier New"/>
        </w:rPr>
        <w:t xml:space="preserve"> </w:t>
      </w:r>
      <w:r w:rsidR="003E458C" w:rsidRPr="003E458C">
        <w:rPr>
          <w:rFonts w:ascii="Courier New" w:hAnsi="Courier New" w:cs="Courier New"/>
        </w:rPr>
        <w:t>later</w:t>
      </w:r>
      <w:r w:rsidR="00DF7932">
        <w:rPr>
          <w:rFonts w:ascii="Courier New" w:hAnsi="Courier New" w:cs="Courier New"/>
        </w:rPr>
        <w:t xml:space="preserve"> </w:t>
      </w:r>
      <w:r w:rsidR="003E458C" w:rsidRPr="003E458C">
        <w:rPr>
          <w:rFonts w:ascii="Courier New" w:hAnsi="Courier New" w:cs="Courier New"/>
        </w:rPr>
        <w:t>today.</w:t>
      </w:r>
      <w:r w:rsidR="003E458C" w:rsidRPr="003E458C">
        <w:rPr>
          <w:rFonts w:ascii="Courier New" w:hAnsi="Courier New" w:cs="Courier New"/>
        </w:rPr>
        <w:cr/>
        <w:t xml:space="preserve"> </w:t>
      </w:r>
    </w:p>
    <w:p w:rsidR="00D8724B" w:rsidRDefault="003E458C" w:rsidP="003E458C">
      <w:pPr>
        <w:pStyle w:val="PlainText"/>
        <w:rPr>
          <w:rFonts w:ascii="Courier New" w:hAnsi="Courier New" w:cs="Courier New"/>
        </w:rPr>
      </w:pPr>
      <w:r w:rsidRPr="003E458C">
        <w:rPr>
          <w:rFonts w:ascii="Courier New" w:hAnsi="Courier New" w:cs="Courier New"/>
        </w:rPr>
        <w:t>Senator</w:t>
      </w:r>
      <w:r w:rsidR="00D8724B">
        <w:rPr>
          <w:rFonts w:ascii="Courier New" w:hAnsi="Courier New" w:cs="Courier New"/>
        </w:rPr>
        <w:t xml:space="preserve"> </w:t>
      </w:r>
      <w:r w:rsidRPr="003E458C">
        <w:rPr>
          <w:rFonts w:ascii="Courier New" w:hAnsi="Courier New" w:cs="Courier New"/>
        </w:rPr>
        <w:t>Thomas</w:t>
      </w:r>
      <w:r w:rsidR="00D8724B">
        <w:rPr>
          <w:rFonts w:ascii="Courier New" w:hAnsi="Courier New" w:cs="Courier New"/>
        </w:rPr>
        <w:t xml:space="preserve"> </w:t>
      </w:r>
      <w:r w:rsidRPr="003E458C">
        <w:rPr>
          <w:rFonts w:ascii="Courier New" w:hAnsi="Courier New" w:cs="Courier New"/>
        </w:rPr>
        <w:t>commented that</w:t>
      </w:r>
      <w:r w:rsidR="00DF7932">
        <w:rPr>
          <w:rFonts w:ascii="Courier New" w:hAnsi="Courier New" w:cs="Courier New"/>
        </w:rPr>
        <w:t xml:space="preserve"> </w:t>
      </w:r>
      <w:r w:rsidRPr="003E458C">
        <w:rPr>
          <w:rFonts w:ascii="Courier New" w:hAnsi="Courier New" w:cs="Courier New"/>
        </w:rPr>
        <w:t>Anchorage would</w:t>
      </w:r>
      <w:r w:rsidR="00D8724B">
        <w:rPr>
          <w:rFonts w:ascii="Courier New" w:hAnsi="Courier New" w:cs="Courier New"/>
        </w:rPr>
        <w:t xml:space="preserve"> probably </w:t>
      </w:r>
      <w:r w:rsidRPr="003E458C">
        <w:rPr>
          <w:rFonts w:ascii="Courier New" w:hAnsi="Courier New" w:cs="Courier New"/>
        </w:rPr>
        <w:t>lose</w:t>
      </w:r>
      <w:r w:rsidR="00D8724B">
        <w:rPr>
          <w:rFonts w:ascii="Courier New" w:hAnsi="Courier New" w:cs="Courier New"/>
        </w:rPr>
        <w:t xml:space="preserve"> $600,</w:t>
      </w:r>
      <w:r w:rsidRPr="003E458C">
        <w:rPr>
          <w:rFonts w:ascii="Courier New" w:hAnsi="Courier New" w:cs="Courier New"/>
        </w:rPr>
        <w:t>000.</w:t>
      </w:r>
    </w:p>
    <w:p w:rsidR="00D8724B" w:rsidRDefault="003E458C" w:rsidP="003E458C">
      <w:pPr>
        <w:pStyle w:val="PlainText"/>
        <w:rPr>
          <w:rFonts w:ascii="Courier New" w:hAnsi="Courier New" w:cs="Courier New"/>
        </w:rPr>
      </w:pPr>
      <w:r w:rsidRPr="003E458C">
        <w:rPr>
          <w:rFonts w:ascii="Courier New" w:hAnsi="Courier New" w:cs="Courier New"/>
        </w:rPr>
        <w:cr/>
      </w:r>
      <w:r w:rsidR="00D8724B">
        <w:rPr>
          <w:rFonts w:ascii="Courier New" w:hAnsi="Courier New" w:cs="Courier New"/>
        </w:rPr>
        <w:t>(</w:t>
      </w:r>
      <w:r w:rsidRPr="003E458C">
        <w:rPr>
          <w:rFonts w:ascii="Courier New" w:hAnsi="Courier New" w:cs="Courier New"/>
        </w:rPr>
        <w:t>CSSB81</w:t>
      </w:r>
      <w:r w:rsidR="00D8724B">
        <w:rPr>
          <w:rFonts w:ascii="Courier New" w:hAnsi="Courier New" w:cs="Courier New"/>
        </w:rPr>
        <w:t>)</w:t>
      </w:r>
      <w:r w:rsidRPr="003E458C">
        <w:rPr>
          <w:rFonts w:ascii="Courier New" w:hAnsi="Courier New" w:cs="Courier New"/>
        </w:rPr>
        <w:t xml:space="preserve"> 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proofErr w:type="gramStart"/>
      <w:r w:rsidRPr="003E458C">
        <w:rPr>
          <w:rFonts w:ascii="Courier New" w:hAnsi="Courier New" w:cs="Courier New"/>
        </w:rPr>
        <w:t>said,</w:t>
      </w:r>
      <w:proofErr w:type="gramEnd"/>
      <w:r w:rsidR="00D8724B">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regard</w:t>
      </w:r>
      <w:r w:rsidR="00D8724B">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81,</w:t>
      </w:r>
      <w:r w:rsidR="00DF7932">
        <w:rPr>
          <w:rFonts w:ascii="Courier New" w:hAnsi="Courier New" w:cs="Courier New"/>
        </w:rPr>
        <w:t xml:space="preserve"> </w:t>
      </w:r>
      <w:r w:rsidR="00D8724B">
        <w:rPr>
          <w:rFonts w:ascii="Courier New" w:hAnsi="Courier New" w:cs="Courier New"/>
        </w:rPr>
        <w:t xml:space="preserve">the </w:t>
      </w:r>
      <w:r w:rsidRPr="003E458C">
        <w:rPr>
          <w:rFonts w:ascii="Courier New" w:hAnsi="Courier New" w:cs="Courier New"/>
        </w:rPr>
        <w:t>cost</w:t>
      </w:r>
      <w:r w:rsidR="00D8724B">
        <w:rPr>
          <w:rFonts w:ascii="Courier New" w:hAnsi="Courier New" w:cs="Courier New"/>
        </w:rPr>
        <w:t xml:space="preserve"> </w:t>
      </w:r>
      <w:r w:rsidRPr="003E458C">
        <w:rPr>
          <w:rFonts w:ascii="Courier New" w:hAnsi="Courier New" w:cs="Courier New"/>
        </w:rPr>
        <w:t>of living</w:t>
      </w:r>
      <w:r w:rsidR="00D8724B">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area</w:t>
      </w:r>
      <w:r w:rsidR="00D8724B">
        <w:rPr>
          <w:rFonts w:ascii="Courier New" w:hAnsi="Courier New" w:cs="Courier New"/>
        </w:rPr>
        <w:t xml:space="preserve"> dif</w:t>
      </w:r>
      <w:r w:rsidRPr="003E458C">
        <w:rPr>
          <w:rFonts w:ascii="Courier New" w:hAnsi="Courier New" w:cs="Courier New"/>
        </w:rPr>
        <w:t>ferential should</w:t>
      </w:r>
      <w:r w:rsidR="00D8724B">
        <w:rPr>
          <w:rFonts w:ascii="Courier New" w:hAnsi="Courier New" w:cs="Courier New"/>
        </w:rPr>
        <w:t xml:space="preserve"> be </w:t>
      </w:r>
      <w:r w:rsidRPr="003E458C">
        <w:rPr>
          <w:rFonts w:ascii="Courier New" w:hAnsi="Courier New" w:cs="Courier New"/>
        </w:rPr>
        <w:t>included in</w:t>
      </w:r>
      <w:r w:rsidR="00DF7932">
        <w:rPr>
          <w:rFonts w:ascii="Courier New" w:hAnsi="Courier New" w:cs="Courier New"/>
        </w:rPr>
        <w:t xml:space="preserve"> </w:t>
      </w:r>
      <w:r w:rsidRPr="003E458C">
        <w:rPr>
          <w:rFonts w:ascii="Courier New" w:hAnsi="Courier New" w:cs="Courier New"/>
        </w:rPr>
        <w:t>Foundation support.</w:t>
      </w:r>
      <w:r w:rsidRPr="003E458C">
        <w:rPr>
          <w:rFonts w:ascii="Courier New" w:hAnsi="Courier New" w:cs="Courier New"/>
        </w:rPr>
        <w:cr/>
        <w:t xml:space="preserve"> </w:t>
      </w:r>
    </w:p>
    <w:p w:rsidR="00D8724B" w:rsidRDefault="003E458C" w:rsidP="003E458C">
      <w:pPr>
        <w:pStyle w:val="PlainText"/>
        <w:rPr>
          <w:rFonts w:ascii="Courier New" w:hAnsi="Courier New" w:cs="Courier New"/>
        </w:rPr>
      </w:pPr>
      <w:r w:rsidRPr="003E458C">
        <w:rPr>
          <w:rFonts w:ascii="Courier New" w:hAnsi="Courier New" w:cs="Courier New"/>
        </w:rPr>
        <w:t>Senator</w:t>
      </w:r>
      <w:r w:rsidR="00D8724B">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 xml:space="preserve"> asked</w:t>
      </w:r>
      <w:r w:rsidR="00DF7932">
        <w:rPr>
          <w:rFonts w:ascii="Courier New" w:hAnsi="Courier New" w:cs="Courier New"/>
        </w:rPr>
        <w:t xml:space="preserve"> </w:t>
      </w:r>
      <w:r w:rsidRPr="003E458C">
        <w:rPr>
          <w:rFonts w:ascii="Courier New" w:hAnsi="Courier New" w:cs="Courier New"/>
        </w:rPr>
        <w:t>where</w:t>
      </w:r>
      <w:r w:rsidR="00D8724B">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House</w:t>
      </w:r>
      <w:r w:rsidR="00D8724B">
        <w:rPr>
          <w:rFonts w:ascii="Courier New" w:hAnsi="Courier New" w:cs="Courier New"/>
        </w:rPr>
        <w:t xml:space="preserve"> figure of </w:t>
      </w:r>
      <w:r w:rsidRPr="003E458C">
        <w:rPr>
          <w:rFonts w:ascii="Courier New" w:hAnsi="Courier New" w:cs="Courier New"/>
        </w:rPr>
        <w:t>$20,300</w:t>
      </w:r>
      <w:r w:rsidR="00D8724B">
        <w:rPr>
          <w:rFonts w:ascii="Courier New" w:hAnsi="Courier New" w:cs="Courier New"/>
        </w:rPr>
        <w:t xml:space="preserve"> </w:t>
      </w:r>
      <w:r w:rsidRPr="003E458C">
        <w:rPr>
          <w:rFonts w:ascii="Courier New" w:hAnsi="Courier New" w:cs="Courier New"/>
        </w:rPr>
        <w:t>per</w:t>
      </w:r>
      <w:r w:rsidR="00DF7932">
        <w:rPr>
          <w:rFonts w:ascii="Courier New" w:hAnsi="Courier New" w:cs="Courier New"/>
        </w:rPr>
        <w:t xml:space="preserve"> </w:t>
      </w:r>
      <w:r w:rsidRPr="003E458C">
        <w:rPr>
          <w:rFonts w:ascii="Courier New" w:hAnsi="Courier New" w:cs="Courier New"/>
        </w:rPr>
        <w:t>instructional</w:t>
      </w:r>
      <w:r w:rsidR="00DF7932">
        <w:rPr>
          <w:rFonts w:ascii="Courier New" w:hAnsi="Courier New" w:cs="Courier New"/>
        </w:rPr>
        <w:t xml:space="preserve"> </w:t>
      </w:r>
      <w:r w:rsidRPr="003E458C">
        <w:rPr>
          <w:rFonts w:ascii="Courier New" w:hAnsi="Courier New" w:cs="Courier New"/>
        </w:rPr>
        <w:t>unit</w:t>
      </w:r>
      <w:r w:rsidR="00D8724B">
        <w:rPr>
          <w:rFonts w:ascii="Courier New" w:hAnsi="Courier New" w:cs="Courier New"/>
        </w:rPr>
        <w:t xml:space="preserve"> </w:t>
      </w:r>
      <w:r w:rsidRPr="003E458C">
        <w:rPr>
          <w:rFonts w:ascii="Courier New" w:hAnsi="Courier New" w:cs="Courier New"/>
        </w:rPr>
        <w:t>came</w:t>
      </w:r>
      <w:r w:rsidR="00DF7932">
        <w:rPr>
          <w:rFonts w:ascii="Courier New" w:hAnsi="Courier New" w:cs="Courier New"/>
        </w:rPr>
        <w:t xml:space="preserve"> </w:t>
      </w:r>
      <w:r w:rsidRPr="003E458C">
        <w:rPr>
          <w:rFonts w:ascii="Courier New" w:hAnsi="Courier New" w:cs="Courier New"/>
        </w:rPr>
        <w:t>from.</w:t>
      </w:r>
      <w:r w:rsidRPr="003E458C">
        <w:rPr>
          <w:rFonts w:ascii="Courier New" w:hAnsi="Courier New" w:cs="Courier New"/>
        </w:rPr>
        <w:cr/>
        <w:t xml:space="preserve"> </w:t>
      </w:r>
    </w:p>
    <w:p w:rsidR="00D8724B" w:rsidRDefault="003E458C" w:rsidP="003E458C">
      <w:pPr>
        <w:pStyle w:val="PlainText"/>
        <w:rPr>
          <w:rFonts w:ascii="Courier New" w:hAnsi="Courier New" w:cs="Courier New"/>
        </w:rPr>
      </w:pP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8724B">
        <w:rPr>
          <w:rFonts w:ascii="Courier New" w:hAnsi="Courier New" w:cs="Courier New"/>
        </w:rPr>
        <w:t xml:space="preserve"> </w:t>
      </w:r>
      <w:r w:rsidRPr="003E458C">
        <w:rPr>
          <w:rFonts w:ascii="Courier New" w:hAnsi="Courier New" w:cs="Courier New"/>
        </w:rPr>
        <w:t>it was</w:t>
      </w:r>
      <w:r w:rsidR="00D8724B">
        <w:rPr>
          <w:rFonts w:ascii="Courier New" w:hAnsi="Courier New" w:cs="Courier New"/>
        </w:rPr>
        <w:t xml:space="preserve"> probabl</w:t>
      </w:r>
      <w:r w:rsidR="00D8724B" w:rsidRPr="003E458C">
        <w:rPr>
          <w:rFonts w:ascii="Courier New" w:hAnsi="Courier New" w:cs="Courier New"/>
        </w:rPr>
        <w:t>y</w:t>
      </w:r>
      <w:r w:rsidRPr="003E458C">
        <w:rPr>
          <w:rFonts w:ascii="Courier New" w:hAnsi="Courier New" w:cs="Courier New"/>
        </w:rPr>
        <w:t xml:space="preserve"> a</w:t>
      </w:r>
      <w:r w:rsidR="00DF7932">
        <w:rPr>
          <w:rFonts w:ascii="Courier New" w:hAnsi="Courier New" w:cs="Courier New"/>
        </w:rPr>
        <w:t xml:space="preserve"> </w:t>
      </w:r>
      <w:r w:rsidR="00D8724B">
        <w:rPr>
          <w:rFonts w:ascii="Courier New" w:hAnsi="Courier New" w:cs="Courier New"/>
        </w:rPr>
        <w:t xml:space="preserve">5.4% </w:t>
      </w:r>
      <w:r w:rsidRPr="003E458C">
        <w:rPr>
          <w:rFonts w:ascii="Courier New" w:hAnsi="Courier New" w:cs="Courier New"/>
        </w:rPr>
        <w:t>increase over</w:t>
      </w:r>
      <w:r w:rsidR="00DF7932">
        <w:rPr>
          <w:rFonts w:ascii="Courier New" w:hAnsi="Courier New" w:cs="Courier New"/>
        </w:rPr>
        <w:t xml:space="preserve"> </w:t>
      </w:r>
      <w:r w:rsidR="00D8724B">
        <w:rPr>
          <w:rFonts w:ascii="Courier New" w:hAnsi="Courier New" w:cs="Courier New"/>
        </w:rPr>
        <w:t>$19,250.</w:t>
      </w:r>
      <w:r w:rsidR="00D8724B">
        <w:rPr>
          <w:rFonts w:ascii="Courier New" w:hAnsi="Courier New" w:cs="Courier New"/>
        </w:rPr>
        <w:cr/>
      </w:r>
    </w:p>
    <w:p w:rsidR="00D8724B"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asked</w:t>
      </w:r>
      <w:r w:rsidR="00D8724B">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 didn't</w:t>
      </w:r>
      <w:r w:rsidR="00D8724B">
        <w:rPr>
          <w:rFonts w:ascii="Courier New" w:hAnsi="Courier New" w:cs="Courier New"/>
        </w:rPr>
        <w:t xml:space="preserve"> take </w:t>
      </w:r>
      <w:r w:rsidRPr="003E458C">
        <w:rPr>
          <w:rFonts w:ascii="Courier New" w:hAnsi="Courier New" w:cs="Courier New"/>
        </w:rPr>
        <w:t>care</w:t>
      </w:r>
      <w:r w:rsidR="00D8724B">
        <w:rPr>
          <w:rFonts w:ascii="Courier New" w:hAnsi="Courier New" w:cs="Courier New"/>
        </w:rPr>
        <w:t xml:space="preserve"> </w:t>
      </w:r>
      <w:r w:rsidRPr="003E458C">
        <w:rPr>
          <w:rFonts w:ascii="Courier New" w:hAnsi="Courier New" w:cs="Courier New"/>
        </w:rPr>
        <w:t>of area</w:t>
      </w:r>
      <w:r w:rsidR="00D8724B">
        <w:rPr>
          <w:rFonts w:ascii="Courier New" w:hAnsi="Courier New" w:cs="Courier New"/>
        </w:rPr>
        <w:t xml:space="preserve"> diff</w:t>
      </w:r>
      <w:r w:rsidRPr="003E458C">
        <w:rPr>
          <w:rFonts w:ascii="Courier New" w:hAnsi="Courier New" w:cs="Courier New"/>
        </w:rPr>
        <w:t>erentials in</w:t>
      </w:r>
      <w:r w:rsidR="00DF7932">
        <w:rPr>
          <w:rFonts w:ascii="Courier New" w:hAnsi="Courier New" w:cs="Courier New"/>
        </w:rPr>
        <w:t xml:space="preserve"> </w:t>
      </w:r>
      <w:r w:rsidRPr="003E458C">
        <w:rPr>
          <w:rFonts w:ascii="Courier New" w:hAnsi="Courier New" w:cs="Courier New"/>
        </w:rPr>
        <w:t>allocating</w:t>
      </w:r>
      <w:r w:rsidR="00DF7932">
        <w:rPr>
          <w:rFonts w:ascii="Courier New" w:hAnsi="Courier New" w:cs="Courier New"/>
        </w:rPr>
        <w:t xml:space="preserve"> </w:t>
      </w:r>
      <w:r w:rsidRPr="003E458C">
        <w:rPr>
          <w:rFonts w:ascii="Courier New" w:hAnsi="Courier New" w:cs="Courier New"/>
        </w:rPr>
        <w:t>money.</w:t>
      </w:r>
      <w:r w:rsidRPr="003E458C">
        <w:rPr>
          <w:rFonts w:ascii="Courier New" w:hAnsi="Courier New" w:cs="Courier New"/>
        </w:rPr>
        <w:cr/>
        <w:t xml:space="preserve"> </w:t>
      </w:r>
    </w:p>
    <w:p w:rsidR="00D8724B" w:rsidRDefault="003E458C" w:rsidP="003E458C">
      <w:pPr>
        <w:pStyle w:val="PlainText"/>
        <w:rPr>
          <w:rFonts w:ascii="Courier New" w:hAnsi="Courier New" w:cs="Courier New"/>
        </w:rPr>
      </w:pP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8724B">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more</w:t>
      </w:r>
      <w:r w:rsidR="00D8724B">
        <w:rPr>
          <w:rFonts w:ascii="Courier New" w:hAnsi="Courier New" w:cs="Courier New"/>
        </w:rPr>
        <w:t xml:space="preserve"> specific,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take</w:t>
      </w:r>
      <w:r w:rsidR="00DF7932">
        <w:rPr>
          <w:rFonts w:ascii="Courier New" w:hAnsi="Courier New" w:cs="Courier New"/>
        </w:rPr>
        <w:t xml:space="preserve"> </w:t>
      </w:r>
      <w:r w:rsidRPr="003E458C">
        <w:rPr>
          <w:rFonts w:ascii="Courier New" w:hAnsi="Courier New" w:cs="Courier New"/>
        </w:rPr>
        <w:t>more</w:t>
      </w:r>
      <w:r w:rsidR="00D8724B">
        <w:rPr>
          <w:rFonts w:ascii="Courier New" w:hAnsi="Courier New" w:cs="Courier New"/>
        </w:rPr>
        <w:t xml:space="preserve"> f</w:t>
      </w:r>
      <w:r w:rsidRPr="003E458C">
        <w:rPr>
          <w:rFonts w:ascii="Courier New" w:hAnsi="Courier New" w:cs="Courier New"/>
        </w:rPr>
        <w:t>actors into</w:t>
      </w:r>
      <w:r w:rsidR="00DF7932">
        <w:rPr>
          <w:rFonts w:ascii="Courier New" w:hAnsi="Courier New" w:cs="Courier New"/>
        </w:rPr>
        <w:t xml:space="preserve"> </w:t>
      </w:r>
      <w:r w:rsidRPr="003E458C">
        <w:rPr>
          <w:rFonts w:ascii="Courier New" w:hAnsi="Courier New" w:cs="Courier New"/>
        </w:rPr>
        <w:t>account.</w:t>
      </w:r>
      <w:r w:rsidRPr="003E458C">
        <w:rPr>
          <w:rFonts w:ascii="Courier New" w:hAnsi="Courier New" w:cs="Courier New"/>
        </w:rPr>
        <w:cr/>
      </w:r>
    </w:p>
    <w:p w:rsidR="00D8724B"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Thomas</w:t>
      </w:r>
      <w:r w:rsidR="00D8724B">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there</w:t>
      </w:r>
      <w:r w:rsidR="00D8724B">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administrative</w:t>
      </w:r>
      <w:r w:rsidR="00DF7932">
        <w:rPr>
          <w:rFonts w:ascii="Courier New" w:hAnsi="Courier New" w:cs="Courier New"/>
        </w:rPr>
        <w:t xml:space="preserve"> </w:t>
      </w:r>
      <w:r w:rsidR="00D8724B" w:rsidRPr="003E458C">
        <w:rPr>
          <w:rFonts w:ascii="Courier New" w:hAnsi="Courier New" w:cs="Courier New"/>
        </w:rPr>
        <w:t>latitude</w:t>
      </w:r>
      <w:r w:rsidR="00D8724B">
        <w:rPr>
          <w:rFonts w:ascii="Courier New" w:hAnsi="Courier New" w:cs="Courier New"/>
        </w:rPr>
        <w:t xml:space="preserve"> </w:t>
      </w:r>
      <w:r w:rsidRPr="003E458C">
        <w:rPr>
          <w:rFonts w:ascii="Courier New" w:hAnsi="Courier New" w:cs="Courier New"/>
        </w:rPr>
        <w:t>under</w:t>
      </w:r>
      <w:r w:rsidR="00D8724B">
        <w:rPr>
          <w:rFonts w:ascii="Courier New" w:hAnsi="Courier New" w:cs="Courier New"/>
        </w:rPr>
        <w:t xml:space="preserve"> </w:t>
      </w:r>
      <w:r w:rsidRPr="003E458C">
        <w:rPr>
          <w:rFonts w:ascii="Courier New" w:hAnsi="Courier New" w:cs="Courier New"/>
        </w:rPr>
        <w:t>present</w:t>
      </w:r>
      <w:r w:rsidR="00D8724B">
        <w:rPr>
          <w:rFonts w:ascii="Courier New" w:hAnsi="Courier New" w:cs="Courier New"/>
        </w:rPr>
        <w:t xml:space="preserve"> </w:t>
      </w:r>
      <w:r w:rsidRPr="003E458C">
        <w:rPr>
          <w:rFonts w:ascii="Courier New" w:hAnsi="Courier New" w:cs="Courier New"/>
        </w:rPr>
        <w:t>law.</w:t>
      </w:r>
      <w:r w:rsidRPr="003E458C">
        <w:rPr>
          <w:rFonts w:ascii="Courier New" w:hAnsi="Courier New" w:cs="Courier New"/>
        </w:rPr>
        <w:cr/>
        <w:t xml:space="preserve"> </w:t>
      </w:r>
    </w:p>
    <w:p w:rsidR="00D8724B" w:rsidRDefault="003E458C" w:rsidP="003E458C">
      <w:pPr>
        <w:pStyle w:val="PlainText"/>
        <w:rPr>
          <w:rFonts w:ascii="Courier New" w:hAnsi="Courier New" w:cs="Courier New"/>
        </w:rPr>
      </w:pP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8724B">
        <w:rPr>
          <w:rFonts w:ascii="Courier New" w:hAnsi="Courier New" w:cs="Courier New"/>
        </w:rPr>
        <w:t xml:space="preserve"> </w:t>
      </w:r>
      <w:r w:rsidRPr="003E458C">
        <w:rPr>
          <w:rFonts w:ascii="Courier New" w:hAnsi="Courier New" w:cs="Courier New"/>
        </w:rPr>
        <w:t>CSHB</w:t>
      </w:r>
      <w:r w:rsidR="00DF7932">
        <w:rPr>
          <w:rFonts w:ascii="Courier New" w:hAnsi="Courier New" w:cs="Courier New"/>
        </w:rPr>
        <w:t xml:space="preserve"> </w:t>
      </w:r>
      <w:r w:rsidRPr="003E458C">
        <w:rPr>
          <w:rFonts w:ascii="Courier New" w:hAnsi="Courier New" w:cs="Courier New"/>
        </w:rPr>
        <w:t>29</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much</w:t>
      </w:r>
      <w:r w:rsidR="00DF7932">
        <w:rPr>
          <w:rFonts w:ascii="Courier New" w:hAnsi="Courier New" w:cs="Courier New"/>
        </w:rPr>
        <w:t xml:space="preserve"> </w:t>
      </w:r>
      <w:r w:rsidR="00D8724B">
        <w:rPr>
          <w:rFonts w:ascii="Courier New" w:hAnsi="Courier New" w:cs="Courier New"/>
        </w:rPr>
        <w:t xml:space="preserve">better.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copy</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CSHB29 is</w:t>
      </w:r>
      <w:r w:rsidR="00DF7932">
        <w:rPr>
          <w:rFonts w:ascii="Courier New" w:hAnsi="Courier New" w:cs="Courier New"/>
        </w:rPr>
        <w:t xml:space="preserve"> </w:t>
      </w:r>
      <w:r w:rsidRPr="003E458C">
        <w:rPr>
          <w:rFonts w:ascii="Courier New" w:hAnsi="Courier New" w:cs="Courier New"/>
        </w:rPr>
        <w:t>attached.)</w:t>
      </w:r>
    </w:p>
    <w:p w:rsidR="00D8724B" w:rsidRDefault="00D8724B"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Senator</w:t>
      </w:r>
      <w:r>
        <w:rPr>
          <w:rFonts w:ascii="Courier New" w:hAnsi="Courier New" w:cs="Courier New"/>
        </w:rPr>
        <w:t xml:space="preserve"> </w:t>
      </w:r>
      <w:proofErr w:type="spellStart"/>
      <w:r w:rsidR="003E458C" w:rsidRPr="003E458C">
        <w:rPr>
          <w:rFonts w:ascii="Courier New" w:hAnsi="Courier New" w:cs="Courier New"/>
        </w:rPr>
        <w:t>Sackett</w:t>
      </w:r>
      <w:proofErr w:type="spellEnd"/>
      <w:r>
        <w:rPr>
          <w:rFonts w:ascii="Courier New" w:hAnsi="Courier New" w:cs="Courier New"/>
        </w:rPr>
        <w:t xml:space="preserve"> ref</w:t>
      </w:r>
      <w:r w:rsidR="003E458C" w:rsidRPr="003E458C">
        <w:rPr>
          <w:rFonts w:ascii="Courier New" w:hAnsi="Courier New" w:cs="Courier New"/>
        </w:rPr>
        <w:t>erred</w:t>
      </w:r>
      <w:r>
        <w:rPr>
          <w:rFonts w:ascii="Courier New" w:hAnsi="Courier New" w:cs="Courier New"/>
        </w:rPr>
        <w:t xml:space="preserve"> to CSSB 81,</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if </w:t>
      </w:r>
      <w:r w:rsidR="003E458C" w:rsidRPr="003E458C">
        <w:rPr>
          <w:rFonts w:ascii="Courier New" w:hAnsi="Courier New" w:cs="Courier New"/>
        </w:rPr>
        <w:t>section (d) would</w:t>
      </w:r>
      <w:r>
        <w:rPr>
          <w:rFonts w:ascii="Courier New" w:hAnsi="Courier New" w:cs="Courier New"/>
        </w:rPr>
        <w:t xml:space="preserve"> </w:t>
      </w:r>
      <w:r w:rsidR="003E458C" w:rsidRPr="003E458C">
        <w:rPr>
          <w:rFonts w:ascii="Courier New" w:hAnsi="Courier New" w:cs="Courier New"/>
        </w:rPr>
        <w:t>take</w:t>
      </w:r>
      <w:r>
        <w:rPr>
          <w:rFonts w:ascii="Courier New" w:hAnsi="Courier New" w:cs="Courier New"/>
        </w:rPr>
        <w:t xml:space="preserve"> </w:t>
      </w:r>
      <w:r w:rsidR="003E458C" w:rsidRPr="003E458C">
        <w:rPr>
          <w:rFonts w:ascii="Courier New" w:hAnsi="Courier New" w:cs="Courier New"/>
        </w:rPr>
        <w:t>care</w:t>
      </w:r>
      <w:r w:rsidR="00DF7932">
        <w:rPr>
          <w:rFonts w:ascii="Courier New" w:hAnsi="Courier New" w:cs="Courier New"/>
        </w:rPr>
        <w:t xml:space="preserve"> </w:t>
      </w:r>
      <w:r>
        <w:rPr>
          <w:rFonts w:ascii="Courier New" w:hAnsi="Courier New" w:cs="Courier New"/>
        </w:rPr>
        <w:t>of</w:t>
      </w:r>
      <w:r w:rsidR="003E458C" w:rsidRPr="003E458C">
        <w:rPr>
          <w:rFonts w:ascii="Courier New" w:hAnsi="Courier New" w:cs="Courier New"/>
        </w:rPr>
        <w:t xml:space="preserve"> the</w:t>
      </w:r>
      <w:r>
        <w:rPr>
          <w:rFonts w:ascii="Courier New" w:hAnsi="Courier New" w:cs="Courier New"/>
        </w:rPr>
        <w:t xml:space="preserve"> </w:t>
      </w:r>
      <w:r w:rsidR="003E458C" w:rsidRPr="003E458C">
        <w:rPr>
          <w:rFonts w:ascii="Courier New" w:hAnsi="Courier New" w:cs="Courier New"/>
        </w:rPr>
        <w:t>problem.</w:t>
      </w:r>
    </w:p>
    <w:p w:rsidR="00D8724B" w:rsidRDefault="00D8724B"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no.</w:t>
      </w:r>
    </w:p>
    <w:p w:rsidR="00D8724B" w:rsidRDefault="00D8724B"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Senator</w:t>
      </w:r>
      <w:r>
        <w:rPr>
          <w:rFonts w:ascii="Courier New" w:hAnsi="Courier New" w:cs="Courier New"/>
        </w:rPr>
        <w:t xml:space="preserve"> </w:t>
      </w:r>
      <w:proofErr w:type="spellStart"/>
      <w:r w:rsidR="003E458C" w:rsidRPr="003E458C">
        <w:rPr>
          <w:rFonts w:ascii="Courier New" w:hAnsi="Courier New" w:cs="Courier New"/>
        </w:rPr>
        <w:t>Sackett</w:t>
      </w:r>
      <w:proofErr w:type="spellEnd"/>
      <w:r w:rsidR="003E458C" w:rsidRPr="003E458C">
        <w:rPr>
          <w:rFonts w:ascii="Courier New" w:hAnsi="Courier New" w:cs="Courier New"/>
        </w:rPr>
        <w:t xml:space="preserve"> suggested</w:t>
      </w:r>
      <w:r w:rsidR="00DF7932">
        <w:rPr>
          <w:rFonts w:ascii="Courier New" w:hAnsi="Courier New" w:cs="Courier New"/>
        </w:rPr>
        <w:t xml:space="preserve"> </w:t>
      </w:r>
      <w:r w:rsidR="003E458C" w:rsidRPr="003E458C">
        <w:rPr>
          <w:rFonts w:ascii="Courier New" w:hAnsi="Courier New" w:cs="Courier New"/>
        </w:rPr>
        <w:t>repealing</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present</w:t>
      </w:r>
      <w:r>
        <w:rPr>
          <w:rFonts w:ascii="Courier New" w:hAnsi="Courier New" w:cs="Courier New"/>
        </w:rPr>
        <w:t xml:space="preserve"> </w:t>
      </w:r>
      <w:r w:rsidR="003E458C" w:rsidRPr="003E458C">
        <w:rPr>
          <w:rFonts w:ascii="Courier New" w:hAnsi="Courier New" w:cs="Courier New"/>
        </w:rPr>
        <w:t>5,</w:t>
      </w:r>
    </w:p>
    <w:p w:rsidR="00D8724B" w:rsidRDefault="00D8724B" w:rsidP="003E458C">
      <w:pPr>
        <w:pStyle w:val="PlainText"/>
        <w:rPr>
          <w:rFonts w:ascii="Courier New" w:hAnsi="Courier New" w:cs="Courier New"/>
        </w:rPr>
      </w:pPr>
    </w:p>
    <w:p w:rsidR="00D8724B" w:rsidRDefault="00D8724B" w:rsidP="003E458C">
      <w:pPr>
        <w:pStyle w:val="PlainText"/>
        <w:rPr>
          <w:rFonts w:ascii="Courier New" w:hAnsi="Courier New" w:cs="Courier New"/>
        </w:rPr>
      </w:pPr>
    </w:p>
    <w:p w:rsidR="003E458C" w:rsidRPr="003E458C" w:rsidRDefault="00A06B1D" w:rsidP="003E458C">
      <w:pPr>
        <w:pStyle w:val="PlainText"/>
        <w:rPr>
          <w:rFonts w:ascii="Courier New" w:hAnsi="Courier New" w:cs="Courier New"/>
        </w:rPr>
      </w:pPr>
      <w:r>
        <w:rPr>
          <w:rFonts w:ascii="Courier New" w:hAnsi="Courier New" w:cs="Courier New"/>
        </w:rPr>
        <w:t>2/20/73</w:t>
      </w:r>
      <w:r w:rsidR="003E458C" w:rsidRPr="003E458C">
        <w:rPr>
          <w:rFonts w:ascii="Courier New" w:hAnsi="Courier New" w:cs="Courier New"/>
        </w:rPr>
        <w:cr/>
        <w:t>----------------------- Page 97-----------------------</w:t>
      </w:r>
    </w:p>
    <w:p w:rsidR="00A06B1D" w:rsidRDefault="003E458C" w:rsidP="003E458C">
      <w:pPr>
        <w:pStyle w:val="PlainText"/>
        <w:rPr>
          <w:rFonts w:ascii="Courier New" w:hAnsi="Courier New" w:cs="Courier New"/>
        </w:rPr>
      </w:pPr>
      <w:r w:rsidRPr="003E458C">
        <w:rPr>
          <w:rFonts w:ascii="Courier New" w:hAnsi="Courier New" w:cs="Courier New"/>
        </w:rPr>
        <w:t>3</w:t>
      </w:r>
      <w:r w:rsidRPr="003E458C">
        <w:rPr>
          <w:rFonts w:ascii="Courier New" w:hAnsi="Courier New" w:cs="Courier New"/>
        </w:rPr>
        <w:cr/>
      </w:r>
    </w:p>
    <w:p w:rsidR="00A06B1D" w:rsidRDefault="00A06B1D" w:rsidP="003E458C">
      <w:pPr>
        <w:pStyle w:val="PlainText"/>
        <w:rPr>
          <w:rFonts w:ascii="Courier New" w:hAnsi="Courier New" w:cs="Courier New"/>
        </w:rPr>
      </w:pPr>
      <w:proofErr w:type="gramStart"/>
      <w:r>
        <w:rPr>
          <w:rFonts w:ascii="Courier New" w:hAnsi="Courier New" w:cs="Courier New"/>
        </w:rPr>
        <w:t>(</w:t>
      </w:r>
      <w:r w:rsidR="003E458C" w:rsidRPr="003E458C">
        <w:rPr>
          <w:rFonts w:ascii="Courier New" w:hAnsi="Courier New" w:cs="Courier New"/>
        </w:rPr>
        <w:t>CSSB</w:t>
      </w:r>
      <w:r>
        <w:rPr>
          <w:rFonts w:ascii="Courier New" w:hAnsi="Courier New" w:cs="Courier New"/>
        </w:rPr>
        <w:t xml:space="preserve"> </w:t>
      </w:r>
      <w:r w:rsidR="003E458C" w:rsidRPr="003E458C">
        <w:rPr>
          <w:rFonts w:ascii="Courier New" w:hAnsi="Courier New" w:cs="Courier New"/>
        </w:rPr>
        <w:t>81</w:t>
      </w:r>
      <w:r>
        <w:rPr>
          <w:rFonts w:ascii="Courier New" w:hAnsi="Courier New" w:cs="Courier New"/>
        </w:rPr>
        <w:t xml:space="preserve"> -- </w:t>
      </w:r>
      <w:proofErr w:type="spellStart"/>
      <w:r w:rsidRPr="003E458C">
        <w:rPr>
          <w:rFonts w:ascii="Courier New" w:hAnsi="Courier New" w:cs="Courier New"/>
        </w:rPr>
        <w:t>con't</w:t>
      </w:r>
      <w:proofErr w:type="spellEnd"/>
      <w:r>
        <w:rPr>
          <w:rFonts w:ascii="Courier New" w:hAnsi="Courier New" w:cs="Courier New"/>
        </w:rPr>
        <w:t>)</w:t>
      </w:r>
      <w:r w:rsidR="003E458C" w:rsidRPr="003E458C">
        <w:rPr>
          <w:rFonts w:ascii="Courier New" w:hAnsi="Courier New" w:cs="Courier New"/>
        </w:rPr>
        <w:t xml:space="preserve"> 10,</w:t>
      </w:r>
      <w:r w:rsidR="00DF7932">
        <w:rPr>
          <w:rFonts w:ascii="Courier New" w:hAnsi="Courier New" w:cs="Courier New"/>
        </w:rPr>
        <w:t xml:space="preserve"> </w:t>
      </w:r>
      <w:r w:rsidR="003E458C" w:rsidRPr="003E458C">
        <w:rPr>
          <w:rFonts w:ascii="Courier New" w:hAnsi="Courier New" w:cs="Courier New"/>
        </w:rPr>
        <w:t>15%</w:t>
      </w:r>
      <w:r w:rsidR="00DF7932">
        <w:rPr>
          <w:rFonts w:ascii="Courier New" w:hAnsi="Courier New" w:cs="Courier New"/>
        </w:rPr>
        <w:t xml:space="preserve"> </w:t>
      </w:r>
      <w:r w:rsidR="003E458C" w:rsidRPr="003E458C">
        <w:rPr>
          <w:rFonts w:ascii="Courier New" w:hAnsi="Courier New" w:cs="Courier New"/>
        </w:rPr>
        <w:t>section and</w:t>
      </w:r>
      <w:r w:rsidR="00DF7932">
        <w:rPr>
          <w:rFonts w:ascii="Courier New" w:hAnsi="Courier New" w:cs="Courier New"/>
        </w:rPr>
        <w:t xml:space="preserve"> </w:t>
      </w:r>
      <w:r>
        <w:rPr>
          <w:rFonts w:ascii="Courier New" w:hAnsi="Courier New" w:cs="Courier New"/>
        </w:rPr>
        <w:t>inserting (</w:t>
      </w:r>
      <w:r w:rsidR="003E458C" w:rsidRPr="003E458C">
        <w:rPr>
          <w:rFonts w:ascii="Courier New" w:hAnsi="Courier New" w:cs="Courier New"/>
        </w:rPr>
        <w:t>d).</w:t>
      </w:r>
      <w:proofErr w:type="gramEnd"/>
      <w:r w:rsidR="003E458C" w:rsidRPr="003E458C">
        <w:rPr>
          <w:rFonts w:ascii="Courier New" w:hAnsi="Courier New" w:cs="Courier New"/>
        </w:rPr>
        <w:cr/>
      </w:r>
      <w:r w:rsidRPr="003E458C">
        <w:rPr>
          <w:rFonts w:ascii="Courier New" w:hAnsi="Courier New" w:cs="Courier New"/>
        </w:rPr>
        <w:t xml:space="preserve"> </w:t>
      </w:r>
      <w:r>
        <w:rPr>
          <w:rFonts w:ascii="Courier New" w:hAnsi="Courier New" w:cs="Courier New"/>
        </w:rPr>
        <w:cr/>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cost</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be </w:t>
      </w:r>
      <w:r w:rsidR="003E458C" w:rsidRPr="003E458C">
        <w:rPr>
          <w:rFonts w:ascii="Courier New" w:hAnsi="Courier New" w:cs="Courier New"/>
        </w:rPr>
        <w:t>determined.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 would</w:t>
      </w:r>
      <w:r>
        <w:rPr>
          <w:rFonts w:ascii="Courier New" w:hAnsi="Courier New" w:cs="Courier New"/>
        </w:rPr>
        <w:t xml:space="preserve"> </w:t>
      </w:r>
      <w:r w:rsidR="003E458C" w:rsidRPr="003E458C">
        <w:rPr>
          <w:rFonts w:ascii="Courier New" w:hAnsi="Courier New" w:cs="Courier New"/>
        </w:rPr>
        <w:t>work</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up.</w:t>
      </w:r>
      <w:r>
        <w:rPr>
          <w:rFonts w:ascii="Courier New" w:hAnsi="Courier New" w:cs="Courier New"/>
        </w:rPr>
        <w:t xml:space="preserve"> If </w:t>
      </w:r>
      <w:r w:rsidR="003E458C" w:rsidRPr="003E458C">
        <w:rPr>
          <w:rFonts w:ascii="Courier New" w:hAnsi="Courier New" w:cs="Courier New"/>
        </w:rPr>
        <w:t>$20,500</w:t>
      </w:r>
      <w:r>
        <w:rPr>
          <w:rFonts w:ascii="Courier New" w:hAnsi="Courier New" w:cs="Courier New"/>
        </w:rPr>
        <w:t xml:space="preserve"> </w:t>
      </w:r>
      <w:r w:rsidR="003E458C" w:rsidRPr="003E458C">
        <w:rPr>
          <w:rFonts w:ascii="Courier New" w:hAnsi="Courier New" w:cs="Courier New"/>
        </w:rPr>
        <w:t>plus</w:t>
      </w:r>
      <w:r>
        <w:rPr>
          <w:rFonts w:ascii="Courier New" w:hAnsi="Courier New" w:cs="Courier New"/>
        </w:rPr>
        <w:t xml:space="preserve"> </w:t>
      </w:r>
      <w:r w:rsidR="003E458C" w:rsidRPr="003E458C">
        <w:rPr>
          <w:rFonts w:ascii="Courier New" w:hAnsi="Courier New" w:cs="Courier New"/>
        </w:rPr>
        <w:t>area</w:t>
      </w:r>
      <w:r>
        <w:rPr>
          <w:rFonts w:ascii="Courier New" w:hAnsi="Courier New" w:cs="Courier New"/>
        </w:rPr>
        <w:t xml:space="preserve"> </w:t>
      </w:r>
      <w:r w:rsidR="003E458C" w:rsidRPr="003E458C">
        <w:rPr>
          <w:rFonts w:ascii="Courier New" w:hAnsi="Courier New" w:cs="Courier New"/>
        </w:rPr>
        <w:t>differential</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used, it</w:t>
      </w:r>
      <w:r w:rsidR="00DF7932">
        <w:rPr>
          <w:rFonts w:ascii="Courier New" w:hAnsi="Courier New" w:cs="Courier New"/>
        </w:rPr>
        <w:t xml:space="preserve"> </w:t>
      </w:r>
      <w:r>
        <w:rPr>
          <w:rFonts w:ascii="Courier New" w:hAnsi="Courier New" w:cs="Courier New"/>
        </w:rPr>
        <w:t xml:space="preserve">must </w:t>
      </w:r>
      <w:r w:rsidR="003E458C" w:rsidRPr="003E458C">
        <w:rPr>
          <w:rFonts w:ascii="Courier New" w:hAnsi="Courier New" w:cs="Courier New"/>
        </w:rPr>
        <w:t>also</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used</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SOS.</w:t>
      </w:r>
    </w:p>
    <w:p w:rsidR="00A06B1D" w:rsidRDefault="00A06B1D" w:rsidP="003E458C">
      <w:pPr>
        <w:pStyle w:val="PlainText"/>
        <w:rPr>
          <w:rFonts w:ascii="Courier New" w:hAnsi="Courier New" w:cs="Courier New"/>
        </w:rPr>
      </w:pPr>
      <w:r>
        <w:rPr>
          <w:rFonts w:ascii="Courier New" w:hAnsi="Courier New" w:cs="Courier New"/>
        </w:rPr>
        <w:lastRenderedPageBreak/>
        <w:cr/>
      </w:r>
      <w:r w:rsidR="003E458C" w:rsidRPr="003E458C">
        <w:rPr>
          <w:rFonts w:ascii="Courier New" w:hAnsi="Courier New" w:cs="Courier New"/>
        </w:rPr>
        <w:t>Senator</w:t>
      </w:r>
      <w:r>
        <w:rPr>
          <w:rFonts w:ascii="Courier New" w:hAnsi="Courier New" w:cs="Courier New"/>
        </w:rPr>
        <w:t xml:space="preserve"> </w:t>
      </w:r>
      <w:proofErr w:type="spellStart"/>
      <w:r w:rsidR="003E458C" w:rsidRPr="003E458C">
        <w:rPr>
          <w:rFonts w:ascii="Courier New" w:hAnsi="Courier New" w:cs="Courier New"/>
        </w:rPr>
        <w:t>Sackett</w:t>
      </w:r>
      <w:proofErr w:type="spellEnd"/>
      <w:r w:rsidR="003E458C" w:rsidRPr="003E458C">
        <w:rPr>
          <w:rFonts w:ascii="Courier New" w:hAnsi="Courier New" w:cs="Courier New"/>
        </w:rPr>
        <w:t xml:space="preserve"> asked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done</w:t>
      </w:r>
      <w:r w:rsidR="00DF7932">
        <w:rPr>
          <w:rFonts w:ascii="Courier New" w:hAnsi="Courier New" w:cs="Courier New"/>
        </w:rPr>
        <w:t xml:space="preserve"> </w:t>
      </w:r>
      <w:r>
        <w:rPr>
          <w:rFonts w:ascii="Courier New" w:hAnsi="Courier New" w:cs="Courier New"/>
        </w:rPr>
        <w:t>administra</w:t>
      </w:r>
      <w:r w:rsidR="003E458C" w:rsidRPr="003E458C">
        <w:rPr>
          <w:rFonts w:ascii="Courier New" w:hAnsi="Courier New" w:cs="Courier New"/>
        </w:rPr>
        <w:t>tively</w:t>
      </w:r>
      <w:r w:rsidR="00DF7932">
        <w:rPr>
          <w:rFonts w:ascii="Courier New" w:hAnsi="Courier New" w:cs="Courier New"/>
        </w:rPr>
        <w:t xml:space="preserve"> </w:t>
      </w:r>
      <w:r w:rsidR="003E458C" w:rsidRPr="003E458C">
        <w:rPr>
          <w:rFonts w:ascii="Courier New" w:hAnsi="Courier New" w:cs="Courier New"/>
        </w:rPr>
        <w:t>rather than</w:t>
      </w:r>
      <w:r w:rsidR="00DF7932">
        <w:rPr>
          <w:rFonts w:ascii="Courier New" w:hAnsi="Courier New" w:cs="Courier New"/>
        </w:rPr>
        <w:t xml:space="preserve"> </w:t>
      </w:r>
      <w:r w:rsidR="003E458C" w:rsidRPr="003E458C">
        <w:rPr>
          <w:rFonts w:ascii="Courier New" w:hAnsi="Courier New" w:cs="Courier New"/>
        </w:rPr>
        <w:t>legislatively.</w:t>
      </w:r>
      <w:r w:rsidR="003E458C" w:rsidRPr="003E458C">
        <w:rPr>
          <w:rFonts w:ascii="Courier New" w:hAnsi="Courier New" w:cs="Courier New"/>
        </w:rPr>
        <w:cr/>
      </w:r>
    </w:p>
    <w:p w:rsidR="00A06B1D"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Thomas</w:t>
      </w:r>
      <w:r w:rsidR="00A06B1D">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A06B1D">
        <w:rPr>
          <w:rFonts w:ascii="Courier New" w:hAnsi="Courier New" w:cs="Courier New"/>
        </w:rPr>
        <w:t xml:space="preserve"> </w:t>
      </w:r>
      <w:r w:rsidRPr="003E458C">
        <w:rPr>
          <w:rFonts w:ascii="Courier New" w:hAnsi="Courier New" w:cs="Courier New"/>
        </w:rPr>
        <w:t>under</w:t>
      </w:r>
      <w:r w:rsidR="00A06B1D">
        <w:rPr>
          <w:rFonts w:ascii="Courier New" w:hAnsi="Courier New" w:cs="Courier New"/>
        </w:rPr>
        <w:t xml:space="preserve"> </w:t>
      </w:r>
      <w:r w:rsidRPr="003E458C">
        <w:rPr>
          <w:rFonts w:ascii="Courier New" w:hAnsi="Courier New" w:cs="Courier New"/>
        </w:rPr>
        <w:t>current</w:t>
      </w:r>
      <w:r w:rsidR="00A06B1D">
        <w:rPr>
          <w:rFonts w:ascii="Courier New" w:hAnsi="Courier New" w:cs="Courier New"/>
        </w:rPr>
        <w:t xml:space="preserve"> </w:t>
      </w:r>
      <w:r w:rsidRPr="003E458C">
        <w:rPr>
          <w:rFonts w:ascii="Courier New" w:hAnsi="Courier New" w:cs="Courier New"/>
        </w:rPr>
        <w:t>law,</w:t>
      </w:r>
      <w:r w:rsidR="00DF7932">
        <w:rPr>
          <w:rFonts w:ascii="Courier New" w:hAnsi="Courier New" w:cs="Courier New"/>
        </w:rPr>
        <w:t xml:space="preserve"> </w:t>
      </w:r>
      <w:r w:rsidRPr="003E458C">
        <w:rPr>
          <w:rFonts w:ascii="Courier New" w:hAnsi="Courier New" w:cs="Courier New"/>
        </w:rPr>
        <w:t>the</w:t>
      </w:r>
      <w:r w:rsidR="00A06B1D">
        <w:rPr>
          <w:rFonts w:ascii="Courier New" w:hAnsi="Courier New" w:cs="Courier New"/>
        </w:rPr>
        <w:t xml:space="preserve"> entitle</w:t>
      </w:r>
      <w:r w:rsidRPr="003E458C">
        <w:rPr>
          <w:rFonts w:ascii="Courier New" w:hAnsi="Courier New" w:cs="Courier New"/>
        </w:rPr>
        <w:t>ment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spelled out.</w:t>
      </w:r>
      <w:r w:rsidR="00A06B1D">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area</w:t>
      </w:r>
      <w:r w:rsidR="00DF7932">
        <w:rPr>
          <w:rFonts w:ascii="Courier New" w:hAnsi="Courier New" w:cs="Courier New"/>
        </w:rPr>
        <w:t xml:space="preserve"> </w:t>
      </w:r>
      <w:r w:rsidRPr="003E458C">
        <w:rPr>
          <w:rFonts w:ascii="Courier New" w:hAnsi="Courier New" w:cs="Courier New"/>
        </w:rPr>
        <w:t>differential</w:t>
      </w:r>
      <w:r w:rsidR="00DF7932">
        <w:rPr>
          <w:rFonts w:ascii="Courier New" w:hAnsi="Courier New" w:cs="Courier New"/>
        </w:rPr>
        <w:t xml:space="preserve"> </w:t>
      </w:r>
      <w:r w:rsidR="00A06B1D">
        <w:rPr>
          <w:rFonts w:ascii="Courier New" w:hAnsi="Courier New" w:cs="Courier New"/>
        </w:rPr>
        <w:t xml:space="preserve">and </w:t>
      </w:r>
      <w:r w:rsidRPr="003E458C">
        <w:rPr>
          <w:rFonts w:ascii="Courier New" w:hAnsi="Courier New" w:cs="Courier New"/>
        </w:rPr>
        <w:t>cost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living</w:t>
      </w:r>
      <w:r w:rsidR="00DF7932">
        <w:rPr>
          <w:rFonts w:ascii="Courier New" w:hAnsi="Courier New" w:cs="Courier New"/>
        </w:rPr>
        <w:t xml:space="preserve"> </w:t>
      </w:r>
      <w:r w:rsidRPr="003E458C">
        <w:rPr>
          <w:rFonts w:ascii="Courier New" w:hAnsi="Courier New" w:cs="Courier New"/>
        </w:rPr>
        <w:t>were included</w:t>
      </w:r>
      <w:r w:rsidR="00A06B1D">
        <w:rPr>
          <w:rFonts w:ascii="Courier New" w:hAnsi="Courier New" w:cs="Courier New"/>
        </w:rPr>
        <w:t xml:space="preserve"> </w:t>
      </w:r>
      <w:r w:rsidRPr="003E458C">
        <w:rPr>
          <w:rFonts w:ascii="Courier New" w:hAnsi="Courier New" w:cs="Courier New"/>
        </w:rPr>
        <w:t>administratively,</w:t>
      </w:r>
      <w:r w:rsidR="00A06B1D">
        <w:rPr>
          <w:rFonts w:ascii="Courier New" w:hAnsi="Courier New" w:cs="Courier New"/>
        </w:rPr>
        <w:t xml:space="preserve"> it </w:t>
      </w:r>
      <w:r w:rsidRPr="003E458C">
        <w:rPr>
          <w:rFonts w:ascii="Courier New" w:hAnsi="Courier New" w:cs="Courier New"/>
        </w:rPr>
        <w:t>would</w:t>
      </w:r>
      <w:r w:rsidR="00A06B1D">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an untenable position.</w:t>
      </w:r>
      <w:r w:rsidRPr="003E458C">
        <w:rPr>
          <w:rFonts w:ascii="Courier New" w:hAnsi="Courier New" w:cs="Courier New"/>
        </w:rPr>
        <w:cr/>
      </w:r>
    </w:p>
    <w:p w:rsidR="00291733" w:rsidRDefault="003E458C" w:rsidP="003E458C">
      <w:pPr>
        <w:pStyle w:val="PlainText"/>
        <w:rPr>
          <w:rFonts w:ascii="Courier New" w:hAnsi="Courier New" w:cs="Courier New"/>
        </w:rPr>
      </w:pPr>
      <w:r w:rsidRPr="003E458C">
        <w:rPr>
          <w:rFonts w:ascii="Courier New" w:hAnsi="Courier New" w:cs="Courier New"/>
        </w:rPr>
        <w:t>Senator</w:t>
      </w:r>
      <w:r w:rsidR="00291733">
        <w:rPr>
          <w:rFonts w:ascii="Courier New" w:hAnsi="Courier New" w:cs="Courier New"/>
        </w:rPr>
        <w:t xml:space="preserve"> </w:t>
      </w:r>
      <w:r w:rsidRPr="003E458C">
        <w:rPr>
          <w:rFonts w:ascii="Courier New" w:hAnsi="Courier New" w:cs="Courier New"/>
        </w:rPr>
        <w:t>Thomas</w:t>
      </w:r>
      <w:r w:rsidR="00291733">
        <w:rPr>
          <w:rFonts w:ascii="Courier New" w:hAnsi="Courier New" w:cs="Courier New"/>
        </w:rPr>
        <w:t xml:space="preserve"> </w:t>
      </w:r>
      <w:r w:rsidRPr="003E458C">
        <w:rPr>
          <w:rFonts w:ascii="Courier New" w:hAnsi="Courier New" w:cs="Courier New"/>
        </w:rPr>
        <w:t>asked</w:t>
      </w:r>
      <w:r w:rsidR="00291733">
        <w:rPr>
          <w:rFonts w:ascii="Courier New" w:hAnsi="Courier New" w:cs="Courier New"/>
        </w:rPr>
        <w:t xml:space="preserve"> </w:t>
      </w:r>
      <w:r w:rsidRPr="003E458C">
        <w:rPr>
          <w:rFonts w:ascii="Courier New" w:hAnsi="Courier New" w:cs="Courier New"/>
        </w:rPr>
        <w:t>which</w:t>
      </w:r>
      <w:r w:rsidR="00291733">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would</w:t>
      </w:r>
      <w:r w:rsidR="00291733">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291733">
        <w:rPr>
          <w:rFonts w:ascii="Courier New" w:hAnsi="Courier New" w:cs="Courier New"/>
        </w:rPr>
        <w:t>trick?”</w:t>
      </w:r>
      <w:r w:rsidR="00291733">
        <w:rPr>
          <w:rFonts w:ascii="Courier New" w:hAnsi="Courier New" w:cs="Courier New"/>
        </w:rPr>
        <w:cr/>
      </w:r>
      <w:r w:rsidR="00291733">
        <w:rPr>
          <w:rFonts w:ascii="Courier New" w:hAnsi="Courier New" w:cs="Courier New"/>
        </w:rPr>
        <w:cr/>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replied</w:t>
      </w:r>
      <w:r w:rsidR="00291733">
        <w:rPr>
          <w:rFonts w:ascii="Courier New" w:hAnsi="Courier New" w:cs="Courier New"/>
        </w:rPr>
        <w:t xml:space="preserve"> </w:t>
      </w:r>
      <w:r w:rsidRPr="003E458C">
        <w:rPr>
          <w:rFonts w:ascii="Courier New" w:hAnsi="Courier New" w:cs="Courier New"/>
        </w:rPr>
        <w:t>that</w:t>
      </w:r>
      <w:r w:rsidR="00291733">
        <w:rPr>
          <w:rFonts w:ascii="Courier New" w:hAnsi="Courier New" w:cs="Courier New"/>
        </w:rPr>
        <w:t xml:space="preserve"> </w:t>
      </w:r>
      <w:r w:rsidRPr="003E458C">
        <w:rPr>
          <w:rFonts w:ascii="Courier New" w:hAnsi="Courier New" w:cs="Courier New"/>
        </w:rPr>
        <w:t>section</w:t>
      </w:r>
      <w:r w:rsidR="00291733">
        <w:rPr>
          <w:rFonts w:ascii="Courier New" w:hAnsi="Courier New" w:cs="Courier New"/>
        </w:rPr>
        <w:t xml:space="preserve"> (</w:t>
      </w:r>
      <w:r w:rsidRPr="003E458C">
        <w:rPr>
          <w:rFonts w:ascii="Courier New" w:hAnsi="Courier New" w:cs="Courier New"/>
        </w:rPr>
        <w:t>d)</w:t>
      </w:r>
      <w:r w:rsidR="00DF7932">
        <w:rPr>
          <w:rFonts w:ascii="Courier New" w:hAnsi="Courier New" w:cs="Courier New"/>
        </w:rPr>
        <w:t xml:space="preserve"> </w:t>
      </w:r>
      <w:r w:rsidRPr="003E458C">
        <w:rPr>
          <w:rFonts w:ascii="Courier New" w:hAnsi="Courier New" w:cs="Courier New"/>
        </w:rPr>
        <w:t>would</w:t>
      </w:r>
      <w:r w:rsidR="00291733">
        <w:rPr>
          <w:rFonts w:ascii="Courier New" w:hAnsi="Courier New" w:cs="Courier New"/>
        </w:rPr>
        <w:t xml:space="preserve"> do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291733">
        <w:rPr>
          <w:rFonts w:ascii="Courier New" w:hAnsi="Courier New" w:cs="Courier New"/>
        </w:rPr>
        <w:t xml:space="preserve">5, </w:t>
      </w:r>
      <w:r w:rsidRPr="003E458C">
        <w:rPr>
          <w:rFonts w:ascii="Courier New" w:hAnsi="Courier New" w:cs="Courier New"/>
        </w:rPr>
        <w:t>10,</w:t>
      </w:r>
      <w:r w:rsidR="00DF7932">
        <w:rPr>
          <w:rFonts w:ascii="Courier New" w:hAnsi="Courier New" w:cs="Courier New"/>
        </w:rPr>
        <w:t xml:space="preserve"> </w:t>
      </w:r>
      <w:r w:rsidRPr="003E458C">
        <w:rPr>
          <w:rFonts w:ascii="Courier New" w:hAnsi="Courier New" w:cs="Courier New"/>
        </w:rPr>
        <w:t>15%</w:t>
      </w:r>
      <w:r w:rsidR="00291733">
        <w:rPr>
          <w:rFonts w:ascii="Courier New" w:hAnsi="Courier New" w:cs="Courier New"/>
        </w:rPr>
        <w:t xml:space="preserve"> </w:t>
      </w: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were repealed.</w:t>
      </w:r>
      <w:r w:rsidRPr="003E458C">
        <w:rPr>
          <w:rFonts w:ascii="Courier New" w:hAnsi="Courier New" w:cs="Courier New"/>
        </w:rPr>
        <w:cr/>
        <w:t xml:space="preserve"> </w:t>
      </w:r>
    </w:p>
    <w:p w:rsidR="00291733"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Thomas</w:t>
      </w:r>
      <w:r w:rsidR="00291733">
        <w:rPr>
          <w:rFonts w:ascii="Courier New" w:hAnsi="Courier New" w:cs="Courier New"/>
        </w:rPr>
        <w:t xml:space="preserve"> </w:t>
      </w:r>
      <w:r w:rsidRPr="003E458C">
        <w:rPr>
          <w:rFonts w:ascii="Courier New" w:hAnsi="Courier New" w:cs="Courier New"/>
        </w:rPr>
        <w:t>commented that</w:t>
      </w:r>
      <w:r w:rsidR="00DF7932">
        <w:rPr>
          <w:rFonts w:ascii="Courier New" w:hAnsi="Courier New" w:cs="Courier New"/>
        </w:rPr>
        <w:t xml:space="preserve"> </w:t>
      </w:r>
      <w:r w:rsidRPr="003E458C">
        <w:rPr>
          <w:rFonts w:ascii="Courier New" w:hAnsi="Courier New" w:cs="Courier New"/>
        </w:rPr>
        <w:t>the</w:t>
      </w:r>
      <w:r w:rsidR="00291733">
        <w:rPr>
          <w:rFonts w:ascii="Courier New" w:hAnsi="Courier New" w:cs="Courier New"/>
        </w:rPr>
        <w:t xml:space="preserve"> </w:t>
      </w:r>
      <w:r w:rsidRPr="003E458C">
        <w:rPr>
          <w:rFonts w:ascii="Courier New" w:hAnsi="Courier New" w:cs="Courier New"/>
        </w:rPr>
        <w:t>House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they</w:t>
      </w:r>
      <w:r w:rsidR="00291733">
        <w:rPr>
          <w:rFonts w:ascii="Courier New" w:hAnsi="Courier New" w:cs="Courier New"/>
        </w:rPr>
        <w:t xml:space="preserve"> would </w:t>
      </w:r>
      <w:r w:rsidRPr="003E458C">
        <w:rPr>
          <w:rFonts w:ascii="Courier New" w:hAnsi="Courier New" w:cs="Courier New"/>
        </w:rPr>
        <w:t>use</w:t>
      </w:r>
      <w:r w:rsidR="00DF7932">
        <w:rPr>
          <w:rFonts w:ascii="Courier New" w:hAnsi="Courier New" w:cs="Courier New"/>
        </w:rPr>
        <w:t xml:space="preserve"> </w:t>
      </w:r>
      <w:r w:rsidRPr="003E458C">
        <w:rPr>
          <w:rFonts w:ascii="Courier New" w:hAnsi="Courier New" w:cs="Courier New"/>
        </w:rPr>
        <w:t>the</w:t>
      </w:r>
      <w:r w:rsidR="00291733">
        <w:rPr>
          <w:rFonts w:ascii="Courier New" w:hAnsi="Courier New" w:cs="Courier New"/>
        </w:rPr>
        <w:t xml:space="preserve"> </w:t>
      </w:r>
      <w:r w:rsidRPr="003E458C">
        <w:rPr>
          <w:rFonts w:ascii="Courier New" w:hAnsi="Courier New" w:cs="Courier New"/>
        </w:rPr>
        <w:t>statistics</w:t>
      </w:r>
      <w:r w:rsidR="00DF7932">
        <w:rPr>
          <w:rFonts w:ascii="Courier New" w:hAnsi="Courier New" w:cs="Courier New"/>
        </w:rPr>
        <w:t xml:space="preserve"> </w:t>
      </w:r>
      <w:r w:rsidRPr="003E458C">
        <w:rPr>
          <w:rFonts w:ascii="Courier New" w:hAnsi="Courier New" w:cs="Courier New"/>
        </w:rPr>
        <w:t>without</w:t>
      </w:r>
      <w:r w:rsidR="00DF7932">
        <w:rPr>
          <w:rFonts w:ascii="Courier New" w:hAnsi="Courier New" w:cs="Courier New"/>
        </w:rPr>
        <w:t xml:space="preserve"> </w:t>
      </w:r>
      <w:r w:rsidRPr="003E458C">
        <w:rPr>
          <w:rFonts w:ascii="Courier New" w:hAnsi="Courier New" w:cs="Courier New"/>
        </w:rPr>
        <w:t>having</w:t>
      </w:r>
      <w:r w:rsidR="00291733">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291733">
        <w:rPr>
          <w:rFonts w:ascii="Courier New" w:hAnsi="Courier New" w:cs="Courier New"/>
        </w:rPr>
        <w:t xml:space="preserve">University of </w:t>
      </w:r>
      <w:r w:rsidRPr="003E458C">
        <w:rPr>
          <w:rFonts w:ascii="Courier New" w:hAnsi="Courier New" w:cs="Courier New"/>
        </w:rPr>
        <w:t>Alaska</w:t>
      </w:r>
      <w:r w:rsidR="00291733">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survey</w:t>
      </w:r>
      <w:r w:rsidR="00291733">
        <w:rPr>
          <w:rFonts w:ascii="Courier New" w:hAnsi="Courier New" w:cs="Courier New"/>
        </w:rPr>
        <w:t xml:space="preserve"> </w:t>
      </w:r>
      <w:r w:rsidRPr="003E458C">
        <w:rPr>
          <w:rFonts w:ascii="Courier New" w:hAnsi="Courier New" w:cs="Courier New"/>
        </w:rPr>
        <w:t>again.</w:t>
      </w:r>
    </w:p>
    <w:p w:rsidR="00291733" w:rsidRDefault="00291733"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Overstreet, Association of</w:t>
      </w:r>
      <w:r w:rsidR="00DF7932">
        <w:rPr>
          <w:rFonts w:ascii="Courier New" w:hAnsi="Courier New" w:cs="Courier New"/>
        </w:rPr>
        <w:t xml:space="preserve"> </w:t>
      </w:r>
      <w:r w:rsidR="003E458C" w:rsidRPr="003E458C">
        <w:rPr>
          <w:rFonts w:ascii="Courier New" w:hAnsi="Courier New" w:cs="Courier New"/>
        </w:rPr>
        <w:t>Alaska</w:t>
      </w:r>
      <w:r>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Boards, </w:t>
      </w:r>
      <w:r w:rsidR="003E458C" w:rsidRPr="003E458C">
        <w:rPr>
          <w:rFonts w:ascii="Courier New" w:hAnsi="Courier New" w:cs="Courier New"/>
        </w:rPr>
        <w:t>spoke</w:t>
      </w:r>
      <w:r>
        <w:rPr>
          <w:rFonts w:ascii="Courier New" w:hAnsi="Courier New" w:cs="Courier New"/>
        </w:rPr>
        <w:t xml:space="preserve"> </w:t>
      </w:r>
      <w:r w:rsidR="003E458C" w:rsidRPr="003E458C">
        <w:rPr>
          <w:rFonts w:ascii="Courier New" w:hAnsi="Courier New" w:cs="Courier New"/>
        </w:rPr>
        <w:t>regarding the</w:t>
      </w:r>
      <w:r w:rsidR="00DF7932">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impact</w:t>
      </w:r>
      <w:r>
        <w:rPr>
          <w:rFonts w:ascii="Courier New" w:hAnsi="Courier New" w:cs="Courier New"/>
        </w:rPr>
        <w:t xml:space="preserve"> </w:t>
      </w:r>
      <w:r w:rsidR="003E458C" w:rsidRPr="003E458C">
        <w:rPr>
          <w:rFonts w:ascii="Courier New" w:hAnsi="Courier New" w:cs="Courier New"/>
        </w:rPr>
        <w:t>funds. In</w:t>
      </w:r>
      <w:r w:rsidR="00DF7932">
        <w:rPr>
          <w:rFonts w:ascii="Courier New" w:hAnsi="Courier New" w:cs="Courier New"/>
        </w:rPr>
        <w:t xml:space="preserve"> </w:t>
      </w:r>
      <w:r>
        <w:rPr>
          <w:rFonts w:ascii="Courier New" w:hAnsi="Courier New" w:cs="Courier New"/>
        </w:rPr>
        <w:t xml:space="preserve">some </w:t>
      </w:r>
      <w:r w:rsidR="003E458C" w:rsidRPr="003E458C">
        <w:rPr>
          <w:rFonts w:ascii="Courier New" w:hAnsi="Courier New" w:cs="Courier New"/>
        </w:rPr>
        <w:t>very</w:t>
      </w:r>
      <w:r>
        <w:rPr>
          <w:rFonts w:ascii="Courier New" w:hAnsi="Courier New" w:cs="Courier New"/>
        </w:rPr>
        <w:t xml:space="preserve"> </w:t>
      </w:r>
      <w:r w:rsidR="003E458C" w:rsidRPr="003E458C">
        <w:rPr>
          <w:rFonts w:ascii="Courier New" w:hAnsi="Courier New" w:cs="Courier New"/>
        </w:rPr>
        <w:t>small</w:t>
      </w:r>
      <w:r w:rsidR="00DF7932">
        <w:rPr>
          <w:rFonts w:ascii="Courier New" w:hAnsi="Courier New" w:cs="Courier New"/>
        </w:rPr>
        <w:t xml:space="preserve"> </w:t>
      </w:r>
      <w:r>
        <w:rPr>
          <w:rFonts w:ascii="Courier New" w:hAnsi="Courier New" w:cs="Courier New"/>
        </w:rPr>
        <w:t>districts,</w:t>
      </w:r>
      <w:r w:rsidR="00DF7932">
        <w:rPr>
          <w:rFonts w:ascii="Courier New" w:hAnsi="Courier New" w:cs="Courier New"/>
        </w:rPr>
        <w:t xml:space="preserve"> </w:t>
      </w:r>
      <w:r w:rsidR="003E458C" w:rsidRPr="003E458C">
        <w:rPr>
          <w:rFonts w:ascii="Courier New" w:hAnsi="Courier New" w:cs="Courier New"/>
        </w:rPr>
        <w:t>$3200</w:t>
      </w:r>
      <w:r w:rsidR="00DF7932">
        <w:rPr>
          <w:rFonts w:ascii="Courier New" w:hAnsi="Courier New" w:cs="Courier New"/>
        </w:rPr>
        <w:t xml:space="preserve"> </w:t>
      </w:r>
      <w:r w:rsidR="003E458C" w:rsidRPr="003E458C">
        <w:rPr>
          <w:rFonts w:ascii="Courier New" w:hAnsi="Courier New" w:cs="Courier New"/>
        </w:rPr>
        <w:t>per</w:t>
      </w:r>
      <w:r w:rsidR="00DF7932">
        <w:rPr>
          <w:rFonts w:ascii="Courier New" w:hAnsi="Courier New" w:cs="Courier New"/>
        </w:rPr>
        <w:t xml:space="preserve"> </w:t>
      </w:r>
      <w:r>
        <w:rPr>
          <w:rFonts w:ascii="Courier New" w:hAnsi="Courier New" w:cs="Courier New"/>
        </w:rPr>
        <w:t>pupil i</w:t>
      </w:r>
      <w:r w:rsidR="003E458C" w:rsidRPr="003E458C">
        <w:rPr>
          <w:rFonts w:ascii="Courier New" w:hAnsi="Courier New" w:cs="Courier New"/>
        </w:rPr>
        <w:t>s</w:t>
      </w:r>
      <w:r w:rsidR="00DF7932">
        <w:rPr>
          <w:rFonts w:ascii="Courier New" w:hAnsi="Courier New" w:cs="Courier New"/>
        </w:rPr>
        <w:t xml:space="preserve"> </w:t>
      </w:r>
      <w:r w:rsidR="003E458C" w:rsidRPr="003E458C">
        <w:rPr>
          <w:rFonts w:ascii="Courier New" w:hAnsi="Courier New" w:cs="Courier New"/>
        </w:rPr>
        <w:t>spent;</w:t>
      </w:r>
      <w:r>
        <w:rPr>
          <w:rFonts w:ascii="Courier New" w:hAnsi="Courier New" w:cs="Courier New"/>
        </w:rPr>
        <w:t xml:space="preserve"> in </w:t>
      </w:r>
      <w:r w:rsidR="003E458C" w:rsidRPr="003E458C">
        <w:rPr>
          <w:rFonts w:ascii="Courier New" w:hAnsi="Courier New" w:cs="Courier New"/>
        </w:rPr>
        <w:t>some</w:t>
      </w:r>
      <w:r w:rsidR="00DF7932">
        <w:rPr>
          <w:rFonts w:ascii="Courier New" w:hAnsi="Courier New" w:cs="Courier New"/>
        </w:rPr>
        <w:t xml:space="preserve"> </w:t>
      </w:r>
      <w:r w:rsidR="003E458C" w:rsidRPr="003E458C">
        <w:rPr>
          <w:rFonts w:ascii="Courier New" w:hAnsi="Courier New" w:cs="Courier New"/>
        </w:rPr>
        <w:t>major</w:t>
      </w:r>
      <w:r>
        <w:rPr>
          <w:rFonts w:ascii="Courier New" w:hAnsi="Courier New" w:cs="Courier New"/>
        </w:rPr>
        <w:t xml:space="preserve"> </w:t>
      </w:r>
      <w:r w:rsidR="003E458C" w:rsidRPr="003E458C">
        <w:rPr>
          <w:rFonts w:ascii="Courier New" w:hAnsi="Courier New" w:cs="Courier New"/>
        </w:rPr>
        <w:t>districts, only</w:t>
      </w:r>
      <w:r>
        <w:rPr>
          <w:rFonts w:ascii="Courier New" w:hAnsi="Courier New" w:cs="Courier New"/>
        </w:rPr>
        <w:t xml:space="preserve"> </w:t>
      </w:r>
      <w:r w:rsidR="003E458C" w:rsidRPr="003E458C">
        <w:rPr>
          <w:rFonts w:ascii="Courier New" w:hAnsi="Courier New" w:cs="Courier New"/>
        </w:rPr>
        <w:t>$1600. Some</w:t>
      </w:r>
      <w:r w:rsidR="00DF7932">
        <w:rPr>
          <w:rFonts w:ascii="Courier New" w:hAnsi="Courier New" w:cs="Courier New"/>
        </w:rPr>
        <w:t xml:space="preserve"> </w:t>
      </w:r>
      <w:r w:rsidR="003E458C" w:rsidRPr="003E458C">
        <w:rPr>
          <w:rFonts w:ascii="Courier New" w:hAnsi="Courier New" w:cs="Courier New"/>
        </w:rPr>
        <w:t>areas</w:t>
      </w:r>
      <w:r>
        <w:rPr>
          <w:rFonts w:ascii="Courier New" w:hAnsi="Courier New" w:cs="Courier New"/>
        </w:rPr>
        <w:t xml:space="preserve"> are </w:t>
      </w:r>
      <w:r w:rsidR="003E458C" w:rsidRPr="003E458C">
        <w:rPr>
          <w:rFonts w:ascii="Courier New" w:hAnsi="Courier New" w:cs="Courier New"/>
        </w:rPr>
        <w:t>making</w:t>
      </w:r>
      <w:r>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local</w:t>
      </w:r>
      <w:r>
        <w:rPr>
          <w:rFonts w:ascii="Courier New" w:hAnsi="Courier New" w:cs="Courier New"/>
        </w:rPr>
        <w:t xml:space="preserve"> </w:t>
      </w:r>
      <w:r w:rsidR="003E458C" w:rsidRPr="003E458C">
        <w:rPr>
          <w:rFonts w:ascii="Courier New" w:hAnsi="Courier New" w:cs="Courier New"/>
        </w:rPr>
        <w:t>effort,</w:t>
      </w:r>
      <w:r>
        <w:rPr>
          <w:rFonts w:ascii="Courier New" w:hAnsi="Courier New" w:cs="Courier New"/>
        </w:rPr>
        <w:t xml:space="preserve"> </w:t>
      </w:r>
      <w:r w:rsidR="003E458C" w:rsidRPr="003E458C">
        <w:rPr>
          <w:rFonts w:ascii="Courier New" w:hAnsi="Courier New" w:cs="Courier New"/>
        </w:rPr>
        <w:t>while</w:t>
      </w:r>
      <w:r>
        <w:rPr>
          <w:rFonts w:ascii="Courier New" w:hAnsi="Courier New" w:cs="Courier New"/>
        </w:rPr>
        <w:t xml:space="preserve"> </w:t>
      </w:r>
      <w:r w:rsidR="003E458C" w:rsidRPr="003E458C">
        <w:rPr>
          <w:rFonts w:ascii="Courier New" w:hAnsi="Courier New" w:cs="Courier New"/>
        </w:rPr>
        <w:t>Anchorage</w:t>
      </w:r>
      <w:r>
        <w:rPr>
          <w:rFonts w:ascii="Courier New" w:hAnsi="Courier New" w:cs="Courier New"/>
        </w:rPr>
        <w:t xml:space="preserve"> contributes </w:t>
      </w:r>
      <w:r w:rsidR="003E458C" w:rsidRPr="003E458C">
        <w:rPr>
          <w:rFonts w:ascii="Courier New" w:hAnsi="Courier New" w:cs="Courier New"/>
        </w:rPr>
        <w:t>33%</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its</w:t>
      </w:r>
      <w:r w:rsidR="00DF7932">
        <w:rPr>
          <w:rFonts w:ascii="Courier New" w:hAnsi="Courier New" w:cs="Courier New"/>
        </w:rPr>
        <w:t xml:space="preserve"> </w:t>
      </w:r>
      <w:r w:rsidR="003E458C" w:rsidRPr="003E458C">
        <w:rPr>
          <w:rFonts w:ascii="Courier New" w:hAnsi="Courier New" w:cs="Courier New"/>
        </w:rPr>
        <w:t>budget.</w:t>
      </w:r>
      <w:r w:rsidR="00DF7932">
        <w:rPr>
          <w:rFonts w:ascii="Courier New" w:hAnsi="Courier New" w:cs="Courier New"/>
        </w:rPr>
        <w:t xml:space="preserve"> </w:t>
      </w:r>
      <w:r w:rsidR="003E458C" w:rsidRPr="003E458C">
        <w:rPr>
          <w:rFonts w:ascii="Courier New" w:hAnsi="Courier New" w:cs="Courier New"/>
        </w:rPr>
        <w:t>We must</w:t>
      </w:r>
      <w:r>
        <w:rPr>
          <w:rFonts w:ascii="Courier New" w:hAnsi="Courier New" w:cs="Courier New"/>
        </w:rPr>
        <w:t xml:space="preserve"> </w:t>
      </w:r>
      <w:r w:rsidR="003E458C" w:rsidRPr="003E458C">
        <w:rPr>
          <w:rFonts w:ascii="Courier New" w:hAnsi="Courier New" w:cs="Courier New"/>
        </w:rPr>
        <w:t>make</w:t>
      </w:r>
      <w:r>
        <w:rPr>
          <w:rFonts w:ascii="Courier New" w:hAnsi="Courier New" w:cs="Courier New"/>
        </w:rPr>
        <w:t xml:space="preserve"> </w:t>
      </w:r>
      <w:r w:rsidR="003E458C" w:rsidRPr="003E458C">
        <w:rPr>
          <w:rFonts w:ascii="Courier New" w:hAnsi="Courier New" w:cs="Courier New"/>
        </w:rPr>
        <w:t>sure</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change</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Pr>
          <w:rFonts w:ascii="Courier New" w:hAnsi="Courier New" w:cs="Courier New"/>
        </w:rPr>
        <w:t xml:space="preserve">for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better.</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recommended increasing the</w:t>
      </w:r>
      <w:r w:rsidR="00DF7932">
        <w:rPr>
          <w:rFonts w:ascii="Courier New" w:hAnsi="Courier New" w:cs="Courier New"/>
        </w:rPr>
        <w:t xml:space="preserve"> </w:t>
      </w:r>
      <w:r>
        <w:rPr>
          <w:rFonts w:ascii="Courier New" w:hAnsi="Courier New" w:cs="Courier New"/>
        </w:rPr>
        <w:t>instruc</w:t>
      </w:r>
      <w:r w:rsidR="003E458C" w:rsidRPr="003E458C">
        <w:rPr>
          <w:rFonts w:ascii="Courier New" w:hAnsi="Courier New" w:cs="Courier New"/>
        </w:rPr>
        <w:t>tional</w:t>
      </w:r>
      <w:r>
        <w:rPr>
          <w:rFonts w:ascii="Courier New" w:hAnsi="Courier New" w:cs="Courier New"/>
        </w:rPr>
        <w:t xml:space="preserve"> </w:t>
      </w:r>
      <w:r w:rsidR="003E458C" w:rsidRPr="003E458C">
        <w:rPr>
          <w:rFonts w:ascii="Courier New" w:hAnsi="Courier New" w:cs="Courier New"/>
        </w:rPr>
        <w:t>unit</w:t>
      </w:r>
      <w:r>
        <w:rPr>
          <w:rFonts w:ascii="Courier New" w:hAnsi="Courier New" w:cs="Courier New"/>
        </w:rPr>
        <w:t xml:space="preserve"> </w:t>
      </w:r>
      <w:r w:rsidR="003E458C" w:rsidRPr="003E458C">
        <w:rPr>
          <w:rFonts w:ascii="Courier New" w:hAnsi="Courier New" w:cs="Courier New"/>
        </w:rPr>
        <w:t>amount,</w:t>
      </w:r>
      <w:r>
        <w:rPr>
          <w:rFonts w:ascii="Courier New" w:hAnsi="Courier New" w:cs="Courier New"/>
        </w:rPr>
        <w:t xml:space="preserve"> </w:t>
      </w:r>
      <w:r w:rsidR="003E458C" w:rsidRPr="003E458C">
        <w:rPr>
          <w:rFonts w:ascii="Courier New" w:hAnsi="Courier New" w:cs="Courier New"/>
        </w:rPr>
        <w:t>keeping</w:t>
      </w:r>
      <w:r>
        <w:rPr>
          <w:rFonts w:ascii="Courier New" w:hAnsi="Courier New" w:cs="Courier New"/>
        </w:rPr>
        <w:t xml:space="preserve"> </w:t>
      </w:r>
      <w:r w:rsidR="003E458C" w:rsidRPr="003E458C">
        <w:rPr>
          <w:rFonts w:ascii="Courier New" w:hAnsi="Courier New" w:cs="Courier New"/>
        </w:rPr>
        <w:t>local</w:t>
      </w:r>
      <w:r>
        <w:rPr>
          <w:rFonts w:ascii="Courier New" w:hAnsi="Courier New" w:cs="Courier New"/>
        </w:rPr>
        <w:t xml:space="preserve"> </w:t>
      </w:r>
      <w:r w:rsidR="003E458C" w:rsidRPr="003E458C">
        <w:rPr>
          <w:rFonts w:ascii="Courier New" w:hAnsi="Courier New" w:cs="Courier New"/>
        </w:rPr>
        <w:t>effort</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mini</w:t>
      </w:r>
      <w:r w:rsidR="00DF7932">
        <w:rPr>
          <w:rFonts w:ascii="Courier New" w:hAnsi="Courier New" w:cs="Courier New"/>
        </w:rPr>
        <w:t xml:space="preserve"> </w:t>
      </w:r>
      <w:r w:rsidR="003E458C" w:rsidRPr="003E458C">
        <w:rPr>
          <w:rFonts w:ascii="Courier New" w:hAnsi="Courier New" w:cs="Courier New"/>
        </w:rPr>
        <w:t>874.</w:t>
      </w:r>
    </w:p>
    <w:p w:rsidR="00291733" w:rsidRDefault="00291733" w:rsidP="003E458C">
      <w:pPr>
        <w:pStyle w:val="PlainText"/>
        <w:rPr>
          <w:rFonts w:ascii="Courier New" w:hAnsi="Courier New" w:cs="Courier New"/>
        </w:rPr>
      </w:pPr>
    </w:p>
    <w:p w:rsidR="00291733" w:rsidRDefault="00291733" w:rsidP="003E458C">
      <w:pPr>
        <w:pStyle w:val="PlainText"/>
        <w:rPr>
          <w:rFonts w:ascii="Courier New" w:hAnsi="Courier New" w:cs="Courier New"/>
        </w:rPr>
      </w:pPr>
    </w:p>
    <w:p w:rsidR="003E458C" w:rsidRPr="003E458C" w:rsidRDefault="00291733" w:rsidP="003E458C">
      <w:pPr>
        <w:pStyle w:val="PlainText"/>
        <w:rPr>
          <w:rFonts w:ascii="Courier New" w:hAnsi="Courier New" w:cs="Courier New"/>
        </w:rPr>
      </w:pPr>
      <w:r>
        <w:rPr>
          <w:rFonts w:ascii="Courier New" w:hAnsi="Courier New" w:cs="Courier New"/>
        </w:rPr>
        <w:t>2/20/73</w:t>
      </w:r>
      <w:r w:rsidR="003E458C" w:rsidRPr="003E458C">
        <w:rPr>
          <w:rFonts w:ascii="Courier New" w:hAnsi="Courier New" w:cs="Courier New"/>
        </w:rPr>
        <w:cr/>
        <w:t>----------------------- Page 98-----------------------</w:t>
      </w:r>
    </w:p>
    <w:p w:rsidR="00291733" w:rsidRDefault="0029173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4</w:t>
      </w:r>
      <w:r>
        <w:rPr>
          <w:rFonts w:ascii="Courier New" w:hAnsi="Courier New" w:cs="Courier New"/>
        </w:rPr>
        <w:t>)</w:t>
      </w:r>
    </w:p>
    <w:p w:rsidR="00291733" w:rsidRDefault="003E458C" w:rsidP="003E458C">
      <w:pPr>
        <w:pStyle w:val="PlainText"/>
        <w:rPr>
          <w:rFonts w:ascii="Courier New" w:hAnsi="Courier New" w:cs="Courier New"/>
        </w:rPr>
      </w:pPr>
      <w:r w:rsidRPr="003E458C">
        <w:rPr>
          <w:rFonts w:ascii="Courier New" w:hAnsi="Courier New" w:cs="Courier New"/>
        </w:rPr>
        <w:cr/>
      </w:r>
      <w:r w:rsidR="00291733">
        <w:rPr>
          <w:rFonts w:ascii="Courier New" w:hAnsi="Courier New" w:cs="Courier New"/>
        </w:rPr>
        <w:t>(</w:t>
      </w:r>
      <w:r w:rsidRPr="003E458C">
        <w:rPr>
          <w:rFonts w:ascii="Courier New" w:hAnsi="Courier New" w:cs="Courier New"/>
        </w:rPr>
        <w:t>CS</w:t>
      </w:r>
      <w:r w:rsidR="00291733">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81</w:t>
      </w:r>
      <w:r w:rsidR="00291733">
        <w:rPr>
          <w:rFonts w:ascii="Courier New" w:hAnsi="Courier New" w:cs="Courier New"/>
        </w:rPr>
        <w:t xml:space="preserve"> -- </w:t>
      </w:r>
      <w:proofErr w:type="spellStart"/>
      <w:r w:rsidR="00291733">
        <w:rPr>
          <w:rFonts w:ascii="Courier New" w:hAnsi="Courier New" w:cs="Courier New"/>
        </w:rPr>
        <w:t>con't</w:t>
      </w:r>
      <w:proofErr w:type="spellEnd"/>
      <w:r w:rsidR="00291733">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him how much</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291733">
        <w:rPr>
          <w:rFonts w:ascii="Courier New" w:hAnsi="Courier New" w:cs="Courier New"/>
        </w:rPr>
        <w:t xml:space="preserve">amount per </w:t>
      </w:r>
      <w:r w:rsidRPr="003E458C">
        <w:rPr>
          <w:rFonts w:ascii="Courier New" w:hAnsi="Courier New" w:cs="Courier New"/>
        </w:rPr>
        <w:t>instructional</w:t>
      </w:r>
      <w:r w:rsidR="00DF7932">
        <w:rPr>
          <w:rFonts w:ascii="Courier New" w:hAnsi="Courier New" w:cs="Courier New"/>
        </w:rPr>
        <w:t xml:space="preserve"> </w:t>
      </w:r>
      <w:r w:rsidRPr="003E458C">
        <w:rPr>
          <w:rFonts w:ascii="Courier New" w:hAnsi="Courier New" w:cs="Courier New"/>
        </w:rPr>
        <w:t>unit</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be.</w:t>
      </w:r>
      <w:r w:rsidRPr="003E458C">
        <w:rPr>
          <w:rFonts w:ascii="Courier New" w:hAnsi="Courier New" w:cs="Courier New"/>
        </w:rPr>
        <w:cr/>
        <w:t xml:space="preserve"> </w:t>
      </w:r>
    </w:p>
    <w:p w:rsidR="00291733"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Overstreet</w:t>
      </w:r>
      <w:r w:rsidR="00DF7932">
        <w:rPr>
          <w:rFonts w:ascii="Courier New" w:hAnsi="Courier New" w:cs="Courier New"/>
        </w:rPr>
        <w:t xml:space="preserve"> </w:t>
      </w:r>
      <w:r w:rsidRPr="003E458C">
        <w:rPr>
          <w:rFonts w:ascii="Courier New" w:hAnsi="Courier New" w:cs="Courier New"/>
        </w:rPr>
        <w:t>said $20,800.</w:t>
      </w:r>
      <w:r w:rsidRPr="003E458C">
        <w:rPr>
          <w:rFonts w:ascii="Courier New" w:hAnsi="Courier New" w:cs="Courier New"/>
        </w:rPr>
        <w:cr/>
      </w:r>
    </w:p>
    <w:p w:rsidR="00291733"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00291733">
        <w:rPr>
          <w:rFonts w:ascii="Courier New" w:hAnsi="Courier New" w:cs="Courier New"/>
        </w:rPr>
        <w:t>asked</w:t>
      </w:r>
      <w:r w:rsidRPr="003E458C">
        <w:rPr>
          <w:rFonts w:ascii="Courier New" w:hAnsi="Courier New" w:cs="Courier New"/>
        </w:rPr>
        <w:t xml:space="preserve"> if</w:t>
      </w:r>
      <w:r w:rsidR="00DF7932">
        <w:rPr>
          <w:rFonts w:ascii="Courier New" w:hAnsi="Courier New" w:cs="Courier New"/>
        </w:rPr>
        <w:t xml:space="preserve"> </w:t>
      </w:r>
      <w:r w:rsidRPr="003E458C">
        <w:rPr>
          <w:rFonts w:ascii="Courier New" w:hAnsi="Courier New" w:cs="Courier New"/>
        </w:rPr>
        <w:t>the amount were</w:t>
      </w:r>
      <w:r w:rsidR="00DF7932">
        <w:rPr>
          <w:rFonts w:ascii="Courier New" w:hAnsi="Courier New" w:cs="Courier New"/>
        </w:rPr>
        <w:t xml:space="preserve"> </w:t>
      </w:r>
      <w:r w:rsidR="00291733">
        <w:rPr>
          <w:rFonts w:ascii="Courier New" w:hAnsi="Courier New" w:cs="Courier New"/>
        </w:rPr>
        <w:t xml:space="preserve">changed </w:t>
      </w:r>
      <w:r w:rsidRPr="003E458C">
        <w:rPr>
          <w:rFonts w:ascii="Courier New" w:hAnsi="Courier New" w:cs="Courier New"/>
        </w:rPr>
        <w:t>to $20,500,</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an increase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what percent.</w:t>
      </w:r>
    </w:p>
    <w:p w:rsidR="00291733" w:rsidRDefault="00291733"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 $20,300</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Pr>
          <w:rFonts w:ascii="Courier New" w:hAnsi="Courier New" w:cs="Courier New"/>
        </w:rPr>
        <w:t xml:space="preserve">be an </w:t>
      </w:r>
      <w:r w:rsidR="003E458C" w:rsidRPr="003E458C">
        <w:rPr>
          <w:rFonts w:ascii="Courier New" w:hAnsi="Courier New" w:cs="Courier New"/>
        </w:rPr>
        <w:t>increase</w:t>
      </w:r>
      <w:r w:rsidR="00DF7932">
        <w:rPr>
          <w:rFonts w:ascii="Courier New" w:hAnsi="Courier New" w:cs="Courier New"/>
        </w:rPr>
        <w:t xml:space="preserve"> </w:t>
      </w:r>
      <w:r w:rsidR="003E458C" w:rsidRPr="003E458C">
        <w:rPr>
          <w:rFonts w:ascii="Courier New" w:hAnsi="Courier New" w:cs="Courier New"/>
        </w:rPr>
        <w:t>of about</w:t>
      </w:r>
      <w:r w:rsidR="00DF7932">
        <w:rPr>
          <w:rFonts w:ascii="Courier New" w:hAnsi="Courier New" w:cs="Courier New"/>
        </w:rPr>
        <w:t xml:space="preserve"> </w:t>
      </w:r>
      <w:r w:rsidR="003E458C" w:rsidRPr="003E458C">
        <w:rPr>
          <w:rFonts w:ascii="Courier New" w:hAnsi="Courier New" w:cs="Courier New"/>
        </w:rPr>
        <w:t>5.4%,</w:t>
      </w:r>
      <w:r w:rsidR="00DF7932">
        <w:rPr>
          <w:rFonts w:ascii="Courier New" w:hAnsi="Courier New" w:cs="Courier New"/>
        </w:rPr>
        <w:t xml:space="preserve"> </w:t>
      </w:r>
      <w:r w:rsidR="003E458C" w:rsidRPr="003E458C">
        <w:rPr>
          <w:rFonts w:ascii="Courier New" w:hAnsi="Courier New" w:cs="Courier New"/>
        </w:rPr>
        <w:t>and that</w:t>
      </w:r>
      <w:r w:rsidR="00DF7932">
        <w:rPr>
          <w:rFonts w:ascii="Courier New" w:hAnsi="Courier New" w:cs="Courier New"/>
        </w:rPr>
        <w:t xml:space="preserve"> </w:t>
      </w:r>
      <w:r w:rsidR="003E458C" w:rsidRPr="003E458C">
        <w:rPr>
          <w:rFonts w:ascii="Courier New" w:hAnsi="Courier New" w:cs="Courier New"/>
        </w:rPr>
        <w:t>$20,500</w:t>
      </w:r>
      <w:r w:rsidR="00DF7932">
        <w:rPr>
          <w:rFonts w:ascii="Courier New" w:hAnsi="Courier New" w:cs="Courier New"/>
        </w:rPr>
        <w:t xml:space="preserve"> </w:t>
      </w:r>
      <w:r>
        <w:rPr>
          <w:rFonts w:ascii="Courier New" w:hAnsi="Courier New" w:cs="Courier New"/>
        </w:rPr>
        <w:t xml:space="preserve">would be </w:t>
      </w:r>
      <w:r w:rsidR="003E458C" w:rsidRPr="003E458C">
        <w:rPr>
          <w:rFonts w:ascii="Courier New" w:hAnsi="Courier New" w:cs="Courier New"/>
        </w:rPr>
        <w:t>an increase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about</w:t>
      </w:r>
      <w:r w:rsidR="00DF7932">
        <w:rPr>
          <w:rFonts w:ascii="Courier New" w:hAnsi="Courier New" w:cs="Courier New"/>
        </w:rPr>
        <w:t xml:space="preserve"> </w:t>
      </w:r>
      <w:r w:rsidR="003E458C" w:rsidRPr="003E458C">
        <w:rPr>
          <w:rFonts w:ascii="Courier New" w:hAnsi="Courier New" w:cs="Courier New"/>
        </w:rPr>
        <w:t>6.5%.</w:t>
      </w:r>
      <w:r w:rsidR="003E458C" w:rsidRPr="003E458C">
        <w:rPr>
          <w:rFonts w:ascii="Courier New" w:hAnsi="Courier New" w:cs="Courier New"/>
        </w:rPr>
        <w:cr/>
      </w:r>
    </w:p>
    <w:p w:rsidR="00291733"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for Mr.</w:t>
      </w:r>
      <w:r w:rsidR="00DF7932">
        <w:rPr>
          <w:rFonts w:ascii="Courier New" w:hAnsi="Courier New" w:cs="Courier New"/>
        </w:rPr>
        <w:t xml:space="preserve"> </w:t>
      </w:r>
      <w:r w:rsidRPr="003E458C">
        <w:rPr>
          <w:rFonts w:ascii="Courier New" w:hAnsi="Courier New" w:cs="Courier New"/>
        </w:rPr>
        <w:t>Overstreet's</w:t>
      </w:r>
      <w:r w:rsidR="00DF7932">
        <w:rPr>
          <w:rFonts w:ascii="Courier New" w:hAnsi="Courier New" w:cs="Courier New"/>
        </w:rPr>
        <w:t xml:space="preserve"> </w:t>
      </w:r>
      <w:r w:rsidR="00291733">
        <w:rPr>
          <w:rFonts w:ascii="Courier New" w:hAnsi="Courier New" w:cs="Courier New"/>
        </w:rPr>
        <w:t xml:space="preserve">position </w:t>
      </w:r>
      <w:r w:rsidRPr="003E458C">
        <w:rPr>
          <w:rFonts w:ascii="Courier New" w:hAnsi="Courier New" w:cs="Courier New"/>
        </w:rPr>
        <w:t>on CSHB</w:t>
      </w:r>
      <w:r w:rsidR="00DF7932">
        <w:rPr>
          <w:rFonts w:ascii="Courier New" w:hAnsi="Courier New" w:cs="Courier New"/>
        </w:rPr>
        <w:t xml:space="preserve"> </w:t>
      </w:r>
      <w:r w:rsidRPr="003E458C">
        <w:rPr>
          <w:rFonts w:ascii="Courier New" w:hAnsi="Courier New" w:cs="Courier New"/>
        </w:rPr>
        <w:t>29.</w:t>
      </w:r>
      <w:r w:rsidRPr="003E458C">
        <w:rPr>
          <w:rFonts w:ascii="Courier New" w:hAnsi="Courier New" w:cs="Courier New"/>
        </w:rPr>
        <w:cr/>
      </w:r>
    </w:p>
    <w:p w:rsidR="00291733" w:rsidRDefault="003E458C" w:rsidP="003E458C">
      <w:pPr>
        <w:pStyle w:val="PlainText"/>
        <w:rPr>
          <w:rFonts w:ascii="Courier New" w:hAnsi="Courier New" w:cs="Courier New"/>
        </w:rPr>
      </w:pPr>
      <w:r w:rsidRPr="003E458C">
        <w:rPr>
          <w:rFonts w:ascii="Courier New" w:hAnsi="Courier New" w:cs="Courier New"/>
        </w:rPr>
        <w:t>Mr. Overstreet</w:t>
      </w:r>
      <w:r w:rsidR="00291733">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his Association</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00291733">
        <w:rPr>
          <w:rFonts w:ascii="Courier New" w:hAnsi="Courier New" w:cs="Courier New"/>
        </w:rPr>
        <w:t xml:space="preserve">not </w:t>
      </w:r>
      <w:r w:rsidRPr="003E458C">
        <w:rPr>
          <w:rFonts w:ascii="Courier New" w:hAnsi="Courier New" w:cs="Courier New"/>
        </w:rPr>
        <w:t>addressed</w:t>
      </w:r>
      <w:r w:rsidR="00DF7932">
        <w:rPr>
          <w:rFonts w:ascii="Courier New" w:hAnsi="Courier New" w:cs="Courier New"/>
        </w:rPr>
        <w:t xml:space="preserve"> </w:t>
      </w:r>
      <w:r w:rsidRPr="003E458C">
        <w:rPr>
          <w:rFonts w:ascii="Courier New" w:hAnsi="Courier New" w:cs="Courier New"/>
        </w:rPr>
        <w:t>itself</w:t>
      </w:r>
      <w:r w:rsidR="00DF7932">
        <w:rPr>
          <w:rFonts w:ascii="Courier New" w:hAnsi="Courier New" w:cs="Courier New"/>
        </w:rPr>
        <w:t xml:space="preserve"> </w:t>
      </w:r>
      <w:r w:rsidRPr="003E458C">
        <w:rPr>
          <w:rFonts w:ascii="Courier New" w:hAnsi="Courier New" w:cs="Courier New"/>
        </w:rPr>
        <w:t>to it.</w:t>
      </w:r>
      <w:r w:rsidR="00291733">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might not be</w:t>
      </w:r>
      <w:r w:rsidR="00DF7932">
        <w:rPr>
          <w:rFonts w:ascii="Courier New" w:hAnsi="Courier New" w:cs="Courier New"/>
        </w:rPr>
        <w:t xml:space="preserve"> </w:t>
      </w:r>
      <w:r w:rsidRPr="003E458C">
        <w:rPr>
          <w:rFonts w:ascii="Courier New" w:hAnsi="Courier New" w:cs="Courier New"/>
        </w:rPr>
        <w:t>d</w:t>
      </w:r>
      <w:r w:rsidR="00291733">
        <w:rPr>
          <w:rFonts w:ascii="Courier New" w:hAnsi="Courier New" w:cs="Courier New"/>
        </w:rPr>
        <w:t xml:space="preserve">esirable, </w:t>
      </w:r>
      <w:r w:rsidRPr="003E458C">
        <w:rPr>
          <w:rFonts w:ascii="Courier New" w:hAnsi="Courier New" w:cs="Courier New"/>
        </w:rPr>
        <w:t>but he</w:t>
      </w:r>
      <w:r w:rsidR="00DF7932">
        <w:rPr>
          <w:rFonts w:ascii="Courier New" w:hAnsi="Courier New" w:cs="Courier New"/>
        </w:rPr>
        <w:t xml:space="preserve"> </w:t>
      </w:r>
      <w:r w:rsidRPr="003E458C">
        <w:rPr>
          <w:rFonts w:ascii="Courier New" w:hAnsi="Courier New" w:cs="Courier New"/>
        </w:rPr>
        <w:t>was almost</w:t>
      </w:r>
      <w:r w:rsidR="00DF7932">
        <w:rPr>
          <w:rFonts w:ascii="Courier New" w:hAnsi="Courier New" w:cs="Courier New"/>
        </w:rPr>
        <w:t xml:space="preserve"> </w:t>
      </w:r>
      <w:r w:rsidRPr="003E458C">
        <w:rPr>
          <w:rFonts w:ascii="Courier New" w:hAnsi="Courier New" w:cs="Courier New"/>
        </w:rPr>
        <w:t>persuaded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 Commissioner.</w:t>
      </w:r>
      <w:r w:rsidRPr="003E458C">
        <w:rPr>
          <w:rFonts w:ascii="Courier New" w:hAnsi="Courier New" w:cs="Courier New"/>
        </w:rPr>
        <w:cr/>
        <w:t xml:space="preserve"> </w:t>
      </w:r>
    </w:p>
    <w:p w:rsidR="00291733"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how much</w:t>
      </w:r>
      <w:r w:rsidR="00DF7932">
        <w:rPr>
          <w:rFonts w:ascii="Courier New" w:hAnsi="Courier New" w:cs="Courier New"/>
        </w:rPr>
        <w:t xml:space="preserve"> </w:t>
      </w:r>
      <w:r w:rsidRPr="003E458C">
        <w:rPr>
          <w:rFonts w:ascii="Courier New" w:hAnsi="Courier New" w:cs="Courier New"/>
        </w:rPr>
        <w:t>it would</w:t>
      </w:r>
      <w:r w:rsidR="00DF7932">
        <w:rPr>
          <w:rFonts w:ascii="Courier New" w:hAnsi="Courier New" w:cs="Courier New"/>
        </w:rPr>
        <w:t xml:space="preserve"> </w:t>
      </w:r>
      <w:r w:rsidRPr="003E458C">
        <w:rPr>
          <w:rFonts w:ascii="Courier New" w:hAnsi="Courier New" w:cs="Courier New"/>
        </w:rPr>
        <w:t>cost if</w:t>
      </w:r>
      <w:r w:rsidR="00DF7932">
        <w:rPr>
          <w:rFonts w:ascii="Courier New" w:hAnsi="Courier New" w:cs="Courier New"/>
        </w:rPr>
        <w:t xml:space="preserve"> </w:t>
      </w:r>
      <w:r w:rsidR="00291733">
        <w:rPr>
          <w:rFonts w:ascii="Courier New" w:hAnsi="Courier New" w:cs="Courier New"/>
        </w:rPr>
        <w:t xml:space="preserve">the </w:t>
      </w:r>
      <w:r w:rsidRPr="003E458C">
        <w:rPr>
          <w:rFonts w:ascii="Courier New" w:hAnsi="Courier New" w:cs="Courier New"/>
        </w:rPr>
        <w:t>amount</w:t>
      </w:r>
      <w:r w:rsidR="00DF7932">
        <w:rPr>
          <w:rFonts w:ascii="Courier New" w:hAnsi="Courier New" w:cs="Courier New"/>
        </w:rPr>
        <w:t xml:space="preserve"> </w:t>
      </w:r>
      <w:r w:rsidRPr="003E458C">
        <w:rPr>
          <w:rFonts w:ascii="Courier New" w:hAnsi="Courier New" w:cs="Courier New"/>
        </w:rPr>
        <w:t>were changed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$21,000.</w:t>
      </w:r>
      <w:r w:rsidRPr="003E458C">
        <w:rPr>
          <w:rFonts w:ascii="Courier New" w:hAnsi="Courier New" w:cs="Courier New"/>
        </w:rPr>
        <w:cr/>
      </w:r>
    </w:p>
    <w:p w:rsidR="00291733" w:rsidRDefault="003E458C" w:rsidP="003E458C">
      <w:pPr>
        <w:pStyle w:val="PlainText"/>
        <w:rPr>
          <w:rFonts w:ascii="Courier New" w:hAnsi="Courier New" w:cs="Courier New"/>
        </w:rPr>
      </w:pPr>
      <w:r w:rsidRPr="003E458C">
        <w:rPr>
          <w:rFonts w:ascii="Courier New" w:hAnsi="Courier New" w:cs="Courier New"/>
        </w:rPr>
        <w:t>Mr. Thomas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$6-7 million.</w:t>
      </w:r>
      <w:r w:rsidR="00291733">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00291733">
        <w:rPr>
          <w:rFonts w:ascii="Courier New" w:hAnsi="Courier New" w:cs="Courier New"/>
        </w:rPr>
        <w:t xml:space="preserve">are 4150 </w:t>
      </w:r>
      <w:r w:rsidRPr="003E458C">
        <w:rPr>
          <w:rFonts w:ascii="Courier New" w:hAnsi="Courier New" w:cs="Courier New"/>
        </w:rPr>
        <w:t>instructional</w:t>
      </w:r>
      <w:r w:rsidR="00DF7932">
        <w:rPr>
          <w:rFonts w:ascii="Courier New" w:hAnsi="Courier New" w:cs="Courier New"/>
        </w:rPr>
        <w:t xml:space="preserve"> </w:t>
      </w:r>
      <w:r w:rsidRPr="003E458C">
        <w:rPr>
          <w:rFonts w:ascii="Courier New" w:hAnsi="Courier New" w:cs="Courier New"/>
        </w:rPr>
        <w:t>units.</w:t>
      </w:r>
      <w:r w:rsidRPr="003E458C">
        <w:rPr>
          <w:rFonts w:ascii="Courier New" w:hAnsi="Courier New" w:cs="Courier New"/>
        </w:rPr>
        <w:cr/>
        <w:t xml:space="preserve"> </w:t>
      </w:r>
    </w:p>
    <w:p w:rsidR="00291733" w:rsidRDefault="00291733" w:rsidP="003E458C">
      <w:pPr>
        <w:pStyle w:val="PlainText"/>
        <w:rPr>
          <w:rFonts w:ascii="Courier New" w:hAnsi="Courier New" w:cs="Courier New"/>
        </w:rPr>
      </w:pPr>
      <w:r>
        <w:rPr>
          <w:rFonts w:ascii="Courier New" w:hAnsi="Courier New" w:cs="Courier New"/>
        </w:rPr>
        <w:t>B</w:t>
      </w:r>
      <w:r w:rsidR="003E458C" w:rsidRPr="003E458C">
        <w:rPr>
          <w:rFonts w:ascii="Courier New" w:hAnsi="Courier New" w:cs="Courier New"/>
        </w:rPr>
        <w:t>ob Van</w:t>
      </w:r>
      <w:r w:rsidR="00DF7932">
        <w:rPr>
          <w:rFonts w:ascii="Courier New" w:hAnsi="Courier New" w:cs="Courier New"/>
        </w:rPr>
        <w:t xml:space="preserve"> </w:t>
      </w:r>
      <w:proofErr w:type="spellStart"/>
      <w:r w:rsidR="003E458C" w:rsidRPr="003E458C">
        <w:rPr>
          <w:rFonts w:ascii="Courier New" w:hAnsi="Courier New" w:cs="Courier New"/>
        </w:rPr>
        <w:t>Houte</w:t>
      </w:r>
      <w:proofErr w:type="spellEnd"/>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NEA Alaska,</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 he</w:t>
      </w:r>
      <w:r w:rsidR="00DF7932">
        <w:rPr>
          <w:rFonts w:ascii="Courier New" w:hAnsi="Courier New" w:cs="Courier New"/>
        </w:rPr>
        <w:t xml:space="preserve"> </w:t>
      </w:r>
      <w:r>
        <w:rPr>
          <w:rFonts w:ascii="Courier New" w:hAnsi="Courier New" w:cs="Courier New"/>
        </w:rPr>
        <w:t xml:space="preserve">supported </w:t>
      </w:r>
      <w:r w:rsidR="003E458C" w:rsidRPr="003E458C">
        <w:rPr>
          <w:rFonts w:ascii="Courier New" w:hAnsi="Courier New" w:cs="Courier New"/>
        </w:rPr>
        <w:t>having</w:t>
      </w:r>
      <w:r w:rsidR="00DF7932">
        <w:rPr>
          <w:rFonts w:ascii="Courier New" w:hAnsi="Courier New" w:cs="Courier New"/>
        </w:rPr>
        <w:t xml:space="preserve"> </w:t>
      </w:r>
      <w:r w:rsidR="003E458C" w:rsidRPr="003E458C">
        <w:rPr>
          <w:rFonts w:ascii="Courier New" w:hAnsi="Courier New" w:cs="Courier New"/>
        </w:rPr>
        <w:t>ten to</w:t>
      </w:r>
      <w:r w:rsidR="00DF7932">
        <w:rPr>
          <w:rFonts w:ascii="Courier New" w:hAnsi="Courier New" w:cs="Courier New"/>
        </w:rPr>
        <w:t xml:space="preserve"> </w:t>
      </w:r>
      <w:r w:rsidR="003E458C" w:rsidRPr="003E458C">
        <w:rPr>
          <w:rFonts w:ascii="Courier New" w:hAnsi="Courier New" w:cs="Courier New"/>
        </w:rPr>
        <w:t>twelve</w:t>
      </w:r>
      <w:r w:rsidR="00DF7932">
        <w:rPr>
          <w:rFonts w:ascii="Courier New" w:hAnsi="Courier New" w:cs="Courier New"/>
        </w:rPr>
        <w:t xml:space="preserve"> </w:t>
      </w:r>
      <w:r w:rsidR="003E458C" w:rsidRPr="003E458C">
        <w:rPr>
          <w:rFonts w:ascii="Courier New" w:hAnsi="Courier New" w:cs="Courier New"/>
        </w:rPr>
        <w:t>differentials</w:t>
      </w:r>
      <w:r w:rsidR="00DF7932">
        <w:rPr>
          <w:rFonts w:ascii="Courier New" w:hAnsi="Courier New" w:cs="Courier New"/>
        </w:rPr>
        <w:t xml:space="preserve"> </w:t>
      </w:r>
      <w:r w:rsidR="003E458C" w:rsidRPr="003E458C">
        <w:rPr>
          <w:rFonts w:ascii="Courier New" w:hAnsi="Courier New" w:cs="Courier New"/>
        </w:rPr>
        <w:t>rather</w:t>
      </w:r>
      <w:r w:rsidR="00DF7932">
        <w:rPr>
          <w:rFonts w:ascii="Courier New" w:hAnsi="Courier New" w:cs="Courier New"/>
        </w:rPr>
        <w:t xml:space="preserve"> </w:t>
      </w:r>
      <w:r>
        <w:rPr>
          <w:rFonts w:ascii="Courier New" w:hAnsi="Courier New" w:cs="Courier New"/>
        </w:rPr>
        <w:t xml:space="preserve">than three.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 Foundation</w:t>
      </w:r>
      <w:r w:rsidR="00DF7932">
        <w:rPr>
          <w:rFonts w:ascii="Courier New" w:hAnsi="Courier New" w:cs="Courier New"/>
        </w:rPr>
        <w:t xml:space="preserve"> </w:t>
      </w:r>
      <w:r w:rsidR="003E458C" w:rsidRPr="003E458C">
        <w:rPr>
          <w:rFonts w:ascii="Courier New" w:hAnsi="Courier New" w:cs="Courier New"/>
        </w:rPr>
        <w:t>instructional</w:t>
      </w:r>
      <w:r w:rsidR="00DF7932">
        <w:rPr>
          <w:rFonts w:ascii="Courier New" w:hAnsi="Courier New" w:cs="Courier New"/>
        </w:rPr>
        <w:t xml:space="preserve"> </w:t>
      </w:r>
      <w:r w:rsidR="003E458C" w:rsidRPr="003E458C">
        <w:rPr>
          <w:rFonts w:ascii="Courier New" w:hAnsi="Courier New" w:cs="Courier New"/>
        </w:rPr>
        <w:t>unit</w:t>
      </w:r>
      <w:r w:rsidR="00DF7932">
        <w:rPr>
          <w:rFonts w:ascii="Courier New" w:hAnsi="Courier New" w:cs="Courier New"/>
        </w:rPr>
        <w:t xml:space="preserve"> </w:t>
      </w:r>
      <w:r w:rsidR="003E458C" w:rsidRPr="003E458C">
        <w:rPr>
          <w:rFonts w:ascii="Courier New" w:hAnsi="Courier New" w:cs="Courier New"/>
        </w:rPr>
        <w:t>amount</w:t>
      </w:r>
      <w:r w:rsidR="00DF7932">
        <w:rPr>
          <w:rFonts w:ascii="Courier New" w:hAnsi="Courier New" w:cs="Courier New"/>
        </w:rPr>
        <w:t xml:space="preserve"> </w:t>
      </w:r>
      <w:r>
        <w:rPr>
          <w:rFonts w:ascii="Courier New" w:hAnsi="Courier New" w:cs="Courier New"/>
        </w:rPr>
        <w:t xml:space="preserve">were </w:t>
      </w:r>
      <w:r w:rsidR="003E458C" w:rsidRPr="003E458C">
        <w:rPr>
          <w:rFonts w:ascii="Courier New" w:hAnsi="Courier New" w:cs="Courier New"/>
        </w:rPr>
        <w:t>increased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$21,000,</w:t>
      </w:r>
      <w:r w:rsidR="00DF7932">
        <w:rPr>
          <w:rFonts w:ascii="Courier New" w:hAnsi="Courier New" w:cs="Courier New"/>
        </w:rPr>
        <w:t xml:space="preserve"> </w:t>
      </w:r>
      <w:r w:rsidR="003E458C" w:rsidRPr="003E458C">
        <w:rPr>
          <w:rFonts w:ascii="Courier New" w:hAnsi="Courier New" w:cs="Courier New"/>
        </w:rPr>
        <w:t>that would</w:t>
      </w:r>
      <w:r w:rsidR="00DF7932">
        <w:rPr>
          <w:rFonts w:ascii="Courier New" w:hAnsi="Courier New" w:cs="Courier New"/>
        </w:rPr>
        <w:t xml:space="preserve"> </w:t>
      </w:r>
      <w:r w:rsidR="003E458C" w:rsidRPr="003E458C">
        <w:rPr>
          <w:rFonts w:ascii="Courier New" w:hAnsi="Courier New" w:cs="Courier New"/>
        </w:rPr>
        <w:t>cover any</w:t>
      </w:r>
      <w:r w:rsidR="00DF7932">
        <w:rPr>
          <w:rFonts w:ascii="Courier New" w:hAnsi="Courier New" w:cs="Courier New"/>
        </w:rPr>
        <w:t xml:space="preserve"> </w:t>
      </w:r>
      <w:r>
        <w:rPr>
          <w:rFonts w:ascii="Courier New" w:hAnsi="Courier New" w:cs="Courier New"/>
        </w:rPr>
        <w:t xml:space="preserve">losses </w:t>
      </w:r>
      <w:r w:rsidR="003E458C" w:rsidRPr="003E458C">
        <w:rPr>
          <w:rFonts w:ascii="Courier New" w:hAnsi="Courier New" w:cs="Courier New"/>
        </w:rPr>
        <w:t>that might</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suffered</w:t>
      </w:r>
      <w:r w:rsidR="00DF7932">
        <w:rPr>
          <w:rFonts w:ascii="Courier New" w:hAnsi="Courier New" w:cs="Courier New"/>
        </w:rPr>
        <w:t xml:space="preserve"> </w:t>
      </w:r>
      <w:r w:rsidR="003E458C" w:rsidRPr="003E458C">
        <w:rPr>
          <w:rFonts w:ascii="Courier New" w:hAnsi="Courier New" w:cs="Courier New"/>
        </w:rPr>
        <w:t>under the</w:t>
      </w:r>
      <w:r w:rsidR="00DF7932">
        <w:rPr>
          <w:rFonts w:ascii="Courier New" w:hAnsi="Courier New" w:cs="Courier New"/>
        </w:rPr>
        <w:t xml:space="preserve"> </w:t>
      </w:r>
      <w:r w:rsidR="003E458C" w:rsidRPr="003E458C">
        <w:rPr>
          <w:rFonts w:ascii="Courier New" w:hAnsi="Courier New" w:cs="Courier New"/>
        </w:rPr>
        <w:t>loss of</w:t>
      </w:r>
      <w:r w:rsidR="00DF7932">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impact</w:t>
      </w:r>
      <w:r w:rsidR="00DF7932">
        <w:rPr>
          <w:rFonts w:ascii="Courier New" w:hAnsi="Courier New" w:cs="Courier New"/>
        </w:rPr>
        <w:t xml:space="preserve"> </w:t>
      </w:r>
      <w:r w:rsidR="003E458C" w:rsidRPr="003E458C">
        <w:rPr>
          <w:rFonts w:ascii="Courier New" w:hAnsi="Courier New" w:cs="Courier New"/>
        </w:rPr>
        <w:t>money.</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there is a low</w:t>
      </w:r>
      <w:r w:rsidR="00DF7932">
        <w:rPr>
          <w:rFonts w:ascii="Courier New" w:hAnsi="Courier New" w:cs="Courier New"/>
        </w:rPr>
        <w:t xml:space="preserve"> </w:t>
      </w:r>
      <w:r w:rsidR="003E458C" w:rsidRPr="003E458C">
        <w:rPr>
          <w:rFonts w:ascii="Courier New" w:hAnsi="Courier New" w:cs="Courier New"/>
        </w:rPr>
        <w:lastRenderedPageBreak/>
        <w:t>increase</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Foundation</w:t>
      </w:r>
      <w:r w:rsidR="00DF7932">
        <w:rPr>
          <w:rFonts w:ascii="Courier New" w:hAnsi="Courier New" w:cs="Courier New"/>
        </w:rPr>
        <w:t xml:space="preserve"> </w:t>
      </w:r>
      <w:r w:rsidR="003E458C" w:rsidRPr="003E458C">
        <w:rPr>
          <w:rFonts w:ascii="Courier New" w:hAnsi="Courier New" w:cs="Courier New"/>
        </w:rPr>
        <w:t>program,</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impact</w:t>
      </w:r>
      <w:r w:rsidR="00DF7932">
        <w:rPr>
          <w:rFonts w:ascii="Courier New" w:hAnsi="Courier New" w:cs="Courier New"/>
        </w:rPr>
        <w:t xml:space="preserve"> </w:t>
      </w:r>
      <w:r w:rsidR="003E458C" w:rsidRPr="003E458C">
        <w:rPr>
          <w:rFonts w:ascii="Courier New" w:hAnsi="Courier New" w:cs="Courier New"/>
        </w:rPr>
        <w:t>funds should</w:t>
      </w:r>
      <w:r w:rsidR="00DF7932">
        <w:rPr>
          <w:rFonts w:ascii="Courier New" w:hAnsi="Courier New" w:cs="Courier New"/>
        </w:rPr>
        <w:t xml:space="preserve"> </w:t>
      </w:r>
      <w:r>
        <w:rPr>
          <w:rFonts w:ascii="Courier New" w:hAnsi="Courier New" w:cs="Courier New"/>
        </w:rPr>
        <w:t xml:space="preserve">remain.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there is a</w:t>
      </w:r>
      <w:r w:rsidR="00DF7932">
        <w:rPr>
          <w:rFonts w:ascii="Courier New" w:hAnsi="Courier New" w:cs="Courier New"/>
        </w:rPr>
        <w:t xml:space="preserve"> </w:t>
      </w:r>
      <w:r w:rsidR="003E458C" w:rsidRPr="003E458C">
        <w:rPr>
          <w:rFonts w:ascii="Courier New" w:hAnsi="Courier New" w:cs="Courier New"/>
        </w:rPr>
        <w:t>higher increase,</w:t>
      </w:r>
      <w:r>
        <w:rPr>
          <w:rFonts w:ascii="Courier New" w:hAnsi="Courier New" w:cs="Courier New"/>
        </w:rPr>
        <w:t xml:space="preserve"> </w:t>
      </w:r>
      <w:r w:rsidR="003E458C" w:rsidRPr="003E458C">
        <w:rPr>
          <w:rFonts w:ascii="Courier New" w:hAnsi="Courier New" w:cs="Courier New"/>
        </w:rPr>
        <w:t>the impact</w:t>
      </w:r>
      <w:r w:rsidR="00DF7932">
        <w:rPr>
          <w:rFonts w:ascii="Courier New" w:hAnsi="Courier New" w:cs="Courier New"/>
        </w:rPr>
        <w:t xml:space="preserve"> </w:t>
      </w:r>
      <w:r w:rsidR="003E458C" w:rsidRPr="003E458C">
        <w:rPr>
          <w:rFonts w:ascii="Courier New" w:hAnsi="Courier New" w:cs="Courier New"/>
        </w:rPr>
        <w:t>funds</w:t>
      </w:r>
      <w:r w:rsidR="00DF7932">
        <w:rPr>
          <w:rFonts w:ascii="Courier New" w:hAnsi="Courier New" w:cs="Courier New"/>
        </w:rPr>
        <w:t xml:space="preserve"> </w:t>
      </w:r>
      <w:r w:rsidR="003E458C" w:rsidRPr="003E458C">
        <w:rPr>
          <w:rFonts w:ascii="Courier New" w:hAnsi="Courier New" w:cs="Courier New"/>
        </w:rPr>
        <w:t>could</w:t>
      </w:r>
      <w:r w:rsidR="003E458C" w:rsidRPr="003E458C">
        <w:rPr>
          <w:rFonts w:ascii="Courier New" w:hAnsi="Courier New" w:cs="Courier New"/>
        </w:rPr>
        <w:cr/>
      </w:r>
    </w:p>
    <w:p w:rsidR="00291733" w:rsidRDefault="00291733" w:rsidP="003E458C">
      <w:pPr>
        <w:pStyle w:val="PlainText"/>
        <w:rPr>
          <w:rFonts w:ascii="Courier New" w:hAnsi="Courier New" w:cs="Courier New"/>
        </w:rPr>
      </w:pPr>
    </w:p>
    <w:p w:rsidR="00291733" w:rsidRDefault="00291733" w:rsidP="003E458C">
      <w:pPr>
        <w:pStyle w:val="PlainText"/>
        <w:rPr>
          <w:rFonts w:ascii="Courier New" w:hAnsi="Courier New" w:cs="Courier New"/>
        </w:rPr>
      </w:pPr>
      <w:r>
        <w:rPr>
          <w:rFonts w:ascii="Courier New" w:hAnsi="Courier New" w:cs="Courier New"/>
        </w:rPr>
        <w:t>2/20/73</w:t>
      </w:r>
    </w:p>
    <w:p w:rsidR="003E458C" w:rsidRPr="003E458C" w:rsidRDefault="003E458C" w:rsidP="003E458C">
      <w:pPr>
        <w:pStyle w:val="PlainText"/>
        <w:rPr>
          <w:rFonts w:ascii="Courier New" w:hAnsi="Courier New" w:cs="Courier New"/>
        </w:rPr>
      </w:pPr>
      <w:r w:rsidRPr="003E458C">
        <w:rPr>
          <w:rFonts w:ascii="Courier New" w:hAnsi="Courier New" w:cs="Courier New"/>
        </w:rPr>
        <w:t>----------------------- Page 99-----------------------</w:t>
      </w:r>
    </w:p>
    <w:p w:rsidR="00291733" w:rsidRDefault="003E458C" w:rsidP="00291733">
      <w:pPr>
        <w:pStyle w:val="PlainText"/>
        <w:ind w:left="2880" w:firstLine="720"/>
        <w:rPr>
          <w:rFonts w:ascii="Courier New" w:hAnsi="Courier New" w:cs="Courier New"/>
        </w:rPr>
      </w:pPr>
      <w:r w:rsidRPr="003E458C">
        <w:rPr>
          <w:rFonts w:ascii="Courier New" w:hAnsi="Courier New" w:cs="Courier New"/>
        </w:rPr>
        <w:t>5</w:t>
      </w:r>
    </w:p>
    <w:p w:rsidR="00291733" w:rsidRDefault="00291733" w:rsidP="003E458C">
      <w:pPr>
        <w:pStyle w:val="PlainText"/>
        <w:rPr>
          <w:rFonts w:ascii="Courier New" w:hAnsi="Courier New" w:cs="Courier New"/>
        </w:rPr>
      </w:pPr>
      <w:r>
        <w:rPr>
          <w:rFonts w:ascii="Courier New" w:hAnsi="Courier New" w:cs="Courier New"/>
        </w:rPr>
        <w:cr/>
      </w:r>
      <w:proofErr w:type="gramStart"/>
      <w:r w:rsidR="003E458C" w:rsidRPr="003E458C">
        <w:rPr>
          <w:rFonts w:ascii="Courier New" w:hAnsi="Courier New" w:cs="Courier New"/>
        </w:rPr>
        <w:t>be</w:t>
      </w:r>
      <w:proofErr w:type="gramEnd"/>
      <w:r w:rsidR="003E458C" w:rsidRPr="003E458C">
        <w:rPr>
          <w:rFonts w:ascii="Courier New" w:hAnsi="Courier New" w:cs="Courier New"/>
        </w:rPr>
        <w:t xml:space="preserve"> deleted.</w:t>
      </w:r>
    </w:p>
    <w:p w:rsidR="00291733" w:rsidRDefault="00291733"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 asked</w:t>
      </w:r>
      <w:r w:rsidR="00DF7932">
        <w:rPr>
          <w:rFonts w:ascii="Courier New" w:hAnsi="Courier New" w:cs="Courier New"/>
        </w:rPr>
        <w:t xml:space="preserve"> </w:t>
      </w:r>
      <w:r w:rsidR="003E458C" w:rsidRPr="003E458C">
        <w:rPr>
          <w:rFonts w:ascii="Courier New" w:hAnsi="Courier New" w:cs="Courier New"/>
        </w:rPr>
        <w:t>what he recommended</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Pr>
          <w:rFonts w:ascii="Courier New" w:hAnsi="Courier New" w:cs="Courier New"/>
        </w:rPr>
        <w:t xml:space="preserve">the increase </w:t>
      </w:r>
      <w:r w:rsidR="003E458C" w:rsidRPr="003E458C">
        <w:rPr>
          <w:rFonts w:ascii="Courier New" w:hAnsi="Courier New" w:cs="Courier New"/>
        </w:rPr>
        <w:t>were to</w:t>
      </w:r>
      <w:r w:rsidR="00DF7932">
        <w:rPr>
          <w:rFonts w:ascii="Courier New" w:hAnsi="Courier New" w:cs="Courier New"/>
        </w:rPr>
        <w:t xml:space="preserve"> </w:t>
      </w:r>
      <w:r w:rsidR="003E458C" w:rsidRPr="003E458C">
        <w:rPr>
          <w:rFonts w:ascii="Courier New" w:hAnsi="Courier New" w:cs="Courier New"/>
        </w:rPr>
        <w:t>$20,000 or to</w:t>
      </w:r>
      <w:r w:rsidR="00DF7932">
        <w:rPr>
          <w:rFonts w:ascii="Courier New" w:hAnsi="Courier New" w:cs="Courier New"/>
        </w:rPr>
        <w:t xml:space="preserve"> </w:t>
      </w:r>
      <w:r w:rsidR="003E458C" w:rsidRPr="003E458C">
        <w:rPr>
          <w:rFonts w:ascii="Courier New" w:hAnsi="Courier New" w:cs="Courier New"/>
        </w:rPr>
        <w:t>$20,500.</w:t>
      </w:r>
    </w:p>
    <w:p w:rsidR="00291733" w:rsidRDefault="00291733"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 xml:space="preserve">Mr. Van </w:t>
      </w:r>
      <w:proofErr w:type="spellStart"/>
      <w:r w:rsidR="003E458C" w:rsidRPr="003E458C">
        <w:rPr>
          <w:rFonts w:ascii="Courier New" w:hAnsi="Courier New" w:cs="Courier New"/>
        </w:rPr>
        <w:t>Houte</w:t>
      </w:r>
      <w:proofErr w:type="spellEnd"/>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Pr>
          <w:rFonts w:ascii="Courier New" w:hAnsi="Courier New" w:cs="Courier New"/>
        </w:rPr>
        <w:t>$20,000,</w:t>
      </w:r>
      <w:r w:rsidR="003E458C" w:rsidRPr="003E458C">
        <w:rPr>
          <w:rFonts w:ascii="Courier New" w:hAnsi="Courier New" w:cs="Courier New"/>
        </w:rPr>
        <w:t xml:space="preserve"> keep</w:t>
      </w:r>
      <w:r w:rsidR="00DF7932">
        <w:rPr>
          <w:rFonts w:ascii="Courier New" w:hAnsi="Courier New" w:cs="Courier New"/>
        </w:rPr>
        <w:t xml:space="preserve"> </w:t>
      </w:r>
      <w:r w:rsidR="003E458C" w:rsidRPr="003E458C">
        <w:rPr>
          <w:rFonts w:ascii="Courier New" w:hAnsi="Courier New" w:cs="Courier New"/>
        </w:rPr>
        <w:t>impact</w:t>
      </w:r>
      <w:r w:rsidR="00DF7932">
        <w:rPr>
          <w:rFonts w:ascii="Courier New" w:hAnsi="Courier New" w:cs="Courier New"/>
        </w:rPr>
        <w:t xml:space="preserve"> </w:t>
      </w:r>
      <w:r w:rsidR="003E458C" w:rsidRPr="003E458C">
        <w:rPr>
          <w:rFonts w:ascii="Courier New" w:hAnsi="Courier New" w:cs="Courier New"/>
        </w:rPr>
        <w:t>funds;</w:t>
      </w:r>
      <w:r w:rsidR="00DF7932">
        <w:rPr>
          <w:rFonts w:ascii="Courier New" w:hAnsi="Courier New" w:cs="Courier New"/>
        </w:rPr>
        <w:t xml:space="preserve"> </w:t>
      </w:r>
      <w:r>
        <w:rPr>
          <w:rFonts w:ascii="Courier New" w:hAnsi="Courier New" w:cs="Courier New"/>
        </w:rPr>
        <w:t xml:space="preserve">if </w:t>
      </w:r>
      <w:r w:rsidR="003E458C" w:rsidRPr="003E458C">
        <w:rPr>
          <w:rFonts w:ascii="Courier New" w:hAnsi="Courier New" w:cs="Courier New"/>
        </w:rPr>
        <w:t>$20,500,</w:t>
      </w:r>
      <w:r w:rsidR="00DF7932">
        <w:rPr>
          <w:rFonts w:ascii="Courier New" w:hAnsi="Courier New" w:cs="Courier New"/>
        </w:rPr>
        <w:t xml:space="preserve"> </w:t>
      </w:r>
      <w:r w:rsidR="003E458C" w:rsidRPr="003E458C">
        <w:rPr>
          <w:rFonts w:ascii="Courier New" w:hAnsi="Courier New" w:cs="Courier New"/>
        </w:rPr>
        <w:t>it would just</w:t>
      </w:r>
      <w:r w:rsidR="00DF7932">
        <w:rPr>
          <w:rFonts w:ascii="Courier New" w:hAnsi="Courier New" w:cs="Courier New"/>
        </w:rPr>
        <w:t xml:space="preserve"> </w:t>
      </w:r>
      <w:r w:rsidR="003E458C" w:rsidRPr="003E458C">
        <w:rPr>
          <w:rFonts w:ascii="Courier New" w:hAnsi="Courier New" w:cs="Courier New"/>
        </w:rPr>
        <w:t>about</w:t>
      </w:r>
      <w:r w:rsidR="00DF7932">
        <w:rPr>
          <w:rFonts w:ascii="Courier New" w:hAnsi="Courier New" w:cs="Courier New"/>
        </w:rPr>
        <w:t xml:space="preserve"> </w:t>
      </w:r>
      <w:r w:rsidR="003E458C" w:rsidRPr="003E458C">
        <w:rPr>
          <w:rFonts w:ascii="Courier New" w:hAnsi="Courier New" w:cs="Courier New"/>
        </w:rPr>
        <w:t>cancel out</w:t>
      </w:r>
      <w:r w:rsidR="00DF7932">
        <w:rPr>
          <w:rFonts w:ascii="Courier New" w:hAnsi="Courier New" w:cs="Courier New"/>
        </w:rPr>
        <w:t xml:space="preserve"> </w:t>
      </w:r>
      <w:r w:rsidR="003E458C" w:rsidRPr="003E458C">
        <w:rPr>
          <w:rFonts w:ascii="Courier New" w:hAnsi="Courier New" w:cs="Courier New"/>
        </w:rPr>
        <w:t>mini 874</w:t>
      </w:r>
      <w:r w:rsidR="00DF7932">
        <w:rPr>
          <w:rFonts w:ascii="Courier New" w:hAnsi="Courier New" w:cs="Courier New"/>
        </w:rPr>
        <w:t xml:space="preserve"> </w:t>
      </w:r>
      <w:r w:rsidR="003E458C" w:rsidRPr="003E458C">
        <w:rPr>
          <w:rFonts w:ascii="Courier New" w:hAnsi="Courier New" w:cs="Courier New"/>
        </w:rPr>
        <w:t>losses.</w:t>
      </w:r>
      <w:r w:rsidR="003E458C" w:rsidRPr="003E458C">
        <w:rPr>
          <w:rFonts w:ascii="Courier New" w:hAnsi="Courier New" w:cs="Courier New"/>
        </w:rPr>
        <w:cr/>
        <w:t xml:space="preserve"> </w:t>
      </w:r>
    </w:p>
    <w:p w:rsidR="00291733"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 xml:space="preserve"> asked</w:t>
      </w:r>
      <w:r w:rsidR="00DF7932">
        <w:rPr>
          <w:rFonts w:ascii="Courier New" w:hAnsi="Courier New" w:cs="Courier New"/>
        </w:rPr>
        <w:t xml:space="preserve"> </w:t>
      </w:r>
      <w:r w:rsidRPr="003E458C">
        <w:rPr>
          <w:rFonts w:ascii="Courier New" w:hAnsi="Courier New" w:cs="Courier New"/>
        </w:rPr>
        <w:t>what effect</w:t>
      </w:r>
      <w:r w:rsidR="00DF7932">
        <w:rPr>
          <w:rFonts w:ascii="Courier New" w:hAnsi="Courier New" w:cs="Courier New"/>
        </w:rPr>
        <w:t xml:space="preserve"> </w:t>
      </w:r>
      <w:r w:rsidRPr="003E458C">
        <w:rPr>
          <w:rFonts w:ascii="Courier New" w:hAnsi="Courier New" w:cs="Courier New"/>
        </w:rPr>
        <w:t>an increase</w:t>
      </w:r>
      <w:r w:rsidR="00291733">
        <w:rPr>
          <w:rFonts w:ascii="Courier New" w:hAnsi="Courier New" w:cs="Courier New"/>
        </w:rPr>
        <w:t xml:space="preserve"> to </w:t>
      </w:r>
      <w:r w:rsidRPr="003E458C">
        <w:rPr>
          <w:rFonts w:ascii="Courier New" w:hAnsi="Courier New" w:cs="Courier New"/>
        </w:rPr>
        <w:t>$20,500 would</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on Anchorage.</w:t>
      </w:r>
    </w:p>
    <w:p w:rsidR="00291733" w:rsidRDefault="00291733"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 xml:space="preserve">Mr. Van </w:t>
      </w:r>
      <w:proofErr w:type="spellStart"/>
      <w:r w:rsidR="003E458C" w:rsidRPr="003E458C">
        <w:rPr>
          <w:rFonts w:ascii="Courier New" w:hAnsi="Courier New" w:cs="Courier New"/>
        </w:rPr>
        <w:t>Houte</w:t>
      </w:r>
      <w:proofErr w:type="spellEnd"/>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it would have</w:t>
      </w:r>
      <w:r w:rsidR="00DF7932">
        <w:rPr>
          <w:rFonts w:ascii="Courier New" w:hAnsi="Courier New" w:cs="Courier New"/>
        </w:rPr>
        <w:t xml:space="preserve"> </w:t>
      </w:r>
      <w:r w:rsidR="003E458C" w:rsidRPr="003E458C">
        <w:rPr>
          <w:rFonts w:ascii="Courier New" w:hAnsi="Courier New" w:cs="Courier New"/>
        </w:rPr>
        <w:t>a positive</w:t>
      </w:r>
      <w:r w:rsidR="00DF7932">
        <w:rPr>
          <w:rFonts w:ascii="Courier New" w:hAnsi="Courier New" w:cs="Courier New"/>
        </w:rPr>
        <w:t xml:space="preserve"> </w:t>
      </w:r>
      <w:r w:rsidR="003E458C" w:rsidRPr="003E458C">
        <w:rPr>
          <w:rFonts w:ascii="Courier New" w:hAnsi="Courier New" w:cs="Courier New"/>
        </w:rPr>
        <w:t>effect.</w:t>
      </w:r>
      <w:r w:rsidR="003E458C" w:rsidRPr="003E458C">
        <w:rPr>
          <w:rFonts w:ascii="Courier New" w:hAnsi="Courier New" w:cs="Courier New"/>
        </w:rPr>
        <w:cr/>
        <w:t xml:space="preserve"> </w:t>
      </w:r>
    </w:p>
    <w:p w:rsidR="00291733"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 xml:space="preserve"> asked</w:t>
      </w:r>
      <w:r w:rsidR="00DF7932">
        <w:rPr>
          <w:rFonts w:ascii="Courier New" w:hAnsi="Courier New" w:cs="Courier New"/>
        </w:rPr>
        <w:t xml:space="preserve"> </w:t>
      </w:r>
      <w:proofErr w:type="spellStart"/>
      <w:r w:rsidRPr="003E458C">
        <w:rPr>
          <w:rFonts w:ascii="Courier New" w:hAnsi="Courier New" w:cs="Courier New"/>
        </w:rPr>
        <w:t>Tay</w:t>
      </w:r>
      <w:proofErr w:type="spellEnd"/>
      <w:r w:rsidRPr="003E458C">
        <w:rPr>
          <w:rFonts w:ascii="Courier New" w:hAnsi="Courier New" w:cs="Courier New"/>
        </w:rPr>
        <w:t xml:space="preserve"> Thomas,</w:t>
      </w:r>
      <w:r w:rsidR="00DF7932">
        <w:rPr>
          <w:rFonts w:ascii="Courier New" w:hAnsi="Courier New" w:cs="Courier New"/>
        </w:rPr>
        <w:t xml:space="preserve"> </w:t>
      </w:r>
      <w:r w:rsidRPr="003E458C">
        <w:rPr>
          <w:rFonts w:ascii="Courier New" w:hAnsi="Courier New" w:cs="Courier New"/>
        </w:rPr>
        <w:t>Anchorage</w:t>
      </w:r>
      <w:r w:rsidR="00DF7932">
        <w:rPr>
          <w:rFonts w:ascii="Courier New" w:hAnsi="Courier New" w:cs="Courier New"/>
        </w:rPr>
        <w:t xml:space="preserve"> </w:t>
      </w:r>
      <w:r w:rsidR="00291733">
        <w:rPr>
          <w:rFonts w:ascii="Courier New" w:hAnsi="Courier New" w:cs="Courier New"/>
        </w:rPr>
        <w:t xml:space="preserve">School </w:t>
      </w:r>
      <w:r w:rsidRPr="003E458C">
        <w:rPr>
          <w:rFonts w:ascii="Courier New" w:hAnsi="Courier New" w:cs="Courier New"/>
        </w:rPr>
        <w:t>Board Member,</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$20,500 would</w:t>
      </w:r>
      <w:r w:rsidR="00DF7932">
        <w:rPr>
          <w:rFonts w:ascii="Courier New" w:hAnsi="Courier New" w:cs="Courier New"/>
        </w:rPr>
        <w:t xml:space="preserve"> </w:t>
      </w:r>
      <w:r w:rsidRPr="003E458C">
        <w:rPr>
          <w:rFonts w:ascii="Courier New" w:hAnsi="Courier New" w:cs="Courier New"/>
        </w:rPr>
        <w:t>take care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291733">
        <w:rPr>
          <w:rFonts w:ascii="Courier New" w:hAnsi="Courier New" w:cs="Courier New"/>
        </w:rPr>
        <w:t xml:space="preserve">many </w:t>
      </w:r>
      <w:r w:rsidRPr="003E458C">
        <w:rPr>
          <w:rFonts w:ascii="Courier New" w:hAnsi="Courier New" w:cs="Courier New"/>
        </w:rPr>
        <w:t>of Anchorage's</w:t>
      </w:r>
      <w:r w:rsidR="00DF7932">
        <w:rPr>
          <w:rFonts w:ascii="Courier New" w:hAnsi="Courier New" w:cs="Courier New"/>
        </w:rPr>
        <w:t xml:space="preserve"> </w:t>
      </w:r>
      <w:r w:rsidR="00291733">
        <w:rPr>
          <w:rFonts w:ascii="Courier New" w:hAnsi="Courier New" w:cs="Courier New"/>
        </w:rPr>
        <w:t>problems.</w:t>
      </w:r>
      <w:r w:rsidR="00291733">
        <w:rPr>
          <w:rFonts w:ascii="Courier New" w:hAnsi="Courier New" w:cs="Courier New"/>
        </w:rPr>
        <w:cr/>
      </w:r>
      <w:r w:rsidR="00291733">
        <w:rPr>
          <w:rFonts w:ascii="Courier New" w:hAnsi="Courier New" w:cs="Courier New"/>
        </w:rPr>
        <w:cr/>
      </w:r>
      <w:r w:rsidRPr="003E458C">
        <w:rPr>
          <w:rFonts w:ascii="Courier New" w:hAnsi="Courier New" w:cs="Courier New"/>
        </w:rPr>
        <w:t>Ms. Thomas</w:t>
      </w:r>
      <w:r w:rsidR="00DF7932">
        <w:rPr>
          <w:rFonts w:ascii="Courier New" w:hAnsi="Courier New" w:cs="Courier New"/>
        </w:rPr>
        <w:t xml:space="preserve"> </w:t>
      </w:r>
      <w:r w:rsidRPr="003E458C">
        <w:rPr>
          <w:rFonts w:ascii="Courier New" w:hAnsi="Courier New" w:cs="Courier New"/>
        </w:rPr>
        <w:t>said yes,</w:t>
      </w:r>
      <w:r w:rsidR="00DF7932">
        <w:rPr>
          <w:rFonts w:ascii="Courier New" w:hAnsi="Courier New" w:cs="Courier New"/>
        </w:rPr>
        <w:t xml:space="preserve"> </w:t>
      </w:r>
      <w:r w:rsidRPr="003E458C">
        <w:rPr>
          <w:rFonts w:ascii="Courier New" w:hAnsi="Courier New" w:cs="Courier New"/>
        </w:rPr>
        <w:t>they are</w:t>
      </w:r>
      <w:r w:rsidR="00DF7932">
        <w:rPr>
          <w:rFonts w:ascii="Courier New" w:hAnsi="Courier New" w:cs="Courier New"/>
        </w:rPr>
        <w:t xml:space="preserve"> </w:t>
      </w:r>
      <w:r w:rsidRPr="003E458C">
        <w:rPr>
          <w:rFonts w:ascii="Courier New" w:hAnsi="Courier New" w:cs="Courier New"/>
        </w:rPr>
        <w:t>faced with</w:t>
      </w:r>
      <w:r w:rsidR="00DF7932">
        <w:rPr>
          <w:rFonts w:ascii="Courier New" w:hAnsi="Courier New" w:cs="Courier New"/>
        </w:rPr>
        <w:t xml:space="preserve"> </w:t>
      </w:r>
      <w:r w:rsidR="00291733">
        <w:rPr>
          <w:rFonts w:ascii="Courier New" w:hAnsi="Courier New" w:cs="Courier New"/>
        </w:rPr>
        <w:t xml:space="preserve">a $9 million </w:t>
      </w:r>
      <w:r w:rsidRPr="003E458C">
        <w:rPr>
          <w:rFonts w:ascii="Courier New" w:hAnsi="Courier New" w:cs="Courier New"/>
        </w:rPr>
        <w:t>deficit.</w:t>
      </w:r>
      <w:r w:rsidR="00291733">
        <w:rPr>
          <w:rFonts w:ascii="Courier New" w:hAnsi="Courier New" w:cs="Courier New"/>
        </w:rPr>
        <w:t xml:space="preserve"> </w:t>
      </w:r>
      <w:r w:rsidRPr="003E458C">
        <w:rPr>
          <w:rFonts w:ascii="Courier New" w:hAnsi="Courier New" w:cs="Courier New"/>
        </w:rPr>
        <w:t>The Foundation</w:t>
      </w:r>
      <w:r w:rsidR="00DF7932">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never</w:t>
      </w:r>
      <w:r w:rsidR="00DF7932">
        <w:rPr>
          <w:rFonts w:ascii="Courier New" w:hAnsi="Courier New" w:cs="Courier New"/>
        </w:rPr>
        <w:t xml:space="preserve"> </w:t>
      </w:r>
      <w:r w:rsidR="00291733">
        <w:rPr>
          <w:rFonts w:ascii="Courier New" w:hAnsi="Courier New" w:cs="Courier New"/>
        </w:rPr>
        <w:t xml:space="preserve">did cover </w:t>
      </w:r>
      <w:r w:rsidRPr="003E458C">
        <w:rPr>
          <w:rFonts w:ascii="Courier New" w:hAnsi="Courier New" w:cs="Courier New"/>
        </w:rPr>
        <w:t>Anchorage.</w:t>
      </w:r>
      <w:r w:rsidR="00291733">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only 87% now.</w:t>
      </w:r>
      <w:r w:rsidR="00DF7932">
        <w:rPr>
          <w:rFonts w:ascii="Courier New" w:hAnsi="Courier New" w:cs="Courier New"/>
        </w:rPr>
        <w:t xml:space="preserve"> </w:t>
      </w:r>
      <w:r w:rsidRPr="003E458C">
        <w:rPr>
          <w:rFonts w:ascii="Courier New" w:hAnsi="Courier New" w:cs="Courier New"/>
        </w:rPr>
        <w:t>Eliminating</w:t>
      </w:r>
      <w:r w:rsidR="00DF7932">
        <w:rPr>
          <w:rFonts w:ascii="Courier New" w:hAnsi="Courier New" w:cs="Courier New"/>
        </w:rPr>
        <w:t xml:space="preserve"> </w:t>
      </w:r>
      <w:r w:rsidR="00291733">
        <w:rPr>
          <w:rFonts w:ascii="Courier New" w:hAnsi="Courier New" w:cs="Courier New"/>
        </w:rPr>
        <w:t xml:space="preserve">the </w:t>
      </w:r>
      <w:r w:rsidRPr="003E458C">
        <w:rPr>
          <w:rFonts w:ascii="Courier New" w:hAnsi="Courier New" w:cs="Courier New"/>
        </w:rPr>
        <w:t>mini 874</w:t>
      </w:r>
      <w:r w:rsidR="00DF7932">
        <w:rPr>
          <w:rFonts w:ascii="Courier New" w:hAnsi="Courier New" w:cs="Courier New"/>
        </w:rPr>
        <w:t xml:space="preserve"> </w:t>
      </w:r>
      <w:r w:rsidRPr="003E458C">
        <w:rPr>
          <w:rFonts w:ascii="Courier New" w:hAnsi="Courier New" w:cs="Courier New"/>
        </w:rPr>
        <w:t>funding would</w:t>
      </w:r>
      <w:r w:rsidR="00DF7932">
        <w:rPr>
          <w:rFonts w:ascii="Courier New" w:hAnsi="Courier New" w:cs="Courier New"/>
        </w:rPr>
        <w:t xml:space="preserve"> </w:t>
      </w:r>
      <w:r w:rsidRPr="003E458C">
        <w:rPr>
          <w:rFonts w:ascii="Courier New" w:hAnsi="Courier New" w:cs="Courier New"/>
        </w:rPr>
        <w:t>cause</w:t>
      </w:r>
      <w:r w:rsidR="00DF7932">
        <w:rPr>
          <w:rFonts w:ascii="Courier New" w:hAnsi="Courier New" w:cs="Courier New"/>
        </w:rPr>
        <w:t xml:space="preserve"> </w:t>
      </w:r>
      <w:r w:rsidRPr="003E458C">
        <w:rPr>
          <w:rFonts w:ascii="Courier New" w:hAnsi="Courier New" w:cs="Courier New"/>
        </w:rPr>
        <w:t>huge problems.</w:t>
      </w:r>
      <w:r w:rsidR="00291733">
        <w:rPr>
          <w:rFonts w:ascii="Courier New" w:hAnsi="Courier New" w:cs="Courier New"/>
        </w:rPr>
        <w:t xml:space="preserve"> </w:t>
      </w:r>
      <w:proofErr w:type="gramStart"/>
      <w:r w:rsidR="00291733">
        <w:rPr>
          <w:rFonts w:ascii="Courier New" w:hAnsi="Courier New" w:cs="Courier New"/>
        </w:rPr>
        <w:t xml:space="preserve">Neither </w:t>
      </w:r>
      <w:r w:rsidRPr="003E458C">
        <w:rPr>
          <w:rFonts w:ascii="Courier New" w:hAnsi="Courier New" w:cs="Courier New"/>
        </w:rPr>
        <w:t>a tax increase</w:t>
      </w:r>
      <w:r w:rsidR="00DF7932">
        <w:rPr>
          <w:rFonts w:ascii="Courier New" w:hAnsi="Courier New" w:cs="Courier New"/>
        </w:rPr>
        <w:t xml:space="preserve"> </w:t>
      </w:r>
      <w:r w:rsidRPr="003E458C">
        <w:rPr>
          <w:rFonts w:ascii="Courier New" w:hAnsi="Courier New" w:cs="Courier New"/>
        </w:rPr>
        <w:t>or</w:t>
      </w:r>
      <w:proofErr w:type="gramEnd"/>
      <w:r w:rsidR="00DF7932">
        <w:rPr>
          <w:rFonts w:ascii="Courier New" w:hAnsi="Courier New" w:cs="Courier New"/>
        </w:rPr>
        <w:t xml:space="preserve"> </w:t>
      </w:r>
      <w:r w:rsidRPr="003E458C">
        <w:rPr>
          <w:rFonts w:ascii="Courier New" w:hAnsi="Courier New" w:cs="Courier New"/>
        </w:rPr>
        <w:t>decrease was</w:t>
      </w:r>
      <w:r w:rsidR="00DF7932">
        <w:rPr>
          <w:rFonts w:ascii="Courier New" w:hAnsi="Courier New" w:cs="Courier New"/>
        </w:rPr>
        <w:t xml:space="preserve"> </w:t>
      </w:r>
      <w:r w:rsidRPr="003E458C">
        <w:rPr>
          <w:rFonts w:ascii="Courier New" w:hAnsi="Courier New" w:cs="Courier New"/>
        </w:rPr>
        <w:t>being counted</w:t>
      </w:r>
      <w:r w:rsidR="00DF7932">
        <w:rPr>
          <w:rFonts w:ascii="Courier New" w:hAnsi="Courier New" w:cs="Courier New"/>
        </w:rPr>
        <w:t xml:space="preserve"> </w:t>
      </w:r>
      <w:r w:rsidRPr="003E458C">
        <w:rPr>
          <w:rFonts w:ascii="Courier New" w:hAnsi="Courier New" w:cs="Courier New"/>
        </w:rPr>
        <w:t>on now.</w:t>
      </w:r>
      <w:r w:rsidRPr="003E458C">
        <w:rPr>
          <w:rFonts w:ascii="Courier New" w:hAnsi="Courier New" w:cs="Courier New"/>
        </w:rPr>
        <w:cr/>
      </w:r>
      <w:r w:rsidR="00DF7932">
        <w:rPr>
          <w:rFonts w:ascii="Courier New" w:hAnsi="Courier New" w:cs="Courier New"/>
        </w:rPr>
        <w:t xml:space="preserve"> </w:t>
      </w:r>
    </w:p>
    <w:p w:rsidR="00291733" w:rsidRDefault="00291733" w:rsidP="003E458C">
      <w:pPr>
        <w:pStyle w:val="PlainText"/>
        <w:rPr>
          <w:rFonts w:ascii="Courier New" w:hAnsi="Courier New" w:cs="Courier New"/>
        </w:rPr>
      </w:pPr>
      <w:r>
        <w:rPr>
          <w:rFonts w:ascii="Courier New" w:hAnsi="Courier New" w:cs="Courier New"/>
        </w:rPr>
        <w:t>(SOS and Found. Program)</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Thomas asked</w:t>
      </w:r>
      <w:r w:rsidR="00DF7932">
        <w:rPr>
          <w:rFonts w:ascii="Courier New" w:hAnsi="Courier New" w:cs="Courier New"/>
        </w:rPr>
        <w:t xml:space="preserve"> </w:t>
      </w:r>
      <w:r w:rsidR="003E458C" w:rsidRPr="003E458C">
        <w:rPr>
          <w:rFonts w:ascii="Courier New" w:hAnsi="Courier New" w:cs="Courier New"/>
        </w:rPr>
        <w:t>if the Foundation</w:t>
      </w:r>
      <w:r w:rsidR="00DF7932">
        <w:rPr>
          <w:rFonts w:ascii="Courier New" w:hAnsi="Courier New" w:cs="Courier New"/>
        </w:rPr>
        <w:t xml:space="preserve"> </w:t>
      </w:r>
      <w:r w:rsidR="003E458C" w:rsidRPr="003E458C">
        <w:rPr>
          <w:rFonts w:ascii="Courier New" w:hAnsi="Courier New" w:cs="Courier New"/>
        </w:rPr>
        <w:t>program</w:t>
      </w:r>
      <w:r w:rsidR="00DF7932">
        <w:rPr>
          <w:rFonts w:ascii="Courier New" w:hAnsi="Courier New" w:cs="Courier New"/>
        </w:rPr>
        <w:t xml:space="preserve"> </w:t>
      </w:r>
      <w:r>
        <w:rPr>
          <w:rFonts w:ascii="Courier New" w:hAnsi="Courier New" w:cs="Courier New"/>
        </w:rPr>
        <w:t>would</w:t>
      </w:r>
      <w:r w:rsidR="003E458C" w:rsidRPr="003E458C">
        <w:rPr>
          <w:rFonts w:ascii="Courier New" w:hAnsi="Courier New" w:cs="Courier New"/>
        </w:rPr>
        <w:t xml:space="preserve"> have to</w:t>
      </w:r>
      <w:r w:rsidR="00DF7932">
        <w:rPr>
          <w:rFonts w:ascii="Courier New" w:hAnsi="Courier New" w:cs="Courier New"/>
        </w:rPr>
        <w:t xml:space="preserve"> </w:t>
      </w:r>
      <w:r w:rsidR="003E458C" w:rsidRPr="003E458C">
        <w:rPr>
          <w:rFonts w:ascii="Courier New" w:hAnsi="Courier New" w:cs="Courier New"/>
        </w:rPr>
        <w:t>be readjusted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SOS is</w:t>
      </w:r>
      <w:r w:rsidR="00DF7932">
        <w:rPr>
          <w:rFonts w:ascii="Courier New" w:hAnsi="Courier New" w:cs="Courier New"/>
        </w:rPr>
        <w:t xml:space="preserve"> </w:t>
      </w:r>
      <w:r w:rsidR="003E458C" w:rsidRPr="003E458C">
        <w:rPr>
          <w:rFonts w:ascii="Courier New" w:hAnsi="Courier New" w:cs="Courier New"/>
        </w:rPr>
        <w:t>re</w:t>
      </w:r>
      <w:r>
        <w:rPr>
          <w:rFonts w:ascii="Courier New" w:hAnsi="Courier New" w:cs="Courier New"/>
        </w:rPr>
        <w:t xml:space="preserve">structured. </w:t>
      </w:r>
    </w:p>
    <w:p w:rsidR="00291733" w:rsidRDefault="00291733" w:rsidP="003E458C">
      <w:pPr>
        <w:pStyle w:val="PlainText"/>
        <w:rPr>
          <w:rFonts w:ascii="Courier New" w:hAnsi="Courier New" w:cs="Courier New"/>
        </w:rPr>
      </w:pPr>
    </w:p>
    <w:p w:rsidR="00291733" w:rsidRDefault="003E458C" w:rsidP="003E458C">
      <w:pPr>
        <w:pStyle w:val="PlainText"/>
        <w:rPr>
          <w:rFonts w:ascii="Courier New" w:hAnsi="Courier New" w:cs="Courier New"/>
        </w:rPr>
      </w:pP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they had it</w:t>
      </w:r>
      <w:r w:rsidR="00DF7932">
        <w:rPr>
          <w:rFonts w:ascii="Courier New" w:hAnsi="Courier New" w:cs="Courier New"/>
        </w:rPr>
        <w:t xml:space="preserve"> </w:t>
      </w:r>
      <w:r w:rsidR="00291733">
        <w:rPr>
          <w:rFonts w:ascii="Courier New" w:hAnsi="Courier New" w:cs="Courier New"/>
        </w:rPr>
        <w:t xml:space="preserve">computed now on </w:t>
      </w:r>
      <w:r w:rsidRPr="003E458C">
        <w:rPr>
          <w:rFonts w:ascii="Courier New" w:hAnsi="Courier New" w:cs="Courier New"/>
        </w:rPr>
        <w:t>the basis</w:t>
      </w:r>
      <w:r w:rsidR="00DF7932">
        <w:rPr>
          <w:rFonts w:ascii="Courier New" w:hAnsi="Courier New" w:cs="Courier New"/>
        </w:rPr>
        <w:t xml:space="preserve"> </w:t>
      </w:r>
      <w:r w:rsidRPr="003E458C">
        <w:rPr>
          <w:rFonts w:ascii="Courier New" w:hAnsi="Courier New" w:cs="Courier New"/>
        </w:rPr>
        <w:t>of $19,250.</w:t>
      </w:r>
      <w:r w:rsidR="00291733">
        <w:rPr>
          <w:rFonts w:ascii="Courier New" w:hAnsi="Courier New" w:cs="Courier New"/>
        </w:rPr>
        <w:t xml:space="preserve"> </w:t>
      </w:r>
      <w:r w:rsidRPr="003E458C">
        <w:rPr>
          <w:rFonts w:ascii="Courier New" w:hAnsi="Courier New" w:cs="Courier New"/>
        </w:rPr>
        <w:t>Except</w:t>
      </w:r>
      <w:r w:rsidR="00DF7932">
        <w:rPr>
          <w:rFonts w:ascii="Courier New" w:hAnsi="Courier New" w:cs="Courier New"/>
        </w:rPr>
        <w:t xml:space="preserve"> </w:t>
      </w:r>
      <w:r w:rsidRPr="003E458C">
        <w:rPr>
          <w:rFonts w:ascii="Courier New" w:hAnsi="Courier New" w:cs="Courier New"/>
        </w:rPr>
        <w:t>for the on-base</w:t>
      </w:r>
      <w:r w:rsidR="00DF7932">
        <w:rPr>
          <w:rFonts w:ascii="Courier New" w:hAnsi="Courier New" w:cs="Courier New"/>
        </w:rPr>
        <w:t xml:space="preserve"> </w:t>
      </w:r>
      <w:r w:rsidR="00291733">
        <w:rPr>
          <w:rFonts w:ascii="Courier New" w:hAnsi="Courier New" w:cs="Courier New"/>
        </w:rPr>
        <w:t xml:space="preserve">schools, </w:t>
      </w:r>
      <w:r w:rsidRPr="003E458C">
        <w:rPr>
          <w:rFonts w:ascii="Courier New" w:hAnsi="Courier New" w:cs="Courier New"/>
        </w:rPr>
        <w:t>they used</w:t>
      </w:r>
      <w:r w:rsidR="00DF7932">
        <w:rPr>
          <w:rFonts w:ascii="Courier New" w:hAnsi="Courier New" w:cs="Courier New"/>
        </w:rPr>
        <w:t xml:space="preserve"> </w:t>
      </w:r>
      <w:r w:rsidRPr="003E458C">
        <w:rPr>
          <w:rFonts w:ascii="Courier New" w:hAnsi="Courier New" w:cs="Courier New"/>
        </w:rPr>
        <w:t>the 5,</w:t>
      </w:r>
      <w:r w:rsidR="00DF7932">
        <w:rPr>
          <w:rFonts w:ascii="Courier New" w:hAnsi="Courier New" w:cs="Courier New"/>
        </w:rPr>
        <w:t xml:space="preserve"> </w:t>
      </w:r>
      <w:r w:rsidRPr="003E458C">
        <w:rPr>
          <w:rFonts w:ascii="Courier New" w:hAnsi="Courier New" w:cs="Courier New"/>
        </w:rPr>
        <w:t xml:space="preserve">10, </w:t>
      </w:r>
      <w:proofErr w:type="gramStart"/>
      <w:r w:rsidRPr="003E458C">
        <w:rPr>
          <w:rFonts w:ascii="Courier New" w:hAnsi="Courier New" w:cs="Courier New"/>
        </w:rPr>
        <w:t>15</w:t>
      </w:r>
      <w:proofErr w:type="gramEnd"/>
      <w:r w:rsidRPr="003E458C">
        <w:rPr>
          <w:rFonts w:ascii="Courier New" w:hAnsi="Courier New" w:cs="Courier New"/>
        </w:rPr>
        <w:t>%.</w:t>
      </w:r>
    </w:p>
    <w:p w:rsidR="00291733" w:rsidRDefault="00291733"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Mr. Thomas</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 SOS service</w:t>
      </w:r>
      <w:r w:rsidR="00DF7932">
        <w:rPr>
          <w:rFonts w:ascii="Courier New" w:hAnsi="Courier New" w:cs="Courier New"/>
        </w:rPr>
        <w:t xml:space="preserve"> </w:t>
      </w:r>
      <w:r w:rsidR="003E458C" w:rsidRPr="003E458C">
        <w:rPr>
          <w:rFonts w:ascii="Courier New" w:hAnsi="Courier New" w:cs="Courier New"/>
        </w:rPr>
        <w:t>unit budgets</w:t>
      </w:r>
      <w:r w:rsidR="00DF7932">
        <w:rPr>
          <w:rFonts w:ascii="Courier New" w:hAnsi="Courier New" w:cs="Courier New"/>
        </w:rPr>
        <w:t xml:space="preserve"> </w:t>
      </w:r>
      <w:r>
        <w:rPr>
          <w:rFonts w:ascii="Courier New" w:hAnsi="Courier New" w:cs="Courier New"/>
        </w:rPr>
        <w:t xml:space="preserve">were </w:t>
      </w:r>
      <w:r w:rsidR="003E458C" w:rsidRPr="003E458C">
        <w:rPr>
          <w:rFonts w:ascii="Courier New" w:hAnsi="Courier New" w:cs="Courier New"/>
        </w:rPr>
        <w:t>computed</w:t>
      </w:r>
      <w:r w:rsidR="00DF7932">
        <w:rPr>
          <w:rFonts w:ascii="Courier New" w:hAnsi="Courier New" w:cs="Courier New"/>
        </w:rPr>
        <w:t xml:space="preserve"> </w:t>
      </w:r>
      <w:r w:rsidR="003E458C" w:rsidRPr="003E458C">
        <w:rPr>
          <w:rFonts w:ascii="Courier New" w:hAnsi="Courier New" w:cs="Courier New"/>
        </w:rPr>
        <w:t>according</w:t>
      </w:r>
      <w:r w:rsidR="00DF7932">
        <w:rPr>
          <w:rFonts w:ascii="Courier New" w:hAnsi="Courier New" w:cs="Courier New"/>
        </w:rPr>
        <w:t xml:space="preserve"> </w:t>
      </w:r>
      <w:r w:rsidR="003E458C" w:rsidRPr="003E458C">
        <w:rPr>
          <w:rFonts w:ascii="Courier New" w:hAnsi="Courier New" w:cs="Courier New"/>
        </w:rPr>
        <w:t>to CSHB</w:t>
      </w:r>
      <w:r w:rsidR="00DF7932">
        <w:rPr>
          <w:rFonts w:ascii="Courier New" w:hAnsi="Courier New" w:cs="Courier New"/>
        </w:rPr>
        <w:t xml:space="preserve"> </w:t>
      </w:r>
      <w:r w:rsidR="003E458C" w:rsidRPr="003E458C">
        <w:rPr>
          <w:rFonts w:ascii="Courier New" w:hAnsi="Courier New" w:cs="Courier New"/>
        </w:rPr>
        <w:t>29.</w:t>
      </w:r>
      <w:r w:rsidR="003E458C" w:rsidRPr="003E458C">
        <w:rPr>
          <w:rFonts w:ascii="Courier New" w:hAnsi="Courier New" w:cs="Courier New"/>
        </w:rPr>
        <w:cr/>
      </w:r>
    </w:p>
    <w:p w:rsidR="00291733" w:rsidRDefault="003E458C" w:rsidP="003E458C">
      <w:pPr>
        <w:pStyle w:val="PlainText"/>
        <w:rPr>
          <w:rFonts w:ascii="Courier New" w:hAnsi="Courier New" w:cs="Courier New"/>
        </w:rPr>
      </w:pP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he preferred</w:t>
      </w:r>
      <w:r w:rsidR="00DF7932">
        <w:rPr>
          <w:rFonts w:ascii="Courier New" w:hAnsi="Courier New" w:cs="Courier New"/>
        </w:rPr>
        <w:t xml:space="preserve"> </w:t>
      </w:r>
      <w:r w:rsidRPr="003E458C">
        <w:rPr>
          <w:rFonts w:ascii="Courier New" w:hAnsi="Courier New" w:cs="Courier New"/>
        </w:rPr>
        <w:t>to have</w:t>
      </w:r>
      <w:r w:rsidR="00DF7932">
        <w:rPr>
          <w:rFonts w:ascii="Courier New" w:hAnsi="Courier New" w:cs="Courier New"/>
        </w:rPr>
        <w:t xml:space="preserve"> </w:t>
      </w:r>
      <w:r w:rsidR="00291733">
        <w:rPr>
          <w:rFonts w:ascii="Courier New" w:hAnsi="Courier New" w:cs="Courier New"/>
        </w:rPr>
        <w:t xml:space="preserve">one </w:t>
      </w:r>
      <w:r w:rsidRPr="003E458C">
        <w:rPr>
          <w:rFonts w:ascii="Courier New" w:hAnsi="Courier New" w:cs="Courier New"/>
        </w:rPr>
        <w:t>system.</w:t>
      </w:r>
      <w:r w:rsidRPr="003E458C">
        <w:rPr>
          <w:rFonts w:ascii="Courier New" w:hAnsi="Courier New" w:cs="Courier New"/>
        </w:rPr>
        <w:cr/>
      </w:r>
    </w:p>
    <w:p w:rsidR="00291733" w:rsidRDefault="00291733" w:rsidP="003E458C">
      <w:pPr>
        <w:pStyle w:val="PlainText"/>
        <w:rPr>
          <w:rFonts w:ascii="Courier New" w:hAnsi="Courier New" w:cs="Courier New"/>
        </w:rPr>
      </w:pPr>
    </w:p>
    <w:p w:rsidR="00291733" w:rsidRDefault="00291733" w:rsidP="003E458C">
      <w:pPr>
        <w:pStyle w:val="PlainText"/>
        <w:rPr>
          <w:rFonts w:ascii="Courier New" w:hAnsi="Courier New" w:cs="Courier New"/>
        </w:rPr>
      </w:pPr>
      <w:r>
        <w:rPr>
          <w:rFonts w:ascii="Courier New" w:hAnsi="Courier New" w:cs="Courier New"/>
        </w:rPr>
        <w:t>2/20/73</w:t>
      </w:r>
    </w:p>
    <w:p w:rsidR="003E458C" w:rsidRPr="003E458C" w:rsidRDefault="003E458C" w:rsidP="003E458C">
      <w:pPr>
        <w:pStyle w:val="PlainText"/>
        <w:rPr>
          <w:rFonts w:ascii="Courier New" w:hAnsi="Courier New" w:cs="Courier New"/>
        </w:rPr>
      </w:pPr>
      <w:r w:rsidRPr="003E458C">
        <w:rPr>
          <w:rFonts w:ascii="Courier New" w:hAnsi="Courier New" w:cs="Courier New"/>
        </w:rPr>
        <w:t>----------------------- Page 100-----------------------</w:t>
      </w:r>
    </w:p>
    <w:p w:rsidR="00291733" w:rsidRDefault="003E458C" w:rsidP="00291733">
      <w:pPr>
        <w:pStyle w:val="PlainText"/>
        <w:ind w:left="2880" w:firstLine="720"/>
        <w:rPr>
          <w:rFonts w:ascii="Courier New" w:hAnsi="Courier New" w:cs="Courier New"/>
        </w:rPr>
      </w:pPr>
      <w:r w:rsidRPr="003E458C">
        <w:rPr>
          <w:rFonts w:ascii="Courier New" w:hAnsi="Courier New" w:cs="Courier New"/>
        </w:rPr>
        <w:t>6</w:t>
      </w:r>
    </w:p>
    <w:p w:rsidR="00A35776" w:rsidRDefault="00291733" w:rsidP="003E458C">
      <w:pPr>
        <w:pStyle w:val="PlainText"/>
        <w:rPr>
          <w:rFonts w:ascii="Courier New" w:hAnsi="Courier New" w:cs="Courier New"/>
        </w:rPr>
      </w:pPr>
      <w:r>
        <w:rPr>
          <w:rFonts w:ascii="Courier New" w:hAnsi="Courier New" w:cs="Courier New"/>
        </w:rPr>
        <w:c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69</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Lind said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supported</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Pr>
          <w:rFonts w:ascii="Courier New" w:hAnsi="Courier New" w:cs="Courier New"/>
        </w:rPr>
        <w:t xml:space="preserve">69. If the </w:t>
      </w:r>
      <w:r w:rsidR="003E458C" w:rsidRPr="003E458C">
        <w:rPr>
          <w:rFonts w:ascii="Courier New" w:hAnsi="Courier New" w:cs="Courier New"/>
        </w:rPr>
        <w:t>additional</w:t>
      </w:r>
      <w:r w:rsidR="00DF7932">
        <w:rPr>
          <w:rFonts w:ascii="Courier New" w:hAnsi="Courier New" w:cs="Courier New"/>
        </w:rPr>
        <w:t xml:space="preserve"> </w:t>
      </w:r>
      <w:r w:rsidR="003E458C" w:rsidRPr="003E458C">
        <w:rPr>
          <w:rFonts w:ascii="Courier New" w:hAnsi="Courier New" w:cs="Courier New"/>
        </w:rPr>
        <w:t>money is</w:t>
      </w:r>
      <w:r w:rsidR="00DF7932">
        <w:rPr>
          <w:rFonts w:ascii="Courier New" w:hAnsi="Courier New" w:cs="Courier New"/>
        </w:rPr>
        <w:t xml:space="preserve"> </w:t>
      </w:r>
      <w:r w:rsidR="003E458C" w:rsidRPr="003E458C">
        <w:rPr>
          <w:rFonts w:ascii="Courier New" w:hAnsi="Courier New" w:cs="Courier New"/>
        </w:rPr>
        <w:t>used</w:t>
      </w:r>
      <w:r>
        <w:rPr>
          <w:rFonts w:ascii="Courier New" w:hAnsi="Courier New" w:cs="Courier New"/>
        </w:rPr>
        <w:t xml:space="preserve"> f</w:t>
      </w:r>
      <w:r w:rsidR="003E458C" w:rsidRPr="003E458C">
        <w:rPr>
          <w:rFonts w:ascii="Courier New" w:hAnsi="Courier New" w:cs="Courier New"/>
        </w:rPr>
        <w:t>or acceleration,</w:t>
      </w:r>
      <w:r>
        <w:rPr>
          <w:rFonts w:ascii="Courier New" w:hAnsi="Courier New" w:cs="Courier New"/>
        </w:rPr>
        <w:t xml:space="preserve"> </w:t>
      </w:r>
      <w:r w:rsidR="003E458C" w:rsidRPr="003E458C">
        <w:rPr>
          <w:rFonts w:ascii="Courier New" w:hAnsi="Courier New" w:cs="Courier New"/>
        </w:rPr>
        <w:t>money</w:t>
      </w:r>
      <w:r>
        <w:rPr>
          <w:rFonts w:ascii="Courier New" w:hAnsi="Courier New" w:cs="Courier New"/>
        </w:rPr>
        <w:t xml:space="preserve"> would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saved in</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long</w:t>
      </w:r>
      <w:r>
        <w:rPr>
          <w:rFonts w:ascii="Courier New" w:hAnsi="Courier New" w:cs="Courier New"/>
        </w:rPr>
        <w:t xml:space="preserve"> run. If</w:t>
      </w:r>
      <w:r w:rsidR="003E458C" w:rsidRPr="003E458C">
        <w:rPr>
          <w:rFonts w:ascii="Courier New" w:hAnsi="Courier New" w:cs="Courier New"/>
        </w:rPr>
        <w:t xml:space="preserve"> the money can</w:t>
      </w:r>
      <w:r w:rsidR="00DF7932">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also </w:t>
      </w:r>
      <w:r w:rsidR="003E458C" w:rsidRPr="003E458C">
        <w:rPr>
          <w:rFonts w:ascii="Courier New" w:hAnsi="Courier New" w:cs="Courier New"/>
        </w:rPr>
        <w:t>used</w:t>
      </w:r>
      <w:r>
        <w:rPr>
          <w:rFonts w:ascii="Courier New" w:hAnsi="Courier New" w:cs="Courier New"/>
        </w:rPr>
        <w:t xml:space="preserve"> </w:t>
      </w:r>
      <w:r w:rsidR="003E458C" w:rsidRPr="003E458C">
        <w:rPr>
          <w:rFonts w:ascii="Courier New" w:hAnsi="Courier New" w:cs="Courier New"/>
        </w:rPr>
        <w:t>for</w:t>
      </w:r>
      <w:r>
        <w:rPr>
          <w:rFonts w:ascii="Courier New" w:hAnsi="Courier New" w:cs="Courier New"/>
        </w:rPr>
        <w:t xml:space="preserve"> </w:t>
      </w:r>
      <w:r w:rsidR="003E458C" w:rsidRPr="003E458C">
        <w:rPr>
          <w:rFonts w:ascii="Courier New" w:hAnsi="Courier New" w:cs="Courier New"/>
        </w:rPr>
        <w:t>enrichment,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Legislature</w:t>
      </w:r>
      <w:r>
        <w:rPr>
          <w:rFonts w:ascii="Courier New" w:hAnsi="Courier New" w:cs="Courier New"/>
        </w:rPr>
        <w:t xml:space="preserve"> </w:t>
      </w:r>
      <w:r w:rsidR="003E458C" w:rsidRPr="003E458C">
        <w:rPr>
          <w:rFonts w:ascii="Courier New" w:hAnsi="Courier New" w:cs="Courier New"/>
        </w:rPr>
        <w:t>will</w:t>
      </w:r>
      <w:r>
        <w:rPr>
          <w:rFonts w:ascii="Courier New" w:hAnsi="Courier New" w:cs="Courier New"/>
        </w:rPr>
        <w:t xml:space="preserve"> </w:t>
      </w:r>
      <w:r w:rsidR="003E458C" w:rsidRPr="003E458C">
        <w:rPr>
          <w:rFonts w:ascii="Courier New" w:hAnsi="Courier New" w:cs="Courier New"/>
        </w:rPr>
        <w:t>have</w:t>
      </w:r>
      <w:r>
        <w:rPr>
          <w:rFonts w:ascii="Courier New" w:hAnsi="Courier New" w:cs="Courier New"/>
        </w:rPr>
        <w:t xml:space="preserve"> to </w:t>
      </w:r>
      <w:r w:rsidR="003E458C" w:rsidRPr="003E458C">
        <w:rPr>
          <w:rFonts w:ascii="Courier New" w:hAnsi="Courier New" w:cs="Courier New"/>
        </w:rPr>
        <w:t>decide about</w:t>
      </w:r>
      <w:r>
        <w:rPr>
          <w:rFonts w:ascii="Courier New" w:hAnsi="Courier New" w:cs="Courier New"/>
        </w:rPr>
        <w:t xml:space="preserve"> </w:t>
      </w:r>
      <w:r w:rsidR="003E458C" w:rsidRPr="003E458C">
        <w:rPr>
          <w:rFonts w:ascii="Courier New" w:hAnsi="Courier New" w:cs="Courier New"/>
        </w:rPr>
        <w:t>appropriating the</w:t>
      </w:r>
      <w:r>
        <w:rPr>
          <w:rFonts w:ascii="Courier New" w:hAnsi="Courier New" w:cs="Courier New"/>
        </w:rPr>
        <w:t xml:space="preserve"> </w:t>
      </w:r>
      <w:r w:rsidR="003E458C" w:rsidRPr="003E458C">
        <w:rPr>
          <w:rFonts w:ascii="Courier New" w:hAnsi="Courier New" w:cs="Courier New"/>
        </w:rPr>
        <w:t>additional</w:t>
      </w:r>
      <w:r w:rsidR="00DF7932">
        <w:rPr>
          <w:rFonts w:ascii="Courier New" w:hAnsi="Courier New" w:cs="Courier New"/>
        </w:rPr>
        <w:t xml:space="preserve"> </w:t>
      </w:r>
      <w:r w:rsidR="003E458C" w:rsidRPr="003E458C">
        <w:rPr>
          <w:rFonts w:ascii="Courier New" w:hAnsi="Courier New" w:cs="Courier New"/>
        </w:rPr>
        <w:t>money.</w:t>
      </w:r>
      <w:r>
        <w:rPr>
          <w:rFonts w:ascii="Courier New" w:hAnsi="Courier New" w:cs="Courier New"/>
        </w:rPr>
        <w:t xml:space="preserve"> It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way</w:t>
      </w:r>
      <w:r>
        <w:rPr>
          <w:rFonts w:ascii="Courier New" w:hAnsi="Courier New" w:cs="Courier New"/>
        </w:rPr>
        <w:t xml:space="preserve"> of</w:t>
      </w:r>
      <w:r w:rsidR="00A35776">
        <w:rPr>
          <w:rFonts w:ascii="Courier New" w:hAnsi="Courier New" w:cs="Courier New"/>
        </w:rPr>
        <w:t xml:space="preserve"> </w:t>
      </w:r>
      <w:proofErr w:type="gramStart"/>
      <w:r w:rsidR="003E458C" w:rsidRPr="003E458C">
        <w:rPr>
          <w:rFonts w:ascii="Courier New" w:hAnsi="Courier New" w:cs="Courier New"/>
        </w:rPr>
        <w:t>bring</w:t>
      </w:r>
      <w:proofErr w:type="gramEnd"/>
      <w:r w:rsidR="00DF7932">
        <w:rPr>
          <w:rFonts w:ascii="Courier New" w:hAnsi="Courier New" w:cs="Courier New"/>
        </w:rPr>
        <w:t xml:space="preserve"> </w:t>
      </w:r>
      <w:r w:rsidR="003E458C" w:rsidRPr="003E458C">
        <w:rPr>
          <w:rFonts w:ascii="Courier New" w:hAnsi="Courier New" w:cs="Courier New"/>
        </w:rPr>
        <w:t>about</w:t>
      </w:r>
      <w:r w:rsidR="00A35776">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A35776">
        <w:rPr>
          <w:rFonts w:ascii="Courier New" w:hAnsi="Courier New" w:cs="Courier New"/>
        </w:rPr>
        <w:t xml:space="preserve">rescheduling of </w:t>
      </w:r>
      <w:r w:rsidR="003E458C" w:rsidRPr="003E458C">
        <w:rPr>
          <w:rFonts w:ascii="Courier New" w:hAnsi="Courier New" w:cs="Courier New"/>
        </w:rPr>
        <w:t>the</w:t>
      </w:r>
      <w:r w:rsidR="00A35776">
        <w:rPr>
          <w:rFonts w:ascii="Courier New" w:hAnsi="Courier New" w:cs="Courier New"/>
        </w:rPr>
        <w:t xml:space="preserve"> </w:t>
      </w:r>
      <w:r w:rsidR="003E458C" w:rsidRPr="003E458C">
        <w:rPr>
          <w:rFonts w:ascii="Courier New" w:hAnsi="Courier New" w:cs="Courier New"/>
        </w:rPr>
        <w:t>school year. It</w:t>
      </w:r>
      <w:r w:rsidR="00DF7932">
        <w:rPr>
          <w:rFonts w:ascii="Courier New" w:hAnsi="Courier New" w:cs="Courier New"/>
        </w:rPr>
        <w:t xml:space="preserve"> </w:t>
      </w:r>
      <w:r w:rsidR="003E458C" w:rsidRPr="003E458C">
        <w:rPr>
          <w:rFonts w:ascii="Courier New" w:hAnsi="Courier New" w:cs="Courier New"/>
        </w:rPr>
        <w:t>would be</w:t>
      </w:r>
      <w:r w:rsidR="00DF7932">
        <w:rPr>
          <w:rFonts w:ascii="Courier New" w:hAnsi="Courier New" w:cs="Courier New"/>
        </w:rPr>
        <w:t xml:space="preserve"> </w:t>
      </w:r>
      <w:r w:rsidR="00A35776">
        <w:rPr>
          <w:rFonts w:ascii="Courier New" w:hAnsi="Courier New" w:cs="Courier New"/>
        </w:rPr>
        <w:t>helpf</w:t>
      </w:r>
      <w:r w:rsidR="003E458C" w:rsidRPr="003E458C">
        <w:rPr>
          <w:rFonts w:ascii="Courier New" w:hAnsi="Courier New" w:cs="Courier New"/>
        </w:rPr>
        <w:t>ul if the</w:t>
      </w:r>
      <w:r w:rsidR="00DF7932">
        <w:rPr>
          <w:rFonts w:ascii="Courier New" w:hAnsi="Courier New" w:cs="Courier New"/>
        </w:rPr>
        <w:t xml:space="preserve"> </w:t>
      </w:r>
      <w:r w:rsidR="00A35776">
        <w:rPr>
          <w:rFonts w:ascii="Courier New" w:hAnsi="Courier New" w:cs="Courier New"/>
        </w:rPr>
        <w:t>legis</w:t>
      </w:r>
      <w:r w:rsidR="003E458C" w:rsidRPr="003E458C">
        <w:rPr>
          <w:rFonts w:ascii="Courier New" w:hAnsi="Courier New" w:cs="Courier New"/>
        </w:rPr>
        <w:t>lation specifically</w:t>
      </w:r>
      <w:r w:rsidR="00A35776">
        <w:rPr>
          <w:rFonts w:ascii="Courier New" w:hAnsi="Courier New" w:cs="Courier New"/>
        </w:rPr>
        <w:t xml:space="preserve"> said “</w:t>
      </w:r>
      <w:r w:rsidR="003E458C" w:rsidRPr="003E458C">
        <w:rPr>
          <w:rFonts w:ascii="Courier New" w:hAnsi="Courier New" w:cs="Courier New"/>
        </w:rPr>
        <w:t>for</w:t>
      </w:r>
      <w:r w:rsidR="00DF7932">
        <w:rPr>
          <w:rFonts w:ascii="Courier New" w:hAnsi="Courier New" w:cs="Courier New"/>
        </w:rPr>
        <w:t xml:space="preserve"> </w:t>
      </w:r>
      <w:r w:rsidR="00A35776">
        <w:rPr>
          <w:rFonts w:ascii="Courier New" w:hAnsi="Courier New" w:cs="Courier New"/>
        </w:rPr>
        <w:t xml:space="preserve">acceleration.” He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the Department</w:t>
      </w:r>
      <w:r w:rsidR="00DF7932">
        <w:rPr>
          <w:rFonts w:ascii="Courier New" w:hAnsi="Courier New" w:cs="Courier New"/>
        </w:rPr>
        <w:t xml:space="preserve"> </w:t>
      </w:r>
      <w:r w:rsidR="003E458C" w:rsidRPr="003E458C">
        <w:rPr>
          <w:rFonts w:ascii="Courier New" w:hAnsi="Courier New" w:cs="Courier New"/>
        </w:rPr>
        <w:t>would suggest some</w:t>
      </w:r>
      <w:r w:rsidR="00A35776">
        <w:rPr>
          <w:rFonts w:ascii="Courier New" w:hAnsi="Courier New" w:cs="Courier New"/>
        </w:rPr>
        <w:t xml:space="preserve"> </w:t>
      </w:r>
      <w:r w:rsidR="003E458C" w:rsidRPr="003E458C">
        <w:rPr>
          <w:rFonts w:ascii="Courier New" w:hAnsi="Courier New" w:cs="Courier New"/>
        </w:rPr>
        <w:t>wording.</w:t>
      </w:r>
      <w:r w:rsidR="003E458C" w:rsidRPr="003E458C">
        <w:rPr>
          <w:rFonts w:ascii="Courier New" w:hAnsi="Courier New" w:cs="Courier New"/>
        </w:rPr>
        <w:cr/>
      </w:r>
    </w:p>
    <w:p w:rsidR="00A35776" w:rsidRDefault="00A35776" w:rsidP="003E458C">
      <w:pPr>
        <w:pStyle w:val="PlainText"/>
        <w:rPr>
          <w:rFonts w:ascii="Courier New" w:hAnsi="Courier New" w:cs="Courier New"/>
        </w:rPr>
      </w:pPr>
      <w:r>
        <w:rPr>
          <w:rFonts w:ascii="Courier New" w:hAnsi="Courier New" w:cs="Courier New"/>
        </w:rPr>
        <w:lastRenderedPageBreak/>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48</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r w:rsidR="003E458C" w:rsidRPr="003E458C">
        <w:rPr>
          <w:rFonts w:ascii="Courier New" w:hAnsi="Courier New" w:cs="Courier New"/>
        </w:rPr>
        <w:t>Thomas said</w:t>
      </w:r>
      <w:r w:rsidR="00DF7932">
        <w:rPr>
          <w:rFonts w:ascii="Courier New" w:hAnsi="Courier New" w:cs="Courier New"/>
        </w:rPr>
        <w:t xml:space="preserve"> </w:t>
      </w:r>
      <w:r w:rsidR="003E458C" w:rsidRPr="003E458C">
        <w:rPr>
          <w:rFonts w:ascii="Courier New" w:hAnsi="Courier New" w:cs="Courier New"/>
        </w:rPr>
        <w:t>that SB</w:t>
      </w:r>
      <w:r w:rsidR="00DF7932">
        <w:rPr>
          <w:rFonts w:ascii="Courier New" w:hAnsi="Courier New" w:cs="Courier New"/>
        </w:rPr>
        <w:t xml:space="preserve"> </w:t>
      </w:r>
      <w:r w:rsidR="003E458C" w:rsidRPr="003E458C">
        <w:rPr>
          <w:rFonts w:ascii="Courier New" w:hAnsi="Courier New" w:cs="Courier New"/>
        </w:rPr>
        <w:t>48</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provide</w:t>
      </w:r>
      <w:r w:rsidR="00DF7932">
        <w:rPr>
          <w:rFonts w:ascii="Courier New" w:hAnsi="Courier New" w:cs="Courier New"/>
        </w:rPr>
        <w:t xml:space="preserve"> </w:t>
      </w:r>
      <w:r>
        <w:rPr>
          <w:rFonts w:ascii="Courier New" w:hAnsi="Courier New" w:cs="Courier New"/>
        </w:rPr>
        <w:t>f</w:t>
      </w:r>
      <w:r w:rsidR="003E458C" w:rsidRPr="003E458C">
        <w:rPr>
          <w:rFonts w:ascii="Courier New" w:hAnsi="Courier New" w:cs="Courier New"/>
        </w:rPr>
        <w:t>or a</w:t>
      </w:r>
      <w:r>
        <w:rPr>
          <w:rFonts w:ascii="Courier New" w:hAnsi="Courier New" w:cs="Courier New"/>
        </w:rPr>
        <w:t xml:space="preserve"> major </w:t>
      </w:r>
      <w:r w:rsidR="003E458C" w:rsidRPr="003E458C">
        <w:rPr>
          <w:rFonts w:ascii="Courier New" w:hAnsi="Courier New" w:cs="Courier New"/>
        </w:rPr>
        <w:t>change that</w:t>
      </w:r>
      <w:r>
        <w:rPr>
          <w:rFonts w:ascii="Courier New" w:hAnsi="Courier New" w:cs="Courier New"/>
        </w:rPr>
        <w:t xml:space="preserve"> </w:t>
      </w:r>
      <w:r w:rsidR="003E458C" w:rsidRPr="003E458C">
        <w:rPr>
          <w:rFonts w:ascii="Courier New" w:hAnsi="Courier New" w:cs="Courier New"/>
        </w:rPr>
        <w:t>hasn't been</w:t>
      </w:r>
      <w:r>
        <w:rPr>
          <w:rFonts w:ascii="Courier New" w:hAnsi="Courier New" w:cs="Courier New"/>
        </w:rPr>
        <w:t xml:space="preserve"> </w:t>
      </w:r>
      <w:r w:rsidR="003E458C" w:rsidRPr="003E458C">
        <w:rPr>
          <w:rFonts w:ascii="Courier New" w:hAnsi="Courier New" w:cs="Courier New"/>
        </w:rPr>
        <w:t>analyzed. It</w:t>
      </w:r>
      <w:r w:rsidR="00DF7932">
        <w:rPr>
          <w:rFonts w:ascii="Courier New" w:hAnsi="Courier New" w:cs="Courier New"/>
        </w:rPr>
        <w:t xml:space="preserve"> </w:t>
      </w:r>
      <w:r w:rsidR="003E458C" w:rsidRPr="003E458C">
        <w:rPr>
          <w:rFonts w:ascii="Courier New" w:hAnsi="Courier New" w:cs="Courier New"/>
        </w:rPr>
        <w:t>may</w:t>
      </w:r>
      <w:r>
        <w:rPr>
          <w:rFonts w:ascii="Courier New" w:hAnsi="Courier New" w:cs="Courier New"/>
        </w:rPr>
        <w:t xml:space="preserve"> </w:t>
      </w:r>
      <w:r w:rsidR="003E458C" w:rsidRPr="003E458C">
        <w:rPr>
          <w:rFonts w:ascii="Courier New" w:hAnsi="Courier New" w:cs="Courier New"/>
        </w:rPr>
        <w:t>serve</w:t>
      </w:r>
      <w:r>
        <w:rPr>
          <w:rFonts w:ascii="Courier New" w:hAnsi="Courier New" w:cs="Courier New"/>
        </w:rPr>
        <w:t xml:space="preserve"> to </w:t>
      </w:r>
      <w:r w:rsidR="003E458C" w:rsidRPr="003E458C">
        <w:rPr>
          <w:rFonts w:ascii="Courier New" w:hAnsi="Courier New" w:cs="Courier New"/>
        </w:rPr>
        <w:t>offset any</w:t>
      </w:r>
      <w:r>
        <w:rPr>
          <w:rFonts w:ascii="Courier New" w:hAnsi="Courier New" w:cs="Courier New"/>
        </w:rPr>
        <w:t xml:space="preserve"> </w:t>
      </w:r>
      <w:r w:rsidR="003E458C" w:rsidRPr="003E458C">
        <w:rPr>
          <w:rFonts w:ascii="Courier New" w:hAnsi="Courier New" w:cs="Courier New"/>
        </w:rPr>
        <w:t>loss</w:t>
      </w:r>
      <w:r>
        <w:rPr>
          <w:rFonts w:ascii="Courier New" w:hAnsi="Courier New" w:cs="Courier New"/>
        </w:rPr>
        <w:t xml:space="preserve"> of</w:t>
      </w:r>
      <w:r w:rsidR="003E458C" w:rsidRPr="003E458C">
        <w:rPr>
          <w:rFonts w:ascii="Courier New" w:hAnsi="Courier New" w:cs="Courier New"/>
        </w:rPr>
        <w:t xml:space="preserve"> mini 874.</w:t>
      </w:r>
      <w:r w:rsidR="003E458C" w:rsidRPr="003E458C">
        <w:rPr>
          <w:rFonts w:ascii="Courier New" w:hAnsi="Courier New" w:cs="Courier New"/>
        </w:rPr>
        <w:cr/>
      </w:r>
    </w:p>
    <w:p w:rsidR="00A35776"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A35776">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00A35776">
        <w:rPr>
          <w:rFonts w:ascii="Courier New" w:hAnsi="Courier New" w:cs="Courier New"/>
        </w:rPr>
        <w:t>that it</w:t>
      </w:r>
      <w:r w:rsidRPr="003E458C">
        <w:rPr>
          <w:rFonts w:ascii="Courier New" w:hAnsi="Courier New" w:cs="Courier New"/>
        </w:rPr>
        <w:t xml:space="preserve"> depends</w:t>
      </w:r>
      <w:r w:rsidR="00A35776">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more</w:t>
      </w:r>
      <w:r w:rsidR="00A35776">
        <w:rPr>
          <w:rFonts w:ascii="Courier New" w:hAnsi="Courier New" w:cs="Courier New"/>
        </w:rPr>
        <w:t xml:space="preserve"> money </w:t>
      </w:r>
      <w:r w:rsidRPr="003E458C">
        <w:rPr>
          <w:rFonts w:ascii="Courier New" w:hAnsi="Courier New" w:cs="Courier New"/>
        </w:rPr>
        <w:t>being allocated. The</w:t>
      </w:r>
      <w:r w:rsidR="00DF7932">
        <w:rPr>
          <w:rFonts w:ascii="Courier New" w:hAnsi="Courier New" w:cs="Courier New"/>
        </w:rPr>
        <w:t xml:space="preserve"> </w:t>
      </w:r>
      <w:r w:rsidRPr="003E458C">
        <w:rPr>
          <w:rFonts w:ascii="Courier New" w:hAnsi="Courier New" w:cs="Courier New"/>
        </w:rPr>
        <w:t>reception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A35776">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A35776">
        <w:rPr>
          <w:rFonts w:ascii="Courier New" w:hAnsi="Courier New" w:cs="Courier New"/>
        </w:rPr>
        <w:t xml:space="preserve">from the </w:t>
      </w:r>
      <w:r w:rsidRPr="003E458C">
        <w:rPr>
          <w:rFonts w:ascii="Courier New" w:hAnsi="Courier New" w:cs="Courier New"/>
        </w:rPr>
        <w:t>Finance Committee</w:t>
      </w:r>
      <w:r w:rsidR="00A35776">
        <w:rPr>
          <w:rFonts w:ascii="Courier New" w:hAnsi="Courier New" w:cs="Courier New"/>
        </w:rPr>
        <w:t xml:space="preserve"> </w:t>
      </w:r>
      <w:r w:rsidRPr="003E458C">
        <w:rPr>
          <w:rFonts w:ascii="Courier New" w:hAnsi="Courier New" w:cs="Courier New"/>
        </w:rPr>
        <w:t>seemed</w:t>
      </w:r>
      <w:r w:rsidR="00A35776">
        <w:rPr>
          <w:rFonts w:ascii="Courier New" w:hAnsi="Courier New" w:cs="Courier New"/>
        </w:rPr>
        <w:t xml:space="preserve"> </w:t>
      </w:r>
      <w:r w:rsidRPr="003E458C">
        <w:rPr>
          <w:rFonts w:ascii="Courier New" w:hAnsi="Courier New" w:cs="Courier New"/>
        </w:rPr>
        <w:t>cool.</w:t>
      </w:r>
    </w:p>
    <w:p w:rsidR="00A35776" w:rsidRDefault="00A35776" w:rsidP="003E458C">
      <w:pPr>
        <w:pStyle w:val="PlainText"/>
        <w:rPr>
          <w:rFonts w:ascii="Courier New" w:hAnsi="Courier New" w:cs="Courier New"/>
        </w:rPr>
      </w:pPr>
      <w:r>
        <w:rPr>
          <w:rFonts w:ascii="Courier New" w:hAnsi="Courier New" w:cs="Courier New"/>
        </w:rPr>
        <w:cr/>
        <w:t>(</w:t>
      </w:r>
      <w:r w:rsidR="003E458C" w:rsidRPr="003E458C">
        <w:rPr>
          <w:rFonts w:ascii="Courier New" w:hAnsi="Courier New" w:cs="Courier New"/>
        </w:rPr>
        <w:t>Federal</w:t>
      </w:r>
      <w:r>
        <w:rPr>
          <w:rFonts w:ascii="Courier New" w:hAnsi="Courier New" w:cs="Courier New"/>
        </w:rPr>
        <w:t xml:space="preserve"> </w:t>
      </w:r>
      <w:r w:rsidRPr="003E458C">
        <w:rPr>
          <w:rFonts w:ascii="Courier New" w:hAnsi="Courier New" w:cs="Courier New"/>
        </w:rPr>
        <w:t>losses</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proofErr w:type="spellStart"/>
      <w:r w:rsidR="003E458C" w:rsidRPr="003E458C">
        <w:rPr>
          <w:rFonts w:ascii="Courier New" w:hAnsi="Courier New" w:cs="Courier New"/>
        </w:rPr>
        <w:t>Sackett</w:t>
      </w:r>
      <w:proofErr w:type="spellEnd"/>
      <w:r w:rsidR="003E458C" w:rsidRPr="003E458C">
        <w:rPr>
          <w:rFonts w:ascii="Courier New" w:hAnsi="Courier New" w:cs="Courier New"/>
        </w:rPr>
        <w:t xml:space="preserve"> asked</w:t>
      </w:r>
      <w:r>
        <w:rPr>
          <w:rFonts w:ascii="Courier New" w:hAnsi="Courier New" w:cs="Courier New"/>
        </w:rPr>
        <w:t xml:space="preserve"> if</w:t>
      </w:r>
      <w:r w:rsidR="003E458C" w:rsidRPr="003E458C">
        <w:rPr>
          <w:rFonts w:ascii="Courier New" w:hAnsi="Courier New" w:cs="Courier New"/>
        </w:rPr>
        <w:t xml:space="preserve"> there</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any</w:t>
      </w:r>
      <w:r>
        <w:rPr>
          <w:rFonts w:ascii="Courier New" w:hAnsi="Courier New" w:cs="Courier New"/>
        </w:rPr>
        <w:t xml:space="preserve"> </w:t>
      </w:r>
      <w:r w:rsidR="003E458C" w:rsidRPr="003E458C">
        <w:rPr>
          <w:rFonts w:ascii="Courier New" w:hAnsi="Courier New" w:cs="Courier New"/>
        </w:rPr>
        <w:t>new</w:t>
      </w:r>
      <w:r>
        <w:rPr>
          <w:rFonts w:ascii="Courier New" w:hAnsi="Courier New" w:cs="Courier New"/>
        </w:rPr>
        <w:t xml:space="preserve"> informa</w:t>
      </w:r>
      <w:r w:rsidR="003E458C" w:rsidRPr="003E458C">
        <w:rPr>
          <w:rFonts w:ascii="Courier New" w:hAnsi="Courier New" w:cs="Courier New"/>
        </w:rPr>
        <w:t>tion</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loss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Federal</w:t>
      </w:r>
      <w:r w:rsidR="00DF7932">
        <w:rPr>
          <w:rFonts w:ascii="Courier New" w:hAnsi="Courier New" w:cs="Courier New"/>
        </w:rPr>
        <w:t xml:space="preserve"> </w:t>
      </w:r>
      <w:r w:rsidR="003E458C" w:rsidRPr="003E458C">
        <w:rPr>
          <w:rFonts w:ascii="Courier New" w:hAnsi="Courier New" w:cs="Courier New"/>
        </w:rPr>
        <w:t>money.</w:t>
      </w:r>
      <w:r w:rsidR="003E458C" w:rsidRPr="003E458C">
        <w:rPr>
          <w:rFonts w:ascii="Courier New" w:hAnsi="Courier New" w:cs="Courier New"/>
        </w:rPr>
        <w:cr/>
      </w:r>
    </w:p>
    <w:p w:rsidR="00A35776" w:rsidRDefault="003E458C" w:rsidP="003E458C">
      <w:pPr>
        <w:pStyle w:val="PlainText"/>
        <w:rPr>
          <w:rFonts w:ascii="Courier New" w:hAnsi="Courier New" w:cs="Courier New"/>
        </w:rPr>
      </w:pPr>
      <w:r w:rsidRPr="003E458C">
        <w:rPr>
          <w:rFonts w:ascii="Courier New" w:hAnsi="Courier New" w:cs="Courier New"/>
        </w:rPr>
        <w:t>Commissioner</w:t>
      </w:r>
      <w:r w:rsidR="00A35776">
        <w:rPr>
          <w:rFonts w:ascii="Courier New" w:hAnsi="Courier New" w:cs="Courier New"/>
        </w:rPr>
        <w:t xml:space="preserve"> </w:t>
      </w:r>
      <w:r w:rsidRPr="003E458C">
        <w:rPr>
          <w:rFonts w:ascii="Courier New" w:hAnsi="Courier New" w:cs="Courier New"/>
        </w:rPr>
        <w:t>Lind said</w:t>
      </w:r>
      <w:r w:rsidR="00DF7932">
        <w:rPr>
          <w:rFonts w:ascii="Courier New" w:hAnsi="Courier New" w:cs="Courier New"/>
        </w:rPr>
        <w:t xml:space="preserve"> </w:t>
      </w:r>
      <w:r w:rsidRPr="003E458C">
        <w:rPr>
          <w:rFonts w:ascii="Courier New" w:hAnsi="Courier New" w:cs="Courier New"/>
        </w:rPr>
        <w:t>that</w:t>
      </w:r>
      <w:r w:rsidR="00A35776">
        <w:rPr>
          <w:rFonts w:ascii="Courier New" w:hAnsi="Courier New" w:cs="Courier New"/>
        </w:rPr>
        <w:t xml:space="preserve"> </w:t>
      </w:r>
      <w:r w:rsidRPr="003E458C">
        <w:rPr>
          <w:rFonts w:ascii="Courier New" w:hAnsi="Courier New" w:cs="Courier New"/>
        </w:rPr>
        <w:t>Nat</w:t>
      </w:r>
      <w:r w:rsidR="00A35776">
        <w:rPr>
          <w:rFonts w:ascii="Courier New" w:hAnsi="Courier New" w:cs="Courier New"/>
        </w:rPr>
        <w:t xml:space="preserve"> </w:t>
      </w:r>
      <w:r w:rsidRPr="003E458C">
        <w:rPr>
          <w:rFonts w:ascii="Courier New" w:hAnsi="Courier New" w:cs="Courier New"/>
        </w:rPr>
        <w:t>Cole</w:t>
      </w:r>
      <w:r w:rsidR="00A35776">
        <w:rPr>
          <w:rFonts w:ascii="Courier New" w:hAnsi="Courier New" w:cs="Courier New"/>
        </w:rPr>
        <w:t xml:space="preserve"> </w:t>
      </w:r>
      <w:r w:rsidRPr="003E458C">
        <w:rPr>
          <w:rFonts w:ascii="Courier New" w:hAnsi="Courier New" w:cs="Courier New"/>
        </w:rPr>
        <w:t>had</w:t>
      </w:r>
      <w:r w:rsidR="00A35776">
        <w:rPr>
          <w:rFonts w:ascii="Courier New" w:hAnsi="Courier New" w:cs="Courier New"/>
        </w:rPr>
        <w:t xml:space="preserve"> </w:t>
      </w:r>
      <w:r w:rsidRPr="003E458C">
        <w:rPr>
          <w:rFonts w:ascii="Courier New" w:hAnsi="Courier New" w:cs="Courier New"/>
        </w:rPr>
        <w:t>been</w:t>
      </w:r>
      <w:r w:rsidR="00A35776">
        <w:rPr>
          <w:rFonts w:ascii="Courier New" w:hAnsi="Courier New" w:cs="Courier New"/>
        </w:rPr>
        <w:t xml:space="preserve"> in </w:t>
      </w:r>
      <w:r w:rsidRPr="003E458C">
        <w:rPr>
          <w:rFonts w:ascii="Courier New" w:hAnsi="Courier New" w:cs="Courier New"/>
        </w:rPr>
        <w:t>Washington</w:t>
      </w:r>
      <w:r w:rsidR="00A35776">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Pr="003E458C">
        <w:rPr>
          <w:rFonts w:ascii="Courier New" w:hAnsi="Courier New" w:cs="Courier New"/>
        </w:rPr>
        <w:t>week.</w:t>
      </w:r>
      <w:r w:rsidR="00A35776">
        <w:rPr>
          <w:rFonts w:ascii="Courier New" w:hAnsi="Courier New" w:cs="Courier New"/>
        </w:rPr>
        <w:t xml:space="preserve"> </w:t>
      </w:r>
      <w:r w:rsidRPr="003E458C">
        <w:rPr>
          <w:rFonts w:ascii="Courier New" w:hAnsi="Courier New" w:cs="Courier New"/>
        </w:rPr>
        <w:t>There</w:t>
      </w:r>
      <w:r w:rsidR="00A35776">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potential</w:t>
      </w:r>
      <w:r w:rsidR="00DF7932">
        <w:rPr>
          <w:rFonts w:ascii="Courier New" w:hAnsi="Courier New" w:cs="Courier New"/>
        </w:rPr>
        <w:t xml:space="preserve"> </w:t>
      </w:r>
      <w:r w:rsidRPr="003E458C">
        <w:rPr>
          <w:rFonts w:ascii="Courier New" w:hAnsi="Courier New" w:cs="Courier New"/>
        </w:rPr>
        <w:t>loss</w:t>
      </w:r>
      <w:r w:rsidR="00A35776">
        <w:rPr>
          <w:rFonts w:ascii="Courier New" w:hAnsi="Courier New" w:cs="Courier New"/>
        </w:rPr>
        <w:t xml:space="preserve"> for Alaska of</w:t>
      </w:r>
      <w:r w:rsidRPr="003E458C">
        <w:rPr>
          <w:rFonts w:ascii="Courier New" w:hAnsi="Courier New" w:cs="Courier New"/>
        </w:rPr>
        <w:t xml:space="preserve"> $4-18</w:t>
      </w:r>
      <w:r w:rsidR="00DF7932">
        <w:rPr>
          <w:rFonts w:ascii="Courier New" w:hAnsi="Courier New" w:cs="Courier New"/>
        </w:rPr>
        <w:t xml:space="preserve"> </w:t>
      </w:r>
      <w:r w:rsidRPr="003E458C">
        <w:rPr>
          <w:rFonts w:ascii="Courier New" w:hAnsi="Courier New" w:cs="Courier New"/>
        </w:rPr>
        <w:t>million.</w:t>
      </w:r>
      <w:r w:rsidR="00A3577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preferential rate</w:t>
      </w:r>
      <w:r w:rsidR="00A35776">
        <w:rPr>
          <w:rFonts w:ascii="Courier New" w:hAnsi="Courier New" w:cs="Courier New"/>
        </w:rPr>
        <w:t xml:space="preserve"> for </w:t>
      </w:r>
      <w:r w:rsidRPr="003E458C">
        <w:rPr>
          <w:rFonts w:ascii="Courier New" w:hAnsi="Courier New" w:cs="Courier New"/>
        </w:rPr>
        <w:t>rural schools is</w:t>
      </w:r>
      <w:r w:rsidR="00DF7932">
        <w:rPr>
          <w:rFonts w:ascii="Courier New" w:hAnsi="Courier New" w:cs="Courier New"/>
        </w:rPr>
        <w:t xml:space="preserve"> </w:t>
      </w:r>
      <w:r w:rsidRPr="003E458C">
        <w:rPr>
          <w:rFonts w:ascii="Courier New" w:hAnsi="Courier New" w:cs="Courier New"/>
        </w:rPr>
        <w:t>probably</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A35776">
        <w:rPr>
          <w:rFonts w:ascii="Courier New" w:hAnsi="Courier New" w:cs="Courier New"/>
        </w:rPr>
        <w:t xml:space="preserve">jeopardy. Legislation </w:t>
      </w:r>
      <w:r w:rsidRPr="003E458C">
        <w:rPr>
          <w:rFonts w:ascii="Courier New" w:hAnsi="Courier New" w:cs="Courier New"/>
        </w:rPr>
        <w:t>regarding</w:t>
      </w:r>
      <w:r w:rsidR="00DF7932">
        <w:rPr>
          <w:rFonts w:ascii="Courier New" w:hAnsi="Courier New" w:cs="Courier New"/>
        </w:rPr>
        <w:t xml:space="preserve"> </w:t>
      </w:r>
      <w:r w:rsidRPr="003E458C">
        <w:rPr>
          <w:rFonts w:ascii="Courier New" w:hAnsi="Courier New" w:cs="Courier New"/>
        </w:rPr>
        <w:t>revenue</w:t>
      </w:r>
      <w:r w:rsidR="00DF7932">
        <w:rPr>
          <w:rFonts w:ascii="Courier New" w:hAnsi="Courier New" w:cs="Courier New"/>
        </w:rPr>
        <w:t xml:space="preserve"> </w:t>
      </w:r>
      <w:r w:rsidRPr="003E458C">
        <w:rPr>
          <w:rFonts w:ascii="Courier New" w:hAnsi="Courier New" w:cs="Courier New"/>
        </w:rPr>
        <w:t>sharing is</w:t>
      </w:r>
      <w:r w:rsidR="00DF7932">
        <w:rPr>
          <w:rFonts w:ascii="Courier New" w:hAnsi="Courier New" w:cs="Courier New"/>
        </w:rPr>
        <w:t xml:space="preserve"> </w:t>
      </w:r>
      <w:r w:rsidRPr="003E458C">
        <w:rPr>
          <w:rFonts w:ascii="Courier New" w:hAnsi="Courier New" w:cs="Courier New"/>
        </w:rPr>
        <w:t>being</w:t>
      </w:r>
      <w:r w:rsidR="00A35776">
        <w:rPr>
          <w:rFonts w:ascii="Courier New" w:hAnsi="Courier New" w:cs="Courier New"/>
        </w:rPr>
        <w:t xml:space="preserve"> drafted in </w:t>
      </w:r>
      <w:r w:rsidRPr="003E458C">
        <w:rPr>
          <w:rFonts w:ascii="Courier New" w:hAnsi="Courier New" w:cs="Courier New"/>
        </w:rPr>
        <w:t>Washington.</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meantime,</w:t>
      </w:r>
      <w:r w:rsidR="00DF7932">
        <w:rPr>
          <w:rFonts w:ascii="Courier New" w:hAnsi="Courier New" w:cs="Courier New"/>
        </w:rPr>
        <w:t xml:space="preserve"> </w:t>
      </w:r>
      <w:r w:rsidRPr="003E458C">
        <w:rPr>
          <w:rFonts w:ascii="Courier New" w:hAnsi="Courier New" w:cs="Courier New"/>
        </w:rPr>
        <w:t>we</w:t>
      </w:r>
      <w:r w:rsidR="00A35776">
        <w:rPr>
          <w:rFonts w:ascii="Courier New" w:hAnsi="Courier New" w:cs="Courier New"/>
        </w:rPr>
        <w:t xml:space="preserve"> work under the </w:t>
      </w:r>
      <w:r w:rsidRPr="003E458C">
        <w:rPr>
          <w:rFonts w:ascii="Courier New" w:hAnsi="Courier New" w:cs="Courier New"/>
        </w:rPr>
        <w:t>current laws.</w:t>
      </w:r>
      <w:r w:rsidRPr="003E458C">
        <w:rPr>
          <w:rFonts w:ascii="Courier New" w:hAnsi="Courier New" w:cs="Courier New"/>
        </w:rPr>
        <w:cr/>
      </w:r>
    </w:p>
    <w:p w:rsidR="00A35776" w:rsidRDefault="00A35776" w:rsidP="003E458C">
      <w:pPr>
        <w:pStyle w:val="PlainText"/>
        <w:rPr>
          <w:rFonts w:ascii="Courier New" w:hAnsi="Courier New" w:cs="Courier New"/>
        </w:rPr>
      </w:pPr>
    </w:p>
    <w:p w:rsidR="00A35776" w:rsidRDefault="00A35776" w:rsidP="003E458C">
      <w:pPr>
        <w:pStyle w:val="PlainText"/>
        <w:rPr>
          <w:rFonts w:ascii="Courier New" w:hAnsi="Courier New" w:cs="Courier New"/>
        </w:rPr>
      </w:pPr>
      <w:r>
        <w:rPr>
          <w:rFonts w:ascii="Courier New" w:hAnsi="Courier New" w:cs="Courier New"/>
        </w:rPr>
        <w:t>2/20/73</w:t>
      </w:r>
    </w:p>
    <w:p w:rsidR="003E458C" w:rsidRPr="003E458C" w:rsidRDefault="003E458C" w:rsidP="003E458C">
      <w:pPr>
        <w:pStyle w:val="PlainText"/>
        <w:rPr>
          <w:rFonts w:ascii="Courier New" w:hAnsi="Courier New" w:cs="Courier New"/>
        </w:rPr>
      </w:pPr>
      <w:r w:rsidRPr="003E458C">
        <w:rPr>
          <w:rFonts w:ascii="Courier New" w:hAnsi="Courier New" w:cs="Courier New"/>
        </w:rPr>
        <w:t>----------------------- Page 101-----------------------</w:t>
      </w:r>
    </w:p>
    <w:p w:rsidR="00A35776" w:rsidRDefault="00A35776" w:rsidP="003E458C">
      <w:pPr>
        <w:pStyle w:val="PlainText"/>
        <w:rPr>
          <w:rFonts w:ascii="Courier New" w:hAnsi="Courier New" w:cs="Courier New"/>
        </w:rPr>
      </w:pPr>
    </w:p>
    <w:p w:rsidR="00A35776" w:rsidRDefault="003E458C" w:rsidP="003E458C">
      <w:pPr>
        <w:pStyle w:val="PlainText"/>
        <w:rPr>
          <w:rFonts w:ascii="Courier New" w:hAnsi="Courier New" w:cs="Courier New"/>
        </w:rPr>
      </w:pPr>
      <w:r w:rsidRPr="003E458C">
        <w:rPr>
          <w:rFonts w:ascii="Courier New" w:hAnsi="Courier New" w:cs="Courier New"/>
        </w:rPr>
        <w:t>NEA</w:t>
      </w:r>
      <w:r w:rsidR="00DF7932">
        <w:rPr>
          <w:rFonts w:ascii="Courier New" w:hAnsi="Courier New" w:cs="Courier New"/>
        </w:rPr>
        <w:t xml:space="preserve"> </w:t>
      </w:r>
      <w:r w:rsidR="00A35776">
        <w:rPr>
          <w:rFonts w:ascii="Courier New" w:hAnsi="Courier New" w:cs="Courier New"/>
        </w:rPr>
        <w:t>– ALASKA</w:t>
      </w:r>
    </w:p>
    <w:p w:rsidR="00A35776" w:rsidRDefault="00A35776" w:rsidP="003E458C">
      <w:pPr>
        <w:pStyle w:val="PlainText"/>
        <w:rPr>
          <w:rFonts w:ascii="Courier New" w:hAnsi="Courier New" w:cs="Courier New"/>
        </w:rPr>
      </w:pPr>
      <w:r>
        <w:rPr>
          <w:rFonts w:ascii="Courier New" w:hAnsi="Courier New" w:cs="Courier New"/>
        </w:rPr>
        <w:t>(ALASKA EDUCATION ASSOCIATION)</w:t>
      </w:r>
      <w:r>
        <w:rPr>
          <w:rFonts w:ascii="Courier New" w:hAnsi="Courier New" w:cs="Courier New"/>
        </w:rPr>
        <w:cr/>
      </w:r>
      <w:r w:rsidR="003E458C" w:rsidRPr="003E458C">
        <w:rPr>
          <w:rFonts w:ascii="Courier New" w:hAnsi="Courier New" w:cs="Courier New"/>
        </w:rPr>
        <w:t>AFFILIATED WITH THE</w:t>
      </w:r>
      <w:r w:rsidR="00DF7932">
        <w:rPr>
          <w:rFonts w:ascii="Courier New" w:hAnsi="Courier New" w:cs="Courier New"/>
        </w:rPr>
        <w:t xml:space="preserve"> </w:t>
      </w:r>
      <w:r w:rsidR="003E458C" w:rsidRPr="003E458C">
        <w:rPr>
          <w:rFonts w:ascii="Courier New" w:hAnsi="Courier New" w:cs="Courier New"/>
        </w:rPr>
        <w:t>NATIONAL EDUCATION ASSOCIATION</w:t>
      </w:r>
    </w:p>
    <w:p w:rsidR="00A35776" w:rsidRDefault="00A35776" w:rsidP="003E458C">
      <w:pPr>
        <w:pStyle w:val="PlainText"/>
        <w:rPr>
          <w:rFonts w:ascii="Courier New" w:hAnsi="Courier New" w:cs="Courier New"/>
        </w:rPr>
      </w:pPr>
      <w:r w:rsidRPr="003E458C">
        <w:rPr>
          <w:rFonts w:ascii="Courier New" w:hAnsi="Courier New" w:cs="Courier New"/>
        </w:rPr>
        <w:t>207 SEWARD BUILDING •</w:t>
      </w:r>
      <w:r>
        <w:rPr>
          <w:rFonts w:ascii="Courier New" w:hAnsi="Courier New" w:cs="Courier New"/>
        </w:rPr>
        <w:t xml:space="preserve"> </w:t>
      </w:r>
      <w:r w:rsidRPr="003E458C">
        <w:rPr>
          <w:rFonts w:ascii="Courier New" w:hAnsi="Courier New" w:cs="Courier New"/>
        </w:rPr>
        <w:t>JUNEAU, ALASKA 99801 •</w:t>
      </w:r>
      <w:r>
        <w:rPr>
          <w:rFonts w:ascii="Courier New" w:hAnsi="Courier New" w:cs="Courier New"/>
        </w:rPr>
        <w:t xml:space="preserve"> </w:t>
      </w:r>
      <w:r w:rsidRPr="003E458C">
        <w:rPr>
          <w:rFonts w:ascii="Courier New" w:hAnsi="Courier New" w:cs="Courier New"/>
        </w:rPr>
        <w:t>PHONE 586-3090</w:t>
      </w:r>
      <w:r w:rsidR="003E458C" w:rsidRPr="003E458C">
        <w:rPr>
          <w:rFonts w:ascii="Courier New" w:hAnsi="Courier New" w:cs="Courier New"/>
        </w:rPr>
        <w:cr/>
        <w:t xml:space="preserve"> </w:t>
      </w:r>
    </w:p>
    <w:p w:rsidR="00A35776" w:rsidRDefault="00A35776" w:rsidP="003E458C">
      <w:pPr>
        <w:pStyle w:val="PlainText"/>
        <w:rPr>
          <w:rFonts w:ascii="Courier New" w:hAnsi="Courier New" w:cs="Courier New"/>
        </w:rPr>
      </w:pPr>
      <w:r w:rsidRPr="003E458C">
        <w:rPr>
          <w:rFonts w:ascii="Courier New" w:hAnsi="Courier New" w:cs="Courier New"/>
        </w:rPr>
        <w:t>ROBERT VAN</w:t>
      </w:r>
      <w:r>
        <w:rPr>
          <w:rFonts w:ascii="Courier New" w:hAnsi="Courier New" w:cs="Courier New"/>
        </w:rPr>
        <w:t xml:space="preserve"> HOUTE</w:t>
      </w:r>
    </w:p>
    <w:p w:rsidR="00A35776" w:rsidRDefault="003E458C" w:rsidP="003E458C">
      <w:pPr>
        <w:pStyle w:val="PlainText"/>
        <w:rPr>
          <w:rFonts w:ascii="Courier New" w:hAnsi="Courier New" w:cs="Courier New"/>
        </w:rPr>
      </w:pPr>
      <w:r w:rsidRPr="003E458C">
        <w:rPr>
          <w:rFonts w:ascii="Courier New" w:hAnsi="Courier New" w:cs="Courier New"/>
        </w:rPr>
        <w:t>EXECUTIVE SECRETARY</w:t>
      </w:r>
      <w:r w:rsidRPr="003E458C">
        <w:rPr>
          <w:rFonts w:ascii="Courier New" w:hAnsi="Courier New" w:cs="Courier New"/>
        </w:rPr>
        <w:cr/>
        <w:t xml:space="preserve"> </w:t>
      </w:r>
    </w:p>
    <w:p w:rsidR="00A35776" w:rsidRDefault="003E458C" w:rsidP="003E458C">
      <w:pPr>
        <w:pStyle w:val="PlainText"/>
        <w:rPr>
          <w:rFonts w:ascii="Courier New" w:hAnsi="Courier New" w:cs="Courier New"/>
        </w:rPr>
      </w:pPr>
      <w:r w:rsidRPr="003E458C">
        <w:rPr>
          <w:rFonts w:ascii="Courier New" w:hAnsi="Courier New" w:cs="Courier New"/>
        </w:rPr>
        <w:t>ROBERT C.</w:t>
      </w:r>
      <w:r w:rsidR="00DF7932">
        <w:rPr>
          <w:rFonts w:ascii="Courier New" w:hAnsi="Courier New" w:cs="Courier New"/>
        </w:rPr>
        <w:t xml:space="preserve"> </w:t>
      </w:r>
      <w:r w:rsidR="00A35776">
        <w:rPr>
          <w:rFonts w:ascii="Courier New" w:hAnsi="Courier New" w:cs="Courier New"/>
        </w:rPr>
        <w:t>COOKSEY</w:t>
      </w:r>
      <w:r w:rsidR="00A35776">
        <w:rPr>
          <w:rFonts w:ascii="Courier New" w:hAnsi="Courier New" w:cs="Courier New"/>
        </w:rPr>
        <w:cr/>
      </w:r>
      <w:r w:rsidRPr="003E458C">
        <w:rPr>
          <w:rFonts w:ascii="Courier New" w:hAnsi="Courier New" w:cs="Courier New"/>
        </w:rPr>
        <w:t>DEPUTY</w:t>
      </w:r>
      <w:r w:rsidR="00DF7932">
        <w:rPr>
          <w:rFonts w:ascii="Courier New" w:hAnsi="Courier New" w:cs="Courier New"/>
        </w:rPr>
        <w:t xml:space="preserve"> </w:t>
      </w:r>
      <w:r w:rsidR="00A35776">
        <w:rPr>
          <w:rFonts w:ascii="Courier New" w:hAnsi="Courier New" w:cs="Courier New"/>
        </w:rPr>
        <w:t>EXECUTIVE SECRETARY</w:t>
      </w:r>
      <w:r w:rsidR="00A35776">
        <w:rPr>
          <w:rFonts w:ascii="Courier New" w:hAnsi="Courier New" w:cs="Courier New"/>
        </w:rPr>
        <w:cr/>
      </w:r>
      <w:r w:rsidRPr="003E458C">
        <w:rPr>
          <w:rFonts w:ascii="Courier New" w:hAnsi="Courier New" w:cs="Courier New"/>
        </w:rPr>
        <w:t>JUNEAU OFFICE</w:t>
      </w:r>
    </w:p>
    <w:p w:rsidR="00A35776" w:rsidRDefault="003E458C" w:rsidP="003E458C">
      <w:pPr>
        <w:pStyle w:val="PlainText"/>
        <w:rPr>
          <w:rFonts w:ascii="Courier New" w:hAnsi="Courier New" w:cs="Courier New"/>
        </w:rPr>
      </w:pPr>
      <w:r w:rsidRPr="003E458C">
        <w:rPr>
          <w:rFonts w:ascii="Courier New" w:hAnsi="Courier New" w:cs="Courier New"/>
        </w:rPr>
        <w:cr/>
      </w:r>
      <w:r w:rsidR="00DF7932">
        <w:rPr>
          <w:rFonts w:ascii="Courier New" w:hAnsi="Courier New" w:cs="Courier New"/>
        </w:rPr>
        <w:t xml:space="preserve"> </w:t>
      </w:r>
      <w:r w:rsidR="00A35776">
        <w:rPr>
          <w:rFonts w:ascii="Courier New" w:hAnsi="Courier New" w:cs="Courier New"/>
        </w:rPr>
        <w:cr/>
        <w:t>JAMES C. WRIGHT</w:t>
      </w:r>
      <w:r w:rsidR="00A35776">
        <w:rPr>
          <w:rFonts w:ascii="Courier New" w:hAnsi="Courier New" w:cs="Courier New"/>
        </w:rPr>
        <w:cr/>
      </w:r>
      <w:r w:rsidRPr="003E458C">
        <w:rPr>
          <w:rFonts w:ascii="Courier New" w:hAnsi="Courier New" w:cs="Courier New"/>
        </w:rPr>
        <w:t>DEPUTY</w:t>
      </w:r>
      <w:r w:rsidR="00DF7932">
        <w:rPr>
          <w:rFonts w:ascii="Courier New" w:hAnsi="Courier New" w:cs="Courier New"/>
        </w:rPr>
        <w:t xml:space="preserve"> </w:t>
      </w:r>
      <w:r w:rsidR="00A35776">
        <w:rPr>
          <w:rFonts w:ascii="Courier New" w:hAnsi="Courier New" w:cs="Courier New"/>
        </w:rPr>
        <w:t>EXECUTI</w:t>
      </w:r>
      <w:r w:rsidRPr="003E458C">
        <w:rPr>
          <w:rFonts w:ascii="Courier New" w:hAnsi="Courier New" w:cs="Courier New"/>
        </w:rPr>
        <w:t>VE SECRETARY</w:t>
      </w:r>
    </w:p>
    <w:p w:rsidR="00A35776" w:rsidRDefault="003E458C" w:rsidP="003E458C">
      <w:pPr>
        <w:pStyle w:val="PlainText"/>
        <w:rPr>
          <w:rFonts w:ascii="Courier New" w:hAnsi="Courier New" w:cs="Courier New"/>
        </w:rPr>
      </w:pPr>
      <w:r w:rsidRPr="003E458C">
        <w:rPr>
          <w:rFonts w:ascii="Courier New" w:hAnsi="Courier New" w:cs="Courier New"/>
        </w:rPr>
        <w:t xml:space="preserve">204 </w:t>
      </w:r>
      <w:r w:rsidR="00A35776">
        <w:rPr>
          <w:rFonts w:ascii="Courier New" w:hAnsi="Courier New" w:cs="Courier New"/>
        </w:rPr>
        <w:t>CENTRAL BLDG. (PHONE 279·8544)</w:t>
      </w:r>
      <w:r w:rsidR="00A35776">
        <w:rPr>
          <w:rFonts w:ascii="Courier New" w:hAnsi="Courier New" w:cs="Courier New"/>
        </w:rPr>
        <w:cr/>
      </w:r>
      <w:r w:rsidRPr="003E458C">
        <w:rPr>
          <w:rFonts w:ascii="Courier New" w:hAnsi="Courier New" w:cs="Courier New"/>
        </w:rPr>
        <w:t>ANCHORAGE, ALASKA 99501</w:t>
      </w:r>
    </w:p>
    <w:p w:rsidR="00A35776" w:rsidRDefault="003E458C" w:rsidP="003E458C">
      <w:pPr>
        <w:pStyle w:val="PlainText"/>
        <w:rPr>
          <w:rFonts w:ascii="Courier New" w:hAnsi="Courier New" w:cs="Courier New"/>
        </w:rPr>
      </w:pPr>
      <w:r w:rsidRPr="003E458C">
        <w:rPr>
          <w:rFonts w:ascii="Courier New" w:hAnsi="Courier New" w:cs="Courier New"/>
        </w:rPr>
        <w:cr/>
      </w:r>
      <w:r w:rsidR="00A35776">
        <w:rPr>
          <w:rFonts w:ascii="Courier New" w:hAnsi="Courier New" w:cs="Courier New"/>
        </w:rPr>
        <w:t>DONALD L OL</w:t>
      </w:r>
      <w:r w:rsidRPr="003E458C">
        <w:rPr>
          <w:rFonts w:ascii="Courier New" w:hAnsi="Courier New" w:cs="Courier New"/>
        </w:rPr>
        <w:t>MSCHEID</w:t>
      </w:r>
      <w:r w:rsidRPr="003E458C">
        <w:rPr>
          <w:rFonts w:ascii="Courier New" w:hAnsi="Courier New" w:cs="Courier New"/>
        </w:rPr>
        <w:cr/>
        <w:t>DEPUTY</w:t>
      </w:r>
      <w:r w:rsidR="00DF7932">
        <w:rPr>
          <w:rFonts w:ascii="Courier New" w:hAnsi="Courier New" w:cs="Courier New"/>
        </w:rPr>
        <w:t xml:space="preserve"> </w:t>
      </w:r>
      <w:r w:rsidR="00A35776">
        <w:rPr>
          <w:rFonts w:ascii="Courier New" w:hAnsi="Courier New" w:cs="Courier New"/>
        </w:rPr>
        <w:t>EXECUTIVE SECRETARY</w:t>
      </w:r>
      <w:r w:rsidR="00A35776">
        <w:rPr>
          <w:rFonts w:ascii="Courier New" w:hAnsi="Courier New" w:cs="Courier New"/>
        </w:rPr>
        <w:cr/>
        <w:t>127 1/2</w:t>
      </w:r>
      <w:r w:rsidRPr="003E458C">
        <w:rPr>
          <w:rFonts w:ascii="Courier New" w:hAnsi="Courier New" w:cs="Courier New"/>
        </w:rPr>
        <w:t xml:space="preserve"> MINNIE ST.</w:t>
      </w:r>
      <w:r w:rsidR="00DF7932">
        <w:rPr>
          <w:rFonts w:ascii="Courier New" w:hAnsi="Courier New" w:cs="Courier New"/>
        </w:rPr>
        <w:t xml:space="preserve"> </w:t>
      </w:r>
      <w:r w:rsidR="00A35776">
        <w:rPr>
          <w:rFonts w:ascii="Courier New" w:hAnsi="Courier New" w:cs="Courier New"/>
        </w:rPr>
        <w:t>(PHONE 456·4435)</w:t>
      </w:r>
      <w:r w:rsidR="00A35776">
        <w:rPr>
          <w:rFonts w:ascii="Courier New" w:hAnsi="Courier New" w:cs="Courier New"/>
        </w:rPr>
        <w:cr/>
      </w:r>
      <w:r w:rsidRPr="003E458C">
        <w:rPr>
          <w:rFonts w:ascii="Courier New" w:hAnsi="Courier New" w:cs="Courier New"/>
        </w:rPr>
        <w:t>FAIRBANKS, ALASKA 99701</w:t>
      </w:r>
    </w:p>
    <w:p w:rsidR="00A35776" w:rsidRDefault="00A35776"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Lowell Thomas,</w:t>
      </w:r>
      <w:r>
        <w:rPr>
          <w:rFonts w:ascii="Courier New" w:hAnsi="Courier New" w:cs="Courier New"/>
        </w:rPr>
        <w:t xml:space="preserve"> Chairman</w:t>
      </w:r>
      <w:r>
        <w:rPr>
          <w:rFonts w:ascii="Courier New" w:hAnsi="Courier New" w:cs="Courier New"/>
        </w:rPr>
        <w:cr/>
      </w:r>
      <w:r w:rsidR="003E458C" w:rsidRPr="003E458C">
        <w:rPr>
          <w:rFonts w:ascii="Courier New" w:hAnsi="Courier New" w:cs="Courier New"/>
        </w:rPr>
        <w:t>Health,</w:t>
      </w:r>
      <w:r>
        <w:rPr>
          <w:rFonts w:ascii="Courier New" w:hAnsi="Courier New" w:cs="Courier New"/>
        </w:rPr>
        <w:t xml:space="preserve"> </w:t>
      </w:r>
      <w:r w:rsidR="003E458C" w:rsidRPr="003E458C">
        <w:rPr>
          <w:rFonts w:ascii="Courier New" w:hAnsi="Courier New" w:cs="Courier New"/>
        </w:rPr>
        <w:t>Welfare and</w:t>
      </w:r>
      <w:r>
        <w:rPr>
          <w:rFonts w:ascii="Courier New" w:hAnsi="Courier New" w:cs="Courier New"/>
        </w:rPr>
        <w:t xml:space="preserve"> </w:t>
      </w:r>
      <w:r w:rsidR="003E458C" w:rsidRPr="003E458C">
        <w:rPr>
          <w:rFonts w:ascii="Courier New" w:hAnsi="Courier New" w:cs="Courier New"/>
        </w:rPr>
        <w:t>Education</w:t>
      </w:r>
      <w:r w:rsidR="00DF7932">
        <w:rPr>
          <w:rFonts w:ascii="Courier New" w:hAnsi="Courier New" w:cs="Courier New"/>
        </w:rPr>
        <w:t xml:space="preserve"> </w:t>
      </w:r>
      <w:r w:rsidR="003E458C" w:rsidRPr="003E458C">
        <w:rPr>
          <w:rFonts w:ascii="Courier New" w:hAnsi="Courier New" w:cs="Courier New"/>
        </w:rPr>
        <w:t>Committee</w:t>
      </w:r>
      <w:r w:rsidR="003E458C" w:rsidRPr="003E458C">
        <w:rPr>
          <w:rFonts w:ascii="Courier New" w:hAnsi="Courier New" w:cs="Courier New"/>
        </w:rPr>
        <w:cr/>
        <w:t>Alaska State</w:t>
      </w:r>
      <w:r w:rsidR="00DF7932">
        <w:rPr>
          <w:rFonts w:ascii="Courier New" w:hAnsi="Courier New" w:cs="Courier New"/>
        </w:rPr>
        <w:t xml:space="preserve"> </w:t>
      </w:r>
      <w:r w:rsidR="003E458C" w:rsidRPr="003E458C">
        <w:rPr>
          <w:rFonts w:ascii="Courier New" w:hAnsi="Courier New" w:cs="Courier New"/>
        </w:rPr>
        <w:t>Senate</w:t>
      </w:r>
      <w:r w:rsidR="003E458C" w:rsidRPr="003E458C">
        <w:rPr>
          <w:rFonts w:ascii="Courier New" w:hAnsi="Courier New" w:cs="Courier New"/>
        </w:rPr>
        <w:cr/>
      </w:r>
    </w:p>
    <w:p w:rsidR="00AC47CC" w:rsidRDefault="003E458C" w:rsidP="003E458C">
      <w:pPr>
        <w:pStyle w:val="PlainText"/>
        <w:rPr>
          <w:rFonts w:ascii="Courier New" w:hAnsi="Courier New" w:cs="Courier New"/>
        </w:rPr>
      </w:pPr>
      <w:r w:rsidRPr="003E458C">
        <w:rPr>
          <w:rFonts w:ascii="Courier New" w:hAnsi="Courier New" w:cs="Courier New"/>
        </w:rPr>
        <w:t>FROM: Robert</w:t>
      </w:r>
      <w:r w:rsidR="00DF7932">
        <w:rPr>
          <w:rFonts w:ascii="Courier New" w:hAnsi="Courier New" w:cs="Courier New"/>
        </w:rPr>
        <w:t xml:space="preserve"> </w:t>
      </w:r>
      <w:r w:rsidRPr="003E458C">
        <w:rPr>
          <w:rFonts w:ascii="Courier New" w:hAnsi="Courier New" w:cs="Courier New"/>
        </w:rPr>
        <w:t>Van</w:t>
      </w:r>
      <w:r w:rsidR="00DF7932">
        <w:rPr>
          <w:rFonts w:ascii="Courier New" w:hAnsi="Courier New" w:cs="Courier New"/>
        </w:rPr>
        <w:t xml:space="preserve"> </w:t>
      </w:r>
      <w:proofErr w:type="spellStart"/>
      <w:r w:rsidRPr="003E458C">
        <w:rPr>
          <w:rFonts w:ascii="Courier New" w:hAnsi="Courier New" w:cs="Courier New"/>
        </w:rPr>
        <w:t>Houte</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Executive</w:t>
      </w:r>
      <w:r w:rsidR="00A35776">
        <w:rPr>
          <w:rFonts w:ascii="Courier New" w:hAnsi="Courier New" w:cs="Courier New"/>
        </w:rPr>
        <w:t xml:space="preserve"> </w:t>
      </w:r>
      <w:r w:rsidR="00AC47CC">
        <w:rPr>
          <w:rFonts w:ascii="Courier New" w:hAnsi="Courier New" w:cs="Courier New"/>
        </w:rPr>
        <w:t>Secretary</w:t>
      </w:r>
      <w:r w:rsidR="00AC47CC">
        <w:rPr>
          <w:rFonts w:ascii="Courier New" w:hAnsi="Courier New" w:cs="Courier New"/>
        </w:rPr>
        <w:cr/>
      </w:r>
      <w:r w:rsidRPr="003E458C">
        <w:rPr>
          <w:rFonts w:ascii="Courier New" w:hAnsi="Courier New" w:cs="Courier New"/>
        </w:rPr>
        <w:t>NEA-Alaska</w:t>
      </w:r>
      <w:r w:rsidRPr="003E458C">
        <w:rPr>
          <w:rFonts w:ascii="Courier New" w:hAnsi="Courier New" w:cs="Courier New"/>
        </w:rPr>
        <w:cr/>
        <w:t xml:space="preserve"> </w:t>
      </w:r>
    </w:p>
    <w:p w:rsidR="00AC47CC" w:rsidRDefault="003E458C" w:rsidP="003E458C">
      <w:pPr>
        <w:pStyle w:val="PlainText"/>
        <w:rPr>
          <w:rFonts w:ascii="Courier New" w:hAnsi="Courier New" w:cs="Courier New"/>
        </w:rPr>
      </w:pPr>
      <w:r w:rsidRPr="003E458C">
        <w:rPr>
          <w:rFonts w:ascii="Courier New" w:hAnsi="Courier New" w:cs="Courier New"/>
        </w:rPr>
        <w:t>SUBJECT:</w:t>
      </w:r>
      <w:r w:rsidR="00AC47CC">
        <w:rPr>
          <w:rFonts w:ascii="Courier New" w:hAnsi="Courier New" w:cs="Courier New"/>
        </w:rPr>
        <w:t xml:space="preserve"> </w:t>
      </w:r>
      <w:r w:rsidRPr="003E458C">
        <w:rPr>
          <w:rFonts w:ascii="Courier New" w:hAnsi="Courier New" w:cs="Courier New"/>
        </w:rPr>
        <w:t>Public</w:t>
      </w:r>
      <w:r w:rsidR="00AC47CC">
        <w:rPr>
          <w:rFonts w:ascii="Courier New" w:hAnsi="Courier New" w:cs="Courier New"/>
        </w:rPr>
        <w:t xml:space="preserve"> </w:t>
      </w:r>
      <w:r w:rsidRPr="003E458C">
        <w:rPr>
          <w:rFonts w:ascii="Courier New" w:hAnsi="Courier New" w:cs="Courier New"/>
        </w:rPr>
        <w:t>School</w:t>
      </w:r>
      <w:r w:rsidR="00AC47CC">
        <w:rPr>
          <w:rFonts w:ascii="Courier New" w:hAnsi="Courier New" w:cs="Courier New"/>
        </w:rPr>
        <w:t xml:space="preserve"> </w:t>
      </w:r>
      <w:r w:rsidRPr="003E458C">
        <w:rPr>
          <w:rFonts w:ascii="Courier New" w:hAnsi="Courier New" w:cs="Courier New"/>
        </w:rPr>
        <w:t>Foundation</w:t>
      </w:r>
      <w:r w:rsidR="00DF7932">
        <w:rPr>
          <w:rFonts w:ascii="Courier New" w:hAnsi="Courier New" w:cs="Courier New"/>
        </w:rPr>
        <w:t xml:space="preserve"> </w:t>
      </w:r>
      <w:r w:rsidR="00AC47CC">
        <w:rPr>
          <w:rFonts w:ascii="Courier New" w:hAnsi="Courier New" w:cs="Courier New"/>
        </w:rPr>
        <w:t>Program Legislation</w:t>
      </w:r>
      <w:r w:rsidR="00AC47CC">
        <w:rPr>
          <w:rFonts w:ascii="Courier New" w:hAnsi="Courier New" w:cs="Courier New"/>
        </w:rPr>
        <w:cr/>
      </w:r>
    </w:p>
    <w:p w:rsidR="00AC47CC" w:rsidRDefault="003E458C" w:rsidP="003E458C">
      <w:pPr>
        <w:pStyle w:val="PlainText"/>
        <w:rPr>
          <w:rFonts w:ascii="Courier New" w:hAnsi="Courier New" w:cs="Courier New"/>
        </w:rPr>
      </w:pPr>
      <w:r w:rsidRPr="003E458C">
        <w:rPr>
          <w:rFonts w:ascii="Courier New" w:hAnsi="Courier New" w:cs="Courier New"/>
        </w:rPr>
        <w:t>DATE: February</w:t>
      </w:r>
      <w:r w:rsidR="00DF7932">
        <w:rPr>
          <w:rFonts w:ascii="Courier New" w:hAnsi="Courier New" w:cs="Courier New"/>
        </w:rPr>
        <w:t xml:space="preserve"> </w:t>
      </w:r>
      <w:r w:rsidRPr="003E458C">
        <w:rPr>
          <w:rFonts w:ascii="Courier New" w:hAnsi="Courier New" w:cs="Courier New"/>
        </w:rPr>
        <w:t>14</w:t>
      </w:r>
      <w:proofErr w:type="gramStart"/>
      <w:r w:rsidRPr="003E458C">
        <w:rPr>
          <w:rFonts w:ascii="Courier New" w:hAnsi="Courier New" w:cs="Courier New"/>
        </w:rPr>
        <w:t>,1973</w:t>
      </w:r>
      <w:proofErr w:type="gramEnd"/>
    </w:p>
    <w:p w:rsidR="00AC47CC" w:rsidRDefault="00AC47CC" w:rsidP="003E458C">
      <w:pPr>
        <w:pStyle w:val="PlainText"/>
        <w:rPr>
          <w:rFonts w:ascii="Courier New" w:hAnsi="Courier New" w:cs="Courier New"/>
        </w:rPr>
      </w:pPr>
    </w:p>
    <w:p w:rsidR="00AC47CC" w:rsidRDefault="00AC47CC" w:rsidP="003E458C">
      <w:pPr>
        <w:pStyle w:val="PlainText"/>
        <w:rPr>
          <w:rFonts w:ascii="Courier New" w:hAnsi="Courier New" w:cs="Courier New"/>
        </w:rPr>
      </w:pPr>
    </w:p>
    <w:p w:rsidR="00AC47CC" w:rsidRDefault="00AC47CC" w:rsidP="003E458C">
      <w:pPr>
        <w:pStyle w:val="PlainText"/>
        <w:rPr>
          <w:rFonts w:ascii="Courier New" w:hAnsi="Courier New" w:cs="Courier New"/>
        </w:rPr>
      </w:pPr>
      <w:r>
        <w:rPr>
          <w:rFonts w:ascii="Courier New" w:hAnsi="Courier New" w:cs="Courier New"/>
        </w:rPr>
        <w:lastRenderedPageBreak/>
        <w:cr/>
        <w:t xml:space="preserve">Since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have been a</w:t>
      </w:r>
      <w:r>
        <w:rPr>
          <w:rFonts w:ascii="Courier New" w:hAnsi="Courier New" w:cs="Courier New"/>
        </w:rPr>
        <w:t xml:space="preserve"> </w:t>
      </w:r>
      <w:r w:rsidR="003E458C" w:rsidRPr="003E458C">
        <w:rPr>
          <w:rFonts w:ascii="Courier New" w:hAnsi="Courier New" w:cs="Courier New"/>
        </w:rPr>
        <w:t>number</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sidR="003E458C" w:rsidRPr="003E458C">
        <w:rPr>
          <w:rFonts w:ascii="Courier New" w:hAnsi="Courier New" w:cs="Courier New"/>
        </w:rPr>
        <w:t>introduced</w:t>
      </w:r>
      <w:r w:rsidR="00DF7932">
        <w:rPr>
          <w:rFonts w:ascii="Courier New" w:hAnsi="Courier New" w:cs="Courier New"/>
        </w:rPr>
        <w:t xml:space="preserve"> </w:t>
      </w:r>
      <w:r>
        <w:rPr>
          <w:rFonts w:ascii="Courier New" w:hAnsi="Courier New" w:cs="Courier New"/>
        </w:rPr>
        <w:t xml:space="preserve">which affect </w:t>
      </w:r>
      <w:r w:rsidR="003E458C" w:rsidRPr="003E458C">
        <w:rPr>
          <w:rFonts w:ascii="Courier New" w:hAnsi="Courier New" w:cs="Courier New"/>
        </w:rPr>
        <w:t>the present</w:t>
      </w:r>
      <w:r>
        <w:rPr>
          <w:rFonts w:ascii="Courier New" w:hAnsi="Courier New" w:cs="Courier New"/>
        </w:rPr>
        <w:t xml:space="preserve"> </w:t>
      </w:r>
      <w:r w:rsidR="003E458C" w:rsidRPr="003E458C">
        <w:rPr>
          <w:rFonts w:ascii="Courier New" w:hAnsi="Courier New" w:cs="Courier New"/>
        </w:rPr>
        <w:t>Public</w:t>
      </w:r>
      <w:r>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Foundation</w:t>
      </w:r>
      <w:r>
        <w:rPr>
          <w:rFonts w:ascii="Courier New" w:hAnsi="Courier New" w:cs="Courier New"/>
        </w:rPr>
        <w:t xml:space="preserve"> </w:t>
      </w:r>
      <w:r w:rsidR="003E458C" w:rsidRPr="003E458C">
        <w:rPr>
          <w:rFonts w:ascii="Courier New" w:hAnsi="Courier New" w:cs="Courier New"/>
        </w:rPr>
        <w:t>Program, the following</w:t>
      </w:r>
      <w:r w:rsidR="00DF7932">
        <w:rPr>
          <w:rFonts w:ascii="Courier New" w:hAnsi="Courier New" w:cs="Courier New"/>
        </w:rPr>
        <w:t xml:space="preserve"> </w:t>
      </w:r>
      <w:r>
        <w:rPr>
          <w:rFonts w:ascii="Courier New" w:hAnsi="Courier New" w:cs="Courier New"/>
        </w:rPr>
        <w:t>re</w:t>
      </w:r>
      <w:r w:rsidR="003E458C" w:rsidRPr="003E458C">
        <w:rPr>
          <w:rFonts w:ascii="Courier New" w:hAnsi="Courier New" w:cs="Courier New"/>
        </w:rPr>
        <w:t>commendation is</w:t>
      </w:r>
      <w:r w:rsidR="00DF7932">
        <w:rPr>
          <w:rFonts w:ascii="Courier New" w:hAnsi="Courier New" w:cs="Courier New"/>
        </w:rPr>
        <w:t xml:space="preserve"> </w:t>
      </w:r>
      <w:r w:rsidR="003E458C" w:rsidRPr="003E458C">
        <w:rPr>
          <w:rFonts w:ascii="Courier New" w:hAnsi="Courier New" w:cs="Courier New"/>
        </w:rPr>
        <w:t>presented</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order</w:t>
      </w:r>
      <w:r w:rsidR="00DF7932">
        <w:rPr>
          <w:rFonts w:ascii="Courier New" w:hAnsi="Courier New" w:cs="Courier New"/>
        </w:rPr>
        <w:t xml:space="preserve"> </w:t>
      </w:r>
      <w:r>
        <w:rPr>
          <w:rFonts w:ascii="Courier New" w:hAnsi="Courier New" w:cs="Courier New"/>
        </w:rPr>
        <w:t>to clarify NEA-Alask</w:t>
      </w:r>
      <w:r w:rsidR="003E458C" w:rsidRPr="003E458C">
        <w:rPr>
          <w:rFonts w:ascii="Courier New" w:hAnsi="Courier New" w:cs="Courier New"/>
        </w:rPr>
        <w:t>a's</w:t>
      </w:r>
      <w:r>
        <w:rPr>
          <w:rFonts w:ascii="Courier New" w:hAnsi="Courier New" w:cs="Courier New"/>
        </w:rPr>
        <w:t xml:space="preserve"> in</w:t>
      </w:r>
      <w:r w:rsidR="003E458C" w:rsidRPr="003E458C">
        <w:rPr>
          <w:rFonts w:ascii="Courier New" w:hAnsi="Courier New" w:cs="Courier New"/>
        </w:rPr>
        <w:t>terest</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support</w:t>
      </w:r>
      <w:r w:rsidR="00DF7932">
        <w:rPr>
          <w:rFonts w:ascii="Courier New" w:hAnsi="Courier New" w:cs="Courier New"/>
        </w:rPr>
        <w:t xml:space="preserve"> </w:t>
      </w:r>
      <w:r w:rsidR="003E458C" w:rsidRPr="003E458C">
        <w:rPr>
          <w:rFonts w:ascii="Courier New" w:hAnsi="Courier New" w:cs="Courier New"/>
        </w:rPr>
        <w:t>of this</w:t>
      </w:r>
      <w:r w:rsidR="00DF7932">
        <w:rPr>
          <w:rFonts w:ascii="Courier New" w:hAnsi="Courier New" w:cs="Courier New"/>
        </w:rPr>
        <w:t xml:space="preserve"> </w:t>
      </w:r>
      <w:r w:rsidR="003E458C" w:rsidRPr="003E458C">
        <w:rPr>
          <w:rFonts w:ascii="Courier New" w:hAnsi="Courier New" w:cs="Courier New"/>
        </w:rPr>
        <w:t>very important</w:t>
      </w:r>
      <w:r w:rsidR="00DF7932">
        <w:rPr>
          <w:rFonts w:ascii="Courier New" w:hAnsi="Courier New" w:cs="Courier New"/>
        </w:rPr>
        <w:t xml:space="preserve"> </w:t>
      </w:r>
      <w:r>
        <w:rPr>
          <w:rFonts w:ascii="Courier New" w:hAnsi="Courier New" w:cs="Courier New"/>
        </w:rPr>
        <w:t>matter.</w:t>
      </w:r>
      <w:r>
        <w:rPr>
          <w:rFonts w:ascii="Courier New" w:hAnsi="Courier New" w:cs="Courier New"/>
        </w:rPr>
        <w:cr/>
      </w:r>
      <w:r w:rsidR="003E458C" w:rsidRPr="003E458C">
        <w:rPr>
          <w:rFonts w:ascii="Courier New" w:hAnsi="Courier New" w:cs="Courier New"/>
        </w:rPr>
        <w:cr/>
        <w:t>1. The present</w:t>
      </w:r>
      <w:r>
        <w:rPr>
          <w:rFonts w:ascii="Courier New" w:hAnsi="Courier New" w:cs="Courier New"/>
        </w:rPr>
        <w:t xml:space="preserve"> $19,250.00per instruction</w:t>
      </w:r>
      <w:r w:rsidR="003E458C" w:rsidRPr="003E458C">
        <w:rPr>
          <w:rFonts w:ascii="Courier New" w:hAnsi="Courier New" w:cs="Courier New"/>
        </w:rPr>
        <w:t>al</w:t>
      </w:r>
      <w:r w:rsidR="00DF7932">
        <w:rPr>
          <w:rFonts w:ascii="Courier New" w:hAnsi="Courier New" w:cs="Courier New"/>
        </w:rPr>
        <w:t xml:space="preserve"> </w:t>
      </w:r>
      <w:r w:rsidR="003E458C" w:rsidRPr="003E458C">
        <w:rPr>
          <w:rFonts w:ascii="Courier New" w:hAnsi="Courier New" w:cs="Courier New"/>
        </w:rPr>
        <w:t>unit</w:t>
      </w:r>
      <w:r>
        <w:rPr>
          <w:rFonts w:ascii="Courier New" w:hAnsi="Courier New" w:cs="Courier New"/>
        </w:rPr>
        <w:t xml:space="preserve"> </w:t>
      </w:r>
      <w:r w:rsidR="003E458C" w:rsidRPr="003E458C">
        <w:rPr>
          <w:rFonts w:ascii="Courier New" w:hAnsi="Courier New" w:cs="Courier New"/>
        </w:rPr>
        <w:t>amount</w:t>
      </w:r>
      <w:r>
        <w:rPr>
          <w:rFonts w:ascii="Courier New" w:hAnsi="Courier New" w:cs="Courier New"/>
        </w:rPr>
        <w:t xml:space="preserve"> should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changed to</w:t>
      </w:r>
      <w:r>
        <w:rPr>
          <w:rFonts w:ascii="Courier New" w:hAnsi="Courier New" w:cs="Courier New"/>
        </w:rPr>
        <w:t xml:space="preserve"> </w:t>
      </w:r>
      <w:r w:rsidR="003E458C" w:rsidRPr="003E458C">
        <w:rPr>
          <w:rFonts w:ascii="Courier New" w:hAnsi="Courier New" w:cs="Courier New"/>
        </w:rPr>
        <w:t>$20,500.00</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order to</w:t>
      </w:r>
      <w:r w:rsidR="00DF7932">
        <w:rPr>
          <w:rFonts w:ascii="Courier New" w:hAnsi="Courier New" w:cs="Courier New"/>
        </w:rPr>
        <w:t xml:space="preserve"> </w:t>
      </w:r>
      <w:r>
        <w:rPr>
          <w:rFonts w:ascii="Courier New" w:hAnsi="Courier New" w:cs="Courier New"/>
        </w:rPr>
        <w:t>h</w:t>
      </w:r>
      <w:r w:rsidR="003E458C" w:rsidRPr="003E458C">
        <w:rPr>
          <w:rFonts w:ascii="Courier New" w:hAnsi="Courier New" w:cs="Courier New"/>
        </w:rPr>
        <w:t>elp</w:t>
      </w:r>
      <w:r w:rsidR="00DF7932">
        <w:rPr>
          <w:rFonts w:ascii="Courier New" w:hAnsi="Courier New" w:cs="Courier New"/>
        </w:rPr>
        <w:t xml:space="preserve"> </w:t>
      </w:r>
      <w:r w:rsidR="003E458C" w:rsidRPr="003E458C">
        <w:rPr>
          <w:rFonts w:ascii="Courier New" w:hAnsi="Courier New" w:cs="Courier New"/>
        </w:rPr>
        <w:t>offset</w:t>
      </w:r>
      <w:r w:rsidR="00DF7932">
        <w:rPr>
          <w:rFonts w:ascii="Courier New" w:hAnsi="Courier New" w:cs="Courier New"/>
        </w:rPr>
        <w:t xml:space="preserve"> </w:t>
      </w:r>
      <w:r>
        <w:rPr>
          <w:rFonts w:ascii="Courier New" w:hAnsi="Courier New" w:cs="Courier New"/>
        </w:rPr>
        <w:t>er</w:t>
      </w:r>
      <w:r w:rsidR="003E458C" w:rsidRPr="003E458C">
        <w:rPr>
          <w:rFonts w:ascii="Courier New" w:hAnsi="Courier New" w:cs="Courier New"/>
        </w:rPr>
        <w:t>osion</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purchasing</w:t>
      </w:r>
      <w:r>
        <w:rPr>
          <w:rFonts w:ascii="Courier New" w:hAnsi="Courier New" w:cs="Courier New"/>
        </w:rPr>
        <w:t xml:space="preserve"> </w:t>
      </w:r>
      <w:r w:rsidR="003E458C" w:rsidRPr="003E458C">
        <w:rPr>
          <w:rFonts w:ascii="Courier New" w:hAnsi="Courier New" w:cs="Courier New"/>
        </w:rPr>
        <w:t>power</w:t>
      </w:r>
      <w:r w:rsidR="00DF7932">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the</w:t>
      </w:r>
      <w:r w:rsidR="003E458C" w:rsidRPr="003E458C">
        <w:rPr>
          <w:rFonts w:ascii="Courier New" w:hAnsi="Courier New" w:cs="Courier New"/>
        </w:rPr>
        <w:t xml:space="preserve"> original</w:t>
      </w:r>
      <w:r>
        <w:rPr>
          <w:rFonts w:ascii="Courier New" w:hAnsi="Courier New" w:cs="Courier New"/>
        </w:rPr>
        <w:t xml:space="preserve"> fig</w:t>
      </w:r>
      <w:r w:rsidR="003E458C" w:rsidRPr="003E458C">
        <w:rPr>
          <w:rFonts w:ascii="Courier New" w:hAnsi="Courier New" w:cs="Courier New"/>
        </w:rPr>
        <w:t>ure since</w:t>
      </w:r>
      <w:r w:rsidR="00DF7932">
        <w:rPr>
          <w:rFonts w:ascii="Courier New" w:hAnsi="Courier New" w:cs="Courier New"/>
        </w:rPr>
        <w:t xml:space="preserve"> </w:t>
      </w:r>
      <w:r w:rsidR="003E458C" w:rsidRPr="003E458C">
        <w:rPr>
          <w:rFonts w:ascii="Courier New" w:hAnsi="Courier New" w:cs="Courier New"/>
        </w:rPr>
        <w:t>it was</w:t>
      </w:r>
      <w:r>
        <w:rPr>
          <w:rFonts w:ascii="Courier New" w:hAnsi="Courier New" w:cs="Courier New"/>
        </w:rPr>
        <w:t xml:space="preserve"> establish</w:t>
      </w:r>
      <w:r w:rsidR="003E458C" w:rsidRPr="003E458C">
        <w:rPr>
          <w:rFonts w:ascii="Courier New" w:hAnsi="Courier New" w:cs="Courier New"/>
        </w:rPr>
        <w:t>ed</w:t>
      </w:r>
      <w:r>
        <w:rPr>
          <w:rFonts w:ascii="Courier New" w:hAnsi="Courier New" w:cs="Courier New"/>
        </w:rPr>
        <w:t xml:space="preserve"> </w:t>
      </w:r>
      <w:r w:rsidR="003E458C" w:rsidRPr="003E458C">
        <w:rPr>
          <w:rFonts w:ascii="Courier New" w:hAnsi="Courier New" w:cs="Courier New"/>
        </w:rPr>
        <w:t>in 1970.</w:t>
      </w:r>
      <w:r>
        <w:rPr>
          <w:rFonts w:ascii="Courier New" w:hAnsi="Courier New" w:cs="Courier New"/>
        </w:rPr>
        <w:t xml:space="preserve"> </w:t>
      </w:r>
      <w:r w:rsidR="003E458C" w:rsidRPr="003E458C">
        <w:rPr>
          <w:rFonts w:ascii="Courier New" w:hAnsi="Courier New" w:cs="Courier New"/>
        </w:rPr>
        <w:t>We</w:t>
      </w:r>
      <w:r>
        <w:rPr>
          <w:rFonts w:ascii="Courier New" w:hAnsi="Courier New" w:cs="Courier New"/>
        </w:rPr>
        <w:t xml:space="preserve"> </w:t>
      </w:r>
      <w:r w:rsidR="003E458C" w:rsidRPr="003E458C">
        <w:rPr>
          <w:rFonts w:ascii="Courier New" w:hAnsi="Courier New" w:cs="Courier New"/>
        </w:rPr>
        <w:t>realize $20,500.00</w:t>
      </w:r>
      <w:r w:rsidR="00DF7932">
        <w:rPr>
          <w:rFonts w:ascii="Courier New" w:hAnsi="Courier New" w:cs="Courier New"/>
        </w:rPr>
        <w:t xml:space="preserve"> </w:t>
      </w:r>
      <w:r w:rsidR="003E458C" w:rsidRPr="003E458C">
        <w:rPr>
          <w:rFonts w:ascii="Courier New" w:hAnsi="Courier New" w:cs="Courier New"/>
        </w:rPr>
        <w:t>does</w:t>
      </w:r>
      <w:r w:rsidR="00DF7932">
        <w:rPr>
          <w:rFonts w:ascii="Courier New" w:hAnsi="Courier New" w:cs="Courier New"/>
        </w:rPr>
        <w:t xml:space="preserve"> </w:t>
      </w:r>
      <w:r w:rsidR="003E458C" w:rsidRPr="003E458C">
        <w:rPr>
          <w:rFonts w:ascii="Courier New" w:hAnsi="Courier New" w:cs="Courier New"/>
        </w:rPr>
        <w:t>not fully</w:t>
      </w:r>
      <w:r w:rsidR="00DF7932">
        <w:rPr>
          <w:rFonts w:ascii="Courier New" w:hAnsi="Courier New" w:cs="Courier New"/>
        </w:rPr>
        <w:t xml:space="preserve"> </w:t>
      </w:r>
      <w:r w:rsidR="003E458C" w:rsidRPr="003E458C">
        <w:rPr>
          <w:rFonts w:ascii="Courier New" w:hAnsi="Courier New" w:cs="Courier New"/>
        </w:rPr>
        <w:t>cover</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in</w:t>
      </w:r>
      <w:r w:rsidR="003E458C" w:rsidRPr="003E458C">
        <w:rPr>
          <w:rFonts w:ascii="Courier New" w:hAnsi="Courier New" w:cs="Courier New"/>
        </w:rPr>
        <w:t>flationary</w:t>
      </w:r>
      <w:r>
        <w:rPr>
          <w:rFonts w:ascii="Courier New" w:hAnsi="Courier New" w:cs="Courier New"/>
        </w:rPr>
        <w:t xml:space="preserve"> </w:t>
      </w:r>
      <w:r w:rsidR="003E458C" w:rsidRPr="003E458C">
        <w:rPr>
          <w:rFonts w:ascii="Courier New" w:hAnsi="Courier New" w:cs="Courier New"/>
        </w:rPr>
        <w:t>factor</w:t>
      </w:r>
      <w:r w:rsidR="00DF7932">
        <w:rPr>
          <w:rFonts w:ascii="Courier New" w:hAnsi="Courier New" w:cs="Courier New"/>
        </w:rPr>
        <w:t xml:space="preserve"> </w:t>
      </w:r>
      <w:r w:rsidR="003E458C" w:rsidRPr="003E458C">
        <w:rPr>
          <w:rFonts w:ascii="Courier New" w:hAnsi="Courier New" w:cs="Courier New"/>
        </w:rPr>
        <w:t>but feel</w:t>
      </w:r>
      <w:r w:rsidR="00DF7932">
        <w:rPr>
          <w:rFonts w:ascii="Courier New" w:hAnsi="Courier New" w:cs="Courier New"/>
        </w:rPr>
        <w:t xml:space="preserve"> </w:t>
      </w:r>
      <w:r w:rsidR="003E458C" w:rsidRPr="003E458C">
        <w:rPr>
          <w:rFonts w:ascii="Courier New" w:hAnsi="Courier New" w:cs="Courier New"/>
        </w:rPr>
        <w:t>it is</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responsible request</w:t>
      </w:r>
      <w:r>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light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your</w:t>
      </w:r>
      <w:r>
        <w:rPr>
          <w:rFonts w:ascii="Courier New" w:hAnsi="Courier New" w:cs="Courier New"/>
        </w:rPr>
        <w:t xml:space="preserve"> </w:t>
      </w:r>
      <w:r w:rsidR="003E458C" w:rsidRPr="003E458C">
        <w:rPr>
          <w:rFonts w:ascii="Courier New" w:hAnsi="Courier New" w:cs="Courier New"/>
        </w:rPr>
        <w:t>other</w:t>
      </w:r>
      <w:r w:rsidR="00DF7932">
        <w:rPr>
          <w:rFonts w:ascii="Courier New" w:hAnsi="Courier New" w:cs="Courier New"/>
        </w:rPr>
        <w:t xml:space="preserve"> </w:t>
      </w:r>
      <w:r w:rsidR="003E458C" w:rsidRPr="003E458C">
        <w:rPr>
          <w:rFonts w:ascii="Courier New" w:hAnsi="Courier New" w:cs="Courier New"/>
        </w:rPr>
        <w:t>budgetary</w:t>
      </w:r>
      <w:r w:rsidR="00DF7932">
        <w:rPr>
          <w:rFonts w:ascii="Courier New" w:hAnsi="Courier New" w:cs="Courier New"/>
        </w:rPr>
        <w:t xml:space="preserve"> </w:t>
      </w:r>
      <w:r w:rsidR="003E458C" w:rsidRPr="003E458C">
        <w:rPr>
          <w:rFonts w:ascii="Courier New" w:hAnsi="Courier New" w:cs="Courier New"/>
        </w:rPr>
        <w:t>considerations.</w:t>
      </w:r>
      <w:r w:rsidR="003E458C" w:rsidRPr="003E458C">
        <w:rPr>
          <w:rFonts w:ascii="Courier New" w:hAnsi="Courier New" w:cs="Courier New"/>
        </w:rPr>
        <w:cr/>
      </w:r>
      <w:r>
        <w:rPr>
          <w:rFonts w:ascii="Courier New" w:hAnsi="Courier New" w:cs="Courier New"/>
        </w:rPr>
        <w:cr/>
      </w:r>
      <w:r w:rsidR="003E458C" w:rsidRPr="003E458C">
        <w:rPr>
          <w:rFonts w:ascii="Courier New" w:hAnsi="Courier New" w:cs="Courier New"/>
        </w:rPr>
        <w:t>2.</w:t>
      </w:r>
      <w:r w:rsidR="00DF7932">
        <w:rPr>
          <w:rFonts w:ascii="Courier New" w:hAnsi="Courier New" w:cs="Courier New"/>
        </w:rPr>
        <w:t xml:space="preserve"> </w:t>
      </w:r>
      <w:r w:rsidR="003E458C" w:rsidRPr="003E458C">
        <w:rPr>
          <w:rFonts w:ascii="Courier New" w:hAnsi="Courier New" w:cs="Courier New"/>
        </w:rPr>
        <w:t>The cost-of-living</w:t>
      </w:r>
      <w:r w:rsidR="00DF7932">
        <w:rPr>
          <w:rFonts w:ascii="Courier New" w:hAnsi="Courier New" w:cs="Courier New"/>
        </w:rPr>
        <w:t xml:space="preserve"> </w:t>
      </w:r>
      <w:r w:rsidR="003E458C" w:rsidRPr="003E458C">
        <w:rPr>
          <w:rFonts w:ascii="Courier New" w:hAnsi="Courier New" w:cs="Courier New"/>
        </w:rPr>
        <w:t>concept in</w:t>
      </w:r>
      <w:r w:rsidR="00DF7932">
        <w:rPr>
          <w:rFonts w:ascii="Courier New" w:hAnsi="Courier New" w:cs="Courier New"/>
        </w:rPr>
        <w:t xml:space="preserve"> </w:t>
      </w:r>
      <w:r>
        <w:rPr>
          <w:rFonts w:ascii="Courier New" w:hAnsi="Courier New" w:cs="Courier New"/>
        </w:rPr>
        <w:t xml:space="preserve">SB-81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written into </w:t>
      </w:r>
      <w:r w:rsidR="003E458C" w:rsidRPr="003E458C">
        <w:rPr>
          <w:rFonts w:ascii="Courier New" w:hAnsi="Courier New" w:cs="Courier New"/>
        </w:rPr>
        <w:t>your proposal</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order</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avoid</w:t>
      </w:r>
      <w:r w:rsidR="00DF7932">
        <w:rPr>
          <w:rFonts w:ascii="Courier New" w:hAnsi="Courier New" w:cs="Courier New"/>
        </w:rPr>
        <w:t xml:space="preserve"> </w:t>
      </w:r>
      <w:r w:rsidR="003E458C" w:rsidRPr="003E458C">
        <w:rPr>
          <w:rFonts w:ascii="Courier New" w:hAnsi="Courier New" w:cs="Courier New"/>
        </w:rPr>
        <w:t>erosion of</w:t>
      </w:r>
      <w:r>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support in</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future.</w:t>
      </w:r>
      <w:r w:rsidR="00DF7932">
        <w:rPr>
          <w:rFonts w:ascii="Courier New" w:hAnsi="Courier New" w:cs="Courier New"/>
        </w:rPr>
        <w:t xml:space="preserve"> </w:t>
      </w:r>
      <w:r w:rsidR="003E458C" w:rsidRPr="003E458C">
        <w:rPr>
          <w:rFonts w:ascii="Courier New" w:hAnsi="Courier New" w:cs="Courier New"/>
        </w:rPr>
        <w:t>An attractive</w:t>
      </w:r>
      <w:r w:rsidR="00DF7932">
        <w:rPr>
          <w:rFonts w:ascii="Courier New" w:hAnsi="Courier New" w:cs="Courier New"/>
        </w:rPr>
        <w:t xml:space="preserve"> </w:t>
      </w:r>
      <w:r w:rsidR="003E458C" w:rsidRPr="003E458C">
        <w:rPr>
          <w:rFonts w:ascii="Courier New" w:hAnsi="Courier New" w:cs="Courier New"/>
        </w:rPr>
        <w:t>feature of</w:t>
      </w:r>
      <w:r>
        <w:rPr>
          <w:rFonts w:ascii="Courier New" w:hAnsi="Courier New" w:cs="Courier New"/>
        </w:rPr>
        <w:t xml:space="preserve"> </w:t>
      </w:r>
      <w:r w:rsidR="003E458C" w:rsidRPr="003E458C">
        <w:rPr>
          <w:rFonts w:ascii="Courier New" w:hAnsi="Courier New" w:cs="Courier New"/>
        </w:rPr>
        <w:t>this suggestion</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fact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support</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reduced 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event</w:t>
      </w:r>
      <w:r w:rsidR="00DF7932">
        <w:rPr>
          <w:rFonts w:ascii="Courier New" w:hAnsi="Courier New" w:cs="Courier New"/>
        </w:rPr>
        <w:t xml:space="preserve"> </w:t>
      </w:r>
      <w:r w:rsidR="003E458C" w:rsidRPr="003E458C">
        <w:rPr>
          <w:rFonts w:ascii="Courier New" w:hAnsi="Courier New" w:cs="Courier New"/>
        </w:rPr>
        <w:t>the c</w:t>
      </w:r>
      <w:r>
        <w:rPr>
          <w:rFonts w:ascii="Courier New" w:hAnsi="Courier New" w:cs="Courier New"/>
        </w:rPr>
        <w:t xml:space="preserve">ost of </w:t>
      </w:r>
      <w:r w:rsidR="003E458C" w:rsidRPr="003E458C">
        <w:rPr>
          <w:rFonts w:ascii="Courier New" w:hAnsi="Courier New" w:cs="Courier New"/>
        </w:rPr>
        <w:t>living</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Pr>
          <w:rFonts w:ascii="Courier New" w:hAnsi="Courier New" w:cs="Courier New"/>
        </w:rPr>
        <w:t>drop.</w:t>
      </w:r>
      <w:r>
        <w:rPr>
          <w:rFonts w:ascii="Courier New" w:hAnsi="Courier New" w:cs="Courier New"/>
        </w:rPr>
        <w:cr/>
      </w:r>
    </w:p>
    <w:p w:rsidR="00AC47CC" w:rsidRDefault="00AC47CC" w:rsidP="003E458C">
      <w:pPr>
        <w:pStyle w:val="PlainText"/>
        <w:rPr>
          <w:rFonts w:ascii="Courier New" w:hAnsi="Courier New" w:cs="Courier New"/>
        </w:rPr>
      </w:pPr>
      <w:r>
        <w:rPr>
          <w:rFonts w:ascii="Courier New" w:hAnsi="Courier New" w:cs="Courier New"/>
        </w:rPr>
        <w:t>3.</w:t>
      </w:r>
      <w:r w:rsidR="00DF7932">
        <w:rPr>
          <w:rFonts w:ascii="Courier New" w:hAnsi="Courier New" w:cs="Courier New"/>
        </w:rPr>
        <w:t xml:space="preserve"> </w:t>
      </w:r>
      <w:r w:rsidR="003E458C" w:rsidRPr="003E458C">
        <w:rPr>
          <w:rFonts w:ascii="Courier New" w:hAnsi="Courier New" w:cs="Courier New"/>
        </w:rPr>
        <w:t>The five</w:t>
      </w:r>
      <w:r w:rsidR="00DF7932">
        <w:rPr>
          <w:rFonts w:ascii="Courier New" w:hAnsi="Courier New" w:cs="Courier New"/>
        </w:rPr>
        <w:t xml:space="preserve"> </w:t>
      </w:r>
      <w:r w:rsidR="003E458C" w:rsidRPr="003E458C">
        <w:rPr>
          <w:rFonts w:ascii="Courier New" w:hAnsi="Courier New" w:cs="Courier New"/>
        </w:rPr>
        <w:t>(5)</w:t>
      </w:r>
      <w:r>
        <w:rPr>
          <w:rFonts w:ascii="Courier New" w:hAnsi="Courier New" w:cs="Courier New"/>
        </w:rPr>
        <w:t xml:space="preserve"> </w:t>
      </w:r>
      <w:r w:rsidR="003E458C" w:rsidRPr="003E458C">
        <w:rPr>
          <w:rFonts w:ascii="Courier New" w:hAnsi="Courier New" w:cs="Courier New"/>
        </w:rPr>
        <w:t>and ten (10) percent</w:t>
      </w:r>
      <w:r>
        <w:rPr>
          <w:rFonts w:ascii="Courier New" w:hAnsi="Courier New" w:cs="Courier New"/>
        </w:rPr>
        <w:t xml:space="preserve"> </w:t>
      </w:r>
      <w:r w:rsidR="003E458C" w:rsidRPr="003E458C">
        <w:rPr>
          <w:rFonts w:ascii="Courier New" w:hAnsi="Courier New" w:cs="Courier New"/>
        </w:rPr>
        <w:t>area</w:t>
      </w:r>
      <w:r w:rsidR="00DF7932">
        <w:rPr>
          <w:rFonts w:ascii="Courier New" w:hAnsi="Courier New" w:cs="Courier New"/>
        </w:rPr>
        <w:t xml:space="preserve"> </w:t>
      </w:r>
      <w:r w:rsidR="003E458C" w:rsidRPr="003E458C">
        <w:rPr>
          <w:rFonts w:ascii="Courier New" w:hAnsi="Courier New" w:cs="Courier New"/>
        </w:rPr>
        <w:t>differentials</w:t>
      </w:r>
      <w:r w:rsidR="00DF7932">
        <w:rPr>
          <w:rFonts w:ascii="Courier New" w:hAnsi="Courier New" w:cs="Courier New"/>
        </w:rPr>
        <w:t xml:space="preserve"> </w:t>
      </w:r>
      <w:r>
        <w:rPr>
          <w:rFonts w:ascii="Courier New" w:hAnsi="Courier New" w:cs="Courier New"/>
        </w:rPr>
        <w:t xml:space="preserve">for </w:t>
      </w:r>
      <w:r w:rsidR="003E458C" w:rsidRPr="003E458C">
        <w:rPr>
          <w:rFonts w:ascii="Courier New" w:hAnsi="Courier New" w:cs="Courier New"/>
        </w:rPr>
        <w:t>central and</w:t>
      </w:r>
      <w:r>
        <w:rPr>
          <w:rFonts w:ascii="Courier New" w:hAnsi="Courier New" w:cs="Courier New"/>
        </w:rPr>
        <w:t xml:space="preserve"> </w:t>
      </w:r>
      <w:r w:rsidR="003E458C" w:rsidRPr="003E458C">
        <w:rPr>
          <w:rFonts w:ascii="Courier New" w:hAnsi="Courier New" w:cs="Courier New"/>
        </w:rPr>
        <w:t>northwest</w:t>
      </w:r>
      <w:r w:rsidR="00DF7932">
        <w:rPr>
          <w:rFonts w:ascii="Courier New" w:hAnsi="Courier New" w:cs="Courier New"/>
        </w:rPr>
        <w:t xml:space="preserve"> </w:t>
      </w:r>
      <w:r w:rsidR="003E458C" w:rsidRPr="003E458C">
        <w:rPr>
          <w:rFonts w:ascii="Courier New" w:hAnsi="Courier New" w:cs="Courier New"/>
        </w:rPr>
        <w:t>Alaska</w:t>
      </w:r>
      <w:r>
        <w:rPr>
          <w:rFonts w:ascii="Courier New" w:hAnsi="Courier New" w:cs="Courier New"/>
        </w:rPr>
        <w:t xml:space="preserve"> </w:t>
      </w:r>
      <w:r w:rsidR="003E458C" w:rsidRPr="003E458C">
        <w:rPr>
          <w:rFonts w:ascii="Courier New" w:hAnsi="Courier New" w:cs="Courier New"/>
        </w:rPr>
        <w:t>respectively should</w:t>
      </w:r>
      <w:r w:rsidR="00DF7932">
        <w:rPr>
          <w:rFonts w:ascii="Courier New" w:hAnsi="Courier New" w:cs="Courier New"/>
        </w:rPr>
        <w:t xml:space="preserve"> </w:t>
      </w:r>
      <w:r>
        <w:rPr>
          <w:rFonts w:ascii="Courier New" w:hAnsi="Courier New" w:cs="Courier New"/>
        </w:rPr>
        <w:t xml:space="preserve">be revised to </w:t>
      </w:r>
      <w:r w:rsidR="003E458C" w:rsidRPr="003E458C">
        <w:rPr>
          <w:rFonts w:ascii="Courier New" w:hAnsi="Courier New" w:cs="Courier New"/>
        </w:rPr>
        <w:t>more</w:t>
      </w:r>
      <w:r w:rsidR="00DF7932">
        <w:rPr>
          <w:rFonts w:ascii="Courier New" w:hAnsi="Courier New" w:cs="Courier New"/>
        </w:rPr>
        <w:t xml:space="preserve"> </w:t>
      </w:r>
      <w:r w:rsidR="003E458C" w:rsidRPr="003E458C">
        <w:rPr>
          <w:rFonts w:ascii="Courier New" w:hAnsi="Courier New" w:cs="Courier New"/>
        </w:rPr>
        <w:t>accurately</w:t>
      </w:r>
      <w:r w:rsidR="00DF7932">
        <w:rPr>
          <w:rFonts w:ascii="Courier New" w:hAnsi="Courier New" w:cs="Courier New"/>
        </w:rPr>
        <w:t xml:space="preserve"> </w:t>
      </w:r>
      <w:r w:rsidR="003E458C" w:rsidRPr="003E458C">
        <w:rPr>
          <w:rFonts w:ascii="Courier New" w:hAnsi="Courier New" w:cs="Courier New"/>
        </w:rPr>
        <w:t>reflect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actual</w:t>
      </w:r>
      <w:r w:rsidR="00DF7932">
        <w:rPr>
          <w:rFonts w:ascii="Courier New" w:hAnsi="Courier New" w:cs="Courier New"/>
        </w:rPr>
        <w:t xml:space="preserve"> </w:t>
      </w:r>
      <w:r w:rsidR="003E458C" w:rsidRPr="003E458C">
        <w:rPr>
          <w:rFonts w:ascii="Courier New" w:hAnsi="Courier New" w:cs="Courier New"/>
        </w:rPr>
        <w:t>cost</w:t>
      </w:r>
      <w:r w:rsidR="00DF7932">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operating</w:t>
      </w:r>
      <w:r w:rsidR="00DF7932">
        <w:rPr>
          <w:rFonts w:ascii="Courier New" w:hAnsi="Courier New" w:cs="Courier New"/>
        </w:rPr>
        <w:t xml:space="preserve"> </w:t>
      </w:r>
      <w:r w:rsidR="003E458C" w:rsidRPr="003E458C">
        <w:rPr>
          <w:rFonts w:ascii="Courier New" w:hAnsi="Courier New" w:cs="Courier New"/>
        </w:rPr>
        <w:t>schools</w:t>
      </w:r>
      <w:r>
        <w:rPr>
          <w:rFonts w:ascii="Courier New" w:hAnsi="Courier New" w:cs="Courier New"/>
        </w:rPr>
        <w:t xml:space="preserve"> in </w:t>
      </w:r>
      <w:r w:rsidR="003E458C" w:rsidRPr="003E458C">
        <w:rPr>
          <w:rFonts w:ascii="Courier New" w:hAnsi="Courier New" w:cs="Courier New"/>
        </w:rPr>
        <w:t>those</w:t>
      </w:r>
      <w:r w:rsidR="00DF7932">
        <w:rPr>
          <w:rFonts w:ascii="Courier New" w:hAnsi="Courier New" w:cs="Courier New"/>
        </w:rPr>
        <w:t xml:space="preserve"> </w:t>
      </w:r>
      <w:r w:rsidR="003E458C" w:rsidRPr="003E458C">
        <w:rPr>
          <w:rFonts w:ascii="Courier New" w:hAnsi="Courier New" w:cs="Courier New"/>
        </w:rPr>
        <w:t>areas.</w:t>
      </w:r>
      <w:r w:rsidR="00DF7932">
        <w:rPr>
          <w:rFonts w:ascii="Courier New" w:hAnsi="Courier New" w:cs="Courier New"/>
        </w:rPr>
        <w:t xml:space="preserve"> </w:t>
      </w:r>
      <w:r w:rsidR="003E458C" w:rsidRPr="003E458C">
        <w:rPr>
          <w:rFonts w:ascii="Courier New" w:hAnsi="Courier New" w:cs="Courier New"/>
        </w:rPr>
        <w:t>This will</w:t>
      </w:r>
      <w:r w:rsidR="00DF7932">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even more</w:t>
      </w:r>
      <w:r w:rsidR="00DF7932">
        <w:rPr>
          <w:rFonts w:ascii="Courier New" w:hAnsi="Courier New" w:cs="Courier New"/>
        </w:rPr>
        <w:t xml:space="preserve"> </w:t>
      </w:r>
      <w:r>
        <w:rPr>
          <w:rFonts w:ascii="Courier New" w:hAnsi="Courier New" w:cs="Courier New"/>
        </w:rPr>
        <w:t>importan</w:t>
      </w:r>
      <w:r w:rsidR="003E458C" w:rsidRPr="003E458C">
        <w:rPr>
          <w:rFonts w:ascii="Courier New" w:hAnsi="Courier New" w:cs="Courier New"/>
        </w:rPr>
        <w:t>t</w:t>
      </w:r>
      <w:r w:rsidR="00DF7932">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the encour</w:t>
      </w:r>
      <w:r w:rsidR="003E458C" w:rsidRPr="003E458C">
        <w:rPr>
          <w:rFonts w:ascii="Courier New" w:hAnsi="Courier New" w:cs="Courier New"/>
        </w:rPr>
        <w:t>agement of</w:t>
      </w:r>
      <w:r>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sidR="003E458C" w:rsidRPr="003E458C">
        <w:rPr>
          <w:rFonts w:ascii="Courier New" w:hAnsi="Courier New" w:cs="Courier New"/>
        </w:rPr>
        <w:t>and regional school</w:t>
      </w:r>
      <w:r>
        <w:rPr>
          <w:rFonts w:ascii="Courier New" w:hAnsi="Courier New" w:cs="Courier New"/>
        </w:rPr>
        <w:t xml:space="preserve"> </w:t>
      </w:r>
      <w:r w:rsidR="003E458C" w:rsidRPr="003E458C">
        <w:rPr>
          <w:rFonts w:ascii="Courier New" w:hAnsi="Courier New" w:cs="Courier New"/>
        </w:rPr>
        <w:t>districts</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Pr>
          <w:rFonts w:ascii="Courier New" w:hAnsi="Courier New" w:cs="Courier New"/>
        </w:rPr>
        <w:t>the Unorgan</w:t>
      </w:r>
      <w:r w:rsidR="003E458C" w:rsidRPr="003E458C">
        <w:rPr>
          <w:rFonts w:ascii="Courier New" w:hAnsi="Courier New" w:cs="Courier New"/>
        </w:rPr>
        <w:t>ized</w:t>
      </w:r>
      <w:r w:rsidR="00DF7932">
        <w:rPr>
          <w:rFonts w:ascii="Courier New" w:hAnsi="Courier New" w:cs="Courier New"/>
        </w:rPr>
        <w:t xml:space="preserve"> </w:t>
      </w:r>
      <w:r w:rsidR="003E458C" w:rsidRPr="003E458C">
        <w:rPr>
          <w:rFonts w:ascii="Courier New" w:hAnsi="Courier New" w:cs="Courier New"/>
        </w:rPr>
        <w:t>Borough.</w:t>
      </w:r>
    </w:p>
    <w:p w:rsidR="00AC47CC" w:rsidRDefault="00AC47CC" w:rsidP="003E458C">
      <w:pPr>
        <w:pStyle w:val="PlainText"/>
        <w:rPr>
          <w:rFonts w:ascii="Courier New" w:hAnsi="Courier New" w:cs="Courier New"/>
        </w:rPr>
      </w:pPr>
      <w:r>
        <w:rPr>
          <w:rFonts w:ascii="Courier New" w:hAnsi="Courier New" w:cs="Courier New"/>
        </w:rPr>
        <w:cr/>
        <w:t xml:space="preserve">4. </w:t>
      </w:r>
      <w:r w:rsidR="003E458C" w:rsidRPr="003E458C">
        <w:rPr>
          <w:rFonts w:ascii="Courier New" w:hAnsi="Courier New" w:cs="Courier New"/>
        </w:rPr>
        <w:t>We</w:t>
      </w:r>
      <w:r>
        <w:rPr>
          <w:rFonts w:ascii="Courier New" w:hAnsi="Courier New" w:cs="Courier New"/>
        </w:rPr>
        <w:t xml:space="preserve"> </w:t>
      </w:r>
      <w:r w:rsidR="003E458C" w:rsidRPr="003E458C">
        <w:rPr>
          <w:rFonts w:ascii="Courier New" w:hAnsi="Courier New" w:cs="Courier New"/>
        </w:rPr>
        <w:t>further feel that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concept of</w:t>
      </w:r>
      <w:r>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sidR="003E458C" w:rsidRPr="003E458C">
        <w:rPr>
          <w:rFonts w:ascii="Courier New" w:hAnsi="Courier New" w:cs="Courier New"/>
        </w:rPr>
        <w:t>effort</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Pr>
          <w:rFonts w:ascii="Courier New" w:hAnsi="Courier New" w:cs="Courier New"/>
        </w:rPr>
        <w:t xml:space="preserve">be </w:t>
      </w:r>
      <w:r w:rsidR="003E458C" w:rsidRPr="003E458C">
        <w:rPr>
          <w:rFonts w:ascii="Courier New" w:hAnsi="Courier New" w:cs="Courier New"/>
        </w:rPr>
        <w:t>retained. The</w:t>
      </w:r>
      <w:r>
        <w:rPr>
          <w:rFonts w:ascii="Courier New" w:hAnsi="Courier New" w:cs="Courier New"/>
        </w:rPr>
        <w:t xml:space="preserve"> </w:t>
      </w:r>
      <w:r w:rsidR="003E458C" w:rsidRPr="003E458C">
        <w:rPr>
          <w:rFonts w:ascii="Courier New" w:hAnsi="Courier New" w:cs="Courier New"/>
        </w:rPr>
        <w:t>present formula</w:t>
      </w:r>
      <w:r>
        <w:rPr>
          <w:rFonts w:ascii="Courier New" w:hAnsi="Courier New" w:cs="Courier New"/>
        </w:rPr>
        <w:t xml:space="preserve"> </w:t>
      </w:r>
      <w:r w:rsidR="003E458C" w:rsidRPr="003E458C">
        <w:rPr>
          <w:rFonts w:ascii="Courier New" w:hAnsi="Courier New" w:cs="Courier New"/>
        </w:rPr>
        <w:t>provides</w:t>
      </w:r>
      <w:r w:rsidR="00DF7932">
        <w:rPr>
          <w:rFonts w:ascii="Courier New" w:hAnsi="Courier New" w:cs="Courier New"/>
        </w:rPr>
        <w:t xml:space="preserve"> </w:t>
      </w:r>
      <w:r w:rsidR="003E458C" w:rsidRPr="003E458C">
        <w:rPr>
          <w:rFonts w:ascii="Courier New" w:hAnsi="Courier New" w:cs="Courier New"/>
        </w:rPr>
        <w:t>for a</w:t>
      </w:r>
      <w:r w:rsidR="00DF7932">
        <w:rPr>
          <w:rFonts w:ascii="Courier New" w:hAnsi="Courier New" w:cs="Courier New"/>
        </w:rPr>
        <w:t xml:space="preserve"> </w:t>
      </w:r>
      <w:r w:rsidR="003E458C" w:rsidRPr="003E458C">
        <w:rPr>
          <w:rFonts w:ascii="Courier New" w:hAnsi="Courier New" w:cs="Courier New"/>
        </w:rPr>
        <w:t>minimum</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90%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support and</w:t>
      </w:r>
      <w:r>
        <w:rPr>
          <w:rFonts w:ascii="Courier New" w:hAnsi="Courier New" w:cs="Courier New"/>
        </w:rPr>
        <w:t xml:space="preserve"> </w:t>
      </w:r>
      <w:r w:rsidR="003E458C" w:rsidRPr="003E458C">
        <w:rPr>
          <w:rFonts w:ascii="Courier New" w:hAnsi="Courier New" w:cs="Courier New"/>
        </w:rPr>
        <w:t>varies</w:t>
      </w:r>
      <w:r>
        <w:rPr>
          <w:rFonts w:ascii="Courier New" w:hAnsi="Courier New" w:cs="Courier New"/>
        </w:rPr>
        <w:t xml:space="preserve"> </w:t>
      </w:r>
      <w:r w:rsidR="003E458C" w:rsidRPr="003E458C">
        <w:rPr>
          <w:rFonts w:ascii="Courier New" w:hAnsi="Courier New" w:cs="Courier New"/>
        </w:rPr>
        <w:t>up</w:t>
      </w:r>
      <w:r>
        <w:rPr>
          <w:rFonts w:ascii="Courier New" w:hAnsi="Courier New" w:cs="Courier New"/>
        </w:rPr>
        <w:t xml:space="preserve"> </w:t>
      </w:r>
      <w:r w:rsidR="003E458C" w:rsidRPr="003E458C">
        <w:rPr>
          <w:rFonts w:ascii="Courier New" w:hAnsi="Courier New" w:cs="Courier New"/>
        </w:rPr>
        <w:t>to almost</w:t>
      </w:r>
      <w:r>
        <w:rPr>
          <w:rFonts w:ascii="Courier New" w:hAnsi="Courier New" w:cs="Courier New"/>
        </w:rPr>
        <w:t xml:space="preserve"> </w:t>
      </w:r>
      <w:r w:rsidR="003E458C" w:rsidRPr="003E458C">
        <w:rPr>
          <w:rFonts w:ascii="Courier New" w:hAnsi="Courier New" w:cs="Courier New"/>
        </w:rPr>
        <w:t>100% for</w:t>
      </w:r>
      <w:r>
        <w:rPr>
          <w:rFonts w:ascii="Courier New" w:hAnsi="Courier New" w:cs="Courier New"/>
        </w:rPr>
        <w:t xml:space="preserve"> </w:t>
      </w:r>
      <w:r w:rsidR="003E458C" w:rsidRPr="003E458C">
        <w:rPr>
          <w:rFonts w:ascii="Courier New" w:hAnsi="Courier New" w:cs="Courier New"/>
        </w:rPr>
        <w:t>those</w:t>
      </w:r>
      <w:r>
        <w:rPr>
          <w:rFonts w:ascii="Courier New" w:hAnsi="Courier New" w:cs="Courier New"/>
        </w:rPr>
        <w:t xml:space="preserve"> communi</w:t>
      </w:r>
      <w:r w:rsidR="003E458C" w:rsidRPr="003E458C">
        <w:rPr>
          <w:rFonts w:ascii="Courier New" w:hAnsi="Courier New" w:cs="Courier New"/>
        </w:rPr>
        <w:t>ties</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have little</w:t>
      </w:r>
      <w:r w:rsidR="00DF7932">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tax</w:t>
      </w:r>
      <w:r w:rsidR="00DF7932">
        <w:rPr>
          <w:rFonts w:ascii="Courier New" w:hAnsi="Courier New" w:cs="Courier New"/>
        </w:rPr>
        <w:t xml:space="preserve"> </w:t>
      </w:r>
      <w:r w:rsidR="003E458C" w:rsidRPr="003E458C">
        <w:rPr>
          <w:rFonts w:ascii="Courier New" w:hAnsi="Courier New" w:cs="Courier New"/>
        </w:rPr>
        <w:t>base.</w:t>
      </w:r>
      <w:r w:rsidR="00DF7932">
        <w:rPr>
          <w:rFonts w:ascii="Courier New" w:hAnsi="Courier New" w:cs="Courier New"/>
        </w:rPr>
        <w:t xml:space="preserve"> </w:t>
      </w:r>
      <w:r w:rsidR="003E458C" w:rsidRPr="003E458C">
        <w:rPr>
          <w:rFonts w:ascii="Courier New" w:hAnsi="Courier New" w:cs="Courier New"/>
        </w:rPr>
        <w:t>We strongly</w:t>
      </w:r>
      <w:r w:rsidR="00DF7932">
        <w:rPr>
          <w:rFonts w:ascii="Courier New" w:hAnsi="Courier New" w:cs="Courier New"/>
        </w:rPr>
        <w:t xml:space="preserve"> </w:t>
      </w:r>
      <w:r>
        <w:rPr>
          <w:rFonts w:ascii="Courier New" w:hAnsi="Courier New" w:cs="Courier New"/>
        </w:rPr>
        <w:t xml:space="preserve">encourage </w:t>
      </w:r>
      <w:r w:rsidR="003E458C" w:rsidRPr="003E458C">
        <w:rPr>
          <w:rFonts w:ascii="Courier New" w:hAnsi="Courier New" w:cs="Courier New"/>
        </w:rPr>
        <w:t>local</w:t>
      </w:r>
      <w:r w:rsidR="00DF7932">
        <w:rPr>
          <w:rFonts w:ascii="Courier New" w:hAnsi="Courier New" w:cs="Courier New"/>
        </w:rPr>
        <w:t xml:space="preserve"> </w:t>
      </w:r>
      <w:r w:rsidR="003E458C" w:rsidRPr="003E458C">
        <w:rPr>
          <w:rFonts w:ascii="Courier New" w:hAnsi="Courier New" w:cs="Courier New"/>
        </w:rPr>
        <w:t>control of</w:t>
      </w:r>
      <w:r>
        <w:rPr>
          <w:rFonts w:ascii="Courier New" w:hAnsi="Courier New" w:cs="Courier New"/>
        </w:rPr>
        <w:t xml:space="preserve"> </w:t>
      </w:r>
      <w:r w:rsidR="003E458C" w:rsidRPr="003E458C">
        <w:rPr>
          <w:rFonts w:ascii="Courier New" w:hAnsi="Courier New" w:cs="Courier New"/>
        </w:rPr>
        <w:t>schools</w:t>
      </w:r>
      <w:r>
        <w:rPr>
          <w:rFonts w:ascii="Courier New" w:hAnsi="Courier New" w:cs="Courier New"/>
        </w:rPr>
        <w:t xml:space="preserve"> </w:t>
      </w:r>
      <w:r w:rsidR="003E458C" w:rsidRPr="003E458C">
        <w:rPr>
          <w:rFonts w:ascii="Courier New" w:hAnsi="Courier New" w:cs="Courier New"/>
        </w:rPr>
        <w:t>and feel</w:t>
      </w:r>
      <w:r w:rsidR="00DF7932">
        <w:rPr>
          <w:rFonts w:ascii="Courier New" w:hAnsi="Courier New" w:cs="Courier New"/>
        </w:rPr>
        <w:t xml:space="preserve"> </w:t>
      </w:r>
      <w:r w:rsidR="003E458C" w:rsidRPr="003E458C">
        <w:rPr>
          <w:rFonts w:ascii="Courier New" w:hAnsi="Courier New" w:cs="Courier New"/>
        </w:rPr>
        <w:t>that some</w:t>
      </w:r>
      <w:r w:rsidR="00DF7932">
        <w:rPr>
          <w:rFonts w:ascii="Courier New" w:hAnsi="Courier New" w:cs="Courier New"/>
        </w:rPr>
        <w:t xml:space="preserve"> </w:t>
      </w:r>
      <w:r w:rsidR="003E458C" w:rsidRPr="003E458C">
        <w:rPr>
          <w:rFonts w:ascii="Courier New" w:hAnsi="Courier New" w:cs="Courier New"/>
        </w:rPr>
        <w:t>sort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Pr>
          <w:rFonts w:ascii="Courier New" w:hAnsi="Courier New" w:cs="Courier New"/>
        </w:rPr>
        <w:t>sup</w:t>
      </w:r>
      <w:r w:rsidR="003E458C" w:rsidRPr="003E458C">
        <w:rPr>
          <w:rFonts w:ascii="Courier New" w:hAnsi="Courier New" w:cs="Courier New"/>
        </w:rPr>
        <w:t>port</w:t>
      </w:r>
      <w:r w:rsidR="00DF7932">
        <w:rPr>
          <w:rFonts w:ascii="Courier New" w:hAnsi="Courier New" w:cs="Courier New"/>
        </w:rPr>
        <w:t xml:space="preserve"> </w:t>
      </w:r>
      <w:r w:rsidR="003E458C" w:rsidRPr="003E458C">
        <w:rPr>
          <w:rFonts w:ascii="Courier New" w:hAnsi="Courier New" w:cs="Courier New"/>
        </w:rPr>
        <w:t>strengthens</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philosophy.</w:t>
      </w:r>
    </w:p>
    <w:p w:rsidR="00AC47CC" w:rsidRDefault="00AC47CC" w:rsidP="003E458C">
      <w:pPr>
        <w:pStyle w:val="PlainText"/>
        <w:rPr>
          <w:rFonts w:ascii="Courier New" w:hAnsi="Courier New" w:cs="Courier New"/>
        </w:rPr>
      </w:pPr>
    </w:p>
    <w:p w:rsidR="00AC47CC" w:rsidRDefault="00AC47CC" w:rsidP="003E458C">
      <w:pPr>
        <w:pStyle w:val="PlainText"/>
        <w:rPr>
          <w:rFonts w:ascii="Courier New" w:hAnsi="Courier New" w:cs="Courier New"/>
        </w:rPr>
      </w:pPr>
    </w:p>
    <w:p w:rsidR="003E458C" w:rsidRPr="003E458C" w:rsidRDefault="00DB2FA4" w:rsidP="003E458C">
      <w:pPr>
        <w:pStyle w:val="PlainText"/>
        <w:rPr>
          <w:rFonts w:ascii="Courier New" w:hAnsi="Courier New" w:cs="Courier New"/>
        </w:rPr>
      </w:pPr>
      <w:r>
        <w:rPr>
          <w:rFonts w:ascii="Courier New" w:hAnsi="Courier New" w:cs="Courier New"/>
        </w:rPr>
        <w:t>2/20/73</w:t>
      </w:r>
      <w:r w:rsidR="003E458C" w:rsidRPr="003E458C">
        <w:rPr>
          <w:rFonts w:ascii="Courier New" w:hAnsi="Courier New" w:cs="Courier New"/>
        </w:rPr>
        <w:cr/>
        <w:t>----------------------- Page 102-----------------------</w:t>
      </w:r>
    </w:p>
    <w:p w:rsidR="00DB2FA4" w:rsidRDefault="00DB2FA4" w:rsidP="003E458C">
      <w:pPr>
        <w:pStyle w:val="PlainText"/>
        <w:rPr>
          <w:rFonts w:ascii="Courier New" w:hAnsi="Courier New" w:cs="Courier New"/>
        </w:rPr>
      </w:pPr>
    </w:p>
    <w:p w:rsidR="00DB2FA4" w:rsidRDefault="003E458C" w:rsidP="003E458C">
      <w:pPr>
        <w:pStyle w:val="PlainText"/>
        <w:rPr>
          <w:rFonts w:ascii="Courier New" w:hAnsi="Courier New" w:cs="Courier New"/>
        </w:rPr>
      </w:pPr>
      <w:r w:rsidRPr="003E458C">
        <w:rPr>
          <w:rFonts w:ascii="Courier New" w:hAnsi="Courier New" w:cs="Courier New"/>
        </w:rPr>
        <w:t>5.</w:t>
      </w:r>
      <w:r w:rsidR="00DB2FA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$20,500.00 per</w:t>
      </w:r>
      <w:r w:rsidR="00DF7932">
        <w:rPr>
          <w:rFonts w:ascii="Courier New" w:hAnsi="Courier New" w:cs="Courier New"/>
        </w:rPr>
        <w:t xml:space="preserve"> </w:t>
      </w:r>
      <w:r w:rsidRPr="003E458C">
        <w:rPr>
          <w:rFonts w:ascii="Courier New" w:hAnsi="Courier New" w:cs="Courier New"/>
        </w:rPr>
        <w:t>instructional</w:t>
      </w:r>
      <w:r w:rsidR="00DF7932">
        <w:rPr>
          <w:rFonts w:ascii="Courier New" w:hAnsi="Courier New" w:cs="Courier New"/>
        </w:rPr>
        <w:t xml:space="preserve"> </w:t>
      </w:r>
      <w:r w:rsidRPr="003E458C">
        <w:rPr>
          <w:rFonts w:ascii="Courier New" w:hAnsi="Courier New" w:cs="Courier New"/>
        </w:rPr>
        <w:t>unit</w:t>
      </w:r>
      <w:r w:rsidR="00DF7932">
        <w:rPr>
          <w:rFonts w:ascii="Courier New" w:hAnsi="Courier New" w:cs="Courier New"/>
        </w:rPr>
        <w:t xml:space="preserve"> </w:t>
      </w:r>
      <w:r w:rsidRPr="003E458C">
        <w:rPr>
          <w:rFonts w:ascii="Courier New" w:hAnsi="Courier New" w:cs="Courier New"/>
        </w:rPr>
        <w:t>would offset</w:t>
      </w:r>
      <w:r w:rsidR="00DF7932">
        <w:rPr>
          <w:rFonts w:ascii="Courier New" w:hAnsi="Courier New" w:cs="Courier New"/>
        </w:rPr>
        <w:t xml:space="preserve"> </w:t>
      </w:r>
      <w:r w:rsidR="00DB2FA4">
        <w:rPr>
          <w:rFonts w:ascii="Courier New" w:hAnsi="Courier New" w:cs="Courier New"/>
        </w:rPr>
        <w:t xml:space="preserve">the </w:t>
      </w:r>
      <w:r w:rsidRPr="003E458C">
        <w:rPr>
          <w:rFonts w:ascii="Courier New" w:hAnsi="Courier New" w:cs="Courier New"/>
        </w:rPr>
        <w:t>financial losses</w:t>
      </w:r>
      <w:r w:rsidR="00DB2FA4">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districts</w:t>
      </w:r>
      <w:r w:rsidR="00DF7932">
        <w:rPr>
          <w:rFonts w:ascii="Courier New" w:hAnsi="Courier New" w:cs="Courier New"/>
        </w:rPr>
        <w:t xml:space="preserve"> </w:t>
      </w:r>
      <w:r w:rsidRPr="003E458C">
        <w:rPr>
          <w:rFonts w:ascii="Courier New" w:hAnsi="Courier New" w:cs="Courier New"/>
        </w:rPr>
        <w:t>under the</w:t>
      </w:r>
      <w:r w:rsidR="00DF7932">
        <w:rPr>
          <w:rFonts w:ascii="Courier New" w:hAnsi="Courier New" w:cs="Courier New"/>
        </w:rPr>
        <w:t xml:space="preserve"> </w:t>
      </w:r>
      <w:r w:rsidRPr="003E458C">
        <w:rPr>
          <w:rFonts w:ascii="Courier New" w:hAnsi="Courier New" w:cs="Courier New"/>
        </w:rPr>
        <w:t>Mini</w:t>
      </w:r>
      <w:r w:rsidR="00DB2FA4">
        <w:rPr>
          <w:rFonts w:ascii="Courier New" w:hAnsi="Courier New" w:cs="Courier New"/>
        </w:rPr>
        <w:t xml:space="preserve"> </w:t>
      </w:r>
      <w:r w:rsidRPr="003E458C">
        <w:rPr>
          <w:rFonts w:ascii="Courier New" w:hAnsi="Courier New" w:cs="Courier New"/>
        </w:rPr>
        <w:t>874</w:t>
      </w:r>
      <w:r w:rsidR="00DF7932">
        <w:rPr>
          <w:rFonts w:ascii="Courier New" w:hAnsi="Courier New" w:cs="Courier New"/>
        </w:rPr>
        <w:t xml:space="preserve"> </w:t>
      </w:r>
      <w:r w:rsidR="00DB2FA4">
        <w:rPr>
          <w:rFonts w:ascii="Courier New" w:hAnsi="Courier New" w:cs="Courier New"/>
        </w:rPr>
        <w:t xml:space="preserve">provisions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the</w:t>
      </w:r>
      <w:r w:rsidR="00DB2FA4">
        <w:rPr>
          <w:rFonts w:ascii="Courier New" w:hAnsi="Courier New" w:cs="Courier New"/>
        </w:rPr>
        <w:t xml:space="preserve"> </w:t>
      </w:r>
      <w:r w:rsidRPr="003E458C">
        <w:rPr>
          <w:rFonts w:ascii="Courier New" w:hAnsi="Courier New" w:cs="Courier New"/>
        </w:rPr>
        <w:t>10%</w:t>
      </w:r>
      <w:r w:rsidR="00DF7932">
        <w:rPr>
          <w:rFonts w:ascii="Courier New" w:hAnsi="Courier New" w:cs="Courier New"/>
        </w:rPr>
        <w:t xml:space="preserve"> </w:t>
      </w:r>
      <w:r w:rsidRPr="003E458C">
        <w:rPr>
          <w:rFonts w:ascii="Courier New" w:hAnsi="Courier New" w:cs="Courier New"/>
        </w:rPr>
        <w:t>required</w:t>
      </w:r>
      <w:r w:rsidR="00DB2FA4">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effort, 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00DB2FA4">
        <w:rPr>
          <w:rFonts w:ascii="Courier New" w:hAnsi="Courier New" w:cs="Courier New"/>
        </w:rPr>
        <w:t>sup</w:t>
      </w:r>
      <w:r w:rsidRPr="003E458C">
        <w:rPr>
          <w:rFonts w:ascii="Courier New" w:hAnsi="Courier New" w:cs="Courier New"/>
        </w:rPr>
        <w:t>port</w:t>
      </w:r>
      <w:r w:rsidR="00DF7932">
        <w:rPr>
          <w:rFonts w:ascii="Courier New" w:hAnsi="Courier New" w:cs="Courier New"/>
        </w:rPr>
        <w:t xml:space="preserve"> </w:t>
      </w:r>
      <w:r w:rsidRPr="003E458C">
        <w:rPr>
          <w:rFonts w:ascii="Courier New" w:hAnsi="Courier New" w:cs="Courier New"/>
        </w:rPr>
        <w:t>requirement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abolished.</w:t>
      </w:r>
      <w:r w:rsidRPr="003E458C">
        <w:rPr>
          <w:rFonts w:ascii="Courier New" w:hAnsi="Courier New" w:cs="Courier New"/>
        </w:rPr>
        <w:cr/>
      </w:r>
    </w:p>
    <w:p w:rsidR="00DB2FA4" w:rsidRDefault="003E458C" w:rsidP="003E458C">
      <w:pPr>
        <w:pStyle w:val="PlainText"/>
        <w:rPr>
          <w:rFonts w:ascii="Courier New" w:hAnsi="Courier New" w:cs="Courier New"/>
        </w:rPr>
      </w:pPr>
      <w:r w:rsidRPr="003E458C">
        <w:rPr>
          <w:rFonts w:ascii="Courier New" w:hAnsi="Courier New" w:cs="Courier New"/>
        </w:rPr>
        <w:t>6.</w:t>
      </w:r>
      <w:r w:rsidR="00DB2FA4">
        <w:rPr>
          <w:rFonts w:ascii="Courier New" w:hAnsi="Courier New" w:cs="Courier New"/>
        </w:rPr>
        <w:t xml:space="preserve"> </w:t>
      </w:r>
      <w:r w:rsidRPr="003E458C">
        <w:rPr>
          <w:rFonts w:ascii="Courier New" w:hAnsi="Courier New" w:cs="Courier New"/>
        </w:rPr>
        <w:t>We</w:t>
      </w:r>
      <w:r w:rsidR="00DF7932">
        <w:rPr>
          <w:rFonts w:ascii="Courier New" w:hAnsi="Courier New" w:cs="Courier New"/>
        </w:rPr>
        <w:t xml:space="preserve"> </w:t>
      </w:r>
      <w:r w:rsidRPr="003E458C">
        <w:rPr>
          <w:rFonts w:ascii="Courier New" w:hAnsi="Courier New" w:cs="Courier New"/>
        </w:rPr>
        <w:t>support</w:t>
      </w:r>
      <w:r w:rsidR="00DB2FA4">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correct</w:t>
      </w:r>
      <w:r w:rsidR="00DF7932">
        <w:rPr>
          <w:rFonts w:ascii="Courier New" w:hAnsi="Courier New" w:cs="Courier New"/>
        </w:rPr>
        <w:t xml:space="preserve"> </w:t>
      </w:r>
      <w:r w:rsidRPr="003E458C">
        <w:rPr>
          <w:rFonts w:ascii="Courier New" w:hAnsi="Courier New" w:cs="Courier New"/>
        </w:rPr>
        <w:t>the</w:t>
      </w:r>
      <w:r w:rsidR="00DB2FA4">
        <w:rPr>
          <w:rFonts w:ascii="Courier New" w:hAnsi="Courier New" w:cs="Courier New"/>
        </w:rPr>
        <w:t xml:space="preserve"> </w:t>
      </w:r>
      <w:r w:rsidRPr="003E458C">
        <w:rPr>
          <w:rFonts w:ascii="Courier New" w:hAnsi="Courier New" w:cs="Courier New"/>
        </w:rPr>
        <w:t>technical</w:t>
      </w:r>
      <w:r w:rsidR="00DF7932">
        <w:rPr>
          <w:rFonts w:ascii="Courier New" w:hAnsi="Courier New" w:cs="Courier New"/>
        </w:rPr>
        <w:t xml:space="preserve"> </w:t>
      </w:r>
      <w:r w:rsidR="00DB2FA4">
        <w:rPr>
          <w:rFonts w:ascii="Courier New" w:hAnsi="Courier New" w:cs="Courier New"/>
        </w:rPr>
        <w:t xml:space="preserve">problems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funding</w:t>
      </w:r>
      <w:r w:rsidR="00DB2FA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50%</w:t>
      </w:r>
      <w:r w:rsidR="00DF7932">
        <w:rPr>
          <w:rFonts w:ascii="Courier New" w:hAnsi="Courier New" w:cs="Courier New"/>
        </w:rPr>
        <w:t xml:space="preserve"> </w:t>
      </w:r>
      <w:r w:rsidRPr="003E458C">
        <w:rPr>
          <w:rFonts w:ascii="Courier New" w:hAnsi="Courier New" w:cs="Courier New"/>
        </w:rPr>
        <w:t>concept of</w:t>
      </w:r>
      <w:r w:rsidR="00DF7932">
        <w:rPr>
          <w:rFonts w:ascii="Courier New" w:hAnsi="Courier New" w:cs="Courier New"/>
        </w:rPr>
        <w:t xml:space="preserve"> </w:t>
      </w:r>
      <w:r w:rsidRPr="003E458C">
        <w:rPr>
          <w:rFonts w:ascii="Courier New" w:hAnsi="Courier New" w:cs="Courier New"/>
        </w:rPr>
        <w:t>school</w:t>
      </w:r>
      <w:r w:rsidR="00DB2FA4">
        <w:rPr>
          <w:rFonts w:ascii="Courier New" w:hAnsi="Courier New" w:cs="Courier New"/>
        </w:rPr>
        <w:t xml:space="preserve"> </w:t>
      </w:r>
      <w:r w:rsidRPr="003E458C">
        <w:rPr>
          <w:rFonts w:ascii="Courier New" w:hAnsi="Courier New" w:cs="Courier New"/>
        </w:rPr>
        <w:t>construction</w:t>
      </w:r>
      <w:r w:rsidR="00DF7932">
        <w:rPr>
          <w:rFonts w:ascii="Courier New" w:hAnsi="Courier New" w:cs="Courier New"/>
        </w:rPr>
        <w:t xml:space="preserve"> </w:t>
      </w:r>
      <w:r w:rsidR="00DB2FA4">
        <w:rPr>
          <w:rFonts w:ascii="Courier New" w:hAnsi="Courier New" w:cs="Courier New"/>
        </w:rPr>
        <w:t>reimbursement.</w:t>
      </w:r>
      <w:r w:rsidR="00DB2FA4">
        <w:rPr>
          <w:rFonts w:ascii="Courier New" w:hAnsi="Courier New" w:cs="Courier New"/>
        </w:rPr>
        <w:cr/>
      </w:r>
    </w:p>
    <w:p w:rsidR="00DB2FA4" w:rsidRDefault="003E458C" w:rsidP="003E458C">
      <w:pPr>
        <w:pStyle w:val="PlainText"/>
        <w:rPr>
          <w:rFonts w:ascii="Courier New" w:hAnsi="Courier New" w:cs="Courier New"/>
        </w:rPr>
      </w:pPr>
      <w:r w:rsidRPr="003E458C">
        <w:rPr>
          <w:rFonts w:ascii="Courier New" w:hAnsi="Courier New" w:cs="Courier New"/>
        </w:rPr>
        <w:t>7.</w:t>
      </w:r>
      <w:r w:rsidR="00DB2FA4">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school</w:t>
      </w:r>
      <w:r w:rsidR="00DB2FA4">
        <w:rPr>
          <w:rFonts w:ascii="Courier New" w:hAnsi="Courier New" w:cs="Courier New"/>
        </w:rPr>
        <w:t xml:space="preserve"> </w:t>
      </w:r>
      <w:r w:rsidRPr="003E458C">
        <w:rPr>
          <w:rFonts w:ascii="Courier New" w:hAnsi="Courier New" w:cs="Courier New"/>
        </w:rPr>
        <w:t>transportation</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funded</w:t>
      </w:r>
      <w:r w:rsidR="00DB2FA4">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SB 91</w:t>
      </w:r>
      <w:r w:rsidR="00DF7932">
        <w:rPr>
          <w:rFonts w:ascii="Courier New" w:hAnsi="Courier New" w:cs="Courier New"/>
        </w:rPr>
        <w:t xml:space="preserve"> </w:t>
      </w:r>
      <w:r w:rsidR="00DB2FA4">
        <w:rPr>
          <w:rFonts w:ascii="Courier New" w:hAnsi="Courier New" w:cs="Courier New"/>
        </w:rPr>
        <w:t xml:space="preserve">then </w:t>
      </w:r>
      <w:r w:rsidRPr="003E458C">
        <w:rPr>
          <w:rFonts w:ascii="Courier New" w:hAnsi="Courier New" w:cs="Courier New"/>
        </w:rPr>
        <w:t>we</w:t>
      </w:r>
      <w:r w:rsidR="00DF7932">
        <w:rPr>
          <w:rFonts w:ascii="Courier New" w:hAnsi="Courier New" w:cs="Courier New"/>
        </w:rPr>
        <w:t xml:space="preserve"> </w:t>
      </w:r>
      <w:proofErr w:type="gramStart"/>
      <w:r w:rsidRPr="003E458C">
        <w:rPr>
          <w:rFonts w:ascii="Courier New" w:hAnsi="Courier New" w:cs="Courier New"/>
        </w:rPr>
        <w:t>propose</w:t>
      </w:r>
      <w:proofErr w:type="gramEnd"/>
      <w:r w:rsidR="00DB2FA4">
        <w:rPr>
          <w:rFonts w:ascii="Courier New" w:hAnsi="Courier New" w:cs="Courier New"/>
        </w:rPr>
        <w:t xml:space="preserve">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amendments.</w:t>
      </w:r>
      <w:r w:rsidRPr="003E458C">
        <w:rPr>
          <w:rFonts w:ascii="Courier New" w:hAnsi="Courier New" w:cs="Courier New"/>
        </w:rPr>
        <w:cr/>
      </w:r>
    </w:p>
    <w:p w:rsidR="00DB2FA4" w:rsidRDefault="003E458C" w:rsidP="00DB2FA4">
      <w:pPr>
        <w:pStyle w:val="PlainText"/>
        <w:ind w:left="720"/>
        <w:rPr>
          <w:rFonts w:ascii="Courier New" w:hAnsi="Courier New" w:cs="Courier New"/>
        </w:rPr>
      </w:pPr>
      <w:r w:rsidRPr="003E458C">
        <w:rPr>
          <w:rFonts w:ascii="Courier New" w:hAnsi="Courier New" w:cs="Courier New"/>
        </w:rPr>
        <w:t>a.</w:t>
      </w:r>
      <w:r w:rsidR="00DB2FA4">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school</w:t>
      </w:r>
      <w:r w:rsidR="00DB2FA4">
        <w:rPr>
          <w:rFonts w:ascii="Courier New" w:hAnsi="Courier New" w:cs="Courier New"/>
        </w:rPr>
        <w:t xml:space="preserve"> </w:t>
      </w:r>
      <w:r w:rsidRPr="003E458C">
        <w:rPr>
          <w:rFonts w:ascii="Courier New" w:hAnsi="Courier New" w:cs="Courier New"/>
        </w:rPr>
        <w:t>district with</w:t>
      </w:r>
      <w:r w:rsidR="00DF7932">
        <w:rPr>
          <w:rFonts w:ascii="Courier New" w:hAnsi="Courier New" w:cs="Courier New"/>
        </w:rPr>
        <w:t xml:space="preserve"> </w:t>
      </w:r>
      <w:r w:rsidR="00DB2FA4">
        <w:rPr>
          <w:rFonts w:ascii="Courier New" w:hAnsi="Courier New" w:cs="Courier New"/>
        </w:rPr>
        <w:t xml:space="preserve">pupil-miles </w:t>
      </w:r>
      <w:r w:rsidRPr="003E458C">
        <w:rPr>
          <w:rFonts w:ascii="Courier New" w:hAnsi="Courier New" w:cs="Courier New"/>
        </w:rPr>
        <w:t>equal</w:t>
      </w:r>
      <w:r w:rsidR="00DB2FA4">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72-73</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receive less</w:t>
      </w:r>
      <w:r w:rsidR="00DF7932">
        <w:rPr>
          <w:rFonts w:ascii="Courier New" w:hAnsi="Courier New" w:cs="Courier New"/>
        </w:rPr>
        <w:t xml:space="preserve"> </w:t>
      </w:r>
      <w:r w:rsidR="00DB2FA4">
        <w:rPr>
          <w:rFonts w:ascii="Courier New" w:hAnsi="Courier New" w:cs="Courier New"/>
        </w:rPr>
        <w:t xml:space="preserve">money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1973-74.</w:t>
      </w:r>
    </w:p>
    <w:p w:rsidR="00DB2FA4" w:rsidRDefault="003E458C" w:rsidP="00DB2FA4">
      <w:pPr>
        <w:pStyle w:val="PlainText"/>
        <w:ind w:left="720"/>
        <w:rPr>
          <w:rFonts w:ascii="Courier New" w:hAnsi="Courier New" w:cs="Courier New"/>
        </w:rPr>
      </w:pPr>
      <w:r w:rsidRPr="003E458C">
        <w:rPr>
          <w:rFonts w:ascii="Courier New" w:hAnsi="Courier New" w:cs="Courier New"/>
        </w:rPr>
        <w:cr/>
        <w:t>b.</w:t>
      </w:r>
      <w:r w:rsidR="00DB2FA4">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cost</w:t>
      </w:r>
      <w:r w:rsidR="00DF7932">
        <w:rPr>
          <w:rFonts w:ascii="Courier New" w:hAnsi="Courier New" w:cs="Courier New"/>
        </w:rPr>
        <w:t xml:space="preserve"> </w:t>
      </w:r>
      <w:r w:rsidRPr="003E458C">
        <w:rPr>
          <w:rFonts w:ascii="Courier New" w:hAnsi="Courier New" w:cs="Courier New"/>
        </w:rPr>
        <w:t>of</w:t>
      </w:r>
      <w:r w:rsidR="00DB2FA4">
        <w:rPr>
          <w:rFonts w:ascii="Courier New" w:hAnsi="Courier New" w:cs="Courier New"/>
        </w:rPr>
        <w:t xml:space="preserve"> </w:t>
      </w:r>
      <w:r w:rsidRPr="003E458C">
        <w:rPr>
          <w:rFonts w:ascii="Courier New" w:hAnsi="Courier New" w:cs="Courier New"/>
        </w:rPr>
        <w:t>living</w:t>
      </w:r>
      <w:r w:rsidR="00DF7932">
        <w:rPr>
          <w:rFonts w:ascii="Courier New" w:hAnsi="Courier New" w:cs="Courier New"/>
        </w:rPr>
        <w:t xml:space="preserve"> </w:t>
      </w:r>
      <w:r w:rsidRPr="003E458C">
        <w:rPr>
          <w:rFonts w:ascii="Courier New" w:hAnsi="Courier New" w:cs="Courier New"/>
        </w:rPr>
        <w:t>formula for</w:t>
      </w:r>
      <w:r w:rsidR="00DF7932">
        <w:rPr>
          <w:rFonts w:ascii="Courier New" w:hAnsi="Courier New" w:cs="Courier New"/>
        </w:rPr>
        <w:t xml:space="preserve"> </w:t>
      </w:r>
      <w:r w:rsidR="00DB2FA4">
        <w:rPr>
          <w:rFonts w:ascii="Courier New" w:hAnsi="Courier New" w:cs="Courier New"/>
        </w:rPr>
        <w:t xml:space="preserve">the </w:t>
      </w:r>
      <w:r w:rsidRPr="003E458C">
        <w:rPr>
          <w:rFonts w:ascii="Courier New" w:hAnsi="Courier New" w:cs="Courier New"/>
        </w:rPr>
        <w:t>Foundation Program</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applied</w:t>
      </w:r>
      <w:r w:rsidR="00DB2FA4">
        <w:rPr>
          <w:rFonts w:ascii="Courier New" w:hAnsi="Courier New" w:cs="Courier New"/>
        </w:rPr>
        <w:t xml:space="preserve"> to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district</w:t>
      </w:r>
      <w:r w:rsidR="00DF7932">
        <w:rPr>
          <w:rFonts w:ascii="Courier New" w:hAnsi="Courier New" w:cs="Courier New"/>
        </w:rPr>
        <w:t xml:space="preserve"> </w:t>
      </w:r>
      <w:r w:rsidRPr="003E458C">
        <w:rPr>
          <w:rFonts w:ascii="Courier New" w:hAnsi="Courier New" w:cs="Courier New"/>
        </w:rPr>
        <w:t>transportation funds</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DB2FA4">
        <w:rPr>
          <w:rFonts w:ascii="Courier New" w:hAnsi="Courier New" w:cs="Courier New"/>
        </w:rPr>
        <w:t xml:space="preserve">a </w:t>
      </w:r>
      <w:r w:rsidRPr="003E458C">
        <w:rPr>
          <w:rFonts w:ascii="Courier New" w:hAnsi="Courier New" w:cs="Courier New"/>
        </w:rPr>
        <w:t>district basis.</w:t>
      </w:r>
    </w:p>
    <w:p w:rsidR="00DB2FA4" w:rsidRDefault="00DB2FA4"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We</w:t>
      </w:r>
      <w:r w:rsidR="00DF7932">
        <w:rPr>
          <w:rFonts w:ascii="Courier New" w:hAnsi="Courier New" w:cs="Courier New"/>
        </w:rPr>
        <w:t xml:space="preserve"> </w:t>
      </w:r>
      <w:r w:rsidR="003E458C" w:rsidRPr="003E458C">
        <w:rPr>
          <w:rFonts w:ascii="Courier New" w:hAnsi="Courier New" w:cs="Courier New"/>
        </w:rPr>
        <w:t>appreciate</w:t>
      </w:r>
      <w:r w:rsidR="00DF7932">
        <w:rPr>
          <w:rFonts w:ascii="Courier New" w:hAnsi="Courier New" w:cs="Courier New"/>
        </w:rPr>
        <w:t xml:space="preserve"> </w:t>
      </w:r>
      <w:r w:rsidR="003E458C" w:rsidRPr="003E458C">
        <w:rPr>
          <w:rFonts w:ascii="Courier New" w:hAnsi="Courier New" w:cs="Courier New"/>
        </w:rPr>
        <w:t>your</w:t>
      </w:r>
      <w:r w:rsidR="00DF7932">
        <w:rPr>
          <w:rFonts w:ascii="Courier New" w:hAnsi="Courier New" w:cs="Courier New"/>
        </w:rPr>
        <w:t xml:space="preserve"> </w:t>
      </w:r>
      <w:r w:rsidR="003E458C" w:rsidRPr="003E458C">
        <w:rPr>
          <w:rFonts w:ascii="Courier New" w:hAnsi="Courier New" w:cs="Courier New"/>
        </w:rPr>
        <w:t>continued</w:t>
      </w:r>
      <w:r>
        <w:rPr>
          <w:rFonts w:ascii="Courier New" w:hAnsi="Courier New" w:cs="Courier New"/>
        </w:rPr>
        <w:t xml:space="preserve"> </w:t>
      </w:r>
      <w:r w:rsidR="003E458C" w:rsidRPr="003E458C">
        <w:rPr>
          <w:rFonts w:ascii="Courier New" w:hAnsi="Courier New" w:cs="Courier New"/>
        </w:rPr>
        <w:t>support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education</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this </w:t>
      </w:r>
      <w:r w:rsidR="003E458C" w:rsidRPr="003E458C">
        <w:rPr>
          <w:rFonts w:ascii="Courier New" w:hAnsi="Courier New" w:cs="Courier New"/>
        </w:rPr>
        <w:t>important funding</w:t>
      </w:r>
      <w:r>
        <w:rPr>
          <w:rFonts w:ascii="Courier New" w:hAnsi="Courier New" w:cs="Courier New"/>
        </w:rPr>
        <w:t xml:space="preserve"> </w:t>
      </w:r>
      <w:r w:rsidR="003E458C" w:rsidRPr="003E458C">
        <w:rPr>
          <w:rFonts w:ascii="Courier New" w:hAnsi="Courier New" w:cs="Courier New"/>
        </w:rPr>
        <w:t>measure</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particular.</w:t>
      </w:r>
      <w:r>
        <w:rPr>
          <w:rFonts w:ascii="Courier New" w:hAnsi="Courier New" w:cs="Courier New"/>
        </w:rPr>
        <w:t xml:space="preserve"> </w:t>
      </w:r>
      <w:r w:rsidR="003E458C" w:rsidRPr="003E458C">
        <w:rPr>
          <w:rFonts w:ascii="Courier New" w:hAnsi="Courier New" w:cs="Courier New"/>
        </w:rPr>
        <w:t>Our</w:t>
      </w:r>
      <w:r w:rsidR="00DF7932">
        <w:rPr>
          <w:rFonts w:ascii="Courier New" w:hAnsi="Courier New" w:cs="Courier New"/>
        </w:rPr>
        <w:t xml:space="preserve"> </w:t>
      </w:r>
      <w:r w:rsidR="003E458C" w:rsidRPr="003E458C">
        <w:rPr>
          <w:rFonts w:ascii="Courier New" w:hAnsi="Courier New" w:cs="Courier New"/>
        </w:rPr>
        <w:t>office</w:t>
      </w:r>
      <w:r>
        <w:rPr>
          <w:rFonts w:ascii="Courier New" w:hAnsi="Courier New" w:cs="Courier New"/>
        </w:rPr>
        <w:t xml:space="preserve"> stands </w:t>
      </w:r>
      <w:r w:rsidR="003E458C" w:rsidRPr="003E458C">
        <w:rPr>
          <w:rFonts w:ascii="Courier New" w:hAnsi="Courier New" w:cs="Courier New"/>
        </w:rPr>
        <w:t>ready</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assist</w:t>
      </w:r>
      <w:r w:rsidR="00DF7932">
        <w:rPr>
          <w:rFonts w:ascii="Courier New" w:hAnsi="Courier New" w:cs="Courier New"/>
        </w:rPr>
        <w:t xml:space="preserve"> </w:t>
      </w:r>
      <w:r w:rsidR="003E458C" w:rsidRPr="003E458C">
        <w:rPr>
          <w:rFonts w:ascii="Courier New" w:hAnsi="Courier New" w:cs="Courier New"/>
        </w:rPr>
        <w:t>you</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any</w:t>
      </w:r>
      <w:r w:rsidR="00DF7932">
        <w:rPr>
          <w:rFonts w:ascii="Courier New" w:hAnsi="Courier New" w:cs="Courier New"/>
        </w:rPr>
        <w:t xml:space="preserve"> </w:t>
      </w:r>
      <w:r w:rsidR="003E458C" w:rsidRPr="003E458C">
        <w:rPr>
          <w:rFonts w:ascii="Courier New" w:hAnsi="Courier New" w:cs="Courier New"/>
        </w:rPr>
        <w:t>way</w:t>
      </w:r>
      <w:r w:rsidR="00DF7932">
        <w:rPr>
          <w:rFonts w:ascii="Courier New" w:hAnsi="Courier New" w:cs="Courier New"/>
        </w:rPr>
        <w:t xml:space="preserve"> </w:t>
      </w:r>
      <w:r w:rsidR="003E458C" w:rsidRPr="003E458C">
        <w:rPr>
          <w:rFonts w:ascii="Courier New" w:hAnsi="Courier New" w:cs="Courier New"/>
        </w:rPr>
        <w:t>possible</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adoption of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above</w:t>
      </w:r>
      <w:r>
        <w:rPr>
          <w:rFonts w:ascii="Courier New" w:hAnsi="Courier New" w:cs="Courier New"/>
        </w:rPr>
        <w:t xml:space="preserve"> </w:t>
      </w:r>
      <w:r w:rsidR="003E458C" w:rsidRPr="003E458C">
        <w:rPr>
          <w:rFonts w:ascii="Courier New" w:hAnsi="Courier New" w:cs="Courier New"/>
        </w:rPr>
        <w:t>proposal.</w:t>
      </w:r>
      <w:r w:rsidR="003E458C" w:rsidRPr="003E458C">
        <w:rPr>
          <w:rFonts w:ascii="Courier New" w:hAnsi="Courier New" w:cs="Courier New"/>
        </w:rPr>
        <w:cr/>
        <w:t xml:space="preserve"> </w:t>
      </w:r>
    </w:p>
    <w:p w:rsidR="00DB2FA4" w:rsidRDefault="00DB2FA4" w:rsidP="003E458C">
      <w:pPr>
        <w:pStyle w:val="PlainText"/>
        <w:rPr>
          <w:rFonts w:ascii="Courier New" w:hAnsi="Courier New" w:cs="Courier New"/>
        </w:rPr>
      </w:pPr>
    </w:p>
    <w:p w:rsidR="00DB2FA4" w:rsidRDefault="003E458C" w:rsidP="003E458C">
      <w:pPr>
        <w:pStyle w:val="PlainText"/>
        <w:rPr>
          <w:rFonts w:ascii="Courier New" w:hAnsi="Courier New" w:cs="Courier New"/>
        </w:rPr>
      </w:pPr>
      <w:r w:rsidRPr="003E458C">
        <w:rPr>
          <w:rFonts w:ascii="Courier New" w:hAnsi="Courier New" w:cs="Courier New"/>
        </w:rPr>
        <w:t>cc: Health,</w:t>
      </w:r>
      <w:r w:rsidR="00DB2FA4">
        <w:rPr>
          <w:rFonts w:ascii="Courier New" w:hAnsi="Courier New" w:cs="Courier New"/>
        </w:rPr>
        <w:t xml:space="preserve"> </w:t>
      </w:r>
      <w:r w:rsidRPr="003E458C">
        <w:rPr>
          <w:rFonts w:ascii="Courier New" w:hAnsi="Courier New" w:cs="Courier New"/>
        </w:rPr>
        <w:t>Welfare</w:t>
      </w:r>
      <w:r w:rsidR="00DB2FA4">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Education Committee Members</w:t>
      </w:r>
      <w:r w:rsidRPr="003E458C">
        <w:rPr>
          <w:rFonts w:ascii="Courier New" w:hAnsi="Courier New" w:cs="Courier New"/>
        </w:rPr>
        <w:cr/>
      </w:r>
    </w:p>
    <w:p w:rsidR="00DB2FA4" w:rsidRDefault="00DB2FA4" w:rsidP="003E458C">
      <w:pPr>
        <w:pStyle w:val="PlainText"/>
        <w:rPr>
          <w:rFonts w:ascii="Courier New" w:hAnsi="Courier New" w:cs="Courier New"/>
        </w:rPr>
      </w:pPr>
    </w:p>
    <w:p w:rsidR="00DB2FA4" w:rsidRDefault="00DB2FA4" w:rsidP="003E458C">
      <w:pPr>
        <w:pStyle w:val="PlainText"/>
        <w:rPr>
          <w:rFonts w:ascii="Courier New" w:hAnsi="Courier New" w:cs="Courier New"/>
        </w:rPr>
      </w:pPr>
    </w:p>
    <w:p w:rsidR="003E458C" w:rsidRDefault="003E458C" w:rsidP="003E458C">
      <w:pPr>
        <w:pStyle w:val="PlainText"/>
        <w:rPr>
          <w:rFonts w:ascii="Courier New" w:hAnsi="Courier New" w:cs="Courier New"/>
        </w:rPr>
      </w:pPr>
      <w:r w:rsidRPr="003E458C">
        <w:rPr>
          <w:rFonts w:ascii="Courier New" w:hAnsi="Courier New" w:cs="Courier New"/>
        </w:rPr>
        <w:t>----------------------- Page 103-----------------------</w:t>
      </w:r>
    </w:p>
    <w:p w:rsidR="00DB2FA4" w:rsidRDefault="00DB2FA4" w:rsidP="003E458C">
      <w:pPr>
        <w:pStyle w:val="PlainText"/>
        <w:rPr>
          <w:rFonts w:ascii="Courier New" w:hAnsi="Courier New" w:cs="Courier New"/>
        </w:rPr>
      </w:pPr>
    </w:p>
    <w:tbl>
      <w:tblPr>
        <w:tblStyle w:val="TableGrid"/>
        <w:tblW w:w="0" w:type="auto"/>
        <w:tblLook w:val="04A0" w:firstRow="1" w:lastRow="0" w:firstColumn="1" w:lastColumn="0" w:noHBand="0" w:noVBand="1"/>
      </w:tblPr>
      <w:tblGrid>
        <w:gridCol w:w="1574"/>
        <w:gridCol w:w="1570"/>
        <w:gridCol w:w="1570"/>
        <w:gridCol w:w="1603"/>
        <w:gridCol w:w="1569"/>
        <w:gridCol w:w="1567"/>
      </w:tblGrid>
      <w:tr w:rsidR="00DB2FA4" w:rsidTr="00DB2FA4">
        <w:tc>
          <w:tcPr>
            <w:tcW w:w="1575" w:type="dxa"/>
          </w:tcPr>
          <w:p w:rsidR="00DB2FA4" w:rsidRDefault="00DB2FA4" w:rsidP="003E458C">
            <w:pPr>
              <w:pStyle w:val="PlainText"/>
              <w:rPr>
                <w:rFonts w:ascii="Courier New" w:hAnsi="Courier New" w:cs="Courier New"/>
              </w:rPr>
            </w:pPr>
          </w:p>
        </w:tc>
        <w:tc>
          <w:tcPr>
            <w:tcW w:w="1575" w:type="dxa"/>
          </w:tcPr>
          <w:p w:rsidR="00DB2FA4" w:rsidRDefault="00AC07C1" w:rsidP="003E458C">
            <w:pPr>
              <w:pStyle w:val="PlainText"/>
              <w:rPr>
                <w:rFonts w:ascii="Courier New" w:hAnsi="Courier New" w:cs="Courier New"/>
              </w:rPr>
            </w:pPr>
            <w:r>
              <w:rPr>
                <w:rFonts w:ascii="Courier New" w:hAnsi="Courier New" w:cs="Courier New"/>
              </w:rPr>
              <w:t>Required local effort</w:t>
            </w:r>
          </w:p>
        </w:tc>
        <w:tc>
          <w:tcPr>
            <w:tcW w:w="1575" w:type="dxa"/>
          </w:tcPr>
          <w:p w:rsidR="00DB2FA4" w:rsidRDefault="00AC07C1" w:rsidP="003E458C">
            <w:pPr>
              <w:pStyle w:val="PlainText"/>
              <w:rPr>
                <w:rFonts w:ascii="Courier New" w:hAnsi="Courier New" w:cs="Courier New"/>
              </w:rPr>
            </w:pPr>
            <w:r>
              <w:rPr>
                <w:rFonts w:ascii="Courier New" w:hAnsi="Courier New" w:cs="Courier New"/>
              </w:rPr>
              <w:t>Local Revenue per Audit</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P.L. 874 Entitlement 74-71</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Tuition</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In Kind City Contr.</w:t>
            </w:r>
          </w:p>
        </w:tc>
      </w:tr>
      <w:tr w:rsidR="00DB2FA4" w:rsidTr="00DB2FA4">
        <w:tc>
          <w:tcPr>
            <w:tcW w:w="1575" w:type="dxa"/>
          </w:tcPr>
          <w:p w:rsidR="00DB2FA4" w:rsidRDefault="00AC07C1" w:rsidP="003E458C">
            <w:pPr>
              <w:pStyle w:val="PlainText"/>
              <w:rPr>
                <w:rFonts w:ascii="Courier New" w:hAnsi="Courier New" w:cs="Courier New"/>
              </w:rPr>
            </w:pPr>
            <w:r>
              <w:rPr>
                <w:rFonts w:ascii="Courier New" w:hAnsi="Courier New" w:cs="Courier New"/>
              </w:rPr>
              <w:t>Anchorage</w:t>
            </w:r>
          </w:p>
        </w:tc>
        <w:tc>
          <w:tcPr>
            <w:tcW w:w="1575" w:type="dxa"/>
          </w:tcPr>
          <w:p w:rsidR="00DB2FA4" w:rsidRDefault="00AC07C1" w:rsidP="003E458C">
            <w:pPr>
              <w:pStyle w:val="PlainText"/>
              <w:rPr>
                <w:rFonts w:ascii="Courier New" w:hAnsi="Courier New" w:cs="Courier New"/>
              </w:rPr>
            </w:pPr>
            <w:r>
              <w:rPr>
                <w:rFonts w:ascii="Courier New" w:hAnsi="Courier New" w:cs="Courier New"/>
              </w:rPr>
              <w:t>3149203</w:t>
            </w:r>
          </w:p>
        </w:tc>
        <w:tc>
          <w:tcPr>
            <w:tcW w:w="1575" w:type="dxa"/>
          </w:tcPr>
          <w:p w:rsidR="00DB2FA4" w:rsidRDefault="00AC07C1" w:rsidP="003E458C">
            <w:pPr>
              <w:pStyle w:val="PlainText"/>
              <w:rPr>
                <w:rFonts w:ascii="Courier New" w:hAnsi="Courier New" w:cs="Courier New"/>
              </w:rPr>
            </w:pPr>
            <w:r>
              <w:rPr>
                <w:rFonts w:ascii="Courier New" w:hAnsi="Courier New" w:cs="Courier New"/>
              </w:rPr>
              <w:t>10070999</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1832344</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478151</w:t>
            </w:r>
          </w:p>
        </w:tc>
        <w:tc>
          <w:tcPr>
            <w:tcW w:w="1576" w:type="dxa"/>
          </w:tcPr>
          <w:p w:rsidR="00DB2FA4" w:rsidRDefault="00DB2FA4" w:rsidP="003E458C">
            <w:pPr>
              <w:pStyle w:val="PlainText"/>
              <w:rPr>
                <w:rFonts w:ascii="Courier New" w:hAnsi="Courier New" w:cs="Courier New"/>
              </w:rPr>
            </w:pPr>
          </w:p>
        </w:tc>
      </w:tr>
      <w:tr w:rsidR="00DB2FA4" w:rsidTr="00DB2FA4">
        <w:tc>
          <w:tcPr>
            <w:tcW w:w="1575" w:type="dxa"/>
          </w:tcPr>
          <w:p w:rsidR="00DB2FA4" w:rsidRDefault="00AC07C1" w:rsidP="003E458C">
            <w:pPr>
              <w:pStyle w:val="PlainText"/>
              <w:rPr>
                <w:rFonts w:ascii="Courier New" w:hAnsi="Courier New" w:cs="Courier New"/>
              </w:rPr>
            </w:pPr>
            <w:r>
              <w:rPr>
                <w:rFonts w:ascii="Courier New" w:hAnsi="Courier New" w:cs="Courier New"/>
              </w:rPr>
              <w:t>Bristol Bay</w:t>
            </w:r>
          </w:p>
        </w:tc>
        <w:tc>
          <w:tcPr>
            <w:tcW w:w="1575" w:type="dxa"/>
          </w:tcPr>
          <w:p w:rsidR="00DB2FA4" w:rsidRDefault="00AC07C1" w:rsidP="003E458C">
            <w:pPr>
              <w:pStyle w:val="PlainText"/>
              <w:rPr>
                <w:rFonts w:ascii="Courier New" w:hAnsi="Courier New" w:cs="Courier New"/>
              </w:rPr>
            </w:pPr>
            <w:r>
              <w:rPr>
                <w:rFonts w:ascii="Courier New" w:hAnsi="Courier New" w:cs="Courier New"/>
              </w:rPr>
              <w:t>46691</w:t>
            </w:r>
          </w:p>
        </w:tc>
        <w:tc>
          <w:tcPr>
            <w:tcW w:w="1575" w:type="dxa"/>
          </w:tcPr>
          <w:p w:rsidR="00DB2FA4" w:rsidRDefault="00AC07C1" w:rsidP="003E458C">
            <w:pPr>
              <w:pStyle w:val="PlainText"/>
              <w:rPr>
                <w:rFonts w:ascii="Courier New" w:hAnsi="Courier New" w:cs="Courier New"/>
              </w:rPr>
            </w:pPr>
            <w:r>
              <w:rPr>
                <w:rFonts w:ascii="Courier New" w:hAnsi="Courier New" w:cs="Courier New"/>
              </w:rPr>
              <w:t>85506</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48250</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4805</w:t>
            </w:r>
          </w:p>
        </w:tc>
        <w:tc>
          <w:tcPr>
            <w:tcW w:w="1576" w:type="dxa"/>
          </w:tcPr>
          <w:p w:rsidR="00DB2FA4" w:rsidRDefault="00DB2FA4" w:rsidP="003E458C">
            <w:pPr>
              <w:pStyle w:val="PlainText"/>
              <w:rPr>
                <w:rFonts w:ascii="Courier New" w:hAnsi="Courier New" w:cs="Courier New"/>
              </w:rPr>
            </w:pPr>
          </w:p>
        </w:tc>
      </w:tr>
      <w:tr w:rsidR="00DB2FA4" w:rsidTr="00DB2FA4">
        <w:tc>
          <w:tcPr>
            <w:tcW w:w="1575" w:type="dxa"/>
          </w:tcPr>
          <w:p w:rsidR="00AC07C1" w:rsidRDefault="00AC07C1" w:rsidP="003E458C">
            <w:pPr>
              <w:pStyle w:val="PlainText"/>
              <w:rPr>
                <w:rFonts w:ascii="Courier New" w:hAnsi="Courier New" w:cs="Courier New"/>
              </w:rPr>
            </w:pPr>
            <w:r>
              <w:rPr>
                <w:rFonts w:ascii="Courier New" w:hAnsi="Courier New" w:cs="Courier New"/>
              </w:rPr>
              <w:t>Cordova</w:t>
            </w:r>
          </w:p>
        </w:tc>
        <w:tc>
          <w:tcPr>
            <w:tcW w:w="1575" w:type="dxa"/>
          </w:tcPr>
          <w:p w:rsidR="00DB2FA4" w:rsidRDefault="00AC07C1" w:rsidP="003E458C">
            <w:pPr>
              <w:pStyle w:val="PlainText"/>
              <w:rPr>
                <w:rFonts w:ascii="Courier New" w:hAnsi="Courier New" w:cs="Courier New"/>
              </w:rPr>
            </w:pPr>
            <w:r>
              <w:rPr>
                <w:rFonts w:ascii="Courier New" w:hAnsi="Courier New" w:cs="Courier New"/>
              </w:rPr>
              <w:t>41071</w:t>
            </w:r>
          </w:p>
        </w:tc>
        <w:tc>
          <w:tcPr>
            <w:tcW w:w="1575" w:type="dxa"/>
          </w:tcPr>
          <w:p w:rsidR="00DB2FA4" w:rsidRDefault="00AC07C1" w:rsidP="003E458C">
            <w:pPr>
              <w:pStyle w:val="PlainText"/>
              <w:rPr>
                <w:rFonts w:ascii="Courier New" w:hAnsi="Courier New" w:cs="Courier New"/>
              </w:rPr>
            </w:pPr>
            <w:r>
              <w:rPr>
                <w:rFonts w:ascii="Courier New" w:hAnsi="Courier New" w:cs="Courier New"/>
              </w:rPr>
              <w:t>60000</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9564</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84202</w:t>
            </w:r>
          </w:p>
        </w:tc>
        <w:tc>
          <w:tcPr>
            <w:tcW w:w="1576" w:type="dxa"/>
          </w:tcPr>
          <w:p w:rsidR="00DB2FA4" w:rsidRDefault="00DB2FA4" w:rsidP="003E458C">
            <w:pPr>
              <w:pStyle w:val="PlainText"/>
              <w:rPr>
                <w:rFonts w:ascii="Courier New" w:hAnsi="Courier New" w:cs="Courier New"/>
              </w:rPr>
            </w:pPr>
          </w:p>
        </w:tc>
      </w:tr>
      <w:tr w:rsidR="00DB2FA4" w:rsidTr="00DB2FA4">
        <w:tc>
          <w:tcPr>
            <w:tcW w:w="1575" w:type="dxa"/>
          </w:tcPr>
          <w:p w:rsidR="00DB2FA4" w:rsidRDefault="00AC07C1" w:rsidP="003E458C">
            <w:pPr>
              <w:pStyle w:val="PlainText"/>
              <w:rPr>
                <w:rFonts w:ascii="Courier New" w:hAnsi="Courier New" w:cs="Courier New"/>
              </w:rPr>
            </w:pPr>
            <w:r>
              <w:rPr>
                <w:rFonts w:ascii="Courier New" w:hAnsi="Courier New" w:cs="Courier New"/>
              </w:rPr>
              <w:t>Craig</w:t>
            </w:r>
          </w:p>
        </w:tc>
        <w:tc>
          <w:tcPr>
            <w:tcW w:w="1575" w:type="dxa"/>
          </w:tcPr>
          <w:p w:rsidR="00DB2FA4" w:rsidRDefault="00AC07C1" w:rsidP="003E458C">
            <w:pPr>
              <w:pStyle w:val="PlainText"/>
              <w:rPr>
                <w:rFonts w:ascii="Courier New" w:hAnsi="Courier New" w:cs="Courier New"/>
              </w:rPr>
            </w:pPr>
            <w:r>
              <w:rPr>
                <w:rFonts w:ascii="Courier New" w:hAnsi="Courier New" w:cs="Courier New"/>
              </w:rPr>
              <w:t>10398</w:t>
            </w:r>
          </w:p>
        </w:tc>
        <w:tc>
          <w:tcPr>
            <w:tcW w:w="1575" w:type="dxa"/>
          </w:tcPr>
          <w:p w:rsidR="00DB2FA4" w:rsidRDefault="00AC07C1" w:rsidP="003E458C">
            <w:pPr>
              <w:pStyle w:val="PlainText"/>
              <w:rPr>
                <w:rFonts w:ascii="Courier New" w:hAnsi="Courier New" w:cs="Courier New"/>
              </w:rPr>
            </w:pPr>
            <w:r>
              <w:rPr>
                <w:rFonts w:ascii="Courier New" w:hAnsi="Courier New" w:cs="Courier New"/>
              </w:rPr>
              <w:t>7211</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9144</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982</w:t>
            </w:r>
          </w:p>
        </w:tc>
        <w:tc>
          <w:tcPr>
            <w:tcW w:w="1576" w:type="dxa"/>
          </w:tcPr>
          <w:p w:rsidR="00DB2FA4" w:rsidRDefault="00DB2FA4" w:rsidP="003E458C">
            <w:pPr>
              <w:pStyle w:val="PlainText"/>
              <w:rPr>
                <w:rFonts w:ascii="Courier New" w:hAnsi="Courier New" w:cs="Courier New"/>
              </w:rPr>
            </w:pPr>
          </w:p>
        </w:tc>
      </w:tr>
      <w:tr w:rsidR="00DB2FA4" w:rsidTr="00DB2FA4">
        <w:tc>
          <w:tcPr>
            <w:tcW w:w="1575" w:type="dxa"/>
          </w:tcPr>
          <w:p w:rsidR="00DB2FA4" w:rsidRDefault="00AC07C1" w:rsidP="003E458C">
            <w:pPr>
              <w:pStyle w:val="PlainText"/>
              <w:rPr>
                <w:rFonts w:ascii="Courier New" w:hAnsi="Courier New" w:cs="Courier New"/>
              </w:rPr>
            </w:pPr>
            <w:r>
              <w:rPr>
                <w:rFonts w:ascii="Courier New" w:hAnsi="Courier New" w:cs="Courier New"/>
              </w:rPr>
              <w:t>Dillingham</w:t>
            </w:r>
          </w:p>
        </w:tc>
        <w:tc>
          <w:tcPr>
            <w:tcW w:w="1575" w:type="dxa"/>
          </w:tcPr>
          <w:p w:rsidR="00DB2FA4" w:rsidRDefault="00AC07C1" w:rsidP="003E458C">
            <w:pPr>
              <w:pStyle w:val="PlainText"/>
              <w:rPr>
                <w:rFonts w:ascii="Courier New" w:hAnsi="Courier New" w:cs="Courier New"/>
              </w:rPr>
            </w:pPr>
            <w:r>
              <w:rPr>
                <w:rFonts w:ascii="Courier New" w:hAnsi="Courier New" w:cs="Courier New"/>
              </w:rPr>
              <w:t>21857</w:t>
            </w:r>
          </w:p>
        </w:tc>
        <w:tc>
          <w:tcPr>
            <w:tcW w:w="1575" w:type="dxa"/>
          </w:tcPr>
          <w:p w:rsidR="00DB2FA4" w:rsidRDefault="00AC07C1" w:rsidP="003E458C">
            <w:pPr>
              <w:pStyle w:val="PlainText"/>
              <w:rPr>
                <w:rFonts w:ascii="Courier New" w:hAnsi="Courier New" w:cs="Courier New"/>
              </w:rPr>
            </w:pPr>
            <w:r>
              <w:rPr>
                <w:rFonts w:ascii="Courier New" w:hAnsi="Courier New" w:cs="Courier New"/>
              </w:rPr>
              <w:t>30000</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64620</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22977</w:t>
            </w:r>
          </w:p>
        </w:tc>
        <w:tc>
          <w:tcPr>
            <w:tcW w:w="1576" w:type="dxa"/>
          </w:tcPr>
          <w:p w:rsidR="00DB2FA4" w:rsidRDefault="00DB2FA4" w:rsidP="003E458C">
            <w:pPr>
              <w:pStyle w:val="PlainText"/>
              <w:rPr>
                <w:rFonts w:ascii="Courier New" w:hAnsi="Courier New" w:cs="Courier New"/>
              </w:rPr>
            </w:pPr>
          </w:p>
        </w:tc>
      </w:tr>
      <w:tr w:rsidR="00DB2FA4" w:rsidTr="00DB2FA4">
        <w:tc>
          <w:tcPr>
            <w:tcW w:w="1575" w:type="dxa"/>
          </w:tcPr>
          <w:p w:rsidR="00DB2FA4" w:rsidRDefault="00AC07C1" w:rsidP="003E458C">
            <w:pPr>
              <w:pStyle w:val="PlainText"/>
              <w:rPr>
                <w:rFonts w:ascii="Courier New" w:hAnsi="Courier New" w:cs="Courier New"/>
              </w:rPr>
            </w:pPr>
            <w:r>
              <w:rPr>
                <w:rFonts w:ascii="Courier New" w:hAnsi="Courier New" w:cs="Courier New"/>
              </w:rPr>
              <w:t>Fairbanks</w:t>
            </w:r>
          </w:p>
        </w:tc>
        <w:tc>
          <w:tcPr>
            <w:tcW w:w="1575" w:type="dxa"/>
          </w:tcPr>
          <w:p w:rsidR="00DB2FA4" w:rsidRDefault="00AC07C1" w:rsidP="003E458C">
            <w:pPr>
              <w:pStyle w:val="PlainText"/>
              <w:rPr>
                <w:rFonts w:ascii="Courier New" w:hAnsi="Courier New" w:cs="Courier New"/>
              </w:rPr>
            </w:pPr>
            <w:r>
              <w:rPr>
                <w:rFonts w:ascii="Courier New" w:hAnsi="Courier New" w:cs="Courier New"/>
              </w:rPr>
              <w:t>931773</w:t>
            </w:r>
          </w:p>
        </w:tc>
        <w:tc>
          <w:tcPr>
            <w:tcW w:w="1575" w:type="dxa"/>
          </w:tcPr>
          <w:p w:rsidR="00DB2FA4" w:rsidRDefault="00AC07C1" w:rsidP="003E458C">
            <w:pPr>
              <w:pStyle w:val="PlainText"/>
              <w:rPr>
                <w:rFonts w:ascii="Courier New" w:hAnsi="Courier New" w:cs="Courier New"/>
              </w:rPr>
            </w:pPr>
            <w:r>
              <w:rPr>
                <w:rFonts w:ascii="Courier New" w:hAnsi="Courier New" w:cs="Courier New"/>
              </w:rPr>
              <w:t>2647487</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389439</w:t>
            </w:r>
          </w:p>
        </w:tc>
        <w:tc>
          <w:tcPr>
            <w:tcW w:w="1576" w:type="dxa"/>
          </w:tcPr>
          <w:p w:rsidR="00DB2FA4" w:rsidRDefault="00AC07C1" w:rsidP="003E458C">
            <w:pPr>
              <w:pStyle w:val="PlainText"/>
              <w:rPr>
                <w:rFonts w:ascii="Courier New" w:hAnsi="Courier New" w:cs="Courier New"/>
              </w:rPr>
            </w:pPr>
            <w:r>
              <w:rPr>
                <w:rFonts w:ascii="Courier New" w:hAnsi="Courier New" w:cs="Courier New"/>
              </w:rPr>
              <w:t>109234</w:t>
            </w:r>
          </w:p>
        </w:tc>
        <w:tc>
          <w:tcPr>
            <w:tcW w:w="1576" w:type="dxa"/>
          </w:tcPr>
          <w:p w:rsidR="00DB2FA4" w:rsidRDefault="00DB2FA4" w:rsidP="003E458C">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Haines</w:t>
            </w:r>
          </w:p>
        </w:tc>
        <w:tc>
          <w:tcPr>
            <w:tcW w:w="1575" w:type="dxa"/>
          </w:tcPr>
          <w:p w:rsidR="00AC07C1" w:rsidRDefault="00AC07C1" w:rsidP="00455F81">
            <w:pPr>
              <w:pStyle w:val="PlainText"/>
              <w:rPr>
                <w:rFonts w:ascii="Courier New" w:hAnsi="Courier New" w:cs="Courier New"/>
              </w:rPr>
            </w:pPr>
            <w:r>
              <w:rPr>
                <w:rFonts w:ascii="Courier New" w:hAnsi="Courier New" w:cs="Courier New"/>
              </w:rPr>
              <w:t>35971</w:t>
            </w:r>
          </w:p>
        </w:tc>
        <w:tc>
          <w:tcPr>
            <w:tcW w:w="1575" w:type="dxa"/>
          </w:tcPr>
          <w:p w:rsidR="00AC07C1" w:rsidRDefault="00AC07C1" w:rsidP="00455F81">
            <w:pPr>
              <w:pStyle w:val="PlainText"/>
              <w:rPr>
                <w:rFonts w:ascii="Courier New" w:hAnsi="Courier New" w:cs="Courier New"/>
              </w:rPr>
            </w:pPr>
            <w:r>
              <w:rPr>
                <w:rFonts w:ascii="Courier New" w:hAnsi="Courier New" w:cs="Courier New"/>
              </w:rPr>
              <w:t>46186</w:t>
            </w:r>
          </w:p>
        </w:tc>
        <w:tc>
          <w:tcPr>
            <w:tcW w:w="1576" w:type="dxa"/>
          </w:tcPr>
          <w:p w:rsidR="00AC07C1" w:rsidRDefault="00AC07C1" w:rsidP="00455F81">
            <w:pPr>
              <w:pStyle w:val="PlainText"/>
              <w:rPr>
                <w:rFonts w:ascii="Courier New" w:hAnsi="Courier New" w:cs="Courier New"/>
              </w:rPr>
            </w:pPr>
            <w:r>
              <w:rPr>
                <w:rFonts w:ascii="Courier New" w:hAnsi="Courier New" w:cs="Courier New"/>
              </w:rPr>
              <w:t>9564</w:t>
            </w:r>
          </w:p>
        </w:tc>
        <w:tc>
          <w:tcPr>
            <w:tcW w:w="1576" w:type="dxa"/>
          </w:tcPr>
          <w:p w:rsidR="00AC07C1" w:rsidRDefault="00AC07C1" w:rsidP="00455F81">
            <w:pPr>
              <w:pStyle w:val="PlainText"/>
              <w:rPr>
                <w:rFonts w:ascii="Courier New" w:hAnsi="Courier New" w:cs="Courier New"/>
              </w:rPr>
            </w:pPr>
            <w:r>
              <w:rPr>
                <w:rFonts w:ascii="Courier New" w:hAnsi="Courier New" w:cs="Courier New"/>
              </w:rPr>
              <w:t>2567</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Hoonah</w:t>
            </w:r>
          </w:p>
        </w:tc>
        <w:tc>
          <w:tcPr>
            <w:tcW w:w="1575" w:type="dxa"/>
          </w:tcPr>
          <w:p w:rsidR="00AC07C1" w:rsidRDefault="00AC07C1" w:rsidP="00455F81">
            <w:pPr>
              <w:pStyle w:val="PlainText"/>
              <w:rPr>
                <w:rFonts w:ascii="Courier New" w:hAnsi="Courier New" w:cs="Courier New"/>
              </w:rPr>
            </w:pPr>
            <w:r>
              <w:rPr>
                <w:rFonts w:ascii="Courier New" w:hAnsi="Courier New" w:cs="Courier New"/>
              </w:rPr>
              <w:t>7432</w:t>
            </w:r>
          </w:p>
        </w:tc>
        <w:tc>
          <w:tcPr>
            <w:tcW w:w="1575" w:type="dxa"/>
          </w:tcPr>
          <w:p w:rsidR="00AC07C1" w:rsidRDefault="00AC07C1" w:rsidP="00455F81">
            <w:pPr>
              <w:pStyle w:val="PlainText"/>
              <w:rPr>
                <w:rFonts w:ascii="Courier New" w:hAnsi="Courier New" w:cs="Courier New"/>
              </w:rPr>
            </w:pPr>
            <w:r>
              <w:rPr>
                <w:rFonts w:ascii="Courier New" w:hAnsi="Courier New" w:cs="Courier New"/>
              </w:rPr>
              <w:t>5075</w:t>
            </w:r>
          </w:p>
        </w:tc>
        <w:tc>
          <w:tcPr>
            <w:tcW w:w="1576" w:type="dxa"/>
          </w:tcPr>
          <w:p w:rsidR="00AC07C1" w:rsidRDefault="00AC07C1" w:rsidP="00455F81">
            <w:pPr>
              <w:pStyle w:val="PlainText"/>
              <w:rPr>
                <w:rFonts w:ascii="Courier New" w:hAnsi="Courier New" w:cs="Courier New"/>
              </w:rPr>
            </w:pPr>
            <w:r>
              <w:rPr>
                <w:rFonts w:ascii="Courier New" w:hAnsi="Courier New" w:cs="Courier New"/>
              </w:rPr>
              <w:t>83404</w:t>
            </w:r>
          </w:p>
        </w:tc>
        <w:tc>
          <w:tcPr>
            <w:tcW w:w="1576" w:type="dxa"/>
          </w:tcPr>
          <w:p w:rsidR="00AC07C1" w:rsidRDefault="00AC07C1" w:rsidP="00455F81">
            <w:pPr>
              <w:pStyle w:val="PlainText"/>
              <w:rPr>
                <w:rFonts w:ascii="Courier New" w:hAnsi="Courier New" w:cs="Courier New"/>
              </w:rPr>
            </w:pPr>
            <w:r>
              <w:rPr>
                <w:rFonts w:ascii="Courier New" w:hAnsi="Courier New" w:cs="Courier New"/>
              </w:rPr>
              <w:t>265</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proofErr w:type="spellStart"/>
            <w:r>
              <w:rPr>
                <w:rFonts w:ascii="Courier New" w:hAnsi="Courier New" w:cs="Courier New"/>
              </w:rPr>
              <w:t>Hydaburg</w:t>
            </w:r>
            <w:proofErr w:type="spellEnd"/>
          </w:p>
        </w:tc>
        <w:tc>
          <w:tcPr>
            <w:tcW w:w="1575" w:type="dxa"/>
          </w:tcPr>
          <w:p w:rsidR="00AC07C1" w:rsidRDefault="00AC07C1" w:rsidP="00455F81">
            <w:pPr>
              <w:pStyle w:val="PlainText"/>
              <w:rPr>
                <w:rFonts w:ascii="Courier New" w:hAnsi="Courier New" w:cs="Courier New"/>
              </w:rPr>
            </w:pPr>
            <w:r>
              <w:rPr>
                <w:rFonts w:ascii="Courier New" w:hAnsi="Courier New" w:cs="Courier New"/>
              </w:rPr>
              <w:t>4181</w:t>
            </w:r>
          </w:p>
        </w:tc>
        <w:tc>
          <w:tcPr>
            <w:tcW w:w="1575" w:type="dxa"/>
          </w:tcPr>
          <w:p w:rsidR="00AC07C1" w:rsidRDefault="00AC07C1" w:rsidP="00455F81">
            <w:pPr>
              <w:pStyle w:val="PlainText"/>
              <w:rPr>
                <w:rFonts w:ascii="Courier New" w:hAnsi="Courier New" w:cs="Courier New"/>
              </w:rPr>
            </w:pPr>
            <w:r>
              <w:rPr>
                <w:rFonts w:ascii="Courier New" w:hAnsi="Courier New" w:cs="Courier New"/>
              </w:rPr>
              <w:t>-</w:t>
            </w:r>
          </w:p>
        </w:tc>
        <w:tc>
          <w:tcPr>
            <w:tcW w:w="1576" w:type="dxa"/>
          </w:tcPr>
          <w:p w:rsidR="00AC07C1" w:rsidRDefault="00AC07C1" w:rsidP="00455F81">
            <w:pPr>
              <w:pStyle w:val="PlainText"/>
              <w:rPr>
                <w:rFonts w:ascii="Courier New" w:hAnsi="Courier New" w:cs="Courier New"/>
              </w:rPr>
            </w:pPr>
            <w:r>
              <w:rPr>
                <w:rFonts w:ascii="Courier New" w:hAnsi="Courier New" w:cs="Courier New"/>
              </w:rPr>
              <w:t>7163</w:t>
            </w:r>
          </w:p>
        </w:tc>
        <w:tc>
          <w:tcPr>
            <w:tcW w:w="1576" w:type="dxa"/>
          </w:tcPr>
          <w:p w:rsidR="00AC07C1" w:rsidRDefault="00AC07C1" w:rsidP="00455F81">
            <w:pPr>
              <w:pStyle w:val="PlainText"/>
              <w:rPr>
                <w:rFonts w:ascii="Courier New" w:hAnsi="Courier New" w:cs="Courier New"/>
              </w:rPr>
            </w:pPr>
            <w:r>
              <w:rPr>
                <w:rFonts w:ascii="Courier New" w:hAnsi="Courier New" w:cs="Courier New"/>
              </w:rPr>
              <w:t>-</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Juneau</w:t>
            </w:r>
          </w:p>
        </w:tc>
        <w:tc>
          <w:tcPr>
            <w:tcW w:w="1575" w:type="dxa"/>
          </w:tcPr>
          <w:p w:rsidR="00AC07C1" w:rsidRDefault="00AC07C1" w:rsidP="00455F81">
            <w:pPr>
              <w:pStyle w:val="PlainText"/>
              <w:rPr>
                <w:rFonts w:ascii="Courier New" w:hAnsi="Courier New" w:cs="Courier New"/>
              </w:rPr>
            </w:pPr>
            <w:r>
              <w:rPr>
                <w:rFonts w:ascii="Courier New" w:hAnsi="Courier New" w:cs="Courier New"/>
              </w:rPr>
              <w:t>438239</w:t>
            </w:r>
          </w:p>
        </w:tc>
        <w:tc>
          <w:tcPr>
            <w:tcW w:w="1575" w:type="dxa"/>
          </w:tcPr>
          <w:p w:rsidR="00AC07C1" w:rsidRDefault="00AC07C1" w:rsidP="00455F81">
            <w:pPr>
              <w:pStyle w:val="PlainText"/>
              <w:rPr>
                <w:rFonts w:ascii="Courier New" w:hAnsi="Courier New" w:cs="Courier New"/>
              </w:rPr>
            </w:pPr>
            <w:r>
              <w:rPr>
                <w:rFonts w:ascii="Courier New" w:hAnsi="Courier New" w:cs="Courier New"/>
              </w:rPr>
              <w:t>35714 (200000)</w:t>
            </w:r>
          </w:p>
        </w:tc>
        <w:tc>
          <w:tcPr>
            <w:tcW w:w="1576" w:type="dxa"/>
          </w:tcPr>
          <w:p w:rsidR="00AC07C1" w:rsidRDefault="004624FE" w:rsidP="00455F81">
            <w:pPr>
              <w:pStyle w:val="PlainText"/>
              <w:rPr>
                <w:rFonts w:ascii="Courier New" w:hAnsi="Courier New" w:cs="Courier New"/>
              </w:rPr>
            </w:pPr>
            <w:r>
              <w:rPr>
                <w:rFonts w:ascii="Courier New" w:hAnsi="Courier New" w:cs="Courier New"/>
              </w:rPr>
              <w:t>197023</w:t>
            </w:r>
          </w:p>
        </w:tc>
        <w:tc>
          <w:tcPr>
            <w:tcW w:w="1576" w:type="dxa"/>
          </w:tcPr>
          <w:p w:rsidR="00AC07C1" w:rsidRDefault="004624FE" w:rsidP="00455F81">
            <w:pPr>
              <w:pStyle w:val="PlainText"/>
              <w:rPr>
                <w:rFonts w:ascii="Courier New" w:hAnsi="Courier New" w:cs="Courier New"/>
              </w:rPr>
            </w:pPr>
            <w:r>
              <w:rPr>
                <w:rFonts w:ascii="Courier New" w:hAnsi="Courier New" w:cs="Courier New"/>
              </w:rPr>
              <w:t>35229</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proofErr w:type="spellStart"/>
            <w:r>
              <w:rPr>
                <w:rFonts w:ascii="Courier New" w:hAnsi="Courier New" w:cs="Courier New"/>
              </w:rPr>
              <w:t>Kake</w:t>
            </w:r>
            <w:proofErr w:type="spellEnd"/>
          </w:p>
        </w:tc>
        <w:tc>
          <w:tcPr>
            <w:tcW w:w="1575" w:type="dxa"/>
          </w:tcPr>
          <w:p w:rsidR="00AC07C1" w:rsidRDefault="004624FE" w:rsidP="00455F81">
            <w:pPr>
              <w:pStyle w:val="PlainText"/>
              <w:rPr>
                <w:rFonts w:ascii="Courier New" w:hAnsi="Courier New" w:cs="Courier New"/>
              </w:rPr>
            </w:pPr>
            <w:r>
              <w:rPr>
                <w:rFonts w:ascii="Courier New" w:hAnsi="Courier New" w:cs="Courier New"/>
              </w:rPr>
              <w:t>4349</w:t>
            </w:r>
          </w:p>
        </w:tc>
        <w:tc>
          <w:tcPr>
            <w:tcW w:w="1575" w:type="dxa"/>
          </w:tcPr>
          <w:p w:rsidR="00AC07C1" w:rsidRDefault="004624FE" w:rsidP="00455F81">
            <w:pPr>
              <w:pStyle w:val="PlainText"/>
              <w:rPr>
                <w:rFonts w:ascii="Courier New" w:hAnsi="Courier New" w:cs="Courier New"/>
              </w:rPr>
            </w:pPr>
            <w:r>
              <w:rPr>
                <w:rFonts w:ascii="Courier New" w:hAnsi="Courier New" w:cs="Courier New"/>
              </w:rPr>
              <w:t>4723</w:t>
            </w:r>
          </w:p>
        </w:tc>
        <w:tc>
          <w:tcPr>
            <w:tcW w:w="1576" w:type="dxa"/>
          </w:tcPr>
          <w:p w:rsidR="00AC07C1" w:rsidRDefault="004624FE" w:rsidP="00455F81">
            <w:pPr>
              <w:pStyle w:val="PlainText"/>
              <w:rPr>
                <w:rFonts w:ascii="Courier New" w:hAnsi="Courier New" w:cs="Courier New"/>
              </w:rPr>
            </w:pPr>
            <w:r>
              <w:rPr>
                <w:rFonts w:ascii="Courier New" w:hAnsi="Courier New" w:cs="Courier New"/>
              </w:rPr>
              <w:t>17812</w:t>
            </w:r>
          </w:p>
        </w:tc>
        <w:tc>
          <w:tcPr>
            <w:tcW w:w="1576" w:type="dxa"/>
          </w:tcPr>
          <w:p w:rsidR="00AC07C1" w:rsidRDefault="004624FE" w:rsidP="00455F81">
            <w:pPr>
              <w:pStyle w:val="PlainText"/>
              <w:rPr>
                <w:rFonts w:ascii="Courier New" w:hAnsi="Courier New" w:cs="Courier New"/>
              </w:rPr>
            </w:pPr>
            <w:r>
              <w:rPr>
                <w:rFonts w:ascii="Courier New" w:hAnsi="Courier New" w:cs="Courier New"/>
              </w:rPr>
              <w:t>5155</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Kenai</w:t>
            </w:r>
          </w:p>
        </w:tc>
        <w:tc>
          <w:tcPr>
            <w:tcW w:w="1575" w:type="dxa"/>
          </w:tcPr>
          <w:p w:rsidR="00AC07C1" w:rsidRDefault="004624FE" w:rsidP="00455F81">
            <w:pPr>
              <w:pStyle w:val="PlainText"/>
              <w:rPr>
                <w:rFonts w:ascii="Courier New" w:hAnsi="Courier New" w:cs="Courier New"/>
              </w:rPr>
            </w:pPr>
            <w:r>
              <w:rPr>
                <w:rFonts w:ascii="Courier New" w:hAnsi="Courier New" w:cs="Courier New"/>
              </w:rPr>
              <w:t>616000</w:t>
            </w:r>
          </w:p>
        </w:tc>
        <w:tc>
          <w:tcPr>
            <w:tcW w:w="1575" w:type="dxa"/>
          </w:tcPr>
          <w:p w:rsidR="00AC07C1" w:rsidRDefault="004624FE" w:rsidP="00455F81">
            <w:pPr>
              <w:pStyle w:val="PlainText"/>
              <w:rPr>
                <w:rFonts w:ascii="Courier New" w:hAnsi="Courier New" w:cs="Courier New"/>
              </w:rPr>
            </w:pPr>
            <w:r>
              <w:rPr>
                <w:rFonts w:ascii="Courier New" w:hAnsi="Courier New" w:cs="Courier New"/>
              </w:rPr>
              <w:t>1000000</w:t>
            </w:r>
          </w:p>
        </w:tc>
        <w:tc>
          <w:tcPr>
            <w:tcW w:w="1576" w:type="dxa"/>
          </w:tcPr>
          <w:p w:rsidR="00AC07C1" w:rsidRDefault="004624FE" w:rsidP="00455F81">
            <w:pPr>
              <w:pStyle w:val="PlainText"/>
              <w:rPr>
                <w:rFonts w:ascii="Courier New" w:hAnsi="Courier New" w:cs="Courier New"/>
              </w:rPr>
            </w:pPr>
            <w:r>
              <w:rPr>
                <w:rFonts w:ascii="Courier New" w:hAnsi="Courier New" w:cs="Courier New"/>
              </w:rPr>
              <w:t>168206</w:t>
            </w:r>
          </w:p>
        </w:tc>
        <w:tc>
          <w:tcPr>
            <w:tcW w:w="1576" w:type="dxa"/>
          </w:tcPr>
          <w:p w:rsidR="00AC07C1" w:rsidRDefault="004624FE" w:rsidP="00455F81">
            <w:pPr>
              <w:pStyle w:val="PlainText"/>
              <w:rPr>
                <w:rFonts w:ascii="Courier New" w:hAnsi="Courier New" w:cs="Courier New"/>
              </w:rPr>
            </w:pPr>
            <w:r>
              <w:rPr>
                <w:rFonts w:ascii="Courier New" w:hAnsi="Courier New" w:cs="Courier New"/>
              </w:rPr>
              <w:t>136352</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Ketchikan</w:t>
            </w:r>
          </w:p>
        </w:tc>
        <w:tc>
          <w:tcPr>
            <w:tcW w:w="1575" w:type="dxa"/>
          </w:tcPr>
          <w:p w:rsidR="00AC07C1" w:rsidRDefault="004624FE" w:rsidP="00455F81">
            <w:pPr>
              <w:pStyle w:val="PlainText"/>
              <w:rPr>
                <w:rFonts w:ascii="Courier New" w:hAnsi="Courier New" w:cs="Courier New"/>
              </w:rPr>
            </w:pPr>
            <w:r>
              <w:rPr>
                <w:rFonts w:ascii="Courier New" w:hAnsi="Courier New" w:cs="Courier New"/>
              </w:rPr>
              <w:t>327250</w:t>
            </w:r>
          </w:p>
        </w:tc>
        <w:tc>
          <w:tcPr>
            <w:tcW w:w="1575" w:type="dxa"/>
          </w:tcPr>
          <w:p w:rsidR="00AC07C1" w:rsidRDefault="004624FE" w:rsidP="00455F81">
            <w:pPr>
              <w:pStyle w:val="PlainText"/>
              <w:rPr>
                <w:rFonts w:ascii="Courier New" w:hAnsi="Courier New" w:cs="Courier New"/>
              </w:rPr>
            </w:pPr>
            <w:r>
              <w:rPr>
                <w:rFonts w:ascii="Courier New" w:hAnsi="Courier New" w:cs="Courier New"/>
              </w:rPr>
              <w:t>318828</w:t>
            </w:r>
          </w:p>
        </w:tc>
        <w:tc>
          <w:tcPr>
            <w:tcW w:w="1576" w:type="dxa"/>
          </w:tcPr>
          <w:p w:rsidR="00AC07C1" w:rsidRDefault="004624FE" w:rsidP="00455F81">
            <w:pPr>
              <w:pStyle w:val="PlainText"/>
              <w:rPr>
                <w:rFonts w:ascii="Courier New" w:hAnsi="Courier New" w:cs="Courier New"/>
              </w:rPr>
            </w:pPr>
            <w:r>
              <w:rPr>
                <w:rFonts w:ascii="Courier New" w:hAnsi="Courier New" w:cs="Courier New"/>
              </w:rPr>
              <w:t>55398</w:t>
            </w:r>
          </w:p>
        </w:tc>
        <w:tc>
          <w:tcPr>
            <w:tcW w:w="1576" w:type="dxa"/>
          </w:tcPr>
          <w:p w:rsidR="00AC07C1" w:rsidRDefault="004624FE" w:rsidP="00093F7D">
            <w:pPr>
              <w:pStyle w:val="PlainText"/>
              <w:tabs>
                <w:tab w:val="left" w:pos="873"/>
              </w:tabs>
              <w:rPr>
                <w:rFonts w:ascii="Courier New" w:hAnsi="Courier New" w:cs="Courier New"/>
              </w:rPr>
            </w:pPr>
            <w:r>
              <w:rPr>
                <w:rFonts w:ascii="Courier New" w:hAnsi="Courier New" w:cs="Courier New"/>
              </w:rPr>
              <w:t>106</w:t>
            </w:r>
            <w:r w:rsidR="00093F7D">
              <w:rPr>
                <w:rFonts w:ascii="Courier New" w:hAnsi="Courier New" w:cs="Courier New"/>
              </w:rPr>
              <w:t>89</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093F7D" w:rsidP="00455F81">
            <w:pPr>
              <w:pStyle w:val="PlainText"/>
              <w:rPr>
                <w:rFonts w:ascii="Courier New" w:hAnsi="Courier New" w:cs="Courier New"/>
              </w:rPr>
            </w:pPr>
            <w:r>
              <w:rPr>
                <w:rFonts w:ascii="Courier New" w:hAnsi="Courier New" w:cs="Courier New"/>
              </w:rPr>
              <w:t>King Cove</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4603</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9100</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proofErr w:type="spellStart"/>
            <w:r>
              <w:rPr>
                <w:rFonts w:ascii="Courier New" w:hAnsi="Courier New" w:cs="Courier New"/>
              </w:rPr>
              <w:t>Klawock</w:t>
            </w:r>
            <w:proofErr w:type="spellEnd"/>
          </w:p>
        </w:tc>
        <w:tc>
          <w:tcPr>
            <w:tcW w:w="1575" w:type="dxa"/>
          </w:tcPr>
          <w:p w:rsidR="00AC07C1" w:rsidRDefault="00093F7D" w:rsidP="00455F81">
            <w:pPr>
              <w:pStyle w:val="PlainText"/>
              <w:rPr>
                <w:rFonts w:ascii="Courier New" w:hAnsi="Courier New" w:cs="Courier New"/>
              </w:rPr>
            </w:pPr>
            <w:r>
              <w:rPr>
                <w:rFonts w:ascii="Courier New" w:hAnsi="Courier New" w:cs="Courier New"/>
              </w:rPr>
              <w:t>2423</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16481</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Kodiak</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214672</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292000</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149271</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204461</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Mat-Su</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208994</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1643336</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101739</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16202</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proofErr w:type="spellStart"/>
            <w:r>
              <w:rPr>
                <w:rFonts w:ascii="Courier New" w:hAnsi="Courier New" w:cs="Courier New"/>
              </w:rPr>
              <w:t>Nenana</w:t>
            </w:r>
            <w:proofErr w:type="spellEnd"/>
          </w:p>
        </w:tc>
        <w:tc>
          <w:tcPr>
            <w:tcW w:w="1575" w:type="dxa"/>
          </w:tcPr>
          <w:p w:rsidR="00AC07C1" w:rsidRDefault="00093F7D" w:rsidP="00455F81">
            <w:pPr>
              <w:pStyle w:val="PlainText"/>
              <w:rPr>
                <w:rFonts w:ascii="Courier New" w:hAnsi="Courier New" w:cs="Courier New"/>
              </w:rPr>
            </w:pPr>
            <w:r>
              <w:rPr>
                <w:rFonts w:ascii="Courier New" w:hAnsi="Courier New" w:cs="Courier New"/>
              </w:rPr>
              <w:t>9533</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11200</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16221</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42313</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Nome</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34334</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52000</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47518</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1384</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Pelican</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7937</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486</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9857</w:t>
            </w: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Petersburg</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66616</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73100</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21762</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48432</w:t>
            </w:r>
          </w:p>
        </w:tc>
        <w:tc>
          <w:tcPr>
            <w:tcW w:w="1576" w:type="dxa"/>
          </w:tcPr>
          <w:p w:rsidR="00AC07C1" w:rsidRDefault="00AC07C1" w:rsidP="00455F81">
            <w:pPr>
              <w:pStyle w:val="PlainText"/>
              <w:rPr>
                <w:rFonts w:ascii="Courier New" w:hAnsi="Courier New" w:cs="Courier New"/>
              </w:rPr>
            </w:pPr>
          </w:p>
        </w:tc>
      </w:tr>
      <w:tr w:rsidR="00AC07C1" w:rsidTr="00DB2FA4">
        <w:tc>
          <w:tcPr>
            <w:tcW w:w="1575" w:type="dxa"/>
          </w:tcPr>
          <w:p w:rsidR="00AC07C1" w:rsidRDefault="00AC07C1" w:rsidP="003E458C">
            <w:pPr>
              <w:pStyle w:val="PlainText"/>
              <w:rPr>
                <w:rFonts w:ascii="Courier New" w:hAnsi="Courier New" w:cs="Courier New"/>
              </w:rPr>
            </w:pPr>
            <w:r>
              <w:rPr>
                <w:rFonts w:ascii="Courier New" w:hAnsi="Courier New" w:cs="Courier New"/>
              </w:rPr>
              <w:t>Sitka</w:t>
            </w:r>
          </w:p>
        </w:tc>
        <w:tc>
          <w:tcPr>
            <w:tcW w:w="1575" w:type="dxa"/>
          </w:tcPr>
          <w:p w:rsidR="00AC07C1" w:rsidRDefault="00093F7D" w:rsidP="003E458C">
            <w:pPr>
              <w:pStyle w:val="PlainText"/>
              <w:rPr>
                <w:rFonts w:ascii="Courier New" w:hAnsi="Courier New" w:cs="Courier New"/>
              </w:rPr>
            </w:pPr>
            <w:r>
              <w:rPr>
                <w:rFonts w:ascii="Courier New" w:hAnsi="Courier New" w:cs="Courier New"/>
              </w:rPr>
              <w:t>211750</w:t>
            </w:r>
          </w:p>
        </w:tc>
        <w:tc>
          <w:tcPr>
            <w:tcW w:w="1575" w:type="dxa"/>
          </w:tcPr>
          <w:p w:rsidR="00AC07C1" w:rsidRDefault="00093F7D" w:rsidP="003E458C">
            <w:pPr>
              <w:pStyle w:val="PlainText"/>
              <w:rPr>
                <w:rFonts w:ascii="Courier New" w:hAnsi="Courier New" w:cs="Courier New"/>
              </w:rPr>
            </w:pPr>
            <w:r>
              <w:rPr>
                <w:rFonts w:ascii="Courier New" w:hAnsi="Courier New" w:cs="Courier New"/>
              </w:rPr>
              <w:t>157535</w:t>
            </w:r>
          </w:p>
        </w:tc>
        <w:tc>
          <w:tcPr>
            <w:tcW w:w="1576" w:type="dxa"/>
          </w:tcPr>
          <w:p w:rsidR="00AC07C1" w:rsidRDefault="00093F7D" w:rsidP="003E458C">
            <w:pPr>
              <w:pStyle w:val="PlainText"/>
              <w:rPr>
                <w:rFonts w:ascii="Courier New" w:hAnsi="Courier New" w:cs="Courier New"/>
              </w:rPr>
            </w:pPr>
            <w:r>
              <w:rPr>
                <w:rFonts w:ascii="Courier New" w:hAnsi="Courier New" w:cs="Courier New"/>
              </w:rPr>
              <w:t>212947</w:t>
            </w:r>
          </w:p>
        </w:tc>
        <w:tc>
          <w:tcPr>
            <w:tcW w:w="1576" w:type="dxa"/>
          </w:tcPr>
          <w:p w:rsidR="00AC07C1" w:rsidRDefault="00093F7D" w:rsidP="003E458C">
            <w:pPr>
              <w:pStyle w:val="PlainText"/>
              <w:rPr>
                <w:rFonts w:ascii="Courier New" w:hAnsi="Courier New" w:cs="Courier New"/>
              </w:rPr>
            </w:pPr>
            <w:r>
              <w:rPr>
                <w:rFonts w:ascii="Courier New" w:hAnsi="Courier New" w:cs="Courier New"/>
              </w:rPr>
              <w:t>3231</w:t>
            </w:r>
          </w:p>
        </w:tc>
        <w:tc>
          <w:tcPr>
            <w:tcW w:w="1576" w:type="dxa"/>
          </w:tcPr>
          <w:p w:rsidR="00AC07C1" w:rsidRDefault="00AC07C1" w:rsidP="003E458C">
            <w:pPr>
              <w:pStyle w:val="PlainText"/>
              <w:rPr>
                <w:rFonts w:ascii="Courier New" w:hAnsi="Courier New" w:cs="Courier New"/>
              </w:rPr>
            </w:pPr>
          </w:p>
        </w:tc>
      </w:tr>
      <w:tr w:rsidR="00AC07C1" w:rsidTr="00455F81">
        <w:tc>
          <w:tcPr>
            <w:tcW w:w="1575" w:type="dxa"/>
          </w:tcPr>
          <w:p w:rsidR="00AC07C1" w:rsidRDefault="00AC07C1" w:rsidP="00AC07C1">
            <w:pPr>
              <w:pStyle w:val="PlainText"/>
              <w:rPr>
                <w:rFonts w:ascii="Courier New" w:hAnsi="Courier New" w:cs="Courier New"/>
              </w:rPr>
            </w:pPr>
            <w:r>
              <w:rPr>
                <w:rFonts w:ascii="Courier New" w:hAnsi="Courier New" w:cs="Courier New"/>
              </w:rPr>
              <w:t>Skagway</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6425</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406000</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2490</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St. Mary’s</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1770</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2147</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26987</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Unalaska</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26681</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12378</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14892</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Valdez</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56594</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62762</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19139</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Wrangell</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46899</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50000</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12858</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33033</w:t>
            </w:r>
          </w:p>
        </w:tc>
        <w:tc>
          <w:tcPr>
            <w:tcW w:w="1576" w:type="dxa"/>
          </w:tcPr>
          <w:p w:rsidR="00AC07C1" w:rsidRDefault="00AC07C1" w:rsidP="00455F81">
            <w:pPr>
              <w:pStyle w:val="PlainText"/>
              <w:rPr>
                <w:rFonts w:ascii="Courier New" w:hAnsi="Courier New" w:cs="Courier New"/>
              </w:rPr>
            </w:pPr>
          </w:p>
        </w:tc>
      </w:tr>
      <w:tr w:rsidR="00AC07C1" w:rsidTr="00455F81">
        <w:tc>
          <w:tcPr>
            <w:tcW w:w="1575" w:type="dxa"/>
          </w:tcPr>
          <w:p w:rsidR="00AC07C1" w:rsidRDefault="00AC07C1" w:rsidP="00455F81">
            <w:pPr>
              <w:pStyle w:val="PlainText"/>
              <w:rPr>
                <w:rFonts w:ascii="Courier New" w:hAnsi="Courier New" w:cs="Courier New"/>
              </w:rPr>
            </w:pPr>
            <w:r>
              <w:rPr>
                <w:rFonts w:ascii="Courier New" w:hAnsi="Courier New" w:cs="Courier New"/>
              </w:rPr>
              <w:t>Yakutat</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5034</w:t>
            </w:r>
          </w:p>
        </w:tc>
        <w:tc>
          <w:tcPr>
            <w:tcW w:w="1575" w:type="dxa"/>
          </w:tcPr>
          <w:p w:rsidR="00AC07C1" w:rsidRDefault="00093F7D" w:rsidP="00455F81">
            <w:pPr>
              <w:pStyle w:val="PlainText"/>
              <w:rPr>
                <w:rFonts w:ascii="Courier New" w:hAnsi="Courier New" w:cs="Courier New"/>
              </w:rPr>
            </w:pPr>
            <w:r>
              <w:rPr>
                <w:rFonts w:ascii="Courier New" w:hAnsi="Courier New" w:cs="Courier New"/>
              </w:rPr>
              <w:t>-</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3872</w:t>
            </w:r>
          </w:p>
        </w:tc>
        <w:tc>
          <w:tcPr>
            <w:tcW w:w="1576" w:type="dxa"/>
          </w:tcPr>
          <w:p w:rsidR="00AC07C1" w:rsidRDefault="00093F7D" w:rsidP="00455F81">
            <w:pPr>
              <w:pStyle w:val="PlainText"/>
              <w:rPr>
                <w:rFonts w:ascii="Courier New" w:hAnsi="Courier New" w:cs="Courier New"/>
              </w:rPr>
            </w:pPr>
            <w:r>
              <w:rPr>
                <w:rFonts w:ascii="Courier New" w:hAnsi="Courier New" w:cs="Courier New"/>
              </w:rPr>
              <w:t>21974</w:t>
            </w:r>
          </w:p>
        </w:tc>
        <w:tc>
          <w:tcPr>
            <w:tcW w:w="1576" w:type="dxa"/>
          </w:tcPr>
          <w:p w:rsidR="00AC07C1" w:rsidRDefault="00AC07C1" w:rsidP="00455F81">
            <w:pPr>
              <w:pStyle w:val="PlainText"/>
              <w:rPr>
                <w:rFonts w:ascii="Courier New" w:hAnsi="Courier New" w:cs="Courier New"/>
              </w:rPr>
            </w:pPr>
          </w:p>
        </w:tc>
      </w:tr>
    </w:tbl>
    <w:p w:rsidR="00DB2FA4" w:rsidRDefault="00DB2FA4" w:rsidP="003E458C">
      <w:pPr>
        <w:pStyle w:val="PlainText"/>
        <w:rPr>
          <w:rFonts w:ascii="Courier New" w:hAnsi="Courier New" w:cs="Courier New"/>
        </w:rPr>
      </w:pPr>
    </w:p>
    <w:p w:rsidR="00DB2FA4" w:rsidRPr="003E458C" w:rsidRDefault="00DB2FA4"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104-----------------------</w:t>
      </w:r>
    </w:p>
    <w:p w:rsidR="00C32AA8" w:rsidRDefault="00790C85" w:rsidP="003E458C">
      <w:pPr>
        <w:pStyle w:val="PlainText"/>
        <w:rPr>
          <w:rFonts w:ascii="Courier New" w:hAnsi="Courier New" w:cs="Courier New"/>
        </w:rPr>
      </w:pPr>
      <w:r>
        <w:rPr>
          <w:rFonts w:ascii="Courier New" w:hAnsi="Courier New" w:cs="Courier New"/>
        </w:rPr>
        <w:t xml:space="preserve">Original sponsor: </w:t>
      </w:r>
      <w:proofErr w:type="spellStart"/>
      <w:r w:rsidR="003E458C" w:rsidRPr="003E458C">
        <w:rPr>
          <w:rFonts w:ascii="Courier New" w:hAnsi="Courier New" w:cs="Courier New"/>
        </w:rPr>
        <w:t>Eliason</w:t>
      </w:r>
      <w:proofErr w:type="spellEnd"/>
    </w:p>
    <w:p w:rsidR="00C32AA8" w:rsidRDefault="00C32AA8" w:rsidP="003E458C">
      <w:pPr>
        <w:pStyle w:val="PlainText"/>
        <w:rPr>
          <w:rFonts w:ascii="Courier New" w:hAnsi="Courier New" w:cs="Courier New"/>
        </w:rPr>
      </w:pPr>
      <w:r>
        <w:rPr>
          <w:rFonts w:ascii="Courier New" w:hAnsi="Courier New" w:cs="Courier New"/>
        </w:rPr>
        <w:t>IN THE HOUSE</w:t>
      </w:r>
    </w:p>
    <w:p w:rsidR="00C32AA8" w:rsidRDefault="00C32AA8" w:rsidP="003E458C">
      <w:pPr>
        <w:pStyle w:val="PlainText"/>
        <w:rPr>
          <w:rFonts w:ascii="Courier New" w:hAnsi="Courier New" w:cs="Courier New"/>
        </w:rPr>
      </w:pPr>
    </w:p>
    <w:p w:rsidR="00C32AA8" w:rsidRDefault="00C32AA8" w:rsidP="003E458C">
      <w:pPr>
        <w:pStyle w:val="PlainText"/>
        <w:rPr>
          <w:rFonts w:ascii="Courier New" w:hAnsi="Courier New" w:cs="Courier New"/>
        </w:rPr>
      </w:pPr>
      <w:r>
        <w:rPr>
          <w:rFonts w:ascii="Courier New" w:hAnsi="Courier New" w:cs="Courier New"/>
        </w:rPr>
        <w:t>BY THE HEALTH, EDUCATION AND SOCIAL SERVICES COMMITTEE</w:t>
      </w:r>
    </w:p>
    <w:p w:rsidR="00C32AA8" w:rsidRDefault="00C32AA8" w:rsidP="003E458C">
      <w:pPr>
        <w:pStyle w:val="PlainText"/>
        <w:rPr>
          <w:rFonts w:ascii="Courier New" w:hAnsi="Courier New" w:cs="Courier New"/>
        </w:rPr>
      </w:pPr>
    </w:p>
    <w:p w:rsidR="00C32AA8" w:rsidRDefault="00C32AA8" w:rsidP="003E458C">
      <w:pPr>
        <w:pStyle w:val="PlainText"/>
        <w:rPr>
          <w:rFonts w:ascii="Courier New" w:hAnsi="Courier New" w:cs="Courier New"/>
        </w:rPr>
      </w:pPr>
      <w:proofErr w:type="gramStart"/>
      <w:r>
        <w:rPr>
          <w:rFonts w:ascii="Courier New" w:hAnsi="Courier New" w:cs="Courier New"/>
        </w:rPr>
        <w:t>CS FOR THE HOUSE BILL NO.</w:t>
      </w:r>
      <w:proofErr w:type="gramEnd"/>
      <w:r>
        <w:rPr>
          <w:rFonts w:ascii="Courier New" w:hAnsi="Courier New" w:cs="Courier New"/>
        </w:rPr>
        <w:t xml:space="preserve"> 29</w:t>
      </w:r>
    </w:p>
    <w:p w:rsidR="00C32AA8" w:rsidRDefault="00C32AA8" w:rsidP="003E458C">
      <w:pPr>
        <w:pStyle w:val="PlainText"/>
        <w:rPr>
          <w:rFonts w:ascii="Courier New" w:hAnsi="Courier New" w:cs="Courier New"/>
        </w:rPr>
      </w:pPr>
      <w:r>
        <w:rPr>
          <w:rFonts w:ascii="Courier New" w:hAnsi="Courier New" w:cs="Courier New"/>
        </w:rPr>
        <w:t>IN THE LEGISLATURE OF THE STATE OF ALASKA</w:t>
      </w:r>
    </w:p>
    <w:p w:rsidR="00C32AA8" w:rsidRDefault="00C32AA8" w:rsidP="003E458C">
      <w:pPr>
        <w:pStyle w:val="PlainText"/>
        <w:rPr>
          <w:rFonts w:ascii="Courier New" w:hAnsi="Courier New" w:cs="Courier New"/>
        </w:rPr>
      </w:pPr>
      <w:r>
        <w:rPr>
          <w:rFonts w:ascii="Courier New" w:hAnsi="Courier New" w:cs="Courier New"/>
        </w:rPr>
        <w:t>EIGHTH LEGISLATURE – FIRST SESSION</w:t>
      </w:r>
    </w:p>
    <w:p w:rsidR="00C32AA8" w:rsidRDefault="00C32AA8" w:rsidP="003E458C">
      <w:pPr>
        <w:pStyle w:val="PlainText"/>
        <w:rPr>
          <w:rFonts w:ascii="Courier New" w:hAnsi="Courier New" w:cs="Courier New"/>
        </w:rPr>
      </w:pPr>
      <w:r>
        <w:rPr>
          <w:rFonts w:ascii="Courier New" w:hAnsi="Courier New" w:cs="Courier New"/>
        </w:rPr>
        <w:t>A BILL</w:t>
      </w:r>
    </w:p>
    <w:p w:rsidR="00C32AA8" w:rsidRDefault="003E458C" w:rsidP="00C32AA8">
      <w:pPr>
        <w:pStyle w:val="PlainText"/>
        <w:rPr>
          <w:rFonts w:ascii="Courier New" w:hAnsi="Courier New" w:cs="Courier New"/>
        </w:rPr>
      </w:pPr>
      <w:r w:rsidRPr="003E458C">
        <w:rPr>
          <w:rFonts w:ascii="Courier New" w:hAnsi="Courier New" w:cs="Courier New"/>
        </w:rPr>
        <w:lastRenderedPageBreak/>
        <w:cr/>
      </w:r>
      <w:r w:rsidR="00C32AA8">
        <w:rPr>
          <w:rFonts w:ascii="Courier New" w:hAnsi="Courier New" w:cs="Courier New"/>
        </w:rPr>
        <w:t>For an A</w:t>
      </w:r>
      <w:r w:rsidRPr="003E458C">
        <w:rPr>
          <w:rFonts w:ascii="Courier New" w:hAnsi="Courier New" w:cs="Courier New"/>
        </w:rPr>
        <w:t>ct</w:t>
      </w:r>
      <w:r w:rsidR="00DF7932">
        <w:rPr>
          <w:rFonts w:ascii="Courier New" w:hAnsi="Courier New" w:cs="Courier New"/>
        </w:rPr>
        <w:t xml:space="preserve"> </w:t>
      </w:r>
      <w:r w:rsidR="00C32AA8">
        <w:rPr>
          <w:rFonts w:ascii="Courier New" w:hAnsi="Courier New" w:cs="Courier New"/>
        </w:rPr>
        <w:t>entitled: “An Act relat</w:t>
      </w:r>
      <w:r w:rsidRPr="003E458C">
        <w:rPr>
          <w:rFonts w:ascii="Courier New" w:hAnsi="Courier New" w:cs="Courier New"/>
        </w:rPr>
        <w:t>ing</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C32AA8">
        <w:rPr>
          <w:rFonts w:ascii="Courier New" w:hAnsi="Courier New" w:cs="Courier New"/>
        </w:rPr>
        <w:t>computati</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allocation</w:t>
      </w:r>
      <w:r w:rsidR="00DF7932">
        <w:rPr>
          <w:rFonts w:ascii="Courier New" w:hAnsi="Courier New" w:cs="Courier New"/>
        </w:rPr>
        <w:t xml:space="preserve"> </w:t>
      </w:r>
      <w:r w:rsidR="00C32AA8">
        <w:rPr>
          <w:rFonts w:ascii="Courier New" w:hAnsi="Courier New" w:cs="Courier New"/>
        </w:rPr>
        <w:t xml:space="preserve">of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aid</w:t>
      </w:r>
      <w:r w:rsidR="00DF7932">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Pr="003E458C">
        <w:rPr>
          <w:rFonts w:ascii="Courier New" w:hAnsi="Courier New" w:cs="Courier New"/>
        </w:rPr>
        <w:t>the public school</w:t>
      </w:r>
      <w:r w:rsidR="00DF7932">
        <w:rPr>
          <w:rFonts w:ascii="Courier New" w:hAnsi="Courier New" w:cs="Courier New"/>
        </w:rPr>
        <w:t xml:space="preserve"> </w:t>
      </w:r>
      <w:r w:rsidR="00C32AA8">
        <w:rPr>
          <w:rFonts w:ascii="Courier New" w:hAnsi="Courier New" w:cs="Courier New"/>
        </w:rPr>
        <w:t>foundation program; a</w:t>
      </w:r>
      <w:r w:rsidRPr="003E458C">
        <w:rPr>
          <w:rFonts w:ascii="Courier New" w:hAnsi="Courier New" w:cs="Courier New"/>
        </w:rPr>
        <w:t>nd providing</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an effective</w:t>
      </w:r>
      <w:r w:rsidR="00DF7932">
        <w:rPr>
          <w:rFonts w:ascii="Courier New" w:hAnsi="Courier New" w:cs="Courier New"/>
        </w:rPr>
        <w:t xml:space="preserve"> </w:t>
      </w:r>
      <w:r w:rsidR="00C32AA8">
        <w:rPr>
          <w:rFonts w:ascii="Courier New" w:hAnsi="Courier New" w:cs="Courier New"/>
        </w:rPr>
        <w:t>date.”</w:t>
      </w:r>
      <w:r w:rsidRPr="003E458C">
        <w:rPr>
          <w:rFonts w:ascii="Courier New" w:hAnsi="Courier New" w:cs="Courier New"/>
        </w:rPr>
        <w:cr/>
      </w:r>
    </w:p>
    <w:p w:rsidR="00C32AA8" w:rsidRDefault="00C32AA8" w:rsidP="00C32AA8">
      <w:pPr>
        <w:pStyle w:val="PlainText"/>
        <w:rPr>
          <w:rFonts w:ascii="Courier New" w:hAnsi="Courier New" w:cs="Courier New"/>
        </w:rPr>
      </w:pPr>
      <w:r>
        <w:rPr>
          <w:rFonts w:ascii="Courier New" w:hAnsi="Courier New" w:cs="Courier New"/>
        </w:rPr>
        <w:t xml:space="preserve">BE </w:t>
      </w:r>
      <w:r w:rsidR="003E458C" w:rsidRPr="003E458C">
        <w:rPr>
          <w:rFonts w:ascii="Courier New" w:hAnsi="Courier New" w:cs="Courier New"/>
        </w:rPr>
        <w:t>IT ENACTED</w:t>
      </w:r>
      <w:r>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Pr>
          <w:rFonts w:ascii="Courier New" w:hAnsi="Courier New" w:cs="Courier New"/>
        </w:rPr>
        <w:t>THE LEGISLATURE OF THE STATE OF ALASKA:</w:t>
      </w:r>
      <w:r w:rsidRPr="003E458C">
        <w:rPr>
          <w:rFonts w:ascii="Courier New" w:hAnsi="Courier New" w:cs="Courier New"/>
        </w:rPr>
        <w:t xml:space="preserve"> </w:t>
      </w:r>
      <w:r w:rsidR="003E458C" w:rsidRPr="003E458C">
        <w:rPr>
          <w:rFonts w:ascii="Courier New" w:hAnsi="Courier New" w:cs="Courier New"/>
        </w:rPr>
        <w:cr/>
      </w:r>
      <w:r w:rsidRPr="003E458C">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Section</w:t>
      </w:r>
      <w:r w:rsidR="00DF7932">
        <w:rPr>
          <w:rFonts w:ascii="Courier New" w:hAnsi="Courier New" w:cs="Courier New"/>
        </w:rPr>
        <w:t xml:space="preserve"> </w:t>
      </w:r>
      <w:r w:rsidR="003E458C" w:rsidRPr="003E458C">
        <w:rPr>
          <w:rFonts w:ascii="Courier New" w:hAnsi="Courier New" w:cs="Courier New"/>
        </w:rPr>
        <w:t>1. AS</w:t>
      </w:r>
      <w:r>
        <w:rPr>
          <w:rFonts w:ascii="Courier New" w:hAnsi="Courier New" w:cs="Courier New"/>
        </w:rPr>
        <w:t xml:space="preserve"> 14.17.</w:t>
      </w:r>
      <w:r w:rsidR="003E458C" w:rsidRPr="003E458C">
        <w:rPr>
          <w:rFonts w:ascii="Courier New" w:hAnsi="Courier New" w:cs="Courier New"/>
        </w:rPr>
        <w:t>021(a)</w:t>
      </w:r>
      <w:r w:rsidR="00DF7932">
        <w:rPr>
          <w:rFonts w:ascii="Courier New" w:hAnsi="Courier New" w:cs="Courier New"/>
        </w:rPr>
        <w:t xml:space="preserve"> </w:t>
      </w:r>
      <w:r>
        <w:rPr>
          <w:rFonts w:ascii="Courier New" w:hAnsi="Courier New" w:cs="Courier New"/>
        </w:rPr>
        <w:t>is a</w:t>
      </w:r>
      <w:r w:rsidR="003E458C" w:rsidRPr="003E458C">
        <w:rPr>
          <w:rFonts w:ascii="Courier New" w:hAnsi="Courier New" w:cs="Courier New"/>
        </w:rPr>
        <w:t>mended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read:</w:t>
      </w:r>
      <w:r w:rsidR="003E458C" w:rsidRPr="003E458C">
        <w:rPr>
          <w:rFonts w:ascii="Courier New" w:hAnsi="Courier New" w:cs="Courier New"/>
        </w:rPr>
        <w:cr/>
      </w:r>
    </w:p>
    <w:p w:rsidR="00C32AA8" w:rsidRPr="00C32AA8" w:rsidRDefault="00C32AA8" w:rsidP="00C32AA8">
      <w:pPr>
        <w:pStyle w:val="PlainText"/>
        <w:numPr>
          <w:ilvl w:val="0"/>
          <w:numId w:val="16"/>
        </w:numPr>
        <w:rPr>
          <w:rFonts w:ascii="Courier New" w:hAnsi="Courier New" w:cs="Courier New"/>
          <w:u w:val="single"/>
        </w:rPr>
      </w:pPr>
      <w:r>
        <w:rPr>
          <w:rFonts w:ascii="Courier New" w:hAnsi="Courier New" w:cs="Courier New"/>
        </w:rPr>
        <w:t>The amount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aid</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which</w:t>
      </w:r>
      <w:r w:rsidR="003E458C" w:rsidRPr="003E458C">
        <w:rPr>
          <w:rFonts w:ascii="Courier New" w:hAnsi="Courier New" w:cs="Courier New"/>
        </w:rPr>
        <w:t xml:space="preserve"> each</w:t>
      </w:r>
      <w:r>
        <w:rPr>
          <w:rFonts w:ascii="Courier New" w:hAnsi="Courier New" w:cs="Courier New"/>
        </w:rPr>
        <w:t xml:space="preserve"> sch</w:t>
      </w:r>
      <w:r w:rsidR="003E458C" w:rsidRPr="003E458C">
        <w:rPr>
          <w:rFonts w:ascii="Courier New" w:hAnsi="Courier New" w:cs="Courier New"/>
        </w:rPr>
        <w:t>ool</w:t>
      </w:r>
      <w:r>
        <w:rPr>
          <w:rFonts w:ascii="Courier New" w:hAnsi="Courier New" w:cs="Courier New"/>
        </w:rPr>
        <w:t xml:space="preserve"> </w:t>
      </w:r>
      <w:r w:rsidR="003E458C" w:rsidRPr="003E458C">
        <w:rPr>
          <w:rFonts w:ascii="Courier New" w:hAnsi="Courier New" w:cs="Courier New"/>
        </w:rPr>
        <w:t>district</w:t>
      </w:r>
      <w:r w:rsidR="00DF7932">
        <w:rPr>
          <w:rFonts w:ascii="Courier New" w:hAnsi="Courier New" w:cs="Courier New"/>
        </w:rPr>
        <w:t xml:space="preserve"> </w:t>
      </w:r>
      <w:r>
        <w:rPr>
          <w:rFonts w:ascii="Courier New" w:hAnsi="Courier New" w:cs="Courier New"/>
        </w:rPr>
        <w:t>may quali</w:t>
      </w:r>
      <w:r w:rsidR="003E458C" w:rsidRPr="003E458C">
        <w:rPr>
          <w:rFonts w:ascii="Courier New" w:hAnsi="Courier New" w:cs="Courier New"/>
        </w:rPr>
        <w:t>fy</w:t>
      </w:r>
      <w:r w:rsidR="00DF7932">
        <w:rPr>
          <w:rFonts w:ascii="Courier New" w:hAnsi="Courier New" w:cs="Courier New"/>
        </w:rPr>
        <w:t xml:space="preserve"> </w:t>
      </w:r>
      <w:r>
        <w:rPr>
          <w:rFonts w:ascii="Courier New" w:hAnsi="Courier New" w:cs="Courier New"/>
        </w:rPr>
        <w:t>i</w:t>
      </w:r>
      <w:r w:rsidR="003E458C" w:rsidRPr="003E458C">
        <w:rPr>
          <w:rFonts w:ascii="Courier New" w:hAnsi="Courier New" w:cs="Courier New"/>
        </w:rPr>
        <w:t>s</w:t>
      </w:r>
      <w:r w:rsidR="00DF7932">
        <w:rPr>
          <w:rFonts w:ascii="Courier New" w:hAnsi="Courier New" w:cs="Courier New"/>
        </w:rPr>
        <w:t xml:space="preserve"> </w:t>
      </w:r>
      <w:r w:rsidR="003E458C" w:rsidRPr="003E458C">
        <w:rPr>
          <w:rFonts w:ascii="Courier New" w:hAnsi="Courier New" w:cs="Courier New"/>
        </w:rPr>
        <w:t>calculated by</w:t>
      </w:r>
      <w:r w:rsidR="00DF7932">
        <w:rPr>
          <w:rFonts w:ascii="Courier New" w:hAnsi="Courier New" w:cs="Courier New"/>
        </w:rPr>
        <w:t xml:space="preserve"> </w:t>
      </w:r>
      <w:r w:rsidR="003E458C" w:rsidRPr="003E458C">
        <w:rPr>
          <w:rFonts w:ascii="Courier New" w:hAnsi="Courier New" w:cs="Courier New"/>
        </w:rPr>
        <w:t>multiplying</w:t>
      </w:r>
      <w:r w:rsidR="00DF7932">
        <w:rPr>
          <w:rFonts w:ascii="Courier New" w:hAnsi="Courier New" w:cs="Courier New"/>
        </w:rPr>
        <w:t xml:space="preserve"> </w:t>
      </w:r>
      <w:r w:rsidR="003E458C" w:rsidRPr="003E458C">
        <w:rPr>
          <w:rFonts w:ascii="Courier New" w:hAnsi="Courier New" w:cs="Courier New"/>
        </w:rPr>
        <w:t>the basic need</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Pr>
          <w:rFonts w:ascii="Courier New" w:hAnsi="Courier New" w:cs="Courier New"/>
        </w:rPr>
        <w:t>defin</w:t>
      </w:r>
      <w:r w:rsidR="003E458C" w:rsidRPr="003E458C">
        <w:rPr>
          <w:rFonts w:ascii="Courier New" w:hAnsi="Courier New" w:cs="Courier New"/>
        </w:rPr>
        <w:t>ed in</w:t>
      </w:r>
      <w:r w:rsidR="00DF7932">
        <w:rPr>
          <w:rFonts w:ascii="Courier New" w:hAnsi="Courier New" w:cs="Courier New"/>
        </w:rPr>
        <w:t xml:space="preserve"> </w:t>
      </w:r>
      <w:r>
        <w:rPr>
          <w:rFonts w:ascii="Courier New" w:hAnsi="Courier New" w:cs="Courier New"/>
        </w:rPr>
        <w:t xml:space="preserve">(b)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s</w:t>
      </w:r>
      <w:r w:rsidR="003E458C" w:rsidRPr="003E458C">
        <w:rPr>
          <w:rFonts w:ascii="Courier New" w:hAnsi="Courier New" w:cs="Courier New"/>
        </w:rPr>
        <w:t>ection</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the equalized percentage</w:t>
      </w:r>
      <w:r>
        <w:rPr>
          <w:rFonts w:ascii="Courier New" w:hAnsi="Courier New" w:cs="Courier New"/>
        </w:rPr>
        <w:t xml:space="preserve"> </w:t>
      </w:r>
      <w:r w:rsidR="003E458C" w:rsidRPr="003E458C">
        <w:rPr>
          <w:rFonts w:ascii="Courier New" w:hAnsi="Courier New" w:cs="Courier New"/>
        </w:rPr>
        <w:t>as</w:t>
      </w:r>
      <w:r>
        <w:rPr>
          <w:rFonts w:ascii="Courier New" w:hAnsi="Courier New" w:cs="Courier New"/>
        </w:rPr>
        <w:t xml:space="preserve"> defined in (c</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this section, </w:t>
      </w:r>
      <w:r w:rsidRPr="00C32AA8">
        <w:rPr>
          <w:rFonts w:ascii="Courier New" w:hAnsi="Courier New" w:cs="Courier New"/>
          <w:u w:val="single"/>
        </w:rPr>
        <w:t xml:space="preserve">then multiplying the product of (b) and (c) by the cost-of-living factor as defined in (d) of this section. </w:t>
      </w:r>
    </w:p>
    <w:p w:rsidR="00C32AA8" w:rsidRDefault="00C32AA8" w:rsidP="00C32AA8">
      <w:pPr>
        <w:pStyle w:val="PlainText"/>
        <w:ind w:left="720"/>
        <w:rPr>
          <w:rFonts w:ascii="Courier New" w:hAnsi="Courier New" w:cs="Courier New"/>
        </w:rPr>
      </w:pPr>
    </w:p>
    <w:p w:rsidR="00C32AA8" w:rsidRDefault="00C32AA8" w:rsidP="00C32AA8">
      <w:pPr>
        <w:pStyle w:val="PlainText"/>
        <w:ind w:left="720"/>
        <w:rPr>
          <w:rFonts w:ascii="Courier New" w:hAnsi="Courier New" w:cs="Courier New"/>
        </w:rPr>
      </w:pPr>
    </w:p>
    <w:p w:rsidR="00C32AA8" w:rsidRDefault="00C32AA8" w:rsidP="00C32AA8">
      <w:pPr>
        <w:pStyle w:val="PlainText"/>
        <w:rPr>
          <w:rFonts w:ascii="Courier New" w:hAnsi="Courier New" w:cs="Courier New"/>
        </w:rPr>
      </w:pPr>
      <w:r>
        <w:rPr>
          <w:rFonts w:ascii="Courier New" w:hAnsi="Courier New" w:cs="Courier New"/>
        </w:rPr>
        <w:t xml:space="preserve"> *Sec. 2 AS 14.17.021 is amended by adding a new subsection to read:</w:t>
      </w:r>
    </w:p>
    <w:p w:rsidR="00C32AA8" w:rsidRDefault="00C32AA8" w:rsidP="00C32AA8">
      <w:pPr>
        <w:pStyle w:val="PlainText"/>
        <w:rPr>
          <w:rFonts w:ascii="Courier New" w:hAnsi="Courier New" w:cs="Courier New"/>
        </w:rPr>
      </w:pPr>
      <w:r>
        <w:rPr>
          <w:rFonts w:ascii="Courier New" w:hAnsi="Courier New" w:cs="Courier New"/>
        </w:rPr>
        <w:tab/>
      </w:r>
    </w:p>
    <w:p w:rsidR="00C32AA8" w:rsidRDefault="00C32AA8" w:rsidP="00C32AA8">
      <w:pPr>
        <w:pStyle w:val="PlainText"/>
        <w:numPr>
          <w:ilvl w:val="0"/>
          <w:numId w:val="3"/>
        </w:numPr>
        <w:rPr>
          <w:rFonts w:ascii="Courier New" w:hAnsi="Courier New" w:cs="Courier New"/>
        </w:rPr>
      </w:pPr>
      <w:r>
        <w:rPr>
          <w:rFonts w:ascii="Courier New" w:hAnsi="Courier New" w:cs="Courier New"/>
        </w:rPr>
        <w:t xml:space="preserve">The value of the base instructional unit allotment shall be determined by annual reference to the most recent published figure for the Consumer Price Index for the Anchorage Metropolitan Area determined by the United States Department of Labor, Bureau of Labor Statistics. The adjusted value of the instructional unit for each succeeding fiscal year shall be in the same ratio to the 1970 value of the base instructional unit as the most recent Consumer Price Index is to the October, </w:t>
      </w:r>
      <w:r w:rsidR="00455F81">
        <w:rPr>
          <w:rFonts w:ascii="Courier New" w:hAnsi="Courier New" w:cs="Courier New"/>
        </w:rPr>
        <w:t>1970 figure.</w:t>
      </w:r>
    </w:p>
    <w:p w:rsidR="00455F81" w:rsidRDefault="00455F81" w:rsidP="00455F81">
      <w:pPr>
        <w:pStyle w:val="PlainText"/>
        <w:rPr>
          <w:rFonts w:ascii="Courier New" w:hAnsi="Courier New" w:cs="Courier New"/>
        </w:rPr>
      </w:pPr>
      <w:r>
        <w:rPr>
          <w:rFonts w:ascii="Courier New" w:hAnsi="Courier New" w:cs="Courier New"/>
        </w:rPr>
        <w:t xml:space="preserve"> *Sec. 3 AS 14.17.051 is repealed and re-enacted to read:</w:t>
      </w:r>
    </w:p>
    <w:p w:rsidR="00455F81" w:rsidRDefault="00455F81" w:rsidP="00455F81">
      <w:pPr>
        <w:pStyle w:val="PlainText"/>
        <w:rPr>
          <w:rFonts w:ascii="Courier New" w:hAnsi="Courier New" w:cs="Courier New"/>
        </w:rPr>
      </w:pPr>
      <w:r>
        <w:rPr>
          <w:rFonts w:ascii="Courier New" w:hAnsi="Courier New" w:cs="Courier New"/>
        </w:rPr>
        <w:tab/>
        <w:t xml:space="preserve">Sec. AS 14.17.501. </w:t>
      </w:r>
      <w:proofErr w:type="gramStart"/>
      <w:r>
        <w:rPr>
          <w:rFonts w:ascii="Courier New" w:hAnsi="Courier New" w:cs="Courier New"/>
        </w:rPr>
        <w:t>INSTRUCTIONAL UNIT ALLOTMENT.</w:t>
      </w:r>
      <w:proofErr w:type="gramEnd"/>
      <w:r>
        <w:rPr>
          <w:rFonts w:ascii="Courier New" w:hAnsi="Courier New" w:cs="Courier New"/>
        </w:rPr>
        <w:t xml:space="preserve"> (a) The instructional unit allotment for each school district is as follows:</w:t>
      </w:r>
    </w:p>
    <w:p w:rsidR="00455F81" w:rsidRDefault="00455F81" w:rsidP="00455F81">
      <w:pPr>
        <w:pStyle w:val="PlainText"/>
        <w:numPr>
          <w:ilvl w:val="0"/>
          <w:numId w:val="17"/>
        </w:numPr>
        <w:rPr>
          <w:rFonts w:ascii="Courier New" w:hAnsi="Courier New" w:cs="Courier New"/>
        </w:rPr>
      </w:pPr>
      <w:r>
        <w:rPr>
          <w:rFonts w:ascii="Courier New" w:hAnsi="Courier New" w:cs="Courier New"/>
        </w:rPr>
        <w:t>If the school district is in that part of the state lying within the boundaries of election district 1, 7, or 8 the</w:t>
      </w:r>
    </w:p>
    <w:p w:rsidR="00455F81" w:rsidRDefault="00455F81" w:rsidP="00455F81">
      <w:pPr>
        <w:pStyle w:val="PlainText"/>
        <w:rPr>
          <w:rFonts w:ascii="Courier New" w:hAnsi="Courier New" w:cs="Courier New"/>
        </w:rPr>
      </w:pPr>
    </w:p>
    <w:p w:rsidR="00455F81" w:rsidRDefault="00455F81" w:rsidP="00455F81">
      <w:pPr>
        <w:pStyle w:val="PlainText"/>
        <w:rPr>
          <w:rFonts w:ascii="Courier New" w:hAnsi="Courier New" w:cs="Courier New"/>
        </w:rPr>
      </w:pPr>
    </w:p>
    <w:p w:rsidR="00455F81" w:rsidRDefault="00455F81" w:rsidP="00455F81">
      <w:pPr>
        <w:pStyle w:val="PlainText"/>
        <w:rPr>
          <w:rFonts w:ascii="Courier New" w:hAnsi="Courier New" w:cs="Courier New"/>
        </w:rPr>
      </w:pPr>
      <w:r>
        <w:rPr>
          <w:rFonts w:ascii="Courier New" w:hAnsi="Courier New" w:cs="Courier New"/>
        </w:rPr>
        <w:t xml:space="preserve">2/20/73 </w:t>
      </w:r>
    </w:p>
    <w:p w:rsidR="003E458C" w:rsidRPr="003E458C" w:rsidRDefault="003E458C" w:rsidP="00455F81">
      <w:pPr>
        <w:pStyle w:val="PlainText"/>
        <w:rPr>
          <w:rFonts w:ascii="Courier New" w:hAnsi="Courier New" w:cs="Courier New"/>
        </w:rPr>
      </w:pPr>
      <w:r w:rsidRPr="003E458C">
        <w:rPr>
          <w:rFonts w:ascii="Courier New" w:hAnsi="Courier New" w:cs="Courier New"/>
        </w:rPr>
        <w:t>----------------------- Page 105-----------------------</w:t>
      </w:r>
    </w:p>
    <w:p w:rsidR="00455F81" w:rsidRDefault="003E458C" w:rsidP="003E458C">
      <w:pPr>
        <w:pStyle w:val="PlainText"/>
        <w:rPr>
          <w:rFonts w:ascii="Courier New" w:hAnsi="Courier New" w:cs="Courier New"/>
        </w:rPr>
      </w:pPr>
      <w:r w:rsidRPr="003E458C">
        <w:rPr>
          <w:rFonts w:ascii="Courier New" w:hAnsi="Courier New" w:cs="Courier New"/>
        </w:rPr>
        <w:t xml:space="preserve"> </w:t>
      </w:r>
    </w:p>
    <w:p w:rsidR="00455F81" w:rsidRDefault="003E458C" w:rsidP="003E458C">
      <w:pPr>
        <w:pStyle w:val="PlainText"/>
        <w:rPr>
          <w:rFonts w:ascii="Courier New" w:hAnsi="Courier New" w:cs="Courier New"/>
        </w:rPr>
      </w:pPr>
      <w:proofErr w:type="gramStart"/>
      <w:r w:rsidRPr="003E458C">
        <w:rPr>
          <w:rFonts w:ascii="Courier New" w:hAnsi="Courier New" w:cs="Courier New"/>
        </w:rPr>
        <w:t>district</w:t>
      </w:r>
      <w:proofErr w:type="gramEnd"/>
      <w:r w:rsidR="00DF7932">
        <w:rPr>
          <w:rFonts w:ascii="Courier New" w:hAnsi="Courier New" w:cs="Courier New"/>
        </w:rPr>
        <w:t xml:space="preserve"> </w:t>
      </w:r>
      <w:r w:rsidRPr="003E458C">
        <w:rPr>
          <w:rFonts w:ascii="Courier New" w:hAnsi="Courier New" w:cs="Courier New"/>
        </w:rPr>
        <w:t>shall</w:t>
      </w:r>
      <w:r w:rsidR="00DF7932">
        <w:rPr>
          <w:rFonts w:ascii="Courier New" w:hAnsi="Courier New" w:cs="Courier New"/>
        </w:rPr>
        <w:t xml:space="preserve"> </w:t>
      </w:r>
      <w:r w:rsidRPr="003E458C">
        <w:rPr>
          <w:rFonts w:ascii="Courier New" w:hAnsi="Courier New" w:cs="Courier New"/>
        </w:rPr>
        <w:t>receive</w:t>
      </w:r>
      <w:r w:rsidR="00DF7932">
        <w:rPr>
          <w:rFonts w:ascii="Courier New" w:hAnsi="Courier New" w:cs="Courier New"/>
        </w:rPr>
        <w:t xml:space="preserve"> </w:t>
      </w:r>
      <w:r w:rsidRPr="003E458C">
        <w:rPr>
          <w:rFonts w:ascii="Courier New" w:hAnsi="Courier New" w:cs="Courier New"/>
        </w:rPr>
        <w:t>the</w:t>
      </w:r>
      <w:r w:rsidR="00455F81">
        <w:rPr>
          <w:rFonts w:ascii="Courier New" w:hAnsi="Courier New" w:cs="Courier New"/>
        </w:rPr>
        <w:t xml:space="preserve"> </w:t>
      </w:r>
      <w:r w:rsidRPr="003E458C">
        <w:rPr>
          <w:rFonts w:ascii="Courier New" w:hAnsi="Courier New" w:cs="Courier New"/>
        </w:rPr>
        <w:t>base</w:t>
      </w:r>
      <w:r w:rsidR="00DF7932">
        <w:rPr>
          <w:rFonts w:ascii="Courier New" w:hAnsi="Courier New" w:cs="Courier New"/>
        </w:rPr>
        <w:t xml:space="preserve"> </w:t>
      </w:r>
      <w:r w:rsidRPr="003E458C">
        <w:rPr>
          <w:rFonts w:ascii="Courier New" w:hAnsi="Courier New" w:cs="Courier New"/>
        </w:rPr>
        <w:t>instructional</w:t>
      </w:r>
      <w:r w:rsidR="00DF7932">
        <w:rPr>
          <w:rFonts w:ascii="Courier New" w:hAnsi="Courier New" w:cs="Courier New"/>
        </w:rPr>
        <w:t xml:space="preserve"> </w:t>
      </w:r>
      <w:r w:rsidRPr="003E458C">
        <w:rPr>
          <w:rFonts w:ascii="Courier New" w:hAnsi="Courier New" w:cs="Courier New"/>
        </w:rPr>
        <w:t>unit allotment;</w:t>
      </w:r>
    </w:p>
    <w:p w:rsidR="00455F81" w:rsidRDefault="00455F81" w:rsidP="00455F81">
      <w:pPr>
        <w:pStyle w:val="PlainText"/>
        <w:numPr>
          <w:ilvl w:val="0"/>
          <w:numId w:val="17"/>
        </w:numPr>
        <w:rPr>
          <w:rFonts w:ascii="Courier New" w:hAnsi="Courier New" w:cs="Courier New"/>
        </w:rPr>
      </w:pPr>
      <w:r>
        <w:rPr>
          <w:rFonts w:ascii="Courier New" w:hAnsi="Courier New" w:cs="Courier New"/>
        </w:rPr>
        <w:t>If the school district is in that part of the state lying within the boundaries of election district 2 or 9, the district shall receive 103.8 per cent of the base allotment;</w:t>
      </w:r>
    </w:p>
    <w:p w:rsidR="00455F81" w:rsidRDefault="00455F81" w:rsidP="00455F81">
      <w:pPr>
        <w:pStyle w:val="PlainText"/>
        <w:numPr>
          <w:ilvl w:val="0"/>
          <w:numId w:val="17"/>
        </w:numPr>
        <w:rPr>
          <w:rFonts w:ascii="Courier New" w:hAnsi="Courier New" w:cs="Courier New"/>
        </w:rPr>
      </w:pPr>
      <w:r>
        <w:rPr>
          <w:rFonts w:ascii="Courier New" w:hAnsi="Courier New" w:cs="Courier New"/>
        </w:rPr>
        <w:t>If the school district is in that part of the state lying within the boundaries of election district 3, 4, 5-E, or 16-S, the district shall receive 107.5 per cent of the base allotment;</w:t>
      </w:r>
    </w:p>
    <w:p w:rsidR="00455F81" w:rsidRDefault="00455F81" w:rsidP="00455F81">
      <w:pPr>
        <w:pStyle w:val="PlainText"/>
        <w:numPr>
          <w:ilvl w:val="0"/>
          <w:numId w:val="17"/>
        </w:numPr>
        <w:rPr>
          <w:rFonts w:ascii="Courier New" w:hAnsi="Courier New" w:cs="Courier New"/>
        </w:rPr>
      </w:pPr>
      <w:r>
        <w:rPr>
          <w:rFonts w:ascii="Courier New" w:hAnsi="Courier New" w:cs="Courier New"/>
        </w:rPr>
        <w:t>If the school district is in that part of the state lying within the boundaries of election district 10, or 11, the district shall receive 111.5 per cent of the base allotment;</w:t>
      </w:r>
    </w:p>
    <w:p w:rsidR="00455F81" w:rsidRDefault="00455F81" w:rsidP="00455F81">
      <w:pPr>
        <w:pStyle w:val="PlainText"/>
        <w:numPr>
          <w:ilvl w:val="0"/>
          <w:numId w:val="17"/>
        </w:numPr>
        <w:rPr>
          <w:rFonts w:ascii="Courier New" w:hAnsi="Courier New" w:cs="Courier New"/>
        </w:rPr>
      </w:pPr>
      <w:r>
        <w:rPr>
          <w:rFonts w:ascii="Courier New" w:hAnsi="Courier New" w:cs="Courier New"/>
        </w:rPr>
        <w:t xml:space="preserve">If the school district is in that part of the state lying within the boundaries of election district 5, or </w:t>
      </w:r>
      <w:r>
        <w:rPr>
          <w:rFonts w:ascii="Courier New" w:hAnsi="Courier New" w:cs="Courier New"/>
        </w:rPr>
        <w:lastRenderedPageBreak/>
        <w:t>15 (</w:t>
      </w:r>
      <w:proofErr w:type="spellStart"/>
      <w:r>
        <w:rPr>
          <w:rFonts w:ascii="Courier New" w:hAnsi="Courier New" w:cs="Courier New"/>
        </w:rPr>
        <w:t>Nenana</w:t>
      </w:r>
      <w:proofErr w:type="spellEnd"/>
      <w:r>
        <w:rPr>
          <w:rFonts w:ascii="Courier New" w:hAnsi="Courier New" w:cs="Courier New"/>
        </w:rPr>
        <w:t xml:space="preserve"> only), the district shall receive 115.8 per cent of the base allotment;</w:t>
      </w:r>
    </w:p>
    <w:p w:rsidR="00455F81" w:rsidRDefault="00455F81" w:rsidP="00455F81">
      <w:pPr>
        <w:pStyle w:val="PlainText"/>
        <w:numPr>
          <w:ilvl w:val="0"/>
          <w:numId w:val="17"/>
        </w:numPr>
        <w:rPr>
          <w:rFonts w:ascii="Courier New" w:hAnsi="Courier New" w:cs="Courier New"/>
        </w:rPr>
      </w:pPr>
      <w:r>
        <w:rPr>
          <w:rFonts w:ascii="Courier New" w:hAnsi="Courier New" w:cs="Courier New"/>
        </w:rPr>
        <w:t>If the school district is in that part of the state lying within the boundaries of election district 5-W or 12, the district shall receive 120 per cent of the base allotment;</w:t>
      </w:r>
    </w:p>
    <w:p w:rsidR="00455F81" w:rsidRDefault="00455F81" w:rsidP="00455F81">
      <w:pPr>
        <w:pStyle w:val="PlainText"/>
        <w:numPr>
          <w:ilvl w:val="0"/>
          <w:numId w:val="17"/>
        </w:numPr>
        <w:rPr>
          <w:rFonts w:ascii="Courier New" w:hAnsi="Courier New" w:cs="Courier New"/>
        </w:rPr>
      </w:pPr>
      <w:r>
        <w:rPr>
          <w:rFonts w:ascii="Courier New" w:hAnsi="Courier New" w:cs="Courier New"/>
        </w:rPr>
        <w:t>If the school district is in that part of the state lying within the boundaries of election district 18, the district shall receive 124.7 per cent of the base allotment;</w:t>
      </w:r>
    </w:p>
    <w:p w:rsidR="00455F81" w:rsidRDefault="00455F81" w:rsidP="00455F81">
      <w:pPr>
        <w:pStyle w:val="PlainText"/>
        <w:numPr>
          <w:ilvl w:val="0"/>
          <w:numId w:val="17"/>
        </w:numPr>
        <w:rPr>
          <w:rFonts w:ascii="Courier New" w:hAnsi="Courier New" w:cs="Courier New"/>
        </w:rPr>
      </w:pPr>
      <w:r>
        <w:rPr>
          <w:rFonts w:ascii="Courier New" w:hAnsi="Courier New" w:cs="Courier New"/>
        </w:rPr>
        <w:t xml:space="preserve">If the school district is in that part of the state lying within the boundaries of election district 13, or 15 (except </w:t>
      </w:r>
      <w:proofErr w:type="spellStart"/>
      <w:r>
        <w:rPr>
          <w:rFonts w:ascii="Courier New" w:hAnsi="Courier New" w:cs="Courier New"/>
        </w:rPr>
        <w:t>Nenana</w:t>
      </w:r>
      <w:proofErr w:type="spellEnd"/>
      <w:r>
        <w:rPr>
          <w:rFonts w:ascii="Courier New" w:hAnsi="Courier New" w:cs="Courier New"/>
        </w:rPr>
        <w:t>), the district shall receive 129.4 per cent of the base allotment;</w:t>
      </w:r>
    </w:p>
    <w:p w:rsidR="00455F81" w:rsidRDefault="00455F81" w:rsidP="00455F81">
      <w:pPr>
        <w:pStyle w:val="PlainText"/>
        <w:numPr>
          <w:ilvl w:val="0"/>
          <w:numId w:val="17"/>
        </w:numPr>
        <w:rPr>
          <w:rFonts w:ascii="Courier New" w:hAnsi="Courier New" w:cs="Courier New"/>
        </w:rPr>
      </w:pPr>
      <w:r>
        <w:rPr>
          <w:rFonts w:ascii="Courier New" w:hAnsi="Courier New" w:cs="Courier New"/>
        </w:rPr>
        <w:t>If the school district is in that part of the state lying within the boundaries of election district 17, the district shall receive 134.2 per cent of the base allotment; and</w:t>
      </w:r>
    </w:p>
    <w:p w:rsidR="00455F81" w:rsidRDefault="00455F81" w:rsidP="00455F81">
      <w:pPr>
        <w:pStyle w:val="PlainText"/>
        <w:numPr>
          <w:ilvl w:val="0"/>
          <w:numId w:val="17"/>
        </w:numPr>
        <w:rPr>
          <w:rFonts w:ascii="Courier New" w:hAnsi="Courier New" w:cs="Courier New"/>
        </w:rPr>
      </w:pPr>
      <w:r>
        <w:rPr>
          <w:rFonts w:ascii="Courier New" w:hAnsi="Courier New" w:cs="Courier New"/>
        </w:rPr>
        <w:t>If the school district is in that part of the state lying within the boundaries of election district 14, 16-N, or 19, the district shall receive 139.3 per cent of the base allotment;</w:t>
      </w:r>
    </w:p>
    <w:p w:rsidR="00455F81" w:rsidRDefault="00455F81" w:rsidP="00455F81">
      <w:pPr>
        <w:pStyle w:val="PlainText"/>
        <w:ind w:left="2160"/>
        <w:rPr>
          <w:rFonts w:ascii="Courier New" w:hAnsi="Courier New" w:cs="Courier New"/>
        </w:rPr>
      </w:pPr>
    </w:p>
    <w:p w:rsidR="00455F81" w:rsidRDefault="003E458C" w:rsidP="003E458C">
      <w:pPr>
        <w:pStyle w:val="PlainText"/>
        <w:rPr>
          <w:rFonts w:ascii="Courier New" w:hAnsi="Courier New" w:cs="Courier New"/>
        </w:rPr>
      </w:pPr>
      <w:r w:rsidRPr="003E458C">
        <w:rPr>
          <w:rFonts w:ascii="Courier New" w:hAnsi="Courier New" w:cs="Courier New"/>
        </w:rPr>
        <w:cr/>
      </w:r>
      <w:r w:rsidR="00455F81">
        <w:rPr>
          <w:rFonts w:ascii="Courier New" w:hAnsi="Courier New" w:cs="Courier New"/>
        </w:rPr>
        <w:t xml:space="preserve">CSHB 29 </w:t>
      </w:r>
      <w:r w:rsidR="00455F81">
        <w:rPr>
          <w:rFonts w:ascii="Courier New" w:hAnsi="Courier New" w:cs="Courier New"/>
        </w:rPr>
        <w:tab/>
      </w:r>
      <w:r w:rsidR="00455F81">
        <w:rPr>
          <w:rFonts w:ascii="Courier New" w:hAnsi="Courier New" w:cs="Courier New"/>
        </w:rPr>
        <w:tab/>
      </w:r>
      <w:r w:rsidR="00455F81">
        <w:rPr>
          <w:rFonts w:ascii="Courier New" w:hAnsi="Courier New" w:cs="Courier New"/>
        </w:rPr>
        <w:tab/>
      </w:r>
      <w:r w:rsidR="00455F81">
        <w:rPr>
          <w:rFonts w:ascii="Courier New" w:hAnsi="Courier New" w:cs="Courier New"/>
        </w:rPr>
        <w:tab/>
      </w:r>
      <w:r w:rsidR="00455F81">
        <w:rPr>
          <w:rFonts w:ascii="Courier New" w:hAnsi="Courier New" w:cs="Courier New"/>
        </w:rPr>
        <w:tab/>
        <w:t>-2-</w:t>
      </w:r>
    </w:p>
    <w:p w:rsidR="003E458C" w:rsidRPr="003E458C" w:rsidRDefault="003E458C" w:rsidP="003E458C">
      <w:pPr>
        <w:pStyle w:val="PlainText"/>
        <w:rPr>
          <w:rFonts w:ascii="Courier New" w:hAnsi="Courier New" w:cs="Courier New"/>
        </w:rPr>
      </w:pPr>
      <w:r w:rsidRPr="003E458C">
        <w:rPr>
          <w:rFonts w:ascii="Courier New" w:hAnsi="Courier New" w:cs="Courier New"/>
        </w:rPr>
        <w:t>----------------------- Page 106-----------------------</w:t>
      </w:r>
    </w:p>
    <w:p w:rsidR="00455F81" w:rsidRDefault="00455F81" w:rsidP="003E458C">
      <w:pPr>
        <w:pStyle w:val="PlainText"/>
        <w:rPr>
          <w:rFonts w:ascii="Courier New" w:hAnsi="Courier New" w:cs="Courier New"/>
        </w:rPr>
      </w:pPr>
    </w:p>
    <w:p w:rsidR="00455F81" w:rsidRDefault="00455F81" w:rsidP="00455F81">
      <w:pPr>
        <w:pStyle w:val="PlainText"/>
        <w:numPr>
          <w:ilvl w:val="0"/>
          <w:numId w:val="16"/>
        </w:numPr>
        <w:ind w:left="1260" w:hanging="270"/>
        <w:rPr>
          <w:rFonts w:ascii="Courier New" w:hAnsi="Courier New" w:cs="Courier New"/>
        </w:rPr>
      </w:pPr>
      <w:r>
        <w:rPr>
          <w:rFonts w:ascii="Courier New" w:hAnsi="Courier New" w:cs="Courier New"/>
        </w:rPr>
        <w:t>The election districts used in (a) of this section are those designated by the Proclamation of Reapportionment and Redistricting of December 7, 1961, and retained for the house of representatives by proclamation of the governor September 3, 1965.</w:t>
      </w:r>
    </w:p>
    <w:p w:rsidR="00455F81" w:rsidRDefault="00455F81" w:rsidP="00455F81">
      <w:pPr>
        <w:pStyle w:val="PlainText"/>
        <w:rPr>
          <w:rFonts w:ascii="Courier New" w:hAnsi="Courier New" w:cs="Courier New"/>
        </w:rPr>
      </w:pPr>
    </w:p>
    <w:p w:rsidR="00455F81" w:rsidRDefault="00455F81" w:rsidP="003E458C">
      <w:pPr>
        <w:pStyle w:val="PlainText"/>
        <w:rPr>
          <w:rFonts w:ascii="Courier New" w:hAnsi="Courier New" w:cs="Courier New"/>
        </w:rPr>
      </w:pPr>
      <w:r>
        <w:rPr>
          <w:rFonts w:ascii="Courier New" w:hAnsi="Courier New" w:cs="Courier New"/>
        </w:rPr>
        <w:t xml:space="preserve"> * Sec. 4. AS 14.17.056 is amended to read:</w:t>
      </w:r>
    </w:p>
    <w:p w:rsidR="00455F81" w:rsidRDefault="00455F81" w:rsidP="003E458C">
      <w:pPr>
        <w:pStyle w:val="PlainText"/>
        <w:rPr>
          <w:rFonts w:ascii="Courier New" w:hAnsi="Courier New" w:cs="Courier New"/>
        </w:rPr>
      </w:pPr>
      <w:r>
        <w:rPr>
          <w:rFonts w:ascii="Courier New" w:hAnsi="Courier New" w:cs="Courier New"/>
        </w:rPr>
        <w:tab/>
        <w:t xml:space="preserve">Sec. 14.17.056. </w:t>
      </w:r>
      <w:proofErr w:type="gramStart"/>
      <w:r>
        <w:rPr>
          <w:rFonts w:ascii="Courier New" w:hAnsi="Courier New" w:cs="Courier New"/>
        </w:rPr>
        <w:t>BASE INSTRUCTIONAL UNIT.</w:t>
      </w:r>
      <w:proofErr w:type="gramEnd"/>
      <w:r>
        <w:rPr>
          <w:rFonts w:ascii="Courier New" w:hAnsi="Courier New" w:cs="Courier New"/>
        </w:rPr>
        <w:t xml:space="preserve"> The base instructional unit is $20,300 [$19,250].</w:t>
      </w:r>
    </w:p>
    <w:p w:rsidR="00455F81" w:rsidRDefault="00455F81" w:rsidP="003E458C">
      <w:pPr>
        <w:pStyle w:val="PlainText"/>
        <w:rPr>
          <w:rFonts w:ascii="Courier New" w:hAnsi="Courier New" w:cs="Courier New"/>
        </w:rPr>
      </w:pPr>
      <w:r>
        <w:rPr>
          <w:rFonts w:ascii="Courier New" w:hAnsi="Courier New" w:cs="Courier New"/>
        </w:rPr>
        <w:t xml:space="preserve"> * Sec. 5. This act takes effect July 1, 1973.</w:t>
      </w:r>
    </w:p>
    <w:p w:rsidR="00455F81" w:rsidRDefault="00455F81"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107-----------------------</w:t>
      </w:r>
    </w:p>
    <w:p w:rsidR="00291417" w:rsidRDefault="00291417" w:rsidP="003E458C">
      <w:pPr>
        <w:pStyle w:val="PlainText"/>
        <w:rPr>
          <w:rFonts w:ascii="Courier New" w:hAnsi="Courier New" w:cs="Courier New"/>
        </w:rPr>
      </w:pPr>
    </w:p>
    <w:p w:rsidR="00291417" w:rsidRDefault="003E458C" w:rsidP="003E458C">
      <w:pPr>
        <w:pStyle w:val="PlainText"/>
        <w:rPr>
          <w:rFonts w:ascii="Courier New" w:hAnsi="Courier New" w:cs="Courier New"/>
        </w:rPr>
      </w:pPr>
      <w:r w:rsidRPr="003E458C">
        <w:rPr>
          <w:rFonts w:ascii="Courier New" w:hAnsi="Courier New" w:cs="Courier New"/>
        </w:rPr>
        <w:t>HEALTH,</w:t>
      </w:r>
      <w:r w:rsidR="00291417">
        <w:rPr>
          <w:rFonts w:ascii="Courier New" w:hAnsi="Courier New" w:cs="Courier New"/>
        </w:rPr>
        <w:t xml:space="preserve"> </w:t>
      </w:r>
      <w:r w:rsidRPr="003E458C">
        <w:rPr>
          <w:rFonts w:ascii="Courier New" w:hAnsi="Courier New" w:cs="Courier New"/>
        </w:rPr>
        <w:t>EDUCATION,</w:t>
      </w:r>
      <w:r w:rsidR="0029141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r w:rsidR="00291417">
        <w:rPr>
          <w:rFonts w:ascii="Courier New" w:hAnsi="Courier New" w:cs="Courier New"/>
        </w:rPr>
        <w:t xml:space="preserve"> </w:t>
      </w:r>
      <w:r w:rsidRPr="003E458C">
        <w:rPr>
          <w:rFonts w:ascii="Courier New" w:hAnsi="Courier New" w:cs="Courier New"/>
        </w:rPr>
        <w:t>COMMITTEE</w:t>
      </w:r>
      <w:r w:rsidR="00291417">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February</w:t>
      </w:r>
      <w:r w:rsidR="00291417">
        <w:rPr>
          <w:rFonts w:ascii="Courier New" w:hAnsi="Courier New" w:cs="Courier New"/>
        </w:rPr>
        <w:t xml:space="preserve"> </w:t>
      </w:r>
      <w:r w:rsidRPr="003E458C">
        <w:rPr>
          <w:rFonts w:ascii="Courier New" w:hAnsi="Courier New" w:cs="Courier New"/>
        </w:rPr>
        <w:t>22,</w:t>
      </w:r>
      <w:r w:rsidR="00DF7932">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Thursday</w:t>
      </w:r>
      <w:r w:rsidRPr="003E458C">
        <w:rPr>
          <w:rFonts w:ascii="Courier New" w:hAnsi="Courier New" w:cs="Courier New"/>
        </w:rPr>
        <w:cr/>
        <w:t>1:30</w:t>
      </w:r>
      <w:r w:rsidR="00DF7932">
        <w:rPr>
          <w:rFonts w:ascii="Courier New" w:hAnsi="Courier New" w:cs="Courier New"/>
        </w:rPr>
        <w:t xml:space="preserve"> </w:t>
      </w:r>
      <w:r w:rsidRPr="003E458C">
        <w:rPr>
          <w:rFonts w:ascii="Courier New" w:hAnsi="Courier New" w:cs="Courier New"/>
        </w:rPr>
        <w:t>p.m.</w:t>
      </w:r>
    </w:p>
    <w:p w:rsidR="00291417" w:rsidRDefault="003E458C" w:rsidP="003E458C">
      <w:pPr>
        <w:pStyle w:val="PlainText"/>
        <w:rPr>
          <w:rFonts w:ascii="Courier New" w:hAnsi="Courier New" w:cs="Courier New"/>
        </w:rPr>
      </w:pPr>
      <w:r w:rsidRPr="003E458C">
        <w:rPr>
          <w:rFonts w:ascii="Courier New" w:hAnsi="Courier New" w:cs="Courier New"/>
        </w:rPr>
        <w:cr/>
        <w:t>Present: Senators</w:t>
      </w:r>
      <w:r w:rsidR="00291417">
        <w:rPr>
          <w:rFonts w:ascii="Courier New" w:hAnsi="Courier New" w:cs="Courier New"/>
        </w:rPr>
        <w:t xml:space="preserve"> </w:t>
      </w:r>
      <w:r w:rsidRPr="003E458C">
        <w:rPr>
          <w:rFonts w:ascii="Courier New" w:hAnsi="Courier New" w:cs="Courier New"/>
        </w:rPr>
        <w:t>Thomas,</w:t>
      </w:r>
      <w:r w:rsidR="00291417">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Hensley</w:t>
      </w:r>
    </w:p>
    <w:p w:rsidR="00291417" w:rsidRDefault="003E458C" w:rsidP="003E458C">
      <w:pPr>
        <w:pStyle w:val="PlainText"/>
        <w:rPr>
          <w:rFonts w:ascii="Courier New" w:hAnsi="Courier New" w:cs="Courier New"/>
        </w:rPr>
      </w:pPr>
      <w:r w:rsidRPr="003E458C">
        <w:rPr>
          <w:rFonts w:ascii="Courier New" w:hAnsi="Courier New" w:cs="Courier New"/>
        </w:rPr>
        <w:cr/>
      </w:r>
      <w:r w:rsidR="00291417">
        <w:rPr>
          <w:rFonts w:ascii="Courier New" w:hAnsi="Courier New" w:cs="Courier New"/>
        </w:rPr>
        <w:t>(</w:t>
      </w:r>
      <w:r w:rsidRPr="003E458C">
        <w:rPr>
          <w:rFonts w:ascii="Courier New" w:hAnsi="Courier New" w:cs="Courier New"/>
        </w:rPr>
        <w:t>SB 43</w:t>
      </w:r>
      <w:r w:rsidR="00291417">
        <w:rPr>
          <w:rFonts w:ascii="Courier New" w:hAnsi="Courier New" w:cs="Courier New"/>
        </w:rPr>
        <w:t xml:space="preserve">) </w:t>
      </w:r>
      <w:r w:rsidRPr="00291417">
        <w:rPr>
          <w:rFonts w:ascii="Courier New" w:hAnsi="Courier New" w:cs="Courier New"/>
          <w:u w:val="single"/>
        </w:rPr>
        <w:t>Dr.</w:t>
      </w:r>
      <w:r w:rsidR="00DF7932" w:rsidRPr="00291417">
        <w:rPr>
          <w:rFonts w:ascii="Courier New" w:hAnsi="Courier New" w:cs="Courier New"/>
          <w:u w:val="single"/>
        </w:rPr>
        <w:t xml:space="preserve"> </w:t>
      </w:r>
      <w:r w:rsidRPr="00291417">
        <w:rPr>
          <w:rFonts w:ascii="Courier New" w:hAnsi="Courier New" w:cs="Courier New"/>
          <w:u w:val="single"/>
        </w:rPr>
        <w:t>Rodman</w:t>
      </w:r>
      <w:r w:rsidR="00DF7932" w:rsidRPr="00291417">
        <w:rPr>
          <w:rFonts w:ascii="Courier New" w:hAnsi="Courier New" w:cs="Courier New"/>
          <w:u w:val="single"/>
        </w:rPr>
        <w:t xml:space="preserve"> </w:t>
      </w:r>
      <w:r w:rsidRPr="00291417">
        <w:rPr>
          <w:rFonts w:ascii="Courier New" w:hAnsi="Courier New" w:cs="Courier New"/>
          <w:u w:val="single"/>
        </w:rPr>
        <w:t>Wilson,</w:t>
      </w:r>
      <w:r w:rsidR="00291417" w:rsidRPr="00291417">
        <w:rPr>
          <w:rFonts w:ascii="Courier New" w:hAnsi="Courier New" w:cs="Courier New"/>
          <w:u w:val="single"/>
        </w:rPr>
        <w:t xml:space="preserve"> </w:t>
      </w:r>
      <w:r w:rsidRPr="00291417">
        <w:rPr>
          <w:rFonts w:ascii="Courier New" w:hAnsi="Courier New" w:cs="Courier New"/>
          <w:u w:val="single"/>
        </w:rPr>
        <w:t>Alaska</w:t>
      </w:r>
      <w:r w:rsidR="00DF7932" w:rsidRPr="00291417">
        <w:rPr>
          <w:rFonts w:ascii="Courier New" w:hAnsi="Courier New" w:cs="Courier New"/>
          <w:u w:val="single"/>
        </w:rPr>
        <w:t xml:space="preserve"> </w:t>
      </w:r>
      <w:r w:rsidR="00291417" w:rsidRPr="00291417">
        <w:rPr>
          <w:rFonts w:ascii="Courier New" w:hAnsi="Courier New" w:cs="Courier New"/>
          <w:u w:val="single"/>
        </w:rPr>
        <w:t>State Medical Association,</w:t>
      </w:r>
      <w:r w:rsidR="00291417">
        <w:rPr>
          <w:rFonts w:ascii="Courier New" w:hAnsi="Courier New" w:cs="Courier New"/>
        </w:rPr>
        <w:t xml:space="preserve"> </w:t>
      </w:r>
      <w:r w:rsidRPr="003E458C">
        <w:rPr>
          <w:rFonts w:ascii="Courier New" w:hAnsi="Courier New" w:cs="Courier New"/>
        </w:rPr>
        <w:t>asked</w:t>
      </w:r>
      <w:r w:rsidR="00291417">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the current</w:t>
      </w:r>
      <w:r w:rsidR="00291417">
        <w:rPr>
          <w:rFonts w:ascii="Courier New" w:hAnsi="Courier New" w:cs="Courier New"/>
        </w:rPr>
        <w:t xml:space="preserve"> </w:t>
      </w:r>
      <w:r w:rsidRPr="003E458C">
        <w:rPr>
          <w:rFonts w:ascii="Courier New" w:hAnsi="Courier New" w:cs="Courier New"/>
        </w:rPr>
        <w:t>status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SB 43.</w:t>
      </w:r>
    </w:p>
    <w:p w:rsidR="00291417" w:rsidRDefault="003E458C" w:rsidP="003E458C">
      <w:pPr>
        <w:pStyle w:val="PlainText"/>
        <w:rPr>
          <w:rFonts w:ascii="Courier New" w:hAnsi="Courier New" w:cs="Courier New"/>
        </w:rPr>
      </w:pPr>
      <w:r w:rsidRPr="003E458C">
        <w:rPr>
          <w:rFonts w:ascii="Courier New" w:hAnsi="Courier New" w:cs="Courier New"/>
        </w:rPr>
        <w:cr/>
        <w:t>Senator</w:t>
      </w:r>
      <w:r w:rsidR="00291417">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291417">
        <w:rPr>
          <w:rFonts w:ascii="Courier New" w:hAnsi="Courier New" w:cs="Courier New"/>
        </w:rPr>
        <w:t xml:space="preserve"> </w:t>
      </w:r>
      <w:r w:rsidRPr="003E458C">
        <w:rPr>
          <w:rFonts w:ascii="Courier New" w:hAnsi="Courier New" w:cs="Courier New"/>
        </w:rPr>
        <w:t>was waiting</w:t>
      </w:r>
      <w:r w:rsidR="0029141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291417">
        <w:rPr>
          <w:rFonts w:ascii="Courier New" w:hAnsi="Courier New" w:cs="Courier New"/>
        </w:rPr>
        <w:t xml:space="preserve">hear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groups</w:t>
      </w:r>
      <w:r w:rsidR="00DF7932">
        <w:rPr>
          <w:rFonts w:ascii="Courier New" w:hAnsi="Courier New" w:cs="Courier New"/>
        </w:rPr>
        <w:t xml:space="preserve"> </w:t>
      </w:r>
      <w:r w:rsidRPr="003E458C">
        <w:rPr>
          <w:rFonts w:ascii="Courier New" w:hAnsi="Courier New" w:cs="Courier New"/>
        </w:rPr>
        <w:t>concerned.</w:t>
      </w:r>
      <w:r w:rsidR="00DF7932">
        <w:rPr>
          <w:rFonts w:ascii="Courier New" w:hAnsi="Courier New" w:cs="Courier New"/>
        </w:rPr>
        <w:t xml:space="preserve"> </w:t>
      </w:r>
      <w:r w:rsidRPr="003E458C">
        <w:rPr>
          <w:rFonts w:ascii="Courier New" w:hAnsi="Courier New" w:cs="Courier New"/>
        </w:rPr>
        <w:t>We have</w:t>
      </w:r>
      <w:r w:rsidR="00DF7932">
        <w:rPr>
          <w:rFonts w:ascii="Courier New" w:hAnsi="Courier New" w:cs="Courier New"/>
        </w:rPr>
        <w:t xml:space="preserve"> </w:t>
      </w:r>
      <w:r w:rsidRPr="003E458C">
        <w:rPr>
          <w:rFonts w:ascii="Courier New" w:hAnsi="Courier New" w:cs="Courier New"/>
        </w:rPr>
        <w:t>heard</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00291417">
        <w:rPr>
          <w:rFonts w:ascii="Courier New" w:hAnsi="Courier New" w:cs="Courier New"/>
        </w:rPr>
        <w:t xml:space="preserve">the </w:t>
      </w:r>
      <w:r w:rsidRPr="003E458C">
        <w:rPr>
          <w:rFonts w:ascii="Courier New" w:hAnsi="Courier New" w:cs="Courier New"/>
        </w:rPr>
        <w:t>Commissioner of</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p>
    <w:p w:rsidR="00291417" w:rsidRDefault="003E458C" w:rsidP="003E458C">
      <w:pPr>
        <w:pStyle w:val="PlainText"/>
        <w:rPr>
          <w:rFonts w:ascii="Courier New" w:hAnsi="Courier New" w:cs="Courier New"/>
        </w:rPr>
      </w:pPr>
      <w:r w:rsidRPr="003E458C">
        <w:rPr>
          <w:rFonts w:ascii="Courier New" w:hAnsi="Courier New" w:cs="Courier New"/>
        </w:rPr>
        <w:cr/>
        <w:t>Dr.</w:t>
      </w:r>
      <w:r w:rsidR="00DF7932">
        <w:rPr>
          <w:rFonts w:ascii="Courier New" w:hAnsi="Courier New" w:cs="Courier New"/>
        </w:rPr>
        <w:t xml:space="preserve"> </w:t>
      </w:r>
      <w:r w:rsidRPr="003E458C">
        <w:rPr>
          <w:rFonts w:ascii="Courier New" w:hAnsi="Courier New" w:cs="Courier New"/>
        </w:rPr>
        <w:t>Wilson</w:t>
      </w:r>
      <w:r w:rsidR="00291417">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 Association</w:t>
      </w:r>
      <w:r w:rsidR="00291417">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general</w:t>
      </w:r>
      <w:r w:rsidR="00DF7932">
        <w:rPr>
          <w:rFonts w:ascii="Courier New" w:hAnsi="Courier New" w:cs="Courier New"/>
        </w:rPr>
        <w:t xml:space="preserve"> </w:t>
      </w:r>
      <w:r w:rsidR="00291417">
        <w:rPr>
          <w:rFonts w:ascii="Courier New" w:hAnsi="Courier New" w:cs="Courier New"/>
        </w:rPr>
        <w:t>agree</w:t>
      </w:r>
      <w:r w:rsidRPr="003E458C">
        <w:rPr>
          <w:rFonts w:ascii="Courier New" w:hAnsi="Courier New" w:cs="Courier New"/>
        </w:rPr>
        <w:t>ment</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w:t>
      </w:r>
      <w:r w:rsidR="00291417">
        <w:rPr>
          <w:rFonts w:ascii="Courier New" w:hAnsi="Courier New" w:cs="Courier New"/>
        </w:rPr>
        <w:t xml:space="preserve"> </w:t>
      </w:r>
      <w:r w:rsidRPr="003E458C">
        <w:rPr>
          <w:rFonts w:ascii="Courier New" w:hAnsi="Courier New" w:cs="Courier New"/>
        </w:rPr>
        <w:lastRenderedPageBreak/>
        <w:t>rewriting. The</w:t>
      </w:r>
      <w:r w:rsidR="00DF7932">
        <w:rPr>
          <w:rFonts w:ascii="Courier New" w:hAnsi="Courier New" w:cs="Courier New"/>
        </w:rPr>
        <w:t xml:space="preserve"> </w:t>
      </w:r>
      <w:r w:rsidRPr="003E458C">
        <w:rPr>
          <w:rFonts w:ascii="Courier New" w:hAnsi="Courier New" w:cs="Courier New"/>
        </w:rPr>
        <w:t>Commissioner rewrote</w:t>
      </w:r>
      <w:r w:rsidR="00DF7932">
        <w:rPr>
          <w:rFonts w:ascii="Courier New" w:hAnsi="Courier New" w:cs="Courier New"/>
        </w:rPr>
        <w:t xml:space="preserve"> </w:t>
      </w:r>
      <w:r w:rsidR="00291417">
        <w:rPr>
          <w:rFonts w:ascii="Courier New" w:hAnsi="Courier New" w:cs="Courier New"/>
        </w:rPr>
        <w:t xml:space="preserve">the </w:t>
      </w:r>
      <w:r w:rsidRPr="003E458C">
        <w:rPr>
          <w:rFonts w:ascii="Courier New" w:hAnsi="Courier New" w:cs="Courier New"/>
        </w:rPr>
        <w:t>definition</w:t>
      </w:r>
      <w:r w:rsidR="00DF7932">
        <w:rPr>
          <w:rFonts w:ascii="Courier New" w:hAnsi="Courier New" w:cs="Courier New"/>
        </w:rPr>
        <w:t xml:space="preserve"> </w:t>
      </w:r>
      <w:r w:rsidRPr="003E458C">
        <w:rPr>
          <w:rFonts w:ascii="Courier New" w:hAnsi="Courier New" w:cs="Courier New"/>
        </w:rPr>
        <w:t>of</w:t>
      </w:r>
      <w:r w:rsidR="00291417">
        <w:rPr>
          <w:rFonts w:ascii="Courier New" w:hAnsi="Courier New" w:cs="Courier New"/>
        </w:rPr>
        <w:t xml:space="preserve"> </w:t>
      </w:r>
      <w:r w:rsidRPr="003E458C">
        <w:rPr>
          <w:rFonts w:ascii="Courier New" w:hAnsi="Courier New" w:cs="Courier New"/>
        </w:rPr>
        <w:t>consumer,</w:t>
      </w:r>
      <w:r w:rsidR="0029141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 Association rewrote</w:t>
      </w:r>
      <w:r w:rsidR="00DF7932">
        <w:rPr>
          <w:rFonts w:ascii="Courier New" w:hAnsi="Courier New" w:cs="Courier New"/>
        </w:rPr>
        <w:t xml:space="preserve"> </w:t>
      </w:r>
      <w:r w:rsidR="00291417">
        <w:rPr>
          <w:rFonts w:ascii="Courier New" w:hAnsi="Courier New" w:cs="Courier New"/>
        </w:rPr>
        <w:t xml:space="preserve">it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 positive</w:t>
      </w:r>
      <w:r w:rsidR="00291417">
        <w:rPr>
          <w:rFonts w:ascii="Courier New" w:hAnsi="Courier New" w:cs="Courier New"/>
        </w:rPr>
        <w:t xml:space="preserve"> </w:t>
      </w:r>
      <w:r w:rsidRPr="003E458C">
        <w:rPr>
          <w:rFonts w:ascii="Courier New" w:hAnsi="Courier New" w:cs="Courier New"/>
        </w:rPr>
        <w:t>way.</w:t>
      </w:r>
      <w:r w:rsidR="00291417">
        <w:rPr>
          <w:rFonts w:ascii="Courier New" w:hAnsi="Courier New" w:cs="Courier New"/>
        </w:rPr>
        <w:t xml:space="preserve"> </w:t>
      </w:r>
      <w:r w:rsidRPr="003E458C">
        <w:rPr>
          <w:rFonts w:ascii="Courier New" w:hAnsi="Courier New" w:cs="Courier New"/>
        </w:rPr>
        <w:t>No member</w:t>
      </w:r>
      <w:r w:rsidR="0029141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CHAC</w:t>
      </w:r>
      <w:r w:rsidR="00DF7932">
        <w:rPr>
          <w:rFonts w:ascii="Courier New" w:hAnsi="Courier New" w:cs="Courier New"/>
        </w:rPr>
        <w:t xml:space="preserve"> </w:t>
      </w:r>
      <w:r w:rsidRPr="003E458C">
        <w:rPr>
          <w:rFonts w:ascii="Courier New" w:hAnsi="Courier New" w:cs="Courier New"/>
        </w:rPr>
        <w:t>should</w:t>
      </w:r>
      <w:r w:rsidR="00291417">
        <w:rPr>
          <w:rFonts w:ascii="Courier New" w:hAnsi="Courier New" w:cs="Courier New"/>
        </w:rPr>
        <w:t xml:space="preserve"> repre</w:t>
      </w:r>
      <w:r w:rsidRPr="003E458C">
        <w:rPr>
          <w:rFonts w:ascii="Courier New" w:hAnsi="Courier New" w:cs="Courier New"/>
        </w:rPr>
        <w:t>sent a</w:t>
      </w:r>
      <w:r w:rsidR="00DF7932">
        <w:rPr>
          <w:rFonts w:ascii="Courier New" w:hAnsi="Courier New" w:cs="Courier New"/>
        </w:rPr>
        <w:t xml:space="preserve"> </w:t>
      </w:r>
      <w:r w:rsidRPr="003E458C">
        <w:rPr>
          <w:rFonts w:ascii="Courier New" w:hAnsi="Courier New" w:cs="Courier New"/>
        </w:rPr>
        <w:t>particular</w:t>
      </w:r>
      <w:r w:rsidR="00291417">
        <w:rPr>
          <w:rFonts w:ascii="Courier New" w:hAnsi="Courier New" w:cs="Courier New"/>
        </w:rPr>
        <w:t xml:space="preserve"> </w:t>
      </w:r>
      <w:r w:rsidRPr="003E458C">
        <w:rPr>
          <w:rFonts w:ascii="Courier New" w:hAnsi="Courier New" w:cs="Courier New"/>
        </w:rPr>
        <w:t>group</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association. The</w:t>
      </w:r>
      <w:r w:rsidR="00DF7932">
        <w:rPr>
          <w:rFonts w:ascii="Courier New" w:hAnsi="Courier New" w:cs="Courier New"/>
        </w:rPr>
        <w:t xml:space="preserve"> </w:t>
      </w:r>
      <w:r w:rsidR="00291417">
        <w:rPr>
          <w:rFonts w:ascii="Courier New" w:hAnsi="Courier New" w:cs="Courier New"/>
        </w:rPr>
        <w:t xml:space="preserve">Commissioner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not be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chairman</w:t>
      </w:r>
      <w:r w:rsidR="00291417">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council</w:t>
      </w:r>
      <w:r w:rsidR="00DF7932">
        <w:rPr>
          <w:rFonts w:ascii="Courier New" w:hAnsi="Courier New" w:cs="Courier New"/>
        </w:rPr>
        <w:t xml:space="preserve"> </w:t>
      </w:r>
      <w:r w:rsidRPr="003E458C">
        <w:rPr>
          <w:rFonts w:ascii="Courier New" w:hAnsi="Courier New" w:cs="Courier New"/>
        </w:rPr>
        <w:t>which</w:t>
      </w:r>
      <w:r w:rsidR="00291417">
        <w:rPr>
          <w:rFonts w:ascii="Courier New" w:hAnsi="Courier New" w:cs="Courier New"/>
        </w:rPr>
        <w:t xml:space="preserve"> advises </w:t>
      </w:r>
      <w:r w:rsidRPr="003E458C">
        <w:rPr>
          <w:rFonts w:ascii="Courier New" w:hAnsi="Courier New" w:cs="Courier New"/>
        </w:rPr>
        <w:t>him. The council</w:t>
      </w:r>
      <w:r w:rsidR="00291417">
        <w:rPr>
          <w:rFonts w:ascii="Courier New" w:hAnsi="Courier New" w:cs="Courier New"/>
        </w:rPr>
        <w:t xml:space="preserve"> </w:t>
      </w:r>
      <w:r w:rsidRPr="003E458C">
        <w:rPr>
          <w:rFonts w:ascii="Courier New" w:hAnsi="Courier New" w:cs="Courier New"/>
        </w:rPr>
        <w:t>doesn't</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anything;</w:t>
      </w:r>
      <w:r w:rsidR="00291417">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291417">
        <w:rPr>
          <w:rFonts w:ascii="Courier New" w:hAnsi="Courier New" w:cs="Courier New"/>
        </w:rPr>
        <w:t xml:space="preserve">the chairman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government</w:t>
      </w:r>
      <w:r w:rsidR="00DF7932">
        <w:rPr>
          <w:rFonts w:ascii="Courier New" w:hAnsi="Courier New" w:cs="Courier New"/>
        </w:rPr>
        <w:t xml:space="preserve"> </w:t>
      </w:r>
      <w:r w:rsidRPr="003E458C">
        <w:rPr>
          <w:rFonts w:ascii="Courier New" w:hAnsi="Courier New" w:cs="Courier New"/>
        </w:rPr>
        <w:t>person,</w:t>
      </w:r>
      <w:r w:rsidR="00291417">
        <w:rPr>
          <w:rFonts w:ascii="Courier New" w:hAnsi="Courier New" w:cs="Courier New"/>
        </w:rPr>
        <w:t xml:space="preserve"> </w:t>
      </w:r>
      <w:r w:rsidRPr="003E458C">
        <w:rPr>
          <w:rFonts w:ascii="Courier New" w:hAnsi="Courier New" w:cs="Courier New"/>
        </w:rPr>
        <w:t>perhaps</w:t>
      </w:r>
      <w:r w:rsidR="00DF7932">
        <w:rPr>
          <w:rFonts w:ascii="Courier New" w:hAnsi="Courier New" w:cs="Courier New"/>
        </w:rPr>
        <w:t xml:space="preserve"> </w:t>
      </w:r>
      <w:r w:rsidRPr="003E458C">
        <w:rPr>
          <w:rFonts w:ascii="Courier New" w:hAnsi="Courier New" w:cs="Courier New"/>
        </w:rPr>
        <w:t>more</w:t>
      </w:r>
      <w:r w:rsidR="00291417">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00291417">
        <w:rPr>
          <w:rFonts w:ascii="Courier New" w:hAnsi="Courier New" w:cs="Courier New"/>
        </w:rPr>
        <w:t xml:space="preserve">be </w:t>
      </w:r>
      <w:r w:rsidRPr="003E458C">
        <w:rPr>
          <w:rFonts w:ascii="Courier New" w:hAnsi="Courier New" w:cs="Courier New"/>
        </w:rPr>
        <w:t>accomplished.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provides</w:t>
      </w:r>
      <w:r w:rsidR="00291417">
        <w:rPr>
          <w:rFonts w:ascii="Courier New" w:hAnsi="Courier New" w:cs="Courier New"/>
        </w:rPr>
        <w:t xml:space="preserve"> </w:t>
      </w:r>
      <w:r w:rsidRPr="003E458C">
        <w:rPr>
          <w:rFonts w:ascii="Courier New" w:hAnsi="Courier New" w:cs="Courier New"/>
        </w:rPr>
        <w:t>for alternating</w:t>
      </w:r>
      <w:r w:rsidR="00DF7932">
        <w:rPr>
          <w:rFonts w:ascii="Courier New" w:hAnsi="Courier New" w:cs="Courier New"/>
        </w:rPr>
        <w:t xml:space="preserve"> </w:t>
      </w:r>
      <w:r w:rsidR="00291417">
        <w:rPr>
          <w:rFonts w:ascii="Courier New" w:hAnsi="Courier New" w:cs="Courier New"/>
        </w:rPr>
        <w:t xml:space="preserve">the </w:t>
      </w:r>
      <w:r w:rsidRPr="003E458C">
        <w:rPr>
          <w:rFonts w:ascii="Courier New" w:hAnsi="Courier New" w:cs="Courier New"/>
        </w:rPr>
        <w:t>chairmanship and</w:t>
      </w:r>
      <w:r w:rsidR="00DF7932">
        <w:rPr>
          <w:rFonts w:ascii="Courier New" w:hAnsi="Courier New" w:cs="Courier New"/>
        </w:rPr>
        <w:t xml:space="preserve"> </w:t>
      </w:r>
      <w:r w:rsidRPr="003E458C">
        <w:rPr>
          <w:rFonts w:ascii="Courier New" w:hAnsi="Courier New" w:cs="Courier New"/>
        </w:rPr>
        <w:t>vice-chairmanship between</w:t>
      </w:r>
      <w:r w:rsidR="00291417">
        <w:rPr>
          <w:rFonts w:ascii="Courier New" w:hAnsi="Courier New" w:cs="Courier New"/>
        </w:rPr>
        <w:t xml:space="preserve"> a provider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consumer.</w:t>
      </w:r>
      <w:r w:rsidRPr="003E458C">
        <w:rPr>
          <w:rFonts w:ascii="Courier New" w:hAnsi="Courier New" w:cs="Courier New"/>
        </w:rPr>
        <w:cr/>
      </w:r>
      <w:r w:rsidR="00DF7932">
        <w:rPr>
          <w:rFonts w:ascii="Courier New" w:hAnsi="Courier New" w:cs="Courier New"/>
        </w:rPr>
        <w:t xml:space="preserve"> </w:t>
      </w:r>
    </w:p>
    <w:p w:rsidR="003A4DFE" w:rsidRDefault="003E458C" w:rsidP="003E458C">
      <w:pPr>
        <w:pStyle w:val="PlainText"/>
        <w:rPr>
          <w:rFonts w:ascii="Courier New" w:hAnsi="Courier New" w:cs="Courier New"/>
        </w:rPr>
      </w:pPr>
      <w:r w:rsidRPr="003A4DFE">
        <w:rPr>
          <w:rFonts w:ascii="Courier New" w:hAnsi="Courier New" w:cs="Courier New"/>
          <w:u w:val="single"/>
        </w:rPr>
        <w:t>Dr.</w:t>
      </w:r>
      <w:r w:rsidR="00DF7932" w:rsidRPr="003A4DFE">
        <w:rPr>
          <w:rFonts w:ascii="Courier New" w:hAnsi="Courier New" w:cs="Courier New"/>
          <w:u w:val="single"/>
        </w:rPr>
        <w:t xml:space="preserve"> </w:t>
      </w:r>
      <w:r w:rsidRPr="003A4DFE">
        <w:rPr>
          <w:rFonts w:ascii="Courier New" w:hAnsi="Courier New" w:cs="Courier New"/>
          <w:u w:val="single"/>
        </w:rPr>
        <w:t>Carolyn</w:t>
      </w:r>
      <w:r w:rsidR="00DF7932" w:rsidRPr="003A4DFE">
        <w:rPr>
          <w:rFonts w:ascii="Courier New" w:hAnsi="Courier New" w:cs="Courier New"/>
          <w:u w:val="single"/>
        </w:rPr>
        <w:t xml:space="preserve"> </w:t>
      </w:r>
      <w:r w:rsidRPr="003A4DFE">
        <w:rPr>
          <w:rFonts w:ascii="Courier New" w:hAnsi="Courier New" w:cs="Courier New"/>
          <w:u w:val="single"/>
        </w:rPr>
        <w:t>Brown</w:t>
      </w:r>
      <w:r w:rsidR="00291417">
        <w:rPr>
          <w:rFonts w:ascii="Courier New" w:hAnsi="Courier New" w:cs="Courier New"/>
        </w:rPr>
        <w:t xml:space="preserve"> </w:t>
      </w:r>
      <w:r w:rsidRPr="003E458C">
        <w:rPr>
          <w:rFonts w:ascii="Courier New" w:hAnsi="Courier New" w:cs="Courier New"/>
        </w:rPr>
        <w:t>suggested</w:t>
      </w:r>
      <w:r w:rsidR="00291417">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Council</w:t>
      </w:r>
      <w:r w:rsidR="00291417">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00291417">
        <w:rPr>
          <w:rFonts w:ascii="Courier New" w:hAnsi="Courier New" w:cs="Courier New"/>
        </w:rPr>
        <w:t xml:space="preserve">be </w:t>
      </w:r>
      <w:r w:rsidRPr="003E458C">
        <w:rPr>
          <w:rFonts w:ascii="Courier New" w:hAnsi="Courier New" w:cs="Courier New"/>
        </w:rPr>
        <w:t>able to</w:t>
      </w:r>
      <w:r w:rsidR="00DF7932">
        <w:rPr>
          <w:rFonts w:ascii="Courier New" w:hAnsi="Courier New" w:cs="Courier New"/>
        </w:rPr>
        <w:t xml:space="preserve"> </w:t>
      </w:r>
      <w:r w:rsidRPr="003E458C">
        <w:rPr>
          <w:rFonts w:ascii="Courier New" w:hAnsi="Courier New" w:cs="Courier New"/>
        </w:rPr>
        <w:t>choose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chairman,</w:t>
      </w:r>
      <w:r w:rsidR="0029141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Commissioner</w:t>
      </w:r>
      <w:r w:rsidR="00291417">
        <w:rPr>
          <w:rFonts w:ascii="Courier New" w:hAnsi="Courier New" w:cs="Courier New"/>
        </w:rPr>
        <w:t xml:space="preserve"> is </w:t>
      </w:r>
      <w:r w:rsidRPr="003E458C">
        <w:rPr>
          <w:rFonts w:ascii="Courier New" w:hAnsi="Courier New" w:cs="Courier New"/>
        </w:rPr>
        <w:t>chosen,</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be okay.</w:t>
      </w:r>
      <w:r w:rsidRPr="003E458C">
        <w:rPr>
          <w:rFonts w:ascii="Courier New" w:hAnsi="Courier New" w:cs="Courier New"/>
        </w:rPr>
        <w:cr/>
      </w:r>
      <w:r w:rsidR="00DF7932">
        <w:rPr>
          <w:rFonts w:ascii="Courier New" w:hAnsi="Courier New" w:cs="Courier New"/>
        </w:rPr>
        <w:t xml:space="preserve"> </w:t>
      </w:r>
    </w:p>
    <w:p w:rsidR="003A4DFE"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Wilson</w:t>
      </w:r>
      <w:r w:rsidR="003A4DFE">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composition</w:t>
      </w:r>
      <w:r w:rsidR="003A4DF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A4DFE">
        <w:rPr>
          <w:rFonts w:ascii="Courier New" w:hAnsi="Courier New" w:cs="Courier New"/>
        </w:rPr>
        <w:t xml:space="preserve">membership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more important</w:t>
      </w:r>
      <w:r w:rsidR="003A4DFE">
        <w:rPr>
          <w:rFonts w:ascii="Courier New" w:hAnsi="Courier New" w:cs="Courier New"/>
        </w:rPr>
        <w:t xml:space="preserve"> </w:t>
      </w:r>
      <w:r w:rsidRPr="003E458C">
        <w:rPr>
          <w:rFonts w:ascii="Courier New" w:hAnsi="Courier New" w:cs="Courier New"/>
        </w:rPr>
        <w:t>than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chairmanship,</w:t>
      </w:r>
      <w:r w:rsidR="003A4DF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A4DFE">
        <w:rPr>
          <w:rFonts w:ascii="Courier New" w:hAnsi="Courier New" w:cs="Courier New"/>
        </w:rPr>
        <w:t>Asso</w:t>
      </w:r>
      <w:r w:rsidRPr="003E458C">
        <w:rPr>
          <w:rFonts w:ascii="Courier New" w:hAnsi="Courier New" w:cs="Courier New"/>
        </w:rPr>
        <w:t>ciation</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trade</w:t>
      </w:r>
      <w:r w:rsidR="00DF7932">
        <w:rPr>
          <w:rFonts w:ascii="Courier New" w:hAnsi="Courier New" w:cs="Courier New"/>
        </w:rPr>
        <w:t xml:space="preserve"> </w:t>
      </w:r>
      <w:r w:rsidRPr="003E458C">
        <w:rPr>
          <w:rFonts w:ascii="Courier New" w:hAnsi="Courier New" w:cs="Courier New"/>
        </w:rPr>
        <w:t>one.</w:t>
      </w:r>
    </w:p>
    <w:p w:rsidR="003A4DFE" w:rsidRDefault="003A4DFE"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108-----------------------</w:t>
      </w:r>
    </w:p>
    <w:p w:rsidR="003A4DFE" w:rsidRDefault="003E458C" w:rsidP="003A4DFE">
      <w:pPr>
        <w:pStyle w:val="PlainText"/>
        <w:ind w:left="3600"/>
        <w:rPr>
          <w:rFonts w:ascii="Courier New" w:hAnsi="Courier New" w:cs="Courier New"/>
        </w:rPr>
      </w:pPr>
      <w:r w:rsidRPr="003E458C">
        <w:rPr>
          <w:rFonts w:ascii="Courier New" w:hAnsi="Courier New" w:cs="Courier New"/>
        </w:rPr>
        <w:t>2</w:t>
      </w:r>
    </w:p>
    <w:p w:rsidR="003A4DFE" w:rsidRDefault="003E458C" w:rsidP="003E458C">
      <w:pPr>
        <w:pStyle w:val="PlainText"/>
        <w:rPr>
          <w:rFonts w:ascii="Courier New" w:hAnsi="Courier New" w:cs="Courier New"/>
        </w:rPr>
      </w:pPr>
      <w:r w:rsidRPr="003E458C">
        <w:rPr>
          <w:rFonts w:ascii="Courier New" w:hAnsi="Courier New" w:cs="Courier New"/>
        </w:rPr>
        <w:cr/>
      </w:r>
      <w:r w:rsidR="003A4DFE">
        <w:rPr>
          <w:rFonts w:ascii="Courier New" w:hAnsi="Courier New" w:cs="Courier New"/>
        </w:rPr>
        <w:t>(</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43</w:t>
      </w:r>
      <w:r w:rsidR="003A4DFE">
        <w:rPr>
          <w:rFonts w:ascii="Courier New" w:hAnsi="Courier New" w:cs="Courier New"/>
        </w:rPr>
        <w:t xml:space="preserve"> -- </w:t>
      </w:r>
      <w:proofErr w:type="spellStart"/>
      <w:r w:rsidR="003A4DFE" w:rsidRPr="003E458C">
        <w:rPr>
          <w:rFonts w:ascii="Courier New" w:hAnsi="Courier New" w:cs="Courier New"/>
        </w:rPr>
        <w:t>con't</w:t>
      </w:r>
      <w:proofErr w:type="spellEnd"/>
      <w:r w:rsidR="003A4DFE">
        <w:rPr>
          <w:rFonts w:ascii="Courier New" w:hAnsi="Courier New" w:cs="Courier New"/>
        </w:rPr>
        <w:t>)</w:t>
      </w:r>
      <w:r w:rsidRPr="003E458C">
        <w:rPr>
          <w:rFonts w:ascii="Courier New" w:hAnsi="Courier New" w:cs="Courier New"/>
        </w:rPr>
        <w:t xml:space="preserve"> Senator</w:t>
      </w:r>
      <w:r w:rsidR="00DF7932">
        <w:rPr>
          <w:rFonts w:ascii="Courier New" w:hAnsi="Courier New" w:cs="Courier New"/>
        </w:rPr>
        <w:t xml:space="preserve"> </w:t>
      </w:r>
      <w:r w:rsidRPr="003E458C">
        <w:rPr>
          <w:rFonts w:ascii="Courier New" w:hAnsi="Courier New" w:cs="Courier New"/>
        </w:rPr>
        <w:t>Hensley asked</w:t>
      </w:r>
      <w:r w:rsidR="003A4DFE">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proofErr w:type="gramStart"/>
      <w:r w:rsidRPr="003E458C">
        <w:rPr>
          <w:rFonts w:ascii="Courier New" w:hAnsi="Courier New" w:cs="Courier New"/>
        </w:rPr>
        <w:t>was</w:t>
      </w:r>
      <w:r w:rsidR="003A4DF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Nixon</w:t>
      </w:r>
      <w:r w:rsidR="00DF7932">
        <w:rPr>
          <w:rFonts w:ascii="Courier New" w:hAnsi="Courier New" w:cs="Courier New"/>
        </w:rPr>
        <w:t xml:space="preserve"> </w:t>
      </w:r>
      <w:r w:rsidR="003A4DFE">
        <w:rPr>
          <w:rFonts w:ascii="Courier New" w:hAnsi="Courier New" w:cs="Courier New"/>
        </w:rPr>
        <w:t xml:space="preserve">position on </w:t>
      </w:r>
      <w:r w:rsidRPr="003E458C">
        <w:rPr>
          <w:rFonts w:ascii="Courier New" w:hAnsi="Courier New" w:cs="Courier New"/>
        </w:rPr>
        <w:t>Hill-Burton</w:t>
      </w:r>
      <w:r w:rsidR="00DF7932">
        <w:rPr>
          <w:rFonts w:ascii="Courier New" w:hAnsi="Courier New" w:cs="Courier New"/>
        </w:rPr>
        <w:t xml:space="preserve"> </w:t>
      </w:r>
      <w:r w:rsidRPr="003E458C">
        <w:rPr>
          <w:rFonts w:ascii="Courier New" w:hAnsi="Courier New" w:cs="Courier New"/>
        </w:rPr>
        <w:t>money</w:t>
      </w:r>
      <w:proofErr w:type="gramEnd"/>
      <w:r w:rsidRPr="003E458C">
        <w:rPr>
          <w:rFonts w:ascii="Courier New" w:hAnsi="Courier New" w:cs="Courier New"/>
        </w:rPr>
        <w:t>.</w:t>
      </w:r>
      <w:r w:rsidRPr="003E458C">
        <w:rPr>
          <w:rFonts w:ascii="Courier New" w:hAnsi="Courier New" w:cs="Courier New"/>
        </w:rPr>
        <w:cr/>
        <w:t xml:space="preserve"> </w:t>
      </w:r>
    </w:p>
    <w:p w:rsidR="003A4DFE"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Wilson</w:t>
      </w:r>
      <w:r w:rsidR="003A4DFE">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there</w:t>
      </w:r>
      <w:r w:rsidR="003A4DFE">
        <w:rPr>
          <w:rFonts w:ascii="Courier New" w:hAnsi="Courier New" w:cs="Courier New"/>
        </w:rPr>
        <w:t xml:space="preserve"> </w:t>
      </w:r>
      <w:r w:rsidRPr="003E458C">
        <w:rPr>
          <w:rFonts w:ascii="Courier New" w:hAnsi="Courier New" w:cs="Courier New"/>
        </w:rPr>
        <w:t>would</w:t>
      </w:r>
      <w:r w:rsidR="003A4DFE">
        <w:rPr>
          <w:rFonts w:ascii="Courier New" w:hAnsi="Courier New" w:cs="Courier New"/>
        </w:rPr>
        <w:t xml:space="preserve"> </w:t>
      </w:r>
      <w:r w:rsidRPr="003E458C">
        <w:rPr>
          <w:rFonts w:ascii="Courier New" w:hAnsi="Courier New" w:cs="Courier New"/>
        </w:rPr>
        <w:t>be no</w:t>
      </w:r>
      <w:r w:rsidR="00DF7932">
        <w:rPr>
          <w:rFonts w:ascii="Courier New" w:hAnsi="Courier New" w:cs="Courier New"/>
        </w:rPr>
        <w:t xml:space="preserve"> </w:t>
      </w:r>
      <w:r w:rsidRPr="003E458C">
        <w:rPr>
          <w:rFonts w:ascii="Courier New" w:hAnsi="Courier New" w:cs="Courier New"/>
        </w:rPr>
        <w:t>more</w:t>
      </w:r>
      <w:r w:rsidR="003A4DFE">
        <w:rPr>
          <w:rFonts w:ascii="Courier New" w:hAnsi="Courier New" w:cs="Courier New"/>
        </w:rPr>
        <w:t xml:space="preserve"> </w:t>
      </w:r>
      <w:r w:rsidRPr="003E458C">
        <w:rPr>
          <w:rFonts w:ascii="Courier New" w:hAnsi="Courier New" w:cs="Courier New"/>
        </w:rPr>
        <w:t>money</w:t>
      </w:r>
      <w:r w:rsidR="003A4DFE">
        <w:rPr>
          <w:rFonts w:ascii="Courier New" w:hAnsi="Courier New" w:cs="Courier New"/>
        </w:rPr>
        <w:t xml:space="preserve"> after </w:t>
      </w:r>
      <w:r w:rsidRPr="003E458C">
        <w:rPr>
          <w:rFonts w:ascii="Courier New" w:hAnsi="Courier New" w:cs="Courier New"/>
        </w:rPr>
        <w:t>July</w:t>
      </w:r>
      <w:r w:rsidR="00DF7932">
        <w:rPr>
          <w:rFonts w:ascii="Courier New" w:hAnsi="Courier New" w:cs="Courier New"/>
        </w:rPr>
        <w:t xml:space="preserve"> </w:t>
      </w:r>
      <w:r w:rsidRPr="003E458C">
        <w:rPr>
          <w:rFonts w:ascii="Courier New" w:hAnsi="Courier New" w:cs="Courier New"/>
        </w:rPr>
        <w:t>1,</w:t>
      </w:r>
      <w:r w:rsidR="00DF7932">
        <w:rPr>
          <w:rFonts w:ascii="Courier New" w:hAnsi="Courier New" w:cs="Courier New"/>
        </w:rPr>
        <w:t xml:space="preserve"> </w:t>
      </w:r>
      <w:r w:rsidRPr="003E458C">
        <w:rPr>
          <w:rFonts w:ascii="Courier New" w:hAnsi="Courier New" w:cs="Courier New"/>
        </w:rPr>
        <w:t>1973.</w:t>
      </w:r>
      <w:r w:rsidRPr="003E458C">
        <w:rPr>
          <w:rFonts w:ascii="Courier New" w:hAnsi="Courier New" w:cs="Courier New"/>
        </w:rPr>
        <w:cr/>
        <w:t xml:space="preserve"> </w:t>
      </w:r>
    </w:p>
    <w:p w:rsidR="003A4DFE" w:rsidRDefault="003E458C" w:rsidP="003E458C">
      <w:pPr>
        <w:pStyle w:val="PlainText"/>
        <w:rPr>
          <w:rFonts w:ascii="Courier New" w:hAnsi="Courier New" w:cs="Courier New"/>
        </w:rPr>
      </w:pPr>
      <w:r w:rsidRPr="003A4DFE">
        <w:rPr>
          <w:rFonts w:ascii="Courier New" w:hAnsi="Courier New" w:cs="Courier New"/>
          <w:u w:val="single"/>
        </w:rPr>
        <w:t>Bob</w:t>
      </w:r>
      <w:r w:rsidR="00DF7932" w:rsidRPr="003A4DFE">
        <w:rPr>
          <w:rFonts w:ascii="Courier New" w:hAnsi="Courier New" w:cs="Courier New"/>
          <w:u w:val="single"/>
        </w:rPr>
        <w:t xml:space="preserve"> </w:t>
      </w:r>
      <w:r w:rsidRPr="003A4DFE">
        <w:rPr>
          <w:rFonts w:ascii="Courier New" w:hAnsi="Courier New" w:cs="Courier New"/>
          <w:u w:val="single"/>
        </w:rPr>
        <w:t>Ogden,</w:t>
      </w:r>
      <w:r w:rsidR="003A4DFE" w:rsidRPr="003A4DFE">
        <w:rPr>
          <w:rFonts w:ascii="Courier New" w:hAnsi="Courier New" w:cs="Courier New"/>
          <w:u w:val="single"/>
        </w:rPr>
        <w:t xml:space="preserve"> Executive Secretar</w:t>
      </w:r>
      <w:r w:rsidRPr="003A4DFE">
        <w:rPr>
          <w:rFonts w:ascii="Courier New" w:hAnsi="Courier New" w:cs="Courier New"/>
          <w:u w:val="single"/>
        </w:rPr>
        <w:t>y, Alaska</w:t>
      </w:r>
      <w:r w:rsidR="003A4DFE" w:rsidRPr="003A4DFE">
        <w:rPr>
          <w:rFonts w:ascii="Courier New" w:hAnsi="Courier New" w:cs="Courier New"/>
          <w:u w:val="single"/>
        </w:rPr>
        <w:t xml:space="preserve"> </w:t>
      </w:r>
      <w:r w:rsidRPr="003A4DFE">
        <w:rPr>
          <w:rFonts w:ascii="Courier New" w:hAnsi="Courier New" w:cs="Courier New"/>
          <w:u w:val="single"/>
        </w:rPr>
        <w:t>State</w:t>
      </w:r>
      <w:r w:rsidR="00DF7932" w:rsidRPr="003A4DFE">
        <w:rPr>
          <w:rFonts w:ascii="Courier New" w:hAnsi="Courier New" w:cs="Courier New"/>
          <w:u w:val="single"/>
        </w:rPr>
        <w:t xml:space="preserve"> </w:t>
      </w:r>
      <w:r w:rsidR="003A4DFE" w:rsidRPr="003A4DFE">
        <w:rPr>
          <w:rFonts w:ascii="Courier New" w:hAnsi="Courier New" w:cs="Courier New"/>
          <w:u w:val="single"/>
        </w:rPr>
        <w:t xml:space="preserve">Medical </w:t>
      </w:r>
      <w:r w:rsidRPr="003A4DFE">
        <w:rPr>
          <w:rFonts w:ascii="Courier New" w:hAnsi="Courier New" w:cs="Courier New"/>
          <w:u w:val="single"/>
        </w:rPr>
        <w:t>Association</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Nixon</w:t>
      </w:r>
      <w:r w:rsidR="003A4DFE">
        <w:rPr>
          <w:rFonts w:ascii="Courier New" w:hAnsi="Courier New" w:cs="Courier New"/>
        </w:rPr>
        <w:t xml:space="preserve"> </w:t>
      </w:r>
      <w:r w:rsidRPr="003E458C">
        <w:rPr>
          <w:rFonts w:ascii="Courier New" w:hAnsi="Courier New" w:cs="Courier New"/>
        </w:rPr>
        <w:t>administration</w:t>
      </w:r>
      <w:r w:rsidR="003A4DFE">
        <w:rPr>
          <w:rFonts w:ascii="Courier New" w:hAnsi="Courier New" w:cs="Courier New"/>
        </w:rPr>
        <w:t xml:space="preserve"> is </w:t>
      </w:r>
      <w:r w:rsidRPr="003E458C">
        <w:rPr>
          <w:rFonts w:ascii="Courier New" w:hAnsi="Courier New" w:cs="Courier New"/>
        </w:rPr>
        <w:t>stressing</w:t>
      </w:r>
      <w:r w:rsidR="00DF7932">
        <w:rPr>
          <w:rFonts w:ascii="Courier New" w:hAnsi="Courier New" w:cs="Courier New"/>
        </w:rPr>
        <w:t xml:space="preserve"> </w:t>
      </w:r>
      <w:r w:rsidRPr="003E458C">
        <w:rPr>
          <w:rFonts w:ascii="Courier New" w:hAnsi="Courier New" w:cs="Courier New"/>
        </w:rPr>
        <w:t>the importance of</w:t>
      </w:r>
      <w:r w:rsidR="00DF7932">
        <w:rPr>
          <w:rFonts w:ascii="Courier New" w:hAnsi="Courier New" w:cs="Courier New"/>
        </w:rPr>
        <w:t xml:space="preserve"> </w:t>
      </w:r>
      <w:r w:rsidRPr="003E458C">
        <w:rPr>
          <w:rFonts w:ascii="Courier New" w:hAnsi="Courier New" w:cs="Courier New"/>
        </w:rPr>
        <w:t>planning councils,</w:t>
      </w:r>
      <w:r w:rsidR="003A4DF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3A4DFE">
        <w:rPr>
          <w:rFonts w:ascii="Courier New" w:hAnsi="Courier New" w:cs="Courier New"/>
        </w:rPr>
        <w:t xml:space="preserve">will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reduce</w:t>
      </w:r>
      <w:r w:rsidR="003A4DFE">
        <w:rPr>
          <w:rFonts w:ascii="Courier New" w:hAnsi="Courier New" w:cs="Courier New"/>
        </w:rPr>
        <w:t xml:space="preserve"> </w:t>
      </w:r>
      <w:r w:rsidRPr="003E458C">
        <w:rPr>
          <w:rFonts w:ascii="Courier New" w:hAnsi="Courier New" w:cs="Courier New"/>
        </w:rPr>
        <w:t>money</w:t>
      </w:r>
      <w:r w:rsidR="003A4DFE">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these</w:t>
      </w:r>
      <w:r w:rsidR="003A4DFE">
        <w:rPr>
          <w:rFonts w:ascii="Courier New" w:hAnsi="Courier New" w:cs="Courier New"/>
        </w:rPr>
        <w:t xml:space="preserve"> </w:t>
      </w:r>
      <w:r w:rsidRPr="003E458C">
        <w:rPr>
          <w:rFonts w:ascii="Courier New" w:hAnsi="Courier New" w:cs="Courier New"/>
        </w:rPr>
        <w:t>councils</w:t>
      </w:r>
      <w:r w:rsidR="003A4DFE">
        <w:rPr>
          <w:rFonts w:ascii="Courier New" w:hAnsi="Courier New" w:cs="Courier New"/>
        </w:rPr>
        <w:t xml:space="preserve"> </w:t>
      </w:r>
      <w:r w:rsidRPr="003E458C">
        <w:rPr>
          <w:rFonts w:ascii="Courier New" w:hAnsi="Courier New" w:cs="Courier New"/>
        </w:rPr>
        <w:t>across</w:t>
      </w:r>
      <w:r w:rsidR="003A4DF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country.</w:t>
      </w:r>
    </w:p>
    <w:p w:rsidR="003A4DFE" w:rsidRDefault="003A4DFE"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Wilson</w:t>
      </w:r>
      <w:r>
        <w:rPr>
          <w:rFonts w:ascii="Courier New" w:hAnsi="Courier New" w:cs="Courier New"/>
        </w:rPr>
        <w:t xml:space="preserve"> s</w:t>
      </w:r>
      <w:r w:rsidR="003E458C" w:rsidRPr="003E458C">
        <w:rPr>
          <w:rFonts w:ascii="Courier New" w:hAnsi="Courier New" w:cs="Courier New"/>
        </w:rPr>
        <w:t>aid</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questionable</w:t>
      </w:r>
      <w:r w:rsidR="00DF7932">
        <w:rPr>
          <w:rFonts w:ascii="Courier New" w:hAnsi="Courier New" w:cs="Courier New"/>
        </w:rPr>
        <w:t xml:space="preserve"> </w:t>
      </w:r>
      <w:r w:rsidR="003E458C" w:rsidRPr="003E458C">
        <w:rPr>
          <w:rFonts w:ascii="Courier New" w:hAnsi="Courier New" w:cs="Courier New"/>
        </w:rPr>
        <w:t>whether</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member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board</w:t>
      </w:r>
      <w:r>
        <w:rPr>
          <w:rFonts w:ascii="Courier New" w:hAnsi="Courier New" w:cs="Courier New"/>
        </w:rPr>
        <w:t xml:space="preserve"> </w:t>
      </w:r>
      <w:r w:rsidR="003E458C" w:rsidRPr="003E458C">
        <w:rPr>
          <w:rFonts w:ascii="Courier New" w:hAnsi="Courier New" w:cs="Courier New"/>
        </w:rPr>
        <w:t>of trustees of</w:t>
      </w:r>
      <w:r w:rsidR="00DF7932">
        <w:rPr>
          <w:rFonts w:ascii="Courier New" w:hAnsi="Courier New" w:cs="Courier New"/>
        </w:rPr>
        <w:t xml:space="preserve"> </w:t>
      </w:r>
      <w:r w:rsidR="003E458C" w:rsidRPr="003E458C">
        <w:rPr>
          <w:rFonts w:ascii="Courier New" w:hAnsi="Courier New" w:cs="Courier New"/>
        </w:rPr>
        <w:t>a hospital was</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provider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a consumer.</w:t>
      </w:r>
      <w:r w:rsidR="003E458C" w:rsidRPr="003E458C">
        <w:rPr>
          <w:rFonts w:ascii="Courier New" w:hAnsi="Courier New" w:cs="Courier New"/>
        </w:rPr>
        <w:cr/>
      </w:r>
    </w:p>
    <w:p w:rsidR="003A4DFE" w:rsidRDefault="003E458C" w:rsidP="003E458C">
      <w:pPr>
        <w:pStyle w:val="PlainText"/>
        <w:rPr>
          <w:rFonts w:ascii="Courier New" w:hAnsi="Courier New" w:cs="Courier New"/>
        </w:rPr>
      </w:pPr>
      <w:r w:rsidRPr="003E458C">
        <w:rPr>
          <w:rFonts w:ascii="Courier New" w:hAnsi="Courier New" w:cs="Courier New"/>
        </w:rPr>
        <w:t>Mental</w:t>
      </w:r>
      <w:r w:rsidR="003A4DFE">
        <w:rPr>
          <w:rFonts w:ascii="Courier New" w:hAnsi="Courier New" w:cs="Courier New"/>
        </w:rPr>
        <w:t xml:space="preserve"> </w:t>
      </w:r>
      <w:r w:rsidR="003A4DFE" w:rsidRPr="003E458C">
        <w:rPr>
          <w:rFonts w:ascii="Courier New" w:hAnsi="Courier New" w:cs="Courier New"/>
        </w:rPr>
        <w:t>Health</w:t>
      </w:r>
      <w:r w:rsidRPr="003E458C">
        <w:rPr>
          <w:rFonts w:ascii="Courier New" w:hAnsi="Courier New" w:cs="Courier New"/>
        </w:rPr>
        <w:t xml:space="preserve"> Dr.</w:t>
      </w:r>
      <w:r w:rsidR="00DF7932">
        <w:rPr>
          <w:rFonts w:ascii="Courier New" w:hAnsi="Courier New" w:cs="Courier New"/>
        </w:rPr>
        <w:t xml:space="preserve"> </w:t>
      </w:r>
      <w:r w:rsidRPr="003E458C">
        <w:rPr>
          <w:rFonts w:ascii="Courier New" w:hAnsi="Courier New" w:cs="Courier New"/>
        </w:rPr>
        <w:t>Ray</w:t>
      </w:r>
      <w:r w:rsidR="00DF7932">
        <w:rPr>
          <w:rFonts w:ascii="Courier New" w:hAnsi="Courier New" w:cs="Courier New"/>
        </w:rPr>
        <w:t xml:space="preserve"> </w:t>
      </w:r>
      <w:r w:rsidRPr="003E458C">
        <w:rPr>
          <w:rFonts w:ascii="Courier New" w:hAnsi="Courier New" w:cs="Courier New"/>
        </w:rPr>
        <w:t>Langdon, Langdon</w:t>
      </w:r>
      <w:r w:rsidR="003A4DFE">
        <w:rPr>
          <w:rFonts w:ascii="Courier New" w:hAnsi="Courier New" w:cs="Courier New"/>
        </w:rPr>
        <w:t xml:space="preserve"> Clin</w:t>
      </w:r>
      <w:r w:rsidRPr="003E458C">
        <w:rPr>
          <w:rFonts w:ascii="Courier New" w:hAnsi="Courier New" w:cs="Courier New"/>
        </w:rPr>
        <w:t>ic,</w:t>
      </w:r>
      <w:r w:rsidR="003A4DFE">
        <w:rPr>
          <w:rFonts w:ascii="Courier New" w:hAnsi="Courier New" w:cs="Courier New"/>
        </w:rPr>
        <w:t xml:space="preserve"> </w:t>
      </w:r>
      <w:r w:rsidRPr="003E458C">
        <w:rPr>
          <w:rFonts w:ascii="Courier New" w:hAnsi="Courier New" w:cs="Courier New"/>
        </w:rPr>
        <w:t>said,</w:t>
      </w:r>
      <w:r w:rsidR="003A4DFE">
        <w:rPr>
          <w:rFonts w:ascii="Courier New" w:hAnsi="Courier New" w:cs="Courier New"/>
        </w:rPr>
        <w:t xml:space="preserve"> </w:t>
      </w:r>
      <w:r w:rsidRPr="003E458C">
        <w:rPr>
          <w:rFonts w:ascii="Courier New" w:hAnsi="Courier New" w:cs="Courier New"/>
        </w:rPr>
        <w:t>regarding</w:t>
      </w:r>
      <w:r w:rsidR="00DF7932">
        <w:rPr>
          <w:rFonts w:ascii="Courier New" w:hAnsi="Courier New" w:cs="Courier New"/>
        </w:rPr>
        <w:t xml:space="preserve"> </w:t>
      </w:r>
      <w:r w:rsidR="003A4DFE">
        <w:rPr>
          <w:rFonts w:ascii="Courier New" w:hAnsi="Courier New" w:cs="Courier New"/>
        </w:rPr>
        <w:t xml:space="preserve">mental </w:t>
      </w:r>
      <w:proofErr w:type="gramStart"/>
      <w:r w:rsidRPr="003E458C">
        <w:rPr>
          <w:rFonts w:ascii="Courier New" w:hAnsi="Courier New" w:cs="Courier New"/>
        </w:rPr>
        <w:t>health,</w:t>
      </w:r>
      <w:r w:rsidR="003A4DFE">
        <w:rPr>
          <w:rFonts w:ascii="Courier New" w:hAnsi="Courier New" w:cs="Courier New"/>
        </w:rPr>
        <w:t xml:space="preserve"> </w:t>
      </w:r>
      <w:r w:rsidRPr="003E458C">
        <w:rPr>
          <w:rFonts w:ascii="Courier New" w:hAnsi="Courier New" w:cs="Courier New"/>
        </w:rPr>
        <w:t>that</w:t>
      </w:r>
      <w:proofErr w:type="gramEnd"/>
      <w:r w:rsidR="003A4DFE">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was</w:t>
      </w:r>
      <w:r w:rsidR="003A4DF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time</w:t>
      </w:r>
      <w:r w:rsidR="003A4DFE">
        <w:rPr>
          <w:rFonts w:ascii="Courier New" w:hAnsi="Courier New" w:cs="Courier New"/>
        </w:rPr>
        <w:t xml:space="preserve"> a welfare re</w:t>
      </w:r>
      <w:r w:rsidRPr="003E458C">
        <w:rPr>
          <w:rFonts w:ascii="Courier New" w:hAnsi="Courier New" w:cs="Courier New"/>
        </w:rPr>
        <w:t>cipient</w:t>
      </w:r>
      <w:r w:rsidR="003A4DFE">
        <w:rPr>
          <w:rFonts w:ascii="Courier New" w:hAnsi="Courier New" w:cs="Courier New"/>
        </w:rPr>
        <w:t xml:space="preserve"> </w:t>
      </w:r>
      <w:r w:rsidRPr="003E458C">
        <w:rPr>
          <w:rFonts w:ascii="Courier New" w:hAnsi="Courier New" w:cs="Courier New"/>
        </w:rPr>
        <w:t>could</w:t>
      </w:r>
      <w:r w:rsidR="003A4DFE">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Pr="003E458C">
        <w:rPr>
          <w:rFonts w:ascii="Courier New" w:hAnsi="Courier New" w:cs="Courier New"/>
        </w:rPr>
        <w:t>a psychiatrist. It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made</w:t>
      </w:r>
      <w:r w:rsidR="00DF7932">
        <w:rPr>
          <w:rFonts w:ascii="Courier New" w:hAnsi="Courier New" w:cs="Courier New"/>
        </w:rPr>
        <w:t xml:space="preserve"> </w:t>
      </w:r>
      <w:r w:rsidRPr="003E458C">
        <w:rPr>
          <w:rFonts w:ascii="Courier New" w:hAnsi="Courier New" w:cs="Courier New"/>
        </w:rPr>
        <w:t>poss</w:t>
      </w:r>
      <w:r w:rsidR="003A4DFE">
        <w:rPr>
          <w:rFonts w:ascii="Courier New" w:hAnsi="Courier New" w:cs="Courier New"/>
        </w:rPr>
        <w:t xml:space="preserve">ible </w:t>
      </w:r>
      <w:r w:rsidRPr="003E458C">
        <w:rPr>
          <w:rFonts w:ascii="Courier New" w:hAnsi="Courier New" w:cs="Courier New"/>
        </w:rPr>
        <w:t>through</w:t>
      </w:r>
      <w:r w:rsidR="003A4DFE">
        <w:rPr>
          <w:rFonts w:ascii="Courier New" w:hAnsi="Courier New" w:cs="Courier New"/>
        </w:rPr>
        <w:t xml:space="preserve"> </w:t>
      </w:r>
      <w:r w:rsidRPr="003E458C">
        <w:rPr>
          <w:rFonts w:ascii="Courier New" w:hAnsi="Courier New" w:cs="Courier New"/>
        </w:rPr>
        <w:t>left-over</w:t>
      </w:r>
      <w:r w:rsidR="00DF7932">
        <w:rPr>
          <w:rFonts w:ascii="Courier New" w:hAnsi="Courier New" w:cs="Courier New"/>
        </w:rPr>
        <w:t xml:space="preserve"> </w:t>
      </w:r>
      <w:r w:rsidRPr="003E458C">
        <w:rPr>
          <w:rFonts w:ascii="Courier New" w:hAnsi="Courier New" w:cs="Courier New"/>
        </w:rPr>
        <w:t>money.</w:t>
      </w:r>
      <w:r w:rsidR="003A4DFE">
        <w:rPr>
          <w:rFonts w:ascii="Courier New" w:hAnsi="Courier New" w:cs="Courier New"/>
        </w:rPr>
        <w:t xml:space="preserve"> </w:t>
      </w:r>
      <w:r w:rsidRPr="003E458C">
        <w:rPr>
          <w:rFonts w:ascii="Courier New" w:hAnsi="Courier New" w:cs="Courier New"/>
        </w:rPr>
        <w:t>The</w:t>
      </w:r>
      <w:r w:rsidR="003A4DFE">
        <w:rPr>
          <w:rFonts w:ascii="Courier New" w:hAnsi="Courier New" w:cs="Courier New"/>
        </w:rPr>
        <w:t xml:space="preserve"> Commissioner says, </w:t>
      </w:r>
      <w:r w:rsidRPr="003E458C">
        <w:rPr>
          <w:rFonts w:ascii="Courier New" w:hAnsi="Courier New" w:cs="Courier New"/>
        </w:rPr>
        <w:t>according to</w:t>
      </w:r>
      <w:r w:rsidR="00DF7932">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Langdon,</w:t>
      </w:r>
      <w:r w:rsidR="003A4DFE">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3A4DFE">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ask</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3A4DFE">
        <w:rPr>
          <w:rFonts w:ascii="Courier New" w:hAnsi="Courier New" w:cs="Courier New"/>
        </w:rPr>
        <w:t xml:space="preserve">mental </w:t>
      </w:r>
      <w:r w:rsidRPr="003E458C">
        <w:rPr>
          <w:rFonts w:ascii="Courier New" w:hAnsi="Courier New" w:cs="Courier New"/>
        </w:rPr>
        <w:t>health</w:t>
      </w:r>
      <w:r w:rsidR="003A4DF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added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Medicaid.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003A4DFE">
        <w:rPr>
          <w:rFonts w:ascii="Courier New" w:hAnsi="Courier New" w:cs="Courier New"/>
        </w:rPr>
        <w:t xml:space="preserve">is </w:t>
      </w:r>
      <w:r w:rsidRPr="003E458C">
        <w:rPr>
          <w:rFonts w:ascii="Courier New" w:hAnsi="Courier New" w:cs="Courier New"/>
        </w:rPr>
        <w:t>evidently not</w:t>
      </w:r>
      <w:r w:rsidR="00DF7932">
        <w:rPr>
          <w:rFonts w:ascii="Courier New" w:hAnsi="Courier New" w:cs="Courier New"/>
        </w:rPr>
        <w:t xml:space="preserve"> </w:t>
      </w:r>
      <w:r w:rsidRPr="003E458C">
        <w:rPr>
          <w:rFonts w:ascii="Courier New" w:hAnsi="Courier New" w:cs="Courier New"/>
        </w:rPr>
        <w:t>planning</w:t>
      </w:r>
      <w:r w:rsidR="003A4DF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anything for</w:t>
      </w:r>
      <w:r w:rsidR="00DF7932">
        <w:rPr>
          <w:rFonts w:ascii="Courier New" w:hAnsi="Courier New" w:cs="Courier New"/>
        </w:rPr>
        <w:t xml:space="preserve"> </w:t>
      </w:r>
      <w:r w:rsidRPr="003E458C">
        <w:rPr>
          <w:rFonts w:ascii="Courier New" w:hAnsi="Courier New" w:cs="Courier New"/>
        </w:rPr>
        <w:t>mental</w:t>
      </w:r>
      <w:r w:rsidR="003A4DFE">
        <w:rPr>
          <w:rFonts w:ascii="Courier New" w:hAnsi="Courier New" w:cs="Courier New"/>
        </w:rPr>
        <w:t xml:space="preserve"> health </w:t>
      </w:r>
      <w:r w:rsidRPr="003E458C">
        <w:rPr>
          <w:rFonts w:ascii="Courier New" w:hAnsi="Courier New" w:cs="Courier New"/>
        </w:rPr>
        <w:t>outside</w:t>
      </w:r>
      <w:r w:rsidR="003A4DF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hospitals.</w:t>
      </w:r>
      <w:r w:rsidRPr="003E458C">
        <w:rPr>
          <w:rFonts w:ascii="Courier New" w:hAnsi="Courier New" w:cs="Courier New"/>
        </w:rPr>
        <w:cr/>
      </w:r>
    </w:p>
    <w:p w:rsidR="003A4DFE" w:rsidRDefault="003A4DFE"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Drug</w:t>
      </w:r>
      <w:r>
        <w:rPr>
          <w:rFonts w:ascii="Courier New" w:hAnsi="Courier New" w:cs="Courier New"/>
        </w:rPr>
        <w:t xml:space="preserve"> </w:t>
      </w:r>
      <w:r w:rsidRPr="003E458C">
        <w:rPr>
          <w:rFonts w:ascii="Courier New" w:hAnsi="Courier New" w:cs="Courier New"/>
        </w:rPr>
        <w:t>Abuse</w:t>
      </w:r>
      <w:r>
        <w:rPr>
          <w:rFonts w:ascii="Courier New" w:hAnsi="Courier New" w:cs="Courier New"/>
        </w:rPr>
        <w:t>) Senato</w:t>
      </w:r>
      <w:r w:rsidR="003E458C" w:rsidRPr="003E458C">
        <w:rPr>
          <w:rFonts w:ascii="Courier New" w:hAnsi="Courier New" w:cs="Courier New"/>
        </w:rPr>
        <w:t>r</w:t>
      </w:r>
      <w:r w:rsidR="00DF7932">
        <w:rPr>
          <w:rFonts w:ascii="Courier New" w:hAnsi="Courier New" w:cs="Courier New"/>
        </w:rPr>
        <w:t xml:space="preserve"> </w:t>
      </w:r>
      <w:r>
        <w:rPr>
          <w:rFonts w:ascii="Courier New" w:hAnsi="Courier New" w:cs="Courier New"/>
        </w:rPr>
        <w:t>Hensl</w:t>
      </w:r>
      <w:r w:rsidR="003E458C" w:rsidRPr="003E458C">
        <w:rPr>
          <w:rFonts w:ascii="Courier New" w:hAnsi="Courier New" w:cs="Courier New"/>
        </w:rPr>
        <w:t>ey</w:t>
      </w:r>
      <w:r w:rsidR="00DF7932">
        <w:rPr>
          <w:rFonts w:ascii="Courier New" w:hAnsi="Courier New" w:cs="Courier New"/>
        </w:rPr>
        <w:t xml:space="preserve"> </w:t>
      </w:r>
      <w:r>
        <w:rPr>
          <w:rFonts w:ascii="Courier New" w:hAnsi="Courier New" w:cs="Courier New"/>
        </w:rPr>
        <w:t>asked what</w:t>
      </w:r>
      <w:r w:rsidR="00DF7932">
        <w:rPr>
          <w:rFonts w:ascii="Courier New" w:hAnsi="Courier New" w:cs="Courier New"/>
        </w:rPr>
        <w:t xml:space="preserve"> </w:t>
      </w:r>
      <w:r>
        <w:rPr>
          <w:rFonts w:ascii="Courier New" w:hAnsi="Courier New" w:cs="Courier New"/>
        </w:rPr>
        <w:t xml:space="preserve">the ASMA's position on </w:t>
      </w:r>
      <w:r w:rsidR="003E458C" w:rsidRPr="003E458C">
        <w:rPr>
          <w:rFonts w:ascii="Courier New" w:hAnsi="Courier New" w:cs="Courier New"/>
        </w:rPr>
        <w:t>drug</w:t>
      </w:r>
      <w:r w:rsidR="00DF7932">
        <w:rPr>
          <w:rFonts w:ascii="Courier New" w:hAnsi="Courier New" w:cs="Courier New"/>
        </w:rPr>
        <w:t xml:space="preserve"> </w:t>
      </w:r>
      <w:r w:rsidR="003E458C" w:rsidRPr="003E458C">
        <w:rPr>
          <w:rFonts w:ascii="Courier New" w:hAnsi="Courier New" w:cs="Courier New"/>
        </w:rPr>
        <w:t>abuse</w:t>
      </w:r>
      <w:r w:rsidR="00DF7932">
        <w:rPr>
          <w:rFonts w:ascii="Courier New" w:hAnsi="Courier New" w:cs="Courier New"/>
        </w:rPr>
        <w:t xml:space="preserve"> </w:t>
      </w:r>
      <w:r w:rsidR="003E458C" w:rsidRPr="003E458C">
        <w:rPr>
          <w:rFonts w:ascii="Courier New" w:hAnsi="Courier New" w:cs="Courier New"/>
        </w:rPr>
        <w:t>treatment.</w:t>
      </w:r>
      <w:r w:rsidR="003E458C" w:rsidRPr="003E458C">
        <w:rPr>
          <w:rFonts w:ascii="Courier New" w:hAnsi="Courier New" w:cs="Courier New"/>
        </w:rPr>
        <w:cr/>
        <w:t xml:space="preserve"> </w:t>
      </w:r>
    </w:p>
    <w:p w:rsidR="003A4DFE" w:rsidRDefault="003E458C" w:rsidP="003E458C">
      <w:pPr>
        <w:pStyle w:val="PlainText"/>
        <w:rPr>
          <w:rFonts w:ascii="Courier New" w:hAnsi="Courier New" w:cs="Courier New"/>
        </w:rPr>
      </w:pPr>
      <w:r w:rsidRPr="003E458C">
        <w:rPr>
          <w:rFonts w:ascii="Courier New" w:hAnsi="Courier New" w:cs="Courier New"/>
        </w:rPr>
        <w:t>Dr.</w:t>
      </w:r>
      <w:r w:rsidR="003A4DFE">
        <w:rPr>
          <w:rFonts w:ascii="Courier New" w:hAnsi="Courier New" w:cs="Courier New"/>
        </w:rPr>
        <w:t xml:space="preserve"> </w:t>
      </w:r>
      <w:r w:rsidRPr="003E458C">
        <w:rPr>
          <w:rFonts w:ascii="Courier New" w:hAnsi="Courier New" w:cs="Courier New"/>
        </w:rPr>
        <w:t>Wolf</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had</w:t>
      </w:r>
      <w:r w:rsidR="003A4DFE">
        <w:rPr>
          <w:rFonts w:ascii="Courier New" w:hAnsi="Courier New" w:cs="Courier New"/>
        </w:rPr>
        <w:t xml:space="preserve"> </w:t>
      </w:r>
      <w:r w:rsidRPr="003E458C">
        <w:rPr>
          <w:rFonts w:ascii="Courier New" w:hAnsi="Courier New" w:cs="Courier New"/>
        </w:rPr>
        <w:t>seen</w:t>
      </w:r>
      <w:r w:rsidR="00DF7932">
        <w:rPr>
          <w:rFonts w:ascii="Courier New" w:hAnsi="Courier New" w:cs="Courier New"/>
        </w:rPr>
        <w:t xml:space="preserve"> </w:t>
      </w:r>
      <w:r w:rsidRPr="003E458C">
        <w:rPr>
          <w:rFonts w:ascii="Courier New" w:hAnsi="Courier New" w:cs="Courier New"/>
        </w:rPr>
        <w:t>about</w:t>
      </w:r>
      <w:r w:rsidR="003A4DFE">
        <w:rPr>
          <w:rFonts w:ascii="Courier New" w:hAnsi="Courier New" w:cs="Courier New"/>
        </w:rPr>
        <w:t xml:space="preserve"> </w:t>
      </w:r>
      <w:r w:rsidRPr="003E458C">
        <w:rPr>
          <w:rFonts w:ascii="Courier New" w:hAnsi="Courier New" w:cs="Courier New"/>
        </w:rPr>
        <w:t>300</w:t>
      </w:r>
      <w:r w:rsidR="00DF7932">
        <w:rPr>
          <w:rFonts w:ascii="Courier New" w:hAnsi="Courier New" w:cs="Courier New"/>
        </w:rPr>
        <w:t xml:space="preserve"> </w:t>
      </w:r>
      <w:r w:rsidRPr="003E458C">
        <w:rPr>
          <w:rFonts w:ascii="Courier New" w:hAnsi="Courier New" w:cs="Courier New"/>
        </w:rPr>
        <w:t>people</w:t>
      </w:r>
      <w:r w:rsidR="003A4DFE">
        <w:rPr>
          <w:rFonts w:ascii="Courier New" w:hAnsi="Courier New" w:cs="Courier New"/>
        </w:rPr>
        <w:t xml:space="preserve"> </w:t>
      </w:r>
      <w:r w:rsidRPr="003E458C">
        <w:rPr>
          <w:rFonts w:ascii="Courier New" w:hAnsi="Courier New" w:cs="Courier New"/>
        </w:rPr>
        <w:t>come</w:t>
      </w:r>
      <w:r w:rsidR="00DF7932">
        <w:rPr>
          <w:rFonts w:ascii="Courier New" w:hAnsi="Courier New" w:cs="Courier New"/>
        </w:rPr>
        <w:t xml:space="preserve"> </w:t>
      </w:r>
      <w:r w:rsidR="003A4DFE">
        <w:rPr>
          <w:rFonts w:ascii="Courier New" w:hAnsi="Courier New" w:cs="Courier New"/>
        </w:rPr>
        <w:t xml:space="preserve">through </w:t>
      </w:r>
      <w:r w:rsidRPr="003E458C">
        <w:rPr>
          <w:rFonts w:ascii="Courier New" w:hAnsi="Courier New" w:cs="Courier New"/>
        </w:rPr>
        <w:t>the</w:t>
      </w:r>
      <w:r w:rsidR="003A4DFE">
        <w:rPr>
          <w:rFonts w:ascii="Courier New" w:hAnsi="Courier New" w:cs="Courier New"/>
        </w:rPr>
        <w:t xml:space="preserve"> </w:t>
      </w:r>
      <w:r w:rsidRPr="003E458C">
        <w:rPr>
          <w:rFonts w:ascii="Courier New" w:hAnsi="Courier New" w:cs="Courier New"/>
        </w:rPr>
        <w:t>Langdon</w:t>
      </w:r>
      <w:r w:rsidR="003A4DFE">
        <w:rPr>
          <w:rFonts w:ascii="Courier New" w:hAnsi="Courier New" w:cs="Courier New"/>
        </w:rPr>
        <w:t xml:space="preserve"> </w:t>
      </w:r>
      <w:r w:rsidRPr="003E458C">
        <w:rPr>
          <w:rFonts w:ascii="Courier New" w:hAnsi="Courier New" w:cs="Courier New"/>
        </w:rPr>
        <w:t>Clinic. Most</w:t>
      </w:r>
      <w:r w:rsidR="003A4DF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them</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w:t>
      </w:r>
      <w:r w:rsidR="003A4DFE">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A4DFE">
        <w:rPr>
          <w:rFonts w:ascii="Courier New" w:hAnsi="Courier New" w:cs="Courier New"/>
        </w:rPr>
        <w:t xml:space="preserve">State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five</w:t>
      </w:r>
      <w:r w:rsidR="00DF7932">
        <w:rPr>
          <w:rFonts w:ascii="Courier New" w:hAnsi="Courier New" w:cs="Courier New"/>
        </w:rPr>
        <w:t xml:space="preserve"> </w:t>
      </w:r>
      <w:r w:rsidRPr="003E458C">
        <w:rPr>
          <w:rFonts w:ascii="Courier New" w:hAnsi="Courier New" w:cs="Courier New"/>
        </w:rPr>
        <w:t>years</w:t>
      </w:r>
      <w:r w:rsidR="003A4DFE">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more. There</w:t>
      </w:r>
      <w:r w:rsidR="00DF7932">
        <w:rPr>
          <w:rFonts w:ascii="Courier New" w:hAnsi="Courier New" w:cs="Courier New"/>
        </w:rPr>
        <w:t xml:space="preserve"> </w:t>
      </w:r>
      <w:r w:rsidRPr="003E458C">
        <w:rPr>
          <w:rFonts w:ascii="Courier New" w:hAnsi="Courier New" w:cs="Courier New"/>
        </w:rPr>
        <w:t>has</w:t>
      </w:r>
      <w:r w:rsidR="00DF7932">
        <w:rPr>
          <w:rFonts w:ascii="Courier New" w:hAnsi="Courier New" w:cs="Courier New"/>
        </w:rPr>
        <w:t xml:space="preserve"> </w:t>
      </w:r>
      <w:r w:rsidRPr="003E458C">
        <w:rPr>
          <w:rFonts w:ascii="Courier New" w:hAnsi="Courier New" w:cs="Courier New"/>
        </w:rPr>
        <w:t>been</w:t>
      </w:r>
      <w:r w:rsidR="003A4DF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A4DFE">
        <w:rPr>
          <w:rFonts w:ascii="Courier New" w:hAnsi="Courier New" w:cs="Courier New"/>
        </w:rPr>
        <w:t xml:space="preserve">question of </w:t>
      </w:r>
      <w:r w:rsidRPr="003E458C">
        <w:rPr>
          <w:rFonts w:ascii="Courier New" w:hAnsi="Courier New" w:cs="Courier New"/>
        </w:rPr>
        <w:t>whether</w:t>
      </w:r>
      <w:r w:rsidR="00DF7932">
        <w:rPr>
          <w:rFonts w:ascii="Courier New" w:hAnsi="Courier New" w:cs="Courier New"/>
        </w:rPr>
        <w:t xml:space="preserve"> </w:t>
      </w:r>
      <w:r w:rsidR="003A4DFE">
        <w:rPr>
          <w:rFonts w:ascii="Courier New" w:hAnsi="Courier New" w:cs="Courier New"/>
        </w:rPr>
        <w:t>methadone</w:t>
      </w:r>
      <w:r w:rsidRPr="003E458C">
        <w:rPr>
          <w:rFonts w:ascii="Courier New" w:hAnsi="Courier New" w:cs="Courier New"/>
        </w:rPr>
        <w:t xml:space="preserve"> should be administered </w:t>
      </w:r>
      <w:r w:rsidR="003A4DFE">
        <w:rPr>
          <w:rFonts w:ascii="Courier New" w:hAnsi="Courier New" w:cs="Courier New"/>
        </w:rPr>
        <w:t>through meth</w:t>
      </w:r>
      <w:r w:rsidRPr="003E458C">
        <w:rPr>
          <w:rFonts w:ascii="Courier New" w:hAnsi="Courier New" w:cs="Courier New"/>
        </w:rPr>
        <w:t>adone</w:t>
      </w:r>
      <w:r w:rsidR="00DF7932">
        <w:rPr>
          <w:rFonts w:ascii="Courier New" w:hAnsi="Courier New" w:cs="Courier New"/>
        </w:rPr>
        <w:t xml:space="preserve"> </w:t>
      </w:r>
      <w:r w:rsidRPr="003E458C">
        <w:rPr>
          <w:rFonts w:ascii="Courier New" w:hAnsi="Courier New" w:cs="Courier New"/>
        </w:rPr>
        <w:t>clinics or through a general</w:t>
      </w:r>
      <w:r w:rsidR="003A4DFE">
        <w:rPr>
          <w:rFonts w:ascii="Courier New" w:hAnsi="Courier New" w:cs="Courier New"/>
        </w:rPr>
        <w:t xml:space="preserve"> </w:t>
      </w:r>
      <w:r w:rsidRPr="003E458C">
        <w:rPr>
          <w:rFonts w:ascii="Courier New" w:hAnsi="Courier New" w:cs="Courier New"/>
        </w:rPr>
        <w:t>hospital.</w:t>
      </w:r>
    </w:p>
    <w:p w:rsidR="003A4DFE" w:rsidRDefault="003A4DFE" w:rsidP="003E458C">
      <w:pPr>
        <w:pStyle w:val="PlainText"/>
        <w:rPr>
          <w:rFonts w:ascii="Courier New" w:hAnsi="Courier New" w:cs="Courier New"/>
        </w:rPr>
      </w:pPr>
    </w:p>
    <w:p w:rsidR="003A4DFE" w:rsidRDefault="003A4DFE" w:rsidP="003E458C">
      <w:pPr>
        <w:pStyle w:val="PlainText"/>
        <w:rPr>
          <w:rFonts w:ascii="Courier New" w:hAnsi="Courier New" w:cs="Courier New"/>
        </w:rPr>
      </w:pPr>
    </w:p>
    <w:p w:rsidR="003E458C" w:rsidRPr="003E458C" w:rsidRDefault="003A4DFE" w:rsidP="003E458C">
      <w:pPr>
        <w:pStyle w:val="PlainText"/>
        <w:rPr>
          <w:rFonts w:ascii="Courier New" w:hAnsi="Courier New" w:cs="Courier New"/>
        </w:rPr>
      </w:pPr>
      <w:r>
        <w:rPr>
          <w:rFonts w:ascii="Courier New" w:hAnsi="Courier New" w:cs="Courier New"/>
        </w:rPr>
        <w:t>2/22/73</w:t>
      </w:r>
      <w:r w:rsidR="003E458C" w:rsidRPr="003E458C">
        <w:rPr>
          <w:rFonts w:ascii="Courier New" w:hAnsi="Courier New" w:cs="Courier New"/>
        </w:rPr>
        <w:cr/>
        <w:t>----------------------- Page 109-----------------------</w:t>
      </w:r>
    </w:p>
    <w:p w:rsidR="003A4DFE" w:rsidRDefault="003E458C" w:rsidP="003E458C">
      <w:pPr>
        <w:pStyle w:val="PlainText"/>
        <w:rPr>
          <w:rFonts w:ascii="Courier New" w:hAnsi="Courier New" w:cs="Courier New"/>
        </w:rPr>
      </w:pPr>
      <w:r w:rsidRPr="003E458C">
        <w:rPr>
          <w:rFonts w:ascii="Courier New" w:hAnsi="Courier New" w:cs="Courier New"/>
        </w:rPr>
        <w:t>3</w:t>
      </w:r>
      <w:r w:rsidRPr="003E458C">
        <w:rPr>
          <w:rFonts w:ascii="Courier New" w:hAnsi="Courier New" w:cs="Courier New"/>
        </w:rPr>
        <w:cr/>
      </w:r>
    </w:p>
    <w:p w:rsidR="003A4DFE" w:rsidRDefault="003A4DFE"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Drug</w:t>
      </w:r>
      <w:r w:rsidR="00DF7932">
        <w:rPr>
          <w:rFonts w:ascii="Courier New" w:hAnsi="Courier New" w:cs="Courier New"/>
        </w:rPr>
        <w:t xml:space="preserve"> </w:t>
      </w:r>
      <w:r w:rsidR="003E458C" w:rsidRPr="003E458C">
        <w:rPr>
          <w:rFonts w:ascii="Courier New" w:hAnsi="Courier New" w:cs="Courier New"/>
        </w:rPr>
        <w:t>Abuse</w:t>
      </w:r>
      <w:r>
        <w:rPr>
          <w:rFonts w:ascii="Courier New" w:hAnsi="Courier New" w:cs="Courier New"/>
        </w:rPr>
        <w:t xml:space="preserve"> -- </w:t>
      </w:r>
      <w:proofErr w:type="spellStart"/>
      <w:r w:rsidRPr="003E458C">
        <w:rPr>
          <w:rFonts w:ascii="Courier New" w:hAnsi="Courier New" w:cs="Courier New"/>
        </w:rPr>
        <w:t>con't</w:t>
      </w:r>
      <w:proofErr w:type="spellEnd"/>
      <w:r>
        <w:rPr>
          <w:rFonts w:ascii="Courier New" w:hAnsi="Courier New" w:cs="Courier New"/>
        </w:rPr>
        <w:t>)</w:t>
      </w:r>
      <w:r w:rsidR="003E458C" w:rsidRPr="003E458C">
        <w:rPr>
          <w:rFonts w:ascii="Courier New" w:hAnsi="Courier New" w:cs="Courier New"/>
        </w:rPr>
        <w:t xml:space="preserve"> Dr. Wolf</w:t>
      </w:r>
      <w:r w:rsidR="00DF7932">
        <w:rPr>
          <w:rFonts w:ascii="Courier New" w:hAnsi="Courier New" w:cs="Courier New"/>
        </w:rPr>
        <w:t xml:space="preserve"> </w:t>
      </w:r>
      <w:r w:rsidR="003E458C" w:rsidRPr="003E458C">
        <w:rPr>
          <w:rFonts w:ascii="Courier New" w:hAnsi="Courier New" w:cs="Courier New"/>
        </w:rPr>
        <w:t>added</w:t>
      </w:r>
      <w:r w:rsidR="00DF7932">
        <w:rPr>
          <w:rFonts w:ascii="Courier New" w:hAnsi="Courier New" w:cs="Courier New"/>
        </w:rPr>
        <w:t xml:space="preserve"> </w:t>
      </w:r>
      <w:r w:rsidR="003E458C" w:rsidRPr="003E458C">
        <w:rPr>
          <w:rFonts w:ascii="Courier New" w:hAnsi="Courier New" w:cs="Courier New"/>
        </w:rPr>
        <w:t>that it</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 good</w:t>
      </w:r>
      <w:r w:rsidR="00DF7932">
        <w:rPr>
          <w:rFonts w:ascii="Courier New" w:hAnsi="Courier New" w:cs="Courier New"/>
        </w:rPr>
        <w:t xml:space="preserve"> </w:t>
      </w:r>
      <w:r w:rsidR="003E458C" w:rsidRPr="003E458C">
        <w:rPr>
          <w:rFonts w:ascii="Courier New" w:hAnsi="Courier New" w:cs="Courier New"/>
        </w:rPr>
        <w:t>to set</w:t>
      </w:r>
      <w:r w:rsidR="00DF7932">
        <w:rPr>
          <w:rFonts w:ascii="Courier New" w:hAnsi="Courier New" w:cs="Courier New"/>
        </w:rPr>
        <w:t xml:space="preserve"> </w:t>
      </w:r>
      <w:r>
        <w:rPr>
          <w:rFonts w:ascii="Courier New" w:hAnsi="Courier New" w:cs="Courier New"/>
        </w:rPr>
        <w:t xml:space="preserve">up </w:t>
      </w:r>
      <w:r w:rsidR="003E458C" w:rsidRPr="003E458C">
        <w:rPr>
          <w:rFonts w:ascii="Courier New" w:hAnsi="Courier New" w:cs="Courier New"/>
        </w:rPr>
        <w:t>a clinic</w:t>
      </w:r>
      <w:r w:rsidR="00DF7932">
        <w:rPr>
          <w:rFonts w:ascii="Courier New" w:hAnsi="Courier New" w:cs="Courier New"/>
        </w:rPr>
        <w:t xml:space="preserve"> </w:t>
      </w:r>
      <w:r w:rsidR="003E458C" w:rsidRPr="003E458C">
        <w:rPr>
          <w:rFonts w:ascii="Courier New" w:hAnsi="Courier New" w:cs="Courier New"/>
        </w:rPr>
        <w:t>as a</w:t>
      </w:r>
      <w:r w:rsidR="00DF7932">
        <w:rPr>
          <w:rFonts w:ascii="Courier New" w:hAnsi="Courier New" w:cs="Courier New"/>
        </w:rPr>
        <w:t xml:space="preserve"> </w:t>
      </w:r>
      <w:r w:rsidR="003E458C" w:rsidRPr="003E458C">
        <w:rPr>
          <w:rFonts w:ascii="Courier New" w:hAnsi="Courier New" w:cs="Courier New"/>
        </w:rPr>
        <w:t>satellite</w:t>
      </w:r>
      <w:r w:rsidR="00DF7932">
        <w:rPr>
          <w:rFonts w:ascii="Courier New" w:hAnsi="Courier New" w:cs="Courier New"/>
        </w:rPr>
        <w:t xml:space="preserve"> </w:t>
      </w:r>
      <w:r w:rsidR="003E458C" w:rsidRPr="003E458C">
        <w:rPr>
          <w:rFonts w:ascii="Courier New" w:hAnsi="Courier New" w:cs="Courier New"/>
        </w:rPr>
        <w:t>of a</w:t>
      </w:r>
      <w:r w:rsidR="00DF7932">
        <w:rPr>
          <w:rFonts w:ascii="Courier New" w:hAnsi="Courier New" w:cs="Courier New"/>
        </w:rPr>
        <w:t xml:space="preserve"> </w:t>
      </w:r>
      <w:r w:rsidR="003E458C" w:rsidRPr="003E458C">
        <w:rPr>
          <w:rFonts w:ascii="Courier New" w:hAnsi="Courier New" w:cs="Courier New"/>
        </w:rPr>
        <w:t>general</w:t>
      </w:r>
      <w:r w:rsidR="00DF7932">
        <w:rPr>
          <w:rFonts w:ascii="Courier New" w:hAnsi="Courier New" w:cs="Courier New"/>
        </w:rPr>
        <w:t xml:space="preserve"> </w:t>
      </w:r>
      <w:r w:rsidR="003E458C" w:rsidRPr="003E458C">
        <w:rPr>
          <w:rFonts w:ascii="Courier New" w:hAnsi="Courier New" w:cs="Courier New"/>
        </w:rPr>
        <w:t>hospital</w:t>
      </w:r>
      <w:r w:rsidR="00DF7932">
        <w:rPr>
          <w:rFonts w:ascii="Courier New" w:hAnsi="Courier New" w:cs="Courier New"/>
        </w:rPr>
        <w:t xml:space="preserve"> </w:t>
      </w:r>
      <w:r>
        <w:rPr>
          <w:rFonts w:ascii="Courier New" w:hAnsi="Courier New" w:cs="Courier New"/>
        </w:rPr>
        <w:t xml:space="preserve">for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purpose.</w:t>
      </w:r>
      <w:r w:rsidR="003E458C" w:rsidRPr="003E458C">
        <w:rPr>
          <w:rFonts w:ascii="Courier New" w:hAnsi="Courier New" w:cs="Courier New"/>
        </w:rPr>
        <w:cr/>
      </w:r>
    </w:p>
    <w:p w:rsidR="003A4DFE" w:rsidRDefault="003E458C" w:rsidP="003E458C">
      <w:pPr>
        <w:pStyle w:val="PlainText"/>
        <w:rPr>
          <w:rFonts w:ascii="Courier New" w:hAnsi="Courier New" w:cs="Courier New"/>
        </w:rPr>
      </w:pPr>
      <w:r w:rsidRPr="003E458C">
        <w:rPr>
          <w:rFonts w:ascii="Courier New" w:hAnsi="Courier New" w:cs="Courier New"/>
        </w:rPr>
        <w:lastRenderedPageBreak/>
        <w:t>Senator</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asked if</w:t>
      </w:r>
      <w:r w:rsidR="00DF7932">
        <w:rPr>
          <w:rFonts w:ascii="Courier New" w:hAnsi="Courier New" w:cs="Courier New"/>
        </w:rPr>
        <w:t xml:space="preserve"> </w:t>
      </w:r>
      <w:r w:rsidRPr="003E458C">
        <w:rPr>
          <w:rFonts w:ascii="Courier New" w:hAnsi="Courier New" w:cs="Courier New"/>
        </w:rPr>
        <w:t>a $500,000</w:t>
      </w:r>
      <w:r w:rsidR="00DF7932">
        <w:rPr>
          <w:rFonts w:ascii="Courier New" w:hAnsi="Courier New" w:cs="Courier New"/>
        </w:rPr>
        <w:t xml:space="preserve"> </w:t>
      </w:r>
      <w:r w:rsidR="003A4DFE">
        <w:rPr>
          <w:rFonts w:ascii="Courier New" w:hAnsi="Courier New" w:cs="Courier New"/>
        </w:rPr>
        <w:t xml:space="preserve">appropriation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stop drugs</w:t>
      </w:r>
      <w:r w:rsidR="00DF7932">
        <w:rPr>
          <w:rFonts w:ascii="Courier New" w:hAnsi="Courier New" w:cs="Courier New"/>
        </w:rPr>
        <w:t xml:space="preserve"> </w:t>
      </w:r>
      <w:r w:rsidRPr="003E458C">
        <w:rPr>
          <w:rFonts w:ascii="Courier New" w:hAnsi="Courier New" w:cs="Courier New"/>
        </w:rPr>
        <w:t>at the</w:t>
      </w:r>
      <w:r w:rsidR="00DF7932">
        <w:rPr>
          <w:rFonts w:ascii="Courier New" w:hAnsi="Courier New" w:cs="Courier New"/>
        </w:rPr>
        <w:t xml:space="preserve"> </w:t>
      </w:r>
      <w:r w:rsidRPr="003E458C">
        <w:rPr>
          <w:rFonts w:ascii="Courier New" w:hAnsi="Courier New" w:cs="Courier New"/>
        </w:rPr>
        <w:t>border.</w:t>
      </w:r>
      <w:r w:rsidRPr="003E458C">
        <w:rPr>
          <w:rFonts w:ascii="Courier New" w:hAnsi="Courier New" w:cs="Courier New"/>
        </w:rPr>
        <w:cr/>
      </w:r>
    </w:p>
    <w:p w:rsidR="00D52835" w:rsidRDefault="003E458C" w:rsidP="003E458C">
      <w:pPr>
        <w:pStyle w:val="PlainText"/>
        <w:rPr>
          <w:rFonts w:ascii="Courier New" w:hAnsi="Courier New" w:cs="Courier New"/>
        </w:rPr>
      </w:pPr>
      <w:r w:rsidRPr="003E458C">
        <w:rPr>
          <w:rFonts w:ascii="Courier New" w:hAnsi="Courier New" w:cs="Courier New"/>
        </w:rPr>
        <w:t>Dr. Wolf</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wrong</w:t>
      </w:r>
      <w:r w:rsidR="00DF7932">
        <w:rPr>
          <w:rFonts w:ascii="Courier New" w:hAnsi="Courier New" w:cs="Courier New"/>
        </w:rPr>
        <w:t xml:space="preserve"> </w:t>
      </w:r>
      <w:r w:rsidRPr="003E458C">
        <w:rPr>
          <w:rFonts w:ascii="Courier New" w:hAnsi="Courier New" w:cs="Courier New"/>
        </w:rPr>
        <w:t>borders</w:t>
      </w:r>
      <w:r w:rsidR="00DF7932">
        <w:rPr>
          <w:rFonts w:ascii="Courier New" w:hAnsi="Courier New" w:cs="Courier New"/>
        </w:rPr>
        <w:t xml:space="preserve"> </w:t>
      </w:r>
      <w:r w:rsidRPr="003E458C">
        <w:rPr>
          <w:rFonts w:ascii="Courier New" w:hAnsi="Courier New" w:cs="Courier New"/>
        </w:rPr>
        <w:t>are being</w:t>
      </w:r>
      <w:r w:rsidR="00DF7932">
        <w:rPr>
          <w:rFonts w:ascii="Courier New" w:hAnsi="Courier New" w:cs="Courier New"/>
        </w:rPr>
        <w:t xml:space="preserve"> </w:t>
      </w:r>
      <w:r w:rsidRPr="003E458C">
        <w:rPr>
          <w:rFonts w:ascii="Courier New" w:hAnsi="Courier New" w:cs="Courier New"/>
        </w:rPr>
        <w:t>discussed.</w:t>
      </w:r>
      <w:r w:rsidRPr="003E458C">
        <w:rPr>
          <w:rFonts w:ascii="Courier New" w:hAnsi="Courier New" w:cs="Courier New"/>
        </w:rPr>
        <w:cr/>
      </w:r>
    </w:p>
    <w:p w:rsidR="00D52835" w:rsidRDefault="003E458C" w:rsidP="003E458C">
      <w:pPr>
        <w:pStyle w:val="PlainText"/>
        <w:rPr>
          <w:rFonts w:ascii="Courier New" w:hAnsi="Courier New" w:cs="Courier New"/>
        </w:rPr>
      </w:pPr>
      <w:r w:rsidRPr="003E458C">
        <w:rPr>
          <w:rFonts w:ascii="Courier New" w:hAnsi="Courier New" w:cs="Courier New"/>
        </w:rPr>
        <w:t>Dr. Wilson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impossible</w:t>
      </w:r>
      <w:r w:rsidR="00DF7932">
        <w:rPr>
          <w:rFonts w:ascii="Courier New" w:hAnsi="Courier New" w:cs="Courier New"/>
        </w:rPr>
        <w:t xml:space="preserve"> </w:t>
      </w:r>
      <w:r w:rsidRPr="003E458C">
        <w:rPr>
          <w:rFonts w:ascii="Courier New" w:hAnsi="Courier New" w:cs="Courier New"/>
        </w:rPr>
        <w:t>to police</w:t>
      </w:r>
      <w:r w:rsidR="00DF7932">
        <w:rPr>
          <w:rFonts w:ascii="Courier New" w:hAnsi="Courier New" w:cs="Courier New"/>
        </w:rPr>
        <w:t xml:space="preserve"> </w:t>
      </w:r>
      <w:r w:rsidR="00D52835">
        <w:rPr>
          <w:rFonts w:ascii="Courier New" w:hAnsi="Courier New" w:cs="Courier New"/>
        </w:rPr>
        <w:t xml:space="preserve">all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Alaska's borders.</w:t>
      </w:r>
      <w:r w:rsidRPr="003E458C">
        <w:rPr>
          <w:rFonts w:ascii="Courier New" w:hAnsi="Courier New" w:cs="Courier New"/>
        </w:rPr>
        <w:cr/>
      </w:r>
    </w:p>
    <w:p w:rsidR="00D52835" w:rsidRDefault="003E458C" w:rsidP="003E458C">
      <w:pPr>
        <w:pStyle w:val="PlainText"/>
        <w:rPr>
          <w:rFonts w:ascii="Courier New" w:hAnsi="Courier New" w:cs="Courier New"/>
        </w:rPr>
      </w:pPr>
      <w:r w:rsidRPr="003E458C">
        <w:rPr>
          <w:rFonts w:ascii="Courier New" w:hAnsi="Courier New" w:cs="Courier New"/>
        </w:rPr>
        <w:t>Dr. Wolf</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most</w:t>
      </w:r>
      <w:r w:rsidR="00DF7932">
        <w:rPr>
          <w:rFonts w:ascii="Courier New" w:hAnsi="Courier New" w:cs="Courier New"/>
        </w:rPr>
        <w:t xml:space="preserve"> </w:t>
      </w:r>
      <w:r w:rsidRPr="003E458C">
        <w:rPr>
          <w:rFonts w:ascii="Courier New" w:hAnsi="Courier New" w:cs="Courier New"/>
        </w:rPr>
        <w:t>widely used</w:t>
      </w:r>
      <w:r w:rsidR="00DF7932">
        <w:rPr>
          <w:rFonts w:ascii="Courier New" w:hAnsi="Courier New" w:cs="Courier New"/>
        </w:rPr>
        <w:t xml:space="preserve"> </w:t>
      </w:r>
      <w:r w:rsidRPr="003E458C">
        <w:rPr>
          <w:rFonts w:ascii="Courier New" w:hAnsi="Courier New" w:cs="Courier New"/>
        </w:rPr>
        <w:t>means</w:t>
      </w:r>
      <w:r w:rsidR="00DF7932">
        <w:rPr>
          <w:rFonts w:ascii="Courier New" w:hAnsi="Courier New" w:cs="Courier New"/>
        </w:rPr>
        <w:t xml:space="preserve"> </w:t>
      </w:r>
      <w:r w:rsidR="00D52835">
        <w:rPr>
          <w:rFonts w:ascii="Courier New" w:hAnsi="Courier New" w:cs="Courier New"/>
        </w:rPr>
        <w:t xml:space="preserve">of </w:t>
      </w:r>
      <w:r w:rsidRPr="003E458C">
        <w:rPr>
          <w:rFonts w:ascii="Courier New" w:hAnsi="Courier New" w:cs="Courier New"/>
        </w:rPr>
        <w:t>getting</w:t>
      </w:r>
      <w:r w:rsidR="00DF7932">
        <w:rPr>
          <w:rFonts w:ascii="Courier New" w:hAnsi="Courier New" w:cs="Courier New"/>
        </w:rPr>
        <w:t xml:space="preserve"> </w:t>
      </w:r>
      <w:r w:rsidRPr="003E458C">
        <w:rPr>
          <w:rFonts w:ascii="Courier New" w:hAnsi="Courier New" w:cs="Courier New"/>
        </w:rPr>
        <w:t>drugs</w:t>
      </w:r>
      <w:r w:rsidR="00DF7932">
        <w:rPr>
          <w:rFonts w:ascii="Courier New" w:hAnsi="Courier New" w:cs="Courier New"/>
        </w:rPr>
        <w:t xml:space="preserve"> </w:t>
      </w:r>
      <w:r w:rsidRPr="003E458C">
        <w:rPr>
          <w:rFonts w:ascii="Courier New" w:hAnsi="Courier New" w:cs="Courier New"/>
        </w:rPr>
        <w:t>into 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by air</w:t>
      </w:r>
      <w:r w:rsidR="00DF7932">
        <w:rPr>
          <w:rFonts w:ascii="Courier New" w:hAnsi="Courier New" w:cs="Courier New"/>
        </w:rPr>
        <w:t xml:space="preserve"> </w:t>
      </w:r>
      <w:r w:rsidR="00D52835">
        <w:rPr>
          <w:rFonts w:ascii="Courier New" w:hAnsi="Courier New" w:cs="Courier New"/>
        </w:rPr>
        <w:t>cargo or 1</w:t>
      </w:r>
      <w:r w:rsidR="00D52835" w:rsidRPr="00D52835">
        <w:rPr>
          <w:rFonts w:ascii="Courier New" w:hAnsi="Courier New" w:cs="Courier New"/>
          <w:vertAlign w:val="superscript"/>
        </w:rPr>
        <w:t>st</w:t>
      </w:r>
      <w:r w:rsidR="00D52835">
        <w:rPr>
          <w:rFonts w:ascii="Courier New" w:hAnsi="Courier New" w:cs="Courier New"/>
        </w:rPr>
        <w:t xml:space="preserve"> </w:t>
      </w:r>
      <w:r w:rsidRPr="003E458C">
        <w:rPr>
          <w:rFonts w:ascii="Courier New" w:hAnsi="Courier New" w:cs="Courier New"/>
        </w:rPr>
        <w:t>class</w:t>
      </w:r>
      <w:r w:rsidR="00DF7932">
        <w:rPr>
          <w:rFonts w:ascii="Courier New" w:hAnsi="Courier New" w:cs="Courier New"/>
        </w:rPr>
        <w:t xml:space="preserve"> </w:t>
      </w:r>
      <w:r w:rsidRPr="003E458C">
        <w:rPr>
          <w:rFonts w:ascii="Courier New" w:hAnsi="Courier New" w:cs="Courier New"/>
        </w:rPr>
        <w:t>mail.</w:t>
      </w:r>
      <w:r w:rsidRPr="003E458C">
        <w:rPr>
          <w:rFonts w:ascii="Courier New" w:hAnsi="Courier New" w:cs="Courier New"/>
        </w:rPr>
        <w:cr/>
      </w:r>
    </w:p>
    <w:p w:rsidR="00D52835" w:rsidRDefault="003E458C" w:rsidP="003E458C">
      <w:pPr>
        <w:pStyle w:val="PlainText"/>
        <w:rPr>
          <w:rFonts w:ascii="Courier New" w:hAnsi="Courier New" w:cs="Courier New"/>
        </w:rPr>
      </w:pPr>
      <w:r w:rsidRPr="003E458C">
        <w:rPr>
          <w:rFonts w:ascii="Courier New" w:hAnsi="Courier New" w:cs="Courier New"/>
        </w:rPr>
        <w:t>Dr. Brown</w:t>
      </w:r>
      <w:r w:rsidR="00DF7932">
        <w:rPr>
          <w:rFonts w:ascii="Courier New" w:hAnsi="Courier New" w:cs="Courier New"/>
        </w:rPr>
        <w:t xml:space="preserve"> </w:t>
      </w:r>
      <w:r w:rsidRPr="003E458C">
        <w:rPr>
          <w:rFonts w:ascii="Courier New" w:hAnsi="Courier New" w:cs="Courier New"/>
        </w:rPr>
        <w:t>pointed</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 everyone</w:t>
      </w:r>
      <w:r w:rsidR="00D52835">
        <w:rPr>
          <w:rFonts w:ascii="Courier New" w:hAnsi="Courier New" w:cs="Courier New"/>
        </w:rPr>
        <w:t xml:space="preserve"> </w:t>
      </w:r>
      <w:r w:rsidRPr="003E458C">
        <w:rPr>
          <w:rFonts w:ascii="Courier New" w:hAnsi="Courier New" w:cs="Courier New"/>
        </w:rPr>
        <w:t>is avoiding</w:t>
      </w:r>
      <w:r w:rsidR="00DF7932">
        <w:rPr>
          <w:rFonts w:ascii="Courier New" w:hAnsi="Courier New" w:cs="Courier New"/>
        </w:rPr>
        <w:t xml:space="preserve"> </w:t>
      </w:r>
      <w:r w:rsidR="00D52835">
        <w:rPr>
          <w:rFonts w:ascii="Courier New" w:hAnsi="Courier New" w:cs="Courier New"/>
        </w:rPr>
        <w:t xml:space="preserve">asking </w:t>
      </w:r>
      <w:r w:rsidRPr="003E458C">
        <w:rPr>
          <w:rFonts w:ascii="Courier New" w:hAnsi="Courier New" w:cs="Courier New"/>
        </w:rPr>
        <w:t>the most</w:t>
      </w:r>
      <w:r w:rsidR="00DF7932">
        <w:rPr>
          <w:rFonts w:ascii="Courier New" w:hAnsi="Courier New" w:cs="Courier New"/>
        </w:rPr>
        <w:t xml:space="preserve"> </w:t>
      </w:r>
      <w:r w:rsidRPr="003E458C">
        <w:rPr>
          <w:rFonts w:ascii="Courier New" w:hAnsi="Courier New" w:cs="Courier New"/>
        </w:rPr>
        <w:t>important</w:t>
      </w:r>
      <w:r w:rsidR="00DF7932">
        <w:rPr>
          <w:rFonts w:ascii="Courier New" w:hAnsi="Courier New" w:cs="Courier New"/>
        </w:rPr>
        <w:t xml:space="preserve"> </w:t>
      </w:r>
      <w:r w:rsidRPr="003E458C">
        <w:rPr>
          <w:rFonts w:ascii="Courier New" w:hAnsi="Courier New" w:cs="Courier New"/>
        </w:rPr>
        <w:t>question</w:t>
      </w:r>
      <w:r w:rsidR="00D52835">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why do people</w:t>
      </w:r>
      <w:r w:rsidR="00DF7932">
        <w:rPr>
          <w:rFonts w:ascii="Courier New" w:hAnsi="Courier New" w:cs="Courier New"/>
        </w:rPr>
        <w:t xml:space="preserve"> </w:t>
      </w:r>
      <w:r w:rsidR="00D52835">
        <w:rPr>
          <w:rFonts w:ascii="Courier New" w:hAnsi="Courier New" w:cs="Courier New"/>
        </w:rPr>
        <w:t xml:space="preserve">take </w:t>
      </w:r>
      <w:r w:rsidRPr="003E458C">
        <w:rPr>
          <w:rFonts w:ascii="Courier New" w:hAnsi="Courier New" w:cs="Courier New"/>
        </w:rPr>
        <w:t>drugs.</w:t>
      </w:r>
      <w:r w:rsidRPr="003E458C">
        <w:rPr>
          <w:rFonts w:ascii="Courier New" w:hAnsi="Courier New" w:cs="Courier New"/>
        </w:rPr>
        <w:cr/>
      </w:r>
    </w:p>
    <w:p w:rsidR="00D52835" w:rsidRDefault="00D5283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125</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 doctors'</w:t>
      </w:r>
      <w:r w:rsidR="00DF7932">
        <w:rPr>
          <w:rFonts w:ascii="Courier New" w:hAnsi="Courier New" w:cs="Courier New"/>
        </w:rPr>
        <w:t xml:space="preserve"> </w:t>
      </w:r>
      <w:r w:rsidR="003E458C" w:rsidRPr="003E458C">
        <w:rPr>
          <w:rFonts w:ascii="Courier New" w:hAnsi="Courier New" w:cs="Courier New"/>
        </w:rPr>
        <w:t>opinion</w:t>
      </w:r>
      <w:r w:rsidR="00DF7932">
        <w:rPr>
          <w:rFonts w:ascii="Courier New" w:hAnsi="Courier New" w:cs="Courier New"/>
        </w:rPr>
        <w:t xml:space="preserve"> </w:t>
      </w:r>
      <w:r w:rsidR="003E458C" w:rsidRPr="003E458C">
        <w:rPr>
          <w:rFonts w:ascii="Courier New" w:hAnsi="Courier New" w:cs="Courier New"/>
        </w:rPr>
        <w:t>abo</w:t>
      </w:r>
      <w:r>
        <w:rPr>
          <w:rFonts w:ascii="Courier New" w:hAnsi="Courier New" w:cs="Courier New"/>
        </w:rPr>
        <w:t xml:space="preserve">ut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125,</w:t>
      </w:r>
      <w:r w:rsidR="00DF7932">
        <w:rPr>
          <w:rFonts w:ascii="Courier New" w:hAnsi="Courier New" w:cs="Courier New"/>
        </w:rPr>
        <w:t xml:space="preserve"> </w:t>
      </w:r>
      <w:r w:rsidR="003E458C" w:rsidRPr="003E458C">
        <w:rPr>
          <w:rFonts w:ascii="Courier New" w:hAnsi="Courier New" w:cs="Courier New"/>
        </w:rPr>
        <w:t>relating</w:t>
      </w:r>
      <w:r w:rsidR="00DF7932">
        <w:rPr>
          <w:rFonts w:ascii="Courier New" w:hAnsi="Courier New" w:cs="Courier New"/>
        </w:rPr>
        <w:t xml:space="preserve"> </w:t>
      </w:r>
      <w:r>
        <w:rPr>
          <w:rFonts w:ascii="Courier New" w:hAnsi="Courier New" w:cs="Courier New"/>
        </w:rPr>
        <w:t xml:space="preserve">to abortions. </w:t>
      </w:r>
      <w:r w:rsidR="003E458C" w:rsidRPr="003E458C">
        <w:rPr>
          <w:rFonts w:ascii="Courier New" w:hAnsi="Courier New" w:cs="Courier New"/>
        </w:rPr>
        <w:t>Dr. Wilson</w:t>
      </w:r>
      <w:r w:rsidR="00DF7932">
        <w:rPr>
          <w:rFonts w:ascii="Courier New" w:hAnsi="Courier New" w:cs="Courier New"/>
        </w:rPr>
        <w:t xml:space="preserve"> </w:t>
      </w:r>
      <w:r w:rsidR="003E458C" w:rsidRPr="003E458C">
        <w:rPr>
          <w:rFonts w:ascii="Courier New" w:hAnsi="Courier New" w:cs="Courier New"/>
        </w:rPr>
        <w:t>made</w:t>
      </w:r>
      <w:r w:rsidR="00DF7932">
        <w:rPr>
          <w:rFonts w:ascii="Courier New" w:hAnsi="Courier New" w:cs="Courier New"/>
        </w:rPr>
        <w:t xml:space="preserve"> </w:t>
      </w:r>
      <w:r w:rsidR="003E458C" w:rsidRPr="003E458C">
        <w:rPr>
          <w:rFonts w:ascii="Courier New" w:hAnsi="Courier New" w:cs="Courier New"/>
        </w:rPr>
        <w:t>two points:</w:t>
      </w:r>
      <w:r w:rsidR="003E458C" w:rsidRPr="003E458C">
        <w:rPr>
          <w:rFonts w:ascii="Courier New" w:hAnsi="Courier New" w:cs="Courier New"/>
        </w:rPr>
        <w:cr/>
        <w:t>(1)</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price</w:t>
      </w:r>
      <w:r w:rsidR="00DF7932">
        <w:rPr>
          <w:rFonts w:ascii="Courier New" w:hAnsi="Courier New" w:cs="Courier New"/>
        </w:rPr>
        <w:t xml:space="preserve"> </w:t>
      </w:r>
      <w:r w:rsidR="003E458C" w:rsidRPr="003E458C">
        <w:rPr>
          <w:rFonts w:ascii="Courier New" w:hAnsi="Courier New" w:cs="Courier New"/>
        </w:rPr>
        <w:t>could come</w:t>
      </w:r>
      <w:r w:rsidR="00DF7932">
        <w:rPr>
          <w:rFonts w:ascii="Courier New" w:hAnsi="Courier New" w:cs="Courier New"/>
        </w:rPr>
        <w:t xml:space="preserve"> </w:t>
      </w:r>
      <w:r w:rsidR="003E458C" w:rsidRPr="003E458C">
        <w:rPr>
          <w:rFonts w:ascii="Courier New" w:hAnsi="Courier New" w:cs="Courier New"/>
        </w:rPr>
        <w:t>down</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Pr>
          <w:rFonts w:ascii="Courier New" w:hAnsi="Courier New" w:cs="Courier New"/>
        </w:rPr>
        <w:t xml:space="preserve">abortions </w:t>
      </w:r>
      <w:r w:rsidR="003E458C" w:rsidRPr="003E458C">
        <w:rPr>
          <w:rFonts w:ascii="Courier New" w:hAnsi="Courier New" w:cs="Courier New"/>
        </w:rPr>
        <w:t>were done</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 doctor's</w:t>
      </w:r>
      <w:r w:rsidR="00DF7932">
        <w:rPr>
          <w:rFonts w:ascii="Courier New" w:hAnsi="Courier New" w:cs="Courier New"/>
        </w:rPr>
        <w:t xml:space="preserve"> </w:t>
      </w:r>
      <w:r w:rsidR="003E458C" w:rsidRPr="003E458C">
        <w:rPr>
          <w:rFonts w:ascii="Courier New" w:hAnsi="Courier New" w:cs="Courier New"/>
        </w:rPr>
        <w:t>office.</w:t>
      </w:r>
      <w:r w:rsidR="003E458C" w:rsidRPr="003E458C">
        <w:rPr>
          <w:rFonts w:ascii="Courier New" w:hAnsi="Courier New" w:cs="Courier New"/>
        </w:rPr>
        <w:cr/>
        <w:t>(2)</w:t>
      </w:r>
      <w:r w:rsidR="00DF7932">
        <w:rPr>
          <w:rFonts w:ascii="Courier New" w:hAnsi="Courier New" w:cs="Courier New"/>
        </w:rPr>
        <w:t xml:space="preserve"> </w:t>
      </w:r>
      <w:r w:rsidR="003E458C" w:rsidRPr="003E458C">
        <w:rPr>
          <w:rFonts w:ascii="Courier New" w:hAnsi="Courier New" w:cs="Courier New"/>
        </w:rPr>
        <w:t>How</w:t>
      </w:r>
      <w:r w:rsidR="00DF7932">
        <w:rPr>
          <w:rFonts w:ascii="Courier New" w:hAnsi="Courier New" w:cs="Courier New"/>
        </w:rPr>
        <w:t xml:space="preserve"> </w:t>
      </w:r>
      <w:r w:rsidR="003E458C" w:rsidRPr="003E458C">
        <w:rPr>
          <w:rFonts w:ascii="Courier New" w:hAnsi="Courier New" w:cs="Courier New"/>
        </w:rPr>
        <w:t>appropriate</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for the State</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regulate</w:t>
      </w:r>
      <w:r>
        <w:rPr>
          <w:rFonts w:ascii="Courier New" w:hAnsi="Courier New" w:cs="Courier New"/>
        </w:rPr>
        <w:t xml:space="preserve"> </w:t>
      </w:r>
      <w:r w:rsidR="003E458C" w:rsidRPr="003E458C">
        <w:rPr>
          <w:rFonts w:ascii="Courier New" w:hAnsi="Courier New" w:cs="Courier New"/>
        </w:rPr>
        <w:t>the practice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medicine,</w:t>
      </w:r>
      <w:r w:rsidR="00DF7932">
        <w:rPr>
          <w:rFonts w:ascii="Courier New" w:hAnsi="Courier New" w:cs="Courier New"/>
        </w:rPr>
        <w:t xml:space="preserve"> </w:t>
      </w:r>
      <w:r>
        <w:rPr>
          <w:rFonts w:ascii="Courier New" w:hAnsi="Courier New" w:cs="Courier New"/>
        </w:rPr>
        <w:t xml:space="preserve">and why </w:t>
      </w:r>
      <w:r w:rsidR="003E458C" w:rsidRPr="003E458C">
        <w:rPr>
          <w:rFonts w:ascii="Courier New" w:hAnsi="Courier New" w:cs="Courier New"/>
        </w:rPr>
        <w:t>single out</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one issue?</w:t>
      </w:r>
    </w:p>
    <w:p w:rsidR="00D52835" w:rsidRDefault="003E458C" w:rsidP="003E458C">
      <w:pPr>
        <w:pStyle w:val="PlainText"/>
        <w:rPr>
          <w:rFonts w:ascii="Courier New" w:hAnsi="Courier New" w:cs="Courier New"/>
        </w:rPr>
      </w:pPr>
      <w:r w:rsidRPr="003E458C">
        <w:rPr>
          <w:rFonts w:ascii="Courier New" w:hAnsi="Courier New" w:cs="Courier New"/>
        </w:rPr>
        <w:cr/>
        <w:t>Dr. Brown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25% of</w:t>
      </w:r>
      <w:r w:rsidR="00DF7932">
        <w:rPr>
          <w:rFonts w:ascii="Courier New" w:hAnsi="Courier New" w:cs="Courier New"/>
        </w:rPr>
        <w:t xml:space="preserve"> </w:t>
      </w:r>
      <w:r w:rsidRPr="003E458C">
        <w:rPr>
          <w:rFonts w:ascii="Courier New" w:hAnsi="Courier New" w:cs="Courier New"/>
        </w:rPr>
        <w:t>the abortions</w:t>
      </w:r>
      <w:r w:rsidR="00DF7932">
        <w:rPr>
          <w:rFonts w:ascii="Courier New" w:hAnsi="Courier New" w:cs="Courier New"/>
        </w:rPr>
        <w:t xml:space="preserve"> </w:t>
      </w:r>
      <w:r w:rsidRPr="003E458C">
        <w:rPr>
          <w:rFonts w:ascii="Courier New" w:hAnsi="Courier New" w:cs="Courier New"/>
        </w:rPr>
        <w:t>done</w:t>
      </w:r>
      <w:r w:rsidR="00DF7932">
        <w:rPr>
          <w:rFonts w:ascii="Courier New" w:hAnsi="Courier New" w:cs="Courier New"/>
        </w:rPr>
        <w:t xml:space="preserve"> </w:t>
      </w:r>
      <w:r w:rsidR="00D52835">
        <w:rPr>
          <w:rFonts w:ascii="Courier New" w:hAnsi="Courier New" w:cs="Courier New"/>
        </w:rPr>
        <w:t xml:space="preserve">in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State are</w:t>
      </w:r>
      <w:r w:rsidR="00DF7932">
        <w:rPr>
          <w:rFonts w:ascii="Courier New" w:hAnsi="Courier New" w:cs="Courier New"/>
        </w:rPr>
        <w:t xml:space="preserve"> </w:t>
      </w:r>
      <w:r w:rsidRPr="003E458C">
        <w:rPr>
          <w:rFonts w:ascii="Courier New" w:hAnsi="Courier New" w:cs="Courier New"/>
        </w:rPr>
        <w:t>performed</w:t>
      </w:r>
      <w:r w:rsidR="00DF7932">
        <w:rPr>
          <w:rFonts w:ascii="Courier New" w:hAnsi="Courier New" w:cs="Courier New"/>
        </w:rPr>
        <w:t xml:space="preserve"> </w:t>
      </w:r>
      <w:r w:rsidRPr="003E458C">
        <w:rPr>
          <w:rFonts w:ascii="Courier New" w:hAnsi="Courier New" w:cs="Courier New"/>
        </w:rPr>
        <w:t>on women</w:t>
      </w:r>
      <w:r w:rsidR="00DF7932">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00D52835">
        <w:rPr>
          <w:rFonts w:ascii="Courier New" w:hAnsi="Courier New" w:cs="Courier New"/>
        </w:rPr>
        <w:t xml:space="preserve">19. She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favor of</w:t>
      </w:r>
      <w:r w:rsidR="00DF7932">
        <w:rPr>
          <w:rFonts w:ascii="Courier New" w:hAnsi="Courier New" w:cs="Courier New"/>
        </w:rPr>
        <w:t xml:space="preserve"> </w:t>
      </w:r>
      <w:r w:rsidRPr="003E458C">
        <w:rPr>
          <w:rFonts w:ascii="Courier New" w:hAnsi="Courier New" w:cs="Courier New"/>
        </w:rPr>
        <w:t>maintaining some</w:t>
      </w:r>
      <w:r w:rsidR="00DF7932">
        <w:rPr>
          <w:rFonts w:ascii="Courier New" w:hAnsi="Courier New" w:cs="Courier New"/>
        </w:rPr>
        <w:t xml:space="preserve"> </w:t>
      </w:r>
      <w:r w:rsidRPr="003E458C">
        <w:rPr>
          <w:rFonts w:ascii="Courier New" w:hAnsi="Courier New" w:cs="Courier New"/>
        </w:rPr>
        <w:t>standards.</w:t>
      </w:r>
      <w:r w:rsidRPr="003E458C">
        <w:rPr>
          <w:rFonts w:ascii="Courier New" w:hAnsi="Courier New" w:cs="Courier New"/>
        </w:rPr>
        <w:cr/>
      </w:r>
    </w:p>
    <w:p w:rsidR="00D52835" w:rsidRDefault="00D52835" w:rsidP="003E458C">
      <w:pPr>
        <w:pStyle w:val="PlainText"/>
        <w:rPr>
          <w:rFonts w:ascii="Courier New" w:hAnsi="Courier New" w:cs="Courier New"/>
        </w:rPr>
      </w:pPr>
    </w:p>
    <w:p w:rsidR="00D52835" w:rsidRDefault="00D52835" w:rsidP="003E458C">
      <w:pPr>
        <w:pStyle w:val="PlainText"/>
        <w:rPr>
          <w:rFonts w:ascii="Courier New" w:hAnsi="Courier New" w:cs="Courier New"/>
        </w:rPr>
      </w:pPr>
      <w:r>
        <w:rPr>
          <w:rFonts w:ascii="Courier New" w:hAnsi="Courier New" w:cs="Courier New"/>
        </w:rPr>
        <w:t>2/22/73</w:t>
      </w:r>
    </w:p>
    <w:p w:rsidR="003E458C" w:rsidRPr="003E458C" w:rsidRDefault="003E458C" w:rsidP="003E458C">
      <w:pPr>
        <w:pStyle w:val="PlainText"/>
        <w:rPr>
          <w:rFonts w:ascii="Courier New" w:hAnsi="Courier New" w:cs="Courier New"/>
        </w:rPr>
      </w:pPr>
      <w:r w:rsidRPr="003E458C">
        <w:rPr>
          <w:rFonts w:ascii="Courier New" w:hAnsi="Courier New" w:cs="Courier New"/>
        </w:rPr>
        <w:t>----------------------- Page 110-----------------------</w:t>
      </w:r>
    </w:p>
    <w:p w:rsidR="00D52835" w:rsidRDefault="003E458C" w:rsidP="00D52835">
      <w:pPr>
        <w:pStyle w:val="PlainText"/>
        <w:ind w:left="2880" w:firstLine="720"/>
        <w:rPr>
          <w:rFonts w:ascii="Courier New" w:hAnsi="Courier New" w:cs="Courier New"/>
        </w:rPr>
      </w:pPr>
      <w:r w:rsidRPr="003E458C">
        <w:rPr>
          <w:rFonts w:ascii="Courier New" w:hAnsi="Courier New" w:cs="Courier New"/>
        </w:rPr>
        <w:t>4</w:t>
      </w:r>
      <w:r w:rsidRPr="003E458C">
        <w:rPr>
          <w:rFonts w:ascii="Courier New" w:hAnsi="Courier New" w:cs="Courier New"/>
        </w:rPr>
        <w:cr/>
      </w:r>
      <w:r w:rsidR="00DF7932">
        <w:rPr>
          <w:rFonts w:ascii="Courier New" w:hAnsi="Courier New" w:cs="Courier New"/>
        </w:rPr>
        <w:t xml:space="preserve"> </w:t>
      </w:r>
    </w:p>
    <w:p w:rsidR="00D52835" w:rsidRDefault="00D5283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125</w:t>
      </w:r>
      <w:r>
        <w:rPr>
          <w:rFonts w:ascii="Courier New" w:hAnsi="Courier New" w:cs="Courier New"/>
        </w:rPr>
        <w:t xml:space="preserve"> -- </w:t>
      </w:r>
      <w:proofErr w:type="spellStart"/>
      <w:r w:rsidRPr="003E458C">
        <w:rPr>
          <w:rFonts w:ascii="Courier New" w:hAnsi="Courier New" w:cs="Courier New"/>
        </w:rPr>
        <w:t>con'</w:t>
      </w:r>
      <w:r>
        <w:rPr>
          <w:rFonts w:ascii="Courier New" w:hAnsi="Courier New" w:cs="Courier New"/>
        </w:rPr>
        <w:t>t</w:t>
      </w:r>
      <w:proofErr w:type="spellEnd"/>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Croft said</w:t>
      </w:r>
      <w:r w:rsidR="00DF7932">
        <w:rPr>
          <w:rFonts w:ascii="Courier New" w:hAnsi="Courier New" w:cs="Courier New"/>
        </w:rPr>
        <w:t xml:space="preserve"> </w:t>
      </w:r>
      <w:r w:rsidR="003E458C" w:rsidRPr="003E458C">
        <w:rPr>
          <w:rFonts w:ascii="Courier New" w:hAnsi="Courier New" w:cs="Courier New"/>
        </w:rPr>
        <w:t>that there</w:t>
      </w:r>
      <w:r w:rsidR="00DF7932">
        <w:rPr>
          <w:rFonts w:ascii="Courier New" w:hAnsi="Courier New" w:cs="Courier New"/>
        </w:rPr>
        <w:t xml:space="preserve"> </w:t>
      </w:r>
      <w:r w:rsidR="003E458C" w:rsidRPr="003E458C">
        <w:rPr>
          <w:rFonts w:ascii="Courier New" w:hAnsi="Courier New" w:cs="Courier New"/>
        </w:rPr>
        <w:t>probably</w:t>
      </w:r>
      <w:r w:rsidR="00DF7932">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Pr>
          <w:rFonts w:ascii="Courier New" w:hAnsi="Courier New" w:cs="Courier New"/>
        </w:rPr>
        <w:t xml:space="preserve">similar </w:t>
      </w:r>
      <w:r w:rsidR="003E458C" w:rsidRPr="003E458C">
        <w:rPr>
          <w:rFonts w:ascii="Courier New" w:hAnsi="Courier New" w:cs="Courier New"/>
        </w:rPr>
        <w:t>statistics</w:t>
      </w:r>
      <w:r w:rsidR="00DF7932">
        <w:rPr>
          <w:rFonts w:ascii="Courier New" w:hAnsi="Courier New" w:cs="Courier New"/>
        </w:rPr>
        <w:t xml:space="preserve"> </w:t>
      </w:r>
      <w:r w:rsidR="003E458C" w:rsidRPr="003E458C">
        <w:rPr>
          <w:rFonts w:ascii="Courier New" w:hAnsi="Courier New" w:cs="Courier New"/>
        </w:rPr>
        <w:t>for other</w:t>
      </w:r>
      <w:r w:rsidR="00DF7932">
        <w:rPr>
          <w:rFonts w:ascii="Courier New" w:hAnsi="Courier New" w:cs="Courier New"/>
        </w:rPr>
        <w:t xml:space="preserve"> </w:t>
      </w:r>
      <w:r w:rsidR="003E458C" w:rsidRPr="003E458C">
        <w:rPr>
          <w:rFonts w:ascii="Courier New" w:hAnsi="Courier New" w:cs="Courier New"/>
        </w:rPr>
        <w:t>problems,</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Pr>
          <w:rFonts w:ascii="Courier New" w:hAnsi="Courier New" w:cs="Courier New"/>
        </w:rPr>
        <w:t xml:space="preserve">regulated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the Medical</w:t>
      </w:r>
      <w:r w:rsidR="00DF7932">
        <w:rPr>
          <w:rFonts w:ascii="Courier New" w:hAnsi="Courier New" w:cs="Courier New"/>
        </w:rPr>
        <w:t xml:space="preserve"> </w:t>
      </w:r>
      <w:r w:rsidR="003E458C" w:rsidRPr="003E458C">
        <w:rPr>
          <w:rFonts w:ascii="Courier New" w:hAnsi="Courier New" w:cs="Courier New"/>
        </w:rPr>
        <w:t>Practices</w:t>
      </w:r>
      <w:r>
        <w:rPr>
          <w:rFonts w:ascii="Courier New" w:hAnsi="Courier New" w:cs="Courier New"/>
        </w:rPr>
        <w:t xml:space="preserve"> </w:t>
      </w:r>
      <w:r w:rsidR="003E458C" w:rsidRPr="003E458C">
        <w:rPr>
          <w:rFonts w:ascii="Courier New" w:hAnsi="Courier New" w:cs="Courier New"/>
        </w:rPr>
        <w:t>Board.</w:t>
      </w:r>
      <w:r w:rsidR="003E458C" w:rsidRPr="003E458C">
        <w:rPr>
          <w:rFonts w:ascii="Courier New" w:hAnsi="Courier New" w:cs="Courier New"/>
        </w:rPr>
        <w:cr/>
        <w:t xml:space="preserve"> </w:t>
      </w:r>
    </w:p>
    <w:p w:rsidR="00D52835" w:rsidRDefault="003E458C" w:rsidP="003E458C">
      <w:pPr>
        <w:pStyle w:val="PlainText"/>
        <w:rPr>
          <w:rFonts w:ascii="Courier New" w:hAnsi="Courier New" w:cs="Courier New"/>
        </w:rPr>
      </w:pPr>
      <w:r w:rsidRPr="00D52835">
        <w:rPr>
          <w:rFonts w:ascii="Courier New" w:hAnsi="Courier New" w:cs="Courier New"/>
          <w:u w:val="single"/>
        </w:rPr>
        <w:t>Dr.</w:t>
      </w:r>
      <w:r w:rsidR="00DF7932" w:rsidRPr="00D52835">
        <w:rPr>
          <w:rFonts w:ascii="Courier New" w:hAnsi="Courier New" w:cs="Courier New"/>
          <w:u w:val="single"/>
        </w:rPr>
        <w:t xml:space="preserve"> </w:t>
      </w:r>
      <w:r w:rsidRPr="00D52835">
        <w:rPr>
          <w:rFonts w:ascii="Courier New" w:hAnsi="Courier New" w:cs="Courier New"/>
          <w:u w:val="single"/>
        </w:rPr>
        <w:t>Joseph</w:t>
      </w:r>
      <w:r w:rsidR="00DF7932" w:rsidRPr="00D52835">
        <w:rPr>
          <w:rFonts w:ascii="Courier New" w:hAnsi="Courier New" w:cs="Courier New"/>
          <w:u w:val="single"/>
        </w:rPr>
        <w:t xml:space="preserve"> </w:t>
      </w:r>
      <w:r w:rsidRPr="00D52835">
        <w:rPr>
          <w:rFonts w:ascii="Courier New" w:hAnsi="Courier New" w:cs="Courier New"/>
          <w:u w:val="single"/>
        </w:rPr>
        <w:t>Johnson,</w:t>
      </w:r>
      <w:r w:rsidR="00DF7932" w:rsidRPr="00D52835">
        <w:rPr>
          <w:rFonts w:ascii="Courier New" w:hAnsi="Courier New" w:cs="Courier New"/>
          <w:u w:val="single"/>
        </w:rPr>
        <w:t xml:space="preserve"> </w:t>
      </w:r>
      <w:r w:rsidRPr="00D52835">
        <w:rPr>
          <w:rFonts w:ascii="Courier New" w:hAnsi="Courier New" w:cs="Courier New"/>
          <w:u w:val="single"/>
        </w:rPr>
        <w:t>President</w:t>
      </w:r>
      <w:r w:rsidR="00DF7932" w:rsidRPr="00D52835">
        <w:rPr>
          <w:rFonts w:ascii="Courier New" w:hAnsi="Courier New" w:cs="Courier New"/>
          <w:u w:val="single"/>
        </w:rPr>
        <w:t xml:space="preserve"> </w:t>
      </w:r>
      <w:r w:rsidRPr="00D52835">
        <w:rPr>
          <w:rFonts w:ascii="Courier New" w:hAnsi="Courier New" w:cs="Courier New"/>
          <w:u w:val="single"/>
        </w:rPr>
        <w:t>ASMA</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00D52835">
        <w:rPr>
          <w:rFonts w:ascii="Courier New" w:hAnsi="Courier New" w:cs="Courier New"/>
        </w:rPr>
        <w:t xml:space="preserve">that some </w:t>
      </w:r>
      <w:r w:rsidRPr="003E458C">
        <w:rPr>
          <w:rFonts w:ascii="Courier New" w:hAnsi="Courier New" w:cs="Courier New"/>
        </w:rPr>
        <w:t>regulations</w:t>
      </w:r>
      <w:r w:rsidR="00D52835">
        <w:rPr>
          <w:rFonts w:ascii="Courier New" w:hAnsi="Courier New" w:cs="Courier New"/>
        </w:rPr>
        <w:t xml:space="preserve"> </w:t>
      </w:r>
      <w:r w:rsidRPr="003E458C">
        <w:rPr>
          <w:rFonts w:ascii="Courier New" w:hAnsi="Courier New" w:cs="Courier New"/>
        </w:rPr>
        <w:t>are practical,</w:t>
      </w:r>
      <w:r w:rsidR="00D52835">
        <w:rPr>
          <w:rFonts w:ascii="Courier New" w:hAnsi="Courier New" w:cs="Courier New"/>
        </w:rPr>
        <w:t xml:space="preserve"> </w:t>
      </w:r>
      <w:r w:rsidRPr="003E458C">
        <w:rPr>
          <w:rFonts w:ascii="Courier New" w:hAnsi="Courier New" w:cs="Courier New"/>
        </w:rPr>
        <w:t>and 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D52835">
        <w:rPr>
          <w:rFonts w:ascii="Courier New" w:hAnsi="Courier New" w:cs="Courier New"/>
        </w:rPr>
        <w:t xml:space="preserve">doctors in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need</w:t>
      </w:r>
      <w:r w:rsidR="00DF7932">
        <w:rPr>
          <w:rFonts w:ascii="Courier New" w:hAnsi="Courier New" w:cs="Courier New"/>
        </w:rPr>
        <w:t xml:space="preserve"> </w:t>
      </w:r>
      <w:r w:rsidRPr="003E458C">
        <w:rPr>
          <w:rFonts w:ascii="Courier New" w:hAnsi="Courier New" w:cs="Courier New"/>
        </w:rPr>
        <w:t>sufficient</w:t>
      </w:r>
      <w:r w:rsidR="00DF7932">
        <w:rPr>
          <w:rFonts w:ascii="Courier New" w:hAnsi="Courier New" w:cs="Courier New"/>
        </w:rPr>
        <w:t xml:space="preserve"> </w:t>
      </w:r>
      <w:r w:rsidRPr="003E458C">
        <w:rPr>
          <w:rFonts w:ascii="Courier New" w:hAnsi="Courier New" w:cs="Courier New"/>
        </w:rPr>
        <w:t>experience</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00D52835">
        <w:rPr>
          <w:rFonts w:ascii="Courier New" w:hAnsi="Courier New" w:cs="Courier New"/>
        </w:rPr>
        <w:t xml:space="preserve">the </w:t>
      </w:r>
      <w:r w:rsidRPr="003E458C">
        <w:rPr>
          <w:rFonts w:ascii="Courier New" w:hAnsi="Courier New" w:cs="Courier New"/>
        </w:rPr>
        <w:t>problem.</w:t>
      </w:r>
      <w:r w:rsidRPr="003E458C">
        <w:rPr>
          <w:rFonts w:ascii="Courier New" w:hAnsi="Courier New" w:cs="Courier New"/>
        </w:rPr>
        <w:cr/>
      </w:r>
      <w:r w:rsidR="00DF7932">
        <w:rPr>
          <w:rFonts w:ascii="Courier New" w:hAnsi="Courier New" w:cs="Courier New"/>
        </w:rPr>
        <w:t xml:space="preserve"> </w:t>
      </w:r>
    </w:p>
    <w:p w:rsidR="00D52835" w:rsidRDefault="003E458C" w:rsidP="003E458C">
      <w:pPr>
        <w:pStyle w:val="PlainText"/>
        <w:rPr>
          <w:rFonts w:ascii="Courier New" w:hAnsi="Courier New" w:cs="Courier New"/>
        </w:rPr>
      </w:pPr>
      <w:r w:rsidRPr="003E458C">
        <w:rPr>
          <w:rFonts w:ascii="Courier New" w:hAnsi="Courier New" w:cs="Courier New"/>
        </w:rPr>
        <w:t>Dr. Brown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she was</w:t>
      </w:r>
      <w:r w:rsidR="00DF7932">
        <w:rPr>
          <w:rFonts w:ascii="Courier New" w:hAnsi="Courier New" w:cs="Courier New"/>
        </w:rPr>
        <w:t xml:space="preserve"> </w:t>
      </w:r>
      <w:r w:rsidRPr="003E458C">
        <w:rPr>
          <w:rFonts w:ascii="Courier New" w:hAnsi="Courier New" w:cs="Courier New"/>
        </w:rPr>
        <w:t>sure</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00D52835">
        <w:rPr>
          <w:rFonts w:ascii="Courier New" w:hAnsi="Courier New" w:cs="Courier New"/>
        </w:rPr>
        <w:t xml:space="preserve">would </w:t>
      </w:r>
      <w:r w:rsidRPr="003E458C">
        <w:rPr>
          <w:rFonts w:ascii="Courier New" w:hAnsi="Courier New" w:cs="Courier New"/>
        </w:rPr>
        <w:t>ask women</w:t>
      </w:r>
      <w:r w:rsidR="00DF7932">
        <w:rPr>
          <w:rFonts w:ascii="Courier New" w:hAnsi="Courier New" w:cs="Courier New"/>
        </w:rPr>
        <w:t xml:space="preserve"> </w:t>
      </w:r>
      <w:r w:rsidRPr="003E458C">
        <w:rPr>
          <w:rFonts w:ascii="Courier New" w:hAnsi="Courier New" w:cs="Courier New"/>
        </w:rPr>
        <w:t>who have</w:t>
      </w:r>
      <w:r w:rsidR="00DF7932">
        <w:rPr>
          <w:rFonts w:ascii="Courier New" w:hAnsi="Courier New" w:cs="Courier New"/>
        </w:rPr>
        <w:t xml:space="preserve"> </w:t>
      </w:r>
      <w:r w:rsidRPr="003E458C">
        <w:rPr>
          <w:rFonts w:ascii="Courier New" w:hAnsi="Courier New" w:cs="Courier New"/>
        </w:rPr>
        <w:t>had abortions</w:t>
      </w:r>
      <w:r w:rsidR="00D52835">
        <w:rPr>
          <w:rFonts w:ascii="Courier New" w:hAnsi="Courier New" w:cs="Courier New"/>
        </w:rPr>
        <w:t xml:space="preserve"> </w:t>
      </w:r>
      <w:r w:rsidRPr="003E458C">
        <w:rPr>
          <w:rFonts w:ascii="Courier New" w:hAnsi="Courier New" w:cs="Courier New"/>
        </w:rPr>
        <w:t>to testify</w:t>
      </w:r>
      <w:r w:rsidR="00DF7932">
        <w:rPr>
          <w:rFonts w:ascii="Courier New" w:hAnsi="Courier New" w:cs="Courier New"/>
        </w:rPr>
        <w:t xml:space="preserve"> </w:t>
      </w:r>
      <w:r w:rsidR="00D52835">
        <w:rPr>
          <w:rFonts w:ascii="Courier New" w:hAnsi="Courier New" w:cs="Courier New"/>
        </w:rPr>
        <w:t xml:space="preserve">before </w:t>
      </w:r>
      <w:r w:rsidRPr="003E458C">
        <w:rPr>
          <w:rFonts w:ascii="Courier New" w:hAnsi="Courier New" w:cs="Courier New"/>
        </w:rPr>
        <w:t>they make</w:t>
      </w:r>
      <w:r w:rsidR="00DF7932">
        <w:rPr>
          <w:rFonts w:ascii="Courier New" w:hAnsi="Courier New" w:cs="Courier New"/>
        </w:rPr>
        <w:t xml:space="preserve"> </w:t>
      </w:r>
      <w:r w:rsidRPr="003E458C">
        <w:rPr>
          <w:rFonts w:ascii="Courier New" w:hAnsi="Courier New" w:cs="Courier New"/>
        </w:rPr>
        <w:t>up their</w:t>
      </w:r>
      <w:r w:rsidR="00DF7932">
        <w:rPr>
          <w:rFonts w:ascii="Courier New" w:hAnsi="Courier New" w:cs="Courier New"/>
        </w:rPr>
        <w:t xml:space="preserve"> </w:t>
      </w:r>
      <w:r w:rsidRPr="003E458C">
        <w:rPr>
          <w:rFonts w:ascii="Courier New" w:hAnsi="Courier New" w:cs="Courier New"/>
        </w:rPr>
        <w:t>minds.</w:t>
      </w:r>
      <w:r w:rsidRPr="003E458C">
        <w:rPr>
          <w:rFonts w:ascii="Courier New" w:hAnsi="Courier New" w:cs="Courier New"/>
        </w:rPr>
        <w:cr/>
        <w:t xml:space="preserve"> </w:t>
      </w:r>
    </w:p>
    <w:p w:rsidR="00D52835"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Ogden</w:t>
      </w:r>
      <w:r w:rsidR="00DF7932">
        <w:rPr>
          <w:rFonts w:ascii="Courier New" w:hAnsi="Courier New" w:cs="Courier New"/>
        </w:rPr>
        <w:t xml:space="preserve"> </w:t>
      </w:r>
      <w:r w:rsidR="00D52835">
        <w:rPr>
          <w:rFonts w:ascii="Courier New" w:hAnsi="Courier New" w:cs="Courier New"/>
        </w:rPr>
        <w:t>ques</w:t>
      </w:r>
      <w:r w:rsidRPr="003E458C">
        <w:rPr>
          <w:rFonts w:ascii="Courier New" w:hAnsi="Courier New" w:cs="Courier New"/>
        </w:rPr>
        <w:t>tioned</w:t>
      </w:r>
      <w:r w:rsidR="00DF7932">
        <w:rPr>
          <w:rFonts w:ascii="Courier New" w:hAnsi="Courier New" w:cs="Courier New"/>
        </w:rPr>
        <w:t xml:space="preserve"> </w:t>
      </w:r>
      <w:r w:rsidRPr="003E458C">
        <w:rPr>
          <w:rFonts w:ascii="Courier New" w:hAnsi="Courier New" w:cs="Courier New"/>
        </w:rPr>
        <w:t>whether</w:t>
      </w:r>
      <w:r w:rsidR="00DF7932">
        <w:rPr>
          <w:rFonts w:ascii="Courier New" w:hAnsi="Courier New" w:cs="Courier New"/>
        </w:rPr>
        <w:t xml:space="preserve"> </w:t>
      </w:r>
      <w:r w:rsidRPr="003E458C">
        <w:rPr>
          <w:rFonts w:ascii="Courier New" w:hAnsi="Courier New" w:cs="Courier New"/>
        </w:rPr>
        <w:t>the Board</w:t>
      </w:r>
      <w:r w:rsidR="00DF7932">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00D52835">
        <w:rPr>
          <w:rFonts w:ascii="Courier New" w:hAnsi="Courier New" w:cs="Courier New"/>
        </w:rPr>
        <w:t xml:space="preserve">set up </w:t>
      </w:r>
      <w:r w:rsidRPr="003E458C">
        <w:rPr>
          <w:rFonts w:ascii="Courier New" w:hAnsi="Courier New" w:cs="Courier New"/>
        </w:rPr>
        <w:t>standards.</w:t>
      </w:r>
    </w:p>
    <w:p w:rsidR="00D52835" w:rsidRDefault="00D52835" w:rsidP="003E458C">
      <w:pPr>
        <w:pStyle w:val="PlainText"/>
        <w:rPr>
          <w:rFonts w:ascii="Courier New" w:hAnsi="Courier New" w:cs="Courier New"/>
        </w:rPr>
      </w:pPr>
    </w:p>
    <w:p w:rsidR="00D52835"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 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New York during</w:t>
      </w:r>
      <w:r w:rsidR="00DF7932">
        <w:rPr>
          <w:rFonts w:ascii="Courier New" w:hAnsi="Courier New" w:cs="Courier New"/>
        </w:rPr>
        <w:t xml:space="preserve"> </w:t>
      </w:r>
      <w:r w:rsidR="00D52835">
        <w:rPr>
          <w:rFonts w:ascii="Courier New" w:hAnsi="Courier New" w:cs="Courier New"/>
        </w:rPr>
        <w:t xml:space="preserve">the first </w:t>
      </w:r>
      <w:r w:rsidRPr="003E458C">
        <w:rPr>
          <w:rFonts w:ascii="Courier New" w:hAnsi="Courier New" w:cs="Courier New"/>
        </w:rPr>
        <w:t>trimester</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pregnancy,</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D52835">
        <w:rPr>
          <w:rFonts w:ascii="Courier New" w:hAnsi="Courier New" w:cs="Courier New"/>
        </w:rPr>
        <w:t xml:space="preserve">not required that an </w:t>
      </w:r>
      <w:r w:rsidRPr="003E458C">
        <w:rPr>
          <w:rFonts w:ascii="Courier New" w:hAnsi="Courier New" w:cs="Courier New"/>
        </w:rPr>
        <w:t>abortion</w:t>
      </w:r>
      <w:r w:rsidR="00DF7932">
        <w:rPr>
          <w:rFonts w:ascii="Courier New" w:hAnsi="Courier New" w:cs="Courier New"/>
        </w:rPr>
        <w:t xml:space="preserve"> </w:t>
      </w:r>
      <w:r w:rsidRPr="003E458C">
        <w:rPr>
          <w:rFonts w:ascii="Courier New" w:hAnsi="Courier New" w:cs="Courier New"/>
        </w:rPr>
        <w:t>be performed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 hospital.</w:t>
      </w:r>
      <w:r w:rsidRPr="003E458C">
        <w:rPr>
          <w:rFonts w:ascii="Courier New" w:hAnsi="Courier New" w:cs="Courier New"/>
        </w:rPr>
        <w:cr/>
      </w:r>
    </w:p>
    <w:p w:rsidR="00D52835" w:rsidRDefault="003E458C" w:rsidP="003E458C">
      <w:pPr>
        <w:pStyle w:val="PlainText"/>
        <w:rPr>
          <w:rFonts w:ascii="Courier New" w:hAnsi="Courier New" w:cs="Courier New"/>
        </w:rPr>
      </w:pPr>
      <w:r w:rsidRPr="003E458C">
        <w:rPr>
          <w:rFonts w:ascii="Courier New" w:hAnsi="Courier New" w:cs="Courier New"/>
        </w:rPr>
        <w:t>Dr. Wilson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doctors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Alaska were</w:t>
      </w:r>
      <w:r w:rsidR="00DF7932">
        <w:rPr>
          <w:rFonts w:ascii="Courier New" w:hAnsi="Courier New" w:cs="Courier New"/>
        </w:rPr>
        <w:t xml:space="preserve"> </w:t>
      </w:r>
      <w:r w:rsidR="00D52835">
        <w:rPr>
          <w:rFonts w:ascii="Courier New" w:hAnsi="Courier New" w:cs="Courier New"/>
        </w:rPr>
        <w:t xml:space="preserve">getting </w:t>
      </w:r>
      <w:r w:rsidRPr="003E458C">
        <w:rPr>
          <w:rFonts w:ascii="Courier New" w:hAnsi="Courier New" w:cs="Courier New"/>
        </w:rPr>
        <w:t>better and</w:t>
      </w:r>
      <w:r w:rsidR="00DF7932">
        <w:rPr>
          <w:rFonts w:ascii="Courier New" w:hAnsi="Courier New" w:cs="Courier New"/>
        </w:rPr>
        <w:t xml:space="preserve"> </w:t>
      </w:r>
      <w:r w:rsidRPr="003E458C">
        <w:rPr>
          <w:rFonts w:ascii="Courier New" w:hAnsi="Courier New" w:cs="Courier New"/>
        </w:rPr>
        <w:t>better</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performing abortions,</w:t>
      </w:r>
      <w:r w:rsidR="00D52835">
        <w:rPr>
          <w:rFonts w:ascii="Courier New" w:hAnsi="Courier New" w:cs="Courier New"/>
        </w:rPr>
        <w:t xml:space="preserve"> and an </w:t>
      </w:r>
      <w:r w:rsidRPr="003E458C">
        <w:rPr>
          <w:rFonts w:ascii="Courier New" w:hAnsi="Courier New" w:cs="Courier New"/>
        </w:rPr>
        <w:t>abortion</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Alaska is</w:t>
      </w:r>
      <w:r w:rsidR="00DF7932">
        <w:rPr>
          <w:rFonts w:ascii="Courier New" w:hAnsi="Courier New" w:cs="Courier New"/>
        </w:rPr>
        <w:t xml:space="preserve"> </w:t>
      </w:r>
      <w:r w:rsidRPr="003E458C">
        <w:rPr>
          <w:rFonts w:ascii="Courier New" w:hAnsi="Courier New" w:cs="Courier New"/>
        </w:rPr>
        <w:t>the cheapest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 country.</w:t>
      </w:r>
      <w:r w:rsidRPr="003E458C">
        <w:rPr>
          <w:rFonts w:ascii="Courier New" w:hAnsi="Courier New" w:cs="Courier New"/>
        </w:rPr>
        <w:cr/>
      </w:r>
      <w:r w:rsidR="00DF7932">
        <w:rPr>
          <w:rFonts w:ascii="Courier New" w:hAnsi="Courier New" w:cs="Courier New"/>
        </w:rPr>
        <w:t xml:space="preserve"> </w:t>
      </w:r>
    </w:p>
    <w:p w:rsidR="00D52835" w:rsidRDefault="00D5283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Certificate</w:t>
      </w:r>
      <w:r>
        <w:rPr>
          <w:rFonts w:ascii="Courier New" w:hAnsi="Courier New" w:cs="Courier New"/>
        </w:rPr>
        <w:t xml:space="preserve"> </w:t>
      </w:r>
      <w:r w:rsidRPr="003E458C">
        <w:rPr>
          <w:rFonts w:ascii="Courier New" w:hAnsi="Courier New" w:cs="Courier New"/>
        </w:rPr>
        <w:t>of Need</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Croft asked</w:t>
      </w:r>
      <w:r w:rsidR="00DF7932">
        <w:rPr>
          <w:rFonts w:ascii="Courier New" w:hAnsi="Courier New" w:cs="Courier New"/>
        </w:rPr>
        <w:t xml:space="preserve"> </w:t>
      </w:r>
      <w:r w:rsidR="003E458C" w:rsidRPr="003E458C">
        <w:rPr>
          <w:rFonts w:ascii="Courier New" w:hAnsi="Courier New" w:cs="Courier New"/>
        </w:rPr>
        <w:t>their</w:t>
      </w:r>
      <w:r w:rsidR="00DF7932">
        <w:rPr>
          <w:rFonts w:ascii="Courier New" w:hAnsi="Courier New" w:cs="Courier New"/>
        </w:rPr>
        <w:t xml:space="preserve"> </w:t>
      </w:r>
      <w:r w:rsidR="003E458C" w:rsidRPr="003E458C">
        <w:rPr>
          <w:rFonts w:ascii="Courier New" w:hAnsi="Courier New" w:cs="Courier New"/>
        </w:rPr>
        <w:t>opinion</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Pr>
          <w:rFonts w:ascii="Courier New" w:hAnsi="Courier New" w:cs="Courier New"/>
        </w:rPr>
        <w:t xml:space="preserve">certificate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need legislation.</w:t>
      </w:r>
      <w:r w:rsidR="003E458C" w:rsidRPr="003E458C">
        <w:rPr>
          <w:rFonts w:ascii="Courier New" w:hAnsi="Courier New" w:cs="Courier New"/>
        </w:rPr>
        <w:cr/>
      </w:r>
      <w:r w:rsidR="00DF7932">
        <w:rPr>
          <w:rFonts w:ascii="Courier New" w:hAnsi="Courier New" w:cs="Courier New"/>
        </w:rPr>
        <w:t xml:space="preserve"> </w:t>
      </w:r>
    </w:p>
    <w:p w:rsidR="00D52835" w:rsidRDefault="003E458C" w:rsidP="003E458C">
      <w:pPr>
        <w:pStyle w:val="PlainText"/>
        <w:rPr>
          <w:rFonts w:ascii="Courier New" w:hAnsi="Courier New" w:cs="Courier New"/>
        </w:rPr>
      </w:pPr>
      <w:r w:rsidRPr="003E458C">
        <w:rPr>
          <w:rFonts w:ascii="Courier New" w:hAnsi="Courier New" w:cs="Courier New"/>
        </w:rPr>
        <w:t>Dr. Wilson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they</w:t>
      </w:r>
      <w:r w:rsidR="00DF7932">
        <w:rPr>
          <w:rFonts w:ascii="Courier New" w:hAnsi="Courier New" w:cs="Courier New"/>
        </w:rPr>
        <w:t xml:space="preserve"> </w:t>
      </w:r>
      <w:r w:rsidRPr="003E458C">
        <w:rPr>
          <w:rFonts w:ascii="Courier New" w:hAnsi="Courier New" w:cs="Courier New"/>
        </w:rPr>
        <w:t>were opposed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D52835">
        <w:rPr>
          <w:rFonts w:ascii="Courier New" w:hAnsi="Courier New" w:cs="Courier New"/>
        </w:rPr>
        <w:t>such legis</w:t>
      </w:r>
      <w:r w:rsidRPr="003E458C">
        <w:rPr>
          <w:rFonts w:ascii="Courier New" w:hAnsi="Courier New" w:cs="Courier New"/>
        </w:rPr>
        <w:t>lation</w:t>
      </w:r>
      <w:r w:rsidR="00DF7932">
        <w:rPr>
          <w:rFonts w:ascii="Courier New" w:hAnsi="Courier New" w:cs="Courier New"/>
        </w:rPr>
        <w:t xml:space="preserve"> </w:t>
      </w:r>
      <w:r w:rsidRPr="003E458C">
        <w:rPr>
          <w:rFonts w:ascii="Courier New" w:hAnsi="Courier New" w:cs="Courier New"/>
        </w:rPr>
        <w:t>because it</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stifle</w:t>
      </w:r>
      <w:r w:rsidR="00DF7932">
        <w:rPr>
          <w:rFonts w:ascii="Courier New" w:hAnsi="Courier New" w:cs="Courier New"/>
        </w:rPr>
        <w:t xml:space="preserve"> </w:t>
      </w:r>
      <w:r w:rsidRPr="003E458C">
        <w:rPr>
          <w:rFonts w:ascii="Courier New" w:hAnsi="Courier New" w:cs="Courier New"/>
        </w:rPr>
        <w:t>initiative</w:t>
      </w:r>
      <w:r w:rsidR="00DF7932">
        <w:rPr>
          <w:rFonts w:ascii="Courier New" w:hAnsi="Courier New" w:cs="Courier New"/>
        </w:rPr>
        <w:t xml:space="preserve"> </w:t>
      </w:r>
      <w:r w:rsidR="00D52835">
        <w:rPr>
          <w:rFonts w:ascii="Courier New" w:hAnsi="Courier New" w:cs="Courier New"/>
        </w:rPr>
        <w:t>and imagina</w:t>
      </w:r>
      <w:r w:rsidRPr="003E458C">
        <w:rPr>
          <w:rFonts w:ascii="Courier New" w:hAnsi="Courier New" w:cs="Courier New"/>
        </w:rPr>
        <w:t>tion.</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almost</w:t>
      </w:r>
      <w:r w:rsidR="00DF7932">
        <w:rPr>
          <w:rFonts w:ascii="Courier New" w:hAnsi="Courier New" w:cs="Courier New"/>
        </w:rPr>
        <w:t xml:space="preserve"> </w:t>
      </w:r>
      <w:r w:rsidRPr="003E458C">
        <w:rPr>
          <w:rFonts w:ascii="Courier New" w:hAnsi="Courier New" w:cs="Courier New"/>
        </w:rPr>
        <w:t>every case</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 xml:space="preserve">will </w:t>
      </w:r>
      <w:r w:rsidRPr="003E458C">
        <w:rPr>
          <w:rFonts w:ascii="Courier New" w:hAnsi="Courier New" w:cs="Courier New"/>
        </w:rPr>
        <w:lastRenderedPageBreak/>
        <w:t>be</w:t>
      </w:r>
      <w:r w:rsidR="00DF7932">
        <w:rPr>
          <w:rFonts w:ascii="Courier New" w:hAnsi="Courier New" w:cs="Courier New"/>
        </w:rPr>
        <w:t xml:space="preserve"> </w:t>
      </w:r>
      <w:r w:rsidR="00D52835">
        <w:rPr>
          <w:rFonts w:ascii="Courier New" w:hAnsi="Courier New" w:cs="Courier New"/>
        </w:rPr>
        <w:t xml:space="preserve">one anyway </w:t>
      </w:r>
      <w:r w:rsidRPr="003E458C">
        <w:rPr>
          <w:rFonts w:ascii="Courier New" w:hAnsi="Courier New" w:cs="Courier New"/>
        </w:rPr>
        <w:t>because Federal</w:t>
      </w:r>
      <w:r w:rsidR="00D52835">
        <w:rPr>
          <w:rFonts w:ascii="Courier New" w:hAnsi="Courier New" w:cs="Courier New"/>
        </w:rPr>
        <w:t xml:space="preserve"> </w:t>
      </w:r>
      <w:r w:rsidRPr="003E458C">
        <w:rPr>
          <w:rFonts w:ascii="Courier New" w:hAnsi="Courier New" w:cs="Courier New"/>
        </w:rPr>
        <w:t>funds cannot</w:t>
      </w:r>
      <w:r w:rsidR="00DF7932">
        <w:rPr>
          <w:rFonts w:ascii="Courier New" w:hAnsi="Courier New" w:cs="Courier New"/>
        </w:rPr>
        <w:t xml:space="preserve"> </w:t>
      </w:r>
      <w:r w:rsidRPr="003E458C">
        <w:rPr>
          <w:rFonts w:ascii="Courier New" w:hAnsi="Courier New" w:cs="Courier New"/>
        </w:rPr>
        <w:t>be collected</w:t>
      </w:r>
      <w:r w:rsidR="00DF7932">
        <w:rPr>
          <w:rFonts w:ascii="Courier New" w:hAnsi="Courier New" w:cs="Courier New"/>
        </w:rPr>
        <w:t xml:space="preserve"> </w:t>
      </w:r>
      <w:r w:rsidRPr="003E458C">
        <w:rPr>
          <w:rFonts w:ascii="Courier New" w:hAnsi="Courier New" w:cs="Courier New"/>
        </w:rPr>
        <w:t>without</w:t>
      </w:r>
      <w:r w:rsidR="00D52835">
        <w:rPr>
          <w:rFonts w:ascii="Courier New" w:hAnsi="Courier New" w:cs="Courier New"/>
        </w:rPr>
        <w:t xml:space="preserve"> </w:t>
      </w:r>
      <w:r w:rsidRPr="003E458C">
        <w:rPr>
          <w:rFonts w:ascii="Courier New" w:hAnsi="Courier New" w:cs="Courier New"/>
        </w:rPr>
        <w:t>one.</w:t>
      </w:r>
      <w:r w:rsidRPr="003E458C">
        <w:rPr>
          <w:rFonts w:ascii="Courier New" w:hAnsi="Courier New" w:cs="Courier New"/>
        </w:rPr>
        <w:cr/>
      </w:r>
      <w:r w:rsidR="00DF7932">
        <w:rPr>
          <w:rFonts w:ascii="Courier New" w:hAnsi="Courier New" w:cs="Courier New"/>
        </w:rPr>
        <w:t xml:space="preserve"> </w:t>
      </w:r>
    </w:p>
    <w:p w:rsidR="00D52835" w:rsidRDefault="003E458C" w:rsidP="003E458C">
      <w:pPr>
        <w:pStyle w:val="PlainText"/>
        <w:rPr>
          <w:rFonts w:ascii="Courier New" w:hAnsi="Courier New" w:cs="Courier New"/>
        </w:rPr>
      </w:pPr>
      <w:r w:rsidRPr="003E458C">
        <w:rPr>
          <w:rFonts w:ascii="Courier New" w:hAnsi="Courier New" w:cs="Courier New"/>
        </w:rPr>
        <w:t>Dr. Wilson</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to forget</w:t>
      </w:r>
      <w:r w:rsidR="00DF7932">
        <w:rPr>
          <w:rFonts w:ascii="Courier New" w:hAnsi="Courier New" w:cs="Courier New"/>
        </w:rPr>
        <w:t xml:space="preserve"> </w:t>
      </w:r>
      <w:r w:rsidRPr="003E458C">
        <w:rPr>
          <w:rFonts w:ascii="Courier New" w:hAnsi="Courier New" w:cs="Courier New"/>
        </w:rPr>
        <w:t>about</w:t>
      </w:r>
    </w:p>
    <w:p w:rsidR="00D52835" w:rsidRDefault="00D52835" w:rsidP="003E458C">
      <w:pPr>
        <w:pStyle w:val="PlainText"/>
        <w:rPr>
          <w:rFonts w:ascii="Courier New" w:hAnsi="Courier New" w:cs="Courier New"/>
        </w:rPr>
      </w:pPr>
    </w:p>
    <w:p w:rsidR="00D52835" w:rsidRDefault="00D52835" w:rsidP="003E458C">
      <w:pPr>
        <w:pStyle w:val="PlainText"/>
        <w:rPr>
          <w:rFonts w:ascii="Courier New" w:hAnsi="Courier New" w:cs="Courier New"/>
        </w:rPr>
      </w:pPr>
    </w:p>
    <w:p w:rsidR="003E458C" w:rsidRPr="003E458C" w:rsidRDefault="00D52835" w:rsidP="003E458C">
      <w:pPr>
        <w:pStyle w:val="PlainText"/>
        <w:rPr>
          <w:rFonts w:ascii="Courier New" w:hAnsi="Courier New" w:cs="Courier New"/>
        </w:rPr>
      </w:pPr>
      <w:r>
        <w:rPr>
          <w:rFonts w:ascii="Courier New" w:hAnsi="Courier New" w:cs="Courier New"/>
        </w:rPr>
        <w:t>2/22/73</w:t>
      </w:r>
      <w:r w:rsidR="003E458C" w:rsidRPr="003E458C">
        <w:rPr>
          <w:rFonts w:ascii="Courier New" w:hAnsi="Courier New" w:cs="Courier New"/>
        </w:rPr>
        <w:cr/>
        <w:t>----------------------- Page 111-----------------------</w:t>
      </w:r>
    </w:p>
    <w:p w:rsidR="00D52835" w:rsidRDefault="003E458C" w:rsidP="003E458C">
      <w:pPr>
        <w:pStyle w:val="PlainText"/>
        <w:rPr>
          <w:rFonts w:ascii="Courier New" w:hAnsi="Courier New" w:cs="Courier New"/>
        </w:rPr>
      </w:pPr>
      <w:r w:rsidRPr="003E458C">
        <w:rPr>
          <w:rFonts w:ascii="Courier New" w:hAnsi="Courier New" w:cs="Courier New"/>
        </w:rPr>
        <w:t>5</w:t>
      </w:r>
      <w:r w:rsidRPr="003E458C">
        <w:rPr>
          <w:rFonts w:ascii="Courier New" w:hAnsi="Courier New" w:cs="Courier New"/>
        </w:rPr>
        <w:cr/>
      </w:r>
    </w:p>
    <w:p w:rsidR="00D52835" w:rsidRDefault="00D5283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Family</w:t>
      </w:r>
      <w:r>
        <w:rPr>
          <w:rFonts w:ascii="Courier New" w:hAnsi="Courier New" w:cs="Courier New"/>
        </w:rPr>
        <w:t xml:space="preserve"> </w:t>
      </w:r>
      <w:r w:rsidRPr="003E458C">
        <w:rPr>
          <w:rFonts w:ascii="Courier New" w:hAnsi="Courier New" w:cs="Courier New"/>
        </w:rPr>
        <w:t>Planning</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need</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more</w:t>
      </w:r>
      <w:r>
        <w:rPr>
          <w:rFonts w:ascii="Courier New" w:hAnsi="Courier New" w:cs="Courier New"/>
        </w:rPr>
        <w:t xml:space="preserve"> </w:t>
      </w:r>
      <w:r w:rsidR="003E458C" w:rsidRPr="003E458C">
        <w:rPr>
          <w:rFonts w:ascii="Courier New" w:hAnsi="Courier New" w:cs="Courier New"/>
        </w:rPr>
        <w:t>money</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Family Planning</w:t>
      </w:r>
      <w:r w:rsidR="003E458C" w:rsidRPr="003E458C">
        <w:rPr>
          <w:rFonts w:ascii="Courier New" w:hAnsi="Courier New" w:cs="Courier New"/>
        </w:rPr>
        <w:cr/>
      </w:r>
      <w:r w:rsidRPr="003E458C">
        <w:rPr>
          <w:rFonts w:ascii="Courier New" w:hAnsi="Courier New" w:cs="Courier New"/>
        </w:rPr>
        <w:t xml:space="preserve"> </w:t>
      </w:r>
      <w:r w:rsidR="003E458C" w:rsidRPr="003E458C">
        <w:rPr>
          <w:rFonts w:ascii="Courier New" w:hAnsi="Courier New" w:cs="Courier New"/>
        </w:rPr>
        <w:cr/>
      </w: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88</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introduced a</w:t>
      </w:r>
      <w:r w:rsidR="00DF7932">
        <w:rPr>
          <w:rFonts w:ascii="Courier New" w:hAnsi="Courier New" w:cs="Courier New"/>
        </w:rPr>
        <w:t xml:space="preserve"> </w:t>
      </w:r>
      <w:r>
        <w:rPr>
          <w:rFonts w:ascii="Courier New" w:hAnsi="Courier New" w:cs="Courier New"/>
        </w:rPr>
        <w:t xml:space="preserve">bill </w:t>
      </w:r>
      <w:r w:rsidR="003E458C" w:rsidRPr="003E458C">
        <w:rPr>
          <w:rFonts w:ascii="Courier New" w:hAnsi="Courier New" w:cs="Courier New"/>
        </w:rPr>
        <w:t>appropriating</w:t>
      </w:r>
      <w:r>
        <w:rPr>
          <w:rFonts w:ascii="Courier New" w:hAnsi="Courier New" w:cs="Courier New"/>
        </w:rPr>
        <w:t xml:space="preserve"> </w:t>
      </w:r>
      <w:r w:rsidR="003E458C" w:rsidRPr="003E458C">
        <w:rPr>
          <w:rFonts w:ascii="Courier New" w:hAnsi="Courier New" w:cs="Courier New"/>
        </w:rPr>
        <w:t>$2500</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Health Information Services.</w:t>
      </w:r>
      <w:r>
        <w:rPr>
          <w:rFonts w:ascii="Courier New" w:hAnsi="Courier New" w:cs="Courier New"/>
        </w:rPr>
        <w:cr/>
      </w:r>
    </w:p>
    <w:p w:rsidR="00D52835" w:rsidRDefault="00D52835" w:rsidP="003E458C">
      <w:pPr>
        <w:pStyle w:val="PlainText"/>
        <w:rPr>
          <w:rFonts w:ascii="Courier New" w:hAnsi="Courier New" w:cs="Courier New"/>
        </w:rPr>
      </w:pPr>
    </w:p>
    <w:p w:rsidR="00D52835" w:rsidRDefault="00D52835" w:rsidP="003E458C">
      <w:pPr>
        <w:pStyle w:val="PlainText"/>
        <w:rPr>
          <w:rFonts w:ascii="Courier New" w:hAnsi="Courier New" w:cs="Courier New"/>
        </w:rPr>
      </w:pPr>
      <w:r>
        <w:rPr>
          <w:rFonts w:ascii="Courier New" w:hAnsi="Courier New" w:cs="Courier New"/>
        </w:rPr>
        <w:t>2/22/73</w:t>
      </w:r>
    </w:p>
    <w:p w:rsidR="003E458C" w:rsidRPr="003E458C" w:rsidRDefault="003E458C" w:rsidP="003E458C">
      <w:pPr>
        <w:pStyle w:val="PlainText"/>
        <w:rPr>
          <w:rFonts w:ascii="Courier New" w:hAnsi="Courier New" w:cs="Courier New"/>
        </w:rPr>
      </w:pPr>
      <w:r w:rsidRPr="003E458C">
        <w:rPr>
          <w:rFonts w:ascii="Courier New" w:hAnsi="Courier New" w:cs="Courier New"/>
        </w:rPr>
        <w:t>----------------------- Page 112-----------------------</w:t>
      </w:r>
    </w:p>
    <w:p w:rsidR="00D52835" w:rsidRDefault="00D52835" w:rsidP="003E458C">
      <w:pPr>
        <w:pStyle w:val="PlainText"/>
        <w:rPr>
          <w:rFonts w:ascii="Courier New" w:hAnsi="Courier New" w:cs="Courier New"/>
        </w:rPr>
      </w:pPr>
    </w:p>
    <w:p w:rsidR="00D52835" w:rsidRDefault="00D52835" w:rsidP="003E458C">
      <w:pPr>
        <w:pStyle w:val="PlainText"/>
        <w:rPr>
          <w:rFonts w:ascii="Courier New" w:hAnsi="Courier New" w:cs="Courier New"/>
        </w:rPr>
      </w:pPr>
      <w:r>
        <w:rPr>
          <w:rFonts w:ascii="Courier New" w:hAnsi="Courier New" w:cs="Courier New"/>
        </w:rPr>
        <w:t>HEALTH, EDUCATION,</w:t>
      </w:r>
      <w:r w:rsidR="003E458C" w:rsidRPr="003E458C">
        <w:rPr>
          <w:rFonts w:ascii="Courier New" w:hAnsi="Courier New" w:cs="Courier New"/>
        </w:rPr>
        <w:t xml:space="preserve"> AND</w:t>
      </w:r>
      <w:r w:rsidR="00DF7932">
        <w:rPr>
          <w:rFonts w:ascii="Courier New" w:hAnsi="Courier New" w:cs="Courier New"/>
        </w:rPr>
        <w:t xml:space="preserve"> </w:t>
      </w:r>
      <w:r w:rsidR="003E458C" w:rsidRPr="003E458C">
        <w:rPr>
          <w:rFonts w:ascii="Courier New" w:hAnsi="Courier New" w:cs="Courier New"/>
        </w:rPr>
        <w:t>SOCIAL</w:t>
      </w:r>
      <w:r w:rsidR="00DF7932">
        <w:rPr>
          <w:rFonts w:ascii="Courier New" w:hAnsi="Courier New" w:cs="Courier New"/>
        </w:rPr>
        <w:t xml:space="preserve"> </w:t>
      </w:r>
      <w:r>
        <w:rPr>
          <w:rFonts w:ascii="Courier New" w:hAnsi="Courier New" w:cs="Courier New"/>
        </w:rPr>
        <w:t>SERVICES COMMITTEE</w:t>
      </w:r>
      <w:r w:rsidR="00DF7932">
        <w:rPr>
          <w:rFonts w:ascii="Courier New" w:hAnsi="Courier New" w:cs="Courier New"/>
        </w:rPr>
        <w:t xml:space="preserve"> </w:t>
      </w:r>
      <w:r>
        <w:rPr>
          <w:rFonts w:ascii="Courier New" w:hAnsi="Courier New" w:cs="Courier New"/>
        </w:rPr>
        <w:t>M</w:t>
      </w:r>
      <w:r w:rsidR="003E458C" w:rsidRPr="003E458C">
        <w:rPr>
          <w:rFonts w:ascii="Courier New" w:hAnsi="Courier New" w:cs="Courier New"/>
        </w:rPr>
        <w:t>EETING</w:t>
      </w:r>
      <w:r w:rsidR="003E458C" w:rsidRPr="003E458C">
        <w:rPr>
          <w:rFonts w:ascii="Courier New" w:hAnsi="Courier New" w:cs="Courier New"/>
        </w:rPr>
        <w:cr/>
        <w:t>February</w:t>
      </w:r>
      <w:r w:rsidR="00DF7932">
        <w:rPr>
          <w:rFonts w:ascii="Courier New" w:hAnsi="Courier New" w:cs="Courier New"/>
        </w:rPr>
        <w:t xml:space="preserve"> </w:t>
      </w:r>
      <w:r w:rsidR="003E458C" w:rsidRPr="003E458C">
        <w:rPr>
          <w:rFonts w:ascii="Courier New" w:hAnsi="Courier New" w:cs="Courier New"/>
        </w:rPr>
        <w:t>23,</w:t>
      </w:r>
      <w:r>
        <w:rPr>
          <w:rFonts w:ascii="Courier New" w:hAnsi="Courier New" w:cs="Courier New"/>
        </w:rPr>
        <w:t xml:space="preserve"> 1973 Friday</w:t>
      </w:r>
      <w:r>
        <w:rPr>
          <w:rFonts w:ascii="Courier New" w:hAnsi="Courier New" w:cs="Courier New"/>
        </w:rPr>
        <w:cr/>
      </w:r>
      <w:r w:rsidR="003E458C" w:rsidRPr="003E458C">
        <w:rPr>
          <w:rFonts w:ascii="Courier New" w:hAnsi="Courier New" w:cs="Courier New"/>
        </w:rPr>
        <w:t>8:30</w:t>
      </w:r>
      <w:r w:rsidR="00DF7932">
        <w:rPr>
          <w:rFonts w:ascii="Courier New" w:hAnsi="Courier New" w:cs="Courier New"/>
        </w:rPr>
        <w:t xml:space="preserve"> </w:t>
      </w:r>
      <w:r w:rsidR="003E458C" w:rsidRPr="003E458C">
        <w:rPr>
          <w:rFonts w:ascii="Courier New" w:hAnsi="Courier New" w:cs="Courier New"/>
        </w:rPr>
        <w:t>a.m.</w:t>
      </w:r>
    </w:p>
    <w:p w:rsidR="00D52835" w:rsidRDefault="003E458C" w:rsidP="003E458C">
      <w:pPr>
        <w:pStyle w:val="PlainText"/>
        <w:rPr>
          <w:rFonts w:ascii="Courier New" w:hAnsi="Courier New" w:cs="Courier New"/>
        </w:rPr>
      </w:pPr>
      <w:r w:rsidRPr="003E458C">
        <w:rPr>
          <w:rFonts w:ascii="Courier New" w:hAnsi="Courier New" w:cs="Courier New"/>
        </w:rPr>
        <w:cr/>
        <w:t>Present: Senators</w:t>
      </w:r>
      <w:r w:rsidR="00D52835">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cr/>
      </w:r>
    </w:p>
    <w:p w:rsidR="00A7626D" w:rsidRDefault="00D5283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122</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Ed</w:t>
      </w:r>
      <w:r w:rsidR="00DF7932">
        <w:rPr>
          <w:rFonts w:ascii="Courier New" w:hAnsi="Courier New" w:cs="Courier New"/>
        </w:rPr>
        <w:t xml:space="preserve"> </w:t>
      </w:r>
      <w:r w:rsidR="003E458C" w:rsidRPr="003E458C">
        <w:rPr>
          <w:rFonts w:ascii="Courier New" w:hAnsi="Courier New" w:cs="Courier New"/>
        </w:rPr>
        <w:t>Frye</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Clear</w:t>
      </w:r>
      <w:r w:rsidR="00DF7932">
        <w:rPr>
          <w:rFonts w:ascii="Courier New" w:hAnsi="Courier New" w:cs="Courier New"/>
        </w:rPr>
        <w:t xml:space="preserve"> </w:t>
      </w:r>
      <w:r w:rsidR="003E458C" w:rsidRPr="003E458C">
        <w:rPr>
          <w:rFonts w:ascii="Courier New" w:hAnsi="Courier New" w:cs="Courier New"/>
        </w:rPr>
        <w:t>testified</w:t>
      </w:r>
      <w:r w:rsidR="00DF7932">
        <w:rPr>
          <w:rFonts w:ascii="Courier New" w:hAnsi="Courier New" w:cs="Courier New"/>
        </w:rPr>
        <w:t xml:space="preserve"> </w:t>
      </w:r>
      <w:r w:rsidR="003E458C" w:rsidRPr="003E458C">
        <w:rPr>
          <w:rFonts w:ascii="Courier New" w:hAnsi="Courier New" w:cs="Courier New"/>
        </w:rPr>
        <w:t>about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proposed </w:t>
      </w:r>
      <w:r w:rsidR="003E458C" w:rsidRPr="003E458C">
        <w:rPr>
          <w:rFonts w:ascii="Courier New" w:hAnsi="Courier New" w:cs="Courier New"/>
        </w:rPr>
        <w:t>legislation</w:t>
      </w:r>
      <w:r w:rsidR="00DF7932">
        <w:rPr>
          <w:rFonts w:ascii="Courier New" w:hAnsi="Courier New" w:cs="Courier New"/>
        </w:rPr>
        <w:t xml:space="preserve"> </w:t>
      </w:r>
      <w:r w:rsidR="003E458C" w:rsidRPr="003E458C">
        <w:rPr>
          <w:rFonts w:ascii="Courier New" w:hAnsi="Courier New" w:cs="Courier New"/>
        </w:rPr>
        <w:t>regarding State-Operated Schools.</w:t>
      </w:r>
      <w:r>
        <w:rPr>
          <w:rFonts w:ascii="Courier New" w:hAnsi="Courier New" w:cs="Courier New"/>
        </w:rPr>
        <w:t xml:space="preserve"> He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 had no</w:t>
      </w:r>
      <w:r w:rsidR="00DF7932">
        <w:rPr>
          <w:rFonts w:ascii="Courier New" w:hAnsi="Courier New" w:cs="Courier New"/>
        </w:rPr>
        <w:t xml:space="preserve"> </w:t>
      </w:r>
      <w:r w:rsidR="003E458C" w:rsidRPr="003E458C">
        <w:rPr>
          <w:rFonts w:ascii="Courier New" w:hAnsi="Courier New" w:cs="Courier New"/>
        </w:rPr>
        <w:t>objection</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A7626D">
        <w:rPr>
          <w:rFonts w:ascii="Courier New" w:hAnsi="Courier New" w:cs="Courier New"/>
        </w:rPr>
        <w:t>“</w:t>
      </w:r>
      <w:r w:rsidR="003E458C" w:rsidRPr="003E458C">
        <w:rPr>
          <w:rFonts w:ascii="Courier New" w:hAnsi="Courier New" w:cs="Courier New"/>
        </w:rPr>
        <w:t>draft</w:t>
      </w:r>
      <w:r w:rsidR="00DF7932">
        <w:rPr>
          <w:rFonts w:ascii="Courier New" w:hAnsi="Courier New" w:cs="Courier New"/>
        </w:rPr>
        <w:t xml:space="preserve"> </w:t>
      </w:r>
      <w:r w:rsidR="00A7626D">
        <w:rPr>
          <w:rFonts w:ascii="Courier New" w:hAnsi="Courier New" w:cs="Courier New"/>
        </w:rPr>
        <w:t>#5”</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A7626D">
        <w:rPr>
          <w:rFonts w:ascii="Courier New" w:hAnsi="Courier New" w:cs="Courier New"/>
        </w:rPr>
        <w:t xml:space="preserve">SOS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did object</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122.</w:t>
      </w:r>
      <w:r w:rsidR="00DF7932">
        <w:rPr>
          <w:rFonts w:ascii="Courier New" w:hAnsi="Courier New" w:cs="Courier New"/>
        </w:rPr>
        <w:t xml:space="preserve"> </w:t>
      </w:r>
      <w:r w:rsidR="003E458C" w:rsidRPr="003E458C">
        <w:rPr>
          <w:rFonts w:ascii="Courier New" w:hAnsi="Courier New" w:cs="Courier New"/>
        </w:rPr>
        <w:t>Some</w:t>
      </w:r>
      <w:r w:rsidR="00DF7932">
        <w:rPr>
          <w:rFonts w:ascii="Courier New" w:hAnsi="Courier New" w:cs="Courier New"/>
        </w:rPr>
        <w:t xml:space="preserve"> </w:t>
      </w:r>
      <w:r w:rsidR="003E458C" w:rsidRPr="003E458C">
        <w:rPr>
          <w:rFonts w:ascii="Courier New" w:hAnsi="Courier New" w:cs="Courier New"/>
        </w:rPr>
        <w:t>feel</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A7626D">
        <w:rPr>
          <w:rFonts w:ascii="Courier New" w:hAnsi="Courier New" w:cs="Courier New"/>
        </w:rPr>
        <w:t xml:space="preserve">it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good</w:t>
      </w:r>
      <w:r w:rsidR="00DF7932">
        <w:rPr>
          <w:rFonts w:ascii="Courier New" w:hAnsi="Courier New" w:cs="Courier New"/>
        </w:rPr>
        <w:t xml:space="preserve"> </w:t>
      </w:r>
      <w:r w:rsidR="003E458C" w:rsidRPr="003E458C">
        <w:rPr>
          <w:rFonts w:ascii="Courier New" w:hAnsi="Courier New" w:cs="Courier New"/>
        </w:rPr>
        <w:t>to go</w:t>
      </w:r>
      <w:r w:rsidR="00DF7932">
        <w:rPr>
          <w:rFonts w:ascii="Courier New" w:hAnsi="Courier New" w:cs="Courier New"/>
        </w:rPr>
        <w:t xml:space="preserve"> </w:t>
      </w:r>
      <w:r w:rsidR="003E458C" w:rsidRPr="003E458C">
        <w:rPr>
          <w:rFonts w:ascii="Courier New" w:hAnsi="Courier New" w:cs="Courier New"/>
        </w:rPr>
        <w:t>ahead</w:t>
      </w:r>
      <w:r w:rsidR="00DF7932">
        <w:rPr>
          <w:rFonts w:ascii="Courier New" w:hAnsi="Courier New" w:cs="Courier New"/>
        </w:rPr>
        <w:t xml:space="preserve"> </w:t>
      </w:r>
      <w:r w:rsidR="003E458C" w:rsidRPr="003E458C">
        <w:rPr>
          <w:rFonts w:ascii="Courier New" w:hAnsi="Courier New" w:cs="Courier New"/>
        </w:rPr>
        <w:t>with twelve</w:t>
      </w:r>
      <w:r w:rsidR="00A7626D">
        <w:rPr>
          <w:rFonts w:ascii="Courier New" w:hAnsi="Courier New" w:cs="Courier New"/>
        </w:rPr>
        <w:t xml:space="preserve"> </w:t>
      </w:r>
      <w:r w:rsidR="003E458C" w:rsidRPr="003E458C">
        <w:rPr>
          <w:rFonts w:ascii="Courier New" w:hAnsi="Courier New" w:cs="Courier New"/>
        </w:rPr>
        <w:t>regions.</w:t>
      </w:r>
    </w:p>
    <w:p w:rsidR="00A7626D" w:rsidRDefault="003E458C" w:rsidP="003E458C">
      <w:pPr>
        <w:pStyle w:val="PlainText"/>
        <w:rPr>
          <w:rFonts w:ascii="Courier New" w:hAnsi="Courier New" w:cs="Courier New"/>
        </w:rPr>
      </w:pPr>
      <w:r w:rsidRPr="003E458C">
        <w:rPr>
          <w:rFonts w:ascii="Courier New" w:hAnsi="Courier New" w:cs="Courier New"/>
        </w:rPr>
        <w:c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A7626D">
        <w:rPr>
          <w:rFonts w:ascii="Courier New" w:hAnsi="Courier New" w:cs="Courier New"/>
        </w:rPr>
        <w:t xml:space="preserve">provides for </w:t>
      </w:r>
      <w:r w:rsidRPr="003E458C">
        <w:rPr>
          <w:rFonts w:ascii="Courier New" w:hAnsi="Courier New" w:cs="Courier New"/>
        </w:rPr>
        <w:t>district</w:t>
      </w:r>
      <w:r w:rsidR="00DF7932">
        <w:rPr>
          <w:rFonts w:ascii="Courier New" w:hAnsi="Courier New" w:cs="Courier New"/>
        </w:rPr>
        <w:t xml:space="preserve"> </w:t>
      </w:r>
      <w:r w:rsidRPr="003E458C">
        <w:rPr>
          <w:rFonts w:ascii="Courier New" w:hAnsi="Courier New" w:cs="Courier New"/>
        </w:rPr>
        <w:t>boards,</w:t>
      </w:r>
      <w:r w:rsidR="00A7626D">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can</w:t>
      </w:r>
      <w:r w:rsidR="00DF7932">
        <w:rPr>
          <w:rFonts w:ascii="Courier New" w:hAnsi="Courier New" w:cs="Courier New"/>
        </w:rPr>
        <w:t xml:space="preserve"> </w:t>
      </w:r>
      <w:r w:rsidRPr="003E458C">
        <w:rPr>
          <w:rFonts w:ascii="Courier New" w:hAnsi="Courier New" w:cs="Courier New"/>
        </w:rPr>
        <w:t>give</w:t>
      </w:r>
      <w:r w:rsidR="00DF7932">
        <w:rPr>
          <w:rFonts w:ascii="Courier New" w:hAnsi="Courier New" w:cs="Courier New"/>
        </w:rPr>
        <w:t xml:space="preserve"> </w:t>
      </w:r>
      <w:r w:rsidRPr="003E458C">
        <w:rPr>
          <w:rFonts w:ascii="Courier New" w:hAnsi="Courier New" w:cs="Courier New"/>
        </w:rPr>
        <w:t>as much</w:t>
      </w:r>
      <w:r w:rsidR="00DF7932">
        <w:rPr>
          <w:rFonts w:ascii="Courier New" w:hAnsi="Courier New" w:cs="Courier New"/>
        </w:rPr>
        <w:t xml:space="preserve"> </w:t>
      </w:r>
      <w:r w:rsidRPr="003E458C">
        <w:rPr>
          <w:rFonts w:ascii="Courier New" w:hAnsi="Courier New" w:cs="Courier New"/>
        </w:rPr>
        <w:t>power</w:t>
      </w:r>
      <w:r w:rsidR="00DF7932">
        <w:rPr>
          <w:rFonts w:ascii="Courier New" w:hAnsi="Courier New" w:cs="Courier New"/>
        </w:rPr>
        <w:t xml:space="preserve"> </w:t>
      </w:r>
      <w:r w:rsidR="00A7626D">
        <w:rPr>
          <w:rFonts w:ascii="Courier New" w:hAnsi="Courier New" w:cs="Courier New"/>
        </w:rPr>
        <w:t xml:space="preserve">to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boards</w:t>
      </w:r>
      <w:r w:rsidR="00A7626D">
        <w:rPr>
          <w:rFonts w:ascii="Courier New" w:hAnsi="Courier New" w:cs="Courier New"/>
        </w:rPr>
        <w:t xml:space="preserve"> </w:t>
      </w:r>
      <w:r w:rsidRPr="003E458C">
        <w:rPr>
          <w:rFonts w:ascii="Courier New" w:hAnsi="Courier New" w:cs="Courier New"/>
        </w:rPr>
        <w:t>as they</w:t>
      </w:r>
      <w:r w:rsidR="00DF7932">
        <w:rPr>
          <w:rFonts w:ascii="Courier New" w:hAnsi="Courier New" w:cs="Courier New"/>
        </w:rPr>
        <w:t xml:space="preserve"> </w:t>
      </w:r>
      <w:r w:rsidR="00A7626D">
        <w:rPr>
          <w:rFonts w:ascii="Courier New" w:hAnsi="Courier New" w:cs="Courier New"/>
        </w:rPr>
        <w:t>wish.</w:t>
      </w:r>
      <w:r w:rsidR="00A7626D">
        <w:rPr>
          <w:rFonts w:ascii="Courier New" w:hAnsi="Courier New" w:cs="Courier New"/>
        </w:rPr>
        <w:cr/>
      </w:r>
    </w:p>
    <w:p w:rsidR="00A7626D"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Frye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there 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advisory</w:t>
      </w:r>
      <w:r w:rsidR="00A7626D">
        <w:rPr>
          <w:rFonts w:ascii="Courier New" w:hAnsi="Courier New" w:cs="Courier New"/>
        </w:rPr>
        <w:t xml:space="preserve"> local </w:t>
      </w:r>
      <w:r w:rsidRPr="003E458C">
        <w:rPr>
          <w:rFonts w:ascii="Courier New" w:hAnsi="Courier New" w:cs="Courier New"/>
        </w:rPr>
        <w:t>boards</w:t>
      </w:r>
      <w:r w:rsidR="00DF7932">
        <w:rPr>
          <w:rFonts w:ascii="Courier New" w:hAnsi="Courier New" w:cs="Courier New"/>
        </w:rPr>
        <w:t xml:space="preserve"> </w:t>
      </w:r>
      <w:r w:rsidRPr="003E458C">
        <w:rPr>
          <w:rFonts w:ascii="Courier New" w:hAnsi="Courier New" w:cs="Courier New"/>
        </w:rPr>
        <w:t>under</w:t>
      </w:r>
      <w:r w:rsidR="00A7626D">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122.</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A7626D">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r w:rsidR="00A7626D">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make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decisions. Change</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00A7626D">
        <w:rPr>
          <w:rFonts w:ascii="Courier New" w:hAnsi="Courier New" w:cs="Courier New"/>
        </w:rPr>
        <w:t xml:space="preserve">happen </w:t>
      </w:r>
      <w:r w:rsidRPr="003E458C">
        <w:rPr>
          <w:rFonts w:ascii="Courier New" w:hAnsi="Courier New" w:cs="Courier New"/>
        </w:rPr>
        <w:t>overnight,</w:t>
      </w:r>
      <w:r w:rsidR="00A7626D">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be a</w:t>
      </w:r>
      <w:r w:rsidR="00DF7932">
        <w:rPr>
          <w:rFonts w:ascii="Courier New" w:hAnsi="Courier New" w:cs="Courier New"/>
        </w:rPr>
        <w:t xml:space="preserve"> </w:t>
      </w:r>
      <w:r w:rsidRPr="003E458C">
        <w:rPr>
          <w:rFonts w:ascii="Courier New" w:hAnsi="Courier New" w:cs="Courier New"/>
        </w:rPr>
        <w:t>limit</w:t>
      </w:r>
      <w:r w:rsidR="00DF7932">
        <w:rPr>
          <w:rFonts w:ascii="Courier New" w:hAnsi="Courier New" w:cs="Courier New"/>
        </w:rPr>
        <w:t xml:space="preserve"> </w:t>
      </w:r>
      <w:r w:rsidRPr="003E458C">
        <w:rPr>
          <w:rFonts w:ascii="Courier New" w:hAnsi="Courier New" w:cs="Courier New"/>
        </w:rPr>
        <w:t>of five</w:t>
      </w:r>
      <w:r w:rsidR="00DF7932">
        <w:rPr>
          <w:rFonts w:ascii="Courier New" w:hAnsi="Courier New" w:cs="Courier New"/>
        </w:rPr>
        <w:t xml:space="preserve"> </w:t>
      </w:r>
      <w:r w:rsidRPr="003E458C">
        <w:rPr>
          <w:rFonts w:ascii="Courier New" w:hAnsi="Courier New" w:cs="Courier New"/>
        </w:rPr>
        <w:t>years.</w:t>
      </w:r>
      <w:r w:rsidRPr="003E458C">
        <w:rPr>
          <w:rFonts w:ascii="Courier New" w:hAnsi="Courier New" w:cs="Courier New"/>
        </w:rPr>
        <w:cr/>
      </w:r>
    </w:p>
    <w:p w:rsidR="00A7626D"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Tri-valley</w:t>
      </w:r>
      <w:r w:rsidR="00A7626D">
        <w:rPr>
          <w:rFonts w:ascii="Courier New" w:hAnsi="Courier New" w:cs="Courier New"/>
        </w:rPr>
        <w:t xml:space="preserve"> </w:t>
      </w:r>
      <w:r w:rsidRPr="003E458C">
        <w:rPr>
          <w:rFonts w:ascii="Courier New" w:hAnsi="Courier New" w:cs="Courier New"/>
        </w:rPr>
        <w:t>area</w:t>
      </w:r>
      <w:r w:rsidR="00DF7932">
        <w:rPr>
          <w:rFonts w:ascii="Courier New" w:hAnsi="Courier New" w:cs="Courier New"/>
        </w:rPr>
        <w:t xml:space="preserve"> </w:t>
      </w:r>
      <w:r w:rsidR="00A7626D">
        <w:rPr>
          <w:rFonts w:ascii="Courier New" w:hAnsi="Courier New" w:cs="Courier New"/>
        </w:rPr>
        <w:t xml:space="preserve">would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ready</w:t>
      </w:r>
      <w:r w:rsidR="00DF7932">
        <w:rPr>
          <w:rFonts w:ascii="Courier New" w:hAnsi="Courier New" w:cs="Courier New"/>
        </w:rPr>
        <w:t xml:space="preserve"> </w:t>
      </w:r>
      <w:r w:rsidRPr="003E458C">
        <w:rPr>
          <w:rFonts w:ascii="Courier New" w:hAnsi="Courier New" w:cs="Courier New"/>
        </w:rPr>
        <w:t>now.</w:t>
      </w:r>
      <w:r w:rsidRPr="003E458C">
        <w:rPr>
          <w:rFonts w:ascii="Courier New" w:hAnsi="Courier New" w:cs="Courier New"/>
        </w:rPr>
        <w:cr/>
      </w:r>
      <w:r w:rsidR="00DF7932">
        <w:rPr>
          <w:rFonts w:ascii="Courier New" w:hAnsi="Courier New" w:cs="Courier New"/>
        </w:rPr>
        <w:t xml:space="preserve"> </w:t>
      </w:r>
    </w:p>
    <w:p w:rsidR="00A7626D"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Frye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yes.</w:t>
      </w:r>
      <w:r w:rsidRPr="003E458C">
        <w:rPr>
          <w:rFonts w:ascii="Courier New" w:hAnsi="Courier New" w:cs="Courier New"/>
        </w:rPr>
        <w:cr/>
      </w:r>
    </w:p>
    <w:p w:rsidR="00A7626D"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the suit</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A7626D">
        <w:rPr>
          <w:rFonts w:ascii="Courier New" w:hAnsi="Courier New" w:cs="Courier New"/>
        </w:rPr>
        <w:t xml:space="preserve">Department </w:t>
      </w:r>
      <w:r w:rsidRPr="003E458C">
        <w:rPr>
          <w:rFonts w:ascii="Courier New" w:hAnsi="Courier New" w:cs="Courier New"/>
        </w:rPr>
        <w:t>of Education.</w:t>
      </w:r>
      <w:r w:rsidRPr="003E458C">
        <w:rPr>
          <w:rFonts w:ascii="Courier New" w:hAnsi="Courier New" w:cs="Courier New"/>
        </w:rPr>
        <w:cr/>
      </w:r>
      <w:r w:rsidR="00DF7932">
        <w:rPr>
          <w:rFonts w:ascii="Courier New" w:hAnsi="Courier New" w:cs="Courier New"/>
        </w:rPr>
        <w:t xml:space="preserve"> </w:t>
      </w:r>
    </w:p>
    <w:p w:rsidR="00A7626D"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Frye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Pr="003E458C">
        <w:rPr>
          <w:rFonts w:ascii="Courier New" w:hAnsi="Courier New" w:cs="Courier New"/>
        </w:rPr>
        <w:t>year they</w:t>
      </w:r>
      <w:r w:rsidR="00DF7932">
        <w:rPr>
          <w:rFonts w:ascii="Courier New" w:hAnsi="Courier New" w:cs="Courier New"/>
        </w:rPr>
        <w:t xml:space="preserve"> </w:t>
      </w:r>
      <w:r w:rsidRPr="003E458C">
        <w:rPr>
          <w:rFonts w:ascii="Courier New" w:hAnsi="Courier New" w:cs="Courier New"/>
        </w:rPr>
        <w:t>wanted</w:t>
      </w:r>
      <w:r w:rsidR="00DF7932">
        <w:rPr>
          <w:rFonts w:ascii="Courier New" w:hAnsi="Courier New" w:cs="Courier New"/>
        </w:rPr>
        <w:t xml:space="preserve"> </w:t>
      </w:r>
      <w:r w:rsidR="00A7626D">
        <w:rPr>
          <w:rFonts w:ascii="Courier New" w:hAnsi="Courier New" w:cs="Courier New"/>
        </w:rPr>
        <w:t xml:space="preserve">a full </w:t>
      </w:r>
      <w:r w:rsidRPr="003E458C">
        <w:rPr>
          <w:rFonts w:ascii="Courier New" w:hAnsi="Courier New" w:cs="Courier New"/>
        </w:rPr>
        <w:t>high</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program. The</w:t>
      </w:r>
      <w:r w:rsidR="00DF7932">
        <w:rPr>
          <w:rFonts w:ascii="Courier New" w:hAnsi="Courier New" w:cs="Courier New"/>
        </w:rPr>
        <w:t xml:space="preserve"> </w:t>
      </w:r>
      <w:r w:rsidRPr="003E458C">
        <w:rPr>
          <w:rFonts w:ascii="Courier New" w:hAnsi="Courier New" w:cs="Courier New"/>
        </w:rPr>
        <w:t>SOS Board</w:t>
      </w:r>
      <w:r w:rsidR="00DF7932">
        <w:rPr>
          <w:rFonts w:ascii="Courier New" w:hAnsi="Courier New" w:cs="Courier New"/>
        </w:rPr>
        <w:t xml:space="preserve"> </w:t>
      </w:r>
      <w:r w:rsidRPr="003E458C">
        <w:rPr>
          <w:rFonts w:ascii="Courier New" w:hAnsi="Courier New" w:cs="Courier New"/>
        </w:rPr>
        <w:t>approved</w:t>
      </w:r>
      <w:r w:rsidR="00A7626D">
        <w:rPr>
          <w:rFonts w:ascii="Courier New" w:hAnsi="Courier New" w:cs="Courier New"/>
        </w:rPr>
        <w:t xml:space="preserve"> the </w:t>
      </w:r>
      <w:r w:rsidRPr="003E458C">
        <w:rPr>
          <w:rFonts w:ascii="Courier New" w:hAnsi="Courier New" w:cs="Courier New"/>
        </w:rPr>
        <w:t>9th</w:t>
      </w:r>
      <w:r w:rsidR="00DF7932">
        <w:rPr>
          <w:rFonts w:ascii="Courier New" w:hAnsi="Courier New" w:cs="Courier New"/>
        </w:rPr>
        <w:t xml:space="preserve"> </w:t>
      </w:r>
      <w:r w:rsidRPr="003E458C">
        <w:rPr>
          <w:rFonts w:ascii="Courier New" w:hAnsi="Courier New" w:cs="Courier New"/>
        </w:rPr>
        <w:t>grade last</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so they</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the 9th</w:t>
      </w:r>
      <w:r w:rsidR="00DF7932">
        <w:rPr>
          <w:rFonts w:ascii="Courier New" w:hAnsi="Courier New" w:cs="Courier New"/>
        </w:rPr>
        <w:t xml:space="preserve"> </w:t>
      </w:r>
      <w:r w:rsidR="00A7626D">
        <w:rPr>
          <w:rFonts w:ascii="Courier New" w:hAnsi="Courier New" w:cs="Courier New"/>
        </w:rPr>
        <w:t xml:space="preserve">grade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10th</w:t>
      </w:r>
      <w:r w:rsidR="00DF7932">
        <w:rPr>
          <w:rFonts w:ascii="Courier New" w:hAnsi="Courier New" w:cs="Courier New"/>
        </w:rPr>
        <w:t xml:space="preserve"> </w:t>
      </w:r>
      <w:r w:rsidRPr="003E458C">
        <w:rPr>
          <w:rFonts w:ascii="Courier New" w:hAnsi="Courier New" w:cs="Courier New"/>
        </w:rPr>
        <w:t>next,</w:t>
      </w:r>
      <w:r w:rsidR="00DF7932">
        <w:rPr>
          <w:rFonts w:ascii="Courier New" w:hAnsi="Courier New" w:cs="Courier New"/>
        </w:rPr>
        <w:t xml:space="preserve"> </w:t>
      </w:r>
      <w:r w:rsidRPr="003E458C">
        <w:rPr>
          <w:rFonts w:ascii="Courier New" w:hAnsi="Courier New" w:cs="Courier New"/>
        </w:rPr>
        <w:t>and the</w:t>
      </w:r>
      <w:r w:rsidR="00DF7932">
        <w:rPr>
          <w:rFonts w:ascii="Courier New" w:hAnsi="Courier New" w:cs="Courier New"/>
        </w:rPr>
        <w:t xml:space="preserve"> </w:t>
      </w:r>
      <w:r w:rsidRPr="003E458C">
        <w:rPr>
          <w:rFonts w:ascii="Courier New" w:hAnsi="Courier New" w:cs="Courier New"/>
        </w:rPr>
        <w:t>11th</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12th</w:t>
      </w:r>
      <w:r w:rsidR="00DF7932">
        <w:rPr>
          <w:rFonts w:ascii="Courier New" w:hAnsi="Courier New" w:cs="Courier New"/>
        </w:rPr>
        <w:t xml:space="preserve"> </w:t>
      </w:r>
      <w:r w:rsidR="00A7626D">
        <w:rPr>
          <w:rFonts w:ascii="Courier New" w:hAnsi="Courier New" w:cs="Courier New"/>
        </w:rPr>
        <w:t xml:space="preserve">the </w:t>
      </w:r>
      <w:r w:rsidRPr="003E458C">
        <w:rPr>
          <w:rFonts w:ascii="Courier New" w:hAnsi="Courier New" w:cs="Courier New"/>
        </w:rPr>
        <w:t>next</w:t>
      </w:r>
      <w:r w:rsidR="00DF7932">
        <w:rPr>
          <w:rFonts w:ascii="Courier New" w:hAnsi="Courier New" w:cs="Courier New"/>
        </w:rPr>
        <w:t xml:space="preserve"> </w:t>
      </w:r>
      <w:r w:rsidRPr="003E458C">
        <w:rPr>
          <w:rFonts w:ascii="Courier New" w:hAnsi="Courier New" w:cs="Courier New"/>
        </w:rPr>
        <w:t>year.</w:t>
      </w:r>
      <w:r w:rsidR="00A7626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passed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proposal.</w:t>
      </w:r>
    </w:p>
    <w:p w:rsidR="00A7626D" w:rsidRDefault="00A7626D" w:rsidP="003E458C">
      <w:pPr>
        <w:pStyle w:val="PlainText"/>
        <w:rPr>
          <w:rFonts w:ascii="Courier New" w:hAnsi="Courier New" w:cs="Courier New"/>
        </w:rPr>
      </w:pPr>
    </w:p>
    <w:p w:rsidR="00A7626D" w:rsidRDefault="00A7626D"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113-----------------------</w:t>
      </w:r>
    </w:p>
    <w:p w:rsidR="00A7626D" w:rsidRDefault="003E458C" w:rsidP="003E458C">
      <w:pPr>
        <w:pStyle w:val="PlainText"/>
        <w:rPr>
          <w:rFonts w:ascii="Courier New" w:hAnsi="Courier New" w:cs="Courier New"/>
        </w:rPr>
      </w:pPr>
      <w:r w:rsidRPr="003E458C">
        <w:rPr>
          <w:rFonts w:ascii="Courier New" w:hAnsi="Courier New" w:cs="Courier New"/>
        </w:rPr>
        <w:t>2</w:t>
      </w:r>
      <w:r w:rsidRPr="003E458C">
        <w:rPr>
          <w:rFonts w:ascii="Courier New" w:hAnsi="Courier New" w:cs="Courier New"/>
        </w:rPr>
        <w:cr/>
      </w:r>
    </w:p>
    <w:p w:rsidR="00A7626D" w:rsidRDefault="00A7626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122</w:t>
      </w:r>
      <w:r>
        <w:rPr>
          <w:rFonts w:ascii="Courier New" w:hAnsi="Courier New" w:cs="Courier New"/>
        </w:rPr>
        <w:t xml:space="preserve"> -- </w:t>
      </w:r>
      <w:proofErr w:type="spellStart"/>
      <w:r w:rsidRPr="003E458C">
        <w:rPr>
          <w:rFonts w:ascii="Courier New" w:hAnsi="Courier New" w:cs="Courier New"/>
        </w:rPr>
        <w:t>con't</w:t>
      </w:r>
      <w:proofErr w:type="spellEnd"/>
      <w:r>
        <w:rPr>
          <w:rFonts w:ascii="Courier New" w:hAnsi="Courier New" w:cs="Courier New"/>
        </w:rPr>
        <w:t>)</w:t>
      </w:r>
      <w:r w:rsidR="003E458C" w:rsidRPr="003E458C">
        <w:rPr>
          <w:rFonts w:ascii="Courier New" w:hAnsi="Courier New" w:cs="Courier New"/>
        </w:rPr>
        <w:t xml:space="preserve"> In</w:t>
      </w:r>
      <w:r w:rsidR="00DF7932">
        <w:rPr>
          <w:rFonts w:ascii="Courier New" w:hAnsi="Courier New" w:cs="Courier New"/>
        </w:rPr>
        <w:t xml:space="preserve"> </w:t>
      </w:r>
      <w:r w:rsidR="003E458C" w:rsidRPr="003E458C">
        <w:rPr>
          <w:rFonts w:ascii="Courier New" w:hAnsi="Courier New" w:cs="Courier New"/>
        </w:rPr>
        <w:t>May the</w:t>
      </w:r>
      <w:r w:rsidR="00DF7932">
        <w:rPr>
          <w:rFonts w:ascii="Courier New" w:hAnsi="Courier New" w:cs="Courier New"/>
        </w:rPr>
        <w:t xml:space="preserve"> </w:t>
      </w:r>
      <w:r w:rsidR="003E458C" w:rsidRPr="003E458C">
        <w:rPr>
          <w:rFonts w:ascii="Courier New" w:hAnsi="Courier New" w:cs="Courier New"/>
        </w:rPr>
        <w:t>people</w:t>
      </w:r>
      <w:r>
        <w:rPr>
          <w:rFonts w:ascii="Courier New" w:hAnsi="Courier New" w:cs="Courier New"/>
        </w:rPr>
        <w:t xml:space="preserve">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told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Department of </w:t>
      </w:r>
      <w:r w:rsidR="003E458C" w:rsidRPr="003E458C">
        <w:rPr>
          <w:rFonts w:ascii="Courier New" w:hAnsi="Courier New" w:cs="Courier New"/>
        </w:rPr>
        <w:t>Education decision</w:t>
      </w:r>
      <w:r w:rsidR="00DF7932">
        <w:rPr>
          <w:rFonts w:ascii="Courier New" w:hAnsi="Courier New" w:cs="Courier New"/>
        </w:rPr>
        <w:t xml:space="preserve"> </w:t>
      </w:r>
      <w:r w:rsidR="003E458C" w:rsidRPr="003E458C">
        <w:rPr>
          <w:rFonts w:ascii="Courier New" w:hAnsi="Courier New" w:cs="Courier New"/>
        </w:rPr>
        <w:t>would be</w:t>
      </w:r>
      <w:r w:rsidR="00DF7932">
        <w:rPr>
          <w:rFonts w:ascii="Courier New" w:hAnsi="Courier New" w:cs="Courier New"/>
        </w:rPr>
        <w:t xml:space="preserve"> </w:t>
      </w:r>
      <w:r w:rsidR="003E458C" w:rsidRPr="003E458C">
        <w:rPr>
          <w:rFonts w:ascii="Courier New" w:hAnsi="Courier New" w:cs="Courier New"/>
        </w:rPr>
        <w:t>rescinded,</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they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get</w:t>
      </w:r>
      <w:r w:rsidR="00DF7932">
        <w:rPr>
          <w:rFonts w:ascii="Courier New" w:hAnsi="Courier New" w:cs="Courier New"/>
        </w:rPr>
        <w:t xml:space="preserve"> </w:t>
      </w:r>
      <w:r w:rsidR="003E458C" w:rsidRPr="003E458C">
        <w:rPr>
          <w:rFonts w:ascii="Courier New" w:hAnsi="Courier New" w:cs="Courier New"/>
        </w:rPr>
        <w:t>just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10th</w:t>
      </w:r>
      <w:r w:rsidR="00DF7932">
        <w:rPr>
          <w:rFonts w:ascii="Courier New" w:hAnsi="Courier New" w:cs="Courier New"/>
        </w:rPr>
        <w:t xml:space="preserve"> </w:t>
      </w:r>
      <w:r w:rsidR="003E458C" w:rsidRPr="003E458C">
        <w:rPr>
          <w:rFonts w:ascii="Courier New" w:hAnsi="Courier New" w:cs="Courier New"/>
        </w:rPr>
        <w:lastRenderedPageBreak/>
        <w:t>grade.</w:t>
      </w:r>
      <w:r w:rsidR="00DF7932">
        <w:rPr>
          <w:rFonts w:ascii="Courier New" w:hAnsi="Courier New" w:cs="Courier New"/>
        </w:rPr>
        <w:t xml:space="preserve"> </w:t>
      </w:r>
      <w:r w:rsidR="003E458C" w:rsidRPr="003E458C">
        <w:rPr>
          <w:rFonts w:ascii="Courier New" w:hAnsi="Courier New" w:cs="Courier New"/>
        </w:rPr>
        <w:t>Planning</w:t>
      </w:r>
      <w:r>
        <w:rPr>
          <w:rFonts w:ascii="Courier New" w:hAnsi="Courier New" w:cs="Courier New"/>
        </w:rPr>
        <w:t xml:space="preserve"> </w:t>
      </w:r>
      <w:r w:rsidR="003E458C" w:rsidRPr="003E458C">
        <w:rPr>
          <w:rFonts w:ascii="Courier New" w:hAnsi="Courier New" w:cs="Courier New"/>
        </w:rPr>
        <w:t>has</w:t>
      </w:r>
      <w:r w:rsidR="00DF7932">
        <w:rPr>
          <w:rFonts w:ascii="Courier New" w:hAnsi="Courier New" w:cs="Courier New"/>
        </w:rPr>
        <w:t xml:space="preserve"> </w:t>
      </w:r>
      <w:r>
        <w:rPr>
          <w:rFonts w:ascii="Courier New" w:hAnsi="Courier New" w:cs="Courier New"/>
        </w:rPr>
        <w:t xml:space="preserve">been </w:t>
      </w:r>
      <w:r w:rsidR="003E458C" w:rsidRPr="003E458C">
        <w:rPr>
          <w:rFonts w:ascii="Courier New" w:hAnsi="Courier New" w:cs="Courier New"/>
        </w:rPr>
        <w:t>done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11th</w:t>
      </w:r>
      <w:r w:rsidR="00DF7932">
        <w:rPr>
          <w:rFonts w:ascii="Courier New" w:hAnsi="Courier New" w:cs="Courier New"/>
        </w:rPr>
        <w:t xml:space="preserve"> </w:t>
      </w:r>
      <w:r w:rsidR="003E458C" w:rsidRPr="003E458C">
        <w:rPr>
          <w:rFonts w:ascii="Courier New" w:hAnsi="Courier New" w:cs="Courier New"/>
        </w:rPr>
        <w:t>and12th</w:t>
      </w:r>
      <w:r w:rsidR="00DF7932">
        <w:rPr>
          <w:rFonts w:ascii="Courier New" w:hAnsi="Courier New" w:cs="Courier New"/>
        </w:rPr>
        <w:t xml:space="preserve"> </w:t>
      </w:r>
      <w:r w:rsidR="003E458C" w:rsidRPr="003E458C">
        <w:rPr>
          <w:rFonts w:ascii="Courier New" w:hAnsi="Courier New" w:cs="Courier New"/>
        </w:rPr>
        <w:t>grades.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people were </w:t>
      </w:r>
      <w:r w:rsidR="003E458C" w:rsidRPr="003E458C">
        <w:rPr>
          <w:rFonts w:ascii="Courier New" w:hAnsi="Courier New" w:cs="Courier New"/>
        </w:rPr>
        <w:t>given</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reason</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decision.</w:t>
      </w:r>
      <w:r w:rsidR="003E458C" w:rsidRPr="003E458C">
        <w:rPr>
          <w:rFonts w:ascii="Courier New" w:hAnsi="Courier New" w:cs="Courier New"/>
        </w:rPr>
        <w:cr/>
      </w:r>
      <w:r w:rsidR="00DF7932">
        <w:rPr>
          <w:rFonts w:ascii="Courier New" w:hAnsi="Courier New" w:cs="Courier New"/>
        </w:rPr>
        <w:t xml:space="preserve"> </w:t>
      </w:r>
    </w:p>
    <w:p w:rsidR="00A7626D" w:rsidRDefault="003E458C" w:rsidP="003E458C">
      <w:pPr>
        <w:pStyle w:val="PlainText"/>
        <w:rPr>
          <w:rFonts w:ascii="Courier New" w:hAnsi="Courier New" w:cs="Courier New"/>
        </w:rPr>
      </w:pPr>
      <w:r w:rsidRPr="003E458C">
        <w:rPr>
          <w:rFonts w:ascii="Courier New" w:hAnsi="Courier New" w:cs="Courier New"/>
        </w:rPr>
        <w:t>Senator</w:t>
      </w:r>
      <w:r w:rsidR="00A7626D">
        <w:rPr>
          <w:rFonts w:ascii="Courier New" w:hAnsi="Courier New" w:cs="Courier New"/>
        </w:rPr>
        <w:t xml:space="preserve"> </w:t>
      </w:r>
      <w:r w:rsidRPr="003E458C">
        <w:rPr>
          <w:rFonts w:ascii="Courier New" w:hAnsi="Courier New" w:cs="Courier New"/>
        </w:rPr>
        <w:t>Thomas</w:t>
      </w:r>
      <w:r w:rsidR="00A7626D">
        <w:rPr>
          <w:rFonts w:ascii="Courier New" w:hAnsi="Courier New" w:cs="Courier New"/>
        </w:rPr>
        <w:t xml:space="preserve"> </w:t>
      </w:r>
      <w:r w:rsidRPr="003E458C">
        <w:rPr>
          <w:rFonts w:ascii="Courier New" w:hAnsi="Courier New" w:cs="Courier New"/>
        </w:rPr>
        <w:t>commented 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problem</w:t>
      </w:r>
      <w:r w:rsidR="00A7626D">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A7626D">
        <w:rPr>
          <w:rFonts w:ascii="Courier New" w:hAnsi="Courier New" w:cs="Courier New"/>
        </w:rPr>
        <w:t xml:space="preserve">the </w:t>
      </w:r>
      <w:proofErr w:type="spellStart"/>
      <w:r w:rsidRPr="003E458C">
        <w:rPr>
          <w:rFonts w:ascii="Courier New" w:hAnsi="Courier New" w:cs="Courier New"/>
        </w:rPr>
        <w:t>Nenana</w:t>
      </w:r>
      <w:proofErr w:type="spellEnd"/>
      <w:r w:rsidR="00A7626D">
        <w:rPr>
          <w:rFonts w:ascii="Courier New" w:hAnsi="Courier New" w:cs="Courier New"/>
        </w:rPr>
        <w:t xml:space="preserve"> </w:t>
      </w:r>
      <w:r w:rsidRPr="003E458C">
        <w:rPr>
          <w:rFonts w:ascii="Courier New" w:hAnsi="Courier New" w:cs="Courier New"/>
        </w:rPr>
        <w:t>High</w:t>
      </w:r>
      <w:r w:rsidR="00DF7932">
        <w:rPr>
          <w:rFonts w:ascii="Courier New" w:hAnsi="Courier New" w:cs="Courier New"/>
        </w:rPr>
        <w:t xml:space="preserve"> </w:t>
      </w:r>
      <w:r w:rsidRPr="003E458C">
        <w:rPr>
          <w:rFonts w:ascii="Courier New" w:hAnsi="Courier New" w:cs="Courier New"/>
        </w:rPr>
        <w:t>School,</w:t>
      </w:r>
      <w:r w:rsidR="00A7626D">
        <w:rPr>
          <w:rFonts w:ascii="Courier New" w:hAnsi="Courier New" w:cs="Courier New"/>
        </w:rPr>
        <w:t xml:space="preserve"> </w:t>
      </w:r>
      <w:r w:rsidRPr="003E458C">
        <w:rPr>
          <w:rFonts w:ascii="Courier New" w:hAnsi="Courier New" w:cs="Courier New"/>
        </w:rPr>
        <w:t>because children</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A7626D">
        <w:rPr>
          <w:rFonts w:ascii="Courier New" w:hAnsi="Courier New" w:cs="Courier New"/>
        </w:rPr>
        <w:t xml:space="preserve">bused </w:t>
      </w:r>
      <w:r w:rsidRPr="003E458C">
        <w:rPr>
          <w:rFonts w:ascii="Courier New" w:hAnsi="Courier New" w:cs="Courier New"/>
        </w:rPr>
        <w:t>up to</w:t>
      </w:r>
      <w:r w:rsidR="00DF7932">
        <w:rPr>
          <w:rFonts w:ascii="Courier New" w:hAnsi="Courier New" w:cs="Courier New"/>
        </w:rPr>
        <w:t xml:space="preserve"> </w:t>
      </w:r>
      <w:proofErr w:type="spellStart"/>
      <w:r w:rsidRPr="003E458C">
        <w:rPr>
          <w:rFonts w:ascii="Courier New" w:hAnsi="Courier New" w:cs="Courier New"/>
        </w:rPr>
        <w:t>Nenana</w:t>
      </w:r>
      <w:proofErr w:type="spellEnd"/>
      <w:r w:rsidRPr="003E458C">
        <w:rPr>
          <w:rFonts w:ascii="Courier New" w:hAnsi="Courier New" w:cs="Courier New"/>
        </w:rPr>
        <w:t>.</w:t>
      </w:r>
      <w:r w:rsidRPr="003E458C">
        <w:rPr>
          <w:rFonts w:ascii="Courier New" w:hAnsi="Courier New" w:cs="Courier New"/>
        </w:rPr>
        <w:cr/>
      </w:r>
    </w:p>
    <w:p w:rsidR="00A7626D"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Frye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A7626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1970</w:t>
      </w:r>
      <w:r w:rsidR="00A7626D">
        <w:rPr>
          <w:rFonts w:ascii="Courier New" w:hAnsi="Courier New" w:cs="Courier New"/>
        </w:rPr>
        <w:t xml:space="preserve"> </w:t>
      </w:r>
      <w:r w:rsidRPr="003E458C">
        <w:rPr>
          <w:rFonts w:ascii="Courier New" w:hAnsi="Courier New" w:cs="Courier New"/>
        </w:rPr>
        <w:t>census</w:t>
      </w:r>
      <w:r w:rsidR="00A7626D">
        <w:rPr>
          <w:rFonts w:ascii="Courier New" w:hAnsi="Courier New" w:cs="Courier New"/>
        </w:rPr>
        <w:t xml:space="preserve"> </w:t>
      </w:r>
      <w:r w:rsidRPr="003E458C">
        <w:rPr>
          <w:rFonts w:ascii="Courier New" w:hAnsi="Courier New" w:cs="Courier New"/>
        </w:rPr>
        <w:t>shows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A7626D">
        <w:rPr>
          <w:rFonts w:ascii="Courier New" w:hAnsi="Courier New" w:cs="Courier New"/>
        </w:rPr>
        <w:t xml:space="preserve">same </w:t>
      </w:r>
      <w:r w:rsidRPr="003E458C">
        <w:rPr>
          <w:rFonts w:ascii="Courier New" w:hAnsi="Courier New" w:cs="Courier New"/>
        </w:rPr>
        <w:t>population in</w:t>
      </w:r>
      <w:r w:rsidR="00DF7932">
        <w:rPr>
          <w:rFonts w:ascii="Courier New" w:hAnsi="Courier New" w:cs="Courier New"/>
        </w:rPr>
        <w:t xml:space="preserve"> </w:t>
      </w:r>
      <w:r w:rsidRPr="003E458C">
        <w:rPr>
          <w:rFonts w:ascii="Courier New" w:hAnsi="Courier New" w:cs="Courier New"/>
        </w:rPr>
        <w:t>Anderson</w:t>
      </w:r>
      <w:r w:rsidR="00A7626D">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proofErr w:type="spellStart"/>
      <w:r w:rsidRPr="003E458C">
        <w:rPr>
          <w:rFonts w:ascii="Courier New" w:hAnsi="Courier New" w:cs="Courier New"/>
        </w:rPr>
        <w:t>Nenana</w:t>
      </w:r>
      <w:proofErr w:type="spellEnd"/>
      <w:r w:rsidRPr="003E458C">
        <w:rPr>
          <w:rFonts w:ascii="Courier New" w:hAnsi="Courier New" w:cs="Courier New"/>
        </w:rPr>
        <w:t>.</w:t>
      </w:r>
      <w:r w:rsidRPr="003E458C">
        <w:rPr>
          <w:rFonts w:ascii="Courier New" w:hAnsi="Courier New" w:cs="Courier New"/>
        </w:rPr>
        <w:cr/>
      </w:r>
    </w:p>
    <w:p w:rsidR="00A7626D" w:rsidRDefault="00A7626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102</w:t>
      </w:r>
      <w:r>
        <w:rPr>
          <w:rFonts w:ascii="Courier New" w:hAnsi="Courier New" w:cs="Courier New"/>
        </w:rPr>
        <w:t>)</w:t>
      </w:r>
      <w:r w:rsidR="003E458C" w:rsidRPr="003E458C">
        <w:rPr>
          <w:rFonts w:ascii="Courier New" w:hAnsi="Courier New" w:cs="Courier New"/>
        </w:rPr>
        <w:t xml:space="preserve"> </w:t>
      </w:r>
      <w:r w:rsidR="003E458C" w:rsidRPr="00A7626D">
        <w:rPr>
          <w:rFonts w:ascii="Courier New" w:hAnsi="Courier New" w:cs="Courier New"/>
          <w:u w:val="single"/>
        </w:rPr>
        <w:t>Jim</w:t>
      </w:r>
      <w:r w:rsidR="00DF7932" w:rsidRPr="00A7626D">
        <w:rPr>
          <w:rFonts w:ascii="Courier New" w:hAnsi="Courier New" w:cs="Courier New"/>
          <w:u w:val="single"/>
        </w:rPr>
        <w:t xml:space="preserve"> </w:t>
      </w:r>
      <w:r w:rsidR="003E458C" w:rsidRPr="00A7626D">
        <w:rPr>
          <w:rFonts w:ascii="Courier New" w:hAnsi="Courier New" w:cs="Courier New"/>
          <w:u w:val="single"/>
        </w:rPr>
        <w:t>McClain</w:t>
      </w:r>
      <w:r w:rsidRPr="00A7626D">
        <w:rPr>
          <w:rFonts w:ascii="Courier New" w:hAnsi="Courier New" w:cs="Courier New"/>
          <w:u w:val="single"/>
        </w:rPr>
        <w:t xml:space="preserve"> </w:t>
      </w:r>
      <w:r w:rsidR="003E458C" w:rsidRPr="00A7626D">
        <w:rPr>
          <w:rFonts w:ascii="Courier New" w:hAnsi="Courier New" w:cs="Courier New"/>
          <w:u w:val="single"/>
        </w:rPr>
        <w:t>from</w:t>
      </w:r>
      <w:r w:rsidRPr="00A7626D">
        <w:rPr>
          <w:rFonts w:ascii="Courier New" w:hAnsi="Courier New" w:cs="Courier New"/>
          <w:u w:val="single"/>
        </w:rPr>
        <w:t xml:space="preserve"> the Department </w:t>
      </w:r>
      <w:r w:rsidR="003E458C" w:rsidRPr="00A7626D">
        <w:rPr>
          <w:rFonts w:ascii="Courier New" w:hAnsi="Courier New" w:cs="Courier New"/>
          <w:u w:val="single"/>
        </w:rPr>
        <w:t>of</w:t>
      </w:r>
      <w:r w:rsidR="00DF7932" w:rsidRPr="00A7626D">
        <w:rPr>
          <w:rFonts w:ascii="Courier New" w:hAnsi="Courier New" w:cs="Courier New"/>
          <w:u w:val="single"/>
        </w:rPr>
        <w:t xml:space="preserve"> </w:t>
      </w:r>
      <w:r w:rsidR="003E458C" w:rsidRPr="00A7626D">
        <w:rPr>
          <w:rFonts w:ascii="Courier New" w:hAnsi="Courier New" w:cs="Courier New"/>
          <w:u w:val="single"/>
        </w:rPr>
        <w:t>Health</w:t>
      </w:r>
      <w:r w:rsidR="00DF7932" w:rsidRPr="00A7626D">
        <w:rPr>
          <w:rFonts w:ascii="Courier New" w:hAnsi="Courier New" w:cs="Courier New"/>
          <w:u w:val="single"/>
        </w:rPr>
        <w:t xml:space="preserve"> </w:t>
      </w:r>
      <w:r w:rsidR="003E458C" w:rsidRPr="00A7626D">
        <w:rPr>
          <w:rFonts w:ascii="Courier New" w:hAnsi="Courier New" w:cs="Courier New"/>
          <w:u w:val="single"/>
        </w:rPr>
        <w:t>and, Socia</w:t>
      </w:r>
      <w:r w:rsidRPr="00A7626D">
        <w:rPr>
          <w:rFonts w:ascii="Courier New" w:hAnsi="Courier New" w:cs="Courier New"/>
          <w:u w:val="single"/>
        </w:rPr>
        <w:t>l Servi</w:t>
      </w:r>
      <w:r w:rsidR="003E458C" w:rsidRPr="00A7626D">
        <w:rPr>
          <w:rFonts w:ascii="Courier New" w:hAnsi="Courier New" w:cs="Courier New"/>
          <w:u w:val="single"/>
        </w:rPr>
        <w:t>ces</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 he</w:t>
      </w:r>
      <w:r w:rsidR="00DF7932">
        <w:rPr>
          <w:rFonts w:ascii="Courier New" w:hAnsi="Courier New" w:cs="Courier New"/>
        </w:rPr>
        <w:t xml:space="preserve"> </w:t>
      </w:r>
      <w:r w:rsidR="003E458C" w:rsidRPr="003E458C">
        <w:rPr>
          <w:rFonts w:ascii="Courier New" w:hAnsi="Courier New" w:cs="Courier New"/>
        </w:rPr>
        <w:t>agreed</w:t>
      </w:r>
      <w:r>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concept of the bill. “</w:t>
      </w:r>
      <w:r w:rsidR="003E458C" w:rsidRPr="003E458C">
        <w:rPr>
          <w:rFonts w:ascii="Courier New" w:hAnsi="Courier New" w:cs="Courier New"/>
        </w:rPr>
        <w:t>Psychological</w:t>
      </w:r>
      <w:r>
        <w:rPr>
          <w:rFonts w:ascii="Courier New" w:hAnsi="Courier New" w:cs="Courier New"/>
        </w:rPr>
        <w:t xml:space="preserve"> associate”</w:t>
      </w:r>
      <w:r w:rsidR="00DF7932">
        <w:rPr>
          <w:rFonts w:ascii="Courier New" w:hAnsi="Courier New" w:cs="Courier New"/>
        </w:rPr>
        <w:t xml:space="preserve"> </w:t>
      </w:r>
      <w:r w:rsidR="003E458C" w:rsidRPr="003E458C">
        <w:rPr>
          <w:rFonts w:ascii="Courier New" w:hAnsi="Courier New" w:cs="Courier New"/>
        </w:rPr>
        <w:t>might not</w:t>
      </w:r>
      <w:r>
        <w:rPr>
          <w:rFonts w:ascii="Courier New" w:hAnsi="Courier New" w:cs="Courier New"/>
        </w:rPr>
        <w:t xml:space="preserve"> be the </w:t>
      </w:r>
      <w:r w:rsidR="003E458C" w:rsidRPr="003E458C">
        <w:rPr>
          <w:rFonts w:ascii="Courier New" w:hAnsi="Courier New" w:cs="Courier New"/>
        </w:rPr>
        <w:t>best</w:t>
      </w:r>
      <w:r w:rsidR="00DF7932">
        <w:rPr>
          <w:rFonts w:ascii="Courier New" w:hAnsi="Courier New" w:cs="Courier New"/>
        </w:rPr>
        <w:t xml:space="preserve"> </w:t>
      </w:r>
      <w:r w:rsidR="003E458C" w:rsidRPr="003E458C">
        <w:rPr>
          <w:rFonts w:ascii="Courier New" w:hAnsi="Courier New" w:cs="Courier New"/>
        </w:rPr>
        <w:t>term</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use. He</w:t>
      </w:r>
      <w:r w:rsidR="00DF7932">
        <w:rPr>
          <w:rFonts w:ascii="Courier New" w:hAnsi="Courier New" w:cs="Courier New"/>
        </w:rPr>
        <w:t xml:space="preserve"> </w:t>
      </w:r>
      <w:r w:rsidR="003E458C" w:rsidRPr="003E458C">
        <w:rPr>
          <w:rFonts w:ascii="Courier New" w:hAnsi="Courier New" w:cs="Courier New"/>
        </w:rPr>
        <w:t>called</w:t>
      </w:r>
      <w:r>
        <w:rPr>
          <w:rFonts w:ascii="Courier New" w:hAnsi="Courier New" w:cs="Courier New"/>
        </w:rPr>
        <w:t xml:space="preserve"> attention to the </w:t>
      </w:r>
      <w:r w:rsidR="003E458C" w:rsidRPr="003E458C">
        <w:rPr>
          <w:rFonts w:ascii="Courier New" w:hAnsi="Courier New" w:cs="Courier New"/>
        </w:rPr>
        <w:t>two-year</w:t>
      </w:r>
      <w:r>
        <w:rPr>
          <w:rFonts w:ascii="Courier New" w:hAnsi="Courier New" w:cs="Courier New"/>
        </w:rPr>
        <w:t xml:space="preserve"> </w:t>
      </w:r>
      <w:r w:rsidR="003E458C" w:rsidRPr="003E458C">
        <w:rPr>
          <w:rFonts w:ascii="Courier New" w:hAnsi="Courier New" w:cs="Courier New"/>
        </w:rPr>
        <w:t>residency requirement on</w:t>
      </w:r>
      <w:r w:rsidR="00DF7932">
        <w:rPr>
          <w:rFonts w:ascii="Courier New" w:hAnsi="Courier New" w:cs="Courier New"/>
        </w:rPr>
        <w:t xml:space="preserve"> </w:t>
      </w:r>
      <w:r w:rsidR="003E458C" w:rsidRPr="003E458C">
        <w:rPr>
          <w:rFonts w:ascii="Courier New" w:hAnsi="Courier New" w:cs="Courier New"/>
        </w:rPr>
        <w:t>page</w:t>
      </w:r>
      <w:r>
        <w:rPr>
          <w:rFonts w:ascii="Courier New" w:hAnsi="Courier New" w:cs="Courier New"/>
        </w:rPr>
        <w:t xml:space="preserve"> </w:t>
      </w:r>
      <w:r w:rsidR="003E458C" w:rsidRPr="003E458C">
        <w:rPr>
          <w:rFonts w:ascii="Courier New" w:hAnsi="Courier New" w:cs="Courier New"/>
        </w:rPr>
        <w:t>two.</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 xml:space="preserve">said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mental</w:t>
      </w:r>
      <w:r>
        <w:rPr>
          <w:rFonts w:ascii="Courier New" w:hAnsi="Courier New" w:cs="Courier New"/>
        </w:rPr>
        <w:t xml:space="preserve"> </w:t>
      </w:r>
      <w:r w:rsidR="003E458C" w:rsidRPr="003E458C">
        <w:rPr>
          <w:rFonts w:ascii="Courier New" w:hAnsi="Courier New" w:cs="Courier New"/>
        </w:rPr>
        <w:t>health</w:t>
      </w:r>
      <w:r>
        <w:rPr>
          <w:rFonts w:ascii="Courier New" w:hAnsi="Courier New" w:cs="Courier New"/>
        </w:rPr>
        <w:t xml:space="preserve"> </w:t>
      </w:r>
      <w:proofErr w:type="gramStart"/>
      <w:r w:rsidR="003E458C" w:rsidRPr="003E458C">
        <w:rPr>
          <w:rFonts w:ascii="Courier New" w:hAnsi="Courier New" w:cs="Courier New"/>
        </w:rPr>
        <w:t>staff</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feel</w:t>
      </w:r>
      <w:proofErr w:type="gramEnd"/>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generally in</w:t>
      </w:r>
      <w:r w:rsidR="00DF7932">
        <w:rPr>
          <w:rFonts w:ascii="Courier New" w:hAnsi="Courier New" w:cs="Courier New"/>
        </w:rPr>
        <w:t xml:space="preserve"> </w:t>
      </w:r>
      <w:r w:rsidR="003E458C" w:rsidRPr="003E458C">
        <w:rPr>
          <w:rFonts w:ascii="Courier New" w:hAnsi="Courier New" w:cs="Courier New"/>
        </w:rPr>
        <w:t>agreement</w:t>
      </w:r>
      <w:r>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their</w:t>
      </w:r>
      <w:r w:rsidR="00DF7932">
        <w:rPr>
          <w:rFonts w:ascii="Courier New" w:hAnsi="Courier New" w:cs="Courier New"/>
        </w:rPr>
        <w:t xml:space="preserve"> </w:t>
      </w:r>
      <w:r>
        <w:rPr>
          <w:rFonts w:ascii="Courier New" w:hAnsi="Courier New" w:cs="Courier New"/>
        </w:rPr>
        <w:t xml:space="preserve">personnel </w:t>
      </w:r>
      <w:r w:rsidR="003E458C" w:rsidRPr="003E458C">
        <w:rPr>
          <w:rFonts w:ascii="Courier New" w:hAnsi="Courier New" w:cs="Courier New"/>
        </w:rPr>
        <w:t>policies.</w:t>
      </w:r>
      <w:r w:rsidR="003E458C" w:rsidRPr="003E458C">
        <w:rPr>
          <w:rFonts w:ascii="Courier New" w:hAnsi="Courier New" w:cs="Courier New"/>
        </w:rPr>
        <w:cr/>
      </w:r>
      <w:r w:rsidR="00DF7932">
        <w:rPr>
          <w:rFonts w:ascii="Courier New" w:hAnsi="Courier New" w:cs="Courier New"/>
        </w:rPr>
        <w:t xml:space="preserve"> </w:t>
      </w:r>
    </w:p>
    <w:p w:rsidR="00A7626D" w:rsidRDefault="003E458C" w:rsidP="003E458C">
      <w:pPr>
        <w:pStyle w:val="PlainText"/>
        <w:rPr>
          <w:rFonts w:ascii="Courier New" w:hAnsi="Courier New" w:cs="Courier New"/>
        </w:rPr>
      </w:pPr>
      <w:r w:rsidRPr="00A7626D">
        <w:rPr>
          <w:rFonts w:ascii="Courier New" w:hAnsi="Courier New" w:cs="Courier New"/>
          <w:u w:val="single"/>
        </w:rPr>
        <w:t>Chuck</w:t>
      </w:r>
      <w:r w:rsidR="00DF7932" w:rsidRPr="00A7626D">
        <w:rPr>
          <w:rFonts w:ascii="Courier New" w:hAnsi="Courier New" w:cs="Courier New"/>
          <w:u w:val="single"/>
        </w:rPr>
        <w:t xml:space="preserve"> </w:t>
      </w:r>
      <w:r w:rsidR="00A7626D" w:rsidRPr="00A7626D">
        <w:rPr>
          <w:rFonts w:ascii="Courier New" w:hAnsi="Courier New" w:cs="Courier New"/>
          <w:u w:val="single"/>
        </w:rPr>
        <w:t>Gibson</w:t>
      </w:r>
      <w:r w:rsidRPr="00A7626D">
        <w:rPr>
          <w:rFonts w:ascii="Courier New" w:hAnsi="Courier New" w:cs="Courier New"/>
          <w:u w:val="single"/>
        </w:rPr>
        <w:t>,</w:t>
      </w:r>
      <w:r w:rsidR="00DF7932" w:rsidRPr="00A7626D">
        <w:rPr>
          <w:rFonts w:ascii="Courier New" w:hAnsi="Courier New" w:cs="Courier New"/>
          <w:u w:val="single"/>
        </w:rPr>
        <w:t xml:space="preserve"> </w:t>
      </w:r>
      <w:r w:rsidRPr="00A7626D">
        <w:rPr>
          <w:rFonts w:ascii="Courier New" w:hAnsi="Courier New" w:cs="Courier New"/>
          <w:u w:val="single"/>
        </w:rPr>
        <w:t xml:space="preserve">Senator </w:t>
      </w:r>
      <w:proofErr w:type="spellStart"/>
      <w:r w:rsidRPr="00A7626D">
        <w:rPr>
          <w:rFonts w:ascii="Courier New" w:hAnsi="Courier New" w:cs="Courier New"/>
          <w:u w:val="single"/>
        </w:rPr>
        <w:t>Sackett's</w:t>
      </w:r>
      <w:proofErr w:type="spellEnd"/>
      <w:r w:rsidR="00DF7932" w:rsidRPr="00A7626D">
        <w:rPr>
          <w:rFonts w:ascii="Courier New" w:hAnsi="Courier New" w:cs="Courier New"/>
          <w:u w:val="single"/>
        </w:rPr>
        <w:t xml:space="preserve"> </w:t>
      </w:r>
      <w:r w:rsidRPr="00A7626D">
        <w:rPr>
          <w:rFonts w:ascii="Courier New" w:hAnsi="Courier New" w:cs="Courier New"/>
          <w:u w:val="single"/>
        </w:rPr>
        <w:t>aide</w:t>
      </w:r>
      <w:r w:rsidRPr="003E458C">
        <w:rPr>
          <w:rFonts w:ascii="Courier New" w:hAnsi="Courier New" w:cs="Courier New"/>
        </w:rPr>
        <w:t>, said</w:t>
      </w:r>
      <w:r w:rsidR="00DF7932">
        <w:rPr>
          <w:rFonts w:ascii="Courier New" w:hAnsi="Courier New" w:cs="Courier New"/>
        </w:rPr>
        <w:t xml:space="preserve"> </w:t>
      </w:r>
      <w:r w:rsidRPr="003E458C">
        <w:rPr>
          <w:rFonts w:ascii="Courier New" w:hAnsi="Courier New" w:cs="Courier New"/>
        </w:rPr>
        <w:t>that</w:t>
      </w:r>
      <w:r w:rsidR="00A7626D">
        <w:rPr>
          <w:rFonts w:ascii="Courier New" w:hAnsi="Courier New" w:cs="Courier New"/>
        </w:rPr>
        <w:t xml:space="preserve"> the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originally</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Genie</w:t>
      </w:r>
      <w:r w:rsidR="00DF7932">
        <w:rPr>
          <w:rFonts w:ascii="Courier New" w:hAnsi="Courier New" w:cs="Courier New"/>
        </w:rPr>
        <w:t xml:space="preserve"> </w:t>
      </w:r>
      <w:r w:rsidRPr="003E458C">
        <w:rPr>
          <w:rFonts w:ascii="Courier New" w:hAnsi="Courier New" w:cs="Courier New"/>
        </w:rPr>
        <w:t>Chance</w:t>
      </w:r>
      <w:r w:rsidR="00A7626D">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Frank</w:t>
      </w:r>
      <w:r w:rsidR="00A7626D">
        <w:rPr>
          <w:rFonts w:ascii="Courier New" w:hAnsi="Courier New" w:cs="Courier New"/>
        </w:rPr>
        <w:t xml:space="preserve"> Gold. </w:t>
      </w:r>
      <w:r w:rsidRPr="003E458C">
        <w:rPr>
          <w:rFonts w:ascii="Courier New" w:hAnsi="Courier New" w:cs="Courier New"/>
        </w:rPr>
        <w:t>There</w:t>
      </w:r>
      <w:r w:rsidR="00A7626D">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 need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register</w:t>
      </w:r>
      <w:r w:rsidR="00DF7932">
        <w:rPr>
          <w:rFonts w:ascii="Courier New" w:hAnsi="Courier New" w:cs="Courier New"/>
        </w:rPr>
        <w:t xml:space="preserve"> </w:t>
      </w:r>
      <w:r w:rsidR="00A7626D">
        <w:rPr>
          <w:rFonts w:ascii="Courier New" w:hAnsi="Courier New" w:cs="Courier New"/>
        </w:rPr>
        <w:t>psycholo</w:t>
      </w:r>
      <w:r w:rsidRPr="003E458C">
        <w:rPr>
          <w:rFonts w:ascii="Courier New" w:hAnsi="Courier New" w:cs="Courier New"/>
        </w:rPr>
        <w:t>gists</w:t>
      </w:r>
      <w:r w:rsidR="00A7626D">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00A7626D">
        <w:rPr>
          <w:rFonts w:ascii="Courier New" w:hAnsi="Courier New" w:cs="Courier New"/>
        </w:rPr>
        <w:t xml:space="preserve">MA </w:t>
      </w:r>
      <w:r w:rsidRPr="003E458C">
        <w:rPr>
          <w:rFonts w:ascii="Courier New" w:hAnsi="Courier New" w:cs="Courier New"/>
        </w:rPr>
        <w:t>degrees.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would</w:t>
      </w:r>
      <w:r w:rsidR="00A7626D">
        <w:rPr>
          <w:rFonts w:ascii="Courier New" w:hAnsi="Courier New" w:cs="Courier New"/>
        </w:rPr>
        <w:t xml:space="preserve"> </w:t>
      </w:r>
      <w:r w:rsidRPr="003E458C">
        <w:rPr>
          <w:rFonts w:ascii="Courier New" w:hAnsi="Courier New" w:cs="Courier New"/>
        </w:rPr>
        <w:t>establish standards,</w:t>
      </w:r>
      <w:r w:rsidR="00A7626D">
        <w:rPr>
          <w:rFonts w:ascii="Courier New" w:hAnsi="Courier New" w:cs="Courier New"/>
        </w:rPr>
        <w:t xml:space="preserve"> and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recognized 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A7626D">
        <w:rPr>
          <w:rFonts w:ascii="Courier New" w:hAnsi="Courier New" w:cs="Courier New"/>
        </w:rPr>
        <w:t xml:space="preserve">is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attempt</w:t>
      </w:r>
      <w:r w:rsidR="00A7626D">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establish</w:t>
      </w:r>
      <w:r w:rsidR="00DF7932">
        <w:rPr>
          <w:rFonts w:ascii="Courier New" w:hAnsi="Courier New" w:cs="Courier New"/>
        </w:rPr>
        <w:t xml:space="preserve"> </w:t>
      </w:r>
      <w:r w:rsidRPr="003E458C">
        <w:rPr>
          <w:rFonts w:ascii="Courier New" w:hAnsi="Courier New" w:cs="Courier New"/>
        </w:rPr>
        <w:t>professional</w:t>
      </w:r>
      <w:r w:rsidR="00A7626D">
        <w:rPr>
          <w:rFonts w:ascii="Courier New" w:hAnsi="Courier New" w:cs="Courier New"/>
        </w:rPr>
        <w:t xml:space="preserve"> standards and </w:t>
      </w:r>
      <w:r w:rsidRPr="003E458C">
        <w:rPr>
          <w:rFonts w:ascii="Courier New" w:hAnsi="Courier New" w:cs="Courier New"/>
        </w:rPr>
        <w:t>guidelines.</w:t>
      </w:r>
      <w:r w:rsidRPr="003E458C">
        <w:rPr>
          <w:rFonts w:ascii="Courier New" w:hAnsi="Courier New" w:cs="Courier New"/>
        </w:rPr>
        <w:cr/>
      </w:r>
      <w:r w:rsidR="00DF7932">
        <w:rPr>
          <w:rFonts w:ascii="Courier New" w:hAnsi="Courier New" w:cs="Courier New"/>
        </w:rPr>
        <w:t xml:space="preserve"> </w:t>
      </w:r>
    </w:p>
    <w:p w:rsidR="00A7626D" w:rsidRDefault="003E458C" w:rsidP="003E458C">
      <w:pPr>
        <w:pStyle w:val="PlainText"/>
        <w:rPr>
          <w:rFonts w:ascii="Courier New" w:hAnsi="Courier New" w:cs="Courier New"/>
        </w:rPr>
      </w:pPr>
      <w:r w:rsidRPr="00A7626D">
        <w:rPr>
          <w:rFonts w:ascii="Courier New" w:hAnsi="Courier New" w:cs="Courier New"/>
          <w:u w:val="single"/>
        </w:rPr>
        <w:t>Dr.</w:t>
      </w:r>
      <w:r w:rsidR="00DF7932" w:rsidRPr="00A7626D">
        <w:rPr>
          <w:rFonts w:ascii="Courier New" w:hAnsi="Courier New" w:cs="Courier New"/>
          <w:u w:val="single"/>
        </w:rPr>
        <w:t xml:space="preserve"> </w:t>
      </w:r>
      <w:r w:rsidRPr="00A7626D">
        <w:rPr>
          <w:rFonts w:ascii="Courier New" w:hAnsi="Courier New" w:cs="Courier New"/>
          <w:u w:val="single"/>
        </w:rPr>
        <w:t>Aaron</w:t>
      </w:r>
      <w:r w:rsidR="00DF7932" w:rsidRPr="00A7626D">
        <w:rPr>
          <w:rFonts w:ascii="Courier New" w:hAnsi="Courier New" w:cs="Courier New"/>
          <w:u w:val="single"/>
        </w:rPr>
        <w:t xml:space="preserve"> </w:t>
      </w:r>
      <w:r w:rsidRPr="00A7626D">
        <w:rPr>
          <w:rFonts w:ascii="Courier New" w:hAnsi="Courier New" w:cs="Courier New"/>
          <w:u w:val="single"/>
        </w:rPr>
        <w:t>Wolf,</w:t>
      </w:r>
      <w:r w:rsidR="00A7626D" w:rsidRPr="00A7626D">
        <w:rPr>
          <w:rFonts w:ascii="Courier New" w:hAnsi="Courier New" w:cs="Courier New"/>
          <w:u w:val="single"/>
        </w:rPr>
        <w:t xml:space="preserve"> </w:t>
      </w:r>
      <w:r w:rsidRPr="00A7626D">
        <w:rPr>
          <w:rFonts w:ascii="Courier New" w:hAnsi="Courier New" w:cs="Courier New"/>
          <w:u w:val="single"/>
        </w:rPr>
        <w:t>Langdon</w:t>
      </w:r>
      <w:r w:rsidR="00A7626D" w:rsidRPr="00A7626D">
        <w:rPr>
          <w:rFonts w:ascii="Courier New" w:hAnsi="Courier New" w:cs="Courier New"/>
          <w:u w:val="single"/>
        </w:rPr>
        <w:t xml:space="preserve"> Cli</w:t>
      </w:r>
      <w:r w:rsidRPr="00A7626D">
        <w:rPr>
          <w:rFonts w:ascii="Courier New" w:hAnsi="Courier New" w:cs="Courier New"/>
          <w:u w:val="single"/>
        </w:rPr>
        <w:t>nic</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he</w:t>
      </w:r>
      <w:r w:rsidR="00DF7932">
        <w:rPr>
          <w:rFonts w:ascii="Courier New" w:hAnsi="Courier New" w:cs="Courier New"/>
        </w:rPr>
        <w:t xml:space="preserve"> </w:t>
      </w:r>
      <w:r w:rsidRPr="003E458C">
        <w:rPr>
          <w:rFonts w:ascii="Courier New" w:hAnsi="Courier New" w:cs="Courier New"/>
        </w:rPr>
        <w:t>felt</w:t>
      </w:r>
    </w:p>
    <w:p w:rsidR="00A7626D" w:rsidRDefault="00A7626D" w:rsidP="003E458C">
      <w:pPr>
        <w:pStyle w:val="PlainText"/>
        <w:rPr>
          <w:rFonts w:ascii="Courier New" w:hAnsi="Courier New" w:cs="Courier New"/>
        </w:rPr>
      </w:pPr>
    </w:p>
    <w:p w:rsidR="00A7626D" w:rsidRDefault="003E458C" w:rsidP="003E458C">
      <w:pPr>
        <w:pStyle w:val="PlainText"/>
        <w:rPr>
          <w:rFonts w:ascii="Courier New" w:hAnsi="Courier New" w:cs="Courier New"/>
        </w:rPr>
      </w:pPr>
      <w:r w:rsidRPr="003E458C">
        <w:rPr>
          <w:rFonts w:ascii="Courier New" w:hAnsi="Courier New" w:cs="Courier New"/>
        </w:rPr>
        <w:cr/>
      </w:r>
      <w:r w:rsidR="00A7626D">
        <w:rPr>
          <w:rFonts w:ascii="Courier New" w:hAnsi="Courier New" w:cs="Courier New"/>
        </w:rPr>
        <w:t>2/23/73</w:t>
      </w:r>
    </w:p>
    <w:p w:rsidR="003E458C" w:rsidRPr="003E458C" w:rsidRDefault="003E458C" w:rsidP="003E458C">
      <w:pPr>
        <w:pStyle w:val="PlainText"/>
        <w:rPr>
          <w:rFonts w:ascii="Courier New" w:hAnsi="Courier New" w:cs="Courier New"/>
        </w:rPr>
      </w:pPr>
      <w:r w:rsidRPr="003E458C">
        <w:rPr>
          <w:rFonts w:ascii="Courier New" w:hAnsi="Courier New" w:cs="Courier New"/>
        </w:rPr>
        <w:t>----------------------- Page 114-----------------------</w:t>
      </w:r>
    </w:p>
    <w:p w:rsidR="00A7626D" w:rsidRDefault="003E458C" w:rsidP="00A7626D">
      <w:pPr>
        <w:pStyle w:val="PlainText"/>
        <w:ind w:left="2880" w:firstLine="720"/>
        <w:rPr>
          <w:rFonts w:ascii="Courier New" w:hAnsi="Courier New" w:cs="Courier New"/>
        </w:rPr>
      </w:pPr>
      <w:r w:rsidRPr="003E458C">
        <w:rPr>
          <w:rFonts w:ascii="Courier New" w:hAnsi="Courier New" w:cs="Courier New"/>
        </w:rPr>
        <w:t>3</w:t>
      </w:r>
      <w:r w:rsidRPr="003E458C">
        <w:rPr>
          <w:rFonts w:ascii="Courier New" w:hAnsi="Courier New" w:cs="Courier New"/>
        </w:rPr>
        <w:cr/>
      </w:r>
    </w:p>
    <w:p w:rsidR="00A7626D" w:rsidRDefault="00A7626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102</w:t>
      </w:r>
      <w:r>
        <w:rPr>
          <w:rFonts w:ascii="Courier New" w:hAnsi="Courier New" w:cs="Courier New"/>
        </w:rPr>
        <w:t xml:space="preserve"> -- </w:t>
      </w:r>
      <w:proofErr w:type="spellStart"/>
      <w:r w:rsidRPr="003E458C">
        <w:rPr>
          <w:rFonts w:ascii="Courier New" w:hAnsi="Courier New" w:cs="Courier New"/>
        </w:rPr>
        <w:t>con't</w:t>
      </w:r>
      <w:proofErr w:type="spellEnd"/>
      <w:r>
        <w:rPr>
          <w:rFonts w:ascii="Courier New" w:hAnsi="Courier New" w:cs="Courier New"/>
        </w:rPr>
        <w:t xml:space="preserve">) </w:t>
      </w:r>
      <w:r w:rsidR="003E458C" w:rsidRPr="003E458C">
        <w:rPr>
          <w:rFonts w:ascii="Courier New" w:hAnsi="Courier New" w:cs="Courier New"/>
        </w:rPr>
        <w:t>we should</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wait</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see</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graduate</w:t>
      </w:r>
      <w:r w:rsidR="00DF7932">
        <w:rPr>
          <w:rFonts w:ascii="Courier New" w:hAnsi="Courier New" w:cs="Courier New"/>
        </w:rPr>
        <w:t xml:space="preserve"> </w:t>
      </w:r>
      <w:r w:rsidR="003E458C" w:rsidRPr="003E458C">
        <w:rPr>
          <w:rFonts w:ascii="Courier New" w:hAnsi="Courier New" w:cs="Courier New"/>
        </w:rPr>
        <w:t>level</w:t>
      </w:r>
      <w:r w:rsidR="00DF7932">
        <w:rPr>
          <w:rFonts w:ascii="Courier New" w:hAnsi="Courier New" w:cs="Courier New"/>
        </w:rPr>
        <w:t xml:space="preserve"> </w:t>
      </w:r>
      <w:r>
        <w:rPr>
          <w:rFonts w:ascii="Courier New" w:hAnsi="Courier New" w:cs="Courier New"/>
        </w:rPr>
        <w:t xml:space="preserve">program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Alaska is</w:t>
      </w:r>
      <w:r w:rsidR="00DF7932">
        <w:rPr>
          <w:rFonts w:ascii="Courier New" w:hAnsi="Courier New" w:cs="Courier New"/>
        </w:rPr>
        <w:t xml:space="preserve"> </w:t>
      </w:r>
      <w:r w:rsidR="003E458C" w:rsidRPr="003E458C">
        <w:rPr>
          <w:rFonts w:ascii="Courier New" w:hAnsi="Courier New" w:cs="Courier New"/>
        </w:rPr>
        <w:t>very new.</w:t>
      </w:r>
      <w:r w:rsidR="003E458C" w:rsidRPr="003E458C">
        <w:rPr>
          <w:rFonts w:ascii="Courier New" w:hAnsi="Courier New" w:cs="Courier New"/>
        </w:rPr>
        <w:cr/>
      </w:r>
      <w:r w:rsidR="00DF7932">
        <w:rPr>
          <w:rFonts w:ascii="Courier New" w:hAnsi="Courier New" w:cs="Courier New"/>
        </w:rPr>
        <w:t xml:space="preserve"> </w:t>
      </w:r>
    </w:p>
    <w:p w:rsidR="005B4111"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graduates</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005B4111">
        <w:rPr>
          <w:rFonts w:ascii="Courier New" w:hAnsi="Courier New" w:cs="Courier New"/>
        </w:rPr>
        <w:t xml:space="preserve">just </w:t>
      </w:r>
      <w:r w:rsidRPr="003E458C">
        <w:rPr>
          <w:rFonts w:ascii="Courier New" w:hAnsi="Courier New" w:cs="Courier New"/>
        </w:rPr>
        <w:t>employed</w:t>
      </w:r>
      <w:r w:rsidR="00DF7932">
        <w:rPr>
          <w:rFonts w:ascii="Courier New" w:hAnsi="Courier New" w:cs="Courier New"/>
        </w:rPr>
        <w:t xml:space="preserve"> </w:t>
      </w:r>
      <w:r w:rsidRPr="003E458C">
        <w:rPr>
          <w:rFonts w:ascii="Courier New" w:hAnsi="Courier New" w:cs="Courier New"/>
        </w:rPr>
        <w:t>by firms.</w:t>
      </w:r>
      <w:r w:rsidRPr="003E458C">
        <w:rPr>
          <w:rFonts w:ascii="Courier New" w:hAnsi="Courier New" w:cs="Courier New"/>
        </w:rPr>
        <w:cr/>
      </w:r>
      <w:r w:rsidR="00DF7932">
        <w:rPr>
          <w:rFonts w:ascii="Courier New" w:hAnsi="Courier New" w:cs="Courier New"/>
        </w:rPr>
        <w:t xml:space="preserve"> </w:t>
      </w:r>
    </w:p>
    <w:p w:rsidR="005B4111" w:rsidRDefault="003E458C" w:rsidP="003E458C">
      <w:pPr>
        <w:pStyle w:val="PlainText"/>
        <w:rPr>
          <w:rFonts w:ascii="Courier New" w:hAnsi="Courier New" w:cs="Courier New"/>
        </w:rPr>
      </w:pPr>
      <w:r w:rsidRPr="003E458C">
        <w:rPr>
          <w:rFonts w:ascii="Courier New" w:hAnsi="Courier New" w:cs="Courier New"/>
        </w:rPr>
        <w:t>Dr. Wolf</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they can't</w:t>
      </w:r>
      <w:r w:rsidR="00DF7932">
        <w:rPr>
          <w:rFonts w:ascii="Courier New" w:hAnsi="Courier New" w:cs="Courier New"/>
        </w:rPr>
        <w:t xml:space="preserve"> </w:t>
      </w:r>
      <w:r w:rsidRPr="003E458C">
        <w:rPr>
          <w:rFonts w:ascii="Courier New" w:hAnsi="Courier New" w:cs="Courier New"/>
        </w:rPr>
        <w:t>call</w:t>
      </w:r>
      <w:r w:rsidR="00DF7932">
        <w:rPr>
          <w:rFonts w:ascii="Courier New" w:hAnsi="Courier New" w:cs="Courier New"/>
        </w:rPr>
        <w:t xml:space="preserve"> </w:t>
      </w:r>
      <w:r w:rsidRPr="003E458C">
        <w:rPr>
          <w:rFonts w:ascii="Courier New" w:hAnsi="Courier New" w:cs="Courier New"/>
        </w:rPr>
        <w:t>themselves</w:t>
      </w:r>
      <w:r w:rsidR="00DF7932">
        <w:rPr>
          <w:rFonts w:ascii="Courier New" w:hAnsi="Courier New" w:cs="Courier New"/>
        </w:rPr>
        <w:t xml:space="preserve"> </w:t>
      </w:r>
      <w:r w:rsidR="005B4111">
        <w:rPr>
          <w:rFonts w:ascii="Courier New" w:hAnsi="Courier New" w:cs="Courier New"/>
        </w:rPr>
        <w:t xml:space="preserve">licensed </w:t>
      </w:r>
      <w:r w:rsidRPr="003E458C">
        <w:rPr>
          <w:rFonts w:ascii="Courier New" w:hAnsi="Courier New" w:cs="Courier New"/>
        </w:rPr>
        <w:t>psychologists.</w:t>
      </w:r>
      <w:r w:rsidRPr="003E458C">
        <w:rPr>
          <w:rFonts w:ascii="Courier New" w:hAnsi="Courier New" w:cs="Courier New"/>
        </w:rPr>
        <w:cr/>
      </w:r>
      <w:r w:rsidR="00DF7932">
        <w:rPr>
          <w:rFonts w:ascii="Courier New" w:hAnsi="Courier New" w:cs="Courier New"/>
        </w:rPr>
        <w:t xml:space="preserve"> </w:t>
      </w:r>
    </w:p>
    <w:p w:rsidR="005B4111"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what the</w:t>
      </w:r>
      <w:r w:rsidR="00DF7932">
        <w:rPr>
          <w:rFonts w:ascii="Courier New" w:hAnsi="Courier New" w:cs="Courier New"/>
        </w:rPr>
        <w:t xml:space="preserve"> </w:t>
      </w:r>
      <w:r w:rsidRPr="003E458C">
        <w:rPr>
          <w:rFonts w:ascii="Courier New" w:hAnsi="Courier New" w:cs="Courier New"/>
        </w:rPr>
        <w:t>position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5B4111">
        <w:rPr>
          <w:rFonts w:ascii="Courier New" w:hAnsi="Courier New" w:cs="Courier New"/>
        </w:rPr>
        <w:t xml:space="preserve">the Board </w:t>
      </w:r>
      <w:r w:rsidRPr="003E458C">
        <w:rPr>
          <w:rFonts w:ascii="Courier New" w:hAnsi="Courier New" w:cs="Courier New"/>
        </w:rPr>
        <w:t>was.</w:t>
      </w:r>
      <w:r w:rsidRPr="003E458C">
        <w:rPr>
          <w:rFonts w:ascii="Courier New" w:hAnsi="Courier New" w:cs="Courier New"/>
        </w:rPr>
        <w:cr/>
      </w:r>
      <w:r w:rsidR="00DF7932">
        <w:rPr>
          <w:rFonts w:ascii="Courier New" w:hAnsi="Courier New" w:cs="Courier New"/>
        </w:rPr>
        <w:t xml:space="preserve"> </w:t>
      </w:r>
    </w:p>
    <w:p w:rsidR="005B4111" w:rsidRDefault="003E458C" w:rsidP="003E458C">
      <w:pPr>
        <w:pStyle w:val="PlainText"/>
        <w:rPr>
          <w:rFonts w:ascii="Courier New" w:hAnsi="Courier New" w:cs="Courier New"/>
        </w:rPr>
      </w:pPr>
      <w:r w:rsidRPr="003E458C">
        <w:rPr>
          <w:rFonts w:ascii="Courier New" w:hAnsi="Courier New" w:cs="Courier New"/>
        </w:rPr>
        <w:t>Dr. Wolf</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two</w:t>
      </w:r>
      <w:r w:rsidR="00DF7932">
        <w:rPr>
          <w:rFonts w:ascii="Courier New" w:hAnsi="Courier New" w:cs="Courier New"/>
        </w:rPr>
        <w:t xml:space="preserve"> </w:t>
      </w:r>
      <w:r w:rsidRPr="003E458C">
        <w:rPr>
          <w:rFonts w:ascii="Courier New" w:hAnsi="Courier New" w:cs="Courier New"/>
        </w:rPr>
        <w:t>want</w:t>
      </w:r>
      <w:r w:rsidR="00DF7932">
        <w:rPr>
          <w:rFonts w:ascii="Courier New" w:hAnsi="Courier New" w:cs="Courier New"/>
        </w:rPr>
        <w:t xml:space="preserve"> </w:t>
      </w:r>
      <w:r w:rsidRPr="003E458C">
        <w:rPr>
          <w:rFonts w:ascii="Courier New" w:hAnsi="Courier New" w:cs="Courier New"/>
        </w:rPr>
        <w:t>to wait</w:t>
      </w:r>
      <w:r w:rsidR="00DF7932">
        <w:rPr>
          <w:rFonts w:ascii="Courier New" w:hAnsi="Courier New" w:cs="Courier New"/>
        </w:rPr>
        <w:t xml:space="preserve"> </w:t>
      </w:r>
      <w:r w:rsidRPr="003E458C">
        <w:rPr>
          <w:rFonts w:ascii="Courier New" w:hAnsi="Courier New" w:cs="Courier New"/>
        </w:rPr>
        <w:t xml:space="preserve">and </w:t>
      </w:r>
      <w:proofErr w:type="gramStart"/>
      <w:r w:rsidRPr="003E458C">
        <w:rPr>
          <w:rFonts w:ascii="Courier New" w:hAnsi="Courier New" w:cs="Courier New"/>
        </w:rPr>
        <w:t>see,</w:t>
      </w:r>
      <w:proofErr w:type="gramEnd"/>
      <w:r w:rsidR="00DF7932">
        <w:rPr>
          <w:rFonts w:ascii="Courier New" w:hAnsi="Courier New" w:cs="Courier New"/>
        </w:rPr>
        <w:t xml:space="preserve"> </w:t>
      </w:r>
      <w:r w:rsidR="005B4111">
        <w:rPr>
          <w:rFonts w:ascii="Courier New" w:hAnsi="Courier New" w:cs="Courier New"/>
        </w:rPr>
        <w:t xml:space="preserve">Al </w:t>
      </w:r>
      <w:r w:rsidRPr="003E458C">
        <w:rPr>
          <w:rFonts w:ascii="Courier New" w:hAnsi="Courier New" w:cs="Courier New"/>
        </w:rPr>
        <w:t>Parker</w:t>
      </w:r>
      <w:r w:rsidR="00DF7932">
        <w:rPr>
          <w:rFonts w:ascii="Courier New" w:hAnsi="Courier New" w:cs="Courier New"/>
        </w:rPr>
        <w:t xml:space="preserve"> </w:t>
      </w:r>
      <w:r w:rsidRPr="003E458C">
        <w:rPr>
          <w:rFonts w:ascii="Courier New" w:hAnsi="Courier New" w:cs="Courier New"/>
        </w:rPr>
        <w:t>and one</w:t>
      </w:r>
      <w:r w:rsidR="00DF7932">
        <w:rPr>
          <w:rFonts w:ascii="Courier New" w:hAnsi="Courier New" w:cs="Courier New"/>
        </w:rPr>
        <w:t xml:space="preserve"> </w:t>
      </w:r>
      <w:r w:rsidRPr="003E458C">
        <w:rPr>
          <w:rFonts w:ascii="Courier New" w:hAnsi="Courier New" w:cs="Courier New"/>
        </w:rPr>
        <w:t>other.</w:t>
      </w:r>
      <w:r w:rsidRPr="003E458C">
        <w:rPr>
          <w:rFonts w:ascii="Courier New" w:hAnsi="Courier New" w:cs="Courier New"/>
        </w:rPr>
        <w:cr/>
      </w:r>
      <w:r w:rsidR="00DF7932">
        <w:rPr>
          <w:rFonts w:ascii="Courier New" w:hAnsi="Courier New" w:cs="Courier New"/>
        </w:rPr>
        <w:t xml:space="preserve"> </w:t>
      </w:r>
    </w:p>
    <w:p w:rsidR="001A5A59"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w:t>
      </w:r>
      <w:r w:rsidR="005B4111">
        <w:rPr>
          <w:rFonts w:ascii="Courier New" w:hAnsi="Courier New" w:cs="Courier New"/>
        </w:rPr>
        <w:t xml:space="preserve">hat he understood a majority of </w:t>
      </w:r>
      <w:r w:rsidRPr="003E458C">
        <w:rPr>
          <w:rFonts w:ascii="Courier New" w:hAnsi="Courier New" w:cs="Courier New"/>
        </w:rPr>
        <w:t>the Board</w:t>
      </w:r>
      <w:r w:rsidR="00DF7932">
        <w:rPr>
          <w:rFonts w:ascii="Courier New" w:hAnsi="Courier New" w:cs="Courier New"/>
        </w:rPr>
        <w:t xml:space="preserve"> </w:t>
      </w:r>
      <w:r w:rsidRPr="003E458C">
        <w:rPr>
          <w:rFonts w:ascii="Courier New" w:hAnsi="Courier New" w:cs="Courier New"/>
        </w:rPr>
        <w:t>supported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5B4111">
        <w:rPr>
          <w:rFonts w:ascii="Courier New" w:hAnsi="Courier New" w:cs="Courier New"/>
        </w:rPr>
        <w:t xml:space="preserve"> </w:t>
      </w:r>
      <w:r w:rsidRPr="003E458C">
        <w:rPr>
          <w:rFonts w:ascii="Courier New" w:hAnsi="Courier New" w:cs="Courier New"/>
        </w:rPr>
        <w:t>Al Parker</w:t>
      </w:r>
      <w:r w:rsidR="005B4111">
        <w:rPr>
          <w:rFonts w:ascii="Courier New" w:hAnsi="Courier New" w:cs="Courier New"/>
        </w:rPr>
        <w:t xml:space="preserve"> </w:t>
      </w:r>
      <w:r w:rsidRPr="003E458C">
        <w:rPr>
          <w:rFonts w:ascii="Courier New" w:hAnsi="Courier New" w:cs="Courier New"/>
        </w:rPr>
        <w:t>a</w:t>
      </w:r>
      <w:r w:rsidR="005B4111">
        <w:rPr>
          <w:rFonts w:ascii="Courier New" w:hAnsi="Courier New" w:cs="Courier New"/>
        </w:rPr>
        <w:t xml:space="preserve">nd Marie </w:t>
      </w:r>
      <w:r w:rsidRPr="003E458C">
        <w:rPr>
          <w:rFonts w:ascii="Courier New" w:hAnsi="Courier New" w:cs="Courier New"/>
        </w:rPr>
        <w:t>Doyle were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only</w:t>
      </w:r>
      <w:r w:rsidR="00DF7932">
        <w:rPr>
          <w:rFonts w:ascii="Courier New" w:hAnsi="Courier New" w:cs="Courier New"/>
        </w:rPr>
        <w:t xml:space="preserve"> </w:t>
      </w:r>
      <w:r w:rsidRPr="003E458C">
        <w:rPr>
          <w:rFonts w:ascii="Courier New" w:hAnsi="Courier New" w:cs="Courier New"/>
        </w:rPr>
        <w:t>ones who</w:t>
      </w:r>
      <w:r w:rsidR="00DF7932">
        <w:rPr>
          <w:rFonts w:ascii="Courier New" w:hAnsi="Courier New" w:cs="Courier New"/>
        </w:rPr>
        <w:t xml:space="preserve"> </w:t>
      </w:r>
      <w:r w:rsidRPr="003E458C">
        <w:rPr>
          <w:rFonts w:ascii="Courier New" w:hAnsi="Courier New" w:cs="Courier New"/>
        </w:rPr>
        <w:t>did not.</w:t>
      </w:r>
      <w:r w:rsidRPr="003E458C">
        <w:rPr>
          <w:rFonts w:ascii="Courier New" w:hAnsi="Courier New" w:cs="Courier New"/>
        </w:rPr>
        <w:cr/>
      </w:r>
      <w:r w:rsidR="00DF7932">
        <w:rPr>
          <w:rFonts w:ascii="Courier New" w:hAnsi="Courier New" w:cs="Courier New"/>
        </w:rPr>
        <w:t xml:space="preserve"> </w:t>
      </w:r>
    </w:p>
    <w:p w:rsidR="001A5A59" w:rsidRDefault="003E458C" w:rsidP="003E458C">
      <w:pPr>
        <w:pStyle w:val="PlainText"/>
        <w:rPr>
          <w:rFonts w:ascii="Courier New" w:hAnsi="Courier New" w:cs="Courier New"/>
        </w:rPr>
      </w:pPr>
      <w:r w:rsidRPr="003E458C">
        <w:rPr>
          <w:rFonts w:ascii="Courier New" w:hAnsi="Courier New" w:cs="Courier New"/>
        </w:rPr>
        <w:t>Dr. Wolf</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w:t>
      </w:r>
      <w:r w:rsidR="001A5A59">
        <w:rPr>
          <w:rFonts w:ascii="Courier New" w:hAnsi="Courier New" w:cs="Courier New"/>
        </w:rPr>
        <w:t xml:space="preserve"> </w:t>
      </w:r>
      <w:r w:rsidRPr="003E458C">
        <w:rPr>
          <w:rFonts w:ascii="Courier New" w:hAnsi="Courier New" w:cs="Courier New"/>
        </w:rPr>
        <w:t>MA</w:t>
      </w:r>
      <w:r w:rsidR="001A5A59">
        <w:rPr>
          <w:rFonts w:ascii="Courier New" w:hAnsi="Courier New" w:cs="Courier New"/>
        </w:rPr>
        <w:t xml:space="preserve"> </w:t>
      </w:r>
      <w:r w:rsidRPr="003E458C">
        <w:rPr>
          <w:rFonts w:ascii="Courier New" w:hAnsi="Courier New" w:cs="Courier New"/>
        </w:rPr>
        <w:t>level</w:t>
      </w:r>
      <w:r w:rsidR="00DF7932">
        <w:rPr>
          <w:rFonts w:ascii="Courier New" w:hAnsi="Courier New" w:cs="Courier New"/>
        </w:rPr>
        <w:t xml:space="preserve"> </w:t>
      </w:r>
      <w:r w:rsidRPr="003E458C">
        <w:rPr>
          <w:rFonts w:ascii="Courier New" w:hAnsi="Courier New" w:cs="Courier New"/>
        </w:rPr>
        <w:t>courses</w:t>
      </w:r>
      <w:r w:rsidR="00DF7932">
        <w:rPr>
          <w:rFonts w:ascii="Courier New" w:hAnsi="Courier New" w:cs="Courier New"/>
        </w:rPr>
        <w:t xml:space="preserve"> </w:t>
      </w:r>
      <w:r w:rsidRPr="003E458C">
        <w:rPr>
          <w:rFonts w:ascii="Courier New" w:hAnsi="Courier New" w:cs="Courier New"/>
        </w:rPr>
        <w:t>don't give</w:t>
      </w:r>
      <w:r w:rsidR="00DF7932">
        <w:rPr>
          <w:rFonts w:ascii="Courier New" w:hAnsi="Courier New" w:cs="Courier New"/>
        </w:rPr>
        <w:t xml:space="preserve"> </w:t>
      </w:r>
      <w:r w:rsidR="001A5A59">
        <w:rPr>
          <w:rFonts w:ascii="Courier New" w:hAnsi="Courier New" w:cs="Courier New"/>
        </w:rPr>
        <w:t xml:space="preserve">enough </w:t>
      </w:r>
      <w:r w:rsidRPr="003E458C">
        <w:rPr>
          <w:rFonts w:ascii="Courier New" w:hAnsi="Courier New" w:cs="Courier New"/>
        </w:rPr>
        <w:t>breadth.</w:t>
      </w:r>
      <w:r w:rsidR="001A5A59">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needs</w:t>
      </w:r>
      <w:r w:rsidR="00DF7932">
        <w:rPr>
          <w:rFonts w:ascii="Courier New" w:hAnsi="Courier New" w:cs="Courier New"/>
        </w:rPr>
        <w:t xml:space="preserve"> </w:t>
      </w:r>
      <w:r w:rsidRPr="003E458C">
        <w:rPr>
          <w:rFonts w:ascii="Courier New" w:hAnsi="Courier New" w:cs="Courier New"/>
        </w:rPr>
        <w:t>a PhD</w:t>
      </w:r>
      <w:r w:rsidR="001A5A59">
        <w:rPr>
          <w:rFonts w:ascii="Courier New" w:hAnsi="Courier New" w:cs="Courier New"/>
        </w:rPr>
        <w:t xml:space="preserve"> </w:t>
      </w:r>
      <w:r w:rsidRPr="003E458C">
        <w:rPr>
          <w:rFonts w:ascii="Courier New" w:hAnsi="Courier New" w:cs="Courier New"/>
        </w:rPr>
        <w:t>Regarding</w:t>
      </w:r>
      <w:r w:rsidR="00DF7932">
        <w:rPr>
          <w:rFonts w:ascii="Courier New" w:hAnsi="Courier New" w:cs="Courier New"/>
        </w:rPr>
        <w:t xml:space="preserve"> </w:t>
      </w:r>
      <w:r w:rsidRPr="003E458C">
        <w:rPr>
          <w:rFonts w:ascii="Courier New" w:hAnsi="Courier New" w:cs="Courier New"/>
        </w:rPr>
        <w:t>jobs,</w:t>
      </w:r>
      <w:r w:rsidR="00DF7932">
        <w:rPr>
          <w:rFonts w:ascii="Courier New" w:hAnsi="Courier New" w:cs="Courier New"/>
        </w:rPr>
        <w:t xml:space="preserve"> </w:t>
      </w:r>
      <w:r w:rsidR="001A5A59">
        <w:rPr>
          <w:rFonts w:ascii="Courier New" w:hAnsi="Courier New" w:cs="Courier New"/>
        </w:rPr>
        <w:t xml:space="preserve">many </w:t>
      </w:r>
      <w:r w:rsidRPr="003E458C">
        <w:rPr>
          <w:rFonts w:ascii="Courier New" w:hAnsi="Courier New" w:cs="Courier New"/>
        </w:rPr>
        <w:t>people</w:t>
      </w:r>
      <w:r w:rsidR="00DF7932">
        <w:rPr>
          <w:rFonts w:ascii="Courier New" w:hAnsi="Courier New" w:cs="Courier New"/>
        </w:rPr>
        <w:t xml:space="preserve"> </w:t>
      </w:r>
      <w:r w:rsidRPr="003E458C">
        <w:rPr>
          <w:rFonts w:ascii="Courier New" w:hAnsi="Courier New" w:cs="Courier New"/>
        </w:rPr>
        <w:t>with an</w:t>
      </w:r>
      <w:r w:rsidR="00DF7932">
        <w:rPr>
          <w:rFonts w:ascii="Courier New" w:hAnsi="Courier New" w:cs="Courier New"/>
        </w:rPr>
        <w:t xml:space="preserve"> </w:t>
      </w:r>
      <w:r w:rsidRPr="003E458C">
        <w:rPr>
          <w:rFonts w:ascii="Courier New" w:hAnsi="Courier New" w:cs="Courier New"/>
        </w:rPr>
        <w:t>MA in</w:t>
      </w:r>
      <w:r w:rsidR="00DF7932">
        <w:rPr>
          <w:rFonts w:ascii="Courier New" w:hAnsi="Courier New" w:cs="Courier New"/>
        </w:rPr>
        <w:t xml:space="preserve"> </w:t>
      </w:r>
      <w:r w:rsidRPr="003E458C">
        <w:rPr>
          <w:rFonts w:ascii="Courier New" w:hAnsi="Courier New" w:cs="Courier New"/>
        </w:rPr>
        <w:t>psychology</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up against</w:t>
      </w:r>
      <w:r w:rsidR="00DF7932">
        <w:rPr>
          <w:rFonts w:ascii="Courier New" w:hAnsi="Courier New" w:cs="Courier New"/>
        </w:rPr>
        <w:t xml:space="preserve"> </w:t>
      </w:r>
      <w:r w:rsidR="001A5A59">
        <w:rPr>
          <w:rFonts w:ascii="Courier New" w:hAnsi="Courier New" w:cs="Courier New"/>
        </w:rPr>
        <w:t xml:space="preserve">those </w:t>
      </w:r>
      <w:r w:rsidRPr="003E458C">
        <w:rPr>
          <w:rFonts w:ascii="Courier New" w:hAnsi="Courier New" w:cs="Courier New"/>
        </w:rPr>
        <w:t>with MSWs.</w:t>
      </w:r>
      <w:r w:rsidRPr="003E458C">
        <w:rPr>
          <w:rFonts w:ascii="Courier New" w:hAnsi="Courier New" w:cs="Courier New"/>
        </w:rPr>
        <w:cr/>
      </w:r>
      <w:r w:rsidR="00DF7932">
        <w:rPr>
          <w:rFonts w:ascii="Courier New" w:hAnsi="Courier New" w:cs="Courier New"/>
        </w:rPr>
        <w:t xml:space="preserve"> </w:t>
      </w:r>
    </w:p>
    <w:p w:rsidR="001A5A59" w:rsidRDefault="001A5A5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149</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proofErr w:type="spellStart"/>
      <w:r w:rsidR="003E458C" w:rsidRPr="003E458C">
        <w:rPr>
          <w:rFonts w:ascii="Courier New" w:hAnsi="Courier New" w:cs="Courier New"/>
        </w:rPr>
        <w:t>Sackett</w:t>
      </w:r>
      <w:proofErr w:type="spellEnd"/>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 he</w:t>
      </w:r>
      <w:r w:rsidR="00DF7932">
        <w:rPr>
          <w:rFonts w:ascii="Courier New" w:hAnsi="Courier New" w:cs="Courier New"/>
        </w:rPr>
        <w:t xml:space="preserve"> </w:t>
      </w:r>
      <w:r w:rsidR="003E458C" w:rsidRPr="003E458C">
        <w:rPr>
          <w:rFonts w:ascii="Courier New" w:hAnsi="Courier New" w:cs="Courier New"/>
        </w:rPr>
        <w:t>introduced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Pr>
          <w:rFonts w:ascii="Courier New" w:hAnsi="Courier New" w:cs="Courier New"/>
        </w:rPr>
        <w:t xml:space="preserve">on </w:t>
      </w:r>
      <w:r w:rsidR="003E458C" w:rsidRPr="003E458C">
        <w:rPr>
          <w:rFonts w:ascii="Courier New" w:hAnsi="Courier New" w:cs="Courier New"/>
        </w:rPr>
        <w:t>request</w:t>
      </w:r>
      <w:r w:rsidR="00DF7932">
        <w:rPr>
          <w:rFonts w:ascii="Courier New" w:hAnsi="Courier New" w:cs="Courier New"/>
        </w:rPr>
        <w:t xml:space="preserve"> </w:t>
      </w:r>
      <w:r w:rsidR="003E458C" w:rsidRPr="003E458C">
        <w:rPr>
          <w:rFonts w:ascii="Courier New" w:hAnsi="Courier New" w:cs="Courier New"/>
        </w:rPr>
        <w:t>on the</w:t>
      </w:r>
      <w:r w:rsidR="00DF7932">
        <w:rPr>
          <w:rFonts w:ascii="Courier New" w:hAnsi="Courier New" w:cs="Courier New"/>
        </w:rPr>
        <w:t xml:space="preserve"> </w:t>
      </w:r>
      <w:proofErr w:type="spellStart"/>
      <w:r w:rsidR="003E458C" w:rsidRPr="003E458C">
        <w:rPr>
          <w:rFonts w:ascii="Courier New" w:hAnsi="Courier New" w:cs="Courier New"/>
        </w:rPr>
        <w:t>Enep'ut</w:t>
      </w:r>
      <w:proofErr w:type="spellEnd"/>
      <w:r w:rsidR="00DF7932">
        <w:rPr>
          <w:rFonts w:ascii="Courier New" w:hAnsi="Courier New" w:cs="Courier New"/>
        </w:rPr>
        <w:t xml:space="preserve"> </w:t>
      </w:r>
      <w:r w:rsidR="003E458C" w:rsidRPr="003E458C">
        <w:rPr>
          <w:rFonts w:ascii="Courier New" w:hAnsi="Courier New" w:cs="Courier New"/>
        </w:rPr>
        <w:t>Foundation,</w:t>
      </w:r>
      <w:r>
        <w:rPr>
          <w:rFonts w:ascii="Courier New" w:hAnsi="Courier New" w:cs="Courier New"/>
        </w:rPr>
        <w:t xml:space="preserve"> </w:t>
      </w:r>
      <w:r w:rsidR="003E458C" w:rsidRPr="003E458C">
        <w:rPr>
          <w:rFonts w:ascii="Courier New" w:hAnsi="Courier New" w:cs="Courier New"/>
        </w:rPr>
        <w:t>a day</w:t>
      </w:r>
      <w:r w:rsidR="00DF7932">
        <w:rPr>
          <w:rFonts w:ascii="Courier New" w:hAnsi="Courier New" w:cs="Courier New"/>
        </w:rPr>
        <w:t xml:space="preserve"> </w:t>
      </w:r>
      <w:r>
        <w:rPr>
          <w:rFonts w:ascii="Courier New" w:hAnsi="Courier New" w:cs="Courier New"/>
        </w:rPr>
        <w:t xml:space="preserve">care center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Fairbanks.</w:t>
      </w:r>
      <w:r w:rsidR="003E458C" w:rsidRPr="003E458C">
        <w:rPr>
          <w:rFonts w:ascii="Courier New" w:hAnsi="Courier New" w:cs="Courier New"/>
        </w:rPr>
        <w:cr/>
      </w:r>
      <w:r w:rsidR="00DF7932">
        <w:rPr>
          <w:rFonts w:ascii="Courier New" w:hAnsi="Courier New" w:cs="Courier New"/>
        </w:rPr>
        <w:t xml:space="preserve"> </w:t>
      </w:r>
    </w:p>
    <w:p w:rsidR="001A5A59" w:rsidRDefault="003E458C" w:rsidP="003E458C">
      <w:pPr>
        <w:pStyle w:val="PlainText"/>
        <w:rPr>
          <w:rFonts w:ascii="Courier New" w:hAnsi="Courier New" w:cs="Courier New"/>
        </w:rPr>
      </w:pPr>
      <w:r w:rsidRPr="003E458C">
        <w:rPr>
          <w:rFonts w:ascii="Courier New" w:hAnsi="Courier New" w:cs="Courier New"/>
        </w:rPr>
        <w:t>Mr. McClain</w:t>
      </w:r>
      <w:r w:rsidR="001A5A59">
        <w:rPr>
          <w:rFonts w:ascii="Courier New" w:hAnsi="Courier New" w:cs="Courier New"/>
        </w:rPr>
        <w:t xml:space="preserve"> </w:t>
      </w:r>
      <w:r w:rsidRPr="003E458C">
        <w:rPr>
          <w:rFonts w:ascii="Courier New" w:hAnsi="Courier New" w:cs="Courier New"/>
        </w:rPr>
        <w:t>said 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statute is</w:t>
      </w:r>
      <w:r w:rsidR="00DF7932">
        <w:rPr>
          <w:rFonts w:ascii="Courier New" w:hAnsi="Courier New" w:cs="Courier New"/>
        </w:rPr>
        <w:t xml:space="preserve"> </w:t>
      </w:r>
      <w:r w:rsidRPr="003E458C">
        <w:rPr>
          <w:rFonts w:ascii="Courier New" w:hAnsi="Courier New" w:cs="Courier New"/>
        </w:rPr>
        <w:t>not broad</w:t>
      </w:r>
      <w:r w:rsidR="00DF7932">
        <w:rPr>
          <w:rFonts w:ascii="Courier New" w:hAnsi="Courier New" w:cs="Courier New"/>
        </w:rPr>
        <w:t xml:space="preserve"> </w:t>
      </w:r>
      <w:r w:rsidR="001A5A59">
        <w:rPr>
          <w:rFonts w:ascii="Courier New" w:hAnsi="Courier New" w:cs="Courier New"/>
        </w:rPr>
        <w:t xml:space="preserve">enough </w:t>
      </w:r>
      <w:r w:rsidRPr="003E458C">
        <w:rPr>
          <w:rFonts w:ascii="Courier New" w:hAnsi="Courier New" w:cs="Courier New"/>
        </w:rPr>
        <w:t>to include</w:t>
      </w:r>
      <w:r w:rsidR="00DF7932">
        <w:rPr>
          <w:rFonts w:ascii="Courier New" w:hAnsi="Courier New" w:cs="Courier New"/>
        </w:rPr>
        <w:t xml:space="preserve"> </w:t>
      </w:r>
      <w:r w:rsidRPr="003E458C">
        <w:rPr>
          <w:rFonts w:ascii="Courier New" w:hAnsi="Courier New" w:cs="Courier New"/>
        </w:rPr>
        <w:t>day</w:t>
      </w:r>
      <w:r w:rsidR="00DF7932">
        <w:rPr>
          <w:rFonts w:ascii="Courier New" w:hAnsi="Courier New" w:cs="Courier New"/>
        </w:rPr>
        <w:t xml:space="preserve"> </w:t>
      </w:r>
      <w:r w:rsidRPr="003E458C">
        <w:rPr>
          <w:rFonts w:ascii="Courier New" w:hAnsi="Courier New" w:cs="Courier New"/>
        </w:rPr>
        <w:t>care.</w:t>
      </w:r>
      <w:r w:rsidR="001A5A59">
        <w:rPr>
          <w:rFonts w:ascii="Courier New" w:hAnsi="Courier New" w:cs="Courier New"/>
        </w:rPr>
        <w:t xml:space="preserve"> </w:t>
      </w:r>
      <w:r w:rsidRPr="003E458C">
        <w:rPr>
          <w:rFonts w:ascii="Courier New" w:hAnsi="Courier New" w:cs="Courier New"/>
        </w:rPr>
        <w:t>Day care</w:t>
      </w:r>
      <w:r w:rsidR="00DF7932">
        <w:rPr>
          <w:rFonts w:ascii="Courier New" w:hAnsi="Courier New" w:cs="Courier New"/>
        </w:rPr>
        <w:t xml:space="preserve"> </w:t>
      </w:r>
      <w:r w:rsidRPr="003E458C">
        <w:rPr>
          <w:rFonts w:ascii="Courier New" w:hAnsi="Courier New" w:cs="Courier New"/>
        </w:rPr>
        <w:t>suffered</w:t>
      </w:r>
      <w:r w:rsidR="00DF7932">
        <w:rPr>
          <w:rFonts w:ascii="Courier New" w:hAnsi="Courier New" w:cs="Courier New"/>
        </w:rPr>
        <w:t xml:space="preserve"> </w:t>
      </w:r>
      <w:r w:rsidRPr="003E458C">
        <w:rPr>
          <w:rFonts w:ascii="Courier New" w:hAnsi="Courier New" w:cs="Courier New"/>
        </w:rPr>
        <w:t>greatly</w:t>
      </w:r>
      <w:r w:rsidR="00DF7932">
        <w:rPr>
          <w:rFonts w:ascii="Courier New" w:hAnsi="Courier New" w:cs="Courier New"/>
        </w:rPr>
        <w:t xml:space="preserve"> </w:t>
      </w:r>
      <w:r w:rsidR="001A5A59">
        <w:rPr>
          <w:rFonts w:ascii="Courier New" w:hAnsi="Courier New" w:cs="Courier New"/>
        </w:rPr>
        <w:t xml:space="preserve">at </w:t>
      </w:r>
      <w:r w:rsidRPr="003E458C">
        <w:rPr>
          <w:rFonts w:ascii="Courier New" w:hAnsi="Courier New" w:cs="Courier New"/>
        </w:rPr>
        <w:t>the loss</w:t>
      </w:r>
      <w:r w:rsidR="00DF7932">
        <w:rPr>
          <w:rFonts w:ascii="Courier New" w:hAnsi="Courier New" w:cs="Courier New"/>
        </w:rPr>
        <w:t xml:space="preserve"> </w:t>
      </w:r>
      <w:r w:rsidRPr="003E458C">
        <w:rPr>
          <w:rFonts w:ascii="Courier New" w:hAnsi="Courier New" w:cs="Courier New"/>
        </w:rPr>
        <w:t>of Titles</w:t>
      </w:r>
      <w:r w:rsidR="00DF7932">
        <w:rPr>
          <w:rFonts w:ascii="Courier New" w:hAnsi="Courier New" w:cs="Courier New"/>
        </w:rPr>
        <w:t xml:space="preserve"> </w:t>
      </w:r>
      <w:r w:rsidRPr="003E458C">
        <w:rPr>
          <w:rFonts w:ascii="Courier New" w:hAnsi="Courier New" w:cs="Courier New"/>
        </w:rPr>
        <w:t>IV</w:t>
      </w:r>
      <w:r w:rsidR="00DF7932">
        <w:rPr>
          <w:rFonts w:ascii="Courier New" w:hAnsi="Courier New" w:cs="Courier New"/>
        </w:rPr>
        <w:t xml:space="preserve"> </w:t>
      </w:r>
      <w:r w:rsidRPr="003E458C">
        <w:rPr>
          <w:rFonts w:ascii="Courier New" w:hAnsi="Courier New" w:cs="Courier New"/>
        </w:rPr>
        <w:t>and XVI.</w:t>
      </w:r>
      <w:r w:rsidR="001A5A59">
        <w:rPr>
          <w:rFonts w:ascii="Courier New" w:hAnsi="Courier New" w:cs="Courier New"/>
        </w:rPr>
        <w:t xml:space="preserve"> </w:t>
      </w:r>
      <w:r w:rsidRPr="003E458C">
        <w:rPr>
          <w:rFonts w:ascii="Courier New" w:hAnsi="Courier New" w:cs="Courier New"/>
        </w:rPr>
        <w:t>He was</w:t>
      </w:r>
      <w:r w:rsidR="00DF7932">
        <w:rPr>
          <w:rFonts w:ascii="Courier New" w:hAnsi="Courier New" w:cs="Courier New"/>
        </w:rPr>
        <w:t xml:space="preserve"> </w:t>
      </w:r>
      <w:r w:rsidR="001A5A59">
        <w:rPr>
          <w:rFonts w:ascii="Courier New" w:hAnsi="Courier New" w:cs="Courier New"/>
        </w:rPr>
        <w:t xml:space="preserve">concerned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how much</w:t>
      </w:r>
      <w:r w:rsidR="00DF7932">
        <w:rPr>
          <w:rFonts w:ascii="Courier New" w:hAnsi="Courier New" w:cs="Courier New"/>
        </w:rPr>
        <w:t xml:space="preserve"> </w:t>
      </w:r>
      <w:r w:rsidRPr="003E458C">
        <w:rPr>
          <w:rFonts w:ascii="Courier New" w:hAnsi="Courier New" w:cs="Courier New"/>
        </w:rPr>
        <w:t>it would</w:t>
      </w:r>
      <w:r w:rsidR="00DF7932">
        <w:rPr>
          <w:rFonts w:ascii="Courier New" w:hAnsi="Courier New" w:cs="Courier New"/>
        </w:rPr>
        <w:t xml:space="preserve"> </w:t>
      </w:r>
      <w:r w:rsidRPr="003E458C">
        <w:rPr>
          <w:rFonts w:ascii="Courier New" w:hAnsi="Courier New" w:cs="Courier New"/>
        </w:rPr>
        <w:t>cost.</w:t>
      </w:r>
      <w:r w:rsidR="001A5A59">
        <w:rPr>
          <w:rFonts w:ascii="Courier New" w:hAnsi="Courier New" w:cs="Courier New"/>
        </w:rPr>
        <w:t xml:space="preserve"> </w:t>
      </w:r>
      <w:r w:rsidRPr="003E458C">
        <w:rPr>
          <w:rFonts w:ascii="Courier New" w:hAnsi="Courier New" w:cs="Courier New"/>
        </w:rPr>
        <w:t>A quick</w:t>
      </w:r>
      <w:r w:rsidR="00DF7932">
        <w:rPr>
          <w:rFonts w:ascii="Courier New" w:hAnsi="Courier New" w:cs="Courier New"/>
        </w:rPr>
        <w:t xml:space="preserve"> </w:t>
      </w:r>
      <w:r w:rsidRPr="003E458C">
        <w:rPr>
          <w:rFonts w:ascii="Courier New" w:hAnsi="Courier New" w:cs="Courier New"/>
        </w:rPr>
        <w:t>estimate,</w:t>
      </w:r>
      <w:r w:rsidR="001A5A59">
        <w:rPr>
          <w:rFonts w:ascii="Courier New" w:hAnsi="Courier New" w:cs="Courier New"/>
        </w:rPr>
        <w:t xml:space="preserve"> </w:t>
      </w:r>
      <w:r w:rsidRPr="003E458C">
        <w:rPr>
          <w:rFonts w:ascii="Courier New" w:hAnsi="Courier New" w:cs="Courier New"/>
        </w:rPr>
        <w:t>he</w:t>
      </w:r>
      <w:r w:rsidR="001A5A59">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is $.5</w:t>
      </w:r>
      <w:r w:rsidR="00DF7932">
        <w:rPr>
          <w:rFonts w:ascii="Courier New" w:hAnsi="Courier New" w:cs="Courier New"/>
        </w:rPr>
        <w:t xml:space="preserve"> </w:t>
      </w:r>
      <w:r w:rsidRPr="003E458C">
        <w:rPr>
          <w:rFonts w:ascii="Courier New" w:hAnsi="Courier New" w:cs="Courier New"/>
        </w:rPr>
        <w:lastRenderedPageBreak/>
        <w:t>million.</w:t>
      </w:r>
      <w:r w:rsidRPr="003E458C">
        <w:rPr>
          <w:rFonts w:ascii="Courier New" w:hAnsi="Courier New" w:cs="Courier New"/>
        </w:rPr>
        <w:cr/>
      </w:r>
    </w:p>
    <w:p w:rsidR="001A5A59" w:rsidRDefault="001A5A59" w:rsidP="003E458C">
      <w:pPr>
        <w:pStyle w:val="PlainText"/>
        <w:rPr>
          <w:rFonts w:ascii="Courier New" w:hAnsi="Courier New" w:cs="Courier New"/>
        </w:rPr>
      </w:pPr>
    </w:p>
    <w:p w:rsidR="001A5A59" w:rsidRDefault="001A5A59" w:rsidP="003E458C">
      <w:pPr>
        <w:pStyle w:val="PlainText"/>
        <w:rPr>
          <w:rFonts w:ascii="Courier New" w:hAnsi="Courier New" w:cs="Courier New"/>
        </w:rPr>
      </w:pPr>
      <w:r>
        <w:rPr>
          <w:rFonts w:ascii="Courier New" w:hAnsi="Courier New" w:cs="Courier New"/>
        </w:rPr>
        <w:t>2/23/73</w:t>
      </w:r>
    </w:p>
    <w:p w:rsidR="003E458C" w:rsidRPr="003E458C" w:rsidRDefault="003E458C" w:rsidP="003E458C">
      <w:pPr>
        <w:pStyle w:val="PlainText"/>
        <w:rPr>
          <w:rFonts w:ascii="Courier New" w:hAnsi="Courier New" w:cs="Courier New"/>
        </w:rPr>
      </w:pPr>
      <w:r w:rsidRPr="003E458C">
        <w:rPr>
          <w:rFonts w:ascii="Courier New" w:hAnsi="Courier New" w:cs="Courier New"/>
        </w:rPr>
        <w:t>----------------------- Page 115-----------------------</w:t>
      </w:r>
    </w:p>
    <w:p w:rsidR="001A5A59" w:rsidRDefault="003E458C" w:rsidP="003E458C">
      <w:pPr>
        <w:pStyle w:val="PlainText"/>
        <w:rPr>
          <w:rFonts w:ascii="Courier New" w:hAnsi="Courier New" w:cs="Courier New"/>
        </w:rPr>
      </w:pPr>
      <w:r w:rsidRPr="003E458C">
        <w:rPr>
          <w:rFonts w:ascii="Courier New" w:hAnsi="Courier New" w:cs="Courier New"/>
        </w:rPr>
        <w:t>4</w:t>
      </w:r>
      <w:r w:rsidRPr="003E458C">
        <w:rPr>
          <w:rFonts w:ascii="Courier New" w:hAnsi="Courier New" w:cs="Courier New"/>
        </w:rPr>
        <w:cr/>
      </w:r>
    </w:p>
    <w:p w:rsidR="001A5A59" w:rsidRDefault="001A5A5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149</w:t>
      </w:r>
      <w:r>
        <w:rPr>
          <w:rFonts w:ascii="Courier New" w:hAnsi="Courier New" w:cs="Courier New"/>
        </w:rPr>
        <w:t xml:space="preserve"> -- </w:t>
      </w:r>
      <w:proofErr w:type="spellStart"/>
      <w:r w:rsidRPr="003E458C">
        <w:rPr>
          <w:rFonts w:ascii="Courier New" w:hAnsi="Courier New" w:cs="Courier New"/>
        </w:rPr>
        <w:t>con't</w:t>
      </w:r>
      <w:proofErr w:type="spellEnd"/>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proofErr w:type="spellStart"/>
      <w:r w:rsidR="003E458C" w:rsidRPr="003E458C">
        <w:rPr>
          <w:rFonts w:ascii="Courier New" w:hAnsi="Courier New" w:cs="Courier New"/>
        </w:rPr>
        <w:t>Sackett</w:t>
      </w:r>
      <w:proofErr w:type="spellEnd"/>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how</w:t>
      </w:r>
      <w:r w:rsidR="00DF7932">
        <w:rPr>
          <w:rFonts w:ascii="Courier New" w:hAnsi="Courier New" w:cs="Courier New"/>
        </w:rPr>
        <w:t xml:space="preserve"> </w:t>
      </w:r>
      <w:r w:rsidR="003E458C" w:rsidRPr="003E458C">
        <w:rPr>
          <w:rFonts w:ascii="Courier New" w:hAnsi="Courier New" w:cs="Courier New"/>
        </w:rPr>
        <w:t>many</w:t>
      </w:r>
      <w:r w:rsidR="00DF7932">
        <w:rPr>
          <w:rFonts w:ascii="Courier New" w:hAnsi="Courier New" w:cs="Courier New"/>
        </w:rPr>
        <w:t xml:space="preserve"> </w:t>
      </w:r>
      <w:r w:rsidR="003E458C" w:rsidRPr="003E458C">
        <w:rPr>
          <w:rFonts w:ascii="Courier New" w:hAnsi="Courier New" w:cs="Courier New"/>
        </w:rPr>
        <w:t>centers</w:t>
      </w:r>
      <w:r w:rsidR="00DF7932">
        <w:rPr>
          <w:rFonts w:ascii="Courier New" w:hAnsi="Courier New" w:cs="Courier New"/>
        </w:rPr>
        <w:t xml:space="preserve"> </w:t>
      </w:r>
      <w:r w:rsidR="003E458C" w:rsidRPr="003E458C">
        <w:rPr>
          <w:rFonts w:ascii="Courier New" w:hAnsi="Courier New" w:cs="Courier New"/>
        </w:rPr>
        <w:t>and how</w:t>
      </w:r>
      <w:r w:rsidR="00DF7932">
        <w:rPr>
          <w:rFonts w:ascii="Courier New" w:hAnsi="Courier New" w:cs="Courier New"/>
        </w:rPr>
        <w:t xml:space="preserve"> </w:t>
      </w:r>
      <w:r>
        <w:rPr>
          <w:rFonts w:ascii="Courier New" w:hAnsi="Courier New" w:cs="Courier New"/>
        </w:rPr>
        <w:t xml:space="preserve">many </w:t>
      </w:r>
      <w:r w:rsidR="003E458C" w:rsidRPr="003E458C">
        <w:rPr>
          <w:rFonts w:ascii="Courier New" w:hAnsi="Courier New" w:cs="Courier New"/>
        </w:rPr>
        <w:t>children</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affected.</w:t>
      </w:r>
      <w:r w:rsidR="003E458C" w:rsidRPr="003E458C">
        <w:rPr>
          <w:rFonts w:ascii="Courier New" w:hAnsi="Courier New" w:cs="Courier New"/>
        </w:rPr>
        <w:cr/>
      </w:r>
    </w:p>
    <w:p w:rsidR="001A5A59" w:rsidRDefault="003E458C" w:rsidP="003E458C">
      <w:pPr>
        <w:pStyle w:val="PlainText"/>
        <w:rPr>
          <w:rFonts w:ascii="Courier New" w:hAnsi="Courier New" w:cs="Courier New"/>
        </w:rPr>
      </w:pPr>
      <w:r w:rsidRPr="001A5A59">
        <w:rPr>
          <w:rFonts w:ascii="Courier New" w:hAnsi="Courier New" w:cs="Courier New"/>
          <w:u w:val="single"/>
        </w:rPr>
        <w:t>Roger</w:t>
      </w:r>
      <w:r w:rsidR="00DF7932" w:rsidRPr="001A5A59">
        <w:rPr>
          <w:rFonts w:ascii="Courier New" w:hAnsi="Courier New" w:cs="Courier New"/>
          <w:u w:val="single"/>
        </w:rPr>
        <w:t xml:space="preserve"> </w:t>
      </w:r>
      <w:r w:rsidR="001A5A59" w:rsidRPr="001A5A59">
        <w:rPr>
          <w:rFonts w:ascii="Courier New" w:hAnsi="Courier New" w:cs="Courier New"/>
          <w:u w:val="single"/>
        </w:rPr>
        <w:t>Lange,</w:t>
      </w:r>
      <w:r w:rsidR="00DF7932" w:rsidRPr="001A5A59">
        <w:rPr>
          <w:rFonts w:ascii="Courier New" w:hAnsi="Courier New" w:cs="Courier New"/>
          <w:u w:val="single"/>
        </w:rPr>
        <w:t xml:space="preserve"> </w:t>
      </w:r>
      <w:r w:rsidRPr="001A5A59">
        <w:rPr>
          <w:rFonts w:ascii="Courier New" w:hAnsi="Courier New" w:cs="Courier New"/>
          <w:u w:val="single"/>
        </w:rPr>
        <w:t>Comptroller</w:t>
      </w:r>
      <w:r w:rsidR="001A5A59" w:rsidRPr="001A5A59">
        <w:rPr>
          <w:rFonts w:ascii="Courier New" w:hAnsi="Courier New" w:cs="Courier New"/>
          <w:u w:val="single"/>
        </w:rPr>
        <w:t xml:space="preserve"> for</w:t>
      </w:r>
      <w:r w:rsidRPr="001A5A59">
        <w:rPr>
          <w:rFonts w:ascii="Courier New" w:hAnsi="Courier New" w:cs="Courier New"/>
          <w:u w:val="single"/>
        </w:rPr>
        <w:t xml:space="preserve"> the</w:t>
      </w:r>
      <w:r w:rsidR="00DF7932" w:rsidRPr="001A5A59">
        <w:rPr>
          <w:rFonts w:ascii="Courier New" w:hAnsi="Courier New" w:cs="Courier New"/>
          <w:u w:val="single"/>
        </w:rPr>
        <w:t xml:space="preserve"> </w:t>
      </w:r>
      <w:r w:rsidRPr="001A5A59">
        <w:rPr>
          <w:rFonts w:ascii="Courier New" w:hAnsi="Courier New" w:cs="Courier New"/>
          <w:u w:val="single"/>
        </w:rPr>
        <w:t>Department</w:t>
      </w:r>
      <w:r w:rsidR="001A5A59" w:rsidRPr="001A5A59">
        <w:rPr>
          <w:rFonts w:ascii="Courier New" w:hAnsi="Courier New" w:cs="Courier New"/>
          <w:u w:val="single"/>
        </w:rPr>
        <w:t xml:space="preserve"> of Health </w:t>
      </w:r>
      <w:r w:rsidRPr="001A5A59">
        <w:rPr>
          <w:rFonts w:ascii="Courier New" w:hAnsi="Courier New" w:cs="Courier New"/>
          <w:u w:val="single"/>
        </w:rPr>
        <w:t>and</w:t>
      </w:r>
      <w:r w:rsidR="00DF7932" w:rsidRPr="001A5A59">
        <w:rPr>
          <w:rFonts w:ascii="Courier New" w:hAnsi="Courier New" w:cs="Courier New"/>
          <w:u w:val="single"/>
        </w:rPr>
        <w:t xml:space="preserve"> </w:t>
      </w:r>
      <w:r w:rsidRPr="001A5A59">
        <w:rPr>
          <w:rFonts w:ascii="Courier New" w:hAnsi="Courier New" w:cs="Courier New"/>
          <w:u w:val="single"/>
        </w:rPr>
        <w:t>Social</w:t>
      </w:r>
      <w:r w:rsidR="00DF7932" w:rsidRPr="001A5A59">
        <w:rPr>
          <w:rFonts w:ascii="Courier New" w:hAnsi="Courier New" w:cs="Courier New"/>
          <w:u w:val="single"/>
        </w:rPr>
        <w:t xml:space="preserve"> </w:t>
      </w:r>
      <w:r w:rsidRPr="001A5A59">
        <w:rPr>
          <w:rFonts w:ascii="Courier New" w:hAnsi="Courier New" w:cs="Courier New"/>
          <w:u w:val="single"/>
        </w:rPr>
        <w:t>Services</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day care</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1A5A59">
        <w:rPr>
          <w:rFonts w:ascii="Courier New" w:hAnsi="Courier New" w:cs="Courier New"/>
        </w:rPr>
        <w:t xml:space="preserve">provided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242 children,</w:t>
      </w:r>
      <w:r w:rsidR="001A5A59">
        <w:rPr>
          <w:rFonts w:ascii="Courier New" w:hAnsi="Courier New" w:cs="Courier New"/>
        </w:rPr>
        <w:t xml:space="preserve"> </w:t>
      </w:r>
      <w:r w:rsidRPr="003E458C">
        <w:rPr>
          <w:rFonts w:ascii="Courier New" w:hAnsi="Courier New" w:cs="Courier New"/>
        </w:rPr>
        <w:t>178 full</w:t>
      </w:r>
      <w:r w:rsidR="00DF7932">
        <w:rPr>
          <w:rFonts w:ascii="Courier New" w:hAnsi="Courier New" w:cs="Courier New"/>
        </w:rPr>
        <w:t xml:space="preserve"> </w:t>
      </w:r>
      <w:proofErr w:type="gramStart"/>
      <w:r w:rsidRPr="003E458C">
        <w:rPr>
          <w:rFonts w:ascii="Courier New" w:hAnsi="Courier New" w:cs="Courier New"/>
        </w:rPr>
        <w:t>time</w:t>
      </w:r>
      <w:proofErr w:type="gramEnd"/>
      <w:r w:rsidR="001A5A59">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64 half</w:t>
      </w:r>
      <w:r w:rsidR="00DF7932">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001A5A59">
        <w:rPr>
          <w:rFonts w:ascii="Courier New" w:hAnsi="Courier New" w:cs="Courier New"/>
        </w:rPr>
        <w:t xml:space="preserve">in </w:t>
      </w:r>
      <w:r w:rsidRPr="003E458C">
        <w:rPr>
          <w:rFonts w:ascii="Courier New" w:hAnsi="Courier New" w:cs="Courier New"/>
        </w:rPr>
        <w:t>30 licensed</w:t>
      </w:r>
      <w:r w:rsidR="001A5A59">
        <w:rPr>
          <w:rFonts w:ascii="Courier New" w:hAnsi="Courier New" w:cs="Courier New"/>
        </w:rPr>
        <w:t xml:space="preserve"> </w:t>
      </w:r>
      <w:r w:rsidRPr="003E458C">
        <w:rPr>
          <w:rFonts w:ascii="Courier New" w:hAnsi="Courier New" w:cs="Courier New"/>
        </w:rPr>
        <w:t>day care</w:t>
      </w:r>
      <w:r w:rsidR="00DF7932">
        <w:rPr>
          <w:rFonts w:ascii="Courier New" w:hAnsi="Courier New" w:cs="Courier New"/>
        </w:rPr>
        <w:t xml:space="preserve"> </w:t>
      </w:r>
      <w:r w:rsidRPr="003E458C">
        <w:rPr>
          <w:rFonts w:ascii="Courier New" w:hAnsi="Courier New" w:cs="Courier New"/>
        </w:rPr>
        <w:t>centers. In Southeast,</w:t>
      </w:r>
      <w:r w:rsidR="001A5A59">
        <w:rPr>
          <w:rFonts w:ascii="Courier New" w:hAnsi="Courier New" w:cs="Courier New"/>
        </w:rPr>
        <w:t xml:space="preserve"> </w:t>
      </w:r>
      <w:r w:rsidRPr="003E458C">
        <w:rPr>
          <w:rFonts w:ascii="Courier New" w:hAnsi="Courier New" w:cs="Courier New"/>
        </w:rPr>
        <w:t>$.75</w:t>
      </w:r>
      <w:r w:rsidR="00DF7932">
        <w:rPr>
          <w:rFonts w:ascii="Courier New" w:hAnsi="Courier New" w:cs="Courier New"/>
        </w:rPr>
        <w:t xml:space="preserve"> </w:t>
      </w:r>
      <w:r w:rsidR="001A5A59">
        <w:rPr>
          <w:rFonts w:ascii="Courier New" w:hAnsi="Courier New" w:cs="Courier New"/>
        </w:rPr>
        <w:t xml:space="preserve">an </w:t>
      </w:r>
      <w:r w:rsidRPr="003E458C">
        <w:rPr>
          <w:rFonts w:ascii="Courier New" w:hAnsi="Courier New" w:cs="Courier New"/>
        </w:rPr>
        <w:t>hour</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paid, and</w:t>
      </w:r>
      <w:r w:rsidR="00DF7932">
        <w:rPr>
          <w:rFonts w:ascii="Courier New" w:hAnsi="Courier New" w:cs="Courier New"/>
        </w:rPr>
        <w:t xml:space="preserve"> </w:t>
      </w:r>
      <w:r w:rsidRPr="003E458C">
        <w:rPr>
          <w:rFonts w:ascii="Courier New" w:hAnsi="Courier New" w:cs="Courier New"/>
        </w:rPr>
        <w:t>$.80 per</w:t>
      </w:r>
      <w:r w:rsidR="00DF7932">
        <w:rPr>
          <w:rFonts w:ascii="Courier New" w:hAnsi="Courier New" w:cs="Courier New"/>
        </w:rPr>
        <w:t xml:space="preserve"> </w:t>
      </w:r>
      <w:r w:rsidRPr="003E458C">
        <w:rPr>
          <w:rFonts w:ascii="Courier New" w:hAnsi="Courier New" w:cs="Courier New"/>
        </w:rPr>
        <w:t>hour</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paid in</w:t>
      </w:r>
      <w:r w:rsidR="00DF7932">
        <w:rPr>
          <w:rFonts w:ascii="Courier New" w:hAnsi="Courier New" w:cs="Courier New"/>
        </w:rPr>
        <w:t xml:space="preserve"> </w:t>
      </w:r>
      <w:r w:rsidR="001A5A59">
        <w:rPr>
          <w:rFonts w:ascii="Courier New" w:hAnsi="Courier New" w:cs="Courier New"/>
        </w:rPr>
        <w:t xml:space="preserve">other </w:t>
      </w:r>
      <w:r w:rsidRPr="003E458C">
        <w:rPr>
          <w:rFonts w:ascii="Courier New" w:hAnsi="Courier New" w:cs="Courier New"/>
        </w:rPr>
        <w:t>parts</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State.</w:t>
      </w:r>
      <w:r w:rsidR="001A5A59">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estimated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full</w:t>
      </w:r>
      <w:r w:rsidR="00DF7932">
        <w:rPr>
          <w:rFonts w:ascii="Courier New" w:hAnsi="Courier New" w:cs="Courier New"/>
        </w:rPr>
        <w:t xml:space="preserve"> </w:t>
      </w:r>
      <w:r w:rsidRPr="003E458C">
        <w:rPr>
          <w:rFonts w:ascii="Courier New" w:hAnsi="Courier New" w:cs="Courier New"/>
        </w:rPr>
        <w:t>cost</w:t>
      </w:r>
      <w:r w:rsidR="00DF7932">
        <w:rPr>
          <w:rFonts w:ascii="Courier New" w:hAnsi="Courier New" w:cs="Courier New"/>
        </w:rPr>
        <w:t xml:space="preserve"> </w:t>
      </w:r>
      <w:r w:rsidR="001A5A59">
        <w:rPr>
          <w:rFonts w:ascii="Courier New" w:hAnsi="Courier New" w:cs="Courier New"/>
        </w:rPr>
        <w:t xml:space="preserve">of </w:t>
      </w:r>
      <w:r w:rsidRPr="003E458C">
        <w:rPr>
          <w:rFonts w:ascii="Courier New" w:hAnsi="Courier New" w:cs="Courier New"/>
        </w:rPr>
        <w:t>care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 $22.75</w:t>
      </w:r>
      <w:r w:rsidR="00DF7932">
        <w:rPr>
          <w:rFonts w:ascii="Courier New" w:hAnsi="Courier New" w:cs="Courier New"/>
        </w:rPr>
        <w:t xml:space="preserve"> </w:t>
      </w:r>
      <w:r w:rsidRPr="003E458C">
        <w:rPr>
          <w:rFonts w:ascii="Courier New" w:hAnsi="Courier New" w:cs="Courier New"/>
        </w:rPr>
        <w:t>per</w:t>
      </w:r>
      <w:r w:rsidR="00DF7932">
        <w:rPr>
          <w:rFonts w:ascii="Courier New" w:hAnsi="Courier New" w:cs="Courier New"/>
        </w:rPr>
        <w:t xml:space="preserve"> </w:t>
      </w:r>
      <w:r w:rsidRPr="003E458C">
        <w:rPr>
          <w:rFonts w:ascii="Courier New" w:hAnsi="Courier New" w:cs="Courier New"/>
        </w:rPr>
        <w:t>full</w:t>
      </w:r>
      <w:r w:rsidR="00DF7932">
        <w:rPr>
          <w:rFonts w:ascii="Courier New" w:hAnsi="Courier New" w:cs="Courier New"/>
        </w:rPr>
        <w:t xml:space="preserve"> </w:t>
      </w:r>
      <w:r w:rsidRPr="003E458C">
        <w:rPr>
          <w:rFonts w:ascii="Courier New" w:hAnsi="Courier New" w:cs="Courier New"/>
        </w:rPr>
        <w:t>day and</w:t>
      </w:r>
      <w:r w:rsidR="00DF7932">
        <w:rPr>
          <w:rFonts w:ascii="Courier New" w:hAnsi="Courier New" w:cs="Courier New"/>
        </w:rPr>
        <w:t xml:space="preserve"> </w:t>
      </w:r>
      <w:r w:rsidRPr="003E458C">
        <w:rPr>
          <w:rFonts w:ascii="Courier New" w:hAnsi="Courier New" w:cs="Courier New"/>
        </w:rPr>
        <w:t>$11 per</w:t>
      </w:r>
      <w:r w:rsidR="00DF7932">
        <w:rPr>
          <w:rFonts w:ascii="Courier New" w:hAnsi="Courier New" w:cs="Courier New"/>
        </w:rPr>
        <w:t xml:space="preserve"> </w:t>
      </w:r>
      <w:r w:rsidR="001A5A59">
        <w:rPr>
          <w:rFonts w:ascii="Courier New" w:hAnsi="Courier New" w:cs="Courier New"/>
        </w:rPr>
        <w:t xml:space="preserve">half </w:t>
      </w:r>
      <w:r w:rsidRPr="003E458C">
        <w:rPr>
          <w:rFonts w:ascii="Courier New" w:hAnsi="Courier New" w:cs="Courier New"/>
        </w:rPr>
        <w:t>day.</w:t>
      </w:r>
      <w:r w:rsidR="001A5A59">
        <w:rPr>
          <w:rFonts w:ascii="Courier New" w:hAnsi="Courier New" w:cs="Courier New"/>
        </w:rPr>
        <w:t xml:space="preserve"> </w:t>
      </w:r>
      <w:r w:rsidRPr="003E458C">
        <w:rPr>
          <w:rFonts w:ascii="Courier New" w:hAnsi="Courier New" w:cs="Courier New"/>
        </w:rPr>
        <w:t>He took</w:t>
      </w:r>
      <w:r w:rsidR="00DF7932">
        <w:rPr>
          <w:rFonts w:ascii="Courier New" w:hAnsi="Courier New" w:cs="Courier New"/>
        </w:rPr>
        <w:t xml:space="preserve"> </w:t>
      </w:r>
      <w:r w:rsidRPr="003E458C">
        <w:rPr>
          <w:rFonts w:ascii="Courier New" w:hAnsi="Courier New" w:cs="Courier New"/>
        </w:rPr>
        <w:t>these</w:t>
      </w:r>
      <w:r w:rsidR="00DF7932">
        <w:rPr>
          <w:rFonts w:ascii="Courier New" w:hAnsi="Courier New" w:cs="Courier New"/>
        </w:rPr>
        <w:t xml:space="preserve"> </w:t>
      </w:r>
      <w:r w:rsidRPr="003E458C">
        <w:rPr>
          <w:rFonts w:ascii="Courier New" w:hAnsi="Courier New" w:cs="Courier New"/>
        </w:rPr>
        <w:t>figures</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proposals</w:t>
      </w:r>
      <w:r w:rsidR="001A5A59">
        <w:rPr>
          <w:rFonts w:ascii="Courier New" w:hAnsi="Courier New" w:cs="Courier New"/>
        </w:rPr>
        <w:t xml:space="preserve"> </w:t>
      </w:r>
      <w:r w:rsidRPr="003E458C">
        <w:rPr>
          <w:rFonts w:ascii="Courier New" w:hAnsi="Courier New" w:cs="Courier New"/>
        </w:rPr>
        <w:t>fo</w:t>
      </w:r>
      <w:r w:rsidR="001A5A59">
        <w:rPr>
          <w:rFonts w:ascii="Courier New" w:hAnsi="Courier New" w:cs="Courier New"/>
        </w:rPr>
        <w:t xml:space="preserve">r </w:t>
      </w:r>
      <w:r w:rsidRPr="003E458C">
        <w:rPr>
          <w:rFonts w:ascii="Courier New" w:hAnsi="Courier New" w:cs="Courier New"/>
        </w:rPr>
        <w:t>Title</w:t>
      </w:r>
      <w:r w:rsidR="00DF7932">
        <w:rPr>
          <w:rFonts w:ascii="Courier New" w:hAnsi="Courier New" w:cs="Courier New"/>
        </w:rPr>
        <w:t xml:space="preserve"> </w:t>
      </w:r>
      <w:r w:rsidRPr="003E458C">
        <w:rPr>
          <w:rFonts w:ascii="Courier New" w:hAnsi="Courier New" w:cs="Courier New"/>
        </w:rPr>
        <w:t>IV grants.</w:t>
      </w:r>
      <w:r w:rsidRPr="003E458C">
        <w:rPr>
          <w:rFonts w:ascii="Courier New" w:hAnsi="Courier New" w:cs="Courier New"/>
        </w:rPr>
        <w:cr/>
      </w:r>
    </w:p>
    <w:p w:rsidR="00CE4936" w:rsidRDefault="001A5A59" w:rsidP="003E458C">
      <w:pPr>
        <w:pStyle w:val="PlainText"/>
        <w:rPr>
          <w:rFonts w:ascii="Courier New" w:hAnsi="Courier New" w:cs="Courier New"/>
        </w:rPr>
      </w:pPr>
      <w:r>
        <w:rPr>
          <w:rFonts w:ascii="Courier New" w:hAnsi="Courier New" w:cs="Courier New"/>
        </w:rPr>
        <w:t>Mr. McC</w:t>
      </w:r>
      <w:r w:rsidR="003E458C" w:rsidRPr="003E458C">
        <w:rPr>
          <w:rFonts w:ascii="Courier New" w:hAnsi="Courier New" w:cs="Courier New"/>
        </w:rPr>
        <w:t>lain</w:t>
      </w:r>
      <w:r>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there was</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question</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Pr>
          <w:rFonts w:ascii="Courier New" w:hAnsi="Courier New" w:cs="Courier New"/>
        </w:rPr>
        <w:t>the De</w:t>
      </w:r>
      <w:r w:rsidR="003E458C" w:rsidRPr="003E458C">
        <w:rPr>
          <w:rFonts w:ascii="Courier New" w:hAnsi="Courier New" w:cs="Courier New"/>
        </w:rPr>
        <w:t>partment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 a good</w:t>
      </w:r>
      <w:r w:rsidR="00DF7932">
        <w:rPr>
          <w:rFonts w:ascii="Courier New" w:hAnsi="Courier New" w:cs="Courier New"/>
        </w:rPr>
        <w:t xml:space="preserve"> </w:t>
      </w:r>
      <w:r w:rsidR="003E458C" w:rsidRPr="003E458C">
        <w:rPr>
          <w:rFonts w:ascii="Courier New" w:hAnsi="Courier New" w:cs="Courier New"/>
        </w:rPr>
        <w:t>thing.</w:t>
      </w:r>
      <w:r w:rsidR="003E458C" w:rsidRPr="003E458C">
        <w:rPr>
          <w:rFonts w:ascii="Courier New" w:hAnsi="Courier New" w:cs="Courier New"/>
        </w:rPr>
        <w:cr/>
      </w:r>
    </w:p>
    <w:p w:rsidR="00CE4936"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moved</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asked unanimous</w:t>
      </w:r>
      <w:r w:rsidR="00CE4936">
        <w:rPr>
          <w:rFonts w:ascii="Courier New" w:hAnsi="Courier New" w:cs="Courier New"/>
        </w:rPr>
        <w:t xml:space="preserve"> </w:t>
      </w:r>
      <w:r w:rsidRPr="003E458C">
        <w:rPr>
          <w:rFonts w:ascii="Courier New" w:hAnsi="Courier New" w:cs="Courier New"/>
        </w:rPr>
        <w:t>consent</w:t>
      </w:r>
      <w:r w:rsidR="00DF7932">
        <w:rPr>
          <w:rFonts w:ascii="Courier New" w:hAnsi="Courier New" w:cs="Courier New"/>
        </w:rPr>
        <w:t xml:space="preserve"> </w:t>
      </w:r>
      <w:r w:rsidR="00CE4936">
        <w:rPr>
          <w:rFonts w:ascii="Courier New" w:hAnsi="Courier New" w:cs="Courier New"/>
        </w:rPr>
        <w:t xml:space="preserve">that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send</w:t>
      </w:r>
      <w:r w:rsidR="00DF7932">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Finance</w:t>
      </w:r>
      <w:r w:rsidR="00DF7932">
        <w:rPr>
          <w:rFonts w:ascii="Courier New" w:hAnsi="Courier New" w:cs="Courier New"/>
        </w:rPr>
        <w:t xml:space="preserve"> </w:t>
      </w:r>
      <w:r w:rsidR="00CE4936">
        <w:rPr>
          <w:rFonts w:ascii="Courier New" w:hAnsi="Courier New" w:cs="Courier New"/>
        </w:rPr>
        <w:t>Com</w:t>
      </w:r>
      <w:r w:rsidRPr="003E458C">
        <w:rPr>
          <w:rFonts w:ascii="Courier New" w:hAnsi="Courier New" w:cs="Courier New"/>
        </w:rPr>
        <w:t>mittee.</w:t>
      </w:r>
      <w:r w:rsidR="00CE4936">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 objection,</w:t>
      </w:r>
      <w:r w:rsidR="00CE4936">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 so ordered.</w:t>
      </w:r>
    </w:p>
    <w:p w:rsidR="00CE4936" w:rsidRDefault="003E458C" w:rsidP="003E458C">
      <w:pPr>
        <w:pStyle w:val="PlainText"/>
        <w:rPr>
          <w:rFonts w:ascii="Courier New" w:hAnsi="Courier New" w:cs="Courier New"/>
        </w:rPr>
      </w:pPr>
      <w:r w:rsidRPr="003E458C">
        <w:rPr>
          <w:rFonts w:ascii="Courier New" w:hAnsi="Courier New" w:cs="Courier New"/>
        </w:rPr>
        <w:cr/>
      </w:r>
      <w:r w:rsidR="00CE4936">
        <w:rPr>
          <w:rFonts w:ascii="Courier New" w:hAnsi="Courier New" w:cs="Courier New"/>
        </w:rPr>
        <w:t>(</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35</w:t>
      </w:r>
      <w:r w:rsidR="00CE4936">
        <w:rPr>
          <w:rFonts w:ascii="Courier New" w:hAnsi="Courier New" w:cs="Courier New"/>
        </w:rPr>
        <w:t xml:space="preserve">) </w:t>
      </w:r>
      <w:r w:rsidRPr="003E458C">
        <w:rPr>
          <w:rFonts w:ascii="Courier New" w:hAnsi="Courier New" w:cs="Courier New"/>
        </w:rPr>
        <w:t>Gordon</w:t>
      </w:r>
      <w:r w:rsidR="00DF7932">
        <w:rPr>
          <w:rFonts w:ascii="Courier New" w:hAnsi="Courier New" w:cs="Courier New"/>
        </w:rPr>
        <w:t xml:space="preserve"> </w:t>
      </w:r>
      <w:r w:rsidRPr="003E458C">
        <w:rPr>
          <w:rFonts w:ascii="Courier New" w:hAnsi="Courier New" w:cs="Courier New"/>
        </w:rPr>
        <w:t>Evans</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Blue</w:t>
      </w:r>
      <w:r w:rsidR="00DF7932">
        <w:rPr>
          <w:rFonts w:ascii="Courier New" w:hAnsi="Courier New" w:cs="Courier New"/>
        </w:rPr>
        <w:t xml:space="preserve"> </w:t>
      </w:r>
      <w:r w:rsidRPr="003E458C">
        <w:rPr>
          <w:rFonts w:ascii="Courier New" w:hAnsi="Courier New" w:cs="Courier New"/>
        </w:rPr>
        <w:t>Cross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coverage</w:t>
      </w:r>
      <w:r w:rsidR="00DF7932">
        <w:rPr>
          <w:rFonts w:ascii="Courier New" w:hAnsi="Courier New" w:cs="Courier New"/>
        </w:rPr>
        <w:t xml:space="preserve"> </w:t>
      </w:r>
      <w:r w:rsidR="00CE4936">
        <w:rPr>
          <w:rFonts w:ascii="Courier New" w:hAnsi="Courier New" w:cs="Courier New"/>
        </w:rPr>
        <w:t xml:space="preserve">for </w:t>
      </w:r>
      <w:r w:rsidRPr="003E458C">
        <w:rPr>
          <w:rFonts w:ascii="Courier New" w:hAnsi="Courier New" w:cs="Courier New"/>
        </w:rPr>
        <w:t>treatment</w:t>
      </w:r>
      <w:r w:rsidR="00CE4936">
        <w:rPr>
          <w:rFonts w:ascii="Courier New" w:hAnsi="Courier New" w:cs="Courier New"/>
        </w:rPr>
        <w:t xml:space="preserve"> </w:t>
      </w:r>
      <w:r w:rsidRPr="003E458C">
        <w:rPr>
          <w:rFonts w:ascii="Courier New" w:hAnsi="Courier New" w:cs="Courier New"/>
        </w:rPr>
        <w:t>of alcoholism</w:t>
      </w:r>
      <w:r w:rsidR="00DF7932">
        <w:rPr>
          <w:rFonts w:ascii="Courier New" w:hAnsi="Courier New" w:cs="Courier New"/>
        </w:rPr>
        <w:t xml:space="preserve"> </w:t>
      </w:r>
      <w:r w:rsidRPr="003E458C">
        <w:rPr>
          <w:rFonts w:ascii="Courier New" w:hAnsi="Courier New" w:cs="Courier New"/>
        </w:rPr>
        <w:t>would</w:t>
      </w:r>
      <w:r w:rsidR="00CE4936">
        <w:rPr>
          <w:rFonts w:ascii="Courier New" w:hAnsi="Courier New" w:cs="Courier New"/>
        </w:rPr>
        <w:t xml:space="preserve"> </w:t>
      </w:r>
      <w:r w:rsidRPr="003E458C">
        <w:rPr>
          <w:rFonts w:ascii="Courier New" w:hAnsi="Courier New" w:cs="Courier New"/>
        </w:rPr>
        <w:t>cost 20</w:t>
      </w:r>
      <w:r w:rsidR="00DF7932">
        <w:rPr>
          <w:rFonts w:ascii="Courier New" w:hAnsi="Courier New" w:cs="Courier New"/>
        </w:rPr>
        <w:t xml:space="preserve"> </w:t>
      </w:r>
      <w:r w:rsidRPr="003E458C">
        <w:rPr>
          <w:rFonts w:ascii="Courier New" w:hAnsi="Courier New" w:cs="Courier New"/>
        </w:rPr>
        <w:t>cents</w:t>
      </w:r>
      <w:r w:rsidR="00DF7932">
        <w:rPr>
          <w:rFonts w:ascii="Courier New" w:hAnsi="Courier New" w:cs="Courier New"/>
        </w:rPr>
        <w:t xml:space="preserve"> </w:t>
      </w:r>
      <w:r w:rsidR="00CE4936">
        <w:rPr>
          <w:rFonts w:ascii="Courier New" w:hAnsi="Courier New" w:cs="Courier New"/>
        </w:rPr>
        <w:t xml:space="preserve">per </w:t>
      </w:r>
      <w:r w:rsidRPr="003E458C">
        <w:rPr>
          <w:rFonts w:ascii="Courier New" w:hAnsi="Courier New" w:cs="Courier New"/>
        </w:rPr>
        <w:t>person</w:t>
      </w:r>
      <w:r w:rsidR="00DF7932">
        <w:rPr>
          <w:rFonts w:ascii="Courier New" w:hAnsi="Courier New" w:cs="Courier New"/>
        </w:rPr>
        <w:t xml:space="preserve"> </w:t>
      </w:r>
      <w:r w:rsidRPr="003E458C">
        <w:rPr>
          <w:rFonts w:ascii="Courier New" w:hAnsi="Courier New" w:cs="Courier New"/>
        </w:rPr>
        <w:t>per</w:t>
      </w:r>
      <w:r w:rsidR="00DF7932">
        <w:rPr>
          <w:rFonts w:ascii="Courier New" w:hAnsi="Courier New" w:cs="Courier New"/>
        </w:rPr>
        <w:t xml:space="preserve"> </w:t>
      </w:r>
      <w:r w:rsidRPr="003E458C">
        <w:rPr>
          <w:rFonts w:ascii="Courier New" w:hAnsi="Courier New" w:cs="Courier New"/>
        </w:rPr>
        <w:t>month,</w:t>
      </w:r>
      <w:r w:rsidR="00DF7932">
        <w:rPr>
          <w:rFonts w:ascii="Courier New" w:hAnsi="Courier New" w:cs="Courier New"/>
        </w:rPr>
        <w:t xml:space="preserve"> </w:t>
      </w:r>
      <w:r w:rsidRPr="003E458C">
        <w:rPr>
          <w:rFonts w:ascii="Courier New" w:hAnsi="Courier New" w:cs="Courier New"/>
        </w:rPr>
        <w:t>and 20</w:t>
      </w:r>
      <w:r w:rsidR="00DF7932">
        <w:rPr>
          <w:rFonts w:ascii="Courier New" w:hAnsi="Courier New" w:cs="Courier New"/>
        </w:rPr>
        <w:t xml:space="preserve"> </w:t>
      </w:r>
      <w:r w:rsidRPr="003E458C">
        <w:rPr>
          <w:rFonts w:ascii="Courier New" w:hAnsi="Courier New" w:cs="Courier New"/>
        </w:rPr>
        <w:t>cents</w:t>
      </w:r>
      <w:r w:rsidR="00DF7932">
        <w:rPr>
          <w:rFonts w:ascii="Courier New" w:hAnsi="Courier New" w:cs="Courier New"/>
        </w:rPr>
        <w:t xml:space="preserve"> </w:t>
      </w:r>
      <w:r w:rsidRPr="003E458C">
        <w:rPr>
          <w:rFonts w:ascii="Courier New" w:hAnsi="Courier New" w:cs="Courier New"/>
        </w:rPr>
        <w:t>per</w:t>
      </w:r>
      <w:r w:rsidR="00DF7932">
        <w:rPr>
          <w:rFonts w:ascii="Courier New" w:hAnsi="Courier New" w:cs="Courier New"/>
        </w:rPr>
        <w:t xml:space="preserve"> </w:t>
      </w:r>
      <w:r w:rsidRPr="003E458C">
        <w:rPr>
          <w:rFonts w:ascii="Courier New" w:hAnsi="Courier New" w:cs="Courier New"/>
        </w:rPr>
        <w:t>month for</w:t>
      </w:r>
      <w:r w:rsidR="00DF7932">
        <w:rPr>
          <w:rFonts w:ascii="Courier New" w:hAnsi="Courier New" w:cs="Courier New"/>
        </w:rPr>
        <w:t xml:space="preserve"> </w:t>
      </w:r>
      <w:r w:rsidR="00CE4936">
        <w:rPr>
          <w:rFonts w:ascii="Courier New" w:hAnsi="Courier New" w:cs="Courier New"/>
        </w:rPr>
        <w:t xml:space="preserve">the </w:t>
      </w:r>
      <w:r w:rsidRPr="003E458C">
        <w:rPr>
          <w:rFonts w:ascii="Courier New" w:hAnsi="Courier New" w:cs="Courier New"/>
        </w:rPr>
        <w:t>spouse.</w:t>
      </w:r>
      <w:r w:rsidR="00CE4936">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cost $15,000</w:t>
      </w:r>
      <w:r w:rsidR="00DF7932">
        <w:rPr>
          <w:rFonts w:ascii="Courier New" w:hAnsi="Courier New" w:cs="Courier New"/>
        </w:rPr>
        <w:t xml:space="preserve"> </w:t>
      </w:r>
      <w:r w:rsidRPr="003E458C">
        <w:rPr>
          <w:rFonts w:ascii="Courier New" w:hAnsi="Courier New" w:cs="Courier New"/>
        </w:rPr>
        <w:t>per</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CE4936">
        <w:rPr>
          <w:rFonts w:ascii="Courier New" w:hAnsi="Courier New" w:cs="Courier New"/>
        </w:rPr>
        <w:t xml:space="preserve">State </w:t>
      </w:r>
      <w:r w:rsidRPr="003E458C">
        <w:rPr>
          <w:rFonts w:ascii="Courier New" w:hAnsi="Courier New" w:cs="Courier New"/>
        </w:rPr>
        <w:t>employees. The bill</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require</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CE4936">
        <w:rPr>
          <w:rFonts w:ascii="Courier New" w:hAnsi="Courier New" w:cs="Courier New"/>
        </w:rPr>
        <w:t xml:space="preserve">benefit </w:t>
      </w:r>
      <w:r w:rsidRPr="003E458C">
        <w:rPr>
          <w:rFonts w:ascii="Courier New" w:hAnsi="Courier New" w:cs="Courier New"/>
        </w:rPr>
        <w:t>be made</w:t>
      </w:r>
      <w:r w:rsidR="00DF7932">
        <w:rPr>
          <w:rFonts w:ascii="Courier New" w:hAnsi="Courier New" w:cs="Courier New"/>
        </w:rPr>
        <w:t xml:space="preserve"> </w:t>
      </w:r>
      <w:r w:rsidRPr="003E458C">
        <w:rPr>
          <w:rFonts w:ascii="Courier New" w:hAnsi="Courier New" w:cs="Courier New"/>
        </w:rPr>
        <w:t>available</w:t>
      </w:r>
      <w:r w:rsidR="00CE4936">
        <w:rPr>
          <w:rFonts w:ascii="Courier New" w:hAnsi="Courier New" w:cs="Courier New"/>
        </w:rPr>
        <w:t xml:space="preserve"> </w:t>
      </w:r>
      <w:r w:rsidRPr="003E458C">
        <w:rPr>
          <w:rFonts w:ascii="Courier New" w:hAnsi="Courier New" w:cs="Courier New"/>
        </w:rPr>
        <w:t>if people</w:t>
      </w:r>
      <w:r w:rsidR="00DF7932">
        <w:rPr>
          <w:rFonts w:ascii="Courier New" w:hAnsi="Courier New" w:cs="Courier New"/>
        </w:rPr>
        <w:t xml:space="preserve"> </w:t>
      </w:r>
      <w:r w:rsidRPr="003E458C">
        <w:rPr>
          <w:rFonts w:ascii="Courier New" w:hAnsi="Courier New" w:cs="Courier New"/>
        </w:rPr>
        <w:t>wanted</w:t>
      </w:r>
      <w:r w:rsidR="00DF7932">
        <w:rPr>
          <w:rFonts w:ascii="Courier New" w:hAnsi="Courier New" w:cs="Courier New"/>
        </w:rPr>
        <w:t xml:space="preserve"> </w:t>
      </w:r>
      <w:r w:rsidRPr="003E458C">
        <w:rPr>
          <w:rFonts w:ascii="Courier New" w:hAnsi="Courier New" w:cs="Courier New"/>
        </w:rPr>
        <w:t>it.</w:t>
      </w:r>
      <w:r w:rsidR="00CE4936">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CE4936">
        <w:rPr>
          <w:rFonts w:ascii="Courier New" w:hAnsi="Courier New" w:cs="Courier New"/>
        </w:rPr>
        <w:t xml:space="preserve">proposed </w:t>
      </w:r>
      <w:r w:rsidRPr="003E458C">
        <w:rPr>
          <w:rFonts w:ascii="Courier New" w:hAnsi="Courier New" w:cs="Courier New"/>
        </w:rPr>
        <w:t>amendment</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provide</w:t>
      </w:r>
      <w:r w:rsidR="00CE4936">
        <w:rPr>
          <w:rFonts w:ascii="Courier New" w:hAnsi="Courier New" w:cs="Courier New"/>
        </w:rPr>
        <w:t xml:space="preserve"> </w:t>
      </w:r>
      <w:r w:rsidRPr="003E458C">
        <w:rPr>
          <w:rFonts w:ascii="Courier New" w:hAnsi="Courier New" w:cs="Courier New"/>
        </w:rPr>
        <w:t>for uniformity</w:t>
      </w:r>
      <w:r w:rsidR="00CE4936">
        <w:rPr>
          <w:rFonts w:ascii="Courier New" w:hAnsi="Courier New" w:cs="Courier New"/>
        </w:rPr>
        <w:t xml:space="preserve"> of licensing </w:t>
      </w:r>
      <w:r w:rsidRPr="003E458C">
        <w:rPr>
          <w:rFonts w:ascii="Courier New" w:hAnsi="Courier New" w:cs="Courier New"/>
        </w:rPr>
        <w:t>standards</w:t>
      </w:r>
      <w:r w:rsidR="00DF7932">
        <w:rPr>
          <w:rFonts w:ascii="Courier New" w:hAnsi="Courier New" w:cs="Courier New"/>
        </w:rPr>
        <w:t xml:space="preserve"> </w:t>
      </w:r>
      <w:r w:rsidRPr="003E458C">
        <w:rPr>
          <w:rFonts w:ascii="Courier New" w:hAnsi="Courier New" w:cs="Courier New"/>
        </w:rPr>
        <w:t>between</w:t>
      </w:r>
      <w:r w:rsidR="00CE4936">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00CE4936">
        <w:rPr>
          <w:rFonts w:ascii="Courier New" w:hAnsi="Courier New" w:cs="Courier New"/>
        </w:rPr>
        <w:t xml:space="preserve">and </w:t>
      </w:r>
      <w:proofErr w:type="gramStart"/>
      <w:r w:rsidR="00CE4936">
        <w:rPr>
          <w:rFonts w:ascii="Courier New" w:hAnsi="Courier New" w:cs="Courier New"/>
        </w:rPr>
        <w:t>Outside</w:t>
      </w:r>
      <w:proofErr w:type="gramEnd"/>
      <w:r w:rsidR="00CE4936">
        <w:rPr>
          <w:rFonts w:ascii="Courier New" w:hAnsi="Courier New" w:cs="Courier New"/>
        </w:rPr>
        <w:t xml:space="preserve">. </w:t>
      </w:r>
      <w:r w:rsidRPr="003E458C">
        <w:rPr>
          <w:rFonts w:ascii="Courier New" w:hAnsi="Courier New" w:cs="Courier New"/>
        </w:rPr>
        <w:t>He had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yet sent</w:t>
      </w:r>
      <w:r w:rsidR="00DF7932">
        <w:rPr>
          <w:rFonts w:ascii="Courier New" w:hAnsi="Courier New" w:cs="Courier New"/>
        </w:rPr>
        <w:t xml:space="preserve"> </w:t>
      </w:r>
      <w:r w:rsidRPr="003E458C">
        <w:rPr>
          <w:rFonts w:ascii="Courier New" w:hAnsi="Courier New" w:cs="Courier New"/>
        </w:rPr>
        <w:t>a copy</w:t>
      </w:r>
      <w:r w:rsidR="00DF7932">
        <w:rPr>
          <w:rFonts w:ascii="Courier New" w:hAnsi="Courier New" w:cs="Courier New"/>
        </w:rPr>
        <w:t xml:space="preserve"> </w:t>
      </w:r>
      <w:r w:rsidRPr="003E458C">
        <w:rPr>
          <w:rFonts w:ascii="Courier New" w:hAnsi="Courier New" w:cs="Courier New"/>
        </w:rPr>
        <w:t>to Mr.</w:t>
      </w:r>
      <w:r w:rsidR="00DF7932">
        <w:rPr>
          <w:rFonts w:ascii="Courier New" w:hAnsi="Courier New" w:cs="Courier New"/>
        </w:rPr>
        <w:t xml:space="preserve"> </w:t>
      </w:r>
      <w:r w:rsidRPr="003E458C">
        <w:rPr>
          <w:rFonts w:ascii="Courier New" w:hAnsi="Courier New" w:cs="Courier New"/>
        </w:rPr>
        <w:t>Keating.</w:t>
      </w:r>
      <w:r w:rsidRPr="003E458C">
        <w:rPr>
          <w:rFonts w:ascii="Courier New" w:hAnsi="Courier New" w:cs="Courier New"/>
        </w:rPr>
        <w:cr/>
      </w:r>
    </w:p>
    <w:p w:rsidR="00CE4936"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critical</w:t>
      </w:r>
      <w:r w:rsidR="00DF7932">
        <w:rPr>
          <w:rFonts w:ascii="Courier New" w:hAnsi="Courier New" w:cs="Courier New"/>
        </w:rPr>
        <w:t xml:space="preserve"> </w:t>
      </w:r>
      <w:r w:rsidRPr="003E458C">
        <w:rPr>
          <w:rFonts w:ascii="Courier New" w:hAnsi="Courier New" w:cs="Courier New"/>
        </w:rPr>
        <w:t>part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in-</w:t>
      </w:r>
      <w:r w:rsidRPr="003E458C">
        <w:rPr>
          <w:rFonts w:ascii="Courier New" w:hAnsi="Courier New" w:cs="Courier New"/>
        </w:rPr>
        <w:cr/>
      </w:r>
    </w:p>
    <w:p w:rsidR="00CE4936" w:rsidRDefault="00CE4936" w:rsidP="003E458C">
      <w:pPr>
        <w:pStyle w:val="PlainText"/>
        <w:rPr>
          <w:rFonts w:ascii="Courier New" w:hAnsi="Courier New" w:cs="Courier New"/>
        </w:rPr>
      </w:pPr>
    </w:p>
    <w:p w:rsidR="00CE4936" w:rsidRDefault="00CE4936" w:rsidP="003E458C">
      <w:pPr>
        <w:pStyle w:val="PlainText"/>
        <w:rPr>
          <w:rFonts w:ascii="Courier New" w:hAnsi="Courier New" w:cs="Courier New"/>
        </w:rPr>
      </w:pPr>
      <w:r>
        <w:rPr>
          <w:rFonts w:ascii="Courier New" w:hAnsi="Courier New" w:cs="Courier New"/>
        </w:rPr>
        <w:t>2/23/73</w:t>
      </w:r>
    </w:p>
    <w:p w:rsidR="003E458C" w:rsidRPr="003E458C" w:rsidRDefault="003E458C" w:rsidP="003E458C">
      <w:pPr>
        <w:pStyle w:val="PlainText"/>
        <w:rPr>
          <w:rFonts w:ascii="Courier New" w:hAnsi="Courier New" w:cs="Courier New"/>
        </w:rPr>
      </w:pPr>
      <w:r w:rsidRPr="003E458C">
        <w:rPr>
          <w:rFonts w:ascii="Courier New" w:hAnsi="Courier New" w:cs="Courier New"/>
        </w:rPr>
        <w:t>----------------------- Page 116-----------------------</w:t>
      </w:r>
    </w:p>
    <w:p w:rsidR="00CE4936" w:rsidRDefault="003E458C" w:rsidP="003E458C">
      <w:pPr>
        <w:pStyle w:val="PlainText"/>
        <w:rPr>
          <w:rFonts w:ascii="Courier New" w:hAnsi="Courier New" w:cs="Courier New"/>
        </w:rPr>
      </w:pPr>
      <w:r w:rsidRPr="003E458C">
        <w:rPr>
          <w:rFonts w:ascii="Courier New" w:hAnsi="Courier New" w:cs="Courier New"/>
        </w:rPr>
        <w:t>5</w:t>
      </w:r>
    </w:p>
    <w:p w:rsidR="00CE4936" w:rsidRDefault="003E458C" w:rsidP="003E458C">
      <w:pPr>
        <w:pStyle w:val="PlainText"/>
        <w:rPr>
          <w:rFonts w:ascii="Courier New" w:hAnsi="Courier New" w:cs="Courier New"/>
        </w:rPr>
      </w:pPr>
      <w:r w:rsidRPr="003E458C">
        <w:rPr>
          <w:rFonts w:ascii="Courier New" w:hAnsi="Courier New" w:cs="Courier New"/>
        </w:rPr>
        <w:cr/>
      </w:r>
      <w:r w:rsidR="00CE4936">
        <w:rPr>
          <w:rFonts w:ascii="Courier New" w:hAnsi="Courier New" w:cs="Courier New"/>
        </w:rPr>
        <w:t>(</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35</w:t>
      </w:r>
      <w:r w:rsidR="00CE4936">
        <w:rPr>
          <w:rFonts w:ascii="Courier New" w:hAnsi="Courier New" w:cs="Courier New"/>
        </w:rPr>
        <w:t xml:space="preserve"> -- </w:t>
      </w:r>
      <w:proofErr w:type="spellStart"/>
      <w:r w:rsidR="00CE4936" w:rsidRPr="003E458C">
        <w:rPr>
          <w:rFonts w:ascii="Courier New" w:hAnsi="Courier New" w:cs="Courier New"/>
        </w:rPr>
        <w:t>con't</w:t>
      </w:r>
      <w:proofErr w:type="spellEnd"/>
      <w:r w:rsidR="00CE4936">
        <w:rPr>
          <w:rFonts w:ascii="Courier New" w:hAnsi="Courier New" w:cs="Courier New"/>
        </w:rPr>
        <w:t>)</w:t>
      </w:r>
      <w:r w:rsidRPr="003E458C">
        <w:rPr>
          <w:rFonts w:ascii="Courier New" w:hAnsi="Courier New" w:cs="Courier New"/>
        </w:rPr>
        <w:t xml:space="preserve"> patient treatment~ and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didn't</w:t>
      </w:r>
      <w:r w:rsidR="00CE4936">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Pr="003E458C">
        <w:rPr>
          <w:rFonts w:ascii="Courier New" w:hAnsi="Courier New" w:cs="Courier New"/>
        </w:rPr>
        <w:t>problem</w:t>
      </w:r>
      <w:r w:rsidR="00CE4936">
        <w:rPr>
          <w:rFonts w:ascii="Courier New" w:hAnsi="Courier New" w:cs="Courier New"/>
        </w:rPr>
        <w:t xml:space="preserve"> with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definition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CE4936">
        <w:rPr>
          <w:rFonts w:ascii="Courier New" w:hAnsi="Courier New" w:cs="Courier New"/>
        </w:rPr>
        <w:t>“facility.”</w:t>
      </w:r>
      <w:r w:rsidRPr="003E458C">
        <w:rPr>
          <w:rFonts w:ascii="Courier New" w:hAnsi="Courier New" w:cs="Courier New"/>
        </w:rPr>
        <w:cr/>
      </w:r>
    </w:p>
    <w:p w:rsidR="00CE4936"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Evans</w:t>
      </w:r>
      <w:r w:rsidR="00CE4936">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wanted</w:t>
      </w:r>
      <w:r w:rsidR="00CE4936">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make</w:t>
      </w:r>
      <w:r w:rsidR="00CE4936">
        <w:rPr>
          <w:rFonts w:ascii="Courier New" w:hAnsi="Courier New" w:cs="Courier New"/>
        </w:rPr>
        <w:t xml:space="preserve"> </w:t>
      </w:r>
      <w:r w:rsidRPr="003E458C">
        <w:rPr>
          <w:rFonts w:ascii="Courier New" w:hAnsi="Courier New" w:cs="Courier New"/>
        </w:rPr>
        <w:t>sure</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CE4936">
        <w:rPr>
          <w:rFonts w:ascii="Courier New" w:hAnsi="Courier New" w:cs="Courier New"/>
        </w:rPr>
        <w:t xml:space="preserve">they're </w:t>
      </w:r>
      <w:r w:rsidRPr="003E458C">
        <w:rPr>
          <w:rFonts w:ascii="Courier New" w:hAnsi="Courier New" w:cs="Courier New"/>
        </w:rPr>
        <w:t>qualified</w:t>
      </w:r>
      <w:r w:rsidR="00DF7932">
        <w:rPr>
          <w:rFonts w:ascii="Courier New" w:hAnsi="Courier New" w:cs="Courier New"/>
        </w:rPr>
        <w:t xml:space="preserve"> </w:t>
      </w:r>
      <w:r w:rsidRPr="003E458C">
        <w:rPr>
          <w:rFonts w:ascii="Courier New" w:hAnsi="Courier New" w:cs="Courier New"/>
        </w:rPr>
        <w:t>places.</w:t>
      </w:r>
      <w:r w:rsidRPr="003E458C">
        <w:rPr>
          <w:rFonts w:ascii="Courier New" w:hAnsi="Courier New" w:cs="Courier New"/>
        </w:rPr>
        <w:cr/>
      </w:r>
      <w:r w:rsidR="00DF7932">
        <w:rPr>
          <w:rFonts w:ascii="Courier New" w:hAnsi="Courier New" w:cs="Courier New"/>
        </w:rPr>
        <w:t xml:space="preserve"> </w:t>
      </w:r>
    </w:p>
    <w:p w:rsidR="00CE4936" w:rsidRDefault="003E458C" w:rsidP="003E458C">
      <w:pPr>
        <w:pStyle w:val="PlainText"/>
        <w:rPr>
          <w:rFonts w:ascii="Courier New" w:hAnsi="Courier New" w:cs="Courier New"/>
        </w:rPr>
      </w:pPr>
      <w:r w:rsidRPr="003E458C">
        <w:rPr>
          <w:rFonts w:ascii="Courier New" w:hAnsi="Courier New" w:cs="Courier New"/>
        </w:rPr>
        <w:t>Senator</w:t>
      </w:r>
      <w:r w:rsidR="00CE4936">
        <w:rPr>
          <w:rFonts w:ascii="Courier New" w:hAnsi="Courier New" w:cs="Courier New"/>
        </w:rPr>
        <w:t xml:space="preserve"> </w:t>
      </w:r>
      <w:r w:rsidRPr="003E458C">
        <w:rPr>
          <w:rFonts w:ascii="Courier New" w:hAnsi="Courier New" w:cs="Courier New"/>
        </w:rPr>
        <w:t>Thomas</w:t>
      </w:r>
      <w:r w:rsidR="00CE4936">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proposed definition</w:t>
      </w:r>
      <w:r w:rsidR="00DF7932">
        <w:rPr>
          <w:rFonts w:ascii="Courier New" w:hAnsi="Courier New" w:cs="Courier New"/>
        </w:rPr>
        <w:t xml:space="preserve"> </w:t>
      </w:r>
      <w:r w:rsidRPr="003E458C">
        <w:rPr>
          <w:rFonts w:ascii="Courier New" w:hAnsi="Courier New" w:cs="Courier New"/>
        </w:rPr>
        <w:t>wou</w:t>
      </w:r>
      <w:r w:rsidR="00CE4936">
        <w:rPr>
          <w:rFonts w:ascii="Courier New" w:hAnsi="Courier New" w:cs="Courier New"/>
        </w:rPr>
        <w:t xml:space="preserve">ld </w:t>
      </w:r>
      <w:r w:rsidRPr="003E458C">
        <w:rPr>
          <w:rFonts w:ascii="Courier New" w:hAnsi="Courier New" w:cs="Courier New"/>
        </w:rPr>
        <w:t>exclude some</w:t>
      </w:r>
      <w:r w:rsidR="00DF7932">
        <w:rPr>
          <w:rFonts w:ascii="Courier New" w:hAnsi="Courier New" w:cs="Courier New"/>
        </w:rPr>
        <w:t xml:space="preserve"> </w:t>
      </w:r>
      <w:r w:rsidRPr="003E458C">
        <w:rPr>
          <w:rFonts w:ascii="Courier New" w:hAnsi="Courier New" w:cs="Courier New"/>
        </w:rPr>
        <w:t>facilities in</w:t>
      </w:r>
      <w:r w:rsidR="00DF7932">
        <w:rPr>
          <w:rFonts w:ascii="Courier New" w:hAnsi="Courier New" w:cs="Courier New"/>
        </w:rPr>
        <w:t xml:space="preserve"> </w:t>
      </w:r>
      <w:r w:rsidRPr="003E458C">
        <w:rPr>
          <w:rFonts w:ascii="Courier New" w:hAnsi="Courier New" w:cs="Courier New"/>
        </w:rPr>
        <w:t>Juneau,</w:t>
      </w:r>
      <w:r w:rsidR="00CE4936">
        <w:rPr>
          <w:rFonts w:ascii="Courier New" w:hAnsi="Courier New" w:cs="Courier New"/>
        </w:rPr>
        <w:t xml:space="preserve"> Anchorage, and </w:t>
      </w:r>
      <w:r w:rsidRPr="003E458C">
        <w:rPr>
          <w:rFonts w:ascii="Courier New" w:hAnsi="Courier New" w:cs="Courier New"/>
        </w:rPr>
        <w:t>Fairbanks.</w:t>
      </w:r>
      <w:r w:rsidR="00CE4936">
        <w:rPr>
          <w:rFonts w:ascii="Courier New" w:hAnsi="Courier New" w:cs="Courier New"/>
        </w:rPr>
        <w:t xml:space="preserve"> </w:t>
      </w:r>
      <w:r w:rsidRPr="003E458C">
        <w:rPr>
          <w:rFonts w:ascii="Courier New" w:hAnsi="Courier New" w:cs="Courier New"/>
        </w:rPr>
        <w:t>There</w:t>
      </w:r>
      <w:r w:rsidR="00CE4936">
        <w:rPr>
          <w:rFonts w:ascii="Courier New" w:hAnsi="Courier New" w:cs="Courier New"/>
        </w:rPr>
        <w:t xml:space="preserve"> </w:t>
      </w:r>
      <w:r w:rsidRPr="003E458C">
        <w:rPr>
          <w:rFonts w:ascii="Courier New" w:hAnsi="Courier New" w:cs="Courier New"/>
        </w:rPr>
        <w:t>is a</w:t>
      </w:r>
      <w:r w:rsidR="00DF7932">
        <w:rPr>
          <w:rFonts w:ascii="Courier New" w:hAnsi="Courier New" w:cs="Courier New"/>
        </w:rPr>
        <w:t xml:space="preserve"> </w:t>
      </w:r>
      <w:r w:rsidRPr="003E458C">
        <w:rPr>
          <w:rFonts w:ascii="Courier New" w:hAnsi="Courier New" w:cs="Courier New"/>
        </w:rPr>
        <w:t>doctor</w:t>
      </w:r>
      <w:r w:rsidR="00CE4936">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call</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CE4936">
        <w:rPr>
          <w:rFonts w:ascii="Courier New" w:hAnsi="Courier New" w:cs="Courier New"/>
        </w:rPr>
        <w:t xml:space="preserve">Juneau </w:t>
      </w:r>
      <w:r w:rsidRPr="003E458C">
        <w:rPr>
          <w:rFonts w:ascii="Courier New" w:hAnsi="Courier New" w:cs="Courier New"/>
        </w:rPr>
        <w:t>program, and</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okay.</w:t>
      </w:r>
      <w:r w:rsidRPr="003E458C">
        <w:rPr>
          <w:rFonts w:ascii="Courier New" w:hAnsi="Courier New" w:cs="Courier New"/>
        </w:rPr>
        <w:cr/>
        <w:t xml:space="preserve"> </w:t>
      </w:r>
    </w:p>
    <w:p w:rsidR="00CE4936"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Evans</w:t>
      </w:r>
      <w:r w:rsidR="00CE4936">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CE4936">
        <w:rPr>
          <w:rFonts w:ascii="Courier New" w:hAnsi="Courier New" w:cs="Courier New"/>
        </w:rPr>
        <w:t xml:space="preserve"> </w:t>
      </w:r>
      <w:r w:rsidRPr="003E458C">
        <w:rPr>
          <w:rFonts w:ascii="Courier New" w:hAnsi="Courier New" w:cs="Courier New"/>
        </w:rPr>
        <w:t>approximately</w:t>
      </w:r>
      <w:r w:rsidR="00DF7932">
        <w:rPr>
          <w:rFonts w:ascii="Courier New" w:hAnsi="Courier New" w:cs="Courier New"/>
        </w:rPr>
        <w:t xml:space="preserve"> </w:t>
      </w:r>
      <w:r w:rsidRPr="003E458C">
        <w:rPr>
          <w:rFonts w:ascii="Courier New" w:hAnsi="Courier New" w:cs="Courier New"/>
        </w:rPr>
        <w:t>8000</w:t>
      </w:r>
      <w:r w:rsidR="00DF7932">
        <w:rPr>
          <w:rFonts w:ascii="Courier New" w:hAnsi="Courier New" w:cs="Courier New"/>
        </w:rPr>
        <w:t xml:space="preserve"> </w:t>
      </w:r>
      <w:r w:rsidRPr="003E458C">
        <w:rPr>
          <w:rFonts w:ascii="Courier New" w:hAnsi="Courier New" w:cs="Courier New"/>
        </w:rPr>
        <w:t>people</w:t>
      </w:r>
      <w:r w:rsidR="00CE4936">
        <w:rPr>
          <w:rFonts w:ascii="Courier New" w:hAnsi="Courier New" w:cs="Courier New"/>
        </w:rPr>
        <w:t xml:space="preserve"> are </w:t>
      </w:r>
      <w:r w:rsidRPr="003E458C">
        <w:rPr>
          <w:rFonts w:ascii="Courier New" w:hAnsi="Courier New" w:cs="Courier New"/>
        </w:rPr>
        <w:t>covered</w:t>
      </w:r>
      <w:r w:rsidR="00CE4936">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Pr="003E458C">
        <w:rPr>
          <w:rFonts w:ascii="Courier New" w:hAnsi="Courier New" w:cs="Courier New"/>
        </w:rPr>
        <w:t>the</w:t>
      </w:r>
      <w:r w:rsidR="00CE4936">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CE4936">
        <w:rPr>
          <w:rFonts w:ascii="Courier New" w:hAnsi="Courier New" w:cs="Courier New"/>
        </w:rPr>
        <w:t xml:space="preserve">includes some </w:t>
      </w:r>
      <w:r w:rsidRPr="003E458C">
        <w:rPr>
          <w:rFonts w:ascii="Courier New" w:hAnsi="Courier New" w:cs="Courier New"/>
        </w:rPr>
        <w:t>municipal employees.</w:t>
      </w:r>
      <w:r w:rsidRPr="003E458C">
        <w:rPr>
          <w:rFonts w:ascii="Courier New" w:hAnsi="Courier New" w:cs="Courier New"/>
        </w:rPr>
        <w:cr/>
        <w:t xml:space="preserve"> </w:t>
      </w:r>
    </w:p>
    <w:p w:rsidR="00CE4936" w:rsidRDefault="003E458C" w:rsidP="003E458C">
      <w:pPr>
        <w:pStyle w:val="PlainText"/>
        <w:rPr>
          <w:rFonts w:ascii="Courier New" w:hAnsi="Courier New" w:cs="Courier New"/>
        </w:rPr>
      </w:pPr>
      <w:r w:rsidRPr="003E458C">
        <w:rPr>
          <w:rFonts w:ascii="Courier New" w:hAnsi="Courier New" w:cs="Courier New"/>
        </w:rPr>
        <w:t>John</w:t>
      </w:r>
      <w:r w:rsidR="00CE4936">
        <w:rPr>
          <w:rFonts w:ascii="Courier New" w:hAnsi="Courier New" w:cs="Courier New"/>
        </w:rPr>
        <w:t xml:space="preserve"> </w:t>
      </w:r>
      <w:r w:rsidRPr="003E458C">
        <w:rPr>
          <w:rFonts w:ascii="Courier New" w:hAnsi="Courier New" w:cs="Courier New"/>
        </w:rPr>
        <w:t>O'Shea,</w:t>
      </w:r>
      <w:r w:rsidR="00CE4936">
        <w:rPr>
          <w:rFonts w:ascii="Courier New" w:hAnsi="Courier New" w:cs="Courier New"/>
        </w:rPr>
        <w:t xml:space="preserve"> </w:t>
      </w:r>
      <w:r w:rsidRPr="003E458C">
        <w:rPr>
          <w:rFonts w:ascii="Courier New" w:hAnsi="Courier New" w:cs="Courier New"/>
        </w:rPr>
        <w:t>Insurance Division, 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CE4936">
        <w:rPr>
          <w:rFonts w:ascii="Courier New" w:hAnsi="Courier New" w:cs="Courier New"/>
        </w:rPr>
        <w:t xml:space="preserve">had </w:t>
      </w:r>
      <w:r w:rsidRPr="003E458C">
        <w:rPr>
          <w:rFonts w:ascii="Courier New" w:hAnsi="Courier New" w:cs="Courier New"/>
        </w:rPr>
        <w:t>written to</w:t>
      </w:r>
      <w:r w:rsidR="00DF7932">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major</w:t>
      </w:r>
      <w:r w:rsidR="00CE4936">
        <w:rPr>
          <w:rFonts w:ascii="Courier New" w:hAnsi="Courier New" w:cs="Courier New"/>
        </w:rPr>
        <w:t xml:space="preserve"> </w:t>
      </w:r>
      <w:r w:rsidRPr="003E458C">
        <w:rPr>
          <w:rFonts w:ascii="Courier New" w:hAnsi="Courier New" w:cs="Courier New"/>
        </w:rPr>
        <w:t>carriers,</w:t>
      </w:r>
      <w:r w:rsidR="00CE4936">
        <w:rPr>
          <w:rFonts w:ascii="Courier New" w:hAnsi="Courier New" w:cs="Courier New"/>
        </w:rPr>
        <w:t xml:space="preserve"> </w:t>
      </w:r>
      <w:r w:rsidRPr="003E458C">
        <w:rPr>
          <w:rFonts w:ascii="Courier New" w:hAnsi="Courier New" w:cs="Courier New"/>
        </w:rPr>
        <w:t>and</w:t>
      </w:r>
      <w:r w:rsidR="00CE4936">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00CE4936">
        <w:rPr>
          <w:rFonts w:ascii="Courier New" w:hAnsi="Courier New" w:cs="Courier New"/>
        </w:rPr>
        <w:t xml:space="preserve">are </w:t>
      </w:r>
      <w:r w:rsidRPr="003E458C">
        <w:rPr>
          <w:rFonts w:ascii="Courier New" w:hAnsi="Courier New" w:cs="Courier New"/>
        </w:rPr>
        <w:t>already</w:t>
      </w:r>
      <w:r w:rsidR="00DF7932">
        <w:rPr>
          <w:rFonts w:ascii="Courier New" w:hAnsi="Courier New" w:cs="Courier New"/>
        </w:rPr>
        <w:t xml:space="preserve"> </w:t>
      </w:r>
      <w:r w:rsidRPr="003E458C">
        <w:rPr>
          <w:rFonts w:ascii="Courier New" w:hAnsi="Courier New" w:cs="Courier New"/>
        </w:rPr>
        <w:t>providing</w:t>
      </w:r>
      <w:r w:rsidR="00DF7932">
        <w:rPr>
          <w:rFonts w:ascii="Courier New" w:hAnsi="Courier New" w:cs="Courier New"/>
        </w:rPr>
        <w:t xml:space="preserve"> </w:t>
      </w:r>
      <w:r w:rsidRPr="003E458C">
        <w:rPr>
          <w:rFonts w:ascii="Courier New" w:hAnsi="Courier New" w:cs="Courier New"/>
        </w:rPr>
        <w:t>such</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service. 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somewhat</w:t>
      </w:r>
      <w:r w:rsidR="00CE4936">
        <w:rPr>
          <w:rFonts w:ascii="Courier New" w:hAnsi="Courier New" w:cs="Courier New"/>
        </w:rPr>
        <w:t xml:space="preserve"> </w:t>
      </w:r>
      <w:r w:rsidRPr="003E458C">
        <w:rPr>
          <w:rFonts w:ascii="Courier New" w:hAnsi="Courier New" w:cs="Courier New"/>
        </w:rPr>
        <w:t>akin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psychiatric treatment, and</w:t>
      </w:r>
      <w:r w:rsidR="00DF7932">
        <w:rPr>
          <w:rFonts w:ascii="Courier New" w:hAnsi="Courier New" w:cs="Courier New"/>
        </w:rPr>
        <w:t xml:space="preserve"> </w:t>
      </w:r>
      <w:r w:rsidRPr="003E458C">
        <w:rPr>
          <w:rFonts w:ascii="Courier New" w:hAnsi="Courier New" w:cs="Courier New"/>
        </w:rPr>
        <w:t>many</w:t>
      </w:r>
      <w:r w:rsidR="00CE4936">
        <w:rPr>
          <w:rFonts w:ascii="Courier New" w:hAnsi="Courier New" w:cs="Courier New"/>
        </w:rPr>
        <w:t xml:space="preserve"> </w:t>
      </w:r>
      <w:r w:rsidRPr="003E458C">
        <w:rPr>
          <w:rFonts w:ascii="Courier New" w:hAnsi="Courier New" w:cs="Courier New"/>
        </w:rPr>
        <w:t>carriers</w:t>
      </w:r>
      <w:r w:rsidR="00CE4936">
        <w:rPr>
          <w:rFonts w:ascii="Courier New" w:hAnsi="Courier New" w:cs="Courier New"/>
        </w:rPr>
        <w:t xml:space="preserve"> </w:t>
      </w:r>
      <w:r w:rsidRPr="003E458C">
        <w:rPr>
          <w:rFonts w:ascii="Courier New" w:hAnsi="Courier New" w:cs="Courier New"/>
        </w:rPr>
        <w:t>take</w:t>
      </w:r>
      <w:r w:rsidR="00CE4936">
        <w:rPr>
          <w:rFonts w:ascii="Courier New" w:hAnsi="Courier New" w:cs="Courier New"/>
        </w:rPr>
        <w:t xml:space="preserve"> </w:t>
      </w:r>
      <w:r w:rsidRPr="003E458C">
        <w:rPr>
          <w:rFonts w:ascii="Courier New" w:hAnsi="Courier New" w:cs="Courier New"/>
        </w:rPr>
        <w:t>a dim</w:t>
      </w:r>
      <w:r w:rsidR="00DF7932">
        <w:rPr>
          <w:rFonts w:ascii="Courier New" w:hAnsi="Courier New" w:cs="Courier New"/>
        </w:rPr>
        <w:t xml:space="preserve"> </w:t>
      </w:r>
      <w:r w:rsidRPr="003E458C">
        <w:rPr>
          <w:rFonts w:ascii="Courier New" w:hAnsi="Courier New" w:cs="Courier New"/>
        </w:rPr>
        <w:lastRenderedPageBreak/>
        <w:t>view. Hospital treatment</w:t>
      </w:r>
      <w:r w:rsidR="00CE4936">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already</w:t>
      </w:r>
      <w:r w:rsidR="00CE4936">
        <w:rPr>
          <w:rFonts w:ascii="Courier New" w:hAnsi="Courier New" w:cs="Courier New"/>
        </w:rPr>
        <w:t xml:space="preserve"> included.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asked</w:t>
      </w:r>
      <w:r w:rsidR="00CE4936">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some</w:t>
      </w:r>
      <w:r w:rsidR="00CE4936">
        <w:rPr>
          <w:rFonts w:ascii="Courier New" w:hAnsi="Courier New" w:cs="Courier New"/>
        </w:rPr>
        <w:t xml:space="preserve"> </w:t>
      </w:r>
      <w:r w:rsidRPr="003E458C">
        <w:rPr>
          <w:rFonts w:ascii="Courier New" w:hAnsi="Courier New" w:cs="Courier New"/>
        </w:rPr>
        <w:t>lead</w:t>
      </w:r>
      <w:r w:rsidR="00DF7932">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because</w:t>
      </w:r>
      <w:r w:rsidR="00CE4936">
        <w:rPr>
          <w:rFonts w:ascii="Courier New" w:hAnsi="Courier New" w:cs="Courier New"/>
        </w:rPr>
        <w:t xml:space="preserve"> </w:t>
      </w:r>
      <w:r w:rsidRPr="003E458C">
        <w:rPr>
          <w:rFonts w:ascii="Courier New" w:hAnsi="Courier New" w:cs="Courier New"/>
        </w:rPr>
        <w:t>there</w:t>
      </w:r>
      <w:r w:rsidR="00CE4936">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CE4936">
        <w:rPr>
          <w:rFonts w:ascii="Courier New" w:hAnsi="Courier New" w:cs="Courier New"/>
        </w:rPr>
        <w:t xml:space="preserve">no </w:t>
      </w:r>
      <w:r w:rsidRPr="003E458C">
        <w:rPr>
          <w:rFonts w:ascii="Courier New" w:hAnsi="Courier New" w:cs="Courier New"/>
        </w:rPr>
        <w:t>uniformity</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 regulations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other</w:t>
      </w:r>
      <w:r w:rsidR="00CE4936">
        <w:rPr>
          <w:rFonts w:ascii="Courier New" w:hAnsi="Courier New" w:cs="Courier New"/>
        </w:rPr>
        <w:t xml:space="preserve"> </w:t>
      </w:r>
      <w:r w:rsidRPr="003E458C">
        <w:rPr>
          <w:rFonts w:ascii="Courier New" w:hAnsi="Courier New" w:cs="Courier New"/>
        </w:rPr>
        <w:t>states.</w:t>
      </w:r>
      <w:r w:rsidRPr="003E458C">
        <w:rPr>
          <w:rFonts w:ascii="Courier New" w:hAnsi="Courier New" w:cs="Courier New"/>
        </w:rPr>
        <w:cr/>
      </w:r>
      <w:r w:rsidR="00DF7932">
        <w:rPr>
          <w:rFonts w:ascii="Courier New" w:hAnsi="Courier New" w:cs="Courier New"/>
        </w:rPr>
        <w:t xml:space="preserve"> </w:t>
      </w:r>
    </w:p>
    <w:p w:rsidR="00CE4936" w:rsidRDefault="003E458C" w:rsidP="003E458C">
      <w:pPr>
        <w:pStyle w:val="PlainText"/>
        <w:rPr>
          <w:rFonts w:ascii="Courier New" w:hAnsi="Courier New" w:cs="Courier New"/>
        </w:rPr>
      </w:pPr>
      <w:r w:rsidRPr="003E458C">
        <w:rPr>
          <w:rFonts w:ascii="Courier New" w:hAnsi="Courier New" w:cs="Courier New"/>
        </w:rPr>
        <w:t>Senator</w:t>
      </w:r>
      <w:r w:rsidR="00CE4936">
        <w:rPr>
          <w:rFonts w:ascii="Courier New" w:hAnsi="Courier New" w:cs="Courier New"/>
        </w:rPr>
        <w:t xml:space="preserve"> </w:t>
      </w:r>
      <w:r w:rsidRPr="003E458C">
        <w:rPr>
          <w:rFonts w:ascii="Courier New" w:hAnsi="Courier New" w:cs="Courier New"/>
        </w:rPr>
        <w:t>Thomas</w:t>
      </w:r>
      <w:r w:rsidR="00CE4936">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CE4936">
        <w:rPr>
          <w:rFonts w:ascii="Courier New" w:hAnsi="Courier New" w:cs="Courier New"/>
        </w:rPr>
        <w:t xml:space="preserve">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spend</w:t>
      </w:r>
      <w:r w:rsidR="00DF7932">
        <w:rPr>
          <w:rFonts w:ascii="Courier New" w:hAnsi="Courier New" w:cs="Courier New"/>
        </w:rPr>
        <w:t xml:space="preserve"> </w:t>
      </w:r>
      <w:r w:rsidRPr="003E458C">
        <w:rPr>
          <w:rFonts w:ascii="Courier New" w:hAnsi="Courier New" w:cs="Courier New"/>
        </w:rPr>
        <w:t>more</w:t>
      </w:r>
      <w:r w:rsidR="00CE4936">
        <w:rPr>
          <w:rFonts w:ascii="Courier New" w:hAnsi="Courier New" w:cs="Courier New"/>
        </w:rPr>
        <w:t xml:space="preserve"> time </w:t>
      </w:r>
      <w:r w:rsidRPr="003E458C">
        <w:rPr>
          <w:rFonts w:ascii="Courier New" w:hAnsi="Courier New" w:cs="Courier New"/>
        </w:rPr>
        <w:t>studying</w:t>
      </w:r>
      <w:r w:rsidR="00CE493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and</w:t>
      </w:r>
      <w:r w:rsidR="00CE4936">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like</w:t>
      </w:r>
      <w:r w:rsidR="00CE4936">
        <w:rPr>
          <w:rFonts w:ascii="Courier New" w:hAnsi="Courier New" w:cs="Courier New"/>
        </w:rPr>
        <w:t xml:space="preserve"> </w:t>
      </w:r>
      <w:r w:rsidRPr="003E458C">
        <w:rPr>
          <w:rFonts w:ascii="Courier New" w:hAnsi="Courier New" w:cs="Courier New"/>
        </w:rPr>
        <w:t>to talk</w:t>
      </w:r>
      <w:r w:rsidR="00DF7932">
        <w:rPr>
          <w:rFonts w:ascii="Courier New" w:hAnsi="Courier New" w:cs="Courier New"/>
        </w:rPr>
        <w:t xml:space="preserve"> </w:t>
      </w:r>
      <w:r w:rsidR="00CE4936">
        <w:rPr>
          <w:rFonts w:ascii="Courier New" w:hAnsi="Courier New" w:cs="Courier New"/>
        </w:rPr>
        <w:t xml:space="preserve">with </w:t>
      </w:r>
      <w:r w:rsidRPr="003E458C">
        <w:rPr>
          <w:rFonts w:ascii="Courier New" w:hAnsi="Courier New" w:cs="Courier New"/>
        </w:rPr>
        <w:t>Mr.</w:t>
      </w:r>
      <w:r w:rsidR="00CE4936">
        <w:rPr>
          <w:rFonts w:ascii="Courier New" w:hAnsi="Courier New" w:cs="Courier New"/>
        </w:rPr>
        <w:t xml:space="preserve"> </w:t>
      </w:r>
      <w:r w:rsidRPr="003E458C">
        <w:rPr>
          <w:rFonts w:ascii="Courier New" w:hAnsi="Courier New" w:cs="Courier New"/>
        </w:rPr>
        <w:t>Keating</w:t>
      </w:r>
      <w:r w:rsidR="00CE4936">
        <w:rPr>
          <w:rFonts w:ascii="Courier New" w:hAnsi="Courier New" w:cs="Courier New"/>
        </w:rPr>
        <w:t xml:space="preserve"> </w:t>
      </w:r>
      <w:r w:rsidRPr="003E458C">
        <w:rPr>
          <w:rFonts w:ascii="Courier New" w:hAnsi="Courier New" w:cs="Courier New"/>
        </w:rPr>
        <w:t>again.</w:t>
      </w:r>
    </w:p>
    <w:p w:rsidR="00CE4936" w:rsidRDefault="00CE4936" w:rsidP="003E458C">
      <w:pPr>
        <w:pStyle w:val="PlainText"/>
        <w:rPr>
          <w:rFonts w:ascii="Courier New" w:hAnsi="Courier New" w:cs="Courier New"/>
        </w:rPr>
      </w:pPr>
    </w:p>
    <w:p w:rsidR="00CE4936" w:rsidRDefault="00CE4936" w:rsidP="003E458C">
      <w:pPr>
        <w:pStyle w:val="PlainText"/>
        <w:rPr>
          <w:rFonts w:ascii="Courier New" w:hAnsi="Courier New" w:cs="Courier New"/>
        </w:rPr>
      </w:pPr>
    </w:p>
    <w:p w:rsidR="003E458C" w:rsidRPr="003E458C" w:rsidRDefault="00CE4936" w:rsidP="003E458C">
      <w:pPr>
        <w:pStyle w:val="PlainText"/>
        <w:rPr>
          <w:rFonts w:ascii="Courier New" w:hAnsi="Courier New" w:cs="Courier New"/>
        </w:rPr>
      </w:pPr>
      <w:r>
        <w:rPr>
          <w:rFonts w:ascii="Courier New" w:hAnsi="Courier New" w:cs="Courier New"/>
        </w:rPr>
        <w:t>2/23/73</w:t>
      </w:r>
      <w:r w:rsidR="003E458C" w:rsidRPr="003E458C">
        <w:rPr>
          <w:rFonts w:ascii="Courier New" w:hAnsi="Courier New" w:cs="Courier New"/>
        </w:rPr>
        <w:cr/>
        <w:t>----------------------- Page 117-----------------------</w:t>
      </w:r>
    </w:p>
    <w:p w:rsidR="00A606B7" w:rsidRDefault="003E458C" w:rsidP="003E458C">
      <w:pPr>
        <w:pStyle w:val="PlainText"/>
        <w:rPr>
          <w:rFonts w:ascii="Courier New" w:hAnsi="Courier New" w:cs="Courier New"/>
        </w:rPr>
      </w:pPr>
      <w:r w:rsidRPr="003E458C">
        <w:rPr>
          <w:rFonts w:ascii="Courier New" w:hAnsi="Courier New" w:cs="Courier New"/>
        </w:rPr>
        <w:t>The</w:t>
      </w:r>
      <w:r w:rsidR="00CE4936">
        <w:rPr>
          <w:rFonts w:ascii="Courier New" w:hAnsi="Courier New" w:cs="Courier New"/>
        </w:rPr>
        <w:t xml:space="preserve"> </w:t>
      </w:r>
      <w:proofErr w:type="spellStart"/>
      <w:r w:rsidRPr="003E458C">
        <w:rPr>
          <w:rFonts w:ascii="Courier New" w:hAnsi="Courier New" w:cs="Courier New"/>
        </w:rPr>
        <w:t>Enep'ut</w:t>
      </w:r>
      <w:proofErr w:type="spellEnd"/>
      <w:r w:rsidR="00DF7932">
        <w:rPr>
          <w:rFonts w:ascii="Courier New" w:hAnsi="Courier New" w:cs="Courier New"/>
        </w:rPr>
        <w:t xml:space="preserve"> </w:t>
      </w:r>
      <w:r w:rsidRPr="003E458C">
        <w:rPr>
          <w:rFonts w:ascii="Courier New" w:hAnsi="Courier New" w:cs="Courier New"/>
        </w:rPr>
        <w:t>Foundation</w:t>
      </w:r>
      <w:r w:rsidRPr="003E458C">
        <w:rPr>
          <w:rFonts w:ascii="Courier New" w:hAnsi="Courier New" w:cs="Courier New"/>
        </w:rPr>
        <w:cr/>
        <w:t>Box</w:t>
      </w:r>
      <w:r w:rsidR="00CE4936">
        <w:rPr>
          <w:rFonts w:ascii="Courier New" w:hAnsi="Courier New" w:cs="Courier New"/>
        </w:rPr>
        <w:t xml:space="preserve"> </w:t>
      </w:r>
      <w:r w:rsidRPr="003E458C">
        <w:rPr>
          <w:rFonts w:ascii="Courier New" w:hAnsi="Courier New" w:cs="Courier New"/>
        </w:rPr>
        <w:t>80452</w:t>
      </w:r>
      <w:r w:rsidRPr="003E458C">
        <w:rPr>
          <w:rFonts w:ascii="Courier New" w:hAnsi="Courier New" w:cs="Courier New"/>
        </w:rPr>
        <w:cr/>
        <w:t>College,</w:t>
      </w:r>
      <w:r w:rsidR="00DF7932">
        <w:rPr>
          <w:rFonts w:ascii="Courier New" w:hAnsi="Courier New" w:cs="Courier New"/>
        </w:rPr>
        <w:t xml:space="preserve"> </w:t>
      </w:r>
      <w:r w:rsidRPr="003E458C">
        <w:rPr>
          <w:rFonts w:ascii="Courier New" w:hAnsi="Courier New" w:cs="Courier New"/>
        </w:rPr>
        <w:t>Alaska 99701</w:t>
      </w:r>
      <w:r w:rsidRPr="003E458C">
        <w:rPr>
          <w:rFonts w:ascii="Courier New" w:hAnsi="Courier New" w:cs="Courier New"/>
        </w:rPr>
        <w:cr/>
        <w:t>February</w:t>
      </w:r>
      <w:r w:rsidR="00DF7932">
        <w:rPr>
          <w:rFonts w:ascii="Courier New" w:hAnsi="Courier New" w:cs="Courier New"/>
        </w:rPr>
        <w:t xml:space="preserve"> </w:t>
      </w:r>
      <w:r w:rsidRPr="003E458C">
        <w:rPr>
          <w:rFonts w:ascii="Courier New" w:hAnsi="Courier New" w:cs="Courier New"/>
        </w:rPr>
        <w:t>5,</w:t>
      </w:r>
      <w:r w:rsidR="00A606B7">
        <w:rPr>
          <w:rFonts w:ascii="Courier New" w:hAnsi="Courier New" w:cs="Courier New"/>
        </w:rPr>
        <w:t xml:space="preserve"> </w:t>
      </w:r>
      <w:r w:rsidRPr="003E458C">
        <w:rPr>
          <w:rFonts w:ascii="Courier New" w:hAnsi="Courier New" w:cs="Courier New"/>
        </w:rPr>
        <w:t>1973</w:t>
      </w:r>
      <w:r w:rsidRPr="003E458C">
        <w:rPr>
          <w:rFonts w:ascii="Courier New" w:hAnsi="Courier New" w:cs="Courier New"/>
        </w:rPr>
        <w:cr/>
      </w:r>
      <w:proofErr w:type="gramStart"/>
      <w:r w:rsidRPr="003E458C">
        <w:rPr>
          <w:rFonts w:ascii="Courier New" w:hAnsi="Courier New" w:cs="Courier New"/>
        </w:rPr>
        <w:t>Mr.</w:t>
      </w:r>
      <w:r w:rsidR="00CE4936">
        <w:rPr>
          <w:rFonts w:ascii="Courier New" w:hAnsi="Courier New" w:cs="Courier New"/>
        </w:rPr>
        <w:t xml:space="preserve"> </w:t>
      </w:r>
      <w:r w:rsidRPr="003E458C">
        <w:rPr>
          <w:rFonts w:ascii="Courier New" w:hAnsi="Courier New" w:cs="Courier New"/>
        </w:rPr>
        <w:t>Lowell Thomas, Jr.</w:t>
      </w:r>
      <w:proofErr w:type="gramEnd"/>
      <w:r w:rsidRPr="003E458C">
        <w:rPr>
          <w:rFonts w:ascii="Courier New" w:hAnsi="Courier New" w:cs="Courier New"/>
        </w:rPr>
        <w:cr/>
        <w:t>Chairman,</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and</w:t>
      </w:r>
      <w:r w:rsidR="00CE4936">
        <w:rPr>
          <w:rFonts w:ascii="Courier New" w:hAnsi="Courier New" w:cs="Courier New"/>
        </w:rPr>
        <w:t xml:space="preserve"> Welfare</w:t>
      </w:r>
      <w:r w:rsidRPr="003E458C">
        <w:rPr>
          <w:rFonts w:ascii="Courier New" w:hAnsi="Courier New" w:cs="Courier New"/>
        </w:rPr>
        <w:cr/>
        <w:t>State</w:t>
      </w:r>
      <w:r w:rsidR="00DF7932">
        <w:rPr>
          <w:rFonts w:ascii="Courier New" w:hAnsi="Courier New" w:cs="Courier New"/>
        </w:rPr>
        <w:t xml:space="preserve"> </w:t>
      </w:r>
      <w:r w:rsidRPr="003E458C">
        <w:rPr>
          <w:rFonts w:ascii="Courier New" w:hAnsi="Courier New" w:cs="Courier New"/>
        </w:rPr>
        <w:t>Senate</w:t>
      </w:r>
      <w:r w:rsidRPr="003E458C">
        <w:rPr>
          <w:rFonts w:ascii="Courier New" w:hAnsi="Courier New" w:cs="Courier New"/>
        </w:rPr>
        <w:cr/>
        <w:t>State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Alaska</w:t>
      </w:r>
      <w:r w:rsidRPr="003E458C">
        <w:rPr>
          <w:rFonts w:ascii="Courier New" w:hAnsi="Courier New" w:cs="Courier New"/>
        </w:rPr>
        <w:cr/>
        <w:t>Juneau, Alaska</w:t>
      </w:r>
      <w:r w:rsidR="00DF7932">
        <w:rPr>
          <w:rFonts w:ascii="Courier New" w:hAnsi="Courier New" w:cs="Courier New"/>
        </w:rPr>
        <w:t xml:space="preserve"> </w:t>
      </w:r>
      <w:r w:rsidRPr="003E458C">
        <w:rPr>
          <w:rFonts w:ascii="Courier New" w:hAnsi="Courier New" w:cs="Courier New"/>
        </w:rPr>
        <w:t>99801</w:t>
      </w:r>
      <w:r w:rsidRPr="003E458C">
        <w:rPr>
          <w:rFonts w:ascii="Courier New" w:hAnsi="Courier New" w:cs="Courier New"/>
        </w:rPr>
        <w:cr/>
      </w:r>
    </w:p>
    <w:p w:rsidR="00A606B7" w:rsidRDefault="003E458C" w:rsidP="003E458C">
      <w:pPr>
        <w:pStyle w:val="PlainText"/>
        <w:rPr>
          <w:rFonts w:ascii="Courier New" w:hAnsi="Courier New" w:cs="Courier New"/>
        </w:rPr>
      </w:pPr>
      <w:r w:rsidRPr="003E458C">
        <w:rPr>
          <w:rFonts w:ascii="Courier New" w:hAnsi="Courier New" w:cs="Courier New"/>
        </w:rPr>
        <w:t>Dear</w:t>
      </w:r>
      <w:r w:rsidR="00DF7932">
        <w:rPr>
          <w:rFonts w:ascii="Courier New" w:hAnsi="Courier New" w:cs="Courier New"/>
        </w:rPr>
        <w:t xml:space="preserve"> </w:t>
      </w:r>
      <w:r w:rsidRPr="003E458C">
        <w:rPr>
          <w:rFonts w:ascii="Courier New" w:hAnsi="Courier New" w:cs="Courier New"/>
        </w:rPr>
        <w:t>Mr. Thomas</w:t>
      </w:r>
    </w:p>
    <w:p w:rsidR="00A606B7" w:rsidRDefault="003E458C" w:rsidP="003E458C">
      <w:pPr>
        <w:pStyle w:val="PlainText"/>
        <w:rPr>
          <w:rFonts w:ascii="Courier New" w:hAnsi="Courier New" w:cs="Courier New"/>
        </w:rPr>
      </w:pPr>
      <w:r w:rsidRPr="003E458C">
        <w:rPr>
          <w:rFonts w:ascii="Courier New" w:hAnsi="Courier New" w:cs="Courier New"/>
        </w:rPr>
        <w:cr/>
        <w:t>A year</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half</w:t>
      </w:r>
      <w:r w:rsidR="00DF7932">
        <w:rPr>
          <w:rFonts w:ascii="Courier New" w:hAnsi="Courier New" w:cs="Courier New"/>
        </w:rPr>
        <w:t xml:space="preserve"> </w:t>
      </w:r>
      <w:r w:rsidRPr="003E458C">
        <w:rPr>
          <w:rFonts w:ascii="Courier New" w:hAnsi="Courier New" w:cs="Courier New"/>
        </w:rPr>
        <w:t>ago a</w:t>
      </w:r>
      <w:r w:rsidR="00DF7932">
        <w:rPr>
          <w:rFonts w:ascii="Courier New" w:hAnsi="Courier New" w:cs="Courier New"/>
        </w:rPr>
        <w:t xml:space="preserve"> </w:t>
      </w:r>
      <w:r w:rsidRPr="003E458C">
        <w:rPr>
          <w:rFonts w:ascii="Courier New" w:hAnsi="Courier New" w:cs="Courier New"/>
        </w:rPr>
        <w:t>group</w:t>
      </w:r>
      <w:r w:rsidR="00A606B7">
        <w:rPr>
          <w:rFonts w:ascii="Courier New" w:hAnsi="Courier New" w:cs="Courier New"/>
        </w:rPr>
        <w:t xml:space="preserve"> </w:t>
      </w:r>
      <w:r w:rsidRPr="003E458C">
        <w:rPr>
          <w:rFonts w:ascii="Courier New" w:hAnsi="Courier New" w:cs="Courier New"/>
        </w:rPr>
        <w:t>of</w:t>
      </w:r>
      <w:r w:rsidR="00A606B7">
        <w:rPr>
          <w:rFonts w:ascii="Courier New" w:hAnsi="Courier New" w:cs="Courier New"/>
        </w:rPr>
        <w:t xml:space="preserve"> </w:t>
      </w:r>
      <w:r w:rsidRPr="003E458C">
        <w:rPr>
          <w:rFonts w:ascii="Courier New" w:hAnsi="Courier New" w:cs="Courier New"/>
        </w:rPr>
        <w:t>educated</w:t>
      </w:r>
      <w:r w:rsidR="00DF7932">
        <w:rPr>
          <w:rFonts w:ascii="Courier New" w:hAnsi="Courier New" w:cs="Courier New"/>
        </w:rPr>
        <w:t xml:space="preserve"> </w:t>
      </w:r>
      <w:r w:rsidRPr="003E458C">
        <w:rPr>
          <w:rFonts w:ascii="Courier New" w:hAnsi="Courier New" w:cs="Courier New"/>
        </w:rPr>
        <w:t>young</w:t>
      </w:r>
      <w:r w:rsidR="00A606B7">
        <w:rPr>
          <w:rFonts w:ascii="Courier New" w:hAnsi="Courier New" w:cs="Courier New"/>
        </w:rPr>
        <w:t xml:space="preserve"> people began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day</w:t>
      </w:r>
      <w:r w:rsidR="00A606B7">
        <w:rPr>
          <w:rFonts w:ascii="Courier New" w:hAnsi="Courier New" w:cs="Courier New"/>
        </w:rPr>
        <w:t xml:space="preserve"> </w:t>
      </w:r>
      <w:r w:rsidRPr="003E458C">
        <w:rPr>
          <w:rFonts w:ascii="Courier New" w:hAnsi="Courier New" w:cs="Courier New"/>
        </w:rPr>
        <w:t>care</w:t>
      </w:r>
      <w:r w:rsidR="00A606B7">
        <w:rPr>
          <w:rFonts w:ascii="Courier New" w:hAnsi="Courier New" w:cs="Courier New"/>
        </w:rPr>
        <w:t xml:space="preserve"> </w:t>
      </w:r>
      <w:r w:rsidRPr="003E458C">
        <w:rPr>
          <w:rFonts w:ascii="Courier New" w:hAnsi="Courier New" w:cs="Courier New"/>
        </w:rPr>
        <w:t>center</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A606B7">
        <w:rPr>
          <w:rFonts w:ascii="Courier New" w:hAnsi="Courier New" w:cs="Courier New"/>
        </w:rPr>
        <w:t>children</w:t>
      </w:r>
      <w:r w:rsidR="00DF7932">
        <w:rPr>
          <w:rFonts w:ascii="Courier New" w:hAnsi="Courier New" w:cs="Courier New"/>
        </w:rPr>
        <w:t xml:space="preserve"> </w:t>
      </w:r>
      <w:r w:rsidR="00A606B7">
        <w:rPr>
          <w:rFonts w:ascii="Courier New" w:hAnsi="Courier New" w:cs="Courier New"/>
        </w:rPr>
        <w:t xml:space="preserve">of </w:t>
      </w:r>
      <w:r w:rsidRPr="003E458C">
        <w:rPr>
          <w:rFonts w:ascii="Courier New" w:hAnsi="Courier New" w:cs="Courier New"/>
        </w:rPr>
        <w:t>students</w:t>
      </w:r>
      <w:r w:rsidR="00DF7932">
        <w:rPr>
          <w:rFonts w:ascii="Courier New" w:hAnsi="Courier New" w:cs="Courier New"/>
        </w:rPr>
        <w:t xml:space="preserve"> </w:t>
      </w:r>
      <w:r w:rsidRPr="003E458C">
        <w:rPr>
          <w:rFonts w:ascii="Courier New" w:hAnsi="Courier New" w:cs="Courier New"/>
        </w:rPr>
        <w:t>and low-income</w:t>
      </w:r>
      <w:r w:rsidR="00DF7932">
        <w:rPr>
          <w:rFonts w:ascii="Courier New" w:hAnsi="Courier New" w:cs="Courier New"/>
        </w:rPr>
        <w:t xml:space="preserve"> </w:t>
      </w:r>
      <w:r w:rsidR="00A606B7">
        <w:rPr>
          <w:rFonts w:ascii="Courier New" w:hAnsi="Courier New" w:cs="Courier New"/>
        </w:rPr>
        <w:t xml:space="preserve">families </w:t>
      </w:r>
      <w:r w:rsidRPr="003E458C">
        <w:rPr>
          <w:rFonts w:ascii="Courier New" w:hAnsi="Courier New" w:cs="Courier New"/>
        </w:rPr>
        <w:t>herein</w:t>
      </w:r>
      <w:r w:rsidR="00DF7932">
        <w:rPr>
          <w:rFonts w:ascii="Courier New" w:hAnsi="Courier New" w:cs="Courier New"/>
        </w:rPr>
        <w:t xml:space="preserve"> </w:t>
      </w:r>
      <w:r w:rsidRPr="003E458C">
        <w:rPr>
          <w:rFonts w:ascii="Courier New" w:hAnsi="Courier New" w:cs="Courier New"/>
        </w:rPr>
        <w:t>College. We</w:t>
      </w:r>
      <w:r w:rsidR="00A606B7">
        <w:rPr>
          <w:rFonts w:ascii="Courier New" w:hAnsi="Courier New" w:cs="Courier New"/>
        </w:rPr>
        <w:t xml:space="preserve"> </w:t>
      </w:r>
      <w:r w:rsidRPr="003E458C">
        <w:rPr>
          <w:rFonts w:ascii="Courier New" w:hAnsi="Courier New" w:cs="Courier New"/>
        </w:rPr>
        <w:t>started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November of</w:t>
      </w:r>
      <w:r w:rsidR="00A606B7">
        <w:rPr>
          <w:rFonts w:ascii="Courier New" w:hAnsi="Courier New" w:cs="Courier New"/>
        </w:rPr>
        <w:t xml:space="preserve"> </w:t>
      </w:r>
      <w:r w:rsidRPr="003E458C">
        <w:rPr>
          <w:rFonts w:ascii="Courier New" w:hAnsi="Courier New" w:cs="Courier New"/>
        </w:rPr>
        <w:t>1971</w:t>
      </w:r>
      <w:r w:rsidR="00DF7932">
        <w:rPr>
          <w:rFonts w:ascii="Courier New" w:hAnsi="Courier New" w:cs="Courier New"/>
        </w:rPr>
        <w:t xml:space="preserve"> </w:t>
      </w:r>
      <w:r w:rsidRPr="003E458C">
        <w:rPr>
          <w:rFonts w:ascii="Courier New" w:hAnsi="Courier New" w:cs="Courier New"/>
        </w:rPr>
        <w:t>with</w:t>
      </w:r>
      <w:r w:rsidR="00A606B7">
        <w:rPr>
          <w:rFonts w:ascii="Courier New" w:hAnsi="Courier New" w:cs="Courier New"/>
        </w:rPr>
        <w:t xml:space="preserve"> five </w:t>
      </w:r>
      <w:r w:rsidRPr="003E458C">
        <w:rPr>
          <w:rFonts w:ascii="Courier New" w:hAnsi="Courier New" w:cs="Courier New"/>
        </w:rPr>
        <w:t>children</w:t>
      </w:r>
      <w:r w:rsidR="00DF7932">
        <w:rPr>
          <w:rFonts w:ascii="Courier New" w:hAnsi="Courier New" w:cs="Courier New"/>
        </w:rPr>
        <w:t xml:space="preserve"> </w:t>
      </w:r>
      <w:r w:rsidRPr="003E458C">
        <w:rPr>
          <w:rFonts w:ascii="Courier New" w:hAnsi="Courier New" w:cs="Courier New"/>
        </w:rPr>
        <w:t>and</w:t>
      </w:r>
      <w:r w:rsidR="00A606B7">
        <w:rPr>
          <w:rFonts w:ascii="Courier New" w:hAnsi="Courier New" w:cs="Courier New"/>
        </w:rPr>
        <w:t xml:space="preserve"> soon </w:t>
      </w:r>
      <w:r w:rsidRPr="003E458C">
        <w:rPr>
          <w:rFonts w:ascii="Courier New" w:hAnsi="Courier New" w:cs="Courier New"/>
        </w:rPr>
        <w:t>grew</w:t>
      </w:r>
      <w:r w:rsidR="00A606B7">
        <w:rPr>
          <w:rFonts w:ascii="Courier New" w:hAnsi="Courier New" w:cs="Courier New"/>
        </w:rPr>
        <w:t xml:space="preserve"> </w:t>
      </w:r>
      <w:r w:rsidRPr="003E458C">
        <w:rPr>
          <w:rFonts w:ascii="Courier New" w:hAnsi="Courier New" w:cs="Courier New"/>
        </w:rPr>
        <w:t>to</w:t>
      </w:r>
      <w:r w:rsidR="00A606B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limit</w:t>
      </w:r>
      <w:r w:rsidR="00DF7932">
        <w:rPr>
          <w:rFonts w:ascii="Courier New" w:hAnsi="Courier New" w:cs="Courier New"/>
        </w:rPr>
        <w:t xml:space="preserve"> </w:t>
      </w:r>
      <w:r w:rsidRPr="003E458C">
        <w:rPr>
          <w:rFonts w:ascii="Courier New" w:hAnsi="Courier New" w:cs="Courier New"/>
        </w:rPr>
        <w:t>of twenty</w:t>
      </w:r>
      <w:r w:rsidR="00A606B7">
        <w:rPr>
          <w:rFonts w:ascii="Courier New" w:hAnsi="Courier New" w:cs="Courier New"/>
        </w:rPr>
        <w:t xml:space="preserve"> </w:t>
      </w:r>
      <w:r w:rsidRPr="003E458C">
        <w:rPr>
          <w:rFonts w:ascii="Courier New" w:hAnsi="Courier New" w:cs="Courier New"/>
        </w:rPr>
        <w:t>eight</w:t>
      </w:r>
      <w:r w:rsidR="00A606B7">
        <w:rPr>
          <w:rFonts w:ascii="Courier New" w:hAnsi="Courier New" w:cs="Courier New"/>
        </w:rPr>
        <w:t xml:space="preserve"> </w:t>
      </w:r>
      <w:r w:rsidRPr="003E458C">
        <w:rPr>
          <w:rFonts w:ascii="Courier New" w:hAnsi="Courier New" w:cs="Courier New"/>
        </w:rPr>
        <w:t>kids</w:t>
      </w:r>
      <w:r w:rsidR="00A606B7">
        <w:rPr>
          <w:rFonts w:ascii="Courier New" w:hAnsi="Courier New" w:cs="Courier New"/>
        </w:rPr>
        <w:t xml:space="preserve"> established </w:t>
      </w:r>
      <w:r w:rsidRPr="003E458C">
        <w:rPr>
          <w:rFonts w:ascii="Courier New" w:hAnsi="Courier New" w:cs="Courier New"/>
        </w:rPr>
        <w:t>by</w:t>
      </w:r>
      <w:r w:rsidR="00A606B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fire</w:t>
      </w:r>
      <w:r w:rsidR="00DF7932">
        <w:rPr>
          <w:rFonts w:ascii="Courier New" w:hAnsi="Courier New" w:cs="Courier New"/>
        </w:rPr>
        <w:t xml:space="preserve"> </w:t>
      </w:r>
      <w:r w:rsidR="00A606B7" w:rsidRPr="003E458C">
        <w:rPr>
          <w:rFonts w:ascii="Courier New" w:hAnsi="Courier New" w:cs="Courier New"/>
        </w:rPr>
        <w:t>marshal</w:t>
      </w:r>
      <w:r w:rsidRPr="003E458C">
        <w:rPr>
          <w:rFonts w:ascii="Courier New" w:hAnsi="Courier New" w:cs="Courier New"/>
        </w:rPr>
        <w:t>. We</w:t>
      </w:r>
      <w:r w:rsidR="00DF7932">
        <w:rPr>
          <w:rFonts w:ascii="Courier New" w:hAnsi="Courier New" w:cs="Courier New"/>
        </w:rPr>
        <w:t xml:space="preserve"> </w:t>
      </w:r>
      <w:r w:rsidRPr="003E458C">
        <w:rPr>
          <w:rFonts w:ascii="Courier New" w:hAnsi="Courier New" w:cs="Courier New"/>
        </w:rPr>
        <w:t>continually</w:t>
      </w:r>
      <w:r w:rsidR="00DF7932">
        <w:rPr>
          <w:rFonts w:ascii="Courier New" w:hAnsi="Courier New" w:cs="Courier New"/>
        </w:rPr>
        <w:t xml:space="preserve"> </w:t>
      </w:r>
      <w:r w:rsidRPr="003E458C">
        <w:rPr>
          <w:rFonts w:ascii="Courier New" w:hAnsi="Courier New" w:cs="Courier New"/>
        </w:rPr>
        <w:t>have a</w:t>
      </w:r>
      <w:r w:rsidR="00DF7932">
        <w:rPr>
          <w:rFonts w:ascii="Courier New" w:hAnsi="Courier New" w:cs="Courier New"/>
        </w:rPr>
        <w:t xml:space="preserve"> </w:t>
      </w:r>
      <w:r w:rsidR="00A606B7">
        <w:rPr>
          <w:rFonts w:ascii="Courier New" w:hAnsi="Courier New" w:cs="Courier New"/>
        </w:rPr>
        <w:t xml:space="preserve">large waiting </w:t>
      </w:r>
      <w:r w:rsidRPr="003E458C">
        <w:rPr>
          <w:rFonts w:ascii="Courier New" w:hAnsi="Courier New" w:cs="Courier New"/>
        </w:rPr>
        <w:t>list of</w:t>
      </w:r>
      <w:r w:rsidR="00DF7932">
        <w:rPr>
          <w:rFonts w:ascii="Courier New" w:hAnsi="Courier New" w:cs="Courier New"/>
        </w:rPr>
        <w:t xml:space="preserve"> </w:t>
      </w:r>
      <w:r w:rsidRPr="003E458C">
        <w:rPr>
          <w:rFonts w:ascii="Courier New" w:hAnsi="Courier New" w:cs="Courier New"/>
        </w:rPr>
        <w:t>families</w:t>
      </w:r>
      <w:r w:rsidR="00DF7932">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would like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children</w:t>
      </w:r>
      <w:r w:rsidR="00DF7932">
        <w:rPr>
          <w:rFonts w:ascii="Courier New" w:hAnsi="Courier New" w:cs="Courier New"/>
        </w:rPr>
        <w:t xml:space="preserve"> </w:t>
      </w:r>
      <w:r w:rsidR="00A606B7">
        <w:rPr>
          <w:rFonts w:ascii="Courier New" w:hAnsi="Courier New" w:cs="Courier New"/>
        </w:rPr>
        <w:t xml:space="preserve">enrolled </w:t>
      </w:r>
      <w:r w:rsidRPr="003E458C">
        <w:rPr>
          <w:rFonts w:ascii="Courier New" w:hAnsi="Courier New" w:cs="Courier New"/>
        </w:rPr>
        <w:t>here</w:t>
      </w:r>
      <w:r w:rsidR="00A606B7">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proofErr w:type="spellStart"/>
      <w:r w:rsidR="00A606B7">
        <w:rPr>
          <w:rFonts w:ascii="Courier New" w:hAnsi="Courier New" w:cs="Courier New"/>
        </w:rPr>
        <w:t>Enep’</w:t>
      </w:r>
      <w:r w:rsidRPr="003E458C">
        <w:rPr>
          <w:rFonts w:ascii="Courier New" w:hAnsi="Courier New" w:cs="Courier New"/>
        </w:rPr>
        <w:t>ut</w:t>
      </w:r>
      <w:proofErr w:type="spellEnd"/>
      <w:r w:rsidRPr="003E458C">
        <w:rPr>
          <w:rFonts w:ascii="Courier New" w:hAnsi="Courier New" w:cs="Courier New"/>
        </w:rPr>
        <w:t>.</w:t>
      </w:r>
      <w:r w:rsidRPr="003E458C">
        <w:rPr>
          <w:rFonts w:ascii="Courier New" w:hAnsi="Courier New" w:cs="Courier New"/>
        </w:rPr>
        <w:cr/>
      </w:r>
    </w:p>
    <w:p w:rsidR="00A606B7" w:rsidRDefault="003E458C" w:rsidP="003E458C">
      <w:pPr>
        <w:pStyle w:val="PlainText"/>
        <w:rPr>
          <w:rFonts w:ascii="Courier New" w:hAnsi="Courier New" w:cs="Courier New"/>
        </w:rPr>
      </w:pPr>
      <w:r w:rsidRPr="003E458C">
        <w:rPr>
          <w:rFonts w:ascii="Courier New" w:hAnsi="Courier New" w:cs="Courier New"/>
        </w:rPr>
        <w:t>During our</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year</w:t>
      </w:r>
      <w:r w:rsidR="00A606B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A606B7">
        <w:rPr>
          <w:rFonts w:ascii="Courier New" w:hAnsi="Courier New" w:cs="Courier New"/>
        </w:rPr>
        <w:t>op</w:t>
      </w:r>
      <w:r w:rsidRPr="003E458C">
        <w:rPr>
          <w:rFonts w:ascii="Courier New" w:hAnsi="Courier New" w:cs="Courier New"/>
        </w:rPr>
        <w:t>eration</w:t>
      </w:r>
      <w:r w:rsidR="00DF7932">
        <w:rPr>
          <w:rFonts w:ascii="Courier New" w:hAnsi="Courier New" w:cs="Courier New"/>
        </w:rPr>
        <w:t xml:space="preserve"> </w:t>
      </w:r>
      <w:r w:rsidRPr="003E458C">
        <w:rPr>
          <w:rFonts w:ascii="Courier New" w:hAnsi="Courier New" w:cs="Courier New"/>
        </w:rPr>
        <w:t>we</w:t>
      </w:r>
      <w:r w:rsidR="00A606B7">
        <w:rPr>
          <w:rFonts w:ascii="Courier New" w:hAnsi="Courier New" w:cs="Courier New"/>
        </w:rPr>
        <w:t xml:space="preserve"> </w:t>
      </w:r>
      <w:r w:rsidRPr="003E458C">
        <w:rPr>
          <w:rFonts w:ascii="Courier New" w:hAnsi="Courier New" w:cs="Courier New"/>
        </w:rPr>
        <w:t>grew</w:t>
      </w:r>
      <w:r w:rsidR="00A606B7">
        <w:rPr>
          <w:rFonts w:ascii="Courier New" w:hAnsi="Courier New" w:cs="Courier New"/>
        </w:rPr>
        <w:t xml:space="preserve"> </w:t>
      </w:r>
      <w:r w:rsidRPr="003E458C">
        <w:rPr>
          <w:rFonts w:ascii="Courier New" w:hAnsi="Courier New" w:cs="Courier New"/>
        </w:rPr>
        <w:t>and</w:t>
      </w:r>
      <w:r w:rsidR="00A606B7">
        <w:rPr>
          <w:rFonts w:ascii="Courier New" w:hAnsi="Courier New" w:cs="Courier New"/>
        </w:rPr>
        <w:t xml:space="preserve"> </w:t>
      </w:r>
      <w:r w:rsidRPr="003E458C">
        <w:rPr>
          <w:rFonts w:ascii="Courier New" w:hAnsi="Courier New" w:cs="Courier New"/>
        </w:rPr>
        <w:t>learned</w:t>
      </w:r>
      <w:r w:rsidR="00DF7932">
        <w:rPr>
          <w:rFonts w:ascii="Courier New" w:hAnsi="Courier New" w:cs="Courier New"/>
        </w:rPr>
        <w:t xml:space="preserve"> </w:t>
      </w:r>
      <w:r w:rsidRPr="003E458C">
        <w:rPr>
          <w:rFonts w:ascii="Courier New" w:hAnsi="Courier New" w:cs="Courier New"/>
        </w:rPr>
        <w:t>a lot</w:t>
      </w:r>
      <w:r w:rsidR="00DF7932">
        <w:rPr>
          <w:rFonts w:ascii="Courier New" w:hAnsi="Courier New" w:cs="Courier New"/>
        </w:rPr>
        <w:t xml:space="preserve"> </w:t>
      </w:r>
      <w:r w:rsidR="00A606B7">
        <w:rPr>
          <w:rFonts w:ascii="Courier New" w:hAnsi="Courier New" w:cs="Courier New"/>
        </w:rPr>
        <w:t xml:space="preserve">about </w:t>
      </w:r>
      <w:r w:rsidRPr="003E458C">
        <w:rPr>
          <w:rFonts w:ascii="Courier New" w:hAnsi="Courier New" w:cs="Courier New"/>
        </w:rPr>
        <w:t>the</w:t>
      </w:r>
      <w:r w:rsidR="00A606B7">
        <w:rPr>
          <w:rFonts w:ascii="Courier New" w:hAnsi="Courier New" w:cs="Courier New"/>
        </w:rPr>
        <w:t xml:space="preserve"> </w:t>
      </w:r>
      <w:r w:rsidRPr="003E458C">
        <w:rPr>
          <w:rFonts w:ascii="Courier New" w:hAnsi="Courier New" w:cs="Courier New"/>
        </w:rPr>
        <w:t>care</w:t>
      </w:r>
      <w:r w:rsidR="00A606B7">
        <w:rPr>
          <w:rFonts w:ascii="Courier New" w:hAnsi="Courier New" w:cs="Courier New"/>
        </w:rPr>
        <w:t xml:space="preserve"> </w:t>
      </w:r>
      <w:r w:rsidRPr="003E458C">
        <w:rPr>
          <w:rFonts w:ascii="Courier New" w:hAnsi="Courier New" w:cs="Courier New"/>
        </w:rPr>
        <w:t>of</w:t>
      </w:r>
      <w:r w:rsidR="00A606B7">
        <w:rPr>
          <w:rFonts w:ascii="Courier New" w:hAnsi="Courier New" w:cs="Courier New"/>
        </w:rPr>
        <w:t xml:space="preserve"> </w:t>
      </w:r>
      <w:r w:rsidRPr="003E458C">
        <w:rPr>
          <w:rFonts w:ascii="Courier New" w:hAnsi="Courier New" w:cs="Courier New"/>
        </w:rPr>
        <w:t>large</w:t>
      </w:r>
      <w:r w:rsidR="00DF7932">
        <w:rPr>
          <w:rFonts w:ascii="Courier New" w:hAnsi="Courier New" w:cs="Courier New"/>
        </w:rPr>
        <w:t xml:space="preserve"> </w:t>
      </w:r>
      <w:r w:rsidRPr="003E458C">
        <w:rPr>
          <w:rFonts w:ascii="Courier New" w:hAnsi="Courier New" w:cs="Courier New"/>
        </w:rPr>
        <w:t>groups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young children</w:t>
      </w:r>
      <w:r w:rsidR="00DF7932">
        <w:rPr>
          <w:rFonts w:ascii="Courier New" w:hAnsi="Courier New" w:cs="Courier New"/>
        </w:rPr>
        <w:t xml:space="preserve"> </w:t>
      </w:r>
      <w:r w:rsidRPr="003E458C">
        <w:rPr>
          <w:rFonts w:ascii="Courier New" w:hAnsi="Courier New" w:cs="Courier New"/>
        </w:rPr>
        <w:t>who</w:t>
      </w:r>
      <w:r w:rsidR="00A606B7">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00A606B7">
        <w:rPr>
          <w:rFonts w:ascii="Courier New" w:hAnsi="Courier New" w:cs="Courier New"/>
        </w:rPr>
        <w:t xml:space="preserve">forced by </w:t>
      </w:r>
      <w:r w:rsidRPr="003E458C">
        <w:rPr>
          <w:rFonts w:ascii="Courier New" w:hAnsi="Courier New" w:cs="Courier New"/>
        </w:rPr>
        <w:t>the</w:t>
      </w:r>
      <w:r w:rsidR="00A606B7">
        <w:rPr>
          <w:rFonts w:ascii="Courier New" w:hAnsi="Courier New" w:cs="Courier New"/>
        </w:rPr>
        <w:t xml:space="preserve"> </w:t>
      </w:r>
      <w:r w:rsidRPr="003E458C">
        <w:rPr>
          <w:rFonts w:ascii="Courier New" w:hAnsi="Courier New" w:cs="Courier New"/>
        </w:rPr>
        <w:t>extreme</w:t>
      </w:r>
      <w:r w:rsidR="00DF7932">
        <w:rPr>
          <w:rFonts w:ascii="Courier New" w:hAnsi="Courier New" w:cs="Courier New"/>
        </w:rPr>
        <w:t xml:space="preserve"> </w:t>
      </w:r>
      <w:r w:rsidRPr="003E458C">
        <w:rPr>
          <w:rFonts w:ascii="Courier New" w:hAnsi="Courier New" w:cs="Courier New"/>
        </w:rPr>
        <w:t>climate to</w:t>
      </w:r>
      <w:r w:rsidR="00DF7932">
        <w:rPr>
          <w:rFonts w:ascii="Courier New" w:hAnsi="Courier New" w:cs="Courier New"/>
        </w:rPr>
        <w:t xml:space="preserve"> </w:t>
      </w:r>
      <w:r w:rsidRPr="003E458C">
        <w:rPr>
          <w:rFonts w:ascii="Courier New" w:hAnsi="Courier New" w:cs="Courier New"/>
        </w:rPr>
        <w:t>remain indoors</w:t>
      </w:r>
      <w:r w:rsidR="00A606B7">
        <w:rPr>
          <w:rFonts w:ascii="Courier New" w:hAnsi="Courier New" w:cs="Courier New"/>
        </w:rPr>
        <w:t xml:space="preserve"> </w:t>
      </w:r>
      <w:r w:rsidRPr="003E458C">
        <w:rPr>
          <w:rFonts w:ascii="Courier New" w:hAnsi="Courier New" w:cs="Courier New"/>
        </w:rPr>
        <w:t>more</w:t>
      </w:r>
      <w:r w:rsidR="00A606B7">
        <w:rPr>
          <w:rFonts w:ascii="Courier New" w:hAnsi="Courier New" w:cs="Courier New"/>
        </w:rPr>
        <w:t xml:space="preserve"> </w:t>
      </w:r>
      <w:r w:rsidRPr="003E458C">
        <w:rPr>
          <w:rFonts w:ascii="Courier New" w:hAnsi="Courier New" w:cs="Courier New"/>
        </w:rPr>
        <w:t>than half</w:t>
      </w:r>
      <w:r w:rsidR="00A606B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A606B7">
        <w:rPr>
          <w:rFonts w:ascii="Courier New" w:hAnsi="Courier New" w:cs="Courier New"/>
        </w:rPr>
        <w:t xml:space="preserve">year. </w:t>
      </w:r>
      <w:r w:rsidRPr="003E458C">
        <w:rPr>
          <w:rFonts w:ascii="Courier New" w:hAnsi="Courier New" w:cs="Courier New"/>
        </w:rPr>
        <w:t>We</w:t>
      </w:r>
      <w:r w:rsidR="00A606B7">
        <w:rPr>
          <w:rFonts w:ascii="Courier New" w:hAnsi="Courier New" w:cs="Courier New"/>
        </w:rPr>
        <w:t xml:space="preserve"> </w:t>
      </w:r>
      <w:r w:rsidRPr="003E458C">
        <w:rPr>
          <w:rFonts w:ascii="Courier New" w:hAnsi="Courier New" w:cs="Courier New"/>
        </w:rPr>
        <w:t>also</w:t>
      </w:r>
      <w:r w:rsidR="00A606B7">
        <w:rPr>
          <w:rFonts w:ascii="Courier New" w:hAnsi="Courier New" w:cs="Courier New"/>
        </w:rPr>
        <w:t xml:space="preserve"> </w:t>
      </w:r>
      <w:r w:rsidRPr="003E458C">
        <w:rPr>
          <w:rFonts w:ascii="Courier New" w:hAnsi="Courier New" w:cs="Courier New"/>
        </w:rPr>
        <w:t>experienced</w:t>
      </w:r>
      <w:r w:rsidR="00DF7932">
        <w:rPr>
          <w:rFonts w:ascii="Courier New" w:hAnsi="Courier New" w:cs="Courier New"/>
        </w:rPr>
        <w:t xml:space="preserve"> </w:t>
      </w:r>
      <w:r w:rsidR="00A606B7">
        <w:rPr>
          <w:rFonts w:ascii="Courier New" w:hAnsi="Courier New" w:cs="Courier New"/>
        </w:rPr>
        <w:t>a la</w:t>
      </w:r>
      <w:r w:rsidRPr="003E458C">
        <w:rPr>
          <w:rFonts w:ascii="Courier New" w:hAnsi="Courier New" w:cs="Courier New"/>
        </w:rPr>
        <w:t>rge financial</w:t>
      </w:r>
      <w:r w:rsidR="00A606B7">
        <w:rPr>
          <w:rFonts w:ascii="Courier New" w:hAnsi="Courier New" w:cs="Courier New"/>
        </w:rPr>
        <w:t xml:space="preserve"> </w:t>
      </w:r>
      <w:r w:rsidRPr="003E458C">
        <w:rPr>
          <w:rFonts w:ascii="Courier New" w:hAnsi="Courier New" w:cs="Courier New"/>
        </w:rPr>
        <w:t>loss</w:t>
      </w:r>
      <w:r w:rsidR="00DF7932">
        <w:rPr>
          <w:rFonts w:ascii="Courier New" w:hAnsi="Courier New" w:cs="Courier New"/>
        </w:rPr>
        <w:t xml:space="preserve"> </w:t>
      </w:r>
      <w:r w:rsidRPr="003E458C">
        <w:rPr>
          <w:rFonts w:ascii="Courier New" w:hAnsi="Courier New" w:cs="Courier New"/>
        </w:rPr>
        <w:t>during</w:t>
      </w:r>
      <w:r w:rsidR="00DF7932">
        <w:rPr>
          <w:rFonts w:ascii="Courier New" w:hAnsi="Courier New" w:cs="Courier New"/>
        </w:rPr>
        <w:t xml:space="preserve"> </w:t>
      </w:r>
      <w:r w:rsidRPr="003E458C">
        <w:rPr>
          <w:rFonts w:ascii="Courier New" w:hAnsi="Courier New" w:cs="Courier New"/>
        </w:rPr>
        <w:t>our</w:t>
      </w:r>
      <w:r w:rsidR="00A606B7">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00A606B7">
        <w:rPr>
          <w:rFonts w:ascii="Courier New" w:hAnsi="Courier New" w:cs="Courier New"/>
        </w:rPr>
        <w:t xml:space="preserve">year </w:t>
      </w:r>
      <w:r w:rsidRPr="003E458C">
        <w:rPr>
          <w:rFonts w:ascii="Courier New" w:hAnsi="Courier New" w:cs="Courier New"/>
        </w:rPr>
        <w:t>of</w:t>
      </w:r>
      <w:r w:rsidR="00A606B7">
        <w:rPr>
          <w:rFonts w:ascii="Courier New" w:hAnsi="Courier New" w:cs="Courier New"/>
        </w:rPr>
        <w:t xml:space="preserve"> </w:t>
      </w:r>
      <w:r w:rsidRPr="003E458C">
        <w:rPr>
          <w:rFonts w:ascii="Courier New" w:hAnsi="Courier New" w:cs="Courier New"/>
        </w:rPr>
        <w:t>business--$20,000.</w:t>
      </w:r>
      <w:r w:rsidR="00DF7932">
        <w:rPr>
          <w:rFonts w:ascii="Courier New" w:hAnsi="Courier New" w:cs="Courier New"/>
        </w:rPr>
        <w:t xml:space="preserve"> </w:t>
      </w:r>
      <w:r w:rsidR="00A606B7">
        <w:rPr>
          <w:rFonts w:ascii="Courier New" w:hAnsi="Courier New" w:cs="Courier New"/>
        </w:rPr>
        <w:t>T</w:t>
      </w:r>
      <w:r w:rsidRPr="003E458C">
        <w:rPr>
          <w:rFonts w:ascii="Courier New" w:hAnsi="Courier New" w:cs="Courier New"/>
        </w:rPr>
        <w:t>his</w:t>
      </w:r>
      <w:r w:rsidR="00DF7932">
        <w:rPr>
          <w:rFonts w:ascii="Courier New" w:hAnsi="Courier New" w:cs="Courier New"/>
        </w:rPr>
        <w:t xml:space="preserve"> </w:t>
      </w:r>
      <w:r w:rsidRPr="003E458C">
        <w:rPr>
          <w:rFonts w:ascii="Courier New" w:hAnsi="Courier New" w:cs="Courier New"/>
        </w:rPr>
        <w:t>was</w:t>
      </w:r>
      <w:r w:rsidR="00A606B7">
        <w:rPr>
          <w:rFonts w:ascii="Courier New" w:hAnsi="Courier New" w:cs="Courier New"/>
        </w:rPr>
        <w:t xml:space="preserve"> o</w:t>
      </w:r>
      <w:r w:rsidRPr="003E458C">
        <w:rPr>
          <w:rFonts w:ascii="Courier New" w:hAnsi="Courier New" w:cs="Courier New"/>
        </w:rPr>
        <w:t>ffset</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several</w:t>
      </w:r>
      <w:r w:rsidR="00DF7932">
        <w:rPr>
          <w:rFonts w:ascii="Courier New" w:hAnsi="Courier New" w:cs="Courier New"/>
        </w:rPr>
        <w:t xml:space="preserve"> </w:t>
      </w:r>
      <w:r w:rsidRPr="003E458C">
        <w:rPr>
          <w:rFonts w:ascii="Courier New" w:hAnsi="Courier New" w:cs="Courier New"/>
        </w:rPr>
        <w:t>large</w:t>
      </w:r>
      <w:r w:rsidR="00DF7932">
        <w:rPr>
          <w:rFonts w:ascii="Courier New" w:hAnsi="Courier New" w:cs="Courier New"/>
        </w:rPr>
        <w:t xml:space="preserve"> </w:t>
      </w:r>
      <w:r w:rsidR="00A606B7">
        <w:rPr>
          <w:rFonts w:ascii="Courier New" w:hAnsi="Courier New" w:cs="Courier New"/>
        </w:rPr>
        <w:t xml:space="preserve">donations. </w:t>
      </w:r>
      <w:r w:rsidRPr="003E458C">
        <w:rPr>
          <w:rFonts w:ascii="Courier New" w:hAnsi="Courier New" w:cs="Courier New"/>
        </w:rPr>
        <w:t>We</w:t>
      </w:r>
      <w:r w:rsidR="00A606B7">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non-profit</w:t>
      </w:r>
      <w:r w:rsidR="00A606B7">
        <w:rPr>
          <w:rFonts w:ascii="Courier New" w:hAnsi="Courier New" w:cs="Courier New"/>
        </w:rPr>
        <w:t xml:space="preserve"> </w:t>
      </w:r>
      <w:r w:rsidRPr="003E458C">
        <w:rPr>
          <w:rFonts w:ascii="Courier New" w:hAnsi="Courier New" w:cs="Courier New"/>
        </w:rPr>
        <w:t>organization, but</w:t>
      </w:r>
      <w:r w:rsidR="00A606B7">
        <w:rPr>
          <w:rFonts w:ascii="Courier New" w:hAnsi="Courier New" w:cs="Courier New"/>
        </w:rPr>
        <w:t xml:space="preserve"> </w:t>
      </w:r>
      <w:r w:rsidRPr="003E458C">
        <w:rPr>
          <w:rFonts w:ascii="Courier New" w:hAnsi="Courier New" w:cs="Courier New"/>
        </w:rPr>
        <w:t>we</w:t>
      </w:r>
      <w:r w:rsidR="00DF7932">
        <w:rPr>
          <w:rFonts w:ascii="Courier New" w:hAnsi="Courier New" w:cs="Courier New"/>
        </w:rPr>
        <w:t xml:space="preserve"> </w:t>
      </w:r>
      <w:r w:rsidRPr="003E458C">
        <w:rPr>
          <w:rFonts w:ascii="Courier New" w:hAnsi="Courier New" w:cs="Courier New"/>
        </w:rPr>
        <w:t>cannot continue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A606B7">
        <w:rPr>
          <w:rFonts w:ascii="Courier New" w:hAnsi="Courier New" w:cs="Courier New"/>
        </w:rPr>
        <w:t xml:space="preserve">depend </w:t>
      </w:r>
      <w:r w:rsidRPr="003E458C">
        <w:rPr>
          <w:rFonts w:ascii="Courier New" w:hAnsi="Courier New" w:cs="Courier New"/>
        </w:rPr>
        <w:t>on</w:t>
      </w:r>
      <w:r w:rsidR="00A606B7">
        <w:rPr>
          <w:rFonts w:ascii="Courier New" w:hAnsi="Courier New" w:cs="Courier New"/>
        </w:rPr>
        <w:t xml:space="preserve"> </w:t>
      </w:r>
      <w:r w:rsidRPr="003E458C">
        <w:rPr>
          <w:rFonts w:ascii="Courier New" w:hAnsi="Courier New" w:cs="Courier New"/>
        </w:rPr>
        <w:t>large</w:t>
      </w:r>
      <w:r w:rsidR="00DF7932">
        <w:rPr>
          <w:rFonts w:ascii="Courier New" w:hAnsi="Courier New" w:cs="Courier New"/>
        </w:rPr>
        <w:t xml:space="preserve"> </w:t>
      </w:r>
      <w:r w:rsidRPr="003E458C">
        <w:rPr>
          <w:rFonts w:ascii="Courier New" w:hAnsi="Courier New" w:cs="Courier New"/>
        </w:rPr>
        <w:t>donations to</w:t>
      </w:r>
      <w:r w:rsidR="00DF7932">
        <w:rPr>
          <w:rFonts w:ascii="Courier New" w:hAnsi="Courier New" w:cs="Courier New"/>
        </w:rPr>
        <w:t xml:space="preserve"> </w:t>
      </w:r>
      <w:r w:rsidR="00A606B7">
        <w:rPr>
          <w:rFonts w:ascii="Courier New" w:hAnsi="Courier New" w:cs="Courier New"/>
        </w:rPr>
        <w:t>ensure our survival</w:t>
      </w:r>
      <w:r w:rsidRPr="003E458C">
        <w:rPr>
          <w:rFonts w:ascii="Courier New" w:hAnsi="Courier New" w:cs="Courier New"/>
        </w:rPr>
        <w:t>.</w:t>
      </w:r>
      <w:r w:rsidRPr="003E458C">
        <w:rPr>
          <w:rFonts w:ascii="Courier New" w:hAnsi="Courier New" w:cs="Courier New"/>
        </w:rPr>
        <w:cr/>
      </w:r>
    </w:p>
    <w:p w:rsidR="00A606B7" w:rsidRDefault="00A606B7" w:rsidP="003E458C">
      <w:pPr>
        <w:pStyle w:val="PlainText"/>
        <w:rPr>
          <w:rFonts w:ascii="Courier New" w:hAnsi="Courier New" w:cs="Courier New"/>
        </w:rPr>
      </w:pPr>
      <w:r>
        <w:rPr>
          <w:rFonts w:ascii="Courier New" w:hAnsi="Courier New" w:cs="Courier New"/>
        </w:rPr>
        <w:t>T</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families</w:t>
      </w:r>
      <w:r>
        <w:rPr>
          <w:rFonts w:ascii="Courier New" w:hAnsi="Courier New" w:cs="Courier New"/>
        </w:rPr>
        <w:t xml:space="preserve"> </w:t>
      </w:r>
      <w:r w:rsidR="003E458C" w:rsidRPr="003E458C">
        <w:rPr>
          <w:rFonts w:ascii="Courier New" w:hAnsi="Courier New" w:cs="Courier New"/>
        </w:rPr>
        <w:t>who</w:t>
      </w:r>
      <w:r>
        <w:rPr>
          <w:rFonts w:ascii="Courier New" w:hAnsi="Courier New" w:cs="Courier New"/>
        </w:rPr>
        <w:t xml:space="preserve"> </w:t>
      </w:r>
      <w:r w:rsidR="003E458C" w:rsidRPr="003E458C">
        <w:rPr>
          <w:rFonts w:ascii="Courier New" w:hAnsi="Courier New" w:cs="Courier New"/>
        </w:rPr>
        <w:t>use</w:t>
      </w:r>
      <w:r>
        <w:rPr>
          <w:rFonts w:ascii="Courier New" w:hAnsi="Courier New" w:cs="Courier New"/>
        </w:rPr>
        <w:t xml:space="preserve"> </w:t>
      </w:r>
      <w:r w:rsidR="003E458C" w:rsidRPr="003E458C">
        <w:rPr>
          <w:rFonts w:ascii="Courier New" w:hAnsi="Courier New" w:cs="Courier New"/>
        </w:rPr>
        <w:t>our</w:t>
      </w:r>
      <w:r w:rsidR="00DF7932">
        <w:rPr>
          <w:rFonts w:ascii="Courier New" w:hAnsi="Courier New" w:cs="Courier New"/>
        </w:rPr>
        <w:t xml:space="preserve"> </w:t>
      </w:r>
      <w:r w:rsidR="003E458C" w:rsidRPr="003E458C">
        <w:rPr>
          <w:rFonts w:ascii="Courier New" w:hAnsi="Courier New" w:cs="Courier New"/>
        </w:rPr>
        <w:t>facilities</w:t>
      </w:r>
      <w:r w:rsidR="00DF7932">
        <w:rPr>
          <w:rFonts w:ascii="Courier New" w:hAnsi="Courier New" w:cs="Courier New"/>
        </w:rPr>
        <w:t xml:space="preserve"> </w:t>
      </w:r>
      <w:r w:rsidR="003E458C" w:rsidRPr="003E458C">
        <w:rPr>
          <w:rFonts w:ascii="Courier New" w:hAnsi="Courier New" w:cs="Courier New"/>
        </w:rPr>
        <w:t>are mostly students</w:t>
      </w:r>
      <w:r w:rsidR="00DF7932">
        <w:rPr>
          <w:rFonts w:ascii="Courier New" w:hAnsi="Courier New" w:cs="Courier New"/>
        </w:rPr>
        <w:t xml:space="preserve"> </w:t>
      </w:r>
      <w:r w:rsidR="003E458C" w:rsidRPr="003E458C">
        <w:rPr>
          <w:rFonts w:ascii="Courier New" w:hAnsi="Courier New" w:cs="Courier New"/>
        </w:rPr>
        <w:t>ar</w:t>
      </w:r>
      <w:r>
        <w:rPr>
          <w:rFonts w:ascii="Courier New" w:hAnsi="Courier New" w:cs="Courier New"/>
        </w:rPr>
        <w:t>e</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University</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Alaska</w:t>
      </w:r>
      <w:r w:rsidR="00DF7932">
        <w:rPr>
          <w:rFonts w:ascii="Courier New" w:hAnsi="Courier New" w:cs="Courier New"/>
        </w:rPr>
        <w:t xml:space="preserve"> </w:t>
      </w:r>
      <w:r w:rsidR="003E458C" w:rsidRPr="003E458C">
        <w:rPr>
          <w:rFonts w:ascii="Courier New" w:hAnsi="Courier New" w:cs="Courier New"/>
        </w:rPr>
        <w:t>and/or low</w:t>
      </w:r>
      <w:r w:rsidR="00DF7932">
        <w:rPr>
          <w:rFonts w:ascii="Courier New" w:hAnsi="Courier New" w:cs="Courier New"/>
        </w:rPr>
        <w:t xml:space="preserve"> </w:t>
      </w:r>
      <w:r w:rsidR="003E458C" w:rsidRPr="003E458C">
        <w:rPr>
          <w:rFonts w:ascii="Courier New" w:hAnsi="Courier New" w:cs="Courier New"/>
        </w:rPr>
        <w:t>income families</w:t>
      </w:r>
      <w:r w:rsidR="00DF7932">
        <w:rPr>
          <w:rFonts w:ascii="Courier New" w:hAnsi="Courier New" w:cs="Courier New"/>
        </w:rPr>
        <w:t xml:space="preserve"> </w:t>
      </w:r>
      <w:r w:rsidR="003E458C" w:rsidRPr="003E458C">
        <w:rPr>
          <w:rFonts w:ascii="Courier New" w:hAnsi="Courier New" w:cs="Courier New"/>
        </w:rPr>
        <w:t>some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whom are </w:t>
      </w:r>
      <w:r w:rsidR="003E458C" w:rsidRPr="003E458C">
        <w:rPr>
          <w:rFonts w:ascii="Courier New" w:hAnsi="Courier New" w:cs="Courier New"/>
        </w:rPr>
        <w:t>enrolled</w:t>
      </w:r>
      <w:r w:rsidR="00DF7932">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AFDC</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proofErr w:type="spellStart"/>
      <w:r w:rsidR="003E458C" w:rsidRPr="003E458C">
        <w:rPr>
          <w:rFonts w:ascii="Courier New" w:hAnsi="Courier New" w:cs="Courier New"/>
        </w:rPr>
        <w:t>W</w:t>
      </w:r>
      <w:r>
        <w:rPr>
          <w:rFonts w:ascii="Courier New" w:hAnsi="Courier New" w:cs="Courier New"/>
        </w:rPr>
        <w:t>I</w:t>
      </w:r>
      <w:r w:rsidR="003E458C" w:rsidRPr="003E458C">
        <w:rPr>
          <w:rFonts w:ascii="Courier New" w:hAnsi="Courier New" w:cs="Courier New"/>
        </w:rPr>
        <w:t>n</w:t>
      </w:r>
      <w:proofErr w:type="spellEnd"/>
      <w:r>
        <w:rPr>
          <w:rFonts w:ascii="Courier New" w:hAnsi="Courier New" w:cs="Courier New"/>
        </w:rPr>
        <w:t xml:space="preserve"> </w:t>
      </w:r>
      <w:r w:rsidR="003E458C" w:rsidRPr="003E458C">
        <w:rPr>
          <w:rFonts w:ascii="Courier New" w:hAnsi="Courier New" w:cs="Courier New"/>
        </w:rPr>
        <w:t>programs.</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pays</w:t>
      </w:r>
      <w:r w:rsidR="00DF7932">
        <w:rPr>
          <w:rFonts w:ascii="Courier New" w:hAnsi="Courier New" w:cs="Courier New"/>
        </w:rPr>
        <w:t xml:space="preserve"> </w:t>
      </w:r>
      <w:r>
        <w:rPr>
          <w:rFonts w:ascii="Courier New" w:hAnsi="Courier New" w:cs="Courier New"/>
        </w:rPr>
        <w:t xml:space="preserve">us </w:t>
      </w:r>
      <w:r w:rsidR="003E458C" w:rsidRPr="003E458C">
        <w:rPr>
          <w:rFonts w:ascii="Courier New" w:hAnsi="Courier New" w:cs="Courier New"/>
        </w:rPr>
        <w:t>only $5.00</w:t>
      </w:r>
      <w:r>
        <w:rPr>
          <w:rFonts w:ascii="Courier New" w:hAnsi="Courier New" w:cs="Courier New"/>
        </w:rPr>
        <w:t xml:space="preserve"> </w:t>
      </w:r>
      <w:r w:rsidR="003E458C" w:rsidRPr="003E458C">
        <w:rPr>
          <w:rFonts w:ascii="Courier New" w:hAnsi="Courier New" w:cs="Courier New"/>
        </w:rPr>
        <w:t>per</w:t>
      </w:r>
      <w:r>
        <w:rPr>
          <w:rFonts w:ascii="Courier New" w:hAnsi="Courier New" w:cs="Courier New"/>
        </w:rPr>
        <w:t xml:space="preserve"> </w:t>
      </w:r>
      <w:r w:rsidR="003E458C" w:rsidRPr="003E458C">
        <w:rPr>
          <w:rFonts w:ascii="Courier New" w:hAnsi="Courier New" w:cs="Courier New"/>
        </w:rPr>
        <w:t>day</w:t>
      </w:r>
      <w:r>
        <w:rPr>
          <w:rFonts w:ascii="Courier New" w:hAnsi="Courier New" w:cs="Courier New"/>
        </w:rPr>
        <w:t xml:space="preserve"> </w:t>
      </w:r>
      <w:r w:rsidR="003E458C" w:rsidRPr="003E458C">
        <w:rPr>
          <w:rFonts w:ascii="Courier New" w:hAnsi="Courier New" w:cs="Courier New"/>
        </w:rPr>
        <w:t>per</w:t>
      </w:r>
      <w:r>
        <w:rPr>
          <w:rFonts w:ascii="Courier New" w:hAnsi="Courier New" w:cs="Courier New"/>
        </w:rPr>
        <w:t xml:space="preserve"> </w:t>
      </w:r>
      <w:r w:rsidR="003E458C" w:rsidRPr="003E458C">
        <w:rPr>
          <w:rFonts w:ascii="Courier New" w:hAnsi="Courier New" w:cs="Courier New"/>
        </w:rPr>
        <w:t>child</w:t>
      </w:r>
      <w:r w:rsidR="00DF7932">
        <w:rPr>
          <w:rFonts w:ascii="Courier New" w:hAnsi="Courier New" w:cs="Courier New"/>
        </w:rPr>
        <w:t xml:space="preserve"> </w:t>
      </w:r>
      <w:r w:rsidR="003E458C" w:rsidRPr="003E458C">
        <w:rPr>
          <w:rFonts w:ascii="Courier New" w:hAnsi="Courier New" w:cs="Courier New"/>
        </w:rPr>
        <w:t>while</w:t>
      </w:r>
      <w:r w:rsidR="00DF7932">
        <w:rPr>
          <w:rFonts w:ascii="Courier New" w:hAnsi="Courier New" w:cs="Courier New"/>
        </w:rPr>
        <w:t xml:space="preserve"> </w:t>
      </w:r>
      <w:r w:rsidR="003E458C" w:rsidRPr="003E458C">
        <w:rPr>
          <w:rFonts w:ascii="Courier New" w:hAnsi="Courier New" w:cs="Courier New"/>
        </w:rPr>
        <w:t>our</w:t>
      </w:r>
      <w:r w:rsidR="00DF7932">
        <w:rPr>
          <w:rFonts w:ascii="Courier New" w:hAnsi="Courier New" w:cs="Courier New"/>
        </w:rPr>
        <w:t xml:space="preserve"> </w:t>
      </w:r>
      <w:r w:rsidR="003E458C" w:rsidRPr="003E458C">
        <w:rPr>
          <w:rFonts w:ascii="Courier New" w:hAnsi="Courier New" w:cs="Courier New"/>
        </w:rPr>
        <w:t>operating</w:t>
      </w:r>
      <w:r w:rsidR="00DF7932">
        <w:rPr>
          <w:rFonts w:ascii="Courier New" w:hAnsi="Courier New" w:cs="Courier New"/>
        </w:rPr>
        <w:t xml:space="preserve"> </w:t>
      </w:r>
      <w:r w:rsidR="003E458C" w:rsidRPr="003E458C">
        <w:rPr>
          <w:rFonts w:ascii="Courier New" w:hAnsi="Courier New" w:cs="Courier New"/>
        </w:rPr>
        <w:t>expenses</w:t>
      </w:r>
      <w:r w:rsidR="00DF7932">
        <w:rPr>
          <w:rFonts w:ascii="Courier New" w:hAnsi="Courier New" w:cs="Courier New"/>
        </w:rPr>
        <w:t xml:space="preserve"> </w:t>
      </w:r>
      <w:r>
        <w:rPr>
          <w:rFonts w:ascii="Courier New" w:hAnsi="Courier New" w:cs="Courier New"/>
        </w:rPr>
        <w:t xml:space="preserve">are </w:t>
      </w:r>
      <w:r w:rsidR="003E458C" w:rsidRPr="003E458C">
        <w:rPr>
          <w:rFonts w:ascii="Courier New" w:hAnsi="Courier New" w:cs="Courier New"/>
        </w:rPr>
        <w:t>$9.25</w:t>
      </w:r>
      <w:r w:rsidR="00DF7932">
        <w:rPr>
          <w:rFonts w:ascii="Courier New" w:hAnsi="Courier New" w:cs="Courier New"/>
        </w:rPr>
        <w:t xml:space="preserve"> </w:t>
      </w:r>
      <w:r w:rsidR="003E458C" w:rsidRPr="003E458C">
        <w:rPr>
          <w:rFonts w:ascii="Courier New" w:hAnsi="Courier New" w:cs="Courier New"/>
        </w:rPr>
        <w:t>per</w:t>
      </w:r>
      <w:r w:rsidR="00DF7932">
        <w:rPr>
          <w:rFonts w:ascii="Courier New" w:hAnsi="Courier New" w:cs="Courier New"/>
        </w:rPr>
        <w:t xml:space="preserve"> </w:t>
      </w:r>
      <w:r>
        <w:rPr>
          <w:rFonts w:ascii="Courier New" w:hAnsi="Courier New" w:cs="Courier New"/>
        </w:rPr>
        <w:t>ch</w:t>
      </w:r>
      <w:r w:rsidR="003E458C" w:rsidRPr="003E458C">
        <w:rPr>
          <w:rFonts w:ascii="Courier New" w:hAnsi="Courier New" w:cs="Courier New"/>
        </w:rPr>
        <w:t>ild</w:t>
      </w:r>
      <w:r w:rsidR="00DF7932">
        <w:rPr>
          <w:rFonts w:ascii="Courier New" w:hAnsi="Courier New" w:cs="Courier New"/>
        </w:rPr>
        <w:t xml:space="preserve"> </w:t>
      </w:r>
      <w:r>
        <w:rPr>
          <w:rFonts w:ascii="Courier New" w:hAnsi="Courier New" w:cs="Courier New"/>
        </w:rPr>
        <w:t xml:space="preserve">per day. </w:t>
      </w:r>
      <w:r w:rsidR="003E458C" w:rsidRPr="003E458C">
        <w:rPr>
          <w:rFonts w:ascii="Courier New" w:hAnsi="Courier New" w:cs="Courier New"/>
        </w:rPr>
        <w:t>We</w:t>
      </w:r>
      <w:r w:rsidR="00DF7932">
        <w:rPr>
          <w:rFonts w:ascii="Courier New" w:hAnsi="Courier New" w:cs="Courier New"/>
        </w:rPr>
        <w:t xml:space="preserve"> </w:t>
      </w:r>
      <w:r w:rsidR="003E458C" w:rsidRPr="003E458C">
        <w:rPr>
          <w:rFonts w:ascii="Courier New" w:hAnsi="Courier New" w:cs="Courier New"/>
        </w:rPr>
        <w:t>urge</w:t>
      </w:r>
      <w:r>
        <w:rPr>
          <w:rFonts w:ascii="Courier New" w:hAnsi="Courier New" w:cs="Courier New"/>
        </w:rPr>
        <w:t xml:space="preserve"> </w:t>
      </w:r>
      <w:r w:rsidR="003E458C" w:rsidRPr="003E458C">
        <w:rPr>
          <w:rFonts w:ascii="Courier New" w:hAnsi="Courier New" w:cs="Courier New"/>
        </w:rPr>
        <w:t>you</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work</w:t>
      </w:r>
      <w:r>
        <w:rPr>
          <w:rFonts w:ascii="Courier New" w:hAnsi="Courier New" w:cs="Courier New"/>
        </w:rPr>
        <w:t xml:space="preserve"> </w:t>
      </w:r>
      <w:r w:rsidR="003E458C" w:rsidRPr="003E458C">
        <w:rPr>
          <w:rFonts w:ascii="Courier New" w:hAnsi="Courier New" w:cs="Courier New"/>
        </w:rPr>
        <w:t>for</w:t>
      </w:r>
      <w:r>
        <w:rPr>
          <w:rFonts w:ascii="Courier New" w:hAnsi="Courier New" w:cs="Courier New"/>
        </w:rPr>
        <w:t xml:space="preserve"> </w:t>
      </w:r>
      <w:r w:rsidR="003E458C" w:rsidRPr="003E458C">
        <w:rPr>
          <w:rFonts w:ascii="Courier New" w:hAnsi="Courier New" w:cs="Courier New"/>
        </w:rPr>
        <w:t>passage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any </w:t>
      </w:r>
      <w:r w:rsidR="003E458C" w:rsidRPr="003E458C">
        <w:rPr>
          <w:rFonts w:ascii="Courier New" w:hAnsi="Courier New" w:cs="Courier New"/>
        </w:rPr>
        <w:t>legislation that</w:t>
      </w:r>
      <w:r w:rsidR="00DF7932">
        <w:rPr>
          <w:rFonts w:ascii="Courier New" w:hAnsi="Courier New" w:cs="Courier New"/>
        </w:rPr>
        <w:t xml:space="preserve"> </w:t>
      </w:r>
      <w:r w:rsidR="003E458C" w:rsidRPr="003E458C">
        <w:rPr>
          <w:rFonts w:ascii="Courier New" w:hAnsi="Courier New" w:cs="Courier New"/>
        </w:rPr>
        <w:t>would help the</w:t>
      </w:r>
      <w:r w:rsidR="00DF7932">
        <w:rPr>
          <w:rFonts w:ascii="Courier New" w:hAnsi="Courier New" w:cs="Courier New"/>
        </w:rPr>
        <w:t xml:space="preserve"> </w:t>
      </w:r>
      <w:r w:rsidR="003E458C" w:rsidRPr="003E458C">
        <w:rPr>
          <w:rFonts w:ascii="Courier New" w:hAnsi="Courier New" w:cs="Courier New"/>
        </w:rPr>
        <w:t>survival</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day</w:t>
      </w:r>
      <w:r>
        <w:rPr>
          <w:rFonts w:ascii="Courier New" w:hAnsi="Courier New" w:cs="Courier New"/>
        </w:rPr>
        <w:t xml:space="preserve"> </w:t>
      </w:r>
      <w:r w:rsidR="003E458C" w:rsidRPr="003E458C">
        <w:rPr>
          <w:rFonts w:ascii="Courier New" w:hAnsi="Courier New" w:cs="Courier New"/>
        </w:rPr>
        <w:t>care</w:t>
      </w:r>
      <w:r>
        <w:rPr>
          <w:rFonts w:ascii="Courier New" w:hAnsi="Courier New" w:cs="Courier New"/>
        </w:rPr>
        <w:t xml:space="preserve"> cen</w:t>
      </w:r>
      <w:r w:rsidR="003E458C" w:rsidRPr="003E458C">
        <w:rPr>
          <w:rFonts w:ascii="Courier New" w:hAnsi="Courier New" w:cs="Courier New"/>
        </w:rPr>
        <w:t>ters</w:t>
      </w:r>
      <w:r w:rsidR="00DF7932">
        <w:rPr>
          <w:rFonts w:ascii="Courier New" w:hAnsi="Courier New" w:cs="Courier New"/>
        </w:rPr>
        <w:t xml:space="preserve"> </w:t>
      </w:r>
      <w:r>
        <w:rPr>
          <w:rFonts w:ascii="Courier New" w:hAnsi="Courier New" w:cs="Courier New"/>
        </w:rPr>
        <w:t>in Alask</w:t>
      </w:r>
      <w:r w:rsidR="003E458C" w:rsidRPr="003E458C">
        <w:rPr>
          <w:rFonts w:ascii="Courier New" w:hAnsi="Courier New" w:cs="Courier New"/>
        </w:rPr>
        <w:t>a, especially</w:t>
      </w:r>
      <w:r w:rsidR="00DF7932">
        <w:rPr>
          <w:rFonts w:ascii="Courier New" w:hAnsi="Courier New" w:cs="Courier New"/>
        </w:rPr>
        <w:t xml:space="preserve"> </w:t>
      </w:r>
      <w:r>
        <w:rPr>
          <w:rFonts w:ascii="Courier New" w:hAnsi="Courier New" w:cs="Courier New"/>
        </w:rPr>
        <w:t>that bill</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would- provide</w:t>
      </w:r>
      <w:r>
        <w:rPr>
          <w:rFonts w:ascii="Courier New" w:hAnsi="Courier New" w:cs="Courier New"/>
        </w:rPr>
        <w:t xml:space="preserve"> “full cost”</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care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children</w:t>
      </w:r>
      <w:r w:rsidR="00DF7932">
        <w:rPr>
          <w:rFonts w:ascii="Courier New" w:hAnsi="Courier New" w:cs="Courier New"/>
        </w:rPr>
        <w:t xml:space="preserve"> </w:t>
      </w:r>
      <w:r w:rsidR="003E458C" w:rsidRPr="003E458C">
        <w:rPr>
          <w:rFonts w:ascii="Courier New" w:hAnsi="Courier New" w:cs="Courier New"/>
        </w:rPr>
        <w:t>whose</w:t>
      </w:r>
      <w:r>
        <w:rPr>
          <w:rFonts w:ascii="Courier New" w:hAnsi="Courier New" w:cs="Courier New"/>
        </w:rPr>
        <w:t xml:space="preserve"> </w:t>
      </w:r>
      <w:r w:rsidR="003E458C" w:rsidRPr="003E458C">
        <w:rPr>
          <w:rFonts w:ascii="Courier New" w:hAnsi="Courier New" w:cs="Courier New"/>
        </w:rPr>
        <w:t>parents are</w:t>
      </w:r>
      <w:r>
        <w:rPr>
          <w:rFonts w:ascii="Courier New" w:hAnsi="Courier New" w:cs="Courier New"/>
        </w:rPr>
        <w:t xml:space="preserve"> enrolled </w:t>
      </w:r>
      <w:proofErr w:type="spellStart"/>
      <w:r w:rsidR="003E458C" w:rsidRPr="003E458C">
        <w:rPr>
          <w:rFonts w:ascii="Courier New" w:hAnsi="Courier New" w:cs="Courier New"/>
        </w:rPr>
        <w:t>instate</w:t>
      </w:r>
      <w:proofErr w:type="spellEnd"/>
      <w:r w:rsidR="00DF7932">
        <w:rPr>
          <w:rFonts w:ascii="Courier New" w:hAnsi="Courier New" w:cs="Courier New"/>
        </w:rPr>
        <w:t xml:space="preserve"> </w:t>
      </w:r>
      <w:r>
        <w:rPr>
          <w:rFonts w:ascii="Courier New" w:hAnsi="Courier New" w:cs="Courier New"/>
        </w:rPr>
        <w:t>programs</w:t>
      </w:r>
      <w:r w:rsidR="003E458C" w:rsidRPr="003E458C">
        <w:rPr>
          <w:rFonts w:ascii="Courier New" w:hAnsi="Courier New" w:cs="Courier New"/>
        </w:rPr>
        <w:t>.</w:t>
      </w:r>
      <w:r w:rsidR="003E458C" w:rsidRPr="003E458C">
        <w:rPr>
          <w:rFonts w:ascii="Courier New" w:hAnsi="Courier New" w:cs="Courier New"/>
        </w:rPr>
        <w:cr/>
      </w:r>
    </w:p>
    <w:p w:rsidR="00A606B7" w:rsidRDefault="003E458C" w:rsidP="003E458C">
      <w:pPr>
        <w:pStyle w:val="PlainText"/>
        <w:rPr>
          <w:rFonts w:ascii="Courier New" w:hAnsi="Courier New" w:cs="Courier New"/>
        </w:rPr>
      </w:pP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you</w:t>
      </w:r>
      <w:r w:rsidR="00A606B7">
        <w:rPr>
          <w:rFonts w:ascii="Courier New" w:hAnsi="Courier New" w:cs="Courier New"/>
        </w:rPr>
        <w:t xml:space="preserve"> </w:t>
      </w:r>
      <w:r w:rsidRPr="003E458C">
        <w:rPr>
          <w:rFonts w:ascii="Courier New" w:hAnsi="Courier New" w:cs="Courier New"/>
        </w:rPr>
        <w:t>have</w:t>
      </w:r>
      <w:r w:rsidR="00A606B7">
        <w:rPr>
          <w:rFonts w:ascii="Courier New" w:hAnsi="Courier New" w:cs="Courier New"/>
        </w:rPr>
        <w:t xml:space="preserve"> </w:t>
      </w:r>
      <w:r w:rsidRPr="003E458C">
        <w:rPr>
          <w:rFonts w:ascii="Courier New" w:hAnsi="Courier New" w:cs="Courier New"/>
        </w:rPr>
        <w:t>any</w:t>
      </w:r>
      <w:r w:rsidR="00A606B7">
        <w:rPr>
          <w:rFonts w:ascii="Courier New" w:hAnsi="Courier New" w:cs="Courier New"/>
        </w:rPr>
        <w:t xml:space="preserve"> other sugg</w:t>
      </w:r>
      <w:r w:rsidRPr="003E458C">
        <w:rPr>
          <w:rFonts w:ascii="Courier New" w:hAnsi="Courier New" w:cs="Courier New"/>
        </w:rPr>
        <w:t>estions</w:t>
      </w:r>
      <w:r w:rsidR="00DF7932">
        <w:rPr>
          <w:rFonts w:ascii="Courier New" w:hAnsi="Courier New" w:cs="Courier New"/>
        </w:rPr>
        <w:t xml:space="preserve"> </w:t>
      </w:r>
      <w:r w:rsidRPr="003E458C">
        <w:rPr>
          <w:rFonts w:ascii="Courier New" w:hAnsi="Courier New" w:cs="Courier New"/>
        </w:rPr>
        <w:t>as to</w:t>
      </w:r>
      <w:r w:rsidR="00DF7932">
        <w:rPr>
          <w:rFonts w:ascii="Courier New" w:hAnsi="Courier New" w:cs="Courier New"/>
        </w:rPr>
        <w:t xml:space="preserve"> </w:t>
      </w:r>
      <w:r w:rsidRPr="003E458C">
        <w:rPr>
          <w:rFonts w:ascii="Courier New" w:hAnsi="Courier New" w:cs="Courier New"/>
        </w:rPr>
        <w:t>where</w:t>
      </w:r>
      <w:r w:rsidR="00A606B7">
        <w:rPr>
          <w:rFonts w:ascii="Courier New" w:hAnsi="Courier New" w:cs="Courier New"/>
        </w:rPr>
        <w:t xml:space="preserve"> </w:t>
      </w:r>
      <w:r w:rsidRPr="003E458C">
        <w:rPr>
          <w:rFonts w:ascii="Courier New" w:hAnsi="Courier New" w:cs="Courier New"/>
        </w:rPr>
        <w:t>we</w:t>
      </w:r>
      <w:r w:rsidR="00A606B7">
        <w:rPr>
          <w:rFonts w:ascii="Courier New" w:hAnsi="Courier New" w:cs="Courier New"/>
        </w:rPr>
        <w:t xml:space="preserve"> mig</w:t>
      </w:r>
      <w:r w:rsidRPr="003E458C">
        <w:rPr>
          <w:rFonts w:ascii="Courier New" w:hAnsi="Courier New" w:cs="Courier New"/>
        </w:rPr>
        <w:t>ht</w:t>
      </w:r>
      <w:r w:rsidR="00A606B7">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A606B7">
        <w:rPr>
          <w:rFonts w:ascii="Courier New" w:hAnsi="Courier New" w:cs="Courier New"/>
        </w:rPr>
        <w:t xml:space="preserve">able </w:t>
      </w:r>
      <w:r w:rsidRPr="003E458C">
        <w:rPr>
          <w:rFonts w:ascii="Courier New" w:hAnsi="Courier New" w:cs="Courier New"/>
        </w:rPr>
        <w:t>to</w:t>
      </w:r>
      <w:r w:rsidR="00A606B7">
        <w:rPr>
          <w:rFonts w:ascii="Courier New" w:hAnsi="Courier New" w:cs="Courier New"/>
        </w:rPr>
        <w:t xml:space="preserve"> </w:t>
      </w:r>
      <w:r w:rsidRPr="003E458C">
        <w:rPr>
          <w:rFonts w:ascii="Courier New" w:hAnsi="Courier New" w:cs="Courier New"/>
        </w:rPr>
        <w:t>obtain</w:t>
      </w:r>
      <w:r w:rsidR="00DF7932">
        <w:rPr>
          <w:rFonts w:ascii="Courier New" w:hAnsi="Courier New" w:cs="Courier New"/>
        </w:rPr>
        <w:t xml:space="preserve"> </w:t>
      </w:r>
      <w:r w:rsidR="00A606B7">
        <w:rPr>
          <w:rFonts w:ascii="Courier New" w:hAnsi="Courier New" w:cs="Courier New"/>
        </w:rPr>
        <w:t>funding, pleas</w:t>
      </w:r>
      <w:r w:rsidRPr="003E458C">
        <w:rPr>
          <w:rFonts w:ascii="Courier New" w:hAnsi="Courier New" w:cs="Courier New"/>
        </w:rPr>
        <w:t>e advise</w:t>
      </w:r>
      <w:r w:rsidR="00DF7932">
        <w:rPr>
          <w:rFonts w:ascii="Courier New" w:hAnsi="Courier New" w:cs="Courier New"/>
        </w:rPr>
        <w:t xml:space="preserve"> </w:t>
      </w:r>
      <w:r w:rsidRPr="003E458C">
        <w:rPr>
          <w:rFonts w:ascii="Courier New" w:hAnsi="Courier New" w:cs="Courier New"/>
        </w:rPr>
        <w:t>us.</w:t>
      </w:r>
      <w:r w:rsidRPr="003E458C">
        <w:rPr>
          <w:rFonts w:ascii="Courier New" w:hAnsi="Courier New" w:cs="Courier New"/>
        </w:rPr>
        <w:cr/>
      </w:r>
    </w:p>
    <w:p w:rsidR="00A606B7" w:rsidRDefault="00A606B7" w:rsidP="003E458C">
      <w:pPr>
        <w:pStyle w:val="PlainText"/>
        <w:rPr>
          <w:rFonts w:ascii="Courier New" w:hAnsi="Courier New" w:cs="Courier New"/>
        </w:rPr>
      </w:pPr>
      <w:r>
        <w:rPr>
          <w:rFonts w:ascii="Courier New" w:hAnsi="Courier New" w:cs="Courier New"/>
        </w:rPr>
        <w:t>Thank you</w:t>
      </w:r>
      <w:r w:rsidR="003E458C" w:rsidRPr="003E458C">
        <w:rPr>
          <w:rFonts w:ascii="Courier New" w:hAnsi="Courier New" w:cs="Courier New"/>
        </w:rPr>
        <w:t xml:space="preserve"> for</w:t>
      </w:r>
      <w:r w:rsidR="00DF7932">
        <w:rPr>
          <w:rFonts w:ascii="Courier New" w:hAnsi="Courier New" w:cs="Courier New"/>
        </w:rPr>
        <w:t xml:space="preserve"> </w:t>
      </w:r>
      <w:r w:rsidR="003E458C" w:rsidRPr="003E458C">
        <w:rPr>
          <w:rFonts w:ascii="Courier New" w:hAnsi="Courier New" w:cs="Courier New"/>
        </w:rPr>
        <w:t>your</w:t>
      </w:r>
      <w:r w:rsidR="00DF7932">
        <w:rPr>
          <w:rFonts w:ascii="Courier New" w:hAnsi="Courier New" w:cs="Courier New"/>
        </w:rPr>
        <w:t xml:space="preserve"> </w:t>
      </w:r>
      <w:r w:rsidR="003E458C" w:rsidRPr="003E458C">
        <w:rPr>
          <w:rFonts w:ascii="Courier New" w:hAnsi="Courier New" w:cs="Courier New"/>
        </w:rPr>
        <w:t>support</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 xml:space="preserve">anyinform.8tion.youmight </w:t>
      </w:r>
      <w:proofErr w:type="gramStart"/>
      <w:r w:rsidR="003E458C" w:rsidRPr="003E458C">
        <w:rPr>
          <w:rFonts w:ascii="Courier New" w:hAnsi="Courier New" w:cs="Courier New"/>
        </w:rPr>
        <w:t>be</w:t>
      </w:r>
      <w:proofErr w:type="gramEnd"/>
      <w:r w:rsidR="00DF7932">
        <w:rPr>
          <w:rFonts w:ascii="Courier New" w:hAnsi="Courier New" w:cs="Courier New"/>
        </w:rPr>
        <w:t xml:space="preserve"> </w:t>
      </w:r>
      <w:r>
        <w:rPr>
          <w:rFonts w:ascii="Courier New" w:hAnsi="Courier New" w:cs="Courier New"/>
        </w:rPr>
        <w:t xml:space="preserve">able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provide</w:t>
      </w:r>
      <w:r w:rsidR="00DF7932">
        <w:rPr>
          <w:rFonts w:ascii="Courier New" w:hAnsi="Courier New" w:cs="Courier New"/>
        </w:rPr>
        <w:t xml:space="preserve"> </w:t>
      </w:r>
      <w:r w:rsidR="003E458C" w:rsidRPr="003E458C">
        <w:rPr>
          <w:rFonts w:ascii="Courier New" w:hAnsi="Courier New" w:cs="Courier New"/>
        </w:rPr>
        <w:t>us.</w:t>
      </w:r>
      <w:r w:rsidR="003E458C" w:rsidRPr="003E458C">
        <w:rPr>
          <w:rFonts w:ascii="Courier New" w:hAnsi="Courier New" w:cs="Courier New"/>
        </w:rPr>
        <w:cr/>
      </w:r>
      <w:r w:rsidR="003E458C" w:rsidRPr="003E458C">
        <w:rPr>
          <w:rFonts w:ascii="Courier New" w:hAnsi="Courier New" w:cs="Courier New"/>
        </w:rPr>
        <w:cr/>
      </w:r>
      <w:r>
        <w:rPr>
          <w:rFonts w:ascii="Courier New" w:hAnsi="Courier New" w:cs="Courier New"/>
        </w:rPr>
        <w:t xml:space="preserve">/s/ Denny s. </w:t>
      </w:r>
      <w:proofErr w:type="spellStart"/>
      <w:r>
        <w:rPr>
          <w:rFonts w:ascii="Courier New" w:hAnsi="Courier New" w:cs="Courier New"/>
        </w:rPr>
        <w:t>Mehner</w:t>
      </w:r>
      <w:proofErr w:type="spellEnd"/>
    </w:p>
    <w:p w:rsidR="00A606B7" w:rsidRDefault="00A606B7" w:rsidP="003E458C">
      <w:pPr>
        <w:pStyle w:val="PlainText"/>
        <w:rPr>
          <w:rFonts w:ascii="Courier New" w:hAnsi="Courier New" w:cs="Courier New"/>
        </w:rPr>
      </w:pPr>
    </w:p>
    <w:p w:rsidR="00A606B7" w:rsidRDefault="00A606B7" w:rsidP="003E458C">
      <w:pPr>
        <w:pStyle w:val="PlainText"/>
        <w:rPr>
          <w:rFonts w:ascii="Courier New" w:hAnsi="Courier New" w:cs="Courier New"/>
        </w:rPr>
      </w:pPr>
      <w:r>
        <w:rPr>
          <w:rFonts w:ascii="Courier New" w:hAnsi="Courier New" w:cs="Courier New"/>
        </w:rPr>
        <w:t xml:space="preserve">Denny </w:t>
      </w:r>
      <w:r w:rsidR="003E458C" w:rsidRPr="003E458C">
        <w:rPr>
          <w:rFonts w:ascii="Courier New" w:hAnsi="Courier New" w:cs="Courier New"/>
        </w:rPr>
        <w:t>S.</w:t>
      </w:r>
      <w:r w:rsidR="00DF7932">
        <w:rPr>
          <w:rFonts w:ascii="Courier New" w:hAnsi="Courier New" w:cs="Courier New"/>
        </w:rPr>
        <w:t xml:space="preserve"> </w:t>
      </w:r>
      <w:proofErr w:type="spellStart"/>
      <w:r>
        <w:rPr>
          <w:rFonts w:ascii="Courier New" w:hAnsi="Courier New" w:cs="Courier New"/>
        </w:rPr>
        <w:t>Mehner</w:t>
      </w:r>
      <w:proofErr w:type="spellEnd"/>
      <w:r>
        <w:rPr>
          <w:rFonts w:ascii="Courier New" w:hAnsi="Courier New" w:cs="Courier New"/>
        </w:rPr>
        <w:cr/>
      </w:r>
      <w:proofErr w:type="spellStart"/>
      <w:r>
        <w:rPr>
          <w:rFonts w:ascii="Courier New" w:hAnsi="Courier New" w:cs="Courier New"/>
        </w:rPr>
        <w:t>Enep</w:t>
      </w:r>
      <w:r w:rsidR="003E458C" w:rsidRPr="003E458C">
        <w:rPr>
          <w:rFonts w:ascii="Courier New" w:hAnsi="Courier New" w:cs="Courier New"/>
        </w:rPr>
        <w:t>'ut</w:t>
      </w:r>
      <w:proofErr w:type="spellEnd"/>
      <w:r w:rsidR="00DF7932">
        <w:rPr>
          <w:rFonts w:ascii="Courier New" w:hAnsi="Courier New" w:cs="Courier New"/>
        </w:rPr>
        <w:t xml:space="preserve"> </w:t>
      </w:r>
      <w:r w:rsidR="003E458C" w:rsidRPr="003E458C">
        <w:rPr>
          <w:rFonts w:ascii="Courier New" w:hAnsi="Courier New" w:cs="Courier New"/>
        </w:rPr>
        <w:t>Foundation</w:t>
      </w:r>
    </w:p>
    <w:p w:rsidR="00A606B7" w:rsidRDefault="00A606B7" w:rsidP="003E458C">
      <w:pPr>
        <w:pStyle w:val="PlainText"/>
        <w:rPr>
          <w:rFonts w:ascii="Courier New" w:hAnsi="Courier New" w:cs="Courier New"/>
        </w:rPr>
      </w:pPr>
    </w:p>
    <w:p w:rsidR="003E458C" w:rsidRPr="003E458C" w:rsidRDefault="00A606B7" w:rsidP="003E458C">
      <w:pPr>
        <w:pStyle w:val="PlainText"/>
        <w:rPr>
          <w:rFonts w:ascii="Courier New" w:hAnsi="Courier New" w:cs="Courier New"/>
        </w:rPr>
      </w:pPr>
      <w:r>
        <w:rPr>
          <w:rFonts w:ascii="Courier New" w:hAnsi="Courier New" w:cs="Courier New"/>
        </w:rPr>
        <w:t>2/23/73</w:t>
      </w:r>
      <w:r w:rsidR="003E458C" w:rsidRPr="003E458C">
        <w:rPr>
          <w:rFonts w:ascii="Courier New" w:hAnsi="Courier New" w:cs="Courier New"/>
        </w:rPr>
        <w:cr/>
        <w:t>----------------------- Page 118-----------------------</w:t>
      </w:r>
    </w:p>
    <w:p w:rsidR="00CE6162"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 AND SOCIAL</w:t>
      </w:r>
      <w:r w:rsidR="00CE616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CE616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February</w:t>
      </w:r>
      <w:r w:rsidR="00CE6162">
        <w:rPr>
          <w:rFonts w:ascii="Courier New" w:hAnsi="Courier New" w:cs="Courier New"/>
        </w:rPr>
        <w:t xml:space="preserve"> </w:t>
      </w:r>
      <w:r w:rsidRPr="003E458C">
        <w:rPr>
          <w:rFonts w:ascii="Courier New" w:hAnsi="Courier New" w:cs="Courier New"/>
        </w:rPr>
        <w:t>28, 1973</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Wednesday</w:t>
      </w:r>
      <w:r w:rsidRPr="003E458C">
        <w:rPr>
          <w:rFonts w:ascii="Courier New" w:hAnsi="Courier New" w:cs="Courier New"/>
        </w:rPr>
        <w:cr/>
        <w:t>8:30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CE6162" w:rsidRDefault="003E458C" w:rsidP="003E458C">
      <w:pPr>
        <w:pStyle w:val="PlainText"/>
        <w:rPr>
          <w:rFonts w:ascii="Courier New" w:hAnsi="Courier New" w:cs="Courier New"/>
        </w:rPr>
      </w:pP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proofErr w:type="spellStart"/>
      <w:r w:rsidRPr="003E458C">
        <w:rPr>
          <w:rFonts w:ascii="Courier New" w:hAnsi="Courier New" w:cs="Courier New"/>
        </w:rPr>
        <w:t>Thomas</w:t>
      </w:r>
      <w:proofErr w:type="gramStart"/>
      <w:r w:rsidRPr="003E458C">
        <w:rPr>
          <w:rFonts w:ascii="Courier New" w:hAnsi="Courier New" w:cs="Courier New"/>
        </w:rPr>
        <w:t>,Croft</w:t>
      </w:r>
      <w:proofErr w:type="spellEnd"/>
      <w:proofErr w:type="gram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Hensley</w:t>
      </w:r>
      <w:r w:rsidRPr="003E458C">
        <w:rPr>
          <w:rFonts w:ascii="Courier New" w:hAnsi="Courier New" w:cs="Courier New"/>
        </w:rPr>
        <w:cr/>
      </w:r>
    </w:p>
    <w:p w:rsidR="00CE6162" w:rsidRDefault="00CE616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150</w:t>
      </w:r>
      <w:r>
        <w:rPr>
          <w:rFonts w:ascii="Courier New" w:hAnsi="Courier New" w:cs="Courier New"/>
        </w:rPr>
        <w:t xml:space="preserve">) </w:t>
      </w:r>
      <w:r w:rsidR="003E458C" w:rsidRPr="003E458C">
        <w:rPr>
          <w:rFonts w:ascii="Courier New" w:hAnsi="Courier New" w:cs="Courier New"/>
        </w:rPr>
        <w:t>Rick</w:t>
      </w:r>
      <w:r w:rsidR="00DF7932">
        <w:rPr>
          <w:rFonts w:ascii="Courier New" w:hAnsi="Courier New" w:cs="Courier New"/>
        </w:rPr>
        <w:t xml:space="preserve"> </w:t>
      </w:r>
      <w:r w:rsidR="003E458C" w:rsidRPr="003E458C">
        <w:rPr>
          <w:rFonts w:ascii="Courier New" w:hAnsi="Courier New" w:cs="Courier New"/>
        </w:rPr>
        <w:t>Garnett</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Peter</w:t>
      </w:r>
      <w:r w:rsidR="00DF7932">
        <w:rPr>
          <w:rFonts w:ascii="Courier New" w:hAnsi="Courier New" w:cs="Courier New"/>
        </w:rPr>
        <w:t xml:space="preserve"> </w:t>
      </w:r>
      <w:proofErr w:type="spellStart"/>
      <w:r w:rsidR="003E458C" w:rsidRPr="003E458C">
        <w:rPr>
          <w:rFonts w:ascii="Courier New" w:hAnsi="Courier New" w:cs="Courier New"/>
        </w:rPr>
        <w:t>Partnow</w:t>
      </w:r>
      <w:proofErr w:type="spellEnd"/>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Attorney </w:t>
      </w:r>
      <w:r w:rsidR="003E458C" w:rsidRPr="003E458C">
        <w:rPr>
          <w:rFonts w:ascii="Courier New" w:hAnsi="Courier New" w:cs="Courier New"/>
        </w:rPr>
        <w:t>General's</w:t>
      </w:r>
      <w:r>
        <w:rPr>
          <w:rFonts w:ascii="Courier New" w:hAnsi="Courier New" w:cs="Courier New"/>
        </w:rPr>
        <w:t xml:space="preserve"> </w:t>
      </w:r>
      <w:r w:rsidR="003E458C" w:rsidRPr="003E458C">
        <w:rPr>
          <w:rFonts w:ascii="Courier New" w:hAnsi="Courier New" w:cs="Courier New"/>
        </w:rPr>
        <w:t>Office</w:t>
      </w:r>
      <w:r w:rsidR="00DF7932">
        <w:rPr>
          <w:rFonts w:ascii="Courier New" w:hAnsi="Courier New" w:cs="Courier New"/>
        </w:rPr>
        <w:t xml:space="preserve"> </w:t>
      </w:r>
      <w:r>
        <w:rPr>
          <w:rFonts w:ascii="Courier New" w:hAnsi="Courier New" w:cs="Courier New"/>
        </w:rPr>
        <w:t xml:space="preserve">testified. </w:t>
      </w:r>
      <w:r w:rsidR="003E458C" w:rsidRPr="003E458C">
        <w:rPr>
          <w:rFonts w:ascii="Courier New" w:hAnsi="Courier New" w:cs="Courier New"/>
        </w:rPr>
        <w:t>Rick</w:t>
      </w:r>
      <w:r w:rsidR="00DF7932">
        <w:rPr>
          <w:rFonts w:ascii="Courier New" w:hAnsi="Courier New" w:cs="Courier New"/>
        </w:rPr>
        <w:t xml:space="preserve"> </w:t>
      </w:r>
      <w:r w:rsidR="003E458C" w:rsidRPr="003E458C">
        <w:rPr>
          <w:rFonts w:ascii="Courier New" w:hAnsi="Courier New" w:cs="Courier New"/>
        </w:rPr>
        <w:t>Garnett</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Sections</w:t>
      </w:r>
      <w:r>
        <w:rPr>
          <w:rFonts w:ascii="Courier New" w:hAnsi="Courier New" w:cs="Courier New"/>
        </w:rPr>
        <w:t xml:space="preserve"> </w:t>
      </w:r>
      <w:r w:rsidR="003E458C" w:rsidRPr="003E458C">
        <w:rPr>
          <w:rFonts w:ascii="Courier New" w:hAnsi="Courier New" w:cs="Courier New"/>
        </w:rPr>
        <w:t>3 and</w:t>
      </w:r>
      <w:r w:rsidR="00DF7932">
        <w:rPr>
          <w:rFonts w:ascii="Courier New" w:hAnsi="Courier New" w:cs="Courier New"/>
        </w:rPr>
        <w:t xml:space="preserve"> </w:t>
      </w:r>
      <w:r w:rsidR="003E458C" w:rsidRPr="003E458C">
        <w:rPr>
          <w:rFonts w:ascii="Courier New" w:hAnsi="Courier New" w:cs="Courier New"/>
        </w:rPr>
        <w:t>5(a)</w:t>
      </w:r>
      <w:r w:rsidR="00DF7932">
        <w:rPr>
          <w:rFonts w:ascii="Courier New" w:hAnsi="Courier New" w:cs="Courier New"/>
        </w:rPr>
        <w:t xml:space="preserve"> </w:t>
      </w:r>
      <w:r>
        <w:rPr>
          <w:rFonts w:ascii="Courier New" w:hAnsi="Courier New" w:cs="Courier New"/>
        </w:rPr>
        <w:t xml:space="preserve">give </w:t>
      </w:r>
      <w:r w:rsidR="003E458C" w:rsidRPr="003E458C">
        <w:rPr>
          <w:rFonts w:ascii="Courier New" w:hAnsi="Courier New" w:cs="Courier New"/>
        </w:rPr>
        <w:t>the Department of</w:t>
      </w:r>
      <w:r w:rsidR="00DF7932">
        <w:rPr>
          <w:rFonts w:ascii="Courier New" w:hAnsi="Courier New" w:cs="Courier New"/>
        </w:rPr>
        <w:t xml:space="preserve"> </w:t>
      </w:r>
      <w:r w:rsidR="003E458C" w:rsidRPr="003E458C">
        <w:rPr>
          <w:rFonts w:ascii="Courier New" w:hAnsi="Courier New" w:cs="Courier New"/>
        </w:rPr>
        <w:t>Education</w:t>
      </w:r>
      <w:r w:rsidR="00DF7932">
        <w:rPr>
          <w:rFonts w:ascii="Courier New" w:hAnsi="Courier New" w:cs="Courier New"/>
        </w:rPr>
        <w:t xml:space="preserve"> </w:t>
      </w:r>
      <w:r w:rsidR="003E458C" w:rsidRPr="003E458C">
        <w:rPr>
          <w:rFonts w:ascii="Courier New" w:hAnsi="Courier New" w:cs="Courier New"/>
        </w:rPr>
        <w:t>the power</w:t>
      </w:r>
      <w:r>
        <w:rPr>
          <w:rFonts w:ascii="Courier New" w:hAnsi="Courier New" w:cs="Courier New"/>
        </w:rPr>
        <w:t xml:space="preserve"> to withdraw </w:t>
      </w:r>
      <w:r w:rsidR="003E458C" w:rsidRPr="003E458C">
        <w:rPr>
          <w:rFonts w:ascii="Courier New" w:hAnsi="Courier New" w:cs="Courier New"/>
        </w:rPr>
        <w:t>schools</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-Operated Schools. He suggested </w:t>
      </w:r>
      <w:r w:rsidR="003E458C" w:rsidRPr="003E458C">
        <w:rPr>
          <w:rFonts w:ascii="Courier New" w:hAnsi="Courier New" w:cs="Courier New"/>
        </w:rPr>
        <w:t>new</w:t>
      </w:r>
      <w:r w:rsidR="00DF7932">
        <w:rPr>
          <w:rFonts w:ascii="Courier New" w:hAnsi="Courier New" w:cs="Courier New"/>
        </w:rPr>
        <w:t xml:space="preserve"> </w:t>
      </w:r>
      <w:r w:rsidR="003E458C" w:rsidRPr="003E458C">
        <w:rPr>
          <w:rFonts w:ascii="Courier New" w:hAnsi="Courier New" w:cs="Courier New"/>
        </w:rPr>
        <w:t>language</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alternatives</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 xml:space="preserve">Sections3, 4,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5(a).</w:t>
      </w:r>
      <w:r w:rsidR="003E458C" w:rsidRPr="003E458C">
        <w:rPr>
          <w:rFonts w:ascii="Courier New" w:hAnsi="Courier New" w:cs="Courier New"/>
        </w:rPr>
        <w:cr/>
      </w:r>
    </w:p>
    <w:p w:rsidR="00CE6162"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CE616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we</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make</w:t>
      </w:r>
      <w:r w:rsidR="00DF7932">
        <w:rPr>
          <w:rFonts w:ascii="Courier New" w:hAnsi="Courier New" w:cs="Courier New"/>
        </w:rPr>
        <w:t xml:space="preserve"> </w:t>
      </w:r>
      <w:r w:rsidRPr="003E458C">
        <w:rPr>
          <w:rFonts w:ascii="Courier New" w:hAnsi="Courier New" w:cs="Courier New"/>
        </w:rPr>
        <w:t>sure</w:t>
      </w:r>
      <w:r w:rsidR="00DF7932">
        <w:rPr>
          <w:rFonts w:ascii="Courier New" w:hAnsi="Courier New" w:cs="Courier New"/>
        </w:rPr>
        <w:t xml:space="preserve"> </w:t>
      </w:r>
      <w:r w:rsidR="00CE6162">
        <w:rPr>
          <w:rFonts w:ascii="Courier New" w:hAnsi="Courier New" w:cs="Courier New"/>
        </w:rPr>
        <w:t xml:space="preserve">no </w:t>
      </w:r>
      <w:r w:rsidRPr="003E458C">
        <w:rPr>
          <w:rFonts w:ascii="Courier New" w:hAnsi="Courier New" w:cs="Courier New"/>
        </w:rPr>
        <w:t>Impact</w:t>
      </w:r>
      <w:r w:rsidR="00DF7932">
        <w:rPr>
          <w:rFonts w:ascii="Courier New" w:hAnsi="Courier New" w:cs="Courier New"/>
        </w:rPr>
        <w:t xml:space="preserve"> </w:t>
      </w:r>
      <w:r w:rsidRPr="003E458C">
        <w:rPr>
          <w:rFonts w:ascii="Courier New" w:hAnsi="Courier New" w:cs="Courier New"/>
        </w:rPr>
        <w:t>funds</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lost</w:t>
      </w:r>
      <w:r w:rsidR="00DF7932">
        <w:rPr>
          <w:rFonts w:ascii="Courier New" w:hAnsi="Courier New" w:cs="Courier New"/>
        </w:rPr>
        <w:t xml:space="preserve"> </w:t>
      </w:r>
      <w:r w:rsidRPr="003E458C">
        <w:rPr>
          <w:rFonts w:ascii="Courier New" w:hAnsi="Courier New" w:cs="Courier New"/>
        </w:rPr>
        <w:t>until</w:t>
      </w:r>
      <w:r w:rsidR="00DF7932">
        <w:rPr>
          <w:rFonts w:ascii="Courier New" w:hAnsi="Courier New" w:cs="Courier New"/>
        </w:rPr>
        <w:t xml:space="preserve"> </w:t>
      </w:r>
      <w:r w:rsidRPr="003E458C">
        <w:rPr>
          <w:rFonts w:ascii="Courier New" w:hAnsi="Courier New" w:cs="Courier New"/>
        </w:rPr>
        <w:t>action</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taken</w:t>
      </w:r>
      <w:r w:rsidR="00DF7932">
        <w:rPr>
          <w:rFonts w:ascii="Courier New" w:hAnsi="Courier New" w:cs="Courier New"/>
        </w:rPr>
        <w:t xml:space="preserve"> </w:t>
      </w:r>
      <w:r w:rsidR="00CE6162">
        <w:rPr>
          <w:rFonts w:ascii="Courier New" w:hAnsi="Courier New" w:cs="Courier New"/>
        </w:rPr>
        <w:t xml:space="preserve">on the </w:t>
      </w:r>
      <w:r w:rsidRPr="003E458C">
        <w:rPr>
          <w:rFonts w:ascii="Courier New" w:hAnsi="Courier New" w:cs="Courier New"/>
        </w:rPr>
        <w:t>decentralization of</w:t>
      </w:r>
      <w:r w:rsidR="00DF7932">
        <w:rPr>
          <w:rFonts w:ascii="Courier New" w:hAnsi="Courier New" w:cs="Courier New"/>
        </w:rPr>
        <w:t xml:space="preserve"> </w:t>
      </w:r>
      <w:r w:rsidRPr="003E458C">
        <w:rPr>
          <w:rFonts w:ascii="Courier New" w:hAnsi="Courier New" w:cs="Courier New"/>
        </w:rPr>
        <w:t>SOS.</w:t>
      </w:r>
      <w:r w:rsidRPr="003E458C">
        <w:rPr>
          <w:rFonts w:ascii="Courier New" w:hAnsi="Courier New" w:cs="Courier New"/>
        </w:rPr>
        <w:cr/>
      </w:r>
    </w:p>
    <w:p w:rsidR="00CE6162" w:rsidRDefault="003E458C" w:rsidP="003E458C">
      <w:pPr>
        <w:pStyle w:val="PlainText"/>
        <w:rPr>
          <w:rFonts w:ascii="Courier New" w:hAnsi="Courier New" w:cs="Courier New"/>
        </w:rPr>
      </w:pPr>
      <w:r w:rsidRPr="003E458C">
        <w:rPr>
          <w:rFonts w:ascii="Courier New" w:hAnsi="Courier New" w:cs="Courier New"/>
        </w:rPr>
        <w:t>Peter</w:t>
      </w:r>
      <w:r w:rsidR="00DF7932">
        <w:rPr>
          <w:rFonts w:ascii="Courier New" w:hAnsi="Courier New" w:cs="Courier New"/>
        </w:rPr>
        <w:t xml:space="preserve"> </w:t>
      </w:r>
      <w:proofErr w:type="spellStart"/>
      <w:r w:rsidRPr="003E458C">
        <w:rPr>
          <w:rFonts w:ascii="Courier New" w:hAnsi="Courier New" w:cs="Courier New"/>
        </w:rPr>
        <w:t>Partnow</w:t>
      </w:r>
      <w:proofErr w:type="spellEnd"/>
      <w:r w:rsidRPr="003E458C">
        <w:rPr>
          <w:rFonts w:ascii="Courier New" w:hAnsi="Courier New" w:cs="Courier New"/>
        </w:rPr>
        <w:t>,</w:t>
      </w:r>
      <w:r w:rsidR="00CE6162">
        <w:rPr>
          <w:rFonts w:ascii="Courier New" w:hAnsi="Courier New" w:cs="Courier New"/>
        </w:rPr>
        <w:t xml:space="preserve"> </w:t>
      </w:r>
      <w:r w:rsidRPr="003E458C">
        <w:rPr>
          <w:rFonts w:ascii="Courier New" w:hAnsi="Courier New" w:cs="Courier New"/>
        </w:rPr>
        <w:t>looking</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as though</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00CE6162">
        <w:rPr>
          <w:rFonts w:ascii="Courier New" w:hAnsi="Courier New" w:cs="Courier New"/>
        </w:rPr>
        <w:t xml:space="preserve">were </w:t>
      </w:r>
      <w:r w:rsidRPr="003E458C">
        <w:rPr>
          <w:rFonts w:ascii="Courier New" w:hAnsi="Courier New" w:cs="Courier New"/>
        </w:rPr>
        <w:t>no other</w:t>
      </w:r>
      <w:r w:rsidR="00DF7932">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Pr="003E458C">
        <w:rPr>
          <w:rFonts w:ascii="Courier New" w:hAnsi="Courier New" w:cs="Courier New"/>
        </w:rPr>
        <w:t>pending, said</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00CE6162">
        <w:rPr>
          <w:rFonts w:ascii="Courier New" w:hAnsi="Courier New" w:cs="Courier New"/>
        </w:rPr>
        <w:t xml:space="preserve">three </w:t>
      </w:r>
      <w:r w:rsidRPr="003E458C">
        <w:rPr>
          <w:rFonts w:ascii="Courier New" w:hAnsi="Courier New" w:cs="Courier New"/>
        </w:rPr>
        <w:t>interpretations!</w:t>
      </w:r>
      <w:r w:rsidRPr="003E458C">
        <w:rPr>
          <w:rFonts w:ascii="Courier New" w:hAnsi="Courier New" w:cs="Courier New"/>
        </w:rPr>
        <w:cr/>
      </w:r>
    </w:p>
    <w:p w:rsidR="00CE6162" w:rsidRDefault="003E458C" w:rsidP="00CE6162">
      <w:pPr>
        <w:pStyle w:val="PlainText"/>
        <w:ind w:firstLine="720"/>
        <w:rPr>
          <w:rFonts w:ascii="Courier New" w:hAnsi="Courier New" w:cs="Courier New"/>
        </w:rPr>
      </w:pPr>
      <w:r w:rsidRPr="003E458C">
        <w:rPr>
          <w:rFonts w:ascii="Courier New" w:hAnsi="Courier New" w:cs="Courier New"/>
        </w:rPr>
        <w:t>(1)The borough</w:t>
      </w:r>
      <w:r w:rsidR="00CE6162">
        <w:rPr>
          <w:rFonts w:ascii="Courier New" w:hAnsi="Courier New" w:cs="Courier New"/>
        </w:rPr>
        <w:t xml:space="preserve"> </w:t>
      </w:r>
      <w:r w:rsidRPr="003E458C">
        <w:rPr>
          <w:rFonts w:ascii="Courier New" w:hAnsi="Courier New" w:cs="Courier New"/>
        </w:rPr>
        <w:t>takes</w:t>
      </w:r>
      <w:r w:rsidR="00DF7932">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CE6162">
        <w:rPr>
          <w:rFonts w:ascii="Courier New" w:hAnsi="Courier New" w:cs="Courier New"/>
        </w:rPr>
        <w:t>schools</w:t>
      </w:r>
    </w:p>
    <w:p w:rsidR="00CE6162" w:rsidRDefault="003E458C" w:rsidP="00CE6162">
      <w:pPr>
        <w:pStyle w:val="PlainText"/>
        <w:ind w:left="2160"/>
        <w:rPr>
          <w:rFonts w:ascii="Courier New" w:hAnsi="Courier New" w:cs="Courier New"/>
        </w:rPr>
      </w:pPr>
      <w:r w:rsidRPr="003E458C">
        <w:rPr>
          <w:rFonts w:ascii="Courier New" w:hAnsi="Courier New" w:cs="Courier New"/>
        </w:rPr>
        <w:t>(</w:t>
      </w:r>
      <w:proofErr w:type="gramStart"/>
      <w:r w:rsidRPr="003E458C">
        <w:rPr>
          <w:rFonts w:ascii="Courier New" w:hAnsi="Courier New" w:cs="Courier New"/>
        </w:rPr>
        <w:t>a)</w:t>
      </w:r>
      <w:proofErr w:type="gramEnd"/>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an area is</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longer</w:t>
      </w:r>
      <w:r w:rsidR="00DF7932">
        <w:rPr>
          <w:rFonts w:ascii="Courier New" w:hAnsi="Courier New" w:cs="Courier New"/>
        </w:rPr>
        <w:t xml:space="preserve"> </w:t>
      </w:r>
      <w:r w:rsidRPr="003E458C">
        <w:rPr>
          <w:rFonts w:ascii="Courier New" w:hAnsi="Courier New" w:cs="Courier New"/>
        </w:rPr>
        <w:t>a base</w:t>
      </w:r>
      <w:r w:rsidRPr="003E458C">
        <w:rPr>
          <w:rFonts w:ascii="Courier New" w:hAnsi="Courier New" w:cs="Courier New"/>
        </w:rPr>
        <w:cr/>
        <w:t>(b</w:t>
      </w:r>
      <w:proofErr w:type="gramStart"/>
      <w:r w:rsidRPr="003E458C">
        <w:rPr>
          <w:rFonts w:ascii="Courier New" w:hAnsi="Courier New" w:cs="Courier New"/>
        </w:rPr>
        <w:t>)if</w:t>
      </w:r>
      <w:proofErr w:type="gramEnd"/>
      <w:r w:rsidR="00DF7932">
        <w:rPr>
          <w:rFonts w:ascii="Courier New" w:hAnsi="Courier New" w:cs="Courier New"/>
        </w:rPr>
        <w:t xml:space="preserve"> </w:t>
      </w:r>
      <w:r w:rsidRPr="003E458C">
        <w:rPr>
          <w:rFonts w:ascii="Courier New" w:hAnsi="Courier New" w:cs="Courier New"/>
        </w:rPr>
        <w:t>the Department</w:t>
      </w:r>
      <w:r w:rsidR="00CE616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CE6162">
        <w:rPr>
          <w:rFonts w:ascii="Courier New" w:hAnsi="Courier New" w:cs="Courier New"/>
        </w:rPr>
        <w:t xml:space="preserve">Education </w:t>
      </w:r>
      <w:r w:rsidRPr="003E458C">
        <w:rPr>
          <w:rFonts w:ascii="Courier New" w:hAnsi="Courier New" w:cs="Courier New"/>
        </w:rPr>
        <w:t>approves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operation</w:t>
      </w:r>
      <w:r w:rsidR="00CE616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00CE6162">
        <w:rPr>
          <w:rFonts w:ascii="Courier New" w:hAnsi="Courier New" w:cs="Courier New"/>
        </w:rPr>
        <w:t xml:space="preserve">school </w:t>
      </w:r>
      <w:r w:rsidRPr="003E458C">
        <w:rPr>
          <w:rFonts w:ascii="Courier New" w:hAnsi="Courier New" w:cs="Courier New"/>
        </w:rPr>
        <w:t>by the</w:t>
      </w:r>
      <w:r w:rsidR="00DF7932">
        <w:rPr>
          <w:rFonts w:ascii="Courier New" w:hAnsi="Courier New" w:cs="Courier New"/>
        </w:rPr>
        <w:t xml:space="preserve"> </w:t>
      </w:r>
      <w:r w:rsidR="00CE6162">
        <w:rPr>
          <w:rFonts w:ascii="Courier New" w:hAnsi="Courier New" w:cs="Courier New"/>
        </w:rPr>
        <w:t>borough</w:t>
      </w:r>
    </w:p>
    <w:p w:rsidR="00CE6162" w:rsidRDefault="003E458C" w:rsidP="00CE6162">
      <w:pPr>
        <w:pStyle w:val="PlainText"/>
        <w:ind w:left="720"/>
        <w:rPr>
          <w:rFonts w:ascii="Courier New" w:hAnsi="Courier New" w:cs="Courier New"/>
        </w:rPr>
      </w:pPr>
      <w:r w:rsidRPr="003E458C">
        <w:rPr>
          <w:rFonts w:ascii="Courier New" w:hAnsi="Courier New" w:cs="Courier New"/>
        </w:rPr>
        <w:t>(2)SOS will</w:t>
      </w:r>
      <w:r w:rsidR="00DF7932">
        <w:rPr>
          <w:rFonts w:ascii="Courier New" w:hAnsi="Courier New" w:cs="Courier New"/>
        </w:rPr>
        <w:t xml:space="preserve"> </w:t>
      </w:r>
      <w:r w:rsidRPr="003E458C">
        <w:rPr>
          <w:rFonts w:ascii="Courier New" w:hAnsi="Courier New" w:cs="Courier New"/>
        </w:rPr>
        <w:t>run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schools</w:t>
      </w:r>
      <w:r w:rsidRPr="003E458C">
        <w:rPr>
          <w:rFonts w:ascii="Courier New" w:hAnsi="Courier New" w:cs="Courier New"/>
        </w:rPr>
        <w:cr/>
        <w:t>(3)SOS will</w:t>
      </w:r>
      <w:r w:rsidR="00DF7932">
        <w:rPr>
          <w:rFonts w:ascii="Courier New" w:hAnsi="Courier New" w:cs="Courier New"/>
        </w:rPr>
        <w:t xml:space="preserve"> </w:t>
      </w:r>
      <w:r w:rsidRPr="003E458C">
        <w:rPr>
          <w:rFonts w:ascii="Courier New" w:hAnsi="Courier New" w:cs="Courier New"/>
        </w:rPr>
        <w:t>operate</w:t>
      </w:r>
      <w:r w:rsidR="00CE616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until</w:t>
      </w:r>
      <w:r w:rsidR="00DF7932">
        <w:rPr>
          <w:rFonts w:ascii="Courier New" w:hAnsi="Courier New" w:cs="Courier New"/>
        </w:rPr>
        <w:t xml:space="preserve"> </w:t>
      </w:r>
      <w:r w:rsidR="00CE6162">
        <w:rPr>
          <w:rFonts w:ascii="Courier New" w:hAnsi="Courier New" w:cs="Courier New"/>
        </w:rPr>
        <w:t xml:space="preserve">the </w:t>
      </w:r>
      <w:r w:rsidRPr="003E458C">
        <w:rPr>
          <w:rFonts w:ascii="Courier New" w:hAnsi="Courier New" w:cs="Courier New"/>
        </w:rPr>
        <w:t>Department</w:t>
      </w:r>
      <w:r w:rsidR="00CE616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decides</w:t>
      </w:r>
      <w:r w:rsidR="00CE6162">
        <w:rPr>
          <w:rFonts w:ascii="Courier New" w:hAnsi="Courier New" w:cs="Courier New"/>
        </w:rPr>
        <w:t xml:space="preserve"> otherwise, </w:t>
      </w:r>
      <w:r w:rsidRPr="003E458C">
        <w:rPr>
          <w:rFonts w:ascii="Courier New" w:hAnsi="Courier New" w:cs="Courier New"/>
        </w:rPr>
        <w:t>whether</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a base</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00CE6162">
        <w:rPr>
          <w:rFonts w:ascii="Courier New" w:hAnsi="Courier New" w:cs="Courier New"/>
        </w:rPr>
        <w:t>not</w:t>
      </w:r>
    </w:p>
    <w:p w:rsidR="00CE6162" w:rsidRDefault="00CE6162" w:rsidP="00CE6162">
      <w:pPr>
        <w:pStyle w:val="PlainText"/>
        <w:ind w:left="720"/>
        <w:rPr>
          <w:rFonts w:ascii="Courier New" w:hAnsi="Courier New" w:cs="Courier New"/>
        </w:rPr>
      </w:pPr>
    </w:p>
    <w:p w:rsidR="00CE6162" w:rsidRDefault="00CE6162" w:rsidP="00CE6162">
      <w:pPr>
        <w:pStyle w:val="PlainText"/>
        <w:ind w:left="720"/>
        <w:rPr>
          <w:rFonts w:ascii="Courier New" w:hAnsi="Courier New" w:cs="Courier New"/>
        </w:rPr>
      </w:pPr>
    </w:p>
    <w:p w:rsidR="003E458C" w:rsidRPr="003E458C" w:rsidRDefault="003E458C" w:rsidP="00CE6162">
      <w:pPr>
        <w:pStyle w:val="PlainText"/>
        <w:ind w:left="720"/>
        <w:rPr>
          <w:rFonts w:ascii="Courier New" w:hAnsi="Courier New" w:cs="Courier New"/>
        </w:rPr>
      </w:pPr>
      <w:r w:rsidRPr="003E458C">
        <w:rPr>
          <w:rFonts w:ascii="Courier New" w:hAnsi="Courier New" w:cs="Courier New"/>
        </w:rPr>
        <w:t>----------------------- Page 119-----------------------</w:t>
      </w:r>
    </w:p>
    <w:p w:rsidR="00CE6162" w:rsidRDefault="003E458C" w:rsidP="003E458C">
      <w:pPr>
        <w:pStyle w:val="PlainText"/>
        <w:rPr>
          <w:rFonts w:ascii="Courier New" w:hAnsi="Courier New" w:cs="Courier New"/>
        </w:rPr>
      </w:pPr>
      <w:r w:rsidRPr="003E458C">
        <w:rPr>
          <w:rFonts w:ascii="Courier New" w:hAnsi="Courier New" w:cs="Courier New"/>
        </w:rPr>
        <w:t>2</w:t>
      </w:r>
      <w:r w:rsidRPr="003E458C">
        <w:rPr>
          <w:rFonts w:ascii="Courier New" w:hAnsi="Courier New" w:cs="Courier New"/>
        </w:rPr>
        <w:cr/>
      </w:r>
    </w:p>
    <w:p w:rsidR="00CE6162" w:rsidRDefault="00CE616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150</w:t>
      </w:r>
      <w:r>
        <w:rPr>
          <w:rFonts w:ascii="Courier New" w:hAnsi="Courier New" w:cs="Courier New"/>
        </w:rPr>
        <w:t xml:space="preserve"> -- </w:t>
      </w:r>
      <w:proofErr w:type="spellStart"/>
      <w:r w:rsidRPr="003E458C">
        <w:rPr>
          <w:rFonts w:ascii="Courier New" w:hAnsi="Courier New" w:cs="Courier New"/>
        </w:rPr>
        <w:t>con't</w:t>
      </w:r>
      <w:proofErr w:type="spellEnd"/>
      <w:r>
        <w:rPr>
          <w:rFonts w:ascii="Courier New" w:hAnsi="Courier New" w:cs="Courier New"/>
        </w:rPr>
        <w:t>)</w:t>
      </w:r>
      <w:r w:rsidR="003E458C" w:rsidRPr="003E458C">
        <w:rPr>
          <w:rFonts w:ascii="Courier New" w:hAnsi="Courier New" w:cs="Courier New"/>
        </w:rPr>
        <w:t xml:space="preserve"> Senator Thomas</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why</w:t>
      </w:r>
      <w:r w:rsidR="00DF7932">
        <w:rPr>
          <w:rFonts w:ascii="Courier New" w:hAnsi="Courier New" w:cs="Courier New"/>
        </w:rPr>
        <w:t xml:space="preserve"> </w:t>
      </w:r>
      <w:r w:rsidR="003E458C" w:rsidRPr="003E458C">
        <w:rPr>
          <w:rFonts w:ascii="Courier New" w:hAnsi="Courier New" w:cs="Courier New"/>
        </w:rPr>
        <w:t>not</w:t>
      </w:r>
      <w:r>
        <w:rPr>
          <w:rFonts w:ascii="Courier New" w:hAnsi="Courier New" w:cs="Courier New"/>
        </w:rPr>
        <w:t xml:space="preserve"> </w:t>
      </w:r>
      <w:r w:rsidR="003E458C" w:rsidRPr="003E458C">
        <w:rPr>
          <w:rFonts w:ascii="Courier New" w:hAnsi="Courier New" w:cs="Courier New"/>
        </w:rPr>
        <w:t>leave</w:t>
      </w:r>
      <w:r>
        <w:rPr>
          <w:rFonts w:ascii="Courier New" w:hAnsi="Courier New" w:cs="Courier New"/>
        </w:rPr>
        <w:t xml:space="preserve"> </w:t>
      </w:r>
      <w:r w:rsidR="003E458C" w:rsidRPr="003E458C">
        <w:rPr>
          <w:rFonts w:ascii="Courier New" w:hAnsi="Courier New" w:cs="Courier New"/>
        </w:rPr>
        <w:t>Section</w:t>
      </w:r>
      <w:r>
        <w:rPr>
          <w:rFonts w:ascii="Courier New" w:hAnsi="Courier New" w:cs="Courier New"/>
        </w:rPr>
        <w:t xml:space="preserve"> 5(a)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is.</w:t>
      </w:r>
      <w:r w:rsidR="003E458C" w:rsidRPr="003E458C">
        <w:rPr>
          <w:rFonts w:ascii="Courier New" w:hAnsi="Courier New" w:cs="Courier New"/>
        </w:rPr>
        <w:cr/>
      </w:r>
      <w:r w:rsidR="00DF7932">
        <w:rPr>
          <w:rFonts w:ascii="Courier New" w:hAnsi="Courier New" w:cs="Courier New"/>
        </w:rPr>
        <w:t xml:space="preserve"> </w:t>
      </w:r>
    </w:p>
    <w:p w:rsidR="00CE6162" w:rsidRDefault="003E458C" w:rsidP="003E458C">
      <w:pPr>
        <w:pStyle w:val="PlainText"/>
        <w:rPr>
          <w:rFonts w:ascii="Courier New" w:hAnsi="Courier New" w:cs="Courier New"/>
        </w:rPr>
      </w:pPr>
      <w:r w:rsidRPr="003E458C">
        <w:rPr>
          <w:rFonts w:ascii="Courier New" w:hAnsi="Courier New" w:cs="Courier New"/>
        </w:rPr>
        <w:t>Senator Croft</w:t>
      </w:r>
      <w:r w:rsidR="00CE6162">
        <w:rPr>
          <w:rFonts w:ascii="Courier New" w:hAnsi="Courier New" w:cs="Courier New"/>
        </w:rPr>
        <w:t xml:space="preserve"> </w:t>
      </w:r>
      <w:r w:rsidRPr="003E458C">
        <w:rPr>
          <w:rFonts w:ascii="Courier New" w:hAnsi="Courier New" w:cs="Courier New"/>
        </w:rPr>
        <w:t>suggested</w:t>
      </w:r>
      <w:r w:rsidR="00DF7932">
        <w:rPr>
          <w:rFonts w:ascii="Courier New" w:hAnsi="Courier New" w:cs="Courier New"/>
        </w:rPr>
        <w:t xml:space="preserve"> </w:t>
      </w:r>
      <w:r w:rsidRPr="003E458C">
        <w:rPr>
          <w:rFonts w:ascii="Courier New" w:hAnsi="Courier New" w:cs="Courier New"/>
        </w:rPr>
        <w:t>waiting</w:t>
      </w:r>
      <w:r w:rsidR="00CE616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00CE6162">
        <w:rPr>
          <w:rFonts w:ascii="Courier New" w:hAnsi="Courier New" w:cs="Courier New"/>
        </w:rPr>
        <w:t xml:space="preserve">Rader's </w:t>
      </w:r>
      <w:r w:rsidRPr="003E458C">
        <w:rPr>
          <w:rFonts w:ascii="Courier New" w:hAnsi="Courier New" w:cs="Courier New"/>
        </w:rPr>
        <w:t>comments.</w:t>
      </w:r>
      <w:r w:rsidRPr="003E458C">
        <w:rPr>
          <w:rFonts w:ascii="Courier New" w:hAnsi="Courier New" w:cs="Courier New"/>
        </w:rPr>
        <w:cr/>
      </w:r>
      <w:r w:rsidR="00DF7932">
        <w:rPr>
          <w:rFonts w:ascii="Courier New" w:hAnsi="Courier New" w:cs="Courier New"/>
        </w:rPr>
        <w:t xml:space="preserve"> </w:t>
      </w:r>
    </w:p>
    <w:p w:rsidR="00CE6162"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Garnett</w:t>
      </w:r>
      <w:r w:rsidR="00CE6162">
        <w:rPr>
          <w:rFonts w:ascii="Courier New" w:hAnsi="Courier New" w:cs="Courier New"/>
        </w:rPr>
        <w:t xml:space="preserve"> </w:t>
      </w:r>
      <w:r w:rsidRPr="003E458C">
        <w:rPr>
          <w:rFonts w:ascii="Courier New" w:hAnsi="Courier New" w:cs="Courier New"/>
        </w:rPr>
        <w:t>mentioned the</w:t>
      </w:r>
      <w:r w:rsidR="00CE6162">
        <w:rPr>
          <w:rFonts w:ascii="Courier New" w:hAnsi="Courier New" w:cs="Courier New"/>
        </w:rPr>
        <w:t xml:space="preserve"> </w:t>
      </w:r>
      <w:r w:rsidRPr="003E458C">
        <w:rPr>
          <w:rFonts w:ascii="Courier New" w:hAnsi="Courier New" w:cs="Courier New"/>
        </w:rPr>
        <w:t>importance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CE6162">
        <w:rPr>
          <w:rFonts w:ascii="Courier New" w:hAnsi="Courier New" w:cs="Courier New"/>
        </w:rPr>
        <w:t xml:space="preserve">time </w:t>
      </w:r>
      <w:r w:rsidRPr="003E458C">
        <w:rPr>
          <w:rFonts w:ascii="Courier New" w:hAnsi="Courier New" w:cs="Courier New"/>
        </w:rPr>
        <w:t>limit.</w:t>
      </w:r>
      <w:r w:rsidR="00DF7932">
        <w:rPr>
          <w:rFonts w:ascii="Courier New" w:hAnsi="Courier New" w:cs="Courier New"/>
        </w:rPr>
        <w:t xml:space="preserve"> </w:t>
      </w:r>
      <w:r w:rsidRPr="003E458C">
        <w:rPr>
          <w:rFonts w:ascii="Courier New" w:hAnsi="Courier New" w:cs="Courier New"/>
        </w:rPr>
        <w:t>Regarding the</w:t>
      </w:r>
      <w:r w:rsidR="00CE6162">
        <w:rPr>
          <w:rFonts w:ascii="Courier New" w:hAnsi="Courier New" w:cs="Courier New"/>
        </w:rPr>
        <w:t xml:space="preserve"> suggested language changes,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said</w:t>
      </w:r>
      <w:r w:rsidR="00CE6162">
        <w:rPr>
          <w:rFonts w:ascii="Courier New" w:hAnsi="Courier New" w:cs="Courier New"/>
        </w:rPr>
        <w:t xml:space="preserve"> </w:t>
      </w:r>
      <w:r w:rsidRPr="003E458C">
        <w:rPr>
          <w:rFonts w:ascii="Courier New" w:hAnsi="Courier New" w:cs="Courier New"/>
        </w:rPr>
        <w:t>that</w:t>
      </w:r>
      <w:r w:rsidR="00CE6162">
        <w:rPr>
          <w:rFonts w:ascii="Courier New" w:hAnsi="Courier New" w:cs="Courier New"/>
        </w:rPr>
        <w:t xml:space="preserve"> “and”</w:t>
      </w:r>
      <w:r w:rsidR="00DF7932">
        <w:rPr>
          <w:rFonts w:ascii="Courier New" w:hAnsi="Courier New" w:cs="Courier New"/>
        </w:rPr>
        <w:t xml:space="preserve"> </w:t>
      </w:r>
      <w:r w:rsidRPr="003E458C">
        <w:rPr>
          <w:rFonts w:ascii="Courier New" w:hAnsi="Courier New" w:cs="Courier New"/>
        </w:rPr>
        <w:t>gives</w:t>
      </w:r>
      <w:r w:rsidR="00CE6162">
        <w:rPr>
          <w:rFonts w:ascii="Courier New" w:hAnsi="Courier New" w:cs="Courier New"/>
        </w:rPr>
        <w:t xml:space="preserve"> </w:t>
      </w:r>
      <w:r w:rsidRPr="003E458C">
        <w:rPr>
          <w:rFonts w:ascii="Courier New" w:hAnsi="Courier New" w:cs="Courier New"/>
        </w:rPr>
        <w:t>the</w:t>
      </w:r>
      <w:r w:rsidR="00CE6162">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00CE6162">
        <w:rPr>
          <w:rFonts w:ascii="Courier New" w:hAnsi="Courier New" w:cs="Courier New"/>
        </w:rPr>
        <w:t xml:space="preserve">Education </w:t>
      </w:r>
      <w:r w:rsidRPr="003E458C">
        <w:rPr>
          <w:rFonts w:ascii="Courier New" w:hAnsi="Courier New" w:cs="Courier New"/>
        </w:rPr>
        <w:t xml:space="preserve">maximum </w:t>
      </w:r>
      <w:proofErr w:type="gramStart"/>
      <w:r w:rsidRPr="003E458C">
        <w:rPr>
          <w:rFonts w:ascii="Courier New" w:hAnsi="Courier New" w:cs="Courier New"/>
        </w:rPr>
        <w:t>discrimination</w:t>
      </w:r>
      <w:r w:rsidR="00CE6162">
        <w:rPr>
          <w:rFonts w:ascii="Courier New" w:hAnsi="Courier New" w:cs="Courier New"/>
        </w:rPr>
        <w:t xml:space="preserve"> </w:t>
      </w:r>
      <w:r w:rsidRPr="003E458C">
        <w:rPr>
          <w:rFonts w:ascii="Courier New" w:hAnsi="Courier New" w:cs="Courier New"/>
        </w:rPr>
        <w:t>,and</w:t>
      </w:r>
      <w:proofErr w:type="gramEnd"/>
      <w:r w:rsidR="00CE6162">
        <w:rPr>
          <w:rFonts w:ascii="Courier New" w:hAnsi="Courier New" w:cs="Courier New"/>
        </w:rPr>
        <w:t xml:space="preserve"> “or”</w:t>
      </w:r>
      <w:r w:rsidR="00DF7932">
        <w:rPr>
          <w:rFonts w:ascii="Courier New" w:hAnsi="Courier New" w:cs="Courier New"/>
        </w:rPr>
        <w:t xml:space="preserve"> </w:t>
      </w:r>
      <w:r w:rsidRPr="003E458C">
        <w:rPr>
          <w:rFonts w:ascii="Courier New" w:hAnsi="Courier New" w:cs="Courier New"/>
        </w:rPr>
        <w:t>means</w:t>
      </w:r>
      <w:r w:rsidR="00CE616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CE6162">
        <w:rPr>
          <w:rFonts w:ascii="Courier New" w:hAnsi="Courier New" w:cs="Courier New"/>
        </w:rPr>
        <w:t xml:space="preserve">both </w:t>
      </w:r>
      <w:r w:rsidRPr="003E458C">
        <w:rPr>
          <w:rFonts w:ascii="Courier New" w:hAnsi="Courier New" w:cs="Courier New"/>
        </w:rPr>
        <w:t>conditions</w:t>
      </w:r>
      <w:r w:rsidR="00DF7932">
        <w:rPr>
          <w:rFonts w:ascii="Courier New" w:hAnsi="Courier New" w:cs="Courier New"/>
        </w:rPr>
        <w:t xml:space="preserve"> </w:t>
      </w:r>
      <w:r w:rsidRPr="003E458C">
        <w:rPr>
          <w:rFonts w:ascii="Courier New" w:hAnsi="Courier New" w:cs="Courier New"/>
        </w:rPr>
        <w:t>must</w:t>
      </w:r>
      <w:r w:rsidR="00DF7932">
        <w:rPr>
          <w:rFonts w:ascii="Courier New" w:hAnsi="Courier New" w:cs="Courier New"/>
        </w:rPr>
        <w:t xml:space="preserve"> </w:t>
      </w:r>
      <w:r w:rsidRPr="003E458C">
        <w:rPr>
          <w:rFonts w:ascii="Courier New" w:hAnsi="Courier New" w:cs="Courier New"/>
        </w:rPr>
        <w:t>exist.</w:t>
      </w:r>
      <w:r w:rsidRPr="003E458C">
        <w:rPr>
          <w:rFonts w:ascii="Courier New" w:hAnsi="Courier New" w:cs="Courier New"/>
        </w:rPr>
        <w:cr/>
      </w:r>
      <w:r w:rsidR="00DF7932">
        <w:rPr>
          <w:rFonts w:ascii="Courier New" w:hAnsi="Courier New" w:cs="Courier New"/>
        </w:rPr>
        <w:t xml:space="preserve"> </w:t>
      </w:r>
    </w:p>
    <w:p w:rsidR="001D73A2"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CE616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was</w:t>
      </w:r>
      <w:r w:rsidR="00CE6162">
        <w:rPr>
          <w:rFonts w:ascii="Courier New" w:hAnsi="Courier New" w:cs="Courier New"/>
        </w:rPr>
        <w:t xml:space="preserve"> </w:t>
      </w:r>
      <w:r w:rsidRPr="003E458C">
        <w:rPr>
          <w:rFonts w:ascii="Courier New" w:hAnsi="Courier New" w:cs="Courier New"/>
        </w:rPr>
        <w:t>opposed</w:t>
      </w:r>
      <w:r w:rsidR="001D73A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1D73A2">
        <w:rPr>
          <w:rFonts w:ascii="Courier New" w:hAnsi="Courier New" w:cs="Courier New"/>
        </w:rPr>
        <w:t xml:space="preserve">giving </w:t>
      </w:r>
      <w:r w:rsidRPr="003E458C">
        <w:rPr>
          <w:rFonts w:ascii="Courier New" w:hAnsi="Courier New" w:cs="Courier New"/>
        </w:rPr>
        <w:t>the</w:t>
      </w:r>
      <w:r w:rsidR="001D73A2">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Pr="003E458C">
        <w:rPr>
          <w:rFonts w:ascii="Courier New" w:hAnsi="Courier New" w:cs="Courier New"/>
        </w:rPr>
        <w:t>Education the</w:t>
      </w:r>
      <w:r w:rsidR="00DF7932">
        <w:rPr>
          <w:rFonts w:ascii="Courier New" w:hAnsi="Courier New" w:cs="Courier New"/>
        </w:rPr>
        <w:t xml:space="preserve"> </w:t>
      </w:r>
      <w:r w:rsidRPr="003E458C">
        <w:rPr>
          <w:rFonts w:ascii="Courier New" w:hAnsi="Courier New" w:cs="Courier New"/>
        </w:rPr>
        <w:t>power</w:t>
      </w:r>
      <w:r w:rsidR="001D73A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make</w:t>
      </w:r>
      <w:r w:rsidR="001D73A2">
        <w:rPr>
          <w:rFonts w:ascii="Courier New" w:hAnsi="Courier New" w:cs="Courier New"/>
        </w:rPr>
        <w:t xml:space="preserve"> </w:t>
      </w:r>
      <w:r w:rsidRPr="003E458C">
        <w:rPr>
          <w:rFonts w:ascii="Courier New" w:hAnsi="Courier New" w:cs="Courier New"/>
        </w:rPr>
        <w:t>th</w:t>
      </w:r>
      <w:r w:rsidR="001D73A2">
        <w:rPr>
          <w:rFonts w:ascii="Courier New" w:hAnsi="Courier New" w:cs="Courier New"/>
        </w:rPr>
        <w:t xml:space="preserve">is </w:t>
      </w:r>
      <w:r w:rsidRPr="003E458C">
        <w:rPr>
          <w:rFonts w:ascii="Courier New" w:hAnsi="Courier New" w:cs="Courier New"/>
        </w:rPr>
        <w:t>decision</w:t>
      </w:r>
      <w:r w:rsidR="00DF7932">
        <w:rPr>
          <w:rFonts w:ascii="Courier New" w:hAnsi="Courier New" w:cs="Courier New"/>
        </w:rPr>
        <w:t xml:space="preserve"> </w:t>
      </w:r>
      <w:r w:rsidRPr="003E458C">
        <w:rPr>
          <w:rFonts w:ascii="Courier New" w:hAnsi="Courier New" w:cs="Courier New"/>
        </w:rPr>
        <w:t>without</w:t>
      </w:r>
      <w:r w:rsidR="001D73A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Legislature.</w:t>
      </w:r>
      <w:r w:rsidRPr="003E458C">
        <w:rPr>
          <w:rFonts w:ascii="Courier New" w:hAnsi="Courier New" w:cs="Courier New"/>
        </w:rPr>
        <w:cr/>
      </w:r>
      <w:r w:rsidRPr="003E458C">
        <w:rPr>
          <w:rFonts w:ascii="Courier New" w:hAnsi="Courier New" w:cs="Courier New"/>
        </w:rPr>
        <w:cr/>
        <w:t>Mr.</w:t>
      </w:r>
      <w:r w:rsidR="001D73A2">
        <w:rPr>
          <w:rFonts w:ascii="Courier New" w:hAnsi="Courier New" w:cs="Courier New"/>
        </w:rPr>
        <w:t xml:space="preserve"> </w:t>
      </w:r>
      <w:r w:rsidRPr="003E458C">
        <w:rPr>
          <w:rFonts w:ascii="Courier New" w:hAnsi="Courier New" w:cs="Courier New"/>
        </w:rPr>
        <w:t>Garnett</w:t>
      </w:r>
      <w:r w:rsidR="001D73A2">
        <w:rPr>
          <w:rFonts w:ascii="Courier New" w:hAnsi="Courier New" w:cs="Courier New"/>
        </w:rPr>
        <w:t xml:space="preserve"> </w:t>
      </w:r>
      <w:r w:rsidRPr="003E458C">
        <w:rPr>
          <w:rFonts w:ascii="Courier New" w:hAnsi="Courier New" w:cs="Courier New"/>
        </w:rPr>
        <w:t>suggested</w:t>
      </w:r>
      <w:r w:rsidR="00DF7932">
        <w:rPr>
          <w:rFonts w:ascii="Courier New" w:hAnsi="Courier New" w:cs="Courier New"/>
        </w:rPr>
        <w:t xml:space="preserve"> </w:t>
      </w:r>
      <w:r w:rsidRPr="003E458C">
        <w:rPr>
          <w:rFonts w:ascii="Courier New" w:hAnsi="Courier New" w:cs="Courier New"/>
        </w:rPr>
        <w:t>striking (2).</w:t>
      </w:r>
      <w:r w:rsidRPr="003E458C">
        <w:rPr>
          <w:rFonts w:ascii="Courier New" w:hAnsi="Courier New" w:cs="Courier New"/>
        </w:rPr>
        <w:cr/>
      </w:r>
      <w:r w:rsidR="00DF7932">
        <w:rPr>
          <w:rFonts w:ascii="Courier New" w:hAnsi="Courier New" w:cs="Courier New"/>
        </w:rPr>
        <w:t xml:space="preserve"> </w:t>
      </w:r>
    </w:p>
    <w:p w:rsidR="001D73A2" w:rsidRDefault="003E458C" w:rsidP="003E458C">
      <w:pPr>
        <w:pStyle w:val="PlainText"/>
        <w:rPr>
          <w:rFonts w:ascii="Courier New" w:hAnsi="Courier New" w:cs="Courier New"/>
        </w:rPr>
      </w:pPr>
      <w:r w:rsidRPr="003E458C">
        <w:rPr>
          <w:rFonts w:ascii="Courier New" w:hAnsi="Courier New" w:cs="Courier New"/>
        </w:rPr>
        <w:t>Mr.</w:t>
      </w:r>
      <w:r w:rsidR="001D73A2">
        <w:rPr>
          <w:rFonts w:ascii="Courier New" w:hAnsi="Courier New" w:cs="Courier New"/>
        </w:rPr>
        <w:t xml:space="preserve"> </w:t>
      </w:r>
      <w:proofErr w:type="spellStart"/>
      <w:r w:rsidRPr="003E458C">
        <w:rPr>
          <w:rFonts w:ascii="Courier New" w:hAnsi="Courier New" w:cs="Courier New"/>
        </w:rPr>
        <w:t>Partnow</w:t>
      </w:r>
      <w:proofErr w:type="spellEnd"/>
      <w:r w:rsidR="001D73A2">
        <w:rPr>
          <w:rFonts w:ascii="Courier New" w:hAnsi="Courier New" w:cs="Courier New"/>
        </w:rPr>
        <w:t xml:space="preserve"> </w:t>
      </w:r>
      <w:r w:rsidRPr="003E458C">
        <w:rPr>
          <w:rFonts w:ascii="Courier New" w:hAnsi="Courier New" w:cs="Courier New"/>
        </w:rPr>
        <w:t>said</w:t>
      </w:r>
      <w:r w:rsidR="001D73A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would</w:t>
      </w:r>
      <w:r w:rsidR="001D73A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longer</w:t>
      </w:r>
      <w:r w:rsidR="001D73A2">
        <w:rPr>
          <w:rFonts w:ascii="Courier New" w:hAnsi="Courier New" w:cs="Courier New"/>
        </w:rPr>
        <w:t xml:space="preserve"> </w:t>
      </w:r>
      <w:r w:rsidRPr="003E458C">
        <w:rPr>
          <w:rFonts w:ascii="Courier New" w:hAnsi="Courier New" w:cs="Courier New"/>
        </w:rPr>
        <w:t>pertain</w:t>
      </w:r>
      <w:r w:rsidR="00DF7932">
        <w:rPr>
          <w:rFonts w:ascii="Courier New" w:hAnsi="Courier New" w:cs="Courier New"/>
        </w:rPr>
        <w:t xml:space="preserve"> </w:t>
      </w:r>
      <w:r w:rsidRPr="003E458C">
        <w:rPr>
          <w:rFonts w:ascii="Courier New" w:hAnsi="Courier New" w:cs="Courier New"/>
        </w:rPr>
        <w:t>to</w:t>
      </w:r>
      <w:r w:rsidR="001D73A2">
        <w:rPr>
          <w:rFonts w:ascii="Courier New" w:hAnsi="Courier New" w:cs="Courier New"/>
        </w:rPr>
        <w:t xml:space="preserve"> an “</w:t>
      </w:r>
      <w:r w:rsidRPr="003E458C">
        <w:rPr>
          <w:rFonts w:ascii="Courier New" w:hAnsi="Courier New" w:cs="Courier New"/>
        </w:rPr>
        <w:t>adjoining</w:t>
      </w:r>
      <w:r w:rsidR="00DF7932">
        <w:rPr>
          <w:rFonts w:ascii="Courier New" w:hAnsi="Courier New" w:cs="Courier New"/>
        </w:rPr>
        <w:t xml:space="preserve"> </w:t>
      </w:r>
      <w:r w:rsidR="001D73A2">
        <w:rPr>
          <w:rFonts w:ascii="Courier New" w:hAnsi="Courier New" w:cs="Courier New"/>
        </w:rPr>
        <w:t xml:space="preserve">borough”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would</w:t>
      </w:r>
      <w:r w:rsidR="001D73A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part</w:t>
      </w:r>
      <w:r w:rsidR="001D73A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it.</w:t>
      </w:r>
      <w:r w:rsidRPr="003E458C">
        <w:rPr>
          <w:rFonts w:ascii="Courier New" w:hAnsi="Courier New" w:cs="Courier New"/>
        </w:rPr>
        <w:cr/>
      </w:r>
    </w:p>
    <w:p w:rsidR="001D73A2" w:rsidRDefault="003E458C" w:rsidP="003E458C">
      <w:pPr>
        <w:pStyle w:val="PlainText"/>
        <w:rPr>
          <w:rFonts w:ascii="Courier New" w:hAnsi="Courier New" w:cs="Courier New"/>
        </w:rPr>
      </w:pPr>
      <w:r w:rsidRPr="003E458C">
        <w:rPr>
          <w:rFonts w:ascii="Courier New" w:hAnsi="Courier New" w:cs="Courier New"/>
        </w:rPr>
        <w:t>Mr.</w:t>
      </w:r>
      <w:r w:rsidR="001D73A2">
        <w:rPr>
          <w:rFonts w:ascii="Courier New" w:hAnsi="Courier New" w:cs="Courier New"/>
        </w:rPr>
        <w:t xml:space="preserve"> </w:t>
      </w:r>
      <w:r w:rsidRPr="003E458C">
        <w:rPr>
          <w:rFonts w:ascii="Courier New" w:hAnsi="Courier New" w:cs="Courier New"/>
        </w:rPr>
        <w:t>Garnett</w:t>
      </w:r>
      <w:r w:rsidR="001D73A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001D73A2">
        <w:rPr>
          <w:rFonts w:ascii="Courier New" w:hAnsi="Courier New" w:cs="Courier New"/>
        </w:rPr>
        <w:t>that “or”</w:t>
      </w:r>
      <w:r w:rsidR="00DF7932">
        <w:rPr>
          <w:rFonts w:ascii="Courier New" w:hAnsi="Courier New" w:cs="Courier New"/>
        </w:rPr>
        <w:t xml:space="preserve"> </w:t>
      </w:r>
      <w:r w:rsidR="001D73A2">
        <w:rPr>
          <w:rFonts w:ascii="Courier New" w:hAnsi="Courier New" w:cs="Courier New"/>
        </w:rPr>
        <w:t>maximized SO</w:t>
      </w:r>
      <w:r w:rsidRPr="003E458C">
        <w:rPr>
          <w:rFonts w:ascii="Courier New" w:hAnsi="Courier New" w:cs="Courier New"/>
        </w:rPr>
        <w:t>S</w:t>
      </w:r>
      <w:r w:rsidR="001D73A2">
        <w:rPr>
          <w:rFonts w:ascii="Courier New" w:hAnsi="Courier New" w:cs="Courier New"/>
        </w:rPr>
        <w:t xml:space="preserve"> </w:t>
      </w:r>
      <w:r w:rsidRPr="003E458C">
        <w:rPr>
          <w:rFonts w:ascii="Courier New" w:hAnsi="Courier New" w:cs="Courier New"/>
        </w:rPr>
        <w:t>tenure.</w:t>
      </w:r>
      <w:r w:rsidRPr="003E458C">
        <w:rPr>
          <w:rFonts w:ascii="Courier New" w:hAnsi="Courier New" w:cs="Courier New"/>
        </w:rPr>
        <w:cr/>
      </w:r>
    </w:p>
    <w:p w:rsidR="001D73A2" w:rsidRDefault="003E458C" w:rsidP="003E458C">
      <w:pPr>
        <w:pStyle w:val="PlainText"/>
        <w:rPr>
          <w:rFonts w:ascii="Courier New" w:hAnsi="Courier New" w:cs="Courier New"/>
        </w:rPr>
      </w:pPr>
      <w:r w:rsidRPr="003E458C">
        <w:rPr>
          <w:rFonts w:ascii="Courier New" w:hAnsi="Courier New" w:cs="Courier New"/>
        </w:rPr>
        <w:lastRenderedPageBreak/>
        <w:t>Senator</w:t>
      </w:r>
      <w:r w:rsidR="00DF7932">
        <w:rPr>
          <w:rFonts w:ascii="Courier New" w:hAnsi="Courier New" w:cs="Courier New"/>
        </w:rPr>
        <w:t xml:space="preserve"> </w:t>
      </w:r>
      <w:r w:rsidRPr="003E458C">
        <w:rPr>
          <w:rFonts w:ascii="Courier New" w:hAnsi="Courier New" w:cs="Courier New"/>
        </w:rPr>
        <w:t>Thomas had</w:t>
      </w:r>
      <w:r w:rsidR="00DF7932">
        <w:rPr>
          <w:rFonts w:ascii="Courier New" w:hAnsi="Courier New" w:cs="Courier New"/>
        </w:rPr>
        <w:t xml:space="preserve"> </w:t>
      </w:r>
      <w:r w:rsidRPr="003E458C">
        <w:rPr>
          <w:rFonts w:ascii="Courier New" w:hAnsi="Courier New" w:cs="Courier New"/>
        </w:rPr>
        <w:t>two</w:t>
      </w:r>
      <w:r w:rsidR="001D73A2">
        <w:rPr>
          <w:rFonts w:ascii="Courier New" w:hAnsi="Courier New" w:cs="Courier New"/>
        </w:rPr>
        <w:t xml:space="preserve"> </w:t>
      </w:r>
      <w:r w:rsidRPr="003E458C">
        <w:rPr>
          <w:rFonts w:ascii="Courier New" w:hAnsi="Courier New" w:cs="Courier New"/>
        </w:rPr>
        <w:t>concerns;</w:t>
      </w:r>
      <w:r w:rsidRPr="003E458C">
        <w:rPr>
          <w:rFonts w:ascii="Courier New" w:hAnsi="Courier New" w:cs="Courier New"/>
        </w:rPr>
        <w:cr/>
      </w:r>
    </w:p>
    <w:p w:rsidR="001D73A2" w:rsidRDefault="003E458C" w:rsidP="001D73A2">
      <w:pPr>
        <w:pStyle w:val="PlainText"/>
        <w:numPr>
          <w:ilvl w:val="0"/>
          <w:numId w:val="18"/>
        </w:numPr>
        <w:rPr>
          <w:rFonts w:ascii="Courier New" w:hAnsi="Courier New" w:cs="Courier New"/>
        </w:rPr>
      </w:pPr>
      <w:r w:rsidRPr="003E458C">
        <w:rPr>
          <w:rFonts w:ascii="Courier New" w:hAnsi="Courier New" w:cs="Courier New"/>
        </w:rPr>
        <w:t>to protect Impact</w:t>
      </w:r>
      <w:r w:rsidR="001D73A2">
        <w:rPr>
          <w:rFonts w:ascii="Courier New" w:hAnsi="Courier New" w:cs="Courier New"/>
        </w:rPr>
        <w:t xml:space="preserve"> funds</w:t>
      </w:r>
    </w:p>
    <w:p w:rsidR="001D73A2" w:rsidRDefault="003E458C" w:rsidP="001D73A2">
      <w:pPr>
        <w:pStyle w:val="PlainText"/>
        <w:numPr>
          <w:ilvl w:val="0"/>
          <w:numId w:val="18"/>
        </w:numPr>
        <w:rPr>
          <w:rFonts w:ascii="Courier New" w:hAnsi="Courier New" w:cs="Courier New"/>
        </w:rPr>
      </w:pPr>
      <w:r w:rsidRPr="003E458C">
        <w:rPr>
          <w:rFonts w:ascii="Courier New" w:hAnsi="Courier New" w:cs="Courier New"/>
        </w:rPr>
        <w:t>to preserve the</w:t>
      </w:r>
      <w:r w:rsidR="001D73A2">
        <w:rPr>
          <w:rFonts w:ascii="Courier New" w:hAnsi="Courier New" w:cs="Courier New"/>
        </w:rPr>
        <w:t xml:space="preserve"> </w:t>
      </w:r>
      <w:r w:rsidRPr="003E458C">
        <w:rPr>
          <w:rFonts w:ascii="Courier New" w:hAnsi="Courier New" w:cs="Courier New"/>
        </w:rPr>
        <w:t>right</w:t>
      </w:r>
      <w:r w:rsidR="001D73A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D73A2">
        <w:rPr>
          <w:rFonts w:ascii="Courier New" w:hAnsi="Courier New" w:cs="Courier New"/>
        </w:rPr>
        <w:t xml:space="preserve">Legislature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make</w:t>
      </w:r>
      <w:r w:rsidR="001D73A2">
        <w:rPr>
          <w:rFonts w:ascii="Courier New" w:hAnsi="Courier New" w:cs="Courier New"/>
        </w:rPr>
        <w:t xml:space="preserve"> </w:t>
      </w:r>
      <w:r w:rsidRPr="003E458C">
        <w:rPr>
          <w:rFonts w:ascii="Courier New" w:hAnsi="Courier New" w:cs="Courier New"/>
        </w:rPr>
        <w:t>these</w:t>
      </w:r>
      <w:r w:rsidR="001D73A2">
        <w:rPr>
          <w:rFonts w:ascii="Courier New" w:hAnsi="Courier New" w:cs="Courier New"/>
        </w:rPr>
        <w:t xml:space="preserve"> </w:t>
      </w:r>
      <w:r w:rsidRPr="003E458C">
        <w:rPr>
          <w:rFonts w:ascii="Courier New" w:hAnsi="Courier New" w:cs="Courier New"/>
        </w:rPr>
        <w:t>decisions</w:t>
      </w:r>
      <w:r w:rsidRPr="003E458C">
        <w:rPr>
          <w:rFonts w:ascii="Courier New" w:hAnsi="Courier New" w:cs="Courier New"/>
        </w:rPr>
        <w:cr/>
      </w:r>
    </w:p>
    <w:p w:rsidR="001D73A2" w:rsidRDefault="003E458C" w:rsidP="001D73A2">
      <w:pPr>
        <w:pStyle w:val="PlainText"/>
        <w:rPr>
          <w:rFonts w:ascii="Courier New" w:hAnsi="Courier New" w:cs="Courier New"/>
        </w:rPr>
      </w:pPr>
      <w:r w:rsidRPr="003E458C">
        <w:rPr>
          <w:rFonts w:ascii="Courier New" w:hAnsi="Courier New" w:cs="Courier New"/>
        </w:rPr>
        <w:t>Senator</w:t>
      </w:r>
      <w:r w:rsidR="001D73A2">
        <w:rPr>
          <w:rFonts w:ascii="Courier New" w:hAnsi="Courier New" w:cs="Courier New"/>
        </w:rPr>
        <w:t xml:space="preserve"> </w:t>
      </w:r>
      <w:r w:rsidRPr="003E458C">
        <w:rPr>
          <w:rFonts w:ascii="Courier New" w:hAnsi="Courier New" w:cs="Courier New"/>
        </w:rPr>
        <w:t>Croft</w:t>
      </w:r>
      <w:r w:rsidR="001D73A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1D73A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1D73A2">
        <w:rPr>
          <w:rFonts w:ascii="Courier New" w:hAnsi="Courier New" w:cs="Courier New"/>
        </w:rPr>
        <w:t xml:space="preserve"> </w:t>
      </w:r>
      <w:r w:rsidRPr="003E458C">
        <w:rPr>
          <w:rFonts w:ascii="Courier New" w:hAnsi="Courier New" w:cs="Courier New"/>
        </w:rPr>
        <w:t>pass</w:t>
      </w:r>
      <w:r w:rsidR="001D73A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001D73A2">
        <w:rPr>
          <w:rFonts w:ascii="Courier New" w:hAnsi="Courier New" w:cs="Courier New"/>
        </w:rPr>
        <w:t xml:space="preserve">it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to get</w:t>
      </w:r>
      <w:r w:rsidR="001D73A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out.</w:t>
      </w:r>
      <w:r w:rsidR="001D73A2">
        <w:rPr>
          <w:rFonts w:ascii="Courier New" w:hAnsi="Courier New" w:cs="Courier New"/>
        </w:rPr>
        <w:t xml:space="preserve"> </w:t>
      </w:r>
      <w:r w:rsidRPr="003E458C">
        <w:rPr>
          <w:rFonts w:ascii="Courier New" w:hAnsi="Courier New" w:cs="Courier New"/>
        </w:rPr>
        <w:t>The</w:t>
      </w:r>
      <w:r w:rsidR="001D73A2">
        <w:rPr>
          <w:rFonts w:ascii="Courier New" w:hAnsi="Courier New" w:cs="Courier New"/>
        </w:rPr>
        <w:t xml:space="preserve"> </w:t>
      </w:r>
      <w:r w:rsidRPr="003E458C">
        <w:rPr>
          <w:rFonts w:ascii="Courier New" w:hAnsi="Courier New" w:cs="Courier New"/>
        </w:rPr>
        <w:t>situation</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probably</w:t>
      </w:r>
      <w:r w:rsidR="001D73A2">
        <w:rPr>
          <w:rFonts w:ascii="Courier New" w:hAnsi="Courier New" w:cs="Courier New"/>
        </w:rPr>
        <w:t xml:space="preserve"> change </w:t>
      </w:r>
      <w:r w:rsidRPr="003E458C">
        <w:rPr>
          <w:rFonts w:ascii="Courier New" w:hAnsi="Courier New" w:cs="Courier New"/>
        </w:rPr>
        <w:t>when</w:t>
      </w:r>
      <w:r w:rsidR="001D73A2">
        <w:rPr>
          <w:rFonts w:ascii="Courier New" w:hAnsi="Courier New" w:cs="Courier New"/>
        </w:rPr>
        <w:t xml:space="preserve"> </w:t>
      </w:r>
      <w:r w:rsidRPr="003E458C">
        <w:rPr>
          <w:rFonts w:ascii="Courier New" w:hAnsi="Courier New" w:cs="Courier New"/>
        </w:rPr>
        <w:t>we</w:t>
      </w:r>
      <w:r w:rsidR="00DF7932">
        <w:rPr>
          <w:rFonts w:ascii="Courier New" w:hAnsi="Courier New" w:cs="Courier New"/>
        </w:rPr>
        <w:t xml:space="preserve"> </w:t>
      </w:r>
      <w:r w:rsidRPr="003E458C">
        <w:rPr>
          <w:rFonts w:ascii="Courier New" w:hAnsi="Courier New" w:cs="Courier New"/>
        </w:rPr>
        <w:t>decide</w:t>
      </w:r>
      <w:r w:rsidR="001D73A2">
        <w:rPr>
          <w:rFonts w:ascii="Courier New" w:hAnsi="Courier New" w:cs="Courier New"/>
        </w:rPr>
        <w:t xml:space="preserve"> </w:t>
      </w:r>
      <w:r w:rsidRPr="003E458C">
        <w:rPr>
          <w:rFonts w:ascii="Courier New" w:hAnsi="Courier New" w:cs="Courier New"/>
        </w:rPr>
        <w:t>what</w:t>
      </w:r>
      <w:r w:rsidR="001D73A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about</w:t>
      </w:r>
      <w:r w:rsidR="001D73A2">
        <w:rPr>
          <w:rFonts w:ascii="Courier New" w:hAnsi="Courier New" w:cs="Courier New"/>
        </w:rPr>
        <w:t xml:space="preserve"> </w:t>
      </w:r>
      <w:r w:rsidRPr="003E458C">
        <w:rPr>
          <w:rFonts w:ascii="Courier New" w:hAnsi="Courier New" w:cs="Courier New"/>
        </w:rPr>
        <w:t>SOS.</w:t>
      </w:r>
      <w:r w:rsidRPr="003E458C">
        <w:rPr>
          <w:rFonts w:ascii="Courier New" w:hAnsi="Courier New" w:cs="Courier New"/>
        </w:rPr>
        <w:cr/>
      </w:r>
    </w:p>
    <w:p w:rsidR="001D73A2" w:rsidRDefault="003E458C" w:rsidP="001D73A2">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didn't</w:t>
      </w:r>
      <w:r w:rsidR="00DF7932">
        <w:rPr>
          <w:rFonts w:ascii="Courier New" w:hAnsi="Courier New" w:cs="Courier New"/>
        </w:rPr>
        <w:t xml:space="preserve"> </w:t>
      </w:r>
      <w:r w:rsidRPr="003E458C">
        <w:rPr>
          <w:rFonts w:ascii="Courier New" w:hAnsi="Courier New" w:cs="Courier New"/>
        </w:rPr>
        <w:t>mind passing</w:t>
      </w:r>
      <w:r w:rsidR="001D73A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out</w:t>
      </w:r>
      <w:r w:rsidRPr="003E458C">
        <w:rPr>
          <w:rFonts w:ascii="Courier New" w:hAnsi="Courier New" w:cs="Courier New"/>
        </w:rPr>
        <w:cr/>
      </w:r>
    </w:p>
    <w:p w:rsidR="001D73A2" w:rsidRDefault="001D73A2" w:rsidP="001D73A2">
      <w:pPr>
        <w:pStyle w:val="PlainText"/>
        <w:rPr>
          <w:rFonts w:ascii="Courier New" w:hAnsi="Courier New" w:cs="Courier New"/>
        </w:rPr>
      </w:pPr>
    </w:p>
    <w:p w:rsidR="001D73A2" w:rsidRDefault="001D73A2" w:rsidP="001D73A2">
      <w:pPr>
        <w:pStyle w:val="PlainText"/>
        <w:rPr>
          <w:rFonts w:ascii="Courier New" w:hAnsi="Courier New" w:cs="Courier New"/>
        </w:rPr>
      </w:pPr>
    </w:p>
    <w:p w:rsidR="003E458C" w:rsidRPr="003E458C" w:rsidRDefault="003E458C" w:rsidP="001D73A2">
      <w:pPr>
        <w:pStyle w:val="PlainText"/>
        <w:rPr>
          <w:rFonts w:ascii="Courier New" w:hAnsi="Courier New" w:cs="Courier New"/>
        </w:rPr>
      </w:pPr>
      <w:r w:rsidRPr="003E458C">
        <w:rPr>
          <w:rFonts w:ascii="Courier New" w:hAnsi="Courier New" w:cs="Courier New"/>
        </w:rPr>
        <w:t>----------------------- Page 120-----------------------</w:t>
      </w:r>
    </w:p>
    <w:p w:rsidR="001D73A2" w:rsidRDefault="003E458C" w:rsidP="003E458C">
      <w:pPr>
        <w:pStyle w:val="PlainText"/>
        <w:rPr>
          <w:rFonts w:ascii="Courier New" w:hAnsi="Courier New" w:cs="Courier New"/>
        </w:rPr>
      </w:pPr>
      <w:r w:rsidRPr="003E458C">
        <w:rPr>
          <w:rFonts w:ascii="Courier New" w:hAnsi="Courier New" w:cs="Courier New"/>
        </w:rPr>
        <w:t>3</w:t>
      </w:r>
      <w:r w:rsidRPr="003E458C">
        <w:rPr>
          <w:rFonts w:ascii="Courier New" w:hAnsi="Courier New" w:cs="Courier New"/>
        </w:rPr>
        <w:cr/>
      </w:r>
    </w:p>
    <w:p w:rsidR="001D73A2" w:rsidRDefault="001D73A2" w:rsidP="003E458C">
      <w:pPr>
        <w:pStyle w:val="PlainText"/>
        <w:rPr>
          <w:rFonts w:ascii="Courier New" w:hAnsi="Courier New" w:cs="Courier New"/>
        </w:rPr>
      </w:pPr>
      <w:proofErr w:type="gramStart"/>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150</w:t>
      </w:r>
      <w:r>
        <w:rPr>
          <w:rFonts w:ascii="Courier New" w:hAnsi="Courier New" w:cs="Courier New"/>
        </w:rPr>
        <w:t xml:space="preserve"> -- </w:t>
      </w:r>
      <w:proofErr w:type="spellStart"/>
      <w:r w:rsidRPr="003E458C">
        <w:rPr>
          <w:rFonts w:ascii="Courier New" w:hAnsi="Courier New" w:cs="Courier New"/>
        </w:rPr>
        <w:t>con't</w:t>
      </w:r>
      <w:proofErr w:type="spellEnd"/>
      <w:r>
        <w:rPr>
          <w:rFonts w:ascii="Courier New" w:hAnsi="Courier New" w:cs="Courier New"/>
        </w:rPr>
        <w:t>)</w:t>
      </w:r>
      <w:r w:rsidR="003E458C" w:rsidRPr="003E458C">
        <w:rPr>
          <w:rFonts w:ascii="Courier New" w:hAnsi="Courier New" w:cs="Courier New"/>
        </w:rPr>
        <w:t xml:space="preserve"> as</w:t>
      </w:r>
      <w:r w:rsidR="00DF7932">
        <w:rPr>
          <w:rFonts w:ascii="Courier New" w:hAnsi="Courier New" w:cs="Courier New"/>
        </w:rPr>
        <w:t xml:space="preserve"> </w:t>
      </w:r>
      <w:r w:rsidR="003E458C" w:rsidRPr="003E458C">
        <w:rPr>
          <w:rFonts w:ascii="Courier New" w:hAnsi="Courier New" w:cs="Courier New"/>
        </w:rPr>
        <w:t>long</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goes</w:t>
      </w:r>
      <w:r>
        <w:rPr>
          <w:rFonts w:ascii="Courier New" w:hAnsi="Courier New" w:cs="Courier New"/>
        </w:rPr>
        <w:t xml:space="preserve"> </w:t>
      </w:r>
      <w:r w:rsidR="003E458C" w:rsidRPr="003E458C">
        <w:rPr>
          <w:rFonts w:ascii="Courier New" w:hAnsi="Courier New" w:cs="Courier New"/>
        </w:rPr>
        <w:t>to the</w:t>
      </w:r>
      <w:r>
        <w:rPr>
          <w:rFonts w:ascii="Courier New" w:hAnsi="Courier New" w:cs="Courier New"/>
        </w:rPr>
        <w:t xml:space="preserve"> </w:t>
      </w:r>
      <w:r w:rsidR="003E458C" w:rsidRPr="003E458C">
        <w:rPr>
          <w:rFonts w:ascii="Courier New" w:hAnsi="Courier New" w:cs="Courier New"/>
        </w:rPr>
        <w:t>Finance Committee.</w:t>
      </w:r>
      <w:proofErr w:type="gramEnd"/>
      <w:r w:rsidR="003E458C" w:rsidRPr="003E458C">
        <w:rPr>
          <w:rFonts w:ascii="Courier New" w:hAnsi="Courier New" w:cs="Courier New"/>
        </w:rPr>
        <w:cr/>
      </w:r>
      <w:r w:rsidRPr="003E458C">
        <w:rPr>
          <w:rFonts w:ascii="Courier New" w:hAnsi="Courier New" w:cs="Courier New"/>
        </w:rPr>
        <w:t xml:space="preserve"> </w:t>
      </w:r>
      <w:r w:rsidR="003E458C" w:rsidRPr="003E458C">
        <w:rPr>
          <w:rFonts w:ascii="Courier New" w:hAnsi="Courier New" w:cs="Courier New"/>
        </w:rPr>
        <w:c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everyone was</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favor</w:t>
      </w:r>
      <w:r>
        <w:rPr>
          <w:rFonts w:ascii="Courier New" w:hAnsi="Courier New" w:cs="Courier New"/>
        </w:rPr>
        <w:t xml:space="preserve"> of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amendment</w:t>
      </w:r>
      <w:r w:rsidR="00DF7932">
        <w:rPr>
          <w:rFonts w:ascii="Courier New" w:hAnsi="Courier New" w:cs="Courier New"/>
        </w:rPr>
        <w:t xml:space="preserve"> </w:t>
      </w:r>
      <w:r w:rsidR="003E458C" w:rsidRPr="003E458C">
        <w:rPr>
          <w:rFonts w:ascii="Courier New" w:hAnsi="Courier New" w:cs="Courier New"/>
        </w:rPr>
        <w:t>incorporating</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changes</w:t>
      </w:r>
      <w:r>
        <w:rPr>
          <w:rFonts w:ascii="Courier New" w:hAnsi="Courier New" w:cs="Courier New"/>
        </w:rPr>
        <w:t xml:space="preserve"> suggested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r w:rsidR="003E458C" w:rsidRPr="003E458C">
        <w:rPr>
          <w:rFonts w:ascii="Courier New" w:hAnsi="Courier New" w:cs="Courier New"/>
        </w:rPr>
        <w:t>Garnett</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proofErr w:type="spellStart"/>
      <w:r w:rsidR="003E458C" w:rsidRPr="003E458C">
        <w:rPr>
          <w:rFonts w:ascii="Courier New" w:hAnsi="Courier New" w:cs="Courier New"/>
        </w:rPr>
        <w:t>Partnow</w:t>
      </w:r>
      <w:proofErr w:type="spellEnd"/>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Committee </w:t>
      </w:r>
      <w:r w:rsidR="003E458C" w:rsidRPr="003E458C">
        <w:rPr>
          <w:rFonts w:ascii="Courier New" w:hAnsi="Courier New" w:cs="Courier New"/>
        </w:rPr>
        <w:t>agreed 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amendment and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passing out</w:t>
      </w:r>
      <w:r w:rsidR="00DF7932">
        <w:rPr>
          <w:rFonts w:ascii="Courier New" w:hAnsi="Courier New" w:cs="Courier New"/>
        </w:rPr>
        <w:t xml:space="preserve"> </w:t>
      </w:r>
      <w:r>
        <w:rPr>
          <w:rFonts w:ascii="Courier New" w:hAnsi="Courier New" w:cs="Courier New"/>
        </w:rPr>
        <w:t>the bill.</w:t>
      </w:r>
      <w:r>
        <w:rPr>
          <w:rFonts w:ascii="Courier New" w:hAnsi="Courier New" w:cs="Courier New"/>
        </w:rPr>
        <w:cr/>
      </w:r>
    </w:p>
    <w:p w:rsidR="001D73A2" w:rsidRDefault="001D73A2" w:rsidP="003E458C">
      <w:pPr>
        <w:pStyle w:val="PlainText"/>
        <w:rPr>
          <w:rFonts w:ascii="Courier New" w:hAnsi="Courier New" w:cs="Courier New"/>
        </w:rPr>
      </w:pPr>
    </w:p>
    <w:p w:rsidR="001D73A2" w:rsidRDefault="001D73A2"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121-----------------------</w:t>
      </w:r>
    </w:p>
    <w:p w:rsidR="001D73A2" w:rsidRDefault="001D73A2" w:rsidP="003E458C">
      <w:pPr>
        <w:pStyle w:val="PlainText"/>
        <w:rPr>
          <w:rFonts w:ascii="Courier New" w:hAnsi="Courier New" w:cs="Courier New"/>
        </w:rPr>
      </w:pPr>
    </w:p>
    <w:p w:rsidR="001D73A2" w:rsidRDefault="001D73A2" w:rsidP="001D73A2">
      <w:pPr>
        <w:pStyle w:val="PlainText"/>
        <w:jc w:val="center"/>
        <w:rPr>
          <w:rFonts w:ascii="Courier New" w:hAnsi="Courier New" w:cs="Courier New"/>
        </w:rPr>
      </w:pPr>
      <w:r>
        <w:rPr>
          <w:rFonts w:ascii="Courier New" w:hAnsi="Courier New" w:cs="Courier New"/>
        </w:rPr>
        <w:t>AMEND</w:t>
      </w:r>
      <w:r w:rsidR="003E458C" w:rsidRPr="003E458C">
        <w:rPr>
          <w:rFonts w:ascii="Courier New" w:hAnsi="Courier New" w:cs="Courier New"/>
        </w:rPr>
        <w:t>MENT</w:t>
      </w:r>
      <w:r w:rsidR="003E458C" w:rsidRPr="003E458C">
        <w:rPr>
          <w:rFonts w:ascii="Courier New" w:hAnsi="Courier New" w:cs="Courier New"/>
        </w:rPr>
        <w:cr/>
        <w:t>BY</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HEALTH,</w:t>
      </w:r>
      <w:r>
        <w:rPr>
          <w:rFonts w:ascii="Courier New" w:hAnsi="Courier New" w:cs="Courier New"/>
        </w:rPr>
        <w:t xml:space="preserve"> </w:t>
      </w:r>
      <w:r w:rsidR="003E458C" w:rsidRPr="003E458C">
        <w:rPr>
          <w:rFonts w:ascii="Courier New" w:hAnsi="Courier New" w:cs="Courier New"/>
        </w:rPr>
        <w:t>EDUCATION AND</w:t>
      </w:r>
      <w:r>
        <w:rPr>
          <w:rFonts w:ascii="Courier New" w:hAnsi="Courier New" w:cs="Courier New"/>
        </w:rPr>
        <w:t xml:space="preserve"> </w:t>
      </w:r>
      <w:r w:rsidRPr="003E458C">
        <w:rPr>
          <w:rFonts w:ascii="Courier New" w:hAnsi="Courier New" w:cs="Courier New"/>
        </w:rPr>
        <w:t>SOCIAL</w:t>
      </w:r>
      <w:r>
        <w:rPr>
          <w:rFonts w:ascii="Courier New" w:hAnsi="Courier New" w:cs="Courier New"/>
        </w:rPr>
        <w:t xml:space="preserve"> </w:t>
      </w:r>
      <w:r w:rsidRPr="003E458C">
        <w:rPr>
          <w:rFonts w:ascii="Courier New" w:hAnsi="Courier New" w:cs="Courier New"/>
        </w:rPr>
        <w:t>SERVICES COMMITTEE</w:t>
      </w:r>
    </w:p>
    <w:p w:rsidR="001D73A2" w:rsidRDefault="003E458C" w:rsidP="001D73A2">
      <w:pPr>
        <w:pStyle w:val="PlainText"/>
        <w:jc w:val="center"/>
        <w:rPr>
          <w:rFonts w:ascii="Courier New" w:hAnsi="Courier New" w:cs="Courier New"/>
        </w:rPr>
      </w:pP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SENATE</w:t>
      </w:r>
      <w:r w:rsidR="001D73A2">
        <w:rPr>
          <w:rFonts w:ascii="Courier New" w:hAnsi="Courier New" w:cs="Courier New"/>
        </w:rPr>
        <w:cr/>
      </w:r>
      <w:r w:rsidRPr="003E458C">
        <w:rPr>
          <w:rFonts w:ascii="Courier New" w:hAnsi="Courier New" w:cs="Courier New"/>
        </w:rPr>
        <w:t>TO:</w:t>
      </w:r>
      <w:r w:rsidR="001D73A2">
        <w:rPr>
          <w:rFonts w:ascii="Courier New" w:hAnsi="Courier New" w:cs="Courier New"/>
        </w:rPr>
        <w:t xml:space="preserve"> </w:t>
      </w:r>
      <w:r w:rsidRPr="003E458C">
        <w:rPr>
          <w:rFonts w:ascii="Courier New" w:hAnsi="Courier New" w:cs="Courier New"/>
        </w:rPr>
        <w:t>CS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SENATE</w:t>
      </w:r>
      <w:r w:rsidR="001D73A2">
        <w:rPr>
          <w:rFonts w:ascii="Courier New" w:hAnsi="Courier New" w:cs="Courier New"/>
        </w:rPr>
        <w:t xml:space="preserve"> </w:t>
      </w:r>
      <w:r w:rsidRPr="003E458C">
        <w:rPr>
          <w:rFonts w:ascii="Courier New" w:hAnsi="Courier New" w:cs="Courier New"/>
        </w:rPr>
        <w:t>BILL</w:t>
      </w:r>
      <w:r w:rsidR="001D73A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150</w:t>
      </w:r>
      <w:r w:rsidRPr="003E458C">
        <w:rPr>
          <w:rFonts w:ascii="Courier New" w:hAnsi="Courier New" w:cs="Courier New"/>
        </w:rPr>
        <w:cr/>
      </w:r>
    </w:p>
    <w:p w:rsidR="001D73A2" w:rsidRDefault="003E458C" w:rsidP="003E458C">
      <w:pPr>
        <w:pStyle w:val="PlainText"/>
        <w:rPr>
          <w:rFonts w:ascii="Courier New" w:hAnsi="Courier New" w:cs="Courier New"/>
        </w:rPr>
      </w:pPr>
      <w:r w:rsidRPr="003E458C">
        <w:rPr>
          <w:rFonts w:ascii="Courier New" w:hAnsi="Courier New" w:cs="Courier New"/>
        </w:rPr>
        <w:t>Page</w:t>
      </w:r>
      <w:r w:rsidR="001D73A2">
        <w:rPr>
          <w:rFonts w:ascii="Courier New" w:hAnsi="Courier New" w:cs="Courier New"/>
        </w:rPr>
        <w:t xml:space="preserve"> </w:t>
      </w:r>
      <w:r w:rsidRPr="003E458C">
        <w:rPr>
          <w:rFonts w:ascii="Courier New" w:hAnsi="Courier New" w:cs="Courier New"/>
        </w:rPr>
        <w:t>1,</w:t>
      </w:r>
      <w:r w:rsidR="00DF7932">
        <w:rPr>
          <w:rFonts w:ascii="Courier New" w:hAnsi="Courier New" w:cs="Courier New"/>
        </w:rPr>
        <w:t xml:space="preserve"> </w:t>
      </w:r>
      <w:r w:rsidRPr="003E458C">
        <w:rPr>
          <w:rFonts w:ascii="Courier New" w:hAnsi="Courier New" w:cs="Courier New"/>
        </w:rPr>
        <w:t>strike</w:t>
      </w:r>
      <w:r w:rsidR="00DF7932">
        <w:rPr>
          <w:rFonts w:ascii="Courier New" w:hAnsi="Courier New" w:cs="Courier New"/>
        </w:rPr>
        <w:t xml:space="preserve"> </w:t>
      </w:r>
      <w:r w:rsidRPr="003E458C">
        <w:rPr>
          <w:rFonts w:ascii="Courier New" w:hAnsi="Courier New" w:cs="Courier New"/>
        </w:rPr>
        <w:t>outlines</w:t>
      </w:r>
      <w:r w:rsidR="00DF7932">
        <w:rPr>
          <w:rFonts w:ascii="Courier New" w:hAnsi="Courier New" w:cs="Courier New"/>
        </w:rPr>
        <w:t xml:space="preserve"> </w:t>
      </w:r>
      <w:r w:rsidRPr="003E458C">
        <w:rPr>
          <w:rFonts w:ascii="Courier New" w:hAnsi="Courier New" w:cs="Courier New"/>
        </w:rPr>
        <w:t>25</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28,</w:t>
      </w:r>
      <w:r w:rsidR="00DF7932">
        <w:rPr>
          <w:rFonts w:ascii="Courier New" w:hAnsi="Courier New" w:cs="Courier New"/>
        </w:rPr>
        <w:t xml:space="preserve"> </w:t>
      </w:r>
      <w:r w:rsidRPr="003E458C">
        <w:rPr>
          <w:rFonts w:ascii="Courier New" w:hAnsi="Courier New" w:cs="Courier New"/>
        </w:rPr>
        <w:t>inclusive, and</w:t>
      </w:r>
      <w:r w:rsidR="00DF7932">
        <w:rPr>
          <w:rFonts w:ascii="Courier New" w:hAnsi="Courier New" w:cs="Courier New"/>
        </w:rPr>
        <w:t xml:space="preserve"> </w:t>
      </w:r>
      <w:r w:rsidR="001D73A2">
        <w:rPr>
          <w:rFonts w:ascii="Courier New" w:hAnsi="Courier New" w:cs="Courier New"/>
        </w:rPr>
        <w:t xml:space="preserve">insert: </w:t>
      </w:r>
    </w:p>
    <w:p w:rsidR="001D73A2" w:rsidRPr="001D73A2" w:rsidRDefault="001D73A2" w:rsidP="003E458C">
      <w:pPr>
        <w:pStyle w:val="PlainText"/>
        <w:rPr>
          <w:rFonts w:ascii="Courier New" w:hAnsi="Courier New" w:cs="Courier New"/>
          <w:u w:val="single"/>
        </w:rPr>
      </w:pPr>
      <w:r w:rsidRPr="001D73A2">
        <w:rPr>
          <w:rFonts w:ascii="Courier New" w:hAnsi="Courier New" w:cs="Courier New"/>
          <w:u w:val="single"/>
        </w:rPr>
        <w:t>“</w:t>
      </w:r>
      <w:r w:rsidR="003E458C" w:rsidRPr="001D73A2">
        <w:rPr>
          <w:rFonts w:ascii="Courier New" w:hAnsi="Courier New" w:cs="Courier New"/>
          <w:u w:val="single"/>
        </w:rPr>
        <w:t>A</w:t>
      </w:r>
      <w:r w:rsidR="00DF7932" w:rsidRPr="001D73A2">
        <w:rPr>
          <w:rFonts w:ascii="Courier New" w:hAnsi="Courier New" w:cs="Courier New"/>
          <w:u w:val="single"/>
        </w:rPr>
        <w:t xml:space="preserve"> </w:t>
      </w:r>
      <w:r w:rsidR="003E458C" w:rsidRPr="001D73A2">
        <w:rPr>
          <w:rFonts w:ascii="Courier New" w:hAnsi="Courier New" w:cs="Courier New"/>
          <w:u w:val="single"/>
        </w:rPr>
        <w:t>military reservation</w:t>
      </w:r>
      <w:r w:rsidR="00DF7932" w:rsidRPr="001D73A2">
        <w:rPr>
          <w:rFonts w:ascii="Courier New" w:hAnsi="Courier New" w:cs="Courier New"/>
          <w:u w:val="single"/>
        </w:rPr>
        <w:t xml:space="preserve"> </w:t>
      </w:r>
      <w:r w:rsidR="003E458C" w:rsidRPr="001D73A2">
        <w:rPr>
          <w:rFonts w:ascii="Courier New" w:hAnsi="Courier New" w:cs="Courier New"/>
          <w:u w:val="single"/>
        </w:rPr>
        <w:t>within</w:t>
      </w:r>
      <w:r w:rsidR="00DF7932" w:rsidRPr="001D73A2">
        <w:rPr>
          <w:rFonts w:ascii="Courier New" w:hAnsi="Courier New" w:cs="Courier New"/>
          <w:u w:val="single"/>
        </w:rPr>
        <w:t xml:space="preserve"> </w:t>
      </w:r>
      <w:r w:rsidR="003E458C" w:rsidRPr="001D73A2">
        <w:rPr>
          <w:rFonts w:ascii="Courier New" w:hAnsi="Courier New" w:cs="Courier New"/>
          <w:u w:val="single"/>
        </w:rPr>
        <w:t>an</w:t>
      </w:r>
      <w:r w:rsidR="00DF7932" w:rsidRPr="001D73A2">
        <w:rPr>
          <w:rFonts w:ascii="Courier New" w:hAnsi="Courier New" w:cs="Courier New"/>
          <w:u w:val="single"/>
        </w:rPr>
        <w:t xml:space="preserve"> </w:t>
      </w:r>
      <w:r w:rsidR="003E458C" w:rsidRPr="001D73A2">
        <w:rPr>
          <w:rFonts w:ascii="Courier New" w:hAnsi="Courier New" w:cs="Courier New"/>
          <w:u w:val="single"/>
        </w:rPr>
        <w:t>organized borough</w:t>
      </w:r>
      <w:r w:rsidRPr="001D73A2">
        <w:rPr>
          <w:rFonts w:ascii="Courier New" w:hAnsi="Courier New" w:cs="Courier New"/>
          <w:u w:val="single"/>
        </w:rPr>
        <w:t xml:space="preserve"> </w:t>
      </w:r>
      <w:r w:rsidR="003E458C" w:rsidRPr="001D73A2">
        <w:rPr>
          <w:rFonts w:ascii="Courier New" w:hAnsi="Courier New" w:cs="Courier New"/>
          <w:u w:val="single"/>
        </w:rPr>
        <w:t>is</w:t>
      </w:r>
      <w:r w:rsidR="00DF7932" w:rsidRPr="001D73A2">
        <w:rPr>
          <w:rFonts w:ascii="Courier New" w:hAnsi="Courier New" w:cs="Courier New"/>
          <w:u w:val="single"/>
        </w:rPr>
        <w:t xml:space="preserve"> </w:t>
      </w:r>
      <w:r w:rsidR="003E458C" w:rsidRPr="001D73A2">
        <w:rPr>
          <w:rFonts w:ascii="Courier New" w:hAnsi="Courier New" w:cs="Courier New"/>
          <w:u w:val="single"/>
        </w:rPr>
        <w:t>not</w:t>
      </w:r>
      <w:r w:rsidR="00DF7932" w:rsidRPr="001D73A2">
        <w:rPr>
          <w:rFonts w:ascii="Courier New" w:hAnsi="Courier New" w:cs="Courier New"/>
          <w:u w:val="single"/>
        </w:rPr>
        <w:t xml:space="preserve"> </w:t>
      </w:r>
      <w:r w:rsidR="003E458C" w:rsidRPr="001D73A2">
        <w:rPr>
          <w:rFonts w:ascii="Courier New" w:hAnsi="Courier New" w:cs="Courier New"/>
          <w:u w:val="single"/>
        </w:rPr>
        <w:t>part</w:t>
      </w:r>
      <w:r w:rsidR="00DF7932" w:rsidRPr="001D73A2">
        <w:rPr>
          <w:rFonts w:ascii="Courier New" w:hAnsi="Courier New" w:cs="Courier New"/>
          <w:u w:val="single"/>
        </w:rPr>
        <w:t xml:space="preserve"> </w:t>
      </w:r>
      <w:r w:rsidRPr="001D73A2">
        <w:rPr>
          <w:rFonts w:ascii="Courier New" w:hAnsi="Courier New" w:cs="Courier New"/>
          <w:u w:val="single"/>
        </w:rPr>
        <w:t xml:space="preserve">of </w:t>
      </w:r>
      <w:r w:rsidR="003E458C" w:rsidRPr="001D73A2">
        <w:rPr>
          <w:rFonts w:ascii="Courier New" w:hAnsi="Courier New" w:cs="Courier New"/>
          <w:u w:val="single"/>
        </w:rPr>
        <w:t>the</w:t>
      </w:r>
      <w:r w:rsidR="00DF7932" w:rsidRPr="001D73A2">
        <w:rPr>
          <w:rFonts w:ascii="Courier New" w:hAnsi="Courier New" w:cs="Courier New"/>
          <w:u w:val="single"/>
        </w:rPr>
        <w:t xml:space="preserve"> </w:t>
      </w:r>
      <w:r w:rsidR="003E458C" w:rsidRPr="001D73A2">
        <w:rPr>
          <w:rFonts w:ascii="Courier New" w:hAnsi="Courier New" w:cs="Courier New"/>
          <w:u w:val="single"/>
        </w:rPr>
        <w:t>borough</w:t>
      </w:r>
      <w:r w:rsidRPr="001D73A2">
        <w:rPr>
          <w:rFonts w:ascii="Courier New" w:hAnsi="Courier New" w:cs="Courier New"/>
          <w:u w:val="single"/>
        </w:rPr>
        <w:t xml:space="preserve"> </w:t>
      </w:r>
      <w:r w:rsidR="003E458C" w:rsidRPr="001D73A2">
        <w:rPr>
          <w:rFonts w:ascii="Courier New" w:hAnsi="Courier New" w:cs="Courier New"/>
          <w:u w:val="single"/>
        </w:rPr>
        <w:t>school</w:t>
      </w:r>
      <w:r w:rsidRPr="001D73A2">
        <w:rPr>
          <w:rFonts w:ascii="Courier New" w:hAnsi="Courier New" w:cs="Courier New"/>
          <w:u w:val="single"/>
        </w:rPr>
        <w:t xml:space="preserve"> </w:t>
      </w:r>
      <w:r w:rsidR="003E458C" w:rsidRPr="001D73A2">
        <w:rPr>
          <w:rFonts w:ascii="Courier New" w:hAnsi="Courier New" w:cs="Courier New"/>
          <w:u w:val="single"/>
        </w:rPr>
        <w:t>district</w:t>
      </w:r>
      <w:r w:rsidR="00DF7932" w:rsidRPr="001D73A2">
        <w:rPr>
          <w:rFonts w:ascii="Courier New" w:hAnsi="Courier New" w:cs="Courier New"/>
          <w:u w:val="single"/>
        </w:rPr>
        <w:t xml:space="preserve"> </w:t>
      </w:r>
      <w:r w:rsidR="003E458C" w:rsidRPr="001D73A2">
        <w:rPr>
          <w:rFonts w:ascii="Courier New" w:hAnsi="Courier New" w:cs="Courier New"/>
          <w:u w:val="single"/>
        </w:rPr>
        <w:t>until</w:t>
      </w:r>
      <w:r w:rsidR="00DF7932" w:rsidRPr="001D73A2">
        <w:rPr>
          <w:rFonts w:ascii="Courier New" w:hAnsi="Courier New" w:cs="Courier New"/>
          <w:u w:val="single"/>
        </w:rPr>
        <w:t xml:space="preserve"> </w:t>
      </w:r>
      <w:r w:rsidR="003E458C" w:rsidRPr="001D73A2">
        <w:rPr>
          <w:rFonts w:ascii="Courier New" w:hAnsi="Courier New" w:cs="Courier New"/>
          <w:u w:val="single"/>
        </w:rPr>
        <w:t>the military</w:t>
      </w:r>
      <w:r w:rsidR="00DF7932" w:rsidRPr="001D73A2">
        <w:rPr>
          <w:rFonts w:ascii="Courier New" w:hAnsi="Courier New" w:cs="Courier New"/>
          <w:u w:val="single"/>
        </w:rPr>
        <w:t xml:space="preserve"> </w:t>
      </w:r>
      <w:r w:rsidRPr="001D73A2">
        <w:rPr>
          <w:rFonts w:ascii="Courier New" w:hAnsi="Courier New" w:cs="Courier New"/>
          <w:u w:val="single"/>
        </w:rPr>
        <w:t xml:space="preserve">reservation status </w:t>
      </w:r>
      <w:r w:rsidR="003E458C" w:rsidRPr="001D73A2">
        <w:rPr>
          <w:rFonts w:ascii="Courier New" w:hAnsi="Courier New" w:cs="Courier New"/>
          <w:u w:val="single"/>
        </w:rPr>
        <w:t>is</w:t>
      </w:r>
      <w:r w:rsidR="00DF7932" w:rsidRPr="001D73A2">
        <w:rPr>
          <w:rFonts w:ascii="Courier New" w:hAnsi="Courier New" w:cs="Courier New"/>
          <w:u w:val="single"/>
        </w:rPr>
        <w:t xml:space="preserve"> </w:t>
      </w:r>
      <w:r w:rsidR="003E458C" w:rsidRPr="001D73A2">
        <w:rPr>
          <w:rFonts w:ascii="Courier New" w:hAnsi="Courier New" w:cs="Courier New"/>
          <w:u w:val="single"/>
        </w:rPr>
        <w:t>terminated and,</w:t>
      </w:r>
      <w:r w:rsidR="00DF7932" w:rsidRPr="001D73A2">
        <w:rPr>
          <w:rFonts w:ascii="Courier New" w:hAnsi="Courier New" w:cs="Courier New"/>
          <w:u w:val="single"/>
        </w:rPr>
        <w:t xml:space="preserve"> </w:t>
      </w:r>
      <w:r w:rsidR="003E458C" w:rsidRPr="001D73A2">
        <w:rPr>
          <w:rFonts w:ascii="Courier New" w:hAnsi="Courier New" w:cs="Courier New"/>
          <w:u w:val="single"/>
        </w:rPr>
        <w:t>thereafter, until</w:t>
      </w:r>
      <w:r w:rsidRPr="001D73A2">
        <w:rPr>
          <w:rFonts w:ascii="Courier New" w:hAnsi="Courier New" w:cs="Courier New"/>
          <w:u w:val="single"/>
        </w:rPr>
        <w:t xml:space="preserve"> </w:t>
      </w:r>
      <w:r w:rsidR="003E458C" w:rsidRPr="001D73A2">
        <w:rPr>
          <w:rFonts w:ascii="Courier New" w:hAnsi="Courier New" w:cs="Courier New"/>
          <w:u w:val="single"/>
        </w:rPr>
        <w:t>inclusion in the</w:t>
      </w:r>
      <w:r w:rsidR="00DF7932" w:rsidRPr="001D73A2">
        <w:rPr>
          <w:rFonts w:ascii="Courier New" w:hAnsi="Courier New" w:cs="Courier New"/>
          <w:u w:val="single"/>
        </w:rPr>
        <w:t xml:space="preserve"> </w:t>
      </w:r>
      <w:r w:rsidRPr="001D73A2">
        <w:rPr>
          <w:rFonts w:ascii="Courier New" w:hAnsi="Courier New" w:cs="Courier New"/>
          <w:u w:val="single"/>
        </w:rPr>
        <w:t xml:space="preserve">borough </w:t>
      </w:r>
      <w:r w:rsidR="003E458C" w:rsidRPr="001D73A2">
        <w:rPr>
          <w:rFonts w:ascii="Courier New" w:hAnsi="Courier New" w:cs="Courier New"/>
          <w:u w:val="single"/>
        </w:rPr>
        <w:t>school</w:t>
      </w:r>
      <w:r w:rsidR="00DF7932" w:rsidRPr="001D73A2">
        <w:rPr>
          <w:rFonts w:ascii="Courier New" w:hAnsi="Courier New" w:cs="Courier New"/>
          <w:u w:val="single"/>
        </w:rPr>
        <w:t xml:space="preserve"> </w:t>
      </w:r>
      <w:r w:rsidR="003E458C" w:rsidRPr="001D73A2">
        <w:rPr>
          <w:rFonts w:ascii="Courier New" w:hAnsi="Courier New" w:cs="Courier New"/>
          <w:u w:val="single"/>
        </w:rPr>
        <w:t>district is</w:t>
      </w:r>
      <w:r w:rsidR="00DF7932" w:rsidRPr="001D73A2">
        <w:rPr>
          <w:rFonts w:ascii="Courier New" w:hAnsi="Courier New" w:cs="Courier New"/>
          <w:u w:val="single"/>
        </w:rPr>
        <w:t xml:space="preserve"> </w:t>
      </w:r>
      <w:r w:rsidR="003E458C" w:rsidRPr="001D73A2">
        <w:rPr>
          <w:rFonts w:ascii="Courier New" w:hAnsi="Courier New" w:cs="Courier New"/>
          <w:u w:val="single"/>
        </w:rPr>
        <w:t>approved</w:t>
      </w:r>
      <w:r w:rsidRPr="001D73A2">
        <w:rPr>
          <w:rFonts w:ascii="Courier New" w:hAnsi="Courier New" w:cs="Courier New"/>
          <w:u w:val="single"/>
        </w:rPr>
        <w:t xml:space="preserve"> </w:t>
      </w:r>
      <w:r w:rsidR="003E458C" w:rsidRPr="001D73A2">
        <w:rPr>
          <w:rFonts w:ascii="Courier New" w:hAnsi="Courier New" w:cs="Courier New"/>
          <w:u w:val="single"/>
        </w:rPr>
        <w:t>by</w:t>
      </w:r>
      <w:r w:rsidR="00DF7932" w:rsidRPr="001D73A2">
        <w:rPr>
          <w:rFonts w:ascii="Courier New" w:hAnsi="Courier New" w:cs="Courier New"/>
          <w:u w:val="single"/>
        </w:rPr>
        <w:t xml:space="preserve"> </w:t>
      </w:r>
      <w:r w:rsidR="003E458C" w:rsidRPr="001D73A2">
        <w:rPr>
          <w:rFonts w:ascii="Courier New" w:hAnsi="Courier New" w:cs="Courier New"/>
          <w:u w:val="single"/>
        </w:rPr>
        <w:t>the</w:t>
      </w:r>
      <w:r w:rsidR="00DF7932" w:rsidRPr="001D73A2">
        <w:rPr>
          <w:rFonts w:ascii="Courier New" w:hAnsi="Courier New" w:cs="Courier New"/>
          <w:u w:val="single"/>
        </w:rPr>
        <w:t xml:space="preserve"> </w:t>
      </w:r>
      <w:r w:rsidR="003E458C" w:rsidRPr="001D73A2">
        <w:rPr>
          <w:rFonts w:ascii="Courier New" w:hAnsi="Courier New" w:cs="Courier New"/>
          <w:u w:val="single"/>
        </w:rPr>
        <w:t>Department of</w:t>
      </w:r>
      <w:r w:rsidR="00DF7932" w:rsidRPr="001D73A2">
        <w:rPr>
          <w:rFonts w:ascii="Courier New" w:hAnsi="Courier New" w:cs="Courier New"/>
          <w:u w:val="single"/>
        </w:rPr>
        <w:t xml:space="preserve"> </w:t>
      </w:r>
      <w:r w:rsidRPr="001D73A2">
        <w:rPr>
          <w:rFonts w:ascii="Courier New" w:hAnsi="Courier New" w:cs="Courier New"/>
          <w:u w:val="single"/>
        </w:rPr>
        <w:t>Education.”</w:t>
      </w:r>
    </w:p>
    <w:p w:rsidR="001D73A2" w:rsidRDefault="003E458C" w:rsidP="003E458C">
      <w:pPr>
        <w:pStyle w:val="PlainText"/>
        <w:rPr>
          <w:rFonts w:ascii="Courier New" w:hAnsi="Courier New" w:cs="Courier New"/>
        </w:rPr>
      </w:pPr>
      <w:r w:rsidRPr="003E458C">
        <w:rPr>
          <w:rFonts w:ascii="Courier New" w:hAnsi="Courier New" w:cs="Courier New"/>
        </w:rPr>
        <w:cr/>
        <w:t>Page</w:t>
      </w:r>
      <w:r w:rsidR="001D73A2">
        <w:rPr>
          <w:rFonts w:ascii="Courier New" w:hAnsi="Courier New" w:cs="Courier New"/>
        </w:rPr>
        <w:t xml:space="preserve"> </w:t>
      </w:r>
      <w:r w:rsidRPr="003E458C">
        <w:rPr>
          <w:rFonts w:ascii="Courier New" w:hAnsi="Courier New" w:cs="Courier New"/>
        </w:rPr>
        <w:t>2, line</w:t>
      </w:r>
      <w:r w:rsidR="001D73A2">
        <w:rPr>
          <w:rFonts w:ascii="Courier New" w:hAnsi="Courier New" w:cs="Courier New"/>
        </w:rPr>
        <w:t xml:space="preserve"> </w:t>
      </w:r>
      <w:r w:rsidRPr="003E458C">
        <w:rPr>
          <w:rFonts w:ascii="Courier New" w:hAnsi="Courier New" w:cs="Courier New"/>
        </w:rPr>
        <w:t>5,</w:t>
      </w:r>
      <w:r w:rsidR="00DF7932">
        <w:rPr>
          <w:rFonts w:ascii="Courier New" w:hAnsi="Courier New" w:cs="Courier New"/>
        </w:rPr>
        <w:t xml:space="preserve"> </w:t>
      </w:r>
      <w:r w:rsidRPr="003E458C">
        <w:rPr>
          <w:rFonts w:ascii="Courier New" w:hAnsi="Courier New" w:cs="Courier New"/>
        </w:rPr>
        <w:t>strike</w:t>
      </w:r>
      <w:r w:rsidR="00DF7932">
        <w:rPr>
          <w:rFonts w:ascii="Courier New" w:hAnsi="Courier New" w:cs="Courier New"/>
        </w:rPr>
        <w:t xml:space="preserve"> </w:t>
      </w:r>
      <w:r w:rsidRPr="003E458C">
        <w:rPr>
          <w:rFonts w:ascii="Courier New" w:hAnsi="Courier New" w:cs="Courier New"/>
        </w:rPr>
        <w:t>out</w:t>
      </w:r>
      <w:r w:rsidR="001D73A2">
        <w:rPr>
          <w:rFonts w:ascii="Courier New" w:hAnsi="Courier New" w:cs="Courier New"/>
        </w:rPr>
        <w:t xml:space="preserve"> “</w:t>
      </w:r>
      <w:r w:rsidRPr="003E458C">
        <w:rPr>
          <w:rFonts w:ascii="Courier New" w:hAnsi="Courier New" w:cs="Courier New"/>
        </w:rPr>
        <w:t>Unless</w:t>
      </w:r>
      <w:r w:rsidR="001D73A2">
        <w:rPr>
          <w:rFonts w:ascii="Courier New" w:hAnsi="Courier New" w:cs="Courier New"/>
        </w:rPr>
        <w:t xml:space="preserve"> </w:t>
      </w:r>
      <w:proofErr w:type="spellStart"/>
      <w:r w:rsidR="001D73A2">
        <w:rPr>
          <w:rFonts w:ascii="Courier New" w:hAnsi="Courier New" w:cs="Courier New"/>
        </w:rPr>
        <w:t>exer</w:t>
      </w:r>
      <w:proofErr w:type="spellEnd"/>
      <w:r w:rsidR="001D73A2">
        <w:rPr>
          <w:rFonts w:ascii="Courier New" w:hAnsi="Courier New" w:cs="Courier New"/>
        </w:rPr>
        <w:t>-</w:t>
      </w:r>
      <w:proofErr w:type="gramStart"/>
      <w:r w:rsidR="001D73A2">
        <w:rPr>
          <w:rFonts w:ascii="Courier New" w:hAnsi="Courier New" w:cs="Courier New"/>
        </w:rPr>
        <w:t>“ and</w:t>
      </w:r>
      <w:proofErr w:type="gramEnd"/>
      <w:r w:rsidR="00DF7932">
        <w:rPr>
          <w:rFonts w:ascii="Courier New" w:hAnsi="Courier New" w:cs="Courier New"/>
        </w:rPr>
        <w:t xml:space="preserve"> </w:t>
      </w:r>
      <w:r w:rsidRPr="003E458C">
        <w:rPr>
          <w:rFonts w:ascii="Courier New" w:hAnsi="Courier New" w:cs="Courier New"/>
        </w:rPr>
        <w:t>strike</w:t>
      </w:r>
      <w:r w:rsidR="00DF7932">
        <w:rPr>
          <w:rFonts w:ascii="Courier New" w:hAnsi="Courier New" w:cs="Courier New"/>
        </w:rPr>
        <w:t xml:space="preserve"> </w:t>
      </w:r>
      <w:r w:rsidRPr="003E458C">
        <w:rPr>
          <w:rFonts w:ascii="Courier New" w:hAnsi="Courier New" w:cs="Courier New"/>
        </w:rPr>
        <w:t>out</w:t>
      </w:r>
      <w:r w:rsidR="001D73A2">
        <w:rPr>
          <w:rFonts w:ascii="Courier New" w:hAnsi="Courier New" w:cs="Courier New"/>
        </w:rPr>
        <w:t xml:space="preserve"> </w:t>
      </w:r>
      <w:r w:rsidRPr="003E458C">
        <w:rPr>
          <w:rFonts w:ascii="Courier New" w:hAnsi="Courier New" w:cs="Courier New"/>
        </w:rPr>
        <w:t>lines</w:t>
      </w:r>
      <w:r w:rsidR="001D73A2">
        <w:rPr>
          <w:rFonts w:ascii="Courier New" w:hAnsi="Courier New" w:cs="Courier New"/>
        </w:rPr>
        <w:t xml:space="preserve"> 6- 9, </w:t>
      </w:r>
      <w:r w:rsidRPr="003E458C">
        <w:rPr>
          <w:rFonts w:ascii="Courier New" w:hAnsi="Courier New" w:cs="Courier New"/>
        </w:rPr>
        <w:t>inclusive, and</w:t>
      </w:r>
      <w:r w:rsidR="00DF7932">
        <w:rPr>
          <w:rFonts w:ascii="Courier New" w:hAnsi="Courier New" w:cs="Courier New"/>
        </w:rPr>
        <w:t xml:space="preserve"> </w:t>
      </w:r>
      <w:r w:rsidR="001D73A2">
        <w:rPr>
          <w:rFonts w:ascii="Courier New" w:hAnsi="Courier New" w:cs="Courier New"/>
        </w:rPr>
        <w:t>insert:</w:t>
      </w:r>
    </w:p>
    <w:p w:rsidR="001D73A2" w:rsidRDefault="001D73A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military reservation</w:t>
      </w:r>
      <w:r w:rsidR="00DF7932">
        <w:rPr>
          <w:rFonts w:ascii="Courier New" w:hAnsi="Courier New" w:cs="Courier New"/>
        </w:rPr>
        <w:t xml:space="preserve"> </w:t>
      </w:r>
      <w:r w:rsidR="003E458C" w:rsidRPr="003E458C">
        <w:rPr>
          <w:rFonts w:ascii="Courier New" w:hAnsi="Courier New" w:cs="Courier New"/>
        </w:rPr>
        <w:t>within</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organized borough</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part</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borough</w:t>
      </w:r>
      <w:r>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district</w:t>
      </w:r>
      <w:r w:rsidR="00DF7932">
        <w:rPr>
          <w:rFonts w:ascii="Courier New" w:hAnsi="Courier New" w:cs="Courier New"/>
        </w:rPr>
        <w:t xml:space="preserve"> </w:t>
      </w:r>
      <w:r w:rsidR="003E458C" w:rsidRPr="003E458C">
        <w:rPr>
          <w:rFonts w:ascii="Courier New" w:hAnsi="Courier New" w:cs="Courier New"/>
        </w:rPr>
        <w:t>until</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military</w:t>
      </w:r>
      <w:r w:rsidR="00DF7932">
        <w:rPr>
          <w:rFonts w:ascii="Courier New" w:hAnsi="Courier New" w:cs="Courier New"/>
        </w:rPr>
        <w:t xml:space="preserve"> </w:t>
      </w:r>
      <w:r w:rsidR="003E458C" w:rsidRPr="003E458C">
        <w:rPr>
          <w:rFonts w:ascii="Courier New" w:hAnsi="Courier New" w:cs="Courier New"/>
        </w:rPr>
        <w:t>reservation</w:t>
      </w:r>
      <w:r w:rsidR="00DF7932">
        <w:rPr>
          <w:rFonts w:ascii="Courier New" w:hAnsi="Courier New" w:cs="Courier New"/>
        </w:rPr>
        <w:t xml:space="preserve"> </w:t>
      </w:r>
      <w:r>
        <w:rPr>
          <w:rFonts w:ascii="Courier New" w:hAnsi="Courier New" w:cs="Courier New"/>
        </w:rPr>
        <w:t xml:space="preserve">status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terminated and,</w:t>
      </w:r>
      <w:r w:rsidR="00DF7932">
        <w:rPr>
          <w:rFonts w:ascii="Courier New" w:hAnsi="Courier New" w:cs="Courier New"/>
        </w:rPr>
        <w:t xml:space="preserve"> </w:t>
      </w:r>
      <w:r w:rsidR="003E458C" w:rsidRPr="003E458C">
        <w:rPr>
          <w:rFonts w:ascii="Courier New" w:hAnsi="Courier New" w:cs="Courier New"/>
        </w:rPr>
        <w:t>thereafter, until</w:t>
      </w:r>
      <w:r>
        <w:rPr>
          <w:rFonts w:ascii="Courier New" w:hAnsi="Courier New" w:cs="Courier New"/>
        </w:rPr>
        <w:t xml:space="preserve"> </w:t>
      </w:r>
      <w:r w:rsidR="003E458C" w:rsidRPr="003E458C">
        <w:rPr>
          <w:rFonts w:ascii="Courier New" w:hAnsi="Courier New" w:cs="Courier New"/>
        </w:rPr>
        <w:t>inclusion in</w:t>
      </w:r>
      <w:r w:rsidR="00DF7932">
        <w:rPr>
          <w:rFonts w:ascii="Courier New" w:hAnsi="Courier New" w:cs="Courier New"/>
        </w:rPr>
        <w:t xml:space="preserve"> </w:t>
      </w:r>
      <w:r>
        <w:rPr>
          <w:rFonts w:ascii="Courier New" w:hAnsi="Courier New" w:cs="Courier New"/>
        </w:rPr>
        <w:t xml:space="preserve">the borough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district</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approved</w:t>
      </w:r>
      <w:r>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 of</w:t>
      </w:r>
      <w:r w:rsidR="00DF7932">
        <w:rPr>
          <w:rFonts w:ascii="Courier New" w:hAnsi="Courier New" w:cs="Courier New"/>
        </w:rPr>
        <w:t xml:space="preserve"> </w:t>
      </w:r>
      <w:r>
        <w:rPr>
          <w:rFonts w:ascii="Courier New" w:hAnsi="Courier New" w:cs="Courier New"/>
        </w:rPr>
        <w:t>Education.”</w:t>
      </w:r>
      <w:r w:rsidR="003E458C" w:rsidRPr="003E458C">
        <w:rPr>
          <w:rFonts w:ascii="Courier New" w:hAnsi="Courier New" w:cs="Courier New"/>
        </w:rPr>
        <w:cr/>
      </w:r>
    </w:p>
    <w:p w:rsidR="001D73A2" w:rsidRDefault="003E458C" w:rsidP="003E458C">
      <w:pPr>
        <w:pStyle w:val="PlainText"/>
        <w:rPr>
          <w:rFonts w:ascii="Courier New" w:hAnsi="Courier New" w:cs="Courier New"/>
        </w:rPr>
      </w:pPr>
      <w:r w:rsidRPr="003E458C">
        <w:rPr>
          <w:rFonts w:ascii="Courier New" w:hAnsi="Courier New" w:cs="Courier New"/>
        </w:rPr>
        <w:t>Page</w:t>
      </w:r>
      <w:r w:rsidR="001D73A2">
        <w:rPr>
          <w:rFonts w:ascii="Courier New" w:hAnsi="Courier New" w:cs="Courier New"/>
        </w:rPr>
        <w:t xml:space="preserve"> </w:t>
      </w:r>
      <w:r w:rsidRPr="003E458C">
        <w:rPr>
          <w:rFonts w:ascii="Courier New" w:hAnsi="Courier New" w:cs="Courier New"/>
        </w:rPr>
        <w:t>2,</w:t>
      </w:r>
      <w:r w:rsidR="00DF7932">
        <w:rPr>
          <w:rFonts w:ascii="Courier New" w:hAnsi="Courier New" w:cs="Courier New"/>
        </w:rPr>
        <w:t xml:space="preserve"> </w:t>
      </w:r>
      <w:r w:rsidRPr="003E458C">
        <w:rPr>
          <w:rFonts w:ascii="Courier New" w:hAnsi="Courier New" w:cs="Courier New"/>
        </w:rPr>
        <w:t>strike</w:t>
      </w:r>
      <w:r w:rsidR="00DF7932">
        <w:rPr>
          <w:rFonts w:ascii="Courier New" w:hAnsi="Courier New" w:cs="Courier New"/>
        </w:rPr>
        <w:t xml:space="preserve"> </w:t>
      </w:r>
      <w:r w:rsidRPr="003E458C">
        <w:rPr>
          <w:rFonts w:ascii="Courier New" w:hAnsi="Courier New" w:cs="Courier New"/>
        </w:rPr>
        <w:t>outlines</w:t>
      </w:r>
      <w:r w:rsidR="00DF7932">
        <w:rPr>
          <w:rFonts w:ascii="Courier New" w:hAnsi="Courier New" w:cs="Courier New"/>
        </w:rPr>
        <w:t xml:space="preserve"> </w:t>
      </w:r>
      <w:r w:rsidRPr="003E458C">
        <w:rPr>
          <w:rFonts w:ascii="Courier New" w:hAnsi="Courier New" w:cs="Courier New"/>
        </w:rPr>
        <w:t>13</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17,</w:t>
      </w:r>
      <w:r w:rsidR="00DF7932">
        <w:rPr>
          <w:rFonts w:ascii="Courier New" w:hAnsi="Courier New" w:cs="Courier New"/>
        </w:rPr>
        <w:t xml:space="preserve"> </w:t>
      </w:r>
      <w:r w:rsidRPr="003E458C">
        <w:rPr>
          <w:rFonts w:ascii="Courier New" w:hAnsi="Courier New" w:cs="Courier New"/>
        </w:rPr>
        <w:t>inclusive, and</w:t>
      </w:r>
      <w:r w:rsidR="00DF7932">
        <w:rPr>
          <w:rFonts w:ascii="Courier New" w:hAnsi="Courier New" w:cs="Courier New"/>
        </w:rPr>
        <w:t xml:space="preserve"> </w:t>
      </w:r>
      <w:r w:rsidRPr="003E458C">
        <w:rPr>
          <w:rFonts w:ascii="Courier New" w:hAnsi="Courier New" w:cs="Courier New"/>
        </w:rPr>
        <w:t>insert:</w:t>
      </w:r>
      <w:r w:rsidRPr="003E458C">
        <w:rPr>
          <w:rFonts w:ascii="Courier New" w:hAnsi="Courier New" w:cs="Courier New"/>
        </w:rPr>
        <w:cr/>
      </w:r>
      <w:r w:rsidR="001D73A2">
        <w:rPr>
          <w:rFonts w:ascii="Courier New" w:hAnsi="Courier New" w:cs="Courier New"/>
        </w:rPr>
        <w:t>”</w:t>
      </w:r>
      <w:r w:rsidRPr="003E458C">
        <w:rPr>
          <w:rFonts w:ascii="Courier New" w:hAnsi="Courier New" w:cs="Courier New"/>
        </w:rPr>
        <w:t>The</w:t>
      </w:r>
      <w:r w:rsidR="001D73A2">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1D73A2">
        <w:rPr>
          <w:rFonts w:ascii="Courier New" w:hAnsi="Courier New" w:cs="Courier New"/>
        </w:rPr>
        <w:t xml:space="preserve"> </w:t>
      </w:r>
      <w:r w:rsidRPr="003E458C">
        <w:rPr>
          <w:rFonts w:ascii="Courier New" w:hAnsi="Courier New" w:cs="Courier New"/>
        </w:rPr>
        <w:t>state-operated</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manages and</w:t>
      </w:r>
      <w:r w:rsidR="00DF7932">
        <w:rPr>
          <w:rFonts w:ascii="Courier New" w:hAnsi="Courier New" w:cs="Courier New"/>
        </w:rPr>
        <w:t xml:space="preserve"> </w:t>
      </w:r>
      <w:r w:rsidR="001D73A2">
        <w:rPr>
          <w:rFonts w:ascii="Courier New" w:hAnsi="Courier New" w:cs="Courier New"/>
        </w:rPr>
        <w:t xml:space="preserve">controls </w:t>
      </w:r>
      <w:r w:rsidRPr="003E458C">
        <w:rPr>
          <w:rFonts w:ascii="Courier New" w:hAnsi="Courier New" w:cs="Courier New"/>
        </w:rPr>
        <w:t>schools</w:t>
      </w:r>
      <w:r w:rsidR="001D73A2">
        <w:rPr>
          <w:rFonts w:ascii="Courier New" w:hAnsi="Courier New" w:cs="Courier New"/>
        </w:rPr>
        <w:t xml:space="preserve"> </w:t>
      </w:r>
      <w:r w:rsidRPr="003E458C">
        <w:rPr>
          <w:rFonts w:ascii="Courier New" w:hAnsi="Courier New" w:cs="Courier New"/>
        </w:rPr>
        <w:t>on military</w:t>
      </w:r>
      <w:r w:rsidR="00DF7932">
        <w:rPr>
          <w:rFonts w:ascii="Courier New" w:hAnsi="Courier New" w:cs="Courier New"/>
        </w:rPr>
        <w:t xml:space="preserve"> </w:t>
      </w:r>
      <w:r w:rsidRPr="003E458C">
        <w:rPr>
          <w:rFonts w:ascii="Courier New" w:hAnsi="Courier New" w:cs="Courier New"/>
        </w:rPr>
        <w:t>reservations located</w:t>
      </w:r>
      <w:r w:rsidR="00DF7932">
        <w:rPr>
          <w:rFonts w:ascii="Courier New" w:hAnsi="Courier New" w:cs="Courier New"/>
        </w:rPr>
        <w:t xml:space="preserve"> </w:t>
      </w:r>
      <w:r w:rsidRPr="003E458C">
        <w:rPr>
          <w:rFonts w:ascii="Courier New" w:hAnsi="Courier New" w:cs="Courier New"/>
        </w:rPr>
        <w:t>within an</w:t>
      </w:r>
      <w:r w:rsidR="00DF7932">
        <w:rPr>
          <w:rFonts w:ascii="Courier New" w:hAnsi="Courier New" w:cs="Courier New"/>
        </w:rPr>
        <w:t xml:space="preserve"> </w:t>
      </w:r>
      <w:r w:rsidRPr="003E458C">
        <w:rPr>
          <w:rFonts w:ascii="Courier New" w:hAnsi="Courier New" w:cs="Courier New"/>
        </w:rPr>
        <w:t>organized</w:t>
      </w:r>
      <w:r w:rsidR="001D73A2">
        <w:rPr>
          <w:rFonts w:ascii="Courier New" w:hAnsi="Courier New" w:cs="Courier New"/>
        </w:rPr>
        <w:t xml:space="preserve"> borough </w:t>
      </w:r>
      <w:r w:rsidRPr="003E458C">
        <w:rPr>
          <w:rFonts w:ascii="Courier New" w:hAnsi="Courier New" w:cs="Courier New"/>
        </w:rPr>
        <w:t>until</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military</w:t>
      </w:r>
      <w:r w:rsidR="00DF7932">
        <w:rPr>
          <w:rFonts w:ascii="Courier New" w:hAnsi="Courier New" w:cs="Courier New"/>
        </w:rPr>
        <w:t xml:space="preserve"> </w:t>
      </w:r>
      <w:r w:rsidRPr="003E458C">
        <w:rPr>
          <w:rFonts w:ascii="Courier New" w:hAnsi="Courier New" w:cs="Courier New"/>
        </w:rPr>
        <w:t>reservation status</w:t>
      </w:r>
      <w:r w:rsidR="001D73A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terminated and,</w:t>
      </w:r>
      <w:r w:rsidR="00DF7932">
        <w:rPr>
          <w:rFonts w:ascii="Courier New" w:hAnsi="Courier New" w:cs="Courier New"/>
        </w:rPr>
        <w:t xml:space="preserve"> </w:t>
      </w:r>
      <w:r w:rsidR="001D73A2">
        <w:rPr>
          <w:rFonts w:ascii="Courier New" w:hAnsi="Courier New" w:cs="Courier New"/>
        </w:rPr>
        <w:t xml:space="preserve">thereafter, </w:t>
      </w:r>
      <w:r w:rsidRPr="003E458C">
        <w:rPr>
          <w:rFonts w:ascii="Courier New" w:hAnsi="Courier New" w:cs="Courier New"/>
        </w:rPr>
        <w:t>so long</w:t>
      </w:r>
      <w:r w:rsidR="001D73A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management and</w:t>
      </w:r>
      <w:r w:rsidR="00DF7932">
        <w:rPr>
          <w:rFonts w:ascii="Courier New" w:hAnsi="Courier New" w:cs="Courier New"/>
        </w:rPr>
        <w:t xml:space="preserve"> </w:t>
      </w:r>
      <w:r w:rsidRPr="003E458C">
        <w:rPr>
          <w:rFonts w:ascii="Courier New" w:hAnsi="Courier New" w:cs="Courier New"/>
        </w:rPr>
        <w:t>control</w:t>
      </w:r>
      <w:r w:rsidR="00DF7932">
        <w:rPr>
          <w:rFonts w:ascii="Courier New" w:hAnsi="Courier New" w:cs="Courier New"/>
        </w:rPr>
        <w:t xml:space="preserve"> </w:t>
      </w:r>
      <w:r w:rsidRPr="003E458C">
        <w:rPr>
          <w:rFonts w:ascii="Courier New" w:hAnsi="Courier New" w:cs="Courier New"/>
        </w:rPr>
        <w:t>by</w:t>
      </w:r>
      <w:r w:rsidR="001D73A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state-operated</w:t>
      </w:r>
      <w:r w:rsidR="00DF7932">
        <w:rPr>
          <w:rFonts w:ascii="Courier New" w:hAnsi="Courier New" w:cs="Courier New"/>
        </w:rPr>
        <w:t xml:space="preserve"> </w:t>
      </w:r>
      <w:r w:rsidRPr="003E458C">
        <w:rPr>
          <w:rFonts w:ascii="Courier New" w:hAnsi="Courier New" w:cs="Courier New"/>
        </w:rPr>
        <w:t>schools</w:t>
      </w:r>
      <w:r w:rsidR="001D73A2">
        <w:rPr>
          <w:rFonts w:ascii="Courier New" w:hAnsi="Courier New" w:cs="Courier New"/>
        </w:rPr>
        <w:t xml:space="preserve"> is </w:t>
      </w:r>
      <w:r w:rsidRPr="003E458C">
        <w:rPr>
          <w:rFonts w:ascii="Courier New" w:hAnsi="Courier New" w:cs="Courier New"/>
        </w:rPr>
        <w:t>approved 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001D73A2">
        <w:rPr>
          <w:rFonts w:ascii="Courier New" w:hAnsi="Courier New" w:cs="Courier New"/>
        </w:rPr>
        <w:t>Education.”</w:t>
      </w:r>
      <w:r w:rsidRPr="003E458C">
        <w:rPr>
          <w:rFonts w:ascii="Courier New" w:hAnsi="Courier New" w:cs="Courier New"/>
        </w:rPr>
        <w:cr/>
      </w:r>
    </w:p>
    <w:p w:rsidR="001D73A2" w:rsidRDefault="003E458C" w:rsidP="003E458C">
      <w:pPr>
        <w:pStyle w:val="PlainText"/>
        <w:rPr>
          <w:rFonts w:ascii="Courier New" w:hAnsi="Courier New" w:cs="Courier New"/>
        </w:rPr>
      </w:pPr>
      <w:r w:rsidRPr="003E458C">
        <w:rPr>
          <w:rFonts w:ascii="Courier New" w:hAnsi="Courier New" w:cs="Courier New"/>
        </w:rPr>
        <w:t>Page</w:t>
      </w:r>
      <w:r w:rsidR="001D73A2">
        <w:rPr>
          <w:rFonts w:ascii="Courier New" w:hAnsi="Courier New" w:cs="Courier New"/>
        </w:rPr>
        <w:t xml:space="preserve"> </w:t>
      </w:r>
      <w:r w:rsidRPr="003E458C">
        <w:rPr>
          <w:rFonts w:ascii="Courier New" w:hAnsi="Courier New" w:cs="Courier New"/>
        </w:rPr>
        <w:t>3,</w:t>
      </w:r>
      <w:r w:rsidR="00DF7932">
        <w:rPr>
          <w:rFonts w:ascii="Courier New" w:hAnsi="Courier New" w:cs="Courier New"/>
        </w:rPr>
        <w:t xml:space="preserve"> </w:t>
      </w:r>
      <w:r w:rsidRPr="003E458C">
        <w:rPr>
          <w:rFonts w:ascii="Courier New" w:hAnsi="Courier New" w:cs="Courier New"/>
        </w:rPr>
        <w:t>strike</w:t>
      </w:r>
      <w:r w:rsidR="001D73A2">
        <w:rPr>
          <w:rFonts w:ascii="Courier New" w:hAnsi="Courier New" w:cs="Courier New"/>
        </w:rPr>
        <w:t xml:space="preserve"> </w:t>
      </w:r>
      <w:r w:rsidRPr="003E458C">
        <w:rPr>
          <w:rFonts w:ascii="Courier New" w:hAnsi="Courier New" w:cs="Courier New"/>
        </w:rPr>
        <w:t>lines</w:t>
      </w:r>
      <w:r w:rsidR="00DF7932">
        <w:rPr>
          <w:rFonts w:ascii="Courier New" w:hAnsi="Courier New" w:cs="Courier New"/>
        </w:rPr>
        <w:t xml:space="preserve"> </w:t>
      </w:r>
      <w:r w:rsidRPr="003E458C">
        <w:rPr>
          <w:rFonts w:ascii="Courier New" w:hAnsi="Courier New" w:cs="Courier New"/>
        </w:rPr>
        <w:t>1-2,</w:t>
      </w:r>
      <w:r w:rsidR="001D73A2">
        <w:rPr>
          <w:rFonts w:ascii="Courier New" w:hAnsi="Courier New" w:cs="Courier New"/>
        </w:rPr>
        <w:t xml:space="preserve"> </w:t>
      </w:r>
      <w:r w:rsidRPr="003E458C">
        <w:rPr>
          <w:rFonts w:ascii="Courier New" w:hAnsi="Courier New" w:cs="Courier New"/>
        </w:rPr>
        <w:t>inclusive, and</w:t>
      </w:r>
      <w:r w:rsidR="001D73A2">
        <w:rPr>
          <w:rFonts w:ascii="Courier New" w:hAnsi="Courier New" w:cs="Courier New"/>
        </w:rPr>
        <w:t xml:space="preserve"> insert:</w:t>
      </w:r>
    </w:p>
    <w:p w:rsidR="001D73A2" w:rsidRDefault="003E458C" w:rsidP="001D73A2">
      <w:pPr>
        <w:pStyle w:val="PlainText"/>
        <w:ind w:firstLine="720"/>
        <w:rPr>
          <w:rFonts w:ascii="Courier New" w:hAnsi="Courier New" w:cs="Courier New"/>
        </w:rPr>
      </w:pPr>
      <w:r w:rsidRPr="003E458C">
        <w:rPr>
          <w:rFonts w:ascii="Courier New" w:hAnsi="Courier New" w:cs="Courier New"/>
        </w:rPr>
        <w:lastRenderedPageBreak/>
        <w:t>*Sec;</w:t>
      </w:r>
      <w:r w:rsidR="00DF7932">
        <w:rPr>
          <w:rFonts w:ascii="Courier New" w:hAnsi="Courier New" w:cs="Courier New"/>
        </w:rPr>
        <w:t xml:space="preserve"> </w:t>
      </w:r>
      <w:r w:rsidR="001D73A2">
        <w:rPr>
          <w:rFonts w:ascii="Courier New" w:hAnsi="Courier New" w:cs="Courier New"/>
        </w:rPr>
        <w:t>7. “</w:t>
      </w:r>
      <w:r w:rsidRPr="003E458C">
        <w:rPr>
          <w:rFonts w:ascii="Courier New" w:hAnsi="Courier New" w:cs="Courier New"/>
        </w:rPr>
        <w:t>Notwithstanding</w:t>
      </w:r>
      <w:r w:rsidR="00DF7932">
        <w:rPr>
          <w:rFonts w:ascii="Courier New" w:hAnsi="Courier New" w:cs="Courier New"/>
        </w:rPr>
        <w:t xml:space="preserve"> </w:t>
      </w:r>
      <w:r w:rsidRPr="003E458C">
        <w:rPr>
          <w:rFonts w:ascii="Courier New" w:hAnsi="Courier New" w:cs="Courier New"/>
        </w:rPr>
        <w:t>provisions of</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Act,</w:t>
      </w:r>
      <w:r w:rsidR="001D73A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001D73A2">
        <w:rPr>
          <w:rFonts w:ascii="Courier New" w:hAnsi="Courier New" w:cs="Courier New"/>
        </w:rPr>
        <w:t xml:space="preserve">agreements </w:t>
      </w:r>
      <w:r w:rsidRPr="003E458C">
        <w:rPr>
          <w:rFonts w:ascii="Courier New" w:hAnsi="Courier New" w:cs="Courier New"/>
        </w:rPr>
        <w:t>between organized</w:t>
      </w:r>
      <w:r w:rsidR="00DF7932">
        <w:rPr>
          <w:rFonts w:ascii="Courier New" w:hAnsi="Courier New" w:cs="Courier New"/>
        </w:rPr>
        <w:t xml:space="preserve"> </w:t>
      </w:r>
      <w:r w:rsidRPr="003E458C">
        <w:rPr>
          <w:rFonts w:ascii="Courier New" w:hAnsi="Courier New" w:cs="Courier New"/>
        </w:rPr>
        <w:t>boroughs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Pr="003E458C">
        <w:rPr>
          <w:rFonts w:ascii="Courier New" w:hAnsi="Courier New" w:cs="Courier New"/>
        </w:rPr>
        <w:t>Education for</w:t>
      </w:r>
      <w:r w:rsidR="00DF7932">
        <w:rPr>
          <w:rFonts w:ascii="Courier New" w:hAnsi="Courier New" w:cs="Courier New"/>
        </w:rPr>
        <w:t xml:space="preserve"> </w:t>
      </w:r>
      <w:r w:rsidR="001D73A2">
        <w:rPr>
          <w:rFonts w:ascii="Courier New" w:hAnsi="Courier New" w:cs="Courier New"/>
        </w:rPr>
        <w:t xml:space="preserve">the </w:t>
      </w:r>
      <w:r w:rsidRPr="003E458C">
        <w:rPr>
          <w:rFonts w:ascii="Courier New" w:hAnsi="Courier New" w:cs="Courier New"/>
        </w:rPr>
        <w:t>operation</w:t>
      </w:r>
      <w:r w:rsidR="001D73A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schools</w:t>
      </w:r>
      <w:r w:rsidR="001D73A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military</w:t>
      </w:r>
      <w:r w:rsidR="00DF7932">
        <w:rPr>
          <w:rFonts w:ascii="Courier New" w:hAnsi="Courier New" w:cs="Courier New"/>
        </w:rPr>
        <w:t xml:space="preserve"> </w:t>
      </w:r>
      <w:r w:rsidRPr="003E458C">
        <w:rPr>
          <w:rFonts w:ascii="Courier New" w:hAnsi="Courier New" w:cs="Courier New"/>
        </w:rPr>
        <w:t>reservations</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were</w:t>
      </w:r>
      <w:r w:rsidR="001D73A2">
        <w:rPr>
          <w:rFonts w:ascii="Courier New" w:hAnsi="Courier New" w:cs="Courier New"/>
        </w:rPr>
        <w:t xml:space="preserve"> </w:t>
      </w:r>
      <w:r w:rsidRPr="003E458C">
        <w:rPr>
          <w:rFonts w:ascii="Courier New" w:hAnsi="Courier New" w:cs="Courier New"/>
        </w:rPr>
        <w:t>made</w:t>
      </w:r>
      <w:r w:rsidR="00DF7932">
        <w:rPr>
          <w:rFonts w:ascii="Courier New" w:hAnsi="Courier New" w:cs="Courier New"/>
        </w:rPr>
        <w:t xml:space="preserve"> </w:t>
      </w:r>
      <w:r w:rsidRPr="003E458C">
        <w:rPr>
          <w:rFonts w:ascii="Courier New" w:hAnsi="Courier New" w:cs="Courier New"/>
        </w:rPr>
        <w:t>prior</w:t>
      </w:r>
      <w:r w:rsidR="001D73A2">
        <w:rPr>
          <w:rFonts w:ascii="Courier New" w:hAnsi="Courier New" w:cs="Courier New"/>
        </w:rPr>
        <w:t xml:space="preserve"> to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effective</w:t>
      </w:r>
      <w:r w:rsidR="001D73A2">
        <w:rPr>
          <w:rFonts w:ascii="Courier New" w:hAnsi="Courier New" w:cs="Courier New"/>
        </w:rPr>
        <w:t xml:space="preserve"> </w:t>
      </w:r>
      <w:r w:rsidRPr="003E458C">
        <w:rPr>
          <w:rFonts w:ascii="Courier New" w:hAnsi="Courier New" w:cs="Courier New"/>
        </w:rPr>
        <w:t>date</w:t>
      </w:r>
      <w:r w:rsidR="001D73A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Act</w:t>
      </w:r>
      <w:r w:rsidR="00DF7932">
        <w:rPr>
          <w:rFonts w:ascii="Courier New" w:hAnsi="Courier New" w:cs="Courier New"/>
        </w:rPr>
        <w:t xml:space="preserve"> </w:t>
      </w:r>
      <w:r w:rsidRPr="003E458C">
        <w:rPr>
          <w:rFonts w:ascii="Courier New" w:hAnsi="Courier New" w:cs="Courier New"/>
        </w:rPr>
        <w:t>remain</w:t>
      </w:r>
      <w:r w:rsidR="001D73A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1D73A2">
        <w:rPr>
          <w:rFonts w:ascii="Courier New" w:hAnsi="Courier New" w:cs="Courier New"/>
        </w:rPr>
        <w:t>force.”</w:t>
      </w:r>
      <w:r w:rsidRPr="003E458C">
        <w:rPr>
          <w:rFonts w:ascii="Courier New" w:hAnsi="Courier New" w:cs="Courier New"/>
        </w:rPr>
        <w:cr/>
      </w:r>
    </w:p>
    <w:p w:rsidR="001D73A2" w:rsidRDefault="001D73A2" w:rsidP="001D73A2">
      <w:pPr>
        <w:pStyle w:val="PlainText"/>
        <w:rPr>
          <w:rFonts w:ascii="Courier New" w:hAnsi="Courier New" w:cs="Courier New"/>
        </w:rPr>
      </w:pPr>
    </w:p>
    <w:p w:rsidR="001D73A2" w:rsidRDefault="003E458C" w:rsidP="001D73A2">
      <w:pPr>
        <w:pStyle w:val="PlainText"/>
        <w:rPr>
          <w:rFonts w:ascii="Courier New" w:hAnsi="Courier New" w:cs="Courier New"/>
        </w:rPr>
      </w:pPr>
      <w:proofErr w:type="gramStart"/>
      <w:r w:rsidRPr="003E458C">
        <w:rPr>
          <w:rFonts w:ascii="Courier New" w:hAnsi="Courier New" w:cs="Courier New"/>
        </w:rPr>
        <w:t>Page</w:t>
      </w:r>
      <w:r w:rsidR="001D73A2">
        <w:rPr>
          <w:rFonts w:ascii="Courier New" w:hAnsi="Courier New" w:cs="Courier New"/>
        </w:rPr>
        <w:t xml:space="preserve"> </w:t>
      </w:r>
      <w:r w:rsidRPr="003E458C">
        <w:rPr>
          <w:rFonts w:ascii="Courier New" w:hAnsi="Courier New" w:cs="Courier New"/>
        </w:rPr>
        <w:t>3, Add</w:t>
      </w:r>
      <w:r w:rsidR="001D73A2">
        <w:rPr>
          <w:rFonts w:ascii="Courier New" w:hAnsi="Courier New" w:cs="Courier New"/>
        </w:rPr>
        <w:t xml:space="preserve"> </w:t>
      </w:r>
      <w:r w:rsidRPr="003E458C">
        <w:rPr>
          <w:rFonts w:ascii="Courier New" w:hAnsi="Courier New" w:cs="Courier New"/>
        </w:rPr>
        <w:t>*Sec.</w:t>
      </w:r>
      <w:r w:rsidR="00DF7932">
        <w:rPr>
          <w:rFonts w:ascii="Courier New" w:hAnsi="Courier New" w:cs="Courier New"/>
        </w:rPr>
        <w:t xml:space="preserve"> </w:t>
      </w:r>
      <w:r w:rsidR="001D73A2">
        <w:rPr>
          <w:rFonts w:ascii="Courier New" w:hAnsi="Courier New" w:cs="Courier New"/>
        </w:rPr>
        <w:t>8-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Act</w:t>
      </w:r>
      <w:r w:rsidR="00DF7932">
        <w:rPr>
          <w:rFonts w:ascii="Courier New" w:hAnsi="Courier New" w:cs="Courier New"/>
        </w:rPr>
        <w:t xml:space="preserve"> </w:t>
      </w:r>
      <w:r w:rsidRPr="003E458C">
        <w:rPr>
          <w:rFonts w:ascii="Courier New" w:hAnsi="Courier New" w:cs="Courier New"/>
        </w:rPr>
        <w:t>takes</w:t>
      </w:r>
      <w:r w:rsidR="001D73A2">
        <w:rPr>
          <w:rFonts w:ascii="Courier New" w:hAnsi="Courier New" w:cs="Courier New"/>
        </w:rPr>
        <w:t xml:space="preserve"> </w:t>
      </w:r>
      <w:r w:rsidRPr="003E458C">
        <w:rPr>
          <w:rFonts w:ascii="Courier New" w:hAnsi="Courier New" w:cs="Courier New"/>
        </w:rPr>
        <w:t>effect</w:t>
      </w:r>
      <w:r w:rsidR="001D73A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day</w:t>
      </w:r>
      <w:r w:rsidR="00DF7932">
        <w:rPr>
          <w:rFonts w:ascii="Courier New" w:hAnsi="Courier New" w:cs="Courier New"/>
        </w:rPr>
        <w:t xml:space="preserve"> </w:t>
      </w:r>
      <w:r w:rsidRPr="003E458C">
        <w:rPr>
          <w:rFonts w:ascii="Courier New" w:hAnsi="Courier New" w:cs="Courier New"/>
        </w:rPr>
        <w:t>after</w:t>
      </w:r>
      <w:r w:rsidR="00DF7932">
        <w:rPr>
          <w:rFonts w:ascii="Courier New" w:hAnsi="Courier New" w:cs="Courier New"/>
        </w:rPr>
        <w:t xml:space="preserve"> </w:t>
      </w:r>
      <w:r w:rsidRPr="003E458C">
        <w:rPr>
          <w:rFonts w:ascii="Courier New" w:hAnsi="Courier New" w:cs="Courier New"/>
        </w:rPr>
        <w:t>its</w:t>
      </w:r>
      <w:r w:rsidR="00DF7932">
        <w:rPr>
          <w:rFonts w:ascii="Courier New" w:hAnsi="Courier New" w:cs="Courier New"/>
        </w:rPr>
        <w:t xml:space="preserve"> </w:t>
      </w:r>
      <w:r w:rsidR="001D73A2">
        <w:rPr>
          <w:rFonts w:ascii="Courier New" w:hAnsi="Courier New" w:cs="Courier New"/>
        </w:rPr>
        <w:t xml:space="preserve">passage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approval</w:t>
      </w:r>
      <w:r w:rsidR="001D73A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day</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becomes</w:t>
      </w:r>
      <w:r w:rsidR="001D73A2">
        <w:rPr>
          <w:rFonts w:ascii="Courier New" w:hAnsi="Courier New" w:cs="Courier New"/>
        </w:rPr>
        <w:t xml:space="preserve"> </w:t>
      </w:r>
      <w:r w:rsidRPr="003E458C">
        <w:rPr>
          <w:rFonts w:ascii="Courier New" w:hAnsi="Courier New" w:cs="Courier New"/>
        </w:rPr>
        <w:t>law</w:t>
      </w:r>
      <w:r w:rsidR="00DF7932">
        <w:rPr>
          <w:rFonts w:ascii="Courier New" w:hAnsi="Courier New" w:cs="Courier New"/>
        </w:rPr>
        <w:t xml:space="preserve"> </w:t>
      </w:r>
      <w:r w:rsidR="001D73A2">
        <w:rPr>
          <w:rFonts w:ascii="Courier New" w:hAnsi="Courier New" w:cs="Courier New"/>
        </w:rPr>
        <w:t>without approval.”</w:t>
      </w:r>
      <w:proofErr w:type="gramEnd"/>
    </w:p>
    <w:p w:rsidR="001D73A2" w:rsidRDefault="001D73A2" w:rsidP="001D73A2">
      <w:pPr>
        <w:pStyle w:val="PlainText"/>
        <w:rPr>
          <w:rFonts w:ascii="Courier New" w:hAnsi="Courier New" w:cs="Courier New"/>
        </w:rPr>
      </w:pPr>
    </w:p>
    <w:p w:rsidR="001D73A2" w:rsidRDefault="001D73A2" w:rsidP="001D73A2">
      <w:pPr>
        <w:pStyle w:val="PlainText"/>
        <w:rPr>
          <w:rFonts w:ascii="Courier New" w:hAnsi="Courier New" w:cs="Courier New"/>
        </w:rPr>
      </w:pPr>
    </w:p>
    <w:p w:rsidR="001D73A2" w:rsidRDefault="001D73A2" w:rsidP="001D73A2">
      <w:pPr>
        <w:pStyle w:val="PlainText"/>
        <w:rPr>
          <w:rFonts w:ascii="Courier New" w:hAnsi="Courier New" w:cs="Courier New"/>
        </w:rPr>
      </w:pPr>
      <w:r>
        <w:rPr>
          <w:rFonts w:ascii="Courier New" w:hAnsi="Courier New" w:cs="Courier New"/>
        </w:rPr>
        <w:t>2/28/73</w:t>
      </w:r>
    </w:p>
    <w:p w:rsidR="003E458C" w:rsidRPr="003E458C" w:rsidRDefault="003E458C" w:rsidP="001D73A2">
      <w:pPr>
        <w:pStyle w:val="PlainText"/>
        <w:rPr>
          <w:rFonts w:ascii="Courier New" w:hAnsi="Courier New" w:cs="Courier New"/>
        </w:rPr>
      </w:pPr>
      <w:r w:rsidRPr="003E458C">
        <w:rPr>
          <w:rFonts w:ascii="Courier New" w:hAnsi="Courier New" w:cs="Courier New"/>
        </w:rPr>
        <w:t>----------------------- Page 122-----------------------</w:t>
      </w:r>
    </w:p>
    <w:p w:rsidR="001D73A2" w:rsidRDefault="001D73A2" w:rsidP="003E458C">
      <w:pPr>
        <w:pStyle w:val="PlainText"/>
        <w:rPr>
          <w:rFonts w:ascii="Courier New" w:hAnsi="Courier New" w:cs="Courier New"/>
        </w:rPr>
      </w:pPr>
    </w:p>
    <w:p w:rsidR="001D73A2"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1D73A2">
        <w:rPr>
          <w:rFonts w:ascii="Courier New" w:hAnsi="Courier New" w:cs="Courier New"/>
        </w:rPr>
        <w:t xml:space="preserve"> </w:t>
      </w:r>
      <w:r w:rsidRPr="003E458C">
        <w:rPr>
          <w:rFonts w:ascii="Courier New" w:hAnsi="Courier New" w:cs="Courier New"/>
        </w:rPr>
        <w:t>AND SOCIAL SERVICES</w:t>
      </w:r>
      <w:r w:rsidR="001D73A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March 1,</w:t>
      </w:r>
      <w:r w:rsidR="001D73A2">
        <w:rPr>
          <w:rFonts w:ascii="Courier New" w:hAnsi="Courier New" w:cs="Courier New"/>
        </w:rPr>
        <w:t xml:space="preserve"> </w:t>
      </w:r>
      <w:r w:rsidRPr="003E458C">
        <w:rPr>
          <w:rFonts w:ascii="Courier New" w:hAnsi="Courier New" w:cs="Courier New"/>
        </w:rPr>
        <w:t>1973</w:t>
      </w:r>
      <w:r w:rsidR="001D73A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Thursday</w:t>
      </w:r>
      <w:r w:rsidR="001D73A2">
        <w:rPr>
          <w:rFonts w:ascii="Courier New" w:hAnsi="Courier New" w:cs="Courier New"/>
        </w:rPr>
        <w:cr/>
      </w:r>
    </w:p>
    <w:p w:rsidR="001D73A2" w:rsidRDefault="001D73A2" w:rsidP="003E458C">
      <w:pPr>
        <w:pStyle w:val="PlainText"/>
        <w:rPr>
          <w:rFonts w:ascii="Courier New" w:hAnsi="Courier New" w:cs="Courier New"/>
        </w:rPr>
      </w:pPr>
      <w:r>
        <w:rPr>
          <w:rFonts w:ascii="Courier New" w:hAnsi="Courier New" w:cs="Courier New"/>
        </w:rPr>
        <w:t xml:space="preserve">Present: </w:t>
      </w:r>
      <w:r w:rsidR="003E458C" w:rsidRPr="003E458C">
        <w:rPr>
          <w:rFonts w:ascii="Courier New" w:hAnsi="Courier New" w:cs="Courier New"/>
        </w:rPr>
        <w:t>Senators</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Hensley,</w:t>
      </w:r>
      <w:r>
        <w:rPr>
          <w:rFonts w:ascii="Courier New" w:hAnsi="Courier New" w:cs="Courier New"/>
        </w:rPr>
        <w:t xml:space="preserve"> </w:t>
      </w:r>
      <w:r w:rsidR="003E458C" w:rsidRPr="003E458C">
        <w:rPr>
          <w:rFonts w:ascii="Courier New" w:hAnsi="Courier New" w:cs="Courier New"/>
        </w:rPr>
        <w:t xml:space="preserve">Croft, and </w:t>
      </w:r>
      <w:proofErr w:type="spellStart"/>
      <w:r w:rsidR="003E458C" w:rsidRPr="003E458C">
        <w:rPr>
          <w:rFonts w:ascii="Courier New" w:hAnsi="Courier New" w:cs="Courier New"/>
        </w:rPr>
        <w:t>Sackett</w:t>
      </w:r>
      <w:proofErr w:type="spellEnd"/>
      <w:r w:rsidR="003E458C" w:rsidRPr="003E458C">
        <w:rPr>
          <w:rFonts w:ascii="Courier New" w:hAnsi="Courier New" w:cs="Courier New"/>
        </w:rPr>
        <w:t>.</w:t>
      </w:r>
      <w:r w:rsidR="003E458C" w:rsidRPr="003E458C">
        <w:rPr>
          <w:rFonts w:ascii="Courier New" w:hAnsi="Courier New" w:cs="Courier New"/>
        </w:rPr>
        <w:cr/>
      </w:r>
    </w:p>
    <w:p w:rsidR="00D51593" w:rsidRDefault="001D73A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154</w:t>
      </w:r>
      <w:r>
        <w:rPr>
          <w:rFonts w:ascii="Courier New" w:hAnsi="Courier New" w:cs="Courier New"/>
        </w:rPr>
        <w:t xml:space="preserve">) </w:t>
      </w:r>
      <w:r w:rsidRPr="00D51593">
        <w:rPr>
          <w:rFonts w:ascii="Courier New" w:hAnsi="Courier New" w:cs="Courier New"/>
          <w:u w:val="single"/>
        </w:rPr>
        <w:t>Georg</w:t>
      </w:r>
      <w:r w:rsidR="00D51593" w:rsidRPr="00D51593">
        <w:rPr>
          <w:rFonts w:ascii="Courier New" w:hAnsi="Courier New" w:cs="Courier New"/>
          <w:u w:val="single"/>
        </w:rPr>
        <w:t xml:space="preserve">e Easley, Chairman of Public </w:t>
      </w:r>
      <w:r w:rsidR="003E458C" w:rsidRPr="00D51593">
        <w:rPr>
          <w:rFonts w:ascii="Courier New" w:hAnsi="Courier New" w:cs="Courier New"/>
          <w:u w:val="single"/>
        </w:rPr>
        <w:t>Works</w:t>
      </w:r>
      <w:r w:rsidR="003E458C" w:rsidRPr="003E458C">
        <w:rPr>
          <w:rFonts w:ascii="Courier New" w:hAnsi="Courier New" w:cs="Courier New"/>
        </w:rPr>
        <w:t>,</w:t>
      </w:r>
      <w:r w:rsidR="00DF7932">
        <w:rPr>
          <w:rFonts w:ascii="Courier New" w:hAnsi="Courier New" w:cs="Courier New"/>
        </w:rPr>
        <w:t xml:space="preserve"> </w:t>
      </w:r>
      <w:r w:rsidR="00D51593">
        <w:rPr>
          <w:rFonts w:ascii="Courier New" w:hAnsi="Courier New" w:cs="Courier New"/>
        </w:rPr>
        <w:t xml:space="preserve">appeared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testify</w:t>
      </w:r>
      <w:r w:rsidR="00DF7932">
        <w:rPr>
          <w:rFonts w:ascii="Courier New" w:hAnsi="Courier New" w:cs="Courier New"/>
        </w:rPr>
        <w:t xml:space="preserve"> </w:t>
      </w:r>
      <w:r w:rsidR="003E458C" w:rsidRPr="003E458C">
        <w:rPr>
          <w:rFonts w:ascii="Courier New" w:hAnsi="Courier New" w:cs="Courier New"/>
        </w:rPr>
        <w:t>on</w:t>
      </w:r>
      <w:r w:rsidR="00D51593">
        <w:rPr>
          <w:rFonts w:ascii="Courier New" w:hAnsi="Courier New" w:cs="Courier New"/>
        </w:rPr>
        <w:t xml:space="preserve"> </w:t>
      </w:r>
      <w:r w:rsidR="003E458C" w:rsidRPr="003E458C">
        <w:rPr>
          <w:rFonts w:ascii="Courier New" w:hAnsi="Courier New" w:cs="Courier New"/>
        </w:rPr>
        <w:t>the</w:t>
      </w:r>
      <w:r w:rsidR="00D51593">
        <w:rPr>
          <w:rFonts w:ascii="Courier New" w:hAnsi="Courier New" w:cs="Courier New"/>
        </w:rPr>
        <w:t xml:space="preserve"> </w:t>
      </w:r>
      <w:r w:rsidR="003E458C" w:rsidRPr="003E458C">
        <w:rPr>
          <w:rFonts w:ascii="Courier New" w:hAnsi="Courier New" w:cs="Courier New"/>
        </w:rPr>
        <w:t>bill.</w:t>
      </w:r>
      <w:r w:rsidR="003E458C" w:rsidRPr="003E458C">
        <w:rPr>
          <w:rFonts w:ascii="Courier New" w:hAnsi="Courier New" w:cs="Courier New"/>
        </w:rPr>
        <w:cr/>
      </w:r>
    </w:p>
    <w:p w:rsidR="007E1274"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explained</w:t>
      </w:r>
      <w:r w:rsidR="00DF7932">
        <w:rPr>
          <w:rFonts w:ascii="Courier New" w:hAnsi="Courier New" w:cs="Courier New"/>
        </w:rPr>
        <w:t xml:space="preserve"> </w:t>
      </w:r>
      <w:r w:rsidRPr="003E458C">
        <w:rPr>
          <w:rFonts w:ascii="Courier New" w:hAnsi="Courier New" w:cs="Courier New"/>
        </w:rPr>
        <w:t>why he</w:t>
      </w:r>
      <w:r w:rsidR="00D51593">
        <w:rPr>
          <w:rFonts w:ascii="Courier New" w:hAnsi="Courier New" w:cs="Courier New"/>
        </w:rPr>
        <w:t xml:space="preserve"> </w:t>
      </w:r>
      <w:r w:rsidRPr="003E458C">
        <w:rPr>
          <w:rFonts w:ascii="Courier New" w:hAnsi="Courier New" w:cs="Courier New"/>
        </w:rPr>
        <w:t>introduced</w:t>
      </w:r>
      <w:r w:rsidR="00D51593">
        <w:rPr>
          <w:rFonts w:ascii="Courier New" w:hAnsi="Courier New" w:cs="Courier New"/>
        </w:rPr>
        <w:t xml:space="preserve"> </w:t>
      </w:r>
      <w:r w:rsidRPr="003E458C">
        <w:rPr>
          <w:rFonts w:ascii="Courier New" w:hAnsi="Courier New" w:cs="Courier New"/>
        </w:rPr>
        <w:t>the</w:t>
      </w:r>
      <w:r w:rsidR="00D51593">
        <w:rPr>
          <w:rFonts w:ascii="Courier New" w:hAnsi="Courier New" w:cs="Courier New"/>
        </w:rPr>
        <w:t xml:space="preserve"> bill </w:t>
      </w:r>
      <w:r w:rsidRPr="003E458C">
        <w:rPr>
          <w:rFonts w:ascii="Courier New" w:hAnsi="Courier New" w:cs="Courier New"/>
        </w:rPr>
        <w:t>and</w:t>
      </w:r>
      <w:r w:rsidR="00D51593">
        <w:rPr>
          <w:rFonts w:ascii="Courier New" w:hAnsi="Courier New" w:cs="Courier New"/>
        </w:rPr>
        <w:t xml:space="preserve"> </w:t>
      </w:r>
      <w:r w:rsidRPr="003E458C">
        <w:rPr>
          <w:rFonts w:ascii="Courier New" w:hAnsi="Courier New" w:cs="Courier New"/>
        </w:rPr>
        <w:t xml:space="preserve">asked what </w:t>
      </w:r>
      <w:proofErr w:type="gramStart"/>
      <w:r w:rsidRPr="003E458C">
        <w:rPr>
          <w:rFonts w:ascii="Courier New" w:hAnsi="Courier New" w:cs="Courier New"/>
        </w:rPr>
        <w:t>does</w:t>
      </w:r>
      <w:r w:rsidR="00D51593">
        <w:rPr>
          <w:rFonts w:ascii="Courier New" w:hAnsi="Courier New" w:cs="Courier New"/>
        </w:rPr>
        <w:t xml:space="preserve"> </w:t>
      </w:r>
      <w:r w:rsidRPr="003E458C">
        <w:rPr>
          <w:rFonts w:ascii="Courier New" w:hAnsi="Courier New" w:cs="Courier New"/>
        </w:rPr>
        <w:t>it mean</w:t>
      </w:r>
      <w:proofErr w:type="gramEnd"/>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51593">
        <w:rPr>
          <w:rFonts w:ascii="Courier New" w:hAnsi="Courier New" w:cs="Courier New"/>
        </w:rPr>
        <w:t xml:space="preserve"> </w:t>
      </w:r>
      <w:r w:rsidRPr="003E458C">
        <w:rPr>
          <w:rFonts w:ascii="Courier New" w:hAnsi="Courier New" w:cs="Courier New"/>
        </w:rPr>
        <w:t>Fire Code is</w:t>
      </w:r>
      <w:r w:rsidR="00DF7932">
        <w:rPr>
          <w:rFonts w:ascii="Courier New" w:hAnsi="Courier New" w:cs="Courier New"/>
        </w:rPr>
        <w:t xml:space="preserve"> </w:t>
      </w:r>
      <w:r w:rsidR="00D51593">
        <w:rPr>
          <w:rFonts w:ascii="Courier New" w:hAnsi="Courier New" w:cs="Courier New"/>
        </w:rPr>
        <w:t xml:space="preserve">being </w:t>
      </w:r>
      <w:r w:rsidRPr="003E458C">
        <w:rPr>
          <w:rFonts w:ascii="Courier New" w:hAnsi="Courier New" w:cs="Courier New"/>
        </w:rPr>
        <w:t>violated</w:t>
      </w:r>
      <w:r w:rsidR="00D51593">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these schools.</w:t>
      </w:r>
      <w:r w:rsidRPr="003E458C">
        <w:rPr>
          <w:rFonts w:ascii="Courier New" w:hAnsi="Courier New" w:cs="Courier New"/>
        </w:rPr>
        <w:cr/>
      </w:r>
    </w:p>
    <w:p w:rsidR="007E1274" w:rsidRDefault="003E458C" w:rsidP="003E458C">
      <w:pPr>
        <w:pStyle w:val="PlainText"/>
        <w:rPr>
          <w:rFonts w:ascii="Courier New" w:hAnsi="Courier New" w:cs="Courier New"/>
        </w:rPr>
      </w:pPr>
      <w:r w:rsidRPr="003E458C">
        <w:rPr>
          <w:rFonts w:ascii="Courier New" w:hAnsi="Courier New" w:cs="Courier New"/>
        </w:rPr>
        <w:t>Commissioner Easley</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w:t>
      </w:r>
      <w:r w:rsidR="007E1274">
        <w:rPr>
          <w:rFonts w:ascii="Courier New" w:hAnsi="Courier New" w:cs="Courier New"/>
        </w:rPr>
        <w:t xml:space="preserve"> </w:t>
      </w:r>
      <w:r w:rsidRPr="003E458C">
        <w:rPr>
          <w:rFonts w:ascii="Courier New" w:hAnsi="Courier New" w:cs="Courier New"/>
        </w:rPr>
        <w:t>between</w:t>
      </w:r>
      <w:r w:rsidR="007E1274">
        <w:rPr>
          <w:rFonts w:ascii="Courier New" w:hAnsi="Courier New" w:cs="Courier New"/>
        </w:rPr>
        <w:t xml:space="preserve"> State-</w:t>
      </w:r>
      <w:r w:rsidRPr="003E458C">
        <w:rPr>
          <w:rFonts w:ascii="Courier New" w:hAnsi="Courier New" w:cs="Courier New"/>
        </w:rPr>
        <w:t>Operated</w:t>
      </w:r>
      <w:r w:rsidR="007E1274">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7E1274">
        <w:rPr>
          <w:rFonts w:ascii="Courier New" w:hAnsi="Courier New" w:cs="Courier New"/>
        </w:rPr>
        <w:t xml:space="preserve"> </w:t>
      </w:r>
      <w:r w:rsidRPr="003E458C">
        <w:rPr>
          <w:rFonts w:ascii="Courier New" w:hAnsi="Courier New" w:cs="Courier New"/>
        </w:rPr>
        <w:t>Department of</w:t>
      </w:r>
      <w:r w:rsidR="007E1274">
        <w:rPr>
          <w:rFonts w:ascii="Courier New" w:hAnsi="Courier New" w:cs="Courier New"/>
        </w:rPr>
        <w:t xml:space="preserve"> Education. </w:t>
      </w:r>
      <w:r w:rsidRPr="003E458C">
        <w:rPr>
          <w:rFonts w:ascii="Courier New" w:hAnsi="Courier New" w:cs="Courier New"/>
        </w:rPr>
        <w:t>They are</w:t>
      </w:r>
      <w:r w:rsidR="007E1274">
        <w:rPr>
          <w:rFonts w:ascii="Courier New" w:hAnsi="Courier New" w:cs="Courier New"/>
        </w:rPr>
        <w:t xml:space="preserve"> </w:t>
      </w:r>
      <w:r w:rsidRPr="003E458C">
        <w:rPr>
          <w:rFonts w:ascii="Courier New" w:hAnsi="Courier New" w:cs="Courier New"/>
        </w:rPr>
        <w:t>assuming</w:t>
      </w:r>
      <w:r w:rsidR="00DF7932">
        <w:rPr>
          <w:rFonts w:ascii="Courier New" w:hAnsi="Courier New" w:cs="Courier New"/>
        </w:rPr>
        <w:t xml:space="preserve"> </w:t>
      </w:r>
      <w:r w:rsidRPr="003E458C">
        <w:rPr>
          <w:rFonts w:ascii="Courier New" w:hAnsi="Courier New" w:cs="Courier New"/>
        </w:rPr>
        <w:t>their own</w:t>
      </w:r>
      <w:r w:rsidR="007E1274">
        <w:rPr>
          <w:rFonts w:ascii="Courier New" w:hAnsi="Courier New" w:cs="Courier New"/>
        </w:rPr>
        <w:t xml:space="preserve"> </w:t>
      </w:r>
      <w:r w:rsidRPr="003E458C">
        <w:rPr>
          <w:rFonts w:ascii="Courier New" w:hAnsi="Courier New" w:cs="Courier New"/>
        </w:rPr>
        <w:t>maintenance.</w:t>
      </w:r>
      <w:r w:rsidR="007E1274">
        <w:rPr>
          <w:rFonts w:ascii="Courier New" w:hAnsi="Courier New" w:cs="Courier New"/>
        </w:rPr>
        <w:t xml:space="preserve"> </w:t>
      </w:r>
      <w:r w:rsidRPr="003E458C">
        <w:rPr>
          <w:rFonts w:ascii="Courier New" w:hAnsi="Courier New" w:cs="Courier New"/>
        </w:rPr>
        <w:t>Two</w:t>
      </w:r>
      <w:r w:rsidR="007E1274">
        <w:rPr>
          <w:rFonts w:ascii="Courier New" w:hAnsi="Courier New" w:cs="Courier New"/>
        </w:rPr>
        <w:t xml:space="preserve"> years </w:t>
      </w:r>
      <w:r w:rsidRPr="003E458C">
        <w:rPr>
          <w:rFonts w:ascii="Courier New" w:hAnsi="Courier New" w:cs="Courier New"/>
        </w:rPr>
        <w:t>ago, Public Works estimated</w:t>
      </w:r>
      <w:r w:rsidR="007E1274">
        <w:rPr>
          <w:rFonts w:ascii="Courier New" w:hAnsi="Courier New" w:cs="Courier New"/>
        </w:rPr>
        <w:t xml:space="preserve"> </w:t>
      </w:r>
      <w:r w:rsidRPr="003E458C">
        <w:rPr>
          <w:rFonts w:ascii="Courier New" w:hAnsi="Courier New" w:cs="Courier New"/>
        </w:rPr>
        <w:t>$2</w:t>
      </w:r>
      <w:r w:rsidR="00DF7932">
        <w:rPr>
          <w:rFonts w:ascii="Courier New" w:hAnsi="Courier New" w:cs="Courier New"/>
        </w:rPr>
        <w:t xml:space="preserve"> </w:t>
      </w:r>
      <w:r w:rsidRPr="003E458C">
        <w:rPr>
          <w:rFonts w:ascii="Courier New" w:hAnsi="Courier New" w:cs="Courier New"/>
        </w:rPr>
        <w:t>million</w:t>
      </w:r>
      <w:r w:rsidR="00DF7932">
        <w:rPr>
          <w:rFonts w:ascii="Courier New" w:hAnsi="Courier New" w:cs="Courier New"/>
        </w:rPr>
        <w:t xml:space="preserve"> </w:t>
      </w:r>
      <w:r w:rsidRPr="003E458C">
        <w:rPr>
          <w:rFonts w:ascii="Courier New" w:hAnsi="Courier New" w:cs="Courier New"/>
        </w:rPr>
        <w:t>plus to</w:t>
      </w:r>
      <w:r w:rsidR="007E1274">
        <w:rPr>
          <w:rFonts w:ascii="Courier New" w:hAnsi="Courier New" w:cs="Courier New"/>
        </w:rPr>
        <w:t xml:space="preserve"> correct </w:t>
      </w:r>
      <w:r w:rsidRPr="003E458C">
        <w:rPr>
          <w:rFonts w:ascii="Courier New" w:hAnsi="Courier New" w:cs="Courier New"/>
        </w:rPr>
        <w:t>deficiencies.</w:t>
      </w:r>
      <w:r w:rsidR="007E1274">
        <w:rPr>
          <w:rFonts w:ascii="Courier New" w:hAnsi="Courier New" w:cs="Courier New"/>
        </w:rPr>
        <w:t xml:space="preserve"> </w:t>
      </w:r>
      <w:r w:rsidRPr="003E458C">
        <w:rPr>
          <w:rFonts w:ascii="Courier New" w:hAnsi="Courier New" w:cs="Courier New"/>
        </w:rPr>
        <w:t>It</w:t>
      </w:r>
      <w:r w:rsidR="007E1274">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approximately</w:t>
      </w:r>
      <w:r w:rsidR="00DF7932">
        <w:rPr>
          <w:rFonts w:ascii="Courier New" w:hAnsi="Courier New" w:cs="Courier New"/>
        </w:rPr>
        <w:t xml:space="preserve"> </w:t>
      </w:r>
      <w:r w:rsidRPr="003E458C">
        <w:rPr>
          <w:rFonts w:ascii="Courier New" w:hAnsi="Courier New" w:cs="Courier New"/>
        </w:rPr>
        <w:t>$2</w:t>
      </w:r>
      <w:r w:rsidR="007E1274">
        <w:rPr>
          <w:rFonts w:ascii="Courier New" w:hAnsi="Courier New" w:cs="Courier New"/>
        </w:rPr>
        <w:t xml:space="preserve">.6million </w:t>
      </w:r>
      <w:r w:rsidRPr="003E458C">
        <w:rPr>
          <w:rFonts w:ascii="Courier New" w:hAnsi="Courier New" w:cs="Courier New"/>
        </w:rPr>
        <w:t>now.</w:t>
      </w:r>
      <w:r w:rsidR="00DF7932">
        <w:rPr>
          <w:rFonts w:ascii="Courier New" w:hAnsi="Courier New" w:cs="Courier New"/>
        </w:rPr>
        <w:t xml:space="preserve"> </w:t>
      </w:r>
      <w:r w:rsidRPr="003E458C">
        <w:rPr>
          <w:rFonts w:ascii="Courier New" w:hAnsi="Courier New" w:cs="Courier New"/>
        </w:rPr>
        <w:t>Most of</w:t>
      </w:r>
      <w:r w:rsidR="00DF7932">
        <w:rPr>
          <w:rFonts w:ascii="Courier New" w:hAnsi="Courier New" w:cs="Courier New"/>
        </w:rPr>
        <w:t xml:space="preserve"> </w:t>
      </w:r>
      <w:r w:rsidRPr="003E458C">
        <w:rPr>
          <w:rFonts w:ascii="Courier New" w:hAnsi="Courier New" w:cs="Courier New"/>
        </w:rPr>
        <w:t>the</w:t>
      </w:r>
      <w:r w:rsidR="007E1274">
        <w:rPr>
          <w:rFonts w:ascii="Courier New" w:hAnsi="Courier New" w:cs="Courier New"/>
        </w:rPr>
        <w:t xml:space="preserve"> </w:t>
      </w:r>
      <w:r w:rsidRPr="003E458C">
        <w:rPr>
          <w:rFonts w:ascii="Courier New" w:hAnsi="Courier New" w:cs="Courier New"/>
        </w:rPr>
        <w:t>deficiencies</w:t>
      </w:r>
      <w:r w:rsidR="00DF7932">
        <w:rPr>
          <w:rFonts w:ascii="Courier New" w:hAnsi="Courier New" w:cs="Courier New"/>
        </w:rPr>
        <w:t xml:space="preserve"> </w:t>
      </w:r>
      <w:r w:rsidRPr="003E458C">
        <w:rPr>
          <w:rFonts w:ascii="Courier New" w:hAnsi="Courier New" w:cs="Courier New"/>
        </w:rPr>
        <w:t>involve minor</w:t>
      </w:r>
      <w:r w:rsidR="00DF7932">
        <w:rPr>
          <w:rFonts w:ascii="Courier New" w:hAnsi="Courier New" w:cs="Courier New"/>
        </w:rPr>
        <w:t xml:space="preserve"> </w:t>
      </w:r>
      <w:r w:rsidR="007E1274">
        <w:rPr>
          <w:rFonts w:ascii="Courier New" w:hAnsi="Courier New" w:cs="Courier New"/>
        </w:rPr>
        <w:t>struc</w:t>
      </w:r>
      <w:r w:rsidRPr="003E458C">
        <w:rPr>
          <w:rFonts w:ascii="Courier New" w:hAnsi="Courier New" w:cs="Courier New"/>
        </w:rPr>
        <w:t>tural or</w:t>
      </w:r>
      <w:r w:rsidR="007E1274">
        <w:rPr>
          <w:rFonts w:ascii="Courier New" w:hAnsi="Courier New" w:cs="Courier New"/>
        </w:rPr>
        <w:t xml:space="preserve"> </w:t>
      </w:r>
      <w:r w:rsidRPr="003E458C">
        <w:rPr>
          <w:rFonts w:ascii="Courier New" w:hAnsi="Courier New" w:cs="Courier New"/>
        </w:rPr>
        <w:t>electrical</w:t>
      </w:r>
      <w:r w:rsidR="00DF7932">
        <w:rPr>
          <w:rFonts w:ascii="Courier New" w:hAnsi="Courier New" w:cs="Courier New"/>
        </w:rPr>
        <w:t xml:space="preserve"> </w:t>
      </w:r>
      <w:r w:rsidRPr="003E458C">
        <w:rPr>
          <w:rFonts w:ascii="Courier New" w:hAnsi="Courier New" w:cs="Courier New"/>
        </w:rPr>
        <w:t>changes.</w:t>
      </w:r>
      <w:r w:rsidR="00DF7932">
        <w:rPr>
          <w:rFonts w:ascii="Courier New" w:hAnsi="Courier New" w:cs="Courier New"/>
        </w:rPr>
        <w:t xml:space="preserve"> </w:t>
      </w:r>
      <w:r w:rsidRPr="003E458C">
        <w:rPr>
          <w:rFonts w:ascii="Courier New" w:hAnsi="Courier New" w:cs="Courier New"/>
        </w:rPr>
        <w:t>The</w:t>
      </w:r>
      <w:r w:rsidR="007E1274">
        <w:rPr>
          <w:rFonts w:ascii="Courier New" w:hAnsi="Courier New" w:cs="Courier New"/>
        </w:rPr>
        <w:t xml:space="preserve"> </w:t>
      </w:r>
      <w:r w:rsidRPr="003E458C">
        <w:rPr>
          <w:rFonts w:ascii="Courier New" w:hAnsi="Courier New" w:cs="Courier New"/>
        </w:rPr>
        <w:t>buildings</w:t>
      </w:r>
      <w:r w:rsidR="007E1274">
        <w:rPr>
          <w:rFonts w:ascii="Courier New" w:hAnsi="Courier New" w:cs="Courier New"/>
        </w:rPr>
        <w:t xml:space="preserve"> should </w:t>
      </w:r>
      <w:r w:rsidRPr="003E458C">
        <w:rPr>
          <w:rFonts w:ascii="Courier New" w:hAnsi="Courier New" w:cs="Courier New"/>
        </w:rPr>
        <w:t>meet the</w:t>
      </w:r>
      <w:r w:rsidR="00DF7932">
        <w:rPr>
          <w:rFonts w:ascii="Courier New" w:hAnsi="Courier New" w:cs="Courier New"/>
        </w:rPr>
        <w:t xml:space="preserve"> </w:t>
      </w:r>
      <w:r w:rsidRPr="003E458C">
        <w:rPr>
          <w:rFonts w:ascii="Courier New" w:hAnsi="Courier New" w:cs="Courier New"/>
        </w:rPr>
        <w:t>Fire Code.</w:t>
      </w:r>
      <w:r w:rsidRPr="003E458C">
        <w:rPr>
          <w:rFonts w:ascii="Courier New" w:hAnsi="Courier New" w:cs="Courier New"/>
        </w:rPr>
        <w:cr/>
      </w:r>
    </w:p>
    <w:p w:rsidR="007E1274" w:rsidRDefault="003E458C" w:rsidP="003E458C">
      <w:pPr>
        <w:pStyle w:val="PlainText"/>
        <w:rPr>
          <w:rFonts w:ascii="Courier New" w:hAnsi="Courier New" w:cs="Courier New"/>
        </w:rPr>
      </w:pPr>
      <w:r w:rsidRPr="003E458C">
        <w:rPr>
          <w:rFonts w:ascii="Courier New" w:hAnsi="Courier New" w:cs="Courier New"/>
        </w:rPr>
        <w:t>Mr.</w:t>
      </w:r>
      <w:r w:rsidR="007E1274">
        <w:rPr>
          <w:rFonts w:ascii="Courier New" w:hAnsi="Courier New" w:cs="Courier New"/>
        </w:rPr>
        <w:t xml:space="preserve"> Marshal</w:t>
      </w:r>
      <w:r w:rsidRPr="003E458C">
        <w:rPr>
          <w:rFonts w:ascii="Courier New" w:hAnsi="Courier New" w:cs="Courier New"/>
        </w:rPr>
        <w:t>l</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007E1274">
        <w:rPr>
          <w:rFonts w:ascii="Courier New" w:hAnsi="Courier New" w:cs="Courier New"/>
        </w:rPr>
        <w:t>Stat</w:t>
      </w:r>
      <w:r w:rsidRPr="003E458C">
        <w:rPr>
          <w:rFonts w:ascii="Courier New" w:hAnsi="Courier New" w:cs="Courier New"/>
        </w:rPr>
        <w:t>e</w:t>
      </w:r>
      <w:r w:rsidR="007E1274">
        <w:rPr>
          <w:rFonts w:ascii="Courier New" w:hAnsi="Courier New" w:cs="Courier New"/>
        </w:rPr>
        <w:t>-Op</w:t>
      </w:r>
      <w:r w:rsidRPr="003E458C">
        <w:rPr>
          <w:rFonts w:ascii="Courier New" w:hAnsi="Courier New" w:cs="Courier New"/>
        </w:rPr>
        <w:t>erated</w:t>
      </w:r>
      <w:r w:rsidR="007E1274">
        <w:rPr>
          <w:rFonts w:ascii="Courier New" w:hAnsi="Courier New" w:cs="Courier New"/>
        </w:rPr>
        <w:t xml:space="preserve"> Schools was presen</w:t>
      </w:r>
      <w:r w:rsidRPr="003E458C">
        <w:rPr>
          <w:rFonts w:ascii="Courier New" w:hAnsi="Courier New" w:cs="Courier New"/>
        </w:rPr>
        <w:t>t. He</w:t>
      </w:r>
      <w:r w:rsidR="007E1274">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had</w:t>
      </w:r>
      <w:r w:rsidR="007E1274">
        <w:rPr>
          <w:rFonts w:ascii="Courier New" w:hAnsi="Courier New" w:cs="Courier New"/>
        </w:rPr>
        <w:t xml:space="preserve"> </w:t>
      </w:r>
      <w:r w:rsidRPr="003E458C">
        <w:rPr>
          <w:rFonts w:ascii="Courier New" w:hAnsi="Courier New" w:cs="Courier New"/>
        </w:rPr>
        <w:t>been</w:t>
      </w:r>
      <w:r w:rsidR="007E1274">
        <w:rPr>
          <w:rFonts w:ascii="Courier New" w:hAnsi="Courier New" w:cs="Courier New"/>
        </w:rPr>
        <w:t xml:space="preserve"> </w:t>
      </w:r>
      <w:r w:rsidRPr="003E458C">
        <w:rPr>
          <w:rFonts w:ascii="Courier New" w:hAnsi="Courier New" w:cs="Courier New"/>
        </w:rPr>
        <w:t>on</w:t>
      </w:r>
      <w:r w:rsidR="007E127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job only</w:t>
      </w:r>
      <w:r w:rsidR="007E1274">
        <w:rPr>
          <w:rFonts w:ascii="Courier New" w:hAnsi="Courier New" w:cs="Courier New"/>
        </w:rPr>
        <w:t xml:space="preserve"> three </w:t>
      </w:r>
      <w:r w:rsidRPr="003E458C">
        <w:rPr>
          <w:rFonts w:ascii="Courier New" w:hAnsi="Courier New" w:cs="Courier New"/>
        </w:rPr>
        <w:t>weeks and</w:t>
      </w:r>
      <w:r w:rsidR="007E1274">
        <w:rPr>
          <w:rFonts w:ascii="Courier New" w:hAnsi="Courier New" w:cs="Courier New"/>
        </w:rPr>
        <w:t xml:space="preserve"> </w:t>
      </w:r>
      <w:r w:rsidRPr="003E458C">
        <w:rPr>
          <w:rFonts w:ascii="Courier New" w:hAnsi="Courier New" w:cs="Courier New"/>
        </w:rPr>
        <w:t>felt at</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disadvantage.</w:t>
      </w:r>
      <w:r w:rsidR="007E1274">
        <w:rPr>
          <w:rFonts w:ascii="Courier New" w:hAnsi="Courier New" w:cs="Courier New"/>
        </w:rPr>
        <w:t xml:space="preserve"> </w:t>
      </w:r>
      <w:r w:rsidRPr="003E458C">
        <w:rPr>
          <w:rFonts w:ascii="Courier New" w:hAnsi="Courier New" w:cs="Courier New"/>
        </w:rPr>
        <w:t>He</w:t>
      </w:r>
      <w:r w:rsidR="007E1274">
        <w:rPr>
          <w:rFonts w:ascii="Courier New" w:hAnsi="Courier New" w:cs="Courier New"/>
        </w:rPr>
        <w:t xml:space="preserve"> </w:t>
      </w:r>
      <w:r w:rsidRPr="003E458C">
        <w:rPr>
          <w:rFonts w:ascii="Courier New" w:hAnsi="Courier New" w:cs="Courier New"/>
        </w:rPr>
        <w:t>thought</w:t>
      </w:r>
      <w:r w:rsidR="00DF7932">
        <w:rPr>
          <w:rFonts w:ascii="Courier New" w:hAnsi="Courier New" w:cs="Courier New"/>
        </w:rPr>
        <w:t xml:space="preserve"> </w:t>
      </w:r>
      <w:r w:rsidR="007E1274">
        <w:rPr>
          <w:rFonts w:ascii="Courier New" w:hAnsi="Courier New" w:cs="Courier New"/>
        </w:rPr>
        <w:t xml:space="preserve">the </w:t>
      </w:r>
      <w:r w:rsidRPr="003E458C">
        <w:rPr>
          <w:rFonts w:ascii="Courier New" w:hAnsi="Courier New" w:cs="Courier New"/>
        </w:rPr>
        <w:t>money to</w:t>
      </w:r>
      <w:r w:rsidR="007E1274">
        <w:rPr>
          <w:rFonts w:ascii="Courier New" w:hAnsi="Courier New" w:cs="Courier New"/>
        </w:rPr>
        <w:t xml:space="preserve"> </w:t>
      </w:r>
      <w:r w:rsidRPr="003E458C">
        <w:rPr>
          <w:rFonts w:ascii="Courier New" w:hAnsi="Courier New" w:cs="Courier New"/>
        </w:rPr>
        <w:t>correct</w:t>
      </w:r>
      <w:r w:rsidR="00DF7932">
        <w:rPr>
          <w:rFonts w:ascii="Courier New" w:hAnsi="Courier New" w:cs="Courier New"/>
        </w:rPr>
        <w:t xml:space="preserve"> </w:t>
      </w:r>
      <w:r w:rsidRPr="003E458C">
        <w:rPr>
          <w:rFonts w:ascii="Courier New" w:hAnsi="Courier New" w:cs="Courier New"/>
        </w:rPr>
        <w:t>fire</w:t>
      </w:r>
      <w:r w:rsidR="007E1274">
        <w:rPr>
          <w:rFonts w:ascii="Courier New" w:hAnsi="Courier New" w:cs="Courier New"/>
        </w:rPr>
        <w:t xml:space="preserve"> </w:t>
      </w:r>
      <w:r w:rsidRPr="003E458C">
        <w:rPr>
          <w:rFonts w:ascii="Courier New" w:hAnsi="Courier New" w:cs="Courier New"/>
        </w:rPr>
        <w:t>deficiencies</w:t>
      </w:r>
      <w:r w:rsidR="00DF7932">
        <w:rPr>
          <w:rFonts w:ascii="Courier New" w:hAnsi="Courier New" w:cs="Courier New"/>
        </w:rPr>
        <w:t xml:space="preserve"> </w:t>
      </w:r>
      <w:r w:rsidRPr="003E458C">
        <w:rPr>
          <w:rFonts w:ascii="Courier New" w:hAnsi="Courier New" w:cs="Courier New"/>
        </w:rPr>
        <w:t>had</w:t>
      </w:r>
      <w:r w:rsidR="007E1274">
        <w:rPr>
          <w:rFonts w:ascii="Courier New" w:hAnsi="Courier New" w:cs="Courier New"/>
        </w:rPr>
        <w:t xml:space="preserve"> </w:t>
      </w:r>
      <w:r w:rsidRPr="003E458C">
        <w:rPr>
          <w:rFonts w:ascii="Courier New" w:hAnsi="Courier New" w:cs="Courier New"/>
        </w:rPr>
        <w:t>been</w:t>
      </w:r>
      <w:r w:rsidR="007E1274">
        <w:rPr>
          <w:rFonts w:ascii="Courier New" w:hAnsi="Courier New" w:cs="Courier New"/>
        </w:rPr>
        <w:t xml:space="preserve"> thrown </w:t>
      </w:r>
      <w:r w:rsidRPr="003E458C">
        <w:rPr>
          <w:rFonts w:ascii="Courier New" w:hAnsi="Courier New" w:cs="Courier New"/>
        </w:rPr>
        <w:t>out</w:t>
      </w:r>
      <w:r w:rsidR="007E1274">
        <w:rPr>
          <w:rFonts w:ascii="Courier New" w:hAnsi="Courier New" w:cs="Courier New"/>
        </w:rPr>
        <w:t xml:space="preserve"> </w:t>
      </w:r>
      <w:r w:rsidRPr="003E458C">
        <w:rPr>
          <w:rFonts w:ascii="Courier New" w:hAnsi="Courier New" w:cs="Courier New"/>
        </w:rPr>
        <w:t>of</w:t>
      </w:r>
      <w:r w:rsidR="007E1274">
        <w:rPr>
          <w:rFonts w:ascii="Courier New" w:hAnsi="Courier New" w:cs="Courier New"/>
        </w:rPr>
        <w:t xml:space="preserve"> </w:t>
      </w:r>
      <w:r w:rsidRPr="003E458C">
        <w:rPr>
          <w:rFonts w:ascii="Courier New" w:hAnsi="Courier New" w:cs="Courier New"/>
        </w:rPr>
        <w:t>the</w:t>
      </w:r>
      <w:r w:rsidR="007E1274">
        <w:rPr>
          <w:rFonts w:ascii="Courier New" w:hAnsi="Courier New" w:cs="Courier New"/>
        </w:rPr>
        <w:t xml:space="preserve"> </w:t>
      </w:r>
      <w:r w:rsidRPr="003E458C">
        <w:rPr>
          <w:rFonts w:ascii="Courier New" w:hAnsi="Courier New" w:cs="Courier New"/>
        </w:rPr>
        <w:t>budget.</w:t>
      </w:r>
      <w:r w:rsidR="007E1274">
        <w:rPr>
          <w:rFonts w:ascii="Courier New" w:hAnsi="Courier New" w:cs="Courier New"/>
        </w:rPr>
        <w:t xml:space="preserve"> </w:t>
      </w:r>
      <w:r w:rsidRPr="003E458C">
        <w:rPr>
          <w:rFonts w:ascii="Courier New" w:hAnsi="Courier New" w:cs="Courier New"/>
        </w:rPr>
        <w:t>He</w:t>
      </w:r>
      <w:r w:rsidR="007E1274">
        <w:rPr>
          <w:rFonts w:ascii="Courier New" w:hAnsi="Courier New" w:cs="Courier New"/>
        </w:rPr>
        <w:t xml:space="preserve"> </w:t>
      </w:r>
      <w:r w:rsidRPr="003E458C">
        <w:rPr>
          <w:rFonts w:ascii="Courier New" w:hAnsi="Courier New" w:cs="Courier New"/>
        </w:rPr>
        <w:t>said</w:t>
      </w:r>
      <w:r w:rsidR="007E1274">
        <w:rPr>
          <w:rFonts w:ascii="Courier New" w:hAnsi="Courier New" w:cs="Courier New"/>
        </w:rPr>
        <w:t xml:space="preserve"> </w:t>
      </w:r>
      <w:r w:rsidRPr="003E458C">
        <w:rPr>
          <w:rFonts w:ascii="Courier New" w:hAnsi="Courier New" w:cs="Courier New"/>
        </w:rPr>
        <w:t>the</w:t>
      </w:r>
      <w:r w:rsidR="007E1274">
        <w:rPr>
          <w:rFonts w:ascii="Courier New" w:hAnsi="Courier New" w:cs="Courier New"/>
        </w:rPr>
        <w:t xml:space="preserve"> </w:t>
      </w:r>
      <w:r w:rsidRPr="003E458C">
        <w:rPr>
          <w:rFonts w:ascii="Courier New" w:hAnsi="Courier New" w:cs="Courier New"/>
        </w:rPr>
        <w:t>only choice was</w:t>
      </w:r>
      <w:r w:rsidR="007E1274">
        <w:rPr>
          <w:rFonts w:ascii="Courier New" w:hAnsi="Courier New" w:cs="Courier New"/>
        </w:rPr>
        <w:t xml:space="preserve"> to </w:t>
      </w:r>
      <w:r w:rsidRPr="003E458C">
        <w:rPr>
          <w:rFonts w:ascii="Courier New" w:hAnsi="Courier New" w:cs="Courier New"/>
        </w:rPr>
        <w:t>close schools</w:t>
      </w:r>
      <w:r w:rsidR="00DF7932">
        <w:rPr>
          <w:rFonts w:ascii="Courier New" w:hAnsi="Courier New" w:cs="Courier New"/>
        </w:rPr>
        <w:t xml:space="preserve"> </w:t>
      </w:r>
      <w:r w:rsidRPr="003E458C">
        <w:rPr>
          <w:rFonts w:ascii="Courier New" w:hAnsi="Courier New" w:cs="Courier New"/>
        </w:rPr>
        <w:t>or</w:t>
      </w:r>
      <w:r w:rsidR="007E1274">
        <w:rPr>
          <w:rFonts w:ascii="Courier New" w:hAnsi="Courier New" w:cs="Courier New"/>
        </w:rPr>
        <w:t xml:space="preserve"> </w:t>
      </w:r>
      <w:r w:rsidRPr="003E458C">
        <w:rPr>
          <w:rFonts w:ascii="Courier New" w:hAnsi="Courier New" w:cs="Courier New"/>
        </w:rPr>
        <w:t>correct</w:t>
      </w:r>
      <w:r w:rsidR="00DF7932">
        <w:rPr>
          <w:rFonts w:ascii="Courier New" w:hAnsi="Courier New" w:cs="Courier New"/>
        </w:rPr>
        <w:t xml:space="preserve"> </w:t>
      </w:r>
      <w:r w:rsidRPr="003E458C">
        <w:rPr>
          <w:rFonts w:ascii="Courier New" w:hAnsi="Courier New" w:cs="Courier New"/>
        </w:rPr>
        <w:t>the</w:t>
      </w:r>
      <w:r w:rsidR="007E1274">
        <w:rPr>
          <w:rFonts w:ascii="Courier New" w:hAnsi="Courier New" w:cs="Courier New"/>
        </w:rPr>
        <w:t xml:space="preserve"> </w:t>
      </w:r>
      <w:r w:rsidRPr="003E458C">
        <w:rPr>
          <w:rFonts w:ascii="Courier New" w:hAnsi="Courier New" w:cs="Courier New"/>
        </w:rPr>
        <w:t>deficiencies.</w:t>
      </w:r>
      <w:r w:rsidR="007E1274">
        <w:rPr>
          <w:rFonts w:ascii="Courier New" w:hAnsi="Courier New" w:cs="Courier New"/>
        </w:rPr>
        <w:t xml:space="preserve"> </w:t>
      </w:r>
      <w:r w:rsidRPr="003E458C">
        <w:rPr>
          <w:rFonts w:ascii="Courier New" w:hAnsi="Courier New" w:cs="Courier New"/>
        </w:rPr>
        <w:t>He</w:t>
      </w:r>
      <w:r w:rsidR="007E1274">
        <w:rPr>
          <w:rFonts w:ascii="Courier New" w:hAnsi="Courier New" w:cs="Courier New"/>
        </w:rPr>
        <w:t xml:space="preserve"> said </w:t>
      </w:r>
      <w:r w:rsidRPr="003E458C">
        <w:rPr>
          <w:rFonts w:ascii="Courier New" w:hAnsi="Courier New" w:cs="Courier New"/>
        </w:rPr>
        <w:t>he</w:t>
      </w:r>
      <w:r w:rsidR="007E1274">
        <w:rPr>
          <w:rFonts w:ascii="Courier New" w:hAnsi="Courier New" w:cs="Courier New"/>
        </w:rPr>
        <w:t xml:space="preserve"> </w:t>
      </w:r>
      <w:r w:rsidRPr="003E458C">
        <w:rPr>
          <w:rFonts w:ascii="Courier New" w:hAnsi="Courier New" w:cs="Courier New"/>
        </w:rPr>
        <w:t>would provide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members</w:t>
      </w:r>
      <w:r w:rsidR="007E1274">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7E1274">
        <w:rPr>
          <w:rFonts w:ascii="Courier New" w:hAnsi="Courier New" w:cs="Courier New"/>
        </w:rPr>
        <w:t xml:space="preserve"> </w:t>
      </w:r>
      <w:r w:rsidRPr="003E458C">
        <w:rPr>
          <w:rFonts w:ascii="Courier New" w:hAnsi="Courier New" w:cs="Courier New"/>
        </w:rPr>
        <w:t>Committee</w:t>
      </w:r>
      <w:r w:rsidR="007E1274">
        <w:rPr>
          <w:rFonts w:ascii="Courier New" w:hAnsi="Courier New" w:cs="Courier New"/>
        </w:rPr>
        <w:t xml:space="preserve"> with </w:t>
      </w:r>
      <w:r w:rsidRPr="003E458C">
        <w:rPr>
          <w:rFonts w:ascii="Courier New" w:hAnsi="Courier New" w:cs="Courier New"/>
        </w:rPr>
        <w:t>information on</w:t>
      </w:r>
      <w:r w:rsidR="007E1274">
        <w:rPr>
          <w:rFonts w:ascii="Courier New" w:hAnsi="Courier New" w:cs="Courier New"/>
        </w:rPr>
        <w:t xml:space="preserve"> </w:t>
      </w:r>
      <w:r w:rsidRPr="003E458C">
        <w:rPr>
          <w:rFonts w:ascii="Courier New" w:hAnsi="Courier New" w:cs="Courier New"/>
        </w:rPr>
        <w:t>specific</w:t>
      </w:r>
      <w:r w:rsidR="00DF7932">
        <w:rPr>
          <w:rFonts w:ascii="Courier New" w:hAnsi="Courier New" w:cs="Courier New"/>
        </w:rPr>
        <w:t xml:space="preserve"> </w:t>
      </w:r>
      <w:r w:rsidRPr="003E458C">
        <w:rPr>
          <w:rFonts w:ascii="Courier New" w:hAnsi="Courier New" w:cs="Courier New"/>
        </w:rPr>
        <w:t>deficiencies.</w:t>
      </w:r>
      <w:r w:rsidRPr="003E458C">
        <w:rPr>
          <w:rFonts w:ascii="Courier New" w:hAnsi="Courier New" w:cs="Courier New"/>
        </w:rPr>
        <w:cr/>
        <w:t xml:space="preserve"> </w:t>
      </w:r>
    </w:p>
    <w:p w:rsidR="007E1274" w:rsidRDefault="007E1274"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SB150</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Commissioner of</w:t>
      </w:r>
      <w:r w:rsidR="00DF7932">
        <w:rPr>
          <w:rFonts w:ascii="Courier New" w:hAnsi="Courier New" w:cs="Courier New"/>
        </w:rPr>
        <w:t xml:space="preserve"> </w:t>
      </w:r>
      <w:r>
        <w:rPr>
          <w:rFonts w:ascii="Courier New" w:hAnsi="Courier New" w:cs="Courier New"/>
        </w:rPr>
        <w:t xml:space="preserve">Education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no</w:t>
      </w:r>
      <w:r>
        <w:rPr>
          <w:rFonts w:ascii="Courier New" w:hAnsi="Courier New" w:cs="Courier New"/>
        </w:rPr>
        <w:t xml:space="preserve"> </w:t>
      </w:r>
      <w:r w:rsidR="003E458C" w:rsidRPr="003E458C">
        <w:rPr>
          <w:rFonts w:ascii="Courier New" w:hAnsi="Courier New" w:cs="Courier New"/>
        </w:rPr>
        <w:t>problem</w:t>
      </w:r>
      <w:r w:rsidR="00DF7932">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proposed</w:t>
      </w:r>
      <w:r>
        <w:rPr>
          <w:rFonts w:ascii="Courier New" w:hAnsi="Courier New" w:cs="Courier New"/>
        </w:rPr>
        <w:t xml:space="preserve"> </w:t>
      </w:r>
      <w:r w:rsidR="003E458C" w:rsidRPr="003E458C">
        <w:rPr>
          <w:rFonts w:ascii="Courier New" w:hAnsi="Courier New" w:cs="Courier New"/>
        </w:rPr>
        <w:t>amendments</w:t>
      </w:r>
      <w:r>
        <w:rPr>
          <w:rFonts w:ascii="Courier New" w:hAnsi="Courier New" w:cs="Courier New"/>
        </w:rPr>
        <w:t xml:space="preserve">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150.</w:t>
      </w:r>
    </w:p>
    <w:p w:rsidR="007E1274" w:rsidRDefault="007E1274" w:rsidP="003E458C">
      <w:pPr>
        <w:pStyle w:val="PlainText"/>
        <w:rPr>
          <w:rFonts w:ascii="Courier New" w:hAnsi="Courier New" w:cs="Courier New"/>
        </w:rPr>
      </w:pPr>
    </w:p>
    <w:p w:rsidR="007E1274" w:rsidRDefault="003E458C" w:rsidP="003E458C">
      <w:pPr>
        <w:pStyle w:val="PlainText"/>
        <w:rPr>
          <w:rFonts w:ascii="Courier New" w:hAnsi="Courier New" w:cs="Courier New"/>
        </w:rPr>
      </w:pP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123-----------------------</w:t>
      </w:r>
    </w:p>
    <w:p w:rsidR="007E1274" w:rsidRDefault="003E458C" w:rsidP="003E458C">
      <w:pPr>
        <w:pStyle w:val="PlainText"/>
        <w:rPr>
          <w:rFonts w:ascii="Courier New" w:hAnsi="Courier New" w:cs="Courier New"/>
        </w:rPr>
      </w:pPr>
      <w:r w:rsidRPr="003E458C">
        <w:rPr>
          <w:rFonts w:ascii="Courier New" w:hAnsi="Courier New" w:cs="Courier New"/>
        </w:rPr>
        <w:t>2</w:t>
      </w:r>
      <w:r w:rsidRPr="003E458C">
        <w:rPr>
          <w:rFonts w:ascii="Courier New" w:hAnsi="Courier New" w:cs="Courier New"/>
        </w:rPr>
        <w:cr/>
      </w:r>
    </w:p>
    <w:p w:rsidR="007E1274" w:rsidRDefault="007E1274"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150</w:t>
      </w:r>
      <w:r>
        <w:rPr>
          <w:rFonts w:ascii="Courier New" w:hAnsi="Courier New" w:cs="Courier New"/>
        </w:rPr>
        <w:t xml:space="preserve"> -- </w:t>
      </w:r>
      <w:proofErr w:type="spellStart"/>
      <w:r w:rsidRPr="003E458C">
        <w:rPr>
          <w:rFonts w:ascii="Courier New" w:hAnsi="Courier New" w:cs="Courier New"/>
        </w:rPr>
        <w:t>con't</w:t>
      </w:r>
      <w:proofErr w:type="spellEnd"/>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last</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takes</w:t>
      </w:r>
      <w:r>
        <w:rPr>
          <w:rFonts w:ascii="Courier New" w:hAnsi="Courier New" w:cs="Courier New"/>
        </w:rPr>
        <w:t xml:space="preserve"> </w:t>
      </w:r>
      <w:r w:rsidR="003E458C" w:rsidRPr="003E458C">
        <w:rPr>
          <w:rFonts w:ascii="Courier New" w:hAnsi="Courier New" w:cs="Courier New"/>
        </w:rPr>
        <w:t>care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situation</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Kodiak.</w:t>
      </w:r>
      <w:r w:rsidR="003E458C" w:rsidRPr="003E458C">
        <w:rPr>
          <w:rFonts w:ascii="Courier New" w:hAnsi="Courier New" w:cs="Courier New"/>
        </w:rPr>
        <w:cr/>
      </w:r>
      <w:r w:rsidRPr="003E458C">
        <w:rPr>
          <w:rFonts w:ascii="Courier New" w:hAnsi="Courier New" w:cs="Courier New"/>
        </w:rPr>
        <w:t xml:space="preserve"> </w:t>
      </w:r>
      <w:r>
        <w:rPr>
          <w:rFonts w:ascii="Courier New" w:hAnsi="Courier New" w:cs="Courier New"/>
        </w:rPr>
        <w:cr/>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members</w:t>
      </w:r>
      <w:r>
        <w:rPr>
          <w:rFonts w:ascii="Courier New" w:hAnsi="Courier New" w:cs="Courier New"/>
        </w:rPr>
        <w:t xml:space="preserve"> </w:t>
      </w:r>
      <w:r w:rsidR="003E458C" w:rsidRPr="003E458C">
        <w:rPr>
          <w:rFonts w:ascii="Courier New" w:hAnsi="Courier New" w:cs="Courier New"/>
        </w:rPr>
        <w:t>if they</w:t>
      </w:r>
      <w:r>
        <w:rPr>
          <w:rFonts w:ascii="Courier New" w:hAnsi="Courier New" w:cs="Courier New"/>
        </w:rPr>
        <w:t xml:space="preserve"> preferred to </w:t>
      </w:r>
      <w:r w:rsidR="003E458C" w:rsidRPr="003E458C">
        <w:rPr>
          <w:rFonts w:ascii="Courier New" w:hAnsi="Courier New" w:cs="Courier New"/>
        </w:rPr>
        <w:t>make</w:t>
      </w:r>
      <w:r>
        <w:rPr>
          <w:rFonts w:ascii="Courier New" w:hAnsi="Courier New" w:cs="Courier New"/>
        </w:rPr>
        <w:t xml:space="preserve"> </w:t>
      </w:r>
      <w:r w:rsidR="003E458C" w:rsidRPr="003E458C">
        <w:rPr>
          <w:rFonts w:ascii="Courier New" w:hAnsi="Courier New" w:cs="Courier New"/>
        </w:rPr>
        <w:t>individual recommendations</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Pr>
          <w:rFonts w:ascii="Courier New" w:hAnsi="Courier New" w:cs="Courier New"/>
        </w:rPr>
        <w:t xml:space="preserve">bill. </w:t>
      </w:r>
      <w:r w:rsidR="003E458C" w:rsidRPr="003E458C">
        <w:rPr>
          <w:rFonts w:ascii="Courier New" w:hAnsi="Courier New" w:cs="Courier New"/>
        </w:rPr>
        <w:t>Senators</w:t>
      </w:r>
      <w:r>
        <w:rPr>
          <w:rFonts w:ascii="Courier New" w:hAnsi="Courier New" w:cs="Courier New"/>
        </w:rPr>
        <w:t xml:space="preserve"> Thomas </w:t>
      </w:r>
      <w:r w:rsidR="003E458C" w:rsidRPr="003E458C">
        <w:rPr>
          <w:rFonts w:ascii="Courier New" w:hAnsi="Courier New" w:cs="Courier New"/>
        </w:rPr>
        <w:t>and Croft</w:t>
      </w:r>
      <w:r>
        <w:rPr>
          <w:rFonts w:ascii="Courier New" w:hAnsi="Courier New" w:cs="Courier New"/>
        </w:rPr>
        <w:t xml:space="preserve"> recommended “</w:t>
      </w:r>
      <w:r w:rsidR="003E458C" w:rsidRPr="003E458C">
        <w:rPr>
          <w:rFonts w:ascii="Courier New" w:hAnsi="Courier New" w:cs="Courier New"/>
        </w:rPr>
        <w:t>do</w:t>
      </w:r>
      <w:r w:rsidR="00DF7932">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Pr>
          <w:rFonts w:ascii="Courier New" w:hAnsi="Courier New" w:cs="Courier New"/>
        </w:rPr>
        <w:t xml:space="preserve">with </w:t>
      </w:r>
      <w:r w:rsidR="003E458C" w:rsidRPr="003E458C">
        <w:rPr>
          <w:rFonts w:ascii="Courier New" w:hAnsi="Courier New" w:cs="Courier New"/>
        </w:rPr>
        <w:t>attached</w:t>
      </w:r>
      <w:r>
        <w:rPr>
          <w:rFonts w:ascii="Courier New" w:hAnsi="Courier New" w:cs="Courier New"/>
        </w:rPr>
        <w:t xml:space="preserve"> amendment”</w:t>
      </w:r>
      <w:r w:rsidR="003E458C" w:rsidRPr="003E458C">
        <w:rPr>
          <w:rFonts w:ascii="Courier New" w:hAnsi="Courier New" w:cs="Courier New"/>
        </w:rPr>
        <w:t xml:space="preserve"> and</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Pr>
          <w:rFonts w:ascii="Courier New" w:hAnsi="Courier New" w:cs="Courier New"/>
        </w:rPr>
        <w:t xml:space="preserve">Hensley recommended </w:t>
      </w:r>
      <w:r w:rsidR="003E458C" w:rsidRPr="003E458C">
        <w:rPr>
          <w:rFonts w:ascii="Courier New" w:hAnsi="Courier New" w:cs="Courier New"/>
        </w:rPr>
        <w:t>referring 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Finance</w:t>
      </w:r>
      <w:r>
        <w:rPr>
          <w:rFonts w:ascii="Courier New" w:hAnsi="Courier New" w:cs="Courier New"/>
        </w:rPr>
        <w:t xml:space="preserve"> Committee to review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financial</w:t>
      </w:r>
      <w:r>
        <w:rPr>
          <w:rFonts w:ascii="Courier New" w:hAnsi="Courier New" w:cs="Courier New"/>
        </w:rPr>
        <w:t xml:space="preserve"> </w:t>
      </w:r>
      <w:r w:rsidR="003E458C" w:rsidRPr="003E458C">
        <w:rPr>
          <w:rFonts w:ascii="Courier New" w:hAnsi="Courier New" w:cs="Courier New"/>
        </w:rPr>
        <w:t>implications.</w:t>
      </w:r>
      <w:r w:rsidR="003E458C" w:rsidRPr="003E458C">
        <w:rPr>
          <w:rFonts w:ascii="Courier New" w:hAnsi="Courier New" w:cs="Courier New"/>
        </w:rPr>
        <w:cr/>
      </w:r>
    </w:p>
    <w:p w:rsidR="007E1274" w:rsidRDefault="007E1274" w:rsidP="003E458C">
      <w:pPr>
        <w:pStyle w:val="PlainText"/>
        <w:rPr>
          <w:rFonts w:ascii="Courier New" w:hAnsi="Courier New" w:cs="Courier New"/>
        </w:rPr>
      </w:pPr>
      <w:r>
        <w:rPr>
          <w:rFonts w:ascii="Courier New" w:hAnsi="Courier New" w:cs="Courier New"/>
        </w:rPr>
        <w:lastRenderedPageBreak/>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139</w:t>
      </w:r>
      <w:r>
        <w:rPr>
          <w:rFonts w:ascii="Courier New" w:hAnsi="Courier New" w:cs="Courier New"/>
        </w:rPr>
        <w:t xml:space="preserve">) </w:t>
      </w:r>
      <w:r w:rsidR="003E458C" w:rsidRPr="003E458C">
        <w:rPr>
          <w:rFonts w:ascii="Courier New" w:hAnsi="Courier New" w:cs="Courier New"/>
        </w:rPr>
        <w:t>Nat</w:t>
      </w:r>
      <w:r>
        <w:rPr>
          <w:rFonts w:ascii="Courier New" w:hAnsi="Courier New" w:cs="Courier New"/>
        </w:rPr>
        <w:t xml:space="preserve"> </w:t>
      </w:r>
      <w:r w:rsidR="003E458C" w:rsidRPr="003E458C">
        <w:rPr>
          <w:rFonts w:ascii="Courier New" w:hAnsi="Courier New" w:cs="Courier New"/>
        </w:rPr>
        <w:t>Cole,</w:t>
      </w:r>
      <w:r w:rsidR="00DF7932">
        <w:rPr>
          <w:rFonts w:ascii="Courier New" w:hAnsi="Courier New" w:cs="Courier New"/>
        </w:rPr>
        <w:t xml:space="preserve"> </w:t>
      </w:r>
      <w:r w:rsidR="003E458C" w:rsidRPr="003E458C">
        <w:rPr>
          <w:rFonts w:ascii="Courier New" w:hAnsi="Courier New" w:cs="Courier New"/>
        </w:rPr>
        <w:t>Department of</w:t>
      </w:r>
      <w:r w:rsidR="00DF7932">
        <w:rPr>
          <w:rFonts w:ascii="Courier New" w:hAnsi="Courier New" w:cs="Courier New"/>
        </w:rPr>
        <w:t xml:space="preserve"> </w:t>
      </w:r>
      <w:r w:rsidR="003E458C" w:rsidRPr="003E458C">
        <w:rPr>
          <w:rFonts w:ascii="Courier New" w:hAnsi="Courier New" w:cs="Courier New"/>
        </w:rPr>
        <w:t>Education, said</w:t>
      </w:r>
      <w:r w:rsidR="00DF7932">
        <w:rPr>
          <w:rFonts w:ascii="Courier New" w:hAnsi="Courier New" w:cs="Courier New"/>
        </w:rPr>
        <w:t xml:space="preserve"> </w:t>
      </w:r>
      <w:r>
        <w:rPr>
          <w:rFonts w:ascii="Courier New" w:hAnsi="Courier New" w:cs="Courier New"/>
        </w:rPr>
        <w:t xml:space="preserve">that the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provides 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will</w:t>
      </w:r>
      <w:r>
        <w:rPr>
          <w:rFonts w:ascii="Courier New" w:hAnsi="Courier New" w:cs="Courier New"/>
        </w:rPr>
        <w:t xml:space="preserve"> </w:t>
      </w:r>
      <w:r w:rsidR="003E458C" w:rsidRPr="003E458C">
        <w:rPr>
          <w:rFonts w:ascii="Courier New" w:hAnsi="Courier New" w:cs="Courier New"/>
        </w:rPr>
        <w:t>give</w:t>
      </w:r>
      <w:r w:rsidR="00DF7932">
        <w:rPr>
          <w:rFonts w:ascii="Courier New" w:hAnsi="Courier New" w:cs="Courier New"/>
        </w:rPr>
        <w:t xml:space="preserve"> </w:t>
      </w:r>
      <w:r w:rsidR="003E458C" w:rsidRPr="003E458C">
        <w:rPr>
          <w:rFonts w:ascii="Courier New" w:hAnsi="Courier New" w:cs="Courier New"/>
        </w:rPr>
        <w:t>back</w:t>
      </w:r>
      <w:r>
        <w:rPr>
          <w:rFonts w:ascii="Courier New" w:hAnsi="Courier New" w:cs="Courier New"/>
        </w:rPr>
        <w:t xml:space="preserve"> to a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district</w:t>
      </w:r>
      <w:r w:rsidR="00DF7932">
        <w:rPr>
          <w:rFonts w:ascii="Courier New" w:hAnsi="Courier New" w:cs="Courier New"/>
        </w:rPr>
        <w:t xml:space="preserve"> </w:t>
      </w:r>
      <w:r w:rsidR="003E458C" w:rsidRPr="003E458C">
        <w:rPr>
          <w:rFonts w:ascii="Courier New" w:hAnsi="Courier New" w:cs="Courier New"/>
        </w:rPr>
        <w:t>have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second</w:t>
      </w:r>
      <w:r w:rsidR="00DF7932">
        <w:rPr>
          <w:rFonts w:ascii="Courier New" w:hAnsi="Courier New" w:cs="Courier New"/>
        </w:rPr>
        <w:t xml:space="preserve"> </w:t>
      </w:r>
      <w:r w:rsidR="003E458C" w:rsidRPr="003E458C">
        <w:rPr>
          <w:rFonts w:ascii="Courier New" w:hAnsi="Courier New" w:cs="Courier New"/>
        </w:rPr>
        <w:t>prior</w:t>
      </w:r>
      <w:r w:rsidR="00DF7932">
        <w:rPr>
          <w:rFonts w:ascii="Courier New" w:hAnsi="Courier New" w:cs="Courier New"/>
        </w:rPr>
        <w:t xml:space="preserve"> </w:t>
      </w:r>
      <w:r>
        <w:rPr>
          <w:rFonts w:ascii="Courier New" w:hAnsi="Courier New" w:cs="Courier New"/>
        </w:rPr>
        <w:t xml:space="preserve">year's </w:t>
      </w:r>
      <w:r w:rsidR="003E458C" w:rsidRPr="003E458C">
        <w:rPr>
          <w:rFonts w:ascii="Courier New" w:hAnsi="Courier New" w:cs="Courier New"/>
        </w:rPr>
        <w:t>money</w:t>
      </w:r>
      <w:r>
        <w:rPr>
          <w:rFonts w:ascii="Courier New" w:hAnsi="Courier New" w:cs="Courier New"/>
        </w:rPr>
        <w:t xml:space="preserve"> </w:t>
      </w:r>
      <w:r w:rsidR="003E458C" w:rsidRPr="003E458C">
        <w:rPr>
          <w:rFonts w:ascii="Courier New" w:hAnsi="Courier New" w:cs="Courier New"/>
        </w:rPr>
        <w:t>spent</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construction.</w:t>
      </w:r>
      <w:r>
        <w:rPr>
          <w:rFonts w:ascii="Courier New" w:hAnsi="Courier New" w:cs="Courier New"/>
        </w:rPr>
        <w:t xml:space="preserve"> </w:t>
      </w:r>
      <w:r w:rsidR="003E458C" w:rsidRPr="003E458C">
        <w:rPr>
          <w:rFonts w:ascii="Courier New" w:hAnsi="Courier New" w:cs="Courier New"/>
        </w:rPr>
        <w:t>Now</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cigarette tax, </w:t>
      </w:r>
      <w:r w:rsidR="003E458C" w:rsidRPr="003E458C">
        <w:rPr>
          <w:rFonts w:ascii="Courier New" w:hAnsi="Courier New" w:cs="Courier New"/>
        </w:rPr>
        <w:t>Federal</w:t>
      </w:r>
      <w:r w:rsidR="00DF7932">
        <w:rPr>
          <w:rFonts w:ascii="Courier New" w:hAnsi="Courier New" w:cs="Courier New"/>
        </w:rPr>
        <w:t xml:space="preserve"> </w:t>
      </w:r>
      <w:r w:rsidR="003E458C" w:rsidRPr="003E458C">
        <w:rPr>
          <w:rFonts w:ascii="Courier New" w:hAnsi="Courier New" w:cs="Courier New"/>
        </w:rPr>
        <w:t>money,</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money</w:t>
      </w:r>
      <w:r>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sidR="003E458C" w:rsidRPr="003E458C">
        <w:rPr>
          <w:rFonts w:ascii="Courier New" w:hAnsi="Courier New" w:cs="Courier New"/>
        </w:rPr>
        <w:t>all</w:t>
      </w:r>
      <w:r w:rsidR="00DF7932">
        <w:rPr>
          <w:rFonts w:ascii="Courier New" w:hAnsi="Courier New" w:cs="Courier New"/>
        </w:rPr>
        <w:t xml:space="preserve"> </w:t>
      </w:r>
      <w:r w:rsidR="003E458C" w:rsidRPr="003E458C">
        <w:rPr>
          <w:rFonts w:ascii="Courier New" w:hAnsi="Courier New" w:cs="Courier New"/>
        </w:rPr>
        <w:t>deducted,</w:t>
      </w:r>
      <w:r>
        <w:rPr>
          <w:rFonts w:ascii="Courier New" w:hAnsi="Courier New" w:cs="Courier New"/>
        </w:rPr>
        <w:t xml:space="preserve"> and </w:t>
      </w:r>
      <w:r w:rsidR="003E458C" w:rsidRPr="003E458C">
        <w:rPr>
          <w:rFonts w:ascii="Courier New" w:hAnsi="Courier New" w:cs="Courier New"/>
        </w:rPr>
        <w:t>then</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amount</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divided</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half. The</w:t>
      </w:r>
      <w:r w:rsidR="00DF7932">
        <w:rPr>
          <w:rFonts w:ascii="Courier New" w:hAnsi="Courier New" w:cs="Courier New"/>
        </w:rPr>
        <w:t xml:space="preserve"> </w:t>
      </w:r>
      <w:r w:rsidR="003E458C" w:rsidRPr="003E458C">
        <w:rPr>
          <w:rFonts w:ascii="Courier New" w:hAnsi="Courier New" w:cs="Courier New"/>
        </w:rPr>
        <w:t>amount</w:t>
      </w:r>
      <w:r>
        <w:rPr>
          <w:rFonts w:ascii="Courier New" w:hAnsi="Courier New" w:cs="Courier New"/>
        </w:rPr>
        <w:t xml:space="preserve"> for </w:t>
      </w:r>
      <w:r w:rsidR="003E458C" w:rsidRPr="003E458C">
        <w:rPr>
          <w:rFonts w:ascii="Courier New" w:hAnsi="Courier New" w:cs="Courier New"/>
        </w:rPr>
        <w:t>FY</w:t>
      </w:r>
      <w:r>
        <w:rPr>
          <w:rFonts w:ascii="Courier New" w:hAnsi="Courier New" w:cs="Courier New"/>
        </w:rPr>
        <w:t xml:space="preserve"> </w:t>
      </w:r>
      <w:r w:rsidR="003E458C" w:rsidRPr="003E458C">
        <w:rPr>
          <w:rFonts w:ascii="Courier New" w:hAnsi="Courier New" w:cs="Courier New"/>
        </w:rPr>
        <w:t>73-74</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$12-13</w:t>
      </w:r>
      <w:r w:rsidR="00DF7932">
        <w:rPr>
          <w:rFonts w:ascii="Courier New" w:hAnsi="Courier New" w:cs="Courier New"/>
        </w:rPr>
        <w:t xml:space="preserve"> </w:t>
      </w:r>
      <w:r w:rsidR="003E458C" w:rsidRPr="003E458C">
        <w:rPr>
          <w:rFonts w:ascii="Courier New" w:hAnsi="Courier New" w:cs="Courier New"/>
        </w:rPr>
        <w:t>million.</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114</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tobacco </w:t>
      </w:r>
      <w:r w:rsidR="003E458C" w:rsidRPr="003E458C">
        <w:rPr>
          <w:rFonts w:ascii="Courier New" w:hAnsi="Courier New" w:cs="Courier New"/>
        </w:rPr>
        <w:t>tax</w:t>
      </w:r>
      <w:r w:rsidR="00DF7932">
        <w:rPr>
          <w:rFonts w:ascii="Courier New" w:hAnsi="Courier New" w:cs="Courier New"/>
        </w:rPr>
        <w:t xml:space="preserve"> </w:t>
      </w:r>
      <w:r w:rsidR="003E458C" w:rsidRPr="003E458C">
        <w:rPr>
          <w:rFonts w:ascii="Courier New" w:hAnsi="Courier New" w:cs="Courier New"/>
        </w:rPr>
        <w:t>will</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deducted.</w:t>
      </w:r>
      <w:r w:rsidR="003E458C" w:rsidRPr="003E458C">
        <w:rPr>
          <w:rFonts w:ascii="Courier New" w:hAnsi="Courier New" w:cs="Courier New"/>
        </w:rPr>
        <w:cr/>
      </w:r>
    </w:p>
    <w:p w:rsidR="007E1274"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170 Senator</w:t>
      </w:r>
      <w:r w:rsidR="007E1274">
        <w:rPr>
          <w:rFonts w:ascii="Courier New" w:hAnsi="Courier New" w:cs="Courier New"/>
        </w:rPr>
        <w:t xml:space="preserve"> </w:t>
      </w:r>
      <w:r w:rsidRPr="003E458C">
        <w:rPr>
          <w:rFonts w:ascii="Courier New" w:hAnsi="Courier New" w:cs="Courier New"/>
        </w:rPr>
        <w:t>Thomas</w:t>
      </w:r>
      <w:r w:rsidR="007E1274">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regarding Senator</w:t>
      </w:r>
      <w:r w:rsidR="007E1274">
        <w:rPr>
          <w:rFonts w:ascii="Courier New" w:hAnsi="Courier New" w:cs="Courier New"/>
        </w:rPr>
        <w:t xml:space="preserve"> Lewis'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regarding recall of advisory school</w:t>
      </w:r>
      <w:r w:rsidR="007E1274">
        <w:rPr>
          <w:rFonts w:ascii="Courier New" w:hAnsi="Courier New" w:cs="Courier New"/>
        </w:rPr>
        <w:t xml:space="preserve"> board</w:t>
      </w:r>
      <w:r w:rsidRPr="003E458C">
        <w:rPr>
          <w:rFonts w:ascii="Courier New" w:hAnsi="Courier New" w:cs="Courier New"/>
        </w:rPr>
        <w:t xml:space="preserve"> members, he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like</w:t>
      </w:r>
      <w:r w:rsidR="007E1274">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wait</w:t>
      </w:r>
      <w:r w:rsidR="00DF7932">
        <w:rPr>
          <w:rFonts w:ascii="Courier New" w:hAnsi="Courier New" w:cs="Courier New"/>
        </w:rPr>
        <w:t xml:space="preserve"> </w:t>
      </w:r>
      <w:r w:rsidRPr="003E458C">
        <w:rPr>
          <w:rFonts w:ascii="Courier New" w:hAnsi="Courier New" w:cs="Courier New"/>
        </w:rPr>
        <w:t>until</w:t>
      </w:r>
      <w:r w:rsidR="007E1274">
        <w:rPr>
          <w:rFonts w:ascii="Courier New" w:hAnsi="Courier New" w:cs="Courier New"/>
        </w:rPr>
        <w:t xml:space="preserve"> </w:t>
      </w:r>
      <w:r w:rsidRPr="003E458C">
        <w:rPr>
          <w:rFonts w:ascii="Courier New" w:hAnsi="Courier New" w:cs="Courier New"/>
        </w:rPr>
        <w:t>after</w:t>
      </w:r>
      <w:r w:rsidR="00DF7932">
        <w:rPr>
          <w:rFonts w:ascii="Courier New" w:hAnsi="Courier New" w:cs="Courier New"/>
        </w:rPr>
        <w:t xml:space="preserve"> </w:t>
      </w:r>
      <w:r w:rsidR="007E1274">
        <w:rPr>
          <w:rFonts w:ascii="Courier New" w:hAnsi="Courier New" w:cs="Courier New"/>
        </w:rPr>
        <w:t xml:space="preserve">the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 Education and</w:t>
      </w:r>
      <w:r w:rsidR="00DF7932">
        <w:rPr>
          <w:rFonts w:ascii="Courier New" w:hAnsi="Courier New" w:cs="Courier New"/>
        </w:rPr>
        <w:t xml:space="preserve"> </w:t>
      </w:r>
      <w:r w:rsidRPr="003E458C">
        <w:rPr>
          <w:rFonts w:ascii="Courier New" w:hAnsi="Courier New" w:cs="Courier New"/>
        </w:rPr>
        <w:t>on-base</w:t>
      </w:r>
      <w:r w:rsidR="007E1274">
        <w:rPr>
          <w:rFonts w:ascii="Courier New" w:hAnsi="Courier New" w:cs="Courier New"/>
        </w:rPr>
        <w:t xml:space="preserve"> </w:t>
      </w:r>
      <w:r w:rsidRPr="003E458C">
        <w:rPr>
          <w:rFonts w:ascii="Courier New" w:hAnsi="Courier New" w:cs="Courier New"/>
        </w:rPr>
        <w:t>school</w:t>
      </w:r>
      <w:r w:rsidR="007E1274">
        <w:rPr>
          <w:rFonts w:ascii="Courier New" w:hAnsi="Courier New" w:cs="Courier New"/>
        </w:rPr>
        <w:t xml:space="preserve"> people </w:t>
      </w:r>
      <w:r w:rsidRPr="003E458C">
        <w:rPr>
          <w:rFonts w:ascii="Courier New" w:hAnsi="Courier New" w:cs="Courier New"/>
        </w:rPr>
        <w:t>had</w:t>
      </w:r>
      <w:r w:rsidR="007E1274">
        <w:rPr>
          <w:rFonts w:ascii="Courier New" w:hAnsi="Courier New" w:cs="Courier New"/>
        </w:rPr>
        <w:t xml:space="preserve"> </w:t>
      </w:r>
      <w:r w:rsidRPr="003E458C">
        <w:rPr>
          <w:rFonts w:ascii="Courier New" w:hAnsi="Courier New" w:cs="Courier New"/>
        </w:rPr>
        <w:t>got</w:t>
      </w:r>
      <w:r w:rsidR="00DF7932">
        <w:rPr>
          <w:rFonts w:ascii="Courier New" w:hAnsi="Courier New" w:cs="Courier New"/>
        </w:rPr>
        <w:t xml:space="preserve"> </w:t>
      </w:r>
      <w:r w:rsidRPr="003E458C">
        <w:rPr>
          <w:rFonts w:ascii="Courier New" w:hAnsi="Courier New" w:cs="Courier New"/>
        </w:rPr>
        <w:t>together.</w:t>
      </w:r>
      <w:r w:rsidRPr="003E458C">
        <w:rPr>
          <w:rFonts w:ascii="Courier New" w:hAnsi="Courier New" w:cs="Courier New"/>
        </w:rPr>
        <w:cr/>
      </w:r>
    </w:p>
    <w:p w:rsidR="007E1274"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171 Senator</w:t>
      </w:r>
      <w:r w:rsidR="007E1274">
        <w:rPr>
          <w:rFonts w:ascii="Courier New" w:hAnsi="Courier New" w:cs="Courier New"/>
        </w:rPr>
        <w:t xml:space="preserve"> </w:t>
      </w:r>
      <w:proofErr w:type="spellStart"/>
      <w:r w:rsidRPr="003E458C">
        <w:rPr>
          <w:rFonts w:ascii="Courier New" w:hAnsi="Courier New" w:cs="Courier New"/>
        </w:rPr>
        <w:t>Sackett</w:t>
      </w:r>
      <w:proofErr w:type="spellEnd"/>
      <w:r w:rsidR="007E1274">
        <w:rPr>
          <w:rFonts w:ascii="Courier New" w:hAnsi="Courier New" w:cs="Courier New"/>
        </w:rPr>
        <w:t xml:space="preserve"> </w:t>
      </w:r>
      <w:r w:rsidRPr="003E458C">
        <w:rPr>
          <w:rFonts w:ascii="Courier New" w:hAnsi="Courier New" w:cs="Courier New"/>
        </w:rPr>
        <w:t>asked</w:t>
      </w:r>
      <w:r w:rsidR="007E1274">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it would</w:t>
      </w:r>
      <w:r w:rsidR="007E1274">
        <w:rPr>
          <w:rFonts w:ascii="Courier New" w:hAnsi="Courier New" w:cs="Courier New"/>
        </w:rPr>
        <w:t xml:space="preserve"> </w:t>
      </w:r>
      <w:r w:rsidRPr="003E458C">
        <w:rPr>
          <w:rFonts w:ascii="Courier New" w:hAnsi="Courier New" w:cs="Courier New"/>
        </w:rPr>
        <w:t>provide</w:t>
      </w:r>
      <w:r w:rsidR="007E1274">
        <w:rPr>
          <w:rFonts w:ascii="Courier New" w:hAnsi="Courier New" w:cs="Courier New"/>
        </w:rPr>
        <w:t xml:space="preserve"> more </w:t>
      </w:r>
      <w:r w:rsidRPr="003E458C">
        <w:rPr>
          <w:rFonts w:ascii="Courier New" w:hAnsi="Courier New" w:cs="Courier New"/>
        </w:rPr>
        <w:t>methadone programs.</w:t>
      </w:r>
      <w:r w:rsidRPr="003E458C">
        <w:rPr>
          <w:rFonts w:ascii="Courier New" w:hAnsi="Courier New" w:cs="Courier New"/>
        </w:rPr>
        <w:cr/>
      </w:r>
      <w:r w:rsidR="00DF7932">
        <w:rPr>
          <w:rFonts w:ascii="Courier New" w:hAnsi="Courier New" w:cs="Courier New"/>
        </w:rPr>
        <w:t xml:space="preserve"> </w:t>
      </w:r>
    </w:p>
    <w:p w:rsidR="007E1274" w:rsidRDefault="003E458C" w:rsidP="003E458C">
      <w:pPr>
        <w:pStyle w:val="PlainText"/>
        <w:rPr>
          <w:rFonts w:ascii="Courier New" w:hAnsi="Courier New" w:cs="Courier New"/>
        </w:rPr>
      </w:pPr>
      <w:r w:rsidRPr="003E458C">
        <w:rPr>
          <w:rFonts w:ascii="Courier New" w:hAnsi="Courier New" w:cs="Courier New"/>
        </w:rPr>
        <w:t>Senator</w:t>
      </w:r>
      <w:r w:rsidR="007E1274">
        <w:rPr>
          <w:rFonts w:ascii="Courier New" w:hAnsi="Courier New" w:cs="Courier New"/>
        </w:rPr>
        <w:t xml:space="preserve"> </w:t>
      </w:r>
      <w:r w:rsidRPr="003E458C">
        <w:rPr>
          <w:rFonts w:ascii="Courier New" w:hAnsi="Courier New" w:cs="Courier New"/>
        </w:rPr>
        <w:t>Thomas</w:t>
      </w:r>
      <w:r w:rsidR="007E1274">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would</w:t>
      </w:r>
      <w:r w:rsidR="007E1274">
        <w:rPr>
          <w:rFonts w:ascii="Courier New" w:hAnsi="Courier New" w:cs="Courier New"/>
        </w:rPr>
        <w:t xml:space="preserve"> </w:t>
      </w:r>
      <w:r w:rsidRPr="003E458C">
        <w:rPr>
          <w:rFonts w:ascii="Courier New" w:hAnsi="Courier New" w:cs="Courier New"/>
        </w:rPr>
        <w:t>provide</w:t>
      </w:r>
      <w:r w:rsidR="007E1274">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7E1274">
        <w:rPr>
          <w:rFonts w:ascii="Courier New" w:hAnsi="Courier New" w:cs="Courier New"/>
        </w:rPr>
        <w:t xml:space="preserve">whatever </w:t>
      </w:r>
      <w:r w:rsidRPr="003E458C">
        <w:rPr>
          <w:rFonts w:ascii="Courier New" w:hAnsi="Courier New" w:cs="Courier New"/>
        </w:rPr>
        <w:t>drug</w:t>
      </w:r>
      <w:r w:rsidR="00DF7932">
        <w:rPr>
          <w:rFonts w:ascii="Courier New" w:hAnsi="Courier New" w:cs="Courier New"/>
        </w:rPr>
        <w:t xml:space="preserve"> </w:t>
      </w:r>
      <w:r w:rsidRPr="003E458C">
        <w:rPr>
          <w:rFonts w:ascii="Courier New" w:hAnsi="Courier New" w:cs="Courier New"/>
        </w:rPr>
        <w:t>abuse</w:t>
      </w:r>
      <w:r w:rsidR="00DF7932">
        <w:rPr>
          <w:rFonts w:ascii="Courier New" w:hAnsi="Courier New" w:cs="Courier New"/>
        </w:rPr>
        <w:t xml:space="preserve"> </w:t>
      </w:r>
      <w:r w:rsidRPr="003E458C">
        <w:rPr>
          <w:rFonts w:ascii="Courier New" w:hAnsi="Courier New" w:cs="Courier New"/>
        </w:rPr>
        <w:t>programs were</w:t>
      </w:r>
      <w:r w:rsidR="00DF7932">
        <w:rPr>
          <w:rFonts w:ascii="Courier New" w:hAnsi="Courier New" w:cs="Courier New"/>
        </w:rPr>
        <w:t xml:space="preserve"> </w:t>
      </w:r>
      <w:r w:rsidRPr="003E458C">
        <w:rPr>
          <w:rFonts w:ascii="Courier New" w:hAnsi="Courier New" w:cs="Courier New"/>
        </w:rPr>
        <w:t>appropriate.</w:t>
      </w:r>
      <w:r w:rsidRPr="003E458C">
        <w:rPr>
          <w:rFonts w:ascii="Courier New" w:hAnsi="Courier New" w:cs="Courier New"/>
        </w:rPr>
        <w:cr/>
      </w:r>
      <w:r w:rsidR="00DF7932">
        <w:rPr>
          <w:rFonts w:ascii="Courier New" w:hAnsi="Courier New" w:cs="Courier New"/>
        </w:rPr>
        <w:t xml:space="preserve"> </w:t>
      </w:r>
    </w:p>
    <w:p w:rsidR="007E1274" w:rsidRDefault="003E458C" w:rsidP="003E458C">
      <w:pPr>
        <w:pStyle w:val="PlainText"/>
        <w:rPr>
          <w:rFonts w:ascii="Courier New" w:hAnsi="Courier New" w:cs="Courier New"/>
        </w:rPr>
      </w:pPr>
      <w:r w:rsidRPr="003E458C">
        <w:rPr>
          <w:rFonts w:ascii="Courier New" w:hAnsi="Courier New" w:cs="Courier New"/>
        </w:rPr>
        <w:t>Senator</w:t>
      </w:r>
      <w:r w:rsidR="007E1274">
        <w:rPr>
          <w:rFonts w:ascii="Courier New" w:hAnsi="Courier New" w:cs="Courier New"/>
        </w:rPr>
        <w:t xml:space="preserve"> </w:t>
      </w:r>
      <w:r w:rsidRPr="003E458C">
        <w:rPr>
          <w:rFonts w:ascii="Courier New" w:hAnsi="Courier New" w:cs="Courier New"/>
        </w:rPr>
        <w:t>Lewis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had</w:t>
      </w:r>
      <w:r w:rsidR="007E1274">
        <w:rPr>
          <w:rFonts w:ascii="Courier New" w:hAnsi="Courier New" w:cs="Courier New"/>
        </w:rPr>
        <w:t xml:space="preserve"> </w:t>
      </w:r>
      <w:r w:rsidRPr="003E458C">
        <w:rPr>
          <w:rFonts w:ascii="Courier New" w:hAnsi="Courier New" w:cs="Courier New"/>
        </w:rPr>
        <w:t>strong</w:t>
      </w:r>
      <w:r w:rsidR="00DF7932">
        <w:rPr>
          <w:rFonts w:ascii="Courier New" w:hAnsi="Courier New" w:cs="Courier New"/>
        </w:rPr>
        <w:t xml:space="preserve"> </w:t>
      </w:r>
      <w:r w:rsidRPr="003E458C">
        <w:rPr>
          <w:rFonts w:ascii="Courier New" w:hAnsi="Courier New" w:cs="Courier New"/>
        </w:rPr>
        <w:t>reservations</w:t>
      </w:r>
      <w:r w:rsidR="00DF7932">
        <w:rPr>
          <w:rFonts w:ascii="Courier New" w:hAnsi="Courier New" w:cs="Courier New"/>
        </w:rPr>
        <w:t xml:space="preserve"> </w:t>
      </w:r>
      <w:r w:rsidR="007E1274">
        <w:rPr>
          <w:rFonts w:ascii="Courier New" w:hAnsi="Courier New" w:cs="Courier New"/>
        </w:rPr>
        <w:t xml:space="preserve">but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7E1274">
        <w:rPr>
          <w:rFonts w:ascii="Courier New" w:hAnsi="Courier New" w:cs="Courier New"/>
        </w:rPr>
        <w:t xml:space="preserve"> </w:t>
      </w:r>
      <w:r w:rsidRPr="003E458C">
        <w:rPr>
          <w:rFonts w:ascii="Courier New" w:hAnsi="Courier New" w:cs="Courier New"/>
        </w:rPr>
        <w:t>support</w:t>
      </w:r>
      <w:r w:rsidR="007E1274">
        <w:rPr>
          <w:rFonts w:ascii="Courier New" w:hAnsi="Courier New" w:cs="Courier New"/>
        </w:rPr>
        <w:t xml:space="preserve"> </w:t>
      </w:r>
      <w:r w:rsidRPr="003E458C">
        <w:rPr>
          <w:rFonts w:ascii="Courier New" w:hAnsi="Courier New" w:cs="Courier New"/>
        </w:rPr>
        <w:t>it.</w:t>
      </w:r>
    </w:p>
    <w:p w:rsidR="007E1274" w:rsidRDefault="007E1274" w:rsidP="003E458C">
      <w:pPr>
        <w:pStyle w:val="PlainText"/>
        <w:rPr>
          <w:rFonts w:ascii="Courier New" w:hAnsi="Courier New" w:cs="Courier New"/>
        </w:rPr>
      </w:pPr>
    </w:p>
    <w:p w:rsidR="007E1274" w:rsidRDefault="007E1274"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124-----------------------</w:t>
      </w:r>
    </w:p>
    <w:p w:rsidR="00F83CD3" w:rsidRDefault="003E458C" w:rsidP="00F83CD3">
      <w:pPr>
        <w:pStyle w:val="PlainText"/>
        <w:ind w:left="2880" w:firstLine="720"/>
        <w:rPr>
          <w:rFonts w:ascii="Courier New" w:hAnsi="Courier New" w:cs="Courier New"/>
        </w:rPr>
      </w:pPr>
      <w:r w:rsidRPr="003E458C">
        <w:rPr>
          <w:rFonts w:ascii="Courier New" w:hAnsi="Courier New" w:cs="Courier New"/>
        </w:rPr>
        <w:t>3</w:t>
      </w:r>
      <w:r w:rsidRPr="003E458C">
        <w:rPr>
          <w:rFonts w:ascii="Courier New" w:hAnsi="Courier New" w:cs="Courier New"/>
        </w:rPr>
        <w:cr/>
      </w:r>
    </w:p>
    <w:p w:rsidR="00F83CD3" w:rsidRDefault="00F83CD3" w:rsidP="003E458C">
      <w:pPr>
        <w:pStyle w:val="PlainText"/>
        <w:rPr>
          <w:rFonts w:ascii="Courier New" w:hAnsi="Courier New" w:cs="Courier New"/>
        </w:rPr>
      </w:pPr>
    </w:p>
    <w:p w:rsidR="00F83CD3" w:rsidRDefault="007E1274"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171</w:t>
      </w:r>
      <w:r>
        <w:rPr>
          <w:rFonts w:ascii="Courier New" w:hAnsi="Courier New" w:cs="Courier New"/>
        </w:rPr>
        <w:t xml:space="preserve"> -- </w:t>
      </w:r>
      <w:proofErr w:type="spellStart"/>
      <w:r w:rsidRPr="003E458C">
        <w:rPr>
          <w:rFonts w:ascii="Courier New" w:hAnsi="Courier New" w:cs="Courier New"/>
        </w:rPr>
        <w:t>con't</w:t>
      </w:r>
      <w:proofErr w:type="spellEnd"/>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 xml:space="preserve">Senator </w:t>
      </w:r>
      <w:proofErr w:type="spellStart"/>
      <w:r w:rsidR="003E458C" w:rsidRPr="003E458C">
        <w:rPr>
          <w:rFonts w:ascii="Courier New" w:hAnsi="Courier New" w:cs="Courier New"/>
        </w:rPr>
        <w:t>Sackett</w:t>
      </w:r>
      <w:proofErr w:type="spellEnd"/>
      <w:r w:rsidR="003E458C" w:rsidRPr="003E458C">
        <w:rPr>
          <w:rFonts w:ascii="Courier New" w:hAnsi="Courier New" w:cs="Courier New"/>
        </w:rPr>
        <w:t xml:space="preserve"> asked</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F83CD3">
        <w:rPr>
          <w:rFonts w:ascii="Courier New" w:hAnsi="Courier New" w:cs="Courier New"/>
        </w:rPr>
        <w:t xml:space="preserve">provide for </w:t>
      </w:r>
      <w:r w:rsidR="003E458C" w:rsidRPr="003E458C">
        <w:rPr>
          <w:rFonts w:ascii="Courier New" w:hAnsi="Courier New" w:cs="Courier New"/>
        </w:rPr>
        <w:t>drug</w:t>
      </w:r>
      <w:r w:rsidR="00F83CD3">
        <w:rPr>
          <w:rFonts w:ascii="Courier New" w:hAnsi="Courier New" w:cs="Courier New"/>
        </w:rPr>
        <w:t xml:space="preserve"> </w:t>
      </w:r>
      <w:r w:rsidR="003E458C" w:rsidRPr="003E458C">
        <w:rPr>
          <w:rFonts w:ascii="Courier New" w:hAnsi="Courier New" w:cs="Courier New"/>
        </w:rPr>
        <w:t>abuse</w:t>
      </w:r>
      <w:r w:rsidR="00F83CD3">
        <w:rPr>
          <w:rFonts w:ascii="Courier New" w:hAnsi="Courier New" w:cs="Courier New"/>
        </w:rPr>
        <w:t xml:space="preserve"> </w:t>
      </w:r>
      <w:r w:rsidR="003E458C" w:rsidRPr="003E458C">
        <w:rPr>
          <w:rFonts w:ascii="Courier New" w:hAnsi="Courier New" w:cs="Courier New"/>
        </w:rPr>
        <w:t>education in</w:t>
      </w:r>
      <w:r w:rsidR="00F83CD3">
        <w:rPr>
          <w:rFonts w:ascii="Courier New" w:hAnsi="Courier New" w:cs="Courier New"/>
        </w:rPr>
        <w:t xml:space="preserve"> </w:t>
      </w:r>
      <w:r w:rsidR="003E458C" w:rsidRPr="003E458C">
        <w:rPr>
          <w:rFonts w:ascii="Courier New" w:hAnsi="Courier New" w:cs="Courier New"/>
        </w:rPr>
        <w:t>schools.</w:t>
      </w:r>
      <w:r w:rsidR="003E458C" w:rsidRPr="003E458C">
        <w:rPr>
          <w:rFonts w:ascii="Courier New" w:hAnsi="Courier New" w:cs="Courier New"/>
        </w:rPr>
        <w:cr/>
      </w:r>
    </w:p>
    <w:p w:rsidR="00F83CD3" w:rsidRDefault="003E458C" w:rsidP="003E458C">
      <w:pPr>
        <w:pStyle w:val="PlainText"/>
        <w:rPr>
          <w:rFonts w:ascii="Courier New" w:hAnsi="Courier New" w:cs="Courier New"/>
        </w:rPr>
      </w:pPr>
      <w:r w:rsidRPr="003E458C">
        <w:rPr>
          <w:rFonts w:ascii="Courier New" w:hAnsi="Courier New" w:cs="Courier New"/>
        </w:rPr>
        <w:t>Senators Thomas and</w:t>
      </w:r>
      <w:r w:rsidR="00DF7932">
        <w:rPr>
          <w:rFonts w:ascii="Courier New" w:hAnsi="Courier New" w:cs="Courier New"/>
        </w:rPr>
        <w:t xml:space="preserve"> </w:t>
      </w:r>
      <w:r w:rsidRPr="003E458C">
        <w:rPr>
          <w:rFonts w:ascii="Courier New" w:hAnsi="Courier New" w:cs="Courier New"/>
        </w:rPr>
        <w:t>Hensley replied that</w:t>
      </w:r>
      <w:r w:rsidR="00F83CD3">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F83CD3">
        <w:rPr>
          <w:rFonts w:ascii="Courier New" w:hAnsi="Courier New" w:cs="Courier New"/>
        </w:rPr>
        <w:t xml:space="preserve">would </w:t>
      </w:r>
      <w:r w:rsidRPr="003E458C">
        <w:rPr>
          <w:rFonts w:ascii="Courier New" w:hAnsi="Courier New" w:cs="Courier New"/>
        </w:rPr>
        <w:t>provide such</w:t>
      </w:r>
      <w:r w:rsidR="00F83CD3">
        <w:rPr>
          <w:rFonts w:ascii="Courier New" w:hAnsi="Courier New" w:cs="Courier New"/>
        </w:rPr>
        <w:t xml:space="preserve"> </w:t>
      </w:r>
      <w:r w:rsidRPr="003E458C">
        <w:rPr>
          <w:rFonts w:ascii="Courier New" w:hAnsi="Courier New" w:cs="Courier New"/>
        </w:rPr>
        <w:t>education on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state-wide</w:t>
      </w:r>
      <w:r w:rsidR="00DF7932">
        <w:rPr>
          <w:rFonts w:ascii="Courier New" w:hAnsi="Courier New" w:cs="Courier New"/>
        </w:rPr>
        <w:t xml:space="preserve"> </w:t>
      </w:r>
      <w:r w:rsidRPr="003E458C">
        <w:rPr>
          <w:rFonts w:ascii="Courier New" w:hAnsi="Courier New" w:cs="Courier New"/>
        </w:rPr>
        <w:t>basis</w:t>
      </w:r>
      <w:r w:rsidR="00F83CD3">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00F83CD3">
        <w:rPr>
          <w:rFonts w:ascii="Courier New" w:hAnsi="Courier New" w:cs="Courier New"/>
        </w:rPr>
        <w:t xml:space="preserve">well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local</w:t>
      </w:r>
      <w:r w:rsidR="00F83CD3">
        <w:rPr>
          <w:rFonts w:ascii="Courier New" w:hAnsi="Courier New" w:cs="Courier New"/>
        </w:rPr>
        <w:t xml:space="preserve"> </w:t>
      </w:r>
      <w:r w:rsidRPr="003E458C">
        <w:rPr>
          <w:rFonts w:ascii="Courier New" w:hAnsi="Courier New" w:cs="Courier New"/>
        </w:rPr>
        <w:t>schools.</w:t>
      </w:r>
      <w:r w:rsidRPr="003E458C">
        <w:rPr>
          <w:rFonts w:ascii="Courier New" w:hAnsi="Courier New" w:cs="Courier New"/>
        </w:rPr>
        <w:cr/>
      </w:r>
    </w:p>
    <w:p w:rsidR="00F83CD3" w:rsidRDefault="003E458C" w:rsidP="003E458C">
      <w:pPr>
        <w:pStyle w:val="PlainText"/>
        <w:rPr>
          <w:rFonts w:ascii="Courier New" w:hAnsi="Courier New" w:cs="Courier New"/>
        </w:rPr>
      </w:pPr>
      <w:r w:rsidRPr="003E458C">
        <w:rPr>
          <w:rFonts w:ascii="Courier New" w:hAnsi="Courier New" w:cs="Courier New"/>
        </w:rPr>
        <w:t>Senator Croft</w:t>
      </w:r>
      <w:r w:rsidR="00DF7932">
        <w:rPr>
          <w:rFonts w:ascii="Courier New" w:hAnsi="Courier New" w:cs="Courier New"/>
        </w:rPr>
        <w:t xml:space="preserve"> </w:t>
      </w:r>
      <w:r w:rsidRPr="003E458C">
        <w:rPr>
          <w:rFonts w:ascii="Courier New" w:hAnsi="Courier New" w:cs="Courier New"/>
        </w:rPr>
        <w:t>moved to</w:t>
      </w:r>
      <w:r w:rsidR="00DF7932">
        <w:rPr>
          <w:rFonts w:ascii="Courier New" w:hAnsi="Courier New" w:cs="Courier New"/>
        </w:rPr>
        <w:t xml:space="preserve"> </w:t>
      </w:r>
      <w:r w:rsidRPr="003E458C">
        <w:rPr>
          <w:rFonts w:ascii="Courier New" w:hAnsi="Courier New" w:cs="Courier New"/>
        </w:rPr>
        <w:t>pass</w:t>
      </w:r>
      <w:r w:rsidR="00F83CD3">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out of</w:t>
      </w:r>
      <w:r w:rsidR="00DF7932">
        <w:rPr>
          <w:rFonts w:ascii="Courier New" w:hAnsi="Courier New" w:cs="Courier New"/>
        </w:rPr>
        <w:t xml:space="preserve"> </w:t>
      </w:r>
      <w:r w:rsidR="00F83CD3">
        <w:rPr>
          <w:rFonts w:ascii="Courier New" w:hAnsi="Courier New" w:cs="Courier New"/>
        </w:rPr>
        <w:t xml:space="preserve">committee. </w:t>
      </w:r>
      <w:r w:rsidRPr="003E458C">
        <w:rPr>
          <w:rFonts w:ascii="Courier New" w:hAnsi="Courier New" w:cs="Courier New"/>
        </w:rPr>
        <w:t>There</w:t>
      </w:r>
      <w:r w:rsidR="00F83CD3">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w:t>
      </w:r>
      <w:r w:rsidR="00F83CD3">
        <w:rPr>
          <w:rFonts w:ascii="Courier New" w:hAnsi="Courier New" w:cs="Courier New"/>
        </w:rPr>
        <w:t xml:space="preserve"> </w:t>
      </w:r>
      <w:r w:rsidRPr="003E458C">
        <w:rPr>
          <w:rFonts w:ascii="Courier New" w:hAnsi="Courier New" w:cs="Courier New"/>
        </w:rPr>
        <w:t>objection,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w:t>
      </w:r>
      <w:r w:rsidR="00F83CD3">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00F83CD3">
        <w:rPr>
          <w:rFonts w:ascii="Courier New" w:hAnsi="Courier New" w:cs="Courier New"/>
        </w:rPr>
        <w:t>ordered.</w:t>
      </w:r>
      <w:r w:rsidR="00F83CD3">
        <w:rPr>
          <w:rFonts w:ascii="Courier New" w:hAnsi="Courier New" w:cs="Courier New"/>
        </w:rPr>
        <w:cr/>
      </w:r>
    </w:p>
    <w:p w:rsidR="00F83CD3" w:rsidRDefault="00F83CD3" w:rsidP="003E458C">
      <w:pPr>
        <w:pStyle w:val="PlainText"/>
        <w:rPr>
          <w:rFonts w:ascii="Courier New" w:hAnsi="Courier New" w:cs="Courier New"/>
        </w:rPr>
      </w:pPr>
    </w:p>
    <w:p w:rsidR="00F83CD3" w:rsidRDefault="00F83CD3"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125-----------------------</w:t>
      </w:r>
    </w:p>
    <w:p w:rsidR="00F83CD3" w:rsidRDefault="003E458C" w:rsidP="003E458C">
      <w:pPr>
        <w:pStyle w:val="PlainText"/>
        <w:rPr>
          <w:rFonts w:ascii="Courier New" w:hAnsi="Courier New" w:cs="Courier New"/>
        </w:rPr>
      </w:pPr>
      <w:r w:rsidRPr="003E458C">
        <w:rPr>
          <w:rFonts w:ascii="Courier New" w:hAnsi="Courier New" w:cs="Courier New"/>
        </w:rPr>
        <w:t>HEALTH,</w:t>
      </w:r>
      <w:r w:rsidR="00F83CD3">
        <w:rPr>
          <w:rFonts w:ascii="Courier New" w:hAnsi="Courier New" w:cs="Courier New"/>
        </w:rPr>
        <w:t xml:space="preserve"> </w:t>
      </w:r>
      <w:r w:rsidRPr="003E458C">
        <w:rPr>
          <w:rFonts w:ascii="Courier New" w:hAnsi="Courier New" w:cs="Courier New"/>
        </w:rPr>
        <w:t>EDUCATION, SOCIAL</w:t>
      </w:r>
      <w:r w:rsidR="00F83CD3">
        <w:rPr>
          <w:rFonts w:ascii="Courier New" w:hAnsi="Courier New" w:cs="Courier New"/>
        </w:rPr>
        <w:t xml:space="preserve"> </w:t>
      </w:r>
      <w:r w:rsidRPr="003E458C">
        <w:rPr>
          <w:rFonts w:ascii="Courier New" w:hAnsi="Courier New" w:cs="Courier New"/>
        </w:rPr>
        <w:t>SERVICES COMMITTEE MEETING</w:t>
      </w:r>
      <w:r w:rsidRPr="003E458C">
        <w:rPr>
          <w:rFonts w:ascii="Courier New" w:hAnsi="Courier New" w:cs="Courier New"/>
        </w:rPr>
        <w:cr/>
        <w:t>March</w:t>
      </w:r>
      <w:r w:rsidR="00F83CD3">
        <w:rPr>
          <w:rFonts w:ascii="Courier New" w:hAnsi="Courier New" w:cs="Courier New"/>
        </w:rPr>
        <w:t xml:space="preserve"> </w:t>
      </w:r>
      <w:r w:rsidRPr="003E458C">
        <w:rPr>
          <w:rFonts w:ascii="Courier New" w:hAnsi="Courier New" w:cs="Courier New"/>
        </w:rPr>
        <w:t>5,</w:t>
      </w:r>
      <w:r w:rsidR="00DF7932">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00F83CD3">
        <w:rPr>
          <w:rFonts w:ascii="Courier New" w:hAnsi="Courier New" w:cs="Courier New"/>
        </w:rPr>
        <w:t>- Monday</w:t>
      </w:r>
      <w:r w:rsidR="00F83CD3">
        <w:rPr>
          <w:rFonts w:ascii="Courier New" w:hAnsi="Courier New" w:cs="Courier New"/>
        </w:rPr>
        <w:cr/>
      </w:r>
      <w:r w:rsidRPr="003E458C">
        <w:rPr>
          <w:rFonts w:ascii="Courier New" w:hAnsi="Courier New" w:cs="Courier New"/>
        </w:rPr>
        <w:t>8:30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F83CD3" w:rsidRDefault="003E458C" w:rsidP="003E458C">
      <w:pPr>
        <w:pStyle w:val="PlainText"/>
        <w:rPr>
          <w:rFonts w:ascii="Courier New" w:hAnsi="Courier New" w:cs="Courier New"/>
        </w:rPr>
      </w:pP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members of the</w:t>
      </w:r>
      <w:r w:rsidR="00F83CD3">
        <w:rPr>
          <w:rFonts w:ascii="Courier New" w:hAnsi="Courier New" w:cs="Courier New"/>
        </w:rPr>
        <w:t xml:space="preserve"> </w:t>
      </w:r>
      <w:r w:rsidRPr="003E458C">
        <w:rPr>
          <w:rFonts w:ascii="Courier New" w:hAnsi="Courier New" w:cs="Courier New"/>
        </w:rPr>
        <w:t>committee</w:t>
      </w:r>
      <w:r w:rsidR="00F83CD3">
        <w:rPr>
          <w:rFonts w:ascii="Courier New" w:hAnsi="Courier New" w:cs="Courier New"/>
        </w:rPr>
        <w:t xml:space="preserve"> </w:t>
      </w:r>
      <w:r w:rsidRPr="003E458C">
        <w:rPr>
          <w:rFonts w:ascii="Courier New" w:hAnsi="Courier New" w:cs="Courier New"/>
        </w:rPr>
        <w:t>except</w:t>
      </w:r>
      <w:r w:rsidR="00F83CD3">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00F83CD3">
        <w:rPr>
          <w:rFonts w:ascii="Courier New" w:hAnsi="Courier New" w:cs="Courier New"/>
        </w:rPr>
        <w:t xml:space="preserve">Young. </w:t>
      </w:r>
      <w:r w:rsidRPr="003E458C">
        <w:rPr>
          <w:rFonts w:ascii="Courier New" w:hAnsi="Courier New" w:cs="Courier New"/>
        </w:rPr>
        <w:t>Others</w:t>
      </w:r>
      <w:r w:rsidR="00F83CD3">
        <w:rPr>
          <w:rFonts w:ascii="Courier New" w:hAnsi="Courier New" w:cs="Courier New"/>
        </w:rPr>
        <w:t xml:space="preserve"> </w:t>
      </w:r>
      <w:r w:rsidRPr="003E458C">
        <w:rPr>
          <w:rFonts w:ascii="Courier New" w:hAnsi="Courier New" w:cs="Courier New"/>
        </w:rPr>
        <w:t>present</w:t>
      </w:r>
      <w:r w:rsidR="00F83CD3">
        <w:rPr>
          <w:rFonts w:ascii="Courier New" w:hAnsi="Courier New" w:cs="Courier New"/>
        </w:rPr>
        <w:t xml:space="preserve"> </w:t>
      </w:r>
      <w:r w:rsidRPr="003E458C">
        <w:rPr>
          <w:rFonts w:ascii="Courier New" w:hAnsi="Courier New" w:cs="Courier New"/>
        </w:rPr>
        <w:t>were</w:t>
      </w:r>
      <w:r w:rsidR="00F83CD3">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Overstreet,</w:t>
      </w:r>
      <w:r w:rsidR="00DF7932">
        <w:rPr>
          <w:rFonts w:ascii="Courier New" w:hAnsi="Courier New" w:cs="Courier New"/>
        </w:rPr>
        <w:t xml:space="preserve"> </w:t>
      </w:r>
      <w:r w:rsidR="00F83CD3">
        <w:rPr>
          <w:rFonts w:ascii="Courier New" w:hAnsi="Courier New" w:cs="Courier New"/>
        </w:rPr>
        <w:t xml:space="preserve">Lobbyist, </w:t>
      </w:r>
      <w:r w:rsidRPr="003E458C">
        <w:rPr>
          <w:rFonts w:ascii="Courier New" w:hAnsi="Courier New" w:cs="Courier New"/>
        </w:rPr>
        <w:t>Association</w:t>
      </w:r>
      <w:r w:rsidR="00DF7932">
        <w:rPr>
          <w:rFonts w:ascii="Courier New" w:hAnsi="Courier New" w:cs="Courier New"/>
        </w:rPr>
        <w:t xml:space="preserve"> </w:t>
      </w:r>
      <w:r w:rsidRPr="003E458C">
        <w:rPr>
          <w:rFonts w:ascii="Courier New" w:hAnsi="Courier New" w:cs="Courier New"/>
        </w:rPr>
        <w:t>of Alaska School</w:t>
      </w:r>
      <w:r w:rsidR="00DF7932">
        <w:rPr>
          <w:rFonts w:ascii="Courier New" w:hAnsi="Courier New" w:cs="Courier New"/>
        </w:rPr>
        <w:t xml:space="preserve"> </w:t>
      </w:r>
      <w:r w:rsidRPr="003E458C">
        <w:rPr>
          <w:rFonts w:ascii="Courier New" w:hAnsi="Courier New" w:cs="Courier New"/>
        </w:rPr>
        <w:t>Boards; Mr.</w:t>
      </w:r>
      <w:r w:rsidR="00DF7932">
        <w:rPr>
          <w:rFonts w:ascii="Courier New" w:hAnsi="Courier New" w:cs="Courier New"/>
        </w:rPr>
        <w:t xml:space="preserve"> </w:t>
      </w:r>
      <w:r w:rsidRPr="003E458C">
        <w:rPr>
          <w:rFonts w:ascii="Courier New" w:hAnsi="Courier New" w:cs="Courier New"/>
        </w:rPr>
        <w:t>Bob</w:t>
      </w:r>
      <w:r w:rsidR="00DF7932">
        <w:rPr>
          <w:rFonts w:ascii="Courier New" w:hAnsi="Courier New" w:cs="Courier New"/>
        </w:rPr>
        <w:t xml:space="preserve"> </w:t>
      </w:r>
      <w:r w:rsidR="00F83CD3">
        <w:rPr>
          <w:rFonts w:ascii="Courier New" w:hAnsi="Courier New" w:cs="Courier New"/>
        </w:rPr>
        <w:t>Cooksey, Lobbyist, NEA-Alaska;</w:t>
      </w:r>
      <w:r w:rsidRPr="003E458C">
        <w:rPr>
          <w:rFonts w:ascii="Courier New" w:hAnsi="Courier New" w:cs="Courier New"/>
        </w:rPr>
        <w:t xml:space="preserve"> Mr.</w:t>
      </w:r>
      <w:r w:rsidR="00F83CD3">
        <w:rPr>
          <w:rFonts w:ascii="Courier New" w:hAnsi="Courier New" w:cs="Courier New"/>
        </w:rPr>
        <w:t xml:space="preserve"> </w:t>
      </w:r>
      <w:r w:rsidRPr="003E458C">
        <w:rPr>
          <w:rFonts w:ascii="Courier New" w:hAnsi="Courier New" w:cs="Courier New"/>
        </w:rPr>
        <w:t>Duncan</w:t>
      </w:r>
      <w:r w:rsidR="00F83CD3">
        <w:rPr>
          <w:rFonts w:ascii="Courier New" w:hAnsi="Courier New" w:cs="Courier New"/>
        </w:rPr>
        <w:t xml:space="preserve"> </w:t>
      </w:r>
      <w:r w:rsidRPr="003E458C">
        <w:rPr>
          <w:rFonts w:ascii="Courier New" w:hAnsi="Courier New" w:cs="Courier New"/>
        </w:rPr>
        <w:t>Read,</w:t>
      </w:r>
      <w:r w:rsidR="00DF7932">
        <w:rPr>
          <w:rFonts w:ascii="Courier New" w:hAnsi="Courier New" w:cs="Courier New"/>
        </w:rPr>
        <w:t xml:space="preserve"> </w:t>
      </w:r>
      <w:r w:rsidR="00F83CD3">
        <w:rPr>
          <w:rFonts w:ascii="Courier New" w:hAnsi="Courier New" w:cs="Courier New"/>
        </w:rPr>
        <w:t xml:space="preserve">Legislative </w:t>
      </w:r>
      <w:r w:rsidRPr="003E458C">
        <w:rPr>
          <w:rFonts w:ascii="Courier New" w:hAnsi="Courier New" w:cs="Courier New"/>
        </w:rPr>
        <w:t>Chairman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Consortium on</w:t>
      </w:r>
      <w:r w:rsidR="00DF7932">
        <w:rPr>
          <w:rFonts w:ascii="Courier New" w:hAnsi="Courier New" w:cs="Courier New"/>
        </w:rPr>
        <w:t xml:space="preserve"> </w:t>
      </w:r>
      <w:r w:rsidRPr="003E458C">
        <w:rPr>
          <w:rFonts w:ascii="Courier New" w:hAnsi="Courier New" w:cs="Courier New"/>
        </w:rPr>
        <w:t>Early</w:t>
      </w:r>
      <w:r w:rsidR="00DF7932">
        <w:rPr>
          <w:rFonts w:ascii="Courier New" w:hAnsi="Courier New" w:cs="Courier New"/>
        </w:rPr>
        <w:t xml:space="preserve"> </w:t>
      </w:r>
      <w:r w:rsidR="00F83CD3">
        <w:rPr>
          <w:rFonts w:ascii="Courier New" w:hAnsi="Courier New" w:cs="Courier New"/>
        </w:rPr>
        <w:t xml:space="preserve">Childhood Education;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Melvin</w:t>
      </w:r>
      <w:r w:rsidR="00F83CD3">
        <w:rPr>
          <w:rFonts w:ascii="Courier New" w:hAnsi="Courier New" w:cs="Courier New"/>
        </w:rPr>
        <w:t xml:space="preserve"> </w:t>
      </w:r>
      <w:r w:rsidRPr="003E458C">
        <w:rPr>
          <w:rFonts w:ascii="Courier New" w:hAnsi="Courier New" w:cs="Courier New"/>
        </w:rPr>
        <w:t>Charlie, Director</w:t>
      </w:r>
      <w:r w:rsidR="00F83CD3">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F83CD3">
        <w:rPr>
          <w:rFonts w:ascii="Courier New" w:hAnsi="Courier New" w:cs="Courier New"/>
        </w:rPr>
        <w:t xml:space="preserve">Satellite </w:t>
      </w:r>
      <w:r w:rsidRPr="003E458C">
        <w:rPr>
          <w:rFonts w:ascii="Courier New" w:hAnsi="Courier New" w:cs="Courier New"/>
        </w:rPr>
        <w:t>Tele-Communications Project.</w:t>
      </w:r>
      <w:r w:rsidR="00DF7932">
        <w:rPr>
          <w:rFonts w:ascii="Courier New" w:hAnsi="Courier New" w:cs="Courier New"/>
        </w:rPr>
        <w:t xml:space="preserve"> </w:t>
      </w:r>
      <w:r w:rsidRPr="003E458C">
        <w:rPr>
          <w:rFonts w:ascii="Courier New" w:hAnsi="Courier New" w:cs="Courier New"/>
        </w:rPr>
        <w:t>(Commissioner Lind</w:t>
      </w:r>
      <w:r w:rsidR="00F83CD3">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F83CD3" w:rsidRPr="003E458C">
        <w:rPr>
          <w:rFonts w:ascii="Courier New" w:hAnsi="Courier New" w:cs="Courier New"/>
        </w:rPr>
        <w:t>Mr.</w:t>
      </w:r>
      <w:r w:rsidR="00F83CD3">
        <w:rPr>
          <w:rFonts w:ascii="Courier New" w:hAnsi="Courier New" w:cs="Courier New"/>
        </w:rPr>
        <w:t xml:space="preserve"> </w:t>
      </w:r>
      <w:r w:rsidR="00F83CD3" w:rsidRPr="003E458C">
        <w:rPr>
          <w:rFonts w:ascii="Courier New" w:hAnsi="Courier New" w:cs="Courier New"/>
        </w:rPr>
        <w:t>Van</w:t>
      </w:r>
      <w:r w:rsidR="00F83CD3">
        <w:rPr>
          <w:rFonts w:ascii="Courier New" w:hAnsi="Courier New" w:cs="Courier New"/>
        </w:rPr>
        <w:t xml:space="preserve"> </w:t>
      </w:r>
      <w:proofErr w:type="spellStart"/>
      <w:r w:rsidR="00F83CD3" w:rsidRPr="003E458C">
        <w:rPr>
          <w:rFonts w:ascii="Courier New" w:hAnsi="Courier New" w:cs="Courier New"/>
        </w:rPr>
        <w:t>Houte</w:t>
      </w:r>
      <w:proofErr w:type="spellEnd"/>
      <w:r w:rsidR="00F83CD3" w:rsidRPr="003E458C">
        <w:rPr>
          <w:rFonts w:ascii="Courier New" w:hAnsi="Courier New" w:cs="Courier New"/>
        </w:rPr>
        <w:t>)</w:t>
      </w:r>
      <w:r w:rsidR="00F83CD3">
        <w:rPr>
          <w:rFonts w:ascii="Courier New" w:hAnsi="Courier New" w:cs="Courier New"/>
        </w:rPr>
        <w:t xml:space="preserve"> </w:t>
      </w:r>
      <w:r w:rsidRPr="003E458C">
        <w:rPr>
          <w:rFonts w:ascii="Courier New" w:hAnsi="Courier New" w:cs="Courier New"/>
        </w:rPr>
        <w:t>Chairman Thomas</w:t>
      </w:r>
      <w:r w:rsidR="00F83CD3">
        <w:rPr>
          <w:rFonts w:ascii="Courier New" w:hAnsi="Courier New" w:cs="Courier New"/>
        </w:rPr>
        <w:t xml:space="preserve"> </w:t>
      </w:r>
      <w:r w:rsidRPr="003E458C">
        <w:rPr>
          <w:rFonts w:ascii="Courier New" w:hAnsi="Courier New" w:cs="Courier New"/>
        </w:rPr>
        <w:t>called</w:t>
      </w:r>
      <w:r w:rsidR="00F83CD3">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F83CD3">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order</w:t>
      </w:r>
      <w:r w:rsidR="00F83CD3">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F83CD3">
        <w:rPr>
          <w:rFonts w:ascii="Courier New" w:hAnsi="Courier New" w:cs="Courier New"/>
        </w:rPr>
        <w:t xml:space="preserve">called </w:t>
      </w:r>
      <w:r w:rsidRPr="003E458C">
        <w:rPr>
          <w:rFonts w:ascii="Courier New" w:hAnsi="Courier New" w:cs="Courier New"/>
        </w:rPr>
        <w:t>upon</w:t>
      </w:r>
      <w:r w:rsidR="00F83CD3">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Melvin</w:t>
      </w:r>
      <w:r w:rsidR="00F83CD3">
        <w:rPr>
          <w:rFonts w:ascii="Courier New" w:hAnsi="Courier New" w:cs="Courier New"/>
        </w:rPr>
        <w:t xml:space="preserve"> </w:t>
      </w:r>
      <w:r w:rsidRPr="003E458C">
        <w:rPr>
          <w:rFonts w:ascii="Courier New" w:hAnsi="Courier New" w:cs="Courier New"/>
        </w:rPr>
        <w:t>Charlie</w:t>
      </w:r>
      <w:r w:rsidR="00F83CD3">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F83CD3">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Senate</w:t>
      </w:r>
      <w:r w:rsidR="00F83CD3">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165.</w:t>
      </w:r>
      <w:r w:rsidRPr="003E458C">
        <w:rPr>
          <w:rFonts w:ascii="Courier New" w:hAnsi="Courier New" w:cs="Courier New"/>
        </w:rPr>
        <w:cr/>
      </w:r>
    </w:p>
    <w:p w:rsidR="00F83CD3" w:rsidRDefault="00F83CD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CHARLIE</w:t>
      </w:r>
      <w:r>
        <w:rPr>
          <w:rFonts w:ascii="Courier New" w:hAnsi="Courier New" w:cs="Courier New"/>
        </w:rPr>
        <w:t xml:space="preserve"> -- SB </w:t>
      </w:r>
      <w:r w:rsidRPr="003E458C">
        <w:rPr>
          <w:rFonts w:ascii="Courier New" w:hAnsi="Courier New" w:cs="Courier New"/>
        </w:rPr>
        <w:t>165</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Charlie stated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Satellite</w:t>
      </w:r>
      <w:r w:rsidR="00DF7932">
        <w:rPr>
          <w:rFonts w:ascii="Courier New" w:hAnsi="Courier New" w:cs="Courier New"/>
        </w:rPr>
        <w:t xml:space="preserve"> </w:t>
      </w:r>
      <w:r>
        <w:rPr>
          <w:rFonts w:ascii="Courier New" w:hAnsi="Courier New" w:cs="Courier New"/>
        </w:rPr>
        <w:t xml:space="preserve">Tele-Communications </w:t>
      </w:r>
      <w:r w:rsidR="003E458C" w:rsidRPr="003E458C">
        <w:rPr>
          <w:rFonts w:ascii="Courier New" w:hAnsi="Courier New" w:cs="Courier New"/>
        </w:rPr>
        <w:t>Project</w:t>
      </w:r>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started</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1971</w:t>
      </w:r>
      <w:r w:rsidR="00DF7932">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a Lister</w:t>
      </w:r>
      <w:r>
        <w:rPr>
          <w:rFonts w:ascii="Courier New" w:hAnsi="Courier New" w:cs="Courier New"/>
        </w:rPr>
        <w:t xml:space="preserve"> </w:t>
      </w:r>
      <w:r w:rsidR="003E458C" w:rsidRPr="003E458C">
        <w:rPr>
          <w:rFonts w:ascii="Courier New" w:hAnsi="Courier New" w:cs="Courier New"/>
        </w:rPr>
        <w:t>Hill</w:t>
      </w:r>
      <w:r w:rsidR="00DF7932">
        <w:rPr>
          <w:rFonts w:ascii="Courier New" w:hAnsi="Courier New" w:cs="Courier New"/>
        </w:rPr>
        <w:t xml:space="preserve"> </w:t>
      </w:r>
      <w:r>
        <w:rPr>
          <w:rFonts w:ascii="Courier New" w:hAnsi="Courier New" w:cs="Courier New"/>
        </w:rPr>
        <w:t>Founda</w:t>
      </w:r>
      <w:r w:rsidR="003E458C" w:rsidRPr="003E458C">
        <w:rPr>
          <w:rFonts w:ascii="Courier New" w:hAnsi="Courier New" w:cs="Courier New"/>
        </w:rPr>
        <w:t>tion</w:t>
      </w:r>
      <w:r>
        <w:rPr>
          <w:rFonts w:ascii="Courier New" w:hAnsi="Courier New" w:cs="Courier New"/>
        </w:rPr>
        <w:t xml:space="preserve"> </w:t>
      </w:r>
      <w:r w:rsidR="003E458C" w:rsidRPr="003E458C">
        <w:rPr>
          <w:rFonts w:ascii="Courier New" w:hAnsi="Courier New" w:cs="Courier New"/>
        </w:rPr>
        <w:t>Grant</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decision</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made</w:t>
      </w:r>
      <w:r>
        <w:rPr>
          <w:rFonts w:ascii="Courier New" w:hAnsi="Courier New" w:cs="Courier New"/>
        </w:rPr>
        <w:t xml:space="preserve"> </w:t>
      </w:r>
      <w:r w:rsidR="003E458C" w:rsidRPr="003E458C">
        <w:rPr>
          <w:rFonts w:ascii="Courier New" w:hAnsi="Courier New" w:cs="Courier New"/>
        </w:rPr>
        <w:t>to put</w:t>
      </w:r>
      <w:r>
        <w:rPr>
          <w:rFonts w:ascii="Courier New" w:hAnsi="Courier New" w:cs="Courier New"/>
        </w:rPr>
        <w:t xml:space="preserve"> in an </w:t>
      </w:r>
      <w:r w:rsidR="003E458C" w:rsidRPr="003E458C">
        <w:rPr>
          <w:rFonts w:ascii="Courier New" w:hAnsi="Courier New" w:cs="Courier New"/>
        </w:rPr>
        <w:t>educational</w:t>
      </w:r>
      <w:r w:rsidR="00DF7932">
        <w:rPr>
          <w:rFonts w:ascii="Courier New" w:hAnsi="Courier New" w:cs="Courier New"/>
        </w:rPr>
        <w:t xml:space="preserve"> </w:t>
      </w:r>
      <w:r w:rsidR="003E458C" w:rsidRPr="003E458C">
        <w:rPr>
          <w:rFonts w:ascii="Courier New" w:hAnsi="Courier New" w:cs="Courier New"/>
        </w:rPr>
        <w:t>program</w:t>
      </w:r>
      <w:r>
        <w:rPr>
          <w:rFonts w:ascii="Courier New" w:hAnsi="Courier New" w:cs="Courier New"/>
        </w:rPr>
        <w:t xml:space="preserve"> </w:t>
      </w:r>
      <w:r w:rsidR="003E458C" w:rsidRPr="003E458C">
        <w:rPr>
          <w:rFonts w:ascii="Courier New" w:hAnsi="Courier New" w:cs="Courier New"/>
        </w:rPr>
        <w:t>involving approximately</w:t>
      </w:r>
      <w:r w:rsidR="00DF7932">
        <w:rPr>
          <w:rFonts w:ascii="Courier New" w:hAnsi="Courier New" w:cs="Courier New"/>
        </w:rPr>
        <w:t xml:space="preserve"> </w:t>
      </w:r>
      <w:r w:rsidR="003E458C" w:rsidRPr="003E458C">
        <w:rPr>
          <w:rFonts w:ascii="Courier New" w:hAnsi="Courier New" w:cs="Courier New"/>
        </w:rPr>
        <w:t>21 villages.</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informed that</w:t>
      </w:r>
      <w:r w:rsidR="00DF7932">
        <w:rPr>
          <w:rFonts w:ascii="Courier New" w:hAnsi="Courier New" w:cs="Courier New"/>
        </w:rPr>
        <w:t xml:space="preserve"> </w:t>
      </w:r>
      <w:r w:rsidR="003E458C" w:rsidRPr="003E458C">
        <w:rPr>
          <w:rFonts w:ascii="Courier New" w:hAnsi="Courier New" w:cs="Courier New"/>
        </w:rPr>
        <w:t>federal</w:t>
      </w:r>
      <w:r>
        <w:rPr>
          <w:rFonts w:ascii="Courier New" w:hAnsi="Courier New" w:cs="Courier New"/>
        </w:rPr>
        <w:t xml:space="preserve"> </w:t>
      </w:r>
      <w:r w:rsidR="003E458C" w:rsidRPr="003E458C">
        <w:rPr>
          <w:rFonts w:ascii="Courier New" w:hAnsi="Courier New" w:cs="Courier New"/>
        </w:rPr>
        <w:t>OEO</w:t>
      </w:r>
      <w:r w:rsidR="00DF7932">
        <w:rPr>
          <w:rFonts w:ascii="Courier New" w:hAnsi="Courier New" w:cs="Courier New"/>
        </w:rPr>
        <w:t xml:space="preserve"> </w:t>
      </w:r>
      <w:r w:rsidR="003E458C" w:rsidRPr="003E458C">
        <w:rPr>
          <w:rFonts w:ascii="Courier New" w:hAnsi="Courier New" w:cs="Courier New"/>
        </w:rPr>
        <w:t>funds</w:t>
      </w:r>
      <w:r>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lastRenderedPageBreak/>
        <w:t>cut</w:t>
      </w:r>
      <w:r w:rsidR="00DF7932">
        <w:rPr>
          <w:rFonts w:ascii="Courier New" w:hAnsi="Courier New" w:cs="Courier New"/>
        </w:rPr>
        <w:t xml:space="preserve"> </w:t>
      </w:r>
      <w:r>
        <w:rPr>
          <w:rFonts w:ascii="Courier New" w:hAnsi="Courier New" w:cs="Courier New"/>
        </w:rPr>
        <w:t xml:space="preserve">off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SB 165</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introduced to continue the</w:t>
      </w:r>
      <w:r w:rsidR="00DF7932">
        <w:rPr>
          <w:rFonts w:ascii="Courier New" w:hAnsi="Courier New" w:cs="Courier New"/>
        </w:rPr>
        <w:t xml:space="preserve"> </w:t>
      </w:r>
      <w:r>
        <w:rPr>
          <w:rFonts w:ascii="Courier New" w:hAnsi="Courier New" w:cs="Courier New"/>
        </w:rPr>
        <w:t xml:space="preserve">project. </w:t>
      </w:r>
      <w:r w:rsidR="003E458C" w:rsidRPr="003E458C">
        <w:rPr>
          <w:rFonts w:ascii="Courier New" w:hAnsi="Courier New" w:cs="Courier New"/>
        </w:rPr>
        <w:t>Senator Croft</w:t>
      </w:r>
      <w:r w:rsidR="00DF7932">
        <w:rPr>
          <w:rFonts w:ascii="Courier New" w:hAnsi="Courier New" w:cs="Courier New"/>
        </w:rPr>
        <w:t xml:space="preserve"> </w:t>
      </w:r>
      <w:r w:rsidR="003E458C" w:rsidRPr="003E458C">
        <w:rPr>
          <w:rFonts w:ascii="Courier New" w:hAnsi="Courier New" w:cs="Courier New"/>
        </w:rPr>
        <w:t>moved</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unanimous</w:t>
      </w:r>
      <w:r>
        <w:rPr>
          <w:rFonts w:ascii="Courier New" w:hAnsi="Courier New" w:cs="Courier New"/>
        </w:rPr>
        <w:t xml:space="preserve"> consent that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165</w:t>
      </w:r>
      <w:r w:rsidR="00DF7932">
        <w:rPr>
          <w:rFonts w:ascii="Courier New" w:hAnsi="Courier New" w:cs="Courier New"/>
        </w:rPr>
        <w:t xml:space="preserve"> </w:t>
      </w:r>
      <w:r w:rsidR="003E458C" w:rsidRPr="003E458C">
        <w:rPr>
          <w:rFonts w:ascii="Courier New" w:hAnsi="Courier New" w:cs="Courier New"/>
        </w:rPr>
        <w:t>pass</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a do</w:t>
      </w:r>
      <w:r w:rsidR="00DF7932">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Pr>
          <w:rFonts w:ascii="Courier New" w:hAnsi="Courier New" w:cs="Courier New"/>
        </w:rPr>
        <w:t>recommendation</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being</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 it was</w:t>
      </w:r>
      <w:r>
        <w:rPr>
          <w:rFonts w:ascii="Courier New" w:hAnsi="Courier New" w:cs="Courier New"/>
        </w:rPr>
        <w:t xml:space="preserve"> </w:t>
      </w:r>
      <w:r w:rsidR="003E458C" w:rsidRPr="003E458C">
        <w:rPr>
          <w:rFonts w:ascii="Courier New" w:hAnsi="Courier New" w:cs="Courier New"/>
        </w:rPr>
        <w:t>so</w:t>
      </w:r>
      <w:r w:rsidR="00DF7932">
        <w:rPr>
          <w:rFonts w:ascii="Courier New" w:hAnsi="Courier New" w:cs="Courier New"/>
        </w:rPr>
        <w:t xml:space="preserve"> </w:t>
      </w:r>
      <w:r w:rsidR="003E458C" w:rsidRPr="003E458C">
        <w:rPr>
          <w:rFonts w:ascii="Courier New" w:hAnsi="Courier New" w:cs="Courier New"/>
        </w:rPr>
        <w:t>ordered.</w:t>
      </w:r>
      <w:r w:rsidR="003E458C" w:rsidRPr="003E458C">
        <w:rPr>
          <w:rFonts w:ascii="Courier New" w:hAnsi="Courier New" w:cs="Courier New"/>
        </w:rPr>
        <w:cr/>
      </w:r>
      <w:r w:rsidR="00DF7932">
        <w:rPr>
          <w:rFonts w:ascii="Courier New" w:hAnsi="Courier New" w:cs="Courier New"/>
        </w:rPr>
        <w:t xml:space="preserve"> </w:t>
      </w:r>
    </w:p>
    <w:p w:rsidR="00F83CD3" w:rsidRDefault="00F83CD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OVERSTREET</w:t>
      </w:r>
      <w:r>
        <w:rPr>
          <w:rFonts w:ascii="Courier New" w:hAnsi="Courier New" w:cs="Courier New"/>
        </w:rPr>
        <w:t xml:space="preserve"> -- SB 56, </w:t>
      </w:r>
      <w:r w:rsidRPr="003E458C">
        <w:rPr>
          <w:rFonts w:ascii="Courier New" w:hAnsi="Courier New" w:cs="Courier New"/>
        </w:rPr>
        <w:t>SB 50</w:t>
      </w:r>
      <w:r>
        <w:rPr>
          <w:rFonts w:ascii="Courier New" w:hAnsi="Courier New" w:cs="Courier New"/>
        </w:rPr>
        <w:t>)</w:t>
      </w:r>
      <w:r w:rsidR="003E458C" w:rsidRPr="003E458C">
        <w:rPr>
          <w:rFonts w:ascii="Courier New" w:hAnsi="Courier New" w:cs="Courier New"/>
        </w:rPr>
        <w:t xml:space="preserve"> Mr.</w:t>
      </w:r>
      <w:r w:rsidR="00DF7932">
        <w:rPr>
          <w:rFonts w:ascii="Courier New" w:hAnsi="Courier New" w:cs="Courier New"/>
        </w:rPr>
        <w:t xml:space="preserve"> </w:t>
      </w:r>
      <w:r w:rsidR="003E458C" w:rsidRPr="003E458C">
        <w:rPr>
          <w:rFonts w:ascii="Courier New" w:hAnsi="Courier New" w:cs="Courier New"/>
        </w:rPr>
        <w:t>Overstreet</w:t>
      </w:r>
      <w:r w:rsidR="00DF7932">
        <w:rPr>
          <w:rFonts w:ascii="Courier New" w:hAnsi="Courier New" w:cs="Courier New"/>
        </w:rPr>
        <w:t xml:space="preserve"> </w:t>
      </w:r>
      <w:r w:rsidR="003E458C" w:rsidRPr="003E458C">
        <w:rPr>
          <w:rFonts w:ascii="Courier New" w:hAnsi="Courier New" w:cs="Courier New"/>
        </w:rPr>
        <w:t>advised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Association</w:t>
      </w:r>
      <w:r w:rsidR="00DF7932">
        <w:rPr>
          <w:rFonts w:ascii="Courier New" w:hAnsi="Courier New" w:cs="Courier New"/>
        </w:rPr>
        <w:t xml:space="preserve"> </w:t>
      </w:r>
      <w:r>
        <w:rPr>
          <w:rFonts w:ascii="Courier New" w:hAnsi="Courier New" w:cs="Courier New"/>
        </w:rPr>
        <w:t xml:space="preserve">of Alaska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Boards</w:t>
      </w:r>
      <w:r>
        <w:rPr>
          <w:rFonts w:ascii="Courier New" w:hAnsi="Courier New" w:cs="Courier New"/>
        </w:rPr>
        <w:t xml:space="preserve"> </w:t>
      </w:r>
      <w:r w:rsidR="003E458C" w:rsidRPr="003E458C">
        <w:rPr>
          <w:rFonts w:ascii="Courier New" w:hAnsi="Courier New" w:cs="Courier New"/>
        </w:rPr>
        <w:t>position was</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56</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Pr>
          <w:rFonts w:ascii="Courier New" w:hAnsi="Courier New" w:cs="Courier New"/>
        </w:rPr>
        <w:t xml:space="preserve">be </w:t>
      </w:r>
      <w:r w:rsidR="003E458C" w:rsidRPr="003E458C">
        <w:rPr>
          <w:rFonts w:ascii="Courier New" w:hAnsi="Courier New" w:cs="Courier New"/>
        </w:rPr>
        <w:t>changed to provide for</w:t>
      </w:r>
      <w:r w:rsidR="00DF7932">
        <w:rPr>
          <w:rFonts w:ascii="Courier New" w:hAnsi="Courier New" w:cs="Courier New"/>
        </w:rPr>
        <w:t xml:space="preserve"> </w:t>
      </w:r>
      <w:r w:rsidR="003E458C" w:rsidRPr="003E458C">
        <w:rPr>
          <w:rFonts w:ascii="Courier New" w:hAnsi="Courier New" w:cs="Courier New"/>
        </w:rPr>
        <w:t>a longer</w:t>
      </w:r>
      <w:r>
        <w:rPr>
          <w:rFonts w:ascii="Courier New" w:hAnsi="Courier New" w:cs="Courier New"/>
        </w:rPr>
        <w:t xml:space="preserve"> </w:t>
      </w:r>
      <w:r w:rsidR="003E458C" w:rsidRPr="003E458C">
        <w:rPr>
          <w:rFonts w:ascii="Courier New" w:hAnsi="Courier New" w:cs="Courier New"/>
        </w:rPr>
        <w:t>probationary</w:t>
      </w:r>
      <w:r w:rsidR="00DF7932">
        <w:rPr>
          <w:rFonts w:ascii="Courier New" w:hAnsi="Courier New" w:cs="Courier New"/>
        </w:rPr>
        <w:t xml:space="preserve"> </w:t>
      </w:r>
      <w:r>
        <w:rPr>
          <w:rFonts w:ascii="Courier New" w:hAnsi="Courier New" w:cs="Courier New"/>
        </w:rPr>
        <w:t xml:space="preserve">period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elimination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five</w:t>
      </w:r>
      <w:r w:rsidR="00DF7932">
        <w:rPr>
          <w:rFonts w:ascii="Courier New" w:hAnsi="Courier New" w:cs="Courier New"/>
        </w:rPr>
        <w:t xml:space="preserve"> </w:t>
      </w:r>
      <w:r w:rsidR="003E458C" w:rsidRPr="003E458C">
        <w:rPr>
          <w:rFonts w:ascii="Courier New" w:hAnsi="Courier New" w:cs="Courier New"/>
        </w:rPr>
        <w:t>year</w:t>
      </w:r>
      <w:r w:rsidR="00DF7932">
        <w:rPr>
          <w:rFonts w:ascii="Courier New" w:hAnsi="Courier New" w:cs="Courier New"/>
        </w:rPr>
        <w:t xml:space="preserve"> </w:t>
      </w:r>
      <w:r w:rsidR="003E458C" w:rsidRPr="003E458C">
        <w:rPr>
          <w:rFonts w:ascii="Courier New" w:hAnsi="Courier New" w:cs="Courier New"/>
        </w:rPr>
        <w:t>evaluation.</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 xml:space="preserve">advised </w:t>
      </w:r>
      <w:r w:rsidR="003E458C" w:rsidRPr="003E458C">
        <w:rPr>
          <w:rFonts w:ascii="Courier New" w:hAnsi="Courier New" w:cs="Courier New"/>
        </w:rPr>
        <w:t>regarding SB</w:t>
      </w:r>
      <w:r w:rsidR="00DF7932">
        <w:rPr>
          <w:rFonts w:ascii="Courier New" w:hAnsi="Courier New" w:cs="Courier New"/>
        </w:rPr>
        <w:t xml:space="preserve"> </w:t>
      </w:r>
      <w:r w:rsidR="003E458C" w:rsidRPr="003E458C">
        <w:rPr>
          <w:rFonts w:ascii="Courier New" w:hAnsi="Courier New" w:cs="Courier New"/>
        </w:rPr>
        <w:t>50</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suggest</w:t>
      </w:r>
      <w:r>
        <w:rPr>
          <w:rFonts w:ascii="Courier New" w:hAnsi="Courier New" w:cs="Courier New"/>
        </w:rPr>
        <w:t xml:space="preserve"> </w:t>
      </w:r>
      <w:r w:rsidR="003E458C" w:rsidRPr="003E458C">
        <w:rPr>
          <w:rFonts w:ascii="Courier New" w:hAnsi="Courier New" w:cs="Courier New"/>
        </w:rPr>
        <w:t>it be</w:t>
      </w:r>
      <w:r>
        <w:rPr>
          <w:rFonts w:ascii="Courier New" w:hAnsi="Courier New" w:cs="Courier New"/>
        </w:rPr>
        <w:t xml:space="preserve"> </w:t>
      </w:r>
      <w:r w:rsidR="003E458C" w:rsidRPr="003E458C">
        <w:rPr>
          <w:rFonts w:ascii="Courier New" w:hAnsi="Courier New" w:cs="Courier New"/>
        </w:rPr>
        <w:t>amended</w:t>
      </w:r>
      <w:r>
        <w:rPr>
          <w:rFonts w:ascii="Courier New" w:hAnsi="Courier New" w:cs="Courier New"/>
        </w:rPr>
        <w:t xml:space="preserve"> to </w:t>
      </w:r>
      <w:r w:rsidR="003E458C" w:rsidRPr="003E458C">
        <w:rPr>
          <w:rFonts w:ascii="Courier New" w:hAnsi="Courier New" w:cs="Courier New"/>
        </w:rPr>
        <w:t>delete</w:t>
      </w:r>
      <w:r>
        <w:rPr>
          <w:rFonts w:ascii="Courier New" w:hAnsi="Courier New" w:cs="Courier New"/>
        </w:rPr>
        <w:t xml:space="preserve"> </w:t>
      </w:r>
      <w:r w:rsidR="003E458C" w:rsidRPr="003E458C">
        <w:rPr>
          <w:rFonts w:ascii="Courier New" w:hAnsi="Courier New" w:cs="Courier New"/>
        </w:rPr>
        <w:t>all</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proposed</w:t>
      </w:r>
      <w:r>
        <w:rPr>
          <w:rFonts w:ascii="Courier New" w:hAnsi="Courier New" w:cs="Courier New"/>
        </w:rPr>
        <w:t xml:space="preserve"> </w:t>
      </w:r>
      <w:r w:rsidR="003E458C" w:rsidRPr="003E458C">
        <w:rPr>
          <w:rFonts w:ascii="Courier New" w:hAnsi="Courier New" w:cs="Courier New"/>
        </w:rPr>
        <w:t>paragraph</w:t>
      </w:r>
      <w:r w:rsidR="00DF7932">
        <w:rPr>
          <w:rFonts w:ascii="Courier New" w:hAnsi="Courier New" w:cs="Courier New"/>
        </w:rPr>
        <w:t xml:space="preserve"> </w:t>
      </w:r>
      <w:r w:rsidR="003E458C" w:rsidRPr="003E458C">
        <w:rPr>
          <w:rFonts w:ascii="Courier New" w:hAnsi="Courier New" w:cs="Courier New"/>
        </w:rPr>
        <w:t>four</w:t>
      </w:r>
      <w:r>
        <w:rPr>
          <w:rFonts w:ascii="Courier New" w:hAnsi="Courier New" w:cs="Courier New"/>
        </w:rPr>
        <w:t xml:space="preserve"> </w:t>
      </w:r>
      <w:proofErr w:type="spellStart"/>
      <w:r w:rsidR="003E458C" w:rsidRPr="003E458C">
        <w:rPr>
          <w:rFonts w:ascii="Courier New" w:hAnsi="Courier New" w:cs="Courier New"/>
        </w:rPr>
        <w:t>oIt</w:t>
      </w:r>
      <w:proofErr w:type="spellEnd"/>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Pr>
          <w:rFonts w:ascii="Courier New" w:hAnsi="Courier New" w:cs="Courier New"/>
        </w:rPr>
        <w:t>his</w:t>
      </w:r>
      <w:r>
        <w:rPr>
          <w:rFonts w:ascii="Courier New" w:hAnsi="Courier New" w:cs="Courier New"/>
        </w:rPr>
        <w:cr/>
      </w:r>
    </w:p>
    <w:p w:rsidR="00F83CD3" w:rsidRDefault="00F83CD3" w:rsidP="003E458C">
      <w:pPr>
        <w:pStyle w:val="PlainText"/>
        <w:rPr>
          <w:rFonts w:ascii="Courier New" w:hAnsi="Courier New" w:cs="Courier New"/>
        </w:rPr>
      </w:pPr>
    </w:p>
    <w:p w:rsidR="003E458C" w:rsidRPr="003E458C" w:rsidRDefault="003E458C" w:rsidP="00F83CD3">
      <w:pPr>
        <w:pStyle w:val="PlainText"/>
        <w:rPr>
          <w:rFonts w:ascii="Courier New" w:hAnsi="Courier New" w:cs="Courier New"/>
        </w:rPr>
      </w:pPr>
      <w:r w:rsidRPr="003E458C">
        <w:rPr>
          <w:rFonts w:ascii="Courier New" w:hAnsi="Courier New" w:cs="Courier New"/>
        </w:rPr>
        <w:t>3/5/73</w:t>
      </w:r>
      <w:r w:rsidRPr="003E458C">
        <w:rPr>
          <w:rFonts w:ascii="Courier New" w:hAnsi="Courier New" w:cs="Courier New"/>
        </w:rPr>
        <w:cr/>
        <w:t>----------------------- Page 126-----------------------</w:t>
      </w:r>
    </w:p>
    <w:p w:rsidR="00F76907" w:rsidRDefault="00F76907" w:rsidP="003E458C">
      <w:pPr>
        <w:pStyle w:val="PlainText"/>
        <w:rPr>
          <w:rFonts w:ascii="Courier New" w:hAnsi="Courier New" w:cs="Courier New"/>
        </w:rPr>
      </w:pPr>
    </w:p>
    <w:p w:rsidR="00F76907" w:rsidRDefault="00F76907"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OVERSTREET</w:t>
      </w:r>
      <w:r w:rsidR="00DF7932">
        <w:rPr>
          <w:rFonts w:ascii="Courier New" w:hAnsi="Courier New" w:cs="Courier New"/>
        </w:rPr>
        <w:t xml:space="preserve"> </w:t>
      </w:r>
      <w:r>
        <w:rPr>
          <w:rFonts w:ascii="Courier New" w:hAnsi="Courier New" w:cs="Courier New"/>
        </w:rPr>
        <w:t xml:space="preserve">--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50</w:t>
      </w:r>
      <w:r>
        <w:rPr>
          <w:rFonts w:ascii="Courier New" w:hAnsi="Courier New" w:cs="Courier New"/>
        </w:rPr>
        <w:t>)</w:t>
      </w:r>
      <w:r w:rsidR="00EC5470">
        <w:rPr>
          <w:rFonts w:ascii="Courier New" w:hAnsi="Courier New" w:cs="Courier New"/>
        </w:rPr>
        <w:t xml:space="preserve"> </w:t>
      </w:r>
      <w:r w:rsidR="003E458C" w:rsidRPr="003E458C">
        <w:rPr>
          <w:rFonts w:ascii="Courier New" w:hAnsi="Courier New" w:cs="Courier New"/>
        </w:rPr>
        <w:t>position</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most school districts</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next few </w:t>
      </w:r>
      <w:r w:rsidR="003E458C" w:rsidRPr="003E458C">
        <w:rPr>
          <w:rFonts w:ascii="Courier New" w:hAnsi="Courier New" w:cs="Courier New"/>
        </w:rPr>
        <w:t>years are</w:t>
      </w:r>
      <w:r w:rsidR="00DF7932">
        <w:rPr>
          <w:rFonts w:ascii="Courier New" w:hAnsi="Courier New" w:cs="Courier New"/>
        </w:rPr>
        <w:t xml:space="preserve"> </w:t>
      </w:r>
      <w:r w:rsidR="003E458C" w:rsidRPr="003E458C">
        <w:rPr>
          <w:rFonts w:ascii="Courier New" w:hAnsi="Courier New" w:cs="Courier New"/>
        </w:rPr>
        <w:t>going to</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forced to</w:t>
      </w:r>
      <w:r w:rsidR="00DF7932">
        <w:rPr>
          <w:rFonts w:ascii="Courier New" w:hAnsi="Courier New" w:cs="Courier New"/>
        </w:rPr>
        <w:t xml:space="preserve"> </w:t>
      </w:r>
      <w:r w:rsidR="003E458C" w:rsidRPr="003E458C">
        <w:rPr>
          <w:rFonts w:ascii="Courier New" w:hAnsi="Courier New" w:cs="Courier New"/>
        </w:rPr>
        <w:t>reduce their staff</w:t>
      </w:r>
      <w:r w:rsidR="00EC5470">
        <w:rPr>
          <w:rFonts w:ascii="Courier New" w:hAnsi="Courier New" w:cs="Courier New"/>
        </w:rPr>
        <w:t xml:space="preserve">s </w:t>
      </w:r>
      <w:r w:rsidR="003E458C" w:rsidRPr="003E458C">
        <w:rPr>
          <w:rFonts w:ascii="Courier New" w:hAnsi="Courier New" w:cs="Courier New"/>
        </w:rPr>
        <w:t>and</w:t>
      </w:r>
      <w:r w:rsidR="00EC5470">
        <w:rPr>
          <w:rFonts w:ascii="Courier New" w:hAnsi="Courier New" w:cs="Courier New"/>
        </w:rPr>
        <w:t xml:space="preserve"> </w:t>
      </w:r>
      <w:r w:rsidR="003E458C" w:rsidRPr="003E458C">
        <w:rPr>
          <w:rFonts w:ascii="Courier New" w:hAnsi="Courier New" w:cs="Courier New"/>
        </w:rPr>
        <w:t>they</w:t>
      </w:r>
      <w:r w:rsidR="00EC5470">
        <w:rPr>
          <w:rFonts w:ascii="Courier New" w:hAnsi="Courier New" w:cs="Courier New"/>
        </w:rPr>
        <w:t xml:space="preserve"> </w:t>
      </w:r>
      <w:r w:rsidR="003E458C" w:rsidRPr="003E458C">
        <w:rPr>
          <w:rFonts w:ascii="Courier New" w:hAnsi="Courier New" w:cs="Courier New"/>
        </w:rPr>
        <w:t>should</w:t>
      </w:r>
      <w:r w:rsidR="00EC5470">
        <w:rPr>
          <w:rFonts w:ascii="Courier New" w:hAnsi="Courier New" w:cs="Courier New"/>
        </w:rPr>
        <w:t xml:space="preserve"> </w:t>
      </w:r>
      <w:r w:rsidR="003E458C" w:rsidRPr="003E458C">
        <w:rPr>
          <w:rFonts w:ascii="Courier New" w:hAnsi="Courier New" w:cs="Courier New"/>
        </w:rPr>
        <w:t>be</w:t>
      </w:r>
      <w:r w:rsidR="00EC5470">
        <w:rPr>
          <w:rFonts w:ascii="Courier New" w:hAnsi="Courier New" w:cs="Courier New"/>
        </w:rPr>
        <w:t xml:space="preserve"> </w:t>
      </w:r>
      <w:r w:rsidR="003E458C" w:rsidRPr="003E458C">
        <w:rPr>
          <w:rFonts w:ascii="Courier New" w:hAnsi="Courier New" w:cs="Courier New"/>
        </w:rPr>
        <w:t>able</w:t>
      </w:r>
      <w:r w:rsidR="00EC5470">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dismiss teachers</w:t>
      </w:r>
      <w:r w:rsidR="00DF7932">
        <w:rPr>
          <w:rFonts w:ascii="Courier New" w:hAnsi="Courier New" w:cs="Courier New"/>
        </w:rPr>
        <w:t xml:space="preserve"> </w:t>
      </w:r>
      <w:r w:rsidR="00EC5470">
        <w:rPr>
          <w:rFonts w:ascii="Courier New" w:hAnsi="Courier New" w:cs="Courier New"/>
        </w:rPr>
        <w:t xml:space="preserve">based on </w:t>
      </w:r>
      <w:r w:rsidR="003E458C" w:rsidRPr="003E458C">
        <w:rPr>
          <w:rFonts w:ascii="Courier New" w:hAnsi="Courier New" w:cs="Courier New"/>
        </w:rPr>
        <w:t>instructional needs,</w:t>
      </w:r>
      <w:r w:rsidR="00DF7932">
        <w:rPr>
          <w:rFonts w:ascii="Courier New" w:hAnsi="Courier New" w:cs="Courier New"/>
        </w:rPr>
        <w:t xml:space="preserve"> </w:t>
      </w:r>
      <w:r w:rsidR="003E458C" w:rsidRPr="003E458C">
        <w:rPr>
          <w:rFonts w:ascii="Courier New" w:hAnsi="Courier New" w:cs="Courier New"/>
        </w:rPr>
        <w:t>rather than</w:t>
      </w:r>
      <w:r w:rsidR="00EC5470">
        <w:rPr>
          <w:rFonts w:ascii="Courier New" w:hAnsi="Courier New" w:cs="Courier New"/>
        </w:rPr>
        <w:t xml:space="preserve"> dismissing the </w:t>
      </w:r>
      <w:r w:rsidR="003E458C" w:rsidRPr="003E458C">
        <w:rPr>
          <w:rFonts w:ascii="Courier New" w:hAnsi="Courier New" w:cs="Courier New"/>
        </w:rPr>
        <w:t>best</w:t>
      </w:r>
      <w:r w:rsidR="00DF7932">
        <w:rPr>
          <w:rFonts w:ascii="Courier New" w:hAnsi="Courier New" w:cs="Courier New"/>
        </w:rPr>
        <w:t xml:space="preserve"> </w:t>
      </w:r>
      <w:r w:rsidR="00EC5470">
        <w:rPr>
          <w:rFonts w:ascii="Courier New" w:hAnsi="Courier New" w:cs="Courier New"/>
        </w:rPr>
        <w:t>tea</w:t>
      </w:r>
      <w:r w:rsidR="003E458C" w:rsidRPr="003E458C">
        <w:rPr>
          <w:rFonts w:ascii="Courier New" w:hAnsi="Courier New" w:cs="Courier New"/>
        </w:rPr>
        <w:t>chers</w:t>
      </w:r>
      <w:r w:rsidR="00EC5470">
        <w:rPr>
          <w:rFonts w:ascii="Courier New" w:hAnsi="Courier New" w:cs="Courier New"/>
        </w:rPr>
        <w:t xml:space="preserve"> </w:t>
      </w:r>
      <w:r w:rsidR="003E458C" w:rsidRPr="003E458C">
        <w:rPr>
          <w:rFonts w:ascii="Courier New" w:hAnsi="Courier New" w:cs="Courier New"/>
        </w:rPr>
        <w:t>just</w:t>
      </w:r>
      <w:r w:rsidR="00EC5470">
        <w:rPr>
          <w:rFonts w:ascii="Courier New" w:hAnsi="Courier New" w:cs="Courier New"/>
        </w:rPr>
        <w:t xml:space="preserve"> </w:t>
      </w:r>
      <w:r w:rsidR="003E458C" w:rsidRPr="003E458C">
        <w:rPr>
          <w:rFonts w:ascii="Courier New" w:hAnsi="Courier New" w:cs="Courier New"/>
        </w:rPr>
        <w:t>because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tenure.</w:t>
      </w:r>
      <w:r w:rsidR="003E458C" w:rsidRPr="003E458C">
        <w:rPr>
          <w:rFonts w:ascii="Courier New" w:hAnsi="Courier New" w:cs="Courier New"/>
        </w:rPr>
        <w:cr/>
        <w:t xml:space="preserve"> </w:t>
      </w:r>
    </w:p>
    <w:p w:rsidR="00EC5470" w:rsidRDefault="003E458C" w:rsidP="003E458C">
      <w:pPr>
        <w:pStyle w:val="PlainText"/>
        <w:rPr>
          <w:rFonts w:ascii="Courier New" w:hAnsi="Courier New" w:cs="Courier New"/>
        </w:rPr>
      </w:pPr>
      <w:r w:rsidRPr="003E458C">
        <w:rPr>
          <w:rFonts w:ascii="Courier New" w:hAnsi="Courier New" w:cs="Courier New"/>
        </w:rPr>
        <w:t xml:space="preserve">COOKSEY </w:t>
      </w:r>
      <w:r w:rsidR="00EC5470">
        <w:rPr>
          <w:rFonts w:ascii="Courier New" w:hAnsi="Courier New" w:cs="Courier New"/>
        </w:rPr>
        <w:t xml:space="preserve">– </w:t>
      </w:r>
      <w:r w:rsidR="00EC5470" w:rsidRPr="003E458C">
        <w:rPr>
          <w:rFonts w:ascii="Courier New" w:hAnsi="Courier New" w:cs="Courier New"/>
        </w:rPr>
        <w:t>SCR</w:t>
      </w:r>
      <w:r w:rsidR="00EC5470">
        <w:rPr>
          <w:rFonts w:ascii="Courier New" w:hAnsi="Courier New" w:cs="Courier New"/>
        </w:rPr>
        <w:t xml:space="preserve"> </w:t>
      </w:r>
      <w:r w:rsidR="00EC5470" w:rsidRPr="003E458C">
        <w:rPr>
          <w:rFonts w:ascii="Courier New" w:hAnsi="Courier New" w:cs="Courier New"/>
        </w:rPr>
        <w:t>38</w:t>
      </w:r>
      <w:r w:rsidR="00EC5470">
        <w:rPr>
          <w:rFonts w:ascii="Courier New" w:hAnsi="Courier New" w:cs="Courier New"/>
        </w:rPr>
        <w:t>, SB 50, SB 56)</w:t>
      </w:r>
      <w:r w:rsidR="00DF7932">
        <w:rPr>
          <w:rFonts w:ascii="Courier New" w:hAnsi="Courier New" w:cs="Courier New"/>
        </w:rPr>
        <w:t xml:space="preserve"> </w:t>
      </w:r>
      <w:r w:rsidRPr="003E458C">
        <w:rPr>
          <w:rFonts w:ascii="Courier New" w:hAnsi="Courier New" w:cs="Courier New"/>
        </w:rPr>
        <w:t>Mr.</w:t>
      </w:r>
      <w:r w:rsidR="00EC5470">
        <w:rPr>
          <w:rFonts w:ascii="Courier New" w:hAnsi="Courier New" w:cs="Courier New"/>
        </w:rPr>
        <w:t xml:space="preserve"> </w:t>
      </w:r>
      <w:r w:rsidRPr="003E458C">
        <w:rPr>
          <w:rFonts w:ascii="Courier New" w:hAnsi="Courier New" w:cs="Courier New"/>
        </w:rPr>
        <w:t>Cooksey testified</w:t>
      </w:r>
      <w:r w:rsidR="00DF7932">
        <w:rPr>
          <w:rFonts w:ascii="Courier New" w:hAnsi="Courier New" w:cs="Courier New"/>
        </w:rPr>
        <w:t xml:space="preserve"> </w:t>
      </w:r>
      <w:r w:rsidRPr="003E458C">
        <w:rPr>
          <w:rFonts w:ascii="Courier New" w:hAnsi="Courier New" w:cs="Courier New"/>
        </w:rPr>
        <w:t>tha</w:t>
      </w:r>
      <w:r w:rsidR="00EC5470">
        <w:rPr>
          <w:rFonts w:ascii="Courier New" w:hAnsi="Courier New" w:cs="Courier New"/>
        </w:rPr>
        <w:t xml:space="preserve">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National</w:t>
      </w:r>
      <w:r w:rsidR="00DF7932">
        <w:rPr>
          <w:rFonts w:ascii="Courier New" w:hAnsi="Courier New" w:cs="Courier New"/>
        </w:rPr>
        <w:t xml:space="preserve"> </w:t>
      </w:r>
      <w:r w:rsidR="00EC5470">
        <w:rPr>
          <w:rFonts w:ascii="Courier New" w:hAnsi="Courier New" w:cs="Courier New"/>
        </w:rPr>
        <w:t xml:space="preserve">Association of </w:t>
      </w:r>
      <w:r w:rsidRPr="003E458C">
        <w:rPr>
          <w:rFonts w:ascii="Courier New" w:hAnsi="Courier New" w:cs="Courier New"/>
        </w:rPr>
        <w:t>Teachers'</w:t>
      </w:r>
      <w:r w:rsidR="00DF7932">
        <w:rPr>
          <w:rFonts w:ascii="Courier New" w:hAnsi="Courier New" w:cs="Courier New"/>
        </w:rPr>
        <w:t xml:space="preserve"> </w:t>
      </w:r>
      <w:r w:rsidRPr="003E458C">
        <w:rPr>
          <w:rFonts w:ascii="Courier New" w:hAnsi="Courier New" w:cs="Courier New"/>
        </w:rPr>
        <w:t>recommendation on</w:t>
      </w:r>
      <w:r w:rsidR="00EC5470">
        <w:rPr>
          <w:rFonts w:ascii="Courier New" w:hAnsi="Courier New" w:cs="Courier New"/>
        </w:rPr>
        <w:t xml:space="preserve"> </w:t>
      </w:r>
      <w:r w:rsidRPr="003E458C">
        <w:rPr>
          <w:rFonts w:ascii="Courier New" w:hAnsi="Courier New" w:cs="Courier New"/>
        </w:rPr>
        <w:t>SCR</w:t>
      </w:r>
      <w:r w:rsidR="00DF7932">
        <w:rPr>
          <w:rFonts w:ascii="Courier New" w:hAnsi="Courier New" w:cs="Courier New"/>
        </w:rPr>
        <w:t xml:space="preserve"> </w:t>
      </w:r>
      <w:r w:rsidRPr="003E458C">
        <w:rPr>
          <w:rFonts w:ascii="Courier New" w:hAnsi="Courier New" w:cs="Courier New"/>
        </w:rPr>
        <w:t>38</w:t>
      </w:r>
      <w:r w:rsidR="00DF7932">
        <w:rPr>
          <w:rFonts w:ascii="Courier New" w:hAnsi="Courier New" w:cs="Courier New"/>
        </w:rPr>
        <w:t xml:space="preserve"> </w:t>
      </w:r>
      <w:r w:rsidRPr="003E458C">
        <w:rPr>
          <w:rFonts w:ascii="Courier New" w:hAnsi="Courier New" w:cs="Courier New"/>
        </w:rPr>
        <w:t>was</w:t>
      </w:r>
      <w:r w:rsidR="00EC5470">
        <w:rPr>
          <w:rFonts w:ascii="Courier New" w:hAnsi="Courier New" w:cs="Courier New"/>
        </w:rPr>
        <w:t xml:space="preserve"> </w:t>
      </w:r>
      <w:r w:rsidRPr="003E458C">
        <w:rPr>
          <w:rFonts w:ascii="Courier New" w:hAnsi="Courier New" w:cs="Courier New"/>
        </w:rPr>
        <w:t>that</w:t>
      </w:r>
      <w:r w:rsidR="00EC5470">
        <w:rPr>
          <w:rFonts w:ascii="Courier New" w:hAnsi="Courier New" w:cs="Courier New"/>
        </w:rPr>
        <w:t xml:space="preserve"> the </w:t>
      </w:r>
      <w:r w:rsidRPr="003E458C">
        <w:rPr>
          <w:rFonts w:ascii="Courier New" w:hAnsi="Courier New" w:cs="Courier New"/>
        </w:rPr>
        <w:t>State</w:t>
      </w:r>
      <w:r w:rsidR="00EC5470">
        <w:rPr>
          <w:rFonts w:ascii="Courier New" w:hAnsi="Courier New" w:cs="Courier New"/>
        </w:rPr>
        <w:t xml:space="preserve"> </w:t>
      </w:r>
      <w:r w:rsidRPr="003E458C">
        <w:rPr>
          <w:rFonts w:ascii="Courier New" w:hAnsi="Courier New" w:cs="Courier New"/>
        </w:rPr>
        <w:t>Board and</w:t>
      </w:r>
      <w:r w:rsidR="00EC5470">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deal</w:t>
      </w:r>
      <w:r w:rsidR="00EC5470">
        <w:rPr>
          <w:rFonts w:ascii="Courier New" w:hAnsi="Courier New" w:cs="Courier New"/>
        </w:rPr>
        <w:t xml:space="preserve"> with the </w:t>
      </w:r>
      <w:r w:rsidRPr="003E458C">
        <w:rPr>
          <w:rFonts w:ascii="Courier New" w:hAnsi="Courier New" w:cs="Courier New"/>
        </w:rPr>
        <w:t>teacher evaluation</w:t>
      </w:r>
      <w:r w:rsidR="00DF7932">
        <w:rPr>
          <w:rFonts w:ascii="Courier New" w:hAnsi="Courier New" w:cs="Courier New"/>
        </w:rPr>
        <w:t xml:space="preserve"> </w:t>
      </w:r>
      <w:r w:rsidRPr="003E458C">
        <w:rPr>
          <w:rFonts w:ascii="Courier New" w:hAnsi="Courier New" w:cs="Courier New"/>
        </w:rPr>
        <w:t>procedure</w:t>
      </w:r>
      <w:r w:rsidR="00EC5470">
        <w:rPr>
          <w:rFonts w:ascii="Courier New" w:hAnsi="Courier New" w:cs="Courier New"/>
        </w:rPr>
        <w:t xml:space="preserve"> </w:t>
      </w:r>
      <w:r w:rsidRPr="003E458C">
        <w:rPr>
          <w:rFonts w:ascii="Courier New" w:hAnsi="Courier New" w:cs="Courier New"/>
        </w:rPr>
        <w:t>through regulations.</w:t>
      </w:r>
      <w:r w:rsidR="00DF7932">
        <w:rPr>
          <w:rFonts w:ascii="Courier New" w:hAnsi="Courier New" w:cs="Courier New"/>
        </w:rPr>
        <w:t xml:space="preserve"> </w:t>
      </w:r>
      <w:r w:rsidR="00EC5470">
        <w:rPr>
          <w:rFonts w:ascii="Courier New" w:hAnsi="Courier New" w:cs="Courier New"/>
        </w:rPr>
        <w:t xml:space="preserve">He </w:t>
      </w:r>
      <w:r w:rsidRPr="003E458C">
        <w:rPr>
          <w:rFonts w:ascii="Courier New" w:hAnsi="Courier New" w:cs="Courier New"/>
        </w:rPr>
        <w:t>further commented</w:t>
      </w:r>
      <w:r w:rsidR="00DF7932">
        <w:rPr>
          <w:rFonts w:ascii="Courier New" w:hAnsi="Courier New" w:cs="Courier New"/>
        </w:rPr>
        <w:t xml:space="preserve"> </w:t>
      </w:r>
      <w:r w:rsidRPr="003E458C">
        <w:rPr>
          <w:rFonts w:ascii="Courier New" w:hAnsi="Courier New" w:cs="Courier New"/>
        </w:rPr>
        <w:t>that</w:t>
      </w:r>
      <w:r w:rsidR="00EC5470">
        <w:rPr>
          <w:rFonts w:ascii="Courier New" w:hAnsi="Courier New" w:cs="Courier New"/>
        </w:rPr>
        <w:t xml:space="preserve"> </w:t>
      </w:r>
      <w:r w:rsidRPr="003E458C">
        <w:rPr>
          <w:rFonts w:ascii="Courier New" w:hAnsi="Courier New" w:cs="Courier New"/>
        </w:rPr>
        <w:t>the</w:t>
      </w:r>
      <w:r w:rsidR="00EC5470">
        <w:rPr>
          <w:rFonts w:ascii="Courier New" w:hAnsi="Courier New" w:cs="Courier New"/>
        </w:rPr>
        <w:t xml:space="preserve"> </w:t>
      </w:r>
      <w:r w:rsidRPr="003E458C">
        <w:rPr>
          <w:rFonts w:ascii="Courier New" w:hAnsi="Courier New" w:cs="Courier New"/>
        </w:rPr>
        <w:t>association</w:t>
      </w:r>
      <w:r w:rsidR="00EC5470">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EC5470">
        <w:rPr>
          <w:rFonts w:ascii="Courier New" w:hAnsi="Courier New" w:cs="Courier New"/>
        </w:rPr>
        <w:t xml:space="preserve"> support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50</w:t>
      </w:r>
      <w:r w:rsidR="00EC5470">
        <w:rPr>
          <w:rFonts w:ascii="Courier New" w:hAnsi="Courier New" w:cs="Courier New"/>
        </w:rPr>
        <w:t xml:space="preserve"> </w:t>
      </w:r>
      <w:r w:rsidRPr="003E458C">
        <w:rPr>
          <w:rFonts w:ascii="Courier New" w:hAnsi="Courier New" w:cs="Courier New"/>
        </w:rPr>
        <w:t>since</w:t>
      </w:r>
      <w:r w:rsidR="00EC5470">
        <w:rPr>
          <w:rFonts w:ascii="Courier New" w:hAnsi="Courier New" w:cs="Courier New"/>
        </w:rPr>
        <w:t xml:space="preserve"> </w:t>
      </w:r>
      <w:r w:rsidRPr="003E458C">
        <w:rPr>
          <w:rFonts w:ascii="Courier New" w:hAnsi="Courier New" w:cs="Courier New"/>
        </w:rPr>
        <w:t>the</w:t>
      </w:r>
      <w:r w:rsidR="00EC5470">
        <w:rPr>
          <w:rFonts w:ascii="Courier New" w:hAnsi="Courier New" w:cs="Courier New"/>
        </w:rPr>
        <w:t xml:space="preserve"> </w:t>
      </w:r>
      <w:r w:rsidRPr="003E458C">
        <w:rPr>
          <w:rFonts w:ascii="Courier New" w:hAnsi="Courier New" w:cs="Courier New"/>
        </w:rPr>
        <w:t>children would get</w:t>
      </w:r>
      <w:r w:rsidR="00DF7932">
        <w:rPr>
          <w:rFonts w:ascii="Courier New" w:hAnsi="Courier New" w:cs="Courier New"/>
        </w:rPr>
        <w:t xml:space="preserve"> </w:t>
      </w:r>
      <w:r w:rsidRPr="003E458C">
        <w:rPr>
          <w:rFonts w:ascii="Courier New" w:hAnsi="Courier New" w:cs="Courier New"/>
        </w:rPr>
        <w:t>the</w:t>
      </w:r>
      <w:r w:rsidR="00EC5470">
        <w:rPr>
          <w:rFonts w:ascii="Courier New" w:hAnsi="Courier New" w:cs="Courier New"/>
        </w:rPr>
        <w:t xml:space="preserve"> </w:t>
      </w:r>
      <w:r w:rsidRPr="003E458C">
        <w:rPr>
          <w:rFonts w:ascii="Courier New" w:hAnsi="Courier New" w:cs="Courier New"/>
        </w:rPr>
        <w:t>brunt</w:t>
      </w:r>
      <w:r w:rsidR="00EC5470">
        <w:rPr>
          <w:rFonts w:ascii="Courier New" w:hAnsi="Courier New" w:cs="Courier New"/>
        </w:rPr>
        <w:t xml:space="preserve"> </w:t>
      </w:r>
      <w:r w:rsidRPr="003E458C">
        <w:rPr>
          <w:rFonts w:ascii="Courier New" w:hAnsi="Courier New" w:cs="Courier New"/>
        </w:rPr>
        <w:t>of</w:t>
      </w:r>
      <w:r w:rsidR="00EC5470">
        <w:rPr>
          <w:rFonts w:ascii="Courier New" w:hAnsi="Courier New" w:cs="Courier New"/>
        </w:rPr>
        <w:t xml:space="preserve"> reduc</w:t>
      </w:r>
      <w:r w:rsidRPr="003E458C">
        <w:rPr>
          <w:rFonts w:ascii="Courier New" w:hAnsi="Courier New" w:cs="Courier New"/>
        </w:rPr>
        <w:t>ing</w:t>
      </w:r>
      <w:r w:rsidR="00EC5470">
        <w:rPr>
          <w:rFonts w:ascii="Courier New" w:hAnsi="Courier New" w:cs="Courier New"/>
        </w:rPr>
        <w:t xml:space="preserve"> </w:t>
      </w:r>
      <w:r w:rsidRPr="003E458C">
        <w:rPr>
          <w:rFonts w:ascii="Courier New" w:hAnsi="Courier New" w:cs="Courier New"/>
        </w:rPr>
        <w:t>staff</w:t>
      </w:r>
      <w:r w:rsidR="00DF7932">
        <w:rPr>
          <w:rFonts w:ascii="Courier New" w:hAnsi="Courier New" w:cs="Courier New"/>
        </w:rPr>
        <w:t xml:space="preserve"> </w:t>
      </w:r>
      <w:r w:rsidRPr="003E458C">
        <w:rPr>
          <w:rFonts w:ascii="Courier New" w:hAnsi="Courier New" w:cs="Courier New"/>
        </w:rPr>
        <w:t>and he</w:t>
      </w:r>
      <w:r w:rsidR="00DF7932">
        <w:rPr>
          <w:rFonts w:ascii="Courier New" w:hAnsi="Courier New" w:cs="Courier New"/>
        </w:rPr>
        <w:t xml:space="preserve"> </w:t>
      </w:r>
      <w:r w:rsidRPr="003E458C">
        <w:rPr>
          <w:rFonts w:ascii="Courier New" w:hAnsi="Courier New" w:cs="Courier New"/>
        </w:rPr>
        <w:t>had</w:t>
      </w:r>
      <w:r w:rsidR="00EC5470">
        <w:rPr>
          <w:rFonts w:ascii="Courier New" w:hAnsi="Courier New" w:cs="Courier New"/>
        </w:rPr>
        <w:t xml:space="preserve"> </w:t>
      </w:r>
      <w:r w:rsidRPr="003E458C">
        <w:rPr>
          <w:rFonts w:ascii="Courier New" w:hAnsi="Courier New" w:cs="Courier New"/>
        </w:rPr>
        <w:t>a question</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who</w:t>
      </w:r>
      <w:r w:rsidR="00EC5470">
        <w:rPr>
          <w:rFonts w:ascii="Courier New" w:hAnsi="Courier New" w:cs="Courier New"/>
        </w:rPr>
        <w:t xml:space="preserve"> would determine </w:t>
      </w:r>
      <w:r w:rsidRPr="003E458C">
        <w:rPr>
          <w:rFonts w:ascii="Courier New" w:hAnsi="Courier New" w:cs="Courier New"/>
        </w:rPr>
        <w:t>instructional needs</w:t>
      </w:r>
      <w:r w:rsidR="00EC547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EC5470">
        <w:rPr>
          <w:rFonts w:ascii="Courier New" w:hAnsi="Courier New" w:cs="Courier New"/>
        </w:rPr>
        <w:t xml:space="preserve"> </w:t>
      </w:r>
      <w:r w:rsidRPr="003E458C">
        <w:rPr>
          <w:rFonts w:ascii="Courier New" w:hAnsi="Courier New" w:cs="Courier New"/>
        </w:rPr>
        <w:t>district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EC5470">
        <w:rPr>
          <w:rFonts w:ascii="Courier New" w:hAnsi="Courier New" w:cs="Courier New"/>
        </w:rPr>
        <w:t xml:space="preserve"> quality of</w:t>
      </w:r>
      <w:r w:rsidRPr="003E458C">
        <w:rPr>
          <w:rFonts w:ascii="Courier New" w:hAnsi="Courier New" w:cs="Courier New"/>
        </w:rPr>
        <w:t xml:space="preserve"> </w:t>
      </w:r>
      <w:r w:rsidR="00EC5470">
        <w:rPr>
          <w:rFonts w:ascii="Courier New" w:hAnsi="Courier New" w:cs="Courier New"/>
        </w:rPr>
        <w:t>teachers</w:t>
      </w:r>
      <w:r w:rsidRPr="003E458C">
        <w:rPr>
          <w:rFonts w:ascii="Courier New" w:hAnsi="Courier New" w:cs="Courier New"/>
        </w:rPr>
        <w:t>.</w:t>
      </w:r>
      <w:r w:rsidR="00EC5470">
        <w:rPr>
          <w:rFonts w:ascii="Courier New" w:hAnsi="Courier New" w:cs="Courier New"/>
        </w:rPr>
        <w:t xml:space="preserve"> </w:t>
      </w:r>
      <w:r w:rsidRPr="003E458C">
        <w:rPr>
          <w:rFonts w:ascii="Courier New" w:hAnsi="Courier New" w:cs="Courier New"/>
        </w:rPr>
        <w:t>As</w:t>
      </w:r>
      <w:r w:rsidR="00EC5470">
        <w:rPr>
          <w:rFonts w:ascii="Courier New" w:hAnsi="Courier New" w:cs="Courier New"/>
        </w:rPr>
        <w:t xml:space="preserve"> </w:t>
      </w:r>
      <w:r w:rsidRPr="003E458C">
        <w:rPr>
          <w:rFonts w:ascii="Courier New" w:hAnsi="Courier New" w:cs="Courier New"/>
        </w:rPr>
        <w:t>regards SB</w:t>
      </w:r>
      <w:r w:rsidR="00DF7932">
        <w:rPr>
          <w:rFonts w:ascii="Courier New" w:hAnsi="Courier New" w:cs="Courier New"/>
        </w:rPr>
        <w:t xml:space="preserve"> </w:t>
      </w:r>
      <w:r w:rsidRPr="003E458C">
        <w:rPr>
          <w:rFonts w:ascii="Courier New" w:hAnsi="Courier New" w:cs="Courier New"/>
        </w:rPr>
        <w:t>56,</w:t>
      </w:r>
      <w:r w:rsidR="00EC5470">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Cooksey</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EC5470">
        <w:rPr>
          <w:rFonts w:ascii="Courier New" w:hAnsi="Courier New" w:cs="Courier New"/>
        </w:rPr>
        <w:t xml:space="preserve">he </w:t>
      </w:r>
      <w:r w:rsidRPr="003E458C">
        <w:rPr>
          <w:rFonts w:ascii="Courier New" w:hAnsi="Courier New" w:cs="Courier New"/>
        </w:rPr>
        <w:t>supported</w:t>
      </w:r>
      <w:r w:rsidR="00DF7932">
        <w:rPr>
          <w:rFonts w:ascii="Courier New" w:hAnsi="Courier New" w:cs="Courier New"/>
        </w:rPr>
        <w:t xml:space="preserve"> </w:t>
      </w:r>
      <w:r w:rsidRPr="003E458C">
        <w:rPr>
          <w:rFonts w:ascii="Courier New" w:hAnsi="Courier New" w:cs="Courier New"/>
        </w:rPr>
        <w:t>the</w:t>
      </w:r>
      <w:r w:rsidR="00EC5470">
        <w:rPr>
          <w:rFonts w:ascii="Courier New" w:hAnsi="Courier New" w:cs="Courier New"/>
        </w:rPr>
        <w:t xml:space="preserve"> bill position in</w:t>
      </w:r>
      <w:r w:rsidRPr="003E458C">
        <w:rPr>
          <w:rFonts w:ascii="Courier New" w:hAnsi="Courier New" w:cs="Courier New"/>
        </w:rPr>
        <w:t xml:space="preserve"> connection</w:t>
      </w:r>
      <w:r w:rsidR="00DF7932">
        <w:rPr>
          <w:rFonts w:ascii="Courier New" w:hAnsi="Courier New" w:cs="Courier New"/>
        </w:rPr>
        <w:t xml:space="preserve"> </w:t>
      </w:r>
      <w:r w:rsidRPr="003E458C">
        <w:rPr>
          <w:rFonts w:ascii="Courier New" w:hAnsi="Courier New" w:cs="Courier New"/>
        </w:rPr>
        <w:t>with a</w:t>
      </w:r>
      <w:r w:rsidR="00DF7932">
        <w:rPr>
          <w:rFonts w:ascii="Courier New" w:hAnsi="Courier New" w:cs="Courier New"/>
        </w:rPr>
        <w:t xml:space="preserve"> </w:t>
      </w:r>
      <w:r w:rsidR="00EC5470">
        <w:rPr>
          <w:rFonts w:ascii="Courier New" w:hAnsi="Courier New" w:cs="Courier New"/>
        </w:rPr>
        <w:t xml:space="preserve">five </w:t>
      </w:r>
      <w:r w:rsidRPr="003E458C">
        <w:rPr>
          <w:rFonts w:ascii="Courier New" w:hAnsi="Courier New" w:cs="Courier New"/>
        </w:rPr>
        <w:t>year</w:t>
      </w:r>
      <w:r w:rsidR="00EC5470">
        <w:rPr>
          <w:rFonts w:ascii="Courier New" w:hAnsi="Courier New" w:cs="Courier New"/>
        </w:rPr>
        <w:t xml:space="preserve"> </w:t>
      </w:r>
      <w:r w:rsidRPr="003E458C">
        <w:rPr>
          <w:rFonts w:ascii="Courier New" w:hAnsi="Courier New" w:cs="Courier New"/>
        </w:rPr>
        <w:t>review, but</w:t>
      </w:r>
      <w:r w:rsidR="00EC5470">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 same</w:t>
      </w:r>
      <w:r w:rsidR="00EC5470">
        <w:rPr>
          <w:rFonts w:ascii="Courier New" w:hAnsi="Courier New" w:cs="Courier New"/>
        </w:rPr>
        <w:t xml:space="preserve"> </w:t>
      </w:r>
      <w:r w:rsidRPr="003E458C">
        <w:rPr>
          <w:rFonts w:ascii="Courier New" w:hAnsi="Courier New" w:cs="Courier New"/>
        </w:rPr>
        <w:t>logic</w:t>
      </w:r>
      <w:r w:rsidR="00EC5470">
        <w:rPr>
          <w:rFonts w:ascii="Courier New" w:hAnsi="Courier New" w:cs="Courier New"/>
        </w:rPr>
        <w:t xml:space="preserve"> </w:t>
      </w:r>
      <w:r w:rsidRPr="003E458C">
        <w:rPr>
          <w:rFonts w:ascii="Courier New" w:hAnsi="Courier New" w:cs="Courier New"/>
        </w:rPr>
        <w:t>should apply</w:t>
      </w:r>
      <w:r w:rsidR="00EC5470">
        <w:rPr>
          <w:rFonts w:ascii="Courier New" w:hAnsi="Courier New" w:cs="Courier New"/>
        </w:rPr>
        <w:t xml:space="preserve"> to </w:t>
      </w:r>
      <w:r w:rsidRPr="003E458C">
        <w:rPr>
          <w:rFonts w:ascii="Courier New" w:hAnsi="Courier New" w:cs="Courier New"/>
        </w:rPr>
        <w:t>probationary</w:t>
      </w:r>
      <w:r w:rsidR="00EC5470">
        <w:rPr>
          <w:rFonts w:ascii="Courier New" w:hAnsi="Courier New" w:cs="Courier New"/>
        </w:rPr>
        <w:t xml:space="preserve"> </w:t>
      </w:r>
      <w:r w:rsidRPr="003E458C">
        <w:rPr>
          <w:rFonts w:ascii="Courier New" w:hAnsi="Courier New" w:cs="Courier New"/>
        </w:rPr>
        <w:t>teachers</w:t>
      </w:r>
      <w:r w:rsidR="00DF7932">
        <w:rPr>
          <w:rFonts w:ascii="Courier New" w:hAnsi="Courier New" w:cs="Courier New"/>
        </w:rPr>
        <w:t xml:space="preserve"> </w:t>
      </w:r>
      <w:r w:rsidR="00EC5470">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the</w:t>
      </w:r>
      <w:r w:rsidR="00EC5470">
        <w:rPr>
          <w:rFonts w:ascii="Courier New" w:hAnsi="Courier New" w:cs="Courier New"/>
        </w:rPr>
        <w:t xml:space="preserve"> </w:t>
      </w:r>
      <w:r w:rsidRPr="003E458C">
        <w:rPr>
          <w:rFonts w:ascii="Courier New" w:hAnsi="Courier New" w:cs="Courier New"/>
        </w:rPr>
        <w:t>evaluation</w:t>
      </w:r>
      <w:r w:rsidR="00DF7932">
        <w:rPr>
          <w:rFonts w:ascii="Courier New" w:hAnsi="Courier New" w:cs="Courier New"/>
        </w:rPr>
        <w:t xml:space="preserve"> </w:t>
      </w:r>
      <w:r w:rsidR="00EC5470">
        <w:rPr>
          <w:rFonts w:ascii="Courier New" w:hAnsi="Courier New" w:cs="Courier New"/>
        </w:rPr>
        <w:t xml:space="preserve">procedure </w:t>
      </w:r>
      <w:r w:rsidRPr="003E458C">
        <w:rPr>
          <w:rFonts w:ascii="Courier New" w:hAnsi="Courier New" w:cs="Courier New"/>
        </w:rPr>
        <w:t>should be</w:t>
      </w:r>
      <w:r w:rsidR="00DF7932">
        <w:rPr>
          <w:rFonts w:ascii="Courier New" w:hAnsi="Courier New" w:cs="Courier New"/>
        </w:rPr>
        <w:t xml:space="preserve"> </w:t>
      </w:r>
      <w:r w:rsidRPr="003E458C">
        <w:rPr>
          <w:rFonts w:ascii="Courier New" w:hAnsi="Courier New" w:cs="Courier New"/>
        </w:rPr>
        <w:t>given a trial</w:t>
      </w:r>
      <w:r w:rsidR="00DF7932">
        <w:rPr>
          <w:rFonts w:ascii="Courier New" w:hAnsi="Courier New" w:cs="Courier New"/>
        </w:rPr>
        <w:t xml:space="preserve"> </w:t>
      </w:r>
      <w:r w:rsidRPr="003E458C">
        <w:rPr>
          <w:rFonts w:ascii="Courier New" w:hAnsi="Courier New" w:cs="Courier New"/>
        </w:rPr>
        <w:t>period</w:t>
      </w:r>
      <w:r w:rsidR="00EC547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ascertain</w:t>
      </w:r>
      <w:r w:rsidR="00DF7932">
        <w:rPr>
          <w:rFonts w:ascii="Courier New" w:hAnsi="Courier New" w:cs="Courier New"/>
        </w:rPr>
        <w:t xml:space="preserve"> </w:t>
      </w:r>
      <w:r w:rsidRPr="003E458C">
        <w:rPr>
          <w:rFonts w:ascii="Courier New" w:hAnsi="Courier New" w:cs="Courier New"/>
        </w:rPr>
        <w:t>how</w:t>
      </w:r>
      <w:r w:rsidR="00EC5470">
        <w:rPr>
          <w:rFonts w:ascii="Courier New" w:hAnsi="Courier New" w:cs="Courier New"/>
        </w:rPr>
        <w:t xml:space="preserve"> many </w:t>
      </w:r>
      <w:r w:rsidRPr="003E458C">
        <w:rPr>
          <w:rFonts w:ascii="Courier New" w:hAnsi="Courier New" w:cs="Courier New"/>
        </w:rPr>
        <w:t>evaluations</w:t>
      </w:r>
      <w:r w:rsidR="00EC5470">
        <w:rPr>
          <w:rFonts w:ascii="Courier New" w:hAnsi="Courier New" w:cs="Courier New"/>
        </w:rPr>
        <w:t xml:space="preserve"> </w:t>
      </w:r>
      <w:r w:rsidRPr="003E458C">
        <w:rPr>
          <w:rFonts w:ascii="Courier New" w:hAnsi="Courier New" w:cs="Courier New"/>
        </w:rPr>
        <w:t>take</w:t>
      </w:r>
      <w:r w:rsidR="00EC5470">
        <w:rPr>
          <w:rFonts w:ascii="Courier New" w:hAnsi="Courier New" w:cs="Courier New"/>
        </w:rPr>
        <w:t xml:space="preserve"> place.</w:t>
      </w:r>
      <w:r w:rsidRPr="003E458C">
        <w:rPr>
          <w:rFonts w:ascii="Courier New" w:hAnsi="Courier New" w:cs="Courier New"/>
        </w:rPr>
        <w:cr/>
        <w:t xml:space="preserve"> </w:t>
      </w:r>
    </w:p>
    <w:p w:rsidR="00EC5470" w:rsidRDefault="00EC547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 xml:space="preserve">VANHOUTE </w:t>
      </w:r>
      <w:r>
        <w:rPr>
          <w:rFonts w:ascii="Courier New" w:hAnsi="Courier New" w:cs="Courier New"/>
        </w:rPr>
        <w:t xml:space="preserve">--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56</w:t>
      </w:r>
      <w:r>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r w:rsidR="003E458C" w:rsidRPr="003E458C">
        <w:rPr>
          <w:rFonts w:ascii="Courier New" w:hAnsi="Courier New" w:cs="Courier New"/>
        </w:rPr>
        <w:t>Van</w:t>
      </w:r>
      <w:r w:rsidR="00DF7932">
        <w:rPr>
          <w:rFonts w:ascii="Courier New" w:hAnsi="Courier New" w:cs="Courier New"/>
        </w:rPr>
        <w:t xml:space="preserve"> </w:t>
      </w:r>
      <w:proofErr w:type="spellStart"/>
      <w:r w:rsidR="003E458C" w:rsidRPr="003E458C">
        <w:rPr>
          <w:rFonts w:ascii="Courier New" w:hAnsi="Courier New" w:cs="Courier New"/>
        </w:rPr>
        <w:t>Houte</w:t>
      </w:r>
      <w:proofErr w:type="spellEnd"/>
      <w:r>
        <w:rPr>
          <w:rFonts w:ascii="Courier New" w:hAnsi="Courier New" w:cs="Courier New"/>
        </w:rPr>
        <w:t xml:space="preserve"> recommended that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Pr>
          <w:rFonts w:ascii="Courier New" w:hAnsi="Courier New" w:cs="Courier New"/>
        </w:rPr>
        <w:t xml:space="preserve">take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action on</w:t>
      </w:r>
      <w:r w:rsidR="00DF7932">
        <w:rPr>
          <w:rFonts w:ascii="Courier New" w:hAnsi="Courier New" w:cs="Courier New"/>
        </w:rPr>
        <w:t xml:space="preserve"> </w:t>
      </w:r>
      <w:r w:rsidR="003E458C" w:rsidRPr="003E458C">
        <w:rPr>
          <w:rFonts w:ascii="Courier New" w:hAnsi="Courier New" w:cs="Courier New"/>
        </w:rPr>
        <w:t>SB56</w:t>
      </w:r>
      <w:r w:rsidR="00DF7932">
        <w:rPr>
          <w:rFonts w:ascii="Courier New" w:hAnsi="Courier New" w:cs="Courier New"/>
        </w:rPr>
        <w:t xml:space="preserve"> </w:t>
      </w:r>
      <w:r w:rsidR="003E458C" w:rsidRPr="003E458C">
        <w:rPr>
          <w:rFonts w:ascii="Courier New" w:hAnsi="Courier New" w:cs="Courier New"/>
        </w:rPr>
        <w:t>until</w:t>
      </w:r>
      <w:r>
        <w:rPr>
          <w:rFonts w:ascii="Courier New" w:hAnsi="Courier New" w:cs="Courier New"/>
        </w:rPr>
        <w:t xml:space="preserve"> </w:t>
      </w:r>
      <w:r w:rsidR="003E458C" w:rsidRPr="003E458C">
        <w:rPr>
          <w:rFonts w:ascii="Courier New" w:hAnsi="Courier New" w:cs="Courier New"/>
        </w:rPr>
        <w:t>an</w:t>
      </w:r>
      <w:r>
        <w:rPr>
          <w:rFonts w:ascii="Courier New" w:hAnsi="Courier New" w:cs="Courier New"/>
        </w:rPr>
        <w:t xml:space="preserve"> </w:t>
      </w:r>
      <w:r w:rsidR="003E458C" w:rsidRPr="003E458C">
        <w:rPr>
          <w:rFonts w:ascii="Courier New" w:hAnsi="Courier New" w:cs="Courier New"/>
        </w:rPr>
        <w:t>evaluation</w:t>
      </w:r>
      <w:r w:rsidR="00DF7932">
        <w:rPr>
          <w:rFonts w:ascii="Courier New" w:hAnsi="Courier New" w:cs="Courier New"/>
        </w:rPr>
        <w:t xml:space="preserve"> </w:t>
      </w:r>
      <w:r>
        <w:rPr>
          <w:rFonts w:ascii="Courier New" w:hAnsi="Courier New" w:cs="Courier New"/>
        </w:rPr>
        <w:t xml:space="preserve">process is </w:t>
      </w:r>
      <w:r w:rsidR="003E458C" w:rsidRPr="003E458C">
        <w:rPr>
          <w:rFonts w:ascii="Courier New" w:hAnsi="Courier New" w:cs="Courier New"/>
        </w:rPr>
        <w:t>developed.</w:t>
      </w:r>
      <w:r w:rsidR="003E458C" w:rsidRPr="003E458C">
        <w:rPr>
          <w:rFonts w:ascii="Courier New" w:hAnsi="Courier New" w:cs="Courier New"/>
        </w:rPr>
        <w:cr/>
        <w:t xml:space="preserve"> </w:t>
      </w:r>
    </w:p>
    <w:p w:rsidR="00EC5470" w:rsidRDefault="003E458C" w:rsidP="003E458C">
      <w:pPr>
        <w:pStyle w:val="PlainText"/>
        <w:rPr>
          <w:rFonts w:ascii="Courier New" w:hAnsi="Courier New" w:cs="Courier New"/>
        </w:rPr>
      </w:pPr>
      <w:r w:rsidRPr="003E458C">
        <w:rPr>
          <w:rFonts w:ascii="Courier New" w:hAnsi="Courier New" w:cs="Courier New"/>
        </w:rPr>
        <w:t>LIND</w:t>
      </w:r>
      <w:r w:rsidR="00EC5470">
        <w:rPr>
          <w:rFonts w:ascii="Courier New" w:hAnsi="Courier New" w:cs="Courier New"/>
        </w:rPr>
        <w:t xml:space="preserve"> – </w:t>
      </w:r>
      <w:r w:rsidR="00EC5470" w:rsidRPr="003E458C">
        <w:rPr>
          <w:rFonts w:ascii="Courier New" w:hAnsi="Courier New" w:cs="Courier New"/>
        </w:rPr>
        <w:t>SCR</w:t>
      </w:r>
      <w:r w:rsidR="00EC5470">
        <w:rPr>
          <w:rFonts w:ascii="Courier New" w:hAnsi="Courier New" w:cs="Courier New"/>
        </w:rPr>
        <w:t xml:space="preserve"> </w:t>
      </w:r>
      <w:r w:rsidR="00EC5470" w:rsidRPr="003E458C">
        <w:rPr>
          <w:rFonts w:ascii="Courier New" w:hAnsi="Courier New" w:cs="Courier New"/>
        </w:rPr>
        <w:t>38</w:t>
      </w:r>
      <w:r w:rsidR="00EC5470">
        <w:rPr>
          <w:rFonts w:ascii="Courier New" w:hAnsi="Courier New" w:cs="Courier New"/>
        </w:rPr>
        <w:t xml:space="preserve">, SB 50 </w:t>
      </w:r>
      <w:r w:rsidRPr="003E458C">
        <w:rPr>
          <w:rFonts w:ascii="Courier New" w:hAnsi="Courier New" w:cs="Courier New"/>
        </w:rPr>
        <w:t>Commissioner</w:t>
      </w:r>
      <w:r w:rsidR="00EC5470">
        <w:rPr>
          <w:rFonts w:ascii="Courier New" w:hAnsi="Courier New" w:cs="Courier New"/>
        </w:rPr>
        <w:t xml:space="preserve"> </w:t>
      </w:r>
      <w:r w:rsidRPr="003E458C">
        <w:rPr>
          <w:rFonts w:ascii="Courier New" w:hAnsi="Courier New" w:cs="Courier New"/>
        </w:rPr>
        <w:t>Marshall</w:t>
      </w:r>
      <w:r w:rsidR="00DF7932">
        <w:rPr>
          <w:rFonts w:ascii="Courier New" w:hAnsi="Courier New" w:cs="Courier New"/>
        </w:rPr>
        <w:t xml:space="preserve"> </w:t>
      </w:r>
      <w:r w:rsidRPr="003E458C">
        <w:rPr>
          <w:rFonts w:ascii="Courier New" w:hAnsi="Courier New" w:cs="Courier New"/>
        </w:rPr>
        <w:t>Lind</w:t>
      </w:r>
      <w:r w:rsidR="00EC5470">
        <w:rPr>
          <w:rFonts w:ascii="Courier New" w:hAnsi="Courier New" w:cs="Courier New"/>
        </w:rPr>
        <w:t xml:space="preserve"> </w:t>
      </w:r>
      <w:r w:rsidRPr="003E458C">
        <w:rPr>
          <w:rFonts w:ascii="Courier New" w:hAnsi="Courier New" w:cs="Courier New"/>
        </w:rPr>
        <w:t>testified</w:t>
      </w:r>
      <w:r w:rsidR="00DF7932">
        <w:rPr>
          <w:rFonts w:ascii="Courier New" w:hAnsi="Courier New" w:cs="Courier New"/>
        </w:rPr>
        <w:t xml:space="preserve"> </w:t>
      </w:r>
      <w:r w:rsidRPr="003E458C">
        <w:rPr>
          <w:rFonts w:ascii="Courier New" w:hAnsi="Courier New" w:cs="Courier New"/>
        </w:rPr>
        <w:t>that</w:t>
      </w:r>
      <w:r w:rsidR="00EC5470">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EC5470">
        <w:rPr>
          <w:rFonts w:ascii="Courier New" w:hAnsi="Courier New" w:cs="Courier New"/>
        </w:rPr>
        <w:t xml:space="preserve">supported </w:t>
      </w:r>
      <w:r w:rsidRPr="003E458C">
        <w:rPr>
          <w:rFonts w:ascii="Courier New" w:hAnsi="Courier New" w:cs="Courier New"/>
        </w:rPr>
        <w:t>SCR</w:t>
      </w:r>
      <w:r w:rsidR="00EC5470">
        <w:rPr>
          <w:rFonts w:ascii="Courier New" w:hAnsi="Courier New" w:cs="Courier New"/>
        </w:rPr>
        <w:t xml:space="preserve"> </w:t>
      </w:r>
      <w:r w:rsidRPr="003E458C">
        <w:rPr>
          <w:rFonts w:ascii="Courier New" w:hAnsi="Courier New" w:cs="Courier New"/>
        </w:rPr>
        <w:t>38</w:t>
      </w:r>
      <w:r w:rsidR="00DF7932">
        <w:rPr>
          <w:rFonts w:ascii="Courier New" w:hAnsi="Courier New" w:cs="Courier New"/>
        </w:rPr>
        <w:t xml:space="preserve"> </w:t>
      </w:r>
      <w:r w:rsidRPr="003E458C">
        <w:rPr>
          <w:rFonts w:ascii="Courier New" w:hAnsi="Courier New" w:cs="Courier New"/>
        </w:rPr>
        <w:t>which</w:t>
      </w:r>
      <w:r w:rsidR="00EC5470">
        <w:rPr>
          <w:rFonts w:ascii="Courier New" w:hAnsi="Courier New" w:cs="Courier New"/>
        </w:rPr>
        <w:t xml:space="preserve"> </w:t>
      </w:r>
      <w:r w:rsidRPr="003E458C">
        <w:rPr>
          <w:rFonts w:ascii="Courier New" w:hAnsi="Courier New" w:cs="Courier New"/>
        </w:rPr>
        <w:t>would involve the</w:t>
      </w:r>
      <w:r w:rsidR="00EC5470">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EC5470">
        <w:rPr>
          <w:rFonts w:ascii="Courier New" w:hAnsi="Courier New" w:cs="Courier New"/>
        </w:rPr>
        <w:t xml:space="preserve">establishing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mandatory</w:t>
      </w:r>
      <w:r w:rsidR="00DF7932">
        <w:rPr>
          <w:rFonts w:ascii="Courier New" w:hAnsi="Courier New" w:cs="Courier New"/>
        </w:rPr>
        <w:t xml:space="preserve"> </w:t>
      </w:r>
      <w:r w:rsidRPr="003E458C">
        <w:rPr>
          <w:rFonts w:ascii="Courier New" w:hAnsi="Courier New" w:cs="Courier New"/>
        </w:rPr>
        <w:t>system of</w:t>
      </w:r>
      <w:r w:rsidR="00DF7932">
        <w:rPr>
          <w:rFonts w:ascii="Courier New" w:hAnsi="Courier New" w:cs="Courier New"/>
        </w:rPr>
        <w:t xml:space="preserve"> </w:t>
      </w:r>
      <w:r w:rsidRPr="003E458C">
        <w:rPr>
          <w:rFonts w:ascii="Courier New" w:hAnsi="Courier New" w:cs="Courier New"/>
        </w:rPr>
        <w:t>teacher evaluation. He</w:t>
      </w:r>
      <w:r w:rsidR="00EC5470">
        <w:rPr>
          <w:rFonts w:ascii="Courier New" w:hAnsi="Courier New" w:cs="Courier New"/>
        </w:rPr>
        <w:t xml:space="preserve"> further </w:t>
      </w:r>
      <w:r w:rsidRPr="003E458C">
        <w:rPr>
          <w:rFonts w:ascii="Courier New" w:hAnsi="Courier New" w:cs="Courier New"/>
        </w:rPr>
        <w:t>informed</w:t>
      </w:r>
      <w:r w:rsidR="00DF7932">
        <w:rPr>
          <w:rFonts w:ascii="Courier New" w:hAnsi="Courier New" w:cs="Courier New"/>
        </w:rPr>
        <w:t xml:space="preserve"> </w:t>
      </w:r>
      <w:r w:rsidRPr="003E458C">
        <w:rPr>
          <w:rFonts w:ascii="Courier New" w:hAnsi="Courier New" w:cs="Courier New"/>
        </w:rPr>
        <w:t>that</w:t>
      </w:r>
      <w:r w:rsidR="00EC5470">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EC5470">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50</w:t>
      </w:r>
      <w:r w:rsidR="00EC5470">
        <w:rPr>
          <w:rFonts w:ascii="Courier New" w:hAnsi="Courier New" w:cs="Courier New"/>
        </w:rPr>
        <w:t xml:space="preserve"> </w:t>
      </w:r>
      <w:r w:rsidRPr="003E458C">
        <w:rPr>
          <w:rFonts w:ascii="Courier New" w:hAnsi="Courier New" w:cs="Courier New"/>
        </w:rPr>
        <w:t>should</w:t>
      </w:r>
      <w:r w:rsidR="00EC5470">
        <w:rPr>
          <w:rFonts w:ascii="Courier New" w:hAnsi="Courier New" w:cs="Courier New"/>
        </w:rPr>
        <w:t xml:space="preserve"> </w:t>
      </w:r>
      <w:r w:rsidRPr="003E458C">
        <w:rPr>
          <w:rFonts w:ascii="Courier New" w:hAnsi="Courier New" w:cs="Courier New"/>
        </w:rPr>
        <w:t>be</w:t>
      </w:r>
      <w:r w:rsidR="00EC5470">
        <w:rPr>
          <w:rFonts w:ascii="Courier New" w:hAnsi="Courier New" w:cs="Courier New"/>
        </w:rPr>
        <w:t xml:space="preserve"> </w:t>
      </w:r>
      <w:r w:rsidRPr="003E458C">
        <w:rPr>
          <w:rFonts w:ascii="Courier New" w:hAnsi="Courier New" w:cs="Courier New"/>
        </w:rPr>
        <w:t>given</w:t>
      </w:r>
      <w:r w:rsidR="00EC5470">
        <w:rPr>
          <w:rFonts w:ascii="Courier New" w:hAnsi="Courier New" w:cs="Courier New"/>
        </w:rPr>
        <w:t xml:space="preserve"> </w:t>
      </w:r>
      <w:r w:rsidRPr="003E458C">
        <w:rPr>
          <w:rFonts w:ascii="Courier New" w:hAnsi="Courier New" w:cs="Courier New"/>
        </w:rPr>
        <w:t>more</w:t>
      </w:r>
      <w:r w:rsidR="00EC5470">
        <w:rPr>
          <w:rFonts w:ascii="Courier New" w:hAnsi="Courier New" w:cs="Courier New"/>
        </w:rPr>
        <w:t xml:space="preserve"> </w:t>
      </w:r>
      <w:r w:rsidRPr="003E458C">
        <w:rPr>
          <w:rFonts w:ascii="Courier New" w:hAnsi="Courier New" w:cs="Courier New"/>
        </w:rPr>
        <w:t>study.</w:t>
      </w:r>
      <w:r w:rsidRPr="003E458C">
        <w:rPr>
          <w:rFonts w:ascii="Courier New" w:hAnsi="Courier New" w:cs="Courier New"/>
        </w:rPr>
        <w:cr/>
      </w:r>
    </w:p>
    <w:p w:rsidR="00EC5470" w:rsidRDefault="00EC5470" w:rsidP="003E458C">
      <w:pPr>
        <w:pStyle w:val="PlainText"/>
        <w:rPr>
          <w:rFonts w:ascii="Courier New" w:hAnsi="Courier New" w:cs="Courier New"/>
        </w:rPr>
      </w:pPr>
    </w:p>
    <w:p w:rsidR="00EC5470" w:rsidRDefault="00EC547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3/5/73</w:t>
      </w:r>
      <w:r w:rsidRPr="003E458C">
        <w:rPr>
          <w:rFonts w:ascii="Courier New" w:hAnsi="Courier New" w:cs="Courier New"/>
        </w:rPr>
        <w:cr/>
        <w:t>----------------------- Page 127-----------------------</w:t>
      </w:r>
    </w:p>
    <w:p w:rsidR="00EC5470" w:rsidRDefault="00EC5470" w:rsidP="003E458C">
      <w:pPr>
        <w:pStyle w:val="PlainText"/>
        <w:rPr>
          <w:rFonts w:ascii="Courier New" w:hAnsi="Courier New" w:cs="Courier New"/>
        </w:rPr>
      </w:pPr>
    </w:p>
    <w:p w:rsidR="00EC5470" w:rsidRDefault="00EC547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56</w:t>
      </w:r>
      <w:r>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favored</w:t>
      </w:r>
      <w:r w:rsidR="00DF7932">
        <w:rPr>
          <w:rFonts w:ascii="Courier New" w:hAnsi="Courier New" w:cs="Courier New"/>
        </w:rPr>
        <w:t xml:space="preserve"> </w:t>
      </w:r>
      <w:r w:rsidR="003E458C" w:rsidRPr="003E458C">
        <w:rPr>
          <w:rFonts w:ascii="Courier New" w:hAnsi="Courier New" w:cs="Courier New"/>
        </w:rPr>
        <w:t>a three</w:t>
      </w:r>
      <w:r w:rsidR="00DF7932">
        <w:rPr>
          <w:rFonts w:ascii="Courier New" w:hAnsi="Courier New" w:cs="Courier New"/>
        </w:rPr>
        <w:t xml:space="preserve"> </w:t>
      </w:r>
      <w:r>
        <w:rPr>
          <w:rFonts w:ascii="Courier New" w:hAnsi="Courier New" w:cs="Courier New"/>
        </w:rPr>
        <w:t xml:space="preserve">year </w:t>
      </w:r>
      <w:r w:rsidR="003E458C" w:rsidRPr="003E458C">
        <w:rPr>
          <w:rFonts w:ascii="Courier New" w:hAnsi="Courier New" w:cs="Courier New"/>
        </w:rPr>
        <w:t>probationary</w:t>
      </w:r>
      <w:r>
        <w:rPr>
          <w:rFonts w:ascii="Courier New" w:hAnsi="Courier New" w:cs="Courier New"/>
        </w:rPr>
        <w:t xml:space="preserve"> </w:t>
      </w:r>
      <w:r w:rsidR="003E458C" w:rsidRPr="003E458C">
        <w:rPr>
          <w:rFonts w:ascii="Courier New" w:hAnsi="Courier New" w:cs="Courier New"/>
        </w:rPr>
        <w:t>period</w:t>
      </w:r>
      <w:r>
        <w:rPr>
          <w:rFonts w:ascii="Courier New" w:hAnsi="Courier New" w:cs="Courier New"/>
        </w:rPr>
        <w:t xml:space="preserve"> </w:t>
      </w:r>
      <w:r w:rsidR="003E458C" w:rsidRPr="003E458C">
        <w:rPr>
          <w:rFonts w:ascii="Courier New" w:hAnsi="Courier New" w:cs="Courier New"/>
        </w:rPr>
        <w:t>for teachers,</w:t>
      </w:r>
      <w:r>
        <w:rPr>
          <w:rFonts w:ascii="Courier New" w:hAnsi="Courier New" w:cs="Courier New"/>
        </w:rPr>
        <w:t xml:space="preserve"> </w:t>
      </w:r>
      <w:r w:rsidR="003E458C" w:rsidRPr="003E458C">
        <w:rPr>
          <w:rFonts w:ascii="Courier New" w:hAnsi="Courier New" w:cs="Courier New"/>
        </w:rPr>
        <w:t>but did</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Pr>
          <w:rFonts w:ascii="Courier New" w:hAnsi="Courier New" w:cs="Courier New"/>
        </w:rPr>
        <w:t xml:space="preserve">favor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five year</w:t>
      </w:r>
      <w:r w:rsidR="00DF7932">
        <w:rPr>
          <w:rFonts w:ascii="Courier New" w:hAnsi="Courier New" w:cs="Courier New"/>
        </w:rPr>
        <w:t xml:space="preserve"> </w:t>
      </w:r>
      <w:r w:rsidR="003E458C" w:rsidRPr="003E458C">
        <w:rPr>
          <w:rFonts w:ascii="Courier New" w:hAnsi="Courier New" w:cs="Courier New"/>
        </w:rPr>
        <w:t>periodic</w:t>
      </w:r>
      <w:r>
        <w:rPr>
          <w:rFonts w:ascii="Courier New" w:hAnsi="Courier New" w:cs="Courier New"/>
        </w:rPr>
        <w:t xml:space="preserve"> </w:t>
      </w:r>
      <w:r w:rsidR="003E458C" w:rsidRPr="003E458C">
        <w:rPr>
          <w:rFonts w:ascii="Courier New" w:hAnsi="Courier New" w:cs="Courier New"/>
        </w:rPr>
        <w:t>review</w:t>
      </w:r>
      <w:r w:rsidR="00DF7932">
        <w:rPr>
          <w:rFonts w:ascii="Courier New" w:hAnsi="Courier New" w:cs="Courier New"/>
        </w:rPr>
        <w:t xml:space="preserve"> </w:t>
      </w:r>
      <w:r w:rsidR="003E458C" w:rsidRPr="003E458C">
        <w:rPr>
          <w:rFonts w:ascii="Courier New" w:hAnsi="Courier New" w:cs="Courier New"/>
        </w:rPr>
        <w:t>where</w:t>
      </w:r>
      <w:r w:rsidR="00DF7932">
        <w:rPr>
          <w:rFonts w:ascii="Courier New" w:hAnsi="Courier New" w:cs="Courier New"/>
        </w:rPr>
        <w:t xml:space="preserve"> </w:t>
      </w:r>
      <w:r w:rsidR="003E458C" w:rsidRPr="003E458C">
        <w:rPr>
          <w:rFonts w:ascii="Courier New" w:hAnsi="Courier New" w:cs="Courier New"/>
        </w:rPr>
        <w:t>tenure</w:t>
      </w:r>
      <w:r w:rsidR="00DF7932">
        <w:rPr>
          <w:rFonts w:ascii="Courier New" w:hAnsi="Courier New" w:cs="Courier New"/>
        </w:rPr>
        <w:t xml:space="preserve"> </w:t>
      </w:r>
      <w:r w:rsidR="003E458C" w:rsidRPr="003E458C">
        <w:rPr>
          <w:rFonts w:ascii="Courier New" w:hAnsi="Courier New" w:cs="Courier New"/>
        </w:rPr>
        <w:t>rights</w:t>
      </w:r>
      <w:r w:rsidR="00DF7932">
        <w:rPr>
          <w:rFonts w:ascii="Courier New" w:hAnsi="Courier New" w:cs="Courier New"/>
        </w:rPr>
        <w:t xml:space="preserve"> </w:t>
      </w:r>
      <w:r>
        <w:rPr>
          <w:rFonts w:ascii="Courier New" w:hAnsi="Courier New" w:cs="Courier New"/>
        </w:rPr>
        <w:t xml:space="preserve">are </w:t>
      </w:r>
      <w:r w:rsidR="003E458C" w:rsidRPr="003E458C">
        <w:rPr>
          <w:rFonts w:ascii="Courier New" w:hAnsi="Courier New" w:cs="Courier New"/>
        </w:rPr>
        <w:t>reviewed.</w:t>
      </w:r>
      <w:r w:rsidR="003E458C" w:rsidRPr="003E458C">
        <w:rPr>
          <w:rFonts w:ascii="Courier New" w:hAnsi="Courier New" w:cs="Courier New"/>
        </w:rPr>
        <w:cr/>
      </w:r>
    </w:p>
    <w:p w:rsidR="00EC5470" w:rsidRDefault="00EC5470" w:rsidP="003E458C">
      <w:pPr>
        <w:pStyle w:val="PlainText"/>
        <w:rPr>
          <w:rFonts w:ascii="Courier New" w:hAnsi="Courier New" w:cs="Courier New"/>
        </w:rPr>
      </w:pPr>
      <w:r>
        <w:rPr>
          <w:rFonts w:ascii="Courier New" w:hAnsi="Courier New" w:cs="Courier New"/>
        </w:rPr>
        <w:t>OVERSTREET Mr.</w:t>
      </w:r>
      <w:r w:rsidR="00DF7932">
        <w:rPr>
          <w:rFonts w:ascii="Courier New" w:hAnsi="Courier New" w:cs="Courier New"/>
        </w:rPr>
        <w:t xml:space="preserve"> </w:t>
      </w:r>
      <w:r w:rsidR="003E458C" w:rsidRPr="003E458C">
        <w:rPr>
          <w:rFonts w:ascii="Courier New" w:hAnsi="Courier New" w:cs="Courier New"/>
        </w:rPr>
        <w:t>Overstreet</w:t>
      </w:r>
      <w:r>
        <w:rPr>
          <w:rFonts w:ascii="Courier New" w:hAnsi="Courier New" w:cs="Courier New"/>
        </w:rPr>
        <w:t xml:space="preserve"> </w:t>
      </w:r>
      <w:r w:rsidR="003E458C" w:rsidRPr="003E458C">
        <w:rPr>
          <w:rFonts w:ascii="Courier New" w:hAnsi="Courier New" w:cs="Courier New"/>
        </w:rPr>
        <w:t>informed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by definition</w:t>
      </w:r>
      <w:r>
        <w:rPr>
          <w:rFonts w:ascii="Courier New" w:hAnsi="Courier New" w:cs="Courier New"/>
        </w:rPr>
        <w:t xml:space="preserve"> </w:t>
      </w:r>
      <w:r w:rsidR="003E458C" w:rsidRPr="003E458C">
        <w:rPr>
          <w:rFonts w:ascii="Courier New" w:hAnsi="Courier New" w:cs="Courier New"/>
        </w:rPr>
        <w:t>all</w:t>
      </w:r>
      <w:r w:rsidR="00DF7932">
        <w:rPr>
          <w:rFonts w:ascii="Courier New" w:hAnsi="Courier New" w:cs="Courier New"/>
        </w:rPr>
        <w:t xml:space="preserve"> </w:t>
      </w:r>
      <w:r>
        <w:rPr>
          <w:rFonts w:ascii="Courier New" w:hAnsi="Courier New" w:cs="Courier New"/>
        </w:rPr>
        <w:t>certi</w:t>
      </w:r>
      <w:r w:rsidR="003E458C" w:rsidRPr="003E458C">
        <w:rPr>
          <w:rFonts w:ascii="Courier New" w:hAnsi="Courier New" w:cs="Courier New"/>
        </w:rPr>
        <w:t>ficated</w:t>
      </w:r>
      <w:r w:rsidR="00DF7932">
        <w:rPr>
          <w:rFonts w:ascii="Courier New" w:hAnsi="Courier New" w:cs="Courier New"/>
        </w:rPr>
        <w:t xml:space="preserve"> </w:t>
      </w:r>
      <w:r w:rsidR="003E458C" w:rsidRPr="003E458C">
        <w:rPr>
          <w:rFonts w:ascii="Courier New" w:hAnsi="Courier New" w:cs="Courier New"/>
        </w:rPr>
        <w:t>people</w:t>
      </w:r>
      <w:r>
        <w:rPr>
          <w:rFonts w:ascii="Courier New" w:hAnsi="Courier New" w:cs="Courier New"/>
        </w:rPr>
        <w:t xml:space="preserve"> </w:t>
      </w:r>
      <w:r w:rsidR="003E458C" w:rsidRPr="003E458C">
        <w:rPr>
          <w:rFonts w:ascii="Courier New" w:hAnsi="Courier New" w:cs="Courier New"/>
        </w:rPr>
        <w:t>are teachers</w:t>
      </w:r>
      <w:r>
        <w:rPr>
          <w:rFonts w:ascii="Courier New" w:hAnsi="Courier New" w:cs="Courier New"/>
        </w:rPr>
        <w:t xml:space="preserve"> </w:t>
      </w:r>
      <w:r w:rsidR="003E458C" w:rsidRPr="003E458C">
        <w:rPr>
          <w:rFonts w:ascii="Courier New" w:hAnsi="Courier New" w:cs="Courier New"/>
        </w:rPr>
        <w:t>under</w:t>
      </w:r>
      <w:r w:rsidR="00DF7932">
        <w:rPr>
          <w:rFonts w:ascii="Courier New" w:hAnsi="Courier New" w:cs="Courier New"/>
        </w:rPr>
        <w:t xml:space="preserve"> </w:t>
      </w:r>
      <w:r w:rsidR="003E458C" w:rsidRPr="003E458C">
        <w:rPr>
          <w:rFonts w:ascii="Courier New" w:hAnsi="Courier New" w:cs="Courier New"/>
        </w:rPr>
        <w:t>tenure</w:t>
      </w:r>
      <w:r w:rsidR="00DF7932">
        <w:rPr>
          <w:rFonts w:ascii="Courier New" w:hAnsi="Courier New" w:cs="Courier New"/>
        </w:rPr>
        <w:t xml:space="preserve"> </w:t>
      </w:r>
      <w:r w:rsidR="003E458C" w:rsidRPr="003E458C">
        <w:rPr>
          <w:rFonts w:ascii="Courier New" w:hAnsi="Courier New" w:cs="Courier New"/>
        </w:rPr>
        <w:t>law and</w:t>
      </w:r>
      <w:r w:rsidR="00DF7932">
        <w:rPr>
          <w:rFonts w:ascii="Courier New" w:hAnsi="Courier New" w:cs="Courier New"/>
        </w:rPr>
        <w:t xml:space="preserve"> </w:t>
      </w:r>
      <w:r>
        <w:rPr>
          <w:rFonts w:ascii="Courier New" w:hAnsi="Courier New" w:cs="Courier New"/>
        </w:rPr>
        <w:t xml:space="preserve">any </w:t>
      </w:r>
      <w:r w:rsidR="003E458C" w:rsidRPr="003E458C">
        <w:rPr>
          <w:rFonts w:ascii="Courier New" w:hAnsi="Courier New" w:cs="Courier New"/>
        </w:rPr>
        <w:t>reduction</w:t>
      </w:r>
      <w:r>
        <w:rPr>
          <w:rFonts w:ascii="Courier New" w:hAnsi="Courier New" w:cs="Courier New"/>
        </w:rPr>
        <w:t xml:space="preserve"> </w:t>
      </w:r>
      <w:r w:rsidR="003E458C" w:rsidRPr="003E458C">
        <w:rPr>
          <w:rFonts w:ascii="Courier New" w:hAnsi="Courier New" w:cs="Courier New"/>
        </w:rPr>
        <w:t>in staff</w:t>
      </w:r>
      <w:r w:rsidR="00DF7932">
        <w:rPr>
          <w:rFonts w:ascii="Courier New" w:hAnsi="Courier New" w:cs="Courier New"/>
        </w:rPr>
        <w:t xml:space="preserve"> </w:t>
      </w:r>
      <w:r w:rsidR="003E458C" w:rsidRPr="003E458C">
        <w:rPr>
          <w:rFonts w:ascii="Courier New" w:hAnsi="Courier New" w:cs="Courier New"/>
        </w:rPr>
        <w:t>necessary</w:t>
      </w:r>
      <w:r>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include</w:t>
      </w:r>
      <w:r w:rsidR="00DF7932">
        <w:rPr>
          <w:rFonts w:ascii="Courier New" w:hAnsi="Courier New" w:cs="Courier New"/>
        </w:rPr>
        <w:t xml:space="preserve"> </w:t>
      </w:r>
      <w:r w:rsidR="003E458C" w:rsidRPr="003E458C">
        <w:rPr>
          <w:rFonts w:ascii="Courier New" w:hAnsi="Courier New" w:cs="Courier New"/>
        </w:rPr>
        <w:t>administrators.</w:t>
      </w:r>
      <w:r w:rsidR="003E458C" w:rsidRPr="003E458C">
        <w:rPr>
          <w:rFonts w:ascii="Courier New" w:hAnsi="Courier New" w:cs="Courier New"/>
        </w:rPr>
        <w:cr/>
      </w:r>
      <w:r w:rsidRPr="003E458C">
        <w:rPr>
          <w:rFonts w:ascii="Courier New" w:hAnsi="Courier New" w:cs="Courier New"/>
        </w:rPr>
        <w:t xml:space="preserve"> </w:t>
      </w:r>
      <w:r w:rsidR="003E458C" w:rsidRPr="003E458C">
        <w:rPr>
          <w:rFonts w:ascii="Courier New" w:hAnsi="Courier New" w:cs="Courier New"/>
        </w:rPr>
        <w:cr/>
      </w:r>
      <w:r>
        <w:rPr>
          <w:rFonts w:ascii="Courier New" w:hAnsi="Courier New" w:cs="Courier New"/>
        </w:rPr>
        <w:t>(</w:t>
      </w:r>
      <w:r w:rsidRPr="003E458C">
        <w:rPr>
          <w:rFonts w:ascii="Courier New" w:hAnsi="Courier New" w:cs="Courier New"/>
        </w:rPr>
        <w:t xml:space="preserve">STIMSON </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56</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Terry</w:t>
      </w:r>
      <w:r w:rsidR="00DF7932">
        <w:rPr>
          <w:rFonts w:ascii="Courier New" w:hAnsi="Courier New" w:cs="Courier New"/>
        </w:rPr>
        <w:t xml:space="preserve"> </w:t>
      </w:r>
      <w:r w:rsidR="003E458C" w:rsidRPr="003E458C">
        <w:rPr>
          <w:rFonts w:ascii="Courier New" w:hAnsi="Courier New" w:cs="Courier New"/>
        </w:rPr>
        <w:t>Stimson,</w:t>
      </w:r>
      <w:r w:rsidR="00DF7932">
        <w:rPr>
          <w:rFonts w:ascii="Courier New" w:hAnsi="Courier New" w:cs="Courier New"/>
        </w:rPr>
        <w:t xml:space="preserve"> </w:t>
      </w:r>
      <w:r w:rsidR="003E458C" w:rsidRPr="003E458C">
        <w:rPr>
          <w:rFonts w:ascii="Courier New" w:hAnsi="Courier New" w:cs="Courier New"/>
        </w:rPr>
        <w:t>Director</w:t>
      </w:r>
      <w:r>
        <w:rPr>
          <w:rFonts w:ascii="Courier New" w:hAnsi="Courier New" w:cs="Courier New"/>
        </w:rPr>
        <w:t xml:space="preserve"> </w:t>
      </w:r>
      <w:r w:rsidR="003E458C" w:rsidRPr="003E458C">
        <w:rPr>
          <w:rFonts w:ascii="Courier New" w:hAnsi="Courier New" w:cs="Courier New"/>
        </w:rPr>
        <w:t>of District</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Pr>
          <w:rFonts w:ascii="Courier New" w:hAnsi="Courier New" w:cs="Courier New"/>
        </w:rPr>
        <w:t xml:space="preserve">Education,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opposed</w:t>
      </w:r>
      <w:r w:rsidR="00DF7932">
        <w:rPr>
          <w:rFonts w:ascii="Courier New" w:hAnsi="Courier New" w:cs="Courier New"/>
        </w:rPr>
        <w:t xml:space="preserve"> </w:t>
      </w:r>
      <w:r w:rsidR="003E458C" w:rsidRPr="003E458C">
        <w:rPr>
          <w:rFonts w:ascii="Courier New" w:hAnsi="Courier New" w:cs="Courier New"/>
        </w:rPr>
        <w:t>a three</w:t>
      </w:r>
      <w:r w:rsidR="00DF7932">
        <w:rPr>
          <w:rFonts w:ascii="Courier New" w:hAnsi="Courier New" w:cs="Courier New"/>
        </w:rPr>
        <w:t xml:space="preserve"> </w:t>
      </w:r>
      <w:r w:rsidR="003E458C" w:rsidRPr="003E458C">
        <w:rPr>
          <w:rFonts w:ascii="Courier New" w:hAnsi="Courier New" w:cs="Courier New"/>
        </w:rPr>
        <w:t>year</w:t>
      </w:r>
      <w:r w:rsidR="00DF7932">
        <w:rPr>
          <w:rFonts w:ascii="Courier New" w:hAnsi="Courier New" w:cs="Courier New"/>
        </w:rPr>
        <w:t xml:space="preserve"> </w:t>
      </w:r>
      <w:r w:rsidR="003E458C" w:rsidRPr="003E458C">
        <w:rPr>
          <w:rFonts w:ascii="Courier New" w:hAnsi="Courier New" w:cs="Courier New"/>
        </w:rPr>
        <w:t>probationary</w:t>
      </w:r>
      <w:r>
        <w:rPr>
          <w:rFonts w:ascii="Courier New" w:hAnsi="Courier New" w:cs="Courier New"/>
        </w:rPr>
        <w:t xml:space="preserve"> </w:t>
      </w:r>
      <w:r w:rsidR="003E458C" w:rsidRPr="003E458C">
        <w:rPr>
          <w:rFonts w:ascii="Courier New" w:hAnsi="Courier New" w:cs="Courier New"/>
        </w:rPr>
        <w:t>period</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recommended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lastRenderedPageBreak/>
        <w:t>committee</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act on</w:t>
      </w:r>
      <w:r w:rsidR="00DF7932">
        <w:rPr>
          <w:rFonts w:ascii="Courier New" w:hAnsi="Courier New" w:cs="Courier New"/>
        </w:rPr>
        <w:t xml:space="preserve"> </w:t>
      </w:r>
      <w:r w:rsidR="003E458C" w:rsidRPr="003E458C">
        <w:rPr>
          <w:rFonts w:ascii="Courier New" w:hAnsi="Courier New" w:cs="Courier New"/>
        </w:rPr>
        <w:t>the bill</w:t>
      </w:r>
      <w:r w:rsidR="00DF7932">
        <w:rPr>
          <w:rFonts w:ascii="Courier New" w:hAnsi="Courier New" w:cs="Courier New"/>
        </w:rPr>
        <w:t xml:space="preserve"> </w:t>
      </w:r>
      <w:r>
        <w:rPr>
          <w:rFonts w:ascii="Courier New" w:hAnsi="Courier New" w:cs="Courier New"/>
        </w:rPr>
        <w:t xml:space="preserve">at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present</w:t>
      </w:r>
      <w:r w:rsidR="00DF7932">
        <w:rPr>
          <w:rFonts w:ascii="Courier New" w:hAnsi="Courier New" w:cs="Courier New"/>
        </w:rPr>
        <w:t xml:space="preserve"> </w:t>
      </w:r>
      <w:r w:rsidR="003E458C" w:rsidRPr="003E458C">
        <w:rPr>
          <w:rFonts w:ascii="Courier New" w:hAnsi="Courier New" w:cs="Courier New"/>
        </w:rPr>
        <w:t>time.</w:t>
      </w:r>
      <w:r w:rsidR="003E458C" w:rsidRPr="003E458C">
        <w:rPr>
          <w:rFonts w:ascii="Courier New" w:hAnsi="Courier New" w:cs="Courier New"/>
        </w:rPr>
        <w:cr/>
      </w:r>
    </w:p>
    <w:p w:rsidR="00EC5470" w:rsidRDefault="003E458C" w:rsidP="003E458C">
      <w:pPr>
        <w:pStyle w:val="PlainText"/>
        <w:rPr>
          <w:rFonts w:ascii="Courier New" w:hAnsi="Courier New" w:cs="Courier New"/>
        </w:rPr>
      </w:pPr>
      <w:r w:rsidRPr="003E458C">
        <w:rPr>
          <w:rFonts w:ascii="Courier New" w:hAnsi="Courier New" w:cs="Courier New"/>
        </w:rPr>
        <w:t>Adjournment</w:t>
      </w:r>
      <w:r w:rsidR="00EC547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9:55</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EC5470" w:rsidRDefault="00EC5470" w:rsidP="003E458C">
      <w:pPr>
        <w:pStyle w:val="PlainText"/>
        <w:rPr>
          <w:rFonts w:ascii="Courier New" w:hAnsi="Courier New" w:cs="Courier New"/>
        </w:rPr>
      </w:pPr>
    </w:p>
    <w:p w:rsidR="00EC5470" w:rsidRDefault="00EC547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3/5/73</w:t>
      </w:r>
      <w:r w:rsidRPr="003E458C">
        <w:rPr>
          <w:rFonts w:ascii="Courier New" w:hAnsi="Courier New" w:cs="Courier New"/>
        </w:rPr>
        <w:cr/>
        <w:t>----------------------- Page 128-----------------------</w:t>
      </w:r>
    </w:p>
    <w:p w:rsidR="00EC5470" w:rsidRDefault="00EC5470" w:rsidP="003E458C">
      <w:pPr>
        <w:pStyle w:val="PlainText"/>
        <w:rPr>
          <w:rFonts w:ascii="Courier New" w:hAnsi="Courier New" w:cs="Courier New"/>
        </w:rPr>
      </w:pPr>
    </w:p>
    <w:p w:rsidR="00EC5470" w:rsidRDefault="003E458C" w:rsidP="003E458C">
      <w:pPr>
        <w:pStyle w:val="PlainText"/>
        <w:rPr>
          <w:rFonts w:ascii="Courier New" w:hAnsi="Courier New" w:cs="Courier New"/>
        </w:rPr>
      </w:pPr>
      <w:r w:rsidRPr="003E458C">
        <w:rPr>
          <w:rFonts w:ascii="Courier New" w:hAnsi="Courier New" w:cs="Courier New"/>
        </w:rPr>
        <w:t>HEALTH, EDUCATION,</w:t>
      </w:r>
      <w:r w:rsidR="00EC5470">
        <w:rPr>
          <w:rFonts w:ascii="Courier New" w:hAnsi="Courier New" w:cs="Courier New"/>
        </w:rPr>
        <w:t xml:space="preserve"> </w:t>
      </w:r>
      <w:r w:rsidRPr="003E458C">
        <w:rPr>
          <w:rFonts w:ascii="Courier New" w:hAnsi="Courier New" w:cs="Courier New"/>
        </w:rPr>
        <w:t>AND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March</w:t>
      </w:r>
      <w:r w:rsidR="00DF7932">
        <w:rPr>
          <w:rFonts w:ascii="Courier New" w:hAnsi="Courier New" w:cs="Courier New"/>
        </w:rPr>
        <w:t xml:space="preserve"> </w:t>
      </w:r>
      <w:r w:rsidRPr="003E458C">
        <w:rPr>
          <w:rFonts w:ascii="Courier New" w:hAnsi="Courier New" w:cs="Courier New"/>
        </w:rPr>
        <w:t>5, 1973</w:t>
      </w:r>
      <w:r w:rsidR="00DF7932">
        <w:rPr>
          <w:rFonts w:ascii="Courier New" w:hAnsi="Courier New" w:cs="Courier New"/>
        </w:rPr>
        <w:t xml:space="preserve"> </w:t>
      </w:r>
      <w:r w:rsidRPr="003E458C">
        <w:rPr>
          <w:rFonts w:ascii="Courier New" w:hAnsi="Courier New" w:cs="Courier New"/>
        </w:rPr>
        <w:t>- Monday</w:t>
      </w:r>
      <w:r w:rsidRPr="003E458C">
        <w:rPr>
          <w:rFonts w:ascii="Courier New" w:hAnsi="Courier New" w:cs="Courier New"/>
        </w:rPr>
        <w:cr/>
        <w:t>2:15</w:t>
      </w:r>
      <w:r w:rsidR="00DF7932">
        <w:rPr>
          <w:rFonts w:ascii="Courier New" w:hAnsi="Courier New" w:cs="Courier New"/>
        </w:rPr>
        <w:t xml:space="preserve"> </w:t>
      </w:r>
      <w:r w:rsidR="00EC5470">
        <w:rPr>
          <w:rFonts w:ascii="Courier New" w:hAnsi="Courier New" w:cs="Courier New"/>
        </w:rPr>
        <w:t>p.m.</w:t>
      </w:r>
    </w:p>
    <w:p w:rsidR="00EC5470" w:rsidRDefault="003E458C" w:rsidP="003E458C">
      <w:pPr>
        <w:pStyle w:val="PlainText"/>
        <w:rPr>
          <w:rFonts w:ascii="Courier New" w:hAnsi="Courier New" w:cs="Courier New"/>
        </w:rPr>
      </w:pPr>
      <w:r w:rsidRPr="003E458C">
        <w:rPr>
          <w:rFonts w:ascii="Courier New" w:hAnsi="Courier New" w:cs="Courier New"/>
        </w:rPr>
        <w:cr/>
        <w:t>Present:</w:t>
      </w:r>
      <w:r w:rsidR="00EC5470">
        <w:rPr>
          <w:rFonts w:ascii="Courier New" w:hAnsi="Courier New" w:cs="Courier New"/>
        </w:rPr>
        <w:t xml:space="preserve"> </w:t>
      </w:r>
      <w:r w:rsidRPr="003E458C">
        <w:rPr>
          <w:rFonts w:ascii="Courier New" w:hAnsi="Courier New" w:cs="Courier New"/>
        </w:rPr>
        <w:t>All members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except</w:t>
      </w:r>
      <w:r w:rsidR="00DF7932">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proofErr w:type="spellStart"/>
      <w:r w:rsidR="00EC5470">
        <w:rPr>
          <w:rFonts w:ascii="Courier New" w:hAnsi="Courier New" w:cs="Courier New"/>
        </w:rPr>
        <w:t>Sackett</w:t>
      </w:r>
      <w:proofErr w:type="spellEnd"/>
      <w:r w:rsidR="00EC5470">
        <w:rPr>
          <w:rFonts w:ascii="Courier New" w:hAnsi="Courier New" w:cs="Courier New"/>
        </w:rPr>
        <w:t xml:space="preserve"> </w:t>
      </w:r>
      <w:r w:rsidRPr="003E458C">
        <w:rPr>
          <w:rFonts w:ascii="Courier New" w:hAnsi="Courier New" w:cs="Courier New"/>
        </w:rPr>
        <w:t>and Young.</w:t>
      </w:r>
      <w:r w:rsidR="00EC5470">
        <w:rPr>
          <w:rFonts w:ascii="Courier New" w:hAnsi="Courier New" w:cs="Courier New"/>
        </w:rPr>
        <w:t xml:space="preserve"> </w:t>
      </w:r>
      <w:r w:rsidRPr="003E458C">
        <w:rPr>
          <w:rFonts w:ascii="Courier New" w:hAnsi="Courier New" w:cs="Courier New"/>
        </w:rPr>
        <w:t>Others</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were Mr.</w:t>
      </w:r>
      <w:r w:rsidR="00DF7932">
        <w:rPr>
          <w:rFonts w:ascii="Courier New" w:hAnsi="Courier New" w:cs="Courier New"/>
        </w:rPr>
        <w:t xml:space="preserve"> </w:t>
      </w:r>
      <w:r w:rsidRPr="003E458C">
        <w:rPr>
          <w:rFonts w:ascii="Courier New" w:hAnsi="Courier New" w:cs="Courier New"/>
        </w:rPr>
        <w:t>John</w:t>
      </w:r>
      <w:r w:rsidR="00DF7932">
        <w:rPr>
          <w:rFonts w:ascii="Courier New" w:hAnsi="Courier New" w:cs="Courier New"/>
        </w:rPr>
        <w:t xml:space="preserve"> </w:t>
      </w:r>
      <w:r w:rsidR="00EC5470">
        <w:rPr>
          <w:rFonts w:ascii="Courier New" w:hAnsi="Courier New" w:cs="Courier New"/>
        </w:rPr>
        <w:t xml:space="preserve">O'Shea, </w:t>
      </w:r>
      <w:r w:rsidRPr="003E458C">
        <w:rPr>
          <w:rFonts w:ascii="Courier New" w:hAnsi="Courier New" w:cs="Courier New"/>
        </w:rPr>
        <w:t>Director,</w:t>
      </w:r>
      <w:r w:rsidR="00DF7932">
        <w:rPr>
          <w:rFonts w:ascii="Courier New" w:hAnsi="Courier New" w:cs="Courier New"/>
        </w:rPr>
        <w:t xml:space="preserve"> </w:t>
      </w:r>
      <w:r w:rsidRPr="003E458C">
        <w:rPr>
          <w:rFonts w:ascii="Courier New" w:hAnsi="Courier New" w:cs="Courier New"/>
        </w:rPr>
        <w:t>Division</w:t>
      </w:r>
      <w:r w:rsidR="00DF7932">
        <w:rPr>
          <w:rFonts w:ascii="Courier New" w:hAnsi="Courier New" w:cs="Courier New"/>
        </w:rPr>
        <w:t xml:space="preserve"> </w:t>
      </w:r>
      <w:r w:rsidRPr="003E458C">
        <w:rPr>
          <w:rFonts w:ascii="Courier New" w:hAnsi="Courier New" w:cs="Courier New"/>
        </w:rPr>
        <w:t>of Insurance;</w:t>
      </w:r>
      <w:r w:rsidR="00EC5470">
        <w:rPr>
          <w:rFonts w:ascii="Courier New" w:hAnsi="Courier New" w:cs="Courier New"/>
        </w:rPr>
        <w:t xml:space="preserve"> </w:t>
      </w:r>
      <w:r w:rsidRPr="003E458C">
        <w:rPr>
          <w:rFonts w:ascii="Courier New" w:hAnsi="Courier New" w:cs="Courier New"/>
        </w:rPr>
        <w:t>Mr. Gordon</w:t>
      </w:r>
      <w:r w:rsidR="00DF7932">
        <w:rPr>
          <w:rFonts w:ascii="Courier New" w:hAnsi="Courier New" w:cs="Courier New"/>
        </w:rPr>
        <w:t xml:space="preserve"> </w:t>
      </w:r>
      <w:r w:rsidR="00EC5470">
        <w:rPr>
          <w:rFonts w:ascii="Courier New" w:hAnsi="Courier New" w:cs="Courier New"/>
        </w:rPr>
        <w:t xml:space="preserve">Evans, </w:t>
      </w:r>
      <w:r w:rsidRPr="003E458C">
        <w:rPr>
          <w:rFonts w:ascii="Courier New" w:hAnsi="Courier New" w:cs="Courier New"/>
        </w:rPr>
        <w:t>Attorney</w:t>
      </w:r>
      <w:r w:rsidR="00DF7932">
        <w:rPr>
          <w:rFonts w:ascii="Courier New" w:hAnsi="Courier New" w:cs="Courier New"/>
        </w:rPr>
        <w:t xml:space="preserve"> </w:t>
      </w:r>
      <w:r w:rsidRPr="003E458C">
        <w:rPr>
          <w:rFonts w:ascii="Courier New" w:hAnsi="Courier New" w:cs="Courier New"/>
        </w:rPr>
        <w:t>for Blue</w:t>
      </w:r>
      <w:r w:rsidR="00DF7932">
        <w:rPr>
          <w:rFonts w:ascii="Courier New" w:hAnsi="Courier New" w:cs="Courier New"/>
        </w:rPr>
        <w:t xml:space="preserve"> </w:t>
      </w:r>
      <w:r w:rsidRPr="003E458C">
        <w:rPr>
          <w:rFonts w:ascii="Courier New" w:hAnsi="Courier New" w:cs="Courier New"/>
        </w:rPr>
        <w:t>Cross</w:t>
      </w:r>
      <w:r w:rsidR="00DF7932">
        <w:rPr>
          <w:rFonts w:ascii="Courier New" w:hAnsi="Courier New" w:cs="Courier New"/>
        </w:rPr>
        <w:t xml:space="preserve"> </w:t>
      </w:r>
      <w:r w:rsidRPr="003E458C">
        <w:rPr>
          <w:rFonts w:ascii="Courier New" w:hAnsi="Courier New" w:cs="Courier New"/>
        </w:rPr>
        <w:t>Insurance</w:t>
      </w:r>
      <w:r w:rsidR="00DF7932">
        <w:rPr>
          <w:rFonts w:ascii="Courier New" w:hAnsi="Courier New" w:cs="Courier New"/>
        </w:rPr>
        <w:t xml:space="preserve"> </w:t>
      </w:r>
      <w:r w:rsidRPr="003E458C">
        <w:rPr>
          <w:rFonts w:ascii="Courier New" w:hAnsi="Courier New" w:cs="Courier New"/>
        </w:rPr>
        <w:t>Company;</w:t>
      </w:r>
      <w:r w:rsidR="00DF7932">
        <w:rPr>
          <w:rFonts w:ascii="Courier New" w:hAnsi="Courier New" w:cs="Courier New"/>
        </w:rPr>
        <w:t xml:space="preserve"> </w:t>
      </w:r>
      <w:r w:rsidR="00EC5470">
        <w:rPr>
          <w:rFonts w:ascii="Courier New" w:hAnsi="Courier New" w:cs="Courier New"/>
        </w:rPr>
        <w:t xml:space="preserve">and Mr. </w:t>
      </w:r>
      <w:r w:rsidRPr="003E458C">
        <w:rPr>
          <w:rFonts w:ascii="Courier New" w:hAnsi="Courier New" w:cs="Courier New"/>
        </w:rPr>
        <w:t>John Keating,</w:t>
      </w:r>
      <w:r w:rsidR="00DF7932">
        <w:rPr>
          <w:rFonts w:ascii="Courier New" w:hAnsi="Courier New" w:cs="Courier New"/>
        </w:rPr>
        <w:t xml:space="preserve"> </w:t>
      </w:r>
      <w:r w:rsidRPr="003E458C">
        <w:rPr>
          <w:rFonts w:ascii="Courier New" w:hAnsi="Courier New" w:cs="Courier New"/>
        </w:rPr>
        <w:t>Coordinator,</w:t>
      </w:r>
      <w:r w:rsidR="00EC5470">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Office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Alcoholism.</w:t>
      </w:r>
      <w:r w:rsidRPr="003E458C">
        <w:rPr>
          <w:rFonts w:ascii="Courier New" w:hAnsi="Courier New" w:cs="Courier New"/>
        </w:rPr>
        <w:cr/>
      </w:r>
    </w:p>
    <w:p w:rsidR="00EC5470" w:rsidRDefault="00EC547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35</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Chairman</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called the</w:t>
      </w:r>
      <w:r w:rsidR="00DF7932">
        <w:rPr>
          <w:rFonts w:ascii="Courier New" w:hAnsi="Courier New" w:cs="Courier New"/>
        </w:rPr>
        <w:t xml:space="preserve">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to order</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called </w:t>
      </w:r>
      <w:r w:rsidR="003E458C" w:rsidRPr="003E458C">
        <w:rPr>
          <w:rFonts w:ascii="Courier New" w:hAnsi="Courier New" w:cs="Courier New"/>
        </w:rPr>
        <w:t>upon Mr.</w:t>
      </w:r>
      <w:r w:rsidR="00DF7932">
        <w:rPr>
          <w:rFonts w:ascii="Courier New" w:hAnsi="Courier New" w:cs="Courier New"/>
        </w:rPr>
        <w:t xml:space="preserve"> </w:t>
      </w:r>
      <w:r w:rsidR="003E458C" w:rsidRPr="003E458C">
        <w:rPr>
          <w:rFonts w:ascii="Courier New" w:hAnsi="Courier New" w:cs="Courier New"/>
        </w:rPr>
        <w:t>Keating</w:t>
      </w:r>
      <w:r w:rsidR="00DF7932">
        <w:rPr>
          <w:rFonts w:ascii="Courier New" w:hAnsi="Courier New" w:cs="Courier New"/>
        </w:rPr>
        <w:t xml:space="preserve"> </w:t>
      </w:r>
      <w:r w:rsidR="003E458C" w:rsidRPr="003E458C">
        <w:rPr>
          <w:rFonts w:ascii="Courier New" w:hAnsi="Courier New" w:cs="Courier New"/>
        </w:rPr>
        <w:t>to comment</w:t>
      </w:r>
      <w:r w:rsidR="00DF7932">
        <w:rPr>
          <w:rFonts w:ascii="Courier New" w:hAnsi="Courier New" w:cs="Courier New"/>
        </w:rPr>
        <w:t xml:space="preserve"> </w:t>
      </w:r>
      <w:r w:rsidR="003E458C" w:rsidRPr="003E458C">
        <w:rPr>
          <w:rFonts w:ascii="Courier New" w:hAnsi="Courier New" w:cs="Courier New"/>
        </w:rPr>
        <w:t>on Mr.</w:t>
      </w:r>
      <w:r w:rsidR="00DF7932">
        <w:rPr>
          <w:rFonts w:ascii="Courier New" w:hAnsi="Courier New" w:cs="Courier New"/>
        </w:rPr>
        <w:t xml:space="preserve"> </w:t>
      </w:r>
      <w:r w:rsidR="003E458C" w:rsidRPr="003E458C">
        <w:rPr>
          <w:rFonts w:ascii="Courier New" w:hAnsi="Courier New" w:cs="Courier New"/>
        </w:rPr>
        <w:t>Gordon</w:t>
      </w:r>
      <w:r w:rsidR="00DF7932">
        <w:rPr>
          <w:rFonts w:ascii="Courier New" w:hAnsi="Courier New" w:cs="Courier New"/>
        </w:rPr>
        <w:t xml:space="preserve"> </w:t>
      </w:r>
      <w:r>
        <w:rPr>
          <w:rFonts w:ascii="Courier New" w:hAnsi="Courier New" w:cs="Courier New"/>
        </w:rPr>
        <w:t>Evans' pro</w:t>
      </w:r>
      <w:r w:rsidR="003E458C" w:rsidRPr="003E458C">
        <w:rPr>
          <w:rFonts w:ascii="Courier New" w:hAnsi="Courier New" w:cs="Courier New"/>
        </w:rPr>
        <w:t>posed</w:t>
      </w:r>
      <w:r w:rsidR="00DF7932">
        <w:rPr>
          <w:rFonts w:ascii="Courier New" w:hAnsi="Courier New" w:cs="Courier New"/>
        </w:rPr>
        <w:t xml:space="preserve"> </w:t>
      </w:r>
      <w:r w:rsidR="003E458C" w:rsidRPr="003E458C">
        <w:rPr>
          <w:rFonts w:ascii="Courier New" w:hAnsi="Courier New" w:cs="Courier New"/>
        </w:rPr>
        <w:t>amendments</w:t>
      </w:r>
      <w:r w:rsidR="00DF7932">
        <w:rPr>
          <w:rFonts w:ascii="Courier New" w:hAnsi="Courier New" w:cs="Courier New"/>
        </w:rPr>
        <w:t xml:space="preserve"> </w:t>
      </w:r>
      <w:r w:rsidR="003E458C" w:rsidRPr="003E458C">
        <w:rPr>
          <w:rFonts w:ascii="Courier New" w:hAnsi="Courier New" w:cs="Courier New"/>
        </w:rPr>
        <w:t>to SB</w:t>
      </w:r>
      <w:r w:rsidR="00DF7932">
        <w:rPr>
          <w:rFonts w:ascii="Courier New" w:hAnsi="Courier New" w:cs="Courier New"/>
        </w:rPr>
        <w:t xml:space="preserve"> </w:t>
      </w:r>
      <w:r w:rsidR="003E458C" w:rsidRPr="003E458C">
        <w:rPr>
          <w:rFonts w:ascii="Courier New" w:hAnsi="Courier New" w:cs="Courier New"/>
        </w:rPr>
        <w:t>35.</w:t>
      </w:r>
      <w:r w:rsidR="003E458C" w:rsidRPr="003E458C">
        <w:rPr>
          <w:rFonts w:ascii="Courier New" w:hAnsi="Courier New" w:cs="Courier New"/>
        </w:rPr>
        <w:cr/>
      </w:r>
    </w:p>
    <w:p w:rsidR="00872358" w:rsidRDefault="00EC547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KEATING</w:t>
      </w:r>
      <w:r>
        <w:rPr>
          <w:rFonts w:ascii="Courier New" w:hAnsi="Courier New" w:cs="Courier New"/>
        </w:rPr>
        <w:t>)</w:t>
      </w:r>
      <w:r w:rsidR="003E458C" w:rsidRPr="003E458C">
        <w:rPr>
          <w:rFonts w:ascii="Courier New" w:hAnsi="Courier New" w:cs="Courier New"/>
        </w:rPr>
        <w:t xml:space="preserve"> Mr. Keating</w:t>
      </w:r>
      <w:r w:rsidR="00DF7932">
        <w:rPr>
          <w:rFonts w:ascii="Courier New" w:hAnsi="Courier New" w:cs="Courier New"/>
        </w:rPr>
        <w:t xml:space="preserve"> </w:t>
      </w:r>
      <w:r w:rsidR="003E458C" w:rsidRPr="003E458C">
        <w:rPr>
          <w:rFonts w:ascii="Courier New" w:hAnsi="Courier New" w:cs="Courier New"/>
        </w:rPr>
        <w:t>objected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872358">
        <w:rPr>
          <w:rFonts w:ascii="Courier New" w:hAnsi="Courier New" w:cs="Courier New"/>
        </w:rPr>
        <w:t>Mr. Eva</w:t>
      </w:r>
      <w:r w:rsidR="003E458C" w:rsidRPr="003E458C">
        <w:rPr>
          <w:rFonts w:ascii="Courier New" w:hAnsi="Courier New" w:cs="Courier New"/>
        </w:rPr>
        <w:t>n</w:t>
      </w:r>
      <w:r w:rsidR="00872358">
        <w:rPr>
          <w:rFonts w:ascii="Courier New" w:hAnsi="Courier New" w:cs="Courier New"/>
        </w:rPr>
        <w:t>s</w:t>
      </w:r>
      <w:r w:rsidR="003E458C" w:rsidRPr="003E458C">
        <w:rPr>
          <w:rFonts w:ascii="Courier New" w:hAnsi="Courier New" w:cs="Courier New"/>
        </w:rPr>
        <w:t>' proposal</w:t>
      </w:r>
      <w:r w:rsidR="00DF7932">
        <w:rPr>
          <w:rFonts w:ascii="Courier New" w:hAnsi="Courier New" w:cs="Courier New"/>
        </w:rPr>
        <w:t xml:space="preserve"> </w:t>
      </w:r>
      <w:r w:rsidR="003E458C" w:rsidRPr="003E458C">
        <w:rPr>
          <w:rFonts w:ascii="Courier New" w:hAnsi="Courier New" w:cs="Courier New"/>
        </w:rPr>
        <w:t>wherein</w:t>
      </w:r>
      <w:r w:rsidR="00DF7932">
        <w:rPr>
          <w:rFonts w:ascii="Courier New" w:hAnsi="Courier New" w:cs="Courier New"/>
        </w:rPr>
        <w:t xml:space="preserve"> </w:t>
      </w:r>
      <w:r w:rsidR="00872358">
        <w:rPr>
          <w:rFonts w:ascii="Courier New" w:hAnsi="Courier New" w:cs="Courier New"/>
        </w:rPr>
        <w:t xml:space="preserve">it </w:t>
      </w:r>
      <w:r w:rsidR="003E458C" w:rsidRPr="003E458C">
        <w:rPr>
          <w:rFonts w:ascii="Courier New" w:hAnsi="Courier New" w:cs="Courier New"/>
        </w:rPr>
        <w:t>restricts</w:t>
      </w:r>
      <w:r w:rsidR="00DF7932">
        <w:rPr>
          <w:rFonts w:ascii="Courier New" w:hAnsi="Courier New" w:cs="Courier New"/>
        </w:rPr>
        <w:t xml:space="preserve"> </w:t>
      </w:r>
      <w:r w:rsidR="003E458C" w:rsidRPr="003E458C">
        <w:rPr>
          <w:rFonts w:ascii="Courier New" w:hAnsi="Courier New" w:cs="Courier New"/>
        </w:rPr>
        <w:t>treatment</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24-hour treatment</w:t>
      </w:r>
      <w:r w:rsidR="00872358">
        <w:rPr>
          <w:rFonts w:ascii="Courier New" w:hAnsi="Courier New" w:cs="Courier New"/>
        </w:rPr>
        <w:t xml:space="preserve"> facilities </w:t>
      </w:r>
      <w:r w:rsidR="003E458C" w:rsidRPr="003E458C">
        <w:rPr>
          <w:rFonts w:ascii="Courier New" w:hAnsi="Courier New" w:cs="Courier New"/>
        </w:rPr>
        <w:t>since most</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facilities</w:t>
      </w:r>
      <w:r w:rsidR="00DF7932">
        <w:rPr>
          <w:rFonts w:ascii="Courier New" w:hAnsi="Courier New" w:cs="Courier New"/>
        </w:rPr>
        <w:t xml:space="preserve"> </w:t>
      </w:r>
      <w:r w:rsidR="003E458C" w:rsidRPr="003E458C">
        <w:rPr>
          <w:rFonts w:ascii="Courier New" w:hAnsi="Courier New" w:cs="Courier New"/>
        </w:rPr>
        <w:t>in Alaska</w:t>
      </w:r>
      <w:r w:rsidR="00DF7932">
        <w:rPr>
          <w:rFonts w:ascii="Courier New" w:hAnsi="Courier New" w:cs="Courier New"/>
        </w:rPr>
        <w:t xml:space="preserve"> </w:t>
      </w:r>
      <w:r w:rsidR="00872358">
        <w:rPr>
          <w:rFonts w:ascii="Courier New" w:hAnsi="Courier New" w:cs="Courier New"/>
        </w:rPr>
        <w:t>coul</w:t>
      </w:r>
      <w:r w:rsidR="003E458C" w:rsidRPr="003E458C">
        <w:rPr>
          <w:rFonts w:ascii="Courier New" w:hAnsi="Courier New" w:cs="Courier New"/>
        </w:rPr>
        <w:t>d</w:t>
      </w:r>
      <w:r w:rsidR="00DF7932">
        <w:rPr>
          <w:rFonts w:ascii="Courier New" w:hAnsi="Courier New" w:cs="Courier New"/>
        </w:rPr>
        <w:t xml:space="preserve"> </w:t>
      </w:r>
      <w:r w:rsidR="00872358">
        <w:rPr>
          <w:rFonts w:ascii="Courier New" w:hAnsi="Courier New" w:cs="Courier New"/>
        </w:rPr>
        <w:t xml:space="preserve">not work </w:t>
      </w:r>
      <w:r w:rsidR="003E458C" w:rsidRPr="003E458C">
        <w:rPr>
          <w:rFonts w:ascii="Courier New" w:hAnsi="Courier New" w:cs="Courier New"/>
        </w:rPr>
        <w:t>with that</w:t>
      </w:r>
      <w:r w:rsidR="00DF7932">
        <w:rPr>
          <w:rFonts w:ascii="Courier New" w:hAnsi="Courier New" w:cs="Courier New"/>
        </w:rPr>
        <w:t xml:space="preserve"> </w:t>
      </w:r>
      <w:r w:rsidR="003E458C" w:rsidRPr="003E458C">
        <w:rPr>
          <w:rFonts w:ascii="Courier New" w:hAnsi="Courier New" w:cs="Courier New"/>
        </w:rPr>
        <w:t>provision.</w:t>
      </w:r>
      <w:r w:rsidR="00872358">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informed</w:t>
      </w:r>
      <w:r w:rsidR="00DF7932">
        <w:rPr>
          <w:rFonts w:ascii="Courier New" w:hAnsi="Courier New" w:cs="Courier New"/>
        </w:rPr>
        <w:t xml:space="preserve"> </w:t>
      </w:r>
      <w:r w:rsidR="003E458C" w:rsidRPr="003E458C">
        <w:rPr>
          <w:rFonts w:ascii="Courier New" w:hAnsi="Courier New" w:cs="Courier New"/>
        </w:rPr>
        <w:t>that there</w:t>
      </w:r>
      <w:r w:rsidR="00DF7932">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sidR="00872358">
        <w:rPr>
          <w:rFonts w:ascii="Courier New" w:hAnsi="Courier New" w:cs="Courier New"/>
        </w:rPr>
        <w:t xml:space="preserve">only </w:t>
      </w:r>
      <w:r w:rsidR="003E458C" w:rsidRPr="003E458C">
        <w:rPr>
          <w:rFonts w:ascii="Courier New" w:hAnsi="Courier New" w:cs="Courier New"/>
        </w:rPr>
        <w:t>three</w:t>
      </w:r>
      <w:r w:rsidR="00DF7932">
        <w:rPr>
          <w:rFonts w:ascii="Courier New" w:hAnsi="Courier New" w:cs="Courier New"/>
        </w:rPr>
        <w:t xml:space="preserve"> </w:t>
      </w:r>
      <w:r w:rsidR="003E458C" w:rsidRPr="003E458C">
        <w:rPr>
          <w:rFonts w:ascii="Courier New" w:hAnsi="Courier New" w:cs="Courier New"/>
        </w:rPr>
        <w:t>facilities</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could meet</w:t>
      </w:r>
      <w:r w:rsidR="00DF7932">
        <w:rPr>
          <w:rFonts w:ascii="Courier New" w:hAnsi="Courier New" w:cs="Courier New"/>
        </w:rPr>
        <w:t xml:space="preserve"> </w:t>
      </w:r>
      <w:r w:rsidR="00872358">
        <w:rPr>
          <w:rFonts w:ascii="Courier New" w:hAnsi="Courier New" w:cs="Courier New"/>
        </w:rPr>
        <w:t xml:space="preserve">that definition-- </w:t>
      </w:r>
      <w:r w:rsidR="003E458C" w:rsidRPr="003E458C">
        <w:rPr>
          <w:rFonts w:ascii="Courier New" w:hAnsi="Courier New" w:cs="Courier New"/>
        </w:rPr>
        <w:t>one in</w:t>
      </w:r>
      <w:r w:rsidR="00DF7932">
        <w:rPr>
          <w:rFonts w:ascii="Courier New" w:hAnsi="Courier New" w:cs="Courier New"/>
        </w:rPr>
        <w:t xml:space="preserve"> </w:t>
      </w:r>
      <w:r w:rsidR="003E458C" w:rsidRPr="003E458C">
        <w:rPr>
          <w:rFonts w:ascii="Courier New" w:hAnsi="Courier New" w:cs="Courier New"/>
        </w:rPr>
        <w:t>Juneau,</w:t>
      </w:r>
      <w:r w:rsidR="00DF7932">
        <w:rPr>
          <w:rFonts w:ascii="Courier New" w:hAnsi="Courier New" w:cs="Courier New"/>
        </w:rPr>
        <w:t xml:space="preserve"> </w:t>
      </w:r>
      <w:r w:rsidR="003E458C" w:rsidRPr="003E458C">
        <w:rPr>
          <w:rFonts w:ascii="Courier New" w:hAnsi="Courier New" w:cs="Courier New"/>
        </w:rPr>
        <w:t>one in Fairbanks,</w:t>
      </w:r>
      <w:r w:rsidR="00872358">
        <w:rPr>
          <w:rFonts w:ascii="Courier New" w:hAnsi="Courier New" w:cs="Courier New"/>
        </w:rPr>
        <w:t xml:space="preserve"> </w:t>
      </w:r>
      <w:r w:rsidR="003E458C" w:rsidRPr="003E458C">
        <w:rPr>
          <w:rFonts w:ascii="Courier New" w:hAnsi="Courier New" w:cs="Courier New"/>
        </w:rPr>
        <w:t>and one</w:t>
      </w:r>
      <w:r w:rsidR="00DF7932">
        <w:rPr>
          <w:rFonts w:ascii="Courier New" w:hAnsi="Courier New" w:cs="Courier New"/>
        </w:rPr>
        <w:t xml:space="preserve"> </w:t>
      </w:r>
      <w:r w:rsidR="003E458C" w:rsidRPr="003E458C">
        <w:rPr>
          <w:rFonts w:ascii="Courier New" w:hAnsi="Courier New" w:cs="Courier New"/>
        </w:rPr>
        <w:t>in A</w:t>
      </w:r>
      <w:r w:rsidR="00872358">
        <w:rPr>
          <w:rFonts w:ascii="Courier New" w:hAnsi="Courier New" w:cs="Courier New"/>
        </w:rPr>
        <w:t xml:space="preserve">nchorage. </w:t>
      </w:r>
      <w:r w:rsidR="003E458C" w:rsidRPr="003E458C">
        <w:rPr>
          <w:rFonts w:ascii="Courier New" w:hAnsi="Courier New" w:cs="Courier New"/>
        </w:rPr>
        <w:t>These three</w:t>
      </w:r>
      <w:r w:rsidR="00DF7932">
        <w:rPr>
          <w:rFonts w:ascii="Courier New" w:hAnsi="Courier New" w:cs="Courier New"/>
        </w:rPr>
        <w:t xml:space="preserve"> </w:t>
      </w:r>
      <w:r w:rsidR="003E458C" w:rsidRPr="003E458C">
        <w:rPr>
          <w:rFonts w:ascii="Courier New" w:hAnsi="Courier New" w:cs="Courier New"/>
        </w:rPr>
        <w:t>facilities</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in addition</w:t>
      </w:r>
      <w:r w:rsidR="00DF7932">
        <w:rPr>
          <w:rFonts w:ascii="Courier New" w:hAnsi="Courier New" w:cs="Courier New"/>
        </w:rPr>
        <w:t xml:space="preserve"> </w:t>
      </w:r>
      <w:r w:rsidR="00872358">
        <w:rPr>
          <w:rFonts w:ascii="Courier New" w:hAnsi="Courier New" w:cs="Courier New"/>
        </w:rPr>
        <w:t xml:space="preserve">to hospitals, </w:t>
      </w:r>
      <w:r w:rsidR="003E458C" w:rsidRPr="003E458C">
        <w:rPr>
          <w:rFonts w:ascii="Courier New" w:hAnsi="Courier New" w:cs="Courier New"/>
        </w:rPr>
        <w:t>but he</w:t>
      </w:r>
      <w:r w:rsidR="00DF7932">
        <w:rPr>
          <w:rFonts w:ascii="Courier New" w:hAnsi="Courier New" w:cs="Courier New"/>
        </w:rPr>
        <w:t xml:space="preserve"> </w:t>
      </w:r>
      <w:r w:rsidR="003E458C" w:rsidRPr="003E458C">
        <w:rPr>
          <w:rFonts w:ascii="Courier New" w:hAnsi="Courier New" w:cs="Courier New"/>
        </w:rPr>
        <w:t>asserted</w:t>
      </w:r>
      <w:r w:rsidR="00DF7932">
        <w:rPr>
          <w:rFonts w:ascii="Courier New" w:hAnsi="Courier New" w:cs="Courier New"/>
        </w:rPr>
        <w:t xml:space="preserve"> </w:t>
      </w:r>
      <w:r w:rsidR="003E458C" w:rsidRPr="003E458C">
        <w:rPr>
          <w:rFonts w:ascii="Courier New" w:hAnsi="Courier New" w:cs="Courier New"/>
        </w:rPr>
        <w:t>that most</w:t>
      </w:r>
      <w:r w:rsidR="00DF7932">
        <w:rPr>
          <w:rFonts w:ascii="Courier New" w:hAnsi="Courier New" w:cs="Courier New"/>
        </w:rPr>
        <w:t xml:space="preserve"> </w:t>
      </w:r>
      <w:r w:rsidR="003E458C" w:rsidRPr="003E458C">
        <w:rPr>
          <w:rFonts w:ascii="Courier New" w:hAnsi="Courier New" w:cs="Courier New"/>
        </w:rPr>
        <w:t>hospitals</w:t>
      </w:r>
      <w:r w:rsidR="00DF7932">
        <w:rPr>
          <w:rFonts w:ascii="Courier New" w:hAnsi="Courier New" w:cs="Courier New"/>
        </w:rPr>
        <w:t xml:space="preserve"> </w:t>
      </w:r>
      <w:r w:rsidR="003E458C" w:rsidRPr="003E458C">
        <w:rPr>
          <w:rFonts w:ascii="Courier New" w:hAnsi="Courier New" w:cs="Courier New"/>
        </w:rPr>
        <w:t>are not</w:t>
      </w:r>
      <w:r w:rsidR="00DF7932">
        <w:rPr>
          <w:rFonts w:ascii="Courier New" w:hAnsi="Courier New" w:cs="Courier New"/>
        </w:rPr>
        <w:t xml:space="preserve"> </w:t>
      </w:r>
      <w:r w:rsidR="00872358">
        <w:rPr>
          <w:rFonts w:ascii="Courier New" w:hAnsi="Courier New" w:cs="Courier New"/>
        </w:rPr>
        <w:t xml:space="preserve">properly </w:t>
      </w:r>
      <w:r w:rsidR="003E458C" w:rsidRPr="003E458C">
        <w:rPr>
          <w:rFonts w:ascii="Courier New" w:hAnsi="Courier New" w:cs="Courier New"/>
        </w:rPr>
        <w:t>equipped</w:t>
      </w:r>
      <w:r w:rsidR="00DF7932">
        <w:rPr>
          <w:rFonts w:ascii="Courier New" w:hAnsi="Courier New" w:cs="Courier New"/>
        </w:rPr>
        <w:t xml:space="preserve"> </w:t>
      </w:r>
      <w:r w:rsidR="003E458C" w:rsidRPr="003E458C">
        <w:rPr>
          <w:rFonts w:ascii="Courier New" w:hAnsi="Courier New" w:cs="Courier New"/>
        </w:rPr>
        <w:t>to treat</w:t>
      </w:r>
      <w:r w:rsidR="00DF7932">
        <w:rPr>
          <w:rFonts w:ascii="Courier New" w:hAnsi="Courier New" w:cs="Courier New"/>
        </w:rPr>
        <w:t xml:space="preserve"> </w:t>
      </w:r>
      <w:r w:rsidR="003E458C" w:rsidRPr="003E458C">
        <w:rPr>
          <w:rFonts w:ascii="Courier New" w:hAnsi="Courier New" w:cs="Courier New"/>
        </w:rPr>
        <w:t>alcoholism</w:t>
      </w:r>
      <w:r w:rsidR="00DF7932">
        <w:rPr>
          <w:rFonts w:ascii="Courier New" w:hAnsi="Courier New" w:cs="Courier New"/>
        </w:rPr>
        <w:t xml:space="preserve"> </w:t>
      </w:r>
      <w:r w:rsidR="003E458C" w:rsidRPr="003E458C">
        <w:rPr>
          <w:rFonts w:ascii="Courier New" w:hAnsi="Courier New" w:cs="Courier New"/>
        </w:rPr>
        <w:t>per</w:t>
      </w:r>
      <w:r w:rsidR="00DF7932">
        <w:rPr>
          <w:rFonts w:ascii="Courier New" w:hAnsi="Courier New" w:cs="Courier New"/>
        </w:rPr>
        <w:t xml:space="preserve"> </w:t>
      </w:r>
      <w:r w:rsidR="003E458C" w:rsidRPr="003E458C">
        <w:rPr>
          <w:rFonts w:ascii="Courier New" w:hAnsi="Courier New" w:cs="Courier New"/>
        </w:rPr>
        <w:t>se -- they</w:t>
      </w:r>
      <w:r w:rsidR="00DF7932">
        <w:rPr>
          <w:rFonts w:ascii="Courier New" w:hAnsi="Courier New" w:cs="Courier New"/>
        </w:rPr>
        <w:t xml:space="preserve"> </w:t>
      </w:r>
      <w:r w:rsidR="00872358">
        <w:rPr>
          <w:rFonts w:ascii="Courier New" w:hAnsi="Courier New" w:cs="Courier New"/>
        </w:rPr>
        <w:t xml:space="preserve">generally </w:t>
      </w:r>
      <w:r w:rsidR="003E458C" w:rsidRPr="003E458C">
        <w:rPr>
          <w:rFonts w:ascii="Courier New" w:hAnsi="Courier New" w:cs="Courier New"/>
        </w:rPr>
        <w:t>just treat</w:t>
      </w:r>
      <w:r w:rsidR="00DF7932">
        <w:rPr>
          <w:rFonts w:ascii="Courier New" w:hAnsi="Courier New" w:cs="Courier New"/>
        </w:rPr>
        <w:t xml:space="preserve"> </w:t>
      </w:r>
      <w:r w:rsidR="003E458C" w:rsidRPr="003E458C">
        <w:rPr>
          <w:rFonts w:ascii="Courier New" w:hAnsi="Courier New" w:cs="Courier New"/>
        </w:rPr>
        <w:t>the medical</w:t>
      </w:r>
      <w:r w:rsidR="00872358">
        <w:rPr>
          <w:rFonts w:ascii="Courier New" w:hAnsi="Courier New" w:cs="Courier New"/>
        </w:rPr>
        <w:t xml:space="preserve"> </w:t>
      </w:r>
      <w:r w:rsidR="003E458C" w:rsidRPr="003E458C">
        <w:rPr>
          <w:rFonts w:ascii="Courier New" w:hAnsi="Courier New" w:cs="Courier New"/>
        </w:rPr>
        <w:t>side effects.</w:t>
      </w:r>
      <w:r w:rsidR="00872358">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872358">
        <w:rPr>
          <w:rFonts w:ascii="Courier New" w:hAnsi="Courier New" w:cs="Courier New"/>
        </w:rPr>
        <w:t xml:space="preserve">that </w:t>
      </w:r>
      <w:r w:rsidR="003E458C" w:rsidRPr="003E458C">
        <w:rPr>
          <w:rFonts w:ascii="Courier New" w:hAnsi="Courier New" w:cs="Courier New"/>
        </w:rPr>
        <w:t>there 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 minimal</w:t>
      </w:r>
      <w:r w:rsidR="00DF7932">
        <w:rPr>
          <w:rFonts w:ascii="Courier New" w:hAnsi="Courier New" w:cs="Courier New"/>
        </w:rPr>
        <w:t xml:space="preserve"> </w:t>
      </w:r>
      <w:r w:rsidR="003E458C" w:rsidRPr="003E458C">
        <w:rPr>
          <w:rFonts w:ascii="Courier New" w:hAnsi="Courier New" w:cs="Courier New"/>
        </w:rPr>
        <w:t>effect</w:t>
      </w:r>
      <w:r w:rsidR="00DF7932">
        <w:rPr>
          <w:rFonts w:ascii="Courier New" w:hAnsi="Courier New" w:cs="Courier New"/>
        </w:rPr>
        <w:t xml:space="preserve"> </w:t>
      </w:r>
      <w:r w:rsidR="00872358">
        <w:rPr>
          <w:rFonts w:ascii="Courier New" w:hAnsi="Courier New" w:cs="Courier New"/>
        </w:rPr>
        <w:t xml:space="preserve">on the </w:t>
      </w:r>
      <w:r w:rsidR="003E458C" w:rsidRPr="003E458C">
        <w:rPr>
          <w:rFonts w:ascii="Courier New" w:hAnsi="Courier New" w:cs="Courier New"/>
        </w:rPr>
        <w:t>State</w:t>
      </w:r>
      <w:r w:rsidR="00DF7932">
        <w:rPr>
          <w:rFonts w:ascii="Courier New" w:hAnsi="Courier New" w:cs="Courier New"/>
        </w:rPr>
        <w:t xml:space="preserve"> </w:t>
      </w:r>
      <w:r w:rsidR="00872358">
        <w:rPr>
          <w:rFonts w:ascii="Courier New" w:hAnsi="Courier New" w:cs="Courier New"/>
        </w:rPr>
        <w:t xml:space="preserve">group policy </w:t>
      </w:r>
      <w:r w:rsidR="003E458C" w:rsidRPr="003E458C">
        <w:rPr>
          <w:rFonts w:ascii="Courier New" w:hAnsi="Courier New" w:cs="Courier New"/>
        </w:rPr>
        <w:t>because</w:t>
      </w:r>
      <w:r w:rsidR="00DF7932">
        <w:rPr>
          <w:rFonts w:ascii="Courier New" w:hAnsi="Courier New" w:cs="Courier New"/>
        </w:rPr>
        <w:t xml:space="preserve"> </w:t>
      </w:r>
      <w:r w:rsidR="003E458C" w:rsidRPr="003E458C">
        <w:rPr>
          <w:rFonts w:ascii="Courier New" w:hAnsi="Courier New" w:cs="Courier New"/>
        </w:rPr>
        <w:t>most people</w:t>
      </w:r>
      <w:r w:rsidR="00DF7932">
        <w:rPr>
          <w:rFonts w:ascii="Courier New" w:hAnsi="Courier New" w:cs="Courier New"/>
        </w:rPr>
        <w:t xml:space="preserve"> </w:t>
      </w:r>
      <w:r w:rsidR="003E458C" w:rsidRPr="003E458C">
        <w:rPr>
          <w:rFonts w:ascii="Courier New" w:hAnsi="Courier New" w:cs="Courier New"/>
        </w:rPr>
        <w:t>require</w:t>
      </w:r>
      <w:r w:rsidR="00DF7932">
        <w:rPr>
          <w:rFonts w:ascii="Courier New" w:hAnsi="Courier New" w:cs="Courier New"/>
        </w:rPr>
        <w:t xml:space="preserve"> </w:t>
      </w:r>
      <w:r w:rsidR="003E458C" w:rsidRPr="003E458C">
        <w:rPr>
          <w:rFonts w:ascii="Courier New" w:hAnsi="Courier New" w:cs="Courier New"/>
        </w:rPr>
        <w:t>only</w:t>
      </w:r>
      <w:r w:rsidR="00DF7932">
        <w:rPr>
          <w:rFonts w:ascii="Courier New" w:hAnsi="Courier New" w:cs="Courier New"/>
        </w:rPr>
        <w:t xml:space="preserve"> </w:t>
      </w:r>
      <w:r w:rsidR="003E458C" w:rsidRPr="003E458C">
        <w:rPr>
          <w:rFonts w:ascii="Courier New" w:hAnsi="Courier New" w:cs="Courier New"/>
        </w:rPr>
        <w:t>out-patient</w:t>
      </w:r>
      <w:r w:rsidR="00DF7932">
        <w:rPr>
          <w:rFonts w:ascii="Courier New" w:hAnsi="Courier New" w:cs="Courier New"/>
        </w:rPr>
        <w:t xml:space="preserve"> </w:t>
      </w:r>
      <w:r w:rsidR="00872358">
        <w:rPr>
          <w:rFonts w:ascii="Courier New" w:hAnsi="Courier New" w:cs="Courier New"/>
        </w:rPr>
        <w:t xml:space="preserve">treatment. </w:t>
      </w:r>
      <w:r w:rsidR="003E458C" w:rsidRPr="003E458C">
        <w:rPr>
          <w:rFonts w:ascii="Courier New" w:hAnsi="Courier New" w:cs="Courier New"/>
        </w:rPr>
        <w:t>However,</w:t>
      </w:r>
      <w:r w:rsidR="00DF7932">
        <w:rPr>
          <w:rFonts w:ascii="Courier New" w:hAnsi="Courier New" w:cs="Courier New"/>
        </w:rPr>
        <w:t xml:space="preserve"> </w:t>
      </w:r>
      <w:r w:rsidR="003E458C" w:rsidRPr="003E458C">
        <w:rPr>
          <w:rFonts w:ascii="Courier New" w:hAnsi="Courier New" w:cs="Courier New"/>
        </w:rPr>
        <w:t>he thought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eventually</w:t>
      </w:r>
      <w:r w:rsidR="00DF7932">
        <w:rPr>
          <w:rFonts w:ascii="Courier New" w:hAnsi="Courier New" w:cs="Courier New"/>
        </w:rPr>
        <w:t xml:space="preserve"> </w:t>
      </w:r>
      <w:r w:rsidR="003E458C" w:rsidRPr="003E458C">
        <w:rPr>
          <w:rFonts w:ascii="Courier New" w:hAnsi="Courier New" w:cs="Courier New"/>
        </w:rPr>
        <w:t>regulations</w:t>
      </w:r>
      <w:r w:rsidR="00DF7932">
        <w:rPr>
          <w:rFonts w:ascii="Courier New" w:hAnsi="Courier New" w:cs="Courier New"/>
        </w:rPr>
        <w:t xml:space="preserve"> </w:t>
      </w:r>
      <w:r w:rsidR="00872358">
        <w:rPr>
          <w:rFonts w:ascii="Courier New" w:hAnsi="Courier New" w:cs="Courier New"/>
        </w:rPr>
        <w:t xml:space="preserve">should </w:t>
      </w:r>
      <w:r w:rsidR="003E458C" w:rsidRPr="003E458C">
        <w:rPr>
          <w:rFonts w:ascii="Courier New" w:hAnsi="Courier New" w:cs="Courier New"/>
        </w:rPr>
        <w:t>be drawn</w:t>
      </w:r>
      <w:r w:rsidR="00DF7932">
        <w:rPr>
          <w:rFonts w:ascii="Courier New" w:hAnsi="Courier New" w:cs="Courier New"/>
        </w:rPr>
        <w:t xml:space="preserve"> </w:t>
      </w:r>
      <w:r w:rsidR="003E458C" w:rsidRPr="003E458C">
        <w:rPr>
          <w:rFonts w:ascii="Courier New" w:hAnsi="Courier New" w:cs="Courier New"/>
        </w:rPr>
        <w:t>which would</w:t>
      </w:r>
      <w:r w:rsidR="00DF7932">
        <w:rPr>
          <w:rFonts w:ascii="Courier New" w:hAnsi="Courier New" w:cs="Courier New"/>
        </w:rPr>
        <w:t xml:space="preserve"> </w:t>
      </w:r>
      <w:r w:rsidR="003E458C" w:rsidRPr="003E458C">
        <w:rPr>
          <w:rFonts w:ascii="Courier New" w:hAnsi="Courier New" w:cs="Courier New"/>
        </w:rPr>
        <w:t>permit</w:t>
      </w:r>
      <w:r w:rsidR="00DF7932">
        <w:rPr>
          <w:rFonts w:ascii="Courier New" w:hAnsi="Courier New" w:cs="Courier New"/>
        </w:rPr>
        <w:t xml:space="preserve"> </w:t>
      </w:r>
      <w:r w:rsidR="003E458C" w:rsidRPr="003E458C">
        <w:rPr>
          <w:rFonts w:ascii="Courier New" w:hAnsi="Courier New" w:cs="Courier New"/>
        </w:rPr>
        <w:t>coverage</w:t>
      </w:r>
      <w:r w:rsidR="00872358">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872358">
        <w:rPr>
          <w:rFonts w:ascii="Courier New" w:hAnsi="Courier New" w:cs="Courier New"/>
        </w:rPr>
        <w:t xml:space="preserve">outpatient </w:t>
      </w:r>
      <w:r w:rsidR="003E458C" w:rsidRPr="003E458C">
        <w:rPr>
          <w:rFonts w:ascii="Courier New" w:hAnsi="Courier New" w:cs="Courier New"/>
        </w:rPr>
        <w:t>treatment.</w:t>
      </w:r>
      <w:r w:rsidR="003E458C" w:rsidRPr="003E458C">
        <w:rPr>
          <w:rFonts w:ascii="Courier New" w:hAnsi="Courier New" w:cs="Courier New"/>
        </w:rPr>
        <w:cr/>
      </w:r>
    </w:p>
    <w:p w:rsidR="00872358" w:rsidRDefault="0087235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EVANS</w:t>
      </w:r>
      <w:r>
        <w:rPr>
          <w:rFonts w:ascii="Courier New" w:hAnsi="Courier New" w:cs="Courier New"/>
        </w:rPr>
        <w:t xml:space="preserve">) </w:t>
      </w:r>
      <w:r w:rsidR="003E458C" w:rsidRPr="003E458C">
        <w:rPr>
          <w:rFonts w:ascii="Courier New" w:hAnsi="Courier New" w:cs="Courier New"/>
        </w:rPr>
        <w:t>Mr. Evans</w:t>
      </w:r>
      <w:r w:rsidR="00DF7932">
        <w:rPr>
          <w:rFonts w:ascii="Courier New" w:hAnsi="Courier New" w:cs="Courier New"/>
        </w:rPr>
        <w:t xml:space="preserve"> </w:t>
      </w:r>
      <w:r w:rsidR="003E458C" w:rsidRPr="003E458C">
        <w:rPr>
          <w:rFonts w:ascii="Courier New" w:hAnsi="Courier New" w:cs="Courier New"/>
        </w:rPr>
        <w:t>informed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 insurance</w:t>
      </w:r>
      <w:r w:rsidR="00DF7932">
        <w:rPr>
          <w:rFonts w:ascii="Courier New" w:hAnsi="Courier New" w:cs="Courier New"/>
        </w:rPr>
        <w:t xml:space="preserve"> </w:t>
      </w:r>
      <w:r w:rsidR="003E458C" w:rsidRPr="003E458C">
        <w:rPr>
          <w:rFonts w:ascii="Courier New" w:hAnsi="Courier New" w:cs="Courier New"/>
        </w:rPr>
        <w:t>cost</w:t>
      </w:r>
      <w:r w:rsidR="00DF7932">
        <w:rPr>
          <w:rFonts w:ascii="Courier New" w:hAnsi="Courier New" w:cs="Courier New"/>
        </w:rPr>
        <w:t xml:space="preserve"> </w:t>
      </w:r>
      <w:r w:rsidR="003E458C" w:rsidRPr="003E458C">
        <w:rPr>
          <w:rFonts w:ascii="Courier New" w:hAnsi="Courier New" w:cs="Courier New"/>
        </w:rPr>
        <w:t>would be</w:t>
      </w:r>
      <w:r w:rsidR="003E458C" w:rsidRPr="003E458C">
        <w:rPr>
          <w:rFonts w:ascii="Courier New" w:hAnsi="Courier New" w:cs="Courier New"/>
        </w:rPr>
        <w:cr/>
      </w:r>
      <w:r w:rsidR="00DF7932">
        <w:rPr>
          <w:rFonts w:ascii="Courier New" w:hAnsi="Courier New" w:cs="Courier New"/>
        </w:rPr>
        <w:t xml:space="preserve"> </w:t>
      </w:r>
    </w:p>
    <w:p w:rsidR="00872358" w:rsidRDefault="00872358"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3/5/73</w:t>
      </w:r>
      <w:r w:rsidRPr="003E458C">
        <w:rPr>
          <w:rFonts w:ascii="Courier New" w:hAnsi="Courier New" w:cs="Courier New"/>
        </w:rPr>
        <w:cr/>
        <w:t>----------------------- Page 129-----------------------</w:t>
      </w:r>
    </w:p>
    <w:p w:rsidR="00872358" w:rsidRDefault="00872358" w:rsidP="003E458C">
      <w:pPr>
        <w:pStyle w:val="PlainText"/>
        <w:rPr>
          <w:rFonts w:ascii="Courier New" w:hAnsi="Courier New" w:cs="Courier New"/>
        </w:rPr>
      </w:pPr>
    </w:p>
    <w:p w:rsidR="00872358" w:rsidRDefault="00872358" w:rsidP="003E458C">
      <w:pPr>
        <w:pStyle w:val="PlainText"/>
        <w:rPr>
          <w:rFonts w:ascii="Courier New" w:hAnsi="Courier New" w:cs="Courier New"/>
        </w:rPr>
      </w:pPr>
    </w:p>
    <w:p w:rsidR="00872358" w:rsidRDefault="00872358" w:rsidP="003E458C">
      <w:pPr>
        <w:pStyle w:val="PlainText"/>
        <w:rPr>
          <w:rFonts w:ascii="Courier New" w:hAnsi="Courier New" w:cs="Courier New"/>
        </w:rPr>
      </w:pPr>
      <w:proofErr w:type="gramStart"/>
      <w:r>
        <w:rPr>
          <w:rFonts w:ascii="Courier New" w:hAnsi="Courier New" w:cs="Courier New"/>
        </w:rPr>
        <w:t>(</w:t>
      </w:r>
      <w:r w:rsidR="003E458C" w:rsidRPr="003E458C">
        <w:rPr>
          <w:rFonts w:ascii="Courier New" w:hAnsi="Courier New" w:cs="Courier New"/>
        </w:rPr>
        <w:t>EVANS</w:t>
      </w:r>
      <w:r>
        <w:rPr>
          <w:rFonts w:ascii="Courier New" w:hAnsi="Courier New" w:cs="Courier New"/>
        </w:rPr>
        <w:t xml:space="preserve"> --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35</w:t>
      </w:r>
      <w:r>
        <w:rPr>
          <w:rFonts w:ascii="Courier New" w:hAnsi="Courier New" w:cs="Courier New"/>
        </w:rPr>
        <w:t>)</w:t>
      </w:r>
      <w:r w:rsidR="003E458C" w:rsidRPr="003E458C">
        <w:rPr>
          <w:rFonts w:ascii="Courier New" w:hAnsi="Courier New" w:cs="Courier New"/>
        </w:rPr>
        <w:t xml:space="preserve"> approximately 20¢ a</w:t>
      </w:r>
      <w:r w:rsidR="00DF7932">
        <w:rPr>
          <w:rFonts w:ascii="Courier New" w:hAnsi="Courier New" w:cs="Courier New"/>
        </w:rPr>
        <w:t xml:space="preserve"> </w:t>
      </w:r>
      <w:r w:rsidR="003E458C" w:rsidRPr="003E458C">
        <w:rPr>
          <w:rFonts w:ascii="Courier New" w:hAnsi="Courier New" w:cs="Courier New"/>
        </w:rPr>
        <w:t>month</w:t>
      </w:r>
      <w:r w:rsidR="00DF7932">
        <w:rPr>
          <w:rFonts w:ascii="Courier New" w:hAnsi="Courier New" w:cs="Courier New"/>
        </w:rPr>
        <w:t xml:space="preserve"> </w:t>
      </w:r>
      <w:r w:rsidR="003E458C" w:rsidRPr="003E458C">
        <w:rPr>
          <w:rFonts w:ascii="Courier New" w:hAnsi="Courier New" w:cs="Courier New"/>
        </w:rPr>
        <w:t>per</w:t>
      </w:r>
      <w:r w:rsidR="00DF7932">
        <w:rPr>
          <w:rFonts w:ascii="Courier New" w:hAnsi="Courier New" w:cs="Courier New"/>
        </w:rPr>
        <w:t xml:space="preserve"> </w:t>
      </w:r>
      <w:r w:rsidR="003E458C" w:rsidRPr="003E458C">
        <w:rPr>
          <w:rFonts w:ascii="Courier New" w:hAnsi="Courier New" w:cs="Courier New"/>
        </w:rPr>
        <w:t>employee</w:t>
      </w:r>
      <w:r w:rsidR="00DF7932">
        <w:rPr>
          <w:rFonts w:ascii="Courier New" w:hAnsi="Courier New" w:cs="Courier New"/>
        </w:rPr>
        <w:t xml:space="preserve"> </w:t>
      </w:r>
      <w:r>
        <w:rPr>
          <w:rFonts w:ascii="Courier New" w:hAnsi="Courier New" w:cs="Courier New"/>
        </w:rPr>
        <w:t xml:space="preserve">or about </w:t>
      </w:r>
      <w:r w:rsidR="003E458C" w:rsidRPr="003E458C">
        <w:rPr>
          <w:rFonts w:ascii="Courier New" w:hAnsi="Courier New" w:cs="Courier New"/>
        </w:rPr>
        <w:t>$15,000.</w:t>
      </w:r>
      <w:proofErr w:type="gramEnd"/>
      <w:r>
        <w:rPr>
          <w:rFonts w:ascii="Courier New" w:hAnsi="Courier New" w:cs="Courier New"/>
        </w:rPr>
        <w:t xml:space="preserve"> </w:t>
      </w:r>
      <w:proofErr w:type="gramStart"/>
      <w:r w:rsidR="003E458C" w:rsidRPr="003E458C">
        <w:rPr>
          <w:rFonts w:ascii="Courier New" w:hAnsi="Courier New" w:cs="Courier New"/>
        </w:rPr>
        <w:t>a</w:t>
      </w:r>
      <w:proofErr w:type="gramEnd"/>
      <w:r w:rsidR="003E458C" w:rsidRPr="003E458C">
        <w:rPr>
          <w:rFonts w:ascii="Courier New" w:hAnsi="Courier New" w:cs="Courier New"/>
        </w:rPr>
        <w:t xml:space="preserve"> year</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far as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State's</w:t>
      </w:r>
      <w:r w:rsidR="00DF7932">
        <w:rPr>
          <w:rFonts w:ascii="Courier New" w:hAnsi="Courier New" w:cs="Courier New"/>
        </w:rPr>
        <w:t xml:space="preserve"> </w:t>
      </w:r>
      <w:r w:rsidR="003E458C" w:rsidRPr="003E458C">
        <w:rPr>
          <w:rFonts w:ascii="Courier New" w:hAnsi="Courier New" w:cs="Courier New"/>
        </w:rPr>
        <w:t>program</w:t>
      </w:r>
      <w:r>
        <w:rPr>
          <w:rFonts w:ascii="Courier New" w:hAnsi="Courier New" w:cs="Courier New"/>
        </w:rPr>
        <w:t xml:space="preserve"> was </w:t>
      </w:r>
      <w:r w:rsidR="003E458C" w:rsidRPr="003E458C">
        <w:rPr>
          <w:rFonts w:ascii="Courier New" w:hAnsi="Courier New" w:cs="Courier New"/>
        </w:rPr>
        <w:t>concerned.</w:t>
      </w:r>
      <w:r w:rsidR="003E458C" w:rsidRPr="003E458C">
        <w:rPr>
          <w:rFonts w:ascii="Courier New" w:hAnsi="Courier New" w:cs="Courier New"/>
        </w:rPr>
        <w:cr/>
      </w:r>
    </w:p>
    <w:p w:rsidR="00872358" w:rsidRDefault="0087235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KEATING</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Keating,</w:t>
      </w:r>
      <w:r>
        <w:rPr>
          <w:rFonts w:ascii="Courier New" w:hAnsi="Courier New" w:cs="Courier New"/>
        </w:rPr>
        <w:t xml:space="preserve"> </w:t>
      </w:r>
      <w:r w:rsidR="003E458C" w:rsidRPr="003E458C">
        <w:rPr>
          <w:rFonts w:ascii="Courier New" w:hAnsi="Courier New" w:cs="Courier New"/>
        </w:rPr>
        <w:t>in response</w:t>
      </w:r>
      <w:r>
        <w:rPr>
          <w:rFonts w:ascii="Courier New" w:hAnsi="Courier New" w:cs="Courier New"/>
        </w:rPr>
        <w:t xml:space="preserve"> </w:t>
      </w:r>
      <w:r w:rsidR="003E458C" w:rsidRPr="003E458C">
        <w:rPr>
          <w:rFonts w:ascii="Courier New" w:hAnsi="Courier New" w:cs="Courier New"/>
        </w:rPr>
        <w:t>to a</w:t>
      </w:r>
      <w:r w:rsidR="00DF7932">
        <w:rPr>
          <w:rFonts w:ascii="Courier New" w:hAnsi="Courier New" w:cs="Courier New"/>
        </w:rPr>
        <w:t xml:space="preserve"> </w:t>
      </w:r>
      <w:r w:rsidR="003E458C" w:rsidRPr="003E458C">
        <w:rPr>
          <w:rFonts w:ascii="Courier New" w:hAnsi="Courier New" w:cs="Courier New"/>
        </w:rPr>
        <w:t>query</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Pr>
          <w:rFonts w:ascii="Courier New" w:hAnsi="Courier New" w:cs="Courier New"/>
        </w:rPr>
        <w:t xml:space="preserve">Hensley,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 would</w:t>
      </w:r>
      <w:r>
        <w:rPr>
          <w:rFonts w:ascii="Courier New" w:hAnsi="Courier New" w:cs="Courier New"/>
        </w:rPr>
        <w:t xml:space="preserve"> </w:t>
      </w:r>
      <w:r w:rsidR="003E458C" w:rsidRPr="003E458C">
        <w:rPr>
          <w:rFonts w:ascii="Courier New" w:hAnsi="Courier New" w:cs="Courier New"/>
        </w:rPr>
        <w:t>research</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question</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whether</w:t>
      </w:r>
      <w:r w:rsidR="00DF7932">
        <w:rPr>
          <w:rFonts w:ascii="Courier New" w:hAnsi="Courier New" w:cs="Courier New"/>
        </w:rPr>
        <w:t xml:space="preserve"> </w:t>
      </w:r>
      <w:r>
        <w:rPr>
          <w:rFonts w:ascii="Courier New" w:hAnsi="Courier New" w:cs="Courier New"/>
        </w:rPr>
        <w:t xml:space="preserve">or not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Public</w:t>
      </w:r>
      <w:r w:rsidR="00DF7932">
        <w:rPr>
          <w:rFonts w:ascii="Courier New" w:hAnsi="Courier New" w:cs="Courier New"/>
        </w:rPr>
        <w:t xml:space="preserve"> </w:t>
      </w:r>
      <w:r w:rsidR="003E458C" w:rsidRPr="003E458C">
        <w:rPr>
          <w:rFonts w:ascii="Courier New" w:hAnsi="Courier New" w:cs="Courier New"/>
        </w:rPr>
        <w:t>Health</w:t>
      </w:r>
      <w:r w:rsidR="00DF7932">
        <w:rPr>
          <w:rFonts w:ascii="Courier New" w:hAnsi="Courier New" w:cs="Courier New"/>
        </w:rPr>
        <w:t xml:space="preserve"> </w:t>
      </w:r>
      <w:r w:rsidR="003E458C" w:rsidRPr="003E458C">
        <w:rPr>
          <w:rFonts w:ascii="Courier New" w:hAnsi="Courier New" w:cs="Courier New"/>
        </w:rPr>
        <w:t>Service</w:t>
      </w:r>
      <w:r>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required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treat </w:t>
      </w:r>
      <w:r w:rsidR="003E458C" w:rsidRPr="003E458C">
        <w:rPr>
          <w:rFonts w:ascii="Courier New" w:hAnsi="Courier New" w:cs="Courier New"/>
        </w:rPr>
        <w:t>people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alcoholism</w:t>
      </w:r>
      <w:r>
        <w:rPr>
          <w:rFonts w:ascii="Courier New" w:hAnsi="Courier New" w:cs="Courier New"/>
        </w:rPr>
        <w:t xml:space="preserve"> </w:t>
      </w:r>
      <w:r w:rsidR="003E458C" w:rsidRPr="003E458C">
        <w:rPr>
          <w:rFonts w:ascii="Courier New" w:hAnsi="Courier New" w:cs="Courier New"/>
        </w:rPr>
        <w:t>under</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35.</w:t>
      </w:r>
      <w:r w:rsidR="003E458C" w:rsidRPr="003E458C">
        <w:rPr>
          <w:rFonts w:ascii="Courier New" w:hAnsi="Courier New" w:cs="Courier New"/>
        </w:rPr>
        <w:cr/>
      </w:r>
    </w:p>
    <w:p w:rsidR="00A9082C" w:rsidRDefault="0087235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O'SHEA</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O'Shea</w:t>
      </w:r>
      <w:r w:rsidR="00DF7932">
        <w:rPr>
          <w:rFonts w:ascii="Courier New" w:hAnsi="Courier New" w:cs="Courier New"/>
        </w:rPr>
        <w:t xml:space="preserve"> </w:t>
      </w:r>
      <w:r w:rsidR="003E458C" w:rsidRPr="003E458C">
        <w:rPr>
          <w:rFonts w:ascii="Courier New" w:hAnsi="Courier New" w:cs="Courier New"/>
        </w:rPr>
        <w:t>commented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most</w:t>
      </w:r>
      <w:r w:rsidR="00DF7932">
        <w:rPr>
          <w:rFonts w:ascii="Courier New" w:hAnsi="Courier New" w:cs="Courier New"/>
        </w:rPr>
        <w:t xml:space="preserve"> </w:t>
      </w:r>
      <w:r w:rsidR="003E458C" w:rsidRPr="003E458C">
        <w:rPr>
          <w:rFonts w:ascii="Courier New" w:hAnsi="Courier New" w:cs="Courier New"/>
        </w:rPr>
        <w:t>insurance</w:t>
      </w:r>
      <w:r>
        <w:rPr>
          <w:rFonts w:ascii="Courier New" w:hAnsi="Courier New" w:cs="Courier New"/>
        </w:rPr>
        <w:t xml:space="preserve"> carriers </w:t>
      </w:r>
      <w:r w:rsidR="003E458C" w:rsidRPr="003E458C">
        <w:rPr>
          <w:rFonts w:ascii="Courier New" w:hAnsi="Courier New" w:cs="Courier New"/>
        </w:rPr>
        <w:t>whom</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to comment</w:t>
      </w:r>
      <w:r>
        <w:rPr>
          <w:rFonts w:ascii="Courier New" w:hAnsi="Courier New" w:cs="Courier New"/>
        </w:rPr>
        <w:t xml:space="preserve"> </w:t>
      </w:r>
      <w:r w:rsidR="003E458C" w:rsidRPr="003E458C">
        <w:rPr>
          <w:rFonts w:ascii="Courier New" w:hAnsi="Courier New" w:cs="Courier New"/>
        </w:rPr>
        <w:t>on SB</w:t>
      </w:r>
      <w:r w:rsidR="00DF7932">
        <w:rPr>
          <w:rFonts w:ascii="Courier New" w:hAnsi="Courier New" w:cs="Courier New"/>
        </w:rPr>
        <w:t xml:space="preserve"> </w:t>
      </w:r>
      <w:r w:rsidR="003E458C" w:rsidRPr="003E458C">
        <w:rPr>
          <w:rFonts w:ascii="Courier New" w:hAnsi="Courier New" w:cs="Courier New"/>
        </w:rPr>
        <w:t>35 indicated</w:t>
      </w:r>
      <w:r>
        <w:rPr>
          <w:rFonts w:ascii="Courier New" w:hAnsi="Courier New" w:cs="Courier New"/>
        </w:rPr>
        <w:t xml:space="preserve"> that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legislation</w:t>
      </w:r>
      <w:r>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limit</w:t>
      </w:r>
      <w:r w:rsidR="00DF7932">
        <w:rPr>
          <w:rFonts w:ascii="Courier New" w:hAnsi="Courier New" w:cs="Courier New"/>
        </w:rPr>
        <w:t xml:space="preserve"> </w:t>
      </w:r>
      <w:r w:rsidR="003E458C" w:rsidRPr="003E458C">
        <w:rPr>
          <w:rFonts w:ascii="Courier New" w:hAnsi="Courier New" w:cs="Courier New"/>
        </w:rPr>
        <w:t>treatment</w:t>
      </w:r>
      <w:r>
        <w:rPr>
          <w:rFonts w:ascii="Courier New" w:hAnsi="Courier New" w:cs="Courier New"/>
        </w:rPr>
        <w:t xml:space="preserve"> </w:t>
      </w:r>
      <w:r w:rsidR="00A9082C">
        <w:rPr>
          <w:rFonts w:ascii="Courier New" w:hAnsi="Courier New" w:cs="Courier New"/>
        </w:rPr>
        <w:t xml:space="preserve">to </w:t>
      </w:r>
      <w:r w:rsidR="003E458C" w:rsidRPr="003E458C">
        <w:rPr>
          <w:rFonts w:ascii="Courier New" w:hAnsi="Courier New" w:cs="Courier New"/>
        </w:rPr>
        <w:t>hospitals</w:t>
      </w:r>
      <w:r w:rsidR="00A9082C">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not special</w:t>
      </w:r>
      <w:r w:rsidR="00A9082C">
        <w:rPr>
          <w:rFonts w:ascii="Courier New" w:hAnsi="Courier New" w:cs="Courier New"/>
        </w:rPr>
        <w:t xml:space="preserve"> </w:t>
      </w:r>
      <w:r w:rsidR="003E458C" w:rsidRPr="003E458C">
        <w:rPr>
          <w:rFonts w:ascii="Courier New" w:hAnsi="Courier New" w:cs="Courier New"/>
        </w:rPr>
        <w:t>treatment</w:t>
      </w:r>
      <w:r w:rsidR="00A9082C">
        <w:rPr>
          <w:rFonts w:ascii="Courier New" w:hAnsi="Courier New" w:cs="Courier New"/>
        </w:rPr>
        <w:t xml:space="preserve"> centers. He </w:t>
      </w:r>
      <w:r w:rsidR="003E458C" w:rsidRPr="003E458C">
        <w:rPr>
          <w:rFonts w:ascii="Courier New" w:hAnsi="Courier New" w:cs="Courier New"/>
        </w:rPr>
        <w:t>recommended</w:t>
      </w:r>
      <w:r w:rsidR="00A9082C">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until</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is determined that</w:t>
      </w:r>
      <w:r w:rsidR="00DF7932">
        <w:rPr>
          <w:rFonts w:ascii="Courier New" w:hAnsi="Courier New" w:cs="Courier New"/>
        </w:rPr>
        <w:t xml:space="preserve"> </w:t>
      </w:r>
      <w:r w:rsidR="00A9082C">
        <w:rPr>
          <w:rFonts w:ascii="Courier New" w:hAnsi="Courier New" w:cs="Courier New"/>
        </w:rPr>
        <w:t xml:space="preserve">facilities </w:t>
      </w:r>
      <w:r w:rsidR="003E458C" w:rsidRPr="003E458C">
        <w:rPr>
          <w:rFonts w:ascii="Courier New" w:hAnsi="Courier New" w:cs="Courier New"/>
        </w:rPr>
        <w:t>other</w:t>
      </w:r>
      <w:r w:rsidR="00DF7932">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sidR="003E458C" w:rsidRPr="003E458C">
        <w:rPr>
          <w:rFonts w:ascii="Courier New" w:hAnsi="Courier New" w:cs="Courier New"/>
        </w:rPr>
        <w:t>hospitals</w:t>
      </w:r>
      <w:r w:rsidR="00A9082C">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sidR="003E458C" w:rsidRPr="003E458C">
        <w:rPr>
          <w:rFonts w:ascii="Courier New" w:hAnsi="Courier New" w:cs="Courier New"/>
        </w:rPr>
        <w:t>okay,</w:t>
      </w:r>
      <w:r w:rsidR="00DF7932">
        <w:rPr>
          <w:rFonts w:ascii="Courier New" w:hAnsi="Courier New" w:cs="Courier New"/>
        </w:rPr>
        <w:t xml:space="preserve"> </w:t>
      </w:r>
      <w:r w:rsidR="003E458C" w:rsidRPr="003E458C">
        <w:rPr>
          <w:rFonts w:ascii="Courier New" w:hAnsi="Courier New" w:cs="Courier New"/>
        </w:rPr>
        <w:t>only</w:t>
      </w:r>
      <w:r w:rsidR="00DF7932">
        <w:rPr>
          <w:rFonts w:ascii="Courier New" w:hAnsi="Courier New" w:cs="Courier New"/>
        </w:rPr>
        <w:t xml:space="preserve"> </w:t>
      </w:r>
      <w:r w:rsidR="003E458C" w:rsidRPr="003E458C">
        <w:rPr>
          <w:rFonts w:ascii="Courier New" w:hAnsi="Courier New" w:cs="Courier New"/>
        </w:rPr>
        <w:t>treatment</w:t>
      </w:r>
      <w:r w:rsidR="00A9082C">
        <w:rPr>
          <w:rFonts w:ascii="Courier New" w:hAnsi="Courier New" w:cs="Courier New"/>
        </w:rPr>
        <w:t xml:space="preserve"> in hos</w:t>
      </w:r>
      <w:r w:rsidR="003E458C" w:rsidRPr="003E458C">
        <w:rPr>
          <w:rFonts w:ascii="Courier New" w:hAnsi="Courier New" w:cs="Courier New"/>
        </w:rPr>
        <w:t>pitals</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covered.</w:t>
      </w:r>
    </w:p>
    <w:p w:rsidR="00A9082C" w:rsidRDefault="003E458C" w:rsidP="003E458C">
      <w:pPr>
        <w:pStyle w:val="PlainText"/>
        <w:rPr>
          <w:rFonts w:ascii="Courier New" w:hAnsi="Courier New" w:cs="Courier New"/>
        </w:rPr>
      </w:pPr>
      <w:r w:rsidRPr="003E458C">
        <w:rPr>
          <w:rFonts w:ascii="Courier New" w:hAnsi="Courier New" w:cs="Courier New"/>
        </w:rPr>
        <w:cr/>
      </w:r>
      <w:r w:rsidR="00A9082C">
        <w:rPr>
          <w:rFonts w:ascii="Courier New" w:hAnsi="Courier New" w:cs="Courier New"/>
        </w:rPr>
        <w:t>(</w:t>
      </w:r>
      <w:r w:rsidRPr="003E458C">
        <w:rPr>
          <w:rFonts w:ascii="Courier New" w:hAnsi="Courier New" w:cs="Courier New"/>
        </w:rPr>
        <w:t>KEATING</w:t>
      </w:r>
      <w:r w:rsidR="00A9082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Keating</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under</w:t>
      </w:r>
      <w:r w:rsidR="00A9082C">
        <w:rPr>
          <w:rFonts w:ascii="Courier New" w:hAnsi="Courier New" w:cs="Courier New"/>
        </w:rPr>
        <w:t xml:space="preserve"> </w:t>
      </w:r>
      <w:r w:rsidRPr="003E458C">
        <w:rPr>
          <w:rFonts w:ascii="Courier New" w:hAnsi="Courier New" w:cs="Courier New"/>
        </w:rPr>
        <w:t>SB 35</w:t>
      </w:r>
      <w:r w:rsidR="00DF7932">
        <w:rPr>
          <w:rFonts w:ascii="Courier New" w:hAnsi="Courier New" w:cs="Courier New"/>
        </w:rPr>
        <w:t xml:space="preserve"> </w:t>
      </w:r>
      <w:r w:rsidRPr="003E458C">
        <w:rPr>
          <w:rFonts w:ascii="Courier New" w:hAnsi="Courier New" w:cs="Courier New"/>
        </w:rPr>
        <w:t>those</w:t>
      </w:r>
      <w:r w:rsidR="00DF7932">
        <w:rPr>
          <w:rFonts w:ascii="Courier New" w:hAnsi="Courier New" w:cs="Courier New"/>
        </w:rPr>
        <w:t xml:space="preserve"> </w:t>
      </w:r>
      <w:r w:rsidRPr="003E458C">
        <w:rPr>
          <w:rFonts w:ascii="Courier New" w:hAnsi="Courier New" w:cs="Courier New"/>
        </w:rPr>
        <w:t>receiving</w:t>
      </w:r>
      <w:r w:rsidR="00A9082C">
        <w:rPr>
          <w:rFonts w:ascii="Courier New" w:hAnsi="Courier New" w:cs="Courier New"/>
        </w:rPr>
        <w:t xml:space="preserve"> </w:t>
      </w:r>
      <w:r w:rsidRPr="003E458C">
        <w:rPr>
          <w:rFonts w:ascii="Courier New" w:hAnsi="Courier New" w:cs="Courier New"/>
        </w:rPr>
        <w:t>treatment</w:t>
      </w:r>
      <w:r w:rsidR="00A9082C">
        <w:rPr>
          <w:rFonts w:ascii="Courier New" w:hAnsi="Courier New" w:cs="Courier New"/>
        </w:rPr>
        <w:t xml:space="preserve"> </w:t>
      </w:r>
      <w:r w:rsidRPr="003E458C">
        <w:rPr>
          <w:rFonts w:ascii="Courier New" w:hAnsi="Courier New" w:cs="Courier New"/>
        </w:rPr>
        <w:lastRenderedPageBreak/>
        <w:t>in hospitals</w:t>
      </w:r>
      <w:r w:rsidR="00A9082C">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only</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treated</w:t>
      </w:r>
      <w:r w:rsidR="00A9082C">
        <w:rPr>
          <w:rFonts w:ascii="Courier New" w:hAnsi="Courier New" w:cs="Courier New"/>
        </w:rPr>
        <w:t xml:space="preserve"> for the </w:t>
      </w:r>
      <w:r w:rsidRPr="003E458C">
        <w:rPr>
          <w:rFonts w:ascii="Courier New" w:hAnsi="Courier New" w:cs="Courier New"/>
        </w:rPr>
        <w:t>side</w:t>
      </w:r>
      <w:r w:rsidR="00DF7932">
        <w:rPr>
          <w:rFonts w:ascii="Courier New" w:hAnsi="Courier New" w:cs="Courier New"/>
        </w:rPr>
        <w:t xml:space="preserve"> </w:t>
      </w:r>
      <w:r w:rsidRPr="003E458C">
        <w:rPr>
          <w:rFonts w:ascii="Courier New" w:hAnsi="Courier New" w:cs="Courier New"/>
        </w:rPr>
        <w:t>effects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alcoholism</w:t>
      </w:r>
      <w:r w:rsidR="00A9082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transferred</w:t>
      </w:r>
      <w:r w:rsidR="00A9082C">
        <w:rPr>
          <w:rFonts w:ascii="Courier New" w:hAnsi="Courier New" w:cs="Courier New"/>
        </w:rPr>
        <w:t xml:space="preserve"> to </w:t>
      </w:r>
      <w:r w:rsidRPr="003E458C">
        <w:rPr>
          <w:rFonts w:ascii="Courier New" w:hAnsi="Courier New" w:cs="Courier New"/>
        </w:rPr>
        <w:t>rehabilitation facilities</w:t>
      </w:r>
      <w:r w:rsidR="00A9082C">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treatment</w:t>
      </w:r>
      <w:r w:rsidR="00A9082C">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00A9082C">
        <w:rPr>
          <w:rFonts w:ascii="Courier New" w:hAnsi="Courier New" w:cs="Courier New"/>
        </w:rPr>
        <w:t xml:space="preserve">disease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alcoholism.</w:t>
      </w:r>
      <w:r w:rsidRPr="003E458C">
        <w:rPr>
          <w:rFonts w:ascii="Courier New" w:hAnsi="Courier New" w:cs="Courier New"/>
        </w:rPr>
        <w:cr/>
      </w:r>
    </w:p>
    <w:p w:rsidR="00A9082C" w:rsidRDefault="003E458C" w:rsidP="003E458C">
      <w:pPr>
        <w:pStyle w:val="PlainText"/>
        <w:rPr>
          <w:rFonts w:ascii="Courier New" w:hAnsi="Courier New" w:cs="Courier New"/>
        </w:rPr>
      </w:pPr>
      <w:r w:rsidRPr="003E458C">
        <w:rPr>
          <w:rFonts w:ascii="Courier New" w:hAnsi="Courier New" w:cs="Courier New"/>
        </w:rPr>
        <w:t>Adjournment</w:t>
      </w:r>
      <w:r w:rsidR="00A9082C">
        <w:rPr>
          <w:rFonts w:ascii="Courier New" w:hAnsi="Courier New" w:cs="Courier New"/>
        </w:rPr>
        <w:t>:</w:t>
      </w:r>
      <w:r w:rsidRPr="003E458C">
        <w:rPr>
          <w:rFonts w:ascii="Courier New" w:hAnsi="Courier New" w:cs="Courier New"/>
        </w:rPr>
        <w:t xml:space="preserve"> 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A9082C">
        <w:rPr>
          <w:rFonts w:ascii="Courier New" w:hAnsi="Courier New" w:cs="Courier New"/>
        </w:rPr>
        <w:t>ad</w:t>
      </w:r>
      <w:r w:rsidRPr="003E458C">
        <w:rPr>
          <w:rFonts w:ascii="Courier New" w:hAnsi="Courier New" w:cs="Courier New"/>
        </w:rPr>
        <w:t>journed at</w:t>
      </w:r>
      <w:r w:rsidR="00A9082C">
        <w:rPr>
          <w:rFonts w:ascii="Courier New" w:hAnsi="Courier New" w:cs="Courier New"/>
        </w:rPr>
        <w:t xml:space="preserve"> </w:t>
      </w:r>
      <w:r w:rsidRPr="003E458C">
        <w:rPr>
          <w:rFonts w:ascii="Courier New" w:hAnsi="Courier New" w:cs="Courier New"/>
        </w:rPr>
        <w:t>2:50</w:t>
      </w:r>
      <w:r w:rsidR="00DF7932">
        <w:rPr>
          <w:rFonts w:ascii="Courier New" w:hAnsi="Courier New" w:cs="Courier New"/>
        </w:rPr>
        <w:t xml:space="preserve"> </w:t>
      </w:r>
      <w:r w:rsidRPr="003E458C">
        <w:rPr>
          <w:rFonts w:ascii="Courier New" w:hAnsi="Courier New" w:cs="Courier New"/>
        </w:rPr>
        <w:t>p.m.</w:t>
      </w:r>
    </w:p>
    <w:p w:rsidR="00A9082C" w:rsidRDefault="00A9082C" w:rsidP="003E458C">
      <w:pPr>
        <w:pStyle w:val="PlainText"/>
        <w:rPr>
          <w:rFonts w:ascii="Courier New" w:hAnsi="Courier New" w:cs="Courier New"/>
        </w:rPr>
      </w:pPr>
    </w:p>
    <w:p w:rsidR="00A9082C" w:rsidRDefault="00A9082C"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3/5/73</w:t>
      </w:r>
      <w:r w:rsidRPr="003E458C">
        <w:rPr>
          <w:rFonts w:ascii="Courier New" w:hAnsi="Courier New" w:cs="Courier New"/>
        </w:rPr>
        <w:cr/>
        <w:t>----------------------- Page 130-----------------------</w:t>
      </w:r>
    </w:p>
    <w:p w:rsidR="00DE6F9F" w:rsidRDefault="00DE6F9F" w:rsidP="003E458C">
      <w:pPr>
        <w:pStyle w:val="PlainText"/>
        <w:rPr>
          <w:rFonts w:ascii="Courier New" w:hAnsi="Courier New" w:cs="Courier New"/>
        </w:rPr>
      </w:pPr>
    </w:p>
    <w:p w:rsidR="00DE6F9F" w:rsidRDefault="003E458C" w:rsidP="003E458C">
      <w:pPr>
        <w:pStyle w:val="PlainText"/>
        <w:rPr>
          <w:rFonts w:ascii="Courier New" w:hAnsi="Courier New" w:cs="Courier New"/>
        </w:rPr>
      </w:pPr>
      <w:r w:rsidRPr="003E458C">
        <w:rPr>
          <w:rFonts w:ascii="Courier New" w:hAnsi="Courier New" w:cs="Courier New"/>
        </w:rPr>
        <w:t>HEALTH</w:t>
      </w:r>
      <w:r w:rsidR="00DE6F9F">
        <w:rPr>
          <w:rFonts w:ascii="Courier New" w:hAnsi="Courier New" w:cs="Courier New"/>
        </w:rPr>
        <w:t>,</w:t>
      </w:r>
      <w:r w:rsidRPr="003E458C">
        <w:rPr>
          <w:rFonts w:ascii="Courier New" w:hAnsi="Courier New" w:cs="Courier New"/>
        </w:rPr>
        <w:t xml:space="preserve"> EDUCATION,</w:t>
      </w:r>
      <w:r w:rsidR="00DE6F9F">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SOCIAL SERVICES</w:t>
      </w:r>
      <w:r w:rsidR="00DE6F9F">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March</w:t>
      </w:r>
      <w:r w:rsidR="00DE6F9F">
        <w:rPr>
          <w:rFonts w:ascii="Courier New" w:hAnsi="Courier New" w:cs="Courier New"/>
        </w:rPr>
        <w:t xml:space="preserve"> </w:t>
      </w:r>
      <w:r w:rsidRPr="003E458C">
        <w:rPr>
          <w:rFonts w:ascii="Courier New" w:hAnsi="Courier New" w:cs="Courier New"/>
        </w:rPr>
        <w:t>8, 1973 -</w:t>
      </w:r>
      <w:r w:rsidR="00DF7932">
        <w:rPr>
          <w:rFonts w:ascii="Courier New" w:hAnsi="Courier New" w:cs="Courier New"/>
        </w:rPr>
        <w:t xml:space="preserve"> </w:t>
      </w:r>
      <w:r w:rsidRPr="003E458C">
        <w:rPr>
          <w:rFonts w:ascii="Courier New" w:hAnsi="Courier New" w:cs="Courier New"/>
        </w:rPr>
        <w:t>Thursday</w:t>
      </w:r>
      <w:r w:rsidRPr="003E458C">
        <w:rPr>
          <w:rFonts w:ascii="Courier New" w:hAnsi="Courier New" w:cs="Courier New"/>
        </w:rPr>
        <w:cr/>
        <w:t>8:40 a.m.</w:t>
      </w:r>
      <w:r w:rsidRPr="003E458C">
        <w:rPr>
          <w:rFonts w:ascii="Courier New" w:hAnsi="Courier New" w:cs="Courier New"/>
        </w:rPr>
        <w:cr/>
      </w:r>
    </w:p>
    <w:p w:rsidR="00DE6F9F" w:rsidRDefault="003E458C" w:rsidP="003E458C">
      <w:pPr>
        <w:pStyle w:val="PlainText"/>
        <w:rPr>
          <w:rFonts w:ascii="Courier New" w:hAnsi="Courier New" w:cs="Courier New"/>
        </w:rPr>
      </w:pPr>
      <w:r w:rsidRPr="003E458C">
        <w:rPr>
          <w:rFonts w:ascii="Courier New" w:hAnsi="Courier New" w:cs="Courier New"/>
        </w:rPr>
        <w:t>Present:</w:t>
      </w:r>
      <w:r w:rsidR="00DE6F9F">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Croft.</w:t>
      </w:r>
      <w:r w:rsidR="00DE6F9F">
        <w:rPr>
          <w:rFonts w:ascii="Courier New" w:hAnsi="Courier New" w:cs="Courier New"/>
        </w:rPr>
        <w:t xml:space="preserve"> Also present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Fred</w:t>
      </w:r>
      <w:r w:rsidR="00DF7932">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Pr="003E458C">
        <w:rPr>
          <w:rFonts w:ascii="Courier New" w:hAnsi="Courier New" w:cs="Courier New"/>
        </w:rPr>
        <w:t>Department</w:t>
      </w:r>
      <w:r w:rsidR="00DE6F9F">
        <w:rPr>
          <w:rFonts w:ascii="Courier New" w:hAnsi="Courier New" w:cs="Courier New"/>
        </w:rPr>
        <w:t xml:space="preserve"> of Health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Mr. Lawrence</w:t>
      </w:r>
      <w:r w:rsidR="00DE6F9F">
        <w:rPr>
          <w:rFonts w:ascii="Courier New" w:hAnsi="Courier New" w:cs="Courier New"/>
        </w:rPr>
        <w:t xml:space="preserve"> </w:t>
      </w:r>
      <w:r w:rsidRPr="003E458C">
        <w:rPr>
          <w:rFonts w:ascii="Courier New" w:hAnsi="Courier New" w:cs="Courier New"/>
        </w:rPr>
        <w:t>Sullivan,</w:t>
      </w:r>
      <w:r w:rsidR="00DF7932">
        <w:rPr>
          <w:rFonts w:ascii="Courier New" w:hAnsi="Courier New" w:cs="Courier New"/>
        </w:rPr>
        <w:t xml:space="preserve"> </w:t>
      </w:r>
      <w:r w:rsidR="00DE6F9F">
        <w:rPr>
          <w:rFonts w:ascii="Courier New" w:hAnsi="Courier New" w:cs="Courier New"/>
        </w:rPr>
        <w:t xml:space="preserve">Director, </w:t>
      </w:r>
      <w:r w:rsidRPr="003E458C">
        <w:rPr>
          <w:rFonts w:ascii="Courier New" w:hAnsi="Courier New" w:cs="Courier New"/>
        </w:rPr>
        <w:t>Division</w:t>
      </w:r>
      <w:r w:rsidR="00DF7932">
        <w:rPr>
          <w:rFonts w:ascii="Courier New" w:hAnsi="Courier New" w:cs="Courier New"/>
        </w:rPr>
        <w:t xml:space="preserve"> </w:t>
      </w:r>
      <w:r w:rsidRPr="003E458C">
        <w:rPr>
          <w:rFonts w:ascii="Courier New" w:hAnsi="Courier New" w:cs="Courier New"/>
        </w:rPr>
        <w:t>of Medical</w:t>
      </w:r>
      <w:r w:rsidR="00DE6F9F">
        <w:rPr>
          <w:rFonts w:ascii="Courier New" w:hAnsi="Courier New" w:cs="Courier New"/>
        </w:rPr>
        <w:t xml:space="preserve"> </w:t>
      </w:r>
      <w:r w:rsidRPr="003E458C">
        <w:rPr>
          <w:rFonts w:ascii="Courier New" w:hAnsi="Courier New" w:cs="Courier New"/>
        </w:rPr>
        <w:t>Assistance;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 Ray</w:t>
      </w:r>
      <w:r w:rsidR="00DF7932">
        <w:rPr>
          <w:rFonts w:ascii="Courier New" w:hAnsi="Courier New" w:cs="Courier New"/>
        </w:rPr>
        <w:t xml:space="preserve"> </w:t>
      </w:r>
      <w:r w:rsidR="00DE6F9F">
        <w:rPr>
          <w:rFonts w:ascii="Courier New" w:hAnsi="Courier New" w:cs="Courier New"/>
        </w:rPr>
        <w:t xml:space="preserve">Manning, </w:t>
      </w:r>
      <w:r w:rsidRPr="003E458C">
        <w:rPr>
          <w:rFonts w:ascii="Courier New" w:hAnsi="Courier New" w:cs="Courier New"/>
        </w:rPr>
        <w:t>Legislative</w:t>
      </w:r>
      <w:r w:rsidR="00DF7932">
        <w:rPr>
          <w:rFonts w:ascii="Courier New" w:hAnsi="Courier New" w:cs="Courier New"/>
        </w:rPr>
        <w:t xml:space="preserve"> </w:t>
      </w:r>
      <w:r w:rsidRPr="003E458C">
        <w:rPr>
          <w:rFonts w:ascii="Courier New" w:hAnsi="Courier New" w:cs="Courier New"/>
        </w:rPr>
        <w:t>Affairs</w:t>
      </w:r>
      <w:r w:rsidR="00DE6F9F">
        <w:rPr>
          <w:rFonts w:ascii="Courier New" w:hAnsi="Courier New" w:cs="Courier New"/>
        </w:rPr>
        <w:t xml:space="preserve"> </w:t>
      </w:r>
      <w:r w:rsidRPr="003E458C">
        <w:rPr>
          <w:rFonts w:ascii="Courier New" w:hAnsi="Courier New" w:cs="Courier New"/>
        </w:rPr>
        <w:t>Agency.</w:t>
      </w:r>
      <w:r w:rsidR="00DE6F9F">
        <w:rPr>
          <w:rFonts w:ascii="Courier New" w:hAnsi="Courier New" w:cs="Courier New"/>
        </w:rPr>
        <w:t xml:space="preserve"> </w:t>
      </w:r>
      <w:r w:rsidRPr="003E458C">
        <w:rPr>
          <w:rFonts w:ascii="Courier New" w:hAnsi="Courier New" w:cs="Courier New"/>
        </w:rPr>
        <w:t>Ms. Jeanette</w:t>
      </w:r>
      <w:r w:rsidR="00DF7932">
        <w:rPr>
          <w:rFonts w:ascii="Courier New" w:hAnsi="Courier New" w:cs="Courier New"/>
        </w:rPr>
        <w:t xml:space="preserve"> </w:t>
      </w:r>
      <w:proofErr w:type="spellStart"/>
      <w:r w:rsidR="00DE6F9F">
        <w:rPr>
          <w:rFonts w:ascii="Courier New" w:hAnsi="Courier New" w:cs="Courier New"/>
        </w:rPr>
        <w:t>Pitcherella</w:t>
      </w:r>
      <w:proofErr w:type="spellEnd"/>
      <w:r w:rsidR="00DE6F9F">
        <w:rPr>
          <w:rFonts w:ascii="Courier New" w:hAnsi="Courier New" w:cs="Courier New"/>
        </w:rPr>
        <w:t xml:space="preserve">, </w:t>
      </w:r>
      <w:r w:rsidRPr="003E458C">
        <w:rPr>
          <w:rFonts w:ascii="Courier New" w:hAnsi="Courier New" w:cs="Courier New"/>
        </w:rPr>
        <w:t>Acting</w:t>
      </w:r>
      <w:r w:rsidR="00DF7932">
        <w:rPr>
          <w:rFonts w:ascii="Courier New" w:hAnsi="Courier New" w:cs="Courier New"/>
        </w:rPr>
        <w:t xml:space="preserve"> </w:t>
      </w:r>
      <w:r w:rsidRPr="003E458C">
        <w:rPr>
          <w:rFonts w:ascii="Courier New" w:hAnsi="Courier New" w:cs="Courier New"/>
        </w:rPr>
        <w:t>Coordinator,</w:t>
      </w:r>
      <w:r w:rsidR="00DE6F9F">
        <w:rPr>
          <w:rFonts w:ascii="Courier New" w:hAnsi="Courier New" w:cs="Courier New"/>
        </w:rPr>
        <w:t xml:space="preserve"> </w:t>
      </w:r>
      <w:r w:rsidRPr="003E458C">
        <w:rPr>
          <w:rFonts w:ascii="Courier New" w:hAnsi="Courier New" w:cs="Courier New"/>
        </w:rPr>
        <w:t>Office</w:t>
      </w:r>
      <w:r w:rsidR="00DF7932">
        <w:rPr>
          <w:rFonts w:ascii="Courier New" w:hAnsi="Courier New" w:cs="Courier New"/>
        </w:rPr>
        <w:t xml:space="preserve"> </w:t>
      </w:r>
      <w:r w:rsidRPr="003E458C">
        <w:rPr>
          <w:rFonts w:ascii="Courier New" w:hAnsi="Courier New" w:cs="Courier New"/>
        </w:rPr>
        <w:t>of Comprehensive</w:t>
      </w:r>
      <w:r w:rsidR="00DE6F9F">
        <w:rPr>
          <w:rFonts w:ascii="Courier New" w:hAnsi="Courier New" w:cs="Courier New"/>
        </w:rPr>
        <w:t xml:space="preserve"> Planning,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also present.</w:t>
      </w:r>
      <w:r w:rsidRPr="003E458C">
        <w:rPr>
          <w:rFonts w:ascii="Courier New" w:hAnsi="Courier New" w:cs="Courier New"/>
        </w:rPr>
        <w:cr/>
      </w:r>
    </w:p>
    <w:p w:rsidR="00FA251C" w:rsidRDefault="00DE6F9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88 and</w:t>
      </w:r>
      <w:r>
        <w:rPr>
          <w:rFonts w:ascii="Courier New" w:hAnsi="Courier New" w:cs="Courier New"/>
        </w:rPr>
        <w:t xml:space="preserve"> </w:t>
      </w:r>
      <w:r w:rsidRPr="003E458C">
        <w:rPr>
          <w:rFonts w:ascii="Courier New" w:hAnsi="Courier New" w:cs="Courier New"/>
        </w:rPr>
        <w:t>SB</w:t>
      </w:r>
      <w:r>
        <w:rPr>
          <w:rFonts w:ascii="Courier New" w:hAnsi="Courier New" w:cs="Courier New"/>
        </w:rPr>
        <w:t xml:space="preserve"> 154) </w:t>
      </w:r>
      <w:r w:rsidR="003E458C" w:rsidRPr="003E458C">
        <w:rPr>
          <w:rFonts w:ascii="Courier New" w:hAnsi="Courier New" w:cs="Courier New"/>
        </w:rPr>
        <w:t>Before</w:t>
      </w:r>
      <w:r w:rsidR="00DF7932">
        <w:rPr>
          <w:rFonts w:ascii="Courier New" w:hAnsi="Courier New" w:cs="Courier New"/>
        </w:rPr>
        <w:t xml:space="preserve"> </w:t>
      </w:r>
      <w:r w:rsidR="003E458C" w:rsidRPr="003E458C">
        <w:rPr>
          <w:rFonts w:ascii="Courier New" w:hAnsi="Courier New" w:cs="Courier New"/>
        </w:rPr>
        <w:t>taking</w:t>
      </w:r>
      <w:r w:rsidR="00DF7932">
        <w:rPr>
          <w:rFonts w:ascii="Courier New" w:hAnsi="Courier New" w:cs="Courier New"/>
        </w:rPr>
        <w:t xml:space="preserve"> </w:t>
      </w:r>
      <w:r w:rsidR="003E458C" w:rsidRPr="003E458C">
        <w:rPr>
          <w:rFonts w:ascii="Courier New" w:hAnsi="Courier New" w:cs="Courier New"/>
        </w:rPr>
        <w:t>testimony</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witnesses,</w:t>
      </w:r>
      <w:r w:rsidR="00DF7932">
        <w:rPr>
          <w:rFonts w:ascii="Courier New" w:hAnsi="Courier New" w:cs="Courier New"/>
        </w:rPr>
        <w:t xml:space="preserve"> </w:t>
      </w:r>
      <w:r>
        <w:rPr>
          <w:rFonts w:ascii="Courier New" w:hAnsi="Courier New" w:cs="Courier New"/>
        </w:rPr>
        <w:t xml:space="preserve">Chairman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moved</w:t>
      </w:r>
      <w:r w:rsidR="00DF7932">
        <w:rPr>
          <w:rFonts w:ascii="Courier New" w:hAnsi="Courier New" w:cs="Courier New"/>
        </w:rPr>
        <w:t xml:space="preserve"> </w:t>
      </w:r>
      <w:r w:rsidR="003E458C" w:rsidRPr="003E458C">
        <w:rPr>
          <w:rFonts w:ascii="Courier New" w:hAnsi="Courier New" w:cs="Courier New"/>
        </w:rPr>
        <w:t>and asked</w:t>
      </w:r>
      <w:r w:rsidR="00DF7932">
        <w:rPr>
          <w:rFonts w:ascii="Courier New" w:hAnsi="Courier New" w:cs="Courier New"/>
        </w:rPr>
        <w:t xml:space="preserve"> </w:t>
      </w:r>
      <w:r w:rsidR="003E458C" w:rsidRPr="003E458C">
        <w:rPr>
          <w:rFonts w:ascii="Courier New" w:hAnsi="Courier New" w:cs="Courier New"/>
        </w:rPr>
        <w:t>unanimous</w:t>
      </w:r>
      <w:r w:rsidR="00DF7932">
        <w:rPr>
          <w:rFonts w:ascii="Courier New" w:hAnsi="Courier New" w:cs="Courier New"/>
        </w:rPr>
        <w:t xml:space="preserve"> </w:t>
      </w:r>
      <w:r w:rsidR="003E458C" w:rsidRPr="003E458C">
        <w:rPr>
          <w:rFonts w:ascii="Courier New" w:hAnsi="Courier New" w:cs="Courier New"/>
        </w:rPr>
        <w:t>consent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Senate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88 (special</w:t>
      </w:r>
      <w:r w:rsidR="00DF7932">
        <w:rPr>
          <w:rFonts w:ascii="Courier New" w:hAnsi="Courier New" w:cs="Courier New"/>
        </w:rPr>
        <w:t xml:space="preserve"> </w:t>
      </w:r>
      <w:r w:rsidR="003E458C" w:rsidRPr="003E458C">
        <w:rPr>
          <w:rFonts w:ascii="Courier New" w:hAnsi="Courier New" w:cs="Courier New"/>
        </w:rPr>
        <w:t>appropriation,</w:t>
      </w:r>
      <w:r>
        <w:rPr>
          <w:rFonts w:ascii="Courier New" w:hAnsi="Courier New" w:cs="Courier New"/>
        </w:rPr>
        <w:t xml:space="preserve"> </w:t>
      </w:r>
      <w:r w:rsidR="003E458C" w:rsidRPr="003E458C">
        <w:rPr>
          <w:rFonts w:ascii="Courier New" w:hAnsi="Courier New" w:cs="Courier New"/>
        </w:rPr>
        <w:t>Alaska</w:t>
      </w:r>
      <w:r w:rsidR="00DF7932">
        <w:rPr>
          <w:rFonts w:ascii="Courier New" w:hAnsi="Courier New" w:cs="Courier New"/>
        </w:rPr>
        <w:t xml:space="preserve"> </w:t>
      </w:r>
      <w:r w:rsidR="003E458C" w:rsidRPr="003E458C">
        <w:rPr>
          <w:rFonts w:ascii="Courier New" w:hAnsi="Courier New" w:cs="Courier New"/>
        </w:rPr>
        <w:t>Health</w:t>
      </w:r>
      <w:r w:rsidR="00DF7932">
        <w:rPr>
          <w:rFonts w:ascii="Courier New" w:hAnsi="Courier New" w:cs="Courier New"/>
        </w:rPr>
        <w:t xml:space="preserve"> </w:t>
      </w:r>
      <w:r>
        <w:rPr>
          <w:rFonts w:ascii="Courier New" w:hAnsi="Courier New" w:cs="Courier New"/>
        </w:rPr>
        <w:t xml:space="preserve">Sciences </w:t>
      </w:r>
      <w:r w:rsidR="003E458C" w:rsidRPr="003E458C">
        <w:rPr>
          <w:rFonts w:ascii="Courier New" w:hAnsi="Courier New" w:cs="Courier New"/>
        </w:rPr>
        <w:t>Information</w:t>
      </w:r>
      <w:r>
        <w:rPr>
          <w:rFonts w:ascii="Courier New" w:hAnsi="Courier New" w:cs="Courier New"/>
        </w:rPr>
        <w:t xml:space="preserve"> </w:t>
      </w:r>
      <w:r w:rsidR="003E458C" w:rsidRPr="003E458C">
        <w:rPr>
          <w:rFonts w:ascii="Courier New" w:hAnsi="Courier New" w:cs="Courier New"/>
        </w:rPr>
        <w:t>Center)</w:t>
      </w:r>
      <w:r w:rsidR="00DF7932">
        <w:rPr>
          <w:rFonts w:ascii="Courier New" w:hAnsi="Courier New" w:cs="Courier New"/>
        </w:rPr>
        <w:t xml:space="preserve"> </w:t>
      </w:r>
      <w:r w:rsidR="003E458C" w:rsidRPr="003E458C">
        <w:rPr>
          <w:rFonts w:ascii="Courier New" w:hAnsi="Courier New" w:cs="Courier New"/>
        </w:rPr>
        <w:t>and Senate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154</w:t>
      </w:r>
      <w:r w:rsidR="00DF7932">
        <w:rPr>
          <w:rFonts w:ascii="Courier New" w:hAnsi="Courier New" w:cs="Courier New"/>
        </w:rPr>
        <w:t xml:space="preserve"> </w:t>
      </w:r>
      <w:r>
        <w:rPr>
          <w:rFonts w:ascii="Courier New" w:hAnsi="Courier New" w:cs="Courier New"/>
        </w:rPr>
        <w:t>(special appro</w:t>
      </w:r>
      <w:r w:rsidR="003E458C" w:rsidRPr="003E458C">
        <w:rPr>
          <w:rFonts w:ascii="Courier New" w:hAnsi="Courier New" w:cs="Courier New"/>
        </w:rPr>
        <w:t>priation,</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Operated</w:t>
      </w:r>
      <w:r w:rsidR="00DF7932">
        <w:rPr>
          <w:rFonts w:ascii="Courier New" w:hAnsi="Courier New" w:cs="Courier New"/>
        </w:rPr>
        <w:t xml:space="preserve"> </w:t>
      </w:r>
      <w:r w:rsidR="003E458C" w:rsidRPr="003E458C">
        <w:rPr>
          <w:rFonts w:ascii="Courier New" w:hAnsi="Courier New" w:cs="Courier New"/>
        </w:rPr>
        <w:t>Schools</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correct</w:t>
      </w:r>
      <w:r w:rsidR="00DF7932">
        <w:rPr>
          <w:rFonts w:ascii="Courier New" w:hAnsi="Courier New" w:cs="Courier New"/>
        </w:rPr>
        <w:t xml:space="preserve"> </w:t>
      </w:r>
      <w:r>
        <w:rPr>
          <w:rFonts w:ascii="Courier New" w:hAnsi="Courier New" w:cs="Courier New"/>
        </w:rPr>
        <w:t xml:space="preserve">fire </w:t>
      </w:r>
      <w:r w:rsidR="003E458C" w:rsidRPr="003E458C">
        <w:rPr>
          <w:rFonts w:ascii="Courier New" w:hAnsi="Courier New" w:cs="Courier New"/>
        </w:rPr>
        <w:t>inspection</w:t>
      </w:r>
      <w:r w:rsidR="00DF7932">
        <w:rPr>
          <w:rFonts w:ascii="Courier New" w:hAnsi="Courier New" w:cs="Courier New"/>
        </w:rPr>
        <w:t xml:space="preserve"> </w:t>
      </w:r>
      <w:r w:rsidRPr="003E458C">
        <w:rPr>
          <w:rFonts w:ascii="Courier New" w:hAnsi="Courier New" w:cs="Courier New"/>
        </w:rPr>
        <w:t>deficiencies</w:t>
      </w:r>
      <w:r w:rsidR="003E458C" w:rsidRPr="003E458C">
        <w:rPr>
          <w:rFonts w:ascii="Courier New" w:hAnsi="Courier New" w:cs="Courier New"/>
        </w:rPr>
        <w:t>)be reported</w:t>
      </w:r>
      <w:r>
        <w:rPr>
          <w:rFonts w:ascii="Courier New" w:hAnsi="Courier New" w:cs="Courier New"/>
        </w:rPr>
        <w:t xml:space="preserve"> </w:t>
      </w:r>
      <w:r w:rsidR="003E458C" w:rsidRPr="003E458C">
        <w:rPr>
          <w:rFonts w:ascii="Courier New" w:hAnsi="Courier New" w:cs="Courier New"/>
        </w:rPr>
        <w:t>out of</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a do pass</w:t>
      </w:r>
      <w:r w:rsidR="00DF7932">
        <w:rPr>
          <w:rFonts w:ascii="Courier New" w:hAnsi="Courier New" w:cs="Courier New"/>
        </w:rPr>
        <w:t xml:space="preserve"> </w:t>
      </w:r>
      <w:r w:rsidR="003E458C" w:rsidRPr="003E458C">
        <w:rPr>
          <w:rFonts w:ascii="Courier New" w:hAnsi="Courier New" w:cs="Courier New"/>
        </w:rPr>
        <w:t>recommendation. There</w:t>
      </w:r>
      <w:r w:rsidR="00DF7932">
        <w:rPr>
          <w:rFonts w:ascii="Courier New" w:hAnsi="Courier New" w:cs="Courier New"/>
        </w:rPr>
        <w:t xml:space="preserve"> </w:t>
      </w:r>
      <w:r w:rsidR="003E458C" w:rsidRPr="003E458C">
        <w:rPr>
          <w:rFonts w:ascii="Courier New" w:hAnsi="Courier New" w:cs="Courier New"/>
        </w:rPr>
        <w:t>was no</w:t>
      </w:r>
      <w:r w:rsidR="00DF7932">
        <w:rPr>
          <w:rFonts w:ascii="Courier New" w:hAnsi="Courier New" w:cs="Courier New"/>
        </w:rPr>
        <w:t xml:space="preserve"> </w:t>
      </w:r>
      <w:r>
        <w:rPr>
          <w:rFonts w:ascii="Courier New" w:hAnsi="Courier New" w:cs="Courier New"/>
        </w:rPr>
        <w:t xml:space="preserve">objection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so ordered.</w:t>
      </w:r>
      <w:r w:rsidR="003E458C" w:rsidRPr="003E458C">
        <w:rPr>
          <w:rFonts w:ascii="Courier New" w:hAnsi="Courier New" w:cs="Courier New"/>
        </w:rPr>
        <w:cr/>
      </w:r>
    </w:p>
    <w:p w:rsidR="00FA251C" w:rsidRDefault="00FA251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MCGINNIS</w:t>
      </w:r>
      <w:r>
        <w:rPr>
          <w:rFonts w:ascii="Courier New" w:hAnsi="Courier New" w:cs="Courier New"/>
        </w:rPr>
        <w:t xml:space="preserve"> --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43</w:t>
      </w:r>
      <w:r>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McGinnis</w:t>
      </w:r>
      <w:r w:rsidR="00DF7932">
        <w:rPr>
          <w:rFonts w:ascii="Courier New" w:hAnsi="Courier New" w:cs="Courier New"/>
        </w:rPr>
        <w:t xml:space="preserve"> </w:t>
      </w:r>
      <w:r w:rsidR="003E458C" w:rsidRPr="003E458C">
        <w:rPr>
          <w:rFonts w:ascii="Courier New" w:hAnsi="Courier New" w:cs="Courier New"/>
        </w:rPr>
        <w:t>informed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 xml:space="preserve">the </w:t>
      </w:r>
      <w:r w:rsidRPr="003E458C">
        <w:rPr>
          <w:rFonts w:ascii="Courier New" w:hAnsi="Courier New" w:cs="Courier New"/>
        </w:rPr>
        <w:t>definition</w:t>
      </w:r>
      <w:r>
        <w:rPr>
          <w:rFonts w:ascii="Courier New" w:hAnsi="Courier New" w:cs="Courier New"/>
        </w:rPr>
        <w:t xml:space="preserve"> of </w:t>
      </w:r>
      <w:r w:rsidR="003E458C" w:rsidRPr="003E458C">
        <w:rPr>
          <w:rFonts w:ascii="Courier New" w:hAnsi="Courier New" w:cs="Courier New"/>
        </w:rPr>
        <w:t>consumer</w:t>
      </w:r>
      <w:r w:rsidR="00DF7932">
        <w:rPr>
          <w:rFonts w:ascii="Courier New" w:hAnsi="Courier New" w:cs="Courier New"/>
        </w:rPr>
        <w:t xml:space="preserve"> </w:t>
      </w:r>
      <w:r w:rsidR="003E458C" w:rsidRPr="003E458C">
        <w:rPr>
          <w:rFonts w:ascii="Courier New" w:hAnsi="Courier New" w:cs="Courier New"/>
        </w:rPr>
        <w:t>could</w:t>
      </w:r>
      <w:r w:rsidR="00DF7932">
        <w:rPr>
          <w:rFonts w:ascii="Courier New" w:hAnsi="Courier New" w:cs="Courier New"/>
        </w:rPr>
        <w:t xml:space="preserve"> </w:t>
      </w:r>
      <w:r w:rsidR="003E458C" w:rsidRPr="003E458C">
        <w:rPr>
          <w:rFonts w:ascii="Courier New" w:hAnsi="Courier New" w:cs="Courier New"/>
        </w:rPr>
        <w:t>be found</w:t>
      </w:r>
      <w:r w:rsidR="00DF7932">
        <w:rPr>
          <w:rFonts w:ascii="Courier New" w:hAnsi="Courier New" w:cs="Courier New"/>
        </w:rPr>
        <w:t xml:space="preserve"> </w:t>
      </w:r>
      <w:r w:rsidR="003E458C" w:rsidRPr="003E458C">
        <w:rPr>
          <w:rFonts w:ascii="Courier New" w:hAnsi="Courier New" w:cs="Courier New"/>
        </w:rPr>
        <w:t>on page</w:t>
      </w:r>
      <w:r w:rsidR="00DF7932">
        <w:rPr>
          <w:rFonts w:ascii="Courier New" w:hAnsi="Courier New" w:cs="Courier New"/>
        </w:rPr>
        <w:t xml:space="preserve"> </w:t>
      </w:r>
      <w:r w:rsidR="003E458C" w:rsidRPr="003E458C">
        <w:rPr>
          <w:rFonts w:ascii="Courier New" w:hAnsi="Courier New" w:cs="Courier New"/>
        </w:rPr>
        <w:t>four</w:t>
      </w:r>
      <w:r w:rsidR="00DF7932">
        <w:rPr>
          <w:rFonts w:ascii="Courier New" w:hAnsi="Courier New" w:cs="Courier New"/>
        </w:rPr>
        <w:t xml:space="preserve"> </w:t>
      </w:r>
      <w:r w:rsidR="003E458C" w:rsidRPr="003E458C">
        <w:rPr>
          <w:rFonts w:ascii="Courier New" w:hAnsi="Courier New" w:cs="Courier New"/>
        </w:rPr>
        <w:t>of Ms.</w:t>
      </w:r>
      <w:r w:rsidR="00DF7932">
        <w:rPr>
          <w:rFonts w:ascii="Courier New" w:hAnsi="Courier New" w:cs="Courier New"/>
        </w:rPr>
        <w:t xml:space="preserve"> </w:t>
      </w:r>
      <w:proofErr w:type="spellStart"/>
      <w:r>
        <w:rPr>
          <w:rFonts w:ascii="Courier New" w:hAnsi="Courier New" w:cs="Courier New"/>
        </w:rPr>
        <w:t>Pitcherella's</w:t>
      </w:r>
      <w:proofErr w:type="spellEnd"/>
      <w:r>
        <w:rPr>
          <w:rFonts w:ascii="Courier New" w:hAnsi="Courier New" w:cs="Courier New"/>
        </w:rPr>
        <w:t xml:space="preserve"> </w:t>
      </w:r>
      <w:r w:rsidR="003E458C" w:rsidRPr="003E458C">
        <w:rPr>
          <w:rFonts w:ascii="Courier New" w:hAnsi="Courier New" w:cs="Courier New"/>
        </w:rPr>
        <w:t>letter.</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further</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Feds take</w:t>
      </w:r>
      <w:r w:rsidR="00DF7932">
        <w:rPr>
          <w:rFonts w:ascii="Courier New" w:hAnsi="Courier New" w:cs="Courier New"/>
        </w:rPr>
        <w:t xml:space="preserve"> </w:t>
      </w:r>
      <w:r>
        <w:rPr>
          <w:rFonts w:ascii="Courier New" w:hAnsi="Courier New" w:cs="Courier New"/>
        </w:rPr>
        <w:t>the posi</w:t>
      </w:r>
      <w:r w:rsidR="003E458C" w:rsidRPr="003E458C">
        <w:rPr>
          <w:rFonts w:ascii="Courier New" w:hAnsi="Courier New" w:cs="Courier New"/>
        </w:rPr>
        <w:t>tion</w:t>
      </w:r>
      <w:r w:rsidR="00DF7932">
        <w:rPr>
          <w:rFonts w:ascii="Courier New" w:hAnsi="Courier New" w:cs="Courier New"/>
        </w:rPr>
        <w:t xml:space="preserve"> </w:t>
      </w:r>
      <w:r w:rsidR="003E458C" w:rsidRPr="003E458C">
        <w:rPr>
          <w:rFonts w:ascii="Courier New" w:hAnsi="Courier New" w:cs="Courier New"/>
        </w:rPr>
        <w:t>that a person</w:t>
      </w:r>
      <w:r w:rsidR="00DF7932">
        <w:rPr>
          <w:rFonts w:ascii="Courier New" w:hAnsi="Courier New" w:cs="Courier New"/>
        </w:rPr>
        <w:t xml:space="preserve"> </w:t>
      </w:r>
      <w:r w:rsidR="003E458C" w:rsidRPr="003E458C">
        <w:rPr>
          <w:rFonts w:ascii="Courier New" w:hAnsi="Courier New" w:cs="Courier New"/>
        </w:rPr>
        <w:t>who</w:t>
      </w:r>
      <w:r w:rsidR="00DF7932">
        <w:rPr>
          <w:rFonts w:ascii="Courier New" w:hAnsi="Courier New" w:cs="Courier New"/>
        </w:rPr>
        <w:t xml:space="preserve"> </w:t>
      </w:r>
      <w:r w:rsidR="003E458C" w:rsidRPr="003E458C">
        <w:rPr>
          <w:rFonts w:ascii="Courier New" w:hAnsi="Courier New" w:cs="Courier New"/>
        </w:rPr>
        <w:t>has been</w:t>
      </w:r>
      <w:r w:rsidR="00DF7932">
        <w:rPr>
          <w:rFonts w:ascii="Courier New" w:hAnsi="Courier New" w:cs="Courier New"/>
        </w:rPr>
        <w:t xml:space="preserve"> </w:t>
      </w:r>
      <w:r w:rsidR="003E458C" w:rsidRPr="003E458C">
        <w:rPr>
          <w:rFonts w:ascii="Courier New" w:hAnsi="Courier New" w:cs="Courier New"/>
        </w:rPr>
        <w:t>a provider</w:t>
      </w:r>
      <w:r>
        <w:rPr>
          <w:rFonts w:ascii="Courier New" w:hAnsi="Courier New" w:cs="Courier New"/>
        </w:rPr>
        <w:t xml:space="preserve"> or is married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a provider</w:t>
      </w:r>
      <w:r w:rsidR="00DF7932">
        <w:rPr>
          <w:rFonts w:ascii="Courier New" w:hAnsi="Courier New" w:cs="Courier New"/>
        </w:rPr>
        <w:t xml:space="preserve"> </w:t>
      </w:r>
      <w:r w:rsidR="003E458C" w:rsidRPr="003E458C">
        <w:rPr>
          <w:rFonts w:ascii="Courier New" w:hAnsi="Courier New" w:cs="Courier New"/>
        </w:rPr>
        <w:t>cannot</w:t>
      </w:r>
      <w:r w:rsidR="00DF7932">
        <w:rPr>
          <w:rFonts w:ascii="Courier New" w:hAnsi="Courier New" w:cs="Courier New"/>
        </w:rPr>
        <w:t xml:space="preserve"> </w:t>
      </w:r>
      <w:r w:rsidR="003E458C" w:rsidRPr="003E458C">
        <w:rPr>
          <w:rFonts w:ascii="Courier New" w:hAnsi="Courier New" w:cs="Courier New"/>
        </w:rPr>
        <w:t>be categorized</w:t>
      </w:r>
      <w:r>
        <w:rPr>
          <w:rFonts w:ascii="Courier New" w:hAnsi="Courier New" w:cs="Courier New"/>
        </w:rPr>
        <w:t xml:space="preserve"> </w:t>
      </w:r>
      <w:r w:rsidR="003E458C" w:rsidRPr="003E458C">
        <w:rPr>
          <w:rFonts w:ascii="Courier New" w:hAnsi="Courier New" w:cs="Courier New"/>
        </w:rPr>
        <w:t>as a consumer,</w:t>
      </w:r>
      <w:r w:rsidR="00DF7932">
        <w:rPr>
          <w:rFonts w:ascii="Courier New" w:hAnsi="Courier New" w:cs="Courier New"/>
        </w:rPr>
        <w:t xml:space="preserve"> </w:t>
      </w:r>
      <w:r>
        <w:rPr>
          <w:rFonts w:ascii="Courier New" w:hAnsi="Courier New" w:cs="Courier New"/>
        </w:rPr>
        <w:t xml:space="preserve">but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a provider.</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no strong</w:t>
      </w:r>
      <w:r w:rsidR="00DF7932">
        <w:rPr>
          <w:rFonts w:ascii="Courier New" w:hAnsi="Courier New" w:cs="Courier New"/>
        </w:rPr>
        <w:t xml:space="preserve"> </w:t>
      </w:r>
      <w:r>
        <w:rPr>
          <w:rFonts w:ascii="Courier New" w:hAnsi="Courier New" w:cs="Courier New"/>
        </w:rPr>
        <w:t xml:space="preserve">feeling </w:t>
      </w:r>
      <w:r w:rsidR="003E458C" w:rsidRPr="003E458C">
        <w:rPr>
          <w:rFonts w:ascii="Courier New" w:hAnsi="Courier New" w:cs="Courier New"/>
        </w:rPr>
        <w:t>on whether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provide</w:t>
      </w:r>
      <w:r w:rsidR="00DF7932">
        <w:rPr>
          <w:rFonts w:ascii="Courier New" w:hAnsi="Courier New" w:cs="Courier New"/>
        </w:rPr>
        <w:t xml:space="preserve"> </w:t>
      </w:r>
      <w:r w:rsidR="003E458C" w:rsidRPr="003E458C">
        <w:rPr>
          <w:rFonts w:ascii="Courier New" w:hAnsi="Courier New" w:cs="Courier New"/>
        </w:rPr>
        <w:t>for 3 or</w:t>
      </w:r>
      <w:r w:rsidR="00DF7932">
        <w:rPr>
          <w:rFonts w:ascii="Courier New" w:hAnsi="Courier New" w:cs="Courier New"/>
        </w:rPr>
        <w:t xml:space="preserve"> </w:t>
      </w:r>
      <w:r>
        <w:rPr>
          <w:rFonts w:ascii="Courier New" w:hAnsi="Courier New" w:cs="Courier New"/>
        </w:rPr>
        <w:t>4 govern</w:t>
      </w:r>
      <w:r w:rsidR="003E458C" w:rsidRPr="003E458C">
        <w:rPr>
          <w:rFonts w:ascii="Courier New" w:hAnsi="Courier New" w:cs="Courier New"/>
        </w:rPr>
        <w:t>ment</w:t>
      </w:r>
      <w:r w:rsidR="00DF7932">
        <w:rPr>
          <w:rFonts w:ascii="Courier New" w:hAnsi="Courier New" w:cs="Courier New"/>
        </w:rPr>
        <w:t xml:space="preserve"> </w:t>
      </w:r>
      <w:r w:rsidR="003E458C" w:rsidRPr="003E458C">
        <w:rPr>
          <w:rFonts w:ascii="Courier New" w:hAnsi="Courier New" w:cs="Courier New"/>
        </w:rPr>
        <w:t>members</w:t>
      </w:r>
      <w:r w:rsidR="00DF7932">
        <w:rPr>
          <w:rFonts w:ascii="Courier New" w:hAnsi="Courier New" w:cs="Courier New"/>
        </w:rPr>
        <w:t xml:space="preserve"> </w:t>
      </w:r>
      <w:r w:rsidR="003E458C" w:rsidRPr="003E458C">
        <w:rPr>
          <w:rFonts w:ascii="Courier New" w:hAnsi="Courier New" w:cs="Courier New"/>
        </w:rPr>
        <w:t>on the</w:t>
      </w:r>
      <w:r w:rsidR="00DF7932">
        <w:rPr>
          <w:rFonts w:ascii="Courier New" w:hAnsi="Courier New" w:cs="Courier New"/>
        </w:rPr>
        <w:t xml:space="preserve"> </w:t>
      </w:r>
      <w:r w:rsidR="003E458C" w:rsidRPr="003E458C">
        <w:rPr>
          <w:rFonts w:ascii="Courier New" w:hAnsi="Courier New" w:cs="Courier New"/>
        </w:rPr>
        <w:t>advisory</w:t>
      </w:r>
      <w:r w:rsidR="00DF7932">
        <w:rPr>
          <w:rFonts w:ascii="Courier New" w:hAnsi="Courier New" w:cs="Courier New"/>
        </w:rPr>
        <w:t xml:space="preserve"> </w:t>
      </w:r>
      <w:r w:rsidR="003E458C" w:rsidRPr="003E458C">
        <w:rPr>
          <w:rFonts w:ascii="Courier New" w:hAnsi="Courier New" w:cs="Courier New"/>
        </w:rPr>
        <w:t>council,</w:t>
      </w:r>
      <w:r w:rsidR="00DF7932">
        <w:rPr>
          <w:rFonts w:ascii="Courier New" w:hAnsi="Courier New" w:cs="Courier New"/>
        </w:rPr>
        <w:t xml:space="preserve"> </w:t>
      </w:r>
      <w:r w:rsidR="003E458C" w:rsidRPr="003E458C">
        <w:rPr>
          <w:rFonts w:ascii="Courier New" w:hAnsi="Courier New" w:cs="Courier New"/>
        </w:rPr>
        <w:t>but stated</w:t>
      </w:r>
      <w:r w:rsidR="00DF7932">
        <w:rPr>
          <w:rFonts w:ascii="Courier New" w:hAnsi="Courier New" w:cs="Courier New"/>
        </w:rPr>
        <w:t xml:space="preserve"> </w:t>
      </w:r>
      <w:r>
        <w:rPr>
          <w:rFonts w:ascii="Courier New" w:hAnsi="Courier New" w:cs="Courier New"/>
        </w:rPr>
        <w:t xml:space="preserve">he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there was</w:t>
      </w:r>
      <w:r w:rsidR="00DF7932">
        <w:rPr>
          <w:rFonts w:ascii="Courier New" w:hAnsi="Courier New" w:cs="Courier New"/>
        </w:rPr>
        <w:t xml:space="preserve"> </w:t>
      </w:r>
      <w:r w:rsidR="003E458C" w:rsidRPr="003E458C">
        <w:rPr>
          <w:rFonts w:ascii="Courier New" w:hAnsi="Courier New" w:cs="Courier New"/>
        </w:rPr>
        <w:t>no evidence</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as</w:t>
      </w:r>
    </w:p>
    <w:p w:rsidR="00FA251C" w:rsidRDefault="00FA251C" w:rsidP="003E458C">
      <w:pPr>
        <w:pStyle w:val="PlainText"/>
        <w:rPr>
          <w:rFonts w:ascii="Courier New" w:hAnsi="Courier New" w:cs="Courier New"/>
        </w:rPr>
      </w:pPr>
    </w:p>
    <w:p w:rsidR="00FA251C" w:rsidRDefault="003E458C" w:rsidP="003E458C">
      <w:pPr>
        <w:pStyle w:val="PlainText"/>
        <w:rPr>
          <w:rFonts w:ascii="Courier New" w:hAnsi="Courier New" w:cs="Courier New"/>
        </w:rPr>
      </w:pP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3/8/73</w:t>
      </w:r>
      <w:r w:rsidRPr="003E458C">
        <w:rPr>
          <w:rFonts w:ascii="Courier New" w:hAnsi="Courier New" w:cs="Courier New"/>
        </w:rPr>
        <w:cr/>
        <w:t>----------------------- Page 131-----------------------</w:t>
      </w:r>
    </w:p>
    <w:p w:rsidR="00FA251C" w:rsidRDefault="00FA251C" w:rsidP="003E458C">
      <w:pPr>
        <w:pStyle w:val="PlainText"/>
        <w:rPr>
          <w:rFonts w:ascii="Courier New" w:hAnsi="Courier New" w:cs="Courier New"/>
        </w:rPr>
      </w:pPr>
    </w:p>
    <w:p w:rsidR="00FA251C" w:rsidRDefault="00FA251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MCGINNIS</w:t>
      </w:r>
      <w:r>
        <w:rPr>
          <w:rFonts w:ascii="Courier New" w:hAnsi="Courier New" w:cs="Courier New"/>
        </w:rPr>
        <w:t xml:space="preserve"> --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43</w:t>
      </w:r>
      <w:r>
        <w:rPr>
          <w:rFonts w:ascii="Courier New" w:hAnsi="Courier New" w:cs="Courier New"/>
        </w:rPr>
        <w:t>)</w:t>
      </w:r>
      <w:r w:rsidR="003E458C" w:rsidRPr="003E458C">
        <w:rPr>
          <w:rFonts w:ascii="Courier New" w:hAnsi="Courier New" w:cs="Courier New"/>
        </w:rPr>
        <w:t xml:space="preserve"> chairman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advisory</w:t>
      </w:r>
      <w:r>
        <w:rPr>
          <w:rFonts w:ascii="Courier New" w:hAnsi="Courier New" w:cs="Courier New"/>
        </w:rPr>
        <w:t xml:space="preserve"> </w:t>
      </w:r>
      <w:r w:rsidR="003E458C" w:rsidRPr="003E458C">
        <w:rPr>
          <w:rFonts w:ascii="Courier New" w:hAnsi="Courier New" w:cs="Courier New"/>
        </w:rPr>
        <w:t>council</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Pr>
          <w:rFonts w:ascii="Courier New" w:hAnsi="Courier New" w:cs="Courier New"/>
        </w:rPr>
        <w:t xml:space="preserve">harmful. </w:t>
      </w:r>
      <w:r w:rsidR="003E458C" w:rsidRPr="003E458C">
        <w:rPr>
          <w:rFonts w:ascii="Courier New" w:hAnsi="Courier New" w:cs="Courier New"/>
        </w:rPr>
        <w:t>Under</w:t>
      </w:r>
      <w:r w:rsidR="00DF7932">
        <w:rPr>
          <w:rFonts w:ascii="Courier New" w:hAnsi="Courier New" w:cs="Courier New"/>
        </w:rPr>
        <w:t xml:space="preserve"> </w:t>
      </w:r>
      <w:r w:rsidR="003E458C" w:rsidRPr="003E458C">
        <w:rPr>
          <w:rFonts w:ascii="Courier New" w:hAnsi="Courier New" w:cs="Courier New"/>
        </w:rPr>
        <w:t>Federal</w:t>
      </w:r>
      <w:r w:rsidR="00DF7932">
        <w:rPr>
          <w:rFonts w:ascii="Courier New" w:hAnsi="Courier New" w:cs="Courier New"/>
        </w:rPr>
        <w:t xml:space="preserve"> </w:t>
      </w:r>
      <w:r w:rsidR="003E458C" w:rsidRPr="003E458C">
        <w:rPr>
          <w:rFonts w:ascii="Courier New" w:hAnsi="Courier New" w:cs="Courier New"/>
        </w:rPr>
        <w:t>law</w:t>
      </w:r>
      <w:r w:rsidR="00DF7932">
        <w:rPr>
          <w:rFonts w:ascii="Courier New" w:hAnsi="Courier New" w:cs="Courier New"/>
        </w:rPr>
        <w:t xml:space="preserve"> </w:t>
      </w:r>
      <w:r w:rsidR="003E458C" w:rsidRPr="003E458C">
        <w:rPr>
          <w:rFonts w:ascii="Courier New" w:hAnsi="Courier New" w:cs="Courier New"/>
        </w:rPr>
        <w:t>51%</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advisory</w:t>
      </w:r>
      <w:r w:rsidR="00DF7932">
        <w:rPr>
          <w:rFonts w:ascii="Courier New" w:hAnsi="Courier New" w:cs="Courier New"/>
        </w:rPr>
        <w:t xml:space="preserve"> </w:t>
      </w:r>
      <w:r w:rsidR="003E458C" w:rsidRPr="003E458C">
        <w:rPr>
          <w:rFonts w:ascii="Courier New" w:hAnsi="Courier New" w:cs="Courier New"/>
        </w:rPr>
        <w:t>council</w:t>
      </w:r>
      <w:r>
        <w:rPr>
          <w:rFonts w:ascii="Courier New" w:hAnsi="Courier New" w:cs="Courier New"/>
        </w:rPr>
        <w:t xml:space="preserve"> </w:t>
      </w:r>
      <w:proofErr w:type="gramStart"/>
      <w:r>
        <w:rPr>
          <w:rFonts w:ascii="Courier New" w:hAnsi="Courier New" w:cs="Courier New"/>
        </w:rPr>
        <w:t>have</w:t>
      </w:r>
      <w:proofErr w:type="gramEnd"/>
      <w:r>
        <w:rPr>
          <w:rFonts w:ascii="Courier New" w:hAnsi="Courier New" w:cs="Courier New"/>
        </w:rPr>
        <w:t xml:space="preserve"> </w:t>
      </w:r>
      <w:r w:rsidR="003E458C" w:rsidRPr="003E458C">
        <w:rPr>
          <w:rFonts w:ascii="Courier New" w:hAnsi="Courier New" w:cs="Courier New"/>
        </w:rPr>
        <w:t>to be</w:t>
      </w:r>
      <w:r w:rsidR="00DF7932">
        <w:rPr>
          <w:rFonts w:ascii="Courier New" w:hAnsi="Courier New" w:cs="Courier New"/>
        </w:rPr>
        <w:t xml:space="preserve"> </w:t>
      </w:r>
      <w:r w:rsidR="003E458C" w:rsidRPr="003E458C">
        <w:rPr>
          <w:rFonts w:ascii="Courier New" w:hAnsi="Courier New" w:cs="Courier New"/>
        </w:rPr>
        <w:t>consumers.</w:t>
      </w:r>
      <w:r w:rsidR="003E458C" w:rsidRPr="003E458C">
        <w:rPr>
          <w:rFonts w:ascii="Courier New" w:hAnsi="Courier New" w:cs="Courier New"/>
        </w:rPr>
        <w:cr/>
      </w:r>
    </w:p>
    <w:p w:rsidR="00FA251C" w:rsidRDefault="00FA251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 xml:space="preserve">PITCHERELLA </w:t>
      </w:r>
      <w:r>
        <w:rPr>
          <w:rFonts w:ascii="Courier New" w:hAnsi="Courier New" w:cs="Courier New"/>
        </w:rPr>
        <w:t xml:space="preserve">--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43</w:t>
      </w:r>
      <w:r>
        <w:rPr>
          <w:rFonts w:ascii="Courier New" w:hAnsi="Courier New" w:cs="Courier New"/>
        </w:rPr>
        <w:t xml:space="preserve">) </w:t>
      </w:r>
      <w:r w:rsidR="003E458C" w:rsidRPr="003E458C">
        <w:rPr>
          <w:rFonts w:ascii="Courier New" w:hAnsi="Courier New" w:cs="Courier New"/>
        </w:rPr>
        <w:t xml:space="preserve">Ms. </w:t>
      </w:r>
      <w:proofErr w:type="spellStart"/>
      <w:r w:rsidR="003E458C" w:rsidRPr="003E458C">
        <w:rPr>
          <w:rFonts w:ascii="Courier New" w:hAnsi="Courier New" w:cs="Courier New"/>
        </w:rPr>
        <w:t>Pitcherella</w:t>
      </w:r>
      <w:proofErr w:type="spellEnd"/>
      <w:r w:rsidR="003E458C" w:rsidRPr="003E458C">
        <w:rPr>
          <w:rFonts w:ascii="Courier New" w:hAnsi="Courier New" w:cs="Courier New"/>
        </w:rPr>
        <w:t xml:space="preserve"> said the</w:t>
      </w:r>
      <w:r w:rsidR="00DF7932">
        <w:rPr>
          <w:rFonts w:ascii="Courier New" w:hAnsi="Courier New" w:cs="Courier New"/>
        </w:rPr>
        <w:t xml:space="preserve"> </w:t>
      </w:r>
      <w:r w:rsidR="003E458C" w:rsidRPr="003E458C">
        <w:rPr>
          <w:rFonts w:ascii="Courier New" w:hAnsi="Courier New" w:cs="Courier New"/>
        </w:rPr>
        <w:t>governmental</w:t>
      </w:r>
      <w:r>
        <w:rPr>
          <w:rFonts w:ascii="Courier New" w:hAnsi="Courier New" w:cs="Courier New"/>
        </w:rPr>
        <w:t xml:space="preserve"> </w:t>
      </w:r>
      <w:r w:rsidR="003E458C" w:rsidRPr="003E458C">
        <w:rPr>
          <w:rFonts w:ascii="Courier New" w:hAnsi="Courier New" w:cs="Courier New"/>
        </w:rPr>
        <w:t>membership</w:t>
      </w:r>
      <w:r>
        <w:rPr>
          <w:rFonts w:ascii="Courier New" w:hAnsi="Courier New" w:cs="Courier New"/>
        </w:rPr>
        <w:t xml:space="preserve"> of </w:t>
      </w:r>
      <w:r w:rsidR="003E458C" w:rsidRPr="003E458C">
        <w:rPr>
          <w:rFonts w:ascii="Courier New" w:hAnsi="Courier New" w:cs="Courier New"/>
        </w:rPr>
        <w:t>the council</w:t>
      </w:r>
      <w:r>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consist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Pr>
          <w:rFonts w:ascii="Courier New" w:hAnsi="Courier New" w:cs="Courier New"/>
        </w:rPr>
        <w:t>govern</w:t>
      </w:r>
      <w:r w:rsidR="003E458C" w:rsidRPr="003E458C">
        <w:rPr>
          <w:rFonts w:ascii="Courier New" w:hAnsi="Courier New" w:cs="Courier New"/>
        </w:rPr>
        <w:t>ment,</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from state</w:t>
      </w:r>
      <w:r w:rsidR="00DF7932">
        <w:rPr>
          <w:rFonts w:ascii="Courier New" w:hAnsi="Courier New" w:cs="Courier New"/>
        </w:rPr>
        <w:t xml:space="preserve"> </w:t>
      </w:r>
      <w:r w:rsidR="003E458C" w:rsidRPr="003E458C">
        <w:rPr>
          <w:rFonts w:ascii="Courier New" w:hAnsi="Courier New" w:cs="Courier New"/>
        </w:rPr>
        <w:t>government,</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Pr>
          <w:rFonts w:ascii="Courier New" w:hAnsi="Courier New" w:cs="Courier New"/>
        </w:rPr>
        <w:t xml:space="preserve">federal </w:t>
      </w:r>
      <w:r w:rsidR="003E458C" w:rsidRPr="003E458C">
        <w:rPr>
          <w:rFonts w:ascii="Courier New" w:hAnsi="Courier New" w:cs="Courier New"/>
        </w:rPr>
        <w:t>government. The</w:t>
      </w:r>
      <w:r w:rsidR="00DF7932">
        <w:rPr>
          <w:rFonts w:ascii="Courier New" w:hAnsi="Courier New" w:cs="Courier New"/>
        </w:rPr>
        <w:t xml:space="preserve"> </w:t>
      </w:r>
      <w:r w:rsidR="003E458C" w:rsidRPr="003E458C">
        <w:rPr>
          <w:rFonts w:ascii="Courier New" w:hAnsi="Courier New" w:cs="Courier New"/>
        </w:rPr>
        <w:t>nongovernmental</w:t>
      </w:r>
      <w:r>
        <w:rPr>
          <w:rFonts w:ascii="Courier New" w:hAnsi="Courier New" w:cs="Courier New"/>
        </w:rPr>
        <w:t xml:space="preserve"> </w:t>
      </w:r>
      <w:r w:rsidR="003E458C" w:rsidRPr="003E458C">
        <w:rPr>
          <w:rFonts w:ascii="Courier New" w:hAnsi="Courier New" w:cs="Courier New"/>
        </w:rPr>
        <w:t>membership</w:t>
      </w:r>
      <w:r>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Pr>
          <w:rFonts w:ascii="Courier New" w:hAnsi="Courier New" w:cs="Courier New"/>
        </w:rPr>
        <w:t xml:space="preserve">be </w:t>
      </w:r>
      <w:r w:rsidR="003E458C" w:rsidRPr="003E458C">
        <w:rPr>
          <w:rFonts w:ascii="Courier New" w:hAnsi="Courier New" w:cs="Courier New"/>
        </w:rPr>
        <w:t>composed</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eleven</w:t>
      </w:r>
      <w:r w:rsidR="00DF7932">
        <w:rPr>
          <w:rFonts w:ascii="Courier New" w:hAnsi="Courier New" w:cs="Courier New"/>
        </w:rPr>
        <w:t xml:space="preserve"> </w:t>
      </w:r>
      <w:r w:rsidR="003E458C" w:rsidRPr="003E458C">
        <w:rPr>
          <w:rFonts w:ascii="Courier New" w:hAnsi="Courier New" w:cs="Courier New"/>
        </w:rPr>
        <w:t>providers</w:t>
      </w:r>
      <w:r>
        <w:rPr>
          <w:rFonts w:ascii="Courier New" w:hAnsi="Courier New" w:cs="Courier New"/>
        </w:rPr>
        <w:t xml:space="preserve"> </w:t>
      </w:r>
      <w:r w:rsidR="003E458C" w:rsidRPr="003E458C">
        <w:rPr>
          <w:rFonts w:ascii="Courier New" w:hAnsi="Courier New" w:cs="Courier New"/>
        </w:rPr>
        <w:t>and thirteen</w:t>
      </w:r>
      <w:r>
        <w:rPr>
          <w:rFonts w:ascii="Courier New" w:hAnsi="Courier New" w:cs="Courier New"/>
        </w:rPr>
        <w:t xml:space="preserve"> consumers, </w:t>
      </w:r>
      <w:r w:rsidR="003E458C" w:rsidRPr="003E458C">
        <w:rPr>
          <w:rFonts w:ascii="Courier New" w:hAnsi="Courier New" w:cs="Courier New"/>
        </w:rPr>
        <w:t>for a</w:t>
      </w:r>
      <w:r w:rsidR="00DF7932">
        <w:rPr>
          <w:rFonts w:ascii="Courier New" w:hAnsi="Courier New" w:cs="Courier New"/>
        </w:rPr>
        <w:t xml:space="preserve"> </w:t>
      </w:r>
      <w:r w:rsidR="003E458C" w:rsidRPr="003E458C">
        <w:rPr>
          <w:rFonts w:ascii="Courier New" w:hAnsi="Courier New" w:cs="Courier New"/>
        </w:rPr>
        <w:t>total</w:t>
      </w:r>
      <w:r w:rsidR="00DF7932">
        <w:rPr>
          <w:rFonts w:ascii="Courier New" w:hAnsi="Courier New" w:cs="Courier New"/>
        </w:rPr>
        <w:t xml:space="preserve"> </w:t>
      </w:r>
      <w:r w:rsidR="003E458C" w:rsidRPr="003E458C">
        <w:rPr>
          <w:rFonts w:ascii="Courier New" w:hAnsi="Courier New" w:cs="Courier New"/>
        </w:rPr>
        <w:t>membership</w:t>
      </w:r>
      <w:r>
        <w:rPr>
          <w:rFonts w:ascii="Courier New" w:hAnsi="Courier New" w:cs="Courier New"/>
        </w:rPr>
        <w:t xml:space="preserve"> of 24.</w:t>
      </w:r>
      <w:r>
        <w:rPr>
          <w:rFonts w:ascii="Courier New" w:hAnsi="Courier New" w:cs="Courier New"/>
        </w:rPr>
        <w:cr/>
      </w:r>
    </w:p>
    <w:p w:rsidR="00FA251C" w:rsidRDefault="00FA251C" w:rsidP="003E458C">
      <w:pPr>
        <w:pStyle w:val="PlainText"/>
        <w:rPr>
          <w:rFonts w:ascii="Courier New" w:hAnsi="Courier New" w:cs="Courier New"/>
        </w:rPr>
      </w:pPr>
      <w:r>
        <w:rPr>
          <w:rFonts w:ascii="Courier New" w:hAnsi="Courier New" w:cs="Courier New"/>
        </w:rPr>
        <w:t>(M</w:t>
      </w:r>
      <w:r w:rsidR="003E458C" w:rsidRPr="003E458C">
        <w:rPr>
          <w:rFonts w:ascii="Courier New" w:hAnsi="Courier New" w:cs="Courier New"/>
        </w:rPr>
        <w:t>CGINNIS</w:t>
      </w:r>
      <w:r>
        <w:rPr>
          <w:rFonts w:ascii="Courier New" w:hAnsi="Courier New" w:cs="Courier New"/>
        </w:rPr>
        <w:t xml:space="preserve"> --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43</w:t>
      </w:r>
      <w:r>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McGinnis</w:t>
      </w:r>
      <w:r>
        <w:rPr>
          <w:rFonts w:ascii="Courier New" w:hAnsi="Courier New" w:cs="Courier New"/>
        </w:rPr>
        <w:t xml:space="preserve"> </w:t>
      </w:r>
      <w:r w:rsidR="003E458C" w:rsidRPr="003E458C">
        <w:rPr>
          <w:rFonts w:ascii="Courier New" w:hAnsi="Courier New" w:cs="Courier New"/>
        </w:rPr>
        <w:t>advised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Pr>
          <w:rFonts w:ascii="Courier New" w:hAnsi="Courier New" w:cs="Courier New"/>
        </w:rPr>
        <w:t>a vac</w:t>
      </w:r>
      <w:r w:rsidR="003E458C" w:rsidRPr="003E458C">
        <w:rPr>
          <w:rFonts w:ascii="Courier New" w:hAnsi="Courier New" w:cs="Courier New"/>
        </w:rPr>
        <w:t>ancy</w:t>
      </w:r>
      <w:r w:rsidR="00DF7932">
        <w:rPr>
          <w:rFonts w:ascii="Courier New" w:hAnsi="Courier New" w:cs="Courier New"/>
        </w:rPr>
        <w:t xml:space="preserve"> </w:t>
      </w:r>
      <w:r>
        <w:rPr>
          <w:rFonts w:ascii="Courier New" w:hAnsi="Courier New" w:cs="Courier New"/>
        </w:rPr>
        <w:t xml:space="preserve">or </w:t>
      </w:r>
      <w:r w:rsidR="003E458C" w:rsidRPr="003E458C">
        <w:rPr>
          <w:rFonts w:ascii="Courier New" w:hAnsi="Courier New" w:cs="Courier New"/>
        </w:rPr>
        <w:t>death</w:t>
      </w:r>
      <w:r w:rsidR="00DF7932">
        <w:rPr>
          <w:rFonts w:ascii="Courier New" w:hAnsi="Courier New" w:cs="Courier New"/>
        </w:rPr>
        <w:t xml:space="preserve"> </w:t>
      </w:r>
      <w:r w:rsidR="003E458C" w:rsidRPr="003E458C">
        <w:rPr>
          <w:rFonts w:ascii="Courier New" w:hAnsi="Courier New" w:cs="Courier New"/>
        </w:rPr>
        <w:t>occurred</w:t>
      </w:r>
      <w:r w:rsidR="00DF7932">
        <w:rPr>
          <w:rFonts w:ascii="Courier New" w:hAnsi="Courier New" w:cs="Courier New"/>
        </w:rPr>
        <w:t xml:space="preserve"> </w:t>
      </w:r>
      <w:r>
        <w:rPr>
          <w:rFonts w:ascii="Courier New" w:hAnsi="Courier New" w:cs="Courier New"/>
        </w:rPr>
        <w:t xml:space="preserve">dropping the </w:t>
      </w:r>
      <w:r w:rsidRPr="003E458C">
        <w:rPr>
          <w:rFonts w:ascii="Courier New" w:hAnsi="Courier New" w:cs="Courier New"/>
        </w:rPr>
        <w:t xml:space="preserve">consumer </w:t>
      </w:r>
      <w:r w:rsidR="003E458C" w:rsidRPr="003E458C">
        <w:rPr>
          <w:rFonts w:ascii="Courier New" w:hAnsi="Courier New" w:cs="Courier New"/>
        </w:rPr>
        <w:t>membership</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council </w:t>
      </w:r>
      <w:r w:rsidR="003E458C" w:rsidRPr="003E458C">
        <w:rPr>
          <w:rFonts w:ascii="Courier New" w:hAnsi="Courier New" w:cs="Courier New"/>
        </w:rPr>
        <w:t>below</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federally</w:t>
      </w:r>
      <w:r w:rsidR="00DF7932">
        <w:rPr>
          <w:rFonts w:ascii="Courier New" w:hAnsi="Courier New" w:cs="Courier New"/>
        </w:rPr>
        <w:t xml:space="preserve"> </w:t>
      </w:r>
      <w:r w:rsidR="003E458C" w:rsidRPr="003E458C">
        <w:rPr>
          <w:rFonts w:ascii="Courier New" w:hAnsi="Courier New" w:cs="Courier New"/>
        </w:rPr>
        <w:t>required</w:t>
      </w:r>
      <w:r>
        <w:rPr>
          <w:rFonts w:ascii="Courier New" w:hAnsi="Courier New" w:cs="Courier New"/>
        </w:rPr>
        <w:t xml:space="preserve"> 5l%</w:t>
      </w:r>
      <w:r w:rsidR="003E458C" w:rsidRPr="003E458C">
        <w:rPr>
          <w:rFonts w:ascii="Courier New" w:hAnsi="Courier New" w:cs="Courier New"/>
        </w:rPr>
        <w:t xml:space="preserve"> any</w:t>
      </w:r>
      <w:r w:rsidR="00DF7932">
        <w:rPr>
          <w:rFonts w:ascii="Courier New" w:hAnsi="Courier New" w:cs="Courier New"/>
        </w:rPr>
        <w:t xml:space="preserve"> </w:t>
      </w:r>
      <w:r w:rsidR="003E458C" w:rsidRPr="003E458C">
        <w:rPr>
          <w:rFonts w:ascii="Courier New" w:hAnsi="Courier New" w:cs="Courier New"/>
        </w:rPr>
        <w:t>action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council</w:t>
      </w:r>
      <w:r w:rsidR="00DF7932">
        <w:rPr>
          <w:rFonts w:ascii="Courier New" w:hAnsi="Courier New" w:cs="Courier New"/>
        </w:rPr>
        <w:t xml:space="preserve"> </w:t>
      </w:r>
      <w:r w:rsidR="003E458C" w:rsidRPr="003E458C">
        <w:rPr>
          <w:rFonts w:ascii="Courier New" w:hAnsi="Courier New" w:cs="Courier New"/>
        </w:rPr>
        <w:t>during</w:t>
      </w:r>
      <w:r w:rsidR="00DF7932">
        <w:rPr>
          <w:rFonts w:ascii="Courier New" w:hAnsi="Courier New" w:cs="Courier New"/>
        </w:rPr>
        <w:t xml:space="preserve"> </w:t>
      </w:r>
      <w:r w:rsidR="003E458C" w:rsidRPr="003E458C">
        <w:rPr>
          <w:rFonts w:ascii="Courier New" w:hAnsi="Courier New" w:cs="Courier New"/>
        </w:rPr>
        <w:t>such</w:t>
      </w:r>
      <w:r w:rsidR="00DF7932">
        <w:rPr>
          <w:rFonts w:ascii="Courier New" w:hAnsi="Courier New" w:cs="Courier New"/>
        </w:rPr>
        <w:t xml:space="preserve"> </w:t>
      </w:r>
      <w:r w:rsidR="003E458C" w:rsidRPr="003E458C">
        <w:rPr>
          <w:rFonts w:ascii="Courier New" w:hAnsi="Courier New" w:cs="Courier New"/>
        </w:rPr>
        <w:t>a period</w:t>
      </w:r>
      <w:r>
        <w:rPr>
          <w:rFonts w:ascii="Courier New" w:hAnsi="Courier New" w:cs="Courier New"/>
        </w:rPr>
        <w:t xml:space="preserve"> </w:t>
      </w:r>
      <w:r w:rsidR="003E458C" w:rsidRPr="003E458C">
        <w:rPr>
          <w:rFonts w:ascii="Courier New" w:hAnsi="Courier New" w:cs="Courier New"/>
        </w:rPr>
        <w:lastRenderedPageBreak/>
        <w:t>could</w:t>
      </w:r>
      <w:r w:rsidR="00DF7932">
        <w:rPr>
          <w:rFonts w:ascii="Courier New" w:hAnsi="Courier New" w:cs="Courier New"/>
        </w:rPr>
        <w:t xml:space="preserve"> </w:t>
      </w:r>
      <w:r>
        <w:rPr>
          <w:rFonts w:ascii="Courier New" w:hAnsi="Courier New" w:cs="Courier New"/>
        </w:rPr>
        <w:t>be questioned.</w:t>
      </w:r>
      <w:r>
        <w:rPr>
          <w:rFonts w:ascii="Courier New" w:hAnsi="Courier New" w:cs="Courier New"/>
        </w:rPr>
        <w:cr/>
      </w:r>
    </w:p>
    <w:p w:rsidR="00FA251C" w:rsidRDefault="00FA251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SACKETT</w:t>
      </w:r>
      <w:r>
        <w:rPr>
          <w:rFonts w:ascii="Courier New" w:hAnsi="Courier New" w:cs="Courier New"/>
        </w:rPr>
        <w:t xml:space="preserve"> --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43</w:t>
      </w:r>
      <w:r>
        <w:rPr>
          <w:rFonts w:ascii="Courier New" w:hAnsi="Courier New" w:cs="Courier New"/>
        </w:rPr>
        <w:t xml:space="preserve">) </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proofErr w:type="spellStart"/>
      <w:r w:rsidR="003E458C" w:rsidRPr="003E458C">
        <w:rPr>
          <w:rFonts w:ascii="Courier New" w:hAnsi="Courier New" w:cs="Courier New"/>
        </w:rPr>
        <w:t>Sackett</w:t>
      </w:r>
      <w:proofErr w:type="spellEnd"/>
      <w:r w:rsidR="00DF7932">
        <w:rPr>
          <w:rFonts w:ascii="Courier New" w:hAnsi="Courier New" w:cs="Courier New"/>
        </w:rPr>
        <w:t xml:space="preserve"> </w:t>
      </w:r>
      <w:r w:rsidR="003E458C" w:rsidRPr="003E458C">
        <w:rPr>
          <w:rFonts w:ascii="Courier New" w:hAnsi="Courier New" w:cs="Courier New"/>
        </w:rPr>
        <w:t>moved</w:t>
      </w:r>
      <w:r>
        <w:rPr>
          <w:rFonts w:ascii="Courier New" w:hAnsi="Courier New" w:cs="Courier New"/>
        </w:rPr>
        <w:t xml:space="preserve"> </w:t>
      </w:r>
      <w:r w:rsidR="003E458C" w:rsidRPr="003E458C">
        <w:rPr>
          <w:rFonts w:ascii="Courier New" w:hAnsi="Courier New" w:cs="Courier New"/>
        </w:rPr>
        <w:t>and asked</w:t>
      </w:r>
      <w:r w:rsidR="00DF7932">
        <w:rPr>
          <w:rFonts w:ascii="Courier New" w:hAnsi="Courier New" w:cs="Courier New"/>
        </w:rPr>
        <w:t xml:space="preserve"> </w:t>
      </w:r>
      <w:r w:rsidR="003E458C" w:rsidRPr="003E458C">
        <w:rPr>
          <w:rFonts w:ascii="Courier New" w:hAnsi="Courier New" w:cs="Courier New"/>
        </w:rPr>
        <w:t>unanimous</w:t>
      </w:r>
      <w:r>
        <w:rPr>
          <w:rFonts w:ascii="Courier New" w:hAnsi="Courier New" w:cs="Courier New"/>
        </w:rPr>
        <w:t xml:space="preserve"> consent that </w:t>
      </w:r>
      <w:r w:rsidRPr="003E458C">
        <w:rPr>
          <w:rFonts w:ascii="Courier New" w:hAnsi="Courier New" w:cs="Courier New"/>
        </w:rPr>
        <w:t>Committee</w:t>
      </w:r>
      <w:r>
        <w:rPr>
          <w:rFonts w:ascii="Courier New" w:hAnsi="Courier New" w:cs="Courier New"/>
        </w:rPr>
        <w:t xml:space="preserve"> </w:t>
      </w:r>
      <w:r w:rsidRPr="003E458C">
        <w:rPr>
          <w:rFonts w:ascii="Courier New" w:hAnsi="Courier New" w:cs="Courier New"/>
        </w:rPr>
        <w:t>Substitute</w:t>
      </w:r>
      <w:r>
        <w:rPr>
          <w:rFonts w:ascii="Courier New" w:hAnsi="Courier New" w:cs="Courier New"/>
        </w:rPr>
        <w:t xml:space="preserve"> for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43</w:t>
      </w:r>
      <w:r w:rsidR="00DF7932">
        <w:rPr>
          <w:rFonts w:ascii="Courier New" w:hAnsi="Courier New" w:cs="Courier New"/>
        </w:rPr>
        <w:t xml:space="preserve"> </w:t>
      </w:r>
      <w:r w:rsidR="003E458C" w:rsidRPr="003E458C">
        <w:rPr>
          <w:rFonts w:ascii="Courier New" w:hAnsi="Courier New" w:cs="Courier New"/>
        </w:rPr>
        <w:t>be reported</w:t>
      </w:r>
      <w:r>
        <w:rPr>
          <w:rFonts w:ascii="Courier New" w:hAnsi="Courier New" w:cs="Courier New"/>
        </w:rPr>
        <w:t xml:space="preserve"> </w:t>
      </w:r>
      <w:r w:rsidR="003E458C" w:rsidRPr="003E458C">
        <w:rPr>
          <w:rFonts w:ascii="Courier New" w:hAnsi="Courier New" w:cs="Courier New"/>
        </w:rPr>
        <w:t>out of</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a do </w:t>
      </w:r>
      <w:r w:rsidR="003E458C" w:rsidRPr="003E458C">
        <w:rPr>
          <w:rFonts w:ascii="Courier New" w:hAnsi="Courier New" w:cs="Courier New"/>
        </w:rPr>
        <w:t>pass</w:t>
      </w:r>
      <w:r w:rsidR="00DF7932">
        <w:rPr>
          <w:rFonts w:ascii="Courier New" w:hAnsi="Courier New" w:cs="Courier New"/>
        </w:rPr>
        <w:t xml:space="preserve"> </w:t>
      </w:r>
      <w:r w:rsidR="003E458C" w:rsidRPr="003E458C">
        <w:rPr>
          <w:rFonts w:ascii="Courier New" w:hAnsi="Courier New" w:cs="Courier New"/>
        </w:rPr>
        <w:t>recommendation. There</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w:t>
      </w:r>
      <w:r>
        <w:rPr>
          <w:rFonts w:ascii="Courier New" w:hAnsi="Courier New" w:cs="Courier New"/>
        </w:rPr>
        <w:t xml:space="preserve"> and it </w:t>
      </w:r>
      <w:r w:rsidR="003E458C" w:rsidRPr="003E458C">
        <w:rPr>
          <w:rFonts w:ascii="Courier New" w:hAnsi="Courier New" w:cs="Courier New"/>
        </w:rPr>
        <w:t>was so</w:t>
      </w:r>
      <w:r w:rsidR="00DF7932">
        <w:rPr>
          <w:rFonts w:ascii="Courier New" w:hAnsi="Courier New" w:cs="Courier New"/>
        </w:rPr>
        <w:t xml:space="preserve"> </w:t>
      </w:r>
      <w:r w:rsidR="003E458C" w:rsidRPr="003E458C">
        <w:rPr>
          <w:rFonts w:ascii="Courier New" w:hAnsi="Courier New" w:cs="Courier New"/>
        </w:rPr>
        <w:t>ordered.</w:t>
      </w:r>
      <w:r w:rsidR="003E458C" w:rsidRPr="003E458C">
        <w:rPr>
          <w:rFonts w:ascii="Courier New" w:hAnsi="Courier New" w:cs="Courier New"/>
        </w:rPr>
        <w:cr/>
      </w:r>
    </w:p>
    <w:p w:rsidR="00FA251C" w:rsidRDefault="003E458C" w:rsidP="003E458C">
      <w:pPr>
        <w:pStyle w:val="PlainText"/>
        <w:rPr>
          <w:rFonts w:ascii="Courier New" w:hAnsi="Courier New" w:cs="Courier New"/>
        </w:rPr>
      </w:pPr>
      <w:r w:rsidRPr="003E458C">
        <w:rPr>
          <w:rFonts w:ascii="Courier New" w:hAnsi="Courier New" w:cs="Courier New"/>
        </w:rPr>
        <w:t>MCGINNIS</w:t>
      </w:r>
      <w:r w:rsidR="00FA251C">
        <w:rPr>
          <w:rFonts w:ascii="Courier New" w:hAnsi="Courier New" w:cs="Courier New"/>
        </w:rPr>
        <w:t xml:space="preserve"> </w:t>
      </w:r>
      <w:r w:rsidRPr="003E458C">
        <w:rPr>
          <w:rFonts w:ascii="Courier New" w:hAnsi="Courier New" w:cs="Courier New"/>
        </w:rPr>
        <w:t>-</w:t>
      </w:r>
      <w:r w:rsidR="00FA251C">
        <w:rPr>
          <w:rFonts w:ascii="Courier New" w:hAnsi="Courier New" w:cs="Courier New"/>
        </w:rPr>
        <w:t xml:space="preserve">- </w:t>
      </w:r>
      <w:r w:rsidR="00FA251C" w:rsidRPr="003E458C">
        <w:rPr>
          <w:rFonts w:ascii="Courier New" w:hAnsi="Courier New" w:cs="Courier New"/>
        </w:rPr>
        <w:t>SB</w:t>
      </w:r>
      <w:r w:rsidR="00FA251C">
        <w:rPr>
          <w:rFonts w:ascii="Courier New" w:hAnsi="Courier New" w:cs="Courier New"/>
        </w:rPr>
        <w:t xml:space="preserve"> 196) </w:t>
      </w:r>
      <w:r w:rsidRPr="003E458C">
        <w:rPr>
          <w:rFonts w:ascii="Courier New" w:hAnsi="Courier New" w:cs="Courier New"/>
        </w:rPr>
        <w:t>Commissioner</w:t>
      </w:r>
      <w:r w:rsidR="00FA251C">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Pr="003E458C">
        <w:rPr>
          <w:rFonts w:ascii="Courier New" w:hAnsi="Courier New" w:cs="Courier New"/>
        </w:rPr>
        <w:t>recommended</w:t>
      </w:r>
      <w:r w:rsidR="00FA251C">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196</w:t>
      </w:r>
      <w:r w:rsidR="00DF7932">
        <w:rPr>
          <w:rFonts w:ascii="Courier New" w:hAnsi="Courier New" w:cs="Courier New"/>
        </w:rPr>
        <w:t xml:space="preserve"> </w:t>
      </w:r>
      <w:r w:rsidR="00FA251C">
        <w:rPr>
          <w:rFonts w:ascii="Courier New" w:hAnsi="Courier New" w:cs="Courier New"/>
        </w:rPr>
        <w:t xml:space="preserve">(relating </w:t>
      </w:r>
      <w:r w:rsidRPr="003E458C">
        <w:rPr>
          <w:rFonts w:ascii="Courier New" w:hAnsi="Courier New" w:cs="Courier New"/>
        </w:rPr>
        <w:t>to medical</w:t>
      </w:r>
      <w:r w:rsidR="00FA251C">
        <w:rPr>
          <w:rFonts w:ascii="Courier New" w:hAnsi="Courier New" w:cs="Courier New"/>
        </w:rPr>
        <w:t xml:space="preserve"> </w:t>
      </w:r>
      <w:r w:rsidRPr="003E458C">
        <w:rPr>
          <w:rFonts w:ascii="Courier New" w:hAnsi="Courier New" w:cs="Courier New"/>
        </w:rPr>
        <w:t>assistance</w:t>
      </w:r>
      <w:r w:rsidR="00FA251C">
        <w:rPr>
          <w:rFonts w:ascii="Courier New" w:hAnsi="Courier New" w:cs="Courier New"/>
        </w:rPr>
        <w:t xml:space="preserve"> </w:t>
      </w:r>
      <w:r w:rsidRPr="003E458C">
        <w:rPr>
          <w:rFonts w:ascii="Courier New" w:hAnsi="Courier New" w:cs="Courier New"/>
        </w:rPr>
        <w:t>for needy</w:t>
      </w:r>
      <w:r w:rsidR="00DF7932">
        <w:rPr>
          <w:rFonts w:ascii="Courier New" w:hAnsi="Courier New" w:cs="Courier New"/>
        </w:rPr>
        <w:t xml:space="preserve"> </w:t>
      </w:r>
      <w:r w:rsidRPr="003E458C">
        <w:rPr>
          <w:rFonts w:ascii="Courier New" w:hAnsi="Courier New" w:cs="Courier New"/>
        </w:rPr>
        <w:t>persons)</w:t>
      </w:r>
      <w:r w:rsidR="00FA251C">
        <w:rPr>
          <w:rFonts w:ascii="Courier New" w:hAnsi="Courier New" w:cs="Courier New"/>
        </w:rPr>
        <w:t xml:space="preserve"> be passed </w:t>
      </w:r>
      <w:r w:rsidRPr="003E458C">
        <w:rPr>
          <w:rFonts w:ascii="Courier New" w:hAnsi="Courier New" w:cs="Courier New"/>
        </w:rPr>
        <w:t>since</w:t>
      </w:r>
      <w:r w:rsidR="00DF7932">
        <w:rPr>
          <w:rFonts w:ascii="Courier New" w:hAnsi="Courier New" w:cs="Courier New"/>
        </w:rPr>
        <w:t xml:space="preserve"> </w:t>
      </w:r>
      <w:r w:rsidRPr="003E458C">
        <w:rPr>
          <w:rFonts w:ascii="Courier New" w:hAnsi="Courier New" w:cs="Courier New"/>
        </w:rPr>
        <w:t>the additional</w:t>
      </w:r>
      <w:r w:rsidR="00FA251C">
        <w:rPr>
          <w:rFonts w:ascii="Courier New" w:hAnsi="Courier New" w:cs="Courier New"/>
        </w:rPr>
        <w:t xml:space="preserve"> wording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intermediate</w:t>
      </w:r>
      <w:r w:rsidR="00FA251C">
        <w:rPr>
          <w:rFonts w:ascii="Courier New" w:hAnsi="Courier New" w:cs="Courier New"/>
        </w:rPr>
        <w:t xml:space="preserve"> "would </w:t>
      </w:r>
      <w:r w:rsidRPr="003E458C">
        <w:rPr>
          <w:rFonts w:ascii="Courier New" w:hAnsi="Courier New" w:cs="Courier New"/>
        </w:rPr>
        <w:t>make</w:t>
      </w:r>
      <w:r w:rsidR="00DF7932">
        <w:rPr>
          <w:rFonts w:ascii="Courier New" w:hAnsi="Courier New" w:cs="Courier New"/>
        </w:rPr>
        <w:t xml:space="preserve"> </w:t>
      </w:r>
      <w:r w:rsidRPr="003E458C">
        <w:rPr>
          <w:rFonts w:ascii="Courier New" w:hAnsi="Courier New" w:cs="Courier New"/>
        </w:rPr>
        <w:t>it possible</w:t>
      </w:r>
      <w:r w:rsidR="00FA251C">
        <w:rPr>
          <w:rFonts w:ascii="Courier New" w:hAnsi="Courier New" w:cs="Courier New"/>
        </w:rPr>
        <w:t xml:space="preserve"> </w:t>
      </w:r>
      <w:r w:rsidRPr="003E458C">
        <w:rPr>
          <w:rFonts w:ascii="Courier New" w:hAnsi="Courier New" w:cs="Courier New"/>
        </w:rPr>
        <w:t>to get</w:t>
      </w:r>
      <w:r w:rsidR="00DF7932">
        <w:rPr>
          <w:rFonts w:ascii="Courier New" w:hAnsi="Courier New" w:cs="Courier New"/>
        </w:rPr>
        <w:t xml:space="preserve"> </w:t>
      </w:r>
      <w:r w:rsidRPr="003E458C">
        <w:rPr>
          <w:rFonts w:ascii="Courier New" w:hAnsi="Courier New" w:cs="Courier New"/>
        </w:rPr>
        <w:t>federal</w:t>
      </w:r>
      <w:r w:rsidR="00DF7932">
        <w:rPr>
          <w:rFonts w:ascii="Courier New" w:hAnsi="Courier New" w:cs="Courier New"/>
        </w:rPr>
        <w:t xml:space="preserve"> </w:t>
      </w:r>
      <w:r w:rsidRPr="003E458C">
        <w:rPr>
          <w:rFonts w:ascii="Courier New" w:hAnsi="Courier New" w:cs="Courier New"/>
        </w:rPr>
        <w:t>matching</w:t>
      </w:r>
      <w:r w:rsidR="00FA251C">
        <w:rPr>
          <w:rFonts w:ascii="Courier New" w:hAnsi="Courier New" w:cs="Courier New"/>
        </w:rPr>
        <w:t xml:space="preserve"> </w:t>
      </w:r>
      <w:r w:rsidRPr="003E458C">
        <w:rPr>
          <w:rFonts w:ascii="Courier New" w:hAnsi="Courier New" w:cs="Courier New"/>
        </w:rPr>
        <w:t>funds.</w:t>
      </w:r>
      <w:r w:rsidR="00FA251C">
        <w:rPr>
          <w:rFonts w:ascii="Courier New" w:hAnsi="Courier New" w:cs="Courier New"/>
        </w:rPr>
        <w:t xml:space="preserve"> The </w:t>
      </w:r>
      <w:r w:rsidRPr="003E458C">
        <w:rPr>
          <w:rFonts w:ascii="Courier New" w:hAnsi="Courier New" w:cs="Courier New"/>
        </w:rPr>
        <w:t>Commissioner</w:t>
      </w:r>
      <w:r w:rsidR="00FA251C">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there were</w:t>
      </w:r>
      <w:r w:rsidR="00DF7932">
        <w:rPr>
          <w:rFonts w:ascii="Courier New" w:hAnsi="Courier New" w:cs="Courier New"/>
        </w:rPr>
        <w:t xml:space="preserve"> </w:t>
      </w:r>
      <w:r w:rsidRPr="003E458C">
        <w:rPr>
          <w:rFonts w:ascii="Courier New" w:hAnsi="Courier New" w:cs="Courier New"/>
        </w:rPr>
        <w:t>sufficient</w:t>
      </w:r>
      <w:r w:rsidR="00DF7932">
        <w:rPr>
          <w:rFonts w:ascii="Courier New" w:hAnsi="Courier New" w:cs="Courier New"/>
        </w:rPr>
        <w:t xml:space="preserve"> </w:t>
      </w:r>
      <w:r w:rsidR="00FA251C">
        <w:rPr>
          <w:rFonts w:ascii="Courier New" w:hAnsi="Courier New" w:cs="Courier New"/>
        </w:rPr>
        <w:t xml:space="preserve">funds </w:t>
      </w:r>
      <w:r w:rsidRPr="003E458C">
        <w:rPr>
          <w:rFonts w:ascii="Courier New" w:hAnsi="Courier New" w:cs="Courier New"/>
        </w:rPr>
        <w:t>available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FA251C">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00FA251C">
        <w:rPr>
          <w:rFonts w:ascii="Courier New" w:hAnsi="Courier New" w:cs="Courier New"/>
        </w:rPr>
        <w:t xml:space="preserve">recommend adding mental and </w:t>
      </w:r>
      <w:r w:rsidRPr="003E458C">
        <w:rPr>
          <w:rFonts w:ascii="Courier New" w:hAnsi="Courier New" w:cs="Courier New"/>
        </w:rPr>
        <w:t>dental</w:t>
      </w:r>
      <w:r w:rsidR="00FA251C">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00FA251C">
        <w:rPr>
          <w:rFonts w:ascii="Courier New" w:hAnsi="Courier New" w:cs="Courier New"/>
        </w:rPr>
        <w:t xml:space="preserve">but he </w:t>
      </w:r>
      <w:r w:rsidRPr="003E458C">
        <w:rPr>
          <w:rFonts w:ascii="Courier New" w:hAnsi="Courier New" w:cs="Courier New"/>
        </w:rPr>
        <w:t>didn't</w:t>
      </w:r>
      <w:r w:rsidR="00FA251C">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00FA251C">
        <w:rPr>
          <w:rFonts w:ascii="Courier New" w:hAnsi="Courier New" w:cs="Courier New"/>
        </w:rPr>
        <w:t xml:space="preserve">such </w:t>
      </w:r>
      <w:r w:rsidRPr="003E458C">
        <w:rPr>
          <w:rFonts w:ascii="Courier New" w:hAnsi="Courier New" w:cs="Courier New"/>
        </w:rPr>
        <w:t>a recommendation was advisable</w:t>
      </w:r>
      <w:r w:rsidR="00FA251C">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w:t>
      </w:r>
      <w:r w:rsidRPr="003E458C">
        <w:rPr>
          <w:rFonts w:ascii="Courier New" w:hAnsi="Courier New" w:cs="Courier New"/>
        </w:rPr>
        <w:cr/>
      </w:r>
    </w:p>
    <w:p w:rsidR="00FA251C" w:rsidRDefault="00FA251C" w:rsidP="003E458C">
      <w:pPr>
        <w:pStyle w:val="PlainText"/>
        <w:rPr>
          <w:rFonts w:ascii="Courier New" w:hAnsi="Courier New" w:cs="Courier New"/>
        </w:rPr>
      </w:pPr>
    </w:p>
    <w:p w:rsidR="00FA251C" w:rsidRDefault="00FA251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SULLIVAN</w:t>
      </w:r>
      <w:r>
        <w:rPr>
          <w:rFonts w:ascii="Courier New" w:hAnsi="Courier New" w:cs="Courier New"/>
        </w:rPr>
        <w:t xml:space="preserve"> --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196</w:t>
      </w:r>
      <w:r>
        <w:rPr>
          <w:rFonts w:ascii="Courier New" w:hAnsi="Courier New" w:cs="Courier New"/>
        </w:rPr>
        <w:t>)</w:t>
      </w:r>
      <w:r w:rsidR="003E458C" w:rsidRPr="003E458C">
        <w:rPr>
          <w:rFonts w:ascii="Courier New" w:hAnsi="Courier New" w:cs="Courier New"/>
        </w:rPr>
        <w:t xml:space="preserve"> Mr. Sullivan</w:t>
      </w:r>
      <w:r>
        <w:rPr>
          <w:rFonts w:ascii="Courier New" w:hAnsi="Courier New" w:cs="Courier New"/>
        </w:rPr>
        <w:t xml:space="preserve"> </w:t>
      </w:r>
      <w:r w:rsidR="003E458C" w:rsidRPr="003E458C">
        <w:rPr>
          <w:rFonts w:ascii="Courier New" w:hAnsi="Courier New" w:cs="Courier New"/>
        </w:rPr>
        <w:t>informed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intermediate</w:t>
      </w:r>
      <w:r>
        <w:rPr>
          <w:rFonts w:ascii="Courier New" w:hAnsi="Courier New" w:cs="Courier New"/>
        </w:rPr>
        <w:t xml:space="preserve"> </w:t>
      </w:r>
      <w:r w:rsidR="003E458C" w:rsidRPr="003E458C">
        <w:rPr>
          <w:rFonts w:ascii="Courier New" w:hAnsi="Courier New" w:cs="Courier New"/>
        </w:rPr>
        <w:t>nursing</w:t>
      </w:r>
      <w:r>
        <w:rPr>
          <w:rFonts w:ascii="Courier New" w:hAnsi="Courier New" w:cs="Courier New"/>
        </w:rPr>
        <w:t xml:space="preserve"> </w:t>
      </w:r>
      <w:r w:rsidR="003E458C" w:rsidRPr="003E458C">
        <w:rPr>
          <w:rFonts w:ascii="Courier New" w:hAnsi="Courier New" w:cs="Courier New"/>
        </w:rPr>
        <w:t>homes</w:t>
      </w:r>
      <w:r w:rsidR="003E458C" w:rsidRPr="003E458C">
        <w:rPr>
          <w:rFonts w:ascii="Courier New" w:hAnsi="Courier New" w:cs="Courier New"/>
        </w:rPr>
        <w:cr/>
      </w:r>
    </w:p>
    <w:p w:rsidR="00FA251C" w:rsidRDefault="00FA251C" w:rsidP="003E458C">
      <w:pPr>
        <w:pStyle w:val="PlainText"/>
        <w:rPr>
          <w:rFonts w:ascii="Courier New" w:hAnsi="Courier New" w:cs="Courier New"/>
        </w:rPr>
      </w:pPr>
    </w:p>
    <w:p w:rsidR="003E458C" w:rsidRPr="003E458C" w:rsidRDefault="00FA251C" w:rsidP="003E458C">
      <w:pPr>
        <w:pStyle w:val="PlainText"/>
        <w:rPr>
          <w:rFonts w:ascii="Courier New" w:hAnsi="Courier New" w:cs="Courier New"/>
        </w:rPr>
      </w:pPr>
      <w:r w:rsidRPr="003E458C">
        <w:rPr>
          <w:rFonts w:ascii="Courier New" w:hAnsi="Courier New" w:cs="Courier New"/>
        </w:rPr>
        <w:t xml:space="preserve"> </w:t>
      </w:r>
      <w:r w:rsidR="003E458C" w:rsidRPr="003E458C">
        <w:rPr>
          <w:rFonts w:ascii="Courier New" w:hAnsi="Courier New" w:cs="Courier New"/>
        </w:rPr>
        <w:cr/>
        <w:t>3/8/73</w:t>
      </w:r>
      <w:r w:rsidR="003E458C" w:rsidRPr="003E458C">
        <w:rPr>
          <w:rFonts w:ascii="Courier New" w:hAnsi="Courier New" w:cs="Courier New"/>
        </w:rPr>
        <w:cr/>
        <w:t>----------------------- Page 132-----------------------</w:t>
      </w:r>
    </w:p>
    <w:p w:rsidR="00E12002" w:rsidRDefault="003E458C" w:rsidP="003E458C">
      <w:pPr>
        <w:pStyle w:val="PlainText"/>
        <w:rPr>
          <w:rFonts w:ascii="Courier New" w:hAnsi="Courier New" w:cs="Courier New"/>
        </w:rPr>
      </w:pPr>
      <w:r w:rsidRPr="003E458C">
        <w:rPr>
          <w:rFonts w:ascii="Courier New" w:hAnsi="Courier New" w:cs="Courier New"/>
        </w:rPr>
        <w:t xml:space="preserve"> </w:t>
      </w:r>
    </w:p>
    <w:p w:rsidR="00E12002" w:rsidRDefault="00E1200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SULLIVAN</w:t>
      </w:r>
      <w:r>
        <w:rPr>
          <w:rFonts w:ascii="Courier New" w:hAnsi="Courier New" w:cs="Courier New"/>
        </w:rPr>
        <w:t xml:space="preserve"> -- </w:t>
      </w:r>
      <w:r w:rsidRPr="003E458C">
        <w:rPr>
          <w:rFonts w:ascii="Courier New" w:hAnsi="Courier New" w:cs="Courier New"/>
        </w:rPr>
        <w:t>SB 196</w:t>
      </w:r>
      <w:r>
        <w:rPr>
          <w:rFonts w:ascii="Courier New" w:hAnsi="Courier New" w:cs="Courier New"/>
        </w:rPr>
        <w:t>)</w:t>
      </w:r>
      <w:r w:rsidR="003E458C" w:rsidRPr="003E458C">
        <w:rPr>
          <w:rFonts w:ascii="Courier New" w:hAnsi="Courier New" w:cs="Courier New"/>
        </w:rPr>
        <w:t xml:space="preserve"> will</w:t>
      </w:r>
      <w:r>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meet</w:t>
      </w:r>
      <w:r w:rsidR="00DF7932">
        <w:rPr>
          <w:rFonts w:ascii="Courier New" w:hAnsi="Courier New" w:cs="Courier New"/>
        </w:rPr>
        <w:t xml:space="preserve"> </w:t>
      </w:r>
      <w:r w:rsidR="003E458C" w:rsidRPr="003E458C">
        <w:rPr>
          <w:rFonts w:ascii="Courier New" w:hAnsi="Courier New" w:cs="Courier New"/>
        </w:rPr>
        <w:t>both</w:t>
      </w:r>
      <w:r>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federal</w:t>
      </w:r>
      <w:r>
        <w:rPr>
          <w:rFonts w:ascii="Courier New" w:hAnsi="Courier New" w:cs="Courier New"/>
        </w:rPr>
        <w:t xml:space="preserve"> standards.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moved</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unanimous consent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196</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reported</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 with</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do </w:t>
      </w:r>
      <w:r w:rsidR="003E458C" w:rsidRPr="003E458C">
        <w:rPr>
          <w:rFonts w:ascii="Courier New" w:hAnsi="Courier New" w:cs="Courier New"/>
        </w:rPr>
        <w:t>pass</w:t>
      </w:r>
      <w:r>
        <w:rPr>
          <w:rFonts w:ascii="Courier New" w:hAnsi="Courier New" w:cs="Courier New"/>
        </w:rPr>
        <w:t xml:space="preserve"> </w:t>
      </w:r>
      <w:r w:rsidR="003E458C" w:rsidRPr="003E458C">
        <w:rPr>
          <w:rFonts w:ascii="Courier New" w:hAnsi="Courier New" w:cs="Courier New"/>
        </w:rPr>
        <w:t>recommendation;</w:t>
      </w:r>
      <w:r w:rsidR="00DF7932">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being</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Pr>
          <w:rFonts w:ascii="Courier New" w:hAnsi="Courier New" w:cs="Courier New"/>
        </w:rPr>
        <w:t xml:space="preserve">objection, it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s</w:t>
      </w:r>
      <w:r>
        <w:rPr>
          <w:rFonts w:ascii="Courier New" w:hAnsi="Courier New" w:cs="Courier New"/>
        </w:rPr>
        <w:t xml:space="preserve">o ordered. </w:t>
      </w:r>
    </w:p>
    <w:p w:rsidR="00621647" w:rsidRDefault="00621647" w:rsidP="003E458C">
      <w:pPr>
        <w:pStyle w:val="PlainText"/>
        <w:rPr>
          <w:rFonts w:ascii="Courier New" w:hAnsi="Courier New" w:cs="Courier New"/>
        </w:rPr>
      </w:pPr>
    </w:p>
    <w:p w:rsidR="00621647" w:rsidRDefault="00E1200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MANNING</w:t>
      </w:r>
      <w:r>
        <w:rPr>
          <w:rFonts w:ascii="Courier New" w:hAnsi="Courier New" w:cs="Courier New"/>
        </w:rPr>
        <w:t xml:space="preserve"> -- </w:t>
      </w:r>
      <w:r w:rsidRPr="003E458C">
        <w:rPr>
          <w:rFonts w:ascii="Courier New" w:hAnsi="Courier New" w:cs="Courier New"/>
        </w:rPr>
        <w:t>SB 35</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Pr>
          <w:rFonts w:ascii="Courier New" w:hAnsi="Courier New" w:cs="Courier New"/>
        </w:rPr>
        <w:t xml:space="preserve">Manning recommended that section 21 of </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35</w:t>
      </w:r>
      <w:r w:rsidR="00DF7932">
        <w:rPr>
          <w:rFonts w:ascii="Courier New" w:hAnsi="Courier New" w:cs="Courier New"/>
        </w:rPr>
        <w:t xml:space="preserve"> </w:t>
      </w:r>
      <w:r w:rsidR="00621647">
        <w:rPr>
          <w:rFonts w:ascii="Courier New" w:hAnsi="Courier New" w:cs="Courier New"/>
        </w:rPr>
        <w:t>(requiring treat</w:t>
      </w:r>
      <w:r w:rsidR="003E458C" w:rsidRPr="003E458C">
        <w:rPr>
          <w:rFonts w:ascii="Courier New" w:hAnsi="Courier New" w:cs="Courier New"/>
        </w:rPr>
        <w:t>ment</w:t>
      </w:r>
      <w:r w:rsidR="00621647">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alcoholism be included in</w:t>
      </w:r>
      <w:r w:rsidR="00DF7932">
        <w:rPr>
          <w:rFonts w:ascii="Courier New" w:hAnsi="Courier New" w:cs="Courier New"/>
        </w:rPr>
        <w:t xml:space="preserve"> </w:t>
      </w:r>
      <w:r w:rsidR="003E458C" w:rsidRPr="003E458C">
        <w:rPr>
          <w:rFonts w:ascii="Courier New" w:hAnsi="Courier New" w:cs="Courier New"/>
        </w:rPr>
        <w:t>group</w:t>
      </w:r>
      <w:r w:rsidR="00DF7932">
        <w:rPr>
          <w:rFonts w:ascii="Courier New" w:hAnsi="Courier New" w:cs="Courier New"/>
        </w:rPr>
        <w:t xml:space="preserve"> </w:t>
      </w:r>
      <w:r w:rsidR="003E458C" w:rsidRPr="003E458C">
        <w:rPr>
          <w:rFonts w:ascii="Courier New" w:hAnsi="Courier New" w:cs="Courier New"/>
        </w:rPr>
        <w:t>health</w:t>
      </w:r>
      <w:r w:rsidR="00621647">
        <w:rPr>
          <w:rFonts w:ascii="Courier New" w:hAnsi="Courier New" w:cs="Courier New"/>
        </w:rPr>
        <w:t xml:space="preserve"> and </w:t>
      </w:r>
      <w:r w:rsidR="003E458C" w:rsidRPr="003E458C">
        <w:rPr>
          <w:rFonts w:ascii="Courier New" w:hAnsi="Courier New" w:cs="Courier New"/>
        </w:rPr>
        <w:t>disability</w:t>
      </w:r>
      <w:r w:rsidR="00621647">
        <w:rPr>
          <w:rFonts w:ascii="Courier New" w:hAnsi="Courier New" w:cs="Courier New"/>
        </w:rPr>
        <w:t xml:space="preserve"> </w:t>
      </w:r>
      <w:r w:rsidR="003E458C" w:rsidRPr="003E458C">
        <w:rPr>
          <w:rFonts w:ascii="Courier New" w:hAnsi="Courier New" w:cs="Courier New"/>
        </w:rPr>
        <w:t>insurance plans)</w:t>
      </w:r>
      <w:r w:rsidR="00621647">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left</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621647">
        <w:rPr>
          <w:rFonts w:ascii="Courier New" w:hAnsi="Courier New" w:cs="Courier New"/>
        </w:rPr>
        <w:t xml:space="preserve">originally </w:t>
      </w:r>
      <w:r w:rsidR="003E458C" w:rsidRPr="003E458C">
        <w:rPr>
          <w:rFonts w:ascii="Courier New" w:hAnsi="Courier New" w:cs="Courier New"/>
        </w:rPr>
        <w:t>drafted,</w:t>
      </w:r>
      <w:r w:rsidR="00621647">
        <w:rPr>
          <w:rFonts w:ascii="Courier New" w:hAnsi="Courier New" w:cs="Courier New"/>
        </w:rPr>
        <w:t xml:space="preserve">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accept</w:t>
      </w:r>
      <w:r w:rsidR="00621647">
        <w:rPr>
          <w:rFonts w:ascii="Courier New" w:hAnsi="Courier New" w:cs="Courier New"/>
        </w:rPr>
        <w:t xml:space="preserve"> </w:t>
      </w:r>
      <w:r w:rsidR="003E458C" w:rsidRPr="003E458C">
        <w:rPr>
          <w:rFonts w:ascii="Courier New" w:hAnsi="Courier New" w:cs="Courier New"/>
        </w:rPr>
        <w:t>change</w:t>
      </w:r>
      <w:r w:rsidR="00621647">
        <w:rPr>
          <w:rFonts w:ascii="Courier New" w:hAnsi="Courier New" w:cs="Courier New"/>
        </w:rPr>
        <w:t xml:space="preserve"> </w:t>
      </w:r>
      <w:r w:rsidR="003E458C" w:rsidRPr="003E458C">
        <w:rPr>
          <w:rFonts w:ascii="Courier New" w:hAnsi="Courier New" w:cs="Courier New"/>
        </w:rPr>
        <w:t>proposed</w:t>
      </w:r>
      <w:r w:rsidR="00621647">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621647">
        <w:rPr>
          <w:rFonts w:ascii="Courier New" w:hAnsi="Courier New" w:cs="Courier New"/>
        </w:rPr>
        <w:t xml:space="preserve">Gordon </w:t>
      </w:r>
      <w:r w:rsidR="003E458C" w:rsidRPr="003E458C">
        <w:rPr>
          <w:rFonts w:ascii="Courier New" w:hAnsi="Courier New" w:cs="Courier New"/>
        </w:rPr>
        <w:t>Evans</w:t>
      </w:r>
      <w:r w:rsidR="00621647">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621647">
        <w:rPr>
          <w:rFonts w:ascii="Courier New" w:hAnsi="Courier New" w:cs="Courier New"/>
        </w:rPr>
        <w:t xml:space="preserve">section </w:t>
      </w:r>
      <w:r w:rsidR="003E458C" w:rsidRPr="003E458C">
        <w:rPr>
          <w:rFonts w:ascii="Courier New" w:hAnsi="Courier New" w:cs="Courier New"/>
        </w:rPr>
        <w:t>two.</w:t>
      </w:r>
      <w:r w:rsidR="003E458C" w:rsidRPr="003E458C">
        <w:rPr>
          <w:rFonts w:ascii="Courier New" w:hAnsi="Courier New" w:cs="Courier New"/>
        </w:rPr>
        <w:cr/>
      </w:r>
      <w:r w:rsidR="00DF7932">
        <w:rPr>
          <w:rFonts w:ascii="Courier New" w:hAnsi="Courier New" w:cs="Courier New"/>
        </w:rPr>
        <w:t xml:space="preserve"> </w:t>
      </w:r>
    </w:p>
    <w:p w:rsidR="00621647" w:rsidRDefault="003E458C" w:rsidP="003E458C">
      <w:pPr>
        <w:pStyle w:val="PlainText"/>
        <w:rPr>
          <w:rFonts w:ascii="Courier New" w:hAnsi="Courier New" w:cs="Courier New"/>
        </w:rPr>
      </w:pPr>
      <w:r w:rsidRPr="003E458C">
        <w:rPr>
          <w:rFonts w:ascii="Courier New" w:hAnsi="Courier New" w:cs="Courier New"/>
        </w:rPr>
        <w:t>Senator</w:t>
      </w:r>
      <w:r w:rsidR="00621647">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requested that</w:t>
      </w:r>
      <w:r w:rsidR="00DF7932">
        <w:rPr>
          <w:rFonts w:ascii="Courier New" w:hAnsi="Courier New" w:cs="Courier New"/>
        </w:rPr>
        <w:t xml:space="preserve"> </w:t>
      </w:r>
      <w:r w:rsidR="00621647">
        <w:rPr>
          <w:rFonts w:ascii="Courier New" w:hAnsi="Courier New" w:cs="Courier New"/>
        </w:rPr>
        <w:t xml:space="preserve">Mr. Manning re-draft </w:t>
      </w:r>
      <w:r w:rsidRPr="003E458C">
        <w:rPr>
          <w:rFonts w:ascii="Courier New" w:hAnsi="Courier New" w:cs="Courier New"/>
        </w:rPr>
        <w:t>Senate</w:t>
      </w:r>
      <w:r w:rsidR="00DF7932">
        <w:rPr>
          <w:rFonts w:ascii="Courier New" w:hAnsi="Courier New" w:cs="Courier New"/>
        </w:rPr>
        <w:t xml:space="preserve"> </w:t>
      </w:r>
      <w:r w:rsidRPr="003E458C">
        <w:rPr>
          <w:rFonts w:ascii="Courier New" w:hAnsi="Courier New" w:cs="Courier New"/>
        </w:rPr>
        <w:t>Bill</w:t>
      </w:r>
      <w:r w:rsidR="00621647">
        <w:rPr>
          <w:rFonts w:ascii="Courier New" w:hAnsi="Courier New" w:cs="Courier New"/>
        </w:rPr>
        <w:t xml:space="preserve"> </w:t>
      </w:r>
      <w:r w:rsidRPr="003E458C">
        <w:rPr>
          <w:rFonts w:ascii="Courier New" w:hAnsi="Courier New" w:cs="Courier New"/>
        </w:rPr>
        <w:t>35.</w:t>
      </w:r>
      <w:r w:rsidRPr="003E458C">
        <w:rPr>
          <w:rFonts w:ascii="Courier New" w:hAnsi="Courier New" w:cs="Courier New"/>
        </w:rPr>
        <w:cr/>
        <w:t xml:space="preserve"> </w:t>
      </w:r>
    </w:p>
    <w:p w:rsidR="00621647" w:rsidRDefault="003E458C" w:rsidP="003E458C">
      <w:pPr>
        <w:pStyle w:val="PlainText"/>
        <w:rPr>
          <w:rFonts w:ascii="Courier New" w:hAnsi="Courier New" w:cs="Courier New"/>
        </w:rPr>
      </w:pPr>
      <w:r w:rsidRPr="003E458C">
        <w:rPr>
          <w:rFonts w:ascii="Courier New" w:hAnsi="Courier New" w:cs="Courier New"/>
        </w:rPr>
        <w:t>Dr.</w:t>
      </w:r>
      <w:r w:rsidR="00621647">
        <w:rPr>
          <w:rFonts w:ascii="Courier New" w:hAnsi="Courier New" w:cs="Courier New"/>
        </w:rPr>
        <w:t xml:space="preserve"> </w:t>
      </w:r>
      <w:r w:rsidRPr="003E458C">
        <w:rPr>
          <w:rFonts w:ascii="Courier New" w:hAnsi="Courier New" w:cs="Courier New"/>
        </w:rPr>
        <w:t>Krause</w:t>
      </w:r>
      <w:r w:rsidR="00DF7932">
        <w:rPr>
          <w:rFonts w:ascii="Courier New" w:hAnsi="Courier New" w:cs="Courier New"/>
        </w:rPr>
        <w:t xml:space="preserve"> </w:t>
      </w:r>
      <w:r w:rsidRPr="003E458C">
        <w:rPr>
          <w:rFonts w:ascii="Courier New" w:hAnsi="Courier New" w:cs="Courier New"/>
        </w:rPr>
        <w:t>testifying in</w:t>
      </w:r>
      <w:r w:rsidR="00DF7932">
        <w:rPr>
          <w:rFonts w:ascii="Courier New" w:hAnsi="Courier New" w:cs="Courier New"/>
        </w:rPr>
        <w:t xml:space="preserve"> </w:t>
      </w:r>
      <w:r w:rsidRPr="003E458C">
        <w:rPr>
          <w:rFonts w:ascii="Courier New" w:hAnsi="Courier New" w:cs="Courier New"/>
        </w:rPr>
        <w:t>support</w:t>
      </w:r>
      <w:r w:rsidR="0062164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00621647">
        <w:rPr>
          <w:rFonts w:ascii="Courier New" w:hAnsi="Courier New" w:cs="Courier New"/>
        </w:rPr>
        <w:t xml:space="preserve">156(relating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bilingual education) stated</w:t>
      </w:r>
      <w:r w:rsidR="00DF7932">
        <w:rPr>
          <w:rFonts w:ascii="Courier New" w:hAnsi="Courier New" w:cs="Courier New"/>
        </w:rPr>
        <w:t xml:space="preserve"> </w:t>
      </w:r>
      <w:r w:rsidRPr="003E458C">
        <w:rPr>
          <w:rFonts w:ascii="Courier New" w:hAnsi="Courier New" w:cs="Courier New"/>
        </w:rPr>
        <w:t>that</w:t>
      </w:r>
      <w:r w:rsidR="0062164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621647">
        <w:rPr>
          <w:rFonts w:ascii="Courier New" w:hAnsi="Courier New" w:cs="Courier New"/>
        </w:rPr>
        <w:t xml:space="preserve">increased cost </w:t>
      </w:r>
      <w:r w:rsidRPr="003E458C">
        <w:rPr>
          <w:rFonts w:ascii="Courier New" w:hAnsi="Courier New" w:cs="Courier New"/>
        </w:rPr>
        <w:t>created</w:t>
      </w:r>
      <w:r w:rsidR="00621647">
        <w:rPr>
          <w:rFonts w:ascii="Courier New" w:hAnsi="Courier New" w:cs="Courier New"/>
        </w:rPr>
        <w:t xml:space="preserve"> </w:t>
      </w:r>
      <w:r w:rsidRPr="003E458C">
        <w:rPr>
          <w:rFonts w:ascii="Courier New" w:hAnsi="Courier New" w:cs="Courier New"/>
        </w:rPr>
        <w:t>by SB</w:t>
      </w:r>
      <w:r w:rsidR="00DF7932">
        <w:rPr>
          <w:rFonts w:ascii="Courier New" w:hAnsi="Courier New" w:cs="Courier New"/>
        </w:rPr>
        <w:t xml:space="preserve"> </w:t>
      </w:r>
      <w:r w:rsidRPr="003E458C">
        <w:rPr>
          <w:rFonts w:ascii="Courier New" w:hAnsi="Courier New" w:cs="Courier New"/>
        </w:rPr>
        <w:t>156</w:t>
      </w:r>
      <w:r w:rsidR="00DF7932">
        <w:rPr>
          <w:rFonts w:ascii="Courier New" w:hAnsi="Courier New" w:cs="Courier New"/>
        </w:rPr>
        <w:t xml:space="preserve"> </w:t>
      </w:r>
      <w:r w:rsidRPr="003E458C">
        <w:rPr>
          <w:rFonts w:ascii="Courier New" w:hAnsi="Courier New" w:cs="Courier New"/>
        </w:rPr>
        <w:t>would</w:t>
      </w:r>
      <w:r w:rsidR="00621647">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due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lowering</w:t>
      </w:r>
      <w:r w:rsidR="00621647">
        <w:rPr>
          <w:rFonts w:ascii="Courier New" w:hAnsi="Courier New" w:cs="Courier New"/>
        </w:rPr>
        <w:t xml:space="preserve"> the </w:t>
      </w:r>
      <w:r w:rsidRPr="003E458C">
        <w:rPr>
          <w:rFonts w:ascii="Courier New" w:hAnsi="Courier New" w:cs="Courier New"/>
        </w:rPr>
        <w:t>minimum</w:t>
      </w:r>
      <w:r w:rsidR="00621647">
        <w:rPr>
          <w:rFonts w:ascii="Courier New" w:hAnsi="Courier New" w:cs="Courier New"/>
        </w:rPr>
        <w:t xml:space="preserve"> </w:t>
      </w:r>
      <w:r w:rsidRPr="003E458C">
        <w:rPr>
          <w:rFonts w:ascii="Courier New" w:hAnsi="Courier New" w:cs="Courier New"/>
        </w:rPr>
        <w:t>number</w:t>
      </w:r>
      <w:r w:rsidR="0062164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pupils (thus</w:t>
      </w:r>
      <w:r w:rsidR="00DF7932">
        <w:rPr>
          <w:rFonts w:ascii="Courier New" w:hAnsi="Courier New" w:cs="Courier New"/>
        </w:rPr>
        <w:t xml:space="preserve"> </w:t>
      </w:r>
      <w:r w:rsidRPr="003E458C">
        <w:rPr>
          <w:rFonts w:ascii="Courier New" w:hAnsi="Courier New" w:cs="Courier New"/>
        </w:rPr>
        <w:t>creating</w:t>
      </w:r>
      <w:r w:rsidR="00621647">
        <w:rPr>
          <w:rFonts w:ascii="Courier New" w:hAnsi="Courier New" w:cs="Courier New"/>
        </w:rPr>
        <w:t xml:space="preserve"> </w:t>
      </w:r>
      <w:r w:rsidRPr="003E458C">
        <w:rPr>
          <w:rFonts w:ascii="Courier New" w:hAnsi="Courier New" w:cs="Courier New"/>
        </w:rPr>
        <w:t>more</w:t>
      </w:r>
      <w:r w:rsidR="00621647">
        <w:rPr>
          <w:rFonts w:ascii="Courier New" w:hAnsi="Courier New" w:cs="Courier New"/>
        </w:rPr>
        <w:t xml:space="preserve"> </w:t>
      </w:r>
      <w:r w:rsidRPr="003E458C">
        <w:rPr>
          <w:rFonts w:ascii="Courier New" w:hAnsi="Courier New" w:cs="Courier New"/>
        </w:rPr>
        <w:t>s</w:t>
      </w:r>
      <w:r w:rsidR="00621647">
        <w:rPr>
          <w:rFonts w:ascii="Courier New" w:hAnsi="Courier New" w:cs="Courier New"/>
        </w:rPr>
        <w:t xml:space="preserve">chools </w:t>
      </w:r>
      <w:r w:rsidRPr="003E458C">
        <w:rPr>
          <w:rFonts w:ascii="Courier New" w:hAnsi="Courier New" w:cs="Courier New"/>
        </w:rPr>
        <w:t>which</w:t>
      </w:r>
      <w:r w:rsidR="00621647">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eligible to participate</w:t>
      </w:r>
      <w:r w:rsidR="00DF7932">
        <w:rPr>
          <w:rFonts w:ascii="Courier New" w:hAnsi="Courier New" w:cs="Courier New"/>
        </w:rPr>
        <w:t xml:space="preserve"> </w:t>
      </w:r>
      <w:r w:rsidR="00621647">
        <w:rPr>
          <w:rFonts w:ascii="Courier New" w:hAnsi="Courier New" w:cs="Courier New"/>
        </w:rPr>
        <w:t xml:space="preserve">in program), or </w:t>
      </w:r>
      <w:r w:rsidRPr="003E458C">
        <w:rPr>
          <w:rFonts w:ascii="Courier New" w:hAnsi="Courier New" w:cs="Courier New"/>
        </w:rPr>
        <w:t>hiring</w:t>
      </w:r>
      <w:r w:rsidR="00621647">
        <w:rPr>
          <w:rFonts w:ascii="Courier New" w:hAnsi="Courier New" w:cs="Courier New"/>
        </w:rPr>
        <w:t xml:space="preserve"> </w:t>
      </w:r>
      <w:r w:rsidRPr="003E458C">
        <w:rPr>
          <w:rFonts w:ascii="Courier New" w:hAnsi="Courier New" w:cs="Courier New"/>
        </w:rPr>
        <w:t>more</w:t>
      </w:r>
      <w:r w:rsidR="00621647">
        <w:rPr>
          <w:rFonts w:ascii="Courier New" w:hAnsi="Courier New" w:cs="Courier New"/>
        </w:rPr>
        <w:t xml:space="preserve"> </w:t>
      </w:r>
      <w:r w:rsidRPr="003E458C">
        <w:rPr>
          <w:rFonts w:ascii="Courier New" w:hAnsi="Courier New" w:cs="Courier New"/>
        </w:rPr>
        <w:t>teachers,</w:t>
      </w:r>
      <w:r w:rsidR="00621647">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building more</w:t>
      </w:r>
      <w:r w:rsidR="00DF7932">
        <w:rPr>
          <w:rFonts w:ascii="Courier New" w:hAnsi="Courier New" w:cs="Courier New"/>
        </w:rPr>
        <w:t xml:space="preserve"> </w:t>
      </w:r>
      <w:r w:rsidR="00621647">
        <w:rPr>
          <w:rFonts w:ascii="Courier New" w:hAnsi="Courier New" w:cs="Courier New"/>
        </w:rPr>
        <w:t xml:space="preserve">schools; </w:t>
      </w:r>
      <w:r w:rsidRPr="003E458C">
        <w:rPr>
          <w:rFonts w:ascii="Courier New" w:hAnsi="Courier New" w:cs="Courier New"/>
        </w:rPr>
        <w:t>and this</w:t>
      </w:r>
      <w:r w:rsidR="00621647">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depend</w:t>
      </w:r>
      <w:r w:rsidR="00621647">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many</w:t>
      </w:r>
      <w:r w:rsidR="00621647">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boards</w:t>
      </w:r>
      <w:r w:rsidR="00621647">
        <w:rPr>
          <w:rFonts w:ascii="Courier New" w:hAnsi="Courier New" w:cs="Courier New"/>
        </w:rPr>
        <w:t xml:space="preserve"> request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native</w:t>
      </w:r>
      <w:r w:rsidR="00621647">
        <w:rPr>
          <w:rFonts w:ascii="Courier New" w:hAnsi="Courier New" w:cs="Courier New"/>
        </w:rPr>
        <w:t xml:space="preserve"> </w:t>
      </w:r>
      <w:r w:rsidRPr="003E458C">
        <w:rPr>
          <w:rFonts w:ascii="Courier New" w:hAnsi="Courier New" w:cs="Courier New"/>
        </w:rPr>
        <w:t>language</w:t>
      </w:r>
      <w:r w:rsidR="00621647">
        <w:rPr>
          <w:rFonts w:ascii="Courier New" w:hAnsi="Courier New" w:cs="Courier New"/>
        </w:rPr>
        <w:t xml:space="preserve"> </w:t>
      </w:r>
      <w:r w:rsidRPr="003E458C">
        <w:rPr>
          <w:rFonts w:ascii="Courier New" w:hAnsi="Courier New" w:cs="Courier New"/>
        </w:rPr>
        <w:t>teacher.</w:t>
      </w:r>
      <w:r w:rsidRPr="003E458C">
        <w:rPr>
          <w:rFonts w:ascii="Courier New" w:hAnsi="Courier New" w:cs="Courier New"/>
        </w:rPr>
        <w:cr/>
      </w:r>
      <w:r w:rsidR="00DF7932">
        <w:rPr>
          <w:rFonts w:ascii="Courier New" w:hAnsi="Courier New" w:cs="Courier New"/>
        </w:rPr>
        <w:t xml:space="preserve"> </w:t>
      </w:r>
    </w:p>
    <w:p w:rsidR="00621647" w:rsidRDefault="003E458C" w:rsidP="003E458C">
      <w:pPr>
        <w:pStyle w:val="PlainText"/>
        <w:rPr>
          <w:rFonts w:ascii="Courier New" w:hAnsi="Courier New" w:cs="Courier New"/>
        </w:rPr>
      </w:pPr>
      <w:r w:rsidRPr="003E458C">
        <w:rPr>
          <w:rFonts w:ascii="Courier New" w:hAnsi="Courier New" w:cs="Courier New"/>
        </w:rPr>
        <w:t>Senator</w:t>
      </w:r>
      <w:r w:rsidR="00621647">
        <w:rPr>
          <w:rFonts w:ascii="Courier New" w:hAnsi="Courier New" w:cs="Courier New"/>
        </w:rPr>
        <w:t xml:space="preserve"> </w:t>
      </w:r>
      <w:r w:rsidRPr="003E458C">
        <w:rPr>
          <w:rFonts w:ascii="Courier New" w:hAnsi="Courier New" w:cs="Courier New"/>
        </w:rPr>
        <w:t>Thomas</w:t>
      </w:r>
      <w:r w:rsidR="00621647">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156</w:t>
      </w:r>
      <w:r w:rsidR="00DF7932">
        <w:rPr>
          <w:rFonts w:ascii="Courier New" w:hAnsi="Courier New" w:cs="Courier New"/>
        </w:rPr>
        <w:t xml:space="preserve"> </w:t>
      </w:r>
      <w:r w:rsidRPr="003E458C">
        <w:rPr>
          <w:rFonts w:ascii="Courier New" w:hAnsi="Courier New" w:cs="Courier New"/>
        </w:rPr>
        <w:t>would</w:t>
      </w:r>
      <w:r w:rsidR="00621647">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hold</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621647">
        <w:rPr>
          <w:rFonts w:ascii="Courier New" w:hAnsi="Courier New" w:cs="Courier New"/>
        </w:rPr>
        <w:t xml:space="preserve">further </w:t>
      </w:r>
      <w:r w:rsidRPr="003E458C">
        <w:rPr>
          <w:rFonts w:ascii="Courier New" w:hAnsi="Courier New" w:cs="Courier New"/>
        </w:rPr>
        <w:t>consideration on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later</w:t>
      </w:r>
      <w:r w:rsidR="00DF7932">
        <w:rPr>
          <w:rFonts w:ascii="Courier New" w:hAnsi="Courier New" w:cs="Courier New"/>
        </w:rPr>
        <w:t xml:space="preserve"> </w:t>
      </w:r>
      <w:r w:rsidRPr="003E458C">
        <w:rPr>
          <w:rFonts w:ascii="Courier New" w:hAnsi="Courier New" w:cs="Courier New"/>
        </w:rPr>
        <w:t>date.</w:t>
      </w:r>
      <w:r w:rsidRPr="003E458C">
        <w:rPr>
          <w:rFonts w:ascii="Courier New" w:hAnsi="Courier New" w:cs="Courier New"/>
        </w:rPr>
        <w:cr/>
      </w:r>
    </w:p>
    <w:p w:rsidR="00621647" w:rsidRDefault="003E458C" w:rsidP="003E458C">
      <w:pPr>
        <w:pStyle w:val="PlainText"/>
        <w:rPr>
          <w:rFonts w:ascii="Courier New" w:hAnsi="Courier New" w:cs="Courier New"/>
        </w:rPr>
      </w:pPr>
      <w:r w:rsidRPr="003E458C">
        <w:rPr>
          <w:rFonts w:ascii="Courier New" w:hAnsi="Courier New" w:cs="Courier New"/>
        </w:rPr>
        <w:t>Adjournment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 was</w:t>
      </w:r>
      <w:r w:rsidR="00DF7932">
        <w:rPr>
          <w:rFonts w:ascii="Courier New" w:hAnsi="Courier New" w:cs="Courier New"/>
        </w:rPr>
        <w:t xml:space="preserve"> </w:t>
      </w:r>
      <w:r w:rsidRPr="003E458C">
        <w:rPr>
          <w:rFonts w:ascii="Courier New" w:hAnsi="Courier New" w:cs="Courier New"/>
        </w:rPr>
        <w:t>adjourned</w:t>
      </w:r>
      <w:r w:rsidR="00621647">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621647">
        <w:rPr>
          <w:rFonts w:ascii="Courier New" w:hAnsi="Courier New" w:cs="Courier New"/>
        </w:rPr>
        <w:t>9:</w:t>
      </w:r>
      <w:r w:rsidRPr="003E458C">
        <w:rPr>
          <w:rFonts w:ascii="Courier New" w:hAnsi="Courier New" w:cs="Courier New"/>
        </w:rPr>
        <w:t>36</w:t>
      </w:r>
      <w:r w:rsidR="00621647">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621647" w:rsidRDefault="00621647" w:rsidP="003E458C">
      <w:pPr>
        <w:pStyle w:val="PlainText"/>
        <w:rPr>
          <w:rFonts w:ascii="Courier New" w:hAnsi="Courier New" w:cs="Courier New"/>
        </w:rPr>
      </w:pPr>
    </w:p>
    <w:p w:rsidR="00621647" w:rsidRDefault="0062164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3/8/73</w:t>
      </w:r>
      <w:r w:rsidRPr="003E458C">
        <w:rPr>
          <w:rFonts w:ascii="Courier New" w:hAnsi="Courier New" w:cs="Courier New"/>
        </w:rPr>
        <w:cr/>
        <w:t>----------------------- Page 133-----------------------</w:t>
      </w:r>
    </w:p>
    <w:p w:rsidR="00D63DD4" w:rsidRDefault="00D63DD4" w:rsidP="003E458C">
      <w:pPr>
        <w:pStyle w:val="PlainText"/>
        <w:rPr>
          <w:rFonts w:ascii="Courier New" w:hAnsi="Courier New" w:cs="Courier New"/>
        </w:rPr>
      </w:pPr>
    </w:p>
    <w:p w:rsidR="00D63DD4" w:rsidRDefault="003E458C" w:rsidP="00D63DD4">
      <w:pPr>
        <w:pStyle w:val="PlainText"/>
        <w:jc w:val="center"/>
        <w:rPr>
          <w:rFonts w:ascii="Courier New" w:hAnsi="Courier New" w:cs="Courier New"/>
        </w:rPr>
      </w:pPr>
      <w:r w:rsidRPr="003E458C">
        <w:rPr>
          <w:rFonts w:ascii="Courier New" w:hAnsi="Courier New" w:cs="Courier New"/>
        </w:rPr>
        <w:t>HEALTH, EDUCATION,</w:t>
      </w:r>
      <w:r w:rsidR="00D63DD4">
        <w:rPr>
          <w:rFonts w:ascii="Courier New" w:hAnsi="Courier New" w:cs="Courier New"/>
        </w:rPr>
        <w:t xml:space="preserve"> </w:t>
      </w:r>
      <w:r w:rsidRPr="003E458C">
        <w:rPr>
          <w:rFonts w:ascii="Courier New" w:hAnsi="Courier New" w:cs="Courier New"/>
        </w:rPr>
        <w:t>AND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March</w:t>
      </w:r>
      <w:r w:rsidR="00DF7932">
        <w:rPr>
          <w:rFonts w:ascii="Courier New" w:hAnsi="Courier New" w:cs="Courier New"/>
        </w:rPr>
        <w:t xml:space="preserve"> </w:t>
      </w:r>
      <w:r w:rsidRPr="003E458C">
        <w:rPr>
          <w:rFonts w:ascii="Courier New" w:hAnsi="Courier New" w:cs="Courier New"/>
        </w:rPr>
        <w:t>17,</w:t>
      </w:r>
      <w:r w:rsidR="00DF7932">
        <w:rPr>
          <w:rFonts w:ascii="Courier New" w:hAnsi="Courier New" w:cs="Courier New"/>
        </w:rPr>
        <w:t xml:space="preserve"> </w:t>
      </w:r>
      <w:r w:rsidRPr="003E458C">
        <w:rPr>
          <w:rFonts w:ascii="Courier New" w:hAnsi="Courier New" w:cs="Courier New"/>
        </w:rPr>
        <w:t xml:space="preserve">1973 </w:t>
      </w:r>
      <w:r w:rsidR="00D63DD4">
        <w:rPr>
          <w:rFonts w:ascii="Courier New" w:hAnsi="Courier New" w:cs="Courier New"/>
        </w:rPr>
        <w:t>–</w:t>
      </w:r>
      <w:r w:rsidRPr="003E458C">
        <w:rPr>
          <w:rFonts w:ascii="Courier New" w:hAnsi="Courier New" w:cs="Courier New"/>
        </w:rPr>
        <w:t xml:space="preserve"> Saturday</w:t>
      </w:r>
    </w:p>
    <w:p w:rsidR="00D63DD4" w:rsidRDefault="003E458C" w:rsidP="00D63DD4">
      <w:pPr>
        <w:pStyle w:val="PlainText"/>
        <w:jc w:val="center"/>
        <w:rPr>
          <w:rFonts w:ascii="Courier New" w:hAnsi="Courier New" w:cs="Courier New"/>
        </w:rPr>
      </w:pPr>
      <w:r w:rsidRPr="003E458C">
        <w:rPr>
          <w:rFonts w:ascii="Courier New" w:hAnsi="Courier New" w:cs="Courier New"/>
        </w:rPr>
        <w:lastRenderedPageBreak/>
        <w:t>8:45</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D63DD4" w:rsidRDefault="003E458C" w:rsidP="003E458C">
      <w:pPr>
        <w:pStyle w:val="PlainText"/>
        <w:rPr>
          <w:rFonts w:ascii="Courier New" w:hAnsi="Courier New" w:cs="Courier New"/>
        </w:rPr>
      </w:pPr>
      <w:r w:rsidRPr="003E458C">
        <w:rPr>
          <w:rFonts w:ascii="Courier New" w:hAnsi="Courier New" w:cs="Courier New"/>
        </w:rPr>
        <w:t>All members</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except 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D63DD4">
        <w:rPr>
          <w:rFonts w:ascii="Courier New" w:hAnsi="Courier New" w:cs="Courier New"/>
        </w:rPr>
        <w:t xml:space="preserve">present.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agreed</w:t>
      </w:r>
      <w:r w:rsidR="00DF7932">
        <w:rPr>
          <w:rFonts w:ascii="Courier New" w:hAnsi="Courier New" w:cs="Courier New"/>
        </w:rPr>
        <w:t xml:space="preserve"> </w:t>
      </w:r>
      <w:r w:rsidRPr="003E458C">
        <w:rPr>
          <w:rFonts w:ascii="Courier New" w:hAnsi="Courier New" w:cs="Courier New"/>
        </w:rPr>
        <w:t>to pass</w:t>
      </w:r>
      <w:r w:rsidR="00DF7932">
        <w:rPr>
          <w:rFonts w:ascii="Courier New" w:hAnsi="Courier New" w:cs="Courier New"/>
        </w:rPr>
        <w:t xml:space="preserve"> </w:t>
      </w:r>
      <w:r w:rsidRPr="003E458C">
        <w:rPr>
          <w:rFonts w:ascii="Courier New" w:hAnsi="Courier New" w:cs="Courier New"/>
        </w:rPr>
        <w:t>out of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D63DD4">
        <w:rPr>
          <w:rFonts w:ascii="Courier New" w:hAnsi="Courier New" w:cs="Courier New"/>
        </w:rPr>
        <w:t xml:space="preserve">the following </w:t>
      </w:r>
      <w:r w:rsidRPr="003E458C">
        <w:rPr>
          <w:rFonts w:ascii="Courier New" w:hAnsi="Courier New" w:cs="Courier New"/>
        </w:rPr>
        <w:t>bills and</w:t>
      </w:r>
      <w:r w:rsidR="00DF7932">
        <w:rPr>
          <w:rFonts w:ascii="Courier New" w:hAnsi="Courier New" w:cs="Courier New"/>
        </w:rPr>
        <w:t xml:space="preserve"> </w:t>
      </w:r>
      <w:r w:rsidR="00D63DD4">
        <w:rPr>
          <w:rFonts w:ascii="Courier New" w:hAnsi="Courier New" w:cs="Courier New"/>
        </w:rPr>
        <w:t>resolutions:</w:t>
      </w:r>
    </w:p>
    <w:p w:rsidR="00D63DD4" w:rsidRDefault="00D63DD4" w:rsidP="003E458C">
      <w:pPr>
        <w:pStyle w:val="PlainText"/>
        <w:rPr>
          <w:rFonts w:ascii="Courier New" w:hAnsi="Courier New" w:cs="Courier New"/>
        </w:rPr>
      </w:pPr>
    </w:p>
    <w:p w:rsidR="00D63DD4" w:rsidRDefault="003E458C" w:rsidP="00D63DD4">
      <w:pPr>
        <w:pStyle w:val="PlainText"/>
        <w:ind w:firstLine="720"/>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64</w:t>
      </w:r>
      <w:r w:rsidR="00DF7932">
        <w:rPr>
          <w:rFonts w:ascii="Courier New" w:hAnsi="Courier New" w:cs="Courier New"/>
        </w:rPr>
        <w:t xml:space="preserve"> </w:t>
      </w:r>
      <w:proofErr w:type="gramStart"/>
      <w:r w:rsidRPr="003E458C">
        <w:rPr>
          <w:rFonts w:ascii="Courier New" w:hAnsi="Courier New" w:cs="Courier New"/>
        </w:rPr>
        <w:t>do</w:t>
      </w:r>
      <w:proofErr w:type="gramEnd"/>
      <w:r w:rsidRPr="003E458C">
        <w:rPr>
          <w:rFonts w:ascii="Courier New" w:hAnsi="Courier New" w:cs="Courier New"/>
        </w:rPr>
        <w:t xml:space="preserve"> pass</w:t>
      </w:r>
      <w:r w:rsidR="00DF7932">
        <w:rPr>
          <w:rFonts w:ascii="Courier New" w:hAnsi="Courier New" w:cs="Courier New"/>
        </w:rPr>
        <w:t xml:space="preserve"> </w:t>
      </w:r>
      <w:r w:rsidR="00D63DD4">
        <w:rPr>
          <w:rFonts w:ascii="Courier New" w:hAnsi="Courier New" w:cs="Courier New"/>
        </w:rPr>
        <w:t>recommendation</w:t>
      </w:r>
      <w:r w:rsidR="00D63DD4">
        <w:rPr>
          <w:rFonts w:ascii="Courier New" w:hAnsi="Courier New" w:cs="Courier New"/>
        </w:rPr>
        <w:tab/>
      </w:r>
    </w:p>
    <w:p w:rsidR="00D63DD4" w:rsidRDefault="00D63DD4" w:rsidP="00D63DD4">
      <w:pPr>
        <w:pStyle w:val="PlainText"/>
        <w:ind w:firstLine="720"/>
        <w:rPr>
          <w:rFonts w:ascii="Courier New" w:hAnsi="Courier New" w:cs="Courier New"/>
        </w:rPr>
      </w:pPr>
    </w:p>
    <w:p w:rsidR="00D63DD4" w:rsidRDefault="003E458C" w:rsidP="00D63DD4">
      <w:pPr>
        <w:pStyle w:val="PlainText"/>
        <w:ind w:firstLine="720"/>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 xml:space="preserve">208 </w:t>
      </w:r>
      <w:proofErr w:type="gramStart"/>
      <w:r w:rsidRPr="003E458C">
        <w:rPr>
          <w:rFonts w:ascii="Courier New" w:hAnsi="Courier New" w:cs="Courier New"/>
        </w:rPr>
        <w:t>do</w:t>
      </w:r>
      <w:proofErr w:type="gramEnd"/>
      <w:r w:rsidRPr="003E458C">
        <w:rPr>
          <w:rFonts w:ascii="Courier New" w:hAnsi="Courier New" w:cs="Courier New"/>
        </w:rPr>
        <w:t xml:space="preserve"> pass</w:t>
      </w:r>
      <w:r w:rsidR="00DF7932">
        <w:rPr>
          <w:rFonts w:ascii="Courier New" w:hAnsi="Courier New" w:cs="Courier New"/>
        </w:rPr>
        <w:t xml:space="preserve"> </w:t>
      </w:r>
      <w:r w:rsidR="00D63DD4">
        <w:rPr>
          <w:rFonts w:ascii="Courier New" w:hAnsi="Courier New" w:cs="Courier New"/>
        </w:rPr>
        <w:t>recommendation</w:t>
      </w:r>
    </w:p>
    <w:p w:rsidR="00D63DD4" w:rsidRDefault="00D63DD4" w:rsidP="00D63DD4">
      <w:pPr>
        <w:pStyle w:val="PlainText"/>
        <w:ind w:firstLine="720"/>
        <w:rPr>
          <w:rFonts w:ascii="Courier New" w:hAnsi="Courier New" w:cs="Courier New"/>
        </w:rPr>
      </w:pPr>
    </w:p>
    <w:p w:rsidR="00D63DD4" w:rsidRDefault="003E458C" w:rsidP="00D63DD4">
      <w:pPr>
        <w:pStyle w:val="PlainText"/>
        <w:ind w:left="720"/>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170 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do pass;</w:t>
      </w:r>
      <w:r w:rsidR="00DF7932">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00D63DD4">
        <w:rPr>
          <w:rFonts w:ascii="Courier New" w:hAnsi="Courier New" w:cs="Courier New"/>
        </w:rPr>
        <w:t xml:space="preserve">Croft and </w:t>
      </w:r>
      <w:r w:rsidRPr="003E458C">
        <w:rPr>
          <w:rFonts w:ascii="Courier New" w:hAnsi="Courier New" w:cs="Courier New"/>
        </w:rPr>
        <w:t>Hensley,</w:t>
      </w:r>
      <w:r w:rsidR="00DF7932">
        <w:rPr>
          <w:rFonts w:ascii="Courier New" w:hAnsi="Courier New" w:cs="Courier New"/>
        </w:rPr>
        <w:t xml:space="preserve"> </w:t>
      </w:r>
      <w:r w:rsidR="00D63DD4">
        <w:rPr>
          <w:rFonts w:ascii="Courier New" w:hAnsi="Courier New" w:cs="Courier New"/>
        </w:rPr>
        <w:t>no recommendation</w:t>
      </w:r>
      <w:r w:rsidR="00D63DD4">
        <w:rPr>
          <w:rFonts w:ascii="Courier New" w:hAnsi="Courier New" w:cs="Courier New"/>
        </w:rPr>
        <w:cr/>
      </w:r>
    </w:p>
    <w:p w:rsidR="00D63DD4" w:rsidRDefault="003E458C" w:rsidP="00D63DD4">
      <w:pPr>
        <w:pStyle w:val="PlainText"/>
        <w:ind w:left="720"/>
        <w:rPr>
          <w:rFonts w:ascii="Courier New" w:hAnsi="Courier New" w:cs="Courier New"/>
        </w:rPr>
      </w:pPr>
      <w:r w:rsidRPr="003E458C">
        <w:rPr>
          <w:rFonts w:ascii="Courier New" w:hAnsi="Courier New" w:cs="Courier New"/>
        </w:rPr>
        <w:t>SCR</w:t>
      </w:r>
      <w:r w:rsidR="00DF7932">
        <w:rPr>
          <w:rFonts w:ascii="Courier New" w:hAnsi="Courier New" w:cs="Courier New"/>
        </w:rPr>
        <w:t xml:space="preserve"> </w:t>
      </w:r>
      <w:r w:rsidRPr="003E458C">
        <w:rPr>
          <w:rFonts w:ascii="Courier New" w:hAnsi="Courier New" w:cs="Courier New"/>
        </w:rPr>
        <w:t xml:space="preserve">38 </w:t>
      </w:r>
      <w:proofErr w:type="gramStart"/>
      <w:r w:rsidRPr="003E458C">
        <w:rPr>
          <w:rFonts w:ascii="Courier New" w:hAnsi="Courier New" w:cs="Courier New"/>
        </w:rPr>
        <w:t>do</w:t>
      </w:r>
      <w:proofErr w:type="gramEnd"/>
      <w:r w:rsidRPr="003E458C">
        <w:rPr>
          <w:rFonts w:ascii="Courier New" w:hAnsi="Courier New" w:cs="Courier New"/>
        </w:rPr>
        <w:t xml:space="preserve"> pass</w:t>
      </w:r>
      <w:r w:rsidR="00DF7932">
        <w:rPr>
          <w:rFonts w:ascii="Courier New" w:hAnsi="Courier New" w:cs="Courier New"/>
        </w:rPr>
        <w:t xml:space="preserve"> </w:t>
      </w:r>
      <w:r w:rsidR="00D63DD4">
        <w:rPr>
          <w:rFonts w:ascii="Courier New" w:hAnsi="Courier New" w:cs="Courier New"/>
        </w:rPr>
        <w:t xml:space="preserve">recommendation </w:t>
      </w:r>
    </w:p>
    <w:p w:rsidR="00D63DD4" w:rsidRDefault="00D63DD4" w:rsidP="00D63DD4">
      <w:pPr>
        <w:pStyle w:val="PlainText"/>
        <w:rPr>
          <w:rFonts w:ascii="Courier New" w:hAnsi="Courier New" w:cs="Courier New"/>
        </w:rPr>
      </w:pPr>
    </w:p>
    <w:p w:rsidR="00D63DD4" w:rsidRDefault="00D63DD4" w:rsidP="00D63DD4">
      <w:pPr>
        <w:pStyle w:val="PlainText"/>
        <w:rPr>
          <w:rFonts w:ascii="Courier New" w:hAnsi="Courier New" w:cs="Courier New"/>
        </w:rPr>
      </w:pPr>
    </w:p>
    <w:p w:rsidR="00D63DD4" w:rsidRDefault="00D63DD4" w:rsidP="00D63DD4">
      <w:pPr>
        <w:pStyle w:val="PlainText"/>
        <w:rPr>
          <w:rFonts w:ascii="Courier New" w:hAnsi="Courier New" w:cs="Courier New"/>
        </w:rPr>
      </w:pPr>
    </w:p>
    <w:p w:rsidR="00D63DD4" w:rsidRDefault="00D63DD4" w:rsidP="00D63DD4">
      <w:pPr>
        <w:pStyle w:val="PlainText"/>
        <w:rPr>
          <w:rFonts w:ascii="Courier New" w:hAnsi="Courier New" w:cs="Courier New"/>
        </w:rPr>
      </w:pPr>
    </w:p>
    <w:p w:rsidR="003E458C" w:rsidRPr="003E458C" w:rsidRDefault="003E458C" w:rsidP="00D63DD4">
      <w:pPr>
        <w:pStyle w:val="PlainText"/>
        <w:rPr>
          <w:rFonts w:ascii="Courier New" w:hAnsi="Courier New" w:cs="Courier New"/>
        </w:rPr>
      </w:pP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was 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D63DD4">
        <w:rPr>
          <w:rFonts w:ascii="Courier New" w:hAnsi="Courier New" w:cs="Courier New"/>
        </w:rPr>
        <w:t>9:00 a.m.</w:t>
      </w:r>
      <w:r w:rsidR="000E2333">
        <w:rPr>
          <w:rFonts w:ascii="Courier New" w:hAnsi="Courier New" w:cs="Courier New"/>
        </w:rPr>
        <w:t xml:space="preserve"> </w:t>
      </w:r>
      <w:r w:rsidRPr="003E458C">
        <w:rPr>
          <w:rFonts w:ascii="Courier New" w:hAnsi="Courier New" w:cs="Courier New"/>
        </w:rPr>
        <w:cr/>
        <w:t>----------------------- Page 134-----------------------</w:t>
      </w:r>
    </w:p>
    <w:p w:rsidR="009D1B90" w:rsidRDefault="009D1B90" w:rsidP="003E458C">
      <w:pPr>
        <w:pStyle w:val="PlainText"/>
        <w:rPr>
          <w:rFonts w:ascii="Courier New" w:hAnsi="Courier New" w:cs="Courier New"/>
        </w:rPr>
      </w:pPr>
    </w:p>
    <w:p w:rsidR="009D1B90" w:rsidRDefault="003E458C" w:rsidP="003E458C">
      <w:pPr>
        <w:pStyle w:val="PlainText"/>
        <w:rPr>
          <w:rFonts w:ascii="Courier New" w:hAnsi="Courier New" w:cs="Courier New"/>
        </w:rPr>
      </w:pPr>
      <w:r w:rsidRPr="003E458C">
        <w:rPr>
          <w:rFonts w:ascii="Courier New" w:hAnsi="Courier New" w:cs="Courier New"/>
        </w:rPr>
        <w:t>HEALTH, EDUCATION,</w:t>
      </w:r>
      <w:r w:rsidR="009D1B90">
        <w:rPr>
          <w:rFonts w:ascii="Courier New" w:hAnsi="Courier New" w:cs="Courier New"/>
        </w:rPr>
        <w:t xml:space="preserve"> </w:t>
      </w:r>
      <w:r w:rsidRPr="003E458C">
        <w:rPr>
          <w:rFonts w:ascii="Courier New" w:hAnsi="Courier New" w:cs="Courier New"/>
        </w:rPr>
        <w:t>AND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March</w:t>
      </w:r>
      <w:r w:rsidR="00DF7932">
        <w:rPr>
          <w:rFonts w:ascii="Courier New" w:hAnsi="Courier New" w:cs="Courier New"/>
        </w:rPr>
        <w:t xml:space="preserve"> </w:t>
      </w:r>
      <w:r w:rsidRPr="003E458C">
        <w:rPr>
          <w:rFonts w:ascii="Courier New" w:hAnsi="Courier New" w:cs="Courier New"/>
        </w:rPr>
        <w:t>20,</w:t>
      </w:r>
      <w:r w:rsidR="00DF7932">
        <w:rPr>
          <w:rFonts w:ascii="Courier New" w:hAnsi="Courier New" w:cs="Courier New"/>
        </w:rPr>
        <w:t xml:space="preserve"> </w:t>
      </w:r>
      <w:r w:rsidRPr="003E458C">
        <w:rPr>
          <w:rFonts w:ascii="Courier New" w:hAnsi="Courier New" w:cs="Courier New"/>
        </w:rPr>
        <w:t>1973 - Tuesday</w:t>
      </w:r>
      <w:r w:rsidRPr="003E458C">
        <w:rPr>
          <w:rFonts w:ascii="Courier New" w:hAnsi="Courier New" w:cs="Courier New"/>
        </w:rPr>
        <w:cr/>
        <w:t>8:35</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t xml:space="preserve"> </w:t>
      </w:r>
    </w:p>
    <w:p w:rsidR="009D1B90" w:rsidRDefault="003E458C" w:rsidP="003E458C">
      <w:pPr>
        <w:pStyle w:val="PlainText"/>
        <w:rPr>
          <w:rFonts w:ascii="Courier New" w:hAnsi="Courier New" w:cs="Courier New"/>
        </w:rPr>
      </w:pPr>
      <w:r w:rsidRPr="003E458C">
        <w:rPr>
          <w:rFonts w:ascii="Courier New" w:hAnsi="Courier New" w:cs="Courier New"/>
        </w:rPr>
        <w:t>Present:</w:t>
      </w:r>
      <w:r w:rsidR="009D1B90">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 xml:space="preserve">and </w:t>
      </w:r>
      <w:proofErr w:type="spellStart"/>
      <w:r w:rsidRPr="003E458C">
        <w:rPr>
          <w:rFonts w:ascii="Courier New" w:hAnsi="Courier New" w:cs="Courier New"/>
        </w:rPr>
        <w:t>Sackett</w:t>
      </w:r>
      <w:proofErr w:type="spellEnd"/>
      <w:r w:rsidRPr="003E458C">
        <w:rPr>
          <w:rFonts w:ascii="Courier New" w:hAnsi="Courier New" w:cs="Courier New"/>
        </w:rPr>
        <w:t>.</w:t>
      </w:r>
      <w:r w:rsidRPr="003E458C">
        <w:rPr>
          <w:rFonts w:ascii="Courier New" w:hAnsi="Courier New" w:cs="Courier New"/>
        </w:rPr>
        <w:cr/>
        <w:t xml:space="preserve"> </w:t>
      </w:r>
    </w:p>
    <w:p w:rsidR="009D1B90" w:rsidRDefault="009D1B9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314</w:t>
      </w:r>
      <w:r>
        <w:rPr>
          <w:rFonts w:ascii="Courier New" w:hAnsi="Courier New" w:cs="Courier New"/>
        </w:rPr>
        <w:t>)</w:t>
      </w:r>
      <w:r w:rsidR="003E458C" w:rsidRPr="003E458C">
        <w:rPr>
          <w:rFonts w:ascii="Courier New" w:hAnsi="Courier New" w:cs="Courier New"/>
        </w:rPr>
        <w:t xml:space="preserve">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unanimously</w:t>
      </w:r>
      <w:r w:rsidR="00DF7932">
        <w:rPr>
          <w:rFonts w:ascii="Courier New" w:hAnsi="Courier New" w:cs="Courier New"/>
        </w:rPr>
        <w:t xml:space="preserve"> </w:t>
      </w:r>
      <w:r w:rsidR="003E458C" w:rsidRPr="003E458C">
        <w:rPr>
          <w:rFonts w:ascii="Courier New" w:hAnsi="Courier New" w:cs="Courier New"/>
        </w:rPr>
        <w:t>agreed</w:t>
      </w:r>
      <w:r w:rsidR="00DF7932">
        <w:rPr>
          <w:rFonts w:ascii="Courier New" w:hAnsi="Courier New" w:cs="Courier New"/>
        </w:rPr>
        <w:t xml:space="preserve"> </w:t>
      </w:r>
      <w:r w:rsidR="003E458C" w:rsidRPr="003E458C">
        <w:rPr>
          <w:rFonts w:ascii="Courier New" w:hAnsi="Courier New" w:cs="Courier New"/>
        </w:rPr>
        <w:t>to report</w:t>
      </w:r>
      <w:r w:rsidR="00DF7932">
        <w:rPr>
          <w:rFonts w:ascii="Courier New" w:hAnsi="Courier New" w:cs="Courier New"/>
        </w:rPr>
        <w:t xml:space="preserve"> </w:t>
      </w:r>
      <w:r>
        <w:rPr>
          <w:rFonts w:ascii="Courier New" w:hAnsi="Courier New" w:cs="Courier New"/>
        </w:rPr>
        <w:t xml:space="preserve">HB 314 </w:t>
      </w:r>
      <w:r w:rsidR="003E458C" w:rsidRPr="003E458C">
        <w:rPr>
          <w:rFonts w:ascii="Courier New" w:hAnsi="Courier New" w:cs="Courier New"/>
        </w:rPr>
        <w:t>(relating</w:t>
      </w:r>
      <w:r w:rsidR="00DF7932">
        <w:rPr>
          <w:rFonts w:ascii="Courier New" w:hAnsi="Courier New" w:cs="Courier New"/>
        </w:rPr>
        <w:t xml:space="preserve"> </w:t>
      </w:r>
      <w:r w:rsidR="003E458C" w:rsidRPr="003E458C">
        <w:rPr>
          <w:rFonts w:ascii="Courier New" w:hAnsi="Courier New" w:cs="Courier New"/>
        </w:rPr>
        <w:t>to medical</w:t>
      </w:r>
      <w:r w:rsidR="00DF7932">
        <w:rPr>
          <w:rFonts w:ascii="Courier New" w:hAnsi="Courier New" w:cs="Courier New"/>
        </w:rPr>
        <w:t xml:space="preserve"> </w:t>
      </w:r>
      <w:r w:rsidR="003E458C" w:rsidRPr="003E458C">
        <w:rPr>
          <w:rFonts w:ascii="Courier New" w:hAnsi="Courier New" w:cs="Courier New"/>
        </w:rPr>
        <w:t>assistance</w:t>
      </w:r>
      <w:r>
        <w:rPr>
          <w:rFonts w:ascii="Courier New" w:hAnsi="Courier New" w:cs="Courier New"/>
        </w:rPr>
        <w:t xml:space="preserve"> </w:t>
      </w:r>
      <w:r w:rsidR="003E458C" w:rsidRPr="003E458C">
        <w:rPr>
          <w:rFonts w:ascii="Courier New" w:hAnsi="Courier New" w:cs="Courier New"/>
        </w:rPr>
        <w:t>for needy</w:t>
      </w:r>
      <w:r w:rsidR="00DF7932">
        <w:rPr>
          <w:rFonts w:ascii="Courier New" w:hAnsi="Courier New" w:cs="Courier New"/>
        </w:rPr>
        <w:t xml:space="preserve"> </w:t>
      </w:r>
      <w:r>
        <w:rPr>
          <w:rFonts w:ascii="Courier New" w:hAnsi="Courier New" w:cs="Courier New"/>
        </w:rPr>
        <w:t xml:space="preserve">persons),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is identical</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SB 196</w:t>
      </w:r>
      <w:r w:rsidR="00DF7932">
        <w:rPr>
          <w:rFonts w:ascii="Courier New" w:hAnsi="Courier New" w:cs="Courier New"/>
        </w:rPr>
        <w:t xml:space="preserve"> </w:t>
      </w:r>
      <w:r w:rsidR="003E458C" w:rsidRPr="003E458C">
        <w:rPr>
          <w:rFonts w:ascii="Courier New" w:hAnsi="Courier New" w:cs="Courier New"/>
        </w:rPr>
        <w:t>(previously</w:t>
      </w:r>
      <w:r w:rsidR="00DF7932">
        <w:rPr>
          <w:rFonts w:ascii="Courier New" w:hAnsi="Courier New" w:cs="Courier New"/>
        </w:rPr>
        <w:t xml:space="preserve"> </w:t>
      </w:r>
      <w:r>
        <w:rPr>
          <w:rFonts w:ascii="Courier New" w:hAnsi="Courier New" w:cs="Courier New"/>
        </w:rPr>
        <w:t xml:space="preserve">passed by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Senate) out</w:t>
      </w:r>
      <w:r w:rsidR="00DF7932">
        <w:rPr>
          <w:rFonts w:ascii="Courier New" w:hAnsi="Courier New" w:cs="Courier New"/>
        </w:rPr>
        <w:t xml:space="preserve"> </w:t>
      </w:r>
      <w:r w:rsidR="003E458C" w:rsidRPr="003E458C">
        <w:rPr>
          <w:rFonts w:ascii="Courier New" w:hAnsi="Courier New" w:cs="Courier New"/>
        </w:rPr>
        <w:t>of 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a do pass</w:t>
      </w:r>
      <w:r w:rsidR="00DF7932">
        <w:rPr>
          <w:rFonts w:ascii="Courier New" w:hAnsi="Courier New" w:cs="Courier New"/>
        </w:rPr>
        <w:t xml:space="preserve"> </w:t>
      </w:r>
      <w:r>
        <w:rPr>
          <w:rFonts w:ascii="Courier New" w:hAnsi="Courier New" w:cs="Courier New"/>
        </w:rPr>
        <w:t>recom</w:t>
      </w:r>
      <w:r w:rsidR="003E458C" w:rsidRPr="003E458C">
        <w:rPr>
          <w:rFonts w:ascii="Courier New" w:hAnsi="Courier New" w:cs="Courier New"/>
        </w:rPr>
        <w:t>mendation.</w:t>
      </w:r>
      <w:r w:rsidR="003E458C" w:rsidRPr="003E458C">
        <w:rPr>
          <w:rFonts w:ascii="Courier New" w:hAnsi="Courier New" w:cs="Courier New"/>
        </w:rPr>
        <w:cr/>
        <w:t xml:space="preserve"> </w:t>
      </w:r>
    </w:p>
    <w:p w:rsidR="009D1B90" w:rsidRDefault="009D1B9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102</w:t>
      </w:r>
      <w:r>
        <w:rPr>
          <w:rFonts w:ascii="Courier New" w:hAnsi="Courier New" w:cs="Courier New"/>
        </w:rPr>
        <w:t>)</w:t>
      </w:r>
      <w:r w:rsidR="003E458C" w:rsidRPr="003E458C">
        <w:rPr>
          <w:rFonts w:ascii="Courier New" w:hAnsi="Courier New" w:cs="Courier New"/>
        </w:rPr>
        <w:t xml:space="preserve">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considered</w:t>
      </w:r>
      <w:r w:rsidR="00DF7932">
        <w:rPr>
          <w:rFonts w:ascii="Courier New" w:hAnsi="Courier New" w:cs="Courier New"/>
        </w:rPr>
        <w:t xml:space="preserve"> </w:t>
      </w:r>
      <w:r w:rsidR="003E458C" w:rsidRPr="003E458C">
        <w:rPr>
          <w:rFonts w:ascii="Courier New" w:hAnsi="Courier New" w:cs="Courier New"/>
        </w:rPr>
        <w:t>Senate</w:t>
      </w:r>
      <w:r w:rsidR="00DF7932">
        <w:rPr>
          <w:rFonts w:ascii="Courier New" w:hAnsi="Courier New" w:cs="Courier New"/>
        </w:rPr>
        <w:t xml:space="preserve"> </w:t>
      </w:r>
      <w:r w:rsidR="003E458C" w:rsidRPr="003E458C">
        <w:rPr>
          <w:rFonts w:ascii="Courier New" w:hAnsi="Courier New" w:cs="Courier New"/>
        </w:rPr>
        <w:t>Bill 102</w:t>
      </w:r>
      <w:r w:rsidR="00DF7932">
        <w:rPr>
          <w:rFonts w:ascii="Courier New" w:hAnsi="Courier New" w:cs="Courier New"/>
        </w:rPr>
        <w:t xml:space="preserve"> </w:t>
      </w:r>
      <w:r w:rsidR="003E458C" w:rsidRPr="003E458C">
        <w:rPr>
          <w:rFonts w:ascii="Courier New" w:hAnsi="Courier New" w:cs="Courier New"/>
        </w:rPr>
        <w:t>(relating</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licensing</w:t>
      </w:r>
      <w:r w:rsidR="00DF7932">
        <w:rPr>
          <w:rFonts w:ascii="Courier New" w:hAnsi="Courier New" w:cs="Courier New"/>
        </w:rPr>
        <w:t xml:space="preserve"> </w:t>
      </w:r>
      <w:r w:rsidR="003E458C" w:rsidRPr="003E458C">
        <w:rPr>
          <w:rFonts w:ascii="Courier New" w:hAnsi="Courier New" w:cs="Courier New"/>
        </w:rPr>
        <w:t>of psychologists</w:t>
      </w:r>
      <w:r>
        <w:rPr>
          <w:rFonts w:ascii="Courier New" w:hAnsi="Courier New" w:cs="Courier New"/>
        </w:rPr>
        <w:t xml:space="preserve"> and psychological </w:t>
      </w:r>
      <w:r w:rsidR="003E458C" w:rsidRPr="003E458C">
        <w:rPr>
          <w:rFonts w:ascii="Courier New" w:hAnsi="Courier New" w:cs="Courier New"/>
        </w:rPr>
        <w:t>associates)</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view of</w:t>
      </w:r>
      <w:r w:rsidR="00DF7932">
        <w:rPr>
          <w:rFonts w:ascii="Courier New" w:hAnsi="Courier New" w:cs="Courier New"/>
        </w:rPr>
        <w:t xml:space="preserve"> </w:t>
      </w:r>
      <w:r w:rsidR="003E458C" w:rsidRPr="003E458C">
        <w:rPr>
          <w:rFonts w:ascii="Courier New" w:hAnsi="Courier New" w:cs="Courier New"/>
        </w:rPr>
        <w:t>receiving</w:t>
      </w:r>
      <w:r w:rsidR="00DF7932">
        <w:rPr>
          <w:rFonts w:ascii="Courier New" w:hAnsi="Courier New" w:cs="Courier New"/>
        </w:rPr>
        <w:t xml:space="preserve"> </w:t>
      </w:r>
      <w:r w:rsidR="003E458C" w:rsidRPr="003E458C">
        <w:rPr>
          <w:rFonts w:ascii="Courier New" w:hAnsi="Courier New" w:cs="Courier New"/>
        </w:rPr>
        <w:t>additional</w:t>
      </w:r>
      <w:r w:rsidR="00DF7932">
        <w:rPr>
          <w:rFonts w:ascii="Courier New" w:hAnsi="Courier New" w:cs="Courier New"/>
        </w:rPr>
        <w:t xml:space="preserve"> </w:t>
      </w:r>
      <w:r>
        <w:rPr>
          <w:rFonts w:ascii="Courier New" w:hAnsi="Courier New" w:cs="Courier New"/>
        </w:rPr>
        <w:t xml:space="preserve">written </w:t>
      </w:r>
      <w:r w:rsidR="003E458C" w:rsidRPr="003E458C">
        <w:rPr>
          <w:rFonts w:ascii="Courier New" w:hAnsi="Courier New" w:cs="Courier New"/>
        </w:rPr>
        <w:t>testimony,</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unanimously</w:t>
      </w:r>
      <w:r w:rsidR="00DF7932">
        <w:rPr>
          <w:rFonts w:ascii="Courier New" w:hAnsi="Courier New" w:cs="Courier New"/>
        </w:rPr>
        <w:t xml:space="preserve"> </w:t>
      </w:r>
      <w:r w:rsidR="003E458C" w:rsidRPr="003E458C">
        <w:rPr>
          <w:rFonts w:ascii="Courier New" w:hAnsi="Courier New" w:cs="Courier New"/>
        </w:rPr>
        <w:t>agreed</w:t>
      </w:r>
      <w:r w:rsidR="00DF7932">
        <w:rPr>
          <w:rFonts w:ascii="Courier New" w:hAnsi="Courier New" w:cs="Courier New"/>
        </w:rPr>
        <w:t xml:space="preserve"> </w:t>
      </w:r>
      <w:r w:rsidR="003E458C" w:rsidRPr="003E458C">
        <w:rPr>
          <w:rFonts w:ascii="Courier New" w:hAnsi="Courier New" w:cs="Courier New"/>
        </w:rPr>
        <w:t>to report</w:t>
      </w:r>
      <w:r w:rsidR="00DF7932">
        <w:rPr>
          <w:rFonts w:ascii="Courier New" w:hAnsi="Courier New" w:cs="Courier New"/>
        </w:rPr>
        <w:t xml:space="preserve"> </w:t>
      </w:r>
      <w:r>
        <w:rPr>
          <w:rFonts w:ascii="Courier New" w:hAnsi="Courier New" w:cs="Courier New"/>
        </w:rPr>
        <w:t xml:space="preserve">it out </w:t>
      </w:r>
      <w:r w:rsidR="003E458C" w:rsidRPr="003E458C">
        <w:rPr>
          <w:rFonts w:ascii="Courier New" w:hAnsi="Courier New" w:cs="Courier New"/>
        </w:rPr>
        <w:t>of 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a do pass</w:t>
      </w:r>
      <w:r w:rsidR="00DF7932">
        <w:rPr>
          <w:rFonts w:ascii="Courier New" w:hAnsi="Courier New" w:cs="Courier New"/>
        </w:rPr>
        <w:t xml:space="preserve"> </w:t>
      </w:r>
      <w:r w:rsidR="003E458C" w:rsidRPr="003E458C">
        <w:rPr>
          <w:rFonts w:ascii="Courier New" w:hAnsi="Courier New" w:cs="Courier New"/>
        </w:rPr>
        <w:t>recommendation. T</w:t>
      </w:r>
      <w:r>
        <w:rPr>
          <w:rFonts w:ascii="Courier New" w:hAnsi="Courier New" w:cs="Courier New"/>
        </w:rPr>
        <w:t xml:space="preserve">hose </w:t>
      </w:r>
      <w:r w:rsidR="003E458C" w:rsidRPr="003E458C">
        <w:rPr>
          <w:rFonts w:ascii="Courier New" w:hAnsi="Courier New" w:cs="Courier New"/>
        </w:rPr>
        <w:t>who have</w:t>
      </w:r>
      <w:r w:rsidR="00DF7932">
        <w:rPr>
          <w:rFonts w:ascii="Courier New" w:hAnsi="Courier New" w:cs="Courier New"/>
        </w:rPr>
        <w:t xml:space="preserve"> </w:t>
      </w:r>
      <w:r w:rsidR="003E458C" w:rsidRPr="003E458C">
        <w:rPr>
          <w:rFonts w:ascii="Courier New" w:hAnsi="Courier New" w:cs="Courier New"/>
        </w:rPr>
        <w:t>endorsed</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102 are 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Pr>
          <w:rFonts w:ascii="Courier New" w:hAnsi="Courier New" w:cs="Courier New"/>
        </w:rPr>
        <w:t xml:space="preserve">of Health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Social Services;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Association</w:t>
      </w:r>
      <w:r w:rsidR="00DF7932">
        <w:rPr>
          <w:rFonts w:ascii="Courier New" w:hAnsi="Courier New" w:cs="Courier New"/>
        </w:rPr>
        <w:t xml:space="preserve"> </w:t>
      </w:r>
      <w:r>
        <w:rPr>
          <w:rFonts w:ascii="Courier New" w:hAnsi="Courier New" w:cs="Courier New"/>
        </w:rPr>
        <w:t xml:space="preserve">of Psychologists; </w:t>
      </w:r>
      <w:r w:rsidR="003E458C" w:rsidRPr="003E458C">
        <w:rPr>
          <w:rFonts w:ascii="Courier New" w:hAnsi="Courier New" w:cs="Courier New"/>
        </w:rPr>
        <w:t xml:space="preserve">Dr. </w:t>
      </w:r>
      <w:proofErr w:type="spellStart"/>
      <w:r w:rsidR="003E458C" w:rsidRPr="003E458C">
        <w:rPr>
          <w:rFonts w:ascii="Courier New" w:hAnsi="Courier New" w:cs="Courier New"/>
        </w:rPr>
        <w:t>Koutsky</w:t>
      </w:r>
      <w:proofErr w:type="spellEnd"/>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Alaska</w:t>
      </w:r>
      <w:r w:rsidR="00DF7932">
        <w:rPr>
          <w:rFonts w:ascii="Courier New" w:hAnsi="Courier New" w:cs="Courier New"/>
        </w:rPr>
        <w:t xml:space="preserve"> </w:t>
      </w:r>
      <w:r w:rsidR="003E458C" w:rsidRPr="003E458C">
        <w:rPr>
          <w:rFonts w:ascii="Courier New" w:hAnsi="Courier New" w:cs="Courier New"/>
        </w:rPr>
        <w:t>Psychiatric</w:t>
      </w:r>
      <w:r w:rsidR="00DF7932">
        <w:rPr>
          <w:rFonts w:ascii="Courier New" w:hAnsi="Courier New" w:cs="Courier New"/>
        </w:rPr>
        <w:t xml:space="preserve"> </w:t>
      </w:r>
      <w:r w:rsidR="003E458C" w:rsidRPr="003E458C">
        <w:rPr>
          <w:rFonts w:ascii="Courier New" w:hAnsi="Courier New" w:cs="Courier New"/>
        </w:rPr>
        <w:t>Institute,</w:t>
      </w:r>
      <w:r>
        <w:rPr>
          <w:rFonts w:ascii="Courier New" w:hAnsi="Courier New" w:cs="Courier New"/>
        </w:rPr>
        <w:t xml:space="preserve"> and </w:t>
      </w:r>
      <w:r w:rsidR="003E458C" w:rsidRPr="003E458C">
        <w:rPr>
          <w:rFonts w:ascii="Courier New" w:hAnsi="Courier New" w:cs="Courier New"/>
        </w:rPr>
        <w:t>Dr. Cliff</w:t>
      </w:r>
      <w:r w:rsidR="00DF7932">
        <w:rPr>
          <w:rFonts w:ascii="Courier New" w:hAnsi="Courier New" w:cs="Courier New"/>
        </w:rPr>
        <w:t xml:space="preserve"> </w:t>
      </w:r>
      <w:r w:rsidR="003E458C" w:rsidRPr="003E458C">
        <w:rPr>
          <w:rFonts w:ascii="Courier New" w:hAnsi="Courier New" w:cs="Courier New"/>
        </w:rPr>
        <w:t>Hunt</w:t>
      </w:r>
      <w:r w:rsidR="00DF7932">
        <w:rPr>
          <w:rFonts w:ascii="Courier New" w:hAnsi="Courier New" w:cs="Courier New"/>
        </w:rPr>
        <w:t xml:space="preserve"> </w:t>
      </w:r>
      <w:r w:rsidR="003E458C" w:rsidRPr="003E458C">
        <w:rPr>
          <w:rFonts w:ascii="Courier New" w:hAnsi="Courier New" w:cs="Courier New"/>
        </w:rPr>
        <w:t>of the Behavioral</w:t>
      </w:r>
      <w:r>
        <w:rPr>
          <w:rFonts w:ascii="Courier New" w:hAnsi="Courier New" w:cs="Courier New"/>
        </w:rPr>
        <w:t xml:space="preserve"> </w:t>
      </w:r>
      <w:r w:rsidR="003E458C" w:rsidRPr="003E458C">
        <w:rPr>
          <w:rFonts w:ascii="Courier New" w:hAnsi="Courier New" w:cs="Courier New"/>
        </w:rPr>
        <w:t>Sciences</w:t>
      </w:r>
      <w:r w:rsidR="00DF7932">
        <w:rPr>
          <w:rFonts w:ascii="Courier New" w:hAnsi="Courier New" w:cs="Courier New"/>
        </w:rPr>
        <w:t xml:space="preserve"> </w:t>
      </w:r>
      <w:r>
        <w:rPr>
          <w:rFonts w:ascii="Courier New" w:hAnsi="Courier New" w:cs="Courier New"/>
        </w:rPr>
        <w:t xml:space="preserve">Division, </w:t>
      </w:r>
      <w:r w:rsidR="003E458C" w:rsidRPr="003E458C">
        <w:rPr>
          <w:rFonts w:ascii="Courier New" w:hAnsi="Courier New" w:cs="Courier New"/>
        </w:rPr>
        <w:t>University</w:t>
      </w:r>
      <w:r w:rsidR="00DF7932">
        <w:rPr>
          <w:rFonts w:ascii="Courier New" w:hAnsi="Courier New" w:cs="Courier New"/>
        </w:rPr>
        <w:t xml:space="preserve"> </w:t>
      </w:r>
      <w:r w:rsidR="003E458C" w:rsidRPr="003E458C">
        <w:rPr>
          <w:rFonts w:ascii="Courier New" w:hAnsi="Courier New" w:cs="Courier New"/>
        </w:rPr>
        <w:t>of Alaska.</w:t>
      </w:r>
      <w:r w:rsidR="003E458C" w:rsidRPr="003E458C">
        <w:rPr>
          <w:rFonts w:ascii="Courier New" w:hAnsi="Courier New" w:cs="Courier New"/>
        </w:rPr>
        <w:cr/>
        <w:t xml:space="preserve"> </w:t>
      </w:r>
    </w:p>
    <w:p w:rsidR="009D1B90" w:rsidRDefault="009D1B9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125</w:t>
      </w:r>
      <w:r>
        <w:rPr>
          <w:rFonts w:ascii="Courier New" w:hAnsi="Courier New" w:cs="Courier New"/>
        </w:rPr>
        <w:t>)</w:t>
      </w:r>
      <w:r w:rsidR="003E458C" w:rsidRPr="003E458C">
        <w:rPr>
          <w:rFonts w:ascii="Courier New" w:hAnsi="Courier New" w:cs="Courier New"/>
        </w:rPr>
        <w:t xml:space="preserve">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also considered</w:t>
      </w:r>
      <w:r w:rsidR="00DF7932">
        <w:rPr>
          <w:rFonts w:ascii="Courier New" w:hAnsi="Courier New" w:cs="Courier New"/>
        </w:rPr>
        <w:t xml:space="preserve"> </w:t>
      </w:r>
      <w:r w:rsidR="003E458C" w:rsidRPr="003E458C">
        <w:rPr>
          <w:rFonts w:ascii="Courier New" w:hAnsi="Courier New" w:cs="Courier New"/>
        </w:rPr>
        <w:t>Senate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Pr>
          <w:rFonts w:ascii="Courier New" w:hAnsi="Courier New" w:cs="Courier New"/>
        </w:rPr>
        <w:t xml:space="preserve">125 (relating </w:t>
      </w:r>
      <w:r w:rsidR="003E458C" w:rsidRPr="003E458C">
        <w:rPr>
          <w:rFonts w:ascii="Courier New" w:hAnsi="Courier New" w:cs="Courier New"/>
        </w:rPr>
        <w:t>to abortions)</w:t>
      </w:r>
      <w:r>
        <w:rPr>
          <w:rFonts w:ascii="Courier New" w:hAnsi="Courier New" w:cs="Courier New"/>
        </w:rPr>
        <w:t xml:space="preserve"> </w:t>
      </w:r>
      <w:r w:rsidR="003E458C" w:rsidRPr="003E458C">
        <w:rPr>
          <w:rFonts w:ascii="Courier New" w:hAnsi="Courier New" w:cs="Courier New"/>
        </w:rPr>
        <w:t>and passed</w:t>
      </w:r>
      <w:r w:rsidR="00DF7932">
        <w:rPr>
          <w:rFonts w:ascii="Courier New" w:hAnsi="Courier New" w:cs="Courier New"/>
        </w:rPr>
        <w:t xml:space="preserve"> </w:t>
      </w:r>
      <w:r w:rsidR="003E458C" w:rsidRPr="003E458C">
        <w:rPr>
          <w:rFonts w:ascii="Courier New" w:hAnsi="Courier New" w:cs="Courier New"/>
        </w:rPr>
        <w:t>it out</w:t>
      </w:r>
      <w:r w:rsidR="00DF7932">
        <w:rPr>
          <w:rFonts w:ascii="Courier New" w:hAnsi="Courier New" w:cs="Courier New"/>
        </w:rPr>
        <w:t xml:space="preserve"> </w:t>
      </w:r>
      <w:r w:rsidR="003E458C" w:rsidRPr="003E458C">
        <w:rPr>
          <w:rFonts w:ascii="Courier New" w:hAnsi="Courier New" w:cs="Courier New"/>
        </w:rPr>
        <w:t>of 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following</w:t>
      </w:r>
      <w:r w:rsidR="00DF7932">
        <w:rPr>
          <w:rFonts w:ascii="Courier New" w:hAnsi="Courier New" w:cs="Courier New"/>
        </w:rPr>
        <w:t xml:space="preserve"> </w:t>
      </w:r>
      <w:r w:rsidR="003E458C" w:rsidRPr="003E458C">
        <w:rPr>
          <w:rFonts w:ascii="Courier New" w:hAnsi="Courier New" w:cs="Courier New"/>
        </w:rPr>
        <w:t>individual</w:t>
      </w:r>
      <w:r w:rsidR="00DF7932">
        <w:rPr>
          <w:rFonts w:ascii="Courier New" w:hAnsi="Courier New" w:cs="Courier New"/>
        </w:rPr>
        <w:t xml:space="preserve"> </w:t>
      </w:r>
      <w:r w:rsidR="003E458C" w:rsidRPr="003E458C">
        <w:rPr>
          <w:rFonts w:ascii="Courier New" w:hAnsi="Courier New" w:cs="Courier New"/>
        </w:rPr>
        <w:t>recommendations:</w:t>
      </w:r>
      <w:r w:rsidR="003E458C" w:rsidRPr="003E458C">
        <w:rPr>
          <w:rFonts w:ascii="Courier New" w:hAnsi="Courier New" w:cs="Courier New"/>
        </w:rPr>
        <w:cr/>
      </w:r>
      <w:r>
        <w:rPr>
          <w:rFonts w:ascii="Courier New" w:hAnsi="Courier New" w:cs="Courier New"/>
        </w:rPr>
        <w:t xml:space="preserve"> </w:t>
      </w:r>
    </w:p>
    <w:p w:rsidR="009D1B90" w:rsidRDefault="003E458C" w:rsidP="009D1B90">
      <w:pPr>
        <w:pStyle w:val="PlainText"/>
        <w:ind w:left="720"/>
        <w:rPr>
          <w:rFonts w:ascii="Courier New" w:hAnsi="Courier New" w:cs="Courier New"/>
        </w:rPr>
      </w:pP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 no</w:t>
      </w:r>
      <w:r w:rsidR="00DF7932">
        <w:rPr>
          <w:rFonts w:ascii="Courier New" w:hAnsi="Courier New" w:cs="Courier New"/>
        </w:rPr>
        <w:t xml:space="preserve"> </w:t>
      </w:r>
      <w:r w:rsidRPr="003E458C">
        <w:rPr>
          <w:rFonts w:ascii="Courier New" w:hAnsi="Courier New" w:cs="Courier New"/>
        </w:rPr>
        <w:t>recommendation,</w:t>
      </w:r>
      <w:r w:rsidR="009D1B90">
        <w:rPr>
          <w:rFonts w:ascii="Courier New" w:hAnsi="Courier New" w:cs="Courier New"/>
        </w:rPr>
        <w:t xml:space="preserve"> a Judiciary </w:t>
      </w:r>
      <w:r w:rsidRPr="003E458C">
        <w:rPr>
          <w:rFonts w:ascii="Courier New" w:hAnsi="Courier New" w:cs="Courier New"/>
        </w:rPr>
        <w:t>Committee</w:t>
      </w:r>
      <w:r w:rsidR="009D1B90">
        <w:rPr>
          <w:rFonts w:ascii="Courier New" w:hAnsi="Courier New" w:cs="Courier New"/>
        </w:rPr>
        <w:t xml:space="preserve"> </w:t>
      </w:r>
      <w:r w:rsidRPr="003E458C">
        <w:rPr>
          <w:rFonts w:ascii="Courier New" w:hAnsi="Courier New" w:cs="Courier New"/>
        </w:rPr>
        <w:t>decision</w:t>
      </w:r>
      <w:r w:rsidRPr="003E458C">
        <w:rPr>
          <w:rFonts w:ascii="Courier New" w:hAnsi="Courier New" w:cs="Courier New"/>
        </w:rPr>
        <w:cr/>
        <w:t>Senator</w:t>
      </w:r>
      <w:r w:rsidR="00DF7932">
        <w:rPr>
          <w:rFonts w:ascii="Courier New" w:hAnsi="Courier New" w:cs="Courier New"/>
        </w:rPr>
        <w:t xml:space="preserve"> </w:t>
      </w:r>
      <w:r w:rsidRPr="003E458C">
        <w:rPr>
          <w:rFonts w:ascii="Courier New" w:hAnsi="Courier New" w:cs="Courier New"/>
        </w:rPr>
        <w:t>Craft - do</w:t>
      </w:r>
      <w:r w:rsidR="00DF7932">
        <w:rPr>
          <w:rFonts w:ascii="Courier New" w:hAnsi="Courier New" w:cs="Courier New"/>
        </w:rPr>
        <w:t xml:space="preserve"> </w:t>
      </w:r>
      <w:r w:rsidRPr="003E458C">
        <w:rPr>
          <w:rFonts w:ascii="Courier New" w:hAnsi="Courier New" w:cs="Courier New"/>
        </w:rPr>
        <w:t>pass recommendation</w:t>
      </w:r>
      <w:r w:rsidRPr="003E458C">
        <w:rPr>
          <w:rFonts w:ascii="Courier New" w:hAnsi="Courier New" w:cs="Courier New"/>
        </w:rPr>
        <w:c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 xml:space="preserve"> -</w:t>
      </w:r>
      <w:r w:rsidR="00DF7932">
        <w:rPr>
          <w:rFonts w:ascii="Courier New" w:hAnsi="Courier New" w:cs="Courier New"/>
        </w:rPr>
        <w:t xml:space="preserve"> </w:t>
      </w:r>
      <w:r w:rsidRPr="003E458C">
        <w:rPr>
          <w:rFonts w:ascii="Courier New" w:hAnsi="Courier New" w:cs="Courier New"/>
        </w:rPr>
        <w:t>do pass recommendation</w:t>
      </w:r>
      <w:r w:rsidRPr="003E458C">
        <w:rPr>
          <w:rFonts w:ascii="Courier New" w:hAnsi="Courier New" w:cs="Courier New"/>
        </w:rPr>
        <w:cr/>
        <w:t xml:space="preserve"> </w:t>
      </w:r>
    </w:p>
    <w:p w:rsidR="009D1B90" w:rsidRDefault="003E458C" w:rsidP="009D1B90">
      <w:pPr>
        <w:pStyle w:val="PlainText"/>
        <w:rPr>
          <w:rFonts w:ascii="Courier New" w:hAnsi="Courier New" w:cs="Courier New"/>
        </w:rPr>
      </w:pPr>
      <w:r w:rsidRPr="003E458C">
        <w:rPr>
          <w:rFonts w:ascii="Courier New" w:hAnsi="Courier New" w:cs="Courier New"/>
        </w:rPr>
        <w:t>Adjournment:</w:t>
      </w:r>
      <w:r w:rsidR="00DF7932">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Pr="003E458C">
        <w:rPr>
          <w:rFonts w:ascii="Courier New" w:hAnsi="Courier New" w:cs="Courier New"/>
        </w:rPr>
        <w:t>at 9:00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9D1B90" w:rsidRDefault="009D1B90" w:rsidP="009D1B90">
      <w:pPr>
        <w:pStyle w:val="PlainText"/>
        <w:rPr>
          <w:rFonts w:ascii="Courier New" w:hAnsi="Courier New" w:cs="Courier New"/>
        </w:rPr>
      </w:pPr>
    </w:p>
    <w:p w:rsidR="009D1B90" w:rsidRDefault="009D1B90" w:rsidP="009D1B90">
      <w:pPr>
        <w:pStyle w:val="PlainText"/>
        <w:rPr>
          <w:rFonts w:ascii="Courier New" w:hAnsi="Courier New" w:cs="Courier New"/>
        </w:rPr>
      </w:pPr>
    </w:p>
    <w:p w:rsidR="009D1B90" w:rsidRDefault="009D1B90" w:rsidP="009D1B90">
      <w:pPr>
        <w:pStyle w:val="PlainText"/>
        <w:rPr>
          <w:rFonts w:ascii="Courier New" w:hAnsi="Courier New" w:cs="Courier New"/>
        </w:rPr>
      </w:pPr>
    </w:p>
    <w:p w:rsidR="003E458C" w:rsidRPr="003E458C" w:rsidRDefault="003E458C" w:rsidP="009D1B90">
      <w:pPr>
        <w:pStyle w:val="PlainText"/>
        <w:rPr>
          <w:rFonts w:ascii="Courier New" w:hAnsi="Courier New" w:cs="Courier New"/>
        </w:rPr>
      </w:pPr>
      <w:r w:rsidRPr="003E458C">
        <w:rPr>
          <w:rFonts w:ascii="Courier New" w:hAnsi="Courier New" w:cs="Courier New"/>
        </w:rPr>
        <w:lastRenderedPageBreak/>
        <w:t>3/20/73</w:t>
      </w:r>
      <w:r w:rsidRPr="003E458C">
        <w:rPr>
          <w:rFonts w:ascii="Courier New" w:hAnsi="Courier New" w:cs="Courier New"/>
        </w:rPr>
        <w:cr/>
        <w:t>----------------------- Page 135-----------------------</w:t>
      </w:r>
    </w:p>
    <w:p w:rsidR="009D1B90" w:rsidRDefault="003E458C" w:rsidP="003E458C">
      <w:pPr>
        <w:pStyle w:val="PlainText"/>
        <w:rPr>
          <w:rFonts w:ascii="Courier New" w:hAnsi="Courier New" w:cs="Courier New"/>
        </w:rPr>
      </w:pPr>
      <w:r w:rsidRPr="003E458C">
        <w:rPr>
          <w:rFonts w:ascii="Courier New" w:hAnsi="Courier New" w:cs="Courier New"/>
        </w:rPr>
        <w:t xml:space="preserve"> </w:t>
      </w:r>
    </w:p>
    <w:p w:rsidR="009D1B90" w:rsidRDefault="003E458C" w:rsidP="003E458C">
      <w:pPr>
        <w:pStyle w:val="PlainText"/>
        <w:rPr>
          <w:rFonts w:ascii="Courier New" w:hAnsi="Courier New" w:cs="Courier New"/>
        </w:rPr>
      </w:pPr>
      <w:r w:rsidRPr="003E458C">
        <w:rPr>
          <w:rFonts w:ascii="Courier New" w:hAnsi="Courier New" w:cs="Courier New"/>
        </w:rPr>
        <w:t>HEALTH,</w:t>
      </w:r>
      <w:r w:rsidR="009D1B90">
        <w:rPr>
          <w:rFonts w:ascii="Courier New" w:hAnsi="Courier New" w:cs="Courier New"/>
        </w:rPr>
        <w:t xml:space="preserve"> </w:t>
      </w:r>
      <w:r w:rsidRPr="003E458C">
        <w:rPr>
          <w:rFonts w:ascii="Courier New" w:hAnsi="Courier New" w:cs="Courier New"/>
        </w:rPr>
        <w:t>EDUCATION, AND</w:t>
      </w:r>
      <w:r w:rsidR="00DF7932">
        <w:rPr>
          <w:rFonts w:ascii="Courier New" w:hAnsi="Courier New" w:cs="Courier New"/>
        </w:rPr>
        <w:t xml:space="preserve"> </w:t>
      </w:r>
      <w:r w:rsidRPr="003E458C">
        <w:rPr>
          <w:rFonts w:ascii="Courier New" w:hAnsi="Courier New" w:cs="Courier New"/>
        </w:rPr>
        <w:t>SOCIAL</w:t>
      </w:r>
      <w:r w:rsidR="009D1B90">
        <w:rPr>
          <w:rFonts w:ascii="Courier New" w:hAnsi="Courier New" w:cs="Courier New"/>
        </w:rPr>
        <w:t xml:space="preserve"> SERVICES COMMITTEE MEETING</w:t>
      </w:r>
      <w:r w:rsidR="009D1B90">
        <w:rPr>
          <w:rFonts w:ascii="Courier New" w:hAnsi="Courier New" w:cs="Courier New"/>
        </w:rPr>
        <w:cr/>
      </w:r>
      <w:r w:rsidRPr="003E458C">
        <w:rPr>
          <w:rFonts w:ascii="Courier New" w:hAnsi="Courier New" w:cs="Courier New"/>
        </w:rPr>
        <w:t>March</w:t>
      </w:r>
      <w:r w:rsidR="00DF7932">
        <w:rPr>
          <w:rFonts w:ascii="Courier New" w:hAnsi="Courier New" w:cs="Courier New"/>
        </w:rPr>
        <w:t xml:space="preserve"> </w:t>
      </w:r>
      <w:r w:rsidRPr="003E458C">
        <w:rPr>
          <w:rFonts w:ascii="Courier New" w:hAnsi="Courier New" w:cs="Courier New"/>
        </w:rPr>
        <w:t>21,</w:t>
      </w:r>
      <w:r w:rsidR="009D1B90">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009D1B90">
        <w:rPr>
          <w:rFonts w:ascii="Courier New" w:hAnsi="Courier New" w:cs="Courier New"/>
        </w:rPr>
        <w:t>Wednesday</w:t>
      </w:r>
      <w:r w:rsidR="009D1B90">
        <w:rPr>
          <w:rFonts w:ascii="Courier New" w:hAnsi="Courier New" w:cs="Courier New"/>
        </w:rPr>
        <w:cr/>
      </w:r>
      <w:r w:rsidRPr="003E458C">
        <w:rPr>
          <w:rFonts w:ascii="Courier New" w:hAnsi="Courier New" w:cs="Courier New"/>
        </w:rPr>
        <w:t>8:45a.m.</w:t>
      </w:r>
    </w:p>
    <w:p w:rsidR="009D1B90" w:rsidRDefault="009D1B90" w:rsidP="003E458C">
      <w:pPr>
        <w:pStyle w:val="PlainText"/>
        <w:rPr>
          <w:rFonts w:ascii="Courier New" w:hAnsi="Courier New" w:cs="Courier New"/>
        </w:rPr>
      </w:pPr>
    </w:p>
    <w:p w:rsidR="009D1B90" w:rsidRDefault="003E458C" w:rsidP="003E458C">
      <w:pPr>
        <w:pStyle w:val="PlainText"/>
        <w:rPr>
          <w:rFonts w:ascii="Courier New" w:hAnsi="Courier New" w:cs="Courier New"/>
        </w:rPr>
      </w:pPr>
      <w:r w:rsidRPr="003E458C">
        <w:rPr>
          <w:rFonts w:ascii="Courier New" w:hAnsi="Courier New" w:cs="Courier New"/>
        </w:rPr>
        <w:t>Present</w:t>
      </w:r>
      <w:r w:rsidR="009D1B90">
        <w:rPr>
          <w:rFonts w:ascii="Courier New" w:hAnsi="Courier New" w:cs="Courier New"/>
        </w:rPr>
        <w:t xml:space="preserve"> </w:t>
      </w:r>
      <w:r w:rsidRPr="003E458C">
        <w:rPr>
          <w:rFonts w:ascii="Courier New" w:hAnsi="Courier New" w:cs="Courier New"/>
        </w:rPr>
        <w:t>were</w:t>
      </w:r>
      <w:r w:rsidR="009D1B90">
        <w:rPr>
          <w:rFonts w:ascii="Courier New" w:hAnsi="Courier New" w:cs="Courier New"/>
        </w:rPr>
        <w:t xml:space="preserve"> </w:t>
      </w:r>
      <w:r w:rsidRPr="003E458C">
        <w:rPr>
          <w:rFonts w:ascii="Courier New" w:hAnsi="Courier New" w:cs="Courier New"/>
        </w:rPr>
        <w:t>Senators</w:t>
      </w:r>
      <w:r w:rsidR="009D1B90">
        <w:rPr>
          <w:rFonts w:ascii="Courier New" w:hAnsi="Courier New" w:cs="Courier New"/>
        </w:rPr>
        <w:t xml:space="preserve"> </w:t>
      </w:r>
      <w:r w:rsidRPr="003E458C">
        <w:rPr>
          <w:rFonts w:ascii="Courier New" w:hAnsi="Courier New" w:cs="Courier New"/>
        </w:rPr>
        <w:t>Thomas, Croft,</w:t>
      </w:r>
      <w:r w:rsidR="009D1B90">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proofErr w:type="spellStart"/>
      <w:r w:rsidR="009D1B90">
        <w:rPr>
          <w:rFonts w:ascii="Courier New" w:hAnsi="Courier New" w:cs="Courier New"/>
        </w:rPr>
        <w:t>Sackett</w:t>
      </w:r>
      <w:proofErr w:type="spellEnd"/>
      <w:r w:rsidR="009D1B90">
        <w:rPr>
          <w:rFonts w:ascii="Courier New" w:hAnsi="Courier New" w:cs="Courier New"/>
        </w:rPr>
        <w:t xml:space="preserve">. </w:t>
      </w:r>
      <w:r w:rsidRPr="003E458C">
        <w:rPr>
          <w:rFonts w:ascii="Courier New" w:hAnsi="Courier New" w:cs="Courier New"/>
        </w:rPr>
        <w:t>Frank</w:t>
      </w:r>
      <w:r w:rsidR="009D1B90">
        <w:rPr>
          <w:rFonts w:ascii="Courier New" w:hAnsi="Courier New" w:cs="Courier New"/>
        </w:rPr>
        <w:t xml:space="preserve"> </w:t>
      </w:r>
      <w:r w:rsidRPr="003E458C">
        <w:rPr>
          <w:rFonts w:ascii="Courier New" w:hAnsi="Courier New" w:cs="Courier New"/>
        </w:rPr>
        <w:t>Eaton,</w:t>
      </w:r>
      <w:r w:rsidR="009D1B90">
        <w:rPr>
          <w:rFonts w:ascii="Courier New" w:hAnsi="Courier New" w:cs="Courier New"/>
        </w:rPr>
        <w:t xml:space="preserve"> </w:t>
      </w:r>
      <w:r w:rsidRPr="003E458C">
        <w:rPr>
          <w:rFonts w:ascii="Courier New" w:hAnsi="Courier New" w:cs="Courier New"/>
        </w:rPr>
        <w:t>Older</w:t>
      </w:r>
      <w:r w:rsidR="009D1B90">
        <w:rPr>
          <w:rFonts w:ascii="Courier New" w:hAnsi="Courier New" w:cs="Courier New"/>
        </w:rPr>
        <w:t xml:space="preserve"> </w:t>
      </w:r>
      <w:r w:rsidRPr="003E458C">
        <w:rPr>
          <w:rFonts w:ascii="Courier New" w:hAnsi="Courier New" w:cs="Courier New"/>
        </w:rPr>
        <w:t>Persons</w:t>
      </w:r>
      <w:r w:rsidR="009D1B90">
        <w:rPr>
          <w:rFonts w:ascii="Courier New" w:hAnsi="Courier New" w:cs="Courier New"/>
        </w:rPr>
        <w:t xml:space="preserve"> </w:t>
      </w:r>
      <w:r w:rsidRPr="003E458C">
        <w:rPr>
          <w:rFonts w:ascii="Courier New" w:hAnsi="Courier New" w:cs="Courier New"/>
        </w:rPr>
        <w:t>Action</w:t>
      </w:r>
      <w:r w:rsidR="009D1B90">
        <w:rPr>
          <w:rFonts w:ascii="Courier New" w:hAnsi="Courier New" w:cs="Courier New"/>
        </w:rPr>
        <w:t xml:space="preserve"> </w:t>
      </w:r>
      <w:r w:rsidRPr="003E458C">
        <w:rPr>
          <w:rFonts w:ascii="Courier New" w:hAnsi="Courier New" w:cs="Courier New"/>
        </w:rPr>
        <w:t>Group,</w:t>
      </w:r>
      <w:r w:rsidR="009D1B90">
        <w:rPr>
          <w:rFonts w:ascii="Courier New" w:hAnsi="Courier New" w:cs="Courier New"/>
        </w:rPr>
        <w:t xml:space="preserve"> </w:t>
      </w:r>
      <w:r w:rsidRPr="003E458C">
        <w:rPr>
          <w:rFonts w:ascii="Courier New" w:hAnsi="Courier New" w:cs="Courier New"/>
        </w:rPr>
        <w:t>testified</w:t>
      </w:r>
      <w:r w:rsidR="00DF7932">
        <w:rPr>
          <w:rFonts w:ascii="Courier New" w:hAnsi="Courier New" w:cs="Courier New"/>
        </w:rPr>
        <w:t xml:space="preserve"> </w:t>
      </w:r>
      <w:r w:rsidRPr="003E458C">
        <w:rPr>
          <w:rFonts w:ascii="Courier New" w:hAnsi="Courier New" w:cs="Courier New"/>
        </w:rPr>
        <w:t>before</w:t>
      </w:r>
      <w:r w:rsidR="00DF7932">
        <w:rPr>
          <w:rFonts w:ascii="Courier New" w:hAnsi="Courier New" w:cs="Courier New"/>
        </w:rPr>
        <w:t xml:space="preserve"> </w:t>
      </w:r>
      <w:r w:rsidR="009D1B90">
        <w:rPr>
          <w:rFonts w:ascii="Courier New" w:hAnsi="Courier New" w:cs="Courier New"/>
        </w:rPr>
        <w:t xml:space="preserve">the </w:t>
      </w:r>
      <w:r w:rsidRPr="003E458C">
        <w:rPr>
          <w:rFonts w:ascii="Courier New" w:hAnsi="Courier New" w:cs="Courier New"/>
        </w:rPr>
        <w:t>committee.</w:t>
      </w:r>
      <w:r w:rsidR="009D1B9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minimum</w:t>
      </w:r>
      <w:r w:rsidR="009D1B90">
        <w:rPr>
          <w:rFonts w:ascii="Courier New" w:hAnsi="Courier New" w:cs="Courier New"/>
        </w:rPr>
        <w:t xml:space="preserve"> </w:t>
      </w:r>
      <w:r w:rsidRPr="003E458C">
        <w:rPr>
          <w:rFonts w:ascii="Courier New" w:hAnsi="Courier New" w:cs="Courier New"/>
        </w:rPr>
        <w:t>payment</w:t>
      </w:r>
      <w:r w:rsidR="009D1B90">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Old</w:t>
      </w:r>
      <w:r w:rsidR="00DF7932">
        <w:rPr>
          <w:rFonts w:ascii="Courier New" w:hAnsi="Courier New" w:cs="Courier New"/>
        </w:rPr>
        <w:t xml:space="preserve"> </w:t>
      </w:r>
      <w:r w:rsidRPr="003E458C">
        <w:rPr>
          <w:rFonts w:ascii="Courier New" w:hAnsi="Courier New" w:cs="Courier New"/>
        </w:rPr>
        <w:t>Age</w:t>
      </w:r>
      <w:r w:rsidR="009D1B90">
        <w:rPr>
          <w:rFonts w:ascii="Courier New" w:hAnsi="Courier New" w:cs="Courier New"/>
        </w:rPr>
        <w:t xml:space="preserve"> </w:t>
      </w:r>
      <w:r w:rsidRPr="003E458C">
        <w:rPr>
          <w:rFonts w:ascii="Courier New" w:hAnsi="Courier New" w:cs="Courier New"/>
        </w:rPr>
        <w:t>Assistance has</w:t>
      </w:r>
      <w:r w:rsidR="00DF7932">
        <w:rPr>
          <w:rFonts w:ascii="Courier New" w:hAnsi="Courier New" w:cs="Courier New"/>
        </w:rPr>
        <w:t xml:space="preserve"> </w:t>
      </w:r>
      <w:r w:rsidR="009D1B90">
        <w:rPr>
          <w:rFonts w:ascii="Courier New" w:hAnsi="Courier New" w:cs="Courier New"/>
        </w:rPr>
        <w:t xml:space="preserve">been </w:t>
      </w:r>
      <w:r w:rsidRPr="003E458C">
        <w:rPr>
          <w:rFonts w:ascii="Courier New" w:hAnsi="Courier New" w:cs="Courier New"/>
        </w:rPr>
        <w:t>$250. After</w:t>
      </w:r>
      <w:r w:rsidR="009D1B9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Federal</w:t>
      </w:r>
      <w:r w:rsidR="009D1B90">
        <w:rPr>
          <w:rFonts w:ascii="Courier New" w:hAnsi="Courier New" w:cs="Courier New"/>
        </w:rPr>
        <w:t xml:space="preserve"> </w:t>
      </w:r>
      <w:r w:rsidRPr="003E458C">
        <w:rPr>
          <w:rFonts w:ascii="Courier New" w:hAnsi="Courier New" w:cs="Courier New"/>
        </w:rPr>
        <w:t>government take</w:t>
      </w:r>
      <w:r w:rsidR="009D1B90">
        <w:rPr>
          <w:rFonts w:ascii="Courier New" w:hAnsi="Courier New" w:cs="Courier New"/>
        </w:rPr>
        <w:t xml:space="preserve">s </w:t>
      </w:r>
      <w:r w:rsidRPr="003E458C">
        <w:rPr>
          <w:rFonts w:ascii="Courier New" w:hAnsi="Courier New" w:cs="Courier New"/>
        </w:rPr>
        <w:t>over</w:t>
      </w:r>
      <w:r w:rsidR="009D1B90">
        <w:rPr>
          <w:rFonts w:ascii="Courier New" w:hAnsi="Courier New" w:cs="Courier New"/>
        </w:rPr>
        <w:t xml:space="preserve"> </w:t>
      </w:r>
      <w:r w:rsidRPr="003E458C">
        <w:rPr>
          <w:rFonts w:ascii="Courier New" w:hAnsi="Courier New" w:cs="Courier New"/>
        </w:rPr>
        <w:t>OAA</w:t>
      </w:r>
      <w:r w:rsidR="00DF7932">
        <w:rPr>
          <w:rFonts w:ascii="Courier New" w:hAnsi="Courier New" w:cs="Courier New"/>
        </w:rPr>
        <w:t xml:space="preserve"> </w:t>
      </w:r>
      <w:r w:rsidR="009D1B90">
        <w:rPr>
          <w:rFonts w:ascii="Courier New" w:hAnsi="Courier New" w:cs="Courier New"/>
        </w:rPr>
        <w:t xml:space="preserve">January 1st, </w:t>
      </w:r>
      <w:r w:rsidRPr="003E458C">
        <w:rPr>
          <w:rFonts w:ascii="Courier New" w:hAnsi="Courier New" w:cs="Courier New"/>
        </w:rPr>
        <w:t>everyone will</w:t>
      </w:r>
      <w:r w:rsidR="00DF7932">
        <w:rPr>
          <w:rFonts w:ascii="Courier New" w:hAnsi="Courier New" w:cs="Courier New"/>
        </w:rPr>
        <w:t xml:space="preserve"> </w:t>
      </w:r>
      <w:r w:rsidRPr="003E458C">
        <w:rPr>
          <w:rFonts w:ascii="Courier New" w:hAnsi="Courier New" w:cs="Courier New"/>
        </w:rPr>
        <w:t>get</w:t>
      </w:r>
      <w:r w:rsidR="00DF7932">
        <w:rPr>
          <w:rFonts w:ascii="Courier New" w:hAnsi="Courier New" w:cs="Courier New"/>
        </w:rPr>
        <w:t xml:space="preserve"> </w:t>
      </w:r>
      <w:r w:rsidRPr="003E458C">
        <w:rPr>
          <w:rFonts w:ascii="Courier New" w:hAnsi="Courier New" w:cs="Courier New"/>
        </w:rPr>
        <w:t>only</w:t>
      </w:r>
      <w:r w:rsidR="009D1B90">
        <w:rPr>
          <w:rFonts w:ascii="Courier New" w:hAnsi="Courier New" w:cs="Courier New"/>
        </w:rPr>
        <w:t xml:space="preserve"> </w:t>
      </w:r>
      <w:r w:rsidRPr="003E458C">
        <w:rPr>
          <w:rFonts w:ascii="Courier New" w:hAnsi="Courier New" w:cs="Courier New"/>
        </w:rPr>
        <w:t>$130. The</w:t>
      </w:r>
      <w:r w:rsidR="00DF7932">
        <w:rPr>
          <w:rFonts w:ascii="Courier New" w:hAnsi="Courier New" w:cs="Courier New"/>
        </w:rPr>
        <w:t xml:space="preserve"> </w:t>
      </w:r>
      <w:r w:rsidRPr="003E458C">
        <w:rPr>
          <w:rFonts w:ascii="Courier New" w:hAnsi="Courier New" w:cs="Courier New"/>
        </w:rPr>
        <w:t>people</w:t>
      </w:r>
      <w:r w:rsidR="009D1B90">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need</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9D1B90">
        <w:rPr>
          <w:rFonts w:ascii="Courier New" w:hAnsi="Courier New" w:cs="Courier New"/>
        </w:rPr>
        <w:t xml:space="preserve">most </w:t>
      </w:r>
      <w:r w:rsidRPr="003E458C">
        <w:rPr>
          <w:rFonts w:ascii="Courier New" w:hAnsi="Courier New" w:cs="Courier New"/>
        </w:rPr>
        <w:t>aren't</w:t>
      </w:r>
      <w:r w:rsidR="009D1B90">
        <w:rPr>
          <w:rFonts w:ascii="Courier New" w:hAnsi="Courier New" w:cs="Courier New"/>
        </w:rPr>
        <w:t xml:space="preserve"> </w:t>
      </w:r>
      <w:r w:rsidRPr="003E458C">
        <w:rPr>
          <w:rFonts w:ascii="Courier New" w:hAnsi="Courier New" w:cs="Courier New"/>
        </w:rPr>
        <w:t>getting</w:t>
      </w:r>
      <w:r w:rsidR="00DF7932">
        <w:rPr>
          <w:rFonts w:ascii="Courier New" w:hAnsi="Courier New" w:cs="Courier New"/>
        </w:rPr>
        <w:t xml:space="preserve"> </w:t>
      </w:r>
      <w:r w:rsidRPr="003E458C">
        <w:rPr>
          <w:rFonts w:ascii="Courier New" w:hAnsi="Courier New" w:cs="Courier New"/>
        </w:rPr>
        <w:t>what they</w:t>
      </w:r>
      <w:r w:rsidR="00DF7932">
        <w:rPr>
          <w:rFonts w:ascii="Courier New" w:hAnsi="Courier New" w:cs="Courier New"/>
        </w:rPr>
        <w:t xml:space="preserve"> </w:t>
      </w:r>
      <w:r w:rsidRPr="003E458C">
        <w:rPr>
          <w:rFonts w:ascii="Courier New" w:hAnsi="Courier New" w:cs="Courier New"/>
        </w:rPr>
        <w:t>need. The</w:t>
      </w:r>
      <w:r w:rsidR="00DF7932">
        <w:rPr>
          <w:rFonts w:ascii="Courier New" w:hAnsi="Courier New" w:cs="Courier New"/>
        </w:rPr>
        <w:t xml:space="preserve"> </w:t>
      </w:r>
      <w:r w:rsidRPr="003E458C">
        <w:rPr>
          <w:rFonts w:ascii="Courier New" w:hAnsi="Courier New" w:cs="Courier New"/>
        </w:rPr>
        <w:t>minimum payment</w:t>
      </w:r>
      <w:r w:rsidR="009D1B90">
        <w:rPr>
          <w:rFonts w:ascii="Courier New" w:hAnsi="Courier New" w:cs="Courier New"/>
        </w:rPr>
        <w:t xml:space="preserve"> </w:t>
      </w:r>
      <w:r w:rsidRPr="003E458C">
        <w:rPr>
          <w:rFonts w:ascii="Courier New" w:hAnsi="Courier New" w:cs="Courier New"/>
        </w:rPr>
        <w:t>needs</w:t>
      </w:r>
      <w:r w:rsidR="009D1B90">
        <w:rPr>
          <w:rFonts w:ascii="Courier New" w:hAnsi="Courier New" w:cs="Courier New"/>
        </w:rPr>
        <w:t xml:space="preserve"> to be </w:t>
      </w:r>
      <w:r w:rsidRPr="003E458C">
        <w:rPr>
          <w:rFonts w:ascii="Courier New" w:hAnsi="Courier New" w:cs="Courier New"/>
        </w:rPr>
        <w:t>$350.</w:t>
      </w:r>
      <w:r w:rsidR="009D1B90">
        <w:rPr>
          <w:rFonts w:ascii="Courier New" w:hAnsi="Courier New" w:cs="Courier New"/>
        </w:rPr>
        <w:t xml:space="preserve"> </w:t>
      </w:r>
      <w:r w:rsidRPr="003E458C">
        <w:rPr>
          <w:rFonts w:ascii="Courier New" w:hAnsi="Courier New" w:cs="Courier New"/>
        </w:rPr>
        <w:t>There</w:t>
      </w:r>
      <w:r w:rsidR="009D1B90">
        <w:rPr>
          <w:rFonts w:ascii="Courier New" w:hAnsi="Courier New" w:cs="Courier New"/>
        </w:rPr>
        <w:t xml:space="preserve"> </w:t>
      </w:r>
      <w:r w:rsidRPr="003E458C">
        <w:rPr>
          <w:rFonts w:ascii="Courier New" w:hAnsi="Courier New" w:cs="Courier New"/>
        </w:rPr>
        <w:t>has</w:t>
      </w:r>
      <w:r w:rsidR="00DF7932">
        <w:rPr>
          <w:rFonts w:ascii="Courier New" w:hAnsi="Courier New" w:cs="Courier New"/>
        </w:rPr>
        <w:t xml:space="preserve"> </w:t>
      </w:r>
      <w:r w:rsidRPr="003E458C">
        <w:rPr>
          <w:rFonts w:ascii="Courier New" w:hAnsi="Courier New" w:cs="Courier New"/>
        </w:rPr>
        <w:t>been</w:t>
      </w:r>
      <w:r w:rsidR="009D1B90">
        <w:rPr>
          <w:rFonts w:ascii="Courier New" w:hAnsi="Courier New" w:cs="Courier New"/>
        </w:rPr>
        <w:t xml:space="preserve"> </w:t>
      </w:r>
      <w:r w:rsidRPr="003E458C">
        <w:rPr>
          <w:rFonts w:ascii="Courier New" w:hAnsi="Courier New" w:cs="Courier New"/>
        </w:rPr>
        <w:t>a House</w:t>
      </w:r>
      <w:r w:rsidR="009D1B90">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introduced to</w:t>
      </w:r>
      <w:r w:rsidR="00DF7932">
        <w:rPr>
          <w:rFonts w:ascii="Courier New" w:hAnsi="Courier New" w:cs="Courier New"/>
        </w:rPr>
        <w:t xml:space="preserve"> </w:t>
      </w:r>
      <w:r w:rsidR="009D1B90">
        <w:rPr>
          <w:rFonts w:ascii="Courier New" w:hAnsi="Courier New" w:cs="Courier New"/>
        </w:rPr>
        <w:t xml:space="preserve">provide for </w:t>
      </w:r>
      <w:r w:rsidRPr="003E458C">
        <w:rPr>
          <w:rFonts w:ascii="Courier New" w:hAnsi="Courier New" w:cs="Courier New"/>
        </w:rPr>
        <w:t>$350.</w:t>
      </w:r>
      <w:r w:rsidRPr="003E458C">
        <w:rPr>
          <w:rFonts w:ascii="Courier New" w:hAnsi="Courier New" w:cs="Courier New"/>
        </w:rPr>
        <w:cr/>
        <w:t xml:space="preserve"> </w:t>
      </w:r>
    </w:p>
    <w:p w:rsidR="00593FA7" w:rsidRDefault="003E458C" w:rsidP="003E458C">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Foster</w:t>
      </w:r>
      <w:r w:rsidR="009D1B90">
        <w:rPr>
          <w:rFonts w:ascii="Courier New" w:hAnsi="Courier New" w:cs="Courier New"/>
        </w:rPr>
        <w:t xml:space="preserve"> </w:t>
      </w:r>
      <w:r w:rsidRPr="003E458C">
        <w:rPr>
          <w:rFonts w:ascii="Courier New" w:hAnsi="Courier New" w:cs="Courier New"/>
        </w:rPr>
        <w:t>Grandparent</w:t>
      </w:r>
      <w:r w:rsidR="00DF7932">
        <w:rPr>
          <w:rFonts w:ascii="Courier New" w:hAnsi="Courier New" w:cs="Courier New"/>
        </w:rPr>
        <w:t xml:space="preserve"> </w:t>
      </w:r>
      <w:r w:rsidRPr="003E458C">
        <w:rPr>
          <w:rFonts w:ascii="Courier New" w:hAnsi="Courier New" w:cs="Courier New"/>
        </w:rPr>
        <w:t>Program</w:t>
      </w:r>
      <w:r w:rsidR="009D1B90">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jeopardy.</w:t>
      </w:r>
      <w:r w:rsidR="00DF7932">
        <w:rPr>
          <w:rFonts w:ascii="Courier New" w:hAnsi="Courier New" w:cs="Courier New"/>
        </w:rPr>
        <w:t xml:space="preserve"> </w:t>
      </w:r>
      <w:r w:rsidR="009D1B90">
        <w:rPr>
          <w:rFonts w:ascii="Courier New" w:hAnsi="Courier New" w:cs="Courier New"/>
        </w:rPr>
        <w:t xml:space="preserve">Thirty-two </w:t>
      </w:r>
      <w:r w:rsidRPr="003E458C">
        <w:rPr>
          <w:rFonts w:ascii="Courier New" w:hAnsi="Courier New" w:cs="Courier New"/>
        </w:rPr>
        <w:t>people</w:t>
      </w:r>
      <w:r w:rsidR="009D1B90">
        <w:rPr>
          <w:rFonts w:ascii="Courier New" w:hAnsi="Courier New" w:cs="Courier New"/>
        </w:rPr>
        <w:t xml:space="preserve"> </w:t>
      </w:r>
      <w:r w:rsidRPr="003E458C">
        <w:rPr>
          <w:rFonts w:ascii="Courier New" w:hAnsi="Courier New" w:cs="Courier New"/>
        </w:rPr>
        <w:t>have</w:t>
      </w:r>
      <w:r w:rsidR="009D1B90">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involved.</w:t>
      </w:r>
      <w:r w:rsidR="00DF7932">
        <w:rPr>
          <w:rFonts w:ascii="Courier New" w:hAnsi="Courier New" w:cs="Courier New"/>
        </w:rPr>
        <w:t xml:space="preserve"> </w:t>
      </w:r>
      <w:r w:rsidRPr="003E458C">
        <w:rPr>
          <w:rFonts w:ascii="Courier New" w:hAnsi="Courier New" w:cs="Courier New"/>
        </w:rPr>
        <w:t>During</w:t>
      </w:r>
      <w:r w:rsidR="009D1B9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first</w:t>
      </w:r>
      <w:r w:rsidR="009D1B90">
        <w:rPr>
          <w:rFonts w:ascii="Courier New" w:hAnsi="Courier New" w:cs="Courier New"/>
        </w:rPr>
        <w:t xml:space="preserve"> </w:t>
      </w:r>
      <w:r w:rsidRPr="003E458C">
        <w:rPr>
          <w:rFonts w:ascii="Courier New" w:hAnsi="Courier New" w:cs="Courier New"/>
        </w:rPr>
        <w:t>six</w:t>
      </w:r>
      <w:r w:rsidR="00DF7932">
        <w:rPr>
          <w:rFonts w:ascii="Courier New" w:hAnsi="Courier New" w:cs="Courier New"/>
        </w:rPr>
        <w:t xml:space="preserve"> </w:t>
      </w:r>
      <w:r w:rsidRPr="003E458C">
        <w:rPr>
          <w:rFonts w:ascii="Courier New" w:hAnsi="Courier New" w:cs="Courier New"/>
        </w:rPr>
        <w:t>months</w:t>
      </w:r>
      <w:r w:rsidR="009D1B9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9D1B90">
        <w:rPr>
          <w:rFonts w:ascii="Courier New" w:hAnsi="Courier New" w:cs="Courier New"/>
        </w:rPr>
        <w:t xml:space="preserve">the </w:t>
      </w:r>
      <w:r w:rsidRPr="003E458C">
        <w:rPr>
          <w:rFonts w:ascii="Courier New" w:hAnsi="Courier New" w:cs="Courier New"/>
        </w:rPr>
        <w:t>program, there-has</w:t>
      </w:r>
      <w:r w:rsidR="00DF7932">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93%</w:t>
      </w:r>
      <w:r w:rsidR="00DF7932">
        <w:rPr>
          <w:rFonts w:ascii="Courier New" w:hAnsi="Courier New" w:cs="Courier New"/>
        </w:rPr>
        <w:t xml:space="preserve"> </w:t>
      </w:r>
      <w:r w:rsidRPr="003E458C">
        <w:rPr>
          <w:rFonts w:ascii="Courier New" w:hAnsi="Courier New" w:cs="Courier New"/>
        </w:rPr>
        <w:t>attendance rate,</w:t>
      </w:r>
      <w:r w:rsidR="009D1B90">
        <w:rPr>
          <w:rFonts w:ascii="Courier New" w:hAnsi="Courier New" w:cs="Courier New"/>
        </w:rPr>
        <w:t xml:space="preserve"> </w:t>
      </w:r>
      <w:r w:rsidRPr="003E458C">
        <w:rPr>
          <w:rFonts w:ascii="Courier New" w:hAnsi="Courier New" w:cs="Courier New"/>
        </w:rPr>
        <w:t>five</w:t>
      </w:r>
      <w:r w:rsidR="00DF7932">
        <w:rPr>
          <w:rFonts w:ascii="Courier New" w:hAnsi="Courier New" w:cs="Courier New"/>
        </w:rPr>
        <w:t xml:space="preserve"> </w:t>
      </w:r>
      <w:r w:rsidRPr="003E458C">
        <w:rPr>
          <w:rFonts w:ascii="Courier New" w:hAnsi="Courier New" w:cs="Courier New"/>
        </w:rPr>
        <w:t>days</w:t>
      </w:r>
      <w:r w:rsidR="009D1B90">
        <w:rPr>
          <w:rFonts w:ascii="Courier New" w:hAnsi="Courier New" w:cs="Courier New"/>
        </w:rPr>
        <w:t xml:space="preserve"> a </w:t>
      </w:r>
      <w:r w:rsidRPr="003E458C">
        <w:rPr>
          <w:rFonts w:ascii="Courier New" w:hAnsi="Courier New" w:cs="Courier New"/>
        </w:rPr>
        <w:t>week. The</w:t>
      </w:r>
      <w:r w:rsidR="00DF7932">
        <w:rPr>
          <w:rFonts w:ascii="Courier New" w:hAnsi="Courier New" w:cs="Courier New"/>
        </w:rPr>
        <w:t xml:space="preserve"> </w:t>
      </w:r>
      <w:r w:rsidRPr="003E458C">
        <w:rPr>
          <w:rFonts w:ascii="Courier New" w:hAnsi="Courier New" w:cs="Courier New"/>
        </w:rPr>
        <w:t>program has</w:t>
      </w:r>
      <w:r w:rsidR="00DF7932">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successful one. However,</w:t>
      </w:r>
      <w:r w:rsidR="009D1B90">
        <w:rPr>
          <w:rFonts w:ascii="Courier New" w:hAnsi="Courier New" w:cs="Courier New"/>
        </w:rPr>
        <w:t xml:space="preserve"> the </w:t>
      </w:r>
      <w:r w:rsidRPr="003E458C">
        <w:rPr>
          <w:rFonts w:ascii="Courier New" w:hAnsi="Courier New" w:cs="Courier New"/>
        </w:rPr>
        <w:t>$1.65</w:t>
      </w:r>
      <w:r w:rsidR="00DF7932">
        <w:rPr>
          <w:rFonts w:ascii="Courier New" w:hAnsi="Courier New" w:cs="Courier New"/>
        </w:rPr>
        <w:t xml:space="preserve"> </w:t>
      </w:r>
      <w:r w:rsidRPr="003E458C">
        <w:rPr>
          <w:rFonts w:ascii="Courier New" w:hAnsi="Courier New" w:cs="Courier New"/>
        </w:rPr>
        <w:t>per</w:t>
      </w:r>
      <w:r w:rsidR="00DF7932">
        <w:rPr>
          <w:rFonts w:ascii="Courier New" w:hAnsi="Courier New" w:cs="Courier New"/>
        </w:rPr>
        <w:t xml:space="preserve"> </w:t>
      </w:r>
      <w:r w:rsidRPr="003E458C">
        <w:rPr>
          <w:rFonts w:ascii="Courier New" w:hAnsi="Courier New" w:cs="Courier New"/>
        </w:rPr>
        <w:t>hour</w:t>
      </w:r>
      <w:r w:rsidR="009D1B90">
        <w:rPr>
          <w:rFonts w:ascii="Courier New" w:hAnsi="Courier New" w:cs="Courier New"/>
        </w:rPr>
        <w:t xml:space="preserve"> </w:t>
      </w:r>
      <w:r w:rsidRPr="003E458C">
        <w:rPr>
          <w:rFonts w:ascii="Courier New" w:hAnsi="Courier New" w:cs="Courier New"/>
        </w:rPr>
        <w:t>a person</w:t>
      </w:r>
      <w:r w:rsidR="009D1B90">
        <w:rPr>
          <w:rFonts w:ascii="Courier New" w:hAnsi="Courier New" w:cs="Courier New"/>
        </w:rPr>
        <w:t xml:space="preserve"> </w:t>
      </w:r>
      <w:r w:rsidRPr="003E458C">
        <w:rPr>
          <w:rFonts w:ascii="Courier New" w:hAnsi="Courier New" w:cs="Courier New"/>
        </w:rPr>
        <w:t>receives is deducted from</w:t>
      </w:r>
      <w:r w:rsidR="00DF7932">
        <w:rPr>
          <w:rFonts w:ascii="Courier New" w:hAnsi="Courier New" w:cs="Courier New"/>
        </w:rPr>
        <w:t xml:space="preserve"> </w:t>
      </w:r>
      <w:r w:rsidRPr="003E458C">
        <w:rPr>
          <w:rFonts w:ascii="Courier New" w:hAnsi="Courier New" w:cs="Courier New"/>
        </w:rPr>
        <w:t>his</w:t>
      </w:r>
      <w:r w:rsidR="009D1B90">
        <w:rPr>
          <w:rFonts w:ascii="Courier New" w:hAnsi="Courier New" w:cs="Courier New"/>
        </w:rPr>
        <w:t xml:space="preserve"> OAA </w:t>
      </w:r>
      <w:r w:rsidRPr="003E458C">
        <w:rPr>
          <w:rFonts w:ascii="Courier New" w:hAnsi="Courier New" w:cs="Courier New"/>
        </w:rPr>
        <w:t>payment.</w:t>
      </w:r>
      <w:r w:rsidR="00DF7932">
        <w:rPr>
          <w:rFonts w:ascii="Courier New" w:hAnsi="Courier New" w:cs="Courier New"/>
        </w:rPr>
        <w:t xml:space="preserve"> </w:t>
      </w:r>
      <w:r w:rsidRPr="003E458C">
        <w:rPr>
          <w:rFonts w:ascii="Courier New" w:hAnsi="Courier New" w:cs="Courier New"/>
        </w:rPr>
        <w:t>Many</w:t>
      </w:r>
      <w:r w:rsidR="00DF7932">
        <w:rPr>
          <w:rFonts w:ascii="Courier New" w:hAnsi="Courier New" w:cs="Courier New"/>
        </w:rPr>
        <w:t xml:space="preserve"> </w:t>
      </w:r>
      <w:r w:rsidR="009D1B90">
        <w:rPr>
          <w:rFonts w:ascii="Courier New" w:hAnsi="Courier New" w:cs="Courier New"/>
        </w:rPr>
        <w:t>people w</w:t>
      </w:r>
      <w:r w:rsidRPr="003E458C">
        <w:rPr>
          <w:rFonts w:ascii="Courier New" w:hAnsi="Courier New" w:cs="Courier New"/>
        </w:rPr>
        <w:t>on't</w:t>
      </w:r>
      <w:r w:rsidR="009D1B90">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able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afford</w:t>
      </w:r>
      <w:r w:rsidR="009D1B90">
        <w:rPr>
          <w:rFonts w:ascii="Courier New" w:hAnsi="Courier New" w:cs="Courier New"/>
        </w:rPr>
        <w:t xml:space="preserve"> </w:t>
      </w:r>
      <w:r w:rsidRPr="003E458C">
        <w:rPr>
          <w:rFonts w:ascii="Courier New" w:hAnsi="Courier New" w:cs="Courier New"/>
        </w:rPr>
        <w:t>that</w:t>
      </w:r>
      <w:r w:rsidR="009D1B90">
        <w:rPr>
          <w:rFonts w:ascii="Courier New" w:hAnsi="Courier New" w:cs="Courier New"/>
        </w:rPr>
        <w:t xml:space="preserve"> deduction.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Veterans Administration</w:t>
      </w:r>
      <w:r w:rsidR="00DF7932">
        <w:rPr>
          <w:rFonts w:ascii="Courier New" w:hAnsi="Courier New" w:cs="Courier New"/>
        </w:rPr>
        <w:t xml:space="preserve"> </w:t>
      </w:r>
      <w:r w:rsidRPr="003E458C">
        <w:rPr>
          <w:rFonts w:ascii="Courier New" w:hAnsi="Courier New" w:cs="Courier New"/>
        </w:rPr>
        <w:t>can</w:t>
      </w:r>
      <w:r w:rsidR="00DF7932">
        <w:rPr>
          <w:rFonts w:ascii="Courier New" w:hAnsi="Courier New" w:cs="Courier New"/>
        </w:rPr>
        <w:t xml:space="preserve"> </w:t>
      </w:r>
      <w:r w:rsidRPr="003E458C">
        <w:rPr>
          <w:rFonts w:ascii="Courier New" w:hAnsi="Courier New" w:cs="Courier New"/>
        </w:rPr>
        <w:t>disregard the</w:t>
      </w:r>
      <w:r w:rsidR="00DF7932">
        <w:rPr>
          <w:rFonts w:ascii="Courier New" w:hAnsi="Courier New" w:cs="Courier New"/>
        </w:rPr>
        <w:t xml:space="preserve"> </w:t>
      </w:r>
      <w:r w:rsidRPr="003E458C">
        <w:rPr>
          <w:rFonts w:ascii="Courier New" w:hAnsi="Courier New" w:cs="Courier New"/>
        </w:rPr>
        <w:t>longevity</w:t>
      </w:r>
      <w:r w:rsidR="00DF7932">
        <w:rPr>
          <w:rFonts w:ascii="Courier New" w:hAnsi="Courier New" w:cs="Courier New"/>
        </w:rPr>
        <w:t xml:space="preserve"> </w:t>
      </w:r>
      <w:r w:rsidR="009D1B90">
        <w:rPr>
          <w:rFonts w:ascii="Courier New" w:hAnsi="Courier New" w:cs="Courier New"/>
        </w:rPr>
        <w:t xml:space="preserve">bonus </w:t>
      </w:r>
      <w:r w:rsidRPr="003E458C">
        <w:rPr>
          <w:rFonts w:ascii="Courier New" w:hAnsi="Courier New" w:cs="Courier New"/>
        </w:rPr>
        <w:t>for</w:t>
      </w:r>
      <w:r w:rsidR="009D1B90">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must</w:t>
      </w:r>
      <w:r w:rsidR="009D1B90">
        <w:rPr>
          <w:rFonts w:ascii="Courier New" w:hAnsi="Courier New" w:cs="Courier New"/>
        </w:rPr>
        <w:t xml:space="preserve"> </w:t>
      </w:r>
      <w:r w:rsidRPr="003E458C">
        <w:rPr>
          <w:rFonts w:ascii="Courier New" w:hAnsi="Courier New" w:cs="Courier New"/>
        </w:rPr>
        <w:t>take</w:t>
      </w:r>
      <w:r w:rsidR="009D1B90">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consideration</w:t>
      </w:r>
      <w:r w:rsidR="00DF7932">
        <w:rPr>
          <w:rFonts w:ascii="Courier New" w:hAnsi="Courier New" w:cs="Courier New"/>
        </w:rPr>
        <w:t xml:space="preserve"> </w:t>
      </w:r>
      <w:r w:rsidR="009D1B90">
        <w:rPr>
          <w:rFonts w:ascii="Courier New" w:hAnsi="Courier New" w:cs="Courier New"/>
        </w:rPr>
        <w:t xml:space="preserve">when </w:t>
      </w:r>
      <w:r w:rsidRPr="003E458C">
        <w:rPr>
          <w:rFonts w:ascii="Courier New" w:hAnsi="Courier New" w:cs="Courier New"/>
        </w:rPr>
        <w:t>providing benefits.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waiver</w:t>
      </w:r>
      <w:r w:rsidR="009D1B90">
        <w:rPr>
          <w:rFonts w:ascii="Courier New" w:hAnsi="Courier New" w:cs="Courier New"/>
        </w:rPr>
        <w:t xml:space="preserve"> </w:t>
      </w:r>
      <w:r w:rsidRPr="003E458C">
        <w:rPr>
          <w:rFonts w:ascii="Courier New" w:hAnsi="Courier New" w:cs="Courier New"/>
        </w:rPr>
        <w:t>for</w:t>
      </w:r>
      <w:r w:rsidR="009D1B90">
        <w:rPr>
          <w:rFonts w:ascii="Courier New" w:hAnsi="Courier New" w:cs="Courier New"/>
        </w:rPr>
        <w:t xml:space="preserve"> </w:t>
      </w:r>
      <w:r w:rsidRPr="003E458C">
        <w:rPr>
          <w:rFonts w:ascii="Courier New" w:hAnsi="Courier New" w:cs="Courier New"/>
        </w:rPr>
        <w:t>OAA</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denied,</w:t>
      </w:r>
      <w:r w:rsidR="009D1B90">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9D1B90">
        <w:rPr>
          <w:rFonts w:ascii="Courier New" w:hAnsi="Courier New" w:cs="Courier New"/>
        </w:rPr>
        <w:t xml:space="preserve">ended </w:t>
      </w:r>
      <w:r w:rsidRPr="003E458C">
        <w:rPr>
          <w:rFonts w:ascii="Courier New" w:hAnsi="Courier New" w:cs="Courier New"/>
        </w:rPr>
        <w:t>last</w:t>
      </w:r>
      <w:r w:rsidR="00DF7932">
        <w:rPr>
          <w:rFonts w:ascii="Courier New" w:hAnsi="Courier New" w:cs="Courier New"/>
        </w:rPr>
        <w:t xml:space="preserve"> </w:t>
      </w:r>
      <w:r w:rsidRPr="003E458C">
        <w:rPr>
          <w:rFonts w:ascii="Courier New" w:hAnsi="Courier New" w:cs="Courier New"/>
        </w:rPr>
        <w:t>Thursday.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longevity bonus</w:t>
      </w:r>
      <w:r w:rsidR="009D1B90">
        <w:rPr>
          <w:rFonts w:ascii="Courier New" w:hAnsi="Courier New" w:cs="Courier New"/>
        </w:rPr>
        <w:t xml:space="preserve"> is considered income for </w:t>
      </w:r>
      <w:r w:rsidRPr="003E458C">
        <w:rPr>
          <w:rFonts w:ascii="Courier New" w:hAnsi="Courier New" w:cs="Courier New"/>
        </w:rPr>
        <w:t>determining</w:t>
      </w:r>
      <w:r w:rsidR="00DF7932">
        <w:rPr>
          <w:rFonts w:ascii="Courier New" w:hAnsi="Courier New" w:cs="Courier New"/>
        </w:rPr>
        <w:t xml:space="preserve"> </w:t>
      </w:r>
      <w:r w:rsidRPr="003E458C">
        <w:rPr>
          <w:rFonts w:ascii="Courier New" w:hAnsi="Courier New" w:cs="Courier New"/>
        </w:rPr>
        <w:t>eligibility</w:t>
      </w:r>
      <w:r w:rsidR="00DF7932">
        <w:rPr>
          <w:rFonts w:ascii="Courier New" w:hAnsi="Courier New" w:cs="Courier New"/>
        </w:rPr>
        <w:t xml:space="preserve"> </w:t>
      </w:r>
      <w:r w:rsidRPr="003E458C">
        <w:rPr>
          <w:rFonts w:ascii="Courier New" w:hAnsi="Courier New" w:cs="Courier New"/>
        </w:rPr>
        <w:t>for food</w:t>
      </w:r>
      <w:r w:rsidR="009D1B90">
        <w:rPr>
          <w:rFonts w:ascii="Courier New" w:hAnsi="Courier New" w:cs="Courier New"/>
        </w:rPr>
        <w:t xml:space="preserve"> </w:t>
      </w:r>
      <w:r w:rsidRPr="003E458C">
        <w:rPr>
          <w:rFonts w:ascii="Courier New" w:hAnsi="Courier New" w:cs="Courier New"/>
        </w:rPr>
        <w:t>stamps,</w:t>
      </w:r>
      <w:r w:rsidR="009D1B90">
        <w:rPr>
          <w:rFonts w:ascii="Courier New" w:hAnsi="Courier New" w:cs="Courier New"/>
        </w:rPr>
        <w:t xml:space="preserve"> </w:t>
      </w:r>
      <w:r w:rsidRPr="003E458C">
        <w:rPr>
          <w:rFonts w:ascii="Courier New" w:hAnsi="Courier New" w:cs="Courier New"/>
        </w:rPr>
        <w:t>too</w:t>
      </w:r>
      <w:r w:rsidR="00593FA7">
        <w:rPr>
          <w:rFonts w:ascii="Courier New" w:hAnsi="Courier New" w:cs="Courier New"/>
        </w:rPr>
        <w:t>.</w:t>
      </w:r>
      <w:r w:rsidR="00593FA7">
        <w:rPr>
          <w:rFonts w:ascii="Courier New" w:hAnsi="Courier New" w:cs="Courier New"/>
        </w:rPr>
        <w:cr/>
      </w:r>
    </w:p>
    <w:p w:rsidR="00593FA7"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Eaton</w:t>
      </w:r>
      <w:r w:rsidR="009D1B90">
        <w:rPr>
          <w:rFonts w:ascii="Courier New" w:hAnsi="Courier New" w:cs="Courier New"/>
        </w:rPr>
        <w:t xml:space="preserve"> </w:t>
      </w:r>
      <w:r w:rsidRPr="003E458C">
        <w:rPr>
          <w:rFonts w:ascii="Courier New" w:hAnsi="Courier New" w:cs="Courier New"/>
        </w:rPr>
        <w:t>emphasized</w:t>
      </w:r>
      <w:r w:rsidR="00DF7932">
        <w:rPr>
          <w:rFonts w:ascii="Courier New" w:hAnsi="Courier New" w:cs="Courier New"/>
        </w:rPr>
        <w:t xml:space="preserve"> </w:t>
      </w:r>
      <w:r w:rsidR="009D1B90">
        <w:rPr>
          <w:rFonts w:ascii="Courier New" w:hAnsi="Courier New" w:cs="Courier New"/>
        </w:rPr>
        <w:t>“</w:t>
      </w:r>
      <w:r w:rsidRPr="003E458C">
        <w:rPr>
          <w:rFonts w:ascii="Courier New" w:hAnsi="Courier New" w:cs="Courier New"/>
        </w:rPr>
        <w:t>holding</w:t>
      </w:r>
      <w:r w:rsidR="00DF7932">
        <w:rPr>
          <w:rFonts w:ascii="Courier New" w:hAnsi="Courier New" w:cs="Courier New"/>
        </w:rPr>
        <w:t xml:space="preserve"> </w:t>
      </w:r>
      <w:r w:rsidRPr="003E458C">
        <w:rPr>
          <w:rFonts w:ascii="Courier New" w:hAnsi="Courier New" w:cs="Courier New"/>
        </w:rPr>
        <w:t>the</w:t>
      </w:r>
      <w:r w:rsidR="009D1B90">
        <w:rPr>
          <w:rFonts w:ascii="Courier New" w:hAnsi="Courier New" w:cs="Courier New"/>
        </w:rPr>
        <w:t xml:space="preserve"> </w:t>
      </w:r>
      <w:r w:rsidRPr="003E458C">
        <w:rPr>
          <w:rFonts w:ascii="Courier New" w:hAnsi="Courier New" w:cs="Courier New"/>
        </w:rPr>
        <w:t>line</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9D1B90">
        <w:rPr>
          <w:rFonts w:ascii="Courier New" w:hAnsi="Courier New" w:cs="Courier New"/>
        </w:rPr>
        <w:t>$250.”</w:t>
      </w:r>
      <w:r w:rsidRPr="003E458C">
        <w:rPr>
          <w:rFonts w:ascii="Courier New" w:hAnsi="Courier New" w:cs="Courier New"/>
        </w:rPr>
        <w:cr/>
        <w:t xml:space="preserve"> </w:t>
      </w:r>
    </w:p>
    <w:p w:rsidR="00593FA7" w:rsidRDefault="003E458C" w:rsidP="003E458C">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 was</w:t>
      </w:r>
      <w:r w:rsidR="00DF7932">
        <w:rPr>
          <w:rFonts w:ascii="Courier New" w:hAnsi="Courier New" w:cs="Courier New"/>
        </w:rPr>
        <w:t xml:space="preserve"> </w:t>
      </w:r>
      <w:r w:rsidRPr="003E458C">
        <w:rPr>
          <w:rFonts w:ascii="Courier New" w:hAnsi="Courier New" w:cs="Courier New"/>
        </w:rPr>
        <w:t>adjourned at</w:t>
      </w:r>
      <w:r w:rsidR="00DF7932">
        <w:rPr>
          <w:rFonts w:ascii="Courier New" w:hAnsi="Courier New" w:cs="Courier New"/>
        </w:rPr>
        <w:t xml:space="preserve"> </w:t>
      </w:r>
      <w:r w:rsidRPr="003E458C">
        <w:rPr>
          <w:rFonts w:ascii="Courier New" w:hAnsi="Courier New" w:cs="Courier New"/>
        </w:rPr>
        <w:t>9:15.</w:t>
      </w:r>
    </w:p>
    <w:p w:rsidR="00593FA7" w:rsidRDefault="00593FA7" w:rsidP="003E458C">
      <w:pPr>
        <w:pStyle w:val="PlainText"/>
        <w:rPr>
          <w:rFonts w:ascii="Courier New" w:hAnsi="Courier New" w:cs="Courier New"/>
        </w:rPr>
      </w:pPr>
    </w:p>
    <w:p w:rsidR="00593FA7" w:rsidRDefault="00593FA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136-----------------------</w:t>
      </w:r>
    </w:p>
    <w:p w:rsidR="00593FA7" w:rsidRDefault="00593FA7" w:rsidP="003E458C">
      <w:pPr>
        <w:pStyle w:val="PlainText"/>
        <w:rPr>
          <w:rFonts w:ascii="Courier New" w:hAnsi="Courier New" w:cs="Courier New"/>
        </w:rPr>
      </w:pPr>
    </w:p>
    <w:p w:rsidR="00593FA7" w:rsidRDefault="003E458C" w:rsidP="003E458C">
      <w:pPr>
        <w:pStyle w:val="PlainText"/>
        <w:rPr>
          <w:rFonts w:ascii="Courier New" w:hAnsi="Courier New" w:cs="Courier New"/>
        </w:rPr>
      </w:pPr>
      <w:r w:rsidRPr="003E458C">
        <w:rPr>
          <w:rFonts w:ascii="Courier New" w:hAnsi="Courier New" w:cs="Courier New"/>
        </w:rPr>
        <w:t>HESS</w:t>
      </w:r>
      <w:r w:rsidR="00593FA7">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593FA7">
        <w:rPr>
          <w:rFonts w:ascii="Courier New" w:hAnsi="Courier New" w:cs="Courier New"/>
        </w:rPr>
        <w:t>MEETING</w:t>
      </w:r>
      <w:r w:rsidR="00593FA7">
        <w:rPr>
          <w:rFonts w:ascii="Courier New" w:hAnsi="Courier New" w:cs="Courier New"/>
        </w:rPr>
        <w:cr/>
        <w:t>March 22,</w:t>
      </w:r>
      <w:r w:rsidR="00DF7932">
        <w:rPr>
          <w:rFonts w:ascii="Courier New" w:hAnsi="Courier New" w:cs="Courier New"/>
        </w:rPr>
        <w:t xml:space="preserve"> </w:t>
      </w:r>
      <w:r w:rsidRPr="003E458C">
        <w:rPr>
          <w:rFonts w:ascii="Courier New" w:hAnsi="Courier New" w:cs="Courier New"/>
        </w:rPr>
        <w:t>1973 --</w:t>
      </w:r>
      <w:r w:rsidR="00DF7932">
        <w:rPr>
          <w:rFonts w:ascii="Courier New" w:hAnsi="Courier New" w:cs="Courier New"/>
        </w:rPr>
        <w:t xml:space="preserve"> </w:t>
      </w:r>
      <w:r w:rsidR="00593FA7">
        <w:rPr>
          <w:rFonts w:ascii="Courier New" w:hAnsi="Courier New" w:cs="Courier New"/>
        </w:rPr>
        <w:t>Thursday</w:t>
      </w:r>
      <w:r w:rsidR="00593FA7">
        <w:rPr>
          <w:rFonts w:ascii="Courier New" w:hAnsi="Courier New" w:cs="Courier New"/>
        </w:rPr>
        <w:cr/>
      </w:r>
      <w:r w:rsidRPr="003E458C">
        <w:rPr>
          <w:rFonts w:ascii="Courier New" w:hAnsi="Courier New" w:cs="Courier New"/>
        </w:rPr>
        <w:t>9:00</w:t>
      </w:r>
      <w:r w:rsidR="00593FA7">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593FA7" w:rsidRDefault="003E458C" w:rsidP="003E458C">
      <w:pPr>
        <w:pStyle w:val="PlainText"/>
        <w:rPr>
          <w:rFonts w:ascii="Courier New" w:hAnsi="Courier New" w:cs="Courier New"/>
        </w:rPr>
      </w:pPr>
      <w:r w:rsidRPr="003E458C">
        <w:rPr>
          <w:rFonts w:ascii="Courier New" w:hAnsi="Courier New" w:cs="Courier New"/>
        </w:rPr>
        <w:t>Present:</w:t>
      </w:r>
      <w:r w:rsidR="00593FA7">
        <w:rPr>
          <w:rFonts w:ascii="Courier New" w:hAnsi="Courier New" w:cs="Courier New"/>
        </w:rPr>
        <w:t xml:space="preserve"> </w:t>
      </w:r>
      <w:r w:rsidRPr="003E458C">
        <w:rPr>
          <w:rFonts w:ascii="Courier New" w:hAnsi="Courier New" w:cs="Courier New"/>
        </w:rPr>
        <w:t>Senators Thomas,</w:t>
      </w:r>
      <w:r w:rsidR="00DF7932">
        <w:rPr>
          <w:rFonts w:ascii="Courier New" w:hAnsi="Courier New" w:cs="Courier New"/>
        </w:rPr>
        <w:t xml:space="preserve"> </w:t>
      </w:r>
      <w:r w:rsidRPr="003E458C">
        <w:rPr>
          <w:rFonts w:ascii="Courier New" w:hAnsi="Courier New" w:cs="Courier New"/>
        </w:rPr>
        <w:t>Croft, and</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cr/>
        <w:t xml:space="preserve"> </w:t>
      </w:r>
    </w:p>
    <w:p w:rsidR="00E4140D" w:rsidRDefault="00593FA7"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Pr>
          <w:rFonts w:ascii="Courier New" w:hAnsi="Courier New" w:cs="Courier New"/>
        </w:rPr>
        <w:t xml:space="preserve"> </w:t>
      </w:r>
      <w:r w:rsidR="003E458C" w:rsidRPr="003E458C">
        <w:rPr>
          <w:rFonts w:ascii="Courier New" w:hAnsi="Courier New" w:cs="Courier New"/>
        </w:rPr>
        <w:t>255</w:t>
      </w:r>
      <w:r>
        <w:rPr>
          <w:rFonts w:ascii="Courier New" w:hAnsi="Courier New" w:cs="Courier New"/>
        </w:rPr>
        <w:t>)</w:t>
      </w:r>
      <w:r w:rsidR="003E458C" w:rsidRPr="003E458C">
        <w:rPr>
          <w:rFonts w:ascii="Courier New" w:hAnsi="Courier New" w:cs="Courier New"/>
        </w:rPr>
        <w:t xml:space="preserve"> Representative Andy</w:t>
      </w:r>
      <w:r>
        <w:rPr>
          <w:rFonts w:ascii="Courier New" w:hAnsi="Courier New" w:cs="Courier New"/>
        </w:rPr>
        <w:t xml:space="preserve"> </w:t>
      </w:r>
      <w:r w:rsidR="003E458C" w:rsidRPr="003E458C">
        <w:rPr>
          <w:rFonts w:ascii="Courier New" w:hAnsi="Courier New" w:cs="Courier New"/>
        </w:rPr>
        <w:t>Warwick testified</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E4140D">
        <w:rPr>
          <w:rFonts w:ascii="Courier New" w:hAnsi="Courier New" w:cs="Courier New"/>
        </w:rPr>
        <w:t xml:space="preserve">HB255.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 the</w:t>
      </w:r>
      <w:r>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change would clarify</w:t>
      </w:r>
      <w:r w:rsidR="00DF7932">
        <w:rPr>
          <w:rFonts w:ascii="Courier New" w:hAnsi="Courier New" w:cs="Courier New"/>
        </w:rPr>
        <w:t xml:space="preserve"> </w:t>
      </w:r>
      <w:r w:rsidR="003E458C" w:rsidRPr="003E458C">
        <w:rPr>
          <w:rFonts w:ascii="Courier New" w:hAnsi="Courier New" w:cs="Courier New"/>
        </w:rPr>
        <w:t>what</w:t>
      </w:r>
      <w:r w:rsidR="00DF7932">
        <w:rPr>
          <w:rFonts w:ascii="Courier New" w:hAnsi="Courier New" w:cs="Courier New"/>
        </w:rPr>
        <w:t xml:space="preserve"> </w:t>
      </w:r>
      <w:r w:rsidR="00E4140D">
        <w:rPr>
          <w:rFonts w:ascii="Courier New" w:hAnsi="Courier New" w:cs="Courier New"/>
        </w:rPr>
        <w:t xml:space="preserve">was </w:t>
      </w:r>
      <w:r w:rsidR="003E458C" w:rsidRPr="003E458C">
        <w:rPr>
          <w:rFonts w:ascii="Courier New" w:hAnsi="Courier New" w:cs="Courier New"/>
        </w:rPr>
        <w:t>passed last</w:t>
      </w:r>
      <w:r w:rsidR="00DF7932">
        <w:rPr>
          <w:rFonts w:ascii="Courier New" w:hAnsi="Courier New" w:cs="Courier New"/>
        </w:rPr>
        <w:t xml:space="preserve"> </w:t>
      </w:r>
      <w:r w:rsidR="003E458C" w:rsidRPr="003E458C">
        <w:rPr>
          <w:rFonts w:ascii="Courier New" w:hAnsi="Courier New" w:cs="Courier New"/>
        </w:rPr>
        <w:t>year.</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affects</w:t>
      </w:r>
      <w:r w:rsidR="00DF7932">
        <w:rPr>
          <w:rFonts w:ascii="Courier New" w:hAnsi="Courier New" w:cs="Courier New"/>
        </w:rPr>
        <w:t xml:space="preserve"> </w:t>
      </w:r>
      <w:r w:rsidR="003E458C" w:rsidRPr="003E458C">
        <w:rPr>
          <w:rFonts w:ascii="Courier New" w:hAnsi="Courier New" w:cs="Courier New"/>
        </w:rPr>
        <w:t>about 100</w:t>
      </w:r>
      <w:r w:rsidR="00E4140D">
        <w:rPr>
          <w:rFonts w:ascii="Courier New" w:hAnsi="Courier New" w:cs="Courier New"/>
        </w:rPr>
        <w:t xml:space="preserve"> teachers </w:t>
      </w:r>
      <w:r w:rsidR="003E458C" w:rsidRPr="003E458C">
        <w:rPr>
          <w:rFonts w:ascii="Courier New" w:hAnsi="Courier New" w:cs="Courier New"/>
        </w:rPr>
        <w:t>across</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will</w:t>
      </w:r>
      <w:r w:rsidR="00E4140D">
        <w:rPr>
          <w:rFonts w:ascii="Courier New" w:hAnsi="Courier New" w:cs="Courier New"/>
        </w:rPr>
        <w:t xml:space="preserve"> </w:t>
      </w:r>
      <w:r w:rsidR="003E458C" w:rsidRPr="003E458C">
        <w:rPr>
          <w:rFonts w:ascii="Courier New" w:hAnsi="Courier New" w:cs="Courier New"/>
        </w:rPr>
        <w:t>cost</w:t>
      </w:r>
      <w:r w:rsidR="00E4140D">
        <w:rPr>
          <w:rFonts w:ascii="Courier New" w:hAnsi="Courier New" w:cs="Courier New"/>
        </w:rPr>
        <w:t xml:space="preserve"> $100,000 from the </w:t>
      </w:r>
      <w:r w:rsidR="003E458C" w:rsidRPr="003E458C">
        <w:rPr>
          <w:rFonts w:ascii="Courier New" w:hAnsi="Courier New" w:cs="Courier New"/>
        </w:rPr>
        <w:t>teachers'</w:t>
      </w:r>
      <w:r w:rsidR="00DF7932">
        <w:rPr>
          <w:rFonts w:ascii="Courier New" w:hAnsi="Courier New" w:cs="Courier New"/>
        </w:rPr>
        <w:t xml:space="preserve"> </w:t>
      </w:r>
      <w:r w:rsidR="003E458C" w:rsidRPr="003E458C">
        <w:rPr>
          <w:rFonts w:ascii="Courier New" w:hAnsi="Courier New" w:cs="Courier New"/>
        </w:rPr>
        <w:t>retirement</w:t>
      </w:r>
      <w:r w:rsidR="00DF7932">
        <w:rPr>
          <w:rFonts w:ascii="Courier New" w:hAnsi="Courier New" w:cs="Courier New"/>
        </w:rPr>
        <w:t xml:space="preserve"> </w:t>
      </w:r>
      <w:r w:rsidR="003E458C" w:rsidRPr="003E458C">
        <w:rPr>
          <w:rFonts w:ascii="Courier New" w:hAnsi="Courier New" w:cs="Courier New"/>
        </w:rPr>
        <w:t>fund</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year,</w:t>
      </w:r>
      <w:r>
        <w:rPr>
          <w:rFonts w:ascii="Courier New" w:hAnsi="Courier New" w:cs="Courier New"/>
        </w:rPr>
        <w:t xml:space="preserve"> </w:t>
      </w:r>
      <w:r w:rsidR="003E458C" w:rsidRPr="003E458C">
        <w:rPr>
          <w:rFonts w:ascii="Courier New" w:hAnsi="Courier New" w:cs="Courier New"/>
        </w:rPr>
        <w:t>but</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will</w:t>
      </w:r>
      <w:r>
        <w:rPr>
          <w:rFonts w:ascii="Courier New" w:hAnsi="Courier New" w:cs="Courier New"/>
        </w:rPr>
        <w:t xml:space="preserve"> </w:t>
      </w:r>
      <w:r w:rsidR="00E4140D">
        <w:rPr>
          <w:rFonts w:ascii="Courier New" w:hAnsi="Courier New" w:cs="Courier New"/>
        </w:rPr>
        <w:t xml:space="preserve">cost </w:t>
      </w:r>
      <w:r w:rsidR="003E458C" w:rsidRPr="003E458C">
        <w:rPr>
          <w:rFonts w:ascii="Courier New" w:hAnsi="Courier New" w:cs="Courier New"/>
        </w:rPr>
        <w:t>less</w:t>
      </w:r>
      <w:r>
        <w:rPr>
          <w:rFonts w:ascii="Courier New" w:hAnsi="Courier New" w:cs="Courier New"/>
        </w:rPr>
        <w:t xml:space="preserve"> </w:t>
      </w:r>
      <w:r w:rsidR="003E458C" w:rsidRPr="003E458C">
        <w:rPr>
          <w:rFonts w:ascii="Courier New" w:hAnsi="Courier New" w:cs="Courier New"/>
        </w:rPr>
        <w:t>each</w:t>
      </w:r>
      <w:r>
        <w:rPr>
          <w:rFonts w:ascii="Courier New" w:hAnsi="Courier New" w:cs="Courier New"/>
        </w:rPr>
        <w:t xml:space="preserve"> </w:t>
      </w:r>
      <w:r w:rsidR="003E458C" w:rsidRPr="003E458C">
        <w:rPr>
          <w:rFonts w:ascii="Courier New" w:hAnsi="Courier New" w:cs="Courier New"/>
        </w:rPr>
        <w:t>year.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proofErr w:type="spellStart"/>
      <w:r w:rsidR="003E458C" w:rsidRPr="003E458C">
        <w:rPr>
          <w:rFonts w:ascii="Courier New" w:hAnsi="Courier New" w:cs="Courier New"/>
        </w:rPr>
        <w:t>actuarians</w:t>
      </w:r>
      <w:proofErr w:type="spellEnd"/>
      <w:r w:rsidR="00E4140D">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sidR="003E458C" w:rsidRPr="003E458C">
        <w:rPr>
          <w:rFonts w:ascii="Courier New" w:hAnsi="Courier New" w:cs="Courier New"/>
        </w:rPr>
        <w:t>not</w:t>
      </w:r>
      <w:r w:rsidR="00E4140D">
        <w:rPr>
          <w:rFonts w:ascii="Courier New" w:hAnsi="Courier New" w:cs="Courier New"/>
        </w:rPr>
        <w:t xml:space="preserve"> overly con</w:t>
      </w:r>
      <w:r w:rsidR="003E458C" w:rsidRPr="003E458C">
        <w:rPr>
          <w:rFonts w:ascii="Courier New" w:hAnsi="Courier New" w:cs="Courier New"/>
        </w:rPr>
        <w:t>cerned about</w:t>
      </w:r>
      <w:r w:rsidR="00E4140D">
        <w:rPr>
          <w:rFonts w:ascii="Courier New" w:hAnsi="Courier New" w:cs="Courier New"/>
        </w:rPr>
        <w:t xml:space="preserve"> </w:t>
      </w:r>
      <w:r w:rsidR="003E458C" w:rsidRPr="003E458C">
        <w:rPr>
          <w:rFonts w:ascii="Courier New" w:hAnsi="Courier New" w:cs="Courier New"/>
        </w:rPr>
        <w:t>the</w:t>
      </w:r>
      <w:r w:rsidR="00E4140D">
        <w:rPr>
          <w:rFonts w:ascii="Courier New" w:hAnsi="Courier New" w:cs="Courier New"/>
        </w:rPr>
        <w:t xml:space="preserve"> </w:t>
      </w:r>
      <w:r w:rsidR="003E458C" w:rsidRPr="003E458C">
        <w:rPr>
          <w:rFonts w:ascii="Courier New" w:hAnsi="Courier New" w:cs="Courier New"/>
        </w:rPr>
        <w:t>cost.</w:t>
      </w:r>
      <w:r w:rsidR="003E458C" w:rsidRPr="003E458C">
        <w:rPr>
          <w:rFonts w:ascii="Courier New" w:hAnsi="Courier New" w:cs="Courier New"/>
        </w:rPr>
        <w:cr/>
        <w:t xml:space="preserve"> </w:t>
      </w:r>
    </w:p>
    <w:p w:rsidR="00E4140D" w:rsidRDefault="003E458C" w:rsidP="003E458C">
      <w:pPr>
        <w:pStyle w:val="PlainText"/>
        <w:rPr>
          <w:rFonts w:ascii="Courier New" w:hAnsi="Courier New" w:cs="Courier New"/>
        </w:rPr>
      </w:pP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suggested</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amendment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make the</w:t>
      </w:r>
      <w:r w:rsidR="00DF7932">
        <w:rPr>
          <w:rFonts w:ascii="Courier New" w:hAnsi="Courier New" w:cs="Courier New"/>
        </w:rPr>
        <w:t xml:space="preserve"> </w:t>
      </w:r>
      <w:r w:rsidRPr="003E458C">
        <w:rPr>
          <w:rFonts w:ascii="Courier New" w:hAnsi="Courier New" w:cs="Courier New"/>
        </w:rPr>
        <w:t>effective</w:t>
      </w:r>
      <w:r w:rsidR="00DF7932">
        <w:rPr>
          <w:rFonts w:ascii="Courier New" w:hAnsi="Courier New" w:cs="Courier New"/>
        </w:rPr>
        <w:t xml:space="preserve"> </w:t>
      </w:r>
      <w:r w:rsidR="00E4140D">
        <w:rPr>
          <w:rFonts w:ascii="Courier New" w:hAnsi="Courier New" w:cs="Courier New"/>
        </w:rPr>
        <w:t xml:space="preserve">date </w:t>
      </w:r>
      <w:r w:rsidRPr="003E458C">
        <w:rPr>
          <w:rFonts w:ascii="Courier New" w:hAnsi="Courier New" w:cs="Courier New"/>
        </w:rPr>
        <w:t>retroactive</w:t>
      </w:r>
      <w:r w:rsidR="00E4140D">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E4140D">
        <w:rPr>
          <w:rFonts w:ascii="Courier New" w:hAnsi="Courier New" w:cs="Courier New"/>
        </w:rPr>
        <w:t xml:space="preserve"> </w:t>
      </w:r>
      <w:r w:rsidRPr="003E458C">
        <w:rPr>
          <w:rFonts w:ascii="Courier New" w:hAnsi="Courier New" w:cs="Courier New"/>
        </w:rPr>
        <w:t>1st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this</w:t>
      </w:r>
      <w:r w:rsidR="00E4140D">
        <w:rPr>
          <w:rFonts w:ascii="Courier New" w:hAnsi="Courier New" w:cs="Courier New"/>
        </w:rPr>
        <w:t xml:space="preserve"> </w:t>
      </w:r>
      <w:r w:rsidRPr="003E458C">
        <w:rPr>
          <w:rFonts w:ascii="Courier New" w:hAnsi="Courier New" w:cs="Courier New"/>
        </w:rPr>
        <w:t>year</w:t>
      </w:r>
      <w:r w:rsidR="00E4140D">
        <w:rPr>
          <w:rFonts w:ascii="Courier New" w:hAnsi="Courier New" w:cs="Courier New"/>
        </w:rPr>
        <w:t xml:space="preserve"> </w:t>
      </w:r>
      <w:r w:rsidRPr="003E458C">
        <w:rPr>
          <w:rFonts w:ascii="Courier New" w:hAnsi="Courier New" w:cs="Courier New"/>
        </w:rPr>
        <w:t>when the</w:t>
      </w:r>
      <w:r w:rsidR="00DF7932">
        <w:rPr>
          <w:rFonts w:ascii="Courier New" w:hAnsi="Courier New" w:cs="Courier New"/>
        </w:rPr>
        <w:t xml:space="preserve"> </w:t>
      </w:r>
      <w:r w:rsidRPr="003E458C">
        <w:rPr>
          <w:rFonts w:ascii="Courier New" w:hAnsi="Courier New" w:cs="Courier New"/>
        </w:rPr>
        <w:t>law</w:t>
      </w:r>
      <w:r w:rsidR="00E4140D">
        <w:rPr>
          <w:rFonts w:ascii="Courier New" w:hAnsi="Courier New" w:cs="Courier New"/>
        </w:rPr>
        <w:t xml:space="preserve"> went </w:t>
      </w:r>
      <w:r w:rsidRPr="003E458C">
        <w:rPr>
          <w:rFonts w:ascii="Courier New" w:hAnsi="Courier New" w:cs="Courier New"/>
        </w:rPr>
        <w:t>into</w:t>
      </w:r>
      <w:r w:rsidR="00E4140D">
        <w:rPr>
          <w:rFonts w:ascii="Courier New" w:hAnsi="Courier New" w:cs="Courier New"/>
        </w:rPr>
        <w:t xml:space="preserve"> </w:t>
      </w:r>
      <w:r w:rsidRPr="003E458C">
        <w:rPr>
          <w:rFonts w:ascii="Courier New" w:hAnsi="Courier New" w:cs="Courier New"/>
        </w:rPr>
        <w:t>effect.</w:t>
      </w:r>
      <w:r w:rsidR="00DF7932">
        <w:rPr>
          <w:rFonts w:ascii="Courier New" w:hAnsi="Courier New" w:cs="Courier New"/>
        </w:rPr>
        <w:t xml:space="preserve"> </w:t>
      </w:r>
      <w:r w:rsidRPr="003E458C">
        <w:rPr>
          <w:rFonts w:ascii="Courier New" w:hAnsi="Courier New" w:cs="Courier New"/>
        </w:rPr>
        <w:t>That</w:t>
      </w:r>
      <w:r w:rsidR="00E4140D">
        <w:rPr>
          <w:rFonts w:ascii="Courier New" w:hAnsi="Courier New" w:cs="Courier New"/>
        </w:rPr>
        <w:t xml:space="preserve"> </w:t>
      </w:r>
      <w:r w:rsidRPr="003E458C">
        <w:rPr>
          <w:rFonts w:ascii="Courier New" w:hAnsi="Courier New" w:cs="Courier New"/>
        </w:rPr>
        <w:t>would make</w:t>
      </w:r>
      <w:r w:rsidR="00E4140D">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more</w:t>
      </w:r>
      <w:r w:rsidR="00E4140D">
        <w:rPr>
          <w:rFonts w:ascii="Courier New" w:hAnsi="Courier New" w:cs="Courier New"/>
        </w:rPr>
        <w:t xml:space="preserve"> </w:t>
      </w:r>
      <w:r w:rsidRPr="003E458C">
        <w:rPr>
          <w:rFonts w:ascii="Courier New" w:hAnsi="Courier New" w:cs="Courier New"/>
        </w:rPr>
        <w:t>consistent</w:t>
      </w:r>
      <w:r w:rsidR="00E4140D">
        <w:rPr>
          <w:rFonts w:ascii="Courier New" w:hAnsi="Courier New" w:cs="Courier New"/>
        </w:rPr>
        <w:t xml:space="preserve"> with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intent of</w:t>
      </w:r>
      <w:r w:rsidR="00DF7932">
        <w:rPr>
          <w:rFonts w:ascii="Courier New" w:hAnsi="Courier New" w:cs="Courier New"/>
        </w:rPr>
        <w:t xml:space="preserve"> </w:t>
      </w:r>
      <w:r w:rsidRPr="003E458C">
        <w:rPr>
          <w:rFonts w:ascii="Courier New" w:hAnsi="Courier New" w:cs="Courier New"/>
        </w:rPr>
        <w:t>the</w:t>
      </w:r>
      <w:r w:rsidR="00E4140D">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t xml:space="preserve"> </w:t>
      </w:r>
    </w:p>
    <w:p w:rsidR="00E4140D" w:rsidRDefault="003E458C" w:rsidP="003E458C">
      <w:pPr>
        <w:pStyle w:val="PlainText"/>
        <w:rPr>
          <w:rFonts w:ascii="Courier New" w:hAnsi="Courier New" w:cs="Courier New"/>
        </w:rPr>
      </w:pPr>
      <w:r w:rsidRPr="003E458C">
        <w:rPr>
          <w:rFonts w:ascii="Courier New" w:hAnsi="Courier New" w:cs="Courier New"/>
        </w:rPr>
        <w:t>Senator Croft asked</w:t>
      </w:r>
      <w:r w:rsidR="00E4140D">
        <w:rPr>
          <w:rFonts w:ascii="Courier New" w:hAnsi="Courier New" w:cs="Courier New"/>
        </w:rPr>
        <w:t xml:space="preserve"> </w:t>
      </w:r>
      <w:r w:rsidRPr="003E458C">
        <w:rPr>
          <w:rFonts w:ascii="Courier New" w:hAnsi="Courier New" w:cs="Courier New"/>
        </w:rPr>
        <w:t>what</w:t>
      </w:r>
      <w:r w:rsidR="00E4140D">
        <w:rPr>
          <w:rFonts w:ascii="Courier New" w:hAnsi="Courier New" w:cs="Courier New"/>
        </w:rPr>
        <w:t xml:space="preserve"> </w:t>
      </w:r>
      <w:proofErr w:type="gramStart"/>
      <w:r w:rsidRPr="003E458C">
        <w:rPr>
          <w:rFonts w:ascii="Courier New" w:hAnsi="Courier New" w:cs="Courier New"/>
        </w:rPr>
        <w:t>was</w:t>
      </w:r>
      <w:r w:rsidR="00E4140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problem</w:t>
      </w:r>
      <w:r w:rsidR="00DF7932">
        <w:rPr>
          <w:rFonts w:ascii="Courier New" w:hAnsi="Courier New" w:cs="Courier New"/>
        </w:rPr>
        <w:t xml:space="preserve"> </w:t>
      </w:r>
      <w:r w:rsidRPr="003E458C">
        <w:rPr>
          <w:rFonts w:ascii="Courier New" w:hAnsi="Courier New" w:cs="Courier New"/>
        </w:rPr>
        <w:t>with</w:t>
      </w:r>
      <w:r w:rsidR="00E4140D">
        <w:rPr>
          <w:rFonts w:ascii="Courier New" w:hAnsi="Courier New" w:cs="Courier New"/>
        </w:rPr>
        <w:t xml:space="preserve"> the language being deleted</w:t>
      </w:r>
      <w:proofErr w:type="gramEnd"/>
      <w:r w:rsidR="00E4140D">
        <w:rPr>
          <w:rFonts w:ascii="Courier New" w:hAnsi="Courier New" w:cs="Courier New"/>
        </w:rPr>
        <w:t xml:space="preserve">. </w:t>
      </w:r>
      <w:r w:rsidRPr="003E458C">
        <w:rPr>
          <w:rFonts w:ascii="Courier New" w:hAnsi="Courier New" w:cs="Courier New"/>
        </w:rPr>
        <w:t>Representative Warwick said</w:t>
      </w:r>
      <w:r w:rsidR="00DF7932">
        <w:rPr>
          <w:rFonts w:ascii="Courier New" w:hAnsi="Courier New" w:cs="Courier New"/>
        </w:rPr>
        <w:t xml:space="preserve"> </w:t>
      </w:r>
      <w:r w:rsidRPr="003E458C">
        <w:rPr>
          <w:rFonts w:ascii="Courier New" w:hAnsi="Courier New" w:cs="Courier New"/>
        </w:rPr>
        <w:t>that it</w:t>
      </w:r>
      <w:r w:rsidR="00DF7932">
        <w:rPr>
          <w:rFonts w:ascii="Courier New" w:hAnsi="Courier New" w:cs="Courier New"/>
        </w:rPr>
        <w:t xml:space="preserve"> </w:t>
      </w:r>
      <w:r w:rsidRPr="003E458C">
        <w:rPr>
          <w:rFonts w:ascii="Courier New" w:hAnsi="Courier New" w:cs="Courier New"/>
        </w:rPr>
        <w:t>would clarify</w:t>
      </w:r>
      <w:r w:rsidR="00DF7932">
        <w:rPr>
          <w:rFonts w:ascii="Courier New" w:hAnsi="Courier New" w:cs="Courier New"/>
        </w:rPr>
        <w:t xml:space="preserve"> </w:t>
      </w:r>
      <w:r w:rsidR="00E4140D">
        <w:rPr>
          <w:rFonts w:ascii="Courier New" w:hAnsi="Courier New" w:cs="Courier New"/>
        </w:rPr>
        <w:t xml:space="preserve">the </w:t>
      </w:r>
      <w:r w:rsidRPr="003E458C">
        <w:rPr>
          <w:rFonts w:ascii="Courier New" w:hAnsi="Courier New" w:cs="Courier New"/>
        </w:rPr>
        <w:t>intent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may</w:t>
      </w:r>
      <w:r w:rsidR="00E4140D">
        <w:rPr>
          <w:rFonts w:ascii="Courier New" w:hAnsi="Courier New" w:cs="Courier New"/>
        </w:rPr>
        <w:t xml:space="preserve"> </w:t>
      </w:r>
      <w:r w:rsidRPr="003E458C">
        <w:rPr>
          <w:rFonts w:ascii="Courier New" w:hAnsi="Courier New" w:cs="Courier New"/>
        </w:rPr>
        <w:t>entail a</w:t>
      </w:r>
      <w:r w:rsidR="00DF7932">
        <w:rPr>
          <w:rFonts w:ascii="Courier New" w:hAnsi="Courier New" w:cs="Courier New"/>
        </w:rPr>
        <w:t xml:space="preserve"> </w:t>
      </w:r>
      <w:r w:rsidRPr="003E458C">
        <w:rPr>
          <w:rFonts w:ascii="Courier New" w:hAnsi="Courier New" w:cs="Courier New"/>
        </w:rPr>
        <w:t>rate</w:t>
      </w:r>
      <w:r w:rsidR="00E4140D">
        <w:rPr>
          <w:rFonts w:ascii="Courier New" w:hAnsi="Courier New" w:cs="Courier New"/>
        </w:rPr>
        <w:t xml:space="preserve"> adjustment,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wouldn't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much.</w:t>
      </w:r>
      <w:r w:rsidRPr="003E458C">
        <w:rPr>
          <w:rFonts w:ascii="Courier New" w:hAnsi="Courier New" w:cs="Courier New"/>
        </w:rPr>
        <w:cr/>
        <w:t xml:space="preserve"> </w:t>
      </w:r>
    </w:p>
    <w:p w:rsidR="00E4140D" w:rsidRDefault="003E458C" w:rsidP="003E458C">
      <w:pPr>
        <w:pStyle w:val="PlainText"/>
        <w:rPr>
          <w:rFonts w:ascii="Courier New" w:hAnsi="Courier New" w:cs="Courier New"/>
        </w:rPr>
      </w:pPr>
      <w:r w:rsidRPr="003E458C">
        <w:rPr>
          <w:rFonts w:ascii="Courier New" w:hAnsi="Courier New" w:cs="Courier New"/>
        </w:rPr>
        <w:lastRenderedPageBreak/>
        <w:t>Senator</w:t>
      </w:r>
      <w:r w:rsidR="00DF7932">
        <w:rPr>
          <w:rFonts w:ascii="Courier New" w:hAnsi="Courier New" w:cs="Courier New"/>
        </w:rPr>
        <w:t xml:space="preserve"> </w:t>
      </w:r>
      <w:r w:rsidRPr="003E458C">
        <w:rPr>
          <w:rFonts w:ascii="Courier New" w:hAnsi="Courier New" w:cs="Courier New"/>
        </w:rPr>
        <w:t>Thomas</w:t>
      </w:r>
      <w:r w:rsidR="00E4140D">
        <w:rPr>
          <w:rFonts w:ascii="Courier New" w:hAnsi="Courier New" w:cs="Courier New"/>
        </w:rPr>
        <w:t xml:space="preserve"> </w:t>
      </w:r>
      <w:r w:rsidRPr="003E458C">
        <w:rPr>
          <w:rFonts w:ascii="Courier New" w:hAnsi="Courier New" w:cs="Courier New"/>
        </w:rPr>
        <w:t>asked</w:t>
      </w:r>
      <w:r w:rsidR="00E4140D">
        <w:rPr>
          <w:rFonts w:ascii="Courier New" w:hAnsi="Courier New" w:cs="Courier New"/>
        </w:rPr>
        <w:t xml:space="preserve"> </w:t>
      </w:r>
      <w:r w:rsidRPr="003E458C">
        <w:rPr>
          <w:rFonts w:ascii="Courier New" w:hAnsi="Courier New" w:cs="Courier New"/>
        </w:rPr>
        <w:t>if the</w:t>
      </w:r>
      <w:r w:rsidR="00DF7932">
        <w:rPr>
          <w:rFonts w:ascii="Courier New" w:hAnsi="Courier New" w:cs="Courier New"/>
        </w:rPr>
        <w:t xml:space="preserve"> </w:t>
      </w:r>
      <w:r w:rsidRPr="003E458C">
        <w:rPr>
          <w:rFonts w:ascii="Courier New" w:hAnsi="Courier New" w:cs="Courier New"/>
        </w:rPr>
        <w:t>members agreed</w:t>
      </w:r>
      <w:r w:rsidR="00E4140D">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E4140D">
        <w:rPr>
          <w:rFonts w:ascii="Courier New" w:hAnsi="Courier New" w:cs="Courier New"/>
        </w:rPr>
        <w:t xml:space="preserve">pass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the</w:t>
      </w:r>
      <w:r w:rsidR="00E4140D">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with the</w:t>
      </w:r>
      <w:r w:rsidR="00E4140D">
        <w:rPr>
          <w:rFonts w:ascii="Courier New" w:hAnsi="Courier New" w:cs="Courier New"/>
        </w:rPr>
        <w:t xml:space="preserve"> </w:t>
      </w:r>
      <w:r w:rsidRPr="003E458C">
        <w:rPr>
          <w:rFonts w:ascii="Courier New" w:hAnsi="Courier New" w:cs="Courier New"/>
        </w:rPr>
        <w:t>suggested</w:t>
      </w:r>
      <w:r w:rsidR="00DF7932">
        <w:rPr>
          <w:rFonts w:ascii="Courier New" w:hAnsi="Courier New" w:cs="Courier New"/>
        </w:rPr>
        <w:t xml:space="preserve"> </w:t>
      </w:r>
      <w:r w:rsidRPr="003E458C">
        <w:rPr>
          <w:rFonts w:ascii="Courier New" w:hAnsi="Courier New" w:cs="Courier New"/>
        </w:rPr>
        <w:t>amendment. All</w:t>
      </w:r>
      <w:r w:rsidR="00DF7932">
        <w:rPr>
          <w:rFonts w:ascii="Courier New" w:hAnsi="Courier New" w:cs="Courier New"/>
        </w:rPr>
        <w:t xml:space="preserve"> </w:t>
      </w:r>
      <w:r w:rsidR="00E4140D">
        <w:rPr>
          <w:rFonts w:ascii="Courier New" w:hAnsi="Courier New" w:cs="Courier New"/>
        </w:rPr>
        <w:t xml:space="preserve">present </w:t>
      </w:r>
      <w:r w:rsidRPr="003E458C">
        <w:rPr>
          <w:rFonts w:ascii="Courier New" w:hAnsi="Courier New" w:cs="Courier New"/>
        </w:rPr>
        <w:t>agreed.</w:t>
      </w:r>
      <w:r w:rsidRPr="003E458C">
        <w:rPr>
          <w:rFonts w:ascii="Courier New" w:hAnsi="Courier New" w:cs="Courier New"/>
        </w:rPr>
        <w:cr/>
      </w:r>
      <w:r w:rsidR="00DF7932">
        <w:rPr>
          <w:rFonts w:ascii="Courier New" w:hAnsi="Courier New" w:cs="Courier New"/>
        </w:rPr>
        <w:t xml:space="preserve"> </w:t>
      </w:r>
    </w:p>
    <w:p w:rsidR="00E4140D" w:rsidRDefault="00E4140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277</w:t>
      </w:r>
      <w:r>
        <w:rPr>
          <w:rFonts w:ascii="Courier New" w:hAnsi="Courier New" w:cs="Courier New"/>
        </w:rPr>
        <w:t>)</w:t>
      </w:r>
      <w:r w:rsidR="003E458C" w:rsidRPr="003E458C">
        <w:rPr>
          <w:rFonts w:ascii="Courier New" w:hAnsi="Courier New" w:cs="Courier New"/>
        </w:rPr>
        <w:t xml:space="preserve"> Senator Thomas mentioned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be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help</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Jamie Love</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his</w:t>
      </w:r>
      <w:r>
        <w:rPr>
          <w:rFonts w:ascii="Courier New" w:hAnsi="Courier New" w:cs="Courier New"/>
        </w:rPr>
        <w:t xml:space="preserve"> </w:t>
      </w:r>
      <w:r w:rsidR="003E458C" w:rsidRPr="003E458C">
        <w:rPr>
          <w:rFonts w:ascii="Courier New" w:hAnsi="Courier New" w:cs="Courier New"/>
        </w:rPr>
        <w:t>project in</w:t>
      </w:r>
      <w:r w:rsidR="00DF7932">
        <w:rPr>
          <w:rFonts w:ascii="Courier New" w:hAnsi="Courier New" w:cs="Courier New"/>
        </w:rPr>
        <w:t xml:space="preserve"> </w:t>
      </w:r>
      <w:r>
        <w:rPr>
          <w:rFonts w:ascii="Courier New" w:hAnsi="Courier New" w:cs="Courier New"/>
        </w:rPr>
        <w:t>Anchorage.</w:t>
      </w:r>
      <w:r>
        <w:rPr>
          <w:rFonts w:ascii="Courier New" w:hAnsi="Courier New" w:cs="Courier New"/>
        </w:rPr>
        <w:cr/>
      </w:r>
      <w:r>
        <w:rPr>
          <w:rFonts w:ascii="Courier New" w:hAnsi="Courier New" w:cs="Courier New"/>
        </w:rPr>
        <w:cr/>
      </w:r>
      <w:r w:rsidR="003E458C" w:rsidRPr="00E4140D">
        <w:rPr>
          <w:rFonts w:ascii="Courier New" w:hAnsi="Courier New" w:cs="Courier New"/>
          <w:u w:val="single"/>
        </w:rPr>
        <w:t>Marshall Lind, Commissioner</w:t>
      </w:r>
      <w:r w:rsidRPr="00E4140D">
        <w:rPr>
          <w:rFonts w:ascii="Courier New" w:hAnsi="Courier New" w:cs="Courier New"/>
          <w:u w:val="single"/>
        </w:rPr>
        <w:t xml:space="preserve"> </w:t>
      </w:r>
      <w:r w:rsidR="003E458C" w:rsidRPr="00E4140D">
        <w:rPr>
          <w:rFonts w:ascii="Courier New" w:hAnsi="Courier New" w:cs="Courier New"/>
          <w:u w:val="single"/>
        </w:rPr>
        <w:t>of</w:t>
      </w:r>
      <w:r w:rsidR="00DF7932" w:rsidRPr="00E4140D">
        <w:rPr>
          <w:rFonts w:ascii="Courier New" w:hAnsi="Courier New" w:cs="Courier New"/>
          <w:u w:val="single"/>
        </w:rPr>
        <w:t xml:space="preserve"> </w:t>
      </w:r>
      <w:r w:rsidR="003E458C" w:rsidRPr="00E4140D">
        <w:rPr>
          <w:rFonts w:ascii="Courier New" w:hAnsi="Courier New" w:cs="Courier New"/>
          <w:u w:val="single"/>
        </w:rPr>
        <w:t>Education,</w:t>
      </w:r>
      <w:r>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Pr>
          <w:rFonts w:ascii="Courier New" w:hAnsi="Courier New" w:cs="Courier New"/>
        </w:rPr>
        <w:t xml:space="preserve">that the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would be</w:t>
      </w:r>
      <w:r>
        <w:rPr>
          <w:rFonts w:ascii="Courier New" w:hAnsi="Courier New" w:cs="Courier New"/>
        </w:rPr>
        <w:t xml:space="preserve"> </w:t>
      </w:r>
      <w:r w:rsidR="003E458C" w:rsidRPr="003E458C">
        <w:rPr>
          <w:rFonts w:ascii="Courier New" w:hAnsi="Courier New" w:cs="Courier New"/>
        </w:rPr>
        <w:t>good</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foreign</w:t>
      </w:r>
      <w:r w:rsidR="00DF7932">
        <w:rPr>
          <w:rFonts w:ascii="Courier New" w:hAnsi="Courier New" w:cs="Courier New"/>
        </w:rPr>
        <w:t xml:space="preserve"> </w:t>
      </w:r>
      <w:r w:rsidR="003E458C" w:rsidRPr="003E458C">
        <w:rPr>
          <w:rFonts w:ascii="Courier New" w:hAnsi="Courier New" w:cs="Courier New"/>
        </w:rPr>
        <w:t>study</w:t>
      </w:r>
      <w:r w:rsidR="00DF7932">
        <w:rPr>
          <w:rFonts w:ascii="Courier New" w:hAnsi="Courier New" w:cs="Courier New"/>
        </w:rPr>
        <w:t xml:space="preserve"> </w:t>
      </w:r>
      <w:r w:rsidR="003E458C" w:rsidRPr="003E458C">
        <w:rPr>
          <w:rFonts w:ascii="Courier New" w:hAnsi="Courier New" w:cs="Courier New"/>
        </w:rPr>
        <w:t>programs,</w:t>
      </w:r>
      <w:r>
        <w:rPr>
          <w:rFonts w:ascii="Courier New" w:hAnsi="Courier New" w:cs="Courier New"/>
        </w:rPr>
        <w:t xml:space="preserve"> </w:t>
      </w:r>
      <w:r w:rsidR="003E458C" w:rsidRPr="003E458C">
        <w:rPr>
          <w:rFonts w:ascii="Courier New" w:hAnsi="Courier New" w:cs="Courier New"/>
        </w:rPr>
        <w:t>fo</w:t>
      </w:r>
      <w:r>
        <w:rPr>
          <w:rFonts w:ascii="Courier New" w:hAnsi="Courier New" w:cs="Courier New"/>
        </w:rPr>
        <w:t xml:space="preserve">r </w:t>
      </w:r>
      <w:r w:rsidR="003E458C" w:rsidRPr="003E458C">
        <w:rPr>
          <w:rFonts w:ascii="Courier New" w:hAnsi="Courier New" w:cs="Courier New"/>
        </w:rPr>
        <w:t>contracting</w:t>
      </w:r>
      <w:r w:rsidR="00DF7932">
        <w:rPr>
          <w:rFonts w:ascii="Courier New" w:hAnsi="Courier New" w:cs="Courier New"/>
        </w:rPr>
        <w:t xml:space="preserve"> </w:t>
      </w:r>
      <w:r w:rsidR="003E458C" w:rsidRPr="003E458C">
        <w:rPr>
          <w:rFonts w:ascii="Courier New" w:hAnsi="Courier New" w:cs="Courier New"/>
        </w:rPr>
        <w:t>with the</w:t>
      </w:r>
      <w:r w:rsidR="00DF7932">
        <w:rPr>
          <w:rFonts w:ascii="Courier New" w:hAnsi="Courier New" w:cs="Courier New"/>
        </w:rPr>
        <w:t xml:space="preserve"> </w:t>
      </w:r>
      <w:r w:rsidR="003E458C" w:rsidRPr="003E458C">
        <w:rPr>
          <w:rFonts w:ascii="Courier New" w:hAnsi="Courier New" w:cs="Courier New"/>
        </w:rPr>
        <w:t>University,</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 xml:space="preserve">many </w:t>
      </w:r>
      <w:proofErr w:type="gramStart"/>
      <w:r w:rsidR="003E458C" w:rsidRPr="003E458C">
        <w:rPr>
          <w:rFonts w:ascii="Courier New" w:hAnsi="Courier New" w:cs="Courier New"/>
        </w:rPr>
        <w:t>other</w:t>
      </w:r>
      <w:proofErr w:type="gramEnd"/>
    </w:p>
    <w:p w:rsidR="00E4140D" w:rsidRDefault="00E4140D" w:rsidP="003E458C">
      <w:pPr>
        <w:pStyle w:val="PlainText"/>
        <w:rPr>
          <w:rFonts w:ascii="Courier New" w:hAnsi="Courier New" w:cs="Courier New"/>
        </w:rPr>
      </w:pPr>
    </w:p>
    <w:p w:rsidR="00E4140D" w:rsidRDefault="00E4140D"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137-----------------------</w:t>
      </w:r>
    </w:p>
    <w:p w:rsidR="00E4140D" w:rsidRDefault="003E458C" w:rsidP="00E4140D">
      <w:pPr>
        <w:pStyle w:val="PlainText"/>
        <w:ind w:left="2880" w:firstLine="720"/>
        <w:rPr>
          <w:rFonts w:ascii="Courier New" w:hAnsi="Courier New" w:cs="Courier New"/>
        </w:rPr>
      </w:pPr>
      <w:r w:rsidRPr="003E458C">
        <w:rPr>
          <w:rFonts w:ascii="Courier New" w:hAnsi="Courier New" w:cs="Courier New"/>
        </w:rPr>
        <w:t>2</w:t>
      </w:r>
    </w:p>
    <w:p w:rsidR="00E4140D" w:rsidRDefault="003E458C" w:rsidP="003E458C">
      <w:pPr>
        <w:pStyle w:val="PlainText"/>
        <w:rPr>
          <w:rFonts w:ascii="Courier New" w:hAnsi="Courier New" w:cs="Courier New"/>
        </w:rPr>
      </w:pPr>
      <w:r w:rsidRPr="003E458C">
        <w:rPr>
          <w:rFonts w:ascii="Courier New" w:hAnsi="Courier New" w:cs="Courier New"/>
        </w:rPr>
        <w:cr/>
      </w:r>
    </w:p>
    <w:p w:rsidR="00E4140D" w:rsidRDefault="00E4140D" w:rsidP="003E458C">
      <w:pPr>
        <w:pStyle w:val="PlainText"/>
        <w:rPr>
          <w:rFonts w:ascii="Courier New" w:hAnsi="Courier New" w:cs="Courier New"/>
        </w:rPr>
      </w:pPr>
      <w:proofErr w:type="gramStart"/>
      <w:r>
        <w:rPr>
          <w:rFonts w:ascii="Courier New" w:hAnsi="Courier New" w:cs="Courier New"/>
        </w:rPr>
        <w:t>(</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277</w:t>
      </w:r>
      <w:r>
        <w:rPr>
          <w:rFonts w:ascii="Courier New" w:hAnsi="Courier New" w:cs="Courier New"/>
        </w:rPr>
        <w:t xml:space="preserve"> -- </w:t>
      </w:r>
      <w:proofErr w:type="spellStart"/>
      <w:r w:rsidRPr="003E458C">
        <w:rPr>
          <w:rFonts w:ascii="Courier New" w:hAnsi="Courier New" w:cs="Courier New"/>
        </w:rPr>
        <w:t>con't</w:t>
      </w:r>
      <w:proofErr w:type="spellEnd"/>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programs.</w:t>
      </w:r>
      <w:proofErr w:type="gramEnd"/>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strongly</w:t>
      </w:r>
      <w:r>
        <w:rPr>
          <w:rFonts w:ascii="Courier New" w:hAnsi="Courier New" w:cs="Courier New"/>
        </w:rPr>
        <w:t xml:space="preserve"> </w:t>
      </w:r>
      <w:r w:rsidR="003E458C" w:rsidRPr="003E458C">
        <w:rPr>
          <w:rFonts w:ascii="Courier New" w:hAnsi="Courier New" w:cs="Courier New"/>
        </w:rPr>
        <w:t>supports the</w:t>
      </w:r>
      <w:r w:rsidR="00DF7932">
        <w:rPr>
          <w:rFonts w:ascii="Courier New" w:hAnsi="Courier New" w:cs="Courier New"/>
        </w:rPr>
        <w:t xml:space="preserve"> </w:t>
      </w:r>
      <w:r w:rsidR="003E458C" w:rsidRPr="003E458C">
        <w:rPr>
          <w:rFonts w:ascii="Courier New" w:hAnsi="Courier New" w:cs="Courier New"/>
        </w:rPr>
        <w:t>bill. It</w:t>
      </w:r>
      <w:r w:rsidR="00DF7932">
        <w:rPr>
          <w:rFonts w:ascii="Courier New" w:hAnsi="Courier New" w:cs="Courier New"/>
        </w:rPr>
        <w:t xml:space="preserve"> </w:t>
      </w:r>
      <w:r w:rsidR="003E458C" w:rsidRPr="003E458C">
        <w:rPr>
          <w:rFonts w:ascii="Courier New" w:hAnsi="Courier New" w:cs="Courier New"/>
        </w:rPr>
        <w:t>will</w:t>
      </w:r>
      <w:r w:rsidR="00DF7932">
        <w:rPr>
          <w:rFonts w:ascii="Courier New" w:hAnsi="Courier New" w:cs="Courier New"/>
        </w:rPr>
        <w:t xml:space="preserve"> </w:t>
      </w:r>
      <w:r>
        <w:rPr>
          <w:rFonts w:ascii="Courier New" w:hAnsi="Courier New" w:cs="Courier New"/>
        </w:rPr>
        <w:t xml:space="preserve">be </w:t>
      </w:r>
      <w:r w:rsidR="003E458C" w:rsidRPr="003E458C">
        <w:rPr>
          <w:rFonts w:ascii="Courier New" w:hAnsi="Courier New" w:cs="Courier New"/>
        </w:rPr>
        <w:t>especially</w:t>
      </w:r>
      <w:r w:rsidR="00DF7932">
        <w:rPr>
          <w:rFonts w:ascii="Courier New" w:hAnsi="Courier New" w:cs="Courier New"/>
        </w:rPr>
        <w:t xml:space="preserve"> </w:t>
      </w:r>
      <w:r w:rsidR="003E458C" w:rsidRPr="003E458C">
        <w:rPr>
          <w:rFonts w:ascii="Courier New" w:hAnsi="Courier New" w:cs="Courier New"/>
        </w:rPr>
        <w:t>helpful</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small</w:t>
      </w:r>
      <w:r>
        <w:rPr>
          <w:rFonts w:ascii="Courier New" w:hAnsi="Courier New" w:cs="Courier New"/>
        </w:rPr>
        <w:t xml:space="preserve"> </w:t>
      </w:r>
      <w:r w:rsidR="003E458C" w:rsidRPr="003E458C">
        <w:rPr>
          <w:rFonts w:ascii="Courier New" w:hAnsi="Courier New" w:cs="Courier New"/>
        </w:rPr>
        <w:t>districts.</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will</w:t>
      </w:r>
      <w:r>
        <w:rPr>
          <w:rFonts w:ascii="Courier New" w:hAnsi="Courier New" w:cs="Courier New"/>
        </w:rPr>
        <w:t xml:space="preserve"> open </w:t>
      </w:r>
      <w:r w:rsidR="003E458C" w:rsidRPr="003E458C">
        <w:rPr>
          <w:rFonts w:ascii="Courier New" w:hAnsi="Courier New" w:cs="Courier New"/>
        </w:rPr>
        <w:t>up</w:t>
      </w:r>
      <w:r w:rsidR="00DF7932">
        <w:rPr>
          <w:rFonts w:ascii="Courier New" w:hAnsi="Courier New" w:cs="Courier New"/>
        </w:rPr>
        <w:t xml:space="preserve"> </w:t>
      </w:r>
      <w:r w:rsidR="003E458C" w:rsidRPr="003E458C">
        <w:rPr>
          <w:rFonts w:ascii="Courier New" w:hAnsi="Courier New" w:cs="Courier New"/>
        </w:rPr>
        <w:t>opportunities</w:t>
      </w:r>
      <w:r w:rsidR="00DF7932">
        <w:rPr>
          <w:rFonts w:ascii="Courier New" w:hAnsi="Courier New" w:cs="Courier New"/>
        </w:rPr>
        <w:t xml:space="preserve"> </w:t>
      </w:r>
      <w:r w:rsidR="003E458C" w:rsidRPr="003E458C">
        <w:rPr>
          <w:rFonts w:ascii="Courier New" w:hAnsi="Courier New" w:cs="Courier New"/>
        </w:rPr>
        <w:t>for</w:t>
      </w:r>
      <w:r>
        <w:rPr>
          <w:rFonts w:ascii="Courier New" w:hAnsi="Courier New" w:cs="Courier New"/>
        </w:rPr>
        <w:t xml:space="preserve"> </w:t>
      </w:r>
      <w:r w:rsidR="003E458C" w:rsidRPr="003E458C">
        <w:rPr>
          <w:rFonts w:ascii="Courier New" w:hAnsi="Courier New" w:cs="Courier New"/>
        </w:rPr>
        <w:t>districts</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try</w:t>
      </w:r>
      <w:r w:rsidR="00DF7932">
        <w:rPr>
          <w:rFonts w:ascii="Courier New" w:hAnsi="Courier New" w:cs="Courier New"/>
        </w:rPr>
        <w:t xml:space="preserve"> </w:t>
      </w:r>
      <w:r w:rsidR="003E458C" w:rsidRPr="003E458C">
        <w:rPr>
          <w:rFonts w:ascii="Courier New" w:hAnsi="Courier New" w:cs="Courier New"/>
        </w:rPr>
        <w:t>new</w:t>
      </w:r>
      <w:r>
        <w:rPr>
          <w:rFonts w:ascii="Courier New" w:hAnsi="Courier New" w:cs="Courier New"/>
        </w:rPr>
        <w:t xml:space="preserve"> things. </w:t>
      </w:r>
    </w:p>
    <w:p w:rsidR="00E4140D" w:rsidRDefault="00E4140D" w:rsidP="003E458C">
      <w:pPr>
        <w:pStyle w:val="PlainText"/>
        <w:rPr>
          <w:rFonts w:ascii="Courier New" w:hAnsi="Courier New" w:cs="Courier New"/>
        </w:rPr>
      </w:pPr>
    </w:p>
    <w:p w:rsidR="00E4140D" w:rsidRDefault="003E458C" w:rsidP="003E458C">
      <w:pPr>
        <w:pStyle w:val="PlainText"/>
        <w:rPr>
          <w:rFonts w:ascii="Courier New" w:hAnsi="Courier New" w:cs="Courier New"/>
        </w:rPr>
      </w:pPr>
      <w:r w:rsidRPr="003E458C">
        <w:rPr>
          <w:rFonts w:ascii="Courier New" w:hAnsi="Courier New" w:cs="Courier New"/>
        </w:rPr>
        <w:t>Dan</w:t>
      </w:r>
      <w:r w:rsidR="00DF7932">
        <w:rPr>
          <w:rFonts w:ascii="Courier New" w:hAnsi="Courier New" w:cs="Courier New"/>
        </w:rPr>
        <w:t xml:space="preserve"> </w:t>
      </w:r>
      <w:r w:rsidRPr="003E458C">
        <w:rPr>
          <w:rFonts w:ascii="Courier New" w:hAnsi="Courier New" w:cs="Courier New"/>
        </w:rPr>
        <w:t>Turner</w:t>
      </w:r>
      <w:r w:rsidR="00E4140D">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Dillingham supports the</w:t>
      </w:r>
      <w:r w:rsidR="00DF7932">
        <w:rPr>
          <w:rFonts w:ascii="Courier New" w:hAnsi="Courier New" w:cs="Courier New"/>
        </w:rPr>
        <w:t xml:space="preserve"> </w:t>
      </w:r>
      <w:r w:rsidR="00E4140D">
        <w:rPr>
          <w:rFonts w:ascii="Courier New" w:hAnsi="Courier New" w:cs="Courier New"/>
        </w:rPr>
        <w:t xml:space="preserve">bill. It </w:t>
      </w:r>
      <w:r w:rsidRPr="003E458C">
        <w:rPr>
          <w:rFonts w:ascii="Courier New" w:hAnsi="Courier New" w:cs="Courier New"/>
        </w:rPr>
        <w:t>would</w:t>
      </w:r>
      <w:r w:rsidR="00E4140D">
        <w:rPr>
          <w:rFonts w:ascii="Courier New" w:hAnsi="Courier New" w:cs="Courier New"/>
        </w:rPr>
        <w:t xml:space="preserve"> </w:t>
      </w:r>
      <w:r w:rsidRPr="003E458C">
        <w:rPr>
          <w:rFonts w:ascii="Courier New" w:hAnsi="Courier New" w:cs="Courier New"/>
        </w:rPr>
        <w:t>make</w:t>
      </w:r>
      <w:r w:rsidR="00E4140D">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financially feasible for</w:t>
      </w:r>
      <w:r w:rsidR="00DF7932">
        <w:rPr>
          <w:rFonts w:ascii="Courier New" w:hAnsi="Courier New" w:cs="Courier New"/>
        </w:rPr>
        <w:t xml:space="preserve"> </w:t>
      </w:r>
      <w:r w:rsidRPr="003E458C">
        <w:rPr>
          <w:rFonts w:ascii="Courier New" w:hAnsi="Courier New" w:cs="Courier New"/>
        </w:rPr>
        <w:t>small</w:t>
      </w:r>
      <w:r w:rsidR="00E4140D">
        <w:rPr>
          <w:rFonts w:ascii="Courier New" w:hAnsi="Courier New" w:cs="Courier New"/>
        </w:rPr>
        <w:t xml:space="preserve"> schools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offer</w:t>
      </w:r>
      <w:r w:rsidR="00DF7932">
        <w:rPr>
          <w:rFonts w:ascii="Courier New" w:hAnsi="Courier New" w:cs="Courier New"/>
        </w:rPr>
        <w:t xml:space="preserve"> </w:t>
      </w:r>
      <w:r w:rsidRPr="003E458C">
        <w:rPr>
          <w:rFonts w:ascii="Courier New" w:hAnsi="Courier New" w:cs="Courier New"/>
        </w:rPr>
        <w:t>special courses,</w:t>
      </w:r>
      <w:r w:rsidR="00E4140D">
        <w:rPr>
          <w:rFonts w:ascii="Courier New" w:hAnsi="Courier New" w:cs="Courier New"/>
        </w:rPr>
        <w:t xml:space="preserve"> </w:t>
      </w:r>
      <w:r w:rsidRPr="003E458C">
        <w:rPr>
          <w:rFonts w:ascii="Courier New" w:hAnsi="Courier New" w:cs="Courier New"/>
        </w:rPr>
        <w:t>such</w:t>
      </w:r>
      <w:r w:rsidR="00E4140D">
        <w:rPr>
          <w:rFonts w:ascii="Courier New" w:hAnsi="Courier New" w:cs="Courier New"/>
        </w:rPr>
        <w:t xml:space="preserve"> </w:t>
      </w:r>
      <w:r w:rsidRPr="003E458C">
        <w:rPr>
          <w:rFonts w:ascii="Courier New" w:hAnsi="Courier New" w:cs="Courier New"/>
        </w:rPr>
        <w:t>as aviation.</w:t>
      </w:r>
      <w:r w:rsidR="00E4140D">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E4140D">
        <w:rPr>
          <w:rFonts w:ascii="Courier New" w:hAnsi="Courier New" w:cs="Courier New"/>
        </w:rPr>
        <w:t xml:space="preserve">should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cost</w:t>
      </w:r>
      <w:r w:rsidR="00DF7932">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Pr="003E458C">
        <w:rPr>
          <w:rFonts w:ascii="Courier New" w:hAnsi="Courier New" w:cs="Courier New"/>
        </w:rPr>
        <w:t>more</w:t>
      </w:r>
      <w:r w:rsidR="00E4140D">
        <w:rPr>
          <w:rFonts w:ascii="Courier New" w:hAnsi="Courier New" w:cs="Courier New"/>
        </w:rPr>
        <w:t xml:space="preserve"> </w:t>
      </w:r>
      <w:r w:rsidRPr="003E458C">
        <w:rPr>
          <w:rFonts w:ascii="Courier New" w:hAnsi="Courier New" w:cs="Courier New"/>
        </w:rPr>
        <w:t>money.</w:t>
      </w:r>
      <w:r w:rsidRPr="003E458C">
        <w:rPr>
          <w:rFonts w:ascii="Courier New" w:hAnsi="Courier New" w:cs="Courier New"/>
        </w:rPr>
        <w:cr/>
        <w:t xml:space="preserve"> </w:t>
      </w:r>
    </w:p>
    <w:p w:rsidR="00E4140D" w:rsidRDefault="003E458C" w:rsidP="003E458C">
      <w:pPr>
        <w:pStyle w:val="PlainText"/>
        <w:rPr>
          <w:rFonts w:ascii="Courier New" w:hAnsi="Courier New" w:cs="Courier New"/>
        </w:rPr>
      </w:pPr>
      <w:r w:rsidRPr="003E458C">
        <w:rPr>
          <w:rFonts w:ascii="Courier New" w:hAnsi="Courier New" w:cs="Courier New"/>
        </w:rPr>
        <w:t>Commissioner Lind</w:t>
      </w:r>
      <w:r w:rsidR="00E4140D">
        <w:rPr>
          <w:rFonts w:ascii="Courier New" w:hAnsi="Courier New" w:cs="Courier New"/>
        </w:rPr>
        <w:t xml:space="preserve"> </w:t>
      </w:r>
      <w:r w:rsidRPr="003E458C">
        <w:rPr>
          <w:rFonts w:ascii="Courier New" w:hAnsi="Courier New" w:cs="Courier New"/>
        </w:rPr>
        <w:t>added</w:t>
      </w:r>
      <w:r w:rsidR="00DF7932">
        <w:rPr>
          <w:rFonts w:ascii="Courier New" w:hAnsi="Courier New" w:cs="Courier New"/>
        </w:rPr>
        <w:t xml:space="preserve"> </w:t>
      </w:r>
      <w:r w:rsidRPr="003E458C">
        <w:rPr>
          <w:rFonts w:ascii="Courier New" w:hAnsi="Courier New" w:cs="Courier New"/>
        </w:rPr>
        <w:t>that</w:t>
      </w:r>
      <w:r w:rsidR="00E4140D">
        <w:rPr>
          <w:rFonts w:ascii="Courier New" w:hAnsi="Courier New" w:cs="Courier New"/>
        </w:rPr>
        <w:t xml:space="preserve"> </w:t>
      </w:r>
      <w:r w:rsidRPr="003E458C">
        <w:rPr>
          <w:rFonts w:ascii="Courier New" w:hAnsi="Courier New" w:cs="Courier New"/>
        </w:rPr>
        <w:t>districts</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00E4140D">
        <w:rPr>
          <w:rFonts w:ascii="Courier New" w:hAnsi="Courier New" w:cs="Courier New"/>
        </w:rPr>
        <w:t xml:space="preserve">to </w:t>
      </w:r>
      <w:r w:rsidRPr="003E458C">
        <w:rPr>
          <w:rFonts w:ascii="Courier New" w:hAnsi="Courier New" w:cs="Courier New"/>
        </w:rPr>
        <w:t>negotiate</w:t>
      </w:r>
      <w:r w:rsidR="00E4140D">
        <w:rPr>
          <w:rFonts w:ascii="Courier New" w:hAnsi="Courier New" w:cs="Courier New"/>
        </w:rPr>
        <w:t xml:space="preserve"> </w:t>
      </w:r>
      <w:r w:rsidRPr="003E458C">
        <w:rPr>
          <w:rFonts w:ascii="Courier New" w:hAnsi="Courier New" w:cs="Courier New"/>
        </w:rPr>
        <w:t>with</w:t>
      </w:r>
      <w:r w:rsidR="00E4140D">
        <w:rPr>
          <w:rFonts w:ascii="Courier New" w:hAnsi="Courier New" w:cs="Courier New"/>
        </w:rPr>
        <w:t xml:space="preserve"> </w:t>
      </w:r>
      <w:r w:rsidRPr="003E458C">
        <w:rPr>
          <w:rFonts w:ascii="Courier New" w:hAnsi="Courier New" w:cs="Courier New"/>
        </w:rPr>
        <w:t>providers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E4140D">
        <w:rPr>
          <w:rFonts w:ascii="Courier New" w:hAnsi="Courier New" w:cs="Courier New"/>
        </w:rPr>
        <w:t xml:space="preserve">educational services.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increase the</w:t>
      </w:r>
      <w:r w:rsidR="00DF7932">
        <w:rPr>
          <w:rFonts w:ascii="Courier New" w:hAnsi="Courier New" w:cs="Courier New"/>
        </w:rPr>
        <w:t xml:space="preserve"> </w:t>
      </w:r>
      <w:r w:rsidRPr="003E458C">
        <w:rPr>
          <w:rFonts w:ascii="Courier New" w:hAnsi="Courier New" w:cs="Courier New"/>
        </w:rPr>
        <w:t>number</w:t>
      </w:r>
      <w:r w:rsidR="00E4140D">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E4140D">
        <w:rPr>
          <w:rFonts w:ascii="Courier New" w:hAnsi="Courier New" w:cs="Courier New"/>
        </w:rPr>
        <w:t xml:space="preserve">instructional </w:t>
      </w:r>
      <w:r w:rsidRPr="003E458C">
        <w:rPr>
          <w:rFonts w:ascii="Courier New" w:hAnsi="Courier New" w:cs="Courier New"/>
        </w:rPr>
        <w:t>units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which</w:t>
      </w:r>
      <w:r w:rsidR="00E4140D">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district</w:t>
      </w:r>
      <w:r w:rsidR="00E4140D">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entitled.</w:t>
      </w:r>
      <w:r w:rsidRPr="003E458C">
        <w:rPr>
          <w:rFonts w:ascii="Courier New" w:hAnsi="Courier New" w:cs="Courier New"/>
        </w:rPr>
        <w:cr/>
        <w:t xml:space="preserve"> </w:t>
      </w:r>
    </w:p>
    <w:p w:rsidR="00E4140D" w:rsidRDefault="003E458C" w:rsidP="003E458C">
      <w:pPr>
        <w:pStyle w:val="PlainText"/>
        <w:rPr>
          <w:rFonts w:ascii="Courier New" w:hAnsi="Courier New" w:cs="Courier New"/>
        </w:rPr>
      </w:pPr>
      <w:r w:rsidRPr="003E458C">
        <w:rPr>
          <w:rFonts w:ascii="Courier New" w:hAnsi="Courier New" w:cs="Courier New"/>
        </w:rPr>
        <w:t>Senator</w:t>
      </w:r>
      <w:r w:rsidR="00E4140D">
        <w:rPr>
          <w:rFonts w:ascii="Courier New" w:hAnsi="Courier New" w:cs="Courier New"/>
        </w:rPr>
        <w:t xml:space="preserve"> </w:t>
      </w:r>
      <w:r w:rsidRPr="003E458C">
        <w:rPr>
          <w:rFonts w:ascii="Courier New" w:hAnsi="Courier New" w:cs="Courier New"/>
        </w:rPr>
        <w:t>Thomas</w:t>
      </w:r>
      <w:r w:rsidR="00E4140D">
        <w:rPr>
          <w:rFonts w:ascii="Courier New" w:hAnsi="Courier New" w:cs="Courier New"/>
        </w:rPr>
        <w:t xml:space="preserve"> </w:t>
      </w:r>
      <w:r w:rsidRPr="003E458C">
        <w:rPr>
          <w:rFonts w:ascii="Courier New" w:hAnsi="Courier New" w:cs="Courier New"/>
        </w:rPr>
        <w:t>asked</w:t>
      </w:r>
      <w:r w:rsidR="00E4140D">
        <w:rPr>
          <w:rFonts w:ascii="Courier New" w:hAnsi="Courier New" w:cs="Courier New"/>
        </w:rPr>
        <w:t xml:space="preserve"> </w:t>
      </w:r>
      <w:r w:rsidRPr="003E458C">
        <w:rPr>
          <w:rFonts w:ascii="Courier New" w:hAnsi="Courier New" w:cs="Courier New"/>
        </w:rPr>
        <w:t>if the</w:t>
      </w:r>
      <w:r w:rsidR="00DF7932">
        <w:rPr>
          <w:rFonts w:ascii="Courier New" w:hAnsi="Courier New" w:cs="Courier New"/>
        </w:rPr>
        <w:t xml:space="preserve"> </w:t>
      </w:r>
      <w:r w:rsidRPr="003E458C">
        <w:rPr>
          <w:rFonts w:ascii="Courier New" w:hAnsi="Courier New" w:cs="Courier New"/>
        </w:rPr>
        <w:t>members agreed</w:t>
      </w:r>
      <w:r w:rsidR="00E4140D">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E4140D">
        <w:rPr>
          <w:rFonts w:ascii="Courier New" w:hAnsi="Courier New" w:cs="Courier New"/>
        </w:rPr>
        <w:t xml:space="preserve">pass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committee.</w:t>
      </w:r>
      <w:r w:rsidR="00E4140D">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present</w:t>
      </w:r>
      <w:r w:rsidR="00E4140D">
        <w:rPr>
          <w:rFonts w:ascii="Courier New" w:hAnsi="Courier New" w:cs="Courier New"/>
        </w:rPr>
        <w:t xml:space="preserve"> </w:t>
      </w:r>
      <w:r w:rsidRPr="003E458C">
        <w:rPr>
          <w:rFonts w:ascii="Courier New" w:hAnsi="Courier New" w:cs="Courier New"/>
        </w:rPr>
        <w:t>agreed.</w:t>
      </w:r>
      <w:r w:rsidRPr="003E458C">
        <w:rPr>
          <w:rFonts w:ascii="Courier New" w:hAnsi="Courier New" w:cs="Courier New"/>
        </w:rPr>
        <w:cr/>
        <w:t xml:space="preserve"> </w:t>
      </w:r>
    </w:p>
    <w:p w:rsidR="00E4140D" w:rsidRDefault="00E4140D" w:rsidP="003E458C">
      <w:pPr>
        <w:pStyle w:val="PlainText"/>
        <w:rPr>
          <w:rFonts w:ascii="Courier New" w:hAnsi="Courier New" w:cs="Courier New"/>
        </w:rPr>
      </w:pPr>
    </w:p>
    <w:p w:rsidR="00E4140D" w:rsidRDefault="00E4140D" w:rsidP="003E458C">
      <w:pPr>
        <w:pStyle w:val="PlainText"/>
        <w:rPr>
          <w:rFonts w:ascii="Courier New" w:hAnsi="Courier New" w:cs="Courier New"/>
        </w:rPr>
      </w:pPr>
    </w:p>
    <w:p w:rsidR="00E4140D" w:rsidRDefault="003E458C" w:rsidP="003E458C">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E4140D">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adjourned at</w:t>
      </w:r>
      <w:r w:rsidR="00DF7932">
        <w:rPr>
          <w:rFonts w:ascii="Courier New" w:hAnsi="Courier New" w:cs="Courier New"/>
        </w:rPr>
        <w:t xml:space="preserve"> </w:t>
      </w:r>
      <w:r w:rsidRPr="003E458C">
        <w:rPr>
          <w:rFonts w:ascii="Courier New" w:hAnsi="Courier New" w:cs="Courier New"/>
        </w:rPr>
        <w:t>9:20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r w:rsidR="00E4140D">
        <w:rPr>
          <w:rFonts w:ascii="Courier New" w:hAnsi="Courier New" w:cs="Courier New"/>
        </w:rPr>
        <w:t>3/22/73</w:t>
      </w:r>
    </w:p>
    <w:p w:rsidR="003E458C" w:rsidRPr="003E458C" w:rsidRDefault="003E458C" w:rsidP="003E458C">
      <w:pPr>
        <w:pStyle w:val="PlainText"/>
        <w:rPr>
          <w:rFonts w:ascii="Courier New" w:hAnsi="Courier New" w:cs="Courier New"/>
        </w:rPr>
      </w:pPr>
      <w:r w:rsidRPr="003E458C">
        <w:rPr>
          <w:rFonts w:ascii="Courier New" w:hAnsi="Courier New" w:cs="Courier New"/>
        </w:rPr>
        <w:t>----------------------- Page 138-----------------------</w:t>
      </w:r>
    </w:p>
    <w:p w:rsidR="00E4140D" w:rsidRDefault="00E4140D" w:rsidP="003E458C">
      <w:pPr>
        <w:pStyle w:val="PlainText"/>
        <w:rPr>
          <w:rFonts w:ascii="Courier New" w:hAnsi="Courier New" w:cs="Courier New"/>
        </w:rPr>
      </w:pPr>
    </w:p>
    <w:p w:rsidR="00E4140D" w:rsidRDefault="003E458C" w:rsidP="00E4140D">
      <w:pPr>
        <w:pStyle w:val="PlainText"/>
        <w:jc w:val="center"/>
        <w:rPr>
          <w:rFonts w:ascii="Courier New" w:hAnsi="Courier New" w:cs="Courier New"/>
        </w:rPr>
      </w:pPr>
      <w:r w:rsidRPr="003E458C">
        <w:rPr>
          <w:rFonts w:ascii="Courier New" w:hAnsi="Courier New" w:cs="Courier New"/>
        </w:rPr>
        <w:t>HEALTH,</w:t>
      </w:r>
      <w:r w:rsidR="00E4140D">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SOCIAL</w:t>
      </w:r>
      <w:r w:rsidR="00E4140D">
        <w:rPr>
          <w:rFonts w:ascii="Courier New" w:hAnsi="Courier New" w:cs="Courier New"/>
        </w:rPr>
        <w:t xml:space="preserve"> </w:t>
      </w:r>
      <w:r w:rsidRPr="003E458C">
        <w:rPr>
          <w:rFonts w:ascii="Courier New" w:hAnsi="Courier New" w:cs="Courier New"/>
        </w:rPr>
        <w:t>SERVICES COMMITTEE</w:t>
      </w:r>
      <w:r w:rsidR="00E4140D">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March</w:t>
      </w:r>
      <w:r w:rsidR="00E4140D">
        <w:rPr>
          <w:rFonts w:ascii="Courier New" w:hAnsi="Courier New" w:cs="Courier New"/>
        </w:rPr>
        <w:t xml:space="preserve"> </w:t>
      </w:r>
      <w:r w:rsidRPr="003E458C">
        <w:rPr>
          <w:rFonts w:ascii="Courier New" w:hAnsi="Courier New" w:cs="Courier New"/>
        </w:rPr>
        <w:t>23,</w:t>
      </w:r>
      <w:r w:rsidR="00DF7932">
        <w:rPr>
          <w:rFonts w:ascii="Courier New" w:hAnsi="Courier New" w:cs="Courier New"/>
        </w:rPr>
        <w:t xml:space="preserve"> </w:t>
      </w:r>
      <w:r w:rsidRPr="003E458C">
        <w:rPr>
          <w:rFonts w:ascii="Courier New" w:hAnsi="Courier New" w:cs="Courier New"/>
        </w:rPr>
        <w:t>1973</w:t>
      </w:r>
      <w:r w:rsidR="00E4140D">
        <w:rPr>
          <w:rFonts w:ascii="Courier New" w:hAnsi="Courier New" w:cs="Courier New"/>
        </w:rPr>
        <w:t xml:space="preserve"> </w:t>
      </w:r>
      <w:r w:rsidRPr="003E458C">
        <w:rPr>
          <w:rFonts w:ascii="Courier New" w:hAnsi="Courier New" w:cs="Courier New"/>
        </w:rPr>
        <w:t>-- Friday</w:t>
      </w:r>
      <w:r w:rsidRPr="003E458C">
        <w:rPr>
          <w:rFonts w:ascii="Courier New" w:hAnsi="Courier New" w:cs="Courier New"/>
        </w:rPr>
        <w:cr/>
      </w:r>
      <w:r w:rsidR="00E4140D">
        <w:rPr>
          <w:rFonts w:ascii="Courier New" w:hAnsi="Courier New" w:cs="Courier New"/>
        </w:rPr>
        <w:t>9:</w:t>
      </w:r>
      <w:r w:rsidRPr="003E458C">
        <w:rPr>
          <w:rFonts w:ascii="Courier New" w:hAnsi="Courier New" w:cs="Courier New"/>
        </w:rPr>
        <w:t>00 a.m.</w:t>
      </w:r>
      <w:r w:rsidRPr="003E458C">
        <w:rPr>
          <w:rFonts w:ascii="Courier New" w:hAnsi="Courier New" w:cs="Courier New"/>
        </w:rPr>
        <w:cr/>
      </w:r>
    </w:p>
    <w:p w:rsidR="00E4140D" w:rsidRDefault="003E458C" w:rsidP="003E458C">
      <w:pPr>
        <w:pStyle w:val="PlainText"/>
        <w:rPr>
          <w:rFonts w:ascii="Courier New" w:hAnsi="Courier New" w:cs="Courier New"/>
        </w:rPr>
      </w:pPr>
      <w:r w:rsidRPr="003E458C">
        <w:rPr>
          <w:rFonts w:ascii="Courier New" w:hAnsi="Courier New" w:cs="Courier New"/>
        </w:rPr>
        <w:t>Present:</w:t>
      </w:r>
      <w:r w:rsidR="00E4140D">
        <w:rPr>
          <w:rFonts w:ascii="Courier New" w:hAnsi="Courier New" w:cs="Courier New"/>
        </w:rPr>
        <w:t xml:space="preserve"> </w:t>
      </w:r>
      <w:r w:rsidRPr="003E458C">
        <w:rPr>
          <w:rFonts w:ascii="Courier New" w:hAnsi="Courier New" w:cs="Courier New"/>
        </w:rPr>
        <w:t>Senators</w:t>
      </w:r>
      <w:r w:rsidR="00E4140D">
        <w:rPr>
          <w:rFonts w:ascii="Courier New" w:hAnsi="Courier New" w:cs="Courier New"/>
        </w:rPr>
        <w:t xml:space="preserve"> </w:t>
      </w:r>
      <w:r w:rsidRPr="003E458C">
        <w:rPr>
          <w:rFonts w:ascii="Courier New" w:hAnsi="Courier New" w:cs="Courier New"/>
        </w:rPr>
        <w:t>Thomas, Croft,</w:t>
      </w:r>
      <w:r w:rsidR="00E4140D">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cr/>
      </w:r>
      <w:r w:rsidR="00E4140D">
        <w:rPr>
          <w:rFonts w:ascii="Courier New" w:hAnsi="Courier New" w:cs="Courier New"/>
        </w:rPr>
        <w:t>(</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213</w:t>
      </w:r>
      <w:r w:rsidR="00E4140D">
        <w:rPr>
          <w:rFonts w:ascii="Courier New" w:hAnsi="Courier New" w:cs="Courier New"/>
        </w:rPr>
        <w:t>)</w:t>
      </w:r>
      <w:r w:rsidRPr="003E458C">
        <w:rPr>
          <w:rFonts w:ascii="Courier New" w:hAnsi="Courier New" w:cs="Courier New"/>
        </w:rPr>
        <w:t xml:space="preserve"> </w:t>
      </w:r>
      <w:r w:rsidRPr="00E4140D">
        <w:rPr>
          <w:rFonts w:ascii="Courier New" w:hAnsi="Courier New" w:cs="Courier New"/>
          <w:u w:val="single"/>
        </w:rPr>
        <w:t>Bill</w:t>
      </w:r>
      <w:r w:rsidR="00DF7932" w:rsidRPr="00E4140D">
        <w:rPr>
          <w:rFonts w:ascii="Courier New" w:hAnsi="Courier New" w:cs="Courier New"/>
          <w:u w:val="single"/>
        </w:rPr>
        <w:t xml:space="preserve"> </w:t>
      </w:r>
      <w:r w:rsidRPr="00E4140D">
        <w:rPr>
          <w:rFonts w:ascii="Courier New" w:hAnsi="Courier New" w:cs="Courier New"/>
          <w:u w:val="single"/>
        </w:rPr>
        <w:t>Overstreet,</w:t>
      </w:r>
      <w:r w:rsidR="00E4140D" w:rsidRPr="00E4140D">
        <w:rPr>
          <w:rFonts w:ascii="Courier New" w:hAnsi="Courier New" w:cs="Courier New"/>
          <w:u w:val="single"/>
        </w:rPr>
        <w:t xml:space="preserve"> Association o</w:t>
      </w:r>
      <w:r w:rsidRPr="00E4140D">
        <w:rPr>
          <w:rFonts w:ascii="Courier New" w:hAnsi="Courier New" w:cs="Courier New"/>
          <w:u w:val="single"/>
        </w:rPr>
        <w:t>f Alaska</w:t>
      </w:r>
      <w:r w:rsidR="00E4140D" w:rsidRPr="00E4140D">
        <w:rPr>
          <w:rFonts w:ascii="Courier New" w:hAnsi="Courier New" w:cs="Courier New"/>
          <w:u w:val="single"/>
        </w:rPr>
        <w:t xml:space="preserve"> </w:t>
      </w:r>
      <w:r w:rsidRPr="00E4140D">
        <w:rPr>
          <w:rFonts w:ascii="Courier New" w:hAnsi="Courier New" w:cs="Courier New"/>
          <w:u w:val="single"/>
        </w:rPr>
        <w:t>School</w:t>
      </w:r>
      <w:r w:rsidR="00E4140D" w:rsidRPr="00E4140D">
        <w:rPr>
          <w:rFonts w:ascii="Courier New" w:hAnsi="Courier New" w:cs="Courier New"/>
          <w:u w:val="single"/>
        </w:rPr>
        <w:t xml:space="preserve"> </w:t>
      </w:r>
      <w:r w:rsidRPr="00E4140D">
        <w:rPr>
          <w:rFonts w:ascii="Courier New" w:hAnsi="Courier New" w:cs="Courier New"/>
          <w:u w:val="single"/>
        </w:rPr>
        <w:t>Boards,</w:t>
      </w:r>
      <w:r w:rsidR="00E4140D">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E4140D">
        <w:rPr>
          <w:rFonts w:ascii="Courier New" w:hAnsi="Courier New" w:cs="Courier New"/>
        </w:rPr>
        <w:t xml:space="preserve"> </w:t>
      </w:r>
      <w:r w:rsidRPr="003E458C">
        <w:rPr>
          <w:rFonts w:ascii="Courier New" w:hAnsi="Courier New" w:cs="Courier New"/>
        </w:rPr>
        <w:t>nearly</w:t>
      </w:r>
      <w:r w:rsidR="00E4140D">
        <w:rPr>
          <w:rFonts w:ascii="Courier New" w:hAnsi="Courier New" w:cs="Courier New"/>
        </w:rPr>
        <w:t xml:space="preserve"> </w:t>
      </w:r>
      <w:r w:rsidRPr="003E458C">
        <w:rPr>
          <w:rFonts w:ascii="Courier New" w:hAnsi="Courier New" w:cs="Courier New"/>
        </w:rPr>
        <w:t>every</w:t>
      </w:r>
      <w:r w:rsidR="00E4140D">
        <w:rPr>
          <w:rFonts w:ascii="Courier New" w:hAnsi="Courier New" w:cs="Courier New"/>
        </w:rPr>
        <w:t xml:space="preserve"> </w:t>
      </w:r>
      <w:r w:rsidRPr="003E458C">
        <w:rPr>
          <w:rFonts w:ascii="Courier New" w:hAnsi="Courier New" w:cs="Courier New"/>
        </w:rPr>
        <w:t>one</w:t>
      </w:r>
      <w:r w:rsidR="00E4140D">
        <w:rPr>
          <w:rFonts w:ascii="Courier New" w:hAnsi="Courier New" w:cs="Courier New"/>
        </w:rPr>
        <w:t xml:space="preserve"> </w:t>
      </w:r>
      <w:r w:rsidRPr="003E458C">
        <w:rPr>
          <w:rFonts w:ascii="Courier New" w:hAnsi="Courier New" w:cs="Courier New"/>
        </w:rPr>
        <w:t>endorses and</w:t>
      </w:r>
      <w:r w:rsidR="00DF7932">
        <w:rPr>
          <w:rFonts w:ascii="Courier New" w:hAnsi="Courier New" w:cs="Courier New"/>
        </w:rPr>
        <w:t xml:space="preserve"> </w:t>
      </w:r>
      <w:r w:rsidR="00E4140D">
        <w:rPr>
          <w:rFonts w:ascii="Courier New" w:hAnsi="Courier New" w:cs="Courier New"/>
        </w:rPr>
        <w:t xml:space="preserve">supports the </w:t>
      </w:r>
      <w:r w:rsidRPr="003E458C">
        <w:rPr>
          <w:rFonts w:ascii="Courier New" w:hAnsi="Courier New" w:cs="Courier New"/>
        </w:rPr>
        <w:t>bill,</w:t>
      </w:r>
      <w:r w:rsidR="00E4140D">
        <w:rPr>
          <w:rFonts w:ascii="Courier New" w:hAnsi="Courier New" w:cs="Courier New"/>
        </w:rPr>
        <w:t xml:space="preserve"> </w:t>
      </w:r>
      <w:r w:rsidRPr="003E458C">
        <w:rPr>
          <w:rFonts w:ascii="Courier New" w:hAnsi="Courier New" w:cs="Courier New"/>
        </w:rPr>
        <w:t>including school</w:t>
      </w:r>
      <w:r w:rsidR="00E4140D">
        <w:rPr>
          <w:rFonts w:ascii="Courier New" w:hAnsi="Courier New" w:cs="Courier New"/>
        </w:rPr>
        <w:t xml:space="preserve"> </w:t>
      </w:r>
      <w:r w:rsidRPr="003E458C">
        <w:rPr>
          <w:rFonts w:ascii="Courier New" w:hAnsi="Courier New" w:cs="Courier New"/>
        </w:rPr>
        <w:t>districts,</w:t>
      </w:r>
      <w:r w:rsidR="00DF7932">
        <w:rPr>
          <w:rFonts w:ascii="Courier New" w:hAnsi="Courier New" w:cs="Courier New"/>
        </w:rPr>
        <w:t xml:space="preserve"> </w:t>
      </w:r>
      <w:r w:rsidRPr="003E458C">
        <w:rPr>
          <w:rFonts w:ascii="Courier New" w:hAnsi="Courier New" w:cs="Courier New"/>
        </w:rPr>
        <w:t>the JC's,</w:t>
      </w:r>
      <w:r w:rsidR="00DF7932">
        <w:rPr>
          <w:rFonts w:ascii="Courier New" w:hAnsi="Courier New" w:cs="Courier New"/>
        </w:rPr>
        <w:t xml:space="preserve"> </w:t>
      </w:r>
      <w:r w:rsidR="00E4140D">
        <w:rPr>
          <w:rFonts w:ascii="Courier New" w:hAnsi="Courier New" w:cs="Courier New"/>
        </w:rPr>
        <w:t xml:space="preserve">Native </w:t>
      </w:r>
      <w:r w:rsidRPr="003E458C">
        <w:rPr>
          <w:rFonts w:ascii="Courier New" w:hAnsi="Courier New" w:cs="Courier New"/>
        </w:rPr>
        <w:t>associations,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National School</w:t>
      </w:r>
      <w:r w:rsidR="00E4140D">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00E4140D">
        <w:rPr>
          <w:rFonts w:ascii="Courier New" w:hAnsi="Courier New" w:cs="Courier New"/>
        </w:rPr>
        <w:t xml:space="preserve">Association,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E4140D">
        <w:rPr>
          <w:rFonts w:ascii="Courier New" w:hAnsi="Courier New" w:cs="Courier New"/>
        </w:rPr>
        <w:t xml:space="preserve"> </w:t>
      </w:r>
      <w:r w:rsidRPr="003E458C">
        <w:rPr>
          <w:rFonts w:ascii="Courier New" w:hAnsi="Courier New" w:cs="Courier New"/>
        </w:rPr>
        <w:t>School</w:t>
      </w:r>
      <w:r w:rsidR="00E4140D">
        <w:rPr>
          <w:rFonts w:ascii="Courier New" w:hAnsi="Courier New" w:cs="Courier New"/>
        </w:rPr>
        <w:t xml:space="preserve"> </w:t>
      </w:r>
      <w:r w:rsidRPr="003E458C">
        <w:rPr>
          <w:rFonts w:ascii="Courier New" w:hAnsi="Courier New" w:cs="Courier New"/>
        </w:rPr>
        <w:t>Board</w:t>
      </w:r>
      <w:r w:rsidR="00E4140D">
        <w:rPr>
          <w:rFonts w:ascii="Courier New" w:hAnsi="Courier New" w:cs="Courier New"/>
        </w:rPr>
        <w:t xml:space="preserve"> </w:t>
      </w:r>
      <w:r w:rsidRPr="003E458C">
        <w:rPr>
          <w:rFonts w:ascii="Courier New" w:hAnsi="Courier New" w:cs="Courier New"/>
        </w:rPr>
        <w:t>Association.</w:t>
      </w:r>
      <w:r w:rsidR="00E4140D">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E4140D">
        <w:rPr>
          <w:rFonts w:ascii="Courier New" w:hAnsi="Courier New" w:cs="Courier New"/>
        </w:rPr>
        <w:t xml:space="preserve">bill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biggest</w:t>
      </w:r>
      <w:r w:rsidR="00E4140D">
        <w:rPr>
          <w:rFonts w:ascii="Courier New" w:hAnsi="Courier New" w:cs="Courier New"/>
        </w:rPr>
        <w:t xml:space="preserve"> </w:t>
      </w:r>
      <w:r w:rsidRPr="003E458C">
        <w:rPr>
          <w:rFonts w:ascii="Courier New" w:hAnsi="Courier New" w:cs="Courier New"/>
        </w:rPr>
        <w:t>bargain in</w:t>
      </w:r>
      <w:r w:rsidR="00DF7932">
        <w:rPr>
          <w:rFonts w:ascii="Courier New" w:hAnsi="Courier New" w:cs="Courier New"/>
        </w:rPr>
        <w:t xml:space="preserve"> </w:t>
      </w:r>
      <w:r w:rsidRPr="003E458C">
        <w:rPr>
          <w:rFonts w:ascii="Courier New" w:hAnsi="Courier New" w:cs="Courier New"/>
        </w:rPr>
        <w:t>government.</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E4140D">
        <w:rPr>
          <w:rFonts w:ascii="Courier New" w:hAnsi="Courier New" w:cs="Courier New"/>
        </w:rPr>
        <w:t xml:space="preserve">district </w:t>
      </w:r>
      <w:r w:rsidRPr="003E458C">
        <w:rPr>
          <w:rFonts w:ascii="Courier New" w:hAnsi="Courier New" w:cs="Courier New"/>
        </w:rPr>
        <w:t>must</w:t>
      </w:r>
      <w:r w:rsidR="00DF7932">
        <w:rPr>
          <w:rFonts w:ascii="Courier New" w:hAnsi="Courier New" w:cs="Courier New"/>
        </w:rPr>
        <w:t xml:space="preserve"> </w:t>
      </w:r>
      <w:r w:rsidRPr="003E458C">
        <w:rPr>
          <w:rFonts w:ascii="Courier New" w:hAnsi="Courier New" w:cs="Courier New"/>
        </w:rPr>
        <w:t>have</w:t>
      </w:r>
      <w:r w:rsidR="00E4140D">
        <w:rPr>
          <w:rFonts w:ascii="Courier New" w:hAnsi="Courier New" w:cs="Courier New"/>
        </w:rPr>
        <w:t xml:space="preserve"> </w:t>
      </w:r>
      <w:r w:rsidRPr="003E458C">
        <w:rPr>
          <w:rFonts w:ascii="Courier New" w:hAnsi="Courier New" w:cs="Courier New"/>
        </w:rPr>
        <w:t>a plan</w:t>
      </w:r>
      <w:r w:rsidR="00E4140D">
        <w:rPr>
          <w:rFonts w:ascii="Courier New" w:hAnsi="Courier New" w:cs="Courier New"/>
        </w:rPr>
        <w:t xml:space="preserve"> </w:t>
      </w:r>
      <w:r w:rsidRPr="003E458C">
        <w:rPr>
          <w:rFonts w:ascii="Courier New" w:hAnsi="Courier New" w:cs="Courier New"/>
        </w:rPr>
        <w:t>acceptable 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E4140D">
        <w:rPr>
          <w:rFonts w:ascii="Courier New" w:hAnsi="Courier New" w:cs="Courier New"/>
        </w:rPr>
        <w:t xml:space="preserve">Department of </w:t>
      </w:r>
      <w:r w:rsidRPr="003E458C">
        <w:rPr>
          <w:rFonts w:ascii="Courier New" w:hAnsi="Courier New" w:cs="Courier New"/>
        </w:rPr>
        <w:t>Education in</w:t>
      </w:r>
      <w:r w:rsidR="00DF7932">
        <w:rPr>
          <w:rFonts w:ascii="Courier New" w:hAnsi="Courier New" w:cs="Courier New"/>
        </w:rPr>
        <w:t xml:space="preserve"> </w:t>
      </w:r>
      <w:r w:rsidRPr="003E458C">
        <w:rPr>
          <w:rFonts w:ascii="Courier New" w:hAnsi="Courier New" w:cs="Courier New"/>
        </w:rPr>
        <w:t>order</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receive a grant.</w:t>
      </w:r>
      <w:r w:rsidRPr="003E458C">
        <w:rPr>
          <w:rFonts w:ascii="Courier New" w:hAnsi="Courier New" w:cs="Courier New"/>
        </w:rPr>
        <w:cr/>
      </w:r>
      <w:r w:rsidR="00DF7932">
        <w:rPr>
          <w:rFonts w:ascii="Courier New" w:hAnsi="Courier New" w:cs="Courier New"/>
        </w:rPr>
        <w:t xml:space="preserve"> </w:t>
      </w:r>
    </w:p>
    <w:p w:rsidR="00E4140D" w:rsidRDefault="003E458C" w:rsidP="003E458C">
      <w:pPr>
        <w:pStyle w:val="PlainText"/>
        <w:rPr>
          <w:rFonts w:ascii="Courier New" w:hAnsi="Courier New" w:cs="Courier New"/>
        </w:rPr>
      </w:pPr>
      <w:r w:rsidRPr="00E4140D">
        <w:rPr>
          <w:rFonts w:ascii="Courier New" w:hAnsi="Courier New" w:cs="Courier New"/>
          <w:u w:val="single"/>
        </w:rPr>
        <w:t>Marshall Lind,</w:t>
      </w:r>
      <w:r w:rsidR="00E4140D" w:rsidRPr="00E4140D">
        <w:rPr>
          <w:rFonts w:ascii="Courier New" w:hAnsi="Courier New" w:cs="Courier New"/>
          <w:u w:val="single"/>
        </w:rPr>
        <w:t xml:space="preserve"> Co</w:t>
      </w:r>
      <w:r w:rsidRPr="00E4140D">
        <w:rPr>
          <w:rFonts w:ascii="Courier New" w:hAnsi="Courier New" w:cs="Courier New"/>
          <w:u w:val="single"/>
        </w:rPr>
        <w:t>mmissioner</w:t>
      </w:r>
      <w:r w:rsidR="00E4140D" w:rsidRPr="00E4140D">
        <w:rPr>
          <w:rFonts w:ascii="Courier New" w:hAnsi="Courier New" w:cs="Courier New"/>
          <w:u w:val="single"/>
        </w:rPr>
        <w:t xml:space="preserve"> o</w:t>
      </w:r>
      <w:r w:rsidRPr="00E4140D">
        <w:rPr>
          <w:rFonts w:ascii="Courier New" w:hAnsi="Courier New" w:cs="Courier New"/>
          <w:u w:val="single"/>
        </w:rPr>
        <w:t>f</w:t>
      </w:r>
      <w:r w:rsidR="00DF7932" w:rsidRPr="00E4140D">
        <w:rPr>
          <w:rFonts w:ascii="Courier New" w:hAnsi="Courier New" w:cs="Courier New"/>
          <w:u w:val="single"/>
        </w:rPr>
        <w:t xml:space="preserve"> </w:t>
      </w:r>
      <w:r w:rsidRPr="00E4140D">
        <w:rPr>
          <w:rFonts w:ascii="Courier New" w:hAnsi="Courier New" w:cs="Courier New"/>
          <w:u w:val="single"/>
        </w:rPr>
        <w:t>Education</w:t>
      </w:r>
      <w:r w:rsidRPr="003E458C">
        <w:rPr>
          <w:rFonts w:ascii="Courier New" w:hAnsi="Courier New" w:cs="Courier New"/>
        </w:rPr>
        <w:t>,</w:t>
      </w:r>
      <w:r w:rsidR="00DF7932">
        <w:rPr>
          <w:rFonts w:ascii="Courier New" w:hAnsi="Courier New" w:cs="Courier New"/>
        </w:rPr>
        <w:t xml:space="preserve"> </w:t>
      </w:r>
      <w:r w:rsidR="00E4140D">
        <w:rPr>
          <w:rFonts w:ascii="Courier New" w:hAnsi="Courier New" w:cs="Courier New"/>
        </w:rPr>
        <w:t xml:space="preserve">supported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r>
      <w:r w:rsidR="00DF7932">
        <w:rPr>
          <w:rFonts w:ascii="Courier New" w:hAnsi="Courier New" w:cs="Courier New"/>
        </w:rPr>
        <w:t xml:space="preserve"> </w:t>
      </w:r>
    </w:p>
    <w:p w:rsidR="00E4140D" w:rsidRDefault="003E458C" w:rsidP="003E458C">
      <w:pPr>
        <w:pStyle w:val="PlainText"/>
        <w:rPr>
          <w:rFonts w:ascii="Courier New" w:hAnsi="Courier New" w:cs="Courier New"/>
        </w:rPr>
      </w:pPr>
      <w:r w:rsidRPr="003E458C">
        <w:rPr>
          <w:rFonts w:ascii="Courier New" w:hAnsi="Courier New" w:cs="Courier New"/>
        </w:rPr>
        <w:t>Senator</w:t>
      </w:r>
      <w:r w:rsidR="00E4140D">
        <w:rPr>
          <w:rFonts w:ascii="Courier New" w:hAnsi="Courier New" w:cs="Courier New"/>
        </w:rPr>
        <w:t xml:space="preserve"> </w:t>
      </w:r>
      <w:r w:rsidRPr="003E458C">
        <w:rPr>
          <w:rFonts w:ascii="Courier New" w:hAnsi="Courier New" w:cs="Courier New"/>
        </w:rPr>
        <w:t>Croft</w:t>
      </w:r>
      <w:r w:rsidR="00E4140D">
        <w:rPr>
          <w:rFonts w:ascii="Courier New" w:hAnsi="Courier New" w:cs="Courier New"/>
        </w:rPr>
        <w:t xml:space="preserve"> </w:t>
      </w:r>
      <w:r w:rsidRPr="003E458C">
        <w:rPr>
          <w:rFonts w:ascii="Courier New" w:hAnsi="Courier New" w:cs="Courier New"/>
        </w:rPr>
        <w:t>moved</w:t>
      </w:r>
      <w:r w:rsidR="00E4140D">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be</w:t>
      </w:r>
      <w:r w:rsidR="00E4140D">
        <w:rPr>
          <w:rFonts w:ascii="Courier New" w:hAnsi="Courier New" w:cs="Courier New"/>
        </w:rPr>
        <w:t xml:space="preserve"> </w:t>
      </w:r>
      <w:r w:rsidRPr="003E458C">
        <w:rPr>
          <w:rFonts w:ascii="Courier New" w:hAnsi="Courier New" w:cs="Courier New"/>
        </w:rPr>
        <w:t>sent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E4140D">
        <w:rPr>
          <w:rFonts w:ascii="Courier New" w:hAnsi="Courier New" w:cs="Courier New"/>
        </w:rPr>
        <w:t xml:space="preserve">the </w:t>
      </w:r>
      <w:r w:rsidRPr="003E458C">
        <w:rPr>
          <w:rFonts w:ascii="Courier New" w:hAnsi="Courier New" w:cs="Courier New"/>
        </w:rPr>
        <w:t>Finance</w:t>
      </w:r>
      <w:r w:rsidR="00E4140D">
        <w:rPr>
          <w:rFonts w:ascii="Courier New" w:hAnsi="Courier New" w:cs="Courier New"/>
        </w:rPr>
        <w:t xml:space="preserve"> </w:t>
      </w:r>
      <w:r w:rsidRPr="003E458C">
        <w:rPr>
          <w:rFonts w:ascii="Courier New" w:hAnsi="Courier New" w:cs="Courier New"/>
        </w:rPr>
        <w:t>Committee with</w:t>
      </w:r>
      <w:r w:rsidR="00E4140D">
        <w:rPr>
          <w:rFonts w:ascii="Courier New" w:hAnsi="Courier New" w:cs="Courier New"/>
        </w:rPr>
        <w:t xml:space="preserve"> a unanimous “</w:t>
      </w:r>
      <w:r w:rsidRPr="003E458C">
        <w:rPr>
          <w:rFonts w:ascii="Courier New" w:hAnsi="Courier New" w:cs="Courier New"/>
        </w:rPr>
        <w:t>do</w:t>
      </w:r>
      <w:r w:rsidR="00DF7932">
        <w:rPr>
          <w:rFonts w:ascii="Courier New" w:hAnsi="Courier New" w:cs="Courier New"/>
        </w:rPr>
        <w:t xml:space="preserve"> </w:t>
      </w:r>
      <w:r w:rsidR="00E4140D">
        <w:rPr>
          <w:rFonts w:ascii="Courier New" w:hAnsi="Courier New" w:cs="Courier New"/>
        </w:rPr>
        <w:t>pass” recom</w:t>
      </w:r>
      <w:r w:rsidRPr="003E458C">
        <w:rPr>
          <w:rFonts w:ascii="Courier New" w:hAnsi="Courier New" w:cs="Courier New"/>
        </w:rPr>
        <w:t>mendation.</w:t>
      </w:r>
      <w:r w:rsidR="00DF7932">
        <w:rPr>
          <w:rFonts w:ascii="Courier New" w:hAnsi="Courier New" w:cs="Courier New"/>
        </w:rPr>
        <w:t xml:space="preserve"> </w:t>
      </w:r>
      <w:r w:rsidRPr="003E458C">
        <w:rPr>
          <w:rFonts w:ascii="Courier New" w:hAnsi="Courier New" w:cs="Courier New"/>
        </w:rPr>
        <w:t>There</w:t>
      </w:r>
      <w:r w:rsidR="00E4140D">
        <w:rPr>
          <w:rFonts w:ascii="Courier New" w:hAnsi="Courier New" w:cs="Courier New"/>
        </w:rPr>
        <w:t xml:space="preserve"> </w:t>
      </w:r>
      <w:r w:rsidRPr="003E458C">
        <w:rPr>
          <w:rFonts w:ascii="Courier New" w:hAnsi="Courier New" w:cs="Courier New"/>
        </w:rPr>
        <w:t>being</w:t>
      </w:r>
      <w:r w:rsidR="00E4140D">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 it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E4140D">
        <w:rPr>
          <w:rFonts w:ascii="Courier New" w:hAnsi="Courier New" w:cs="Courier New"/>
        </w:rPr>
        <w:t xml:space="preserve">so </w:t>
      </w:r>
      <w:r w:rsidRPr="003E458C">
        <w:rPr>
          <w:rFonts w:ascii="Courier New" w:hAnsi="Courier New" w:cs="Courier New"/>
        </w:rPr>
        <w:t>ordered.</w:t>
      </w:r>
    </w:p>
    <w:p w:rsidR="00E4140D" w:rsidRDefault="003E458C" w:rsidP="003E458C">
      <w:pPr>
        <w:pStyle w:val="PlainText"/>
        <w:rPr>
          <w:rFonts w:ascii="Courier New" w:hAnsi="Courier New" w:cs="Courier New"/>
        </w:rPr>
      </w:pPr>
      <w:r w:rsidRPr="003E458C">
        <w:rPr>
          <w:rFonts w:ascii="Courier New" w:hAnsi="Courier New" w:cs="Courier New"/>
        </w:rPr>
        <w:lastRenderedPageBreak/>
        <w:t>Mr.</w:t>
      </w:r>
      <w:r w:rsidR="00DF7932">
        <w:rPr>
          <w:rFonts w:ascii="Courier New" w:hAnsi="Courier New" w:cs="Courier New"/>
        </w:rPr>
        <w:t xml:space="preserve"> </w:t>
      </w:r>
      <w:r w:rsidRPr="003E458C">
        <w:rPr>
          <w:rFonts w:ascii="Courier New" w:hAnsi="Courier New" w:cs="Courier New"/>
        </w:rPr>
        <w:t>Overstreet commented that</w:t>
      </w:r>
      <w:r w:rsidR="00E4140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E4140D">
        <w:rPr>
          <w:rFonts w:ascii="Courier New" w:hAnsi="Courier New" w:cs="Courier New"/>
        </w:rPr>
        <w:t xml:space="preserve">Anchorage REFOCUS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recommended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concept. A</w:t>
      </w:r>
      <w:r w:rsidR="00DF7932">
        <w:rPr>
          <w:rFonts w:ascii="Courier New" w:hAnsi="Courier New" w:cs="Courier New"/>
        </w:rPr>
        <w:t xml:space="preserve"> </w:t>
      </w:r>
      <w:r w:rsidRPr="003E458C">
        <w:rPr>
          <w:rFonts w:ascii="Courier New" w:hAnsi="Courier New" w:cs="Courier New"/>
        </w:rPr>
        <w:t>similar</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E4140D">
        <w:rPr>
          <w:rFonts w:ascii="Courier New" w:hAnsi="Courier New" w:cs="Courier New"/>
        </w:rPr>
        <w:t xml:space="preserve">is still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House</w:t>
      </w:r>
      <w:r w:rsidR="00E4140D">
        <w:rPr>
          <w:rFonts w:ascii="Courier New" w:hAnsi="Courier New" w:cs="Courier New"/>
        </w:rPr>
        <w:t xml:space="preserve"> </w:t>
      </w:r>
      <w:r w:rsidRPr="003E458C">
        <w:rPr>
          <w:rFonts w:ascii="Courier New" w:hAnsi="Courier New" w:cs="Courier New"/>
        </w:rPr>
        <w:t>Finance</w:t>
      </w:r>
      <w:r w:rsidR="00E4140D">
        <w:rPr>
          <w:rFonts w:ascii="Courier New" w:hAnsi="Courier New" w:cs="Courier New"/>
        </w:rPr>
        <w:t xml:space="preserve"> </w:t>
      </w:r>
      <w:r w:rsidRPr="003E458C">
        <w:rPr>
          <w:rFonts w:ascii="Courier New" w:hAnsi="Courier New" w:cs="Courier New"/>
        </w:rPr>
        <w:t>Committee; the</w:t>
      </w:r>
      <w:r w:rsidR="00DF7932">
        <w:rPr>
          <w:rFonts w:ascii="Courier New" w:hAnsi="Courier New" w:cs="Courier New"/>
        </w:rPr>
        <w:t xml:space="preserve"> </w:t>
      </w:r>
      <w:r w:rsidR="00E4140D">
        <w:rPr>
          <w:rFonts w:ascii="Courier New" w:hAnsi="Courier New" w:cs="Courier New"/>
        </w:rPr>
        <w:t xml:space="preserve">only opposition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$375,000.</w:t>
      </w:r>
      <w:r w:rsidRPr="003E458C">
        <w:rPr>
          <w:rFonts w:ascii="Courier New" w:hAnsi="Courier New" w:cs="Courier New"/>
        </w:rPr>
        <w:cr/>
      </w:r>
    </w:p>
    <w:p w:rsidR="00E4140D" w:rsidRDefault="00E4140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HCR</w:t>
      </w:r>
      <w:r>
        <w:rPr>
          <w:rFonts w:ascii="Courier New" w:hAnsi="Courier New" w:cs="Courier New"/>
        </w:rPr>
        <w:t xml:space="preserve"> </w:t>
      </w:r>
      <w:r w:rsidR="003E458C" w:rsidRPr="003E458C">
        <w:rPr>
          <w:rFonts w:ascii="Courier New" w:hAnsi="Courier New" w:cs="Courier New"/>
        </w:rPr>
        <w:t>63</w:t>
      </w:r>
      <w:r>
        <w:rPr>
          <w:rFonts w:ascii="Courier New" w:hAnsi="Courier New" w:cs="Courier New"/>
        </w:rPr>
        <w:t xml:space="preserve">) </w:t>
      </w:r>
      <w:r w:rsidR="003E458C" w:rsidRPr="003E458C">
        <w:rPr>
          <w:rFonts w:ascii="Courier New" w:hAnsi="Courier New" w:cs="Courier New"/>
        </w:rPr>
        <w:t>Representative</w:t>
      </w:r>
      <w:r w:rsidR="00DF7932">
        <w:rPr>
          <w:rFonts w:ascii="Courier New" w:hAnsi="Courier New" w:cs="Courier New"/>
        </w:rPr>
        <w:t xml:space="preserve"> </w:t>
      </w:r>
      <w:proofErr w:type="spellStart"/>
      <w:r w:rsidR="003E458C" w:rsidRPr="003E458C">
        <w:rPr>
          <w:rFonts w:ascii="Courier New" w:hAnsi="Courier New" w:cs="Courier New"/>
        </w:rPr>
        <w:t>Lavell</w:t>
      </w:r>
      <w:proofErr w:type="spellEnd"/>
      <w:r>
        <w:rPr>
          <w:rFonts w:ascii="Courier New" w:hAnsi="Courier New" w:cs="Courier New"/>
        </w:rPr>
        <w:t xml:space="preserve"> </w:t>
      </w:r>
      <w:r w:rsidR="003E458C" w:rsidRPr="003E458C">
        <w:rPr>
          <w:rFonts w:ascii="Courier New" w:hAnsi="Courier New" w:cs="Courier New"/>
        </w:rPr>
        <w:t>Wilson</w:t>
      </w:r>
      <w:r>
        <w:rPr>
          <w:rFonts w:ascii="Courier New" w:hAnsi="Courier New" w:cs="Courier New"/>
        </w:rPr>
        <w:t xml:space="preserve"> </w:t>
      </w:r>
      <w:r w:rsidR="003E458C" w:rsidRPr="003E458C">
        <w:rPr>
          <w:rFonts w:ascii="Courier New" w:hAnsi="Courier New" w:cs="Courier New"/>
        </w:rPr>
        <w:t>testified</w:t>
      </w:r>
      <w:r w:rsidR="00DF7932">
        <w:rPr>
          <w:rFonts w:ascii="Courier New" w:hAnsi="Courier New" w:cs="Courier New"/>
        </w:rPr>
        <w:t xml:space="preserve"> </w:t>
      </w:r>
      <w:r w:rsidR="003E458C" w:rsidRPr="003E458C">
        <w:rPr>
          <w:rFonts w:ascii="Courier New" w:hAnsi="Courier New" w:cs="Courier New"/>
        </w:rPr>
        <w:t>on his</w:t>
      </w:r>
      <w:r w:rsidR="00DF7932">
        <w:rPr>
          <w:rFonts w:ascii="Courier New" w:hAnsi="Courier New" w:cs="Courier New"/>
        </w:rPr>
        <w:t xml:space="preserve"> </w:t>
      </w:r>
      <w:r>
        <w:rPr>
          <w:rFonts w:ascii="Courier New" w:hAnsi="Courier New" w:cs="Courier New"/>
        </w:rPr>
        <w:t>reso</w:t>
      </w:r>
      <w:r w:rsidR="003E458C" w:rsidRPr="003E458C">
        <w:rPr>
          <w:rFonts w:ascii="Courier New" w:hAnsi="Courier New" w:cs="Courier New"/>
        </w:rPr>
        <w:t>lution.</w:t>
      </w:r>
      <w:r w:rsidR="00DF7932">
        <w:rPr>
          <w:rFonts w:ascii="Courier New" w:hAnsi="Courier New" w:cs="Courier New"/>
        </w:rPr>
        <w:t xml:space="preserve"> </w:t>
      </w:r>
      <w:r w:rsidR="003E458C" w:rsidRPr="003E458C">
        <w:rPr>
          <w:rFonts w:ascii="Courier New" w:hAnsi="Courier New" w:cs="Courier New"/>
        </w:rPr>
        <w:t>He presented 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a</w:t>
      </w:r>
      <w:r w:rsidR="00DF7932">
        <w:rPr>
          <w:rFonts w:ascii="Courier New" w:hAnsi="Courier New" w:cs="Courier New"/>
        </w:rPr>
        <w:t xml:space="preserve"> </w:t>
      </w:r>
      <w:r>
        <w:rPr>
          <w:rFonts w:ascii="Courier New" w:hAnsi="Courier New" w:cs="Courier New"/>
        </w:rPr>
        <w:t xml:space="preserve">written </w:t>
      </w:r>
      <w:r w:rsidR="003E458C" w:rsidRPr="003E458C">
        <w:rPr>
          <w:rFonts w:ascii="Courier New" w:hAnsi="Courier New" w:cs="Courier New"/>
        </w:rPr>
        <w:t>statement detailing</w:t>
      </w:r>
      <w:r w:rsidR="00DF7932">
        <w:rPr>
          <w:rFonts w:ascii="Courier New" w:hAnsi="Courier New" w:cs="Courier New"/>
        </w:rPr>
        <w:t xml:space="preserve"> </w:t>
      </w:r>
      <w:r w:rsidR="003E458C" w:rsidRPr="003E458C">
        <w:rPr>
          <w:rFonts w:ascii="Courier New" w:hAnsi="Courier New" w:cs="Courier New"/>
        </w:rPr>
        <w:t>why Delta</w:t>
      </w:r>
      <w:r w:rsidR="00DF7932">
        <w:rPr>
          <w:rFonts w:ascii="Courier New" w:hAnsi="Courier New" w:cs="Courier New"/>
        </w:rPr>
        <w:t xml:space="preserve"> </w:t>
      </w:r>
      <w:r w:rsidR="003E458C" w:rsidRPr="003E458C">
        <w:rPr>
          <w:rFonts w:ascii="Courier New" w:hAnsi="Courier New" w:cs="Courier New"/>
        </w:rPr>
        <w:t>Junction</w:t>
      </w:r>
      <w:r w:rsidR="00DF7932">
        <w:rPr>
          <w:rFonts w:ascii="Courier New" w:hAnsi="Courier New" w:cs="Courier New"/>
        </w:rPr>
        <w:t xml:space="preserve"> </w:t>
      </w:r>
      <w:r w:rsidR="003E458C" w:rsidRPr="003E458C">
        <w:rPr>
          <w:rFonts w:ascii="Courier New" w:hAnsi="Courier New" w:cs="Courier New"/>
        </w:rPr>
        <w:t>needs</w:t>
      </w:r>
      <w:r w:rsidR="00DF7932">
        <w:rPr>
          <w:rFonts w:ascii="Courier New" w:hAnsi="Courier New" w:cs="Courier New"/>
        </w:rPr>
        <w:t xml:space="preserve"> </w:t>
      </w:r>
      <w:r>
        <w:rPr>
          <w:rFonts w:ascii="Courier New" w:hAnsi="Courier New" w:cs="Courier New"/>
        </w:rPr>
        <w:t>addi</w:t>
      </w:r>
      <w:r w:rsidR="003E458C" w:rsidRPr="003E458C">
        <w:rPr>
          <w:rFonts w:ascii="Courier New" w:hAnsi="Courier New" w:cs="Courier New"/>
        </w:rPr>
        <w:t>tional</w:t>
      </w:r>
      <w:r>
        <w:rPr>
          <w:rFonts w:ascii="Courier New" w:hAnsi="Courier New" w:cs="Courier New"/>
        </w:rPr>
        <w:t xml:space="preserve"> </w:t>
      </w:r>
      <w:r w:rsidR="003E458C" w:rsidRPr="003E458C">
        <w:rPr>
          <w:rFonts w:ascii="Courier New" w:hAnsi="Courier New" w:cs="Courier New"/>
        </w:rPr>
        <w:t>facilities in</w:t>
      </w:r>
      <w:r w:rsidR="00DF7932">
        <w:rPr>
          <w:rFonts w:ascii="Courier New" w:hAnsi="Courier New" w:cs="Courier New"/>
        </w:rPr>
        <w:t xml:space="preserve"> </w:t>
      </w:r>
      <w:r w:rsidR="003E458C" w:rsidRPr="003E458C">
        <w:rPr>
          <w:rFonts w:ascii="Courier New" w:hAnsi="Courier New" w:cs="Courier New"/>
        </w:rPr>
        <w:t>its</w:t>
      </w:r>
      <w:r w:rsidR="00DF7932">
        <w:rPr>
          <w:rFonts w:ascii="Courier New" w:hAnsi="Courier New" w:cs="Courier New"/>
        </w:rPr>
        <w:t xml:space="preserve"> </w:t>
      </w:r>
      <w:r w:rsidR="003E458C" w:rsidRPr="003E458C">
        <w:rPr>
          <w:rFonts w:ascii="Courier New" w:hAnsi="Courier New" w:cs="Courier New"/>
        </w:rPr>
        <w:t>high</w:t>
      </w:r>
      <w:r>
        <w:rPr>
          <w:rFonts w:ascii="Courier New" w:hAnsi="Courier New" w:cs="Courier New"/>
        </w:rPr>
        <w:t xml:space="preserve"> </w:t>
      </w:r>
      <w:r w:rsidR="003E458C" w:rsidRPr="003E458C">
        <w:rPr>
          <w:rFonts w:ascii="Courier New" w:hAnsi="Courier New" w:cs="Courier New"/>
        </w:rPr>
        <w:t>school. He</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seems</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main</w:t>
      </w:r>
      <w:r>
        <w:rPr>
          <w:rFonts w:ascii="Courier New" w:hAnsi="Courier New" w:cs="Courier New"/>
        </w:rPr>
        <w:t xml:space="preserve"> </w:t>
      </w:r>
      <w:r w:rsidR="003E458C" w:rsidRPr="003E458C">
        <w:rPr>
          <w:rFonts w:ascii="Courier New" w:hAnsi="Courier New" w:cs="Courier New"/>
        </w:rPr>
        <w:t>objection</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resolution</w:t>
      </w:r>
      <w:r w:rsidR="003E458C" w:rsidRPr="003E458C">
        <w:rPr>
          <w:rFonts w:ascii="Courier New" w:hAnsi="Courier New" w:cs="Courier New"/>
        </w:rPr>
        <w:cr/>
      </w:r>
    </w:p>
    <w:p w:rsidR="00E4140D" w:rsidRDefault="00E4140D" w:rsidP="003E458C">
      <w:pPr>
        <w:pStyle w:val="PlainText"/>
        <w:rPr>
          <w:rFonts w:ascii="Courier New" w:hAnsi="Courier New" w:cs="Courier New"/>
        </w:rPr>
      </w:pPr>
    </w:p>
    <w:p w:rsidR="00E4140D" w:rsidRDefault="00E4140D" w:rsidP="003E458C">
      <w:pPr>
        <w:pStyle w:val="PlainText"/>
        <w:rPr>
          <w:rFonts w:ascii="Courier New" w:hAnsi="Courier New" w:cs="Courier New"/>
        </w:rPr>
      </w:pPr>
    </w:p>
    <w:p w:rsidR="003E458C" w:rsidRPr="003E458C" w:rsidRDefault="00E4140D" w:rsidP="003E458C">
      <w:pPr>
        <w:pStyle w:val="PlainText"/>
        <w:rPr>
          <w:rFonts w:ascii="Courier New" w:hAnsi="Courier New" w:cs="Courier New"/>
        </w:rPr>
      </w:pPr>
      <w:r>
        <w:rPr>
          <w:rFonts w:ascii="Courier New" w:hAnsi="Courier New" w:cs="Courier New"/>
        </w:rPr>
        <w:t>3/23/73</w:t>
      </w:r>
      <w:r w:rsidR="003E458C" w:rsidRPr="003E458C">
        <w:rPr>
          <w:rFonts w:ascii="Courier New" w:hAnsi="Courier New" w:cs="Courier New"/>
        </w:rPr>
        <w:cr/>
        <w:t>----------------------- Page 139-----------------------</w:t>
      </w:r>
    </w:p>
    <w:p w:rsidR="00DB7685" w:rsidRDefault="00DB7685" w:rsidP="009B630E">
      <w:pPr>
        <w:pStyle w:val="PlainText"/>
        <w:ind w:left="2880" w:firstLine="720"/>
        <w:rPr>
          <w:rFonts w:ascii="Courier New" w:hAnsi="Courier New" w:cs="Courier New"/>
        </w:rPr>
      </w:pPr>
      <w:r>
        <w:rPr>
          <w:rFonts w:ascii="Courier New" w:hAnsi="Courier New" w:cs="Courier New"/>
        </w:rPr>
        <w:t>2</w:t>
      </w:r>
    </w:p>
    <w:p w:rsidR="00DB7685" w:rsidRDefault="00DB7685" w:rsidP="003E458C">
      <w:pPr>
        <w:pStyle w:val="PlainText"/>
        <w:rPr>
          <w:rFonts w:ascii="Courier New" w:hAnsi="Courier New" w:cs="Courier New"/>
        </w:rPr>
      </w:pPr>
    </w:p>
    <w:p w:rsidR="009B630E" w:rsidRDefault="003E458C" w:rsidP="003E458C">
      <w:pPr>
        <w:pStyle w:val="PlainText"/>
        <w:rPr>
          <w:rFonts w:ascii="Courier New" w:hAnsi="Courier New" w:cs="Courier New"/>
        </w:rPr>
      </w:pPr>
      <w:r w:rsidRPr="003E458C">
        <w:rPr>
          <w:rFonts w:ascii="Courier New" w:hAnsi="Courier New" w:cs="Courier New"/>
        </w:rPr>
        <w:cr/>
      </w:r>
      <w:r w:rsidR="009B630E">
        <w:rPr>
          <w:rFonts w:ascii="Courier New" w:hAnsi="Courier New" w:cs="Courier New"/>
        </w:rPr>
        <w:t>(</w:t>
      </w:r>
      <w:r w:rsidRPr="003E458C">
        <w:rPr>
          <w:rFonts w:ascii="Courier New" w:hAnsi="Courier New" w:cs="Courier New"/>
        </w:rPr>
        <w:t>HCR</w:t>
      </w:r>
      <w:r w:rsidR="00DF7932">
        <w:rPr>
          <w:rFonts w:ascii="Courier New" w:hAnsi="Courier New" w:cs="Courier New"/>
        </w:rPr>
        <w:t xml:space="preserve"> </w:t>
      </w:r>
      <w:r w:rsidRPr="003E458C">
        <w:rPr>
          <w:rFonts w:ascii="Courier New" w:hAnsi="Courier New" w:cs="Courier New"/>
        </w:rPr>
        <w:t>63</w:t>
      </w:r>
      <w:r w:rsidR="009B630E">
        <w:rPr>
          <w:rFonts w:ascii="Courier New" w:hAnsi="Courier New" w:cs="Courier New"/>
        </w:rPr>
        <w:t xml:space="preserve"> -- </w:t>
      </w:r>
      <w:proofErr w:type="spellStart"/>
      <w:r w:rsidR="009B630E" w:rsidRPr="003E458C">
        <w:rPr>
          <w:rFonts w:ascii="Courier New" w:hAnsi="Courier New" w:cs="Courier New"/>
        </w:rPr>
        <w:t>con't</w:t>
      </w:r>
      <w:proofErr w:type="spellEnd"/>
      <w:r w:rsidR="009B630E">
        <w:rPr>
          <w:rFonts w:ascii="Courier New" w:hAnsi="Courier New" w:cs="Courier New"/>
        </w:rPr>
        <w:t>)</w:t>
      </w:r>
      <w:r w:rsidRPr="003E458C">
        <w:rPr>
          <w:rFonts w:ascii="Courier New" w:hAnsi="Courier New" w:cs="Courier New"/>
        </w:rPr>
        <w:t xml:space="preserve"> is</w:t>
      </w:r>
      <w:r w:rsidR="00DF7932">
        <w:rPr>
          <w:rFonts w:ascii="Courier New" w:hAnsi="Courier New" w:cs="Courier New"/>
        </w:rPr>
        <w:t xml:space="preserve"> </w:t>
      </w:r>
      <w:r w:rsidRPr="003E458C">
        <w:rPr>
          <w:rFonts w:ascii="Courier New" w:hAnsi="Courier New" w:cs="Courier New"/>
        </w:rPr>
        <w:t>that</w:t>
      </w:r>
      <w:r w:rsidR="009B630E">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9B630E">
        <w:rPr>
          <w:rFonts w:ascii="Courier New" w:hAnsi="Courier New" w:cs="Courier New"/>
        </w:rPr>
        <w:t>“</w:t>
      </w:r>
      <w:r w:rsidRPr="003E458C">
        <w:rPr>
          <w:rFonts w:ascii="Courier New" w:hAnsi="Courier New" w:cs="Courier New"/>
        </w:rPr>
        <w:t>robbing</w:t>
      </w:r>
      <w:r w:rsidR="00DF7932">
        <w:rPr>
          <w:rFonts w:ascii="Courier New" w:hAnsi="Courier New" w:cs="Courier New"/>
        </w:rPr>
        <w:t xml:space="preserve"> </w:t>
      </w:r>
      <w:r w:rsidRPr="003E458C">
        <w:rPr>
          <w:rFonts w:ascii="Courier New" w:hAnsi="Courier New" w:cs="Courier New"/>
        </w:rPr>
        <w:t>Peter to</w:t>
      </w:r>
      <w:r w:rsidR="00DF7932">
        <w:rPr>
          <w:rFonts w:ascii="Courier New" w:hAnsi="Courier New" w:cs="Courier New"/>
        </w:rPr>
        <w:t xml:space="preserve"> </w:t>
      </w:r>
      <w:r w:rsidRPr="003E458C">
        <w:rPr>
          <w:rFonts w:ascii="Courier New" w:hAnsi="Courier New" w:cs="Courier New"/>
        </w:rPr>
        <w:t>pay</w:t>
      </w:r>
      <w:r w:rsidR="009B630E">
        <w:rPr>
          <w:rFonts w:ascii="Courier New" w:hAnsi="Courier New" w:cs="Courier New"/>
        </w:rPr>
        <w:t xml:space="preserve"> Paul.” However,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noted,</w:t>
      </w:r>
      <w:r w:rsidR="009B630E">
        <w:rPr>
          <w:rFonts w:ascii="Courier New" w:hAnsi="Courier New" w:cs="Courier New"/>
        </w:rPr>
        <w:t xml:space="preserve"> </w:t>
      </w:r>
      <w:r w:rsidRPr="003E458C">
        <w:rPr>
          <w:rFonts w:ascii="Courier New" w:hAnsi="Courier New" w:cs="Courier New"/>
        </w:rPr>
        <w:t>the</w:t>
      </w:r>
      <w:r w:rsidR="009B630E">
        <w:rPr>
          <w:rFonts w:ascii="Courier New" w:hAnsi="Courier New" w:cs="Courier New"/>
        </w:rPr>
        <w:t xml:space="preserve"> </w:t>
      </w:r>
      <w:r w:rsidRPr="003E458C">
        <w:rPr>
          <w:rFonts w:ascii="Courier New" w:hAnsi="Courier New" w:cs="Courier New"/>
        </w:rPr>
        <w:t>bond</w:t>
      </w:r>
      <w:r w:rsidR="00DF7932">
        <w:rPr>
          <w:rFonts w:ascii="Courier New" w:hAnsi="Courier New" w:cs="Courier New"/>
        </w:rPr>
        <w:t xml:space="preserve"> </w:t>
      </w:r>
      <w:r w:rsidRPr="003E458C">
        <w:rPr>
          <w:rFonts w:ascii="Courier New" w:hAnsi="Courier New" w:cs="Courier New"/>
        </w:rPr>
        <w:t>proposal did</w:t>
      </w:r>
      <w:r w:rsidR="00DF7932">
        <w:rPr>
          <w:rFonts w:ascii="Courier New" w:hAnsi="Courier New" w:cs="Courier New"/>
        </w:rPr>
        <w:t xml:space="preserve"> </w:t>
      </w:r>
      <w:r w:rsidRPr="003E458C">
        <w:rPr>
          <w:rFonts w:ascii="Courier New" w:hAnsi="Courier New" w:cs="Courier New"/>
        </w:rPr>
        <w:t>not</w:t>
      </w:r>
      <w:r w:rsidR="009B630E">
        <w:rPr>
          <w:rFonts w:ascii="Courier New" w:hAnsi="Courier New" w:cs="Courier New"/>
        </w:rPr>
        <w:t xml:space="preserve"> </w:t>
      </w:r>
      <w:r w:rsidRPr="003E458C">
        <w:rPr>
          <w:rFonts w:ascii="Courier New" w:hAnsi="Courier New" w:cs="Courier New"/>
        </w:rPr>
        <w:t>specify</w:t>
      </w:r>
      <w:r w:rsidR="00DF7932">
        <w:rPr>
          <w:rFonts w:ascii="Courier New" w:hAnsi="Courier New" w:cs="Courier New"/>
        </w:rPr>
        <w:t xml:space="preserve"> </w:t>
      </w:r>
      <w:r w:rsidR="009B630E">
        <w:rPr>
          <w:rFonts w:ascii="Courier New" w:hAnsi="Courier New" w:cs="Courier New"/>
        </w:rPr>
        <w:t xml:space="preserve">the </w:t>
      </w:r>
      <w:r w:rsidRPr="003E458C">
        <w:rPr>
          <w:rFonts w:ascii="Courier New" w:hAnsi="Courier New" w:cs="Courier New"/>
        </w:rPr>
        <w:t>locations.</w:t>
      </w:r>
      <w:r w:rsidRPr="003E458C">
        <w:rPr>
          <w:rFonts w:ascii="Courier New" w:hAnsi="Courier New" w:cs="Courier New"/>
        </w:rPr>
        <w:cr/>
      </w:r>
      <w:r w:rsidR="00DF7932">
        <w:rPr>
          <w:rFonts w:ascii="Courier New" w:hAnsi="Courier New" w:cs="Courier New"/>
        </w:rPr>
        <w:t xml:space="preserve"> </w:t>
      </w:r>
    </w:p>
    <w:p w:rsidR="009B630E"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9B630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about</w:t>
      </w:r>
      <w:r w:rsidR="009B630E">
        <w:rPr>
          <w:rFonts w:ascii="Courier New" w:hAnsi="Courier New" w:cs="Courier New"/>
        </w:rPr>
        <w:t xml:space="preserve"> the </w:t>
      </w:r>
      <w:r w:rsidRPr="003E458C">
        <w:rPr>
          <w:rFonts w:ascii="Courier New" w:hAnsi="Courier New" w:cs="Courier New"/>
        </w:rPr>
        <w:t>status</w:t>
      </w:r>
      <w:r w:rsidR="009B630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9B630E">
        <w:rPr>
          <w:rFonts w:ascii="Courier New" w:hAnsi="Courier New" w:cs="Courier New"/>
        </w:rPr>
        <w:t xml:space="preserve"> </w:t>
      </w:r>
      <w:r w:rsidRPr="003E458C">
        <w:rPr>
          <w:rFonts w:ascii="Courier New" w:hAnsi="Courier New" w:cs="Courier New"/>
        </w:rPr>
        <w:t>twelve</w:t>
      </w:r>
      <w:r w:rsidR="009B630E">
        <w:rPr>
          <w:rFonts w:ascii="Courier New" w:hAnsi="Courier New" w:cs="Courier New"/>
        </w:rPr>
        <w:t xml:space="preserve"> </w:t>
      </w:r>
      <w:r w:rsidRPr="003E458C">
        <w:rPr>
          <w:rFonts w:ascii="Courier New" w:hAnsi="Courier New" w:cs="Courier New"/>
        </w:rPr>
        <w:t>designated areas.</w:t>
      </w:r>
      <w:r w:rsidRPr="003E458C">
        <w:rPr>
          <w:rFonts w:ascii="Courier New" w:hAnsi="Courier New" w:cs="Courier New"/>
        </w:rPr>
        <w:cr/>
      </w:r>
      <w:r w:rsidR="00DF7932">
        <w:rPr>
          <w:rFonts w:ascii="Courier New" w:hAnsi="Courier New" w:cs="Courier New"/>
        </w:rPr>
        <w:t xml:space="preserve"> </w:t>
      </w:r>
    </w:p>
    <w:p w:rsidR="009B630E" w:rsidRDefault="003E458C" w:rsidP="003E458C">
      <w:pPr>
        <w:pStyle w:val="PlainText"/>
        <w:rPr>
          <w:rFonts w:ascii="Courier New" w:hAnsi="Courier New" w:cs="Courier New"/>
        </w:rPr>
      </w:pP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9B630E">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9B630E">
        <w:rPr>
          <w:rFonts w:ascii="Courier New" w:hAnsi="Courier New" w:cs="Courier New"/>
        </w:rPr>
        <w:t xml:space="preserve"> </w:t>
      </w:r>
      <w:r w:rsidRPr="003E458C">
        <w:rPr>
          <w:rFonts w:ascii="Courier New" w:hAnsi="Courier New" w:cs="Courier New"/>
        </w:rPr>
        <w:t>eight</w:t>
      </w:r>
      <w:r w:rsidR="00DF7932">
        <w:rPr>
          <w:rFonts w:ascii="Courier New" w:hAnsi="Courier New" w:cs="Courier New"/>
        </w:rPr>
        <w:t xml:space="preserve"> </w:t>
      </w:r>
      <w:r w:rsidRPr="003E458C">
        <w:rPr>
          <w:rFonts w:ascii="Courier New" w:hAnsi="Courier New" w:cs="Courier New"/>
        </w:rPr>
        <w:t>projects</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009B630E">
        <w:rPr>
          <w:rFonts w:ascii="Courier New" w:hAnsi="Courier New" w:cs="Courier New"/>
        </w:rPr>
        <w:t xml:space="preserve">be </w:t>
      </w:r>
      <w:r w:rsidRPr="003E458C">
        <w:rPr>
          <w:rFonts w:ascii="Courier New" w:hAnsi="Courier New" w:cs="Courier New"/>
        </w:rPr>
        <w:t>started</w:t>
      </w:r>
      <w:r w:rsidR="00DF7932">
        <w:rPr>
          <w:rFonts w:ascii="Courier New" w:hAnsi="Courier New" w:cs="Courier New"/>
        </w:rPr>
        <w:t xml:space="preserve"> </w:t>
      </w:r>
      <w:r w:rsidRPr="003E458C">
        <w:rPr>
          <w:rFonts w:ascii="Courier New" w:hAnsi="Courier New" w:cs="Courier New"/>
        </w:rPr>
        <w:t>this summer, and</w:t>
      </w:r>
      <w:r w:rsidR="00DF7932">
        <w:rPr>
          <w:rFonts w:ascii="Courier New" w:hAnsi="Courier New" w:cs="Courier New"/>
        </w:rPr>
        <w:t xml:space="preserve"> </w:t>
      </w:r>
      <w:r w:rsidRPr="003E458C">
        <w:rPr>
          <w:rFonts w:ascii="Courier New" w:hAnsi="Courier New" w:cs="Courier New"/>
        </w:rPr>
        <w:t>planning has</w:t>
      </w:r>
      <w:r w:rsidR="00DF7932">
        <w:rPr>
          <w:rFonts w:ascii="Courier New" w:hAnsi="Courier New" w:cs="Courier New"/>
        </w:rPr>
        <w:t xml:space="preserve"> </w:t>
      </w:r>
      <w:r w:rsidRPr="003E458C">
        <w:rPr>
          <w:rFonts w:ascii="Courier New" w:hAnsi="Courier New" w:cs="Courier New"/>
        </w:rPr>
        <w:t>been</w:t>
      </w:r>
      <w:r w:rsidR="009B630E">
        <w:rPr>
          <w:rFonts w:ascii="Courier New" w:hAnsi="Courier New" w:cs="Courier New"/>
        </w:rPr>
        <w:t xml:space="preserve"> </w:t>
      </w:r>
      <w:r w:rsidRPr="003E458C">
        <w:rPr>
          <w:rFonts w:ascii="Courier New" w:hAnsi="Courier New" w:cs="Courier New"/>
        </w:rPr>
        <w:t>done</w:t>
      </w:r>
      <w:r w:rsidR="009B630E">
        <w:rPr>
          <w:rFonts w:ascii="Courier New" w:hAnsi="Courier New" w:cs="Courier New"/>
        </w:rPr>
        <w:t xml:space="preserve"> for </w:t>
      </w:r>
      <w:r w:rsidRPr="003E458C">
        <w:rPr>
          <w:rFonts w:ascii="Courier New" w:hAnsi="Courier New" w:cs="Courier New"/>
        </w:rPr>
        <w:t>eight</w:t>
      </w:r>
      <w:r w:rsidR="009B630E">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nine</w:t>
      </w:r>
      <w:r w:rsidR="009B630E">
        <w:rPr>
          <w:rFonts w:ascii="Courier New" w:hAnsi="Courier New" w:cs="Courier New"/>
        </w:rPr>
        <w:t xml:space="preserve"> </w:t>
      </w:r>
      <w:r w:rsidRPr="003E458C">
        <w:rPr>
          <w:rFonts w:ascii="Courier New" w:hAnsi="Courier New" w:cs="Courier New"/>
        </w:rPr>
        <w:t>areas. This</w:t>
      </w:r>
      <w:r w:rsidR="009B630E">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time</w:t>
      </w:r>
      <w:r w:rsidR="009B630E">
        <w:rPr>
          <w:rFonts w:ascii="Courier New" w:hAnsi="Courier New" w:cs="Courier New"/>
        </w:rPr>
        <w:t xml:space="preserve"> </w:t>
      </w:r>
      <w:r w:rsidRPr="003E458C">
        <w:rPr>
          <w:rFonts w:ascii="Courier New" w:hAnsi="Courier New" w:cs="Courier New"/>
        </w:rPr>
        <w:t>that</w:t>
      </w:r>
      <w:r w:rsidR="009B630E">
        <w:rPr>
          <w:rFonts w:ascii="Courier New" w:hAnsi="Courier New" w:cs="Courier New"/>
        </w:rPr>
        <w:t xml:space="preserve"> a </w:t>
      </w:r>
      <w:r w:rsidRPr="003E458C">
        <w:rPr>
          <w:rFonts w:ascii="Courier New" w:hAnsi="Courier New" w:cs="Courier New"/>
        </w:rPr>
        <w:t>bond</w:t>
      </w:r>
      <w:r w:rsidR="009B630E">
        <w:rPr>
          <w:rFonts w:ascii="Courier New" w:hAnsi="Courier New" w:cs="Courier New"/>
        </w:rPr>
        <w:t xml:space="preserve"> </w:t>
      </w:r>
      <w:r w:rsidRPr="003E458C">
        <w:rPr>
          <w:rFonts w:ascii="Courier New" w:hAnsi="Courier New" w:cs="Courier New"/>
        </w:rPr>
        <w:t>issue</w:t>
      </w:r>
      <w:r w:rsidR="009B630E">
        <w:rPr>
          <w:rFonts w:ascii="Courier New" w:hAnsi="Courier New" w:cs="Courier New"/>
        </w:rPr>
        <w:t xml:space="preserve"> </w:t>
      </w:r>
      <w:r w:rsidRPr="003E458C">
        <w:rPr>
          <w:rFonts w:ascii="Courier New" w:hAnsi="Courier New" w:cs="Courier New"/>
        </w:rPr>
        <w:t>passed</w:t>
      </w:r>
      <w:r w:rsidR="009B630E">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November 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9B630E">
        <w:rPr>
          <w:rFonts w:ascii="Courier New" w:hAnsi="Courier New" w:cs="Courier New"/>
        </w:rPr>
        <w:t xml:space="preserve">projects began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next</w:t>
      </w:r>
      <w:r w:rsidR="009B630E">
        <w:rPr>
          <w:rFonts w:ascii="Courier New" w:hAnsi="Courier New" w:cs="Courier New"/>
        </w:rPr>
        <w:t xml:space="preserve"> </w:t>
      </w:r>
      <w:r w:rsidRPr="003E458C">
        <w:rPr>
          <w:rFonts w:ascii="Courier New" w:hAnsi="Courier New" w:cs="Courier New"/>
        </w:rPr>
        <w:t>summer.</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knows</w:t>
      </w:r>
      <w:r w:rsidR="009B630E">
        <w:rPr>
          <w:rFonts w:ascii="Courier New" w:hAnsi="Courier New" w:cs="Courier New"/>
        </w:rPr>
        <w:t xml:space="preserve"> </w:t>
      </w:r>
      <w:r w:rsidRPr="003E458C">
        <w:rPr>
          <w:rFonts w:ascii="Courier New" w:hAnsi="Courier New" w:cs="Courier New"/>
        </w:rPr>
        <w:t>the</w:t>
      </w:r>
      <w:r w:rsidR="009B630E">
        <w:rPr>
          <w:rFonts w:ascii="Courier New" w:hAnsi="Courier New" w:cs="Courier New"/>
        </w:rPr>
        <w:t xml:space="preserve"> </w:t>
      </w:r>
      <w:r w:rsidRPr="003E458C">
        <w:rPr>
          <w:rFonts w:ascii="Courier New" w:hAnsi="Courier New" w:cs="Courier New"/>
        </w:rPr>
        <w:t>need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9B630E">
        <w:rPr>
          <w:rFonts w:ascii="Courier New" w:hAnsi="Courier New" w:cs="Courier New"/>
        </w:rPr>
        <w:t xml:space="preserve">Delta,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he</w:t>
      </w:r>
      <w:r w:rsidR="009B630E">
        <w:rPr>
          <w:rFonts w:ascii="Courier New" w:hAnsi="Courier New" w:cs="Courier New"/>
        </w:rPr>
        <w:t xml:space="preserve"> </w:t>
      </w:r>
      <w:r w:rsidRPr="003E458C">
        <w:rPr>
          <w:rFonts w:ascii="Courier New" w:hAnsi="Courier New" w:cs="Courier New"/>
        </w:rPr>
        <w:t>didn't</w:t>
      </w:r>
      <w:r w:rsidR="009B630E">
        <w:rPr>
          <w:rFonts w:ascii="Courier New" w:hAnsi="Courier New" w:cs="Courier New"/>
        </w:rPr>
        <w:t xml:space="preserve"> </w:t>
      </w:r>
      <w:r w:rsidRPr="003E458C">
        <w:rPr>
          <w:rFonts w:ascii="Courier New" w:hAnsi="Courier New" w:cs="Courier New"/>
        </w:rPr>
        <w:t>think</w:t>
      </w:r>
      <w:r w:rsidR="009B630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money</w:t>
      </w:r>
      <w:r w:rsidR="009B630E">
        <w:rPr>
          <w:rFonts w:ascii="Courier New" w:hAnsi="Courier New" w:cs="Courier New"/>
        </w:rPr>
        <w:t xml:space="preserve"> </w:t>
      </w:r>
      <w:r w:rsidRPr="003E458C">
        <w:rPr>
          <w:rFonts w:ascii="Courier New" w:hAnsi="Courier New" w:cs="Courier New"/>
        </w:rPr>
        <w:t>should</w:t>
      </w:r>
      <w:r w:rsidR="009B630E">
        <w:rPr>
          <w:rFonts w:ascii="Courier New" w:hAnsi="Courier New" w:cs="Courier New"/>
        </w:rPr>
        <w:t xml:space="preserve"> </w:t>
      </w:r>
      <w:r w:rsidRPr="003E458C">
        <w:rPr>
          <w:rFonts w:ascii="Courier New" w:hAnsi="Courier New" w:cs="Courier New"/>
        </w:rPr>
        <w:t>come</w:t>
      </w:r>
      <w:r w:rsidR="009B630E">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009B630E">
        <w:rPr>
          <w:rFonts w:ascii="Courier New" w:hAnsi="Courier New" w:cs="Courier New"/>
        </w:rPr>
        <w:t xml:space="preserve">this </w:t>
      </w:r>
      <w:r w:rsidRPr="003E458C">
        <w:rPr>
          <w:rFonts w:ascii="Courier New" w:hAnsi="Courier New" w:cs="Courier New"/>
        </w:rPr>
        <w:t>already-designated $16</w:t>
      </w:r>
      <w:r w:rsidR="00DF7932">
        <w:rPr>
          <w:rFonts w:ascii="Courier New" w:hAnsi="Courier New" w:cs="Courier New"/>
        </w:rPr>
        <w:t xml:space="preserve"> </w:t>
      </w:r>
      <w:r w:rsidRPr="003E458C">
        <w:rPr>
          <w:rFonts w:ascii="Courier New" w:hAnsi="Courier New" w:cs="Courier New"/>
        </w:rPr>
        <w:t>million.</w:t>
      </w:r>
      <w:r w:rsidR="009B630E">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opposes</w:t>
      </w:r>
      <w:r w:rsidR="009B630E">
        <w:rPr>
          <w:rFonts w:ascii="Courier New" w:hAnsi="Courier New" w:cs="Courier New"/>
        </w:rPr>
        <w:t xml:space="preserve"> the </w:t>
      </w:r>
      <w:r w:rsidRPr="003E458C">
        <w:rPr>
          <w:rFonts w:ascii="Courier New" w:hAnsi="Courier New" w:cs="Courier New"/>
        </w:rPr>
        <w:t>resolution.</w:t>
      </w:r>
      <w:r w:rsidR="009B630E">
        <w:rPr>
          <w:rFonts w:ascii="Courier New" w:hAnsi="Courier New" w:cs="Courier New"/>
        </w:rPr>
        <w:t xml:space="preserve"> </w:t>
      </w:r>
      <w:r w:rsidRPr="003E458C">
        <w:rPr>
          <w:rFonts w:ascii="Courier New" w:hAnsi="Courier New" w:cs="Courier New"/>
        </w:rPr>
        <w:t>The</w:t>
      </w:r>
      <w:r w:rsidR="009B630E">
        <w:rPr>
          <w:rFonts w:ascii="Courier New" w:hAnsi="Courier New" w:cs="Courier New"/>
        </w:rPr>
        <w:t xml:space="preserve"> </w:t>
      </w:r>
      <w:r w:rsidRPr="003E458C">
        <w:rPr>
          <w:rFonts w:ascii="Courier New" w:hAnsi="Courier New" w:cs="Courier New"/>
        </w:rPr>
        <w:t>Department is</w:t>
      </w:r>
      <w:r w:rsidR="00DF7932">
        <w:rPr>
          <w:rFonts w:ascii="Courier New" w:hAnsi="Courier New" w:cs="Courier New"/>
        </w:rPr>
        <w:t xml:space="preserve"> </w:t>
      </w:r>
      <w:r w:rsidRPr="003E458C">
        <w:rPr>
          <w:rFonts w:ascii="Courier New" w:hAnsi="Courier New" w:cs="Courier New"/>
        </w:rPr>
        <w:t>going</w:t>
      </w:r>
      <w:r w:rsidR="009B630E">
        <w:rPr>
          <w:rFonts w:ascii="Courier New" w:hAnsi="Courier New" w:cs="Courier New"/>
        </w:rPr>
        <w:t xml:space="preserve"> </w:t>
      </w:r>
      <w:r w:rsidRPr="003E458C">
        <w:rPr>
          <w:rFonts w:ascii="Courier New" w:hAnsi="Courier New" w:cs="Courier New"/>
        </w:rPr>
        <w:t>ahead</w:t>
      </w:r>
      <w:r w:rsidR="009B630E">
        <w:rPr>
          <w:rFonts w:ascii="Courier New" w:hAnsi="Courier New" w:cs="Courier New"/>
        </w:rPr>
        <w:t xml:space="preserve"> with </w:t>
      </w:r>
      <w:r w:rsidRPr="003E458C">
        <w:rPr>
          <w:rFonts w:ascii="Courier New" w:hAnsi="Courier New" w:cs="Courier New"/>
        </w:rPr>
        <w:t>planning for</w:t>
      </w:r>
      <w:r w:rsidR="00DF7932">
        <w:rPr>
          <w:rFonts w:ascii="Courier New" w:hAnsi="Courier New" w:cs="Courier New"/>
        </w:rPr>
        <w:t xml:space="preserve"> </w:t>
      </w:r>
      <w:r w:rsidRPr="003E458C">
        <w:rPr>
          <w:rFonts w:ascii="Courier New" w:hAnsi="Courier New" w:cs="Courier New"/>
        </w:rPr>
        <w:t>the</w:t>
      </w:r>
      <w:r w:rsidR="009B630E">
        <w:rPr>
          <w:rFonts w:ascii="Courier New" w:hAnsi="Courier New" w:cs="Courier New"/>
        </w:rPr>
        <w:t xml:space="preserve"> </w:t>
      </w:r>
      <w:r w:rsidRPr="003E458C">
        <w:rPr>
          <w:rFonts w:ascii="Courier New" w:hAnsi="Courier New" w:cs="Courier New"/>
        </w:rPr>
        <w:t>other</w:t>
      </w:r>
      <w:r w:rsidR="009B630E">
        <w:rPr>
          <w:rFonts w:ascii="Courier New" w:hAnsi="Courier New" w:cs="Courier New"/>
        </w:rPr>
        <w:t xml:space="preserve"> </w:t>
      </w:r>
      <w:r w:rsidRPr="003E458C">
        <w:rPr>
          <w:rFonts w:ascii="Courier New" w:hAnsi="Courier New" w:cs="Courier New"/>
        </w:rPr>
        <w:t>sites. He</w:t>
      </w:r>
      <w:r w:rsidR="00DF7932">
        <w:rPr>
          <w:rFonts w:ascii="Courier New" w:hAnsi="Courier New" w:cs="Courier New"/>
        </w:rPr>
        <w:t xml:space="preserve"> </w:t>
      </w:r>
      <w:r w:rsidRPr="003E458C">
        <w:rPr>
          <w:rFonts w:ascii="Courier New" w:hAnsi="Courier New" w:cs="Courier New"/>
        </w:rPr>
        <w:t>didn't</w:t>
      </w:r>
      <w:r w:rsidR="009B630E">
        <w:rPr>
          <w:rFonts w:ascii="Courier New" w:hAnsi="Courier New" w:cs="Courier New"/>
        </w:rPr>
        <w:t xml:space="preserve"> </w:t>
      </w:r>
      <w:r w:rsidRPr="003E458C">
        <w:rPr>
          <w:rFonts w:ascii="Courier New" w:hAnsi="Courier New" w:cs="Courier New"/>
        </w:rPr>
        <w:t>know</w:t>
      </w:r>
      <w:r w:rsidR="009B630E">
        <w:rPr>
          <w:rFonts w:ascii="Courier New" w:hAnsi="Courier New" w:cs="Courier New"/>
        </w:rPr>
        <w:t xml:space="preserve"> the </w:t>
      </w:r>
      <w:r w:rsidRPr="003E458C">
        <w:rPr>
          <w:rFonts w:ascii="Courier New" w:hAnsi="Courier New" w:cs="Courier New"/>
        </w:rPr>
        <w:t>feasibility</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Delta</w:t>
      </w:r>
      <w:r w:rsidR="009B630E">
        <w:rPr>
          <w:rFonts w:ascii="Courier New" w:hAnsi="Courier New" w:cs="Courier New"/>
        </w:rPr>
        <w:t xml:space="preserve"> </w:t>
      </w:r>
      <w:r w:rsidRPr="003E458C">
        <w:rPr>
          <w:rFonts w:ascii="Courier New" w:hAnsi="Courier New" w:cs="Courier New"/>
        </w:rPr>
        <w:t>Junction starting</w:t>
      </w:r>
      <w:r w:rsidR="00DF7932">
        <w:rPr>
          <w:rFonts w:ascii="Courier New" w:hAnsi="Courier New" w:cs="Courier New"/>
        </w:rPr>
        <w:t xml:space="preserve"> </w:t>
      </w:r>
      <w:r w:rsidR="009B630E">
        <w:rPr>
          <w:rFonts w:ascii="Courier New" w:hAnsi="Courier New" w:cs="Courier New"/>
        </w:rPr>
        <w:t xml:space="preserve">this summer </w:t>
      </w:r>
      <w:r w:rsidRPr="003E458C">
        <w:rPr>
          <w:rFonts w:ascii="Courier New" w:hAnsi="Courier New" w:cs="Courier New"/>
        </w:rPr>
        <w:t xml:space="preserve">if money </w:t>
      </w:r>
      <w:r w:rsidRPr="009B630E">
        <w:rPr>
          <w:rFonts w:ascii="Courier New" w:hAnsi="Courier New" w:cs="Courier New"/>
          <w:u w:val="single"/>
        </w:rPr>
        <w:t>were</w:t>
      </w:r>
      <w:r w:rsidR="009B630E">
        <w:rPr>
          <w:rFonts w:ascii="Courier New" w:hAnsi="Courier New" w:cs="Courier New"/>
        </w:rPr>
        <w:t xml:space="preserve"> </w:t>
      </w:r>
      <w:r w:rsidRPr="003E458C">
        <w:rPr>
          <w:rFonts w:ascii="Courier New" w:hAnsi="Courier New" w:cs="Courier New"/>
        </w:rPr>
        <w:t>available.</w:t>
      </w:r>
      <w:r w:rsidRPr="003E458C">
        <w:rPr>
          <w:rFonts w:ascii="Courier New" w:hAnsi="Courier New" w:cs="Courier New"/>
        </w:rPr>
        <w:cr/>
      </w:r>
      <w:r w:rsidR="00DF7932">
        <w:rPr>
          <w:rFonts w:ascii="Courier New" w:hAnsi="Courier New" w:cs="Courier New"/>
        </w:rPr>
        <w:t xml:space="preserve"> </w:t>
      </w:r>
    </w:p>
    <w:p w:rsidR="009B630E" w:rsidRDefault="003E458C" w:rsidP="003E458C">
      <w:pPr>
        <w:pStyle w:val="PlainText"/>
        <w:rPr>
          <w:rFonts w:ascii="Courier New" w:hAnsi="Courier New" w:cs="Courier New"/>
        </w:rPr>
      </w:pPr>
      <w:r w:rsidRPr="003E458C">
        <w:rPr>
          <w:rFonts w:ascii="Courier New" w:hAnsi="Courier New" w:cs="Courier New"/>
        </w:rPr>
        <w:t xml:space="preserve">Senator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requested</w:t>
      </w:r>
      <w:r w:rsidR="00DF7932">
        <w:rPr>
          <w:rFonts w:ascii="Courier New" w:hAnsi="Courier New" w:cs="Courier New"/>
        </w:rPr>
        <w:t xml:space="preserve"> </w:t>
      </w:r>
      <w:r w:rsidRPr="003E458C">
        <w:rPr>
          <w:rFonts w:ascii="Courier New" w:hAnsi="Courier New" w:cs="Courier New"/>
        </w:rPr>
        <w:t>that</w:t>
      </w:r>
      <w:r w:rsidR="009B630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resolution</w:t>
      </w:r>
      <w:r w:rsidR="00DF7932">
        <w:rPr>
          <w:rFonts w:ascii="Courier New" w:hAnsi="Courier New" w:cs="Courier New"/>
        </w:rPr>
        <w:t xml:space="preserve"> </w:t>
      </w:r>
      <w:r w:rsidR="009B630E">
        <w:rPr>
          <w:rFonts w:ascii="Courier New" w:hAnsi="Courier New" w:cs="Courier New"/>
        </w:rPr>
        <w:t xml:space="preserve">be </w:t>
      </w:r>
      <w:r w:rsidRPr="003E458C">
        <w:rPr>
          <w:rFonts w:ascii="Courier New" w:hAnsi="Courier New" w:cs="Courier New"/>
        </w:rPr>
        <w:t>discussed the</w:t>
      </w:r>
      <w:r w:rsidR="009B630E">
        <w:rPr>
          <w:rFonts w:ascii="Courier New" w:hAnsi="Courier New" w:cs="Courier New"/>
        </w:rPr>
        <w:t xml:space="preserve"> </w:t>
      </w:r>
      <w:r w:rsidRPr="003E458C">
        <w:rPr>
          <w:rFonts w:ascii="Courier New" w:hAnsi="Courier New" w:cs="Courier New"/>
        </w:rPr>
        <w:t>next</w:t>
      </w:r>
      <w:r w:rsidR="00DF7932">
        <w:rPr>
          <w:rFonts w:ascii="Courier New" w:hAnsi="Courier New" w:cs="Courier New"/>
        </w:rPr>
        <w:t xml:space="preserve"> </w:t>
      </w:r>
      <w:r w:rsidRPr="003E458C">
        <w:rPr>
          <w:rFonts w:ascii="Courier New" w:hAnsi="Courier New" w:cs="Courier New"/>
        </w:rPr>
        <w:t>day.</w:t>
      </w:r>
      <w:r w:rsidRPr="003E458C">
        <w:rPr>
          <w:rFonts w:ascii="Courier New" w:hAnsi="Courier New" w:cs="Courier New"/>
        </w:rPr>
        <w:cr/>
      </w:r>
      <w:r w:rsidR="00DF7932">
        <w:rPr>
          <w:rFonts w:ascii="Courier New" w:hAnsi="Courier New" w:cs="Courier New"/>
        </w:rPr>
        <w:t xml:space="preserve"> </w:t>
      </w:r>
    </w:p>
    <w:p w:rsidR="009B630E" w:rsidRDefault="003E458C" w:rsidP="003E458C">
      <w:pPr>
        <w:pStyle w:val="PlainText"/>
        <w:rPr>
          <w:rFonts w:ascii="Courier New" w:hAnsi="Courier New" w:cs="Courier New"/>
        </w:rPr>
      </w:pPr>
      <w:r w:rsidRPr="003E458C">
        <w:rPr>
          <w:rFonts w:ascii="Courier New" w:hAnsi="Courier New" w:cs="Courier New"/>
        </w:rPr>
        <w:t>Senator Thomas</w:t>
      </w:r>
      <w:r w:rsidR="009B630E">
        <w:rPr>
          <w:rFonts w:ascii="Courier New" w:hAnsi="Courier New" w:cs="Courier New"/>
        </w:rPr>
        <w:t xml:space="preserve"> </w:t>
      </w:r>
      <w:r w:rsidRPr="003E458C">
        <w:rPr>
          <w:rFonts w:ascii="Courier New" w:hAnsi="Courier New" w:cs="Courier New"/>
        </w:rPr>
        <w:t>agreed, and</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9B630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tenure</w:t>
      </w:r>
      <w:r w:rsidR="009B630E">
        <w:rPr>
          <w:rFonts w:ascii="Courier New" w:hAnsi="Courier New" w:cs="Courier New"/>
        </w:rPr>
        <w:t xml:space="preserve"> bills </w:t>
      </w:r>
      <w:r w:rsidRPr="003E458C">
        <w:rPr>
          <w:rFonts w:ascii="Courier New" w:hAnsi="Courier New" w:cs="Courier New"/>
        </w:rPr>
        <w:t>would</w:t>
      </w:r>
      <w:r w:rsidR="009B630E">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held</w:t>
      </w:r>
      <w:r w:rsidR="009B630E">
        <w:rPr>
          <w:rFonts w:ascii="Courier New" w:hAnsi="Courier New" w:cs="Courier New"/>
        </w:rPr>
        <w:t xml:space="preserve"> </w:t>
      </w:r>
      <w:r w:rsidRPr="003E458C">
        <w:rPr>
          <w:rFonts w:ascii="Courier New" w:hAnsi="Courier New" w:cs="Courier New"/>
        </w:rPr>
        <w:t>until</w:t>
      </w:r>
      <w:r w:rsidR="009B630E">
        <w:rPr>
          <w:rFonts w:ascii="Courier New" w:hAnsi="Courier New" w:cs="Courier New"/>
        </w:rPr>
        <w:t xml:space="preserve"> </w:t>
      </w:r>
      <w:r w:rsidRPr="003E458C">
        <w:rPr>
          <w:rFonts w:ascii="Courier New" w:hAnsi="Courier New" w:cs="Courier New"/>
        </w:rPr>
        <w:t>later,</w:t>
      </w:r>
      <w:r w:rsidR="009B630E">
        <w:rPr>
          <w:rFonts w:ascii="Courier New" w:hAnsi="Courier New" w:cs="Courier New"/>
        </w:rPr>
        <w:t xml:space="preserve"> </w:t>
      </w:r>
      <w:r w:rsidRPr="003E458C">
        <w:rPr>
          <w:rFonts w:ascii="Courier New" w:hAnsi="Courier New" w:cs="Courier New"/>
        </w:rPr>
        <w:t>also.</w:t>
      </w:r>
      <w:r w:rsidRPr="003E458C">
        <w:rPr>
          <w:rFonts w:ascii="Courier New" w:hAnsi="Courier New" w:cs="Courier New"/>
        </w:rPr>
        <w:cr/>
      </w:r>
      <w:r w:rsidR="00DF7932">
        <w:rPr>
          <w:rFonts w:ascii="Courier New" w:hAnsi="Courier New" w:cs="Courier New"/>
        </w:rPr>
        <w:t xml:space="preserve"> </w:t>
      </w:r>
    </w:p>
    <w:p w:rsidR="009B630E" w:rsidRDefault="003E458C" w:rsidP="003E458C">
      <w:pPr>
        <w:pStyle w:val="PlainText"/>
        <w:rPr>
          <w:rFonts w:ascii="Courier New" w:hAnsi="Courier New" w:cs="Courier New"/>
        </w:rPr>
      </w:pPr>
      <w:r w:rsidRPr="003E458C">
        <w:rPr>
          <w:rFonts w:ascii="Courier New" w:hAnsi="Courier New" w:cs="Courier New"/>
        </w:rPr>
        <w:t>Senator Croft</w:t>
      </w:r>
      <w:r w:rsidR="009B630E">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which</w:t>
      </w:r>
      <w:r w:rsidR="009B630E">
        <w:rPr>
          <w:rFonts w:ascii="Courier New" w:hAnsi="Courier New" w:cs="Courier New"/>
        </w:rPr>
        <w:t xml:space="preserve"> </w:t>
      </w:r>
      <w:r w:rsidRPr="003E458C">
        <w:rPr>
          <w:rFonts w:ascii="Courier New" w:hAnsi="Courier New" w:cs="Courier New"/>
        </w:rPr>
        <w:t>projects will</w:t>
      </w:r>
      <w:r w:rsidR="009B630E">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009B630E">
        <w:rPr>
          <w:rFonts w:ascii="Courier New" w:hAnsi="Courier New" w:cs="Courier New"/>
        </w:rPr>
        <w:t xml:space="preserve">start </w:t>
      </w:r>
      <w:r w:rsidRPr="003E458C">
        <w:rPr>
          <w:rFonts w:ascii="Courier New" w:hAnsi="Courier New" w:cs="Courier New"/>
        </w:rPr>
        <w:t>this</w:t>
      </w:r>
      <w:r w:rsidR="009B630E">
        <w:rPr>
          <w:rFonts w:ascii="Courier New" w:hAnsi="Courier New" w:cs="Courier New"/>
        </w:rPr>
        <w:t xml:space="preserve"> </w:t>
      </w:r>
      <w:r w:rsidRPr="003E458C">
        <w:rPr>
          <w:rFonts w:ascii="Courier New" w:hAnsi="Courier New" w:cs="Courier New"/>
        </w:rPr>
        <w:t>summer.</w:t>
      </w:r>
      <w:r w:rsidRPr="003E458C">
        <w:rPr>
          <w:rFonts w:ascii="Courier New" w:hAnsi="Courier New" w:cs="Courier New"/>
        </w:rPr>
        <w:cr/>
      </w:r>
      <w:r w:rsidR="00DF7932">
        <w:rPr>
          <w:rFonts w:ascii="Courier New" w:hAnsi="Courier New" w:cs="Courier New"/>
        </w:rPr>
        <w:t xml:space="preserve"> </w:t>
      </w:r>
    </w:p>
    <w:p w:rsidR="009B630E" w:rsidRDefault="003E458C" w:rsidP="003E458C">
      <w:pPr>
        <w:pStyle w:val="PlainText"/>
        <w:rPr>
          <w:rFonts w:ascii="Courier New" w:hAnsi="Courier New" w:cs="Courier New"/>
        </w:rPr>
      </w:pP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9B630E">
        <w:rPr>
          <w:rFonts w:ascii="Courier New" w:hAnsi="Courier New" w:cs="Courier New"/>
        </w:rPr>
        <w:t xml:space="preserve"> </w:t>
      </w:r>
      <w:r w:rsidRPr="003E458C">
        <w:rPr>
          <w:rFonts w:ascii="Courier New" w:hAnsi="Courier New" w:cs="Courier New"/>
        </w:rPr>
        <w:t>named</w:t>
      </w:r>
      <w:r w:rsidR="009B630E">
        <w:rPr>
          <w:rFonts w:ascii="Courier New" w:hAnsi="Courier New" w:cs="Courier New"/>
        </w:rPr>
        <w:t xml:space="preserve"> </w:t>
      </w:r>
      <w:proofErr w:type="spellStart"/>
      <w:r w:rsidRPr="003E458C">
        <w:rPr>
          <w:rFonts w:ascii="Courier New" w:hAnsi="Courier New" w:cs="Courier New"/>
        </w:rPr>
        <w:t>Kipnuk</w:t>
      </w:r>
      <w:proofErr w:type="spellEnd"/>
      <w:r w:rsidRPr="003E458C">
        <w:rPr>
          <w:rFonts w:ascii="Courier New" w:hAnsi="Courier New" w:cs="Courier New"/>
        </w:rPr>
        <w:t>,</w:t>
      </w:r>
      <w:r w:rsidR="009B630E">
        <w:rPr>
          <w:rFonts w:ascii="Courier New" w:hAnsi="Courier New" w:cs="Courier New"/>
        </w:rPr>
        <w:t xml:space="preserve"> </w:t>
      </w:r>
      <w:proofErr w:type="spellStart"/>
      <w:r w:rsidRPr="003E458C">
        <w:rPr>
          <w:rFonts w:ascii="Courier New" w:hAnsi="Courier New" w:cs="Courier New"/>
        </w:rPr>
        <w:t>Kwethluk</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St.</w:t>
      </w:r>
      <w:r w:rsidR="00DF7932">
        <w:rPr>
          <w:rFonts w:ascii="Courier New" w:hAnsi="Courier New" w:cs="Courier New"/>
        </w:rPr>
        <w:t xml:space="preserve"> </w:t>
      </w:r>
      <w:r w:rsidR="009B630E">
        <w:rPr>
          <w:rFonts w:ascii="Courier New" w:hAnsi="Courier New" w:cs="Courier New"/>
        </w:rPr>
        <w:t xml:space="preserve">Lawrence </w:t>
      </w:r>
      <w:r w:rsidRPr="003E458C">
        <w:rPr>
          <w:rFonts w:ascii="Courier New" w:hAnsi="Courier New" w:cs="Courier New"/>
        </w:rPr>
        <w:t xml:space="preserve">Island, </w:t>
      </w:r>
      <w:proofErr w:type="spellStart"/>
      <w:r w:rsidRPr="003E458C">
        <w:rPr>
          <w:rFonts w:ascii="Courier New" w:hAnsi="Courier New" w:cs="Courier New"/>
        </w:rPr>
        <w:t>Nunapitchuk</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Nelson</w:t>
      </w:r>
      <w:r w:rsidR="009B630E">
        <w:rPr>
          <w:rFonts w:ascii="Courier New" w:hAnsi="Courier New" w:cs="Courier New"/>
        </w:rPr>
        <w:t xml:space="preserve"> </w:t>
      </w:r>
      <w:r w:rsidRPr="003E458C">
        <w:rPr>
          <w:rFonts w:ascii="Courier New" w:hAnsi="Courier New" w:cs="Courier New"/>
        </w:rPr>
        <w:t>Island.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said</w:t>
      </w:r>
      <w:r w:rsidR="009B630E">
        <w:rPr>
          <w:rFonts w:ascii="Courier New" w:hAnsi="Courier New" w:cs="Courier New"/>
        </w:rPr>
        <w:t xml:space="preserve"> that </w:t>
      </w:r>
      <w:r w:rsidRPr="003E458C">
        <w:rPr>
          <w:rFonts w:ascii="Courier New" w:hAnsi="Courier New" w:cs="Courier New"/>
        </w:rPr>
        <w:t>planning and</w:t>
      </w:r>
      <w:r w:rsidR="009B630E">
        <w:rPr>
          <w:rFonts w:ascii="Courier New" w:hAnsi="Courier New" w:cs="Courier New"/>
        </w:rPr>
        <w:t xml:space="preserve"> </w:t>
      </w:r>
      <w:r w:rsidRPr="003E458C">
        <w:rPr>
          <w:rFonts w:ascii="Courier New" w:hAnsi="Courier New" w:cs="Courier New"/>
        </w:rPr>
        <w:t>site</w:t>
      </w:r>
      <w:r w:rsidR="00DF7932">
        <w:rPr>
          <w:rFonts w:ascii="Courier New" w:hAnsi="Courier New" w:cs="Courier New"/>
        </w:rPr>
        <w:t xml:space="preserve"> </w:t>
      </w:r>
      <w:r w:rsidRPr="003E458C">
        <w:rPr>
          <w:rFonts w:ascii="Courier New" w:hAnsi="Courier New" w:cs="Courier New"/>
        </w:rPr>
        <w:t>acquisition</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go</w:t>
      </w:r>
      <w:r w:rsidR="00DF7932">
        <w:rPr>
          <w:rFonts w:ascii="Courier New" w:hAnsi="Courier New" w:cs="Courier New"/>
        </w:rPr>
        <w:t xml:space="preserve"> </w:t>
      </w:r>
      <w:r w:rsidRPr="003E458C">
        <w:rPr>
          <w:rFonts w:ascii="Courier New" w:hAnsi="Courier New" w:cs="Courier New"/>
        </w:rPr>
        <w:t>ahead.</w:t>
      </w:r>
      <w:r w:rsidR="00DF7932">
        <w:rPr>
          <w:rFonts w:ascii="Courier New" w:hAnsi="Courier New" w:cs="Courier New"/>
        </w:rPr>
        <w:t xml:space="preserve"> </w:t>
      </w:r>
      <w:r w:rsidRPr="003E458C">
        <w:rPr>
          <w:rFonts w:ascii="Courier New" w:hAnsi="Courier New" w:cs="Courier New"/>
        </w:rPr>
        <w:t>Usually</w:t>
      </w:r>
    </w:p>
    <w:p w:rsidR="009B630E" w:rsidRDefault="009B630E" w:rsidP="003E458C">
      <w:pPr>
        <w:pStyle w:val="PlainText"/>
        <w:rPr>
          <w:rFonts w:ascii="Courier New" w:hAnsi="Courier New" w:cs="Courier New"/>
        </w:rPr>
      </w:pPr>
    </w:p>
    <w:p w:rsidR="009B630E" w:rsidRDefault="009B630E"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140-----------------------</w:t>
      </w:r>
    </w:p>
    <w:p w:rsidR="00FC6F4A" w:rsidRDefault="003E458C" w:rsidP="003E458C">
      <w:pPr>
        <w:pStyle w:val="PlainText"/>
        <w:rPr>
          <w:rFonts w:ascii="Courier New" w:hAnsi="Courier New" w:cs="Courier New"/>
        </w:rPr>
      </w:pPr>
      <w:r w:rsidRPr="003E458C">
        <w:rPr>
          <w:rFonts w:ascii="Courier New" w:hAnsi="Courier New" w:cs="Courier New"/>
        </w:rPr>
        <w:t>3</w:t>
      </w:r>
      <w:r w:rsidRPr="003E458C">
        <w:rPr>
          <w:rFonts w:ascii="Courier New" w:hAnsi="Courier New" w:cs="Courier New"/>
        </w:rPr>
        <w:cr/>
      </w:r>
      <w:r w:rsidR="00DF7932">
        <w:rPr>
          <w:rFonts w:ascii="Courier New" w:hAnsi="Courier New" w:cs="Courier New"/>
        </w:rPr>
        <w:t xml:space="preserve"> </w:t>
      </w:r>
    </w:p>
    <w:p w:rsidR="00FC6F4A" w:rsidRDefault="00FC6F4A" w:rsidP="003E458C">
      <w:pPr>
        <w:pStyle w:val="PlainText"/>
        <w:rPr>
          <w:rFonts w:ascii="Courier New" w:hAnsi="Courier New" w:cs="Courier New"/>
        </w:rPr>
      </w:pPr>
    </w:p>
    <w:p w:rsidR="00FC6F4A" w:rsidRDefault="00FC6F4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HCR 63</w:t>
      </w:r>
      <w:r>
        <w:rPr>
          <w:rFonts w:ascii="Courier New" w:hAnsi="Courier New" w:cs="Courier New"/>
        </w:rPr>
        <w:t xml:space="preserve"> -- </w:t>
      </w:r>
      <w:proofErr w:type="spellStart"/>
      <w:r w:rsidRPr="003E458C">
        <w:rPr>
          <w:rFonts w:ascii="Courier New" w:hAnsi="Courier New" w:cs="Courier New"/>
        </w:rPr>
        <w:t>con't</w:t>
      </w:r>
      <w:proofErr w:type="spellEnd"/>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is a</w:t>
      </w:r>
      <w:r w:rsidR="00DF7932">
        <w:rPr>
          <w:rFonts w:ascii="Courier New" w:hAnsi="Courier New" w:cs="Courier New"/>
        </w:rPr>
        <w:t xml:space="preserve"> </w:t>
      </w:r>
      <w:r w:rsidR="003E458C" w:rsidRPr="003E458C">
        <w:rPr>
          <w:rFonts w:ascii="Courier New" w:hAnsi="Courier New" w:cs="Courier New"/>
        </w:rPr>
        <w:t>36 month</w:t>
      </w:r>
      <w:r w:rsidR="00DF7932">
        <w:rPr>
          <w:rFonts w:ascii="Courier New" w:hAnsi="Courier New" w:cs="Courier New"/>
        </w:rPr>
        <w:t xml:space="preserve"> </w:t>
      </w:r>
      <w:r w:rsidR="003E458C" w:rsidRPr="003E458C">
        <w:rPr>
          <w:rFonts w:ascii="Courier New" w:hAnsi="Courier New" w:cs="Courier New"/>
        </w:rPr>
        <w:t>time period</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passing</w:t>
      </w:r>
      <w:r w:rsidR="00DF7932">
        <w:rPr>
          <w:rFonts w:ascii="Courier New" w:hAnsi="Courier New" w:cs="Courier New"/>
        </w:rPr>
        <w:t xml:space="preserve"> </w:t>
      </w:r>
      <w:r>
        <w:rPr>
          <w:rFonts w:ascii="Courier New" w:hAnsi="Courier New" w:cs="Courier New"/>
        </w:rPr>
        <w:t xml:space="preserve">of a </w:t>
      </w:r>
      <w:r w:rsidR="003E458C" w:rsidRPr="003E458C">
        <w:rPr>
          <w:rFonts w:ascii="Courier New" w:hAnsi="Courier New" w:cs="Courier New"/>
        </w:rPr>
        <w:t>bond</w:t>
      </w:r>
      <w:r w:rsidR="00DF7932">
        <w:rPr>
          <w:rFonts w:ascii="Courier New" w:hAnsi="Courier New" w:cs="Courier New"/>
        </w:rPr>
        <w:t xml:space="preserve"> </w:t>
      </w:r>
      <w:r w:rsidR="003E458C" w:rsidRPr="003E458C">
        <w:rPr>
          <w:rFonts w:ascii="Courier New" w:hAnsi="Courier New" w:cs="Courier New"/>
        </w:rPr>
        <w:t>issue</w:t>
      </w:r>
      <w:r w:rsidR="00DF7932">
        <w:rPr>
          <w:rFonts w:ascii="Courier New" w:hAnsi="Courier New" w:cs="Courier New"/>
        </w:rPr>
        <w:t xml:space="preserve"> </w:t>
      </w:r>
      <w:r w:rsidR="003E458C" w:rsidRPr="003E458C">
        <w:rPr>
          <w:rFonts w:ascii="Courier New" w:hAnsi="Courier New" w:cs="Courier New"/>
        </w:rPr>
        <w:t>to completion. There</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Pr>
          <w:rFonts w:ascii="Courier New" w:hAnsi="Courier New" w:cs="Courier New"/>
        </w:rPr>
        <w:t xml:space="preserve">no high school </w:t>
      </w:r>
      <w:r w:rsidR="003E458C" w:rsidRPr="003E458C">
        <w:rPr>
          <w:rFonts w:ascii="Courier New" w:hAnsi="Courier New" w:cs="Courier New"/>
        </w:rPr>
        <w:t>facility</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nearly</w:t>
      </w:r>
      <w:r w:rsidR="00DF7932">
        <w:rPr>
          <w:rFonts w:ascii="Courier New" w:hAnsi="Courier New" w:cs="Courier New"/>
        </w:rPr>
        <w:t xml:space="preserve"> </w:t>
      </w:r>
      <w:r w:rsidR="003E458C" w:rsidRPr="003E458C">
        <w:rPr>
          <w:rFonts w:ascii="Courier New" w:hAnsi="Courier New" w:cs="Courier New"/>
        </w:rPr>
        <w:t>every</w:t>
      </w:r>
      <w:r w:rsidR="00DF7932">
        <w:rPr>
          <w:rFonts w:ascii="Courier New" w:hAnsi="Courier New" w:cs="Courier New"/>
        </w:rPr>
        <w:t xml:space="preserve"> </w:t>
      </w:r>
      <w:r w:rsidR="003E458C" w:rsidRPr="003E458C">
        <w:rPr>
          <w:rFonts w:ascii="Courier New" w:hAnsi="Courier New" w:cs="Courier New"/>
        </w:rPr>
        <w:t>location</w:t>
      </w:r>
      <w:r w:rsidR="00DF7932">
        <w:rPr>
          <w:rFonts w:ascii="Courier New" w:hAnsi="Courier New" w:cs="Courier New"/>
        </w:rPr>
        <w:t xml:space="preserve"> </w:t>
      </w:r>
      <w:r w:rsidR="003E458C" w:rsidRPr="003E458C">
        <w:rPr>
          <w:rFonts w:ascii="Courier New" w:hAnsi="Courier New" w:cs="Courier New"/>
        </w:rPr>
        <w:t>on the</w:t>
      </w:r>
      <w:r w:rsidR="00DF7932">
        <w:rPr>
          <w:rFonts w:ascii="Courier New" w:hAnsi="Courier New" w:cs="Courier New"/>
        </w:rPr>
        <w:t xml:space="preserve"> </w:t>
      </w:r>
      <w:r w:rsidR="003E458C" w:rsidRPr="003E458C">
        <w:rPr>
          <w:rFonts w:ascii="Courier New" w:hAnsi="Courier New" w:cs="Courier New"/>
        </w:rPr>
        <w:t>list</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twelve</w:t>
      </w:r>
      <w:r w:rsidR="00DF7932">
        <w:rPr>
          <w:rFonts w:ascii="Courier New" w:hAnsi="Courier New" w:cs="Courier New"/>
        </w:rPr>
        <w:t xml:space="preserve"> </w:t>
      </w:r>
      <w:r w:rsidR="003E458C" w:rsidRPr="003E458C">
        <w:rPr>
          <w:rFonts w:ascii="Courier New" w:hAnsi="Courier New" w:cs="Courier New"/>
        </w:rPr>
        <w:t>sites.</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$1.5 million</w:t>
      </w:r>
      <w:r w:rsidR="00DF7932">
        <w:rPr>
          <w:rFonts w:ascii="Courier New" w:hAnsi="Courier New" w:cs="Courier New"/>
        </w:rPr>
        <w:t xml:space="preserve"> </w:t>
      </w:r>
      <w:r w:rsidR="003E458C" w:rsidRPr="003E458C">
        <w:rPr>
          <w:rFonts w:ascii="Courier New" w:hAnsi="Courier New" w:cs="Courier New"/>
        </w:rPr>
        <w:t>comes</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Pr>
          <w:rFonts w:ascii="Courier New" w:hAnsi="Courier New" w:cs="Courier New"/>
        </w:rPr>
        <w:t xml:space="preserve">for Delta </w:t>
      </w:r>
      <w:r w:rsidR="003E458C" w:rsidRPr="003E458C">
        <w:rPr>
          <w:rFonts w:ascii="Courier New" w:hAnsi="Courier New" w:cs="Courier New"/>
        </w:rPr>
        <w:t>Junction,</w:t>
      </w:r>
      <w:r>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felt 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w:t>
      </w:r>
      <w:r>
        <w:rPr>
          <w:rFonts w:ascii="Courier New" w:hAnsi="Courier New" w:cs="Courier New"/>
        </w:rPr>
        <w:t xml:space="preserve">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also</w:t>
      </w:r>
      <w:r w:rsidR="00DF7932">
        <w:rPr>
          <w:rFonts w:ascii="Courier New" w:hAnsi="Courier New" w:cs="Courier New"/>
        </w:rPr>
        <w:t xml:space="preserve"> </w:t>
      </w:r>
      <w:r w:rsidR="003E458C" w:rsidRPr="003E458C">
        <w:rPr>
          <w:rFonts w:ascii="Courier New" w:hAnsi="Courier New" w:cs="Courier New"/>
        </w:rPr>
        <w:t>recommend</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location</w:t>
      </w:r>
      <w:r w:rsidR="00DF7932">
        <w:rPr>
          <w:rFonts w:ascii="Courier New" w:hAnsi="Courier New" w:cs="Courier New"/>
        </w:rPr>
        <w:t xml:space="preserve"> </w:t>
      </w:r>
      <w:r w:rsidR="003E458C" w:rsidRPr="003E458C">
        <w:rPr>
          <w:rFonts w:ascii="Courier New" w:hAnsi="Courier New" w:cs="Courier New"/>
        </w:rPr>
        <w:t>will</w:t>
      </w:r>
      <w:r w:rsidR="00DF7932">
        <w:rPr>
          <w:rFonts w:ascii="Courier New" w:hAnsi="Courier New" w:cs="Courier New"/>
        </w:rPr>
        <w:t xml:space="preserve"> </w:t>
      </w:r>
      <w:r>
        <w:rPr>
          <w:rFonts w:ascii="Courier New" w:hAnsi="Courier New" w:cs="Courier New"/>
        </w:rPr>
        <w:t xml:space="preserve">not get </w:t>
      </w:r>
      <w:r w:rsidR="003E458C" w:rsidRPr="003E458C">
        <w:rPr>
          <w:rFonts w:ascii="Courier New" w:hAnsi="Courier New" w:cs="Courier New"/>
        </w:rPr>
        <w:t>its</w:t>
      </w:r>
      <w:r w:rsidR="00DF7932">
        <w:rPr>
          <w:rFonts w:ascii="Courier New" w:hAnsi="Courier New" w:cs="Courier New"/>
        </w:rPr>
        <w:t xml:space="preserve"> </w:t>
      </w:r>
      <w:r w:rsidR="003E458C" w:rsidRPr="003E458C">
        <w:rPr>
          <w:rFonts w:ascii="Courier New" w:hAnsi="Courier New" w:cs="Courier New"/>
        </w:rPr>
        <w:t>school.</w:t>
      </w:r>
      <w:r w:rsidR="003E458C" w:rsidRPr="003E458C">
        <w:rPr>
          <w:rFonts w:ascii="Courier New" w:hAnsi="Courier New" w:cs="Courier New"/>
        </w:rPr>
        <w:cr/>
        <w:t xml:space="preserve"> </w:t>
      </w:r>
    </w:p>
    <w:p w:rsidR="00171E7B" w:rsidRDefault="003E458C" w:rsidP="003E458C">
      <w:pPr>
        <w:pStyle w:val="PlainText"/>
        <w:rPr>
          <w:rFonts w:ascii="Courier New" w:hAnsi="Courier New" w:cs="Courier New"/>
        </w:rPr>
      </w:pPr>
      <w:r w:rsidRPr="003E458C">
        <w:rPr>
          <w:rFonts w:ascii="Courier New" w:hAnsi="Courier New" w:cs="Courier New"/>
        </w:rPr>
        <w:lastRenderedPageBreak/>
        <w:t>Senator</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mentioned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to correct</w:t>
      </w:r>
      <w:r w:rsidR="00DF7932">
        <w:rPr>
          <w:rFonts w:ascii="Courier New" w:hAnsi="Courier New" w:cs="Courier New"/>
        </w:rPr>
        <w:t xml:space="preserve"> </w:t>
      </w:r>
      <w:r w:rsidR="00FC6F4A">
        <w:rPr>
          <w:rFonts w:ascii="Courier New" w:hAnsi="Courier New" w:cs="Courier New"/>
        </w:rPr>
        <w:t xml:space="preserve">fire </w:t>
      </w:r>
      <w:r w:rsidRPr="003E458C">
        <w:rPr>
          <w:rFonts w:ascii="Courier New" w:hAnsi="Courier New" w:cs="Courier New"/>
        </w:rPr>
        <w:t>deficiencies</w:t>
      </w:r>
      <w:r w:rsidR="00FC6F4A">
        <w:rPr>
          <w:rFonts w:ascii="Courier New" w:hAnsi="Courier New" w:cs="Courier New"/>
        </w:rPr>
        <w:t xml:space="preserve"> </w:t>
      </w:r>
      <w:r w:rsidRPr="003E458C">
        <w:rPr>
          <w:rFonts w:ascii="Courier New" w:hAnsi="Courier New" w:cs="Courier New"/>
        </w:rPr>
        <w:t>in State-operated</w:t>
      </w:r>
      <w:r w:rsidR="00FC6F4A">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FC6F4A">
        <w:rPr>
          <w:rFonts w:ascii="Courier New" w:hAnsi="Courier New" w:cs="Courier New"/>
        </w:rPr>
        <w:t xml:space="preserve">said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Pr="003E458C">
        <w:rPr>
          <w:rFonts w:ascii="Courier New" w:hAnsi="Courier New" w:cs="Courier New"/>
        </w:rPr>
        <w:t>requiring</w:t>
      </w:r>
      <w:r w:rsidR="00FC6F4A">
        <w:rPr>
          <w:rFonts w:ascii="Courier New" w:hAnsi="Courier New" w:cs="Courier New"/>
        </w:rPr>
        <w:t xml:space="preserve"> </w:t>
      </w:r>
      <w:r w:rsidRPr="003E458C">
        <w:rPr>
          <w:rFonts w:ascii="Courier New" w:hAnsi="Courier New" w:cs="Courier New"/>
        </w:rPr>
        <w:t>$2 million,</w:t>
      </w:r>
      <w:r w:rsidR="00DF7932">
        <w:rPr>
          <w:rFonts w:ascii="Courier New" w:hAnsi="Courier New" w:cs="Courier New"/>
        </w:rPr>
        <w:t xml:space="preserve"> </w:t>
      </w:r>
      <w:r w:rsidRPr="003E458C">
        <w:rPr>
          <w:rFonts w:ascii="Courier New" w:hAnsi="Courier New" w:cs="Courier New"/>
        </w:rPr>
        <w:t>probably</w:t>
      </w:r>
      <w:r w:rsidR="00DF7932">
        <w:rPr>
          <w:rFonts w:ascii="Courier New" w:hAnsi="Courier New" w:cs="Courier New"/>
        </w:rPr>
        <w:t xml:space="preserve"> </w:t>
      </w:r>
      <w:r w:rsidR="00171E7B">
        <w:rPr>
          <w:rFonts w:ascii="Courier New" w:hAnsi="Courier New" w:cs="Courier New"/>
        </w:rPr>
        <w:t xml:space="preserve">won't </w:t>
      </w:r>
      <w:r w:rsidRPr="003E458C">
        <w:rPr>
          <w:rFonts w:ascii="Courier New" w:hAnsi="Courier New" w:cs="Courier New"/>
        </w:rPr>
        <w:t>come</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 Finance.</w:t>
      </w:r>
      <w:r w:rsidR="00171E7B">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143 communities</w:t>
      </w:r>
      <w:r w:rsidR="00DF7932">
        <w:rPr>
          <w:rFonts w:ascii="Courier New" w:hAnsi="Courier New" w:cs="Courier New"/>
        </w:rPr>
        <w:t xml:space="preserve"> </w:t>
      </w:r>
      <w:r w:rsidR="00171E7B">
        <w:rPr>
          <w:rFonts w:ascii="Courier New" w:hAnsi="Courier New" w:cs="Courier New"/>
        </w:rPr>
        <w:t xml:space="preserve">which </w:t>
      </w:r>
      <w:r w:rsidRPr="003E458C">
        <w:rPr>
          <w:rFonts w:ascii="Courier New" w:hAnsi="Courier New" w:cs="Courier New"/>
        </w:rPr>
        <w:t>don't</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any school</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171E7B">
        <w:rPr>
          <w:rFonts w:ascii="Courier New" w:hAnsi="Courier New" w:cs="Courier New"/>
        </w:rPr>
        <w:t>a question of priorities.</w:t>
      </w:r>
      <w:r w:rsidR="00171E7B">
        <w:rPr>
          <w:rFonts w:ascii="Courier New" w:hAnsi="Courier New" w:cs="Courier New"/>
        </w:rPr>
        <w:cr/>
      </w:r>
    </w:p>
    <w:p w:rsidR="00171E7B"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effect</w:t>
      </w:r>
      <w:r w:rsidR="00DF7932">
        <w:rPr>
          <w:rFonts w:ascii="Courier New" w:hAnsi="Courier New" w:cs="Courier New"/>
        </w:rPr>
        <w:t xml:space="preserve"> </w:t>
      </w:r>
      <w:r w:rsidRPr="003E458C">
        <w:rPr>
          <w:rFonts w:ascii="Courier New" w:hAnsi="Courier New" w:cs="Courier New"/>
        </w:rPr>
        <w:t>a merger</w:t>
      </w:r>
      <w:r w:rsidR="00DF7932">
        <w:rPr>
          <w:rFonts w:ascii="Courier New" w:hAnsi="Courier New" w:cs="Courier New"/>
        </w:rPr>
        <w:t xml:space="preserve"> </w:t>
      </w:r>
      <w:r w:rsidR="00171E7B">
        <w:rPr>
          <w:rFonts w:ascii="Courier New" w:hAnsi="Courier New" w:cs="Courier New"/>
        </w:rPr>
        <w:t>or contrac</w:t>
      </w:r>
      <w:r w:rsidRPr="003E458C">
        <w:rPr>
          <w:rFonts w:ascii="Courier New" w:hAnsi="Courier New" w:cs="Courier New"/>
        </w:rPr>
        <w:t>tual</w:t>
      </w:r>
      <w:r w:rsidR="00DF7932">
        <w:rPr>
          <w:rFonts w:ascii="Courier New" w:hAnsi="Courier New" w:cs="Courier New"/>
        </w:rPr>
        <w:t xml:space="preserve"> </w:t>
      </w:r>
      <w:r w:rsidRPr="003E458C">
        <w:rPr>
          <w:rFonts w:ascii="Courier New" w:hAnsi="Courier New" w:cs="Courier New"/>
        </w:rPr>
        <w:t>arrangement</w:t>
      </w:r>
      <w:r w:rsidR="00DF7932">
        <w:rPr>
          <w:rFonts w:ascii="Courier New" w:hAnsi="Courier New" w:cs="Courier New"/>
        </w:rPr>
        <w:t xml:space="preserve"> </w:t>
      </w:r>
      <w:r w:rsidRPr="003E458C">
        <w:rPr>
          <w:rFonts w:ascii="Courier New" w:hAnsi="Courier New" w:cs="Courier New"/>
        </w:rPr>
        <w:t>between</w:t>
      </w:r>
      <w:r w:rsidR="00DF7932">
        <w:rPr>
          <w:rFonts w:ascii="Courier New" w:hAnsi="Courier New" w:cs="Courier New"/>
        </w:rPr>
        <w:t xml:space="preserve"> </w:t>
      </w:r>
      <w:r w:rsidRPr="003E458C">
        <w:rPr>
          <w:rFonts w:ascii="Courier New" w:hAnsi="Courier New" w:cs="Courier New"/>
        </w:rPr>
        <w:t>Ft.</w:t>
      </w:r>
      <w:r w:rsidR="00DF7932">
        <w:rPr>
          <w:rFonts w:ascii="Courier New" w:hAnsi="Courier New" w:cs="Courier New"/>
        </w:rPr>
        <w:t xml:space="preserve"> </w:t>
      </w:r>
      <w:r w:rsidRPr="003E458C">
        <w:rPr>
          <w:rFonts w:ascii="Courier New" w:hAnsi="Courier New" w:cs="Courier New"/>
        </w:rPr>
        <w:t>Greeley</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171E7B">
        <w:rPr>
          <w:rFonts w:ascii="Courier New" w:hAnsi="Courier New" w:cs="Courier New"/>
        </w:rPr>
        <w:t xml:space="preserve">Delta </w:t>
      </w:r>
      <w:r w:rsidRPr="003E458C">
        <w:rPr>
          <w:rFonts w:ascii="Courier New" w:hAnsi="Courier New" w:cs="Courier New"/>
        </w:rPr>
        <w:t>Junction</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on this</w:t>
      </w:r>
      <w:r w:rsidR="00DF7932">
        <w:rPr>
          <w:rFonts w:ascii="Courier New" w:hAnsi="Courier New" w:cs="Courier New"/>
        </w:rPr>
        <w:t xml:space="preserve"> </w:t>
      </w:r>
      <w:r w:rsidR="00171E7B">
        <w:rPr>
          <w:rFonts w:ascii="Courier New" w:hAnsi="Courier New" w:cs="Courier New"/>
        </w:rPr>
        <w:t>problem.</w:t>
      </w:r>
      <w:r w:rsidR="00171E7B">
        <w:rPr>
          <w:rFonts w:ascii="Courier New" w:hAnsi="Courier New" w:cs="Courier New"/>
        </w:rPr>
        <w:cr/>
      </w:r>
    </w:p>
    <w:p w:rsidR="00171E7B" w:rsidRDefault="003E458C" w:rsidP="003E458C">
      <w:pPr>
        <w:pStyle w:val="PlainText"/>
        <w:rPr>
          <w:rFonts w:ascii="Courier New" w:hAnsi="Courier New" w:cs="Courier New"/>
        </w:rPr>
      </w:pPr>
      <w:r w:rsidRPr="003E458C">
        <w:rPr>
          <w:rFonts w:ascii="Courier New" w:hAnsi="Courier New" w:cs="Courier New"/>
        </w:rPr>
        <w:t>Commissioner</w:t>
      </w:r>
      <w:r w:rsidR="00171E7B">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replied</w:t>
      </w:r>
      <w:r w:rsidR="00DF7932">
        <w:rPr>
          <w:rFonts w:ascii="Courier New" w:hAnsi="Courier New" w:cs="Courier New"/>
        </w:rPr>
        <w:t xml:space="preserve"> </w:t>
      </w:r>
      <w:r w:rsidRPr="003E458C">
        <w:rPr>
          <w:rFonts w:ascii="Courier New" w:hAnsi="Courier New" w:cs="Courier New"/>
        </w:rPr>
        <w:t>that it would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00171E7B">
        <w:rPr>
          <w:rFonts w:ascii="Courier New" w:hAnsi="Courier New" w:cs="Courier New"/>
        </w:rPr>
        <w:t xml:space="preserve">help. </w:t>
      </w:r>
      <w:r w:rsidRPr="003E458C">
        <w:rPr>
          <w:rFonts w:ascii="Courier New" w:hAnsi="Courier New" w:cs="Courier New"/>
        </w:rPr>
        <w:t>New</w:t>
      </w:r>
      <w:r w:rsidR="00DF7932">
        <w:rPr>
          <w:rFonts w:ascii="Courier New" w:hAnsi="Courier New" w:cs="Courier New"/>
        </w:rPr>
        <w:t xml:space="preserve"> </w:t>
      </w:r>
      <w:r w:rsidRPr="003E458C">
        <w:rPr>
          <w:rFonts w:ascii="Courier New" w:hAnsi="Courier New" w:cs="Courier New"/>
        </w:rPr>
        <w:t>money</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needed for Delta</w:t>
      </w:r>
      <w:r w:rsidR="00DF7932">
        <w:rPr>
          <w:rFonts w:ascii="Courier New" w:hAnsi="Courier New" w:cs="Courier New"/>
        </w:rPr>
        <w:t xml:space="preserve"> </w:t>
      </w:r>
      <w:r w:rsidRPr="003E458C">
        <w:rPr>
          <w:rFonts w:ascii="Courier New" w:hAnsi="Courier New" w:cs="Courier New"/>
        </w:rPr>
        <w:t>Junction.</w:t>
      </w:r>
      <w:r w:rsidRPr="003E458C">
        <w:rPr>
          <w:rFonts w:ascii="Courier New" w:hAnsi="Courier New" w:cs="Courier New"/>
        </w:rPr>
        <w:cr/>
      </w:r>
      <w:r w:rsidR="00DF7932">
        <w:rPr>
          <w:rFonts w:ascii="Courier New" w:hAnsi="Courier New" w:cs="Courier New"/>
        </w:rPr>
        <w:t xml:space="preserve"> </w:t>
      </w:r>
    </w:p>
    <w:p w:rsidR="00171E7B" w:rsidRDefault="00171E7B"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225</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unanimous</w:t>
      </w:r>
      <w:r w:rsidR="00DF7932">
        <w:rPr>
          <w:rFonts w:ascii="Courier New" w:hAnsi="Courier New" w:cs="Courier New"/>
        </w:rPr>
        <w:t xml:space="preserve"> </w:t>
      </w:r>
      <w:r w:rsidR="003E458C" w:rsidRPr="003E458C">
        <w:rPr>
          <w:rFonts w:ascii="Courier New" w:hAnsi="Courier New" w:cs="Courier New"/>
        </w:rPr>
        <w:t>agreement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Committee,</w:t>
      </w:r>
      <w:r>
        <w:rPr>
          <w:rFonts w:ascii="Courier New" w:hAnsi="Courier New" w:cs="Courier New"/>
        </w:rPr>
        <w:t xml:space="preserve"> SB 225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passed</w:t>
      </w:r>
      <w:r w:rsidR="00DF7932">
        <w:rPr>
          <w:rFonts w:ascii="Courier New" w:hAnsi="Courier New" w:cs="Courier New"/>
        </w:rPr>
        <w:t xml:space="preserve"> </w:t>
      </w:r>
      <w:r w:rsidR="003E458C" w:rsidRPr="003E458C">
        <w:rPr>
          <w:rFonts w:ascii="Courier New" w:hAnsi="Courier New" w:cs="Courier New"/>
        </w:rPr>
        <w:t>out of</w:t>
      </w:r>
      <w:r w:rsidR="00DF7932">
        <w:rPr>
          <w:rFonts w:ascii="Courier New" w:hAnsi="Courier New" w:cs="Courier New"/>
        </w:rPr>
        <w:t xml:space="preserve"> </w:t>
      </w:r>
      <w:r w:rsidR="003E458C" w:rsidRPr="003E458C">
        <w:rPr>
          <w:rFonts w:ascii="Courier New" w:hAnsi="Courier New" w:cs="Courier New"/>
        </w:rPr>
        <w:t>the Committee.</w:t>
      </w:r>
      <w:r w:rsidR="003E458C" w:rsidRPr="003E458C">
        <w:rPr>
          <w:rFonts w:ascii="Courier New" w:hAnsi="Courier New" w:cs="Courier New"/>
        </w:rPr>
        <w:cr/>
      </w:r>
    </w:p>
    <w:p w:rsidR="00171E7B" w:rsidRDefault="00171E7B" w:rsidP="003E458C">
      <w:pPr>
        <w:pStyle w:val="PlainText"/>
        <w:rPr>
          <w:rFonts w:ascii="Courier New" w:hAnsi="Courier New" w:cs="Courier New"/>
        </w:rPr>
      </w:pPr>
    </w:p>
    <w:p w:rsidR="00171E7B" w:rsidRDefault="00171E7B" w:rsidP="003E458C">
      <w:pPr>
        <w:pStyle w:val="PlainText"/>
        <w:rPr>
          <w:rFonts w:ascii="Courier New" w:hAnsi="Courier New" w:cs="Courier New"/>
        </w:rPr>
      </w:pPr>
    </w:p>
    <w:p w:rsidR="00171E7B" w:rsidRDefault="00171E7B" w:rsidP="003E458C">
      <w:pPr>
        <w:pStyle w:val="PlainText"/>
        <w:rPr>
          <w:rFonts w:ascii="Courier New" w:hAnsi="Courier New" w:cs="Courier New"/>
        </w:rPr>
      </w:pPr>
      <w:r>
        <w:rPr>
          <w:rFonts w:ascii="Courier New" w:hAnsi="Courier New" w:cs="Courier New"/>
        </w:rPr>
        <w:t>3/23/73</w:t>
      </w:r>
    </w:p>
    <w:p w:rsidR="003E458C" w:rsidRPr="003E458C" w:rsidRDefault="003E458C" w:rsidP="003E458C">
      <w:pPr>
        <w:pStyle w:val="PlainText"/>
        <w:rPr>
          <w:rFonts w:ascii="Courier New" w:hAnsi="Courier New" w:cs="Courier New"/>
        </w:rPr>
      </w:pPr>
      <w:r w:rsidRPr="003E458C">
        <w:rPr>
          <w:rFonts w:ascii="Courier New" w:hAnsi="Courier New" w:cs="Courier New"/>
        </w:rPr>
        <w:t>----------------------- Page 141-----------------------</w:t>
      </w:r>
    </w:p>
    <w:p w:rsidR="00171E7B" w:rsidRDefault="00DF7932" w:rsidP="003E458C">
      <w:pPr>
        <w:pStyle w:val="PlainText"/>
        <w:rPr>
          <w:rFonts w:ascii="Courier New" w:hAnsi="Courier New" w:cs="Courier New"/>
        </w:rPr>
      </w:pPr>
      <w:r>
        <w:rPr>
          <w:rFonts w:ascii="Courier New" w:hAnsi="Courier New" w:cs="Courier New"/>
        </w:rPr>
        <w:t xml:space="preserve"> </w:t>
      </w:r>
    </w:p>
    <w:p w:rsidR="00171E7B" w:rsidRDefault="003E458C" w:rsidP="003E458C">
      <w:pPr>
        <w:pStyle w:val="PlainText"/>
        <w:rPr>
          <w:rFonts w:ascii="Courier New" w:hAnsi="Courier New" w:cs="Courier New"/>
        </w:rPr>
      </w:pPr>
      <w:r w:rsidRPr="003E458C">
        <w:rPr>
          <w:rFonts w:ascii="Courier New" w:hAnsi="Courier New" w:cs="Courier New"/>
        </w:rPr>
        <w:t>HEALTH,</w:t>
      </w:r>
      <w:r w:rsidR="00171E7B">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SOCIAL</w:t>
      </w:r>
      <w:r w:rsidR="00171E7B">
        <w:rPr>
          <w:rFonts w:ascii="Courier New" w:hAnsi="Courier New" w:cs="Courier New"/>
        </w:rPr>
        <w:t xml:space="preserve"> </w:t>
      </w:r>
      <w:r w:rsidRPr="003E458C">
        <w:rPr>
          <w:rFonts w:ascii="Courier New" w:hAnsi="Courier New" w:cs="Courier New"/>
        </w:rPr>
        <w:t>SERVICES COMMITTEE MEETING</w:t>
      </w:r>
      <w:r w:rsidRPr="003E458C">
        <w:rPr>
          <w:rFonts w:ascii="Courier New" w:hAnsi="Courier New" w:cs="Courier New"/>
        </w:rPr>
        <w:cr/>
        <w:t>March</w:t>
      </w:r>
      <w:r w:rsidR="00171E7B">
        <w:rPr>
          <w:rFonts w:ascii="Courier New" w:hAnsi="Courier New" w:cs="Courier New"/>
        </w:rPr>
        <w:t xml:space="preserve"> </w:t>
      </w:r>
      <w:r w:rsidRPr="003E458C">
        <w:rPr>
          <w:rFonts w:ascii="Courier New" w:hAnsi="Courier New" w:cs="Courier New"/>
        </w:rPr>
        <w:t>24,</w:t>
      </w:r>
      <w:r w:rsidR="00DF7932">
        <w:rPr>
          <w:rFonts w:ascii="Courier New" w:hAnsi="Courier New" w:cs="Courier New"/>
        </w:rPr>
        <w:t xml:space="preserve"> </w:t>
      </w:r>
      <w:r w:rsidRPr="003E458C">
        <w:rPr>
          <w:rFonts w:ascii="Courier New" w:hAnsi="Courier New" w:cs="Courier New"/>
        </w:rPr>
        <w:t>1973</w:t>
      </w:r>
      <w:r w:rsidR="00171E7B">
        <w:rPr>
          <w:rFonts w:ascii="Courier New" w:hAnsi="Courier New" w:cs="Courier New"/>
        </w:rPr>
        <w:t xml:space="preserve"> –</w:t>
      </w:r>
      <w:r w:rsidR="00DF7932">
        <w:rPr>
          <w:rFonts w:ascii="Courier New" w:hAnsi="Courier New" w:cs="Courier New"/>
        </w:rPr>
        <w:t xml:space="preserve"> </w:t>
      </w:r>
      <w:r w:rsidR="00171E7B">
        <w:rPr>
          <w:rFonts w:ascii="Courier New" w:hAnsi="Courier New" w:cs="Courier New"/>
        </w:rPr>
        <w:t>Saturday</w:t>
      </w:r>
    </w:p>
    <w:p w:rsidR="00171E7B" w:rsidRDefault="003E458C" w:rsidP="003E458C">
      <w:pPr>
        <w:pStyle w:val="PlainText"/>
        <w:rPr>
          <w:rFonts w:ascii="Courier New" w:hAnsi="Courier New" w:cs="Courier New"/>
        </w:rPr>
      </w:pPr>
      <w:r w:rsidRPr="003E458C">
        <w:rPr>
          <w:rFonts w:ascii="Courier New" w:hAnsi="Courier New" w:cs="Courier New"/>
        </w:rPr>
        <w:t>9:00</w:t>
      </w:r>
      <w:r w:rsidR="00DF7932">
        <w:rPr>
          <w:rFonts w:ascii="Courier New" w:hAnsi="Courier New" w:cs="Courier New"/>
        </w:rPr>
        <w:t xml:space="preserve"> </w:t>
      </w:r>
      <w:r w:rsidR="00171E7B">
        <w:rPr>
          <w:rFonts w:ascii="Courier New" w:hAnsi="Courier New" w:cs="Courier New"/>
        </w:rPr>
        <w:t>a.m.</w:t>
      </w:r>
      <w:r w:rsidR="00171E7B">
        <w:rPr>
          <w:rFonts w:ascii="Courier New" w:hAnsi="Courier New" w:cs="Courier New"/>
        </w:rPr>
        <w:cr/>
      </w:r>
    </w:p>
    <w:p w:rsidR="00171E7B" w:rsidRDefault="003E458C" w:rsidP="003E458C">
      <w:pPr>
        <w:pStyle w:val="PlainText"/>
        <w:rPr>
          <w:rFonts w:ascii="Courier New" w:hAnsi="Courier New" w:cs="Courier New"/>
        </w:rPr>
      </w:pPr>
      <w:r w:rsidRPr="003E458C">
        <w:rPr>
          <w:rFonts w:ascii="Courier New" w:hAnsi="Courier New" w:cs="Courier New"/>
        </w:rPr>
        <w:t>Present:</w:t>
      </w:r>
      <w:r w:rsidR="00171E7B">
        <w:rPr>
          <w:rFonts w:ascii="Courier New" w:hAnsi="Courier New" w:cs="Courier New"/>
        </w:rPr>
        <w:t xml:space="preserve"> </w:t>
      </w:r>
      <w:r w:rsidRPr="003E458C">
        <w:rPr>
          <w:rFonts w:ascii="Courier New" w:hAnsi="Courier New" w:cs="Courier New"/>
        </w:rPr>
        <w:t>Senators Thomas,</w:t>
      </w:r>
      <w:r w:rsidR="00171E7B">
        <w:rPr>
          <w:rFonts w:ascii="Courier New" w:hAnsi="Courier New" w:cs="Courier New"/>
        </w:rPr>
        <w:t xml:space="preserve"> </w:t>
      </w:r>
      <w:r w:rsidRPr="003E458C">
        <w:rPr>
          <w:rFonts w:ascii="Courier New" w:hAnsi="Courier New" w:cs="Courier New"/>
        </w:rPr>
        <w:t>Croft,</w:t>
      </w:r>
      <w:r w:rsidR="00171E7B">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proofErr w:type="spellStart"/>
      <w:r w:rsidR="00171E7B">
        <w:rPr>
          <w:rFonts w:ascii="Courier New" w:hAnsi="Courier New" w:cs="Courier New"/>
        </w:rPr>
        <w:t>Sackett</w:t>
      </w:r>
      <w:proofErr w:type="spellEnd"/>
      <w:r w:rsidR="00171E7B">
        <w:rPr>
          <w:rFonts w:ascii="Courier New" w:hAnsi="Courier New" w:cs="Courier New"/>
        </w:rPr>
        <w:t>.</w:t>
      </w:r>
      <w:r w:rsidR="00171E7B">
        <w:rPr>
          <w:rFonts w:ascii="Courier New" w:hAnsi="Courier New" w:cs="Courier New"/>
        </w:rPr>
        <w:cr/>
      </w:r>
    </w:p>
    <w:p w:rsidR="003C4B5C" w:rsidRDefault="00171E7B" w:rsidP="003E458C">
      <w:pPr>
        <w:pStyle w:val="PlainText"/>
        <w:rPr>
          <w:rFonts w:ascii="Courier New" w:hAnsi="Courier New" w:cs="Courier New"/>
        </w:rPr>
      </w:pPr>
      <w:r>
        <w:rPr>
          <w:rFonts w:ascii="Courier New" w:hAnsi="Courier New" w:cs="Courier New"/>
        </w:rPr>
        <w:t>CS</w:t>
      </w:r>
      <w:r w:rsidR="003E458C" w:rsidRPr="003E458C">
        <w:rPr>
          <w:rFonts w:ascii="Courier New" w:hAnsi="Courier New" w:cs="Courier New"/>
        </w:rPr>
        <w:t>HB</w:t>
      </w:r>
      <w:r>
        <w:rPr>
          <w:rFonts w:ascii="Courier New" w:hAnsi="Courier New" w:cs="Courier New"/>
        </w:rPr>
        <w:t xml:space="preserve"> </w:t>
      </w:r>
      <w:r w:rsidR="003E458C" w:rsidRPr="003E458C">
        <w:rPr>
          <w:rFonts w:ascii="Courier New" w:hAnsi="Courier New" w:cs="Courier New"/>
        </w:rPr>
        <w:t>181</w:t>
      </w:r>
      <w:r>
        <w:rPr>
          <w:rFonts w:ascii="Courier New" w:hAnsi="Courier New" w:cs="Courier New"/>
        </w:rPr>
        <w:t xml:space="preserve"> </w:t>
      </w:r>
      <w:proofErr w:type="gramStart"/>
      <w:r w:rsidR="003E458C" w:rsidRPr="003E458C">
        <w:rPr>
          <w:rFonts w:ascii="Courier New" w:hAnsi="Courier New" w:cs="Courier New"/>
        </w:rPr>
        <w:t>am</w:t>
      </w:r>
      <w:proofErr w:type="gramEnd"/>
      <w:r w:rsidR="00DF7932">
        <w:rPr>
          <w:rFonts w:ascii="Courier New" w:hAnsi="Courier New" w:cs="Courier New"/>
        </w:rPr>
        <w:t xml:space="preserve"> </w:t>
      </w:r>
      <w:r w:rsidR="003E458C" w:rsidRPr="003E458C">
        <w:rPr>
          <w:rFonts w:ascii="Courier New" w:hAnsi="Courier New" w:cs="Courier New"/>
        </w:rPr>
        <w:t>Stuart</w:t>
      </w:r>
      <w:r w:rsidR="00DF7932">
        <w:rPr>
          <w:rFonts w:ascii="Courier New" w:hAnsi="Courier New" w:cs="Courier New"/>
        </w:rPr>
        <w:t xml:space="preserve"> </w:t>
      </w:r>
      <w:r w:rsidR="003C4B5C">
        <w:rPr>
          <w:rFonts w:ascii="Courier New" w:hAnsi="Courier New" w:cs="Courier New"/>
        </w:rPr>
        <w:t>Hall,</w:t>
      </w:r>
      <w:r w:rsidR="00DF7932">
        <w:rPr>
          <w:rFonts w:ascii="Courier New" w:hAnsi="Courier New" w:cs="Courier New"/>
        </w:rPr>
        <w:t xml:space="preserve"> </w:t>
      </w:r>
      <w:r w:rsidR="003E458C" w:rsidRPr="003E458C">
        <w:rPr>
          <w:rFonts w:ascii="Courier New" w:hAnsi="Courier New" w:cs="Courier New"/>
        </w:rPr>
        <w:t>Legislat</w:t>
      </w:r>
      <w:r w:rsidR="003C4B5C">
        <w:rPr>
          <w:rFonts w:ascii="Courier New" w:hAnsi="Courier New" w:cs="Courier New"/>
        </w:rPr>
        <w:t xml:space="preserve">ive </w:t>
      </w:r>
      <w:r w:rsidR="003E458C" w:rsidRPr="003E458C">
        <w:rPr>
          <w:rFonts w:ascii="Courier New" w:hAnsi="Courier New" w:cs="Courier New"/>
        </w:rPr>
        <w:t>Affairs</w:t>
      </w:r>
      <w:r w:rsidR="00DF7932">
        <w:rPr>
          <w:rFonts w:ascii="Courier New" w:hAnsi="Courier New" w:cs="Courier New"/>
        </w:rPr>
        <w:t xml:space="preserve"> </w:t>
      </w:r>
      <w:r w:rsidR="003E458C" w:rsidRPr="003E458C">
        <w:rPr>
          <w:rFonts w:ascii="Courier New" w:hAnsi="Courier New" w:cs="Courier New"/>
        </w:rPr>
        <w:t>Agency,</w:t>
      </w:r>
      <w:r w:rsidR="003C4B5C">
        <w:rPr>
          <w:rFonts w:ascii="Courier New" w:hAnsi="Courier New" w:cs="Courier New"/>
        </w:rPr>
        <w:t xml:space="preserve"> explained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changes 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would</w:t>
      </w:r>
      <w:r w:rsidR="003C4B5C">
        <w:rPr>
          <w:rFonts w:ascii="Courier New" w:hAnsi="Courier New" w:cs="Courier New"/>
        </w:rPr>
        <w:t xml:space="preserve"> make:</w:t>
      </w:r>
    </w:p>
    <w:p w:rsidR="003C4B5C" w:rsidRDefault="003C4B5C" w:rsidP="003E458C">
      <w:pPr>
        <w:pStyle w:val="PlainText"/>
        <w:rPr>
          <w:rFonts w:ascii="Courier New" w:hAnsi="Courier New" w:cs="Courier New"/>
        </w:rPr>
      </w:pPr>
    </w:p>
    <w:p w:rsidR="003C4B5C" w:rsidRDefault="003E458C" w:rsidP="003C4B5C">
      <w:pPr>
        <w:pStyle w:val="PlainText"/>
        <w:ind w:firstLine="720"/>
        <w:rPr>
          <w:rFonts w:ascii="Courier New" w:hAnsi="Courier New" w:cs="Courier New"/>
        </w:rPr>
      </w:pPr>
      <w:r w:rsidRPr="003E458C">
        <w:rPr>
          <w:rFonts w:ascii="Courier New" w:hAnsi="Courier New" w:cs="Courier New"/>
        </w:rPr>
        <w:t>(1)There</w:t>
      </w:r>
      <w:r w:rsidR="003C4B5C">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3C4B5C">
        <w:rPr>
          <w:rFonts w:ascii="Courier New" w:hAnsi="Courier New" w:cs="Courier New"/>
        </w:rPr>
        <w:t xml:space="preserve"> </w:t>
      </w:r>
      <w:r w:rsidRPr="003E458C">
        <w:rPr>
          <w:rFonts w:ascii="Courier New" w:hAnsi="Courier New" w:cs="Courier New"/>
        </w:rPr>
        <w:t>a policy</w:t>
      </w:r>
      <w:r w:rsidR="003C4B5C">
        <w:rPr>
          <w:rFonts w:ascii="Courier New" w:hAnsi="Courier New" w:cs="Courier New"/>
        </w:rPr>
        <w:t xml:space="preserve"> committee, rather </w:t>
      </w:r>
      <w:r w:rsidRPr="003E458C">
        <w:rPr>
          <w:rFonts w:ascii="Courier New" w:hAnsi="Courier New" w:cs="Courier New"/>
        </w:rPr>
        <w:t>than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selection</w:t>
      </w:r>
      <w:r w:rsidR="00DF7932">
        <w:rPr>
          <w:rFonts w:ascii="Courier New" w:hAnsi="Courier New" w:cs="Courier New"/>
        </w:rPr>
        <w:t xml:space="preserve"> </w:t>
      </w:r>
      <w:r w:rsidR="003C4B5C">
        <w:rPr>
          <w:rFonts w:ascii="Courier New" w:hAnsi="Courier New" w:cs="Courier New"/>
        </w:rPr>
        <w:t>committee.</w:t>
      </w:r>
    </w:p>
    <w:p w:rsidR="003C4B5C" w:rsidRDefault="003E458C" w:rsidP="003C4B5C">
      <w:pPr>
        <w:pStyle w:val="PlainText"/>
        <w:ind w:firstLine="720"/>
        <w:rPr>
          <w:rFonts w:ascii="Courier New" w:hAnsi="Courier New" w:cs="Courier New"/>
        </w:rPr>
      </w:pPr>
      <w:r w:rsidRPr="003E458C">
        <w:rPr>
          <w:rFonts w:ascii="Courier New" w:hAnsi="Courier New" w:cs="Courier New"/>
        </w:rPr>
        <w:t>(2)Members</w:t>
      </w:r>
      <w:r w:rsidR="003C4B5C">
        <w:rPr>
          <w:rFonts w:ascii="Courier New" w:hAnsi="Courier New" w:cs="Courier New"/>
        </w:rPr>
        <w:t xml:space="preserve"> </w:t>
      </w:r>
      <w:r w:rsidRPr="003E458C">
        <w:rPr>
          <w:rFonts w:ascii="Courier New" w:hAnsi="Courier New" w:cs="Courier New"/>
        </w:rPr>
        <w:t>appointed</w:t>
      </w:r>
      <w:r w:rsidR="00DF7932">
        <w:rPr>
          <w:rFonts w:ascii="Courier New" w:hAnsi="Courier New" w:cs="Courier New"/>
        </w:rPr>
        <w:t xml:space="preserve"> </w:t>
      </w:r>
      <w:r w:rsidRPr="003E458C">
        <w:rPr>
          <w:rFonts w:ascii="Courier New" w:hAnsi="Courier New" w:cs="Courier New"/>
        </w:rPr>
        <w:t>by the</w:t>
      </w:r>
      <w:r w:rsidR="003C4B5C">
        <w:rPr>
          <w:rFonts w:ascii="Courier New" w:hAnsi="Courier New" w:cs="Courier New"/>
        </w:rPr>
        <w:t xml:space="preserve"> </w:t>
      </w:r>
      <w:r w:rsidRPr="003E458C">
        <w:rPr>
          <w:rFonts w:ascii="Courier New" w:hAnsi="Courier New" w:cs="Courier New"/>
        </w:rPr>
        <w:t>Governor</w:t>
      </w:r>
      <w:r w:rsidR="003C4B5C">
        <w:rPr>
          <w:rFonts w:ascii="Courier New" w:hAnsi="Courier New" w:cs="Courier New"/>
        </w:rPr>
        <w:t xml:space="preserve"> would </w:t>
      </w:r>
      <w:r w:rsidRPr="003E458C">
        <w:rPr>
          <w:rFonts w:ascii="Courier New" w:hAnsi="Courier New" w:cs="Courier New"/>
        </w:rPr>
        <w:t>serve</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his</w:t>
      </w:r>
      <w:r w:rsidR="00DF7932">
        <w:rPr>
          <w:rFonts w:ascii="Courier New" w:hAnsi="Courier New" w:cs="Courier New"/>
        </w:rPr>
        <w:t xml:space="preserve"> </w:t>
      </w:r>
      <w:r w:rsidRPr="003E458C">
        <w:rPr>
          <w:rFonts w:ascii="Courier New" w:hAnsi="Courier New" w:cs="Courier New"/>
        </w:rPr>
        <w:t>pleasure.</w:t>
      </w:r>
      <w:r w:rsidRPr="003E458C">
        <w:rPr>
          <w:rFonts w:ascii="Courier New" w:hAnsi="Courier New" w:cs="Courier New"/>
        </w:rPr>
        <w:cr/>
      </w:r>
    </w:p>
    <w:p w:rsidR="003C4B5C" w:rsidRDefault="003C4B5C" w:rsidP="003C4B5C">
      <w:pPr>
        <w:pStyle w:val="PlainText"/>
        <w:rPr>
          <w:rFonts w:ascii="Courier New" w:hAnsi="Courier New" w:cs="Courier New"/>
        </w:rPr>
      </w:pPr>
    </w:p>
    <w:p w:rsidR="003C4B5C" w:rsidRDefault="003E458C" w:rsidP="003C4B5C">
      <w:pPr>
        <w:pStyle w:val="PlainText"/>
        <w:ind w:firstLine="720"/>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committee's</w:t>
      </w:r>
      <w:r w:rsidR="00DF7932">
        <w:rPr>
          <w:rFonts w:ascii="Courier New" w:hAnsi="Courier New" w:cs="Courier New"/>
        </w:rPr>
        <w:t xml:space="preserve"> </w:t>
      </w:r>
      <w:r w:rsidRPr="003E458C">
        <w:rPr>
          <w:rFonts w:ascii="Courier New" w:hAnsi="Courier New" w:cs="Courier New"/>
        </w:rPr>
        <w:t>name</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changed throughout.</w:t>
      </w:r>
      <w:r w:rsidR="00DF7932">
        <w:rPr>
          <w:rFonts w:ascii="Courier New" w:hAnsi="Courier New" w:cs="Courier New"/>
        </w:rPr>
        <w:t xml:space="preserve"> </w:t>
      </w:r>
      <w:r w:rsidR="003C4B5C">
        <w:rPr>
          <w:rFonts w:ascii="Courier New" w:hAnsi="Courier New" w:cs="Courier New"/>
        </w:rPr>
        <w:t xml:space="preserve">The </w:t>
      </w:r>
      <w:r w:rsidRPr="003E458C">
        <w:rPr>
          <w:rFonts w:ascii="Courier New" w:hAnsi="Courier New" w:cs="Courier New"/>
        </w:rPr>
        <w:t>committee was</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subject to the</w:t>
      </w:r>
      <w:r w:rsidR="003C4B5C">
        <w:rPr>
          <w:rFonts w:ascii="Courier New" w:hAnsi="Courier New" w:cs="Courier New"/>
        </w:rPr>
        <w:t xml:space="preserve"> Administra</w:t>
      </w:r>
      <w:r w:rsidRPr="003E458C">
        <w:rPr>
          <w:rFonts w:ascii="Courier New" w:hAnsi="Courier New" w:cs="Courier New"/>
        </w:rPr>
        <w:t>tive</w:t>
      </w:r>
      <w:r w:rsidR="003C4B5C">
        <w:rPr>
          <w:rFonts w:ascii="Courier New" w:hAnsi="Courier New" w:cs="Courier New"/>
        </w:rPr>
        <w:t xml:space="preserve"> </w:t>
      </w:r>
      <w:r w:rsidRPr="003E458C">
        <w:rPr>
          <w:rFonts w:ascii="Courier New" w:hAnsi="Courier New" w:cs="Courier New"/>
        </w:rPr>
        <w:t>Procedures Act</w:t>
      </w:r>
      <w:r w:rsidR="00DF7932">
        <w:rPr>
          <w:rFonts w:ascii="Courier New" w:hAnsi="Courier New" w:cs="Courier New"/>
        </w:rPr>
        <w:t xml:space="preserve"> </w:t>
      </w:r>
      <w:r w:rsidR="003C4B5C">
        <w:rPr>
          <w:rFonts w:ascii="Courier New" w:hAnsi="Courier New" w:cs="Courier New"/>
        </w:rPr>
        <w:t xml:space="preserve">because the </w:t>
      </w:r>
      <w:r w:rsidRPr="003E458C">
        <w:rPr>
          <w:rFonts w:ascii="Courier New" w:hAnsi="Courier New" w:cs="Courier New"/>
        </w:rPr>
        <w:t>chairman</w:t>
      </w:r>
      <w:r w:rsidR="003C4B5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3C4B5C">
        <w:rPr>
          <w:rFonts w:ascii="Courier New" w:hAnsi="Courier New" w:cs="Courier New"/>
        </w:rPr>
        <w:t xml:space="preserve">the </w:t>
      </w:r>
      <w:r w:rsidRPr="003E458C">
        <w:rPr>
          <w:rFonts w:ascii="Courier New" w:hAnsi="Courier New" w:cs="Courier New"/>
        </w:rPr>
        <w:t>subcommittee</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Higher</w:t>
      </w:r>
      <w:r w:rsidR="003C4B5C">
        <w:rPr>
          <w:rFonts w:ascii="Courier New" w:hAnsi="Courier New" w:cs="Courier New"/>
        </w:rPr>
        <w:t xml:space="preserve"> </w:t>
      </w:r>
      <w:r w:rsidRPr="003E458C">
        <w:rPr>
          <w:rFonts w:ascii="Courier New" w:hAnsi="Courier New" w:cs="Courier New"/>
        </w:rPr>
        <w:t>Education, Ed</w:t>
      </w:r>
      <w:r w:rsidR="00DF7932">
        <w:rPr>
          <w:rFonts w:ascii="Courier New" w:hAnsi="Courier New" w:cs="Courier New"/>
        </w:rPr>
        <w:t xml:space="preserve"> </w:t>
      </w:r>
      <w:proofErr w:type="spellStart"/>
      <w:r w:rsidR="003C4B5C">
        <w:rPr>
          <w:rFonts w:ascii="Courier New" w:hAnsi="Courier New" w:cs="Courier New"/>
        </w:rPr>
        <w:t>Merdes</w:t>
      </w:r>
      <w:proofErr w:type="spellEnd"/>
      <w:r w:rsidR="003C4B5C">
        <w:rPr>
          <w:rFonts w:ascii="Courier New" w:hAnsi="Courier New" w:cs="Courier New"/>
        </w:rPr>
        <w:t xml:space="preserve">, </w:t>
      </w:r>
      <w:r w:rsidRPr="003E458C">
        <w:rPr>
          <w:rFonts w:ascii="Courier New" w:hAnsi="Courier New" w:cs="Courier New"/>
        </w:rPr>
        <w:t>thought it</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too</w:t>
      </w:r>
      <w:r w:rsidR="00DF7932">
        <w:rPr>
          <w:rFonts w:ascii="Courier New" w:hAnsi="Courier New" w:cs="Courier New"/>
        </w:rPr>
        <w:t xml:space="preserve"> </w:t>
      </w:r>
      <w:r w:rsidRPr="003E458C">
        <w:rPr>
          <w:rFonts w:ascii="Courier New" w:hAnsi="Courier New" w:cs="Courier New"/>
        </w:rPr>
        <w:t>cumbersome for</w:t>
      </w:r>
      <w:r w:rsidR="003C4B5C">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3C4B5C">
        <w:rPr>
          <w:rFonts w:ascii="Courier New" w:hAnsi="Courier New" w:cs="Courier New"/>
        </w:rPr>
        <w:t>com</w:t>
      </w:r>
      <w:r w:rsidRPr="003E458C">
        <w:rPr>
          <w:rFonts w:ascii="Courier New" w:hAnsi="Courier New" w:cs="Courier New"/>
        </w:rPr>
        <w:t>mittee.</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long</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students get</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summary,</w:t>
      </w:r>
      <w:r w:rsidR="003C4B5C">
        <w:rPr>
          <w:rFonts w:ascii="Courier New" w:hAnsi="Courier New" w:cs="Courier New"/>
        </w:rPr>
        <w:t xml:space="preserve"> it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sufficient.</w:t>
      </w:r>
      <w:r w:rsidRPr="003E458C">
        <w:rPr>
          <w:rFonts w:ascii="Courier New" w:hAnsi="Courier New" w:cs="Courier New"/>
        </w:rPr>
        <w:cr/>
      </w:r>
    </w:p>
    <w:p w:rsidR="003C4B5C" w:rsidRDefault="003E458C" w:rsidP="003C4B5C">
      <w:pPr>
        <w:pStyle w:val="PlainText"/>
        <w:rPr>
          <w:rFonts w:ascii="Courier New" w:hAnsi="Courier New" w:cs="Courier New"/>
        </w:rPr>
      </w:pPr>
      <w:r w:rsidRPr="003E458C">
        <w:rPr>
          <w:rFonts w:ascii="Courier New" w:hAnsi="Courier New" w:cs="Courier New"/>
        </w:rPr>
        <w:t>Senator Croft</w:t>
      </w:r>
      <w:r w:rsidR="00DF7932">
        <w:rPr>
          <w:rFonts w:ascii="Courier New" w:hAnsi="Courier New" w:cs="Courier New"/>
        </w:rPr>
        <w:t xml:space="preserve"> </w:t>
      </w:r>
      <w:r w:rsidRPr="003E458C">
        <w:rPr>
          <w:rFonts w:ascii="Courier New" w:hAnsi="Courier New" w:cs="Courier New"/>
        </w:rPr>
        <w:t>thought the</w:t>
      </w:r>
      <w:r w:rsidR="00DF7932">
        <w:rPr>
          <w:rFonts w:ascii="Courier New" w:hAnsi="Courier New" w:cs="Courier New"/>
        </w:rPr>
        <w:t xml:space="preserve"> </w:t>
      </w:r>
      <w:r w:rsidRPr="003E458C">
        <w:rPr>
          <w:rFonts w:ascii="Courier New" w:hAnsi="Courier New" w:cs="Courier New"/>
        </w:rPr>
        <w:t>APA</w:t>
      </w:r>
      <w:r w:rsidR="00DF7932">
        <w:rPr>
          <w:rFonts w:ascii="Courier New" w:hAnsi="Courier New" w:cs="Courier New"/>
        </w:rPr>
        <w:t xml:space="preserve"> </w:t>
      </w:r>
      <w:r w:rsidRPr="003E458C">
        <w:rPr>
          <w:rFonts w:ascii="Courier New" w:hAnsi="Courier New" w:cs="Courier New"/>
        </w:rPr>
        <w:t>should</w:t>
      </w:r>
      <w:r w:rsidR="003C4B5C">
        <w:rPr>
          <w:rFonts w:ascii="Courier New" w:hAnsi="Courier New" w:cs="Courier New"/>
        </w:rPr>
        <w:t xml:space="preserve"> </w:t>
      </w:r>
      <w:r w:rsidRPr="003E458C">
        <w:rPr>
          <w:rFonts w:ascii="Courier New" w:hAnsi="Courier New" w:cs="Courier New"/>
        </w:rPr>
        <w:t>apply.</w:t>
      </w:r>
      <w:r w:rsidRPr="003E458C">
        <w:rPr>
          <w:rFonts w:ascii="Courier New" w:hAnsi="Courier New" w:cs="Courier New"/>
        </w:rPr>
        <w:cr/>
      </w:r>
    </w:p>
    <w:p w:rsidR="003C4B5C" w:rsidRDefault="003E458C" w:rsidP="003C4B5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Hall</w:t>
      </w:r>
      <w:r w:rsidR="003C4B5C">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3C4B5C">
        <w:rPr>
          <w:rFonts w:ascii="Courier New" w:hAnsi="Courier New" w:cs="Courier New"/>
        </w:rPr>
        <w:t xml:space="preserve"> </w:t>
      </w:r>
      <w:r w:rsidRPr="003E458C">
        <w:rPr>
          <w:rFonts w:ascii="Courier New" w:hAnsi="Courier New" w:cs="Courier New"/>
        </w:rPr>
        <w:t>Section</w:t>
      </w:r>
      <w:r w:rsidR="003C4B5C">
        <w:rPr>
          <w:rFonts w:ascii="Courier New" w:hAnsi="Courier New" w:cs="Courier New"/>
        </w:rPr>
        <w:t xml:space="preserve"> </w:t>
      </w:r>
      <w:r w:rsidRPr="003E458C">
        <w:rPr>
          <w:rFonts w:ascii="Courier New" w:hAnsi="Courier New" w:cs="Courier New"/>
        </w:rPr>
        <w:t>6</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3C4B5C">
        <w:rPr>
          <w:rFonts w:ascii="Courier New" w:hAnsi="Courier New" w:cs="Courier New"/>
        </w:rPr>
        <w:t>a matter of clarifi</w:t>
      </w:r>
      <w:r w:rsidRPr="003E458C">
        <w:rPr>
          <w:rFonts w:ascii="Courier New" w:hAnsi="Courier New" w:cs="Courier New"/>
        </w:rPr>
        <w:t>cation.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change</w:t>
      </w:r>
      <w:r w:rsidR="003C4B5C">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Section</w:t>
      </w:r>
      <w:r w:rsidR="003C4B5C">
        <w:rPr>
          <w:rFonts w:ascii="Courier New" w:hAnsi="Courier New" w:cs="Courier New"/>
        </w:rPr>
        <w:t xml:space="preserve"> </w:t>
      </w:r>
      <w:r w:rsidRPr="003E458C">
        <w:rPr>
          <w:rFonts w:ascii="Courier New" w:hAnsi="Courier New" w:cs="Courier New"/>
        </w:rPr>
        <w:t>7</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3C4B5C">
        <w:rPr>
          <w:rFonts w:ascii="Courier New" w:hAnsi="Courier New" w:cs="Courier New"/>
        </w:rPr>
        <w:t xml:space="preserve">because students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Sheldon</w:t>
      </w:r>
      <w:r w:rsidR="00DF7932">
        <w:rPr>
          <w:rFonts w:ascii="Courier New" w:hAnsi="Courier New" w:cs="Courier New"/>
        </w:rPr>
        <w:t xml:space="preserve"> </w:t>
      </w:r>
      <w:r w:rsidRPr="003E458C">
        <w:rPr>
          <w:rFonts w:ascii="Courier New" w:hAnsi="Courier New" w:cs="Courier New"/>
        </w:rPr>
        <w:t>Jackson</w:t>
      </w:r>
      <w:r w:rsidR="00DF7932">
        <w:rPr>
          <w:rFonts w:ascii="Courier New" w:hAnsi="Courier New" w:cs="Courier New"/>
        </w:rPr>
        <w:t xml:space="preserve"> </w:t>
      </w:r>
      <w:r w:rsidRPr="003E458C">
        <w:rPr>
          <w:rFonts w:ascii="Courier New" w:hAnsi="Courier New" w:cs="Courier New"/>
        </w:rPr>
        <w:t>paid</w:t>
      </w:r>
      <w:r w:rsidR="00DF7932">
        <w:rPr>
          <w:rFonts w:ascii="Courier New" w:hAnsi="Courier New" w:cs="Courier New"/>
        </w:rPr>
        <w:t xml:space="preserve"> </w:t>
      </w:r>
      <w:r w:rsidRPr="003E458C">
        <w:rPr>
          <w:rFonts w:ascii="Courier New" w:hAnsi="Courier New" w:cs="Courier New"/>
        </w:rPr>
        <w:t>less</w:t>
      </w:r>
      <w:r w:rsidR="003C4B5C">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fees</w:t>
      </w:r>
      <w:r w:rsidR="00DF7932">
        <w:rPr>
          <w:rFonts w:ascii="Courier New" w:hAnsi="Courier New" w:cs="Courier New"/>
        </w:rPr>
        <w:t xml:space="preserve"> </w:t>
      </w:r>
      <w:r w:rsidRPr="003E458C">
        <w:rPr>
          <w:rFonts w:ascii="Courier New" w:hAnsi="Courier New" w:cs="Courier New"/>
        </w:rPr>
        <w:t>than</w:t>
      </w:r>
      <w:r w:rsidR="003C4B5C">
        <w:rPr>
          <w:rFonts w:ascii="Courier New" w:hAnsi="Courier New" w:cs="Courier New"/>
        </w:rPr>
        <w:t xml:space="preserve"> students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community college in Sitka.</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003C4B5C">
        <w:rPr>
          <w:rFonts w:ascii="Courier New" w:hAnsi="Courier New" w:cs="Courier New"/>
        </w:rPr>
        <w:t xml:space="preserve">language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Section 8 provides for</w:t>
      </w:r>
      <w:r w:rsidR="00DF7932">
        <w:rPr>
          <w:rFonts w:ascii="Courier New" w:hAnsi="Courier New" w:cs="Courier New"/>
        </w:rPr>
        <w:t xml:space="preserve"> </w:t>
      </w:r>
      <w:r w:rsidRPr="003E458C">
        <w:rPr>
          <w:rFonts w:ascii="Courier New" w:hAnsi="Courier New" w:cs="Courier New"/>
        </w:rPr>
        <w:t>a fiscal</w:t>
      </w:r>
      <w:r w:rsidR="003C4B5C">
        <w:rPr>
          <w:rFonts w:ascii="Courier New" w:hAnsi="Courier New" w:cs="Courier New"/>
        </w:rPr>
        <w:t xml:space="preserve"> </w:t>
      </w:r>
      <w:r w:rsidRPr="003E458C">
        <w:rPr>
          <w:rFonts w:ascii="Courier New" w:hAnsi="Courier New" w:cs="Courier New"/>
        </w:rPr>
        <w:t>committee.</w:t>
      </w:r>
      <w:r w:rsidR="003C4B5C">
        <w:rPr>
          <w:rFonts w:ascii="Courier New" w:hAnsi="Courier New" w:cs="Courier New"/>
        </w:rPr>
        <w:t xml:space="preserve"> The </w:t>
      </w:r>
      <w:r w:rsidRPr="003E458C">
        <w:rPr>
          <w:rFonts w:ascii="Courier New" w:hAnsi="Courier New" w:cs="Courier New"/>
        </w:rPr>
        <w:t>change</w:t>
      </w:r>
      <w:r w:rsidR="003C4B5C">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Section 9 clarifies language.</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3C4B5C">
        <w:rPr>
          <w:rFonts w:ascii="Courier New" w:hAnsi="Courier New" w:cs="Courier New"/>
        </w:rPr>
        <w:t>Section 10 “</w:t>
      </w:r>
      <w:r w:rsidRPr="003E458C">
        <w:rPr>
          <w:rFonts w:ascii="Courier New" w:hAnsi="Courier New" w:cs="Courier New"/>
        </w:rPr>
        <w:t>non-public</w:t>
      </w:r>
      <w:r w:rsidR="00DF7932">
        <w:rPr>
          <w:rFonts w:ascii="Courier New" w:hAnsi="Courier New" w:cs="Courier New"/>
        </w:rPr>
        <w:t xml:space="preserve"> </w:t>
      </w:r>
      <w:r w:rsidR="003C4B5C">
        <w:rPr>
          <w:rFonts w:ascii="Courier New" w:hAnsi="Courier New" w:cs="Courier New"/>
        </w:rPr>
        <w:t xml:space="preserve">sources”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more</w:t>
      </w:r>
      <w:r w:rsidR="003C4B5C">
        <w:rPr>
          <w:rFonts w:ascii="Courier New" w:hAnsi="Courier New" w:cs="Courier New"/>
        </w:rPr>
        <w:t xml:space="preserve"> </w:t>
      </w:r>
      <w:r w:rsidRPr="003E458C">
        <w:rPr>
          <w:rFonts w:ascii="Courier New" w:hAnsi="Courier New" w:cs="Courier New"/>
        </w:rPr>
        <w:t>clearly</w:t>
      </w:r>
      <w:r w:rsidR="003C4B5C">
        <w:rPr>
          <w:rFonts w:ascii="Courier New" w:hAnsi="Courier New" w:cs="Courier New"/>
        </w:rPr>
        <w:t xml:space="preserve"> </w:t>
      </w:r>
      <w:r w:rsidRPr="003E458C">
        <w:rPr>
          <w:rFonts w:ascii="Courier New" w:hAnsi="Courier New" w:cs="Courier New"/>
        </w:rPr>
        <w:t>defined.</w:t>
      </w:r>
      <w:r w:rsidRPr="003E458C">
        <w:rPr>
          <w:rFonts w:ascii="Courier New" w:hAnsi="Courier New" w:cs="Courier New"/>
        </w:rPr>
        <w:cr/>
      </w:r>
    </w:p>
    <w:p w:rsidR="003C4B5C" w:rsidRDefault="003E458C" w:rsidP="003C4B5C">
      <w:pPr>
        <w:pStyle w:val="PlainText"/>
        <w:rPr>
          <w:rFonts w:ascii="Courier New" w:hAnsi="Courier New" w:cs="Courier New"/>
        </w:rPr>
      </w:pPr>
      <w:r w:rsidRPr="003E458C">
        <w:rPr>
          <w:rFonts w:ascii="Courier New" w:hAnsi="Courier New" w:cs="Courier New"/>
        </w:rPr>
        <w:t>Representative</w:t>
      </w:r>
      <w:r w:rsidR="003C4B5C">
        <w:rPr>
          <w:rFonts w:ascii="Courier New" w:hAnsi="Courier New" w:cs="Courier New"/>
        </w:rPr>
        <w:t xml:space="preserve"> </w:t>
      </w:r>
      <w:proofErr w:type="spellStart"/>
      <w:r w:rsidRPr="003E458C">
        <w:rPr>
          <w:rFonts w:ascii="Courier New" w:hAnsi="Courier New" w:cs="Courier New"/>
        </w:rPr>
        <w:t>Beirne</w:t>
      </w:r>
      <w:proofErr w:type="spellEnd"/>
      <w:r w:rsidR="003C4B5C">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3C4B5C">
        <w:rPr>
          <w:rFonts w:ascii="Courier New" w:hAnsi="Courier New" w:cs="Courier New"/>
        </w:rPr>
        <w:t xml:space="preserve"> “</w:t>
      </w:r>
      <w:r w:rsidRPr="003E458C">
        <w:rPr>
          <w:rFonts w:ascii="Courier New" w:hAnsi="Courier New" w:cs="Courier New"/>
        </w:rPr>
        <w:t>tuition, fees,</w:t>
      </w:r>
      <w:r w:rsidR="00DF7932">
        <w:rPr>
          <w:rFonts w:ascii="Courier New" w:hAnsi="Courier New" w:cs="Courier New"/>
        </w:rPr>
        <w:t xml:space="preserve"> </w:t>
      </w:r>
      <w:r w:rsidR="003C4B5C">
        <w:rPr>
          <w:rFonts w:ascii="Courier New" w:hAnsi="Courier New" w:cs="Courier New"/>
        </w:rPr>
        <w:t xml:space="preserve">room </w:t>
      </w:r>
      <w:r w:rsidRPr="003E458C">
        <w:rPr>
          <w:rFonts w:ascii="Courier New" w:hAnsi="Courier New" w:cs="Courier New"/>
        </w:rPr>
        <w:t>and</w:t>
      </w:r>
      <w:r w:rsidR="00DF7932">
        <w:rPr>
          <w:rFonts w:ascii="Courier New" w:hAnsi="Courier New" w:cs="Courier New"/>
        </w:rPr>
        <w:t xml:space="preserve"> </w:t>
      </w:r>
      <w:r w:rsidR="003C4B5C">
        <w:rPr>
          <w:rFonts w:ascii="Courier New" w:hAnsi="Courier New" w:cs="Courier New"/>
        </w:rPr>
        <w:t>board”</w:t>
      </w:r>
      <w:r w:rsidRPr="003E458C">
        <w:rPr>
          <w:rFonts w:ascii="Courier New" w:hAnsi="Courier New" w:cs="Courier New"/>
        </w:rPr>
        <w:t xml:space="preserve"> should</w:t>
      </w:r>
      <w:r w:rsidR="00DF7932">
        <w:rPr>
          <w:rFonts w:ascii="Courier New" w:hAnsi="Courier New" w:cs="Courier New"/>
        </w:rPr>
        <w:t xml:space="preserve"> </w:t>
      </w:r>
      <w:r w:rsidRPr="003E458C">
        <w:rPr>
          <w:rFonts w:ascii="Courier New" w:hAnsi="Courier New" w:cs="Courier New"/>
        </w:rPr>
        <w:t>not</w:t>
      </w:r>
      <w:r w:rsidR="003C4B5C">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included</w:t>
      </w:r>
      <w:r w:rsidR="003C4B5C">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3C4B5C">
        <w:rPr>
          <w:rFonts w:ascii="Courier New" w:hAnsi="Courier New" w:cs="Courier New"/>
        </w:rPr>
        <w:t>“</w:t>
      </w:r>
      <w:r w:rsidRPr="003E458C">
        <w:rPr>
          <w:rFonts w:ascii="Courier New" w:hAnsi="Courier New" w:cs="Courier New"/>
        </w:rPr>
        <w:t>non-public</w:t>
      </w:r>
    </w:p>
    <w:p w:rsidR="003C4B5C" w:rsidRDefault="003C4B5C" w:rsidP="003C4B5C">
      <w:pPr>
        <w:pStyle w:val="PlainText"/>
        <w:rPr>
          <w:rFonts w:ascii="Courier New" w:hAnsi="Courier New" w:cs="Courier New"/>
        </w:rPr>
      </w:pPr>
    </w:p>
    <w:p w:rsidR="003C4B5C" w:rsidRDefault="003C4B5C" w:rsidP="003C4B5C">
      <w:pPr>
        <w:pStyle w:val="PlainText"/>
        <w:rPr>
          <w:rFonts w:ascii="Courier New" w:hAnsi="Courier New" w:cs="Courier New"/>
        </w:rPr>
      </w:pPr>
    </w:p>
    <w:p w:rsidR="00FC1E09" w:rsidRDefault="003E458C" w:rsidP="003E458C">
      <w:pPr>
        <w:pStyle w:val="PlainText"/>
        <w:rPr>
          <w:rFonts w:ascii="Courier New" w:hAnsi="Courier New" w:cs="Courier New"/>
        </w:rPr>
      </w:pPr>
      <w:r w:rsidRPr="003E458C">
        <w:rPr>
          <w:rFonts w:ascii="Courier New" w:hAnsi="Courier New" w:cs="Courier New"/>
        </w:rPr>
        <w:cr/>
        <w:t>----------------------- Page 142-----------------------</w:t>
      </w:r>
    </w:p>
    <w:p w:rsidR="00FC1E09" w:rsidRDefault="003E458C" w:rsidP="003E458C">
      <w:pPr>
        <w:pStyle w:val="PlainText"/>
        <w:rPr>
          <w:rFonts w:ascii="Courier New" w:hAnsi="Courier New" w:cs="Courier New"/>
        </w:rPr>
      </w:pPr>
      <w:r w:rsidRPr="003E458C">
        <w:rPr>
          <w:rFonts w:ascii="Courier New" w:hAnsi="Courier New" w:cs="Courier New"/>
        </w:rPr>
        <w:t>3</w:t>
      </w:r>
    </w:p>
    <w:p w:rsidR="00FC1E09" w:rsidRDefault="00FC1E09" w:rsidP="003E458C">
      <w:pPr>
        <w:pStyle w:val="PlainText"/>
        <w:rPr>
          <w:rFonts w:ascii="Courier New" w:hAnsi="Courier New" w:cs="Courier New"/>
        </w:rPr>
      </w:pPr>
    </w:p>
    <w:p w:rsidR="00FC1E09" w:rsidRDefault="003E458C" w:rsidP="003E458C">
      <w:pPr>
        <w:pStyle w:val="PlainText"/>
        <w:rPr>
          <w:rFonts w:ascii="Courier New" w:hAnsi="Courier New" w:cs="Courier New"/>
        </w:rPr>
      </w:pPr>
      <w:r w:rsidRPr="003E458C">
        <w:rPr>
          <w:rFonts w:ascii="Courier New" w:hAnsi="Courier New" w:cs="Courier New"/>
        </w:rPr>
        <w:cr/>
      </w:r>
      <w:r w:rsidR="00FC1E09">
        <w:rPr>
          <w:rFonts w:ascii="Courier New" w:hAnsi="Courier New" w:cs="Courier New"/>
        </w:rPr>
        <w:t>(</w:t>
      </w:r>
      <w:r w:rsidRPr="003E458C">
        <w:rPr>
          <w:rFonts w:ascii="Courier New" w:hAnsi="Courier New" w:cs="Courier New"/>
        </w:rPr>
        <w:t>CSHB</w:t>
      </w:r>
      <w:r w:rsidR="00DF7932">
        <w:rPr>
          <w:rFonts w:ascii="Courier New" w:hAnsi="Courier New" w:cs="Courier New"/>
        </w:rPr>
        <w:t xml:space="preserve"> </w:t>
      </w:r>
      <w:r w:rsidRPr="003E458C">
        <w:rPr>
          <w:rFonts w:ascii="Courier New" w:hAnsi="Courier New" w:cs="Courier New"/>
        </w:rPr>
        <w:t>181</w:t>
      </w:r>
      <w:r w:rsidR="00FC1E09">
        <w:rPr>
          <w:rFonts w:ascii="Courier New" w:hAnsi="Courier New" w:cs="Courier New"/>
        </w:rPr>
        <w:t xml:space="preserve"> </w:t>
      </w:r>
      <w:proofErr w:type="gramStart"/>
      <w:r w:rsidRPr="003E458C">
        <w:rPr>
          <w:rFonts w:ascii="Courier New" w:hAnsi="Courier New" w:cs="Courier New"/>
        </w:rPr>
        <w:t>am</w:t>
      </w:r>
      <w:proofErr w:type="gramEnd"/>
      <w:r w:rsidR="00FC1E09">
        <w:rPr>
          <w:rFonts w:ascii="Courier New" w:hAnsi="Courier New" w:cs="Courier New"/>
        </w:rPr>
        <w:t xml:space="preserve"> -- </w:t>
      </w:r>
      <w:proofErr w:type="spellStart"/>
      <w:r w:rsidR="00FC1E09" w:rsidRPr="003E458C">
        <w:rPr>
          <w:rFonts w:ascii="Courier New" w:hAnsi="Courier New" w:cs="Courier New"/>
        </w:rPr>
        <w:t>con't</w:t>
      </w:r>
      <w:proofErr w:type="spellEnd"/>
      <w:r w:rsidR="00FC1E09">
        <w:rPr>
          <w:rFonts w:ascii="Courier New" w:hAnsi="Courier New" w:cs="Courier New"/>
        </w:rPr>
        <w:t>)</w:t>
      </w:r>
      <w:r w:rsidRPr="003E458C">
        <w:rPr>
          <w:rFonts w:ascii="Courier New" w:hAnsi="Courier New" w:cs="Courier New"/>
        </w:rPr>
        <w:t xml:space="preserve"> than</w:t>
      </w:r>
      <w:r w:rsidR="00DF7932">
        <w:rPr>
          <w:rFonts w:ascii="Courier New" w:hAnsi="Courier New" w:cs="Courier New"/>
        </w:rPr>
        <w:t xml:space="preserve"> </w:t>
      </w:r>
      <w:r w:rsidRPr="003E458C">
        <w:rPr>
          <w:rFonts w:ascii="Courier New" w:hAnsi="Courier New" w:cs="Courier New"/>
        </w:rPr>
        <w:t>the grant</w:t>
      </w:r>
      <w:r w:rsidR="00FC1E09">
        <w:rPr>
          <w:rFonts w:ascii="Courier New" w:hAnsi="Courier New" w:cs="Courier New"/>
        </w:rPr>
        <w:t xml:space="preserve"> </w:t>
      </w:r>
      <w:r w:rsidRPr="003E458C">
        <w:rPr>
          <w:rFonts w:ascii="Courier New" w:hAnsi="Courier New" w:cs="Courier New"/>
        </w:rPr>
        <w:t>itself</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worth.</w:t>
      </w:r>
      <w:r w:rsidR="00FC1E09">
        <w:rPr>
          <w:rFonts w:ascii="Courier New" w:hAnsi="Courier New" w:cs="Courier New"/>
        </w:rPr>
        <w:t xml:space="preserve"> </w:t>
      </w:r>
      <w:r w:rsidRPr="003E458C">
        <w:rPr>
          <w:rFonts w:ascii="Courier New" w:hAnsi="Courier New" w:cs="Courier New"/>
        </w:rPr>
        <w:t>Section</w:t>
      </w:r>
      <w:r w:rsidR="00DF7932">
        <w:rPr>
          <w:rFonts w:ascii="Courier New" w:hAnsi="Courier New" w:cs="Courier New"/>
        </w:rPr>
        <w:t xml:space="preserve"> </w:t>
      </w:r>
      <w:r w:rsidR="00FC1E09">
        <w:rPr>
          <w:rFonts w:ascii="Courier New" w:hAnsi="Courier New" w:cs="Courier New"/>
        </w:rPr>
        <w:t xml:space="preserve">16 defines </w:t>
      </w:r>
      <w:r w:rsidRPr="003E458C">
        <w:rPr>
          <w:rFonts w:ascii="Courier New" w:hAnsi="Courier New" w:cs="Courier New"/>
        </w:rPr>
        <w:t>a consortium.</w:t>
      </w:r>
      <w:r w:rsidR="00DF7932">
        <w:rPr>
          <w:rFonts w:ascii="Courier New" w:hAnsi="Courier New" w:cs="Courier New"/>
        </w:rPr>
        <w:t xml:space="preserve"> </w:t>
      </w:r>
      <w:r w:rsidRPr="003E458C">
        <w:rPr>
          <w:rFonts w:ascii="Courier New" w:hAnsi="Courier New" w:cs="Courier New"/>
        </w:rPr>
        <w:t>Add between</w:t>
      </w:r>
      <w:r w:rsidR="00FC1E09">
        <w:rPr>
          <w:rFonts w:ascii="Courier New" w:hAnsi="Courier New" w:cs="Courier New"/>
        </w:rPr>
        <w:t xml:space="preserve"> </w:t>
      </w:r>
      <w:r w:rsidRPr="003E458C">
        <w:rPr>
          <w:rFonts w:ascii="Courier New" w:hAnsi="Courier New" w:cs="Courier New"/>
        </w:rPr>
        <w:t>lines</w:t>
      </w:r>
      <w:r w:rsidR="00DF7932">
        <w:rPr>
          <w:rFonts w:ascii="Courier New" w:hAnsi="Courier New" w:cs="Courier New"/>
        </w:rPr>
        <w:t xml:space="preserve"> </w:t>
      </w:r>
      <w:r w:rsidRPr="003E458C">
        <w:rPr>
          <w:rFonts w:ascii="Courier New" w:hAnsi="Courier New" w:cs="Courier New"/>
        </w:rPr>
        <w:t>28 and</w:t>
      </w:r>
      <w:r w:rsidR="00DF7932">
        <w:rPr>
          <w:rFonts w:ascii="Courier New" w:hAnsi="Courier New" w:cs="Courier New"/>
        </w:rPr>
        <w:t xml:space="preserve"> </w:t>
      </w:r>
      <w:r w:rsidRPr="003E458C">
        <w:rPr>
          <w:rFonts w:ascii="Courier New" w:hAnsi="Courier New" w:cs="Courier New"/>
        </w:rPr>
        <w:t>29 a</w:t>
      </w:r>
      <w:r w:rsidR="00DF7932">
        <w:rPr>
          <w:rFonts w:ascii="Courier New" w:hAnsi="Courier New" w:cs="Courier New"/>
        </w:rPr>
        <w:t xml:space="preserve"> </w:t>
      </w:r>
      <w:r w:rsidR="00FC1E09">
        <w:rPr>
          <w:rFonts w:ascii="Courier New" w:hAnsi="Courier New" w:cs="Courier New"/>
        </w:rPr>
        <w:t xml:space="preserve">technical </w:t>
      </w:r>
      <w:r w:rsidRPr="003E458C">
        <w:rPr>
          <w:rFonts w:ascii="Courier New" w:hAnsi="Courier New" w:cs="Courier New"/>
        </w:rPr>
        <w:t>amendment,</w:t>
      </w:r>
      <w:r w:rsidR="00FC1E0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change</w:t>
      </w:r>
      <w:r w:rsidR="00DF7932">
        <w:rPr>
          <w:rFonts w:ascii="Courier New" w:hAnsi="Courier New" w:cs="Courier New"/>
        </w:rPr>
        <w:t xml:space="preserve"> </w:t>
      </w:r>
      <w:r w:rsidRPr="003E458C">
        <w:rPr>
          <w:rFonts w:ascii="Courier New" w:hAnsi="Courier New" w:cs="Courier New"/>
        </w:rPr>
        <w:t>the name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committee.</w:t>
      </w:r>
      <w:r w:rsidRPr="003E458C">
        <w:rPr>
          <w:rFonts w:ascii="Courier New" w:hAnsi="Courier New" w:cs="Courier New"/>
        </w:rPr>
        <w:cr/>
      </w:r>
    </w:p>
    <w:p w:rsidR="00FC1E09" w:rsidRDefault="003E458C" w:rsidP="003E458C">
      <w:pPr>
        <w:pStyle w:val="PlainText"/>
        <w:rPr>
          <w:rFonts w:ascii="Courier New" w:hAnsi="Courier New" w:cs="Courier New"/>
        </w:rPr>
      </w:pPr>
      <w:r w:rsidRPr="003E458C">
        <w:rPr>
          <w:rFonts w:ascii="Courier New" w:hAnsi="Courier New" w:cs="Courier New"/>
        </w:rPr>
        <w:t>Senator</w:t>
      </w:r>
      <w:r w:rsidR="00FC1E09">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reducing</w:t>
      </w:r>
      <w:r w:rsidR="00DF7932">
        <w:rPr>
          <w:rFonts w:ascii="Courier New" w:hAnsi="Courier New" w:cs="Courier New"/>
        </w:rPr>
        <w:t xml:space="preserve"> </w:t>
      </w:r>
      <w:r w:rsidRPr="003E458C">
        <w:rPr>
          <w:rFonts w:ascii="Courier New" w:hAnsi="Courier New" w:cs="Courier New"/>
        </w:rPr>
        <w:t>22.5%</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20%.</w:t>
      </w:r>
      <w:r w:rsidRPr="003E458C">
        <w:rPr>
          <w:rFonts w:ascii="Courier New" w:hAnsi="Courier New" w:cs="Courier New"/>
        </w:rPr>
        <w:cr/>
      </w:r>
    </w:p>
    <w:p w:rsidR="00FC1E09"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Hall</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figure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 compromise</w:t>
      </w:r>
      <w:r w:rsidR="00FC1E09">
        <w:rPr>
          <w:rFonts w:ascii="Courier New" w:hAnsi="Courier New" w:cs="Courier New"/>
        </w:rPr>
        <w:t xml:space="preserve"> one. </w:t>
      </w:r>
      <w:r w:rsidRPr="003E458C">
        <w:rPr>
          <w:rFonts w:ascii="Courier New" w:hAnsi="Courier New" w:cs="Courier New"/>
        </w:rPr>
        <w:t>Senator</w:t>
      </w:r>
      <w:r w:rsidR="00FC1E09">
        <w:rPr>
          <w:rFonts w:ascii="Courier New" w:hAnsi="Courier New" w:cs="Courier New"/>
        </w:rPr>
        <w:t xml:space="preserve"> </w:t>
      </w:r>
      <w:r w:rsidRPr="003E458C">
        <w:rPr>
          <w:rFonts w:ascii="Courier New" w:hAnsi="Courier New" w:cs="Courier New"/>
        </w:rPr>
        <w:t>Groh had</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15% was</w:t>
      </w:r>
      <w:r w:rsidR="00DF7932">
        <w:rPr>
          <w:rFonts w:ascii="Courier New" w:hAnsi="Courier New" w:cs="Courier New"/>
        </w:rPr>
        <w:t xml:space="preserve"> </w:t>
      </w:r>
      <w:r w:rsidRPr="003E458C">
        <w:rPr>
          <w:rFonts w:ascii="Courier New" w:hAnsi="Courier New" w:cs="Courier New"/>
        </w:rPr>
        <w:t>right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FC1E09">
        <w:rPr>
          <w:rFonts w:ascii="Courier New" w:hAnsi="Courier New" w:cs="Courier New"/>
        </w:rPr>
        <w:t xml:space="preserve">Sheldon </w:t>
      </w:r>
      <w:r w:rsidRPr="003E458C">
        <w:rPr>
          <w:rFonts w:ascii="Courier New" w:hAnsi="Courier New" w:cs="Courier New"/>
        </w:rPr>
        <w:t>Jackson</w:t>
      </w:r>
      <w:r w:rsidR="00DF7932">
        <w:rPr>
          <w:rFonts w:ascii="Courier New" w:hAnsi="Courier New" w:cs="Courier New"/>
        </w:rPr>
        <w:t xml:space="preserve"> </w:t>
      </w:r>
      <w:r w:rsidRPr="003E458C">
        <w:rPr>
          <w:rFonts w:ascii="Courier New" w:hAnsi="Courier New" w:cs="Courier New"/>
        </w:rPr>
        <w:t>because</w:t>
      </w:r>
      <w:r w:rsidR="00FC1E09">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 small school.</w:t>
      </w:r>
      <w:r w:rsidRPr="003E458C">
        <w:rPr>
          <w:rFonts w:ascii="Courier New" w:hAnsi="Courier New" w:cs="Courier New"/>
        </w:rPr>
        <w:cr/>
      </w:r>
    </w:p>
    <w:p w:rsidR="00FC1E09" w:rsidRDefault="00FC1E0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CSHB</w:t>
      </w:r>
      <w:r w:rsidR="00DF7932">
        <w:rPr>
          <w:rFonts w:ascii="Courier New" w:hAnsi="Courier New" w:cs="Courier New"/>
        </w:rPr>
        <w:t xml:space="preserve"> </w:t>
      </w:r>
      <w:r w:rsidR="003E458C" w:rsidRPr="003E458C">
        <w:rPr>
          <w:rFonts w:ascii="Courier New" w:hAnsi="Courier New" w:cs="Courier New"/>
        </w:rPr>
        <w:t>180</w:t>
      </w:r>
      <w:r>
        <w:rPr>
          <w:rFonts w:ascii="Courier New" w:hAnsi="Courier New" w:cs="Courier New"/>
        </w:rPr>
        <w:t xml:space="preserve"> </w:t>
      </w:r>
      <w:r w:rsidRPr="003E458C">
        <w:rPr>
          <w:rFonts w:ascii="Courier New" w:hAnsi="Courier New" w:cs="Courier New"/>
        </w:rPr>
        <w:t>am</w:t>
      </w:r>
      <w:r>
        <w:rPr>
          <w:rFonts w:ascii="Courier New" w:hAnsi="Courier New" w:cs="Courier New"/>
        </w:rPr>
        <w:t xml:space="preserve"> </w:t>
      </w:r>
      <w:r w:rsidRPr="003E458C">
        <w:rPr>
          <w:rFonts w:ascii="Courier New" w:hAnsi="Courier New" w:cs="Courier New"/>
        </w:rPr>
        <w:t>(Finance)</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Hall</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 under</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w:t>
      </w:r>
      <w:r>
        <w:rPr>
          <w:rFonts w:ascii="Courier New" w:hAnsi="Courier New" w:cs="Courier New"/>
        </w:rPr>
        <w:t xml:space="preserve"> is </w:t>
      </w:r>
      <w:r w:rsidR="003E458C" w:rsidRPr="003E458C">
        <w:rPr>
          <w:rFonts w:ascii="Courier New" w:hAnsi="Courier New" w:cs="Courier New"/>
        </w:rPr>
        <w:t>authorized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appoint</w:t>
      </w:r>
      <w:r w:rsidR="00DF7932">
        <w:rPr>
          <w:rFonts w:ascii="Courier New" w:hAnsi="Courier New" w:cs="Courier New"/>
        </w:rPr>
        <w:t xml:space="preserve"> </w:t>
      </w:r>
      <w:r w:rsidR="003E458C" w:rsidRPr="003E458C">
        <w:rPr>
          <w:rFonts w:ascii="Courier New" w:hAnsi="Courier New" w:cs="Courier New"/>
        </w:rPr>
        <w:t>an executive</w:t>
      </w:r>
      <w:r>
        <w:rPr>
          <w:rFonts w:ascii="Courier New" w:hAnsi="Courier New" w:cs="Courier New"/>
        </w:rPr>
        <w:t xml:space="preserve"> </w:t>
      </w:r>
      <w:r w:rsidR="003E458C" w:rsidRPr="003E458C">
        <w:rPr>
          <w:rFonts w:ascii="Courier New" w:hAnsi="Courier New" w:cs="Courier New"/>
        </w:rPr>
        <w:t>officer</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proofErr w:type="gramStart"/>
      <w:r>
        <w:rPr>
          <w:rFonts w:ascii="Courier New" w:hAnsi="Courier New" w:cs="Courier New"/>
        </w:rPr>
        <w:t xml:space="preserve">staff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feels are</w:t>
      </w:r>
      <w:proofErr w:type="gramEnd"/>
      <w:r w:rsidR="00DF7932">
        <w:rPr>
          <w:rFonts w:ascii="Courier New" w:hAnsi="Courier New" w:cs="Courier New"/>
        </w:rPr>
        <w:t xml:space="preserve"> </w:t>
      </w:r>
      <w:r w:rsidR="003E458C" w:rsidRPr="003E458C">
        <w:rPr>
          <w:rFonts w:ascii="Courier New" w:hAnsi="Courier New" w:cs="Courier New"/>
        </w:rPr>
        <w:t>appropriate. There</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Pr>
          <w:rFonts w:ascii="Courier New" w:hAnsi="Courier New" w:cs="Courier New"/>
        </w:rPr>
        <w:t xml:space="preserve">a question </w:t>
      </w:r>
      <w:r w:rsidR="003E458C" w:rsidRPr="003E458C">
        <w:rPr>
          <w:rFonts w:ascii="Courier New" w:hAnsi="Courier New" w:cs="Courier New"/>
        </w:rPr>
        <w:t>about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legislators</w:t>
      </w:r>
      <w:r>
        <w:rPr>
          <w:rFonts w:ascii="Courier New" w:hAnsi="Courier New" w:cs="Courier New"/>
        </w:rPr>
        <w:t xml:space="preserve"> </w:t>
      </w:r>
      <w:r w:rsidR="003E458C" w:rsidRPr="003E458C">
        <w:rPr>
          <w:rFonts w:ascii="Courier New" w:hAnsi="Courier New" w:cs="Courier New"/>
        </w:rPr>
        <w:t>on the</w:t>
      </w:r>
      <w:r w:rsidR="00DF7932">
        <w:rPr>
          <w:rFonts w:ascii="Courier New" w:hAnsi="Courier New" w:cs="Courier New"/>
        </w:rPr>
        <w:t xml:space="preserve"> </w:t>
      </w:r>
      <w:r w:rsidR="003E458C" w:rsidRPr="003E458C">
        <w:rPr>
          <w:rFonts w:ascii="Courier New" w:hAnsi="Courier New" w:cs="Courier New"/>
        </w:rPr>
        <w:t>Commission. The</w:t>
      </w:r>
      <w:r w:rsidR="00DF7932">
        <w:rPr>
          <w:rFonts w:ascii="Courier New" w:hAnsi="Courier New" w:cs="Courier New"/>
        </w:rPr>
        <w:t xml:space="preserve"> </w:t>
      </w:r>
      <w:r>
        <w:rPr>
          <w:rFonts w:ascii="Courier New" w:hAnsi="Courier New" w:cs="Courier New"/>
        </w:rPr>
        <w:t xml:space="preserve">Finance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reduced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number</w:t>
      </w:r>
      <w:r w:rsidR="00DF7932">
        <w:rPr>
          <w:rFonts w:ascii="Courier New" w:hAnsi="Courier New" w:cs="Courier New"/>
        </w:rPr>
        <w:t xml:space="preserve"> </w:t>
      </w:r>
      <w:r w:rsidR="003E458C" w:rsidRPr="003E458C">
        <w:rPr>
          <w:rFonts w:ascii="Courier New" w:hAnsi="Courier New" w:cs="Courier New"/>
        </w:rPr>
        <w:t>of public</w:t>
      </w:r>
      <w:r w:rsidR="00DF7932">
        <w:rPr>
          <w:rFonts w:ascii="Courier New" w:hAnsi="Courier New" w:cs="Courier New"/>
        </w:rPr>
        <w:t xml:space="preserve"> </w:t>
      </w:r>
      <w:r w:rsidR="003E458C" w:rsidRPr="003E458C">
        <w:rPr>
          <w:rFonts w:ascii="Courier New" w:hAnsi="Courier New" w:cs="Courier New"/>
        </w:rPr>
        <w:t>members</w:t>
      </w:r>
      <w:r>
        <w:rPr>
          <w:rFonts w:ascii="Courier New" w:hAnsi="Courier New" w:cs="Courier New"/>
        </w:rPr>
        <w:t xml:space="preserve"> to </w:t>
      </w:r>
      <w:r w:rsidR="003E458C" w:rsidRPr="003E458C">
        <w:rPr>
          <w:rFonts w:ascii="Courier New" w:hAnsi="Courier New" w:cs="Courier New"/>
        </w:rPr>
        <w:t>include</w:t>
      </w:r>
      <w:r>
        <w:rPr>
          <w:rFonts w:ascii="Courier New" w:hAnsi="Courier New" w:cs="Courier New"/>
        </w:rPr>
        <w:t xml:space="preserve"> </w:t>
      </w:r>
      <w:r w:rsidR="003E458C" w:rsidRPr="003E458C">
        <w:rPr>
          <w:rFonts w:ascii="Courier New" w:hAnsi="Courier New" w:cs="Courier New"/>
        </w:rPr>
        <w:t>two legislators. Legislators should</w:t>
      </w:r>
      <w:r w:rsidR="00DF7932">
        <w:rPr>
          <w:rFonts w:ascii="Courier New" w:hAnsi="Courier New" w:cs="Courier New"/>
        </w:rPr>
        <w:t xml:space="preserve"> </w:t>
      </w:r>
      <w:r>
        <w:rPr>
          <w:rFonts w:ascii="Courier New" w:hAnsi="Courier New" w:cs="Courier New"/>
        </w:rPr>
        <w:t xml:space="preserve">be added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 Commission,</w:t>
      </w:r>
      <w:r>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raise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membership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13.</w:t>
      </w:r>
      <w:r>
        <w:rPr>
          <w:rFonts w:ascii="Courier New" w:hAnsi="Courier New" w:cs="Courier New"/>
        </w:rPr>
        <w:t xml:space="preserve"> </w:t>
      </w:r>
      <w:r w:rsidR="003E458C" w:rsidRPr="003E458C">
        <w:rPr>
          <w:rFonts w:ascii="Courier New" w:hAnsi="Courier New" w:cs="Courier New"/>
        </w:rPr>
        <w:t>The State</w:t>
      </w:r>
      <w:r w:rsidR="00DF7932">
        <w:rPr>
          <w:rFonts w:ascii="Courier New" w:hAnsi="Courier New" w:cs="Courier New"/>
        </w:rPr>
        <w:t xml:space="preserve"> </w:t>
      </w:r>
      <w:r w:rsidR="003E458C" w:rsidRPr="003E458C">
        <w:rPr>
          <w:rFonts w:ascii="Courier New" w:hAnsi="Courier New" w:cs="Courier New"/>
        </w:rPr>
        <w:t>must</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such</w:t>
      </w:r>
      <w:r w:rsidR="00DF7932">
        <w:rPr>
          <w:rFonts w:ascii="Courier New" w:hAnsi="Courier New" w:cs="Courier New"/>
        </w:rPr>
        <w:t xml:space="preserve"> </w:t>
      </w:r>
      <w:r w:rsidR="003E458C" w:rsidRPr="003E458C">
        <w:rPr>
          <w:rFonts w:ascii="Courier New" w:hAnsi="Courier New" w:cs="Courier New"/>
        </w:rPr>
        <w:t>a Commission</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Pr>
          <w:rFonts w:ascii="Courier New" w:hAnsi="Courier New" w:cs="Courier New"/>
        </w:rPr>
        <w:t xml:space="preserve">order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receive</w:t>
      </w:r>
      <w:r w:rsidR="00DF7932">
        <w:rPr>
          <w:rFonts w:ascii="Courier New" w:hAnsi="Courier New" w:cs="Courier New"/>
        </w:rPr>
        <w:t xml:space="preserve"> </w:t>
      </w:r>
      <w:r w:rsidR="003E458C" w:rsidRPr="003E458C">
        <w:rPr>
          <w:rFonts w:ascii="Courier New" w:hAnsi="Courier New" w:cs="Courier New"/>
        </w:rPr>
        <w:t>Federal</w:t>
      </w:r>
      <w:r w:rsidR="00DF7932">
        <w:rPr>
          <w:rFonts w:ascii="Courier New" w:hAnsi="Courier New" w:cs="Courier New"/>
        </w:rPr>
        <w:t xml:space="preserve"> </w:t>
      </w:r>
      <w:r w:rsidR="003E458C" w:rsidRPr="003E458C">
        <w:rPr>
          <w:rFonts w:ascii="Courier New" w:hAnsi="Courier New" w:cs="Courier New"/>
        </w:rPr>
        <w:t>planning</w:t>
      </w:r>
      <w:r w:rsidR="00DF7932">
        <w:rPr>
          <w:rFonts w:ascii="Courier New" w:hAnsi="Courier New" w:cs="Courier New"/>
        </w:rPr>
        <w:t xml:space="preserve"> </w:t>
      </w:r>
      <w:r w:rsidR="003E458C" w:rsidRPr="003E458C">
        <w:rPr>
          <w:rFonts w:ascii="Courier New" w:hAnsi="Courier New" w:cs="Courier New"/>
        </w:rPr>
        <w:t>money,</w:t>
      </w:r>
      <w:r>
        <w:rPr>
          <w:rFonts w:ascii="Courier New" w:hAnsi="Courier New" w:cs="Courier New"/>
        </w:rPr>
        <w:t xml:space="preserve"> </w:t>
      </w:r>
      <w:r w:rsidR="003E458C" w:rsidRPr="003E458C">
        <w:rPr>
          <w:rFonts w:ascii="Courier New" w:hAnsi="Courier New" w:cs="Courier New"/>
        </w:rPr>
        <w:t>especially</w:t>
      </w:r>
      <w:r w:rsidR="00DF7932">
        <w:rPr>
          <w:rFonts w:ascii="Courier New" w:hAnsi="Courier New" w:cs="Courier New"/>
        </w:rPr>
        <w:t xml:space="preserve"> </w:t>
      </w:r>
      <w:r>
        <w:rPr>
          <w:rFonts w:ascii="Courier New" w:hAnsi="Courier New" w:cs="Courier New"/>
        </w:rPr>
        <w:t>for voc</w:t>
      </w:r>
      <w:r w:rsidR="003E458C" w:rsidRPr="003E458C">
        <w:rPr>
          <w:rFonts w:ascii="Courier New" w:hAnsi="Courier New" w:cs="Courier New"/>
        </w:rPr>
        <w:t>ational</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technical</w:t>
      </w:r>
      <w:r w:rsidR="00DF7932">
        <w:rPr>
          <w:rFonts w:ascii="Courier New" w:hAnsi="Courier New" w:cs="Courier New"/>
        </w:rPr>
        <w:t xml:space="preserve"> </w:t>
      </w:r>
      <w:r w:rsidR="003E458C" w:rsidRPr="003E458C">
        <w:rPr>
          <w:rFonts w:ascii="Courier New" w:hAnsi="Courier New" w:cs="Courier New"/>
        </w:rPr>
        <w:t>courses. In</w:t>
      </w:r>
      <w:r w:rsidR="00DF7932">
        <w:rPr>
          <w:rFonts w:ascii="Courier New" w:hAnsi="Courier New" w:cs="Courier New"/>
        </w:rPr>
        <w:t xml:space="preserve"> </w:t>
      </w:r>
      <w:r w:rsidR="003E458C" w:rsidRPr="003E458C">
        <w:rPr>
          <w:rFonts w:ascii="Courier New" w:hAnsi="Courier New" w:cs="Courier New"/>
        </w:rPr>
        <w:t>the past,</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directors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higher</w:t>
      </w:r>
      <w:r w:rsidR="00DF7932">
        <w:rPr>
          <w:rFonts w:ascii="Courier New" w:hAnsi="Courier New" w:cs="Courier New"/>
        </w:rPr>
        <w:t xml:space="preserve"> </w:t>
      </w:r>
      <w:r w:rsidR="003E458C" w:rsidRPr="003E458C">
        <w:rPr>
          <w:rFonts w:ascii="Courier New" w:hAnsi="Courier New" w:cs="Courier New"/>
        </w:rPr>
        <w:t>educational</w:t>
      </w:r>
      <w:r>
        <w:rPr>
          <w:rFonts w:ascii="Courier New" w:hAnsi="Courier New" w:cs="Courier New"/>
        </w:rPr>
        <w:t xml:space="preserve"> </w:t>
      </w:r>
      <w:r w:rsidR="003E458C" w:rsidRPr="003E458C">
        <w:rPr>
          <w:rFonts w:ascii="Courier New" w:hAnsi="Courier New" w:cs="Courier New"/>
        </w:rPr>
        <w:t>institutions</w:t>
      </w:r>
      <w:r w:rsidR="00DF7932">
        <w:rPr>
          <w:rFonts w:ascii="Courier New" w:hAnsi="Courier New" w:cs="Courier New"/>
        </w:rPr>
        <w:t xml:space="preserve"> </w:t>
      </w:r>
      <w:r>
        <w:rPr>
          <w:rFonts w:ascii="Courier New" w:hAnsi="Courier New" w:cs="Courier New"/>
        </w:rPr>
        <w:t xml:space="preserve">have </w:t>
      </w:r>
      <w:r w:rsidR="003E458C" w:rsidRPr="003E458C">
        <w:rPr>
          <w:rFonts w:ascii="Courier New" w:hAnsi="Courier New" w:cs="Courier New"/>
        </w:rPr>
        <w:t>gotten</w:t>
      </w:r>
      <w:r w:rsidR="00DF7932">
        <w:rPr>
          <w:rFonts w:ascii="Courier New" w:hAnsi="Courier New" w:cs="Courier New"/>
        </w:rPr>
        <w:t xml:space="preserve"> </w:t>
      </w:r>
      <w:r w:rsidR="003E458C" w:rsidRPr="003E458C">
        <w:rPr>
          <w:rFonts w:ascii="Courier New" w:hAnsi="Courier New" w:cs="Courier New"/>
        </w:rPr>
        <w:t>together</w:t>
      </w:r>
      <w:r>
        <w:rPr>
          <w:rFonts w:ascii="Courier New" w:hAnsi="Courier New" w:cs="Courier New"/>
        </w:rPr>
        <w:t xml:space="preserve"> o</w:t>
      </w:r>
      <w:r w:rsidR="003E458C" w:rsidRPr="003E458C">
        <w:rPr>
          <w:rFonts w:ascii="Courier New" w:hAnsi="Courier New" w:cs="Courier New"/>
        </w:rPr>
        <w:t>nly</w:t>
      </w:r>
      <w:r w:rsidR="00DF7932">
        <w:rPr>
          <w:rFonts w:ascii="Courier New" w:hAnsi="Courier New" w:cs="Courier New"/>
        </w:rPr>
        <w:t xml:space="preserve"> </w:t>
      </w:r>
      <w:r w:rsidR="003E458C" w:rsidRPr="003E458C">
        <w:rPr>
          <w:rFonts w:ascii="Courier New" w:hAnsi="Courier New" w:cs="Courier New"/>
        </w:rPr>
        <w:t>as the</w:t>
      </w:r>
      <w:r w:rsidR="00DF7932">
        <w:rPr>
          <w:rFonts w:ascii="Courier New" w:hAnsi="Courier New" w:cs="Courier New"/>
        </w:rPr>
        <w:t xml:space="preserve"> </w:t>
      </w:r>
      <w:r w:rsidR="003E458C" w:rsidRPr="003E458C">
        <w:rPr>
          <w:rFonts w:ascii="Courier New" w:hAnsi="Courier New" w:cs="Courier New"/>
        </w:rPr>
        <w:t>result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crisis</w:t>
      </w:r>
      <w:r w:rsidR="00DF7932">
        <w:rPr>
          <w:rFonts w:ascii="Courier New" w:hAnsi="Courier New" w:cs="Courier New"/>
        </w:rPr>
        <w:t xml:space="preserve"> </w:t>
      </w:r>
      <w:r w:rsidR="003E458C" w:rsidRPr="003E458C">
        <w:rPr>
          <w:rFonts w:ascii="Courier New" w:hAnsi="Courier New" w:cs="Courier New"/>
        </w:rPr>
        <w:t>or on</w:t>
      </w:r>
      <w:r w:rsidR="00DF7932">
        <w:rPr>
          <w:rFonts w:ascii="Courier New" w:hAnsi="Courier New" w:cs="Courier New"/>
        </w:rPr>
        <w:t xml:space="preserve"> </w:t>
      </w:r>
      <w:r>
        <w:rPr>
          <w:rFonts w:ascii="Courier New" w:hAnsi="Courier New" w:cs="Courier New"/>
        </w:rPr>
        <w:t xml:space="preserve">a </w:t>
      </w:r>
      <w:r w:rsidR="003E458C" w:rsidRPr="003E458C">
        <w:rPr>
          <w:rFonts w:ascii="Courier New" w:hAnsi="Courier New" w:cs="Courier New"/>
        </w:rPr>
        <w:t>whim.</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will</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the first</w:t>
      </w:r>
      <w:r w:rsidR="00DF7932">
        <w:rPr>
          <w:rFonts w:ascii="Courier New" w:hAnsi="Courier New" w:cs="Courier New"/>
        </w:rPr>
        <w:t xml:space="preserve"> </w:t>
      </w:r>
      <w:r w:rsidR="003E458C" w:rsidRPr="003E458C">
        <w:rPr>
          <w:rFonts w:ascii="Courier New" w:hAnsi="Courier New" w:cs="Courier New"/>
        </w:rPr>
        <w:t>voice</w:t>
      </w:r>
      <w:r w:rsidR="00DF7932">
        <w:rPr>
          <w:rFonts w:ascii="Courier New" w:hAnsi="Courier New" w:cs="Courier New"/>
        </w:rPr>
        <w:t xml:space="preserve"> </w:t>
      </w:r>
      <w:r w:rsidR="003E458C" w:rsidRPr="003E458C">
        <w:rPr>
          <w:rFonts w:ascii="Courier New" w:hAnsi="Courier New" w:cs="Courier New"/>
        </w:rPr>
        <w:t>community</w:t>
      </w:r>
      <w:r>
        <w:rPr>
          <w:rFonts w:ascii="Courier New" w:hAnsi="Courier New" w:cs="Courier New"/>
        </w:rPr>
        <w:t xml:space="preserve"> colleges </w:t>
      </w:r>
      <w:r w:rsidR="003E458C" w:rsidRPr="003E458C">
        <w:rPr>
          <w:rFonts w:ascii="Courier New" w:hAnsi="Courier New" w:cs="Courier New"/>
        </w:rPr>
        <w:t>will</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fiscal</w:t>
      </w:r>
      <w:r w:rsidR="00DF7932">
        <w:rPr>
          <w:rFonts w:ascii="Courier New" w:hAnsi="Courier New" w:cs="Courier New"/>
        </w:rPr>
        <w:t xml:space="preserve"> </w:t>
      </w:r>
      <w:r w:rsidR="003E458C" w:rsidRPr="003E458C">
        <w:rPr>
          <w:rFonts w:ascii="Courier New" w:hAnsi="Courier New" w:cs="Courier New"/>
        </w:rPr>
        <w:t>note</w:t>
      </w:r>
      <w:r w:rsidR="00DF7932">
        <w:rPr>
          <w:rFonts w:ascii="Courier New" w:hAnsi="Courier New" w:cs="Courier New"/>
        </w:rPr>
        <w:t xml:space="preserve"> </w:t>
      </w:r>
      <w:r w:rsidR="003E458C" w:rsidRPr="003E458C">
        <w:rPr>
          <w:rFonts w:ascii="Courier New" w:hAnsi="Courier New" w:cs="Courier New"/>
        </w:rPr>
        <w:t>for the</w:t>
      </w:r>
      <w:r w:rsidR="00DF7932">
        <w:rPr>
          <w:rFonts w:ascii="Courier New" w:hAnsi="Courier New" w:cs="Courier New"/>
        </w:rPr>
        <w:t xml:space="preserve"> </w:t>
      </w:r>
      <w:r w:rsidR="003E458C" w:rsidRPr="003E458C">
        <w:rPr>
          <w:rFonts w:ascii="Courier New" w:hAnsi="Courier New" w:cs="Courier New"/>
        </w:rPr>
        <w:t>House</w:t>
      </w:r>
      <w:r w:rsidR="00DF7932">
        <w:rPr>
          <w:rFonts w:ascii="Courier New" w:hAnsi="Courier New" w:cs="Courier New"/>
        </w:rPr>
        <w:t xml:space="preserve"> </w:t>
      </w:r>
      <w:r>
        <w:rPr>
          <w:rFonts w:ascii="Courier New" w:hAnsi="Courier New" w:cs="Courier New"/>
        </w:rPr>
        <w:t xml:space="preserve">Finance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includes</w:t>
      </w:r>
      <w:r w:rsidR="00DF7932">
        <w:rPr>
          <w:rFonts w:ascii="Courier New" w:hAnsi="Courier New" w:cs="Courier New"/>
        </w:rPr>
        <w:t xml:space="preserve"> </w:t>
      </w:r>
      <w:r w:rsidR="003E458C" w:rsidRPr="003E458C">
        <w:rPr>
          <w:rFonts w:ascii="Courier New" w:hAnsi="Courier New" w:cs="Courier New"/>
        </w:rPr>
        <w:t>three</w:t>
      </w:r>
      <w:r w:rsidR="00DF7932">
        <w:rPr>
          <w:rFonts w:ascii="Courier New" w:hAnsi="Courier New" w:cs="Courier New"/>
        </w:rPr>
        <w:t xml:space="preserve"> </w:t>
      </w:r>
      <w:r w:rsidR="003E458C" w:rsidRPr="003E458C">
        <w:rPr>
          <w:rFonts w:ascii="Courier New" w:hAnsi="Courier New" w:cs="Courier New"/>
        </w:rPr>
        <w:t>positions. The</w:t>
      </w:r>
      <w:r w:rsidR="00DF7932">
        <w:rPr>
          <w:rFonts w:ascii="Courier New" w:hAnsi="Courier New" w:cs="Courier New"/>
        </w:rPr>
        <w:t xml:space="preserve"> </w:t>
      </w:r>
      <w:r w:rsidR="003E458C" w:rsidRPr="003E458C">
        <w:rPr>
          <w:rFonts w:ascii="Courier New" w:hAnsi="Courier New" w:cs="Courier New"/>
        </w:rPr>
        <w:t>Tuition</w:t>
      </w:r>
      <w:r w:rsidR="00DF7932">
        <w:rPr>
          <w:rFonts w:ascii="Courier New" w:hAnsi="Courier New" w:cs="Courier New"/>
        </w:rPr>
        <w:t xml:space="preserve"> </w:t>
      </w:r>
      <w:r>
        <w:rPr>
          <w:rFonts w:ascii="Courier New" w:hAnsi="Courier New" w:cs="Courier New"/>
        </w:rPr>
        <w:t xml:space="preserve">Grant </w:t>
      </w:r>
      <w:r w:rsidR="003E458C" w:rsidRPr="003E458C">
        <w:rPr>
          <w:rFonts w:ascii="Courier New" w:hAnsi="Courier New" w:cs="Courier New"/>
        </w:rPr>
        <w:t>Program</w:t>
      </w:r>
      <w:r>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come under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w:t>
      </w:r>
      <w:r w:rsidR="003E458C" w:rsidRPr="003E458C">
        <w:rPr>
          <w:rFonts w:ascii="Courier New" w:hAnsi="Courier New" w:cs="Courier New"/>
        </w:rPr>
        <w:cr/>
      </w:r>
    </w:p>
    <w:p w:rsidR="00FC1E09" w:rsidRDefault="003E458C" w:rsidP="003E458C">
      <w:pPr>
        <w:pStyle w:val="PlainText"/>
        <w:rPr>
          <w:rFonts w:ascii="Courier New" w:hAnsi="Courier New" w:cs="Courier New"/>
        </w:rPr>
      </w:pPr>
      <w:r w:rsidRPr="00FC1E09">
        <w:rPr>
          <w:rFonts w:ascii="Courier New" w:hAnsi="Courier New" w:cs="Courier New"/>
          <w:u w:val="single"/>
        </w:rPr>
        <w:t>Charles</w:t>
      </w:r>
      <w:r w:rsidR="00DF7932" w:rsidRPr="00FC1E09">
        <w:rPr>
          <w:rFonts w:ascii="Courier New" w:hAnsi="Courier New" w:cs="Courier New"/>
          <w:u w:val="single"/>
        </w:rPr>
        <w:t xml:space="preserve"> </w:t>
      </w:r>
      <w:r w:rsidRPr="00FC1E09">
        <w:rPr>
          <w:rFonts w:ascii="Courier New" w:hAnsi="Courier New" w:cs="Courier New"/>
          <w:u w:val="single"/>
        </w:rPr>
        <w:t>Ferguson,</w:t>
      </w:r>
      <w:r w:rsidR="00FC1E09" w:rsidRPr="00FC1E09">
        <w:rPr>
          <w:rFonts w:ascii="Courier New" w:hAnsi="Courier New" w:cs="Courier New"/>
          <w:u w:val="single"/>
        </w:rPr>
        <w:t xml:space="preserve"> Univers</w:t>
      </w:r>
      <w:r w:rsidRPr="00FC1E09">
        <w:rPr>
          <w:rFonts w:ascii="Courier New" w:hAnsi="Courier New" w:cs="Courier New"/>
          <w:u w:val="single"/>
        </w:rPr>
        <w:t>ity</w:t>
      </w:r>
      <w:r w:rsidR="00DF7932" w:rsidRPr="00FC1E09">
        <w:rPr>
          <w:rFonts w:ascii="Courier New" w:hAnsi="Courier New" w:cs="Courier New"/>
          <w:u w:val="single"/>
        </w:rPr>
        <w:t xml:space="preserve"> </w:t>
      </w:r>
      <w:r w:rsidRPr="00FC1E09">
        <w:rPr>
          <w:rFonts w:ascii="Courier New" w:hAnsi="Courier New" w:cs="Courier New"/>
          <w:u w:val="single"/>
        </w:rPr>
        <w:t>of</w:t>
      </w:r>
      <w:r w:rsidR="00DF7932" w:rsidRPr="00FC1E09">
        <w:rPr>
          <w:rFonts w:ascii="Courier New" w:hAnsi="Courier New" w:cs="Courier New"/>
          <w:u w:val="single"/>
        </w:rPr>
        <w:t xml:space="preserve"> </w:t>
      </w:r>
      <w:r w:rsidRPr="00FC1E09">
        <w:rPr>
          <w:rFonts w:ascii="Courier New" w:hAnsi="Courier New" w:cs="Courier New"/>
          <w:u w:val="single"/>
        </w:rPr>
        <w:t>Alaska</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FC1E09">
        <w:rPr>
          <w:rFonts w:ascii="Courier New" w:hAnsi="Courier New" w:cs="Courier New"/>
        </w:rPr>
        <w:t xml:space="preserve">the </w:t>
      </w:r>
      <w:r w:rsidRPr="003E458C">
        <w:rPr>
          <w:rFonts w:ascii="Courier New" w:hAnsi="Courier New" w:cs="Courier New"/>
        </w:rPr>
        <w:t>U</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would support</w:t>
      </w:r>
      <w:r w:rsidR="00DF7932">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FC1E09">
        <w:rPr>
          <w:rFonts w:ascii="Courier New" w:hAnsi="Courier New" w:cs="Courier New"/>
        </w:rPr>
        <w:t xml:space="preserve">they have </w:t>
      </w:r>
      <w:r w:rsidRPr="003E458C">
        <w:rPr>
          <w:rFonts w:ascii="Courier New" w:hAnsi="Courier New" w:cs="Courier New"/>
        </w:rPr>
        <w:t>several</w:t>
      </w:r>
      <w:r w:rsidR="00DF7932">
        <w:rPr>
          <w:rFonts w:ascii="Courier New" w:hAnsi="Courier New" w:cs="Courier New"/>
        </w:rPr>
        <w:t xml:space="preserve"> </w:t>
      </w:r>
      <w:r w:rsidRPr="003E458C">
        <w:rPr>
          <w:rFonts w:ascii="Courier New" w:hAnsi="Courier New" w:cs="Courier New"/>
        </w:rPr>
        <w:t>concerns</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version</w:t>
      </w:r>
      <w:r w:rsidR="00DF7932">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FC1E09">
        <w:rPr>
          <w:rFonts w:ascii="Courier New" w:hAnsi="Courier New" w:cs="Courier New"/>
        </w:rPr>
        <w:t xml:space="preserve">passed </w:t>
      </w:r>
      <w:r w:rsidRPr="003E458C">
        <w:rPr>
          <w:rFonts w:ascii="Courier New" w:hAnsi="Courier New" w:cs="Courier New"/>
        </w:rPr>
        <w:t>by</w:t>
      </w:r>
      <w:r w:rsidR="00DF7932">
        <w:rPr>
          <w:rFonts w:ascii="Courier New" w:hAnsi="Courier New" w:cs="Courier New"/>
        </w:rPr>
        <w:t xml:space="preserve"> </w:t>
      </w:r>
      <w:r w:rsidR="00FC1E09">
        <w:rPr>
          <w:rFonts w:ascii="Courier New" w:hAnsi="Courier New" w:cs="Courier New"/>
        </w:rPr>
        <w:t>the House. He w</w:t>
      </w:r>
      <w:r w:rsidRPr="003E458C">
        <w:rPr>
          <w:rFonts w:ascii="Courier New" w:hAnsi="Courier New" w:cs="Courier New"/>
        </w:rPr>
        <w:t>as particularly concerned</w:t>
      </w:r>
      <w:r w:rsidR="00FC1E09">
        <w:rPr>
          <w:rFonts w:ascii="Courier New" w:hAnsi="Courier New" w:cs="Courier New"/>
        </w:rPr>
        <w:t xml:space="preserve"> </w:t>
      </w:r>
      <w:r w:rsidRPr="003E458C">
        <w:rPr>
          <w:rFonts w:ascii="Courier New" w:hAnsi="Courier New" w:cs="Courier New"/>
        </w:rPr>
        <w:t>about</w:t>
      </w:r>
    </w:p>
    <w:p w:rsidR="00FC1E09" w:rsidRDefault="00FC1E09" w:rsidP="003E458C">
      <w:pPr>
        <w:pStyle w:val="PlainText"/>
        <w:rPr>
          <w:rFonts w:ascii="Courier New" w:hAnsi="Courier New" w:cs="Courier New"/>
        </w:rPr>
      </w:pPr>
    </w:p>
    <w:p w:rsidR="00FC1E09" w:rsidRDefault="00FC1E09"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143-----------------------</w:t>
      </w:r>
    </w:p>
    <w:p w:rsidR="00FC1E09" w:rsidRDefault="003E458C" w:rsidP="003E458C">
      <w:pPr>
        <w:pStyle w:val="PlainText"/>
        <w:rPr>
          <w:rFonts w:ascii="Courier New" w:hAnsi="Courier New" w:cs="Courier New"/>
        </w:rPr>
      </w:pPr>
      <w:r w:rsidRPr="003E458C">
        <w:rPr>
          <w:rFonts w:ascii="Courier New" w:hAnsi="Courier New" w:cs="Courier New"/>
        </w:rPr>
        <w:t>4</w:t>
      </w:r>
      <w:r w:rsidRPr="003E458C">
        <w:rPr>
          <w:rFonts w:ascii="Courier New" w:hAnsi="Courier New" w:cs="Courier New"/>
        </w:rPr>
        <w:cr/>
        <w:t xml:space="preserve"> </w:t>
      </w:r>
    </w:p>
    <w:p w:rsidR="00FC1E09" w:rsidRDefault="00FC1E09" w:rsidP="003E458C">
      <w:pPr>
        <w:pStyle w:val="PlainText"/>
        <w:rPr>
          <w:rFonts w:ascii="Courier New" w:hAnsi="Courier New" w:cs="Courier New"/>
        </w:rPr>
      </w:pPr>
    </w:p>
    <w:p w:rsidR="00FC1E09" w:rsidRDefault="00FC1E0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CSHB 180</w:t>
      </w:r>
      <w:r>
        <w:rPr>
          <w:rFonts w:ascii="Courier New" w:hAnsi="Courier New" w:cs="Courier New"/>
        </w:rPr>
        <w:t xml:space="preserve"> </w:t>
      </w:r>
      <w:r w:rsidRPr="003E458C">
        <w:rPr>
          <w:rFonts w:ascii="Courier New" w:hAnsi="Courier New" w:cs="Courier New"/>
        </w:rPr>
        <w:t>am</w:t>
      </w:r>
      <w:r>
        <w:rPr>
          <w:rFonts w:ascii="Courier New" w:hAnsi="Courier New" w:cs="Courier New"/>
        </w:rPr>
        <w:t xml:space="preserve"> </w:t>
      </w:r>
      <w:r w:rsidRPr="003E458C">
        <w:rPr>
          <w:rFonts w:ascii="Courier New" w:hAnsi="Courier New" w:cs="Courier New"/>
        </w:rPr>
        <w:t>(Finance)</w:t>
      </w:r>
      <w:r>
        <w:rPr>
          <w:rFonts w:ascii="Courier New" w:hAnsi="Courier New" w:cs="Courier New"/>
        </w:rPr>
        <w:t xml:space="preserve"> – </w:t>
      </w:r>
      <w:proofErr w:type="spellStart"/>
      <w:r>
        <w:rPr>
          <w:rFonts w:ascii="Courier New" w:hAnsi="Courier New" w:cs="Courier New"/>
        </w:rPr>
        <w:t>con’t</w:t>
      </w:r>
      <w:proofErr w:type="spellEnd"/>
      <w:r>
        <w:rPr>
          <w:rFonts w:ascii="Courier New" w:hAnsi="Courier New" w:cs="Courier New"/>
        </w:rPr>
        <w:t xml:space="preserve">) </w:t>
      </w:r>
      <w:r w:rsidR="003E458C" w:rsidRPr="003E458C">
        <w:rPr>
          <w:rFonts w:ascii="Courier New" w:hAnsi="Courier New" w:cs="Courier New"/>
        </w:rPr>
        <w:t>the language</w:t>
      </w:r>
      <w:r w:rsidR="00DF7932">
        <w:rPr>
          <w:rFonts w:ascii="Courier New" w:hAnsi="Courier New" w:cs="Courier New"/>
        </w:rPr>
        <w:t xml:space="preserve"> </w:t>
      </w:r>
      <w:r w:rsidR="003E458C" w:rsidRPr="003E458C">
        <w:rPr>
          <w:rFonts w:ascii="Courier New" w:hAnsi="Courier New" w:cs="Courier New"/>
        </w:rPr>
        <w:t>on page</w:t>
      </w:r>
      <w:r w:rsidR="00DF7932">
        <w:rPr>
          <w:rFonts w:ascii="Courier New" w:hAnsi="Courier New" w:cs="Courier New"/>
        </w:rPr>
        <w:t xml:space="preserve"> </w:t>
      </w:r>
      <w:r w:rsidR="003E458C" w:rsidRPr="003E458C">
        <w:rPr>
          <w:rFonts w:ascii="Courier New" w:hAnsi="Courier New" w:cs="Courier New"/>
        </w:rPr>
        <w:t>4 (b)</w:t>
      </w:r>
      <w:r w:rsidR="00DF7932">
        <w:rPr>
          <w:rFonts w:ascii="Courier New" w:hAnsi="Courier New" w:cs="Courier New"/>
        </w:rPr>
        <w:t xml:space="preserve"> </w:t>
      </w:r>
      <w:r w:rsidR="003E458C" w:rsidRPr="003E458C">
        <w:rPr>
          <w:rFonts w:ascii="Courier New" w:hAnsi="Courier New" w:cs="Courier New"/>
        </w:rPr>
        <w:t>(1) which</w:t>
      </w:r>
      <w:r w:rsidR="00DF7932">
        <w:rPr>
          <w:rFonts w:ascii="Courier New" w:hAnsi="Courier New" w:cs="Courier New"/>
        </w:rPr>
        <w:t xml:space="preserve"> </w:t>
      </w:r>
      <w:r>
        <w:rPr>
          <w:rFonts w:ascii="Courier New" w:hAnsi="Courier New" w:cs="Courier New"/>
        </w:rPr>
        <w:t xml:space="preserve">says that the </w:t>
      </w:r>
      <w:r w:rsidR="003E458C" w:rsidRPr="003E458C">
        <w:rPr>
          <w:rFonts w:ascii="Courier New" w:hAnsi="Courier New" w:cs="Courier New"/>
        </w:rPr>
        <w:t>Commission</w:t>
      </w:r>
      <w:r w:rsidR="00DF7932">
        <w:rPr>
          <w:rFonts w:ascii="Courier New" w:hAnsi="Courier New" w:cs="Courier New"/>
        </w:rPr>
        <w:t xml:space="preserve"> </w:t>
      </w:r>
      <w:r>
        <w:rPr>
          <w:rFonts w:ascii="Courier New" w:hAnsi="Courier New" w:cs="Courier New"/>
        </w:rPr>
        <w:t>“shall”</w:t>
      </w:r>
      <w:r w:rsidR="00DF7932">
        <w:rPr>
          <w:rFonts w:ascii="Courier New" w:hAnsi="Courier New" w:cs="Courier New"/>
        </w:rPr>
        <w:t xml:space="preserve"> </w:t>
      </w:r>
      <w:r w:rsidR="003E458C" w:rsidRPr="003E458C">
        <w:rPr>
          <w:rFonts w:ascii="Courier New" w:hAnsi="Courier New" w:cs="Courier New"/>
        </w:rPr>
        <w:t>assist in</w:t>
      </w:r>
      <w:r w:rsidR="00DF7932">
        <w:rPr>
          <w:rFonts w:ascii="Courier New" w:hAnsi="Courier New" w:cs="Courier New"/>
        </w:rPr>
        <w:t xml:space="preserve"> </w:t>
      </w:r>
      <w:r w:rsidR="003E458C" w:rsidRPr="003E458C">
        <w:rPr>
          <w:rFonts w:ascii="Courier New" w:hAnsi="Courier New" w:cs="Courier New"/>
        </w:rPr>
        <w:t>the development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proofErr w:type="spellStart"/>
      <w:r>
        <w:rPr>
          <w:rFonts w:ascii="Courier New" w:hAnsi="Courier New" w:cs="Courier New"/>
        </w:rPr>
        <w:t>a</w:t>
      </w:r>
      <w:r w:rsidR="003E458C" w:rsidRPr="003E458C">
        <w:rPr>
          <w:rFonts w:ascii="Courier New" w:hAnsi="Courier New" w:cs="Courier New"/>
        </w:rPr>
        <w:t>comprehensive</w:t>
      </w:r>
      <w:proofErr w:type="spellEnd"/>
      <w:r w:rsidR="00DF7932">
        <w:rPr>
          <w:rFonts w:ascii="Courier New" w:hAnsi="Courier New" w:cs="Courier New"/>
        </w:rPr>
        <w:t xml:space="preserve"> </w:t>
      </w:r>
      <w:r w:rsidR="003E458C" w:rsidRPr="003E458C">
        <w:rPr>
          <w:rFonts w:ascii="Courier New" w:hAnsi="Courier New" w:cs="Courier New"/>
        </w:rPr>
        <w:t>coordinated</w:t>
      </w:r>
      <w:r w:rsidR="00DF7932">
        <w:rPr>
          <w:rFonts w:ascii="Courier New" w:hAnsi="Courier New" w:cs="Courier New"/>
        </w:rPr>
        <w:t xml:space="preserve"> </w:t>
      </w:r>
      <w:r w:rsidR="003E458C" w:rsidRPr="003E458C">
        <w:rPr>
          <w:rFonts w:ascii="Courier New" w:hAnsi="Courier New" w:cs="Courier New"/>
        </w:rPr>
        <w:t>plan.</w:t>
      </w:r>
      <w:r w:rsidR="003E458C" w:rsidRPr="003E458C">
        <w:rPr>
          <w:rFonts w:ascii="Courier New" w:hAnsi="Courier New" w:cs="Courier New"/>
        </w:rPr>
        <w:cr/>
      </w:r>
    </w:p>
    <w:p w:rsidR="00FC1E09" w:rsidRDefault="003E458C" w:rsidP="003E458C">
      <w:pPr>
        <w:pStyle w:val="PlainText"/>
        <w:rPr>
          <w:rFonts w:ascii="Courier New" w:hAnsi="Courier New" w:cs="Courier New"/>
        </w:rPr>
      </w:pP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Croft and</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suggested changing</w:t>
      </w:r>
      <w:r w:rsidR="00DF7932">
        <w:rPr>
          <w:rFonts w:ascii="Courier New" w:hAnsi="Courier New" w:cs="Courier New"/>
        </w:rPr>
        <w:t xml:space="preserve"> </w:t>
      </w:r>
      <w:r w:rsidR="00FC1E09">
        <w:rPr>
          <w:rFonts w:ascii="Courier New" w:hAnsi="Courier New" w:cs="Courier New"/>
        </w:rPr>
        <w:t>“coordinated”</w:t>
      </w:r>
      <w:r w:rsidR="00DF7932">
        <w:rPr>
          <w:rFonts w:ascii="Courier New" w:hAnsi="Courier New" w:cs="Courier New"/>
        </w:rPr>
        <w:t xml:space="preserve"> </w:t>
      </w:r>
      <w:r w:rsidR="00FC1E09">
        <w:rPr>
          <w:rFonts w:ascii="Courier New" w:hAnsi="Courier New" w:cs="Courier New"/>
        </w:rPr>
        <w:t xml:space="preserve">to “coordinating” </w:t>
      </w:r>
      <w:r w:rsidRPr="003E458C">
        <w:rPr>
          <w:rFonts w:ascii="Courier New" w:hAnsi="Courier New" w:cs="Courier New"/>
        </w:rPr>
        <w:t>on page 4,</w:t>
      </w:r>
      <w:r w:rsidR="00DF7932">
        <w:rPr>
          <w:rFonts w:ascii="Courier New" w:hAnsi="Courier New" w:cs="Courier New"/>
        </w:rPr>
        <w:t xml:space="preserve"> </w:t>
      </w:r>
      <w:r w:rsidRPr="003E458C">
        <w:rPr>
          <w:rFonts w:ascii="Courier New" w:hAnsi="Courier New" w:cs="Courier New"/>
        </w:rPr>
        <w:t>line 29.</w:t>
      </w:r>
      <w:r w:rsidRPr="003E458C">
        <w:rPr>
          <w:rFonts w:ascii="Courier New" w:hAnsi="Courier New" w:cs="Courier New"/>
        </w:rPr>
        <w:cr/>
      </w:r>
    </w:p>
    <w:p w:rsidR="00FC1E09" w:rsidRDefault="003E458C" w:rsidP="003E458C">
      <w:pPr>
        <w:pStyle w:val="PlainText"/>
        <w:rPr>
          <w:rFonts w:ascii="Courier New" w:hAnsi="Courier New" w:cs="Courier New"/>
        </w:rPr>
      </w:pPr>
      <w:r w:rsidRPr="003E458C">
        <w:rPr>
          <w:rFonts w:ascii="Courier New" w:hAnsi="Courier New" w:cs="Courier New"/>
        </w:rPr>
        <w:t>Mr. Ferguson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he favored</w:t>
      </w:r>
      <w:r w:rsidR="00DF7932">
        <w:rPr>
          <w:rFonts w:ascii="Courier New" w:hAnsi="Courier New" w:cs="Courier New"/>
        </w:rPr>
        <w:t xml:space="preserve"> </w:t>
      </w:r>
      <w:r w:rsidRPr="003E458C">
        <w:rPr>
          <w:rFonts w:ascii="Courier New" w:hAnsi="Courier New" w:cs="Courier New"/>
        </w:rPr>
        <w:t>five</w:t>
      </w:r>
      <w:r w:rsidR="00DF7932">
        <w:rPr>
          <w:rFonts w:ascii="Courier New" w:hAnsi="Courier New" w:cs="Courier New"/>
        </w:rPr>
        <w:t xml:space="preserve"> </w:t>
      </w:r>
      <w:r w:rsidRPr="003E458C">
        <w:rPr>
          <w:rFonts w:ascii="Courier New" w:hAnsi="Courier New" w:cs="Courier New"/>
        </w:rPr>
        <w:t>at-large</w:t>
      </w:r>
      <w:r w:rsidR="00DF7932">
        <w:rPr>
          <w:rFonts w:ascii="Courier New" w:hAnsi="Courier New" w:cs="Courier New"/>
        </w:rPr>
        <w:t xml:space="preserve"> </w:t>
      </w:r>
      <w:r w:rsidR="00FC1E09">
        <w:rPr>
          <w:rFonts w:ascii="Courier New" w:hAnsi="Courier New" w:cs="Courier New"/>
        </w:rPr>
        <w:t xml:space="preserve">or </w:t>
      </w:r>
      <w:r w:rsidRPr="003E458C">
        <w:rPr>
          <w:rFonts w:ascii="Courier New" w:hAnsi="Courier New" w:cs="Courier New"/>
        </w:rPr>
        <w:t>lay representatives.</w:t>
      </w:r>
      <w:r w:rsidRPr="003E458C">
        <w:rPr>
          <w:rFonts w:ascii="Courier New" w:hAnsi="Courier New" w:cs="Courier New"/>
        </w:rPr>
        <w:cr/>
      </w:r>
    </w:p>
    <w:p w:rsidR="00FC1E09" w:rsidRDefault="003E458C" w:rsidP="003E458C">
      <w:pPr>
        <w:pStyle w:val="PlainText"/>
        <w:rPr>
          <w:rFonts w:ascii="Courier New" w:hAnsi="Courier New" w:cs="Courier New"/>
        </w:rPr>
      </w:pPr>
      <w:r w:rsidRPr="003E458C">
        <w:rPr>
          <w:rFonts w:ascii="Courier New" w:hAnsi="Courier New" w:cs="Courier New"/>
        </w:rPr>
        <w:t>Mr. Hall</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there was</w:t>
      </w:r>
      <w:r w:rsidR="00DF7932">
        <w:rPr>
          <w:rFonts w:ascii="Courier New" w:hAnsi="Courier New" w:cs="Courier New"/>
        </w:rPr>
        <w:t xml:space="preserve"> </w:t>
      </w:r>
      <w:r w:rsidRPr="003E458C">
        <w:rPr>
          <w:rFonts w:ascii="Courier New" w:hAnsi="Courier New" w:cs="Courier New"/>
        </w:rPr>
        <w:t>a problem</w:t>
      </w:r>
      <w:r w:rsidR="00DF7932">
        <w:rPr>
          <w:rFonts w:ascii="Courier New" w:hAnsi="Courier New" w:cs="Courier New"/>
        </w:rPr>
        <w:t xml:space="preserve"> </w:t>
      </w:r>
      <w:r w:rsidR="00FC1E09">
        <w:rPr>
          <w:rFonts w:ascii="Courier New" w:hAnsi="Courier New" w:cs="Courier New"/>
        </w:rPr>
        <w:t xml:space="preserve">with having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the members</w:t>
      </w:r>
      <w:r w:rsidR="00DF7932">
        <w:rPr>
          <w:rFonts w:ascii="Courier New" w:hAnsi="Courier New" w:cs="Courier New"/>
        </w:rPr>
        <w:t xml:space="preserve"> </w:t>
      </w:r>
      <w:r w:rsidRPr="003E458C">
        <w:rPr>
          <w:rFonts w:ascii="Courier New" w:hAnsi="Courier New" w:cs="Courier New"/>
        </w:rPr>
        <w:t>confirmed by</w:t>
      </w:r>
      <w:r w:rsidR="00DF7932">
        <w:rPr>
          <w:rFonts w:ascii="Courier New" w:hAnsi="Courier New" w:cs="Courier New"/>
        </w:rPr>
        <w:t xml:space="preserve"> </w:t>
      </w:r>
      <w:r w:rsidRPr="003E458C">
        <w:rPr>
          <w:rFonts w:ascii="Courier New" w:hAnsi="Courier New" w:cs="Courier New"/>
        </w:rPr>
        <w:t>the Legislature</w:t>
      </w:r>
      <w:r w:rsidR="00DF7932">
        <w:rPr>
          <w:rFonts w:ascii="Courier New" w:hAnsi="Courier New" w:cs="Courier New"/>
        </w:rPr>
        <w:t xml:space="preserve"> </w:t>
      </w:r>
      <w:r w:rsidR="00FC1E09">
        <w:rPr>
          <w:rFonts w:ascii="Courier New" w:hAnsi="Courier New" w:cs="Courier New"/>
        </w:rPr>
        <w:t xml:space="preserve">because </w:t>
      </w:r>
      <w:r w:rsidRPr="003E458C">
        <w:rPr>
          <w:rFonts w:ascii="Courier New" w:hAnsi="Courier New" w:cs="Courier New"/>
        </w:rPr>
        <w:t>at least</w:t>
      </w:r>
      <w:r w:rsidR="00DF7932">
        <w:rPr>
          <w:rFonts w:ascii="Courier New" w:hAnsi="Courier New" w:cs="Courier New"/>
        </w:rPr>
        <w:t xml:space="preserve"> </w:t>
      </w:r>
      <w:r w:rsidR="00FC1E09">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and perhaps three,</w:t>
      </w:r>
      <w:r w:rsidR="00DF7932">
        <w:rPr>
          <w:rFonts w:ascii="Courier New" w:hAnsi="Courier New" w:cs="Courier New"/>
        </w:rPr>
        <w:t xml:space="preserve"> </w:t>
      </w:r>
      <w:r w:rsidRPr="003E458C">
        <w:rPr>
          <w:rFonts w:ascii="Courier New" w:hAnsi="Courier New" w:cs="Courier New"/>
        </w:rPr>
        <w:t>members</w:t>
      </w:r>
      <w:r w:rsidR="00DF7932">
        <w:rPr>
          <w:rFonts w:ascii="Courier New" w:hAnsi="Courier New" w:cs="Courier New"/>
        </w:rPr>
        <w:t xml:space="preserve"> </w:t>
      </w:r>
      <w:r w:rsidR="00FC1E09">
        <w:rPr>
          <w:rFonts w:ascii="Courier New" w:hAnsi="Courier New" w:cs="Courier New"/>
        </w:rPr>
        <w:t xml:space="preserve">would already </w:t>
      </w:r>
      <w:r w:rsidRPr="003E458C">
        <w:rPr>
          <w:rFonts w:ascii="Courier New" w:hAnsi="Courier New" w:cs="Courier New"/>
        </w:rPr>
        <w:t>have been</w:t>
      </w:r>
      <w:r w:rsidR="00DF7932">
        <w:rPr>
          <w:rFonts w:ascii="Courier New" w:hAnsi="Courier New" w:cs="Courier New"/>
        </w:rPr>
        <w:t xml:space="preserve"> </w:t>
      </w:r>
      <w:r w:rsidRPr="003E458C">
        <w:rPr>
          <w:rFonts w:ascii="Courier New" w:hAnsi="Courier New" w:cs="Courier New"/>
        </w:rPr>
        <w:t>confirmed.</w:t>
      </w:r>
      <w:r w:rsidR="00FC1E09">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FC1E09">
        <w:rPr>
          <w:rFonts w:ascii="Courier New" w:hAnsi="Courier New" w:cs="Courier New"/>
        </w:rPr>
        <w:t xml:space="preserve">members should </w:t>
      </w:r>
      <w:r w:rsidRPr="003E458C">
        <w:rPr>
          <w:rFonts w:ascii="Courier New" w:hAnsi="Courier New" w:cs="Courier New"/>
        </w:rPr>
        <w:t>serve</w:t>
      </w:r>
      <w:r w:rsidR="00DF7932">
        <w:rPr>
          <w:rFonts w:ascii="Courier New" w:hAnsi="Courier New" w:cs="Courier New"/>
        </w:rPr>
        <w:t xml:space="preserve"> </w:t>
      </w:r>
      <w:r w:rsidRPr="003E458C">
        <w:rPr>
          <w:rFonts w:ascii="Courier New" w:hAnsi="Courier New" w:cs="Courier New"/>
        </w:rPr>
        <w:t>at the pleasure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whoever has</w:t>
      </w:r>
      <w:r w:rsidR="00DF7932">
        <w:rPr>
          <w:rFonts w:ascii="Courier New" w:hAnsi="Courier New" w:cs="Courier New"/>
        </w:rPr>
        <w:t xml:space="preserve"> </w:t>
      </w:r>
      <w:r w:rsidR="00FC1E09">
        <w:rPr>
          <w:rFonts w:ascii="Courier New" w:hAnsi="Courier New" w:cs="Courier New"/>
        </w:rPr>
        <w:t xml:space="preserve">appointed them. </w:t>
      </w:r>
      <w:r w:rsidRPr="003E458C">
        <w:rPr>
          <w:rFonts w:ascii="Courier New" w:hAnsi="Courier New" w:cs="Courier New"/>
        </w:rPr>
        <w:t>He suggested</w:t>
      </w:r>
      <w:r w:rsidR="00DF7932">
        <w:rPr>
          <w:rFonts w:ascii="Courier New" w:hAnsi="Courier New" w:cs="Courier New"/>
        </w:rPr>
        <w:t xml:space="preserve"> </w:t>
      </w:r>
      <w:r w:rsidRPr="003E458C">
        <w:rPr>
          <w:rFonts w:ascii="Courier New" w:hAnsi="Courier New" w:cs="Courier New"/>
        </w:rPr>
        <w:t>an amendment</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FC1E09">
        <w:rPr>
          <w:rFonts w:ascii="Courier New" w:hAnsi="Courier New" w:cs="Courier New"/>
        </w:rPr>
        <w:t>page 3,</w:t>
      </w:r>
      <w:r w:rsidR="00DF7932">
        <w:rPr>
          <w:rFonts w:ascii="Courier New" w:hAnsi="Courier New" w:cs="Courier New"/>
        </w:rPr>
        <w:t xml:space="preserve"> </w:t>
      </w:r>
      <w:r w:rsidRPr="003E458C">
        <w:rPr>
          <w:rFonts w:ascii="Courier New" w:hAnsi="Courier New" w:cs="Courier New"/>
        </w:rPr>
        <w:t>to line 2</w:t>
      </w:r>
      <w:r w:rsidR="00DF7932">
        <w:rPr>
          <w:rFonts w:ascii="Courier New" w:hAnsi="Courier New" w:cs="Courier New"/>
        </w:rPr>
        <w:t xml:space="preserve"> </w:t>
      </w:r>
      <w:r w:rsidRPr="003E458C">
        <w:rPr>
          <w:rFonts w:ascii="Courier New" w:hAnsi="Courier New" w:cs="Courier New"/>
        </w:rPr>
        <w:t>(b).</w:t>
      </w:r>
      <w:r w:rsidRPr="003E458C">
        <w:rPr>
          <w:rFonts w:ascii="Courier New" w:hAnsi="Courier New" w:cs="Courier New"/>
        </w:rPr>
        <w:cr/>
      </w:r>
    </w:p>
    <w:p w:rsidR="00FC1E09"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there were any</w:t>
      </w:r>
      <w:r w:rsidR="00DF7932">
        <w:rPr>
          <w:rFonts w:ascii="Courier New" w:hAnsi="Courier New" w:cs="Courier New"/>
        </w:rPr>
        <w:t xml:space="preserve"> </w:t>
      </w:r>
      <w:r w:rsidRPr="003E458C">
        <w:rPr>
          <w:rFonts w:ascii="Courier New" w:hAnsi="Courier New" w:cs="Courier New"/>
        </w:rPr>
        <w:t>objections</w:t>
      </w:r>
      <w:r w:rsidR="00DF7932">
        <w:rPr>
          <w:rFonts w:ascii="Courier New" w:hAnsi="Courier New" w:cs="Courier New"/>
        </w:rPr>
        <w:t xml:space="preserve"> </w:t>
      </w:r>
      <w:r w:rsidR="00FC1E09">
        <w:rPr>
          <w:rFonts w:ascii="Courier New" w:hAnsi="Courier New" w:cs="Courier New"/>
        </w:rPr>
        <w:t xml:space="preserve">to </w:t>
      </w:r>
      <w:r w:rsidRPr="003E458C">
        <w:rPr>
          <w:rFonts w:ascii="Courier New" w:hAnsi="Courier New" w:cs="Courier New"/>
        </w:rPr>
        <w:t>the amendment.</w:t>
      </w:r>
      <w:r w:rsidR="00FC1E09">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 none,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FC1E09">
        <w:rPr>
          <w:rFonts w:ascii="Courier New" w:hAnsi="Courier New" w:cs="Courier New"/>
        </w:rPr>
        <w:t xml:space="preserve">was adopted. </w:t>
      </w:r>
    </w:p>
    <w:p w:rsidR="00FC1E09" w:rsidRDefault="00FC1E09" w:rsidP="003E458C">
      <w:pPr>
        <w:pStyle w:val="PlainText"/>
        <w:rPr>
          <w:rFonts w:ascii="Courier New" w:hAnsi="Courier New" w:cs="Courier New"/>
        </w:rPr>
      </w:pPr>
    </w:p>
    <w:p w:rsidR="00FC1E09" w:rsidRDefault="003E458C" w:rsidP="003E458C">
      <w:pPr>
        <w:pStyle w:val="PlainText"/>
        <w:rPr>
          <w:rFonts w:ascii="Courier New" w:hAnsi="Courier New" w:cs="Courier New"/>
        </w:rPr>
      </w:pPr>
      <w:r w:rsidRPr="003E458C">
        <w:rPr>
          <w:rFonts w:ascii="Courier New" w:hAnsi="Courier New" w:cs="Courier New"/>
        </w:rPr>
        <w:lastRenderedPageBreak/>
        <w:t>Mr. Hall</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 no interest</w:t>
      </w:r>
      <w:r w:rsidR="00DF7932">
        <w:rPr>
          <w:rFonts w:ascii="Courier New" w:hAnsi="Courier New" w:cs="Courier New"/>
        </w:rPr>
        <w:t xml:space="preserve"> </w:t>
      </w:r>
      <w:r w:rsidRPr="003E458C">
        <w:rPr>
          <w:rFonts w:ascii="Courier New" w:hAnsi="Courier New" w:cs="Courier New"/>
        </w:rPr>
        <w:t>group had</w:t>
      </w:r>
      <w:r w:rsidR="00DF7932">
        <w:rPr>
          <w:rFonts w:ascii="Courier New" w:hAnsi="Courier New" w:cs="Courier New"/>
        </w:rPr>
        <w:t xml:space="preserve"> </w:t>
      </w:r>
      <w:r w:rsidR="00FC1E09">
        <w:rPr>
          <w:rFonts w:ascii="Courier New" w:hAnsi="Courier New" w:cs="Courier New"/>
        </w:rPr>
        <w:t xml:space="preserve">been left </w:t>
      </w:r>
      <w:r w:rsidRPr="003E458C">
        <w:rPr>
          <w:rFonts w:ascii="Courier New" w:hAnsi="Courier New" w:cs="Courier New"/>
        </w:rPr>
        <w:t>out in</w:t>
      </w:r>
      <w:r w:rsidR="00DF7932">
        <w:rPr>
          <w:rFonts w:ascii="Courier New" w:hAnsi="Courier New" w:cs="Courier New"/>
        </w:rPr>
        <w:t xml:space="preserve"> </w:t>
      </w:r>
      <w:r w:rsidRPr="003E458C">
        <w:rPr>
          <w:rFonts w:ascii="Courier New" w:hAnsi="Courier New" w:cs="Courier New"/>
        </w:rPr>
        <w:t>the drafting</w:t>
      </w:r>
      <w:r w:rsidR="00DF7932">
        <w:rPr>
          <w:rFonts w:ascii="Courier New" w:hAnsi="Courier New" w:cs="Courier New"/>
        </w:rPr>
        <w:t xml:space="preserve"> </w:t>
      </w:r>
      <w:r w:rsidRPr="003E458C">
        <w:rPr>
          <w:rFonts w:ascii="Courier New" w:hAnsi="Courier New" w:cs="Courier New"/>
        </w:rPr>
        <w:t>of this</w:t>
      </w:r>
      <w:r w:rsidR="00DF7932">
        <w:rPr>
          <w:rFonts w:ascii="Courier New" w:hAnsi="Courier New" w:cs="Courier New"/>
        </w:rPr>
        <w:t xml:space="preserve"> </w:t>
      </w:r>
      <w:r w:rsidRPr="003E458C">
        <w:rPr>
          <w:rFonts w:ascii="Courier New" w:hAnsi="Courier New" w:cs="Courier New"/>
        </w:rPr>
        <w:t>legislation.</w:t>
      </w:r>
      <w:r w:rsidRPr="003E458C">
        <w:rPr>
          <w:rFonts w:ascii="Courier New" w:hAnsi="Courier New" w:cs="Courier New"/>
        </w:rPr>
        <w:cr/>
      </w:r>
    </w:p>
    <w:p w:rsidR="00FC1E09"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with</w:t>
      </w:r>
      <w:r w:rsidR="00DF7932">
        <w:rPr>
          <w:rFonts w:ascii="Courier New" w:hAnsi="Courier New" w:cs="Courier New"/>
        </w:rPr>
        <w:t xml:space="preserve"> </w:t>
      </w:r>
      <w:r w:rsidRPr="003E458C">
        <w:rPr>
          <w:rFonts w:ascii="Courier New" w:hAnsi="Courier New" w:cs="Courier New"/>
        </w:rPr>
        <w:t>the concurrence</w:t>
      </w:r>
      <w:r w:rsidR="00FC1E0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FC1E09">
        <w:rPr>
          <w:rFonts w:ascii="Courier New" w:hAnsi="Courier New" w:cs="Courier New"/>
        </w:rPr>
        <w:t xml:space="preserve">the members, </w:t>
      </w:r>
      <w:r w:rsidRPr="003E458C">
        <w:rPr>
          <w:rFonts w:ascii="Courier New" w:hAnsi="Courier New" w:cs="Courier New"/>
        </w:rPr>
        <w:t>held both</w:t>
      </w:r>
      <w:r w:rsidR="00DF7932">
        <w:rPr>
          <w:rFonts w:ascii="Courier New" w:hAnsi="Courier New" w:cs="Courier New"/>
        </w:rPr>
        <w:t xml:space="preserve"> </w:t>
      </w:r>
      <w:r w:rsidRPr="003E458C">
        <w:rPr>
          <w:rFonts w:ascii="Courier New" w:hAnsi="Courier New" w:cs="Courier New"/>
        </w:rPr>
        <w:t>the bills</w:t>
      </w:r>
      <w:r w:rsidR="00DF7932">
        <w:rPr>
          <w:rFonts w:ascii="Courier New" w:hAnsi="Courier New" w:cs="Courier New"/>
        </w:rPr>
        <w:t xml:space="preserve"> </w:t>
      </w:r>
      <w:r w:rsidRPr="003E458C">
        <w:rPr>
          <w:rFonts w:ascii="Courier New" w:hAnsi="Courier New" w:cs="Courier New"/>
        </w:rPr>
        <w:t>until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FC1E09">
        <w:rPr>
          <w:rFonts w:ascii="Courier New" w:hAnsi="Courier New" w:cs="Courier New"/>
        </w:rPr>
        <w:t xml:space="preserve">could meet </w:t>
      </w:r>
      <w:r w:rsidRPr="003E458C">
        <w:rPr>
          <w:rFonts w:ascii="Courier New" w:hAnsi="Courier New" w:cs="Courier New"/>
        </w:rPr>
        <w:t>again.</w:t>
      </w:r>
    </w:p>
    <w:p w:rsidR="00FC1E09" w:rsidRDefault="00FC1E09" w:rsidP="003E458C">
      <w:pPr>
        <w:pStyle w:val="PlainText"/>
        <w:rPr>
          <w:rFonts w:ascii="Courier New" w:hAnsi="Courier New" w:cs="Courier New"/>
        </w:rPr>
      </w:pPr>
    </w:p>
    <w:p w:rsidR="00FC1E09" w:rsidRDefault="00FC1E09"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144-----------------------</w:t>
      </w:r>
    </w:p>
    <w:p w:rsidR="00247E3D" w:rsidRDefault="00247E3D" w:rsidP="003E458C">
      <w:pPr>
        <w:pStyle w:val="PlainText"/>
        <w:rPr>
          <w:rFonts w:ascii="Courier New" w:hAnsi="Courier New" w:cs="Courier New"/>
        </w:rPr>
      </w:pPr>
    </w:p>
    <w:p w:rsidR="00706184" w:rsidRDefault="003E458C" w:rsidP="00247E3D">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AND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March</w:t>
      </w:r>
      <w:r w:rsidR="00DF7932">
        <w:rPr>
          <w:rFonts w:ascii="Courier New" w:hAnsi="Courier New" w:cs="Courier New"/>
        </w:rPr>
        <w:t xml:space="preserve"> </w:t>
      </w:r>
      <w:r w:rsidRPr="003E458C">
        <w:rPr>
          <w:rFonts w:ascii="Courier New" w:hAnsi="Courier New" w:cs="Courier New"/>
        </w:rPr>
        <w:t>29,</w:t>
      </w:r>
      <w:r w:rsidR="00DF7932">
        <w:rPr>
          <w:rFonts w:ascii="Courier New" w:hAnsi="Courier New" w:cs="Courier New"/>
        </w:rPr>
        <w:t xml:space="preserve"> </w:t>
      </w:r>
      <w:r w:rsidRPr="003E458C">
        <w:rPr>
          <w:rFonts w:ascii="Courier New" w:hAnsi="Courier New" w:cs="Courier New"/>
        </w:rPr>
        <w:t>1973 - Thursday</w:t>
      </w:r>
      <w:r w:rsidRPr="003E458C">
        <w:rPr>
          <w:rFonts w:ascii="Courier New" w:hAnsi="Courier New" w:cs="Courier New"/>
        </w:rPr>
        <w:cr/>
        <w:t>8:40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706184" w:rsidRDefault="003E458C" w:rsidP="003E458C">
      <w:pPr>
        <w:pStyle w:val="PlainText"/>
        <w:rPr>
          <w:rFonts w:ascii="Courier New" w:hAnsi="Courier New" w:cs="Courier New"/>
        </w:rPr>
      </w:pP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and Hensley.</w:t>
      </w:r>
      <w:r w:rsidR="00706184">
        <w:rPr>
          <w:rFonts w:ascii="Courier New" w:hAnsi="Courier New" w:cs="Courier New"/>
        </w:rPr>
        <w:t xml:space="preserve"> </w:t>
      </w:r>
      <w:r w:rsidRPr="003E458C">
        <w:rPr>
          <w:rFonts w:ascii="Courier New" w:hAnsi="Courier New" w:cs="Courier New"/>
        </w:rPr>
        <w:t>Others</w:t>
      </w:r>
      <w:r w:rsidR="00DF7932">
        <w:rPr>
          <w:rFonts w:ascii="Courier New" w:hAnsi="Courier New" w:cs="Courier New"/>
        </w:rPr>
        <w:t xml:space="preserve"> </w:t>
      </w:r>
      <w:r w:rsidR="00706184">
        <w:rPr>
          <w:rFonts w:ascii="Courier New" w:hAnsi="Courier New" w:cs="Courier New"/>
        </w:rPr>
        <w:t xml:space="preserve">present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Representatives</w:t>
      </w:r>
      <w:r w:rsidR="00DF7932">
        <w:rPr>
          <w:rFonts w:ascii="Courier New" w:hAnsi="Courier New" w:cs="Courier New"/>
        </w:rPr>
        <w:t xml:space="preserve"> </w:t>
      </w:r>
      <w:r w:rsidRPr="003E458C">
        <w:rPr>
          <w:rFonts w:ascii="Courier New" w:hAnsi="Courier New" w:cs="Courier New"/>
        </w:rPr>
        <w:t>Fritz,</w:t>
      </w:r>
      <w:r w:rsidR="00DF7932">
        <w:rPr>
          <w:rFonts w:ascii="Courier New" w:hAnsi="Courier New" w:cs="Courier New"/>
        </w:rPr>
        <w:t xml:space="preserve"> </w:t>
      </w:r>
      <w:r w:rsidRPr="003E458C">
        <w:rPr>
          <w:rFonts w:ascii="Courier New" w:hAnsi="Courier New" w:cs="Courier New"/>
        </w:rPr>
        <w:t>Specking,</w:t>
      </w:r>
      <w:r w:rsidR="00DF7932">
        <w:rPr>
          <w:rFonts w:ascii="Courier New" w:hAnsi="Courier New" w:cs="Courier New"/>
        </w:rPr>
        <w:t xml:space="preserve"> </w:t>
      </w:r>
      <w:r w:rsidRPr="003E458C">
        <w:rPr>
          <w:rFonts w:ascii="Courier New" w:hAnsi="Courier New" w:cs="Courier New"/>
        </w:rPr>
        <w:t>Haugen,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706184">
        <w:rPr>
          <w:rFonts w:ascii="Courier New" w:hAnsi="Courier New" w:cs="Courier New"/>
        </w:rPr>
        <w:t xml:space="preserve">Dr. </w:t>
      </w:r>
      <w:r w:rsidRPr="003E458C">
        <w:rPr>
          <w:rFonts w:ascii="Courier New" w:hAnsi="Courier New" w:cs="Courier New"/>
        </w:rPr>
        <w:t>Roy</w:t>
      </w:r>
      <w:r w:rsidR="00DF7932">
        <w:rPr>
          <w:rFonts w:ascii="Courier New" w:hAnsi="Courier New" w:cs="Courier New"/>
        </w:rPr>
        <w:t xml:space="preserve"> </w:t>
      </w:r>
      <w:r w:rsidRPr="003E458C">
        <w:rPr>
          <w:rFonts w:ascii="Courier New" w:hAnsi="Courier New" w:cs="Courier New"/>
        </w:rPr>
        <w:t>Box, an optometrist</w:t>
      </w:r>
      <w:r w:rsidR="00DF7932">
        <w:rPr>
          <w:rFonts w:ascii="Courier New" w:hAnsi="Courier New" w:cs="Courier New"/>
        </w:rPr>
        <w:t xml:space="preserve"> </w:t>
      </w:r>
      <w:r w:rsidRPr="003E458C">
        <w:rPr>
          <w:rFonts w:ascii="Courier New" w:hAnsi="Courier New" w:cs="Courier New"/>
        </w:rPr>
        <w:t>practicing</w:t>
      </w:r>
      <w:r w:rsidR="00706184">
        <w:rPr>
          <w:rFonts w:ascii="Courier New" w:hAnsi="Courier New" w:cs="Courier New"/>
        </w:rPr>
        <w:t xml:space="preserve"> in Juneau. </w:t>
      </w:r>
      <w:r w:rsidRPr="003E458C">
        <w:rPr>
          <w:rFonts w:ascii="Courier New" w:hAnsi="Courier New" w:cs="Courier New"/>
        </w:rPr>
        <w:t>Chairman</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called</w:t>
      </w:r>
      <w:r w:rsidR="00DF7932">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to order</w:t>
      </w:r>
      <w:r w:rsidR="00DF7932">
        <w:rPr>
          <w:rFonts w:ascii="Courier New" w:hAnsi="Courier New" w:cs="Courier New"/>
        </w:rPr>
        <w:t xml:space="preserve"> </w:t>
      </w:r>
      <w:r w:rsidR="00706184">
        <w:rPr>
          <w:rFonts w:ascii="Courier New" w:hAnsi="Courier New" w:cs="Courier New"/>
        </w:rPr>
        <w:t xml:space="preserve">and called </w:t>
      </w:r>
      <w:r w:rsidRPr="003E458C">
        <w:rPr>
          <w:rFonts w:ascii="Courier New" w:hAnsi="Courier New" w:cs="Courier New"/>
        </w:rPr>
        <w:t>upon</w:t>
      </w:r>
      <w:r w:rsidR="00DF7932">
        <w:rPr>
          <w:rFonts w:ascii="Courier New" w:hAnsi="Courier New" w:cs="Courier New"/>
        </w:rPr>
        <w:t xml:space="preserve"> </w:t>
      </w:r>
      <w:r w:rsidRPr="003E458C">
        <w:rPr>
          <w:rFonts w:ascii="Courier New" w:hAnsi="Courier New" w:cs="Courier New"/>
        </w:rPr>
        <w:t>Representative</w:t>
      </w:r>
      <w:r w:rsidR="00DF7932">
        <w:rPr>
          <w:rFonts w:ascii="Courier New" w:hAnsi="Courier New" w:cs="Courier New"/>
        </w:rPr>
        <w:t xml:space="preserve"> </w:t>
      </w:r>
      <w:r w:rsidRPr="003E458C">
        <w:rPr>
          <w:rFonts w:ascii="Courier New" w:hAnsi="Courier New" w:cs="Courier New"/>
        </w:rPr>
        <w:t>Ernie</w:t>
      </w:r>
      <w:r w:rsidR="00DF7932">
        <w:rPr>
          <w:rFonts w:ascii="Courier New" w:hAnsi="Courier New" w:cs="Courier New"/>
        </w:rPr>
        <w:t xml:space="preserve"> </w:t>
      </w:r>
      <w:r w:rsidRPr="003E458C">
        <w:rPr>
          <w:rFonts w:ascii="Courier New" w:hAnsi="Courier New" w:cs="Courier New"/>
        </w:rPr>
        <w:t>Haugen</w:t>
      </w:r>
      <w:r w:rsidR="00DF7932">
        <w:rPr>
          <w:rFonts w:ascii="Courier New" w:hAnsi="Courier New" w:cs="Courier New"/>
        </w:rPr>
        <w:t xml:space="preserve"> </w:t>
      </w:r>
      <w:r w:rsidRPr="003E458C">
        <w:rPr>
          <w:rFonts w:ascii="Courier New" w:hAnsi="Courier New" w:cs="Courier New"/>
        </w:rPr>
        <w:t>to comment</w:t>
      </w:r>
      <w:r w:rsidR="00DF7932">
        <w:rPr>
          <w:rFonts w:ascii="Courier New" w:hAnsi="Courier New" w:cs="Courier New"/>
        </w:rPr>
        <w:t xml:space="preserve"> </w:t>
      </w:r>
      <w:r w:rsidRPr="003E458C">
        <w:rPr>
          <w:rFonts w:ascii="Courier New" w:hAnsi="Courier New" w:cs="Courier New"/>
        </w:rPr>
        <w:t>on CSHB</w:t>
      </w:r>
      <w:r w:rsidR="00DF7932">
        <w:rPr>
          <w:rFonts w:ascii="Courier New" w:hAnsi="Courier New" w:cs="Courier New"/>
        </w:rPr>
        <w:t xml:space="preserve"> </w:t>
      </w:r>
      <w:r w:rsidR="00706184">
        <w:rPr>
          <w:rFonts w:ascii="Courier New" w:hAnsi="Courier New" w:cs="Courier New"/>
        </w:rPr>
        <w:t xml:space="preserve">42 </w:t>
      </w:r>
      <w:r w:rsidRPr="003E458C">
        <w:rPr>
          <w:rFonts w:ascii="Courier New" w:hAnsi="Courier New" w:cs="Courier New"/>
        </w:rPr>
        <w:t>(Fin.)</w:t>
      </w:r>
      <w:r w:rsidR="00DF7932">
        <w:rPr>
          <w:rFonts w:ascii="Courier New" w:hAnsi="Courier New" w:cs="Courier New"/>
        </w:rPr>
        <w:t xml:space="preserve"> </w:t>
      </w:r>
      <w:r w:rsidRPr="003E458C">
        <w:rPr>
          <w:rFonts w:ascii="Courier New" w:hAnsi="Courier New" w:cs="Courier New"/>
        </w:rPr>
        <w:t>amended.</w:t>
      </w:r>
      <w:r w:rsidRPr="003E458C">
        <w:rPr>
          <w:rFonts w:ascii="Courier New" w:hAnsi="Courier New" w:cs="Courier New"/>
        </w:rPr>
        <w:cr/>
      </w:r>
    </w:p>
    <w:p w:rsidR="00706184" w:rsidRDefault="00706184"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HAUGEN</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 xml:space="preserve"> </w:t>
      </w:r>
      <w:r>
        <w:rPr>
          <w:rFonts w:ascii="Courier New" w:hAnsi="Courier New" w:cs="Courier New"/>
        </w:rPr>
        <w:t xml:space="preserve">CSHB 42 amended) </w:t>
      </w:r>
      <w:r w:rsidR="003E458C" w:rsidRPr="003E458C">
        <w:rPr>
          <w:rFonts w:ascii="Courier New" w:hAnsi="Courier New" w:cs="Courier New"/>
        </w:rPr>
        <w:t>Representative</w:t>
      </w:r>
      <w:r>
        <w:rPr>
          <w:rFonts w:ascii="Courier New" w:hAnsi="Courier New" w:cs="Courier New"/>
        </w:rPr>
        <w:t xml:space="preserve"> </w:t>
      </w:r>
      <w:r w:rsidR="003E458C" w:rsidRPr="003E458C">
        <w:rPr>
          <w:rFonts w:ascii="Courier New" w:hAnsi="Courier New" w:cs="Courier New"/>
        </w:rPr>
        <w:t>Haugen</w:t>
      </w:r>
      <w:r w:rsidR="00DF7932">
        <w:rPr>
          <w:rFonts w:ascii="Courier New" w:hAnsi="Courier New" w:cs="Courier New"/>
        </w:rPr>
        <w:t xml:space="preserve"> </w:t>
      </w:r>
      <w:r w:rsidR="003E458C" w:rsidRPr="003E458C">
        <w:rPr>
          <w:rFonts w:ascii="Courier New" w:hAnsi="Courier New" w:cs="Courier New"/>
        </w:rPr>
        <w:t>stated that</w:t>
      </w:r>
      <w:r w:rsidR="00DF7932">
        <w:rPr>
          <w:rFonts w:ascii="Courier New" w:hAnsi="Courier New" w:cs="Courier New"/>
        </w:rPr>
        <w:t xml:space="preserve"> </w:t>
      </w:r>
      <w:r w:rsidR="003E458C" w:rsidRPr="003E458C">
        <w:rPr>
          <w:rFonts w:ascii="Courier New" w:hAnsi="Courier New" w:cs="Courier New"/>
        </w:rPr>
        <w:t>the original</w:t>
      </w:r>
      <w:r w:rsidR="00DF7932">
        <w:rPr>
          <w:rFonts w:ascii="Courier New" w:hAnsi="Courier New" w:cs="Courier New"/>
        </w:rPr>
        <w:t xml:space="preserve"> </w:t>
      </w:r>
      <w:r>
        <w:rPr>
          <w:rFonts w:ascii="Courier New" w:hAnsi="Courier New" w:cs="Courier New"/>
        </w:rPr>
        <w:t xml:space="preserve">request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each community</w:t>
      </w:r>
      <w:r w:rsidR="00DF7932">
        <w:rPr>
          <w:rFonts w:ascii="Courier New" w:hAnsi="Courier New" w:cs="Courier New"/>
        </w:rPr>
        <w:t xml:space="preserve"> </w:t>
      </w:r>
      <w:r w:rsidR="003E458C" w:rsidRPr="003E458C">
        <w:rPr>
          <w:rFonts w:ascii="Courier New" w:hAnsi="Courier New" w:cs="Courier New"/>
        </w:rPr>
        <w:t>owned</w:t>
      </w:r>
      <w:r w:rsidR="00DF7932">
        <w:rPr>
          <w:rFonts w:ascii="Courier New" w:hAnsi="Courier New" w:cs="Courier New"/>
        </w:rPr>
        <w:t xml:space="preserve"> </w:t>
      </w:r>
      <w:r w:rsidR="003E458C" w:rsidRPr="003E458C">
        <w:rPr>
          <w:rFonts w:ascii="Courier New" w:hAnsi="Courier New" w:cs="Courier New"/>
        </w:rPr>
        <w:t>hospital</w:t>
      </w:r>
      <w:r w:rsidR="00DF7932">
        <w:rPr>
          <w:rFonts w:ascii="Courier New" w:hAnsi="Courier New" w:cs="Courier New"/>
        </w:rPr>
        <w:t xml:space="preserve"> </w:t>
      </w:r>
      <w:r w:rsidR="003E458C" w:rsidRPr="003E458C">
        <w:rPr>
          <w:rFonts w:ascii="Courier New" w:hAnsi="Courier New" w:cs="Courier New"/>
        </w:rPr>
        <w:t>was for</w:t>
      </w:r>
      <w:r w:rsidR="00DF7932">
        <w:rPr>
          <w:rFonts w:ascii="Courier New" w:hAnsi="Courier New" w:cs="Courier New"/>
        </w:rPr>
        <w:t xml:space="preserve"> </w:t>
      </w:r>
      <w:r w:rsidR="003E458C" w:rsidRPr="003E458C">
        <w:rPr>
          <w:rFonts w:ascii="Courier New" w:hAnsi="Courier New" w:cs="Courier New"/>
        </w:rPr>
        <w:t>$25,000,</w:t>
      </w:r>
      <w:r w:rsidR="00DF7932">
        <w:rPr>
          <w:rFonts w:ascii="Courier New" w:hAnsi="Courier New" w:cs="Courier New"/>
        </w:rPr>
        <w:t xml:space="preserve"> </w:t>
      </w:r>
      <w:r>
        <w:rPr>
          <w:rFonts w:ascii="Courier New" w:hAnsi="Courier New" w:cs="Courier New"/>
        </w:rPr>
        <w:t xml:space="preserve">but </w:t>
      </w:r>
      <w:r w:rsidR="003E458C" w:rsidRPr="003E458C">
        <w:rPr>
          <w:rFonts w:ascii="Courier New" w:hAnsi="Courier New" w:cs="Courier New"/>
        </w:rPr>
        <w:t>sometime</w:t>
      </w:r>
      <w:r w:rsidR="00DF7932">
        <w:rPr>
          <w:rFonts w:ascii="Courier New" w:hAnsi="Courier New" w:cs="Courier New"/>
        </w:rPr>
        <w:t xml:space="preserve"> </w:t>
      </w:r>
      <w:r w:rsidR="003E458C" w:rsidRPr="003E458C">
        <w:rPr>
          <w:rFonts w:ascii="Courier New" w:hAnsi="Courier New" w:cs="Courier New"/>
        </w:rPr>
        <w:t>thereafter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formula</w:t>
      </w:r>
      <w:r w:rsidR="00DF7932">
        <w:rPr>
          <w:rFonts w:ascii="Courier New" w:hAnsi="Courier New" w:cs="Courier New"/>
        </w:rPr>
        <w:t xml:space="preserve"> </w:t>
      </w:r>
      <w:r w:rsidR="003E458C" w:rsidRPr="003E458C">
        <w:rPr>
          <w:rFonts w:ascii="Courier New" w:hAnsi="Courier New" w:cs="Courier New"/>
        </w:rPr>
        <w:t>of $1,000</w:t>
      </w:r>
      <w:r w:rsidR="00DF7932">
        <w:rPr>
          <w:rFonts w:ascii="Courier New" w:hAnsi="Courier New" w:cs="Courier New"/>
        </w:rPr>
        <w:t xml:space="preserve"> </w:t>
      </w:r>
      <w:r>
        <w:rPr>
          <w:rFonts w:ascii="Courier New" w:hAnsi="Courier New" w:cs="Courier New"/>
        </w:rPr>
        <w:t xml:space="preserve">per bed was </w:t>
      </w:r>
      <w:r w:rsidR="003E458C" w:rsidRPr="003E458C">
        <w:rPr>
          <w:rFonts w:ascii="Courier New" w:hAnsi="Courier New" w:cs="Courier New"/>
        </w:rPr>
        <w:t>developed.</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advised</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Alaska State</w:t>
      </w:r>
      <w:r w:rsidR="00DF7932">
        <w:rPr>
          <w:rFonts w:ascii="Courier New" w:hAnsi="Courier New" w:cs="Courier New"/>
        </w:rPr>
        <w:t xml:space="preserve"> </w:t>
      </w:r>
      <w:r>
        <w:rPr>
          <w:rFonts w:ascii="Courier New" w:hAnsi="Courier New" w:cs="Courier New"/>
        </w:rPr>
        <w:t xml:space="preserve">Hospital </w:t>
      </w:r>
      <w:r w:rsidR="003E458C" w:rsidRPr="003E458C">
        <w:rPr>
          <w:rFonts w:ascii="Courier New" w:hAnsi="Courier New" w:cs="Courier New"/>
        </w:rPr>
        <w:t>Association,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Alaska</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Medical Association,</w:t>
      </w:r>
      <w:r>
        <w:rPr>
          <w:rFonts w:ascii="Courier New" w:hAnsi="Courier New" w:cs="Courier New"/>
        </w:rPr>
        <w:t xml:space="preserve"> and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of Health</w:t>
      </w:r>
      <w:r w:rsidR="00DF7932">
        <w:rPr>
          <w:rFonts w:ascii="Courier New" w:hAnsi="Courier New" w:cs="Courier New"/>
        </w:rPr>
        <w:t xml:space="preserve"> </w:t>
      </w:r>
      <w:r w:rsidR="003E458C" w:rsidRPr="003E458C">
        <w:rPr>
          <w:rFonts w:ascii="Courier New" w:hAnsi="Courier New" w:cs="Courier New"/>
        </w:rPr>
        <w:t>and Social</w:t>
      </w:r>
      <w:r w:rsidR="00DF7932">
        <w:rPr>
          <w:rFonts w:ascii="Courier New" w:hAnsi="Courier New" w:cs="Courier New"/>
        </w:rPr>
        <w:t xml:space="preserve"> </w:t>
      </w:r>
      <w:r w:rsidR="003E458C" w:rsidRPr="003E458C">
        <w:rPr>
          <w:rFonts w:ascii="Courier New" w:hAnsi="Courier New" w:cs="Courier New"/>
        </w:rPr>
        <w:t>Services</w:t>
      </w:r>
      <w:r w:rsidR="00DF7932">
        <w:rPr>
          <w:rFonts w:ascii="Courier New" w:hAnsi="Courier New" w:cs="Courier New"/>
        </w:rPr>
        <w:t xml:space="preserve"> </w:t>
      </w:r>
      <w:r w:rsidR="003E458C" w:rsidRPr="003E458C">
        <w:rPr>
          <w:rFonts w:ascii="Courier New" w:hAnsi="Courier New" w:cs="Courier New"/>
        </w:rPr>
        <w:t>all</w:t>
      </w:r>
      <w:r w:rsidR="00DF7932">
        <w:rPr>
          <w:rFonts w:ascii="Courier New" w:hAnsi="Courier New" w:cs="Courier New"/>
        </w:rPr>
        <w:t xml:space="preserve"> </w:t>
      </w:r>
      <w:r w:rsidR="003E458C" w:rsidRPr="003E458C">
        <w:rPr>
          <w:rFonts w:ascii="Courier New" w:hAnsi="Courier New" w:cs="Courier New"/>
        </w:rPr>
        <w:t>fully</w:t>
      </w:r>
      <w:r>
        <w:rPr>
          <w:rFonts w:ascii="Courier New" w:hAnsi="Courier New" w:cs="Courier New"/>
        </w:rPr>
        <w:t xml:space="preserve"> </w:t>
      </w:r>
      <w:r w:rsidR="003E458C" w:rsidRPr="003E458C">
        <w:rPr>
          <w:rFonts w:ascii="Courier New" w:hAnsi="Courier New" w:cs="Courier New"/>
        </w:rPr>
        <w:t>supported</w:t>
      </w:r>
      <w:r w:rsidR="00DF7932">
        <w:rPr>
          <w:rFonts w:ascii="Courier New" w:hAnsi="Courier New" w:cs="Courier New"/>
        </w:rPr>
        <w:t xml:space="preserve"> </w:t>
      </w:r>
      <w:r w:rsidR="003E458C" w:rsidRPr="003E458C">
        <w:rPr>
          <w:rFonts w:ascii="Courier New" w:hAnsi="Courier New" w:cs="Courier New"/>
        </w:rPr>
        <w:t>CSHB</w:t>
      </w:r>
      <w:r w:rsidR="00DF7932">
        <w:rPr>
          <w:rFonts w:ascii="Courier New" w:hAnsi="Courier New" w:cs="Courier New"/>
        </w:rPr>
        <w:t xml:space="preserve"> </w:t>
      </w:r>
      <w:r w:rsidR="003E458C" w:rsidRPr="003E458C">
        <w:rPr>
          <w:rFonts w:ascii="Courier New" w:hAnsi="Courier New" w:cs="Courier New"/>
        </w:rPr>
        <w:t>42 (Fin.)</w:t>
      </w:r>
      <w:r w:rsidR="00DF7932">
        <w:rPr>
          <w:rFonts w:ascii="Courier New" w:hAnsi="Courier New" w:cs="Courier New"/>
        </w:rPr>
        <w:t xml:space="preserve"> </w:t>
      </w:r>
      <w:r w:rsidR="003E458C" w:rsidRPr="003E458C">
        <w:rPr>
          <w:rFonts w:ascii="Courier New" w:hAnsi="Courier New" w:cs="Courier New"/>
        </w:rPr>
        <w:t>amended</w:t>
      </w:r>
      <w:r w:rsidR="00DF7932">
        <w:rPr>
          <w:rFonts w:ascii="Courier New" w:hAnsi="Courier New" w:cs="Courier New"/>
        </w:rPr>
        <w:t xml:space="preserve"> </w:t>
      </w:r>
      <w:r w:rsidR="003E458C" w:rsidRPr="003E458C">
        <w:rPr>
          <w:rFonts w:ascii="Courier New" w:hAnsi="Courier New" w:cs="Courier New"/>
        </w:rPr>
        <w:t>(revenue</w:t>
      </w:r>
      <w:r w:rsidR="00DF7932">
        <w:rPr>
          <w:rFonts w:ascii="Courier New" w:hAnsi="Courier New" w:cs="Courier New"/>
        </w:rPr>
        <w:t xml:space="preserve"> </w:t>
      </w:r>
      <w:r w:rsidR="003E458C" w:rsidRPr="003E458C">
        <w:rPr>
          <w:rFonts w:ascii="Courier New" w:hAnsi="Courier New" w:cs="Courier New"/>
        </w:rPr>
        <w:t>sharing</w:t>
      </w:r>
      <w:r w:rsidR="00DF7932">
        <w:rPr>
          <w:rFonts w:ascii="Courier New" w:hAnsi="Courier New" w:cs="Courier New"/>
        </w:rPr>
        <w:t xml:space="preserve"> </w:t>
      </w:r>
      <w:r>
        <w:rPr>
          <w:rFonts w:ascii="Courier New" w:hAnsi="Courier New" w:cs="Courier New"/>
        </w:rPr>
        <w:t xml:space="preserve">for </w:t>
      </w:r>
      <w:r w:rsidR="003E458C" w:rsidRPr="003E458C">
        <w:rPr>
          <w:rFonts w:ascii="Courier New" w:hAnsi="Courier New" w:cs="Courier New"/>
        </w:rPr>
        <w:t>hospitals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health</w:t>
      </w:r>
      <w:r w:rsidR="00DF7932">
        <w:rPr>
          <w:rFonts w:ascii="Courier New" w:hAnsi="Courier New" w:cs="Courier New"/>
        </w:rPr>
        <w:t xml:space="preserve"> </w:t>
      </w:r>
      <w:r w:rsidR="003E458C" w:rsidRPr="003E458C">
        <w:rPr>
          <w:rFonts w:ascii="Courier New" w:hAnsi="Courier New" w:cs="Courier New"/>
        </w:rPr>
        <w:t>facilities).</w:t>
      </w:r>
      <w:r>
        <w:rPr>
          <w:rFonts w:ascii="Courier New" w:hAnsi="Courier New" w:cs="Courier New"/>
        </w:rPr>
        <w:t xml:space="preserve"> </w:t>
      </w:r>
      <w:r w:rsidR="003E458C" w:rsidRPr="003E458C">
        <w:rPr>
          <w:rFonts w:ascii="Courier New" w:hAnsi="Courier New" w:cs="Courier New"/>
        </w:rPr>
        <w:t>CSHB 42</w:t>
      </w:r>
      <w:r w:rsidR="00DF7932">
        <w:rPr>
          <w:rFonts w:ascii="Courier New" w:hAnsi="Courier New" w:cs="Courier New"/>
        </w:rPr>
        <w:t xml:space="preserve"> </w:t>
      </w:r>
      <w:r w:rsidR="003E458C" w:rsidRPr="003E458C">
        <w:rPr>
          <w:rFonts w:ascii="Courier New" w:hAnsi="Courier New" w:cs="Courier New"/>
        </w:rPr>
        <w:t>amended</w:t>
      </w:r>
      <w:r w:rsidR="00DF7932">
        <w:rPr>
          <w:rFonts w:ascii="Courier New" w:hAnsi="Courier New" w:cs="Courier New"/>
        </w:rPr>
        <w:t xml:space="preserve"> </w:t>
      </w:r>
      <w:r>
        <w:rPr>
          <w:rFonts w:ascii="Courier New" w:hAnsi="Courier New" w:cs="Courier New"/>
        </w:rPr>
        <w:t xml:space="preserve">will </w:t>
      </w:r>
      <w:r w:rsidR="003E458C" w:rsidRPr="003E458C">
        <w:rPr>
          <w:rFonts w:ascii="Courier New" w:hAnsi="Courier New" w:cs="Courier New"/>
        </w:rPr>
        <w:t>cost</w:t>
      </w:r>
      <w:r w:rsidR="00DF7932">
        <w:rPr>
          <w:rFonts w:ascii="Courier New" w:hAnsi="Courier New" w:cs="Courier New"/>
        </w:rPr>
        <w:t xml:space="preserve"> </w:t>
      </w:r>
      <w:r w:rsidR="003E458C" w:rsidRPr="003E458C">
        <w:rPr>
          <w:rFonts w:ascii="Courier New" w:hAnsi="Courier New" w:cs="Courier New"/>
        </w:rPr>
        <w:t>approximately</w:t>
      </w:r>
      <w:r w:rsidR="00DF7932">
        <w:rPr>
          <w:rFonts w:ascii="Courier New" w:hAnsi="Courier New" w:cs="Courier New"/>
        </w:rPr>
        <w:t xml:space="preserve"> </w:t>
      </w:r>
      <w:r w:rsidR="003E458C" w:rsidRPr="003E458C">
        <w:rPr>
          <w:rFonts w:ascii="Courier New" w:hAnsi="Courier New" w:cs="Courier New"/>
        </w:rPr>
        <w:t>$300,000</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Pr>
          <w:rFonts w:ascii="Courier New" w:hAnsi="Courier New" w:cs="Courier New"/>
        </w:rPr>
        <w:t xml:space="preserve">specifies in the </w:t>
      </w:r>
      <w:r w:rsidR="003E458C" w:rsidRPr="003E458C">
        <w:rPr>
          <w:rFonts w:ascii="Courier New" w:hAnsi="Courier New" w:cs="Courier New"/>
        </w:rPr>
        <w:t>definition</w:t>
      </w:r>
      <w:r w:rsidR="00DF7932">
        <w:rPr>
          <w:rFonts w:ascii="Courier New" w:hAnsi="Courier New" w:cs="Courier New"/>
        </w:rPr>
        <w:t xml:space="preserve"> </w:t>
      </w:r>
      <w:r w:rsidR="003E458C" w:rsidRPr="003E458C">
        <w:rPr>
          <w:rFonts w:ascii="Courier New" w:hAnsi="Courier New" w:cs="Courier New"/>
        </w:rPr>
        <w:t>of hospital</w:t>
      </w:r>
      <w:r>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of Health</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Social</w:t>
      </w:r>
      <w:r w:rsidR="00DF7932">
        <w:rPr>
          <w:rFonts w:ascii="Courier New" w:hAnsi="Courier New" w:cs="Courier New"/>
        </w:rPr>
        <w:t xml:space="preserve"> </w:t>
      </w:r>
      <w:r w:rsidR="003E458C" w:rsidRPr="003E458C">
        <w:rPr>
          <w:rFonts w:ascii="Courier New" w:hAnsi="Courier New" w:cs="Courier New"/>
        </w:rPr>
        <w:t>Services</w:t>
      </w:r>
      <w:r w:rsidR="00DF7932">
        <w:rPr>
          <w:rFonts w:ascii="Courier New" w:hAnsi="Courier New" w:cs="Courier New"/>
        </w:rPr>
        <w:t xml:space="preserve"> </w:t>
      </w:r>
      <w:r w:rsidR="003E458C" w:rsidRPr="003E458C">
        <w:rPr>
          <w:rFonts w:ascii="Courier New" w:hAnsi="Courier New" w:cs="Courier New"/>
        </w:rPr>
        <w:t>determines</w:t>
      </w:r>
      <w:r w:rsidR="00DF7932">
        <w:rPr>
          <w:rFonts w:ascii="Courier New" w:hAnsi="Courier New" w:cs="Courier New"/>
        </w:rPr>
        <w:t xml:space="preserve"> </w:t>
      </w:r>
      <w:r w:rsidR="003E458C" w:rsidRPr="003E458C">
        <w:rPr>
          <w:rFonts w:ascii="Courier New" w:hAnsi="Courier New" w:cs="Courier New"/>
        </w:rPr>
        <w:t>what</w:t>
      </w:r>
      <w:r w:rsidR="00DF7932">
        <w:rPr>
          <w:rFonts w:ascii="Courier New" w:hAnsi="Courier New" w:cs="Courier New"/>
        </w:rPr>
        <w:t xml:space="preserve"> </w:t>
      </w:r>
      <w:r w:rsidR="003E458C" w:rsidRPr="003E458C">
        <w:rPr>
          <w:rFonts w:ascii="Courier New" w:hAnsi="Courier New" w:cs="Courier New"/>
        </w:rPr>
        <w:t>constitutes</w:t>
      </w:r>
      <w:r w:rsidR="00DF7932">
        <w:rPr>
          <w:rFonts w:ascii="Courier New" w:hAnsi="Courier New" w:cs="Courier New"/>
        </w:rPr>
        <w:t xml:space="preserve"> </w:t>
      </w:r>
      <w:r>
        <w:rPr>
          <w:rFonts w:ascii="Courier New" w:hAnsi="Courier New" w:cs="Courier New"/>
        </w:rPr>
        <w:t xml:space="preserve">a general </w:t>
      </w:r>
      <w:r w:rsidR="003E458C" w:rsidRPr="003E458C">
        <w:rPr>
          <w:rFonts w:ascii="Courier New" w:hAnsi="Courier New" w:cs="Courier New"/>
        </w:rPr>
        <w:t>hospital.</w:t>
      </w:r>
      <w:r w:rsidR="003E458C" w:rsidRPr="003E458C">
        <w:rPr>
          <w:rFonts w:ascii="Courier New" w:hAnsi="Courier New" w:cs="Courier New"/>
        </w:rPr>
        <w:cr/>
      </w:r>
    </w:p>
    <w:p w:rsidR="00706184" w:rsidRDefault="00706184"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 xml:space="preserve">FRITZ </w:t>
      </w:r>
      <w:r>
        <w:rPr>
          <w:rFonts w:ascii="Courier New" w:hAnsi="Courier New" w:cs="Courier New"/>
        </w:rPr>
        <w:t xml:space="preserve">– </w:t>
      </w:r>
      <w:r w:rsidRPr="003E458C">
        <w:rPr>
          <w:rFonts w:ascii="Courier New" w:hAnsi="Courier New" w:cs="Courier New"/>
        </w:rPr>
        <w:t>CSHB 33</w:t>
      </w:r>
      <w:r>
        <w:rPr>
          <w:rFonts w:ascii="Courier New" w:hAnsi="Courier New" w:cs="Courier New"/>
        </w:rPr>
        <w:t xml:space="preserve"> </w:t>
      </w:r>
      <w:r w:rsidRPr="003E458C">
        <w:rPr>
          <w:rFonts w:ascii="Courier New" w:hAnsi="Courier New" w:cs="Courier New"/>
        </w:rPr>
        <w:t>amended</w:t>
      </w:r>
      <w:r>
        <w:rPr>
          <w:rFonts w:ascii="Courier New" w:hAnsi="Courier New" w:cs="Courier New"/>
        </w:rPr>
        <w:t xml:space="preserve">) </w:t>
      </w:r>
      <w:r w:rsidR="003E458C" w:rsidRPr="003E458C">
        <w:rPr>
          <w:rFonts w:ascii="Courier New" w:hAnsi="Courier New" w:cs="Courier New"/>
        </w:rPr>
        <w:t>Representative</w:t>
      </w:r>
      <w:r>
        <w:rPr>
          <w:rFonts w:ascii="Courier New" w:hAnsi="Courier New" w:cs="Courier New"/>
        </w:rPr>
        <w:t xml:space="preserve"> </w:t>
      </w:r>
      <w:r w:rsidR="003E458C" w:rsidRPr="003E458C">
        <w:rPr>
          <w:rFonts w:ascii="Courier New" w:hAnsi="Courier New" w:cs="Courier New"/>
        </w:rPr>
        <w:t>Milo Fritz</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 passage</w:t>
      </w:r>
      <w:r w:rsidR="00DF7932">
        <w:rPr>
          <w:rFonts w:ascii="Courier New" w:hAnsi="Courier New" w:cs="Courier New"/>
        </w:rPr>
        <w:t xml:space="preserve"> </w:t>
      </w:r>
      <w:r w:rsidR="003E458C" w:rsidRPr="003E458C">
        <w:rPr>
          <w:rFonts w:ascii="Courier New" w:hAnsi="Courier New" w:cs="Courier New"/>
        </w:rPr>
        <w:t>of CSHB</w:t>
      </w:r>
      <w:r w:rsidR="00DF7932">
        <w:rPr>
          <w:rFonts w:ascii="Courier New" w:hAnsi="Courier New" w:cs="Courier New"/>
        </w:rPr>
        <w:t xml:space="preserve"> </w:t>
      </w:r>
      <w:r>
        <w:rPr>
          <w:rFonts w:ascii="Courier New" w:hAnsi="Courier New" w:cs="Courier New"/>
        </w:rPr>
        <w:t xml:space="preserve">33 </w:t>
      </w:r>
      <w:r w:rsidR="003E458C" w:rsidRPr="003E458C">
        <w:rPr>
          <w:rFonts w:ascii="Courier New" w:hAnsi="Courier New" w:cs="Courier New"/>
        </w:rPr>
        <w:t>amended</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needed so that</w:t>
      </w:r>
      <w:r w:rsidR="00DF7932">
        <w:rPr>
          <w:rFonts w:ascii="Courier New" w:hAnsi="Courier New" w:cs="Courier New"/>
        </w:rPr>
        <w:t xml:space="preserve"> </w:t>
      </w:r>
      <w:r w:rsidR="003E458C" w:rsidRPr="003E458C">
        <w:rPr>
          <w:rFonts w:ascii="Courier New" w:hAnsi="Courier New" w:cs="Courier New"/>
        </w:rPr>
        <w:t>a board</w:t>
      </w:r>
      <w:r w:rsidR="00DF7932">
        <w:rPr>
          <w:rFonts w:ascii="Courier New" w:hAnsi="Courier New" w:cs="Courier New"/>
        </w:rPr>
        <w:t xml:space="preserve"> </w:t>
      </w:r>
      <w:r w:rsidR="003E458C" w:rsidRPr="003E458C">
        <w:rPr>
          <w:rFonts w:ascii="Courier New" w:hAnsi="Courier New" w:cs="Courier New"/>
        </w:rPr>
        <w:t>can be</w:t>
      </w:r>
      <w:r w:rsidR="00DF7932">
        <w:rPr>
          <w:rFonts w:ascii="Courier New" w:hAnsi="Courier New" w:cs="Courier New"/>
        </w:rPr>
        <w:t xml:space="preserve"> </w:t>
      </w:r>
      <w:r w:rsidR="003E458C" w:rsidRPr="003E458C">
        <w:rPr>
          <w:rFonts w:ascii="Courier New" w:hAnsi="Courier New" w:cs="Courier New"/>
        </w:rPr>
        <w:t>established</w:t>
      </w:r>
      <w:r w:rsidR="00DF7932">
        <w:rPr>
          <w:rFonts w:ascii="Courier New" w:hAnsi="Courier New" w:cs="Courier New"/>
        </w:rPr>
        <w:t xml:space="preserve"> </w:t>
      </w:r>
      <w:r>
        <w:rPr>
          <w:rFonts w:ascii="Courier New" w:hAnsi="Courier New" w:cs="Courier New"/>
        </w:rPr>
        <w:t xml:space="preserve">for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licensing</w:t>
      </w:r>
      <w:r w:rsidR="00DF7932">
        <w:rPr>
          <w:rFonts w:ascii="Courier New" w:hAnsi="Courier New" w:cs="Courier New"/>
        </w:rPr>
        <w:t xml:space="preserve"> </w:t>
      </w:r>
      <w:r w:rsidR="003E458C" w:rsidRPr="003E458C">
        <w:rPr>
          <w:rFonts w:ascii="Courier New" w:hAnsi="Courier New" w:cs="Courier New"/>
        </w:rPr>
        <w:t>of dispensing</w:t>
      </w:r>
      <w:r w:rsidR="00DF7932">
        <w:rPr>
          <w:rFonts w:ascii="Courier New" w:hAnsi="Courier New" w:cs="Courier New"/>
        </w:rPr>
        <w:t xml:space="preserve"> </w:t>
      </w:r>
      <w:r w:rsidR="003E458C" w:rsidRPr="003E458C">
        <w:rPr>
          <w:rFonts w:ascii="Courier New" w:hAnsi="Courier New" w:cs="Courier New"/>
        </w:rPr>
        <w:t>opticians.</w:t>
      </w:r>
      <w:r>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Pr>
          <w:rFonts w:ascii="Courier New" w:hAnsi="Courier New" w:cs="Courier New"/>
        </w:rPr>
        <w:t xml:space="preserve">the present </w:t>
      </w:r>
      <w:r w:rsidR="003E458C" w:rsidRPr="003E458C">
        <w:rPr>
          <w:rFonts w:ascii="Courier New" w:hAnsi="Courier New" w:cs="Courier New"/>
        </w:rPr>
        <w:t>time</w:t>
      </w:r>
      <w:r w:rsidR="00DF7932">
        <w:rPr>
          <w:rFonts w:ascii="Courier New" w:hAnsi="Courier New" w:cs="Courier New"/>
        </w:rPr>
        <w:t xml:space="preserve"> </w:t>
      </w:r>
      <w:r w:rsidR="003E458C" w:rsidRPr="003E458C">
        <w:rPr>
          <w:rFonts w:ascii="Courier New" w:hAnsi="Courier New" w:cs="Courier New"/>
        </w:rPr>
        <w:t>anybody</w:t>
      </w:r>
      <w:r w:rsidR="00DF7932">
        <w:rPr>
          <w:rFonts w:ascii="Courier New" w:hAnsi="Courier New" w:cs="Courier New"/>
        </w:rPr>
        <w:t xml:space="preserve"> </w:t>
      </w:r>
      <w:r w:rsidR="003E458C" w:rsidRPr="003E458C">
        <w:rPr>
          <w:rFonts w:ascii="Courier New" w:hAnsi="Courier New" w:cs="Courier New"/>
        </w:rPr>
        <w:t>can legally</w:t>
      </w:r>
      <w:r w:rsidR="00DF7932">
        <w:rPr>
          <w:rFonts w:ascii="Courier New" w:hAnsi="Courier New" w:cs="Courier New"/>
        </w:rPr>
        <w:t xml:space="preserve"> </w:t>
      </w:r>
      <w:r w:rsidRPr="003E458C">
        <w:rPr>
          <w:rFonts w:ascii="Courier New" w:hAnsi="Courier New" w:cs="Courier New"/>
        </w:rPr>
        <w:t>advertise</w:t>
      </w:r>
      <w:r w:rsidR="00DF7932">
        <w:rPr>
          <w:rFonts w:ascii="Courier New" w:hAnsi="Courier New" w:cs="Courier New"/>
        </w:rPr>
        <w:t xml:space="preserve"> </w:t>
      </w:r>
      <w:r w:rsidR="003E458C" w:rsidRPr="003E458C">
        <w:rPr>
          <w:rFonts w:ascii="Courier New" w:hAnsi="Courier New" w:cs="Courier New"/>
        </w:rPr>
        <w:t>himself</w:t>
      </w:r>
      <w:r w:rsidR="00DF7932">
        <w:rPr>
          <w:rFonts w:ascii="Courier New" w:hAnsi="Courier New" w:cs="Courier New"/>
        </w:rPr>
        <w:t xml:space="preserve"> </w:t>
      </w:r>
      <w:r>
        <w:rPr>
          <w:rFonts w:ascii="Courier New" w:hAnsi="Courier New" w:cs="Courier New"/>
        </w:rPr>
        <w:t xml:space="preserve">as an optician </w:t>
      </w:r>
      <w:r w:rsidR="003E458C" w:rsidRPr="003E458C">
        <w:rPr>
          <w:rFonts w:ascii="Courier New" w:hAnsi="Courier New" w:cs="Courier New"/>
        </w:rPr>
        <w:t>and with</w:t>
      </w:r>
      <w:r w:rsidR="00DF7932">
        <w:rPr>
          <w:rFonts w:ascii="Courier New" w:hAnsi="Courier New" w:cs="Courier New"/>
        </w:rPr>
        <w:t xml:space="preserve"> </w:t>
      </w:r>
      <w:r w:rsidR="003E458C" w:rsidRPr="003E458C">
        <w:rPr>
          <w:rFonts w:ascii="Courier New" w:hAnsi="Courier New" w:cs="Courier New"/>
        </w:rPr>
        <w:t>a prescription</w:t>
      </w:r>
      <w:r>
        <w:rPr>
          <w:rFonts w:ascii="Courier New" w:hAnsi="Courier New" w:cs="Courier New"/>
        </w:rPr>
        <w:t xml:space="preserve"> make artific</w:t>
      </w:r>
      <w:r w:rsidR="003E458C" w:rsidRPr="003E458C">
        <w:rPr>
          <w:rFonts w:ascii="Courier New" w:hAnsi="Courier New" w:cs="Courier New"/>
        </w:rPr>
        <w:t>i</w:t>
      </w:r>
      <w:r>
        <w:rPr>
          <w:rFonts w:ascii="Courier New" w:hAnsi="Courier New" w:cs="Courier New"/>
        </w:rPr>
        <w:t>a</w:t>
      </w:r>
      <w:r w:rsidR="003E458C" w:rsidRPr="003E458C">
        <w:rPr>
          <w:rFonts w:ascii="Courier New" w:hAnsi="Courier New" w:cs="Courier New"/>
        </w:rPr>
        <w:t>l eyes</w:t>
      </w:r>
      <w:r w:rsidR="00DF7932">
        <w:rPr>
          <w:rFonts w:ascii="Courier New" w:hAnsi="Courier New" w:cs="Courier New"/>
        </w:rPr>
        <w:t xml:space="preserve"> </w:t>
      </w:r>
      <w:r w:rsidR="003E458C" w:rsidRPr="003E458C">
        <w:rPr>
          <w:rFonts w:ascii="Courier New" w:hAnsi="Courier New" w:cs="Courier New"/>
        </w:rPr>
        <w:t>and fit</w:t>
      </w:r>
      <w:r w:rsidR="00DF7932">
        <w:rPr>
          <w:rFonts w:ascii="Courier New" w:hAnsi="Courier New" w:cs="Courier New"/>
        </w:rPr>
        <w:t xml:space="preserve"> </w:t>
      </w:r>
      <w:r>
        <w:rPr>
          <w:rFonts w:ascii="Courier New" w:hAnsi="Courier New" w:cs="Courier New"/>
        </w:rPr>
        <w:t>con</w:t>
      </w:r>
      <w:r w:rsidR="003E458C" w:rsidRPr="003E458C">
        <w:rPr>
          <w:rFonts w:ascii="Courier New" w:hAnsi="Courier New" w:cs="Courier New"/>
        </w:rPr>
        <w:t>tact</w:t>
      </w:r>
      <w:r w:rsidR="00DF7932">
        <w:rPr>
          <w:rFonts w:ascii="Courier New" w:hAnsi="Courier New" w:cs="Courier New"/>
        </w:rPr>
        <w:t xml:space="preserve"> </w:t>
      </w:r>
      <w:r w:rsidR="003E458C" w:rsidRPr="003E458C">
        <w:rPr>
          <w:rFonts w:ascii="Courier New" w:hAnsi="Courier New" w:cs="Courier New"/>
        </w:rPr>
        <w:t>lenses.</w:t>
      </w:r>
      <w:r>
        <w:rPr>
          <w:rFonts w:ascii="Courier New" w:hAnsi="Courier New" w:cs="Courier New"/>
        </w:rPr>
        <w:t xml:space="preserve"> The bill</w:t>
      </w:r>
      <w:r w:rsidR="003E458C" w:rsidRPr="003E458C">
        <w:rPr>
          <w:rFonts w:ascii="Courier New" w:hAnsi="Courier New" w:cs="Courier New"/>
        </w:rPr>
        <w:t xml:space="preserve"> through</w:t>
      </w:r>
      <w:r w:rsidR="00DF7932">
        <w:rPr>
          <w:rFonts w:ascii="Courier New" w:hAnsi="Courier New" w:cs="Courier New"/>
        </w:rPr>
        <w:t xml:space="preserve"> </w:t>
      </w:r>
      <w:r w:rsidR="003E458C" w:rsidRPr="003E458C">
        <w:rPr>
          <w:rFonts w:ascii="Courier New" w:hAnsi="Courier New" w:cs="Courier New"/>
        </w:rPr>
        <w:t>establishment</w:t>
      </w:r>
      <w:r>
        <w:rPr>
          <w:rFonts w:ascii="Courier New" w:hAnsi="Courier New" w:cs="Courier New"/>
        </w:rPr>
        <w:t xml:space="preserve"> of a board</w:t>
      </w:r>
      <w:r w:rsidR="00563BF9">
        <w:rPr>
          <w:rFonts w:ascii="Courier New" w:hAnsi="Courier New" w:cs="Courier New"/>
        </w:rPr>
        <w:t>,</w:t>
      </w:r>
    </w:p>
    <w:p w:rsidR="00706184" w:rsidRDefault="00706184" w:rsidP="003E458C">
      <w:pPr>
        <w:pStyle w:val="PlainText"/>
        <w:rPr>
          <w:rFonts w:ascii="Courier New" w:hAnsi="Courier New" w:cs="Courier New"/>
        </w:rPr>
      </w:pPr>
    </w:p>
    <w:p w:rsidR="00706184" w:rsidRDefault="00706184" w:rsidP="003E458C">
      <w:pPr>
        <w:pStyle w:val="PlainText"/>
        <w:rPr>
          <w:rFonts w:ascii="Courier New" w:hAnsi="Courier New" w:cs="Courier New"/>
        </w:rPr>
      </w:pPr>
    </w:p>
    <w:p w:rsidR="003E458C" w:rsidRPr="003E458C" w:rsidRDefault="00706184"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3/29/73</w:t>
      </w:r>
      <w:r w:rsidR="003E458C" w:rsidRPr="003E458C">
        <w:rPr>
          <w:rFonts w:ascii="Courier New" w:hAnsi="Courier New" w:cs="Courier New"/>
        </w:rPr>
        <w:cr/>
        <w:t>----------------------- Page 145-----------------------</w:t>
      </w:r>
    </w:p>
    <w:p w:rsidR="00563BF9" w:rsidRDefault="00563BF9" w:rsidP="003E458C">
      <w:pPr>
        <w:pStyle w:val="PlainText"/>
        <w:rPr>
          <w:rFonts w:ascii="Courier New" w:hAnsi="Courier New" w:cs="Courier New"/>
        </w:rPr>
      </w:pPr>
    </w:p>
    <w:p w:rsidR="00563BF9" w:rsidRDefault="00563BF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 xml:space="preserve">FRITZ - </w:t>
      </w:r>
      <w:r w:rsidRPr="003E458C">
        <w:rPr>
          <w:rFonts w:ascii="Courier New" w:hAnsi="Courier New" w:cs="Courier New"/>
        </w:rPr>
        <w:t>CSHB 33</w:t>
      </w:r>
      <w:r>
        <w:rPr>
          <w:rFonts w:ascii="Courier New" w:hAnsi="Courier New" w:cs="Courier New"/>
        </w:rPr>
        <w:t xml:space="preserve"> </w:t>
      </w:r>
      <w:r w:rsidRPr="003E458C">
        <w:rPr>
          <w:rFonts w:ascii="Courier New" w:hAnsi="Courier New" w:cs="Courier New"/>
        </w:rPr>
        <w:t>amended</w:t>
      </w:r>
      <w:r>
        <w:rPr>
          <w:rFonts w:ascii="Courier New" w:hAnsi="Courier New" w:cs="Courier New"/>
        </w:rPr>
        <w:t xml:space="preserve">) </w:t>
      </w:r>
      <w:r w:rsidR="003E458C" w:rsidRPr="003E458C">
        <w:rPr>
          <w:rFonts w:ascii="Courier New" w:hAnsi="Courier New" w:cs="Courier New"/>
        </w:rPr>
        <w:t>sets</w:t>
      </w:r>
      <w:r>
        <w:rPr>
          <w:rFonts w:ascii="Courier New" w:hAnsi="Courier New" w:cs="Courier New"/>
        </w:rPr>
        <w:t xml:space="preserve"> </w:t>
      </w:r>
      <w:r w:rsidR="003E458C" w:rsidRPr="003E458C">
        <w:rPr>
          <w:rFonts w:ascii="Courier New" w:hAnsi="Courier New" w:cs="Courier New"/>
        </w:rPr>
        <w:t>up</w:t>
      </w:r>
      <w:r w:rsidR="00DF7932">
        <w:rPr>
          <w:rFonts w:ascii="Courier New" w:hAnsi="Courier New" w:cs="Courier New"/>
        </w:rPr>
        <w:t xml:space="preserve"> </w:t>
      </w:r>
      <w:r w:rsidR="003E458C" w:rsidRPr="003E458C">
        <w:rPr>
          <w:rFonts w:ascii="Courier New" w:hAnsi="Courier New" w:cs="Courier New"/>
        </w:rPr>
        <w:t>basic educational,</w:t>
      </w:r>
      <w:r>
        <w:rPr>
          <w:rFonts w:ascii="Courier New" w:hAnsi="Courier New" w:cs="Courier New"/>
        </w:rPr>
        <w:t xml:space="preserve"> </w:t>
      </w:r>
      <w:r w:rsidR="003E458C" w:rsidRPr="003E458C">
        <w:rPr>
          <w:rFonts w:ascii="Courier New" w:hAnsi="Courier New" w:cs="Courier New"/>
        </w:rPr>
        <w:t>professional and</w:t>
      </w:r>
      <w:r w:rsidR="00DF7932">
        <w:rPr>
          <w:rFonts w:ascii="Courier New" w:hAnsi="Courier New" w:cs="Courier New"/>
        </w:rPr>
        <w:t xml:space="preserve"> </w:t>
      </w:r>
      <w:r w:rsidR="003E458C" w:rsidRPr="003E458C">
        <w:rPr>
          <w:rFonts w:ascii="Courier New" w:hAnsi="Courier New" w:cs="Courier New"/>
        </w:rPr>
        <w:t>te</w:t>
      </w:r>
      <w:r>
        <w:rPr>
          <w:rFonts w:ascii="Courier New" w:hAnsi="Courier New" w:cs="Courier New"/>
        </w:rPr>
        <w:t xml:space="preserve">chnical </w:t>
      </w:r>
      <w:r w:rsidR="003E458C" w:rsidRPr="003E458C">
        <w:rPr>
          <w:rFonts w:ascii="Courier New" w:hAnsi="Courier New" w:cs="Courier New"/>
        </w:rPr>
        <w:t>requirements for</w:t>
      </w:r>
      <w:r w:rsidR="00DF7932">
        <w:rPr>
          <w:rFonts w:ascii="Courier New" w:hAnsi="Courier New" w:cs="Courier New"/>
        </w:rPr>
        <w:t xml:space="preserve"> </w:t>
      </w:r>
      <w:r w:rsidR="003E458C" w:rsidRPr="003E458C">
        <w:rPr>
          <w:rFonts w:ascii="Courier New" w:hAnsi="Courier New" w:cs="Courier New"/>
        </w:rPr>
        <w:t>opticians,</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thereby</w:t>
      </w:r>
      <w:r w:rsidR="00DF7932">
        <w:rPr>
          <w:rFonts w:ascii="Courier New" w:hAnsi="Courier New" w:cs="Courier New"/>
        </w:rPr>
        <w:t xml:space="preserve"> </w:t>
      </w:r>
      <w:r w:rsidR="003E458C" w:rsidRPr="003E458C">
        <w:rPr>
          <w:rFonts w:ascii="Courier New" w:hAnsi="Courier New" w:cs="Courier New"/>
        </w:rPr>
        <w:t>protects</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public against</w:t>
      </w:r>
      <w:r w:rsidR="00DF7932">
        <w:rPr>
          <w:rFonts w:ascii="Courier New" w:hAnsi="Courier New" w:cs="Courier New"/>
        </w:rPr>
        <w:t xml:space="preserve"> </w:t>
      </w:r>
      <w:r w:rsidR="003E458C" w:rsidRPr="003E458C">
        <w:rPr>
          <w:rFonts w:ascii="Courier New" w:hAnsi="Courier New" w:cs="Courier New"/>
        </w:rPr>
        <w:t>amateurs.</w:t>
      </w:r>
      <w:r>
        <w:rPr>
          <w:rFonts w:ascii="Courier New" w:hAnsi="Courier New" w:cs="Courier New"/>
        </w:rPr>
        <w:t xml:space="preserve"> Representative Fritz further </w:t>
      </w:r>
      <w:r w:rsidR="003E458C" w:rsidRPr="003E458C">
        <w:rPr>
          <w:rFonts w:ascii="Courier New" w:hAnsi="Courier New" w:cs="Courier New"/>
        </w:rPr>
        <w:t>informed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there is</w:t>
      </w:r>
      <w:r w:rsidR="00DF7932">
        <w:rPr>
          <w:rFonts w:ascii="Courier New" w:hAnsi="Courier New" w:cs="Courier New"/>
        </w:rPr>
        <w:t xml:space="preserve"> </w:t>
      </w:r>
      <w:r w:rsidR="003E458C" w:rsidRPr="003E458C">
        <w:rPr>
          <w:rFonts w:ascii="Courier New" w:hAnsi="Courier New" w:cs="Courier New"/>
        </w:rPr>
        <w:t>presently</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control over</w:t>
      </w:r>
      <w:r>
        <w:rPr>
          <w:rFonts w:ascii="Courier New" w:hAnsi="Courier New" w:cs="Courier New"/>
        </w:rPr>
        <w:t xml:space="preserve"> who can </w:t>
      </w:r>
      <w:r w:rsidR="003E458C" w:rsidRPr="003E458C">
        <w:rPr>
          <w:rFonts w:ascii="Courier New" w:hAnsi="Courier New" w:cs="Courier New"/>
        </w:rPr>
        <w:t>fill</w:t>
      </w:r>
      <w:r>
        <w:rPr>
          <w:rFonts w:ascii="Courier New" w:hAnsi="Courier New" w:cs="Courier New"/>
        </w:rPr>
        <w:t xml:space="preserve"> </w:t>
      </w:r>
      <w:r w:rsidR="003E458C" w:rsidRPr="003E458C">
        <w:rPr>
          <w:rFonts w:ascii="Courier New" w:hAnsi="Courier New" w:cs="Courier New"/>
        </w:rPr>
        <w:t>contact lenses and</w:t>
      </w:r>
      <w:r>
        <w:rPr>
          <w:rFonts w:ascii="Courier New" w:hAnsi="Courier New" w:cs="Courier New"/>
        </w:rPr>
        <w:t xml:space="preserve"> </w:t>
      </w:r>
      <w:r w:rsidR="003E458C" w:rsidRPr="003E458C">
        <w:rPr>
          <w:rFonts w:ascii="Courier New" w:hAnsi="Courier New" w:cs="Courier New"/>
        </w:rPr>
        <w:t>eyeglasses</w:t>
      </w:r>
      <w:r w:rsidR="00DF7932">
        <w:rPr>
          <w:rFonts w:ascii="Courier New" w:hAnsi="Courier New" w:cs="Courier New"/>
        </w:rPr>
        <w:t xml:space="preserve"> </w:t>
      </w:r>
      <w:r>
        <w:rPr>
          <w:rFonts w:ascii="Courier New" w:hAnsi="Courier New" w:cs="Courier New"/>
        </w:rPr>
        <w:t xml:space="preserve">prescriptions. </w:t>
      </w:r>
      <w:r w:rsidR="003E458C" w:rsidRPr="003E458C">
        <w:rPr>
          <w:rFonts w:ascii="Courier New" w:hAnsi="Courier New" w:cs="Courier New"/>
        </w:rPr>
        <w:t>Also, 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requires</w:t>
      </w:r>
      <w:r>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funding.</w:t>
      </w:r>
      <w:r w:rsidR="003E458C" w:rsidRPr="003E458C">
        <w:rPr>
          <w:rFonts w:ascii="Courier New" w:hAnsi="Courier New" w:cs="Courier New"/>
        </w:rPr>
        <w:cr/>
      </w:r>
    </w:p>
    <w:p w:rsidR="00563BF9" w:rsidRDefault="00563BF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BOX</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CSHB 33 </w:t>
      </w:r>
      <w:r w:rsidRPr="003E458C">
        <w:rPr>
          <w:rFonts w:ascii="Courier New" w:hAnsi="Courier New" w:cs="Courier New"/>
        </w:rPr>
        <w:t>amended</w:t>
      </w:r>
      <w:r>
        <w:rPr>
          <w:rFonts w:ascii="Courier New" w:hAnsi="Courier New" w:cs="Courier New"/>
        </w:rPr>
        <w:t>)</w:t>
      </w:r>
      <w:r w:rsidR="003E458C" w:rsidRPr="003E458C">
        <w:rPr>
          <w:rFonts w:ascii="Courier New" w:hAnsi="Courier New" w:cs="Courier New"/>
        </w:rPr>
        <w:t xml:space="preserve"> Dr.</w:t>
      </w:r>
      <w:r>
        <w:rPr>
          <w:rFonts w:ascii="Courier New" w:hAnsi="Courier New" w:cs="Courier New"/>
        </w:rPr>
        <w:t xml:space="preserve"> </w:t>
      </w:r>
      <w:r w:rsidR="003E458C" w:rsidRPr="003E458C">
        <w:rPr>
          <w:rFonts w:ascii="Courier New" w:hAnsi="Courier New" w:cs="Courier New"/>
        </w:rPr>
        <w:t>Box</w:t>
      </w:r>
      <w:r>
        <w:rPr>
          <w:rFonts w:ascii="Courier New" w:hAnsi="Courier New" w:cs="Courier New"/>
        </w:rPr>
        <w:t xml:space="preserve"> </w:t>
      </w:r>
      <w:r w:rsidR="003E458C" w:rsidRPr="003E458C">
        <w:rPr>
          <w:rFonts w:ascii="Courier New" w:hAnsi="Courier New" w:cs="Courier New"/>
        </w:rPr>
        <w:t>commented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optometry</w:t>
      </w:r>
      <w:r>
        <w:rPr>
          <w:rFonts w:ascii="Courier New" w:hAnsi="Courier New" w:cs="Courier New"/>
        </w:rPr>
        <w:t xml:space="preserve"> </w:t>
      </w:r>
      <w:r w:rsidR="003E458C" w:rsidRPr="003E458C">
        <w:rPr>
          <w:rFonts w:ascii="Courier New" w:hAnsi="Courier New" w:cs="Courier New"/>
        </w:rPr>
        <w:t>law</w:t>
      </w:r>
      <w:r w:rsidR="00DF7932">
        <w:rPr>
          <w:rFonts w:ascii="Courier New" w:hAnsi="Courier New" w:cs="Courier New"/>
        </w:rPr>
        <w:t xml:space="preserve"> </w:t>
      </w:r>
      <w:r w:rsidR="003E458C" w:rsidRPr="003E458C">
        <w:rPr>
          <w:rFonts w:ascii="Courier New" w:hAnsi="Courier New" w:cs="Courier New"/>
        </w:rPr>
        <w:t>implies</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people,</w:t>
      </w:r>
      <w:r>
        <w:rPr>
          <w:rFonts w:ascii="Courier New" w:hAnsi="Courier New" w:cs="Courier New"/>
        </w:rPr>
        <w:t xml:space="preserve"> </w:t>
      </w:r>
      <w:r w:rsidR="003E458C" w:rsidRPr="003E458C">
        <w:rPr>
          <w:rFonts w:ascii="Courier New" w:hAnsi="Courier New" w:cs="Courier New"/>
        </w:rPr>
        <w:t>such</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opticians,</w:t>
      </w:r>
      <w:r>
        <w:rPr>
          <w:rFonts w:ascii="Courier New" w:hAnsi="Courier New" w:cs="Courier New"/>
        </w:rPr>
        <w:t xml:space="preserve"> </w:t>
      </w:r>
      <w:r w:rsidR="003E458C" w:rsidRPr="003E458C">
        <w:rPr>
          <w:rFonts w:ascii="Courier New" w:hAnsi="Courier New" w:cs="Courier New"/>
        </w:rPr>
        <w:t>who</w:t>
      </w:r>
      <w:r>
        <w:rPr>
          <w:rFonts w:ascii="Courier New" w:hAnsi="Courier New" w:cs="Courier New"/>
        </w:rPr>
        <w:t xml:space="preserve"> </w:t>
      </w:r>
      <w:r w:rsidR="003E458C" w:rsidRPr="003E458C">
        <w:rPr>
          <w:rFonts w:ascii="Courier New" w:hAnsi="Courier New" w:cs="Courier New"/>
        </w:rPr>
        <w:t>fit</w:t>
      </w:r>
      <w:r w:rsidR="00DF7932">
        <w:rPr>
          <w:rFonts w:ascii="Courier New" w:hAnsi="Courier New" w:cs="Courier New"/>
        </w:rPr>
        <w:t xml:space="preserve"> </w:t>
      </w:r>
      <w:r w:rsidR="003E458C" w:rsidRPr="003E458C">
        <w:rPr>
          <w:rFonts w:ascii="Courier New" w:hAnsi="Courier New" w:cs="Courier New"/>
        </w:rPr>
        <w:t>contact</w:t>
      </w:r>
      <w:r w:rsidR="00DF7932">
        <w:rPr>
          <w:rFonts w:ascii="Courier New" w:hAnsi="Courier New" w:cs="Courier New"/>
        </w:rPr>
        <w:t xml:space="preserve"> </w:t>
      </w:r>
      <w:r>
        <w:rPr>
          <w:rFonts w:ascii="Courier New" w:hAnsi="Courier New" w:cs="Courier New"/>
        </w:rPr>
        <w:t xml:space="preserve">lenses cannot </w:t>
      </w:r>
      <w:r w:rsidR="003E458C" w:rsidRPr="003E458C">
        <w:rPr>
          <w:rFonts w:ascii="Courier New" w:hAnsi="Courier New" w:cs="Courier New"/>
        </w:rPr>
        <w:t>do</w:t>
      </w:r>
      <w:r>
        <w:rPr>
          <w:rFonts w:ascii="Courier New" w:hAnsi="Courier New" w:cs="Courier New"/>
        </w:rPr>
        <w:t xml:space="preserve"> </w:t>
      </w:r>
      <w:r w:rsidR="003E458C" w:rsidRPr="003E458C">
        <w:rPr>
          <w:rFonts w:ascii="Courier New" w:hAnsi="Courier New" w:cs="Courier New"/>
        </w:rPr>
        <w:t>so</w:t>
      </w:r>
      <w:r w:rsidR="00DF7932">
        <w:rPr>
          <w:rFonts w:ascii="Courier New" w:hAnsi="Courier New" w:cs="Courier New"/>
        </w:rPr>
        <w:t xml:space="preserve"> </w:t>
      </w:r>
      <w:r w:rsidR="003E458C" w:rsidRPr="003E458C">
        <w:rPr>
          <w:rFonts w:ascii="Courier New" w:hAnsi="Courier New" w:cs="Courier New"/>
        </w:rPr>
        <w:t>without a</w:t>
      </w:r>
      <w:r w:rsidR="00DF7932">
        <w:rPr>
          <w:rFonts w:ascii="Courier New" w:hAnsi="Courier New" w:cs="Courier New"/>
        </w:rPr>
        <w:t xml:space="preserve"> </w:t>
      </w:r>
      <w:r w:rsidR="003E458C" w:rsidRPr="003E458C">
        <w:rPr>
          <w:rFonts w:ascii="Courier New" w:hAnsi="Courier New" w:cs="Courier New"/>
        </w:rPr>
        <w:t>license</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optometric</w:t>
      </w:r>
      <w:r w:rsidR="00DF7932">
        <w:rPr>
          <w:rFonts w:ascii="Courier New" w:hAnsi="Courier New" w:cs="Courier New"/>
        </w:rPr>
        <w:t xml:space="preserve"> </w:t>
      </w:r>
      <w:r w:rsidR="003E458C" w:rsidRPr="003E458C">
        <w:rPr>
          <w:rFonts w:ascii="Courier New" w:hAnsi="Courier New" w:cs="Courier New"/>
        </w:rPr>
        <w:t>license),</w:t>
      </w:r>
      <w:r w:rsidR="00DF7932">
        <w:rPr>
          <w:rFonts w:ascii="Courier New" w:hAnsi="Courier New" w:cs="Courier New"/>
        </w:rPr>
        <w:t xml:space="preserve"> </w:t>
      </w:r>
      <w:r>
        <w:rPr>
          <w:rFonts w:ascii="Courier New" w:hAnsi="Courier New" w:cs="Courier New"/>
        </w:rPr>
        <w:t xml:space="preserve">however,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Attorney</w:t>
      </w:r>
      <w:r w:rsidR="00DF7932">
        <w:rPr>
          <w:rFonts w:ascii="Courier New" w:hAnsi="Courier New" w:cs="Courier New"/>
        </w:rPr>
        <w:t xml:space="preserve"> </w:t>
      </w:r>
      <w:r w:rsidR="003E458C" w:rsidRPr="003E458C">
        <w:rPr>
          <w:rFonts w:ascii="Courier New" w:hAnsi="Courier New" w:cs="Courier New"/>
        </w:rPr>
        <w:t>General refused to</w:t>
      </w:r>
      <w:r w:rsidR="00DF7932">
        <w:rPr>
          <w:rFonts w:ascii="Courier New" w:hAnsi="Courier New" w:cs="Courier New"/>
        </w:rPr>
        <w:t xml:space="preserve"> </w:t>
      </w:r>
      <w:r w:rsidR="003E458C" w:rsidRPr="003E458C">
        <w:rPr>
          <w:rFonts w:ascii="Courier New" w:hAnsi="Courier New" w:cs="Courier New"/>
        </w:rPr>
        <w:t>prosecute.</w:t>
      </w:r>
      <w:r w:rsidR="00DF7932">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Pr>
          <w:rFonts w:ascii="Courier New" w:hAnsi="Courier New" w:cs="Courier New"/>
        </w:rPr>
        <w:t xml:space="preserve">Box </w:t>
      </w:r>
      <w:r w:rsidR="003E458C" w:rsidRPr="003E458C">
        <w:rPr>
          <w:rFonts w:ascii="Courier New" w:hAnsi="Courier New" w:cs="Courier New"/>
        </w:rPr>
        <w:t>read</w:t>
      </w:r>
      <w:r>
        <w:rPr>
          <w:rFonts w:ascii="Courier New" w:hAnsi="Courier New" w:cs="Courier New"/>
        </w:rPr>
        <w:t xml:space="preserve"> </w:t>
      </w:r>
      <w:r w:rsidR="003E458C" w:rsidRPr="003E458C">
        <w:rPr>
          <w:rFonts w:ascii="Courier New" w:hAnsi="Courier New" w:cs="Courier New"/>
        </w:rPr>
        <w:t>an</w:t>
      </w:r>
      <w:r>
        <w:rPr>
          <w:rFonts w:ascii="Courier New" w:hAnsi="Courier New" w:cs="Courier New"/>
        </w:rPr>
        <w:t xml:space="preserve"> </w:t>
      </w:r>
      <w:r w:rsidR="003E458C" w:rsidRPr="003E458C">
        <w:rPr>
          <w:rFonts w:ascii="Courier New" w:hAnsi="Courier New" w:cs="Courier New"/>
        </w:rPr>
        <w:t>excerpt from</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letter</w:t>
      </w:r>
      <w:r w:rsidR="00DF7932">
        <w:rPr>
          <w:rFonts w:ascii="Courier New" w:hAnsi="Courier New" w:cs="Courier New"/>
        </w:rPr>
        <w:t xml:space="preserve"> </w:t>
      </w:r>
      <w:r w:rsidR="003E458C" w:rsidRPr="003E458C">
        <w:rPr>
          <w:rFonts w:ascii="Courier New" w:hAnsi="Courier New" w:cs="Courier New"/>
        </w:rPr>
        <w:t>and presented</w:t>
      </w:r>
      <w:r w:rsidR="00DF7932">
        <w:rPr>
          <w:rFonts w:ascii="Courier New" w:hAnsi="Courier New" w:cs="Courier New"/>
        </w:rPr>
        <w:t xml:space="preserve"> </w:t>
      </w:r>
      <w:r>
        <w:rPr>
          <w:rFonts w:ascii="Courier New" w:hAnsi="Courier New" w:cs="Courier New"/>
        </w:rPr>
        <w:t xml:space="preserve">proposed </w:t>
      </w:r>
      <w:r w:rsidR="003E458C" w:rsidRPr="003E458C">
        <w:rPr>
          <w:rFonts w:ascii="Courier New" w:hAnsi="Courier New" w:cs="Courier New"/>
        </w:rPr>
        <w:t>amendmen</w:t>
      </w:r>
      <w:r>
        <w:rPr>
          <w:rFonts w:ascii="Courier New" w:hAnsi="Courier New" w:cs="Courier New"/>
        </w:rPr>
        <w:t xml:space="preserve">ts </w:t>
      </w:r>
      <w:r w:rsidR="003E458C" w:rsidRPr="003E458C">
        <w:rPr>
          <w:rFonts w:ascii="Courier New" w:hAnsi="Courier New" w:cs="Courier New"/>
        </w:rPr>
        <w:t>to the</w:t>
      </w:r>
      <w:r>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both of</w:t>
      </w:r>
      <w:r w:rsidR="00DF7932">
        <w:rPr>
          <w:rFonts w:ascii="Courier New" w:hAnsi="Courier New" w:cs="Courier New"/>
        </w:rPr>
        <w:t xml:space="preserve"> </w:t>
      </w:r>
      <w:r w:rsidR="003E458C" w:rsidRPr="003E458C">
        <w:rPr>
          <w:rFonts w:ascii="Courier New" w:hAnsi="Courier New" w:cs="Courier New"/>
        </w:rPr>
        <w:t>these</w:t>
      </w:r>
      <w:r>
        <w:rPr>
          <w:rFonts w:ascii="Courier New" w:hAnsi="Courier New" w:cs="Courier New"/>
        </w:rPr>
        <w:t xml:space="preserve"> </w:t>
      </w:r>
      <w:r w:rsidR="003E458C" w:rsidRPr="003E458C">
        <w:rPr>
          <w:rFonts w:ascii="Courier New" w:hAnsi="Courier New" w:cs="Courier New"/>
        </w:rPr>
        <w:t>are</w:t>
      </w:r>
      <w:r>
        <w:rPr>
          <w:rFonts w:ascii="Courier New" w:hAnsi="Courier New" w:cs="Courier New"/>
        </w:rPr>
        <w:t xml:space="preserve"> attached.) </w:t>
      </w:r>
      <w:r w:rsidR="003E458C" w:rsidRPr="003E458C">
        <w:rPr>
          <w:rFonts w:ascii="Courier New" w:hAnsi="Courier New" w:cs="Courier New"/>
        </w:rPr>
        <w:t>Dr.</w:t>
      </w:r>
      <w:r>
        <w:rPr>
          <w:rFonts w:ascii="Courier New" w:hAnsi="Courier New" w:cs="Courier New"/>
        </w:rPr>
        <w:t xml:space="preserve"> </w:t>
      </w:r>
      <w:r w:rsidR="003E458C" w:rsidRPr="003E458C">
        <w:rPr>
          <w:rFonts w:ascii="Courier New" w:hAnsi="Courier New" w:cs="Courier New"/>
        </w:rPr>
        <w:t>Box</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 could</w:t>
      </w:r>
      <w:r>
        <w:rPr>
          <w:rFonts w:ascii="Courier New" w:hAnsi="Courier New" w:cs="Courier New"/>
        </w:rPr>
        <w:t xml:space="preserve"> </w:t>
      </w:r>
      <w:r w:rsidR="003E458C" w:rsidRPr="003E458C">
        <w:rPr>
          <w:rFonts w:ascii="Courier New" w:hAnsi="Courier New" w:cs="Courier New"/>
        </w:rPr>
        <w:t>only</w:t>
      </w:r>
      <w:r>
        <w:rPr>
          <w:rFonts w:ascii="Courier New" w:hAnsi="Courier New" w:cs="Courier New"/>
        </w:rPr>
        <w:t xml:space="preserve"> </w:t>
      </w:r>
      <w:r w:rsidR="003E458C" w:rsidRPr="003E458C">
        <w:rPr>
          <w:rFonts w:ascii="Courier New" w:hAnsi="Courier New" w:cs="Courier New"/>
        </w:rPr>
        <w:t>support CSHB 33</w:t>
      </w:r>
      <w:r w:rsidR="00DF7932">
        <w:rPr>
          <w:rFonts w:ascii="Courier New" w:hAnsi="Courier New" w:cs="Courier New"/>
        </w:rPr>
        <w:t xml:space="preserve"> </w:t>
      </w:r>
      <w:r w:rsidR="003E458C" w:rsidRPr="003E458C">
        <w:rPr>
          <w:rFonts w:ascii="Courier New" w:hAnsi="Courier New" w:cs="Courier New"/>
        </w:rPr>
        <w:t>amended</w:t>
      </w:r>
      <w:r>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his</w:t>
      </w:r>
      <w:r>
        <w:rPr>
          <w:rFonts w:ascii="Courier New" w:hAnsi="Courier New" w:cs="Courier New"/>
        </w:rPr>
        <w:t xml:space="preserve"> </w:t>
      </w:r>
      <w:r w:rsidR="003E458C" w:rsidRPr="003E458C">
        <w:rPr>
          <w:rFonts w:ascii="Courier New" w:hAnsi="Courier New" w:cs="Courier New"/>
        </w:rPr>
        <w:t>amendments</w:t>
      </w:r>
      <w:r w:rsidR="00DF7932">
        <w:rPr>
          <w:rFonts w:ascii="Courier New" w:hAnsi="Courier New" w:cs="Courier New"/>
        </w:rPr>
        <w:t xml:space="preserve"> </w:t>
      </w:r>
      <w:r w:rsidR="003E458C" w:rsidRPr="003E458C">
        <w:rPr>
          <w:rFonts w:ascii="Courier New" w:hAnsi="Courier New" w:cs="Courier New"/>
        </w:rPr>
        <w:lastRenderedPageBreak/>
        <w:t>making it</w:t>
      </w:r>
      <w:r w:rsidR="00DF7932">
        <w:rPr>
          <w:rFonts w:ascii="Courier New" w:hAnsi="Courier New" w:cs="Courier New"/>
        </w:rPr>
        <w:t xml:space="preserve"> </w:t>
      </w:r>
      <w:r w:rsidR="003E458C" w:rsidRPr="003E458C">
        <w:rPr>
          <w:rFonts w:ascii="Courier New" w:hAnsi="Courier New" w:cs="Courier New"/>
        </w:rPr>
        <w:t>illegal</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opticians</w:t>
      </w:r>
      <w:r>
        <w:rPr>
          <w:rFonts w:ascii="Courier New" w:hAnsi="Courier New" w:cs="Courier New"/>
        </w:rPr>
        <w:t xml:space="preserve"> to </w:t>
      </w:r>
      <w:r w:rsidR="003E458C" w:rsidRPr="003E458C">
        <w:rPr>
          <w:rFonts w:ascii="Courier New" w:hAnsi="Courier New" w:cs="Courier New"/>
        </w:rPr>
        <w:t>fit</w:t>
      </w:r>
      <w:r w:rsidR="00DF7932">
        <w:rPr>
          <w:rFonts w:ascii="Courier New" w:hAnsi="Courier New" w:cs="Courier New"/>
        </w:rPr>
        <w:t xml:space="preserve"> </w:t>
      </w:r>
      <w:r w:rsidR="003E458C" w:rsidRPr="003E458C">
        <w:rPr>
          <w:rFonts w:ascii="Courier New" w:hAnsi="Courier New" w:cs="Courier New"/>
        </w:rPr>
        <w:t>contact</w:t>
      </w:r>
      <w:r w:rsidR="00DF7932">
        <w:rPr>
          <w:rFonts w:ascii="Courier New" w:hAnsi="Courier New" w:cs="Courier New"/>
        </w:rPr>
        <w:t xml:space="preserve"> </w:t>
      </w:r>
      <w:r w:rsidR="003E458C" w:rsidRPr="003E458C">
        <w:rPr>
          <w:rFonts w:ascii="Courier New" w:hAnsi="Courier New" w:cs="Courier New"/>
        </w:rPr>
        <w:t>lenses,</w:t>
      </w:r>
      <w:r w:rsidR="00DF7932">
        <w:rPr>
          <w:rFonts w:ascii="Courier New" w:hAnsi="Courier New" w:cs="Courier New"/>
        </w:rPr>
        <w:t xml:space="preserve"> </w:t>
      </w:r>
      <w:r w:rsidR="003E458C" w:rsidRPr="003E458C">
        <w:rPr>
          <w:rFonts w:ascii="Courier New" w:hAnsi="Courier New" w:cs="Courier New"/>
        </w:rPr>
        <w:t>since professional judgments</w:t>
      </w:r>
      <w:r w:rsidR="00DF7932">
        <w:rPr>
          <w:rFonts w:ascii="Courier New" w:hAnsi="Courier New" w:cs="Courier New"/>
        </w:rPr>
        <w:t xml:space="preserve"> </w:t>
      </w:r>
      <w:r>
        <w:rPr>
          <w:rFonts w:ascii="Courier New" w:hAnsi="Courier New" w:cs="Courier New"/>
        </w:rPr>
        <w:t xml:space="preserve">were </w:t>
      </w:r>
      <w:r w:rsidR="003E458C" w:rsidRPr="003E458C">
        <w:rPr>
          <w:rFonts w:ascii="Courier New" w:hAnsi="Courier New" w:cs="Courier New"/>
        </w:rPr>
        <w:t>required</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fitting of</w:t>
      </w:r>
      <w:r w:rsidR="00DF7932">
        <w:rPr>
          <w:rFonts w:ascii="Courier New" w:hAnsi="Courier New" w:cs="Courier New"/>
        </w:rPr>
        <w:t xml:space="preserve"> </w:t>
      </w:r>
      <w:r w:rsidR="003E458C" w:rsidRPr="003E458C">
        <w:rPr>
          <w:rFonts w:ascii="Courier New" w:hAnsi="Courier New" w:cs="Courier New"/>
        </w:rPr>
        <w:t>contact</w:t>
      </w:r>
      <w:r w:rsidR="00DF7932">
        <w:rPr>
          <w:rFonts w:ascii="Courier New" w:hAnsi="Courier New" w:cs="Courier New"/>
        </w:rPr>
        <w:t xml:space="preserve"> </w:t>
      </w:r>
      <w:r w:rsidR="003E458C" w:rsidRPr="003E458C">
        <w:rPr>
          <w:rFonts w:ascii="Courier New" w:hAnsi="Courier New" w:cs="Courier New"/>
        </w:rPr>
        <w:t>lenses,</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opticians </w:t>
      </w:r>
      <w:r w:rsidR="003E458C" w:rsidRPr="003E458C">
        <w:rPr>
          <w:rFonts w:ascii="Courier New" w:hAnsi="Courier New" w:cs="Courier New"/>
        </w:rPr>
        <w:t>are</w:t>
      </w:r>
      <w:r>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trained</w:t>
      </w:r>
      <w:r w:rsidR="00DF7932">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qualified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make</w:t>
      </w:r>
      <w:r>
        <w:rPr>
          <w:rFonts w:ascii="Courier New" w:hAnsi="Courier New" w:cs="Courier New"/>
        </w:rPr>
        <w:t xml:space="preserve"> </w:t>
      </w:r>
      <w:r w:rsidR="003E458C" w:rsidRPr="003E458C">
        <w:rPr>
          <w:rFonts w:ascii="Courier New" w:hAnsi="Courier New" w:cs="Courier New"/>
        </w:rPr>
        <w:t>such</w:t>
      </w:r>
      <w:r>
        <w:rPr>
          <w:rFonts w:ascii="Courier New" w:hAnsi="Courier New" w:cs="Courier New"/>
        </w:rPr>
        <w:t xml:space="preserve"> </w:t>
      </w:r>
      <w:r w:rsidR="003E458C" w:rsidRPr="003E458C">
        <w:rPr>
          <w:rFonts w:ascii="Courier New" w:hAnsi="Courier New" w:cs="Courier New"/>
        </w:rPr>
        <w:t>judgments.</w:t>
      </w:r>
      <w:r w:rsidR="003E458C" w:rsidRPr="003E458C">
        <w:rPr>
          <w:rFonts w:ascii="Courier New" w:hAnsi="Courier New" w:cs="Courier New"/>
        </w:rPr>
        <w:cr/>
      </w:r>
    </w:p>
    <w:p w:rsidR="00563BF9" w:rsidRDefault="00563BF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 xml:space="preserve">FRITZ </w:t>
      </w:r>
      <w:r>
        <w:rPr>
          <w:rFonts w:ascii="Courier New" w:hAnsi="Courier New" w:cs="Courier New"/>
        </w:rPr>
        <w:t>–</w:t>
      </w:r>
      <w:r w:rsidR="003E458C" w:rsidRPr="003E458C">
        <w:rPr>
          <w:rFonts w:ascii="Courier New" w:hAnsi="Courier New" w:cs="Courier New"/>
        </w:rPr>
        <w:t xml:space="preserve"> </w:t>
      </w:r>
      <w:r w:rsidRPr="003E458C">
        <w:rPr>
          <w:rFonts w:ascii="Courier New" w:hAnsi="Courier New" w:cs="Courier New"/>
        </w:rPr>
        <w:t>CSHB</w:t>
      </w:r>
      <w:r>
        <w:rPr>
          <w:rFonts w:ascii="Courier New" w:hAnsi="Courier New" w:cs="Courier New"/>
        </w:rPr>
        <w:t xml:space="preserve"> </w:t>
      </w:r>
      <w:r w:rsidRPr="003E458C">
        <w:rPr>
          <w:rFonts w:ascii="Courier New" w:hAnsi="Courier New" w:cs="Courier New"/>
        </w:rPr>
        <w:t>33</w:t>
      </w:r>
      <w:r>
        <w:rPr>
          <w:rFonts w:ascii="Courier New" w:hAnsi="Courier New" w:cs="Courier New"/>
        </w:rPr>
        <w:t xml:space="preserve"> </w:t>
      </w:r>
      <w:r w:rsidRPr="003E458C">
        <w:rPr>
          <w:rFonts w:ascii="Courier New" w:hAnsi="Courier New" w:cs="Courier New"/>
        </w:rPr>
        <w:t>amended</w:t>
      </w:r>
      <w:r>
        <w:rPr>
          <w:rFonts w:ascii="Courier New" w:hAnsi="Courier New" w:cs="Courier New"/>
        </w:rPr>
        <w:t xml:space="preserve">) </w:t>
      </w:r>
      <w:r w:rsidR="003E458C" w:rsidRPr="003E458C">
        <w:rPr>
          <w:rFonts w:ascii="Courier New" w:hAnsi="Courier New" w:cs="Courier New"/>
        </w:rPr>
        <w:t>Representative Fritz testified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wanted the</w:t>
      </w:r>
      <w:r w:rsidR="00DF7932">
        <w:rPr>
          <w:rFonts w:ascii="Courier New" w:hAnsi="Courier New" w:cs="Courier New"/>
        </w:rPr>
        <w:t xml:space="preserve"> </w:t>
      </w:r>
      <w:r>
        <w:rPr>
          <w:rFonts w:ascii="Courier New" w:hAnsi="Courier New" w:cs="Courier New"/>
        </w:rPr>
        <w:t xml:space="preserve">bill </w:t>
      </w:r>
      <w:r w:rsidR="003E458C" w:rsidRPr="003E458C">
        <w:rPr>
          <w:rFonts w:ascii="Courier New" w:hAnsi="Courier New" w:cs="Courier New"/>
        </w:rPr>
        <w:t>left</w:t>
      </w:r>
      <w:r w:rsidR="00DF7932">
        <w:rPr>
          <w:rFonts w:ascii="Courier New" w:hAnsi="Courier New" w:cs="Courier New"/>
        </w:rPr>
        <w:t xml:space="preserve"> </w:t>
      </w:r>
      <w:r w:rsidR="003E458C" w:rsidRPr="003E458C">
        <w:rPr>
          <w:rFonts w:ascii="Courier New" w:hAnsi="Courier New" w:cs="Courier New"/>
        </w:rPr>
        <w:t>the way</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received</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Pr>
          <w:rFonts w:ascii="Courier New" w:hAnsi="Courier New" w:cs="Courier New"/>
        </w:rPr>
        <w:t xml:space="preserve">since it now </w:t>
      </w:r>
      <w:r w:rsidR="003E458C" w:rsidRPr="003E458C">
        <w:rPr>
          <w:rFonts w:ascii="Courier New" w:hAnsi="Courier New" w:cs="Courier New"/>
        </w:rPr>
        <w:t>provides</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opticians</w:t>
      </w:r>
      <w:r w:rsidR="00DF7932">
        <w:rPr>
          <w:rFonts w:ascii="Courier New" w:hAnsi="Courier New" w:cs="Courier New"/>
        </w:rPr>
        <w:t xml:space="preserve"> </w:t>
      </w:r>
      <w:r w:rsidR="003E458C" w:rsidRPr="003E458C">
        <w:rPr>
          <w:rFonts w:ascii="Courier New" w:hAnsi="Courier New" w:cs="Courier New"/>
        </w:rPr>
        <w:t>are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under the</w:t>
      </w:r>
      <w:r w:rsidR="00DF7932">
        <w:rPr>
          <w:rFonts w:ascii="Courier New" w:hAnsi="Courier New" w:cs="Courier New"/>
        </w:rPr>
        <w:t xml:space="preserve"> </w:t>
      </w:r>
      <w:r>
        <w:rPr>
          <w:rFonts w:ascii="Courier New" w:hAnsi="Courier New" w:cs="Courier New"/>
        </w:rPr>
        <w:t xml:space="preserve">general </w:t>
      </w:r>
      <w:r w:rsidR="003E458C" w:rsidRPr="003E458C">
        <w:rPr>
          <w:rFonts w:ascii="Courier New" w:hAnsi="Courier New" w:cs="Courier New"/>
        </w:rPr>
        <w:t>supervision</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licensed</w:t>
      </w:r>
      <w:r w:rsidR="00DF7932">
        <w:rPr>
          <w:rFonts w:ascii="Courier New" w:hAnsi="Courier New" w:cs="Courier New"/>
        </w:rPr>
        <w:t xml:space="preserve"> </w:t>
      </w:r>
      <w:r w:rsidR="003E458C" w:rsidRPr="003E458C">
        <w:rPr>
          <w:rFonts w:ascii="Courier New" w:hAnsi="Courier New" w:cs="Courier New"/>
        </w:rPr>
        <w:t>optometrist</w:t>
      </w:r>
      <w:r>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Pr>
          <w:rFonts w:ascii="Courier New" w:hAnsi="Courier New" w:cs="Courier New"/>
        </w:rPr>
        <w:t>ophthal</w:t>
      </w:r>
      <w:r w:rsidRPr="003E458C">
        <w:rPr>
          <w:rFonts w:ascii="Courier New" w:hAnsi="Courier New" w:cs="Courier New"/>
        </w:rPr>
        <w:t>mologist</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would upgrade</w:t>
      </w:r>
      <w:r w:rsidR="00DF7932">
        <w:rPr>
          <w:rFonts w:ascii="Courier New" w:hAnsi="Courier New" w:cs="Courier New"/>
        </w:rPr>
        <w:t xml:space="preserve"> </w:t>
      </w:r>
      <w:r w:rsidR="003E458C" w:rsidRPr="003E458C">
        <w:rPr>
          <w:rFonts w:ascii="Courier New" w:hAnsi="Courier New" w:cs="Courier New"/>
        </w:rPr>
        <w:t>opticians,</w:t>
      </w:r>
      <w:r w:rsidR="00DF7932">
        <w:rPr>
          <w:rFonts w:ascii="Courier New" w:hAnsi="Courier New" w:cs="Courier New"/>
        </w:rPr>
        <w:t xml:space="preserve"> </w:t>
      </w:r>
      <w:r w:rsidR="003E458C" w:rsidRPr="003E458C">
        <w:rPr>
          <w:rFonts w:ascii="Courier New" w:hAnsi="Courier New" w:cs="Courier New"/>
        </w:rPr>
        <w:t>but</w:t>
      </w:r>
      <w:r>
        <w:rPr>
          <w:rFonts w:ascii="Courier New" w:hAnsi="Courier New" w:cs="Courier New"/>
        </w:rPr>
        <w:t xml:space="preserve"> would </w:t>
      </w:r>
      <w:r w:rsidR="003E458C" w:rsidRPr="003E458C">
        <w:rPr>
          <w:rFonts w:ascii="Courier New" w:hAnsi="Courier New" w:cs="Courier New"/>
        </w:rPr>
        <w:t>not</w:t>
      </w:r>
      <w:r>
        <w:rPr>
          <w:rFonts w:ascii="Courier New" w:hAnsi="Courier New" w:cs="Courier New"/>
        </w:rPr>
        <w:t xml:space="preserve"> </w:t>
      </w:r>
      <w:r w:rsidR="003E458C" w:rsidRPr="003E458C">
        <w:rPr>
          <w:rFonts w:ascii="Courier New" w:hAnsi="Courier New" w:cs="Courier New"/>
        </w:rPr>
        <w:t>give</w:t>
      </w:r>
      <w:r>
        <w:rPr>
          <w:rFonts w:ascii="Courier New" w:hAnsi="Courier New" w:cs="Courier New"/>
        </w:rPr>
        <w:t xml:space="preserve"> </w:t>
      </w:r>
      <w:r w:rsidR="003E458C" w:rsidRPr="003E458C">
        <w:rPr>
          <w:rFonts w:ascii="Courier New" w:hAnsi="Courier New" w:cs="Courier New"/>
        </w:rPr>
        <w:t>them</w:t>
      </w:r>
      <w:r>
        <w:rPr>
          <w:rFonts w:ascii="Courier New" w:hAnsi="Courier New" w:cs="Courier New"/>
        </w:rPr>
        <w:t xml:space="preserve"> </w:t>
      </w:r>
      <w:r w:rsidR="003E458C" w:rsidRPr="003E458C">
        <w:rPr>
          <w:rFonts w:ascii="Courier New" w:hAnsi="Courier New" w:cs="Courier New"/>
        </w:rPr>
        <w:t>anything they don't</w:t>
      </w:r>
      <w:r>
        <w:rPr>
          <w:rFonts w:ascii="Courier New" w:hAnsi="Courier New" w:cs="Courier New"/>
        </w:rPr>
        <w:t xml:space="preserve"> </w:t>
      </w:r>
      <w:r w:rsidR="003E458C" w:rsidRPr="003E458C">
        <w:rPr>
          <w:rFonts w:ascii="Courier New" w:hAnsi="Courier New" w:cs="Courier New"/>
        </w:rPr>
        <w:t xml:space="preserve">already have </w:t>
      </w:r>
      <w:r>
        <w:rPr>
          <w:rFonts w:ascii="Courier New" w:hAnsi="Courier New" w:cs="Courier New"/>
        </w:rPr>
        <w:t>–</w:t>
      </w:r>
      <w:r w:rsidR="00DF7932">
        <w:rPr>
          <w:rFonts w:ascii="Courier New" w:hAnsi="Courier New" w:cs="Courier New"/>
        </w:rPr>
        <w:t xml:space="preserve"> </w:t>
      </w:r>
      <w:r>
        <w:rPr>
          <w:rFonts w:ascii="Courier New" w:hAnsi="Courier New" w:cs="Courier New"/>
        </w:rPr>
        <w:t xml:space="preserve">they </w:t>
      </w:r>
      <w:r w:rsidR="003E458C" w:rsidRPr="003E458C">
        <w:rPr>
          <w:rFonts w:ascii="Courier New" w:hAnsi="Courier New" w:cs="Courier New"/>
        </w:rPr>
        <w:t>cannot diagnose;</w:t>
      </w:r>
      <w:r w:rsidR="00DF7932">
        <w:rPr>
          <w:rFonts w:ascii="Courier New" w:hAnsi="Courier New" w:cs="Courier New"/>
        </w:rPr>
        <w:t xml:space="preserve"> </w:t>
      </w:r>
      <w:r w:rsidR="003E458C" w:rsidRPr="003E458C">
        <w:rPr>
          <w:rFonts w:ascii="Courier New" w:hAnsi="Courier New" w:cs="Courier New"/>
        </w:rPr>
        <w:t>they</w:t>
      </w:r>
      <w:r>
        <w:rPr>
          <w:rFonts w:ascii="Courier New" w:hAnsi="Courier New" w:cs="Courier New"/>
        </w:rPr>
        <w:t xml:space="preserve"> </w:t>
      </w:r>
      <w:r w:rsidR="003E458C" w:rsidRPr="003E458C">
        <w:rPr>
          <w:rFonts w:ascii="Courier New" w:hAnsi="Courier New" w:cs="Courier New"/>
        </w:rPr>
        <w:t>can</w:t>
      </w:r>
      <w:r>
        <w:rPr>
          <w:rFonts w:ascii="Courier New" w:hAnsi="Courier New" w:cs="Courier New"/>
        </w:rPr>
        <w:t xml:space="preserve"> </w:t>
      </w:r>
      <w:r w:rsidR="003E458C" w:rsidRPr="003E458C">
        <w:rPr>
          <w:rFonts w:ascii="Courier New" w:hAnsi="Courier New" w:cs="Courier New"/>
        </w:rPr>
        <w:t>only</w:t>
      </w:r>
      <w:r>
        <w:rPr>
          <w:rFonts w:ascii="Courier New" w:hAnsi="Courier New" w:cs="Courier New"/>
        </w:rPr>
        <w:t xml:space="preserve"> </w:t>
      </w:r>
      <w:r w:rsidR="003E458C" w:rsidRPr="003E458C">
        <w:rPr>
          <w:rFonts w:ascii="Courier New" w:hAnsi="Courier New" w:cs="Courier New"/>
        </w:rPr>
        <w:t>fill</w:t>
      </w:r>
      <w:r w:rsidR="00DF7932">
        <w:rPr>
          <w:rFonts w:ascii="Courier New" w:hAnsi="Courier New" w:cs="Courier New"/>
        </w:rPr>
        <w:t xml:space="preserve"> </w:t>
      </w:r>
      <w:r>
        <w:rPr>
          <w:rFonts w:ascii="Courier New" w:hAnsi="Courier New" w:cs="Courier New"/>
        </w:rPr>
        <w:t>prescriptions.</w:t>
      </w:r>
      <w:r w:rsidR="003E458C" w:rsidRPr="003E458C">
        <w:rPr>
          <w:rFonts w:ascii="Courier New" w:hAnsi="Courier New" w:cs="Courier New"/>
        </w:rPr>
        <w:cr/>
      </w:r>
    </w:p>
    <w:p w:rsidR="00563BF9" w:rsidRDefault="00563BF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CSHB</w:t>
      </w:r>
      <w:r>
        <w:rPr>
          <w:rFonts w:ascii="Courier New" w:hAnsi="Courier New" w:cs="Courier New"/>
        </w:rPr>
        <w:t xml:space="preserve"> </w:t>
      </w:r>
      <w:r w:rsidR="003E458C" w:rsidRPr="003E458C">
        <w:rPr>
          <w:rFonts w:ascii="Courier New" w:hAnsi="Courier New" w:cs="Courier New"/>
        </w:rPr>
        <w:t>33</w:t>
      </w:r>
      <w:r w:rsidR="00DF7932">
        <w:rPr>
          <w:rFonts w:ascii="Courier New" w:hAnsi="Courier New" w:cs="Courier New"/>
        </w:rPr>
        <w:t xml:space="preserve"> </w:t>
      </w:r>
      <w:r w:rsidR="003E458C" w:rsidRPr="003E458C">
        <w:rPr>
          <w:rFonts w:ascii="Courier New" w:hAnsi="Courier New" w:cs="Courier New"/>
        </w:rPr>
        <w:t xml:space="preserve">am </w:t>
      </w:r>
      <w:r w:rsidRPr="003E458C">
        <w:rPr>
          <w:rFonts w:ascii="Courier New" w:hAnsi="Courier New" w:cs="Courier New"/>
        </w:rPr>
        <w:t>and CSHB</w:t>
      </w:r>
      <w:r>
        <w:rPr>
          <w:rFonts w:ascii="Courier New" w:hAnsi="Courier New" w:cs="Courier New"/>
        </w:rPr>
        <w:t xml:space="preserve"> </w:t>
      </w:r>
      <w:r w:rsidRPr="003E458C">
        <w:rPr>
          <w:rFonts w:ascii="Courier New" w:hAnsi="Courier New" w:cs="Courier New"/>
        </w:rPr>
        <w:t>42</w:t>
      </w:r>
      <w:r>
        <w:rPr>
          <w:rFonts w:ascii="Courier New" w:hAnsi="Courier New" w:cs="Courier New"/>
        </w:rPr>
        <w:t xml:space="preserve"> </w:t>
      </w:r>
      <w:r w:rsidRPr="003E458C">
        <w:rPr>
          <w:rFonts w:ascii="Courier New" w:hAnsi="Courier New" w:cs="Courier New"/>
        </w:rPr>
        <w:t>am</w:t>
      </w:r>
      <w:r>
        <w:rPr>
          <w:rFonts w:ascii="Courier New" w:hAnsi="Courier New" w:cs="Courier New"/>
        </w:rPr>
        <w:t>)</w:t>
      </w:r>
      <w:r w:rsidRPr="003E458C">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unanimous</w:t>
      </w:r>
      <w:r w:rsidR="00DF7932">
        <w:rPr>
          <w:rFonts w:ascii="Courier New" w:hAnsi="Courier New" w:cs="Courier New"/>
        </w:rPr>
        <w:t xml:space="preserve"> </w:t>
      </w:r>
      <w:r w:rsidR="003E458C" w:rsidRPr="003E458C">
        <w:rPr>
          <w:rFonts w:ascii="Courier New" w:hAnsi="Courier New" w:cs="Courier New"/>
        </w:rPr>
        <w:t>consent the</w:t>
      </w:r>
      <w:r>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passed CSHB</w:t>
      </w:r>
      <w:r>
        <w:rPr>
          <w:rFonts w:ascii="Courier New" w:hAnsi="Courier New" w:cs="Courier New"/>
        </w:rPr>
        <w:t xml:space="preserve"> </w:t>
      </w:r>
      <w:r w:rsidR="003E458C" w:rsidRPr="003E458C">
        <w:rPr>
          <w:rFonts w:ascii="Courier New" w:hAnsi="Courier New" w:cs="Courier New"/>
        </w:rPr>
        <w:t>33</w:t>
      </w:r>
      <w:r w:rsidR="00DF7932">
        <w:rPr>
          <w:rFonts w:ascii="Courier New" w:hAnsi="Courier New" w:cs="Courier New"/>
        </w:rPr>
        <w:t xml:space="preserve"> </w:t>
      </w:r>
      <w:r w:rsidR="003E458C" w:rsidRPr="003E458C">
        <w:rPr>
          <w:rFonts w:ascii="Courier New" w:hAnsi="Courier New" w:cs="Courier New"/>
        </w:rPr>
        <w:t>am</w:t>
      </w:r>
      <w:r>
        <w:rPr>
          <w:rFonts w:ascii="Courier New" w:hAnsi="Courier New" w:cs="Courier New"/>
        </w:rPr>
        <w:t xml:space="preserve">ended and </w:t>
      </w:r>
      <w:r w:rsidR="003E458C" w:rsidRPr="003E458C">
        <w:rPr>
          <w:rFonts w:ascii="Courier New" w:hAnsi="Courier New" w:cs="Courier New"/>
        </w:rPr>
        <w:t>CSHB</w:t>
      </w:r>
      <w:r>
        <w:rPr>
          <w:rFonts w:ascii="Courier New" w:hAnsi="Courier New" w:cs="Courier New"/>
        </w:rPr>
        <w:t xml:space="preserve"> </w:t>
      </w:r>
      <w:r w:rsidR="003E458C" w:rsidRPr="003E458C">
        <w:rPr>
          <w:rFonts w:ascii="Courier New" w:hAnsi="Courier New" w:cs="Courier New"/>
        </w:rPr>
        <w:t>42</w:t>
      </w:r>
      <w:r w:rsidR="00DF7932">
        <w:rPr>
          <w:rFonts w:ascii="Courier New" w:hAnsi="Courier New" w:cs="Courier New"/>
        </w:rPr>
        <w:t xml:space="preserve"> </w:t>
      </w:r>
      <w:r w:rsidR="003E458C" w:rsidRPr="003E458C">
        <w:rPr>
          <w:rFonts w:ascii="Courier New" w:hAnsi="Courier New" w:cs="Courier New"/>
        </w:rPr>
        <w:t>am</w:t>
      </w:r>
      <w:r w:rsidR="00DF7932">
        <w:rPr>
          <w:rFonts w:ascii="Courier New" w:hAnsi="Courier New" w:cs="Courier New"/>
        </w:rPr>
        <w:t xml:space="preserve"> </w:t>
      </w:r>
      <w:r w:rsidR="003E458C" w:rsidRPr="003E458C">
        <w:rPr>
          <w:rFonts w:ascii="Courier New" w:hAnsi="Courier New" w:cs="Courier New"/>
        </w:rPr>
        <w:t>out</w:t>
      </w:r>
      <w:r>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do</w:t>
      </w:r>
      <w:r w:rsidR="00DF7932">
        <w:rPr>
          <w:rFonts w:ascii="Courier New" w:hAnsi="Courier New" w:cs="Courier New"/>
        </w:rPr>
        <w:t xml:space="preserve"> </w:t>
      </w:r>
      <w:r w:rsidR="003E458C" w:rsidRPr="003E458C">
        <w:rPr>
          <w:rFonts w:ascii="Courier New" w:hAnsi="Courier New" w:cs="Courier New"/>
        </w:rPr>
        <w:t>pass</w:t>
      </w:r>
      <w:r>
        <w:rPr>
          <w:rFonts w:ascii="Courier New" w:hAnsi="Courier New" w:cs="Courier New"/>
        </w:rPr>
        <w:t xml:space="preserve"> </w:t>
      </w:r>
      <w:r w:rsidR="003E458C" w:rsidRPr="003E458C">
        <w:rPr>
          <w:rFonts w:ascii="Courier New" w:hAnsi="Courier New" w:cs="Courier New"/>
        </w:rPr>
        <w:t>recommendation.</w:t>
      </w:r>
    </w:p>
    <w:p w:rsidR="00563BF9" w:rsidRDefault="003E458C" w:rsidP="003E458C">
      <w:pPr>
        <w:pStyle w:val="PlainText"/>
        <w:rPr>
          <w:rFonts w:ascii="Courier New" w:hAnsi="Courier New" w:cs="Courier New"/>
        </w:rPr>
      </w:pPr>
      <w:r w:rsidRPr="003E458C">
        <w:rPr>
          <w:rFonts w:ascii="Courier New" w:hAnsi="Courier New" w:cs="Courier New"/>
        </w:rPr>
        <w:cr/>
        <w:t>Adjournment</w:t>
      </w:r>
      <w:r w:rsidR="00563BF9">
        <w:rPr>
          <w:rFonts w:ascii="Courier New" w:hAnsi="Courier New" w:cs="Courier New"/>
        </w:rPr>
        <w:t xml:space="preserve"> </w:t>
      </w:r>
      <w:r w:rsidRPr="003E458C">
        <w:rPr>
          <w:rFonts w:ascii="Courier New" w:hAnsi="Courier New" w:cs="Courier New"/>
        </w:rPr>
        <w:t>Meeting 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 xml:space="preserve">9:32 </w:t>
      </w:r>
      <w:r w:rsidR="00563BF9" w:rsidRPr="003E458C">
        <w:rPr>
          <w:rFonts w:ascii="Courier New" w:hAnsi="Courier New" w:cs="Courier New"/>
        </w:rPr>
        <w:t>a.m.</w:t>
      </w:r>
      <w:r w:rsidR="00563BF9">
        <w:rPr>
          <w:rFonts w:ascii="Courier New" w:hAnsi="Courier New" w:cs="Courier New"/>
        </w:rPr>
        <w:t>, reconvened</w:t>
      </w:r>
      <w:r w:rsidR="00DF7932">
        <w:rPr>
          <w:rFonts w:ascii="Courier New" w:hAnsi="Courier New" w:cs="Courier New"/>
        </w:rPr>
        <w:t xml:space="preserve"> </w:t>
      </w:r>
      <w:r w:rsidRPr="003E458C">
        <w:rPr>
          <w:rFonts w:ascii="Courier New" w:hAnsi="Courier New" w:cs="Courier New"/>
        </w:rPr>
        <w:t>at</w:t>
      </w:r>
      <w:r w:rsidR="00563BF9">
        <w:rPr>
          <w:rFonts w:ascii="Courier New" w:hAnsi="Courier New" w:cs="Courier New"/>
        </w:rPr>
        <w:t xml:space="preserve"> </w:t>
      </w:r>
      <w:r w:rsidRPr="003E458C">
        <w:rPr>
          <w:rFonts w:ascii="Courier New" w:hAnsi="Courier New" w:cs="Courier New"/>
        </w:rPr>
        <w:t>1:50</w:t>
      </w:r>
      <w:r w:rsidR="00DF7932">
        <w:rPr>
          <w:rFonts w:ascii="Courier New" w:hAnsi="Courier New" w:cs="Courier New"/>
        </w:rPr>
        <w:t xml:space="preserve"> </w:t>
      </w:r>
      <w:r w:rsidR="00563BF9">
        <w:rPr>
          <w:rFonts w:ascii="Courier New" w:hAnsi="Courier New" w:cs="Courier New"/>
        </w:rPr>
        <w:t xml:space="preserve">p.m.,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then 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2:17p.m.</w:t>
      </w:r>
    </w:p>
    <w:p w:rsidR="00563BF9" w:rsidRDefault="00563BF9" w:rsidP="003E458C">
      <w:pPr>
        <w:pStyle w:val="PlainText"/>
        <w:rPr>
          <w:rFonts w:ascii="Courier New" w:hAnsi="Courier New" w:cs="Courier New"/>
        </w:rPr>
      </w:pPr>
    </w:p>
    <w:p w:rsidR="00563BF9" w:rsidRDefault="00563BF9"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3/29/73</w:t>
      </w:r>
      <w:r w:rsidRPr="003E458C">
        <w:rPr>
          <w:rFonts w:ascii="Courier New" w:hAnsi="Courier New" w:cs="Courier New"/>
        </w:rPr>
        <w:cr/>
        <w:t>----------------------- Page 146-----------------------</w:t>
      </w:r>
    </w:p>
    <w:p w:rsidR="00F9362A" w:rsidRDefault="00F9362A" w:rsidP="003E458C">
      <w:pPr>
        <w:pStyle w:val="PlainText"/>
        <w:rPr>
          <w:rFonts w:ascii="Courier New" w:hAnsi="Courier New" w:cs="Courier New"/>
        </w:rPr>
      </w:pPr>
    </w:p>
    <w:p w:rsidR="00F9362A" w:rsidRDefault="00F9362A" w:rsidP="003E458C">
      <w:pPr>
        <w:pStyle w:val="PlainText"/>
        <w:rPr>
          <w:rFonts w:ascii="Courier New" w:hAnsi="Courier New" w:cs="Courier New"/>
        </w:rPr>
      </w:pPr>
      <w:r>
        <w:rPr>
          <w:rFonts w:ascii="Courier New" w:hAnsi="Courier New" w:cs="Courier New"/>
        </w:rPr>
        <w:t>PHONE 586-</w:t>
      </w:r>
      <w:r w:rsidR="003E458C" w:rsidRPr="003E458C">
        <w:rPr>
          <w:rFonts w:ascii="Courier New" w:hAnsi="Courier New" w:cs="Courier New"/>
        </w:rPr>
        <w:t>2</w:t>
      </w:r>
      <w:r>
        <w:rPr>
          <w:rFonts w:ascii="Courier New" w:hAnsi="Courier New" w:cs="Courier New"/>
        </w:rPr>
        <w:t>135</w:t>
      </w:r>
      <w:r>
        <w:rPr>
          <w:rFonts w:ascii="Courier New" w:hAnsi="Courier New" w:cs="Courier New"/>
        </w:rPr>
        <w:cr/>
        <w:t>OR 586-2501</w:t>
      </w:r>
      <w:r w:rsidR="003E458C" w:rsidRPr="003E458C">
        <w:rPr>
          <w:rFonts w:ascii="Courier New" w:hAnsi="Courier New" w:cs="Courier New"/>
        </w:rPr>
        <w:cr/>
      </w:r>
      <w:r w:rsidR="00DF7932">
        <w:rPr>
          <w:rFonts w:ascii="Courier New" w:hAnsi="Courier New" w:cs="Courier New"/>
        </w:rPr>
        <w:t xml:space="preserve"> </w:t>
      </w:r>
    </w:p>
    <w:p w:rsidR="00F9362A" w:rsidRDefault="003E458C" w:rsidP="00F9362A">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ROY</w:t>
      </w:r>
      <w:r w:rsidR="00DF7932">
        <w:rPr>
          <w:rFonts w:ascii="Courier New" w:hAnsi="Courier New" w:cs="Courier New"/>
        </w:rPr>
        <w:t xml:space="preserve"> </w:t>
      </w:r>
      <w:r w:rsidR="00F9362A">
        <w:rPr>
          <w:rFonts w:ascii="Courier New" w:hAnsi="Courier New" w:cs="Courier New"/>
        </w:rPr>
        <w:t>A.</w:t>
      </w:r>
      <w:r w:rsidRPr="003E458C">
        <w:rPr>
          <w:rFonts w:ascii="Courier New" w:hAnsi="Courier New" w:cs="Courier New"/>
        </w:rPr>
        <w:t xml:space="preserve"> BOX</w:t>
      </w:r>
      <w:r w:rsidR="00DF7932">
        <w:rPr>
          <w:rFonts w:ascii="Courier New" w:hAnsi="Courier New" w:cs="Courier New"/>
        </w:rPr>
        <w:t xml:space="preserve"> </w:t>
      </w:r>
      <w:r w:rsidRPr="003E458C">
        <w:rPr>
          <w:rFonts w:ascii="Courier New" w:hAnsi="Courier New" w:cs="Courier New"/>
        </w:rPr>
        <w:t>and</w:t>
      </w:r>
      <w:r w:rsidR="00F9362A">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GILBERT H.</w:t>
      </w:r>
      <w:r w:rsidR="00DF7932">
        <w:rPr>
          <w:rFonts w:ascii="Courier New" w:hAnsi="Courier New" w:cs="Courier New"/>
        </w:rPr>
        <w:t xml:space="preserve"> </w:t>
      </w:r>
      <w:r w:rsidRPr="003E458C">
        <w:rPr>
          <w:rFonts w:ascii="Courier New" w:hAnsi="Courier New" w:cs="Courier New"/>
        </w:rPr>
        <w:t>KEMP</w:t>
      </w:r>
      <w:r w:rsidRPr="003E458C">
        <w:rPr>
          <w:rFonts w:ascii="Courier New" w:hAnsi="Courier New" w:cs="Courier New"/>
        </w:rPr>
        <w:cr/>
        <w:t>OPTOMETRISTS</w:t>
      </w:r>
      <w:r w:rsidRPr="003E458C">
        <w:rPr>
          <w:rFonts w:ascii="Courier New" w:hAnsi="Courier New" w:cs="Courier New"/>
        </w:rPr>
        <w:cr/>
      </w:r>
      <w:r w:rsidR="00F9362A">
        <w:rPr>
          <w:rFonts w:ascii="Courier New" w:hAnsi="Courier New" w:cs="Courier New"/>
        </w:rPr>
        <w:t>611 WILLOUGHBY AVENUE * JUNEAU ALASKA 99801</w:t>
      </w:r>
    </w:p>
    <w:p w:rsidR="00F9362A" w:rsidRDefault="00F9362A" w:rsidP="00F9362A">
      <w:pPr>
        <w:pStyle w:val="PlainText"/>
        <w:rPr>
          <w:rFonts w:ascii="Courier New" w:hAnsi="Courier New" w:cs="Courier New"/>
        </w:rPr>
      </w:pPr>
    </w:p>
    <w:p w:rsidR="00F9362A" w:rsidRDefault="003E458C" w:rsidP="003E458C">
      <w:pPr>
        <w:pStyle w:val="PlainText"/>
        <w:rPr>
          <w:rFonts w:ascii="Courier New" w:hAnsi="Courier New" w:cs="Courier New"/>
        </w:rPr>
      </w:pPr>
      <w:r w:rsidRPr="003E458C">
        <w:rPr>
          <w:rFonts w:ascii="Courier New" w:hAnsi="Courier New" w:cs="Courier New"/>
        </w:rPr>
        <w:t>-3-</w:t>
      </w:r>
    </w:p>
    <w:p w:rsidR="008871A0" w:rsidRDefault="008871A0"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Page</w:t>
      </w:r>
      <w:r>
        <w:rPr>
          <w:rFonts w:ascii="Courier New" w:hAnsi="Courier New" w:cs="Courier New"/>
        </w:rPr>
        <w:t xml:space="preserve"> </w:t>
      </w:r>
      <w:r w:rsidR="003E458C" w:rsidRPr="003E458C">
        <w:rPr>
          <w:rFonts w:ascii="Courier New" w:hAnsi="Courier New" w:cs="Courier New"/>
        </w:rPr>
        <w:t>7,</w:t>
      </w:r>
      <w:r w:rsidR="00DF7932">
        <w:rPr>
          <w:rFonts w:ascii="Courier New" w:hAnsi="Courier New" w:cs="Courier New"/>
        </w:rPr>
        <w:t xml:space="preserve"> </w:t>
      </w:r>
      <w:r w:rsidR="003E458C" w:rsidRPr="003E458C">
        <w:rPr>
          <w:rFonts w:ascii="Courier New" w:hAnsi="Courier New" w:cs="Courier New"/>
        </w:rPr>
        <w:t>line</w:t>
      </w:r>
      <w:r w:rsidR="00DF7932">
        <w:rPr>
          <w:rFonts w:ascii="Courier New" w:hAnsi="Courier New" w:cs="Courier New"/>
        </w:rPr>
        <w:t xml:space="preserve"> </w:t>
      </w:r>
      <w:r w:rsidR="003E458C" w:rsidRPr="003E458C">
        <w:rPr>
          <w:rFonts w:ascii="Courier New" w:hAnsi="Courier New" w:cs="Courier New"/>
        </w:rPr>
        <w:t>29</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probably the most</w:t>
      </w:r>
      <w:r>
        <w:rPr>
          <w:rFonts w:ascii="Courier New" w:hAnsi="Courier New" w:cs="Courier New"/>
        </w:rPr>
        <w:t xml:space="preserve"> </w:t>
      </w:r>
      <w:r w:rsidR="003E458C" w:rsidRPr="003E458C">
        <w:rPr>
          <w:rFonts w:ascii="Courier New" w:hAnsi="Courier New" w:cs="Courier New"/>
        </w:rPr>
        <w:t>important sentence in</w:t>
      </w:r>
      <w:r w:rsidR="00DF7932">
        <w:rPr>
          <w:rFonts w:ascii="Courier New" w:hAnsi="Courier New" w:cs="Courier New"/>
        </w:rPr>
        <w:t xml:space="preserve"> </w:t>
      </w:r>
      <w:r>
        <w:rPr>
          <w:rFonts w:ascii="Courier New" w:hAnsi="Courier New" w:cs="Courier New"/>
        </w:rPr>
        <w:t xml:space="preserve">the entire legislation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would allow</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layman</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assume</w:t>
      </w:r>
      <w:r>
        <w:rPr>
          <w:rFonts w:ascii="Courier New" w:hAnsi="Courier New" w:cs="Courier New"/>
        </w:rPr>
        <w:t xml:space="preserve"> </w:t>
      </w:r>
      <w:r w:rsidR="003E458C" w:rsidRPr="003E458C">
        <w:rPr>
          <w:rFonts w:ascii="Courier New" w:hAnsi="Courier New" w:cs="Courier New"/>
        </w:rPr>
        <w:t>professional</w:t>
      </w:r>
      <w:r w:rsidR="00DF7932">
        <w:rPr>
          <w:rFonts w:ascii="Courier New" w:hAnsi="Courier New" w:cs="Courier New"/>
        </w:rPr>
        <w:t xml:space="preserve"> </w:t>
      </w:r>
      <w:r>
        <w:rPr>
          <w:rFonts w:ascii="Courier New" w:hAnsi="Courier New" w:cs="Courier New"/>
        </w:rPr>
        <w:t xml:space="preserve">responsibility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which</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trained.</w:t>
      </w:r>
      <w:r w:rsidR="00DF7932">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requirement to</w:t>
      </w:r>
      <w:r w:rsidR="00DF7932">
        <w:rPr>
          <w:rFonts w:ascii="Courier New" w:hAnsi="Courier New" w:cs="Courier New"/>
        </w:rPr>
        <w:t xml:space="preserve"> </w:t>
      </w:r>
      <w:r w:rsidR="003E458C" w:rsidRPr="003E458C">
        <w:rPr>
          <w:rFonts w:ascii="Courier New" w:hAnsi="Courier New" w:cs="Courier New"/>
        </w:rPr>
        <w:t>show</w:t>
      </w:r>
      <w:r>
        <w:rPr>
          <w:rFonts w:ascii="Courier New" w:hAnsi="Courier New" w:cs="Courier New"/>
        </w:rPr>
        <w:t xml:space="preserve"> competency </w:t>
      </w:r>
      <w:r w:rsidR="003E458C" w:rsidRPr="003E458C">
        <w:rPr>
          <w:rFonts w:ascii="Courier New" w:hAnsi="Courier New" w:cs="Courier New"/>
        </w:rPr>
        <w:t>under</w:t>
      </w:r>
      <w:r>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act</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fit</w:t>
      </w:r>
      <w:r w:rsidR="00DF7932">
        <w:rPr>
          <w:rFonts w:ascii="Courier New" w:hAnsi="Courier New" w:cs="Courier New"/>
        </w:rPr>
        <w:t xml:space="preserve"> </w:t>
      </w:r>
      <w:r w:rsidR="003E458C" w:rsidRPr="003E458C">
        <w:rPr>
          <w:rFonts w:ascii="Courier New" w:hAnsi="Courier New" w:cs="Courier New"/>
        </w:rPr>
        <w:t>contact</w:t>
      </w:r>
      <w:r>
        <w:rPr>
          <w:rFonts w:ascii="Courier New" w:hAnsi="Courier New" w:cs="Courier New"/>
        </w:rPr>
        <w:t xml:space="preserve"> </w:t>
      </w:r>
      <w:r w:rsidR="003E458C" w:rsidRPr="003E458C">
        <w:rPr>
          <w:rFonts w:ascii="Courier New" w:hAnsi="Courier New" w:cs="Courier New"/>
        </w:rPr>
        <w:t>lenses.</w:t>
      </w:r>
      <w:r w:rsidR="00DF7932">
        <w:rPr>
          <w:rFonts w:ascii="Courier New" w:hAnsi="Courier New" w:cs="Courier New"/>
        </w:rPr>
        <w:t xml:space="preserve"> </w:t>
      </w:r>
      <w:r w:rsidR="003E458C" w:rsidRPr="003E458C">
        <w:rPr>
          <w:rFonts w:ascii="Courier New" w:hAnsi="Courier New" w:cs="Courier New"/>
        </w:rPr>
        <w:t>Courses</w:t>
      </w:r>
      <w:r>
        <w:rPr>
          <w:rFonts w:ascii="Courier New" w:hAnsi="Courier New" w:cs="Courier New"/>
        </w:rPr>
        <w:t xml:space="preserve"> </w:t>
      </w:r>
      <w:r w:rsidR="003E458C" w:rsidRPr="003E458C">
        <w:rPr>
          <w:rFonts w:ascii="Courier New" w:hAnsi="Courier New" w:cs="Courier New"/>
        </w:rPr>
        <w:t>given</w:t>
      </w:r>
      <w:r w:rsidR="00DF7932">
        <w:rPr>
          <w:rFonts w:ascii="Courier New" w:hAnsi="Courier New" w:cs="Courier New"/>
        </w:rPr>
        <w:t xml:space="preserve"> </w:t>
      </w:r>
      <w:r w:rsidR="003E458C" w:rsidRPr="003E458C">
        <w:rPr>
          <w:rFonts w:ascii="Courier New" w:hAnsi="Courier New" w:cs="Courier New"/>
        </w:rPr>
        <w:t>by</w:t>
      </w:r>
      <w:r>
        <w:rPr>
          <w:rFonts w:ascii="Courier New" w:hAnsi="Courier New" w:cs="Courier New"/>
        </w:rPr>
        <w:t xml:space="preserve"> </w:t>
      </w:r>
      <w:r w:rsidR="003E458C" w:rsidRPr="003E458C">
        <w:rPr>
          <w:rFonts w:ascii="Courier New" w:hAnsi="Courier New" w:cs="Courier New"/>
        </w:rPr>
        <w:t>contact</w:t>
      </w:r>
      <w:r>
        <w:rPr>
          <w:rFonts w:ascii="Courier New" w:hAnsi="Courier New" w:cs="Courier New"/>
        </w:rPr>
        <w:t xml:space="preserve"> lens </w:t>
      </w:r>
      <w:r w:rsidR="003E458C" w:rsidRPr="003E458C">
        <w:rPr>
          <w:rFonts w:ascii="Courier New" w:hAnsi="Courier New" w:cs="Courier New"/>
        </w:rPr>
        <w:t>companies do</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provide adequate</w:t>
      </w:r>
      <w:r>
        <w:rPr>
          <w:rFonts w:ascii="Courier New" w:hAnsi="Courier New" w:cs="Courier New"/>
        </w:rPr>
        <w:t xml:space="preserve"> </w:t>
      </w:r>
      <w:r w:rsidR="003E458C" w:rsidRPr="003E458C">
        <w:rPr>
          <w:rFonts w:ascii="Courier New" w:hAnsi="Courier New" w:cs="Courier New"/>
        </w:rPr>
        <w:t>training</w:t>
      </w:r>
      <w:r w:rsidR="00DF7932">
        <w:rPr>
          <w:rFonts w:ascii="Courier New" w:hAnsi="Courier New" w:cs="Courier New"/>
        </w:rPr>
        <w:t xml:space="preserve"> </w:t>
      </w:r>
      <w:r w:rsidR="003E458C" w:rsidRPr="003E458C">
        <w:rPr>
          <w:rFonts w:ascii="Courier New" w:hAnsi="Courier New" w:cs="Courier New"/>
        </w:rPr>
        <w:t>in this</w:t>
      </w:r>
      <w:r w:rsidR="00DF7932">
        <w:rPr>
          <w:rFonts w:ascii="Courier New" w:hAnsi="Courier New" w:cs="Courier New"/>
        </w:rPr>
        <w:t xml:space="preserve"> </w:t>
      </w:r>
      <w:r w:rsidR="003E458C" w:rsidRPr="003E458C">
        <w:rPr>
          <w:rFonts w:ascii="Courier New" w:hAnsi="Courier New" w:cs="Courier New"/>
        </w:rPr>
        <w:t>field</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usually are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sales</w:t>
      </w:r>
      <w:r>
        <w:rPr>
          <w:rFonts w:ascii="Courier New" w:hAnsi="Courier New" w:cs="Courier New"/>
        </w:rPr>
        <w:t xml:space="preserve"> </w:t>
      </w:r>
      <w:r w:rsidR="003E458C" w:rsidRPr="003E458C">
        <w:rPr>
          <w:rFonts w:ascii="Courier New" w:hAnsi="Courier New" w:cs="Courier New"/>
        </w:rPr>
        <w:t>type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program.</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fitting of</w:t>
      </w:r>
      <w:r w:rsidR="00DF7932">
        <w:rPr>
          <w:rFonts w:ascii="Courier New" w:hAnsi="Courier New" w:cs="Courier New"/>
        </w:rPr>
        <w:t xml:space="preserve"> </w:t>
      </w:r>
      <w:r>
        <w:rPr>
          <w:rFonts w:ascii="Courier New" w:hAnsi="Courier New" w:cs="Courier New"/>
        </w:rPr>
        <w:t>contac</w:t>
      </w:r>
      <w:r w:rsidR="003E458C" w:rsidRPr="003E458C">
        <w:rPr>
          <w:rFonts w:ascii="Courier New" w:hAnsi="Courier New" w:cs="Courier New"/>
        </w:rPr>
        <w:t>t</w:t>
      </w:r>
      <w:r>
        <w:rPr>
          <w:rFonts w:ascii="Courier New" w:hAnsi="Courier New" w:cs="Courier New"/>
        </w:rPr>
        <w:t xml:space="preserve"> </w:t>
      </w:r>
      <w:r w:rsidR="003E458C" w:rsidRPr="003E458C">
        <w:rPr>
          <w:rFonts w:ascii="Courier New" w:hAnsi="Courier New" w:cs="Courier New"/>
        </w:rPr>
        <w:t>lenses</w:t>
      </w:r>
      <w:r>
        <w:rPr>
          <w:rFonts w:ascii="Courier New" w:hAnsi="Courier New" w:cs="Courier New"/>
        </w:rPr>
        <w:t xml:space="preserve"> requires a high </w:t>
      </w:r>
      <w:r w:rsidR="003E458C" w:rsidRPr="003E458C">
        <w:rPr>
          <w:rFonts w:ascii="Courier New" w:hAnsi="Courier New" w:cs="Courier New"/>
        </w:rPr>
        <w:t>degree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professional</w:t>
      </w:r>
      <w:r w:rsidR="00DF7932">
        <w:rPr>
          <w:rFonts w:ascii="Courier New" w:hAnsi="Courier New" w:cs="Courier New"/>
        </w:rPr>
        <w:t xml:space="preserve"> </w:t>
      </w:r>
      <w:r w:rsidR="003E458C" w:rsidRPr="003E458C">
        <w:rPr>
          <w:rFonts w:ascii="Courier New" w:hAnsi="Courier New" w:cs="Courier New"/>
        </w:rPr>
        <w:t>skill</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knowledge which</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my</w:t>
      </w:r>
      <w:r w:rsidR="00DF7932">
        <w:rPr>
          <w:rFonts w:ascii="Courier New" w:hAnsi="Courier New" w:cs="Courier New"/>
        </w:rPr>
        <w:t xml:space="preserve"> </w:t>
      </w:r>
      <w:r w:rsidR="003E458C" w:rsidRPr="003E458C">
        <w:rPr>
          <w:rFonts w:ascii="Courier New" w:hAnsi="Courier New" w:cs="Courier New"/>
        </w:rPr>
        <w:t>opinion</w:t>
      </w:r>
      <w:r>
        <w:rPr>
          <w:rFonts w:ascii="Courier New" w:hAnsi="Courier New" w:cs="Courier New"/>
        </w:rPr>
        <w:t xml:space="preserve"> </w:t>
      </w:r>
      <w:r w:rsidRPr="003E458C">
        <w:rPr>
          <w:rFonts w:ascii="Courier New" w:hAnsi="Courier New" w:cs="Courier New"/>
        </w:rPr>
        <w:t>can</w:t>
      </w:r>
      <w:r>
        <w:rPr>
          <w:rFonts w:ascii="Courier New" w:hAnsi="Courier New" w:cs="Courier New"/>
        </w:rPr>
        <w:t xml:space="preserve">not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learned</w:t>
      </w:r>
      <w:r w:rsidR="00DF7932">
        <w:rPr>
          <w:rFonts w:ascii="Courier New" w:hAnsi="Courier New" w:cs="Courier New"/>
        </w:rPr>
        <w:t xml:space="preserve"> </w:t>
      </w:r>
      <w:r w:rsidR="003E458C" w:rsidRPr="003E458C">
        <w:rPr>
          <w:rFonts w:ascii="Courier New" w:hAnsi="Courier New" w:cs="Courier New"/>
        </w:rPr>
        <w:t>by the</w:t>
      </w:r>
      <w:r w:rsidR="00DF7932">
        <w:rPr>
          <w:rFonts w:ascii="Courier New" w:hAnsi="Courier New" w:cs="Courier New"/>
        </w:rPr>
        <w:t xml:space="preserve"> </w:t>
      </w:r>
      <w:r w:rsidR="003E458C" w:rsidRPr="003E458C">
        <w:rPr>
          <w:rFonts w:ascii="Courier New" w:hAnsi="Courier New" w:cs="Courier New"/>
        </w:rPr>
        <w:t>apprenticeship</w:t>
      </w:r>
      <w:r w:rsidR="00DF7932">
        <w:rPr>
          <w:rFonts w:ascii="Courier New" w:hAnsi="Courier New" w:cs="Courier New"/>
        </w:rPr>
        <w:t xml:space="preserve"> </w:t>
      </w:r>
      <w:r w:rsidR="003E458C" w:rsidRPr="003E458C">
        <w:rPr>
          <w:rFonts w:ascii="Courier New" w:hAnsi="Courier New" w:cs="Courier New"/>
        </w:rPr>
        <w:t>method.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you</w:t>
      </w:r>
      <w:r w:rsidR="00DF7932">
        <w:rPr>
          <w:rFonts w:ascii="Courier New" w:hAnsi="Courier New" w:cs="Courier New"/>
        </w:rPr>
        <w:t xml:space="preserve"> </w:t>
      </w:r>
      <w:r w:rsidR="003E458C" w:rsidRPr="003E458C">
        <w:rPr>
          <w:rFonts w:ascii="Courier New" w:hAnsi="Courier New" w:cs="Courier New"/>
        </w:rPr>
        <w:t>will</w:t>
      </w:r>
      <w:r w:rsidR="00DF7932">
        <w:rPr>
          <w:rFonts w:ascii="Courier New" w:hAnsi="Courier New" w:cs="Courier New"/>
        </w:rPr>
        <w:t xml:space="preserve"> </w:t>
      </w:r>
      <w:r w:rsidR="003E458C" w:rsidRPr="003E458C">
        <w:rPr>
          <w:rFonts w:ascii="Courier New" w:hAnsi="Courier New" w:cs="Courier New"/>
        </w:rPr>
        <w:t>examine the</w:t>
      </w:r>
      <w:r w:rsidR="00DF7932">
        <w:rPr>
          <w:rFonts w:ascii="Courier New" w:hAnsi="Courier New" w:cs="Courier New"/>
        </w:rPr>
        <w:t xml:space="preserve"> </w:t>
      </w:r>
      <w:r>
        <w:rPr>
          <w:rFonts w:ascii="Courier New" w:hAnsi="Courier New" w:cs="Courier New"/>
        </w:rPr>
        <w:t xml:space="preserve">previous </w:t>
      </w:r>
      <w:r w:rsidR="003E458C" w:rsidRPr="003E458C">
        <w:rPr>
          <w:rFonts w:ascii="Courier New" w:hAnsi="Courier New" w:cs="Courier New"/>
        </w:rPr>
        <w:t>testimony presented 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Health</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Welfare Comm</w:t>
      </w:r>
      <w:r w:rsidR="003E458C" w:rsidRPr="003E458C">
        <w:rPr>
          <w:rFonts w:ascii="Courier New" w:hAnsi="Courier New" w:cs="Courier New"/>
        </w:rPr>
        <w:t>ittee</w:t>
      </w:r>
      <w:r w:rsidR="00DF7932">
        <w:rPr>
          <w:rFonts w:ascii="Courier New" w:hAnsi="Courier New" w:cs="Courier New"/>
        </w:rPr>
        <w:t xml:space="preserve"> </w:t>
      </w:r>
      <w:r>
        <w:rPr>
          <w:rFonts w:ascii="Courier New" w:hAnsi="Courier New" w:cs="Courier New"/>
        </w:rPr>
        <w:t xml:space="preserve">concerning the </w:t>
      </w:r>
      <w:r w:rsidR="003E458C" w:rsidRPr="003E458C">
        <w:rPr>
          <w:rFonts w:ascii="Courier New" w:hAnsi="Courier New" w:cs="Courier New"/>
        </w:rPr>
        <w:t>fitting</w:t>
      </w:r>
      <w:r w:rsidR="00DF7932">
        <w:rPr>
          <w:rFonts w:ascii="Courier New" w:hAnsi="Courier New" w:cs="Courier New"/>
        </w:rPr>
        <w:t xml:space="preserve"> </w:t>
      </w:r>
      <w:r w:rsidR="003E458C" w:rsidRPr="003E458C">
        <w:rPr>
          <w:rFonts w:ascii="Courier New" w:hAnsi="Courier New" w:cs="Courier New"/>
        </w:rPr>
        <w:t>of contact</w:t>
      </w:r>
      <w:r>
        <w:rPr>
          <w:rFonts w:ascii="Courier New" w:hAnsi="Courier New" w:cs="Courier New"/>
        </w:rPr>
        <w:t xml:space="preserve"> </w:t>
      </w:r>
      <w:r w:rsidR="003E458C" w:rsidRPr="003E458C">
        <w:rPr>
          <w:rFonts w:ascii="Courier New" w:hAnsi="Courier New" w:cs="Courier New"/>
        </w:rPr>
        <w:t>lenses</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considered to</w:t>
      </w:r>
      <w:r w:rsidR="00DF7932">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mechanical</w:t>
      </w:r>
      <w:r>
        <w:rPr>
          <w:rFonts w:ascii="Courier New" w:hAnsi="Courier New" w:cs="Courier New"/>
        </w:rPr>
        <w:t xml:space="preserve"> </w:t>
      </w:r>
      <w:r w:rsidR="003E458C" w:rsidRPr="003E458C">
        <w:rPr>
          <w:rFonts w:ascii="Courier New" w:hAnsi="Courier New" w:cs="Courier New"/>
        </w:rPr>
        <w:t>process</w:t>
      </w:r>
      <w:r>
        <w:rPr>
          <w:rFonts w:ascii="Courier New" w:hAnsi="Courier New" w:cs="Courier New"/>
        </w:rPr>
        <w:t xml:space="preserve"> by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optician</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same</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assembling a pair</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glasses</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mechanical </w:t>
      </w:r>
      <w:r w:rsidR="003E458C" w:rsidRPr="003E458C">
        <w:rPr>
          <w:rFonts w:ascii="Courier New" w:hAnsi="Courier New" w:cs="Courier New"/>
        </w:rPr>
        <w:t>process.</w:t>
      </w:r>
      <w:r w:rsidR="00DF7932">
        <w:rPr>
          <w:rFonts w:ascii="Courier New" w:hAnsi="Courier New" w:cs="Courier New"/>
        </w:rPr>
        <w:t xml:space="preserve"> </w:t>
      </w:r>
      <w:r w:rsidR="003E458C" w:rsidRPr="003E458C">
        <w:rPr>
          <w:rFonts w:ascii="Courier New" w:hAnsi="Courier New" w:cs="Courier New"/>
        </w:rPr>
        <w:t>Anytime</w:t>
      </w:r>
      <w:r w:rsidR="00DF7932">
        <w:rPr>
          <w:rFonts w:ascii="Courier New" w:hAnsi="Courier New" w:cs="Courier New"/>
        </w:rPr>
        <w:t xml:space="preserve"> </w:t>
      </w:r>
      <w:r w:rsidR="003E458C" w:rsidRPr="003E458C">
        <w:rPr>
          <w:rFonts w:ascii="Courier New" w:hAnsi="Courier New" w:cs="Courier New"/>
        </w:rPr>
        <w:t>a person</w:t>
      </w:r>
      <w:r>
        <w:rPr>
          <w:rFonts w:ascii="Courier New" w:hAnsi="Courier New" w:cs="Courier New"/>
        </w:rPr>
        <w:t xml:space="preserve"> </w:t>
      </w:r>
      <w:r w:rsidR="003E458C" w:rsidRPr="003E458C">
        <w:rPr>
          <w:rFonts w:ascii="Courier New" w:hAnsi="Courier New" w:cs="Courier New"/>
        </w:rPr>
        <w:t>who</w:t>
      </w:r>
      <w:r>
        <w:rPr>
          <w:rFonts w:ascii="Courier New" w:hAnsi="Courier New" w:cs="Courier New"/>
        </w:rPr>
        <w:t xml:space="preserve"> </w:t>
      </w:r>
      <w:r w:rsidR="003E458C" w:rsidRPr="003E458C">
        <w:rPr>
          <w:rFonts w:ascii="Courier New" w:hAnsi="Courier New" w:cs="Courier New"/>
        </w:rPr>
        <w:t>attempts to adapt</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foreign</w:t>
      </w:r>
      <w:r>
        <w:rPr>
          <w:rFonts w:ascii="Courier New" w:hAnsi="Courier New" w:cs="Courier New"/>
        </w:rPr>
        <w:t xml:space="preserve"> </w:t>
      </w:r>
      <w:r w:rsidR="003E458C" w:rsidRPr="003E458C">
        <w:rPr>
          <w:rFonts w:ascii="Courier New" w:hAnsi="Courier New" w:cs="Courier New"/>
        </w:rPr>
        <w:t>body</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tissue</w:t>
      </w:r>
      <w:r>
        <w:rPr>
          <w:rFonts w:ascii="Courier New" w:hAnsi="Courier New" w:cs="Courier New"/>
        </w:rPr>
        <w:t xml:space="preserve"> </w:t>
      </w:r>
      <w:r w:rsidR="003E458C" w:rsidRPr="003E458C">
        <w:rPr>
          <w:rFonts w:ascii="Courier New" w:hAnsi="Courier New" w:cs="Courier New"/>
        </w:rPr>
        <w:t>such</w:t>
      </w:r>
      <w:r>
        <w:rPr>
          <w:rFonts w:ascii="Courier New" w:hAnsi="Courier New" w:cs="Courier New"/>
        </w:rPr>
        <w:t xml:space="preserve"> </w:t>
      </w:r>
      <w:r w:rsidR="003E458C" w:rsidRPr="003E458C">
        <w:rPr>
          <w:rFonts w:ascii="Courier New" w:hAnsi="Courier New" w:cs="Courier New"/>
        </w:rPr>
        <w:t>as</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cornea</w:t>
      </w:r>
      <w:r w:rsidR="00DF7932">
        <w:rPr>
          <w:rFonts w:ascii="Courier New" w:hAnsi="Courier New" w:cs="Courier New"/>
        </w:rPr>
        <w:t xml:space="preserve"> </w:t>
      </w:r>
      <w:r w:rsidR="003E458C" w:rsidRPr="003E458C">
        <w:rPr>
          <w:rFonts w:ascii="Courier New" w:hAnsi="Courier New" w:cs="Courier New"/>
        </w:rPr>
        <w:t>which has</w:t>
      </w:r>
      <w:r w:rsidR="00DF7932">
        <w:rPr>
          <w:rFonts w:ascii="Courier New" w:hAnsi="Courier New" w:cs="Courier New"/>
        </w:rPr>
        <w:t xml:space="preserve"> </w:t>
      </w:r>
      <w:r w:rsidR="003E458C" w:rsidRPr="003E458C">
        <w:rPr>
          <w:rFonts w:ascii="Courier New" w:hAnsi="Courier New" w:cs="Courier New"/>
        </w:rPr>
        <w:t>a highly complex</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sensitive system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meta</w:t>
      </w:r>
      <w:r>
        <w:rPr>
          <w:rFonts w:ascii="Courier New" w:hAnsi="Courier New" w:cs="Courier New"/>
        </w:rPr>
        <w:t>bol</w:t>
      </w:r>
      <w:r w:rsidR="003E458C" w:rsidRPr="003E458C">
        <w:rPr>
          <w:rFonts w:ascii="Courier New" w:hAnsi="Courier New" w:cs="Courier New"/>
        </w:rPr>
        <w:t>ism considers</w:t>
      </w:r>
      <w:r>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a mechanical</w:t>
      </w:r>
      <w:r w:rsidR="00DF7932">
        <w:rPr>
          <w:rFonts w:ascii="Courier New" w:hAnsi="Courier New" w:cs="Courier New"/>
        </w:rPr>
        <w:t xml:space="preserve"> </w:t>
      </w:r>
      <w:r w:rsidR="003E458C" w:rsidRPr="003E458C">
        <w:rPr>
          <w:rFonts w:ascii="Courier New" w:hAnsi="Courier New" w:cs="Courier New"/>
        </w:rPr>
        <w:t>process</w:t>
      </w:r>
      <w:r>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Pr>
          <w:rFonts w:ascii="Courier New" w:hAnsi="Courier New" w:cs="Courier New"/>
        </w:rPr>
        <w:t xml:space="preserve">demonstrated </w:t>
      </w:r>
      <w:r w:rsidR="003E458C" w:rsidRPr="003E458C">
        <w:rPr>
          <w:rFonts w:ascii="Courier New" w:hAnsi="Courier New" w:cs="Courier New"/>
        </w:rPr>
        <w:t>lack</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appreciation</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function of</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tissue</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certainly a</w:t>
      </w:r>
      <w:r w:rsidR="00DF7932">
        <w:rPr>
          <w:rFonts w:ascii="Courier New" w:hAnsi="Courier New" w:cs="Courier New"/>
        </w:rPr>
        <w:t xml:space="preserve"> </w:t>
      </w:r>
      <w:r>
        <w:rPr>
          <w:rFonts w:ascii="Courier New" w:hAnsi="Courier New" w:cs="Courier New"/>
        </w:rPr>
        <w:t xml:space="preserve">lack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sophistication</w:t>
      </w:r>
      <w:r w:rsidR="00DF7932">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approach</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problem.</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problem of</w:t>
      </w:r>
      <w:r w:rsidR="00DF7932">
        <w:rPr>
          <w:rFonts w:ascii="Courier New" w:hAnsi="Courier New" w:cs="Courier New"/>
        </w:rPr>
        <w:t xml:space="preserve"> </w:t>
      </w:r>
      <w:r>
        <w:rPr>
          <w:rFonts w:ascii="Courier New" w:hAnsi="Courier New" w:cs="Courier New"/>
        </w:rPr>
        <w:t xml:space="preserve">who </w:t>
      </w:r>
      <w:r w:rsidR="003E458C" w:rsidRPr="003E458C">
        <w:rPr>
          <w:rFonts w:ascii="Courier New" w:hAnsi="Courier New" w:cs="Courier New"/>
        </w:rPr>
        <w:t>shall</w:t>
      </w:r>
      <w:r>
        <w:rPr>
          <w:rFonts w:ascii="Courier New" w:hAnsi="Courier New" w:cs="Courier New"/>
        </w:rPr>
        <w:t xml:space="preserve"> </w:t>
      </w:r>
      <w:r w:rsidR="003E458C" w:rsidRPr="003E458C">
        <w:rPr>
          <w:rFonts w:ascii="Courier New" w:hAnsi="Courier New" w:cs="Courier New"/>
        </w:rPr>
        <w:t>fit</w:t>
      </w:r>
      <w:r w:rsidR="00DF7932">
        <w:rPr>
          <w:rFonts w:ascii="Courier New" w:hAnsi="Courier New" w:cs="Courier New"/>
        </w:rPr>
        <w:t xml:space="preserve"> </w:t>
      </w:r>
      <w:r w:rsidR="003E458C" w:rsidRPr="003E458C">
        <w:rPr>
          <w:rFonts w:ascii="Courier New" w:hAnsi="Courier New" w:cs="Courier New"/>
        </w:rPr>
        <w:t>contact lenses</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further</w:t>
      </w:r>
      <w:r>
        <w:rPr>
          <w:rFonts w:ascii="Courier New" w:hAnsi="Courier New" w:cs="Courier New"/>
        </w:rPr>
        <w:t xml:space="preserve"> </w:t>
      </w:r>
      <w:r w:rsidR="003E458C" w:rsidRPr="003E458C">
        <w:rPr>
          <w:rFonts w:ascii="Courier New" w:hAnsi="Courier New" w:cs="Courier New"/>
        </w:rPr>
        <w:t>complicated by</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re</w:t>
      </w:r>
      <w:r>
        <w:rPr>
          <w:rFonts w:ascii="Courier New" w:hAnsi="Courier New" w:cs="Courier New"/>
        </w:rPr>
        <w:t xml:space="preserve">latively complex </w:t>
      </w:r>
      <w:r w:rsidR="003E458C" w:rsidRPr="003E458C">
        <w:rPr>
          <w:rFonts w:ascii="Courier New" w:hAnsi="Courier New" w:cs="Courier New"/>
        </w:rPr>
        <w:t>form</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contact</w:t>
      </w:r>
      <w:r>
        <w:rPr>
          <w:rFonts w:ascii="Courier New" w:hAnsi="Courier New" w:cs="Courier New"/>
        </w:rPr>
        <w:t xml:space="preserve"> </w:t>
      </w:r>
      <w:r w:rsidR="003E458C" w:rsidRPr="003E458C">
        <w:rPr>
          <w:rFonts w:ascii="Courier New" w:hAnsi="Courier New" w:cs="Courier New"/>
        </w:rPr>
        <w:t>lens</w:t>
      </w:r>
      <w:r>
        <w:rPr>
          <w:rFonts w:ascii="Courier New" w:hAnsi="Courier New" w:cs="Courier New"/>
        </w:rPr>
        <w:t xml:space="preserve"> </w:t>
      </w:r>
      <w:r w:rsidR="003E458C" w:rsidRPr="003E458C">
        <w:rPr>
          <w:rFonts w:ascii="Courier New" w:hAnsi="Courier New" w:cs="Courier New"/>
        </w:rPr>
        <w:t>fitting</w:t>
      </w:r>
      <w:r>
        <w:rPr>
          <w:rFonts w:ascii="Courier New" w:hAnsi="Courier New" w:cs="Courier New"/>
        </w:rPr>
        <w:t xml:space="preserve"> </w:t>
      </w:r>
      <w:r w:rsidR="003E458C" w:rsidRPr="003E458C">
        <w:rPr>
          <w:rFonts w:ascii="Courier New" w:hAnsi="Courier New" w:cs="Courier New"/>
        </w:rPr>
        <w:t>called</w:t>
      </w:r>
      <w:r>
        <w:rPr>
          <w:rFonts w:ascii="Courier New" w:hAnsi="Courier New" w:cs="Courier New"/>
        </w:rPr>
        <w:t xml:space="preserve"> </w:t>
      </w:r>
      <w:proofErr w:type="spellStart"/>
      <w:r w:rsidR="003E458C" w:rsidRPr="003E458C">
        <w:rPr>
          <w:rFonts w:ascii="Courier New" w:hAnsi="Courier New" w:cs="Courier New"/>
        </w:rPr>
        <w:t>OrthoKaratology</w:t>
      </w:r>
      <w:proofErr w:type="spellEnd"/>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rapidly </w:t>
      </w:r>
      <w:r w:rsidR="003E458C" w:rsidRPr="003E458C">
        <w:rPr>
          <w:rFonts w:ascii="Courier New" w:hAnsi="Courier New" w:cs="Courier New"/>
        </w:rPr>
        <w:t>developing</w:t>
      </w:r>
      <w:r w:rsidR="00DF7932">
        <w:rPr>
          <w:rFonts w:ascii="Courier New" w:hAnsi="Courier New" w:cs="Courier New"/>
        </w:rPr>
        <w:t xml:space="preserve"> </w:t>
      </w:r>
      <w:r w:rsidR="003E458C" w:rsidRPr="003E458C">
        <w:rPr>
          <w:rFonts w:ascii="Courier New" w:hAnsi="Courier New" w:cs="Courier New"/>
        </w:rPr>
        <w:t>field</w:t>
      </w:r>
      <w:r w:rsidR="00DF7932">
        <w:rPr>
          <w:rFonts w:ascii="Courier New" w:hAnsi="Courier New" w:cs="Courier New"/>
        </w:rPr>
        <w:t xml:space="preserve"> </w:t>
      </w:r>
      <w:r w:rsidR="003E458C" w:rsidRPr="003E458C">
        <w:rPr>
          <w:rFonts w:ascii="Courier New" w:hAnsi="Courier New" w:cs="Courier New"/>
        </w:rPr>
        <w:t>wherein a series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contact lenses</w:t>
      </w:r>
      <w:r>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sidR="003E458C" w:rsidRPr="003E458C">
        <w:rPr>
          <w:rFonts w:ascii="Courier New" w:hAnsi="Courier New" w:cs="Courier New"/>
        </w:rPr>
        <w:t>fit</w:t>
      </w:r>
      <w:r w:rsidR="00DF7932">
        <w:rPr>
          <w:rFonts w:ascii="Courier New" w:hAnsi="Courier New" w:cs="Courier New"/>
        </w:rPr>
        <w:t xml:space="preserve"> </w:t>
      </w:r>
      <w:r w:rsidR="003E458C" w:rsidRPr="003E458C">
        <w:rPr>
          <w:rFonts w:ascii="Courier New" w:hAnsi="Courier New" w:cs="Courier New"/>
        </w:rPr>
        <w:t>over</w:t>
      </w:r>
      <w:r>
        <w:rPr>
          <w:rFonts w:ascii="Courier New" w:hAnsi="Courier New" w:cs="Courier New"/>
        </w:rPr>
        <w:t xml:space="preserve"> a period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time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reduce re</w:t>
      </w:r>
      <w:r w:rsidR="003E458C" w:rsidRPr="003E458C">
        <w:rPr>
          <w:rFonts w:ascii="Courier New" w:hAnsi="Courier New" w:cs="Courier New"/>
        </w:rPr>
        <w:t>fractive errors.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practi</w:t>
      </w:r>
      <w:r>
        <w:rPr>
          <w:rFonts w:ascii="Courier New" w:hAnsi="Courier New" w:cs="Courier New"/>
        </w:rPr>
        <w:t>ti</w:t>
      </w:r>
      <w:r w:rsidR="003E458C" w:rsidRPr="003E458C">
        <w:rPr>
          <w:rFonts w:ascii="Courier New" w:hAnsi="Courier New" w:cs="Courier New"/>
        </w:rPr>
        <w:t>oner</w:t>
      </w:r>
      <w:r w:rsidR="00DF7932">
        <w:rPr>
          <w:rFonts w:ascii="Courier New" w:hAnsi="Courier New" w:cs="Courier New"/>
        </w:rPr>
        <w:t xml:space="preserve"> </w:t>
      </w:r>
      <w:r w:rsidR="003E458C" w:rsidRPr="003E458C">
        <w:rPr>
          <w:rFonts w:ascii="Courier New" w:hAnsi="Courier New" w:cs="Courier New"/>
        </w:rPr>
        <w:t>who fits</w:t>
      </w:r>
      <w:r>
        <w:rPr>
          <w:rFonts w:ascii="Courier New" w:hAnsi="Courier New" w:cs="Courier New"/>
        </w:rPr>
        <w:t xml:space="preserve"> contact lenses </w:t>
      </w:r>
      <w:proofErr w:type="gramStart"/>
      <w:r w:rsidR="003E458C" w:rsidRPr="003E458C">
        <w:rPr>
          <w:rFonts w:ascii="Courier New" w:hAnsi="Courier New" w:cs="Courier New"/>
        </w:rPr>
        <w:t>to</w:t>
      </w:r>
      <w:proofErr w:type="gramEnd"/>
      <w:r w:rsidR="00DF7932">
        <w:rPr>
          <w:rFonts w:ascii="Courier New" w:hAnsi="Courier New" w:cs="Courier New"/>
        </w:rPr>
        <w:t xml:space="preserve"> </w:t>
      </w:r>
      <w:r w:rsidR="003E458C" w:rsidRPr="003E458C">
        <w:rPr>
          <w:rFonts w:ascii="Courier New" w:hAnsi="Courier New" w:cs="Courier New"/>
        </w:rPr>
        <w:t>purposely change</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shape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anterior segment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eye,</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cornea, </w:t>
      </w:r>
      <w:r w:rsidR="003E458C" w:rsidRPr="003E458C">
        <w:rPr>
          <w:rFonts w:ascii="Courier New" w:hAnsi="Courier New" w:cs="Courier New"/>
        </w:rPr>
        <w:t>must</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 xml:space="preserve">a </w:t>
      </w:r>
      <w:r w:rsidRPr="003E458C">
        <w:rPr>
          <w:rFonts w:ascii="Courier New" w:hAnsi="Courier New" w:cs="Courier New"/>
        </w:rPr>
        <w:t>well</w:t>
      </w:r>
      <w:r>
        <w:rPr>
          <w:rFonts w:ascii="Courier New" w:hAnsi="Courier New" w:cs="Courier New"/>
        </w:rPr>
        <w:t>-</w:t>
      </w:r>
      <w:r w:rsidRPr="003E458C">
        <w:rPr>
          <w:rFonts w:ascii="Courier New" w:hAnsi="Courier New" w:cs="Courier New"/>
        </w:rPr>
        <w:t>trained</w:t>
      </w:r>
      <w:r>
        <w:rPr>
          <w:rFonts w:ascii="Courier New" w:hAnsi="Courier New" w:cs="Courier New"/>
        </w:rPr>
        <w:t xml:space="preserve"> </w:t>
      </w:r>
      <w:r w:rsidR="003E458C" w:rsidRPr="003E458C">
        <w:rPr>
          <w:rFonts w:ascii="Courier New" w:hAnsi="Courier New" w:cs="Courier New"/>
        </w:rPr>
        <w:t>highly</w:t>
      </w:r>
      <w:r>
        <w:rPr>
          <w:rFonts w:ascii="Courier New" w:hAnsi="Courier New" w:cs="Courier New"/>
        </w:rPr>
        <w:t xml:space="preserve"> </w:t>
      </w:r>
      <w:r w:rsidR="003E458C" w:rsidRPr="003E458C">
        <w:rPr>
          <w:rFonts w:ascii="Courier New" w:hAnsi="Courier New" w:cs="Courier New"/>
        </w:rPr>
        <w:t>skilled individual.</w:t>
      </w:r>
      <w:r w:rsidR="00DF7932">
        <w:rPr>
          <w:rFonts w:ascii="Courier New" w:hAnsi="Courier New" w:cs="Courier New"/>
        </w:rPr>
        <w:t xml:space="preserve"> </w:t>
      </w:r>
      <w:r w:rsidR="003E458C" w:rsidRPr="003E458C">
        <w:rPr>
          <w:rFonts w:ascii="Courier New" w:hAnsi="Courier New" w:cs="Courier New"/>
        </w:rPr>
        <w:t>Do</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opticians intend</w:t>
      </w:r>
      <w:r>
        <w:rPr>
          <w:rFonts w:ascii="Courier New" w:hAnsi="Courier New" w:cs="Courier New"/>
        </w:rPr>
        <w:t xml:space="preserve"> </w:t>
      </w:r>
      <w:r w:rsidR="003E458C" w:rsidRPr="003E458C">
        <w:rPr>
          <w:rFonts w:ascii="Courier New" w:hAnsi="Courier New" w:cs="Courier New"/>
        </w:rPr>
        <w:t>to engage in this</w:t>
      </w:r>
      <w:r>
        <w:rPr>
          <w:rFonts w:ascii="Courier New" w:hAnsi="Courier New" w:cs="Courier New"/>
        </w:rPr>
        <w:t xml:space="preserve"> </w:t>
      </w:r>
      <w:r w:rsidR="003E458C" w:rsidRPr="003E458C">
        <w:rPr>
          <w:rFonts w:ascii="Courier New" w:hAnsi="Courier New" w:cs="Courier New"/>
        </w:rPr>
        <w:lastRenderedPageBreak/>
        <w:t>field</w:t>
      </w:r>
      <w:r>
        <w:rPr>
          <w:rFonts w:ascii="Courier New" w:hAnsi="Courier New" w:cs="Courier New"/>
        </w:rPr>
        <w:t xml:space="preserve"> of cont</w:t>
      </w:r>
      <w:r w:rsidR="003E458C" w:rsidRPr="003E458C">
        <w:rPr>
          <w:rFonts w:ascii="Courier New" w:hAnsi="Courier New" w:cs="Courier New"/>
        </w:rPr>
        <w:t>act lens</w:t>
      </w:r>
      <w:r w:rsidR="00DF7932">
        <w:rPr>
          <w:rFonts w:ascii="Courier New" w:hAnsi="Courier New" w:cs="Courier New"/>
        </w:rPr>
        <w:t xml:space="preserve"> </w:t>
      </w:r>
      <w:r w:rsidR="003E458C" w:rsidRPr="003E458C">
        <w:rPr>
          <w:rFonts w:ascii="Courier New" w:hAnsi="Courier New" w:cs="Courier New"/>
        </w:rPr>
        <w:t>fitting if</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Pr>
          <w:rFonts w:ascii="Courier New" w:hAnsi="Courier New" w:cs="Courier New"/>
        </w:rPr>
        <w:t xml:space="preserve">passed as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presently</w:t>
      </w:r>
      <w:r>
        <w:rPr>
          <w:rFonts w:ascii="Courier New" w:hAnsi="Courier New" w:cs="Courier New"/>
        </w:rPr>
        <w:t xml:space="preserve"> </w:t>
      </w:r>
      <w:proofErr w:type="gramStart"/>
      <w:r>
        <w:rPr>
          <w:rFonts w:ascii="Courier New" w:hAnsi="Courier New" w:cs="Courier New"/>
        </w:rPr>
        <w:t>written</w:t>
      </w:r>
      <w:r w:rsidR="003E458C" w:rsidRPr="003E458C">
        <w:rPr>
          <w:rFonts w:ascii="Courier New" w:hAnsi="Courier New" w:cs="Courier New"/>
        </w:rPr>
        <w:t>.</w:t>
      </w:r>
      <w:proofErr w:type="gramEnd"/>
      <w:r w:rsidR="003E458C" w:rsidRPr="003E458C">
        <w:rPr>
          <w:rFonts w:ascii="Courier New" w:hAnsi="Courier New" w:cs="Courier New"/>
        </w:rPr>
        <w:cr/>
      </w:r>
      <w:r w:rsidR="00DF7932">
        <w:rPr>
          <w:rFonts w:ascii="Courier New" w:hAnsi="Courier New" w:cs="Courier New"/>
        </w:rPr>
        <w:t xml:space="preserve"> </w:t>
      </w:r>
    </w:p>
    <w:p w:rsidR="008871A0" w:rsidRDefault="003E458C" w:rsidP="003E458C">
      <w:pPr>
        <w:pStyle w:val="PlainText"/>
        <w:rPr>
          <w:rFonts w:ascii="Courier New" w:hAnsi="Courier New" w:cs="Courier New"/>
        </w:rPr>
      </w:pP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rewritten to</w:t>
      </w:r>
      <w:r w:rsidR="00DF7932">
        <w:rPr>
          <w:rFonts w:ascii="Courier New" w:hAnsi="Courier New" w:cs="Courier New"/>
        </w:rPr>
        <w:t xml:space="preserve"> </w:t>
      </w:r>
      <w:r w:rsidRPr="003E458C">
        <w:rPr>
          <w:rFonts w:ascii="Courier New" w:hAnsi="Courier New" w:cs="Courier New"/>
        </w:rPr>
        <w:t>eliminate some</w:t>
      </w:r>
      <w:r w:rsidR="008871A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8871A0">
        <w:rPr>
          <w:rFonts w:ascii="Courier New" w:hAnsi="Courier New" w:cs="Courier New"/>
        </w:rPr>
        <w:t xml:space="preserve">discrepancies </w:t>
      </w:r>
      <w:r w:rsidRPr="003E458C">
        <w:rPr>
          <w:rFonts w:ascii="Courier New" w:hAnsi="Courier New" w:cs="Courier New"/>
        </w:rPr>
        <w:t>so that</w:t>
      </w:r>
      <w:r w:rsidR="008871A0">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may</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may</w:t>
      </w:r>
      <w:r w:rsidR="00DF7932">
        <w:rPr>
          <w:rFonts w:ascii="Courier New" w:hAnsi="Courier New" w:cs="Courier New"/>
        </w:rPr>
        <w:t xml:space="preserve"> </w:t>
      </w:r>
      <w:r w:rsidRPr="003E458C">
        <w:rPr>
          <w:rFonts w:ascii="Courier New" w:hAnsi="Courier New" w:cs="Courier New"/>
        </w:rPr>
        <w:t>not</w:t>
      </w:r>
      <w:r w:rsidR="008871A0">
        <w:rPr>
          <w:rFonts w:ascii="Courier New" w:hAnsi="Courier New" w:cs="Courier New"/>
        </w:rPr>
        <w:t xml:space="preserve"> </w:t>
      </w:r>
      <w:r w:rsidRPr="003E458C">
        <w:rPr>
          <w:rFonts w:ascii="Courier New" w:hAnsi="Courier New" w:cs="Courier New"/>
        </w:rPr>
        <w:t>take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examination</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proofErr w:type="spellStart"/>
      <w:r w:rsidRPr="003E458C">
        <w:rPr>
          <w:rFonts w:ascii="Courier New" w:hAnsi="Courier New" w:cs="Courier New"/>
        </w:rPr>
        <w:t>opticianary</w:t>
      </w:r>
      <w:proofErr w:type="spellEnd"/>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8871A0">
        <w:rPr>
          <w:rFonts w:ascii="Courier New" w:hAnsi="Courier New" w:cs="Courier New"/>
        </w:rPr>
        <w:t xml:space="preserve">the </w:t>
      </w:r>
      <w:r w:rsidRPr="003E458C">
        <w:rPr>
          <w:rFonts w:ascii="Courier New" w:hAnsi="Courier New" w:cs="Courier New"/>
        </w:rPr>
        <w:t>requirements</w:t>
      </w:r>
      <w:r w:rsidR="008871A0">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examination</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specifically</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008871A0">
        <w:rPr>
          <w:rFonts w:ascii="Courier New" w:hAnsi="Courier New" w:cs="Courier New"/>
        </w:rPr>
        <w:t xml:space="preserve">that there is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opportunity</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w:t>
      </w:r>
      <w:r w:rsidR="008871A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proofErr w:type="spellStart"/>
      <w:r w:rsidRPr="003E458C">
        <w:rPr>
          <w:rFonts w:ascii="Courier New" w:hAnsi="Courier New" w:cs="Courier New"/>
        </w:rPr>
        <w:t>Opticianary</w:t>
      </w:r>
      <w:proofErr w:type="spellEnd"/>
      <w:r w:rsidRPr="003E458C">
        <w:rPr>
          <w:rFonts w:ascii="Courier New" w:hAnsi="Courier New" w:cs="Courier New"/>
        </w:rPr>
        <w:t xml:space="preserve"> to</w:t>
      </w:r>
      <w:r w:rsidR="00DF7932">
        <w:rPr>
          <w:rFonts w:ascii="Courier New" w:hAnsi="Courier New" w:cs="Courier New"/>
        </w:rPr>
        <w:t xml:space="preserve"> </w:t>
      </w:r>
      <w:r w:rsidRPr="003E458C">
        <w:rPr>
          <w:rFonts w:ascii="Courier New" w:hAnsi="Courier New" w:cs="Courier New"/>
        </w:rPr>
        <w:t>decide</w:t>
      </w:r>
      <w:r w:rsidR="00DF7932">
        <w:rPr>
          <w:rFonts w:ascii="Courier New" w:hAnsi="Courier New" w:cs="Courier New"/>
        </w:rPr>
        <w:t xml:space="preserve"> </w:t>
      </w:r>
      <w:r w:rsidRPr="003E458C">
        <w:rPr>
          <w:rFonts w:ascii="Courier New" w:hAnsi="Courier New" w:cs="Courier New"/>
        </w:rPr>
        <w:t>who</w:t>
      </w:r>
      <w:r w:rsidR="008871A0">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who</w:t>
      </w:r>
      <w:r w:rsidR="008871A0">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8871A0">
        <w:rPr>
          <w:rFonts w:ascii="Courier New" w:hAnsi="Courier New" w:cs="Courier New"/>
        </w:rPr>
        <w:t xml:space="preserve">not </w:t>
      </w:r>
      <w:r w:rsidRPr="003E458C">
        <w:rPr>
          <w:rFonts w:ascii="Courier New" w:hAnsi="Courier New" w:cs="Courier New"/>
        </w:rPr>
        <w:t>qualified to</w:t>
      </w:r>
      <w:r w:rsidR="00DF7932">
        <w:rPr>
          <w:rFonts w:ascii="Courier New" w:hAnsi="Courier New" w:cs="Courier New"/>
        </w:rPr>
        <w:t xml:space="preserve"> </w:t>
      </w:r>
      <w:r w:rsidRPr="003E458C">
        <w:rPr>
          <w:rFonts w:ascii="Courier New" w:hAnsi="Courier New" w:cs="Courier New"/>
        </w:rPr>
        <w:t>take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examination,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grandfather</w:t>
      </w:r>
      <w:r w:rsidR="00DF7932">
        <w:rPr>
          <w:rFonts w:ascii="Courier New" w:hAnsi="Courier New" w:cs="Courier New"/>
        </w:rPr>
        <w:t xml:space="preserve"> </w:t>
      </w:r>
      <w:r w:rsidRPr="003E458C">
        <w:rPr>
          <w:rFonts w:ascii="Courier New" w:hAnsi="Courier New" w:cs="Courier New"/>
        </w:rPr>
        <w:t>clause</w:t>
      </w:r>
      <w:r w:rsidR="00DF7932">
        <w:rPr>
          <w:rFonts w:ascii="Courier New" w:hAnsi="Courier New" w:cs="Courier New"/>
        </w:rPr>
        <w:t xml:space="preserve"> </w:t>
      </w:r>
      <w:r w:rsidR="008871A0">
        <w:rPr>
          <w:rFonts w:ascii="Courier New" w:hAnsi="Courier New" w:cs="Courier New"/>
        </w:rPr>
        <w:t xml:space="preserve">were </w:t>
      </w:r>
      <w:r w:rsidRPr="003E458C">
        <w:rPr>
          <w:rFonts w:ascii="Courier New" w:hAnsi="Courier New" w:cs="Courier New"/>
        </w:rPr>
        <w:t>written so</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8871A0">
        <w:rPr>
          <w:rFonts w:ascii="Courier New" w:hAnsi="Courier New" w:cs="Courier New"/>
        </w:rPr>
        <w:t>persons gran</w:t>
      </w:r>
      <w:r w:rsidRPr="003E458C">
        <w:rPr>
          <w:rFonts w:ascii="Courier New" w:hAnsi="Courier New" w:cs="Courier New"/>
        </w:rPr>
        <w:t>ted</w:t>
      </w:r>
      <w:r w:rsidR="008871A0">
        <w:rPr>
          <w:rFonts w:ascii="Courier New" w:hAnsi="Courier New" w:cs="Courier New"/>
        </w:rPr>
        <w:t xml:space="preserve"> </w:t>
      </w:r>
      <w:r w:rsidRPr="003E458C">
        <w:rPr>
          <w:rFonts w:ascii="Courier New" w:hAnsi="Courier New" w:cs="Courier New"/>
        </w:rPr>
        <w:t>licensure under</w:t>
      </w:r>
      <w:r w:rsidR="008871A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grandfather</w:t>
      </w:r>
      <w:r w:rsidR="00DF7932">
        <w:rPr>
          <w:rFonts w:ascii="Courier New" w:hAnsi="Courier New" w:cs="Courier New"/>
        </w:rPr>
        <w:t xml:space="preserve"> </w:t>
      </w:r>
      <w:r w:rsidR="008871A0">
        <w:rPr>
          <w:rFonts w:ascii="Courier New" w:hAnsi="Courier New" w:cs="Courier New"/>
        </w:rPr>
        <w:t xml:space="preserve">rights </w:t>
      </w:r>
      <w:r w:rsidRPr="003E458C">
        <w:rPr>
          <w:rFonts w:ascii="Courier New" w:hAnsi="Courier New" w:cs="Courier New"/>
        </w:rPr>
        <w:t>had</w:t>
      </w:r>
      <w:r w:rsidR="008871A0">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least</w:t>
      </w:r>
      <w:r w:rsidR="008871A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same</w:t>
      </w:r>
      <w:r w:rsidR="00DF7932">
        <w:rPr>
          <w:rFonts w:ascii="Courier New" w:hAnsi="Courier New" w:cs="Courier New"/>
        </w:rPr>
        <w:t xml:space="preserve"> </w:t>
      </w:r>
      <w:r w:rsidRPr="003E458C">
        <w:rPr>
          <w:rFonts w:ascii="Courier New" w:hAnsi="Courier New" w:cs="Courier New"/>
        </w:rPr>
        <w:t>qualifications</w:t>
      </w:r>
      <w:r w:rsidR="008871A0">
        <w:rPr>
          <w:rFonts w:ascii="Courier New" w:hAnsi="Courier New" w:cs="Courier New"/>
        </w:rPr>
        <w:t xml:space="preserve"> </w:t>
      </w:r>
      <w:r w:rsidRPr="003E458C">
        <w:rPr>
          <w:rFonts w:ascii="Courier New" w:hAnsi="Courier New" w:cs="Courier New"/>
        </w:rPr>
        <w:t>as the</w:t>
      </w:r>
      <w:r w:rsidR="00DF7932">
        <w:rPr>
          <w:rFonts w:ascii="Courier New" w:hAnsi="Courier New" w:cs="Courier New"/>
        </w:rPr>
        <w:t xml:space="preserve"> </w:t>
      </w:r>
      <w:r w:rsidRPr="003E458C">
        <w:rPr>
          <w:rFonts w:ascii="Courier New" w:hAnsi="Courier New" w:cs="Courier New"/>
        </w:rPr>
        <w:t>person applying</w:t>
      </w:r>
      <w:r w:rsidR="008871A0">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8871A0">
        <w:rPr>
          <w:rFonts w:ascii="Courier New" w:hAnsi="Courier New" w:cs="Courier New"/>
        </w:rPr>
        <w:t xml:space="preserve">licensure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approaches a</w:t>
      </w:r>
      <w:r w:rsidR="00DF7932">
        <w:rPr>
          <w:rFonts w:ascii="Courier New" w:hAnsi="Courier New" w:cs="Courier New"/>
        </w:rPr>
        <w:t xml:space="preserve"> </w:t>
      </w:r>
      <w:r w:rsidRPr="003E458C">
        <w:rPr>
          <w:rFonts w:ascii="Courier New" w:hAnsi="Courier New" w:cs="Courier New"/>
        </w:rPr>
        <w:t>point</w:t>
      </w:r>
      <w:r w:rsidR="00DF7932">
        <w:rPr>
          <w:rFonts w:ascii="Courier New" w:hAnsi="Courier New" w:cs="Courier New"/>
        </w:rPr>
        <w:t xml:space="preserve"> </w:t>
      </w:r>
      <w:r w:rsidRPr="003E458C">
        <w:rPr>
          <w:rFonts w:ascii="Courier New" w:hAnsi="Courier New" w:cs="Courier New"/>
        </w:rPr>
        <w:t>where</w:t>
      </w:r>
      <w:r w:rsidR="008871A0">
        <w:rPr>
          <w:rFonts w:ascii="Courier New" w:hAnsi="Courier New" w:cs="Courier New"/>
        </w:rPr>
        <w:t xml:space="preserve"> </w:t>
      </w:r>
      <w:r w:rsidRPr="003E458C">
        <w:rPr>
          <w:rFonts w:ascii="Courier New" w:hAnsi="Courier New" w:cs="Courier New"/>
        </w:rPr>
        <w:t>it would be</w:t>
      </w:r>
      <w:r w:rsidR="00DF7932">
        <w:rPr>
          <w:rFonts w:ascii="Courier New" w:hAnsi="Courier New" w:cs="Courier New"/>
        </w:rPr>
        <w:t xml:space="preserve"> </w:t>
      </w:r>
      <w:r w:rsidRPr="003E458C">
        <w:rPr>
          <w:rFonts w:ascii="Courier New" w:hAnsi="Courier New" w:cs="Courier New"/>
        </w:rPr>
        <w:t>acceptable 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8871A0">
        <w:rPr>
          <w:rFonts w:ascii="Courier New" w:hAnsi="Courier New" w:cs="Courier New"/>
        </w:rPr>
        <w:t xml:space="preserve">profession </w:t>
      </w:r>
      <w:r w:rsidRPr="003E458C">
        <w:rPr>
          <w:rFonts w:ascii="Courier New" w:hAnsi="Courier New" w:cs="Courier New"/>
        </w:rPr>
        <w:t>of optometry.</w:t>
      </w:r>
      <w:r w:rsidR="008871A0">
        <w:rPr>
          <w:rFonts w:ascii="Courier New" w:hAnsi="Courier New" w:cs="Courier New"/>
        </w:rPr>
        <w:t xml:space="preserve"> </w:t>
      </w:r>
      <w:r w:rsidRPr="003E458C">
        <w:rPr>
          <w:rFonts w:ascii="Courier New" w:hAnsi="Courier New" w:cs="Courier New"/>
        </w:rPr>
        <w:t>This</w:t>
      </w:r>
      <w:r w:rsidR="008871A0">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Pr="003E458C">
        <w:rPr>
          <w:rFonts w:ascii="Courier New" w:hAnsi="Courier New" w:cs="Courier New"/>
        </w:rPr>
        <w:t>certainly</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not acceptable if</w:t>
      </w:r>
      <w:r w:rsidR="00DF7932">
        <w:rPr>
          <w:rFonts w:ascii="Courier New" w:hAnsi="Courier New" w:cs="Courier New"/>
        </w:rPr>
        <w:t xml:space="preserve"> </w:t>
      </w:r>
      <w:r w:rsidR="008871A0">
        <w:rPr>
          <w:rFonts w:ascii="Courier New" w:hAnsi="Courier New" w:cs="Courier New"/>
        </w:rPr>
        <w:t xml:space="preserve">the </w:t>
      </w:r>
      <w:proofErr w:type="gramStart"/>
      <w:r w:rsidRPr="003E458C">
        <w:rPr>
          <w:rFonts w:ascii="Courier New" w:hAnsi="Courier New" w:cs="Courier New"/>
        </w:rPr>
        <w:t>opticians</w:t>
      </w:r>
      <w:r w:rsidR="00DF7932">
        <w:rPr>
          <w:rFonts w:ascii="Courier New" w:hAnsi="Courier New" w:cs="Courier New"/>
        </w:rPr>
        <w:t xml:space="preserve"> </w:t>
      </w:r>
      <w:r w:rsidRPr="003E458C">
        <w:rPr>
          <w:rFonts w:ascii="Courier New" w:hAnsi="Courier New" w:cs="Courier New"/>
        </w:rPr>
        <w:t>with no</w:t>
      </w:r>
      <w:r w:rsidR="00DF7932">
        <w:rPr>
          <w:rFonts w:ascii="Courier New" w:hAnsi="Courier New" w:cs="Courier New"/>
        </w:rPr>
        <w:t xml:space="preserve"> </w:t>
      </w:r>
      <w:r w:rsidRPr="003E458C">
        <w:rPr>
          <w:rFonts w:ascii="Courier New" w:hAnsi="Courier New" w:cs="Courier New"/>
        </w:rPr>
        <w:t>academic training</w:t>
      </w:r>
      <w:r w:rsidR="008871A0">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background in</w:t>
      </w:r>
      <w:r w:rsidR="00DF7932">
        <w:rPr>
          <w:rFonts w:ascii="Courier New" w:hAnsi="Courier New" w:cs="Courier New"/>
        </w:rPr>
        <w:t xml:space="preserve"> </w:t>
      </w:r>
      <w:r w:rsidRPr="003E458C">
        <w:rPr>
          <w:rFonts w:ascii="Courier New" w:hAnsi="Courier New" w:cs="Courier New"/>
        </w:rPr>
        <w:t>the</w:t>
      </w:r>
      <w:r w:rsidR="008871A0">
        <w:rPr>
          <w:rFonts w:ascii="Courier New" w:hAnsi="Courier New" w:cs="Courier New"/>
        </w:rPr>
        <w:t xml:space="preserve"> field </w:t>
      </w:r>
      <w:r w:rsidRPr="003E458C">
        <w:rPr>
          <w:rFonts w:ascii="Courier New" w:hAnsi="Courier New" w:cs="Courier New"/>
        </w:rPr>
        <w:t>of</w:t>
      </w:r>
      <w:r w:rsidR="00DF7932">
        <w:rPr>
          <w:rFonts w:ascii="Courier New" w:hAnsi="Courier New" w:cs="Courier New"/>
        </w:rPr>
        <w:t xml:space="preserve"> </w:t>
      </w:r>
      <w:r w:rsidR="008871A0">
        <w:rPr>
          <w:rFonts w:ascii="Courier New" w:hAnsi="Courier New" w:cs="Courier New"/>
        </w:rPr>
        <w:t xml:space="preserve">health </w:t>
      </w:r>
      <w:r w:rsidRPr="003E458C">
        <w:rPr>
          <w:rFonts w:ascii="Courier New" w:hAnsi="Courier New" w:cs="Courier New"/>
        </w:rPr>
        <w:t>care</w:t>
      </w:r>
      <w:r w:rsidR="00DF7932">
        <w:rPr>
          <w:rFonts w:ascii="Courier New" w:hAnsi="Courier New" w:cs="Courier New"/>
        </w:rPr>
        <w:t xml:space="preserve"> </w:t>
      </w:r>
      <w:r w:rsidRPr="003E458C">
        <w:rPr>
          <w:rFonts w:ascii="Courier New" w:hAnsi="Courier New" w:cs="Courier New"/>
        </w:rPr>
        <w:t>is</w:t>
      </w:r>
      <w:proofErr w:type="gramEnd"/>
      <w:r w:rsidR="00DF7932">
        <w:rPr>
          <w:rFonts w:ascii="Courier New" w:hAnsi="Courier New" w:cs="Courier New"/>
        </w:rPr>
        <w:t xml:space="preserve"> </w:t>
      </w:r>
      <w:r w:rsidRPr="003E458C">
        <w:rPr>
          <w:rFonts w:ascii="Courier New" w:hAnsi="Courier New" w:cs="Courier New"/>
        </w:rPr>
        <w:t>allowed</w:t>
      </w:r>
      <w:r w:rsidR="008871A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engage</w:t>
      </w:r>
      <w:r w:rsidR="008871A0">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art</w:t>
      </w:r>
      <w:r w:rsidR="00DF7932">
        <w:rPr>
          <w:rFonts w:ascii="Courier New" w:hAnsi="Courier New" w:cs="Courier New"/>
        </w:rPr>
        <w:t xml:space="preserve"> </w:t>
      </w:r>
      <w:r w:rsidRPr="003E458C">
        <w:rPr>
          <w:rFonts w:ascii="Courier New" w:hAnsi="Courier New" w:cs="Courier New"/>
        </w:rPr>
        <w:t>and</w:t>
      </w:r>
      <w:r w:rsidR="008871A0">
        <w:rPr>
          <w:rFonts w:ascii="Courier New" w:hAnsi="Courier New" w:cs="Courier New"/>
        </w:rPr>
        <w:t xml:space="preserve"> </w:t>
      </w:r>
      <w:r w:rsidRPr="003E458C">
        <w:rPr>
          <w:rFonts w:ascii="Courier New" w:hAnsi="Courier New" w:cs="Courier New"/>
        </w:rPr>
        <w:t>science</w:t>
      </w:r>
      <w:r w:rsidR="008871A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contact</w:t>
      </w:r>
      <w:r w:rsidR="008871A0">
        <w:rPr>
          <w:rFonts w:ascii="Courier New" w:hAnsi="Courier New" w:cs="Courier New"/>
        </w:rPr>
        <w:t xml:space="preserve"> </w:t>
      </w:r>
      <w:r w:rsidRPr="003E458C">
        <w:rPr>
          <w:rFonts w:ascii="Courier New" w:hAnsi="Courier New" w:cs="Courier New"/>
        </w:rPr>
        <w:t>lens</w:t>
      </w:r>
      <w:r w:rsidR="008871A0">
        <w:rPr>
          <w:rFonts w:ascii="Courier New" w:hAnsi="Courier New" w:cs="Courier New"/>
        </w:rPr>
        <w:t xml:space="preserve"> fitting </w:t>
      </w:r>
      <w:r w:rsidRPr="003E458C">
        <w:rPr>
          <w:rFonts w:ascii="Courier New" w:hAnsi="Courier New" w:cs="Courier New"/>
        </w:rPr>
        <w:t>because he</w:t>
      </w:r>
      <w:r w:rsidR="00DF7932">
        <w:rPr>
          <w:rFonts w:ascii="Courier New" w:hAnsi="Courier New" w:cs="Courier New"/>
        </w:rPr>
        <w:t xml:space="preserve"> </w:t>
      </w:r>
      <w:r w:rsidRPr="003E458C">
        <w:rPr>
          <w:rFonts w:ascii="Courier New" w:hAnsi="Courier New" w:cs="Courier New"/>
        </w:rPr>
        <w:t>considers a contact lens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highly</w:t>
      </w:r>
      <w:r w:rsidR="008871A0">
        <w:rPr>
          <w:rFonts w:ascii="Courier New" w:hAnsi="Courier New" w:cs="Courier New"/>
        </w:rPr>
        <w:t xml:space="preserve"> </w:t>
      </w:r>
      <w:r w:rsidRPr="003E458C">
        <w:rPr>
          <w:rFonts w:ascii="Courier New" w:hAnsi="Courier New" w:cs="Courier New"/>
        </w:rPr>
        <w:t>valuable</w:t>
      </w:r>
      <w:r w:rsidR="008871A0">
        <w:rPr>
          <w:rFonts w:ascii="Courier New" w:hAnsi="Courier New" w:cs="Courier New"/>
        </w:rPr>
        <w:t xml:space="preserve"> </w:t>
      </w:r>
      <w:r w:rsidRPr="003E458C">
        <w:rPr>
          <w:rFonts w:ascii="Courier New" w:hAnsi="Courier New" w:cs="Courier New"/>
        </w:rPr>
        <w:t>piece</w:t>
      </w:r>
      <w:r w:rsidR="008871A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8871A0">
        <w:rPr>
          <w:rFonts w:ascii="Courier New" w:hAnsi="Courier New" w:cs="Courier New"/>
        </w:rPr>
        <w:t>merchandis</w:t>
      </w:r>
      <w:r w:rsidR="008871A0" w:rsidRPr="003E458C">
        <w:rPr>
          <w:rFonts w:ascii="Courier New" w:hAnsi="Courier New" w:cs="Courier New"/>
        </w:rPr>
        <w:t>e</w:t>
      </w:r>
      <w:r w:rsidRPr="003E458C">
        <w:rPr>
          <w:rFonts w:ascii="Courier New" w:hAnsi="Courier New" w:cs="Courier New"/>
        </w:rPr>
        <w:t>.</w:t>
      </w:r>
      <w:r w:rsidRPr="003E458C">
        <w:rPr>
          <w:rFonts w:ascii="Courier New" w:hAnsi="Courier New" w:cs="Courier New"/>
        </w:rPr>
        <w:cr/>
      </w:r>
      <w:r w:rsidR="00DF7932">
        <w:rPr>
          <w:rFonts w:ascii="Courier New" w:hAnsi="Courier New" w:cs="Courier New"/>
        </w:rPr>
        <w:t xml:space="preserve"> </w:t>
      </w:r>
    </w:p>
    <w:p w:rsidR="008871A0" w:rsidRDefault="003E458C" w:rsidP="003E458C">
      <w:pPr>
        <w:pStyle w:val="PlainText"/>
        <w:rPr>
          <w:rFonts w:ascii="Courier New" w:hAnsi="Courier New" w:cs="Courier New"/>
        </w:rPr>
      </w:pPr>
      <w:r w:rsidRPr="003E458C">
        <w:rPr>
          <w:rFonts w:ascii="Courier New" w:hAnsi="Courier New" w:cs="Courier New"/>
        </w:rPr>
        <w:t>When</w:t>
      </w:r>
      <w:r w:rsidR="008871A0">
        <w:rPr>
          <w:rFonts w:ascii="Courier New" w:hAnsi="Courier New" w:cs="Courier New"/>
        </w:rPr>
        <w:t xml:space="preserve"> </w:t>
      </w:r>
      <w:r w:rsidRPr="003E458C">
        <w:rPr>
          <w:rFonts w:ascii="Courier New" w:hAnsi="Courier New" w:cs="Courier New"/>
        </w:rPr>
        <w:t>licensure is</w:t>
      </w:r>
      <w:r w:rsidR="00DF7932">
        <w:rPr>
          <w:rFonts w:ascii="Courier New" w:hAnsi="Courier New" w:cs="Courier New"/>
        </w:rPr>
        <w:t xml:space="preserve"> </w:t>
      </w:r>
      <w:r w:rsidRPr="003E458C">
        <w:rPr>
          <w:rFonts w:ascii="Courier New" w:hAnsi="Courier New" w:cs="Courier New"/>
        </w:rPr>
        <w:t>granted</w:t>
      </w:r>
      <w:r w:rsidR="008871A0">
        <w:rPr>
          <w:rFonts w:ascii="Courier New" w:hAnsi="Courier New" w:cs="Courier New"/>
        </w:rPr>
        <w:t xml:space="preserve"> </w:t>
      </w:r>
      <w:r w:rsidRPr="003E458C">
        <w:rPr>
          <w:rFonts w:ascii="Courier New" w:hAnsi="Courier New" w:cs="Courier New"/>
        </w:rPr>
        <w:t>to barbers, beauticians,</w:t>
      </w:r>
      <w:r w:rsidR="00DF7932">
        <w:rPr>
          <w:rFonts w:ascii="Courier New" w:hAnsi="Courier New" w:cs="Courier New"/>
        </w:rPr>
        <w:t xml:space="preserve"> </w:t>
      </w:r>
      <w:r w:rsidRPr="003E458C">
        <w:rPr>
          <w:rFonts w:ascii="Courier New" w:hAnsi="Courier New" w:cs="Courier New"/>
        </w:rPr>
        <w:t>etc.</w:t>
      </w:r>
      <w:r w:rsidR="008871A0">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008871A0">
        <w:rPr>
          <w:rFonts w:ascii="Courier New" w:hAnsi="Courier New" w:cs="Courier New"/>
        </w:rPr>
        <w:t xml:space="preserve">must </w:t>
      </w:r>
      <w:r w:rsidRPr="003E458C">
        <w:rPr>
          <w:rFonts w:ascii="Courier New" w:hAnsi="Courier New" w:cs="Courier New"/>
        </w:rPr>
        <w:t>meet</w:t>
      </w:r>
      <w:r w:rsidR="008871A0">
        <w:rPr>
          <w:rFonts w:ascii="Courier New" w:hAnsi="Courier New" w:cs="Courier New"/>
        </w:rPr>
        <w:t xml:space="preserve"> </w:t>
      </w:r>
      <w:r w:rsidRPr="003E458C">
        <w:rPr>
          <w:rFonts w:ascii="Courier New" w:hAnsi="Courier New" w:cs="Courier New"/>
        </w:rPr>
        <w:t>specific</w:t>
      </w:r>
      <w:r w:rsidR="00DF7932">
        <w:rPr>
          <w:rFonts w:ascii="Courier New" w:hAnsi="Courier New" w:cs="Courier New"/>
        </w:rPr>
        <w:t xml:space="preserve"> </w:t>
      </w:r>
      <w:r w:rsidRPr="003E458C">
        <w:rPr>
          <w:rFonts w:ascii="Courier New" w:hAnsi="Courier New" w:cs="Courier New"/>
        </w:rPr>
        <w:t>academic</w:t>
      </w:r>
      <w:r w:rsidR="00DF7932">
        <w:rPr>
          <w:rFonts w:ascii="Courier New" w:hAnsi="Courier New" w:cs="Courier New"/>
        </w:rPr>
        <w:t xml:space="preserve"> </w:t>
      </w:r>
      <w:r w:rsidRPr="003E458C">
        <w:rPr>
          <w:rFonts w:ascii="Courier New" w:hAnsi="Courier New" w:cs="Courier New"/>
        </w:rPr>
        <w:t>·requirements</w:t>
      </w:r>
      <w:r w:rsidR="00DF7932">
        <w:rPr>
          <w:rFonts w:ascii="Courier New" w:hAnsi="Courier New" w:cs="Courier New"/>
        </w:rPr>
        <w:t xml:space="preserve"> </w:t>
      </w:r>
      <w:r w:rsidRPr="003E458C">
        <w:rPr>
          <w:rFonts w:ascii="Courier New" w:hAnsi="Courier New" w:cs="Courier New"/>
        </w:rPr>
        <w:t>and their</w:t>
      </w:r>
      <w:r w:rsidR="008871A0">
        <w:rPr>
          <w:rFonts w:ascii="Courier New" w:hAnsi="Courier New" w:cs="Courier New"/>
        </w:rPr>
        <w:t xml:space="preserve"> </w:t>
      </w:r>
      <w:r w:rsidRPr="003E458C">
        <w:rPr>
          <w:rFonts w:ascii="Courier New" w:hAnsi="Courier New" w:cs="Courier New"/>
        </w:rPr>
        <w:t>training is</w:t>
      </w:r>
      <w:r w:rsidR="00DF7932">
        <w:rPr>
          <w:rFonts w:ascii="Courier New" w:hAnsi="Courier New" w:cs="Courier New"/>
        </w:rPr>
        <w:t xml:space="preserve"> </w:t>
      </w:r>
      <w:r w:rsidRPr="003E458C">
        <w:rPr>
          <w:rFonts w:ascii="Courier New" w:hAnsi="Courier New" w:cs="Courier New"/>
        </w:rPr>
        <w:t>uniform</w:t>
      </w:r>
      <w:r w:rsidR="008871A0">
        <w:rPr>
          <w:rFonts w:ascii="Courier New" w:hAnsi="Courier New" w:cs="Courier New"/>
        </w:rPr>
        <w:t xml:space="preserve"> through</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nation</w:t>
      </w:r>
      <w:r w:rsidR="008871A0">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training 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w:t>
      </w:r>
      <w:proofErr w:type="spellStart"/>
      <w:r w:rsidRPr="003E458C">
        <w:rPr>
          <w:rFonts w:ascii="Courier New" w:hAnsi="Courier New" w:cs="Courier New"/>
        </w:rPr>
        <w:t>ajor</w:t>
      </w:r>
      <w:proofErr w:type="spellEnd"/>
      <w:r w:rsidRPr="003E458C">
        <w:rPr>
          <w:rFonts w:ascii="Courier New" w:hAnsi="Courier New" w:cs="Courier New"/>
        </w:rPr>
        <w:t xml:space="preserve"> health care</w:t>
      </w:r>
      <w:r w:rsidR="00DF7932">
        <w:rPr>
          <w:rFonts w:ascii="Courier New" w:hAnsi="Courier New" w:cs="Courier New"/>
        </w:rPr>
        <w:t xml:space="preserve"> </w:t>
      </w:r>
      <w:r w:rsidRPr="003E458C">
        <w:rPr>
          <w:rFonts w:ascii="Courier New" w:hAnsi="Courier New" w:cs="Courier New"/>
        </w:rPr>
        <w:t>profess</w:t>
      </w:r>
      <w:r w:rsidR="008871A0">
        <w:rPr>
          <w:rFonts w:ascii="Courier New" w:hAnsi="Courier New" w:cs="Courier New"/>
        </w:rPr>
        <w:t xml:space="preserve">ions. </w:t>
      </w:r>
      <w:r w:rsidRPr="003E458C">
        <w:rPr>
          <w:rFonts w:ascii="Courier New" w:hAnsi="Courier New" w:cs="Courier New"/>
        </w:rPr>
        <w:t>This</w:t>
      </w:r>
      <w:r w:rsidR="008871A0">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Pr="003E458C">
        <w:rPr>
          <w:rFonts w:ascii="Courier New" w:hAnsi="Courier New" w:cs="Courier New"/>
        </w:rPr>
        <w:t>does</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require any</w:t>
      </w:r>
      <w:r w:rsidR="00DF7932">
        <w:rPr>
          <w:rFonts w:ascii="Courier New" w:hAnsi="Courier New" w:cs="Courier New"/>
        </w:rPr>
        <w:t xml:space="preserve"> </w:t>
      </w:r>
      <w:r w:rsidRPr="003E458C">
        <w:rPr>
          <w:rFonts w:ascii="Courier New" w:hAnsi="Courier New" w:cs="Courier New"/>
        </w:rPr>
        <w:t>uniformity of</w:t>
      </w:r>
      <w:r w:rsidR="00DF7932">
        <w:rPr>
          <w:rFonts w:ascii="Courier New" w:hAnsi="Courier New" w:cs="Courier New"/>
        </w:rPr>
        <w:t xml:space="preserve"> </w:t>
      </w:r>
      <w:r w:rsidRPr="003E458C">
        <w:rPr>
          <w:rFonts w:ascii="Courier New" w:hAnsi="Courier New" w:cs="Courier New"/>
        </w:rPr>
        <w:t>training</w:t>
      </w:r>
      <w:r w:rsidR="00DF7932">
        <w:rPr>
          <w:rFonts w:ascii="Courier New" w:hAnsi="Courier New" w:cs="Courier New"/>
        </w:rPr>
        <w:t xml:space="preserve"> </w:t>
      </w:r>
      <w:r w:rsidRPr="003E458C">
        <w:rPr>
          <w:rFonts w:ascii="Courier New" w:hAnsi="Courier New" w:cs="Courier New"/>
        </w:rPr>
        <w:t>which in</w:t>
      </w:r>
      <w:r w:rsidR="00DF7932">
        <w:rPr>
          <w:rFonts w:ascii="Courier New" w:hAnsi="Courier New" w:cs="Courier New"/>
        </w:rPr>
        <w:t xml:space="preserve"> </w:t>
      </w:r>
      <w:r w:rsidR="008871A0">
        <w:rPr>
          <w:rFonts w:ascii="Courier New" w:hAnsi="Courier New" w:cs="Courier New"/>
        </w:rPr>
        <w:t xml:space="preserve">my </w:t>
      </w:r>
      <w:r w:rsidRPr="003E458C">
        <w:rPr>
          <w:rFonts w:ascii="Courier New" w:hAnsi="Courier New" w:cs="Courier New"/>
        </w:rPr>
        <w:t>opinion is</w:t>
      </w:r>
      <w:r w:rsidR="00DF7932">
        <w:rPr>
          <w:rFonts w:ascii="Courier New" w:hAnsi="Courier New" w:cs="Courier New"/>
        </w:rPr>
        <w:t xml:space="preserve"> </w:t>
      </w:r>
      <w:r w:rsidRPr="003E458C">
        <w:rPr>
          <w:rFonts w:ascii="Courier New" w:hAnsi="Courier New" w:cs="Courier New"/>
        </w:rPr>
        <w:t>vitally</w:t>
      </w:r>
      <w:r w:rsidR="00DF7932">
        <w:rPr>
          <w:rFonts w:ascii="Courier New" w:hAnsi="Courier New" w:cs="Courier New"/>
        </w:rPr>
        <w:t xml:space="preserve"> </w:t>
      </w:r>
      <w:r w:rsidRPr="003E458C">
        <w:rPr>
          <w:rFonts w:ascii="Courier New" w:hAnsi="Courier New" w:cs="Courier New"/>
        </w:rPr>
        <w:t>necessary</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8871A0">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going</w:t>
      </w:r>
      <w:r w:rsidR="008871A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license</w:t>
      </w:r>
      <w:r w:rsidR="008871A0">
        <w:rPr>
          <w:rFonts w:ascii="Courier New" w:hAnsi="Courier New" w:cs="Courier New"/>
        </w:rPr>
        <w:t xml:space="preserve"> opticians </w:t>
      </w:r>
      <w:r w:rsidRPr="003E458C">
        <w:rPr>
          <w:rFonts w:ascii="Courier New" w:hAnsi="Courier New" w:cs="Courier New"/>
        </w:rPr>
        <w:t>as a</w:t>
      </w:r>
      <w:r w:rsidR="00DF7932">
        <w:rPr>
          <w:rFonts w:ascii="Courier New" w:hAnsi="Courier New" w:cs="Courier New"/>
        </w:rPr>
        <w:t xml:space="preserve"> </w:t>
      </w:r>
      <w:r w:rsidR="008871A0">
        <w:rPr>
          <w:rFonts w:ascii="Courier New" w:hAnsi="Courier New" w:cs="Courier New"/>
        </w:rPr>
        <w:t>gro</w:t>
      </w:r>
      <w:r w:rsidRPr="003E458C">
        <w:rPr>
          <w:rFonts w:ascii="Courier New" w:hAnsi="Courier New" w:cs="Courier New"/>
        </w:rPr>
        <w:t>up of people. No</w:t>
      </w:r>
      <w:r w:rsidR="00DF7932">
        <w:rPr>
          <w:rFonts w:ascii="Courier New" w:hAnsi="Courier New" w:cs="Courier New"/>
        </w:rPr>
        <w:t xml:space="preserve">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profession</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licensed</w:t>
      </w:r>
      <w:r w:rsidR="00DF7932">
        <w:rPr>
          <w:rFonts w:ascii="Courier New" w:hAnsi="Courier New" w:cs="Courier New"/>
        </w:rPr>
        <w:t xml:space="preserve"> </w:t>
      </w:r>
      <w:r w:rsidR="008871A0">
        <w:rPr>
          <w:rFonts w:ascii="Courier New" w:hAnsi="Courier New" w:cs="Courier New"/>
        </w:rPr>
        <w:t>vocatio</w:t>
      </w:r>
      <w:r w:rsidRPr="003E458C">
        <w:rPr>
          <w:rFonts w:ascii="Courier New" w:hAnsi="Courier New" w:cs="Courier New"/>
        </w:rPr>
        <w:t>n</w:t>
      </w:r>
      <w:r w:rsidR="00DF7932">
        <w:rPr>
          <w:rFonts w:ascii="Courier New" w:hAnsi="Courier New" w:cs="Courier New"/>
        </w:rPr>
        <w:t xml:space="preserve"> </w:t>
      </w:r>
      <w:r w:rsidR="008871A0">
        <w:rPr>
          <w:rFonts w:ascii="Courier New" w:hAnsi="Courier New" w:cs="Courier New"/>
        </w:rPr>
        <w:t xml:space="preserve">presently </w:t>
      </w:r>
      <w:r w:rsidRPr="003E458C">
        <w:rPr>
          <w:rFonts w:ascii="Courier New" w:hAnsi="Courier New" w:cs="Courier New"/>
        </w:rPr>
        <w:t>has</w:t>
      </w:r>
      <w:r w:rsidR="008871A0">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latitude in</w:t>
      </w:r>
      <w:r w:rsidR="00DF7932">
        <w:rPr>
          <w:rFonts w:ascii="Courier New" w:hAnsi="Courier New" w:cs="Courier New"/>
        </w:rPr>
        <w:t xml:space="preserve"> </w:t>
      </w:r>
      <w:r w:rsidRPr="003E458C">
        <w:rPr>
          <w:rFonts w:ascii="Courier New" w:hAnsi="Courier New" w:cs="Courier New"/>
        </w:rPr>
        <w:t>our</w:t>
      </w:r>
      <w:r w:rsidR="00DF7932">
        <w:rPr>
          <w:rFonts w:ascii="Courier New" w:hAnsi="Courier New" w:cs="Courier New"/>
        </w:rPr>
        <w:t xml:space="preserve"> </w:t>
      </w:r>
      <w:r w:rsidRPr="003E458C">
        <w:rPr>
          <w:rFonts w:ascii="Courier New" w:hAnsi="Courier New" w:cs="Courier New"/>
        </w:rPr>
        <w:t>State.</w:t>
      </w:r>
      <w:r w:rsidRPr="003E458C">
        <w:rPr>
          <w:rFonts w:ascii="Courier New" w:hAnsi="Courier New" w:cs="Courier New"/>
        </w:rPr>
        <w:cr/>
        <w:t xml:space="preserve"> </w:t>
      </w:r>
    </w:p>
    <w:p w:rsidR="008871A0" w:rsidRDefault="003E458C" w:rsidP="003E458C">
      <w:pPr>
        <w:pStyle w:val="PlainText"/>
        <w:rPr>
          <w:rFonts w:ascii="Courier New" w:hAnsi="Courier New" w:cs="Courier New"/>
        </w:rPr>
      </w:pP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grandfather</w:t>
      </w:r>
      <w:r w:rsidR="00DF7932">
        <w:rPr>
          <w:rFonts w:ascii="Courier New" w:hAnsi="Courier New" w:cs="Courier New"/>
        </w:rPr>
        <w:t xml:space="preserve"> </w:t>
      </w:r>
      <w:r w:rsidRPr="003E458C">
        <w:rPr>
          <w:rFonts w:ascii="Courier New" w:hAnsi="Courier New" w:cs="Courier New"/>
        </w:rPr>
        <w:t>right</w:t>
      </w:r>
      <w:r w:rsidR="008871A0">
        <w:rPr>
          <w:rFonts w:ascii="Courier New" w:hAnsi="Courier New" w:cs="Courier New"/>
        </w:rPr>
        <w:t xml:space="preserve"> </w:t>
      </w:r>
      <w:r w:rsidRPr="003E458C">
        <w:rPr>
          <w:rFonts w:ascii="Courier New" w:hAnsi="Courier New" w:cs="Courier New"/>
        </w:rPr>
        <w:t>clause</w:t>
      </w:r>
      <w:r w:rsidR="008871A0">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held</w:t>
      </w:r>
      <w:r w:rsidR="00DF7932">
        <w:rPr>
          <w:rFonts w:ascii="Courier New" w:hAnsi="Courier New" w:cs="Courier New"/>
        </w:rPr>
        <w:t xml:space="preserve"> </w:t>
      </w:r>
      <w:r w:rsidR="008871A0">
        <w:rPr>
          <w:rFonts w:ascii="Courier New" w:hAnsi="Courier New" w:cs="Courier New"/>
        </w:rPr>
        <w:t>in</w:t>
      </w:r>
      <w:r w:rsidRPr="003E458C">
        <w:rPr>
          <w:rFonts w:ascii="Courier New" w:hAnsi="Courier New" w:cs="Courier New"/>
        </w:rPr>
        <w:t xml:space="preserve"> its</w:t>
      </w:r>
      <w:r w:rsidR="00DF7932">
        <w:rPr>
          <w:rFonts w:ascii="Courier New" w:hAnsi="Courier New" w:cs="Courier New"/>
        </w:rPr>
        <w:t xml:space="preserve"> </w:t>
      </w:r>
      <w:r w:rsidRPr="003E458C">
        <w:rPr>
          <w:rFonts w:ascii="Courier New" w:hAnsi="Courier New" w:cs="Courier New"/>
        </w:rPr>
        <w:t>present</w:t>
      </w:r>
      <w:r w:rsidR="008871A0">
        <w:rPr>
          <w:rFonts w:ascii="Courier New" w:hAnsi="Courier New" w:cs="Courier New"/>
        </w:rPr>
        <w:t xml:space="preserve"> </w:t>
      </w:r>
      <w:r w:rsidRPr="003E458C">
        <w:rPr>
          <w:rFonts w:ascii="Courier New" w:hAnsi="Courier New" w:cs="Courier New"/>
        </w:rPr>
        <w:t>form</w:t>
      </w:r>
      <w:r w:rsidR="008871A0">
        <w:rPr>
          <w:rFonts w:ascii="Courier New" w:hAnsi="Courier New" w:cs="Courier New"/>
        </w:rPr>
        <w:t xml:space="preserve"> I could </w:t>
      </w:r>
      <w:r w:rsidRPr="003E458C">
        <w:rPr>
          <w:rFonts w:ascii="Courier New" w:hAnsi="Courier New" w:cs="Courier New"/>
        </w:rPr>
        <w:t>apply</w:t>
      </w:r>
      <w:r w:rsidR="008871A0">
        <w:rPr>
          <w:rFonts w:ascii="Courier New" w:hAnsi="Courier New" w:cs="Courier New"/>
        </w:rPr>
        <w:t xml:space="preserve"> </w:t>
      </w:r>
      <w:r w:rsidRPr="003E458C">
        <w:rPr>
          <w:rFonts w:ascii="Courier New" w:hAnsi="Courier New" w:cs="Courier New"/>
        </w:rPr>
        <w:t>for</w:t>
      </w:r>
      <w:r w:rsidR="008871A0">
        <w:rPr>
          <w:rFonts w:ascii="Courier New" w:hAnsi="Courier New" w:cs="Courier New"/>
        </w:rPr>
        <w:t xml:space="preserve"> </w:t>
      </w:r>
      <w:r w:rsidRPr="003E458C">
        <w:rPr>
          <w:rFonts w:ascii="Courier New" w:hAnsi="Courier New" w:cs="Courier New"/>
        </w:rPr>
        <w:t>license? After</w:t>
      </w:r>
      <w:r w:rsidR="008871A0">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I</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past</w:t>
      </w:r>
      <w:r w:rsidR="008871A0">
        <w:rPr>
          <w:rFonts w:ascii="Courier New" w:hAnsi="Courier New" w:cs="Courier New"/>
        </w:rPr>
        <w:t xml:space="preserve"> </w:t>
      </w:r>
      <w:r w:rsidRPr="003E458C">
        <w:rPr>
          <w:rFonts w:ascii="Courier New" w:hAnsi="Courier New" w:cs="Courier New"/>
        </w:rPr>
        <w:t>experience in</w:t>
      </w:r>
      <w:r w:rsidR="00DF7932">
        <w:rPr>
          <w:rFonts w:ascii="Courier New" w:hAnsi="Courier New" w:cs="Courier New"/>
        </w:rPr>
        <w:t xml:space="preserve"> </w:t>
      </w:r>
      <w:r w:rsidRPr="003E458C">
        <w:rPr>
          <w:rFonts w:ascii="Courier New" w:hAnsi="Courier New" w:cs="Courier New"/>
        </w:rPr>
        <w:t>your</w:t>
      </w:r>
      <w:r w:rsidR="008871A0">
        <w:rPr>
          <w:rFonts w:ascii="Courier New" w:hAnsi="Courier New" w:cs="Courier New"/>
        </w:rPr>
        <w:t xml:space="preserve"> </w:t>
      </w:r>
      <w:r w:rsidRPr="003E458C">
        <w:rPr>
          <w:rFonts w:ascii="Courier New" w:hAnsi="Courier New" w:cs="Courier New"/>
        </w:rPr>
        <w:t>office</w:t>
      </w:r>
      <w:r w:rsidR="008871A0">
        <w:rPr>
          <w:rFonts w:ascii="Courier New" w:hAnsi="Courier New" w:cs="Courier New"/>
        </w:rPr>
        <w:t xml:space="preserve"> and. </w:t>
      </w:r>
      <w:r w:rsidRPr="003E458C">
        <w:rPr>
          <w:rFonts w:ascii="Courier New" w:hAnsi="Courier New" w:cs="Courier New"/>
        </w:rPr>
        <w:t>we</w:t>
      </w:r>
      <w:r w:rsidR="00DF7932">
        <w:rPr>
          <w:rFonts w:ascii="Courier New" w:hAnsi="Courier New" w:cs="Courier New"/>
        </w:rPr>
        <w:t xml:space="preserve"> </w:t>
      </w:r>
      <w:r w:rsidRPr="003E458C">
        <w:rPr>
          <w:rFonts w:ascii="Courier New" w:hAnsi="Courier New" w:cs="Courier New"/>
        </w:rPr>
        <w:t>have</w:t>
      </w:r>
      <w:r w:rsidR="008871A0">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lab.</w:t>
      </w:r>
      <w:r w:rsidR="00DF7932">
        <w:rPr>
          <w:rFonts w:ascii="Courier New" w:hAnsi="Courier New" w:cs="Courier New"/>
        </w:rPr>
        <w:t xml:space="preserve"> </w:t>
      </w:r>
      <w:r w:rsidRPr="003E458C">
        <w:rPr>
          <w:rFonts w:ascii="Courier New" w:hAnsi="Courier New" w:cs="Courier New"/>
        </w:rPr>
        <w:t>Gayle</w:t>
      </w:r>
      <w:r w:rsidR="00DF7932">
        <w:rPr>
          <w:rFonts w:ascii="Courier New" w:hAnsi="Courier New" w:cs="Courier New"/>
        </w:rPr>
        <w:t xml:space="preserve"> </w:t>
      </w:r>
      <w:proofErr w:type="spellStart"/>
      <w:r w:rsidRPr="003E458C">
        <w:rPr>
          <w:rFonts w:ascii="Courier New" w:hAnsi="Courier New" w:cs="Courier New"/>
        </w:rPr>
        <w:t>Bodda</w:t>
      </w:r>
      <w:proofErr w:type="spellEnd"/>
      <w:r w:rsidR="008871A0">
        <w:rPr>
          <w:rFonts w:ascii="Courier New" w:hAnsi="Courier New" w:cs="Courier New"/>
        </w:rPr>
        <w:t xml:space="preserve"> </w:t>
      </w:r>
    </w:p>
    <w:p w:rsidR="008871A0" w:rsidRDefault="008871A0" w:rsidP="003E458C">
      <w:pPr>
        <w:pStyle w:val="PlainText"/>
        <w:rPr>
          <w:rFonts w:ascii="Courier New" w:hAnsi="Courier New" w:cs="Courier New"/>
        </w:rPr>
      </w:pPr>
    </w:p>
    <w:p w:rsidR="008871A0" w:rsidRDefault="008871A0" w:rsidP="003E458C">
      <w:pPr>
        <w:pStyle w:val="PlainText"/>
        <w:rPr>
          <w:rFonts w:ascii="Courier New" w:hAnsi="Courier New" w:cs="Courier New"/>
        </w:rPr>
      </w:pPr>
    </w:p>
    <w:p w:rsidR="003E458C" w:rsidRPr="003E458C" w:rsidRDefault="008871A0" w:rsidP="003E458C">
      <w:pPr>
        <w:pStyle w:val="PlainText"/>
        <w:rPr>
          <w:rFonts w:ascii="Courier New" w:hAnsi="Courier New" w:cs="Courier New"/>
        </w:rPr>
      </w:pPr>
      <w:r>
        <w:rPr>
          <w:rFonts w:ascii="Courier New" w:hAnsi="Courier New" w:cs="Courier New"/>
        </w:rPr>
        <w:t>3/29/73 HESS Committee</w:t>
      </w:r>
      <w:r w:rsidR="003E458C" w:rsidRPr="003E458C">
        <w:rPr>
          <w:rFonts w:ascii="Courier New" w:hAnsi="Courier New" w:cs="Courier New"/>
        </w:rPr>
        <w:cr/>
        <w:t>----------------------- Page 147-----------------------</w:t>
      </w:r>
    </w:p>
    <w:p w:rsidR="00FF33F0" w:rsidRDefault="003E458C" w:rsidP="003E458C">
      <w:pPr>
        <w:pStyle w:val="PlainText"/>
        <w:rPr>
          <w:rFonts w:ascii="Courier New" w:hAnsi="Courier New" w:cs="Courier New"/>
        </w:rPr>
      </w:pPr>
      <w:r w:rsidRPr="003E458C">
        <w:rPr>
          <w:rFonts w:ascii="Courier New" w:hAnsi="Courier New" w:cs="Courier New"/>
        </w:rPr>
        <w:cr/>
        <w:t>The</w:t>
      </w:r>
      <w:r w:rsidRPr="003E458C">
        <w:rPr>
          <w:rFonts w:ascii="Courier New" w:hAnsi="Courier New" w:cs="Courier New"/>
        </w:rPr>
        <w:cr/>
        <w:t>ALASKA</w:t>
      </w:r>
      <w:r w:rsidR="00DF7932">
        <w:rPr>
          <w:rFonts w:ascii="Courier New" w:hAnsi="Courier New" w:cs="Courier New"/>
        </w:rPr>
        <w:t xml:space="preserve"> </w:t>
      </w:r>
      <w:r w:rsidRPr="003E458C">
        <w:rPr>
          <w:rFonts w:ascii="Courier New" w:hAnsi="Courier New" w:cs="Courier New"/>
        </w:rPr>
        <w:t>OPTOMETRICASSOCIATION</w:t>
      </w:r>
      <w:r w:rsidRPr="003E458C">
        <w:rPr>
          <w:rFonts w:ascii="Courier New" w:hAnsi="Courier New" w:cs="Courier New"/>
        </w:rPr>
        <w:cr/>
      </w:r>
      <w:r w:rsidR="00FF33F0">
        <w:rPr>
          <w:rFonts w:ascii="Courier New" w:hAnsi="Courier New" w:cs="Courier New"/>
        </w:rPr>
        <w:t>AFFILIA</w:t>
      </w:r>
      <w:r w:rsidRPr="003E458C">
        <w:rPr>
          <w:rFonts w:ascii="Courier New" w:hAnsi="Courier New" w:cs="Courier New"/>
        </w:rPr>
        <w:t>TED WITH</w:t>
      </w:r>
      <w:r w:rsidRPr="003E458C">
        <w:rPr>
          <w:rFonts w:ascii="Courier New" w:hAnsi="Courier New" w:cs="Courier New"/>
        </w:rPr>
        <w:cr/>
        <w:t>AMERICAN OPTOMETRIC</w:t>
      </w:r>
      <w:r w:rsidR="00DF7932">
        <w:rPr>
          <w:rFonts w:ascii="Courier New" w:hAnsi="Courier New" w:cs="Courier New"/>
        </w:rPr>
        <w:t xml:space="preserve"> </w:t>
      </w:r>
      <w:r w:rsidR="00FF33F0">
        <w:rPr>
          <w:rFonts w:ascii="Courier New" w:hAnsi="Courier New" w:cs="Courier New"/>
        </w:rPr>
        <w:t>ASS</w:t>
      </w:r>
      <w:r w:rsidRPr="003E458C">
        <w:rPr>
          <w:rFonts w:ascii="Courier New" w:hAnsi="Courier New" w:cs="Courier New"/>
        </w:rPr>
        <w:t>OCIATION</w:t>
      </w:r>
      <w:r w:rsidRPr="003E458C">
        <w:rPr>
          <w:rFonts w:ascii="Courier New" w:hAnsi="Courier New" w:cs="Courier New"/>
        </w:rPr>
        <w:cr/>
      </w:r>
    </w:p>
    <w:p w:rsidR="00FF33F0" w:rsidRDefault="003E458C" w:rsidP="003E458C">
      <w:pPr>
        <w:pStyle w:val="PlainText"/>
        <w:rPr>
          <w:rFonts w:ascii="Courier New" w:hAnsi="Courier New" w:cs="Courier New"/>
        </w:rPr>
      </w:pPr>
      <w:r w:rsidRPr="003E458C">
        <w:rPr>
          <w:rFonts w:ascii="Courier New" w:hAnsi="Courier New" w:cs="Courier New"/>
        </w:rPr>
        <w:cr/>
        <w:t>Proposed</w:t>
      </w:r>
      <w:r w:rsidR="00FF33F0">
        <w:rPr>
          <w:rFonts w:ascii="Courier New" w:hAnsi="Courier New" w:cs="Courier New"/>
        </w:rPr>
        <w:t xml:space="preserve"> Am</w:t>
      </w:r>
      <w:r w:rsidRPr="003E458C">
        <w:rPr>
          <w:rFonts w:ascii="Courier New" w:hAnsi="Courier New" w:cs="Courier New"/>
        </w:rPr>
        <w:t xml:space="preserve">endments </w:t>
      </w:r>
      <w:proofErr w:type="gramStart"/>
      <w:r w:rsidRPr="003E458C">
        <w:rPr>
          <w:rFonts w:ascii="Courier New" w:hAnsi="Courier New" w:cs="Courier New"/>
        </w:rPr>
        <w:t>For</w:t>
      </w:r>
      <w:proofErr w:type="gramEnd"/>
      <w:r w:rsidR="00DF7932">
        <w:rPr>
          <w:rFonts w:ascii="Courier New" w:hAnsi="Courier New" w:cs="Courier New"/>
        </w:rPr>
        <w:t xml:space="preserve"> </w:t>
      </w:r>
      <w:r w:rsidRPr="003E458C">
        <w:rPr>
          <w:rFonts w:ascii="Courier New" w:hAnsi="Courier New" w:cs="Courier New"/>
        </w:rPr>
        <w:t>HB No.</w:t>
      </w:r>
      <w:r w:rsidR="00DF7932">
        <w:rPr>
          <w:rFonts w:ascii="Courier New" w:hAnsi="Courier New" w:cs="Courier New"/>
        </w:rPr>
        <w:t xml:space="preserve"> </w:t>
      </w:r>
      <w:r w:rsidRPr="003E458C">
        <w:rPr>
          <w:rFonts w:ascii="Courier New" w:hAnsi="Courier New" w:cs="Courier New"/>
        </w:rPr>
        <w:t>33</w:t>
      </w:r>
      <w:r w:rsidRPr="003E458C">
        <w:rPr>
          <w:rFonts w:ascii="Courier New" w:hAnsi="Courier New" w:cs="Courier New"/>
        </w:rPr>
        <w:cr/>
      </w:r>
      <w:r w:rsidR="00DF7932">
        <w:rPr>
          <w:rFonts w:ascii="Courier New" w:hAnsi="Courier New" w:cs="Courier New"/>
        </w:rPr>
        <w:t xml:space="preserve"> </w:t>
      </w:r>
    </w:p>
    <w:p w:rsidR="00FF33F0" w:rsidRDefault="003E458C" w:rsidP="003E458C">
      <w:pPr>
        <w:pStyle w:val="PlainText"/>
        <w:rPr>
          <w:rFonts w:ascii="Courier New" w:hAnsi="Courier New" w:cs="Courier New"/>
        </w:rPr>
      </w:pPr>
      <w:r w:rsidRPr="003E458C">
        <w:rPr>
          <w:rFonts w:ascii="Courier New" w:hAnsi="Courier New" w:cs="Courier New"/>
        </w:rPr>
        <w:t>Submitted</w:t>
      </w:r>
      <w:r w:rsidR="00DF7932">
        <w:rPr>
          <w:rFonts w:ascii="Courier New" w:hAnsi="Courier New" w:cs="Courier New"/>
        </w:rPr>
        <w:t xml:space="preserve"> </w:t>
      </w:r>
      <w:r w:rsidRPr="003E458C">
        <w:rPr>
          <w:rFonts w:ascii="Courier New" w:hAnsi="Courier New" w:cs="Courier New"/>
        </w:rPr>
        <w:t>by the Alaska</w:t>
      </w:r>
      <w:r w:rsidR="00DF7932">
        <w:rPr>
          <w:rFonts w:ascii="Courier New" w:hAnsi="Courier New" w:cs="Courier New"/>
        </w:rPr>
        <w:t xml:space="preserve"> </w:t>
      </w:r>
      <w:r w:rsidRPr="003E458C">
        <w:rPr>
          <w:rFonts w:ascii="Courier New" w:hAnsi="Courier New" w:cs="Courier New"/>
        </w:rPr>
        <w:t>Optometric</w:t>
      </w:r>
      <w:r w:rsidR="00DF7932">
        <w:rPr>
          <w:rFonts w:ascii="Courier New" w:hAnsi="Courier New" w:cs="Courier New"/>
        </w:rPr>
        <w:t xml:space="preserve"> </w:t>
      </w:r>
      <w:r w:rsidRPr="003E458C">
        <w:rPr>
          <w:rFonts w:ascii="Courier New" w:hAnsi="Courier New" w:cs="Courier New"/>
        </w:rPr>
        <w:t>Association</w:t>
      </w:r>
      <w:r w:rsidRPr="003E458C">
        <w:rPr>
          <w:rFonts w:ascii="Courier New" w:hAnsi="Courier New" w:cs="Courier New"/>
        </w:rPr>
        <w:cr/>
      </w:r>
      <w:r w:rsidR="00DF7932">
        <w:rPr>
          <w:rFonts w:ascii="Courier New" w:hAnsi="Courier New" w:cs="Courier New"/>
        </w:rPr>
        <w:t xml:space="preserve"> </w:t>
      </w:r>
    </w:p>
    <w:p w:rsidR="00FF33F0" w:rsidRDefault="003E458C" w:rsidP="003E458C">
      <w:pPr>
        <w:pStyle w:val="PlainText"/>
        <w:rPr>
          <w:rFonts w:ascii="Courier New" w:hAnsi="Courier New" w:cs="Courier New"/>
        </w:rPr>
      </w:pPr>
      <w:r w:rsidRPr="003E458C">
        <w:rPr>
          <w:rFonts w:ascii="Courier New" w:hAnsi="Courier New" w:cs="Courier New"/>
        </w:rPr>
        <w:t>Page</w:t>
      </w:r>
      <w:r w:rsidR="00FF33F0">
        <w:rPr>
          <w:rFonts w:ascii="Courier New" w:hAnsi="Courier New" w:cs="Courier New"/>
        </w:rPr>
        <w:t xml:space="preserve"> </w:t>
      </w:r>
      <w:r w:rsidRPr="003E458C">
        <w:rPr>
          <w:rFonts w:ascii="Courier New" w:hAnsi="Courier New" w:cs="Courier New"/>
        </w:rPr>
        <w:t>3, line</w:t>
      </w:r>
      <w:r w:rsidR="00DF7932">
        <w:rPr>
          <w:rFonts w:ascii="Courier New" w:hAnsi="Courier New" w:cs="Courier New"/>
        </w:rPr>
        <w:t xml:space="preserve"> </w:t>
      </w:r>
      <w:r w:rsidRPr="003E458C">
        <w:rPr>
          <w:rFonts w:ascii="Courier New" w:hAnsi="Courier New" w:cs="Courier New"/>
        </w:rPr>
        <w:t>6 delete</w:t>
      </w:r>
      <w:r w:rsidR="00DF7932">
        <w:rPr>
          <w:rFonts w:ascii="Courier New" w:hAnsi="Courier New" w:cs="Courier New"/>
        </w:rPr>
        <w:t xml:space="preserve"> </w:t>
      </w:r>
      <w:r w:rsidRPr="003E458C">
        <w:rPr>
          <w:rFonts w:ascii="Courier New" w:hAnsi="Courier New" w:cs="Courier New"/>
        </w:rPr>
        <w:t>following: Contact</w:t>
      </w:r>
      <w:r w:rsidR="00FF33F0">
        <w:rPr>
          <w:rFonts w:ascii="Courier New" w:hAnsi="Courier New" w:cs="Courier New"/>
        </w:rPr>
        <w:t xml:space="preserve"> </w:t>
      </w:r>
      <w:r w:rsidRPr="003E458C">
        <w:rPr>
          <w:rFonts w:ascii="Courier New" w:hAnsi="Courier New" w:cs="Courier New"/>
        </w:rPr>
        <w:t>lens</w:t>
      </w:r>
      <w:r w:rsidR="00FF33F0">
        <w:rPr>
          <w:rFonts w:ascii="Courier New" w:hAnsi="Courier New" w:cs="Courier New"/>
        </w:rPr>
        <w:t xml:space="preserve"> </w:t>
      </w:r>
      <w:r w:rsidRPr="003E458C">
        <w:rPr>
          <w:rFonts w:ascii="Courier New" w:hAnsi="Courier New" w:cs="Courier New"/>
        </w:rPr>
        <w:t>technology,</w:t>
      </w:r>
      <w:r w:rsidRPr="003E458C">
        <w:rPr>
          <w:rFonts w:ascii="Courier New" w:hAnsi="Courier New" w:cs="Courier New"/>
        </w:rPr>
        <w:cr/>
      </w:r>
      <w:r w:rsidR="00DF7932">
        <w:rPr>
          <w:rFonts w:ascii="Courier New" w:hAnsi="Courier New" w:cs="Courier New"/>
        </w:rPr>
        <w:t xml:space="preserve"> </w:t>
      </w:r>
    </w:p>
    <w:p w:rsidR="00FF33F0" w:rsidRDefault="003E458C" w:rsidP="003E458C">
      <w:pPr>
        <w:pStyle w:val="PlainText"/>
        <w:rPr>
          <w:rFonts w:ascii="Courier New" w:hAnsi="Courier New" w:cs="Courier New"/>
        </w:rPr>
      </w:pPr>
      <w:r w:rsidRPr="003E458C">
        <w:rPr>
          <w:rFonts w:ascii="Courier New" w:hAnsi="Courier New" w:cs="Courier New"/>
        </w:rPr>
        <w:t>Page</w:t>
      </w:r>
      <w:r w:rsidR="00FF33F0">
        <w:rPr>
          <w:rFonts w:ascii="Courier New" w:hAnsi="Courier New" w:cs="Courier New"/>
        </w:rPr>
        <w:t xml:space="preserve"> </w:t>
      </w:r>
      <w:r w:rsidRPr="003E458C">
        <w:rPr>
          <w:rFonts w:ascii="Courier New" w:hAnsi="Courier New" w:cs="Courier New"/>
        </w:rPr>
        <w:t>8, line</w:t>
      </w:r>
      <w:r w:rsidR="00FF33F0">
        <w:rPr>
          <w:rFonts w:ascii="Courier New" w:hAnsi="Courier New" w:cs="Courier New"/>
        </w:rPr>
        <w:t xml:space="preserve"> 25 add period </w:t>
      </w:r>
      <w:r w:rsidRPr="003E458C">
        <w:rPr>
          <w:rFonts w:ascii="Courier New" w:hAnsi="Courier New" w:cs="Courier New"/>
        </w:rPr>
        <w:t>after</w:t>
      </w:r>
      <w:r w:rsidR="00DF7932">
        <w:rPr>
          <w:rFonts w:ascii="Courier New" w:hAnsi="Courier New" w:cs="Courier New"/>
        </w:rPr>
        <w:t xml:space="preserve"> </w:t>
      </w:r>
      <w:r w:rsidRPr="003E458C">
        <w:rPr>
          <w:rFonts w:ascii="Courier New" w:hAnsi="Courier New" w:cs="Courier New"/>
        </w:rPr>
        <w:t>human</w:t>
      </w:r>
      <w:r w:rsidR="00FF33F0">
        <w:rPr>
          <w:rFonts w:ascii="Courier New" w:hAnsi="Courier New" w:cs="Courier New"/>
        </w:rPr>
        <w:t xml:space="preserve"> eye</w:t>
      </w:r>
      <w:r w:rsidRPr="003E458C">
        <w:rPr>
          <w:rFonts w:ascii="Courier New" w:hAnsi="Courier New" w:cs="Courier New"/>
        </w:rPr>
        <w:t xml:space="preserve"> delete</w:t>
      </w:r>
      <w:r w:rsidR="00DF7932">
        <w:rPr>
          <w:rFonts w:ascii="Courier New" w:hAnsi="Courier New" w:cs="Courier New"/>
        </w:rPr>
        <w:t xml:space="preserve"> </w:t>
      </w:r>
      <w:r w:rsidRPr="003E458C">
        <w:rPr>
          <w:rFonts w:ascii="Courier New" w:hAnsi="Courier New" w:cs="Courier New"/>
        </w:rPr>
        <w:t>remainder</w:t>
      </w:r>
      <w:r w:rsidR="00FF33F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line</w:t>
      </w:r>
      <w:r w:rsidRPr="003E458C">
        <w:rPr>
          <w:rFonts w:ascii="Courier New" w:hAnsi="Courier New" w:cs="Courier New"/>
        </w:rPr>
        <w:cr/>
      </w:r>
      <w:r w:rsidR="00DF7932">
        <w:rPr>
          <w:rFonts w:ascii="Courier New" w:hAnsi="Courier New" w:cs="Courier New"/>
        </w:rPr>
        <w:t xml:space="preserve"> </w:t>
      </w:r>
    </w:p>
    <w:p w:rsidR="00FF33F0" w:rsidRDefault="003E458C" w:rsidP="003E458C">
      <w:pPr>
        <w:pStyle w:val="PlainText"/>
        <w:rPr>
          <w:rFonts w:ascii="Courier New" w:hAnsi="Courier New" w:cs="Courier New"/>
        </w:rPr>
      </w:pPr>
      <w:r w:rsidRPr="003E458C">
        <w:rPr>
          <w:rFonts w:ascii="Courier New" w:hAnsi="Courier New" w:cs="Courier New"/>
        </w:rPr>
        <w:t>Page</w:t>
      </w:r>
      <w:r w:rsidR="00FF33F0">
        <w:rPr>
          <w:rFonts w:ascii="Courier New" w:hAnsi="Courier New" w:cs="Courier New"/>
        </w:rPr>
        <w:t xml:space="preserve"> </w:t>
      </w:r>
      <w:r w:rsidRPr="003E458C">
        <w:rPr>
          <w:rFonts w:ascii="Courier New" w:hAnsi="Courier New" w:cs="Courier New"/>
        </w:rPr>
        <w:t>8, line</w:t>
      </w:r>
      <w:r w:rsidR="00DF7932">
        <w:rPr>
          <w:rFonts w:ascii="Courier New" w:hAnsi="Courier New" w:cs="Courier New"/>
        </w:rPr>
        <w:t xml:space="preserve"> </w:t>
      </w:r>
      <w:r w:rsidRPr="003E458C">
        <w:rPr>
          <w:rFonts w:ascii="Courier New" w:hAnsi="Courier New" w:cs="Courier New"/>
        </w:rPr>
        <w:t>26</w:t>
      </w:r>
      <w:r w:rsidR="00DF7932">
        <w:rPr>
          <w:rFonts w:ascii="Courier New" w:hAnsi="Courier New" w:cs="Courier New"/>
        </w:rPr>
        <w:t xml:space="preserve"> </w:t>
      </w:r>
      <w:r w:rsidRPr="003E458C">
        <w:rPr>
          <w:rFonts w:ascii="Courier New" w:hAnsi="Courier New" w:cs="Courier New"/>
        </w:rPr>
        <w:t>through</w:t>
      </w:r>
      <w:r w:rsidR="00FF33F0">
        <w:rPr>
          <w:rFonts w:ascii="Courier New" w:hAnsi="Courier New" w:cs="Courier New"/>
        </w:rPr>
        <w:t xml:space="preserve"> </w:t>
      </w:r>
      <w:r w:rsidRPr="003E458C">
        <w:rPr>
          <w:rFonts w:ascii="Courier New" w:hAnsi="Courier New" w:cs="Courier New"/>
        </w:rPr>
        <w:t>line</w:t>
      </w:r>
      <w:r w:rsidR="00DF7932">
        <w:rPr>
          <w:rFonts w:ascii="Courier New" w:hAnsi="Courier New" w:cs="Courier New"/>
        </w:rPr>
        <w:t xml:space="preserve"> </w:t>
      </w:r>
      <w:r w:rsidRPr="003E458C">
        <w:rPr>
          <w:rFonts w:ascii="Courier New" w:hAnsi="Courier New" w:cs="Courier New"/>
        </w:rPr>
        <w:t>29 delete</w:t>
      </w:r>
      <w:r w:rsidRPr="003E458C">
        <w:rPr>
          <w:rFonts w:ascii="Courier New" w:hAnsi="Courier New" w:cs="Courier New"/>
        </w:rPr>
        <w:cr/>
      </w:r>
      <w:r w:rsidR="00DF7932">
        <w:rPr>
          <w:rFonts w:ascii="Courier New" w:hAnsi="Courier New" w:cs="Courier New"/>
        </w:rPr>
        <w:t xml:space="preserve"> </w:t>
      </w:r>
    </w:p>
    <w:p w:rsidR="00FF33F0" w:rsidRDefault="003E458C" w:rsidP="003E458C">
      <w:pPr>
        <w:pStyle w:val="PlainText"/>
        <w:rPr>
          <w:rFonts w:ascii="Courier New" w:hAnsi="Courier New" w:cs="Courier New"/>
        </w:rPr>
      </w:pPr>
      <w:r w:rsidRPr="003E458C">
        <w:rPr>
          <w:rFonts w:ascii="Courier New" w:hAnsi="Courier New" w:cs="Courier New"/>
        </w:rPr>
        <w:t>Page</w:t>
      </w:r>
      <w:r w:rsidR="00FF33F0">
        <w:rPr>
          <w:rFonts w:ascii="Courier New" w:hAnsi="Courier New" w:cs="Courier New"/>
        </w:rPr>
        <w:t xml:space="preserve"> </w:t>
      </w:r>
      <w:r w:rsidRPr="003E458C">
        <w:rPr>
          <w:rFonts w:ascii="Courier New" w:hAnsi="Courier New" w:cs="Courier New"/>
        </w:rPr>
        <w:t>9, line</w:t>
      </w:r>
      <w:r w:rsidR="00FF33F0">
        <w:rPr>
          <w:rFonts w:ascii="Courier New" w:hAnsi="Courier New" w:cs="Courier New"/>
        </w:rPr>
        <w:t xml:space="preserve"> </w:t>
      </w:r>
      <w:r w:rsidRPr="003E458C">
        <w:rPr>
          <w:rFonts w:ascii="Courier New" w:hAnsi="Courier New" w:cs="Courier New"/>
        </w:rPr>
        <w:t>l</w:t>
      </w:r>
      <w:r w:rsidR="00FF33F0">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2</w:t>
      </w:r>
      <w:r w:rsidR="00FF33F0">
        <w:rPr>
          <w:rFonts w:ascii="Courier New" w:hAnsi="Courier New" w:cs="Courier New"/>
        </w:rPr>
        <w:t xml:space="preserve"> </w:t>
      </w:r>
      <w:r w:rsidRPr="003E458C">
        <w:rPr>
          <w:rFonts w:ascii="Courier New" w:hAnsi="Courier New" w:cs="Courier New"/>
        </w:rPr>
        <w:t>delete</w:t>
      </w:r>
      <w:r w:rsidRPr="003E458C">
        <w:rPr>
          <w:rFonts w:ascii="Courier New" w:hAnsi="Courier New" w:cs="Courier New"/>
        </w:rPr>
        <w:cr/>
      </w:r>
      <w:r w:rsidR="00DF7932">
        <w:rPr>
          <w:rFonts w:ascii="Courier New" w:hAnsi="Courier New" w:cs="Courier New"/>
        </w:rPr>
        <w:t xml:space="preserve"> </w:t>
      </w:r>
    </w:p>
    <w:p w:rsidR="00FF33F0" w:rsidRDefault="003E458C" w:rsidP="003E458C">
      <w:pPr>
        <w:pStyle w:val="PlainText"/>
        <w:rPr>
          <w:rFonts w:ascii="Courier New" w:hAnsi="Courier New" w:cs="Courier New"/>
        </w:rPr>
      </w:pPr>
      <w:r w:rsidRPr="003E458C">
        <w:rPr>
          <w:rFonts w:ascii="Courier New" w:hAnsi="Courier New" w:cs="Courier New"/>
        </w:rPr>
        <w:t>Page</w:t>
      </w:r>
      <w:r w:rsidR="00FF33F0">
        <w:rPr>
          <w:rFonts w:ascii="Courier New" w:hAnsi="Courier New" w:cs="Courier New"/>
        </w:rPr>
        <w:t xml:space="preserve"> </w:t>
      </w:r>
      <w:r w:rsidRPr="003E458C">
        <w:rPr>
          <w:rFonts w:ascii="Courier New" w:hAnsi="Courier New" w:cs="Courier New"/>
        </w:rPr>
        <w:t>8, line</w:t>
      </w:r>
      <w:r w:rsidR="00FF33F0">
        <w:rPr>
          <w:rFonts w:ascii="Courier New" w:hAnsi="Courier New" w:cs="Courier New"/>
        </w:rPr>
        <w:t xml:space="preserve"> </w:t>
      </w:r>
      <w:r w:rsidRPr="003E458C">
        <w:rPr>
          <w:rFonts w:ascii="Courier New" w:hAnsi="Courier New" w:cs="Courier New"/>
        </w:rPr>
        <w:t>25</w:t>
      </w:r>
      <w:r w:rsidR="00FF33F0">
        <w:rPr>
          <w:rFonts w:ascii="Courier New" w:hAnsi="Courier New" w:cs="Courier New"/>
        </w:rPr>
        <w:t xml:space="preserve"> </w:t>
      </w:r>
      <w:r w:rsidRPr="003E458C">
        <w:rPr>
          <w:rFonts w:ascii="Courier New" w:hAnsi="Courier New" w:cs="Courier New"/>
        </w:rPr>
        <w:t>after</w:t>
      </w:r>
      <w:r w:rsidR="00DF7932">
        <w:rPr>
          <w:rFonts w:ascii="Courier New" w:hAnsi="Courier New" w:cs="Courier New"/>
        </w:rPr>
        <w:t xml:space="preserve"> </w:t>
      </w:r>
      <w:r w:rsidRPr="003E458C">
        <w:rPr>
          <w:rFonts w:ascii="Courier New" w:hAnsi="Courier New" w:cs="Courier New"/>
        </w:rPr>
        <w:t>above</w:t>
      </w:r>
      <w:r w:rsidR="00DF7932">
        <w:rPr>
          <w:rFonts w:ascii="Courier New" w:hAnsi="Courier New" w:cs="Courier New"/>
        </w:rPr>
        <w:t xml:space="preserve"> </w:t>
      </w:r>
      <w:r w:rsidRPr="003E458C">
        <w:rPr>
          <w:rFonts w:ascii="Courier New" w:hAnsi="Courier New" w:cs="Courier New"/>
        </w:rPr>
        <w:t>deletion</w:t>
      </w:r>
      <w:r w:rsidR="00DF7932">
        <w:rPr>
          <w:rFonts w:ascii="Courier New" w:hAnsi="Courier New" w:cs="Courier New"/>
        </w:rPr>
        <w:t xml:space="preserve"> </w:t>
      </w:r>
      <w:r w:rsidRPr="003E458C">
        <w:rPr>
          <w:rFonts w:ascii="Courier New" w:hAnsi="Courier New" w:cs="Courier New"/>
        </w:rPr>
        <w:t>add: This</w:t>
      </w:r>
      <w:r w:rsidR="00FF33F0">
        <w:rPr>
          <w:rFonts w:ascii="Courier New" w:hAnsi="Courier New" w:cs="Courier New"/>
        </w:rPr>
        <w:t xml:space="preserve"> </w:t>
      </w:r>
      <w:r w:rsidRPr="003E458C">
        <w:rPr>
          <w:rFonts w:ascii="Courier New" w:hAnsi="Courier New" w:cs="Courier New"/>
        </w:rPr>
        <w:t>act</w:t>
      </w:r>
      <w:r w:rsidR="00DF7932">
        <w:rPr>
          <w:rFonts w:ascii="Courier New" w:hAnsi="Courier New" w:cs="Courier New"/>
        </w:rPr>
        <w:t xml:space="preserve"> </w:t>
      </w:r>
      <w:r w:rsidRPr="003E458C">
        <w:rPr>
          <w:rFonts w:ascii="Courier New" w:hAnsi="Courier New" w:cs="Courier New"/>
        </w:rPr>
        <w:t>shall not</w:t>
      </w:r>
      <w:r w:rsidR="00DF7932">
        <w:rPr>
          <w:rFonts w:ascii="Courier New" w:hAnsi="Courier New" w:cs="Courier New"/>
        </w:rPr>
        <w:t xml:space="preserve"> </w:t>
      </w:r>
      <w:r w:rsidR="00FF33F0">
        <w:rPr>
          <w:rFonts w:ascii="Courier New" w:hAnsi="Courier New" w:cs="Courier New"/>
        </w:rPr>
        <w:t xml:space="preserve">be interpreted </w:t>
      </w:r>
      <w:r w:rsidRPr="003E458C">
        <w:rPr>
          <w:rFonts w:ascii="Courier New" w:hAnsi="Courier New" w:cs="Courier New"/>
        </w:rPr>
        <w:t>to allow the fitting</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contact</w:t>
      </w:r>
      <w:r w:rsidR="00FF33F0">
        <w:rPr>
          <w:rFonts w:ascii="Courier New" w:hAnsi="Courier New" w:cs="Courier New"/>
        </w:rPr>
        <w:t xml:space="preserve"> </w:t>
      </w:r>
      <w:r w:rsidRPr="003E458C">
        <w:rPr>
          <w:rFonts w:ascii="Courier New" w:hAnsi="Courier New" w:cs="Courier New"/>
        </w:rPr>
        <w:t>lenses</w:t>
      </w:r>
      <w:r w:rsidR="00DF7932">
        <w:rPr>
          <w:rFonts w:ascii="Courier New" w:hAnsi="Courier New" w:cs="Courier New"/>
        </w:rPr>
        <w:t xml:space="preserve"> </w:t>
      </w:r>
      <w:r w:rsidRPr="003E458C">
        <w:rPr>
          <w:rFonts w:ascii="Courier New" w:hAnsi="Courier New" w:cs="Courier New"/>
        </w:rPr>
        <w:t>by anyone</w:t>
      </w:r>
      <w:r w:rsidR="00DF7932">
        <w:rPr>
          <w:rFonts w:ascii="Courier New" w:hAnsi="Courier New" w:cs="Courier New"/>
        </w:rPr>
        <w:t xml:space="preserve"> </w:t>
      </w:r>
      <w:r w:rsidRPr="003E458C">
        <w:rPr>
          <w:rFonts w:ascii="Courier New" w:hAnsi="Courier New" w:cs="Courier New"/>
        </w:rPr>
        <w:t>other</w:t>
      </w:r>
      <w:r w:rsidR="00FF33F0">
        <w:rPr>
          <w:rFonts w:ascii="Courier New" w:hAnsi="Courier New" w:cs="Courier New"/>
        </w:rPr>
        <w:t xml:space="preserve"> than </w:t>
      </w:r>
      <w:r w:rsidRPr="003E458C">
        <w:rPr>
          <w:rFonts w:ascii="Courier New" w:hAnsi="Courier New" w:cs="Courier New"/>
        </w:rPr>
        <w:lastRenderedPageBreak/>
        <w:t>an optometrist</w:t>
      </w:r>
      <w:r w:rsidR="00FF33F0">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physician.</w:t>
      </w:r>
      <w:r w:rsidRPr="003E458C">
        <w:rPr>
          <w:rFonts w:ascii="Courier New" w:hAnsi="Courier New" w:cs="Courier New"/>
        </w:rPr>
        <w:cr/>
      </w:r>
    </w:p>
    <w:p w:rsidR="00FF33F0" w:rsidRDefault="00FF33F0" w:rsidP="003E458C">
      <w:pPr>
        <w:pStyle w:val="PlainText"/>
        <w:rPr>
          <w:rFonts w:ascii="Courier New" w:hAnsi="Courier New" w:cs="Courier New"/>
        </w:rPr>
      </w:pPr>
      <w:r>
        <w:rPr>
          <w:rFonts w:ascii="Courier New" w:hAnsi="Courier New" w:cs="Courier New"/>
        </w:rPr>
        <w:t>Pg. 2, line 24 &amp; 25 delete “The dispensing of contact lenses, or (2)” and the word “Other.”</w:t>
      </w:r>
    </w:p>
    <w:p w:rsidR="00FF33F0" w:rsidRDefault="00FF33F0" w:rsidP="003E458C">
      <w:pPr>
        <w:pStyle w:val="PlainText"/>
        <w:rPr>
          <w:rFonts w:ascii="Courier New" w:hAnsi="Courier New" w:cs="Courier New"/>
        </w:rPr>
      </w:pPr>
    </w:p>
    <w:p w:rsidR="00FF33F0" w:rsidRDefault="00FF33F0" w:rsidP="003E458C">
      <w:pPr>
        <w:pStyle w:val="PlainText"/>
        <w:rPr>
          <w:rFonts w:ascii="Courier New" w:hAnsi="Courier New" w:cs="Courier New"/>
        </w:rPr>
      </w:pPr>
    </w:p>
    <w:p w:rsidR="00FF33F0" w:rsidRDefault="00FF33F0" w:rsidP="003E458C">
      <w:pPr>
        <w:pStyle w:val="PlainText"/>
        <w:rPr>
          <w:rFonts w:ascii="Courier New" w:hAnsi="Courier New" w:cs="Courier New"/>
        </w:rPr>
      </w:pPr>
    </w:p>
    <w:p w:rsidR="00FF33F0" w:rsidRDefault="00FF33F0" w:rsidP="003E458C">
      <w:pPr>
        <w:pStyle w:val="PlainText"/>
        <w:rPr>
          <w:rFonts w:ascii="Courier New" w:hAnsi="Courier New" w:cs="Courier New"/>
        </w:rPr>
      </w:pPr>
    </w:p>
    <w:p w:rsidR="00FF33F0" w:rsidRDefault="00FF33F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148-----------------------</w:t>
      </w:r>
    </w:p>
    <w:p w:rsidR="00CC7FCF" w:rsidRDefault="00CC7FCF" w:rsidP="003E458C">
      <w:pPr>
        <w:pStyle w:val="PlainText"/>
        <w:rPr>
          <w:rFonts w:ascii="Courier New" w:hAnsi="Courier New" w:cs="Courier New"/>
        </w:rPr>
      </w:pPr>
    </w:p>
    <w:p w:rsidR="00CC7FCF" w:rsidRDefault="00CC7FCF" w:rsidP="003E458C">
      <w:pPr>
        <w:pStyle w:val="PlainText"/>
        <w:rPr>
          <w:rFonts w:ascii="Courier New" w:hAnsi="Courier New" w:cs="Courier New"/>
        </w:rPr>
      </w:pPr>
    </w:p>
    <w:p w:rsidR="00CC7FCF" w:rsidRDefault="003E458C" w:rsidP="003E458C">
      <w:pPr>
        <w:pStyle w:val="PlainText"/>
        <w:rPr>
          <w:rFonts w:ascii="Courier New" w:hAnsi="Courier New" w:cs="Courier New"/>
        </w:rPr>
      </w:pPr>
      <w:r w:rsidRPr="003E458C">
        <w:rPr>
          <w:rFonts w:ascii="Courier New" w:hAnsi="Courier New" w:cs="Courier New"/>
        </w:rPr>
        <w:t>A</w:t>
      </w:r>
      <w:r w:rsidR="00CC7FCF">
        <w:rPr>
          <w:rFonts w:ascii="Courier New" w:hAnsi="Courier New" w:cs="Courier New"/>
        </w:rPr>
        <w:t>MEND</w:t>
      </w:r>
      <w:r w:rsidRPr="003E458C">
        <w:rPr>
          <w:rFonts w:ascii="Courier New" w:hAnsi="Courier New" w:cs="Courier New"/>
        </w:rPr>
        <w:t>MENT</w:t>
      </w:r>
      <w:r w:rsidRPr="003E458C">
        <w:rPr>
          <w:rFonts w:ascii="Courier New" w:hAnsi="Courier New" w:cs="Courier New"/>
        </w:rPr>
        <w:cr/>
        <w:t>Offered</w:t>
      </w:r>
      <w:r w:rsidR="00CC7FCF">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CC7FCF">
        <w:rPr>
          <w:rFonts w:ascii="Courier New" w:hAnsi="Courier New" w:cs="Courier New"/>
        </w:rPr>
        <w:t xml:space="preserve"> </w:t>
      </w:r>
      <w:r w:rsidRPr="003E458C">
        <w:rPr>
          <w:rFonts w:ascii="Courier New" w:hAnsi="Courier New" w:cs="Courier New"/>
        </w:rPr>
        <w:t>SENATE</w:t>
      </w:r>
      <w:r w:rsidR="00DF7932">
        <w:rPr>
          <w:rFonts w:ascii="Courier New" w:hAnsi="Courier New" w:cs="Courier New"/>
        </w:rPr>
        <w:t xml:space="preserve"> </w:t>
      </w:r>
    </w:p>
    <w:p w:rsidR="00CC7FCF" w:rsidRDefault="003E458C" w:rsidP="003E458C">
      <w:pPr>
        <w:pStyle w:val="PlainText"/>
        <w:rPr>
          <w:rFonts w:ascii="Courier New" w:hAnsi="Courier New" w:cs="Courier New"/>
        </w:rPr>
      </w:pPr>
      <w:r w:rsidRPr="003E458C">
        <w:rPr>
          <w:rFonts w:ascii="Courier New" w:hAnsi="Courier New" w:cs="Courier New"/>
        </w:rPr>
        <w:t>By H</w:t>
      </w:r>
      <w:r w:rsidR="00CC7FCF">
        <w:rPr>
          <w:rFonts w:ascii="Courier New" w:hAnsi="Courier New" w:cs="Courier New"/>
        </w:rPr>
        <w:t>ealth,</w:t>
      </w:r>
      <w:r w:rsidRPr="003E458C">
        <w:rPr>
          <w:rFonts w:ascii="Courier New" w:hAnsi="Courier New" w:cs="Courier New"/>
        </w:rPr>
        <w:t xml:space="preserve"> Educa</w:t>
      </w:r>
      <w:r w:rsidR="00CC7FCF">
        <w:rPr>
          <w:rFonts w:ascii="Courier New" w:hAnsi="Courier New" w:cs="Courier New"/>
        </w:rPr>
        <w:t>tion and Social Services Committee</w:t>
      </w:r>
      <w:r w:rsidR="00CC7FCF">
        <w:rPr>
          <w:rFonts w:ascii="Courier New" w:hAnsi="Courier New" w:cs="Courier New"/>
        </w:rPr>
        <w:cr/>
      </w:r>
      <w:r w:rsidRPr="003E458C">
        <w:rPr>
          <w:rFonts w:ascii="Courier New" w:hAnsi="Courier New" w:cs="Courier New"/>
        </w:rPr>
        <w:t>To:</w:t>
      </w:r>
      <w:r w:rsidR="00CC7FCF" w:rsidRPr="00CC7FCF">
        <w:rPr>
          <w:rFonts w:ascii="Courier New" w:hAnsi="Courier New" w:cs="Courier New"/>
        </w:rPr>
        <w:t xml:space="preserve"> </w:t>
      </w:r>
      <w:r w:rsidR="00CC7FCF">
        <w:rPr>
          <w:rFonts w:ascii="Courier New" w:hAnsi="Courier New" w:cs="Courier New"/>
        </w:rPr>
        <w:t>CS</w:t>
      </w:r>
      <w:r w:rsidR="00CC7FCF" w:rsidRPr="003E458C">
        <w:rPr>
          <w:rFonts w:ascii="Courier New" w:hAnsi="Courier New" w:cs="Courier New"/>
        </w:rPr>
        <w:t xml:space="preserve"> HOUSE BILL</w:t>
      </w:r>
      <w:r w:rsidR="00CC7FCF">
        <w:rPr>
          <w:rFonts w:ascii="Courier New" w:hAnsi="Courier New" w:cs="Courier New"/>
        </w:rPr>
        <w:t xml:space="preserve"> </w:t>
      </w:r>
      <w:r w:rsidR="00CC7FCF" w:rsidRPr="003E458C">
        <w:rPr>
          <w:rFonts w:ascii="Courier New" w:hAnsi="Courier New" w:cs="Courier New"/>
        </w:rPr>
        <w:t>NO.</w:t>
      </w:r>
      <w:r w:rsidR="00CC7FCF">
        <w:rPr>
          <w:rFonts w:ascii="Courier New" w:hAnsi="Courier New" w:cs="Courier New"/>
        </w:rPr>
        <w:t xml:space="preserve"> </w:t>
      </w:r>
      <w:r w:rsidR="00CC7FCF" w:rsidRPr="003E458C">
        <w:rPr>
          <w:rFonts w:ascii="Courier New" w:hAnsi="Courier New" w:cs="Courier New"/>
        </w:rPr>
        <w:t>33</w:t>
      </w:r>
      <w:r w:rsidR="00DF7932">
        <w:rPr>
          <w:rFonts w:ascii="Courier New" w:hAnsi="Courier New" w:cs="Courier New"/>
        </w:rPr>
        <w:t xml:space="preserve"> </w:t>
      </w:r>
      <w:r w:rsidRPr="003E458C">
        <w:rPr>
          <w:rFonts w:ascii="Courier New" w:hAnsi="Courier New" w:cs="Courier New"/>
        </w:rPr>
        <w:cr/>
      </w:r>
      <w:r w:rsidR="00CC7FCF" w:rsidRPr="003E458C">
        <w:rPr>
          <w:rFonts w:ascii="Courier New" w:hAnsi="Courier New" w:cs="Courier New"/>
        </w:rPr>
        <w:t xml:space="preserve"> </w:t>
      </w:r>
      <w:r w:rsidR="00CC7FCF">
        <w:rPr>
          <w:rFonts w:ascii="Courier New" w:hAnsi="Courier New" w:cs="Courier New"/>
        </w:rPr>
        <w:cr/>
        <w:t>AMENDMENT</w:t>
      </w:r>
      <w:r w:rsidRPr="003E458C">
        <w:rPr>
          <w:rFonts w:ascii="Courier New" w:hAnsi="Courier New" w:cs="Courier New"/>
        </w:rPr>
        <w:t>:</w:t>
      </w:r>
      <w:r w:rsidR="00CC7FCF">
        <w:rPr>
          <w:rFonts w:ascii="Courier New" w:hAnsi="Courier New" w:cs="Courier New"/>
        </w:rPr>
        <w:t xml:space="preserve"> </w:t>
      </w:r>
      <w:r w:rsidRPr="003E458C">
        <w:rPr>
          <w:rFonts w:ascii="Courier New" w:hAnsi="Courier New" w:cs="Courier New"/>
        </w:rPr>
        <w:t>Page</w:t>
      </w:r>
      <w:r w:rsidR="00DF7932">
        <w:rPr>
          <w:rFonts w:ascii="Courier New" w:hAnsi="Courier New" w:cs="Courier New"/>
        </w:rPr>
        <w:t xml:space="preserve"> </w:t>
      </w:r>
      <w:r w:rsidRPr="003E458C">
        <w:rPr>
          <w:rFonts w:ascii="Courier New" w:hAnsi="Courier New" w:cs="Courier New"/>
        </w:rPr>
        <w:t>3</w:t>
      </w:r>
      <w:r w:rsidR="00CC7FCF">
        <w:rPr>
          <w:rFonts w:ascii="Courier New" w:hAnsi="Courier New" w:cs="Courier New"/>
        </w:rPr>
        <w:t xml:space="preserve"> </w:t>
      </w:r>
      <w:r w:rsidRPr="003E458C">
        <w:rPr>
          <w:rFonts w:ascii="Courier New" w:hAnsi="Courier New" w:cs="Courier New"/>
        </w:rPr>
        <w:t>Line</w:t>
      </w:r>
      <w:r w:rsidR="00CC7FCF">
        <w:rPr>
          <w:rFonts w:ascii="Courier New" w:hAnsi="Courier New" w:cs="Courier New"/>
        </w:rPr>
        <w:t xml:space="preserve"> </w:t>
      </w:r>
      <w:r w:rsidRPr="003E458C">
        <w:rPr>
          <w:rFonts w:ascii="Courier New" w:hAnsi="Courier New" w:cs="Courier New"/>
        </w:rPr>
        <w:t>14</w:t>
      </w:r>
      <w:r w:rsidR="00CC7FCF">
        <w:rPr>
          <w:rFonts w:ascii="Courier New" w:hAnsi="Courier New" w:cs="Courier New"/>
        </w:rPr>
        <w:t>-19</w:t>
      </w:r>
    </w:p>
    <w:p w:rsidR="00CC7FCF" w:rsidRDefault="00CC7FCF" w:rsidP="003E458C">
      <w:pPr>
        <w:pStyle w:val="PlainText"/>
        <w:rPr>
          <w:rFonts w:ascii="Courier New" w:hAnsi="Courier New" w:cs="Courier New"/>
        </w:rPr>
      </w:pPr>
    </w:p>
    <w:p w:rsidR="00CC7FCF" w:rsidRDefault="00CC7FCF" w:rsidP="003E458C">
      <w:pPr>
        <w:pStyle w:val="PlainText"/>
        <w:rPr>
          <w:rFonts w:ascii="Courier New" w:hAnsi="Courier New" w:cs="Courier New"/>
        </w:rPr>
      </w:pPr>
      <w:r>
        <w:rPr>
          <w:rFonts w:ascii="Courier New" w:hAnsi="Courier New" w:cs="Courier New"/>
        </w:rPr>
        <w:t>Delete items (1) through (4) an</w:t>
      </w:r>
      <w:r w:rsidR="003E458C" w:rsidRPr="003E458C">
        <w:rPr>
          <w:rFonts w:ascii="Courier New" w:hAnsi="Courier New" w:cs="Courier New"/>
        </w:rPr>
        <w:t>d</w:t>
      </w:r>
      <w:r>
        <w:rPr>
          <w:rFonts w:ascii="Courier New" w:hAnsi="Courier New" w:cs="Courier New"/>
        </w:rPr>
        <w:t xml:space="preserve"> </w:t>
      </w:r>
      <w:r w:rsidR="003E458C" w:rsidRPr="003E458C">
        <w:rPr>
          <w:rFonts w:ascii="Courier New" w:hAnsi="Courier New" w:cs="Courier New"/>
        </w:rPr>
        <w:t>renumber accordingly.</w:t>
      </w:r>
    </w:p>
    <w:p w:rsidR="00CC7FCF" w:rsidRDefault="00CC7FCF" w:rsidP="003E458C">
      <w:pPr>
        <w:pStyle w:val="PlainText"/>
        <w:rPr>
          <w:rFonts w:ascii="Courier New" w:hAnsi="Courier New" w:cs="Courier New"/>
        </w:rPr>
      </w:pPr>
    </w:p>
    <w:p w:rsidR="00CC7FCF" w:rsidRDefault="00CC7FCF" w:rsidP="003E458C">
      <w:pPr>
        <w:pStyle w:val="PlainText"/>
        <w:rPr>
          <w:rFonts w:ascii="Courier New" w:hAnsi="Courier New" w:cs="Courier New"/>
        </w:rPr>
      </w:pPr>
    </w:p>
    <w:p w:rsidR="00CC7FCF" w:rsidRDefault="00CC7FCF"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149-----------------------</w:t>
      </w:r>
    </w:p>
    <w:p w:rsidR="00CC7FCF" w:rsidRDefault="00CC7FCF" w:rsidP="003E458C">
      <w:pPr>
        <w:pStyle w:val="PlainText"/>
        <w:rPr>
          <w:rFonts w:ascii="Courier New" w:hAnsi="Courier New" w:cs="Courier New"/>
        </w:rPr>
      </w:pPr>
    </w:p>
    <w:p w:rsidR="00CC7FCF"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March</w:t>
      </w:r>
      <w:r w:rsidR="00DF7932">
        <w:rPr>
          <w:rFonts w:ascii="Courier New" w:hAnsi="Courier New" w:cs="Courier New"/>
        </w:rPr>
        <w:t xml:space="preserve"> </w:t>
      </w:r>
      <w:r w:rsidRPr="003E458C">
        <w:rPr>
          <w:rFonts w:ascii="Courier New" w:hAnsi="Courier New" w:cs="Courier New"/>
        </w:rPr>
        <w:t>31,</w:t>
      </w:r>
      <w:r w:rsidR="00DF7932">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 Saturday</w:t>
      </w:r>
      <w:r w:rsidRPr="003E458C">
        <w:rPr>
          <w:rFonts w:ascii="Courier New" w:hAnsi="Courier New" w:cs="Courier New"/>
        </w:rPr>
        <w:cr/>
        <w:t>10:00 a.m.</w:t>
      </w:r>
      <w:r w:rsidRPr="003E458C">
        <w:rPr>
          <w:rFonts w:ascii="Courier New" w:hAnsi="Courier New" w:cs="Courier New"/>
        </w:rPr>
        <w:cr/>
      </w:r>
    </w:p>
    <w:p w:rsidR="00CC7FCF" w:rsidRDefault="003E458C" w:rsidP="003E458C">
      <w:pPr>
        <w:pStyle w:val="PlainText"/>
        <w:rPr>
          <w:rFonts w:ascii="Courier New" w:hAnsi="Courier New" w:cs="Courier New"/>
        </w:rPr>
      </w:pPr>
      <w:r w:rsidRPr="003E458C">
        <w:rPr>
          <w:rFonts w:ascii="Courier New" w:hAnsi="Courier New" w:cs="Courier New"/>
        </w:rPr>
        <w:t>Present:</w:t>
      </w:r>
      <w:r w:rsidR="00CC7FCF">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Thomas.</w:t>
      </w:r>
      <w:r w:rsidR="00CC7FCF">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00CC7FCF">
        <w:rPr>
          <w:rFonts w:ascii="Courier New" w:hAnsi="Courier New" w:cs="Courier New"/>
        </w:rPr>
        <w:t xml:space="preserve">present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Representative</w:t>
      </w:r>
      <w:r w:rsidR="00CC7FCF">
        <w:rPr>
          <w:rFonts w:ascii="Courier New" w:hAnsi="Courier New" w:cs="Courier New"/>
        </w:rPr>
        <w:t xml:space="preserve"> </w:t>
      </w:r>
      <w:r w:rsidRPr="003E458C">
        <w:rPr>
          <w:rFonts w:ascii="Courier New" w:hAnsi="Courier New" w:cs="Courier New"/>
        </w:rPr>
        <w:t>Milo Fritz;</w:t>
      </w:r>
      <w:r w:rsidR="00DF7932">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Don Dafoe,</w:t>
      </w:r>
      <w:r w:rsidR="00DF7932">
        <w:rPr>
          <w:rFonts w:ascii="Courier New" w:hAnsi="Courier New" w:cs="Courier New"/>
        </w:rPr>
        <w:t xml:space="preserve"> </w:t>
      </w:r>
      <w:r w:rsidR="00CC7FCF">
        <w:rPr>
          <w:rFonts w:ascii="Courier New" w:hAnsi="Courier New" w:cs="Courier New"/>
        </w:rPr>
        <w:t xml:space="preserve">Vice </w:t>
      </w:r>
      <w:r w:rsidRPr="003E458C">
        <w:rPr>
          <w:rFonts w:ascii="Courier New" w:hAnsi="Courier New" w:cs="Courier New"/>
        </w:rPr>
        <w:t>President</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Public</w:t>
      </w:r>
      <w:r w:rsidR="00DF7932">
        <w:rPr>
          <w:rFonts w:ascii="Courier New" w:hAnsi="Courier New" w:cs="Courier New"/>
        </w:rPr>
        <w:t xml:space="preserve"> </w:t>
      </w:r>
      <w:r w:rsidRPr="003E458C">
        <w:rPr>
          <w:rFonts w:ascii="Courier New" w:hAnsi="Courier New" w:cs="Courier New"/>
        </w:rPr>
        <w:t>Service,</w:t>
      </w:r>
      <w:r w:rsidR="00DF7932">
        <w:rPr>
          <w:rFonts w:ascii="Courier New" w:hAnsi="Courier New" w:cs="Courier New"/>
        </w:rPr>
        <w:t xml:space="preserve"> </w:t>
      </w:r>
      <w:r w:rsidRPr="003E458C">
        <w:rPr>
          <w:rFonts w:ascii="Courier New" w:hAnsi="Courier New" w:cs="Courier New"/>
        </w:rPr>
        <w:t>University</w:t>
      </w:r>
      <w:r w:rsidR="00CC7FCF">
        <w:rPr>
          <w:rFonts w:ascii="Courier New" w:hAnsi="Courier New" w:cs="Courier New"/>
        </w:rPr>
        <w:t xml:space="preserve"> of Alaska; </w:t>
      </w:r>
      <w:r w:rsidRPr="003E458C">
        <w:rPr>
          <w:rFonts w:ascii="Courier New" w:hAnsi="Courier New" w:cs="Courier New"/>
        </w:rPr>
        <w:t>and Mr.</w:t>
      </w:r>
      <w:r w:rsidR="00DF7932">
        <w:rPr>
          <w:rFonts w:ascii="Courier New" w:hAnsi="Courier New" w:cs="Courier New"/>
        </w:rPr>
        <w:t xml:space="preserve"> </w:t>
      </w:r>
      <w:r w:rsidRPr="003E458C">
        <w:rPr>
          <w:rFonts w:ascii="Courier New" w:hAnsi="Courier New" w:cs="Courier New"/>
        </w:rPr>
        <w:t>Don</w:t>
      </w:r>
      <w:r w:rsidR="00DF7932">
        <w:rPr>
          <w:rFonts w:ascii="Courier New" w:hAnsi="Courier New" w:cs="Courier New"/>
        </w:rPr>
        <w:t xml:space="preserve"> </w:t>
      </w:r>
      <w:r w:rsidRPr="003E458C">
        <w:rPr>
          <w:rFonts w:ascii="Courier New" w:hAnsi="Courier New" w:cs="Courier New"/>
        </w:rPr>
        <w:t>Magnuson,</w:t>
      </w:r>
      <w:r w:rsidR="00DF7932">
        <w:rPr>
          <w:rFonts w:ascii="Courier New" w:hAnsi="Courier New" w:cs="Courier New"/>
        </w:rPr>
        <w:t xml:space="preserve"> </w:t>
      </w:r>
      <w:r w:rsidRPr="003E458C">
        <w:rPr>
          <w:rFonts w:ascii="Courier New" w:hAnsi="Courier New" w:cs="Courier New"/>
        </w:rPr>
        <w:t>Lobbyist</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00CC7FCF">
        <w:rPr>
          <w:rFonts w:ascii="Courier New" w:hAnsi="Courier New" w:cs="Courier New"/>
        </w:rPr>
        <w:t xml:space="preserve">Retail </w:t>
      </w:r>
      <w:r w:rsidRPr="003E458C">
        <w:rPr>
          <w:rFonts w:ascii="Courier New" w:hAnsi="Courier New" w:cs="Courier New"/>
        </w:rPr>
        <w:t>Association.</w:t>
      </w:r>
      <w:r w:rsidRPr="003E458C">
        <w:rPr>
          <w:rFonts w:ascii="Courier New" w:hAnsi="Courier New" w:cs="Courier New"/>
        </w:rPr>
        <w:cr/>
      </w:r>
      <w:r w:rsidR="00DF7932">
        <w:rPr>
          <w:rFonts w:ascii="Courier New" w:hAnsi="Courier New" w:cs="Courier New"/>
        </w:rPr>
        <w:t xml:space="preserve"> </w:t>
      </w:r>
    </w:p>
    <w:p w:rsidR="00CC7FCF" w:rsidRDefault="003E458C" w:rsidP="003E458C">
      <w:pPr>
        <w:pStyle w:val="PlainText"/>
        <w:rPr>
          <w:rFonts w:ascii="Courier New" w:hAnsi="Courier New" w:cs="Courier New"/>
        </w:rPr>
      </w:pPr>
      <w:r w:rsidRPr="003E458C">
        <w:rPr>
          <w:rFonts w:ascii="Courier New" w:hAnsi="Courier New" w:cs="Courier New"/>
        </w:rPr>
        <w:t>Chairman</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called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to order</w:t>
      </w:r>
      <w:r w:rsidR="00DF7932">
        <w:rPr>
          <w:rFonts w:ascii="Courier New" w:hAnsi="Courier New" w:cs="Courier New"/>
        </w:rPr>
        <w:t xml:space="preserve"> </w:t>
      </w:r>
      <w:r w:rsidR="00CC7FCF">
        <w:rPr>
          <w:rFonts w:ascii="Courier New" w:hAnsi="Courier New" w:cs="Courier New"/>
        </w:rPr>
        <w:t xml:space="preserve">for </w:t>
      </w:r>
      <w:r w:rsidRPr="003E458C">
        <w:rPr>
          <w:rFonts w:ascii="Courier New" w:hAnsi="Courier New" w:cs="Courier New"/>
        </w:rPr>
        <w:t>consideration</w:t>
      </w:r>
      <w:r w:rsidR="00CC7FCF">
        <w:rPr>
          <w:rFonts w:ascii="Courier New" w:hAnsi="Courier New" w:cs="Courier New"/>
        </w:rPr>
        <w:t xml:space="preserve"> </w:t>
      </w:r>
      <w:r w:rsidRPr="003E458C">
        <w:rPr>
          <w:rFonts w:ascii="Courier New" w:hAnsi="Courier New" w:cs="Courier New"/>
        </w:rPr>
        <w:t>of House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161</w:t>
      </w:r>
      <w:r w:rsidR="00DF7932">
        <w:rPr>
          <w:rFonts w:ascii="Courier New" w:hAnsi="Courier New" w:cs="Courier New"/>
        </w:rPr>
        <w:t xml:space="preserve"> </w:t>
      </w:r>
      <w:r w:rsidRPr="003E458C">
        <w:rPr>
          <w:rFonts w:ascii="Courier New" w:hAnsi="Courier New" w:cs="Courier New"/>
        </w:rPr>
        <w:t>(relating</w:t>
      </w:r>
      <w:r w:rsidR="00DF7932">
        <w:rPr>
          <w:rFonts w:ascii="Courier New" w:hAnsi="Courier New" w:cs="Courier New"/>
        </w:rPr>
        <w:t xml:space="preserve"> </w:t>
      </w:r>
      <w:r w:rsidR="00CC7FCF">
        <w:rPr>
          <w:rFonts w:ascii="Courier New" w:hAnsi="Courier New" w:cs="Courier New"/>
        </w:rPr>
        <w:t xml:space="preserve">to eyeglass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sunglass</w:t>
      </w:r>
      <w:r w:rsidR="00DF7932">
        <w:rPr>
          <w:rFonts w:ascii="Courier New" w:hAnsi="Courier New" w:cs="Courier New"/>
        </w:rPr>
        <w:t xml:space="preserve"> </w:t>
      </w:r>
      <w:r w:rsidRPr="003E458C">
        <w:rPr>
          <w:rFonts w:ascii="Courier New" w:hAnsi="Courier New" w:cs="Courier New"/>
        </w:rPr>
        <w:t>lenses)</w:t>
      </w:r>
      <w:r w:rsidR="00DF7932">
        <w:rPr>
          <w:rFonts w:ascii="Courier New" w:hAnsi="Courier New" w:cs="Courier New"/>
        </w:rPr>
        <w:t xml:space="preserve"> </w:t>
      </w:r>
      <w:r w:rsidRPr="003E458C">
        <w:rPr>
          <w:rFonts w:ascii="Courier New" w:hAnsi="Courier New" w:cs="Courier New"/>
        </w:rPr>
        <w:t>and House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216</w:t>
      </w:r>
      <w:r w:rsidR="00DF7932">
        <w:rPr>
          <w:rFonts w:ascii="Courier New" w:hAnsi="Courier New" w:cs="Courier New"/>
        </w:rPr>
        <w:t xml:space="preserve"> </w:t>
      </w:r>
      <w:r w:rsidRPr="003E458C">
        <w:rPr>
          <w:rFonts w:ascii="Courier New" w:hAnsi="Courier New" w:cs="Courier New"/>
        </w:rPr>
        <w:t>(relating</w:t>
      </w:r>
      <w:r w:rsidR="00DF7932">
        <w:rPr>
          <w:rFonts w:ascii="Courier New" w:hAnsi="Courier New" w:cs="Courier New"/>
        </w:rPr>
        <w:t xml:space="preserve"> </w:t>
      </w:r>
      <w:r w:rsidR="00CC7FCF">
        <w:rPr>
          <w:rFonts w:ascii="Courier New" w:hAnsi="Courier New" w:cs="Courier New"/>
        </w:rPr>
        <w:t xml:space="preserve">to </w:t>
      </w:r>
      <w:r w:rsidRPr="003E458C">
        <w:rPr>
          <w:rFonts w:ascii="Courier New" w:hAnsi="Courier New" w:cs="Courier New"/>
        </w:rPr>
        <w:t>separate</w:t>
      </w:r>
      <w:r w:rsidR="00DF7932">
        <w:rPr>
          <w:rFonts w:ascii="Courier New" w:hAnsi="Courier New" w:cs="Courier New"/>
        </w:rPr>
        <w:t xml:space="preserve"> </w:t>
      </w:r>
      <w:r w:rsidRPr="003E458C">
        <w:rPr>
          <w:rFonts w:ascii="Courier New" w:hAnsi="Courier New" w:cs="Courier New"/>
        </w:rPr>
        <w:t>statewide</w:t>
      </w:r>
      <w:r w:rsidR="00CC7FCF">
        <w:rPr>
          <w:rFonts w:ascii="Courier New" w:hAnsi="Courier New" w:cs="Courier New"/>
        </w:rPr>
        <w:t xml:space="preserve"> administ</w:t>
      </w:r>
      <w:r w:rsidRPr="003E458C">
        <w:rPr>
          <w:rFonts w:ascii="Courier New" w:hAnsi="Courier New" w:cs="Courier New"/>
        </w:rPr>
        <w:t>ration,</w:t>
      </w:r>
      <w:r w:rsidR="00CC7FCF">
        <w:rPr>
          <w:rFonts w:ascii="Courier New" w:hAnsi="Courier New" w:cs="Courier New"/>
        </w:rPr>
        <w:t xml:space="preserve"> </w:t>
      </w:r>
      <w:r w:rsidRPr="003E458C">
        <w:rPr>
          <w:rFonts w:ascii="Courier New" w:hAnsi="Courier New" w:cs="Courier New"/>
        </w:rPr>
        <w:t>U of A).</w:t>
      </w:r>
      <w:r w:rsidRPr="003E458C">
        <w:rPr>
          <w:rFonts w:ascii="Courier New" w:hAnsi="Courier New" w:cs="Courier New"/>
        </w:rPr>
        <w:cr/>
      </w:r>
    </w:p>
    <w:p w:rsidR="00CC7FCF" w:rsidRDefault="00CC7FC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FRITZ</w:t>
      </w:r>
      <w:r w:rsidR="00DF7932">
        <w:rPr>
          <w:rFonts w:ascii="Courier New" w:hAnsi="Courier New" w:cs="Courier New"/>
        </w:rPr>
        <w:t xml:space="preserve"> </w:t>
      </w:r>
      <w:r>
        <w:rPr>
          <w:rFonts w:ascii="Courier New" w:hAnsi="Courier New" w:cs="Courier New"/>
        </w:rPr>
        <w:t xml:space="preserve">–- </w:t>
      </w:r>
      <w:r w:rsidRPr="003E458C">
        <w:rPr>
          <w:rFonts w:ascii="Courier New" w:hAnsi="Courier New" w:cs="Courier New"/>
        </w:rPr>
        <w:t>HB</w:t>
      </w:r>
      <w:r>
        <w:rPr>
          <w:rFonts w:ascii="Courier New" w:hAnsi="Courier New" w:cs="Courier New"/>
        </w:rPr>
        <w:t xml:space="preserve"> </w:t>
      </w:r>
      <w:r w:rsidRPr="003E458C">
        <w:rPr>
          <w:rFonts w:ascii="Courier New" w:hAnsi="Courier New" w:cs="Courier New"/>
        </w:rPr>
        <w:t>161</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Representative</w:t>
      </w:r>
      <w:r>
        <w:rPr>
          <w:rFonts w:ascii="Courier New" w:hAnsi="Courier New" w:cs="Courier New"/>
        </w:rPr>
        <w:t xml:space="preserve"> </w:t>
      </w:r>
      <w:r w:rsidR="003E458C" w:rsidRPr="003E458C">
        <w:rPr>
          <w:rFonts w:ascii="Courier New" w:hAnsi="Courier New" w:cs="Courier New"/>
        </w:rPr>
        <w:t>Fritz</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HB 161</w:t>
      </w:r>
      <w:r w:rsidR="00DF7932">
        <w:rPr>
          <w:rFonts w:ascii="Courier New" w:hAnsi="Courier New" w:cs="Courier New"/>
        </w:rPr>
        <w:t xml:space="preserve"> </w:t>
      </w:r>
      <w:r w:rsidR="003E458C" w:rsidRPr="003E458C">
        <w:rPr>
          <w:rFonts w:ascii="Courier New" w:hAnsi="Courier New" w:cs="Courier New"/>
        </w:rPr>
        <w:t>would bring</w:t>
      </w:r>
      <w:r w:rsidR="00DF7932">
        <w:rPr>
          <w:rFonts w:ascii="Courier New" w:hAnsi="Courier New" w:cs="Courier New"/>
        </w:rPr>
        <w:t xml:space="preserve"> </w:t>
      </w:r>
      <w:r>
        <w:rPr>
          <w:rFonts w:ascii="Courier New" w:hAnsi="Courier New" w:cs="Courier New"/>
        </w:rPr>
        <w:t xml:space="preserve">our </w:t>
      </w:r>
      <w:r w:rsidR="003E458C" w:rsidRPr="003E458C">
        <w:rPr>
          <w:rFonts w:ascii="Courier New" w:hAnsi="Courier New" w:cs="Courier New"/>
        </w:rPr>
        <w:t>safety</w:t>
      </w:r>
      <w:r w:rsidR="00DF7932">
        <w:rPr>
          <w:rFonts w:ascii="Courier New" w:hAnsi="Courier New" w:cs="Courier New"/>
        </w:rPr>
        <w:t xml:space="preserve"> </w:t>
      </w:r>
      <w:r w:rsidR="003E458C" w:rsidRPr="003E458C">
        <w:rPr>
          <w:rFonts w:ascii="Courier New" w:hAnsi="Courier New" w:cs="Courier New"/>
        </w:rPr>
        <w:t>lenses</w:t>
      </w:r>
      <w:r w:rsidR="00DF7932">
        <w:rPr>
          <w:rFonts w:ascii="Courier New" w:hAnsi="Courier New" w:cs="Courier New"/>
        </w:rPr>
        <w:t xml:space="preserve"> </w:t>
      </w:r>
      <w:r w:rsidR="003E458C" w:rsidRPr="003E458C">
        <w:rPr>
          <w:rFonts w:ascii="Courier New" w:hAnsi="Courier New" w:cs="Courier New"/>
        </w:rPr>
        <w:t>and glass</w:t>
      </w:r>
      <w:r w:rsidR="00DF7932">
        <w:rPr>
          <w:rFonts w:ascii="Courier New" w:hAnsi="Courier New" w:cs="Courier New"/>
        </w:rPr>
        <w:t xml:space="preserve"> </w:t>
      </w:r>
      <w:r>
        <w:rPr>
          <w:rFonts w:ascii="Courier New" w:hAnsi="Courier New" w:cs="Courier New"/>
        </w:rPr>
        <w:t>lenses</w:t>
      </w:r>
      <w:r w:rsidR="00DF7932">
        <w:rPr>
          <w:rFonts w:ascii="Courier New" w:hAnsi="Courier New" w:cs="Courier New"/>
        </w:rPr>
        <w:t xml:space="preserve"> </w:t>
      </w:r>
      <w:r w:rsidR="003E458C" w:rsidRPr="003E458C">
        <w:rPr>
          <w:rFonts w:ascii="Courier New" w:hAnsi="Courier New" w:cs="Courier New"/>
        </w:rPr>
        <w:t>into conformity</w:t>
      </w:r>
      <w:r w:rsidR="00DF7932">
        <w:rPr>
          <w:rFonts w:ascii="Courier New" w:hAnsi="Courier New" w:cs="Courier New"/>
        </w:rPr>
        <w:t xml:space="preserve"> </w:t>
      </w:r>
      <w:r>
        <w:rPr>
          <w:rFonts w:ascii="Courier New" w:hAnsi="Courier New" w:cs="Courier New"/>
        </w:rPr>
        <w:t xml:space="preserve">with </w:t>
      </w:r>
      <w:r w:rsidR="003E458C" w:rsidRPr="003E458C">
        <w:rPr>
          <w:rFonts w:ascii="Courier New" w:hAnsi="Courier New" w:cs="Courier New"/>
        </w:rPr>
        <w:t>new</w:t>
      </w:r>
      <w:r w:rsidR="00DF7932">
        <w:rPr>
          <w:rFonts w:ascii="Courier New" w:hAnsi="Courier New" w:cs="Courier New"/>
        </w:rPr>
        <w:t xml:space="preserve"> </w:t>
      </w:r>
      <w:r w:rsidR="003E458C" w:rsidRPr="003E458C">
        <w:rPr>
          <w:rFonts w:ascii="Courier New" w:hAnsi="Courier New" w:cs="Courier New"/>
        </w:rPr>
        <w:t>federal</w:t>
      </w:r>
      <w:r w:rsidR="00DF7932">
        <w:rPr>
          <w:rFonts w:ascii="Courier New" w:hAnsi="Courier New" w:cs="Courier New"/>
        </w:rPr>
        <w:t xml:space="preserve"> </w:t>
      </w:r>
      <w:r w:rsidR="003E458C" w:rsidRPr="003E458C">
        <w:rPr>
          <w:rFonts w:ascii="Courier New" w:hAnsi="Courier New" w:cs="Courier New"/>
        </w:rPr>
        <w:t>regulations.</w:t>
      </w:r>
      <w:r w:rsidR="003E458C" w:rsidRPr="003E458C">
        <w:rPr>
          <w:rFonts w:ascii="Courier New" w:hAnsi="Courier New" w:cs="Courier New"/>
        </w:rPr>
        <w:cr/>
      </w:r>
    </w:p>
    <w:p w:rsidR="00CC7FCF" w:rsidRDefault="00CC7FC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161 and</w:t>
      </w:r>
      <w:r>
        <w:rPr>
          <w:rFonts w:ascii="Courier New" w:hAnsi="Courier New" w:cs="Courier New"/>
        </w:rPr>
        <w:t xml:space="preserve"> </w:t>
      </w:r>
      <w:r w:rsidRPr="003E458C">
        <w:rPr>
          <w:rFonts w:ascii="Courier New" w:hAnsi="Courier New" w:cs="Courier New"/>
        </w:rPr>
        <w:t>CSHB</w:t>
      </w:r>
      <w:r>
        <w:rPr>
          <w:rFonts w:ascii="Courier New" w:hAnsi="Courier New" w:cs="Courier New"/>
        </w:rPr>
        <w:t xml:space="preserve"> 151) </w:t>
      </w:r>
      <w:r w:rsidR="003E458C" w:rsidRPr="003E458C">
        <w:rPr>
          <w:rFonts w:ascii="Courier New" w:hAnsi="Courier New" w:cs="Courier New"/>
        </w:rPr>
        <w:t>The</w:t>
      </w:r>
      <w:r w:rsidR="00DF7932">
        <w:rPr>
          <w:rFonts w:ascii="Courier New" w:hAnsi="Courier New" w:cs="Courier New"/>
        </w:rPr>
        <w:t xml:space="preserve"> </w:t>
      </w:r>
      <w:proofErr w:type="gramStart"/>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unanimously</w:t>
      </w:r>
      <w:r w:rsidR="00DF7932">
        <w:rPr>
          <w:rFonts w:ascii="Courier New" w:hAnsi="Courier New" w:cs="Courier New"/>
        </w:rPr>
        <w:t xml:space="preserve"> </w:t>
      </w:r>
      <w:r w:rsidR="003E458C" w:rsidRPr="003E458C">
        <w:rPr>
          <w:rFonts w:ascii="Courier New" w:hAnsi="Courier New" w:cs="Courier New"/>
        </w:rPr>
        <w:t>voted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pass HB</w:t>
      </w:r>
      <w:r w:rsidR="00DF7932">
        <w:rPr>
          <w:rFonts w:ascii="Courier New" w:hAnsi="Courier New" w:cs="Courier New"/>
        </w:rPr>
        <w:t xml:space="preserve"> </w:t>
      </w:r>
      <w:r>
        <w:rPr>
          <w:rFonts w:ascii="Courier New" w:hAnsi="Courier New" w:cs="Courier New"/>
        </w:rPr>
        <w:t xml:space="preserve">161 and </w:t>
      </w:r>
      <w:r w:rsidR="003E458C" w:rsidRPr="003E458C">
        <w:rPr>
          <w:rFonts w:ascii="Courier New" w:hAnsi="Courier New" w:cs="Courier New"/>
        </w:rPr>
        <w:t>CSHB</w:t>
      </w:r>
      <w:r w:rsidR="00DF7932">
        <w:rPr>
          <w:rFonts w:ascii="Courier New" w:hAnsi="Courier New" w:cs="Courier New"/>
        </w:rPr>
        <w:t xml:space="preserve"> </w:t>
      </w:r>
      <w:r w:rsidR="003E458C" w:rsidRPr="003E458C">
        <w:rPr>
          <w:rFonts w:ascii="Courier New" w:hAnsi="Courier New" w:cs="Courier New"/>
        </w:rPr>
        <w:t>151</w:t>
      </w:r>
      <w:r w:rsidR="00DF7932">
        <w:rPr>
          <w:rFonts w:ascii="Courier New" w:hAnsi="Courier New" w:cs="Courier New"/>
        </w:rPr>
        <w:t xml:space="preserve"> </w:t>
      </w:r>
      <w:r w:rsidR="003E458C" w:rsidRPr="003E458C">
        <w:rPr>
          <w:rFonts w:ascii="Courier New" w:hAnsi="Courier New" w:cs="Courier New"/>
        </w:rPr>
        <w:t>(Alaska Council</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 Arts</w:t>
      </w:r>
      <w:r w:rsidR="00DF7932">
        <w:rPr>
          <w:rFonts w:ascii="Courier New" w:hAnsi="Courier New" w:cs="Courier New"/>
        </w:rPr>
        <w:t xml:space="preserve"> </w:t>
      </w:r>
      <w:r w:rsidR="003E458C" w:rsidRPr="003E458C">
        <w:rPr>
          <w:rFonts w:ascii="Courier New" w:hAnsi="Courier New" w:cs="Courier New"/>
        </w:rPr>
        <w:t>-- Grants</w:t>
      </w:r>
      <w:r w:rsidR="00DF7932">
        <w:rPr>
          <w:rFonts w:ascii="Courier New" w:hAnsi="Courier New" w:cs="Courier New"/>
        </w:rPr>
        <w:t xml:space="preserve"> </w:t>
      </w:r>
      <w:r>
        <w:rPr>
          <w:rFonts w:ascii="Courier New" w:hAnsi="Courier New" w:cs="Courier New"/>
        </w:rPr>
        <w:t xml:space="preserve">for </w:t>
      </w:r>
      <w:r w:rsidR="003E458C" w:rsidRPr="003E458C">
        <w:rPr>
          <w:rFonts w:ascii="Courier New" w:hAnsi="Courier New" w:cs="Courier New"/>
        </w:rPr>
        <w:t>youth</w:t>
      </w:r>
      <w:r w:rsidR="00DF7932">
        <w:rPr>
          <w:rFonts w:ascii="Courier New" w:hAnsi="Courier New" w:cs="Courier New"/>
        </w:rPr>
        <w:t xml:space="preserve"> </w:t>
      </w:r>
      <w:r w:rsidR="003E458C" w:rsidRPr="003E458C">
        <w:rPr>
          <w:rFonts w:ascii="Courier New" w:hAnsi="Courier New" w:cs="Courier New"/>
        </w:rPr>
        <w:t>cultural</w:t>
      </w:r>
      <w:r w:rsidR="00DF7932">
        <w:rPr>
          <w:rFonts w:ascii="Courier New" w:hAnsi="Courier New" w:cs="Courier New"/>
        </w:rPr>
        <w:t xml:space="preserve"> </w:t>
      </w:r>
      <w:r w:rsidR="003E458C" w:rsidRPr="003E458C">
        <w:rPr>
          <w:rFonts w:ascii="Courier New" w:hAnsi="Courier New" w:cs="Courier New"/>
        </w:rPr>
        <w:t>activities)</w:t>
      </w:r>
      <w:r>
        <w:rPr>
          <w:rFonts w:ascii="Courier New" w:hAnsi="Courier New" w:cs="Courier New"/>
        </w:rPr>
        <w:t xml:space="preserve"> </w:t>
      </w:r>
      <w:r w:rsidR="003E458C" w:rsidRPr="003E458C">
        <w:rPr>
          <w:rFonts w:ascii="Courier New" w:hAnsi="Courier New" w:cs="Courier New"/>
        </w:rPr>
        <w:t>out of</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do</w:t>
      </w:r>
      <w:proofErr w:type="gramEnd"/>
      <w:r>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sidR="003E458C" w:rsidRPr="003E458C">
        <w:rPr>
          <w:rFonts w:ascii="Courier New" w:hAnsi="Courier New" w:cs="Courier New"/>
        </w:rPr>
        <w:t>recommendations.</w:t>
      </w:r>
      <w:r w:rsidR="003E458C" w:rsidRPr="003E458C">
        <w:rPr>
          <w:rFonts w:ascii="Courier New" w:hAnsi="Courier New" w:cs="Courier New"/>
        </w:rPr>
        <w:cr/>
      </w:r>
    </w:p>
    <w:p w:rsidR="00CC7FCF" w:rsidRDefault="00CC7FC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DAFOE</w:t>
      </w:r>
      <w:r w:rsidR="00DF7932">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Pr="003E458C">
        <w:rPr>
          <w:rFonts w:ascii="Courier New" w:hAnsi="Courier New" w:cs="Courier New"/>
        </w:rPr>
        <w:t>HB 216</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Don Dafoe</w:t>
      </w:r>
      <w:r w:rsidR="00DF7932">
        <w:rPr>
          <w:rFonts w:ascii="Courier New" w:hAnsi="Courier New" w:cs="Courier New"/>
        </w:rPr>
        <w:t xml:space="preserve"> </w:t>
      </w:r>
      <w:r w:rsidR="003E458C" w:rsidRPr="003E458C">
        <w:rPr>
          <w:rFonts w:ascii="Courier New" w:hAnsi="Courier New" w:cs="Courier New"/>
        </w:rPr>
        <w:t>testified</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support</w:t>
      </w:r>
      <w:r w:rsidR="00DF7932">
        <w:rPr>
          <w:rFonts w:ascii="Courier New" w:hAnsi="Courier New" w:cs="Courier New"/>
        </w:rPr>
        <w:t xml:space="preserve"> </w:t>
      </w:r>
      <w:r w:rsidR="003E458C" w:rsidRPr="003E458C">
        <w:rPr>
          <w:rFonts w:ascii="Courier New" w:hAnsi="Courier New" w:cs="Courier New"/>
        </w:rPr>
        <w:t>of HB 216</w:t>
      </w:r>
      <w:r w:rsidR="00DF7932">
        <w:rPr>
          <w:rFonts w:ascii="Courier New" w:hAnsi="Courier New" w:cs="Courier New"/>
        </w:rPr>
        <w:t xml:space="preserve"> </w:t>
      </w:r>
      <w:r>
        <w:rPr>
          <w:rFonts w:ascii="Courier New" w:hAnsi="Courier New" w:cs="Courier New"/>
        </w:rPr>
        <w:t xml:space="preserve">(relating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separate</w:t>
      </w:r>
      <w:r w:rsidR="00DF7932">
        <w:rPr>
          <w:rFonts w:ascii="Courier New" w:hAnsi="Courier New" w:cs="Courier New"/>
        </w:rPr>
        <w:t xml:space="preserve"> </w:t>
      </w:r>
      <w:r w:rsidR="003E458C" w:rsidRPr="003E458C">
        <w:rPr>
          <w:rFonts w:ascii="Courier New" w:hAnsi="Courier New" w:cs="Courier New"/>
        </w:rPr>
        <w:t>statewide</w:t>
      </w:r>
      <w:r w:rsidR="00DF7932">
        <w:rPr>
          <w:rFonts w:ascii="Courier New" w:hAnsi="Courier New" w:cs="Courier New"/>
        </w:rPr>
        <w:t xml:space="preserve"> </w:t>
      </w:r>
      <w:r w:rsidR="003E458C" w:rsidRPr="003E458C">
        <w:rPr>
          <w:rFonts w:ascii="Courier New" w:hAnsi="Courier New" w:cs="Courier New"/>
        </w:rPr>
        <w:t>administration,</w:t>
      </w:r>
      <w:r>
        <w:rPr>
          <w:rFonts w:ascii="Courier New" w:hAnsi="Courier New" w:cs="Courier New"/>
        </w:rPr>
        <w:t xml:space="preserve"> </w:t>
      </w:r>
      <w:r w:rsidR="003E458C" w:rsidRPr="003E458C">
        <w:rPr>
          <w:rFonts w:ascii="Courier New" w:hAnsi="Courier New" w:cs="Courier New"/>
        </w:rPr>
        <w:t>U of</w:t>
      </w:r>
      <w:r w:rsidR="00DF7932">
        <w:rPr>
          <w:rFonts w:ascii="Courier New" w:hAnsi="Courier New" w:cs="Courier New"/>
        </w:rPr>
        <w:t xml:space="preserve"> </w:t>
      </w:r>
      <w:r w:rsidR="003E458C" w:rsidRPr="003E458C">
        <w:rPr>
          <w:rFonts w:ascii="Courier New" w:hAnsi="Courier New" w:cs="Courier New"/>
        </w:rPr>
        <w:t>A).</w:t>
      </w:r>
      <w:r w:rsidR="003E458C" w:rsidRPr="003E458C">
        <w:rPr>
          <w:rFonts w:ascii="Courier New" w:hAnsi="Courier New" w:cs="Courier New"/>
        </w:rPr>
        <w:cr/>
      </w:r>
    </w:p>
    <w:p w:rsidR="00CC7FCF" w:rsidRDefault="003E458C" w:rsidP="003E458C">
      <w:pPr>
        <w:pStyle w:val="PlainText"/>
        <w:rPr>
          <w:rFonts w:ascii="Courier New" w:hAnsi="Courier New" w:cs="Courier New"/>
        </w:rPr>
      </w:pPr>
      <w:r w:rsidRPr="003E458C">
        <w:rPr>
          <w:rFonts w:ascii="Courier New" w:hAnsi="Courier New" w:cs="Courier New"/>
        </w:rPr>
        <w:t>Adjournment</w:t>
      </w:r>
      <w:r w:rsidR="00CC7FCF">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adjourned</w:t>
      </w:r>
      <w:r w:rsidR="00CC7FCF">
        <w:rPr>
          <w:rFonts w:ascii="Courier New" w:hAnsi="Courier New" w:cs="Courier New"/>
        </w:rPr>
        <w:t xml:space="preserve"> </w:t>
      </w:r>
      <w:r w:rsidRPr="003E458C">
        <w:rPr>
          <w:rFonts w:ascii="Courier New" w:hAnsi="Courier New" w:cs="Courier New"/>
        </w:rPr>
        <w:t>at 10:30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CC7FCF" w:rsidRDefault="00CC7FCF" w:rsidP="003E458C">
      <w:pPr>
        <w:pStyle w:val="PlainText"/>
        <w:rPr>
          <w:rFonts w:ascii="Courier New" w:hAnsi="Courier New" w:cs="Courier New"/>
        </w:rPr>
      </w:pPr>
    </w:p>
    <w:p w:rsidR="00CC7FCF" w:rsidRDefault="00CC7FCF"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lastRenderedPageBreak/>
        <w:t>3/31/73</w:t>
      </w:r>
      <w:r w:rsidRPr="003E458C">
        <w:rPr>
          <w:rFonts w:ascii="Courier New" w:hAnsi="Courier New" w:cs="Courier New"/>
        </w:rPr>
        <w:cr/>
        <w:t>----------------------- Page 150-----------------------</w:t>
      </w:r>
    </w:p>
    <w:p w:rsidR="00CC7FCF" w:rsidRDefault="003E458C" w:rsidP="003E458C">
      <w:pPr>
        <w:pStyle w:val="PlainText"/>
        <w:rPr>
          <w:rFonts w:ascii="Courier New" w:hAnsi="Courier New" w:cs="Courier New"/>
        </w:rPr>
      </w:pPr>
      <w:r w:rsidRPr="003E458C">
        <w:rPr>
          <w:rFonts w:ascii="Courier New" w:hAnsi="Courier New" w:cs="Courier New"/>
        </w:rPr>
        <w:t>HEALTH, EDUCATION, ANDSOCIALSERVICES COMMITTEE MEETING</w:t>
      </w:r>
      <w:r w:rsidRPr="003E458C">
        <w:rPr>
          <w:rFonts w:ascii="Courier New" w:hAnsi="Courier New" w:cs="Courier New"/>
        </w:rPr>
        <w:cr/>
      </w:r>
      <w:r w:rsidR="00CC7FCF">
        <w:rPr>
          <w:rFonts w:ascii="Courier New" w:hAnsi="Courier New" w:cs="Courier New"/>
        </w:rPr>
        <w:t>April 1</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00CC7FCF">
        <w:rPr>
          <w:rFonts w:ascii="Courier New" w:hAnsi="Courier New" w:cs="Courier New"/>
        </w:rPr>
        <w:t>Sunday</w:t>
      </w:r>
      <w:r w:rsidR="00CC7FCF">
        <w:rPr>
          <w:rFonts w:ascii="Courier New" w:hAnsi="Courier New" w:cs="Courier New"/>
        </w:rPr>
        <w:cr/>
      </w:r>
      <w:r w:rsidRPr="003E458C">
        <w:rPr>
          <w:rFonts w:ascii="Courier New" w:hAnsi="Courier New" w:cs="Courier New"/>
        </w:rPr>
        <w:t>1:00</w:t>
      </w:r>
      <w:r w:rsidR="00DF7932">
        <w:rPr>
          <w:rFonts w:ascii="Courier New" w:hAnsi="Courier New" w:cs="Courier New"/>
        </w:rPr>
        <w:t xml:space="preserve"> </w:t>
      </w:r>
      <w:r w:rsidR="00CC7FCF">
        <w:rPr>
          <w:rFonts w:ascii="Courier New" w:hAnsi="Courier New" w:cs="Courier New"/>
        </w:rPr>
        <w:t>p.m.</w:t>
      </w:r>
      <w:r w:rsidR="00CC7FCF">
        <w:rPr>
          <w:rFonts w:ascii="Courier New" w:hAnsi="Courier New" w:cs="Courier New"/>
        </w:rPr>
        <w:cr/>
      </w:r>
    </w:p>
    <w:p w:rsidR="00CC7FCF" w:rsidRDefault="003E458C" w:rsidP="003E458C">
      <w:pPr>
        <w:pStyle w:val="PlainText"/>
        <w:rPr>
          <w:rFonts w:ascii="Courier New" w:hAnsi="Courier New" w:cs="Courier New"/>
        </w:rPr>
      </w:pPr>
      <w:r w:rsidRPr="003E458C">
        <w:rPr>
          <w:rFonts w:ascii="Courier New" w:hAnsi="Courier New" w:cs="Courier New"/>
        </w:rPr>
        <w:t>Present:</w:t>
      </w:r>
      <w:r w:rsidR="00CC7FCF">
        <w:rPr>
          <w:rFonts w:ascii="Courier New" w:hAnsi="Courier New" w:cs="Courier New"/>
        </w:rPr>
        <w:t xml:space="preserve"> </w:t>
      </w:r>
      <w:r w:rsidRPr="003E458C">
        <w:rPr>
          <w:rFonts w:ascii="Courier New" w:hAnsi="Courier New" w:cs="Courier New"/>
        </w:rPr>
        <w:t>Senators Thomas, Hensley, Croft,</w:t>
      </w:r>
      <w:r w:rsidR="00CC7FCF">
        <w:rPr>
          <w:rFonts w:ascii="Courier New" w:hAnsi="Courier New" w:cs="Courier New"/>
        </w:rPr>
        <w:t xml:space="preserve"> </w:t>
      </w:r>
      <w:r w:rsidRPr="003E458C">
        <w:rPr>
          <w:rFonts w:ascii="Courier New" w:hAnsi="Courier New" w:cs="Courier New"/>
        </w:rPr>
        <w:t>and</w:t>
      </w:r>
      <w:r w:rsidR="00CC7FCF">
        <w:rPr>
          <w:rFonts w:ascii="Courier New" w:hAnsi="Courier New" w:cs="Courier New"/>
        </w:rPr>
        <w:t xml:space="preserve"> </w:t>
      </w:r>
      <w:proofErr w:type="spellStart"/>
      <w:r w:rsidR="00CC7FCF">
        <w:rPr>
          <w:rFonts w:ascii="Courier New" w:hAnsi="Courier New" w:cs="Courier New"/>
        </w:rPr>
        <w:t>Sackett</w:t>
      </w:r>
      <w:proofErr w:type="spellEnd"/>
      <w:r w:rsidR="00CC7FCF">
        <w:rPr>
          <w:rFonts w:ascii="Courier New" w:hAnsi="Courier New" w:cs="Courier New"/>
        </w:rPr>
        <w:t>.</w:t>
      </w:r>
      <w:r w:rsidR="00CC7FCF">
        <w:rPr>
          <w:rFonts w:ascii="Courier New" w:hAnsi="Courier New" w:cs="Courier New"/>
        </w:rPr>
        <w:cr/>
        <w:t xml:space="preserve"> </w:t>
      </w:r>
    </w:p>
    <w:p w:rsidR="00CC7FCF" w:rsidRDefault="00CC7FCF" w:rsidP="003E458C">
      <w:pPr>
        <w:pStyle w:val="PlainText"/>
        <w:rPr>
          <w:rFonts w:ascii="Courier New" w:hAnsi="Courier New" w:cs="Courier New"/>
        </w:rPr>
      </w:pPr>
      <w:r>
        <w:rPr>
          <w:rFonts w:ascii="Courier New" w:hAnsi="Courier New" w:cs="Courier New"/>
        </w:rPr>
        <w:t>(C</w:t>
      </w:r>
      <w:r w:rsidR="003E458C" w:rsidRPr="003E458C">
        <w:rPr>
          <w:rFonts w:ascii="Courier New" w:hAnsi="Courier New" w:cs="Courier New"/>
        </w:rPr>
        <w:t>SHB</w:t>
      </w:r>
      <w:r>
        <w:rPr>
          <w:rFonts w:ascii="Courier New" w:hAnsi="Courier New" w:cs="Courier New"/>
        </w:rPr>
        <w:t xml:space="preserve"> </w:t>
      </w:r>
      <w:r w:rsidR="003E458C" w:rsidRPr="003E458C">
        <w:rPr>
          <w:rFonts w:ascii="Courier New" w:hAnsi="Courier New" w:cs="Courier New"/>
        </w:rPr>
        <w:t>86</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Representative</w:t>
      </w:r>
      <w:r>
        <w:rPr>
          <w:rFonts w:ascii="Courier New" w:hAnsi="Courier New" w:cs="Courier New"/>
        </w:rPr>
        <w:t xml:space="preserve"> </w:t>
      </w:r>
      <w:r w:rsidR="003E458C" w:rsidRPr="003E458C">
        <w:rPr>
          <w:rFonts w:ascii="Courier New" w:hAnsi="Courier New" w:cs="Courier New"/>
        </w:rPr>
        <w:t>Chance said</w:t>
      </w:r>
      <w:r w:rsidR="00DF7932">
        <w:rPr>
          <w:rFonts w:ascii="Courier New" w:hAnsi="Courier New" w:cs="Courier New"/>
        </w:rPr>
        <w:t xml:space="preserve"> </w:t>
      </w:r>
      <w:r>
        <w:rPr>
          <w:rFonts w:ascii="Courier New" w:hAnsi="Courier New" w:cs="Courier New"/>
        </w:rPr>
        <w:t xml:space="preserve">that the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allows the</w:t>
      </w:r>
      <w:r w:rsidR="003E458C" w:rsidRPr="003E458C">
        <w:rPr>
          <w:rFonts w:ascii="Courier New" w:hAnsi="Courier New" w:cs="Courier New"/>
        </w:rPr>
        <w:cr/>
        <w:t>Board</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proofErr w:type="gramStart"/>
      <w:r w:rsidR="003E458C" w:rsidRPr="003E458C">
        <w:rPr>
          <w:rFonts w:ascii="Courier New" w:hAnsi="Courier New" w:cs="Courier New"/>
        </w:rPr>
        <w:t>Nursing</w:t>
      </w:r>
      <w:proofErr w:type="gramEnd"/>
      <w:r w:rsidR="003E458C" w:rsidRPr="003E458C">
        <w:rPr>
          <w:rFonts w:ascii="Courier New" w:hAnsi="Courier New" w:cs="Courier New"/>
        </w:rPr>
        <w:t xml:space="preserve"> to</w:t>
      </w:r>
      <w:r w:rsidR="00DF7932">
        <w:rPr>
          <w:rFonts w:ascii="Courier New" w:hAnsi="Courier New" w:cs="Courier New"/>
        </w:rPr>
        <w:t xml:space="preserve"> </w:t>
      </w:r>
      <w:r w:rsidR="003E458C" w:rsidRPr="003E458C">
        <w:rPr>
          <w:rFonts w:ascii="Courier New" w:hAnsi="Courier New" w:cs="Courier New"/>
        </w:rPr>
        <w:t>hire</w:t>
      </w:r>
      <w:r>
        <w:rPr>
          <w:rFonts w:ascii="Courier New" w:hAnsi="Courier New" w:cs="Courier New"/>
        </w:rPr>
        <w:t xml:space="preserve"> </w:t>
      </w:r>
      <w:r w:rsidR="003E458C" w:rsidRPr="003E458C">
        <w:rPr>
          <w:rFonts w:ascii="Courier New" w:hAnsi="Courier New" w:cs="Courier New"/>
        </w:rPr>
        <w:t>a person</w:t>
      </w:r>
      <w:r>
        <w:rPr>
          <w:rFonts w:ascii="Courier New" w:hAnsi="Courier New" w:cs="Courier New"/>
        </w:rPr>
        <w:t xml:space="preserve"> </w:t>
      </w:r>
      <w:r w:rsidR="003E458C" w:rsidRPr="003E458C">
        <w:rPr>
          <w:rFonts w:ascii="Courier New" w:hAnsi="Courier New" w:cs="Courier New"/>
        </w:rPr>
        <w:t>without a</w:t>
      </w:r>
      <w:r w:rsidR="00DF7932">
        <w:rPr>
          <w:rFonts w:ascii="Courier New" w:hAnsi="Courier New" w:cs="Courier New"/>
        </w:rPr>
        <w:t xml:space="preserve"> </w:t>
      </w:r>
      <w:r w:rsidR="003E458C" w:rsidRPr="003E458C">
        <w:rPr>
          <w:rFonts w:ascii="Courier New" w:hAnsi="Courier New" w:cs="Courier New"/>
        </w:rPr>
        <w:t>BA</w:t>
      </w:r>
      <w:r w:rsidR="00DF7932">
        <w:rPr>
          <w:rFonts w:ascii="Courier New" w:hAnsi="Courier New" w:cs="Courier New"/>
        </w:rPr>
        <w:t xml:space="preserve"> </w:t>
      </w:r>
      <w:r>
        <w:rPr>
          <w:rFonts w:ascii="Courier New" w:hAnsi="Courier New" w:cs="Courier New"/>
        </w:rPr>
        <w:t xml:space="preserve">degree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their</w:t>
      </w:r>
      <w:r>
        <w:rPr>
          <w:rFonts w:ascii="Courier New" w:hAnsi="Courier New" w:cs="Courier New"/>
        </w:rPr>
        <w:t xml:space="preserve"> </w:t>
      </w:r>
      <w:r w:rsidR="003E458C" w:rsidRPr="003E458C">
        <w:rPr>
          <w:rFonts w:ascii="Courier New" w:hAnsi="Courier New" w:cs="Courier New"/>
        </w:rPr>
        <w:t>executive</w:t>
      </w:r>
      <w:r w:rsidR="00DF7932">
        <w:rPr>
          <w:rFonts w:ascii="Courier New" w:hAnsi="Courier New" w:cs="Courier New"/>
        </w:rPr>
        <w:t xml:space="preserve"> </w:t>
      </w:r>
      <w:r w:rsidR="003E458C" w:rsidRPr="003E458C">
        <w:rPr>
          <w:rFonts w:ascii="Courier New" w:hAnsi="Courier New" w:cs="Courier New"/>
        </w:rPr>
        <w:t>officer.</w:t>
      </w:r>
      <w:r w:rsidR="003E458C" w:rsidRPr="003E458C">
        <w:rPr>
          <w:rFonts w:ascii="Courier New" w:hAnsi="Courier New" w:cs="Courier New"/>
        </w:rPr>
        <w:cr/>
        <w:t>Representative</w:t>
      </w:r>
      <w:r>
        <w:rPr>
          <w:rFonts w:ascii="Courier New" w:hAnsi="Courier New" w:cs="Courier New"/>
        </w:rPr>
        <w:t xml:space="preserve"> </w:t>
      </w:r>
      <w:proofErr w:type="spellStart"/>
      <w:r w:rsidR="003E458C" w:rsidRPr="003E458C">
        <w:rPr>
          <w:rFonts w:ascii="Courier New" w:hAnsi="Courier New" w:cs="Courier New"/>
        </w:rPr>
        <w:t>Beirne</w:t>
      </w:r>
      <w:proofErr w:type="spellEnd"/>
      <w:r w:rsidR="003E458C" w:rsidRPr="003E458C">
        <w:rPr>
          <w:rFonts w:ascii="Courier New" w:hAnsi="Courier New" w:cs="Courier New"/>
        </w:rPr>
        <w:t xml:space="preserve"> said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also</w:t>
      </w:r>
      <w:r>
        <w:rPr>
          <w:rFonts w:ascii="Courier New" w:hAnsi="Courier New" w:cs="Courier New"/>
        </w:rPr>
        <w:t xml:space="preserve"> pro</w:t>
      </w:r>
      <w:r w:rsidR="003E458C" w:rsidRPr="003E458C">
        <w:rPr>
          <w:rFonts w:ascii="Courier New" w:hAnsi="Courier New" w:cs="Courier New"/>
        </w:rPr>
        <w:t>vides</w:t>
      </w:r>
      <w:r>
        <w:rPr>
          <w:rFonts w:ascii="Courier New" w:hAnsi="Courier New" w:cs="Courier New"/>
        </w:rPr>
        <w:t xml:space="preserve"> </w:t>
      </w:r>
      <w:r w:rsidR="003E458C" w:rsidRPr="003E458C">
        <w:rPr>
          <w:rFonts w:ascii="Courier New" w:hAnsi="Courier New" w:cs="Courier New"/>
        </w:rPr>
        <w:t>for</w:t>
      </w:r>
      <w:r>
        <w:rPr>
          <w:rFonts w:ascii="Courier New" w:hAnsi="Courier New" w:cs="Courier New"/>
        </w:rPr>
        <w:t xml:space="preserve"> </w:t>
      </w:r>
      <w:r w:rsidR="003E458C" w:rsidRPr="003E458C">
        <w:rPr>
          <w:rFonts w:ascii="Courier New" w:hAnsi="Courier New" w:cs="Courier New"/>
        </w:rPr>
        <w:t>a nurse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become a sort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physician's </w:t>
      </w:r>
      <w:r w:rsidR="003E458C" w:rsidRPr="003E458C">
        <w:rPr>
          <w:rFonts w:ascii="Courier New" w:hAnsi="Courier New" w:cs="Courier New"/>
        </w:rPr>
        <w:t>assistant.</w:t>
      </w:r>
      <w:r w:rsidR="003E458C" w:rsidRPr="003E458C">
        <w:rPr>
          <w:rFonts w:ascii="Courier New" w:hAnsi="Courier New" w:cs="Courier New"/>
        </w:rPr>
        <w:cr/>
      </w:r>
    </w:p>
    <w:p w:rsidR="00CC7FCF" w:rsidRDefault="003E458C" w:rsidP="003E458C">
      <w:pPr>
        <w:pStyle w:val="PlainText"/>
        <w:rPr>
          <w:rFonts w:ascii="Courier New" w:hAnsi="Courier New" w:cs="Courier New"/>
        </w:rPr>
      </w:pPr>
      <w:r w:rsidRPr="003E458C">
        <w:rPr>
          <w:rFonts w:ascii="Courier New" w:hAnsi="Courier New" w:cs="Courier New"/>
        </w:rPr>
        <w:t>There</w:t>
      </w:r>
      <w:r w:rsidR="00CC7FCF">
        <w:rPr>
          <w:rFonts w:ascii="Courier New" w:hAnsi="Courier New" w:cs="Courier New"/>
        </w:rPr>
        <w:t xml:space="preserve"> </w:t>
      </w:r>
      <w:r w:rsidRPr="003E458C">
        <w:rPr>
          <w:rFonts w:ascii="Courier New" w:hAnsi="Courier New" w:cs="Courier New"/>
        </w:rPr>
        <w:t>were</w:t>
      </w:r>
      <w:r w:rsidR="00CC7FCF">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passing</w:t>
      </w:r>
      <w:r w:rsidR="00CC7FC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out of</w:t>
      </w:r>
      <w:r w:rsidRPr="003E458C">
        <w:rPr>
          <w:rFonts w:ascii="Courier New" w:hAnsi="Courier New" w:cs="Courier New"/>
        </w:rPr>
        <w:cr/>
        <w:t>Committee;</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Pr="003E458C">
        <w:rPr>
          <w:rFonts w:ascii="Courier New" w:hAnsi="Courier New" w:cs="Courier New"/>
        </w:rPr>
        <w:t>ordered.</w:t>
      </w:r>
      <w:r w:rsidRPr="003E458C">
        <w:rPr>
          <w:rFonts w:ascii="Courier New" w:hAnsi="Courier New" w:cs="Courier New"/>
        </w:rPr>
        <w:cr/>
      </w:r>
      <w:r w:rsidR="00CC7FCF">
        <w:rPr>
          <w:rFonts w:ascii="Courier New" w:hAnsi="Courier New" w:cs="Courier New"/>
        </w:rPr>
        <w:cr/>
        <w:t>(</w:t>
      </w:r>
      <w:r w:rsidRPr="003E458C">
        <w:rPr>
          <w:rFonts w:ascii="Courier New" w:hAnsi="Courier New" w:cs="Courier New"/>
        </w:rPr>
        <w:t>CSHB</w:t>
      </w:r>
      <w:r w:rsidR="00CC7FCF">
        <w:rPr>
          <w:rFonts w:ascii="Courier New" w:hAnsi="Courier New" w:cs="Courier New"/>
        </w:rPr>
        <w:t xml:space="preserve"> </w:t>
      </w:r>
      <w:r w:rsidRPr="003E458C">
        <w:rPr>
          <w:rFonts w:ascii="Courier New" w:hAnsi="Courier New" w:cs="Courier New"/>
        </w:rPr>
        <w:t>128</w:t>
      </w:r>
      <w:r w:rsidR="00CC7FCF">
        <w:rPr>
          <w:rFonts w:ascii="Courier New" w:hAnsi="Courier New" w:cs="Courier New"/>
        </w:rPr>
        <w:t>)</w:t>
      </w:r>
      <w:r w:rsidRPr="003E458C">
        <w:rPr>
          <w:rFonts w:ascii="Courier New" w:hAnsi="Courier New" w:cs="Courier New"/>
        </w:rPr>
        <w:t xml:space="preserve"> Representative</w:t>
      </w:r>
      <w:r w:rsidR="00CC7FCF">
        <w:rPr>
          <w:rFonts w:ascii="Courier New" w:hAnsi="Courier New" w:cs="Courier New"/>
        </w:rPr>
        <w:t xml:space="preserve"> </w:t>
      </w:r>
      <w:proofErr w:type="spellStart"/>
      <w:r w:rsidRPr="003E458C">
        <w:rPr>
          <w:rFonts w:ascii="Courier New" w:hAnsi="Courier New" w:cs="Courier New"/>
        </w:rPr>
        <w:t>Beirne</w:t>
      </w:r>
      <w:proofErr w:type="spellEnd"/>
      <w:r w:rsidRPr="003E458C">
        <w:rPr>
          <w:rFonts w:ascii="Courier New" w:hAnsi="Courier New" w:cs="Courier New"/>
        </w:rPr>
        <w:t xml:space="preserve"> explained 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CC7FCF">
        <w:rPr>
          <w:rFonts w:ascii="Courier New" w:hAnsi="Courier New" w:cs="Courier New"/>
        </w:rPr>
        <w:t>defines “</w:t>
      </w:r>
      <w:r w:rsidRPr="003E458C">
        <w:rPr>
          <w:rFonts w:ascii="Courier New" w:hAnsi="Courier New" w:cs="Courier New"/>
        </w:rPr>
        <w:t>group</w:t>
      </w:r>
      <w:r w:rsidR="00DF7932">
        <w:rPr>
          <w:rFonts w:ascii="Courier New" w:hAnsi="Courier New" w:cs="Courier New"/>
        </w:rPr>
        <w:t xml:space="preserve"> </w:t>
      </w:r>
      <w:r w:rsidR="00CC7FCF">
        <w:rPr>
          <w:rFonts w:ascii="Courier New" w:hAnsi="Courier New" w:cs="Courier New"/>
        </w:rPr>
        <w:t>home”</w:t>
      </w:r>
      <w:r w:rsidRPr="003E458C">
        <w:rPr>
          <w:rFonts w:ascii="Courier New" w:hAnsi="Courier New" w:cs="Courier New"/>
        </w:rPr>
        <w:t xml:space="preserve"> and</w:t>
      </w:r>
      <w:r w:rsidR="00DF7932">
        <w:rPr>
          <w:rFonts w:ascii="Courier New" w:hAnsi="Courier New" w:cs="Courier New"/>
        </w:rPr>
        <w:t xml:space="preserve"> </w:t>
      </w:r>
      <w:r w:rsidRPr="003E458C">
        <w:rPr>
          <w:rFonts w:ascii="Courier New" w:hAnsi="Courier New" w:cs="Courier New"/>
        </w:rPr>
        <w:t>allows</w:t>
      </w:r>
      <w:r w:rsidR="00CC7FC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Health and</w:t>
      </w:r>
      <w:r w:rsidR="00CC7FCF">
        <w:rPr>
          <w:rFonts w:ascii="Courier New" w:hAnsi="Courier New" w:cs="Courier New"/>
        </w:rPr>
        <w:t xml:space="preserve"> </w:t>
      </w:r>
      <w:r w:rsidRPr="003E458C">
        <w:rPr>
          <w:rFonts w:ascii="Courier New" w:hAnsi="Courier New" w:cs="Courier New"/>
        </w:rPr>
        <w:t>Social Services to</w:t>
      </w:r>
      <w:r w:rsidR="00DF7932">
        <w:rPr>
          <w:rFonts w:ascii="Courier New" w:hAnsi="Courier New" w:cs="Courier New"/>
        </w:rPr>
        <w:t xml:space="preserve"> </w:t>
      </w:r>
      <w:r w:rsidRPr="003E458C">
        <w:rPr>
          <w:rFonts w:ascii="Courier New" w:hAnsi="Courier New" w:cs="Courier New"/>
        </w:rPr>
        <w:t>make</w:t>
      </w:r>
      <w:r w:rsidR="00DF7932">
        <w:rPr>
          <w:rFonts w:ascii="Courier New" w:hAnsi="Courier New" w:cs="Courier New"/>
        </w:rPr>
        <w:t xml:space="preserve"> </w:t>
      </w:r>
      <w:r w:rsidRPr="003E458C">
        <w:rPr>
          <w:rFonts w:ascii="Courier New" w:hAnsi="Courier New" w:cs="Courier New"/>
        </w:rPr>
        <w:t>regulations</w:t>
      </w:r>
      <w:r w:rsidR="00DF7932">
        <w:rPr>
          <w:rFonts w:ascii="Courier New" w:hAnsi="Courier New" w:cs="Courier New"/>
        </w:rPr>
        <w:t xml:space="preserve"> </w:t>
      </w:r>
      <w:r w:rsidRPr="003E458C">
        <w:rPr>
          <w:rFonts w:ascii="Courier New" w:hAnsi="Courier New" w:cs="Courier New"/>
        </w:rPr>
        <w:t>especially</w:t>
      </w:r>
      <w:r w:rsidR="00DF7932">
        <w:rPr>
          <w:rFonts w:ascii="Courier New" w:hAnsi="Courier New" w:cs="Courier New"/>
        </w:rPr>
        <w:t xml:space="preserve"> </w:t>
      </w:r>
      <w:r w:rsidR="00CC7FCF">
        <w:rPr>
          <w:rFonts w:ascii="Courier New" w:hAnsi="Courier New" w:cs="Courier New"/>
        </w:rPr>
        <w:t xml:space="preserve">for </w:t>
      </w:r>
      <w:r w:rsidRPr="003E458C">
        <w:rPr>
          <w:rFonts w:ascii="Courier New" w:hAnsi="Courier New" w:cs="Courier New"/>
        </w:rPr>
        <w:t>group</w:t>
      </w:r>
      <w:r w:rsidR="00CC7FCF">
        <w:rPr>
          <w:rFonts w:ascii="Courier New" w:hAnsi="Courier New" w:cs="Courier New"/>
        </w:rPr>
        <w:t xml:space="preserve"> </w:t>
      </w:r>
      <w:r w:rsidRPr="003E458C">
        <w:rPr>
          <w:rFonts w:ascii="Courier New" w:hAnsi="Courier New" w:cs="Courier New"/>
        </w:rPr>
        <w:t>homes.</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licenses will</w:t>
      </w:r>
      <w:r w:rsidR="00CC7FCF">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issued</w:t>
      </w:r>
      <w:r w:rsidR="00CC7FCF">
        <w:rPr>
          <w:rFonts w:ascii="Courier New" w:hAnsi="Courier New" w:cs="Courier New"/>
        </w:rPr>
        <w:t xml:space="preserve"> </w:t>
      </w:r>
      <w:r w:rsidRPr="003E458C">
        <w:rPr>
          <w:rFonts w:ascii="Courier New" w:hAnsi="Courier New" w:cs="Courier New"/>
        </w:rPr>
        <w:t>for</w:t>
      </w:r>
      <w:r w:rsidR="00CC7FCF">
        <w:rPr>
          <w:rFonts w:ascii="Courier New" w:hAnsi="Courier New" w:cs="Courier New"/>
        </w:rPr>
        <w:t xml:space="preserve"> a period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one</w:t>
      </w:r>
      <w:r w:rsidR="00CC7FCF">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and</w:t>
      </w:r>
      <w:r w:rsidR="00CC7FCF">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must</w:t>
      </w:r>
      <w:r w:rsidR="00CC7FCF">
        <w:rPr>
          <w:rFonts w:ascii="Courier New" w:hAnsi="Courier New" w:cs="Courier New"/>
        </w:rPr>
        <w:t xml:space="preserve"> </w:t>
      </w:r>
      <w:r w:rsidRPr="003E458C">
        <w:rPr>
          <w:rFonts w:ascii="Courier New" w:hAnsi="Courier New" w:cs="Courier New"/>
        </w:rPr>
        <w:t>then</w:t>
      </w:r>
      <w:r w:rsidR="00CC7FCF">
        <w:rPr>
          <w:rFonts w:ascii="Courier New" w:hAnsi="Courier New" w:cs="Courier New"/>
        </w:rPr>
        <w:t xml:space="preserve"> </w:t>
      </w:r>
      <w:r w:rsidRPr="003E458C">
        <w:rPr>
          <w:rFonts w:ascii="Courier New" w:hAnsi="Courier New" w:cs="Courier New"/>
        </w:rPr>
        <w:t>be renewed.</w:t>
      </w:r>
      <w:r w:rsidR="00CC7FCF">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CC7FCF">
        <w:rPr>
          <w:rFonts w:ascii="Courier New" w:hAnsi="Courier New" w:cs="Courier New"/>
        </w:rPr>
        <w:t xml:space="preserve">license </w:t>
      </w:r>
      <w:r w:rsidRPr="003E458C">
        <w:rPr>
          <w:rFonts w:ascii="Courier New" w:hAnsi="Courier New" w:cs="Courier New"/>
        </w:rPr>
        <w:t>maybe</w:t>
      </w:r>
      <w:r w:rsidR="00DF7932">
        <w:rPr>
          <w:rFonts w:ascii="Courier New" w:hAnsi="Courier New" w:cs="Courier New"/>
        </w:rPr>
        <w:t xml:space="preserve"> </w:t>
      </w:r>
      <w:r w:rsidRPr="003E458C">
        <w:rPr>
          <w:rFonts w:ascii="Courier New" w:hAnsi="Courier New" w:cs="Courier New"/>
        </w:rPr>
        <w:t>revoked</w:t>
      </w:r>
      <w:r w:rsidR="00CC7FCF">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proofErr w:type="spellStart"/>
      <w:r w:rsidRPr="003E458C">
        <w:rPr>
          <w:rFonts w:ascii="Courier New" w:hAnsi="Courier New" w:cs="Courier New"/>
        </w:rPr>
        <w:t>anytime</w:t>
      </w:r>
      <w:proofErr w:type="spellEnd"/>
      <w:r w:rsidR="00DF7932">
        <w:rPr>
          <w:rFonts w:ascii="Courier New" w:hAnsi="Courier New" w:cs="Courier New"/>
        </w:rPr>
        <w:t xml:space="preserve"> </w:t>
      </w:r>
      <w:r w:rsidRPr="003E458C">
        <w:rPr>
          <w:rFonts w:ascii="Courier New" w:hAnsi="Courier New" w:cs="Courier New"/>
        </w:rPr>
        <w:t>without notice</w:t>
      </w:r>
      <w:r w:rsidR="00CC7FCF">
        <w:rPr>
          <w:rFonts w:ascii="Courier New" w:hAnsi="Courier New" w:cs="Courier New"/>
        </w:rPr>
        <w:t xml:space="preserve"> </w:t>
      </w:r>
      <w:r w:rsidRPr="003E458C">
        <w:rPr>
          <w:rFonts w:ascii="Courier New" w:hAnsi="Courier New" w:cs="Courier New"/>
        </w:rPr>
        <w:t>when</w:t>
      </w:r>
      <w:r w:rsidR="00CC7FCF">
        <w:rPr>
          <w:rFonts w:ascii="Courier New" w:hAnsi="Courier New" w:cs="Courier New"/>
        </w:rPr>
        <w:t xml:space="preserve"> the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or</w:t>
      </w:r>
      <w:r w:rsidR="00CC7FCF">
        <w:rPr>
          <w:rFonts w:ascii="Courier New" w:hAnsi="Courier New" w:cs="Courier New"/>
        </w:rPr>
        <w:t xml:space="preserve"> </w:t>
      </w:r>
      <w:r w:rsidRPr="003E458C">
        <w:rPr>
          <w:rFonts w:ascii="Courier New" w:hAnsi="Courier New" w:cs="Courier New"/>
        </w:rPr>
        <w:t>well-being</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children</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CC7FCF">
        <w:rPr>
          <w:rFonts w:ascii="Courier New" w:hAnsi="Courier New" w:cs="Courier New"/>
        </w:rPr>
        <w:t xml:space="preserve">jeopardy.” </w:t>
      </w:r>
      <w:r w:rsidRPr="003E458C">
        <w:rPr>
          <w:rFonts w:ascii="Courier New" w:hAnsi="Courier New" w:cs="Courier New"/>
        </w:rPr>
        <w:t>Otherwise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 must</w:t>
      </w:r>
      <w:r w:rsidR="00CC7FCF">
        <w:rPr>
          <w:rFonts w:ascii="Courier New" w:hAnsi="Courier New" w:cs="Courier New"/>
        </w:rPr>
        <w:t xml:space="preserve"> </w:t>
      </w:r>
      <w:r w:rsidRPr="003E458C">
        <w:rPr>
          <w:rFonts w:ascii="Courier New" w:hAnsi="Courier New" w:cs="Courier New"/>
        </w:rPr>
        <w:t>give</w:t>
      </w:r>
      <w:r w:rsidR="00CC7FCF">
        <w:rPr>
          <w:rFonts w:ascii="Courier New" w:hAnsi="Courier New" w:cs="Courier New"/>
        </w:rPr>
        <w:t xml:space="preserve"> </w:t>
      </w:r>
      <w:r w:rsidRPr="003E458C">
        <w:rPr>
          <w:rFonts w:ascii="Courier New" w:hAnsi="Courier New" w:cs="Courier New"/>
        </w:rPr>
        <w:t>30</w:t>
      </w:r>
      <w:r w:rsidR="00DF7932">
        <w:rPr>
          <w:rFonts w:ascii="Courier New" w:hAnsi="Courier New" w:cs="Courier New"/>
        </w:rPr>
        <w:t xml:space="preserve"> </w:t>
      </w:r>
      <w:r w:rsidRPr="003E458C">
        <w:rPr>
          <w:rFonts w:ascii="Courier New" w:hAnsi="Courier New" w:cs="Courier New"/>
        </w:rPr>
        <w:t>(instead of</w:t>
      </w:r>
      <w:r w:rsidR="00DF7932">
        <w:rPr>
          <w:rFonts w:ascii="Courier New" w:hAnsi="Courier New" w:cs="Courier New"/>
        </w:rPr>
        <w:t xml:space="preserve"> </w:t>
      </w:r>
      <w:r w:rsidR="00CC7FCF">
        <w:rPr>
          <w:rFonts w:ascii="Courier New" w:hAnsi="Courier New" w:cs="Courier New"/>
        </w:rPr>
        <w:t xml:space="preserve">90) </w:t>
      </w:r>
      <w:r w:rsidRPr="003E458C">
        <w:rPr>
          <w:rFonts w:ascii="Courier New" w:hAnsi="Courier New" w:cs="Courier New"/>
        </w:rPr>
        <w:t>days'</w:t>
      </w:r>
      <w:r w:rsidR="00CC7FCF">
        <w:rPr>
          <w:rFonts w:ascii="Courier New" w:hAnsi="Courier New" w:cs="Courier New"/>
        </w:rPr>
        <w:t xml:space="preserve"> </w:t>
      </w:r>
      <w:r w:rsidRPr="003E458C">
        <w:rPr>
          <w:rFonts w:ascii="Courier New" w:hAnsi="Courier New" w:cs="Courier New"/>
        </w:rPr>
        <w:t>notice.</w:t>
      </w:r>
      <w:r w:rsidRPr="003E458C">
        <w:rPr>
          <w:rFonts w:ascii="Courier New" w:hAnsi="Courier New" w:cs="Courier New"/>
        </w:rPr>
        <w:cr/>
      </w:r>
    </w:p>
    <w:p w:rsidR="00F0018C" w:rsidRDefault="003E458C" w:rsidP="003E458C">
      <w:pPr>
        <w:pStyle w:val="PlainText"/>
        <w:rPr>
          <w:rFonts w:ascii="Courier New" w:hAnsi="Courier New" w:cs="Courier New"/>
        </w:rPr>
      </w:pPr>
      <w:r w:rsidRPr="003E458C">
        <w:rPr>
          <w:rFonts w:ascii="Courier New" w:hAnsi="Courier New" w:cs="Courier New"/>
        </w:rPr>
        <w:t>There</w:t>
      </w:r>
      <w:r w:rsidR="00CC7FCF">
        <w:rPr>
          <w:rFonts w:ascii="Courier New" w:hAnsi="Courier New" w:cs="Courier New"/>
        </w:rPr>
        <w:t xml:space="preserve"> </w:t>
      </w:r>
      <w:r w:rsidRPr="003E458C">
        <w:rPr>
          <w:rFonts w:ascii="Courier New" w:hAnsi="Courier New" w:cs="Courier New"/>
        </w:rPr>
        <w:t>were</w:t>
      </w:r>
      <w:r w:rsidR="00CC7FCF">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objections</w:t>
      </w:r>
      <w:r w:rsidR="00DF7932">
        <w:rPr>
          <w:rFonts w:ascii="Courier New" w:hAnsi="Courier New" w:cs="Courier New"/>
        </w:rPr>
        <w:t xml:space="preserve"> </w:t>
      </w:r>
      <w:r w:rsidRPr="003E458C">
        <w:rPr>
          <w:rFonts w:ascii="Courier New" w:hAnsi="Courier New" w:cs="Courier New"/>
        </w:rPr>
        <w:t>to passing 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out of</w:t>
      </w:r>
      <w:r w:rsidRPr="003E458C">
        <w:rPr>
          <w:rFonts w:ascii="Courier New" w:hAnsi="Courier New" w:cs="Courier New"/>
        </w:rPr>
        <w:cr/>
        <w:t>Committee;</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00CC7FCF">
        <w:rPr>
          <w:rFonts w:ascii="Courier New" w:hAnsi="Courier New" w:cs="Courier New"/>
        </w:rPr>
        <w:t>ordered.</w:t>
      </w:r>
      <w:r w:rsidR="00CC7FCF">
        <w:rPr>
          <w:rFonts w:ascii="Courier New" w:hAnsi="Courier New" w:cs="Courier New"/>
        </w:rPr>
        <w:cr/>
      </w:r>
    </w:p>
    <w:p w:rsidR="00CC7FCF" w:rsidRDefault="00CC7FC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70</w:t>
      </w:r>
      <w:r>
        <w:rPr>
          <w:rFonts w:ascii="Courier New" w:hAnsi="Courier New" w:cs="Courier New"/>
        </w:rPr>
        <w:t xml:space="preserve"> </w:t>
      </w:r>
      <w:proofErr w:type="gramStart"/>
      <w:r w:rsidR="003E458C" w:rsidRPr="003E458C">
        <w:rPr>
          <w:rFonts w:ascii="Courier New" w:hAnsi="Courier New" w:cs="Courier New"/>
        </w:rPr>
        <w:t>am</w:t>
      </w:r>
      <w:proofErr w:type="gramEnd"/>
      <w:r>
        <w:rPr>
          <w:rFonts w:ascii="Courier New" w:hAnsi="Courier New" w:cs="Courier New"/>
        </w:rPr>
        <w:t xml:space="preserve">) </w:t>
      </w:r>
      <w:r w:rsidR="003E458C" w:rsidRPr="003E458C">
        <w:rPr>
          <w:rFonts w:ascii="Courier New" w:hAnsi="Courier New" w:cs="Courier New"/>
        </w:rPr>
        <w:t>Representative</w:t>
      </w:r>
      <w:r>
        <w:rPr>
          <w:rFonts w:ascii="Courier New" w:hAnsi="Courier New" w:cs="Courier New"/>
        </w:rPr>
        <w:t xml:space="preserve"> </w:t>
      </w:r>
      <w:r w:rsidR="003E458C" w:rsidRPr="003E458C">
        <w:rPr>
          <w:rFonts w:ascii="Courier New" w:hAnsi="Courier New" w:cs="Courier New"/>
        </w:rPr>
        <w:t>Chance said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F0018C">
        <w:rPr>
          <w:rFonts w:ascii="Courier New" w:hAnsi="Courier New" w:cs="Courier New"/>
        </w:rPr>
        <w:t xml:space="preserve">been </w:t>
      </w:r>
      <w:r w:rsidR="003E458C" w:rsidRPr="003E458C">
        <w:rPr>
          <w:rFonts w:ascii="Courier New" w:hAnsi="Courier New" w:cs="Courier New"/>
        </w:rPr>
        <w:t>worked on</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two</w:t>
      </w:r>
      <w:r w:rsidR="00DF7932">
        <w:rPr>
          <w:rFonts w:ascii="Courier New" w:hAnsi="Courier New" w:cs="Courier New"/>
        </w:rPr>
        <w:t xml:space="preserve"> </w:t>
      </w:r>
      <w:r w:rsidR="003E458C" w:rsidRPr="003E458C">
        <w:rPr>
          <w:rFonts w:ascii="Courier New" w:hAnsi="Courier New" w:cs="Courier New"/>
        </w:rPr>
        <w:t>years</w:t>
      </w:r>
      <w:r>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Juneau</w:t>
      </w:r>
      <w:r>
        <w:rPr>
          <w:rFonts w:ascii="Courier New" w:hAnsi="Courier New" w:cs="Courier New"/>
        </w:rPr>
        <w:t xml:space="preserve"> </w:t>
      </w:r>
      <w:r w:rsidR="003E458C" w:rsidRPr="003E458C">
        <w:rPr>
          <w:rFonts w:ascii="Courier New" w:hAnsi="Courier New" w:cs="Courier New"/>
        </w:rPr>
        <w:t>Bar</w:t>
      </w:r>
      <w:r w:rsidR="00DF7932">
        <w:rPr>
          <w:rFonts w:ascii="Courier New" w:hAnsi="Courier New" w:cs="Courier New"/>
        </w:rPr>
        <w:t xml:space="preserve"> </w:t>
      </w:r>
      <w:r w:rsidR="003E458C" w:rsidRPr="003E458C">
        <w:rPr>
          <w:rFonts w:ascii="Courier New" w:hAnsi="Courier New" w:cs="Courier New"/>
        </w:rPr>
        <w:t>Association</w:t>
      </w:r>
    </w:p>
    <w:p w:rsidR="00CC7FCF" w:rsidRDefault="00CC7FCF" w:rsidP="003E458C">
      <w:pPr>
        <w:pStyle w:val="PlainText"/>
        <w:rPr>
          <w:rFonts w:ascii="Courier New" w:hAnsi="Courier New" w:cs="Courier New"/>
        </w:rPr>
      </w:pPr>
    </w:p>
    <w:p w:rsidR="00F0018C" w:rsidRDefault="003E458C" w:rsidP="003E458C">
      <w:pPr>
        <w:pStyle w:val="PlainText"/>
        <w:rPr>
          <w:rFonts w:ascii="Courier New" w:hAnsi="Courier New" w:cs="Courier New"/>
        </w:rPr>
      </w:pP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151-----------------------</w:t>
      </w:r>
    </w:p>
    <w:p w:rsidR="00F0018C" w:rsidRDefault="003E458C" w:rsidP="003E458C">
      <w:pPr>
        <w:pStyle w:val="PlainText"/>
        <w:rPr>
          <w:rFonts w:ascii="Courier New" w:hAnsi="Courier New" w:cs="Courier New"/>
        </w:rPr>
      </w:pPr>
      <w:r w:rsidRPr="003E458C">
        <w:rPr>
          <w:rFonts w:ascii="Courier New" w:hAnsi="Courier New" w:cs="Courier New"/>
        </w:rPr>
        <w:t>2</w:t>
      </w:r>
    </w:p>
    <w:p w:rsidR="00F0018C" w:rsidRDefault="003E458C" w:rsidP="003E458C">
      <w:pPr>
        <w:pStyle w:val="PlainText"/>
        <w:rPr>
          <w:rFonts w:ascii="Courier New" w:hAnsi="Courier New" w:cs="Courier New"/>
        </w:rPr>
      </w:pPr>
      <w:r w:rsidRPr="003E458C">
        <w:rPr>
          <w:rFonts w:ascii="Courier New" w:hAnsi="Courier New" w:cs="Courier New"/>
        </w:rPr>
        <w:cr/>
      </w:r>
      <w:r w:rsidR="00F0018C">
        <w:rPr>
          <w:rFonts w:ascii="Courier New" w:hAnsi="Courier New" w:cs="Courier New"/>
        </w:rPr>
        <w:t>(</w:t>
      </w: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70</w:t>
      </w:r>
      <w:r w:rsidR="00F0018C">
        <w:rPr>
          <w:rFonts w:ascii="Courier New" w:hAnsi="Courier New" w:cs="Courier New"/>
        </w:rPr>
        <w:t xml:space="preserve"> </w:t>
      </w:r>
      <w:r w:rsidRPr="003E458C">
        <w:rPr>
          <w:rFonts w:ascii="Courier New" w:hAnsi="Courier New" w:cs="Courier New"/>
        </w:rPr>
        <w:t>am</w:t>
      </w:r>
      <w:r w:rsidR="00F0018C">
        <w:rPr>
          <w:rFonts w:ascii="Courier New" w:hAnsi="Courier New" w:cs="Courier New"/>
        </w:rPr>
        <w:t xml:space="preserve"> -- </w:t>
      </w:r>
      <w:proofErr w:type="spellStart"/>
      <w:r w:rsidR="00F0018C" w:rsidRPr="003E458C">
        <w:rPr>
          <w:rFonts w:ascii="Courier New" w:hAnsi="Courier New" w:cs="Courier New"/>
        </w:rPr>
        <w:t>con't</w:t>
      </w:r>
      <w:proofErr w:type="spellEnd"/>
      <w:r w:rsidR="00F0018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F0018C">
        <w:rPr>
          <w:rFonts w:ascii="Courier New" w:hAnsi="Courier New" w:cs="Courier New"/>
        </w:rPr>
        <w:t xml:space="preserve"> </w:t>
      </w:r>
      <w:r w:rsidRPr="003E458C">
        <w:rPr>
          <w:rFonts w:ascii="Courier New" w:hAnsi="Courier New" w:cs="Courier New"/>
        </w:rPr>
        <w:t>adoptions people.</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endorsed</w:t>
      </w:r>
      <w:r w:rsidR="00F0018C">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00F0018C">
        <w:rPr>
          <w:rFonts w:ascii="Courier New" w:hAnsi="Courier New" w:cs="Courier New"/>
        </w:rPr>
        <w:t xml:space="preserve">the </w:t>
      </w:r>
      <w:r w:rsidRPr="003E458C">
        <w:rPr>
          <w:rFonts w:ascii="Courier New" w:hAnsi="Courier New" w:cs="Courier New"/>
        </w:rPr>
        <w:t>American Bar</w:t>
      </w:r>
      <w:r w:rsidR="00DF7932">
        <w:rPr>
          <w:rFonts w:ascii="Courier New" w:hAnsi="Courier New" w:cs="Courier New"/>
        </w:rPr>
        <w:t xml:space="preserve"> </w:t>
      </w:r>
      <w:r w:rsidRPr="003E458C">
        <w:rPr>
          <w:rFonts w:ascii="Courier New" w:hAnsi="Courier New" w:cs="Courier New"/>
        </w:rPr>
        <w:t>Association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00F0018C">
        <w:rPr>
          <w:rFonts w:ascii="Courier New" w:hAnsi="Courier New" w:cs="Courier New"/>
        </w:rPr>
        <w:t xml:space="preserve">of </w:t>
      </w:r>
      <w:r w:rsidRPr="003E458C">
        <w:rPr>
          <w:rFonts w:ascii="Courier New" w:hAnsi="Courier New" w:cs="Courier New"/>
        </w:rPr>
        <w:t>Health</w:t>
      </w:r>
      <w:r w:rsidR="00F0018C">
        <w:rPr>
          <w:rFonts w:ascii="Courier New" w:hAnsi="Courier New" w:cs="Courier New"/>
        </w:rPr>
        <w:t xml:space="preserve"> </w:t>
      </w:r>
      <w:r w:rsidRPr="003E458C">
        <w:rPr>
          <w:rFonts w:ascii="Courier New" w:hAnsi="Courier New" w:cs="Courier New"/>
        </w:rPr>
        <w:t>and</w:t>
      </w:r>
      <w:r w:rsidR="00F0018C">
        <w:rPr>
          <w:rFonts w:ascii="Courier New" w:hAnsi="Courier New" w:cs="Courier New"/>
        </w:rPr>
        <w:t xml:space="preserve"> </w:t>
      </w:r>
      <w:r w:rsidRPr="003E458C">
        <w:rPr>
          <w:rFonts w:ascii="Courier New" w:hAnsi="Courier New" w:cs="Courier New"/>
        </w:rPr>
        <w:t>Social</w:t>
      </w:r>
      <w:r w:rsidR="00F0018C">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position</w:t>
      </w:r>
      <w:r w:rsidR="00DF7932">
        <w:rPr>
          <w:rFonts w:ascii="Courier New" w:hAnsi="Courier New" w:cs="Courier New"/>
        </w:rPr>
        <w:t xml:space="preserve"> </w:t>
      </w:r>
      <w:r w:rsidRPr="003E458C">
        <w:rPr>
          <w:rFonts w:ascii="Courier New" w:hAnsi="Courier New" w:cs="Courier New"/>
        </w:rPr>
        <w:t>paper by</w:t>
      </w:r>
      <w:r w:rsidR="00DF7932">
        <w:rPr>
          <w:rFonts w:ascii="Courier New" w:hAnsi="Courier New" w:cs="Courier New"/>
        </w:rPr>
        <w:t xml:space="preserve"> </w:t>
      </w:r>
      <w:r w:rsidR="00F0018C">
        <w:rPr>
          <w:rFonts w:ascii="Courier New" w:hAnsi="Courier New" w:cs="Courier New"/>
        </w:rPr>
        <w:t xml:space="preserve">the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attached.</w:t>
      </w:r>
      <w:r w:rsidRPr="003E458C">
        <w:rPr>
          <w:rFonts w:ascii="Courier New" w:hAnsi="Courier New" w:cs="Courier New"/>
        </w:rPr>
        <w:cr/>
      </w:r>
      <w:r w:rsidR="00DF7932">
        <w:rPr>
          <w:rFonts w:ascii="Courier New" w:hAnsi="Courier New" w:cs="Courier New"/>
        </w:rPr>
        <w:t xml:space="preserve"> </w:t>
      </w:r>
    </w:p>
    <w:p w:rsidR="00F0018C" w:rsidRDefault="003E458C" w:rsidP="003E458C">
      <w:pPr>
        <w:pStyle w:val="PlainText"/>
        <w:rPr>
          <w:rFonts w:ascii="Courier New" w:hAnsi="Courier New" w:cs="Courier New"/>
        </w:rPr>
      </w:pPr>
      <w:r w:rsidRPr="003E458C">
        <w:rPr>
          <w:rFonts w:ascii="Courier New" w:hAnsi="Courier New" w:cs="Courier New"/>
        </w:rPr>
        <w:t>Barry</w:t>
      </w:r>
      <w:r w:rsidR="00F0018C">
        <w:rPr>
          <w:rFonts w:ascii="Courier New" w:hAnsi="Courier New" w:cs="Courier New"/>
        </w:rPr>
        <w:t xml:space="preserve"> </w:t>
      </w:r>
      <w:r w:rsidRPr="003E458C">
        <w:rPr>
          <w:rFonts w:ascii="Courier New" w:hAnsi="Courier New" w:cs="Courier New"/>
        </w:rPr>
        <w:t>Jackson</w:t>
      </w:r>
      <w:r w:rsidR="00F0018C">
        <w:rPr>
          <w:rFonts w:ascii="Courier New" w:hAnsi="Courier New" w:cs="Courier New"/>
        </w:rPr>
        <w:t xml:space="preserve"> </w:t>
      </w:r>
      <w:r w:rsidRPr="003E458C">
        <w:rPr>
          <w:rFonts w:ascii="Courier New" w:hAnsi="Courier New" w:cs="Courier New"/>
        </w:rPr>
        <w:t>presented</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amendment which</w:t>
      </w:r>
      <w:r w:rsidR="00DF7932">
        <w:rPr>
          <w:rFonts w:ascii="Courier New" w:hAnsi="Courier New" w:cs="Courier New"/>
        </w:rPr>
        <w:t xml:space="preserve"> </w:t>
      </w:r>
      <w:r w:rsidR="00F0018C">
        <w:rPr>
          <w:rFonts w:ascii="Courier New" w:hAnsi="Courier New" w:cs="Courier New"/>
        </w:rPr>
        <w:t xml:space="preserve">would allow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adopted child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inherit from</w:t>
      </w:r>
      <w:r w:rsidR="00DF7932">
        <w:rPr>
          <w:rFonts w:ascii="Courier New" w:hAnsi="Courier New" w:cs="Courier New"/>
        </w:rPr>
        <w:t xml:space="preserve"> </w:t>
      </w:r>
      <w:r w:rsidRPr="003E458C">
        <w:rPr>
          <w:rFonts w:ascii="Courier New" w:hAnsi="Courier New" w:cs="Courier New"/>
        </w:rPr>
        <w:t>his</w:t>
      </w:r>
      <w:r w:rsidR="00F0018C">
        <w:rPr>
          <w:rFonts w:ascii="Courier New" w:hAnsi="Courier New" w:cs="Courier New"/>
        </w:rPr>
        <w:t xml:space="preserve"> </w:t>
      </w:r>
      <w:r w:rsidRPr="003E458C">
        <w:rPr>
          <w:rFonts w:ascii="Courier New" w:hAnsi="Courier New" w:cs="Courier New"/>
        </w:rPr>
        <w:t>natural</w:t>
      </w:r>
      <w:r w:rsidR="00F0018C">
        <w:rPr>
          <w:rFonts w:ascii="Courier New" w:hAnsi="Courier New" w:cs="Courier New"/>
        </w:rPr>
        <w:t xml:space="preserve"> </w:t>
      </w:r>
      <w:r w:rsidRPr="003E458C">
        <w:rPr>
          <w:rFonts w:ascii="Courier New" w:hAnsi="Courier New" w:cs="Courier New"/>
        </w:rPr>
        <w:t>parents.</w:t>
      </w:r>
      <w:r w:rsidRPr="003E458C">
        <w:rPr>
          <w:rFonts w:ascii="Courier New" w:hAnsi="Courier New" w:cs="Courier New"/>
        </w:rPr>
        <w:cr/>
      </w:r>
      <w:r w:rsidR="00DF7932">
        <w:rPr>
          <w:rFonts w:ascii="Courier New" w:hAnsi="Courier New" w:cs="Courier New"/>
        </w:rPr>
        <w:t xml:space="preserve"> </w:t>
      </w:r>
    </w:p>
    <w:p w:rsidR="00F0018C" w:rsidRDefault="003E458C" w:rsidP="003E458C">
      <w:pPr>
        <w:pStyle w:val="PlainText"/>
        <w:rPr>
          <w:rFonts w:ascii="Courier New" w:hAnsi="Courier New" w:cs="Courier New"/>
        </w:rPr>
      </w:pPr>
      <w:r w:rsidRPr="003E458C">
        <w:rPr>
          <w:rFonts w:ascii="Courier New" w:hAnsi="Courier New" w:cs="Courier New"/>
        </w:rPr>
        <w:t>Senator Croft</w:t>
      </w:r>
      <w:r w:rsidR="00F0018C">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F0018C">
        <w:rPr>
          <w:rFonts w:ascii="Courier New" w:hAnsi="Courier New" w:cs="Courier New"/>
        </w:rPr>
        <w:t xml:space="preserve"> </w:t>
      </w:r>
      <w:r w:rsidRPr="003E458C">
        <w:rPr>
          <w:rFonts w:ascii="Courier New" w:hAnsi="Courier New" w:cs="Courier New"/>
        </w:rPr>
        <w:t>he would</w:t>
      </w:r>
      <w:r w:rsidR="00F0018C">
        <w:rPr>
          <w:rFonts w:ascii="Courier New" w:hAnsi="Courier New" w:cs="Courier New"/>
        </w:rPr>
        <w:t xml:space="preserve"> </w:t>
      </w:r>
      <w:r w:rsidRPr="003E458C">
        <w:rPr>
          <w:rFonts w:ascii="Courier New" w:hAnsi="Courier New" w:cs="Courier New"/>
        </w:rPr>
        <w:t>really like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F0018C">
        <w:rPr>
          <w:rFonts w:ascii="Courier New" w:hAnsi="Courier New" w:cs="Courier New"/>
        </w:rPr>
        <w:t xml:space="preserve">get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this</w:t>
      </w:r>
      <w:r w:rsidR="00F0018C">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this</w:t>
      </w:r>
      <w:r w:rsidR="00F0018C">
        <w:rPr>
          <w:rFonts w:ascii="Courier New" w:hAnsi="Courier New" w:cs="Courier New"/>
        </w:rPr>
        <w:t xml:space="preserve"> </w:t>
      </w:r>
      <w:r w:rsidRPr="003E458C">
        <w:rPr>
          <w:rFonts w:ascii="Courier New" w:hAnsi="Courier New" w:cs="Courier New"/>
        </w:rPr>
        <w:t>year. He</w:t>
      </w:r>
      <w:r w:rsidR="00DF7932">
        <w:rPr>
          <w:rFonts w:ascii="Courier New" w:hAnsi="Courier New" w:cs="Courier New"/>
        </w:rPr>
        <w:t xml:space="preserve"> </w:t>
      </w:r>
      <w:r w:rsidR="00F0018C">
        <w:rPr>
          <w:rFonts w:ascii="Courier New" w:hAnsi="Courier New" w:cs="Courier New"/>
        </w:rPr>
        <w:t xml:space="preserve">thought Mr. Jackson's </w:t>
      </w:r>
      <w:r w:rsidRPr="003E458C">
        <w:rPr>
          <w:rFonts w:ascii="Courier New" w:hAnsi="Courier New" w:cs="Courier New"/>
        </w:rPr>
        <w:t>point</w:t>
      </w:r>
      <w:r w:rsidR="00F0018C">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very</w:t>
      </w:r>
      <w:r w:rsidR="00DF7932">
        <w:rPr>
          <w:rFonts w:ascii="Courier New" w:hAnsi="Courier New" w:cs="Courier New"/>
        </w:rPr>
        <w:t xml:space="preserve"> </w:t>
      </w:r>
      <w:r w:rsidRPr="003E458C">
        <w:rPr>
          <w:rFonts w:ascii="Courier New" w:hAnsi="Courier New" w:cs="Courier New"/>
        </w:rPr>
        <w:t>good</w:t>
      </w:r>
      <w:r w:rsidR="00F0018C">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would</w:t>
      </w:r>
      <w:r w:rsidR="00F0018C">
        <w:rPr>
          <w:rFonts w:ascii="Courier New" w:hAnsi="Courier New" w:cs="Courier New"/>
        </w:rPr>
        <w:t xml:space="preserve"> </w:t>
      </w:r>
      <w:r w:rsidRPr="003E458C">
        <w:rPr>
          <w:rFonts w:ascii="Courier New" w:hAnsi="Courier New" w:cs="Courier New"/>
        </w:rPr>
        <w:t>like</w:t>
      </w:r>
      <w:r w:rsidR="00F0018C">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00F0018C">
        <w:rPr>
          <w:rFonts w:ascii="Courier New" w:hAnsi="Courier New" w:cs="Courier New"/>
        </w:rPr>
        <w:t xml:space="preserve">it </w:t>
      </w:r>
      <w:r w:rsidRPr="003E458C">
        <w:rPr>
          <w:rFonts w:ascii="Courier New" w:hAnsi="Courier New" w:cs="Courier New"/>
        </w:rPr>
        <w:t>considered.</w:t>
      </w:r>
      <w:r w:rsidRPr="003E458C">
        <w:rPr>
          <w:rFonts w:ascii="Courier New" w:hAnsi="Courier New" w:cs="Courier New"/>
        </w:rPr>
        <w:cr/>
      </w:r>
    </w:p>
    <w:p w:rsidR="00F0018C" w:rsidRDefault="003E458C" w:rsidP="003E458C">
      <w:pPr>
        <w:pStyle w:val="PlainText"/>
        <w:rPr>
          <w:rFonts w:ascii="Courier New" w:hAnsi="Courier New" w:cs="Courier New"/>
        </w:rPr>
      </w:pPr>
      <w:r w:rsidRPr="003E458C">
        <w:rPr>
          <w:rFonts w:ascii="Courier New" w:hAnsi="Courier New" w:cs="Courier New"/>
        </w:rPr>
        <w:t>Representative</w:t>
      </w:r>
      <w:r w:rsidR="00F0018C">
        <w:rPr>
          <w:rFonts w:ascii="Courier New" w:hAnsi="Courier New" w:cs="Courier New"/>
        </w:rPr>
        <w:t xml:space="preserve"> </w:t>
      </w:r>
      <w:proofErr w:type="spellStart"/>
      <w:r w:rsidRPr="003E458C">
        <w:rPr>
          <w:rFonts w:ascii="Courier New" w:hAnsi="Courier New" w:cs="Courier New"/>
        </w:rPr>
        <w:t>Beirne</w:t>
      </w:r>
      <w:proofErr w:type="spellEnd"/>
      <w:r w:rsidR="00F0018C">
        <w:rPr>
          <w:rFonts w:ascii="Courier New" w:hAnsi="Courier New" w:cs="Courier New"/>
        </w:rPr>
        <w:t xml:space="preserve"> </w:t>
      </w:r>
      <w:r w:rsidRPr="003E458C">
        <w:rPr>
          <w:rFonts w:ascii="Courier New" w:hAnsi="Courier New" w:cs="Courier New"/>
        </w:rPr>
        <w:t>said</w:t>
      </w:r>
      <w:r w:rsidR="00F0018C">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F0018C">
        <w:rPr>
          <w:rFonts w:ascii="Courier New" w:hAnsi="Courier New" w:cs="Courier New"/>
        </w:rPr>
        <w:t xml:space="preserve"> </w:t>
      </w:r>
      <w:r w:rsidRPr="003E458C">
        <w:rPr>
          <w:rFonts w:ascii="Courier New" w:hAnsi="Courier New" w:cs="Courier New"/>
        </w:rPr>
        <w:t>still</w:t>
      </w:r>
      <w:r w:rsidR="00DF7932">
        <w:rPr>
          <w:rFonts w:ascii="Courier New" w:hAnsi="Courier New" w:cs="Courier New"/>
        </w:rPr>
        <w:t xml:space="preserve"> </w:t>
      </w:r>
      <w:r w:rsidR="00F0018C">
        <w:rPr>
          <w:rFonts w:ascii="Courier New" w:hAnsi="Courier New" w:cs="Courier New"/>
        </w:rPr>
        <w:t xml:space="preserve">allows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private adoptions, but</w:t>
      </w:r>
      <w:r w:rsidR="00F0018C">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says</w:t>
      </w:r>
      <w:r w:rsidR="00DF7932">
        <w:rPr>
          <w:rFonts w:ascii="Courier New" w:hAnsi="Courier New" w:cs="Courier New"/>
        </w:rPr>
        <w:t xml:space="preserve"> </w:t>
      </w:r>
      <w:r w:rsidR="00F0018C">
        <w:rPr>
          <w:rFonts w:ascii="Courier New" w:hAnsi="Courier New" w:cs="Courier New"/>
        </w:rPr>
        <w:t>“</w:t>
      </w:r>
      <w:r w:rsidRPr="003E458C">
        <w:rPr>
          <w:rFonts w:ascii="Courier New" w:hAnsi="Courier New" w:cs="Courier New"/>
        </w:rPr>
        <w:t>a</w:t>
      </w:r>
      <w:r w:rsidR="00DF7932">
        <w:rPr>
          <w:rFonts w:ascii="Courier New" w:hAnsi="Courier New" w:cs="Courier New"/>
        </w:rPr>
        <w:t xml:space="preserve"> </w:t>
      </w:r>
      <w:r w:rsidR="00F0018C">
        <w:rPr>
          <w:rFonts w:ascii="Courier New" w:hAnsi="Courier New" w:cs="Courier New"/>
        </w:rPr>
        <w:t xml:space="preserve">person” should </w:t>
      </w:r>
      <w:r w:rsidR="00F0018C" w:rsidRPr="003E458C">
        <w:rPr>
          <w:rFonts w:ascii="Courier New" w:hAnsi="Courier New" w:cs="Courier New"/>
        </w:rPr>
        <w:t>look over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F0018C">
        <w:rPr>
          <w:rFonts w:ascii="Courier New" w:hAnsi="Courier New" w:cs="Courier New"/>
        </w:rPr>
        <w:t>home.</w:t>
      </w:r>
      <w:r w:rsidR="00F0018C">
        <w:rPr>
          <w:rFonts w:ascii="Courier New" w:hAnsi="Courier New" w:cs="Courier New"/>
        </w:rPr>
        <w:cr/>
      </w:r>
      <w:r w:rsidRPr="003E458C">
        <w:rPr>
          <w:rFonts w:ascii="Courier New" w:hAnsi="Courier New" w:cs="Courier New"/>
        </w:rPr>
        <w:cr/>
        <w:t>Representative</w:t>
      </w:r>
      <w:r w:rsidR="00F0018C">
        <w:rPr>
          <w:rFonts w:ascii="Courier New" w:hAnsi="Courier New" w:cs="Courier New"/>
        </w:rPr>
        <w:t xml:space="preserve"> </w:t>
      </w:r>
      <w:r w:rsidRPr="003E458C">
        <w:rPr>
          <w:rFonts w:ascii="Courier New" w:hAnsi="Courier New" w:cs="Courier New"/>
        </w:rPr>
        <w:t>Chance</w:t>
      </w:r>
      <w:r w:rsidR="00F0018C">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F0018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00F0018C">
        <w:rPr>
          <w:rFonts w:ascii="Courier New" w:hAnsi="Courier New" w:cs="Courier New"/>
        </w:rPr>
        <w:t xml:space="preserve">approves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and</w:t>
      </w:r>
      <w:r w:rsidR="00F0018C">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has</w:t>
      </w:r>
      <w:r w:rsidR="00DF7932">
        <w:rPr>
          <w:rFonts w:ascii="Courier New" w:hAnsi="Courier New" w:cs="Courier New"/>
        </w:rPr>
        <w:t xml:space="preserve"> </w:t>
      </w:r>
      <w:r w:rsidRPr="003E458C">
        <w:rPr>
          <w:rFonts w:ascii="Courier New" w:hAnsi="Courier New" w:cs="Courier New"/>
        </w:rPr>
        <w:t>been</w:t>
      </w:r>
      <w:r w:rsidR="00F0018C">
        <w:rPr>
          <w:rFonts w:ascii="Courier New" w:hAnsi="Courier New" w:cs="Courier New"/>
        </w:rPr>
        <w:t xml:space="preserve"> </w:t>
      </w:r>
      <w:r w:rsidRPr="003E458C">
        <w:rPr>
          <w:rFonts w:ascii="Courier New" w:hAnsi="Courier New" w:cs="Courier New"/>
        </w:rPr>
        <w:t>studied</w:t>
      </w:r>
      <w:r w:rsidR="00DF7932">
        <w:rPr>
          <w:rFonts w:ascii="Courier New" w:hAnsi="Courier New" w:cs="Courier New"/>
        </w:rPr>
        <w:t xml:space="preserve"> </w:t>
      </w:r>
      <w:r w:rsidRPr="003E458C">
        <w:rPr>
          <w:rFonts w:ascii="Courier New" w:hAnsi="Courier New" w:cs="Courier New"/>
        </w:rPr>
        <w:t>by</w:t>
      </w:r>
      <w:r w:rsidR="00F0018C">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number</w:t>
      </w:r>
      <w:r w:rsidR="00F0018C">
        <w:rPr>
          <w:rFonts w:ascii="Courier New" w:hAnsi="Courier New" w:cs="Courier New"/>
        </w:rPr>
        <w:t xml:space="preserve"> of </w:t>
      </w:r>
      <w:r w:rsidRPr="003E458C">
        <w:rPr>
          <w:rFonts w:ascii="Courier New" w:hAnsi="Courier New" w:cs="Courier New"/>
        </w:rPr>
        <w:t>groups around</w:t>
      </w:r>
      <w:r w:rsidR="00F0018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Pr="003E458C">
        <w:rPr>
          <w:rFonts w:ascii="Courier New" w:hAnsi="Courier New" w:cs="Courier New"/>
        </w:rPr>
        <w:cr/>
      </w:r>
      <w:r w:rsidR="00DF7932">
        <w:rPr>
          <w:rFonts w:ascii="Courier New" w:hAnsi="Courier New" w:cs="Courier New"/>
        </w:rPr>
        <w:t xml:space="preserve"> </w:t>
      </w:r>
    </w:p>
    <w:p w:rsidR="00F0018C" w:rsidRDefault="003E458C" w:rsidP="003E458C">
      <w:pPr>
        <w:pStyle w:val="PlainText"/>
        <w:rPr>
          <w:rFonts w:ascii="Courier New" w:hAnsi="Courier New" w:cs="Courier New"/>
        </w:rPr>
      </w:pPr>
      <w:r w:rsidRPr="003E458C">
        <w:rPr>
          <w:rFonts w:ascii="Courier New" w:hAnsi="Courier New" w:cs="Courier New"/>
        </w:rPr>
        <w:lastRenderedPageBreak/>
        <w:t>Senator Croft</w:t>
      </w:r>
      <w:r w:rsidR="00DF7932">
        <w:rPr>
          <w:rFonts w:ascii="Courier New" w:hAnsi="Courier New" w:cs="Courier New"/>
        </w:rPr>
        <w:t xml:space="preserve"> </w:t>
      </w:r>
      <w:r w:rsidRPr="003E458C">
        <w:rPr>
          <w:rFonts w:ascii="Courier New" w:hAnsi="Courier New" w:cs="Courier New"/>
        </w:rPr>
        <w:t>moved</w:t>
      </w:r>
      <w:r w:rsidR="00F0018C">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pass</w:t>
      </w:r>
      <w:r w:rsidR="00F0018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and</w:t>
      </w:r>
      <w:r w:rsidR="00F0018C">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F0018C">
        <w:rPr>
          <w:rFonts w:ascii="Courier New" w:hAnsi="Courier New" w:cs="Courier New"/>
        </w:rPr>
        <w:t xml:space="preserve">Jackson's </w:t>
      </w:r>
      <w:r w:rsidRPr="003E458C">
        <w:rPr>
          <w:rFonts w:ascii="Courier New" w:hAnsi="Courier New" w:cs="Courier New"/>
        </w:rPr>
        <w:t>amendment out</w:t>
      </w:r>
      <w:r w:rsidR="00F0018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There</w:t>
      </w:r>
      <w:r w:rsidR="00F0018C">
        <w:rPr>
          <w:rFonts w:ascii="Courier New" w:hAnsi="Courier New" w:cs="Courier New"/>
        </w:rPr>
        <w:t xml:space="preserve"> </w:t>
      </w:r>
      <w:r w:rsidRPr="003E458C">
        <w:rPr>
          <w:rFonts w:ascii="Courier New" w:hAnsi="Courier New" w:cs="Courier New"/>
        </w:rPr>
        <w:t>were</w:t>
      </w:r>
      <w:r w:rsidR="00F0018C">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00F0018C">
        <w:rPr>
          <w:rFonts w:ascii="Courier New" w:hAnsi="Courier New" w:cs="Courier New"/>
        </w:rPr>
        <w:t>objec</w:t>
      </w:r>
      <w:r w:rsidRPr="003E458C">
        <w:rPr>
          <w:rFonts w:ascii="Courier New" w:hAnsi="Courier New" w:cs="Courier New"/>
        </w:rPr>
        <w:t>tions, and</w:t>
      </w:r>
      <w:r w:rsidR="00DF7932">
        <w:rPr>
          <w:rFonts w:ascii="Courier New" w:hAnsi="Courier New" w:cs="Courier New"/>
        </w:rPr>
        <w:t xml:space="preserve"> </w:t>
      </w:r>
      <w:r w:rsidRPr="003E458C">
        <w:rPr>
          <w:rFonts w:ascii="Courier New" w:hAnsi="Courier New" w:cs="Courier New"/>
        </w:rPr>
        <w:t>it was</w:t>
      </w:r>
      <w:r w:rsidR="00F0018C">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Pr="003E458C">
        <w:rPr>
          <w:rFonts w:ascii="Courier New" w:hAnsi="Courier New" w:cs="Courier New"/>
        </w:rPr>
        <w:t>ordered.</w:t>
      </w:r>
      <w:r w:rsidRPr="003E458C">
        <w:rPr>
          <w:rFonts w:ascii="Courier New" w:hAnsi="Courier New" w:cs="Courier New"/>
        </w:rPr>
        <w:cr/>
      </w:r>
    </w:p>
    <w:p w:rsidR="00F0018C" w:rsidRDefault="00F0018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HCR</w:t>
      </w:r>
      <w:r>
        <w:rPr>
          <w:rFonts w:ascii="Courier New" w:hAnsi="Courier New" w:cs="Courier New"/>
        </w:rPr>
        <w:t xml:space="preserve"> </w:t>
      </w:r>
      <w:r w:rsidR="003E458C" w:rsidRPr="003E458C">
        <w:rPr>
          <w:rFonts w:ascii="Courier New" w:hAnsi="Courier New" w:cs="Courier New"/>
        </w:rPr>
        <w:t>79</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members 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Committee agr</w:t>
      </w:r>
      <w:r w:rsidR="003E458C" w:rsidRPr="003E458C">
        <w:rPr>
          <w:rFonts w:ascii="Courier New" w:hAnsi="Courier New" w:cs="Courier New"/>
        </w:rPr>
        <w:t>eed to pass</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Committee HCR</w:t>
      </w:r>
      <w:r>
        <w:rPr>
          <w:rFonts w:ascii="Courier New" w:hAnsi="Courier New" w:cs="Courier New"/>
        </w:rPr>
        <w:t xml:space="preserve"> </w:t>
      </w:r>
      <w:r w:rsidR="003E458C" w:rsidRPr="003E458C">
        <w:rPr>
          <w:rFonts w:ascii="Courier New" w:hAnsi="Courier New" w:cs="Courier New"/>
        </w:rPr>
        <w:t>79.</w:t>
      </w:r>
    </w:p>
    <w:p w:rsidR="00F0018C" w:rsidRDefault="00F0018C" w:rsidP="003E458C">
      <w:pPr>
        <w:pStyle w:val="PlainText"/>
        <w:rPr>
          <w:rFonts w:ascii="Courier New" w:hAnsi="Courier New" w:cs="Courier New"/>
        </w:rPr>
      </w:pPr>
    </w:p>
    <w:p w:rsidR="00F0018C" w:rsidRDefault="00F0018C" w:rsidP="003E458C">
      <w:pPr>
        <w:pStyle w:val="PlainText"/>
        <w:rPr>
          <w:rFonts w:ascii="Courier New" w:hAnsi="Courier New" w:cs="Courier New"/>
        </w:rPr>
      </w:pPr>
    </w:p>
    <w:p w:rsidR="003E458C" w:rsidRPr="003E458C" w:rsidRDefault="00F0018C" w:rsidP="003E458C">
      <w:pPr>
        <w:pStyle w:val="PlainText"/>
        <w:rPr>
          <w:rFonts w:ascii="Courier New" w:hAnsi="Courier New" w:cs="Courier New"/>
        </w:rPr>
      </w:pPr>
      <w:r>
        <w:rPr>
          <w:rFonts w:ascii="Courier New" w:hAnsi="Courier New" w:cs="Courier New"/>
        </w:rPr>
        <w:t>4/1/73</w:t>
      </w:r>
      <w:r w:rsidR="003E458C" w:rsidRPr="003E458C">
        <w:rPr>
          <w:rFonts w:ascii="Courier New" w:hAnsi="Courier New" w:cs="Courier New"/>
        </w:rPr>
        <w:cr/>
        <w:t>----------------------- Page 152-----------------------</w:t>
      </w:r>
    </w:p>
    <w:p w:rsidR="00F0018C" w:rsidRDefault="00F0018C" w:rsidP="003E458C">
      <w:pPr>
        <w:pStyle w:val="PlainText"/>
        <w:rPr>
          <w:rFonts w:ascii="Courier New" w:hAnsi="Courier New" w:cs="Courier New"/>
        </w:rPr>
      </w:pPr>
    </w:p>
    <w:p w:rsidR="00F0018C" w:rsidRDefault="003E458C" w:rsidP="003E458C">
      <w:pPr>
        <w:pStyle w:val="PlainText"/>
        <w:rPr>
          <w:rFonts w:ascii="Courier New" w:hAnsi="Courier New" w:cs="Courier New"/>
        </w:rPr>
      </w:pPr>
      <w:r w:rsidRPr="003E458C">
        <w:rPr>
          <w:rFonts w:ascii="Courier New" w:hAnsi="Courier New" w:cs="Courier New"/>
        </w:rPr>
        <w:t>POSITION</w:t>
      </w:r>
      <w:r w:rsidR="00DF7932">
        <w:rPr>
          <w:rFonts w:ascii="Courier New" w:hAnsi="Courier New" w:cs="Courier New"/>
        </w:rPr>
        <w:t xml:space="preserve"> </w:t>
      </w:r>
      <w:r w:rsidRPr="003E458C">
        <w:rPr>
          <w:rFonts w:ascii="Courier New" w:hAnsi="Courier New" w:cs="Courier New"/>
        </w:rPr>
        <w:t>PAPER</w:t>
      </w:r>
      <w:r w:rsidR="00DF7932">
        <w:rPr>
          <w:rFonts w:ascii="Courier New" w:hAnsi="Courier New" w:cs="Courier New"/>
        </w:rPr>
        <w:t xml:space="preserve"> </w:t>
      </w:r>
      <w:r w:rsidRPr="003E458C">
        <w:rPr>
          <w:rFonts w:ascii="Courier New" w:hAnsi="Courier New" w:cs="Courier New"/>
        </w:rPr>
        <w:t>RELATIVE</w:t>
      </w:r>
      <w:r w:rsidR="00F0018C">
        <w:rPr>
          <w:rFonts w:ascii="Courier New" w:hAnsi="Courier New" w:cs="Courier New"/>
        </w:rPr>
        <w:t xml:space="preserve"> </w:t>
      </w:r>
      <w:r w:rsidRPr="003E458C">
        <w:rPr>
          <w:rFonts w:ascii="Courier New" w:hAnsi="Courier New" w:cs="Courier New"/>
        </w:rPr>
        <w:t>TO</w:t>
      </w:r>
      <w:r w:rsidRPr="003E458C">
        <w:rPr>
          <w:rFonts w:ascii="Courier New" w:hAnsi="Courier New" w:cs="Courier New"/>
        </w:rPr>
        <w:cr/>
        <w:t>HOUSE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70</w:t>
      </w:r>
      <w:r w:rsidRPr="003E458C">
        <w:rPr>
          <w:rFonts w:ascii="Courier New" w:hAnsi="Courier New" w:cs="Courier New"/>
        </w:rPr>
        <w:cr/>
      </w:r>
    </w:p>
    <w:p w:rsidR="00F0018C" w:rsidRDefault="00F0018C" w:rsidP="003E458C">
      <w:pPr>
        <w:pStyle w:val="PlainText"/>
        <w:rPr>
          <w:rFonts w:ascii="Courier New" w:hAnsi="Courier New" w:cs="Courier New"/>
        </w:rPr>
      </w:pPr>
    </w:p>
    <w:p w:rsidR="00F0018C" w:rsidRDefault="003E458C" w:rsidP="003E458C">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F0018C">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favor</w:t>
      </w:r>
      <w:r w:rsidR="00DF7932">
        <w:rPr>
          <w:rFonts w:ascii="Courier New" w:hAnsi="Courier New" w:cs="Courier New"/>
        </w:rPr>
        <w:t xml:space="preserve"> </w:t>
      </w:r>
      <w:r w:rsidRPr="003E458C">
        <w:rPr>
          <w:rFonts w:ascii="Courier New" w:hAnsi="Courier New" w:cs="Courier New"/>
        </w:rPr>
        <w:t>of House</w:t>
      </w:r>
      <w:r w:rsidR="00DF7932">
        <w:rPr>
          <w:rFonts w:ascii="Courier New" w:hAnsi="Courier New" w:cs="Courier New"/>
        </w:rPr>
        <w:t xml:space="preserve"> </w:t>
      </w:r>
      <w:r w:rsidRPr="003E458C">
        <w:rPr>
          <w:rFonts w:ascii="Courier New" w:hAnsi="Courier New" w:cs="Courier New"/>
        </w:rPr>
        <w:t>Bill70 because</w:t>
      </w:r>
      <w:r w:rsidR="00F0018C">
        <w:rPr>
          <w:rFonts w:ascii="Courier New" w:hAnsi="Courier New" w:cs="Courier New"/>
        </w:rPr>
        <w:t xml:space="preserve"> </w:t>
      </w:r>
      <w:r w:rsidRPr="003E458C">
        <w:rPr>
          <w:rFonts w:ascii="Courier New" w:hAnsi="Courier New" w:cs="Courier New"/>
        </w:rPr>
        <w:t>it is</w:t>
      </w:r>
      <w:r w:rsidR="00DF7932">
        <w:rPr>
          <w:rFonts w:ascii="Courier New" w:hAnsi="Courier New" w:cs="Courier New"/>
        </w:rPr>
        <w:t xml:space="preserve"> </w:t>
      </w:r>
      <w:r w:rsidR="00F0018C">
        <w:rPr>
          <w:rFonts w:ascii="Courier New" w:hAnsi="Courier New" w:cs="Courier New"/>
        </w:rPr>
        <w:t xml:space="preserve">comprehensive, </w:t>
      </w:r>
      <w:r w:rsidRPr="003E458C">
        <w:rPr>
          <w:rFonts w:ascii="Courier New" w:hAnsi="Courier New" w:cs="Courier New"/>
        </w:rPr>
        <w:t>pertinent, and</w:t>
      </w:r>
      <w:r w:rsidR="00DF7932">
        <w:rPr>
          <w:rFonts w:ascii="Courier New" w:hAnsi="Courier New" w:cs="Courier New"/>
        </w:rPr>
        <w:t xml:space="preserve"> </w:t>
      </w:r>
      <w:r w:rsidRPr="003E458C">
        <w:rPr>
          <w:rFonts w:ascii="Courier New" w:hAnsi="Courier New" w:cs="Courier New"/>
        </w:rPr>
        <w:t>speaks</w:t>
      </w:r>
      <w:r w:rsidR="00DF7932">
        <w:rPr>
          <w:rFonts w:ascii="Courier New" w:hAnsi="Courier New" w:cs="Courier New"/>
        </w:rPr>
        <w:t xml:space="preserve"> </w:t>
      </w:r>
      <w:r w:rsidR="00F0018C">
        <w:rPr>
          <w:rFonts w:ascii="Courier New" w:hAnsi="Courier New" w:cs="Courier New"/>
        </w:rPr>
        <w:t xml:space="preserve">to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needs of</w:t>
      </w:r>
      <w:r w:rsidR="00DF7932">
        <w:rPr>
          <w:rFonts w:ascii="Courier New" w:hAnsi="Courier New" w:cs="Courier New"/>
        </w:rPr>
        <w:t xml:space="preserve"> </w:t>
      </w:r>
      <w:r w:rsidRPr="003E458C">
        <w:rPr>
          <w:rFonts w:ascii="Courier New" w:hAnsi="Courier New" w:cs="Courier New"/>
        </w:rPr>
        <w:t>children. House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70</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F0018C">
        <w:rPr>
          <w:rFonts w:ascii="Courier New" w:hAnsi="Courier New" w:cs="Courier New"/>
        </w:rPr>
        <w:t xml:space="preserve">based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revised</w:t>
      </w:r>
      <w:r w:rsidR="00DF7932">
        <w:rPr>
          <w:rFonts w:ascii="Courier New" w:hAnsi="Courier New" w:cs="Courier New"/>
        </w:rPr>
        <w:t xml:space="preserve"> </w:t>
      </w:r>
      <w:r w:rsidRPr="003E458C">
        <w:rPr>
          <w:rFonts w:ascii="Courier New" w:hAnsi="Courier New" w:cs="Courier New"/>
        </w:rPr>
        <w:t>uniform</w:t>
      </w:r>
      <w:r w:rsidR="00DF7932">
        <w:rPr>
          <w:rFonts w:ascii="Courier New" w:hAnsi="Courier New" w:cs="Courier New"/>
        </w:rPr>
        <w:t xml:space="preserve"> </w:t>
      </w:r>
      <w:r w:rsidRPr="003E458C">
        <w:rPr>
          <w:rFonts w:ascii="Courier New" w:hAnsi="Courier New" w:cs="Courier New"/>
        </w:rPr>
        <w:t>adoption</w:t>
      </w:r>
      <w:r w:rsidR="00DF7932">
        <w:rPr>
          <w:rFonts w:ascii="Courier New" w:hAnsi="Courier New" w:cs="Courier New"/>
        </w:rPr>
        <w:t xml:space="preserve"> </w:t>
      </w:r>
      <w:r w:rsidRPr="003E458C">
        <w:rPr>
          <w:rFonts w:ascii="Courier New" w:hAnsi="Courier New" w:cs="Courier New"/>
        </w:rPr>
        <w:t>act</w:t>
      </w:r>
      <w:r w:rsidR="00DF7932">
        <w:rPr>
          <w:rFonts w:ascii="Courier New" w:hAnsi="Courier New" w:cs="Courier New"/>
        </w:rPr>
        <w:t xml:space="preserve"> </w:t>
      </w:r>
      <w:r w:rsidRPr="003E458C">
        <w:rPr>
          <w:rFonts w:ascii="Courier New" w:hAnsi="Courier New" w:cs="Courier New"/>
        </w:rPr>
        <w:t>drafted 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National Conference</w:t>
      </w:r>
      <w:r w:rsidR="00DF7932">
        <w:rPr>
          <w:rFonts w:ascii="Courier New" w:hAnsi="Courier New" w:cs="Courier New"/>
        </w:rPr>
        <w:t xml:space="preserve"> </w:t>
      </w:r>
      <w:r w:rsidR="00F0018C">
        <w:rPr>
          <w:rFonts w:ascii="Courier New" w:hAnsi="Courier New" w:cs="Courier New"/>
        </w:rPr>
        <w:t>of Comm</w:t>
      </w:r>
      <w:r w:rsidRPr="003E458C">
        <w:rPr>
          <w:rFonts w:ascii="Courier New" w:hAnsi="Courier New" w:cs="Courier New"/>
        </w:rPr>
        <w:t>issioners on</w:t>
      </w:r>
      <w:r w:rsidR="00DF7932">
        <w:rPr>
          <w:rFonts w:ascii="Courier New" w:hAnsi="Courier New" w:cs="Courier New"/>
        </w:rPr>
        <w:t xml:space="preserve"> </w:t>
      </w:r>
      <w:r w:rsidRPr="003E458C">
        <w:rPr>
          <w:rFonts w:ascii="Courier New" w:hAnsi="Courier New" w:cs="Courier New"/>
        </w:rPr>
        <w:t>uniform</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laws. It</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received</w:t>
      </w:r>
      <w:r w:rsidR="00DF7932">
        <w:rPr>
          <w:rFonts w:ascii="Courier New" w:hAnsi="Courier New" w:cs="Courier New"/>
        </w:rPr>
        <w:t xml:space="preserve"> </w:t>
      </w:r>
      <w:r w:rsidRPr="003E458C">
        <w:rPr>
          <w:rFonts w:ascii="Courier New" w:hAnsi="Courier New" w:cs="Courier New"/>
        </w:rPr>
        <w:t>approval</w:t>
      </w:r>
      <w:r w:rsidR="00F0018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F0018C">
        <w:rPr>
          <w:rFonts w:ascii="Courier New" w:hAnsi="Courier New" w:cs="Courier New"/>
        </w:rPr>
        <w:t xml:space="preserve">the </w:t>
      </w:r>
      <w:r w:rsidRPr="003E458C">
        <w:rPr>
          <w:rFonts w:ascii="Courier New" w:hAnsi="Courier New" w:cs="Courier New"/>
        </w:rPr>
        <w:t>American</w:t>
      </w:r>
      <w:r w:rsidR="00DF7932">
        <w:rPr>
          <w:rFonts w:ascii="Courier New" w:hAnsi="Courier New" w:cs="Courier New"/>
        </w:rPr>
        <w:t xml:space="preserve"> </w:t>
      </w:r>
      <w:r w:rsidRPr="003E458C">
        <w:rPr>
          <w:rFonts w:ascii="Courier New" w:hAnsi="Courier New" w:cs="Courier New"/>
        </w:rPr>
        <w:t>Bar Association.</w:t>
      </w:r>
      <w:r w:rsidRPr="003E458C">
        <w:rPr>
          <w:rFonts w:ascii="Courier New" w:hAnsi="Courier New" w:cs="Courier New"/>
        </w:rPr>
        <w:cr/>
        <w:t xml:space="preserve"> </w:t>
      </w:r>
    </w:p>
    <w:p w:rsidR="00F0018C" w:rsidRDefault="003E458C" w:rsidP="003E458C">
      <w:pPr>
        <w:pStyle w:val="PlainText"/>
        <w:rPr>
          <w:rFonts w:ascii="Courier New" w:hAnsi="Courier New" w:cs="Courier New"/>
        </w:rPr>
      </w:pPr>
      <w:r w:rsidRPr="003E458C">
        <w:rPr>
          <w:rFonts w:ascii="Courier New" w:hAnsi="Courier New" w:cs="Courier New"/>
        </w:rPr>
        <w:t>Several</w:t>
      </w:r>
      <w:r w:rsidR="00DF7932">
        <w:rPr>
          <w:rFonts w:ascii="Courier New" w:hAnsi="Courier New" w:cs="Courier New"/>
        </w:rPr>
        <w:t xml:space="preserve"> </w:t>
      </w:r>
      <w:r w:rsidRPr="003E458C">
        <w:rPr>
          <w:rFonts w:ascii="Courier New" w:hAnsi="Courier New" w:cs="Courier New"/>
        </w:rPr>
        <w:t>sections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attempt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deal</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so-called</w:t>
      </w:r>
      <w:r w:rsidR="00DF7932">
        <w:rPr>
          <w:rFonts w:ascii="Courier New" w:hAnsi="Courier New" w:cs="Courier New"/>
        </w:rPr>
        <w:t xml:space="preserve"> </w:t>
      </w:r>
      <w:r w:rsidR="00F0018C">
        <w:rPr>
          <w:rFonts w:ascii="Courier New" w:hAnsi="Courier New" w:cs="Courier New"/>
        </w:rPr>
        <w:t xml:space="preserve">“Black market” </w:t>
      </w:r>
      <w:r w:rsidRPr="003E458C">
        <w:rPr>
          <w:rFonts w:ascii="Courier New" w:hAnsi="Courier New" w:cs="Courier New"/>
        </w:rPr>
        <w:t>operations</w:t>
      </w:r>
      <w:r w:rsidR="00F0018C">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children. While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does</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prohibit</w:t>
      </w:r>
      <w:r w:rsidR="00DF7932">
        <w:rPr>
          <w:rFonts w:ascii="Courier New" w:hAnsi="Courier New" w:cs="Courier New"/>
        </w:rPr>
        <w:t xml:space="preserve"> </w:t>
      </w:r>
      <w:r w:rsidR="00F0018C">
        <w:rPr>
          <w:rFonts w:ascii="Courier New" w:hAnsi="Courier New" w:cs="Courier New"/>
        </w:rPr>
        <w:t xml:space="preserve">private </w:t>
      </w:r>
      <w:r w:rsidRPr="003E458C">
        <w:rPr>
          <w:rFonts w:ascii="Courier New" w:hAnsi="Courier New" w:cs="Courier New"/>
        </w:rPr>
        <w:t>placement</w:t>
      </w:r>
      <w:r w:rsidR="00F0018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children,</w:t>
      </w:r>
      <w:r w:rsidR="00F0018C">
        <w:rPr>
          <w:rFonts w:ascii="Courier New" w:hAnsi="Courier New" w:cs="Courier New"/>
        </w:rPr>
        <w:t xml:space="preserve"> </w:t>
      </w:r>
      <w:r w:rsidRPr="003E458C">
        <w:rPr>
          <w:rFonts w:ascii="Courier New" w:hAnsi="Courier New" w:cs="Courier New"/>
        </w:rPr>
        <w:t>it attempts</w:t>
      </w:r>
      <w:r w:rsidR="00F0018C">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discourage</w:t>
      </w:r>
      <w:r w:rsidR="00DF7932">
        <w:rPr>
          <w:rFonts w:ascii="Courier New" w:hAnsi="Courier New" w:cs="Courier New"/>
        </w:rPr>
        <w:t xml:space="preserve"> </w:t>
      </w:r>
      <w:r w:rsidRPr="003E458C">
        <w:rPr>
          <w:rFonts w:ascii="Courier New" w:hAnsi="Courier New" w:cs="Courier New"/>
        </w:rPr>
        <w:t>black</w:t>
      </w:r>
      <w:r w:rsidR="00DF7932">
        <w:rPr>
          <w:rFonts w:ascii="Courier New" w:hAnsi="Courier New" w:cs="Courier New"/>
        </w:rPr>
        <w:t xml:space="preserve"> </w:t>
      </w:r>
      <w:r w:rsidR="00F0018C">
        <w:rPr>
          <w:rFonts w:ascii="Courier New" w:hAnsi="Courier New" w:cs="Courier New"/>
        </w:rPr>
        <w:t xml:space="preserve">market adoptions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cavalier planning</w:t>
      </w:r>
      <w:r w:rsidR="00DF7932">
        <w:rPr>
          <w:rFonts w:ascii="Courier New" w:hAnsi="Courier New" w:cs="Courier New"/>
        </w:rPr>
        <w:t xml:space="preserve"> </w:t>
      </w:r>
      <w:r w:rsidRPr="003E458C">
        <w:rPr>
          <w:rFonts w:ascii="Courier New" w:hAnsi="Courier New" w:cs="Courier New"/>
        </w:rPr>
        <w:t>when a</w:t>
      </w:r>
      <w:r w:rsidR="00DF7932">
        <w:rPr>
          <w:rFonts w:ascii="Courier New" w:hAnsi="Courier New" w:cs="Courier New"/>
        </w:rPr>
        <w:t xml:space="preserve"> </w:t>
      </w:r>
      <w:r w:rsidRPr="003E458C">
        <w:rPr>
          <w:rFonts w:ascii="Courier New" w:hAnsi="Courier New" w:cs="Courier New"/>
        </w:rPr>
        <w:t>child's</w:t>
      </w:r>
      <w:r w:rsidR="00DF7932">
        <w:rPr>
          <w:rFonts w:ascii="Courier New" w:hAnsi="Courier New" w:cs="Courier New"/>
        </w:rPr>
        <w:t xml:space="preserve"> </w:t>
      </w:r>
      <w:r w:rsidRPr="003E458C">
        <w:rPr>
          <w:rFonts w:ascii="Courier New" w:hAnsi="Courier New" w:cs="Courier New"/>
        </w:rPr>
        <w:t>future</w:t>
      </w:r>
      <w:r w:rsidR="00DF7932">
        <w:rPr>
          <w:rFonts w:ascii="Courier New" w:hAnsi="Courier New" w:cs="Courier New"/>
        </w:rPr>
        <w:t xml:space="preserve"> </w:t>
      </w:r>
      <w:r w:rsidRPr="003E458C">
        <w:rPr>
          <w:rFonts w:ascii="Courier New" w:hAnsi="Courier New" w:cs="Courier New"/>
        </w:rPr>
        <w:t>life</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stake.</w:t>
      </w:r>
      <w:r w:rsidRPr="003E458C">
        <w:rPr>
          <w:rFonts w:ascii="Courier New" w:hAnsi="Courier New" w:cs="Courier New"/>
        </w:rPr>
        <w:cr/>
        <w:t xml:space="preserve"> </w:t>
      </w:r>
    </w:p>
    <w:p w:rsidR="00F0018C" w:rsidRDefault="003E458C" w:rsidP="003E458C">
      <w:pPr>
        <w:pStyle w:val="PlainText"/>
        <w:rPr>
          <w:rFonts w:ascii="Courier New" w:hAnsi="Courier New" w:cs="Courier New"/>
        </w:rPr>
      </w:pP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20.15.100</w:t>
      </w:r>
      <w:r w:rsidR="00F0018C">
        <w:rPr>
          <w:rFonts w:ascii="Courier New" w:hAnsi="Courier New" w:cs="Courier New"/>
        </w:rPr>
        <w:t xml:space="preserve"> </w:t>
      </w:r>
      <w:r w:rsidRPr="003E458C">
        <w:rPr>
          <w:rFonts w:ascii="Courier New" w:hAnsi="Courier New" w:cs="Courier New"/>
        </w:rPr>
        <w:t>established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procedure for</w:t>
      </w:r>
      <w:r w:rsidR="00DF7932">
        <w:rPr>
          <w:rFonts w:ascii="Courier New" w:hAnsi="Courier New" w:cs="Courier New"/>
        </w:rPr>
        <w:t xml:space="preserve"> </w:t>
      </w:r>
      <w:r w:rsidRPr="003E458C">
        <w:rPr>
          <w:rFonts w:ascii="Courier New" w:hAnsi="Courier New" w:cs="Courier New"/>
        </w:rPr>
        <w:t>investigations.</w:t>
      </w:r>
      <w:r w:rsidR="00DF7932">
        <w:rPr>
          <w:rFonts w:ascii="Courier New" w:hAnsi="Courier New" w:cs="Courier New"/>
        </w:rPr>
        <w:t xml:space="preserve"> </w:t>
      </w:r>
      <w:r w:rsidR="00F0018C">
        <w:rPr>
          <w:rFonts w:ascii="Courier New" w:hAnsi="Courier New" w:cs="Courier New"/>
        </w:rPr>
        <w:t xml:space="preserve">In private </w:t>
      </w:r>
      <w:r w:rsidRPr="003E458C">
        <w:rPr>
          <w:rFonts w:ascii="Courier New" w:hAnsi="Courier New" w:cs="Courier New"/>
        </w:rPr>
        <w:t>placements, the</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opportunity</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secure</w:t>
      </w:r>
      <w:r w:rsidR="00DF7932">
        <w:rPr>
          <w:rFonts w:ascii="Courier New" w:hAnsi="Courier New" w:cs="Courier New"/>
        </w:rPr>
        <w:t xml:space="preserve"> </w:t>
      </w:r>
      <w:r w:rsidRPr="003E458C">
        <w:rPr>
          <w:rFonts w:ascii="Courier New" w:hAnsi="Courier New" w:cs="Courier New"/>
        </w:rPr>
        <w:t>knowledge of</w:t>
      </w:r>
      <w:r w:rsidR="00DF7932">
        <w:rPr>
          <w:rFonts w:ascii="Courier New" w:hAnsi="Courier New" w:cs="Courier New"/>
        </w:rPr>
        <w:t xml:space="preserve"> </w:t>
      </w:r>
      <w:r w:rsidR="00F0018C">
        <w:rPr>
          <w:rFonts w:ascii="Courier New" w:hAnsi="Courier New" w:cs="Courier New"/>
        </w:rPr>
        <w:t xml:space="preserve">the existence of </w:t>
      </w:r>
      <w:r w:rsidRPr="003E458C">
        <w:rPr>
          <w:rFonts w:ascii="Courier New" w:hAnsi="Courier New" w:cs="Courier New"/>
        </w:rPr>
        <w:t>the child may</w:t>
      </w:r>
      <w:r w:rsidR="00F0018C">
        <w:rPr>
          <w:rFonts w:ascii="Courier New" w:hAnsi="Courier New" w:cs="Courier New"/>
        </w:rPr>
        <w:t xml:space="preserve"> </w:t>
      </w:r>
      <w:r w:rsidRPr="003E458C">
        <w:rPr>
          <w:rFonts w:ascii="Courier New" w:hAnsi="Courier New" w:cs="Courier New"/>
        </w:rPr>
        <w:t>arise</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result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adoption petition.</w:t>
      </w:r>
      <w:r w:rsidR="00F0018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assumption</w:t>
      </w:r>
      <w:r w:rsidR="00F0018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court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entitled to</w:t>
      </w:r>
      <w:r w:rsidR="00DF7932">
        <w:rPr>
          <w:rFonts w:ascii="Courier New" w:hAnsi="Courier New" w:cs="Courier New"/>
        </w:rPr>
        <w:t xml:space="preserve"> </w:t>
      </w:r>
      <w:r w:rsidRPr="003E458C">
        <w:rPr>
          <w:rFonts w:ascii="Courier New" w:hAnsi="Courier New" w:cs="Courier New"/>
        </w:rPr>
        <w:t>the</w:t>
      </w:r>
      <w:r w:rsidR="00F0018C">
        <w:rPr>
          <w:rFonts w:ascii="Courier New" w:hAnsi="Courier New" w:cs="Courier New"/>
        </w:rPr>
        <w:t xml:space="preserve"> “expert”</w:t>
      </w:r>
      <w:r w:rsidRPr="003E458C">
        <w:rPr>
          <w:rFonts w:ascii="Courier New" w:hAnsi="Courier New" w:cs="Courier New"/>
        </w:rPr>
        <w:t xml:space="preserve"> </w:t>
      </w:r>
      <w:r w:rsidR="00F0018C" w:rsidRPr="003E458C">
        <w:rPr>
          <w:rFonts w:ascii="Courier New" w:hAnsi="Courier New" w:cs="Courier New"/>
        </w:rPr>
        <w:t>judgment</w:t>
      </w:r>
      <w:r w:rsidR="00F0018C">
        <w:rPr>
          <w:rFonts w:ascii="Courier New" w:hAnsi="Courier New" w:cs="Courier New"/>
        </w:rPr>
        <w:t xml:space="preserve"> of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placement</w:t>
      </w:r>
      <w:r w:rsidR="00F0018C">
        <w:rPr>
          <w:rFonts w:ascii="Courier New" w:hAnsi="Courier New" w:cs="Courier New"/>
        </w:rPr>
        <w:t xml:space="preserve"> </w:t>
      </w:r>
      <w:r w:rsidRPr="003E458C">
        <w:rPr>
          <w:rFonts w:ascii="Courier New" w:hAnsi="Courier New" w:cs="Courier New"/>
        </w:rPr>
        <w:t>agency</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official</w:t>
      </w:r>
      <w:r w:rsidR="00DF7932">
        <w:rPr>
          <w:rFonts w:ascii="Courier New" w:hAnsi="Courier New" w:cs="Courier New"/>
        </w:rPr>
        <w:t xml:space="preserve"> </w:t>
      </w:r>
      <w:r w:rsidRPr="003E458C">
        <w:rPr>
          <w:rFonts w:ascii="Courier New" w:hAnsi="Courier New" w:cs="Courier New"/>
        </w:rPr>
        <w:t>making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investigation.</w:t>
      </w:r>
      <w:r w:rsidR="00F0018C">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F0018C">
        <w:rPr>
          <w:rFonts w:ascii="Courier New" w:hAnsi="Courier New" w:cs="Courier New"/>
        </w:rPr>
        <w:t xml:space="preserve">speaks </w:t>
      </w:r>
      <w:r w:rsidRPr="003E458C">
        <w:rPr>
          <w:rFonts w:ascii="Courier New" w:hAnsi="Courier New" w:cs="Courier New"/>
        </w:rPr>
        <w:t xml:space="preserve">to </w:t>
      </w:r>
      <w:r w:rsidR="00F0018C">
        <w:rPr>
          <w:rFonts w:ascii="Courier New" w:hAnsi="Courier New" w:cs="Courier New"/>
        </w:rPr>
        <w:t>the</w:t>
      </w:r>
      <w:r w:rsidRPr="003E458C">
        <w:rPr>
          <w:rFonts w:ascii="Courier New" w:hAnsi="Courier New" w:cs="Courier New"/>
        </w:rPr>
        <w:t xml:space="preserve"> rights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child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00F0018C">
        <w:rPr>
          <w:rFonts w:ascii="Courier New" w:hAnsi="Courier New" w:cs="Courier New"/>
        </w:rPr>
        <w:t>obj</w:t>
      </w:r>
      <w:r w:rsidRPr="003E458C">
        <w:rPr>
          <w:rFonts w:ascii="Courier New" w:hAnsi="Courier New" w:cs="Courier New"/>
        </w:rPr>
        <w:t>ective</w:t>
      </w:r>
      <w:r w:rsidR="00DF7932">
        <w:rPr>
          <w:rFonts w:ascii="Courier New" w:hAnsi="Courier New" w:cs="Courier New"/>
        </w:rPr>
        <w:t xml:space="preserve"> </w:t>
      </w:r>
      <w:r w:rsidRPr="003E458C">
        <w:rPr>
          <w:rFonts w:ascii="Courier New" w:hAnsi="Courier New" w:cs="Courier New"/>
        </w:rPr>
        <w:t>opinion</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related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F0018C">
        <w:rPr>
          <w:rFonts w:ascii="Courier New" w:hAnsi="Courier New" w:cs="Courier New"/>
        </w:rPr>
        <w:t xml:space="preserve">his </w:t>
      </w:r>
      <w:r w:rsidRPr="003E458C">
        <w:rPr>
          <w:rFonts w:ascii="Courier New" w:hAnsi="Courier New" w:cs="Courier New"/>
        </w:rPr>
        <w:t>future</w:t>
      </w:r>
      <w:r w:rsidR="00DF7932">
        <w:rPr>
          <w:rFonts w:ascii="Courier New" w:hAnsi="Courier New" w:cs="Courier New"/>
        </w:rPr>
        <w:t xml:space="preserve"> </w:t>
      </w:r>
      <w:r w:rsidR="00F0018C">
        <w:rPr>
          <w:rFonts w:ascii="Courier New" w:hAnsi="Courier New" w:cs="Courier New"/>
        </w:rPr>
        <w:t>welfare.</w:t>
      </w:r>
      <w:r w:rsidR="00F0018C">
        <w:rPr>
          <w:rFonts w:ascii="Courier New" w:hAnsi="Courier New" w:cs="Courier New"/>
        </w:rPr>
        <w:cr/>
      </w:r>
    </w:p>
    <w:p w:rsidR="00DC188F" w:rsidRDefault="00F0018C" w:rsidP="003E458C">
      <w:pPr>
        <w:pStyle w:val="PlainText"/>
        <w:rPr>
          <w:rFonts w:ascii="Courier New" w:hAnsi="Courier New" w:cs="Courier New"/>
        </w:rPr>
      </w:pPr>
      <w:r>
        <w:rPr>
          <w:rFonts w:ascii="Courier New" w:hAnsi="Courier New" w:cs="Courier New"/>
        </w:rPr>
        <w:t xml:space="preserve">Only </w:t>
      </w:r>
      <w:r w:rsidR="003E458C" w:rsidRPr="003E458C">
        <w:rPr>
          <w:rFonts w:ascii="Courier New" w:hAnsi="Courier New" w:cs="Courier New"/>
        </w:rPr>
        <w:t>one-seventh</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total</w:t>
      </w:r>
      <w:r w:rsidR="00DF7932">
        <w:rPr>
          <w:rFonts w:ascii="Courier New" w:hAnsi="Courier New" w:cs="Courier New"/>
        </w:rPr>
        <w:t xml:space="preserve"> </w:t>
      </w:r>
      <w:proofErr w:type="gramStart"/>
      <w:r w:rsidR="003E458C" w:rsidRPr="003E458C">
        <w:rPr>
          <w:rFonts w:ascii="Courier New" w:hAnsi="Courier New" w:cs="Courier New"/>
        </w:rPr>
        <w:t>number</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adoptions</w:t>
      </w:r>
      <w:r w:rsidR="00DF7932">
        <w:rPr>
          <w:rFonts w:ascii="Courier New" w:hAnsi="Courier New" w:cs="Courier New"/>
        </w:rPr>
        <w:t xml:space="preserve"> </w:t>
      </w:r>
      <w:r w:rsidR="003E458C" w:rsidRPr="003E458C">
        <w:rPr>
          <w:rFonts w:ascii="Courier New" w:hAnsi="Courier New" w:cs="Courier New"/>
        </w:rPr>
        <w:t>in Alaska</w:t>
      </w:r>
      <w:r w:rsidR="00DF7932">
        <w:rPr>
          <w:rFonts w:ascii="Courier New" w:hAnsi="Courier New" w:cs="Courier New"/>
        </w:rPr>
        <w:t xml:space="preserve"> </w:t>
      </w:r>
      <w:r w:rsidR="003E458C" w:rsidRPr="003E458C">
        <w:rPr>
          <w:rFonts w:ascii="Courier New" w:hAnsi="Courier New" w:cs="Courier New"/>
        </w:rPr>
        <w:t>are</w:t>
      </w:r>
      <w:proofErr w:type="gramEnd"/>
      <w:r>
        <w:rPr>
          <w:rFonts w:ascii="Courier New" w:hAnsi="Courier New" w:cs="Courier New"/>
        </w:rPr>
        <w:t xml:space="preserve"> </w:t>
      </w:r>
      <w:r w:rsidR="003E458C" w:rsidRPr="003E458C">
        <w:rPr>
          <w:rFonts w:ascii="Courier New" w:hAnsi="Courier New" w:cs="Courier New"/>
        </w:rPr>
        <w:t>agency</w:t>
      </w:r>
      <w:r w:rsidR="00DF7932">
        <w:rPr>
          <w:rFonts w:ascii="Courier New" w:hAnsi="Courier New" w:cs="Courier New"/>
        </w:rPr>
        <w:t xml:space="preserve"> </w:t>
      </w:r>
      <w:r>
        <w:rPr>
          <w:rFonts w:ascii="Courier New" w:hAnsi="Courier New" w:cs="Courier New"/>
        </w:rPr>
        <w:t xml:space="preserve">related.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other</w:t>
      </w:r>
      <w:r w:rsidR="00DF7932">
        <w:rPr>
          <w:rFonts w:ascii="Courier New" w:hAnsi="Courier New" w:cs="Courier New"/>
        </w:rPr>
        <w:t xml:space="preserve"> </w:t>
      </w:r>
      <w:r w:rsidR="003E458C" w:rsidRPr="003E458C">
        <w:rPr>
          <w:rFonts w:ascii="Courier New" w:hAnsi="Courier New" w:cs="Courier New"/>
        </w:rPr>
        <w:t>states,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reverse</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true</w:t>
      </w:r>
      <w:r w:rsidR="00DF7932">
        <w:rPr>
          <w:rFonts w:ascii="Courier New" w:hAnsi="Courier New" w:cs="Courier New"/>
        </w:rPr>
        <w:t xml:space="preserve"> </w:t>
      </w:r>
      <w:r w:rsidR="003E458C" w:rsidRPr="003E458C">
        <w:rPr>
          <w:rFonts w:ascii="Courier New" w:hAnsi="Courier New" w:cs="Courier New"/>
        </w:rPr>
        <w:t>because</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statutes</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offer </w:t>
      </w:r>
      <w:r w:rsidR="003E458C" w:rsidRPr="003E458C">
        <w:rPr>
          <w:rFonts w:ascii="Courier New" w:hAnsi="Courier New" w:cs="Courier New"/>
        </w:rPr>
        <w:t>some</w:t>
      </w:r>
      <w:r w:rsidR="00DF7932">
        <w:rPr>
          <w:rFonts w:ascii="Courier New" w:hAnsi="Courier New" w:cs="Courier New"/>
        </w:rPr>
        <w:t xml:space="preserve"> </w:t>
      </w:r>
      <w:r w:rsidR="003E458C" w:rsidRPr="003E458C">
        <w:rPr>
          <w:rFonts w:ascii="Courier New" w:hAnsi="Courier New" w:cs="Courier New"/>
        </w:rPr>
        <w:t>safeguards</w:t>
      </w:r>
      <w:r>
        <w:rPr>
          <w:rFonts w:ascii="Courier New" w:hAnsi="Courier New" w:cs="Courier New"/>
        </w:rPr>
        <w:t xml:space="preserve"> </w:t>
      </w:r>
      <w:r w:rsidR="003E458C" w:rsidRPr="003E458C">
        <w:rPr>
          <w:rFonts w:ascii="Courier New" w:hAnsi="Courier New" w:cs="Courier New"/>
        </w:rPr>
        <w:t>to the</w:t>
      </w:r>
      <w:r w:rsidR="00DF7932">
        <w:rPr>
          <w:rFonts w:ascii="Courier New" w:hAnsi="Courier New" w:cs="Courier New"/>
        </w:rPr>
        <w:t xml:space="preserve"> </w:t>
      </w:r>
      <w:r w:rsidR="003E458C" w:rsidRPr="003E458C">
        <w:rPr>
          <w:rFonts w:ascii="Courier New" w:hAnsi="Courier New" w:cs="Courier New"/>
        </w:rPr>
        <w:t>placement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children.</w:t>
      </w:r>
      <w:r w:rsidR="003E458C" w:rsidRPr="003E458C">
        <w:rPr>
          <w:rFonts w:ascii="Courier New" w:hAnsi="Courier New" w:cs="Courier New"/>
        </w:rPr>
        <w:cr/>
      </w:r>
    </w:p>
    <w:p w:rsidR="00DC188F" w:rsidRDefault="003E458C" w:rsidP="003E458C">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total</w:t>
      </w:r>
      <w:r w:rsidR="00DF7932">
        <w:rPr>
          <w:rFonts w:ascii="Courier New" w:hAnsi="Courier New" w:cs="Courier New"/>
        </w:rPr>
        <w:t xml:space="preserve"> </w:t>
      </w:r>
      <w:r w:rsidRPr="003E458C">
        <w:rPr>
          <w:rFonts w:ascii="Courier New" w:hAnsi="Courier New" w:cs="Courier New"/>
        </w:rPr>
        <w:t>number</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completed</w:t>
      </w:r>
      <w:r w:rsidR="00DF7932">
        <w:rPr>
          <w:rFonts w:ascii="Courier New" w:hAnsi="Courier New" w:cs="Courier New"/>
        </w:rPr>
        <w:t xml:space="preserve"> </w:t>
      </w:r>
      <w:r w:rsidRPr="003E458C">
        <w:rPr>
          <w:rFonts w:ascii="Courier New" w:hAnsi="Courier New" w:cs="Courier New"/>
        </w:rPr>
        <w:t>adoptions in</w:t>
      </w:r>
      <w:r w:rsidR="00DF7932">
        <w:rPr>
          <w:rFonts w:ascii="Courier New" w:hAnsi="Courier New" w:cs="Courier New"/>
        </w:rPr>
        <w:t xml:space="preserve"> </w:t>
      </w:r>
      <w:r w:rsidRPr="003E458C">
        <w:rPr>
          <w:rFonts w:ascii="Courier New" w:hAnsi="Courier New" w:cs="Courier New"/>
        </w:rPr>
        <w:t>1970</w:t>
      </w:r>
      <w:r w:rsidR="00DF7932">
        <w:rPr>
          <w:rFonts w:ascii="Courier New" w:hAnsi="Courier New" w:cs="Courier New"/>
        </w:rPr>
        <w:t xml:space="preserve"> </w:t>
      </w:r>
      <w:r w:rsidRPr="003E458C">
        <w:rPr>
          <w:rFonts w:ascii="Courier New" w:hAnsi="Courier New" w:cs="Courier New"/>
        </w:rPr>
        <w:t>in Alaska</w:t>
      </w:r>
      <w:r w:rsidR="00DF7932">
        <w:rPr>
          <w:rFonts w:ascii="Courier New" w:hAnsi="Courier New" w:cs="Courier New"/>
        </w:rPr>
        <w:t xml:space="preserve"> </w:t>
      </w:r>
      <w:r w:rsidRPr="003E458C">
        <w:rPr>
          <w:rFonts w:ascii="Courier New" w:hAnsi="Courier New" w:cs="Courier New"/>
        </w:rPr>
        <w:t>was</w:t>
      </w:r>
      <w:r w:rsidR="00DC188F">
        <w:rPr>
          <w:rFonts w:ascii="Courier New" w:hAnsi="Courier New" w:cs="Courier New"/>
        </w:rPr>
        <w:t xml:space="preserve"> </w:t>
      </w:r>
      <w:r w:rsidRPr="003E458C">
        <w:rPr>
          <w:rFonts w:ascii="Courier New" w:hAnsi="Courier New" w:cs="Courier New"/>
        </w:rPr>
        <w:t>742.</w:t>
      </w:r>
      <w:r w:rsidR="00DC188F">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DC188F">
        <w:rPr>
          <w:rFonts w:ascii="Courier New" w:hAnsi="Courier New" w:cs="Courier New"/>
        </w:rPr>
        <w:t xml:space="preserve">this </w:t>
      </w:r>
      <w:r w:rsidRPr="003E458C">
        <w:rPr>
          <w:rFonts w:ascii="Courier New" w:hAnsi="Courier New" w:cs="Courier New"/>
        </w:rPr>
        <w:t>number,</w:t>
      </w:r>
      <w:r w:rsidR="00F0018C">
        <w:rPr>
          <w:rFonts w:ascii="Courier New" w:hAnsi="Courier New" w:cs="Courier New"/>
        </w:rPr>
        <w:t xml:space="preserve"> </w:t>
      </w:r>
      <w:r w:rsidRPr="003E458C">
        <w:rPr>
          <w:rFonts w:ascii="Courier New" w:hAnsi="Courier New" w:cs="Courier New"/>
        </w:rPr>
        <w:t>only</w:t>
      </w:r>
      <w:r w:rsidR="00DF7932">
        <w:rPr>
          <w:rFonts w:ascii="Courier New" w:hAnsi="Courier New" w:cs="Courier New"/>
        </w:rPr>
        <w:t xml:space="preserve"> </w:t>
      </w:r>
      <w:r w:rsidRPr="003E458C">
        <w:rPr>
          <w:rFonts w:ascii="Courier New" w:hAnsi="Courier New" w:cs="Courier New"/>
        </w:rPr>
        <w:t>106 were</w:t>
      </w:r>
      <w:r w:rsidR="00F0018C">
        <w:rPr>
          <w:rFonts w:ascii="Courier New" w:hAnsi="Courier New" w:cs="Courier New"/>
        </w:rPr>
        <w:t xml:space="preserve"> </w:t>
      </w:r>
      <w:r w:rsidRPr="003E458C">
        <w:rPr>
          <w:rFonts w:ascii="Courier New" w:hAnsi="Courier New" w:cs="Courier New"/>
        </w:rPr>
        <w:t>through</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aegis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 xml:space="preserve">agency. </w:t>
      </w:r>
      <w:proofErr w:type="gramStart"/>
      <w:r w:rsidRPr="003E458C">
        <w:rPr>
          <w:rFonts w:ascii="Courier New" w:hAnsi="Courier New" w:cs="Courier New"/>
        </w:rPr>
        <w:t>(For 1971</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DC188F">
        <w:rPr>
          <w:rFonts w:ascii="Courier New" w:hAnsi="Courier New" w:cs="Courier New"/>
        </w:rPr>
        <w:t xml:space="preserve">total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733 adoptions</w:t>
      </w:r>
      <w:r w:rsidR="00DF7932">
        <w:rPr>
          <w:rFonts w:ascii="Courier New" w:hAnsi="Courier New" w:cs="Courier New"/>
        </w:rPr>
        <w:t xml:space="preserve"> </w:t>
      </w:r>
      <w:r w:rsidRPr="003E458C">
        <w:rPr>
          <w:rFonts w:ascii="Courier New" w:hAnsi="Courier New" w:cs="Courier New"/>
        </w:rPr>
        <w:t>wer</w:t>
      </w:r>
      <w:r w:rsidR="00F0018C">
        <w:rPr>
          <w:rFonts w:ascii="Courier New" w:hAnsi="Courier New" w:cs="Courier New"/>
        </w:rPr>
        <w:t xml:space="preserve">e </w:t>
      </w:r>
      <w:r w:rsidRPr="003E458C">
        <w:rPr>
          <w:rFonts w:ascii="Courier New" w:hAnsi="Courier New" w:cs="Courier New"/>
        </w:rPr>
        <w:t>completed.)</w:t>
      </w:r>
      <w:proofErr w:type="gramEnd"/>
      <w:r w:rsidRPr="003E458C">
        <w:rPr>
          <w:rFonts w:ascii="Courier New" w:hAnsi="Courier New" w:cs="Courier New"/>
        </w:rPr>
        <w:cr/>
      </w:r>
      <w:r w:rsidR="00DF7932">
        <w:rPr>
          <w:rFonts w:ascii="Courier New" w:hAnsi="Courier New" w:cs="Courier New"/>
        </w:rPr>
        <w:t xml:space="preserve"> </w:t>
      </w:r>
    </w:p>
    <w:tbl>
      <w:tblPr>
        <w:tblStyle w:val="TableGrid"/>
        <w:tblW w:w="0" w:type="auto"/>
        <w:tblLook w:val="04A0" w:firstRow="1" w:lastRow="0" w:firstColumn="1" w:lastColumn="0" w:noHBand="0" w:noVBand="1"/>
      </w:tblPr>
      <w:tblGrid>
        <w:gridCol w:w="3151"/>
        <w:gridCol w:w="3151"/>
        <w:gridCol w:w="3151"/>
      </w:tblGrid>
      <w:tr w:rsidR="00DC188F" w:rsidTr="00DC188F">
        <w:tc>
          <w:tcPr>
            <w:tcW w:w="3151" w:type="dxa"/>
          </w:tcPr>
          <w:p w:rsidR="00DC188F" w:rsidRDefault="00DC188F" w:rsidP="003E458C">
            <w:pPr>
              <w:pStyle w:val="PlainText"/>
              <w:rPr>
                <w:rFonts w:ascii="Courier New" w:hAnsi="Courier New" w:cs="Courier New"/>
              </w:rPr>
            </w:pPr>
          </w:p>
        </w:tc>
        <w:tc>
          <w:tcPr>
            <w:tcW w:w="3151" w:type="dxa"/>
          </w:tcPr>
          <w:p w:rsidR="00DC188F" w:rsidRDefault="00DC188F" w:rsidP="003E458C">
            <w:pPr>
              <w:pStyle w:val="PlainText"/>
              <w:rPr>
                <w:rFonts w:ascii="Courier New" w:hAnsi="Courier New" w:cs="Courier New"/>
              </w:rPr>
            </w:pPr>
            <w:r>
              <w:rPr>
                <w:rFonts w:ascii="Courier New" w:hAnsi="Courier New" w:cs="Courier New"/>
              </w:rPr>
              <w:t>Breakdown by Court</w:t>
            </w:r>
          </w:p>
        </w:tc>
        <w:tc>
          <w:tcPr>
            <w:tcW w:w="3151" w:type="dxa"/>
          </w:tcPr>
          <w:p w:rsidR="00DC188F" w:rsidRDefault="00DC188F" w:rsidP="003E458C">
            <w:pPr>
              <w:pStyle w:val="PlainText"/>
              <w:rPr>
                <w:rFonts w:ascii="Courier New" w:hAnsi="Courier New" w:cs="Courier New"/>
              </w:rPr>
            </w:pPr>
          </w:p>
        </w:tc>
      </w:tr>
      <w:tr w:rsidR="00DC188F" w:rsidTr="00DC188F">
        <w:tc>
          <w:tcPr>
            <w:tcW w:w="3151" w:type="dxa"/>
          </w:tcPr>
          <w:p w:rsidR="00DC188F" w:rsidRDefault="00DC188F" w:rsidP="003E458C">
            <w:pPr>
              <w:pStyle w:val="PlainText"/>
              <w:rPr>
                <w:rFonts w:ascii="Courier New" w:hAnsi="Courier New" w:cs="Courier New"/>
              </w:rPr>
            </w:pPr>
          </w:p>
        </w:tc>
        <w:tc>
          <w:tcPr>
            <w:tcW w:w="3151" w:type="dxa"/>
          </w:tcPr>
          <w:p w:rsidR="00DC188F" w:rsidRDefault="00DC188F" w:rsidP="003E458C">
            <w:pPr>
              <w:pStyle w:val="PlainText"/>
              <w:rPr>
                <w:rFonts w:ascii="Courier New" w:hAnsi="Courier New" w:cs="Courier New"/>
              </w:rPr>
            </w:pPr>
            <w:r>
              <w:rPr>
                <w:rFonts w:ascii="Courier New" w:hAnsi="Courier New" w:cs="Courier New"/>
              </w:rPr>
              <w:t>All Cases</w:t>
            </w:r>
          </w:p>
        </w:tc>
        <w:tc>
          <w:tcPr>
            <w:tcW w:w="3151" w:type="dxa"/>
          </w:tcPr>
          <w:p w:rsidR="00DC188F" w:rsidRDefault="00DC188F" w:rsidP="003E458C">
            <w:pPr>
              <w:pStyle w:val="PlainText"/>
              <w:rPr>
                <w:rFonts w:ascii="Courier New" w:hAnsi="Courier New" w:cs="Courier New"/>
              </w:rPr>
            </w:pPr>
            <w:r>
              <w:rPr>
                <w:rFonts w:ascii="Courier New" w:hAnsi="Courier New" w:cs="Courier New"/>
              </w:rPr>
              <w:t>Agency Cases</w:t>
            </w:r>
          </w:p>
        </w:tc>
      </w:tr>
      <w:tr w:rsidR="00DC188F" w:rsidTr="00DC188F">
        <w:tc>
          <w:tcPr>
            <w:tcW w:w="3151" w:type="dxa"/>
          </w:tcPr>
          <w:p w:rsidR="00DC188F" w:rsidRDefault="00DC188F" w:rsidP="003E458C">
            <w:pPr>
              <w:pStyle w:val="PlainText"/>
              <w:rPr>
                <w:rFonts w:ascii="Courier New" w:hAnsi="Courier New" w:cs="Courier New"/>
              </w:rPr>
            </w:pPr>
            <w:r>
              <w:rPr>
                <w:rFonts w:ascii="Courier New" w:hAnsi="Courier New" w:cs="Courier New"/>
              </w:rPr>
              <w:t>Juneau</w:t>
            </w:r>
          </w:p>
        </w:tc>
        <w:tc>
          <w:tcPr>
            <w:tcW w:w="3151" w:type="dxa"/>
          </w:tcPr>
          <w:p w:rsidR="00DC188F" w:rsidRDefault="00DC188F" w:rsidP="003E458C">
            <w:pPr>
              <w:pStyle w:val="PlainText"/>
              <w:rPr>
                <w:rFonts w:ascii="Courier New" w:hAnsi="Courier New" w:cs="Courier New"/>
              </w:rPr>
            </w:pPr>
            <w:r>
              <w:rPr>
                <w:rFonts w:ascii="Courier New" w:hAnsi="Courier New" w:cs="Courier New"/>
              </w:rPr>
              <w:t>49</w:t>
            </w:r>
          </w:p>
        </w:tc>
        <w:tc>
          <w:tcPr>
            <w:tcW w:w="3151" w:type="dxa"/>
          </w:tcPr>
          <w:p w:rsidR="00DC188F" w:rsidRDefault="00DC188F" w:rsidP="003E458C">
            <w:pPr>
              <w:pStyle w:val="PlainText"/>
              <w:rPr>
                <w:rFonts w:ascii="Courier New" w:hAnsi="Courier New" w:cs="Courier New"/>
              </w:rPr>
            </w:pPr>
            <w:r>
              <w:rPr>
                <w:rFonts w:ascii="Courier New" w:hAnsi="Courier New" w:cs="Courier New"/>
              </w:rPr>
              <w:t>7</w:t>
            </w:r>
          </w:p>
        </w:tc>
      </w:tr>
      <w:tr w:rsidR="00DC188F" w:rsidTr="00DC188F">
        <w:tc>
          <w:tcPr>
            <w:tcW w:w="3151" w:type="dxa"/>
          </w:tcPr>
          <w:p w:rsidR="00DC188F" w:rsidRDefault="00DC188F" w:rsidP="003E458C">
            <w:pPr>
              <w:pStyle w:val="PlainText"/>
              <w:rPr>
                <w:rFonts w:ascii="Courier New" w:hAnsi="Courier New" w:cs="Courier New"/>
              </w:rPr>
            </w:pPr>
            <w:r>
              <w:rPr>
                <w:rFonts w:ascii="Courier New" w:hAnsi="Courier New" w:cs="Courier New"/>
              </w:rPr>
              <w:t>Ketchikan</w:t>
            </w:r>
          </w:p>
        </w:tc>
        <w:tc>
          <w:tcPr>
            <w:tcW w:w="3151" w:type="dxa"/>
          </w:tcPr>
          <w:p w:rsidR="00DC188F" w:rsidRDefault="00DC188F" w:rsidP="003E458C">
            <w:pPr>
              <w:pStyle w:val="PlainText"/>
              <w:rPr>
                <w:rFonts w:ascii="Courier New" w:hAnsi="Courier New" w:cs="Courier New"/>
              </w:rPr>
            </w:pPr>
            <w:r>
              <w:rPr>
                <w:rFonts w:ascii="Courier New" w:hAnsi="Courier New" w:cs="Courier New"/>
              </w:rPr>
              <w:t>34</w:t>
            </w:r>
          </w:p>
        </w:tc>
        <w:tc>
          <w:tcPr>
            <w:tcW w:w="3151" w:type="dxa"/>
          </w:tcPr>
          <w:p w:rsidR="00DC188F" w:rsidRDefault="00DC188F" w:rsidP="003E458C">
            <w:pPr>
              <w:pStyle w:val="PlainText"/>
              <w:rPr>
                <w:rFonts w:ascii="Courier New" w:hAnsi="Courier New" w:cs="Courier New"/>
              </w:rPr>
            </w:pPr>
            <w:r>
              <w:rPr>
                <w:rFonts w:ascii="Courier New" w:hAnsi="Courier New" w:cs="Courier New"/>
              </w:rPr>
              <w:t>4</w:t>
            </w:r>
          </w:p>
        </w:tc>
      </w:tr>
      <w:tr w:rsidR="00DC188F" w:rsidTr="00DC188F">
        <w:tc>
          <w:tcPr>
            <w:tcW w:w="3151" w:type="dxa"/>
          </w:tcPr>
          <w:p w:rsidR="00DC188F" w:rsidRDefault="00DC188F" w:rsidP="003E458C">
            <w:pPr>
              <w:pStyle w:val="PlainText"/>
              <w:rPr>
                <w:rFonts w:ascii="Courier New" w:hAnsi="Courier New" w:cs="Courier New"/>
              </w:rPr>
            </w:pPr>
            <w:r>
              <w:rPr>
                <w:rFonts w:ascii="Courier New" w:hAnsi="Courier New" w:cs="Courier New"/>
              </w:rPr>
              <w:t>Anchorage</w:t>
            </w:r>
          </w:p>
        </w:tc>
        <w:tc>
          <w:tcPr>
            <w:tcW w:w="3151" w:type="dxa"/>
          </w:tcPr>
          <w:p w:rsidR="00DC188F" w:rsidRDefault="00DC188F" w:rsidP="003E458C">
            <w:pPr>
              <w:pStyle w:val="PlainText"/>
              <w:rPr>
                <w:rFonts w:ascii="Courier New" w:hAnsi="Courier New" w:cs="Courier New"/>
              </w:rPr>
            </w:pPr>
            <w:r>
              <w:rPr>
                <w:rFonts w:ascii="Courier New" w:hAnsi="Courier New" w:cs="Courier New"/>
              </w:rPr>
              <w:t>466</w:t>
            </w:r>
          </w:p>
        </w:tc>
        <w:tc>
          <w:tcPr>
            <w:tcW w:w="3151" w:type="dxa"/>
          </w:tcPr>
          <w:p w:rsidR="00DC188F" w:rsidRDefault="00DC188F" w:rsidP="003E458C">
            <w:pPr>
              <w:pStyle w:val="PlainText"/>
              <w:rPr>
                <w:rFonts w:ascii="Courier New" w:hAnsi="Courier New" w:cs="Courier New"/>
              </w:rPr>
            </w:pPr>
            <w:r>
              <w:rPr>
                <w:rFonts w:ascii="Courier New" w:hAnsi="Courier New" w:cs="Courier New"/>
              </w:rPr>
              <w:t>64</w:t>
            </w:r>
          </w:p>
        </w:tc>
      </w:tr>
      <w:tr w:rsidR="00DC188F" w:rsidTr="00DC188F">
        <w:tc>
          <w:tcPr>
            <w:tcW w:w="3151" w:type="dxa"/>
          </w:tcPr>
          <w:p w:rsidR="00DC188F" w:rsidRDefault="00DC188F" w:rsidP="003E458C">
            <w:pPr>
              <w:pStyle w:val="PlainText"/>
              <w:rPr>
                <w:rFonts w:ascii="Courier New" w:hAnsi="Courier New" w:cs="Courier New"/>
              </w:rPr>
            </w:pPr>
            <w:r>
              <w:rPr>
                <w:rFonts w:ascii="Courier New" w:hAnsi="Courier New" w:cs="Courier New"/>
              </w:rPr>
              <w:t>Fairbanks</w:t>
            </w:r>
          </w:p>
        </w:tc>
        <w:tc>
          <w:tcPr>
            <w:tcW w:w="3151" w:type="dxa"/>
          </w:tcPr>
          <w:p w:rsidR="00DC188F" w:rsidRDefault="00DC188F" w:rsidP="003E458C">
            <w:pPr>
              <w:pStyle w:val="PlainText"/>
              <w:rPr>
                <w:rFonts w:ascii="Courier New" w:hAnsi="Courier New" w:cs="Courier New"/>
              </w:rPr>
            </w:pPr>
            <w:r>
              <w:rPr>
                <w:rFonts w:ascii="Courier New" w:hAnsi="Courier New" w:cs="Courier New"/>
              </w:rPr>
              <w:t>152</w:t>
            </w:r>
          </w:p>
        </w:tc>
        <w:tc>
          <w:tcPr>
            <w:tcW w:w="3151" w:type="dxa"/>
          </w:tcPr>
          <w:p w:rsidR="00DC188F" w:rsidRDefault="00DC188F" w:rsidP="003E458C">
            <w:pPr>
              <w:pStyle w:val="PlainText"/>
              <w:rPr>
                <w:rFonts w:ascii="Courier New" w:hAnsi="Courier New" w:cs="Courier New"/>
              </w:rPr>
            </w:pPr>
            <w:r>
              <w:rPr>
                <w:rFonts w:ascii="Courier New" w:hAnsi="Courier New" w:cs="Courier New"/>
              </w:rPr>
              <w:t>27</w:t>
            </w:r>
          </w:p>
        </w:tc>
      </w:tr>
      <w:tr w:rsidR="00DC188F" w:rsidTr="00DC188F">
        <w:tc>
          <w:tcPr>
            <w:tcW w:w="3151" w:type="dxa"/>
          </w:tcPr>
          <w:p w:rsidR="00DC188F" w:rsidRDefault="00DC188F" w:rsidP="003E458C">
            <w:pPr>
              <w:pStyle w:val="PlainText"/>
              <w:rPr>
                <w:rFonts w:ascii="Courier New" w:hAnsi="Courier New" w:cs="Courier New"/>
              </w:rPr>
            </w:pPr>
            <w:r>
              <w:rPr>
                <w:rFonts w:ascii="Courier New" w:hAnsi="Courier New" w:cs="Courier New"/>
              </w:rPr>
              <w:t>Nome</w:t>
            </w:r>
          </w:p>
        </w:tc>
        <w:tc>
          <w:tcPr>
            <w:tcW w:w="3151" w:type="dxa"/>
          </w:tcPr>
          <w:p w:rsidR="00DC188F" w:rsidRDefault="00DC188F" w:rsidP="003E458C">
            <w:pPr>
              <w:pStyle w:val="PlainText"/>
              <w:rPr>
                <w:rFonts w:ascii="Courier New" w:hAnsi="Courier New" w:cs="Courier New"/>
              </w:rPr>
            </w:pPr>
            <w:r>
              <w:rPr>
                <w:rFonts w:ascii="Courier New" w:hAnsi="Courier New" w:cs="Courier New"/>
              </w:rPr>
              <w:t>41</w:t>
            </w:r>
          </w:p>
        </w:tc>
        <w:tc>
          <w:tcPr>
            <w:tcW w:w="3151" w:type="dxa"/>
          </w:tcPr>
          <w:p w:rsidR="00DC188F" w:rsidRDefault="00DC188F" w:rsidP="003E458C">
            <w:pPr>
              <w:pStyle w:val="PlainText"/>
              <w:rPr>
                <w:rFonts w:ascii="Courier New" w:hAnsi="Courier New" w:cs="Courier New"/>
              </w:rPr>
            </w:pPr>
            <w:r>
              <w:rPr>
                <w:rFonts w:ascii="Courier New" w:hAnsi="Courier New" w:cs="Courier New"/>
              </w:rPr>
              <w:t>4</w:t>
            </w:r>
          </w:p>
        </w:tc>
      </w:tr>
      <w:tr w:rsidR="00DC188F" w:rsidTr="00DC188F">
        <w:tc>
          <w:tcPr>
            <w:tcW w:w="3151" w:type="dxa"/>
          </w:tcPr>
          <w:p w:rsidR="00DC188F" w:rsidRDefault="00DC188F" w:rsidP="003E458C">
            <w:pPr>
              <w:pStyle w:val="PlainText"/>
              <w:rPr>
                <w:rFonts w:ascii="Courier New" w:hAnsi="Courier New" w:cs="Courier New"/>
              </w:rPr>
            </w:pPr>
          </w:p>
        </w:tc>
        <w:tc>
          <w:tcPr>
            <w:tcW w:w="3151" w:type="dxa"/>
          </w:tcPr>
          <w:p w:rsidR="00DC188F" w:rsidRDefault="00DC188F" w:rsidP="003E458C">
            <w:pPr>
              <w:pStyle w:val="PlainText"/>
              <w:rPr>
                <w:rFonts w:ascii="Courier New" w:hAnsi="Courier New" w:cs="Courier New"/>
              </w:rPr>
            </w:pPr>
            <w:r>
              <w:rPr>
                <w:rFonts w:ascii="Courier New" w:hAnsi="Courier New" w:cs="Courier New"/>
              </w:rPr>
              <w:t>742</w:t>
            </w:r>
          </w:p>
        </w:tc>
        <w:tc>
          <w:tcPr>
            <w:tcW w:w="3151" w:type="dxa"/>
          </w:tcPr>
          <w:p w:rsidR="00DC188F" w:rsidRDefault="00DC188F" w:rsidP="003E458C">
            <w:pPr>
              <w:pStyle w:val="PlainText"/>
              <w:rPr>
                <w:rFonts w:ascii="Courier New" w:hAnsi="Courier New" w:cs="Courier New"/>
              </w:rPr>
            </w:pPr>
            <w:r>
              <w:rPr>
                <w:rFonts w:ascii="Courier New" w:hAnsi="Courier New" w:cs="Courier New"/>
              </w:rPr>
              <w:t>106</w:t>
            </w:r>
          </w:p>
        </w:tc>
      </w:tr>
    </w:tbl>
    <w:p w:rsidR="00DC188F" w:rsidRDefault="00DC188F" w:rsidP="003E458C">
      <w:pPr>
        <w:pStyle w:val="PlainText"/>
        <w:rPr>
          <w:rFonts w:ascii="Courier New" w:hAnsi="Courier New" w:cs="Courier New"/>
        </w:rPr>
      </w:pPr>
    </w:p>
    <w:p w:rsidR="00DC188F" w:rsidRDefault="003E458C" w:rsidP="003E458C">
      <w:pPr>
        <w:pStyle w:val="PlainText"/>
        <w:rPr>
          <w:rFonts w:ascii="Courier New" w:hAnsi="Courier New" w:cs="Courier New"/>
        </w:rPr>
      </w:pP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742,</w:t>
      </w:r>
      <w:r w:rsidR="00DF7932">
        <w:rPr>
          <w:rFonts w:ascii="Courier New" w:hAnsi="Courier New" w:cs="Courier New"/>
        </w:rPr>
        <w:t xml:space="preserve"> </w:t>
      </w:r>
      <w:r w:rsidRPr="003E458C">
        <w:rPr>
          <w:rFonts w:ascii="Courier New" w:hAnsi="Courier New" w:cs="Courier New"/>
        </w:rPr>
        <w:t>321</w:t>
      </w:r>
      <w:r w:rsidR="00DF7932">
        <w:rPr>
          <w:rFonts w:ascii="Courier New" w:hAnsi="Courier New" w:cs="Courier New"/>
        </w:rPr>
        <w:t xml:space="preserve"> </w:t>
      </w:r>
      <w:r w:rsidRPr="003E458C">
        <w:rPr>
          <w:rFonts w:ascii="Courier New" w:hAnsi="Courier New" w:cs="Courier New"/>
        </w:rPr>
        <w:t>had a</w:t>
      </w:r>
      <w:r w:rsidR="00DF7932">
        <w:rPr>
          <w:rFonts w:ascii="Courier New" w:hAnsi="Courier New" w:cs="Courier New"/>
        </w:rPr>
        <w:t xml:space="preserve"> </w:t>
      </w:r>
      <w:r w:rsidRPr="003E458C">
        <w:rPr>
          <w:rFonts w:ascii="Courier New" w:hAnsi="Courier New" w:cs="Courier New"/>
        </w:rPr>
        <w:t>step-parent</w:t>
      </w:r>
      <w:r w:rsidR="00DF7932">
        <w:rPr>
          <w:rFonts w:ascii="Courier New" w:hAnsi="Courier New" w:cs="Courier New"/>
        </w:rPr>
        <w:t xml:space="preserve"> </w:t>
      </w:r>
      <w:r w:rsidRPr="003E458C">
        <w:rPr>
          <w:rFonts w:ascii="Courier New" w:hAnsi="Courier New" w:cs="Courier New"/>
        </w:rPr>
        <w:t>involved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adopting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child of</w:t>
      </w:r>
      <w:r w:rsidR="00DF7932">
        <w:rPr>
          <w:rFonts w:ascii="Courier New" w:hAnsi="Courier New" w:cs="Courier New"/>
        </w:rPr>
        <w:t xml:space="preserve"> </w:t>
      </w:r>
      <w:r w:rsidR="00DC188F">
        <w:rPr>
          <w:rFonts w:ascii="Courier New" w:hAnsi="Courier New" w:cs="Courier New"/>
        </w:rPr>
        <w:t xml:space="preserve">their </w:t>
      </w:r>
      <w:r w:rsidRPr="003E458C">
        <w:rPr>
          <w:rFonts w:ascii="Courier New" w:hAnsi="Courier New" w:cs="Courier New"/>
        </w:rPr>
        <w:t>spouse.</w:t>
      </w:r>
      <w:r w:rsidR="00DF7932">
        <w:rPr>
          <w:rFonts w:ascii="Courier New" w:hAnsi="Courier New" w:cs="Courier New"/>
        </w:rPr>
        <w:t xml:space="preserve"> </w:t>
      </w:r>
      <w:r w:rsidRPr="003E458C">
        <w:rPr>
          <w:rFonts w:ascii="Courier New" w:hAnsi="Courier New" w:cs="Courier New"/>
        </w:rPr>
        <w:t>This section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not concerned with this</w:t>
      </w:r>
      <w:r w:rsidR="00DF7932">
        <w:rPr>
          <w:rFonts w:ascii="Courier New" w:hAnsi="Courier New" w:cs="Courier New"/>
        </w:rPr>
        <w:t xml:space="preserve"> </w:t>
      </w:r>
      <w:r w:rsidRPr="003E458C">
        <w:rPr>
          <w:rFonts w:ascii="Courier New" w:hAnsi="Courier New" w:cs="Courier New"/>
        </w:rPr>
        <w:t>group</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00DC188F">
        <w:rPr>
          <w:rFonts w:ascii="Courier New" w:hAnsi="Courier New" w:cs="Courier New"/>
        </w:rPr>
        <w:t xml:space="preserve">with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315</w:t>
      </w:r>
      <w:r w:rsidR="00DF7932">
        <w:rPr>
          <w:rFonts w:ascii="Courier New" w:hAnsi="Courier New" w:cs="Courier New"/>
        </w:rPr>
        <w:t xml:space="preserve"> </w:t>
      </w:r>
      <w:r w:rsidRPr="003E458C">
        <w:rPr>
          <w:rFonts w:ascii="Courier New" w:hAnsi="Courier New" w:cs="Courier New"/>
        </w:rPr>
        <w:t>cases</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proofErr w:type="gramStart"/>
      <w:r w:rsidRPr="003E458C">
        <w:rPr>
          <w:rFonts w:ascii="Courier New" w:hAnsi="Courier New" w:cs="Courier New"/>
        </w:rPr>
        <w:t>neither</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agency</w:t>
      </w:r>
      <w:r w:rsidR="00DF7932">
        <w:rPr>
          <w:rFonts w:ascii="Courier New" w:hAnsi="Courier New" w:cs="Courier New"/>
        </w:rPr>
        <w:t xml:space="preserve"> </w:t>
      </w:r>
      <w:r w:rsidRPr="003E458C">
        <w:rPr>
          <w:rFonts w:ascii="Courier New" w:hAnsi="Courier New" w:cs="Courier New"/>
        </w:rPr>
        <w:t>or</w:t>
      </w:r>
      <w:proofErr w:type="gramEnd"/>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step-parent were involved.</w:t>
      </w:r>
      <w:r w:rsidRPr="003E458C">
        <w:rPr>
          <w:rFonts w:ascii="Courier New" w:hAnsi="Courier New" w:cs="Courier New"/>
        </w:rPr>
        <w:cr/>
      </w:r>
    </w:p>
    <w:p w:rsidR="00DC188F" w:rsidRDefault="003E458C" w:rsidP="003E458C">
      <w:pPr>
        <w:pStyle w:val="PlainText"/>
        <w:rPr>
          <w:rFonts w:ascii="Courier New" w:hAnsi="Courier New" w:cs="Courier New"/>
        </w:rPr>
      </w:pPr>
      <w:r w:rsidRPr="003E458C">
        <w:rPr>
          <w:rFonts w:ascii="Courier New" w:hAnsi="Courier New" w:cs="Courier New"/>
        </w:rPr>
        <w:lastRenderedPageBreak/>
        <w:t>The</w:t>
      </w:r>
      <w:r w:rsidR="00DF7932">
        <w:rPr>
          <w:rFonts w:ascii="Courier New" w:hAnsi="Courier New" w:cs="Courier New"/>
        </w:rPr>
        <w:t xml:space="preserve"> </w:t>
      </w:r>
      <w:r w:rsidRPr="003E458C">
        <w:rPr>
          <w:rFonts w:ascii="Courier New" w:hAnsi="Courier New" w:cs="Courier New"/>
        </w:rPr>
        <w:t>final</w:t>
      </w:r>
      <w:r w:rsidR="00DC188F">
        <w:rPr>
          <w:rFonts w:ascii="Courier New" w:hAnsi="Courier New" w:cs="Courier New"/>
        </w:rPr>
        <w:t xml:space="preserve"> </w:t>
      </w:r>
      <w:r w:rsidRPr="003E458C">
        <w:rPr>
          <w:rFonts w:ascii="Courier New" w:hAnsi="Courier New" w:cs="Courier New"/>
        </w:rPr>
        <w:t>sections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relate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subsidized</w:t>
      </w:r>
      <w:r w:rsidR="00DF7932">
        <w:rPr>
          <w:rFonts w:ascii="Courier New" w:hAnsi="Courier New" w:cs="Courier New"/>
        </w:rPr>
        <w:t xml:space="preserve"> </w:t>
      </w:r>
      <w:r w:rsidRPr="003E458C">
        <w:rPr>
          <w:rFonts w:ascii="Courier New" w:hAnsi="Courier New" w:cs="Courier New"/>
        </w:rPr>
        <w:t>adoption.</w:t>
      </w:r>
      <w:r w:rsidR="00DF7932">
        <w:rPr>
          <w:rFonts w:ascii="Courier New" w:hAnsi="Courier New" w:cs="Courier New"/>
        </w:rPr>
        <w:t xml:space="preserve"> </w:t>
      </w:r>
      <w:r w:rsidR="00DC188F">
        <w:rPr>
          <w:rFonts w:ascii="Courier New" w:hAnsi="Courier New" w:cs="Courier New"/>
        </w:rPr>
        <w:t>(Section 20.15.190- 20.15.240)</w:t>
      </w:r>
    </w:p>
    <w:p w:rsidR="00DC188F" w:rsidRDefault="00DC188F" w:rsidP="003E458C">
      <w:pPr>
        <w:pStyle w:val="PlainText"/>
        <w:rPr>
          <w:rFonts w:ascii="Courier New" w:hAnsi="Courier New" w:cs="Courier New"/>
        </w:rPr>
      </w:pPr>
    </w:p>
    <w:p w:rsidR="00DC188F" w:rsidRDefault="00DC188F" w:rsidP="003E458C">
      <w:pPr>
        <w:pStyle w:val="PlainText"/>
        <w:rPr>
          <w:rFonts w:ascii="Courier New" w:hAnsi="Courier New" w:cs="Courier New"/>
        </w:rPr>
      </w:pPr>
    </w:p>
    <w:p w:rsidR="003E458C" w:rsidRPr="003E458C" w:rsidRDefault="00DC188F" w:rsidP="003E458C">
      <w:pPr>
        <w:pStyle w:val="PlainText"/>
        <w:rPr>
          <w:rFonts w:ascii="Courier New" w:hAnsi="Courier New" w:cs="Courier New"/>
        </w:rPr>
      </w:pPr>
      <w:r>
        <w:rPr>
          <w:rFonts w:ascii="Courier New" w:hAnsi="Courier New" w:cs="Courier New"/>
        </w:rPr>
        <w:t>4/1/73</w:t>
      </w:r>
      <w:r w:rsidR="003E458C" w:rsidRPr="003E458C">
        <w:rPr>
          <w:rFonts w:ascii="Courier New" w:hAnsi="Courier New" w:cs="Courier New"/>
        </w:rPr>
        <w:cr/>
        <w:t>----------------------- Page 153-----------------------</w:t>
      </w:r>
    </w:p>
    <w:p w:rsidR="00DC188F" w:rsidRDefault="003E458C" w:rsidP="003E458C">
      <w:pPr>
        <w:pStyle w:val="PlainText"/>
        <w:rPr>
          <w:rFonts w:ascii="Courier New" w:hAnsi="Courier New" w:cs="Courier New"/>
        </w:rPr>
      </w:pPr>
      <w:r w:rsidRPr="003E458C">
        <w:rPr>
          <w:rFonts w:ascii="Courier New" w:hAnsi="Courier New" w:cs="Courier New"/>
        </w:rPr>
        <w:t>-2-</w:t>
      </w:r>
      <w:r w:rsidRPr="003E458C">
        <w:rPr>
          <w:rFonts w:ascii="Courier New" w:hAnsi="Courier New" w:cs="Courier New"/>
        </w:rPr>
        <w:cr/>
      </w:r>
      <w:r w:rsidR="00DF7932">
        <w:rPr>
          <w:rFonts w:ascii="Courier New" w:hAnsi="Courier New" w:cs="Courier New"/>
        </w:rPr>
        <w:t xml:space="preserve"> </w:t>
      </w:r>
    </w:p>
    <w:p w:rsidR="00DC188F" w:rsidRDefault="003E458C" w:rsidP="003E458C">
      <w:pPr>
        <w:pStyle w:val="PlainText"/>
        <w:rPr>
          <w:rFonts w:ascii="Courier New" w:hAnsi="Courier New" w:cs="Courier New"/>
        </w:rPr>
      </w:pPr>
      <w:r w:rsidRPr="003E458C">
        <w:rPr>
          <w:rFonts w:ascii="Courier New" w:hAnsi="Courier New" w:cs="Courier New"/>
        </w:rPr>
        <w:t>Subsidized</w:t>
      </w:r>
      <w:r w:rsidR="00DF7932">
        <w:rPr>
          <w:rFonts w:ascii="Courier New" w:hAnsi="Courier New" w:cs="Courier New"/>
        </w:rPr>
        <w:t xml:space="preserve"> </w:t>
      </w:r>
      <w:r w:rsidRPr="003E458C">
        <w:rPr>
          <w:rFonts w:ascii="Courier New" w:hAnsi="Courier New" w:cs="Courier New"/>
        </w:rPr>
        <w:t>adoption</w:t>
      </w:r>
      <w:r w:rsidR="00DF7932">
        <w:rPr>
          <w:rFonts w:ascii="Courier New" w:hAnsi="Courier New" w:cs="Courier New"/>
        </w:rPr>
        <w:t xml:space="preserve"> </w:t>
      </w:r>
      <w:r w:rsidRPr="003E458C">
        <w:rPr>
          <w:rFonts w:ascii="Courier New" w:hAnsi="Courier New" w:cs="Courier New"/>
        </w:rPr>
        <w:t>must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seen</w:t>
      </w:r>
      <w:r w:rsidR="00DF7932">
        <w:rPr>
          <w:rFonts w:ascii="Courier New" w:hAnsi="Courier New" w:cs="Courier New"/>
        </w:rPr>
        <w:t xml:space="preserve"> </w:t>
      </w:r>
      <w:r w:rsidRPr="003E458C">
        <w:rPr>
          <w:rFonts w:ascii="Courier New" w:hAnsi="Courier New" w:cs="Courier New"/>
        </w:rPr>
        <w:t>as</w:t>
      </w:r>
      <w:r w:rsidR="00DC188F">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adoption</w:t>
      </w:r>
      <w:r w:rsidR="00DF7932">
        <w:rPr>
          <w:rFonts w:ascii="Courier New" w:hAnsi="Courier New" w:cs="Courier New"/>
        </w:rPr>
        <w:t xml:space="preserve"> </w:t>
      </w:r>
      <w:r w:rsidRPr="003E458C">
        <w:rPr>
          <w:rFonts w:ascii="Courier New" w:hAnsi="Courier New" w:cs="Courier New"/>
        </w:rPr>
        <w:t>case,</w:t>
      </w:r>
      <w:r w:rsidR="00DF7932">
        <w:rPr>
          <w:rFonts w:ascii="Courier New" w:hAnsi="Courier New" w:cs="Courier New"/>
        </w:rPr>
        <w:t xml:space="preserve"> </w:t>
      </w:r>
      <w:r w:rsidR="00DC188F">
        <w:rPr>
          <w:rFonts w:ascii="Courier New" w:hAnsi="Courier New" w:cs="Courier New"/>
        </w:rPr>
        <w:t>not as</w:t>
      </w:r>
      <w:r w:rsidRPr="003E458C">
        <w:rPr>
          <w:rFonts w:ascii="Courier New" w:hAnsi="Courier New" w:cs="Courier New"/>
        </w:rPr>
        <w:t xml:space="preserve"> a</w:t>
      </w:r>
      <w:r w:rsidR="00DF7932">
        <w:rPr>
          <w:rFonts w:ascii="Courier New" w:hAnsi="Courier New" w:cs="Courier New"/>
        </w:rPr>
        <w:t xml:space="preserve"> </w:t>
      </w:r>
      <w:r w:rsidRPr="003E458C">
        <w:rPr>
          <w:rFonts w:ascii="Courier New" w:hAnsi="Courier New" w:cs="Courier New"/>
        </w:rPr>
        <w:t>case</w:t>
      </w:r>
      <w:r w:rsidR="00DF7932">
        <w:rPr>
          <w:rFonts w:ascii="Courier New" w:hAnsi="Courier New" w:cs="Courier New"/>
        </w:rPr>
        <w:t xml:space="preserve"> </w:t>
      </w:r>
      <w:r w:rsidR="00DC188F">
        <w:rPr>
          <w:rFonts w:ascii="Courier New" w:hAnsi="Courier New" w:cs="Courier New"/>
        </w:rPr>
        <w:t xml:space="preserve">of </w:t>
      </w:r>
      <w:r w:rsidRPr="003E458C">
        <w:rPr>
          <w:rFonts w:ascii="Courier New" w:hAnsi="Courier New" w:cs="Courier New"/>
        </w:rPr>
        <w:t>continued</w:t>
      </w:r>
      <w:r w:rsidR="00DF7932">
        <w:rPr>
          <w:rFonts w:ascii="Courier New" w:hAnsi="Courier New" w:cs="Courier New"/>
        </w:rPr>
        <w:t xml:space="preserve"> </w:t>
      </w:r>
      <w:r w:rsidRPr="003E458C">
        <w:rPr>
          <w:rFonts w:ascii="Courier New" w:hAnsi="Courier New" w:cs="Courier New"/>
        </w:rPr>
        <w:t>foster</w:t>
      </w:r>
      <w:r w:rsidR="00DF7932">
        <w:rPr>
          <w:rFonts w:ascii="Courier New" w:hAnsi="Courier New" w:cs="Courier New"/>
        </w:rPr>
        <w:t xml:space="preserve"> </w:t>
      </w:r>
      <w:r w:rsidRPr="003E458C">
        <w:rPr>
          <w:rFonts w:ascii="Courier New" w:hAnsi="Courier New" w:cs="Courier New"/>
        </w:rPr>
        <w:t>care.</w:t>
      </w:r>
      <w:r w:rsidR="00DC188F">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evaluation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C188F">
        <w:rPr>
          <w:rFonts w:ascii="Courier New" w:hAnsi="Courier New" w:cs="Courier New"/>
        </w:rPr>
        <w:t xml:space="preserve"> </w:t>
      </w:r>
      <w:r w:rsidRPr="003E458C">
        <w:rPr>
          <w:rFonts w:ascii="Courier New" w:hAnsi="Courier New" w:cs="Courier New"/>
        </w:rPr>
        <w:t>family's capacity</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DC188F">
        <w:rPr>
          <w:rFonts w:ascii="Courier New" w:hAnsi="Courier New" w:cs="Courier New"/>
        </w:rPr>
        <w:t xml:space="preserve">be </w:t>
      </w:r>
      <w:r w:rsidRPr="003E458C">
        <w:rPr>
          <w:rFonts w:ascii="Courier New" w:hAnsi="Courier New" w:cs="Courier New"/>
        </w:rPr>
        <w:t>adoptive</w:t>
      </w:r>
      <w:r w:rsidR="00DF7932">
        <w:rPr>
          <w:rFonts w:ascii="Courier New" w:hAnsi="Courier New" w:cs="Courier New"/>
        </w:rPr>
        <w:t xml:space="preserve"> </w:t>
      </w:r>
      <w:r w:rsidRPr="003E458C">
        <w:rPr>
          <w:rFonts w:ascii="Courier New" w:hAnsi="Courier New" w:cs="Courier New"/>
        </w:rPr>
        <w:t>parents</w:t>
      </w:r>
      <w:r w:rsidR="00DC188F">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the</w:t>
      </w:r>
      <w:r w:rsidR="00DC188F">
        <w:rPr>
          <w:rFonts w:ascii="Courier New" w:hAnsi="Courier New" w:cs="Courier New"/>
        </w:rPr>
        <w:t xml:space="preserve"> </w:t>
      </w:r>
      <w:r w:rsidRPr="003E458C">
        <w:rPr>
          <w:rFonts w:ascii="Courier New" w:hAnsi="Courier New" w:cs="Courier New"/>
        </w:rPr>
        <w:t>essential</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step.</w:t>
      </w:r>
      <w:r w:rsidR="00DF7932">
        <w:rPr>
          <w:rFonts w:ascii="Courier New" w:hAnsi="Courier New" w:cs="Courier New"/>
        </w:rPr>
        <w:t xml:space="preserve"> </w:t>
      </w:r>
      <w:r w:rsidRPr="003E458C">
        <w:rPr>
          <w:rFonts w:ascii="Courier New" w:hAnsi="Courier New" w:cs="Courier New"/>
        </w:rPr>
        <w:t>Consideration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DC188F">
        <w:rPr>
          <w:rFonts w:ascii="Courier New" w:hAnsi="Courier New" w:cs="Courier New"/>
        </w:rPr>
        <w:t xml:space="preserve">need </w:t>
      </w:r>
      <w:r w:rsidRPr="003E458C">
        <w:rPr>
          <w:rFonts w:ascii="Courier New" w:hAnsi="Courier New" w:cs="Courier New"/>
        </w:rPr>
        <w:t>for</w:t>
      </w:r>
      <w:r w:rsidR="00DC188F">
        <w:rPr>
          <w:rFonts w:ascii="Courier New" w:hAnsi="Courier New" w:cs="Courier New"/>
        </w:rPr>
        <w:t xml:space="preserve"> </w:t>
      </w:r>
      <w:r w:rsidRPr="003E458C">
        <w:rPr>
          <w:rFonts w:ascii="Courier New" w:hAnsi="Courier New" w:cs="Courier New"/>
        </w:rPr>
        <w:t>subsidy</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follow</w:t>
      </w:r>
      <w:r w:rsidR="00DF7932">
        <w:rPr>
          <w:rFonts w:ascii="Courier New" w:hAnsi="Courier New" w:cs="Courier New"/>
        </w:rPr>
        <w:t xml:space="preserve"> </w:t>
      </w:r>
      <w:r w:rsidRPr="003E458C">
        <w:rPr>
          <w:rFonts w:ascii="Courier New" w:hAnsi="Courier New" w:cs="Courier New"/>
        </w:rPr>
        <w:t>the evaluation,</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precede</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and become</w:t>
      </w:r>
      <w:r w:rsidR="00DF7932">
        <w:rPr>
          <w:rFonts w:ascii="Courier New" w:hAnsi="Courier New" w:cs="Courier New"/>
        </w:rPr>
        <w:t xml:space="preserve"> </w:t>
      </w:r>
      <w:r w:rsidR="00DC188F">
        <w:rPr>
          <w:rFonts w:ascii="Courier New" w:hAnsi="Courier New" w:cs="Courier New"/>
        </w:rPr>
        <w:t xml:space="preserve">the </w:t>
      </w:r>
      <w:r w:rsidRPr="003E458C">
        <w:rPr>
          <w:rFonts w:ascii="Courier New" w:hAnsi="Courier New" w:cs="Courier New"/>
        </w:rPr>
        <w:t>determining</w:t>
      </w:r>
      <w:r w:rsidR="00DF7932">
        <w:rPr>
          <w:rFonts w:ascii="Courier New" w:hAnsi="Courier New" w:cs="Courier New"/>
        </w:rPr>
        <w:t xml:space="preserve"> </w:t>
      </w:r>
      <w:r w:rsidRPr="003E458C">
        <w:rPr>
          <w:rFonts w:ascii="Courier New" w:hAnsi="Courier New" w:cs="Courier New"/>
        </w:rPr>
        <w:t>factor.</w:t>
      </w:r>
      <w:r w:rsidRPr="003E458C">
        <w:rPr>
          <w:rFonts w:ascii="Courier New" w:hAnsi="Courier New" w:cs="Courier New"/>
        </w:rPr>
        <w:cr/>
      </w:r>
      <w:r w:rsidR="00DF7932">
        <w:rPr>
          <w:rFonts w:ascii="Courier New" w:hAnsi="Courier New" w:cs="Courier New"/>
        </w:rPr>
        <w:t xml:space="preserve"> </w:t>
      </w:r>
    </w:p>
    <w:p w:rsidR="00DC188F" w:rsidRDefault="003E458C" w:rsidP="003E458C">
      <w:pPr>
        <w:pStyle w:val="PlainText"/>
        <w:rPr>
          <w:rFonts w:ascii="Courier New" w:hAnsi="Courier New" w:cs="Courier New"/>
        </w:rPr>
      </w:pPr>
      <w:r w:rsidRPr="003E458C">
        <w:rPr>
          <w:rFonts w:ascii="Courier New" w:hAnsi="Courier New" w:cs="Courier New"/>
        </w:rPr>
        <w:t>Who</w:t>
      </w:r>
      <w:r w:rsidR="00DC188F">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some</w:t>
      </w:r>
      <w:r w:rsidR="00DC188F">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C188F">
        <w:rPr>
          <w:rFonts w:ascii="Courier New" w:hAnsi="Courier New" w:cs="Courier New"/>
        </w:rPr>
        <w:t xml:space="preserve"> </w:t>
      </w:r>
      <w:r w:rsidRPr="003E458C">
        <w:rPr>
          <w:rFonts w:ascii="Courier New" w:hAnsi="Courier New" w:cs="Courier New"/>
        </w:rPr>
        <w:t>children</w:t>
      </w:r>
      <w:r w:rsidR="00DF7932">
        <w:rPr>
          <w:rFonts w:ascii="Courier New" w:hAnsi="Courier New" w:cs="Courier New"/>
        </w:rPr>
        <w:t xml:space="preserve"> </w:t>
      </w:r>
      <w:r w:rsidRPr="003E458C">
        <w:rPr>
          <w:rFonts w:ascii="Courier New" w:hAnsi="Courier New" w:cs="Courier New"/>
        </w:rPr>
        <w:t>in Alaska who</w:t>
      </w:r>
      <w:r w:rsidR="00DF7932">
        <w:rPr>
          <w:rFonts w:ascii="Courier New" w:hAnsi="Courier New" w:cs="Courier New"/>
        </w:rPr>
        <w:t xml:space="preserve"> </w:t>
      </w:r>
      <w:r w:rsidRPr="003E458C">
        <w:rPr>
          <w:rFonts w:ascii="Courier New" w:hAnsi="Courier New" w:cs="Courier New"/>
        </w:rPr>
        <w:t>could benefit</w:t>
      </w:r>
      <w:r w:rsidR="00DF7932">
        <w:rPr>
          <w:rFonts w:ascii="Courier New" w:hAnsi="Courier New" w:cs="Courier New"/>
        </w:rPr>
        <w:t xml:space="preserve"> </w:t>
      </w:r>
      <w:r w:rsidRPr="003E458C">
        <w:rPr>
          <w:rFonts w:ascii="Courier New" w:hAnsi="Courier New" w:cs="Courier New"/>
        </w:rPr>
        <w:t>by</w:t>
      </w:r>
      <w:r w:rsidR="00DC188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DC188F">
        <w:rPr>
          <w:rFonts w:ascii="Courier New" w:hAnsi="Courier New" w:cs="Courier New"/>
        </w:rPr>
        <w:t xml:space="preserve">passage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this</w:t>
      </w:r>
      <w:r w:rsidR="00DC188F">
        <w:rPr>
          <w:rFonts w:ascii="Courier New" w:hAnsi="Courier New" w:cs="Courier New"/>
        </w:rPr>
        <w:t xml:space="preserve"> </w:t>
      </w:r>
      <w:r w:rsidRPr="003E458C">
        <w:rPr>
          <w:rFonts w:ascii="Courier New" w:hAnsi="Courier New" w:cs="Courier New"/>
        </w:rPr>
        <w:t>law?</w:t>
      </w:r>
    </w:p>
    <w:p w:rsidR="00DC188F" w:rsidRDefault="003E458C" w:rsidP="00DC188F">
      <w:pPr>
        <w:pStyle w:val="PlainText"/>
        <w:ind w:left="720"/>
        <w:rPr>
          <w:rFonts w:ascii="Courier New" w:hAnsi="Courier New" w:cs="Courier New"/>
        </w:rPr>
      </w:pPr>
      <w:r w:rsidRPr="003E458C">
        <w:rPr>
          <w:rFonts w:ascii="Courier New" w:hAnsi="Courier New" w:cs="Courier New"/>
        </w:rPr>
        <w:cr/>
        <w:t>Two</w:t>
      </w:r>
      <w:r w:rsidR="00DF7932">
        <w:rPr>
          <w:rFonts w:ascii="Courier New" w:hAnsi="Courier New" w:cs="Courier New"/>
        </w:rPr>
        <w:t xml:space="preserve"> </w:t>
      </w:r>
      <w:r w:rsidRPr="003E458C">
        <w:rPr>
          <w:rFonts w:ascii="Courier New" w:hAnsi="Courier New" w:cs="Courier New"/>
        </w:rPr>
        <w:t>brothers,</w:t>
      </w:r>
      <w:r w:rsidR="00DF7932">
        <w:rPr>
          <w:rFonts w:ascii="Courier New" w:hAnsi="Courier New" w:cs="Courier New"/>
        </w:rPr>
        <w:t xml:space="preserve"> </w:t>
      </w:r>
      <w:r w:rsidRPr="003E458C">
        <w:rPr>
          <w:rFonts w:ascii="Courier New" w:hAnsi="Courier New" w:cs="Courier New"/>
        </w:rPr>
        <w:t>ages</w:t>
      </w:r>
      <w:r w:rsidR="00DC188F">
        <w:rPr>
          <w:rFonts w:ascii="Courier New" w:hAnsi="Courier New" w:cs="Courier New"/>
        </w:rPr>
        <w:t xml:space="preserve"> </w:t>
      </w:r>
      <w:r w:rsidRPr="003E458C">
        <w:rPr>
          <w:rFonts w:ascii="Courier New" w:hAnsi="Courier New" w:cs="Courier New"/>
        </w:rPr>
        <w:t>14</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DC188F">
        <w:rPr>
          <w:rFonts w:ascii="Courier New" w:hAnsi="Courier New" w:cs="Courier New"/>
        </w:rPr>
        <w:t>16 years</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Native</w:t>
      </w:r>
      <w:r w:rsidR="00DF7932">
        <w:rPr>
          <w:rFonts w:ascii="Courier New" w:hAnsi="Courier New" w:cs="Courier New"/>
        </w:rPr>
        <w:t xml:space="preserve"> </w:t>
      </w:r>
      <w:r w:rsidRPr="003E458C">
        <w:rPr>
          <w:rFonts w:ascii="Courier New" w:hAnsi="Courier New" w:cs="Courier New"/>
        </w:rPr>
        <w:t>Alaskan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DC188F">
        <w:rPr>
          <w:rFonts w:ascii="Courier New" w:hAnsi="Courier New" w:cs="Courier New"/>
        </w:rPr>
        <w:t xml:space="preserve">Caucasian, </w:t>
      </w:r>
      <w:r w:rsidRPr="003E458C">
        <w:rPr>
          <w:rFonts w:ascii="Courier New" w:hAnsi="Courier New" w:cs="Courier New"/>
        </w:rPr>
        <w:t>who</w:t>
      </w:r>
      <w:r w:rsidR="00DC188F">
        <w:rPr>
          <w:rFonts w:ascii="Courier New" w:hAnsi="Courier New" w:cs="Courier New"/>
        </w:rPr>
        <w:t xml:space="preserve"> </w:t>
      </w:r>
      <w:r w:rsidRPr="003E458C">
        <w:rPr>
          <w:rFonts w:ascii="Courier New" w:hAnsi="Courier New" w:cs="Courier New"/>
        </w:rPr>
        <w:t>lived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home</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past five</w:t>
      </w:r>
      <w:r w:rsidR="00DF7932">
        <w:rPr>
          <w:rFonts w:ascii="Courier New" w:hAnsi="Courier New" w:cs="Courier New"/>
        </w:rPr>
        <w:t xml:space="preserve"> </w:t>
      </w:r>
      <w:r w:rsidRPr="003E458C">
        <w:rPr>
          <w:rFonts w:ascii="Courier New" w:hAnsi="Courier New" w:cs="Courier New"/>
        </w:rPr>
        <w:t>years.</w:t>
      </w:r>
      <w:r w:rsidR="00DF7932">
        <w:rPr>
          <w:rFonts w:ascii="Courier New" w:hAnsi="Courier New" w:cs="Courier New"/>
        </w:rPr>
        <w:t xml:space="preserve"> </w:t>
      </w:r>
      <w:proofErr w:type="spellStart"/>
      <w:proofErr w:type="gramStart"/>
      <w:r w:rsidR="00DC188F">
        <w:rPr>
          <w:rFonts w:ascii="Courier New" w:hAnsi="Courier New" w:cs="Courier New"/>
        </w:rPr>
        <w:t>Yhrit</w:t>
      </w:r>
      <w:proofErr w:type="spellEnd"/>
      <w:r w:rsidR="00DC188F">
        <w:rPr>
          <w:rFonts w:ascii="Courier New" w:hAnsi="Courier New" w:cs="Courier New"/>
        </w:rPr>
        <w:t xml:space="preserve"> </w:t>
      </w:r>
      <w:proofErr w:type="spellStart"/>
      <w:r w:rsidR="00DC188F">
        <w:rPr>
          <w:rFonts w:ascii="Courier New" w:hAnsi="Courier New" w:cs="Courier New"/>
        </w:rPr>
        <w:t>godyrt</w:t>
      </w:r>
      <w:proofErr w:type="spellEnd"/>
      <w:r w:rsidR="00DC188F">
        <w:rPr>
          <w:rFonts w:ascii="Courier New" w:hAnsi="Courier New" w:cs="Courier New"/>
        </w:rPr>
        <w:t xml:space="preserve"> </w:t>
      </w:r>
      <w:r w:rsidRPr="003E458C">
        <w:rPr>
          <w:rFonts w:ascii="Courier New" w:hAnsi="Courier New" w:cs="Courier New"/>
        </w:rPr>
        <w:t>mother.</w:t>
      </w:r>
      <w:proofErr w:type="gramEnd"/>
      <w:r w:rsidR="00DF7932">
        <w:rPr>
          <w:rFonts w:ascii="Courier New" w:hAnsi="Courier New" w:cs="Courier New"/>
        </w:rPr>
        <w:t xml:space="preserve"> </w:t>
      </w:r>
      <w:r w:rsidR="00DC188F" w:rsidRPr="003E458C">
        <w:rPr>
          <w:rFonts w:ascii="Courier New" w:hAnsi="Courier New" w:cs="Courier New"/>
        </w:rPr>
        <w:t>N</w:t>
      </w:r>
      <w:r w:rsidRPr="003E458C">
        <w:rPr>
          <w:rFonts w:ascii="Courier New" w:hAnsi="Courier New" w:cs="Courier New"/>
        </w:rPr>
        <w:t>o</w:t>
      </w:r>
      <w:r w:rsidR="00DC188F">
        <w:rPr>
          <w:rFonts w:ascii="Courier New" w:hAnsi="Courier New" w:cs="Courier New"/>
        </w:rPr>
        <w:t xml:space="preserve"> </w:t>
      </w:r>
      <w:r w:rsidRPr="003E458C">
        <w:rPr>
          <w:rFonts w:ascii="Courier New" w:hAnsi="Courier New" w:cs="Courier New"/>
        </w:rPr>
        <w:t>longer</w:t>
      </w:r>
      <w:r w:rsidR="00DF7932">
        <w:rPr>
          <w:rFonts w:ascii="Courier New" w:hAnsi="Courier New" w:cs="Courier New"/>
        </w:rPr>
        <w:t xml:space="preserve"> </w:t>
      </w:r>
      <w:r w:rsidRPr="003E458C">
        <w:rPr>
          <w:rFonts w:ascii="Courier New" w:hAnsi="Courier New" w:cs="Courier New"/>
        </w:rPr>
        <w:t>has a husband</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cannot</w:t>
      </w:r>
      <w:r w:rsidR="00DF7932">
        <w:rPr>
          <w:rFonts w:ascii="Courier New" w:hAnsi="Courier New" w:cs="Courier New"/>
        </w:rPr>
        <w:t xml:space="preserve"> </w:t>
      </w:r>
      <w:r w:rsidRPr="003E458C">
        <w:rPr>
          <w:rFonts w:ascii="Courier New" w:hAnsi="Courier New" w:cs="Courier New"/>
        </w:rPr>
        <w:t>afford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raise</w:t>
      </w:r>
      <w:r w:rsidR="00DF7932">
        <w:rPr>
          <w:rFonts w:ascii="Courier New" w:hAnsi="Courier New" w:cs="Courier New"/>
        </w:rPr>
        <w:t xml:space="preserve"> </w:t>
      </w:r>
      <w:r w:rsidR="00DC188F">
        <w:rPr>
          <w:rFonts w:ascii="Courier New" w:hAnsi="Courier New" w:cs="Courier New"/>
        </w:rPr>
        <w:t xml:space="preserve">the </w:t>
      </w:r>
      <w:r w:rsidRPr="003E458C">
        <w:rPr>
          <w:rFonts w:ascii="Courier New" w:hAnsi="Courier New" w:cs="Courier New"/>
        </w:rPr>
        <w:t>children without financial</w:t>
      </w:r>
      <w:r w:rsidR="00DF7932">
        <w:rPr>
          <w:rFonts w:ascii="Courier New" w:hAnsi="Courier New" w:cs="Courier New"/>
        </w:rPr>
        <w:t xml:space="preserve"> </w:t>
      </w:r>
      <w:r w:rsidRPr="003E458C">
        <w:rPr>
          <w:rFonts w:ascii="Courier New" w:hAnsi="Courier New" w:cs="Courier New"/>
        </w:rPr>
        <w:t>help. But</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willing</w:t>
      </w:r>
      <w:r w:rsidR="00DF7932">
        <w:rPr>
          <w:rFonts w:ascii="Courier New" w:hAnsi="Courier New" w:cs="Courier New"/>
        </w:rPr>
        <w:t xml:space="preserve"> </w:t>
      </w:r>
      <w:r w:rsidR="00DC188F">
        <w:rPr>
          <w:rFonts w:ascii="Courier New" w:hAnsi="Courier New" w:cs="Courier New"/>
        </w:rPr>
        <w:t xml:space="preserve">to </w:t>
      </w:r>
      <w:r w:rsidRPr="003E458C">
        <w:rPr>
          <w:rFonts w:ascii="Courier New" w:hAnsi="Courier New" w:cs="Courier New"/>
        </w:rPr>
        <w:t>adopt</w:t>
      </w:r>
      <w:r w:rsidR="00DF7932">
        <w:rPr>
          <w:rFonts w:ascii="Courier New" w:hAnsi="Courier New" w:cs="Courier New"/>
        </w:rPr>
        <w:t xml:space="preserve"> </w:t>
      </w:r>
      <w:r w:rsidRPr="003E458C">
        <w:rPr>
          <w:rFonts w:ascii="Courier New" w:hAnsi="Courier New" w:cs="Courier New"/>
        </w:rPr>
        <w:t>them</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look</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her</w:t>
      </w:r>
      <w:r w:rsidR="00DF7932">
        <w:rPr>
          <w:rFonts w:ascii="Courier New" w:hAnsi="Courier New" w:cs="Courier New"/>
        </w:rPr>
        <w:t xml:space="preserve"> </w:t>
      </w:r>
      <w:r w:rsidRPr="003E458C">
        <w:rPr>
          <w:rFonts w:ascii="Courier New" w:hAnsi="Courier New" w:cs="Courier New"/>
        </w:rPr>
        <w:t>as their mother.</w:t>
      </w:r>
    </w:p>
    <w:p w:rsidR="00DC188F" w:rsidRDefault="003E458C" w:rsidP="00DC188F">
      <w:pPr>
        <w:pStyle w:val="PlainText"/>
        <w:ind w:left="720"/>
        <w:rPr>
          <w:rFonts w:ascii="Courier New" w:hAnsi="Courier New" w:cs="Courier New"/>
        </w:rPr>
      </w:pPr>
      <w:r w:rsidRPr="003E458C">
        <w:rPr>
          <w:rFonts w:ascii="Courier New" w:hAnsi="Courier New" w:cs="Courier New"/>
        </w:rPr>
        <w:cr/>
      </w:r>
      <w:proofErr w:type="gramStart"/>
      <w:r w:rsidRPr="003E458C">
        <w:rPr>
          <w:rFonts w:ascii="Courier New" w:hAnsi="Courier New" w:cs="Courier New"/>
        </w:rPr>
        <w:t>An</w:t>
      </w:r>
      <w:r w:rsidR="00DC188F">
        <w:rPr>
          <w:rFonts w:ascii="Courier New" w:hAnsi="Courier New" w:cs="Courier New"/>
        </w:rPr>
        <w:t xml:space="preserve"> </w:t>
      </w:r>
      <w:r w:rsidRPr="003E458C">
        <w:rPr>
          <w:rFonts w:ascii="Courier New" w:hAnsi="Courier New" w:cs="Courier New"/>
        </w:rPr>
        <w:t>eight year</w:t>
      </w:r>
      <w:r w:rsidR="00DF7932">
        <w:rPr>
          <w:rFonts w:ascii="Courier New" w:hAnsi="Courier New" w:cs="Courier New"/>
        </w:rPr>
        <w:t xml:space="preserve"> </w:t>
      </w:r>
      <w:r w:rsidRPr="003E458C">
        <w:rPr>
          <w:rFonts w:ascii="Courier New" w:hAnsi="Courier New" w:cs="Courier New"/>
        </w:rPr>
        <w:t>old</w:t>
      </w:r>
      <w:r w:rsidR="00DF7932">
        <w:rPr>
          <w:rFonts w:ascii="Courier New" w:hAnsi="Courier New" w:cs="Courier New"/>
        </w:rPr>
        <w:t xml:space="preserve"> </w:t>
      </w:r>
      <w:r w:rsidRPr="003E458C">
        <w:rPr>
          <w:rFonts w:ascii="Courier New" w:hAnsi="Courier New" w:cs="Courier New"/>
        </w:rPr>
        <w:t>Caucasian</w:t>
      </w:r>
      <w:r w:rsidR="00DF7932">
        <w:rPr>
          <w:rFonts w:ascii="Courier New" w:hAnsi="Courier New" w:cs="Courier New"/>
        </w:rPr>
        <w:t xml:space="preserve"> </w:t>
      </w:r>
      <w:r w:rsidRPr="003E458C">
        <w:rPr>
          <w:rFonts w:ascii="Courier New" w:hAnsi="Courier New" w:cs="Courier New"/>
        </w:rPr>
        <w:t>girl.</w:t>
      </w:r>
      <w:proofErr w:type="gramEnd"/>
      <w:r w:rsidRPr="003E458C">
        <w:rPr>
          <w:rFonts w:ascii="Courier New" w:hAnsi="Courier New" w:cs="Courier New"/>
        </w:rPr>
        <w:t xml:space="preserve"> Her</w:t>
      </w:r>
      <w:r w:rsidR="00DC188F">
        <w:rPr>
          <w:rFonts w:ascii="Courier New" w:hAnsi="Courier New" w:cs="Courier New"/>
        </w:rPr>
        <w:t xml:space="preserve"> </w:t>
      </w:r>
      <w:r w:rsidRPr="003E458C">
        <w:rPr>
          <w:rFonts w:ascii="Courier New" w:hAnsi="Courier New" w:cs="Courier New"/>
        </w:rPr>
        <w:t>central</w:t>
      </w:r>
      <w:r w:rsidR="00DF7932">
        <w:rPr>
          <w:rFonts w:ascii="Courier New" w:hAnsi="Courier New" w:cs="Courier New"/>
        </w:rPr>
        <w:t xml:space="preserve"> </w:t>
      </w:r>
      <w:r w:rsidRPr="003E458C">
        <w:rPr>
          <w:rFonts w:ascii="Courier New" w:hAnsi="Courier New" w:cs="Courier New"/>
        </w:rPr>
        <w:t>nervous</w:t>
      </w:r>
      <w:r w:rsidR="00DC188F">
        <w:rPr>
          <w:rFonts w:ascii="Courier New" w:hAnsi="Courier New" w:cs="Courier New"/>
        </w:rPr>
        <w:t xml:space="preserve"> system was </w:t>
      </w:r>
      <w:r w:rsidRPr="003E458C">
        <w:rPr>
          <w:rFonts w:ascii="Courier New" w:hAnsi="Courier New" w:cs="Courier New"/>
        </w:rPr>
        <w:t>extensively</w:t>
      </w:r>
      <w:r w:rsidR="00DF7932">
        <w:rPr>
          <w:rFonts w:ascii="Courier New" w:hAnsi="Courier New" w:cs="Courier New"/>
        </w:rPr>
        <w:t xml:space="preserve"> </w:t>
      </w:r>
      <w:r w:rsidRPr="003E458C">
        <w:rPr>
          <w:rFonts w:ascii="Courier New" w:hAnsi="Courier New" w:cs="Courier New"/>
        </w:rPr>
        <w:t>damaged</w:t>
      </w:r>
      <w:r w:rsidR="00DF7932">
        <w:rPr>
          <w:rFonts w:ascii="Courier New" w:hAnsi="Courier New" w:cs="Courier New"/>
        </w:rPr>
        <w:t xml:space="preserve"> </w:t>
      </w:r>
      <w:r w:rsidRPr="003E458C">
        <w:rPr>
          <w:rFonts w:ascii="Courier New" w:hAnsi="Courier New" w:cs="Courier New"/>
        </w:rPr>
        <w:t>by a</w:t>
      </w:r>
      <w:r w:rsidR="00DF7932">
        <w:rPr>
          <w:rFonts w:ascii="Courier New" w:hAnsi="Courier New" w:cs="Courier New"/>
        </w:rPr>
        <w:t xml:space="preserve"> </w:t>
      </w:r>
      <w:r w:rsidRPr="003E458C">
        <w:rPr>
          <w:rFonts w:ascii="Courier New" w:hAnsi="Courier New" w:cs="Courier New"/>
        </w:rPr>
        <w:t>difficult birth.</w:t>
      </w:r>
      <w:r w:rsidR="00DF7932">
        <w:rPr>
          <w:rFonts w:ascii="Courier New" w:hAnsi="Courier New" w:cs="Courier New"/>
        </w:rPr>
        <w:t xml:space="preserve"> </w:t>
      </w:r>
      <w:r w:rsidRPr="003E458C">
        <w:rPr>
          <w:rFonts w:ascii="Courier New" w:hAnsi="Courier New" w:cs="Courier New"/>
        </w:rPr>
        <w:t>The</w:t>
      </w:r>
      <w:r w:rsidR="00DC188F">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years</w:t>
      </w:r>
      <w:r w:rsidR="00DF7932">
        <w:rPr>
          <w:rFonts w:ascii="Courier New" w:hAnsi="Courier New" w:cs="Courier New"/>
        </w:rPr>
        <w:t xml:space="preserve"> </w:t>
      </w:r>
      <w:r w:rsidR="00DC188F">
        <w:rPr>
          <w:rFonts w:ascii="Courier New" w:hAnsi="Courier New" w:cs="Courier New"/>
        </w:rPr>
        <w:t xml:space="preserve">of </w:t>
      </w:r>
      <w:r w:rsidRPr="003E458C">
        <w:rPr>
          <w:rFonts w:ascii="Courier New" w:hAnsi="Courier New" w:cs="Courier New"/>
        </w:rPr>
        <w:t>her</w:t>
      </w:r>
      <w:r w:rsidR="00DF7932">
        <w:rPr>
          <w:rFonts w:ascii="Courier New" w:hAnsi="Courier New" w:cs="Courier New"/>
        </w:rPr>
        <w:t xml:space="preserve"> </w:t>
      </w:r>
      <w:r w:rsidRPr="003E458C">
        <w:rPr>
          <w:rFonts w:ascii="Courier New" w:hAnsi="Courier New" w:cs="Courier New"/>
        </w:rPr>
        <w:t>life</w:t>
      </w:r>
      <w:r w:rsidR="00DF7932">
        <w:rPr>
          <w:rFonts w:ascii="Courier New" w:hAnsi="Courier New" w:cs="Courier New"/>
        </w:rPr>
        <w:t xml:space="preserve"> </w:t>
      </w:r>
      <w:r w:rsidRPr="003E458C">
        <w:rPr>
          <w:rFonts w:ascii="Courier New" w:hAnsi="Courier New" w:cs="Courier New"/>
        </w:rPr>
        <w:t>she was</w:t>
      </w:r>
      <w:r w:rsidR="00DF7932">
        <w:rPr>
          <w:rFonts w:ascii="Courier New" w:hAnsi="Courier New" w:cs="Courier New"/>
        </w:rPr>
        <w:t xml:space="preserve"> </w:t>
      </w:r>
      <w:r w:rsidRPr="003E458C">
        <w:rPr>
          <w:rFonts w:ascii="Courier New" w:hAnsi="Courier New" w:cs="Courier New"/>
        </w:rPr>
        <w:t>grossly</w:t>
      </w:r>
      <w:r w:rsidR="00DF7932">
        <w:rPr>
          <w:rFonts w:ascii="Courier New" w:hAnsi="Courier New" w:cs="Courier New"/>
        </w:rPr>
        <w:t xml:space="preserve"> </w:t>
      </w:r>
      <w:r w:rsidRPr="003E458C">
        <w:rPr>
          <w:rFonts w:ascii="Courier New" w:hAnsi="Courier New" w:cs="Courier New"/>
        </w:rPr>
        <w:t>neglected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immature</w:t>
      </w:r>
      <w:r w:rsidR="00DF7932">
        <w:rPr>
          <w:rFonts w:ascii="Courier New" w:hAnsi="Courier New" w:cs="Courier New"/>
        </w:rPr>
        <w:t xml:space="preserve"> </w:t>
      </w:r>
      <w:r w:rsidRPr="003E458C">
        <w:rPr>
          <w:rFonts w:ascii="Courier New" w:hAnsi="Courier New" w:cs="Courier New"/>
        </w:rPr>
        <w:t>parents. She</w:t>
      </w:r>
      <w:r w:rsidR="00DF7932">
        <w:rPr>
          <w:rFonts w:ascii="Courier New" w:hAnsi="Courier New" w:cs="Courier New"/>
        </w:rPr>
        <w:t xml:space="preserve"> </w:t>
      </w:r>
      <w:r w:rsidR="00DC188F">
        <w:rPr>
          <w:rFonts w:ascii="Courier New" w:hAnsi="Courier New" w:cs="Courier New"/>
        </w:rPr>
        <w:t xml:space="preserve">was </w:t>
      </w:r>
      <w:r w:rsidRPr="003E458C">
        <w:rPr>
          <w:rFonts w:ascii="Courier New" w:hAnsi="Courier New" w:cs="Courier New"/>
        </w:rPr>
        <w:t>placed</w:t>
      </w:r>
      <w:r w:rsidR="00DF7932">
        <w:rPr>
          <w:rFonts w:ascii="Courier New" w:hAnsi="Courier New" w:cs="Courier New"/>
        </w:rPr>
        <w:t xml:space="preserve"> </w:t>
      </w:r>
      <w:r w:rsidRPr="003E458C">
        <w:rPr>
          <w:rFonts w:ascii="Courier New" w:hAnsi="Courier New" w:cs="Courier New"/>
        </w:rPr>
        <w:t>in her present</w:t>
      </w:r>
      <w:r w:rsidR="00DF7932">
        <w:rPr>
          <w:rFonts w:ascii="Courier New" w:hAnsi="Courier New" w:cs="Courier New"/>
        </w:rPr>
        <w:t xml:space="preserve"> </w:t>
      </w:r>
      <w:r w:rsidR="00DC188F">
        <w:rPr>
          <w:rFonts w:ascii="Courier New" w:hAnsi="Courier New" w:cs="Courier New"/>
        </w:rPr>
        <w:t>foster</w:t>
      </w:r>
      <w:r w:rsidRPr="003E458C">
        <w:rPr>
          <w:rFonts w:ascii="Courier New" w:hAnsi="Courier New" w:cs="Courier New"/>
        </w:rPr>
        <w:t xml:space="preserve"> home</w:t>
      </w:r>
      <w:r w:rsidR="00DF7932">
        <w:rPr>
          <w:rFonts w:ascii="Courier New" w:hAnsi="Courier New" w:cs="Courier New"/>
        </w:rPr>
        <w:t xml:space="preserve"> </w:t>
      </w:r>
      <w:r w:rsidRPr="003E458C">
        <w:rPr>
          <w:rFonts w:ascii="Courier New" w:hAnsi="Courier New" w:cs="Courier New"/>
        </w:rPr>
        <w:t>when</w:t>
      </w:r>
      <w:r w:rsidR="00DC188F">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was</w:t>
      </w:r>
      <w:r w:rsidR="00DC188F">
        <w:rPr>
          <w:rFonts w:ascii="Courier New" w:hAnsi="Courier New" w:cs="Courier New"/>
        </w:rPr>
        <w:t xml:space="preserve"> </w:t>
      </w:r>
      <w:r w:rsidRPr="003E458C">
        <w:rPr>
          <w:rFonts w:ascii="Courier New" w:hAnsi="Courier New" w:cs="Courier New"/>
        </w:rPr>
        <w:t>2-1/2</w:t>
      </w:r>
      <w:r w:rsidR="00DF7932">
        <w:rPr>
          <w:rFonts w:ascii="Courier New" w:hAnsi="Courier New" w:cs="Courier New"/>
        </w:rPr>
        <w:t xml:space="preserve"> </w:t>
      </w:r>
      <w:r w:rsidR="00DC188F">
        <w:rPr>
          <w:rFonts w:ascii="Courier New" w:hAnsi="Courier New" w:cs="Courier New"/>
        </w:rPr>
        <w:t xml:space="preserve">years old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tested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mental</w:t>
      </w:r>
      <w:r w:rsidR="00DF7932">
        <w:rPr>
          <w:rFonts w:ascii="Courier New" w:hAnsi="Courier New" w:cs="Courier New"/>
        </w:rPr>
        <w:t xml:space="preserve"> </w:t>
      </w:r>
      <w:r w:rsidRPr="003E458C">
        <w:rPr>
          <w:rFonts w:ascii="Courier New" w:hAnsi="Courier New" w:cs="Courier New"/>
        </w:rPr>
        <w:t>age of</w:t>
      </w:r>
      <w:r w:rsidR="00DF7932">
        <w:rPr>
          <w:rFonts w:ascii="Courier New" w:hAnsi="Courier New" w:cs="Courier New"/>
        </w:rPr>
        <w:t xml:space="preserve"> </w:t>
      </w:r>
      <w:r w:rsidRPr="003E458C">
        <w:rPr>
          <w:rFonts w:ascii="Courier New" w:hAnsi="Courier New" w:cs="Courier New"/>
        </w:rPr>
        <w:t>three</w:t>
      </w:r>
      <w:r w:rsidR="00DF7932">
        <w:rPr>
          <w:rFonts w:ascii="Courier New" w:hAnsi="Courier New" w:cs="Courier New"/>
        </w:rPr>
        <w:t xml:space="preserve"> </w:t>
      </w:r>
      <w:r w:rsidRPr="003E458C">
        <w:rPr>
          <w:rFonts w:ascii="Courier New" w:hAnsi="Courier New" w:cs="Courier New"/>
        </w:rPr>
        <w:t>months.</w:t>
      </w:r>
      <w:r w:rsidR="00DC188F">
        <w:rPr>
          <w:rFonts w:ascii="Courier New" w:hAnsi="Courier New" w:cs="Courier New"/>
        </w:rPr>
        <w:t xml:space="preserve"> </w:t>
      </w:r>
      <w:r w:rsidRPr="003E458C">
        <w:rPr>
          <w:rFonts w:ascii="Courier New" w:hAnsi="Courier New" w:cs="Courier New"/>
        </w:rPr>
        <w:t>Her</w:t>
      </w:r>
      <w:r w:rsidR="00DF7932">
        <w:rPr>
          <w:rFonts w:ascii="Courier New" w:hAnsi="Courier New" w:cs="Courier New"/>
        </w:rPr>
        <w:t xml:space="preserve"> </w:t>
      </w:r>
      <w:r w:rsidR="00DC188F">
        <w:rPr>
          <w:rFonts w:ascii="Courier New" w:hAnsi="Courier New" w:cs="Courier New"/>
        </w:rPr>
        <w:t xml:space="preserve">foster </w:t>
      </w:r>
      <w:r w:rsidRPr="003E458C">
        <w:rPr>
          <w:rFonts w:ascii="Courier New" w:hAnsi="Courier New" w:cs="Courier New"/>
        </w:rPr>
        <w:t>mother</w:t>
      </w:r>
      <w:r w:rsidR="00DF7932">
        <w:rPr>
          <w:rFonts w:ascii="Courier New" w:hAnsi="Courier New" w:cs="Courier New"/>
        </w:rPr>
        <w:t xml:space="preserve"> </w:t>
      </w:r>
      <w:r w:rsidRPr="003E458C">
        <w:rPr>
          <w:rFonts w:ascii="Courier New" w:hAnsi="Courier New" w:cs="Courier New"/>
        </w:rPr>
        <w:t>became</w:t>
      </w:r>
      <w:r w:rsidR="00DF7932">
        <w:rPr>
          <w:rFonts w:ascii="Courier New" w:hAnsi="Courier New" w:cs="Courier New"/>
        </w:rPr>
        <w:t xml:space="preserve"> </w:t>
      </w:r>
      <w:r w:rsidRPr="003E458C">
        <w:rPr>
          <w:rFonts w:ascii="Courier New" w:hAnsi="Courier New" w:cs="Courier New"/>
        </w:rPr>
        <w:t>involved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educational</w:t>
      </w:r>
      <w:r w:rsidR="00DF7932">
        <w:rPr>
          <w:rFonts w:ascii="Courier New" w:hAnsi="Courier New" w:cs="Courier New"/>
        </w:rPr>
        <w:t xml:space="preserve"> </w:t>
      </w:r>
      <w:r w:rsidRPr="003E458C">
        <w:rPr>
          <w:rFonts w:ascii="Courier New" w:hAnsi="Courier New" w:cs="Courier New"/>
        </w:rPr>
        <w:t>course</w:t>
      </w:r>
      <w:r w:rsidR="00DC188F">
        <w:rPr>
          <w:rFonts w:ascii="Courier New" w:hAnsi="Courier New" w:cs="Courier New"/>
        </w:rPr>
        <w:t xml:space="preserve"> </w:t>
      </w:r>
      <w:r w:rsidRPr="003E458C">
        <w:rPr>
          <w:rFonts w:ascii="Courier New" w:hAnsi="Courier New" w:cs="Courier New"/>
        </w:rPr>
        <w:t>dealing with</w:t>
      </w:r>
      <w:r w:rsidR="00DF7932">
        <w:rPr>
          <w:rFonts w:ascii="Courier New" w:hAnsi="Courier New" w:cs="Courier New"/>
        </w:rPr>
        <w:t xml:space="preserve"> </w:t>
      </w:r>
      <w:r w:rsidR="00DC188F">
        <w:rPr>
          <w:rFonts w:ascii="Courier New" w:hAnsi="Courier New" w:cs="Courier New"/>
        </w:rPr>
        <w:t>neu</w:t>
      </w:r>
      <w:r w:rsidRPr="003E458C">
        <w:rPr>
          <w:rFonts w:ascii="Courier New" w:hAnsi="Courier New" w:cs="Courier New"/>
        </w:rPr>
        <w:t>rologically</w:t>
      </w:r>
      <w:r w:rsidR="00DF7932">
        <w:rPr>
          <w:rFonts w:ascii="Courier New" w:hAnsi="Courier New" w:cs="Courier New"/>
        </w:rPr>
        <w:t xml:space="preserve"> </w:t>
      </w:r>
      <w:r w:rsidRPr="003E458C">
        <w:rPr>
          <w:rFonts w:ascii="Courier New" w:hAnsi="Courier New" w:cs="Courier New"/>
        </w:rPr>
        <w:t>impaired</w:t>
      </w:r>
      <w:r w:rsidR="00DF7932">
        <w:rPr>
          <w:rFonts w:ascii="Courier New" w:hAnsi="Courier New" w:cs="Courier New"/>
        </w:rPr>
        <w:t xml:space="preserve"> </w:t>
      </w:r>
      <w:r w:rsidRPr="003E458C">
        <w:rPr>
          <w:rFonts w:ascii="Courier New" w:hAnsi="Courier New" w:cs="Courier New"/>
        </w:rPr>
        <w:t>children.</w:t>
      </w:r>
      <w:r w:rsidR="00DF7932">
        <w:rPr>
          <w:rFonts w:ascii="Courier New" w:hAnsi="Courier New" w:cs="Courier New"/>
        </w:rPr>
        <w:t xml:space="preserve"> </w:t>
      </w:r>
      <w:r w:rsidRPr="003E458C">
        <w:rPr>
          <w:rFonts w:ascii="Courier New" w:hAnsi="Courier New" w:cs="Courier New"/>
        </w:rPr>
        <w:t>By</w:t>
      </w:r>
      <w:r w:rsidR="00DC188F">
        <w:rPr>
          <w:rFonts w:ascii="Courier New" w:hAnsi="Courier New" w:cs="Courier New"/>
        </w:rPr>
        <w:t xml:space="preserve"> </w:t>
      </w:r>
      <w:r w:rsidRPr="003E458C">
        <w:rPr>
          <w:rFonts w:ascii="Courier New" w:hAnsi="Courier New" w:cs="Courier New"/>
        </w:rPr>
        <w:t>September</w:t>
      </w:r>
      <w:r w:rsidR="00DF7932">
        <w:rPr>
          <w:rFonts w:ascii="Courier New" w:hAnsi="Courier New" w:cs="Courier New"/>
        </w:rPr>
        <w:t xml:space="preserve"> </w:t>
      </w:r>
      <w:r w:rsidRPr="003E458C">
        <w:rPr>
          <w:rFonts w:ascii="Courier New" w:hAnsi="Courier New" w:cs="Courier New"/>
        </w:rPr>
        <w:t>1969,</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DC188F">
        <w:rPr>
          <w:rFonts w:ascii="Courier New" w:hAnsi="Courier New" w:cs="Courier New"/>
        </w:rPr>
        <w:t xml:space="preserve">child's </w:t>
      </w:r>
      <w:r w:rsidRPr="003E458C">
        <w:rPr>
          <w:rFonts w:ascii="Courier New" w:hAnsi="Courier New" w:cs="Courier New"/>
        </w:rPr>
        <w:t>vocabulary</w:t>
      </w:r>
      <w:r w:rsidR="00DF7932">
        <w:rPr>
          <w:rFonts w:ascii="Courier New" w:hAnsi="Courier New" w:cs="Courier New"/>
        </w:rPr>
        <w:t xml:space="preserve"> </w:t>
      </w:r>
      <w:r w:rsidRPr="003E458C">
        <w:rPr>
          <w:rFonts w:ascii="Courier New" w:hAnsi="Courier New" w:cs="Courier New"/>
        </w:rPr>
        <w:t>included</w:t>
      </w:r>
      <w:r w:rsidR="00DF7932">
        <w:rPr>
          <w:rFonts w:ascii="Courier New" w:hAnsi="Courier New" w:cs="Courier New"/>
        </w:rPr>
        <w:t xml:space="preserve"> </w:t>
      </w:r>
      <w:r w:rsidRPr="003E458C">
        <w:rPr>
          <w:rFonts w:ascii="Courier New" w:hAnsi="Courier New" w:cs="Courier New"/>
        </w:rPr>
        <w:t>several</w:t>
      </w:r>
      <w:r w:rsidR="00DF7932">
        <w:rPr>
          <w:rFonts w:ascii="Courier New" w:hAnsi="Courier New" w:cs="Courier New"/>
        </w:rPr>
        <w:t xml:space="preserve"> </w:t>
      </w:r>
      <w:r w:rsidRPr="003E458C">
        <w:rPr>
          <w:rFonts w:ascii="Courier New" w:hAnsi="Courier New" w:cs="Courier New"/>
        </w:rPr>
        <w:t>hundred</w:t>
      </w:r>
      <w:r w:rsidR="00DF7932">
        <w:rPr>
          <w:rFonts w:ascii="Courier New" w:hAnsi="Courier New" w:cs="Courier New"/>
        </w:rPr>
        <w:t xml:space="preserve"> </w:t>
      </w:r>
      <w:r w:rsidRPr="003E458C">
        <w:rPr>
          <w:rFonts w:ascii="Courier New" w:hAnsi="Courier New" w:cs="Courier New"/>
        </w:rPr>
        <w:t>words</w:t>
      </w:r>
      <w:r w:rsidR="00DC188F">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knew</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DC188F">
        <w:rPr>
          <w:rFonts w:ascii="Courier New" w:hAnsi="Courier New" w:cs="Courier New"/>
        </w:rPr>
        <w:t xml:space="preserve">lyrics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40</w:t>
      </w:r>
      <w:r w:rsidR="00DF7932">
        <w:rPr>
          <w:rFonts w:ascii="Courier New" w:hAnsi="Courier New" w:cs="Courier New"/>
        </w:rPr>
        <w:t xml:space="preserve"> </w:t>
      </w:r>
      <w:r w:rsidRPr="003E458C">
        <w:rPr>
          <w:rFonts w:ascii="Courier New" w:hAnsi="Courier New" w:cs="Courier New"/>
        </w:rPr>
        <w:t>songs.</w:t>
      </w:r>
      <w:r w:rsidR="00DF7932">
        <w:rPr>
          <w:rFonts w:ascii="Courier New" w:hAnsi="Courier New" w:cs="Courier New"/>
        </w:rPr>
        <w:t xml:space="preserve"> </w:t>
      </w:r>
      <w:r w:rsidRPr="003E458C">
        <w:rPr>
          <w:rFonts w:ascii="Courier New" w:hAnsi="Courier New" w:cs="Courier New"/>
        </w:rPr>
        <w:t>She</w:t>
      </w:r>
      <w:r w:rsidR="00DC188F">
        <w:rPr>
          <w:rFonts w:ascii="Courier New" w:hAnsi="Courier New" w:cs="Courier New"/>
        </w:rPr>
        <w:t xml:space="preserve"> </w:t>
      </w:r>
      <w:r w:rsidRPr="003E458C">
        <w:rPr>
          <w:rFonts w:ascii="Courier New" w:hAnsi="Courier New" w:cs="Courier New"/>
        </w:rPr>
        <w:t>can</w:t>
      </w:r>
      <w:r w:rsidR="00DF7932">
        <w:rPr>
          <w:rFonts w:ascii="Courier New" w:hAnsi="Courier New" w:cs="Courier New"/>
        </w:rPr>
        <w:t xml:space="preserve"> </w:t>
      </w:r>
      <w:r w:rsidRPr="003E458C">
        <w:rPr>
          <w:rFonts w:ascii="Courier New" w:hAnsi="Courier New" w:cs="Courier New"/>
        </w:rPr>
        <w:t>spell many</w:t>
      </w:r>
      <w:r w:rsidR="00DF7932">
        <w:rPr>
          <w:rFonts w:ascii="Courier New" w:hAnsi="Courier New" w:cs="Courier New"/>
        </w:rPr>
        <w:t xml:space="preserve"> </w:t>
      </w:r>
      <w:r w:rsidRPr="003E458C">
        <w:rPr>
          <w:rFonts w:ascii="Courier New" w:hAnsi="Courier New" w:cs="Courier New"/>
        </w:rPr>
        <w:t>words</w:t>
      </w:r>
      <w:r w:rsidR="00DC188F">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count</w:t>
      </w:r>
      <w:r w:rsidR="00DF7932">
        <w:rPr>
          <w:rFonts w:ascii="Courier New" w:hAnsi="Courier New" w:cs="Courier New"/>
        </w:rPr>
        <w:t xml:space="preserve"> </w:t>
      </w:r>
      <w:r w:rsidR="00DC188F">
        <w:rPr>
          <w:rFonts w:ascii="Courier New" w:hAnsi="Courier New" w:cs="Courier New"/>
        </w:rPr>
        <w:t xml:space="preserve">to 50. Her </w:t>
      </w:r>
      <w:r w:rsidRPr="003E458C">
        <w:rPr>
          <w:rFonts w:ascii="Courier New" w:hAnsi="Courier New" w:cs="Courier New"/>
        </w:rPr>
        <w:t>speech</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labored</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stilted and</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medication</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DC188F">
        <w:rPr>
          <w:rFonts w:ascii="Courier New" w:hAnsi="Courier New" w:cs="Courier New"/>
        </w:rPr>
        <w:t xml:space="preserve">the </w:t>
      </w:r>
      <w:r w:rsidRPr="003E458C">
        <w:rPr>
          <w:rFonts w:ascii="Courier New" w:hAnsi="Courier New" w:cs="Courier New"/>
        </w:rPr>
        <w:t>convulsions</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occasionally</w:t>
      </w:r>
      <w:r w:rsidR="00DF7932">
        <w:rPr>
          <w:rFonts w:ascii="Courier New" w:hAnsi="Courier New" w:cs="Courier New"/>
        </w:rPr>
        <w:t xml:space="preserve"> </w:t>
      </w:r>
      <w:r w:rsidRPr="003E458C">
        <w:rPr>
          <w:rFonts w:ascii="Courier New" w:hAnsi="Courier New" w:cs="Courier New"/>
        </w:rPr>
        <w:t>experiences.</w:t>
      </w:r>
      <w:r w:rsidR="00DC188F">
        <w:rPr>
          <w:rFonts w:ascii="Courier New" w:hAnsi="Courier New" w:cs="Courier New"/>
        </w:rPr>
        <w:t xml:space="preserve"> </w:t>
      </w:r>
      <w:r w:rsidRPr="003E458C">
        <w:rPr>
          <w:rFonts w:ascii="Courier New" w:hAnsi="Courier New" w:cs="Courier New"/>
        </w:rPr>
        <w:t>The</w:t>
      </w:r>
      <w:r w:rsidR="00DC188F">
        <w:rPr>
          <w:rFonts w:ascii="Courier New" w:hAnsi="Courier New" w:cs="Courier New"/>
        </w:rPr>
        <w:t xml:space="preserve"> relationship </w:t>
      </w:r>
      <w:r w:rsidRPr="003E458C">
        <w:rPr>
          <w:rFonts w:ascii="Courier New" w:hAnsi="Courier New" w:cs="Courier New"/>
        </w:rPr>
        <w:t>between</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little girl and her</w:t>
      </w:r>
      <w:r w:rsidR="00DF7932">
        <w:rPr>
          <w:rFonts w:ascii="Courier New" w:hAnsi="Courier New" w:cs="Courier New"/>
        </w:rPr>
        <w:t xml:space="preserve"> </w:t>
      </w:r>
      <w:r w:rsidRPr="003E458C">
        <w:rPr>
          <w:rFonts w:ascii="Courier New" w:hAnsi="Courier New" w:cs="Courier New"/>
        </w:rPr>
        <w:t>foster father</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necessary</w:t>
      </w:r>
      <w:r w:rsidR="00DC188F">
        <w:rPr>
          <w:rFonts w:ascii="Courier New" w:hAnsi="Courier New" w:cs="Courier New"/>
        </w:rPr>
        <w:t xml:space="preserve"> for </w:t>
      </w:r>
      <w:r w:rsidRPr="003E458C">
        <w:rPr>
          <w:rFonts w:ascii="Courier New" w:hAnsi="Courier New" w:cs="Courier New"/>
        </w:rPr>
        <w:t>her</w:t>
      </w:r>
      <w:r w:rsidR="00DF7932">
        <w:rPr>
          <w:rFonts w:ascii="Courier New" w:hAnsi="Courier New" w:cs="Courier New"/>
        </w:rPr>
        <w:t xml:space="preserve"> </w:t>
      </w:r>
      <w:r w:rsidRPr="003E458C">
        <w:rPr>
          <w:rFonts w:ascii="Courier New" w:hAnsi="Courier New" w:cs="Courier New"/>
        </w:rPr>
        <w:t>survival.</w:t>
      </w:r>
      <w:r w:rsidR="00DC188F">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legally</w:t>
      </w:r>
      <w:r w:rsidR="00DF7932">
        <w:rPr>
          <w:rFonts w:ascii="Courier New" w:hAnsi="Courier New" w:cs="Courier New"/>
        </w:rPr>
        <w:t xml:space="preserve"> </w:t>
      </w:r>
      <w:r w:rsidRPr="003E458C">
        <w:rPr>
          <w:rFonts w:ascii="Courier New" w:hAnsi="Courier New" w:cs="Courier New"/>
        </w:rPr>
        <w:t>adopt</w:t>
      </w:r>
      <w:r w:rsidR="00DF7932">
        <w:rPr>
          <w:rFonts w:ascii="Courier New" w:hAnsi="Courier New" w:cs="Courier New"/>
        </w:rPr>
        <w:t xml:space="preserve"> </w:t>
      </w:r>
      <w:r w:rsidRPr="003E458C">
        <w:rPr>
          <w:rFonts w:ascii="Courier New" w:hAnsi="Courier New" w:cs="Courier New"/>
        </w:rPr>
        <w:t>her,</w:t>
      </w:r>
      <w:r w:rsidR="00DC188F">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00DC188F">
        <w:rPr>
          <w:rFonts w:ascii="Courier New" w:hAnsi="Courier New" w:cs="Courier New"/>
        </w:rPr>
        <w:t xml:space="preserve">have </w:t>
      </w:r>
      <w:r w:rsidRPr="003E458C">
        <w:rPr>
          <w:rFonts w:ascii="Courier New" w:hAnsi="Courier New" w:cs="Courier New"/>
        </w:rPr>
        <w:t>five</w:t>
      </w:r>
      <w:r w:rsidR="00DF7932">
        <w:rPr>
          <w:rFonts w:ascii="Courier New" w:hAnsi="Courier New" w:cs="Courier New"/>
        </w:rPr>
        <w:t xml:space="preserve"> </w:t>
      </w:r>
      <w:r w:rsidRPr="003E458C">
        <w:rPr>
          <w:rFonts w:ascii="Courier New" w:hAnsi="Courier New" w:cs="Courier New"/>
        </w:rPr>
        <w:t>biological</w:t>
      </w:r>
      <w:r w:rsidR="00DC188F">
        <w:rPr>
          <w:rFonts w:ascii="Courier New" w:hAnsi="Courier New" w:cs="Courier New"/>
        </w:rPr>
        <w:t xml:space="preserve"> </w:t>
      </w:r>
      <w:r w:rsidRPr="003E458C">
        <w:rPr>
          <w:rFonts w:ascii="Courier New" w:hAnsi="Courier New" w:cs="Courier New"/>
        </w:rPr>
        <w:t>children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modest</w:t>
      </w:r>
      <w:r w:rsidR="00DC188F">
        <w:rPr>
          <w:rFonts w:ascii="Courier New" w:hAnsi="Courier New" w:cs="Courier New"/>
        </w:rPr>
        <w:t xml:space="preserve"> </w:t>
      </w:r>
      <w:r w:rsidRPr="003E458C">
        <w:rPr>
          <w:rFonts w:ascii="Courier New" w:hAnsi="Courier New" w:cs="Courier New"/>
        </w:rPr>
        <w:t>income.</w:t>
      </w:r>
      <w:r w:rsidR="00DF7932">
        <w:rPr>
          <w:rFonts w:ascii="Courier New" w:hAnsi="Courier New" w:cs="Courier New"/>
        </w:rPr>
        <w:t xml:space="preserve"> </w:t>
      </w:r>
      <w:r w:rsidRPr="003E458C">
        <w:rPr>
          <w:rFonts w:ascii="Courier New" w:hAnsi="Courier New" w:cs="Courier New"/>
        </w:rPr>
        <w:t>They</w:t>
      </w:r>
      <w:r w:rsidR="00DC188F">
        <w:rPr>
          <w:rFonts w:ascii="Courier New" w:hAnsi="Courier New" w:cs="Courier New"/>
        </w:rPr>
        <w:t xml:space="preserve"> </w:t>
      </w:r>
      <w:r w:rsidRPr="003E458C">
        <w:rPr>
          <w:rFonts w:ascii="Courier New" w:hAnsi="Courier New" w:cs="Courier New"/>
        </w:rPr>
        <w:t>fear</w:t>
      </w:r>
      <w:r w:rsidR="00DF7932">
        <w:rPr>
          <w:rFonts w:ascii="Courier New" w:hAnsi="Courier New" w:cs="Courier New"/>
        </w:rPr>
        <w:t xml:space="preserve"> </w:t>
      </w:r>
      <w:r w:rsidR="00DC188F">
        <w:rPr>
          <w:rFonts w:ascii="Courier New" w:hAnsi="Courier New" w:cs="Courier New"/>
        </w:rPr>
        <w:t xml:space="preserve">that by </w:t>
      </w:r>
      <w:r w:rsidRPr="003E458C">
        <w:rPr>
          <w:rFonts w:ascii="Courier New" w:hAnsi="Courier New" w:cs="Courier New"/>
        </w:rPr>
        <w:t>adopting</w:t>
      </w:r>
      <w:r w:rsidR="00DF7932">
        <w:rPr>
          <w:rFonts w:ascii="Courier New" w:hAnsi="Courier New" w:cs="Courier New"/>
        </w:rPr>
        <w:t xml:space="preserve"> </w:t>
      </w:r>
      <w:r w:rsidRPr="003E458C">
        <w:rPr>
          <w:rFonts w:ascii="Courier New" w:hAnsi="Courier New" w:cs="Courier New"/>
        </w:rPr>
        <w:t>her,</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deprive</w:t>
      </w:r>
      <w:r w:rsidR="00DF7932">
        <w:rPr>
          <w:rFonts w:ascii="Courier New" w:hAnsi="Courier New" w:cs="Courier New"/>
        </w:rPr>
        <w:t xml:space="preserve"> </w:t>
      </w:r>
      <w:r w:rsidRPr="003E458C">
        <w:rPr>
          <w:rFonts w:ascii="Courier New" w:hAnsi="Courier New" w:cs="Courier New"/>
        </w:rPr>
        <w:t>her</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advantages</w:t>
      </w:r>
      <w:r w:rsidR="00DC188F">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DC188F">
        <w:rPr>
          <w:rFonts w:ascii="Courier New" w:hAnsi="Courier New" w:cs="Courier New"/>
        </w:rPr>
        <w:t xml:space="preserve">special </w:t>
      </w:r>
      <w:r w:rsidRPr="003E458C">
        <w:rPr>
          <w:rFonts w:ascii="Courier New" w:hAnsi="Courier New" w:cs="Courier New"/>
        </w:rPr>
        <w:t>schooling</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DC188F">
        <w:rPr>
          <w:rFonts w:ascii="Courier New" w:hAnsi="Courier New" w:cs="Courier New"/>
        </w:rPr>
        <w:t>unlimited</w:t>
      </w:r>
      <w:r w:rsidRPr="003E458C">
        <w:rPr>
          <w:rFonts w:ascii="Courier New" w:hAnsi="Courier New" w:cs="Courier New"/>
        </w:rPr>
        <w:t xml:space="preserve"> medical</w:t>
      </w:r>
      <w:r w:rsidR="00DF7932">
        <w:rPr>
          <w:rFonts w:ascii="Courier New" w:hAnsi="Courier New" w:cs="Courier New"/>
        </w:rPr>
        <w:t xml:space="preserve"> </w:t>
      </w:r>
      <w:r w:rsidRPr="003E458C">
        <w:rPr>
          <w:rFonts w:ascii="Courier New" w:hAnsi="Courier New" w:cs="Courier New"/>
        </w:rPr>
        <w:t>care.</w:t>
      </w:r>
    </w:p>
    <w:p w:rsidR="007A249A" w:rsidRDefault="007A249A" w:rsidP="007A249A">
      <w:pPr>
        <w:pStyle w:val="PlainText"/>
        <w:rPr>
          <w:rFonts w:ascii="Courier New" w:hAnsi="Courier New" w:cs="Courier New"/>
        </w:rPr>
      </w:pPr>
    </w:p>
    <w:p w:rsidR="007A249A" w:rsidRDefault="003E458C" w:rsidP="007A249A">
      <w:pPr>
        <w:pStyle w:val="PlainText"/>
        <w:rPr>
          <w:rFonts w:ascii="Courier New" w:hAnsi="Courier New" w:cs="Courier New"/>
        </w:rPr>
      </w:pPr>
      <w:r w:rsidRPr="003E458C">
        <w:rPr>
          <w:rFonts w:ascii="Courier New" w:hAnsi="Courier New" w:cs="Courier New"/>
        </w:rPr>
        <w:t>Society has</w:t>
      </w:r>
      <w:r w:rsidR="00DF7932">
        <w:rPr>
          <w:rFonts w:ascii="Courier New" w:hAnsi="Courier New" w:cs="Courier New"/>
        </w:rPr>
        <w:t xml:space="preserve"> </w:t>
      </w:r>
      <w:r w:rsidRPr="003E458C">
        <w:rPr>
          <w:rFonts w:ascii="Courier New" w:hAnsi="Courier New" w:cs="Courier New"/>
        </w:rPr>
        <w:t>assumed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responsibility</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protecting</w:t>
      </w:r>
      <w:r w:rsidR="00DF7932">
        <w:rPr>
          <w:rFonts w:ascii="Courier New" w:hAnsi="Courier New" w:cs="Courier New"/>
        </w:rPr>
        <w:t xml:space="preserve"> </w:t>
      </w:r>
      <w:r w:rsidR="00DC188F">
        <w:rPr>
          <w:rFonts w:ascii="Courier New" w:hAnsi="Courier New" w:cs="Courier New"/>
        </w:rPr>
        <w:t xml:space="preserve">children who lack </w:t>
      </w:r>
      <w:r w:rsidRPr="003E458C">
        <w:rPr>
          <w:rFonts w:ascii="Courier New" w:hAnsi="Courier New" w:cs="Courier New"/>
        </w:rPr>
        <w:t>families of</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own.</w:t>
      </w:r>
      <w:r w:rsidR="00DF7932">
        <w:rPr>
          <w:rFonts w:ascii="Courier New" w:hAnsi="Courier New" w:cs="Courier New"/>
        </w:rPr>
        <w:t xml:space="preserve"> </w:t>
      </w:r>
      <w:r w:rsidRPr="003E458C">
        <w:rPr>
          <w:rFonts w:ascii="Courier New" w:hAnsi="Courier New" w:cs="Courier New"/>
        </w:rPr>
        <w:t>Many</w:t>
      </w:r>
      <w:r w:rsidR="00DC188F">
        <w:rPr>
          <w:rFonts w:ascii="Courier New" w:hAnsi="Courier New" w:cs="Courier New"/>
        </w:rPr>
        <w:t xml:space="preserve"> </w:t>
      </w:r>
      <w:r w:rsidRPr="003E458C">
        <w:rPr>
          <w:rFonts w:ascii="Courier New" w:hAnsi="Courier New" w:cs="Courier New"/>
        </w:rPr>
        <w:t>children have</w:t>
      </w:r>
      <w:r w:rsidR="00DF7932">
        <w:rPr>
          <w:rFonts w:ascii="Courier New" w:hAnsi="Courier New" w:cs="Courier New"/>
        </w:rPr>
        <w:t xml:space="preserve"> </w:t>
      </w:r>
      <w:r w:rsidRPr="003E458C">
        <w:rPr>
          <w:rFonts w:ascii="Courier New" w:hAnsi="Courier New" w:cs="Courier New"/>
        </w:rPr>
        <w:t>been legally</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DC188F">
        <w:rPr>
          <w:rFonts w:ascii="Courier New" w:hAnsi="Courier New" w:cs="Courier New"/>
        </w:rPr>
        <w:t xml:space="preserve">permanently </w:t>
      </w:r>
      <w:r w:rsidRPr="003E458C">
        <w:rPr>
          <w:rFonts w:ascii="Courier New" w:hAnsi="Courier New" w:cs="Courier New"/>
        </w:rPr>
        <w:t>separated</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biological</w:t>
      </w:r>
      <w:r w:rsidR="00DF7932">
        <w:rPr>
          <w:rFonts w:ascii="Courier New" w:hAnsi="Courier New" w:cs="Courier New"/>
        </w:rPr>
        <w:t xml:space="preserve"> </w:t>
      </w:r>
      <w:r w:rsidRPr="003E458C">
        <w:rPr>
          <w:rFonts w:ascii="Courier New" w:hAnsi="Courier New" w:cs="Courier New"/>
        </w:rPr>
        <w:t>parents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years.</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face a</w:t>
      </w:r>
      <w:r w:rsidR="00DF7932">
        <w:rPr>
          <w:rFonts w:ascii="Courier New" w:hAnsi="Courier New" w:cs="Courier New"/>
        </w:rPr>
        <w:t xml:space="preserve"> </w:t>
      </w:r>
      <w:r w:rsidR="00341DB5">
        <w:rPr>
          <w:rFonts w:ascii="Courier New" w:hAnsi="Courier New" w:cs="Courier New"/>
        </w:rPr>
        <w:t xml:space="preserve">bleak </w:t>
      </w:r>
      <w:r w:rsidRPr="003E458C">
        <w:rPr>
          <w:rFonts w:ascii="Courier New" w:hAnsi="Courier New" w:cs="Courier New"/>
        </w:rPr>
        <w:t>future</w:t>
      </w:r>
      <w:r w:rsidR="00DC188F">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grow</w:t>
      </w:r>
      <w:r w:rsidR="00DF7932">
        <w:rPr>
          <w:rFonts w:ascii="Courier New" w:hAnsi="Courier New" w:cs="Courier New"/>
        </w:rPr>
        <w:t xml:space="preserve"> </w:t>
      </w:r>
      <w:r w:rsidRPr="003E458C">
        <w:rPr>
          <w:rFonts w:ascii="Courier New" w:hAnsi="Courier New" w:cs="Courier New"/>
        </w:rPr>
        <w:t>up in</w:t>
      </w:r>
      <w:r w:rsidR="00DF7932">
        <w:rPr>
          <w:rFonts w:ascii="Courier New" w:hAnsi="Courier New" w:cs="Courier New"/>
        </w:rPr>
        <w:t xml:space="preserve"> </w:t>
      </w:r>
      <w:r w:rsidRPr="003E458C">
        <w:rPr>
          <w:rFonts w:ascii="Courier New" w:hAnsi="Courier New" w:cs="Courier New"/>
        </w:rPr>
        <w:t>institutions</w:t>
      </w:r>
      <w:r w:rsidR="007A249A">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agency</w:t>
      </w:r>
      <w:r w:rsidR="00DF7932">
        <w:rPr>
          <w:rFonts w:ascii="Courier New" w:hAnsi="Courier New" w:cs="Courier New"/>
        </w:rPr>
        <w:t xml:space="preserve"> </w:t>
      </w:r>
      <w:r w:rsidRPr="003E458C">
        <w:rPr>
          <w:rFonts w:ascii="Courier New" w:hAnsi="Courier New" w:cs="Courier New"/>
        </w:rPr>
        <w:t>boarding</w:t>
      </w:r>
      <w:r w:rsidR="00DF7932">
        <w:rPr>
          <w:rFonts w:ascii="Courier New" w:hAnsi="Courier New" w:cs="Courier New"/>
        </w:rPr>
        <w:t xml:space="preserve"> </w:t>
      </w:r>
      <w:r w:rsidRPr="003E458C">
        <w:rPr>
          <w:rFonts w:ascii="Courier New" w:hAnsi="Courier New" w:cs="Courier New"/>
        </w:rPr>
        <w:t>homes.</w:t>
      </w:r>
      <w:r w:rsidR="007A249A">
        <w:rPr>
          <w:rFonts w:ascii="Courier New" w:hAnsi="Courier New" w:cs="Courier New"/>
        </w:rPr>
        <w:t xml:space="preserve"> </w:t>
      </w:r>
      <w:r w:rsidR="00341DB5">
        <w:rPr>
          <w:rFonts w:ascii="Courier New" w:hAnsi="Courier New" w:cs="Courier New"/>
        </w:rPr>
        <w:t xml:space="preserve">They </w:t>
      </w:r>
      <w:r w:rsidRPr="003E458C">
        <w:rPr>
          <w:rFonts w:ascii="Courier New" w:hAnsi="Courier New" w:cs="Courier New"/>
        </w:rPr>
        <w:t>are</w:t>
      </w:r>
      <w:r w:rsidR="00DF7932">
        <w:rPr>
          <w:rFonts w:ascii="Courier New" w:hAnsi="Courier New" w:cs="Courier New"/>
        </w:rPr>
        <w:t xml:space="preserve"> </w:t>
      </w:r>
      <w:r w:rsidR="007A249A">
        <w:rPr>
          <w:rFonts w:ascii="Courier New" w:hAnsi="Courier New" w:cs="Courier New"/>
        </w:rPr>
        <w:t>sub</w:t>
      </w:r>
      <w:r w:rsidRPr="003E458C">
        <w:rPr>
          <w:rFonts w:ascii="Courier New" w:hAnsi="Courier New" w:cs="Courier New"/>
        </w:rPr>
        <w:t>ject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hazards</w:t>
      </w:r>
      <w:r w:rsidR="007A249A">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multiple</w:t>
      </w:r>
      <w:r w:rsidR="00DF7932">
        <w:rPr>
          <w:rFonts w:ascii="Courier New" w:hAnsi="Courier New" w:cs="Courier New"/>
        </w:rPr>
        <w:t xml:space="preserve"> </w:t>
      </w:r>
      <w:r w:rsidRPr="003E458C">
        <w:rPr>
          <w:rFonts w:ascii="Courier New" w:hAnsi="Courier New" w:cs="Courier New"/>
        </w:rPr>
        <w:t>placements</w:t>
      </w:r>
      <w:r w:rsidR="00DF7932">
        <w:rPr>
          <w:rFonts w:ascii="Courier New" w:hAnsi="Courier New" w:cs="Courier New"/>
        </w:rPr>
        <w:t xml:space="preserve"> </w:t>
      </w:r>
      <w:r w:rsidRPr="003E458C">
        <w:rPr>
          <w:rFonts w:ascii="Courier New" w:hAnsi="Courier New" w:cs="Courier New"/>
        </w:rPr>
        <w:t>involving</w:t>
      </w:r>
      <w:r w:rsidR="007A249A">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007A249A">
        <w:rPr>
          <w:rFonts w:ascii="Courier New" w:hAnsi="Courier New" w:cs="Courier New"/>
        </w:rPr>
        <w:t>adjust</w:t>
      </w:r>
      <w:r w:rsidR="00341DB5">
        <w:rPr>
          <w:rFonts w:ascii="Courier New" w:hAnsi="Courier New" w:cs="Courier New"/>
        </w:rPr>
        <w:t>ments</w:t>
      </w:r>
      <w:r w:rsidR="007A249A">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feelings of</w:t>
      </w:r>
      <w:r w:rsidR="00DF7932">
        <w:rPr>
          <w:rFonts w:ascii="Courier New" w:hAnsi="Courier New" w:cs="Courier New"/>
        </w:rPr>
        <w:t xml:space="preserve"> </w:t>
      </w:r>
      <w:r w:rsidRPr="003E458C">
        <w:rPr>
          <w:rFonts w:ascii="Courier New" w:hAnsi="Courier New" w:cs="Courier New"/>
        </w:rPr>
        <w:t>rootless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being</w:t>
      </w:r>
      <w:r w:rsidR="007A249A">
        <w:rPr>
          <w:rFonts w:ascii="Courier New" w:hAnsi="Courier New" w:cs="Courier New"/>
        </w:rPr>
        <w:t xml:space="preserve"> </w:t>
      </w:r>
      <w:r w:rsidRPr="003E458C">
        <w:rPr>
          <w:rFonts w:ascii="Courier New" w:hAnsi="Courier New" w:cs="Courier New"/>
        </w:rPr>
        <w:t>different.</w:t>
      </w:r>
      <w:r w:rsidRPr="003E458C">
        <w:rPr>
          <w:rFonts w:ascii="Courier New" w:hAnsi="Courier New" w:cs="Courier New"/>
        </w:rPr>
        <w:cr/>
      </w:r>
    </w:p>
    <w:p w:rsidR="00341DB5" w:rsidRDefault="003E458C" w:rsidP="007A249A">
      <w:pPr>
        <w:pStyle w:val="PlainText"/>
        <w:rPr>
          <w:rFonts w:ascii="Courier New" w:hAnsi="Courier New" w:cs="Courier New"/>
        </w:rPr>
      </w:pP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no increased</w:t>
      </w:r>
      <w:r w:rsidR="00DF7932">
        <w:rPr>
          <w:rFonts w:ascii="Courier New" w:hAnsi="Courier New" w:cs="Courier New"/>
        </w:rPr>
        <w:t xml:space="preserve"> </w:t>
      </w:r>
      <w:r w:rsidRPr="003E458C">
        <w:rPr>
          <w:rFonts w:ascii="Courier New" w:hAnsi="Courier New" w:cs="Courier New"/>
        </w:rPr>
        <w:t>cost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7A249A">
        <w:rPr>
          <w:rFonts w:ascii="Courier New" w:hAnsi="Courier New" w:cs="Courier New"/>
        </w:rPr>
        <w:t xml:space="preserve"> </w:t>
      </w:r>
      <w:r w:rsidRPr="003E458C">
        <w:rPr>
          <w:rFonts w:ascii="Courier New" w:hAnsi="Courier New" w:cs="Courier New"/>
        </w:rPr>
        <w:t>State, since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public</w:t>
      </w:r>
      <w:r w:rsidR="00DF7932">
        <w:rPr>
          <w:rFonts w:ascii="Courier New" w:hAnsi="Courier New" w:cs="Courier New"/>
        </w:rPr>
        <w:t xml:space="preserve"> </w:t>
      </w:r>
      <w:r w:rsidRPr="003E458C">
        <w:rPr>
          <w:rFonts w:ascii="Courier New" w:hAnsi="Courier New" w:cs="Courier New"/>
        </w:rPr>
        <w:t>finds</w:t>
      </w:r>
      <w:r w:rsidR="007A249A">
        <w:rPr>
          <w:rFonts w:ascii="Courier New" w:hAnsi="Courier New" w:cs="Courier New"/>
        </w:rPr>
        <w:t xml:space="preserve"> </w:t>
      </w:r>
      <w:r w:rsidR="00341DB5">
        <w:rPr>
          <w:rFonts w:ascii="Courier New" w:hAnsi="Courier New" w:cs="Courier New"/>
        </w:rPr>
        <w:t xml:space="preserve">are </w:t>
      </w:r>
      <w:r w:rsidRPr="003E458C">
        <w:rPr>
          <w:rFonts w:ascii="Courier New" w:hAnsi="Courier New" w:cs="Courier New"/>
        </w:rPr>
        <w:t>already</w:t>
      </w:r>
      <w:r w:rsidR="00DF7932">
        <w:rPr>
          <w:rFonts w:ascii="Courier New" w:hAnsi="Courier New" w:cs="Courier New"/>
        </w:rPr>
        <w:t xml:space="preserve"> </w:t>
      </w:r>
      <w:r w:rsidRPr="003E458C">
        <w:rPr>
          <w:rFonts w:ascii="Courier New" w:hAnsi="Courier New" w:cs="Courier New"/>
        </w:rPr>
        <w:t>available</w:t>
      </w:r>
      <w:r w:rsidR="007A249A">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in use for</w:t>
      </w:r>
      <w:r w:rsidR="00DF7932">
        <w:rPr>
          <w:rFonts w:ascii="Courier New" w:hAnsi="Courier New" w:cs="Courier New"/>
        </w:rPr>
        <w:t xml:space="preserve"> </w:t>
      </w:r>
      <w:r w:rsidRPr="003E458C">
        <w:rPr>
          <w:rFonts w:ascii="Courier New" w:hAnsi="Courier New" w:cs="Courier New"/>
        </w:rPr>
        <w:t>foster</w:t>
      </w:r>
      <w:r w:rsidR="00DF7932">
        <w:rPr>
          <w:rFonts w:ascii="Courier New" w:hAnsi="Courier New" w:cs="Courier New"/>
        </w:rPr>
        <w:t xml:space="preserve"> </w:t>
      </w:r>
      <w:r w:rsidRPr="003E458C">
        <w:rPr>
          <w:rFonts w:ascii="Courier New" w:hAnsi="Courier New" w:cs="Courier New"/>
        </w:rPr>
        <w:t>care.</w:t>
      </w:r>
      <w:r w:rsidR="007A249A">
        <w:rPr>
          <w:rFonts w:ascii="Courier New" w:hAnsi="Courier New" w:cs="Courier New"/>
        </w:rPr>
        <w:t xml:space="preserve"> </w:t>
      </w:r>
      <w:r w:rsidRPr="003E458C">
        <w:rPr>
          <w:rFonts w:ascii="Courier New" w:hAnsi="Courier New" w:cs="Courier New"/>
        </w:rPr>
        <w:t>There is</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strong</w:t>
      </w:r>
      <w:r w:rsidR="00DF7932">
        <w:rPr>
          <w:rFonts w:ascii="Courier New" w:hAnsi="Courier New" w:cs="Courier New"/>
        </w:rPr>
        <w:t xml:space="preserve"> </w:t>
      </w:r>
      <w:r w:rsidR="007A249A">
        <w:rPr>
          <w:rFonts w:ascii="Courier New" w:hAnsi="Courier New" w:cs="Courier New"/>
        </w:rPr>
        <w:t>evi</w:t>
      </w:r>
      <w:r w:rsidRPr="003E458C">
        <w:rPr>
          <w:rFonts w:ascii="Courier New" w:hAnsi="Courier New" w:cs="Courier New"/>
        </w:rPr>
        <w:t>dence</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subsidized</w:t>
      </w:r>
      <w:r w:rsidR="00DF7932">
        <w:rPr>
          <w:rFonts w:ascii="Courier New" w:hAnsi="Courier New" w:cs="Courier New"/>
        </w:rPr>
        <w:t xml:space="preserve"> </w:t>
      </w:r>
      <w:r w:rsidRPr="003E458C">
        <w:rPr>
          <w:rFonts w:ascii="Courier New" w:hAnsi="Courier New" w:cs="Courier New"/>
        </w:rPr>
        <w:t>adoption would</w:t>
      </w:r>
      <w:r w:rsidR="00DF7932">
        <w:rPr>
          <w:rFonts w:ascii="Courier New" w:hAnsi="Courier New" w:cs="Courier New"/>
        </w:rPr>
        <w:t xml:space="preserve"> </w:t>
      </w:r>
      <w:r w:rsidRPr="003E458C">
        <w:rPr>
          <w:rFonts w:ascii="Courier New" w:hAnsi="Courier New" w:cs="Courier New"/>
        </w:rPr>
        <w:t>represent</w:t>
      </w:r>
      <w:r w:rsidR="007A249A">
        <w:rPr>
          <w:rFonts w:ascii="Courier New" w:hAnsi="Courier New" w:cs="Courier New"/>
        </w:rPr>
        <w:t xml:space="preserve"> </w:t>
      </w:r>
      <w:r w:rsidRPr="003E458C">
        <w:rPr>
          <w:rFonts w:ascii="Courier New" w:hAnsi="Courier New" w:cs="Courier New"/>
        </w:rPr>
        <w:t>savings in</w:t>
      </w:r>
      <w:r w:rsidR="00DF7932">
        <w:rPr>
          <w:rFonts w:ascii="Courier New" w:hAnsi="Courier New" w:cs="Courier New"/>
        </w:rPr>
        <w:t xml:space="preserve"> </w:t>
      </w:r>
      <w:r w:rsidRPr="003E458C">
        <w:rPr>
          <w:rFonts w:ascii="Courier New" w:hAnsi="Courier New" w:cs="Courier New"/>
        </w:rPr>
        <w:t>community</w:t>
      </w:r>
      <w:r w:rsidR="00DF7932">
        <w:rPr>
          <w:rFonts w:ascii="Courier New" w:hAnsi="Courier New" w:cs="Courier New"/>
        </w:rPr>
        <w:t xml:space="preserve"> </w:t>
      </w:r>
      <w:r w:rsidR="00341DB5">
        <w:rPr>
          <w:rFonts w:ascii="Courier New" w:hAnsi="Courier New" w:cs="Courier New"/>
        </w:rPr>
        <w:t xml:space="preserve">money </w:t>
      </w:r>
      <w:r w:rsidRPr="003E458C">
        <w:rPr>
          <w:rFonts w:ascii="Courier New" w:hAnsi="Courier New" w:cs="Courier New"/>
        </w:rPr>
        <w:t>now</w:t>
      </w:r>
      <w:r w:rsidR="007A249A">
        <w:rPr>
          <w:rFonts w:ascii="Courier New" w:hAnsi="Courier New" w:cs="Courier New"/>
        </w:rPr>
        <w:t xml:space="preserve"> </w:t>
      </w:r>
      <w:r w:rsidRPr="003E458C">
        <w:rPr>
          <w:rFonts w:ascii="Courier New" w:hAnsi="Courier New" w:cs="Courier New"/>
        </w:rPr>
        <w:t>spent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repair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damage children</w:t>
      </w:r>
      <w:r w:rsidR="00DF7932">
        <w:rPr>
          <w:rFonts w:ascii="Courier New" w:hAnsi="Courier New" w:cs="Courier New"/>
        </w:rPr>
        <w:t xml:space="preserve"> </w:t>
      </w:r>
      <w:r w:rsidRPr="003E458C">
        <w:rPr>
          <w:rFonts w:ascii="Courier New" w:hAnsi="Courier New" w:cs="Courier New"/>
        </w:rPr>
        <w:t>sustain when</w:t>
      </w:r>
      <w:r w:rsidR="00DF7932">
        <w:rPr>
          <w:rFonts w:ascii="Courier New" w:hAnsi="Courier New" w:cs="Courier New"/>
        </w:rPr>
        <w:t xml:space="preserve"> </w:t>
      </w:r>
      <w:r w:rsidRPr="003E458C">
        <w:rPr>
          <w:rFonts w:ascii="Courier New" w:hAnsi="Courier New" w:cs="Courier New"/>
        </w:rPr>
        <w:t>deprived</w:t>
      </w:r>
      <w:r w:rsidR="00DF7932">
        <w:rPr>
          <w:rFonts w:ascii="Courier New" w:hAnsi="Courier New" w:cs="Courier New"/>
        </w:rPr>
        <w:t xml:space="preserve"> </w:t>
      </w:r>
      <w:r w:rsidR="00341DB5">
        <w:rPr>
          <w:rFonts w:ascii="Courier New" w:hAnsi="Courier New" w:cs="Courier New"/>
        </w:rPr>
        <w:t xml:space="preserve">of permanent </w:t>
      </w:r>
      <w:r w:rsidRPr="003E458C">
        <w:rPr>
          <w:rFonts w:ascii="Courier New" w:hAnsi="Courier New" w:cs="Courier New"/>
        </w:rPr>
        <w:t>family</w:t>
      </w:r>
      <w:r w:rsidR="00DF7932">
        <w:rPr>
          <w:rFonts w:ascii="Courier New" w:hAnsi="Courier New" w:cs="Courier New"/>
        </w:rPr>
        <w:t xml:space="preserve"> </w:t>
      </w:r>
      <w:r w:rsidRPr="003E458C">
        <w:rPr>
          <w:rFonts w:ascii="Courier New" w:hAnsi="Courier New" w:cs="Courier New"/>
        </w:rPr>
        <w:t>ties.</w:t>
      </w:r>
      <w:r w:rsidRPr="003E458C">
        <w:rPr>
          <w:rFonts w:ascii="Courier New" w:hAnsi="Courier New" w:cs="Courier New"/>
        </w:rPr>
        <w:cr/>
      </w:r>
      <w:r w:rsidR="00DF7932">
        <w:rPr>
          <w:rFonts w:ascii="Courier New" w:hAnsi="Courier New" w:cs="Courier New"/>
        </w:rPr>
        <w:t xml:space="preserve"> </w:t>
      </w:r>
    </w:p>
    <w:p w:rsidR="00341DB5" w:rsidRDefault="00341DB5" w:rsidP="007A249A">
      <w:pPr>
        <w:pStyle w:val="PlainText"/>
        <w:rPr>
          <w:rFonts w:ascii="Courier New" w:hAnsi="Courier New" w:cs="Courier New"/>
        </w:rPr>
      </w:pPr>
    </w:p>
    <w:p w:rsidR="003E458C" w:rsidRPr="003E458C" w:rsidRDefault="00341DB5" w:rsidP="007A249A">
      <w:pPr>
        <w:pStyle w:val="PlainText"/>
        <w:rPr>
          <w:rFonts w:ascii="Courier New" w:hAnsi="Courier New" w:cs="Courier New"/>
        </w:rPr>
      </w:pPr>
      <w:r>
        <w:rPr>
          <w:rFonts w:ascii="Courier New" w:hAnsi="Courier New" w:cs="Courier New"/>
        </w:rPr>
        <w:lastRenderedPageBreak/>
        <w:t>KS/</w:t>
      </w:r>
      <w:proofErr w:type="spellStart"/>
      <w:r>
        <w:rPr>
          <w:rFonts w:ascii="Courier New" w:hAnsi="Courier New" w:cs="Courier New"/>
        </w:rPr>
        <w:t>amc</w:t>
      </w:r>
      <w:proofErr w:type="spellEnd"/>
      <w:r w:rsidR="003E458C" w:rsidRPr="003E458C">
        <w:rPr>
          <w:rFonts w:ascii="Courier New" w:hAnsi="Courier New" w:cs="Courier New"/>
        </w:rPr>
        <w:cr/>
        <w:t>----------------------- Page 154-----------------------</w:t>
      </w:r>
    </w:p>
    <w:p w:rsidR="00341DB5" w:rsidRDefault="003E458C" w:rsidP="003E458C">
      <w:pPr>
        <w:pStyle w:val="PlainText"/>
        <w:rPr>
          <w:rFonts w:ascii="Courier New" w:hAnsi="Courier New" w:cs="Courier New"/>
        </w:rPr>
      </w:pPr>
      <w:r w:rsidRPr="003E458C">
        <w:rPr>
          <w:rFonts w:ascii="Courier New" w:hAnsi="Courier New" w:cs="Courier New"/>
        </w:rPr>
        <w:t xml:space="preserve"> </w:t>
      </w:r>
    </w:p>
    <w:p w:rsidR="00341DB5" w:rsidRDefault="003E458C" w:rsidP="007302E0">
      <w:pPr>
        <w:pStyle w:val="PlainText"/>
        <w:jc w:val="center"/>
        <w:rPr>
          <w:rFonts w:ascii="Courier New" w:hAnsi="Courier New" w:cs="Courier New"/>
        </w:rPr>
      </w:pPr>
      <w:r w:rsidRPr="003E458C">
        <w:rPr>
          <w:rFonts w:ascii="Courier New" w:hAnsi="Courier New" w:cs="Courier New"/>
        </w:rPr>
        <w:t>HEALTH, EDUCATION,</w:t>
      </w:r>
      <w:r w:rsidR="00341DB5">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SOCIAL</w:t>
      </w:r>
      <w:r w:rsidR="00341DB5">
        <w:rPr>
          <w:rFonts w:ascii="Courier New" w:hAnsi="Courier New" w:cs="Courier New"/>
        </w:rPr>
        <w:t xml:space="preserve"> </w:t>
      </w:r>
      <w:r w:rsidRPr="003E458C">
        <w:rPr>
          <w:rFonts w:ascii="Courier New" w:hAnsi="Courier New" w:cs="Courier New"/>
        </w:rPr>
        <w:t>SERVICES COMMITTEE</w:t>
      </w:r>
      <w:r w:rsidR="00341DB5">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April</w:t>
      </w:r>
      <w:r w:rsidR="00341DB5">
        <w:rPr>
          <w:rFonts w:ascii="Courier New" w:hAnsi="Courier New" w:cs="Courier New"/>
        </w:rPr>
        <w:t xml:space="preserve"> </w:t>
      </w:r>
      <w:r w:rsidRPr="003E458C">
        <w:rPr>
          <w:rFonts w:ascii="Courier New" w:hAnsi="Courier New" w:cs="Courier New"/>
        </w:rPr>
        <w:t>6,</w:t>
      </w:r>
      <w:r w:rsidR="00341DB5">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00341DB5">
        <w:rPr>
          <w:rFonts w:ascii="Courier New" w:hAnsi="Courier New" w:cs="Courier New"/>
        </w:rPr>
        <w:t>Friday</w:t>
      </w:r>
      <w:r w:rsidR="00341DB5">
        <w:rPr>
          <w:rFonts w:ascii="Courier New" w:hAnsi="Courier New" w:cs="Courier New"/>
        </w:rPr>
        <w:cr/>
      </w:r>
      <w:r w:rsidRPr="003E458C">
        <w:rPr>
          <w:rFonts w:ascii="Courier New" w:hAnsi="Courier New" w:cs="Courier New"/>
        </w:rPr>
        <w:t>1:35</w:t>
      </w:r>
      <w:r w:rsidR="00DF7932">
        <w:rPr>
          <w:rFonts w:ascii="Courier New" w:hAnsi="Courier New" w:cs="Courier New"/>
        </w:rPr>
        <w:t xml:space="preserve"> </w:t>
      </w:r>
      <w:r w:rsidRPr="003E458C">
        <w:rPr>
          <w:rFonts w:ascii="Courier New" w:hAnsi="Courier New" w:cs="Courier New"/>
        </w:rPr>
        <w:t>p.m.</w:t>
      </w:r>
      <w:r w:rsidRPr="003E458C">
        <w:rPr>
          <w:rFonts w:ascii="Courier New" w:hAnsi="Courier New" w:cs="Courier New"/>
        </w:rPr>
        <w:cr/>
      </w:r>
      <w:r w:rsidR="00DF7932">
        <w:rPr>
          <w:rFonts w:ascii="Courier New" w:hAnsi="Courier New" w:cs="Courier New"/>
        </w:rPr>
        <w:t xml:space="preserve"> </w:t>
      </w:r>
    </w:p>
    <w:p w:rsidR="007302E0" w:rsidRDefault="003E458C" w:rsidP="003E458C">
      <w:pPr>
        <w:pStyle w:val="PlainText"/>
        <w:rPr>
          <w:rFonts w:ascii="Courier New" w:hAnsi="Courier New" w:cs="Courier New"/>
        </w:rPr>
      </w:pPr>
      <w:r w:rsidRPr="003E458C">
        <w:rPr>
          <w:rFonts w:ascii="Courier New" w:hAnsi="Courier New" w:cs="Courier New"/>
        </w:rPr>
        <w:t>Present:</w:t>
      </w:r>
      <w:r w:rsidR="00341DB5">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Croft,</w:t>
      </w:r>
      <w:r w:rsidR="00341DB5">
        <w:rPr>
          <w:rFonts w:ascii="Courier New" w:hAnsi="Courier New" w:cs="Courier New"/>
        </w:rPr>
        <w:t xml:space="preserve"> </w:t>
      </w:r>
      <w:r w:rsidRPr="003E458C">
        <w:rPr>
          <w:rFonts w:ascii="Courier New" w:hAnsi="Courier New" w:cs="Courier New"/>
        </w:rPr>
        <w:t>Harris, Hensley,</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 xml:space="preserve"> and Thomas.</w:t>
      </w:r>
      <w:r w:rsidRPr="003E458C">
        <w:rPr>
          <w:rFonts w:ascii="Courier New" w:hAnsi="Courier New" w:cs="Courier New"/>
        </w:rPr>
        <w:cr/>
        <w:t>Also</w:t>
      </w:r>
      <w:r w:rsidR="00DF7932">
        <w:rPr>
          <w:rFonts w:ascii="Courier New" w:hAnsi="Courier New" w:cs="Courier New"/>
        </w:rPr>
        <w:t xml:space="preserve"> </w:t>
      </w:r>
      <w:r w:rsidRPr="003E458C">
        <w:rPr>
          <w:rFonts w:ascii="Courier New" w:hAnsi="Courier New" w:cs="Courier New"/>
        </w:rPr>
        <w:t>present was Representative</w:t>
      </w:r>
      <w:r w:rsidR="00341DB5">
        <w:rPr>
          <w:rFonts w:ascii="Courier New" w:hAnsi="Courier New" w:cs="Courier New"/>
        </w:rPr>
        <w:t xml:space="preserve"> </w:t>
      </w:r>
      <w:r w:rsidRPr="003E458C">
        <w:rPr>
          <w:rFonts w:ascii="Courier New" w:hAnsi="Courier New" w:cs="Courier New"/>
        </w:rPr>
        <w:t>Helen</w:t>
      </w:r>
      <w:r w:rsidR="00341DB5">
        <w:rPr>
          <w:rFonts w:ascii="Courier New" w:hAnsi="Courier New" w:cs="Courier New"/>
        </w:rPr>
        <w:t xml:space="preserve"> </w:t>
      </w:r>
      <w:proofErr w:type="spellStart"/>
      <w:r w:rsidR="007302E0">
        <w:rPr>
          <w:rFonts w:ascii="Courier New" w:hAnsi="Courier New" w:cs="Courier New"/>
        </w:rPr>
        <w:t>Beirne</w:t>
      </w:r>
      <w:proofErr w:type="spellEnd"/>
      <w:r w:rsidR="007302E0">
        <w:rPr>
          <w:rFonts w:ascii="Courier New" w:hAnsi="Courier New" w:cs="Courier New"/>
        </w:rPr>
        <w:t>.</w:t>
      </w:r>
      <w:r w:rsidR="007302E0">
        <w:rPr>
          <w:rFonts w:ascii="Courier New" w:hAnsi="Courier New" w:cs="Courier New"/>
        </w:rPr>
        <w:cr/>
        <w:t xml:space="preserve"> </w:t>
      </w:r>
    </w:p>
    <w:p w:rsidR="007302E0" w:rsidRDefault="007302E0" w:rsidP="003E458C">
      <w:pPr>
        <w:pStyle w:val="PlainText"/>
        <w:rPr>
          <w:rFonts w:ascii="Courier New" w:hAnsi="Courier New" w:cs="Courier New"/>
        </w:rPr>
      </w:pPr>
      <w:r>
        <w:rPr>
          <w:rFonts w:ascii="Courier New" w:hAnsi="Courier New" w:cs="Courier New"/>
        </w:rPr>
        <w:t>C</w:t>
      </w:r>
      <w:r w:rsidR="003E458C" w:rsidRPr="003E458C">
        <w:rPr>
          <w:rFonts w:ascii="Courier New" w:hAnsi="Courier New" w:cs="Courier New"/>
        </w:rPr>
        <w:t>hairman Thomas called</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meeting to order</w:t>
      </w:r>
      <w:r w:rsidR="00DF7932">
        <w:rPr>
          <w:rFonts w:ascii="Courier New" w:hAnsi="Courier New" w:cs="Courier New"/>
        </w:rPr>
        <w:t xml:space="preserve"> </w:t>
      </w:r>
      <w:r>
        <w:rPr>
          <w:rFonts w:ascii="Courier New" w:hAnsi="Courier New" w:cs="Courier New"/>
        </w:rPr>
        <w:t>for con</w:t>
      </w:r>
      <w:r w:rsidR="003E458C" w:rsidRPr="003E458C">
        <w:rPr>
          <w:rFonts w:ascii="Courier New" w:hAnsi="Courier New" w:cs="Courier New"/>
        </w:rPr>
        <w:t>sideration</w:t>
      </w:r>
      <w:r w:rsidR="00DF7932">
        <w:rPr>
          <w:rFonts w:ascii="Courier New" w:hAnsi="Courier New" w:cs="Courier New"/>
        </w:rPr>
        <w:t xml:space="preserve"> </w:t>
      </w:r>
      <w:r w:rsidR="003E458C" w:rsidRPr="003E458C">
        <w:rPr>
          <w:rFonts w:ascii="Courier New" w:hAnsi="Courier New" w:cs="Courier New"/>
        </w:rPr>
        <w:t>of Senate</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256 (exclusion</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certain </w:t>
      </w:r>
      <w:r w:rsidR="003E458C" w:rsidRPr="003E458C">
        <w:rPr>
          <w:rFonts w:ascii="Courier New" w:hAnsi="Courier New" w:cs="Courier New"/>
        </w:rPr>
        <w:t>income</w:t>
      </w:r>
      <w:r>
        <w:rPr>
          <w:rFonts w:ascii="Courier New" w:hAnsi="Courier New" w:cs="Courier New"/>
        </w:rPr>
        <w:t xml:space="preserve"> </w:t>
      </w:r>
      <w:r w:rsidR="003E458C" w:rsidRPr="003E458C">
        <w:rPr>
          <w:rFonts w:ascii="Courier New" w:hAnsi="Courier New" w:cs="Courier New"/>
        </w:rPr>
        <w:t>from the</w:t>
      </w:r>
      <w:r w:rsidR="00DF7932">
        <w:rPr>
          <w:rFonts w:ascii="Courier New" w:hAnsi="Courier New" w:cs="Courier New"/>
        </w:rPr>
        <w:t xml:space="preserve"> </w:t>
      </w:r>
      <w:r>
        <w:rPr>
          <w:rFonts w:ascii="Courier New" w:hAnsi="Courier New" w:cs="Courier New"/>
        </w:rPr>
        <w:t>computation o</w:t>
      </w:r>
      <w:r w:rsidR="003E458C" w:rsidRPr="003E458C">
        <w:rPr>
          <w:rFonts w:ascii="Courier New" w:hAnsi="Courier New" w:cs="Courier New"/>
        </w:rPr>
        <w:t>f</w:t>
      </w:r>
      <w:r>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old</w:t>
      </w:r>
      <w:r w:rsidR="00DF7932">
        <w:rPr>
          <w:rFonts w:ascii="Courier New" w:hAnsi="Courier New" w:cs="Courier New"/>
        </w:rPr>
        <w:t xml:space="preserve"> </w:t>
      </w:r>
      <w:r>
        <w:rPr>
          <w:rFonts w:ascii="Courier New" w:hAnsi="Courier New" w:cs="Courier New"/>
        </w:rPr>
        <w:t xml:space="preserve">age assistance), </w:t>
      </w:r>
      <w:r w:rsidR="003E458C" w:rsidRPr="003E458C">
        <w:rPr>
          <w:rFonts w:ascii="Courier New" w:hAnsi="Courier New" w:cs="Courier New"/>
        </w:rPr>
        <w:t>and SB</w:t>
      </w:r>
      <w:r>
        <w:rPr>
          <w:rFonts w:ascii="Courier New" w:hAnsi="Courier New" w:cs="Courier New"/>
        </w:rPr>
        <w:t xml:space="preserve"> </w:t>
      </w:r>
      <w:r w:rsidR="003E458C" w:rsidRPr="003E458C">
        <w:rPr>
          <w:rFonts w:ascii="Courier New" w:hAnsi="Courier New" w:cs="Courier New"/>
        </w:rPr>
        <w:t>258 (administration</w:t>
      </w:r>
      <w:r>
        <w:rPr>
          <w:rFonts w:ascii="Courier New" w:hAnsi="Courier New" w:cs="Courier New"/>
        </w:rPr>
        <w:t xml:space="preserve"> </w:t>
      </w:r>
      <w:r w:rsidR="003E458C" w:rsidRPr="003E458C">
        <w:rPr>
          <w:rFonts w:ascii="Courier New" w:hAnsi="Courier New" w:cs="Courier New"/>
        </w:rPr>
        <w:t>of the</w:t>
      </w:r>
      <w:r>
        <w:rPr>
          <w:rFonts w:ascii="Courier New" w:hAnsi="Courier New" w:cs="Courier New"/>
        </w:rPr>
        <w:t xml:space="preserve"> </w:t>
      </w:r>
      <w:r w:rsidR="003E458C" w:rsidRPr="003E458C">
        <w:rPr>
          <w:rFonts w:ascii="Courier New" w:hAnsi="Courier New" w:cs="Courier New"/>
        </w:rPr>
        <w:t>program</w:t>
      </w:r>
      <w:r w:rsidR="00DF7932">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aid for </w:t>
      </w:r>
      <w:r w:rsidR="003E458C" w:rsidRPr="003E458C">
        <w:rPr>
          <w:rFonts w:ascii="Courier New" w:hAnsi="Courier New" w:cs="Courier New"/>
        </w:rPr>
        <w:t>preschool</w:t>
      </w:r>
      <w:r>
        <w:rPr>
          <w:rFonts w:ascii="Courier New" w:hAnsi="Courier New" w:cs="Courier New"/>
        </w:rPr>
        <w:t xml:space="preserve"> </w:t>
      </w:r>
      <w:r w:rsidR="003E458C" w:rsidRPr="003E458C">
        <w:rPr>
          <w:rFonts w:ascii="Courier New" w:hAnsi="Courier New" w:cs="Courier New"/>
        </w:rPr>
        <w:t>exceptional children).</w:t>
      </w:r>
      <w:r w:rsidR="003E458C" w:rsidRPr="003E458C">
        <w:rPr>
          <w:rFonts w:ascii="Courier New" w:hAnsi="Courier New" w:cs="Courier New"/>
        </w:rPr>
        <w:cr/>
      </w:r>
      <w:r w:rsidR="00DF7932">
        <w:rPr>
          <w:rFonts w:ascii="Courier New" w:hAnsi="Courier New" w:cs="Courier New"/>
        </w:rPr>
        <w:t xml:space="preserve"> </w:t>
      </w:r>
    </w:p>
    <w:p w:rsidR="007302E0" w:rsidRDefault="007302E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256</w:t>
      </w:r>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offered an</w:t>
      </w:r>
      <w:r>
        <w:rPr>
          <w:rFonts w:ascii="Courier New" w:hAnsi="Courier New" w:cs="Courier New"/>
        </w:rPr>
        <w:t xml:space="preserve"> </w:t>
      </w:r>
      <w:r w:rsidR="003E458C" w:rsidRPr="003E458C">
        <w:rPr>
          <w:rFonts w:ascii="Courier New" w:hAnsi="Courier New" w:cs="Courier New"/>
        </w:rPr>
        <w:t>amendment</w:t>
      </w:r>
      <w:r w:rsidR="00DF7932">
        <w:rPr>
          <w:rFonts w:ascii="Courier New" w:hAnsi="Courier New" w:cs="Courier New"/>
        </w:rPr>
        <w:t xml:space="preserve"> </w:t>
      </w:r>
      <w:r w:rsidR="003E458C" w:rsidRPr="003E458C">
        <w:rPr>
          <w:rFonts w:ascii="Courier New" w:hAnsi="Courier New" w:cs="Courier New"/>
        </w:rPr>
        <w:t>to Senate</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Pr>
          <w:rFonts w:ascii="Courier New" w:hAnsi="Courier New" w:cs="Courier New"/>
        </w:rPr>
        <w:t xml:space="preserve">256 </w:t>
      </w:r>
      <w:r w:rsidR="003E458C" w:rsidRPr="003E458C">
        <w:rPr>
          <w:rFonts w:ascii="Courier New" w:hAnsi="Courier New" w:cs="Courier New"/>
        </w:rPr>
        <w:t>which</w:t>
      </w:r>
      <w:r>
        <w:rPr>
          <w:rFonts w:ascii="Courier New" w:hAnsi="Courier New" w:cs="Courier New"/>
        </w:rPr>
        <w:t xml:space="preserve"> </w:t>
      </w:r>
      <w:r w:rsidR="003E458C" w:rsidRPr="003E458C">
        <w:rPr>
          <w:rFonts w:ascii="Courier New" w:hAnsi="Courier New" w:cs="Courier New"/>
        </w:rPr>
        <w:t>at</w:t>
      </w:r>
      <w:r>
        <w:rPr>
          <w:rFonts w:ascii="Courier New" w:hAnsi="Courier New" w:cs="Courier New"/>
        </w:rPr>
        <w:t xml:space="preserve"> </w:t>
      </w:r>
      <w:r w:rsidR="003E458C" w:rsidRPr="003E458C">
        <w:rPr>
          <w:rFonts w:ascii="Courier New" w:hAnsi="Courier New" w:cs="Courier New"/>
        </w:rPr>
        <w:t>line</w:t>
      </w:r>
      <w:r w:rsidR="00DF7932">
        <w:rPr>
          <w:rFonts w:ascii="Courier New" w:hAnsi="Courier New" w:cs="Courier New"/>
        </w:rPr>
        <w:t xml:space="preserve"> </w:t>
      </w:r>
      <w:r w:rsidR="003E458C" w:rsidRPr="003E458C">
        <w:rPr>
          <w:rFonts w:ascii="Courier New" w:hAnsi="Courier New" w:cs="Courier New"/>
        </w:rPr>
        <w:t>17</w:t>
      </w:r>
      <w:r>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delete</w:t>
      </w:r>
      <w:r>
        <w:rPr>
          <w:rFonts w:ascii="Courier New" w:hAnsi="Courier New" w:cs="Courier New"/>
        </w:rPr>
        <w:t xml:space="preserve"> “</w:t>
      </w:r>
      <w:r w:rsidR="003E458C" w:rsidRPr="003E458C">
        <w:rPr>
          <w:rFonts w:ascii="Courier New" w:hAnsi="Courier New" w:cs="Courier New"/>
        </w:rPr>
        <w:t>as a</w:t>
      </w:r>
      <w:r w:rsidR="00DF7932">
        <w:rPr>
          <w:rFonts w:ascii="Courier New" w:hAnsi="Courier New" w:cs="Courier New"/>
        </w:rPr>
        <w:t xml:space="preserve"> </w:t>
      </w:r>
      <w:r w:rsidR="003E458C" w:rsidRPr="003E458C">
        <w:rPr>
          <w:rFonts w:ascii="Courier New" w:hAnsi="Courier New" w:cs="Courier New"/>
        </w:rPr>
        <w:t>stipend</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Pr>
          <w:rFonts w:ascii="Courier New" w:hAnsi="Courier New" w:cs="Courier New"/>
        </w:rPr>
        <w:t>parti</w:t>
      </w:r>
      <w:r w:rsidR="003E458C" w:rsidRPr="003E458C">
        <w:rPr>
          <w:rFonts w:ascii="Courier New" w:hAnsi="Courier New" w:cs="Courier New"/>
        </w:rPr>
        <w:t>cipation in</w:t>
      </w:r>
      <w:r>
        <w:rPr>
          <w:rFonts w:ascii="Courier New" w:hAnsi="Courier New" w:cs="Courier New"/>
        </w:rPr>
        <w:t xml:space="preserve"> </w:t>
      </w:r>
      <w:r w:rsidR="003E458C" w:rsidRPr="003E458C">
        <w:rPr>
          <w:rFonts w:ascii="Courier New" w:hAnsi="Courier New" w:cs="Courier New"/>
        </w:rPr>
        <w:t>a</w:t>
      </w:r>
      <w:r>
        <w:rPr>
          <w:rFonts w:ascii="Courier New" w:hAnsi="Courier New" w:cs="Courier New"/>
        </w:rPr>
        <w:t xml:space="preserve"> </w:t>
      </w:r>
      <w:r w:rsidR="003E458C" w:rsidRPr="003E458C">
        <w:rPr>
          <w:rFonts w:ascii="Courier New" w:hAnsi="Courier New" w:cs="Courier New"/>
        </w:rPr>
        <w:t>foster</w:t>
      </w:r>
      <w:r>
        <w:rPr>
          <w:rFonts w:ascii="Courier New" w:hAnsi="Courier New" w:cs="Courier New"/>
        </w:rPr>
        <w:t xml:space="preserve"> </w:t>
      </w:r>
      <w:r w:rsidR="003E458C" w:rsidRPr="003E458C">
        <w:rPr>
          <w:rFonts w:ascii="Courier New" w:hAnsi="Courier New" w:cs="Courier New"/>
        </w:rPr>
        <w:t>grandparent or</w:t>
      </w:r>
      <w:r>
        <w:rPr>
          <w:rFonts w:ascii="Courier New" w:hAnsi="Courier New" w:cs="Courier New"/>
        </w:rPr>
        <w:t xml:space="preserve"> </w:t>
      </w:r>
      <w:r w:rsidR="003E458C" w:rsidRPr="003E458C">
        <w:rPr>
          <w:rFonts w:ascii="Courier New" w:hAnsi="Courier New" w:cs="Courier New"/>
        </w:rPr>
        <w:t>similar</w:t>
      </w:r>
      <w:r w:rsidR="00DF7932">
        <w:rPr>
          <w:rFonts w:ascii="Courier New" w:hAnsi="Courier New" w:cs="Courier New"/>
        </w:rPr>
        <w:t xml:space="preserve"> </w:t>
      </w:r>
      <w:r>
        <w:rPr>
          <w:rFonts w:ascii="Courier New" w:hAnsi="Courier New" w:cs="Courier New"/>
        </w:rPr>
        <w:t xml:space="preserve">program.”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replace with</w:t>
      </w:r>
      <w:r w:rsidR="00DF7932">
        <w:rPr>
          <w:rFonts w:ascii="Courier New" w:hAnsi="Courier New" w:cs="Courier New"/>
        </w:rPr>
        <w:t xml:space="preserve"> </w:t>
      </w:r>
      <w:r>
        <w:rPr>
          <w:rFonts w:ascii="Courier New" w:hAnsi="Courier New" w:cs="Courier New"/>
        </w:rPr>
        <w:t>“in any manner.”</w:t>
      </w:r>
      <w:r>
        <w:rPr>
          <w:rFonts w:ascii="Courier New" w:hAnsi="Courier New" w:cs="Courier New"/>
        </w:rPr>
        <w:cr/>
      </w:r>
      <w:r>
        <w:rPr>
          <w:rFonts w:ascii="Courier New" w:hAnsi="Courier New" w:cs="Courier New"/>
        </w:rPr>
        <w:cr/>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by</w:t>
      </w:r>
      <w:r>
        <w:rPr>
          <w:rFonts w:ascii="Courier New" w:hAnsi="Courier New" w:cs="Courier New"/>
        </w:rPr>
        <w:t xml:space="preserve"> </w:t>
      </w:r>
      <w:r w:rsidR="003E458C" w:rsidRPr="003E458C">
        <w:rPr>
          <w:rFonts w:ascii="Courier New" w:hAnsi="Courier New" w:cs="Courier New"/>
        </w:rPr>
        <w:t>unanimous</w:t>
      </w:r>
      <w:r>
        <w:rPr>
          <w:rFonts w:ascii="Courier New" w:hAnsi="Courier New" w:cs="Courier New"/>
        </w:rPr>
        <w:t xml:space="preserve"> </w:t>
      </w:r>
      <w:r w:rsidR="003E458C" w:rsidRPr="003E458C">
        <w:rPr>
          <w:rFonts w:ascii="Courier New" w:hAnsi="Courier New" w:cs="Courier New"/>
        </w:rPr>
        <w:t>consent</w:t>
      </w:r>
      <w:r>
        <w:rPr>
          <w:rFonts w:ascii="Courier New" w:hAnsi="Courier New" w:cs="Courier New"/>
        </w:rPr>
        <w:t xml:space="preserve"> </w:t>
      </w:r>
      <w:r w:rsidR="003E458C" w:rsidRPr="003E458C">
        <w:rPr>
          <w:rFonts w:ascii="Courier New" w:hAnsi="Courier New" w:cs="Courier New"/>
        </w:rPr>
        <w:t>voted</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report </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256 out of</w:t>
      </w:r>
      <w:r>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do</w:t>
      </w:r>
      <w:r>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Pr>
          <w:rFonts w:ascii="Courier New" w:hAnsi="Courier New" w:cs="Courier New"/>
        </w:rPr>
        <w:t xml:space="preserve">as amended, </w:t>
      </w:r>
      <w:r w:rsidR="003E458C" w:rsidRPr="003E458C">
        <w:rPr>
          <w:rFonts w:ascii="Courier New" w:hAnsi="Courier New" w:cs="Courier New"/>
        </w:rPr>
        <w:t xml:space="preserve">and it </w:t>
      </w:r>
      <w:r>
        <w:rPr>
          <w:rFonts w:ascii="Courier New" w:hAnsi="Courier New" w:cs="Courier New"/>
        </w:rPr>
        <w:t>was s</w:t>
      </w:r>
      <w:r w:rsidR="003E458C" w:rsidRPr="003E458C">
        <w:rPr>
          <w:rFonts w:ascii="Courier New" w:hAnsi="Courier New" w:cs="Courier New"/>
        </w:rPr>
        <w:t>o</w:t>
      </w:r>
      <w:r>
        <w:rPr>
          <w:rFonts w:ascii="Courier New" w:hAnsi="Courier New" w:cs="Courier New"/>
        </w:rPr>
        <w:t xml:space="preserve"> </w:t>
      </w:r>
      <w:r w:rsidR="003E458C" w:rsidRPr="003E458C">
        <w:rPr>
          <w:rFonts w:ascii="Courier New" w:hAnsi="Courier New" w:cs="Courier New"/>
        </w:rPr>
        <w:t>ordered.</w:t>
      </w:r>
      <w:r w:rsidR="003E458C" w:rsidRPr="003E458C">
        <w:rPr>
          <w:rFonts w:ascii="Courier New" w:hAnsi="Courier New" w:cs="Courier New"/>
        </w:rPr>
        <w:cr/>
      </w:r>
    </w:p>
    <w:p w:rsidR="007302E0" w:rsidRDefault="007302E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258</w:t>
      </w:r>
      <w:r>
        <w:rPr>
          <w:rFonts w:ascii="Courier New" w:hAnsi="Courier New" w:cs="Courier New"/>
        </w:rPr>
        <w:t xml:space="preserve">) </w:t>
      </w:r>
      <w:r w:rsidR="003E458C" w:rsidRPr="003E458C">
        <w:rPr>
          <w:rFonts w:ascii="Courier New" w:hAnsi="Courier New" w:cs="Courier New"/>
        </w:rPr>
        <w:t>Information</w:t>
      </w:r>
      <w:r>
        <w:rPr>
          <w:rFonts w:ascii="Courier New" w:hAnsi="Courier New" w:cs="Courier New"/>
        </w:rPr>
        <w:t xml:space="preserve"> </w:t>
      </w:r>
      <w:r w:rsidR="003E458C" w:rsidRPr="003E458C">
        <w:rPr>
          <w:rFonts w:ascii="Courier New" w:hAnsi="Courier New" w:cs="Courier New"/>
        </w:rPr>
        <w:t>received</w:t>
      </w:r>
      <w:r w:rsidR="00DF7932">
        <w:rPr>
          <w:rFonts w:ascii="Courier New" w:hAnsi="Courier New" w:cs="Courier New"/>
        </w:rPr>
        <w:t xml:space="preserve">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Senate</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Pr>
          <w:rFonts w:ascii="Courier New" w:hAnsi="Courier New" w:cs="Courier New"/>
        </w:rPr>
        <w:t xml:space="preserve">258 indicates </w:t>
      </w:r>
      <w:r w:rsidR="003E458C" w:rsidRPr="003E458C">
        <w:rPr>
          <w:rFonts w:ascii="Courier New" w:hAnsi="Courier New" w:cs="Courier New"/>
        </w:rPr>
        <w:t>that it</w:t>
      </w:r>
      <w:r w:rsidR="00DF7932">
        <w:rPr>
          <w:rFonts w:ascii="Courier New" w:hAnsi="Courier New" w:cs="Courier New"/>
        </w:rPr>
        <w:t xml:space="preserve"> </w:t>
      </w:r>
      <w:r w:rsidR="003E458C" w:rsidRPr="003E458C">
        <w:rPr>
          <w:rFonts w:ascii="Courier New" w:hAnsi="Courier New" w:cs="Courier New"/>
        </w:rPr>
        <w:t>transfers funds</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the Department</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Health </w:t>
      </w:r>
      <w:r w:rsidR="003E458C" w:rsidRPr="003E458C">
        <w:rPr>
          <w:rFonts w:ascii="Courier New" w:hAnsi="Courier New" w:cs="Courier New"/>
        </w:rPr>
        <w:t>and Social</w:t>
      </w:r>
      <w:r>
        <w:rPr>
          <w:rFonts w:ascii="Courier New" w:hAnsi="Courier New" w:cs="Courier New"/>
        </w:rPr>
        <w:t xml:space="preserve"> </w:t>
      </w:r>
      <w:r w:rsidR="003E458C" w:rsidRPr="003E458C">
        <w:rPr>
          <w:rFonts w:ascii="Courier New" w:hAnsi="Courier New" w:cs="Courier New"/>
        </w:rPr>
        <w:t>Services to</w:t>
      </w:r>
      <w:r>
        <w:rPr>
          <w:rFonts w:ascii="Courier New" w:hAnsi="Courier New" w:cs="Courier New"/>
        </w:rPr>
        <w:t xml:space="preserve"> </w:t>
      </w:r>
      <w:r w:rsidR="003E458C" w:rsidRPr="003E458C">
        <w:rPr>
          <w:rFonts w:ascii="Courier New" w:hAnsi="Courier New" w:cs="Courier New"/>
        </w:rPr>
        <w:t>the Department</w:t>
      </w:r>
      <w:r>
        <w:rPr>
          <w:rFonts w:ascii="Courier New" w:hAnsi="Courier New" w:cs="Courier New"/>
        </w:rPr>
        <w:t xml:space="preserve"> of Education,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any</w:t>
      </w:r>
      <w:r w:rsidR="00DF7932">
        <w:rPr>
          <w:rFonts w:ascii="Courier New" w:hAnsi="Courier New" w:cs="Courier New"/>
        </w:rPr>
        <w:t xml:space="preserve"> </w:t>
      </w:r>
      <w:r w:rsidR="003E458C" w:rsidRPr="003E458C">
        <w:rPr>
          <w:rFonts w:ascii="Courier New" w:hAnsi="Courier New" w:cs="Courier New"/>
        </w:rPr>
        <w:t>funds</w:t>
      </w:r>
      <w:r w:rsidR="00DF7932">
        <w:rPr>
          <w:rFonts w:ascii="Courier New" w:hAnsi="Courier New" w:cs="Courier New"/>
        </w:rPr>
        <w:t xml:space="preserve"> </w:t>
      </w:r>
      <w:r w:rsidR="003E458C" w:rsidRPr="003E458C">
        <w:rPr>
          <w:rFonts w:ascii="Courier New" w:hAnsi="Courier New" w:cs="Courier New"/>
        </w:rPr>
        <w:t>are available.</w:t>
      </w:r>
      <w:r w:rsidR="00DF7932">
        <w:rPr>
          <w:rFonts w:ascii="Courier New" w:hAnsi="Courier New" w:cs="Courier New"/>
        </w:rPr>
        <w:t xml:space="preserve"> </w:t>
      </w:r>
      <w:r w:rsidR="003E458C" w:rsidRPr="003E458C">
        <w:rPr>
          <w:rFonts w:ascii="Courier New" w:hAnsi="Courier New" w:cs="Courier New"/>
        </w:rPr>
        <w:t>The Department</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Health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Social Services and the Department</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Education </w:t>
      </w:r>
      <w:r w:rsidR="003E458C" w:rsidRPr="003E458C">
        <w:rPr>
          <w:rFonts w:ascii="Courier New" w:hAnsi="Courier New" w:cs="Courier New"/>
        </w:rPr>
        <w:t>support</w:t>
      </w:r>
      <w:r>
        <w:rPr>
          <w:rFonts w:ascii="Courier New" w:hAnsi="Courier New" w:cs="Courier New"/>
        </w:rPr>
        <w:t xml:space="preserve"> </w:t>
      </w:r>
      <w:r w:rsidR="003E458C" w:rsidRPr="003E458C">
        <w:rPr>
          <w:rFonts w:ascii="Courier New" w:hAnsi="Courier New" w:cs="Courier New"/>
        </w:rPr>
        <w:t>the bill,</w:t>
      </w:r>
      <w:r>
        <w:rPr>
          <w:rFonts w:ascii="Courier New" w:hAnsi="Courier New" w:cs="Courier New"/>
        </w:rPr>
        <w:t xml:space="preserve"> </w:t>
      </w:r>
      <w:r w:rsidR="003E458C" w:rsidRPr="003E458C">
        <w:rPr>
          <w:rFonts w:ascii="Courier New" w:hAnsi="Courier New" w:cs="Courier New"/>
        </w:rPr>
        <w:t>and there</w:t>
      </w:r>
      <w:r w:rsidR="00DF7932">
        <w:rPr>
          <w:rFonts w:ascii="Courier New" w:hAnsi="Courier New" w:cs="Courier New"/>
        </w:rPr>
        <w:t xml:space="preserve"> </w:t>
      </w:r>
      <w:r w:rsidR="003E458C" w:rsidRPr="003E458C">
        <w:rPr>
          <w:rFonts w:ascii="Courier New" w:hAnsi="Courier New" w:cs="Courier New"/>
        </w:rPr>
        <w:t>is</w:t>
      </w:r>
      <w:r>
        <w:rPr>
          <w:rFonts w:ascii="Courier New" w:hAnsi="Courier New" w:cs="Courier New"/>
        </w:rPr>
        <w:t xml:space="preserve"> </w:t>
      </w:r>
      <w:r w:rsidR="003E458C" w:rsidRPr="003E458C">
        <w:rPr>
          <w:rFonts w:ascii="Courier New" w:hAnsi="Courier New" w:cs="Courier New"/>
        </w:rPr>
        <w:t>no cost involved.*</w:t>
      </w:r>
      <w:r w:rsidR="003E458C" w:rsidRPr="003E458C">
        <w:rPr>
          <w:rFonts w:ascii="Courier New" w:hAnsi="Courier New" w:cs="Courier New"/>
        </w:rPr>
        <w:cr/>
        <w:t xml:space="preserve"> </w:t>
      </w:r>
    </w:p>
    <w:p w:rsidR="007302E0" w:rsidRDefault="003E458C" w:rsidP="003E458C">
      <w:pPr>
        <w:pStyle w:val="PlainText"/>
        <w:rPr>
          <w:rFonts w:ascii="Courier New" w:hAnsi="Courier New" w:cs="Courier New"/>
        </w:rPr>
      </w:pPr>
      <w:r w:rsidRPr="003E458C">
        <w:rPr>
          <w:rFonts w:ascii="Courier New" w:hAnsi="Courier New" w:cs="Courier New"/>
        </w:rPr>
        <w:t>Adjournment</w:t>
      </w:r>
      <w:r w:rsidR="007302E0">
        <w:rPr>
          <w:rFonts w:ascii="Courier New" w:hAnsi="Courier New" w:cs="Courier New"/>
        </w:rPr>
        <w:t xml:space="preserve"> </w:t>
      </w:r>
      <w:r w:rsidRPr="003E458C">
        <w:rPr>
          <w:rFonts w:ascii="Courier New" w:hAnsi="Courier New" w:cs="Courier New"/>
        </w:rPr>
        <w:t>The meeting was adjourned</w:t>
      </w:r>
      <w:r w:rsidR="007302E0">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2:05</w:t>
      </w:r>
      <w:r w:rsidR="00DF7932">
        <w:rPr>
          <w:rFonts w:ascii="Courier New" w:hAnsi="Courier New" w:cs="Courier New"/>
        </w:rPr>
        <w:t xml:space="preserve"> </w:t>
      </w:r>
      <w:r w:rsidRPr="003E458C">
        <w:rPr>
          <w:rFonts w:ascii="Courier New" w:hAnsi="Courier New" w:cs="Courier New"/>
        </w:rPr>
        <w:t>p.m.</w:t>
      </w:r>
      <w:r w:rsidRPr="003E458C">
        <w:rPr>
          <w:rFonts w:ascii="Courier New" w:hAnsi="Courier New" w:cs="Courier New"/>
        </w:rPr>
        <w:cr/>
        <w:t xml:space="preserve"> </w:t>
      </w:r>
    </w:p>
    <w:p w:rsidR="007302E0" w:rsidRDefault="003E458C" w:rsidP="003E458C">
      <w:pPr>
        <w:pStyle w:val="PlainText"/>
        <w:rPr>
          <w:rFonts w:ascii="Courier New" w:hAnsi="Courier New" w:cs="Courier New"/>
        </w:rPr>
      </w:pP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Senate</w:t>
      </w:r>
      <w:r w:rsidR="007302E0">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258</w:t>
      </w:r>
      <w:r w:rsidR="007302E0">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unanimous</w:t>
      </w:r>
      <w:r w:rsidR="00DF7932">
        <w:rPr>
          <w:rFonts w:ascii="Courier New" w:hAnsi="Courier New" w:cs="Courier New"/>
        </w:rPr>
        <w:t xml:space="preserve"> </w:t>
      </w:r>
      <w:r w:rsidRPr="003E458C">
        <w:rPr>
          <w:rFonts w:ascii="Courier New" w:hAnsi="Courier New" w:cs="Courier New"/>
        </w:rPr>
        <w:t>consent,</w:t>
      </w:r>
      <w:r w:rsidR="007302E0">
        <w:rPr>
          <w:rFonts w:ascii="Courier New" w:hAnsi="Courier New" w:cs="Courier New"/>
        </w:rPr>
        <w:t xml:space="preserve"> </w:t>
      </w:r>
      <w:r w:rsidRPr="003E458C">
        <w:rPr>
          <w:rFonts w:ascii="Courier New" w:hAnsi="Courier New" w:cs="Courier New"/>
        </w:rPr>
        <w:t>passed</w:t>
      </w:r>
      <w:r w:rsidR="007302E0">
        <w:rPr>
          <w:rFonts w:ascii="Courier New" w:hAnsi="Courier New" w:cs="Courier New"/>
        </w:rPr>
        <w:t xml:space="preserve"> out </w:t>
      </w:r>
      <w:r w:rsidRPr="003E458C">
        <w:rPr>
          <w:rFonts w:ascii="Courier New" w:hAnsi="Courier New" w:cs="Courier New"/>
        </w:rPr>
        <w:t>of committee</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do</w:t>
      </w:r>
      <w:r w:rsidR="007302E0">
        <w:rPr>
          <w:rFonts w:ascii="Courier New" w:hAnsi="Courier New" w:cs="Courier New"/>
        </w:rPr>
        <w:t xml:space="preserve"> </w:t>
      </w:r>
      <w:r w:rsidRPr="003E458C">
        <w:rPr>
          <w:rFonts w:ascii="Courier New" w:hAnsi="Courier New" w:cs="Courier New"/>
        </w:rPr>
        <w:t>pass</w:t>
      </w:r>
      <w:r w:rsidR="00DF7932">
        <w:rPr>
          <w:rFonts w:ascii="Courier New" w:hAnsi="Courier New" w:cs="Courier New"/>
        </w:rPr>
        <w:t xml:space="preserve"> </w:t>
      </w:r>
      <w:r w:rsidRPr="003E458C">
        <w:rPr>
          <w:rFonts w:ascii="Courier New" w:hAnsi="Courier New" w:cs="Courier New"/>
        </w:rPr>
        <w:t>recommendation.</w:t>
      </w:r>
      <w:r w:rsidRPr="003E458C">
        <w:rPr>
          <w:rFonts w:ascii="Courier New" w:hAnsi="Courier New" w:cs="Courier New"/>
        </w:rPr>
        <w:cr/>
        <w:t xml:space="preserve"> </w:t>
      </w:r>
    </w:p>
    <w:p w:rsidR="007302E0" w:rsidRDefault="007302E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4/6/73</w:t>
      </w:r>
      <w:r w:rsidRPr="003E458C">
        <w:rPr>
          <w:rFonts w:ascii="Courier New" w:hAnsi="Courier New" w:cs="Courier New"/>
        </w:rPr>
        <w:cr/>
        <w:t>----------------------- Page 155-----------------------</w:t>
      </w:r>
    </w:p>
    <w:p w:rsidR="007302E0" w:rsidRPr="007302E0" w:rsidRDefault="007302E0" w:rsidP="007302E0">
      <w:pPr>
        <w:pStyle w:val="PlainText"/>
        <w:jc w:val="center"/>
        <w:rPr>
          <w:rFonts w:ascii="Courier New" w:hAnsi="Courier New" w:cs="Courier New"/>
          <w:sz w:val="96"/>
          <w:szCs w:val="96"/>
        </w:rPr>
      </w:pPr>
    </w:p>
    <w:p w:rsidR="007302E0" w:rsidRDefault="007302E0" w:rsidP="007302E0">
      <w:pPr>
        <w:pStyle w:val="PlainText"/>
        <w:jc w:val="center"/>
        <w:rPr>
          <w:rFonts w:ascii="Courier New" w:hAnsi="Courier New" w:cs="Courier New"/>
          <w:sz w:val="96"/>
          <w:szCs w:val="96"/>
        </w:rPr>
      </w:pPr>
      <w:r w:rsidRPr="007302E0">
        <w:rPr>
          <w:rFonts w:ascii="Courier New" w:hAnsi="Courier New" w:cs="Courier New"/>
          <w:sz w:val="96"/>
          <w:szCs w:val="96"/>
        </w:rPr>
        <w:t xml:space="preserve">1974 </w:t>
      </w:r>
    </w:p>
    <w:p w:rsidR="007302E0" w:rsidRPr="007302E0" w:rsidRDefault="007302E0" w:rsidP="007302E0">
      <w:pPr>
        <w:pStyle w:val="PlainText"/>
        <w:jc w:val="center"/>
        <w:rPr>
          <w:rFonts w:ascii="Courier New" w:hAnsi="Courier New" w:cs="Courier New"/>
          <w:sz w:val="96"/>
          <w:szCs w:val="96"/>
        </w:rPr>
      </w:pPr>
      <w:r w:rsidRPr="007302E0">
        <w:rPr>
          <w:rFonts w:ascii="Courier New" w:hAnsi="Courier New" w:cs="Courier New"/>
          <w:sz w:val="96"/>
          <w:szCs w:val="96"/>
        </w:rPr>
        <w:t>INDEX</w:t>
      </w:r>
    </w:p>
    <w:p w:rsidR="007302E0" w:rsidRDefault="007302E0" w:rsidP="003E458C">
      <w:pPr>
        <w:pStyle w:val="PlainText"/>
        <w:rPr>
          <w:rFonts w:ascii="Courier New" w:hAnsi="Courier New" w:cs="Courier New"/>
        </w:rPr>
      </w:pPr>
    </w:p>
    <w:p w:rsidR="007302E0" w:rsidRDefault="007302E0" w:rsidP="003E458C">
      <w:pPr>
        <w:pStyle w:val="PlainText"/>
        <w:rPr>
          <w:rFonts w:ascii="Courier New" w:hAnsi="Courier New" w:cs="Courier New"/>
        </w:rPr>
      </w:pPr>
    </w:p>
    <w:p w:rsidR="007302E0" w:rsidRDefault="007302E0" w:rsidP="003E458C">
      <w:pPr>
        <w:pStyle w:val="PlainText"/>
        <w:rPr>
          <w:rFonts w:ascii="Courier New" w:hAnsi="Courier New" w:cs="Courier New"/>
        </w:rPr>
      </w:pPr>
    </w:p>
    <w:p w:rsidR="003E458C" w:rsidRDefault="003E458C" w:rsidP="003E458C">
      <w:pPr>
        <w:pStyle w:val="PlainText"/>
        <w:rPr>
          <w:rFonts w:ascii="Courier New" w:hAnsi="Courier New" w:cs="Courier New"/>
        </w:rPr>
      </w:pPr>
      <w:r w:rsidRPr="003E458C">
        <w:rPr>
          <w:rFonts w:ascii="Courier New" w:hAnsi="Courier New" w:cs="Courier New"/>
        </w:rPr>
        <w:t>----------------------- Page 156-----------------------</w:t>
      </w:r>
    </w:p>
    <w:p w:rsidR="007302E0" w:rsidRDefault="007302E0" w:rsidP="003E458C">
      <w:pPr>
        <w:pStyle w:val="PlainText"/>
        <w:rPr>
          <w:rFonts w:ascii="Courier New" w:hAnsi="Courier New" w:cs="Courier New"/>
        </w:rPr>
      </w:pPr>
    </w:p>
    <w:p w:rsidR="007302E0" w:rsidRDefault="007302E0" w:rsidP="003E458C">
      <w:pPr>
        <w:pStyle w:val="PlainText"/>
        <w:rPr>
          <w:rFonts w:ascii="Courier New" w:hAnsi="Courier New" w:cs="Courier New"/>
        </w:rPr>
      </w:pPr>
      <w:r>
        <w:rPr>
          <w:rFonts w:ascii="Courier New" w:hAnsi="Courier New" w:cs="Courier New"/>
        </w:rPr>
        <w:t>Minutes Index</w:t>
      </w:r>
    </w:p>
    <w:p w:rsidR="007302E0" w:rsidRDefault="007302E0" w:rsidP="003E458C">
      <w:pPr>
        <w:pStyle w:val="PlainText"/>
        <w:rPr>
          <w:rFonts w:ascii="Courier New" w:hAnsi="Courier New" w:cs="Courier New"/>
        </w:rPr>
      </w:pPr>
      <w:r>
        <w:rPr>
          <w:rFonts w:ascii="Courier New" w:hAnsi="Courier New" w:cs="Courier New"/>
        </w:rPr>
        <w:t>Senate Health, Education, and Social Services</w:t>
      </w:r>
    </w:p>
    <w:p w:rsidR="007302E0" w:rsidRDefault="007302E0" w:rsidP="003E458C">
      <w:pPr>
        <w:pStyle w:val="PlainText"/>
        <w:rPr>
          <w:rFonts w:ascii="Courier New" w:hAnsi="Courier New" w:cs="Courier New"/>
        </w:rPr>
      </w:pPr>
    </w:p>
    <w:tbl>
      <w:tblPr>
        <w:tblStyle w:val="TableGrid"/>
        <w:tblW w:w="0" w:type="auto"/>
        <w:tblLook w:val="04A0" w:firstRow="1" w:lastRow="0" w:firstColumn="1" w:lastColumn="0" w:noHBand="0" w:noVBand="1"/>
      </w:tblPr>
      <w:tblGrid>
        <w:gridCol w:w="1728"/>
        <w:gridCol w:w="7725"/>
      </w:tblGrid>
      <w:tr w:rsidR="007302E0" w:rsidTr="007302E0">
        <w:tc>
          <w:tcPr>
            <w:tcW w:w="1728" w:type="dxa"/>
          </w:tcPr>
          <w:p w:rsidR="007302E0" w:rsidRDefault="007302E0" w:rsidP="003E458C">
            <w:pPr>
              <w:pStyle w:val="PlainText"/>
              <w:rPr>
                <w:rFonts w:ascii="Courier New" w:hAnsi="Courier New" w:cs="Courier New"/>
              </w:rPr>
            </w:pPr>
            <w:r>
              <w:rPr>
                <w:rFonts w:ascii="Courier New" w:hAnsi="Courier New" w:cs="Courier New"/>
              </w:rPr>
              <w:t>Date of meeting</w:t>
            </w:r>
          </w:p>
        </w:tc>
        <w:tc>
          <w:tcPr>
            <w:tcW w:w="7725" w:type="dxa"/>
          </w:tcPr>
          <w:p w:rsidR="007302E0" w:rsidRDefault="007302E0" w:rsidP="003E458C">
            <w:pPr>
              <w:pStyle w:val="PlainText"/>
              <w:rPr>
                <w:rFonts w:ascii="Courier New" w:hAnsi="Courier New" w:cs="Courier New"/>
              </w:rPr>
            </w:pPr>
            <w:r>
              <w:rPr>
                <w:rFonts w:ascii="Courier New" w:hAnsi="Courier New" w:cs="Courier New"/>
              </w:rPr>
              <w:t>Subjects</w:t>
            </w:r>
          </w:p>
        </w:tc>
      </w:tr>
      <w:tr w:rsidR="007302E0" w:rsidTr="007302E0">
        <w:tc>
          <w:tcPr>
            <w:tcW w:w="1728" w:type="dxa"/>
          </w:tcPr>
          <w:p w:rsidR="007302E0" w:rsidRDefault="007302E0" w:rsidP="003E458C">
            <w:pPr>
              <w:pStyle w:val="PlainText"/>
              <w:rPr>
                <w:rFonts w:ascii="Courier New" w:hAnsi="Courier New" w:cs="Courier New"/>
              </w:rPr>
            </w:pPr>
            <w:r>
              <w:rPr>
                <w:rFonts w:ascii="Courier New" w:hAnsi="Courier New" w:cs="Courier New"/>
              </w:rPr>
              <w:t>1/23/74</w:t>
            </w:r>
          </w:p>
        </w:tc>
        <w:tc>
          <w:tcPr>
            <w:tcW w:w="7725" w:type="dxa"/>
          </w:tcPr>
          <w:p w:rsidR="007302E0" w:rsidRDefault="007302E0" w:rsidP="003E458C">
            <w:pPr>
              <w:pStyle w:val="PlainText"/>
              <w:rPr>
                <w:rFonts w:ascii="Courier New" w:hAnsi="Courier New" w:cs="Courier New"/>
              </w:rPr>
            </w:pPr>
            <w:r>
              <w:rPr>
                <w:rFonts w:ascii="Courier New" w:hAnsi="Courier New" w:cs="Courier New"/>
              </w:rPr>
              <w:t>SB 263, SB 15, E.O. 34, S.O.S., SB 264, SB 265, SB 267, SCR 2, SB 274, SB 275, SB 277</w:t>
            </w:r>
          </w:p>
        </w:tc>
      </w:tr>
      <w:tr w:rsidR="007302E0" w:rsidTr="007302E0">
        <w:tc>
          <w:tcPr>
            <w:tcW w:w="1728" w:type="dxa"/>
          </w:tcPr>
          <w:p w:rsidR="007302E0" w:rsidRDefault="007302E0" w:rsidP="003E458C">
            <w:pPr>
              <w:pStyle w:val="PlainText"/>
              <w:rPr>
                <w:rFonts w:ascii="Courier New" w:hAnsi="Courier New" w:cs="Courier New"/>
              </w:rPr>
            </w:pPr>
            <w:r>
              <w:rPr>
                <w:rFonts w:ascii="Courier New" w:hAnsi="Courier New" w:cs="Courier New"/>
              </w:rPr>
              <w:t>1/24/74</w:t>
            </w:r>
          </w:p>
        </w:tc>
        <w:tc>
          <w:tcPr>
            <w:tcW w:w="7725" w:type="dxa"/>
          </w:tcPr>
          <w:p w:rsidR="007302E0" w:rsidRDefault="007302E0" w:rsidP="003E458C">
            <w:pPr>
              <w:pStyle w:val="PlainText"/>
              <w:rPr>
                <w:rFonts w:ascii="Courier New" w:hAnsi="Courier New" w:cs="Courier New"/>
              </w:rPr>
            </w:pPr>
            <w:r>
              <w:rPr>
                <w:rFonts w:ascii="Courier New" w:hAnsi="Courier New" w:cs="Courier New"/>
              </w:rPr>
              <w:t>E.O. 34, D. OF ED. COMMISSIONER LIND</w:t>
            </w:r>
          </w:p>
        </w:tc>
      </w:tr>
      <w:tr w:rsidR="007302E0" w:rsidTr="007302E0">
        <w:tc>
          <w:tcPr>
            <w:tcW w:w="1728" w:type="dxa"/>
          </w:tcPr>
          <w:p w:rsidR="007302E0" w:rsidRDefault="007302E0" w:rsidP="003E458C">
            <w:pPr>
              <w:pStyle w:val="PlainText"/>
              <w:rPr>
                <w:rFonts w:ascii="Courier New" w:hAnsi="Courier New" w:cs="Courier New"/>
              </w:rPr>
            </w:pPr>
            <w:r>
              <w:rPr>
                <w:rFonts w:ascii="Courier New" w:hAnsi="Courier New" w:cs="Courier New"/>
              </w:rPr>
              <w:t>1/31/74</w:t>
            </w:r>
          </w:p>
        </w:tc>
        <w:tc>
          <w:tcPr>
            <w:tcW w:w="7725" w:type="dxa"/>
          </w:tcPr>
          <w:p w:rsidR="007302E0" w:rsidRDefault="00B76FB8" w:rsidP="003E458C">
            <w:pPr>
              <w:pStyle w:val="PlainText"/>
              <w:rPr>
                <w:rFonts w:ascii="Courier New" w:hAnsi="Courier New" w:cs="Courier New"/>
              </w:rPr>
            </w:pPr>
            <w:r>
              <w:rPr>
                <w:rFonts w:ascii="Courier New" w:hAnsi="Courier New" w:cs="Courier New"/>
              </w:rPr>
              <w:t>HAMMOND AND OVERSTREET ON SCHOOL BOARDS, SB 282, SB 283, SB 284, SB 288, SB 265</w:t>
            </w:r>
          </w:p>
        </w:tc>
      </w:tr>
      <w:tr w:rsidR="007302E0" w:rsidTr="007302E0">
        <w:tc>
          <w:tcPr>
            <w:tcW w:w="1728" w:type="dxa"/>
          </w:tcPr>
          <w:p w:rsidR="007302E0" w:rsidRDefault="00B76FB8" w:rsidP="003E458C">
            <w:pPr>
              <w:pStyle w:val="PlainText"/>
              <w:rPr>
                <w:rFonts w:ascii="Courier New" w:hAnsi="Courier New" w:cs="Courier New"/>
              </w:rPr>
            </w:pPr>
            <w:r>
              <w:rPr>
                <w:rFonts w:ascii="Courier New" w:hAnsi="Courier New" w:cs="Courier New"/>
              </w:rPr>
              <w:t>2/1/74</w:t>
            </w:r>
          </w:p>
        </w:tc>
        <w:tc>
          <w:tcPr>
            <w:tcW w:w="7725" w:type="dxa"/>
          </w:tcPr>
          <w:p w:rsidR="007302E0" w:rsidRDefault="00B76FB8" w:rsidP="003E458C">
            <w:pPr>
              <w:pStyle w:val="PlainText"/>
              <w:rPr>
                <w:rFonts w:ascii="Courier New" w:hAnsi="Courier New" w:cs="Courier New"/>
              </w:rPr>
            </w:pPr>
            <w:r>
              <w:rPr>
                <w:rFonts w:ascii="Courier New" w:hAnsi="Courier New" w:cs="Courier New"/>
              </w:rPr>
              <w:t xml:space="preserve">SN 265, SB 310, HESS on Aid to dependent children, child care and foster homes, SCR 2, SB 263 </w:t>
            </w:r>
          </w:p>
        </w:tc>
      </w:tr>
      <w:tr w:rsidR="007302E0" w:rsidTr="007302E0">
        <w:tc>
          <w:tcPr>
            <w:tcW w:w="1728" w:type="dxa"/>
          </w:tcPr>
          <w:p w:rsidR="007302E0" w:rsidRDefault="00B76FB8" w:rsidP="003E458C">
            <w:pPr>
              <w:pStyle w:val="PlainText"/>
              <w:rPr>
                <w:rFonts w:ascii="Courier New" w:hAnsi="Courier New" w:cs="Courier New"/>
              </w:rPr>
            </w:pPr>
            <w:r>
              <w:rPr>
                <w:rFonts w:ascii="Courier New" w:hAnsi="Courier New" w:cs="Courier New"/>
              </w:rPr>
              <w:t>2/5/74</w:t>
            </w:r>
          </w:p>
        </w:tc>
        <w:tc>
          <w:tcPr>
            <w:tcW w:w="7725" w:type="dxa"/>
          </w:tcPr>
          <w:p w:rsidR="007302E0" w:rsidRDefault="00B76FB8" w:rsidP="003E458C">
            <w:pPr>
              <w:pStyle w:val="PlainText"/>
              <w:rPr>
                <w:rFonts w:ascii="Courier New" w:hAnsi="Courier New" w:cs="Courier New"/>
              </w:rPr>
            </w:pPr>
            <w:r>
              <w:rPr>
                <w:rFonts w:ascii="Courier New" w:hAnsi="Courier New" w:cs="Courier New"/>
              </w:rPr>
              <w:t>SB 310, SB 305, SB 307</w:t>
            </w:r>
          </w:p>
        </w:tc>
      </w:tr>
      <w:tr w:rsidR="007302E0" w:rsidTr="007302E0">
        <w:tc>
          <w:tcPr>
            <w:tcW w:w="1728" w:type="dxa"/>
          </w:tcPr>
          <w:p w:rsidR="007302E0" w:rsidRDefault="00B76FB8" w:rsidP="003E458C">
            <w:pPr>
              <w:pStyle w:val="PlainText"/>
              <w:rPr>
                <w:rFonts w:ascii="Courier New" w:hAnsi="Courier New" w:cs="Courier New"/>
              </w:rPr>
            </w:pPr>
            <w:r>
              <w:rPr>
                <w:rFonts w:ascii="Courier New" w:hAnsi="Courier New" w:cs="Courier New"/>
              </w:rPr>
              <w:t>2/7/74</w:t>
            </w:r>
          </w:p>
        </w:tc>
        <w:tc>
          <w:tcPr>
            <w:tcW w:w="7725" w:type="dxa"/>
          </w:tcPr>
          <w:p w:rsidR="007302E0" w:rsidRDefault="00B76FB8" w:rsidP="003E458C">
            <w:pPr>
              <w:pStyle w:val="PlainText"/>
              <w:rPr>
                <w:rFonts w:ascii="Courier New" w:hAnsi="Courier New" w:cs="Courier New"/>
              </w:rPr>
            </w:pPr>
            <w:r>
              <w:rPr>
                <w:rFonts w:ascii="Courier New" w:hAnsi="Courier New" w:cs="Courier New"/>
              </w:rPr>
              <w:t>SB 305, SB 307, SB 164, SB 344, SB 327, SB 310, SB 398</w:t>
            </w:r>
          </w:p>
        </w:tc>
      </w:tr>
      <w:tr w:rsidR="007302E0" w:rsidTr="007302E0">
        <w:tc>
          <w:tcPr>
            <w:tcW w:w="1728" w:type="dxa"/>
          </w:tcPr>
          <w:p w:rsidR="007302E0" w:rsidRDefault="00B76FB8" w:rsidP="003E458C">
            <w:pPr>
              <w:pStyle w:val="PlainText"/>
              <w:rPr>
                <w:rFonts w:ascii="Courier New" w:hAnsi="Courier New" w:cs="Courier New"/>
              </w:rPr>
            </w:pPr>
            <w:r>
              <w:rPr>
                <w:rFonts w:ascii="Courier New" w:hAnsi="Courier New" w:cs="Courier New"/>
              </w:rPr>
              <w:t>2/11/74</w:t>
            </w:r>
          </w:p>
        </w:tc>
        <w:tc>
          <w:tcPr>
            <w:tcW w:w="7725" w:type="dxa"/>
          </w:tcPr>
          <w:p w:rsidR="007302E0" w:rsidRDefault="00B76FB8" w:rsidP="003E458C">
            <w:pPr>
              <w:pStyle w:val="PlainText"/>
              <w:rPr>
                <w:rFonts w:ascii="Courier New" w:hAnsi="Courier New" w:cs="Courier New"/>
              </w:rPr>
            </w:pPr>
            <w:r>
              <w:rPr>
                <w:rFonts w:ascii="Courier New" w:hAnsi="Courier New" w:cs="Courier New"/>
              </w:rPr>
              <w:t>HB 398</w:t>
            </w:r>
          </w:p>
        </w:tc>
      </w:tr>
      <w:tr w:rsidR="00B76FB8" w:rsidTr="00E00C97">
        <w:tc>
          <w:tcPr>
            <w:tcW w:w="1728" w:type="dxa"/>
          </w:tcPr>
          <w:p w:rsidR="00B76FB8" w:rsidRDefault="00B76FB8" w:rsidP="00B76FB8">
            <w:pPr>
              <w:pStyle w:val="PlainText"/>
              <w:rPr>
                <w:rFonts w:ascii="Courier New" w:hAnsi="Courier New" w:cs="Courier New"/>
              </w:rPr>
            </w:pPr>
            <w:r>
              <w:rPr>
                <w:rFonts w:ascii="Courier New" w:hAnsi="Courier New" w:cs="Courier New"/>
              </w:rPr>
              <w:t>2/12/74</w:t>
            </w:r>
          </w:p>
        </w:tc>
        <w:tc>
          <w:tcPr>
            <w:tcW w:w="7725" w:type="dxa"/>
          </w:tcPr>
          <w:p w:rsidR="00B76FB8" w:rsidRDefault="00B76FB8" w:rsidP="00E00C97">
            <w:pPr>
              <w:pStyle w:val="PlainText"/>
              <w:rPr>
                <w:rFonts w:ascii="Courier New" w:hAnsi="Courier New" w:cs="Courier New"/>
              </w:rPr>
            </w:pPr>
            <w:r>
              <w:rPr>
                <w:rFonts w:ascii="Courier New" w:hAnsi="Courier New" w:cs="Courier New"/>
              </w:rPr>
              <w:t>HESS Commissioner McGinnis, SB 320, SB 45, SB 251, SB 288, SB 299, SB 321, SB 328, SCR 14</w:t>
            </w:r>
          </w:p>
        </w:tc>
      </w:tr>
      <w:tr w:rsidR="00B76FB8" w:rsidTr="00E00C97">
        <w:tc>
          <w:tcPr>
            <w:tcW w:w="1728" w:type="dxa"/>
          </w:tcPr>
          <w:p w:rsidR="00B76FB8" w:rsidRDefault="001E5A9D" w:rsidP="00E00C97">
            <w:pPr>
              <w:pStyle w:val="PlainText"/>
              <w:rPr>
                <w:rFonts w:ascii="Courier New" w:hAnsi="Courier New" w:cs="Courier New"/>
              </w:rPr>
            </w:pPr>
            <w:r>
              <w:rPr>
                <w:rFonts w:ascii="Courier New" w:hAnsi="Courier New" w:cs="Courier New"/>
              </w:rPr>
              <w:t>2/14/74</w:t>
            </w:r>
          </w:p>
        </w:tc>
        <w:tc>
          <w:tcPr>
            <w:tcW w:w="7725" w:type="dxa"/>
          </w:tcPr>
          <w:p w:rsidR="00B76FB8" w:rsidRDefault="001E5A9D" w:rsidP="00E00C97">
            <w:pPr>
              <w:pStyle w:val="PlainText"/>
              <w:rPr>
                <w:rFonts w:ascii="Courier New" w:hAnsi="Courier New" w:cs="Courier New"/>
              </w:rPr>
            </w:pPr>
            <w:r>
              <w:rPr>
                <w:rFonts w:ascii="Courier New" w:hAnsi="Courier New" w:cs="Courier New"/>
              </w:rPr>
              <w:t xml:space="preserve">Jt. Mtg. w/S. HESS re: Dr. Darnell’s </w:t>
            </w:r>
            <w:proofErr w:type="spellStart"/>
            <w:r>
              <w:rPr>
                <w:rFonts w:ascii="Courier New" w:hAnsi="Courier New" w:cs="Courier New"/>
              </w:rPr>
              <w:t>rep’t</w:t>
            </w:r>
            <w:proofErr w:type="spellEnd"/>
            <w:r>
              <w:rPr>
                <w:rFonts w:ascii="Courier New" w:hAnsi="Courier New" w:cs="Courier New"/>
              </w:rPr>
              <w:t xml:space="preserve"> on pre-higher education. </w:t>
            </w:r>
          </w:p>
        </w:tc>
      </w:tr>
      <w:tr w:rsidR="00B76FB8" w:rsidTr="00E00C97">
        <w:tc>
          <w:tcPr>
            <w:tcW w:w="1728" w:type="dxa"/>
          </w:tcPr>
          <w:p w:rsidR="00B76FB8" w:rsidRDefault="001E5A9D" w:rsidP="00E00C97">
            <w:pPr>
              <w:pStyle w:val="PlainText"/>
              <w:rPr>
                <w:rFonts w:ascii="Courier New" w:hAnsi="Courier New" w:cs="Courier New"/>
              </w:rPr>
            </w:pPr>
            <w:r>
              <w:rPr>
                <w:rFonts w:ascii="Courier New" w:hAnsi="Courier New" w:cs="Courier New"/>
              </w:rPr>
              <w:t>2/15/74</w:t>
            </w:r>
          </w:p>
        </w:tc>
        <w:tc>
          <w:tcPr>
            <w:tcW w:w="7725" w:type="dxa"/>
          </w:tcPr>
          <w:p w:rsidR="001E5A9D" w:rsidRDefault="001E5A9D" w:rsidP="00E00C97">
            <w:pPr>
              <w:pStyle w:val="PlainText"/>
              <w:rPr>
                <w:rFonts w:ascii="Courier New" w:hAnsi="Courier New" w:cs="Courier New"/>
              </w:rPr>
            </w:pPr>
            <w:r>
              <w:rPr>
                <w:rFonts w:ascii="Courier New" w:hAnsi="Courier New" w:cs="Courier New"/>
              </w:rPr>
              <w:t>Rural school problems</w:t>
            </w:r>
          </w:p>
        </w:tc>
      </w:tr>
      <w:tr w:rsidR="00B76FB8" w:rsidTr="00E00C97">
        <w:tc>
          <w:tcPr>
            <w:tcW w:w="1728" w:type="dxa"/>
          </w:tcPr>
          <w:p w:rsidR="00B76FB8" w:rsidRDefault="001E5A9D" w:rsidP="00E00C97">
            <w:pPr>
              <w:pStyle w:val="PlainText"/>
              <w:rPr>
                <w:rFonts w:ascii="Courier New" w:hAnsi="Courier New" w:cs="Courier New"/>
              </w:rPr>
            </w:pPr>
            <w:r>
              <w:rPr>
                <w:rFonts w:ascii="Courier New" w:hAnsi="Courier New" w:cs="Courier New"/>
              </w:rPr>
              <w:t>2/19/74</w:t>
            </w:r>
          </w:p>
        </w:tc>
        <w:tc>
          <w:tcPr>
            <w:tcW w:w="7725" w:type="dxa"/>
          </w:tcPr>
          <w:p w:rsidR="00B76FB8" w:rsidRDefault="001E5A9D" w:rsidP="00E00C97">
            <w:pPr>
              <w:pStyle w:val="PlainText"/>
              <w:rPr>
                <w:rFonts w:ascii="Courier New" w:hAnsi="Courier New" w:cs="Courier New"/>
              </w:rPr>
            </w:pPr>
            <w:r>
              <w:rPr>
                <w:rFonts w:ascii="Courier New" w:hAnsi="Courier New" w:cs="Courier New"/>
              </w:rPr>
              <w:t>SB 324, SB 344, SB 321</w:t>
            </w:r>
          </w:p>
        </w:tc>
      </w:tr>
      <w:tr w:rsidR="00B76FB8" w:rsidTr="00E00C97">
        <w:tc>
          <w:tcPr>
            <w:tcW w:w="1728" w:type="dxa"/>
          </w:tcPr>
          <w:p w:rsidR="00B76FB8" w:rsidRDefault="001E5A9D" w:rsidP="00E00C97">
            <w:pPr>
              <w:pStyle w:val="PlainText"/>
              <w:rPr>
                <w:rFonts w:ascii="Courier New" w:hAnsi="Courier New" w:cs="Courier New"/>
              </w:rPr>
            </w:pPr>
            <w:r>
              <w:rPr>
                <w:rFonts w:ascii="Courier New" w:hAnsi="Courier New" w:cs="Courier New"/>
              </w:rPr>
              <w:t>2/21/74</w:t>
            </w:r>
          </w:p>
        </w:tc>
        <w:tc>
          <w:tcPr>
            <w:tcW w:w="7725" w:type="dxa"/>
          </w:tcPr>
          <w:p w:rsidR="00B76FB8" w:rsidRDefault="001E5A9D" w:rsidP="00E00C97">
            <w:pPr>
              <w:pStyle w:val="PlainText"/>
              <w:rPr>
                <w:rFonts w:ascii="Courier New" w:hAnsi="Courier New" w:cs="Courier New"/>
              </w:rPr>
            </w:pPr>
            <w:r>
              <w:rPr>
                <w:rFonts w:ascii="Courier New" w:hAnsi="Courier New" w:cs="Courier New"/>
              </w:rPr>
              <w:t>SB 35, SB 359, SB 364, SB 74, HB 44, SB 251, HB 280, HB 112, SB 288, SB 267, HCR 43, HB 358, SB 329, HCR 43 – AK Medical Association Testimony</w:t>
            </w:r>
          </w:p>
        </w:tc>
      </w:tr>
      <w:tr w:rsidR="00B76FB8" w:rsidTr="00E00C97">
        <w:tc>
          <w:tcPr>
            <w:tcW w:w="1728" w:type="dxa"/>
          </w:tcPr>
          <w:p w:rsidR="00B76FB8" w:rsidRDefault="001E5A9D" w:rsidP="00E00C97">
            <w:pPr>
              <w:pStyle w:val="PlainText"/>
              <w:rPr>
                <w:rFonts w:ascii="Courier New" w:hAnsi="Courier New" w:cs="Courier New"/>
              </w:rPr>
            </w:pPr>
            <w:r>
              <w:rPr>
                <w:rFonts w:ascii="Courier New" w:hAnsi="Courier New" w:cs="Courier New"/>
              </w:rPr>
              <w:t>2/25/74</w:t>
            </w:r>
          </w:p>
        </w:tc>
        <w:tc>
          <w:tcPr>
            <w:tcW w:w="7725" w:type="dxa"/>
          </w:tcPr>
          <w:p w:rsidR="00B76FB8" w:rsidRDefault="001E5A9D" w:rsidP="00E00C97">
            <w:pPr>
              <w:pStyle w:val="PlainText"/>
              <w:rPr>
                <w:rFonts w:ascii="Courier New" w:hAnsi="Courier New" w:cs="Courier New"/>
              </w:rPr>
            </w:pPr>
            <w:r>
              <w:rPr>
                <w:rFonts w:ascii="Courier New" w:hAnsi="Courier New" w:cs="Courier New"/>
              </w:rPr>
              <w:t>SB 342, SB 384, SB 362, SB 343</w:t>
            </w:r>
          </w:p>
        </w:tc>
      </w:tr>
      <w:tr w:rsidR="00B76FB8" w:rsidTr="00E00C97">
        <w:tc>
          <w:tcPr>
            <w:tcW w:w="1728" w:type="dxa"/>
          </w:tcPr>
          <w:p w:rsidR="00B76FB8" w:rsidRDefault="001E5A9D" w:rsidP="00E00C97">
            <w:pPr>
              <w:pStyle w:val="PlainText"/>
              <w:rPr>
                <w:rFonts w:ascii="Courier New" w:hAnsi="Courier New" w:cs="Courier New"/>
              </w:rPr>
            </w:pPr>
            <w:r>
              <w:rPr>
                <w:rFonts w:ascii="Courier New" w:hAnsi="Courier New" w:cs="Courier New"/>
              </w:rPr>
              <w:t>2/26/74</w:t>
            </w:r>
          </w:p>
        </w:tc>
        <w:tc>
          <w:tcPr>
            <w:tcW w:w="7725" w:type="dxa"/>
          </w:tcPr>
          <w:p w:rsidR="00B76FB8" w:rsidRDefault="001E5A9D" w:rsidP="00E00C97">
            <w:pPr>
              <w:pStyle w:val="PlainText"/>
              <w:rPr>
                <w:rFonts w:ascii="Courier New" w:hAnsi="Courier New" w:cs="Courier New"/>
              </w:rPr>
            </w:pPr>
            <w:r>
              <w:rPr>
                <w:rFonts w:ascii="Courier New" w:hAnsi="Courier New" w:cs="Courier New"/>
              </w:rPr>
              <w:t>SCR 25, SB 405</w:t>
            </w:r>
          </w:p>
        </w:tc>
      </w:tr>
      <w:tr w:rsidR="00B76FB8" w:rsidTr="00E00C97">
        <w:tc>
          <w:tcPr>
            <w:tcW w:w="1728" w:type="dxa"/>
          </w:tcPr>
          <w:p w:rsidR="00B76FB8" w:rsidRDefault="001E5A9D" w:rsidP="00E00C97">
            <w:pPr>
              <w:pStyle w:val="PlainText"/>
              <w:rPr>
                <w:rFonts w:ascii="Courier New" w:hAnsi="Courier New" w:cs="Courier New"/>
              </w:rPr>
            </w:pPr>
            <w:r>
              <w:rPr>
                <w:rFonts w:ascii="Courier New" w:hAnsi="Courier New" w:cs="Courier New"/>
              </w:rPr>
              <w:t>2/27/74</w:t>
            </w:r>
          </w:p>
        </w:tc>
        <w:tc>
          <w:tcPr>
            <w:tcW w:w="7725" w:type="dxa"/>
          </w:tcPr>
          <w:p w:rsidR="00B76FB8" w:rsidRDefault="001E5A9D" w:rsidP="00E00C97">
            <w:pPr>
              <w:pStyle w:val="PlainText"/>
              <w:rPr>
                <w:rFonts w:ascii="Courier New" w:hAnsi="Courier New" w:cs="Courier New"/>
              </w:rPr>
            </w:pPr>
            <w:r>
              <w:rPr>
                <w:rFonts w:ascii="Courier New" w:hAnsi="Courier New" w:cs="Courier New"/>
              </w:rPr>
              <w:t>Social Service Bills: SB 263 (HB 441), SB 265, SB 310, SB 327 (HB 547), SB 334 (HB 554)</w:t>
            </w:r>
          </w:p>
        </w:tc>
      </w:tr>
    </w:tbl>
    <w:p w:rsidR="007302E0" w:rsidRDefault="007302E0" w:rsidP="003E458C">
      <w:pPr>
        <w:pStyle w:val="PlainText"/>
        <w:rPr>
          <w:rFonts w:ascii="Courier New" w:hAnsi="Courier New" w:cs="Courier New"/>
        </w:rPr>
      </w:pPr>
    </w:p>
    <w:p w:rsidR="007302E0" w:rsidRDefault="007302E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157-----------------------</w:t>
      </w:r>
    </w:p>
    <w:p w:rsidR="001E5A9D" w:rsidRDefault="001E5A9D" w:rsidP="003E458C">
      <w:pPr>
        <w:pStyle w:val="PlainText"/>
        <w:rPr>
          <w:rFonts w:ascii="Courier New" w:hAnsi="Courier New" w:cs="Courier New"/>
        </w:rPr>
      </w:pPr>
    </w:p>
    <w:p w:rsidR="001E5A9D" w:rsidRDefault="001E5A9D" w:rsidP="003E458C">
      <w:pPr>
        <w:pStyle w:val="PlainText"/>
        <w:rPr>
          <w:rFonts w:ascii="Courier New" w:hAnsi="Courier New" w:cs="Courier New"/>
        </w:rPr>
      </w:pPr>
      <w:r>
        <w:rPr>
          <w:rFonts w:ascii="Courier New" w:hAnsi="Courier New" w:cs="Courier New"/>
        </w:rPr>
        <w:t>S. HESS – 1974 – P. 3</w:t>
      </w:r>
    </w:p>
    <w:p w:rsidR="001E5A9D" w:rsidRDefault="001E5A9D" w:rsidP="003E458C">
      <w:pPr>
        <w:pStyle w:val="PlainText"/>
        <w:rPr>
          <w:rFonts w:ascii="Courier New" w:hAnsi="Courier New" w:cs="Courier New"/>
        </w:rPr>
      </w:pPr>
    </w:p>
    <w:tbl>
      <w:tblPr>
        <w:tblStyle w:val="TableGrid"/>
        <w:tblW w:w="0" w:type="auto"/>
        <w:tblLook w:val="04A0" w:firstRow="1" w:lastRow="0" w:firstColumn="1" w:lastColumn="0" w:noHBand="0" w:noVBand="1"/>
      </w:tblPr>
      <w:tblGrid>
        <w:gridCol w:w="1728"/>
        <w:gridCol w:w="7725"/>
      </w:tblGrid>
      <w:tr w:rsidR="001E5A9D" w:rsidTr="001E5A9D">
        <w:tc>
          <w:tcPr>
            <w:tcW w:w="1728" w:type="dxa"/>
          </w:tcPr>
          <w:p w:rsidR="001E5A9D" w:rsidRDefault="001E5A9D" w:rsidP="003E458C">
            <w:pPr>
              <w:pStyle w:val="PlainText"/>
              <w:rPr>
                <w:rFonts w:ascii="Courier New" w:hAnsi="Courier New" w:cs="Courier New"/>
              </w:rPr>
            </w:pPr>
            <w:r>
              <w:rPr>
                <w:rFonts w:ascii="Courier New" w:hAnsi="Courier New" w:cs="Courier New"/>
              </w:rPr>
              <w:t>Date of meeting</w:t>
            </w:r>
          </w:p>
        </w:tc>
        <w:tc>
          <w:tcPr>
            <w:tcW w:w="7725" w:type="dxa"/>
          </w:tcPr>
          <w:p w:rsidR="001E5A9D" w:rsidRDefault="001E5A9D" w:rsidP="003E458C">
            <w:pPr>
              <w:pStyle w:val="PlainText"/>
              <w:rPr>
                <w:rFonts w:ascii="Courier New" w:hAnsi="Courier New" w:cs="Courier New"/>
              </w:rPr>
            </w:pPr>
            <w:r>
              <w:rPr>
                <w:rFonts w:ascii="Courier New" w:hAnsi="Courier New" w:cs="Courier New"/>
              </w:rPr>
              <w:t>Subjects</w:t>
            </w:r>
          </w:p>
        </w:tc>
      </w:tr>
      <w:tr w:rsidR="001E5A9D" w:rsidTr="001E5A9D">
        <w:tc>
          <w:tcPr>
            <w:tcW w:w="1728" w:type="dxa"/>
          </w:tcPr>
          <w:p w:rsidR="001E5A9D" w:rsidRDefault="001E5A9D" w:rsidP="003E458C">
            <w:pPr>
              <w:pStyle w:val="PlainText"/>
              <w:rPr>
                <w:rFonts w:ascii="Courier New" w:hAnsi="Courier New" w:cs="Courier New"/>
              </w:rPr>
            </w:pPr>
            <w:r>
              <w:rPr>
                <w:rFonts w:ascii="Courier New" w:hAnsi="Courier New" w:cs="Courier New"/>
              </w:rPr>
              <w:t>4/17/74</w:t>
            </w:r>
          </w:p>
        </w:tc>
        <w:tc>
          <w:tcPr>
            <w:tcW w:w="7725" w:type="dxa"/>
          </w:tcPr>
          <w:p w:rsidR="001E5A9D" w:rsidRDefault="001E5A9D" w:rsidP="003E458C">
            <w:pPr>
              <w:pStyle w:val="PlainText"/>
              <w:rPr>
                <w:rFonts w:ascii="Courier New" w:hAnsi="Courier New" w:cs="Courier New"/>
              </w:rPr>
            </w:pPr>
            <w:r>
              <w:rPr>
                <w:rFonts w:ascii="Courier New" w:hAnsi="Courier New" w:cs="Courier New"/>
              </w:rPr>
              <w:t>CSHB 541 am (</w:t>
            </w:r>
            <w:proofErr w:type="spellStart"/>
            <w:r>
              <w:rPr>
                <w:rFonts w:ascii="Courier New" w:hAnsi="Courier New" w:cs="Courier New"/>
              </w:rPr>
              <w:t>con’t</w:t>
            </w:r>
            <w:proofErr w:type="spellEnd"/>
            <w:r>
              <w:rPr>
                <w:rFonts w:ascii="Courier New" w:hAnsi="Courier New" w:cs="Courier New"/>
              </w:rPr>
              <w:t>), HB 796 am, SJR 65, SJR 67, HJR 81</w:t>
            </w:r>
          </w:p>
        </w:tc>
      </w:tr>
      <w:tr w:rsidR="001E5A9D" w:rsidTr="001E5A9D">
        <w:tc>
          <w:tcPr>
            <w:tcW w:w="1728" w:type="dxa"/>
          </w:tcPr>
          <w:p w:rsidR="001E5A9D" w:rsidRDefault="001E5A9D" w:rsidP="003E458C">
            <w:pPr>
              <w:pStyle w:val="PlainText"/>
              <w:rPr>
                <w:rFonts w:ascii="Courier New" w:hAnsi="Courier New" w:cs="Courier New"/>
              </w:rPr>
            </w:pPr>
            <w:r>
              <w:rPr>
                <w:rFonts w:ascii="Courier New" w:hAnsi="Courier New" w:cs="Courier New"/>
              </w:rPr>
              <w:t>4/20/74</w:t>
            </w:r>
          </w:p>
        </w:tc>
        <w:tc>
          <w:tcPr>
            <w:tcW w:w="7725" w:type="dxa"/>
          </w:tcPr>
          <w:p w:rsidR="001E5A9D" w:rsidRDefault="001E5A9D" w:rsidP="003E458C">
            <w:pPr>
              <w:pStyle w:val="PlainText"/>
              <w:rPr>
                <w:rFonts w:ascii="Courier New" w:hAnsi="Courier New" w:cs="Courier New"/>
              </w:rPr>
            </w:pPr>
            <w:r>
              <w:rPr>
                <w:rFonts w:ascii="Courier New" w:hAnsi="Courier New" w:cs="Courier New"/>
              </w:rPr>
              <w:t>HB 646, HB 774</w:t>
            </w:r>
          </w:p>
        </w:tc>
      </w:tr>
      <w:tr w:rsidR="001E5A9D" w:rsidTr="001E5A9D">
        <w:tc>
          <w:tcPr>
            <w:tcW w:w="1728" w:type="dxa"/>
          </w:tcPr>
          <w:p w:rsidR="001E5A9D" w:rsidRDefault="001E5A9D" w:rsidP="003E458C">
            <w:pPr>
              <w:pStyle w:val="PlainText"/>
              <w:rPr>
                <w:rFonts w:ascii="Courier New" w:hAnsi="Courier New" w:cs="Courier New"/>
              </w:rPr>
            </w:pPr>
            <w:r>
              <w:rPr>
                <w:rFonts w:ascii="Courier New" w:hAnsi="Courier New" w:cs="Courier New"/>
              </w:rPr>
              <w:t>4/22/74</w:t>
            </w:r>
          </w:p>
        </w:tc>
        <w:tc>
          <w:tcPr>
            <w:tcW w:w="7725" w:type="dxa"/>
          </w:tcPr>
          <w:p w:rsidR="001E5A9D" w:rsidRDefault="001E5A9D" w:rsidP="003E458C">
            <w:pPr>
              <w:pStyle w:val="PlainText"/>
              <w:rPr>
                <w:rFonts w:ascii="Courier New" w:hAnsi="Courier New" w:cs="Courier New"/>
              </w:rPr>
            </w:pPr>
            <w:r>
              <w:rPr>
                <w:rFonts w:ascii="Courier New" w:hAnsi="Courier New" w:cs="Courier New"/>
              </w:rPr>
              <w:t>CSHB 592 am, HCR 91, HCR 13, HCR 86, HB 854, HB 774 am</w:t>
            </w:r>
          </w:p>
        </w:tc>
      </w:tr>
      <w:tr w:rsidR="001E5A9D" w:rsidTr="001E5A9D">
        <w:tc>
          <w:tcPr>
            <w:tcW w:w="1728" w:type="dxa"/>
          </w:tcPr>
          <w:p w:rsidR="001E5A9D" w:rsidRDefault="001E5A9D" w:rsidP="003E458C">
            <w:pPr>
              <w:pStyle w:val="PlainText"/>
              <w:rPr>
                <w:rFonts w:ascii="Courier New" w:hAnsi="Courier New" w:cs="Courier New"/>
              </w:rPr>
            </w:pPr>
            <w:r>
              <w:rPr>
                <w:rFonts w:ascii="Courier New" w:hAnsi="Courier New" w:cs="Courier New"/>
              </w:rPr>
              <w:t>4/23/74</w:t>
            </w:r>
          </w:p>
        </w:tc>
        <w:tc>
          <w:tcPr>
            <w:tcW w:w="7725" w:type="dxa"/>
          </w:tcPr>
          <w:p w:rsidR="001E5A9D" w:rsidRDefault="001E5A9D" w:rsidP="003E458C">
            <w:pPr>
              <w:pStyle w:val="PlainText"/>
              <w:rPr>
                <w:rFonts w:ascii="Courier New" w:hAnsi="Courier New" w:cs="Courier New"/>
              </w:rPr>
            </w:pPr>
            <w:r>
              <w:rPr>
                <w:rFonts w:ascii="Courier New" w:hAnsi="Courier New" w:cs="Courier New"/>
              </w:rPr>
              <w:t>HCR 3 am, SJR 67, CSHCR 93, HB 646 am, HB 778</w:t>
            </w:r>
          </w:p>
        </w:tc>
      </w:tr>
    </w:tbl>
    <w:p w:rsidR="001E5A9D" w:rsidRDefault="001E5A9D" w:rsidP="003E458C">
      <w:pPr>
        <w:pStyle w:val="PlainText"/>
        <w:rPr>
          <w:rFonts w:ascii="Courier New" w:hAnsi="Courier New" w:cs="Courier New"/>
        </w:rPr>
      </w:pPr>
    </w:p>
    <w:p w:rsidR="001E5A9D" w:rsidRDefault="001E5A9D"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158-----------------------</w:t>
      </w:r>
    </w:p>
    <w:p w:rsidR="001E5A9D" w:rsidRDefault="001E5A9D" w:rsidP="003E458C">
      <w:pPr>
        <w:pStyle w:val="PlainText"/>
        <w:rPr>
          <w:rFonts w:ascii="Courier New" w:hAnsi="Courier New" w:cs="Courier New"/>
        </w:rPr>
      </w:pPr>
    </w:p>
    <w:p w:rsidR="001E5A9D" w:rsidRDefault="001E5A9D" w:rsidP="003E458C">
      <w:pPr>
        <w:pStyle w:val="PlainText"/>
        <w:rPr>
          <w:rFonts w:ascii="Courier New" w:hAnsi="Courier New" w:cs="Courier New"/>
        </w:rPr>
      </w:pPr>
      <w:r>
        <w:rPr>
          <w:rFonts w:ascii="Courier New" w:hAnsi="Courier New" w:cs="Courier New"/>
        </w:rPr>
        <w:t>S. HESS – 1974 – P. 2</w:t>
      </w:r>
    </w:p>
    <w:p w:rsidR="001E5A9D" w:rsidRDefault="001E5A9D" w:rsidP="003E458C">
      <w:pPr>
        <w:pStyle w:val="PlainText"/>
        <w:rPr>
          <w:rFonts w:ascii="Courier New" w:hAnsi="Courier New" w:cs="Courier New"/>
        </w:rPr>
      </w:pPr>
    </w:p>
    <w:tbl>
      <w:tblPr>
        <w:tblStyle w:val="TableGrid"/>
        <w:tblW w:w="0" w:type="auto"/>
        <w:tblLook w:val="04A0" w:firstRow="1" w:lastRow="0" w:firstColumn="1" w:lastColumn="0" w:noHBand="0" w:noVBand="1"/>
      </w:tblPr>
      <w:tblGrid>
        <w:gridCol w:w="1818"/>
        <w:gridCol w:w="7635"/>
      </w:tblGrid>
      <w:tr w:rsidR="002001BA" w:rsidTr="002001BA">
        <w:tc>
          <w:tcPr>
            <w:tcW w:w="1818" w:type="dxa"/>
          </w:tcPr>
          <w:p w:rsidR="002001BA" w:rsidRDefault="002001BA" w:rsidP="003E458C">
            <w:pPr>
              <w:pStyle w:val="PlainText"/>
              <w:rPr>
                <w:rFonts w:ascii="Courier New" w:hAnsi="Courier New" w:cs="Courier New"/>
              </w:rPr>
            </w:pPr>
            <w:r>
              <w:rPr>
                <w:rFonts w:ascii="Courier New" w:hAnsi="Courier New" w:cs="Courier New"/>
              </w:rPr>
              <w:t>2/28/74</w:t>
            </w:r>
          </w:p>
        </w:tc>
        <w:tc>
          <w:tcPr>
            <w:tcW w:w="7635" w:type="dxa"/>
          </w:tcPr>
          <w:p w:rsidR="002001BA" w:rsidRDefault="002001BA" w:rsidP="003E458C">
            <w:pPr>
              <w:pStyle w:val="PlainText"/>
              <w:rPr>
                <w:rFonts w:ascii="Courier New" w:hAnsi="Courier New" w:cs="Courier New"/>
              </w:rPr>
            </w:pPr>
            <w:r>
              <w:rPr>
                <w:rFonts w:ascii="Courier New" w:hAnsi="Courier New" w:cs="Courier New"/>
              </w:rPr>
              <w:t>Jt. Mtg. w/S. Hess: Mental Health, SB 329, SB 333</w:t>
            </w:r>
          </w:p>
        </w:tc>
      </w:tr>
      <w:tr w:rsidR="002001BA" w:rsidTr="002001BA">
        <w:tc>
          <w:tcPr>
            <w:tcW w:w="1818" w:type="dxa"/>
          </w:tcPr>
          <w:p w:rsidR="002001BA" w:rsidRDefault="002001BA" w:rsidP="003E458C">
            <w:pPr>
              <w:pStyle w:val="PlainText"/>
              <w:rPr>
                <w:rFonts w:ascii="Courier New" w:hAnsi="Courier New" w:cs="Courier New"/>
              </w:rPr>
            </w:pPr>
            <w:r>
              <w:rPr>
                <w:rFonts w:ascii="Courier New" w:hAnsi="Courier New" w:cs="Courier New"/>
              </w:rPr>
              <w:t>3/5/74</w:t>
            </w:r>
          </w:p>
        </w:tc>
        <w:tc>
          <w:tcPr>
            <w:tcW w:w="7635" w:type="dxa"/>
          </w:tcPr>
          <w:p w:rsidR="002001BA" w:rsidRDefault="002001BA" w:rsidP="003E458C">
            <w:pPr>
              <w:pStyle w:val="PlainText"/>
              <w:rPr>
                <w:rFonts w:ascii="Courier New" w:hAnsi="Courier New" w:cs="Courier New"/>
              </w:rPr>
            </w:pPr>
            <w:r>
              <w:rPr>
                <w:rFonts w:ascii="Courier New" w:hAnsi="Courier New" w:cs="Courier New"/>
              </w:rPr>
              <w:t>SB 310</w:t>
            </w:r>
          </w:p>
        </w:tc>
      </w:tr>
      <w:tr w:rsidR="002001BA" w:rsidTr="002001BA">
        <w:tc>
          <w:tcPr>
            <w:tcW w:w="1818" w:type="dxa"/>
          </w:tcPr>
          <w:p w:rsidR="002001BA" w:rsidRDefault="002001BA" w:rsidP="003E458C">
            <w:pPr>
              <w:pStyle w:val="PlainText"/>
              <w:rPr>
                <w:rFonts w:ascii="Courier New" w:hAnsi="Courier New" w:cs="Courier New"/>
              </w:rPr>
            </w:pPr>
            <w:r>
              <w:rPr>
                <w:rFonts w:ascii="Courier New" w:hAnsi="Courier New" w:cs="Courier New"/>
              </w:rPr>
              <w:t>3/6/74</w:t>
            </w:r>
          </w:p>
        </w:tc>
        <w:tc>
          <w:tcPr>
            <w:tcW w:w="7635" w:type="dxa"/>
          </w:tcPr>
          <w:p w:rsidR="002001BA" w:rsidRDefault="002001BA" w:rsidP="003E458C">
            <w:pPr>
              <w:pStyle w:val="PlainText"/>
              <w:rPr>
                <w:rFonts w:ascii="Courier New" w:hAnsi="Courier New" w:cs="Courier New"/>
              </w:rPr>
            </w:pPr>
            <w:r>
              <w:rPr>
                <w:rFonts w:ascii="Courier New" w:hAnsi="Courier New" w:cs="Courier New"/>
              </w:rPr>
              <w:t>SB 278, SB 277, SB 310, SB 437, DB 423, SB 442, SB 359</w:t>
            </w:r>
          </w:p>
        </w:tc>
      </w:tr>
      <w:tr w:rsidR="002001BA" w:rsidTr="002001BA">
        <w:tc>
          <w:tcPr>
            <w:tcW w:w="1818" w:type="dxa"/>
          </w:tcPr>
          <w:p w:rsidR="002001BA" w:rsidRDefault="002001BA" w:rsidP="003E458C">
            <w:pPr>
              <w:pStyle w:val="PlainText"/>
              <w:rPr>
                <w:rFonts w:ascii="Courier New" w:hAnsi="Courier New" w:cs="Courier New"/>
              </w:rPr>
            </w:pPr>
            <w:r>
              <w:rPr>
                <w:rFonts w:ascii="Courier New" w:hAnsi="Courier New" w:cs="Courier New"/>
              </w:rPr>
              <w:t>3/7/74</w:t>
            </w:r>
          </w:p>
        </w:tc>
        <w:tc>
          <w:tcPr>
            <w:tcW w:w="7635" w:type="dxa"/>
          </w:tcPr>
          <w:p w:rsidR="002001BA" w:rsidRDefault="002001BA" w:rsidP="003E458C">
            <w:pPr>
              <w:pStyle w:val="PlainText"/>
              <w:rPr>
                <w:rFonts w:ascii="Courier New" w:hAnsi="Courier New" w:cs="Courier New"/>
              </w:rPr>
            </w:pPr>
            <w:r>
              <w:rPr>
                <w:rFonts w:ascii="Courier New" w:hAnsi="Courier New" w:cs="Courier New"/>
              </w:rPr>
              <w:t>SCR 36, SCR 30, SB 456, SB 457, SJR 51, SB 275, SB 290, SB 267, SB 342, SB 343, SB 384, SB 362, SB 389</w:t>
            </w:r>
          </w:p>
        </w:tc>
      </w:tr>
      <w:tr w:rsidR="002001BA" w:rsidTr="002001BA">
        <w:tc>
          <w:tcPr>
            <w:tcW w:w="1818" w:type="dxa"/>
          </w:tcPr>
          <w:p w:rsidR="002001BA" w:rsidRDefault="002001BA" w:rsidP="003E458C">
            <w:pPr>
              <w:pStyle w:val="PlainText"/>
              <w:rPr>
                <w:rFonts w:ascii="Courier New" w:hAnsi="Courier New" w:cs="Courier New"/>
              </w:rPr>
            </w:pPr>
            <w:r>
              <w:rPr>
                <w:rFonts w:ascii="Courier New" w:hAnsi="Courier New" w:cs="Courier New"/>
              </w:rPr>
              <w:t>3/8/74</w:t>
            </w:r>
          </w:p>
        </w:tc>
        <w:tc>
          <w:tcPr>
            <w:tcW w:w="7635" w:type="dxa"/>
          </w:tcPr>
          <w:p w:rsidR="002001BA" w:rsidRDefault="002001BA" w:rsidP="003E458C">
            <w:pPr>
              <w:pStyle w:val="PlainText"/>
              <w:rPr>
                <w:rFonts w:ascii="Courier New" w:hAnsi="Courier New" w:cs="Courier New"/>
              </w:rPr>
            </w:pPr>
            <w:r>
              <w:rPr>
                <w:rFonts w:ascii="Courier New" w:hAnsi="Courier New" w:cs="Courier New"/>
              </w:rPr>
              <w:t>Drug Rehabilitation, SB 321, SB 15, SB 305, SB 307</w:t>
            </w:r>
          </w:p>
        </w:tc>
      </w:tr>
      <w:tr w:rsidR="002001BA" w:rsidTr="002001BA">
        <w:tc>
          <w:tcPr>
            <w:tcW w:w="1818" w:type="dxa"/>
          </w:tcPr>
          <w:p w:rsidR="002001BA" w:rsidRDefault="002001BA" w:rsidP="003E458C">
            <w:pPr>
              <w:pStyle w:val="PlainText"/>
              <w:rPr>
                <w:rFonts w:ascii="Courier New" w:hAnsi="Courier New" w:cs="Courier New"/>
              </w:rPr>
            </w:pPr>
            <w:r>
              <w:rPr>
                <w:rFonts w:ascii="Courier New" w:hAnsi="Courier New" w:cs="Courier New"/>
              </w:rPr>
              <w:lastRenderedPageBreak/>
              <w:t>3/12/74</w:t>
            </w:r>
          </w:p>
        </w:tc>
        <w:tc>
          <w:tcPr>
            <w:tcW w:w="7635" w:type="dxa"/>
          </w:tcPr>
          <w:p w:rsidR="002001BA" w:rsidRDefault="002001BA" w:rsidP="003E458C">
            <w:pPr>
              <w:pStyle w:val="PlainText"/>
              <w:rPr>
                <w:rFonts w:ascii="Courier New" w:hAnsi="Courier New" w:cs="Courier New"/>
              </w:rPr>
            </w:pPr>
            <w:r>
              <w:rPr>
                <w:rFonts w:ascii="Courier New" w:hAnsi="Courier New" w:cs="Courier New"/>
              </w:rPr>
              <w:t>SB 275, SB 307 (SB 322), SB 465, SB 278</w:t>
            </w:r>
          </w:p>
        </w:tc>
      </w:tr>
      <w:tr w:rsidR="002001BA" w:rsidTr="002001BA">
        <w:tc>
          <w:tcPr>
            <w:tcW w:w="1818" w:type="dxa"/>
          </w:tcPr>
          <w:p w:rsidR="002001BA" w:rsidRDefault="002001BA" w:rsidP="003E458C">
            <w:pPr>
              <w:pStyle w:val="PlainText"/>
              <w:rPr>
                <w:rFonts w:ascii="Courier New" w:hAnsi="Courier New" w:cs="Courier New"/>
              </w:rPr>
            </w:pPr>
            <w:r>
              <w:rPr>
                <w:rFonts w:ascii="Courier New" w:hAnsi="Courier New" w:cs="Courier New"/>
              </w:rPr>
              <w:t>3/13/74</w:t>
            </w:r>
          </w:p>
        </w:tc>
        <w:tc>
          <w:tcPr>
            <w:tcW w:w="7635" w:type="dxa"/>
          </w:tcPr>
          <w:p w:rsidR="002001BA" w:rsidRDefault="002001BA" w:rsidP="003E458C">
            <w:pPr>
              <w:pStyle w:val="PlainText"/>
              <w:rPr>
                <w:rFonts w:ascii="Courier New" w:hAnsi="Courier New" w:cs="Courier New"/>
              </w:rPr>
            </w:pPr>
            <w:r>
              <w:rPr>
                <w:rFonts w:ascii="Courier New" w:hAnsi="Courier New" w:cs="Courier New"/>
              </w:rPr>
              <w:t>SB 15</w:t>
            </w:r>
          </w:p>
        </w:tc>
      </w:tr>
      <w:tr w:rsidR="002001BA" w:rsidTr="002001BA">
        <w:tc>
          <w:tcPr>
            <w:tcW w:w="1818" w:type="dxa"/>
          </w:tcPr>
          <w:p w:rsidR="002001BA" w:rsidRDefault="002001BA" w:rsidP="002001BA">
            <w:pPr>
              <w:pStyle w:val="PlainText"/>
              <w:rPr>
                <w:rFonts w:ascii="Courier New" w:hAnsi="Courier New" w:cs="Courier New"/>
              </w:rPr>
            </w:pPr>
            <w:r>
              <w:rPr>
                <w:rFonts w:ascii="Courier New" w:hAnsi="Courier New" w:cs="Courier New"/>
              </w:rPr>
              <w:t>3/14/74</w:t>
            </w:r>
          </w:p>
        </w:tc>
        <w:tc>
          <w:tcPr>
            <w:tcW w:w="7635" w:type="dxa"/>
          </w:tcPr>
          <w:p w:rsidR="002001BA" w:rsidRDefault="002001BA" w:rsidP="003E458C">
            <w:pPr>
              <w:pStyle w:val="PlainText"/>
              <w:rPr>
                <w:rFonts w:ascii="Courier New" w:hAnsi="Courier New" w:cs="Courier New"/>
              </w:rPr>
            </w:pPr>
            <w:r>
              <w:rPr>
                <w:rFonts w:ascii="Courier New" w:hAnsi="Courier New" w:cs="Courier New"/>
              </w:rPr>
              <w:t>SB 15, SB 447, SB 353, SB 456, Rural Schools</w:t>
            </w:r>
          </w:p>
        </w:tc>
      </w:tr>
      <w:tr w:rsidR="002001BA" w:rsidTr="00E00C97">
        <w:tc>
          <w:tcPr>
            <w:tcW w:w="1818" w:type="dxa"/>
          </w:tcPr>
          <w:p w:rsidR="002001BA" w:rsidRDefault="002001BA" w:rsidP="002001BA">
            <w:pPr>
              <w:pStyle w:val="PlainText"/>
              <w:rPr>
                <w:rFonts w:ascii="Courier New" w:hAnsi="Courier New" w:cs="Courier New"/>
              </w:rPr>
            </w:pPr>
            <w:r>
              <w:rPr>
                <w:rFonts w:ascii="Courier New" w:hAnsi="Courier New" w:cs="Courier New"/>
              </w:rPr>
              <w:t>3/18/74</w:t>
            </w:r>
          </w:p>
        </w:tc>
        <w:tc>
          <w:tcPr>
            <w:tcW w:w="7635" w:type="dxa"/>
          </w:tcPr>
          <w:p w:rsidR="002001BA" w:rsidRDefault="002001BA" w:rsidP="00E00C97">
            <w:pPr>
              <w:pStyle w:val="PlainText"/>
              <w:rPr>
                <w:rFonts w:ascii="Courier New" w:hAnsi="Courier New" w:cs="Courier New"/>
              </w:rPr>
            </w:pPr>
            <w:r>
              <w:rPr>
                <w:rFonts w:ascii="Courier New" w:hAnsi="Courier New" w:cs="Courier New"/>
              </w:rPr>
              <w:t>Rural Education</w:t>
            </w:r>
          </w:p>
        </w:tc>
      </w:tr>
      <w:tr w:rsidR="002001BA" w:rsidTr="00E00C97">
        <w:tc>
          <w:tcPr>
            <w:tcW w:w="1818" w:type="dxa"/>
          </w:tcPr>
          <w:p w:rsidR="002001BA" w:rsidRDefault="002001BA" w:rsidP="002001BA">
            <w:pPr>
              <w:pStyle w:val="PlainText"/>
              <w:rPr>
                <w:rFonts w:ascii="Courier New" w:hAnsi="Courier New" w:cs="Courier New"/>
              </w:rPr>
            </w:pPr>
            <w:r>
              <w:rPr>
                <w:rFonts w:ascii="Courier New" w:hAnsi="Courier New" w:cs="Courier New"/>
              </w:rPr>
              <w:t>3/20/74</w:t>
            </w:r>
          </w:p>
        </w:tc>
        <w:tc>
          <w:tcPr>
            <w:tcW w:w="7635" w:type="dxa"/>
          </w:tcPr>
          <w:p w:rsidR="002001BA" w:rsidRDefault="002001BA" w:rsidP="00E00C97">
            <w:pPr>
              <w:pStyle w:val="PlainText"/>
              <w:rPr>
                <w:rFonts w:ascii="Courier New" w:hAnsi="Courier New" w:cs="Courier New"/>
              </w:rPr>
            </w:pPr>
            <w:r>
              <w:rPr>
                <w:rFonts w:ascii="Courier New" w:hAnsi="Courier New" w:cs="Courier New"/>
              </w:rPr>
              <w:t>SB 283</w:t>
            </w:r>
          </w:p>
        </w:tc>
      </w:tr>
      <w:tr w:rsidR="002001BA" w:rsidTr="00E00C97">
        <w:tc>
          <w:tcPr>
            <w:tcW w:w="1818" w:type="dxa"/>
          </w:tcPr>
          <w:p w:rsidR="002001BA" w:rsidRDefault="002001BA" w:rsidP="002001BA">
            <w:pPr>
              <w:pStyle w:val="PlainText"/>
              <w:rPr>
                <w:rFonts w:ascii="Courier New" w:hAnsi="Courier New" w:cs="Courier New"/>
              </w:rPr>
            </w:pPr>
            <w:r>
              <w:rPr>
                <w:rFonts w:ascii="Courier New" w:hAnsi="Courier New" w:cs="Courier New"/>
              </w:rPr>
              <w:t>3/22/74</w:t>
            </w:r>
          </w:p>
        </w:tc>
        <w:tc>
          <w:tcPr>
            <w:tcW w:w="7635" w:type="dxa"/>
          </w:tcPr>
          <w:p w:rsidR="002001BA" w:rsidRDefault="002001BA" w:rsidP="00E00C97">
            <w:pPr>
              <w:pStyle w:val="PlainText"/>
              <w:rPr>
                <w:rFonts w:ascii="Courier New" w:hAnsi="Courier New" w:cs="Courier New"/>
              </w:rPr>
            </w:pPr>
            <w:r>
              <w:rPr>
                <w:rFonts w:ascii="Courier New" w:hAnsi="Courier New" w:cs="Courier New"/>
              </w:rPr>
              <w:t>HJR 78, HJR 84, HCR 2, HJR 88, SB 487, SB 447, HB 760, SB 465, SB 283</w:t>
            </w:r>
          </w:p>
        </w:tc>
      </w:tr>
      <w:tr w:rsidR="002001BA" w:rsidTr="00E00C97">
        <w:tc>
          <w:tcPr>
            <w:tcW w:w="1818" w:type="dxa"/>
          </w:tcPr>
          <w:p w:rsidR="002001BA" w:rsidRDefault="002001BA" w:rsidP="002001BA">
            <w:pPr>
              <w:pStyle w:val="PlainText"/>
              <w:rPr>
                <w:rFonts w:ascii="Courier New" w:hAnsi="Courier New" w:cs="Courier New"/>
              </w:rPr>
            </w:pPr>
            <w:r>
              <w:rPr>
                <w:rFonts w:ascii="Courier New" w:hAnsi="Courier New" w:cs="Courier New"/>
              </w:rPr>
              <w:t>3/26/74</w:t>
            </w:r>
          </w:p>
        </w:tc>
        <w:tc>
          <w:tcPr>
            <w:tcW w:w="7635" w:type="dxa"/>
          </w:tcPr>
          <w:p w:rsidR="002001BA" w:rsidRDefault="002001BA" w:rsidP="00E00C97">
            <w:pPr>
              <w:pStyle w:val="PlainText"/>
              <w:rPr>
                <w:rFonts w:ascii="Courier New" w:hAnsi="Courier New" w:cs="Courier New"/>
              </w:rPr>
            </w:pPr>
            <w:r>
              <w:rPr>
                <w:rFonts w:ascii="Courier New" w:hAnsi="Courier New" w:cs="Courier New"/>
              </w:rPr>
              <w:t>Rural Education</w:t>
            </w:r>
          </w:p>
        </w:tc>
      </w:tr>
      <w:tr w:rsidR="002001BA" w:rsidTr="00E00C97">
        <w:tc>
          <w:tcPr>
            <w:tcW w:w="1818" w:type="dxa"/>
          </w:tcPr>
          <w:p w:rsidR="002001BA" w:rsidRDefault="002001BA" w:rsidP="002001BA">
            <w:pPr>
              <w:pStyle w:val="PlainText"/>
              <w:rPr>
                <w:rFonts w:ascii="Courier New" w:hAnsi="Courier New" w:cs="Courier New"/>
              </w:rPr>
            </w:pPr>
            <w:r>
              <w:rPr>
                <w:rFonts w:ascii="Courier New" w:hAnsi="Courier New" w:cs="Courier New"/>
              </w:rPr>
              <w:t>3/27/74</w:t>
            </w:r>
          </w:p>
        </w:tc>
        <w:tc>
          <w:tcPr>
            <w:tcW w:w="7635" w:type="dxa"/>
          </w:tcPr>
          <w:p w:rsidR="002001BA" w:rsidRDefault="002001BA" w:rsidP="00E00C97">
            <w:pPr>
              <w:pStyle w:val="PlainText"/>
              <w:rPr>
                <w:rFonts w:ascii="Courier New" w:hAnsi="Courier New" w:cs="Courier New"/>
              </w:rPr>
            </w:pPr>
            <w:r>
              <w:rPr>
                <w:rFonts w:ascii="Courier New" w:hAnsi="Courier New" w:cs="Courier New"/>
              </w:rPr>
              <w:t>HB 760 am, HCR 7, SB 477</w:t>
            </w:r>
          </w:p>
        </w:tc>
      </w:tr>
      <w:tr w:rsidR="002001BA" w:rsidTr="00E00C97">
        <w:tc>
          <w:tcPr>
            <w:tcW w:w="1818" w:type="dxa"/>
          </w:tcPr>
          <w:p w:rsidR="002001BA" w:rsidRDefault="002001BA" w:rsidP="002001BA">
            <w:pPr>
              <w:pStyle w:val="PlainText"/>
              <w:rPr>
                <w:rFonts w:ascii="Courier New" w:hAnsi="Courier New" w:cs="Courier New"/>
              </w:rPr>
            </w:pPr>
            <w:r>
              <w:rPr>
                <w:rFonts w:ascii="Courier New" w:hAnsi="Courier New" w:cs="Courier New"/>
              </w:rPr>
              <w:t>3/28/74</w:t>
            </w:r>
          </w:p>
        </w:tc>
        <w:tc>
          <w:tcPr>
            <w:tcW w:w="7635" w:type="dxa"/>
          </w:tcPr>
          <w:p w:rsidR="002001BA" w:rsidRDefault="002001BA" w:rsidP="00E00C97">
            <w:pPr>
              <w:pStyle w:val="PlainText"/>
              <w:rPr>
                <w:rFonts w:ascii="Courier New" w:hAnsi="Courier New" w:cs="Courier New"/>
              </w:rPr>
            </w:pPr>
            <w:r>
              <w:rPr>
                <w:rFonts w:ascii="Courier New" w:hAnsi="Courier New" w:cs="Courier New"/>
              </w:rPr>
              <w:t>SB 497, SB 498, SCR 39, Boarding Home Program</w:t>
            </w:r>
          </w:p>
        </w:tc>
      </w:tr>
      <w:tr w:rsidR="002001BA" w:rsidTr="00E00C97">
        <w:tc>
          <w:tcPr>
            <w:tcW w:w="1818" w:type="dxa"/>
          </w:tcPr>
          <w:p w:rsidR="002001BA" w:rsidRDefault="002001BA" w:rsidP="002001BA">
            <w:pPr>
              <w:pStyle w:val="PlainText"/>
              <w:rPr>
                <w:rFonts w:ascii="Courier New" w:hAnsi="Courier New" w:cs="Courier New"/>
              </w:rPr>
            </w:pPr>
            <w:r>
              <w:rPr>
                <w:rFonts w:ascii="Courier New" w:hAnsi="Courier New" w:cs="Courier New"/>
              </w:rPr>
              <w:t>3/29/74</w:t>
            </w:r>
          </w:p>
        </w:tc>
        <w:tc>
          <w:tcPr>
            <w:tcW w:w="7635" w:type="dxa"/>
          </w:tcPr>
          <w:p w:rsidR="002001BA" w:rsidRDefault="00D569AF" w:rsidP="00E00C97">
            <w:pPr>
              <w:pStyle w:val="PlainText"/>
              <w:rPr>
                <w:rFonts w:ascii="Courier New" w:hAnsi="Courier New" w:cs="Courier New"/>
              </w:rPr>
            </w:pPr>
            <w:r>
              <w:rPr>
                <w:rFonts w:ascii="Courier New" w:hAnsi="Courier New" w:cs="Courier New"/>
              </w:rPr>
              <w:t>CSSB</w:t>
            </w:r>
            <w:r w:rsidR="002001BA">
              <w:rPr>
                <w:rFonts w:ascii="Courier New" w:hAnsi="Courier New" w:cs="Courier New"/>
              </w:rPr>
              <w:t xml:space="preserve"> 344</w:t>
            </w:r>
          </w:p>
        </w:tc>
      </w:tr>
      <w:tr w:rsidR="002001BA" w:rsidTr="00E00C97">
        <w:tc>
          <w:tcPr>
            <w:tcW w:w="1818" w:type="dxa"/>
          </w:tcPr>
          <w:p w:rsidR="002001BA" w:rsidRDefault="00D569AF" w:rsidP="00D569AF">
            <w:pPr>
              <w:pStyle w:val="PlainText"/>
              <w:rPr>
                <w:rFonts w:ascii="Courier New" w:hAnsi="Courier New" w:cs="Courier New"/>
              </w:rPr>
            </w:pPr>
            <w:r>
              <w:rPr>
                <w:rFonts w:ascii="Courier New" w:hAnsi="Courier New" w:cs="Courier New"/>
              </w:rPr>
              <w:t>4/2/74</w:t>
            </w:r>
          </w:p>
        </w:tc>
        <w:tc>
          <w:tcPr>
            <w:tcW w:w="7635" w:type="dxa"/>
          </w:tcPr>
          <w:p w:rsidR="002001BA" w:rsidRDefault="00D569AF" w:rsidP="00E00C97">
            <w:pPr>
              <w:pStyle w:val="PlainText"/>
              <w:rPr>
                <w:rFonts w:ascii="Courier New" w:hAnsi="Courier New" w:cs="Courier New"/>
              </w:rPr>
            </w:pPr>
            <w:r>
              <w:rPr>
                <w:rFonts w:ascii="Courier New" w:hAnsi="Courier New" w:cs="Courier New"/>
              </w:rPr>
              <w:t>HB 796 am, SB 290</w:t>
            </w:r>
          </w:p>
        </w:tc>
      </w:tr>
      <w:tr w:rsidR="00D569AF" w:rsidTr="00E00C97">
        <w:tc>
          <w:tcPr>
            <w:tcW w:w="1818" w:type="dxa"/>
          </w:tcPr>
          <w:p w:rsidR="00D569AF" w:rsidRDefault="00D569AF" w:rsidP="00D569AF">
            <w:pPr>
              <w:pStyle w:val="PlainText"/>
              <w:rPr>
                <w:rFonts w:ascii="Courier New" w:hAnsi="Courier New" w:cs="Courier New"/>
              </w:rPr>
            </w:pPr>
            <w:r>
              <w:rPr>
                <w:rFonts w:ascii="Courier New" w:hAnsi="Courier New" w:cs="Courier New"/>
              </w:rPr>
              <w:t>4/4/74</w:t>
            </w:r>
          </w:p>
        </w:tc>
        <w:tc>
          <w:tcPr>
            <w:tcW w:w="7635" w:type="dxa"/>
          </w:tcPr>
          <w:p w:rsidR="00D569AF" w:rsidRDefault="00D569AF" w:rsidP="00E00C97">
            <w:pPr>
              <w:pStyle w:val="PlainText"/>
              <w:rPr>
                <w:rFonts w:ascii="Courier New" w:hAnsi="Courier New" w:cs="Courier New"/>
              </w:rPr>
            </w:pPr>
            <w:r>
              <w:rPr>
                <w:rFonts w:ascii="Courier New" w:hAnsi="Courier New" w:cs="Courier New"/>
              </w:rPr>
              <w:t>SB 290</w:t>
            </w:r>
          </w:p>
        </w:tc>
      </w:tr>
      <w:tr w:rsidR="00D569AF" w:rsidTr="00E00C97">
        <w:tc>
          <w:tcPr>
            <w:tcW w:w="1818" w:type="dxa"/>
          </w:tcPr>
          <w:p w:rsidR="00D569AF" w:rsidRDefault="00D569AF" w:rsidP="00D569AF">
            <w:pPr>
              <w:pStyle w:val="PlainText"/>
              <w:rPr>
                <w:rFonts w:ascii="Courier New" w:hAnsi="Courier New" w:cs="Courier New"/>
              </w:rPr>
            </w:pPr>
            <w:r>
              <w:rPr>
                <w:rFonts w:ascii="Courier New" w:hAnsi="Courier New" w:cs="Courier New"/>
              </w:rPr>
              <w:t>4/5/74</w:t>
            </w:r>
          </w:p>
        </w:tc>
        <w:tc>
          <w:tcPr>
            <w:tcW w:w="7635" w:type="dxa"/>
          </w:tcPr>
          <w:p w:rsidR="00D569AF" w:rsidRDefault="00D569AF" w:rsidP="00E00C97">
            <w:pPr>
              <w:pStyle w:val="PlainText"/>
              <w:rPr>
                <w:rFonts w:ascii="Courier New" w:hAnsi="Courier New" w:cs="Courier New"/>
              </w:rPr>
            </w:pPr>
            <w:r>
              <w:rPr>
                <w:rFonts w:ascii="Courier New" w:hAnsi="Courier New" w:cs="Courier New"/>
              </w:rPr>
              <w:t>HB 428</w:t>
            </w:r>
          </w:p>
        </w:tc>
      </w:tr>
      <w:tr w:rsidR="00D569AF" w:rsidTr="002001BA">
        <w:tc>
          <w:tcPr>
            <w:tcW w:w="1818" w:type="dxa"/>
          </w:tcPr>
          <w:p w:rsidR="00D569AF" w:rsidRDefault="00D569AF" w:rsidP="00D569AF">
            <w:pPr>
              <w:pStyle w:val="PlainText"/>
              <w:rPr>
                <w:rFonts w:ascii="Courier New" w:hAnsi="Courier New" w:cs="Courier New"/>
              </w:rPr>
            </w:pPr>
            <w:r>
              <w:rPr>
                <w:rFonts w:ascii="Courier New" w:hAnsi="Courier New" w:cs="Courier New"/>
              </w:rPr>
              <w:t>4/9/74</w:t>
            </w:r>
          </w:p>
        </w:tc>
        <w:tc>
          <w:tcPr>
            <w:tcW w:w="7635" w:type="dxa"/>
          </w:tcPr>
          <w:p w:rsidR="00D569AF" w:rsidRDefault="00D569AF" w:rsidP="00E00C97">
            <w:pPr>
              <w:pStyle w:val="PlainText"/>
              <w:rPr>
                <w:rFonts w:ascii="Courier New" w:hAnsi="Courier New" w:cs="Courier New"/>
              </w:rPr>
            </w:pPr>
            <w:r>
              <w:rPr>
                <w:rFonts w:ascii="Courier New" w:hAnsi="Courier New" w:cs="Courier New"/>
              </w:rPr>
              <w:t>SB 384, CSHB 429 am</w:t>
            </w:r>
          </w:p>
        </w:tc>
      </w:tr>
      <w:tr w:rsidR="00D569AF" w:rsidTr="00E00C97">
        <w:tc>
          <w:tcPr>
            <w:tcW w:w="1818" w:type="dxa"/>
          </w:tcPr>
          <w:p w:rsidR="00D569AF" w:rsidRDefault="00D569AF" w:rsidP="00D569AF">
            <w:pPr>
              <w:pStyle w:val="PlainText"/>
              <w:rPr>
                <w:rFonts w:ascii="Courier New" w:hAnsi="Courier New" w:cs="Courier New"/>
              </w:rPr>
            </w:pPr>
            <w:r>
              <w:rPr>
                <w:rFonts w:ascii="Courier New" w:hAnsi="Courier New" w:cs="Courier New"/>
              </w:rPr>
              <w:t>4/11/74</w:t>
            </w:r>
          </w:p>
        </w:tc>
        <w:tc>
          <w:tcPr>
            <w:tcW w:w="7635" w:type="dxa"/>
          </w:tcPr>
          <w:p w:rsidR="00D569AF" w:rsidRDefault="00D569AF" w:rsidP="00E00C97">
            <w:pPr>
              <w:pStyle w:val="PlainText"/>
              <w:rPr>
                <w:rFonts w:ascii="Courier New" w:hAnsi="Courier New" w:cs="Courier New"/>
              </w:rPr>
            </w:pPr>
            <w:r>
              <w:rPr>
                <w:rFonts w:ascii="Courier New" w:hAnsi="Courier New" w:cs="Courier New"/>
              </w:rPr>
              <w:t>SB 282, SB 359, CPC</w:t>
            </w:r>
          </w:p>
        </w:tc>
      </w:tr>
      <w:tr w:rsidR="00D569AF" w:rsidTr="00E00C97">
        <w:tc>
          <w:tcPr>
            <w:tcW w:w="1818" w:type="dxa"/>
          </w:tcPr>
          <w:p w:rsidR="00D569AF" w:rsidRDefault="00D569AF" w:rsidP="00D569AF">
            <w:pPr>
              <w:pStyle w:val="PlainText"/>
              <w:rPr>
                <w:rFonts w:ascii="Courier New" w:hAnsi="Courier New" w:cs="Courier New"/>
              </w:rPr>
            </w:pPr>
            <w:r>
              <w:rPr>
                <w:rFonts w:ascii="Courier New" w:hAnsi="Courier New" w:cs="Courier New"/>
              </w:rPr>
              <w:t>4/12/74</w:t>
            </w:r>
          </w:p>
        </w:tc>
        <w:tc>
          <w:tcPr>
            <w:tcW w:w="7635" w:type="dxa"/>
          </w:tcPr>
          <w:p w:rsidR="00D569AF" w:rsidRDefault="00D569AF" w:rsidP="00E00C97">
            <w:pPr>
              <w:pStyle w:val="PlainText"/>
              <w:rPr>
                <w:rFonts w:ascii="Courier New" w:hAnsi="Courier New" w:cs="Courier New"/>
              </w:rPr>
            </w:pPr>
            <w:r>
              <w:rPr>
                <w:rFonts w:ascii="Courier New" w:hAnsi="Courier New" w:cs="Courier New"/>
              </w:rPr>
              <w:t>HB 573, HB 796 am</w:t>
            </w:r>
          </w:p>
        </w:tc>
      </w:tr>
      <w:tr w:rsidR="00D569AF" w:rsidTr="00E00C97">
        <w:tc>
          <w:tcPr>
            <w:tcW w:w="1818" w:type="dxa"/>
          </w:tcPr>
          <w:p w:rsidR="00D569AF" w:rsidRDefault="00D569AF" w:rsidP="00D569AF">
            <w:pPr>
              <w:pStyle w:val="PlainText"/>
              <w:rPr>
                <w:rFonts w:ascii="Courier New" w:hAnsi="Courier New" w:cs="Courier New"/>
              </w:rPr>
            </w:pPr>
            <w:r>
              <w:rPr>
                <w:rFonts w:ascii="Courier New" w:hAnsi="Courier New" w:cs="Courier New"/>
              </w:rPr>
              <w:t>4/15/74</w:t>
            </w:r>
          </w:p>
        </w:tc>
        <w:tc>
          <w:tcPr>
            <w:tcW w:w="7635" w:type="dxa"/>
          </w:tcPr>
          <w:p w:rsidR="00D569AF" w:rsidRDefault="00D569AF" w:rsidP="00E00C97">
            <w:pPr>
              <w:pStyle w:val="PlainText"/>
              <w:rPr>
                <w:rFonts w:ascii="Courier New" w:hAnsi="Courier New" w:cs="Courier New"/>
              </w:rPr>
            </w:pPr>
            <w:r>
              <w:rPr>
                <w:rFonts w:ascii="Courier New" w:hAnsi="Courier New" w:cs="Courier New"/>
              </w:rPr>
              <w:t>SB 282, CSHB 541 am</w:t>
            </w:r>
          </w:p>
        </w:tc>
      </w:tr>
      <w:tr w:rsidR="00D569AF" w:rsidTr="00E00C97">
        <w:tc>
          <w:tcPr>
            <w:tcW w:w="1818" w:type="dxa"/>
          </w:tcPr>
          <w:p w:rsidR="00D569AF" w:rsidRDefault="00D569AF" w:rsidP="00D569AF">
            <w:pPr>
              <w:pStyle w:val="PlainText"/>
              <w:rPr>
                <w:rFonts w:ascii="Courier New" w:hAnsi="Courier New" w:cs="Courier New"/>
              </w:rPr>
            </w:pPr>
            <w:r>
              <w:rPr>
                <w:rFonts w:ascii="Courier New" w:hAnsi="Courier New" w:cs="Courier New"/>
              </w:rPr>
              <w:t>4/16/74</w:t>
            </w:r>
          </w:p>
        </w:tc>
        <w:tc>
          <w:tcPr>
            <w:tcW w:w="7635" w:type="dxa"/>
          </w:tcPr>
          <w:p w:rsidR="00D569AF" w:rsidRDefault="00D569AF" w:rsidP="00E00C97">
            <w:pPr>
              <w:pStyle w:val="PlainText"/>
              <w:rPr>
                <w:rFonts w:ascii="Courier New" w:hAnsi="Courier New" w:cs="Courier New"/>
              </w:rPr>
            </w:pPr>
            <w:r>
              <w:rPr>
                <w:rFonts w:ascii="Courier New" w:hAnsi="Courier New" w:cs="Courier New"/>
              </w:rPr>
              <w:t>CSHB 541 am</w:t>
            </w:r>
          </w:p>
        </w:tc>
      </w:tr>
    </w:tbl>
    <w:p w:rsidR="001E5A9D" w:rsidRDefault="001E5A9D" w:rsidP="003E458C">
      <w:pPr>
        <w:pStyle w:val="PlainText"/>
        <w:rPr>
          <w:rFonts w:ascii="Courier New" w:hAnsi="Courier New" w:cs="Courier New"/>
        </w:rPr>
      </w:pPr>
    </w:p>
    <w:p w:rsidR="001E5A9D" w:rsidRDefault="001E5A9D"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159-----------------------</w:t>
      </w:r>
    </w:p>
    <w:p w:rsidR="0024468C" w:rsidRDefault="0024468C" w:rsidP="003E458C">
      <w:pPr>
        <w:pStyle w:val="PlainText"/>
        <w:rPr>
          <w:rFonts w:ascii="Courier New" w:hAnsi="Courier New" w:cs="Courier New"/>
        </w:rPr>
      </w:pPr>
    </w:p>
    <w:p w:rsidR="0024468C" w:rsidRPr="0024468C" w:rsidRDefault="0024468C" w:rsidP="0024468C">
      <w:pPr>
        <w:pStyle w:val="PlainText"/>
        <w:jc w:val="center"/>
        <w:rPr>
          <w:rFonts w:ascii="Courier New" w:hAnsi="Courier New" w:cs="Courier New"/>
          <w:sz w:val="96"/>
          <w:szCs w:val="96"/>
        </w:rPr>
      </w:pPr>
      <w:r w:rsidRPr="0024468C">
        <w:rPr>
          <w:rFonts w:ascii="Courier New" w:hAnsi="Courier New" w:cs="Courier New"/>
          <w:sz w:val="96"/>
          <w:szCs w:val="96"/>
        </w:rPr>
        <w:t>1974</w:t>
      </w:r>
    </w:p>
    <w:p w:rsidR="0024468C" w:rsidRPr="0024468C" w:rsidRDefault="0024468C" w:rsidP="0024468C">
      <w:pPr>
        <w:pStyle w:val="PlainText"/>
        <w:jc w:val="center"/>
        <w:rPr>
          <w:rFonts w:ascii="Courier New" w:hAnsi="Courier New" w:cs="Courier New"/>
          <w:sz w:val="96"/>
          <w:szCs w:val="96"/>
        </w:rPr>
      </w:pPr>
      <w:r w:rsidRPr="0024468C">
        <w:rPr>
          <w:rFonts w:ascii="Courier New" w:hAnsi="Courier New" w:cs="Courier New"/>
          <w:sz w:val="96"/>
          <w:szCs w:val="96"/>
        </w:rPr>
        <w:t>MINUTES</w:t>
      </w:r>
    </w:p>
    <w:p w:rsidR="0024468C" w:rsidRPr="0024468C" w:rsidRDefault="0024468C" w:rsidP="0024468C">
      <w:pPr>
        <w:pStyle w:val="PlainText"/>
        <w:jc w:val="center"/>
        <w:rPr>
          <w:rFonts w:ascii="Courier New" w:hAnsi="Courier New" w:cs="Courier New"/>
          <w:sz w:val="96"/>
          <w:szCs w:val="96"/>
        </w:rPr>
      </w:pPr>
      <w:r w:rsidRPr="0024468C">
        <w:rPr>
          <w:rFonts w:ascii="Courier New" w:hAnsi="Courier New" w:cs="Courier New"/>
          <w:sz w:val="96"/>
          <w:szCs w:val="96"/>
        </w:rPr>
        <w:t>1/23/1974 – 4/23/1974</w:t>
      </w:r>
    </w:p>
    <w:p w:rsidR="0024468C" w:rsidRDefault="0024468C" w:rsidP="003E458C">
      <w:pPr>
        <w:pStyle w:val="PlainText"/>
        <w:rPr>
          <w:rFonts w:ascii="Courier New" w:hAnsi="Courier New" w:cs="Courier New"/>
        </w:rPr>
      </w:pPr>
    </w:p>
    <w:p w:rsidR="0024468C" w:rsidRDefault="0024468C"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160-----------------------</w:t>
      </w:r>
    </w:p>
    <w:p w:rsidR="0024468C" w:rsidRDefault="0024468C" w:rsidP="003E458C">
      <w:pPr>
        <w:pStyle w:val="PlainText"/>
        <w:rPr>
          <w:rFonts w:ascii="Courier New" w:hAnsi="Courier New" w:cs="Courier New"/>
        </w:rPr>
      </w:pPr>
    </w:p>
    <w:p w:rsidR="0024468C" w:rsidRDefault="003E458C" w:rsidP="003E458C">
      <w:pPr>
        <w:pStyle w:val="PlainText"/>
        <w:rPr>
          <w:rFonts w:ascii="Courier New" w:hAnsi="Courier New" w:cs="Courier New"/>
        </w:rPr>
      </w:pPr>
      <w:r w:rsidRPr="003E458C">
        <w:rPr>
          <w:rFonts w:ascii="Courier New" w:hAnsi="Courier New" w:cs="Courier New"/>
        </w:rPr>
        <w:t>HEALTH, EDUCATION,</w:t>
      </w:r>
      <w:r w:rsidR="0024468C">
        <w:rPr>
          <w:rFonts w:ascii="Courier New" w:hAnsi="Courier New" w:cs="Courier New"/>
        </w:rPr>
        <w:t xml:space="preserve"> </w:t>
      </w:r>
      <w:r w:rsidRPr="003E458C">
        <w:rPr>
          <w:rFonts w:ascii="Courier New" w:hAnsi="Courier New" w:cs="Courier New"/>
        </w:rPr>
        <w:t>AND</w:t>
      </w:r>
      <w:r w:rsidR="0024468C">
        <w:rPr>
          <w:rFonts w:ascii="Courier New" w:hAnsi="Courier New" w:cs="Courier New"/>
        </w:rPr>
        <w:t xml:space="preserve"> </w:t>
      </w:r>
      <w:r w:rsidRPr="003E458C">
        <w:rPr>
          <w:rFonts w:ascii="Courier New" w:hAnsi="Courier New" w:cs="Courier New"/>
        </w:rPr>
        <w:t>SOCIAL</w:t>
      </w:r>
      <w:r w:rsidR="0024468C">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January</w:t>
      </w:r>
      <w:r w:rsidR="00DF7932">
        <w:rPr>
          <w:rFonts w:ascii="Courier New" w:hAnsi="Courier New" w:cs="Courier New"/>
        </w:rPr>
        <w:t xml:space="preserve"> </w:t>
      </w:r>
      <w:r w:rsidRPr="003E458C">
        <w:rPr>
          <w:rFonts w:ascii="Courier New" w:hAnsi="Courier New" w:cs="Courier New"/>
        </w:rPr>
        <w:t>23,</w:t>
      </w:r>
      <w:r w:rsidR="0024468C">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9:00</w:t>
      </w:r>
      <w:r w:rsidR="0024468C">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t>Present:</w:t>
      </w:r>
      <w:r w:rsidR="0024468C">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 Croft and</w:t>
      </w:r>
      <w:r w:rsidR="00DF7932">
        <w:rPr>
          <w:rFonts w:ascii="Courier New" w:hAnsi="Courier New" w:cs="Courier New"/>
        </w:rPr>
        <w:t xml:space="preserve"> </w:t>
      </w:r>
      <w:r w:rsidRPr="003E458C">
        <w:rPr>
          <w:rFonts w:ascii="Courier New" w:hAnsi="Courier New" w:cs="Courier New"/>
        </w:rPr>
        <w:t>Hensley</w:t>
      </w:r>
      <w:r w:rsidRPr="003E458C">
        <w:rPr>
          <w:rFonts w:ascii="Courier New" w:hAnsi="Courier New" w:cs="Courier New"/>
        </w:rPr>
        <w:cr/>
      </w:r>
    </w:p>
    <w:p w:rsidR="0024468C" w:rsidRDefault="003E458C" w:rsidP="003E458C">
      <w:pPr>
        <w:pStyle w:val="PlainText"/>
        <w:rPr>
          <w:rFonts w:ascii="Courier New" w:hAnsi="Courier New" w:cs="Courier New"/>
        </w:rPr>
      </w:pPr>
      <w:r w:rsidRPr="003E458C">
        <w:rPr>
          <w:rFonts w:ascii="Courier New" w:hAnsi="Courier New" w:cs="Courier New"/>
        </w:rPr>
        <w:t>GENERAL:</w:t>
      </w:r>
      <w:r w:rsidR="0024468C">
        <w:rPr>
          <w:rFonts w:ascii="Courier New" w:hAnsi="Courier New" w:cs="Courier New"/>
        </w:rPr>
        <w:t xml:space="preserve"> </w:t>
      </w:r>
      <w:r w:rsidRPr="003E458C">
        <w:rPr>
          <w:rFonts w:ascii="Courier New" w:hAnsi="Courier New" w:cs="Courier New"/>
        </w:rPr>
        <w:t>Prior</w:t>
      </w:r>
      <w:r w:rsidR="0024468C">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meeting</w:t>
      </w:r>
      <w:r w:rsidR="0024468C">
        <w:rPr>
          <w:rFonts w:ascii="Courier New" w:hAnsi="Courier New" w:cs="Courier New"/>
        </w:rPr>
        <w:t xml:space="preserve"> being called to order, there was </w:t>
      </w:r>
      <w:r w:rsidRPr="003E458C">
        <w:rPr>
          <w:rFonts w:ascii="Courier New" w:hAnsi="Courier New" w:cs="Courier New"/>
        </w:rPr>
        <w:t>a general</w:t>
      </w:r>
      <w:r w:rsidR="00DF7932">
        <w:rPr>
          <w:rFonts w:ascii="Courier New" w:hAnsi="Courier New" w:cs="Courier New"/>
        </w:rPr>
        <w:t xml:space="preserve"> </w:t>
      </w:r>
      <w:r w:rsidR="0024468C">
        <w:rPr>
          <w:rFonts w:ascii="Courier New" w:hAnsi="Courier New" w:cs="Courier New"/>
        </w:rPr>
        <w:t xml:space="preserve">discussion </w:t>
      </w:r>
      <w:r w:rsidRPr="003E458C">
        <w:rPr>
          <w:rFonts w:ascii="Courier New" w:hAnsi="Courier New" w:cs="Courier New"/>
        </w:rPr>
        <w:t>between</w:t>
      </w:r>
      <w:r w:rsidR="0024468C">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0024468C">
        <w:rPr>
          <w:rFonts w:ascii="Courier New" w:hAnsi="Courier New" w:cs="Courier New"/>
        </w:rPr>
        <w:t xml:space="preserve">Thomas and </w:t>
      </w:r>
      <w:r w:rsidRPr="003E458C">
        <w:rPr>
          <w:rFonts w:ascii="Courier New" w:hAnsi="Courier New" w:cs="Courier New"/>
        </w:rPr>
        <w:t>Croft</w:t>
      </w:r>
      <w:r w:rsidR="0024468C">
        <w:rPr>
          <w:rFonts w:ascii="Courier New" w:hAnsi="Courier New" w:cs="Courier New"/>
        </w:rPr>
        <w:t xml:space="preserve"> </w:t>
      </w:r>
      <w:r w:rsidRPr="003E458C">
        <w:rPr>
          <w:rFonts w:ascii="Courier New" w:hAnsi="Courier New" w:cs="Courier New"/>
        </w:rPr>
        <w:t>concerning</w:t>
      </w:r>
      <w:r w:rsidR="0024468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runaway</w:t>
      </w:r>
      <w:r w:rsidR="00DF7932">
        <w:rPr>
          <w:rFonts w:ascii="Courier New" w:hAnsi="Courier New" w:cs="Courier New"/>
        </w:rPr>
        <w:t xml:space="preserve"> </w:t>
      </w:r>
      <w:r w:rsidRPr="003E458C">
        <w:rPr>
          <w:rFonts w:ascii="Courier New" w:hAnsi="Courier New" w:cs="Courier New"/>
        </w:rPr>
        <w:t>children's</w:t>
      </w:r>
      <w:r w:rsidR="00DF7932">
        <w:rPr>
          <w:rFonts w:ascii="Courier New" w:hAnsi="Courier New" w:cs="Courier New"/>
        </w:rPr>
        <w:t xml:space="preserve"> </w:t>
      </w:r>
      <w:r w:rsidRPr="003E458C">
        <w:rPr>
          <w:rFonts w:ascii="Courier New" w:hAnsi="Courier New" w:cs="Courier New"/>
        </w:rPr>
        <w:t>bill</w:t>
      </w:r>
      <w:r w:rsidR="0024468C">
        <w:rPr>
          <w:rFonts w:ascii="Courier New" w:hAnsi="Courier New" w:cs="Courier New"/>
        </w:rPr>
        <w:t xml:space="preserve"> </w:t>
      </w:r>
      <w:r w:rsidRPr="003E458C">
        <w:rPr>
          <w:rFonts w:ascii="Courier New" w:hAnsi="Courier New" w:cs="Courier New"/>
        </w:rPr>
        <w:t>and</w:t>
      </w:r>
      <w:r w:rsidR="0024468C">
        <w:rPr>
          <w:rFonts w:ascii="Courier New" w:hAnsi="Courier New" w:cs="Courier New"/>
        </w:rPr>
        <w:t xml:space="preserve"> </w:t>
      </w:r>
      <w:r w:rsidRPr="003E458C">
        <w:rPr>
          <w:rFonts w:ascii="Courier New" w:hAnsi="Courier New" w:cs="Courier New"/>
        </w:rPr>
        <w:t>drunk</w:t>
      </w:r>
      <w:r w:rsidR="0024468C">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24468C">
        <w:rPr>
          <w:rFonts w:ascii="Courier New" w:hAnsi="Courier New" w:cs="Courier New"/>
        </w:rPr>
        <w:t>public</w:t>
      </w:r>
      <w:r w:rsidRPr="003E458C">
        <w:rPr>
          <w:rFonts w:ascii="Courier New" w:hAnsi="Courier New" w:cs="Courier New"/>
        </w:rPr>
        <w:t xml:space="preserve"> bill. Richard</w:t>
      </w:r>
      <w:r w:rsidR="00DF7932">
        <w:rPr>
          <w:rFonts w:ascii="Courier New" w:hAnsi="Courier New" w:cs="Courier New"/>
        </w:rPr>
        <w:t xml:space="preserve"> </w:t>
      </w:r>
      <w:r w:rsidRPr="003E458C">
        <w:rPr>
          <w:rFonts w:ascii="Courier New" w:hAnsi="Courier New" w:cs="Courier New"/>
        </w:rPr>
        <w:t>Hackett, the</w:t>
      </w:r>
      <w:r w:rsidR="0024468C">
        <w:rPr>
          <w:rFonts w:ascii="Courier New" w:hAnsi="Courier New" w:cs="Courier New"/>
        </w:rPr>
        <w:t xml:space="preserve"> </w:t>
      </w:r>
      <w:r w:rsidRPr="003E458C">
        <w:rPr>
          <w:rFonts w:ascii="Courier New" w:hAnsi="Courier New" w:cs="Courier New"/>
        </w:rPr>
        <w:lastRenderedPageBreak/>
        <w:t>Committee's</w:t>
      </w:r>
      <w:r w:rsidR="0024468C">
        <w:rPr>
          <w:rFonts w:ascii="Courier New" w:hAnsi="Courier New" w:cs="Courier New"/>
        </w:rPr>
        <w:t xml:space="preserve"> </w:t>
      </w:r>
      <w:r w:rsidRPr="003E458C">
        <w:rPr>
          <w:rFonts w:ascii="Courier New" w:hAnsi="Courier New" w:cs="Courier New"/>
        </w:rPr>
        <w:t>Staff</w:t>
      </w:r>
      <w:r w:rsidR="00DF7932">
        <w:rPr>
          <w:rFonts w:ascii="Courier New" w:hAnsi="Courier New" w:cs="Courier New"/>
        </w:rPr>
        <w:t xml:space="preserve"> </w:t>
      </w:r>
      <w:r w:rsidRPr="003E458C">
        <w:rPr>
          <w:rFonts w:ascii="Courier New" w:hAnsi="Courier New" w:cs="Courier New"/>
        </w:rPr>
        <w:t>Assistant, was</w:t>
      </w:r>
      <w:r w:rsidR="0024468C">
        <w:rPr>
          <w:rFonts w:ascii="Courier New" w:hAnsi="Courier New" w:cs="Courier New"/>
        </w:rPr>
        <w:t xml:space="preserve"> </w:t>
      </w:r>
      <w:r w:rsidRPr="003E458C">
        <w:rPr>
          <w:rFonts w:ascii="Courier New" w:hAnsi="Courier New" w:cs="Courier New"/>
        </w:rPr>
        <w:t>asked</w:t>
      </w:r>
      <w:r w:rsidR="0024468C">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24468C">
        <w:rPr>
          <w:rFonts w:ascii="Courier New" w:hAnsi="Courier New" w:cs="Courier New"/>
        </w:rPr>
        <w:t xml:space="preserve">obtain </w:t>
      </w:r>
      <w:r w:rsidRPr="003E458C">
        <w:rPr>
          <w:rFonts w:ascii="Courier New" w:hAnsi="Courier New" w:cs="Courier New"/>
        </w:rPr>
        <w:t>current information</w:t>
      </w:r>
      <w:r w:rsidR="0024468C">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these</w:t>
      </w:r>
      <w:r w:rsidR="0024468C">
        <w:rPr>
          <w:rFonts w:ascii="Courier New" w:hAnsi="Courier New" w:cs="Courier New"/>
        </w:rPr>
        <w:t xml:space="preserve"> Problems and present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24468C">
        <w:rPr>
          <w:rFonts w:ascii="Courier New" w:hAnsi="Courier New" w:cs="Courier New"/>
        </w:rPr>
        <w:t xml:space="preserve"> </w:t>
      </w:r>
      <w:r w:rsidRPr="003E458C">
        <w:rPr>
          <w:rFonts w:ascii="Courier New" w:hAnsi="Courier New" w:cs="Courier New"/>
        </w:rPr>
        <w:t>committee.</w:t>
      </w:r>
      <w:r w:rsidRPr="003E458C">
        <w:rPr>
          <w:rFonts w:ascii="Courier New" w:hAnsi="Courier New" w:cs="Courier New"/>
        </w:rPr>
        <w:cr/>
      </w:r>
      <w:r w:rsidR="00DF7932">
        <w:rPr>
          <w:rFonts w:ascii="Courier New" w:hAnsi="Courier New" w:cs="Courier New"/>
        </w:rPr>
        <w:t xml:space="preserve"> </w:t>
      </w:r>
    </w:p>
    <w:p w:rsidR="00E00C97" w:rsidRDefault="003E458C" w:rsidP="003E458C">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0024468C">
        <w:rPr>
          <w:rFonts w:ascii="Courier New" w:hAnsi="Courier New" w:cs="Courier New"/>
        </w:rPr>
        <w:t>commen</w:t>
      </w:r>
      <w:r w:rsidRPr="003E458C">
        <w:rPr>
          <w:rFonts w:ascii="Courier New" w:hAnsi="Courier New" w:cs="Courier New"/>
        </w:rPr>
        <w:t>ced with a</w:t>
      </w:r>
      <w:r w:rsidR="00DF7932">
        <w:rPr>
          <w:rFonts w:ascii="Courier New" w:hAnsi="Courier New" w:cs="Courier New"/>
        </w:rPr>
        <w:t xml:space="preserve"> </w:t>
      </w:r>
      <w:r w:rsidRPr="003E458C">
        <w:rPr>
          <w:rFonts w:ascii="Courier New" w:hAnsi="Courier New" w:cs="Courier New"/>
        </w:rPr>
        <w:t>general discussion</w:t>
      </w:r>
      <w:r w:rsidR="0024468C">
        <w:rPr>
          <w:rFonts w:ascii="Courier New" w:hAnsi="Courier New" w:cs="Courier New"/>
        </w:rPr>
        <w:t xml:space="preserve"> </w:t>
      </w:r>
      <w:r w:rsidR="00E00C97">
        <w:rPr>
          <w:rFonts w:ascii="Courier New" w:hAnsi="Courier New" w:cs="Courier New"/>
        </w:rPr>
        <w:t xml:space="preserve">of </w:t>
      </w:r>
      <w:r w:rsidRPr="003E458C">
        <w:rPr>
          <w:rFonts w:ascii="Courier New" w:hAnsi="Courier New" w:cs="Courier New"/>
        </w:rPr>
        <w:t>bills in</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from last</w:t>
      </w:r>
      <w:r w:rsidR="00DF7932">
        <w:rPr>
          <w:rFonts w:ascii="Courier New" w:hAnsi="Courier New" w:cs="Courier New"/>
        </w:rPr>
        <w:t xml:space="preserve"> </w:t>
      </w:r>
      <w:r w:rsidR="0024468C">
        <w:rPr>
          <w:rFonts w:ascii="Courier New" w:hAnsi="Courier New" w:cs="Courier New"/>
        </w:rPr>
        <w:t xml:space="preserve">session, </w:t>
      </w:r>
      <w:r w:rsidRPr="003E458C">
        <w:rPr>
          <w:rFonts w:ascii="Courier New" w:hAnsi="Courier New" w:cs="Courier New"/>
        </w:rPr>
        <w:t>with</w:t>
      </w:r>
      <w:r w:rsidR="0024468C">
        <w:rPr>
          <w:rFonts w:ascii="Courier New" w:hAnsi="Courier New" w:cs="Courier New"/>
        </w:rPr>
        <w:t xml:space="preserve"> </w:t>
      </w:r>
      <w:proofErr w:type="gramStart"/>
      <w:r w:rsidR="0024468C">
        <w:rPr>
          <w:rFonts w:ascii="Courier New" w:hAnsi="Courier New" w:cs="Courier New"/>
        </w:rPr>
        <w:t>s</w:t>
      </w:r>
      <w:r w:rsidR="00E00C97">
        <w:rPr>
          <w:rFonts w:ascii="Courier New" w:hAnsi="Courier New" w:cs="Courier New"/>
        </w:rPr>
        <w:t>enator</w:t>
      </w:r>
      <w:proofErr w:type="gramEnd"/>
      <w:r w:rsidR="00E00C97">
        <w:rPr>
          <w:rFonts w:ascii="Courier New" w:hAnsi="Courier New" w:cs="Courier New"/>
        </w:rPr>
        <w:t xml:space="preserve"> </w:t>
      </w:r>
      <w:r w:rsidRPr="003E458C">
        <w:rPr>
          <w:rFonts w:ascii="Courier New" w:hAnsi="Courier New" w:cs="Courier New"/>
        </w:rPr>
        <w:t>Thomas asking</w:t>
      </w:r>
      <w:r w:rsidR="0024468C">
        <w:rPr>
          <w:rFonts w:ascii="Courier New" w:hAnsi="Courier New" w:cs="Courier New"/>
        </w:rPr>
        <w:t xml:space="preserve"> </w:t>
      </w:r>
      <w:r w:rsidR="00E00C97">
        <w:rPr>
          <w:rFonts w:ascii="Courier New" w:hAnsi="Courier New" w:cs="Courier New"/>
        </w:rPr>
        <w:t>the</w:t>
      </w:r>
      <w:r w:rsidRPr="003E458C">
        <w:rPr>
          <w:rFonts w:ascii="Courier New" w:hAnsi="Courier New" w:cs="Courier New"/>
        </w:rPr>
        <w:t xml:space="preserve"> members to</w:t>
      </w:r>
      <w:r w:rsidR="0024468C">
        <w:rPr>
          <w:rFonts w:ascii="Courier New" w:hAnsi="Courier New" w:cs="Courier New"/>
        </w:rPr>
        <w:t xml:space="preserve"> </w:t>
      </w:r>
      <w:r w:rsidRPr="003E458C">
        <w:rPr>
          <w:rFonts w:ascii="Courier New" w:hAnsi="Courier New" w:cs="Courier New"/>
        </w:rPr>
        <w:t>go</w:t>
      </w:r>
      <w:r w:rsidR="00DF7932">
        <w:rPr>
          <w:rFonts w:ascii="Courier New" w:hAnsi="Courier New" w:cs="Courier New"/>
        </w:rPr>
        <w:t xml:space="preserve"> </w:t>
      </w:r>
      <w:r w:rsidRPr="003E458C">
        <w:rPr>
          <w:rFonts w:ascii="Courier New" w:hAnsi="Courier New" w:cs="Courier New"/>
        </w:rPr>
        <w:t>over</w:t>
      </w:r>
      <w:r w:rsidR="0024468C">
        <w:rPr>
          <w:rFonts w:ascii="Courier New" w:hAnsi="Courier New" w:cs="Courier New"/>
        </w:rPr>
        <w:t xml:space="preserve"> </w:t>
      </w:r>
      <w:r w:rsidR="00E00C97">
        <w:rPr>
          <w:rFonts w:ascii="Courier New" w:hAnsi="Courier New" w:cs="Courier New"/>
        </w:rPr>
        <w:t xml:space="preserve">the </w:t>
      </w:r>
      <w:r w:rsidRPr="003E458C">
        <w:rPr>
          <w:rFonts w:ascii="Courier New" w:hAnsi="Courier New" w:cs="Courier New"/>
        </w:rPr>
        <w:t>list</w:t>
      </w:r>
      <w:r w:rsidR="00DF7932">
        <w:rPr>
          <w:rFonts w:ascii="Courier New" w:hAnsi="Courier New" w:cs="Courier New"/>
        </w:rPr>
        <w:t xml:space="preserve"> </w:t>
      </w:r>
      <w:r w:rsidR="00E00C97">
        <w:rPr>
          <w:rFonts w:ascii="Courier New" w:hAnsi="Courier New" w:cs="Courier New"/>
        </w:rPr>
        <w:t xml:space="preserve">to </w:t>
      </w:r>
      <w:r w:rsidRPr="003E458C">
        <w:rPr>
          <w:rFonts w:ascii="Courier New" w:hAnsi="Courier New" w:cs="Courier New"/>
        </w:rPr>
        <w:t>see</w:t>
      </w:r>
      <w:r w:rsidR="00DF7932">
        <w:rPr>
          <w:rFonts w:ascii="Courier New" w:hAnsi="Courier New" w:cs="Courier New"/>
        </w:rPr>
        <w:t xml:space="preserve"> </w:t>
      </w:r>
      <w:r w:rsidRPr="003E458C">
        <w:rPr>
          <w:rFonts w:ascii="Courier New" w:hAnsi="Courier New" w:cs="Courier New"/>
        </w:rPr>
        <w:t>which ones</w:t>
      </w:r>
      <w:r w:rsidR="00E00C97">
        <w:rPr>
          <w:rFonts w:ascii="Courier New" w:hAnsi="Courier New" w:cs="Courier New"/>
        </w:rPr>
        <w:t xml:space="preserve"> </w:t>
      </w:r>
      <w:r w:rsidRPr="003E458C">
        <w:rPr>
          <w:rFonts w:ascii="Courier New" w:hAnsi="Courier New" w:cs="Courier New"/>
        </w:rPr>
        <w:t>should</w:t>
      </w:r>
      <w:r w:rsidR="00E00C97">
        <w:rPr>
          <w:rFonts w:ascii="Courier New" w:hAnsi="Courier New" w:cs="Courier New"/>
        </w:rPr>
        <w:t xml:space="preserve"> </w:t>
      </w:r>
      <w:r w:rsidRPr="003E458C">
        <w:rPr>
          <w:rFonts w:ascii="Courier New" w:hAnsi="Courier New" w:cs="Courier New"/>
        </w:rPr>
        <w:t>receive</w:t>
      </w:r>
      <w:r w:rsidR="00DF7932">
        <w:rPr>
          <w:rFonts w:ascii="Courier New" w:hAnsi="Courier New" w:cs="Courier New"/>
        </w:rPr>
        <w:t xml:space="preserve"> </w:t>
      </w:r>
      <w:r w:rsidRPr="003E458C">
        <w:rPr>
          <w:rFonts w:ascii="Courier New" w:hAnsi="Courier New" w:cs="Courier New"/>
        </w:rPr>
        <w:t>immediate</w:t>
      </w:r>
      <w:r w:rsidR="00DF7932">
        <w:rPr>
          <w:rFonts w:ascii="Courier New" w:hAnsi="Courier New" w:cs="Courier New"/>
        </w:rPr>
        <w:t xml:space="preserve"> </w:t>
      </w:r>
      <w:r w:rsidRPr="003E458C">
        <w:rPr>
          <w:rFonts w:ascii="Courier New" w:hAnsi="Courier New" w:cs="Courier New"/>
        </w:rPr>
        <w:t>attention.</w:t>
      </w:r>
      <w:r w:rsidRPr="003E458C">
        <w:rPr>
          <w:rFonts w:ascii="Courier New" w:hAnsi="Courier New" w:cs="Courier New"/>
        </w:rPr>
        <w:cr/>
      </w:r>
    </w:p>
    <w:p w:rsidR="00E00C97" w:rsidRDefault="00E00C97"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263</w:t>
      </w:r>
      <w:r>
        <w:rPr>
          <w:rFonts w:ascii="Courier New" w:hAnsi="Courier New" w:cs="Courier New"/>
        </w:rPr>
        <w:t xml:space="preserve">) Senator Thomas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Pr>
          <w:rFonts w:ascii="Courier New" w:hAnsi="Courier New" w:cs="Courier New"/>
        </w:rPr>
        <w:t xml:space="preserve">there would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appropriation</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go</w:t>
      </w:r>
      <w:r w:rsidR="00DF7932">
        <w:rPr>
          <w:rFonts w:ascii="Courier New" w:hAnsi="Courier New" w:cs="Courier New"/>
        </w:rPr>
        <w:t xml:space="preserve"> </w:t>
      </w:r>
      <w:r w:rsidR="003E458C" w:rsidRPr="003E458C">
        <w:rPr>
          <w:rFonts w:ascii="Courier New" w:hAnsi="Courier New" w:cs="Courier New"/>
        </w:rPr>
        <w:t>with SB</w:t>
      </w:r>
      <w:r w:rsidR="00DF7932">
        <w:rPr>
          <w:rFonts w:ascii="Courier New" w:hAnsi="Courier New" w:cs="Courier New"/>
        </w:rPr>
        <w:t xml:space="preserve"> </w:t>
      </w:r>
      <w:r>
        <w:rPr>
          <w:rFonts w:ascii="Courier New" w:hAnsi="Courier New" w:cs="Courier New"/>
        </w:rPr>
        <w:t xml:space="preserve">263, and </w:t>
      </w:r>
      <w:r w:rsidR="003E458C" w:rsidRPr="003E458C">
        <w:rPr>
          <w:rFonts w:ascii="Courier New" w:hAnsi="Courier New" w:cs="Courier New"/>
        </w:rPr>
        <w:t>Senator Croft</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Pr>
          <w:rFonts w:ascii="Courier New" w:hAnsi="Courier New" w:cs="Courier New"/>
        </w:rPr>
        <w:t xml:space="preserve">been resolved as </w:t>
      </w:r>
      <w:r w:rsidR="003E458C" w:rsidRPr="003E458C">
        <w:rPr>
          <w:rFonts w:ascii="Courier New" w:hAnsi="Courier New" w:cs="Courier New"/>
        </w:rPr>
        <w:t>yet</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hav</w:t>
      </w:r>
      <w:r w:rsidR="003E458C" w:rsidRPr="003E458C">
        <w:rPr>
          <w:rFonts w:ascii="Courier New" w:hAnsi="Courier New" w:cs="Courier New"/>
        </w:rPr>
        <w:t>e Ken</w:t>
      </w:r>
      <w:r w:rsidR="00DF7932">
        <w:rPr>
          <w:rFonts w:ascii="Courier New" w:hAnsi="Courier New" w:cs="Courier New"/>
        </w:rPr>
        <w:t xml:space="preserve"> </w:t>
      </w:r>
      <w:r w:rsidR="003E458C" w:rsidRPr="003E458C">
        <w:rPr>
          <w:rFonts w:ascii="Courier New" w:hAnsi="Courier New" w:cs="Courier New"/>
        </w:rPr>
        <w:t>Humphries</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Pr>
          <w:rFonts w:ascii="Courier New" w:hAnsi="Courier New" w:cs="Courier New"/>
        </w:rPr>
        <w:t>Legis</w:t>
      </w:r>
      <w:r w:rsidR="003E458C" w:rsidRPr="003E458C">
        <w:rPr>
          <w:rFonts w:ascii="Courier New" w:hAnsi="Courier New" w:cs="Courier New"/>
        </w:rPr>
        <w:t>lative</w:t>
      </w:r>
      <w:r>
        <w:rPr>
          <w:rFonts w:ascii="Courier New" w:hAnsi="Courier New" w:cs="Courier New"/>
        </w:rPr>
        <w:t xml:space="preserve"> </w:t>
      </w:r>
      <w:r w:rsidR="003E458C" w:rsidRPr="003E458C">
        <w:rPr>
          <w:rFonts w:ascii="Courier New" w:hAnsi="Courier New" w:cs="Courier New"/>
        </w:rPr>
        <w:t>Affairs</w:t>
      </w:r>
      <w:r w:rsidR="00DF7932">
        <w:rPr>
          <w:rFonts w:ascii="Courier New" w:hAnsi="Courier New" w:cs="Courier New"/>
        </w:rPr>
        <w:t xml:space="preserve"> </w:t>
      </w:r>
      <w:r w:rsidR="003E458C" w:rsidRPr="003E458C">
        <w:rPr>
          <w:rFonts w:ascii="Courier New" w:hAnsi="Courier New" w:cs="Courier New"/>
        </w:rPr>
        <w:t>check</w:t>
      </w:r>
      <w:r>
        <w:rPr>
          <w:rFonts w:ascii="Courier New" w:hAnsi="Courier New" w:cs="Courier New"/>
        </w:rPr>
        <w:t xml:space="preserve">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it.</w:t>
      </w:r>
      <w:r w:rsidR="003E458C" w:rsidRPr="003E458C">
        <w:rPr>
          <w:rFonts w:ascii="Courier New" w:hAnsi="Courier New" w:cs="Courier New"/>
        </w:rPr>
        <w:cr/>
      </w:r>
    </w:p>
    <w:p w:rsidR="00E00C97" w:rsidRDefault="00E00C97"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Pr>
          <w:rFonts w:ascii="Courier New" w:hAnsi="Courier New" w:cs="Courier New"/>
        </w:rPr>
        <w:t xml:space="preserve">15 &amp;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30</w:t>
      </w:r>
      <w:r>
        <w:rPr>
          <w:rFonts w:ascii="Courier New" w:hAnsi="Courier New" w:cs="Courier New"/>
        </w:rPr>
        <w:t xml:space="preserve">) Senator Thomas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Senator Harris had</w:t>
      </w:r>
      <w:r>
        <w:rPr>
          <w:rFonts w:ascii="Courier New" w:hAnsi="Courier New" w:cs="Courier New"/>
        </w:rPr>
        <w:t xml:space="preserve"> come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prior</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meeting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presently</w:t>
      </w:r>
      <w:r>
        <w:rPr>
          <w:rFonts w:ascii="Courier New" w:hAnsi="Courier New" w:cs="Courier New"/>
        </w:rPr>
        <w:t xml:space="preserve"> attending </w:t>
      </w:r>
      <w:r w:rsidR="003E458C" w:rsidRPr="003E458C">
        <w:rPr>
          <w:rFonts w:ascii="Courier New" w:hAnsi="Courier New" w:cs="Courier New"/>
        </w:rPr>
        <w:t>another committee</w:t>
      </w:r>
      <w:r w:rsidR="00DF7932">
        <w:rPr>
          <w:rFonts w:ascii="Courier New" w:hAnsi="Courier New" w:cs="Courier New"/>
        </w:rPr>
        <w:t xml:space="preserve">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w:t>
      </w:r>
      <w:r w:rsidR="00DF7932">
        <w:rPr>
          <w:rFonts w:ascii="Courier New" w:hAnsi="Courier New" w:cs="Courier New"/>
        </w:rPr>
        <w:t xml:space="preserve"> </w:t>
      </w:r>
      <w:r>
        <w:rPr>
          <w:rFonts w:ascii="Courier New" w:hAnsi="Courier New" w:cs="Courier New"/>
        </w:rPr>
        <w:t>and Senator Harr</w:t>
      </w:r>
      <w:r w:rsidR="003E458C" w:rsidRPr="003E458C">
        <w:rPr>
          <w:rFonts w:ascii="Courier New" w:hAnsi="Courier New" w:cs="Courier New"/>
        </w:rPr>
        <w:t>is had</w:t>
      </w:r>
    </w:p>
    <w:p w:rsidR="00E00C97" w:rsidRDefault="00E00C9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161-----------------------</w:t>
      </w:r>
    </w:p>
    <w:p w:rsidR="00E00C97" w:rsidRDefault="00DF7932" w:rsidP="003E458C">
      <w:pPr>
        <w:pStyle w:val="PlainText"/>
        <w:rPr>
          <w:rFonts w:ascii="Courier New" w:hAnsi="Courier New" w:cs="Courier New"/>
        </w:rPr>
      </w:pPr>
      <w:r>
        <w:rPr>
          <w:rFonts w:ascii="Courier New" w:hAnsi="Courier New" w:cs="Courier New"/>
        </w:rPr>
        <w:t xml:space="preserve"> </w:t>
      </w:r>
    </w:p>
    <w:p w:rsidR="00E00C97" w:rsidRDefault="003E458C" w:rsidP="003E458C">
      <w:pPr>
        <w:pStyle w:val="PlainText"/>
        <w:rPr>
          <w:rFonts w:ascii="Courier New" w:hAnsi="Courier New" w:cs="Courier New"/>
        </w:rPr>
      </w:pPr>
      <w:proofErr w:type="gramStart"/>
      <w:r w:rsidRPr="003E458C">
        <w:rPr>
          <w:rFonts w:ascii="Courier New" w:hAnsi="Courier New" w:cs="Courier New"/>
        </w:rPr>
        <w:t>indicated</w:t>
      </w:r>
      <w:proofErr w:type="gramEnd"/>
      <w:r w:rsidR="00DF7932">
        <w:rPr>
          <w:rFonts w:ascii="Courier New" w:hAnsi="Courier New" w:cs="Courier New"/>
        </w:rPr>
        <w:t xml:space="preserve"> </w:t>
      </w:r>
      <w:r w:rsidRPr="003E458C">
        <w:rPr>
          <w:rFonts w:ascii="Courier New" w:hAnsi="Courier New" w:cs="Courier New"/>
        </w:rPr>
        <w:t>he would</w:t>
      </w:r>
      <w:r w:rsidR="00DF7932">
        <w:rPr>
          <w:rFonts w:ascii="Courier New" w:hAnsi="Courier New" w:cs="Courier New"/>
        </w:rPr>
        <w:t xml:space="preserve"> </w:t>
      </w:r>
      <w:r w:rsidRPr="003E458C">
        <w:rPr>
          <w:rFonts w:ascii="Courier New" w:hAnsi="Courier New" w:cs="Courier New"/>
        </w:rPr>
        <w:t>like to</w:t>
      </w:r>
      <w:r w:rsidR="00DF7932">
        <w:rPr>
          <w:rFonts w:ascii="Courier New" w:hAnsi="Courier New" w:cs="Courier New"/>
        </w:rPr>
        <w:t xml:space="preserve"> </w:t>
      </w:r>
      <w:r w:rsidR="00E00C97">
        <w:rPr>
          <w:rFonts w:ascii="Courier New" w:hAnsi="Courier New" w:cs="Courier New"/>
        </w:rPr>
        <w:t>d</w:t>
      </w:r>
      <w:r w:rsidRPr="003E458C">
        <w:rPr>
          <w:rFonts w:ascii="Courier New" w:hAnsi="Courier New" w:cs="Courier New"/>
        </w:rPr>
        <w:t>iscuss SB 15 and</w:t>
      </w:r>
      <w:r w:rsidR="00DF7932">
        <w:rPr>
          <w:rFonts w:ascii="Courier New" w:hAnsi="Courier New" w:cs="Courier New"/>
        </w:rPr>
        <w:t xml:space="preserve"> </w:t>
      </w:r>
      <w:r w:rsidR="00E00C97">
        <w:rPr>
          <w:rFonts w:ascii="Courier New" w:hAnsi="Courier New" w:cs="Courier New"/>
        </w:rPr>
        <w:t xml:space="preserve">SB 30 </w:t>
      </w:r>
      <w:r w:rsidRPr="003E458C">
        <w:rPr>
          <w:rFonts w:ascii="Courier New" w:hAnsi="Courier New" w:cs="Courier New"/>
        </w:rPr>
        <w:t>at a</w:t>
      </w:r>
      <w:r w:rsidR="00DF7932">
        <w:rPr>
          <w:rFonts w:ascii="Courier New" w:hAnsi="Courier New" w:cs="Courier New"/>
        </w:rPr>
        <w:t xml:space="preserve"> </w:t>
      </w:r>
      <w:r w:rsidRPr="003E458C">
        <w:rPr>
          <w:rFonts w:ascii="Courier New" w:hAnsi="Courier New" w:cs="Courier New"/>
        </w:rPr>
        <w:t>subsequent</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00E00C97">
        <w:rPr>
          <w:rFonts w:ascii="Courier New" w:hAnsi="Courier New" w:cs="Courier New"/>
        </w:rPr>
        <w:t xml:space="preserve"> Senator Croft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SB 30 had not been</w:t>
      </w:r>
      <w:r w:rsidR="00DF7932">
        <w:rPr>
          <w:rFonts w:ascii="Courier New" w:hAnsi="Courier New" w:cs="Courier New"/>
        </w:rPr>
        <w:t xml:space="preserve"> </w:t>
      </w:r>
      <w:r w:rsidRPr="003E458C">
        <w:rPr>
          <w:rFonts w:ascii="Courier New" w:hAnsi="Courier New" w:cs="Courier New"/>
        </w:rPr>
        <w:t>indefinitely</w:t>
      </w:r>
      <w:r w:rsidR="00DF7932">
        <w:rPr>
          <w:rFonts w:ascii="Courier New" w:hAnsi="Courier New" w:cs="Courier New"/>
        </w:rPr>
        <w:t xml:space="preserve"> </w:t>
      </w:r>
      <w:r w:rsidR="00E00C97">
        <w:rPr>
          <w:rFonts w:ascii="Courier New" w:hAnsi="Courier New" w:cs="Courier New"/>
        </w:rPr>
        <w:t xml:space="preserve">postponed </w:t>
      </w:r>
      <w:r w:rsidRPr="003E458C">
        <w:rPr>
          <w:rFonts w:ascii="Courier New" w:hAnsi="Courier New" w:cs="Courier New"/>
        </w:rPr>
        <w:t>at one</w:t>
      </w:r>
      <w:r w:rsidR="00DF7932">
        <w:rPr>
          <w:rFonts w:ascii="Courier New" w:hAnsi="Courier New" w:cs="Courier New"/>
        </w:rPr>
        <w:t xml:space="preserve"> </w:t>
      </w:r>
      <w:r w:rsidRPr="003E458C">
        <w:rPr>
          <w:rFonts w:ascii="Courier New" w:hAnsi="Courier New" w:cs="Courier New"/>
        </w:rPr>
        <w:t>of the committee</w:t>
      </w:r>
      <w:r w:rsidR="00DF7932">
        <w:rPr>
          <w:rFonts w:ascii="Courier New" w:hAnsi="Courier New" w:cs="Courier New"/>
        </w:rPr>
        <w:t xml:space="preserve"> </w:t>
      </w:r>
      <w:r w:rsidRPr="003E458C">
        <w:rPr>
          <w:rFonts w:ascii="Courier New" w:hAnsi="Courier New" w:cs="Courier New"/>
        </w:rPr>
        <w:t>meetings</w:t>
      </w:r>
      <w:r w:rsidR="00DF7932">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00E00C97">
        <w:rPr>
          <w:rFonts w:ascii="Courier New" w:hAnsi="Courier New" w:cs="Courier New"/>
        </w:rPr>
        <w:t xml:space="preserve">year and </w:t>
      </w:r>
      <w:r w:rsidRPr="003E458C">
        <w:rPr>
          <w:rFonts w:ascii="Courier New" w:hAnsi="Courier New" w:cs="Courier New"/>
        </w:rPr>
        <w:t>requested</w:t>
      </w:r>
      <w:r w:rsidR="00DF7932">
        <w:rPr>
          <w:rFonts w:ascii="Courier New" w:hAnsi="Courier New" w:cs="Courier New"/>
        </w:rPr>
        <w:t xml:space="preserve"> </w:t>
      </w:r>
      <w:r w:rsidRPr="003E458C">
        <w:rPr>
          <w:rFonts w:ascii="Courier New" w:hAnsi="Courier New" w:cs="Courier New"/>
        </w:rPr>
        <w:t>the secretary</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check on</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E00C97">
        <w:rPr>
          <w:rFonts w:ascii="Courier New" w:hAnsi="Courier New" w:cs="Courier New"/>
        </w:rPr>
        <w:t xml:space="preserve">also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 would have</w:t>
      </w:r>
      <w:r w:rsidR="00DF7932">
        <w:rPr>
          <w:rFonts w:ascii="Courier New" w:hAnsi="Courier New" w:cs="Courier New"/>
        </w:rPr>
        <w:t xml:space="preserve"> </w:t>
      </w:r>
      <w:r w:rsidRPr="003E458C">
        <w:rPr>
          <w:rFonts w:ascii="Courier New" w:hAnsi="Courier New" w:cs="Courier New"/>
        </w:rPr>
        <w:t>no objection</w:t>
      </w:r>
      <w:r w:rsidR="00DF7932">
        <w:rPr>
          <w:rFonts w:ascii="Courier New" w:hAnsi="Courier New" w:cs="Courier New"/>
        </w:rPr>
        <w:t xml:space="preserve"> </w:t>
      </w:r>
      <w:r w:rsidR="00E00C97">
        <w:rPr>
          <w:rFonts w:ascii="Courier New" w:hAnsi="Courier New" w:cs="Courier New"/>
        </w:rPr>
        <w:t xml:space="preserve">if Senator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wished to</w:t>
      </w:r>
      <w:r w:rsidR="00DF7932">
        <w:rPr>
          <w:rFonts w:ascii="Courier New" w:hAnsi="Courier New" w:cs="Courier New"/>
        </w:rPr>
        <w:t xml:space="preserve"> </w:t>
      </w:r>
      <w:r w:rsidRPr="003E458C">
        <w:rPr>
          <w:rFonts w:ascii="Courier New" w:hAnsi="Courier New" w:cs="Courier New"/>
        </w:rPr>
        <w:t>bring 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E00C97">
        <w:rPr>
          <w:rFonts w:ascii="Courier New" w:hAnsi="Courier New" w:cs="Courier New"/>
        </w:rPr>
        <w:t xml:space="preserve">up before the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again</w:t>
      </w:r>
      <w:r w:rsidR="00E00C97" w:rsidRPr="003E458C">
        <w:rPr>
          <w:rFonts w:ascii="Courier New" w:hAnsi="Courier New" w:cs="Courier New"/>
        </w:rPr>
        <w:t xml:space="preserve">. </w:t>
      </w:r>
      <w:proofErr w:type="gramStart"/>
      <w:r w:rsidR="00E00C97" w:rsidRPr="003E458C">
        <w:rPr>
          <w:rFonts w:ascii="Courier New" w:hAnsi="Courier New" w:cs="Courier New"/>
        </w:rPr>
        <w:t>(</w:t>
      </w:r>
      <w:r w:rsidRPr="003E458C">
        <w:rPr>
          <w:rFonts w:ascii="Courier New" w:hAnsi="Courier New" w:cs="Courier New"/>
        </w:rPr>
        <w:t>NOTE:</w:t>
      </w:r>
      <w:r w:rsidR="00E00C97">
        <w:rPr>
          <w:rFonts w:ascii="Courier New" w:hAnsi="Courier New" w:cs="Courier New"/>
        </w:rPr>
        <w:t xml:space="preserve"> </w:t>
      </w:r>
      <w:r w:rsidRPr="003E458C">
        <w:rPr>
          <w:rFonts w:ascii="Courier New" w:hAnsi="Courier New" w:cs="Courier New"/>
        </w:rPr>
        <w:t>Secretary</w:t>
      </w:r>
      <w:r w:rsidR="00DF7932">
        <w:rPr>
          <w:rFonts w:ascii="Courier New" w:hAnsi="Courier New" w:cs="Courier New"/>
        </w:rPr>
        <w:t xml:space="preserve"> </w:t>
      </w:r>
      <w:r w:rsidRPr="003E458C">
        <w:rPr>
          <w:rFonts w:ascii="Courier New" w:hAnsi="Courier New" w:cs="Courier New"/>
        </w:rPr>
        <w:t>found that</w:t>
      </w:r>
      <w:r w:rsidR="00DF7932">
        <w:rPr>
          <w:rFonts w:ascii="Courier New" w:hAnsi="Courier New" w:cs="Courier New"/>
        </w:rPr>
        <w:t xml:space="preserve"> </w:t>
      </w:r>
      <w:r w:rsidR="00E00C97">
        <w:rPr>
          <w:rFonts w:ascii="Courier New" w:hAnsi="Courier New" w:cs="Courier New"/>
        </w:rPr>
        <w:t xml:space="preserve">on </w:t>
      </w:r>
      <w:r w:rsidRPr="003E458C">
        <w:rPr>
          <w:rFonts w:ascii="Courier New" w:hAnsi="Courier New" w:cs="Courier New"/>
        </w:rPr>
        <w:t>February</w:t>
      </w:r>
      <w:r w:rsidR="00DF7932">
        <w:rPr>
          <w:rFonts w:ascii="Courier New" w:hAnsi="Courier New" w:cs="Courier New"/>
        </w:rPr>
        <w:t xml:space="preserve"> </w:t>
      </w:r>
      <w:r w:rsidRPr="003E458C">
        <w:rPr>
          <w:rFonts w:ascii="Courier New" w:hAnsi="Courier New" w:cs="Courier New"/>
        </w:rPr>
        <w:t>12,</w:t>
      </w:r>
      <w:r w:rsidR="00DF7932">
        <w:rPr>
          <w:rFonts w:ascii="Courier New" w:hAnsi="Courier New" w:cs="Courier New"/>
        </w:rPr>
        <w:t xml:space="preserve"> </w:t>
      </w:r>
      <w:r w:rsidRPr="003E458C">
        <w:rPr>
          <w:rFonts w:ascii="Courier New" w:hAnsi="Courier New" w:cs="Courier New"/>
        </w:rPr>
        <w:t>1973, a motion</w:t>
      </w:r>
      <w:r w:rsidR="00DF7932">
        <w:rPr>
          <w:rFonts w:ascii="Courier New" w:hAnsi="Courier New" w:cs="Courier New"/>
        </w:rPr>
        <w:t xml:space="preserve"> </w:t>
      </w:r>
      <w:r w:rsidRPr="003E458C">
        <w:rPr>
          <w:rFonts w:ascii="Courier New" w:hAnsi="Courier New" w:cs="Courier New"/>
        </w:rPr>
        <w:t>was made</w:t>
      </w:r>
      <w:r w:rsidR="00DF7932">
        <w:rPr>
          <w:rFonts w:ascii="Courier New" w:hAnsi="Courier New" w:cs="Courier New"/>
        </w:rPr>
        <w:t xml:space="preserve"> </w:t>
      </w:r>
      <w:r w:rsidR="00E00C97">
        <w:rPr>
          <w:rFonts w:ascii="Courier New" w:hAnsi="Courier New" w:cs="Courier New"/>
        </w:rPr>
        <w:t>and unanimously pas</w:t>
      </w:r>
      <w:r w:rsidRPr="003E458C">
        <w:rPr>
          <w:rFonts w:ascii="Courier New" w:hAnsi="Courier New" w:cs="Courier New"/>
        </w:rPr>
        <w:t>sed to</w:t>
      </w:r>
      <w:r w:rsidR="00DF7932">
        <w:rPr>
          <w:rFonts w:ascii="Courier New" w:hAnsi="Courier New" w:cs="Courier New"/>
        </w:rPr>
        <w:t xml:space="preserve"> </w:t>
      </w:r>
      <w:r w:rsidRPr="003E458C">
        <w:rPr>
          <w:rFonts w:ascii="Courier New" w:hAnsi="Courier New" w:cs="Courier New"/>
        </w:rPr>
        <w:t>indefinitely</w:t>
      </w:r>
      <w:r w:rsidR="00DF7932">
        <w:rPr>
          <w:rFonts w:ascii="Courier New" w:hAnsi="Courier New" w:cs="Courier New"/>
        </w:rPr>
        <w:t xml:space="preserve"> </w:t>
      </w:r>
      <w:r w:rsidRPr="003E458C">
        <w:rPr>
          <w:rFonts w:ascii="Courier New" w:hAnsi="Courier New" w:cs="Courier New"/>
        </w:rPr>
        <w:t>postpone</w:t>
      </w:r>
      <w:r w:rsidR="00DF7932">
        <w:rPr>
          <w:rFonts w:ascii="Courier New" w:hAnsi="Courier New" w:cs="Courier New"/>
        </w:rPr>
        <w:t xml:space="preserve"> </w:t>
      </w:r>
      <w:r w:rsidRPr="003E458C">
        <w:rPr>
          <w:rFonts w:ascii="Courier New" w:hAnsi="Courier New" w:cs="Courier New"/>
        </w:rPr>
        <w:t>handling</w:t>
      </w:r>
      <w:r w:rsidR="00DF7932">
        <w:rPr>
          <w:rFonts w:ascii="Courier New" w:hAnsi="Courier New" w:cs="Courier New"/>
        </w:rPr>
        <w:t xml:space="preserve"> </w:t>
      </w:r>
      <w:r w:rsidRPr="003E458C">
        <w:rPr>
          <w:rFonts w:ascii="Courier New" w:hAnsi="Courier New" w:cs="Courier New"/>
        </w:rPr>
        <w:t>of SB</w:t>
      </w:r>
      <w:r w:rsidR="00DF7932">
        <w:rPr>
          <w:rFonts w:ascii="Courier New" w:hAnsi="Courier New" w:cs="Courier New"/>
        </w:rPr>
        <w:t xml:space="preserve"> </w:t>
      </w:r>
      <w:r w:rsidRPr="003E458C">
        <w:rPr>
          <w:rFonts w:ascii="Courier New" w:hAnsi="Courier New" w:cs="Courier New"/>
        </w:rPr>
        <w:t>30.)</w:t>
      </w:r>
      <w:proofErr w:type="gramEnd"/>
      <w:r w:rsidRPr="003E458C">
        <w:rPr>
          <w:rFonts w:ascii="Courier New" w:hAnsi="Courier New" w:cs="Courier New"/>
        </w:rPr>
        <w:cr/>
      </w:r>
      <w:r w:rsidR="00DF7932">
        <w:rPr>
          <w:rFonts w:ascii="Courier New" w:hAnsi="Courier New" w:cs="Courier New"/>
        </w:rPr>
        <w:t xml:space="preserve"> </w:t>
      </w:r>
    </w:p>
    <w:p w:rsidR="00E00C97" w:rsidRDefault="00E00C97"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EXECUTIVE</w:t>
      </w:r>
      <w:r>
        <w:rPr>
          <w:rFonts w:ascii="Courier New" w:hAnsi="Courier New" w:cs="Courier New"/>
        </w:rPr>
        <w:t xml:space="preserve"> </w:t>
      </w:r>
      <w:r w:rsidRPr="003E458C">
        <w:rPr>
          <w:rFonts w:ascii="Courier New" w:hAnsi="Courier New" w:cs="Courier New"/>
        </w:rPr>
        <w:t>ORDER</w:t>
      </w:r>
      <w:r>
        <w:rPr>
          <w:rFonts w:ascii="Courier New" w:hAnsi="Courier New" w:cs="Courier New"/>
        </w:rPr>
        <w:t xml:space="preserve"> NO. 34)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informed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Pr>
          <w:rFonts w:ascii="Courier New" w:hAnsi="Courier New" w:cs="Courier New"/>
        </w:rPr>
        <w:t>that Commis</w:t>
      </w:r>
      <w:r w:rsidR="003E458C" w:rsidRPr="003E458C">
        <w:rPr>
          <w:rFonts w:ascii="Courier New" w:hAnsi="Courier New" w:cs="Courier New"/>
        </w:rPr>
        <w:t>sioner</w:t>
      </w:r>
      <w:r w:rsidR="00DF7932">
        <w:rPr>
          <w:rFonts w:ascii="Courier New" w:hAnsi="Courier New" w:cs="Courier New"/>
        </w:rPr>
        <w:t xml:space="preserve"> </w:t>
      </w:r>
      <w:r w:rsidR="003E458C" w:rsidRPr="003E458C">
        <w:rPr>
          <w:rFonts w:ascii="Courier New" w:hAnsi="Courier New" w:cs="Courier New"/>
        </w:rPr>
        <w:t>Lind would</w:t>
      </w:r>
      <w:r w:rsidR="00DF7932">
        <w:rPr>
          <w:rFonts w:ascii="Courier New" w:hAnsi="Courier New" w:cs="Courier New"/>
        </w:rPr>
        <w:t xml:space="preserve"> </w:t>
      </w:r>
      <w:r w:rsidR="003E458C" w:rsidRPr="003E458C">
        <w:rPr>
          <w:rFonts w:ascii="Courier New" w:hAnsi="Courier New" w:cs="Courier New"/>
        </w:rPr>
        <w:t>appear before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Pr>
          <w:rFonts w:ascii="Courier New" w:hAnsi="Courier New" w:cs="Courier New"/>
        </w:rPr>
        <w:t xml:space="preserve">at a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on January</w:t>
      </w:r>
      <w:r w:rsidR="00DF7932">
        <w:rPr>
          <w:rFonts w:ascii="Courier New" w:hAnsi="Courier New" w:cs="Courier New"/>
        </w:rPr>
        <w:t xml:space="preserve"> </w:t>
      </w:r>
      <w:r w:rsidR="003E458C" w:rsidRPr="003E458C">
        <w:rPr>
          <w:rFonts w:ascii="Courier New" w:hAnsi="Courier New" w:cs="Courier New"/>
        </w:rPr>
        <w:t>24 in</w:t>
      </w:r>
      <w:r w:rsidR="00DF7932">
        <w:rPr>
          <w:rFonts w:ascii="Courier New" w:hAnsi="Courier New" w:cs="Courier New"/>
        </w:rPr>
        <w:t xml:space="preserve"> </w:t>
      </w:r>
      <w:r w:rsidR="003E458C" w:rsidRPr="003E458C">
        <w:rPr>
          <w:rFonts w:ascii="Courier New" w:hAnsi="Courier New" w:cs="Courier New"/>
        </w:rPr>
        <w:t>Committee Room</w:t>
      </w:r>
      <w:r w:rsidR="00DF7932">
        <w:rPr>
          <w:rFonts w:ascii="Courier New" w:hAnsi="Courier New" w:cs="Courier New"/>
        </w:rPr>
        <w:t xml:space="preserve"> </w:t>
      </w:r>
      <w:r w:rsidR="003E458C" w:rsidRPr="003E458C">
        <w:rPr>
          <w:rFonts w:ascii="Courier New" w:hAnsi="Courier New" w:cs="Courier New"/>
        </w:rPr>
        <w:t>No.</w:t>
      </w:r>
      <w:r>
        <w:rPr>
          <w:rFonts w:ascii="Courier New" w:hAnsi="Courier New" w:cs="Courier New"/>
        </w:rPr>
        <w:t xml:space="preserve"> </w:t>
      </w:r>
      <w:r w:rsidR="003E458C" w:rsidRPr="003E458C">
        <w:rPr>
          <w:rFonts w:ascii="Courier New" w:hAnsi="Courier New" w:cs="Courier New"/>
        </w:rPr>
        <w:t>5</w:t>
      </w:r>
      <w:r>
        <w:rPr>
          <w:rFonts w:ascii="Courier New" w:hAnsi="Courier New" w:cs="Courier New"/>
        </w:rPr>
        <w:t xml:space="preserve"> at </w:t>
      </w:r>
      <w:r w:rsidR="003E458C" w:rsidRPr="003E458C">
        <w:rPr>
          <w:rFonts w:ascii="Courier New" w:hAnsi="Courier New" w:cs="Courier New"/>
        </w:rPr>
        <w:t>9:00</w:t>
      </w:r>
      <w:r w:rsidR="00DF7932">
        <w:rPr>
          <w:rFonts w:ascii="Courier New" w:hAnsi="Courier New" w:cs="Courier New"/>
        </w:rPr>
        <w:t xml:space="preserve"> </w:t>
      </w:r>
      <w:r w:rsidR="003E458C" w:rsidRPr="003E458C">
        <w:rPr>
          <w:rFonts w:ascii="Courier New" w:hAnsi="Courier New" w:cs="Courier New"/>
        </w:rPr>
        <w:t>a.m., to testify</w:t>
      </w:r>
      <w:r w:rsidR="00DF7932">
        <w:rPr>
          <w:rFonts w:ascii="Courier New" w:hAnsi="Courier New" w:cs="Courier New"/>
        </w:rPr>
        <w:t xml:space="preserve"> </w:t>
      </w:r>
      <w:r w:rsidR="003E458C" w:rsidRPr="003E458C">
        <w:rPr>
          <w:rFonts w:ascii="Courier New" w:hAnsi="Courier New" w:cs="Courier New"/>
        </w:rPr>
        <w:t>concerning</w:t>
      </w:r>
      <w:r w:rsidR="00DF7932">
        <w:rPr>
          <w:rFonts w:ascii="Courier New" w:hAnsi="Courier New" w:cs="Courier New"/>
        </w:rPr>
        <w:t xml:space="preserve"> </w:t>
      </w:r>
      <w:r w:rsidR="003E458C" w:rsidRPr="003E458C">
        <w:rPr>
          <w:rFonts w:ascii="Courier New" w:hAnsi="Courier New" w:cs="Courier New"/>
        </w:rPr>
        <w:t>Executive</w:t>
      </w:r>
      <w:r w:rsidR="00DF7932">
        <w:rPr>
          <w:rFonts w:ascii="Courier New" w:hAnsi="Courier New" w:cs="Courier New"/>
        </w:rPr>
        <w:t xml:space="preserve"> </w:t>
      </w:r>
      <w:r w:rsidR="003E458C" w:rsidRPr="003E458C">
        <w:rPr>
          <w:rFonts w:ascii="Courier New" w:hAnsi="Courier New" w:cs="Courier New"/>
        </w:rPr>
        <w:t>Order</w:t>
      </w:r>
      <w:r w:rsidR="00DF7932">
        <w:rPr>
          <w:rFonts w:ascii="Courier New" w:hAnsi="Courier New" w:cs="Courier New"/>
        </w:rPr>
        <w:t xml:space="preserve"> </w:t>
      </w:r>
      <w:r>
        <w:rPr>
          <w:rFonts w:ascii="Courier New" w:hAnsi="Courier New" w:cs="Courier New"/>
        </w:rPr>
        <w:t xml:space="preserve">No. </w:t>
      </w:r>
      <w:r w:rsidR="003E458C" w:rsidRPr="003E458C">
        <w:rPr>
          <w:rFonts w:ascii="Courier New" w:hAnsi="Courier New" w:cs="Courier New"/>
        </w:rPr>
        <w:t>34.</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 had talked</w:t>
      </w:r>
      <w:r w:rsidR="00DF7932">
        <w:rPr>
          <w:rFonts w:ascii="Courier New" w:hAnsi="Courier New" w:cs="Courier New"/>
        </w:rPr>
        <w:t xml:space="preserve"> </w:t>
      </w:r>
      <w:r w:rsidR="003E458C" w:rsidRPr="003E458C">
        <w:rPr>
          <w:rFonts w:ascii="Courier New" w:hAnsi="Courier New" w:cs="Courier New"/>
        </w:rPr>
        <w:t>briefly with</w:t>
      </w:r>
      <w:r w:rsidR="00DF7932">
        <w:rPr>
          <w:rFonts w:ascii="Courier New" w:hAnsi="Courier New" w:cs="Courier New"/>
        </w:rPr>
        <w:t xml:space="preserve"> </w:t>
      </w:r>
      <w:r w:rsidR="003E458C" w:rsidRPr="003E458C">
        <w:rPr>
          <w:rFonts w:ascii="Courier New" w:hAnsi="Courier New" w:cs="Courier New"/>
        </w:rPr>
        <w:t>Comm.</w:t>
      </w:r>
      <w:r w:rsidR="00DF7932">
        <w:rPr>
          <w:rFonts w:ascii="Courier New" w:hAnsi="Courier New" w:cs="Courier New"/>
        </w:rPr>
        <w:t xml:space="preserve"> </w:t>
      </w:r>
      <w:r>
        <w:rPr>
          <w:rFonts w:ascii="Courier New" w:hAnsi="Courier New" w:cs="Courier New"/>
        </w:rPr>
        <w:t xml:space="preserve">Lind </w:t>
      </w:r>
      <w:r w:rsidR="003E458C" w:rsidRPr="003E458C">
        <w:rPr>
          <w:rFonts w:ascii="Courier New" w:hAnsi="Courier New" w:cs="Courier New"/>
        </w:rPr>
        <w:t>over the</w:t>
      </w:r>
      <w:r w:rsidR="00DF7932">
        <w:rPr>
          <w:rFonts w:ascii="Courier New" w:hAnsi="Courier New" w:cs="Courier New"/>
        </w:rPr>
        <w:t xml:space="preserve"> </w:t>
      </w:r>
      <w:r w:rsidR="003E458C" w:rsidRPr="003E458C">
        <w:rPr>
          <w:rFonts w:ascii="Courier New" w:hAnsi="Courier New" w:cs="Courier New"/>
        </w:rPr>
        <w:t>telephone,</w:t>
      </w:r>
      <w:r w:rsidR="00DF7932">
        <w:rPr>
          <w:rFonts w:ascii="Courier New" w:hAnsi="Courier New" w:cs="Courier New"/>
        </w:rPr>
        <w:t xml:space="preserve"> </w:t>
      </w:r>
      <w:r w:rsidR="003E458C" w:rsidRPr="003E458C">
        <w:rPr>
          <w:rFonts w:ascii="Courier New" w:hAnsi="Courier New" w:cs="Courier New"/>
        </w:rPr>
        <w:t>and that</w:t>
      </w:r>
      <w:r w:rsidR="00DF7932">
        <w:rPr>
          <w:rFonts w:ascii="Courier New" w:hAnsi="Courier New" w:cs="Courier New"/>
        </w:rPr>
        <w:t xml:space="preserve"> </w:t>
      </w:r>
      <w:r>
        <w:rPr>
          <w:rFonts w:ascii="Courier New" w:hAnsi="Courier New" w:cs="Courier New"/>
        </w:rPr>
        <w:t>Commis</w:t>
      </w:r>
      <w:r w:rsidR="003E458C" w:rsidRPr="003E458C">
        <w:rPr>
          <w:rFonts w:ascii="Courier New" w:hAnsi="Courier New" w:cs="Courier New"/>
        </w:rPr>
        <w:t>sioner Lind</w:t>
      </w:r>
      <w:r>
        <w:rPr>
          <w:rFonts w:ascii="Courier New" w:hAnsi="Courier New" w:cs="Courier New"/>
        </w:rPr>
        <w:t xml:space="preserve"> did </w:t>
      </w:r>
      <w:r w:rsidR="003E458C" w:rsidRPr="003E458C">
        <w:rPr>
          <w:rFonts w:ascii="Courier New" w:hAnsi="Courier New" w:cs="Courier New"/>
        </w:rPr>
        <w:t>not seem</w:t>
      </w:r>
      <w:r w:rsidR="00DF7932">
        <w:rPr>
          <w:rFonts w:ascii="Courier New" w:hAnsi="Courier New" w:cs="Courier New"/>
        </w:rPr>
        <w:t xml:space="preserve"> </w:t>
      </w:r>
      <w:r w:rsidR="003E458C" w:rsidRPr="003E458C">
        <w:rPr>
          <w:rFonts w:ascii="Courier New" w:hAnsi="Courier New" w:cs="Courier New"/>
        </w:rPr>
        <w:t>to have</w:t>
      </w:r>
      <w:r w:rsidR="00DF7932">
        <w:rPr>
          <w:rFonts w:ascii="Courier New" w:hAnsi="Courier New" w:cs="Courier New"/>
        </w:rPr>
        <w:t xml:space="preserve"> </w:t>
      </w:r>
      <w:r w:rsidR="003E458C" w:rsidRPr="003E458C">
        <w:rPr>
          <w:rFonts w:ascii="Courier New" w:hAnsi="Courier New" w:cs="Courier New"/>
        </w:rPr>
        <w:t>any objections</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 transfer</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the Museum</w:t>
      </w:r>
      <w:r w:rsidR="00DF7932">
        <w:rPr>
          <w:rFonts w:ascii="Courier New" w:hAnsi="Courier New" w:cs="Courier New"/>
        </w:rPr>
        <w:t xml:space="preserve"> </w:t>
      </w:r>
      <w:r w:rsidR="003E458C" w:rsidRPr="003E458C">
        <w:rPr>
          <w:rFonts w:ascii="Courier New" w:hAnsi="Courier New" w:cs="Courier New"/>
        </w:rPr>
        <w:t>to 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of Education,</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it </w:t>
      </w:r>
      <w:r w:rsidR="003E458C" w:rsidRPr="003E458C">
        <w:rPr>
          <w:rFonts w:ascii="Courier New" w:hAnsi="Courier New" w:cs="Courier New"/>
        </w:rPr>
        <w:t>seemed</w:t>
      </w:r>
      <w:r w:rsidR="00DF7932">
        <w:rPr>
          <w:rFonts w:ascii="Courier New" w:hAnsi="Courier New" w:cs="Courier New"/>
        </w:rPr>
        <w:t xml:space="preserve"> </w:t>
      </w:r>
      <w:r w:rsidR="003E458C" w:rsidRPr="003E458C">
        <w:rPr>
          <w:rFonts w:ascii="Courier New" w:hAnsi="Courier New" w:cs="Courier New"/>
        </w:rPr>
        <w:t>to be a</w:t>
      </w:r>
      <w:r w:rsidR="00DF7932">
        <w:rPr>
          <w:rFonts w:ascii="Courier New" w:hAnsi="Courier New" w:cs="Courier New"/>
        </w:rPr>
        <w:t xml:space="preserve"> </w:t>
      </w:r>
      <w:r w:rsidR="003E458C" w:rsidRPr="003E458C">
        <w:rPr>
          <w:rFonts w:ascii="Courier New" w:hAnsi="Courier New" w:cs="Courier New"/>
        </w:rPr>
        <w:t>good idea because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the educational </w:t>
      </w:r>
      <w:r w:rsidR="003E458C" w:rsidRPr="003E458C">
        <w:rPr>
          <w:rFonts w:ascii="Courier New" w:hAnsi="Courier New" w:cs="Courier New"/>
        </w:rPr>
        <w:t>aspects</w:t>
      </w:r>
      <w:r w:rsidR="00DF7932">
        <w:rPr>
          <w:rFonts w:ascii="Courier New" w:hAnsi="Courier New" w:cs="Courier New"/>
        </w:rPr>
        <w:t xml:space="preserve"> </w:t>
      </w:r>
      <w:r w:rsidR="003E458C" w:rsidRPr="003E458C">
        <w:rPr>
          <w:rFonts w:ascii="Courier New" w:hAnsi="Courier New" w:cs="Courier New"/>
        </w:rPr>
        <w:t>involved.</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 stated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unless </w:t>
      </w:r>
      <w:r w:rsidR="003E458C" w:rsidRPr="003E458C">
        <w:rPr>
          <w:rFonts w:ascii="Courier New" w:hAnsi="Courier New" w:cs="Courier New"/>
        </w:rPr>
        <w:t>someone</w:t>
      </w:r>
      <w:r w:rsidR="00DF7932">
        <w:rPr>
          <w:rFonts w:ascii="Courier New" w:hAnsi="Courier New" w:cs="Courier New"/>
        </w:rPr>
        <w:t xml:space="preserve"> </w:t>
      </w:r>
      <w:r w:rsidR="003E458C" w:rsidRPr="003E458C">
        <w:rPr>
          <w:rFonts w:ascii="Courier New" w:hAnsi="Courier New" w:cs="Courier New"/>
        </w:rPr>
        <w:t>had an</w:t>
      </w:r>
      <w:r w:rsidR="00DF7932">
        <w:rPr>
          <w:rFonts w:ascii="Courier New" w:hAnsi="Courier New" w:cs="Courier New"/>
        </w:rPr>
        <w:t xml:space="preserve"> </w:t>
      </w:r>
      <w:r w:rsidR="003E458C" w:rsidRPr="003E458C">
        <w:rPr>
          <w:rFonts w:ascii="Courier New" w:hAnsi="Courier New" w:cs="Courier New"/>
        </w:rPr>
        <w:t>objection, he</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suggest taking</w:t>
      </w:r>
      <w:r w:rsidR="00DF7932">
        <w:rPr>
          <w:rFonts w:ascii="Courier New" w:hAnsi="Courier New" w:cs="Courier New"/>
        </w:rPr>
        <w:t xml:space="preserve"> </w:t>
      </w:r>
      <w:r>
        <w:rPr>
          <w:rFonts w:ascii="Courier New" w:hAnsi="Courier New" w:cs="Courier New"/>
        </w:rPr>
        <w:t xml:space="preserve">no </w:t>
      </w:r>
      <w:r w:rsidR="003E458C" w:rsidRPr="003E458C">
        <w:rPr>
          <w:rFonts w:ascii="Courier New" w:hAnsi="Courier New" w:cs="Courier New"/>
        </w:rPr>
        <w:t>action</w:t>
      </w:r>
      <w:r w:rsidR="00DF7932">
        <w:rPr>
          <w:rFonts w:ascii="Courier New" w:hAnsi="Courier New" w:cs="Courier New"/>
        </w:rPr>
        <w:t xml:space="preserve"> </w:t>
      </w:r>
      <w:r w:rsidR="003E458C" w:rsidRPr="003E458C">
        <w:rPr>
          <w:rFonts w:ascii="Courier New" w:hAnsi="Courier New" w:cs="Courier New"/>
        </w:rPr>
        <w:t>on E.O.</w:t>
      </w:r>
      <w:r w:rsidR="00DF7932">
        <w:rPr>
          <w:rFonts w:ascii="Courier New" w:hAnsi="Courier New" w:cs="Courier New"/>
        </w:rPr>
        <w:t xml:space="preserve"> </w:t>
      </w:r>
      <w:r w:rsidR="003E458C" w:rsidRPr="003E458C">
        <w:rPr>
          <w:rFonts w:ascii="Courier New" w:hAnsi="Courier New" w:cs="Courier New"/>
        </w:rPr>
        <w:t>34.</w:t>
      </w:r>
      <w:r w:rsidR="00DF7932">
        <w:rPr>
          <w:rFonts w:ascii="Courier New" w:hAnsi="Courier New" w:cs="Courier New"/>
        </w:rPr>
        <w:t xml:space="preserve"> </w:t>
      </w:r>
      <w:r w:rsidR="003E458C" w:rsidRPr="003E458C">
        <w:rPr>
          <w:rFonts w:ascii="Courier New" w:hAnsi="Courier New" w:cs="Courier New"/>
        </w:rPr>
        <w:t>He stated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~f</w:t>
      </w:r>
      <w:r w:rsidR="00DF7932">
        <w:rPr>
          <w:rFonts w:ascii="Courier New" w:hAnsi="Courier New" w:cs="Courier New"/>
        </w:rPr>
        <w:t xml:space="preserve"> </w:t>
      </w:r>
      <w:r>
        <w:rPr>
          <w:rFonts w:ascii="Courier New" w:hAnsi="Courier New" w:cs="Courier New"/>
        </w:rPr>
        <w:t xml:space="preserve">the committee </w:t>
      </w:r>
      <w:r w:rsidR="003E458C" w:rsidRPr="003E458C">
        <w:rPr>
          <w:rFonts w:ascii="Courier New" w:hAnsi="Courier New" w:cs="Courier New"/>
        </w:rPr>
        <w:t>did not</w:t>
      </w:r>
      <w:r w:rsidR="00DF7932">
        <w:rPr>
          <w:rFonts w:ascii="Courier New" w:hAnsi="Courier New" w:cs="Courier New"/>
        </w:rPr>
        <w:t xml:space="preserve"> </w:t>
      </w:r>
      <w:r w:rsidR="003E458C" w:rsidRPr="003E458C">
        <w:rPr>
          <w:rFonts w:ascii="Courier New" w:hAnsi="Courier New" w:cs="Courier New"/>
        </w:rPr>
        <w:t>take any</w:t>
      </w:r>
      <w:r w:rsidR="00DF7932">
        <w:rPr>
          <w:rFonts w:ascii="Courier New" w:hAnsi="Courier New" w:cs="Courier New"/>
        </w:rPr>
        <w:t xml:space="preserve"> </w:t>
      </w:r>
      <w:r w:rsidR="003E458C" w:rsidRPr="003E458C">
        <w:rPr>
          <w:rFonts w:ascii="Courier New" w:hAnsi="Courier New" w:cs="Courier New"/>
        </w:rPr>
        <w:t>action</w:t>
      </w:r>
      <w:r w:rsidR="00DF7932">
        <w:rPr>
          <w:rFonts w:ascii="Courier New" w:hAnsi="Courier New" w:cs="Courier New"/>
        </w:rPr>
        <w:t xml:space="preserve"> </w:t>
      </w:r>
      <w:r w:rsidR="003E458C" w:rsidRPr="003E458C">
        <w:rPr>
          <w:rFonts w:ascii="Courier New" w:hAnsi="Courier New" w:cs="Courier New"/>
        </w:rPr>
        <w:t xml:space="preserve">within 60 </w:t>
      </w:r>
      <w:proofErr w:type="gramStart"/>
      <w:r w:rsidR="003E458C" w:rsidRPr="003E458C">
        <w:rPr>
          <w:rFonts w:ascii="Courier New" w:hAnsi="Courier New" w:cs="Courier New"/>
        </w:rPr>
        <w:t>days,</w:t>
      </w:r>
      <w:proofErr w:type="gramEnd"/>
      <w:r w:rsidR="00DF7932">
        <w:rPr>
          <w:rFonts w:ascii="Courier New" w:hAnsi="Courier New" w:cs="Courier New"/>
        </w:rPr>
        <w:t xml:space="preserve"> </w:t>
      </w:r>
      <w:r>
        <w:rPr>
          <w:rFonts w:ascii="Courier New" w:hAnsi="Courier New" w:cs="Courier New"/>
        </w:rPr>
        <w:t xml:space="preserve">the order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automatically</w:t>
      </w:r>
      <w:r w:rsidR="00DF7932">
        <w:rPr>
          <w:rFonts w:ascii="Courier New" w:hAnsi="Courier New" w:cs="Courier New"/>
        </w:rPr>
        <w:t xml:space="preserve"> </w:t>
      </w:r>
      <w:r w:rsidR="003E458C" w:rsidRPr="003E458C">
        <w:rPr>
          <w:rFonts w:ascii="Courier New" w:hAnsi="Courier New" w:cs="Courier New"/>
        </w:rPr>
        <w:t>go into</w:t>
      </w:r>
      <w:r w:rsidR="00DF7932">
        <w:rPr>
          <w:rFonts w:ascii="Courier New" w:hAnsi="Courier New" w:cs="Courier New"/>
        </w:rPr>
        <w:t xml:space="preserve"> </w:t>
      </w:r>
      <w:r w:rsidR="003E458C" w:rsidRPr="003E458C">
        <w:rPr>
          <w:rFonts w:ascii="Courier New" w:hAnsi="Courier New" w:cs="Courier New"/>
        </w:rPr>
        <w:t>effect.</w:t>
      </w:r>
      <w:r>
        <w:rPr>
          <w:rFonts w:ascii="Courier New" w:hAnsi="Courier New" w:cs="Courier New"/>
        </w:rPr>
        <w:t xml:space="preserve"> Senator Thomas </w:t>
      </w:r>
      <w:r w:rsidR="003E458C" w:rsidRPr="003E458C">
        <w:rPr>
          <w:rFonts w:ascii="Courier New" w:hAnsi="Courier New" w:cs="Courier New"/>
        </w:rPr>
        <w:t>also remarked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any of the members</w:t>
      </w:r>
      <w:r w:rsidR="00DF7932">
        <w:rPr>
          <w:rFonts w:ascii="Courier New" w:hAnsi="Courier New" w:cs="Courier New"/>
        </w:rPr>
        <w:t xml:space="preserve"> </w:t>
      </w:r>
      <w:r>
        <w:rPr>
          <w:rFonts w:ascii="Courier New" w:hAnsi="Courier New" w:cs="Courier New"/>
        </w:rPr>
        <w:t xml:space="preserve">had any </w:t>
      </w:r>
      <w:r w:rsidR="003E458C" w:rsidRPr="003E458C">
        <w:rPr>
          <w:rFonts w:ascii="Courier New" w:hAnsi="Courier New" w:cs="Courier New"/>
        </w:rPr>
        <w:t>other</w:t>
      </w:r>
      <w:r w:rsidR="00DF7932">
        <w:rPr>
          <w:rFonts w:ascii="Courier New" w:hAnsi="Courier New" w:cs="Courier New"/>
        </w:rPr>
        <w:t xml:space="preserve"> </w:t>
      </w:r>
      <w:r w:rsidR="003E458C" w:rsidRPr="003E458C">
        <w:rPr>
          <w:rFonts w:ascii="Courier New" w:hAnsi="Courier New" w:cs="Courier New"/>
        </w:rPr>
        <w:t>questions</w:t>
      </w:r>
      <w:r w:rsidR="00DF7932">
        <w:rPr>
          <w:rFonts w:ascii="Courier New" w:hAnsi="Courier New" w:cs="Courier New"/>
        </w:rPr>
        <w:t xml:space="preserve"> </w:t>
      </w:r>
      <w:r w:rsidR="003E458C" w:rsidRPr="003E458C">
        <w:rPr>
          <w:rFonts w:ascii="Courier New" w:hAnsi="Courier New" w:cs="Courier New"/>
        </w:rPr>
        <w:t>to pose to</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Pr>
          <w:rFonts w:ascii="Courier New" w:hAnsi="Courier New" w:cs="Courier New"/>
        </w:rPr>
        <w:t>con</w:t>
      </w:r>
      <w:r w:rsidR="003E458C" w:rsidRPr="003E458C">
        <w:rPr>
          <w:rFonts w:ascii="Courier New" w:hAnsi="Courier New" w:cs="Courier New"/>
        </w:rPr>
        <w:t>cerning</w:t>
      </w:r>
      <w:r w:rsidR="00DF7932">
        <w:rPr>
          <w:rFonts w:ascii="Courier New" w:hAnsi="Courier New" w:cs="Courier New"/>
        </w:rPr>
        <w:t xml:space="preserve"> </w:t>
      </w:r>
      <w:r w:rsidR="003E458C" w:rsidRPr="003E458C">
        <w:rPr>
          <w:rFonts w:ascii="Courier New" w:hAnsi="Courier New" w:cs="Courier New"/>
        </w:rPr>
        <w:t>other</w:t>
      </w:r>
      <w:r w:rsidR="00DF7932">
        <w:rPr>
          <w:rFonts w:ascii="Courier New" w:hAnsi="Courier New" w:cs="Courier New"/>
        </w:rPr>
        <w:t xml:space="preserve"> </w:t>
      </w:r>
      <w:proofErr w:type="gramStart"/>
      <w:r w:rsidR="003E458C" w:rsidRPr="003E458C">
        <w:rPr>
          <w:rFonts w:ascii="Courier New" w:hAnsi="Courier New" w:cs="Courier New"/>
        </w:rPr>
        <w:t>matters,</w:t>
      </w:r>
      <w:proofErr w:type="gramEnd"/>
      <w:r w:rsidR="003E458C" w:rsidRPr="003E458C">
        <w:rPr>
          <w:rFonts w:ascii="Courier New" w:hAnsi="Courier New" w:cs="Courier New"/>
        </w:rPr>
        <w:t xml:space="preserve"> they</w:t>
      </w:r>
      <w:r w:rsidR="00DF7932">
        <w:rPr>
          <w:rFonts w:ascii="Courier New" w:hAnsi="Courier New" w:cs="Courier New"/>
        </w:rPr>
        <w:t xml:space="preserve"> </w:t>
      </w:r>
      <w:r w:rsidR="003E458C" w:rsidRPr="003E458C">
        <w:rPr>
          <w:rFonts w:ascii="Courier New" w:hAnsi="Courier New" w:cs="Courier New"/>
        </w:rPr>
        <w:t>would be</w:t>
      </w:r>
      <w:r w:rsidR="00DF7932">
        <w:rPr>
          <w:rFonts w:ascii="Courier New" w:hAnsi="Courier New" w:cs="Courier New"/>
        </w:rPr>
        <w:t xml:space="preserve"> </w:t>
      </w:r>
      <w:r w:rsidR="003E458C" w:rsidRPr="003E458C">
        <w:rPr>
          <w:rFonts w:ascii="Courier New" w:hAnsi="Courier New" w:cs="Courier New"/>
        </w:rPr>
        <w:t>able to do</w:t>
      </w:r>
      <w:r w:rsidR="00DF7932">
        <w:rPr>
          <w:rFonts w:ascii="Courier New" w:hAnsi="Courier New" w:cs="Courier New"/>
        </w:rPr>
        <w:t xml:space="preserve"> </w:t>
      </w:r>
      <w:r>
        <w:rPr>
          <w:rFonts w:ascii="Courier New" w:hAnsi="Courier New" w:cs="Courier New"/>
        </w:rPr>
        <w:t xml:space="preserve">so </w:t>
      </w:r>
      <w:r w:rsidR="003E458C" w:rsidRPr="003E458C">
        <w:rPr>
          <w:rFonts w:ascii="Courier New" w:hAnsi="Courier New" w:cs="Courier New"/>
        </w:rPr>
        <w:t>at tomorrow's</w:t>
      </w:r>
      <w:r w:rsidR="00DF7932">
        <w:rPr>
          <w:rFonts w:ascii="Courier New" w:hAnsi="Courier New" w:cs="Courier New"/>
        </w:rPr>
        <w:t xml:space="preserve"> </w:t>
      </w:r>
      <w:r w:rsidR="003E458C" w:rsidRPr="003E458C">
        <w:rPr>
          <w:rFonts w:ascii="Courier New" w:hAnsi="Courier New" w:cs="Courier New"/>
        </w:rPr>
        <w:t>meeting.</w:t>
      </w:r>
    </w:p>
    <w:p w:rsidR="00E00C97" w:rsidRDefault="00E00C9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162-----------------------</w:t>
      </w:r>
    </w:p>
    <w:p w:rsidR="00E00C97" w:rsidRDefault="00E00C97" w:rsidP="003E458C">
      <w:pPr>
        <w:pStyle w:val="PlainText"/>
        <w:rPr>
          <w:rFonts w:ascii="Courier New" w:hAnsi="Courier New" w:cs="Courier New"/>
        </w:rPr>
      </w:pPr>
    </w:p>
    <w:p w:rsidR="006F7FB7" w:rsidRDefault="00E00C97"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SOS</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Hensley</w:t>
      </w:r>
      <w:r w:rsidR="00DF7932">
        <w:rPr>
          <w:rFonts w:ascii="Courier New" w:hAnsi="Courier New" w:cs="Courier New"/>
        </w:rPr>
        <w:t xml:space="preserve"> </w:t>
      </w:r>
      <w:r w:rsidR="003E458C" w:rsidRPr="003E458C">
        <w:rPr>
          <w:rFonts w:ascii="Courier New" w:hAnsi="Courier New" w:cs="Courier New"/>
        </w:rPr>
        <w:t>asked what resulted</w:t>
      </w:r>
      <w:r w:rsidR="00DF7932">
        <w:rPr>
          <w:rFonts w:ascii="Courier New" w:hAnsi="Courier New" w:cs="Courier New"/>
        </w:rPr>
        <w:t xml:space="preserve"> </w:t>
      </w:r>
      <w:r>
        <w:rPr>
          <w:rFonts w:ascii="Courier New" w:hAnsi="Courier New" w:cs="Courier New"/>
        </w:rPr>
        <w:t xml:space="preserve">from the </w:t>
      </w:r>
      <w:r w:rsidR="003E458C" w:rsidRPr="003E458C">
        <w:rPr>
          <w:rFonts w:ascii="Courier New" w:hAnsi="Courier New" w:cs="Courier New"/>
        </w:rPr>
        <w:t>hearing</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Anchorage on</w:t>
      </w:r>
      <w:r w:rsidR="00DF7932">
        <w:rPr>
          <w:rFonts w:ascii="Courier New" w:hAnsi="Courier New" w:cs="Courier New"/>
        </w:rPr>
        <w:t xml:space="preserve"> </w:t>
      </w:r>
      <w:r w:rsidR="003E458C" w:rsidRPr="003E458C">
        <w:rPr>
          <w:rFonts w:ascii="Courier New" w:hAnsi="Courier New" w:cs="Courier New"/>
        </w:rPr>
        <w:t>SOS</w:t>
      </w:r>
      <w:r>
        <w:rPr>
          <w:rFonts w:ascii="Courier New" w:hAnsi="Courier New" w:cs="Courier New"/>
        </w:rPr>
        <w:t xml:space="preserve"> </w:t>
      </w:r>
      <w:r w:rsidR="003E458C" w:rsidRPr="003E458C">
        <w:rPr>
          <w:rFonts w:ascii="Courier New" w:hAnsi="Courier New" w:cs="Courier New"/>
        </w:rPr>
        <w:t>as</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w:t>
      </w:r>
      <w:r w:rsidR="006F7FB7">
        <w:rPr>
          <w:rFonts w:ascii="Courier New" w:hAnsi="Courier New" w:cs="Courier New"/>
        </w:rPr>
        <w:t xml:space="preserve">Washington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not</w:t>
      </w:r>
      <w:r>
        <w:rPr>
          <w:rFonts w:ascii="Courier New" w:hAnsi="Courier New" w:cs="Courier New"/>
        </w:rPr>
        <w:t xml:space="preserve"> </w:t>
      </w:r>
      <w:r w:rsidR="003E458C" w:rsidRPr="003E458C">
        <w:rPr>
          <w:rFonts w:ascii="Courier New" w:hAnsi="Courier New" w:cs="Courier New"/>
        </w:rPr>
        <w:t>able to</w:t>
      </w:r>
      <w:r w:rsidR="00DF7932">
        <w:rPr>
          <w:rFonts w:ascii="Courier New" w:hAnsi="Courier New" w:cs="Courier New"/>
        </w:rPr>
        <w:t xml:space="preserve"> </w:t>
      </w:r>
      <w:r w:rsidR="003E458C" w:rsidRPr="003E458C">
        <w:rPr>
          <w:rFonts w:ascii="Courier New" w:hAnsi="Courier New" w:cs="Courier New"/>
        </w:rPr>
        <w:t>attend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meeting.</w:t>
      </w:r>
      <w:r w:rsidR="003E458C" w:rsidRPr="003E458C">
        <w:rPr>
          <w:rFonts w:ascii="Courier New" w:hAnsi="Courier New" w:cs="Courier New"/>
        </w:rPr>
        <w:cr/>
        <w:t xml:space="preserve"> </w:t>
      </w:r>
    </w:p>
    <w:p w:rsidR="00D46C6D"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E00C97">
        <w:rPr>
          <w:rFonts w:ascii="Courier New" w:hAnsi="Courier New" w:cs="Courier New"/>
        </w:rPr>
        <w:t xml:space="preserve"> </w:t>
      </w:r>
      <w:r w:rsidRPr="003E458C">
        <w:rPr>
          <w:rFonts w:ascii="Courier New" w:hAnsi="Courier New" w:cs="Courier New"/>
        </w:rPr>
        <w:t>had</w:t>
      </w:r>
      <w:r w:rsidR="00E00C97">
        <w:rPr>
          <w:rFonts w:ascii="Courier New" w:hAnsi="Courier New" w:cs="Courier New"/>
        </w:rPr>
        <w:t xml:space="preserve"> </w:t>
      </w:r>
      <w:r w:rsidRPr="003E458C">
        <w:rPr>
          <w:rFonts w:ascii="Courier New" w:hAnsi="Courier New" w:cs="Courier New"/>
        </w:rPr>
        <w:t>been unable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6F7FB7">
        <w:rPr>
          <w:rFonts w:ascii="Courier New" w:hAnsi="Courier New" w:cs="Courier New"/>
        </w:rPr>
        <w:t xml:space="preserve">attend </w:t>
      </w:r>
      <w:r w:rsidRPr="003E458C">
        <w:rPr>
          <w:rFonts w:ascii="Courier New" w:hAnsi="Courier New" w:cs="Courier New"/>
        </w:rPr>
        <w:t>that</w:t>
      </w:r>
      <w:r w:rsidR="00E00C97">
        <w:rPr>
          <w:rFonts w:ascii="Courier New" w:hAnsi="Courier New" w:cs="Courier New"/>
        </w:rPr>
        <w:t xml:space="preserve"> </w:t>
      </w:r>
      <w:r w:rsidRPr="003E458C">
        <w:rPr>
          <w:rFonts w:ascii="Courier New" w:hAnsi="Courier New" w:cs="Courier New"/>
        </w:rPr>
        <w:t>meeting</w:t>
      </w:r>
      <w:r w:rsidR="00E00C97">
        <w:rPr>
          <w:rFonts w:ascii="Courier New" w:hAnsi="Courier New" w:cs="Courier New"/>
        </w:rPr>
        <w:t xml:space="preserve"> </w:t>
      </w:r>
      <w:r w:rsidRPr="003E458C">
        <w:rPr>
          <w:rFonts w:ascii="Courier New" w:hAnsi="Courier New" w:cs="Courier New"/>
        </w:rPr>
        <w:t>also,</w:t>
      </w:r>
      <w:r w:rsidR="00E00C97">
        <w:rPr>
          <w:rFonts w:ascii="Courier New" w:hAnsi="Courier New" w:cs="Courier New"/>
        </w:rPr>
        <w:t xml:space="preserve"> </w:t>
      </w:r>
      <w:r w:rsidRPr="003E458C">
        <w:rPr>
          <w:rFonts w:ascii="Courier New" w:hAnsi="Courier New" w:cs="Courier New"/>
        </w:rPr>
        <w:t>but that</w:t>
      </w:r>
      <w:r w:rsidR="00E00C97">
        <w:rPr>
          <w:rFonts w:ascii="Courier New" w:hAnsi="Courier New" w:cs="Courier New"/>
        </w:rPr>
        <w:t xml:space="preserve"> </w:t>
      </w:r>
      <w:r w:rsidRPr="003E458C">
        <w:rPr>
          <w:rFonts w:ascii="Courier New" w:hAnsi="Courier New" w:cs="Courier New"/>
        </w:rPr>
        <w:t>the</w:t>
      </w:r>
      <w:r w:rsidR="00E00C97">
        <w:rPr>
          <w:rFonts w:ascii="Courier New" w:hAnsi="Courier New" w:cs="Courier New"/>
        </w:rPr>
        <w:t xml:space="preserve"> </w:t>
      </w:r>
      <w:r w:rsidRPr="003E458C">
        <w:rPr>
          <w:rFonts w:ascii="Courier New" w:hAnsi="Courier New" w:cs="Courier New"/>
        </w:rPr>
        <w:t>committee</w:t>
      </w:r>
      <w:r w:rsidR="00E00C97">
        <w:rPr>
          <w:rFonts w:ascii="Courier New" w:hAnsi="Courier New" w:cs="Courier New"/>
        </w:rPr>
        <w:t xml:space="preserve"> </w:t>
      </w:r>
      <w:r w:rsidR="006F7FB7">
        <w:rPr>
          <w:rFonts w:ascii="Courier New" w:hAnsi="Courier New" w:cs="Courier New"/>
        </w:rPr>
        <w:t xml:space="preserve">would </w:t>
      </w:r>
      <w:r w:rsidRPr="003E458C">
        <w:rPr>
          <w:rFonts w:ascii="Courier New" w:hAnsi="Courier New" w:cs="Courier New"/>
        </w:rPr>
        <w:t>have a</w:t>
      </w:r>
      <w:r w:rsidR="00DF7932">
        <w:rPr>
          <w:rFonts w:ascii="Courier New" w:hAnsi="Courier New" w:cs="Courier New"/>
        </w:rPr>
        <w:t xml:space="preserve"> </w:t>
      </w:r>
      <w:r w:rsidRPr="003E458C">
        <w:rPr>
          <w:rFonts w:ascii="Courier New" w:hAnsi="Courier New" w:cs="Courier New"/>
        </w:rPr>
        <w:t>full</w:t>
      </w:r>
      <w:r w:rsidR="00E00C97">
        <w:rPr>
          <w:rFonts w:ascii="Courier New" w:hAnsi="Courier New" w:cs="Courier New"/>
        </w:rPr>
        <w:t xml:space="preserve"> </w:t>
      </w:r>
      <w:r w:rsidRPr="003E458C">
        <w:rPr>
          <w:rFonts w:ascii="Courier New" w:hAnsi="Courier New" w:cs="Courier New"/>
        </w:rPr>
        <w:t>report</w:t>
      </w:r>
      <w:r w:rsidR="00DF7932">
        <w:rPr>
          <w:rFonts w:ascii="Courier New" w:hAnsi="Courier New" w:cs="Courier New"/>
        </w:rPr>
        <w:t xml:space="preserve"> </w:t>
      </w:r>
      <w:r w:rsidRPr="003E458C">
        <w:rPr>
          <w:rFonts w:ascii="Courier New" w:hAnsi="Courier New" w:cs="Courier New"/>
        </w:rPr>
        <w:t>from</w:t>
      </w:r>
      <w:r w:rsidR="00E00C97">
        <w:rPr>
          <w:rFonts w:ascii="Courier New" w:hAnsi="Courier New" w:cs="Courier New"/>
        </w:rPr>
        <w:t xml:space="preserve"> </w:t>
      </w:r>
      <w:r w:rsidRPr="003E458C">
        <w:rPr>
          <w:rFonts w:ascii="Courier New" w:hAnsi="Courier New" w:cs="Courier New"/>
        </w:rPr>
        <w:t>Dr.</w:t>
      </w:r>
      <w:r w:rsidR="00E00C97">
        <w:rPr>
          <w:rFonts w:ascii="Courier New" w:hAnsi="Courier New" w:cs="Courier New"/>
        </w:rPr>
        <w:t xml:space="preserve"> </w:t>
      </w:r>
      <w:r w:rsidRPr="003E458C">
        <w:rPr>
          <w:rFonts w:ascii="Courier New" w:hAnsi="Courier New" w:cs="Courier New"/>
        </w:rPr>
        <w:t>Darnell,</w:t>
      </w:r>
      <w:r w:rsidR="00E00C97">
        <w:rPr>
          <w:rFonts w:ascii="Courier New" w:hAnsi="Courier New" w:cs="Courier New"/>
        </w:rPr>
        <w:t xml:space="preserve"> </w:t>
      </w:r>
      <w:r w:rsidR="006F7FB7">
        <w:rPr>
          <w:rFonts w:ascii="Courier New" w:hAnsi="Courier New" w:cs="Courier New"/>
        </w:rPr>
        <w:t xml:space="preserve">Center for </w:t>
      </w:r>
      <w:r w:rsidRPr="003E458C">
        <w:rPr>
          <w:rFonts w:ascii="Courier New" w:hAnsi="Courier New" w:cs="Courier New"/>
        </w:rPr>
        <w:t>Northern</w:t>
      </w:r>
      <w:r w:rsidR="00E00C97">
        <w:rPr>
          <w:rFonts w:ascii="Courier New" w:hAnsi="Courier New" w:cs="Courier New"/>
        </w:rPr>
        <w:t xml:space="preserve"> </w:t>
      </w:r>
      <w:r w:rsidRPr="003E458C">
        <w:rPr>
          <w:rFonts w:ascii="Courier New" w:hAnsi="Courier New" w:cs="Courier New"/>
        </w:rPr>
        <w:t>Educational Research,</w:t>
      </w:r>
      <w:r w:rsidR="00E00C97">
        <w:rPr>
          <w:rFonts w:ascii="Courier New" w:hAnsi="Courier New" w:cs="Courier New"/>
        </w:rPr>
        <w:t xml:space="preserve"> </w:t>
      </w:r>
      <w:r w:rsidRPr="003E458C">
        <w:rPr>
          <w:rFonts w:ascii="Courier New" w:hAnsi="Courier New" w:cs="Courier New"/>
        </w:rPr>
        <w:t>about the</w:t>
      </w:r>
      <w:r w:rsidR="00E00C97">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006F7FB7">
        <w:rPr>
          <w:rFonts w:ascii="Courier New" w:hAnsi="Courier New" w:cs="Courier New"/>
        </w:rPr>
        <w:t xml:space="preserve">week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February.</w:t>
      </w:r>
      <w:r w:rsidR="00DF7932">
        <w:rPr>
          <w:rFonts w:ascii="Courier New" w:hAnsi="Courier New" w:cs="Courier New"/>
        </w:rPr>
        <w:t xml:space="preserve"> </w:t>
      </w:r>
      <w:r w:rsidRPr="003E458C">
        <w:rPr>
          <w:rFonts w:ascii="Courier New" w:hAnsi="Courier New" w:cs="Courier New"/>
        </w:rPr>
        <w:t>He</w:t>
      </w:r>
      <w:r w:rsidR="00E00C97">
        <w:rPr>
          <w:rFonts w:ascii="Courier New" w:hAnsi="Courier New" w:cs="Courier New"/>
        </w:rPr>
        <w:t xml:space="preserve"> </w:t>
      </w:r>
      <w:r w:rsidRPr="003E458C">
        <w:rPr>
          <w:rFonts w:ascii="Courier New" w:hAnsi="Courier New" w:cs="Courier New"/>
        </w:rPr>
        <w:t>also</w:t>
      </w:r>
      <w:r w:rsidR="00E00C97">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006F7FB7">
        <w:rPr>
          <w:rFonts w:ascii="Courier New" w:hAnsi="Courier New" w:cs="Courier New"/>
        </w:rPr>
        <w:t xml:space="preserve">the </w:t>
      </w:r>
      <w:r w:rsidR="00E00C97">
        <w:rPr>
          <w:rFonts w:ascii="Courier New" w:hAnsi="Courier New" w:cs="Courier New"/>
        </w:rPr>
        <w:t>com</w:t>
      </w:r>
      <w:r w:rsidRPr="003E458C">
        <w:rPr>
          <w:rFonts w:ascii="Courier New" w:hAnsi="Courier New" w:cs="Courier New"/>
        </w:rPr>
        <w:t>mittee's</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task,</w:t>
      </w:r>
      <w:r w:rsidR="00DF7932">
        <w:rPr>
          <w:rFonts w:ascii="Courier New" w:hAnsi="Courier New" w:cs="Courier New"/>
        </w:rPr>
        <w:t xml:space="preserve"> </w:t>
      </w:r>
      <w:r w:rsidRPr="003E458C">
        <w:rPr>
          <w:rFonts w:ascii="Courier New" w:hAnsi="Courier New" w:cs="Courier New"/>
        </w:rPr>
        <w:t>after receiving</w:t>
      </w:r>
      <w:r w:rsidR="00E00C97">
        <w:rPr>
          <w:rFonts w:ascii="Courier New" w:hAnsi="Courier New" w:cs="Courier New"/>
        </w:rPr>
        <w:t xml:space="preserve"> </w:t>
      </w:r>
      <w:r w:rsidRPr="003E458C">
        <w:rPr>
          <w:rFonts w:ascii="Courier New" w:hAnsi="Courier New" w:cs="Courier New"/>
        </w:rPr>
        <w:t>this report,</w:t>
      </w:r>
      <w:r w:rsidR="006F7FB7">
        <w:rPr>
          <w:rFonts w:ascii="Courier New" w:hAnsi="Courier New" w:cs="Courier New"/>
        </w:rPr>
        <w:t xml:space="preserve"> </w:t>
      </w:r>
      <w:r w:rsidRPr="003E458C">
        <w:rPr>
          <w:rFonts w:ascii="Courier New" w:hAnsi="Courier New" w:cs="Courier New"/>
        </w:rPr>
        <w:t>would be</w:t>
      </w:r>
      <w:r w:rsidR="00E00C9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decide what action</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taken, but</w:t>
      </w:r>
      <w:r w:rsidR="006F7FB7">
        <w:rPr>
          <w:rFonts w:ascii="Courier New" w:hAnsi="Courier New" w:cs="Courier New"/>
        </w:rPr>
        <w:t xml:space="preserve"> </w:t>
      </w:r>
      <w:r w:rsidRPr="003E458C">
        <w:rPr>
          <w:rFonts w:ascii="Courier New" w:hAnsi="Courier New" w:cs="Courier New"/>
        </w:rPr>
        <w:t>he</w:t>
      </w:r>
      <w:r w:rsidR="00E00C97">
        <w:rPr>
          <w:rFonts w:ascii="Courier New" w:hAnsi="Courier New" w:cs="Courier New"/>
        </w:rPr>
        <w:t xml:space="preserve"> </w:t>
      </w:r>
      <w:r w:rsidRPr="003E458C">
        <w:rPr>
          <w:rFonts w:ascii="Courier New" w:hAnsi="Courier New" w:cs="Courier New"/>
        </w:rPr>
        <w:t>did</w:t>
      </w:r>
      <w:r w:rsidR="00E00C97">
        <w:rPr>
          <w:rFonts w:ascii="Courier New" w:hAnsi="Courier New" w:cs="Courier New"/>
        </w:rPr>
        <w:t xml:space="preserve"> </w:t>
      </w:r>
      <w:r w:rsidRPr="003E458C">
        <w:rPr>
          <w:rFonts w:ascii="Courier New" w:hAnsi="Courier New" w:cs="Courier New"/>
        </w:rPr>
        <w:t>not</w:t>
      </w:r>
      <w:r w:rsidR="00E00C97">
        <w:rPr>
          <w:rFonts w:ascii="Courier New" w:hAnsi="Courier New" w:cs="Courier New"/>
        </w:rPr>
        <w:t xml:space="preserve"> </w:t>
      </w:r>
      <w:r w:rsidRPr="003E458C">
        <w:rPr>
          <w:rFonts w:ascii="Courier New" w:hAnsi="Courier New" w:cs="Courier New"/>
        </w:rPr>
        <w:lastRenderedPageBreak/>
        <w:t>see</w:t>
      </w:r>
      <w:r w:rsidR="00E00C97">
        <w:rPr>
          <w:rFonts w:ascii="Courier New" w:hAnsi="Courier New" w:cs="Courier New"/>
        </w:rPr>
        <w:t xml:space="preserve"> </w:t>
      </w:r>
      <w:r w:rsidRPr="003E458C">
        <w:rPr>
          <w:rFonts w:ascii="Courier New" w:hAnsi="Courier New" w:cs="Courier New"/>
        </w:rPr>
        <w:t>how</w:t>
      </w:r>
      <w:r w:rsidR="00E00C97">
        <w:rPr>
          <w:rFonts w:ascii="Courier New" w:hAnsi="Courier New" w:cs="Courier New"/>
        </w:rPr>
        <w:t xml:space="preserve"> </w:t>
      </w:r>
      <w:r w:rsidRPr="003E458C">
        <w:rPr>
          <w:rFonts w:ascii="Courier New" w:hAnsi="Courier New" w:cs="Courier New"/>
        </w:rPr>
        <w:t>the</w:t>
      </w:r>
      <w:r w:rsidR="00E00C97">
        <w:rPr>
          <w:rFonts w:ascii="Courier New" w:hAnsi="Courier New" w:cs="Courier New"/>
        </w:rPr>
        <w:t xml:space="preserve"> </w:t>
      </w:r>
      <w:r w:rsidRPr="003E458C">
        <w:rPr>
          <w:rFonts w:ascii="Courier New" w:hAnsi="Courier New" w:cs="Courier New"/>
        </w:rPr>
        <w:t>committee</w:t>
      </w:r>
      <w:r w:rsidR="00E00C97">
        <w:rPr>
          <w:rFonts w:ascii="Courier New" w:hAnsi="Courier New" w:cs="Courier New"/>
        </w:rPr>
        <w:t xml:space="preserve"> </w:t>
      </w:r>
      <w:r w:rsidRPr="003E458C">
        <w:rPr>
          <w:rFonts w:ascii="Courier New" w:hAnsi="Courier New" w:cs="Courier New"/>
        </w:rPr>
        <w:t>could be</w:t>
      </w:r>
      <w:r w:rsidR="00DF7932">
        <w:rPr>
          <w:rFonts w:ascii="Courier New" w:hAnsi="Courier New" w:cs="Courier New"/>
        </w:rPr>
        <w:t xml:space="preserve"> </w:t>
      </w:r>
      <w:r w:rsidR="006F7FB7">
        <w:rPr>
          <w:rFonts w:ascii="Courier New" w:hAnsi="Courier New" w:cs="Courier New"/>
        </w:rPr>
        <w:t xml:space="preserve">very </w:t>
      </w:r>
      <w:r w:rsidRPr="003E458C">
        <w:rPr>
          <w:rFonts w:ascii="Courier New" w:hAnsi="Courier New" w:cs="Courier New"/>
        </w:rPr>
        <w:t>effective</w:t>
      </w:r>
      <w:r w:rsidR="006F7FB7">
        <w:rPr>
          <w:rFonts w:ascii="Courier New" w:hAnsi="Courier New" w:cs="Courier New"/>
        </w:rPr>
        <w:t xml:space="preserve"> </w:t>
      </w:r>
      <w:r w:rsidRPr="003E458C">
        <w:rPr>
          <w:rFonts w:ascii="Courier New" w:hAnsi="Courier New" w:cs="Courier New"/>
        </w:rPr>
        <w:t>in</w:t>
      </w:r>
      <w:r w:rsidR="006F7FB7">
        <w:rPr>
          <w:rFonts w:ascii="Courier New" w:hAnsi="Courier New" w:cs="Courier New"/>
        </w:rPr>
        <w:t xml:space="preserve"> </w:t>
      </w:r>
      <w:r w:rsidRPr="003E458C">
        <w:rPr>
          <w:rFonts w:ascii="Courier New" w:hAnsi="Courier New" w:cs="Courier New"/>
        </w:rPr>
        <w:t>this</w:t>
      </w:r>
      <w:r w:rsidR="006F7FB7">
        <w:rPr>
          <w:rFonts w:ascii="Courier New" w:hAnsi="Courier New" w:cs="Courier New"/>
        </w:rPr>
        <w:t xml:space="preserve"> </w:t>
      </w:r>
      <w:r w:rsidRPr="003E458C">
        <w:rPr>
          <w:rFonts w:ascii="Courier New" w:hAnsi="Courier New" w:cs="Courier New"/>
        </w:rPr>
        <w:t>regard</w:t>
      </w:r>
      <w:r w:rsidR="00DF7932">
        <w:rPr>
          <w:rFonts w:ascii="Courier New" w:hAnsi="Courier New" w:cs="Courier New"/>
        </w:rPr>
        <w:t xml:space="preserve"> </w:t>
      </w:r>
      <w:r w:rsidRPr="003E458C">
        <w:rPr>
          <w:rFonts w:ascii="Courier New" w:hAnsi="Courier New" w:cs="Courier New"/>
        </w:rPr>
        <w:t>until the</w:t>
      </w:r>
      <w:r w:rsidR="006F7FB7">
        <w:rPr>
          <w:rFonts w:ascii="Courier New" w:hAnsi="Courier New" w:cs="Courier New"/>
        </w:rPr>
        <w:t xml:space="preserve"> </w:t>
      </w:r>
      <w:r w:rsidRPr="003E458C">
        <w:rPr>
          <w:rFonts w:ascii="Courier New" w:hAnsi="Courier New" w:cs="Courier New"/>
        </w:rPr>
        <w:t>report</w:t>
      </w:r>
      <w:r w:rsidR="00DF7932">
        <w:rPr>
          <w:rFonts w:ascii="Courier New" w:hAnsi="Courier New" w:cs="Courier New"/>
        </w:rPr>
        <w:t xml:space="preserve"> </w:t>
      </w:r>
      <w:r w:rsidR="006F7FB7">
        <w:rPr>
          <w:rFonts w:ascii="Courier New" w:hAnsi="Courier New" w:cs="Courier New"/>
        </w:rPr>
        <w:t xml:space="preserve">was </w:t>
      </w:r>
      <w:r w:rsidRPr="003E458C">
        <w:rPr>
          <w:rFonts w:ascii="Courier New" w:hAnsi="Courier New" w:cs="Courier New"/>
        </w:rPr>
        <w:t>received.</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 the</w:t>
      </w:r>
      <w:r w:rsidR="006F7FB7">
        <w:rPr>
          <w:rFonts w:ascii="Courier New" w:hAnsi="Courier New" w:cs="Courier New"/>
        </w:rPr>
        <w:t xml:space="preserve"> largest </w:t>
      </w:r>
      <w:r w:rsidRPr="003E458C">
        <w:rPr>
          <w:rFonts w:ascii="Courier New" w:hAnsi="Courier New" w:cs="Courier New"/>
        </w:rPr>
        <w:t>issue in</w:t>
      </w:r>
      <w:r w:rsidR="006F7FB7">
        <w:rPr>
          <w:rFonts w:ascii="Courier New" w:hAnsi="Courier New" w:cs="Courier New"/>
        </w:rPr>
        <w:t xml:space="preserve"> </w:t>
      </w:r>
      <w:r w:rsidRPr="003E458C">
        <w:rPr>
          <w:rFonts w:ascii="Courier New" w:hAnsi="Courier New" w:cs="Courier New"/>
        </w:rPr>
        <w:t>the</w:t>
      </w:r>
      <w:r w:rsidR="006F7FB7">
        <w:rPr>
          <w:rFonts w:ascii="Courier New" w:hAnsi="Courier New" w:cs="Courier New"/>
        </w:rPr>
        <w:t xml:space="preserve"> </w:t>
      </w:r>
      <w:r w:rsidRPr="003E458C">
        <w:rPr>
          <w:rFonts w:ascii="Courier New" w:hAnsi="Courier New" w:cs="Courier New"/>
        </w:rPr>
        <w:t>committee</w:t>
      </w:r>
      <w:r w:rsidR="006F7FB7">
        <w:rPr>
          <w:rFonts w:ascii="Courier New" w:hAnsi="Courier New" w:cs="Courier New"/>
        </w:rPr>
        <w:t xml:space="preserve"> </w:t>
      </w:r>
      <w:r w:rsidRPr="003E458C">
        <w:rPr>
          <w:rFonts w:ascii="Courier New" w:hAnsi="Courier New" w:cs="Courier New"/>
        </w:rPr>
        <w:t>right</w:t>
      </w:r>
      <w:r w:rsidR="00DF7932">
        <w:rPr>
          <w:rFonts w:ascii="Courier New" w:hAnsi="Courier New" w:cs="Courier New"/>
        </w:rPr>
        <w:t xml:space="preserve"> </w:t>
      </w:r>
      <w:r w:rsidRPr="003E458C">
        <w:rPr>
          <w:rFonts w:ascii="Courier New" w:hAnsi="Courier New" w:cs="Courier New"/>
        </w:rPr>
        <w:t>now</w:t>
      </w:r>
      <w:r w:rsidR="00DF7932">
        <w:rPr>
          <w:rFonts w:ascii="Courier New" w:hAnsi="Courier New" w:cs="Courier New"/>
        </w:rPr>
        <w:t xml:space="preserve"> </w:t>
      </w:r>
      <w:r w:rsidRPr="003E458C">
        <w:rPr>
          <w:rFonts w:ascii="Courier New" w:hAnsi="Courier New" w:cs="Courier New"/>
        </w:rPr>
        <w:t>was</w:t>
      </w:r>
      <w:r w:rsidR="006F7FB7">
        <w:rPr>
          <w:rFonts w:ascii="Courier New" w:hAnsi="Courier New" w:cs="Courier New"/>
        </w:rPr>
        <w:t xml:space="preserve"> </w:t>
      </w:r>
      <w:r w:rsidR="00D46C6D">
        <w:rPr>
          <w:rFonts w:ascii="Courier New" w:hAnsi="Courier New" w:cs="Courier New"/>
        </w:rPr>
        <w:t xml:space="preserve">rural schools </w:t>
      </w:r>
      <w:r w:rsidRPr="003E458C">
        <w:rPr>
          <w:rFonts w:ascii="Courier New" w:hAnsi="Courier New" w:cs="Courier New"/>
        </w:rPr>
        <w:t>and</w:t>
      </w:r>
      <w:r w:rsidR="006F7FB7">
        <w:rPr>
          <w:rFonts w:ascii="Courier New" w:hAnsi="Courier New" w:cs="Courier New"/>
        </w:rPr>
        <w:t xml:space="preserve"> </w:t>
      </w:r>
      <w:r w:rsidRPr="003E458C">
        <w:rPr>
          <w:rFonts w:ascii="Courier New" w:hAnsi="Courier New" w:cs="Courier New"/>
        </w:rPr>
        <w:t>SOS</w:t>
      </w:r>
      <w:r w:rsidR="006F7FB7">
        <w:rPr>
          <w:rFonts w:ascii="Courier New" w:hAnsi="Courier New" w:cs="Courier New"/>
        </w:rPr>
        <w:t xml:space="preserve"> </w:t>
      </w:r>
      <w:r w:rsidRPr="003E458C">
        <w:rPr>
          <w:rFonts w:ascii="Courier New" w:hAnsi="Courier New" w:cs="Courier New"/>
        </w:rPr>
        <w:t>and</w:t>
      </w:r>
      <w:r w:rsidR="006F7FB7">
        <w:rPr>
          <w:rFonts w:ascii="Courier New" w:hAnsi="Courier New" w:cs="Courier New"/>
        </w:rPr>
        <w:t xml:space="preserve"> </w:t>
      </w:r>
      <w:r w:rsidRPr="003E458C">
        <w:rPr>
          <w:rFonts w:ascii="Courier New" w:hAnsi="Courier New" w:cs="Courier New"/>
        </w:rPr>
        <w:t>how</w:t>
      </w:r>
      <w:r w:rsidR="006F7FB7">
        <w:rPr>
          <w:rFonts w:ascii="Courier New" w:hAnsi="Courier New" w:cs="Courier New"/>
        </w:rPr>
        <w:t xml:space="preserve"> </w:t>
      </w:r>
      <w:r w:rsidRPr="003E458C">
        <w:rPr>
          <w:rFonts w:ascii="Courier New" w:hAnsi="Courier New" w:cs="Courier New"/>
        </w:rPr>
        <w:t>to</w:t>
      </w:r>
      <w:r w:rsidR="006F7FB7">
        <w:rPr>
          <w:rFonts w:ascii="Courier New" w:hAnsi="Courier New" w:cs="Courier New"/>
        </w:rPr>
        <w:t xml:space="preserve"> </w:t>
      </w:r>
      <w:r w:rsidRPr="003E458C">
        <w:rPr>
          <w:rFonts w:ascii="Courier New" w:hAnsi="Courier New" w:cs="Courier New"/>
        </w:rPr>
        <w:t>restructure that</w:t>
      </w:r>
      <w:r w:rsidR="006F7FB7">
        <w:rPr>
          <w:rFonts w:ascii="Courier New" w:hAnsi="Courier New" w:cs="Courier New"/>
        </w:rPr>
        <w:t xml:space="preserve"> </w:t>
      </w:r>
      <w:r w:rsidRPr="003E458C">
        <w:rPr>
          <w:rFonts w:ascii="Courier New" w:hAnsi="Courier New" w:cs="Courier New"/>
        </w:rPr>
        <w:t>entity.</w:t>
      </w:r>
      <w:r w:rsidRPr="003E458C">
        <w:rPr>
          <w:rFonts w:ascii="Courier New" w:hAnsi="Courier New" w:cs="Courier New"/>
        </w:rPr>
        <w:cr/>
        <w:t xml:space="preserve"> </w:t>
      </w:r>
    </w:p>
    <w:p w:rsidR="00D46C6D" w:rsidRDefault="00D46C6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264</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 if</w:t>
      </w:r>
      <w:r w:rsidR="00DF7932">
        <w:rPr>
          <w:rFonts w:ascii="Courier New" w:hAnsi="Courier New" w:cs="Courier New"/>
        </w:rPr>
        <w:t xml:space="preserve"> </w:t>
      </w:r>
      <w:r w:rsidR="003E458C" w:rsidRPr="003E458C">
        <w:rPr>
          <w:rFonts w:ascii="Courier New" w:hAnsi="Courier New" w:cs="Courier New"/>
        </w:rPr>
        <w:t>SB264</w:t>
      </w:r>
      <w:r w:rsidR="00DF7932">
        <w:rPr>
          <w:rFonts w:ascii="Courier New" w:hAnsi="Courier New" w:cs="Courier New"/>
        </w:rPr>
        <w:t xml:space="preserve"> </w:t>
      </w:r>
      <w:r w:rsidR="003E458C" w:rsidRPr="003E458C">
        <w:rPr>
          <w:rFonts w:ascii="Courier New" w:hAnsi="Courier New" w:cs="Courier New"/>
        </w:rPr>
        <w:t>had the</w:t>
      </w:r>
      <w:r w:rsidR="006F7FB7">
        <w:rPr>
          <w:rFonts w:ascii="Courier New" w:hAnsi="Courier New" w:cs="Courier New"/>
        </w:rPr>
        <w:t xml:space="preserve"> </w:t>
      </w:r>
      <w:r>
        <w:rPr>
          <w:rFonts w:ascii="Courier New" w:hAnsi="Courier New" w:cs="Courier New"/>
        </w:rPr>
        <w:t xml:space="preserve">Governor's </w:t>
      </w:r>
      <w:r w:rsidR="003E458C" w:rsidRPr="003E458C">
        <w:rPr>
          <w:rFonts w:ascii="Courier New" w:hAnsi="Courier New" w:cs="Courier New"/>
        </w:rPr>
        <w:t>approval</w:t>
      </w:r>
      <w:r w:rsidR="006F7FB7">
        <w:rPr>
          <w:rFonts w:ascii="Courier New" w:hAnsi="Courier New" w:cs="Courier New"/>
        </w:rPr>
        <w:t xml:space="preserve"> </w:t>
      </w:r>
      <w:r w:rsidR="003E458C" w:rsidRPr="003E458C">
        <w:rPr>
          <w:rFonts w:ascii="Courier New" w:hAnsi="Courier New" w:cs="Courier New"/>
        </w:rPr>
        <w:t>and</w:t>
      </w:r>
      <w:r w:rsidR="006F7FB7">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Croft said</w:t>
      </w:r>
      <w:r w:rsidR="006F7FB7">
        <w:rPr>
          <w:rFonts w:ascii="Courier New" w:hAnsi="Courier New" w:cs="Courier New"/>
        </w:rPr>
        <w:t xml:space="preserve"> </w:t>
      </w:r>
      <w:r w:rsidR="003E458C" w:rsidRPr="003E458C">
        <w:rPr>
          <w:rFonts w:ascii="Courier New" w:hAnsi="Courier New" w:cs="Courier New"/>
        </w:rPr>
        <w:t>that it</w:t>
      </w:r>
      <w:r w:rsidR="00DF7932">
        <w:rPr>
          <w:rFonts w:ascii="Courier New" w:hAnsi="Courier New" w:cs="Courier New"/>
        </w:rPr>
        <w:t xml:space="preserve"> </w:t>
      </w:r>
      <w:r w:rsidR="003E458C" w:rsidRPr="003E458C">
        <w:rPr>
          <w:rFonts w:ascii="Courier New" w:hAnsi="Courier New" w:cs="Courier New"/>
        </w:rPr>
        <w:t>did.</w:t>
      </w:r>
      <w:r w:rsidR="003E458C" w:rsidRPr="003E458C">
        <w:rPr>
          <w:rFonts w:ascii="Courier New" w:hAnsi="Courier New" w:cs="Courier New"/>
        </w:rPr>
        <w:cr/>
        <w:t xml:space="preserve"> </w:t>
      </w:r>
    </w:p>
    <w:p w:rsidR="00D46C6D" w:rsidRDefault="00D46C6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265</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Croft asked if</w:t>
      </w:r>
      <w:r w:rsidR="00DF7932">
        <w:rPr>
          <w:rFonts w:ascii="Courier New" w:hAnsi="Courier New" w:cs="Courier New"/>
        </w:rPr>
        <w:t xml:space="preserve"> </w:t>
      </w:r>
      <w:r w:rsidR="003E458C" w:rsidRPr="003E458C">
        <w:rPr>
          <w:rFonts w:ascii="Courier New" w:hAnsi="Courier New" w:cs="Courier New"/>
        </w:rPr>
        <w:t>anyone</w:t>
      </w:r>
      <w:r w:rsidR="00DF7932">
        <w:rPr>
          <w:rFonts w:ascii="Courier New" w:hAnsi="Courier New" w:cs="Courier New"/>
        </w:rPr>
        <w:t xml:space="preserve"> </w:t>
      </w:r>
      <w:r w:rsidR="003E458C" w:rsidRPr="003E458C">
        <w:rPr>
          <w:rFonts w:ascii="Courier New" w:hAnsi="Courier New" w:cs="Courier New"/>
        </w:rPr>
        <w:t>knew what</w:t>
      </w:r>
      <w:r w:rsidR="006F7FB7">
        <w:rPr>
          <w:rFonts w:ascii="Courier New" w:hAnsi="Courier New" w:cs="Courier New"/>
        </w:rPr>
        <w:t xml:space="preserve"> </w:t>
      </w:r>
      <w:r w:rsidR="003E458C" w:rsidRPr="003E458C">
        <w:rPr>
          <w:rFonts w:ascii="Courier New" w:hAnsi="Courier New" w:cs="Courier New"/>
        </w:rPr>
        <w:t>the</w:t>
      </w:r>
      <w:r w:rsidR="006F7FB7">
        <w:rPr>
          <w:rFonts w:ascii="Courier New" w:hAnsi="Courier New" w:cs="Courier New"/>
        </w:rPr>
        <w:t xml:space="preserve"> </w:t>
      </w:r>
      <w:r>
        <w:rPr>
          <w:rFonts w:ascii="Courier New" w:hAnsi="Courier New" w:cs="Courier New"/>
        </w:rPr>
        <w:t>back</w:t>
      </w:r>
      <w:r w:rsidR="003E458C" w:rsidRPr="003E458C">
        <w:rPr>
          <w:rFonts w:ascii="Courier New" w:hAnsi="Courier New" w:cs="Courier New"/>
        </w:rPr>
        <w:t>ground</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Ray's bill, SB</w:t>
      </w:r>
      <w:r>
        <w:rPr>
          <w:rFonts w:ascii="Courier New" w:hAnsi="Courier New" w:cs="Courier New"/>
        </w:rPr>
        <w:t xml:space="preserve"> </w:t>
      </w:r>
      <w:r w:rsidR="003E458C" w:rsidRPr="003E458C">
        <w:rPr>
          <w:rFonts w:ascii="Courier New" w:hAnsi="Courier New" w:cs="Courier New"/>
        </w:rPr>
        <w:t>265.</w:t>
      </w:r>
      <w:r w:rsidR="00DF7932">
        <w:rPr>
          <w:rFonts w:ascii="Courier New" w:hAnsi="Courier New" w:cs="Courier New"/>
        </w:rPr>
        <w:t xml:space="preserve"> </w:t>
      </w:r>
      <w:r>
        <w:rPr>
          <w:rFonts w:ascii="Courier New" w:hAnsi="Courier New" w:cs="Courier New"/>
        </w:rPr>
        <w:t xml:space="preserve">Senator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 the</w:t>
      </w:r>
      <w:r>
        <w:rPr>
          <w:rFonts w:ascii="Courier New" w:hAnsi="Courier New" w:cs="Courier New"/>
        </w:rPr>
        <w:t xml:space="preserve"> </w:t>
      </w:r>
      <w:r w:rsidR="003E458C" w:rsidRPr="003E458C">
        <w:rPr>
          <w:rFonts w:ascii="Courier New" w:hAnsi="Courier New" w:cs="Courier New"/>
        </w:rPr>
        <w:t>Staff</w:t>
      </w:r>
      <w:r w:rsidR="00DF7932">
        <w:rPr>
          <w:rFonts w:ascii="Courier New" w:hAnsi="Courier New" w:cs="Courier New"/>
        </w:rPr>
        <w:t xml:space="preserve"> </w:t>
      </w:r>
      <w:r w:rsidR="003E458C" w:rsidRPr="003E458C">
        <w:rPr>
          <w:rFonts w:ascii="Courier New" w:hAnsi="Courier New" w:cs="Courier New"/>
        </w:rPr>
        <w:t>Assistant</w:t>
      </w:r>
      <w:r w:rsidR="00DF7932">
        <w:rPr>
          <w:rFonts w:ascii="Courier New" w:hAnsi="Courier New" w:cs="Courier New"/>
        </w:rPr>
        <w:t xml:space="preserve"> </w:t>
      </w:r>
      <w:r w:rsidR="003E458C" w:rsidRPr="003E458C">
        <w:rPr>
          <w:rFonts w:ascii="Courier New" w:hAnsi="Courier New" w:cs="Courier New"/>
        </w:rPr>
        <w:t>to</w:t>
      </w:r>
      <w:r w:rsidR="006F7FB7">
        <w:rPr>
          <w:rFonts w:ascii="Courier New" w:hAnsi="Courier New" w:cs="Courier New"/>
        </w:rPr>
        <w:t xml:space="preserve"> </w:t>
      </w:r>
      <w:r>
        <w:rPr>
          <w:rFonts w:ascii="Courier New" w:hAnsi="Courier New" w:cs="Courier New"/>
        </w:rPr>
        <w:t>t</w:t>
      </w:r>
      <w:r w:rsidR="003E458C" w:rsidRPr="003E458C">
        <w:rPr>
          <w:rFonts w:ascii="Courier New" w:hAnsi="Courier New" w:cs="Courier New"/>
        </w:rPr>
        <w:t>alk</w:t>
      </w:r>
      <w:r w:rsidR="00DF7932">
        <w:rPr>
          <w:rFonts w:ascii="Courier New" w:hAnsi="Courier New" w:cs="Courier New"/>
        </w:rPr>
        <w:t xml:space="preserve"> </w:t>
      </w:r>
      <w:r w:rsidR="003E458C" w:rsidRPr="003E458C">
        <w:rPr>
          <w:rFonts w:ascii="Courier New" w:hAnsi="Courier New" w:cs="Courier New"/>
        </w:rPr>
        <w:t>to</w:t>
      </w:r>
      <w:r w:rsidR="006F7FB7">
        <w:rPr>
          <w:rFonts w:ascii="Courier New" w:hAnsi="Courier New" w:cs="Courier New"/>
        </w:rPr>
        <w:t xml:space="preserve"> </w:t>
      </w:r>
      <w:r>
        <w:rPr>
          <w:rFonts w:ascii="Courier New" w:hAnsi="Courier New" w:cs="Courier New"/>
        </w:rPr>
        <w:t xml:space="preserve">Senator </w:t>
      </w:r>
      <w:r w:rsidR="003E458C" w:rsidRPr="003E458C">
        <w:rPr>
          <w:rFonts w:ascii="Courier New" w:hAnsi="Courier New" w:cs="Courier New"/>
        </w:rPr>
        <w:t>Ray</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obtain</w:t>
      </w:r>
      <w:r w:rsidR="00DF7932">
        <w:rPr>
          <w:rFonts w:ascii="Courier New" w:hAnsi="Courier New" w:cs="Courier New"/>
        </w:rPr>
        <w:t xml:space="preserve"> </w:t>
      </w:r>
      <w:r w:rsidR="003E458C" w:rsidRPr="003E458C">
        <w:rPr>
          <w:rFonts w:ascii="Courier New" w:hAnsi="Courier New" w:cs="Courier New"/>
        </w:rPr>
        <w:t>any</w:t>
      </w:r>
      <w:r>
        <w:rPr>
          <w:rFonts w:ascii="Courier New" w:hAnsi="Courier New" w:cs="Courier New"/>
        </w:rPr>
        <w:t xml:space="preserve"> </w:t>
      </w:r>
      <w:r w:rsidR="003E458C" w:rsidRPr="003E458C">
        <w:rPr>
          <w:rFonts w:ascii="Courier New" w:hAnsi="Courier New" w:cs="Courier New"/>
        </w:rPr>
        <w:t>back</w:t>
      </w:r>
      <w:r>
        <w:rPr>
          <w:rFonts w:ascii="Courier New" w:hAnsi="Courier New" w:cs="Courier New"/>
        </w:rPr>
        <w:t xml:space="preserve"> </w:t>
      </w:r>
      <w:r w:rsidR="003E458C" w:rsidRPr="003E458C">
        <w:rPr>
          <w:rFonts w:ascii="Courier New" w:hAnsi="Courier New" w:cs="Courier New"/>
        </w:rPr>
        <w:t>ground</w:t>
      </w:r>
      <w:r>
        <w:rPr>
          <w:rFonts w:ascii="Courier New" w:hAnsi="Courier New" w:cs="Courier New"/>
        </w:rPr>
        <w:t xml:space="preserve"> </w:t>
      </w:r>
      <w:r w:rsidR="003E458C" w:rsidRPr="003E458C">
        <w:rPr>
          <w:rFonts w:ascii="Courier New" w:hAnsi="Courier New" w:cs="Courier New"/>
        </w:rPr>
        <w:t>material</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might have fo</w:t>
      </w:r>
      <w:r w:rsidR="003E458C" w:rsidRPr="003E458C">
        <w:rPr>
          <w:rFonts w:ascii="Courier New" w:hAnsi="Courier New" w:cs="Courier New"/>
        </w:rPr>
        <w:t>r</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265.</w:t>
      </w:r>
      <w:r w:rsidR="003E458C" w:rsidRPr="003E458C">
        <w:rPr>
          <w:rFonts w:ascii="Courier New" w:hAnsi="Courier New" w:cs="Courier New"/>
        </w:rPr>
        <w:cr/>
        <w:t xml:space="preserve"> </w:t>
      </w:r>
    </w:p>
    <w:p w:rsidR="00D46C6D" w:rsidRDefault="00D46C6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267</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Croft explained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he had,</w:t>
      </w:r>
      <w:r w:rsidR="00DF7932">
        <w:rPr>
          <w:rFonts w:ascii="Courier New" w:hAnsi="Courier New" w:cs="Courier New"/>
        </w:rPr>
        <w:t xml:space="preserve"> </w:t>
      </w:r>
      <w:r>
        <w:rPr>
          <w:rFonts w:ascii="Courier New" w:hAnsi="Courier New" w:cs="Courier New"/>
        </w:rPr>
        <w:t xml:space="preserve">been requested </w:t>
      </w:r>
      <w:r w:rsidR="003E458C" w:rsidRPr="003E458C">
        <w:rPr>
          <w:rFonts w:ascii="Courier New" w:hAnsi="Courier New" w:cs="Courier New"/>
        </w:rPr>
        <w:t>by</w:t>
      </w:r>
      <w:r>
        <w:rPr>
          <w:rFonts w:ascii="Courier New" w:hAnsi="Courier New" w:cs="Courier New"/>
        </w:rPr>
        <w:t xml:space="preserve"> </w:t>
      </w:r>
      <w:r w:rsidR="003E458C" w:rsidRPr="003E458C">
        <w:rPr>
          <w:rFonts w:ascii="Courier New" w:hAnsi="Courier New" w:cs="Courier New"/>
        </w:rPr>
        <w:t>Dr.</w:t>
      </w:r>
      <w:r>
        <w:rPr>
          <w:rFonts w:ascii="Courier New" w:hAnsi="Courier New" w:cs="Courier New"/>
        </w:rPr>
        <w:t xml:space="preserve"> </w:t>
      </w:r>
      <w:r w:rsidR="003E458C" w:rsidRPr="003E458C">
        <w:rPr>
          <w:rFonts w:ascii="Courier New" w:hAnsi="Courier New" w:cs="Courier New"/>
        </w:rPr>
        <w:t>Carol Brown to</w:t>
      </w:r>
      <w:r w:rsidR="00DF7932">
        <w:rPr>
          <w:rFonts w:ascii="Courier New" w:hAnsi="Courier New" w:cs="Courier New"/>
        </w:rPr>
        <w:t xml:space="preserve"> </w:t>
      </w:r>
      <w:r w:rsidR="003E458C" w:rsidRPr="003E458C">
        <w:rPr>
          <w:rFonts w:ascii="Courier New" w:hAnsi="Courier New" w:cs="Courier New"/>
        </w:rPr>
        <w:t>introduce</w:t>
      </w:r>
      <w:r>
        <w:rPr>
          <w:rFonts w:ascii="Courier New" w:hAnsi="Courier New" w:cs="Courier New"/>
        </w:rPr>
        <w:t xml:space="preserve"> thi</w:t>
      </w:r>
      <w:r w:rsidR="003E458C" w:rsidRPr="003E458C">
        <w:rPr>
          <w:rFonts w:ascii="Courier New" w:hAnsi="Courier New" w:cs="Courier New"/>
        </w:rPr>
        <w:t>s bill, and</w:t>
      </w:r>
    </w:p>
    <w:p w:rsidR="00D46C6D" w:rsidRDefault="00D46C6D"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163-----------------------</w:t>
      </w:r>
    </w:p>
    <w:p w:rsidR="00D46C6D" w:rsidRDefault="00DF7932" w:rsidP="003E458C">
      <w:pPr>
        <w:pStyle w:val="PlainText"/>
        <w:rPr>
          <w:rFonts w:ascii="Courier New" w:hAnsi="Courier New" w:cs="Courier New"/>
        </w:rPr>
      </w:pPr>
      <w:r>
        <w:rPr>
          <w:rFonts w:ascii="Courier New" w:hAnsi="Courier New" w:cs="Courier New"/>
        </w:rPr>
        <w:t xml:space="preserve"> </w:t>
      </w:r>
    </w:p>
    <w:p w:rsidR="00251C1D" w:rsidRDefault="003E458C" w:rsidP="003E458C">
      <w:pPr>
        <w:pStyle w:val="PlainText"/>
        <w:rPr>
          <w:rFonts w:ascii="Courier New" w:hAnsi="Courier New" w:cs="Courier New"/>
        </w:rPr>
      </w:pPr>
      <w:proofErr w:type="gramStart"/>
      <w:r w:rsidRPr="003E458C">
        <w:rPr>
          <w:rFonts w:ascii="Courier New" w:hAnsi="Courier New" w:cs="Courier New"/>
        </w:rPr>
        <w:t>suggested</w:t>
      </w:r>
      <w:proofErr w:type="gramEnd"/>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hold</w:t>
      </w:r>
      <w:r w:rsidR="00DF7932">
        <w:rPr>
          <w:rFonts w:ascii="Courier New" w:hAnsi="Courier New" w:cs="Courier New"/>
        </w:rPr>
        <w:t xml:space="preserve"> </w:t>
      </w:r>
      <w:r w:rsidRPr="003E458C">
        <w:rPr>
          <w:rFonts w:ascii="Courier New" w:hAnsi="Courier New" w:cs="Courier New"/>
        </w:rPr>
        <w:t>this bill</w:t>
      </w:r>
      <w:r w:rsidR="00DF7932">
        <w:rPr>
          <w:rFonts w:ascii="Courier New" w:hAnsi="Courier New" w:cs="Courier New"/>
        </w:rPr>
        <w:t xml:space="preserve"> </w:t>
      </w:r>
      <w:r w:rsidR="00251C1D">
        <w:rPr>
          <w:rFonts w:ascii="Courier New" w:hAnsi="Courier New" w:cs="Courier New"/>
        </w:rPr>
        <w:t xml:space="preserve">for </w:t>
      </w:r>
      <w:r w:rsidR="00D46C6D">
        <w:rPr>
          <w:rFonts w:ascii="Courier New" w:hAnsi="Courier New" w:cs="Courier New"/>
        </w:rPr>
        <w:t>consider</w:t>
      </w:r>
      <w:r w:rsidRPr="003E458C">
        <w:rPr>
          <w:rFonts w:ascii="Courier New" w:hAnsi="Courier New" w:cs="Courier New"/>
        </w:rPr>
        <w:t>ation</w:t>
      </w:r>
      <w:r w:rsidR="00DF7932">
        <w:rPr>
          <w:rFonts w:ascii="Courier New" w:hAnsi="Courier New" w:cs="Courier New"/>
        </w:rPr>
        <w:t xml:space="preserve"> </w:t>
      </w:r>
      <w:r w:rsidRPr="003E458C">
        <w:rPr>
          <w:rFonts w:ascii="Courier New" w:hAnsi="Courier New" w:cs="Courier New"/>
        </w:rPr>
        <w:t>until</w:t>
      </w:r>
      <w:r w:rsidR="00DF7932">
        <w:rPr>
          <w:rFonts w:ascii="Courier New" w:hAnsi="Courier New" w:cs="Courier New"/>
        </w:rPr>
        <w:t xml:space="preserve"> </w:t>
      </w:r>
      <w:r w:rsidRPr="003E458C">
        <w:rPr>
          <w:rFonts w:ascii="Courier New" w:hAnsi="Courier New" w:cs="Courier New"/>
        </w:rPr>
        <w:t>such</w:t>
      </w:r>
      <w:r w:rsidR="00DF7932">
        <w:rPr>
          <w:rFonts w:ascii="Courier New" w:hAnsi="Courier New" w:cs="Courier New"/>
        </w:rPr>
        <w:t xml:space="preserve"> </w:t>
      </w:r>
      <w:r w:rsidRPr="003E458C">
        <w:rPr>
          <w:rFonts w:ascii="Courier New" w:hAnsi="Courier New" w:cs="Courier New"/>
        </w:rPr>
        <w:t>time as Dr.</w:t>
      </w:r>
      <w:r w:rsidR="00DF7932">
        <w:rPr>
          <w:rFonts w:ascii="Courier New" w:hAnsi="Courier New" w:cs="Courier New"/>
        </w:rPr>
        <w:t xml:space="preserve"> </w:t>
      </w:r>
      <w:r w:rsidRPr="003E458C">
        <w:rPr>
          <w:rFonts w:ascii="Courier New" w:hAnsi="Courier New" w:cs="Courier New"/>
        </w:rPr>
        <w:t>Brown</w:t>
      </w:r>
      <w:r w:rsidR="00DF7932">
        <w:rPr>
          <w:rFonts w:ascii="Courier New" w:hAnsi="Courier New" w:cs="Courier New"/>
        </w:rPr>
        <w:t xml:space="preserve"> </w:t>
      </w:r>
      <w:r w:rsidR="00251C1D">
        <w:rPr>
          <w:rFonts w:ascii="Courier New" w:hAnsi="Courier New" w:cs="Courier New"/>
        </w:rPr>
        <w:t xml:space="preserve">could </w:t>
      </w:r>
      <w:r w:rsidRPr="003E458C">
        <w:rPr>
          <w:rFonts w:ascii="Courier New" w:hAnsi="Courier New" w:cs="Courier New"/>
        </w:rPr>
        <w:t>come to</w:t>
      </w:r>
      <w:r w:rsidR="00DF7932">
        <w:rPr>
          <w:rFonts w:ascii="Courier New" w:hAnsi="Courier New" w:cs="Courier New"/>
        </w:rPr>
        <w:t xml:space="preserve"> </w:t>
      </w:r>
      <w:r w:rsidRPr="003E458C">
        <w:rPr>
          <w:rFonts w:ascii="Courier New" w:hAnsi="Courier New" w:cs="Courier New"/>
        </w:rPr>
        <w:t>Juneau to</w:t>
      </w:r>
      <w:r w:rsidR="00DF7932">
        <w:rPr>
          <w:rFonts w:ascii="Courier New" w:hAnsi="Courier New" w:cs="Courier New"/>
        </w:rPr>
        <w:t xml:space="preserve"> </w:t>
      </w:r>
      <w:r w:rsidRPr="003E458C">
        <w:rPr>
          <w:rFonts w:ascii="Courier New" w:hAnsi="Courier New" w:cs="Courier New"/>
        </w:rPr>
        <w:t>testify.</w:t>
      </w:r>
      <w:r w:rsidR="00D46C6D">
        <w:rPr>
          <w:rFonts w:ascii="Courier New" w:hAnsi="Courier New" w:cs="Courier New"/>
        </w:rPr>
        <w:t xml:space="preserve"> </w:t>
      </w:r>
      <w:r w:rsidRPr="003E458C">
        <w:rPr>
          <w:rFonts w:ascii="Courier New" w:hAnsi="Courier New" w:cs="Courier New"/>
        </w:rPr>
        <w:t>There was</w:t>
      </w:r>
      <w:r w:rsidR="00DF7932">
        <w:rPr>
          <w:rFonts w:ascii="Courier New" w:hAnsi="Courier New" w:cs="Courier New"/>
        </w:rPr>
        <w:t xml:space="preserve"> </w:t>
      </w:r>
      <w:r w:rsidRPr="003E458C">
        <w:rPr>
          <w:rFonts w:ascii="Courier New" w:hAnsi="Courier New" w:cs="Courier New"/>
        </w:rPr>
        <w:t>no objection.</w:t>
      </w:r>
      <w:r w:rsidRPr="003E458C">
        <w:rPr>
          <w:rFonts w:ascii="Courier New" w:hAnsi="Courier New" w:cs="Courier New"/>
        </w:rPr>
        <w:cr/>
      </w:r>
      <w:r w:rsidR="00DF7932">
        <w:rPr>
          <w:rFonts w:ascii="Courier New" w:hAnsi="Courier New" w:cs="Courier New"/>
        </w:rPr>
        <w:t xml:space="preserve"> </w:t>
      </w:r>
    </w:p>
    <w:p w:rsidR="00251C1D" w:rsidRDefault="00251C1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SCR 2</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Hensley referred</w:t>
      </w:r>
      <w:r w:rsidR="00D46C6D">
        <w:rPr>
          <w:rFonts w:ascii="Courier New" w:hAnsi="Courier New" w:cs="Courier New"/>
        </w:rPr>
        <w:t xml:space="preserve"> </w:t>
      </w:r>
      <w:r w:rsidR="003E458C" w:rsidRPr="003E458C">
        <w:rPr>
          <w:rFonts w:ascii="Courier New" w:hAnsi="Courier New" w:cs="Courier New"/>
        </w:rPr>
        <w:t>to SCR 2</w:t>
      </w:r>
      <w:r w:rsidR="00DF7932">
        <w:rPr>
          <w:rFonts w:ascii="Courier New" w:hAnsi="Courier New" w:cs="Courier New"/>
        </w:rPr>
        <w:t xml:space="preserve"> </w:t>
      </w:r>
      <w:r w:rsidR="003E458C" w:rsidRPr="003E458C">
        <w:rPr>
          <w:rFonts w:ascii="Courier New" w:hAnsi="Courier New" w:cs="Courier New"/>
        </w:rPr>
        <w:t>and asked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Pr>
          <w:rFonts w:ascii="Courier New" w:hAnsi="Courier New" w:cs="Courier New"/>
        </w:rPr>
        <w:t xml:space="preserve">this </w:t>
      </w:r>
      <w:r w:rsidR="003E458C" w:rsidRPr="003E458C">
        <w:rPr>
          <w:rFonts w:ascii="Courier New" w:hAnsi="Courier New" w:cs="Courier New"/>
        </w:rPr>
        <w:t>had not been</w:t>
      </w:r>
      <w:r w:rsidR="00DF7932">
        <w:rPr>
          <w:rFonts w:ascii="Courier New" w:hAnsi="Courier New" w:cs="Courier New"/>
        </w:rPr>
        <w:t xml:space="preserve"> </w:t>
      </w:r>
      <w:r w:rsidR="003E458C" w:rsidRPr="003E458C">
        <w:rPr>
          <w:rFonts w:ascii="Courier New" w:hAnsi="Courier New" w:cs="Courier New"/>
        </w:rPr>
        <w:t>taken</w:t>
      </w:r>
      <w:r w:rsidR="00DF7932">
        <w:rPr>
          <w:rFonts w:ascii="Courier New" w:hAnsi="Courier New" w:cs="Courier New"/>
        </w:rPr>
        <w:t xml:space="preserve"> </w:t>
      </w:r>
      <w:r w:rsidR="003E458C" w:rsidRPr="003E458C">
        <w:rPr>
          <w:rFonts w:ascii="Courier New" w:hAnsi="Courier New" w:cs="Courier New"/>
        </w:rPr>
        <w:t>care of</w:t>
      </w:r>
      <w:r w:rsidR="00DF7932">
        <w:rPr>
          <w:rFonts w:ascii="Courier New" w:hAnsi="Courier New" w:cs="Courier New"/>
        </w:rPr>
        <w:t xml:space="preserve"> </w:t>
      </w:r>
      <w:r w:rsidR="003E458C" w:rsidRPr="003E458C">
        <w:rPr>
          <w:rFonts w:ascii="Courier New" w:hAnsi="Courier New" w:cs="Courier New"/>
        </w:rPr>
        <w:t>previously</w:t>
      </w:r>
      <w:r w:rsidR="00DF7932">
        <w:rPr>
          <w:rFonts w:ascii="Courier New" w:hAnsi="Courier New" w:cs="Courier New"/>
        </w:rPr>
        <w:t xml:space="preserve"> </w:t>
      </w:r>
      <w:r>
        <w:rPr>
          <w:rFonts w:ascii="Courier New" w:hAnsi="Courier New" w:cs="Courier New"/>
        </w:rPr>
        <w:t xml:space="preserve">and Senator </w:t>
      </w:r>
      <w:r w:rsidR="003E458C" w:rsidRPr="003E458C">
        <w:rPr>
          <w:rFonts w:ascii="Courier New" w:hAnsi="Courier New" w:cs="Courier New"/>
        </w:rPr>
        <w:t>Croft stated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he understood</w:t>
      </w:r>
      <w:r w:rsidR="00DF7932">
        <w:rPr>
          <w:rFonts w:ascii="Courier New" w:hAnsi="Courier New" w:cs="Courier New"/>
        </w:rPr>
        <w:t xml:space="preserve"> </w:t>
      </w:r>
      <w:r w:rsidR="003E458C" w:rsidRPr="003E458C">
        <w:rPr>
          <w:rFonts w:ascii="Courier New" w:hAnsi="Courier New" w:cs="Courier New"/>
        </w:rPr>
        <w:t>it had</w:t>
      </w:r>
      <w:r w:rsidR="00DF7932">
        <w:rPr>
          <w:rFonts w:ascii="Courier New" w:hAnsi="Courier New" w:cs="Courier New"/>
        </w:rPr>
        <w:t xml:space="preserve"> </w:t>
      </w:r>
      <w:r w:rsidR="003E458C" w:rsidRPr="003E458C">
        <w:rPr>
          <w:rFonts w:ascii="Courier New" w:hAnsi="Courier New" w:cs="Courier New"/>
        </w:rPr>
        <w:t>been.</w:t>
      </w:r>
      <w:r w:rsidR="00D46C6D">
        <w:rPr>
          <w:rFonts w:ascii="Courier New" w:hAnsi="Courier New" w:cs="Courier New"/>
        </w:rPr>
        <w:t xml:space="preserve"> </w:t>
      </w:r>
      <w:r>
        <w:rPr>
          <w:rFonts w:ascii="Courier New" w:hAnsi="Courier New" w:cs="Courier New"/>
        </w:rPr>
        <w:t xml:space="preserve">Senator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 felt it</w:t>
      </w:r>
      <w:r w:rsidR="00DF7932">
        <w:rPr>
          <w:rFonts w:ascii="Courier New" w:hAnsi="Courier New" w:cs="Courier New"/>
        </w:rPr>
        <w:t xml:space="preserve"> </w:t>
      </w:r>
      <w:r w:rsidR="003E458C" w:rsidRPr="003E458C">
        <w:rPr>
          <w:rFonts w:ascii="Courier New" w:hAnsi="Courier New" w:cs="Courier New"/>
        </w:rPr>
        <w:t>was related</w:t>
      </w:r>
      <w:r w:rsidR="00DF7932">
        <w:rPr>
          <w:rFonts w:ascii="Courier New" w:hAnsi="Courier New" w:cs="Courier New"/>
        </w:rPr>
        <w:t xml:space="preserve"> </w:t>
      </w:r>
      <w:r w:rsidR="00D46C6D">
        <w:rPr>
          <w:rFonts w:ascii="Courier New" w:hAnsi="Courier New" w:cs="Courier New"/>
        </w:rPr>
        <w:t>to the longevity</w:t>
      </w:r>
      <w:r>
        <w:rPr>
          <w:rFonts w:ascii="Courier New" w:hAnsi="Courier New" w:cs="Courier New"/>
        </w:rPr>
        <w:t xml:space="preserve"> </w:t>
      </w:r>
      <w:r w:rsidR="003E458C" w:rsidRPr="003E458C">
        <w:rPr>
          <w:rFonts w:ascii="Courier New" w:hAnsi="Courier New" w:cs="Courier New"/>
        </w:rPr>
        <w:t>bonus.</w:t>
      </w:r>
      <w:r w:rsidR="003E458C" w:rsidRPr="003E458C">
        <w:rPr>
          <w:rFonts w:ascii="Courier New" w:hAnsi="Courier New" w:cs="Courier New"/>
        </w:rPr>
        <w:cr/>
      </w:r>
    </w:p>
    <w:p w:rsidR="00687032" w:rsidRDefault="00251C1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274</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 explained</w:t>
      </w:r>
      <w:r w:rsidR="00D46C6D">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687032">
        <w:rPr>
          <w:rFonts w:ascii="Courier New" w:hAnsi="Courier New" w:cs="Courier New"/>
        </w:rPr>
        <w:t xml:space="preserve">he had been requested </w:t>
      </w:r>
      <w:r w:rsidR="003E458C" w:rsidRPr="003E458C">
        <w:rPr>
          <w:rFonts w:ascii="Courier New" w:hAnsi="Courier New" w:cs="Courier New"/>
        </w:rPr>
        <w:t>to introduce</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274, that</w:t>
      </w:r>
      <w:r w:rsidR="00DF7932">
        <w:rPr>
          <w:rFonts w:ascii="Courier New" w:hAnsi="Courier New" w:cs="Courier New"/>
        </w:rPr>
        <w:t xml:space="preserve"> </w:t>
      </w:r>
      <w:r w:rsidR="003E458C" w:rsidRPr="003E458C">
        <w:rPr>
          <w:rFonts w:ascii="Courier New" w:hAnsi="Courier New" w:cs="Courier New"/>
        </w:rPr>
        <w:t>it related</w:t>
      </w:r>
      <w:r w:rsidR="00DF7932">
        <w:rPr>
          <w:rFonts w:ascii="Courier New" w:hAnsi="Courier New" w:cs="Courier New"/>
        </w:rPr>
        <w:t xml:space="preserve"> </w:t>
      </w:r>
      <w:r w:rsidR="003E458C" w:rsidRPr="003E458C">
        <w:rPr>
          <w:rFonts w:ascii="Courier New" w:hAnsi="Courier New" w:cs="Courier New"/>
        </w:rPr>
        <w:t>to diseases</w:t>
      </w:r>
      <w:r w:rsidR="00DF7932">
        <w:rPr>
          <w:rFonts w:ascii="Courier New" w:hAnsi="Courier New" w:cs="Courier New"/>
        </w:rPr>
        <w:t xml:space="preserve"> </w:t>
      </w:r>
      <w:r w:rsidR="00687032">
        <w:rPr>
          <w:rFonts w:ascii="Courier New" w:hAnsi="Courier New" w:cs="Courier New"/>
        </w:rPr>
        <w:t xml:space="preserve">in </w:t>
      </w:r>
      <w:r w:rsidR="003E458C" w:rsidRPr="003E458C">
        <w:rPr>
          <w:rFonts w:ascii="Courier New" w:hAnsi="Courier New" w:cs="Courier New"/>
        </w:rPr>
        <w:t>horses that</w:t>
      </w:r>
      <w:r w:rsidR="00DF7932">
        <w:rPr>
          <w:rFonts w:ascii="Courier New" w:hAnsi="Courier New" w:cs="Courier New"/>
        </w:rPr>
        <w:t xml:space="preserve"> </w:t>
      </w:r>
      <w:r w:rsidR="003E458C" w:rsidRPr="003E458C">
        <w:rPr>
          <w:rFonts w:ascii="Courier New" w:hAnsi="Courier New" w:cs="Courier New"/>
        </w:rPr>
        <w:t>are brought</w:t>
      </w:r>
      <w:r w:rsidR="00D46C6D">
        <w:rPr>
          <w:rFonts w:ascii="Courier New" w:hAnsi="Courier New" w:cs="Courier New"/>
        </w:rPr>
        <w:t xml:space="preserve"> </w:t>
      </w:r>
      <w:r w:rsidR="003E458C" w:rsidRPr="003E458C">
        <w:rPr>
          <w:rFonts w:ascii="Courier New" w:hAnsi="Courier New" w:cs="Courier New"/>
        </w:rPr>
        <w:t>in from out</w:t>
      </w:r>
      <w:r w:rsidR="00DF7932">
        <w:rPr>
          <w:rFonts w:ascii="Courier New" w:hAnsi="Courier New" w:cs="Courier New"/>
        </w:rPr>
        <w:t xml:space="preserve"> </w:t>
      </w:r>
      <w:r w:rsidR="003E458C" w:rsidRPr="003E458C">
        <w:rPr>
          <w:rFonts w:ascii="Courier New" w:hAnsi="Courier New" w:cs="Courier New"/>
        </w:rPr>
        <w:t>of State</w:t>
      </w:r>
      <w:r w:rsidR="00DF7932">
        <w:rPr>
          <w:rFonts w:ascii="Courier New" w:hAnsi="Courier New" w:cs="Courier New"/>
        </w:rPr>
        <w:t xml:space="preserve"> </w:t>
      </w:r>
      <w:r w:rsidR="00687032">
        <w:rPr>
          <w:rFonts w:ascii="Courier New" w:hAnsi="Courier New" w:cs="Courier New"/>
        </w:rPr>
        <w:t xml:space="preserve">and </w:t>
      </w:r>
      <w:r w:rsidR="003E458C" w:rsidRPr="003E458C">
        <w:rPr>
          <w:rFonts w:ascii="Courier New" w:hAnsi="Courier New" w:cs="Courier New"/>
        </w:rPr>
        <w:t>then contaminates</w:t>
      </w:r>
      <w:r w:rsidR="00D46C6D">
        <w:rPr>
          <w:rFonts w:ascii="Courier New" w:hAnsi="Courier New" w:cs="Courier New"/>
        </w:rPr>
        <w:t xml:space="preserve"> </w:t>
      </w:r>
      <w:r w:rsidR="003E458C" w:rsidRPr="003E458C">
        <w:rPr>
          <w:rFonts w:ascii="Courier New" w:hAnsi="Courier New" w:cs="Courier New"/>
        </w:rPr>
        <w:t>horses</w:t>
      </w:r>
      <w:r w:rsidR="00DF7932">
        <w:rPr>
          <w:rFonts w:ascii="Courier New" w:hAnsi="Courier New" w:cs="Courier New"/>
        </w:rPr>
        <w:t xml:space="preserve"> </w:t>
      </w:r>
      <w:r w:rsidR="003E458C" w:rsidRPr="003E458C">
        <w:rPr>
          <w:rFonts w:ascii="Courier New" w:hAnsi="Courier New" w:cs="Courier New"/>
        </w:rPr>
        <w:t>already in</w:t>
      </w:r>
      <w:r w:rsidR="00DF7932">
        <w:rPr>
          <w:rFonts w:ascii="Courier New" w:hAnsi="Courier New" w:cs="Courier New"/>
        </w:rPr>
        <w:t xml:space="preserve"> </w:t>
      </w:r>
      <w:r w:rsidR="003E458C" w:rsidRPr="003E458C">
        <w:rPr>
          <w:rFonts w:ascii="Courier New" w:hAnsi="Courier New" w:cs="Courier New"/>
        </w:rPr>
        <w:t>Alaska.</w:t>
      </w:r>
      <w:r w:rsidR="00D46C6D">
        <w:rPr>
          <w:rFonts w:ascii="Courier New" w:hAnsi="Courier New" w:cs="Courier New"/>
        </w:rPr>
        <w:t xml:space="preserve"> </w:t>
      </w:r>
      <w:r w:rsidR="00687032">
        <w:rPr>
          <w:rFonts w:ascii="Courier New" w:hAnsi="Courier New" w:cs="Courier New"/>
        </w:rPr>
        <w:t xml:space="preserve">He </w:t>
      </w:r>
      <w:r w:rsidR="003E458C" w:rsidRPr="003E458C">
        <w:rPr>
          <w:rFonts w:ascii="Courier New" w:hAnsi="Courier New" w:cs="Courier New"/>
        </w:rPr>
        <w:t>suggested</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defer</w:t>
      </w:r>
      <w:r w:rsidR="00DF7932">
        <w:rPr>
          <w:rFonts w:ascii="Courier New" w:hAnsi="Courier New" w:cs="Courier New"/>
        </w:rPr>
        <w:t xml:space="preserve"> </w:t>
      </w:r>
      <w:r w:rsidR="003E458C" w:rsidRPr="003E458C">
        <w:rPr>
          <w:rFonts w:ascii="Courier New" w:hAnsi="Courier New" w:cs="Courier New"/>
        </w:rPr>
        <w:t>consideration</w:t>
      </w:r>
      <w:r w:rsidR="00DF7932">
        <w:rPr>
          <w:rFonts w:ascii="Courier New" w:hAnsi="Courier New" w:cs="Courier New"/>
        </w:rPr>
        <w:t xml:space="preserve"> </w:t>
      </w:r>
      <w:r w:rsidR="00687032">
        <w:rPr>
          <w:rFonts w:ascii="Courier New" w:hAnsi="Courier New" w:cs="Courier New"/>
        </w:rPr>
        <w:t xml:space="preserve">of </w:t>
      </w:r>
      <w:r w:rsidR="003E458C" w:rsidRPr="003E458C">
        <w:rPr>
          <w:rFonts w:ascii="Courier New" w:hAnsi="Courier New" w:cs="Courier New"/>
        </w:rPr>
        <w:t>this bill</w:t>
      </w:r>
      <w:r w:rsidR="00DF7932">
        <w:rPr>
          <w:rFonts w:ascii="Courier New" w:hAnsi="Courier New" w:cs="Courier New"/>
        </w:rPr>
        <w:t xml:space="preserve"> </w:t>
      </w:r>
      <w:r w:rsidR="003E458C" w:rsidRPr="003E458C">
        <w:rPr>
          <w:rFonts w:ascii="Courier New" w:hAnsi="Courier New" w:cs="Courier New"/>
        </w:rPr>
        <w:t>until</w:t>
      </w:r>
      <w:r w:rsidR="00DF7932">
        <w:rPr>
          <w:rFonts w:ascii="Courier New" w:hAnsi="Courier New" w:cs="Courier New"/>
        </w:rPr>
        <w:t xml:space="preserve"> </w:t>
      </w:r>
      <w:r w:rsidR="003E458C" w:rsidRPr="003E458C">
        <w:rPr>
          <w:rFonts w:ascii="Courier New" w:hAnsi="Courier New" w:cs="Courier New"/>
        </w:rPr>
        <w:t>the interested</w:t>
      </w:r>
      <w:r w:rsidR="00DF7932">
        <w:rPr>
          <w:rFonts w:ascii="Courier New" w:hAnsi="Courier New" w:cs="Courier New"/>
        </w:rPr>
        <w:t xml:space="preserve"> </w:t>
      </w:r>
      <w:r w:rsidR="003E458C" w:rsidRPr="003E458C">
        <w:rPr>
          <w:rFonts w:ascii="Courier New" w:hAnsi="Courier New" w:cs="Courier New"/>
        </w:rPr>
        <w:t>parties</w:t>
      </w:r>
      <w:r w:rsidR="00DF7932">
        <w:rPr>
          <w:rFonts w:ascii="Courier New" w:hAnsi="Courier New" w:cs="Courier New"/>
        </w:rPr>
        <w:t xml:space="preserve"> </w:t>
      </w:r>
      <w:r w:rsidR="003E458C" w:rsidRPr="003E458C">
        <w:rPr>
          <w:rFonts w:ascii="Courier New" w:hAnsi="Courier New" w:cs="Courier New"/>
        </w:rPr>
        <w:t>could</w:t>
      </w:r>
      <w:r w:rsidR="00DF7932">
        <w:rPr>
          <w:rFonts w:ascii="Courier New" w:hAnsi="Courier New" w:cs="Courier New"/>
        </w:rPr>
        <w:t xml:space="preserve"> </w:t>
      </w:r>
      <w:r w:rsidR="00687032">
        <w:rPr>
          <w:rFonts w:ascii="Courier New" w:hAnsi="Courier New" w:cs="Courier New"/>
        </w:rPr>
        <w:t xml:space="preserve">appear </w:t>
      </w:r>
      <w:r w:rsidR="003E458C" w:rsidRPr="003E458C">
        <w:rPr>
          <w:rFonts w:ascii="Courier New" w:hAnsi="Courier New" w:cs="Courier New"/>
        </w:rPr>
        <w:t>before</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to testify.</w:t>
      </w:r>
      <w:r w:rsidR="00D46C6D">
        <w:rPr>
          <w:rFonts w:ascii="Courier New" w:hAnsi="Courier New" w:cs="Courier New"/>
        </w:rPr>
        <w:t xml:space="preserve"> Senator</w:t>
      </w:r>
      <w:r w:rsidR="003E458C" w:rsidRPr="003E458C">
        <w:rPr>
          <w:rFonts w:ascii="Courier New" w:hAnsi="Courier New" w:cs="Courier New"/>
        </w:rPr>
        <w:t xml:space="preserve"> Croft</w:t>
      </w:r>
      <w:r w:rsidR="00D46C6D">
        <w:rPr>
          <w:rFonts w:ascii="Courier New" w:hAnsi="Courier New" w:cs="Courier New"/>
        </w:rPr>
        <w:t xml:space="preserve"> </w:t>
      </w:r>
      <w:r w:rsidR="00687032">
        <w:rPr>
          <w:rFonts w:ascii="Courier New" w:hAnsi="Courier New" w:cs="Courier New"/>
        </w:rPr>
        <w:t xml:space="preserve">suggested </w:t>
      </w:r>
      <w:r w:rsidR="003E458C" w:rsidRPr="003E458C">
        <w:rPr>
          <w:rFonts w:ascii="Courier New" w:hAnsi="Courier New" w:cs="Courier New"/>
        </w:rPr>
        <w:t>that some</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guides might</w:t>
      </w:r>
      <w:r w:rsidR="00DF7932">
        <w:rPr>
          <w:rFonts w:ascii="Courier New" w:hAnsi="Courier New" w:cs="Courier New"/>
        </w:rPr>
        <w:t xml:space="preserve"> </w:t>
      </w:r>
      <w:r w:rsidR="003E458C" w:rsidRPr="003E458C">
        <w:rPr>
          <w:rFonts w:ascii="Courier New" w:hAnsi="Courier New" w:cs="Courier New"/>
        </w:rPr>
        <w:t>be interested</w:t>
      </w:r>
      <w:r w:rsidR="00D46C6D">
        <w:rPr>
          <w:rFonts w:ascii="Courier New" w:hAnsi="Courier New" w:cs="Courier New"/>
        </w:rPr>
        <w:t xml:space="preserve"> </w:t>
      </w:r>
      <w:r w:rsidR="00687032">
        <w:rPr>
          <w:rFonts w:ascii="Courier New" w:hAnsi="Courier New" w:cs="Courier New"/>
        </w:rPr>
        <w:t>in testify</w:t>
      </w:r>
      <w:r w:rsidR="003E458C" w:rsidRPr="003E458C">
        <w:rPr>
          <w:rFonts w:ascii="Courier New" w:hAnsi="Courier New" w:cs="Courier New"/>
        </w:rPr>
        <w:t>ing on this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also.</w:t>
      </w:r>
      <w:r w:rsidR="00D46C6D">
        <w:rPr>
          <w:rFonts w:ascii="Courier New" w:hAnsi="Courier New" w:cs="Courier New"/>
        </w:rPr>
        <w:t xml:space="preserve">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687032">
        <w:rPr>
          <w:rFonts w:ascii="Courier New" w:hAnsi="Courier New" w:cs="Courier New"/>
        </w:rPr>
        <w:t xml:space="preserve">that some </w:t>
      </w:r>
      <w:r w:rsidR="003E458C" w:rsidRPr="003E458C">
        <w:rPr>
          <w:rFonts w:ascii="Courier New" w:hAnsi="Courier New" w:cs="Courier New"/>
        </w:rPr>
        <w:t>of the guides</w:t>
      </w:r>
      <w:r w:rsidR="00DF7932">
        <w:rPr>
          <w:rFonts w:ascii="Courier New" w:hAnsi="Courier New" w:cs="Courier New"/>
        </w:rPr>
        <w:t xml:space="preserve"> </w:t>
      </w:r>
      <w:r w:rsidR="003E458C" w:rsidRPr="003E458C">
        <w:rPr>
          <w:rFonts w:ascii="Courier New" w:hAnsi="Courier New" w:cs="Courier New"/>
        </w:rPr>
        <w:t>brought</w:t>
      </w:r>
      <w:r w:rsidR="00DF7932">
        <w:rPr>
          <w:rFonts w:ascii="Courier New" w:hAnsi="Courier New" w:cs="Courier New"/>
        </w:rPr>
        <w:t xml:space="preserve"> </w:t>
      </w:r>
      <w:r w:rsidR="003E458C" w:rsidRPr="003E458C">
        <w:rPr>
          <w:rFonts w:ascii="Courier New" w:hAnsi="Courier New" w:cs="Courier New"/>
        </w:rPr>
        <w:t>in horses</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Canada,</w:t>
      </w:r>
      <w:r w:rsidR="00DF7932">
        <w:rPr>
          <w:rFonts w:ascii="Courier New" w:hAnsi="Courier New" w:cs="Courier New"/>
        </w:rPr>
        <w:t xml:space="preserve"> </w:t>
      </w:r>
      <w:r w:rsidR="00687032">
        <w:rPr>
          <w:rFonts w:ascii="Courier New" w:hAnsi="Courier New" w:cs="Courier New"/>
        </w:rPr>
        <w:t xml:space="preserve">which </w:t>
      </w:r>
      <w:r w:rsidR="003E458C" w:rsidRPr="003E458C">
        <w:rPr>
          <w:rFonts w:ascii="Courier New" w:hAnsi="Courier New" w:cs="Courier New"/>
        </w:rPr>
        <w:t>was a problem,</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also that</w:t>
      </w:r>
      <w:r w:rsidR="00DF7932">
        <w:rPr>
          <w:rFonts w:ascii="Courier New" w:hAnsi="Courier New" w:cs="Courier New"/>
        </w:rPr>
        <w:t xml:space="preserve"> </w:t>
      </w:r>
      <w:r w:rsidR="003E458C" w:rsidRPr="003E458C">
        <w:rPr>
          <w:rFonts w:ascii="Courier New" w:hAnsi="Courier New" w:cs="Courier New"/>
        </w:rPr>
        <w:t>some guides</w:t>
      </w:r>
      <w:r w:rsidR="00DF7932">
        <w:rPr>
          <w:rFonts w:ascii="Courier New" w:hAnsi="Courier New" w:cs="Courier New"/>
        </w:rPr>
        <w:t xml:space="preserve"> </w:t>
      </w:r>
      <w:r w:rsidR="003E458C" w:rsidRPr="003E458C">
        <w:rPr>
          <w:rFonts w:ascii="Courier New" w:hAnsi="Courier New" w:cs="Courier New"/>
        </w:rPr>
        <w:t>turned</w:t>
      </w:r>
      <w:r w:rsidR="00DF7932">
        <w:rPr>
          <w:rFonts w:ascii="Courier New" w:hAnsi="Courier New" w:cs="Courier New"/>
        </w:rPr>
        <w:t xml:space="preserve"> </w:t>
      </w:r>
      <w:r w:rsidR="00687032">
        <w:rPr>
          <w:rFonts w:ascii="Courier New" w:hAnsi="Courier New" w:cs="Courier New"/>
        </w:rPr>
        <w:t xml:space="preserve">horses </w:t>
      </w:r>
      <w:r w:rsidR="003E458C" w:rsidRPr="003E458C">
        <w:rPr>
          <w:rFonts w:ascii="Courier New" w:hAnsi="Courier New" w:cs="Courier New"/>
        </w:rPr>
        <w:t>loose during</w:t>
      </w:r>
      <w:r w:rsidR="00DF7932">
        <w:rPr>
          <w:rFonts w:ascii="Courier New" w:hAnsi="Courier New" w:cs="Courier New"/>
        </w:rPr>
        <w:t xml:space="preserve"> </w:t>
      </w:r>
      <w:r w:rsidR="003E458C" w:rsidRPr="003E458C">
        <w:rPr>
          <w:rFonts w:ascii="Courier New" w:hAnsi="Courier New" w:cs="Courier New"/>
        </w:rPr>
        <w:t>the winter</w:t>
      </w:r>
      <w:r w:rsidR="00D46C6D">
        <w:rPr>
          <w:rFonts w:ascii="Courier New" w:hAnsi="Courier New" w:cs="Courier New"/>
        </w:rPr>
        <w:t xml:space="preserve"> </w:t>
      </w:r>
      <w:r w:rsidR="003E458C" w:rsidRPr="003E458C">
        <w:rPr>
          <w:rFonts w:ascii="Courier New" w:hAnsi="Courier New" w:cs="Courier New"/>
        </w:rPr>
        <w:t>and if</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687032">
        <w:rPr>
          <w:rFonts w:ascii="Courier New" w:hAnsi="Courier New" w:cs="Courier New"/>
        </w:rPr>
        <w:t xml:space="preserve">did not survive, </w:t>
      </w:r>
      <w:r w:rsidR="003E458C" w:rsidRPr="003E458C">
        <w:rPr>
          <w:rFonts w:ascii="Courier New" w:hAnsi="Courier New" w:cs="Courier New"/>
        </w:rPr>
        <w:t>brought</w:t>
      </w:r>
      <w:r w:rsidR="00DF7932">
        <w:rPr>
          <w:rFonts w:ascii="Courier New" w:hAnsi="Courier New" w:cs="Courier New"/>
        </w:rPr>
        <w:t xml:space="preserve"> </w:t>
      </w:r>
      <w:r w:rsidR="003E458C" w:rsidRPr="003E458C">
        <w:rPr>
          <w:rFonts w:ascii="Courier New" w:hAnsi="Courier New" w:cs="Courier New"/>
        </w:rPr>
        <w:t>more in</w:t>
      </w:r>
      <w:r w:rsidR="00DF7932">
        <w:rPr>
          <w:rFonts w:ascii="Courier New" w:hAnsi="Courier New" w:cs="Courier New"/>
        </w:rPr>
        <w:t xml:space="preserve"> </w:t>
      </w:r>
      <w:r w:rsidR="003E458C" w:rsidRPr="003E458C">
        <w:rPr>
          <w:rFonts w:ascii="Courier New" w:hAnsi="Courier New" w:cs="Courier New"/>
        </w:rPr>
        <w:t>from Canada</w:t>
      </w:r>
      <w:r w:rsidR="00DF7932">
        <w:rPr>
          <w:rFonts w:ascii="Courier New" w:hAnsi="Courier New" w:cs="Courier New"/>
        </w:rPr>
        <w:t xml:space="preserve"> </w:t>
      </w:r>
      <w:r w:rsidR="003E458C" w:rsidRPr="003E458C">
        <w:rPr>
          <w:rFonts w:ascii="Courier New" w:hAnsi="Courier New" w:cs="Courier New"/>
        </w:rPr>
        <w:t>in the</w:t>
      </w:r>
      <w:r w:rsidR="00DF7932">
        <w:rPr>
          <w:rFonts w:ascii="Courier New" w:hAnsi="Courier New" w:cs="Courier New"/>
        </w:rPr>
        <w:t xml:space="preserve"> </w:t>
      </w:r>
      <w:r w:rsidR="003E458C" w:rsidRPr="003E458C">
        <w:rPr>
          <w:rFonts w:ascii="Courier New" w:hAnsi="Courier New" w:cs="Courier New"/>
        </w:rPr>
        <w:t>spring.</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687032">
        <w:rPr>
          <w:rFonts w:ascii="Courier New" w:hAnsi="Courier New" w:cs="Courier New"/>
        </w:rPr>
        <w:t xml:space="preserve">also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 another</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relating to</w:t>
      </w:r>
      <w:r w:rsidR="00DF7932">
        <w:rPr>
          <w:rFonts w:ascii="Courier New" w:hAnsi="Courier New" w:cs="Courier New"/>
        </w:rPr>
        <w:t xml:space="preserve"> </w:t>
      </w:r>
      <w:r w:rsidR="003E458C" w:rsidRPr="003E458C">
        <w:rPr>
          <w:rFonts w:ascii="Courier New" w:hAnsi="Courier New" w:cs="Courier New"/>
        </w:rPr>
        <w:t>humane</w:t>
      </w:r>
      <w:r w:rsidR="00DF7932">
        <w:rPr>
          <w:rFonts w:ascii="Courier New" w:hAnsi="Courier New" w:cs="Courier New"/>
        </w:rPr>
        <w:t xml:space="preserve"> </w:t>
      </w:r>
      <w:r w:rsidR="00687032">
        <w:rPr>
          <w:rFonts w:ascii="Courier New" w:hAnsi="Courier New" w:cs="Courier New"/>
        </w:rPr>
        <w:t xml:space="preserve">treatment </w:t>
      </w:r>
      <w:r w:rsidR="003E458C" w:rsidRPr="003E458C">
        <w:rPr>
          <w:rFonts w:ascii="Courier New" w:hAnsi="Courier New" w:cs="Courier New"/>
        </w:rPr>
        <w:t>of animals</w:t>
      </w:r>
      <w:r w:rsidR="00DF7932">
        <w:rPr>
          <w:rFonts w:ascii="Courier New" w:hAnsi="Courier New" w:cs="Courier New"/>
        </w:rPr>
        <w:t xml:space="preserve"> </w:t>
      </w:r>
      <w:r w:rsidR="003E458C" w:rsidRPr="003E458C">
        <w:rPr>
          <w:rFonts w:ascii="Courier New" w:hAnsi="Courier New" w:cs="Courier New"/>
        </w:rPr>
        <w:t>was being</w:t>
      </w:r>
      <w:r w:rsidR="00DF7932">
        <w:rPr>
          <w:rFonts w:ascii="Courier New" w:hAnsi="Courier New" w:cs="Courier New"/>
        </w:rPr>
        <w:t xml:space="preserve"> </w:t>
      </w:r>
      <w:r w:rsidR="003E458C" w:rsidRPr="003E458C">
        <w:rPr>
          <w:rFonts w:ascii="Courier New" w:hAnsi="Courier New" w:cs="Courier New"/>
        </w:rPr>
        <w:t>introduced</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687032">
        <w:rPr>
          <w:rFonts w:ascii="Courier New" w:hAnsi="Courier New" w:cs="Courier New"/>
        </w:rPr>
        <w:t xml:space="preserve">the session today </w:t>
      </w:r>
      <w:r w:rsidR="003E458C" w:rsidRPr="003E458C">
        <w:rPr>
          <w:rFonts w:ascii="Courier New" w:hAnsi="Courier New" w:cs="Courier New"/>
        </w:rPr>
        <w:t>and suggested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both bills</w:t>
      </w:r>
      <w:r w:rsidR="00DF7932">
        <w:rPr>
          <w:rFonts w:ascii="Courier New" w:hAnsi="Courier New" w:cs="Courier New"/>
        </w:rPr>
        <w:t xml:space="preserve"> </w:t>
      </w:r>
      <w:r w:rsidR="003E458C" w:rsidRPr="003E458C">
        <w:rPr>
          <w:rFonts w:ascii="Courier New" w:hAnsi="Courier New" w:cs="Courier New"/>
        </w:rPr>
        <w:t>be taken</w:t>
      </w:r>
      <w:r w:rsidR="00DF7932">
        <w:rPr>
          <w:rFonts w:ascii="Courier New" w:hAnsi="Courier New" w:cs="Courier New"/>
        </w:rPr>
        <w:t xml:space="preserve"> </w:t>
      </w:r>
      <w:r w:rsidR="003E458C" w:rsidRPr="003E458C">
        <w:rPr>
          <w:rFonts w:ascii="Courier New" w:hAnsi="Courier New" w:cs="Courier New"/>
        </w:rPr>
        <w:t>up by</w:t>
      </w:r>
      <w:r w:rsidR="00DF7932">
        <w:rPr>
          <w:rFonts w:ascii="Courier New" w:hAnsi="Courier New" w:cs="Courier New"/>
        </w:rPr>
        <w:t xml:space="preserve"> </w:t>
      </w:r>
      <w:r w:rsidR="00687032">
        <w:rPr>
          <w:rFonts w:ascii="Courier New" w:hAnsi="Courier New" w:cs="Courier New"/>
        </w:rPr>
        <w:t xml:space="preserve">the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at the</w:t>
      </w:r>
      <w:r w:rsidR="00DF7932">
        <w:rPr>
          <w:rFonts w:ascii="Courier New" w:hAnsi="Courier New" w:cs="Courier New"/>
        </w:rPr>
        <w:t xml:space="preserve"> </w:t>
      </w:r>
      <w:r w:rsidR="003E458C" w:rsidRPr="003E458C">
        <w:rPr>
          <w:rFonts w:ascii="Courier New" w:hAnsi="Courier New" w:cs="Courier New"/>
        </w:rPr>
        <w:t>same time,</w:t>
      </w:r>
      <w:r w:rsidR="00DF7932">
        <w:rPr>
          <w:rFonts w:ascii="Courier New" w:hAnsi="Courier New" w:cs="Courier New"/>
        </w:rPr>
        <w:t xml:space="preserve"> </w:t>
      </w:r>
      <w:r w:rsidR="003E458C" w:rsidRPr="003E458C">
        <w:rPr>
          <w:rFonts w:ascii="Courier New" w:hAnsi="Courier New" w:cs="Courier New"/>
        </w:rPr>
        <w:t>at a later</w:t>
      </w:r>
      <w:r w:rsidR="00DF7932">
        <w:rPr>
          <w:rFonts w:ascii="Courier New" w:hAnsi="Courier New" w:cs="Courier New"/>
        </w:rPr>
        <w:t xml:space="preserve"> </w:t>
      </w:r>
      <w:r w:rsidR="00687032">
        <w:rPr>
          <w:rFonts w:ascii="Courier New" w:hAnsi="Courier New" w:cs="Courier New"/>
        </w:rPr>
        <w:t>date.</w:t>
      </w:r>
      <w:r w:rsidR="00687032">
        <w:rPr>
          <w:rFonts w:ascii="Courier New" w:hAnsi="Courier New" w:cs="Courier New"/>
        </w:rPr>
        <w:cr/>
      </w:r>
    </w:p>
    <w:p w:rsidR="00687032" w:rsidRDefault="00687032" w:rsidP="003E458C">
      <w:pPr>
        <w:pStyle w:val="PlainText"/>
        <w:rPr>
          <w:rFonts w:ascii="Courier New" w:hAnsi="Courier New" w:cs="Courier New"/>
        </w:rPr>
      </w:pPr>
    </w:p>
    <w:p w:rsidR="00687032" w:rsidRDefault="00687032" w:rsidP="003E458C">
      <w:pPr>
        <w:pStyle w:val="PlainText"/>
        <w:rPr>
          <w:rFonts w:ascii="Courier New" w:hAnsi="Courier New" w:cs="Courier New"/>
        </w:rPr>
      </w:pPr>
    </w:p>
    <w:p w:rsidR="003E458C" w:rsidRPr="003E458C" w:rsidRDefault="00687032" w:rsidP="003E458C">
      <w:pPr>
        <w:pStyle w:val="PlainText"/>
        <w:rPr>
          <w:rFonts w:ascii="Courier New" w:hAnsi="Courier New" w:cs="Courier New"/>
        </w:rPr>
      </w:pPr>
      <w:r>
        <w:rPr>
          <w:rFonts w:ascii="Courier New" w:hAnsi="Courier New" w:cs="Courier New"/>
        </w:rPr>
        <w:t>-4-</w:t>
      </w:r>
      <w:r w:rsidR="003E458C" w:rsidRPr="003E458C">
        <w:rPr>
          <w:rFonts w:ascii="Courier New" w:hAnsi="Courier New" w:cs="Courier New"/>
        </w:rPr>
        <w:cr/>
        <w:t>----------------------- Page 164-----------------------</w:t>
      </w:r>
    </w:p>
    <w:p w:rsidR="00687032" w:rsidRDefault="00687032" w:rsidP="003E458C">
      <w:pPr>
        <w:pStyle w:val="PlainText"/>
        <w:rPr>
          <w:rFonts w:ascii="Courier New" w:hAnsi="Courier New" w:cs="Courier New"/>
        </w:rPr>
      </w:pPr>
    </w:p>
    <w:p w:rsidR="00687032" w:rsidRDefault="00687032" w:rsidP="003E458C">
      <w:pPr>
        <w:pStyle w:val="PlainText"/>
        <w:rPr>
          <w:rFonts w:ascii="Courier New" w:hAnsi="Courier New" w:cs="Courier New"/>
        </w:rPr>
      </w:pPr>
    </w:p>
    <w:p w:rsidR="00687032" w:rsidRDefault="0068703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275</w:t>
      </w:r>
      <w:r>
        <w:rPr>
          <w:rFonts w:ascii="Courier New" w:hAnsi="Courier New" w:cs="Courier New"/>
        </w:rPr>
        <w:t xml:space="preserve">) </w:t>
      </w:r>
      <w:r w:rsidR="003E458C" w:rsidRPr="003E458C">
        <w:rPr>
          <w:rFonts w:ascii="Courier New" w:hAnsi="Courier New" w:cs="Courier New"/>
        </w:rPr>
        <w:t>Senator Croft referred to</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275</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he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introducing</w:t>
      </w:r>
      <w:r>
        <w:rPr>
          <w:rFonts w:ascii="Courier New" w:hAnsi="Courier New" w:cs="Courier New"/>
        </w:rPr>
        <w:t xml:space="preserve"> </w:t>
      </w:r>
      <w:r w:rsidR="003E458C" w:rsidRPr="003E458C">
        <w:rPr>
          <w:rFonts w:ascii="Courier New" w:hAnsi="Courier New" w:cs="Courier New"/>
        </w:rPr>
        <w:t>a bill</w:t>
      </w:r>
      <w:r>
        <w:rPr>
          <w:rFonts w:ascii="Courier New" w:hAnsi="Courier New" w:cs="Courier New"/>
        </w:rPr>
        <w:t xml:space="preserve"> today,</w:t>
      </w:r>
      <w:r w:rsidR="00DF7932">
        <w:rPr>
          <w:rFonts w:ascii="Courier New" w:hAnsi="Courier New" w:cs="Courier New"/>
        </w:rPr>
        <w:t xml:space="preserve"> </w:t>
      </w:r>
      <w:r w:rsidR="003E458C" w:rsidRPr="003E458C">
        <w:rPr>
          <w:rFonts w:ascii="Courier New" w:hAnsi="Courier New" w:cs="Courier New"/>
        </w:rPr>
        <w:t>also</w:t>
      </w:r>
      <w:r>
        <w:rPr>
          <w:rFonts w:ascii="Courier New" w:hAnsi="Courier New" w:cs="Courier New"/>
        </w:rPr>
        <w:t xml:space="preserve"> </w:t>
      </w:r>
      <w:r w:rsidR="003E458C" w:rsidRPr="003E458C">
        <w:rPr>
          <w:rFonts w:ascii="Courier New" w:hAnsi="Courier New" w:cs="Courier New"/>
        </w:rPr>
        <w:t>concerning</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Professional Teaching Practices</w:t>
      </w:r>
      <w:r w:rsidR="00DF7932">
        <w:rPr>
          <w:rFonts w:ascii="Courier New" w:hAnsi="Courier New" w:cs="Courier New"/>
        </w:rPr>
        <w:t xml:space="preserve"> </w:t>
      </w:r>
      <w:r>
        <w:rPr>
          <w:rFonts w:ascii="Courier New" w:hAnsi="Courier New" w:cs="Courier New"/>
        </w:rPr>
        <w:t xml:space="preserve">Commission. Senator </w:t>
      </w:r>
      <w:r w:rsidR="003E458C" w:rsidRPr="003E458C">
        <w:rPr>
          <w:rFonts w:ascii="Courier New" w:hAnsi="Courier New" w:cs="Courier New"/>
        </w:rPr>
        <w:t>Thomas stated</w:t>
      </w:r>
      <w:r w:rsidR="00DF7932">
        <w:rPr>
          <w:rFonts w:ascii="Courier New" w:hAnsi="Courier New" w:cs="Courier New"/>
        </w:rPr>
        <w:t xml:space="preserve"> </w:t>
      </w:r>
      <w:r w:rsidR="003E458C" w:rsidRPr="003E458C">
        <w:rPr>
          <w:rFonts w:ascii="Courier New" w:hAnsi="Courier New" w:cs="Courier New"/>
        </w:rPr>
        <w:t>he understood</w:t>
      </w:r>
      <w:r w:rsidR="00DF7932">
        <w:rPr>
          <w:rFonts w:ascii="Courier New" w:hAnsi="Courier New" w:cs="Courier New"/>
        </w:rPr>
        <w:t xml:space="preserve"> </w:t>
      </w:r>
      <w:r w:rsidR="003E458C" w:rsidRPr="003E458C">
        <w:rPr>
          <w:rFonts w:ascii="Courier New" w:hAnsi="Courier New" w:cs="Courier New"/>
        </w:rPr>
        <w:t>there was</w:t>
      </w:r>
      <w:r>
        <w:rPr>
          <w:rFonts w:ascii="Courier New" w:hAnsi="Courier New" w:cs="Courier New"/>
        </w:rPr>
        <w:t xml:space="preserve"> </w:t>
      </w:r>
      <w:r w:rsidR="003E458C" w:rsidRPr="003E458C">
        <w:rPr>
          <w:rFonts w:ascii="Courier New" w:hAnsi="Courier New" w:cs="Courier New"/>
        </w:rPr>
        <w:t>some</w:t>
      </w:r>
      <w:r>
        <w:rPr>
          <w:rFonts w:ascii="Courier New" w:hAnsi="Courier New" w:cs="Courier New"/>
        </w:rPr>
        <w:t xml:space="preserve"> trouble </w:t>
      </w:r>
      <w:r w:rsidR="003E458C" w:rsidRPr="003E458C">
        <w:rPr>
          <w:rFonts w:ascii="Courier New" w:hAnsi="Courier New" w:cs="Courier New"/>
        </w:rPr>
        <w:t>concerning</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relationship 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school</w:t>
      </w:r>
      <w:r w:rsidR="00DF7932">
        <w:rPr>
          <w:rFonts w:ascii="Courier New" w:hAnsi="Courier New" w:cs="Courier New"/>
        </w:rPr>
        <w:t xml:space="preserve"> </w:t>
      </w:r>
      <w:r>
        <w:rPr>
          <w:rFonts w:ascii="Courier New" w:hAnsi="Courier New" w:cs="Courier New"/>
        </w:rPr>
        <w:t xml:space="preserve">board and </w:t>
      </w:r>
      <w:r w:rsidR="003E458C" w:rsidRPr="003E458C">
        <w:rPr>
          <w:rFonts w:ascii="Courier New" w:hAnsi="Courier New" w:cs="Courier New"/>
        </w:rPr>
        <w:t>teachers,</w:t>
      </w:r>
      <w:r w:rsidR="00DF7932">
        <w:rPr>
          <w:rFonts w:ascii="Courier New" w:hAnsi="Courier New" w:cs="Courier New"/>
        </w:rPr>
        <w:t xml:space="preserve"> </w:t>
      </w:r>
      <w:r w:rsidR="003E458C" w:rsidRPr="003E458C">
        <w:rPr>
          <w:rFonts w:ascii="Courier New" w:hAnsi="Courier New" w:cs="Courier New"/>
        </w:rPr>
        <w:t>but</w:t>
      </w:r>
      <w:r>
        <w:rPr>
          <w:rFonts w:ascii="Courier New" w:hAnsi="Courier New" w:cs="Courier New"/>
        </w:rPr>
        <w:t xml:space="preserve"> </w:t>
      </w:r>
      <w:r w:rsidR="003E458C" w:rsidRPr="003E458C">
        <w:rPr>
          <w:rFonts w:ascii="Courier New" w:hAnsi="Courier New" w:cs="Courier New"/>
        </w:rPr>
        <w:t>Senator Croft said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did</w:t>
      </w:r>
      <w:r w:rsidR="00DF7932">
        <w:rPr>
          <w:rFonts w:ascii="Courier New" w:hAnsi="Courier New" w:cs="Courier New"/>
        </w:rPr>
        <w:t xml:space="preserve"> </w:t>
      </w:r>
      <w:r w:rsidR="003E458C" w:rsidRPr="003E458C">
        <w:rPr>
          <w:rFonts w:ascii="Courier New" w:hAnsi="Courier New" w:cs="Courier New"/>
        </w:rPr>
        <w:t>not</w:t>
      </w:r>
      <w:r>
        <w:rPr>
          <w:rFonts w:ascii="Courier New" w:hAnsi="Courier New" w:cs="Courier New"/>
        </w:rPr>
        <w:t xml:space="preserve"> think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would change the</w:t>
      </w:r>
      <w:r w:rsidR="00DF7932">
        <w:rPr>
          <w:rFonts w:ascii="Courier New" w:hAnsi="Courier New" w:cs="Courier New"/>
        </w:rPr>
        <w:t xml:space="preserve"> </w:t>
      </w:r>
      <w:r w:rsidR="003E458C" w:rsidRPr="003E458C">
        <w:rPr>
          <w:rFonts w:ascii="Courier New" w:hAnsi="Courier New" w:cs="Courier New"/>
        </w:rPr>
        <w:t>relationship of</w:t>
      </w:r>
      <w:r w:rsidR="00DF7932">
        <w:rPr>
          <w:rFonts w:ascii="Courier New" w:hAnsi="Courier New" w:cs="Courier New"/>
        </w:rPr>
        <w:t xml:space="preserve"> </w:t>
      </w:r>
      <w:r w:rsidR="003E458C" w:rsidRPr="003E458C">
        <w:rPr>
          <w:rFonts w:ascii="Courier New" w:hAnsi="Courier New" w:cs="Courier New"/>
        </w:rPr>
        <w:lastRenderedPageBreak/>
        <w:t>the</w:t>
      </w:r>
      <w:r w:rsidR="00DF7932">
        <w:rPr>
          <w:rFonts w:ascii="Courier New" w:hAnsi="Courier New" w:cs="Courier New"/>
        </w:rPr>
        <w:t xml:space="preserve"> </w:t>
      </w:r>
      <w:r>
        <w:rPr>
          <w:rFonts w:ascii="Courier New" w:hAnsi="Courier New" w:cs="Courier New"/>
        </w:rPr>
        <w:t xml:space="preserve">school board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teachers.</w:t>
      </w:r>
      <w:r w:rsidR="003E458C" w:rsidRPr="003E458C">
        <w:rPr>
          <w:rFonts w:ascii="Courier New" w:hAnsi="Courier New" w:cs="Courier New"/>
        </w:rPr>
        <w:cr/>
      </w:r>
    </w:p>
    <w:p w:rsidR="00687032" w:rsidRDefault="0068703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277</w:t>
      </w:r>
      <w:r>
        <w:rPr>
          <w:rFonts w:ascii="Courier New" w:hAnsi="Courier New" w:cs="Courier New"/>
        </w:rPr>
        <w:t xml:space="preserve">) </w:t>
      </w:r>
      <w:r w:rsidR="003E458C" w:rsidRPr="003E458C">
        <w:rPr>
          <w:rFonts w:ascii="Courier New" w:hAnsi="Courier New" w:cs="Courier New"/>
        </w:rPr>
        <w:t>Senator Thomas referred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277,</w:t>
      </w:r>
      <w:r>
        <w:rPr>
          <w:rFonts w:ascii="Courier New" w:hAnsi="Courier New" w:cs="Courier New"/>
        </w:rPr>
        <w:t xml:space="preserve"> </w:t>
      </w:r>
      <w:r w:rsidR="003E458C" w:rsidRPr="003E458C">
        <w:rPr>
          <w:rFonts w:ascii="Courier New" w:hAnsi="Courier New" w:cs="Courier New"/>
        </w:rPr>
        <w:t>asking if</w:t>
      </w:r>
      <w:r w:rsidR="00DF7932">
        <w:rPr>
          <w:rFonts w:ascii="Courier New" w:hAnsi="Courier New" w:cs="Courier New"/>
        </w:rPr>
        <w:t xml:space="preserve"> </w:t>
      </w:r>
      <w:r>
        <w:rPr>
          <w:rFonts w:ascii="Courier New" w:hAnsi="Courier New" w:cs="Courier New"/>
        </w:rPr>
        <w:t xml:space="preserve">this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for</w:t>
      </w:r>
      <w:r>
        <w:rPr>
          <w:rFonts w:ascii="Courier New" w:hAnsi="Courier New" w:cs="Courier New"/>
        </w:rPr>
        <w:t xml:space="preserve"> </w:t>
      </w:r>
      <w:r w:rsidR="003E458C" w:rsidRPr="003E458C">
        <w:rPr>
          <w:rFonts w:ascii="Courier New" w:hAnsi="Courier New" w:cs="Courier New"/>
        </w:rPr>
        <w:t>funding of</w:t>
      </w:r>
      <w:r w:rsidR="00DF7932">
        <w:rPr>
          <w:rFonts w:ascii="Courier New" w:hAnsi="Courier New" w:cs="Courier New"/>
        </w:rPr>
        <w:t xml:space="preserve"> </w:t>
      </w:r>
      <w:r w:rsidR="003E458C" w:rsidRPr="003E458C">
        <w:rPr>
          <w:rFonts w:ascii="Courier New" w:hAnsi="Courier New" w:cs="Courier New"/>
        </w:rPr>
        <w:t>library</w:t>
      </w:r>
      <w:r w:rsidR="00DF7932">
        <w:rPr>
          <w:rFonts w:ascii="Courier New" w:hAnsi="Courier New" w:cs="Courier New"/>
        </w:rPr>
        <w:t xml:space="preserve"> </w:t>
      </w:r>
      <w:r w:rsidR="003E458C" w:rsidRPr="003E458C">
        <w:rPr>
          <w:rFonts w:ascii="Courier New" w:hAnsi="Courier New" w:cs="Courier New"/>
        </w:rPr>
        <w:t>facilities,</w:t>
      </w:r>
      <w:r w:rsidR="00DF7932">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Pr>
          <w:rFonts w:ascii="Courier New" w:hAnsi="Courier New" w:cs="Courier New"/>
        </w:rPr>
        <w:t xml:space="preserve">what, and </w:t>
      </w:r>
      <w:r w:rsidR="003E458C" w:rsidRPr="003E458C">
        <w:rPr>
          <w:rFonts w:ascii="Courier New" w:hAnsi="Courier New" w:cs="Courier New"/>
        </w:rPr>
        <w:t>Senator Croft</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 understood</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Pr>
          <w:rFonts w:ascii="Courier New" w:hAnsi="Courier New" w:cs="Courier New"/>
        </w:rPr>
        <w:t xml:space="preserve">was for </w:t>
      </w:r>
      <w:r w:rsidR="003E458C" w:rsidRPr="003E458C">
        <w:rPr>
          <w:rFonts w:ascii="Courier New" w:hAnsi="Courier New" w:cs="Courier New"/>
        </w:rPr>
        <w:t>buildings</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Anchorage</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Fairbanks — resource </w:t>
      </w:r>
      <w:r w:rsidR="003E458C" w:rsidRPr="003E458C">
        <w:rPr>
          <w:rFonts w:ascii="Courier New" w:hAnsi="Courier New" w:cs="Courier New"/>
        </w:rPr>
        <w:t>libraries,</w:t>
      </w:r>
      <w:r w:rsidR="00DF7932">
        <w:rPr>
          <w:rFonts w:ascii="Courier New" w:hAnsi="Courier New" w:cs="Courier New"/>
        </w:rPr>
        <w:t xml:space="preserve"> </w:t>
      </w:r>
      <w:r w:rsidR="003E458C" w:rsidRPr="003E458C">
        <w:rPr>
          <w:rFonts w:ascii="Courier New" w:hAnsi="Courier New" w:cs="Courier New"/>
        </w:rPr>
        <w:t>etc. Senator Thomas stated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ask</w:t>
      </w:r>
      <w:r w:rsidR="00DF7932">
        <w:rPr>
          <w:rFonts w:ascii="Courier New" w:hAnsi="Courier New" w:cs="Courier New"/>
        </w:rPr>
        <w:t xml:space="preserve"> </w:t>
      </w:r>
      <w:r w:rsidR="003E458C" w:rsidRPr="003E458C">
        <w:rPr>
          <w:rFonts w:ascii="Courier New" w:hAnsi="Courier New" w:cs="Courier New"/>
        </w:rPr>
        <w:t>Commissioner Lind</w:t>
      </w:r>
      <w:r>
        <w:rPr>
          <w:rFonts w:ascii="Courier New" w:hAnsi="Courier New" w:cs="Courier New"/>
        </w:rPr>
        <w:t xml:space="preserve"> </w:t>
      </w:r>
      <w:r w:rsidR="003E458C" w:rsidRPr="003E458C">
        <w:rPr>
          <w:rFonts w:ascii="Courier New" w:hAnsi="Courier New" w:cs="Courier New"/>
        </w:rPr>
        <w:t>about</w:t>
      </w:r>
      <w:r>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meeting </w:t>
      </w:r>
      <w:r w:rsidR="003E458C" w:rsidRPr="003E458C">
        <w:rPr>
          <w:rFonts w:ascii="Courier New" w:hAnsi="Courier New" w:cs="Courier New"/>
        </w:rPr>
        <w:t>tomorrow</w:t>
      </w:r>
      <w:r w:rsidR="00DF7932">
        <w:rPr>
          <w:rFonts w:ascii="Courier New" w:hAnsi="Courier New" w:cs="Courier New"/>
        </w:rPr>
        <w:t xml:space="preserve"> </w:t>
      </w:r>
      <w:r w:rsidR="003E458C" w:rsidRPr="003E458C">
        <w:rPr>
          <w:rFonts w:ascii="Courier New" w:hAnsi="Courier New" w:cs="Courier New"/>
        </w:rPr>
        <w:t>morning.</w:t>
      </w:r>
      <w:r w:rsidR="003E458C" w:rsidRPr="003E458C">
        <w:rPr>
          <w:rFonts w:ascii="Courier New" w:hAnsi="Courier New" w:cs="Courier New"/>
        </w:rPr>
        <w:cr/>
        <w:t xml:space="preserve"> </w:t>
      </w:r>
    </w:p>
    <w:p w:rsidR="00687032" w:rsidRDefault="00687032"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9:40</w:t>
      </w:r>
      <w:r w:rsidR="006870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r w:rsidRPr="003E458C">
        <w:rPr>
          <w:rFonts w:ascii="Courier New" w:hAnsi="Courier New" w:cs="Courier New"/>
        </w:rPr>
        <w:cr/>
        <w:t>----------------------- Page 165-----------------------</w:t>
      </w:r>
    </w:p>
    <w:p w:rsidR="00687032" w:rsidRDefault="00687032" w:rsidP="003E458C">
      <w:pPr>
        <w:pStyle w:val="PlainText"/>
        <w:rPr>
          <w:rFonts w:ascii="Courier New" w:hAnsi="Courier New" w:cs="Courier New"/>
        </w:rPr>
      </w:pPr>
    </w:p>
    <w:p w:rsidR="00687032" w:rsidRDefault="00687032" w:rsidP="003E458C">
      <w:pPr>
        <w:pStyle w:val="PlainText"/>
        <w:rPr>
          <w:rFonts w:ascii="Courier New" w:hAnsi="Courier New" w:cs="Courier New"/>
        </w:rPr>
      </w:pPr>
    </w:p>
    <w:p w:rsidR="00687032" w:rsidRDefault="0068703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282,</w:t>
      </w:r>
      <w:r w:rsidR="00DF7932">
        <w:rPr>
          <w:rFonts w:ascii="Courier New" w:hAnsi="Courier New" w:cs="Courier New"/>
        </w:rPr>
        <w:t xml:space="preserve"> </w:t>
      </w:r>
      <w:r w:rsidR="003E458C" w:rsidRPr="003E458C">
        <w:rPr>
          <w:rFonts w:ascii="Courier New" w:hAnsi="Courier New" w:cs="Courier New"/>
        </w:rPr>
        <w:t>SB 283</w:t>
      </w:r>
      <w:r>
        <w:rPr>
          <w:rFonts w:ascii="Courier New" w:hAnsi="Courier New" w:cs="Courier New"/>
        </w:rPr>
        <w:t xml:space="preserve"> </w:t>
      </w:r>
      <w:r w:rsidRPr="003E458C">
        <w:rPr>
          <w:rFonts w:ascii="Courier New" w:hAnsi="Courier New" w:cs="Courier New"/>
        </w:rPr>
        <w:t>&amp; SB 284</w:t>
      </w:r>
      <w:r>
        <w:rPr>
          <w:rFonts w:ascii="Courier New" w:hAnsi="Courier New" w:cs="Courier New"/>
        </w:rPr>
        <w:t>) Senat</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stated that</w:t>
      </w:r>
      <w:r w:rsidR="00DF7932">
        <w:rPr>
          <w:rFonts w:ascii="Courier New" w:hAnsi="Courier New" w:cs="Courier New"/>
        </w:rPr>
        <w:t xml:space="preserve"> </w:t>
      </w:r>
      <w:r w:rsidR="003E458C" w:rsidRPr="003E458C">
        <w:rPr>
          <w:rFonts w:ascii="Courier New" w:hAnsi="Courier New" w:cs="Courier New"/>
        </w:rPr>
        <w:t>the Committee</w:t>
      </w:r>
      <w:r>
        <w:rPr>
          <w:rFonts w:ascii="Courier New" w:hAnsi="Courier New" w:cs="Courier New"/>
        </w:rPr>
        <w:t xml:space="preserve"> had been </w:t>
      </w:r>
      <w:r w:rsidR="003E458C" w:rsidRPr="003E458C">
        <w:rPr>
          <w:rFonts w:ascii="Courier New" w:hAnsi="Courier New" w:cs="Courier New"/>
        </w:rPr>
        <w:t>scheduled</w:t>
      </w:r>
      <w:r w:rsidR="00DF7932">
        <w:rPr>
          <w:rFonts w:ascii="Courier New" w:hAnsi="Courier New" w:cs="Courier New"/>
        </w:rPr>
        <w:t xml:space="preserve"> </w:t>
      </w:r>
      <w:r w:rsidR="003E458C" w:rsidRPr="003E458C">
        <w:rPr>
          <w:rFonts w:ascii="Courier New" w:hAnsi="Courier New" w:cs="Courier New"/>
        </w:rPr>
        <w:t>to consider</w:t>
      </w:r>
      <w:r w:rsidR="00DF7932">
        <w:rPr>
          <w:rFonts w:ascii="Courier New" w:hAnsi="Courier New" w:cs="Courier New"/>
        </w:rPr>
        <w:t xml:space="preserve"> </w:t>
      </w:r>
      <w:r>
        <w:rPr>
          <w:rFonts w:ascii="Courier New" w:hAnsi="Courier New" w:cs="Courier New"/>
        </w:rPr>
        <w:t>S</w:t>
      </w:r>
      <w:r w:rsidR="003E458C" w:rsidRPr="003E458C">
        <w:rPr>
          <w:rFonts w:ascii="Courier New" w:hAnsi="Courier New" w:cs="Courier New"/>
        </w:rPr>
        <w:t>B</w:t>
      </w:r>
      <w:r w:rsidR="00DF7932">
        <w:rPr>
          <w:rFonts w:ascii="Courier New" w:hAnsi="Courier New" w:cs="Courier New"/>
        </w:rPr>
        <w:t xml:space="preserve"> </w:t>
      </w:r>
      <w:r w:rsidR="003E458C" w:rsidRPr="003E458C">
        <w:rPr>
          <w:rFonts w:ascii="Courier New" w:hAnsi="Courier New" w:cs="Courier New"/>
        </w:rPr>
        <w:t>282, SB</w:t>
      </w:r>
      <w:r w:rsidR="00DF7932">
        <w:rPr>
          <w:rFonts w:ascii="Courier New" w:hAnsi="Courier New" w:cs="Courier New"/>
        </w:rPr>
        <w:t xml:space="preserve"> </w:t>
      </w:r>
      <w:r w:rsidR="003E458C" w:rsidRPr="003E458C">
        <w:rPr>
          <w:rFonts w:ascii="Courier New" w:hAnsi="Courier New" w:cs="Courier New"/>
        </w:rPr>
        <w:t>283, and</w:t>
      </w:r>
      <w:r w:rsidR="00DF7932">
        <w:rPr>
          <w:rFonts w:ascii="Courier New" w:hAnsi="Courier New" w:cs="Courier New"/>
        </w:rPr>
        <w:t xml:space="preserve"> </w:t>
      </w:r>
      <w:r>
        <w:rPr>
          <w:rFonts w:ascii="Courier New" w:hAnsi="Courier New" w:cs="Courier New"/>
        </w:rPr>
        <w:t xml:space="preserve">SB 284, </w:t>
      </w:r>
      <w:r w:rsidR="003E458C" w:rsidRPr="003E458C">
        <w:rPr>
          <w:rFonts w:ascii="Courier New" w:hAnsi="Courier New" w:cs="Courier New"/>
        </w:rPr>
        <w:t>but that</w:t>
      </w:r>
      <w:r w:rsidR="00DF7932">
        <w:rPr>
          <w:rFonts w:ascii="Courier New" w:hAnsi="Courier New" w:cs="Courier New"/>
        </w:rPr>
        <w:t xml:space="preserve"> </w:t>
      </w:r>
      <w:r w:rsidR="003E458C" w:rsidRPr="003E458C">
        <w:rPr>
          <w:rFonts w:ascii="Courier New" w:hAnsi="Courier New" w:cs="Courier New"/>
        </w:rPr>
        <w:t>the interested</w:t>
      </w:r>
      <w:r w:rsidR="00DF7932">
        <w:rPr>
          <w:rFonts w:ascii="Courier New" w:hAnsi="Courier New" w:cs="Courier New"/>
        </w:rPr>
        <w:t xml:space="preserve"> </w:t>
      </w:r>
      <w:r w:rsidR="003E458C" w:rsidRPr="003E458C">
        <w:rPr>
          <w:rFonts w:ascii="Courier New" w:hAnsi="Courier New" w:cs="Courier New"/>
        </w:rPr>
        <w:t>parties</w:t>
      </w:r>
      <w:r>
        <w:rPr>
          <w:rFonts w:ascii="Courier New" w:hAnsi="Courier New" w:cs="Courier New"/>
        </w:rPr>
        <w:t xml:space="preserve"> </w:t>
      </w:r>
      <w:r w:rsidR="003E458C" w:rsidRPr="003E458C">
        <w:rPr>
          <w:rFonts w:ascii="Courier New" w:hAnsi="Courier New" w:cs="Courier New"/>
        </w:rPr>
        <w:t>in these bills</w:t>
      </w:r>
      <w:r w:rsidR="00DF7932">
        <w:rPr>
          <w:rFonts w:ascii="Courier New" w:hAnsi="Courier New" w:cs="Courier New"/>
        </w:rPr>
        <w:t xml:space="preserve"> </w:t>
      </w:r>
      <w:r>
        <w:rPr>
          <w:rFonts w:ascii="Courier New" w:hAnsi="Courier New" w:cs="Courier New"/>
        </w:rPr>
        <w:t xml:space="preserve">were </w:t>
      </w:r>
      <w:r w:rsidR="003E458C" w:rsidRPr="003E458C">
        <w:rPr>
          <w:rFonts w:ascii="Courier New" w:hAnsi="Courier New" w:cs="Courier New"/>
        </w:rPr>
        <w:t>unable</w:t>
      </w:r>
      <w:r w:rsidR="00DF7932">
        <w:rPr>
          <w:rFonts w:ascii="Courier New" w:hAnsi="Courier New" w:cs="Courier New"/>
        </w:rPr>
        <w:t xml:space="preserve"> </w:t>
      </w:r>
      <w:r w:rsidR="003E458C" w:rsidRPr="003E458C">
        <w:rPr>
          <w:rFonts w:ascii="Courier New" w:hAnsi="Courier New" w:cs="Courier New"/>
        </w:rPr>
        <w:t>to testify</w:t>
      </w:r>
      <w:r w:rsidR="00DF7932">
        <w:rPr>
          <w:rFonts w:ascii="Courier New" w:hAnsi="Courier New" w:cs="Courier New"/>
        </w:rPr>
        <w:t xml:space="preserve"> </w:t>
      </w:r>
      <w:r w:rsidR="003E458C" w:rsidRPr="003E458C">
        <w:rPr>
          <w:rFonts w:ascii="Courier New" w:hAnsi="Courier New" w:cs="Courier New"/>
        </w:rPr>
        <w:t>at this</w:t>
      </w:r>
      <w:r w:rsidR="00DF7932">
        <w:rPr>
          <w:rFonts w:ascii="Courier New" w:hAnsi="Courier New" w:cs="Courier New"/>
        </w:rPr>
        <w:t xml:space="preserve"> </w:t>
      </w:r>
      <w:r w:rsidR="003E458C" w:rsidRPr="003E458C">
        <w:rPr>
          <w:rFonts w:ascii="Courier New" w:hAnsi="Courier New" w:cs="Courier New"/>
        </w:rPr>
        <w:t>time,</w:t>
      </w:r>
      <w:r w:rsidR="00DF7932">
        <w:rPr>
          <w:rFonts w:ascii="Courier New" w:hAnsi="Courier New" w:cs="Courier New"/>
        </w:rPr>
        <w:t xml:space="preserve"> </w:t>
      </w:r>
      <w:r w:rsidR="003E458C" w:rsidRPr="003E458C">
        <w:rPr>
          <w:rFonts w:ascii="Courier New" w:hAnsi="Courier New" w:cs="Courier New"/>
        </w:rPr>
        <w:t>and that</w:t>
      </w:r>
      <w:r w:rsidR="00DF7932">
        <w:rPr>
          <w:rFonts w:ascii="Courier New" w:hAnsi="Courier New" w:cs="Courier New"/>
        </w:rPr>
        <w:t xml:space="preserve"> </w:t>
      </w:r>
      <w:r>
        <w:rPr>
          <w:rFonts w:ascii="Courier New" w:hAnsi="Courier New" w:cs="Courier New"/>
        </w:rPr>
        <w:t xml:space="preserve">the bills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taken up</w:t>
      </w:r>
      <w:r w:rsidR="00DF7932">
        <w:rPr>
          <w:rFonts w:ascii="Courier New" w:hAnsi="Courier New" w:cs="Courier New"/>
        </w:rPr>
        <w:t xml:space="preserve"> </w:t>
      </w:r>
      <w:r w:rsidR="003E458C" w:rsidRPr="003E458C">
        <w:rPr>
          <w:rFonts w:ascii="Courier New" w:hAnsi="Courier New" w:cs="Courier New"/>
        </w:rPr>
        <w:t>at a</w:t>
      </w:r>
      <w:r w:rsidR="00DF7932">
        <w:rPr>
          <w:rFonts w:ascii="Courier New" w:hAnsi="Courier New" w:cs="Courier New"/>
        </w:rPr>
        <w:t xml:space="preserve"> </w:t>
      </w:r>
      <w:r w:rsidR="003E458C" w:rsidRPr="003E458C">
        <w:rPr>
          <w:rFonts w:ascii="Courier New" w:hAnsi="Courier New" w:cs="Courier New"/>
        </w:rPr>
        <w:t>later</w:t>
      </w:r>
      <w:r w:rsidR="00DF7932">
        <w:rPr>
          <w:rFonts w:ascii="Courier New" w:hAnsi="Courier New" w:cs="Courier New"/>
        </w:rPr>
        <w:t xml:space="preserve"> </w:t>
      </w:r>
      <w:r w:rsidR="003E458C" w:rsidRPr="003E458C">
        <w:rPr>
          <w:rFonts w:ascii="Courier New" w:hAnsi="Courier New" w:cs="Courier New"/>
        </w:rPr>
        <w:t>meeting.</w:t>
      </w:r>
      <w:r w:rsidR="003E458C" w:rsidRPr="003E458C">
        <w:rPr>
          <w:rFonts w:ascii="Courier New" w:hAnsi="Courier New" w:cs="Courier New"/>
        </w:rPr>
        <w:cr/>
        <w:t xml:space="preserve"> </w:t>
      </w:r>
    </w:p>
    <w:p w:rsidR="00687032" w:rsidRDefault="0068703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288</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 had talked</w:t>
      </w:r>
      <w:r w:rsidR="00DF7932">
        <w:rPr>
          <w:rFonts w:ascii="Courier New" w:hAnsi="Courier New" w:cs="Courier New"/>
        </w:rPr>
        <w:t xml:space="preserve"> </w:t>
      </w:r>
      <w:r>
        <w:rPr>
          <w:rFonts w:ascii="Courier New" w:hAnsi="Courier New" w:cs="Courier New"/>
        </w:rPr>
        <w:t xml:space="preserve">to Commissioner </w:t>
      </w:r>
      <w:r w:rsidR="003E458C" w:rsidRPr="003E458C">
        <w:rPr>
          <w:rFonts w:ascii="Courier New" w:hAnsi="Courier New" w:cs="Courier New"/>
        </w:rPr>
        <w:t>McGinnis</w:t>
      </w:r>
      <w:r w:rsidR="00DF7932">
        <w:rPr>
          <w:rFonts w:ascii="Courier New" w:hAnsi="Courier New" w:cs="Courier New"/>
        </w:rPr>
        <w:t xml:space="preserve"> </w:t>
      </w:r>
      <w:r w:rsidR="003E458C" w:rsidRPr="003E458C">
        <w:rPr>
          <w:rFonts w:ascii="Courier New" w:hAnsi="Courier New" w:cs="Courier New"/>
        </w:rPr>
        <w:t>concerning</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K. Miller's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Pr>
          <w:rFonts w:ascii="Courier New" w:hAnsi="Courier New" w:cs="Courier New"/>
        </w:rPr>
        <w:t>SB 288, relat</w:t>
      </w:r>
      <w:r w:rsidR="003E458C" w:rsidRPr="003E458C">
        <w:rPr>
          <w:rFonts w:ascii="Courier New" w:hAnsi="Courier New" w:cs="Courier New"/>
        </w:rPr>
        <w:t>ing 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creation</w:t>
      </w:r>
      <w:r w:rsidR="00DF7932">
        <w:rPr>
          <w:rFonts w:ascii="Courier New" w:hAnsi="Courier New" w:cs="Courier New"/>
        </w:rPr>
        <w:t xml:space="preserve"> </w:t>
      </w:r>
      <w:r w:rsidR="003E458C" w:rsidRPr="003E458C">
        <w:rPr>
          <w:rFonts w:ascii="Courier New" w:hAnsi="Courier New" w:cs="Courier New"/>
        </w:rPr>
        <w:t>of a Department</w:t>
      </w:r>
      <w:r>
        <w:rPr>
          <w:rFonts w:ascii="Courier New" w:hAnsi="Courier New" w:cs="Courier New"/>
        </w:rPr>
        <w:t xml:space="preserve"> of Health, </w:t>
      </w:r>
      <w:r w:rsidR="003E458C" w:rsidRPr="003E458C">
        <w:rPr>
          <w:rFonts w:ascii="Courier New" w:hAnsi="Courier New" w:cs="Courier New"/>
        </w:rPr>
        <w:t>and that</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McGinnis</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not ready</w:t>
      </w:r>
      <w:r w:rsidR="00DF7932">
        <w:rPr>
          <w:rFonts w:ascii="Courier New" w:hAnsi="Courier New" w:cs="Courier New"/>
        </w:rPr>
        <w:t xml:space="preserve"> </w:t>
      </w:r>
      <w:r>
        <w:rPr>
          <w:rFonts w:ascii="Courier New" w:hAnsi="Courier New" w:cs="Courier New"/>
        </w:rPr>
        <w:t xml:space="preserve">to testify </w:t>
      </w:r>
      <w:r w:rsidR="003E458C" w:rsidRPr="003E458C">
        <w:rPr>
          <w:rFonts w:ascii="Courier New" w:hAnsi="Courier New" w:cs="Courier New"/>
        </w:rPr>
        <w:t>on the bill</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this time,</w:t>
      </w:r>
      <w:r w:rsidR="00DF7932">
        <w:rPr>
          <w:rFonts w:ascii="Courier New" w:hAnsi="Courier New" w:cs="Courier New"/>
        </w:rPr>
        <w:t xml:space="preserve"> </w:t>
      </w:r>
      <w:r w:rsidR="003E458C" w:rsidRPr="003E458C">
        <w:rPr>
          <w:rFonts w:ascii="Courier New" w:hAnsi="Courier New" w:cs="Courier New"/>
        </w:rPr>
        <w:t>but would</w:t>
      </w:r>
      <w:r w:rsidR="00DF7932">
        <w:rPr>
          <w:rFonts w:ascii="Courier New" w:hAnsi="Courier New" w:cs="Courier New"/>
        </w:rPr>
        <w:t xml:space="preserve"> </w:t>
      </w:r>
      <w:r w:rsidR="003E458C" w:rsidRPr="003E458C">
        <w:rPr>
          <w:rFonts w:ascii="Courier New" w:hAnsi="Courier New" w:cs="Courier New"/>
        </w:rPr>
        <w:t>like</w:t>
      </w:r>
      <w:r w:rsidR="00DF7932">
        <w:rPr>
          <w:rFonts w:ascii="Courier New" w:hAnsi="Courier New" w:cs="Courier New"/>
        </w:rPr>
        <w:t xml:space="preserve"> </w:t>
      </w:r>
      <w:r w:rsidR="003E458C" w:rsidRPr="003E458C">
        <w:rPr>
          <w:rFonts w:ascii="Courier New" w:hAnsi="Courier New" w:cs="Courier New"/>
        </w:rPr>
        <w:t>to testify</w:t>
      </w:r>
      <w:r w:rsidR="00DF7932">
        <w:rPr>
          <w:rFonts w:ascii="Courier New" w:hAnsi="Courier New" w:cs="Courier New"/>
        </w:rPr>
        <w:t xml:space="preserve"> </w:t>
      </w:r>
      <w:r>
        <w:rPr>
          <w:rFonts w:ascii="Courier New" w:hAnsi="Courier New" w:cs="Courier New"/>
        </w:rPr>
        <w:t xml:space="preserve">in </w:t>
      </w:r>
      <w:r w:rsidR="003E458C" w:rsidRPr="003E458C">
        <w:rPr>
          <w:rFonts w:ascii="Courier New" w:hAnsi="Courier New" w:cs="Courier New"/>
        </w:rPr>
        <w:t>the very</w:t>
      </w:r>
      <w:r w:rsidR="00DF7932">
        <w:rPr>
          <w:rFonts w:ascii="Courier New" w:hAnsi="Courier New" w:cs="Courier New"/>
        </w:rPr>
        <w:t xml:space="preserve"> </w:t>
      </w:r>
      <w:r w:rsidR="003E458C" w:rsidRPr="003E458C">
        <w:rPr>
          <w:rFonts w:ascii="Courier New" w:hAnsi="Courier New" w:cs="Courier New"/>
        </w:rPr>
        <w:t>near future.</w:t>
      </w:r>
      <w:r w:rsidR="003E458C" w:rsidRPr="003E458C">
        <w:rPr>
          <w:rFonts w:ascii="Courier New" w:hAnsi="Courier New" w:cs="Courier New"/>
        </w:rPr>
        <w:cr/>
      </w:r>
    </w:p>
    <w:p w:rsidR="00687032" w:rsidRDefault="0068703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265</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 discussed</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Pr>
          <w:rFonts w:ascii="Courier New" w:hAnsi="Courier New" w:cs="Courier New"/>
        </w:rPr>
        <w:t xml:space="preserve">Ray's bill, </w:t>
      </w:r>
      <w:r w:rsidR="003E458C" w:rsidRPr="003E458C">
        <w:rPr>
          <w:rFonts w:ascii="Courier New" w:hAnsi="Courier New" w:cs="Courier New"/>
        </w:rPr>
        <w:t>SB 265,</w:t>
      </w:r>
      <w:r w:rsidR="00DF7932">
        <w:rPr>
          <w:rFonts w:ascii="Courier New" w:hAnsi="Courier New" w:cs="Courier New"/>
        </w:rPr>
        <w:t xml:space="preserve"> </w:t>
      </w:r>
      <w:r w:rsidR="003E458C" w:rsidRPr="003E458C">
        <w:rPr>
          <w:rFonts w:ascii="Courier New" w:hAnsi="Courier New" w:cs="Courier New"/>
        </w:rPr>
        <w:t>relating</w:t>
      </w:r>
      <w:r w:rsidR="00DF7932">
        <w:rPr>
          <w:rFonts w:ascii="Courier New" w:hAnsi="Courier New" w:cs="Courier New"/>
        </w:rPr>
        <w:t xml:space="preserve"> </w:t>
      </w:r>
      <w:r w:rsidR="003E458C" w:rsidRPr="003E458C">
        <w:rPr>
          <w:rFonts w:ascii="Courier New" w:hAnsi="Courier New" w:cs="Courier New"/>
        </w:rPr>
        <w:t>to standardizing</w:t>
      </w:r>
      <w:r>
        <w:rPr>
          <w:rFonts w:ascii="Courier New" w:hAnsi="Courier New" w:cs="Courier New"/>
        </w:rPr>
        <w:t xml:space="preserve"> </w:t>
      </w:r>
      <w:r w:rsidR="003E458C" w:rsidRPr="003E458C">
        <w:rPr>
          <w:rFonts w:ascii="Courier New" w:hAnsi="Courier New" w:cs="Courier New"/>
        </w:rPr>
        <w:t>assistance</w:t>
      </w:r>
      <w:r w:rsidR="00DF7932">
        <w:rPr>
          <w:rFonts w:ascii="Courier New" w:hAnsi="Courier New" w:cs="Courier New"/>
        </w:rPr>
        <w:t xml:space="preserve"> </w:t>
      </w:r>
      <w:r>
        <w:rPr>
          <w:rFonts w:ascii="Courier New" w:hAnsi="Courier New" w:cs="Courier New"/>
        </w:rPr>
        <w:t xml:space="preserve">payments </w:t>
      </w:r>
      <w:r w:rsidR="003E458C" w:rsidRPr="003E458C">
        <w:rPr>
          <w:rFonts w:ascii="Courier New" w:hAnsi="Courier New" w:cs="Courier New"/>
        </w:rPr>
        <w:t>for child</w:t>
      </w:r>
      <w:r w:rsidR="00DF7932">
        <w:rPr>
          <w:rFonts w:ascii="Courier New" w:hAnsi="Courier New" w:cs="Courier New"/>
        </w:rPr>
        <w:t xml:space="preserve"> </w:t>
      </w:r>
      <w:r w:rsidR="003E458C" w:rsidRPr="003E458C">
        <w:rPr>
          <w:rFonts w:ascii="Courier New" w:hAnsi="Courier New" w:cs="Courier New"/>
        </w:rPr>
        <w:t>care, with</w:t>
      </w:r>
      <w:r w:rsidR="00DF7932">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McGinnis,</w:t>
      </w:r>
      <w:r w:rsidR="00DF7932">
        <w:rPr>
          <w:rFonts w:ascii="Courier New" w:hAnsi="Courier New" w:cs="Courier New"/>
        </w:rPr>
        <w:t xml:space="preserve"> </w:t>
      </w:r>
      <w:r>
        <w:rPr>
          <w:rFonts w:ascii="Courier New" w:hAnsi="Courier New" w:cs="Courier New"/>
        </w:rPr>
        <w:t xml:space="preserve">and that </w:t>
      </w:r>
      <w:r w:rsidR="003E458C" w:rsidRPr="003E458C">
        <w:rPr>
          <w:rFonts w:ascii="Courier New" w:hAnsi="Courier New" w:cs="Courier New"/>
        </w:rPr>
        <w:t>the Commissioner</w:t>
      </w:r>
      <w:r>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like to</w:t>
      </w:r>
      <w:r w:rsidR="00DF7932">
        <w:rPr>
          <w:rFonts w:ascii="Courier New" w:hAnsi="Courier New" w:cs="Courier New"/>
        </w:rPr>
        <w:t xml:space="preserve"> </w:t>
      </w:r>
      <w:r>
        <w:rPr>
          <w:rFonts w:ascii="Courier New" w:hAnsi="Courier New" w:cs="Courier New"/>
        </w:rPr>
        <w:t>appea</w:t>
      </w:r>
      <w:r w:rsidR="003E458C" w:rsidRPr="003E458C">
        <w:rPr>
          <w:rFonts w:ascii="Courier New" w:hAnsi="Courier New" w:cs="Courier New"/>
        </w:rPr>
        <w:t>r before</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tomorrow·</w:t>
      </w:r>
      <w:r w:rsidR="00DF7932">
        <w:rPr>
          <w:rFonts w:ascii="Courier New" w:hAnsi="Courier New" w:cs="Courier New"/>
        </w:rPr>
        <w:t xml:space="preserve"> </w:t>
      </w:r>
      <w:r w:rsidR="003E458C" w:rsidRPr="003E458C">
        <w:rPr>
          <w:rFonts w:ascii="Courier New" w:hAnsi="Courier New" w:cs="Courier New"/>
        </w:rPr>
        <w:t>morning (February</w:t>
      </w:r>
      <w:r w:rsidR="00DF7932">
        <w:rPr>
          <w:rFonts w:ascii="Courier New" w:hAnsi="Courier New" w:cs="Courier New"/>
        </w:rPr>
        <w:t xml:space="preserve"> </w:t>
      </w:r>
      <w:r w:rsidR="003E458C" w:rsidRPr="003E458C">
        <w:rPr>
          <w:rFonts w:ascii="Courier New" w:hAnsi="Courier New" w:cs="Courier New"/>
        </w:rPr>
        <w:t>I,</w:t>
      </w:r>
      <w:r w:rsidR="00DF7932">
        <w:rPr>
          <w:rFonts w:ascii="Courier New" w:hAnsi="Courier New" w:cs="Courier New"/>
        </w:rPr>
        <w:t xml:space="preserve"> </w:t>
      </w:r>
      <w:r>
        <w:rPr>
          <w:rFonts w:ascii="Courier New" w:hAnsi="Courier New" w:cs="Courier New"/>
        </w:rPr>
        <w:t xml:space="preserve">1974) and give </w:t>
      </w:r>
      <w:r w:rsidR="003E458C" w:rsidRPr="003E458C">
        <w:rPr>
          <w:rFonts w:ascii="Courier New" w:hAnsi="Courier New" w:cs="Courier New"/>
        </w:rPr>
        <w:t>testimony</w:t>
      </w:r>
      <w:r w:rsidR="00DF7932">
        <w:rPr>
          <w:rFonts w:ascii="Courier New" w:hAnsi="Courier New" w:cs="Courier New"/>
        </w:rPr>
        <w:t xml:space="preserve"> </w:t>
      </w:r>
      <w:r w:rsidR="003E458C" w:rsidRPr="003E458C">
        <w:rPr>
          <w:rFonts w:ascii="Courier New" w:hAnsi="Courier New" w:cs="Courier New"/>
        </w:rPr>
        <w:t>concerning</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Pr>
          <w:rFonts w:ascii="Courier New" w:hAnsi="Courier New" w:cs="Courier New"/>
        </w:rPr>
        <w:t>bill.</w:t>
      </w:r>
      <w:r>
        <w:rPr>
          <w:rFonts w:ascii="Courier New" w:hAnsi="Courier New" w:cs="Courier New"/>
        </w:rPr>
        <w:cr/>
      </w:r>
    </w:p>
    <w:p w:rsidR="00687032" w:rsidRDefault="0068703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GENERAL</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 felt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Pr>
          <w:rFonts w:ascii="Courier New" w:hAnsi="Courier New" w:cs="Courier New"/>
        </w:rPr>
        <w:t xml:space="preserve">divide </w:t>
      </w:r>
      <w:r w:rsidR="003E458C" w:rsidRPr="003E458C">
        <w:rPr>
          <w:rFonts w:ascii="Courier New" w:hAnsi="Courier New" w:cs="Courier New"/>
        </w:rPr>
        <w:t>the work</w:t>
      </w:r>
      <w:r w:rsidR="00DF7932">
        <w:rPr>
          <w:rFonts w:ascii="Courier New" w:hAnsi="Courier New" w:cs="Courier New"/>
        </w:rPr>
        <w:t xml:space="preserve"> </w:t>
      </w:r>
      <w:r w:rsidR="003E458C" w:rsidRPr="003E458C">
        <w:rPr>
          <w:rFonts w:ascii="Courier New" w:hAnsi="Courier New" w:cs="Courier New"/>
        </w:rPr>
        <w:t>load by</w:t>
      </w:r>
      <w:r w:rsidR="00DF7932">
        <w:rPr>
          <w:rFonts w:ascii="Courier New" w:hAnsi="Courier New" w:cs="Courier New"/>
        </w:rPr>
        <w:t xml:space="preserve"> </w:t>
      </w:r>
      <w:r w:rsidR="003E458C" w:rsidRPr="003E458C">
        <w:rPr>
          <w:rFonts w:ascii="Courier New" w:hAnsi="Courier New" w:cs="Courier New"/>
        </w:rPr>
        <w:t>each</w:t>
      </w:r>
      <w:r w:rsidR="00DF7932">
        <w:rPr>
          <w:rFonts w:ascii="Courier New" w:hAnsi="Courier New" w:cs="Courier New"/>
        </w:rPr>
        <w:t xml:space="preserve"> </w:t>
      </w:r>
      <w:r w:rsidR="003E458C" w:rsidRPr="003E458C">
        <w:rPr>
          <w:rFonts w:ascii="Courier New" w:hAnsi="Courier New" w:cs="Courier New"/>
        </w:rPr>
        <w:t>Senator taking</w:t>
      </w:r>
      <w:r w:rsidR="00DF7932">
        <w:rPr>
          <w:rFonts w:ascii="Courier New" w:hAnsi="Courier New" w:cs="Courier New"/>
        </w:rPr>
        <w:t xml:space="preserve"> </w:t>
      </w:r>
      <w:r w:rsidR="003E458C" w:rsidRPr="003E458C">
        <w:rPr>
          <w:rFonts w:ascii="Courier New" w:hAnsi="Courier New" w:cs="Courier New"/>
        </w:rPr>
        <w:t>certain</w:t>
      </w:r>
      <w:r w:rsidR="00DF7932">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doing</w:t>
      </w:r>
      <w:r w:rsidR="00DF7932">
        <w:rPr>
          <w:rFonts w:ascii="Courier New" w:hAnsi="Courier New" w:cs="Courier New"/>
        </w:rPr>
        <w:t xml:space="preserve"> </w:t>
      </w:r>
      <w:r w:rsidR="003E458C" w:rsidRPr="003E458C">
        <w:rPr>
          <w:rFonts w:ascii="Courier New" w:hAnsi="Courier New" w:cs="Courier New"/>
        </w:rPr>
        <w:t>the necessary</w:t>
      </w:r>
      <w:r w:rsidR="00DF7932">
        <w:rPr>
          <w:rFonts w:ascii="Courier New" w:hAnsi="Courier New" w:cs="Courier New"/>
        </w:rPr>
        <w:t xml:space="preserve"> </w:t>
      </w:r>
      <w:r w:rsidR="003E458C" w:rsidRPr="003E458C">
        <w:rPr>
          <w:rFonts w:ascii="Courier New" w:hAnsi="Courier New" w:cs="Courier New"/>
        </w:rPr>
        <w:t>background</w:t>
      </w:r>
      <w:r w:rsidR="00DF7932">
        <w:rPr>
          <w:rFonts w:ascii="Courier New" w:hAnsi="Courier New" w:cs="Courier New"/>
        </w:rPr>
        <w:t xml:space="preserve"> </w:t>
      </w:r>
      <w:r w:rsidR="003E458C" w:rsidRPr="003E458C">
        <w:rPr>
          <w:rFonts w:ascii="Courier New" w:hAnsi="Courier New" w:cs="Courier New"/>
        </w:rPr>
        <w:t>work</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then report</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the full-Committee</w:t>
      </w:r>
      <w:r>
        <w:rPr>
          <w:rFonts w:ascii="Courier New" w:hAnsi="Courier New" w:cs="Courier New"/>
        </w:rPr>
        <w:t xml:space="preserve"> </w:t>
      </w:r>
      <w:r w:rsidR="003E458C" w:rsidRPr="003E458C">
        <w:rPr>
          <w:rFonts w:ascii="Courier New" w:hAnsi="Courier New" w:cs="Courier New"/>
        </w:rPr>
        <w:t>on their</w:t>
      </w:r>
      <w:r w:rsidR="00DF7932">
        <w:rPr>
          <w:rFonts w:ascii="Courier New" w:hAnsi="Courier New" w:cs="Courier New"/>
        </w:rPr>
        <w:t xml:space="preserve"> </w:t>
      </w:r>
      <w:r w:rsidR="003E458C" w:rsidRPr="003E458C">
        <w:rPr>
          <w:rFonts w:ascii="Courier New" w:hAnsi="Courier New" w:cs="Courier New"/>
        </w:rPr>
        <w:t>recommendations</w:t>
      </w:r>
      <w:r>
        <w:rPr>
          <w:rFonts w:ascii="Courier New" w:hAnsi="Courier New" w:cs="Courier New"/>
        </w:rPr>
        <w:t xml:space="preserve"> </w:t>
      </w:r>
      <w:r w:rsidR="003E458C" w:rsidRPr="003E458C">
        <w:rPr>
          <w:rFonts w:ascii="Courier New" w:hAnsi="Courier New" w:cs="Courier New"/>
        </w:rPr>
        <w:t>as to</w:t>
      </w:r>
      <w:r w:rsidR="00DF7932">
        <w:rPr>
          <w:rFonts w:ascii="Courier New" w:hAnsi="Courier New" w:cs="Courier New"/>
        </w:rPr>
        <w:t xml:space="preserve"> </w:t>
      </w:r>
      <w:r>
        <w:rPr>
          <w:rFonts w:ascii="Courier New" w:hAnsi="Courier New" w:cs="Courier New"/>
        </w:rPr>
        <w:t>hand</w:t>
      </w:r>
      <w:r w:rsidR="003E458C" w:rsidRPr="003E458C">
        <w:rPr>
          <w:rFonts w:ascii="Courier New" w:hAnsi="Courier New" w:cs="Courier New"/>
        </w:rPr>
        <w:t>ling of</w:t>
      </w:r>
      <w:r w:rsidR="00DF7932">
        <w:rPr>
          <w:rFonts w:ascii="Courier New" w:hAnsi="Courier New" w:cs="Courier New"/>
        </w:rPr>
        <w:t xml:space="preserve"> </w:t>
      </w:r>
      <w:r>
        <w:rPr>
          <w:rFonts w:ascii="Courier New" w:hAnsi="Courier New" w:cs="Courier New"/>
        </w:rPr>
        <w:t xml:space="preserve">the bills. </w:t>
      </w:r>
      <w:r w:rsidR="003E458C" w:rsidRPr="003E458C">
        <w:rPr>
          <w:rFonts w:ascii="Courier New" w:hAnsi="Courier New" w:cs="Courier New"/>
        </w:rPr>
        <w:t>It was agreed</w:t>
      </w:r>
      <w:r w:rsidR="00DF7932">
        <w:rPr>
          <w:rFonts w:ascii="Courier New" w:hAnsi="Courier New" w:cs="Courier New"/>
        </w:rPr>
        <w:t xml:space="preserve"> </w:t>
      </w:r>
      <w:r w:rsidR="003E458C" w:rsidRPr="003E458C">
        <w:rPr>
          <w:rFonts w:ascii="Courier New" w:hAnsi="Courier New" w:cs="Courier New"/>
        </w:rPr>
        <w:t>each</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Pr>
          <w:rFonts w:ascii="Courier New" w:hAnsi="Courier New" w:cs="Courier New"/>
        </w:rPr>
        <w:t xml:space="preserve">would </w:t>
      </w:r>
      <w:r w:rsidR="003E458C" w:rsidRPr="003E458C">
        <w:rPr>
          <w:rFonts w:ascii="Courier New" w:hAnsi="Courier New" w:cs="Courier New"/>
        </w:rPr>
        <w:t>look over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list</w:t>
      </w:r>
      <w:r w:rsidR="00DF7932">
        <w:rPr>
          <w:rFonts w:ascii="Courier New" w:hAnsi="Courier New" w:cs="Courier New"/>
        </w:rPr>
        <w:t xml:space="preserve"> </w:t>
      </w:r>
      <w:r w:rsidR="003E458C" w:rsidRPr="003E458C">
        <w:rPr>
          <w:rFonts w:ascii="Courier New" w:hAnsi="Courier New" w:cs="Courier New"/>
        </w:rPr>
        <w:t>of bills in</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Pr>
          <w:rFonts w:ascii="Courier New" w:hAnsi="Courier New" w:cs="Courier New"/>
        </w:rPr>
        <w:t xml:space="preserve">and would </w:t>
      </w:r>
      <w:r w:rsidR="003E458C" w:rsidRPr="003E458C">
        <w:rPr>
          <w:rFonts w:ascii="Courier New" w:hAnsi="Courier New" w:cs="Courier New"/>
        </w:rPr>
        <w:t>indicate</w:t>
      </w:r>
      <w:r w:rsidR="00DF7932">
        <w:rPr>
          <w:rFonts w:ascii="Courier New" w:hAnsi="Courier New" w:cs="Courier New"/>
        </w:rPr>
        <w:t xml:space="preserve"> </w:t>
      </w:r>
      <w:r w:rsidR="003E458C" w:rsidRPr="003E458C">
        <w:rPr>
          <w:rFonts w:ascii="Courier New" w:hAnsi="Courier New" w:cs="Courier New"/>
        </w:rPr>
        <w:t>at tomorrow's</w:t>
      </w:r>
      <w:r w:rsidR="00DF7932">
        <w:rPr>
          <w:rFonts w:ascii="Courier New" w:hAnsi="Courier New" w:cs="Courier New"/>
        </w:rPr>
        <w:t xml:space="preserve">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Pr>
          <w:rFonts w:ascii="Courier New" w:hAnsi="Courier New" w:cs="Courier New"/>
        </w:rPr>
        <w:t xml:space="preserve">they would </w:t>
      </w:r>
      <w:r w:rsidR="003E458C" w:rsidRPr="003E458C">
        <w:rPr>
          <w:rFonts w:ascii="Courier New" w:hAnsi="Courier New" w:cs="Courier New"/>
        </w:rPr>
        <w:t>prefer</w:t>
      </w:r>
      <w:r w:rsidR="00DF7932">
        <w:rPr>
          <w:rFonts w:ascii="Courier New" w:hAnsi="Courier New" w:cs="Courier New"/>
        </w:rPr>
        <w:t xml:space="preserve"> </w:t>
      </w:r>
      <w:r w:rsidR="003E458C" w:rsidRPr="003E458C">
        <w:rPr>
          <w:rFonts w:ascii="Courier New" w:hAnsi="Courier New" w:cs="Courier New"/>
        </w:rPr>
        <w:t>to work</w:t>
      </w:r>
      <w:r w:rsidR="00DF7932">
        <w:rPr>
          <w:rFonts w:ascii="Courier New" w:hAnsi="Courier New" w:cs="Courier New"/>
        </w:rPr>
        <w:t xml:space="preserve"> </w:t>
      </w:r>
      <w:r w:rsidR="003E458C" w:rsidRPr="003E458C">
        <w:rPr>
          <w:rFonts w:ascii="Courier New" w:hAnsi="Courier New" w:cs="Courier New"/>
        </w:rPr>
        <w:t>on.</w:t>
      </w:r>
      <w:r w:rsidR="003E458C" w:rsidRPr="003E458C">
        <w:rPr>
          <w:rFonts w:ascii="Courier New" w:hAnsi="Courier New" w:cs="Courier New"/>
        </w:rPr>
        <w:cr/>
      </w:r>
    </w:p>
    <w:p w:rsidR="00687032" w:rsidRDefault="00687032" w:rsidP="003E458C">
      <w:pPr>
        <w:pStyle w:val="PlainText"/>
        <w:rPr>
          <w:rFonts w:ascii="Courier New" w:hAnsi="Courier New" w:cs="Courier New"/>
        </w:rPr>
      </w:pPr>
    </w:p>
    <w:p w:rsidR="00687032"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9:15 a.m.</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166-----------------------</w:t>
      </w:r>
    </w:p>
    <w:p w:rsidR="00B06185" w:rsidRDefault="00B06185" w:rsidP="003E458C">
      <w:pPr>
        <w:pStyle w:val="PlainText"/>
        <w:rPr>
          <w:rFonts w:ascii="Courier New" w:hAnsi="Courier New" w:cs="Courier New"/>
        </w:rPr>
      </w:pPr>
    </w:p>
    <w:p w:rsidR="00B06185"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00B06185">
        <w:rPr>
          <w:rFonts w:ascii="Courier New" w:hAnsi="Courier New" w:cs="Courier New"/>
        </w:rPr>
        <w:t>EDUCATION, AND</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January</w:t>
      </w:r>
      <w:r w:rsidR="00DF7932">
        <w:rPr>
          <w:rFonts w:ascii="Courier New" w:hAnsi="Courier New" w:cs="Courier New"/>
        </w:rPr>
        <w:t xml:space="preserve"> </w:t>
      </w:r>
      <w:r w:rsidRPr="003E458C">
        <w:rPr>
          <w:rFonts w:ascii="Courier New" w:hAnsi="Courier New" w:cs="Courier New"/>
        </w:rPr>
        <w:t>24, 1974</w:t>
      </w:r>
      <w:r w:rsidRPr="003E458C">
        <w:rPr>
          <w:rFonts w:ascii="Courier New" w:hAnsi="Courier New" w:cs="Courier New"/>
        </w:rPr>
        <w:cr/>
        <w:t>9:00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B06185" w:rsidRDefault="003E458C" w:rsidP="003E458C">
      <w:pPr>
        <w:pStyle w:val="PlainText"/>
        <w:rPr>
          <w:rFonts w:ascii="Courier New" w:hAnsi="Courier New" w:cs="Courier New"/>
        </w:rPr>
      </w:pPr>
      <w:r w:rsidRPr="003E458C">
        <w:rPr>
          <w:rFonts w:ascii="Courier New" w:hAnsi="Courier New" w:cs="Courier New"/>
        </w:rPr>
        <w:t>PRESENT:</w:t>
      </w:r>
      <w:r w:rsidR="00B06185">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members</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committee.</w:t>
      </w:r>
      <w:r w:rsidR="00B06185">
        <w:rPr>
          <w:rFonts w:ascii="Courier New" w:hAnsi="Courier New" w:cs="Courier New"/>
        </w:rPr>
        <w:t xml:space="preserve"> </w:t>
      </w:r>
      <w:r w:rsidRPr="003E458C">
        <w:rPr>
          <w:rFonts w:ascii="Courier New" w:hAnsi="Courier New" w:cs="Courier New"/>
        </w:rPr>
        <w:t>Also present</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Commissioner</w:t>
      </w:r>
      <w:r w:rsidRPr="003E458C">
        <w:rPr>
          <w:rFonts w:ascii="Courier New" w:hAnsi="Courier New" w:cs="Courier New"/>
        </w:rPr>
        <w:cr/>
        <w:t>Marshall</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W. D.</w:t>
      </w:r>
      <w:r w:rsidR="00DF7932">
        <w:rPr>
          <w:rFonts w:ascii="Courier New" w:hAnsi="Courier New" w:cs="Courier New"/>
        </w:rPr>
        <w:t xml:space="preserve"> </w:t>
      </w:r>
      <w:r w:rsidR="00B06185">
        <w:rPr>
          <w:rFonts w:ascii="Courier New" w:hAnsi="Courier New" w:cs="Courier New"/>
        </w:rPr>
        <w:t>Overstreet, A</w:t>
      </w:r>
      <w:r w:rsidRPr="003E458C">
        <w:rPr>
          <w:rFonts w:ascii="Courier New" w:hAnsi="Courier New" w:cs="Courier New"/>
        </w:rPr>
        <w:t>ssociation of</w:t>
      </w:r>
      <w:r w:rsidR="00B06185">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Boards,</w:t>
      </w:r>
      <w:r w:rsidR="00DF7932">
        <w:rPr>
          <w:rFonts w:ascii="Courier New" w:hAnsi="Courier New" w:cs="Courier New"/>
        </w:rPr>
        <w:t xml:space="preserve"> </w:t>
      </w:r>
      <w:r w:rsidRPr="003E458C">
        <w:rPr>
          <w:rFonts w:ascii="Courier New" w:hAnsi="Courier New" w:cs="Courier New"/>
        </w:rPr>
        <w:t>Robert Van</w:t>
      </w:r>
      <w:r w:rsidR="00DF7932">
        <w:rPr>
          <w:rFonts w:ascii="Courier New" w:hAnsi="Courier New" w:cs="Courier New"/>
        </w:rPr>
        <w:t xml:space="preserve"> </w:t>
      </w:r>
      <w:proofErr w:type="spellStart"/>
      <w:r w:rsidR="00B06185">
        <w:rPr>
          <w:rFonts w:ascii="Courier New" w:hAnsi="Courier New" w:cs="Courier New"/>
        </w:rPr>
        <w:t>Houte</w:t>
      </w:r>
      <w:proofErr w:type="spellEnd"/>
      <w:r w:rsidR="00B06185">
        <w:rPr>
          <w:rFonts w:ascii="Courier New" w:hAnsi="Courier New" w:cs="Courier New"/>
        </w:rPr>
        <w:t>, NEA-</w:t>
      </w:r>
      <w:r w:rsidRPr="003E458C">
        <w:rPr>
          <w:rFonts w:ascii="Courier New" w:hAnsi="Courier New" w:cs="Courier New"/>
        </w:rPr>
        <w:t>Alaska,</w:t>
      </w:r>
      <w:r w:rsidR="00DF7932">
        <w:rPr>
          <w:rFonts w:ascii="Courier New" w:hAnsi="Courier New" w:cs="Courier New"/>
        </w:rPr>
        <w:t xml:space="preserve"> </w:t>
      </w:r>
      <w:r w:rsidRPr="003E458C">
        <w:rPr>
          <w:rFonts w:ascii="Courier New" w:hAnsi="Courier New" w:cs="Courier New"/>
        </w:rPr>
        <w:t>William</w:t>
      </w:r>
      <w:r w:rsidR="00DF7932">
        <w:rPr>
          <w:rFonts w:ascii="Courier New" w:hAnsi="Courier New" w:cs="Courier New"/>
        </w:rPr>
        <w:t xml:space="preserve"> </w:t>
      </w:r>
      <w:r w:rsidRPr="003E458C">
        <w:rPr>
          <w:rFonts w:ascii="Courier New" w:hAnsi="Courier New" w:cs="Courier New"/>
        </w:rPr>
        <w:t>W.</w:t>
      </w:r>
      <w:r w:rsidR="00DF7932">
        <w:rPr>
          <w:rFonts w:ascii="Courier New" w:hAnsi="Courier New" w:cs="Courier New"/>
        </w:rPr>
        <w:t xml:space="preserve"> </w:t>
      </w:r>
      <w:r w:rsidR="00B06185">
        <w:rPr>
          <w:rFonts w:ascii="Courier New" w:hAnsi="Courier New" w:cs="Courier New"/>
        </w:rPr>
        <w:t>Hopkins, Al</w:t>
      </w:r>
      <w:r w:rsidRPr="003E458C">
        <w:rPr>
          <w:rFonts w:ascii="Courier New" w:hAnsi="Courier New" w:cs="Courier New"/>
        </w:rPr>
        <w:t>aska oil</w:t>
      </w:r>
      <w:r w:rsidR="00B06185">
        <w:rPr>
          <w:rFonts w:ascii="Courier New" w:hAnsi="Courier New" w:cs="Courier New"/>
        </w:rPr>
        <w:t xml:space="preserve"> </w:t>
      </w:r>
      <w:r w:rsidRPr="003E458C">
        <w:rPr>
          <w:rFonts w:ascii="Courier New" w:hAnsi="Courier New" w:cs="Courier New"/>
        </w:rPr>
        <w:t>&amp; Gas</w:t>
      </w:r>
      <w:r w:rsidR="00DF7932">
        <w:rPr>
          <w:rFonts w:ascii="Courier New" w:hAnsi="Courier New" w:cs="Courier New"/>
        </w:rPr>
        <w:t xml:space="preserve"> </w:t>
      </w:r>
      <w:r w:rsidR="00B06185">
        <w:rPr>
          <w:rFonts w:ascii="Courier New" w:hAnsi="Courier New" w:cs="Courier New"/>
        </w:rPr>
        <w:t xml:space="preserve">Association, </w:t>
      </w:r>
      <w:r w:rsidRPr="003E458C">
        <w:rPr>
          <w:rFonts w:ascii="Courier New" w:hAnsi="Courier New" w:cs="Courier New"/>
        </w:rPr>
        <w:t>and other</w:t>
      </w:r>
      <w:r w:rsidR="00DF7932">
        <w:rPr>
          <w:rFonts w:ascii="Courier New" w:hAnsi="Courier New" w:cs="Courier New"/>
        </w:rPr>
        <w:t xml:space="preserve"> </w:t>
      </w:r>
      <w:r w:rsidR="00B06185">
        <w:rPr>
          <w:rFonts w:ascii="Courier New" w:hAnsi="Courier New" w:cs="Courier New"/>
        </w:rPr>
        <w:t>in</w:t>
      </w:r>
      <w:r w:rsidRPr="003E458C">
        <w:rPr>
          <w:rFonts w:ascii="Courier New" w:hAnsi="Courier New" w:cs="Courier New"/>
        </w:rPr>
        <w:t>terested guests.</w:t>
      </w:r>
      <w:r w:rsidRPr="003E458C">
        <w:rPr>
          <w:rFonts w:ascii="Courier New" w:hAnsi="Courier New" w:cs="Courier New"/>
        </w:rPr>
        <w:cr/>
        <w:t xml:space="preserve"> </w:t>
      </w:r>
    </w:p>
    <w:p w:rsidR="00B06185" w:rsidRDefault="003E458C" w:rsidP="003E458C">
      <w:pPr>
        <w:pStyle w:val="PlainText"/>
        <w:rPr>
          <w:rFonts w:ascii="Courier New" w:hAnsi="Courier New" w:cs="Courier New"/>
        </w:rPr>
      </w:pP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called</w:t>
      </w:r>
      <w:r w:rsidR="00DF7932">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order and</w:t>
      </w:r>
      <w:r w:rsidR="00DF7932">
        <w:rPr>
          <w:rFonts w:ascii="Courier New" w:hAnsi="Courier New" w:cs="Courier New"/>
        </w:rPr>
        <w:t xml:space="preserve"> </w:t>
      </w:r>
      <w:r w:rsidR="00B06185">
        <w:rPr>
          <w:rFonts w:ascii="Courier New" w:hAnsi="Courier New" w:cs="Courier New"/>
        </w:rPr>
        <w:t xml:space="preserve">state the </w:t>
      </w:r>
      <w:r w:rsidRPr="003E458C">
        <w:rPr>
          <w:rFonts w:ascii="Courier New" w:hAnsi="Courier New" w:cs="Courier New"/>
        </w:rPr>
        <w:t>purpose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was to</w:t>
      </w:r>
      <w:r w:rsidR="00DF7932">
        <w:rPr>
          <w:rFonts w:ascii="Courier New" w:hAnsi="Courier New" w:cs="Courier New"/>
        </w:rPr>
        <w:t xml:space="preserve"> </w:t>
      </w:r>
      <w:r w:rsidRPr="003E458C">
        <w:rPr>
          <w:rFonts w:ascii="Courier New" w:hAnsi="Courier New" w:cs="Courier New"/>
        </w:rPr>
        <w:t>talk to</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and</w:t>
      </w:r>
      <w:r w:rsidR="00B06185">
        <w:rPr>
          <w:rFonts w:ascii="Courier New" w:hAnsi="Courier New" w:cs="Courier New"/>
        </w:rPr>
        <w:t xml:space="preserve"> </w:t>
      </w:r>
      <w:r w:rsidRPr="003E458C">
        <w:rPr>
          <w:rFonts w:ascii="Courier New" w:hAnsi="Courier New" w:cs="Courier New"/>
        </w:rPr>
        <w:t>listen</w:t>
      </w:r>
      <w:r w:rsidR="00DF7932">
        <w:rPr>
          <w:rFonts w:ascii="Courier New" w:hAnsi="Courier New" w:cs="Courier New"/>
        </w:rPr>
        <w:t xml:space="preserve"> </w:t>
      </w:r>
      <w:r w:rsidRPr="003E458C">
        <w:rPr>
          <w:rFonts w:ascii="Courier New" w:hAnsi="Courier New" w:cs="Courier New"/>
        </w:rPr>
        <w:t>to his thoughts</w:t>
      </w:r>
      <w:r w:rsidR="00DF7932">
        <w:rPr>
          <w:rFonts w:ascii="Courier New" w:hAnsi="Courier New" w:cs="Courier New"/>
        </w:rPr>
        <w:t xml:space="preserve"> </w:t>
      </w:r>
      <w:r w:rsidRPr="003E458C">
        <w:rPr>
          <w:rFonts w:ascii="Courier New" w:hAnsi="Courier New" w:cs="Courier New"/>
        </w:rPr>
        <w:t xml:space="preserve">on </w:t>
      </w:r>
      <w:r w:rsidRPr="003E458C">
        <w:rPr>
          <w:rFonts w:ascii="Courier New" w:hAnsi="Courier New" w:cs="Courier New"/>
        </w:rPr>
        <w:lastRenderedPageBreak/>
        <w:t>education</w:t>
      </w:r>
      <w:r w:rsidR="00B06185">
        <w:rPr>
          <w:rFonts w:ascii="Courier New" w:hAnsi="Courier New" w:cs="Courier New"/>
        </w:rPr>
        <w:t xml:space="preserve"> </w:t>
      </w:r>
      <w:r w:rsidRPr="003E458C">
        <w:rPr>
          <w:rFonts w:ascii="Courier New" w:hAnsi="Courier New" w:cs="Courier New"/>
        </w:rPr>
        <w:t>for this</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B06185">
        <w:rPr>
          <w:rFonts w:ascii="Courier New" w:hAnsi="Courier New" w:cs="Courier New"/>
        </w:rPr>
        <w:t xml:space="preserve">asked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to give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his general</w:t>
      </w:r>
      <w:r w:rsidR="00DF7932">
        <w:rPr>
          <w:rFonts w:ascii="Courier New" w:hAnsi="Courier New" w:cs="Courier New"/>
        </w:rPr>
        <w:t xml:space="preserve"> </w:t>
      </w:r>
      <w:r w:rsidRPr="003E458C">
        <w:rPr>
          <w:rFonts w:ascii="Courier New" w:hAnsi="Courier New" w:cs="Courier New"/>
        </w:rPr>
        <w:t>view</w:t>
      </w:r>
      <w:r w:rsidR="00DF7932">
        <w:rPr>
          <w:rFonts w:ascii="Courier New" w:hAnsi="Courier New" w:cs="Courier New"/>
        </w:rPr>
        <w:t xml:space="preserve"> </w:t>
      </w:r>
      <w:r w:rsidR="00B06185">
        <w:rPr>
          <w:rFonts w:ascii="Courier New" w:hAnsi="Courier New" w:cs="Courier New"/>
        </w:rPr>
        <w:t xml:space="preserve">or </w:t>
      </w:r>
      <w:r w:rsidRPr="003E458C">
        <w:rPr>
          <w:rFonts w:ascii="Courier New" w:hAnsi="Courier New" w:cs="Courier New"/>
        </w:rPr>
        <w:t>comments</w:t>
      </w:r>
      <w:r w:rsidR="00DF7932">
        <w:rPr>
          <w:rFonts w:ascii="Courier New" w:hAnsi="Courier New" w:cs="Courier New"/>
        </w:rPr>
        <w:t xml:space="preserve"> </w:t>
      </w:r>
      <w:r w:rsidRPr="003E458C">
        <w:rPr>
          <w:rFonts w:ascii="Courier New" w:hAnsi="Courier New" w:cs="Courier New"/>
        </w:rPr>
        <w:t>on education</w:t>
      </w:r>
      <w:r w:rsidR="00DF7932">
        <w:rPr>
          <w:rFonts w:ascii="Courier New" w:hAnsi="Courier New" w:cs="Courier New"/>
        </w:rPr>
        <w:t xml:space="preserve"> </w:t>
      </w:r>
      <w:r w:rsidRPr="003E458C">
        <w:rPr>
          <w:rFonts w:ascii="Courier New" w:hAnsi="Courier New" w:cs="Courier New"/>
        </w:rPr>
        <w:t>throughout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00B06185">
        <w:rPr>
          <w:rFonts w:ascii="Courier New" w:hAnsi="Courier New" w:cs="Courier New"/>
        </w:rPr>
        <w:t xml:space="preserve">and also perhaps </w:t>
      </w:r>
      <w:r w:rsidRPr="003E458C">
        <w:rPr>
          <w:rFonts w:ascii="Courier New" w:hAnsi="Courier New" w:cs="Courier New"/>
        </w:rPr>
        <w:t>on bills</w:t>
      </w:r>
      <w:r w:rsidR="00DF7932">
        <w:rPr>
          <w:rFonts w:ascii="Courier New" w:hAnsi="Courier New" w:cs="Courier New"/>
        </w:rPr>
        <w:t xml:space="preserve"> </w:t>
      </w:r>
      <w:r w:rsidRPr="003E458C">
        <w:rPr>
          <w:rFonts w:ascii="Courier New" w:hAnsi="Courier New" w:cs="Courier New"/>
        </w:rPr>
        <w:t>that might</w:t>
      </w:r>
      <w:r w:rsidR="00DF7932">
        <w:rPr>
          <w:rFonts w:ascii="Courier New" w:hAnsi="Courier New" w:cs="Courier New"/>
        </w:rPr>
        <w:t xml:space="preserve"> </w:t>
      </w:r>
      <w:r w:rsidRPr="003E458C">
        <w:rPr>
          <w:rFonts w:ascii="Courier New" w:hAnsi="Courier New" w:cs="Courier New"/>
        </w:rPr>
        <w:t>be of particular</w:t>
      </w:r>
      <w:r w:rsidR="00B06185">
        <w:rPr>
          <w:rFonts w:ascii="Courier New" w:hAnsi="Courier New" w:cs="Courier New"/>
        </w:rPr>
        <w:t xml:space="preserve"> </w:t>
      </w:r>
      <w:r w:rsidRPr="003E458C">
        <w:rPr>
          <w:rFonts w:ascii="Courier New" w:hAnsi="Courier New" w:cs="Courier New"/>
        </w:rPr>
        <w:t>interest</w:t>
      </w:r>
      <w:r w:rsidR="00DF7932">
        <w:rPr>
          <w:rFonts w:ascii="Courier New" w:hAnsi="Courier New" w:cs="Courier New"/>
        </w:rPr>
        <w:t xml:space="preserve"> </w:t>
      </w:r>
      <w:r w:rsidR="00B06185">
        <w:rPr>
          <w:rFonts w:ascii="Courier New" w:hAnsi="Courier New" w:cs="Courier New"/>
        </w:rPr>
        <w:t>to the Department.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also requested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B06185">
        <w:rPr>
          <w:rFonts w:ascii="Courier New" w:hAnsi="Courier New" w:cs="Courier New"/>
        </w:rPr>
        <w:t xml:space="preserve">inform the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on his view</w:t>
      </w:r>
      <w:r w:rsidR="00DF7932">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transfer</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00B06185">
        <w:rPr>
          <w:rFonts w:ascii="Courier New" w:hAnsi="Courier New" w:cs="Courier New"/>
        </w:rPr>
        <w:t xml:space="preserve">State </w:t>
      </w:r>
      <w:r w:rsidRPr="003E458C">
        <w:rPr>
          <w:rFonts w:ascii="Courier New" w:hAnsi="Courier New" w:cs="Courier New"/>
        </w:rPr>
        <w:t>Museum to</w:t>
      </w:r>
      <w:r w:rsidR="00DF7932">
        <w:rPr>
          <w:rFonts w:ascii="Courier New" w:hAnsi="Courier New" w:cs="Courier New"/>
        </w:rPr>
        <w:t xml:space="preserve"> </w:t>
      </w:r>
      <w:r w:rsidRPr="003E458C">
        <w:rPr>
          <w:rFonts w:ascii="Courier New" w:hAnsi="Courier New" w:cs="Courier New"/>
        </w:rPr>
        <w:t>the 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r w:rsidRPr="003E458C">
        <w:rPr>
          <w:rFonts w:ascii="Courier New" w:hAnsi="Courier New" w:cs="Courier New"/>
        </w:rPr>
        <w:cr/>
      </w:r>
      <w:r w:rsidR="00DF7932">
        <w:rPr>
          <w:rFonts w:ascii="Courier New" w:hAnsi="Courier New" w:cs="Courier New"/>
        </w:rPr>
        <w:t xml:space="preserve"> </w:t>
      </w:r>
    </w:p>
    <w:p w:rsidR="00B06185" w:rsidRDefault="00B06185" w:rsidP="003E458C">
      <w:pPr>
        <w:pStyle w:val="PlainText"/>
        <w:rPr>
          <w:rFonts w:ascii="Courier New" w:hAnsi="Courier New" w:cs="Courier New"/>
        </w:rPr>
      </w:pPr>
      <w:proofErr w:type="gramStart"/>
      <w:r>
        <w:rPr>
          <w:rFonts w:ascii="Courier New" w:hAnsi="Courier New" w:cs="Courier New"/>
        </w:rPr>
        <w:t>(</w:t>
      </w:r>
      <w:r w:rsidR="003E458C" w:rsidRPr="003E458C">
        <w:rPr>
          <w:rFonts w:ascii="Courier New" w:hAnsi="Courier New" w:cs="Courier New"/>
        </w:rPr>
        <w:t>EXEC.</w:t>
      </w:r>
      <w:proofErr w:type="gramEnd"/>
      <w:r>
        <w:rPr>
          <w:rFonts w:ascii="Courier New" w:hAnsi="Courier New" w:cs="Courier New"/>
        </w:rPr>
        <w:t xml:space="preserve"> </w:t>
      </w:r>
      <w:proofErr w:type="gramStart"/>
      <w:r w:rsidRPr="003E458C">
        <w:rPr>
          <w:rFonts w:ascii="Courier New" w:hAnsi="Courier New" w:cs="Courier New"/>
        </w:rPr>
        <w:t>ORDR.</w:t>
      </w:r>
      <w:proofErr w:type="gramEnd"/>
      <w:r>
        <w:rPr>
          <w:rFonts w:ascii="Courier New" w:hAnsi="Courier New" w:cs="Courier New"/>
        </w:rPr>
        <w:t xml:space="preserve"> </w:t>
      </w:r>
      <w:r w:rsidRPr="003E458C">
        <w:rPr>
          <w:rFonts w:ascii="Courier New" w:hAnsi="Courier New" w:cs="Courier New"/>
        </w:rPr>
        <w:t>NO.</w:t>
      </w:r>
      <w:r>
        <w:rPr>
          <w:rFonts w:ascii="Courier New" w:hAnsi="Courier New" w:cs="Courier New"/>
        </w:rPr>
        <w:t xml:space="preserve"> </w:t>
      </w:r>
      <w:r w:rsidRPr="003E458C">
        <w:rPr>
          <w:rFonts w:ascii="Courier New" w:hAnsi="Courier New" w:cs="Courier New"/>
        </w:rPr>
        <w:t>34</w:t>
      </w:r>
      <w:r>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 the Department</w:t>
      </w:r>
      <w:r>
        <w:rPr>
          <w:rFonts w:ascii="Courier New" w:hAnsi="Courier New" w:cs="Courier New"/>
        </w:rPr>
        <w:t xml:space="preserve"> </w:t>
      </w:r>
      <w:r w:rsidR="003E458C" w:rsidRPr="003E458C">
        <w:rPr>
          <w:rFonts w:ascii="Courier New" w:hAnsi="Courier New" w:cs="Courier New"/>
        </w:rPr>
        <w:t>of Education</w:t>
      </w:r>
      <w:r w:rsidR="00DF7932">
        <w:rPr>
          <w:rFonts w:ascii="Courier New" w:hAnsi="Courier New" w:cs="Courier New"/>
        </w:rPr>
        <w:t xml:space="preserve"> </w:t>
      </w:r>
      <w:r>
        <w:rPr>
          <w:rFonts w:ascii="Courier New" w:hAnsi="Courier New" w:cs="Courier New"/>
        </w:rPr>
        <w:t xml:space="preserve">felt </w:t>
      </w:r>
      <w:r w:rsidR="003E458C" w:rsidRPr="003E458C">
        <w:rPr>
          <w:rFonts w:ascii="Courier New" w:hAnsi="Courier New" w:cs="Courier New"/>
        </w:rPr>
        <w:t>that since</w:t>
      </w:r>
      <w:r w:rsidR="00DF7932">
        <w:rPr>
          <w:rFonts w:ascii="Courier New" w:hAnsi="Courier New" w:cs="Courier New"/>
        </w:rPr>
        <w:t xml:space="preserve"> </w:t>
      </w:r>
      <w:r>
        <w:rPr>
          <w:rFonts w:ascii="Courier New" w:hAnsi="Courier New" w:cs="Courier New"/>
        </w:rPr>
        <w:t>the prima</w:t>
      </w:r>
      <w:r w:rsidR="003E458C" w:rsidRPr="003E458C">
        <w:rPr>
          <w:rFonts w:ascii="Courier New" w:hAnsi="Courier New" w:cs="Courier New"/>
        </w:rPr>
        <w:t>ry function</w:t>
      </w:r>
      <w:r>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Pr>
          <w:rFonts w:ascii="Courier New" w:hAnsi="Courier New" w:cs="Courier New"/>
        </w:rPr>
        <w:t>museum</w:t>
      </w:r>
      <w:r w:rsidR="003E458C" w:rsidRPr="003E458C">
        <w:rPr>
          <w:rFonts w:ascii="Courier New" w:hAnsi="Courier New" w:cs="Courier New"/>
        </w:rPr>
        <w:t xml:space="preserve"> was</w:t>
      </w:r>
      <w:r w:rsidR="00DF7932">
        <w:rPr>
          <w:rFonts w:ascii="Courier New" w:hAnsi="Courier New" w:cs="Courier New"/>
        </w:rPr>
        <w:t xml:space="preserve"> </w:t>
      </w:r>
      <w:r>
        <w:rPr>
          <w:rFonts w:ascii="Courier New" w:hAnsi="Courier New" w:cs="Courier New"/>
        </w:rPr>
        <w:t xml:space="preserve">educational, </w:t>
      </w:r>
      <w:r w:rsidR="003E458C" w:rsidRPr="003E458C">
        <w:rPr>
          <w:rFonts w:ascii="Courier New" w:hAnsi="Courier New" w:cs="Courier New"/>
        </w:rPr>
        <w:t>that it was</w:t>
      </w:r>
      <w:r w:rsidR="00DF7932">
        <w:rPr>
          <w:rFonts w:ascii="Courier New" w:hAnsi="Courier New" w:cs="Courier New"/>
        </w:rPr>
        <w:t xml:space="preserve"> </w:t>
      </w:r>
      <w:r w:rsidR="003E458C" w:rsidRPr="003E458C">
        <w:rPr>
          <w:rFonts w:ascii="Courier New" w:hAnsi="Courier New" w:cs="Courier New"/>
        </w:rPr>
        <w:t>logical</w:t>
      </w:r>
      <w:r w:rsidR="00DF7932">
        <w:rPr>
          <w:rFonts w:ascii="Courier New" w:hAnsi="Courier New" w:cs="Courier New"/>
        </w:rPr>
        <w:t xml:space="preserve"> </w:t>
      </w:r>
      <w:r>
        <w:rPr>
          <w:rFonts w:ascii="Courier New" w:hAnsi="Courier New" w:cs="Courier New"/>
        </w:rPr>
        <w:t>t</w:t>
      </w:r>
      <w:r w:rsidR="003E458C" w:rsidRPr="003E458C">
        <w:rPr>
          <w:rFonts w:ascii="Courier New" w:hAnsi="Courier New" w:cs="Courier New"/>
        </w:rPr>
        <w:t>o have</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transferred to</w:t>
      </w:r>
      <w:r w:rsidR="00DF7932">
        <w:rPr>
          <w:rFonts w:ascii="Courier New" w:hAnsi="Courier New" w:cs="Courier New"/>
        </w:rPr>
        <w:t xml:space="preserve"> </w:t>
      </w:r>
      <w:r>
        <w:rPr>
          <w:rFonts w:ascii="Courier New" w:hAnsi="Courier New" w:cs="Courier New"/>
        </w:rPr>
        <w:t xml:space="preserve">the Department </w:t>
      </w:r>
      <w:r w:rsidR="003E458C" w:rsidRPr="003E458C">
        <w:rPr>
          <w:rFonts w:ascii="Courier New" w:hAnsi="Courier New" w:cs="Courier New"/>
        </w:rPr>
        <w:t>of Education.</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there was one</w:t>
      </w:r>
      <w:r w:rsidR="00DF7932">
        <w:rPr>
          <w:rFonts w:ascii="Courier New" w:hAnsi="Courier New" w:cs="Courier New"/>
        </w:rPr>
        <w:t xml:space="preserve"> </w:t>
      </w:r>
      <w:r w:rsidR="003E458C" w:rsidRPr="003E458C">
        <w:rPr>
          <w:rFonts w:ascii="Courier New" w:hAnsi="Courier New" w:cs="Courier New"/>
        </w:rPr>
        <w:t>program</w:t>
      </w:r>
      <w:r w:rsidR="00DF7932">
        <w:rPr>
          <w:rFonts w:ascii="Courier New" w:hAnsi="Courier New" w:cs="Courier New"/>
        </w:rPr>
        <w:t xml:space="preserve"> </w:t>
      </w:r>
      <w:r>
        <w:rPr>
          <w:rFonts w:ascii="Courier New" w:hAnsi="Courier New" w:cs="Courier New"/>
        </w:rPr>
        <w:t xml:space="preserve">in particular </w:t>
      </w:r>
      <w:r w:rsidR="003E458C" w:rsidRPr="003E458C">
        <w:rPr>
          <w:rFonts w:ascii="Courier New" w:hAnsi="Courier New" w:cs="Courier New"/>
        </w:rPr>
        <w:t>that 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was very effective</w:t>
      </w:r>
      <w:r w:rsidR="00DF7932">
        <w:rPr>
          <w:rFonts w:ascii="Courier New" w:hAnsi="Courier New" w:cs="Courier New"/>
        </w:rPr>
        <w:t xml:space="preserve"> </w:t>
      </w:r>
      <w:r w:rsidR="003E458C" w:rsidRPr="003E458C">
        <w:rPr>
          <w:rFonts w:ascii="Courier New" w:hAnsi="Courier New" w:cs="Courier New"/>
        </w:rPr>
        <w:t>and would</w:t>
      </w:r>
      <w:r w:rsidR="00DF7932">
        <w:rPr>
          <w:rFonts w:ascii="Courier New" w:hAnsi="Courier New" w:cs="Courier New"/>
        </w:rPr>
        <w:t xml:space="preserve"> </w:t>
      </w:r>
      <w:r w:rsidR="003E458C" w:rsidRPr="003E458C">
        <w:rPr>
          <w:rFonts w:ascii="Courier New" w:hAnsi="Courier New" w:cs="Courier New"/>
        </w:rPr>
        <w:t>like</w:t>
      </w:r>
      <w:r w:rsidR="00DF7932">
        <w:rPr>
          <w:rFonts w:ascii="Courier New" w:hAnsi="Courier New" w:cs="Courier New"/>
        </w:rPr>
        <w:t xml:space="preserve"> </w:t>
      </w:r>
      <w:r w:rsidR="003E458C" w:rsidRPr="003E458C">
        <w:rPr>
          <w:rFonts w:ascii="Courier New" w:hAnsi="Courier New" w:cs="Courier New"/>
        </w:rPr>
        <w:t>to see</w:t>
      </w:r>
      <w:r w:rsidR="00DF7932">
        <w:rPr>
          <w:rFonts w:ascii="Courier New" w:hAnsi="Courier New" w:cs="Courier New"/>
        </w:rPr>
        <w:t xml:space="preserve"> </w:t>
      </w:r>
      <w:r>
        <w:rPr>
          <w:rFonts w:ascii="Courier New" w:hAnsi="Courier New" w:cs="Courier New"/>
        </w:rPr>
        <w:t xml:space="preserve">its </w:t>
      </w:r>
      <w:r w:rsidR="003E458C" w:rsidRPr="003E458C">
        <w:rPr>
          <w:rFonts w:ascii="Courier New" w:hAnsi="Courier New" w:cs="Courier New"/>
        </w:rPr>
        <w:t>services</w:t>
      </w:r>
      <w:r w:rsidR="00DF7932">
        <w:rPr>
          <w:rFonts w:ascii="Courier New" w:hAnsi="Courier New" w:cs="Courier New"/>
        </w:rPr>
        <w:t xml:space="preserve"> </w:t>
      </w:r>
      <w:r w:rsidR="003E458C" w:rsidRPr="003E458C">
        <w:rPr>
          <w:rFonts w:ascii="Courier New" w:hAnsi="Courier New" w:cs="Courier New"/>
        </w:rPr>
        <w:t>increased,</w:t>
      </w:r>
      <w:r w:rsidR="00DF7932">
        <w:rPr>
          <w:rFonts w:ascii="Courier New" w:hAnsi="Courier New" w:cs="Courier New"/>
        </w:rPr>
        <w:t xml:space="preserve"> </w:t>
      </w:r>
      <w:r w:rsidR="003E458C" w:rsidRPr="003E458C">
        <w:rPr>
          <w:rFonts w:ascii="Courier New" w:hAnsi="Courier New" w:cs="Courier New"/>
        </w:rPr>
        <w:t>and that</w:t>
      </w:r>
      <w:r w:rsidR="00DF7932">
        <w:rPr>
          <w:rFonts w:ascii="Courier New" w:hAnsi="Courier New" w:cs="Courier New"/>
        </w:rPr>
        <w:t xml:space="preserve"> </w:t>
      </w:r>
      <w:r w:rsidR="003E458C" w:rsidRPr="003E458C">
        <w:rPr>
          <w:rFonts w:ascii="Courier New" w:hAnsi="Courier New" w:cs="Courier New"/>
        </w:rPr>
        <w:t>is the</w:t>
      </w:r>
      <w:r w:rsidR="00DF7932">
        <w:rPr>
          <w:rFonts w:ascii="Courier New" w:hAnsi="Courier New" w:cs="Courier New"/>
        </w:rPr>
        <w:t xml:space="preserve"> </w:t>
      </w:r>
      <w:r w:rsidR="003E458C" w:rsidRPr="003E458C">
        <w:rPr>
          <w:rFonts w:ascii="Courier New" w:hAnsi="Courier New" w:cs="Courier New"/>
        </w:rPr>
        <w:t>traveling</w:t>
      </w:r>
      <w:r w:rsidR="00DF7932">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He felt</w:t>
      </w:r>
    </w:p>
    <w:p w:rsidR="00B06185" w:rsidRDefault="00B06185" w:rsidP="003E458C">
      <w:pPr>
        <w:pStyle w:val="PlainText"/>
        <w:rPr>
          <w:rFonts w:ascii="Courier New" w:hAnsi="Courier New" w:cs="Courier New"/>
        </w:rPr>
      </w:pPr>
    </w:p>
    <w:p w:rsidR="00B06185" w:rsidRDefault="00B0618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167-----------------------</w:t>
      </w:r>
    </w:p>
    <w:p w:rsidR="00B06185" w:rsidRDefault="003E458C" w:rsidP="003E458C">
      <w:pPr>
        <w:pStyle w:val="PlainText"/>
        <w:rPr>
          <w:rFonts w:ascii="Courier New" w:hAnsi="Courier New" w:cs="Courier New"/>
        </w:rPr>
      </w:pPr>
      <w:r w:rsidRPr="003E458C">
        <w:rPr>
          <w:rFonts w:ascii="Courier New" w:hAnsi="Courier New" w:cs="Courier New"/>
        </w:rPr>
        <w:t xml:space="preserve"> </w:t>
      </w:r>
    </w:p>
    <w:p w:rsidR="00B06185" w:rsidRDefault="003E458C" w:rsidP="003E458C">
      <w:pPr>
        <w:pStyle w:val="PlainText"/>
        <w:rPr>
          <w:rFonts w:ascii="Courier New" w:hAnsi="Courier New" w:cs="Courier New"/>
        </w:rPr>
      </w:pPr>
      <w:proofErr w:type="gramStart"/>
      <w:r w:rsidRPr="003E458C">
        <w:rPr>
          <w:rFonts w:ascii="Courier New" w:hAnsi="Courier New" w:cs="Courier New"/>
        </w:rPr>
        <w:t>he</w:t>
      </w:r>
      <w:proofErr w:type="gramEnd"/>
      <w:r w:rsidR="00DF7932">
        <w:rPr>
          <w:rFonts w:ascii="Courier New" w:hAnsi="Courier New" w:cs="Courier New"/>
        </w:rPr>
        <w:t xml:space="preserve"> </w:t>
      </w:r>
      <w:r w:rsidRPr="003E458C">
        <w:rPr>
          <w:rFonts w:ascii="Courier New" w:hAnsi="Courier New" w:cs="Courier New"/>
        </w:rPr>
        <w:t>had, but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Senator</w:t>
      </w:r>
      <w:r w:rsidR="00B06185">
        <w:rPr>
          <w:rFonts w:ascii="Courier New" w:hAnsi="Courier New" w:cs="Courier New"/>
        </w:rPr>
        <w:t xml:space="preserve"> </w:t>
      </w:r>
      <w:r w:rsidRPr="003E458C">
        <w:rPr>
          <w:rFonts w:ascii="Courier New" w:hAnsi="Courier New" w:cs="Courier New"/>
        </w:rPr>
        <w:t>Ray had</w:t>
      </w:r>
      <w:r w:rsidR="00DF7932">
        <w:rPr>
          <w:rFonts w:ascii="Courier New" w:hAnsi="Courier New" w:cs="Courier New"/>
        </w:rPr>
        <w:t xml:space="preserve"> </w:t>
      </w:r>
      <w:r w:rsidRPr="003E458C">
        <w:rPr>
          <w:rFonts w:ascii="Courier New" w:hAnsi="Courier New" w:cs="Courier New"/>
        </w:rPr>
        <w:t>declined</w:t>
      </w:r>
      <w:r w:rsidR="00B06185">
        <w:rPr>
          <w:rFonts w:ascii="Courier New" w:hAnsi="Courier New" w:cs="Courier New"/>
        </w:rPr>
        <w:t xml:space="preserve"> </w:t>
      </w:r>
      <w:r w:rsidRPr="003E458C">
        <w:rPr>
          <w:rFonts w:ascii="Courier New" w:hAnsi="Courier New" w:cs="Courier New"/>
        </w:rPr>
        <w:t>--</w:t>
      </w:r>
      <w:r w:rsidR="00B06185">
        <w:rPr>
          <w:rFonts w:ascii="Courier New" w:hAnsi="Courier New" w:cs="Courier New"/>
        </w:rPr>
        <w:t xml:space="preserve"> </w:t>
      </w:r>
      <w:r w:rsidRPr="003E458C">
        <w:rPr>
          <w:rFonts w:ascii="Courier New" w:hAnsi="Courier New" w:cs="Courier New"/>
        </w:rPr>
        <w:t>said it</w:t>
      </w:r>
      <w:r w:rsidR="00DF7932">
        <w:rPr>
          <w:rFonts w:ascii="Courier New" w:hAnsi="Courier New" w:cs="Courier New"/>
        </w:rPr>
        <w:t xml:space="preserve"> </w:t>
      </w:r>
      <w:r w:rsidR="00B06185">
        <w:rPr>
          <w:rFonts w:ascii="Courier New" w:hAnsi="Courier New" w:cs="Courier New"/>
        </w:rPr>
        <w:t xml:space="preserve">was a </w:t>
      </w:r>
      <w:r w:rsidRPr="003E458C">
        <w:rPr>
          <w:rFonts w:ascii="Courier New" w:hAnsi="Courier New" w:cs="Courier New"/>
        </w:rPr>
        <w:t>simple</w:t>
      </w:r>
      <w:r w:rsidR="00DF7932">
        <w:rPr>
          <w:rFonts w:ascii="Courier New" w:hAnsi="Courier New" w:cs="Courier New"/>
        </w:rPr>
        <w:t xml:space="preserve"> </w:t>
      </w:r>
      <w:r w:rsidRPr="003E458C">
        <w:rPr>
          <w:rFonts w:ascii="Courier New" w:hAnsi="Courier New" w:cs="Courier New"/>
        </w:rPr>
        <w:t>bill,</w:t>
      </w:r>
      <w:r w:rsidR="00B06185">
        <w:rPr>
          <w:rFonts w:ascii="Courier New" w:hAnsi="Courier New" w:cs="Courier New"/>
        </w:rPr>
        <w:t xml:space="preserve"> </w:t>
      </w:r>
      <w:r w:rsidRPr="003E458C">
        <w:rPr>
          <w:rFonts w:ascii="Courier New" w:hAnsi="Courier New" w:cs="Courier New"/>
        </w:rPr>
        <w:t>and he</w:t>
      </w:r>
      <w:r w:rsidR="00DF7932">
        <w:rPr>
          <w:rFonts w:ascii="Courier New" w:hAnsi="Courier New" w:cs="Courier New"/>
        </w:rPr>
        <w:t xml:space="preserve"> </w:t>
      </w:r>
      <w:r w:rsidRPr="003E458C">
        <w:rPr>
          <w:rFonts w:ascii="Courier New" w:hAnsi="Courier New" w:cs="Courier New"/>
        </w:rPr>
        <w:t>did not</w:t>
      </w:r>
      <w:r w:rsidR="00DF7932">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needed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it.</w:t>
      </w:r>
      <w:r w:rsidRPr="003E458C">
        <w:rPr>
          <w:rFonts w:ascii="Courier New" w:hAnsi="Courier New" w:cs="Courier New"/>
        </w:rPr>
        <w:cr/>
      </w:r>
    </w:p>
    <w:p w:rsidR="00B06185" w:rsidRDefault="00B0618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265</w:t>
      </w:r>
      <w:r w:rsidR="00DF7932">
        <w:rPr>
          <w:rFonts w:ascii="Courier New" w:hAnsi="Courier New" w:cs="Courier New"/>
        </w:rPr>
        <w:t xml:space="preserve"> </w:t>
      </w:r>
      <w:r w:rsidR="003E458C" w:rsidRPr="003E458C">
        <w:rPr>
          <w:rFonts w:ascii="Courier New" w:hAnsi="Courier New" w:cs="Courier New"/>
        </w:rPr>
        <w:t>&amp;</w:t>
      </w:r>
      <w:r>
        <w:rPr>
          <w:rFonts w:ascii="Courier New" w:hAnsi="Courier New" w:cs="Courier New"/>
        </w:rPr>
        <w:t xml:space="preserve">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310</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McClain</w:t>
      </w:r>
      <w:r w:rsidR="00DF7932">
        <w:rPr>
          <w:rFonts w:ascii="Courier New" w:hAnsi="Courier New" w:cs="Courier New"/>
        </w:rPr>
        <w:t xml:space="preserve"> </w:t>
      </w:r>
      <w:r w:rsidR="003E458C" w:rsidRPr="003E458C">
        <w:rPr>
          <w:rFonts w:ascii="Courier New" w:hAnsi="Courier New" w:cs="Courier New"/>
        </w:rPr>
        <w:t>stated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Ray's</w:t>
      </w:r>
      <w:r w:rsidR="00DF7932">
        <w:rPr>
          <w:rFonts w:ascii="Courier New" w:hAnsi="Courier New" w:cs="Courier New"/>
        </w:rPr>
        <w:t xml:space="preserve"> </w:t>
      </w:r>
      <w:r w:rsidR="003E458C" w:rsidRPr="003E458C">
        <w:rPr>
          <w:rFonts w:ascii="Courier New" w:hAnsi="Courier New" w:cs="Courier New"/>
        </w:rPr>
        <w:t>concern</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justified</w:t>
      </w:r>
      <w:r>
        <w:rPr>
          <w:rFonts w:ascii="Courier New" w:hAnsi="Courier New" w:cs="Courier New"/>
        </w:rPr>
        <w:t xml:space="preserve"> --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inequities</w:t>
      </w:r>
      <w:r>
        <w:rPr>
          <w:rFonts w:ascii="Courier New" w:hAnsi="Courier New" w:cs="Courier New"/>
        </w:rPr>
        <w:t xml:space="preserve"> in</w:t>
      </w:r>
      <w:r w:rsidR="00DF7932">
        <w:rPr>
          <w:rFonts w:ascii="Courier New" w:hAnsi="Courier New" w:cs="Courier New"/>
        </w:rPr>
        <w:t xml:space="preserve"> </w:t>
      </w:r>
      <w:r w:rsidR="003E458C" w:rsidRPr="003E458C">
        <w:rPr>
          <w:rFonts w:ascii="Courier New" w:hAnsi="Courier New" w:cs="Courier New"/>
        </w:rPr>
        <w:t>the AFDC</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Foster</w:t>
      </w:r>
      <w:r w:rsidR="00DF7932">
        <w:rPr>
          <w:rFonts w:ascii="Courier New" w:hAnsi="Courier New" w:cs="Courier New"/>
        </w:rPr>
        <w:t xml:space="preserve"> </w:t>
      </w:r>
      <w:r>
        <w:rPr>
          <w:rFonts w:ascii="Courier New" w:hAnsi="Courier New" w:cs="Courier New"/>
        </w:rPr>
        <w:t xml:space="preserve">Children </w:t>
      </w:r>
      <w:r w:rsidR="003E458C" w:rsidRPr="003E458C">
        <w:rPr>
          <w:rFonts w:ascii="Courier New" w:hAnsi="Courier New" w:cs="Courier New"/>
        </w:rPr>
        <w:t>Programs. Many</w:t>
      </w:r>
      <w:r w:rsidR="00DF7932">
        <w:rPr>
          <w:rFonts w:ascii="Courier New" w:hAnsi="Courier New" w:cs="Courier New"/>
        </w:rPr>
        <w:t xml:space="preserve"> </w:t>
      </w:r>
      <w:r w:rsidR="003E458C" w:rsidRPr="003E458C">
        <w:rPr>
          <w:rFonts w:ascii="Courier New" w:hAnsi="Courier New" w:cs="Courier New"/>
        </w:rPr>
        <w:t>times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mothers</w:t>
      </w:r>
      <w:r>
        <w:rPr>
          <w:rFonts w:ascii="Courier New" w:hAnsi="Courier New" w:cs="Courier New"/>
        </w:rPr>
        <w:t xml:space="preserve"> </w:t>
      </w:r>
      <w:r w:rsidR="003E458C" w:rsidRPr="003E458C">
        <w:rPr>
          <w:rFonts w:ascii="Courier New" w:hAnsi="Courier New" w:cs="Courier New"/>
        </w:rPr>
        <w:t>feel there</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more</w:t>
      </w:r>
      <w:r w:rsidR="00DF7932">
        <w:rPr>
          <w:rFonts w:ascii="Courier New" w:hAnsi="Courier New" w:cs="Courier New"/>
        </w:rPr>
        <w:t xml:space="preserve"> </w:t>
      </w:r>
      <w:r>
        <w:rPr>
          <w:rFonts w:ascii="Courier New" w:hAnsi="Courier New" w:cs="Courier New"/>
        </w:rPr>
        <w:t>incentive</w:t>
      </w:r>
      <w:r w:rsidR="00DF7932">
        <w:rPr>
          <w:rFonts w:ascii="Courier New" w:hAnsi="Courier New" w:cs="Courier New"/>
        </w:rPr>
        <w:t xml:space="preserve"> </w:t>
      </w:r>
      <w:r w:rsidR="003E458C" w:rsidRPr="003E458C">
        <w:rPr>
          <w:rFonts w:ascii="Courier New" w:hAnsi="Courier New" w:cs="Courier New"/>
        </w:rPr>
        <w:t>to place</w:t>
      </w:r>
      <w:r w:rsidR="00DF7932">
        <w:rPr>
          <w:rFonts w:ascii="Courier New" w:hAnsi="Courier New" w:cs="Courier New"/>
        </w:rPr>
        <w:t xml:space="preserve"> </w:t>
      </w:r>
      <w:r w:rsidR="003E458C" w:rsidRPr="003E458C">
        <w:rPr>
          <w:rFonts w:ascii="Courier New" w:hAnsi="Courier New" w:cs="Courier New"/>
        </w:rPr>
        <w:t>their</w:t>
      </w:r>
      <w:r w:rsidR="00DF7932">
        <w:rPr>
          <w:rFonts w:ascii="Courier New" w:hAnsi="Courier New" w:cs="Courier New"/>
        </w:rPr>
        <w:t xml:space="preserve"> </w:t>
      </w:r>
      <w:r w:rsidR="003E458C" w:rsidRPr="003E458C">
        <w:rPr>
          <w:rFonts w:ascii="Courier New" w:hAnsi="Courier New" w:cs="Courier New"/>
        </w:rPr>
        <w:t>children</w:t>
      </w:r>
      <w:r>
        <w:rPr>
          <w:rFonts w:ascii="Courier New" w:hAnsi="Courier New" w:cs="Courier New"/>
        </w:rPr>
        <w:t xml:space="preserve"> </w:t>
      </w:r>
      <w:r w:rsidR="003E458C" w:rsidRPr="003E458C">
        <w:rPr>
          <w:rFonts w:ascii="Courier New" w:hAnsi="Courier New" w:cs="Courier New"/>
        </w:rPr>
        <w:t>in foster</w:t>
      </w:r>
      <w:r w:rsidR="00DF7932">
        <w:rPr>
          <w:rFonts w:ascii="Courier New" w:hAnsi="Courier New" w:cs="Courier New"/>
        </w:rPr>
        <w:t xml:space="preserve"> </w:t>
      </w:r>
      <w:r w:rsidR="003E458C" w:rsidRPr="003E458C">
        <w:rPr>
          <w:rFonts w:ascii="Courier New" w:hAnsi="Courier New" w:cs="Courier New"/>
        </w:rPr>
        <w:t>homes</w:t>
      </w:r>
      <w:r w:rsidR="00DF7932">
        <w:rPr>
          <w:rFonts w:ascii="Courier New" w:hAnsi="Courier New" w:cs="Courier New"/>
        </w:rPr>
        <w:t xml:space="preserve"> </w:t>
      </w:r>
      <w:r w:rsidR="003E458C" w:rsidRPr="003E458C">
        <w:rPr>
          <w:rFonts w:ascii="Courier New" w:hAnsi="Courier New" w:cs="Courier New"/>
        </w:rPr>
        <w:t>because</w:t>
      </w:r>
      <w:r>
        <w:rPr>
          <w:rFonts w:ascii="Courier New" w:hAnsi="Courier New" w:cs="Courier New"/>
        </w:rPr>
        <w:t xml:space="preserve"> there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more</w:t>
      </w:r>
      <w:r w:rsidR="00DF7932">
        <w:rPr>
          <w:rFonts w:ascii="Courier New" w:hAnsi="Courier New" w:cs="Courier New"/>
        </w:rPr>
        <w:t xml:space="preserve"> </w:t>
      </w:r>
      <w:r w:rsidR="003E458C" w:rsidRPr="003E458C">
        <w:rPr>
          <w:rFonts w:ascii="Courier New" w:hAnsi="Courier New" w:cs="Courier New"/>
        </w:rPr>
        <w:t>monies</w:t>
      </w:r>
      <w:r w:rsidR="00DF7932">
        <w:rPr>
          <w:rFonts w:ascii="Courier New" w:hAnsi="Courier New" w:cs="Courier New"/>
        </w:rPr>
        <w:t xml:space="preserve"> </w:t>
      </w:r>
      <w:r w:rsidR="003E458C" w:rsidRPr="003E458C">
        <w:rPr>
          <w:rFonts w:ascii="Courier New" w:hAnsi="Courier New" w:cs="Courier New"/>
        </w:rPr>
        <w:t>provided</w:t>
      </w:r>
      <w:r>
        <w:rPr>
          <w:rFonts w:ascii="Courier New" w:hAnsi="Courier New" w:cs="Courier New"/>
        </w:rPr>
        <w:t xml:space="preserve"> </w:t>
      </w:r>
      <w:r w:rsidR="003E458C" w:rsidRPr="003E458C">
        <w:rPr>
          <w:rFonts w:ascii="Courier New" w:hAnsi="Courier New" w:cs="Courier New"/>
        </w:rPr>
        <w:t>to take</w:t>
      </w:r>
      <w:r w:rsidR="00DF7932">
        <w:rPr>
          <w:rFonts w:ascii="Courier New" w:hAnsi="Courier New" w:cs="Courier New"/>
        </w:rPr>
        <w:t xml:space="preserve"> </w:t>
      </w:r>
      <w:r w:rsidR="003E458C" w:rsidRPr="003E458C">
        <w:rPr>
          <w:rFonts w:ascii="Courier New" w:hAnsi="Courier New" w:cs="Courier New"/>
        </w:rPr>
        <w:t>care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 child</w:t>
      </w:r>
      <w:r w:rsidR="00DF7932">
        <w:rPr>
          <w:rFonts w:ascii="Courier New" w:hAnsi="Courier New" w:cs="Courier New"/>
        </w:rPr>
        <w:t xml:space="preserve"> </w:t>
      </w:r>
      <w:r>
        <w:rPr>
          <w:rFonts w:ascii="Courier New" w:hAnsi="Courier New" w:cs="Courier New"/>
        </w:rPr>
        <w:t xml:space="preserve">than </w:t>
      </w:r>
      <w:r w:rsidR="003E458C" w:rsidRPr="003E458C">
        <w:rPr>
          <w:rFonts w:ascii="Courier New" w:hAnsi="Courier New" w:cs="Courier New"/>
        </w:rPr>
        <w:t>under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AFDC</w:t>
      </w:r>
      <w:r w:rsidR="00DF7932">
        <w:rPr>
          <w:rFonts w:ascii="Courier New" w:hAnsi="Courier New" w:cs="Courier New"/>
        </w:rPr>
        <w:t xml:space="preserve"> </w:t>
      </w:r>
      <w:r w:rsidR="003E458C" w:rsidRPr="003E458C">
        <w:rPr>
          <w:rFonts w:ascii="Courier New" w:hAnsi="Courier New" w:cs="Courier New"/>
        </w:rPr>
        <w:t>Program. He felt</w:t>
      </w:r>
      <w:r w:rsidR="00DF7932">
        <w:rPr>
          <w:rFonts w:ascii="Courier New" w:hAnsi="Courier New" w:cs="Courier New"/>
        </w:rPr>
        <w:t xml:space="preserve"> </w:t>
      </w:r>
      <w:r w:rsidR="003E458C" w:rsidRPr="003E458C">
        <w:rPr>
          <w:rFonts w:ascii="Courier New" w:hAnsi="Courier New" w:cs="Courier New"/>
        </w:rPr>
        <w:t>these</w:t>
      </w:r>
      <w:r w:rsidR="00DF7932">
        <w:rPr>
          <w:rFonts w:ascii="Courier New" w:hAnsi="Courier New" w:cs="Courier New"/>
        </w:rPr>
        <w:t xml:space="preserve"> </w:t>
      </w:r>
      <w:r>
        <w:rPr>
          <w:rFonts w:ascii="Courier New" w:hAnsi="Courier New" w:cs="Courier New"/>
        </w:rPr>
        <w:t xml:space="preserve">inadequacies had </w:t>
      </w:r>
      <w:r w:rsidR="003E458C" w:rsidRPr="003E458C">
        <w:rPr>
          <w:rFonts w:ascii="Courier New" w:hAnsi="Courier New" w:cs="Courier New"/>
        </w:rPr>
        <w:t>come</w:t>
      </w:r>
      <w:r w:rsidR="00DF7932">
        <w:rPr>
          <w:rFonts w:ascii="Courier New" w:hAnsi="Courier New" w:cs="Courier New"/>
        </w:rPr>
        <w:t xml:space="preserve"> </w:t>
      </w:r>
      <w:r w:rsidR="003E458C" w:rsidRPr="003E458C">
        <w:rPr>
          <w:rFonts w:ascii="Courier New" w:hAnsi="Courier New" w:cs="Courier New"/>
        </w:rPr>
        <w:t>about</w:t>
      </w:r>
      <w:r w:rsidR="00DF7932">
        <w:rPr>
          <w:rFonts w:ascii="Courier New" w:hAnsi="Courier New" w:cs="Courier New"/>
        </w:rPr>
        <w:t xml:space="preserve"> </w:t>
      </w:r>
      <w:r w:rsidR="003E458C" w:rsidRPr="003E458C">
        <w:rPr>
          <w:rFonts w:ascii="Courier New" w:hAnsi="Courier New" w:cs="Courier New"/>
        </w:rPr>
        <w:t>because</w:t>
      </w:r>
      <w:r>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fact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 AFDC</w:t>
      </w:r>
      <w:r w:rsidR="00DF7932">
        <w:rPr>
          <w:rFonts w:ascii="Courier New" w:hAnsi="Courier New" w:cs="Courier New"/>
        </w:rPr>
        <w:t xml:space="preserve"> </w:t>
      </w:r>
      <w:r w:rsidR="003E458C" w:rsidRPr="003E458C">
        <w:rPr>
          <w:rFonts w:ascii="Courier New" w:hAnsi="Courier New" w:cs="Courier New"/>
        </w:rPr>
        <w:t>Program</w:t>
      </w:r>
      <w:r>
        <w:rPr>
          <w:rFonts w:ascii="Courier New" w:hAnsi="Courier New" w:cs="Courier New"/>
        </w:rPr>
        <w:t xml:space="preserve"> had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reviewed</w:t>
      </w:r>
      <w:r>
        <w:rPr>
          <w:rFonts w:ascii="Courier New" w:hAnsi="Courier New" w:cs="Courier New"/>
        </w:rPr>
        <w:t xml:space="preserve"> </w:t>
      </w:r>
      <w:r w:rsidR="003E458C" w:rsidRPr="003E458C">
        <w:rPr>
          <w:rFonts w:ascii="Courier New" w:hAnsi="Courier New" w:cs="Courier New"/>
        </w:rPr>
        <w:t>since July</w:t>
      </w:r>
      <w:r>
        <w:rPr>
          <w:rFonts w:ascii="Courier New" w:hAnsi="Courier New" w:cs="Courier New"/>
        </w:rPr>
        <w:t xml:space="preserve"> </w:t>
      </w:r>
      <w:r w:rsidR="003E458C" w:rsidRPr="003E458C">
        <w:rPr>
          <w:rFonts w:ascii="Courier New" w:hAnsi="Courier New" w:cs="Courier New"/>
        </w:rPr>
        <w:t>1970, whereas</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foster </w:t>
      </w:r>
      <w:r w:rsidR="003E458C" w:rsidRPr="003E458C">
        <w:rPr>
          <w:rFonts w:ascii="Courier New" w:hAnsi="Courier New" w:cs="Courier New"/>
        </w:rPr>
        <w:t>children's</w:t>
      </w:r>
      <w:r>
        <w:rPr>
          <w:rFonts w:ascii="Courier New" w:hAnsi="Courier New" w:cs="Courier New"/>
        </w:rPr>
        <w:t xml:space="preserve"> </w:t>
      </w:r>
      <w:r w:rsidR="003E458C" w:rsidRPr="003E458C">
        <w:rPr>
          <w:rFonts w:ascii="Courier New" w:hAnsi="Courier New" w:cs="Courier New"/>
        </w:rPr>
        <w:t>program</w:t>
      </w:r>
      <w:r>
        <w:rPr>
          <w:rFonts w:ascii="Courier New" w:hAnsi="Courier New" w:cs="Courier New"/>
        </w:rPr>
        <w:t xml:space="preserve"> </w:t>
      </w:r>
      <w:r w:rsidR="003E458C" w:rsidRPr="003E458C">
        <w:rPr>
          <w:rFonts w:ascii="Courier New" w:hAnsi="Courier New" w:cs="Courier New"/>
        </w:rPr>
        <w:t>was reviewed</w:t>
      </w:r>
      <w:r>
        <w:rPr>
          <w:rFonts w:ascii="Courier New" w:hAnsi="Courier New" w:cs="Courier New"/>
        </w:rPr>
        <w:t xml:space="preserve"> </w:t>
      </w:r>
      <w:r w:rsidR="003E458C" w:rsidRPr="003E458C">
        <w:rPr>
          <w:rFonts w:ascii="Courier New" w:hAnsi="Courier New" w:cs="Courier New"/>
        </w:rPr>
        <w:t>annually,</w:t>
      </w:r>
      <w:r>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Pr>
          <w:rFonts w:ascii="Courier New" w:hAnsi="Courier New" w:cs="Courier New"/>
        </w:rPr>
        <w:t>had</w:t>
      </w:r>
      <w:r w:rsidR="003E458C" w:rsidRPr="003E458C">
        <w:rPr>
          <w:rFonts w:ascii="Courier New" w:hAnsi="Courier New" w:cs="Courier New"/>
        </w:rPr>
        <w:t xml:space="preserve"> been</w:t>
      </w:r>
      <w:r w:rsidR="00DF7932">
        <w:rPr>
          <w:rFonts w:ascii="Courier New" w:hAnsi="Courier New" w:cs="Courier New"/>
        </w:rPr>
        <w:t xml:space="preserve"> </w:t>
      </w:r>
      <w:r>
        <w:rPr>
          <w:rFonts w:ascii="Courier New" w:hAnsi="Courier New" w:cs="Courier New"/>
        </w:rPr>
        <w:t xml:space="preserve">an </w:t>
      </w:r>
      <w:r w:rsidR="003E458C" w:rsidRPr="003E458C">
        <w:rPr>
          <w:rFonts w:ascii="Courier New" w:hAnsi="Courier New" w:cs="Courier New"/>
        </w:rPr>
        <w:t>increase</w:t>
      </w:r>
      <w:r>
        <w:rPr>
          <w:rFonts w:ascii="Courier New" w:hAnsi="Courier New" w:cs="Courier New"/>
        </w:rPr>
        <w:t xml:space="preserve"> </w:t>
      </w:r>
      <w:r w:rsidR="003E458C" w:rsidRPr="003E458C">
        <w:rPr>
          <w:rFonts w:ascii="Courier New" w:hAnsi="Courier New" w:cs="Courier New"/>
        </w:rPr>
        <w:t>in the</w:t>
      </w:r>
      <w:r w:rsidR="00DF7932">
        <w:rPr>
          <w:rFonts w:ascii="Courier New" w:hAnsi="Courier New" w:cs="Courier New"/>
        </w:rPr>
        <w:t xml:space="preserve"> </w:t>
      </w:r>
      <w:r w:rsidR="003E458C" w:rsidRPr="003E458C">
        <w:rPr>
          <w:rFonts w:ascii="Courier New" w:hAnsi="Courier New" w:cs="Courier New"/>
        </w:rPr>
        <w:t>foster</w:t>
      </w:r>
      <w:r w:rsidR="00DF7932">
        <w:rPr>
          <w:rFonts w:ascii="Courier New" w:hAnsi="Courier New" w:cs="Courier New"/>
        </w:rPr>
        <w:t xml:space="preserve"> </w:t>
      </w:r>
      <w:r w:rsidR="003E458C" w:rsidRPr="003E458C">
        <w:rPr>
          <w:rFonts w:ascii="Courier New" w:hAnsi="Courier New" w:cs="Courier New"/>
        </w:rPr>
        <w:t>care</w:t>
      </w:r>
      <w:r w:rsidR="00DF7932">
        <w:rPr>
          <w:rFonts w:ascii="Courier New" w:hAnsi="Courier New" w:cs="Courier New"/>
        </w:rPr>
        <w:t xml:space="preserve"> </w:t>
      </w:r>
      <w:r w:rsidR="003E458C" w:rsidRPr="003E458C">
        <w:rPr>
          <w:rFonts w:ascii="Courier New" w:hAnsi="Courier New" w:cs="Courier New"/>
        </w:rPr>
        <w:t>rates</w:t>
      </w:r>
      <w:r w:rsidR="00DF7932">
        <w:rPr>
          <w:rFonts w:ascii="Courier New" w:hAnsi="Courier New" w:cs="Courier New"/>
        </w:rPr>
        <w:t xml:space="preserve"> </w:t>
      </w:r>
      <w:r w:rsidR="003E458C" w:rsidRPr="003E458C">
        <w:rPr>
          <w:rFonts w:ascii="Courier New" w:hAnsi="Courier New" w:cs="Courier New"/>
        </w:rPr>
        <w:t>annually</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rate hearings ar</w:t>
      </w:r>
      <w:r w:rsidR="003E458C" w:rsidRPr="003E458C">
        <w:rPr>
          <w:rFonts w:ascii="Courier New" w:hAnsi="Courier New" w:cs="Courier New"/>
        </w:rPr>
        <w:t>e held</w:t>
      </w:r>
      <w:r>
        <w:rPr>
          <w:rFonts w:ascii="Courier New" w:hAnsi="Courier New" w:cs="Courier New"/>
        </w:rPr>
        <w:t xml:space="preserve"> </w:t>
      </w:r>
      <w:r w:rsidR="003E458C" w:rsidRPr="003E458C">
        <w:rPr>
          <w:rFonts w:ascii="Courier New" w:hAnsi="Courier New" w:cs="Courier New"/>
        </w:rPr>
        <w:t>in February</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each year</w:t>
      </w:r>
      <w:r>
        <w:rPr>
          <w:rFonts w:ascii="Courier New" w:hAnsi="Courier New" w:cs="Courier New"/>
        </w:rPr>
        <w:t xml:space="preserve"> for the </w:t>
      </w:r>
      <w:r w:rsidR="003E458C" w:rsidRPr="003E458C">
        <w:rPr>
          <w:rFonts w:ascii="Courier New" w:hAnsi="Courier New" w:cs="Courier New"/>
        </w:rPr>
        <w:t>foster</w:t>
      </w:r>
      <w:r>
        <w:rPr>
          <w:rFonts w:ascii="Courier New" w:hAnsi="Courier New" w:cs="Courier New"/>
        </w:rPr>
        <w:t xml:space="preserve"> care program.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submitted</w:t>
      </w:r>
      <w:r>
        <w:rPr>
          <w:rFonts w:ascii="Courier New" w:hAnsi="Courier New" w:cs="Courier New"/>
        </w:rPr>
        <w:t xml:space="preserve"> </w:t>
      </w:r>
      <w:r w:rsidR="003E458C" w:rsidRPr="003E458C">
        <w:rPr>
          <w:rFonts w:ascii="Courier New" w:hAnsi="Courier New" w:cs="Courier New"/>
        </w:rPr>
        <w:t>to the</w:t>
      </w:r>
      <w:r w:rsidR="00DF7932">
        <w:rPr>
          <w:rFonts w:ascii="Courier New" w:hAnsi="Courier New" w:cs="Courier New"/>
        </w:rPr>
        <w:t xml:space="preserve"> </w:t>
      </w:r>
      <w:r w:rsidR="003E458C" w:rsidRPr="003E458C">
        <w:rPr>
          <w:rFonts w:ascii="Courier New" w:hAnsi="Courier New" w:cs="Courier New"/>
        </w:rPr>
        <w:t>Committee(copies</w:t>
      </w:r>
      <w:r w:rsidR="00DF7932">
        <w:rPr>
          <w:rFonts w:ascii="Courier New" w:hAnsi="Courier New" w:cs="Courier New"/>
        </w:rPr>
        <w:t xml:space="preserve"> </w:t>
      </w:r>
      <w:r>
        <w:rPr>
          <w:rFonts w:ascii="Courier New" w:hAnsi="Courier New" w:cs="Courier New"/>
        </w:rPr>
        <w:t xml:space="preserve">attached)tables </w:t>
      </w:r>
      <w:r w:rsidR="003E458C" w:rsidRPr="003E458C">
        <w:rPr>
          <w:rFonts w:ascii="Courier New" w:hAnsi="Courier New" w:cs="Courier New"/>
        </w:rPr>
        <w:t>showing</w:t>
      </w:r>
      <w:r>
        <w:rPr>
          <w:rFonts w:ascii="Courier New" w:hAnsi="Courier New" w:cs="Courier New"/>
        </w:rPr>
        <w:t xml:space="preserve"> </w:t>
      </w:r>
      <w:r w:rsidR="003E458C" w:rsidRPr="003E458C">
        <w:rPr>
          <w:rFonts w:ascii="Courier New" w:hAnsi="Courier New" w:cs="Courier New"/>
        </w:rPr>
        <w:t>the present</w:t>
      </w:r>
      <w:r>
        <w:rPr>
          <w:rFonts w:ascii="Courier New" w:hAnsi="Courier New" w:cs="Courier New"/>
        </w:rPr>
        <w:t xml:space="preserve"> </w:t>
      </w:r>
      <w:r w:rsidR="003E458C" w:rsidRPr="003E458C">
        <w:rPr>
          <w:rFonts w:ascii="Courier New" w:hAnsi="Courier New" w:cs="Courier New"/>
        </w:rPr>
        <w:t>rates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proposed</w:t>
      </w:r>
      <w:r w:rsidR="00DF7932">
        <w:rPr>
          <w:rFonts w:ascii="Courier New" w:hAnsi="Courier New" w:cs="Courier New"/>
        </w:rPr>
        <w:t xml:space="preserve"> </w:t>
      </w:r>
      <w:r w:rsidR="003E458C" w:rsidRPr="003E458C">
        <w:rPr>
          <w:rFonts w:ascii="Courier New" w:hAnsi="Courier New" w:cs="Courier New"/>
        </w:rPr>
        <w:t>rates</w:t>
      </w:r>
      <w:r w:rsidR="00DF7932">
        <w:rPr>
          <w:rFonts w:ascii="Courier New" w:hAnsi="Courier New" w:cs="Courier New"/>
        </w:rPr>
        <w:t xml:space="preserve"> </w:t>
      </w:r>
      <w:r w:rsidR="003E458C" w:rsidRPr="003E458C">
        <w:rPr>
          <w:rFonts w:ascii="Courier New" w:hAnsi="Courier New" w:cs="Courier New"/>
        </w:rPr>
        <w:t>under</w:t>
      </w:r>
      <w:r>
        <w:rPr>
          <w:rFonts w:ascii="Courier New" w:hAnsi="Courier New" w:cs="Courier New"/>
        </w:rPr>
        <w:t xml:space="preserve"> SB 265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310 for</w:t>
      </w:r>
      <w:r w:rsidR="00DF7932">
        <w:rPr>
          <w:rFonts w:ascii="Courier New" w:hAnsi="Courier New" w:cs="Courier New"/>
        </w:rPr>
        <w:t xml:space="preserve"> </w:t>
      </w:r>
      <w:r w:rsidR="003E458C" w:rsidRPr="003E458C">
        <w:rPr>
          <w:rFonts w:ascii="Courier New" w:hAnsi="Courier New" w:cs="Courier New"/>
        </w:rPr>
        <w:t>the AFDC</w:t>
      </w:r>
      <w:r w:rsidR="00DF7932">
        <w:rPr>
          <w:rFonts w:ascii="Courier New" w:hAnsi="Courier New" w:cs="Courier New"/>
        </w:rPr>
        <w:t xml:space="preserve"> </w:t>
      </w:r>
      <w:r w:rsidR="003E458C" w:rsidRPr="003E458C">
        <w:rPr>
          <w:rFonts w:ascii="Courier New" w:hAnsi="Courier New" w:cs="Courier New"/>
        </w:rPr>
        <w:t>programs,</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also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rate</w:t>
      </w:r>
      <w:r w:rsidR="00DF7932">
        <w:rPr>
          <w:rFonts w:ascii="Courier New" w:hAnsi="Courier New" w:cs="Courier New"/>
        </w:rPr>
        <w:t xml:space="preserve"> </w:t>
      </w:r>
      <w:r>
        <w:rPr>
          <w:rFonts w:ascii="Courier New" w:hAnsi="Courier New" w:cs="Courier New"/>
        </w:rPr>
        <w:t>struc</w:t>
      </w:r>
      <w:r w:rsidR="003E458C" w:rsidRPr="003E458C">
        <w:rPr>
          <w:rFonts w:ascii="Courier New" w:hAnsi="Courier New" w:cs="Courier New"/>
        </w:rPr>
        <w:t>ture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foster</w:t>
      </w:r>
      <w:r w:rsidR="00DF7932">
        <w:rPr>
          <w:rFonts w:ascii="Courier New" w:hAnsi="Courier New" w:cs="Courier New"/>
        </w:rPr>
        <w:t xml:space="preserve"> </w:t>
      </w:r>
      <w:r w:rsidR="003E458C" w:rsidRPr="003E458C">
        <w:rPr>
          <w:rFonts w:ascii="Courier New" w:hAnsi="Courier New" w:cs="Courier New"/>
        </w:rPr>
        <w:t>home</w:t>
      </w:r>
      <w:r w:rsidR="00DF7932">
        <w:rPr>
          <w:rFonts w:ascii="Courier New" w:hAnsi="Courier New" w:cs="Courier New"/>
        </w:rPr>
        <w:t xml:space="preserve"> </w:t>
      </w:r>
      <w:r w:rsidR="003E458C" w:rsidRPr="003E458C">
        <w:rPr>
          <w:rFonts w:ascii="Courier New" w:hAnsi="Courier New" w:cs="Courier New"/>
        </w:rPr>
        <w:t>program.</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McClain</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some</w:t>
      </w:r>
      <w:r w:rsidR="00DF7932">
        <w:rPr>
          <w:rFonts w:ascii="Courier New" w:hAnsi="Courier New" w:cs="Courier New"/>
        </w:rPr>
        <w:t xml:space="preserve"> </w:t>
      </w:r>
      <w:r w:rsidR="003E458C" w:rsidRPr="003E458C">
        <w:rPr>
          <w:rFonts w:ascii="Courier New" w:hAnsi="Courier New" w:cs="Courier New"/>
        </w:rPr>
        <w:t>upward</w:t>
      </w:r>
      <w:r w:rsidR="00DF7932">
        <w:rPr>
          <w:rFonts w:ascii="Courier New" w:hAnsi="Courier New" w:cs="Courier New"/>
        </w:rPr>
        <w:t xml:space="preserve"> </w:t>
      </w:r>
      <w:r w:rsidR="003E458C" w:rsidRPr="003E458C">
        <w:rPr>
          <w:rFonts w:ascii="Courier New" w:hAnsi="Courier New" w:cs="Courier New"/>
        </w:rPr>
        <w:t>adjustment</w:t>
      </w:r>
      <w:r>
        <w:rPr>
          <w:rFonts w:ascii="Courier New" w:hAnsi="Courier New" w:cs="Courier New"/>
        </w:rPr>
        <w:t xml:space="preserve"> in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AFDC</w:t>
      </w:r>
      <w:r w:rsidR="00DF7932">
        <w:rPr>
          <w:rFonts w:ascii="Courier New" w:hAnsi="Courier New" w:cs="Courier New"/>
        </w:rPr>
        <w:t xml:space="preserve"> </w:t>
      </w:r>
      <w:r w:rsidR="003E458C" w:rsidRPr="003E458C">
        <w:rPr>
          <w:rFonts w:ascii="Courier New" w:hAnsi="Courier New" w:cs="Courier New"/>
        </w:rPr>
        <w:t>rate</w:t>
      </w:r>
      <w:r w:rsidR="00DF7932">
        <w:rPr>
          <w:rFonts w:ascii="Courier New" w:hAnsi="Courier New" w:cs="Courier New"/>
        </w:rPr>
        <w:t xml:space="preserve"> </w:t>
      </w:r>
      <w:r w:rsidR="003E458C" w:rsidRPr="003E458C">
        <w:rPr>
          <w:rFonts w:ascii="Courier New" w:hAnsi="Courier New" w:cs="Courier New"/>
        </w:rPr>
        <w:t>structure. He</w:t>
      </w:r>
      <w:r w:rsidR="00DF7932">
        <w:rPr>
          <w:rFonts w:ascii="Courier New" w:hAnsi="Courier New" w:cs="Courier New"/>
        </w:rPr>
        <w:t xml:space="preserve"> </w:t>
      </w:r>
      <w:r w:rsidR="003E458C" w:rsidRPr="003E458C">
        <w:rPr>
          <w:rFonts w:ascii="Courier New" w:hAnsi="Courier New" w:cs="Courier New"/>
        </w:rPr>
        <w:t>said there</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increase</w:t>
      </w:r>
      <w:r w:rsidR="00DF7932">
        <w:rPr>
          <w:rFonts w:ascii="Courier New" w:hAnsi="Courier New" w:cs="Courier New"/>
        </w:rPr>
        <w:t xml:space="preserve"> </w:t>
      </w:r>
      <w:r>
        <w:rPr>
          <w:rFonts w:ascii="Courier New" w:hAnsi="Courier New" w:cs="Courier New"/>
        </w:rPr>
        <w:t xml:space="preserve">in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budget</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year</w:t>
      </w:r>
      <w:r w:rsidR="00DF7932">
        <w:rPr>
          <w:rFonts w:ascii="Courier New" w:hAnsi="Courier New" w:cs="Courier New"/>
        </w:rPr>
        <w:t xml:space="preserve"> </w:t>
      </w:r>
      <w:r w:rsidR="003E458C" w:rsidRPr="003E458C">
        <w:rPr>
          <w:rFonts w:ascii="Courier New" w:hAnsi="Courier New" w:cs="Courier New"/>
        </w:rPr>
        <w:t>to make</w:t>
      </w:r>
      <w:r>
        <w:rPr>
          <w:rFonts w:ascii="Courier New" w:hAnsi="Courier New" w:cs="Courier New"/>
        </w:rPr>
        <w:t xml:space="preserve"> </w:t>
      </w:r>
      <w:r w:rsidR="003E458C" w:rsidRPr="003E458C">
        <w:rPr>
          <w:rFonts w:ascii="Courier New" w:hAnsi="Courier New" w:cs="Courier New"/>
        </w:rPr>
        <w:t>some upward</w:t>
      </w:r>
      <w:r>
        <w:rPr>
          <w:rFonts w:ascii="Courier New" w:hAnsi="Courier New" w:cs="Courier New"/>
        </w:rPr>
        <w:t xml:space="preserve"> </w:t>
      </w:r>
      <w:r w:rsidR="003E458C" w:rsidRPr="003E458C">
        <w:rPr>
          <w:rFonts w:ascii="Courier New" w:hAnsi="Courier New" w:cs="Courier New"/>
        </w:rPr>
        <w:t>adjustment</w:t>
      </w:r>
      <w:r>
        <w:rPr>
          <w:rFonts w:ascii="Courier New" w:hAnsi="Courier New" w:cs="Courier New"/>
        </w:rPr>
        <w:t xml:space="preserve"> to the </w:t>
      </w:r>
      <w:r w:rsidR="003E458C" w:rsidRPr="003E458C">
        <w:rPr>
          <w:rFonts w:ascii="Courier New" w:hAnsi="Courier New" w:cs="Courier New"/>
        </w:rPr>
        <w:t>AFDC</w:t>
      </w:r>
      <w:r w:rsidR="00DF7932">
        <w:rPr>
          <w:rFonts w:ascii="Courier New" w:hAnsi="Courier New" w:cs="Courier New"/>
        </w:rPr>
        <w:t xml:space="preserve"> </w:t>
      </w:r>
      <w:r w:rsidR="003E458C" w:rsidRPr="003E458C">
        <w:rPr>
          <w:rFonts w:ascii="Courier New" w:hAnsi="Courier New" w:cs="Courier New"/>
        </w:rPr>
        <w:t>rates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 this</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help</w:t>
      </w:r>
      <w:r w:rsidR="00DF7932">
        <w:rPr>
          <w:rFonts w:ascii="Courier New" w:hAnsi="Courier New" w:cs="Courier New"/>
        </w:rPr>
        <w:t xml:space="preserve"> </w:t>
      </w:r>
      <w:r w:rsidR="003E458C" w:rsidRPr="003E458C">
        <w:rPr>
          <w:rFonts w:ascii="Courier New" w:hAnsi="Courier New" w:cs="Courier New"/>
        </w:rPr>
        <w:t>correct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inequities </w:t>
      </w:r>
      <w:r w:rsidR="003E458C" w:rsidRPr="003E458C">
        <w:rPr>
          <w:rFonts w:ascii="Courier New" w:hAnsi="Courier New" w:cs="Courier New"/>
        </w:rPr>
        <w:t>between</w:t>
      </w:r>
      <w:r>
        <w:rPr>
          <w:rFonts w:ascii="Courier New" w:hAnsi="Courier New" w:cs="Courier New"/>
        </w:rPr>
        <w:t xml:space="preserve"> </w:t>
      </w:r>
      <w:r w:rsidR="003E458C" w:rsidRPr="003E458C">
        <w:rPr>
          <w:rFonts w:ascii="Courier New" w:hAnsi="Courier New" w:cs="Courier New"/>
        </w:rPr>
        <w:t>the two</w:t>
      </w:r>
      <w:r w:rsidR="00DF7932">
        <w:rPr>
          <w:rFonts w:ascii="Courier New" w:hAnsi="Courier New" w:cs="Courier New"/>
        </w:rPr>
        <w:t xml:space="preserve"> </w:t>
      </w:r>
      <w:r w:rsidR="003E458C" w:rsidRPr="003E458C">
        <w:rPr>
          <w:rFonts w:ascii="Courier New" w:hAnsi="Courier New" w:cs="Courier New"/>
        </w:rPr>
        <w:t>programs.</w:t>
      </w:r>
      <w:r w:rsidR="003E458C" w:rsidRPr="003E458C">
        <w:rPr>
          <w:rFonts w:ascii="Courier New" w:hAnsi="Courier New" w:cs="Courier New"/>
        </w:rPr>
        <w:cr/>
        <w:t xml:space="preserve"> </w:t>
      </w:r>
    </w:p>
    <w:p w:rsidR="00B06185" w:rsidRDefault="003E458C" w:rsidP="003E458C">
      <w:pPr>
        <w:pStyle w:val="PlainText"/>
        <w:rPr>
          <w:rFonts w:ascii="Courier New" w:hAnsi="Courier New" w:cs="Courier New"/>
        </w:rPr>
      </w:pP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a general</w:t>
      </w:r>
      <w:r w:rsidR="00B06185">
        <w:rPr>
          <w:rFonts w:ascii="Courier New" w:hAnsi="Courier New" w:cs="Courier New"/>
        </w:rPr>
        <w:t xml:space="preserve"> </w:t>
      </w:r>
      <w:r w:rsidRPr="003E458C">
        <w:rPr>
          <w:rFonts w:ascii="Courier New" w:hAnsi="Courier New" w:cs="Courier New"/>
        </w:rPr>
        <w:t>discussion</w:t>
      </w:r>
      <w:r w:rsidR="00B06185">
        <w:rPr>
          <w:rFonts w:ascii="Courier New" w:hAnsi="Courier New" w:cs="Courier New"/>
        </w:rPr>
        <w:t xml:space="preserve"> </w:t>
      </w:r>
      <w:r w:rsidRPr="003E458C">
        <w:rPr>
          <w:rFonts w:ascii="Courier New" w:hAnsi="Courier New" w:cs="Courier New"/>
        </w:rPr>
        <w:t>concerning</w:t>
      </w:r>
      <w:r w:rsidR="00B06185">
        <w:rPr>
          <w:rFonts w:ascii="Courier New" w:hAnsi="Courier New" w:cs="Courier New"/>
        </w:rPr>
        <w:t xml:space="preserve"> the </w:t>
      </w:r>
      <w:r w:rsidRPr="003E458C">
        <w:rPr>
          <w:rFonts w:ascii="Courier New" w:hAnsi="Courier New" w:cs="Courier New"/>
        </w:rPr>
        <w:t>minimum</w:t>
      </w:r>
      <w:r w:rsidR="00B06185">
        <w:rPr>
          <w:rFonts w:ascii="Courier New" w:hAnsi="Courier New" w:cs="Courier New"/>
        </w:rPr>
        <w:t xml:space="preserve"> </w:t>
      </w:r>
      <w:r w:rsidRPr="003E458C">
        <w:rPr>
          <w:rFonts w:ascii="Courier New" w:hAnsi="Courier New" w:cs="Courier New"/>
        </w:rPr>
        <w:t>and maximum</w:t>
      </w:r>
      <w:r w:rsidR="00B06185">
        <w:rPr>
          <w:rFonts w:ascii="Courier New" w:hAnsi="Courier New" w:cs="Courier New"/>
        </w:rPr>
        <w:t xml:space="preserve"> </w:t>
      </w:r>
      <w:r w:rsidRPr="003E458C">
        <w:rPr>
          <w:rFonts w:ascii="Courier New" w:hAnsi="Courier New" w:cs="Courier New"/>
        </w:rPr>
        <w:t>rates</w:t>
      </w:r>
      <w:r w:rsidR="00DF7932">
        <w:rPr>
          <w:rFonts w:ascii="Courier New" w:hAnsi="Courier New" w:cs="Courier New"/>
        </w:rPr>
        <w:t xml:space="preserve"> </w:t>
      </w:r>
      <w:r w:rsidRPr="003E458C">
        <w:rPr>
          <w:rFonts w:ascii="Courier New" w:hAnsi="Courier New" w:cs="Courier New"/>
        </w:rPr>
        <w:t>listed</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 tables,</w:t>
      </w:r>
      <w:r w:rsidR="00B06185">
        <w:rPr>
          <w:rFonts w:ascii="Courier New" w:hAnsi="Courier New" w:cs="Courier New"/>
        </w:rPr>
        <w:t xml:space="preserve"> </w:t>
      </w:r>
      <w:r w:rsidRPr="003E458C">
        <w:rPr>
          <w:rFonts w:ascii="Courier New" w:hAnsi="Courier New" w:cs="Courier New"/>
        </w:rPr>
        <w:t>and how</w:t>
      </w:r>
      <w:r w:rsidRPr="003E458C">
        <w:rPr>
          <w:rFonts w:ascii="Courier New" w:hAnsi="Courier New" w:cs="Courier New"/>
        </w:rPr>
        <w:cr/>
      </w:r>
    </w:p>
    <w:p w:rsidR="00B06185" w:rsidRDefault="00B06185" w:rsidP="003E458C">
      <w:pPr>
        <w:pStyle w:val="PlainText"/>
        <w:rPr>
          <w:rFonts w:ascii="Courier New" w:hAnsi="Courier New" w:cs="Courier New"/>
        </w:rPr>
      </w:pPr>
    </w:p>
    <w:p w:rsidR="00B06185" w:rsidRDefault="00B0618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-2-</w:t>
      </w:r>
      <w:r w:rsidRPr="003E458C">
        <w:rPr>
          <w:rFonts w:ascii="Courier New" w:hAnsi="Courier New" w:cs="Courier New"/>
        </w:rPr>
        <w:cr/>
        <w:t>----------------------- Page 168-----------------------</w:t>
      </w:r>
    </w:p>
    <w:p w:rsidR="00B06185" w:rsidRDefault="00B06185" w:rsidP="003E458C">
      <w:pPr>
        <w:pStyle w:val="PlainText"/>
        <w:rPr>
          <w:rFonts w:ascii="Courier New" w:hAnsi="Courier New" w:cs="Courier New"/>
        </w:rPr>
      </w:pPr>
    </w:p>
    <w:p w:rsidR="00B06185" w:rsidRDefault="003E458C" w:rsidP="003E458C">
      <w:pPr>
        <w:pStyle w:val="PlainText"/>
        <w:rPr>
          <w:rFonts w:ascii="Courier New" w:hAnsi="Courier New" w:cs="Courier New"/>
        </w:rPr>
      </w:pPr>
      <w:proofErr w:type="gramStart"/>
      <w:r w:rsidRPr="003E458C">
        <w:rPr>
          <w:rFonts w:ascii="Courier New" w:hAnsi="Courier New" w:cs="Courier New"/>
        </w:rPr>
        <w:t>they</w:t>
      </w:r>
      <w:proofErr w:type="gramEnd"/>
      <w:r w:rsidRPr="003E458C">
        <w:rPr>
          <w:rFonts w:ascii="Courier New" w:hAnsi="Courier New" w:cs="Courier New"/>
        </w:rPr>
        <w:t xml:space="preserve"> were</w:t>
      </w:r>
      <w:r w:rsidR="00DF7932">
        <w:rPr>
          <w:rFonts w:ascii="Courier New" w:hAnsi="Courier New" w:cs="Courier New"/>
        </w:rPr>
        <w:t xml:space="preserve"> </w:t>
      </w:r>
      <w:r w:rsidRPr="003E458C">
        <w:rPr>
          <w:rFonts w:ascii="Courier New" w:hAnsi="Courier New" w:cs="Courier New"/>
        </w:rPr>
        <w:t>applied.</w:t>
      </w:r>
      <w:r w:rsidR="00DF7932">
        <w:rPr>
          <w:rFonts w:ascii="Courier New" w:hAnsi="Courier New" w:cs="Courier New"/>
        </w:rPr>
        <w:t xml:space="preserve"> </w:t>
      </w:r>
      <w:r w:rsidRPr="003E458C">
        <w:rPr>
          <w:rFonts w:ascii="Courier New" w:hAnsi="Courier New" w:cs="Courier New"/>
        </w:rPr>
        <w:t>Mr. McClain</w:t>
      </w:r>
      <w:r w:rsidR="00DF7932">
        <w:rPr>
          <w:rFonts w:ascii="Courier New" w:hAnsi="Courier New" w:cs="Courier New"/>
        </w:rPr>
        <w:t xml:space="preserve"> </w:t>
      </w:r>
      <w:r w:rsidRPr="003E458C">
        <w:rPr>
          <w:rFonts w:ascii="Courier New" w:hAnsi="Courier New" w:cs="Courier New"/>
        </w:rPr>
        <w:t>pointed</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00B06185">
        <w:rPr>
          <w:rFonts w:ascii="Courier New" w:hAnsi="Courier New" w:cs="Courier New"/>
        </w:rPr>
        <w:t xml:space="preserve">that the </w:t>
      </w:r>
      <w:r w:rsidRPr="003E458C">
        <w:rPr>
          <w:rFonts w:ascii="Courier New" w:hAnsi="Courier New" w:cs="Courier New"/>
        </w:rPr>
        <w:t>variance</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two figures</w:t>
      </w:r>
      <w:r w:rsidR="00DF7932">
        <w:rPr>
          <w:rFonts w:ascii="Courier New" w:hAnsi="Courier New" w:cs="Courier New"/>
        </w:rPr>
        <w:t xml:space="preserve"> </w:t>
      </w:r>
      <w:r w:rsidRPr="003E458C">
        <w:rPr>
          <w:rFonts w:ascii="Courier New" w:hAnsi="Courier New" w:cs="Courier New"/>
        </w:rPr>
        <w:t>was based</w:t>
      </w:r>
      <w:r w:rsidR="00DF7932">
        <w:rPr>
          <w:rFonts w:ascii="Courier New" w:hAnsi="Courier New" w:cs="Courier New"/>
        </w:rPr>
        <w:t xml:space="preserve"> </w:t>
      </w:r>
      <w:r w:rsidRPr="003E458C">
        <w:rPr>
          <w:rFonts w:ascii="Courier New" w:hAnsi="Courier New" w:cs="Courier New"/>
        </w:rPr>
        <w:t>on what</w:t>
      </w:r>
      <w:r w:rsidR="00DF7932">
        <w:rPr>
          <w:rFonts w:ascii="Courier New" w:hAnsi="Courier New" w:cs="Courier New"/>
        </w:rPr>
        <w:t xml:space="preserve"> </w:t>
      </w:r>
      <w:r w:rsidR="00B06185">
        <w:rPr>
          <w:rFonts w:ascii="Courier New" w:hAnsi="Courier New" w:cs="Courier New"/>
        </w:rPr>
        <w:t xml:space="preserve">area of </w:t>
      </w:r>
      <w:r w:rsidRPr="003E458C">
        <w:rPr>
          <w:rFonts w:ascii="Courier New" w:hAnsi="Courier New" w:cs="Courier New"/>
        </w:rPr>
        <w:t>the State</w:t>
      </w:r>
      <w:r w:rsidR="00DF7932">
        <w:rPr>
          <w:rFonts w:ascii="Courier New" w:hAnsi="Courier New" w:cs="Courier New"/>
        </w:rPr>
        <w:t xml:space="preserve"> </w:t>
      </w:r>
      <w:r w:rsidRPr="003E458C">
        <w:rPr>
          <w:rFonts w:ascii="Courier New" w:hAnsi="Courier New" w:cs="Courier New"/>
        </w:rPr>
        <w:t>the child</w:t>
      </w:r>
      <w:r w:rsidR="00DF7932">
        <w:rPr>
          <w:rFonts w:ascii="Courier New" w:hAnsi="Courier New" w:cs="Courier New"/>
        </w:rPr>
        <w:t xml:space="preserve"> </w:t>
      </w:r>
      <w:r w:rsidRPr="003E458C">
        <w:rPr>
          <w:rFonts w:ascii="Courier New" w:hAnsi="Courier New" w:cs="Courier New"/>
        </w:rPr>
        <w:t>resided</w:t>
      </w:r>
      <w:r w:rsidR="00DF7932">
        <w:rPr>
          <w:rFonts w:ascii="Courier New" w:hAnsi="Courier New" w:cs="Courier New"/>
        </w:rPr>
        <w:t xml:space="preserve"> </w:t>
      </w:r>
      <w:r w:rsidRPr="003E458C">
        <w:rPr>
          <w:rFonts w:ascii="Courier New" w:hAnsi="Courier New" w:cs="Courier New"/>
        </w:rPr>
        <w:t>in.</w:t>
      </w:r>
      <w:r w:rsidRPr="003E458C">
        <w:rPr>
          <w:rFonts w:ascii="Courier New" w:hAnsi="Courier New" w:cs="Courier New"/>
        </w:rPr>
        <w:cr/>
      </w:r>
    </w:p>
    <w:p w:rsidR="00B06185"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there was still</w:t>
      </w:r>
      <w:r w:rsidR="00DF7932">
        <w:rPr>
          <w:rFonts w:ascii="Courier New" w:hAnsi="Courier New" w:cs="Courier New"/>
        </w:rPr>
        <w:t xml:space="preserve"> </w:t>
      </w:r>
      <w:r w:rsidR="00B06185">
        <w:rPr>
          <w:rFonts w:ascii="Courier New" w:hAnsi="Courier New" w:cs="Courier New"/>
        </w:rPr>
        <w:t xml:space="preserve">a policy </w:t>
      </w:r>
      <w:r w:rsidRPr="003E458C">
        <w:rPr>
          <w:rFonts w:ascii="Courier New" w:hAnsi="Courier New" w:cs="Courier New"/>
        </w:rPr>
        <w:t>decision</w:t>
      </w:r>
      <w:r w:rsidR="00DF7932">
        <w:rPr>
          <w:rFonts w:ascii="Courier New" w:hAnsi="Courier New" w:cs="Courier New"/>
        </w:rPr>
        <w:t xml:space="preserve"> </w:t>
      </w:r>
      <w:r w:rsidRPr="003E458C">
        <w:rPr>
          <w:rFonts w:ascii="Courier New" w:hAnsi="Courier New" w:cs="Courier New"/>
        </w:rPr>
        <w:t>to be made</w:t>
      </w:r>
      <w:r w:rsidR="00DF7932">
        <w:rPr>
          <w:rFonts w:ascii="Courier New" w:hAnsi="Courier New" w:cs="Courier New"/>
        </w:rPr>
        <w:t xml:space="preserve"> </w:t>
      </w:r>
      <w:r w:rsidRPr="003E458C">
        <w:rPr>
          <w:rFonts w:ascii="Courier New" w:hAnsi="Courier New" w:cs="Courier New"/>
        </w:rPr>
        <w:t>as to whether</w:t>
      </w:r>
      <w:r w:rsidR="00DF7932">
        <w:rPr>
          <w:rFonts w:ascii="Courier New" w:hAnsi="Courier New" w:cs="Courier New"/>
        </w:rPr>
        <w:t xml:space="preserve"> </w:t>
      </w:r>
      <w:r w:rsidRPr="003E458C">
        <w:rPr>
          <w:rFonts w:ascii="Courier New" w:hAnsi="Courier New" w:cs="Courier New"/>
        </w:rPr>
        <w:t>AFDC</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fo</w:t>
      </w:r>
      <w:r w:rsidR="00B06185">
        <w:rPr>
          <w:rFonts w:ascii="Courier New" w:hAnsi="Courier New" w:cs="Courier New"/>
        </w:rPr>
        <w:t xml:space="preserve">ster program </w:t>
      </w:r>
      <w:r w:rsidRPr="003E458C">
        <w:rPr>
          <w:rFonts w:ascii="Courier New" w:hAnsi="Courier New" w:cs="Courier New"/>
        </w:rPr>
        <w:t>rates should</w:t>
      </w:r>
      <w:r w:rsidR="00DF7932">
        <w:rPr>
          <w:rFonts w:ascii="Courier New" w:hAnsi="Courier New" w:cs="Courier New"/>
        </w:rPr>
        <w:t xml:space="preserve"> </w:t>
      </w:r>
      <w:r w:rsidRPr="003E458C">
        <w:rPr>
          <w:rFonts w:ascii="Courier New" w:hAnsi="Courier New" w:cs="Courier New"/>
        </w:rPr>
        <w:t>be kept</w:t>
      </w:r>
      <w:r w:rsidR="00DF7932">
        <w:rPr>
          <w:rFonts w:ascii="Courier New" w:hAnsi="Courier New" w:cs="Courier New"/>
        </w:rPr>
        <w:t xml:space="preserve"> </w:t>
      </w:r>
      <w:r w:rsidRPr="003E458C">
        <w:rPr>
          <w:rFonts w:ascii="Courier New" w:hAnsi="Courier New" w:cs="Courier New"/>
        </w:rPr>
        <w:t>on the</w:t>
      </w:r>
      <w:r w:rsidR="00DF7932">
        <w:rPr>
          <w:rFonts w:ascii="Courier New" w:hAnsi="Courier New" w:cs="Courier New"/>
        </w:rPr>
        <w:t xml:space="preserve"> </w:t>
      </w:r>
      <w:r w:rsidRPr="003E458C">
        <w:rPr>
          <w:rFonts w:ascii="Courier New" w:hAnsi="Courier New" w:cs="Courier New"/>
        </w:rPr>
        <w:t>same level</w:t>
      </w:r>
      <w:r w:rsidR="00DF7932">
        <w:rPr>
          <w:rFonts w:ascii="Courier New" w:hAnsi="Courier New" w:cs="Courier New"/>
        </w:rPr>
        <w:t xml:space="preserve"> </w:t>
      </w:r>
      <w:r w:rsidRPr="003E458C">
        <w:rPr>
          <w:rFonts w:ascii="Courier New" w:hAnsi="Courier New" w:cs="Courier New"/>
        </w:rPr>
        <w:t>or keep</w:t>
      </w:r>
      <w:r w:rsidR="00DF7932">
        <w:rPr>
          <w:rFonts w:ascii="Courier New" w:hAnsi="Courier New" w:cs="Courier New"/>
        </w:rPr>
        <w:t xml:space="preserve"> </w:t>
      </w:r>
      <w:r w:rsidR="00B06185">
        <w:rPr>
          <w:rFonts w:ascii="Courier New" w:hAnsi="Courier New" w:cs="Courier New"/>
        </w:rPr>
        <w:t xml:space="preserve">them </w:t>
      </w:r>
      <w:r w:rsidRPr="003E458C">
        <w:rPr>
          <w:rFonts w:ascii="Courier New" w:hAnsi="Courier New" w:cs="Courier New"/>
        </w:rPr>
        <w:t>separate</w:t>
      </w:r>
      <w:r w:rsidR="00DF7932">
        <w:rPr>
          <w:rFonts w:ascii="Courier New" w:hAnsi="Courier New" w:cs="Courier New"/>
        </w:rPr>
        <w:t xml:space="preserve"> </w:t>
      </w:r>
      <w:r w:rsidRPr="003E458C">
        <w:rPr>
          <w:rFonts w:ascii="Courier New" w:hAnsi="Courier New" w:cs="Courier New"/>
        </w:rPr>
        <w:t>and raise</w:t>
      </w:r>
      <w:r w:rsidR="00DF7932">
        <w:rPr>
          <w:rFonts w:ascii="Courier New" w:hAnsi="Courier New" w:cs="Courier New"/>
        </w:rPr>
        <w:t xml:space="preserve"> </w:t>
      </w:r>
      <w:r w:rsidRPr="003E458C">
        <w:rPr>
          <w:rFonts w:ascii="Courier New" w:hAnsi="Courier New" w:cs="Courier New"/>
        </w:rPr>
        <w:t>both of</w:t>
      </w:r>
      <w:r w:rsidR="00DF7932">
        <w:rPr>
          <w:rFonts w:ascii="Courier New" w:hAnsi="Courier New" w:cs="Courier New"/>
        </w:rPr>
        <w:t xml:space="preserve"> </w:t>
      </w:r>
      <w:r w:rsidRPr="003E458C">
        <w:rPr>
          <w:rFonts w:ascii="Courier New" w:hAnsi="Courier New" w:cs="Courier New"/>
        </w:rPr>
        <w:t>them.</w:t>
      </w:r>
      <w:r w:rsidRPr="003E458C">
        <w:rPr>
          <w:rFonts w:ascii="Courier New" w:hAnsi="Courier New" w:cs="Courier New"/>
        </w:rPr>
        <w:cr/>
      </w:r>
    </w:p>
    <w:p w:rsidR="00961377" w:rsidRDefault="003E458C" w:rsidP="003E458C">
      <w:pPr>
        <w:pStyle w:val="PlainText"/>
        <w:rPr>
          <w:rFonts w:ascii="Courier New" w:hAnsi="Courier New" w:cs="Courier New"/>
        </w:rPr>
      </w:pPr>
      <w:r w:rsidRPr="003E458C">
        <w:rPr>
          <w:rFonts w:ascii="Courier New" w:hAnsi="Courier New" w:cs="Courier New"/>
        </w:rPr>
        <w:lastRenderedPageBreak/>
        <w:t>Mr. Harris</w:t>
      </w:r>
      <w:r w:rsidR="00DF7932">
        <w:rPr>
          <w:rFonts w:ascii="Courier New" w:hAnsi="Courier New" w:cs="Courier New"/>
        </w:rPr>
        <w:t xml:space="preserve"> </w:t>
      </w:r>
      <w:r w:rsidRPr="003E458C">
        <w:rPr>
          <w:rFonts w:ascii="Courier New" w:hAnsi="Courier New" w:cs="Courier New"/>
        </w:rPr>
        <w:t>explained</w:t>
      </w:r>
      <w:r w:rsidR="00DF7932">
        <w:rPr>
          <w:rFonts w:ascii="Courier New" w:hAnsi="Courier New" w:cs="Courier New"/>
        </w:rPr>
        <w:t xml:space="preserve"> </w:t>
      </w:r>
      <w:r w:rsidRPr="003E458C">
        <w:rPr>
          <w:rFonts w:ascii="Courier New" w:hAnsi="Courier New" w:cs="Courier New"/>
        </w:rPr>
        <w:t>one reason</w:t>
      </w:r>
      <w:r w:rsidR="00DF7932">
        <w:rPr>
          <w:rFonts w:ascii="Courier New" w:hAnsi="Courier New" w:cs="Courier New"/>
        </w:rPr>
        <w:t xml:space="preserve"> </w:t>
      </w:r>
      <w:r w:rsidRPr="003E458C">
        <w:rPr>
          <w:rFonts w:ascii="Courier New" w:hAnsi="Courier New" w:cs="Courier New"/>
        </w:rPr>
        <w:t>foster</w:t>
      </w:r>
      <w:r w:rsidR="00DF7932">
        <w:rPr>
          <w:rFonts w:ascii="Courier New" w:hAnsi="Courier New" w:cs="Courier New"/>
        </w:rPr>
        <w:t xml:space="preserve"> </w:t>
      </w:r>
      <w:r w:rsidRPr="003E458C">
        <w:rPr>
          <w:rFonts w:ascii="Courier New" w:hAnsi="Courier New" w:cs="Courier New"/>
        </w:rPr>
        <w:t>parents</w:t>
      </w:r>
      <w:r w:rsidR="00DF7932">
        <w:rPr>
          <w:rFonts w:ascii="Courier New" w:hAnsi="Courier New" w:cs="Courier New"/>
        </w:rPr>
        <w:t xml:space="preserve"> </w:t>
      </w:r>
      <w:r w:rsidR="00B06185">
        <w:rPr>
          <w:rFonts w:ascii="Courier New" w:hAnsi="Courier New" w:cs="Courier New"/>
        </w:rPr>
        <w:t xml:space="preserve">receive </w:t>
      </w:r>
      <w:r w:rsidRPr="003E458C">
        <w:rPr>
          <w:rFonts w:ascii="Courier New" w:hAnsi="Courier New" w:cs="Courier New"/>
        </w:rPr>
        <w:t>more funds</w:t>
      </w:r>
      <w:r w:rsidR="00DF7932">
        <w:rPr>
          <w:rFonts w:ascii="Courier New" w:hAnsi="Courier New" w:cs="Courier New"/>
        </w:rPr>
        <w:t xml:space="preserve"> </w:t>
      </w:r>
      <w:r w:rsidRPr="003E458C">
        <w:rPr>
          <w:rFonts w:ascii="Courier New" w:hAnsi="Courier New" w:cs="Courier New"/>
        </w:rPr>
        <w:t>was because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B06185">
        <w:rPr>
          <w:rFonts w:ascii="Courier New" w:hAnsi="Courier New" w:cs="Courier New"/>
        </w:rPr>
        <w:t>“</w:t>
      </w:r>
      <w:r w:rsidRPr="003E458C">
        <w:rPr>
          <w:rFonts w:ascii="Courier New" w:hAnsi="Courier New" w:cs="Courier New"/>
        </w:rPr>
        <w:t>supply and</w:t>
      </w:r>
      <w:r w:rsidR="00DF7932">
        <w:rPr>
          <w:rFonts w:ascii="Courier New" w:hAnsi="Courier New" w:cs="Courier New"/>
        </w:rPr>
        <w:t xml:space="preserve"> </w:t>
      </w:r>
      <w:r w:rsidR="00B06185">
        <w:rPr>
          <w:rFonts w:ascii="Courier New" w:hAnsi="Courier New" w:cs="Courier New"/>
        </w:rPr>
        <w:t>demand”</w:t>
      </w:r>
      <w:r w:rsidR="00DF7932">
        <w:rPr>
          <w:rFonts w:ascii="Courier New" w:hAnsi="Courier New" w:cs="Courier New"/>
        </w:rPr>
        <w:t xml:space="preserve"> </w:t>
      </w:r>
      <w:r w:rsidR="00B06185">
        <w:rPr>
          <w:rFonts w:ascii="Courier New" w:hAnsi="Courier New" w:cs="Courier New"/>
        </w:rPr>
        <w:t xml:space="preserve">and the </w:t>
      </w:r>
      <w:r w:rsidRPr="003E458C">
        <w:rPr>
          <w:rFonts w:ascii="Courier New" w:hAnsi="Courier New" w:cs="Courier New"/>
        </w:rPr>
        <w:t>fact that</w:t>
      </w:r>
      <w:r w:rsidR="00DF7932">
        <w:rPr>
          <w:rFonts w:ascii="Courier New" w:hAnsi="Courier New" w:cs="Courier New"/>
        </w:rPr>
        <w:t xml:space="preserve"> </w:t>
      </w:r>
      <w:r w:rsidRPr="003E458C">
        <w:rPr>
          <w:rFonts w:ascii="Courier New" w:hAnsi="Courier New" w:cs="Courier New"/>
        </w:rPr>
        <w:t>the rates</w:t>
      </w:r>
      <w:r w:rsidR="00DF7932">
        <w:rPr>
          <w:rFonts w:ascii="Courier New" w:hAnsi="Courier New" w:cs="Courier New"/>
        </w:rPr>
        <w:t xml:space="preserve"> </w:t>
      </w:r>
      <w:r w:rsidRPr="003E458C">
        <w:rPr>
          <w:rFonts w:ascii="Courier New" w:hAnsi="Courier New" w:cs="Courier New"/>
        </w:rPr>
        <w:t>were reviewed</w:t>
      </w:r>
      <w:r w:rsidR="00DF7932">
        <w:rPr>
          <w:rFonts w:ascii="Courier New" w:hAnsi="Courier New" w:cs="Courier New"/>
        </w:rPr>
        <w:t xml:space="preserve"> </w:t>
      </w:r>
      <w:r w:rsidRPr="003E458C">
        <w:rPr>
          <w:rFonts w:ascii="Courier New" w:hAnsi="Courier New" w:cs="Courier New"/>
        </w:rPr>
        <w:t>annually</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78729B">
        <w:rPr>
          <w:rFonts w:ascii="Courier New" w:hAnsi="Courier New" w:cs="Courier New"/>
        </w:rPr>
        <w:t xml:space="preserve">reflected </w:t>
      </w:r>
      <w:r w:rsidRPr="003E458C">
        <w:rPr>
          <w:rFonts w:ascii="Courier New" w:hAnsi="Courier New" w:cs="Courier New"/>
        </w:rPr>
        <w:t>increased</w:t>
      </w:r>
      <w:r w:rsidR="00DF7932">
        <w:rPr>
          <w:rFonts w:ascii="Courier New" w:hAnsi="Courier New" w:cs="Courier New"/>
        </w:rPr>
        <w:t xml:space="preserve"> </w:t>
      </w:r>
      <w:r w:rsidRPr="003E458C">
        <w:rPr>
          <w:rFonts w:ascii="Courier New" w:hAnsi="Courier New" w:cs="Courier New"/>
        </w:rPr>
        <w:t>living</w:t>
      </w:r>
      <w:r w:rsidR="00DF7932">
        <w:rPr>
          <w:rFonts w:ascii="Courier New" w:hAnsi="Courier New" w:cs="Courier New"/>
        </w:rPr>
        <w:t xml:space="preserve"> </w:t>
      </w:r>
      <w:r w:rsidRPr="003E458C">
        <w:rPr>
          <w:rFonts w:ascii="Courier New" w:hAnsi="Courier New" w:cs="Courier New"/>
        </w:rPr>
        <w:t>cost adjustments.</w:t>
      </w:r>
      <w:r w:rsidR="0078729B">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McClain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0078729B">
        <w:rPr>
          <w:rFonts w:ascii="Courier New" w:hAnsi="Courier New" w:cs="Courier New"/>
        </w:rPr>
        <w:t xml:space="preserve">he </w:t>
      </w:r>
      <w:r w:rsidRPr="003E458C">
        <w:rPr>
          <w:rFonts w:ascii="Courier New" w:hAnsi="Courier New" w:cs="Courier New"/>
        </w:rPr>
        <w:t>felt the</w:t>
      </w:r>
      <w:r w:rsidR="00DF7932">
        <w:rPr>
          <w:rFonts w:ascii="Courier New" w:hAnsi="Courier New" w:cs="Courier New"/>
        </w:rPr>
        <w:t xml:space="preserve"> </w:t>
      </w:r>
      <w:r w:rsidRPr="003E458C">
        <w:rPr>
          <w:rFonts w:ascii="Courier New" w:hAnsi="Courier New" w:cs="Courier New"/>
        </w:rPr>
        <w:t>foster parents</w:t>
      </w:r>
      <w:r w:rsidR="00DF7932">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 good one,</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78729B">
        <w:rPr>
          <w:rFonts w:ascii="Courier New" w:hAnsi="Courier New" w:cs="Courier New"/>
        </w:rPr>
        <w:t xml:space="preserve">was </w:t>
      </w:r>
      <w:r w:rsidRPr="003E458C">
        <w:rPr>
          <w:rFonts w:ascii="Courier New" w:hAnsi="Courier New" w:cs="Courier New"/>
        </w:rPr>
        <w:t>more desirable,</w:t>
      </w:r>
      <w:r w:rsidR="0078729B">
        <w:rPr>
          <w:rFonts w:ascii="Courier New" w:hAnsi="Courier New" w:cs="Courier New"/>
        </w:rPr>
        <w:t xml:space="preserve"> </w:t>
      </w:r>
      <w:r w:rsidRPr="003E458C">
        <w:rPr>
          <w:rFonts w:ascii="Courier New" w:hAnsi="Courier New" w:cs="Courier New"/>
        </w:rPr>
        <w:t>and that</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 actually less</w:t>
      </w:r>
      <w:r w:rsidR="00DF7932">
        <w:rPr>
          <w:rFonts w:ascii="Courier New" w:hAnsi="Courier New" w:cs="Courier New"/>
        </w:rPr>
        <w:t xml:space="preserve"> </w:t>
      </w:r>
      <w:r w:rsidR="0078729B">
        <w:rPr>
          <w:rFonts w:ascii="Courier New" w:hAnsi="Courier New" w:cs="Courier New"/>
        </w:rPr>
        <w:t xml:space="preserve">costly than </w:t>
      </w:r>
      <w:r w:rsidRPr="003E458C">
        <w:rPr>
          <w:rFonts w:ascii="Courier New" w:hAnsi="Courier New" w:cs="Courier New"/>
        </w:rPr>
        <w:t>institutional</w:t>
      </w:r>
      <w:r w:rsidR="00DF7932">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Pr="003E458C">
        <w:rPr>
          <w:rFonts w:ascii="Courier New" w:hAnsi="Courier New" w:cs="Courier New"/>
        </w:rPr>
        <w:t>they had</w:t>
      </w:r>
      <w:r w:rsidR="00DF7932">
        <w:rPr>
          <w:rFonts w:ascii="Courier New" w:hAnsi="Courier New" w:cs="Courier New"/>
        </w:rPr>
        <w:t xml:space="preserve"> </w:t>
      </w:r>
      <w:r w:rsidRPr="003E458C">
        <w:rPr>
          <w:rFonts w:ascii="Courier New" w:hAnsi="Courier New" w:cs="Courier New"/>
        </w:rPr>
        <w:t>tried to</w:t>
      </w:r>
      <w:r w:rsidR="00DF7932">
        <w:rPr>
          <w:rFonts w:ascii="Courier New" w:hAnsi="Courier New" w:cs="Courier New"/>
        </w:rPr>
        <w:t xml:space="preserve"> </w:t>
      </w:r>
      <w:r w:rsidRPr="003E458C">
        <w:rPr>
          <w:rFonts w:ascii="Courier New" w:hAnsi="Courier New" w:cs="Courier New"/>
        </w:rPr>
        <w:t>keep the</w:t>
      </w:r>
      <w:r w:rsidR="00DF7932">
        <w:rPr>
          <w:rFonts w:ascii="Courier New" w:hAnsi="Courier New" w:cs="Courier New"/>
        </w:rPr>
        <w:t xml:space="preserve"> </w:t>
      </w:r>
      <w:r w:rsidR="0078729B">
        <w:rPr>
          <w:rFonts w:ascii="Courier New" w:hAnsi="Courier New" w:cs="Courier New"/>
        </w:rPr>
        <w:t xml:space="preserve">rates </w:t>
      </w:r>
      <w:r w:rsidRPr="003E458C">
        <w:rPr>
          <w:rFonts w:ascii="Courier New" w:hAnsi="Courier New" w:cs="Courier New"/>
        </w:rPr>
        <w:t>high for</w:t>
      </w:r>
      <w:r w:rsidR="00DF7932">
        <w:rPr>
          <w:rFonts w:ascii="Courier New" w:hAnsi="Courier New" w:cs="Courier New"/>
        </w:rPr>
        <w:t xml:space="preserve"> </w:t>
      </w:r>
      <w:r w:rsidRPr="003E458C">
        <w:rPr>
          <w:rFonts w:ascii="Courier New" w:hAnsi="Courier New" w:cs="Courier New"/>
        </w:rPr>
        <w:t>that reason.</w:t>
      </w:r>
      <w:r w:rsidR="0078729B">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 that</w:t>
      </w:r>
      <w:r w:rsidR="00DF7932">
        <w:rPr>
          <w:rFonts w:ascii="Courier New" w:hAnsi="Courier New" w:cs="Courier New"/>
        </w:rPr>
        <w:t xml:space="preserve"> </w:t>
      </w:r>
      <w:r w:rsidRPr="003E458C">
        <w:rPr>
          <w:rFonts w:ascii="Courier New" w:hAnsi="Courier New" w:cs="Courier New"/>
        </w:rPr>
        <w:t>comparing</w:t>
      </w:r>
      <w:r w:rsidR="00DF7932">
        <w:rPr>
          <w:rFonts w:ascii="Courier New" w:hAnsi="Courier New" w:cs="Courier New"/>
        </w:rPr>
        <w:t xml:space="preserve"> </w:t>
      </w:r>
      <w:r w:rsidR="0078729B">
        <w:rPr>
          <w:rFonts w:ascii="Courier New" w:hAnsi="Courier New" w:cs="Courier New"/>
        </w:rPr>
        <w:t xml:space="preserve">the costs </w:t>
      </w:r>
      <w:r w:rsidRPr="003E458C">
        <w:rPr>
          <w:rFonts w:ascii="Courier New" w:hAnsi="Courier New" w:cs="Courier New"/>
        </w:rPr>
        <w:t>between</w:t>
      </w:r>
      <w:r w:rsidR="00DF7932">
        <w:rPr>
          <w:rFonts w:ascii="Courier New" w:hAnsi="Courier New" w:cs="Courier New"/>
        </w:rPr>
        <w:t xml:space="preserve"> </w:t>
      </w:r>
      <w:r w:rsidRPr="003E458C">
        <w:rPr>
          <w:rFonts w:ascii="Courier New" w:hAnsi="Courier New" w:cs="Courier New"/>
        </w:rPr>
        <w:t>foster plan</w:t>
      </w:r>
      <w:r w:rsidR="00DF7932">
        <w:rPr>
          <w:rFonts w:ascii="Courier New" w:hAnsi="Courier New" w:cs="Courier New"/>
        </w:rPr>
        <w:t xml:space="preserve"> </w:t>
      </w:r>
      <w:r w:rsidRPr="003E458C">
        <w:rPr>
          <w:rFonts w:ascii="Courier New" w:hAnsi="Courier New" w:cs="Courier New"/>
        </w:rPr>
        <w:t>and AFDC</w:t>
      </w:r>
      <w:r w:rsidR="00DF7932">
        <w:rPr>
          <w:rFonts w:ascii="Courier New" w:hAnsi="Courier New" w:cs="Courier New"/>
        </w:rPr>
        <w:t xml:space="preserve"> </w:t>
      </w:r>
      <w:r w:rsidRPr="003E458C">
        <w:rPr>
          <w:rFonts w:ascii="Courier New" w:hAnsi="Courier New" w:cs="Courier New"/>
        </w:rPr>
        <w:t>plan might</w:t>
      </w:r>
      <w:r w:rsidR="00DF7932">
        <w:rPr>
          <w:rFonts w:ascii="Courier New" w:hAnsi="Courier New" w:cs="Courier New"/>
        </w:rPr>
        <w:t xml:space="preserve"> </w:t>
      </w:r>
      <w:r w:rsidRPr="003E458C">
        <w:rPr>
          <w:rFonts w:ascii="Courier New" w:hAnsi="Courier New" w:cs="Courier New"/>
        </w:rPr>
        <w:t>not be</w:t>
      </w:r>
      <w:r w:rsidR="00DF7932">
        <w:rPr>
          <w:rFonts w:ascii="Courier New" w:hAnsi="Courier New" w:cs="Courier New"/>
        </w:rPr>
        <w:t xml:space="preserve"> </w:t>
      </w:r>
      <w:r w:rsidRPr="003E458C">
        <w:rPr>
          <w:rFonts w:ascii="Courier New" w:hAnsi="Courier New" w:cs="Courier New"/>
        </w:rPr>
        <w:t>fair in</w:t>
      </w:r>
      <w:r w:rsidR="00DF7932">
        <w:rPr>
          <w:rFonts w:ascii="Courier New" w:hAnsi="Courier New" w:cs="Courier New"/>
        </w:rPr>
        <w:t xml:space="preserve"> </w:t>
      </w:r>
      <w:r w:rsidR="0078729B">
        <w:rPr>
          <w:rFonts w:ascii="Courier New" w:hAnsi="Courier New" w:cs="Courier New"/>
        </w:rPr>
        <w:t xml:space="preserve">that </w:t>
      </w:r>
      <w:r w:rsidRPr="003E458C">
        <w:rPr>
          <w:rFonts w:ascii="Courier New" w:hAnsi="Courier New" w:cs="Courier New"/>
        </w:rPr>
        <w:t>the costs</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more,</w:t>
      </w:r>
      <w:r w:rsidR="00DF7932">
        <w:rPr>
          <w:rFonts w:ascii="Courier New" w:hAnsi="Courier New" w:cs="Courier New"/>
        </w:rPr>
        <w:t xml:space="preserve"> </w:t>
      </w:r>
      <w:r w:rsidRPr="003E458C">
        <w:rPr>
          <w:rFonts w:ascii="Courier New" w:hAnsi="Courier New" w:cs="Courier New"/>
        </w:rPr>
        <w:t>for instance,</w:t>
      </w:r>
      <w:r w:rsidR="00DF7932">
        <w:rPr>
          <w:rFonts w:ascii="Courier New" w:hAnsi="Courier New" w:cs="Courier New"/>
        </w:rPr>
        <w:t xml:space="preserve"> </w:t>
      </w:r>
      <w:r w:rsidRPr="003E458C">
        <w:rPr>
          <w:rFonts w:ascii="Courier New" w:hAnsi="Courier New" w:cs="Courier New"/>
        </w:rPr>
        <w:t>in putting</w:t>
      </w:r>
      <w:r w:rsidR="00DF7932">
        <w:rPr>
          <w:rFonts w:ascii="Courier New" w:hAnsi="Courier New" w:cs="Courier New"/>
        </w:rPr>
        <w:t xml:space="preserve"> </w:t>
      </w:r>
      <w:r w:rsidR="0078729B">
        <w:rPr>
          <w:rFonts w:ascii="Courier New" w:hAnsi="Courier New" w:cs="Courier New"/>
        </w:rPr>
        <w:t xml:space="preserve">a teenager </w:t>
      </w:r>
      <w:r w:rsidRPr="003E458C">
        <w:rPr>
          <w:rFonts w:ascii="Courier New" w:hAnsi="Courier New" w:cs="Courier New"/>
        </w:rPr>
        <w:t>into a</w:t>
      </w:r>
      <w:r w:rsidR="00DF7932">
        <w:rPr>
          <w:rFonts w:ascii="Courier New" w:hAnsi="Courier New" w:cs="Courier New"/>
        </w:rPr>
        <w:t xml:space="preserve"> </w:t>
      </w:r>
      <w:r w:rsidRPr="003E458C">
        <w:rPr>
          <w:rFonts w:ascii="Courier New" w:hAnsi="Courier New" w:cs="Courier New"/>
        </w:rPr>
        <w:t xml:space="preserve">foster </w:t>
      </w:r>
      <w:r w:rsidR="0078729B" w:rsidRPr="003E458C">
        <w:rPr>
          <w:rFonts w:ascii="Courier New" w:hAnsi="Courier New" w:cs="Courier New"/>
        </w:rPr>
        <w:t>parent’s</w:t>
      </w:r>
      <w:r w:rsidR="00DF7932">
        <w:rPr>
          <w:rFonts w:ascii="Courier New" w:hAnsi="Courier New" w:cs="Courier New"/>
        </w:rPr>
        <w:t xml:space="preserve"> </w:t>
      </w:r>
      <w:r w:rsidRPr="003E458C">
        <w:rPr>
          <w:rFonts w:ascii="Courier New" w:hAnsi="Courier New" w:cs="Courier New"/>
        </w:rPr>
        <w:t>home,</w:t>
      </w:r>
      <w:r w:rsidR="00DF7932">
        <w:rPr>
          <w:rFonts w:ascii="Courier New" w:hAnsi="Courier New" w:cs="Courier New"/>
        </w:rPr>
        <w:t xml:space="preserve"> </w:t>
      </w:r>
      <w:r w:rsidRPr="003E458C">
        <w:rPr>
          <w:rFonts w:ascii="Courier New" w:hAnsi="Courier New" w:cs="Courier New"/>
        </w:rPr>
        <w:t>as opposed</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0078729B">
        <w:rPr>
          <w:rFonts w:ascii="Courier New" w:hAnsi="Courier New" w:cs="Courier New"/>
        </w:rPr>
        <w:t xml:space="preserve">costs under </w:t>
      </w:r>
      <w:r w:rsidRPr="003E458C">
        <w:rPr>
          <w:rFonts w:ascii="Courier New" w:hAnsi="Courier New" w:cs="Courier New"/>
        </w:rPr>
        <w:t>the AFDC</w:t>
      </w:r>
      <w:r w:rsidR="00DF7932">
        <w:rPr>
          <w:rFonts w:ascii="Courier New" w:hAnsi="Courier New" w:cs="Courier New"/>
        </w:rPr>
        <w:t xml:space="preserve"> </w:t>
      </w:r>
      <w:r w:rsidRPr="003E458C">
        <w:rPr>
          <w:rFonts w:ascii="Courier New" w:hAnsi="Courier New" w:cs="Courier New"/>
        </w:rPr>
        <w:t>plan where</w:t>
      </w:r>
      <w:r w:rsidR="00DF7932">
        <w:rPr>
          <w:rFonts w:ascii="Courier New" w:hAnsi="Courier New" w:cs="Courier New"/>
        </w:rPr>
        <w:t xml:space="preserve"> </w:t>
      </w:r>
      <w:r w:rsidRPr="003E458C">
        <w:rPr>
          <w:rFonts w:ascii="Courier New" w:hAnsi="Courier New" w:cs="Courier New"/>
        </w:rPr>
        <w:t>the child</w:t>
      </w:r>
      <w:r w:rsidR="00DF7932">
        <w:rPr>
          <w:rFonts w:ascii="Courier New" w:hAnsi="Courier New" w:cs="Courier New"/>
        </w:rPr>
        <w:t xml:space="preserve"> </w:t>
      </w:r>
      <w:r w:rsidRPr="003E458C">
        <w:rPr>
          <w:rFonts w:ascii="Courier New" w:hAnsi="Courier New" w:cs="Courier New"/>
        </w:rPr>
        <w:t>was already</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 home</w:t>
      </w:r>
      <w:r w:rsidR="0078729B">
        <w:rPr>
          <w:rFonts w:ascii="Courier New" w:hAnsi="Courier New" w:cs="Courier New"/>
        </w:rPr>
        <w:t xml:space="preserve"> – costs </w:t>
      </w:r>
      <w:r w:rsidRPr="003E458C">
        <w:rPr>
          <w:rFonts w:ascii="Courier New" w:hAnsi="Courier New" w:cs="Courier New"/>
        </w:rPr>
        <w:t>of living,</w:t>
      </w:r>
      <w:r w:rsidR="00DF7932">
        <w:rPr>
          <w:rFonts w:ascii="Courier New" w:hAnsi="Courier New" w:cs="Courier New"/>
        </w:rPr>
        <w:t xml:space="preserve"> </w:t>
      </w:r>
      <w:r w:rsidRPr="003E458C">
        <w:rPr>
          <w:rFonts w:ascii="Courier New" w:hAnsi="Courier New" w:cs="Courier New"/>
        </w:rPr>
        <w:t>i.e. under</w:t>
      </w:r>
      <w:r w:rsidR="00DF7932">
        <w:rPr>
          <w:rFonts w:ascii="Courier New" w:hAnsi="Courier New" w:cs="Courier New"/>
        </w:rPr>
        <w:t xml:space="preserve"> </w:t>
      </w:r>
      <w:r w:rsidRPr="003E458C">
        <w:rPr>
          <w:rFonts w:ascii="Courier New" w:hAnsi="Courier New" w:cs="Courier New"/>
        </w:rPr>
        <w:t>foster'</w:t>
      </w:r>
      <w:r w:rsidR="0078729B">
        <w:rPr>
          <w:rFonts w:ascii="Courier New" w:hAnsi="Courier New" w:cs="Courier New"/>
        </w:rPr>
        <w:t xml:space="preserve"> </w:t>
      </w:r>
      <w:r w:rsidRPr="003E458C">
        <w:rPr>
          <w:rFonts w:ascii="Courier New" w:hAnsi="Courier New" w:cs="Courier New"/>
        </w:rPr>
        <w:t>parents</w:t>
      </w:r>
      <w:r w:rsidR="00DF7932">
        <w:rPr>
          <w:rFonts w:ascii="Courier New" w:hAnsi="Courier New" w:cs="Courier New"/>
        </w:rPr>
        <w:t xml:space="preserve"> </w:t>
      </w:r>
      <w:r w:rsidRPr="003E458C">
        <w:rPr>
          <w:rFonts w:ascii="Courier New" w:hAnsi="Courier New" w:cs="Courier New"/>
        </w:rPr>
        <w:t>plan</w:t>
      </w:r>
      <w:r w:rsidR="0078729B">
        <w:rPr>
          <w:rFonts w:ascii="Courier New" w:hAnsi="Courier New" w:cs="Courier New"/>
        </w:rPr>
        <w:t xml:space="preserve"> </w:t>
      </w:r>
      <w:r w:rsidRPr="003E458C">
        <w:rPr>
          <w:rFonts w:ascii="Courier New" w:hAnsi="Courier New" w:cs="Courier New"/>
        </w:rPr>
        <w:t>--</w:t>
      </w:r>
      <w:r w:rsidR="0078729B">
        <w:rPr>
          <w:rFonts w:ascii="Courier New" w:hAnsi="Courier New" w:cs="Courier New"/>
        </w:rPr>
        <w:t xml:space="preserve"> </w:t>
      </w:r>
      <w:r w:rsidRPr="003E458C">
        <w:rPr>
          <w:rFonts w:ascii="Courier New" w:hAnsi="Courier New" w:cs="Courier New"/>
        </w:rPr>
        <w:t>child</w:t>
      </w:r>
      <w:r w:rsidR="00DF7932">
        <w:rPr>
          <w:rFonts w:ascii="Courier New" w:hAnsi="Courier New" w:cs="Courier New"/>
        </w:rPr>
        <w:t xml:space="preserve"> </w:t>
      </w:r>
      <w:r w:rsidRPr="003E458C">
        <w:rPr>
          <w:rFonts w:ascii="Courier New" w:hAnsi="Courier New" w:cs="Courier New"/>
        </w:rPr>
        <w:t>must</w:t>
      </w:r>
      <w:r w:rsidR="00DF7932">
        <w:rPr>
          <w:rFonts w:ascii="Courier New" w:hAnsi="Courier New" w:cs="Courier New"/>
        </w:rPr>
        <w:t xml:space="preserve"> </w:t>
      </w:r>
      <w:r w:rsidR="0078729B">
        <w:rPr>
          <w:rFonts w:ascii="Courier New" w:hAnsi="Courier New" w:cs="Courier New"/>
        </w:rPr>
        <w:t xml:space="preserve">have </w:t>
      </w:r>
      <w:r w:rsidRPr="003E458C">
        <w:rPr>
          <w:rFonts w:ascii="Courier New" w:hAnsi="Courier New" w:cs="Courier New"/>
        </w:rPr>
        <w:t>private</w:t>
      </w:r>
      <w:r w:rsidR="00DF7932">
        <w:rPr>
          <w:rFonts w:ascii="Courier New" w:hAnsi="Courier New" w:cs="Courier New"/>
        </w:rPr>
        <w:t xml:space="preserve"> </w:t>
      </w:r>
      <w:r w:rsidRPr="003E458C">
        <w:rPr>
          <w:rFonts w:ascii="Courier New" w:hAnsi="Courier New" w:cs="Courier New"/>
        </w:rPr>
        <w:t>sleeping</w:t>
      </w:r>
      <w:r w:rsidR="00DF7932">
        <w:rPr>
          <w:rFonts w:ascii="Courier New" w:hAnsi="Courier New" w:cs="Courier New"/>
        </w:rPr>
        <w:t xml:space="preserve"> </w:t>
      </w:r>
      <w:r w:rsidRPr="003E458C">
        <w:rPr>
          <w:rFonts w:ascii="Courier New" w:hAnsi="Courier New" w:cs="Courier New"/>
        </w:rPr>
        <w:t>quarters, whereas</w:t>
      </w:r>
      <w:r w:rsidR="00DF7932">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Pr="003E458C">
        <w:rPr>
          <w:rFonts w:ascii="Courier New" w:hAnsi="Courier New" w:cs="Courier New"/>
        </w:rPr>
        <w:t>AFDC</w:t>
      </w:r>
      <w:r w:rsidR="00DF7932">
        <w:rPr>
          <w:rFonts w:ascii="Courier New" w:hAnsi="Courier New" w:cs="Courier New"/>
        </w:rPr>
        <w:t xml:space="preserve"> </w:t>
      </w:r>
      <w:r w:rsidR="00961377">
        <w:rPr>
          <w:rFonts w:ascii="Courier New" w:hAnsi="Courier New" w:cs="Courier New"/>
        </w:rPr>
        <w:t xml:space="preserve">he may share </w:t>
      </w:r>
      <w:r w:rsidRPr="003E458C">
        <w:rPr>
          <w:rFonts w:ascii="Courier New" w:hAnsi="Courier New" w:cs="Courier New"/>
        </w:rPr>
        <w:t>room with</w:t>
      </w:r>
      <w:r w:rsidR="00DF7932">
        <w:rPr>
          <w:rFonts w:ascii="Courier New" w:hAnsi="Courier New" w:cs="Courier New"/>
        </w:rPr>
        <w:t xml:space="preserve">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members of</w:t>
      </w:r>
      <w:r w:rsidR="00DF7932">
        <w:rPr>
          <w:rFonts w:ascii="Courier New" w:hAnsi="Courier New" w:cs="Courier New"/>
        </w:rPr>
        <w:t xml:space="preserve"> </w:t>
      </w:r>
      <w:r w:rsidRPr="003E458C">
        <w:rPr>
          <w:rFonts w:ascii="Courier New" w:hAnsi="Courier New" w:cs="Courier New"/>
        </w:rPr>
        <w:t>the family.</w:t>
      </w:r>
      <w:r w:rsidRPr="003E458C">
        <w:rPr>
          <w:rFonts w:ascii="Courier New" w:hAnsi="Courier New" w:cs="Courier New"/>
        </w:rPr>
        <w:cr/>
      </w:r>
    </w:p>
    <w:p w:rsidR="00961377"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there was an</w:t>
      </w:r>
      <w:r w:rsidR="00DF7932">
        <w:rPr>
          <w:rFonts w:ascii="Courier New" w:hAnsi="Courier New" w:cs="Courier New"/>
        </w:rPr>
        <w:t xml:space="preserve"> </w:t>
      </w:r>
      <w:r w:rsidRPr="003E458C">
        <w:rPr>
          <w:rFonts w:ascii="Courier New" w:hAnsi="Courier New" w:cs="Courier New"/>
        </w:rPr>
        <w:t>appropriation</w:t>
      </w:r>
      <w:r w:rsidR="00DF7932">
        <w:rPr>
          <w:rFonts w:ascii="Courier New" w:hAnsi="Courier New" w:cs="Courier New"/>
        </w:rPr>
        <w:t xml:space="preserve"> </w:t>
      </w:r>
      <w:r w:rsidR="00961377">
        <w:rPr>
          <w:rFonts w:ascii="Courier New" w:hAnsi="Courier New" w:cs="Courier New"/>
        </w:rPr>
        <w:t xml:space="preserve">bill </w:t>
      </w:r>
      <w:r w:rsidRPr="003E458C">
        <w:rPr>
          <w:rFonts w:ascii="Courier New" w:hAnsi="Courier New" w:cs="Courier New"/>
        </w:rPr>
        <w:t>to go with</w:t>
      </w:r>
      <w:r w:rsidR="00DF7932">
        <w:rPr>
          <w:rFonts w:ascii="Courier New" w:hAnsi="Courier New" w:cs="Courier New"/>
        </w:rPr>
        <w:t xml:space="preserve"> </w:t>
      </w:r>
      <w:r w:rsidRPr="003E458C">
        <w:rPr>
          <w:rFonts w:ascii="Courier New" w:hAnsi="Courier New" w:cs="Courier New"/>
        </w:rPr>
        <w:t>SB 310,</w:t>
      </w:r>
      <w:r w:rsidR="00DF7932">
        <w:rPr>
          <w:rFonts w:ascii="Courier New" w:hAnsi="Courier New" w:cs="Courier New"/>
        </w:rPr>
        <w:t xml:space="preserve"> </w:t>
      </w:r>
      <w:r w:rsidRPr="003E458C">
        <w:rPr>
          <w:rFonts w:ascii="Courier New" w:hAnsi="Courier New" w:cs="Courier New"/>
        </w:rPr>
        <w:t>and Mr. McClain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 money</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961377">
        <w:rPr>
          <w:rFonts w:ascii="Courier New" w:hAnsi="Courier New" w:cs="Courier New"/>
        </w:rPr>
        <w:t xml:space="preserve">in </w:t>
      </w:r>
      <w:r w:rsidRPr="003E458C">
        <w:rPr>
          <w:rFonts w:ascii="Courier New" w:hAnsi="Courier New" w:cs="Courier New"/>
        </w:rPr>
        <w:t>the budget,</w:t>
      </w:r>
      <w:r w:rsidR="00DF7932">
        <w:rPr>
          <w:rFonts w:ascii="Courier New" w:hAnsi="Courier New" w:cs="Courier New"/>
        </w:rPr>
        <w:t xml:space="preserve"> </w:t>
      </w:r>
      <w:r w:rsidRPr="003E458C">
        <w:rPr>
          <w:rFonts w:ascii="Courier New" w:hAnsi="Courier New" w:cs="Courier New"/>
        </w:rPr>
        <w:t>half</w:t>
      </w:r>
      <w:r w:rsidR="00DF7932">
        <w:rPr>
          <w:rFonts w:ascii="Courier New" w:hAnsi="Courier New" w:cs="Courier New"/>
        </w:rPr>
        <w:t xml:space="preserve"> </w:t>
      </w:r>
      <w:r w:rsidR="00961377">
        <w:rPr>
          <w:rFonts w:ascii="Courier New" w:hAnsi="Courier New" w:cs="Courier New"/>
        </w:rPr>
        <w:t>of whic</w:t>
      </w:r>
      <w:r w:rsidRPr="003E458C">
        <w:rPr>
          <w:rFonts w:ascii="Courier New" w:hAnsi="Courier New" w:cs="Courier New"/>
        </w:rPr>
        <w:t>h 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federal funds.</w:t>
      </w:r>
      <w:r w:rsidR="00961377">
        <w:rPr>
          <w:rFonts w:ascii="Courier New" w:hAnsi="Courier New" w:cs="Courier New"/>
        </w:rPr>
        <w:t xml:space="preserve"> </w:t>
      </w:r>
      <w:r w:rsidRPr="003E458C">
        <w:rPr>
          <w:rFonts w:ascii="Courier New" w:hAnsi="Courier New" w:cs="Courier New"/>
        </w:rPr>
        <w:t>Senator</w:t>
      </w:r>
      <w:r w:rsidRPr="003E458C">
        <w:rPr>
          <w:rFonts w:ascii="Courier New" w:hAnsi="Courier New" w:cs="Courier New"/>
        </w:rPr>
        <w:cr/>
      </w:r>
    </w:p>
    <w:p w:rsidR="00961377" w:rsidRDefault="0096137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169-----------------------</w:t>
      </w:r>
    </w:p>
    <w:p w:rsidR="00961377" w:rsidRDefault="00961377" w:rsidP="003E458C">
      <w:pPr>
        <w:pStyle w:val="PlainText"/>
        <w:rPr>
          <w:rFonts w:ascii="Courier New" w:hAnsi="Courier New" w:cs="Courier New"/>
        </w:rPr>
      </w:pPr>
    </w:p>
    <w:p w:rsidR="00961377" w:rsidRDefault="003E458C" w:rsidP="003E458C">
      <w:pPr>
        <w:pStyle w:val="PlainText"/>
        <w:rPr>
          <w:rFonts w:ascii="Courier New" w:hAnsi="Courier New" w:cs="Courier New"/>
        </w:rPr>
      </w:pPr>
      <w:r w:rsidRPr="003E458C">
        <w:rPr>
          <w:rFonts w:ascii="Courier New" w:hAnsi="Courier New" w:cs="Courier New"/>
        </w:rPr>
        <w:t>Thomas asked</w:t>
      </w:r>
      <w:r w:rsidR="00961377">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McClain if</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thought part</w:t>
      </w:r>
      <w:r w:rsidR="0096137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00961377">
        <w:rPr>
          <w:rFonts w:ascii="Courier New" w:hAnsi="Courier New" w:cs="Courier New"/>
        </w:rPr>
        <w:t xml:space="preserve">265 </w:t>
      </w:r>
      <w:r w:rsidRPr="003E458C">
        <w:rPr>
          <w:rFonts w:ascii="Courier New" w:hAnsi="Courier New" w:cs="Courier New"/>
        </w:rPr>
        <w:t>should</w:t>
      </w:r>
      <w:r w:rsidR="00961377">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incorporated</w:t>
      </w:r>
      <w:r w:rsidR="00961377">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310,</w:t>
      </w:r>
      <w:r w:rsidR="0096137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961377">
        <w:rPr>
          <w:rFonts w:ascii="Courier New" w:hAnsi="Courier New" w:cs="Courier New"/>
        </w:rPr>
        <w:t xml:space="preserve"> McClain said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 like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talk</w:t>
      </w:r>
      <w:r w:rsidR="0096137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Senator Ray</w:t>
      </w:r>
      <w:r w:rsidR="00961377">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the</w:t>
      </w:r>
      <w:r w:rsidR="00961377">
        <w:rPr>
          <w:rFonts w:ascii="Courier New" w:hAnsi="Courier New" w:cs="Courier New"/>
        </w:rPr>
        <w:t xml:space="preserve"> </w:t>
      </w:r>
      <w:r w:rsidRPr="003E458C">
        <w:rPr>
          <w:rFonts w:ascii="Courier New" w:hAnsi="Courier New" w:cs="Courier New"/>
        </w:rPr>
        <w:t>bill</w:t>
      </w:r>
      <w:r w:rsidR="00961377">
        <w:rPr>
          <w:rFonts w:ascii="Courier New" w:hAnsi="Courier New" w:cs="Courier New"/>
        </w:rPr>
        <w:t xml:space="preserve"> and </w:t>
      </w:r>
      <w:r w:rsidRPr="003E458C">
        <w:rPr>
          <w:rFonts w:ascii="Courier New" w:hAnsi="Courier New" w:cs="Courier New"/>
        </w:rPr>
        <w:t>study it</w:t>
      </w:r>
      <w:r w:rsidR="00DF7932">
        <w:rPr>
          <w:rFonts w:ascii="Courier New" w:hAnsi="Courier New" w:cs="Courier New"/>
        </w:rPr>
        <w:t xml:space="preserve"> </w:t>
      </w:r>
      <w:r w:rsidRPr="003E458C">
        <w:rPr>
          <w:rFonts w:ascii="Courier New" w:hAnsi="Courier New" w:cs="Courier New"/>
        </w:rPr>
        <w:t>a little</w:t>
      </w:r>
      <w:r w:rsidR="00DF7932">
        <w:rPr>
          <w:rFonts w:ascii="Courier New" w:hAnsi="Courier New" w:cs="Courier New"/>
        </w:rPr>
        <w:t xml:space="preserve"> </w:t>
      </w:r>
      <w:r w:rsidRPr="003E458C">
        <w:rPr>
          <w:rFonts w:ascii="Courier New" w:hAnsi="Courier New" w:cs="Courier New"/>
        </w:rPr>
        <w:t>more.</w:t>
      </w:r>
      <w:r w:rsidRPr="003E458C">
        <w:rPr>
          <w:rFonts w:ascii="Courier New" w:hAnsi="Courier New" w:cs="Courier New"/>
        </w:rPr>
        <w:cr/>
        <w:t xml:space="preserve"> </w:t>
      </w:r>
    </w:p>
    <w:p w:rsidR="00961377" w:rsidRDefault="003E458C" w:rsidP="003E458C">
      <w:pPr>
        <w:pStyle w:val="PlainText"/>
        <w:rPr>
          <w:rFonts w:ascii="Courier New" w:hAnsi="Courier New" w:cs="Courier New"/>
        </w:rPr>
      </w:pPr>
      <w:r w:rsidRPr="003E458C">
        <w:rPr>
          <w:rFonts w:ascii="Courier New" w:hAnsi="Courier New" w:cs="Courier New"/>
        </w:rPr>
        <w:t>Senator</w:t>
      </w:r>
      <w:r w:rsidR="00961377">
        <w:rPr>
          <w:rFonts w:ascii="Courier New" w:hAnsi="Courier New" w:cs="Courier New"/>
        </w:rPr>
        <w:t xml:space="preserve"> </w:t>
      </w:r>
      <w:r w:rsidRPr="003E458C">
        <w:rPr>
          <w:rFonts w:ascii="Courier New" w:hAnsi="Courier New" w:cs="Courier New"/>
        </w:rPr>
        <w:t>Croft</w:t>
      </w:r>
      <w:r w:rsidR="00961377">
        <w:rPr>
          <w:rFonts w:ascii="Courier New" w:hAnsi="Courier New" w:cs="Courier New"/>
        </w:rPr>
        <w:t xml:space="preserve"> </w:t>
      </w:r>
      <w:r w:rsidRPr="003E458C">
        <w:rPr>
          <w:rFonts w:ascii="Courier New" w:hAnsi="Courier New" w:cs="Courier New"/>
        </w:rPr>
        <w:t>brought up</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point that</w:t>
      </w:r>
      <w:r w:rsidR="00961377">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years</w:t>
      </w:r>
      <w:r w:rsidR="00961377">
        <w:rPr>
          <w:rFonts w:ascii="Courier New" w:hAnsi="Courier New" w:cs="Courier New"/>
        </w:rPr>
        <w:t xml:space="preserve"> there </w:t>
      </w:r>
      <w:r w:rsidRPr="003E458C">
        <w:rPr>
          <w:rFonts w:ascii="Courier New" w:hAnsi="Courier New" w:cs="Courier New"/>
        </w:rPr>
        <w:t>has</w:t>
      </w:r>
      <w:r w:rsidR="00961377">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been</w:t>
      </w:r>
      <w:r w:rsidR="00961377">
        <w:rPr>
          <w:rFonts w:ascii="Courier New" w:hAnsi="Courier New" w:cs="Courier New"/>
        </w:rPr>
        <w:t xml:space="preserve"> </w:t>
      </w:r>
      <w:r w:rsidRPr="003E458C">
        <w:rPr>
          <w:rFonts w:ascii="Courier New" w:hAnsi="Courier New" w:cs="Courier New"/>
        </w:rPr>
        <w:t>enough</w:t>
      </w:r>
      <w:r w:rsidR="00961377">
        <w:rPr>
          <w:rFonts w:ascii="Courier New" w:hAnsi="Courier New" w:cs="Courier New"/>
        </w:rPr>
        <w:t xml:space="preserve"> </w:t>
      </w:r>
      <w:r w:rsidRPr="003E458C">
        <w:rPr>
          <w:rFonts w:ascii="Courier New" w:hAnsi="Courier New" w:cs="Courier New"/>
        </w:rPr>
        <w:t>monies available in</w:t>
      </w:r>
      <w:r w:rsidR="00DF7932">
        <w:rPr>
          <w:rFonts w:ascii="Courier New" w:hAnsi="Courier New" w:cs="Courier New"/>
        </w:rPr>
        <w:t xml:space="preserve"> </w:t>
      </w:r>
      <w:r w:rsidR="00961377">
        <w:rPr>
          <w:rFonts w:ascii="Courier New" w:hAnsi="Courier New" w:cs="Courier New"/>
        </w:rPr>
        <w:t xml:space="preserve">the A.F.D.C. </w:t>
      </w:r>
      <w:r w:rsidRPr="003E458C">
        <w:rPr>
          <w:rFonts w:ascii="Courier New" w:hAnsi="Courier New" w:cs="Courier New"/>
        </w:rPr>
        <w:t>program to</w:t>
      </w:r>
      <w:r w:rsidR="00DF7932">
        <w:rPr>
          <w:rFonts w:ascii="Courier New" w:hAnsi="Courier New" w:cs="Courier New"/>
        </w:rPr>
        <w:t xml:space="preserve"> </w:t>
      </w:r>
      <w:r w:rsidRPr="003E458C">
        <w:rPr>
          <w:rFonts w:ascii="Courier New" w:hAnsi="Courier New" w:cs="Courier New"/>
        </w:rPr>
        <w:t>adequately</w:t>
      </w:r>
      <w:r w:rsidR="00DF7932">
        <w:rPr>
          <w:rFonts w:ascii="Courier New" w:hAnsi="Courier New" w:cs="Courier New"/>
        </w:rPr>
        <w:t xml:space="preserve"> </w:t>
      </w:r>
      <w:r w:rsidRPr="003E458C">
        <w:rPr>
          <w:rFonts w:ascii="Courier New" w:hAnsi="Courier New" w:cs="Courier New"/>
        </w:rPr>
        <w:t>care</w:t>
      </w:r>
      <w:r w:rsidR="00961377">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child</w:t>
      </w:r>
      <w:r w:rsidR="0096137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961377">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00961377">
        <w:rPr>
          <w:rFonts w:ascii="Courier New" w:hAnsi="Courier New" w:cs="Courier New"/>
        </w:rPr>
        <w:t xml:space="preserve">310 </w:t>
      </w:r>
      <w:r w:rsidRPr="003E458C">
        <w:rPr>
          <w:rFonts w:ascii="Courier New" w:hAnsi="Courier New" w:cs="Courier New"/>
        </w:rPr>
        <w:t>would not</w:t>
      </w:r>
      <w:r w:rsidR="00DF7932">
        <w:rPr>
          <w:rFonts w:ascii="Courier New" w:hAnsi="Courier New" w:cs="Courier New"/>
        </w:rPr>
        <w:t xml:space="preserve"> </w:t>
      </w:r>
      <w:r w:rsidRPr="003E458C">
        <w:rPr>
          <w:rFonts w:ascii="Courier New" w:hAnsi="Courier New" w:cs="Courier New"/>
        </w:rPr>
        <w:t>provide enough</w:t>
      </w:r>
      <w:r w:rsidR="00961377">
        <w:rPr>
          <w:rFonts w:ascii="Courier New" w:hAnsi="Courier New" w:cs="Courier New"/>
        </w:rPr>
        <w:t xml:space="preserve"> </w:t>
      </w:r>
      <w:r w:rsidRPr="003E458C">
        <w:rPr>
          <w:rFonts w:ascii="Courier New" w:hAnsi="Courier New" w:cs="Courier New"/>
        </w:rPr>
        <w:t>--</w:t>
      </w:r>
      <w:r w:rsidR="00961377">
        <w:rPr>
          <w:rFonts w:ascii="Courier New" w:hAnsi="Courier New" w:cs="Courier New"/>
        </w:rPr>
        <w:t xml:space="preserve"> </w:t>
      </w:r>
      <w:r w:rsidRPr="003E458C">
        <w:rPr>
          <w:rFonts w:ascii="Courier New" w:hAnsi="Courier New" w:cs="Courier New"/>
        </w:rPr>
        <w:t>less</w:t>
      </w:r>
      <w:r w:rsidR="00DF7932">
        <w:rPr>
          <w:rFonts w:ascii="Courier New" w:hAnsi="Courier New" w:cs="Courier New"/>
        </w:rPr>
        <w:t xml:space="preserve"> </w:t>
      </w:r>
      <w:r w:rsidRPr="003E458C">
        <w:rPr>
          <w:rFonts w:ascii="Courier New" w:hAnsi="Courier New" w:cs="Courier New"/>
        </w:rPr>
        <w:t>than</w:t>
      </w:r>
      <w:r w:rsidR="00961377">
        <w:rPr>
          <w:rFonts w:ascii="Courier New" w:hAnsi="Courier New" w:cs="Courier New"/>
        </w:rPr>
        <w:t xml:space="preserve"> </w:t>
      </w:r>
      <w:r w:rsidRPr="003E458C">
        <w:rPr>
          <w:rFonts w:ascii="Courier New" w:hAnsi="Courier New" w:cs="Courier New"/>
        </w:rPr>
        <w:t>half</w:t>
      </w:r>
      <w:r w:rsidR="0096137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00961377">
        <w:rPr>
          <w:rFonts w:ascii="Courier New" w:hAnsi="Courier New" w:cs="Courier New"/>
        </w:rPr>
        <w:t xml:space="preserve">would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necessary</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properly care</w:t>
      </w:r>
      <w:r w:rsidR="00961377">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child.</w:t>
      </w:r>
      <w:r w:rsidRPr="003E458C">
        <w:rPr>
          <w:rFonts w:ascii="Courier New" w:hAnsi="Courier New" w:cs="Courier New"/>
        </w:rPr>
        <w:cr/>
        <w:t xml:space="preserve"> </w:t>
      </w:r>
    </w:p>
    <w:p w:rsidR="00961377" w:rsidRDefault="003E458C" w:rsidP="003E458C">
      <w:pPr>
        <w:pStyle w:val="PlainText"/>
        <w:rPr>
          <w:rFonts w:ascii="Courier New" w:hAnsi="Courier New" w:cs="Courier New"/>
        </w:rPr>
      </w:pPr>
      <w:r w:rsidRPr="003E458C">
        <w:rPr>
          <w:rFonts w:ascii="Courier New" w:hAnsi="Courier New" w:cs="Courier New"/>
        </w:rPr>
        <w:t>Senator</w:t>
      </w:r>
      <w:r w:rsidR="00961377">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 xml:space="preserve"> asked</w:t>
      </w:r>
      <w:r w:rsidR="00961377">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McClain if</w:t>
      </w:r>
      <w:r w:rsidR="00DF7932">
        <w:rPr>
          <w:rFonts w:ascii="Courier New" w:hAnsi="Courier New" w:cs="Courier New"/>
        </w:rPr>
        <w:t xml:space="preserve"> </w:t>
      </w:r>
      <w:r w:rsidRPr="003E458C">
        <w:rPr>
          <w:rFonts w:ascii="Courier New" w:hAnsi="Courier New" w:cs="Courier New"/>
        </w:rPr>
        <w:t>SB310</w:t>
      </w:r>
      <w:r w:rsidR="00DF7932">
        <w:rPr>
          <w:rFonts w:ascii="Courier New" w:hAnsi="Courier New" w:cs="Courier New"/>
        </w:rPr>
        <w:t xml:space="preserve"> </w:t>
      </w:r>
      <w:r w:rsidR="00961377">
        <w:rPr>
          <w:rFonts w:ascii="Courier New" w:hAnsi="Courier New" w:cs="Courier New"/>
        </w:rPr>
        <w:t xml:space="preserve">followed the </w:t>
      </w:r>
      <w:r w:rsidRPr="003E458C">
        <w:rPr>
          <w:rFonts w:ascii="Courier New" w:hAnsi="Courier New" w:cs="Courier New"/>
        </w:rPr>
        <w:t>OEO</w:t>
      </w:r>
      <w:r w:rsidR="00DF7932">
        <w:rPr>
          <w:rFonts w:ascii="Courier New" w:hAnsi="Courier New" w:cs="Courier New"/>
        </w:rPr>
        <w:t xml:space="preserve"> </w:t>
      </w:r>
      <w:r w:rsidRPr="003E458C">
        <w:rPr>
          <w:rFonts w:ascii="Courier New" w:hAnsi="Courier New" w:cs="Courier New"/>
        </w:rPr>
        <w:t>guidelines. There</w:t>
      </w:r>
      <w:r w:rsidR="00DF7932">
        <w:rPr>
          <w:rFonts w:ascii="Courier New" w:hAnsi="Courier New" w:cs="Courier New"/>
        </w:rPr>
        <w:t xml:space="preserve"> </w:t>
      </w:r>
      <w:r w:rsidRPr="003E458C">
        <w:rPr>
          <w:rFonts w:ascii="Courier New" w:hAnsi="Courier New" w:cs="Courier New"/>
        </w:rPr>
        <w:t>was</w:t>
      </w:r>
      <w:r w:rsidR="00961377">
        <w:rPr>
          <w:rFonts w:ascii="Courier New" w:hAnsi="Courier New" w:cs="Courier New"/>
        </w:rPr>
        <w:t xml:space="preserve"> </w:t>
      </w:r>
      <w:r w:rsidRPr="003E458C">
        <w:rPr>
          <w:rFonts w:ascii="Courier New" w:hAnsi="Courier New" w:cs="Courier New"/>
        </w:rPr>
        <w:t>extensive discussion</w:t>
      </w:r>
      <w:r w:rsidR="00DF7932">
        <w:rPr>
          <w:rFonts w:ascii="Courier New" w:hAnsi="Courier New" w:cs="Courier New"/>
        </w:rPr>
        <w:t xml:space="preserve"> </w:t>
      </w:r>
      <w:r w:rsidR="00961377">
        <w:rPr>
          <w:rFonts w:ascii="Courier New" w:hAnsi="Courier New" w:cs="Courier New"/>
        </w:rPr>
        <w:t xml:space="preserve">concerning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OEO</w:t>
      </w:r>
      <w:r w:rsidR="00DF7932">
        <w:rPr>
          <w:rFonts w:ascii="Courier New" w:hAnsi="Courier New" w:cs="Courier New"/>
        </w:rPr>
        <w:t xml:space="preserve"> </w:t>
      </w:r>
      <w:r w:rsidRPr="003E458C">
        <w:rPr>
          <w:rFonts w:ascii="Courier New" w:hAnsi="Courier New" w:cs="Courier New"/>
        </w:rPr>
        <w:t>guidelines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Alaska, particularly</w:t>
      </w:r>
      <w:r w:rsidR="00961377">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00961377">
        <w:rPr>
          <w:rFonts w:ascii="Courier New" w:hAnsi="Courier New" w:cs="Courier New"/>
        </w:rPr>
        <w:t xml:space="preserve">the </w:t>
      </w:r>
      <w:r w:rsidRPr="003E458C">
        <w:rPr>
          <w:rFonts w:ascii="Courier New" w:hAnsi="Courier New" w:cs="Courier New"/>
        </w:rPr>
        <w:t>estimated 15%</w:t>
      </w:r>
      <w:r w:rsidR="00961377">
        <w:rPr>
          <w:rFonts w:ascii="Courier New" w:hAnsi="Courier New" w:cs="Courier New"/>
        </w:rPr>
        <w:t xml:space="preserve"> </w:t>
      </w:r>
      <w:r w:rsidRPr="003E458C">
        <w:rPr>
          <w:rFonts w:ascii="Courier New" w:hAnsi="Courier New" w:cs="Courier New"/>
        </w:rPr>
        <w:t>increase as</w:t>
      </w:r>
      <w:r w:rsidR="00DF7932">
        <w:rPr>
          <w:rFonts w:ascii="Courier New" w:hAnsi="Courier New" w:cs="Courier New"/>
        </w:rPr>
        <w:t xml:space="preserve"> </w:t>
      </w:r>
      <w:r w:rsidRPr="003E458C">
        <w:rPr>
          <w:rFonts w:ascii="Courier New" w:hAnsi="Courier New" w:cs="Courier New"/>
        </w:rPr>
        <w:t>of May</w:t>
      </w:r>
      <w:r w:rsidR="00961377">
        <w:rPr>
          <w:rFonts w:ascii="Courier New" w:hAnsi="Courier New" w:cs="Courier New"/>
        </w:rPr>
        <w:t xml:space="preserve"> </w:t>
      </w:r>
      <w:r w:rsidRPr="003E458C">
        <w:rPr>
          <w:rFonts w:ascii="Courier New" w:hAnsi="Courier New" w:cs="Courier New"/>
        </w:rPr>
        <w:t>1974</w:t>
      </w:r>
      <w:r w:rsidR="00961377">
        <w:rPr>
          <w:rFonts w:ascii="Courier New" w:hAnsi="Courier New" w:cs="Courier New"/>
        </w:rPr>
        <w:t xml:space="preserve"> </w:t>
      </w:r>
      <w:r w:rsidRPr="003E458C">
        <w:rPr>
          <w:rFonts w:ascii="Courier New" w:hAnsi="Courier New" w:cs="Courier New"/>
        </w:rPr>
        <w:t>which</w:t>
      </w:r>
      <w:r w:rsidR="0096137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961377">
        <w:rPr>
          <w:rFonts w:ascii="Courier New" w:hAnsi="Courier New" w:cs="Courier New"/>
        </w:rPr>
        <w:t xml:space="preserve">Department </w:t>
      </w:r>
      <w:r w:rsidRPr="003E458C">
        <w:rPr>
          <w:rFonts w:ascii="Courier New" w:hAnsi="Courier New" w:cs="Courier New"/>
        </w:rPr>
        <w:t>had</w:t>
      </w:r>
      <w:r w:rsidR="00961377">
        <w:rPr>
          <w:rFonts w:ascii="Courier New" w:hAnsi="Courier New" w:cs="Courier New"/>
        </w:rPr>
        <w:t xml:space="preserve"> </w:t>
      </w:r>
      <w:r w:rsidRPr="003E458C">
        <w:rPr>
          <w:rFonts w:ascii="Courier New" w:hAnsi="Courier New" w:cs="Courier New"/>
        </w:rPr>
        <w:t>used</w:t>
      </w:r>
      <w:r w:rsidR="00961377">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setting</w:t>
      </w:r>
      <w:r w:rsidR="00961377">
        <w:rPr>
          <w:rFonts w:ascii="Courier New" w:hAnsi="Courier New" w:cs="Courier New"/>
        </w:rPr>
        <w:t xml:space="preserve"> </w:t>
      </w:r>
      <w:r w:rsidRPr="003E458C">
        <w:rPr>
          <w:rFonts w:ascii="Courier New" w:hAnsi="Courier New" w:cs="Courier New"/>
        </w:rPr>
        <w:t>up</w:t>
      </w:r>
      <w:r w:rsidR="00961377">
        <w:rPr>
          <w:rFonts w:ascii="Courier New" w:hAnsi="Courier New" w:cs="Courier New"/>
        </w:rPr>
        <w:t xml:space="preserve"> </w:t>
      </w:r>
      <w:r w:rsidRPr="003E458C">
        <w:rPr>
          <w:rFonts w:ascii="Courier New" w:hAnsi="Courier New" w:cs="Courier New"/>
        </w:rPr>
        <w:t>their</w:t>
      </w:r>
      <w:r w:rsidR="00961377">
        <w:rPr>
          <w:rFonts w:ascii="Courier New" w:hAnsi="Courier New" w:cs="Courier New"/>
        </w:rPr>
        <w:t xml:space="preserve"> table.</w:t>
      </w:r>
      <w:r w:rsidRPr="003E458C">
        <w:rPr>
          <w:rFonts w:ascii="Courier New" w:hAnsi="Courier New" w:cs="Courier New"/>
        </w:rPr>
        <w:t xml:space="preserve"> The</w:t>
      </w:r>
      <w:r w:rsidR="00961377">
        <w:rPr>
          <w:rFonts w:ascii="Courier New" w:hAnsi="Courier New" w:cs="Courier New"/>
        </w:rPr>
        <w:t xml:space="preserve"> question was </w:t>
      </w:r>
      <w:r w:rsidRPr="003E458C">
        <w:rPr>
          <w:rFonts w:ascii="Courier New" w:hAnsi="Courier New" w:cs="Courier New"/>
        </w:rPr>
        <w:t>brought up</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 xml:space="preserve">Senator </w:t>
      </w:r>
      <w:proofErr w:type="spellStart"/>
      <w:r w:rsidRPr="003E458C">
        <w:rPr>
          <w:rFonts w:ascii="Courier New" w:hAnsi="Courier New" w:cs="Courier New"/>
        </w:rPr>
        <w:t>Sackett</w:t>
      </w:r>
      <w:proofErr w:type="spellEnd"/>
      <w:r w:rsidRPr="003E458C">
        <w:rPr>
          <w:rFonts w:ascii="Courier New" w:hAnsi="Courier New" w:cs="Courier New"/>
        </w:rPr>
        <w:t xml:space="preserve"> as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whether there</w:t>
      </w:r>
      <w:r w:rsidR="00961377">
        <w:rPr>
          <w:rFonts w:ascii="Courier New" w:hAnsi="Courier New" w:cs="Courier New"/>
        </w:rPr>
        <w:t xml:space="preserve"> shouldn't </w:t>
      </w:r>
      <w:r w:rsidRPr="003E458C">
        <w:rPr>
          <w:rFonts w:ascii="Courier New" w:hAnsi="Courier New" w:cs="Courier New"/>
        </w:rPr>
        <w:t>be</w:t>
      </w:r>
      <w:r w:rsidR="00961377">
        <w:rPr>
          <w:rFonts w:ascii="Courier New" w:hAnsi="Courier New" w:cs="Courier New"/>
        </w:rPr>
        <w:t xml:space="preserve"> </w:t>
      </w:r>
      <w:r w:rsidRPr="003E458C">
        <w:rPr>
          <w:rFonts w:ascii="Courier New" w:hAnsi="Courier New" w:cs="Courier New"/>
        </w:rPr>
        <w:t>a cost</w:t>
      </w:r>
      <w:r w:rsidR="00961377">
        <w:rPr>
          <w:rFonts w:ascii="Courier New" w:hAnsi="Courier New" w:cs="Courier New"/>
        </w:rPr>
        <w:t xml:space="preserve"> </w:t>
      </w:r>
      <w:r w:rsidRPr="003E458C">
        <w:rPr>
          <w:rFonts w:ascii="Courier New" w:hAnsi="Courier New" w:cs="Courier New"/>
        </w:rPr>
        <w:t>differential</w:t>
      </w:r>
      <w:r w:rsidR="00DF7932">
        <w:rPr>
          <w:rFonts w:ascii="Courier New" w:hAnsi="Courier New" w:cs="Courier New"/>
        </w:rPr>
        <w:t xml:space="preserve"> </w:t>
      </w:r>
      <w:r w:rsidRPr="003E458C">
        <w:rPr>
          <w:rFonts w:ascii="Courier New" w:hAnsi="Courier New" w:cs="Courier New"/>
        </w:rPr>
        <w:t>within Alaska, since</w:t>
      </w:r>
      <w:r w:rsidR="00961377">
        <w:rPr>
          <w:rFonts w:ascii="Courier New" w:hAnsi="Courier New" w:cs="Courier New"/>
        </w:rPr>
        <w:t xml:space="preserve"> </w:t>
      </w:r>
      <w:r w:rsidRPr="003E458C">
        <w:rPr>
          <w:rFonts w:ascii="Courier New" w:hAnsi="Courier New" w:cs="Courier New"/>
        </w:rPr>
        <w:t>costs</w:t>
      </w:r>
      <w:r w:rsidR="00961377">
        <w:rPr>
          <w:rFonts w:ascii="Courier New" w:hAnsi="Courier New" w:cs="Courier New"/>
        </w:rPr>
        <w:t xml:space="preserve"> </w:t>
      </w:r>
      <w:r w:rsidRPr="003E458C">
        <w:rPr>
          <w:rFonts w:ascii="Courier New" w:hAnsi="Courier New" w:cs="Courier New"/>
        </w:rPr>
        <w:t>were</w:t>
      </w:r>
      <w:r w:rsidR="00961377">
        <w:rPr>
          <w:rFonts w:ascii="Courier New" w:hAnsi="Courier New" w:cs="Courier New"/>
        </w:rPr>
        <w:t xml:space="preserve"> so </w:t>
      </w:r>
      <w:r w:rsidRPr="003E458C">
        <w:rPr>
          <w:rFonts w:ascii="Courier New" w:hAnsi="Courier New" w:cs="Courier New"/>
        </w:rPr>
        <w:t>varied throughout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Senator Thomas</w:t>
      </w:r>
      <w:r w:rsidR="00961377">
        <w:rPr>
          <w:rFonts w:ascii="Courier New" w:hAnsi="Courier New" w:cs="Courier New"/>
        </w:rPr>
        <w:t xml:space="preserve"> </w:t>
      </w:r>
      <w:r w:rsidRPr="003E458C">
        <w:rPr>
          <w:rFonts w:ascii="Courier New" w:hAnsi="Courier New" w:cs="Courier New"/>
        </w:rPr>
        <w:t>mentioned</w:t>
      </w:r>
      <w:r w:rsidR="00DF7932">
        <w:rPr>
          <w:rFonts w:ascii="Courier New" w:hAnsi="Courier New" w:cs="Courier New"/>
        </w:rPr>
        <w:t xml:space="preserve"> </w:t>
      </w:r>
      <w:r w:rsidR="00961377">
        <w:rPr>
          <w:rFonts w:ascii="Courier New" w:hAnsi="Courier New" w:cs="Courier New"/>
        </w:rPr>
        <w:t xml:space="preserve">the </w:t>
      </w:r>
      <w:r w:rsidRPr="003E458C">
        <w:rPr>
          <w:rFonts w:ascii="Courier New" w:hAnsi="Courier New" w:cs="Courier New"/>
        </w:rPr>
        <w:t>cost</w:t>
      </w:r>
      <w:r w:rsidR="00DF7932">
        <w:rPr>
          <w:rFonts w:ascii="Courier New" w:hAnsi="Courier New" w:cs="Courier New"/>
        </w:rPr>
        <w:t xml:space="preserve"> </w:t>
      </w:r>
      <w:r w:rsidRPr="003E458C">
        <w:rPr>
          <w:rFonts w:ascii="Courier New" w:hAnsi="Courier New" w:cs="Courier New"/>
        </w:rPr>
        <w:t>differential</w:t>
      </w:r>
      <w:r w:rsidR="00961377">
        <w:rPr>
          <w:rFonts w:ascii="Courier New" w:hAnsi="Courier New" w:cs="Courier New"/>
        </w:rPr>
        <w:t xml:space="preserve"> </w:t>
      </w:r>
      <w:r w:rsidRPr="003E458C">
        <w:rPr>
          <w:rFonts w:ascii="Courier New" w:hAnsi="Courier New" w:cs="Courier New"/>
        </w:rPr>
        <w:t>used</w:t>
      </w:r>
      <w:r w:rsidR="00961377">
        <w:rPr>
          <w:rFonts w:ascii="Courier New" w:hAnsi="Courier New" w:cs="Courier New"/>
        </w:rPr>
        <w:t xml:space="preserve"> </w:t>
      </w:r>
      <w:r w:rsidRPr="003E458C">
        <w:rPr>
          <w:rFonts w:ascii="Courier New" w:hAnsi="Courier New" w:cs="Courier New"/>
        </w:rPr>
        <w:t xml:space="preserve">in </w:t>
      </w:r>
      <w:proofErr w:type="spellStart"/>
      <w:r w:rsidRPr="003E458C">
        <w:rPr>
          <w:rFonts w:ascii="Courier New" w:hAnsi="Courier New" w:cs="Courier New"/>
        </w:rPr>
        <w:t>teachers</w:t>
      </w:r>
      <w:proofErr w:type="spellEnd"/>
      <w:r w:rsidR="00DF7932">
        <w:rPr>
          <w:rFonts w:ascii="Courier New" w:hAnsi="Courier New" w:cs="Courier New"/>
        </w:rPr>
        <w:t xml:space="preserve"> </w:t>
      </w:r>
      <w:r w:rsidRPr="003E458C">
        <w:rPr>
          <w:rFonts w:ascii="Courier New" w:hAnsi="Courier New" w:cs="Courier New"/>
        </w:rPr>
        <w:t>salaries and</w:t>
      </w:r>
      <w:r w:rsidR="00DF7932">
        <w:rPr>
          <w:rFonts w:ascii="Courier New" w:hAnsi="Courier New" w:cs="Courier New"/>
        </w:rPr>
        <w:t xml:space="preserve"> </w:t>
      </w:r>
      <w:r w:rsidRPr="003E458C">
        <w:rPr>
          <w:rFonts w:ascii="Courier New" w:hAnsi="Courier New" w:cs="Courier New"/>
        </w:rPr>
        <w:t>felt</w:t>
      </w:r>
      <w:r w:rsidR="00961377">
        <w:rPr>
          <w:rFonts w:ascii="Courier New" w:hAnsi="Courier New" w:cs="Courier New"/>
        </w:rPr>
        <w:t xml:space="preserve"> this </w:t>
      </w:r>
      <w:r w:rsidRPr="003E458C">
        <w:rPr>
          <w:rFonts w:ascii="Courier New" w:hAnsi="Courier New" w:cs="Courier New"/>
        </w:rPr>
        <w:t>same</w:t>
      </w:r>
      <w:r w:rsidR="00DF7932">
        <w:rPr>
          <w:rFonts w:ascii="Courier New" w:hAnsi="Courier New" w:cs="Courier New"/>
        </w:rPr>
        <w:t xml:space="preserve"> </w:t>
      </w:r>
      <w:r w:rsidRPr="003E458C">
        <w:rPr>
          <w:rFonts w:ascii="Courier New" w:hAnsi="Courier New" w:cs="Courier New"/>
        </w:rPr>
        <w:t>basis could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used</w:t>
      </w:r>
      <w:r w:rsidR="00961377">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this</w:t>
      </w:r>
      <w:r w:rsidR="00961377">
        <w:rPr>
          <w:rFonts w:ascii="Courier New" w:hAnsi="Courier New" w:cs="Courier New"/>
        </w:rPr>
        <w:t xml:space="preserve"> </w:t>
      </w:r>
      <w:r w:rsidRPr="003E458C">
        <w:rPr>
          <w:rFonts w:ascii="Courier New" w:hAnsi="Courier New" w:cs="Courier New"/>
        </w:rPr>
        <w:t>case. Mr.</w:t>
      </w:r>
      <w:r w:rsidR="00961377">
        <w:rPr>
          <w:rFonts w:ascii="Courier New" w:hAnsi="Courier New" w:cs="Courier New"/>
        </w:rPr>
        <w:t xml:space="preserve"> McClain said </w:t>
      </w:r>
      <w:r w:rsidRPr="003E458C">
        <w:rPr>
          <w:rFonts w:ascii="Courier New" w:hAnsi="Courier New" w:cs="Courier New"/>
        </w:rPr>
        <w:t>he</w:t>
      </w:r>
      <w:r w:rsidR="00961377">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this</w:t>
      </w:r>
      <w:r w:rsidR="00961377">
        <w:rPr>
          <w:rFonts w:ascii="Courier New" w:hAnsi="Courier New" w:cs="Courier New"/>
        </w:rPr>
        <w:t xml:space="preserve"> </w:t>
      </w:r>
      <w:r w:rsidRPr="003E458C">
        <w:rPr>
          <w:rFonts w:ascii="Courier New" w:hAnsi="Courier New" w:cs="Courier New"/>
        </w:rPr>
        <w:t>was</w:t>
      </w:r>
      <w:r w:rsidR="00961377">
        <w:rPr>
          <w:rFonts w:ascii="Courier New" w:hAnsi="Courier New" w:cs="Courier New"/>
        </w:rPr>
        <w:t xml:space="preserve"> </w:t>
      </w:r>
      <w:r w:rsidRPr="003E458C">
        <w:rPr>
          <w:rFonts w:ascii="Courier New" w:hAnsi="Courier New" w:cs="Courier New"/>
        </w:rPr>
        <w:t>a valid</w:t>
      </w:r>
      <w:r w:rsidR="00961377">
        <w:rPr>
          <w:rFonts w:ascii="Courier New" w:hAnsi="Courier New" w:cs="Courier New"/>
        </w:rPr>
        <w:t xml:space="preserve"> </w:t>
      </w:r>
      <w:r w:rsidRPr="003E458C">
        <w:rPr>
          <w:rFonts w:ascii="Courier New" w:hAnsi="Courier New" w:cs="Courier New"/>
        </w:rPr>
        <w:t>consideration.</w:t>
      </w:r>
      <w:r w:rsidR="00DF7932">
        <w:rPr>
          <w:rFonts w:ascii="Courier New" w:hAnsi="Courier New" w:cs="Courier New"/>
        </w:rPr>
        <w:t xml:space="preserve"> </w:t>
      </w:r>
      <w:r w:rsidR="00961377">
        <w:rPr>
          <w:rFonts w:ascii="Courier New" w:hAnsi="Courier New" w:cs="Courier New"/>
        </w:rPr>
        <w:t xml:space="preserve">Senator </w:t>
      </w:r>
      <w:proofErr w:type="spellStart"/>
      <w:r w:rsidR="00961377">
        <w:rPr>
          <w:rFonts w:ascii="Courier New" w:hAnsi="Courier New" w:cs="Courier New"/>
        </w:rPr>
        <w:t>Sackett</w:t>
      </w:r>
      <w:proofErr w:type="spellEnd"/>
      <w:r w:rsidR="00961377">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there</w:t>
      </w:r>
      <w:r w:rsidR="00961377">
        <w:rPr>
          <w:rFonts w:ascii="Courier New" w:hAnsi="Courier New" w:cs="Courier New"/>
        </w:rPr>
        <w:t xml:space="preserve"> </w:t>
      </w:r>
      <w:r w:rsidRPr="003E458C">
        <w:rPr>
          <w:rFonts w:ascii="Courier New" w:hAnsi="Courier New" w:cs="Courier New"/>
        </w:rPr>
        <w:t>as</w:t>
      </w:r>
      <w:r w:rsidR="00961377">
        <w:rPr>
          <w:rFonts w:ascii="Courier New" w:hAnsi="Courier New" w:cs="Courier New"/>
        </w:rPr>
        <w:t xml:space="preserve"> </w:t>
      </w:r>
      <w:r w:rsidRPr="003E458C">
        <w:rPr>
          <w:rFonts w:ascii="Courier New" w:hAnsi="Courier New" w:cs="Courier New"/>
        </w:rPr>
        <w:t>on</w:t>
      </w:r>
      <w:r w:rsidR="00961377">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brought this</w:t>
      </w:r>
      <w:r w:rsidR="00961377">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that</w:t>
      </w:r>
      <w:r w:rsidR="00961377">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961377">
        <w:rPr>
          <w:rFonts w:ascii="Courier New" w:hAnsi="Courier New" w:cs="Courier New"/>
        </w:rPr>
        <w:t xml:space="preserve">his </w:t>
      </w:r>
      <w:r w:rsidRPr="003E458C">
        <w:rPr>
          <w:rFonts w:ascii="Courier New" w:hAnsi="Courier New" w:cs="Courier New"/>
        </w:rPr>
        <w:t>villages, it</w:t>
      </w:r>
      <w:r w:rsidR="00DF7932">
        <w:rPr>
          <w:rFonts w:ascii="Courier New" w:hAnsi="Courier New" w:cs="Courier New"/>
        </w:rPr>
        <w:t xml:space="preserve"> </w:t>
      </w:r>
      <w:r w:rsidRPr="003E458C">
        <w:rPr>
          <w:rFonts w:ascii="Courier New" w:hAnsi="Courier New" w:cs="Courier New"/>
        </w:rPr>
        <w:t>seemed the</w:t>
      </w:r>
      <w:r w:rsidR="00DF7932">
        <w:rPr>
          <w:rFonts w:ascii="Courier New" w:hAnsi="Courier New" w:cs="Courier New"/>
        </w:rPr>
        <w:t xml:space="preserve"> </w:t>
      </w:r>
      <w:r w:rsidRPr="003E458C">
        <w:rPr>
          <w:rFonts w:ascii="Courier New" w:hAnsi="Courier New" w:cs="Courier New"/>
        </w:rPr>
        <w:t>minimum payment</w:t>
      </w:r>
      <w:r w:rsidR="00961377">
        <w:rPr>
          <w:rFonts w:ascii="Courier New" w:hAnsi="Courier New" w:cs="Courier New"/>
        </w:rPr>
        <w:t xml:space="preserve"> </w:t>
      </w:r>
      <w:r w:rsidRPr="003E458C">
        <w:rPr>
          <w:rFonts w:ascii="Courier New" w:hAnsi="Courier New" w:cs="Courier New"/>
        </w:rPr>
        <w:t>of</w:t>
      </w:r>
      <w:r w:rsidR="00961377">
        <w:rPr>
          <w:rFonts w:ascii="Courier New" w:hAnsi="Courier New" w:cs="Courier New"/>
        </w:rPr>
        <w:t xml:space="preserve"> </w:t>
      </w:r>
      <w:r w:rsidRPr="003E458C">
        <w:rPr>
          <w:rFonts w:ascii="Courier New" w:hAnsi="Courier New" w:cs="Courier New"/>
        </w:rPr>
        <w:t>$125</w:t>
      </w:r>
      <w:r w:rsidR="00DF7932">
        <w:rPr>
          <w:rFonts w:ascii="Courier New" w:hAnsi="Courier New" w:cs="Courier New"/>
        </w:rPr>
        <w:t xml:space="preserve"> </w:t>
      </w:r>
      <w:r w:rsidRPr="003E458C">
        <w:rPr>
          <w:rFonts w:ascii="Courier New" w:hAnsi="Courier New" w:cs="Courier New"/>
        </w:rPr>
        <w:t>for</w:t>
      </w:r>
      <w:r w:rsidR="00961377">
        <w:rPr>
          <w:rFonts w:ascii="Courier New" w:hAnsi="Courier New" w:cs="Courier New"/>
        </w:rPr>
        <w:t xml:space="preserve"> a mother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child</w:t>
      </w:r>
      <w:r w:rsidR="00961377">
        <w:rPr>
          <w:rFonts w:ascii="Courier New" w:hAnsi="Courier New" w:cs="Courier New"/>
        </w:rPr>
        <w:t xml:space="preserve"> </w:t>
      </w:r>
      <w:r w:rsidRPr="003E458C">
        <w:rPr>
          <w:rFonts w:ascii="Courier New" w:hAnsi="Courier New" w:cs="Courier New"/>
        </w:rPr>
        <w:t>was</w:t>
      </w:r>
      <w:r w:rsidR="00961377">
        <w:rPr>
          <w:rFonts w:ascii="Courier New" w:hAnsi="Courier New" w:cs="Courier New"/>
        </w:rPr>
        <w:t xml:space="preserve"> </w:t>
      </w:r>
      <w:r w:rsidRPr="003E458C">
        <w:rPr>
          <w:rFonts w:ascii="Courier New" w:hAnsi="Courier New" w:cs="Courier New"/>
        </w:rPr>
        <w:t>too</w:t>
      </w:r>
      <w:r w:rsidR="00DF7932">
        <w:rPr>
          <w:rFonts w:ascii="Courier New" w:hAnsi="Courier New" w:cs="Courier New"/>
        </w:rPr>
        <w:t xml:space="preserve"> </w:t>
      </w:r>
      <w:r w:rsidRPr="003E458C">
        <w:rPr>
          <w:rFonts w:ascii="Courier New" w:hAnsi="Courier New" w:cs="Courier New"/>
        </w:rPr>
        <w:t>low</w:t>
      </w:r>
      <w:r w:rsidR="00DF7932">
        <w:rPr>
          <w:rFonts w:ascii="Courier New" w:hAnsi="Courier New" w:cs="Courier New"/>
        </w:rPr>
        <w:t xml:space="preserve"> </w:t>
      </w:r>
      <w:r w:rsidRPr="003E458C">
        <w:rPr>
          <w:rFonts w:ascii="Courier New" w:hAnsi="Courier New" w:cs="Courier New"/>
        </w:rPr>
        <w:t>where the</w:t>
      </w:r>
      <w:r w:rsidR="00DF7932">
        <w:rPr>
          <w:rFonts w:ascii="Courier New" w:hAnsi="Courier New" w:cs="Courier New"/>
        </w:rPr>
        <w:t xml:space="preserve"> </w:t>
      </w:r>
      <w:r w:rsidRPr="003E458C">
        <w:rPr>
          <w:rFonts w:ascii="Courier New" w:hAnsi="Courier New" w:cs="Courier New"/>
        </w:rPr>
        <w:t>cost</w:t>
      </w:r>
      <w:r w:rsidR="0096137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living</w:t>
      </w:r>
      <w:r w:rsidR="00961377">
        <w:rPr>
          <w:rFonts w:ascii="Courier New" w:hAnsi="Courier New" w:cs="Courier New"/>
        </w:rPr>
        <w:t xml:space="preserve"> </w:t>
      </w:r>
      <w:r w:rsidRPr="003E458C">
        <w:rPr>
          <w:rFonts w:ascii="Courier New" w:hAnsi="Courier New" w:cs="Courier New"/>
        </w:rPr>
        <w:t>was</w:t>
      </w:r>
      <w:r w:rsidR="00961377">
        <w:rPr>
          <w:rFonts w:ascii="Courier New" w:hAnsi="Courier New" w:cs="Courier New"/>
        </w:rPr>
        <w:t xml:space="preserve"> so </w:t>
      </w:r>
      <w:r w:rsidRPr="003E458C">
        <w:rPr>
          <w:rFonts w:ascii="Courier New" w:hAnsi="Courier New" w:cs="Courier New"/>
        </w:rPr>
        <w:t>much</w:t>
      </w:r>
      <w:r w:rsidR="00961377">
        <w:rPr>
          <w:rFonts w:ascii="Courier New" w:hAnsi="Courier New" w:cs="Courier New"/>
        </w:rPr>
        <w:t xml:space="preserve"> </w:t>
      </w:r>
      <w:r w:rsidRPr="003E458C">
        <w:rPr>
          <w:rFonts w:ascii="Courier New" w:hAnsi="Courier New" w:cs="Courier New"/>
        </w:rPr>
        <w:t>greater as</w:t>
      </w:r>
      <w:r w:rsidR="00DF7932">
        <w:rPr>
          <w:rFonts w:ascii="Courier New" w:hAnsi="Courier New" w:cs="Courier New"/>
        </w:rPr>
        <w:t xml:space="preserve"> </w:t>
      </w:r>
      <w:r w:rsidRPr="003E458C">
        <w:rPr>
          <w:rFonts w:ascii="Courier New" w:hAnsi="Courier New" w:cs="Courier New"/>
        </w:rPr>
        <w:t>compared to</w:t>
      </w:r>
      <w:r w:rsidR="00DF7932">
        <w:rPr>
          <w:rFonts w:ascii="Courier New" w:hAnsi="Courier New" w:cs="Courier New"/>
        </w:rPr>
        <w:t xml:space="preserve"> </w:t>
      </w:r>
      <w:r w:rsidRPr="003E458C">
        <w:rPr>
          <w:rFonts w:ascii="Courier New" w:hAnsi="Courier New" w:cs="Courier New"/>
        </w:rPr>
        <w:t>other</w:t>
      </w:r>
      <w:r w:rsidR="00961377">
        <w:rPr>
          <w:rFonts w:ascii="Courier New" w:hAnsi="Courier New" w:cs="Courier New"/>
        </w:rPr>
        <w:t xml:space="preserve"> </w:t>
      </w:r>
      <w:r w:rsidRPr="003E458C">
        <w:rPr>
          <w:rFonts w:ascii="Courier New" w:hAnsi="Courier New" w:cs="Courier New"/>
        </w:rPr>
        <w:t>areas</w:t>
      </w:r>
      <w:r w:rsidR="0096137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961377">
        <w:rPr>
          <w:rFonts w:ascii="Courier New" w:hAnsi="Courier New" w:cs="Courier New"/>
        </w:rPr>
        <w:t xml:space="preserve"> State. Mr. </w:t>
      </w:r>
      <w:r w:rsidRPr="003E458C">
        <w:rPr>
          <w:rFonts w:ascii="Courier New" w:hAnsi="Courier New" w:cs="Courier New"/>
        </w:rPr>
        <w:t>Harris</w:t>
      </w:r>
      <w:r w:rsidR="00961377">
        <w:rPr>
          <w:rFonts w:ascii="Courier New" w:hAnsi="Courier New" w:cs="Courier New"/>
        </w:rPr>
        <w:t xml:space="preserve"> </w:t>
      </w:r>
      <w:r w:rsidRPr="003E458C">
        <w:rPr>
          <w:rFonts w:ascii="Courier New" w:hAnsi="Courier New" w:cs="Courier New"/>
        </w:rPr>
        <w:t>explained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this</w:t>
      </w:r>
      <w:r w:rsidR="00961377">
        <w:rPr>
          <w:rFonts w:ascii="Courier New" w:hAnsi="Courier New" w:cs="Courier New"/>
        </w:rPr>
        <w:t xml:space="preserve"> </w:t>
      </w:r>
      <w:r w:rsidRPr="003E458C">
        <w:rPr>
          <w:rFonts w:ascii="Courier New" w:hAnsi="Courier New" w:cs="Courier New"/>
        </w:rPr>
        <w:t>payment structure was</w:t>
      </w:r>
      <w:r w:rsidR="00961377">
        <w:rPr>
          <w:rFonts w:ascii="Courier New" w:hAnsi="Courier New" w:cs="Courier New"/>
        </w:rPr>
        <w:t xml:space="preserve"> </w:t>
      </w:r>
      <w:r w:rsidRPr="003E458C">
        <w:rPr>
          <w:rFonts w:ascii="Courier New" w:hAnsi="Courier New" w:cs="Courier New"/>
        </w:rPr>
        <w:t>set</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00961377">
        <w:rPr>
          <w:rFonts w:ascii="Courier New" w:hAnsi="Courier New" w:cs="Courier New"/>
        </w:rPr>
        <w:t xml:space="preserve">law, </w:t>
      </w:r>
      <w:r w:rsidRPr="003E458C">
        <w:rPr>
          <w:rFonts w:ascii="Courier New" w:hAnsi="Courier New" w:cs="Courier New"/>
        </w:rPr>
        <w:t>according to</w:t>
      </w:r>
      <w:r w:rsidR="00DF7932">
        <w:rPr>
          <w:rFonts w:ascii="Courier New" w:hAnsi="Courier New" w:cs="Courier New"/>
        </w:rPr>
        <w:t xml:space="preserve"> </w:t>
      </w:r>
      <w:r w:rsidRPr="003E458C">
        <w:rPr>
          <w:rFonts w:ascii="Courier New" w:hAnsi="Courier New" w:cs="Courier New"/>
        </w:rPr>
        <w:t>the</w:t>
      </w:r>
      <w:r w:rsidR="00961377">
        <w:rPr>
          <w:rFonts w:ascii="Courier New" w:hAnsi="Courier New" w:cs="Courier New"/>
        </w:rPr>
        <w:t xml:space="preserve"> </w:t>
      </w:r>
      <w:r w:rsidRPr="003E458C">
        <w:rPr>
          <w:rFonts w:ascii="Courier New" w:hAnsi="Courier New" w:cs="Courier New"/>
        </w:rPr>
        <w:t>age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child, i.e.</w:t>
      </w:r>
      <w:r w:rsidR="00961377">
        <w:rPr>
          <w:rFonts w:ascii="Courier New" w:hAnsi="Courier New" w:cs="Courier New"/>
        </w:rPr>
        <w:t xml:space="preserve"> </w:t>
      </w:r>
      <w:r w:rsidRPr="003E458C">
        <w:rPr>
          <w:rFonts w:ascii="Courier New" w:hAnsi="Courier New" w:cs="Courier New"/>
        </w:rPr>
        <w:t>a child</w:t>
      </w:r>
      <w:r w:rsidR="00961377">
        <w:rPr>
          <w:rFonts w:ascii="Courier New" w:hAnsi="Courier New" w:cs="Courier New"/>
        </w:rPr>
        <w:t xml:space="preserve"> </w:t>
      </w:r>
      <w:r w:rsidRPr="003E458C">
        <w:rPr>
          <w:rFonts w:ascii="Courier New" w:hAnsi="Courier New" w:cs="Courier New"/>
        </w:rPr>
        <w:t>under</w:t>
      </w:r>
      <w:r w:rsidR="00961377">
        <w:rPr>
          <w:rFonts w:ascii="Courier New" w:hAnsi="Courier New" w:cs="Courier New"/>
        </w:rPr>
        <w:t xml:space="preserve"> 5</w:t>
      </w:r>
      <w:r w:rsidR="00961377">
        <w:rPr>
          <w:rFonts w:ascii="Courier New" w:hAnsi="Courier New" w:cs="Courier New"/>
        </w:rPr>
        <w:cr/>
      </w:r>
    </w:p>
    <w:p w:rsidR="00961377" w:rsidRDefault="0096137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-4-</w:t>
      </w:r>
      <w:r w:rsidRPr="003E458C">
        <w:rPr>
          <w:rFonts w:ascii="Courier New" w:hAnsi="Courier New" w:cs="Courier New"/>
        </w:rPr>
        <w:cr/>
        <w:t>----------------------- Page 170-----------------------</w:t>
      </w:r>
    </w:p>
    <w:p w:rsidR="00961377" w:rsidRDefault="00DF7932" w:rsidP="003E458C">
      <w:pPr>
        <w:pStyle w:val="PlainText"/>
        <w:rPr>
          <w:rFonts w:ascii="Courier New" w:hAnsi="Courier New" w:cs="Courier New"/>
        </w:rPr>
      </w:pPr>
      <w:r>
        <w:rPr>
          <w:rFonts w:ascii="Courier New" w:hAnsi="Courier New" w:cs="Courier New"/>
        </w:rPr>
        <w:t xml:space="preserve"> </w:t>
      </w:r>
    </w:p>
    <w:p w:rsidR="00961377" w:rsidRDefault="003E458C" w:rsidP="003E458C">
      <w:pPr>
        <w:pStyle w:val="PlainText"/>
        <w:rPr>
          <w:rFonts w:ascii="Courier New" w:hAnsi="Courier New" w:cs="Courier New"/>
        </w:rPr>
      </w:pPr>
      <w:r w:rsidRPr="003E458C">
        <w:rPr>
          <w:rFonts w:ascii="Courier New" w:hAnsi="Courier New" w:cs="Courier New"/>
        </w:rPr>
        <w:t>$125,</w:t>
      </w:r>
      <w:r w:rsidR="00DF7932">
        <w:rPr>
          <w:rFonts w:ascii="Courier New" w:hAnsi="Courier New" w:cs="Courier New"/>
        </w:rPr>
        <w:t xml:space="preserve"> </w:t>
      </w:r>
      <w:r w:rsidR="00961377">
        <w:rPr>
          <w:rFonts w:ascii="Courier New" w:hAnsi="Courier New" w:cs="Courier New"/>
        </w:rPr>
        <w:t>ages</w:t>
      </w:r>
      <w:r w:rsidRPr="003E458C">
        <w:rPr>
          <w:rFonts w:ascii="Courier New" w:hAnsi="Courier New" w:cs="Courier New"/>
        </w:rPr>
        <w:t xml:space="preserve"> 5</w:t>
      </w:r>
      <w:r w:rsidR="00DF7932">
        <w:rPr>
          <w:rFonts w:ascii="Courier New" w:hAnsi="Courier New" w:cs="Courier New"/>
        </w:rPr>
        <w:t xml:space="preserve"> </w:t>
      </w:r>
      <w:r w:rsidRPr="003E458C">
        <w:rPr>
          <w:rFonts w:ascii="Courier New" w:hAnsi="Courier New" w:cs="Courier New"/>
        </w:rPr>
        <w:t>to 13 $150, and</w:t>
      </w:r>
      <w:r w:rsidR="00DF7932">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w:t>
      </w:r>
      <w:r w:rsidRPr="003E458C">
        <w:rPr>
          <w:rFonts w:ascii="Courier New" w:hAnsi="Courier New" w:cs="Courier New"/>
        </w:rPr>
        <w:t>13 = $175.</w:t>
      </w:r>
      <w:r w:rsidR="00961377">
        <w:rPr>
          <w:rFonts w:ascii="Courier New" w:hAnsi="Courier New" w:cs="Courier New"/>
        </w:rPr>
        <w:t xml:space="preserve"> SB 310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alleviate</w:t>
      </w:r>
      <w:r w:rsidR="00DF7932">
        <w:rPr>
          <w:rFonts w:ascii="Courier New" w:hAnsi="Courier New" w:cs="Courier New"/>
        </w:rPr>
        <w:t xml:space="preserve"> </w:t>
      </w:r>
      <w:r w:rsidRPr="003E458C">
        <w:rPr>
          <w:rFonts w:ascii="Courier New" w:hAnsi="Courier New" w:cs="Courier New"/>
        </w:rPr>
        <w:t>this problem. 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00961377">
        <w:rPr>
          <w:rFonts w:ascii="Courier New" w:hAnsi="Courier New" w:cs="Courier New"/>
        </w:rPr>
        <w:t xml:space="preserve">asked Mr. </w:t>
      </w:r>
      <w:r w:rsidRPr="003E458C">
        <w:rPr>
          <w:rFonts w:ascii="Courier New" w:hAnsi="Courier New" w:cs="Courier New"/>
        </w:rPr>
        <w:t>McClain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check into</w:t>
      </w:r>
      <w:r w:rsidR="00DF7932">
        <w:rPr>
          <w:rFonts w:ascii="Courier New" w:hAnsi="Courier New" w:cs="Courier New"/>
        </w:rPr>
        <w:t xml:space="preserve"> </w:t>
      </w:r>
      <w:r w:rsidRPr="003E458C">
        <w:rPr>
          <w:rFonts w:ascii="Courier New" w:hAnsi="Courier New" w:cs="Courier New"/>
        </w:rPr>
        <w:t>the cost</w:t>
      </w:r>
      <w:r w:rsidR="00DF7932">
        <w:rPr>
          <w:rFonts w:ascii="Courier New" w:hAnsi="Courier New" w:cs="Courier New"/>
        </w:rPr>
        <w:t xml:space="preserve"> </w:t>
      </w:r>
      <w:r w:rsidRPr="003E458C">
        <w:rPr>
          <w:rFonts w:ascii="Courier New" w:hAnsi="Courier New" w:cs="Courier New"/>
        </w:rPr>
        <w:t>differential</w:t>
      </w:r>
      <w:r w:rsidR="00961377">
        <w:rPr>
          <w:rFonts w:ascii="Courier New" w:hAnsi="Courier New" w:cs="Courier New"/>
        </w:rPr>
        <w:t xml:space="preserve"> throughout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 and</w:t>
      </w:r>
      <w:r w:rsidR="00DF7932">
        <w:rPr>
          <w:rFonts w:ascii="Courier New" w:hAnsi="Courier New" w:cs="Courier New"/>
        </w:rPr>
        <w:t xml:space="preserve"> </w:t>
      </w:r>
      <w:r w:rsidRPr="003E458C">
        <w:rPr>
          <w:rFonts w:ascii="Courier New" w:hAnsi="Courier New" w:cs="Courier New"/>
        </w:rPr>
        <w:t>see if</w:t>
      </w:r>
      <w:r w:rsidR="00DF7932">
        <w:rPr>
          <w:rFonts w:ascii="Courier New" w:hAnsi="Courier New" w:cs="Courier New"/>
        </w:rPr>
        <w:t xml:space="preserve"> </w:t>
      </w:r>
      <w:r w:rsidRPr="003E458C">
        <w:rPr>
          <w:rFonts w:ascii="Courier New" w:hAnsi="Courier New" w:cs="Courier New"/>
        </w:rPr>
        <w:t>something</w:t>
      </w:r>
      <w:r w:rsidR="00DF7932">
        <w:rPr>
          <w:rFonts w:ascii="Courier New" w:hAnsi="Courier New" w:cs="Courier New"/>
        </w:rPr>
        <w:t xml:space="preserve"> </w:t>
      </w:r>
      <w:r w:rsidRPr="003E458C">
        <w:rPr>
          <w:rFonts w:ascii="Courier New" w:hAnsi="Courier New" w:cs="Courier New"/>
        </w:rPr>
        <w:t>could be</w:t>
      </w:r>
      <w:r w:rsidR="00DF7932">
        <w:rPr>
          <w:rFonts w:ascii="Courier New" w:hAnsi="Courier New" w:cs="Courier New"/>
        </w:rPr>
        <w:t xml:space="preserve"> </w:t>
      </w:r>
      <w:r w:rsidR="00961377">
        <w:rPr>
          <w:rFonts w:ascii="Courier New" w:hAnsi="Courier New" w:cs="Courier New"/>
        </w:rPr>
        <w:t>worke</w:t>
      </w:r>
      <w:r w:rsidRPr="003E458C">
        <w:rPr>
          <w:rFonts w:ascii="Courier New" w:hAnsi="Courier New" w:cs="Courier New"/>
        </w:rPr>
        <w:t>d out</w:t>
      </w:r>
      <w:r w:rsidR="00DF7932">
        <w:rPr>
          <w:rFonts w:ascii="Courier New" w:hAnsi="Courier New" w:cs="Courier New"/>
        </w:rPr>
        <w:t xml:space="preserve"> </w:t>
      </w:r>
      <w:r w:rsidR="00961377">
        <w:rPr>
          <w:rFonts w:ascii="Courier New" w:hAnsi="Courier New" w:cs="Courier New"/>
        </w:rPr>
        <w:t xml:space="preserve">and </w:t>
      </w:r>
      <w:r w:rsidRPr="003E458C">
        <w:rPr>
          <w:rFonts w:ascii="Courier New" w:hAnsi="Courier New" w:cs="Courier New"/>
        </w:rPr>
        <w:t>possibly</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incorporated</w:t>
      </w:r>
      <w:r w:rsidR="00DF7932">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the bill.</w:t>
      </w:r>
      <w:r w:rsidR="00961377">
        <w:rPr>
          <w:rFonts w:ascii="Courier New" w:hAnsi="Courier New" w:cs="Courier New"/>
        </w:rPr>
        <w:t xml:space="preserve"> </w:t>
      </w:r>
      <w:r w:rsidRPr="003E458C">
        <w:rPr>
          <w:rFonts w:ascii="Courier New" w:hAnsi="Courier New" w:cs="Courier New"/>
        </w:rPr>
        <w:t>Mr. McClain</w:t>
      </w:r>
      <w:r w:rsidR="00961377">
        <w:rPr>
          <w:rFonts w:ascii="Courier New" w:hAnsi="Courier New" w:cs="Courier New"/>
        </w:rPr>
        <w:t xml:space="preserve"> said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 do</w:t>
      </w:r>
      <w:r w:rsidR="00DF7932">
        <w:rPr>
          <w:rFonts w:ascii="Courier New" w:hAnsi="Courier New" w:cs="Courier New"/>
        </w:rPr>
        <w:t xml:space="preserve"> </w:t>
      </w:r>
      <w:r w:rsidRPr="003E458C">
        <w:rPr>
          <w:rFonts w:ascii="Courier New" w:hAnsi="Courier New" w:cs="Courier New"/>
        </w:rPr>
        <w:t>so.</w:t>
      </w:r>
      <w:r w:rsidRPr="003E458C">
        <w:rPr>
          <w:rFonts w:ascii="Courier New" w:hAnsi="Courier New" w:cs="Courier New"/>
        </w:rPr>
        <w:cr/>
      </w:r>
      <w:r w:rsidR="00DF7932">
        <w:rPr>
          <w:rFonts w:ascii="Courier New" w:hAnsi="Courier New" w:cs="Courier New"/>
        </w:rPr>
        <w:t xml:space="preserve"> </w:t>
      </w:r>
    </w:p>
    <w:p w:rsidR="00961377" w:rsidRDefault="00961377" w:rsidP="003E458C">
      <w:pPr>
        <w:pStyle w:val="PlainText"/>
        <w:rPr>
          <w:rFonts w:ascii="Courier New" w:hAnsi="Courier New" w:cs="Courier New"/>
        </w:rPr>
      </w:pPr>
      <w:r>
        <w:rPr>
          <w:rFonts w:ascii="Courier New" w:hAnsi="Courier New" w:cs="Courier New"/>
        </w:rPr>
        <w:lastRenderedPageBreak/>
        <w:t>(</w:t>
      </w:r>
      <w:r w:rsidR="003E458C" w:rsidRPr="003E458C">
        <w:rPr>
          <w:rFonts w:ascii="Courier New" w:hAnsi="Courier New" w:cs="Courier New"/>
        </w:rPr>
        <w:t>GROUP</w:t>
      </w:r>
      <w:r>
        <w:rPr>
          <w:rFonts w:ascii="Courier New" w:hAnsi="Courier New" w:cs="Courier New"/>
        </w:rPr>
        <w:t xml:space="preserve"> </w:t>
      </w:r>
      <w:r w:rsidRPr="003E458C">
        <w:rPr>
          <w:rFonts w:ascii="Courier New" w:hAnsi="Courier New" w:cs="Courier New"/>
        </w:rPr>
        <w:t>FOSTER</w:t>
      </w:r>
      <w:r>
        <w:rPr>
          <w:rFonts w:ascii="Courier New" w:hAnsi="Courier New" w:cs="Courier New"/>
        </w:rPr>
        <w:t xml:space="preserve"> </w:t>
      </w:r>
      <w:r w:rsidRPr="003E458C">
        <w:rPr>
          <w:rFonts w:ascii="Courier New" w:hAnsi="Courier New" w:cs="Courier New"/>
        </w:rPr>
        <w:t>HOMES</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Hensley</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Pr>
          <w:rFonts w:ascii="Courier New" w:hAnsi="Courier New" w:cs="Courier New"/>
        </w:rPr>
        <w:t>Mr. Mc</w:t>
      </w:r>
      <w:r w:rsidR="003E458C" w:rsidRPr="003E458C">
        <w:rPr>
          <w:rFonts w:ascii="Courier New" w:hAnsi="Courier New" w:cs="Courier New"/>
        </w:rPr>
        <w:t>Clain</w:t>
      </w:r>
      <w:r w:rsidR="00DF7932">
        <w:rPr>
          <w:rFonts w:ascii="Courier New" w:hAnsi="Courier New" w:cs="Courier New"/>
        </w:rPr>
        <w:t xml:space="preserve"> </w:t>
      </w:r>
      <w:r w:rsidR="003E458C" w:rsidRPr="003E458C">
        <w:rPr>
          <w:rFonts w:ascii="Courier New" w:hAnsi="Courier New" w:cs="Courier New"/>
        </w:rPr>
        <w:t>about</w:t>
      </w:r>
      <w:r w:rsidR="00DF7932">
        <w:rPr>
          <w:rFonts w:ascii="Courier New" w:hAnsi="Courier New" w:cs="Courier New"/>
        </w:rPr>
        <w:t xml:space="preserve"> </w:t>
      </w:r>
      <w:r w:rsidR="003E458C" w:rsidRPr="003E458C">
        <w:rPr>
          <w:rFonts w:ascii="Courier New" w:hAnsi="Courier New" w:cs="Courier New"/>
        </w:rPr>
        <w:t>the Group</w:t>
      </w:r>
      <w:r w:rsidR="00DF7932">
        <w:rPr>
          <w:rFonts w:ascii="Courier New" w:hAnsi="Courier New" w:cs="Courier New"/>
        </w:rPr>
        <w:t xml:space="preserve"> </w:t>
      </w:r>
      <w:r>
        <w:rPr>
          <w:rFonts w:ascii="Courier New" w:hAnsi="Courier New" w:cs="Courier New"/>
        </w:rPr>
        <w:t xml:space="preserve">Foster </w:t>
      </w:r>
      <w:r w:rsidR="003E458C" w:rsidRPr="003E458C">
        <w:rPr>
          <w:rFonts w:ascii="Courier New" w:hAnsi="Courier New" w:cs="Courier New"/>
        </w:rPr>
        <w:t>Home</w:t>
      </w:r>
      <w:r w:rsidR="00DF7932">
        <w:rPr>
          <w:rFonts w:ascii="Courier New" w:hAnsi="Courier New" w:cs="Courier New"/>
        </w:rPr>
        <w:t xml:space="preserve"> </w:t>
      </w:r>
      <w:r w:rsidR="003E458C" w:rsidRPr="003E458C">
        <w:rPr>
          <w:rFonts w:ascii="Courier New" w:hAnsi="Courier New" w:cs="Courier New"/>
        </w:rPr>
        <w:t>program</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how</w:t>
      </w:r>
      <w:r w:rsidR="00DF7932">
        <w:rPr>
          <w:rFonts w:ascii="Courier New" w:hAnsi="Courier New" w:cs="Courier New"/>
        </w:rPr>
        <w:t xml:space="preserve"> </w:t>
      </w:r>
      <w:r w:rsidR="003E458C" w:rsidRPr="003E458C">
        <w:rPr>
          <w:rFonts w:ascii="Courier New" w:hAnsi="Courier New" w:cs="Courier New"/>
        </w:rPr>
        <w:t>many</w:t>
      </w:r>
      <w:r w:rsidR="00DF7932">
        <w:rPr>
          <w:rFonts w:ascii="Courier New" w:hAnsi="Courier New" w:cs="Courier New"/>
        </w:rPr>
        <w:t xml:space="preserve"> </w:t>
      </w:r>
      <w:r w:rsidR="003E458C" w:rsidRPr="003E458C">
        <w:rPr>
          <w:rFonts w:ascii="Courier New" w:hAnsi="Courier New" w:cs="Courier New"/>
        </w:rPr>
        <w:t>children</w:t>
      </w:r>
      <w:r w:rsidR="00DF7932">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in these</w:t>
      </w:r>
      <w:r w:rsidR="00DF7932">
        <w:rPr>
          <w:rFonts w:ascii="Courier New" w:hAnsi="Courier New" w:cs="Courier New"/>
        </w:rPr>
        <w:t xml:space="preserve"> </w:t>
      </w:r>
      <w:r>
        <w:rPr>
          <w:rFonts w:ascii="Courier New" w:hAnsi="Courier New" w:cs="Courier New"/>
        </w:rPr>
        <w:t xml:space="preserve">homes, whether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 a good program,</w:t>
      </w:r>
      <w:r w:rsidR="00DF7932">
        <w:rPr>
          <w:rFonts w:ascii="Courier New" w:hAnsi="Courier New" w:cs="Courier New"/>
        </w:rPr>
        <w:t xml:space="preserve"> </w:t>
      </w:r>
      <w:r w:rsidR="003E458C" w:rsidRPr="003E458C">
        <w:rPr>
          <w:rFonts w:ascii="Courier New" w:hAnsi="Courier New" w:cs="Courier New"/>
        </w:rPr>
        <w:t>etc.</w:t>
      </w:r>
      <w:r>
        <w:rPr>
          <w:rFonts w:ascii="Courier New" w:hAnsi="Courier New" w:cs="Courier New"/>
        </w:rPr>
        <w:t xml:space="preserve"> Mr. Harris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there were</w:t>
      </w:r>
      <w:r w:rsidR="00DF7932">
        <w:rPr>
          <w:rFonts w:ascii="Courier New" w:hAnsi="Courier New" w:cs="Courier New"/>
        </w:rPr>
        <w:t xml:space="preserve"> </w:t>
      </w:r>
      <w:r w:rsidR="003E458C" w:rsidRPr="003E458C">
        <w:rPr>
          <w:rFonts w:ascii="Courier New" w:hAnsi="Courier New" w:cs="Courier New"/>
        </w:rPr>
        <w:t>between</w:t>
      </w:r>
      <w:r w:rsidR="00DF7932">
        <w:rPr>
          <w:rFonts w:ascii="Courier New" w:hAnsi="Courier New" w:cs="Courier New"/>
        </w:rPr>
        <w:t xml:space="preserve"> </w:t>
      </w:r>
      <w:r w:rsidR="003E458C" w:rsidRPr="003E458C">
        <w:rPr>
          <w:rFonts w:ascii="Courier New" w:hAnsi="Courier New" w:cs="Courier New"/>
        </w:rPr>
        <w:t>5 and</w:t>
      </w:r>
      <w:r w:rsidR="00DF7932">
        <w:rPr>
          <w:rFonts w:ascii="Courier New" w:hAnsi="Courier New" w:cs="Courier New"/>
        </w:rPr>
        <w:t xml:space="preserve"> </w:t>
      </w:r>
      <w:r>
        <w:rPr>
          <w:rFonts w:ascii="Courier New" w:hAnsi="Courier New" w:cs="Courier New"/>
        </w:rPr>
        <w:t>10 chi</w:t>
      </w:r>
      <w:r w:rsidR="003E458C" w:rsidRPr="003E458C">
        <w:rPr>
          <w:rFonts w:ascii="Courier New" w:hAnsi="Courier New" w:cs="Courier New"/>
        </w:rPr>
        <w:t>ldren</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Pr>
          <w:rFonts w:ascii="Courier New" w:hAnsi="Courier New" w:cs="Courier New"/>
        </w:rPr>
        <w:t xml:space="preserve">these group </w:t>
      </w:r>
      <w:r w:rsidR="003E458C" w:rsidRPr="003E458C">
        <w:rPr>
          <w:rFonts w:ascii="Courier New" w:hAnsi="Courier New" w:cs="Courier New"/>
        </w:rPr>
        <w:t>homes</w:t>
      </w:r>
      <w:r w:rsidR="00DF7932">
        <w:rPr>
          <w:rFonts w:ascii="Courier New" w:hAnsi="Courier New" w:cs="Courier New"/>
        </w:rPr>
        <w:t xml:space="preserve"> </w:t>
      </w:r>
      <w:r w:rsidR="003E458C" w:rsidRPr="003E458C">
        <w:rPr>
          <w:rFonts w:ascii="Courier New" w:hAnsi="Courier New" w:cs="Courier New"/>
        </w:rPr>
        <w:t>and that</w:t>
      </w:r>
      <w:r w:rsidR="00DF7932">
        <w:rPr>
          <w:rFonts w:ascii="Courier New" w:hAnsi="Courier New" w:cs="Courier New"/>
        </w:rPr>
        <w:t xml:space="preserve"> </w:t>
      </w:r>
      <w:r w:rsidR="003E458C" w:rsidRPr="003E458C">
        <w:rPr>
          <w:rFonts w:ascii="Courier New" w:hAnsi="Courier New" w:cs="Courier New"/>
        </w:rPr>
        <w:t>adolescents</w:t>
      </w:r>
      <w:r w:rsidR="00DF7932">
        <w:rPr>
          <w:rFonts w:ascii="Courier New" w:hAnsi="Courier New" w:cs="Courier New"/>
        </w:rPr>
        <w:t xml:space="preserve"> </w:t>
      </w:r>
      <w:r w:rsidR="003E458C" w:rsidRPr="003E458C">
        <w:rPr>
          <w:rFonts w:ascii="Courier New" w:hAnsi="Courier New" w:cs="Courier New"/>
        </w:rPr>
        <w:t>seemed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do very well in them.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McClain</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 felt the</w:t>
      </w:r>
      <w:r w:rsidR="00DF7932">
        <w:rPr>
          <w:rFonts w:ascii="Courier New" w:hAnsi="Courier New" w:cs="Courier New"/>
        </w:rPr>
        <w:t xml:space="preserve"> </w:t>
      </w:r>
      <w:r w:rsidR="003E458C" w:rsidRPr="003E458C">
        <w:rPr>
          <w:rFonts w:ascii="Courier New" w:hAnsi="Courier New" w:cs="Courier New"/>
        </w:rPr>
        <w:t>ones in</w:t>
      </w:r>
      <w:r w:rsidR="00DF7932">
        <w:rPr>
          <w:rFonts w:ascii="Courier New" w:hAnsi="Courier New" w:cs="Courier New"/>
        </w:rPr>
        <w:t xml:space="preserve"> </w:t>
      </w:r>
      <w:r w:rsidR="003E458C" w:rsidRPr="003E458C">
        <w:rPr>
          <w:rFonts w:ascii="Courier New" w:hAnsi="Courier New" w:cs="Courier New"/>
        </w:rPr>
        <w:t>the northern</w:t>
      </w:r>
      <w:r w:rsidR="00DF7932">
        <w:rPr>
          <w:rFonts w:ascii="Courier New" w:hAnsi="Courier New" w:cs="Courier New"/>
        </w:rPr>
        <w:t xml:space="preserve"> </w:t>
      </w:r>
      <w:r>
        <w:rPr>
          <w:rFonts w:ascii="Courier New" w:hAnsi="Courier New" w:cs="Courier New"/>
        </w:rPr>
        <w:t xml:space="preserve">portion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State</w:t>
      </w:r>
      <w:r w:rsidR="00DF7932">
        <w:rPr>
          <w:rFonts w:ascii="Courier New" w:hAnsi="Courier New" w:cs="Courier New"/>
        </w:rPr>
        <w:t xml:space="preserve"> </w:t>
      </w:r>
      <w:r w:rsidR="003E458C" w:rsidRPr="003E458C">
        <w:rPr>
          <w:rFonts w:ascii="Courier New" w:hAnsi="Courier New" w:cs="Courier New"/>
        </w:rPr>
        <w:t>were very</w:t>
      </w:r>
      <w:r w:rsidR="00DF7932">
        <w:rPr>
          <w:rFonts w:ascii="Courier New" w:hAnsi="Courier New" w:cs="Courier New"/>
        </w:rPr>
        <w:t xml:space="preserve"> </w:t>
      </w:r>
      <w:r w:rsidR="003E458C" w:rsidRPr="003E458C">
        <w:rPr>
          <w:rFonts w:ascii="Courier New" w:hAnsi="Courier New" w:cs="Courier New"/>
        </w:rPr>
        <w:t>good programs</w:t>
      </w:r>
      <w:r>
        <w:rPr>
          <w:rFonts w:ascii="Courier New" w:hAnsi="Courier New" w:cs="Courier New"/>
        </w:rPr>
        <w:t xml:space="preserve"> </w:t>
      </w:r>
      <w:r w:rsidR="003E458C" w:rsidRPr="003E458C">
        <w:rPr>
          <w:rFonts w:ascii="Courier New" w:hAnsi="Courier New" w:cs="Courier New"/>
        </w:rPr>
        <w:t>and it was</w:t>
      </w:r>
      <w:r w:rsidR="00DF7932">
        <w:rPr>
          <w:rFonts w:ascii="Courier New" w:hAnsi="Courier New" w:cs="Courier New"/>
        </w:rPr>
        <w:t xml:space="preserve"> </w:t>
      </w:r>
      <w:r>
        <w:rPr>
          <w:rFonts w:ascii="Courier New" w:hAnsi="Courier New" w:cs="Courier New"/>
        </w:rPr>
        <w:t xml:space="preserve">a much </w:t>
      </w:r>
      <w:r w:rsidR="003E458C" w:rsidRPr="003E458C">
        <w:rPr>
          <w:rFonts w:ascii="Courier New" w:hAnsi="Courier New" w:cs="Courier New"/>
        </w:rPr>
        <w:t>better</w:t>
      </w:r>
      <w:r w:rsidR="00DF7932">
        <w:rPr>
          <w:rFonts w:ascii="Courier New" w:hAnsi="Courier New" w:cs="Courier New"/>
        </w:rPr>
        <w:t xml:space="preserve"> </w:t>
      </w:r>
      <w:r w:rsidR="003E458C" w:rsidRPr="003E458C">
        <w:rPr>
          <w:rFonts w:ascii="Courier New" w:hAnsi="Courier New" w:cs="Courier New"/>
        </w:rPr>
        <w:t>solution,</w:t>
      </w:r>
      <w:r w:rsidR="00DF7932">
        <w:rPr>
          <w:rFonts w:ascii="Courier New" w:hAnsi="Courier New" w:cs="Courier New"/>
        </w:rPr>
        <w:t xml:space="preserve"> </w:t>
      </w:r>
      <w:r w:rsidR="003E458C" w:rsidRPr="003E458C">
        <w:rPr>
          <w:rFonts w:ascii="Courier New" w:hAnsi="Courier New" w:cs="Courier New"/>
        </w:rPr>
        <w:t>rather</w:t>
      </w:r>
      <w:r w:rsidR="00DF7932">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sidR="003E458C" w:rsidRPr="003E458C">
        <w:rPr>
          <w:rFonts w:ascii="Courier New" w:hAnsi="Courier New" w:cs="Courier New"/>
        </w:rPr>
        <w:t>taking</w:t>
      </w:r>
      <w:r w:rsidR="00DF7932">
        <w:rPr>
          <w:rFonts w:ascii="Courier New" w:hAnsi="Courier New" w:cs="Courier New"/>
        </w:rPr>
        <w:t xml:space="preserve"> </w:t>
      </w:r>
      <w:r w:rsidR="003E458C" w:rsidRPr="003E458C">
        <w:rPr>
          <w:rFonts w:ascii="Courier New" w:hAnsi="Courier New" w:cs="Courier New"/>
        </w:rPr>
        <w:t>the children</w:t>
      </w:r>
      <w:r w:rsidR="00DF7932">
        <w:rPr>
          <w:rFonts w:ascii="Courier New" w:hAnsi="Courier New" w:cs="Courier New"/>
        </w:rPr>
        <w:t xml:space="preserve"> </w:t>
      </w:r>
      <w:r>
        <w:rPr>
          <w:rFonts w:ascii="Courier New" w:hAnsi="Courier New" w:cs="Courier New"/>
        </w:rPr>
        <w:t xml:space="preserve">to Anchorage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elsewhere</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there was</w:t>
      </w:r>
      <w:r w:rsidR="00DF7932">
        <w:rPr>
          <w:rFonts w:ascii="Courier New" w:hAnsi="Courier New" w:cs="Courier New"/>
        </w:rPr>
        <w:t xml:space="preserve"> </w:t>
      </w:r>
      <w:r w:rsidR="003E458C" w:rsidRPr="003E458C">
        <w:rPr>
          <w:rFonts w:ascii="Courier New" w:hAnsi="Courier New" w:cs="Courier New"/>
        </w:rPr>
        <w:t>a great</w:t>
      </w:r>
      <w:r w:rsidR="00DF7932">
        <w:rPr>
          <w:rFonts w:ascii="Courier New" w:hAnsi="Courier New" w:cs="Courier New"/>
        </w:rPr>
        <w:t xml:space="preserve"> </w:t>
      </w:r>
      <w:r w:rsidR="003E458C" w:rsidRPr="003E458C">
        <w:rPr>
          <w:rFonts w:ascii="Courier New" w:hAnsi="Courier New" w:cs="Courier New"/>
        </w:rPr>
        <w:t>advantage</w:t>
      </w:r>
      <w:r w:rsidR="00DF7932">
        <w:rPr>
          <w:rFonts w:ascii="Courier New" w:hAnsi="Courier New" w:cs="Courier New"/>
        </w:rPr>
        <w:t xml:space="preserve"> </w:t>
      </w:r>
      <w:r>
        <w:rPr>
          <w:rFonts w:ascii="Courier New" w:hAnsi="Courier New" w:cs="Courier New"/>
        </w:rPr>
        <w:t xml:space="preserve">in placing </w:t>
      </w:r>
      <w:r w:rsidR="003E458C" w:rsidRPr="003E458C">
        <w:rPr>
          <w:rFonts w:ascii="Courier New" w:hAnsi="Courier New" w:cs="Courier New"/>
        </w:rPr>
        <w:t>them</w:t>
      </w:r>
      <w:r w:rsidR="00DF7932">
        <w:rPr>
          <w:rFonts w:ascii="Courier New" w:hAnsi="Courier New" w:cs="Courier New"/>
        </w:rPr>
        <w:t xml:space="preserve"> </w:t>
      </w:r>
      <w:r w:rsidR="003E458C" w:rsidRPr="003E458C">
        <w:rPr>
          <w:rFonts w:ascii="Courier New" w:hAnsi="Courier New" w:cs="Courier New"/>
        </w:rPr>
        <w:t>close to</w:t>
      </w:r>
      <w:r w:rsidR="00DF7932">
        <w:rPr>
          <w:rFonts w:ascii="Courier New" w:hAnsi="Courier New" w:cs="Courier New"/>
        </w:rPr>
        <w:t xml:space="preserve"> </w:t>
      </w:r>
      <w:r w:rsidR="003E458C" w:rsidRPr="003E458C">
        <w:rPr>
          <w:rFonts w:ascii="Courier New" w:hAnsi="Courier New" w:cs="Courier New"/>
        </w:rPr>
        <w:t>their homes.</w:t>
      </w:r>
      <w:r w:rsidR="003E458C" w:rsidRPr="003E458C">
        <w:rPr>
          <w:rFonts w:ascii="Courier New" w:hAnsi="Courier New" w:cs="Courier New"/>
        </w:rPr>
        <w:cr/>
      </w:r>
      <w:r w:rsidR="00DF7932">
        <w:rPr>
          <w:rFonts w:ascii="Courier New" w:hAnsi="Courier New" w:cs="Courier New"/>
        </w:rPr>
        <w:t xml:space="preserve"> </w:t>
      </w:r>
    </w:p>
    <w:p w:rsidR="00961377" w:rsidRDefault="003E458C" w:rsidP="003E458C">
      <w:pPr>
        <w:pStyle w:val="PlainText"/>
        <w:rPr>
          <w:rFonts w:ascii="Courier New" w:hAnsi="Courier New" w:cs="Courier New"/>
        </w:rPr>
      </w:pPr>
      <w:r w:rsidRPr="003E458C">
        <w:rPr>
          <w:rFonts w:ascii="Courier New" w:hAnsi="Courier New" w:cs="Courier New"/>
        </w:rPr>
        <w:t>SCR</w:t>
      </w:r>
      <w:r w:rsidR="00DF7932">
        <w:rPr>
          <w:rFonts w:ascii="Courier New" w:hAnsi="Courier New" w:cs="Courier New"/>
        </w:rPr>
        <w:t xml:space="preserve"> </w:t>
      </w:r>
      <w:r w:rsidRPr="003E458C">
        <w:rPr>
          <w:rFonts w:ascii="Courier New" w:hAnsi="Courier New" w:cs="Courier New"/>
        </w:rPr>
        <w:t>2</w:t>
      </w:r>
      <w:r w:rsidR="00961377">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00961377">
        <w:rPr>
          <w:rFonts w:ascii="Courier New" w:hAnsi="Courier New" w:cs="Courier New"/>
        </w:rPr>
        <w:t>Tho</w:t>
      </w:r>
      <w:r w:rsidRPr="003E458C">
        <w:rPr>
          <w:rFonts w:ascii="Courier New" w:hAnsi="Courier New" w:cs="Courier New"/>
        </w:rPr>
        <w:t>m</w:t>
      </w:r>
      <w:r w:rsidR="00961377">
        <w:rPr>
          <w:rFonts w:ascii="Courier New" w:hAnsi="Courier New" w:cs="Courier New"/>
        </w:rPr>
        <w:t>a</w:t>
      </w:r>
      <w:r w:rsidRPr="003E458C">
        <w:rPr>
          <w:rFonts w:ascii="Courier New" w:hAnsi="Courier New" w:cs="Courier New"/>
        </w:rPr>
        <w:t>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Senator</w:t>
      </w:r>
      <w:r w:rsidR="00DF7932">
        <w:rPr>
          <w:rFonts w:ascii="Courier New" w:hAnsi="Courier New" w:cs="Courier New"/>
        </w:rPr>
        <w:t xml:space="preserve"> </w:t>
      </w:r>
      <w:r w:rsidRPr="003E458C">
        <w:rPr>
          <w:rFonts w:ascii="Courier New" w:hAnsi="Courier New" w:cs="Courier New"/>
        </w:rPr>
        <w:t>Ziegler</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00961377">
        <w:rPr>
          <w:rFonts w:ascii="Courier New" w:hAnsi="Courier New" w:cs="Courier New"/>
        </w:rPr>
        <w:t xml:space="preserve">introduced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resolution,</w:t>
      </w:r>
      <w:r w:rsidR="00DF7932">
        <w:rPr>
          <w:rFonts w:ascii="Courier New" w:hAnsi="Courier New" w:cs="Courier New"/>
        </w:rPr>
        <w:t xml:space="preserve"> </w:t>
      </w:r>
      <w:r w:rsidRPr="003E458C">
        <w:rPr>
          <w:rFonts w:ascii="Courier New" w:hAnsi="Courier New" w:cs="Courier New"/>
        </w:rPr>
        <w:t>SCR 2,</w:t>
      </w:r>
      <w:r w:rsidR="00DF7932">
        <w:rPr>
          <w:rFonts w:ascii="Courier New" w:hAnsi="Courier New" w:cs="Courier New"/>
        </w:rPr>
        <w:t xml:space="preserve"> </w:t>
      </w:r>
      <w:r w:rsidRPr="003E458C">
        <w:rPr>
          <w:rFonts w:ascii="Courier New" w:hAnsi="Courier New" w:cs="Courier New"/>
        </w:rPr>
        <w:t>for a study</w:t>
      </w:r>
      <w:r w:rsidR="00DF7932">
        <w:rPr>
          <w:rFonts w:ascii="Courier New" w:hAnsi="Courier New" w:cs="Courier New"/>
        </w:rPr>
        <w:t xml:space="preserve"> </w:t>
      </w:r>
      <w:r w:rsidRPr="003E458C">
        <w:rPr>
          <w:rFonts w:ascii="Courier New" w:hAnsi="Courier New" w:cs="Courier New"/>
        </w:rPr>
        <w:t>on the</w:t>
      </w:r>
      <w:r w:rsidR="00DF7932">
        <w:rPr>
          <w:rFonts w:ascii="Courier New" w:hAnsi="Courier New" w:cs="Courier New"/>
        </w:rPr>
        <w:t xml:space="preserve"> </w:t>
      </w:r>
      <w:r w:rsidRPr="003E458C">
        <w:rPr>
          <w:rFonts w:ascii="Courier New" w:hAnsi="Courier New" w:cs="Courier New"/>
        </w:rPr>
        <w:t>aged</w:t>
      </w:r>
      <w:r w:rsidR="00DF7932">
        <w:rPr>
          <w:rFonts w:ascii="Courier New" w:hAnsi="Courier New" w:cs="Courier New"/>
        </w:rPr>
        <w:t xml:space="preserve"> </w:t>
      </w:r>
      <w:r w:rsidRPr="003E458C">
        <w:rPr>
          <w:rFonts w:ascii="Courier New" w:hAnsi="Courier New" w:cs="Courier New"/>
        </w:rPr>
        <w:t>and asked</w:t>
      </w:r>
      <w:r w:rsidR="00DF7932">
        <w:rPr>
          <w:rFonts w:ascii="Courier New" w:hAnsi="Courier New" w:cs="Courier New"/>
        </w:rPr>
        <w:t xml:space="preserve"> </w:t>
      </w:r>
      <w:r w:rsidR="00961377">
        <w:rPr>
          <w:rFonts w:ascii="Courier New" w:hAnsi="Courier New" w:cs="Courier New"/>
        </w:rPr>
        <w:t>if the</w:t>
      </w:r>
      <w:r w:rsidRPr="003E458C">
        <w:rPr>
          <w:rFonts w:ascii="Courier New" w:hAnsi="Courier New" w:cs="Courier New"/>
        </w:rPr>
        <w:t xml:space="preserve"> Department</w:t>
      </w:r>
      <w:r w:rsidR="00961377">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there was</w:t>
      </w:r>
      <w:r w:rsidR="00DF7932">
        <w:rPr>
          <w:rFonts w:ascii="Courier New" w:hAnsi="Courier New" w:cs="Courier New"/>
        </w:rPr>
        <w:t xml:space="preserve"> </w:t>
      </w:r>
      <w:r w:rsidRPr="003E458C">
        <w:rPr>
          <w:rFonts w:ascii="Courier New" w:hAnsi="Courier New" w:cs="Courier New"/>
        </w:rPr>
        <w:t>a need</w:t>
      </w:r>
      <w:r w:rsidR="00DF7932">
        <w:rPr>
          <w:rFonts w:ascii="Courier New" w:hAnsi="Courier New" w:cs="Courier New"/>
        </w:rPr>
        <w:t xml:space="preserve"> </w:t>
      </w:r>
      <w:r w:rsidRPr="003E458C">
        <w:rPr>
          <w:rFonts w:ascii="Courier New" w:hAnsi="Courier New" w:cs="Courier New"/>
        </w:rPr>
        <w:t>for such</w:t>
      </w:r>
      <w:r w:rsidR="00DF7932">
        <w:rPr>
          <w:rFonts w:ascii="Courier New" w:hAnsi="Courier New" w:cs="Courier New"/>
        </w:rPr>
        <w:t xml:space="preserve"> </w:t>
      </w:r>
      <w:r w:rsidRPr="003E458C">
        <w:rPr>
          <w:rFonts w:ascii="Courier New" w:hAnsi="Courier New" w:cs="Courier New"/>
        </w:rPr>
        <w:t>a study.</w:t>
      </w:r>
      <w:r w:rsidR="00961377">
        <w:rPr>
          <w:rFonts w:ascii="Courier New" w:hAnsi="Courier New" w:cs="Courier New"/>
        </w:rPr>
        <w:t xml:space="preserve"> Mr. </w:t>
      </w:r>
      <w:r w:rsidRPr="003E458C">
        <w:rPr>
          <w:rFonts w:ascii="Courier New" w:hAnsi="Courier New" w:cs="Courier New"/>
        </w:rPr>
        <w:t>McClain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there would</w:t>
      </w:r>
      <w:r w:rsidR="00DF7932">
        <w:rPr>
          <w:rFonts w:ascii="Courier New" w:hAnsi="Courier New" w:cs="Courier New"/>
        </w:rPr>
        <w:t xml:space="preserve"> </w:t>
      </w:r>
      <w:r w:rsidRPr="003E458C">
        <w:rPr>
          <w:rFonts w:ascii="Courier New" w:hAnsi="Courier New" w:cs="Courier New"/>
        </w:rPr>
        <w:t>be value</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00961377">
        <w:rPr>
          <w:rFonts w:ascii="Courier New" w:hAnsi="Courier New" w:cs="Courier New"/>
        </w:rPr>
        <w:t xml:space="preserve">study, </w:t>
      </w:r>
      <w:r w:rsidRPr="003E458C">
        <w:rPr>
          <w:rFonts w:ascii="Courier New" w:hAnsi="Courier New" w:cs="Courier New"/>
        </w:rPr>
        <w:t>especially</w:t>
      </w:r>
      <w:r w:rsidR="00961377">
        <w:rPr>
          <w:rFonts w:ascii="Courier New" w:hAnsi="Courier New" w:cs="Courier New"/>
        </w:rPr>
        <w:t xml:space="preserve"> </w:t>
      </w:r>
      <w:r w:rsidRPr="003E458C">
        <w:rPr>
          <w:rFonts w:ascii="Courier New" w:hAnsi="Courier New" w:cs="Courier New"/>
        </w:rPr>
        <w:t>in relation</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longevity</w:t>
      </w:r>
      <w:r w:rsidR="00DF7932">
        <w:rPr>
          <w:rFonts w:ascii="Courier New" w:hAnsi="Courier New" w:cs="Courier New"/>
        </w:rPr>
        <w:t xml:space="preserve"> </w:t>
      </w:r>
      <w:r w:rsidRPr="003E458C">
        <w:rPr>
          <w:rFonts w:ascii="Courier New" w:hAnsi="Courier New" w:cs="Courier New"/>
        </w:rPr>
        <w:t>bonus.</w:t>
      </w:r>
      <w:r w:rsidR="00961377">
        <w:rPr>
          <w:rFonts w:ascii="Courier New" w:hAnsi="Courier New" w:cs="Courier New"/>
        </w:rPr>
        <w:t xml:space="preserve"> He explained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waiver</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longevity</w:t>
      </w:r>
      <w:r w:rsidR="00DF7932">
        <w:rPr>
          <w:rFonts w:ascii="Courier New" w:hAnsi="Courier New" w:cs="Courier New"/>
        </w:rPr>
        <w:t xml:space="preserve"> </w:t>
      </w:r>
      <w:r w:rsidRPr="003E458C">
        <w:rPr>
          <w:rFonts w:ascii="Courier New" w:hAnsi="Courier New" w:cs="Courier New"/>
        </w:rPr>
        <w:t>bonus</w:t>
      </w:r>
      <w:r w:rsidR="00DF7932">
        <w:rPr>
          <w:rFonts w:ascii="Courier New" w:hAnsi="Courier New" w:cs="Courier New"/>
        </w:rPr>
        <w:t xml:space="preserve"> </w:t>
      </w:r>
      <w:r w:rsidRPr="003E458C">
        <w:rPr>
          <w:rFonts w:ascii="Courier New" w:hAnsi="Courier New" w:cs="Courier New"/>
        </w:rPr>
        <w:t>as income</w:t>
      </w:r>
      <w:r w:rsidR="00DF7932">
        <w:rPr>
          <w:rFonts w:ascii="Courier New" w:hAnsi="Courier New" w:cs="Courier New"/>
        </w:rPr>
        <w:t xml:space="preserve"> </w:t>
      </w:r>
      <w:r w:rsidRPr="003E458C">
        <w:rPr>
          <w:rFonts w:ascii="Courier New" w:hAnsi="Courier New" w:cs="Courier New"/>
        </w:rPr>
        <w:t>was to</w:t>
      </w:r>
      <w:r w:rsidR="00DF7932">
        <w:rPr>
          <w:rFonts w:ascii="Courier New" w:hAnsi="Courier New" w:cs="Courier New"/>
        </w:rPr>
        <w:t xml:space="preserve"> </w:t>
      </w:r>
      <w:r w:rsidR="00961377">
        <w:rPr>
          <w:rFonts w:ascii="Courier New" w:hAnsi="Courier New" w:cs="Courier New"/>
        </w:rPr>
        <w:t xml:space="preserve">have </w:t>
      </w:r>
      <w:r w:rsidRPr="003E458C">
        <w:rPr>
          <w:rFonts w:ascii="Courier New" w:hAnsi="Courier New" w:cs="Courier New"/>
        </w:rPr>
        <w:t>been-terminated</w:t>
      </w:r>
      <w:r w:rsidR="00961377">
        <w:rPr>
          <w:rFonts w:ascii="Courier New" w:hAnsi="Courier New" w:cs="Courier New"/>
        </w:rPr>
        <w:t xml:space="preserve"> </w:t>
      </w:r>
      <w:r w:rsidRPr="003E458C">
        <w:rPr>
          <w:rFonts w:ascii="Courier New" w:hAnsi="Courier New" w:cs="Courier New"/>
        </w:rPr>
        <w:t>in December</w:t>
      </w:r>
      <w:r w:rsidR="00961377">
        <w:rPr>
          <w:rFonts w:ascii="Courier New" w:hAnsi="Courier New" w:cs="Courier New"/>
        </w:rPr>
        <w:t xml:space="preserve"> </w:t>
      </w:r>
      <w:r w:rsidRPr="003E458C">
        <w:rPr>
          <w:rFonts w:ascii="Courier New" w:hAnsi="Courier New" w:cs="Courier New"/>
        </w:rPr>
        <w:t>73, but that</w:t>
      </w:r>
      <w:r w:rsidR="00DF7932">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00961377">
        <w:rPr>
          <w:rFonts w:ascii="Courier New" w:hAnsi="Courier New" w:cs="Courier New"/>
        </w:rPr>
        <w:t xml:space="preserve">was </w:t>
      </w:r>
      <w:r w:rsidRPr="003E458C">
        <w:rPr>
          <w:rFonts w:ascii="Courier New" w:hAnsi="Courier New" w:cs="Courier New"/>
        </w:rPr>
        <w:t>passed</w:t>
      </w:r>
      <w:r w:rsidR="00DF7932">
        <w:rPr>
          <w:rFonts w:ascii="Courier New" w:hAnsi="Courier New" w:cs="Courier New"/>
        </w:rPr>
        <w:t xml:space="preserve"> </w:t>
      </w:r>
      <w:r w:rsidRPr="003E458C">
        <w:rPr>
          <w:rFonts w:ascii="Courier New" w:hAnsi="Courier New" w:cs="Courier New"/>
        </w:rPr>
        <w:t>in Congress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of the year</w:t>
      </w:r>
      <w:r w:rsidR="00DF7932">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00961377">
        <w:rPr>
          <w:rFonts w:ascii="Courier New" w:hAnsi="Courier New" w:cs="Courier New"/>
        </w:rPr>
        <w:t xml:space="preserve">amended </w:t>
      </w:r>
      <w:r w:rsidRPr="003E458C">
        <w:rPr>
          <w:rFonts w:ascii="Courier New" w:hAnsi="Courier New" w:cs="Courier New"/>
        </w:rPr>
        <w:t>certain portions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Social</w:t>
      </w:r>
      <w:r w:rsidR="00DF7932">
        <w:rPr>
          <w:rFonts w:ascii="Courier New" w:hAnsi="Courier New" w:cs="Courier New"/>
        </w:rPr>
        <w:t xml:space="preserve"> </w:t>
      </w:r>
      <w:r w:rsidRPr="003E458C">
        <w:rPr>
          <w:rFonts w:ascii="Courier New" w:hAnsi="Courier New" w:cs="Courier New"/>
        </w:rPr>
        <w:t>Security</w:t>
      </w:r>
      <w:r w:rsidR="00DF7932">
        <w:rPr>
          <w:rFonts w:ascii="Courier New" w:hAnsi="Courier New" w:cs="Courier New"/>
        </w:rPr>
        <w:t xml:space="preserve"> </w:t>
      </w:r>
      <w:r w:rsidRPr="003E458C">
        <w:rPr>
          <w:rFonts w:ascii="Courier New" w:hAnsi="Courier New" w:cs="Courier New"/>
        </w:rPr>
        <w:t>Act which</w:t>
      </w:r>
      <w:r w:rsidR="00DF7932">
        <w:rPr>
          <w:rFonts w:ascii="Courier New" w:hAnsi="Courier New" w:cs="Courier New"/>
        </w:rPr>
        <w:t xml:space="preserve"> </w:t>
      </w:r>
      <w:r w:rsidR="00961377">
        <w:rPr>
          <w:rFonts w:ascii="Courier New" w:hAnsi="Courier New" w:cs="Courier New"/>
        </w:rPr>
        <w:t xml:space="preserve">includes </w:t>
      </w:r>
      <w:r w:rsidRPr="003E458C">
        <w:rPr>
          <w:rFonts w:ascii="Courier New" w:hAnsi="Courier New" w:cs="Courier New"/>
        </w:rPr>
        <w:t>a provision</w:t>
      </w:r>
      <w:r w:rsidR="00DF7932">
        <w:rPr>
          <w:rFonts w:ascii="Courier New" w:hAnsi="Courier New" w:cs="Courier New"/>
        </w:rPr>
        <w:t xml:space="preserve"> </w:t>
      </w:r>
      <w:r w:rsidRPr="003E458C">
        <w:rPr>
          <w:rFonts w:ascii="Courier New" w:hAnsi="Courier New" w:cs="Courier New"/>
        </w:rPr>
        <w:t>for continuation</w:t>
      </w:r>
      <w:r w:rsidR="00961377">
        <w:rPr>
          <w:rFonts w:ascii="Courier New" w:hAnsi="Courier New" w:cs="Courier New"/>
        </w:rPr>
        <w:t xml:space="preserve"> </w:t>
      </w:r>
      <w:r w:rsidRPr="003E458C">
        <w:rPr>
          <w:rFonts w:ascii="Courier New" w:hAnsi="Courier New" w:cs="Courier New"/>
        </w:rPr>
        <w:t>of certain</w:t>
      </w:r>
      <w:r w:rsidR="00DF7932">
        <w:rPr>
          <w:rFonts w:ascii="Courier New" w:hAnsi="Courier New" w:cs="Courier New"/>
        </w:rPr>
        <w:t xml:space="preserve"> </w:t>
      </w:r>
      <w:r w:rsidRPr="003E458C">
        <w:rPr>
          <w:rFonts w:ascii="Courier New" w:hAnsi="Courier New" w:cs="Courier New"/>
        </w:rPr>
        <w:t>demonstration</w:t>
      </w:r>
      <w:r w:rsidR="00DF7932">
        <w:rPr>
          <w:rFonts w:ascii="Courier New" w:hAnsi="Courier New" w:cs="Courier New"/>
        </w:rPr>
        <w:t xml:space="preserve"> </w:t>
      </w:r>
      <w:r w:rsidRPr="003E458C">
        <w:rPr>
          <w:rFonts w:ascii="Courier New" w:hAnsi="Courier New" w:cs="Courier New"/>
        </w:rPr>
        <w:t>projects,</w:t>
      </w:r>
      <w:r w:rsidRPr="003E458C">
        <w:rPr>
          <w:rFonts w:ascii="Courier New" w:hAnsi="Courier New" w:cs="Courier New"/>
        </w:rPr>
        <w:cr/>
      </w:r>
    </w:p>
    <w:p w:rsidR="00961377" w:rsidRDefault="0096137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171-----------------------</w:t>
      </w:r>
    </w:p>
    <w:p w:rsidR="00961377" w:rsidRDefault="00961377" w:rsidP="003E458C">
      <w:pPr>
        <w:pStyle w:val="PlainText"/>
        <w:rPr>
          <w:rFonts w:ascii="Courier New" w:hAnsi="Courier New" w:cs="Courier New"/>
        </w:rPr>
      </w:pPr>
    </w:p>
    <w:p w:rsidR="00961377" w:rsidRDefault="003E458C" w:rsidP="003E458C">
      <w:pPr>
        <w:pStyle w:val="PlainText"/>
        <w:rPr>
          <w:rFonts w:ascii="Courier New" w:hAnsi="Courier New" w:cs="Courier New"/>
        </w:rPr>
      </w:pPr>
      <w:r w:rsidRPr="003E458C">
        <w:rPr>
          <w:rFonts w:ascii="Courier New" w:hAnsi="Courier New" w:cs="Courier New"/>
        </w:rPr>
        <w:t>He stated</w:t>
      </w:r>
      <w:r w:rsidR="00DF7932">
        <w:rPr>
          <w:rFonts w:ascii="Courier New" w:hAnsi="Courier New" w:cs="Courier New"/>
        </w:rPr>
        <w:t xml:space="preserve"> </w:t>
      </w:r>
      <w:r w:rsidRPr="003E458C">
        <w:rPr>
          <w:rFonts w:ascii="Courier New" w:hAnsi="Courier New" w:cs="Courier New"/>
        </w:rPr>
        <w:t>that Governor</w:t>
      </w:r>
      <w:r w:rsidR="00DF7932">
        <w:rPr>
          <w:rFonts w:ascii="Courier New" w:hAnsi="Courier New" w:cs="Courier New"/>
        </w:rPr>
        <w:t xml:space="preserve"> </w:t>
      </w:r>
      <w:r w:rsidRPr="003E458C">
        <w:rPr>
          <w:rFonts w:ascii="Courier New" w:hAnsi="Courier New" w:cs="Courier New"/>
        </w:rPr>
        <w:t>Egan</w:t>
      </w:r>
      <w:r w:rsidR="00DF7932">
        <w:rPr>
          <w:rFonts w:ascii="Courier New" w:hAnsi="Courier New" w:cs="Courier New"/>
        </w:rPr>
        <w:t xml:space="preserve"> </w:t>
      </w:r>
      <w:r w:rsidRPr="003E458C">
        <w:rPr>
          <w:rFonts w:ascii="Courier New" w:hAnsi="Courier New" w:cs="Courier New"/>
        </w:rPr>
        <w:t>had written</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00961377">
        <w:rPr>
          <w:rFonts w:ascii="Courier New" w:hAnsi="Courier New" w:cs="Courier New"/>
        </w:rPr>
        <w:t xml:space="preserve">Secretary </w:t>
      </w:r>
      <w:r w:rsidRPr="003E458C">
        <w:rPr>
          <w:rFonts w:ascii="Courier New" w:hAnsi="Courier New" w:cs="Courier New"/>
        </w:rPr>
        <w:t>of 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&amp; Welfare</w:t>
      </w:r>
      <w:r w:rsidR="00DF7932">
        <w:rPr>
          <w:rFonts w:ascii="Courier New" w:hAnsi="Courier New" w:cs="Courier New"/>
        </w:rPr>
        <w:t xml:space="preserve"> </w:t>
      </w:r>
      <w:r w:rsidRPr="003E458C">
        <w:rPr>
          <w:rFonts w:ascii="Courier New" w:hAnsi="Courier New" w:cs="Courier New"/>
        </w:rPr>
        <w:t>and asked</w:t>
      </w:r>
      <w:r w:rsidR="00DF7932">
        <w:rPr>
          <w:rFonts w:ascii="Courier New" w:hAnsi="Courier New" w:cs="Courier New"/>
        </w:rPr>
        <w:t xml:space="preserve"> </w:t>
      </w:r>
      <w:r w:rsidR="00961377">
        <w:rPr>
          <w:rFonts w:ascii="Courier New" w:hAnsi="Courier New" w:cs="Courier New"/>
        </w:rPr>
        <w:t xml:space="preserve">for consideration </w:t>
      </w:r>
      <w:r w:rsidRPr="003E458C">
        <w:rPr>
          <w:rFonts w:ascii="Courier New" w:hAnsi="Courier New" w:cs="Courier New"/>
        </w:rPr>
        <w:t>of continuing</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particular,</w:t>
      </w:r>
      <w:r w:rsidR="00961377">
        <w:rPr>
          <w:rFonts w:ascii="Courier New" w:hAnsi="Courier New" w:cs="Courier New"/>
        </w:rPr>
        <w:t xml:space="preserve"> </w:t>
      </w:r>
      <w:r w:rsidRPr="003E458C">
        <w:rPr>
          <w:rFonts w:ascii="Courier New" w:hAnsi="Courier New" w:cs="Courier New"/>
        </w:rPr>
        <w:t>demonstration project,</w:t>
      </w:r>
      <w:r w:rsidR="00DF7932">
        <w:rPr>
          <w:rFonts w:ascii="Courier New" w:hAnsi="Courier New" w:cs="Courier New"/>
        </w:rPr>
        <w:t xml:space="preserve"> </w:t>
      </w:r>
      <w:r w:rsidR="00961377">
        <w:rPr>
          <w:rFonts w:ascii="Courier New" w:hAnsi="Courier New" w:cs="Courier New"/>
        </w:rPr>
        <w:t xml:space="preserve">thus </w:t>
      </w:r>
      <w:r w:rsidRPr="003E458C">
        <w:rPr>
          <w:rFonts w:ascii="Courier New" w:hAnsi="Courier New" w:cs="Courier New"/>
        </w:rPr>
        <w:t>allowing</w:t>
      </w:r>
      <w:r w:rsidR="00DF7932">
        <w:rPr>
          <w:rFonts w:ascii="Courier New" w:hAnsi="Courier New" w:cs="Courier New"/>
        </w:rPr>
        <w:t xml:space="preserve"> </w:t>
      </w:r>
      <w:r w:rsidRPr="003E458C">
        <w:rPr>
          <w:rFonts w:ascii="Courier New" w:hAnsi="Courier New" w:cs="Courier New"/>
        </w:rPr>
        <w:t>the waiver</w:t>
      </w:r>
      <w:r w:rsidR="00DF7932">
        <w:rPr>
          <w:rFonts w:ascii="Courier New" w:hAnsi="Courier New" w:cs="Courier New"/>
        </w:rPr>
        <w:t xml:space="preserve"> </w:t>
      </w:r>
      <w:r w:rsidRPr="003E458C">
        <w:rPr>
          <w:rFonts w:ascii="Courier New" w:hAnsi="Courier New" w:cs="Courier New"/>
        </w:rPr>
        <w:t>for the</w:t>
      </w:r>
      <w:r w:rsidR="00DF7932">
        <w:rPr>
          <w:rFonts w:ascii="Courier New" w:hAnsi="Courier New" w:cs="Courier New"/>
        </w:rPr>
        <w:t xml:space="preserve"> </w:t>
      </w:r>
      <w:r w:rsidRPr="003E458C">
        <w:rPr>
          <w:rFonts w:ascii="Courier New" w:hAnsi="Courier New" w:cs="Courier New"/>
        </w:rPr>
        <w:t>longevity</w:t>
      </w:r>
      <w:r w:rsidR="00DF7932">
        <w:rPr>
          <w:rFonts w:ascii="Courier New" w:hAnsi="Courier New" w:cs="Courier New"/>
        </w:rPr>
        <w:t xml:space="preserve"> </w:t>
      </w:r>
      <w:r w:rsidRPr="003E458C">
        <w:rPr>
          <w:rFonts w:ascii="Courier New" w:hAnsi="Courier New" w:cs="Courier New"/>
        </w:rPr>
        <w:t>bonus to remain</w:t>
      </w:r>
      <w:r w:rsidR="00DF7932">
        <w:rPr>
          <w:rFonts w:ascii="Courier New" w:hAnsi="Courier New" w:cs="Courier New"/>
        </w:rPr>
        <w:t xml:space="preserve"> </w:t>
      </w:r>
      <w:r w:rsidR="00961377">
        <w:rPr>
          <w:rFonts w:ascii="Courier New" w:hAnsi="Courier New" w:cs="Courier New"/>
        </w:rPr>
        <w:t xml:space="preserve">in </w:t>
      </w:r>
      <w:r w:rsidRPr="003E458C">
        <w:rPr>
          <w:rFonts w:ascii="Courier New" w:hAnsi="Courier New" w:cs="Courier New"/>
        </w:rPr>
        <w:t>effect</w:t>
      </w:r>
      <w:r w:rsidR="00DF7932">
        <w:rPr>
          <w:rFonts w:ascii="Courier New" w:hAnsi="Courier New" w:cs="Courier New"/>
        </w:rPr>
        <w:t xml:space="preserve"> </w:t>
      </w:r>
      <w:r w:rsidRPr="003E458C">
        <w:rPr>
          <w:rFonts w:ascii="Courier New" w:hAnsi="Courier New" w:cs="Courier New"/>
        </w:rPr>
        <w:t>for Alaska.</w:t>
      </w:r>
      <w:r w:rsidR="00961377">
        <w:rPr>
          <w:rFonts w:ascii="Courier New" w:hAnsi="Courier New" w:cs="Courier New"/>
        </w:rPr>
        <w:t xml:space="preserve"> </w:t>
      </w:r>
      <w:r w:rsidRPr="003E458C">
        <w:rPr>
          <w:rFonts w:ascii="Courier New" w:hAnsi="Courier New" w:cs="Courier New"/>
        </w:rPr>
        <w:t>Mr. McClain</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talked to people</w:t>
      </w:r>
      <w:r w:rsidR="00DF7932">
        <w:rPr>
          <w:rFonts w:ascii="Courier New" w:hAnsi="Courier New" w:cs="Courier New"/>
        </w:rPr>
        <w:t xml:space="preserve"> </w:t>
      </w:r>
      <w:r w:rsidR="00961377">
        <w:rPr>
          <w:rFonts w:ascii="Courier New" w:hAnsi="Courier New" w:cs="Courier New"/>
        </w:rPr>
        <w:t xml:space="preserve">in </w:t>
      </w:r>
      <w:r w:rsidRPr="003E458C">
        <w:rPr>
          <w:rFonts w:ascii="Courier New" w:hAnsi="Courier New" w:cs="Courier New"/>
        </w:rPr>
        <w:t>Region</w:t>
      </w:r>
      <w:r w:rsidR="00DF7932">
        <w:rPr>
          <w:rFonts w:ascii="Courier New" w:hAnsi="Courier New" w:cs="Courier New"/>
        </w:rPr>
        <w:t xml:space="preserve"> </w:t>
      </w:r>
      <w:r w:rsidRPr="003E458C">
        <w:rPr>
          <w:rFonts w:ascii="Courier New" w:hAnsi="Courier New" w:cs="Courier New"/>
        </w:rPr>
        <w:t>10 and they</w:t>
      </w:r>
      <w:r w:rsidR="00DF7932">
        <w:rPr>
          <w:rFonts w:ascii="Courier New" w:hAnsi="Courier New" w:cs="Courier New"/>
        </w:rPr>
        <w:t xml:space="preserve"> </w:t>
      </w:r>
      <w:r w:rsidRPr="003E458C">
        <w:rPr>
          <w:rFonts w:ascii="Courier New" w:hAnsi="Courier New" w:cs="Courier New"/>
        </w:rPr>
        <w:t>were optimistic</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waiver</w:t>
      </w:r>
      <w:r w:rsidR="00DF7932">
        <w:rPr>
          <w:rFonts w:ascii="Courier New" w:hAnsi="Courier New" w:cs="Courier New"/>
        </w:rPr>
        <w:t xml:space="preserve"> </w:t>
      </w:r>
      <w:r w:rsidR="00961377">
        <w:rPr>
          <w:rFonts w:ascii="Courier New" w:hAnsi="Courier New" w:cs="Courier New"/>
        </w:rPr>
        <w:t xml:space="preserve">will be </w:t>
      </w:r>
      <w:r w:rsidRPr="003E458C">
        <w:rPr>
          <w:rFonts w:ascii="Courier New" w:hAnsi="Courier New" w:cs="Courier New"/>
        </w:rPr>
        <w:t>continued</w:t>
      </w:r>
      <w:r w:rsidR="00DF7932">
        <w:rPr>
          <w:rFonts w:ascii="Courier New" w:hAnsi="Courier New" w:cs="Courier New"/>
        </w:rPr>
        <w:t xml:space="preserve"> </w:t>
      </w:r>
      <w:r w:rsidRPr="003E458C">
        <w:rPr>
          <w:rFonts w:ascii="Courier New" w:hAnsi="Courier New" w:cs="Courier New"/>
        </w:rPr>
        <w:t>and have</w:t>
      </w:r>
      <w:r w:rsidR="00DF7932">
        <w:rPr>
          <w:rFonts w:ascii="Courier New" w:hAnsi="Courier New" w:cs="Courier New"/>
        </w:rPr>
        <w:t xml:space="preserve"> </w:t>
      </w:r>
      <w:r w:rsidRPr="003E458C">
        <w:rPr>
          <w:rFonts w:ascii="Courier New" w:hAnsi="Courier New" w:cs="Courier New"/>
        </w:rPr>
        <w:t>extended</w:t>
      </w:r>
      <w:r w:rsidR="00DF7932">
        <w:rPr>
          <w:rFonts w:ascii="Courier New" w:hAnsi="Courier New" w:cs="Courier New"/>
        </w:rPr>
        <w:t xml:space="preserve"> </w:t>
      </w:r>
      <w:r w:rsidRPr="003E458C">
        <w:rPr>
          <w:rFonts w:ascii="Courier New" w:hAnsi="Courier New" w:cs="Courier New"/>
        </w:rPr>
        <w:t>the waiver</w:t>
      </w:r>
      <w:r w:rsidR="00DF7932">
        <w:rPr>
          <w:rFonts w:ascii="Courier New" w:hAnsi="Courier New" w:cs="Courier New"/>
        </w:rPr>
        <w:t xml:space="preserve"> </w:t>
      </w:r>
      <w:r w:rsidRPr="003E458C">
        <w:rPr>
          <w:rFonts w:ascii="Courier New" w:hAnsi="Courier New" w:cs="Courier New"/>
        </w:rPr>
        <w:t>to cover</w:t>
      </w:r>
      <w:r w:rsidR="00DF7932">
        <w:rPr>
          <w:rFonts w:ascii="Courier New" w:hAnsi="Courier New" w:cs="Courier New"/>
        </w:rPr>
        <w:t xml:space="preserve"> </w:t>
      </w:r>
      <w:r w:rsidRPr="003E458C">
        <w:rPr>
          <w:rFonts w:ascii="Courier New" w:hAnsi="Courier New" w:cs="Courier New"/>
        </w:rPr>
        <w:t>January</w:t>
      </w:r>
      <w:r w:rsidR="00DF7932">
        <w:rPr>
          <w:rFonts w:ascii="Courier New" w:hAnsi="Courier New" w:cs="Courier New"/>
        </w:rPr>
        <w:t xml:space="preserve"> </w:t>
      </w:r>
      <w:r w:rsidR="00961377">
        <w:rPr>
          <w:rFonts w:ascii="Courier New" w:hAnsi="Courier New" w:cs="Courier New"/>
        </w:rPr>
        <w:t xml:space="preserve">and </w:t>
      </w:r>
      <w:r w:rsidRPr="003E458C">
        <w:rPr>
          <w:rFonts w:ascii="Courier New" w:hAnsi="Courier New" w:cs="Courier New"/>
        </w:rPr>
        <w:t>February,</w:t>
      </w:r>
      <w:r w:rsidR="00DF7932">
        <w:rPr>
          <w:rFonts w:ascii="Courier New" w:hAnsi="Courier New" w:cs="Courier New"/>
        </w:rPr>
        <w:t xml:space="preserve"> </w:t>
      </w:r>
      <w:r w:rsidRPr="003E458C">
        <w:rPr>
          <w:rFonts w:ascii="Courier New" w:hAnsi="Courier New" w:cs="Courier New"/>
        </w:rPr>
        <w:t>pending</w:t>
      </w:r>
      <w:r w:rsidR="00DF7932">
        <w:rPr>
          <w:rFonts w:ascii="Courier New" w:hAnsi="Courier New" w:cs="Courier New"/>
        </w:rPr>
        <w:t xml:space="preserve"> </w:t>
      </w:r>
      <w:r w:rsidRPr="003E458C">
        <w:rPr>
          <w:rFonts w:ascii="Courier New" w:hAnsi="Courier New" w:cs="Courier New"/>
        </w:rPr>
        <w:t>a final</w:t>
      </w:r>
      <w:r w:rsidR="00DF7932">
        <w:rPr>
          <w:rFonts w:ascii="Courier New" w:hAnsi="Courier New" w:cs="Courier New"/>
        </w:rPr>
        <w:t xml:space="preserve"> </w:t>
      </w:r>
      <w:r w:rsidR="00961377">
        <w:rPr>
          <w:rFonts w:ascii="Courier New" w:hAnsi="Courier New" w:cs="Courier New"/>
        </w:rPr>
        <w:t xml:space="preserve">decision. </w:t>
      </w:r>
      <w:r w:rsidRPr="003E458C">
        <w:rPr>
          <w:rFonts w:ascii="Courier New" w:hAnsi="Courier New" w:cs="Courier New"/>
        </w:rPr>
        <w:t>There has been</w:t>
      </w:r>
      <w:r w:rsidR="00DF7932">
        <w:rPr>
          <w:rFonts w:ascii="Courier New" w:hAnsi="Courier New" w:cs="Courier New"/>
        </w:rPr>
        <w:t xml:space="preserve"> </w:t>
      </w:r>
      <w:r w:rsidR="00961377">
        <w:rPr>
          <w:rFonts w:ascii="Courier New" w:hAnsi="Courier New" w:cs="Courier New"/>
        </w:rPr>
        <w:t xml:space="preserve">no </w:t>
      </w:r>
      <w:r w:rsidRPr="003E458C">
        <w:rPr>
          <w:rFonts w:ascii="Courier New" w:hAnsi="Courier New" w:cs="Courier New"/>
        </w:rPr>
        <w:t>decision</w:t>
      </w:r>
      <w:r w:rsidR="00DF7932">
        <w:rPr>
          <w:rFonts w:ascii="Courier New" w:hAnsi="Courier New" w:cs="Courier New"/>
        </w:rPr>
        <w:t xml:space="preserve"> </w:t>
      </w:r>
      <w:r w:rsidRPr="003E458C">
        <w:rPr>
          <w:rFonts w:ascii="Courier New" w:hAnsi="Courier New" w:cs="Courier New"/>
        </w:rPr>
        <w:t>as yet</w:t>
      </w:r>
      <w:r w:rsidR="00DF7932">
        <w:rPr>
          <w:rFonts w:ascii="Courier New" w:hAnsi="Courier New" w:cs="Courier New"/>
        </w:rPr>
        <w:t xml:space="preserve"> </w:t>
      </w:r>
      <w:r w:rsidRPr="003E458C">
        <w:rPr>
          <w:rFonts w:ascii="Courier New" w:hAnsi="Courier New" w:cs="Courier New"/>
        </w:rPr>
        <w:t>as to whether</w:t>
      </w:r>
      <w:r w:rsidR="00DF7932">
        <w:rPr>
          <w:rFonts w:ascii="Courier New" w:hAnsi="Courier New" w:cs="Courier New"/>
        </w:rPr>
        <w:t xml:space="preserve"> </w:t>
      </w:r>
      <w:r w:rsidRPr="003E458C">
        <w:rPr>
          <w:rFonts w:ascii="Courier New" w:hAnsi="Courier New" w:cs="Courier New"/>
        </w:rPr>
        <w:t>the waiver</w:t>
      </w:r>
      <w:r w:rsidR="00DF7932">
        <w:rPr>
          <w:rFonts w:ascii="Courier New" w:hAnsi="Courier New" w:cs="Courier New"/>
        </w:rPr>
        <w:t xml:space="preserve"> </w:t>
      </w:r>
      <w:r w:rsidRPr="003E458C">
        <w:rPr>
          <w:rFonts w:ascii="Courier New" w:hAnsi="Courier New" w:cs="Courier New"/>
        </w:rPr>
        <w:t>will be</w:t>
      </w:r>
      <w:r w:rsidR="00DF7932">
        <w:rPr>
          <w:rFonts w:ascii="Courier New" w:hAnsi="Courier New" w:cs="Courier New"/>
        </w:rPr>
        <w:t xml:space="preserve"> </w:t>
      </w:r>
      <w:r w:rsidR="00961377">
        <w:rPr>
          <w:rFonts w:ascii="Courier New" w:hAnsi="Courier New" w:cs="Courier New"/>
        </w:rPr>
        <w:t xml:space="preserve">extended </w:t>
      </w:r>
      <w:r w:rsidRPr="003E458C">
        <w:rPr>
          <w:rFonts w:ascii="Courier New" w:hAnsi="Courier New" w:cs="Courier New"/>
        </w:rPr>
        <w:t>on a permanent</w:t>
      </w:r>
      <w:r w:rsidR="00DF7932">
        <w:rPr>
          <w:rFonts w:ascii="Courier New" w:hAnsi="Courier New" w:cs="Courier New"/>
        </w:rPr>
        <w:t xml:space="preserve"> </w:t>
      </w:r>
      <w:r w:rsidRPr="003E458C">
        <w:rPr>
          <w:rFonts w:ascii="Courier New" w:hAnsi="Courier New" w:cs="Courier New"/>
        </w:rPr>
        <w:t>basis,</w:t>
      </w:r>
      <w:r w:rsidR="00DF7932">
        <w:rPr>
          <w:rFonts w:ascii="Courier New" w:hAnsi="Courier New" w:cs="Courier New"/>
        </w:rPr>
        <w:t xml:space="preserve"> </w:t>
      </w:r>
      <w:r w:rsidRPr="003E458C">
        <w:rPr>
          <w:rFonts w:ascii="Courier New" w:hAnsi="Courier New" w:cs="Courier New"/>
        </w:rPr>
        <w:t>or even</w:t>
      </w:r>
      <w:r w:rsidR="00DF7932">
        <w:rPr>
          <w:rFonts w:ascii="Courier New" w:hAnsi="Courier New" w:cs="Courier New"/>
        </w:rPr>
        <w:t xml:space="preserve"> </w:t>
      </w:r>
      <w:r w:rsidRPr="003E458C">
        <w:rPr>
          <w:rFonts w:ascii="Courier New" w:hAnsi="Courier New" w:cs="Courier New"/>
        </w:rPr>
        <w:t>beyond February</w:t>
      </w:r>
      <w:r w:rsidR="00961377">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r>
    </w:p>
    <w:p w:rsidR="00BB1818"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 the committee</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they would</w:t>
      </w:r>
      <w:r w:rsidR="00DF7932">
        <w:rPr>
          <w:rFonts w:ascii="Courier New" w:hAnsi="Courier New" w:cs="Courier New"/>
        </w:rPr>
        <w:t xml:space="preserve"> </w:t>
      </w:r>
      <w:r w:rsidR="00961377">
        <w:rPr>
          <w:rFonts w:ascii="Courier New" w:hAnsi="Courier New" w:cs="Courier New"/>
        </w:rPr>
        <w:t xml:space="preserve">be agreeable </w:t>
      </w:r>
      <w:r w:rsidRPr="003E458C">
        <w:rPr>
          <w:rFonts w:ascii="Courier New" w:hAnsi="Courier New" w:cs="Courier New"/>
        </w:rPr>
        <w:t>to passing</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Resolution</w:t>
      </w:r>
      <w:r w:rsidR="00DF7932">
        <w:rPr>
          <w:rFonts w:ascii="Courier New" w:hAnsi="Courier New" w:cs="Courier New"/>
        </w:rPr>
        <w:t xml:space="preserve"> </w:t>
      </w:r>
      <w:r w:rsidRPr="003E458C">
        <w:rPr>
          <w:rFonts w:ascii="Courier New" w:hAnsi="Courier New" w:cs="Courier New"/>
        </w:rPr>
        <w:t>out</w:t>
      </w:r>
      <w:r w:rsidR="00961377">
        <w:rPr>
          <w:rFonts w:ascii="Courier New" w:hAnsi="Courier New" w:cs="Courier New"/>
        </w:rPr>
        <w:t xml:space="preserve"> of committee. Senator </w:t>
      </w:r>
      <w:proofErr w:type="spellStart"/>
      <w:r w:rsidR="00961377">
        <w:rPr>
          <w:rFonts w:ascii="Courier New" w:hAnsi="Courier New" w:cs="Courier New"/>
        </w:rPr>
        <w:t>Sackett</w:t>
      </w:r>
      <w:proofErr w:type="spellEnd"/>
      <w:r w:rsidR="00961377">
        <w:rPr>
          <w:rFonts w:ascii="Courier New" w:hAnsi="Courier New" w:cs="Courier New"/>
        </w:rPr>
        <w:t xml:space="preserve"> </w:t>
      </w:r>
      <w:r w:rsidRPr="003E458C">
        <w:rPr>
          <w:rFonts w:ascii="Courier New" w:hAnsi="Courier New" w:cs="Courier New"/>
        </w:rPr>
        <w:t>pointed</w:t>
      </w:r>
      <w:r w:rsidR="00DF7932">
        <w:rPr>
          <w:rFonts w:ascii="Courier New" w:hAnsi="Courier New" w:cs="Courier New"/>
        </w:rPr>
        <w:t xml:space="preserve"> </w:t>
      </w:r>
      <w:r w:rsidRPr="003E458C">
        <w:rPr>
          <w:rFonts w:ascii="Courier New" w:hAnsi="Courier New" w:cs="Courier New"/>
        </w:rPr>
        <w:t>out</w:t>
      </w:r>
      <w:r w:rsidR="00961377">
        <w:rPr>
          <w:rFonts w:ascii="Courier New" w:hAnsi="Courier New" w:cs="Courier New"/>
        </w:rPr>
        <w:t xml:space="preserve"> the im</w:t>
      </w:r>
      <w:r w:rsidRPr="003E458C">
        <w:rPr>
          <w:rFonts w:ascii="Courier New" w:hAnsi="Courier New" w:cs="Courier New"/>
        </w:rPr>
        <w:t>portance of keeping</w:t>
      </w:r>
      <w:r w:rsidR="00DF7932">
        <w:rPr>
          <w:rFonts w:ascii="Courier New" w:hAnsi="Courier New" w:cs="Courier New"/>
        </w:rPr>
        <w:t xml:space="preserve"> </w:t>
      </w:r>
      <w:r w:rsidRPr="003E458C">
        <w:rPr>
          <w:rFonts w:ascii="Courier New" w:hAnsi="Courier New" w:cs="Courier New"/>
        </w:rPr>
        <w:t>the aged</w:t>
      </w:r>
      <w:r w:rsidR="00DF7932">
        <w:rPr>
          <w:rFonts w:ascii="Courier New" w:hAnsi="Courier New" w:cs="Courier New"/>
        </w:rPr>
        <w:t xml:space="preserve"> </w:t>
      </w:r>
      <w:r w:rsidR="00961377">
        <w:rPr>
          <w:rFonts w:ascii="Courier New" w:hAnsi="Courier New" w:cs="Courier New"/>
        </w:rPr>
        <w:t xml:space="preserve">in the State </w:t>
      </w:r>
      <w:r w:rsidRPr="003E458C">
        <w:rPr>
          <w:rFonts w:ascii="Courier New" w:hAnsi="Courier New" w:cs="Courier New"/>
        </w:rPr>
        <w:t>and the</w:t>
      </w:r>
      <w:r w:rsidR="00DF7932">
        <w:rPr>
          <w:rFonts w:ascii="Courier New" w:hAnsi="Courier New" w:cs="Courier New"/>
        </w:rPr>
        <w:t xml:space="preserve"> </w:t>
      </w:r>
      <w:r w:rsidRPr="003E458C">
        <w:rPr>
          <w:rFonts w:ascii="Courier New" w:hAnsi="Courier New" w:cs="Courier New"/>
        </w:rPr>
        <w:t>housing problem</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have.</w:t>
      </w:r>
      <w:r w:rsidR="00961377">
        <w:rPr>
          <w:rFonts w:ascii="Courier New" w:hAnsi="Courier New" w:cs="Courier New"/>
        </w:rPr>
        <w:t xml:space="preserve"> </w:t>
      </w:r>
      <w:r w:rsidRPr="003E458C">
        <w:rPr>
          <w:rFonts w:ascii="Courier New" w:hAnsi="Courier New" w:cs="Courier New"/>
        </w:rPr>
        <w:t>Senator Croft</w:t>
      </w:r>
      <w:r w:rsidR="00DF7932">
        <w:rPr>
          <w:rFonts w:ascii="Courier New" w:hAnsi="Courier New" w:cs="Courier New"/>
        </w:rPr>
        <w:t xml:space="preserve"> </w:t>
      </w:r>
      <w:r w:rsidR="00B33A9D">
        <w:rPr>
          <w:rFonts w:ascii="Courier New" w:hAnsi="Courier New" w:cs="Courier New"/>
        </w:rPr>
        <w:t xml:space="preserve">indicated </w:t>
      </w:r>
      <w:r w:rsidRPr="003E458C">
        <w:rPr>
          <w:rFonts w:ascii="Courier New" w:hAnsi="Courier New" w:cs="Courier New"/>
        </w:rPr>
        <w:t>he would</w:t>
      </w:r>
      <w:r w:rsidR="00DF7932">
        <w:rPr>
          <w:rFonts w:ascii="Courier New" w:hAnsi="Courier New" w:cs="Courier New"/>
        </w:rPr>
        <w:t xml:space="preserve"> </w:t>
      </w:r>
      <w:r w:rsidRPr="003E458C">
        <w:rPr>
          <w:rFonts w:ascii="Courier New" w:hAnsi="Courier New" w:cs="Courier New"/>
        </w:rPr>
        <w:t>like to</w:t>
      </w:r>
      <w:r w:rsidR="00DF7932">
        <w:rPr>
          <w:rFonts w:ascii="Courier New" w:hAnsi="Courier New" w:cs="Courier New"/>
        </w:rPr>
        <w:t xml:space="preserve"> </w:t>
      </w:r>
      <w:r w:rsidRPr="003E458C">
        <w:rPr>
          <w:rFonts w:ascii="Courier New" w:hAnsi="Courier New" w:cs="Courier New"/>
        </w:rPr>
        <w:t>prepare an</w:t>
      </w:r>
      <w:r w:rsidR="00DF7932">
        <w:rPr>
          <w:rFonts w:ascii="Courier New" w:hAnsi="Courier New" w:cs="Courier New"/>
        </w:rPr>
        <w:t xml:space="preserve"> </w:t>
      </w:r>
      <w:r w:rsidRPr="003E458C">
        <w:rPr>
          <w:rFonts w:ascii="Courier New" w:hAnsi="Courier New" w:cs="Courier New"/>
        </w:rPr>
        <w:t>amendment</w:t>
      </w:r>
      <w:r w:rsidR="00DF7932">
        <w:rPr>
          <w:rFonts w:ascii="Courier New" w:hAnsi="Courier New" w:cs="Courier New"/>
        </w:rPr>
        <w:t xml:space="preserve"> </w:t>
      </w:r>
      <w:r w:rsidR="00BB1818">
        <w:rPr>
          <w:rFonts w:ascii="Courier New" w:hAnsi="Courier New" w:cs="Courier New"/>
        </w:rPr>
        <w:t xml:space="preserve">to the resolution </w:t>
      </w:r>
      <w:r w:rsidRPr="003E458C">
        <w:rPr>
          <w:rFonts w:ascii="Courier New" w:hAnsi="Courier New" w:cs="Courier New"/>
        </w:rPr>
        <w:t>specifying</w:t>
      </w:r>
      <w:r w:rsidR="00DF7932">
        <w:rPr>
          <w:rFonts w:ascii="Courier New" w:hAnsi="Courier New" w:cs="Courier New"/>
        </w:rPr>
        <w:t xml:space="preserve"> </w:t>
      </w:r>
      <w:r w:rsidRPr="003E458C">
        <w:rPr>
          <w:rFonts w:ascii="Courier New" w:hAnsi="Courier New" w:cs="Courier New"/>
        </w:rPr>
        <w:t>the problem</w:t>
      </w:r>
      <w:r w:rsidR="00DF7932">
        <w:rPr>
          <w:rFonts w:ascii="Courier New" w:hAnsi="Courier New" w:cs="Courier New"/>
        </w:rPr>
        <w:t xml:space="preserve"> </w:t>
      </w:r>
      <w:r w:rsidRPr="003E458C">
        <w:rPr>
          <w:rFonts w:ascii="Courier New" w:hAnsi="Courier New" w:cs="Courier New"/>
        </w:rPr>
        <w:t>and how</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affects the longevity</w:t>
      </w:r>
      <w:r w:rsidR="00DF7932">
        <w:rPr>
          <w:rFonts w:ascii="Courier New" w:hAnsi="Courier New" w:cs="Courier New"/>
        </w:rPr>
        <w:t xml:space="preserve"> </w:t>
      </w:r>
      <w:r w:rsidR="00BB1818">
        <w:rPr>
          <w:rFonts w:ascii="Courier New" w:hAnsi="Courier New" w:cs="Courier New"/>
        </w:rPr>
        <w:t xml:space="preserve">bonus,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asked him</w:t>
      </w:r>
      <w:r w:rsidR="00DF7932">
        <w:rPr>
          <w:rFonts w:ascii="Courier New" w:hAnsi="Courier New" w:cs="Courier New"/>
        </w:rPr>
        <w:t xml:space="preserve"> </w:t>
      </w:r>
      <w:r w:rsidRPr="003E458C">
        <w:rPr>
          <w:rFonts w:ascii="Courier New" w:hAnsi="Courier New" w:cs="Courier New"/>
        </w:rPr>
        <w:t>to prepare</w:t>
      </w:r>
      <w:r w:rsidR="00DF7932">
        <w:rPr>
          <w:rFonts w:ascii="Courier New" w:hAnsi="Courier New" w:cs="Courier New"/>
        </w:rPr>
        <w:t xml:space="preserve"> </w:t>
      </w:r>
      <w:r w:rsidRPr="003E458C">
        <w:rPr>
          <w:rFonts w:ascii="Courier New" w:hAnsi="Courier New" w:cs="Courier New"/>
        </w:rPr>
        <w:t>such an</w:t>
      </w:r>
      <w:r w:rsidR="00DF7932">
        <w:rPr>
          <w:rFonts w:ascii="Courier New" w:hAnsi="Courier New" w:cs="Courier New"/>
        </w:rPr>
        <w:t xml:space="preserve"> </w:t>
      </w:r>
      <w:r w:rsidRPr="003E458C">
        <w:rPr>
          <w:rFonts w:ascii="Courier New" w:hAnsi="Courier New" w:cs="Courier New"/>
        </w:rPr>
        <w:t>amendment.</w:t>
      </w:r>
      <w:r w:rsidRPr="003E458C">
        <w:rPr>
          <w:rFonts w:ascii="Courier New" w:hAnsi="Courier New" w:cs="Courier New"/>
        </w:rPr>
        <w:cr/>
        <w:t>Senator</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would like to prepare</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00BB1818">
        <w:rPr>
          <w:rFonts w:ascii="Courier New" w:hAnsi="Courier New" w:cs="Courier New"/>
        </w:rPr>
        <w:t xml:space="preserve">amendment </w:t>
      </w:r>
      <w:r w:rsidRPr="003E458C">
        <w:rPr>
          <w:rFonts w:ascii="Courier New" w:hAnsi="Courier New" w:cs="Courier New"/>
        </w:rPr>
        <w:t>to reflect</w:t>
      </w:r>
      <w:r w:rsidR="00DF7932">
        <w:rPr>
          <w:rFonts w:ascii="Courier New" w:hAnsi="Courier New" w:cs="Courier New"/>
        </w:rPr>
        <w:t xml:space="preserve"> </w:t>
      </w:r>
      <w:r w:rsidRPr="003E458C">
        <w:rPr>
          <w:rFonts w:ascii="Courier New" w:hAnsi="Courier New" w:cs="Courier New"/>
        </w:rPr>
        <w:t>the importance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keeping</w:t>
      </w:r>
      <w:r w:rsidR="00DF7932">
        <w:rPr>
          <w:rFonts w:ascii="Courier New" w:hAnsi="Courier New" w:cs="Courier New"/>
        </w:rPr>
        <w:t xml:space="preserve"> </w:t>
      </w:r>
      <w:r w:rsidRPr="003E458C">
        <w:rPr>
          <w:rFonts w:ascii="Courier New" w:hAnsi="Courier New" w:cs="Courier New"/>
        </w:rPr>
        <w:t>the older people</w:t>
      </w:r>
      <w:r w:rsidR="00DF7932">
        <w:rPr>
          <w:rFonts w:ascii="Courier New" w:hAnsi="Courier New" w:cs="Courier New"/>
        </w:rPr>
        <w:t xml:space="preserve"> </w:t>
      </w:r>
      <w:r w:rsidR="00BB1818">
        <w:rPr>
          <w:rFonts w:ascii="Courier New" w:hAnsi="Courier New" w:cs="Courier New"/>
        </w:rPr>
        <w:t xml:space="preserve">in </w:t>
      </w:r>
      <w:r w:rsidRPr="003E458C">
        <w:rPr>
          <w:rFonts w:ascii="Courier New" w:hAnsi="Courier New" w:cs="Courier New"/>
        </w:rPr>
        <w:t>Alaska</w:t>
      </w:r>
      <w:r w:rsidR="00DF7932">
        <w:rPr>
          <w:rFonts w:ascii="Courier New" w:hAnsi="Courier New" w:cs="Courier New"/>
        </w:rPr>
        <w:t xml:space="preserve"> </w:t>
      </w:r>
      <w:r w:rsidRPr="003E458C">
        <w:rPr>
          <w:rFonts w:ascii="Courier New" w:hAnsi="Courier New" w:cs="Courier New"/>
        </w:rPr>
        <w:t>so that we</w:t>
      </w:r>
      <w:r w:rsidR="00DF7932">
        <w:rPr>
          <w:rFonts w:ascii="Courier New" w:hAnsi="Courier New" w:cs="Courier New"/>
        </w:rPr>
        <w:t xml:space="preserve"> </w:t>
      </w:r>
      <w:r w:rsidRPr="003E458C">
        <w:rPr>
          <w:rFonts w:ascii="Courier New" w:hAnsi="Courier New" w:cs="Courier New"/>
        </w:rPr>
        <w:t>may have</w:t>
      </w:r>
      <w:r w:rsidR="00DF7932">
        <w:rPr>
          <w:rFonts w:ascii="Courier New" w:hAnsi="Courier New" w:cs="Courier New"/>
        </w:rPr>
        <w:t xml:space="preserve"> </w:t>
      </w:r>
      <w:r w:rsidRPr="003E458C">
        <w:rPr>
          <w:rFonts w:ascii="Courier New" w:hAnsi="Courier New" w:cs="Courier New"/>
        </w:rPr>
        <w:t>the benefit</w:t>
      </w:r>
      <w:r w:rsidR="00DF7932">
        <w:rPr>
          <w:rFonts w:ascii="Courier New" w:hAnsi="Courier New" w:cs="Courier New"/>
        </w:rPr>
        <w:t xml:space="preserve"> </w:t>
      </w:r>
      <w:r w:rsidRPr="003E458C">
        <w:rPr>
          <w:rFonts w:ascii="Courier New" w:hAnsi="Courier New" w:cs="Courier New"/>
        </w:rPr>
        <w:t>of their</w:t>
      </w:r>
      <w:r w:rsidR="00DF7932">
        <w:rPr>
          <w:rFonts w:ascii="Courier New" w:hAnsi="Courier New" w:cs="Courier New"/>
        </w:rPr>
        <w:t xml:space="preserve"> </w:t>
      </w:r>
      <w:r w:rsidR="00BB1818">
        <w:rPr>
          <w:rFonts w:ascii="Courier New" w:hAnsi="Courier New" w:cs="Courier New"/>
        </w:rPr>
        <w:t xml:space="preserve">experience, </w:t>
      </w:r>
      <w:r w:rsidRPr="003E458C">
        <w:rPr>
          <w:rFonts w:ascii="Courier New" w:hAnsi="Courier New" w:cs="Courier New"/>
        </w:rPr>
        <w:t>knowledge,</w:t>
      </w:r>
      <w:r w:rsidR="00DF7932">
        <w:rPr>
          <w:rFonts w:ascii="Courier New" w:hAnsi="Courier New" w:cs="Courier New"/>
        </w:rPr>
        <w:t xml:space="preserve"> </w:t>
      </w:r>
      <w:r w:rsidR="00961377">
        <w:rPr>
          <w:rFonts w:ascii="Courier New" w:hAnsi="Courier New" w:cs="Courier New"/>
        </w:rPr>
        <w:t>and p</w:t>
      </w:r>
      <w:r w:rsidRPr="003E458C">
        <w:rPr>
          <w:rFonts w:ascii="Courier New" w:hAnsi="Courier New" w:cs="Courier New"/>
        </w:rPr>
        <w:t>articipation on</w:t>
      </w:r>
      <w:r w:rsidR="00961377">
        <w:rPr>
          <w:rFonts w:ascii="Courier New" w:hAnsi="Courier New" w:cs="Courier New"/>
        </w:rPr>
        <w:t xml:space="preserve"> </w:t>
      </w:r>
      <w:r w:rsidRPr="003E458C">
        <w:rPr>
          <w:rFonts w:ascii="Courier New" w:hAnsi="Courier New" w:cs="Courier New"/>
        </w:rPr>
        <w:t>advisory</w:t>
      </w:r>
      <w:r w:rsidR="00DF7932">
        <w:rPr>
          <w:rFonts w:ascii="Courier New" w:hAnsi="Courier New" w:cs="Courier New"/>
        </w:rPr>
        <w:t xml:space="preserve"> </w:t>
      </w:r>
      <w:r w:rsidRPr="003E458C">
        <w:rPr>
          <w:rFonts w:ascii="Courier New" w:hAnsi="Courier New" w:cs="Courier New"/>
        </w:rPr>
        <w:t>boards,</w:t>
      </w:r>
      <w:r w:rsidR="00DF7932">
        <w:rPr>
          <w:rFonts w:ascii="Courier New" w:hAnsi="Courier New" w:cs="Courier New"/>
        </w:rPr>
        <w:t xml:space="preserve"> </w:t>
      </w:r>
      <w:r w:rsidRPr="003E458C">
        <w:rPr>
          <w:rFonts w:ascii="Courier New" w:hAnsi="Courier New" w:cs="Courier New"/>
        </w:rPr>
        <w:t>etc.</w:t>
      </w:r>
      <w:r w:rsidR="00DF7932">
        <w:rPr>
          <w:rFonts w:ascii="Courier New" w:hAnsi="Courier New" w:cs="Courier New"/>
        </w:rPr>
        <w:t xml:space="preserve"> </w:t>
      </w:r>
      <w:r w:rsidRPr="003E458C">
        <w:rPr>
          <w:rFonts w:ascii="Courier New" w:hAnsi="Courier New" w:cs="Courier New"/>
        </w:rPr>
        <w:t>S</w:t>
      </w:r>
      <w:r w:rsidR="00BB1818">
        <w:rPr>
          <w:rFonts w:ascii="Courier New" w:hAnsi="Courier New" w:cs="Courier New"/>
        </w:rPr>
        <w:t xml:space="preserve">enator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 him to prepare</w:t>
      </w:r>
      <w:r w:rsidR="00DF7932">
        <w:rPr>
          <w:rFonts w:ascii="Courier New" w:hAnsi="Courier New" w:cs="Courier New"/>
        </w:rPr>
        <w:t xml:space="preserve"> </w:t>
      </w:r>
      <w:r w:rsidRPr="003E458C">
        <w:rPr>
          <w:rFonts w:ascii="Courier New" w:hAnsi="Courier New" w:cs="Courier New"/>
        </w:rPr>
        <w:t>s</w:t>
      </w:r>
      <w:r w:rsidR="00BB1818">
        <w:rPr>
          <w:rFonts w:ascii="Courier New" w:hAnsi="Courier New" w:cs="Courier New"/>
        </w:rPr>
        <w:t xml:space="preserve">uch an amendment. The Committee </w:t>
      </w:r>
      <w:r w:rsidRPr="003E458C">
        <w:rPr>
          <w:rFonts w:ascii="Courier New" w:hAnsi="Courier New" w:cs="Courier New"/>
        </w:rPr>
        <w:t>agreed</w:t>
      </w:r>
      <w:r w:rsidR="00DF7932">
        <w:rPr>
          <w:rFonts w:ascii="Courier New" w:hAnsi="Courier New" w:cs="Courier New"/>
        </w:rPr>
        <w:t xml:space="preserve"> </w:t>
      </w:r>
      <w:r w:rsidRPr="003E458C">
        <w:rPr>
          <w:rFonts w:ascii="Courier New" w:hAnsi="Courier New" w:cs="Courier New"/>
        </w:rPr>
        <w:t>without objection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pass SCR</w:t>
      </w:r>
      <w:r w:rsidR="00DF7932">
        <w:rPr>
          <w:rFonts w:ascii="Courier New" w:hAnsi="Courier New" w:cs="Courier New"/>
        </w:rPr>
        <w:t xml:space="preserve"> </w:t>
      </w:r>
      <w:r w:rsidRPr="003E458C">
        <w:rPr>
          <w:rFonts w:ascii="Courier New" w:hAnsi="Courier New" w:cs="Courier New"/>
        </w:rPr>
        <w:t>2 out of committee</w:t>
      </w:r>
      <w:r w:rsidR="00DF7932">
        <w:rPr>
          <w:rFonts w:ascii="Courier New" w:hAnsi="Courier New" w:cs="Courier New"/>
        </w:rPr>
        <w:t xml:space="preserve"> </w:t>
      </w:r>
      <w:r w:rsidR="00BB1818">
        <w:rPr>
          <w:rFonts w:ascii="Courier New" w:hAnsi="Courier New" w:cs="Courier New"/>
        </w:rPr>
        <w:t xml:space="preserve">with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amendments discussed.</w:t>
      </w:r>
      <w:r w:rsidRPr="003E458C">
        <w:rPr>
          <w:rFonts w:ascii="Courier New" w:hAnsi="Courier New" w:cs="Courier New"/>
        </w:rPr>
        <w:cr/>
      </w:r>
    </w:p>
    <w:p w:rsidR="00BB1818" w:rsidRDefault="00BB181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263</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Croft asked</w:t>
      </w:r>
      <w:r w:rsidR="00DF7932">
        <w:rPr>
          <w:rFonts w:ascii="Courier New" w:hAnsi="Courier New" w:cs="Courier New"/>
        </w:rPr>
        <w:t xml:space="preserve"> </w:t>
      </w:r>
      <w:r w:rsidR="003E458C" w:rsidRPr="003E458C">
        <w:rPr>
          <w:rFonts w:ascii="Courier New" w:hAnsi="Courier New" w:cs="Courier New"/>
        </w:rPr>
        <w:t>the Chairman</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he wanted to</w:t>
      </w:r>
      <w:r w:rsidR="00DF7932">
        <w:rPr>
          <w:rFonts w:ascii="Courier New" w:hAnsi="Courier New" w:cs="Courier New"/>
        </w:rPr>
        <w:t xml:space="preserve"> </w:t>
      </w:r>
      <w:r w:rsidR="003E458C" w:rsidRPr="003E458C">
        <w:rPr>
          <w:rFonts w:ascii="Courier New" w:hAnsi="Courier New" w:cs="Courier New"/>
        </w:rPr>
        <w:t>discuss</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old</w:t>
      </w:r>
      <w:r w:rsidR="00DF7932">
        <w:rPr>
          <w:rFonts w:ascii="Courier New" w:hAnsi="Courier New" w:cs="Courier New"/>
        </w:rPr>
        <w:t xml:space="preserve"> </w:t>
      </w:r>
      <w:r w:rsidR="003E458C" w:rsidRPr="003E458C">
        <w:rPr>
          <w:rFonts w:ascii="Courier New" w:hAnsi="Courier New" w:cs="Courier New"/>
        </w:rPr>
        <w:t>aged assistance</w:t>
      </w:r>
      <w:r w:rsidR="00DF7932">
        <w:rPr>
          <w:rFonts w:ascii="Courier New" w:hAnsi="Courier New" w:cs="Courier New"/>
        </w:rPr>
        <w:t xml:space="preserve"> </w:t>
      </w:r>
      <w:r w:rsidR="003E458C" w:rsidRPr="003E458C">
        <w:rPr>
          <w:rFonts w:ascii="Courier New" w:hAnsi="Courier New" w:cs="Courier New"/>
        </w:rPr>
        <w:t>bill at</w:t>
      </w:r>
      <w:r w:rsidR="00DF7932">
        <w:rPr>
          <w:rFonts w:ascii="Courier New" w:hAnsi="Courier New" w:cs="Courier New"/>
        </w:rPr>
        <w:t xml:space="preserve"> </w:t>
      </w:r>
      <w:r w:rsidR="003E458C" w:rsidRPr="003E458C">
        <w:rPr>
          <w:rFonts w:ascii="Courier New" w:hAnsi="Courier New" w:cs="Courier New"/>
        </w:rPr>
        <w:t>this time</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raising</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assistance</w:t>
      </w:r>
      <w:r w:rsidR="003E458C" w:rsidRPr="003E458C">
        <w:rPr>
          <w:rFonts w:ascii="Courier New" w:hAnsi="Courier New" w:cs="Courier New"/>
        </w:rPr>
        <w:cr/>
      </w:r>
    </w:p>
    <w:p w:rsidR="00BB1818" w:rsidRDefault="00BB1818" w:rsidP="003E458C">
      <w:pPr>
        <w:pStyle w:val="PlainText"/>
        <w:rPr>
          <w:rFonts w:ascii="Courier New" w:hAnsi="Courier New" w:cs="Courier New"/>
        </w:rPr>
      </w:pPr>
    </w:p>
    <w:p w:rsidR="00BB1818" w:rsidRDefault="003E458C" w:rsidP="00BB1818">
      <w:pPr>
        <w:pStyle w:val="PlainText"/>
        <w:ind w:left="3600" w:firstLine="720"/>
        <w:rPr>
          <w:rFonts w:ascii="Courier New" w:hAnsi="Courier New" w:cs="Courier New"/>
        </w:rPr>
      </w:pPr>
      <w:r w:rsidRPr="003E458C">
        <w:rPr>
          <w:rFonts w:ascii="Courier New" w:hAnsi="Courier New" w:cs="Courier New"/>
        </w:rPr>
        <w:t>-6-</w:t>
      </w:r>
      <w:r w:rsidRPr="003E458C">
        <w:rPr>
          <w:rFonts w:ascii="Courier New" w:hAnsi="Courier New" w:cs="Courier New"/>
        </w:rPr>
        <w:cr/>
      </w:r>
    </w:p>
    <w:p w:rsidR="00BB1818" w:rsidRDefault="003E458C" w:rsidP="003E458C">
      <w:pPr>
        <w:pStyle w:val="PlainText"/>
        <w:rPr>
          <w:rFonts w:ascii="Courier New" w:hAnsi="Courier New" w:cs="Courier New"/>
        </w:rPr>
      </w:pPr>
      <w:r w:rsidRPr="003E458C">
        <w:rPr>
          <w:rFonts w:ascii="Courier New" w:hAnsi="Courier New" w:cs="Courier New"/>
        </w:rPr>
        <w:t>----------------------- Page 172-----------------------</w:t>
      </w:r>
    </w:p>
    <w:p w:rsidR="00BB1818" w:rsidRDefault="00BB1818" w:rsidP="003E458C">
      <w:pPr>
        <w:pStyle w:val="PlainText"/>
        <w:rPr>
          <w:rFonts w:ascii="Courier New" w:hAnsi="Courier New" w:cs="Courier New"/>
        </w:rPr>
      </w:pPr>
    </w:p>
    <w:p w:rsidR="00BB1818" w:rsidRDefault="003E458C" w:rsidP="003E458C">
      <w:pPr>
        <w:pStyle w:val="PlainText"/>
        <w:rPr>
          <w:rFonts w:ascii="Courier New" w:hAnsi="Courier New" w:cs="Courier New"/>
        </w:rPr>
      </w:pPr>
      <w:proofErr w:type="gramStart"/>
      <w:r w:rsidRPr="003E458C">
        <w:rPr>
          <w:rFonts w:ascii="Courier New" w:hAnsi="Courier New" w:cs="Courier New"/>
        </w:rPr>
        <w:lastRenderedPageBreak/>
        <w:t>from</w:t>
      </w:r>
      <w:proofErr w:type="gramEnd"/>
      <w:r w:rsidR="00DF7932">
        <w:rPr>
          <w:rFonts w:ascii="Courier New" w:hAnsi="Courier New" w:cs="Courier New"/>
        </w:rPr>
        <w:t xml:space="preserve"> </w:t>
      </w:r>
      <w:r w:rsidRPr="003E458C">
        <w:rPr>
          <w:rFonts w:ascii="Courier New" w:hAnsi="Courier New" w:cs="Courier New"/>
        </w:rPr>
        <w:t>$250 ,to $350,</w:t>
      </w:r>
      <w:r w:rsidR="00DF7932">
        <w:rPr>
          <w:rFonts w:ascii="Courier New" w:hAnsi="Courier New" w:cs="Courier New"/>
        </w:rPr>
        <w:t xml:space="preserve"> </w:t>
      </w:r>
      <w:r w:rsidRPr="003E458C">
        <w:rPr>
          <w:rFonts w:ascii="Courier New" w:hAnsi="Courier New" w:cs="Courier New"/>
        </w:rPr>
        <w:t>and 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00BB1818">
        <w:rPr>
          <w:rFonts w:ascii="Courier New" w:hAnsi="Courier New" w:cs="Courier New"/>
        </w:rPr>
        <w:t xml:space="preserve">Mr. McClain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he had</w:t>
      </w:r>
      <w:r w:rsidR="00DF7932">
        <w:rPr>
          <w:rFonts w:ascii="Courier New" w:hAnsi="Courier New" w:cs="Courier New"/>
        </w:rPr>
        <w:t xml:space="preserve"> </w:t>
      </w:r>
      <w:r w:rsidRPr="003E458C">
        <w:rPr>
          <w:rFonts w:ascii="Courier New" w:hAnsi="Courier New" w:cs="Courier New"/>
        </w:rPr>
        <w:t>any comments</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BB1818">
        <w:rPr>
          <w:rFonts w:ascii="Courier New" w:hAnsi="Courier New" w:cs="Courier New"/>
        </w:rPr>
        <w:t>SB</w:t>
      </w:r>
      <w:r w:rsidRPr="003E458C">
        <w:rPr>
          <w:rFonts w:ascii="Courier New" w:hAnsi="Courier New" w:cs="Courier New"/>
        </w:rPr>
        <w:t xml:space="preserve"> 263.</w:t>
      </w:r>
      <w:r w:rsidRPr="003E458C">
        <w:rPr>
          <w:rFonts w:ascii="Courier New" w:hAnsi="Courier New" w:cs="Courier New"/>
        </w:rPr>
        <w:cr/>
      </w:r>
    </w:p>
    <w:p w:rsidR="00BB1818"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McClain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it was very</w:t>
      </w:r>
      <w:r w:rsidR="00DF7932">
        <w:rPr>
          <w:rFonts w:ascii="Courier New" w:hAnsi="Courier New" w:cs="Courier New"/>
        </w:rPr>
        <w:t xml:space="preserve"> </w:t>
      </w:r>
      <w:r w:rsidRPr="003E458C">
        <w:rPr>
          <w:rFonts w:ascii="Courier New" w:hAnsi="Courier New" w:cs="Courier New"/>
        </w:rPr>
        <w:t>necessary,</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00BB1818">
        <w:rPr>
          <w:rFonts w:ascii="Courier New" w:hAnsi="Courier New" w:cs="Courier New"/>
        </w:rPr>
        <w:t xml:space="preserve">that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$350 level</w:t>
      </w:r>
      <w:r w:rsidR="00DF7932">
        <w:rPr>
          <w:rFonts w:ascii="Courier New" w:hAnsi="Courier New" w:cs="Courier New"/>
        </w:rPr>
        <w:t xml:space="preserve"> </w:t>
      </w:r>
      <w:r w:rsidRPr="003E458C">
        <w:rPr>
          <w:rFonts w:ascii="Courier New" w:hAnsi="Courier New" w:cs="Courier New"/>
        </w:rPr>
        <w:t>gets</w:t>
      </w:r>
      <w:r w:rsidR="00DF7932">
        <w:rPr>
          <w:rFonts w:ascii="Courier New" w:hAnsi="Courier New" w:cs="Courier New"/>
        </w:rPr>
        <w:t xml:space="preserve"> </w:t>
      </w:r>
      <w:r w:rsidRPr="003E458C">
        <w:rPr>
          <w:rFonts w:ascii="Courier New" w:hAnsi="Courier New" w:cs="Courier New"/>
        </w:rPr>
        <w:t>right back</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 longevity</w:t>
      </w:r>
      <w:r w:rsidR="00DF7932">
        <w:rPr>
          <w:rFonts w:ascii="Courier New" w:hAnsi="Courier New" w:cs="Courier New"/>
        </w:rPr>
        <w:t xml:space="preserve"> </w:t>
      </w:r>
      <w:r w:rsidRPr="003E458C">
        <w:rPr>
          <w:rFonts w:ascii="Courier New" w:hAnsi="Courier New" w:cs="Courier New"/>
        </w:rPr>
        <w:t>bonus</w:t>
      </w:r>
      <w:r w:rsidR="00DF7932">
        <w:rPr>
          <w:rFonts w:ascii="Courier New" w:hAnsi="Courier New" w:cs="Courier New"/>
        </w:rPr>
        <w:t xml:space="preserve"> </w:t>
      </w:r>
      <w:r w:rsidR="00BB1818">
        <w:rPr>
          <w:rFonts w:ascii="Courier New" w:hAnsi="Courier New" w:cs="Courier New"/>
        </w:rPr>
        <w:t xml:space="preserve">issue.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also pointed</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 under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statute</w:t>
      </w:r>
      <w:r w:rsidR="00DF7932">
        <w:rPr>
          <w:rFonts w:ascii="Courier New" w:hAnsi="Courier New" w:cs="Courier New"/>
        </w:rPr>
        <w:t xml:space="preserve"> </w:t>
      </w:r>
      <w:r w:rsidR="00BB1818">
        <w:rPr>
          <w:rFonts w:ascii="Courier New" w:hAnsi="Courier New" w:cs="Courier New"/>
        </w:rPr>
        <w:t>the payment</w:t>
      </w:r>
      <w:r w:rsidRPr="003E458C">
        <w:rPr>
          <w:rFonts w:ascii="Courier New" w:hAnsi="Courier New" w:cs="Courier New"/>
        </w:rPr>
        <w:t>s were</w:t>
      </w:r>
      <w:r w:rsidR="00BB1818">
        <w:rPr>
          <w:rFonts w:ascii="Courier New" w:hAnsi="Courier New" w:cs="Courier New"/>
        </w:rPr>
        <w:t xml:space="preserve"> </w:t>
      </w:r>
      <w:r w:rsidRPr="003E458C">
        <w:rPr>
          <w:rFonts w:ascii="Courier New" w:hAnsi="Courier New" w:cs="Courier New"/>
        </w:rPr>
        <w:t>$250,</w:t>
      </w:r>
      <w:r w:rsidR="00DF7932">
        <w:rPr>
          <w:rFonts w:ascii="Courier New" w:hAnsi="Courier New" w:cs="Courier New"/>
        </w:rPr>
        <w:t xml:space="preserve"> </w:t>
      </w:r>
      <w:r w:rsidRPr="003E458C">
        <w:rPr>
          <w:rFonts w:ascii="Courier New" w:hAnsi="Courier New" w:cs="Courier New"/>
        </w:rPr>
        <w:t>as opposed</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$125 for</w:t>
      </w:r>
      <w:r w:rsidR="00DF7932">
        <w:rPr>
          <w:rFonts w:ascii="Courier New" w:hAnsi="Courier New" w:cs="Courier New"/>
        </w:rPr>
        <w:t xml:space="preserve"> </w:t>
      </w:r>
      <w:r w:rsidRPr="003E458C">
        <w:rPr>
          <w:rFonts w:ascii="Courier New" w:hAnsi="Courier New" w:cs="Courier New"/>
        </w:rPr>
        <w:t>AFDC</w:t>
      </w:r>
      <w:r w:rsidR="00BB1818">
        <w:rPr>
          <w:rFonts w:ascii="Courier New" w:hAnsi="Courier New" w:cs="Courier New"/>
        </w:rPr>
        <w:t xml:space="preserve"> </w:t>
      </w:r>
      <w:r w:rsidRPr="003E458C">
        <w:rPr>
          <w:rFonts w:ascii="Courier New" w:hAnsi="Courier New" w:cs="Courier New"/>
        </w:rPr>
        <w:t>--</w:t>
      </w:r>
      <w:r w:rsidR="00BB1818">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BB1818">
        <w:rPr>
          <w:rFonts w:ascii="Courier New" w:hAnsi="Courier New" w:cs="Courier New"/>
        </w:rPr>
        <w:t xml:space="preserve">the </w:t>
      </w:r>
      <w:r w:rsidRPr="003E458C">
        <w:rPr>
          <w:rFonts w:ascii="Courier New" w:hAnsi="Courier New" w:cs="Courier New"/>
        </w:rPr>
        <w:t>Department</w:t>
      </w:r>
      <w:r w:rsidR="00BB1818">
        <w:rPr>
          <w:rFonts w:ascii="Courier New" w:hAnsi="Courier New" w:cs="Courier New"/>
        </w:rPr>
        <w:t xml:space="preserve"> </w:t>
      </w:r>
      <w:r w:rsidRPr="003E458C">
        <w:rPr>
          <w:rFonts w:ascii="Courier New" w:hAnsi="Courier New" w:cs="Courier New"/>
        </w:rPr>
        <w:t>had to</w:t>
      </w:r>
      <w:r w:rsidR="00DF7932">
        <w:rPr>
          <w:rFonts w:ascii="Courier New" w:hAnsi="Courier New" w:cs="Courier New"/>
        </w:rPr>
        <w:t xml:space="preserve"> </w:t>
      </w:r>
      <w:r w:rsidRPr="003E458C">
        <w:rPr>
          <w:rFonts w:ascii="Courier New" w:hAnsi="Courier New" w:cs="Courier New"/>
        </w:rPr>
        <w:t>set spending</w:t>
      </w:r>
      <w:r w:rsidR="00DF7932">
        <w:rPr>
          <w:rFonts w:ascii="Courier New" w:hAnsi="Courier New" w:cs="Courier New"/>
        </w:rPr>
        <w:t xml:space="preserve"> </w:t>
      </w:r>
      <w:proofErr w:type="gramStart"/>
      <w:r w:rsidRPr="003E458C">
        <w:rPr>
          <w:rFonts w:ascii="Courier New" w:hAnsi="Courier New" w:cs="Courier New"/>
        </w:rPr>
        <w:t>priorities,</w:t>
      </w:r>
      <w:proofErr w:type="gramEnd"/>
      <w:r w:rsidR="00BB1818">
        <w:rPr>
          <w:rFonts w:ascii="Courier New" w:hAnsi="Courier New" w:cs="Courier New"/>
        </w:rPr>
        <w:t xml:space="preserve"> </w:t>
      </w:r>
      <w:r w:rsidRPr="003E458C">
        <w:rPr>
          <w:rFonts w:ascii="Courier New" w:hAnsi="Courier New" w:cs="Courier New"/>
        </w:rPr>
        <w:t>and that</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BB1818">
        <w:rPr>
          <w:rFonts w:ascii="Courier New" w:hAnsi="Courier New" w:cs="Courier New"/>
        </w:rPr>
        <w:t xml:space="preserve">the </w:t>
      </w:r>
      <w:r w:rsidRPr="003E458C">
        <w:rPr>
          <w:rFonts w:ascii="Courier New" w:hAnsi="Courier New" w:cs="Courier New"/>
        </w:rPr>
        <w:t>old</w:t>
      </w:r>
      <w:r w:rsidR="00DF7932">
        <w:rPr>
          <w:rFonts w:ascii="Courier New" w:hAnsi="Courier New" w:cs="Courier New"/>
        </w:rPr>
        <w:t xml:space="preserve"> </w:t>
      </w:r>
      <w:r w:rsidRPr="003E458C">
        <w:rPr>
          <w:rFonts w:ascii="Courier New" w:hAnsi="Courier New" w:cs="Courier New"/>
        </w:rPr>
        <w:t>age assistance</w:t>
      </w:r>
      <w:r w:rsidR="00BB1818">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was extended,</w:t>
      </w:r>
      <w:r w:rsidR="00BB1818">
        <w:rPr>
          <w:rFonts w:ascii="Courier New" w:hAnsi="Courier New" w:cs="Courier New"/>
        </w:rPr>
        <w:t xml:space="preserve"> then it would </w:t>
      </w:r>
      <w:r w:rsidRPr="003E458C">
        <w:rPr>
          <w:rFonts w:ascii="Courier New" w:hAnsi="Courier New" w:cs="Courier New"/>
        </w:rPr>
        <w:t>widen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gap between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two programs.</w:t>
      </w:r>
      <w:r w:rsidRPr="003E458C">
        <w:rPr>
          <w:rFonts w:ascii="Courier New" w:hAnsi="Courier New" w:cs="Courier New"/>
        </w:rPr>
        <w:cr/>
      </w:r>
    </w:p>
    <w:p w:rsidR="00BB1818"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longevity</w:t>
      </w:r>
      <w:r w:rsidR="00DF7932">
        <w:rPr>
          <w:rFonts w:ascii="Courier New" w:hAnsi="Courier New" w:cs="Courier New"/>
        </w:rPr>
        <w:t xml:space="preserve"> </w:t>
      </w:r>
      <w:r w:rsidRPr="003E458C">
        <w:rPr>
          <w:rFonts w:ascii="Courier New" w:hAnsi="Courier New" w:cs="Courier New"/>
        </w:rPr>
        <w:t>bonus</w:t>
      </w:r>
      <w:r w:rsidR="00DF7932">
        <w:rPr>
          <w:rFonts w:ascii="Courier New" w:hAnsi="Courier New" w:cs="Courier New"/>
        </w:rPr>
        <w:t xml:space="preserve"> </w:t>
      </w:r>
      <w:r w:rsidRPr="003E458C">
        <w:rPr>
          <w:rFonts w:ascii="Courier New" w:hAnsi="Courier New" w:cs="Courier New"/>
        </w:rPr>
        <w:t>issue</w:t>
      </w:r>
      <w:r w:rsidR="00DF7932">
        <w:rPr>
          <w:rFonts w:ascii="Courier New" w:hAnsi="Courier New" w:cs="Courier New"/>
        </w:rPr>
        <w:t xml:space="preserve"> </w:t>
      </w:r>
      <w:r w:rsidR="00BB1818">
        <w:rPr>
          <w:rFonts w:ascii="Courier New" w:hAnsi="Courier New" w:cs="Courier New"/>
        </w:rPr>
        <w:t xml:space="preserve">would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affected</w:t>
      </w:r>
      <w:r w:rsidR="00DF7932">
        <w:rPr>
          <w:rFonts w:ascii="Courier New" w:hAnsi="Courier New" w:cs="Courier New"/>
        </w:rPr>
        <w:t xml:space="preserve"> </w:t>
      </w:r>
      <w:r w:rsidRPr="003E458C">
        <w:rPr>
          <w:rFonts w:ascii="Courier New" w:hAnsi="Courier New" w:cs="Courier New"/>
        </w:rPr>
        <w:t>as long</w:t>
      </w:r>
      <w:r w:rsidR="00DF7932">
        <w:rPr>
          <w:rFonts w:ascii="Courier New" w:hAnsi="Courier New" w:cs="Courier New"/>
        </w:rPr>
        <w:t xml:space="preserve"> </w:t>
      </w:r>
      <w:r w:rsidRPr="003E458C">
        <w:rPr>
          <w:rFonts w:ascii="Courier New" w:hAnsi="Courier New" w:cs="Courier New"/>
        </w:rPr>
        <w:t>as Alaska</w:t>
      </w:r>
      <w:r w:rsidR="00DF7932">
        <w:rPr>
          <w:rFonts w:ascii="Courier New" w:hAnsi="Courier New" w:cs="Courier New"/>
        </w:rPr>
        <w:t xml:space="preserve"> </w:t>
      </w:r>
      <w:r w:rsidRPr="003E458C">
        <w:rPr>
          <w:rFonts w:ascii="Courier New" w:hAnsi="Courier New" w:cs="Courier New"/>
        </w:rPr>
        <w:t>has</w:t>
      </w:r>
      <w:r w:rsidR="00DF7932">
        <w:rPr>
          <w:rFonts w:ascii="Courier New" w:hAnsi="Courier New" w:cs="Courier New"/>
        </w:rPr>
        <w:t xml:space="preserve"> </w:t>
      </w:r>
      <w:r w:rsidRPr="003E458C">
        <w:rPr>
          <w:rFonts w:ascii="Courier New" w:hAnsi="Courier New" w:cs="Courier New"/>
        </w:rPr>
        <w:t>the waiver.</w:t>
      </w:r>
      <w:r w:rsidR="00BB1818">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BB1818">
        <w:rPr>
          <w:rFonts w:ascii="Courier New" w:hAnsi="Courier New" w:cs="Courier New"/>
        </w:rPr>
        <w:t xml:space="preserve">Pagenkopf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as part</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State's</w:t>
      </w:r>
      <w:r w:rsidR="00DF7932">
        <w:rPr>
          <w:rFonts w:ascii="Courier New" w:hAnsi="Courier New" w:cs="Courier New"/>
        </w:rPr>
        <w:t xml:space="preserve"> </w:t>
      </w:r>
      <w:r w:rsidRPr="003E458C">
        <w:rPr>
          <w:rFonts w:ascii="Courier New" w:hAnsi="Courier New" w:cs="Courier New"/>
        </w:rPr>
        <w:t>supplement</w:t>
      </w:r>
      <w:r w:rsidR="00DF7932">
        <w:rPr>
          <w:rFonts w:ascii="Courier New" w:hAnsi="Courier New" w:cs="Courier New"/>
        </w:rPr>
        <w:t xml:space="preserve"> </w:t>
      </w:r>
      <w:r w:rsidRPr="003E458C">
        <w:rPr>
          <w:rFonts w:ascii="Courier New" w:hAnsi="Courier New" w:cs="Courier New"/>
        </w:rPr>
        <w:t>of HR</w:t>
      </w:r>
      <w:r w:rsidR="00DF7932">
        <w:rPr>
          <w:rFonts w:ascii="Courier New" w:hAnsi="Courier New" w:cs="Courier New"/>
        </w:rPr>
        <w:t xml:space="preserve"> </w:t>
      </w:r>
      <w:r w:rsidR="00BB1818">
        <w:rPr>
          <w:rFonts w:ascii="Courier New" w:hAnsi="Courier New" w:cs="Courier New"/>
        </w:rPr>
        <w:t>1</w:t>
      </w:r>
      <w:r w:rsidRPr="003E458C">
        <w:rPr>
          <w:rFonts w:ascii="Courier New" w:hAnsi="Courier New" w:cs="Courier New"/>
        </w:rPr>
        <w:t>, it</w:t>
      </w:r>
      <w:r w:rsidR="00DF7932">
        <w:rPr>
          <w:rFonts w:ascii="Courier New" w:hAnsi="Courier New" w:cs="Courier New"/>
        </w:rPr>
        <w:t xml:space="preserve"> </w:t>
      </w:r>
      <w:r w:rsidR="00BB1818">
        <w:rPr>
          <w:rFonts w:ascii="Courier New" w:hAnsi="Courier New" w:cs="Courier New"/>
        </w:rPr>
        <w:t xml:space="preserve">is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considered</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income provided</w:t>
      </w:r>
      <w:r w:rsidR="00BB1818">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income</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BB1818">
        <w:rPr>
          <w:rFonts w:ascii="Courier New" w:hAnsi="Courier New" w:cs="Courier New"/>
        </w:rPr>
        <w:t xml:space="preserve">based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need, but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longevity</w:t>
      </w:r>
      <w:r w:rsidR="00DF7932">
        <w:rPr>
          <w:rFonts w:ascii="Courier New" w:hAnsi="Courier New" w:cs="Courier New"/>
        </w:rPr>
        <w:t xml:space="preserve"> </w:t>
      </w:r>
      <w:r w:rsidRPr="003E458C">
        <w:rPr>
          <w:rFonts w:ascii="Courier New" w:hAnsi="Courier New" w:cs="Courier New"/>
        </w:rPr>
        <w:t>bonus</w:t>
      </w:r>
      <w:r w:rsidR="00DF7932">
        <w:rPr>
          <w:rFonts w:ascii="Courier New" w:hAnsi="Courier New" w:cs="Courier New"/>
        </w:rPr>
        <w:t xml:space="preserve"> </w:t>
      </w:r>
      <w:r w:rsidRPr="003E458C">
        <w:rPr>
          <w:rFonts w:ascii="Courier New" w:hAnsi="Courier New" w:cs="Courier New"/>
        </w:rPr>
        <w:t>says</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BB1818">
        <w:rPr>
          <w:rFonts w:ascii="Courier New" w:hAnsi="Courier New" w:cs="Courier New"/>
        </w:rPr>
        <w:t xml:space="preserve">is not based on </w:t>
      </w:r>
      <w:r w:rsidRPr="003E458C">
        <w:rPr>
          <w:rFonts w:ascii="Courier New" w:hAnsi="Courier New" w:cs="Courier New"/>
        </w:rPr>
        <w:t>need</w:t>
      </w:r>
      <w:r w:rsidR="00DF7932">
        <w:rPr>
          <w:rFonts w:ascii="Courier New" w:hAnsi="Courier New" w:cs="Courier New"/>
        </w:rPr>
        <w:t xml:space="preserve"> </w:t>
      </w:r>
      <w:r w:rsidRPr="003E458C">
        <w:rPr>
          <w:rFonts w:ascii="Courier New" w:hAnsi="Courier New" w:cs="Courier New"/>
        </w:rPr>
        <w:t>so those</w:t>
      </w:r>
      <w:r w:rsidR="00DF7932">
        <w:rPr>
          <w:rFonts w:ascii="Courier New" w:hAnsi="Courier New" w:cs="Courier New"/>
        </w:rPr>
        <w:t xml:space="preserve">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BWS conflict.</w:t>
      </w:r>
      <w:r w:rsidR="00BB1818">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00BB1818">
        <w:rPr>
          <w:rFonts w:ascii="Courier New" w:hAnsi="Courier New" w:cs="Courier New"/>
        </w:rPr>
        <w:t xml:space="preserve">any additional </w:t>
      </w:r>
      <w:r w:rsidRPr="003E458C">
        <w:rPr>
          <w:rFonts w:ascii="Courier New" w:hAnsi="Courier New" w:cs="Courier New"/>
        </w:rPr>
        <w:t>monies</w:t>
      </w:r>
      <w:r w:rsidR="00DF7932">
        <w:rPr>
          <w:rFonts w:ascii="Courier New" w:hAnsi="Courier New" w:cs="Courier New"/>
        </w:rPr>
        <w:t xml:space="preserve"> </w:t>
      </w:r>
      <w:r w:rsidRPr="003E458C">
        <w:rPr>
          <w:rFonts w:ascii="Courier New" w:hAnsi="Courier New" w:cs="Courier New"/>
        </w:rPr>
        <w:t>put</w:t>
      </w:r>
      <w:r w:rsidR="00DF7932">
        <w:rPr>
          <w:rFonts w:ascii="Courier New" w:hAnsi="Courier New" w:cs="Courier New"/>
        </w:rPr>
        <w:t xml:space="preserve"> </w:t>
      </w:r>
      <w:r w:rsidRPr="003E458C">
        <w:rPr>
          <w:rFonts w:ascii="Courier New" w:hAnsi="Courier New" w:cs="Courier New"/>
        </w:rPr>
        <w:t>in by</w:t>
      </w:r>
      <w:r w:rsidR="00DF7932">
        <w:rPr>
          <w:rFonts w:ascii="Courier New" w:hAnsi="Courier New" w:cs="Courier New"/>
        </w:rPr>
        <w:t xml:space="preserve"> </w:t>
      </w:r>
      <w:r w:rsidRPr="003E458C">
        <w:rPr>
          <w:rFonts w:ascii="Courier New" w:hAnsi="Courier New" w:cs="Courier New"/>
        </w:rPr>
        <w:t>the State</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taken</w:t>
      </w:r>
      <w:r w:rsidR="00DF7932">
        <w:rPr>
          <w:rFonts w:ascii="Courier New" w:hAnsi="Courier New" w:cs="Courier New"/>
        </w:rPr>
        <w:t xml:space="preserve"> </w:t>
      </w:r>
      <w:r w:rsidRPr="003E458C">
        <w:rPr>
          <w:rFonts w:ascii="Courier New" w:hAnsi="Courier New" w:cs="Courier New"/>
        </w:rPr>
        <w:t>by the</w:t>
      </w:r>
      <w:r w:rsidR="00DF7932">
        <w:rPr>
          <w:rFonts w:ascii="Courier New" w:hAnsi="Courier New" w:cs="Courier New"/>
        </w:rPr>
        <w:t xml:space="preserve"> </w:t>
      </w:r>
      <w:r w:rsidR="00BB1818">
        <w:rPr>
          <w:rFonts w:ascii="Courier New" w:hAnsi="Courier New" w:cs="Courier New"/>
        </w:rPr>
        <w:t xml:space="preserve">Federal </w:t>
      </w:r>
      <w:r w:rsidRPr="003E458C">
        <w:rPr>
          <w:rFonts w:ascii="Courier New" w:hAnsi="Courier New" w:cs="Courier New"/>
        </w:rPr>
        <w:t>government</w:t>
      </w:r>
      <w:r w:rsidR="00BB1818">
        <w:rPr>
          <w:rFonts w:ascii="Courier New" w:hAnsi="Courier New" w:cs="Courier New"/>
        </w:rPr>
        <w:t xml:space="preserve"> </w:t>
      </w:r>
      <w:r w:rsidRPr="003E458C">
        <w:rPr>
          <w:rFonts w:ascii="Courier New" w:hAnsi="Courier New" w:cs="Courier New"/>
        </w:rPr>
        <w:t>as income.</w:t>
      </w:r>
      <w:r w:rsidR="00BB1818">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said this</w:t>
      </w:r>
      <w:r w:rsidR="00DF7932">
        <w:rPr>
          <w:rFonts w:ascii="Courier New" w:hAnsi="Courier New" w:cs="Courier New"/>
        </w:rPr>
        <w:t xml:space="preserve"> </w:t>
      </w:r>
      <w:r w:rsidRPr="003E458C">
        <w:rPr>
          <w:rFonts w:ascii="Courier New" w:hAnsi="Courier New" w:cs="Courier New"/>
        </w:rPr>
        <w:t>was a</w:t>
      </w:r>
      <w:r w:rsidR="00DF7932">
        <w:rPr>
          <w:rFonts w:ascii="Courier New" w:hAnsi="Courier New" w:cs="Courier New"/>
        </w:rPr>
        <w:t xml:space="preserve"> </w:t>
      </w:r>
      <w:r w:rsidRPr="003E458C">
        <w:rPr>
          <w:rFonts w:ascii="Courier New" w:hAnsi="Courier New" w:cs="Courier New"/>
        </w:rPr>
        <w:t>very complex</w:t>
      </w:r>
      <w:r w:rsidR="00DF7932">
        <w:rPr>
          <w:rFonts w:ascii="Courier New" w:hAnsi="Courier New" w:cs="Courier New"/>
        </w:rPr>
        <w:t xml:space="preserve"> </w:t>
      </w:r>
      <w:r w:rsidR="00BB1818">
        <w:rPr>
          <w:rFonts w:ascii="Courier New" w:hAnsi="Courier New" w:cs="Courier New"/>
        </w:rPr>
        <w:t xml:space="preserve">issue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almost</w:t>
      </w:r>
      <w:r w:rsidR="00DF7932">
        <w:rPr>
          <w:rFonts w:ascii="Courier New" w:hAnsi="Courier New" w:cs="Courier New"/>
        </w:rPr>
        <w:t xml:space="preserve"> </w:t>
      </w:r>
      <w:r w:rsidRPr="003E458C">
        <w:rPr>
          <w:rFonts w:ascii="Courier New" w:hAnsi="Courier New" w:cs="Courier New"/>
        </w:rPr>
        <w:t>had to</w:t>
      </w:r>
      <w:r w:rsidR="00DF7932">
        <w:rPr>
          <w:rFonts w:ascii="Courier New" w:hAnsi="Courier New" w:cs="Courier New"/>
        </w:rPr>
        <w:t xml:space="preserve"> </w:t>
      </w:r>
      <w:r w:rsidRPr="003E458C">
        <w:rPr>
          <w:rFonts w:ascii="Courier New" w:hAnsi="Courier New" w:cs="Courier New"/>
        </w:rPr>
        <w:t>be handled</w:t>
      </w:r>
      <w:r w:rsidR="00DF7932">
        <w:rPr>
          <w:rFonts w:ascii="Courier New" w:hAnsi="Courier New" w:cs="Courier New"/>
        </w:rPr>
        <w:t xml:space="preserve"> </w:t>
      </w:r>
      <w:r w:rsidRPr="003E458C">
        <w:rPr>
          <w:rFonts w:ascii="Courier New" w:hAnsi="Courier New" w:cs="Courier New"/>
        </w:rPr>
        <w:t>case</w:t>
      </w:r>
      <w:r w:rsidR="00DF7932">
        <w:rPr>
          <w:rFonts w:ascii="Courier New" w:hAnsi="Courier New" w:cs="Courier New"/>
        </w:rPr>
        <w:t xml:space="preserve"> </w:t>
      </w:r>
      <w:r w:rsidRPr="003E458C">
        <w:rPr>
          <w:rFonts w:ascii="Courier New" w:hAnsi="Courier New" w:cs="Courier New"/>
        </w:rPr>
        <w:t>by case</w:t>
      </w:r>
      <w:r w:rsidR="00DF7932">
        <w:rPr>
          <w:rFonts w:ascii="Courier New" w:hAnsi="Courier New" w:cs="Courier New"/>
        </w:rPr>
        <w:t xml:space="preserve"> </w:t>
      </w:r>
      <w:r w:rsidRPr="003E458C">
        <w:rPr>
          <w:rFonts w:ascii="Courier New" w:hAnsi="Courier New" w:cs="Courier New"/>
        </w:rPr>
        <w:t>as there</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BB1818">
        <w:rPr>
          <w:rFonts w:ascii="Courier New" w:hAnsi="Courier New" w:cs="Courier New"/>
        </w:rPr>
        <w:t xml:space="preserve">other </w:t>
      </w:r>
      <w:r w:rsidRPr="003E458C">
        <w:rPr>
          <w:rFonts w:ascii="Courier New" w:hAnsi="Courier New" w:cs="Courier New"/>
        </w:rPr>
        <w:t>factors</w:t>
      </w:r>
      <w:r w:rsidR="00DF7932">
        <w:rPr>
          <w:rFonts w:ascii="Courier New" w:hAnsi="Courier New" w:cs="Courier New"/>
        </w:rPr>
        <w:t xml:space="preserve"> </w:t>
      </w:r>
      <w:r w:rsidRPr="003E458C">
        <w:rPr>
          <w:rFonts w:ascii="Courier New" w:hAnsi="Courier New" w:cs="Courier New"/>
        </w:rPr>
        <w:t>involved,</w:t>
      </w:r>
      <w:r w:rsidR="00BB1818">
        <w:rPr>
          <w:rFonts w:ascii="Courier New" w:hAnsi="Courier New" w:cs="Courier New"/>
        </w:rPr>
        <w:t xml:space="preserve"> </w:t>
      </w:r>
      <w:r w:rsidRPr="003E458C">
        <w:rPr>
          <w:rFonts w:ascii="Courier New" w:hAnsi="Courier New" w:cs="Courier New"/>
        </w:rPr>
        <w:t>i.e. the</w:t>
      </w:r>
      <w:r w:rsidR="00DF7932">
        <w:rPr>
          <w:rFonts w:ascii="Courier New" w:hAnsi="Courier New" w:cs="Courier New"/>
        </w:rPr>
        <w:t xml:space="preserve"> </w:t>
      </w:r>
      <w:r w:rsidRPr="003E458C">
        <w:rPr>
          <w:rFonts w:ascii="Courier New" w:hAnsi="Courier New" w:cs="Courier New"/>
        </w:rPr>
        <w:t>income</w:t>
      </w:r>
      <w:r w:rsidR="00DF7932">
        <w:rPr>
          <w:rFonts w:ascii="Courier New" w:hAnsi="Courier New" w:cs="Courier New"/>
        </w:rPr>
        <w:t xml:space="preserve"> </w:t>
      </w:r>
      <w:r w:rsidRPr="003E458C">
        <w:rPr>
          <w:rFonts w:ascii="Courier New" w:hAnsi="Courier New" w:cs="Courier New"/>
        </w:rPr>
        <w:t>and source</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income.</w:t>
      </w:r>
      <w:r w:rsidRPr="003E458C">
        <w:rPr>
          <w:rFonts w:ascii="Courier New" w:hAnsi="Courier New" w:cs="Courier New"/>
        </w:rPr>
        <w:cr/>
      </w:r>
    </w:p>
    <w:p w:rsidR="00884A66" w:rsidRDefault="00BB181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WORKLOAD</w:t>
      </w:r>
      <w:r>
        <w:rPr>
          <w:rFonts w:ascii="Courier New" w:hAnsi="Courier New" w:cs="Courier New"/>
        </w:rPr>
        <w:t xml:space="preserve"> </w:t>
      </w:r>
      <w:r w:rsidRPr="003E458C">
        <w:rPr>
          <w:rFonts w:ascii="Courier New" w:hAnsi="Courier New" w:cs="Courier New"/>
        </w:rPr>
        <w:t>OF BILLS</w:t>
      </w:r>
      <w:r>
        <w:rPr>
          <w:rFonts w:ascii="Courier New" w:hAnsi="Courier New" w:cs="Courier New"/>
        </w:rPr>
        <w:t>)</w:t>
      </w:r>
      <w:r w:rsidR="003E458C" w:rsidRPr="003E458C">
        <w:rPr>
          <w:rFonts w:ascii="Courier New" w:hAnsi="Courier New" w:cs="Courier New"/>
        </w:rPr>
        <w:t xml:space="preserve">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then</w:t>
      </w:r>
      <w:r w:rsidR="00DF7932">
        <w:rPr>
          <w:rFonts w:ascii="Courier New" w:hAnsi="Courier New" w:cs="Courier New"/>
        </w:rPr>
        <w:t xml:space="preserve"> </w:t>
      </w:r>
      <w:r w:rsidR="003E458C" w:rsidRPr="003E458C">
        <w:rPr>
          <w:rFonts w:ascii="Courier New" w:hAnsi="Courier New" w:cs="Courier New"/>
        </w:rPr>
        <w:t>discussed</w:t>
      </w:r>
      <w:r w:rsidR="00DF7932">
        <w:rPr>
          <w:rFonts w:ascii="Courier New" w:hAnsi="Courier New" w:cs="Courier New"/>
        </w:rPr>
        <w:t xml:space="preserve"> </w:t>
      </w:r>
      <w:r w:rsidR="003E458C" w:rsidRPr="003E458C">
        <w:rPr>
          <w:rFonts w:ascii="Courier New" w:hAnsi="Courier New" w:cs="Courier New"/>
        </w:rPr>
        <w:t>the possibility</w:t>
      </w:r>
      <w:r>
        <w:rPr>
          <w:rFonts w:ascii="Courier New" w:hAnsi="Courier New" w:cs="Courier New"/>
        </w:rPr>
        <w:t xml:space="preserve"> </w:t>
      </w:r>
      <w:r w:rsidR="003E458C" w:rsidRPr="003E458C">
        <w:rPr>
          <w:rFonts w:ascii="Courier New" w:hAnsi="Courier New" w:cs="Courier New"/>
        </w:rPr>
        <w:t>of each</w:t>
      </w:r>
      <w:r w:rsidR="00DF7932">
        <w:rPr>
          <w:rFonts w:ascii="Courier New" w:hAnsi="Courier New" w:cs="Courier New"/>
        </w:rPr>
        <w:t xml:space="preserve"> </w:t>
      </w:r>
      <w:r>
        <w:rPr>
          <w:rFonts w:ascii="Courier New" w:hAnsi="Courier New" w:cs="Courier New"/>
        </w:rPr>
        <w:t xml:space="preserve">Senator </w:t>
      </w:r>
      <w:r w:rsidR="003E458C" w:rsidRPr="003E458C">
        <w:rPr>
          <w:rFonts w:ascii="Courier New" w:hAnsi="Courier New" w:cs="Courier New"/>
        </w:rPr>
        <w:t>taking</w:t>
      </w:r>
      <w:r w:rsidR="00DF7932">
        <w:rPr>
          <w:rFonts w:ascii="Courier New" w:hAnsi="Courier New" w:cs="Courier New"/>
        </w:rPr>
        <w:t xml:space="preserve"> </w:t>
      </w:r>
      <w:r w:rsidR="003E458C" w:rsidRPr="003E458C">
        <w:rPr>
          <w:rFonts w:ascii="Courier New" w:hAnsi="Courier New" w:cs="Courier New"/>
        </w:rPr>
        <w:t>specific</w:t>
      </w:r>
      <w:r w:rsidR="00DF7932">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sidR="003E458C" w:rsidRPr="003E458C">
        <w:rPr>
          <w:rFonts w:ascii="Courier New" w:hAnsi="Courier New" w:cs="Courier New"/>
        </w:rPr>
        <w:t>he might</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interested</w:t>
      </w:r>
      <w:r w:rsidR="00DF7932">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researching </w:t>
      </w:r>
      <w:r w:rsidR="003E458C" w:rsidRPr="003E458C">
        <w:rPr>
          <w:rFonts w:ascii="Courier New" w:hAnsi="Courier New" w:cs="Courier New"/>
        </w:rPr>
        <w:t>them,</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then reporting</w:t>
      </w:r>
      <w:r w:rsidR="00DF7932">
        <w:rPr>
          <w:rFonts w:ascii="Courier New" w:hAnsi="Courier New" w:cs="Courier New"/>
        </w:rPr>
        <w:t xml:space="preserve"> </w:t>
      </w:r>
      <w:r w:rsidR="003E458C" w:rsidRPr="003E458C">
        <w:rPr>
          <w:rFonts w:ascii="Courier New" w:hAnsi="Courier New" w:cs="Courier New"/>
        </w:rPr>
        <w:t>back</w:t>
      </w:r>
      <w:r w:rsidR="00DF7932">
        <w:rPr>
          <w:rFonts w:ascii="Courier New" w:hAnsi="Courier New" w:cs="Courier New"/>
        </w:rPr>
        <w:t xml:space="preserve"> </w:t>
      </w:r>
      <w:r w:rsidR="003E458C" w:rsidRPr="003E458C">
        <w:rPr>
          <w:rFonts w:ascii="Courier New" w:hAnsi="Courier New" w:cs="Courier New"/>
        </w:rPr>
        <w:t>to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Pr>
          <w:rFonts w:ascii="Courier New" w:hAnsi="Courier New" w:cs="Courier New"/>
        </w:rPr>
        <w:t xml:space="preserve">a whole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his recommendations.</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Harris</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884A66">
        <w:rPr>
          <w:rFonts w:ascii="Courier New" w:hAnsi="Courier New" w:cs="Courier New"/>
        </w:rPr>
        <w:t>he was very is</w:t>
      </w:r>
      <w:r>
        <w:rPr>
          <w:rFonts w:ascii="Courier New" w:hAnsi="Courier New" w:cs="Courier New"/>
        </w:rPr>
        <w:t xml:space="preserve"> </w:t>
      </w:r>
      <w:r w:rsidR="003E458C" w:rsidRPr="003E458C">
        <w:rPr>
          <w:rFonts w:ascii="Courier New" w:hAnsi="Courier New" w:cs="Courier New"/>
        </w:rPr>
        <w:t>i</w:t>
      </w:r>
      <w:r w:rsidR="00884A66">
        <w:rPr>
          <w:rFonts w:ascii="Courier New" w:hAnsi="Courier New" w:cs="Courier New"/>
        </w:rPr>
        <w:t>n</w:t>
      </w:r>
      <w:r w:rsidR="003E458C" w:rsidRPr="003E458C">
        <w:rPr>
          <w:rFonts w:ascii="Courier New" w:hAnsi="Courier New" w:cs="Courier New"/>
        </w:rPr>
        <w:t>terested</w:t>
      </w:r>
      <w:r w:rsidR="00DF7932">
        <w:rPr>
          <w:rFonts w:ascii="Courier New" w:hAnsi="Courier New" w:cs="Courier New"/>
        </w:rPr>
        <w:t xml:space="preserve"> </w:t>
      </w:r>
      <w:r w:rsidR="003E458C" w:rsidRPr="003E458C">
        <w:rPr>
          <w:rFonts w:ascii="Courier New" w:hAnsi="Courier New" w:cs="Courier New"/>
        </w:rPr>
        <w:t>in bills</w:t>
      </w:r>
      <w:r w:rsidR="00DF7932">
        <w:rPr>
          <w:rFonts w:ascii="Courier New" w:hAnsi="Courier New" w:cs="Courier New"/>
        </w:rPr>
        <w:t xml:space="preserve"> </w:t>
      </w:r>
      <w:r w:rsidR="003E458C" w:rsidRPr="003E458C">
        <w:rPr>
          <w:rFonts w:ascii="Courier New" w:hAnsi="Courier New" w:cs="Courier New"/>
        </w:rPr>
        <w:t>relating</w:t>
      </w:r>
      <w:r w:rsidR="00DF7932">
        <w:rPr>
          <w:rFonts w:ascii="Courier New" w:hAnsi="Courier New" w:cs="Courier New"/>
        </w:rPr>
        <w:t xml:space="preserve"> </w:t>
      </w:r>
      <w:r w:rsidR="003E458C" w:rsidRPr="003E458C">
        <w:rPr>
          <w:rFonts w:ascii="Courier New" w:hAnsi="Courier New" w:cs="Courier New"/>
        </w:rPr>
        <w:t>to drug</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884A66">
        <w:rPr>
          <w:rFonts w:ascii="Courier New" w:hAnsi="Courier New" w:cs="Courier New"/>
        </w:rPr>
        <w:t>alcohol rehabilitat</w:t>
      </w:r>
      <w:r w:rsidR="003E458C" w:rsidRPr="003E458C">
        <w:rPr>
          <w:rFonts w:ascii="Courier New" w:hAnsi="Courier New" w:cs="Courier New"/>
        </w:rPr>
        <w:t>ion</w:t>
      </w:r>
      <w:r w:rsidR="00DF7932">
        <w:rPr>
          <w:rFonts w:ascii="Courier New" w:hAnsi="Courier New" w:cs="Courier New"/>
        </w:rPr>
        <w:t xml:space="preserve"> </w:t>
      </w:r>
      <w:r w:rsidR="003E458C" w:rsidRPr="003E458C">
        <w:rPr>
          <w:rFonts w:ascii="Courier New" w:hAnsi="Courier New" w:cs="Courier New"/>
        </w:rPr>
        <w:t>and treatment</w:t>
      </w:r>
      <w:r w:rsidR="00884A66">
        <w:rPr>
          <w:rFonts w:ascii="Courier New" w:hAnsi="Courier New" w:cs="Courier New"/>
        </w:rPr>
        <w:t xml:space="preserve"> </w:t>
      </w:r>
      <w:r w:rsidR="003E458C" w:rsidRPr="003E458C">
        <w:rPr>
          <w:rFonts w:ascii="Courier New" w:hAnsi="Courier New" w:cs="Courier New"/>
        </w:rPr>
        <w:t>facilities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 would like</w:t>
      </w:r>
      <w:r w:rsidR="00DF7932">
        <w:rPr>
          <w:rFonts w:ascii="Courier New" w:hAnsi="Courier New" w:cs="Courier New"/>
        </w:rPr>
        <w:t xml:space="preserve"> </w:t>
      </w:r>
      <w:r w:rsidR="003E458C" w:rsidRPr="003E458C">
        <w:rPr>
          <w:rFonts w:ascii="Courier New" w:hAnsi="Courier New" w:cs="Courier New"/>
        </w:rPr>
        <w:t>to start</w:t>
      </w:r>
      <w:r w:rsidR="003E458C" w:rsidRPr="003E458C">
        <w:rPr>
          <w:rFonts w:ascii="Courier New" w:hAnsi="Courier New" w:cs="Courier New"/>
        </w:rPr>
        <w:cr/>
      </w:r>
    </w:p>
    <w:p w:rsidR="00884A66" w:rsidRDefault="00884A66"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173-----------------------</w:t>
      </w:r>
    </w:p>
    <w:p w:rsidR="00884A66" w:rsidRDefault="003E458C" w:rsidP="003E458C">
      <w:pPr>
        <w:pStyle w:val="PlainText"/>
        <w:rPr>
          <w:rFonts w:ascii="Courier New" w:hAnsi="Courier New" w:cs="Courier New"/>
        </w:rPr>
      </w:pPr>
      <w:r w:rsidRPr="003E458C">
        <w:rPr>
          <w:rFonts w:ascii="Courier New" w:hAnsi="Courier New" w:cs="Courier New"/>
        </w:rPr>
        <w:t xml:space="preserve"> </w:t>
      </w:r>
    </w:p>
    <w:p w:rsidR="00884A66" w:rsidRDefault="003E458C" w:rsidP="003E458C">
      <w:pPr>
        <w:pStyle w:val="PlainText"/>
        <w:rPr>
          <w:rFonts w:ascii="Courier New" w:hAnsi="Courier New" w:cs="Courier New"/>
        </w:rPr>
      </w:pPr>
      <w:proofErr w:type="gramStart"/>
      <w:r w:rsidRPr="003E458C">
        <w:rPr>
          <w:rFonts w:ascii="Courier New" w:hAnsi="Courier New" w:cs="Courier New"/>
        </w:rPr>
        <w:t>with</w:t>
      </w:r>
      <w:proofErr w:type="gramEnd"/>
      <w:r w:rsidR="00DF7932">
        <w:rPr>
          <w:rFonts w:ascii="Courier New" w:hAnsi="Courier New" w:cs="Courier New"/>
        </w:rPr>
        <w:t xml:space="preserve"> </w:t>
      </w:r>
      <w:r w:rsidRPr="003E458C">
        <w:rPr>
          <w:rFonts w:ascii="Courier New" w:hAnsi="Courier New" w:cs="Courier New"/>
        </w:rPr>
        <w:t>SB</w:t>
      </w:r>
      <w:r w:rsidR="00884A66">
        <w:rPr>
          <w:rFonts w:ascii="Courier New" w:hAnsi="Courier New" w:cs="Courier New"/>
        </w:rPr>
        <w:t xml:space="preserve"> </w:t>
      </w:r>
      <w:r w:rsidRPr="003E458C">
        <w:rPr>
          <w:rFonts w:ascii="Courier New" w:hAnsi="Courier New" w:cs="Courier New"/>
        </w:rPr>
        <w:t>305,</w:t>
      </w:r>
      <w:r w:rsidR="00DF7932">
        <w:rPr>
          <w:rFonts w:ascii="Courier New" w:hAnsi="Courier New" w:cs="Courier New"/>
        </w:rPr>
        <w:t xml:space="preserve"> </w:t>
      </w:r>
      <w:r w:rsidRPr="003E458C">
        <w:rPr>
          <w:rFonts w:ascii="Courier New" w:hAnsi="Courier New" w:cs="Courier New"/>
        </w:rPr>
        <w:t>SB</w:t>
      </w:r>
      <w:r w:rsidR="00884A66">
        <w:rPr>
          <w:rFonts w:ascii="Courier New" w:hAnsi="Courier New" w:cs="Courier New"/>
        </w:rPr>
        <w:t xml:space="preserve"> </w:t>
      </w:r>
      <w:r w:rsidRPr="003E458C">
        <w:rPr>
          <w:rFonts w:ascii="Courier New" w:hAnsi="Courier New" w:cs="Courier New"/>
        </w:rPr>
        <w:t>307</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299. Senator</w:t>
      </w:r>
      <w:r w:rsidR="00884A66">
        <w:rPr>
          <w:rFonts w:ascii="Courier New" w:hAnsi="Courier New" w:cs="Courier New"/>
        </w:rPr>
        <w:t xml:space="preserve"> Croft indicated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884A66">
        <w:rPr>
          <w:rFonts w:ascii="Courier New" w:hAnsi="Courier New" w:cs="Courier New"/>
        </w:rPr>
        <w:t xml:space="preserve">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work</w:t>
      </w:r>
      <w:r w:rsidR="00884A66">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SB</w:t>
      </w:r>
      <w:r w:rsidR="00884A66">
        <w:rPr>
          <w:rFonts w:ascii="Courier New" w:hAnsi="Courier New" w:cs="Courier New"/>
        </w:rPr>
        <w:t xml:space="preserve"> </w:t>
      </w:r>
      <w:r w:rsidRPr="003E458C">
        <w:rPr>
          <w:rFonts w:ascii="Courier New" w:hAnsi="Courier New" w:cs="Courier New"/>
        </w:rPr>
        <w:t>290.</w:t>
      </w:r>
      <w:r w:rsidR="00884A66">
        <w:rPr>
          <w:rFonts w:ascii="Courier New" w:hAnsi="Courier New" w:cs="Courier New"/>
        </w:rPr>
        <w:t xml:space="preserve"> </w:t>
      </w:r>
      <w:r w:rsidRPr="003E458C">
        <w:rPr>
          <w:rFonts w:ascii="Courier New" w:hAnsi="Courier New" w:cs="Courier New"/>
        </w:rPr>
        <w:t>Senator Hensley said</w:t>
      </w:r>
      <w:r w:rsidR="00DF7932">
        <w:rPr>
          <w:rFonts w:ascii="Courier New" w:hAnsi="Courier New" w:cs="Courier New"/>
        </w:rPr>
        <w:t xml:space="preserve"> </w:t>
      </w:r>
      <w:r w:rsidR="00884A66">
        <w:rPr>
          <w:rFonts w:ascii="Courier New" w:hAnsi="Courier New" w:cs="Courier New"/>
        </w:rPr>
        <w:t xml:space="preserve">he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SB</w:t>
      </w:r>
      <w:r w:rsidR="00884A66">
        <w:rPr>
          <w:rFonts w:ascii="Courier New" w:hAnsi="Courier New" w:cs="Courier New"/>
        </w:rPr>
        <w:t xml:space="preserve"> </w:t>
      </w:r>
      <w:r w:rsidRPr="003E458C">
        <w:rPr>
          <w:rFonts w:ascii="Courier New" w:hAnsi="Courier New" w:cs="Courier New"/>
        </w:rPr>
        <w:t>251</w:t>
      </w:r>
      <w:r w:rsidR="00DF7932">
        <w:rPr>
          <w:rFonts w:ascii="Courier New" w:hAnsi="Courier New" w:cs="Courier New"/>
        </w:rPr>
        <w:t xml:space="preserve"> </w:t>
      </w:r>
      <w:r w:rsidRPr="003E458C">
        <w:rPr>
          <w:rFonts w:ascii="Courier New" w:hAnsi="Courier New" w:cs="Courier New"/>
        </w:rPr>
        <w:t>should</w:t>
      </w:r>
      <w:r w:rsidR="00884A66">
        <w:rPr>
          <w:rFonts w:ascii="Courier New" w:hAnsi="Courier New" w:cs="Courier New"/>
        </w:rPr>
        <w:t xml:space="preserve"> </w:t>
      </w:r>
      <w:r w:rsidRPr="003E458C">
        <w:rPr>
          <w:rFonts w:ascii="Courier New" w:hAnsi="Courier New" w:cs="Courier New"/>
        </w:rPr>
        <w:t>have</w:t>
      </w:r>
      <w:r w:rsidR="00884A66">
        <w:rPr>
          <w:rFonts w:ascii="Courier New" w:hAnsi="Courier New" w:cs="Courier New"/>
        </w:rPr>
        <w:t xml:space="preserve"> </w:t>
      </w:r>
      <w:r w:rsidRPr="003E458C">
        <w:rPr>
          <w:rFonts w:ascii="Courier New" w:hAnsi="Courier New" w:cs="Courier New"/>
        </w:rPr>
        <w:t>early</w:t>
      </w:r>
      <w:r w:rsidR="00884A66">
        <w:rPr>
          <w:rFonts w:ascii="Courier New" w:hAnsi="Courier New" w:cs="Courier New"/>
        </w:rPr>
        <w:t xml:space="preserve"> </w:t>
      </w:r>
      <w:r w:rsidRPr="003E458C">
        <w:rPr>
          <w:rFonts w:ascii="Courier New" w:hAnsi="Courier New" w:cs="Courier New"/>
        </w:rPr>
        <w:t>action</w:t>
      </w:r>
      <w:r w:rsidR="00884A66">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would</w:t>
      </w:r>
      <w:r w:rsidR="00884A66">
        <w:rPr>
          <w:rFonts w:ascii="Courier New" w:hAnsi="Courier New" w:cs="Courier New"/>
        </w:rPr>
        <w:t xml:space="preserve"> </w:t>
      </w:r>
      <w:r w:rsidRPr="003E458C">
        <w:rPr>
          <w:rFonts w:ascii="Courier New" w:hAnsi="Courier New" w:cs="Courier New"/>
        </w:rPr>
        <w:t>work</w:t>
      </w:r>
      <w:r w:rsidR="00884A66">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884A66">
        <w:rPr>
          <w:rFonts w:ascii="Courier New" w:hAnsi="Courier New" w:cs="Courier New"/>
        </w:rPr>
        <w:t xml:space="preserve">this. </w:t>
      </w:r>
      <w:r w:rsidRPr="003E458C">
        <w:rPr>
          <w:rFonts w:ascii="Courier New" w:hAnsi="Courier New" w:cs="Courier New"/>
        </w:rPr>
        <w:t>Senator</w:t>
      </w:r>
      <w:r w:rsidR="00884A66">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interested in</w:t>
      </w:r>
      <w:r w:rsidR="00DF7932">
        <w:rPr>
          <w:rFonts w:ascii="Courier New" w:hAnsi="Courier New" w:cs="Courier New"/>
        </w:rPr>
        <w:t xml:space="preserve"> </w:t>
      </w:r>
      <w:r w:rsidRPr="003E458C">
        <w:rPr>
          <w:rFonts w:ascii="Courier New" w:hAnsi="Courier New" w:cs="Courier New"/>
        </w:rPr>
        <w:t>bills</w:t>
      </w:r>
      <w:r w:rsidR="00884A66">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884A66">
        <w:rPr>
          <w:rFonts w:ascii="Courier New" w:hAnsi="Courier New" w:cs="Courier New"/>
        </w:rPr>
        <w:t xml:space="preserve">higher education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 work</w:t>
      </w:r>
      <w:r w:rsidR="00DF7932">
        <w:rPr>
          <w:rFonts w:ascii="Courier New" w:hAnsi="Courier New" w:cs="Courier New"/>
        </w:rPr>
        <w:t xml:space="preserve"> </w:t>
      </w:r>
      <w:r w:rsidRPr="003E458C">
        <w:rPr>
          <w:rFonts w:ascii="Courier New" w:hAnsi="Courier New" w:cs="Courier New"/>
        </w:rPr>
        <w:t>on</w:t>
      </w:r>
      <w:r w:rsidR="00884A66">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123.</w:t>
      </w:r>
      <w:r w:rsidRPr="003E458C">
        <w:rPr>
          <w:rFonts w:ascii="Courier New" w:hAnsi="Courier New" w:cs="Courier New"/>
        </w:rPr>
        <w:cr/>
        <w:t xml:space="preserve"> </w:t>
      </w:r>
    </w:p>
    <w:p w:rsidR="00884A66" w:rsidRDefault="00884A66" w:rsidP="003E458C">
      <w:pPr>
        <w:pStyle w:val="PlainText"/>
        <w:rPr>
          <w:rFonts w:ascii="Courier New" w:hAnsi="Courier New" w:cs="Courier New"/>
        </w:rPr>
      </w:pPr>
    </w:p>
    <w:p w:rsidR="00884A66" w:rsidRDefault="00884A66" w:rsidP="003E458C">
      <w:pPr>
        <w:pStyle w:val="PlainText"/>
        <w:rPr>
          <w:rFonts w:ascii="Courier New" w:hAnsi="Courier New" w:cs="Courier New"/>
        </w:rPr>
      </w:pPr>
    </w:p>
    <w:p w:rsidR="00884A66" w:rsidRDefault="003E458C" w:rsidP="003E458C">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 adjourned at</w:t>
      </w:r>
      <w:r w:rsidR="00DF7932">
        <w:rPr>
          <w:rFonts w:ascii="Courier New" w:hAnsi="Courier New" w:cs="Courier New"/>
        </w:rPr>
        <w:t xml:space="preserve"> </w:t>
      </w:r>
      <w:r w:rsidRPr="003E458C">
        <w:rPr>
          <w:rFonts w:ascii="Courier New" w:hAnsi="Courier New" w:cs="Courier New"/>
        </w:rPr>
        <w:t>9:35</w:t>
      </w:r>
      <w:r w:rsidR="00884A66">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174-----------------------</w:t>
      </w:r>
    </w:p>
    <w:p w:rsidR="002E7A56" w:rsidRDefault="002E7A56" w:rsidP="003E458C">
      <w:pPr>
        <w:pStyle w:val="PlainText"/>
        <w:rPr>
          <w:rFonts w:ascii="Courier New" w:hAnsi="Courier New" w:cs="Courier New"/>
        </w:rPr>
      </w:pPr>
    </w:p>
    <w:p w:rsidR="002E7A56" w:rsidRDefault="003E458C" w:rsidP="003E458C">
      <w:pPr>
        <w:pStyle w:val="PlainText"/>
        <w:rPr>
          <w:rFonts w:ascii="Courier New" w:hAnsi="Courier New" w:cs="Courier New"/>
        </w:rPr>
      </w:pPr>
      <w:r w:rsidRPr="003E458C">
        <w:rPr>
          <w:rFonts w:ascii="Courier New" w:hAnsi="Courier New" w:cs="Courier New"/>
        </w:rPr>
        <w:t>HEALTH,</w:t>
      </w:r>
      <w:r w:rsidR="002E7A56">
        <w:rPr>
          <w:rFonts w:ascii="Courier New" w:hAnsi="Courier New" w:cs="Courier New"/>
        </w:rPr>
        <w:t xml:space="preserve"> </w:t>
      </w:r>
      <w:r w:rsidRPr="003E458C">
        <w:rPr>
          <w:rFonts w:ascii="Courier New" w:hAnsi="Courier New" w:cs="Courier New"/>
        </w:rPr>
        <w:t>EDUCATION, AND</w:t>
      </w:r>
      <w:r w:rsidR="00DF7932">
        <w:rPr>
          <w:rFonts w:ascii="Courier New" w:hAnsi="Courier New" w:cs="Courier New"/>
        </w:rPr>
        <w:t xml:space="preserve"> </w:t>
      </w:r>
      <w:r w:rsidRPr="003E458C">
        <w:rPr>
          <w:rFonts w:ascii="Courier New" w:hAnsi="Courier New" w:cs="Courier New"/>
        </w:rPr>
        <w:t>SOCIAL</w:t>
      </w:r>
      <w:r w:rsidR="002E7A56">
        <w:rPr>
          <w:rFonts w:ascii="Courier New" w:hAnsi="Courier New" w:cs="Courier New"/>
        </w:rPr>
        <w:t xml:space="preserve"> </w:t>
      </w:r>
      <w:r w:rsidRPr="003E458C">
        <w:rPr>
          <w:rFonts w:ascii="Courier New" w:hAnsi="Courier New" w:cs="Courier New"/>
        </w:rPr>
        <w:t>SERVICES</w:t>
      </w:r>
      <w:r w:rsidR="002E7A56">
        <w:rPr>
          <w:rFonts w:ascii="Courier New" w:hAnsi="Courier New" w:cs="Courier New"/>
        </w:rPr>
        <w:t xml:space="preserve"> COMMITTEE MEETING</w:t>
      </w:r>
      <w:r w:rsidR="002E7A56">
        <w:rPr>
          <w:rFonts w:ascii="Courier New" w:hAnsi="Courier New" w:cs="Courier New"/>
        </w:rPr>
        <w:cr/>
      </w:r>
      <w:r w:rsidRPr="003E458C">
        <w:rPr>
          <w:rFonts w:ascii="Courier New" w:hAnsi="Courier New" w:cs="Courier New"/>
        </w:rPr>
        <w:t>January 31,</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r>
    </w:p>
    <w:p w:rsidR="002E7A56" w:rsidRDefault="003E458C" w:rsidP="003E458C">
      <w:pPr>
        <w:pStyle w:val="PlainText"/>
        <w:rPr>
          <w:rFonts w:ascii="Courier New" w:hAnsi="Courier New" w:cs="Courier New"/>
        </w:rPr>
      </w:pPr>
      <w:r w:rsidRPr="003E458C">
        <w:rPr>
          <w:rFonts w:ascii="Courier New" w:hAnsi="Courier New" w:cs="Courier New"/>
        </w:rPr>
        <w:t>PRESENT:</w:t>
      </w:r>
      <w:r w:rsidR="002E7A56">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members</w:t>
      </w:r>
      <w:r w:rsidR="002E7A5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2E7A56">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002E7A56">
        <w:rPr>
          <w:rFonts w:ascii="Courier New" w:hAnsi="Courier New" w:cs="Courier New"/>
        </w:rPr>
        <w:t xml:space="preserve">Also </w:t>
      </w:r>
      <w:r w:rsidRPr="003E458C">
        <w:rPr>
          <w:rFonts w:ascii="Courier New" w:hAnsi="Courier New" w:cs="Courier New"/>
        </w:rPr>
        <w:t>present</w:t>
      </w:r>
      <w:r w:rsidR="002E7A56">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Jay</w:t>
      </w:r>
      <w:r w:rsidR="00DF7932">
        <w:rPr>
          <w:rFonts w:ascii="Courier New" w:hAnsi="Courier New" w:cs="Courier New"/>
        </w:rPr>
        <w:t xml:space="preserve"> </w:t>
      </w:r>
      <w:r w:rsidRPr="003E458C">
        <w:rPr>
          <w:rFonts w:ascii="Courier New" w:hAnsi="Courier New" w:cs="Courier New"/>
        </w:rPr>
        <w:t>Hammond, former</w:t>
      </w:r>
      <w:r w:rsidR="00DF7932">
        <w:rPr>
          <w:rFonts w:ascii="Courier New" w:hAnsi="Courier New" w:cs="Courier New"/>
        </w:rPr>
        <w:t xml:space="preserve"> </w:t>
      </w:r>
      <w:r w:rsidRPr="003E458C">
        <w:rPr>
          <w:rFonts w:ascii="Courier New" w:hAnsi="Courier New" w:cs="Courier New"/>
        </w:rPr>
        <w:t>President of</w:t>
      </w:r>
      <w:r w:rsidR="00DF7932">
        <w:rPr>
          <w:rFonts w:ascii="Courier New" w:hAnsi="Courier New" w:cs="Courier New"/>
        </w:rPr>
        <w:t xml:space="preserve"> </w:t>
      </w:r>
      <w:r w:rsidR="002E7A56">
        <w:rPr>
          <w:rFonts w:ascii="Courier New" w:hAnsi="Courier New" w:cs="Courier New"/>
        </w:rPr>
        <w:t xml:space="preserve">the </w:t>
      </w:r>
      <w:r w:rsidRPr="003E458C">
        <w:rPr>
          <w:rFonts w:ascii="Courier New" w:hAnsi="Courier New" w:cs="Courier New"/>
        </w:rPr>
        <w:t>Senate,</w:t>
      </w:r>
      <w:r w:rsidR="002E7A56">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Overstreet, Association of</w:t>
      </w:r>
      <w:r w:rsidR="00DF7932">
        <w:rPr>
          <w:rFonts w:ascii="Courier New" w:hAnsi="Courier New" w:cs="Courier New"/>
        </w:rPr>
        <w:t xml:space="preserve"> </w:t>
      </w:r>
      <w:r w:rsidR="002E7A56">
        <w:rPr>
          <w:rFonts w:ascii="Courier New" w:hAnsi="Courier New" w:cs="Courier New"/>
        </w:rPr>
        <w:t xml:space="preserve">Alaska </w:t>
      </w:r>
      <w:r w:rsidRPr="003E458C">
        <w:rPr>
          <w:rFonts w:ascii="Courier New" w:hAnsi="Courier New" w:cs="Courier New"/>
        </w:rPr>
        <w:t>School</w:t>
      </w:r>
      <w:r w:rsidR="002E7A56">
        <w:rPr>
          <w:rFonts w:ascii="Courier New" w:hAnsi="Courier New" w:cs="Courier New"/>
        </w:rPr>
        <w:t xml:space="preserve"> </w:t>
      </w:r>
      <w:r w:rsidRPr="003E458C">
        <w:rPr>
          <w:rFonts w:ascii="Courier New" w:hAnsi="Courier New" w:cs="Courier New"/>
        </w:rPr>
        <w:t>Boards.</w:t>
      </w:r>
      <w:r w:rsidRPr="003E458C">
        <w:rPr>
          <w:rFonts w:ascii="Courier New" w:hAnsi="Courier New" w:cs="Courier New"/>
        </w:rPr>
        <w:cr/>
      </w:r>
    </w:p>
    <w:p w:rsidR="002E7A56" w:rsidRDefault="002E7A56"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HAMMOND</w:t>
      </w:r>
      <w:r w:rsidRPr="003E458C">
        <w:rPr>
          <w:rFonts w:ascii="Courier New" w:hAnsi="Courier New" w:cs="Courier New"/>
        </w:rPr>
        <w:t xml:space="preserve"> TESTIMONY RE:</w:t>
      </w:r>
      <w:r>
        <w:rPr>
          <w:rFonts w:ascii="Courier New" w:hAnsi="Courier New" w:cs="Courier New"/>
        </w:rPr>
        <w:t xml:space="preserve"> </w:t>
      </w:r>
      <w:r w:rsidRPr="003E458C">
        <w:rPr>
          <w:rFonts w:ascii="Courier New" w:hAnsi="Courier New" w:cs="Courier New"/>
        </w:rPr>
        <w:t>SCHOOL</w:t>
      </w:r>
      <w:r w:rsidRPr="002E7A56">
        <w:rPr>
          <w:rFonts w:ascii="Courier New" w:hAnsi="Courier New" w:cs="Courier New"/>
        </w:rPr>
        <w:t xml:space="preserve"> </w:t>
      </w:r>
      <w:r w:rsidRPr="003E458C">
        <w:rPr>
          <w:rFonts w:ascii="Courier New" w:hAnsi="Courier New" w:cs="Courier New"/>
        </w:rPr>
        <w:t>BOARDP</w:t>
      </w:r>
      <w:r>
        <w:rPr>
          <w:rFonts w:ascii="Courier New" w:hAnsi="Courier New" w:cs="Courier New"/>
        </w:rPr>
        <w:t xml:space="preserve"> </w:t>
      </w:r>
      <w:r w:rsidRPr="003E458C">
        <w:rPr>
          <w:rFonts w:ascii="Courier New" w:hAnsi="Courier New" w:cs="Courier New"/>
        </w:rPr>
        <w:t>ROBLEM</w:t>
      </w:r>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called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meeting to order</w:t>
      </w:r>
      <w:r>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8:45</w:t>
      </w:r>
      <w:r w:rsidR="00DF7932">
        <w:rPr>
          <w:rFonts w:ascii="Courier New" w:hAnsi="Courier New" w:cs="Courier New"/>
        </w:rPr>
        <w:t xml:space="preserve"> </w:t>
      </w:r>
      <w:r>
        <w:rPr>
          <w:rFonts w:ascii="Courier New" w:hAnsi="Courier New" w:cs="Courier New"/>
        </w:rPr>
        <w:t xml:space="preserve">a.m.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former</w:t>
      </w:r>
      <w:r>
        <w:rPr>
          <w:rFonts w:ascii="Courier New" w:hAnsi="Courier New" w:cs="Courier New"/>
        </w:rPr>
        <w:t xml:space="preserve"> </w:t>
      </w:r>
      <w:r w:rsidR="003E458C" w:rsidRPr="003E458C">
        <w:rPr>
          <w:rFonts w:ascii="Courier New" w:hAnsi="Courier New" w:cs="Courier New"/>
        </w:rPr>
        <w:t>Senate</w:t>
      </w:r>
      <w:r w:rsidR="00DF7932">
        <w:rPr>
          <w:rFonts w:ascii="Courier New" w:hAnsi="Courier New" w:cs="Courier New"/>
        </w:rPr>
        <w:t xml:space="preserve"> </w:t>
      </w:r>
      <w:r w:rsidR="003E458C" w:rsidRPr="003E458C">
        <w:rPr>
          <w:rFonts w:ascii="Courier New" w:hAnsi="Courier New" w:cs="Courier New"/>
        </w:rPr>
        <w:t>President Jay</w:t>
      </w:r>
      <w:r w:rsidR="00DF7932">
        <w:rPr>
          <w:rFonts w:ascii="Courier New" w:hAnsi="Courier New" w:cs="Courier New"/>
        </w:rPr>
        <w:t xml:space="preserve"> </w:t>
      </w:r>
      <w:r>
        <w:rPr>
          <w:rFonts w:ascii="Courier New" w:hAnsi="Courier New" w:cs="Courier New"/>
        </w:rPr>
        <w:t xml:space="preserve">Hammond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like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talk</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concerning a prob</w:t>
      </w:r>
      <w:r w:rsidR="003E458C" w:rsidRPr="003E458C">
        <w:rPr>
          <w:rFonts w:ascii="Courier New" w:hAnsi="Courier New" w:cs="Courier New"/>
        </w:rPr>
        <w:t>lem</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has</w:t>
      </w:r>
      <w:r w:rsidR="00DF7932">
        <w:rPr>
          <w:rFonts w:ascii="Courier New" w:hAnsi="Courier New" w:cs="Courier New"/>
        </w:rPr>
        <w:t xml:space="preserve"> </w:t>
      </w:r>
      <w:r w:rsidR="003E458C" w:rsidRPr="003E458C">
        <w:rPr>
          <w:rFonts w:ascii="Courier New" w:hAnsi="Courier New" w:cs="Courier New"/>
        </w:rPr>
        <w:t>arisen</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area</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regard</w:t>
      </w:r>
      <w:r>
        <w:rPr>
          <w:rFonts w:ascii="Courier New" w:hAnsi="Courier New" w:cs="Courier New"/>
        </w:rPr>
        <w:t xml:space="preserve"> </w:t>
      </w:r>
      <w:r w:rsidR="003E458C" w:rsidRPr="003E458C">
        <w:rPr>
          <w:rFonts w:ascii="Courier New" w:hAnsi="Courier New" w:cs="Courier New"/>
        </w:rPr>
        <w:t>to education.</w:t>
      </w:r>
      <w:r w:rsidR="003E458C" w:rsidRPr="003E458C">
        <w:rPr>
          <w:rFonts w:ascii="Courier New" w:hAnsi="Courier New" w:cs="Courier New"/>
        </w:rPr>
        <w:cr/>
      </w:r>
    </w:p>
    <w:p w:rsidR="002E7A56" w:rsidRDefault="003E458C" w:rsidP="003E458C">
      <w:pPr>
        <w:pStyle w:val="PlainText"/>
        <w:rPr>
          <w:rFonts w:ascii="Courier New" w:hAnsi="Courier New" w:cs="Courier New"/>
        </w:rPr>
      </w:pPr>
      <w:r w:rsidRPr="003E458C">
        <w:rPr>
          <w:rFonts w:ascii="Courier New" w:hAnsi="Courier New" w:cs="Courier New"/>
        </w:rPr>
        <w:lastRenderedPageBreak/>
        <w:t>Mr.</w:t>
      </w:r>
      <w:r w:rsidR="00DF7932">
        <w:rPr>
          <w:rFonts w:ascii="Courier New" w:hAnsi="Courier New" w:cs="Courier New"/>
        </w:rPr>
        <w:t xml:space="preserve"> </w:t>
      </w:r>
      <w:r w:rsidRPr="003E458C">
        <w:rPr>
          <w:rFonts w:ascii="Courier New" w:hAnsi="Courier New" w:cs="Courier New"/>
        </w:rPr>
        <w:t>Hammond</w:t>
      </w:r>
      <w:r w:rsidR="002E7A56">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his</w:t>
      </w:r>
      <w:r w:rsidR="002E7A56">
        <w:rPr>
          <w:rFonts w:ascii="Courier New" w:hAnsi="Courier New" w:cs="Courier New"/>
        </w:rPr>
        <w:t xml:space="preserve"> </w:t>
      </w:r>
      <w:r w:rsidRPr="003E458C">
        <w:rPr>
          <w:rFonts w:ascii="Courier New" w:hAnsi="Courier New" w:cs="Courier New"/>
        </w:rPr>
        <w:t>community</w:t>
      </w:r>
      <w:r w:rsidR="002E7A56">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having</w:t>
      </w:r>
      <w:r w:rsidR="002E7A56">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2E7A56">
        <w:rPr>
          <w:rFonts w:ascii="Courier New" w:hAnsi="Courier New" w:cs="Courier New"/>
        </w:rPr>
        <w:t xml:space="preserve">problem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w:t>
      </w:r>
      <w:r w:rsidR="002E7A56">
        <w:rPr>
          <w:rFonts w:ascii="Courier New" w:hAnsi="Courier New" w:cs="Courier New"/>
        </w:rPr>
        <w:t xml:space="preserve"> </w:t>
      </w:r>
      <w:r w:rsidRPr="003E458C">
        <w:rPr>
          <w:rFonts w:ascii="Courier New" w:hAnsi="Courier New" w:cs="Courier New"/>
        </w:rPr>
        <w:t>board-assembly</w:t>
      </w:r>
      <w:r w:rsidR="00DF7932">
        <w:rPr>
          <w:rFonts w:ascii="Courier New" w:hAnsi="Courier New" w:cs="Courier New"/>
        </w:rPr>
        <w:t xml:space="preserve"> </w:t>
      </w:r>
      <w:r w:rsidRPr="003E458C">
        <w:rPr>
          <w:rFonts w:ascii="Courier New" w:hAnsi="Courier New" w:cs="Courier New"/>
        </w:rPr>
        <w:t>relationship, in</w:t>
      </w:r>
      <w:r w:rsidR="00DF7932">
        <w:rPr>
          <w:rFonts w:ascii="Courier New" w:hAnsi="Courier New" w:cs="Courier New"/>
        </w:rPr>
        <w:t xml:space="preserve"> </w:t>
      </w:r>
      <w:r w:rsidR="002E7A56">
        <w:rPr>
          <w:rFonts w:ascii="Courier New" w:hAnsi="Courier New" w:cs="Courier New"/>
        </w:rPr>
        <w:t xml:space="preserve">that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w:t>
      </w:r>
      <w:r w:rsidR="002E7A56">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taken</w:t>
      </w:r>
      <w:r w:rsidR="002E7A56">
        <w:rPr>
          <w:rFonts w:ascii="Courier New" w:hAnsi="Courier New" w:cs="Courier New"/>
        </w:rPr>
        <w:t xml:space="preserve"> </w:t>
      </w:r>
      <w:r w:rsidRPr="003E458C">
        <w:rPr>
          <w:rFonts w:ascii="Courier New" w:hAnsi="Courier New" w:cs="Courier New"/>
        </w:rPr>
        <w:t>action</w:t>
      </w:r>
      <w:r w:rsidR="002E7A56">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will</w:t>
      </w:r>
      <w:r w:rsidR="002E7A56">
        <w:rPr>
          <w:rFonts w:ascii="Courier New" w:hAnsi="Courier New" w:cs="Courier New"/>
        </w:rPr>
        <w:t xml:space="preserve"> commit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municipality to</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large</w:t>
      </w:r>
      <w:r w:rsidR="00DF7932">
        <w:rPr>
          <w:rFonts w:ascii="Courier New" w:hAnsi="Courier New" w:cs="Courier New"/>
        </w:rPr>
        <w:t xml:space="preserve"> </w:t>
      </w:r>
      <w:r w:rsidRPr="003E458C">
        <w:rPr>
          <w:rFonts w:ascii="Courier New" w:hAnsi="Courier New" w:cs="Courier New"/>
        </w:rPr>
        <w:t>debt. He</w:t>
      </w:r>
      <w:r w:rsidR="00DF7932">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002E7A56">
        <w:rPr>
          <w:rFonts w:ascii="Courier New" w:hAnsi="Courier New" w:cs="Courier New"/>
        </w:rPr>
        <w:t xml:space="preserve">gave </w:t>
      </w:r>
      <w:r w:rsidRPr="003E458C">
        <w:rPr>
          <w:rFonts w:ascii="Courier New" w:hAnsi="Courier New" w:cs="Courier New"/>
        </w:rPr>
        <w:t>detailed</w:t>
      </w:r>
      <w:r w:rsidR="00DF7932">
        <w:rPr>
          <w:rFonts w:ascii="Courier New" w:hAnsi="Courier New" w:cs="Courier New"/>
        </w:rPr>
        <w:t xml:space="preserve"> </w:t>
      </w:r>
      <w:r w:rsidRPr="003E458C">
        <w:rPr>
          <w:rFonts w:ascii="Courier New" w:hAnsi="Courier New" w:cs="Courier New"/>
        </w:rPr>
        <w:t>background</w:t>
      </w:r>
      <w:r w:rsidR="00DF7932">
        <w:rPr>
          <w:rFonts w:ascii="Courier New" w:hAnsi="Courier New" w:cs="Courier New"/>
        </w:rPr>
        <w:t xml:space="preserve"> </w:t>
      </w:r>
      <w:r w:rsidRPr="003E458C">
        <w:rPr>
          <w:rFonts w:ascii="Courier New" w:hAnsi="Courier New" w:cs="Courier New"/>
        </w:rPr>
        <w:t>information 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effect</w:t>
      </w:r>
      <w:r w:rsidR="002E7A56">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2E7A56">
        <w:rPr>
          <w:rFonts w:ascii="Courier New" w:hAnsi="Courier New" w:cs="Courier New"/>
        </w:rPr>
        <w:t xml:space="preserve">the </w:t>
      </w:r>
      <w:r w:rsidRPr="003E458C">
        <w:rPr>
          <w:rFonts w:ascii="Courier New" w:hAnsi="Courier New" w:cs="Courier New"/>
        </w:rPr>
        <w:t>school</w:t>
      </w:r>
      <w:r w:rsidR="002E7A56">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dismissed some</w:t>
      </w:r>
      <w:r w:rsidR="00DF7932">
        <w:rPr>
          <w:rFonts w:ascii="Courier New" w:hAnsi="Courier New" w:cs="Courier New"/>
        </w:rPr>
        <w:t xml:space="preserve"> </w:t>
      </w:r>
      <w:r w:rsidR="002E7A56">
        <w:rPr>
          <w:rFonts w:ascii="Courier New" w:hAnsi="Courier New" w:cs="Courier New"/>
        </w:rPr>
        <w:t xml:space="preserve">untenured teachers,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filed</w:t>
      </w:r>
      <w:r w:rsidR="002E7A56">
        <w:rPr>
          <w:rFonts w:ascii="Courier New" w:hAnsi="Courier New" w:cs="Courier New"/>
        </w:rPr>
        <w:t xml:space="preserve"> </w:t>
      </w:r>
      <w:r w:rsidRPr="003E458C">
        <w:rPr>
          <w:rFonts w:ascii="Courier New" w:hAnsi="Courier New" w:cs="Courier New"/>
        </w:rPr>
        <w:t>suit</w:t>
      </w:r>
      <w:r w:rsidR="00DF7932">
        <w:rPr>
          <w:rFonts w:ascii="Courier New" w:hAnsi="Courier New" w:cs="Courier New"/>
        </w:rPr>
        <w:t xml:space="preserve"> </w:t>
      </w:r>
      <w:r w:rsidRPr="003E458C">
        <w:rPr>
          <w:rFonts w:ascii="Courier New" w:hAnsi="Courier New" w:cs="Courier New"/>
        </w:rPr>
        <w:t>against</w:t>
      </w:r>
      <w:r w:rsidR="002E7A5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w:t>
      </w:r>
      <w:r w:rsidR="002E7A56">
        <w:rPr>
          <w:rFonts w:ascii="Courier New" w:hAnsi="Courier New" w:cs="Courier New"/>
        </w:rPr>
        <w:t xml:space="preserve"> </w:t>
      </w:r>
      <w:r w:rsidRPr="003E458C">
        <w:rPr>
          <w:rFonts w:ascii="Courier New" w:hAnsi="Courier New" w:cs="Courier New"/>
        </w:rPr>
        <w:t>board. The</w:t>
      </w:r>
      <w:r w:rsidR="00DF7932">
        <w:rPr>
          <w:rFonts w:ascii="Courier New" w:hAnsi="Courier New" w:cs="Courier New"/>
        </w:rPr>
        <w:t xml:space="preserve"> </w:t>
      </w:r>
      <w:r w:rsidR="002E7A56">
        <w:rPr>
          <w:rFonts w:ascii="Courier New" w:hAnsi="Courier New" w:cs="Courier New"/>
        </w:rPr>
        <w:t xml:space="preserve">case </w:t>
      </w:r>
      <w:r w:rsidRPr="003E458C">
        <w:rPr>
          <w:rFonts w:ascii="Courier New" w:hAnsi="Courier New" w:cs="Courier New"/>
        </w:rPr>
        <w:t>went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Supreme</w:t>
      </w:r>
      <w:r w:rsidR="002E7A56">
        <w:rPr>
          <w:rFonts w:ascii="Courier New" w:hAnsi="Courier New" w:cs="Courier New"/>
        </w:rPr>
        <w:t xml:space="preserve"> </w:t>
      </w:r>
      <w:r w:rsidRPr="003E458C">
        <w:rPr>
          <w:rFonts w:ascii="Courier New" w:hAnsi="Courier New" w:cs="Courier New"/>
        </w:rPr>
        <w:t>Court</w:t>
      </w:r>
      <w:r w:rsidR="00DF7932">
        <w:rPr>
          <w:rFonts w:ascii="Courier New" w:hAnsi="Courier New" w:cs="Courier New"/>
        </w:rPr>
        <w:t xml:space="preserve"> </w:t>
      </w:r>
      <w:r w:rsidRPr="003E458C">
        <w:rPr>
          <w:rFonts w:ascii="Courier New" w:hAnsi="Courier New" w:cs="Courier New"/>
        </w:rPr>
        <w:t>where</w:t>
      </w:r>
      <w:r w:rsidR="002E7A56">
        <w:rPr>
          <w:rFonts w:ascii="Courier New" w:hAnsi="Courier New" w:cs="Courier New"/>
        </w:rPr>
        <w:t xml:space="preserve"> </w:t>
      </w:r>
      <w:r w:rsidRPr="003E458C">
        <w:rPr>
          <w:rFonts w:ascii="Courier New" w:hAnsi="Courier New" w:cs="Courier New"/>
        </w:rPr>
        <w:t>that</w:t>
      </w:r>
      <w:r w:rsidR="002E7A56">
        <w:rPr>
          <w:rFonts w:ascii="Courier New" w:hAnsi="Courier New" w:cs="Courier New"/>
        </w:rPr>
        <w:t xml:space="preserve"> </w:t>
      </w:r>
      <w:r w:rsidRPr="003E458C">
        <w:rPr>
          <w:rFonts w:ascii="Courier New" w:hAnsi="Courier New" w:cs="Courier New"/>
        </w:rPr>
        <w:t>court</w:t>
      </w:r>
      <w:r w:rsidR="00DF7932">
        <w:rPr>
          <w:rFonts w:ascii="Courier New" w:hAnsi="Courier New" w:cs="Courier New"/>
        </w:rPr>
        <w:t xml:space="preserve"> </w:t>
      </w:r>
      <w:r w:rsidRPr="003E458C">
        <w:rPr>
          <w:rFonts w:ascii="Courier New" w:hAnsi="Courier New" w:cs="Courier New"/>
        </w:rPr>
        <w:t>handed</w:t>
      </w:r>
      <w:r w:rsidR="002E7A56">
        <w:rPr>
          <w:rFonts w:ascii="Courier New" w:hAnsi="Courier New" w:cs="Courier New"/>
        </w:rPr>
        <w:t xml:space="preserve"> down a decis</w:t>
      </w:r>
      <w:r w:rsidRPr="003E458C">
        <w:rPr>
          <w:rFonts w:ascii="Courier New" w:hAnsi="Courier New" w:cs="Courier New"/>
        </w:rPr>
        <w:t>ion 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w:t>
      </w:r>
      <w:r w:rsidR="002E7A56">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must</w:t>
      </w:r>
      <w:r w:rsidR="002E7A56">
        <w:rPr>
          <w:rFonts w:ascii="Courier New" w:hAnsi="Courier New" w:cs="Courier New"/>
        </w:rPr>
        <w:t xml:space="preserve"> </w:t>
      </w:r>
      <w:r w:rsidRPr="003E458C">
        <w:rPr>
          <w:rFonts w:ascii="Courier New" w:hAnsi="Courier New" w:cs="Courier New"/>
        </w:rPr>
        <w:t>give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2E7A56">
        <w:rPr>
          <w:rFonts w:ascii="Courier New" w:hAnsi="Courier New" w:cs="Courier New"/>
        </w:rPr>
        <w:t xml:space="preserve">teachers </w:t>
      </w:r>
      <w:r w:rsidRPr="003E458C">
        <w:rPr>
          <w:rFonts w:ascii="Courier New" w:hAnsi="Courier New" w:cs="Courier New"/>
        </w:rPr>
        <w:t>a hearing.</w:t>
      </w:r>
      <w:r w:rsidR="00DF7932">
        <w:rPr>
          <w:rFonts w:ascii="Courier New" w:hAnsi="Courier New" w:cs="Courier New"/>
        </w:rPr>
        <w:t xml:space="preserve"> </w:t>
      </w:r>
      <w:r w:rsidRPr="003E458C">
        <w:rPr>
          <w:rFonts w:ascii="Courier New" w:hAnsi="Courier New" w:cs="Courier New"/>
        </w:rPr>
        <w:t>There</w:t>
      </w:r>
      <w:r w:rsidR="002E7A56">
        <w:rPr>
          <w:rFonts w:ascii="Courier New" w:hAnsi="Courier New" w:cs="Courier New"/>
        </w:rPr>
        <w:t xml:space="preserve"> </w:t>
      </w:r>
      <w:r w:rsidRPr="003E458C">
        <w:rPr>
          <w:rFonts w:ascii="Courier New" w:hAnsi="Courier New" w:cs="Courier New"/>
        </w:rPr>
        <w:t>is a</w:t>
      </w:r>
      <w:r w:rsidR="00DF7932">
        <w:rPr>
          <w:rFonts w:ascii="Courier New" w:hAnsi="Courier New" w:cs="Courier New"/>
        </w:rPr>
        <w:t xml:space="preserve"> </w:t>
      </w:r>
      <w:r w:rsidRPr="003E458C">
        <w:rPr>
          <w:rFonts w:ascii="Courier New" w:hAnsi="Courier New" w:cs="Courier New"/>
        </w:rPr>
        <w:t>possibility that</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2E7A56">
        <w:rPr>
          <w:rFonts w:ascii="Courier New" w:hAnsi="Courier New" w:cs="Courier New"/>
        </w:rPr>
        <w:t xml:space="preserve">judgment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granted</w:t>
      </w:r>
      <w:r w:rsidR="002E7A56">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amount</w:t>
      </w:r>
      <w:r w:rsidR="002E7A5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2E7A56">
        <w:rPr>
          <w:rFonts w:ascii="Courier New" w:hAnsi="Courier New" w:cs="Courier New"/>
        </w:rPr>
        <w:t xml:space="preserve">approximately $500,000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w:t>
      </w:r>
      <w:r w:rsidR="002E7A56">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would</w:t>
      </w:r>
      <w:r w:rsidR="002E7A56">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obligated</w:t>
      </w:r>
      <w:r w:rsidR="002E7A56">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pay</w:t>
      </w:r>
      <w:r w:rsidR="00DF7932">
        <w:rPr>
          <w:rFonts w:ascii="Courier New" w:hAnsi="Courier New" w:cs="Courier New"/>
        </w:rPr>
        <w:t xml:space="preserve"> </w:t>
      </w:r>
      <w:r w:rsidR="002E7A56">
        <w:rPr>
          <w:rFonts w:ascii="Courier New" w:hAnsi="Courier New" w:cs="Courier New"/>
        </w:rPr>
        <w:t xml:space="preserve">this </w:t>
      </w:r>
      <w:r w:rsidRPr="003E458C">
        <w:rPr>
          <w:rFonts w:ascii="Courier New" w:hAnsi="Courier New" w:cs="Courier New"/>
        </w:rPr>
        <w:t>judgment,</w:t>
      </w:r>
      <w:r w:rsidR="002E7A56">
        <w:rPr>
          <w:rFonts w:ascii="Courier New" w:hAnsi="Courier New" w:cs="Courier New"/>
        </w:rPr>
        <w:t xml:space="preserve"> </w:t>
      </w:r>
      <w:r w:rsidRPr="003E458C">
        <w:rPr>
          <w:rFonts w:ascii="Courier New" w:hAnsi="Courier New" w:cs="Courier New"/>
        </w:rPr>
        <w:t>which</w:t>
      </w:r>
      <w:r w:rsidR="002E7A56">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could</w:t>
      </w:r>
      <w:r w:rsidR="002E7A56">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due</w:t>
      </w:r>
      <w:r w:rsidR="00DF7932">
        <w:rPr>
          <w:rFonts w:ascii="Courier New" w:hAnsi="Courier New" w:cs="Courier New"/>
        </w:rPr>
        <w:t xml:space="preserve"> </w:t>
      </w:r>
      <w:r w:rsidRPr="003E458C">
        <w:rPr>
          <w:rFonts w:ascii="Courier New" w:hAnsi="Courier New" w:cs="Courier New"/>
        </w:rPr>
        <w:t>to lack</w:t>
      </w:r>
      <w:r w:rsidR="002E7A56">
        <w:rPr>
          <w:rFonts w:ascii="Courier New" w:hAnsi="Courier New" w:cs="Courier New"/>
        </w:rPr>
        <w:t xml:space="preserve"> of funds,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thus</w:t>
      </w:r>
      <w:r w:rsidR="00DF7932">
        <w:rPr>
          <w:rFonts w:ascii="Courier New" w:hAnsi="Courier New" w:cs="Courier New"/>
        </w:rPr>
        <w:t xml:space="preserve"> </w:t>
      </w:r>
      <w:r w:rsidR="002E7A56">
        <w:rPr>
          <w:rFonts w:ascii="Courier New" w:hAnsi="Courier New" w:cs="Courier New"/>
        </w:rPr>
        <w:t>the</w:t>
      </w:r>
      <w:r w:rsidRPr="003E458C">
        <w:rPr>
          <w:rFonts w:ascii="Courier New" w:hAnsi="Courier New" w:cs="Courier New"/>
        </w:rPr>
        <w:t xml:space="preserve"> payment would</w:t>
      </w:r>
      <w:r w:rsidR="002E7A56">
        <w:rPr>
          <w:rFonts w:ascii="Courier New" w:hAnsi="Courier New" w:cs="Courier New"/>
        </w:rPr>
        <w:t xml:space="preserve"> </w:t>
      </w:r>
      <w:r w:rsidRPr="003E458C">
        <w:rPr>
          <w:rFonts w:ascii="Courier New" w:hAnsi="Courier New" w:cs="Courier New"/>
        </w:rPr>
        <w:t>fall</w:t>
      </w:r>
      <w:r w:rsidR="002E7A56">
        <w:rPr>
          <w:rFonts w:ascii="Courier New" w:hAnsi="Courier New" w:cs="Courier New"/>
        </w:rPr>
        <w:t xml:space="preserve"> </w:t>
      </w:r>
      <w:r w:rsidRPr="003E458C">
        <w:rPr>
          <w:rFonts w:ascii="Courier New" w:hAnsi="Courier New" w:cs="Courier New"/>
        </w:rPr>
        <w:t>on the</w:t>
      </w:r>
      <w:r w:rsidR="00DF7932">
        <w:rPr>
          <w:rFonts w:ascii="Courier New" w:hAnsi="Courier New" w:cs="Courier New"/>
        </w:rPr>
        <w:t xml:space="preserve"> </w:t>
      </w:r>
      <w:r w:rsidRPr="003E458C">
        <w:rPr>
          <w:rFonts w:ascii="Courier New" w:hAnsi="Courier New" w:cs="Courier New"/>
        </w:rPr>
        <w:t>municipality.</w:t>
      </w:r>
    </w:p>
    <w:p w:rsidR="002E7A56" w:rsidRDefault="002E7A56"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175-----------------------</w:t>
      </w:r>
    </w:p>
    <w:p w:rsidR="002E7A56" w:rsidRDefault="00DF7932" w:rsidP="003E458C">
      <w:pPr>
        <w:pStyle w:val="PlainText"/>
        <w:rPr>
          <w:rFonts w:ascii="Courier New" w:hAnsi="Courier New" w:cs="Courier New"/>
        </w:rPr>
      </w:pPr>
      <w:r>
        <w:rPr>
          <w:rFonts w:ascii="Courier New" w:hAnsi="Courier New" w:cs="Courier New"/>
        </w:rPr>
        <w:t xml:space="preserve"> </w:t>
      </w:r>
    </w:p>
    <w:p w:rsidR="002E7A56"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Hammond told</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was seeking</w:t>
      </w:r>
      <w:r w:rsidR="00DF7932">
        <w:rPr>
          <w:rFonts w:ascii="Courier New" w:hAnsi="Courier New" w:cs="Courier New"/>
        </w:rPr>
        <w:t xml:space="preserve"> </w:t>
      </w:r>
      <w:r w:rsidR="002E7A56">
        <w:rPr>
          <w:rFonts w:ascii="Courier New" w:hAnsi="Courier New" w:cs="Courier New"/>
        </w:rPr>
        <w:t xml:space="preserve">some </w:t>
      </w:r>
      <w:r w:rsidRPr="003E458C">
        <w:rPr>
          <w:rFonts w:ascii="Courier New" w:hAnsi="Courier New" w:cs="Courier New"/>
        </w:rPr>
        <w:t>kind</w:t>
      </w:r>
      <w:r w:rsidR="00DF7932">
        <w:rPr>
          <w:rFonts w:ascii="Courier New" w:hAnsi="Courier New" w:cs="Courier New"/>
        </w:rPr>
        <w:t xml:space="preserve"> </w:t>
      </w:r>
      <w:r w:rsidRPr="003E458C">
        <w:rPr>
          <w:rFonts w:ascii="Courier New" w:hAnsi="Courier New" w:cs="Courier New"/>
        </w:rPr>
        <w:t>of action</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would help protect</w:t>
      </w:r>
      <w:r w:rsidR="002E7A56">
        <w:rPr>
          <w:rFonts w:ascii="Courier New" w:hAnsi="Courier New" w:cs="Courier New"/>
        </w:rPr>
        <w:t xml:space="preserve"> </w:t>
      </w:r>
      <w:r w:rsidRPr="003E458C">
        <w:rPr>
          <w:rFonts w:ascii="Courier New" w:hAnsi="Courier New" w:cs="Courier New"/>
        </w:rPr>
        <w:t>a relat</w:t>
      </w:r>
      <w:r w:rsidR="002E7A56">
        <w:rPr>
          <w:rFonts w:ascii="Courier New" w:hAnsi="Courier New" w:cs="Courier New"/>
        </w:rPr>
        <w:t xml:space="preserve">ively </w:t>
      </w:r>
      <w:r w:rsidRPr="003E458C">
        <w:rPr>
          <w:rFonts w:ascii="Courier New" w:hAnsi="Courier New" w:cs="Courier New"/>
        </w:rPr>
        <w:t>unsophisticated</w:t>
      </w:r>
      <w:r w:rsidR="002E7A56">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board from</w:t>
      </w:r>
      <w:r w:rsidR="00DF7932">
        <w:rPr>
          <w:rFonts w:ascii="Courier New" w:hAnsi="Courier New" w:cs="Courier New"/>
        </w:rPr>
        <w:t xml:space="preserve"> </w:t>
      </w:r>
      <w:r w:rsidRPr="003E458C">
        <w:rPr>
          <w:rFonts w:ascii="Courier New" w:hAnsi="Courier New" w:cs="Courier New"/>
        </w:rPr>
        <w:t>committing</w:t>
      </w:r>
      <w:r w:rsidR="00DF7932">
        <w:rPr>
          <w:rFonts w:ascii="Courier New" w:hAnsi="Courier New" w:cs="Courier New"/>
        </w:rPr>
        <w:t xml:space="preserve"> </w:t>
      </w:r>
      <w:r w:rsidR="002E7A56">
        <w:rPr>
          <w:rFonts w:ascii="Courier New" w:hAnsi="Courier New" w:cs="Courier New"/>
        </w:rPr>
        <w:t>a m</w:t>
      </w:r>
      <w:r w:rsidRPr="003E458C">
        <w:rPr>
          <w:rFonts w:ascii="Courier New" w:hAnsi="Courier New" w:cs="Courier New"/>
        </w:rPr>
        <w:t>unicipality to</w:t>
      </w:r>
      <w:r w:rsidR="002E7A56">
        <w:rPr>
          <w:rFonts w:ascii="Courier New" w:hAnsi="Courier New" w:cs="Courier New"/>
        </w:rPr>
        <w:t xml:space="preserve"> </w:t>
      </w:r>
      <w:r w:rsidRPr="003E458C">
        <w:rPr>
          <w:rFonts w:ascii="Courier New" w:hAnsi="Courier New" w:cs="Courier New"/>
        </w:rPr>
        <w:t>such debts.</w:t>
      </w:r>
      <w:r w:rsidR="002E7A56">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explained</w:t>
      </w:r>
      <w:r w:rsidR="00DF7932">
        <w:rPr>
          <w:rFonts w:ascii="Courier New" w:hAnsi="Courier New" w:cs="Courier New"/>
        </w:rPr>
        <w:t xml:space="preserve"> </w:t>
      </w:r>
      <w:r w:rsidR="002E7A56">
        <w:rPr>
          <w:rFonts w:ascii="Courier New" w:hAnsi="Courier New" w:cs="Courier New"/>
        </w:rPr>
        <w:t xml:space="preserve">that the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board budget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not sufficient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2E7A56">
        <w:rPr>
          <w:rFonts w:ascii="Courier New" w:hAnsi="Courier New" w:cs="Courier New"/>
        </w:rPr>
        <w:t xml:space="preserve">cover such </w:t>
      </w:r>
      <w:r w:rsidRPr="003E458C">
        <w:rPr>
          <w:rFonts w:ascii="Courier New" w:hAnsi="Courier New" w:cs="Courier New"/>
        </w:rPr>
        <w:t>a judgment,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municipality</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2E7A56">
        <w:rPr>
          <w:rFonts w:ascii="Courier New" w:hAnsi="Courier New" w:cs="Courier New"/>
        </w:rPr>
        <w:t xml:space="preserve">facing </w:t>
      </w:r>
      <w:r w:rsidRPr="003E458C">
        <w:rPr>
          <w:rFonts w:ascii="Courier New" w:hAnsi="Courier New" w:cs="Courier New"/>
        </w:rPr>
        <w:t>economic</w:t>
      </w:r>
      <w:r w:rsidR="00DF7932">
        <w:rPr>
          <w:rFonts w:ascii="Courier New" w:hAnsi="Courier New" w:cs="Courier New"/>
        </w:rPr>
        <w:t xml:space="preserve"> </w:t>
      </w:r>
      <w:r w:rsidRPr="003E458C">
        <w:rPr>
          <w:rFonts w:ascii="Courier New" w:hAnsi="Courier New" w:cs="Courier New"/>
        </w:rPr>
        <w:t>devastation</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that area.</w:t>
      </w:r>
      <w:r w:rsidR="002E7A56">
        <w:rPr>
          <w:rFonts w:ascii="Courier New" w:hAnsi="Courier New" w:cs="Courier New"/>
        </w:rPr>
        <w:t xml:space="preserve"> </w:t>
      </w:r>
      <w:r w:rsidRPr="003E458C">
        <w:rPr>
          <w:rFonts w:ascii="Courier New" w:hAnsi="Courier New" w:cs="Courier New"/>
        </w:rPr>
        <w:t>He requested</w:t>
      </w:r>
      <w:r w:rsidR="00DF7932">
        <w:rPr>
          <w:rFonts w:ascii="Courier New" w:hAnsi="Courier New" w:cs="Courier New"/>
        </w:rPr>
        <w:t xml:space="preserve"> </w:t>
      </w:r>
      <w:r w:rsidRPr="003E458C">
        <w:rPr>
          <w:rFonts w:ascii="Courier New" w:hAnsi="Courier New" w:cs="Courier New"/>
        </w:rPr>
        <w:t>th</w:t>
      </w:r>
      <w:r w:rsidR="002E7A56">
        <w:rPr>
          <w:rFonts w:ascii="Courier New" w:hAnsi="Courier New" w:cs="Courier New"/>
        </w:rPr>
        <w:t xml:space="preserve">at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consider</w:t>
      </w:r>
      <w:r w:rsidR="00DF7932">
        <w:rPr>
          <w:rFonts w:ascii="Courier New" w:hAnsi="Courier New" w:cs="Courier New"/>
        </w:rPr>
        <w:t xml:space="preserve"> </w:t>
      </w:r>
      <w:r w:rsidRPr="003E458C">
        <w:rPr>
          <w:rFonts w:ascii="Courier New" w:hAnsi="Courier New" w:cs="Courier New"/>
        </w:rPr>
        <w:t>drafting</w:t>
      </w:r>
      <w:r w:rsidR="00DF7932">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002E7A56">
        <w:rPr>
          <w:rFonts w:ascii="Courier New" w:hAnsi="Courier New" w:cs="Courier New"/>
        </w:rPr>
        <w:t xml:space="preserve">to take </w:t>
      </w:r>
      <w:r w:rsidRPr="003E458C">
        <w:rPr>
          <w:rFonts w:ascii="Courier New" w:hAnsi="Courier New" w:cs="Courier New"/>
        </w:rPr>
        <w:t>care</w:t>
      </w:r>
      <w:r w:rsidR="00DF7932">
        <w:rPr>
          <w:rFonts w:ascii="Courier New" w:hAnsi="Courier New" w:cs="Courier New"/>
        </w:rPr>
        <w:t xml:space="preserve"> </w:t>
      </w:r>
      <w:r w:rsidRPr="003E458C">
        <w:rPr>
          <w:rFonts w:ascii="Courier New" w:hAnsi="Courier New" w:cs="Courier New"/>
        </w:rPr>
        <w:t>of this problem</w:t>
      </w:r>
      <w:r w:rsidR="002E7A56">
        <w:rPr>
          <w:rFonts w:ascii="Courier New" w:hAnsi="Courier New" w:cs="Courier New"/>
        </w:rPr>
        <w:t xml:space="preserve"> </w:t>
      </w:r>
      <w:r w:rsidRPr="003E458C">
        <w:rPr>
          <w:rFonts w:ascii="Courier New" w:hAnsi="Courier New" w:cs="Courier New"/>
        </w:rPr>
        <w:t>--</w:t>
      </w:r>
      <w:r w:rsidR="002E7A56">
        <w:rPr>
          <w:rFonts w:ascii="Courier New" w:hAnsi="Courier New" w:cs="Courier New"/>
        </w:rPr>
        <w:t xml:space="preserve"> </w:t>
      </w:r>
      <w:r w:rsidRPr="003E458C">
        <w:rPr>
          <w:rFonts w:ascii="Courier New" w:hAnsi="Courier New" w:cs="Courier New"/>
        </w:rPr>
        <w:t>limiting a school board's</w:t>
      </w:r>
      <w:r w:rsidR="00DF7932">
        <w:rPr>
          <w:rFonts w:ascii="Courier New" w:hAnsi="Courier New" w:cs="Courier New"/>
        </w:rPr>
        <w:t xml:space="preserve"> </w:t>
      </w:r>
      <w:r w:rsidR="002E7A56">
        <w:rPr>
          <w:rFonts w:ascii="Courier New" w:hAnsi="Courier New" w:cs="Courier New"/>
        </w:rPr>
        <w:t xml:space="preserve">powers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commit a municipality</w:t>
      </w:r>
      <w:r w:rsidR="002E7A56">
        <w:rPr>
          <w:rFonts w:ascii="Courier New" w:hAnsi="Courier New" w:cs="Courier New"/>
        </w:rPr>
        <w:t xml:space="preserve"> </w:t>
      </w:r>
      <w:r w:rsidRPr="003E458C">
        <w:rPr>
          <w:rFonts w:ascii="Courier New" w:hAnsi="Courier New" w:cs="Courier New"/>
        </w:rPr>
        <w:t>to large</w:t>
      </w:r>
      <w:r w:rsidR="00DF7932">
        <w:rPr>
          <w:rFonts w:ascii="Courier New" w:hAnsi="Courier New" w:cs="Courier New"/>
        </w:rPr>
        <w:t xml:space="preserve"> </w:t>
      </w:r>
      <w:r w:rsidRPr="003E458C">
        <w:rPr>
          <w:rFonts w:ascii="Courier New" w:hAnsi="Courier New" w:cs="Courier New"/>
        </w:rPr>
        <w:t>expenditures</w:t>
      </w:r>
      <w:r w:rsidR="00DF7932">
        <w:rPr>
          <w:rFonts w:ascii="Courier New" w:hAnsi="Courier New" w:cs="Courier New"/>
        </w:rPr>
        <w:t xml:space="preserve"> </w:t>
      </w:r>
      <w:r w:rsidR="002E7A56">
        <w:rPr>
          <w:rFonts w:ascii="Courier New" w:hAnsi="Courier New" w:cs="Courier New"/>
        </w:rPr>
        <w:t xml:space="preserve">of </w:t>
      </w:r>
      <w:r w:rsidRPr="003E458C">
        <w:rPr>
          <w:rFonts w:ascii="Courier New" w:hAnsi="Courier New" w:cs="Courier New"/>
        </w:rPr>
        <w:t>monies.</w:t>
      </w:r>
      <w:r w:rsidR="002E7A56">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that the State</w:t>
      </w:r>
      <w:r w:rsidR="00DF7932">
        <w:rPr>
          <w:rFonts w:ascii="Courier New" w:hAnsi="Courier New" w:cs="Courier New"/>
        </w:rPr>
        <w:t xml:space="preserve"> </w:t>
      </w:r>
      <w:r w:rsidR="002E7A56">
        <w:rPr>
          <w:rFonts w:ascii="Courier New" w:hAnsi="Courier New" w:cs="Courier New"/>
        </w:rPr>
        <w:t xml:space="preserve">should participate </w:t>
      </w:r>
      <w:r w:rsidRPr="003E458C">
        <w:rPr>
          <w:rFonts w:ascii="Courier New" w:hAnsi="Courier New" w:cs="Courier New"/>
        </w:rPr>
        <w:t>in this</w:t>
      </w:r>
      <w:r w:rsidR="00DF7932">
        <w:rPr>
          <w:rFonts w:ascii="Courier New" w:hAnsi="Courier New" w:cs="Courier New"/>
        </w:rPr>
        <w:t xml:space="preserve"> </w:t>
      </w:r>
      <w:r w:rsidRPr="003E458C">
        <w:rPr>
          <w:rFonts w:ascii="Courier New" w:hAnsi="Courier New" w:cs="Courier New"/>
        </w:rPr>
        <w:t>type</w:t>
      </w:r>
      <w:r w:rsidR="00DF7932">
        <w:rPr>
          <w:rFonts w:ascii="Courier New" w:hAnsi="Courier New" w:cs="Courier New"/>
        </w:rPr>
        <w:t xml:space="preserve"> </w:t>
      </w:r>
      <w:r w:rsidRPr="003E458C">
        <w:rPr>
          <w:rFonts w:ascii="Courier New" w:hAnsi="Courier New" w:cs="Courier New"/>
        </w:rPr>
        <w:t>of debt since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 board</w:t>
      </w:r>
      <w:r w:rsidR="00DF7932">
        <w:rPr>
          <w:rFonts w:ascii="Courier New" w:hAnsi="Courier New" w:cs="Courier New"/>
        </w:rPr>
        <w:t xml:space="preserve"> </w:t>
      </w:r>
      <w:r w:rsidR="002E7A56">
        <w:rPr>
          <w:rFonts w:ascii="Courier New" w:hAnsi="Courier New" w:cs="Courier New"/>
        </w:rPr>
        <w:t xml:space="preserve">was acting </w:t>
      </w:r>
      <w:r w:rsidRPr="003E458C">
        <w:rPr>
          <w:rFonts w:ascii="Courier New" w:hAnsi="Courier New" w:cs="Courier New"/>
        </w:rPr>
        <w:t>under</w:t>
      </w:r>
      <w:r w:rsidR="00DF7932">
        <w:rPr>
          <w:rFonts w:ascii="Courier New" w:hAnsi="Courier New" w:cs="Courier New"/>
        </w:rPr>
        <w:t xml:space="preserve"> </w:t>
      </w:r>
      <w:r w:rsidR="002E7A56">
        <w:rPr>
          <w:rFonts w:ascii="Courier New" w:hAnsi="Courier New" w:cs="Courier New"/>
        </w:rPr>
        <w:t>State law.</w:t>
      </w:r>
      <w:r w:rsidR="002E7A56">
        <w:rPr>
          <w:rFonts w:ascii="Courier New" w:hAnsi="Courier New" w:cs="Courier New"/>
        </w:rPr>
        <w:cr/>
      </w:r>
    </w:p>
    <w:p w:rsidR="005C7365"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Overstreet</w:t>
      </w:r>
      <w:r w:rsidR="00DF7932">
        <w:rPr>
          <w:rFonts w:ascii="Courier New" w:hAnsi="Courier New" w:cs="Courier New"/>
        </w:rPr>
        <w:t xml:space="preserve"> </w:t>
      </w:r>
      <w:r w:rsidRPr="003E458C">
        <w:rPr>
          <w:rFonts w:ascii="Courier New" w:hAnsi="Courier New" w:cs="Courier New"/>
        </w:rPr>
        <w:t>was asked</w:t>
      </w:r>
      <w:r w:rsidR="00DF7932">
        <w:rPr>
          <w:rFonts w:ascii="Courier New" w:hAnsi="Courier New" w:cs="Courier New"/>
        </w:rPr>
        <w:t xml:space="preserve"> </w:t>
      </w:r>
      <w:r w:rsidRPr="003E458C">
        <w:rPr>
          <w:rFonts w:ascii="Courier New" w:hAnsi="Courier New" w:cs="Courier New"/>
        </w:rPr>
        <w:t>by Chairman</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002E7A56">
        <w:rPr>
          <w:rFonts w:ascii="Courier New" w:hAnsi="Courier New" w:cs="Courier New"/>
        </w:rPr>
        <w:t xml:space="preserve">to comment </w:t>
      </w:r>
      <w:r w:rsidRPr="003E458C">
        <w:rPr>
          <w:rFonts w:ascii="Courier New" w:hAnsi="Courier New" w:cs="Courier New"/>
        </w:rPr>
        <w:t>on this</w:t>
      </w:r>
      <w:r w:rsidR="00DF7932">
        <w:rPr>
          <w:rFonts w:ascii="Courier New" w:hAnsi="Courier New" w:cs="Courier New"/>
        </w:rPr>
        <w:t xml:space="preserve"> </w:t>
      </w:r>
      <w:r w:rsidRPr="003E458C">
        <w:rPr>
          <w:rFonts w:ascii="Courier New" w:hAnsi="Courier New" w:cs="Courier New"/>
        </w:rPr>
        <w:t>type</w:t>
      </w:r>
      <w:r w:rsidR="00DF7932">
        <w:rPr>
          <w:rFonts w:ascii="Courier New" w:hAnsi="Courier New" w:cs="Courier New"/>
        </w:rPr>
        <w:t xml:space="preserve"> </w:t>
      </w:r>
      <w:r w:rsidRPr="003E458C">
        <w:rPr>
          <w:rFonts w:ascii="Courier New" w:hAnsi="Courier New" w:cs="Courier New"/>
        </w:rPr>
        <w:t>situation.</w:t>
      </w:r>
      <w:r w:rsidR="002E7A56">
        <w:rPr>
          <w:rFonts w:ascii="Courier New" w:hAnsi="Courier New" w:cs="Courier New"/>
        </w:rPr>
        <w:t xml:space="preserve"> </w:t>
      </w:r>
      <w:r w:rsidRPr="003E458C">
        <w:rPr>
          <w:rFonts w:ascii="Courier New" w:hAnsi="Courier New" w:cs="Courier New"/>
        </w:rPr>
        <w:t>Mr. Overstreet</w:t>
      </w:r>
      <w:r w:rsidR="002E7A56">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002E7A56">
        <w:rPr>
          <w:rFonts w:ascii="Courier New" w:hAnsi="Courier New" w:cs="Courier New"/>
        </w:rPr>
        <w:t xml:space="preserve">he was not </w:t>
      </w:r>
      <w:r w:rsidRPr="003E458C">
        <w:rPr>
          <w:rFonts w:ascii="Courier New" w:hAnsi="Courier New" w:cs="Courier New"/>
        </w:rPr>
        <w:t>familiar</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 case.</w:t>
      </w:r>
      <w:r w:rsidR="002E7A56">
        <w:rPr>
          <w:rFonts w:ascii="Courier New" w:hAnsi="Courier New" w:cs="Courier New"/>
        </w:rPr>
        <w:t xml:space="preserve"> Mr. T</w:t>
      </w:r>
      <w:r w:rsidRPr="003E458C">
        <w:rPr>
          <w:rFonts w:ascii="Courier New" w:hAnsi="Courier New" w:cs="Courier New"/>
        </w:rPr>
        <w: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him "if</w:t>
      </w:r>
      <w:r w:rsidR="00DF7932">
        <w:rPr>
          <w:rFonts w:ascii="Courier New" w:hAnsi="Courier New" w:cs="Courier New"/>
        </w:rPr>
        <w:t xml:space="preserve"> </w:t>
      </w:r>
      <w:r w:rsidR="002E7A56">
        <w:rPr>
          <w:rFonts w:ascii="Courier New" w:hAnsi="Courier New" w:cs="Courier New"/>
        </w:rPr>
        <w:t xml:space="preserve">he </w:t>
      </w:r>
      <w:r w:rsidRPr="003E458C">
        <w:rPr>
          <w:rFonts w:ascii="Courier New" w:hAnsi="Courier New" w:cs="Courier New"/>
        </w:rPr>
        <w:t>knew</w:t>
      </w:r>
      <w:r w:rsidR="00DF7932">
        <w:rPr>
          <w:rFonts w:ascii="Courier New" w:hAnsi="Courier New" w:cs="Courier New"/>
        </w:rPr>
        <w:t xml:space="preserve"> </w:t>
      </w:r>
      <w:r w:rsidRPr="003E458C">
        <w:rPr>
          <w:rFonts w:ascii="Courier New" w:hAnsi="Courier New" w:cs="Courier New"/>
        </w:rPr>
        <w:t>of any way</w:t>
      </w:r>
      <w:r w:rsidR="00DF7932">
        <w:rPr>
          <w:rFonts w:ascii="Courier New" w:hAnsi="Courier New" w:cs="Courier New"/>
        </w:rPr>
        <w:t xml:space="preserve"> </w:t>
      </w:r>
      <w:r w:rsidR="002E7A56">
        <w:rPr>
          <w:rFonts w:ascii="Courier New" w:hAnsi="Courier New" w:cs="Courier New"/>
        </w:rPr>
        <w:t>to</w:t>
      </w:r>
      <w:r w:rsidRPr="003E458C">
        <w:rPr>
          <w:rFonts w:ascii="Courier New" w:hAnsi="Courier New" w:cs="Courier New"/>
        </w:rPr>
        <w:t xml:space="preserve"> solve the problem</w:t>
      </w:r>
      <w:r w:rsidR="00DF7932">
        <w:rPr>
          <w:rFonts w:ascii="Courier New" w:hAnsi="Courier New" w:cs="Courier New"/>
        </w:rPr>
        <w:t xml:space="preserve"> </w:t>
      </w:r>
      <w:r w:rsidRPr="003E458C">
        <w:rPr>
          <w:rFonts w:ascii="Courier New" w:hAnsi="Courier New" w:cs="Courier New"/>
        </w:rPr>
        <w:t>and he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002E7A56">
        <w:rPr>
          <w:rFonts w:ascii="Courier New" w:hAnsi="Courier New" w:cs="Courier New"/>
        </w:rPr>
        <w:t xml:space="preserve">he </w:t>
      </w:r>
      <w:r w:rsidRPr="003E458C">
        <w:rPr>
          <w:rFonts w:ascii="Courier New" w:hAnsi="Courier New" w:cs="Courier New"/>
        </w:rPr>
        <w:t>did not.</w:t>
      </w:r>
      <w:r w:rsidRPr="003E458C">
        <w:rPr>
          <w:rFonts w:ascii="Courier New" w:hAnsi="Courier New" w:cs="Courier New"/>
        </w:rPr>
        <w:cr/>
      </w:r>
      <w:r w:rsidR="00DF7932">
        <w:rPr>
          <w:rFonts w:ascii="Courier New" w:hAnsi="Courier New" w:cs="Courier New"/>
        </w:rPr>
        <w:t xml:space="preserve"> </w:t>
      </w:r>
    </w:p>
    <w:p w:rsidR="005C7365"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asked if</w:t>
      </w:r>
      <w:r w:rsidR="00DF7932">
        <w:rPr>
          <w:rFonts w:ascii="Courier New" w:hAnsi="Courier New" w:cs="Courier New"/>
        </w:rPr>
        <w:t xml:space="preserve"> </w:t>
      </w:r>
      <w:r w:rsidRPr="003E458C">
        <w:rPr>
          <w:rFonts w:ascii="Courier New" w:hAnsi="Courier New" w:cs="Courier New"/>
        </w:rPr>
        <w:t>there might</w:t>
      </w:r>
      <w:r w:rsidR="00DF7932">
        <w:rPr>
          <w:rFonts w:ascii="Courier New" w:hAnsi="Courier New" w:cs="Courier New"/>
        </w:rPr>
        <w:t xml:space="preserve"> </w:t>
      </w:r>
      <w:r w:rsidRPr="003E458C">
        <w:rPr>
          <w:rFonts w:ascii="Courier New" w:hAnsi="Courier New" w:cs="Courier New"/>
        </w:rPr>
        <w:t>be insurance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5C7365">
        <w:rPr>
          <w:rFonts w:ascii="Courier New" w:hAnsi="Courier New" w:cs="Courier New"/>
        </w:rPr>
        <w:t xml:space="preserve">cover </w:t>
      </w:r>
      <w:r w:rsidRPr="003E458C">
        <w:rPr>
          <w:rFonts w:ascii="Courier New" w:hAnsi="Courier New" w:cs="Courier New"/>
        </w:rPr>
        <w:t>this</w:t>
      </w:r>
      <w:r w:rsidR="00DF7932">
        <w:rPr>
          <w:rFonts w:ascii="Courier New" w:hAnsi="Courier New" w:cs="Courier New"/>
        </w:rPr>
        <w:t xml:space="preserve"> </w:t>
      </w:r>
      <w:r w:rsidR="005C7365">
        <w:rPr>
          <w:rFonts w:ascii="Courier New" w:hAnsi="Courier New" w:cs="Courier New"/>
        </w:rPr>
        <w:t>type of problem. Mr.</w:t>
      </w:r>
      <w:r w:rsidRPr="003E458C">
        <w:rPr>
          <w:rFonts w:ascii="Courier New" w:hAnsi="Courier New" w:cs="Courier New"/>
        </w:rPr>
        <w:t xml:space="preserve"> Hammond</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5C7365">
        <w:rPr>
          <w:rFonts w:ascii="Courier New" w:hAnsi="Courier New" w:cs="Courier New"/>
        </w:rPr>
        <w:t xml:space="preserve">that school </w:t>
      </w:r>
      <w:r w:rsidRPr="003E458C">
        <w:rPr>
          <w:rFonts w:ascii="Courier New" w:hAnsi="Courier New" w:cs="Courier New"/>
        </w:rPr>
        <w:t>superintendents</w:t>
      </w:r>
      <w:r w:rsidR="005C7365">
        <w:rPr>
          <w:rFonts w:ascii="Courier New" w:hAnsi="Courier New" w:cs="Courier New"/>
        </w:rPr>
        <w:t xml:space="preserve"> </w:t>
      </w:r>
      <w:r w:rsidRPr="003E458C">
        <w:rPr>
          <w:rFonts w:ascii="Courier New" w:hAnsi="Courier New" w:cs="Courier New"/>
        </w:rPr>
        <w:t>were bonded</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asked Mr.</w:t>
      </w:r>
      <w:r w:rsidR="00DF7932">
        <w:rPr>
          <w:rFonts w:ascii="Courier New" w:hAnsi="Courier New" w:cs="Courier New"/>
        </w:rPr>
        <w:t xml:space="preserve"> </w:t>
      </w:r>
      <w:r w:rsidRPr="003E458C">
        <w:rPr>
          <w:rFonts w:ascii="Courier New" w:hAnsi="Courier New" w:cs="Courier New"/>
        </w:rPr>
        <w:t>Overstreet</w:t>
      </w:r>
      <w:r w:rsidR="00DF7932">
        <w:rPr>
          <w:rFonts w:ascii="Courier New" w:hAnsi="Courier New" w:cs="Courier New"/>
        </w:rPr>
        <w:t xml:space="preserve"> </w:t>
      </w:r>
      <w:r w:rsidR="005C7365">
        <w:rPr>
          <w:rFonts w:ascii="Courier New" w:hAnsi="Courier New" w:cs="Courier New"/>
        </w:rPr>
        <w:t xml:space="preserve">if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would cover</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type situation.</w:t>
      </w:r>
      <w:r w:rsidR="005C7365">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5C7365">
        <w:rPr>
          <w:rFonts w:ascii="Courier New" w:hAnsi="Courier New" w:cs="Courier New"/>
        </w:rPr>
        <w:t xml:space="preserve">Overstreet </w:t>
      </w:r>
      <w:r w:rsidRPr="003E458C">
        <w:rPr>
          <w:rFonts w:ascii="Courier New" w:hAnsi="Courier New" w:cs="Courier New"/>
        </w:rPr>
        <w:t>replied</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did not as</w:t>
      </w:r>
      <w:r w:rsidR="00DF7932">
        <w:rPr>
          <w:rFonts w:ascii="Courier New" w:hAnsi="Courier New" w:cs="Courier New"/>
        </w:rPr>
        <w:t xml:space="preserve"> </w:t>
      </w:r>
      <w:r w:rsidRPr="003E458C">
        <w:rPr>
          <w:rFonts w:ascii="Courier New" w:hAnsi="Courier New" w:cs="Courier New"/>
        </w:rPr>
        <w:t>far as he</w:t>
      </w:r>
      <w:r w:rsidR="00DF7932">
        <w:rPr>
          <w:rFonts w:ascii="Courier New" w:hAnsi="Courier New" w:cs="Courier New"/>
        </w:rPr>
        <w:t xml:space="preserve"> </w:t>
      </w:r>
      <w:r w:rsidRPr="003E458C">
        <w:rPr>
          <w:rFonts w:ascii="Courier New" w:hAnsi="Courier New" w:cs="Courier New"/>
        </w:rPr>
        <w:t>knew.</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005C7365">
        <w:rPr>
          <w:rFonts w:ascii="Courier New" w:hAnsi="Courier New" w:cs="Courier New"/>
        </w:rPr>
        <w:t xml:space="preserve">Croft </w:t>
      </w:r>
      <w:r w:rsidRPr="003E458C">
        <w:rPr>
          <w:rFonts w:ascii="Courier New" w:hAnsi="Courier New" w:cs="Courier New"/>
        </w:rPr>
        <w:t>suggested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possibly</w:t>
      </w:r>
      <w:r w:rsidR="00DF7932">
        <w:rPr>
          <w:rFonts w:ascii="Courier New" w:hAnsi="Courier New" w:cs="Courier New"/>
        </w:rPr>
        <w:t xml:space="preserve"> </w:t>
      </w:r>
      <w:r w:rsidRPr="003E458C">
        <w:rPr>
          <w:rFonts w:ascii="Courier New" w:hAnsi="Courier New" w:cs="Courier New"/>
        </w:rPr>
        <w:t>the State</w:t>
      </w:r>
      <w:r w:rsidR="00DF7932">
        <w:rPr>
          <w:rFonts w:ascii="Courier New" w:hAnsi="Courier New" w:cs="Courier New"/>
        </w:rPr>
        <w:t xml:space="preserve"> </w:t>
      </w:r>
      <w:r w:rsidRPr="003E458C">
        <w:rPr>
          <w:rFonts w:ascii="Courier New" w:hAnsi="Courier New" w:cs="Courier New"/>
        </w:rPr>
        <w:t>could pick</w:t>
      </w:r>
      <w:r w:rsidR="00DF7932">
        <w:rPr>
          <w:rFonts w:ascii="Courier New" w:hAnsi="Courier New" w:cs="Courier New"/>
        </w:rPr>
        <w:t xml:space="preserve"> </w:t>
      </w:r>
      <w:r w:rsidR="005C7365">
        <w:rPr>
          <w:rFonts w:ascii="Courier New" w:hAnsi="Courier New" w:cs="Courier New"/>
        </w:rPr>
        <w:t>up insur</w:t>
      </w:r>
      <w:r w:rsidRPr="003E458C">
        <w:rPr>
          <w:rFonts w:ascii="Courier New" w:hAnsi="Courier New" w:cs="Courier New"/>
        </w:rPr>
        <w:t>ance</w:t>
      </w:r>
      <w:r w:rsidR="00DF7932">
        <w:rPr>
          <w:rFonts w:ascii="Courier New" w:hAnsi="Courier New" w:cs="Courier New"/>
        </w:rPr>
        <w:t xml:space="preserve"> </w:t>
      </w:r>
      <w:r w:rsidRPr="003E458C">
        <w:rPr>
          <w:rFonts w:ascii="Courier New" w:hAnsi="Courier New" w:cs="Courier New"/>
        </w:rPr>
        <w:t>premiums</w:t>
      </w:r>
      <w:r w:rsidR="00DF7932">
        <w:rPr>
          <w:rFonts w:ascii="Courier New" w:hAnsi="Courier New" w:cs="Courier New"/>
        </w:rPr>
        <w:t xml:space="preserve"> </w:t>
      </w:r>
      <w:r w:rsidRPr="003E458C">
        <w:rPr>
          <w:rFonts w:ascii="Courier New" w:hAnsi="Courier New" w:cs="Courier New"/>
        </w:rPr>
        <w:t>to cover</w:t>
      </w:r>
      <w:r w:rsidR="00DF7932">
        <w:rPr>
          <w:rFonts w:ascii="Courier New" w:hAnsi="Courier New" w:cs="Courier New"/>
        </w:rPr>
        <w:t xml:space="preserve"> </w:t>
      </w:r>
      <w:r w:rsidRPr="003E458C">
        <w:rPr>
          <w:rFonts w:ascii="Courier New" w:hAnsi="Courier New" w:cs="Courier New"/>
        </w:rPr>
        <w:t>these entities</w:t>
      </w:r>
      <w:r w:rsidR="00DF7932">
        <w:rPr>
          <w:rFonts w:ascii="Courier New" w:hAnsi="Courier New" w:cs="Courier New"/>
        </w:rPr>
        <w:t xml:space="preserve"> </w:t>
      </w:r>
      <w:r w:rsidRPr="003E458C">
        <w:rPr>
          <w:rFonts w:ascii="Courier New" w:hAnsi="Courier New" w:cs="Courier New"/>
        </w:rPr>
        <w:t>all</w:t>
      </w:r>
      <w:r w:rsidR="005C7365">
        <w:rPr>
          <w:rFonts w:ascii="Courier New" w:hAnsi="Courier New" w:cs="Courier New"/>
        </w:rPr>
        <w:t xml:space="preserve"> </w:t>
      </w:r>
      <w:r w:rsidRPr="003E458C">
        <w:rPr>
          <w:rFonts w:ascii="Courier New" w:hAnsi="Courier New" w:cs="Courier New"/>
        </w:rPr>
        <w:t>over</w:t>
      </w:r>
      <w:r w:rsidR="005C736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p>
    <w:p w:rsidR="005C7365" w:rsidRDefault="005C7365" w:rsidP="003E458C">
      <w:pPr>
        <w:pStyle w:val="PlainText"/>
        <w:rPr>
          <w:rFonts w:ascii="Courier New" w:hAnsi="Courier New" w:cs="Courier New"/>
        </w:rPr>
      </w:pPr>
    </w:p>
    <w:p w:rsidR="005C7365" w:rsidRDefault="003E458C" w:rsidP="003E458C">
      <w:pPr>
        <w:pStyle w:val="PlainText"/>
        <w:rPr>
          <w:rFonts w:ascii="Courier New" w:hAnsi="Courier New" w:cs="Courier New"/>
        </w:rPr>
      </w:pPr>
      <w:r w:rsidRPr="003E458C">
        <w:rPr>
          <w:rFonts w:ascii="Courier New" w:hAnsi="Courier New" w:cs="Courier New"/>
        </w:rPr>
        <w:cr/>
        <w:t>-2-</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176-----------------------</w:t>
      </w:r>
    </w:p>
    <w:p w:rsidR="005C7365" w:rsidRDefault="005C7365" w:rsidP="003E458C">
      <w:pPr>
        <w:pStyle w:val="PlainText"/>
        <w:rPr>
          <w:rFonts w:ascii="Courier New" w:hAnsi="Courier New" w:cs="Courier New"/>
        </w:rPr>
      </w:pPr>
    </w:p>
    <w:p w:rsidR="005C7365" w:rsidRDefault="003E458C" w:rsidP="003E458C">
      <w:pPr>
        <w:pStyle w:val="PlainText"/>
        <w:rPr>
          <w:rFonts w:ascii="Courier New" w:hAnsi="Courier New" w:cs="Courier New"/>
        </w:rPr>
      </w:pPr>
      <w:r w:rsidRPr="003E458C">
        <w:rPr>
          <w:rFonts w:ascii="Courier New" w:hAnsi="Courier New" w:cs="Courier New"/>
        </w:rPr>
        <w:t>Senator</w:t>
      </w:r>
      <w:r w:rsidR="005C7365">
        <w:rPr>
          <w:rFonts w:ascii="Courier New" w:hAnsi="Courier New" w:cs="Courier New"/>
        </w:rPr>
        <w:t xml:space="preserve"> </w:t>
      </w:r>
      <w:r w:rsidRPr="003E458C">
        <w:rPr>
          <w:rFonts w:ascii="Courier New" w:hAnsi="Courier New" w:cs="Courier New"/>
        </w:rPr>
        <w:t>Croft</w:t>
      </w:r>
      <w:r w:rsidR="005C7365">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Mr.</w:t>
      </w:r>
      <w:r w:rsidR="005C7365">
        <w:rPr>
          <w:rFonts w:ascii="Courier New" w:hAnsi="Courier New" w:cs="Courier New"/>
        </w:rPr>
        <w:t xml:space="preserve"> </w:t>
      </w:r>
      <w:r w:rsidRPr="003E458C">
        <w:rPr>
          <w:rFonts w:ascii="Courier New" w:hAnsi="Courier New" w:cs="Courier New"/>
        </w:rPr>
        <w:t>Hammond</w:t>
      </w:r>
      <w:r w:rsidR="005C7365">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the</w:t>
      </w:r>
      <w:r w:rsidR="005C7365">
        <w:rPr>
          <w:rFonts w:ascii="Courier New" w:hAnsi="Courier New" w:cs="Courier New"/>
        </w:rPr>
        <w:t xml:space="preserve"> </w:t>
      </w:r>
      <w:r w:rsidRPr="003E458C">
        <w:rPr>
          <w:rFonts w:ascii="Courier New" w:hAnsi="Courier New" w:cs="Courier New"/>
        </w:rPr>
        <w:t>total</w:t>
      </w:r>
      <w:r w:rsidR="00DF7932">
        <w:rPr>
          <w:rFonts w:ascii="Courier New" w:hAnsi="Courier New" w:cs="Courier New"/>
        </w:rPr>
        <w:t xml:space="preserve"> </w:t>
      </w:r>
      <w:r w:rsidR="005C7365">
        <w:rPr>
          <w:rFonts w:ascii="Courier New" w:hAnsi="Courier New" w:cs="Courier New"/>
        </w:rPr>
        <w:t xml:space="preserve">school </w:t>
      </w:r>
      <w:r w:rsidRPr="003E458C">
        <w:rPr>
          <w:rFonts w:ascii="Courier New" w:hAnsi="Courier New" w:cs="Courier New"/>
        </w:rPr>
        <w:t>budget</w:t>
      </w:r>
      <w:r w:rsidR="005C7365">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was</w:t>
      </w:r>
      <w:r w:rsidR="005C7365">
        <w:rPr>
          <w:rFonts w:ascii="Courier New" w:hAnsi="Courier New" w:cs="Courier New"/>
        </w:rPr>
        <w:t xml:space="preserve"> </w:t>
      </w:r>
      <w:r w:rsidRPr="003E458C">
        <w:rPr>
          <w:rFonts w:ascii="Courier New" w:hAnsi="Courier New" w:cs="Courier New"/>
        </w:rPr>
        <w:t>in his</w:t>
      </w:r>
      <w:r w:rsidR="005C7365">
        <w:rPr>
          <w:rFonts w:ascii="Courier New" w:hAnsi="Courier New" w:cs="Courier New"/>
        </w:rPr>
        <w:t xml:space="preserve"> </w:t>
      </w:r>
      <w:r w:rsidRPr="003E458C">
        <w:rPr>
          <w:rFonts w:ascii="Courier New" w:hAnsi="Courier New" w:cs="Courier New"/>
        </w:rPr>
        <w:t>community and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5C7365">
        <w:rPr>
          <w:rFonts w:ascii="Courier New" w:hAnsi="Courier New" w:cs="Courier New"/>
        </w:rPr>
        <w:t xml:space="preserve">Hammond </w:t>
      </w:r>
      <w:r w:rsidRPr="003E458C">
        <w:rPr>
          <w:rFonts w:ascii="Courier New" w:hAnsi="Courier New" w:cs="Courier New"/>
        </w:rPr>
        <w:t>replied</w:t>
      </w:r>
      <w:r w:rsidR="005C7365">
        <w:rPr>
          <w:rFonts w:ascii="Courier New" w:hAnsi="Courier New" w:cs="Courier New"/>
        </w:rPr>
        <w:t xml:space="preserve"> </w:t>
      </w:r>
      <w:r w:rsidRPr="003E458C">
        <w:rPr>
          <w:rFonts w:ascii="Courier New" w:hAnsi="Courier New" w:cs="Courier New"/>
        </w:rPr>
        <w:t>that</w:t>
      </w:r>
      <w:r w:rsidR="005C7365">
        <w:rPr>
          <w:rFonts w:ascii="Courier New" w:hAnsi="Courier New" w:cs="Courier New"/>
        </w:rPr>
        <w:t xml:space="preserve"> </w:t>
      </w:r>
      <w:r w:rsidRPr="003E458C">
        <w:rPr>
          <w:rFonts w:ascii="Courier New" w:hAnsi="Courier New" w:cs="Courier New"/>
        </w:rPr>
        <w:t>it was</w:t>
      </w:r>
      <w:r w:rsidR="005C7365">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five</w:t>
      </w:r>
      <w:r w:rsidR="005C7365">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six</w:t>
      </w:r>
      <w:r w:rsidR="00DF7932">
        <w:rPr>
          <w:rFonts w:ascii="Courier New" w:hAnsi="Courier New" w:cs="Courier New"/>
        </w:rPr>
        <w:t xml:space="preserve"> </w:t>
      </w:r>
      <w:r w:rsidRPr="003E458C">
        <w:rPr>
          <w:rFonts w:ascii="Courier New" w:hAnsi="Courier New" w:cs="Courier New"/>
        </w:rPr>
        <w:t>hundred</w:t>
      </w:r>
      <w:r w:rsidR="005C7365">
        <w:rPr>
          <w:rFonts w:ascii="Courier New" w:hAnsi="Courier New" w:cs="Courier New"/>
        </w:rPr>
        <w:t xml:space="preserve"> thousand </w:t>
      </w:r>
      <w:r w:rsidRPr="003E458C">
        <w:rPr>
          <w:rFonts w:ascii="Courier New" w:hAnsi="Courier New" w:cs="Courier New"/>
        </w:rPr>
        <w:t>dollars</w:t>
      </w:r>
      <w:r w:rsidR="005C7365">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year. Mr.</w:t>
      </w:r>
      <w:r w:rsidR="00DF7932">
        <w:rPr>
          <w:rFonts w:ascii="Courier New" w:hAnsi="Courier New" w:cs="Courier New"/>
        </w:rPr>
        <w:t xml:space="preserve"> </w:t>
      </w:r>
      <w:r w:rsidRPr="003E458C">
        <w:rPr>
          <w:rFonts w:ascii="Courier New" w:hAnsi="Courier New" w:cs="Courier New"/>
        </w:rPr>
        <w:t>Croft</w:t>
      </w:r>
      <w:r w:rsidR="005C7365">
        <w:rPr>
          <w:rFonts w:ascii="Courier New" w:hAnsi="Courier New" w:cs="Courier New"/>
        </w:rPr>
        <w:t xml:space="preserve"> </w:t>
      </w:r>
      <w:r w:rsidRPr="003E458C">
        <w:rPr>
          <w:rFonts w:ascii="Courier New" w:hAnsi="Courier New" w:cs="Courier New"/>
        </w:rPr>
        <w:t>commented</w:t>
      </w:r>
      <w:r w:rsidR="005C7365">
        <w:rPr>
          <w:rFonts w:ascii="Courier New" w:hAnsi="Courier New" w:cs="Courier New"/>
        </w:rPr>
        <w:t xml:space="preserve"> </w:t>
      </w:r>
      <w:r w:rsidRPr="003E458C">
        <w:rPr>
          <w:rFonts w:ascii="Courier New" w:hAnsi="Courier New" w:cs="Courier New"/>
        </w:rPr>
        <w:t>that</w:t>
      </w:r>
      <w:r w:rsidR="005C736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amount</w:t>
      </w:r>
      <w:r w:rsidR="005C7365">
        <w:rPr>
          <w:rFonts w:ascii="Courier New" w:hAnsi="Courier New" w:cs="Courier New"/>
        </w:rPr>
        <w:t xml:space="preserve"> of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suit</w:t>
      </w:r>
      <w:r w:rsidR="00DF7932">
        <w:rPr>
          <w:rFonts w:ascii="Courier New" w:hAnsi="Courier New" w:cs="Courier New"/>
        </w:rPr>
        <w:t xml:space="preserve"> </w:t>
      </w:r>
      <w:r w:rsidRPr="003E458C">
        <w:rPr>
          <w:rFonts w:ascii="Courier New" w:hAnsi="Courier New" w:cs="Courier New"/>
        </w:rPr>
        <w:t>was</w:t>
      </w:r>
      <w:r w:rsidR="005C7365">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equal</w:t>
      </w:r>
      <w:r w:rsidR="005C7365">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year's</w:t>
      </w:r>
      <w:r w:rsidR="005C7365">
        <w:rPr>
          <w:rFonts w:ascii="Courier New" w:hAnsi="Courier New" w:cs="Courier New"/>
        </w:rPr>
        <w:t xml:space="preserve"> </w:t>
      </w:r>
      <w:r w:rsidRPr="003E458C">
        <w:rPr>
          <w:rFonts w:ascii="Courier New" w:hAnsi="Courier New" w:cs="Courier New"/>
        </w:rPr>
        <w:t>total</w:t>
      </w:r>
      <w:r w:rsidR="005C7365">
        <w:rPr>
          <w:rFonts w:ascii="Courier New" w:hAnsi="Courier New" w:cs="Courier New"/>
        </w:rPr>
        <w:t xml:space="preserve"> </w:t>
      </w:r>
      <w:r w:rsidRPr="003E458C">
        <w:rPr>
          <w:rFonts w:ascii="Courier New" w:hAnsi="Courier New" w:cs="Courier New"/>
        </w:rPr>
        <w:t>budget.</w:t>
      </w:r>
      <w:r w:rsidRPr="003E458C">
        <w:rPr>
          <w:rFonts w:ascii="Courier New" w:hAnsi="Courier New" w:cs="Courier New"/>
        </w:rPr>
        <w:cr/>
      </w:r>
      <w:r w:rsidR="00DF7932">
        <w:rPr>
          <w:rFonts w:ascii="Courier New" w:hAnsi="Courier New" w:cs="Courier New"/>
        </w:rPr>
        <w:t xml:space="preserve"> </w:t>
      </w:r>
    </w:p>
    <w:p w:rsidR="00555C43"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Hammond</w:t>
      </w:r>
      <w:r w:rsidR="005C7365">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5C7365">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that</w:t>
      </w:r>
      <w:r w:rsidR="005C7365">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5C7365">
        <w:rPr>
          <w:rFonts w:ascii="Courier New" w:hAnsi="Courier New" w:cs="Courier New"/>
        </w:rPr>
        <w:t>a judgment</w:t>
      </w:r>
      <w:r w:rsidRPr="003E458C">
        <w:rPr>
          <w:rFonts w:ascii="Courier New" w:hAnsi="Courier New" w:cs="Courier New"/>
        </w:rPr>
        <w:t xml:space="preserve"> was</w:t>
      </w:r>
      <w:r w:rsidR="00DF7932">
        <w:rPr>
          <w:rFonts w:ascii="Courier New" w:hAnsi="Courier New" w:cs="Courier New"/>
        </w:rPr>
        <w:t xml:space="preserve"> </w:t>
      </w:r>
      <w:r w:rsidR="005C7365">
        <w:rPr>
          <w:rFonts w:ascii="Courier New" w:hAnsi="Courier New" w:cs="Courier New"/>
        </w:rPr>
        <w:t xml:space="preserve">rendered </w:t>
      </w:r>
      <w:r w:rsidRPr="003E458C">
        <w:rPr>
          <w:rFonts w:ascii="Courier New" w:hAnsi="Courier New" w:cs="Courier New"/>
        </w:rPr>
        <w:t>against</w:t>
      </w:r>
      <w:r w:rsidR="005C7365">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school</w:t>
      </w:r>
      <w:r w:rsidR="005C7365">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had</w:t>
      </w:r>
      <w:r w:rsidR="005C7365">
        <w:rPr>
          <w:rFonts w:ascii="Courier New" w:hAnsi="Courier New" w:cs="Courier New"/>
        </w:rPr>
        <w:t xml:space="preserve"> </w:t>
      </w:r>
      <w:r w:rsidRPr="003E458C">
        <w:rPr>
          <w:rFonts w:ascii="Courier New" w:hAnsi="Courier New" w:cs="Courier New"/>
        </w:rPr>
        <w:t>gotten</w:t>
      </w:r>
      <w:r w:rsidR="005C7365">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trouble</w:t>
      </w:r>
      <w:r w:rsidR="005C7365">
        <w:rPr>
          <w:rFonts w:ascii="Courier New" w:hAnsi="Courier New" w:cs="Courier New"/>
        </w:rPr>
        <w:t xml:space="preserve"> by </w:t>
      </w:r>
      <w:r w:rsidRPr="003E458C">
        <w:rPr>
          <w:rFonts w:ascii="Courier New" w:hAnsi="Courier New" w:cs="Courier New"/>
        </w:rPr>
        <w:t>following a</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00555C43">
        <w:rPr>
          <w:rFonts w:ascii="Courier New" w:hAnsi="Courier New" w:cs="Courier New"/>
        </w:rPr>
        <w:t>law,</w:t>
      </w:r>
      <w:r w:rsidRPr="003E458C">
        <w:rPr>
          <w:rFonts w:ascii="Courier New" w:hAnsi="Courier New" w:cs="Courier New"/>
        </w:rPr>
        <w:t xml:space="preserve"> then</w:t>
      </w:r>
      <w:r w:rsidR="005C736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90-10</w:t>
      </w:r>
      <w:r w:rsidR="005C7365">
        <w:rPr>
          <w:rFonts w:ascii="Courier New" w:hAnsi="Courier New" w:cs="Courier New"/>
        </w:rPr>
        <w:t xml:space="preserve"> relationship should </w:t>
      </w:r>
      <w:r w:rsidRPr="003E458C">
        <w:rPr>
          <w:rFonts w:ascii="Courier New" w:hAnsi="Courier New" w:cs="Courier New"/>
        </w:rPr>
        <w:t>hold</w:t>
      </w:r>
      <w:r w:rsidR="00DF7932">
        <w:rPr>
          <w:rFonts w:ascii="Courier New" w:hAnsi="Courier New" w:cs="Courier New"/>
        </w:rPr>
        <w:t xml:space="preserve"> </w:t>
      </w:r>
      <w:r w:rsidRPr="003E458C">
        <w:rPr>
          <w:rFonts w:ascii="Courier New" w:hAnsi="Courier New" w:cs="Courier New"/>
        </w:rPr>
        <w:t>with</w:t>
      </w:r>
      <w:r w:rsidR="005C7365">
        <w:rPr>
          <w:rFonts w:ascii="Courier New" w:hAnsi="Courier New" w:cs="Courier New"/>
        </w:rPr>
        <w:t xml:space="preserve"> </w:t>
      </w:r>
      <w:r w:rsidRPr="003E458C">
        <w:rPr>
          <w:rFonts w:ascii="Courier New" w:hAnsi="Courier New" w:cs="Courier New"/>
        </w:rPr>
        <w:t>paying</w:t>
      </w:r>
      <w:r w:rsidR="005C7365">
        <w:rPr>
          <w:rFonts w:ascii="Courier New" w:hAnsi="Courier New" w:cs="Courier New"/>
        </w:rPr>
        <w:t xml:space="preserve"> </w:t>
      </w:r>
      <w:r w:rsidRPr="003E458C">
        <w:rPr>
          <w:rFonts w:ascii="Courier New" w:hAnsi="Courier New" w:cs="Courier New"/>
        </w:rPr>
        <w:t>off</w:t>
      </w:r>
      <w:r w:rsidR="00DF7932">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Pr="003E458C">
        <w:rPr>
          <w:rFonts w:ascii="Courier New" w:hAnsi="Courier New" w:cs="Courier New"/>
        </w:rPr>
        <w:t>such</w:t>
      </w:r>
      <w:r w:rsidR="00DF7932">
        <w:rPr>
          <w:rFonts w:ascii="Courier New" w:hAnsi="Courier New" w:cs="Courier New"/>
        </w:rPr>
        <w:t xml:space="preserve"> </w:t>
      </w:r>
      <w:r w:rsidRPr="003E458C">
        <w:rPr>
          <w:rFonts w:ascii="Courier New" w:hAnsi="Courier New" w:cs="Courier New"/>
        </w:rPr>
        <w:t>judgment.</w:t>
      </w:r>
    </w:p>
    <w:p w:rsidR="00555C43" w:rsidRDefault="003E458C" w:rsidP="003E458C">
      <w:pPr>
        <w:pStyle w:val="PlainText"/>
        <w:rPr>
          <w:rFonts w:ascii="Courier New" w:hAnsi="Courier New" w:cs="Courier New"/>
        </w:rPr>
      </w:pPr>
      <w:r w:rsidRPr="003E458C">
        <w:rPr>
          <w:rFonts w:ascii="Courier New" w:hAnsi="Courier New" w:cs="Courier New"/>
        </w:rPr>
        <w:cr/>
        <w:t>Senator</w:t>
      </w:r>
      <w:r w:rsidR="005C7365">
        <w:rPr>
          <w:rFonts w:ascii="Courier New" w:hAnsi="Courier New" w:cs="Courier New"/>
        </w:rPr>
        <w:t xml:space="preserve"> </w:t>
      </w:r>
      <w:r w:rsidRPr="003E458C">
        <w:rPr>
          <w:rFonts w:ascii="Courier New" w:hAnsi="Courier New" w:cs="Courier New"/>
        </w:rPr>
        <w:t>Thomas</w:t>
      </w:r>
      <w:r w:rsidR="005C7365">
        <w:rPr>
          <w:rFonts w:ascii="Courier New" w:hAnsi="Courier New" w:cs="Courier New"/>
        </w:rPr>
        <w:t xml:space="preserve"> </w:t>
      </w:r>
      <w:r w:rsidRPr="003E458C">
        <w:rPr>
          <w:rFonts w:ascii="Courier New" w:hAnsi="Courier New" w:cs="Courier New"/>
        </w:rPr>
        <w:t>asked</w:t>
      </w:r>
      <w:r w:rsidR="005C736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if</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would</w:t>
      </w:r>
      <w:r w:rsidR="005C7365">
        <w:rPr>
          <w:rFonts w:ascii="Courier New" w:hAnsi="Courier New" w:cs="Courier New"/>
        </w:rPr>
        <w:t xml:space="preserve"> be </w:t>
      </w:r>
      <w:r w:rsidRPr="003E458C">
        <w:rPr>
          <w:rFonts w:ascii="Courier New" w:hAnsi="Courier New" w:cs="Courier New"/>
        </w:rPr>
        <w:t>willing</w:t>
      </w:r>
      <w:r w:rsidR="005C7365">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check</w:t>
      </w:r>
      <w:r w:rsidR="005C7365">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Legislative</w:t>
      </w:r>
      <w:r w:rsidR="00DF7932">
        <w:rPr>
          <w:rFonts w:ascii="Courier New" w:hAnsi="Courier New" w:cs="Courier New"/>
        </w:rPr>
        <w:t xml:space="preserve"> </w:t>
      </w:r>
      <w:r w:rsidRPr="003E458C">
        <w:rPr>
          <w:rFonts w:ascii="Courier New" w:hAnsi="Courier New" w:cs="Courier New"/>
        </w:rPr>
        <w:t>Affairs</w:t>
      </w:r>
      <w:r w:rsidR="005C7365">
        <w:rPr>
          <w:rFonts w:ascii="Courier New" w:hAnsi="Courier New" w:cs="Courier New"/>
        </w:rPr>
        <w:t xml:space="preserve"> Agency </w:t>
      </w:r>
      <w:r w:rsidRPr="003E458C">
        <w:rPr>
          <w:rFonts w:ascii="Courier New" w:hAnsi="Courier New" w:cs="Courier New"/>
        </w:rPr>
        <w:t>concerning this</w:t>
      </w:r>
      <w:r w:rsidR="00DF7932">
        <w:rPr>
          <w:rFonts w:ascii="Courier New" w:hAnsi="Courier New" w:cs="Courier New"/>
        </w:rPr>
        <w:t xml:space="preserve"> </w:t>
      </w:r>
      <w:r w:rsidRPr="003E458C">
        <w:rPr>
          <w:rFonts w:ascii="Courier New" w:hAnsi="Courier New" w:cs="Courier New"/>
        </w:rPr>
        <w:t>problem and</w:t>
      </w:r>
      <w:r w:rsidR="00DF7932">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Pr="003E458C">
        <w:rPr>
          <w:rFonts w:ascii="Courier New" w:hAnsi="Courier New" w:cs="Courier New"/>
        </w:rPr>
        <w:t>if</w:t>
      </w:r>
      <w:r w:rsidR="00555C43">
        <w:rPr>
          <w:rFonts w:ascii="Courier New" w:hAnsi="Courier New" w:cs="Courier New"/>
        </w:rPr>
        <w:t xml:space="preserve"> </w:t>
      </w:r>
      <w:r w:rsidRPr="003E458C">
        <w:rPr>
          <w:rFonts w:ascii="Courier New" w:hAnsi="Courier New" w:cs="Courier New"/>
        </w:rPr>
        <w:t>legislation could</w:t>
      </w:r>
      <w:r w:rsidR="00555C43">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drafted</w:t>
      </w:r>
      <w:r w:rsidR="005C7365">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solve</w:t>
      </w:r>
      <w:r w:rsidR="005C736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problem. The</w:t>
      </w:r>
      <w:r w:rsidR="005C7365">
        <w:rPr>
          <w:rFonts w:ascii="Courier New" w:hAnsi="Courier New" w:cs="Courier New"/>
        </w:rPr>
        <w:t xml:space="preserve"> </w:t>
      </w:r>
      <w:r w:rsidRPr="003E458C">
        <w:rPr>
          <w:rFonts w:ascii="Courier New" w:hAnsi="Courier New" w:cs="Courier New"/>
        </w:rPr>
        <w:t>Committee</w:t>
      </w:r>
      <w:r w:rsidR="00555C43">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in</w:t>
      </w:r>
      <w:r w:rsidR="00555C43">
        <w:rPr>
          <w:rFonts w:ascii="Courier New" w:hAnsi="Courier New" w:cs="Courier New"/>
        </w:rPr>
        <w:t xml:space="preserve"> </w:t>
      </w:r>
      <w:r w:rsidRPr="003E458C">
        <w:rPr>
          <w:rFonts w:ascii="Courier New" w:hAnsi="Courier New" w:cs="Courier New"/>
        </w:rPr>
        <w:lastRenderedPageBreak/>
        <w:t>agreement and</w:t>
      </w:r>
      <w:r w:rsidR="00DF7932">
        <w:rPr>
          <w:rFonts w:ascii="Courier New" w:hAnsi="Courier New" w:cs="Courier New"/>
        </w:rPr>
        <w:t xml:space="preserve"> </w:t>
      </w:r>
      <w:r w:rsidRPr="003E458C">
        <w:rPr>
          <w:rFonts w:ascii="Courier New" w:hAnsi="Courier New" w:cs="Courier New"/>
        </w:rPr>
        <w:t>Senator</w:t>
      </w:r>
      <w:r w:rsidR="00555C43">
        <w:rPr>
          <w:rFonts w:ascii="Courier New" w:hAnsi="Courier New" w:cs="Courier New"/>
        </w:rPr>
        <w:t xml:space="preserve"> </w:t>
      </w:r>
      <w:r w:rsidRPr="003E458C">
        <w:rPr>
          <w:rFonts w:ascii="Courier New" w:hAnsi="Courier New" w:cs="Courier New"/>
        </w:rPr>
        <w:t>Thomas</w:t>
      </w:r>
      <w:r w:rsidR="00555C43">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555C43">
        <w:rPr>
          <w:rFonts w:ascii="Courier New" w:hAnsi="Courier New" w:cs="Courier New"/>
        </w:rPr>
        <w:t xml:space="preserve"> </w:t>
      </w:r>
      <w:r w:rsidRPr="003E458C">
        <w:rPr>
          <w:rFonts w:ascii="Courier New" w:hAnsi="Courier New" w:cs="Courier New"/>
        </w:rPr>
        <w:t>check</w:t>
      </w:r>
      <w:r w:rsidR="00555C43">
        <w:rPr>
          <w:rFonts w:ascii="Courier New" w:hAnsi="Courier New" w:cs="Courier New"/>
        </w:rPr>
        <w:t xml:space="preserve"> with </w:t>
      </w:r>
      <w:r w:rsidRPr="003E458C">
        <w:rPr>
          <w:rFonts w:ascii="Courier New" w:hAnsi="Courier New" w:cs="Courier New"/>
        </w:rPr>
        <w:t>them. Senator</w:t>
      </w:r>
      <w:r w:rsidR="00555C43">
        <w:rPr>
          <w:rFonts w:ascii="Courier New" w:hAnsi="Courier New" w:cs="Courier New"/>
        </w:rPr>
        <w:t xml:space="preserve"> </w:t>
      </w:r>
      <w:r w:rsidRPr="003E458C">
        <w:rPr>
          <w:rFonts w:ascii="Courier New" w:hAnsi="Courier New" w:cs="Courier New"/>
        </w:rPr>
        <w:t>Croft</w:t>
      </w:r>
      <w:r w:rsidR="00555C43">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the</w:t>
      </w:r>
      <w:r w:rsidR="00555C43">
        <w:rPr>
          <w:rFonts w:ascii="Courier New" w:hAnsi="Courier New" w:cs="Courier New"/>
        </w:rPr>
        <w:t xml:space="preserve"> </w:t>
      </w:r>
      <w:r w:rsidRPr="003E458C">
        <w:rPr>
          <w:rFonts w:ascii="Courier New" w:hAnsi="Courier New" w:cs="Courier New"/>
        </w:rPr>
        <w:t>Committee Staff</w:t>
      </w:r>
      <w:r w:rsidR="00DF7932">
        <w:rPr>
          <w:rFonts w:ascii="Courier New" w:hAnsi="Courier New" w:cs="Courier New"/>
        </w:rPr>
        <w:t xml:space="preserve"> </w:t>
      </w:r>
      <w:r w:rsidR="00555C43">
        <w:rPr>
          <w:rFonts w:ascii="Courier New" w:hAnsi="Courier New" w:cs="Courier New"/>
        </w:rPr>
        <w:t xml:space="preserve">Assistant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check</w:t>
      </w:r>
      <w:r w:rsidR="00555C43">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insurance might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555C43">
        <w:rPr>
          <w:rFonts w:ascii="Courier New" w:hAnsi="Courier New" w:cs="Courier New"/>
        </w:rPr>
        <w:t xml:space="preserve">available to </w:t>
      </w:r>
      <w:r w:rsidRPr="003E458C">
        <w:rPr>
          <w:rFonts w:ascii="Courier New" w:hAnsi="Courier New" w:cs="Courier New"/>
        </w:rPr>
        <w:t>cover</w:t>
      </w:r>
      <w:r w:rsidR="00555C43">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problem.</w:t>
      </w:r>
      <w:r w:rsidRPr="003E458C">
        <w:rPr>
          <w:rFonts w:ascii="Courier New" w:hAnsi="Courier New" w:cs="Courier New"/>
        </w:rPr>
        <w:cr/>
      </w:r>
      <w:r w:rsidR="00DF7932">
        <w:rPr>
          <w:rFonts w:ascii="Courier New" w:hAnsi="Courier New" w:cs="Courier New"/>
        </w:rPr>
        <w:t xml:space="preserve"> </w:t>
      </w:r>
    </w:p>
    <w:p w:rsidR="00555C43" w:rsidRDefault="00555C4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REGIONAL</w:t>
      </w:r>
      <w:r>
        <w:rPr>
          <w:rFonts w:ascii="Courier New" w:hAnsi="Courier New" w:cs="Courier New"/>
        </w:rPr>
        <w:t xml:space="preserve"> HEALTH AND SOCIAL SERVICES MEETING IN SEATTLE)</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informed the</w:t>
      </w:r>
      <w:r w:rsidR="00DF7932">
        <w:rPr>
          <w:rFonts w:ascii="Courier New" w:hAnsi="Courier New" w:cs="Courier New"/>
        </w:rPr>
        <w:t xml:space="preserve"> </w:t>
      </w:r>
      <w:r w:rsidR="003E458C" w:rsidRPr="003E458C">
        <w:rPr>
          <w:rFonts w:ascii="Courier New" w:hAnsi="Courier New" w:cs="Courier New"/>
        </w:rPr>
        <w:t>Committee that</w:t>
      </w:r>
      <w:r w:rsidR="00DF7932">
        <w:rPr>
          <w:rFonts w:ascii="Courier New" w:hAnsi="Courier New" w:cs="Courier New"/>
        </w:rPr>
        <w:t xml:space="preserve"> </w:t>
      </w:r>
      <w:r>
        <w:rPr>
          <w:rFonts w:ascii="Courier New" w:hAnsi="Courier New" w:cs="Courier New"/>
        </w:rPr>
        <w:t xml:space="preserve">Senator </w:t>
      </w:r>
      <w:r w:rsidR="003E458C" w:rsidRPr="003E458C">
        <w:rPr>
          <w:rFonts w:ascii="Courier New" w:hAnsi="Courier New" w:cs="Courier New"/>
        </w:rPr>
        <w:t>Harris,</w:t>
      </w:r>
      <w:r>
        <w:rPr>
          <w:rFonts w:ascii="Courier New" w:hAnsi="Courier New" w:cs="Courier New"/>
        </w:rPr>
        <w:t xml:space="preserve"> </w:t>
      </w:r>
      <w:r w:rsidR="003E458C" w:rsidRPr="003E458C">
        <w:rPr>
          <w:rFonts w:ascii="Courier New" w:hAnsi="Courier New" w:cs="Courier New"/>
        </w:rPr>
        <w:t>Vice</w:t>
      </w:r>
      <w:r>
        <w:rPr>
          <w:rFonts w:ascii="Courier New" w:hAnsi="Courier New" w:cs="Courier New"/>
        </w:rPr>
        <w:t xml:space="preserve"> </w:t>
      </w:r>
      <w:r w:rsidR="003E458C" w:rsidRPr="003E458C">
        <w:rPr>
          <w:rFonts w:ascii="Courier New" w:hAnsi="Courier New" w:cs="Courier New"/>
        </w:rPr>
        <w:t>Chairman,</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planning to</w:t>
      </w:r>
      <w:r w:rsidR="00DF7932">
        <w:rPr>
          <w:rFonts w:ascii="Courier New" w:hAnsi="Courier New" w:cs="Courier New"/>
        </w:rPr>
        <w:t xml:space="preserve"> </w:t>
      </w:r>
      <w:r w:rsidR="003E458C" w:rsidRPr="003E458C">
        <w:rPr>
          <w:rFonts w:ascii="Courier New" w:hAnsi="Courier New" w:cs="Courier New"/>
        </w:rPr>
        <w:t>attend</w:t>
      </w:r>
      <w:r>
        <w:rPr>
          <w:rFonts w:ascii="Courier New" w:hAnsi="Courier New" w:cs="Courier New"/>
        </w:rPr>
        <w:t xml:space="preserve"> a regional </w:t>
      </w:r>
      <w:r w:rsidR="003E458C" w:rsidRPr="003E458C">
        <w:rPr>
          <w:rFonts w:ascii="Courier New" w:hAnsi="Courier New" w:cs="Courier New"/>
        </w:rPr>
        <w:t>meeting</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Seattle</w:t>
      </w:r>
      <w:r w:rsidR="00DF7932">
        <w:rPr>
          <w:rFonts w:ascii="Courier New" w:hAnsi="Courier New" w:cs="Courier New"/>
        </w:rPr>
        <w:t xml:space="preserve">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February 7, regarding health</w:t>
      </w:r>
      <w:r>
        <w:rPr>
          <w:rFonts w:ascii="Courier New" w:hAnsi="Courier New" w:cs="Courier New"/>
        </w:rPr>
        <w:t xml:space="preserve"> and </w:t>
      </w:r>
      <w:r w:rsidR="003E458C" w:rsidRPr="003E458C">
        <w:rPr>
          <w:rFonts w:ascii="Courier New" w:hAnsi="Courier New" w:cs="Courier New"/>
        </w:rPr>
        <w:t>social</w:t>
      </w:r>
      <w:r>
        <w:rPr>
          <w:rFonts w:ascii="Courier New" w:hAnsi="Courier New" w:cs="Courier New"/>
        </w:rPr>
        <w:t xml:space="preserve"> </w:t>
      </w:r>
      <w:r w:rsidR="003E458C" w:rsidRPr="003E458C">
        <w:rPr>
          <w:rFonts w:ascii="Courier New" w:hAnsi="Courier New" w:cs="Courier New"/>
        </w:rPr>
        <w:t>services</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Mrs.</w:t>
      </w:r>
      <w:r w:rsidR="00DF7932">
        <w:rPr>
          <w:rFonts w:ascii="Courier New" w:hAnsi="Courier New" w:cs="Courier New"/>
        </w:rPr>
        <w:t xml:space="preserve"> </w:t>
      </w:r>
      <w:proofErr w:type="spellStart"/>
      <w:r w:rsidR="003E458C" w:rsidRPr="003E458C">
        <w:rPr>
          <w:rFonts w:ascii="Courier New" w:hAnsi="Courier New" w:cs="Courier New"/>
        </w:rPr>
        <w:t>Beirne</w:t>
      </w:r>
      <w:proofErr w:type="spellEnd"/>
      <w:r>
        <w:rPr>
          <w:rFonts w:ascii="Courier New" w:hAnsi="Courier New" w:cs="Courier New"/>
        </w:rPr>
        <w:t xml:space="preserve"> </w:t>
      </w:r>
      <w:r w:rsidR="003E458C" w:rsidRPr="003E458C">
        <w:rPr>
          <w:rFonts w:ascii="Courier New" w:hAnsi="Courier New" w:cs="Courier New"/>
        </w:rPr>
        <w:t>will</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attending to</w:t>
      </w:r>
      <w:r w:rsidR="00DF7932">
        <w:rPr>
          <w:rFonts w:ascii="Courier New" w:hAnsi="Courier New" w:cs="Courier New"/>
        </w:rPr>
        <w:t xml:space="preserve"> </w:t>
      </w:r>
      <w:r>
        <w:rPr>
          <w:rFonts w:ascii="Courier New" w:hAnsi="Courier New" w:cs="Courier New"/>
        </w:rPr>
        <w:t>repre</w:t>
      </w:r>
      <w:r w:rsidR="003E458C" w:rsidRPr="003E458C">
        <w:rPr>
          <w:rFonts w:ascii="Courier New" w:hAnsi="Courier New" w:cs="Courier New"/>
        </w:rPr>
        <w:t>sent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House</w:t>
      </w:r>
      <w:r>
        <w:rPr>
          <w:rFonts w:ascii="Courier New" w:hAnsi="Courier New" w:cs="Courier New"/>
        </w:rPr>
        <w:t xml:space="preserve"> </w:t>
      </w:r>
      <w:r w:rsidR="003E458C" w:rsidRPr="003E458C">
        <w:rPr>
          <w:rFonts w:ascii="Courier New" w:hAnsi="Courier New" w:cs="Courier New"/>
        </w:rPr>
        <w:t>HESS</w:t>
      </w:r>
      <w:r>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were </w:t>
      </w:r>
      <w:r w:rsidR="003E458C" w:rsidRPr="003E458C">
        <w:rPr>
          <w:rFonts w:ascii="Courier New" w:hAnsi="Courier New" w:cs="Courier New"/>
        </w:rPr>
        <w:t>other</w:t>
      </w:r>
      <w:r>
        <w:rPr>
          <w:rFonts w:ascii="Courier New" w:hAnsi="Courier New" w:cs="Courier New"/>
        </w:rPr>
        <w:t xml:space="preserve"> </w:t>
      </w:r>
      <w:r w:rsidR="003E458C" w:rsidRPr="003E458C">
        <w:rPr>
          <w:rFonts w:ascii="Courier New" w:hAnsi="Courier New" w:cs="Courier New"/>
        </w:rPr>
        <w:t>members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who</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also</w:t>
      </w:r>
      <w:r>
        <w:rPr>
          <w:rFonts w:ascii="Courier New" w:hAnsi="Courier New" w:cs="Courier New"/>
        </w:rPr>
        <w:t xml:space="preserve"> </w:t>
      </w:r>
      <w:r w:rsidR="003E458C" w:rsidRPr="003E458C">
        <w:rPr>
          <w:rFonts w:ascii="Courier New" w:hAnsi="Courier New" w:cs="Courier New"/>
        </w:rPr>
        <w:t>like</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attend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None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other</w:t>
      </w:r>
      <w:r>
        <w:rPr>
          <w:rFonts w:ascii="Courier New" w:hAnsi="Courier New" w:cs="Courier New"/>
        </w:rPr>
        <w:t xml:space="preserve"> </w:t>
      </w:r>
      <w:r w:rsidR="003E458C" w:rsidRPr="003E458C">
        <w:rPr>
          <w:rFonts w:ascii="Courier New" w:hAnsi="Courier New" w:cs="Courier New"/>
        </w:rPr>
        <w:t>members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Committee indicated interest</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attending the</w:t>
      </w:r>
      <w:r w:rsidR="00DF7932">
        <w:rPr>
          <w:rFonts w:ascii="Courier New" w:hAnsi="Courier New" w:cs="Courier New"/>
        </w:rPr>
        <w:t xml:space="preserve"> </w:t>
      </w:r>
      <w:r>
        <w:rPr>
          <w:rFonts w:ascii="Courier New" w:hAnsi="Courier New" w:cs="Courier New"/>
        </w:rPr>
        <w:t>meeting.</w:t>
      </w:r>
    </w:p>
    <w:p w:rsidR="00555C43" w:rsidRDefault="00555C43" w:rsidP="003E458C">
      <w:pPr>
        <w:pStyle w:val="PlainText"/>
        <w:rPr>
          <w:rFonts w:ascii="Courier New" w:hAnsi="Courier New" w:cs="Courier New"/>
        </w:rPr>
      </w:pPr>
    </w:p>
    <w:p w:rsidR="00555C43" w:rsidRDefault="00555C43" w:rsidP="003E458C">
      <w:pPr>
        <w:pStyle w:val="PlainText"/>
        <w:rPr>
          <w:rFonts w:ascii="Courier New" w:hAnsi="Courier New" w:cs="Courier New"/>
        </w:rPr>
      </w:pPr>
    </w:p>
    <w:p w:rsidR="00555C43" w:rsidRDefault="00555C4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177-----------------------</w:t>
      </w:r>
    </w:p>
    <w:p w:rsidR="00555C43" w:rsidRDefault="00555C43" w:rsidP="003E458C">
      <w:pPr>
        <w:pStyle w:val="PlainText"/>
        <w:rPr>
          <w:rFonts w:ascii="Courier New" w:hAnsi="Courier New" w:cs="Courier New"/>
        </w:rPr>
      </w:pPr>
    </w:p>
    <w:tbl>
      <w:tblPr>
        <w:tblStyle w:val="TableGrid"/>
        <w:tblW w:w="0" w:type="auto"/>
        <w:tblLook w:val="04A0" w:firstRow="1" w:lastRow="0" w:firstColumn="1" w:lastColumn="0" w:noHBand="0" w:noVBand="1"/>
      </w:tblPr>
      <w:tblGrid>
        <w:gridCol w:w="1176"/>
        <w:gridCol w:w="1172"/>
        <w:gridCol w:w="1172"/>
        <w:gridCol w:w="1181"/>
        <w:gridCol w:w="1173"/>
        <w:gridCol w:w="1173"/>
        <w:gridCol w:w="1181"/>
        <w:gridCol w:w="1225"/>
      </w:tblGrid>
      <w:tr w:rsidR="00555C43" w:rsidTr="00555C43">
        <w:tc>
          <w:tcPr>
            <w:tcW w:w="1176" w:type="dxa"/>
          </w:tcPr>
          <w:p w:rsidR="00555C43" w:rsidRPr="00555C43" w:rsidRDefault="00555C43" w:rsidP="003E458C">
            <w:pPr>
              <w:pStyle w:val="PlainText"/>
              <w:rPr>
                <w:rFonts w:ascii="Courier New" w:hAnsi="Courier New" w:cs="Courier New"/>
                <w:sz w:val="18"/>
                <w:szCs w:val="18"/>
              </w:rPr>
            </w:pPr>
          </w:p>
        </w:tc>
        <w:tc>
          <w:tcPr>
            <w:tcW w:w="3525" w:type="dxa"/>
            <w:gridSpan w:val="3"/>
          </w:tcPr>
          <w:p w:rsidR="00555C43" w:rsidRPr="00555C43" w:rsidRDefault="00555C43" w:rsidP="00555C43">
            <w:pPr>
              <w:pStyle w:val="PlainText"/>
              <w:jc w:val="center"/>
              <w:rPr>
                <w:rFonts w:ascii="Courier New" w:hAnsi="Courier New" w:cs="Courier New"/>
                <w:sz w:val="18"/>
                <w:szCs w:val="18"/>
                <w:u w:val="single"/>
              </w:rPr>
            </w:pPr>
            <w:r w:rsidRPr="00555C43">
              <w:rPr>
                <w:rFonts w:ascii="Courier New" w:hAnsi="Courier New" w:cs="Courier New"/>
                <w:sz w:val="18"/>
                <w:szCs w:val="18"/>
                <w:u w:val="single"/>
              </w:rPr>
              <w:t>PRESENT AFDC PROGRAM</w:t>
            </w:r>
          </w:p>
        </w:tc>
        <w:tc>
          <w:tcPr>
            <w:tcW w:w="3527" w:type="dxa"/>
            <w:gridSpan w:val="3"/>
          </w:tcPr>
          <w:p w:rsidR="00555C43" w:rsidRPr="00555C43" w:rsidRDefault="00555C43" w:rsidP="00555C43">
            <w:pPr>
              <w:pStyle w:val="PlainText"/>
              <w:jc w:val="center"/>
              <w:rPr>
                <w:rFonts w:ascii="Courier New" w:hAnsi="Courier New" w:cs="Courier New"/>
                <w:sz w:val="18"/>
                <w:szCs w:val="18"/>
                <w:u w:val="single"/>
              </w:rPr>
            </w:pPr>
            <w:r w:rsidRPr="00555C43">
              <w:rPr>
                <w:rFonts w:ascii="Courier New" w:hAnsi="Courier New" w:cs="Courier New"/>
                <w:sz w:val="18"/>
                <w:szCs w:val="18"/>
                <w:u w:val="single"/>
              </w:rPr>
              <w:t>PROPOSED SB 265</w:t>
            </w:r>
          </w:p>
        </w:tc>
        <w:tc>
          <w:tcPr>
            <w:tcW w:w="1225" w:type="dxa"/>
          </w:tcPr>
          <w:p w:rsidR="00555C43" w:rsidRPr="00555C43" w:rsidRDefault="00555C43" w:rsidP="00555C43">
            <w:pPr>
              <w:pStyle w:val="PlainText"/>
              <w:jc w:val="center"/>
              <w:rPr>
                <w:rFonts w:ascii="Courier New" w:hAnsi="Courier New" w:cs="Courier New"/>
                <w:sz w:val="18"/>
                <w:szCs w:val="18"/>
                <w:u w:val="single"/>
              </w:rPr>
            </w:pPr>
            <w:r w:rsidRPr="00555C43">
              <w:rPr>
                <w:rFonts w:ascii="Courier New" w:hAnsi="Courier New" w:cs="Courier New"/>
                <w:sz w:val="18"/>
                <w:szCs w:val="18"/>
                <w:u w:val="single"/>
              </w:rPr>
              <w:t>PROPOSED SB 310</w:t>
            </w:r>
          </w:p>
        </w:tc>
      </w:tr>
      <w:tr w:rsidR="00555C43" w:rsidTr="00555C43">
        <w:tc>
          <w:tcPr>
            <w:tcW w:w="1176"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Other and:</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MIN</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MAX</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AVERAGE</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 xml:space="preserve">MIN </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MAX</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AVERAGE</w:t>
            </w:r>
          </w:p>
        </w:tc>
        <w:tc>
          <w:tcPr>
            <w:tcW w:w="1225"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AVERAGE</w:t>
            </w:r>
          </w:p>
        </w:tc>
      </w:tr>
      <w:tr w:rsidR="00555C43" w:rsidTr="00555C43">
        <w:tc>
          <w:tcPr>
            <w:tcW w:w="1176"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Child</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$125</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$175</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$150</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$166</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$254</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$210</w:t>
            </w:r>
          </w:p>
        </w:tc>
        <w:tc>
          <w:tcPr>
            <w:tcW w:w="1225"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$345</w:t>
            </w:r>
          </w:p>
        </w:tc>
      </w:tr>
      <w:tr w:rsidR="00555C43" w:rsidTr="00555C43">
        <w:tc>
          <w:tcPr>
            <w:tcW w:w="1176"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children</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$175</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$275</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$225</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$420</w:t>
            </w:r>
          </w:p>
        </w:tc>
        <w:tc>
          <w:tcPr>
            <w:tcW w:w="1225"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$403</w:t>
            </w:r>
          </w:p>
        </w:tc>
      </w:tr>
      <w:tr w:rsidR="00555C43" w:rsidTr="00555C43">
        <w:tc>
          <w:tcPr>
            <w:tcW w:w="1176"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children</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$225</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$375</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$300</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$630</w:t>
            </w:r>
          </w:p>
        </w:tc>
        <w:tc>
          <w:tcPr>
            <w:tcW w:w="1225"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$460</w:t>
            </w:r>
          </w:p>
        </w:tc>
      </w:tr>
      <w:tr w:rsidR="00555C43" w:rsidTr="00555C43">
        <w:tc>
          <w:tcPr>
            <w:tcW w:w="1176"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children</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$275</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$450</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$362</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$840</w:t>
            </w:r>
          </w:p>
        </w:tc>
        <w:tc>
          <w:tcPr>
            <w:tcW w:w="1225"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$520</w:t>
            </w:r>
          </w:p>
        </w:tc>
      </w:tr>
      <w:tr w:rsidR="00555C43" w:rsidTr="00555C43">
        <w:tc>
          <w:tcPr>
            <w:tcW w:w="1176"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children</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$325</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$500</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$412</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$1050</w:t>
            </w:r>
          </w:p>
        </w:tc>
        <w:tc>
          <w:tcPr>
            <w:tcW w:w="1225"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$575</w:t>
            </w:r>
          </w:p>
        </w:tc>
      </w:tr>
      <w:tr w:rsidR="00555C43" w:rsidTr="00555C43">
        <w:tc>
          <w:tcPr>
            <w:tcW w:w="1176"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children</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$375</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$550</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$462</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$1260</w:t>
            </w:r>
          </w:p>
        </w:tc>
        <w:tc>
          <w:tcPr>
            <w:tcW w:w="1225"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$633</w:t>
            </w:r>
          </w:p>
        </w:tc>
      </w:tr>
      <w:tr w:rsidR="00555C43" w:rsidTr="00555C43">
        <w:tc>
          <w:tcPr>
            <w:tcW w:w="1176"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children</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$425</w:t>
            </w:r>
          </w:p>
        </w:tc>
        <w:tc>
          <w:tcPr>
            <w:tcW w:w="1172"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$600</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$512</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$1162</w:t>
            </w:r>
          </w:p>
        </w:tc>
        <w:tc>
          <w:tcPr>
            <w:tcW w:w="1173"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$1778</w:t>
            </w:r>
          </w:p>
        </w:tc>
        <w:tc>
          <w:tcPr>
            <w:tcW w:w="1181"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$1480</w:t>
            </w:r>
          </w:p>
        </w:tc>
        <w:tc>
          <w:tcPr>
            <w:tcW w:w="1225" w:type="dxa"/>
          </w:tcPr>
          <w:p w:rsidR="00555C43" w:rsidRPr="00555C43" w:rsidRDefault="00555C43" w:rsidP="003E458C">
            <w:pPr>
              <w:pStyle w:val="PlainText"/>
              <w:rPr>
                <w:rFonts w:ascii="Courier New" w:hAnsi="Courier New" w:cs="Courier New"/>
                <w:sz w:val="18"/>
                <w:szCs w:val="18"/>
              </w:rPr>
            </w:pPr>
            <w:r w:rsidRPr="00555C43">
              <w:rPr>
                <w:rFonts w:ascii="Courier New" w:hAnsi="Courier New" w:cs="Courier New"/>
                <w:sz w:val="18"/>
                <w:szCs w:val="18"/>
              </w:rPr>
              <w:t>$690</w:t>
            </w:r>
          </w:p>
        </w:tc>
      </w:tr>
    </w:tbl>
    <w:p w:rsidR="00555C43" w:rsidRDefault="00555C43" w:rsidP="003E458C">
      <w:pPr>
        <w:pStyle w:val="PlainText"/>
        <w:rPr>
          <w:rFonts w:ascii="Courier New" w:hAnsi="Courier New" w:cs="Courier New"/>
        </w:rPr>
      </w:pPr>
    </w:p>
    <w:p w:rsidR="00555C43" w:rsidRDefault="00555C43" w:rsidP="003E458C">
      <w:pPr>
        <w:pStyle w:val="PlainText"/>
        <w:rPr>
          <w:rFonts w:ascii="Courier New" w:hAnsi="Courier New" w:cs="Courier New"/>
        </w:rPr>
      </w:pPr>
      <w:r>
        <w:rPr>
          <w:rFonts w:ascii="Courier New" w:hAnsi="Courier New" w:cs="Courier New"/>
        </w:rPr>
        <w:t>Prepared by: Division of Family &amp; Children Services</w:t>
      </w:r>
    </w:p>
    <w:p w:rsidR="00555C43" w:rsidRDefault="00555C43" w:rsidP="003E458C">
      <w:pPr>
        <w:pStyle w:val="PlainText"/>
        <w:rPr>
          <w:rFonts w:ascii="Courier New" w:hAnsi="Courier New" w:cs="Courier New"/>
        </w:rPr>
      </w:pPr>
      <w:r>
        <w:rPr>
          <w:rFonts w:ascii="Courier New" w:hAnsi="Courier New" w:cs="Courier New"/>
        </w:rPr>
        <w:t>Department of Health and Social Services</w:t>
      </w:r>
    </w:p>
    <w:p w:rsidR="00555C43" w:rsidRDefault="00555C43" w:rsidP="003E458C">
      <w:pPr>
        <w:pStyle w:val="PlainText"/>
        <w:rPr>
          <w:rFonts w:ascii="Courier New" w:hAnsi="Courier New" w:cs="Courier New"/>
        </w:rPr>
      </w:pPr>
      <w:r>
        <w:rPr>
          <w:rFonts w:ascii="Courier New" w:hAnsi="Courier New" w:cs="Courier New"/>
        </w:rPr>
        <w:t>January 31, 1974</w:t>
      </w:r>
    </w:p>
    <w:p w:rsidR="00555C43" w:rsidRDefault="00555C43" w:rsidP="003E458C">
      <w:pPr>
        <w:pStyle w:val="PlainText"/>
        <w:rPr>
          <w:rFonts w:ascii="Courier New" w:hAnsi="Courier New" w:cs="Courier New"/>
        </w:rPr>
      </w:pPr>
    </w:p>
    <w:p w:rsidR="00555C43" w:rsidRDefault="00555C43"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178-----------------------</w:t>
      </w:r>
    </w:p>
    <w:p w:rsidR="00587A8B" w:rsidRDefault="003E458C" w:rsidP="003E458C">
      <w:pPr>
        <w:pStyle w:val="PlainText"/>
        <w:rPr>
          <w:rFonts w:ascii="Courier New" w:hAnsi="Courier New" w:cs="Courier New"/>
        </w:rPr>
      </w:pPr>
      <w:r w:rsidRPr="003E458C">
        <w:rPr>
          <w:rFonts w:ascii="Courier New" w:hAnsi="Courier New" w:cs="Courier New"/>
        </w:rPr>
        <w:t xml:space="preserve"> </w:t>
      </w:r>
    </w:p>
    <w:tbl>
      <w:tblPr>
        <w:tblStyle w:val="TableGrid"/>
        <w:tblW w:w="0" w:type="auto"/>
        <w:tblLook w:val="04A0" w:firstRow="1" w:lastRow="0" w:firstColumn="1" w:lastColumn="0" w:noHBand="0" w:noVBand="1"/>
      </w:tblPr>
      <w:tblGrid>
        <w:gridCol w:w="1050"/>
        <w:gridCol w:w="1050"/>
        <w:gridCol w:w="1050"/>
        <w:gridCol w:w="1050"/>
        <w:gridCol w:w="1050"/>
        <w:gridCol w:w="1050"/>
        <w:gridCol w:w="1051"/>
        <w:gridCol w:w="1051"/>
        <w:gridCol w:w="1051"/>
      </w:tblGrid>
      <w:tr w:rsidR="00587A8B" w:rsidTr="0016433B">
        <w:tc>
          <w:tcPr>
            <w:tcW w:w="9453" w:type="dxa"/>
            <w:gridSpan w:val="9"/>
          </w:tcPr>
          <w:p w:rsidR="00587A8B" w:rsidRDefault="00587A8B" w:rsidP="00587A8B">
            <w:pPr>
              <w:pStyle w:val="PlainText"/>
              <w:jc w:val="center"/>
              <w:rPr>
                <w:rFonts w:ascii="Courier New" w:hAnsi="Courier New" w:cs="Courier New"/>
              </w:rPr>
            </w:pPr>
            <w:r>
              <w:rPr>
                <w:rFonts w:ascii="Courier New" w:hAnsi="Courier New" w:cs="Courier New"/>
              </w:rPr>
              <w:t>Foster Homes</w:t>
            </w:r>
          </w:p>
        </w:tc>
      </w:tr>
      <w:tr w:rsidR="00587A8B" w:rsidTr="0016433B">
        <w:tc>
          <w:tcPr>
            <w:tcW w:w="1050" w:type="dxa"/>
          </w:tcPr>
          <w:p w:rsidR="00587A8B" w:rsidRDefault="00587A8B" w:rsidP="003E458C">
            <w:pPr>
              <w:pStyle w:val="PlainText"/>
              <w:rPr>
                <w:rFonts w:ascii="Courier New" w:hAnsi="Courier New" w:cs="Courier New"/>
              </w:rPr>
            </w:pPr>
          </w:p>
        </w:tc>
        <w:tc>
          <w:tcPr>
            <w:tcW w:w="2100" w:type="dxa"/>
            <w:gridSpan w:val="2"/>
          </w:tcPr>
          <w:p w:rsidR="00587A8B" w:rsidRPr="00587A8B" w:rsidRDefault="00587A8B" w:rsidP="00587A8B">
            <w:pPr>
              <w:pStyle w:val="PlainText"/>
              <w:jc w:val="center"/>
              <w:rPr>
                <w:rFonts w:ascii="Courier New" w:hAnsi="Courier New" w:cs="Courier New"/>
                <w:sz w:val="18"/>
                <w:szCs w:val="18"/>
              </w:rPr>
            </w:pPr>
            <w:r w:rsidRPr="00587A8B">
              <w:rPr>
                <w:rFonts w:ascii="Courier New" w:hAnsi="Courier New" w:cs="Courier New"/>
                <w:sz w:val="18"/>
                <w:szCs w:val="18"/>
              </w:rPr>
              <w:t>Juneau Area (SE)</w:t>
            </w:r>
          </w:p>
        </w:tc>
        <w:tc>
          <w:tcPr>
            <w:tcW w:w="2100" w:type="dxa"/>
            <w:gridSpan w:val="2"/>
          </w:tcPr>
          <w:p w:rsidR="00587A8B" w:rsidRPr="00587A8B" w:rsidRDefault="00587A8B" w:rsidP="00587A8B">
            <w:pPr>
              <w:pStyle w:val="PlainText"/>
              <w:jc w:val="center"/>
              <w:rPr>
                <w:rFonts w:ascii="Courier New" w:hAnsi="Courier New" w:cs="Courier New"/>
                <w:sz w:val="18"/>
                <w:szCs w:val="18"/>
              </w:rPr>
            </w:pPr>
            <w:r w:rsidRPr="00587A8B">
              <w:rPr>
                <w:rFonts w:ascii="Courier New" w:hAnsi="Courier New" w:cs="Courier New"/>
                <w:sz w:val="18"/>
                <w:szCs w:val="18"/>
              </w:rPr>
              <w:t>KETCHIKAN AREA (SE)</w:t>
            </w:r>
          </w:p>
        </w:tc>
        <w:tc>
          <w:tcPr>
            <w:tcW w:w="2101" w:type="dxa"/>
            <w:gridSpan w:val="2"/>
          </w:tcPr>
          <w:p w:rsidR="00587A8B" w:rsidRPr="00587A8B" w:rsidRDefault="00587A8B" w:rsidP="00587A8B">
            <w:pPr>
              <w:pStyle w:val="PlainText"/>
              <w:jc w:val="center"/>
              <w:rPr>
                <w:rFonts w:ascii="Courier New" w:hAnsi="Courier New" w:cs="Courier New"/>
                <w:sz w:val="18"/>
                <w:szCs w:val="18"/>
              </w:rPr>
            </w:pPr>
            <w:r w:rsidRPr="00587A8B">
              <w:rPr>
                <w:rFonts w:ascii="Courier New" w:hAnsi="Courier New" w:cs="Courier New"/>
                <w:sz w:val="18"/>
                <w:szCs w:val="18"/>
              </w:rPr>
              <w:t>SOUTHCENTRAL AREA</w:t>
            </w:r>
          </w:p>
        </w:tc>
        <w:tc>
          <w:tcPr>
            <w:tcW w:w="2102" w:type="dxa"/>
            <w:gridSpan w:val="2"/>
          </w:tcPr>
          <w:p w:rsidR="00587A8B" w:rsidRPr="00587A8B" w:rsidRDefault="00587A8B" w:rsidP="00587A8B">
            <w:pPr>
              <w:pStyle w:val="PlainText"/>
              <w:jc w:val="center"/>
              <w:rPr>
                <w:rFonts w:ascii="Courier New" w:hAnsi="Courier New" w:cs="Courier New"/>
                <w:sz w:val="18"/>
                <w:szCs w:val="18"/>
              </w:rPr>
            </w:pPr>
            <w:r w:rsidRPr="00587A8B">
              <w:rPr>
                <w:rFonts w:ascii="Courier New" w:hAnsi="Courier New" w:cs="Courier New"/>
                <w:sz w:val="18"/>
                <w:szCs w:val="18"/>
              </w:rPr>
              <w:t>NORTHERN REGION (INCLUDES BETHAL)</w:t>
            </w:r>
          </w:p>
        </w:tc>
      </w:tr>
      <w:tr w:rsidR="00587A8B" w:rsidTr="00587A8B">
        <w:tc>
          <w:tcPr>
            <w:tcW w:w="1050" w:type="dxa"/>
          </w:tcPr>
          <w:p w:rsidR="00587A8B" w:rsidRDefault="00587A8B" w:rsidP="003E458C">
            <w:pPr>
              <w:pStyle w:val="PlainText"/>
              <w:rPr>
                <w:rFonts w:ascii="Courier New" w:hAnsi="Courier New" w:cs="Courier New"/>
              </w:rPr>
            </w:pPr>
          </w:p>
        </w:tc>
        <w:tc>
          <w:tcPr>
            <w:tcW w:w="1050" w:type="dxa"/>
          </w:tcPr>
          <w:p w:rsidR="00587A8B" w:rsidRDefault="002E1F1E" w:rsidP="003E458C">
            <w:pPr>
              <w:pStyle w:val="PlainText"/>
              <w:rPr>
                <w:rFonts w:ascii="Courier New" w:hAnsi="Courier New" w:cs="Courier New"/>
              </w:rPr>
            </w:pPr>
            <w:r>
              <w:rPr>
                <w:rFonts w:ascii="Courier New" w:hAnsi="Courier New" w:cs="Courier New"/>
              </w:rPr>
              <w:t>OLD RATE</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NEW RATE</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 xml:space="preserve">OLD RATE </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 xml:space="preserve">NEW RATE </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 xml:space="preserve">OLD RATE </w:t>
            </w:r>
          </w:p>
        </w:tc>
        <w:tc>
          <w:tcPr>
            <w:tcW w:w="1051" w:type="dxa"/>
          </w:tcPr>
          <w:p w:rsidR="00587A8B" w:rsidRDefault="002E1F1E" w:rsidP="003E458C">
            <w:pPr>
              <w:pStyle w:val="PlainText"/>
              <w:rPr>
                <w:rFonts w:ascii="Courier New" w:hAnsi="Courier New" w:cs="Courier New"/>
              </w:rPr>
            </w:pPr>
            <w:r>
              <w:rPr>
                <w:rFonts w:ascii="Courier New" w:hAnsi="Courier New" w:cs="Courier New"/>
              </w:rPr>
              <w:t>NEW RATE</w:t>
            </w:r>
          </w:p>
        </w:tc>
        <w:tc>
          <w:tcPr>
            <w:tcW w:w="1051" w:type="dxa"/>
          </w:tcPr>
          <w:p w:rsidR="00587A8B" w:rsidRDefault="002E1F1E" w:rsidP="003E458C">
            <w:pPr>
              <w:pStyle w:val="PlainText"/>
              <w:rPr>
                <w:rFonts w:ascii="Courier New" w:hAnsi="Courier New" w:cs="Courier New"/>
              </w:rPr>
            </w:pPr>
            <w:r>
              <w:rPr>
                <w:rFonts w:ascii="Courier New" w:hAnsi="Courier New" w:cs="Courier New"/>
              </w:rPr>
              <w:t xml:space="preserve">OLD RATE </w:t>
            </w:r>
          </w:p>
        </w:tc>
        <w:tc>
          <w:tcPr>
            <w:tcW w:w="1051" w:type="dxa"/>
          </w:tcPr>
          <w:p w:rsidR="00587A8B" w:rsidRDefault="002E1F1E" w:rsidP="003E458C">
            <w:pPr>
              <w:pStyle w:val="PlainText"/>
              <w:rPr>
                <w:rFonts w:ascii="Courier New" w:hAnsi="Courier New" w:cs="Courier New"/>
              </w:rPr>
            </w:pPr>
            <w:r>
              <w:rPr>
                <w:rFonts w:ascii="Courier New" w:hAnsi="Courier New" w:cs="Courier New"/>
              </w:rPr>
              <w:t>NEW RATE</w:t>
            </w:r>
          </w:p>
        </w:tc>
      </w:tr>
      <w:tr w:rsidR="00587A8B" w:rsidTr="00587A8B">
        <w:tc>
          <w:tcPr>
            <w:tcW w:w="1050" w:type="dxa"/>
          </w:tcPr>
          <w:p w:rsidR="00587A8B" w:rsidRDefault="002E1F1E" w:rsidP="003E458C">
            <w:pPr>
              <w:pStyle w:val="PlainText"/>
              <w:rPr>
                <w:rFonts w:ascii="Courier New" w:hAnsi="Courier New" w:cs="Courier New"/>
              </w:rPr>
            </w:pPr>
            <w:r>
              <w:rPr>
                <w:rFonts w:ascii="Courier New" w:hAnsi="Courier New" w:cs="Courier New"/>
              </w:rPr>
              <w:t>(MO)</w:t>
            </w:r>
          </w:p>
        </w:tc>
        <w:tc>
          <w:tcPr>
            <w:tcW w:w="1050" w:type="dxa"/>
          </w:tcPr>
          <w:p w:rsidR="00587A8B" w:rsidRDefault="002E1F1E" w:rsidP="002E1F1E">
            <w:pPr>
              <w:pStyle w:val="PlainText"/>
              <w:tabs>
                <w:tab w:val="left" w:pos="646"/>
              </w:tabs>
              <w:rPr>
                <w:rFonts w:ascii="Courier New" w:hAnsi="Courier New" w:cs="Courier New"/>
              </w:rPr>
            </w:pPr>
            <w:r>
              <w:rPr>
                <w:rFonts w:ascii="Courier New" w:hAnsi="Courier New" w:cs="Courier New"/>
              </w:rPr>
              <w:t>161.00</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170.00</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159.00</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166.00</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157.00</w:t>
            </w:r>
          </w:p>
        </w:tc>
        <w:tc>
          <w:tcPr>
            <w:tcW w:w="1051" w:type="dxa"/>
          </w:tcPr>
          <w:p w:rsidR="00587A8B" w:rsidRDefault="002E1F1E" w:rsidP="003E458C">
            <w:pPr>
              <w:pStyle w:val="PlainText"/>
              <w:rPr>
                <w:rFonts w:ascii="Courier New" w:hAnsi="Courier New" w:cs="Courier New"/>
              </w:rPr>
            </w:pPr>
            <w:r>
              <w:rPr>
                <w:rFonts w:ascii="Courier New" w:hAnsi="Courier New" w:cs="Courier New"/>
              </w:rPr>
              <w:t>166.00</w:t>
            </w:r>
          </w:p>
        </w:tc>
        <w:tc>
          <w:tcPr>
            <w:tcW w:w="1051" w:type="dxa"/>
          </w:tcPr>
          <w:p w:rsidR="00587A8B" w:rsidRDefault="002E1F1E" w:rsidP="003E458C">
            <w:pPr>
              <w:pStyle w:val="PlainText"/>
              <w:rPr>
                <w:rFonts w:ascii="Courier New" w:hAnsi="Courier New" w:cs="Courier New"/>
              </w:rPr>
            </w:pPr>
            <w:r>
              <w:rPr>
                <w:rFonts w:ascii="Courier New" w:hAnsi="Courier New" w:cs="Courier New"/>
              </w:rPr>
              <w:t>167.00</w:t>
            </w:r>
          </w:p>
        </w:tc>
        <w:tc>
          <w:tcPr>
            <w:tcW w:w="1051" w:type="dxa"/>
          </w:tcPr>
          <w:p w:rsidR="00587A8B" w:rsidRDefault="002E1F1E" w:rsidP="003E458C">
            <w:pPr>
              <w:pStyle w:val="PlainText"/>
              <w:rPr>
                <w:rFonts w:ascii="Courier New" w:hAnsi="Courier New" w:cs="Courier New"/>
              </w:rPr>
            </w:pPr>
            <w:r>
              <w:rPr>
                <w:rFonts w:ascii="Courier New" w:hAnsi="Courier New" w:cs="Courier New"/>
              </w:rPr>
              <w:t>176.00</w:t>
            </w:r>
          </w:p>
        </w:tc>
      </w:tr>
      <w:tr w:rsidR="00587A8B" w:rsidTr="00587A8B">
        <w:tc>
          <w:tcPr>
            <w:tcW w:w="1050" w:type="dxa"/>
          </w:tcPr>
          <w:p w:rsidR="00587A8B" w:rsidRDefault="002E1F1E" w:rsidP="003E458C">
            <w:pPr>
              <w:pStyle w:val="PlainText"/>
              <w:rPr>
                <w:rFonts w:ascii="Courier New" w:hAnsi="Courier New" w:cs="Courier New"/>
              </w:rPr>
            </w:pPr>
            <w:r>
              <w:rPr>
                <w:rFonts w:ascii="Courier New" w:hAnsi="Courier New" w:cs="Courier New"/>
              </w:rPr>
              <w:t>(DAY)</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5.29</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5.58</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5.23</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5.44</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5.16</w:t>
            </w:r>
          </w:p>
        </w:tc>
        <w:tc>
          <w:tcPr>
            <w:tcW w:w="1051" w:type="dxa"/>
          </w:tcPr>
          <w:p w:rsidR="00587A8B" w:rsidRDefault="002E1F1E" w:rsidP="003E458C">
            <w:pPr>
              <w:pStyle w:val="PlainText"/>
              <w:rPr>
                <w:rFonts w:ascii="Courier New" w:hAnsi="Courier New" w:cs="Courier New"/>
              </w:rPr>
            </w:pPr>
            <w:r>
              <w:rPr>
                <w:rFonts w:ascii="Courier New" w:hAnsi="Courier New" w:cs="Courier New"/>
              </w:rPr>
              <w:t>5.44</w:t>
            </w:r>
          </w:p>
        </w:tc>
        <w:tc>
          <w:tcPr>
            <w:tcW w:w="1051" w:type="dxa"/>
          </w:tcPr>
          <w:p w:rsidR="00587A8B" w:rsidRDefault="002E1F1E" w:rsidP="003E458C">
            <w:pPr>
              <w:pStyle w:val="PlainText"/>
              <w:rPr>
                <w:rFonts w:ascii="Courier New" w:hAnsi="Courier New" w:cs="Courier New"/>
              </w:rPr>
            </w:pPr>
            <w:r>
              <w:rPr>
                <w:rFonts w:ascii="Courier New" w:hAnsi="Courier New" w:cs="Courier New"/>
              </w:rPr>
              <w:t>5.49</w:t>
            </w:r>
          </w:p>
        </w:tc>
        <w:tc>
          <w:tcPr>
            <w:tcW w:w="1051" w:type="dxa"/>
          </w:tcPr>
          <w:p w:rsidR="00587A8B" w:rsidRDefault="002E1F1E" w:rsidP="003E458C">
            <w:pPr>
              <w:pStyle w:val="PlainText"/>
              <w:rPr>
                <w:rFonts w:ascii="Courier New" w:hAnsi="Courier New" w:cs="Courier New"/>
              </w:rPr>
            </w:pPr>
            <w:r>
              <w:rPr>
                <w:rFonts w:ascii="Courier New" w:hAnsi="Courier New" w:cs="Courier New"/>
              </w:rPr>
              <w:t>5.3</w:t>
            </w:r>
          </w:p>
        </w:tc>
      </w:tr>
      <w:tr w:rsidR="00587A8B" w:rsidTr="00587A8B">
        <w:tc>
          <w:tcPr>
            <w:tcW w:w="1050" w:type="dxa"/>
          </w:tcPr>
          <w:p w:rsidR="00587A8B" w:rsidRDefault="002E1F1E" w:rsidP="003E458C">
            <w:pPr>
              <w:pStyle w:val="PlainText"/>
              <w:rPr>
                <w:rFonts w:ascii="Courier New" w:hAnsi="Courier New" w:cs="Courier New"/>
              </w:rPr>
            </w:pPr>
            <w:r>
              <w:rPr>
                <w:rFonts w:ascii="Courier New" w:hAnsi="Courier New" w:cs="Courier New"/>
              </w:rPr>
              <w:t>(MO)</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228.00</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241.00</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227.00</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23300</w:t>
            </w:r>
          </w:p>
        </w:tc>
        <w:tc>
          <w:tcPr>
            <w:tcW w:w="1050" w:type="dxa"/>
          </w:tcPr>
          <w:p w:rsidR="00587A8B" w:rsidRDefault="002E1F1E" w:rsidP="003E458C">
            <w:pPr>
              <w:pStyle w:val="PlainText"/>
              <w:rPr>
                <w:rFonts w:ascii="Courier New" w:hAnsi="Courier New" w:cs="Courier New"/>
              </w:rPr>
            </w:pPr>
            <w:r>
              <w:rPr>
                <w:rFonts w:ascii="Courier New" w:hAnsi="Courier New" w:cs="Courier New"/>
              </w:rPr>
              <w:t>221.00</w:t>
            </w:r>
          </w:p>
        </w:tc>
        <w:tc>
          <w:tcPr>
            <w:tcW w:w="1051" w:type="dxa"/>
          </w:tcPr>
          <w:p w:rsidR="00587A8B" w:rsidRDefault="002E1F1E" w:rsidP="003E458C">
            <w:pPr>
              <w:pStyle w:val="PlainText"/>
              <w:rPr>
                <w:rFonts w:ascii="Courier New" w:hAnsi="Courier New" w:cs="Courier New"/>
              </w:rPr>
            </w:pPr>
            <w:r>
              <w:rPr>
                <w:rFonts w:ascii="Courier New" w:hAnsi="Courier New" w:cs="Courier New"/>
              </w:rPr>
              <w:t>233.00</w:t>
            </w:r>
          </w:p>
        </w:tc>
        <w:tc>
          <w:tcPr>
            <w:tcW w:w="1051" w:type="dxa"/>
          </w:tcPr>
          <w:p w:rsidR="00587A8B" w:rsidRDefault="002E1F1E" w:rsidP="003E458C">
            <w:pPr>
              <w:pStyle w:val="PlainText"/>
              <w:rPr>
                <w:rFonts w:ascii="Courier New" w:hAnsi="Courier New" w:cs="Courier New"/>
              </w:rPr>
            </w:pPr>
            <w:r>
              <w:rPr>
                <w:rFonts w:ascii="Courier New" w:hAnsi="Courier New" w:cs="Courier New"/>
              </w:rPr>
              <w:t>235.00</w:t>
            </w:r>
          </w:p>
        </w:tc>
        <w:tc>
          <w:tcPr>
            <w:tcW w:w="1051" w:type="dxa"/>
          </w:tcPr>
          <w:p w:rsidR="00587A8B" w:rsidRDefault="002E1F1E" w:rsidP="003E458C">
            <w:pPr>
              <w:pStyle w:val="PlainText"/>
              <w:rPr>
                <w:rFonts w:ascii="Courier New" w:hAnsi="Courier New" w:cs="Courier New"/>
              </w:rPr>
            </w:pPr>
            <w:r>
              <w:rPr>
                <w:rFonts w:ascii="Courier New" w:hAnsi="Courier New" w:cs="Courier New"/>
              </w:rPr>
              <w:t>248.</w:t>
            </w:r>
          </w:p>
        </w:tc>
      </w:tr>
      <w:tr w:rsidR="002E1F1E" w:rsidTr="0016433B">
        <w:tc>
          <w:tcPr>
            <w:tcW w:w="1050" w:type="dxa"/>
          </w:tcPr>
          <w:p w:rsidR="002E1F1E" w:rsidRDefault="002E1F1E" w:rsidP="0016433B">
            <w:pPr>
              <w:pStyle w:val="PlainText"/>
              <w:rPr>
                <w:rFonts w:ascii="Courier New" w:hAnsi="Courier New" w:cs="Courier New"/>
              </w:rPr>
            </w:pPr>
            <w:r>
              <w:rPr>
                <w:rFonts w:ascii="Courier New" w:hAnsi="Courier New" w:cs="Courier New"/>
              </w:rPr>
              <w:t>(DAY)</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7.50</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7.91</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7.46</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7.67</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7.27</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7.67</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7.73</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8.3</w:t>
            </w:r>
          </w:p>
        </w:tc>
      </w:tr>
    </w:tbl>
    <w:p w:rsidR="00587A8B" w:rsidRDefault="00587A8B" w:rsidP="003E458C">
      <w:pPr>
        <w:pStyle w:val="PlainText"/>
        <w:rPr>
          <w:rFonts w:ascii="Courier New" w:hAnsi="Courier New" w:cs="Courier New"/>
        </w:rPr>
      </w:pPr>
    </w:p>
    <w:tbl>
      <w:tblPr>
        <w:tblStyle w:val="TableGrid"/>
        <w:tblW w:w="0" w:type="auto"/>
        <w:tblLook w:val="04A0" w:firstRow="1" w:lastRow="0" w:firstColumn="1" w:lastColumn="0" w:noHBand="0" w:noVBand="1"/>
      </w:tblPr>
      <w:tblGrid>
        <w:gridCol w:w="1050"/>
        <w:gridCol w:w="1050"/>
        <w:gridCol w:w="1050"/>
        <w:gridCol w:w="1050"/>
        <w:gridCol w:w="1050"/>
        <w:gridCol w:w="1050"/>
        <w:gridCol w:w="1051"/>
        <w:gridCol w:w="1051"/>
        <w:gridCol w:w="1051"/>
      </w:tblGrid>
      <w:tr w:rsidR="002E1F1E" w:rsidTr="0016433B">
        <w:tc>
          <w:tcPr>
            <w:tcW w:w="9453" w:type="dxa"/>
            <w:gridSpan w:val="9"/>
          </w:tcPr>
          <w:p w:rsidR="002E1F1E" w:rsidRDefault="002E1F1E" w:rsidP="0016433B">
            <w:pPr>
              <w:pStyle w:val="PlainText"/>
              <w:jc w:val="center"/>
              <w:rPr>
                <w:rFonts w:ascii="Courier New" w:hAnsi="Courier New" w:cs="Courier New"/>
              </w:rPr>
            </w:pPr>
            <w:r>
              <w:rPr>
                <w:rFonts w:ascii="Courier New" w:hAnsi="Courier New" w:cs="Courier New"/>
              </w:rPr>
              <w:t>Group Foster Homes</w:t>
            </w:r>
          </w:p>
        </w:tc>
      </w:tr>
      <w:tr w:rsidR="002E1F1E" w:rsidRPr="00587A8B" w:rsidTr="0016433B">
        <w:tc>
          <w:tcPr>
            <w:tcW w:w="1050" w:type="dxa"/>
          </w:tcPr>
          <w:p w:rsidR="002E1F1E" w:rsidRDefault="002E1F1E" w:rsidP="0016433B">
            <w:pPr>
              <w:pStyle w:val="PlainText"/>
              <w:rPr>
                <w:rFonts w:ascii="Courier New" w:hAnsi="Courier New" w:cs="Courier New"/>
              </w:rPr>
            </w:pPr>
          </w:p>
        </w:tc>
        <w:tc>
          <w:tcPr>
            <w:tcW w:w="2100" w:type="dxa"/>
            <w:gridSpan w:val="2"/>
          </w:tcPr>
          <w:p w:rsidR="002E1F1E" w:rsidRPr="00587A8B" w:rsidRDefault="002E1F1E" w:rsidP="0016433B">
            <w:pPr>
              <w:pStyle w:val="PlainText"/>
              <w:jc w:val="center"/>
              <w:rPr>
                <w:rFonts w:ascii="Courier New" w:hAnsi="Courier New" w:cs="Courier New"/>
                <w:sz w:val="18"/>
                <w:szCs w:val="18"/>
              </w:rPr>
            </w:pPr>
            <w:r w:rsidRPr="00587A8B">
              <w:rPr>
                <w:rFonts w:ascii="Courier New" w:hAnsi="Courier New" w:cs="Courier New"/>
                <w:sz w:val="18"/>
                <w:szCs w:val="18"/>
              </w:rPr>
              <w:t>Juneau Area (SE)</w:t>
            </w:r>
          </w:p>
        </w:tc>
        <w:tc>
          <w:tcPr>
            <w:tcW w:w="2100" w:type="dxa"/>
            <w:gridSpan w:val="2"/>
          </w:tcPr>
          <w:p w:rsidR="002E1F1E" w:rsidRPr="00587A8B" w:rsidRDefault="002E1F1E" w:rsidP="0016433B">
            <w:pPr>
              <w:pStyle w:val="PlainText"/>
              <w:jc w:val="center"/>
              <w:rPr>
                <w:rFonts w:ascii="Courier New" w:hAnsi="Courier New" w:cs="Courier New"/>
                <w:sz w:val="18"/>
                <w:szCs w:val="18"/>
              </w:rPr>
            </w:pPr>
            <w:r w:rsidRPr="00587A8B">
              <w:rPr>
                <w:rFonts w:ascii="Courier New" w:hAnsi="Courier New" w:cs="Courier New"/>
                <w:sz w:val="18"/>
                <w:szCs w:val="18"/>
              </w:rPr>
              <w:t>KETCHIKAN AREA (SE)</w:t>
            </w:r>
          </w:p>
        </w:tc>
        <w:tc>
          <w:tcPr>
            <w:tcW w:w="2101" w:type="dxa"/>
            <w:gridSpan w:val="2"/>
          </w:tcPr>
          <w:p w:rsidR="002E1F1E" w:rsidRPr="00587A8B" w:rsidRDefault="002E1F1E" w:rsidP="0016433B">
            <w:pPr>
              <w:pStyle w:val="PlainText"/>
              <w:jc w:val="center"/>
              <w:rPr>
                <w:rFonts w:ascii="Courier New" w:hAnsi="Courier New" w:cs="Courier New"/>
                <w:sz w:val="18"/>
                <w:szCs w:val="18"/>
              </w:rPr>
            </w:pPr>
            <w:r w:rsidRPr="00587A8B">
              <w:rPr>
                <w:rFonts w:ascii="Courier New" w:hAnsi="Courier New" w:cs="Courier New"/>
                <w:sz w:val="18"/>
                <w:szCs w:val="18"/>
              </w:rPr>
              <w:t>SOUTHCENTRAL AREA</w:t>
            </w:r>
          </w:p>
        </w:tc>
        <w:tc>
          <w:tcPr>
            <w:tcW w:w="2102" w:type="dxa"/>
            <w:gridSpan w:val="2"/>
          </w:tcPr>
          <w:p w:rsidR="002E1F1E" w:rsidRPr="00587A8B" w:rsidRDefault="002E1F1E" w:rsidP="0016433B">
            <w:pPr>
              <w:pStyle w:val="PlainText"/>
              <w:jc w:val="center"/>
              <w:rPr>
                <w:rFonts w:ascii="Courier New" w:hAnsi="Courier New" w:cs="Courier New"/>
                <w:sz w:val="18"/>
                <w:szCs w:val="18"/>
              </w:rPr>
            </w:pPr>
            <w:r w:rsidRPr="00587A8B">
              <w:rPr>
                <w:rFonts w:ascii="Courier New" w:hAnsi="Courier New" w:cs="Courier New"/>
                <w:sz w:val="18"/>
                <w:szCs w:val="18"/>
              </w:rPr>
              <w:t>NORTHERN REGION (INCLUDES BETHAL)</w:t>
            </w:r>
          </w:p>
        </w:tc>
      </w:tr>
      <w:tr w:rsidR="002E1F1E" w:rsidTr="0016433B">
        <w:tc>
          <w:tcPr>
            <w:tcW w:w="1050" w:type="dxa"/>
          </w:tcPr>
          <w:p w:rsidR="002E1F1E" w:rsidRDefault="002E1F1E" w:rsidP="0016433B">
            <w:pPr>
              <w:pStyle w:val="PlainText"/>
              <w:rPr>
                <w:rFonts w:ascii="Courier New" w:hAnsi="Courier New" w:cs="Courier New"/>
              </w:rPr>
            </w:pPr>
          </w:p>
        </w:tc>
        <w:tc>
          <w:tcPr>
            <w:tcW w:w="1050" w:type="dxa"/>
          </w:tcPr>
          <w:p w:rsidR="002E1F1E" w:rsidRDefault="002E1F1E" w:rsidP="0016433B">
            <w:pPr>
              <w:pStyle w:val="PlainText"/>
              <w:rPr>
                <w:rFonts w:ascii="Courier New" w:hAnsi="Courier New" w:cs="Courier New"/>
              </w:rPr>
            </w:pPr>
            <w:r>
              <w:rPr>
                <w:rFonts w:ascii="Courier New" w:hAnsi="Courier New" w:cs="Courier New"/>
              </w:rPr>
              <w:t>OLD RATE</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NEW RATE</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 xml:space="preserve">OLD RATE </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 xml:space="preserve">NEW RATE </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 xml:space="preserve">OLD RATE </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NEW RATE</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 xml:space="preserve">OLD RATE </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NEW RATE</w:t>
            </w:r>
          </w:p>
        </w:tc>
      </w:tr>
      <w:tr w:rsidR="002E1F1E" w:rsidTr="0016433B">
        <w:tc>
          <w:tcPr>
            <w:tcW w:w="1050" w:type="dxa"/>
          </w:tcPr>
          <w:p w:rsidR="002E1F1E" w:rsidRDefault="002E1F1E" w:rsidP="0016433B">
            <w:pPr>
              <w:pStyle w:val="PlainText"/>
              <w:rPr>
                <w:rFonts w:ascii="Courier New" w:hAnsi="Courier New" w:cs="Courier New"/>
              </w:rPr>
            </w:pPr>
            <w:r>
              <w:rPr>
                <w:rFonts w:ascii="Courier New" w:hAnsi="Courier New" w:cs="Courier New"/>
              </w:rPr>
              <w:t>(MO)</w:t>
            </w:r>
          </w:p>
        </w:tc>
        <w:tc>
          <w:tcPr>
            <w:tcW w:w="1050" w:type="dxa"/>
          </w:tcPr>
          <w:p w:rsidR="002E1F1E" w:rsidRDefault="002E1F1E" w:rsidP="0016433B">
            <w:pPr>
              <w:pStyle w:val="PlainText"/>
              <w:tabs>
                <w:tab w:val="left" w:pos="646"/>
              </w:tabs>
              <w:rPr>
                <w:rFonts w:ascii="Courier New" w:hAnsi="Courier New" w:cs="Courier New"/>
              </w:rPr>
            </w:pPr>
            <w:r>
              <w:rPr>
                <w:rFonts w:ascii="Courier New" w:hAnsi="Courier New" w:cs="Courier New"/>
              </w:rPr>
              <w:t>170.00</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174.00</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167.00</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170.00</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164.00</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170.00</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175.00</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180.00</w:t>
            </w:r>
          </w:p>
        </w:tc>
      </w:tr>
      <w:tr w:rsidR="002E1F1E" w:rsidTr="0016433B">
        <w:tc>
          <w:tcPr>
            <w:tcW w:w="1050" w:type="dxa"/>
          </w:tcPr>
          <w:p w:rsidR="002E1F1E" w:rsidRDefault="002E1F1E" w:rsidP="0016433B">
            <w:pPr>
              <w:pStyle w:val="PlainText"/>
              <w:rPr>
                <w:rFonts w:ascii="Courier New" w:hAnsi="Courier New" w:cs="Courier New"/>
              </w:rPr>
            </w:pPr>
            <w:r>
              <w:rPr>
                <w:rFonts w:ascii="Courier New" w:hAnsi="Courier New" w:cs="Courier New"/>
              </w:rPr>
              <w:t>(DAY)</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5.59</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5.72</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5.49</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5.58</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5.39</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5.58</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5.75</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5.3</w:t>
            </w:r>
          </w:p>
        </w:tc>
      </w:tr>
      <w:tr w:rsidR="002E1F1E" w:rsidTr="0016433B">
        <w:tc>
          <w:tcPr>
            <w:tcW w:w="1050" w:type="dxa"/>
          </w:tcPr>
          <w:p w:rsidR="002E1F1E" w:rsidRDefault="002E1F1E" w:rsidP="0016433B">
            <w:pPr>
              <w:pStyle w:val="PlainText"/>
              <w:rPr>
                <w:rFonts w:ascii="Courier New" w:hAnsi="Courier New" w:cs="Courier New"/>
              </w:rPr>
            </w:pPr>
            <w:r>
              <w:rPr>
                <w:rFonts w:ascii="Courier New" w:hAnsi="Courier New" w:cs="Courier New"/>
              </w:rPr>
              <w:t>(MO)</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240.00</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247.00</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235.00</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239.00</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232.00</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239.00</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248.00</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254.00</w:t>
            </w:r>
          </w:p>
        </w:tc>
      </w:tr>
      <w:tr w:rsidR="002E1F1E" w:rsidTr="0016433B">
        <w:tc>
          <w:tcPr>
            <w:tcW w:w="1050" w:type="dxa"/>
          </w:tcPr>
          <w:p w:rsidR="002E1F1E" w:rsidRDefault="002E1F1E" w:rsidP="0016433B">
            <w:pPr>
              <w:pStyle w:val="PlainText"/>
              <w:rPr>
                <w:rFonts w:ascii="Courier New" w:hAnsi="Courier New" w:cs="Courier New"/>
              </w:rPr>
            </w:pPr>
            <w:r>
              <w:rPr>
                <w:rFonts w:ascii="Courier New" w:hAnsi="Courier New" w:cs="Courier New"/>
              </w:rPr>
              <w:t>(DAY)</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7.89</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8.11</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7.73</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7.86</w:t>
            </w:r>
          </w:p>
        </w:tc>
        <w:tc>
          <w:tcPr>
            <w:tcW w:w="1050" w:type="dxa"/>
          </w:tcPr>
          <w:p w:rsidR="002E1F1E" w:rsidRDefault="002E1F1E" w:rsidP="0016433B">
            <w:pPr>
              <w:pStyle w:val="PlainText"/>
              <w:rPr>
                <w:rFonts w:ascii="Courier New" w:hAnsi="Courier New" w:cs="Courier New"/>
              </w:rPr>
            </w:pPr>
            <w:r>
              <w:rPr>
                <w:rFonts w:ascii="Courier New" w:hAnsi="Courier New" w:cs="Courier New"/>
              </w:rPr>
              <w:t>7.63</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7.86</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8.15</w:t>
            </w:r>
          </w:p>
        </w:tc>
        <w:tc>
          <w:tcPr>
            <w:tcW w:w="1051" w:type="dxa"/>
          </w:tcPr>
          <w:p w:rsidR="002E1F1E" w:rsidRDefault="002E1F1E" w:rsidP="0016433B">
            <w:pPr>
              <w:pStyle w:val="PlainText"/>
              <w:rPr>
                <w:rFonts w:ascii="Courier New" w:hAnsi="Courier New" w:cs="Courier New"/>
              </w:rPr>
            </w:pPr>
            <w:r>
              <w:rPr>
                <w:rFonts w:ascii="Courier New" w:hAnsi="Courier New" w:cs="Courier New"/>
              </w:rPr>
              <w:t>8.5</w:t>
            </w:r>
          </w:p>
        </w:tc>
      </w:tr>
    </w:tbl>
    <w:p w:rsidR="00587A8B" w:rsidRDefault="00587A8B" w:rsidP="003E458C">
      <w:pPr>
        <w:pStyle w:val="PlainText"/>
        <w:rPr>
          <w:rFonts w:ascii="Courier New" w:hAnsi="Courier New" w:cs="Courier New"/>
        </w:rPr>
      </w:pPr>
    </w:p>
    <w:p w:rsidR="006F500B" w:rsidRDefault="002E1F1E" w:rsidP="006F500B">
      <w:pPr>
        <w:pStyle w:val="PlainText"/>
        <w:rPr>
          <w:rFonts w:ascii="Courier New" w:hAnsi="Courier New" w:cs="Courier New"/>
        </w:rPr>
      </w:pPr>
      <w:r>
        <w:rPr>
          <w:rFonts w:ascii="Courier New" w:hAnsi="Courier New" w:cs="Courier New"/>
        </w:rPr>
        <w:t xml:space="preserve">Categories: 1. (a) New foster home rates reflected above include a 5.5% COLA (Cost of Living Adjustment) over current year rates. Group foster home rates are 2.5% above foster home rates. Included within above rates is </w:t>
      </w:r>
      <w:proofErr w:type="gramStart"/>
      <w:r>
        <w:rPr>
          <w:rFonts w:ascii="Courier New" w:hAnsi="Courier New" w:cs="Courier New"/>
        </w:rPr>
        <w:t>a monthly</w:t>
      </w:r>
      <w:proofErr w:type="gramEnd"/>
      <w:r>
        <w:rPr>
          <w:rFonts w:ascii="Courier New" w:hAnsi="Courier New" w:cs="Courier New"/>
        </w:rPr>
        <w:t xml:space="preserve"> clothing spending allowance of $20.00 for children 12 and under and $25.00 for children 13 and over. </w:t>
      </w:r>
    </w:p>
    <w:p w:rsidR="006F500B" w:rsidRDefault="006F500B" w:rsidP="006F500B">
      <w:pPr>
        <w:pStyle w:val="PlainText"/>
        <w:rPr>
          <w:rFonts w:ascii="Courier New" w:hAnsi="Courier New" w:cs="Courier New"/>
        </w:rPr>
      </w:pPr>
      <w:r>
        <w:rPr>
          <w:rFonts w:ascii="Courier New" w:hAnsi="Courier New" w:cs="Courier New"/>
        </w:rPr>
        <w:t xml:space="preserve">(b) Initial placement clothing allowance remains at $150.00 per child. </w:t>
      </w:r>
    </w:p>
    <w:p w:rsidR="006F500B" w:rsidRDefault="006F500B" w:rsidP="006F500B">
      <w:pPr>
        <w:pStyle w:val="PlainText"/>
        <w:rPr>
          <w:rFonts w:ascii="Courier New" w:hAnsi="Courier New" w:cs="Courier New"/>
        </w:rPr>
      </w:pPr>
      <w:r>
        <w:rPr>
          <w:rFonts w:ascii="Courier New" w:hAnsi="Courier New" w:cs="Courier New"/>
        </w:rPr>
        <w:t xml:space="preserve"> </w:t>
      </w:r>
    </w:p>
    <w:p w:rsidR="006F500B" w:rsidRDefault="006F500B" w:rsidP="006F500B">
      <w:pPr>
        <w:pStyle w:val="PlainText"/>
        <w:rPr>
          <w:rFonts w:ascii="Courier New" w:hAnsi="Courier New" w:cs="Courier New"/>
        </w:rPr>
      </w:pPr>
      <w:r>
        <w:rPr>
          <w:rFonts w:ascii="Courier New" w:hAnsi="Courier New" w:cs="Courier New"/>
        </w:rPr>
        <w:t xml:space="preserve">2. Crippled and handicapped children placed in foster homes by the MCH program of Division of Public Health are exempt from provisions of above schedule. Foster parents caring for these special category short-term-placements will be authorized $7.95 per day per child without regard to age in the South-central and South-eastern Regions. The rate of $8.55 per day will be paid in the Northern Region. </w:t>
      </w:r>
    </w:p>
    <w:p w:rsidR="006F500B" w:rsidRDefault="006F500B" w:rsidP="006F500B">
      <w:pPr>
        <w:pStyle w:val="PlainText"/>
        <w:rPr>
          <w:rFonts w:ascii="Courier New" w:hAnsi="Courier New" w:cs="Courier New"/>
        </w:rPr>
      </w:pPr>
    </w:p>
    <w:p w:rsidR="006F500B" w:rsidRDefault="006F500B" w:rsidP="006F500B">
      <w:pPr>
        <w:pStyle w:val="PlainText"/>
        <w:rPr>
          <w:rFonts w:ascii="Courier New" w:hAnsi="Courier New" w:cs="Courier New"/>
        </w:rPr>
      </w:pPr>
      <w:r w:rsidRPr="006F500B">
        <w:rPr>
          <w:rFonts w:ascii="Courier New" w:hAnsi="Courier New" w:cs="Courier New"/>
        </w:rPr>
        <w:t>3.</w:t>
      </w:r>
      <w:r>
        <w:rPr>
          <w:rFonts w:ascii="Courier New" w:hAnsi="Courier New" w:cs="Courier New"/>
        </w:rPr>
        <w:t xml:space="preserve"> The above rate schedule is applicable only to foster parents residing</w:t>
      </w:r>
      <w:r w:rsidR="008E69E7">
        <w:rPr>
          <w:rFonts w:ascii="Courier New" w:hAnsi="Courier New" w:cs="Courier New"/>
        </w:rPr>
        <w:t xml:space="preserve"> in Alaska. The rates to be pai</w:t>
      </w:r>
      <w:r>
        <w:rPr>
          <w:rFonts w:ascii="Courier New" w:hAnsi="Courier New" w:cs="Courier New"/>
        </w:rPr>
        <w:t xml:space="preserve">d foster parents residing in </w:t>
      </w:r>
      <w:r w:rsidR="008E69E7">
        <w:rPr>
          <w:rFonts w:ascii="Courier New" w:hAnsi="Courier New" w:cs="Courier New"/>
        </w:rPr>
        <w:t>the contiguous United States wi</w:t>
      </w:r>
      <w:r>
        <w:rPr>
          <w:rFonts w:ascii="Courier New" w:hAnsi="Courier New" w:cs="Courier New"/>
        </w:rPr>
        <w:t>ll be the same rate paid by the city, state, or county welfare department in which the foster parent resides.</w:t>
      </w:r>
    </w:p>
    <w:p w:rsidR="006F500B" w:rsidRDefault="006F500B" w:rsidP="006F500B">
      <w:pPr>
        <w:pStyle w:val="PlainText"/>
        <w:rPr>
          <w:rFonts w:ascii="Courier New" w:hAnsi="Courier New" w:cs="Courier New"/>
        </w:rPr>
      </w:pPr>
    </w:p>
    <w:p w:rsidR="006F500B" w:rsidRDefault="006F500B" w:rsidP="006F500B">
      <w:pPr>
        <w:pStyle w:val="PlainText"/>
        <w:rPr>
          <w:rFonts w:ascii="Courier New" w:hAnsi="Courier New" w:cs="Courier New"/>
        </w:rPr>
      </w:pPr>
      <w:r w:rsidRPr="006F500B">
        <w:rPr>
          <w:rFonts w:ascii="Courier New" w:hAnsi="Courier New" w:cs="Courier New"/>
        </w:rPr>
        <w:t>4.</w:t>
      </w:r>
      <w:r>
        <w:rPr>
          <w:rFonts w:ascii="Courier New" w:hAnsi="Courier New" w:cs="Courier New"/>
        </w:rPr>
        <w:t xml:space="preserve"> </w:t>
      </w:r>
      <w:r w:rsidR="00C354A2">
        <w:rPr>
          <w:rFonts w:ascii="Courier New" w:hAnsi="Courier New" w:cs="Courier New"/>
        </w:rPr>
        <w:t>The new rates apply to the geographic location (city or</w:t>
      </w:r>
      <w:r w:rsidR="008E69E7">
        <w:rPr>
          <w:rFonts w:ascii="Courier New" w:hAnsi="Courier New" w:cs="Courier New"/>
        </w:rPr>
        <w:t xml:space="preserve"> regional area) of the foster pa</w:t>
      </w:r>
      <w:r w:rsidR="00C354A2">
        <w:rPr>
          <w:rFonts w:ascii="Courier New" w:hAnsi="Courier New" w:cs="Courier New"/>
        </w:rPr>
        <w:t xml:space="preserve">rent – not to the District or Region to which the case is assigned. For example: the south-central area rate would apply to a foster parent residing in Anchorage who is caring for a Ketchikan district child. </w:t>
      </w:r>
      <w:r w:rsidR="008E69E7">
        <w:rPr>
          <w:rFonts w:ascii="Courier New" w:hAnsi="Courier New" w:cs="Courier New"/>
        </w:rPr>
        <w:t xml:space="preserve">The mailing address of the foster parent is the determining factor in all questionable cases. </w:t>
      </w:r>
    </w:p>
    <w:p w:rsidR="008E69E7" w:rsidRDefault="008E69E7" w:rsidP="006F500B">
      <w:pPr>
        <w:pStyle w:val="PlainText"/>
        <w:rPr>
          <w:rFonts w:ascii="Courier New" w:hAnsi="Courier New" w:cs="Courier New"/>
        </w:rPr>
      </w:pPr>
    </w:p>
    <w:p w:rsidR="008E69E7" w:rsidRDefault="008E69E7" w:rsidP="006F500B">
      <w:pPr>
        <w:pStyle w:val="PlainText"/>
        <w:rPr>
          <w:rFonts w:ascii="Courier New" w:hAnsi="Courier New" w:cs="Courier New"/>
        </w:rPr>
      </w:pPr>
      <w:r>
        <w:rPr>
          <w:rFonts w:ascii="Courier New" w:hAnsi="Courier New" w:cs="Courier New"/>
        </w:rPr>
        <w:t xml:space="preserve">5. Petersburg, </w:t>
      </w:r>
      <w:proofErr w:type="spellStart"/>
      <w:r>
        <w:rPr>
          <w:rFonts w:ascii="Courier New" w:hAnsi="Courier New" w:cs="Courier New"/>
        </w:rPr>
        <w:t>Kake</w:t>
      </w:r>
      <w:proofErr w:type="spellEnd"/>
      <w:r>
        <w:rPr>
          <w:rFonts w:ascii="Courier New" w:hAnsi="Courier New" w:cs="Courier New"/>
        </w:rPr>
        <w:t xml:space="preserve"> and Wrangell are considered to be in the Ketchikan rather than Juneau area. This determinate shall apply to all program divisions, including Corrections. </w:t>
      </w:r>
    </w:p>
    <w:p w:rsidR="008E69E7" w:rsidRDefault="008E69E7" w:rsidP="006F500B">
      <w:pPr>
        <w:pStyle w:val="PlainText"/>
        <w:rPr>
          <w:rFonts w:ascii="Courier New" w:hAnsi="Courier New" w:cs="Courier New"/>
        </w:rPr>
      </w:pPr>
    </w:p>
    <w:p w:rsidR="008E69E7" w:rsidRDefault="008E69E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179-----------------------</w:t>
      </w:r>
    </w:p>
    <w:p w:rsidR="008E69E7" w:rsidRDefault="00DF7932" w:rsidP="003E458C">
      <w:pPr>
        <w:pStyle w:val="PlainText"/>
        <w:rPr>
          <w:rFonts w:ascii="Courier New" w:hAnsi="Courier New" w:cs="Courier New"/>
        </w:rPr>
      </w:pPr>
      <w:r>
        <w:rPr>
          <w:rFonts w:ascii="Courier New" w:hAnsi="Courier New" w:cs="Courier New"/>
        </w:rPr>
        <w:t xml:space="preserve"> </w:t>
      </w:r>
    </w:p>
    <w:p w:rsidR="005928EE" w:rsidRDefault="003E458C" w:rsidP="003E458C">
      <w:pPr>
        <w:pStyle w:val="PlainText"/>
        <w:rPr>
          <w:rFonts w:ascii="Courier New" w:hAnsi="Courier New" w:cs="Courier New"/>
        </w:rPr>
      </w:pPr>
      <w:r w:rsidRPr="003E458C">
        <w:rPr>
          <w:rFonts w:ascii="Courier New" w:hAnsi="Courier New" w:cs="Courier New"/>
        </w:rPr>
        <w:t>Lt.</w:t>
      </w:r>
      <w:r w:rsidR="008E69E7">
        <w:rPr>
          <w:rFonts w:ascii="Courier New" w:hAnsi="Courier New" w:cs="Courier New"/>
        </w:rPr>
        <w:t xml:space="preserve"> </w:t>
      </w:r>
      <w:r w:rsidRPr="003E458C">
        <w:rPr>
          <w:rFonts w:ascii="Courier New" w:hAnsi="Courier New" w:cs="Courier New"/>
        </w:rPr>
        <w:t>McLaughlin</w:t>
      </w:r>
      <w:r w:rsidR="008E69E7">
        <w:rPr>
          <w:rFonts w:ascii="Courier New" w:hAnsi="Courier New" w:cs="Courier New"/>
        </w:rPr>
        <w:t xml:space="preserve"> </w:t>
      </w:r>
      <w:r w:rsidRPr="003E458C">
        <w:rPr>
          <w:rFonts w:ascii="Courier New" w:hAnsi="Courier New" w:cs="Courier New"/>
        </w:rPr>
        <w:t>discussed</w:t>
      </w:r>
      <w:r w:rsidR="00DF7932">
        <w:rPr>
          <w:rFonts w:ascii="Courier New" w:hAnsi="Courier New" w:cs="Courier New"/>
        </w:rPr>
        <w:t xml:space="preserve"> </w:t>
      </w:r>
      <w:r w:rsidRPr="003E458C">
        <w:rPr>
          <w:rFonts w:ascii="Courier New" w:hAnsi="Courier New" w:cs="Courier New"/>
        </w:rPr>
        <w:t>the</w:t>
      </w:r>
      <w:r w:rsidR="008E69E7">
        <w:rPr>
          <w:rFonts w:ascii="Courier New" w:hAnsi="Courier New" w:cs="Courier New"/>
        </w:rPr>
        <w:t xml:space="preserve"> </w:t>
      </w:r>
      <w:r w:rsidRPr="003E458C">
        <w:rPr>
          <w:rFonts w:ascii="Courier New" w:hAnsi="Courier New" w:cs="Courier New"/>
        </w:rPr>
        <w:t>necessity</w:t>
      </w:r>
      <w:r w:rsidR="008E69E7">
        <w:rPr>
          <w:rFonts w:ascii="Courier New" w:hAnsi="Courier New" w:cs="Courier New"/>
        </w:rPr>
        <w:t xml:space="preserve"> </w:t>
      </w:r>
      <w:r w:rsidR="005928EE">
        <w:rPr>
          <w:rFonts w:ascii="Courier New" w:hAnsi="Courier New" w:cs="Courier New"/>
        </w:rPr>
        <w:t>of</w:t>
      </w:r>
      <w:r w:rsidRPr="003E458C">
        <w:rPr>
          <w:rFonts w:ascii="Courier New" w:hAnsi="Courier New" w:cs="Courier New"/>
        </w:rPr>
        <w:t xml:space="preserve"> having</w:t>
      </w:r>
      <w:r w:rsidR="00DF7932">
        <w:rPr>
          <w:rFonts w:ascii="Courier New" w:hAnsi="Courier New" w:cs="Courier New"/>
        </w:rPr>
        <w:t xml:space="preserve"> </w:t>
      </w:r>
      <w:r w:rsidR="005928EE">
        <w:rPr>
          <w:rFonts w:ascii="Courier New" w:hAnsi="Courier New" w:cs="Courier New"/>
        </w:rPr>
        <w:t xml:space="preserve">some type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modified</w:t>
      </w:r>
      <w:r w:rsidR="00DF7932">
        <w:rPr>
          <w:rFonts w:ascii="Courier New" w:hAnsi="Courier New" w:cs="Courier New"/>
        </w:rPr>
        <w:t xml:space="preserve"> </w:t>
      </w:r>
      <w:r w:rsidRPr="003E458C">
        <w:rPr>
          <w:rFonts w:ascii="Courier New" w:hAnsi="Courier New" w:cs="Courier New"/>
        </w:rPr>
        <w:t>driver's</w:t>
      </w:r>
      <w:r w:rsidR="00DF7932">
        <w:rPr>
          <w:rFonts w:ascii="Courier New" w:hAnsi="Courier New" w:cs="Courier New"/>
        </w:rPr>
        <w:t xml:space="preserve"> </w:t>
      </w:r>
      <w:r w:rsidRPr="003E458C">
        <w:rPr>
          <w:rFonts w:ascii="Courier New" w:hAnsi="Courier New" w:cs="Courier New"/>
        </w:rPr>
        <w:t>license,</w:t>
      </w:r>
      <w:r w:rsidR="008E69E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requested</w:t>
      </w:r>
      <w:r w:rsidR="008E69E7">
        <w:rPr>
          <w:rFonts w:ascii="Courier New" w:hAnsi="Courier New" w:cs="Courier New"/>
        </w:rPr>
        <w:t xml:space="preserve"> </w:t>
      </w:r>
      <w:r w:rsidRPr="003E458C">
        <w:rPr>
          <w:rFonts w:ascii="Courier New" w:hAnsi="Courier New" w:cs="Courier New"/>
        </w:rPr>
        <w:t>the</w:t>
      </w:r>
      <w:r w:rsidR="008E69E7">
        <w:rPr>
          <w:rFonts w:ascii="Courier New" w:hAnsi="Courier New" w:cs="Courier New"/>
        </w:rPr>
        <w:t xml:space="preserve"> </w:t>
      </w:r>
      <w:r w:rsidRPr="003E458C">
        <w:rPr>
          <w:rFonts w:ascii="Courier New" w:hAnsi="Courier New" w:cs="Courier New"/>
        </w:rPr>
        <w:t>Committee</w:t>
      </w:r>
      <w:r w:rsidR="008E69E7">
        <w:rPr>
          <w:rFonts w:ascii="Courier New" w:hAnsi="Courier New" w:cs="Courier New"/>
        </w:rPr>
        <w:t xml:space="preserve"> </w:t>
      </w:r>
      <w:r w:rsidR="005928EE">
        <w:rPr>
          <w:rFonts w:ascii="Courier New" w:hAnsi="Courier New" w:cs="Courier New"/>
        </w:rPr>
        <w:t xml:space="preserve">to </w:t>
      </w:r>
      <w:r w:rsidRPr="003E458C">
        <w:rPr>
          <w:rFonts w:ascii="Courier New" w:hAnsi="Courier New" w:cs="Courier New"/>
        </w:rPr>
        <w:t>consider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possibility of</w:t>
      </w:r>
      <w:r w:rsidR="00DF7932">
        <w:rPr>
          <w:rFonts w:ascii="Courier New" w:hAnsi="Courier New" w:cs="Courier New"/>
        </w:rPr>
        <w:t xml:space="preserve"> </w:t>
      </w:r>
      <w:r w:rsidRPr="003E458C">
        <w:rPr>
          <w:rFonts w:ascii="Courier New" w:hAnsi="Courier New" w:cs="Courier New"/>
        </w:rPr>
        <w:t>having</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005928EE">
        <w:rPr>
          <w:rFonts w:ascii="Courier New" w:hAnsi="Courier New" w:cs="Courier New"/>
        </w:rPr>
        <w:t xml:space="preserve">occupational license </w:t>
      </w:r>
      <w:r w:rsidRPr="003E458C">
        <w:rPr>
          <w:rFonts w:ascii="Courier New" w:hAnsi="Courier New" w:cs="Courier New"/>
        </w:rPr>
        <w:t>rather than</w:t>
      </w:r>
      <w:r w:rsidR="008E69E7">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modified</w:t>
      </w:r>
      <w:r w:rsidR="00DF7932">
        <w:rPr>
          <w:rFonts w:ascii="Courier New" w:hAnsi="Courier New" w:cs="Courier New"/>
        </w:rPr>
        <w:t xml:space="preserve"> </w:t>
      </w:r>
      <w:r w:rsidRPr="003E458C">
        <w:rPr>
          <w:rFonts w:ascii="Courier New" w:hAnsi="Courier New" w:cs="Courier New"/>
        </w:rPr>
        <w:t>license. He</w:t>
      </w:r>
      <w:r w:rsidR="00DF7932">
        <w:rPr>
          <w:rFonts w:ascii="Courier New" w:hAnsi="Courier New" w:cs="Courier New"/>
        </w:rPr>
        <w:t xml:space="preserve"> </w:t>
      </w:r>
      <w:r w:rsidRPr="003E458C">
        <w:rPr>
          <w:rFonts w:ascii="Courier New" w:hAnsi="Courier New" w:cs="Courier New"/>
        </w:rPr>
        <w:t>explained</w:t>
      </w:r>
      <w:r w:rsidR="008E69E7">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005928EE">
        <w:rPr>
          <w:rFonts w:ascii="Courier New" w:hAnsi="Courier New" w:cs="Courier New"/>
        </w:rPr>
        <w:t xml:space="preserve">an </w:t>
      </w:r>
      <w:r w:rsidRPr="003E458C">
        <w:rPr>
          <w:rFonts w:ascii="Courier New" w:hAnsi="Courier New" w:cs="Courier New"/>
        </w:rPr>
        <w:t>occupational license,</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5928EE">
        <w:rPr>
          <w:rFonts w:ascii="Courier New" w:hAnsi="Courier New" w:cs="Courier New"/>
        </w:rPr>
        <w:t>driver</w:t>
      </w:r>
      <w:r w:rsidRPr="003E458C">
        <w:rPr>
          <w:rFonts w:ascii="Courier New" w:hAnsi="Courier New" w:cs="Courier New"/>
        </w:rPr>
        <w:t xml:space="preserve"> would be</w:t>
      </w:r>
      <w:r w:rsidR="00DF7932">
        <w:rPr>
          <w:rFonts w:ascii="Courier New" w:hAnsi="Courier New" w:cs="Courier New"/>
        </w:rPr>
        <w:t xml:space="preserve"> </w:t>
      </w:r>
      <w:r w:rsidRPr="003E458C">
        <w:rPr>
          <w:rFonts w:ascii="Courier New" w:hAnsi="Courier New" w:cs="Courier New"/>
        </w:rPr>
        <w:t>allowed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8E69E7">
        <w:rPr>
          <w:rFonts w:ascii="Courier New" w:hAnsi="Courier New" w:cs="Courier New"/>
        </w:rPr>
        <w:t>dr</w:t>
      </w:r>
      <w:r w:rsidR="005928EE">
        <w:rPr>
          <w:rFonts w:ascii="Courier New" w:hAnsi="Courier New" w:cs="Courier New"/>
        </w:rPr>
        <w:t xml:space="preserve">ive to </w:t>
      </w:r>
      <w:r w:rsidRPr="003E458C">
        <w:rPr>
          <w:rFonts w:ascii="Courier New" w:hAnsi="Courier New" w:cs="Courier New"/>
        </w:rPr>
        <w:t>and</w:t>
      </w:r>
      <w:r w:rsidR="008E69E7">
        <w:rPr>
          <w:rFonts w:ascii="Courier New" w:hAnsi="Courier New" w:cs="Courier New"/>
        </w:rPr>
        <w:t xml:space="preserve"> </w:t>
      </w:r>
      <w:r w:rsidRPr="003E458C">
        <w:rPr>
          <w:rFonts w:ascii="Courier New" w:hAnsi="Courier New" w:cs="Courier New"/>
        </w:rPr>
        <w:t>from</w:t>
      </w:r>
      <w:r w:rsidR="008E69E7">
        <w:rPr>
          <w:rFonts w:ascii="Courier New" w:hAnsi="Courier New" w:cs="Courier New"/>
        </w:rPr>
        <w:t xml:space="preserve"> </w:t>
      </w:r>
      <w:r w:rsidRPr="003E458C">
        <w:rPr>
          <w:rFonts w:ascii="Courier New" w:hAnsi="Courier New" w:cs="Courier New"/>
        </w:rPr>
        <w:t>work</w:t>
      </w:r>
      <w:r w:rsidR="008E69E7">
        <w:rPr>
          <w:rFonts w:ascii="Courier New" w:hAnsi="Courier New" w:cs="Courier New"/>
        </w:rPr>
        <w:t xml:space="preserve"> </w:t>
      </w:r>
      <w:r w:rsidRPr="003E458C">
        <w:rPr>
          <w:rFonts w:ascii="Courier New" w:hAnsi="Courier New" w:cs="Courier New"/>
        </w:rPr>
        <w:t>providing</w:t>
      </w:r>
      <w:r w:rsidR="00DF7932">
        <w:rPr>
          <w:rFonts w:ascii="Courier New" w:hAnsi="Courier New" w:cs="Courier New"/>
        </w:rPr>
        <w:t xml:space="preserve"> </w:t>
      </w:r>
      <w:r w:rsidRPr="003E458C">
        <w:rPr>
          <w:rFonts w:ascii="Courier New" w:hAnsi="Courier New" w:cs="Courier New"/>
        </w:rPr>
        <w:t>his</w:t>
      </w:r>
      <w:r w:rsidR="008E69E7">
        <w:rPr>
          <w:rFonts w:ascii="Courier New" w:hAnsi="Courier New" w:cs="Courier New"/>
        </w:rPr>
        <w:t xml:space="preserve"> </w:t>
      </w:r>
      <w:r w:rsidR="005928EE">
        <w:rPr>
          <w:rFonts w:ascii="Courier New" w:hAnsi="Courier New" w:cs="Courier New"/>
        </w:rPr>
        <w:t>driv</w:t>
      </w:r>
      <w:r w:rsidRPr="003E458C">
        <w:rPr>
          <w:rFonts w:ascii="Courier New" w:hAnsi="Courier New" w:cs="Courier New"/>
        </w:rPr>
        <w:t>ing record</w:t>
      </w:r>
      <w:r w:rsidR="00DF7932">
        <w:rPr>
          <w:rFonts w:ascii="Courier New" w:hAnsi="Courier New" w:cs="Courier New"/>
        </w:rPr>
        <w:t xml:space="preserve"> </w:t>
      </w:r>
      <w:r w:rsidRPr="003E458C">
        <w:rPr>
          <w:rFonts w:ascii="Courier New" w:hAnsi="Courier New" w:cs="Courier New"/>
        </w:rPr>
        <w:t>remained</w:t>
      </w:r>
      <w:r w:rsidR="008E69E7">
        <w:rPr>
          <w:rFonts w:ascii="Courier New" w:hAnsi="Courier New" w:cs="Courier New"/>
        </w:rPr>
        <w:t xml:space="preserve"> </w:t>
      </w:r>
      <w:r w:rsidR="005928EE">
        <w:rPr>
          <w:rFonts w:ascii="Courier New" w:hAnsi="Courier New" w:cs="Courier New"/>
        </w:rPr>
        <w:t xml:space="preserve">clear </w:t>
      </w:r>
      <w:r w:rsidRPr="003E458C">
        <w:rPr>
          <w:rFonts w:ascii="Courier New" w:hAnsi="Courier New" w:cs="Courier New"/>
        </w:rPr>
        <w:t>during,</w:t>
      </w:r>
      <w:r w:rsidR="008E69E7">
        <w:rPr>
          <w:rFonts w:ascii="Courier New" w:hAnsi="Courier New" w:cs="Courier New"/>
        </w:rPr>
        <w:t xml:space="preserve"> </w:t>
      </w:r>
      <w:r w:rsidRPr="003E458C">
        <w:rPr>
          <w:rFonts w:ascii="Courier New" w:hAnsi="Courier New" w:cs="Courier New"/>
        </w:rPr>
        <w:t>the</w:t>
      </w:r>
      <w:r w:rsidR="008E69E7">
        <w:rPr>
          <w:rFonts w:ascii="Courier New" w:hAnsi="Courier New" w:cs="Courier New"/>
        </w:rPr>
        <w:t xml:space="preserve"> </w:t>
      </w:r>
      <w:r w:rsidRPr="003E458C">
        <w:rPr>
          <w:rFonts w:ascii="Courier New" w:hAnsi="Courier New" w:cs="Courier New"/>
        </w:rPr>
        <w:t>period of</w:t>
      </w:r>
      <w:r w:rsidR="00DF7932">
        <w:rPr>
          <w:rFonts w:ascii="Courier New" w:hAnsi="Courier New" w:cs="Courier New"/>
        </w:rPr>
        <w:t xml:space="preserve"> </w:t>
      </w:r>
      <w:r w:rsidRPr="003E458C">
        <w:rPr>
          <w:rFonts w:ascii="Courier New" w:hAnsi="Courier New" w:cs="Courier New"/>
        </w:rPr>
        <w:t>time</w:t>
      </w:r>
      <w:r w:rsidR="008E69E7">
        <w:rPr>
          <w:rFonts w:ascii="Courier New" w:hAnsi="Courier New" w:cs="Courier New"/>
        </w:rPr>
        <w:t xml:space="preserve"> </w:t>
      </w:r>
      <w:r w:rsidRPr="003E458C">
        <w:rPr>
          <w:rFonts w:ascii="Courier New" w:hAnsi="Courier New" w:cs="Courier New"/>
        </w:rPr>
        <w:t>his license had</w:t>
      </w:r>
      <w:r w:rsidR="008E69E7">
        <w:rPr>
          <w:rFonts w:ascii="Courier New" w:hAnsi="Courier New" w:cs="Courier New"/>
        </w:rPr>
        <w:t xml:space="preserve"> </w:t>
      </w:r>
      <w:r w:rsidR="005928EE">
        <w:rPr>
          <w:rFonts w:ascii="Courier New" w:hAnsi="Courier New" w:cs="Courier New"/>
        </w:rPr>
        <w:t xml:space="preserve">been suspended.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there is</w:t>
      </w:r>
      <w:r w:rsidR="00DF7932">
        <w:rPr>
          <w:rFonts w:ascii="Courier New" w:hAnsi="Courier New" w:cs="Courier New"/>
        </w:rPr>
        <w:t xml:space="preserve"> </w:t>
      </w:r>
      <w:r w:rsidRPr="003E458C">
        <w:rPr>
          <w:rFonts w:ascii="Courier New" w:hAnsi="Courier New" w:cs="Courier New"/>
        </w:rPr>
        <w:t>an</w:t>
      </w:r>
      <w:r w:rsidR="008E69E7">
        <w:rPr>
          <w:rFonts w:ascii="Courier New" w:hAnsi="Courier New" w:cs="Courier New"/>
        </w:rPr>
        <w:t xml:space="preserve"> </w:t>
      </w:r>
      <w:r w:rsidRPr="003E458C">
        <w:rPr>
          <w:rFonts w:ascii="Courier New" w:hAnsi="Courier New" w:cs="Courier New"/>
        </w:rPr>
        <w:t>infraction</w:t>
      </w:r>
      <w:r w:rsidR="008E69E7">
        <w:rPr>
          <w:rFonts w:ascii="Courier New" w:hAnsi="Courier New" w:cs="Courier New"/>
        </w:rPr>
        <w:t xml:space="preserve"> </w:t>
      </w:r>
      <w:r w:rsidRPr="003E458C">
        <w:rPr>
          <w:rFonts w:ascii="Courier New" w:hAnsi="Courier New" w:cs="Courier New"/>
        </w:rPr>
        <w:t>during this</w:t>
      </w:r>
      <w:r w:rsidR="008E69E7">
        <w:rPr>
          <w:rFonts w:ascii="Courier New" w:hAnsi="Courier New" w:cs="Courier New"/>
        </w:rPr>
        <w:t xml:space="preserve"> </w:t>
      </w:r>
      <w:r w:rsidRPr="003E458C">
        <w:rPr>
          <w:rFonts w:ascii="Courier New" w:hAnsi="Courier New" w:cs="Courier New"/>
        </w:rPr>
        <w:t>period of</w:t>
      </w:r>
      <w:r w:rsidR="008E69E7">
        <w:rPr>
          <w:rFonts w:ascii="Courier New" w:hAnsi="Courier New" w:cs="Courier New"/>
        </w:rPr>
        <w:t xml:space="preserve"> </w:t>
      </w:r>
      <w:r w:rsidRPr="003E458C">
        <w:rPr>
          <w:rFonts w:ascii="Courier New" w:hAnsi="Courier New" w:cs="Courier New"/>
        </w:rPr>
        <w:t>time,</w:t>
      </w:r>
      <w:r w:rsidR="008E69E7">
        <w:rPr>
          <w:rFonts w:ascii="Courier New" w:hAnsi="Courier New" w:cs="Courier New"/>
        </w:rPr>
        <w:t xml:space="preserve"> </w:t>
      </w:r>
      <w:r w:rsidR="005928EE">
        <w:rPr>
          <w:rFonts w:ascii="Courier New" w:hAnsi="Courier New" w:cs="Courier New"/>
        </w:rPr>
        <w:t xml:space="preserve">his </w:t>
      </w:r>
      <w:r w:rsidRPr="003E458C">
        <w:rPr>
          <w:rFonts w:ascii="Courier New" w:hAnsi="Courier New" w:cs="Courier New"/>
        </w:rPr>
        <w:t>occupational license will</w:t>
      </w:r>
      <w:r w:rsidR="008E69E7">
        <w:rPr>
          <w:rFonts w:ascii="Courier New" w:hAnsi="Courier New" w:cs="Courier New"/>
        </w:rPr>
        <w:t xml:space="preserve"> </w:t>
      </w:r>
      <w:r w:rsidRPr="003E458C">
        <w:rPr>
          <w:rFonts w:ascii="Courier New" w:hAnsi="Courier New" w:cs="Courier New"/>
        </w:rPr>
        <w:t>be</w:t>
      </w:r>
      <w:r w:rsidR="008E69E7">
        <w:rPr>
          <w:rFonts w:ascii="Courier New" w:hAnsi="Courier New" w:cs="Courier New"/>
        </w:rPr>
        <w:t xml:space="preserve"> </w:t>
      </w:r>
      <w:r w:rsidRPr="003E458C">
        <w:rPr>
          <w:rFonts w:ascii="Courier New" w:hAnsi="Courier New" w:cs="Courier New"/>
        </w:rPr>
        <w:t>taken away</w:t>
      </w:r>
      <w:r w:rsidR="008E69E7">
        <w:rPr>
          <w:rFonts w:ascii="Courier New" w:hAnsi="Courier New" w:cs="Courier New"/>
        </w:rPr>
        <w:t xml:space="preserve"> </w:t>
      </w:r>
      <w:r w:rsidRPr="003E458C">
        <w:rPr>
          <w:rFonts w:ascii="Courier New" w:hAnsi="Courier New" w:cs="Courier New"/>
        </w:rPr>
        <w:t>and</w:t>
      </w:r>
      <w:r w:rsidR="008E69E7">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will not</w:t>
      </w:r>
      <w:r w:rsidR="00DF7932">
        <w:rPr>
          <w:rFonts w:ascii="Courier New" w:hAnsi="Courier New" w:cs="Courier New"/>
        </w:rPr>
        <w:t xml:space="preserve"> </w:t>
      </w:r>
      <w:r w:rsidR="005928EE">
        <w:rPr>
          <w:rFonts w:ascii="Courier New" w:hAnsi="Courier New" w:cs="Courier New"/>
        </w:rPr>
        <w:t xml:space="preserve">be </w:t>
      </w:r>
      <w:r w:rsidRPr="003E458C">
        <w:rPr>
          <w:rFonts w:ascii="Courier New" w:hAnsi="Courier New" w:cs="Courier New"/>
        </w:rPr>
        <w:t>allowed to</w:t>
      </w:r>
      <w:r w:rsidR="008E69E7">
        <w:rPr>
          <w:rFonts w:ascii="Courier New" w:hAnsi="Courier New" w:cs="Courier New"/>
        </w:rPr>
        <w:t xml:space="preserve"> </w:t>
      </w:r>
      <w:r w:rsidRPr="003E458C">
        <w:rPr>
          <w:rFonts w:ascii="Courier New" w:hAnsi="Courier New" w:cs="Courier New"/>
        </w:rPr>
        <w:t>drive at</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These are</w:t>
      </w:r>
      <w:r w:rsidR="00DF7932">
        <w:rPr>
          <w:rFonts w:ascii="Courier New" w:hAnsi="Courier New" w:cs="Courier New"/>
        </w:rPr>
        <w:t xml:space="preserve"> </w:t>
      </w:r>
      <w:r w:rsidRPr="003E458C">
        <w:rPr>
          <w:rFonts w:ascii="Courier New" w:hAnsi="Courier New" w:cs="Courier New"/>
        </w:rPr>
        <w:t>for</w:t>
      </w:r>
      <w:r w:rsidR="008E69E7">
        <w:rPr>
          <w:rFonts w:ascii="Courier New" w:hAnsi="Courier New" w:cs="Courier New"/>
        </w:rPr>
        <w:t xml:space="preserve"> </w:t>
      </w:r>
      <w:r w:rsidRPr="003E458C">
        <w:rPr>
          <w:rFonts w:ascii="Courier New" w:hAnsi="Courier New" w:cs="Courier New"/>
        </w:rPr>
        <w:t>those cases</w:t>
      </w:r>
      <w:r w:rsidR="008E69E7">
        <w:rPr>
          <w:rFonts w:ascii="Courier New" w:hAnsi="Courier New" w:cs="Courier New"/>
        </w:rPr>
        <w:t xml:space="preserve"> </w:t>
      </w:r>
      <w:r w:rsidR="005928EE">
        <w:rPr>
          <w:rFonts w:ascii="Courier New" w:hAnsi="Courier New" w:cs="Courier New"/>
        </w:rPr>
        <w:t xml:space="preserve">where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008E69E7">
        <w:rPr>
          <w:rFonts w:ascii="Courier New" w:hAnsi="Courier New" w:cs="Courier New"/>
        </w:rPr>
        <w:t xml:space="preserve"> </w:t>
      </w:r>
      <w:r w:rsidRPr="003E458C">
        <w:rPr>
          <w:rFonts w:ascii="Courier New" w:hAnsi="Courier New" w:cs="Courier New"/>
        </w:rPr>
        <w:t>considered</w:t>
      </w:r>
      <w:r w:rsidR="008E69E7">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5928EE">
        <w:rPr>
          <w:rFonts w:ascii="Courier New" w:hAnsi="Courier New" w:cs="Courier New"/>
        </w:rPr>
        <w:t>“</w:t>
      </w:r>
      <w:r w:rsidRPr="003E458C">
        <w:rPr>
          <w:rFonts w:ascii="Courier New" w:hAnsi="Courier New" w:cs="Courier New"/>
        </w:rPr>
        <w:t>last</w:t>
      </w:r>
      <w:r w:rsidR="00DF7932">
        <w:rPr>
          <w:rFonts w:ascii="Courier New" w:hAnsi="Courier New" w:cs="Courier New"/>
        </w:rPr>
        <w:t xml:space="preserve"> </w:t>
      </w:r>
      <w:r w:rsidR="005928EE">
        <w:rPr>
          <w:rFonts w:ascii="Courier New" w:hAnsi="Courier New" w:cs="Courier New"/>
        </w:rPr>
        <w:t>chance”</w:t>
      </w:r>
      <w:r w:rsidR="008E69E7">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needed for</w:t>
      </w:r>
      <w:r w:rsidR="008E69E7">
        <w:rPr>
          <w:rFonts w:ascii="Courier New" w:hAnsi="Courier New" w:cs="Courier New"/>
        </w:rPr>
        <w:t xml:space="preserve"> </w:t>
      </w:r>
      <w:r w:rsidRPr="003E458C">
        <w:rPr>
          <w:rFonts w:ascii="Courier New" w:hAnsi="Courier New" w:cs="Courier New"/>
        </w:rPr>
        <w:t>drivers</w:t>
      </w:r>
      <w:r w:rsidR="00DF7932">
        <w:rPr>
          <w:rFonts w:ascii="Courier New" w:hAnsi="Courier New" w:cs="Courier New"/>
        </w:rPr>
        <w:t xml:space="preserve"> </w:t>
      </w:r>
      <w:r w:rsidR="005928EE">
        <w:rPr>
          <w:rFonts w:ascii="Courier New" w:hAnsi="Courier New" w:cs="Courier New"/>
        </w:rPr>
        <w:t xml:space="preserve">whose </w:t>
      </w:r>
      <w:r w:rsidRPr="003E458C">
        <w:rPr>
          <w:rFonts w:ascii="Courier New" w:hAnsi="Courier New" w:cs="Courier New"/>
        </w:rPr>
        <w:t>licenses</w:t>
      </w:r>
      <w:r w:rsidR="00DF7932">
        <w:rPr>
          <w:rFonts w:ascii="Courier New" w:hAnsi="Courier New" w:cs="Courier New"/>
        </w:rPr>
        <w:t xml:space="preserve"> </w:t>
      </w:r>
      <w:r w:rsidRPr="003E458C">
        <w:rPr>
          <w:rFonts w:ascii="Courier New" w:hAnsi="Courier New" w:cs="Courier New"/>
        </w:rPr>
        <w:t>have</w:t>
      </w:r>
      <w:r w:rsidR="008E69E7">
        <w:rPr>
          <w:rFonts w:ascii="Courier New" w:hAnsi="Courier New" w:cs="Courier New"/>
        </w:rPr>
        <w:t xml:space="preserve"> </w:t>
      </w:r>
      <w:r w:rsidRPr="003E458C">
        <w:rPr>
          <w:rFonts w:ascii="Courier New" w:hAnsi="Courier New" w:cs="Courier New"/>
        </w:rPr>
        <w:t>been</w:t>
      </w:r>
      <w:r w:rsidR="008E69E7">
        <w:rPr>
          <w:rFonts w:ascii="Courier New" w:hAnsi="Courier New" w:cs="Courier New"/>
        </w:rPr>
        <w:t xml:space="preserve"> </w:t>
      </w:r>
      <w:r w:rsidRPr="003E458C">
        <w:rPr>
          <w:rFonts w:ascii="Courier New" w:hAnsi="Courier New" w:cs="Courier New"/>
        </w:rPr>
        <w:t>suspended</w:t>
      </w:r>
      <w:r w:rsidR="008E69E7">
        <w:rPr>
          <w:rFonts w:ascii="Courier New" w:hAnsi="Courier New" w:cs="Courier New"/>
        </w:rPr>
        <w:t xml:space="preserve"> </w:t>
      </w:r>
      <w:r w:rsidRPr="003E458C">
        <w:rPr>
          <w:rFonts w:ascii="Courier New" w:hAnsi="Courier New" w:cs="Courier New"/>
        </w:rPr>
        <w:t>one</w:t>
      </w:r>
      <w:r w:rsidR="008E69E7">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more times.</w:t>
      </w:r>
      <w:r w:rsidR="00DF7932">
        <w:rPr>
          <w:rFonts w:ascii="Courier New" w:hAnsi="Courier New" w:cs="Courier New"/>
        </w:rPr>
        <w:t xml:space="preserve"> </w:t>
      </w:r>
      <w:r w:rsidRPr="003E458C">
        <w:rPr>
          <w:rFonts w:ascii="Courier New" w:hAnsi="Courier New" w:cs="Courier New"/>
        </w:rPr>
        <w:t>Lt.</w:t>
      </w:r>
      <w:r w:rsidR="008E69E7">
        <w:rPr>
          <w:rFonts w:ascii="Courier New" w:hAnsi="Courier New" w:cs="Courier New"/>
        </w:rPr>
        <w:t xml:space="preserve"> </w:t>
      </w:r>
      <w:r w:rsidRPr="003E458C">
        <w:rPr>
          <w:rFonts w:ascii="Courier New" w:hAnsi="Courier New" w:cs="Courier New"/>
        </w:rPr>
        <w:t>McLaughlin</w:t>
      </w:r>
      <w:r w:rsidR="005928EE">
        <w:rPr>
          <w:rFonts w:ascii="Courier New" w:hAnsi="Courier New" w:cs="Courier New"/>
        </w:rPr>
        <w:t xml:space="preserve"> </w:t>
      </w:r>
      <w:r w:rsidR="008E69E7">
        <w:rPr>
          <w:rFonts w:ascii="Courier New" w:hAnsi="Courier New" w:cs="Courier New"/>
        </w:rPr>
        <w:t xml:space="preserve">said the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Washington</w:t>
      </w:r>
      <w:r w:rsidR="00DF7932">
        <w:rPr>
          <w:rFonts w:ascii="Courier New" w:hAnsi="Courier New" w:cs="Courier New"/>
        </w:rPr>
        <w:t xml:space="preserve"> </w:t>
      </w:r>
      <w:r w:rsidRPr="003E458C">
        <w:rPr>
          <w:rFonts w:ascii="Courier New" w:hAnsi="Courier New" w:cs="Courier New"/>
        </w:rPr>
        <w:t>has</w:t>
      </w:r>
      <w:r w:rsidR="008E69E7">
        <w:rPr>
          <w:rFonts w:ascii="Courier New" w:hAnsi="Courier New" w:cs="Courier New"/>
        </w:rPr>
        <w:t xml:space="preserve"> </w:t>
      </w:r>
      <w:r w:rsidRPr="003E458C">
        <w:rPr>
          <w:rFonts w:ascii="Courier New" w:hAnsi="Courier New" w:cs="Courier New"/>
        </w:rPr>
        <w:t>resorted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5928EE">
        <w:rPr>
          <w:rFonts w:ascii="Courier New" w:hAnsi="Courier New" w:cs="Courier New"/>
        </w:rPr>
        <w:t xml:space="preserve">this occupational </w:t>
      </w:r>
      <w:r w:rsidRPr="003E458C">
        <w:rPr>
          <w:rFonts w:ascii="Courier New" w:hAnsi="Courier New" w:cs="Courier New"/>
        </w:rPr>
        <w:t>licensing</w:t>
      </w:r>
      <w:r w:rsidR="00DF7932">
        <w:rPr>
          <w:rFonts w:ascii="Courier New" w:hAnsi="Courier New" w:cs="Courier New"/>
        </w:rPr>
        <w:t xml:space="preserve"> </w:t>
      </w:r>
      <w:r w:rsidRPr="003E458C">
        <w:rPr>
          <w:rFonts w:ascii="Courier New" w:hAnsi="Courier New" w:cs="Courier New"/>
        </w:rPr>
        <w:t>and</w:t>
      </w:r>
      <w:r w:rsidR="008E69E7">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seems to</w:t>
      </w:r>
      <w:r w:rsidR="00DF7932">
        <w:rPr>
          <w:rFonts w:ascii="Courier New" w:hAnsi="Courier New" w:cs="Courier New"/>
        </w:rPr>
        <w:t xml:space="preserve"> </w:t>
      </w:r>
      <w:r w:rsidRPr="003E458C">
        <w:rPr>
          <w:rFonts w:ascii="Courier New" w:hAnsi="Courier New" w:cs="Courier New"/>
        </w:rPr>
        <w:t>work quite well.</w:t>
      </w:r>
      <w:r w:rsidR="00DF7932">
        <w:rPr>
          <w:rFonts w:ascii="Courier New" w:hAnsi="Courier New" w:cs="Courier New"/>
        </w:rPr>
        <w:t xml:space="preserve"> </w:t>
      </w:r>
      <w:r w:rsidRPr="003E458C">
        <w:rPr>
          <w:rFonts w:ascii="Courier New" w:hAnsi="Courier New" w:cs="Courier New"/>
        </w:rPr>
        <w:t>There was</w:t>
      </w:r>
      <w:r w:rsidR="008E69E7">
        <w:rPr>
          <w:rFonts w:ascii="Courier New" w:hAnsi="Courier New" w:cs="Courier New"/>
        </w:rPr>
        <w:t xml:space="preserve"> </w:t>
      </w:r>
      <w:r w:rsidR="005928EE">
        <w:rPr>
          <w:rFonts w:ascii="Courier New" w:hAnsi="Courier New" w:cs="Courier New"/>
        </w:rPr>
        <w:t xml:space="preserve">further </w:t>
      </w:r>
      <w:r w:rsidRPr="003E458C">
        <w:rPr>
          <w:rFonts w:ascii="Courier New" w:hAnsi="Courier New" w:cs="Courier New"/>
        </w:rPr>
        <w:t>discussion</w:t>
      </w:r>
      <w:r w:rsidR="008E69E7">
        <w:rPr>
          <w:rFonts w:ascii="Courier New" w:hAnsi="Courier New" w:cs="Courier New"/>
        </w:rPr>
        <w:t xml:space="preserve"> </w:t>
      </w:r>
      <w:r w:rsidRPr="003E458C">
        <w:rPr>
          <w:rFonts w:ascii="Courier New" w:hAnsi="Courier New" w:cs="Courier New"/>
        </w:rPr>
        <w:t>and</w:t>
      </w:r>
      <w:r w:rsidR="008E69E7">
        <w:rPr>
          <w:rFonts w:ascii="Courier New" w:hAnsi="Courier New" w:cs="Courier New"/>
        </w:rPr>
        <w:t xml:space="preserve"> </w:t>
      </w:r>
      <w:r w:rsidRPr="003E458C">
        <w:rPr>
          <w:rFonts w:ascii="Courier New" w:hAnsi="Courier New" w:cs="Courier New"/>
        </w:rPr>
        <w:t>explanation</w:t>
      </w:r>
      <w:r w:rsidR="008E69E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license</w:t>
      </w:r>
      <w:r w:rsidR="00DF7932">
        <w:rPr>
          <w:rFonts w:ascii="Courier New" w:hAnsi="Courier New" w:cs="Courier New"/>
        </w:rPr>
        <w:t xml:space="preserve"> </w:t>
      </w:r>
      <w:r w:rsidRPr="003E458C">
        <w:rPr>
          <w:rFonts w:ascii="Courier New" w:hAnsi="Courier New" w:cs="Courier New"/>
        </w:rPr>
        <w:t>s</w:t>
      </w:r>
      <w:r w:rsidR="005928EE">
        <w:rPr>
          <w:rFonts w:ascii="Courier New" w:hAnsi="Courier New" w:cs="Courier New"/>
        </w:rPr>
        <w:t xml:space="preserve">uspensions, modifications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8E69E7">
        <w:rPr>
          <w:rFonts w:ascii="Courier New" w:hAnsi="Courier New" w:cs="Courier New"/>
        </w:rPr>
        <w:t xml:space="preserve"> </w:t>
      </w:r>
      <w:r w:rsidRPr="003E458C">
        <w:rPr>
          <w:rFonts w:ascii="Courier New" w:hAnsi="Courier New" w:cs="Courier New"/>
        </w:rPr>
        <w:t>courts and</w:t>
      </w:r>
      <w:r w:rsidR="008E69E7">
        <w:rPr>
          <w:rFonts w:ascii="Courier New" w:hAnsi="Courier New" w:cs="Courier New"/>
        </w:rPr>
        <w:t xml:space="preserve"> </w:t>
      </w:r>
      <w:r w:rsidRPr="003E458C">
        <w:rPr>
          <w:rFonts w:ascii="Courier New" w:hAnsi="Courier New" w:cs="Courier New"/>
        </w:rPr>
        <w:t>hazardous</w:t>
      </w:r>
      <w:r w:rsidR="008E69E7">
        <w:rPr>
          <w:rFonts w:ascii="Courier New" w:hAnsi="Courier New" w:cs="Courier New"/>
        </w:rPr>
        <w:t xml:space="preserve"> </w:t>
      </w:r>
      <w:r w:rsidRPr="003E458C">
        <w:rPr>
          <w:rFonts w:ascii="Courier New" w:hAnsi="Courier New" w:cs="Courier New"/>
        </w:rPr>
        <w:t>drivers.</w:t>
      </w:r>
      <w:r w:rsidR="008E69E7">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005928EE">
        <w:rPr>
          <w:rFonts w:ascii="Courier New" w:hAnsi="Courier New" w:cs="Courier New"/>
        </w:rPr>
        <w:t xml:space="preserve">Thomas asked </w:t>
      </w:r>
      <w:r w:rsidRPr="003E458C">
        <w:rPr>
          <w:rFonts w:ascii="Courier New" w:hAnsi="Courier New" w:cs="Courier New"/>
        </w:rPr>
        <w:t>Lt.</w:t>
      </w:r>
      <w:r w:rsidR="00DF7932">
        <w:rPr>
          <w:rFonts w:ascii="Courier New" w:hAnsi="Courier New" w:cs="Courier New"/>
        </w:rPr>
        <w:t xml:space="preserve"> </w:t>
      </w:r>
      <w:r w:rsidRPr="003E458C">
        <w:rPr>
          <w:rFonts w:ascii="Courier New" w:hAnsi="Courier New" w:cs="Courier New"/>
        </w:rPr>
        <w:t>McLaughlin is</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 provide</w:t>
      </w:r>
      <w:r w:rsidR="00DF7932">
        <w:rPr>
          <w:rFonts w:ascii="Courier New" w:hAnsi="Courier New" w:cs="Courier New"/>
        </w:rPr>
        <w:t xml:space="preserve"> </w:t>
      </w:r>
      <w:r w:rsidRPr="003E458C">
        <w:rPr>
          <w:rFonts w:ascii="Courier New" w:hAnsi="Courier New" w:cs="Courier New"/>
        </w:rPr>
        <w:t>the</w:t>
      </w:r>
      <w:r w:rsidR="008E69E7">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with a</w:t>
      </w:r>
      <w:r w:rsidR="00DF7932">
        <w:rPr>
          <w:rFonts w:ascii="Courier New" w:hAnsi="Courier New" w:cs="Courier New"/>
        </w:rPr>
        <w:t xml:space="preserve"> </w:t>
      </w:r>
      <w:r w:rsidR="005928EE">
        <w:rPr>
          <w:rFonts w:ascii="Courier New" w:hAnsi="Courier New" w:cs="Courier New"/>
        </w:rPr>
        <w:t xml:space="preserve">copy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8E69E7">
        <w:rPr>
          <w:rFonts w:ascii="Courier New" w:hAnsi="Courier New" w:cs="Courier New"/>
        </w:rPr>
        <w:t xml:space="preserve"> </w:t>
      </w:r>
      <w:r w:rsidRPr="003E458C">
        <w:rPr>
          <w:rFonts w:ascii="Courier New" w:hAnsi="Courier New" w:cs="Courier New"/>
        </w:rPr>
        <w:t>Washington</w:t>
      </w:r>
      <w:r w:rsidR="008E69E7">
        <w:rPr>
          <w:rFonts w:ascii="Courier New" w:hAnsi="Courier New" w:cs="Courier New"/>
        </w:rPr>
        <w:t xml:space="preserve"> </w:t>
      </w:r>
      <w:r w:rsidRPr="003E458C">
        <w:rPr>
          <w:rFonts w:ascii="Courier New" w:hAnsi="Courier New" w:cs="Courier New"/>
        </w:rPr>
        <w:t>law</w:t>
      </w:r>
      <w:r w:rsidR="008E69E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w:t>
      </w:r>
      <w:r w:rsidR="008E69E7">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would</w:t>
      </w:r>
      <w:r w:rsidR="008E69E7">
        <w:rPr>
          <w:rFonts w:ascii="Courier New" w:hAnsi="Courier New" w:cs="Courier New"/>
        </w:rPr>
        <w:t xml:space="preserve"> </w:t>
      </w:r>
      <w:r w:rsidRPr="003E458C">
        <w:rPr>
          <w:rFonts w:ascii="Courier New" w:hAnsi="Courier New" w:cs="Courier New"/>
        </w:rPr>
        <w:t>do</w:t>
      </w:r>
      <w:r w:rsidR="008E69E7">
        <w:rPr>
          <w:rFonts w:ascii="Courier New" w:hAnsi="Courier New" w:cs="Courier New"/>
        </w:rPr>
        <w:t xml:space="preserve"> </w:t>
      </w:r>
      <w:r w:rsidRPr="003E458C">
        <w:rPr>
          <w:rFonts w:ascii="Courier New" w:hAnsi="Courier New" w:cs="Courier New"/>
        </w:rPr>
        <w:t>so.</w:t>
      </w:r>
      <w:r w:rsidRPr="003E458C">
        <w:rPr>
          <w:rFonts w:ascii="Courier New" w:hAnsi="Courier New" w:cs="Courier New"/>
        </w:rPr>
        <w:cr/>
      </w:r>
      <w:r w:rsidR="00DF7932">
        <w:rPr>
          <w:rFonts w:ascii="Courier New" w:hAnsi="Courier New" w:cs="Courier New"/>
        </w:rPr>
        <w:t xml:space="preserve"> </w:t>
      </w:r>
    </w:p>
    <w:p w:rsidR="005928EE" w:rsidRDefault="003E458C" w:rsidP="003E458C">
      <w:pPr>
        <w:pStyle w:val="PlainText"/>
        <w:rPr>
          <w:rFonts w:ascii="Courier New" w:hAnsi="Courier New" w:cs="Courier New"/>
        </w:rPr>
      </w:pP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asked</w:t>
      </w:r>
      <w:r w:rsidR="008E69E7">
        <w:rPr>
          <w:rFonts w:ascii="Courier New" w:hAnsi="Courier New" w:cs="Courier New"/>
        </w:rPr>
        <w:t xml:space="preserve"> </w:t>
      </w:r>
      <w:r w:rsidRPr="003E458C">
        <w:rPr>
          <w:rFonts w:ascii="Courier New" w:hAnsi="Courier New" w:cs="Courier New"/>
        </w:rPr>
        <w:t>the</w:t>
      </w:r>
      <w:r w:rsidR="008E69E7">
        <w:rPr>
          <w:rFonts w:ascii="Courier New" w:hAnsi="Courier New" w:cs="Courier New"/>
        </w:rPr>
        <w:t xml:space="preserve"> </w:t>
      </w:r>
      <w:r w:rsidRPr="003E458C">
        <w:rPr>
          <w:rFonts w:ascii="Courier New" w:hAnsi="Courier New" w:cs="Courier New"/>
        </w:rPr>
        <w:t>members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8E69E7">
        <w:rPr>
          <w:rFonts w:ascii="Courier New" w:hAnsi="Courier New" w:cs="Courier New"/>
        </w:rPr>
        <w:t xml:space="preserve"> </w:t>
      </w:r>
      <w:r w:rsidRPr="003E458C">
        <w:rPr>
          <w:rFonts w:ascii="Courier New" w:hAnsi="Courier New" w:cs="Courier New"/>
        </w:rPr>
        <w:t>Department</w:t>
      </w:r>
      <w:r w:rsidR="008E69E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5928EE">
        <w:rPr>
          <w:rFonts w:ascii="Courier New" w:hAnsi="Courier New" w:cs="Courier New"/>
        </w:rPr>
        <w:t xml:space="preserve">Health </w:t>
      </w:r>
      <w:r w:rsidRPr="003E458C">
        <w:rPr>
          <w:rFonts w:ascii="Courier New" w:hAnsi="Courier New" w:cs="Courier New"/>
        </w:rPr>
        <w:t>and</w:t>
      </w:r>
      <w:r w:rsidR="008E69E7">
        <w:rPr>
          <w:rFonts w:ascii="Courier New" w:hAnsi="Courier New" w:cs="Courier New"/>
        </w:rPr>
        <w:t xml:space="preserve"> </w:t>
      </w:r>
      <w:r w:rsidRPr="003E458C">
        <w:rPr>
          <w:rFonts w:ascii="Courier New" w:hAnsi="Courier New" w:cs="Courier New"/>
        </w:rPr>
        <w:t>Social Services</w:t>
      </w:r>
      <w:r w:rsidR="00DF7932">
        <w:rPr>
          <w:rFonts w:ascii="Courier New" w:hAnsi="Courier New" w:cs="Courier New"/>
        </w:rPr>
        <w:t xml:space="preserve"> </w:t>
      </w:r>
      <w:r w:rsidR="005928EE">
        <w:rPr>
          <w:rFonts w:ascii="Courier New" w:hAnsi="Courier New" w:cs="Courier New"/>
        </w:rPr>
        <w:t>fo</w:t>
      </w:r>
      <w:r w:rsidRPr="003E458C">
        <w:rPr>
          <w:rFonts w:ascii="Courier New" w:hAnsi="Courier New" w:cs="Courier New"/>
        </w:rPr>
        <w:t>r</w:t>
      </w:r>
      <w:r w:rsidR="005928EE">
        <w:rPr>
          <w:rFonts w:ascii="Courier New" w:hAnsi="Courier New" w:cs="Courier New"/>
        </w:rPr>
        <w:t xml:space="preserve"> </w:t>
      </w:r>
      <w:r w:rsidRPr="003E458C">
        <w:rPr>
          <w:rFonts w:ascii="Courier New" w:hAnsi="Courier New" w:cs="Courier New"/>
        </w:rPr>
        <w:t>their</w:t>
      </w:r>
      <w:r w:rsidR="005928EE">
        <w:rPr>
          <w:rFonts w:ascii="Courier New" w:hAnsi="Courier New" w:cs="Courier New"/>
        </w:rPr>
        <w:t xml:space="preserve"> </w:t>
      </w:r>
      <w:r w:rsidRPr="003E458C">
        <w:rPr>
          <w:rFonts w:ascii="Courier New" w:hAnsi="Courier New" w:cs="Courier New"/>
        </w:rPr>
        <w:t>views on</w:t>
      </w:r>
      <w:r w:rsidR="008E69E7">
        <w:rPr>
          <w:rFonts w:ascii="Courier New" w:hAnsi="Courier New" w:cs="Courier New"/>
        </w:rPr>
        <w:t xml:space="preserve"> </w:t>
      </w:r>
      <w:r w:rsidRPr="003E458C">
        <w:rPr>
          <w:rFonts w:ascii="Courier New" w:hAnsi="Courier New" w:cs="Courier New"/>
        </w:rPr>
        <w:t>increasing</w:t>
      </w:r>
      <w:r w:rsidR="008E69E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5928EE">
        <w:rPr>
          <w:rFonts w:ascii="Courier New" w:hAnsi="Courier New" w:cs="Courier New"/>
        </w:rPr>
        <w:t xml:space="preserve">penalties,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8E69E7">
        <w:rPr>
          <w:rFonts w:ascii="Courier New" w:hAnsi="Courier New" w:cs="Courier New"/>
        </w:rPr>
        <w:t xml:space="preserve"> </w:t>
      </w:r>
      <w:r w:rsidR="005928EE">
        <w:rPr>
          <w:rFonts w:ascii="Courier New" w:hAnsi="Courier New" w:cs="Courier New"/>
        </w:rPr>
        <w:t>Adams said</w:t>
      </w:r>
      <w:r w:rsidR="008E69E7">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no</w:t>
      </w:r>
      <w:r w:rsidR="008E69E7">
        <w:rPr>
          <w:rFonts w:ascii="Courier New" w:hAnsi="Courier New" w:cs="Courier New"/>
        </w:rPr>
        <w:t xml:space="preserve"> </w:t>
      </w:r>
      <w:r w:rsidRPr="003E458C">
        <w:rPr>
          <w:rFonts w:ascii="Courier New" w:hAnsi="Courier New" w:cs="Courier New"/>
        </w:rPr>
        <w:t>qualms about increasing</w:t>
      </w:r>
      <w:r w:rsidR="008E69E7">
        <w:rPr>
          <w:rFonts w:ascii="Courier New" w:hAnsi="Courier New" w:cs="Courier New"/>
        </w:rPr>
        <w:t xml:space="preserve"> </w:t>
      </w:r>
      <w:r w:rsidR="005928EE">
        <w:rPr>
          <w:rFonts w:ascii="Courier New" w:hAnsi="Courier New" w:cs="Courier New"/>
        </w:rPr>
        <w:t xml:space="preserve">the </w:t>
      </w:r>
      <w:r w:rsidRPr="003E458C">
        <w:rPr>
          <w:rFonts w:ascii="Courier New" w:hAnsi="Courier New" w:cs="Courier New"/>
        </w:rPr>
        <w:t>penalties,</w:t>
      </w:r>
      <w:r w:rsidR="005928EE">
        <w:rPr>
          <w:rFonts w:ascii="Courier New" w:hAnsi="Courier New" w:cs="Courier New"/>
        </w:rPr>
        <w:t xml:space="preserve"> </w:t>
      </w:r>
      <w:r w:rsidRPr="003E458C">
        <w:rPr>
          <w:rFonts w:ascii="Courier New" w:hAnsi="Courier New" w:cs="Courier New"/>
        </w:rPr>
        <w:t>since</w:t>
      </w:r>
      <w:r w:rsidR="008E69E7">
        <w:rPr>
          <w:rFonts w:ascii="Courier New" w:hAnsi="Courier New" w:cs="Courier New"/>
        </w:rPr>
        <w:t xml:space="preserve"> </w:t>
      </w:r>
      <w:r w:rsidR="005928EE">
        <w:rPr>
          <w:rFonts w:ascii="Courier New" w:hAnsi="Courier New" w:cs="Courier New"/>
        </w:rPr>
        <w:t xml:space="preserve">discretion </w:t>
      </w:r>
      <w:r w:rsidR="005928EE" w:rsidRPr="003E458C">
        <w:rPr>
          <w:rFonts w:ascii="Courier New" w:hAnsi="Courier New" w:cs="Courier New"/>
        </w:rPr>
        <w:t>by</w:t>
      </w:r>
      <w:r w:rsidR="005928EE">
        <w:rPr>
          <w:rFonts w:ascii="Courier New" w:hAnsi="Courier New" w:cs="Courier New"/>
        </w:rPr>
        <w:t xml:space="preserve"> </w:t>
      </w:r>
      <w:r w:rsidR="005928EE" w:rsidRPr="003E458C">
        <w:rPr>
          <w:rFonts w:ascii="Courier New" w:hAnsi="Courier New" w:cs="Courier New"/>
        </w:rPr>
        <w:t>the</w:t>
      </w:r>
      <w:r w:rsidR="005928EE">
        <w:rPr>
          <w:rFonts w:ascii="Courier New" w:hAnsi="Courier New" w:cs="Courier New"/>
        </w:rPr>
        <w:t xml:space="preserve"> judge </w:t>
      </w:r>
      <w:r w:rsidRPr="003E458C">
        <w:rPr>
          <w:rFonts w:ascii="Courier New" w:hAnsi="Courier New" w:cs="Courier New"/>
        </w:rPr>
        <w:t>would</w:t>
      </w:r>
      <w:r w:rsidR="008E69E7">
        <w:rPr>
          <w:rFonts w:ascii="Courier New" w:hAnsi="Courier New" w:cs="Courier New"/>
        </w:rPr>
        <w:t xml:space="preserve"> </w:t>
      </w:r>
      <w:r w:rsidRPr="003E458C">
        <w:rPr>
          <w:rFonts w:ascii="Courier New" w:hAnsi="Courier New" w:cs="Courier New"/>
        </w:rPr>
        <w:t>still</w:t>
      </w:r>
      <w:r w:rsidR="00DF7932">
        <w:rPr>
          <w:rFonts w:ascii="Courier New" w:hAnsi="Courier New" w:cs="Courier New"/>
        </w:rPr>
        <w:t xml:space="preserve"> </w:t>
      </w:r>
      <w:r w:rsidR="005928EE">
        <w:rPr>
          <w:rFonts w:ascii="Courier New" w:hAnsi="Courier New" w:cs="Courier New"/>
        </w:rPr>
        <w:t xml:space="preserve">be provided. There </w:t>
      </w:r>
      <w:r w:rsidRPr="003E458C">
        <w:rPr>
          <w:rFonts w:ascii="Courier New" w:hAnsi="Courier New" w:cs="Courier New"/>
        </w:rPr>
        <w:t>was</w:t>
      </w:r>
      <w:r w:rsidR="008E69E7">
        <w:rPr>
          <w:rFonts w:ascii="Courier New" w:hAnsi="Courier New" w:cs="Courier New"/>
        </w:rPr>
        <w:t xml:space="preserve"> </w:t>
      </w:r>
      <w:r w:rsidRPr="003E458C">
        <w:rPr>
          <w:rFonts w:ascii="Courier New" w:hAnsi="Courier New" w:cs="Courier New"/>
        </w:rPr>
        <w:t>extensive</w:t>
      </w:r>
      <w:r w:rsidR="00DF7932">
        <w:rPr>
          <w:rFonts w:ascii="Courier New" w:hAnsi="Courier New" w:cs="Courier New"/>
        </w:rPr>
        <w:t xml:space="preserve"> </w:t>
      </w:r>
      <w:r w:rsidRPr="003E458C">
        <w:rPr>
          <w:rFonts w:ascii="Courier New" w:hAnsi="Courier New" w:cs="Courier New"/>
        </w:rPr>
        <w:t>discussion</w:t>
      </w:r>
      <w:r w:rsidR="008E69E7">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lastRenderedPageBreak/>
        <w:t>penalties</w:t>
      </w:r>
      <w:r w:rsidR="008E69E7">
        <w:rPr>
          <w:rFonts w:ascii="Courier New" w:hAnsi="Courier New" w:cs="Courier New"/>
        </w:rPr>
        <w:t xml:space="preserve"> </w:t>
      </w:r>
      <w:r w:rsidRPr="003E458C">
        <w:rPr>
          <w:rFonts w:ascii="Courier New" w:hAnsi="Courier New" w:cs="Courier New"/>
        </w:rPr>
        <w:t>and</w:t>
      </w:r>
      <w:r w:rsidR="008E69E7">
        <w:rPr>
          <w:rFonts w:ascii="Courier New" w:hAnsi="Courier New" w:cs="Courier New"/>
        </w:rPr>
        <w:t xml:space="preserve"> </w:t>
      </w:r>
      <w:r w:rsidRPr="003E458C">
        <w:rPr>
          <w:rFonts w:ascii="Courier New" w:hAnsi="Courier New" w:cs="Courier New"/>
        </w:rPr>
        <w:t>the</w:t>
      </w:r>
      <w:r w:rsidR="008E69E7">
        <w:rPr>
          <w:rFonts w:ascii="Courier New" w:hAnsi="Courier New" w:cs="Courier New"/>
        </w:rPr>
        <w:t xml:space="preserve"> </w:t>
      </w:r>
      <w:r w:rsidRPr="003E458C">
        <w:rPr>
          <w:rFonts w:ascii="Courier New" w:hAnsi="Courier New" w:cs="Courier New"/>
        </w:rPr>
        <w:t>need</w:t>
      </w:r>
      <w:r w:rsidR="008E69E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5928EE">
        <w:rPr>
          <w:rFonts w:ascii="Courier New" w:hAnsi="Courier New" w:cs="Courier New"/>
        </w:rPr>
        <w:t xml:space="preserve">remove </w:t>
      </w:r>
      <w:r w:rsidRPr="003E458C">
        <w:rPr>
          <w:rFonts w:ascii="Courier New" w:hAnsi="Courier New" w:cs="Courier New"/>
        </w:rPr>
        <w:t>hazardous</w:t>
      </w:r>
      <w:r w:rsidR="005928EE">
        <w:rPr>
          <w:rFonts w:ascii="Courier New" w:hAnsi="Courier New" w:cs="Courier New"/>
        </w:rPr>
        <w:t xml:space="preserve"> </w:t>
      </w:r>
      <w:r w:rsidRPr="003E458C">
        <w:rPr>
          <w:rFonts w:ascii="Courier New" w:hAnsi="Courier New" w:cs="Courier New"/>
        </w:rPr>
        <w:t>(multiple</w:t>
      </w:r>
      <w:r w:rsidR="00DF7932">
        <w:rPr>
          <w:rFonts w:ascii="Courier New" w:hAnsi="Courier New" w:cs="Courier New"/>
        </w:rPr>
        <w:t xml:space="preserve"> </w:t>
      </w:r>
      <w:r w:rsidRPr="003E458C">
        <w:rPr>
          <w:rFonts w:ascii="Courier New" w:hAnsi="Courier New" w:cs="Courier New"/>
        </w:rPr>
        <w:t>offenders)</w:t>
      </w:r>
      <w:r w:rsidR="005928EE">
        <w:rPr>
          <w:rFonts w:ascii="Courier New" w:hAnsi="Courier New" w:cs="Courier New"/>
        </w:rPr>
        <w:t xml:space="preserve"> </w:t>
      </w:r>
      <w:r w:rsidRPr="003E458C">
        <w:rPr>
          <w:rFonts w:ascii="Courier New" w:hAnsi="Courier New" w:cs="Courier New"/>
        </w:rPr>
        <w:t>drivers</w:t>
      </w:r>
      <w:r w:rsidR="00DF7932">
        <w:rPr>
          <w:rFonts w:ascii="Courier New" w:hAnsi="Courier New" w:cs="Courier New"/>
        </w:rPr>
        <w:t xml:space="preserve"> </w:t>
      </w:r>
      <w:r w:rsidR="008E69E7">
        <w:rPr>
          <w:rFonts w:ascii="Courier New" w:hAnsi="Courier New" w:cs="Courier New"/>
        </w:rPr>
        <w:t xml:space="preserve">from the </w:t>
      </w:r>
      <w:r w:rsidRPr="003E458C">
        <w:rPr>
          <w:rFonts w:ascii="Courier New" w:hAnsi="Courier New" w:cs="Courier New"/>
        </w:rPr>
        <w:t>roads.</w:t>
      </w:r>
      <w:r w:rsidRPr="003E458C">
        <w:rPr>
          <w:rFonts w:ascii="Courier New" w:hAnsi="Courier New" w:cs="Courier New"/>
        </w:rPr>
        <w:cr/>
      </w:r>
      <w:r w:rsidR="00DF7932">
        <w:rPr>
          <w:rFonts w:ascii="Courier New" w:hAnsi="Courier New" w:cs="Courier New"/>
        </w:rPr>
        <w:t xml:space="preserve"> </w:t>
      </w:r>
    </w:p>
    <w:p w:rsidR="005928EE" w:rsidRDefault="003E458C" w:rsidP="003E458C">
      <w:pPr>
        <w:pStyle w:val="PlainText"/>
        <w:rPr>
          <w:rFonts w:ascii="Courier New" w:hAnsi="Courier New" w:cs="Courier New"/>
        </w:rPr>
      </w:pP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stated there</w:t>
      </w:r>
      <w:r w:rsidR="008E69E7">
        <w:rPr>
          <w:rFonts w:ascii="Courier New" w:hAnsi="Courier New" w:cs="Courier New"/>
        </w:rPr>
        <w:t xml:space="preserve"> </w:t>
      </w:r>
      <w:r w:rsidRPr="003E458C">
        <w:rPr>
          <w:rFonts w:ascii="Courier New" w:hAnsi="Courier New" w:cs="Courier New"/>
        </w:rPr>
        <w:t>was</w:t>
      </w:r>
      <w:r w:rsidR="008E69E7">
        <w:rPr>
          <w:rFonts w:ascii="Courier New" w:hAnsi="Courier New" w:cs="Courier New"/>
        </w:rPr>
        <w:t xml:space="preserve"> </w:t>
      </w:r>
      <w:r w:rsidRPr="003E458C">
        <w:rPr>
          <w:rFonts w:ascii="Courier New" w:hAnsi="Courier New" w:cs="Courier New"/>
        </w:rPr>
        <w:t>no</w:t>
      </w:r>
      <w:r w:rsidR="008E69E7">
        <w:rPr>
          <w:rFonts w:ascii="Courier New" w:hAnsi="Courier New" w:cs="Courier New"/>
        </w:rPr>
        <w:t xml:space="preserve"> </w:t>
      </w:r>
      <w:r w:rsidRPr="003E458C">
        <w:rPr>
          <w:rFonts w:ascii="Courier New" w:hAnsi="Courier New" w:cs="Courier New"/>
        </w:rPr>
        <w:t>time</w:t>
      </w:r>
      <w:r w:rsidR="008E69E7">
        <w:rPr>
          <w:rFonts w:ascii="Courier New" w:hAnsi="Courier New" w:cs="Courier New"/>
        </w:rPr>
        <w:t xml:space="preserve"> </w:t>
      </w:r>
      <w:r w:rsidRPr="003E458C">
        <w:rPr>
          <w:rFonts w:ascii="Courier New" w:hAnsi="Courier New" w:cs="Courier New"/>
        </w:rPr>
        <w:t>left</w:t>
      </w:r>
      <w:r w:rsidR="005928EE">
        <w:rPr>
          <w:rFonts w:ascii="Courier New" w:hAnsi="Courier New" w:cs="Courier New"/>
        </w:rPr>
        <w:t xml:space="preserve"> </w:t>
      </w:r>
      <w:r w:rsidRPr="003E458C">
        <w:rPr>
          <w:rFonts w:ascii="Courier New" w:hAnsi="Courier New" w:cs="Courier New"/>
        </w:rPr>
        <w:t>to</w:t>
      </w:r>
      <w:r w:rsidR="005928EE">
        <w:rPr>
          <w:rFonts w:ascii="Courier New" w:hAnsi="Courier New" w:cs="Courier New"/>
        </w:rPr>
        <w:t xml:space="preserve"> consider </w:t>
      </w:r>
      <w:r w:rsidRPr="003E458C">
        <w:rPr>
          <w:rFonts w:ascii="Courier New" w:hAnsi="Courier New" w:cs="Courier New"/>
        </w:rPr>
        <w:t>further testimony</w:t>
      </w:r>
      <w:r w:rsidR="005928EE">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discussion</w:t>
      </w:r>
      <w:r w:rsidR="005928EE">
        <w:rPr>
          <w:rFonts w:ascii="Courier New" w:hAnsi="Courier New" w:cs="Courier New"/>
        </w:rPr>
        <w:t xml:space="preserve"> </w:t>
      </w:r>
      <w:r w:rsidRPr="003E458C">
        <w:rPr>
          <w:rFonts w:ascii="Courier New" w:hAnsi="Courier New" w:cs="Courier New"/>
        </w:rPr>
        <w:t>due</w:t>
      </w:r>
      <w:r w:rsidR="005928EE">
        <w:rPr>
          <w:rFonts w:ascii="Courier New" w:hAnsi="Courier New" w:cs="Courier New"/>
        </w:rPr>
        <w:t xml:space="preserve"> </w:t>
      </w:r>
      <w:r w:rsidRPr="003E458C">
        <w:rPr>
          <w:rFonts w:ascii="Courier New" w:hAnsi="Courier New" w:cs="Courier New"/>
        </w:rPr>
        <w:t>to</w:t>
      </w:r>
      <w:r w:rsidR="005928E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5928EE">
        <w:rPr>
          <w:rFonts w:ascii="Courier New" w:hAnsi="Courier New" w:cs="Courier New"/>
        </w:rPr>
        <w:t xml:space="preserve">fact it was almost </w:t>
      </w:r>
      <w:r w:rsidRPr="003E458C">
        <w:rPr>
          <w:rFonts w:ascii="Courier New" w:hAnsi="Courier New" w:cs="Courier New"/>
        </w:rPr>
        <w:t>time</w:t>
      </w:r>
      <w:r w:rsidR="005928EE">
        <w:rPr>
          <w:rFonts w:ascii="Courier New" w:hAnsi="Courier New" w:cs="Courier New"/>
        </w:rPr>
        <w:t xml:space="preserve"> </w:t>
      </w:r>
      <w:r w:rsidRPr="003E458C">
        <w:rPr>
          <w:rFonts w:ascii="Courier New" w:hAnsi="Courier New" w:cs="Courier New"/>
        </w:rPr>
        <w:t>for</w:t>
      </w:r>
      <w:r w:rsidR="005928EE">
        <w:rPr>
          <w:rFonts w:ascii="Courier New" w:hAnsi="Courier New" w:cs="Courier New"/>
        </w:rPr>
        <w:t xml:space="preserve"> </w:t>
      </w:r>
      <w:r w:rsidRPr="003E458C">
        <w:rPr>
          <w:rFonts w:ascii="Courier New" w:hAnsi="Courier New" w:cs="Courier New"/>
        </w:rPr>
        <w:t>the</w:t>
      </w:r>
      <w:r w:rsidR="005928EE">
        <w:rPr>
          <w:rFonts w:ascii="Courier New" w:hAnsi="Courier New" w:cs="Courier New"/>
        </w:rPr>
        <w:t xml:space="preserve"> </w:t>
      </w:r>
      <w:r w:rsidRPr="003E458C">
        <w:rPr>
          <w:rFonts w:ascii="Courier New" w:hAnsi="Courier New" w:cs="Courier New"/>
        </w:rPr>
        <w:t>session.</w:t>
      </w:r>
      <w:r w:rsidR="005928EE">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Pr="003E458C">
        <w:rPr>
          <w:rFonts w:ascii="Courier New" w:hAnsi="Courier New" w:cs="Courier New"/>
        </w:rPr>
        <w:t>at</w:t>
      </w:r>
      <w:r w:rsidR="005928EE">
        <w:rPr>
          <w:rFonts w:ascii="Courier New" w:hAnsi="Courier New" w:cs="Courier New"/>
        </w:rPr>
        <w:t xml:space="preserve"> </w:t>
      </w:r>
      <w:r w:rsidRPr="003E458C">
        <w:rPr>
          <w:rFonts w:ascii="Courier New" w:hAnsi="Courier New" w:cs="Courier New"/>
        </w:rPr>
        <w:t>9:50</w:t>
      </w:r>
      <w:r w:rsidR="005928EE">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5928EE" w:rsidRDefault="005928EE" w:rsidP="003E458C">
      <w:pPr>
        <w:pStyle w:val="PlainText"/>
        <w:rPr>
          <w:rFonts w:ascii="Courier New" w:hAnsi="Courier New" w:cs="Courier New"/>
        </w:rPr>
      </w:pPr>
    </w:p>
    <w:p w:rsidR="005928EE" w:rsidRDefault="005928EE"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180-----------------------</w:t>
      </w:r>
    </w:p>
    <w:p w:rsidR="005928EE" w:rsidRDefault="005928EE" w:rsidP="003E458C">
      <w:pPr>
        <w:pStyle w:val="PlainText"/>
        <w:rPr>
          <w:rFonts w:ascii="Courier New" w:hAnsi="Courier New" w:cs="Courier New"/>
        </w:rPr>
      </w:pPr>
    </w:p>
    <w:p w:rsidR="005928EE" w:rsidRDefault="003E458C" w:rsidP="003E458C">
      <w:pPr>
        <w:pStyle w:val="PlainText"/>
        <w:rPr>
          <w:rFonts w:ascii="Courier New" w:hAnsi="Courier New" w:cs="Courier New"/>
        </w:rPr>
      </w:pPr>
      <w:r w:rsidRPr="003E458C">
        <w:rPr>
          <w:rFonts w:ascii="Courier New" w:hAnsi="Courier New" w:cs="Courier New"/>
        </w:rPr>
        <w:t>Introduced:</w:t>
      </w:r>
      <w:r w:rsidR="005928EE">
        <w:rPr>
          <w:rFonts w:ascii="Courier New" w:hAnsi="Courier New" w:cs="Courier New"/>
        </w:rPr>
        <w:t xml:space="preserve"> </w:t>
      </w:r>
      <w:r w:rsidRPr="003E458C">
        <w:rPr>
          <w:rFonts w:ascii="Courier New" w:hAnsi="Courier New" w:cs="Courier New"/>
        </w:rPr>
        <w:t>1/30/74</w:t>
      </w:r>
    </w:p>
    <w:p w:rsidR="005928EE" w:rsidRDefault="003E458C" w:rsidP="003E458C">
      <w:pPr>
        <w:pStyle w:val="PlainText"/>
        <w:rPr>
          <w:rFonts w:ascii="Courier New" w:hAnsi="Courier New" w:cs="Courier New"/>
        </w:rPr>
      </w:pPr>
      <w:r w:rsidRPr="003E458C">
        <w:rPr>
          <w:rFonts w:ascii="Courier New" w:hAnsi="Courier New" w:cs="Courier New"/>
        </w:rPr>
        <w:t>Referred:</w:t>
      </w:r>
      <w:r w:rsidR="005928EE">
        <w:rPr>
          <w:rFonts w:ascii="Courier New" w:hAnsi="Courier New" w:cs="Courier New"/>
        </w:rPr>
        <w:t xml:space="preserve"> </w:t>
      </w:r>
      <w:r w:rsidRPr="003E458C">
        <w:rPr>
          <w:rFonts w:ascii="Courier New" w:hAnsi="Courier New" w:cs="Courier New"/>
        </w:rPr>
        <w:t>Health,</w:t>
      </w:r>
      <w:r w:rsidR="005928EE">
        <w:rPr>
          <w:rFonts w:ascii="Courier New" w:hAnsi="Courier New" w:cs="Courier New"/>
        </w:rPr>
        <w:t xml:space="preserve"> Education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Social</w:t>
      </w:r>
      <w:r w:rsidR="005928EE">
        <w:rPr>
          <w:rFonts w:ascii="Courier New" w:hAnsi="Courier New" w:cs="Courier New"/>
        </w:rPr>
        <w:t xml:space="preserve"> </w:t>
      </w:r>
      <w:r w:rsidRPr="003E458C">
        <w:rPr>
          <w:rFonts w:ascii="Courier New" w:hAnsi="Courier New" w:cs="Courier New"/>
        </w:rPr>
        <w:t>Services</w:t>
      </w:r>
      <w:r w:rsidRPr="003E458C">
        <w:rPr>
          <w:rFonts w:ascii="Courier New" w:hAnsi="Courier New" w:cs="Courier New"/>
        </w:rPr>
        <w:cr/>
      </w:r>
    </w:p>
    <w:p w:rsidR="005928EE" w:rsidRDefault="003E458C" w:rsidP="005928EE">
      <w:pPr>
        <w:pStyle w:val="PlainText"/>
        <w:jc w:val="center"/>
        <w:rPr>
          <w:rFonts w:ascii="Courier New" w:hAnsi="Courier New" w:cs="Courier New"/>
        </w:rPr>
      </w:pPr>
      <w:r w:rsidRPr="003E458C">
        <w:rPr>
          <w:rFonts w:ascii="Courier New" w:hAnsi="Courier New" w:cs="Courier New"/>
        </w:rPr>
        <w:t>BY THE</w:t>
      </w:r>
      <w:r w:rsidR="00DF7932">
        <w:rPr>
          <w:rFonts w:ascii="Courier New" w:hAnsi="Courier New" w:cs="Courier New"/>
        </w:rPr>
        <w:t xml:space="preserve"> </w:t>
      </w:r>
      <w:r w:rsidRPr="003E458C">
        <w:rPr>
          <w:rFonts w:ascii="Courier New" w:hAnsi="Courier New" w:cs="Courier New"/>
        </w:rPr>
        <w:t>RULES</w:t>
      </w:r>
      <w:r w:rsidR="005928EE">
        <w:rPr>
          <w:rFonts w:ascii="Courier New" w:hAnsi="Courier New" w:cs="Courier New"/>
        </w:rPr>
        <w:t xml:space="preserve"> COMMITTEE BY</w:t>
      </w:r>
      <w:r w:rsidR="005928EE">
        <w:rPr>
          <w:rFonts w:ascii="Courier New" w:hAnsi="Courier New" w:cs="Courier New"/>
        </w:rPr>
        <w:cr/>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SENATE</w:t>
      </w:r>
      <w:r w:rsidR="00DF7932">
        <w:rPr>
          <w:rFonts w:ascii="Courier New" w:hAnsi="Courier New" w:cs="Courier New"/>
        </w:rPr>
        <w:t xml:space="preserve"> </w:t>
      </w:r>
      <w:r w:rsidRPr="003E458C">
        <w:rPr>
          <w:rFonts w:ascii="Courier New" w:hAnsi="Courier New" w:cs="Courier New"/>
        </w:rPr>
        <w:t>REQUEST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GOVERNOR</w:t>
      </w:r>
      <w:r w:rsidRPr="003E458C">
        <w:rPr>
          <w:rFonts w:ascii="Courier New" w:hAnsi="Courier New" w:cs="Courier New"/>
        </w:rPr>
        <w:cr/>
      </w:r>
    </w:p>
    <w:p w:rsidR="005928EE" w:rsidRDefault="003E458C" w:rsidP="005928EE">
      <w:pPr>
        <w:pStyle w:val="PlainText"/>
        <w:jc w:val="center"/>
        <w:rPr>
          <w:rFonts w:ascii="Courier New" w:hAnsi="Courier New" w:cs="Courier New"/>
        </w:rPr>
      </w:pPr>
      <w:proofErr w:type="gramStart"/>
      <w:r w:rsidRPr="003E458C">
        <w:rPr>
          <w:rFonts w:ascii="Courier New" w:hAnsi="Courier New" w:cs="Courier New"/>
        </w:rPr>
        <w:t>SENATE</w:t>
      </w:r>
      <w:r w:rsidR="005928EE">
        <w:rPr>
          <w:rFonts w:ascii="Courier New" w:hAnsi="Courier New" w:cs="Courier New"/>
        </w:rPr>
        <w:t xml:space="preserve"> </w:t>
      </w:r>
      <w:r w:rsidRPr="003E458C">
        <w:rPr>
          <w:rFonts w:ascii="Courier New" w:hAnsi="Courier New" w:cs="Courier New"/>
        </w:rPr>
        <w:t>BILL</w:t>
      </w:r>
      <w:r w:rsidR="005928EE">
        <w:rPr>
          <w:rFonts w:ascii="Courier New" w:hAnsi="Courier New" w:cs="Courier New"/>
        </w:rPr>
        <w:t xml:space="preserve"> </w:t>
      </w:r>
      <w:r w:rsidRPr="003E458C">
        <w:rPr>
          <w:rFonts w:ascii="Courier New" w:hAnsi="Courier New" w:cs="Courier New"/>
        </w:rPr>
        <w:t>NO.</w:t>
      </w:r>
      <w:proofErr w:type="gramEnd"/>
      <w:r w:rsidR="00DF7932">
        <w:rPr>
          <w:rFonts w:ascii="Courier New" w:hAnsi="Courier New" w:cs="Courier New"/>
        </w:rPr>
        <w:t xml:space="preserve"> </w:t>
      </w:r>
      <w:r w:rsidR="005928EE">
        <w:rPr>
          <w:rFonts w:ascii="Courier New" w:hAnsi="Courier New" w:cs="Courier New"/>
        </w:rPr>
        <w:t>310</w:t>
      </w:r>
      <w:r w:rsidR="005928EE">
        <w:rPr>
          <w:rFonts w:ascii="Courier New" w:hAnsi="Courier New" w:cs="Courier New"/>
        </w:rPr>
        <w:cr/>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5928E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ALASKA</w:t>
      </w:r>
      <w:r w:rsidRPr="003E458C">
        <w:rPr>
          <w:rFonts w:ascii="Courier New" w:hAnsi="Courier New" w:cs="Courier New"/>
        </w:rPr>
        <w:cr/>
        <w:t>EIGHTH</w:t>
      </w:r>
      <w:r w:rsidR="005928EE">
        <w:rPr>
          <w:rFonts w:ascii="Courier New" w:hAnsi="Courier New" w:cs="Courier New"/>
        </w:rPr>
        <w:t xml:space="preserve"> </w:t>
      </w:r>
      <w:r w:rsidRPr="003E458C">
        <w:rPr>
          <w:rFonts w:ascii="Courier New" w:hAnsi="Courier New" w:cs="Courier New"/>
        </w:rPr>
        <w:t>LEGISLATURE</w:t>
      </w:r>
      <w:r w:rsidR="00DF7932">
        <w:rPr>
          <w:rFonts w:ascii="Courier New" w:hAnsi="Courier New" w:cs="Courier New"/>
        </w:rPr>
        <w:t xml:space="preserve"> </w:t>
      </w:r>
      <w:r w:rsidR="005928EE">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SECOND</w:t>
      </w:r>
      <w:r w:rsidR="005928EE">
        <w:rPr>
          <w:rFonts w:ascii="Courier New" w:hAnsi="Courier New" w:cs="Courier New"/>
        </w:rPr>
        <w:t xml:space="preserve"> </w:t>
      </w:r>
      <w:r w:rsidRPr="003E458C">
        <w:rPr>
          <w:rFonts w:ascii="Courier New" w:hAnsi="Courier New" w:cs="Courier New"/>
        </w:rPr>
        <w:t>SESSION</w:t>
      </w:r>
      <w:r w:rsidRPr="003E458C">
        <w:rPr>
          <w:rFonts w:ascii="Courier New" w:hAnsi="Courier New" w:cs="Courier New"/>
        </w:rPr>
        <w:cr/>
      </w:r>
    </w:p>
    <w:p w:rsidR="005928EE" w:rsidRDefault="003E458C" w:rsidP="005928EE">
      <w:pPr>
        <w:pStyle w:val="PlainText"/>
        <w:jc w:val="center"/>
        <w:rPr>
          <w:rFonts w:ascii="Courier New" w:hAnsi="Courier New" w:cs="Courier New"/>
        </w:rPr>
      </w:pPr>
      <w:r w:rsidRPr="003E458C">
        <w:rPr>
          <w:rFonts w:ascii="Courier New" w:hAnsi="Courier New" w:cs="Courier New"/>
        </w:rPr>
        <w:t>A BILL</w:t>
      </w:r>
      <w:r w:rsidRPr="003E458C">
        <w:rPr>
          <w:rFonts w:ascii="Courier New" w:hAnsi="Courier New" w:cs="Courier New"/>
        </w:rPr>
        <w:cr/>
      </w:r>
    </w:p>
    <w:p w:rsidR="005928EE" w:rsidRDefault="003E458C" w:rsidP="003E458C">
      <w:pPr>
        <w:pStyle w:val="PlainText"/>
        <w:rPr>
          <w:rFonts w:ascii="Courier New" w:hAnsi="Courier New" w:cs="Courier New"/>
        </w:rPr>
      </w:pP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Act</w:t>
      </w:r>
      <w:r w:rsidR="005928EE">
        <w:rPr>
          <w:rFonts w:ascii="Courier New" w:hAnsi="Courier New" w:cs="Courier New"/>
        </w:rPr>
        <w:t xml:space="preserve"> </w:t>
      </w:r>
      <w:r w:rsidRPr="003E458C">
        <w:rPr>
          <w:rFonts w:ascii="Courier New" w:hAnsi="Courier New" w:cs="Courier New"/>
        </w:rPr>
        <w:t>entitled:</w:t>
      </w:r>
      <w:r w:rsidR="00DF7932">
        <w:rPr>
          <w:rFonts w:ascii="Courier New" w:hAnsi="Courier New" w:cs="Courier New"/>
        </w:rPr>
        <w:t xml:space="preserve"> </w:t>
      </w:r>
      <w:r w:rsidR="005928EE">
        <w:rPr>
          <w:rFonts w:ascii="Courier New" w:hAnsi="Courier New" w:cs="Courier New"/>
        </w:rPr>
        <w:t>“</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Act</w:t>
      </w:r>
      <w:r w:rsidR="005928EE">
        <w:rPr>
          <w:rFonts w:ascii="Courier New" w:hAnsi="Courier New" w:cs="Courier New"/>
        </w:rPr>
        <w:t xml:space="preserve"> </w:t>
      </w:r>
      <w:r w:rsidRPr="003E458C">
        <w:rPr>
          <w:rFonts w:ascii="Courier New" w:hAnsi="Courier New" w:cs="Courier New"/>
        </w:rPr>
        <w:t>relating to</w:t>
      </w:r>
      <w:r w:rsidR="00DF7932">
        <w:rPr>
          <w:rFonts w:ascii="Courier New" w:hAnsi="Courier New" w:cs="Courier New"/>
        </w:rPr>
        <w:t xml:space="preserve"> </w:t>
      </w:r>
      <w:r w:rsidRPr="003E458C">
        <w:rPr>
          <w:rFonts w:ascii="Courier New" w:hAnsi="Courier New" w:cs="Courier New"/>
        </w:rPr>
        <w:t>aid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5928EE">
        <w:rPr>
          <w:rFonts w:ascii="Courier New" w:hAnsi="Courier New" w:cs="Courier New"/>
        </w:rPr>
        <w:t xml:space="preserve">families with dependent </w:t>
      </w:r>
      <w:r w:rsidRPr="003E458C">
        <w:rPr>
          <w:rFonts w:ascii="Courier New" w:hAnsi="Courier New" w:cs="Courier New"/>
        </w:rPr>
        <w:t>children; and</w:t>
      </w:r>
      <w:r w:rsidR="005928EE">
        <w:rPr>
          <w:rFonts w:ascii="Courier New" w:hAnsi="Courier New" w:cs="Courier New"/>
        </w:rPr>
        <w:t xml:space="preserve"> </w:t>
      </w:r>
      <w:r w:rsidRPr="003E458C">
        <w:rPr>
          <w:rFonts w:ascii="Courier New" w:hAnsi="Courier New" w:cs="Courier New"/>
        </w:rPr>
        <w:t>providing for</w:t>
      </w:r>
      <w:r w:rsidR="00DF7932">
        <w:rPr>
          <w:rFonts w:ascii="Courier New" w:hAnsi="Courier New" w:cs="Courier New"/>
        </w:rPr>
        <w:t xml:space="preserve"> </w:t>
      </w:r>
      <w:r w:rsidRPr="003E458C">
        <w:rPr>
          <w:rFonts w:ascii="Courier New" w:hAnsi="Courier New" w:cs="Courier New"/>
        </w:rPr>
        <w:t>an</w:t>
      </w:r>
      <w:r w:rsidR="005928EE">
        <w:rPr>
          <w:rFonts w:ascii="Courier New" w:hAnsi="Courier New" w:cs="Courier New"/>
        </w:rPr>
        <w:t xml:space="preserve"> </w:t>
      </w:r>
      <w:r w:rsidRPr="003E458C">
        <w:rPr>
          <w:rFonts w:ascii="Courier New" w:hAnsi="Courier New" w:cs="Courier New"/>
        </w:rPr>
        <w:t>effective</w:t>
      </w:r>
      <w:r w:rsidR="00DF7932">
        <w:rPr>
          <w:rFonts w:ascii="Courier New" w:hAnsi="Courier New" w:cs="Courier New"/>
        </w:rPr>
        <w:t xml:space="preserve"> </w:t>
      </w:r>
      <w:r w:rsidR="005928EE">
        <w:rPr>
          <w:rFonts w:ascii="Courier New" w:hAnsi="Courier New" w:cs="Courier New"/>
        </w:rPr>
        <w:t>date.”</w:t>
      </w:r>
      <w:r w:rsidRPr="003E458C">
        <w:rPr>
          <w:rFonts w:ascii="Courier New" w:hAnsi="Courier New" w:cs="Courier New"/>
        </w:rPr>
        <w:cr/>
        <w:t xml:space="preserve"> </w:t>
      </w:r>
    </w:p>
    <w:p w:rsidR="005928EE" w:rsidRDefault="003E458C" w:rsidP="00D858ED">
      <w:pPr>
        <w:pStyle w:val="PlainText"/>
        <w:jc w:val="center"/>
        <w:rPr>
          <w:rFonts w:ascii="Courier New" w:hAnsi="Courier New" w:cs="Courier New"/>
        </w:rPr>
      </w:pP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ENACTED BY THE</w:t>
      </w:r>
      <w:r w:rsidR="005928EE">
        <w:rPr>
          <w:rFonts w:ascii="Courier New" w:hAnsi="Courier New" w:cs="Courier New"/>
        </w:rPr>
        <w:t xml:space="preserv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5928E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5928EE">
        <w:rPr>
          <w:rFonts w:ascii="Courier New" w:hAnsi="Courier New" w:cs="Courier New"/>
        </w:rPr>
        <w:t>ALAS</w:t>
      </w:r>
      <w:r w:rsidRPr="003E458C">
        <w:rPr>
          <w:rFonts w:ascii="Courier New" w:hAnsi="Courier New" w:cs="Courier New"/>
        </w:rPr>
        <w:t>KA:</w:t>
      </w:r>
      <w:r w:rsidRPr="003E458C">
        <w:rPr>
          <w:rFonts w:ascii="Courier New" w:hAnsi="Courier New" w:cs="Courier New"/>
        </w:rPr>
        <w:cr/>
      </w:r>
      <w:r w:rsidR="00DF7932">
        <w:rPr>
          <w:rFonts w:ascii="Courier New" w:hAnsi="Courier New" w:cs="Courier New"/>
        </w:rPr>
        <w:t xml:space="preserve"> </w:t>
      </w:r>
    </w:p>
    <w:p w:rsidR="005928EE" w:rsidRDefault="003E458C" w:rsidP="00D858ED">
      <w:pPr>
        <w:pStyle w:val="PlainText"/>
        <w:ind w:firstLine="720"/>
        <w:rPr>
          <w:rFonts w:ascii="Courier New" w:hAnsi="Courier New" w:cs="Courier New"/>
        </w:rPr>
      </w:pPr>
      <w:proofErr w:type="gramStart"/>
      <w:r w:rsidRPr="003E458C">
        <w:rPr>
          <w:rFonts w:ascii="Courier New" w:hAnsi="Courier New" w:cs="Courier New"/>
        </w:rPr>
        <w:t>Section 1.</w:t>
      </w:r>
      <w:proofErr w:type="gramEnd"/>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47.25.320</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repealed and</w:t>
      </w:r>
      <w:r w:rsidR="00DF7932">
        <w:rPr>
          <w:rFonts w:ascii="Courier New" w:hAnsi="Courier New" w:cs="Courier New"/>
        </w:rPr>
        <w:t xml:space="preserve"> </w:t>
      </w:r>
      <w:r w:rsidR="005928EE">
        <w:rPr>
          <w:rFonts w:ascii="Courier New" w:hAnsi="Courier New" w:cs="Courier New"/>
        </w:rPr>
        <w:t>re-</w:t>
      </w:r>
      <w:r w:rsidRPr="003E458C">
        <w:rPr>
          <w:rFonts w:ascii="Courier New" w:hAnsi="Courier New" w:cs="Courier New"/>
        </w:rPr>
        <w:t>enacted to</w:t>
      </w:r>
      <w:r w:rsidR="005928EE">
        <w:rPr>
          <w:rFonts w:ascii="Courier New" w:hAnsi="Courier New" w:cs="Courier New"/>
        </w:rPr>
        <w:t xml:space="preserve"> </w:t>
      </w:r>
      <w:r w:rsidRPr="003E458C">
        <w:rPr>
          <w:rFonts w:ascii="Courier New" w:hAnsi="Courier New" w:cs="Courier New"/>
        </w:rPr>
        <w:t>read:</w:t>
      </w:r>
    </w:p>
    <w:p w:rsidR="005928EE" w:rsidRDefault="003E458C" w:rsidP="00D858ED">
      <w:pPr>
        <w:pStyle w:val="PlainText"/>
        <w:jc w:val="center"/>
        <w:rPr>
          <w:rFonts w:ascii="Courier New" w:hAnsi="Courier New" w:cs="Courier New"/>
        </w:rPr>
      </w:pPr>
      <w:r w:rsidRPr="003E458C">
        <w:rPr>
          <w:rFonts w:ascii="Courier New" w:hAnsi="Courier New" w:cs="Courier New"/>
        </w:rPr>
        <w:cr/>
      </w:r>
      <w:r w:rsidR="005928EE">
        <w:rPr>
          <w:rFonts w:ascii="Courier New" w:hAnsi="Courier New" w:cs="Courier New"/>
        </w:rPr>
        <w:t>THE AMOUNT OF ASSISTANCE</w:t>
      </w:r>
    </w:p>
    <w:p w:rsidR="005928EE" w:rsidRDefault="005928EE" w:rsidP="003E458C">
      <w:pPr>
        <w:pStyle w:val="PlainText"/>
        <w:rPr>
          <w:rFonts w:ascii="Courier New" w:hAnsi="Courier New" w:cs="Courier New"/>
        </w:rPr>
      </w:pPr>
    </w:p>
    <w:p w:rsidR="005928EE" w:rsidRDefault="003E458C" w:rsidP="00D858ED">
      <w:pPr>
        <w:pStyle w:val="PlainText"/>
        <w:ind w:left="1440"/>
        <w:rPr>
          <w:rFonts w:ascii="Courier New" w:hAnsi="Courier New" w:cs="Courier New"/>
        </w:rPr>
      </w:pPr>
      <w:r w:rsidRPr="003E458C">
        <w:rPr>
          <w:rFonts w:ascii="Courier New" w:hAnsi="Courier New" w:cs="Courier New"/>
        </w:rPr>
        <w:t>(a)</w:t>
      </w:r>
      <w:r w:rsidR="005928E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shall</w:t>
      </w:r>
      <w:r w:rsidR="00DF7932">
        <w:rPr>
          <w:rFonts w:ascii="Courier New" w:hAnsi="Courier New" w:cs="Courier New"/>
        </w:rPr>
        <w:t xml:space="preserve"> </w:t>
      </w:r>
      <w:r w:rsidRPr="003E458C">
        <w:rPr>
          <w:rFonts w:ascii="Courier New" w:hAnsi="Courier New" w:cs="Courier New"/>
        </w:rPr>
        <w:t>determine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5928EE">
        <w:rPr>
          <w:rFonts w:ascii="Courier New" w:hAnsi="Courier New" w:cs="Courier New"/>
        </w:rPr>
        <w:t>am</w:t>
      </w:r>
      <w:r w:rsidRPr="003E458C">
        <w:rPr>
          <w:rFonts w:ascii="Courier New" w:hAnsi="Courier New" w:cs="Courier New"/>
        </w:rPr>
        <w:t>ount</w:t>
      </w:r>
      <w:r w:rsidR="005928E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assistance</w:t>
      </w:r>
      <w:r w:rsidR="00DF7932">
        <w:rPr>
          <w:rFonts w:ascii="Courier New" w:hAnsi="Courier New" w:cs="Courier New"/>
        </w:rPr>
        <w:t xml:space="preserve"> </w:t>
      </w:r>
      <w:r w:rsidR="005928EE">
        <w:rPr>
          <w:rFonts w:ascii="Courier New" w:hAnsi="Courier New" w:cs="Courier New"/>
        </w:rPr>
        <w:t xml:space="preserve">for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dependent child</w:t>
      </w:r>
      <w:r w:rsidR="005928E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5928EE">
        <w:rPr>
          <w:rFonts w:ascii="Courier New" w:hAnsi="Courier New" w:cs="Courier New"/>
        </w:rPr>
        <w:t xml:space="preserve"> </w:t>
      </w:r>
      <w:r w:rsidRPr="003E458C">
        <w:rPr>
          <w:rFonts w:ascii="Courier New" w:hAnsi="Courier New" w:cs="Courier New"/>
        </w:rPr>
        <w:t>relatives</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to</w:t>
      </w:r>
      <w:r w:rsidR="005928EE">
        <w:rPr>
          <w:rFonts w:ascii="Courier New" w:hAnsi="Courier New" w:cs="Courier New"/>
        </w:rPr>
        <w:t xml:space="preserve"> </w:t>
      </w:r>
      <w:proofErr w:type="gramStart"/>
      <w:r w:rsidR="005928EE">
        <w:rPr>
          <w:rFonts w:ascii="Courier New" w:hAnsi="Courier New" w:cs="Courier New"/>
        </w:rPr>
        <w:t>w</w:t>
      </w:r>
      <w:r w:rsidRPr="003E458C">
        <w:rPr>
          <w:rFonts w:ascii="Courier New" w:hAnsi="Courier New" w:cs="Courier New"/>
        </w:rPr>
        <w:t>hom</w:t>
      </w:r>
      <w:proofErr w:type="gramEnd"/>
      <w:r w:rsidRPr="003E458C">
        <w:rPr>
          <w:rFonts w:ascii="Courier New" w:hAnsi="Courier New" w:cs="Courier New"/>
        </w:rPr>
        <w:t xml:space="preserve"> the</w:t>
      </w:r>
      <w:r w:rsidR="00DF7932">
        <w:rPr>
          <w:rFonts w:ascii="Courier New" w:hAnsi="Courier New" w:cs="Courier New"/>
        </w:rPr>
        <w:t xml:space="preserve"> </w:t>
      </w:r>
      <w:r w:rsidR="005928EE">
        <w:rPr>
          <w:rFonts w:ascii="Courier New" w:hAnsi="Courier New" w:cs="Courier New"/>
        </w:rPr>
        <w:t xml:space="preserve">dependent child </w:t>
      </w:r>
      <w:r w:rsidRPr="003E458C">
        <w:rPr>
          <w:rFonts w:ascii="Courier New" w:hAnsi="Courier New" w:cs="Courier New"/>
        </w:rPr>
        <w:t>is</w:t>
      </w:r>
      <w:r w:rsidR="00DF7932">
        <w:rPr>
          <w:rFonts w:ascii="Courier New" w:hAnsi="Courier New" w:cs="Courier New"/>
        </w:rPr>
        <w:t xml:space="preserve"> </w:t>
      </w:r>
      <w:r w:rsidR="005928EE">
        <w:rPr>
          <w:rFonts w:ascii="Courier New" w:hAnsi="Courier New" w:cs="Courier New"/>
        </w:rPr>
        <w:t>living, wi</w:t>
      </w:r>
      <w:r w:rsidRPr="003E458C">
        <w:rPr>
          <w:rFonts w:ascii="Courier New" w:hAnsi="Courier New" w:cs="Courier New"/>
        </w:rPr>
        <w:t>th regard</w:t>
      </w:r>
      <w:r w:rsidR="005928E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resource and</w:t>
      </w:r>
      <w:r w:rsidR="00DF7932">
        <w:rPr>
          <w:rFonts w:ascii="Courier New" w:hAnsi="Courier New" w:cs="Courier New"/>
        </w:rPr>
        <w:t xml:space="preserve"> </w:t>
      </w:r>
      <w:r w:rsidRPr="003E458C">
        <w:rPr>
          <w:rFonts w:ascii="Courier New" w:hAnsi="Courier New" w:cs="Courier New"/>
        </w:rPr>
        <w:t>necessary</w:t>
      </w:r>
      <w:r w:rsidR="00DF7932">
        <w:rPr>
          <w:rFonts w:ascii="Courier New" w:hAnsi="Courier New" w:cs="Courier New"/>
        </w:rPr>
        <w:t xml:space="preserve"> </w:t>
      </w:r>
      <w:r w:rsidR="005928EE">
        <w:rPr>
          <w:rFonts w:ascii="Courier New" w:hAnsi="Courier New" w:cs="Courier New"/>
        </w:rPr>
        <w:t xml:space="preserve">expenditures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5928EE">
        <w:rPr>
          <w:rFonts w:ascii="Courier New" w:hAnsi="Courier New" w:cs="Courier New"/>
        </w:rPr>
        <w:t xml:space="preserve"> </w:t>
      </w:r>
      <w:r w:rsidRPr="003E458C">
        <w:rPr>
          <w:rFonts w:ascii="Courier New" w:hAnsi="Courier New" w:cs="Courier New"/>
        </w:rPr>
        <w:t>family</w:t>
      </w:r>
      <w:r w:rsidR="005928E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condition</w:t>
      </w:r>
      <w:r w:rsidR="00DF7932">
        <w:rPr>
          <w:rFonts w:ascii="Courier New" w:hAnsi="Courier New" w:cs="Courier New"/>
        </w:rPr>
        <w:t xml:space="preserve"> </w:t>
      </w:r>
      <w:r w:rsidRPr="003E458C">
        <w:rPr>
          <w:rFonts w:ascii="Courier New" w:hAnsi="Courier New" w:cs="Courier New"/>
        </w:rPr>
        <w:t>existing</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each</w:t>
      </w:r>
      <w:r w:rsidR="00DF7932">
        <w:rPr>
          <w:rFonts w:ascii="Courier New" w:hAnsi="Courier New" w:cs="Courier New"/>
        </w:rPr>
        <w:t xml:space="preserve"> </w:t>
      </w:r>
      <w:r w:rsidR="005928EE">
        <w:rPr>
          <w:rFonts w:ascii="Courier New" w:hAnsi="Courier New" w:cs="Courier New"/>
        </w:rPr>
        <w:t xml:space="preserve">case. Assistance </w:t>
      </w:r>
      <w:r w:rsidRPr="003E458C">
        <w:rPr>
          <w:rFonts w:ascii="Courier New" w:hAnsi="Courier New" w:cs="Courier New"/>
        </w:rPr>
        <w:t>is</w:t>
      </w:r>
      <w:r w:rsidR="005928EE">
        <w:rPr>
          <w:rFonts w:ascii="Courier New" w:hAnsi="Courier New" w:cs="Courier New"/>
        </w:rPr>
        <w:t xml:space="preserve"> </w:t>
      </w:r>
      <w:r w:rsidRPr="003E458C">
        <w:rPr>
          <w:rFonts w:ascii="Courier New" w:hAnsi="Courier New" w:cs="Courier New"/>
        </w:rPr>
        <w:t>sufficient if,</w:t>
      </w:r>
      <w:r w:rsidR="00DF7932">
        <w:rPr>
          <w:rFonts w:ascii="Courier New" w:hAnsi="Courier New" w:cs="Courier New"/>
        </w:rPr>
        <w:t xml:space="preserve"> </w:t>
      </w:r>
      <w:r w:rsidR="005928EE">
        <w:rPr>
          <w:rFonts w:ascii="Courier New" w:hAnsi="Courier New" w:cs="Courier New"/>
        </w:rPr>
        <w:t>w</w:t>
      </w:r>
      <w:r w:rsidRPr="003E458C">
        <w:rPr>
          <w:rFonts w:ascii="Courier New" w:hAnsi="Courier New" w:cs="Courier New"/>
        </w:rPr>
        <w:t>hen</w:t>
      </w:r>
      <w:r w:rsidR="00DF7932">
        <w:rPr>
          <w:rFonts w:ascii="Courier New" w:hAnsi="Courier New" w:cs="Courier New"/>
        </w:rPr>
        <w:t xml:space="preserve"> </w:t>
      </w:r>
      <w:r w:rsidRPr="003E458C">
        <w:rPr>
          <w:rFonts w:ascii="Courier New" w:hAnsi="Courier New" w:cs="Courier New"/>
        </w:rPr>
        <w:t>added</w:t>
      </w:r>
      <w:r w:rsidR="005928E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other</w:t>
      </w:r>
      <w:r w:rsidR="005928EE">
        <w:rPr>
          <w:rFonts w:ascii="Courier New" w:hAnsi="Courier New" w:cs="Courier New"/>
        </w:rPr>
        <w:t xml:space="preserve"> </w:t>
      </w:r>
      <w:r w:rsidRPr="003E458C">
        <w:rPr>
          <w:rFonts w:ascii="Courier New" w:hAnsi="Courier New" w:cs="Courier New"/>
        </w:rPr>
        <w:t>income and</w:t>
      </w:r>
      <w:r w:rsidR="00DF7932">
        <w:rPr>
          <w:rFonts w:ascii="Courier New" w:hAnsi="Courier New" w:cs="Courier New"/>
        </w:rPr>
        <w:t xml:space="preserve"> </w:t>
      </w:r>
      <w:r w:rsidR="005928EE">
        <w:rPr>
          <w:rFonts w:ascii="Courier New" w:hAnsi="Courier New" w:cs="Courier New"/>
        </w:rPr>
        <w:t xml:space="preserve">support </w:t>
      </w:r>
      <w:r w:rsidRPr="003E458C">
        <w:rPr>
          <w:rFonts w:ascii="Courier New" w:hAnsi="Courier New" w:cs="Courier New"/>
        </w:rPr>
        <w:t>available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child,</w:t>
      </w:r>
      <w:r w:rsidR="005928E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child</w:t>
      </w:r>
      <w:r w:rsidR="00DF7932">
        <w:rPr>
          <w:rFonts w:ascii="Courier New" w:hAnsi="Courier New" w:cs="Courier New"/>
        </w:rPr>
        <w:t xml:space="preserve"> </w:t>
      </w:r>
      <w:r w:rsidRPr="003E458C">
        <w:rPr>
          <w:rFonts w:ascii="Courier New" w:hAnsi="Courier New" w:cs="Courier New"/>
        </w:rPr>
        <w:t>and relatives have</w:t>
      </w:r>
      <w:r w:rsidR="005928EE">
        <w:rPr>
          <w:rFonts w:ascii="Courier New" w:hAnsi="Courier New" w:cs="Courier New"/>
        </w:rPr>
        <w:t xml:space="preserve"> reasonable </w:t>
      </w:r>
      <w:r w:rsidRPr="003E458C">
        <w:rPr>
          <w:rFonts w:ascii="Courier New" w:hAnsi="Courier New" w:cs="Courier New"/>
        </w:rPr>
        <w:t>subsistence</w:t>
      </w:r>
      <w:r w:rsidR="00DF7932">
        <w:rPr>
          <w:rFonts w:ascii="Courier New" w:hAnsi="Courier New" w:cs="Courier New"/>
        </w:rPr>
        <w:t xml:space="preserve"> </w:t>
      </w:r>
      <w:r w:rsidRPr="003E458C">
        <w:rPr>
          <w:rFonts w:ascii="Courier New" w:hAnsi="Courier New" w:cs="Courier New"/>
        </w:rPr>
        <w:t>compatible</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decency and</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005928EE">
        <w:rPr>
          <w:rFonts w:ascii="Courier New" w:hAnsi="Courier New" w:cs="Courier New"/>
        </w:rPr>
        <w:t xml:space="preserve">However, the </w:t>
      </w:r>
      <w:r w:rsidRPr="003E458C">
        <w:rPr>
          <w:rFonts w:ascii="Courier New" w:hAnsi="Courier New" w:cs="Courier New"/>
        </w:rPr>
        <w:t>amount of</w:t>
      </w:r>
      <w:r w:rsidR="00DF7932">
        <w:rPr>
          <w:rFonts w:ascii="Courier New" w:hAnsi="Courier New" w:cs="Courier New"/>
        </w:rPr>
        <w:t xml:space="preserve"> </w:t>
      </w:r>
      <w:r w:rsidRPr="003E458C">
        <w:rPr>
          <w:rFonts w:ascii="Courier New" w:hAnsi="Courier New" w:cs="Courier New"/>
        </w:rPr>
        <w:t>assistance</w:t>
      </w:r>
      <w:r w:rsidR="00DF7932">
        <w:rPr>
          <w:rFonts w:ascii="Courier New" w:hAnsi="Courier New" w:cs="Courier New"/>
        </w:rPr>
        <w:t xml:space="preserve"> </w:t>
      </w:r>
      <w:r w:rsidR="005928EE">
        <w:rPr>
          <w:rFonts w:ascii="Courier New" w:hAnsi="Courier New" w:cs="Courier New"/>
        </w:rPr>
        <w:t>m</w:t>
      </w:r>
      <w:r w:rsidRPr="003E458C">
        <w:rPr>
          <w:rFonts w:ascii="Courier New" w:hAnsi="Courier New" w:cs="Courier New"/>
        </w:rPr>
        <w:t>ay not</w:t>
      </w:r>
      <w:r w:rsidR="005928EE">
        <w:rPr>
          <w:rFonts w:ascii="Courier New" w:hAnsi="Courier New" w:cs="Courier New"/>
        </w:rPr>
        <w:t xml:space="preserve"> </w:t>
      </w:r>
      <w:r w:rsidRPr="003E458C">
        <w:rPr>
          <w:rFonts w:ascii="Courier New" w:hAnsi="Courier New" w:cs="Courier New"/>
        </w:rPr>
        <w:t>exceed</w:t>
      </w:r>
      <w:r w:rsidR="005928EE">
        <w:rPr>
          <w:rFonts w:ascii="Courier New" w:hAnsi="Courier New" w:cs="Courier New"/>
        </w:rPr>
        <w:t xml:space="preserve"> </w:t>
      </w:r>
      <w:r w:rsidRPr="003E458C">
        <w:rPr>
          <w:rFonts w:ascii="Courier New" w:hAnsi="Courier New" w:cs="Courier New"/>
        </w:rPr>
        <w:t>the</w:t>
      </w:r>
      <w:r w:rsidR="005928EE">
        <w:rPr>
          <w:rFonts w:ascii="Courier New" w:hAnsi="Courier New" w:cs="Courier New"/>
        </w:rPr>
        <w:t xml:space="preserve"> </w:t>
      </w:r>
      <w:r w:rsidRPr="003E458C">
        <w:rPr>
          <w:rFonts w:ascii="Courier New" w:hAnsi="Courier New" w:cs="Courier New"/>
        </w:rPr>
        <w:t>1973</w:t>
      </w:r>
      <w:r w:rsidR="005928EE">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a</w:t>
      </w:r>
      <w:r w:rsidR="005928EE">
        <w:rPr>
          <w:rFonts w:ascii="Courier New" w:hAnsi="Courier New" w:cs="Courier New"/>
        </w:rPr>
        <w:t xml:space="preserve">ssistance </w:t>
      </w:r>
      <w:r w:rsidRPr="003E458C">
        <w:rPr>
          <w:rFonts w:ascii="Courier New" w:hAnsi="Courier New" w:cs="Courier New"/>
        </w:rPr>
        <w:t>standard, established</w:t>
      </w:r>
      <w:r w:rsidR="00DF7932">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Pr="003E458C">
        <w:rPr>
          <w:rFonts w:ascii="Courier New" w:hAnsi="Courier New" w:cs="Courier New"/>
        </w:rPr>
        <w:t>Title</w:t>
      </w:r>
      <w:r w:rsidR="00DF7932">
        <w:rPr>
          <w:rFonts w:ascii="Courier New" w:hAnsi="Courier New" w:cs="Courier New"/>
        </w:rPr>
        <w:t xml:space="preserve"> </w:t>
      </w:r>
      <w:r w:rsidRPr="003E458C">
        <w:rPr>
          <w:rFonts w:ascii="Courier New" w:hAnsi="Courier New" w:cs="Courier New"/>
        </w:rPr>
        <w:t>IVA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005928EE">
        <w:rPr>
          <w:rFonts w:ascii="Courier New" w:hAnsi="Courier New" w:cs="Courier New"/>
        </w:rPr>
        <w:t>Secur</w:t>
      </w:r>
      <w:r w:rsidRPr="003E458C">
        <w:rPr>
          <w:rFonts w:ascii="Courier New" w:hAnsi="Courier New" w:cs="Courier New"/>
        </w:rPr>
        <w:t>ity</w:t>
      </w:r>
      <w:r w:rsidR="00DF7932">
        <w:rPr>
          <w:rFonts w:ascii="Courier New" w:hAnsi="Courier New" w:cs="Courier New"/>
        </w:rPr>
        <w:t xml:space="preserve"> </w:t>
      </w:r>
      <w:r w:rsidR="005928EE">
        <w:rPr>
          <w:rFonts w:ascii="Courier New" w:hAnsi="Courier New" w:cs="Courier New"/>
        </w:rPr>
        <w:t xml:space="preserve">Act (42 U.S.C. SEC. 601 et seq.),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adjusted</w:t>
      </w:r>
      <w:r w:rsidR="00DF7932">
        <w:rPr>
          <w:rFonts w:ascii="Courier New" w:hAnsi="Courier New" w:cs="Courier New"/>
        </w:rPr>
        <w:t xml:space="preserve"> </w:t>
      </w:r>
      <w:r w:rsidRPr="003E458C">
        <w:rPr>
          <w:rFonts w:ascii="Courier New" w:hAnsi="Courier New" w:cs="Courier New"/>
        </w:rPr>
        <w:t xml:space="preserve">by the </w:t>
      </w:r>
      <w:r w:rsidR="005928EE">
        <w:rPr>
          <w:rFonts w:ascii="Courier New" w:hAnsi="Courier New" w:cs="Courier New"/>
        </w:rPr>
        <w:t>d</w:t>
      </w:r>
      <w:r w:rsidRPr="003E458C">
        <w:rPr>
          <w:rFonts w:ascii="Courier New" w:hAnsi="Courier New" w:cs="Courier New"/>
        </w:rPr>
        <w:t>e</w:t>
      </w:r>
      <w:r w:rsidR="005928EE">
        <w:rPr>
          <w:rFonts w:ascii="Courier New" w:hAnsi="Courier New" w:cs="Courier New"/>
        </w:rPr>
        <w:t>pa</w:t>
      </w:r>
      <w:r w:rsidRPr="003E458C">
        <w:rPr>
          <w:rFonts w:ascii="Courier New" w:hAnsi="Courier New" w:cs="Courier New"/>
        </w:rPr>
        <w:t>rtment</w:t>
      </w:r>
      <w:r w:rsidR="005928EE">
        <w:rPr>
          <w:rFonts w:ascii="Courier New" w:hAnsi="Courier New" w:cs="Courier New"/>
        </w:rPr>
        <w:t xml:space="preserve"> in May </w:t>
      </w:r>
      <w:r w:rsidRPr="003E458C">
        <w:rPr>
          <w:rFonts w:ascii="Courier New" w:hAnsi="Courier New" w:cs="Courier New"/>
        </w:rPr>
        <w:t>and</w:t>
      </w:r>
      <w:r w:rsidR="005928EE">
        <w:rPr>
          <w:rFonts w:ascii="Courier New" w:hAnsi="Courier New" w:cs="Courier New"/>
        </w:rPr>
        <w:t xml:space="preserve"> </w:t>
      </w:r>
      <w:r w:rsidRPr="003E458C">
        <w:rPr>
          <w:rFonts w:ascii="Courier New" w:hAnsi="Courier New" w:cs="Courier New"/>
        </w:rPr>
        <w:t>effective in</w:t>
      </w:r>
      <w:r w:rsidR="00DF7932">
        <w:rPr>
          <w:rFonts w:ascii="Courier New" w:hAnsi="Courier New" w:cs="Courier New"/>
        </w:rPr>
        <w:t xml:space="preserve"> </w:t>
      </w:r>
      <w:r w:rsidRPr="003E458C">
        <w:rPr>
          <w:rFonts w:ascii="Courier New" w:hAnsi="Courier New" w:cs="Courier New"/>
        </w:rPr>
        <w:t>July,</w:t>
      </w:r>
      <w:r w:rsidR="005928E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each</w:t>
      </w:r>
      <w:r w:rsidR="00DF7932">
        <w:rPr>
          <w:rFonts w:ascii="Courier New" w:hAnsi="Courier New" w:cs="Courier New"/>
        </w:rPr>
        <w:t xml:space="preserve"> </w:t>
      </w:r>
      <w:r w:rsidRPr="003E458C">
        <w:rPr>
          <w:rFonts w:ascii="Courier New" w:hAnsi="Courier New" w:cs="Courier New"/>
        </w:rPr>
        <w:t>year</w:t>
      </w:r>
      <w:r w:rsidR="005928EE">
        <w:rPr>
          <w:rFonts w:ascii="Courier New" w:hAnsi="Courier New" w:cs="Courier New"/>
        </w:rPr>
        <w:t xml:space="preserve"> </w:t>
      </w:r>
      <w:r w:rsidRPr="003E458C">
        <w:rPr>
          <w:rFonts w:ascii="Courier New" w:hAnsi="Courier New" w:cs="Courier New"/>
        </w:rPr>
        <w:t>t</w:t>
      </w:r>
      <w:r w:rsidR="005928EE">
        <w:rPr>
          <w:rFonts w:ascii="Courier New" w:hAnsi="Courier New" w:cs="Courier New"/>
        </w:rPr>
        <w:t>o</w:t>
      </w:r>
      <w:r w:rsidR="00DF7932">
        <w:rPr>
          <w:rFonts w:ascii="Courier New" w:hAnsi="Courier New" w:cs="Courier New"/>
        </w:rPr>
        <w:t xml:space="preserve"> </w:t>
      </w:r>
      <w:r w:rsidRPr="003E458C">
        <w:rPr>
          <w:rFonts w:ascii="Courier New" w:hAnsi="Courier New" w:cs="Courier New"/>
        </w:rPr>
        <w:t>reflect the</w:t>
      </w:r>
      <w:r w:rsidR="00DF7932">
        <w:rPr>
          <w:rFonts w:ascii="Courier New" w:hAnsi="Courier New" w:cs="Courier New"/>
        </w:rPr>
        <w:t xml:space="preserve"> </w:t>
      </w:r>
      <w:r w:rsidR="005928EE">
        <w:rPr>
          <w:rFonts w:ascii="Courier New" w:hAnsi="Courier New" w:cs="Courier New"/>
        </w:rPr>
        <w:t xml:space="preserve">cost-of-living </w:t>
      </w:r>
      <w:r w:rsidRPr="003E458C">
        <w:rPr>
          <w:rFonts w:ascii="Courier New" w:hAnsi="Courier New" w:cs="Courier New"/>
        </w:rPr>
        <w:t>changes</w:t>
      </w:r>
      <w:r w:rsidR="005928EE">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determined by</w:t>
      </w:r>
      <w:r w:rsidR="005928E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United</w:t>
      </w:r>
      <w:r w:rsidR="005928EE">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Department</w:t>
      </w:r>
      <w:r w:rsidR="005928E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5928EE">
        <w:rPr>
          <w:rFonts w:ascii="Courier New" w:hAnsi="Courier New" w:cs="Courier New"/>
        </w:rPr>
        <w:t>Labor statistics.</w:t>
      </w:r>
      <w:r w:rsidR="005928EE">
        <w:rPr>
          <w:rFonts w:ascii="Courier New" w:hAnsi="Courier New" w:cs="Courier New"/>
        </w:rPr>
        <w:cr/>
        <w:t xml:space="preserve"> </w:t>
      </w:r>
    </w:p>
    <w:p w:rsidR="005928EE" w:rsidRDefault="005928EE"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181-----------------------</w:t>
      </w:r>
    </w:p>
    <w:p w:rsidR="00D858ED" w:rsidRDefault="00D858ED" w:rsidP="003E458C">
      <w:pPr>
        <w:pStyle w:val="PlainText"/>
        <w:rPr>
          <w:rFonts w:ascii="Courier New" w:hAnsi="Courier New" w:cs="Courier New"/>
        </w:rPr>
      </w:pPr>
    </w:p>
    <w:p w:rsidR="00D858ED" w:rsidRDefault="00D858ED" w:rsidP="003E458C">
      <w:pPr>
        <w:pStyle w:val="PlainText"/>
        <w:rPr>
          <w:rFonts w:ascii="Courier New" w:hAnsi="Courier New" w:cs="Courier New"/>
        </w:rPr>
      </w:pPr>
      <w:r>
        <w:rPr>
          <w:rFonts w:ascii="Courier New" w:hAnsi="Courier New" w:cs="Courier New"/>
        </w:rPr>
        <w:t>PROPOSED SUBSTITUTE FOR AS 47.25.320(B)</w:t>
      </w:r>
    </w:p>
    <w:p w:rsidR="00D858ED" w:rsidRDefault="00D858ED" w:rsidP="003E458C">
      <w:pPr>
        <w:pStyle w:val="PlainText"/>
        <w:rPr>
          <w:rFonts w:ascii="Courier New" w:hAnsi="Courier New" w:cs="Courier New"/>
        </w:rPr>
      </w:pPr>
    </w:p>
    <w:p w:rsidR="00D858ED" w:rsidRDefault="00D858ED" w:rsidP="00D858ED">
      <w:pPr>
        <w:pStyle w:val="PlainText"/>
        <w:ind w:firstLine="720"/>
        <w:rPr>
          <w:rFonts w:ascii="Courier New" w:hAnsi="Courier New" w:cs="Courier New"/>
        </w:rPr>
      </w:pPr>
      <w:r>
        <w:rPr>
          <w:rFonts w:ascii="Courier New" w:hAnsi="Courier New" w:cs="Courier New"/>
        </w:rPr>
        <w:lastRenderedPageBreak/>
        <w:t xml:space="preserve">(b) The amount of assistance for a dependent child who is otherwise eligible for aid under </w:t>
      </w:r>
      <w:proofErr w:type="spellStart"/>
      <w:r>
        <w:rPr>
          <w:rFonts w:ascii="Courier New" w:hAnsi="Courier New" w:cs="Courier New"/>
        </w:rPr>
        <w:t>Secs</w:t>
      </w:r>
      <w:proofErr w:type="spellEnd"/>
      <w:r>
        <w:rPr>
          <w:rFonts w:ascii="Courier New" w:hAnsi="Courier New" w:cs="Courier New"/>
        </w:rPr>
        <w:t xml:space="preserve">. 310 – 420 of this chapter, or who is dependent or neglected and committed by the court to the department, and who is placed by the department in the home of a relative other than a parent (as listed in sec. 410(3) of this chapter), may not be less than the amount established, under AS 47.05.010(14), by the department for the care of a dependent child in a foster home. To be eligible for payment under this subsection, the home in which the child is placed must meet minimum foster home requirements as established by the department. For additional siblings or other related children in a single home, the additional payment under </w:t>
      </w:r>
      <w:proofErr w:type="spellStart"/>
      <w:proofErr w:type="gramStart"/>
      <w:r>
        <w:rPr>
          <w:rFonts w:ascii="Courier New" w:hAnsi="Courier New" w:cs="Courier New"/>
        </w:rPr>
        <w:t>Secs</w:t>
      </w:r>
      <w:proofErr w:type="spellEnd"/>
      <w:r>
        <w:rPr>
          <w:rFonts w:ascii="Courier New" w:hAnsi="Courier New" w:cs="Courier New"/>
        </w:rPr>
        <w:t>.</w:t>
      </w:r>
      <w:proofErr w:type="gramEnd"/>
      <w:r>
        <w:rPr>
          <w:rFonts w:ascii="Courier New" w:hAnsi="Courier New" w:cs="Courier New"/>
        </w:rPr>
        <w:t xml:space="preserve"> 310 – 420 of this chapter shall correspond to the assistance standards established by the department. </w:t>
      </w:r>
    </w:p>
    <w:p w:rsidR="00D858ED" w:rsidRDefault="00D858ED" w:rsidP="003E458C">
      <w:pPr>
        <w:pStyle w:val="PlainText"/>
        <w:rPr>
          <w:rFonts w:ascii="Courier New" w:hAnsi="Courier New" w:cs="Courier New"/>
        </w:rPr>
      </w:pPr>
    </w:p>
    <w:p w:rsidR="00D858ED" w:rsidRDefault="00D858ED" w:rsidP="003E458C">
      <w:pPr>
        <w:pStyle w:val="PlainText"/>
        <w:rPr>
          <w:rFonts w:ascii="Courier New" w:hAnsi="Courier New" w:cs="Courier New"/>
        </w:rPr>
      </w:pPr>
    </w:p>
    <w:p w:rsidR="00D858ED" w:rsidRDefault="00D858ED"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182-----------------------</w:t>
      </w:r>
    </w:p>
    <w:p w:rsidR="00D858ED" w:rsidRDefault="00D858ED" w:rsidP="003E458C">
      <w:pPr>
        <w:pStyle w:val="PlainText"/>
        <w:rPr>
          <w:rFonts w:ascii="Courier New" w:hAnsi="Courier New" w:cs="Courier New"/>
        </w:rPr>
      </w:pPr>
    </w:p>
    <w:p w:rsidR="00D858ED" w:rsidRDefault="003E458C" w:rsidP="003E458C">
      <w:pPr>
        <w:pStyle w:val="PlainText"/>
        <w:rPr>
          <w:rFonts w:ascii="Courier New" w:hAnsi="Courier New" w:cs="Courier New"/>
        </w:rPr>
      </w:pPr>
      <w:r w:rsidRPr="003E458C">
        <w:rPr>
          <w:rFonts w:ascii="Courier New" w:hAnsi="Courier New" w:cs="Courier New"/>
        </w:rPr>
        <w:t>From: Ernie</w:t>
      </w:r>
      <w:r w:rsidR="00D858ED">
        <w:rPr>
          <w:rFonts w:ascii="Courier New" w:hAnsi="Courier New" w:cs="Courier New"/>
        </w:rPr>
        <w:t xml:space="preserve"> </w:t>
      </w:r>
      <w:r w:rsidRPr="003E458C">
        <w:rPr>
          <w:rFonts w:ascii="Courier New" w:hAnsi="Courier New" w:cs="Courier New"/>
        </w:rPr>
        <w:t>Hood</w:t>
      </w:r>
      <w:r w:rsidRPr="003E458C">
        <w:rPr>
          <w:rFonts w:ascii="Courier New" w:hAnsi="Courier New" w:cs="Courier New"/>
        </w:rPr>
        <w:cr/>
        <w:t>Office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Information</w:t>
      </w:r>
      <w:r w:rsidRPr="003E458C">
        <w:rPr>
          <w:rFonts w:ascii="Courier New" w:hAnsi="Courier New" w:cs="Courier New"/>
        </w:rPr>
        <w:cr/>
        <w:t>Room</w:t>
      </w:r>
      <w:r w:rsidR="00DF7932">
        <w:rPr>
          <w:rFonts w:ascii="Courier New" w:hAnsi="Courier New" w:cs="Courier New"/>
        </w:rPr>
        <w:t xml:space="preserve"> </w:t>
      </w:r>
      <w:r w:rsidRPr="003E458C">
        <w:rPr>
          <w:rFonts w:ascii="Courier New" w:hAnsi="Courier New" w:cs="Courier New"/>
        </w:rPr>
        <w:t>2034,</w:t>
      </w:r>
      <w:r w:rsidR="00DF7932">
        <w:rPr>
          <w:rFonts w:ascii="Courier New" w:hAnsi="Courier New" w:cs="Courier New"/>
        </w:rPr>
        <w:t xml:space="preserve"> </w:t>
      </w:r>
      <w:r w:rsidRPr="003E458C">
        <w:rPr>
          <w:rFonts w:ascii="Courier New" w:hAnsi="Courier New" w:cs="Courier New"/>
        </w:rPr>
        <w:t>Arcade</w:t>
      </w:r>
      <w:r w:rsidR="00D858ED">
        <w:rPr>
          <w:rFonts w:ascii="Courier New" w:hAnsi="Courier New" w:cs="Courier New"/>
        </w:rPr>
        <w:t xml:space="preserve"> </w:t>
      </w:r>
      <w:r w:rsidRPr="003E458C">
        <w:rPr>
          <w:rFonts w:ascii="Courier New" w:hAnsi="Courier New" w:cs="Courier New"/>
        </w:rPr>
        <w:t>Plaza,</w:t>
      </w:r>
      <w:r w:rsidR="00D858ED">
        <w:rPr>
          <w:rFonts w:ascii="Courier New" w:hAnsi="Courier New" w:cs="Courier New"/>
        </w:rPr>
        <w:t xml:space="preserve"> M/</w:t>
      </w:r>
      <w:r w:rsidRPr="003E458C">
        <w:rPr>
          <w:rFonts w:ascii="Courier New" w:hAnsi="Courier New" w:cs="Courier New"/>
        </w:rPr>
        <w:t>A</w:t>
      </w:r>
      <w:r w:rsidR="00D858ED">
        <w:rPr>
          <w:rFonts w:ascii="Courier New" w:hAnsi="Courier New" w:cs="Courier New"/>
        </w:rPr>
        <w:t xml:space="preserve"> </w:t>
      </w:r>
      <w:r w:rsidRPr="003E458C">
        <w:rPr>
          <w:rFonts w:ascii="Courier New" w:hAnsi="Courier New" w:cs="Courier New"/>
        </w:rPr>
        <w:t>202</w:t>
      </w:r>
      <w:r w:rsidRPr="003E458C">
        <w:rPr>
          <w:rFonts w:ascii="Courier New" w:hAnsi="Courier New" w:cs="Courier New"/>
        </w:rPr>
        <w:cr/>
        <w:t>Seattle,</w:t>
      </w:r>
      <w:r w:rsidR="00DF7932">
        <w:rPr>
          <w:rFonts w:ascii="Courier New" w:hAnsi="Courier New" w:cs="Courier New"/>
        </w:rPr>
        <w:t xml:space="preserve"> </w:t>
      </w:r>
      <w:r w:rsidR="00D858ED">
        <w:rPr>
          <w:rFonts w:ascii="Courier New" w:hAnsi="Courier New" w:cs="Courier New"/>
        </w:rPr>
        <w:t>W</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98101</w:t>
      </w:r>
      <w:r w:rsidRPr="003E458C">
        <w:rPr>
          <w:rFonts w:ascii="Courier New" w:hAnsi="Courier New" w:cs="Courier New"/>
        </w:rPr>
        <w:cr/>
        <w:t>Office</w:t>
      </w:r>
      <w:r w:rsidR="00DF7932">
        <w:rPr>
          <w:rFonts w:ascii="Courier New" w:hAnsi="Courier New" w:cs="Courier New"/>
        </w:rPr>
        <w:t xml:space="preserve"> </w:t>
      </w:r>
      <w:proofErr w:type="gramStart"/>
      <w:r w:rsidRPr="003E458C">
        <w:rPr>
          <w:rFonts w:ascii="Courier New" w:hAnsi="Courier New" w:cs="Courier New"/>
        </w:rPr>
        <w:t>Telephone:</w:t>
      </w:r>
      <w:proofErr w:type="gramEnd"/>
      <w:r w:rsidRPr="003E458C">
        <w:rPr>
          <w:rFonts w:ascii="Courier New" w:hAnsi="Courier New" w:cs="Courier New"/>
        </w:rPr>
        <w:t>(206)442-7620</w:t>
      </w:r>
      <w:r w:rsidRPr="003E458C">
        <w:rPr>
          <w:rFonts w:ascii="Courier New" w:hAnsi="Courier New" w:cs="Courier New"/>
        </w:rPr>
        <w:cr/>
        <w:t>Home</w:t>
      </w:r>
      <w:r w:rsidR="00DF7932">
        <w:rPr>
          <w:rFonts w:ascii="Courier New" w:hAnsi="Courier New" w:cs="Courier New"/>
        </w:rPr>
        <w:t xml:space="preserve"> </w:t>
      </w:r>
      <w:r w:rsidRPr="003E458C">
        <w:rPr>
          <w:rFonts w:ascii="Courier New" w:hAnsi="Courier New" w:cs="Courier New"/>
        </w:rPr>
        <w:t>Telephone:</w:t>
      </w:r>
      <w:r w:rsidR="00DF7932">
        <w:rPr>
          <w:rFonts w:ascii="Courier New" w:hAnsi="Courier New" w:cs="Courier New"/>
        </w:rPr>
        <w:t xml:space="preserve"> </w:t>
      </w:r>
      <w:r w:rsidRPr="003E458C">
        <w:rPr>
          <w:rFonts w:ascii="Courier New" w:hAnsi="Courier New" w:cs="Courier New"/>
        </w:rPr>
        <w:t>(206) 284-2699</w:t>
      </w:r>
      <w:r w:rsidRPr="003E458C">
        <w:rPr>
          <w:rFonts w:ascii="Courier New" w:hAnsi="Courier New" w:cs="Courier New"/>
        </w:rPr>
        <w:cr/>
      </w:r>
    </w:p>
    <w:p w:rsidR="00D858ED" w:rsidRDefault="003E458C" w:rsidP="003E458C">
      <w:pPr>
        <w:pStyle w:val="PlainText"/>
        <w:rPr>
          <w:rFonts w:ascii="Courier New" w:hAnsi="Courier New" w:cs="Courier New"/>
        </w:rPr>
      </w:pPr>
      <w:r w:rsidRPr="003E458C">
        <w:rPr>
          <w:rFonts w:ascii="Courier New" w:hAnsi="Courier New" w:cs="Courier New"/>
        </w:rPr>
        <w:t>FOR RELEASE:</w:t>
      </w:r>
      <w:r w:rsidR="00D858ED">
        <w:rPr>
          <w:rFonts w:ascii="Courier New" w:hAnsi="Courier New" w:cs="Courier New"/>
        </w:rPr>
        <w:t xml:space="preserve"> </w:t>
      </w:r>
      <w:r w:rsidRPr="003E458C">
        <w:rPr>
          <w:rFonts w:ascii="Courier New" w:hAnsi="Courier New" w:cs="Courier New"/>
        </w:rPr>
        <w:t>A.M.</w:t>
      </w:r>
      <w:r w:rsidR="00DF7932">
        <w:rPr>
          <w:rFonts w:ascii="Courier New" w:hAnsi="Courier New" w:cs="Courier New"/>
        </w:rPr>
        <w:t xml:space="preserve"> </w:t>
      </w:r>
      <w:r w:rsidR="00D858ED">
        <w:rPr>
          <w:rFonts w:ascii="Courier New" w:hAnsi="Courier New" w:cs="Courier New"/>
        </w:rPr>
        <w:t>Editions</w:t>
      </w:r>
      <w:r w:rsidR="00D858ED">
        <w:rPr>
          <w:rFonts w:ascii="Courier New" w:hAnsi="Courier New" w:cs="Courier New"/>
        </w:rPr>
        <w:cr/>
        <w:t>We</w:t>
      </w:r>
      <w:r w:rsidRPr="003E458C">
        <w:rPr>
          <w:rFonts w:ascii="Courier New" w:hAnsi="Courier New" w:cs="Courier New"/>
        </w:rPr>
        <w:t>dnesday, August</w:t>
      </w:r>
      <w:r w:rsidR="00D858ED">
        <w:rPr>
          <w:rFonts w:ascii="Courier New" w:hAnsi="Courier New" w:cs="Courier New"/>
        </w:rPr>
        <w:t xml:space="preserve"> </w:t>
      </w:r>
      <w:r w:rsidRPr="003E458C">
        <w:rPr>
          <w:rFonts w:ascii="Courier New" w:hAnsi="Courier New" w:cs="Courier New"/>
        </w:rPr>
        <w:t>8,</w:t>
      </w:r>
      <w:r w:rsidR="00D858ED">
        <w:rPr>
          <w:rFonts w:ascii="Courier New" w:hAnsi="Courier New" w:cs="Courier New"/>
        </w:rPr>
        <w:t xml:space="preserve"> </w:t>
      </w:r>
      <w:r w:rsidRPr="003E458C">
        <w:rPr>
          <w:rFonts w:ascii="Courier New" w:hAnsi="Courier New" w:cs="Courier New"/>
        </w:rPr>
        <w:t>1973</w:t>
      </w:r>
    </w:p>
    <w:p w:rsidR="007A4B49" w:rsidRDefault="00D858ED" w:rsidP="003E458C">
      <w:pPr>
        <w:pStyle w:val="PlainText"/>
        <w:rPr>
          <w:rFonts w:ascii="Courier New" w:hAnsi="Courier New" w:cs="Courier New"/>
        </w:rPr>
      </w:pPr>
      <w:r>
        <w:rPr>
          <w:rFonts w:ascii="Courier New" w:hAnsi="Courier New" w:cs="Courier New"/>
        </w:rPr>
        <w:cr/>
        <w:t>U</w:t>
      </w:r>
      <w:r w:rsidR="003E458C" w:rsidRPr="003E458C">
        <w:rPr>
          <w:rFonts w:ascii="Courier New" w:hAnsi="Courier New" w:cs="Courier New"/>
        </w:rPr>
        <w:t>. S.</w:t>
      </w:r>
      <w:r w:rsidR="00DF7932">
        <w:rPr>
          <w:rFonts w:ascii="Courier New" w:hAnsi="Courier New" w:cs="Courier New"/>
        </w:rPr>
        <w:t xml:space="preserve"> </w:t>
      </w:r>
      <w:r w:rsidR="007A4B49">
        <w:rPr>
          <w:rFonts w:ascii="Courier New" w:hAnsi="Courier New" w:cs="Courier New"/>
        </w:rPr>
        <w:t>LABOR DEPARTM</w:t>
      </w:r>
      <w:r w:rsidR="003E458C" w:rsidRPr="003E458C">
        <w:rPr>
          <w:rFonts w:ascii="Courier New" w:hAnsi="Courier New" w:cs="Courier New"/>
        </w:rPr>
        <w:t>ENT</w:t>
      </w:r>
      <w:r w:rsidR="007A4B49">
        <w:rPr>
          <w:rFonts w:ascii="Courier New" w:hAnsi="Courier New" w:cs="Courier New"/>
        </w:rPr>
        <w:t xml:space="preserve"> </w:t>
      </w:r>
      <w:r w:rsidR="003E458C" w:rsidRPr="003E458C">
        <w:rPr>
          <w:rFonts w:ascii="Courier New" w:hAnsi="Courier New" w:cs="Courier New"/>
        </w:rPr>
        <w:t>RAISES</w:t>
      </w:r>
      <w:r w:rsidR="007A4B49">
        <w:rPr>
          <w:rFonts w:ascii="Courier New" w:hAnsi="Courier New" w:cs="Courier New"/>
        </w:rPr>
        <w:t xml:space="preserve"> INCOM</w:t>
      </w:r>
      <w:r w:rsidR="003E458C" w:rsidRPr="003E458C">
        <w:rPr>
          <w:rFonts w:ascii="Courier New" w:hAnsi="Courier New" w:cs="Courier New"/>
        </w:rPr>
        <w:t>E</w:t>
      </w:r>
      <w:r w:rsidR="007A4B49">
        <w:rPr>
          <w:rFonts w:ascii="Courier New" w:hAnsi="Courier New" w:cs="Courier New"/>
        </w:rPr>
        <w:t xml:space="preserve"> </w:t>
      </w:r>
      <w:r w:rsidR="003E458C" w:rsidRPr="003E458C">
        <w:rPr>
          <w:rFonts w:ascii="Courier New" w:hAnsi="Courier New" w:cs="Courier New"/>
        </w:rPr>
        <w:t>LEVELS</w:t>
      </w:r>
      <w:r w:rsidR="007A4B49">
        <w:rPr>
          <w:rFonts w:ascii="Courier New" w:hAnsi="Courier New" w:cs="Courier New"/>
        </w:rPr>
        <w:t xml:space="preserve"> </w:t>
      </w:r>
      <w:r w:rsidR="003E458C" w:rsidRPr="003E458C">
        <w:rPr>
          <w:rFonts w:ascii="Courier New" w:hAnsi="Courier New" w:cs="Courier New"/>
        </w:rPr>
        <w:t>DEFINING POOR</w:t>
      </w:r>
      <w:r w:rsidR="00DF7932">
        <w:rPr>
          <w:rFonts w:ascii="Courier New" w:hAnsi="Courier New" w:cs="Courier New"/>
        </w:rPr>
        <w:t xml:space="preserve"> </w:t>
      </w:r>
      <w:r w:rsidR="007A4B49">
        <w:rPr>
          <w:rFonts w:ascii="Courier New" w:hAnsi="Courier New" w:cs="Courier New"/>
        </w:rPr>
        <w:t>FAMILIES</w:t>
      </w:r>
      <w:r w:rsidR="007A4B49">
        <w:rPr>
          <w:rFonts w:ascii="Courier New" w:hAnsi="Courier New" w:cs="Courier New"/>
        </w:rPr>
        <w:cr/>
      </w:r>
    </w:p>
    <w:p w:rsidR="007A4B49" w:rsidRDefault="003E458C" w:rsidP="003E458C">
      <w:pPr>
        <w:pStyle w:val="PlainText"/>
        <w:rPr>
          <w:rFonts w:ascii="Courier New" w:hAnsi="Courier New" w:cs="Courier New"/>
        </w:rPr>
      </w:pPr>
      <w:r w:rsidRPr="003E458C">
        <w:rPr>
          <w:rFonts w:ascii="Courier New" w:hAnsi="Courier New" w:cs="Courier New"/>
        </w:rPr>
        <w:t>The U.S.</w:t>
      </w:r>
      <w:r w:rsidR="007A4B49">
        <w:rPr>
          <w:rFonts w:ascii="Courier New" w:hAnsi="Courier New" w:cs="Courier New"/>
        </w:rPr>
        <w:t xml:space="preserve"> </w:t>
      </w:r>
      <w:r w:rsidRPr="003E458C">
        <w:rPr>
          <w:rFonts w:ascii="Courier New" w:hAnsi="Courier New" w:cs="Courier New"/>
        </w:rPr>
        <w:t>Department</w:t>
      </w:r>
      <w:r w:rsidR="007A4B4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Labor</w:t>
      </w:r>
      <w:r w:rsidR="007A4B49">
        <w:rPr>
          <w:rFonts w:ascii="Courier New" w:hAnsi="Courier New" w:cs="Courier New"/>
        </w:rPr>
        <w:t xml:space="preserve"> </w:t>
      </w:r>
      <w:r w:rsidRPr="003E458C">
        <w:rPr>
          <w:rFonts w:ascii="Courier New" w:hAnsi="Courier New" w:cs="Courier New"/>
        </w:rPr>
        <w:t>has raised</w:t>
      </w:r>
      <w:r w:rsidR="007A4B49">
        <w:rPr>
          <w:rFonts w:ascii="Courier New" w:hAnsi="Courier New" w:cs="Courier New"/>
        </w:rPr>
        <w:t xml:space="preserve"> </w:t>
      </w:r>
      <w:r w:rsidRPr="003E458C">
        <w:rPr>
          <w:rFonts w:ascii="Courier New" w:hAnsi="Courier New" w:cs="Courier New"/>
        </w:rPr>
        <w:t>the</w:t>
      </w:r>
      <w:r w:rsidR="007A4B49">
        <w:rPr>
          <w:rFonts w:ascii="Courier New" w:hAnsi="Courier New" w:cs="Courier New"/>
        </w:rPr>
        <w:t xml:space="preserve"> </w:t>
      </w:r>
      <w:r w:rsidRPr="003E458C">
        <w:rPr>
          <w:rFonts w:ascii="Courier New" w:hAnsi="Courier New" w:cs="Courier New"/>
        </w:rPr>
        <w:t>family income</w:t>
      </w:r>
      <w:r w:rsidR="00DF7932">
        <w:rPr>
          <w:rFonts w:ascii="Courier New" w:hAnsi="Courier New" w:cs="Courier New"/>
        </w:rPr>
        <w:t xml:space="preserve"> </w:t>
      </w:r>
      <w:r w:rsidRPr="003E458C">
        <w:rPr>
          <w:rFonts w:ascii="Courier New" w:hAnsi="Courier New" w:cs="Courier New"/>
        </w:rPr>
        <w:t>levels</w:t>
      </w:r>
      <w:r w:rsidR="007A4B49">
        <w:rPr>
          <w:rFonts w:ascii="Courier New" w:hAnsi="Courier New" w:cs="Courier New"/>
        </w:rPr>
        <w:t xml:space="preserve"> </w:t>
      </w:r>
      <w:r w:rsidRPr="003E458C">
        <w:rPr>
          <w:rFonts w:ascii="Courier New" w:hAnsi="Courier New" w:cs="Courier New"/>
        </w:rPr>
        <w:t>the</w:t>
      </w:r>
      <w:r w:rsidR="007A4B49">
        <w:rPr>
          <w:rFonts w:ascii="Courier New" w:hAnsi="Courier New" w:cs="Courier New"/>
        </w:rPr>
        <w:t xml:space="preserve"> </w:t>
      </w:r>
      <w:r w:rsidRPr="003E458C">
        <w:rPr>
          <w:rFonts w:ascii="Courier New" w:hAnsi="Courier New" w:cs="Courier New"/>
        </w:rPr>
        <w:t>Man</w:t>
      </w:r>
      <w:r w:rsidR="007A4B49">
        <w:rPr>
          <w:rFonts w:ascii="Courier New" w:hAnsi="Courier New" w:cs="Courier New"/>
        </w:rPr>
        <w:t xml:space="preserve">power </w:t>
      </w:r>
      <w:r w:rsidRPr="003E458C">
        <w:rPr>
          <w:rFonts w:ascii="Courier New" w:hAnsi="Courier New" w:cs="Courier New"/>
        </w:rPr>
        <w:t>Administration</w:t>
      </w:r>
      <w:r w:rsidR="00DF7932">
        <w:rPr>
          <w:rFonts w:ascii="Courier New" w:hAnsi="Courier New" w:cs="Courier New"/>
        </w:rPr>
        <w:t xml:space="preserve"> </w:t>
      </w:r>
      <w:r w:rsidRPr="003E458C">
        <w:rPr>
          <w:rFonts w:ascii="Courier New" w:hAnsi="Courier New" w:cs="Courier New"/>
        </w:rPr>
        <w:t>uses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determining eligibility</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t>training</w:t>
      </w:r>
      <w:r w:rsidR="00DF7932">
        <w:rPr>
          <w:rFonts w:ascii="Courier New" w:hAnsi="Courier New" w:cs="Courier New"/>
        </w:rPr>
        <w:t xml:space="preserve"> </w:t>
      </w:r>
      <w:r w:rsidR="007A4B49">
        <w:rPr>
          <w:rFonts w:ascii="Courier New" w:hAnsi="Courier New" w:cs="Courier New"/>
        </w:rPr>
        <w:t>programs.</w:t>
      </w:r>
      <w:r w:rsidR="007A4B49">
        <w:rPr>
          <w:rFonts w:ascii="Courier New" w:hAnsi="Courier New" w:cs="Courier New"/>
        </w:rPr>
        <w:cr/>
        <w:t xml:space="preserve"> </w:t>
      </w:r>
    </w:p>
    <w:p w:rsidR="007A4B49" w:rsidRDefault="007A4B49" w:rsidP="003E458C">
      <w:pPr>
        <w:pStyle w:val="PlainText"/>
        <w:rPr>
          <w:rFonts w:ascii="Courier New" w:hAnsi="Courier New" w:cs="Courier New"/>
        </w:rPr>
      </w:pPr>
      <w:r>
        <w:rPr>
          <w:rFonts w:ascii="Courier New" w:hAnsi="Courier New" w:cs="Courier New"/>
        </w:rPr>
        <w:t xml:space="preserve">The new </w:t>
      </w:r>
      <w:r w:rsidR="003E458C" w:rsidRPr="003E458C">
        <w:rPr>
          <w:rFonts w:ascii="Courier New" w:hAnsi="Courier New" w:cs="Courier New"/>
        </w:rPr>
        <w:t>levels</w:t>
      </w:r>
      <w:r>
        <w:rPr>
          <w:rFonts w:ascii="Courier New" w:hAnsi="Courier New" w:cs="Courier New"/>
        </w:rPr>
        <w:t xml:space="preserve"> </w:t>
      </w:r>
      <w:r w:rsidR="003E458C" w:rsidRPr="003E458C">
        <w:rPr>
          <w:rFonts w:ascii="Courier New" w:hAnsi="Courier New" w:cs="Courier New"/>
        </w:rPr>
        <w:t>range</w:t>
      </w:r>
      <w:r w:rsidR="00DF7932">
        <w:rPr>
          <w:rFonts w:ascii="Courier New" w:hAnsi="Courier New" w:cs="Courier New"/>
        </w:rPr>
        <w:t xml:space="preserve"> </w:t>
      </w:r>
      <w:r w:rsidR="003E458C" w:rsidRPr="003E458C">
        <w:rPr>
          <w:rFonts w:ascii="Courier New" w:hAnsi="Courier New" w:cs="Courier New"/>
        </w:rPr>
        <w:t>up</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$250</w:t>
      </w:r>
      <w:r w:rsidR="00DF7932">
        <w:rPr>
          <w:rFonts w:ascii="Courier New" w:hAnsi="Courier New" w:cs="Courier New"/>
        </w:rPr>
        <w:t xml:space="preserve"> </w:t>
      </w:r>
      <w:r w:rsidR="003E458C" w:rsidRPr="003E458C">
        <w:rPr>
          <w:rFonts w:ascii="Courier New" w:hAnsi="Courier New" w:cs="Courier New"/>
        </w:rPr>
        <w:t>higher</w:t>
      </w:r>
      <w:r w:rsidR="00DF7932">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sidR="003E458C" w:rsidRPr="003E458C">
        <w:rPr>
          <w:rFonts w:ascii="Courier New" w:hAnsi="Courier New" w:cs="Courier New"/>
        </w:rPr>
        <w:t>those</w:t>
      </w:r>
      <w:r w:rsidR="00DF7932">
        <w:rPr>
          <w:rFonts w:ascii="Courier New" w:hAnsi="Courier New" w:cs="Courier New"/>
        </w:rPr>
        <w:t xml:space="preserve"> </w:t>
      </w:r>
      <w:r w:rsidR="003E458C" w:rsidRPr="003E458C">
        <w:rPr>
          <w:rFonts w:ascii="Courier New" w:hAnsi="Courier New" w:cs="Courier New"/>
        </w:rPr>
        <w:t>published</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December</w:t>
      </w:r>
      <w:r w:rsidR="00DF7932">
        <w:rPr>
          <w:rFonts w:ascii="Courier New" w:hAnsi="Courier New" w:cs="Courier New"/>
        </w:rPr>
        <w:t xml:space="preserve"> </w:t>
      </w:r>
      <w:r>
        <w:rPr>
          <w:rFonts w:ascii="Courier New" w:hAnsi="Courier New" w:cs="Courier New"/>
        </w:rPr>
        <w:t xml:space="preserve">1972. </w:t>
      </w:r>
      <w:r w:rsidR="003E458C" w:rsidRPr="003E458C">
        <w:rPr>
          <w:rFonts w:ascii="Courier New" w:hAnsi="Courier New" w:cs="Courier New"/>
        </w:rPr>
        <w:t>The level</w:t>
      </w:r>
      <w:r w:rsidR="00DF7932">
        <w:rPr>
          <w:rFonts w:ascii="Courier New" w:hAnsi="Courier New" w:cs="Courier New"/>
        </w:rPr>
        <w:t xml:space="preserve"> </w:t>
      </w:r>
      <w:r w:rsidR="003E458C" w:rsidRPr="003E458C">
        <w:rPr>
          <w:rFonts w:ascii="Courier New" w:hAnsi="Courier New" w:cs="Courier New"/>
        </w:rPr>
        <w:t>for a</w:t>
      </w:r>
      <w:r w:rsidR="00DF7932">
        <w:rPr>
          <w:rFonts w:ascii="Courier New" w:hAnsi="Courier New" w:cs="Courier New"/>
        </w:rPr>
        <w:t xml:space="preserve"> </w:t>
      </w:r>
      <w:r w:rsidR="003E458C" w:rsidRPr="003E458C">
        <w:rPr>
          <w:rFonts w:ascii="Courier New" w:hAnsi="Courier New" w:cs="Courier New"/>
        </w:rPr>
        <w:t>nonfarm family</w:t>
      </w:r>
      <w:r w:rsidR="00DF7932">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four</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Continental</w:t>
      </w:r>
      <w:r w:rsidR="00DF7932">
        <w:rPr>
          <w:rFonts w:ascii="Courier New" w:hAnsi="Courier New" w:cs="Courier New"/>
        </w:rPr>
        <w:t xml:space="preserve"> </w:t>
      </w:r>
      <w:r w:rsidR="003E458C" w:rsidRPr="003E458C">
        <w:rPr>
          <w:rFonts w:ascii="Courier New" w:hAnsi="Courier New" w:cs="Courier New"/>
        </w:rPr>
        <w:t>U. S.</w:t>
      </w:r>
      <w:r>
        <w:rPr>
          <w:rFonts w:ascii="Courier New" w:hAnsi="Courier New" w:cs="Courier New"/>
        </w:rPr>
        <w:t xml:space="preserve"> </w:t>
      </w:r>
      <w:r w:rsidR="003E458C" w:rsidRPr="003E458C">
        <w:rPr>
          <w:rFonts w:ascii="Courier New" w:hAnsi="Courier New" w:cs="Courier New"/>
        </w:rPr>
        <w:t>increased</w:t>
      </w:r>
      <w:r w:rsidR="00DF7932">
        <w:rPr>
          <w:rFonts w:ascii="Courier New" w:hAnsi="Courier New" w:cs="Courier New"/>
        </w:rPr>
        <w:t xml:space="preserve"> </w:t>
      </w:r>
      <w:r>
        <w:rPr>
          <w:rFonts w:ascii="Courier New" w:hAnsi="Courier New" w:cs="Courier New"/>
        </w:rPr>
        <w:t xml:space="preserve">from </w:t>
      </w:r>
      <w:r w:rsidR="003E458C" w:rsidRPr="003E458C">
        <w:rPr>
          <w:rFonts w:ascii="Courier New" w:hAnsi="Courier New" w:cs="Courier New"/>
        </w:rPr>
        <w:t>$4,200</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$4,300.</w:t>
      </w:r>
      <w:r w:rsidR="003E458C" w:rsidRPr="003E458C">
        <w:rPr>
          <w:rFonts w:ascii="Courier New" w:hAnsi="Courier New" w:cs="Courier New"/>
        </w:rPr>
        <w:cr/>
      </w:r>
      <w:r w:rsidR="003E458C" w:rsidRPr="003E458C">
        <w:rPr>
          <w:rFonts w:ascii="Courier New" w:hAnsi="Courier New" w:cs="Courier New"/>
        </w:rPr>
        <w:cr/>
        <w:t>The</w:t>
      </w:r>
      <w:r w:rsidR="00DF7932">
        <w:rPr>
          <w:rFonts w:ascii="Courier New" w:hAnsi="Courier New" w:cs="Courier New"/>
        </w:rPr>
        <w:t xml:space="preserve"> </w:t>
      </w:r>
      <w:r w:rsidR="003E458C" w:rsidRPr="003E458C">
        <w:rPr>
          <w:rFonts w:ascii="Courier New" w:hAnsi="Courier New" w:cs="Courier New"/>
        </w:rPr>
        <w:t>change</w:t>
      </w:r>
      <w:r w:rsidR="00DF7932">
        <w:rPr>
          <w:rFonts w:ascii="Courier New" w:hAnsi="Courier New" w:cs="Courier New"/>
        </w:rPr>
        <w:t xml:space="preserve"> </w:t>
      </w:r>
      <w:r w:rsidR="003E458C" w:rsidRPr="003E458C">
        <w:rPr>
          <w:rFonts w:ascii="Courier New" w:hAnsi="Courier New" w:cs="Courier New"/>
        </w:rPr>
        <w:t>follows a</w:t>
      </w:r>
      <w:r w:rsidR="00DF7932">
        <w:rPr>
          <w:rFonts w:ascii="Courier New" w:hAnsi="Courier New" w:cs="Courier New"/>
        </w:rPr>
        <w:t xml:space="preserve"> </w:t>
      </w:r>
      <w:r w:rsidR="003E458C" w:rsidRPr="003E458C">
        <w:rPr>
          <w:rFonts w:ascii="Courier New" w:hAnsi="Courier New" w:cs="Courier New"/>
        </w:rPr>
        <w:t>revision of</w:t>
      </w:r>
      <w:r>
        <w:rPr>
          <w:rFonts w:ascii="Courier New" w:hAnsi="Courier New" w:cs="Courier New"/>
        </w:rPr>
        <w:t xml:space="preserve"> </w:t>
      </w:r>
      <w:r w:rsidR="003E458C" w:rsidRPr="003E458C">
        <w:rPr>
          <w:rFonts w:ascii="Courier New" w:hAnsi="Courier New" w:cs="Courier New"/>
        </w:rPr>
        <w:t>the poverty</w:t>
      </w:r>
      <w:r>
        <w:rPr>
          <w:rFonts w:ascii="Courier New" w:hAnsi="Courier New" w:cs="Courier New"/>
        </w:rPr>
        <w:t xml:space="preserve"> </w:t>
      </w:r>
      <w:r w:rsidR="003E458C" w:rsidRPr="003E458C">
        <w:rPr>
          <w:rFonts w:ascii="Courier New" w:hAnsi="Courier New" w:cs="Courier New"/>
        </w:rPr>
        <w:t>income guidelines</w:t>
      </w:r>
      <w:r w:rsidR="00DF7932">
        <w:rPr>
          <w:rFonts w:ascii="Courier New" w:hAnsi="Courier New" w:cs="Courier New"/>
        </w:rPr>
        <w:t xml:space="preserve"> </w:t>
      </w:r>
      <w:r w:rsidR="003E458C" w:rsidRPr="003E458C">
        <w:rPr>
          <w:rFonts w:ascii="Courier New" w:hAnsi="Courier New" w:cs="Courier New"/>
        </w:rPr>
        <w:t>by</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Office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Economic</w:t>
      </w:r>
      <w:r w:rsidR="00DF7932">
        <w:rPr>
          <w:rFonts w:ascii="Courier New" w:hAnsi="Courier New" w:cs="Courier New"/>
        </w:rPr>
        <w:t xml:space="preserve"> </w:t>
      </w:r>
      <w:r w:rsidR="003E458C" w:rsidRPr="003E458C">
        <w:rPr>
          <w:rFonts w:ascii="Courier New" w:hAnsi="Courier New" w:cs="Courier New"/>
        </w:rPr>
        <w:t>Opportunity.</w:t>
      </w:r>
      <w:r>
        <w:rPr>
          <w:rFonts w:ascii="Courier New" w:hAnsi="Courier New" w:cs="Courier New"/>
        </w:rPr>
        <w:t xml:space="preserve"> </w:t>
      </w:r>
      <w:r w:rsidR="003E458C" w:rsidRPr="003E458C">
        <w:rPr>
          <w:rFonts w:ascii="Courier New" w:hAnsi="Courier New" w:cs="Courier New"/>
        </w:rPr>
        <w:t>The 1972</w:t>
      </w:r>
      <w:r w:rsidR="00DF7932">
        <w:rPr>
          <w:rFonts w:ascii="Courier New" w:hAnsi="Courier New" w:cs="Courier New"/>
        </w:rPr>
        <w:t xml:space="preserve"> </w:t>
      </w:r>
      <w:r>
        <w:rPr>
          <w:rFonts w:ascii="Courier New" w:hAnsi="Courier New" w:cs="Courier New"/>
        </w:rPr>
        <w:t>am</w:t>
      </w:r>
      <w:r w:rsidR="003E458C" w:rsidRPr="003E458C">
        <w:rPr>
          <w:rFonts w:ascii="Courier New" w:hAnsi="Courier New" w:cs="Courier New"/>
        </w:rPr>
        <w:t>endments to the Economic Opportunity</w:t>
      </w:r>
      <w:r w:rsidR="00DF7932">
        <w:rPr>
          <w:rFonts w:ascii="Courier New" w:hAnsi="Courier New" w:cs="Courier New"/>
        </w:rPr>
        <w:t xml:space="preserve"> </w:t>
      </w:r>
      <w:r>
        <w:rPr>
          <w:rFonts w:ascii="Courier New" w:hAnsi="Courier New" w:cs="Courier New"/>
        </w:rPr>
        <w:t xml:space="preserve">Act </w:t>
      </w:r>
      <w:r w:rsidR="003E458C" w:rsidRPr="003E458C">
        <w:rPr>
          <w:rFonts w:ascii="Courier New" w:hAnsi="Courier New" w:cs="Courier New"/>
        </w:rPr>
        <w:t>require an</w:t>
      </w:r>
      <w:r>
        <w:rPr>
          <w:rFonts w:ascii="Courier New" w:hAnsi="Courier New" w:cs="Courier New"/>
        </w:rPr>
        <w:t xml:space="preserve"> </w:t>
      </w:r>
      <w:r w:rsidR="003E458C" w:rsidRPr="003E458C">
        <w:rPr>
          <w:rFonts w:ascii="Courier New" w:hAnsi="Courier New" w:cs="Courier New"/>
        </w:rPr>
        <w:t>annual</w:t>
      </w:r>
      <w:r w:rsidR="00DF7932">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more</w:t>
      </w:r>
      <w:r>
        <w:rPr>
          <w:rFonts w:ascii="Courier New" w:hAnsi="Courier New" w:cs="Courier New"/>
        </w:rPr>
        <w:t xml:space="preserve"> </w:t>
      </w:r>
      <w:r w:rsidR="003E458C" w:rsidRPr="003E458C">
        <w:rPr>
          <w:rFonts w:ascii="Courier New" w:hAnsi="Courier New" w:cs="Courier New"/>
        </w:rPr>
        <w:t>frequent revision of</w:t>
      </w:r>
      <w:r>
        <w:rPr>
          <w:rFonts w:ascii="Courier New" w:hAnsi="Courier New" w:cs="Courier New"/>
        </w:rPr>
        <w:t xml:space="preserve"> </w:t>
      </w:r>
      <w:r w:rsidR="003E458C" w:rsidRPr="003E458C">
        <w:rPr>
          <w:rFonts w:ascii="Courier New" w:hAnsi="Courier New" w:cs="Courier New"/>
        </w:rPr>
        <w:t>the income</w:t>
      </w:r>
      <w:r>
        <w:rPr>
          <w:rFonts w:ascii="Courier New" w:hAnsi="Courier New" w:cs="Courier New"/>
        </w:rPr>
        <w:t xml:space="preserve"> guid</w:t>
      </w:r>
      <w:r w:rsidR="003E458C" w:rsidRPr="003E458C">
        <w:rPr>
          <w:rFonts w:ascii="Courier New" w:hAnsi="Courier New" w:cs="Courier New"/>
        </w:rPr>
        <w:t>e</w:t>
      </w:r>
      <w:r>
        <w:rPr>
          <w:rFonts w:ascii="Courier New" w:hAnsi="Courier New" w:cs="Courier New"/>
        </w:rPr>
        <w:t xml:space="preserve"> </w:t>
      </w:r>
      <w:r w:rsidR="003E458C" w:rsidRPr="003E458C">
        <w:rPr>
          <w:rFonts w:ascii="Courier New" w:hAnsi="Courier New" w:cs="Courier New"/>
        </w:rPr>
        <w:t>lines</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reflect </w:t>
      </w:r>
      <w:r w:rsidR="003E458C" w:rsidRPr="003E458C">
        <w:rPr>
          <w:rFonts w:ascii="Courier New" w:hAnsi="Courier New" w:cs="Courier New"/>
        </w:rPr>
        <w:t>increases</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cost of</w:t>
      </w:r>
      <w:r>
        <w:rPr>
          <w:rFonts w:ascii="Courier New" w:hAnsi="Courier New" w:cs="Courier New"/>
        </w:rPr>
        <w:t xml:space="preserve"> </w:t>
      </w:r>
      <w:r w:rsidR="003E458C" w:rsidRPr="003E458C">
        <w:rPr>
          <w:rFonts w:ascii="Courier New" w:hAnsi="Courier New" w:cs="Courier New"/>
        </w:rPr>
        <w:t>living.</w:t>
      </w:r>
      <w:r w:rsidR="003E458C" w:rsidRPr="003E458C">
        <w:rPr>
          <w:rFonts w:ascii="Courier New" w:hAnsi="Courier New" w:cs="Courier New"/>
        </w:rPr>
        <w:cr/>
      </w:r>
      <w:r w:rsidR="00DF7932">
        <w:rPr>
          <w:rFonts w:ascii="Courier New" w:hAnsi="Courier New" w:cs="Courier New"/>
        </w:rPr>
        <w:t xml:space="preserve"> </w:t>
      </w:r>
    </w:p>
    <w:p w:rsidR="007A4B49" w:rsidRDefault="007A4B49" w:rsidP="003E458C">
      <w:pPr>
        <w:pStyle w:val="PlainText"/>
        <w:rPr>
          <w:rFonts w:ascii="Courier New" w:hAnsi="Courier New" w:cs="Courier New"/>
        </w:rPr>
      </w:pPr>
      <w:r>
        <w:rPr>
          <w:rFonts w:ascii="Courier New" w:hAnsi="Courier New" w:cs="Courier New"/>
        </w:rPr>
        <w:tab/>
        <w:t>For program eligibility, a person is considered poor or “disadvantaged,” if he or his family receives welfare payments or if [?] adjusted gross cash income does not exceed the following limits:</w:t>
      </w:r>
    </w:p>
    <w:p w:rsidR="007A4B49" w:rsidRDefault="007A4B49" w:rsidP="003E458C">
      <w:pPr>
        <w:pStyle w:val="PlainText"/>
        <w:rPr>
          <w:rFonts w:ascii="Courier New" w:hAnsi="Courier New" w:cs="Courier New"/>
        </w:rPr>
      </w:pPr>
    </w:p>
    <w:tbl>
      <w:tblPr>
        <w:tblStyle w:val="TableGrid"/>
        <w:tblW w:w="0" w:type="auto"/>
        <w:tblLook w:val="04A0" w:firstRow="1" w:lastRow="0" w:firstColumn="1" w:lastColumn="0" w:noHBand="0" w:noVBand="1"/>
      </w:tblPr>
      <w:tblGrid>
        <w:gridCol w:w="1039"/>
        <w:gridCol w:w="1099"/>
        <w:gridCol w:w="1004"/>
        <w:gridCol w:w="1099"/>
        <w:gridCol w:w="1004"/>
        <w:gridCol w:w="1099"/>
        <w:gridCol w:w="1005"/>
        <w:gridCol w:w="1099"/>
        <w:gridCol w:w="1005"/>
      </w:tblGrid>
      <w:tr w:rsidR="00DE34B1" w:rsidTr="00DE34B1">
        <w:tc>
          <w:tcPr>
            <w:tcW w:w="1039" w:type="dxa"/>
            <w:vMerge w:val="restart"/>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Family Size</w:t>
            </w:r>
          </w:p>
        </w:tc>
        <w:tc>
          <w:tcPr>
            <w:tcW w:w="2103" w:type="dxa"/>
            <w:gridSpan w:val="2"/>
          </w:tcPr>
          <w:p w:rsidR="00DE34B1" w:rsidRPr="0016433B" w:rsidRDefault="00DE34B1" w:rsidP="00DE34B1">
            <w:pPr>
              <w:pStyle w:val="PlainText"/>
              <w:jc w:val="center"/>
              <w:rPr>
                <w:rFonts w:ascii="Courier New" w:hAnsi="Courier New" w:cs="Courier New"/>
                <w:sz w:val="18"/>
                <w:szCs w:val="18"/>
              </w:rPr>
            </w:pPr>
            <w:r w:rsidRPr="0016433B">
              <w:rPr>
                <w:rFonts w:ascii="Courier New" w:hAnsi="Courier New" w:cs="Courier New"/>
                <w:sz w:val="18"/>
                <w:szCs w:val="18"/>
              </w:rPr>
              <w:t>December 1972</w:t>
            </w:r>
          </w:p>
        </w:tc>
        <w:tc>
          <w:tcPr>
            <w:tcW w:w="6311" w:type="dxa"/>
            <w:gridSpan w:val="6"/>
          </w:tcPr>
          <w:p w:rsidR="00DE34B1" w:rsidRPr="0016433B" w:rsidRDefault="00DE34B1" w:rsidP="00DE34B1">
            <w:pPr>
              <w:pStyle w:val="PlainText"/>
              <w:jc w:val="center"/>
              <w:rPr>
                <w:rFonts w:ascii="Courier New" w:hAnsi="Courier New" w:cs="Courier New"/>
                <w:sz w:val="18"/>
                <w:szCs w:val="18"/>
              </w:rPr>
            </w:pPr>
            <w:r w:rsidRPr="0016433B">
              <w:rPr>
                <w:rFonts w:ascii="Courier New" w:hAnsi="Courier New" w:cs="Courier New"/>
                <w:sz w:val="18"/>
                <w:szCs w:val="18"/>
              </w:rPr>
              <w:t>July 1972</w:t>
            </w:r>
          </w:p>
        </w:tc>
      </w:tr>
      <w:tr w:rsidR="00DE34B1" w:rsidTr="00DE34B1">
        <w:tc>
          <w:tcPr>
            <w:tcW w:w="1039" w:type="dxa"/>
            <w:vMerge/>
          </w:tcPr>
          <w:p w:rsidR="00DE34B1" w:rsidRPr="0016433B" w:rsidRDefault="00DE34B1" w:rsidP="003E458C">
            <w:pPr>
              <w:pStyle w:val="PlainText"/>
              <w:rPr>
                <w:rFonts w:ascii="Courier New" w:hAnsi="Courier New" w:cs="Courier New"/>
                <w:sz w:val="18"/>
                <w:szCs w:val="18"/>
              </w:rPr>
            </w:pPr>
          </w:p>
        </w:tc>
        <w:tc>
          <w:tcPr>
            <w:tcW w:w="2103" w:type="dxa"/>
            <w:gridSpan w:val="2"/>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Continental U.S.</w:t>
            </w:r>
          </w:p>
        </w:tc>
        <w:tc>
          <w:tcPr>
            <w:tcW w:w="2103" w:type="dxa"/>
            <w:gridSpan w:val="2"/>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Continental U.S.</w:t>
            </w:r>
          </w:p>
        </w:tc>
        <w:tc>
          <w:tcPr>
            <w:tcW w:w="2104" w:type="dxa"/>
            <w:gridSpan w:val="2"/>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Hawaii</w:t>
            </w:r>
          </w:p>
        </w:tc>
        <w:tc>
          <w:tcPr>
            <w:tcW w:w="2104" w:type="dxa"/>
            <w:gridSpan w:val="2"/>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Alaska</w:t>
            </w:r>
          </w:p>
        </w:tc>
      </w:tr>
      <w:tr w:rsidR="0016433B" w:rsidTr="00DE34B1">
        <w:tc>
          <w:tcPr>
            <w:tcW w:w="1039" w:type="dxa"/>
          </w:tcPr>
          <w:p w:rsidR="00DE34B1" w:rsidRPr="0016433B" w:rsidRDefault="00DE34B1" w:rsidP="003E458C">
            <w:pPr>
              <w:pStyle w:val="PlainText"/>
              <w:rPr>
                <w:rFonts w:ascii="Courier New" w:hAnsi="Courier New" w:cs="Courier New"/>
                <w:sz w:val="18"/>
                <w:szCs w:val="18"/>
              </w:rPr>
            </w:pPr>
          </w:p>
        </w:tc>
        <w:tc>
          <w:tcPr>
            <w:tcW w:w="1099"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Nonfarm</w:t>
            </w:r>
          </w:p>
        </w:tc>
        <w:tc>
          <w:tcPr>
            <w:tcW w:w="1004"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Farm</w:t>
            </w:r>
          </w:p>
        </w:tc>
        <w:tc>
          <w:tcPr>
            <w:tcW w:w="1099"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Nonfarm</w:t>
            </w:r>
          </w:p>
        </w:tc>
        <w:tc>
          <w:tcPr>
            <w:tcW w:w="1004"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Farm</w:t>
            </w:r>
          </w:p>
        </w:tc>
        <w:tc>
          <w:tcPr>
            <w:tcW w:w="1099"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Nonfarm</w:t>
            </w:r>
          </w:p>
        </w:tc>
        <w:tc>
          <w:tcPr>
            <w:tcW w:w="1005"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Farm</w:t>
            </w:r>
          </w:p>
        </w:tc>
        <w:tc>
          <w:tcPr>
            <w:tcW w:w="1099"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Nonfarm</w:t>
            </w:r>
          </w:p>
        </w:tc>
        <w:tc>
          <w:tcPr>
            <w:tcW w:w="1005"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farm</w:t>
            </w:r>
          </w:p>
        </w:tc>
      </w:tr>
      <w:tr w:rsidR="0016433B" w:rsidTr="00DE34B1">
        <w:tc>
          <w:tcPr>
            <w:tcW w:w="1039"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1</w:t>
            </w:r>
          </w:p>
        </w:tc>
        <w:tc>
          <w:tcPr>
            <w:tcW w:w="1099"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$2,100</w:t>
            </w:r>
          </w:p>
        </w:tc>
        <w:tc>
          <w:tcPr>
            <w:tcW w:w="1004"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$1,800</w:t>
            </w:r>
          </w:p>
        </w:tc>
        <w:tc>
          <w:tcPr>
            <w:tcW w:w="1099"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$2,200</w:t>
            </w:r>
          </w:p>
        </w:tc>
        <w:tc>
          <w:tcPr>
            <w:tcW w:w="1004"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$1,870</w:t>
            </w:r>
          </w:p>
        </w:tc>
        <w:tc>
          <w:tcPr>
            <w:tcW w:w="1099"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$2,530</w:t>
            </w:r>
          </w:p>
        </w:tc>
        <w:tc>
          <w:tcPr>
            <w:tcW w:w="1005"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$2,150</w:t>
            </w:r>
          </w:p>
        </w:tc>
        <w:tc>
          <w:tcPr>
            <w:tcW w:w="1099"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$2,750</w:t>
            </w:r>
          </w:p>
        </w:tc>
        <w:tc>
          <w:tcPr>
            <w:tcW w:w="1005"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$2,340</w:t>
            </w:r>
          </w:p>
        </w:tc>
      </w:tr>
      <w:tr w:rsidR="0016433B" w:rsidTr="00DE34B1">
        <w:tc>
          <w:tcPr>
            <w:tcW w:w="1039"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2</w:t>
            </w:r>
          </w:p>
        </w:tc>
        <w:tc>
          <w:tcPr>
            <w:tcW w:w="1099"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2,725</w:t>
            </w:r>
          </w:p>
        </w:tc>
        <w:tc>
          <w:tcPr>
            <w:tcW w:w="1004"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2,325</w:t>
            </w:r>
          </w:p>
        </w:tc>
        <w:tc>
          <w:tcPr>
            <w:tcW w:w="1099"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2,900</w:t>
            </w:r>
          </w:p>
        </w:tc>
        <w:tc>
          <w:tcPr>
            <w:tcW w:w="1004"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2,465</w:t>
            </w:r>
          </w:p>
        </w:tc>
        <w:tc>
          <w:tcPr>
            <w:tcW w:w="1099"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3,340</w:t>
            </w:r>
          </w:p>
        </w:tc>
        <w:tc>
          <w:tcPr>
            <w:tcW w:w="1005"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2,830</w:t>
            </w:r>
          </w:p>
        </w:tc>
        <w:tc>
          <w:tcPr>
            <w:tcW w:w="1099"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3,620</w:t>
            </w:r>
          </w:p>
        </w:tc>
        <w:tc>
          <w:tcPr>
            <w:tcW w:w="1005"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3,080</w:t>
            </w:r>
          </w:p>
        </w:tc>
      </w:tr>
      <w:tr w:rsidR="0016433B" w:rsidTr="00DE34B1">
        <w:tc>
          <w:tcPr>
            <w:tcW w:w="1039"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3</w:t>
            </w:r>
          </w:p>
        </w:tc>
        <w:tc>
          <w:tcPr>
            <w:tcW w:w="1099"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3,450</w:t>
            </w:r>
          </w:p>
        </w:tc>
        <w:tc>
          <w:tcPr>
            <w:tcW w:w="1004"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2,950</w:t>
            </w:r>
          </w:p>
        </w:tc>
        <w:tc>
          <w:tcPr>
            <w:tcW w:w="1099"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3,600</w:t>
            </w:r>
          </w:p>
        </w:tc>
        <w:tc>
          <w:tcPr>
            <w:tcW w:w="1004"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3,060</w:t>
            </w:r>
          </w:p>
        </w:tc>
        <w:tc>
          <w:tcPr>
            <w:tcW w:w="1099"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4,140</w:t>
            </w:r>
          </w:p>
        </w:tc>
        <w:tc>
          <w:tcPr>
            <w:tcW w:w="1005"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3,520</w:t>
            </w:r>
          </w:p>
        </w:tc>
        <w:tc>
          <w:tcPr>
            <w:tcW w:w="1099"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4,500</w:t>
            </w:r>
          </w:p>
        </w:tc>
        <w:tc>
          <w:tcPr>
            <w:tcW w:w="1005"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3,820</w:t>
            </w:r>
          </w:p>
        </w:tc>
      </w:tr>
      <w:tr w:rsidR="0016433B" w:rsidTr="00DE34B1">
        <w:tc>
          <w:tcPr>
            <w:tcW w:w="1039" w:type="dxa"/>
          </w:tcPr>
          <w:p w:rsidR="00DE34B1" w:rsidRPr="0016433B" w:rsidRDefault="00DE34B1" w:rsidP="003E458C">
            <w:pPr>
              <w:pStyle w:val="PlainText"/>
              <w:rPr>
                <w:rFonts w:ascii="Courier New" w:hAnsi="Courier New" w:cs="Courier New"/>
                <w:sz w:val="18"/>
                <w:szCs w:val="18"/>
              </w:rPr>
            </w:pPr>
            <w:r w:rsidRPr="0016433B">
              <w:rPr>
                <w:rFonts w:ascii="Courier New" w:hAnsi="Courier New" w:cs="Courier New"/>
                <w:sz w:val="18"/>
                <w:szCs w:val="18"/>
              </w:rPr>
              <w:t>4</w:t>
            </w:r>
          </w:p>
        </w:tc>
        <w:tc>
          <w:tcPr>
            <w:tcW w:w="1099"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4,200</w:t>
            </w:r>
          </w:p>
        </w:tc>
        <w:tc>
          <w:tcPr>
            <w:tcW w:w="1004"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3,575</w:t>
            </w:r>
          </w:p>
        </w:tc>
        <w:tc>
          <w:tcPr>
            <w:tcW w:w="1099"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4,300</w:t>
            </w:r>
          </w:p>
        </w:tc>
        <w:tc>
          <w:tcPr>
            <w:tcW w:w="1004"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3,655</w:t>
            </w:r>
          </w:p>
        </w:tc>
        <w:tc>
          <w:tcPr>
            <w:tcW w:w="1099"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4,940,</w:t>
            </w:r>
          </w:p>
        </w:tc>
        <w:tc>
          <w:tcPr>
            <w:tcW w:w="1005"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4,200</w:t>
            </w:r>
          </w:p>
        </w:tc>
        <w:tc>
          <w:tcPr>
            <w:tcW w:w="1099"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5,380</w:t>
            </w:r>
          </w:p>
        </w:tc>
        <w:tc>
          <w:tcPr>
            <w:tcW w:w="1005" w:type="dxa"/>
          </w:tcPr>
          <w:p w:rsidR="00DE34B1" w:rsidRPr="0016433B" w:rsidRDefault="0016433B" w:rsidP="003E458C">
            <w:pPr>
              <w:pStyle w:val="PlainText"/>
              <w:rPr>
                <w:rFonts w:ascii="Courier New" w:hAnsi="Courier New" w:cs="Courier New"/>
                <w:sz w:val="18"/>
                <w:szCs w:val="18"/>
              </w:rPr>
            </w:pPr>
            <w:r w:rsidRPr="0016433B">
              <w:rPr>
                <w:rFonts w:ascii="Courier New" w:hAnsi="Courier New" w:cs="Courier New"/>
                <w:sz w:val="18"/>
                <w:szCs w:val="18"/>
              </w:rPr>
              <w:t>4,570</w:t>
            </w:r>
          </w:p>
        </w:tc>
      </w:tr>
      <w:tr w:rsidR="0016433B" w:rsidTr="00DE34B1">
        <w:tc>
          <w:tcPr>
            <w:tcW w:w="1039" w:type="dxa"/>
          </w:tcPr>
          <w:p w:rsidR="00DE34B1" w:rsidRPr="0016433B" w:rsidRDefault="00DE34B1" w:rsidP="0016433B">
            <w:pPr>
              <w:pStyle w:val="PlainText"/>
              <w:rPr>
                <w:rFonts w:ascii="Courier New" w:hAnsi="Courier New" w:cs="Courier New"/>
                <w:sz w:val="18"/>
                <w:szCs w:val="18"/>
              </w:rPr>
            </w:pPr>
            <w:r w:rsidRPr="0016433B">
              <w:rPr>
                <w:rFonts w:ascii="Courier New" w:hAnsi="Courier New" w:cs="Courier New"/>
                <w:sz w:val="18"/>
                <w:szCs w:val="18"/>
              </w:rPr>
              <w:t>5</w:t>
            </w:r>
          </w:p>
        </w:tc>
        <w:tc>
          <w:tcPr>
            <w:tcW w:w="1099"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4,925</w:t>
            </w:r>
          </w:p>
        </w:tc>
        <w:tc>
          <w:tcPr>
            <w:tcW w:w="1004"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4,200</w:t>
            </w:r>
          </w:p>
        </w:tc>
        <w:tc>
          <w:tcPr>
            <w:tcW w:w="1099"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5,000</w:t>
            </w:r>
          </w:p>
        </w:tc>
        <w:tc>
          <w:tcPr>
            <w:tcW w:w="1004"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4,250</w:t>
            </w:r>
          </w:p>
        </w:tc>
        <w:tc>
          <w:tcPr>
            <w:tcW w:w="1099"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5,750</w:t>
            </w:r>
          </w:p>
        </w:tc>
        <w:tc>
          <w:tcPr>
            <w:tcW w:w="1005"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4,890</w:t>
            </w:r>
          </w:p>
        </w:tc>
        <w:tc>
          <w:tcPr>
            <w:tcW w:w="1099"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6,250</w:t>
            </w:r>
          </w:p>
        </w:tc>
        <w:tc>
          <w:tcPr>
            <w:tcW w:w="1005"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5,310</w:t>
            </w:r>
          </w:p>
        </w:tc>
      </w:tr>
      <w:tr w:rsidR="00DE34B1" w:rsidTr="00DE34B1">
        <w:tc>
          <w:tcPr>
            <w:tcW w:w="1039" w:type="dxa"/>
          </w:tcPr>
          <w:p w:rsidR="00DE34B1" w:rsidRPr="0016433B" w:rsidRDefault="00DE34B1" w:rsidP="0016433B">
            <w:pPr>
              <w:pStyle w:val="PlainText"/>
              <w:rPr>
                <w:rFonts w:ascii="Courier New" w:hAnsi="Courier New" w:cs="Courier New"/>
                <w:sz w:val="18"/>
                <w:szCs w:val="18"/>
              </w:rPr>
            </w:pPr>
            <w:r w:rsidRPr="0016433B">
              <w:rPr>
                <w:rFonts w:ascii="Courier New" w:hAnsi="Courier New" w:cs="Courier New"/>
                <w:sz w:val="18"/>
                <w:szCs w:val="18"/>
              </w:rPr>
              <w:t>6</w:t>
            </w:r>
          </w:p>
        </w:tc>
        <w:tc>
          <w:tcPr>
            <w:tcW w:w="1099"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5,550</w:t>
            </w:r>
          </w:p>
        </w:tc>
        <w:tc>
          <w:tcPr>
            <w:tcW w:w="1004"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4,725</w:t>
            </w:r>
          </w:p>
        </w:tc>
        <w:tc>
          <w:tcPr>
            <w:tcW w:w="1099"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5,700</w:t>
            </w:r>
          </w:p>
        </w:tc>
        <w:tc>
          <w:tcPr>
            <w:tcW w:w="1004"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4,845</w:t>
            </w:r>
          </w:p>
        </w:tc>
        <w:tc>
          <w:tcPr>
            <w:tcW w:w="1099"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6,560</w:t>
            </w:r>
          </w:p>
        </w:tc>
        <w:tc>
          <w:tcPr>
            <w:tcW w:w="1005"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5,570</w:t>
            </w:r>
          </w:p>
        </w:tc>
        <w:tc>
          <w:tcPr>
            <w:tcW w:w="1099"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7,120</w:t>
            </w:r>
          </w:p>
        </w:tc>
        <w:tc>
          <w:tcPr>
            <w:tcW w:w="1005"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6,050</w:t>
            </w:r>
          </w:p>
        </w:tc>
      </w:tr>
      <w:tr w:rsidR="00DE34B1" w:rsidTr="00DE34B1">
        <w:tc>
          <w:tcPr>
            <w:tcW w:w="1039" w:type="dxa"/>
          </w:tcPr>
          <w:p w:rsidR="00DE34B1" w:rsidRPr="0016433B" w:rsidRDefault="00DE34B1" w:rsidP="0016433B">
            <w:pPr>
              <w:pStyle w:val="PlainText"/>
              <w:rPr>
                <w:rFonts w:ascii="Courier New" w:hAnsi="Courier New" w:cs="Courier New"/>
                <w:sz w:val="18"/>
                <w:szCs w:val="18"/>
              </w:rPr>
            </w:pPr>
            <w:r w:rsidRPr="0016433B">
              <w:rPr>
                <w:rFonts w:ascii="Courier New" w:hAnsi="Courier New" w:cs="Courier New"/>
                <w:sz w:val="18"/>
                <w:szCs w:val="18"/>
              </w:rPr>
              <w:lastRenderedPageBreak/>
              <w:t>7</w:t>
            </w:r>
          </w:p>
        </w:tc>
        <w:tc>
          <w:tcPr>
            <w:tcW w:w="1099"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6,200</w:t>
            </w:r>
          </w:p>
        </w:tc>
        <w:tc>
          <w:tcPr>
            <w:tcW w:w="1004"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5,275</w:t>
            </w:r>
          </w:p>
        </w:tc>
        <w:tc>
          <w:tcPr>
            <w:tcW w:w="1099"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6,400</w:t>
            </w:r>
          </w:p>
        </w:tc>
        <w:tc>
          <w:tcPr>
            <w:tcW w:w="1004"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5,440</w:t>
            </w:r>
          </w:p>
        </w:tc>
        <w:tc>
          <w:tcPr>
            <w:tcW w:w="1099"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7,360</w:t>
            </w:r>
          </w:p>
        </w:tc>
        <w:tc>
          <w:tcPr>
            <w:tcW w:w="1005"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6,260</w:t>
            </w:r>
          </w:p>
        </w:tc>
        <w:tc>
          <w:tcPr>
            <w:tcW w:w="1099"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8,000</w:t>
            </w:r>
          </w:p>
        </w:tc>
        <w:tc>
          <w:tcPr>
            <w:tcW w:w="1005" w:type="dxa"/>
          </w:tcPr>
          <w:p w:rsidR="00DE34B1" w:rsidRPr="0016433B" w:rsidRDefault="0016433B" w:rsidP="0016433B">
            <w:pPr>
              <w:pStyle w:val="PlainText"/>
              <w:rPr>
                <w:rFonts w:ascii="Courier New" w:hAnsi="Courier New" w:cs="Courier New"/>
                <w:sz w:val="18"/>
                <w:szCs w:val="18"/>
              </w:rPr>
            </w:pPr>
            <w:r w:rsidRPr="0016433B">
              <w:rPr>
                <w:rFonts w:ascii="Courier New" w:hAnsi="Courier New" w:cs="Courier New"/>
                <w:sz w:val="18"/>
                <w:szCs w:val="18"/>
              </w:rPr>
              <w:t>6,800</w:t>
            </w:r>
          </w:p>
        </w:tc>
      </w:tr>
    </w:tbl>
    <w:p w:rsidR="007A4B49" w:rsidRDefault="007A4B49"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183-----------------------</w:t>
      </w:r>
    </w:p>
    <w:p w:rsidR="0016433B" w:rsidRDefault="003E458C" w:rsidP="003E458C">
      <w:pPr>
        <w:pStyle w:val="PlainText"/>
        <w:rPr>
          <w:rFonts w:ascii="Courier New" w:hAnsi="Courier New" w:cs="Courier New"/>
        </w:rPr>
      </w:pPr>
      <w:r w:rsidRPr="003E458C">
        <w:rPr>
          <w:rFonts w:ascii="Courier New" w:hAnsi="Courier New" w:cs="Courier New"/>
        </w:rPr>
        <w:t>-2-</w:t>
      </w:r>
    </w:p>
    <w:p w:rsidR="0016433B" w:rsidRDefault="0016433B" w:rsidP="003E458C">
      <w:pPr>
        <w:pStyle w:val="PlainText"/>
        <w:rPr>
          <w:rFonts w:ascii="Courier New" w:hAnsi="Courier New" w:cs="Courier New"/>
        </w:rPr>
      </w:pPr>
    </w:p>
    <w:p w:rsidR="0016433B" w:rsidRDefault="0016433B" w:rsidP="003E458C">
      <w:pPr>
        <w:pStyle w:val="PlainText"/>
        <w:rPr>
          <w:rFonts w:ascii="Courier New" w:hAnsi="Courier New" w:cs="Courier New"/>
        </w:rPr>
      </w:pPr>
      <w:r>
        <w:rPr>
          <w:rFonts w:ascii="Courier New" w:hAnsi="Courier New" w:cs="Courier New"/>
        </w:rPr>
        <w:tab/>
        <w:t xml:space="preserve">Income limits for families of more than seven persons can be determined by adding for the nonfarm and farm levels these amounts for each additional person: $700 and $600 for the Continental U.S., $800 and $680 for Hawaii, and $870 and $740 for Alaska. </w:t>
      </w:r>
    </w:p>
    <w:p w:rsidR="0016433B" w:rsidRDefault="0016433B" w:rsidP="003E458C">
      <w:pPr>
        <w:pStyle w:val="PlainText"/>
        <w:rPr>
          <w:rFonts w:ascii="Courier New" w:hAnsi="Courier New" w:cs="Courier New"/>
        </w:rPr>
      </w:pPr>
    </w:p>
    <w:p w:rsidR="0016433B" w:rsidRDefault="0016433B" w:rsidP="003E458C">
      <w:pPr>
        <w:pStyle w:val="PlainText"/>
        <w:rPr>
          <w:rFonts w:ascii="Courier New" w:hAnsi="Courier New" w:cs="Courier New"/>
        </w:rPr>
      </w:pPr>
      <w:r>
        <w:rPr>
          <w:rFonts w:ascii="Courier New" w:hAnsi="Courier New" w:cs="Courier New"/>
        </w:rPr>
        <w:tab/>
        <w:t>The income guidelines were originally derived from a definition of poverty developed by the Social Security Administration in 1964.</w:t>
      </w:r>
    </w:p>
    <w:p w:rsidR="0016433B" w:rsidRDefault="0016433B" w:rsidP="003E458C">
      <w:pPr>
        <w:pStyle w:val="PlainText"/>
        <w:rPr>
          <w:rFonts w:ascii="Courier New" w:hAnsi="Courier New" w:cs="Courier New"/>
        </w:rPr>
      </w:pPr>
    </w:p>
    <w:p w:rsidR="0016433B" w:rsidRDefault="0016433B" w:rsidP="003E458C">
      <w:pPr>
        <w:pStyle w:val="PlainText"/>
        <w:rPr>
          <w:rFonts w:ascii="Courier New" w:hAnsi="Courier New" w:cs="Courier New"/>
        </w:rPr>
      </w:pPr>
      <w:r>
        <w:rPr>
          <w:rFonts w:ascii="Courier New" w:hAnsi="Courier New" w:cs="Courier New"/>
        </w:rPr>
        <w:tab/>
        <w:t xml:space="preserve">The guidelines are used in Federal programs in which poverty level is an eligibility factor.  </w:t>
      </w:r>
      <w:r w:rsidR="003E458C" w:rsidRPr="003E458C">
        <w:rPr>
          <w:rFonts w:ascii="Courier New" w:hAnsi="Courier New" w:cs="Courier New"/>
        </w:rPr>
        <w:cr/>
      </w:r>
    </w:p>
    <w:p w:rsidR="0016433B" w:rsidRDefault="0016433B"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184-----------------------</w:t>
      </w:r>
    </w:p>
    <w:p w:rsidR="0016433B" w:rsidRDefault="00DF7932" w:rsidP="003E458C">
      <w:pPr>
        <w:pStyle w:val="PlainText"/>
        <w:rPr>
          <w:rFonts w:ascii="Courier New" w:hAnsi="Courier New" w:cs="Courier New"/>
        </w:rPr>
      </w:pPr>
      <w:r>
        <w:rPr>
          <w:rFonts w:ascii="Courier New" w:hAnsi="Courier New" w:cs="Courier New"/>
        </w:rPr>
        <w:t xml:space="preserve"> </w:t>
      </w:r>
    </w:p>
    <w:p w:rsidR="0016433B" w:rsidRDefault="003E458C" w:rsidP="003E458C">
      <w:pPr>
        <w:pStyle w:val="PlainText"/>
        <w:rPr>
          <w:rFonts w:ascii="Courier New" w:hAnsi="Courier New" w:cs="Courier New"/>
        </w:rPr>
      </w:pPr>
      <w:r w:rsidRPr="003E458C">
        <w:rPr>
          <w:rFonts w:ascii="Courier New" w:hAnsi="Courier New" w:cs="Courier New"/>
        </w:rPr>
        <w:t>HEALTH, EDUCATION</w:t>
      </w:r>
      <w:r w:rsidR="00DF7932">
        <w:rPr>
          <w:rFonts w:ascii="Courier New" w:hAnsi="Courier New" w:cs="Courier New"/>
        </w:rPr>
        <w:t xml:space="preserve"> </w:t>
      </w:r>
      <w:r w:rsidRPr="003E458C">
        <w:rPr>
          <w:rFonts w:ascii="Courier New" w:hAnsi="Courier New" w:cs="Courier New"/>
        </w:rPr>
        <w:t>&amp; SOCIAL SERVICES 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February</w:t>
      </w:r>
      <w:r w:rsidR="00DF7932">
        <w:rPr>
          <w:rFonts w:ascii="Courier New" w:hAnsi="Courier New" w:cs="Courier New"/>
        </w:rPr>
        <w:t xml:space="preserve"> </w:t>
      </w:r>
      <w:r w:rsidR="0016433B">
        <w:rPr>
          <w:rFonts w:ascii="Courier New" w:hAnsi="Courier New" w:cs="Courier New"/>
        </w:rPr>
        <w:t>1</w:t>
      </w:r>
      <w:r w:rsidRPr="003E458C">
        <w:rPr>
          <w:rFonts w:ascii="Courier New" w:hAnsi="Courier New" w:cs="Courier New"/>
        </w:rPr>
        <w:t>,</w:t>
      </w:r>
      <w:r w:rsidR="00DF7932">
        <w:rPr>
          <w:rFonts w:ascii="Courier New" w:hAnsi="Courier New" w:cs="Courier New"/>
        </w:rPr>
        <w:t xml:space="preserve"> </w:t>
      </w:r>
      <w:r w:rsidR="0016433B">
        <w:rPr>
          <w:rFonts w:ascii="Courier New" w:hAnsi="Courier New" w:cs="Courier New"/>
        </w:rPr>
        <w:t>1974</w:t>
      </w:r>
      <w:r w:rsidR="0016433B">
        <w:rPr>
          <w:rFonts w:ascii="Courier New" w:hAnsi="Courier New" w:cs="Courier New"/>
        </w:rPr>
        <w:cr/>
      </w:r>
      <w:r w:rsidRPr="003E458C">
        <w:rPr>
          <w:rFonts w:ascii="Courier New" w:hAnsi="Courier New" w:cs="Courier New"/>
        </w:rPr>
        <w:t>8:30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r w:rsidR="00DF7932">
        <w:rPr>
          <w:rFonts w:ascii="Courier New" w:hAnsi="Courier New" w:cs="Courier New"/>
        </w:rPr>
        <w:t xml:space="preserve"> </w:t>
      </w:r>
    </w:p>
    <w:p w:rsidR="00B84410" w:rsidRDefault="003E458C" w:rsidP="003E458C">
      <w:pPr>
        <w:pStyle w:val="PlainText"/>
        <w:rPr>
          <w:rFonts w:ascii="Courier New" w:hAnsi="Courier New" w:cs="Courier New"/>
        </w:rPr>
      </w:pPr>
      <w:r w:rsidRPr="003E458C">
        <w:rPr>
          <w:rFonts w:ascii="Courier New" w:hAnsi="Courier New" w:cs="Courier New"/>
        </w:rPr>
        <w:t>PRESENT: All</w:t>
      </w:r>
      <w:r w:rsidR="00DF7932">
        <w:rPr>
          <w:rFonts w:ascii="Courier New" w:hAnsi="Courier New" w:cs="Courier New"/>
        </w:rPr>
        <w:t xml:space="preserve"> </w:t>
      </w:r>
      <w:r w:rsidRPr="003E458C">
        <w:rPr>
          <w:rFonts w:ascii="Courier New" w:hAnsi="Courier New" w:cs="Courier New"/>
        </w:rPr>
        <w:t>members of</w:t>
      </w:r>
      <w:r w:rsidR="00DF7932">
        <w:rPr>
          <w:rFonts w:ascii="Courier New" w:hAnsi="Courier New" w:cs="Courier New"/>
        </w:rPr>
        <w:t xml:space="preserve"> </w:t>
      </w:r>
      <w:r w:rsidRPr="003E458C">
        <w:rPr>
          <w:rFonts w:ascii="Courier New" w:hAnsi="Courier New" w:cs="Courier New"/>
        </w:rPr>
        <w:t>the</w:t>
      </w:r>
      <w:r w:rsidR="0016433B">
        <w:rPr>
          <w:rFonts w:ascii="Courier New" w:hAnsi="Courier New" w:cs="Courier New"/>
        </w:rPr>
        <w:t xml:space="preserve"> </w:t>
      </w:r>
      <w:proofErr w:type="gramStart"/>
      <w:r w:rsidRPr="003E458C">
        <w:rPr>
          <w:rFonts w:ascii="Courier New" w:hAnsi="Courier New" w:cs="Courier New"/>
        </w:rPr>
        <w:t>Committee,</w:t>
      </w:r>
      <w:proofErr w:type="gramEnd"/>
      <w:r w:rsidRPr="003E458C">
        <w:rPr>
          <w:rFonts w:ascii="Courier New" w:hAnsi="Courier New" w:cs="Courier New"/>
        </w:rPr>
        <w:t xml:space="preserve"> Also</w:t>
      </w:r>
      <w:r w:rsidR="0016433B">
        <w:rPr>
          <w:rFonts w:ascii="Courier New" w:hAnsi="Courier New" w:cs="Courier New"/>
        </w:rPr>
        <w:t xml:space="preserve"> </w:t>
      </w:r>
      <w:r w:rsidRPr="003E458C">
        <w:rPr>
          <w:rFonts w:ascii="Courier New" w:hAnsi="Courier New" w:cs="Courier New"/>
        </w:rPr>
        <w:t>present were</w:t>
      </w:r>
      <w:r w:rsidR="0016433B">
        <w:rPr>
          <w:rFonts w:ascii="Courier New" w:hAnsi="Courier New" w:cs="Courier New"/>
        </w:rPr>
        <w:t xml:space="preserve"> </w:t>
      </w:r>
      <w:r w:rsidR="00B84410">
        <w:rPr>
          <w:rFonts w:ascii="Courier New" w:hAnsi="Courier New" w:cs="Courier New"/>
        </w:rPr>
        <w:t xml:space="preserve">members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Health and</w:t>
      </w:r>
      <w:r w:rsidR="00DF7932">
        <w:rPr>
          <w:rFonts w:ascii="Courier New" w:hAnsi="Courier New" w:cs="Courier New"/>
        </w:rPr>
        <w:t xml:space="preserve"> </w:t>
      </w:r>
      <w:r w:rsidRPr="003E458C">
        <w:rPr>
          <w:rFonts w:ascii="Courier New" w:hAnsi="Courier New" w:cs="Courier New"/>
        </w:rPr>
        <w:t>Social Services:</w:t>
      </w:r>
      <w:r w:rsidR="0016433B">
        <w:rPr>
          <w:rFonts w:ascii="Courier New" w:hAnsi="Courier New" w:cs="Courier New"/>
        </w:rPr>
        <w:t xml:space="preserve"> </w:t>
      </w:r>
      <w:r w:rsidR="00B84410">
        <w:rPr>
          <w:rFonts w:ascii="Courier New" w:hAnsi="Courier New" w:cs="Courier New"/>
        </w:rPr>
        <w:t xml:space="preserve">Deputy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James F. McClain,</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Stanley P.</w:t>
      </w:r>
      <w:r w:rsidR="00DF7932">
        <w:rPr>
          <w:rFonts w:ascii="Courier New" w:hAnsi="Courier New" w:cs="Courier New"/>
        </w:rPr>
        <w:t xml:space="preserve"> </w:t>
      </w:r>
      <w:r w:rsidR="00B84410">
        <w:rPr>
          <w:rFonts w:ascii="Courier New" w:hAnsi="Courier New" w:cs="Courier New"/>
        </w:rPr>
        <w:t xml:space="preserve">Harris, </w:t>
      </w:r>
      <w:r w:rsidRPr="003E458C">
        <w:rPr>
          <w:rFonts w:ascii="Courier New" w:hAnsi="Courier New" w:cs="Courier New"/>
        </w:rPr>
        <w:t>Director of</w:t>
      </w:r>
      <w:r w:rsidR="00DF7932">
        <w:rPr>
          <w:rFonts w:ascii="Courier New" w:hAnsi="Courier New" w:cs="Courier New"/>
        </w:rPr>
        <w:t xml:space="preserve"> </w:t>
      </w:r>
      <w:r w:rsidRPr="003E458C">
        <w:rPr>
          <w:rFonts w:ascii="Courier New" w:hAnsi="Courier New" w:cs="Courier New"/>
        </w:rPr>
        <w:t>Division of</w:t>
      </w:r>
      <w:r w:rsidR="00DF7932">
        <w:rPr>
          <w:rFonts w:ascii="Courier New" w:hAnsi="Courier New" w:cs="Courier New"/>
        </w:rPr>
        <w:t xml:space="preserve"> </w:t>
      </w:r>
      <w:r w:rsidRPr="003E458C">
        <w:rPr>
          <w:rFonts w:ascii="Courier New" w:hAnsi="Courier New" w:cs="Courier New"/>
        </w:rPr>
        <w:t>Family &amp;</w:t>
      </w:r>
      <w:r w:rsidR="00DF7932">
        <w:rPr>
          <w:rFonts w:ascii="Courier New" w:hAnsi="Courier New" w:cs="Courier New"/>
        </w:rPr>
        <w:t xml:space="preserve"> </w:t>
      </w:r>
      <w:r w:rsidR="00B84410">
        <w:rPr>
          <w:rFonts w:ascii="Courier New" w:hAnsi="Courier New" w:cs="Courier New"/>
        </w:rPr>
        <w:t xml:space="preserve">Children Services, and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Ray</w:t>
      </w:r>
      <w:r w:rsidR="00B84410">
        <w:rPr>
          <w:rFonts w:ascii="Courier New" w:hAnsi="Courier New" w:cs="Courier New"/>
        </w:rPr>
        <w:t xml:space="preserve"> </w:t>
      </w:r>
      <w:r w:rsidRPr="003E458C">
        <w:rPr>
          <w:rFonts w:ascii="Courier New" w:hAnsi="Courier New" w:cs="Courier New"/>
        </w:rPr>
        <w:t>C.</w:t>
      </w:r>
      <w:r w:rsidR="00DF7932">
        <w:rPr>
          <w:rFonts w:ascii="Courier New" w:hAnsi="Courier New" w:cs="Courier New"/>
        </w:rPr>
        <w:t xml:space="preserve"> </w:t>
      </w:r>
      <w:r w:rsidRPr="003E458C">
        <w:rPr>
          <w:rFonts w:ascii="Courier New" w:hAnsi="Courier New" w:cs="Courier New"/>
        </w:rPr>
        <w:t>Pagenkopf,</w:t>
      </w:r>
      <w:r w:rsidR="00DF7932">
        <w:rPr>
          <w:rFonts w:ascii="Courier New" w:hAnsi="Courier New" w:cs="Courier New"/>
        </w:rPr>
        <w:t xml:space="preserve"> </w:t>
      </w:r>
      <w:r w:rsidRPr="003E458C">
        <w:rPr>
          <w:rFonts w:ascii="Courier New" w:hAnsi="Courier New" w:cs="Courier New"/>
        </w:rPr>
        <w:t>Division of</w:t>
      </w:r>
      <w:r w:rsidR="00DF7932">
        <w:rPr>
          <w:rFonts w:ascii="Courier New" w:hAnsi="Courier New" w:cs="Courier New"/>
        </w:rPr>
        <w:t xml:space="preserve"> </w:t>
      </w:r>
      <w:r w:rsidRPr="003E458C">
        <w:rPr>
          <w:rFonts w:ascii="Courier New" w:hAnsi="Courier New" w:cs="Courier New"/>
        </w:rPr>
        <w:t>Family&amp;</w:t>
      </w:r>
      <w:r w:rsidR="00DF7932">
        <w:rPr>
          <w:rFonts w:ascii="Courier New" w:hAnsi="Courier New" w:cs="Courier New"/>
        </w:rPr>
        <w:t xml:space="preserve"> </w:t>
      </w:r>
      <w:r w:rsidRPr="003E458C">
        <w:rPr>
          <w:rFonts w:ascii="Courier New" w:hAnsi="Courier New" w:cs="Courier New"/>
        </w:rPr>
        <w:t>Children Services.</w:t>
      </w:r>
      <w:r w:rsidRPr="003E458C">
        <w:rPr>
          <w:rFonts w:ascii="Courier New" w:hAnsi="Courier New" w:cs="Courier New"/>
        </w:rPr>
        <w:cr/>
      </w:r>
      <w:r w:rsidR="00DF7932">
        <w:rPr>
          <w:rFonts w:ascii="Courier New" w:hAnsi="Courier New" w:cs="Courier New"/>
        </w:rPr>
        <w:t xml:space="preserve"> </w:t>
      </w:r>
    </w:p>
    <w:p w:rsidR="00B84410" w:rsidRDefault="00B8441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265</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 Thomas</w:t>
      </w:r>
      <w:r>
        <w:rPr>
          <w:rFonts w:ascii="Courier New" w:hAnsi="Courier New" w:cs="Courier New"/>
        </w:rPr>
        <w:t xml:space="preserve"> called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meeting to</w:t>
      </w:r>
      <w:r w:rsidR="00DF7932">
        <w:rPr>
          <w:rFonts w:ascii="Courier New" w:hAnsi="Courier New" w:cs="Courier New"/>
        </w:rPr>
        <w:t xml:space="preserve"> </w:t>
      </w:r>
      <w:r w:rsidR="003E458C" w:rsidRPr="003E458C">
        <w:rPr>
          <w:rFonts w:ascii="Courier New" w:hAnsi="Courier New" w:cs="Courier New"/>
        </w:rPr>
        <w:t>order</w:t>
      </w:r>
      <w:r>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8:45</w:t>
      </w:r>
      <w:r>
        <w:rPr>
          <w:rFonts w:ascii="Courier New" w:hAnsi="Courier New" w:cs="Courier New"/>
        </w:rPr>
        <w:t xml:space="preserve"> a.m.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sta</w:t>
      </w:r>
      <w:r w:rsidR="003E458C" w:rsidRPr="003E458C">
        <w:rPr>
          <w:rFonts w:ascii="Courier New" w:hAnsi="Courier New" w:cs="Courier New"/>
        </w:rPr>
        <w:t>ted</w:t>
      </w:r>
      <w:r w:rsidR="00DF7932">
        <w:rPr>
          <w:rFonts w:ascii="Courier New" w:hAnsi="Courier New" w:cs="Courier New"/>
        </w:rPr>
        <w:t xml:space="preserve"> </w:t>
      </w:r>
      <w:r w:rsidR="003E458C" w:rsidRPr="003E458C">
        <w:rPr>
          <w:rFonts w:ascii="Courier New" w:hAnsi="Courier New" w:cs="Courier New"/>
        </w:rPr>
        <w:t>the committee would hear</w:t>
      </w:r>
      <w:r w:rsidR="00DF7932">
        <w:rPr>
          <w:rFonts w:ascii="Courier New" w:hAnsi="Courier New" w:cs="Courier New"/>
        </w:rPr>
        <w:t xml:space="preserve"> </w:t>
      </w:r>
      <w:r>
        <w:rPr>
          <w:rFonts w:ascii="Courier New" w:hAnsi="Courier New" w:cs="Courier New"/>
        </w:rPr>
        <w:t xml:space="preserve">testimony from the </w:t>
      </w:r>
      <w:r w:rsidR="003E458C" w:rsidRPr="003E458C">
        <w:rPr>
          <w:rFonts w:ascii="Courier New" w:hAnsi="Courier New" w:cs="Courier New"/>
        </w:rPr>
        <w:t>representatives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Health</w:t>
      </w:r>
      <w:r>
        <w:rPr>
          <w:rFonts w:ascii="Courier New" w:hAnsi="Courier New" w:cs="Courier New"/>
        </w:rPr>
        <w:t xml:space="preserve"> </w:t>
      </w:r>
      <w:r w:rsidR="003E458C" w:rsidRPr="003E458C">
        <w:rPr>
          <w:rFonts w:ascii="Courier New" w:hAnsi="Courier New" w:cs="Courier New"/>
        </w:rPr>
        <w:t>&amp;</w:t>
      </w:r>
      <w:r w:rsidR="00DF7932">
        <w:rPr>
          <w:rFonts w:ascii="Courier New" w:hAnsi="Courier New" w:cs="Courier New"/>
        </w:rPr>
        <w:t xml:space="preserve"> </w:t>
      </w:r>
      <w:r>
        <w:rPr>
          <w:rFonts w:ascii="Courier New" w:hAnsi="Courier New" w:cs="Courier New"/>
        </w:rPr>
        <w:t xml:space="preserve">Social </w:t>
      </w:r>
      <w:r w:rsidR="003E458C" w:rsidRPr="003E458C">
        <w:rPr>
          <w:rFonts w:ascii="Courier New" w:hAnsi="Courier New" w:cs="Courier New"/>
        </w:rPr>
        <w:t>Services on</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265,</w:t>
      </w:r>
      <w:r>
        <w:rPr>
          <w:rFonts w:ascii="Courier New" w:hAnsi="Courier New" w:cs="Courier New"/>
        </w:rPr>
        <w:t xml:space="preserve"> </w:t>
      </w:r>
      <w:r w:rsidR="003E458C" w:rsidRPr="003E458C">
        <w:rPr>
          <w:rFonts w:ascii="Courier New" w:hAnsi="Courier New" w:cs="Courier New"/>
        </w:rPr>
        <w:t>Standa</w:t>
      </w:r>
      <w:r>
        <w:rPr>
          <w:rFonts w:ascii="Courier New" w:hAnsi="Courier New" w:cs="Courier New"/>
        </w:rPr>
        <w:t xml:space="preserve">rdizing Assistance Payments for </w:t>
      </w:r>
      <w:r w:rsidR="003E458C" w:rsidRPr="003E458C">
        <w:rPr>
          <w:rFonts w:ascii="Courier New" w:hAnsi="Courier New" w:cs="Courier New"/>
        </w:rPr>
        <w:t>Child</w:t>
      </w:r>
      <w:r>
        <w:rPr>
          <w:rFonts w:ascii="Courier New" w:hAnsi="Courier New" w:cs="Courier New"/>
        </w:rPr>
        <w:t xml:space="preserve"> </w:t>
      </w:r>
      <w:r w:rsidR="003E458C" w:rsidRPr="003E458C">
        <w:rPr>
          <w:rFonts w:ascii="Courier New" w:hAnsi="Courier New" w:cs="Courier New"/>
        </w:rPr>
        <w:t>Care,</w:t>
      </w:r>
      <w:r>
        <w:rPr>
          <w:rFonts w:ascii="Courier New" w:hAnsi="Courier New" w:cs="Courier New"/>
        </w:rPr>
        <w:t xml:space="preserve"> </w:t>
      </w:r>
      <w:r w:rsidR="003E458C" w:rsidRPr="003E458C">
        <w:rPr>
          <w:rFonts w:ascii="Courier New" w:hAnsi="Courier New" w:cs="Courier New"/>
        </w:rPr>
        <w:t>introduced</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Senator Ray. Senator Thomas</w:t>
      </w:r>
      <w:r>
        <w:rPr>
          <w:rFonts w:ascii="Courier New" w:hAnsi="Courier New" w:cs="Courier New"/>
        </w:rPr>
        <w:t xml:space="preserve"> said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talked to</w:t>
      </w:r>
      <w:r w:rsidR="00DF7932">
        <w:rPr>
          <w:rFonts w:ascii="Courier New" w:hAnsi="Courier New" w:cs="Courier New"/>
        </w:rPr>
        <w:t xml:space="preserve"> </w:t>
      </w:r>
      <w:r w:rsidR="003E458C" w:rsidRPr="003E458C">
        <w:rPr>
          <w:rFonts w:ascii="Courier New" w:hAnsi="Courier New" w:cs="Courier New"/>
        </w:rPr>
        <w:t>Senator Ray</w:t>
      </w:r>
      <w:r w:rsidR="00DF7932">
        <w:rPr>
          <w:rFonts w:ascii="Courier New" w:hAnsi="Courier New" w:cs="Courier New"/>
        </w:rPr>
        <w:t xml:space="preserve"> </w:t>
      </w:r>
      <w:r w:rsidR="003E458C" w:rsidRPr="003E458C">
        <w:rPr>
          <w:rFonts w:ascii="Courier New" w:hAnsi="Courier New" w:cs="Courier New"/>
        </w:rPr>
        <w:t>about</w:t>
      </w:r>
      <w:r>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he </w:t>
      </w:r>
      <w:r w:rsidR="003E458C" w:rsidRPr="003E458C">
        <w:rPr>
          <w:rFonts w:ascii="Courier New" w:hAnsi="Courier New" w:cs="Courier New"/>
        </w:rPr>
        <w:t>understood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Senator Ray</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concerned</w:t>
      </w:r>
      <w:r w:rsidR="00DF7932">
        <w:rPr>
          <w:rFonts w:ascii="Courier New" w:hAnsi="Courier New" w:cs="Courier New"/>
        </w:rPr>
        <w:t xml:space="preserve"> </w:t>
      </w:r>
      <w:r w:rsidR="003E458C" w:rsidRPr="003E458C">
        <w:rPr>
          <w:rFonts w:ascii="Courier New" w:hAnsi="Courier New" w:cs="Courier New"/>
        </w:rPr>
        <w:t>about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payments </w:t>
      </w:r>
      <w:r w:rsidR="003E458C" w:rsidRPr="003E458C">
        <w:rPr>
          <w:rFonts w:ascii="Courier New" w:hAnsi="Courier New" w:cs="Courier New"/>
        </w:rPr>
        <w:t>made</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foster</w:t>
      </w:r>
      <w:r>
        <w:rPr>
          <w:rFonts w:ascii="Courier New" w:hAnsi="Courier New" w:cs="Courier New"/>
        </w:rPr>
        <w:t xml:space="preserve"> </w:t>
      </w:r>
      <w:r w:rsidR="003E458C" w:rsidRPr="003E458C">
        <w:rPr>
          <w:rFonts w:ascii="Courier New" w:hAnsi="Courier New" w:cs="Courier New"/>
        </w:rPr>
        <w:t>parents in</w:t>
      </w:r>
      <w:r w:rsidR="00DF7932">
        <w:rPr>
          <w:rFonts w:ascii="Courier New" w:hAnsi="Courier New" w:cs="Courier New"/>
        </w:rPr>
        <w:t xml:space="preserve"> </w:t>
      </w:r>
      <w:r w:rsidR="003E458C" w:rsidRPr="003E458C">
        <w:rPr>
          <w:rFonts w:ascii="Courier New" w:hAnsi="Courier New" w:cs="Courier New"/>
        </w:rPr>
        <w:t>relation to</w:t>
      </w:r>
      <w:r w:rsidR="00DF7932">
        <w:rPr>
          <w:rFonts w:ascii="Courier New" w:hAnsi="Courier New" w:cs="Courier New"/>
        </w:rPr>
        <w:t xml:space="preserve"> </w:t>
      </w:r>
      <w:r w:rsidR="003E458C" w:rsidRPr="003E458C">
        <w:rPr>
          <w:rFonts w:ascii="Courier New" w:hAnsi="Courier New" w:cs="Courier New"/>
        </w:rPr>
        <w:t>relatives,</w:t>
      </w:r>
      <w:r w:rsidR="00DF7932">
        <w:rPr>
          <w:rFonts w:ascii="Courier New" w:hAnsi="Courier New" w:cs="Courier New"/>
        </w:rPr>
        <w:t xml:space="preserve"> </w:t>
      </w:r>
      <w:r>
        <w:rPr>
          <w:rFonts w:ascii="Courier New" w:hAnsi="Courier New" w:cs="Courier New"/>
        </w:rPr>
        <w:t>i.</w:t>
      </w:r>
      <w:r w:rsidR="003E458C" w:rsidRPr="003E458C">
        <w:rPr>
          <w:rFonts w:ascii="Courier New" w:hAnsi="Courier New" w:cs="Courier New"/>
        </w:rPr>
        <w:t>e.</w:t>
      </w:r>
      <w:r w:rsidR="00DF7932">
        <w:rPr>
          <w:rFonts w:ascii="Courier New" w:hAnsi="Courier New" w:cs="Courier New"/>
        </w:rPr>
        <w:t xml:space="preserve"> </w:t>
      </w:r>
      <w:r>
        <w:rPr>
          <w:rFonts w:ascii="Courier New" w:hAnsi="Courier New" w:cs="Courier New"/>
        </w:rPr>
        <w:t xml:space="preserve">if </w:t>
      </w:r>
      <w:r w:rsidR="003E458C" w:rsidRPr="003E458C">
        <w:rPr>
          <w:rFonts w:ascii="Courier New" w:hAnsi="Courier New" w:cs="Courier New"/>
        </w:rPr>
        <w:t>a child is going in</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a foster home~-why couldn’</w:t>
      </w:r>
      <w:r w:rsidR="003E458C" w:rsidRPr="003E458C">
        <w:rPr>
          <w:rFonts w:ascii="Courier New" w:hAnsi="Courier New" w:cs="Courier New"/>
        </w:rPr>
        <w:t>t a</w:t>
      </w:r>
      <w:r w:rsidR="00DF7932">
        <w:rPr>
          <w:rFonts w:ascii="Courier New" w:hAnsi="Courier New" w:cs="Courier New"/>
        </w:rPr>
        <w:t xml:space="preserve"> </w:t>
      </w:r>
      <w:r>
        <w:rPr>
          <w:rFonts w:ascii="Courier New" w:hAnsi="Courier New" w:cs="Courier New"/>
        </w:rPr>
        <w:t xml:space="preserve">relative </w:t>
      </w:r>
      <w:r w:rsidR="003E458C" w:rsidRPr="003E458C">
        <w:rPr>
          <w:rFonts w:ascii="Courier New" w:hAnsi="Courier New" w:cs="Courier New"/>
        </w:rPr>
        <w:t>(such</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cousin</w:t>
      </w:r>
      <w:r>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Pr>
          <w:rFonts w:ascii="Courier New" w:hAnsi="Courier New" w:cs="Courier New"/>
        </w:rPr>
        <w:t>uncle) get</w:t>
      </w:r>
      <w:r w:rsidR="00DF7932">
        <w:rPr>
          <w:rFonts w:ascii="Courier New" w:hAnsi="Courier New" w:cs="Courier New"/>
        </w:rPr>
        <w:t xml:space="preserve"> </w:t>
      </w:r>
      <w:r w:rsidR="003E458C" w:rsidRPr="003E458C">
        <w:rPr>
          <w:rFonts w:ascii="Courier New" w:hAnsi="Courier New" w:cs="Courier New"/>
        </w:rPr>
        <w:t>as much</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taking care</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a child</w:t>
      </w:r>
      <w:r>
        <w:rPr>
          <w:rFonts w:ascii="Courier New" w:hAnsi="Courier New" w:cs="Courier New"/>
        </w:rPr>
        <w:t xml:space="preserve"> </w:t>
      </w:r>
      <w:r w:rsidR="003E458C" w:rsidRPr="003E458C">
        <w:rPr>
          <w:rFonts w:ascii="Courier New" w:hAnsi="Courier New" w:cs="Courier New"/>
        </w:rPr>
        <w:t>as</w:t>
      </w:r>
      <w:r>
        <w:rPr>
          <w:rFonts w:ascii="Courier New" w:hAnsi="Courier New" w:cs="Courier New"/>
        </w:rPr>
        <w:t xml:space="preserve"> </w:t>
      </w:r>
      <w:r w:rsidR="003E458C" w:rsidRPr="003E458C">
        <w:rPr>
          <w:rFonts w:ascii="Courier New" w:hAnsi="Courier New" w:cs="Courier New"/>
        </w:rPr>
        <w:t>a total</w:t>
      </w:r>
      <w:r>
        <w:rPr>
          <w:rFonts w:ascii="Courier New" w:hAnsi="Courier New" w:cs="Courier New"/>
        </w:rPr>
        <w:t xml:space="preserve"> </w:t>
      </w:r>
      <w:r w:rsidR="003E458C" w:rsidRPr="003E458C">
        <w:rPr>
          <w:rFonts w:ascii="Courier New" w:hAnsi="Courier New" w:cs="Courier New"/>
        </w:rPr>
        <w:t>stranger?</w:t>
      </w:r>
      <w:r>
        <w:rPr>
          <w:rFonts w:ascii="Courier New" w:hAnsi="Courier New" w:cs="Courier New"/>
        </w:rPr>
        <w:t xml:space="preserve"> </w:t>
      </w:r>
      <w:r w:rsidR="003E458C" w:rsidRPr="003E458C">
        <w:rPr>
          <w:rFonts w:ascii="Courier New" w:hAnsi="Courier New" w:cs="Courier New"/>
        </w:rPr>
        <w:t>Senator Ray</w:t>
      </w:r>
      <w:r>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it would be</w:t>
      </w:r>
      <w:r>
        <w:rPr>
          <w:rFonts w:ascii="Courier New" w:hAnsi="Courier New" w:cs="Courier New"/>
        </w:rPr>
        <w:t xml:space="preserve"> </w:t>
      </w:r>
      <w:r w:rsidR="003E458C" w:rsidRPr="003E458C">
        <w:rPr>
          <w:rFonts w:ascii="Courier New" w:hAnsi="Courier New" w:cs="Courier New"/>
        </w:rPr>
        <w:t>better for</w:t>
      </w:r>
      <w:r>
        <w:rPr>
          <w:rFonts w:ascii="Courier New" w:hAnsi="Courier New" w:cs="Courier New"/>
        </w:rPr>
        <w:t xml:space="preserve"> </w:t>
      </w:r>
      <w:r w:rsidR="003E458C" w:rsidRPr="003E458C">
        <w:rPr>
          <w:rFonts w:ascii="Courier New" w:hAnsi="Courier New" w:cs="Courier New"/>
        </w:rPr>
        <w:t>a child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relatives</w:t>
      </w:r>
      <w:r w:rsidR="00DF7932">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sidR="003E458C" w:rsidRPr="003E458C">
        <w:rPr>
          <w:rFonts w:ascii="Courier New" w:hAnsi="Courier New" w:cs="Courier New"/>
        </w:rPr>
        <w:t>total strangers.</w:t>
      </w:r>
      <w:r w:rsidR="003E458C" w:rsidRPr="003E458C">
        <w:rPr>
          <w:rFonts w:ascii="Courier New" w:hAnsi="Courier New" w:cs="Courier New"/>
        </w:rPr>
        <w:cr/>
      </w:r>
      <w:r w:rsidR="00DF7932">
        <w:rPr>
          <w:rFonts w:ascii="Courier New" w:hAnsi="Courier New" w:cs="Courier New"/>
        </w:rPr>
        <w:t xml:space="preserve"> </w:t>
      </w:r>
    </w:p>
    <w:p w:rsidR="00B84410" w:rsidRDefault="003E458C" w:rsidP="003E458C">
      <w:pPr>
        <w:pStyle w:val="PlainText"/>
        <w:rPr>
          <w:rFonts w:ascii="Courier New" w:hAnsi="Courier New" w:cs="Courier New"/>
        </w:rPr>
      </w:pPr>
      <w:r w:rsidRPr="003E458C">
        <w:rPr>
          <w:rFonts w:ascii="Courier New" w:hAnsi="Courier New" w:cs="Courier New"/>
        </w:rPr>
        <w:t>Senator</w:t>
      </w:r>
      <w:r w:rsidR="00B84410">
        <w:rPr>
          <w:rFonts w:ascii="Courier New" w:hAnsi="Courier New" w:cs="Courier New"/>
        </w:rPr>
        <w:t xml:space="preserve"> </w:t>
      </w:r>
      <w:r w:rsidRPr="003E458C">
        <w:rPr>
          <w:rFonts w:ascii="Courier New" w:hAnsi="Courier New" w:cs="Courier New"/>
        </w:rPr>
        <w:t>Thomas agreed</w:t>
      </w:r>
      <w:r w:rsidR="00B84410">
        <w:rPr>
          <w:rFonts w:ascii="Courier New" w:hAnsi="Courier New" w:cs="Courier New"/>
        </w:rPr>
        <w:t xml:space="preserve"> </w:t>
      </w:r>
      <w:r w:rsidRPr="003E458C">
        <w:rPr>
          <w:rFonts w:ascii="Courier New" w:hAnsi="Courier New" w:cs="Courier New"/>
        </w:rPr>
        <w:t>with</w:t>
      </w:r>
      <w:r w:rsidR="00B84410">
        <w:rPr>
          <w:rFonts w:ascii="Courier New" w:hAnsi="Courier New" w:cs="Courier New"/>
        </w:rPr>
        <w:t xml:space="preserve"> </w:t>
      </w:r>
      <w:r w:rsidRPr="003E458C">
        <w:rPr>
          <w:rFonts w:ascii="Courier New" w:hAnsi="Courier New" w:cs="Courier New"/>
        </w:rPr>
        <w:t>this,</w:t>
      </w:r>
      <w:r w:rsidR="00B84410">
        <w:rPr>
          <w:rFonts w:ascii="Courier New" w:hAnsi="Courier New" w:cs="Courier New"/>
        </w:rPr>
        <w:t xml:space="preserve"> </w:t>
      </w:r>
      <w:r w:rsidRPr="003E458C">
        <w:rPr>
          <w:rFonts w:ascii="Courier New" w:hAnsi="Courier New" w:cs="Courier New"/>
        </w:rPr>
        <w:t>but</w:t>
      </w:r>
      <w:r w:rsidR="00B84410">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B84410">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265</w:t>
      </w:r>
      <w:r w:rsidR="00B84410">
        <w:rPr>
          <w:rFonts w:ascii="Courier New" w:hAnsi="Courier New" w:cs="Courier New"/>
        </w:rPr>
        <w:t xml:space="preserve"> did </w:t>
      </w:r>
      <w:r w:rsidRPr="003E458C">
        <w:rPr>
          <w:rFonts w:ascii="Courier New" w:hAnsi="Courier New" w:cs="Courier New"/>
        </w:rPr>
        <w:t>much</w:t>
      </w:r>
      <w:r w:rsidR="00B84410">
        <w:rPr>
          <w:rFonts w:ascii="Courier New" w:hAnsi="Courier New" w:cs="Courier New"/>
        </w:rPr>
        <w:t xml:space="preserve"> </w:t>
      </w:r>
      <w:r w:rsidRPr="003E458C">
        <w:rPr>
          <w:rFonts w:ascii="Courier New" w:hAnsi="Courier New" w:cs="Courier New"/>
        </w:rPr>
        <w:t>more</w:t>
      </w:r>
      <w:r w:rsidR="00B84410">
        <w:rPr>
          <w:rFonts w:ascii="Courier New" w:hAnsi="Courier New" w:cs="Courier New"/>
        </w:rPr>
        <w:t xml:space="preserve"> </w:t>
      </w:r>
      <w:r w:rsidRPr="003E458C">
        <w:rPr>
          <w:rFonts w:ascii="Courier New" w:hAnsi="Courier New" w:cs="Courier New"/>
        </w:rPr>
        <w:t>than</w:t>
      </w:r>
      <w:r w:rsidR="00B84410">
        <w:rPr>
          <w:rFonts w:ascii="Courier New" w:hAnsi="Courier New" w:cs="Courier New"/>
        </w:rPr>
        <w:t xml:space="preserve"> </w:t>
      </w:r>
      <w:r w:rsidRPr="003E458C">
        <w:rPr>
          <w:rFonts w:ascii="Courier New" w:hAnsi="Courier New" w:cs="Courier New"/>
        </w:rPr>
        <w:t>this</w:t>
      </w:r>
      <w:r w:rsidR="00B84410">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would</w:t>
      </w:r>
      <w:r w:rsidR="00B84410">
        <w:rPr>
          <w:rFonts w:ascii="Courier New" w:hAnsi="Courier New" w:cs="Courier New"/>
        </w:rPr>
        <w:t xml:space="preserve"> </w:t>
      </w:r>
      <w:r w:rsidRPr="003E458C">
        <w:rPr>
          <w:rFonts w:ascii="Courier New" w:hAnsi="Courier New" w:cs="Courier New"/>
        </w:rPr>
        <w:t>like</w:t>
      </w:r>
      <w:r w:rsidR="00B8441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have</w:t>
      </w:r>
      <w:r w:rsidR="00B84410">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B84410">
        <w:rPr>
          <w:rFonts w:ascii="Courier New" w:hAnsi="Courier New" w:cs="Courier New"/>
        </w:rPr>
        <w:t xml:space="preserve">McClain's comments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r>
      <w:r w:rsidR="00DF7932">
        <w:rPr>
          <w:rFonts w:ascii="Courier New" w:hAnsi="Courier New" w:cs="Courier New"/>
        </w:rPr>
        <w:t xml:space="preserve"> </w:t>
      </w:r>
    </w:p>
    <w:p w:rsidR="00B84410" w:rsidRDefault="003E458C" w:rsidP="003E458C">
      <w:pPr>
        <w:pStyle w:val="PlainText"/>
        <w:rPr>
          <w:rFonts w:ascii="Courier New" w:hAnsi="Courier New" w:cs="Courier New"/>
        </w:rPr>
      </w:pPr>
      <w:r w:rsidRPr="003E458C">
        <w:rPr>
          <w:rFonts w:ascii="Courier New" w:hAnsi="Courier New" w:cs="Courier New"/>
        </w:rPr>
        <w:t>Senator</w:t>
      </w:r>
      <w:r w:rsidR="00B84410">
        <w:rPr>
          <w:rFonts w:ascii="Courier New" w:hAnsi="Courier New" w:cs="Courier New"/>
        </w:rPr>
        <w:t xml:space="preserve"> </w:t>
      </w:r>
      <w:r w:rsidRPr="003E458C">
        <w:rPr>
          <w:rFonts w:ascii="Courier New" w:hAnsi="Courier New" w:cs="Courier New"/>
        </w:rPr>
        <w:t>Croft asked</w:t>
      </w:r>
      <w:r w:rsidR="00B84410">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anyone</w:t>
      </w:r>
      <w:r w:rsidR="00B84410">
        <w:rPr>
          <w:rFonts w:ascii="Courier New" w:hAnsi="Courier New" w:cs="Courier New"/>
        </w:rPr>
        <w:t xml:space="preserve"> </w:t>
      </w:r>
      <w:r w:rsidRPr="003E458C">
        <w:rPr>
          <w:rFonts w:ascii="Courier New" w:hAnsi="Courier New" w:cs="Courier New"/>
        </w:rPr>
        <w:t>had</w:t>
      </w:r>
      <w:r w:rsidR="00B84410">
        <w:rPr>
          <w:rFonts w:ascii="Courier New" w:hAnsi="Courier New" w:cs="Courier New"/>
        </w:rPr>
        <w:t xml:space="preserve"> </w:t>
      </w:r>
      <w:r w:rsidRPr="003E458C">
        <w:rPr>
          <w:rFonts w:ascii="Courier New" w:hAnsi="Courier New" w:cs="Courier New"/>
        </w:rPr>
        <w:t>invited</w:t>
      </w:r>
      <w:r w:rsidR="00B84410">
        <w:rPr>
          <w:rFonts w:ascii="Courier New" w:hAnsi="Courier New" w:cs="Courier New"/>
        </w:rPr>
        <w:t xml:space="preserve"> </w:t>
      </w:r>
      <w:r w:rsidRPr="003E458C">
        <w:rPr>
          <w:rFonts w:ascii="Courier New" w:hAnsi="Courier New" w:cs="Courier New"/>
        </w:rPr>
        <w:t>Senator Ray</w:t>
      </w:r>
      <w:r w:rsidR="00B84410">
        <w:rPr>
          <w:rFonts w:ascii="Courier New" w:hAnsi="Courier New" w:cs="Courier New"/>
        </w:rPr>
        <w:t xml:space="preserve"> to </w:t>
      </w:r>
      <w:r w:rsidRPr="003E458C">
        <w:rPr>
          <w:rFonts w:ascii="Courier New" w:hAnsi="Courier New" w:cs="Courier New"/>
        </w:rPr>
        <w:t>come</w:t>
      </w:r>
      <w:r w:rsidR="00DF7932">
        <w:rPr>
          <w:rFonts w:ascii="Courier New" w:hAnsi="Courier New" w:cs="Courier New"/>
        </w:rPr>
        <w:t xml:space="preserve"> </w:t>
      </w:r>
      <w:r w:rsidRPr="003E458C">
        <w:rPr>
          <w:rFonts w:ascii="Courier New" w:hAnsi="Courier New" w:cs="Courier New"/>
        </w:rPr>
        <w:t>testify on</w:t>
      </w:r>
      <w:r w:rsidR="00DF7932">
        <w:rPr>
          <w:rFonts w:ascii="Courier New" w:hAnsi="Courier New" w:cs="Courier New"/>
        </w:rPr>
        <w:t xml:space="preserve"> </w:t>
      </w:r>
      <w:r w:rsidRPr="003E458C">
        <w:rPr>
          <w:rFonts w:ascii="Courier New" w:hAnsi="Courier New" w:cs="Courier New"/>
        </w:rPr>
        <w:t>behalf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B84410">
        <w:rPr>
          <w:rFonts w:ascii="Courier New" w:hAnsi="Courier New" w:cs="Courier New"/>
        </w:rPr>
        <w:t xml:space="preserve"> </w:t>
      </w:r>
      <w:r w:rsidRPr="003E458C">
        <w:rPr>
          <w:rFonts w:ascii="Courier New" w:hAnsi="Courier New" w:cs="Courier New"/>
        </w:rPr>
        <w:t>and</w:t>
      </w:r>
      <w:r w:rsidR="00B84410">
        <w:rPr>
          <w:rFonts w:ascii="Courier New" w:hAnsi="Courier New" w:cs="Courier New"/>
        </w:rPr>
        <w:t xml:space="preserve"> </w:t>
      </w:r>
      <w:r w:rsidRPr="003E458C">
        <w:rPr>
          <w:rFonts w:ascii="Courier New" w:hAnsi="Courier New" w:cs="Courier New"/>
        </w:rPr>
        <w:t>Senator Thomas</w:t>
      </w:r>
      <w:r w:rsidR="00B84410">
        <w:rPr>
          <w:rFonts w:ascii="Courier New" w:hAnsi="Courier New" w:cs="Courier New"/>
        </w:rPr>
        <w:t xml:space="preserve"> </w:t>
      </w:r>
      <w:r w:rsidRPr="003E458C">
        <w:rPr>
          <w:rFonts w:ascii="Courier New" w:hAnsi="Courier New" w:cs="Courier New"/>
        </w:rPr>
        <w:t>said</w:t>
      </w:r>
    </w:p>
    <w:p w:rsidR="00B84410" w:rsidRDefault="00B84410" w:rsidP="003E458C">
      <w:pPr>
        <w:pStyle w:val="PlainText"/>
        <w:rPr>
          <w:rFonts w:ascii="Courier New" w:hAnsi="Courier New" w:cs="Courier New"/>
        </w:rPr>
      </w:pPr>
    </w:p>
    <w:p w:rsidR="00B84410" w:rsidRDefault="00B8441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185-----------------------</w:t>
      </w:r>
    </w:p>
    <w:p w:rsidR="00B84410" w:rsidRDefault="00B84410" w:rsidP="003E458C">
      <w:pPr>
        <w:pStyle w:val="PlainText"/>
        <w:rPr>
          <w:rFonts w:ascii="Courier New" w:hAnsi="Courier New" w:cs="Courier New"/>
        </w:rPr>
      </w:pPr>
    </w:p>
    <w:p w:rsidR="00B84410" w:rsidRDefault="003E458C" w:rsidP="003E458C">
      <w:pPr>
        <w:pStyle w:val="PlainText"/>
        <w:rPr>
          <w:rFonts w:ascii="Courier New" w:hAnsi="Courier New" w:cs="Courier New"/>
        </w:rPr>
      </w:pPr>
      <w:proofErr w:type="gramStart"/>
      <w:r w:rsidRPr="003E458C">
        <w:rPr>
          <w:rFonts w:ascii="Courier New" w:hAnsi="Courier New" w:cs="Courier New"/>
        </w:rPr>
        <w:t>there</w:t>
      </w:r>
      <w:proofErr w:type="gramEnd"/>
      <w:r w:rsidR="00DF7932">
        <w:rPr>
          <w:rFonts w:ascii="Courier New" w:hAnsi="Courier New" w:cs="Courier New"/>
        </w:rPr>
        <w:t xml:space="preserve"> </w:t>
      </w:r>
      <w:r w:rsidRPr="003E458C">
        <w:rPr>
          <w:rFonts w:ascii="Courier New" w:hAnsi="Courier New" w:cs="Courier New"/>
        </w:rPr>
        <w:t>were other</w:t>
      </w:r>
      <w:r w:rsidR="00DF7932">
        <w:rPr>
          <w:rFonts w:ascii="Courier New" w:hAnsi="Courier New" w:cs="Courier New"/>
        </w:rPr>
        <w:t xml:space="preserve"> </w:t>
      </w:r>
      <w:r w:rsidRPr="003E458C">
        <w:rPr>
          <w:rFonts w:ascii="Courier New" w:hAnsi="Courier New" w:cs="Courier New"/>
        </w:rPr>
        <w:t>things</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should</w:t>
      </w:r>
      <w:r w:rsidR="00B84410">
        <w:rPr>
          <w:rFonts w:ascii="Courier New" w:hAnsi="Courier New" w:cs="Courier New"/>
        </w:rPr>
        <w:t xml:space="preserve"> </w:t>
      </w:r>
      <w:r w:rsidRPr="003E458C">
        <w:rPr>
          <w:rFonts w:ascii="Courier New" w:hAnsi="Courier New" w:cs="Courier New"/>
        </w:rPr>
        <w:t>also be</w:t>
      </w:r>
      <w:r w:rsidR="00DF7932">
        <w:rPr>
          <w:rFonts w:ascii="Courier New" w:hAnsi="Courier New" w:cs="Courier New"/>
        </w:rPr>
        <w:t xml:space="preserve"> </w:t>
      </w:r>
      <w:r w:rsidRPr="003E458C">
        <w:rPr>
          <w:rFonts w:ascii="Courier New" w:hAnsi="Courier New" w:cs="Courier New"/>
        </w:rPr>
        <w:t>done,</w:t>
      </w:r>
      <w:r w:rsidR="00DF7932">
        <w:rPr>
          <w:rFonts w:ascii="Courier New" w:hAnsi="Courier New" w:cs="Courier New"/>
        </w:rPr>
        <w:t xml:space="preserve"> </w:t>
      </w:r>
      <w:r w:rsidRPr="003E458C">
        <w:rPr>
          <w:rFonts w:ascii="Courier New" w:hAnsi="Courier New" w:cs="Courier New"/>
        </w:rPr>
        <w:t>i.e.</w:t>
      </w:r>
      <w:r w:rsidR="00DF7932">
        <w:rPr>
          <w:rFonts w:ascii="Courier New" w:hAnsi="Courier New" w:cs="Courier New"/>
        </w:rPr>
        <w:t xml:space="preserve"> </w:t>
      </w:r>
      <w:r w:rsidR="00B84410">
        <w:rPr>
          <w:rFonts w:ascii="Courier New" w:hAnsi="Courier New" w:cs="Courier New"/>
        </w:rPr>
        <w:t>museum it</w:t>
      </w:r>
      <w:r w:rsidRPr="003E458C">
        <w:rPr>
          <w:rFonts w:ascii="Courier New" w:hAnsi="Courier New" w:cs="Courier New"/>
        </w:rPr>
        <w:t>ems</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be taken</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across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into classrooms.</w:t>
      </w:r>
      <w:r w:rsidRPr="003E458C">
        <w:rPr>
          <w:rFonts w:ascii="Courier New" w:hAnsi="Courier New" w:cs="Courier New"/>
        </w:rPr>
        <w:cr/>
        <w:t xml:space="preserve"> </w:t>
      </w:r>
    </w:p>
    <w:p w:rsidR="00B84410" w:rsidRDefault="00B84410" w:rsidP="003E458C">
      <w:pPr>
        <w:pStyle w:val="PlainText"/>
        <w:rPr>
          <w:rFonts w:ascii="Courier New" w:hAnsi="Courier New" w:cs="Courier New"/>
        </w:rPr>
      </w:pPr>
      <w:r>
        <w:rPr>
          <w:rFonts w:ascii="Courier New" w:hAnsi="Courier New" w:cs="Courier New"/>
        </w:rPr>
        <w:lastRenderedPageBreak/>
        <w:t>(</w:t>
      </w:r>
      <w:r w:rsidR="003E458C" w:rsidRPr="003E458C">
        <w:rPr>
          <w:rFonts w:ascii="Courier New" w:hAnsi="Courier New" w:cs="Courier New"/>
        </w:rPr>
        <w:t>GENERAL</w:t>
      </w:r>
      <w:r>
        <w:rPr>
          <w:rFonts w:ascii="Courier New" w:hAnsi="Courier New" w:cs="Courier New"/>
        </w:rPr>
        <w:t>)</w:t>
      </w:r>
      <w:r w:rsidR="00DF7932">
        <w:rPr>
          <w:rFonts w:ascii="Courier New" w:hAnsi="Courier New" w:cs="Courier New"/>
        </w:rPr>
        <w:t xml:space="preserve"> </w:t>
      </w:r>
      <w:r>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Lind then addressed</w:t>
      </w:r>
      <w:r w:rsidR="00DF7932">
        <w:rPr>
          <w:rFonts w:ascii="Courier New" w:hAnsi="Courier New" w:cs="Courier New"/>
        </w:rPr>
        <w:t xml:space="preserve"> </w:t>
      </w:r>
      <w:r>
        <w:rPr>
          <w:rFonts w:ascii="Courier New" w:hAnsi="Courier New" w:cs="Courier New"/>
        </w:rPr>
        <w:t>himsel</w:t>
      </w:r>
      <w:r w:rsidR="003E458C" w:rsidRPr="003E458C">
        <w:rPr>
          <w:rFonts w:ascii="Courier New" w:hAnsi="Courier New" w:cs="Courier New"/>
        </w:rPr>
        <w:t>f to the</w:t>
      </w:r>
      <w:r w:rsidR="00DF7932">
        <w:rPr>
          <w:rFonts w:ascii="Courier New" w:hAnsi="Courier New" w:cs="Courier New"/>
        </w:rPr>
        <w:t xml:space="preserve"> </w:t>
      </w:r>
      <w:r>
        <w:rPr>
          <w:rFonts w:ascii="Courier New" w:hAnsi="Courier New" w:cs="Courier New"/>
        </w:rPr>
        <w:t xml:space="preserve">Department's </w:t>
      </w:r>
      <w:r w:rsidR="003E458C" w:rsidRPr="003E458C">
        <w:rPr>
          <w:rFonts w:ascii="Courier New" w:hAnsi="Courier New" w:cs="Courier New"/>
        </w:rPr>
        <w:t>view</w:t>
      </w:r>
      <w:r w:rsidR="00DF7932">
        <w:rPr>
          <w:rFonts w:ascii="Courier New" w:hAnsi="Courier New" w:cs="Courier New"/>
        </w:rPr>
        <w:t xml:space="preserve"> </w:t>
      </w:r>
      <w:r w:rsidR="003E458C" w:rsidRPr="003E458C">
        <w:rPr>
          <w:rFonts w:ascii="Courier New" w:hAnsi="Courier New" w:cs="Courier New"/>
        </w:rPr>
        <w:t>of educational</w:t>
      </w:r>
      <w:r>
        <w:rPr>
          <w:rFonts w:ascii="Courier New" w:hAnsi="Courier New" w:cs="Courier New"/>
        </w:rPr>
        <w:t xml:space="preserve"> </w:t>
      </w:r>
      <w:r w:rsidR="003E458C" w:rsidRPr="003E458C">
        <w:rPr>
          <w:rFonts w:ascii="Courier New" w:hAnsi="Courier New" w:cs="Courier New"/>
        </w:rPr>
        <w:t>priorities. 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Pr>
          <w:rFonts w:ascii="Courier New" w:hAnsi="Courier New" w:cs="Courier New"/>
        </w:rPr>
        <w:t xml:space="preserve">doing </w:t>
      </w:r>
      <w:r w:rsidR="003E458C" w:rsidRPr="003E458C">
        <w:rPr>
          <w:rFonts w:ascii="Courier New" w:hAnsi="Courier New" w:cs="Courier New"/>
        </w:rPr>
        <w:t>some planning</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assessing</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what</w:t>
      </w:r>
      <w:r w:rsidR="00DF7932">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sidR="003E458C" w:rsidRPr="003E458C">
        <w:rPr>
          <w:rFonts w:ascii="Courier New" w:hAnsi="Courier New" w:cs="Courier New"/>
        </w:rPr>
        <w:t>school</w:t>
      </w:r>
      <w:r w:rsidR="00DF7932">
        <w:rPr>
          <w:rFonts w:ascii="Courier New" w:hAnsi="Courier New" w:cs="Courier New"/>
        </w:rPr>
        <w:t xml:space="preserve"> </w:t>
      </w:r>
      <w:r>
        <w:rPr>
          <w:rFonts w:ascii="Courier New" w:hAnsi="Courier New" w:cs="Courier New"/>
        </w:rPr>
        <w:t xml:space="preserve">districts </w:t>
      </w:r>
      <w:r w:rsidR="003E458C" w:rsidRPr="003E458C">
        <w:rPr>
          <w:rFonts w:ascii="Courier New" w:hAnsi="Courier New" w:cs="Courier New"/>
        </w:rPr>
        <w:t>wanted</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needed</w:t>
      </w:r>
      <w:r w:rsidR="00DF7932">
        <w:rPr>
          <w:rFonts w:ascii="Courier New" w:hAnsi="Courier New" w:cs="Courier New"/>
        </w:rPr>
        <w:t xml:space="preserve"> </w:t>
      </w:r>
      <w:r w:rsidR="003E458C" w:rsidRPr="003E458C">
        <w:rPr>
          <w:rFonts w:ascii="Courier New" w:hAnsi="Courier New" w:cs="Courier New"/>
        </w:rPr>
        <w:t>throughout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 He felt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in the p</w:t>
      </w:r>
      <w:r w:rsidR="003E458C" w:rsidRPr="003E458C">
        <w:rPr>
          <w:rFonts w:ascii="Courier New" w:hAnsi="Courier New" w:cs="Courier New"/>
        </w:rPr>
        <w:t>ast the</w:t>
      </w:r>
      <w:r w:rsidR="00DF7932">
        <w:rPr>
          <w:rFonts w:ascii="Courier New" w:hAnsi="Courier New" w:cs="Courier New"/>
        </w:rPr>
        <w:t xml:space="preserv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sidR="003E458C" w:rsidRPr="003E458C">
        <w:rPr>
          <w:rFonts w:ascii="Courier New" w:hAnsi="Courier New" w:cs="Courier New"/>
        </w:rPr>
        <w:t>too</w:t>
      </w:r>
      <w:r w:rsidR="00DF7932">
        <w:rPr>
          <w:rFonts w:ascii="Courier New" w:hAnsi="Courier New" w:cs="Courier New"/>
        </w:rPr>
        <w:t xml:space="preserve"> </w:t>
      </w:r>
      <w:r w:rsidR="003E458C" w:rsidRPr="003E458C">
        <w:rPr>
          <w:rFonts w:ascii="Courier New" w:hAnsi="Courier New" w:cs="Courier New"/>
        </w:rPr>
        <w:t>involved</w:t>
      </w:r>
      <w:r>
        <w:rPr>
          <w:rFonts w:ascii="Courier New" w:hAnsi="Courier New" w:cs="Courier New"/>
        </w:rPr>
        <w:t xml:space="preserve"> in regulatory </w:t>
      </w:r>
      <w:r w:rsidR="003E458C" w:rsidRPr="003E458C">
        <w:rPr>
          <w:rFonts w:ascii="Courier New" w:hAnsi="Courier New" w:cs="Courier New"/>
        </w:rPr>
        <w:t>functions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needed</w:t>
      </w:r>
      <w:r w:rsidR="00DF7932">
        <w:rPr>
          <w:rFonts w:ascii="Courier New" w:hAnsi="Courier New" w:cs="Courier New"/>
        </w:rPr>
        <w:t xml:space="preserve"> </w:t>
      </w:r>
      <w:r w:rsidR="003E458C" w:rsidRPr="003E458C">
        <w:rPr>
          <w:rFonts w:ascii="Courier New" w:hAnsi="Courier New" w:cs="Courier New"/>
        </w:rPr>
        <w:t>to work</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Pr>
          <w:rFonts w:ascii="Courier New" w:hAnsi="Courier New" w:cs="Courier New"/>
        </w:rPr>
        <w:t>communi</w:t>
      </w:r>
      <w:r w:rsidR="003E458C" w:rsidRPr="003E458C">
        <w:rPr>
          <w:rFonts w:ascii="Courier New" w:hAnsi="Courier New" w:cs="Courier New"/>
        </w:rPr>
        <w:t>ties.</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said he</w:t>
      </w:r>
      <w:r w:rsidR="00DF7932">
        <w:rPr>
          <w:rFonts w:ascii="Courier New" w:hAnsi="Courier New" w:cs="Courier New"/>
        </w:rPr>
        <w:t xml:space="preserve"> </w:t>
      </w:r>
      <w:r w:rsidR="003E458C" w:rsidRPr="003E458C">
        <w:rPr>
          <w:rFonts w:ascii="Courier New" w:hAnsi="Courier New" w:cs="Courier New"/>
        </w:rPr>
        <w:t>felt educational issues</w:t>
      </w:r>
      <w:r w:rsidR="00DF7932">
        <w:rPr>
          <w:rFonts w:ascii="Courier New" w:hAnsi="Courier New" w:cs="Courier New"/>
        </w:rPr>
        <w:t xml:space="preserve"> </w:t>
      </w:r>
      <w:r w:rsidR="003E458C" w:rsidRPr="003E458C">
        <w:rPr>
          <w:rFonts w:ascii="Courier New" w:hAnsi="Courier New" w:cs="Courier New"/>
        </w:rPr>
        <w:t>could</w:t>
      </w:r>
      <w:r w:rsidR="00DF7932">
        <w:rPr>
          <w:rFonts w:ascii="Courier New" w:hAnsi="Courier New" w:cs="Courier New"/>
        </w:rPr>
        <w:t xml:space="preserve"> </w:t>
      </w:r>
      <w:r w:rsidR="003E458C" w:rsidRPr="003E458C">
        <w:rPr>
          <w:rFonts w:ascii="Courier New" w:hAnsi="Courier New" w:cs="Courier New"/>
        </w:rPr>
        <w:t>be taken</w:t>
      </w:r>
      <w:r w:rsidR="00DF7932">
        <w:rPr>
          <w:rFonts w:ascii="Courier New" w:hAnsi="Courier New" w:cs="Courier New"/>
        </w:rPr>
        <w:t xml:space="preserve"> </w:t>
      </w:r>
      <w:r>
        <w:rPr>
          <w:rFonts w:ascii="Courier New" w:hAnsi="Courier New" w:cs="Courier New"/>
        </w:rPr>
        <w:t xml:space="preserve">care </w:t>
      </w:r>
      <w:r w:rsidR="003E458C" w:rsidRPr="003E458C">
        <w:rPr>
          <w:rFonts w:ascii="Courier New" w:hAnsi="Courier New" w:cs="Courier New"/>
        </w:rPr>
        <w:t>of without</w:t>
      </w:r>
      <w:r>
        <w:rPr>
          <w:rFonts w:ascii="Courier New" w:hAnsi="Courier New" w:cs="Courier New"/>
        </w:rPr>
        <w:t xml:space="preserve"> </w:t>
      </w:r>
      <w:r w:rsidR="003E458C" w:rsidRPr="003E458C">
        <w:rPr>
          <w:rFonts w:ascii="Courier New" w:hAnsi="Courier New" w:cs="Courier New"/>
        </w:rPr>
        <w:t>additional</w:t>
      </w:r>
      <w:r w:rsidR="00DF7932">
        <w:rPr>
          <w:rFonts w:ascii="Courier New" w:hAnsi="Courier New" w:cs="Courier New"/>
        </w:rPr>
        <w:t xml:space="preserve"> </w:t>
      </w:r>
      <w:r w:rsidR="003E458C" w:rsidRPr="003E458C">
        <w:rPr>
          <w:rFonts w:ascii="Courier New" w:hAnsi="Courier New" w:cs="Courier New"/>
        </w:rPr>
        <w:t>statutory</w:t>
      </w:r>
      <w:r>
        <w:rPr>
          <w:rFonts w:ascii="Courier New" w:hAnsi="Courier New" w:cs="Courier New"/>
        </w:rPr>
        <w:t xml:space="preserve"> </w:t>
      </w:r>
      <w:r w:rsidR="003E458C" w:rsidRPr="003E458C">
        <w:rPr>
          <w:rFonts w:ascii="Courier New" w:hAnsi="Courier New" w:cs="Courier New"/>
        </w:rPr>
        <w:t>acts.</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was very</w:t>
      </w:r>
      <w:r w:rsidR="00DF7932">
        <w:rPr>
          <w:rFonts w:ascii="Courier New" w:hAnsi="Courier New" w:cs="Courier New"/>
        </w:rPr>
        <w:t xml:space="preserve"> </w:t>
      </w:r>
      <w:r>
        <w:rPr>
          <w:rFonts w:ascii="Courier New" w:hAnsi="Courier New" w:cs="Courier New"/>
        </w:rPr>
        <w:t xml:space="preserve">interested </w:t>
      </w:r>
      <w:r w:rsidR="003E458C" w:rsidRPr="003E458C">
        <w:rPr>
          <w:rFonts w:ascii="Courier New" w:hAnsi="Courier New" w:cs="Courier New"/>
        </w:rPr>
        <w:t>in standard</w:t>
      </w:r>
      <w:r>
        <w:rPr>
          <w:rFonts w:ascii="Courier New" w:hAnsi="Courier New" w:cs="Courier New"/>
        </w:rPr>
        <w:t xml:space="preserve"> </w:t>
      </w:r>
      <w:r w:rsidR="003E458C" w:rsidRPr="003E458C">
        <w:rPr>
          <w:rFonts w:ascii="Courier New" w:hAnsi="Courier New" w:cs="Courier New"/>
        </w:rPr>
        <w:t>achievement</w:t>
      </w:r>
      <w:r>
        <w:rPr>
          <w:rFonts w:ascii="Courier New" w:hAnsi="Courier New" w:cs="Courier New"/>
        </w:rPr>
        <w:t xml:space="preserve"> </w:t>
      </w:r>
      <w:r w:rsidR="003E458C" w:rsidRPr="003E458C">
        <w:rPr>
          <w:rFonts w:ascii="Courier New" w:hAnsi="Courier New" w:cs="Courier New"/>
        </w:rPr>
        <w:t>testing,</w:t>
      </w:r>
      <w:r w:rsidR="00DF7932">
        <w:rPr>
          <w:rFonts w:ascii="Courier New" w:hAnsi="Courier New" w:cs="Courier New"/>
        </w:rPr>
        <w:t xml:space="preserve"> </w:t>
      </w:r>
      <w:r w:rsidR="003E458C" w:rsidRPr="003E458C">
        <w:rPr>
          <w:rFonts w:ascii="Courier New" w:hAnsi="Courier New" w:cs="Courier New"/>
        </w:rPr>
        <w:t>educational</w:t>
      </w:r>
      <w:r>
        <w:rPr>
          <w:rFonts w:ascii="Courier New" w:hAnsi="Courier New" w:cs="Courier New"/>
        </w:rPr>
        <w:t xml:space="preserve"> </w:t>
      </w:r>
      <w:r w:rsidR="003E458C" w:rsidRPr="003E458C">
        <w:rPr>
          <w:rFonts w:ascii="Courier New" w:hAnsi="Courier New" w:cs="Courier New"/>
        </w:rPr>
        <w:t>skills</w:t>
      </w:r>
      <w:r>
        <w:rPr>
          <w:rFonts w:ascii="Courier New" w:hAnsi="Courier New" w:cs="Courier New"/>
        </w:rPr>
        <w:t xml:space="preserve">, etc., to </w:t>
      </w:r>
      <w:r w:rsidR="003E458C" w:rsidRPr="003E458C">
        <w:rPr>
          <w:rFonts w:ascii="Courier New" w:hAnsi="Courier New" w:cs="Courier New"/>
        </w:rPr>
        <w:t>determine</w:t>
      </w:r>
      <w:r w:rsidR="00DF7932">
        <w:rPr>
          <w:rFonts w:ascii="Courier New" w:hAnsi="Courier New" w:cs="Courier New"/>
        </w:rPr>
        <w:t xml:space="preserve"> </w:t>
      </w:r>
      <w:r w:rsidR="003E458C" w:rsidRPr="003E458C">
        <w:rPr>
          <w:rFonts w:ascii="Courier New" w:hAnsi="Courier New" w:cs="Courier New"/>
        </w:rPr>
        <w:t>needs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priorities</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students.</w:t>
      </w:r>
      <w:r w:rsidR="003E458C" w:rsidRPr="003E458C">
        <w:rPr>
          <w:rFonts w:ascii="Courier New" w:hAnsi="Courier New" w:cs="Courier New"/>
        </w:rPr>
        <w:cr/>
      </w:r>
      <w:r w:rsidR="00DF7932">
        <w:rPr>
          <w:rFonts w:ascii="Courier New" w:hAnsi="Courier New" w:cs="Courier New"/>
        </w:rPr>
        <w:t xml:space="preserve"> </w:t>
      </w:r>
    </w:p>
    <w:p w:rsidR="00B84410" w:rsidRDefault="00B84410" w:rsidP="003E458C">
      <w:pPr>
        <w:pStyle w:val="PlainText"/>
        <w:rPr>
          <w:rFonts w:ascii="Courier New" w:hAnsi="Courier New" w:cs="Courier New"/>
        </w:rPr>
      </w:pPr>
    </w:p>
    <w:p w:rsidR="00345EA8" w:rsidRDefault="00B8441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SPECIAL</w:t>
      </w:r>
      <w:r>
        <w:rPr>
          <w:rFonts w:ascii="Courier New" w:hAnsi="Courier New" w:cs="Courier New"/>
        </w:rPr>
        <w:t xml:space="preserve"> </w:t>
      </w:r>
      <w:r w:rsidRPr="003E458C">
        <w:rPr>
          <w:rFonts w:ascii="Courier New" w:hAnsi="Courier New" w:cs="Courier New"/>
        </w:rPr>
        <w:t>EDUCATION</w:t>
      </w:r>
      <w:r>
        <w:rPr>
          <w:rFonts w:ascii="Courier New" w:hAnsi="Courier New" w:cs="Courier New"/>
        </w:rPr>
        <w:t xml:space="preserve">) </w:t>
      </w:r>
      <w:r w:rsidR="003E458C" w:rsidRPr="003E458C">
        <w:rPr>
          <w:rFonts w:ascii="Courier New" w:hAnsi="Courier New" w:cs="Courier New"/>
        </w:rPr>
        <w:t>He stated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was very</w:t>
      </w:r>
      <w:r w:rsidR="00DF7932">
        <w:rPr>
          <w:rFonts w:ascii="Courier New" w:hAnsi="Courier New" w:cs="Courier New"/>
        </w:rPr>
        <w:t xml:space="preserve"> </w:t>
      </w:r>
      <w:r w:rsidR="003E458C" w:rsidRPr="003E458C">
        <w:rPr>
          <w:rFonts w:ascii="Courier New" w:hAnsi="Courier New" w:cs="Courier New"/>
        </w:rPr>
        <w:t>pleased</w:t>
      </w:r>
      <w:r>
        <w:rPr>
          <w:rFonts w:ascii="Courier New" w:hAnsi="Courier New" w:cs="Courier New"/>
        </w:rPr>
        <w:t xml:space="preserve"> </w:t>
      </w:r>
      <w:r w:rsidR="003E458C" w:rsidRPr="003E458C">
        <w:rPr>
          <w:rFonts w:ascii="Courier New" w:hAnsi="Courier New" w:cs="Courier New"/>
        </w:rPr>
        <w:t>with what</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happening</w:t>
      </w:r>
      <w:r>
        <w:rPr>
          <w:rFonts w:ascii="Courier New" w:hAnsi="Courier New" w:cs="Courier New"/>
        </w:rPr>
        <w:t xml:space="preserve"> </w:t>
      </w:r>
      <w:r w:rsidR="00345EA8">
        <w:rPr>
          <w:rFonts w:ascii="Courier New" w:hAnsi="Courier New" w:cs="Courier New"/>
        </w:rPr>
        <w:t xml:space="preserve">in the </w:t>
      </w:r>
      <w:r w:rsidR="003E458C" w:rsidRPr="003E458C">
        <w:rPr>
          <w:rFonts w:ascii="Courier New" w:hAnsi="Courier New" w:cs="Courier New"/>
        </w:rPr>
        <w:t>districts</w:t>
      </w:r>
      <w:r w:rsidR="00345EA8">
        <w:rPr>
          <w:rFonts w:ascii="Courier New" w:hAnsi="Courier New" w:cs="Courier New"/>
        </w:rPr>
        <w:t xml:space="preserve"> </w:t>
      </w:r>
      <w:r w:rsidR="003E458C" w:rsidRPr="003E458C">
        <w:rPr>
          <w:rFonts w:ascii="Courier New" w:hAnsi="Courier New" w:cs="Courier New"/>
        </w:rPr>
        <w:t>in regard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special</w:t>
      </w:r>
      <w:r w:rsidR="00DF7932">
        <w:rPr>
          <w:rFonts w:ascii="Courier New" w:hAnsi="Courier New" w:cs="Courier New"/>
        </w:rPr>
        <w:t xml:space="preserve"> </w:t>
      </w:r>
      <w:r w:rsidR="003E458C" w:rsidRPr="003E458C">
        <w:rPr>
          <w:rFonts w:ascii="Courier New" w:hAnsi="Courier New" w:cs="Courier New"/>
        </w:rPr>
        <w:t>education</w:t>
      </w:r>
      <w:r>
        <w:rPr>
          <w:rFonts w:ascii="Courier New" w:hAnsi="Courier New" w:cs="Courier New"/>
        </w:rPr>
        <w:t xml:space="preserve"> </w:t>
      </w:r>
      <w:r w:rsidR="003E458C" w:rsidRPr="003E458C">
        <w:rPr>
          <w:rFonts w:ascii="Courier New" w:hAnsi="Courier New" w:cs="Courier New"/>
        </w:rPr>
        <w:t>exceptional</w:t>
      </w:r>
      <w:r>
        <w:rPr>
          <w:rFonts w:ascii="Courier New" w:hAnsi="Courier New" w:cs="Courier New"/>
        </w:rPr>
        <w:t xml:space="preserve"> </w:t>
      </w:r>
      <w:r w:rsidR="00345EA8">
        <w:rPr>
          <w:rFonts w:ascii="Courier New" w:hAnsi="Courier New" w:cs="Courier New"/>
        </w:rPr>
        <w:t xml:space="preserve">students. </w:t>
      </w:r>
      <w:r w:rsidR="003E458C" w:rsidRPr="003E458C">
        <w:rPr>
          <w:rFonts w:ascii="Courier New" w:hAnsi="Courier New" w:cs="Courier New"/>
        </w:rPr>
        <w:t>Each</w:t>
      </w:r>
      <w:r w:rsidR="00DF7932">
        <w:rPr>
          <w:rFonts w:ascii="Courier New" w:hAnsi="Courier New" w:cs="Courier New"/>
        </w:rPr>
        <w:t xml:space="preserve"> </w:t>
      </w:r>
      <w:r w:rsidR="003E458C" w:rsidRPr="003E458C">
        <w:rPr>
          <w:rFonts w:ascii="Courier New" w:hAnsi="Courier New" w:cs="Courier New"/>
        </w:rPr>
        <w:t>district</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45EA8">
        <w:rPr>
          <w:rFonts w:ascii="Courier New" w:hAnsi="Courier New" w:cs="Courier New"/>
        </w:rPr>
        <w:t>on a “</w:t>
      </w:r>
      <w:r w:rsidR="003E458C" w:rsidRPr="003E458C">
        <w:rPr>
          <w:rFonts w:ascii="Courier New" w:hAnsi="Courier New" w:cs="Courier New"/>
        </w:rPr>
        <w:t>plan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45EA8">
        <w:rPr>
          <w:rFonts w:ascii="Courier New" w:hAnsi="Courier New" w:cs="Courier New"/>
        </w:rPr>
        <w:t>service,”</w:t>
      </w:r>
      <w:r w:rsidR="00DF7932">
        <w:rPr>
          <w:rFonts w:ascii="Courier New" w:hAnsi="Courier New" w:cs="Courier New"/>
        </w:rPr>
        <w:t xml:space="preserve"> </w:t>
      </w:r>
      <w:r w:rsidR="003E458C" w:rsidRPr="003E458C">
        <w:rPr>
          <w:rFonts w:ascii="Courier New" w:hAnsi="Courier New" w:cs="Courier New"/>
        </w:rPr>
        <w:t>which</w:t>
      </w:r>
      <w:r>
        <w:rPr>
          <w:rFonts w:ascii="Courier New" w:hAnsi="Courier New" w:cs="Courier New"/>
        </w:rPr>
        <w:t xml:space="preserve"> </w:t>
      </w:r>
      <w:r w:rsidR="003E458C" w:rsidRPr="003E458C">
        <w:rPr>
          <w:rFonts w:ascii="Courier New" w:hAnsi="Courier New" w:cs="Courier New"/>
        </w:rPr>
        <w:t>is an</w:t>
      </w:r>
      <w:r w:rsidR="00DF7932">
        <w:rPr>
          <w:rFonts w:ascii="Courier New" w:hAnsi="Courier New" w:cs="Courier New"/>
        </w:rPr>
        <w:t xml:space="preserve"> </w:t>
      </w:r>
      <w:r w:rsidR="00345EA8">
        <w:rPr>
          <w:rFonts w:ascii="Courier New" w:hAnsi="Courier New" w:cs="Courier New"/>
        </w:rPr>
        <w:t xml:space="preserve">attempt </w:t>
      </w:r>
      <w:r w:rsidR="003E458C" w:rsidRPr="003E458C">
        <w:rPr>
          <w:rFonts w:ascii="Courier New" w:hAnsi="Courier New" w:cs="Courier New"/>
        </w:rPr>
        <w:t>to identify</w:t>
      </w:r>
      <w:r w:rsidR="00345EA8">
        <w:rPr>
          <w:rFonts w:ascii="Courier New" w:hAnsi="Courier New" w:cs="Courier New"/>
        </w:rPr>
        <w:t xml:space="preserve"> </w:t>
      </w:r>
      <w:r w:rsidR="003E458C" w:rsidRPr="003E458C">
        <w:rPr>
          <w:rFonts w:ascii="Courier New" w:hAnsi="Courier New" w:cs="Courier New"/>
        </w:rPr>
        <w:t>students</w:t>
      </w:r>
      <w:r w:rsidR="00DF7932">
        <w:rPr>
          <w:rFonts w:ascii="Courier New" w:hAnsi="Courier New" w:cs="Courier New"/>
        </w:rPr>
        <w:t xml:space="preserve"> </w:t>
      </w:r>
      <w:r w:rsidR="003E458C" w:rsidRPr="003E458C">
        <w:rPr>
          <w:rFonts w:ascii="Courier New" w:hAnsi="Courier New" w:cs="Courier New"/>
        </w:rPr>
        <w:t>who</w:t>
      </w:r>
      <w:r w:rsidR="00DF7932">
        <w:rPr>
          <w:rFonts w:ascii="Courier New" w:hAnsi="Courier New" w:cs="Courier New"/>
        </w:rPr>
        <w:t xml:space="preserve"> </w:t>
      </w:r>
      <w:r w:rsidR="003E458C" w:rsidRPr="003E458C">
        <w:rPr>
          <w:rFonts w:ascii="Courier New" w:hAnsi="Courier New" w:cs="Courier New"/>
        </w:rPr>
        <w:t>qualify</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special</w:t>
      </w:r>
      <w:r w:rsidR="00DF7932">
        <w:rPr>
          <w:rFonts w:ascii="Courier New" w:hAnsi="Courier New" w:cs="Courier New"/>
        </w:rPr>
        <w:t xml:space="preserve"> </w:t>
      </w:r>
      <w:r w:rsidR="00345EA8">
        <w:rPr>
          <w:rFonts w:ascii="Courier New" w:hAnsi="Courier New" w:cs="Courier New"/>
        </w:rPr>
        <w:t xml:space="preserve">education. He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taking</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different</w:t>
      </w:r>
      <w:r w:rsidR="00DF7932">
        <w:rPr>
          <w:rFonts w:ascii="Courier New" w:hAnsi="Courier New" w:cs="Courier New"/>
        </w:rPr>
        <w:t xml:space="preserve"> </w:t>
      </w:r>
      <w:r w:rsidR="00345EA8">
        <w:rPr>
          <w:rFonts w:ascii="Courier New" w:hAnsi="Courier New" w:cs="Courier New"/>
        </w:rPr>
        <w:t xml:space="preserve">approach — a </w:t>
      </w:r>
      <w:r w:rsidR="003E458C" w:rsidRPr="003E458C">
        <w:rPr>
          <w:rFonts w:ascii="Courier New" w:hAnsi="Courier New" w:cs="Courier New"/>
        </w:rPr>
        <w:t>consulting</w:t>
      </w:r>
      <w:r w:rsidR="00345EA8">
        <w:rPr>
          <w:rFonts w:ascii="Courier New" w:hAnsi="Courier New" w:cs="Courier New"/>
        </w:rPr>
        <w:t xml:space="preserve"> </w:t>
      </w:r>
      <w:r w:rsidR="003E458C" w:rsidRPr="003E458C">
        <w:rPr>
          <w:rFonts w:ascii="Courier New" w:hAnsi="Courier New" w:cs="Courier New"/>
        </w:rPr>
        <w:t>role</w:t>
      </w:r>
      <w:r w:rsidR="00345EA8">
        <w:rPr>
          <w:rFonts w:ascii="Courier New" w:hAnsi="Courier New" w:cs="Courier New"/>
        </w:rPr>
        <w:t xml:space="preserve"> </w:t>
      </w:r>
      <w:r w:rsidR="003E458C" w:rsidRPr="003E458C">
        <w:rPr>
          <w:rFonts w:ascii="Courier New" w:hAnsi="Courier New" w:cs="Courier New"/>
        </w:rPr>
        <w:t>--</w:t>
      </w:r>
      <w:r w:rsidR="00345EA8">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saying</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you</w:t>
      </w:r>
      <w:r w:rsidR="00DF7932">
        <w:rPr>
          <w:rFonts w:ascii="Courier New" w:hAnsi="Courier New" w:cs="Courier New"/>
        </w:rPr>
        <w:t xml:space="preserve"> </w:t>
      </w:r>
      <w:r w:rsidR="003E458C" w:rsidRPr="003E458C">
        <w:rPr>
          <w:rFonts w:ascii="Courier New" w:hAnsi="Courier New" w:cs="Courier New"/>
        </w:rPr>
        <w:t>must</w:t>
      </w:r>
      <w:r w:rsidR="00DF7932">
        <w:rPr>
          <w:rFonts w:ascii="Courier New" w:hAnsi="Courier New" w:cs="Courier New"/>
        </w:rPr>
        <w:t xml:space="preserve"> </w:t>
      </w:r>
      <w:r w:rsidR="003E458C" w:rsidRPr="003E458C">
        <w:rPr>
          <w:rFonts w:ascii="Courier New" w:hAnsi="Courier New" w:cs="Courier New"/>
        </w:rPr>
        <w:t>do this</w:t>
      </w:r>
      <w:r w:rsidR="00DF7932">
        <w:rPr>
          <w:rFonts w:ascii="Courier New" w:hAnsi="Courier New" w:cs="Courier New"/>
        </w:rPr>
        <w:t xml:space="preserve"> </w:t>
      </w:r>
      <w:r w:rsidR="00345EA8">
        <w:rPr>
          <w:rFonts w:ascii="Courier New" w:hAnsi="Courier New" w:cs="Courier New"/>
        </w:rPr>
        <w:t xml:space="preserve">or that,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asking</w:t>
      </w:r>
      <w:r w:rsidR="00DF7932">
        <w:rPr>
          <w:rFonts w:ascii="Courier New" w:hAnsi="Courier New" w:cs="Courier New"/>
        </w:rPr>
        <w:t xml:space="preserve"> </w:t>
      </w:r>
      <w:r w:rsidR="003E458C" w:rsidRPr="003E458C">
        <w:rPr>
          <w:rFonts w:ascii="Courier New" w:hAnsi="Courier New" w:cs="Courier New"/>
        </w:rPr>
        <w:t>what are</w:t>
      </w:r>
      <w:r w:rsidR="00DF7932">
        <w:rPr>
          <w:rFonts w:ascii="Courier New" w:hAnsi="Courier New" w:cs="Courier New"/>
        </w:rPr>
        <w:t xml:space="preserve"> </w:t>
      </w:r>
      <w:r w:rsidR="003E458C" w:rsidRPr="003E458C">
        <w:rPr>
          <w:rFonts w:ascii="Courier New" w:hAnsi="Courier New" w:cs="Courier New"/>
        </w:rPr>
        <w:t>you</w:t>
      </w:r>
      <w:r w:rsidR="00DF7932">
        <w:rPr>
          <w:rFonts w:ascii="Courier New" w:hAnsi="Courier New" w:cs="Courier New"/>
        </w:rPr>
        <w:t xml:space="preserve"> </w:t>
      </w:r>
      <w:r w:rsidR="003E458C" w:rsidRPr="003E458C">
        <w:rPr>
          <w:rFonts w:ascii="Courier New" w:hAnsi="Courier New" w:cs="Courier New"/>
        </w:rPr>
        <w:t>doing</w:t>
      </w:r>
      <w:r w:rsidR="00DF7932">
        <w:rPr>
          <w:rFonts w:ascii="Courier New" w:hAnsi="Courier New" w:cs="Courier New"/>
        </w:rPr>
        <w:t xml:space="preserve"> </w:t>
      </w:r>
      <w:r w:rsidR="003E458C" w:rsidRPr="003E458C">
        <w:rPr>
          <w:rFonts w:ascii="Courier New" w:hAnsi="Courier New" w:cs="Courier New"/>
        </w:rPr>
        <w:t>and how</w:t>
      </w:r>
      <w:r w:rsidR="00DF7932">
        <w:rPr>
          <w:rFonts w:ascii="Courier New" w:hAnsi="Courier New" w:cs="Courier New"/>
        </w:rPr>
        <w:t xml:space="preserve"> </w:t>
      </w:r>
      <w:r w:rsidR="003E458C" w:rsidRPr="003E458C">
        <w:rPr>
          <w:rFonts w:ascii="Courier New" w:hAnsi="Courier New" w:cs="Courier New"/>
        </w:rPr>
        <w:t>may</w:t>
      </w:r>
      <w:r w:rsidR="00DF7932">
        <w:rPr>
          <w:rFonts w:ascii="Courier New" w:hAnsi="Courier New" w:cs="Courier New"/>
        </w:rPr>
        <w:t xml:space="preserve"> </w:t>
      </w:r>
      <w:r w:rsidR="003E458C" w:rsidRPr="003E458C">
        <w:rPr>
          <w:rFonts w:ascii="Courier New" w:hAnsi="Courier New" w:cs="Courier New"/>
        </w:rPr>
        <w:t>we help</w:t>
      </w:r>
      <w:r w:rsidR="00DF7932">
        <w:rPr>
          <w:rFonts w:ascii="Courier New" w:hAnsi="Courier New" w:cs="Courier New"/>
        </w:rPr>
        <w:t xml:space="preserve"> </w:t>
      </w:r>
      <w:r w:rsidR="003E458C" w:rsidRPr="003E458C">
        <w:rPr>
          <w:rFonts w:ascii="Courier New" w:hAnsi="Courier New" w:cs="Courier New"/>
        </w:rPr>
        <w:t>you.</w:t>
      </w:r>
      <w:r w:rsidR="00345EA8">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45EA8">
        <w:rPr>
          <w:rFonts w:ascii="Courier New" w:hAnsi="Courier New" w:cs="Courier New"/>
        </w:rPr>
        <w:t xml:space="preserve">was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Commissioner's</w:t>
      </w:r>
      <w:r w:rsidR="00345EA8">
        <w:rPr>
          <w:rFonts w:ascii="Courier New" w:hAnsi="Courier New" w:cs="Courier New"/>
        </w:rPr>
        <w:t xml:space="preserve"> </w:t>
      </w:r>
      <w:r w:rsidR="003E458C" w:rsidRPr="003E458C">
        <w:rPr>
          <w:rFonts w:ascii="Courier New" w:hAnsi="Courier New" w:cs="Courier New"/>
        </w:rPr>
        <w:t>feeling</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could</w:t>
      </w:r>
      <w:r w:rsidR="00DF7932">
        <w:rPr>
          <w:rFonts w:ascii="Courier New" w:hAnsi="Courier New" w:cs="Courier New"/>
        </w:rPr>
        <w:t xml:space="preserve"> </w:t>
      </w:r>
      <w:r w:rsidR="003E458C" w:rsidRPr="003E458C">
        <w:rPr>
          <w:rFonts w:ascii="Courier New" w:hAnsi="Courier New" w:cs="Courier New"/>
        </w:rPr>
        <w:t>not have</w:t>
      </w:r>
      <w:r w:rsidR="00DF7932">
        <w:rPr>
          <w:rFonts w:ascii="Courier New" w:hAnsi="Courier New" w:cs="Courier New"/>
        </w:rPr>
        <w:t xml:space="preserve"> </w:t>
      </w:r>
      <w:r w:rsidR="00345EA8">
        <w:rPr>
          <w:rFonts w:ascii="Courier New" w:hAnsi="Courier New" w:cs="Courier New"/>
        </w:rPr>
        <w:t xml:space="preserve">the </w:t>
      </w:r>
      <w:r w:rsidR="003E458C" w:rsidRPr="003E458C">
        <w:rPr>
          <w:rFonts w:ascii="Courier New" w:hAnsi="Courier New" w:cs="Courier New"/>
        </w:rPr>
        <w:t>expertise</w:t>
      </w:r>
      <w:r w:rsidR="00DF7932">
        <w:rPr>
          <w:rFonts w:ascii="Courier New" w:hAnsi="Courier New" w:cs="Courier New"/>
        </w:rPr>
        <w:t xml:space="preserve"> </w:t>
      </w:r>
      <w:r w:rsidR="003E458C" w:rsidRPr="003E458C">
        <w:rPr>
          <w:rFonts w:ascii="Courier New" w:hAnsi="Courier New" w:cs="Courier New"/>
        </w:rPr>
        <w:t>needed</w:t>
      </w:r>
      <w:r w:rsidR="00345EA8">
        <w:rPr>
          <w:rFonts w:ascii="Courier New" w:hAnsi="Courier New" w:cs="Courier New"/>
        </w:rPr>
        <w:t xml:space="preserve"> </w:t>
      </w:r>
      <w:r w:rsidR="003E458C" w:rsidRPr="003E458C">
        <w:rPr>
          <w:rFonts w:ascii="Courier New" w:hAnsi="Courier New" w:cs="Courier New"/>
        </w:rPr>
        <w:t>on a full</w:t>
      </w:r>
      <w:r w:rsidR="00DF7932">
        <w:rPr>
          <w:rFonts w:ascii="Courier New" w:hAnsi="Courier New" w:cs="Courier New"/>
        </w:rPr>
        <w:t xml:space="preserve"> </w:t>
      </w:r>
      <w:r w:rsidR="003E458C" w:rsidRPr="003E458C">
        <w:rPr>
          <w:rFonts w:ascii="Courier New" w:hAnsi="Courier New" w:cs="Courier New"/>
        </w:rPr>
        <w:t>time</w:t>
      </w:r>
      <w:r w:rsidR="00DF7932">
        <w:rPr>
          <w:rFonts w:ascii="Courier New" w:hAnsi="Courier New" w:cs="Courier New"/>
        </w:rPr>
        <w:t xml:space="preserve"> </w:t>
      </w:r>
      <w:r w:rsidR="003E458C" w:rsidRPr="003E458C">
        <w:rPr>
          <w:rFonts w:ascii="Courier New" w:hAnsi="Courier New" w:cs="Courier New"/>
        </w:rPr>
        <w:t>basis</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address</w:t>
      </w:r>
      <w:r w:rsidR="00DF7932">
        <w:rPr>
          <w:rFonts w:ascii="Courier New" w:hAnsi="Courier New" w:cs="Courier New"/>
        </w:rPr>
        <w:t xml:space="preserve"> </w:t>
      </w:r>
      <w:r w:rsidR="003E458C" w:rsidRPr="003E458C">
        <w:rPr>
          <w:rFonts w:ascii="Courier New" w:hAnsi="Courier New" w:cs="Courier New"/>
        </w:rPr>
        <w:t>all</w:t>
      </w:r>
      <w:r w:rsidR="00DF7932">
        <w:rPr>
          <w:rFonts w:ascii="Courier New" w:hAnsi="Courier New" w:cs="Courier New"/>
        </w:rPr>
        <w:t xml:space="preserve"> </w:t>
      </w:r>
      <w:r w:rsidR="00345EA8">
        <w:rPr>
          <w:rFonts w:ascii="Courier New" w:hAnsi="Courier New" w:cs="Courier New"/>
        </w:rPr>
        <w:t>the prob</w:t>
      </w:r>
      <w:r w:rsidR="003E458C" w:rsidRPr="003E458C">
        <w:rPr>
          <w:rFonts w:ascii="Courier New" w:hAnsi="Courier New" w:cs="Courier New"/>
        </w:rPr>
        <w:t>lems</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sidR="003E458C" w:rsidRPr="003E458C">
        <w:rPr>
          <w:rFonts w:ascii="Courier New" w:hAnsi="Courier New" w:cs="Courier New"/>
        </w:rPr>
        <w:t>communities,</w:t>
      </w:r>
      <w:r w:rsidR="00345EA8">
        <w:rPr>
          <w:rFonts w:ascii="Courier New" w:hAnsi="Courier New" w:cs="Courier New"/>
        </w:rPr>
        <w:t xml:space="preserve">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does</w:t>
      </w:r>
      <w:r w:rsidR="00DF7932">
        <w:rPr>
          <w:rFonts w:ascii="Courier New" w:hAnsi="Courier New" w:cs="Courier New"/>
        </w:rPr>
        <w:t xml:space="preserve"> </w:t>
      </w:r>
      <w:r w:rsidR="00345EA8">
        <w:rPr>
          <w:rFonts w:ascii="Courier New" w:hAnsi="Courier New" w:cs="Courier New"/>
        </w:rPr>
        <w:t xml:space="preserve">have </w:t>
      </w:r>
      <w:r w:rsidR="003E458C" w:rsidRPr="003E458C">
        <w:rPr>
          <w:rFonts w:ascii="Courier New" w:hAnsi="Courier New" w:cs="Courier New"/>
        </w:rPr>
        <w:t>the necessary</w:t>
      </w:r>
      <w:r w:rsidR="00345EA8">
        <w:rPr>
          <w:rFonts w:ascii="Courier New" w:hAnsi="Courier New" w:cs="Courier New"/>
        </w:rPr>
        <w:t xml:space="preserve"> </w:t>
      </w:r>
      <w:r w:rsidR="003E458C" w:rsidRPr="003E458C">
        <w:rPr>
          <w:rFonts w:ascii="Courier New" w:hAnsi="Courier New" w:cs="Courier New"/>
        </w:rPr>
        <w:t>talent</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teachers</w:t>
      </w:r>
      <w:r w:rsidR="00DF7932">
        <w:rPr>
          <w:rFonts w:ascii="Courier New" w:hAnsi="Courier New" w:cs="Courier New"/>
        </w:rPr>
        <w:t xml:space="preserve"> </w:t>
      </w:r>
      <w:r w:rsidR="003E458C" w:rsidRPr="003E458C">
        <w:rPr>
          <w:rFonts w:ascii="Courier New" w:hAnsi="Courier New" w:cs="Courier New"/>
        </w:rPr>
        <w:t>throughout</w:t>
      </w:r>
      <w:r w:rsidR="00345EA8">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45EA8">
        <w:rPr>
          <w:rFonts w:ascii="Courier New" w:hAnsi="Courier New" w:cs="Courier New"/>
        </w:rPr>
        <w:t xml:space="preserve">and that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teachers)</w:t>
      </w:r>
      <w:r w:rsidR="00DF7932">
        <w:rPr>
          <w:rFonts w:ascii="Courier New" w:hAnsi="Courier New" w:cs="Courier New"/>
        </w:rPr>
        <w:t xml:space="preserve"> </w:t>
      </w:r>
      <w:r w:rsidR="003E458C" w:rsidRPr="003E458C">
        <w:rPr>
          <w:rFonts w:ascii="Courier New" w:hAnsi="Courier New" w:cs="Courier New"/>
        </w:rPr>
        <w:t>can</w:t>
      </w:r>
      <w:r w:rsidR="00DF7932">
        <w:rPr>
          <w:rFonts w:ascii="Courier New" w:hAnsi="Courier New" w:cs="Courier New"/>
        </w:rPr>
        <w:t xml:space="preserve"> </w:t>
      </w:r>
      <w:r w:rsidR="003E458C" w:rsidRPr="003E458C">
        <w:rPr>
          <w:rFonts w:ascii="Courier New" w:hAnsi="Courier New" w:cs="Courier New"/>
        </w:rPr>
        <w:t>be utilized</w:t>
      </w:r>
      <w:r w:rsidR="00345EA8">
        <w:rPr>
          <w:rFonts w:ascii="Courier New" w:hAnsi="Courier New" w:cs="Courier New"/>
        </w:rPr>
        <w:t xml:space="preserve"> </w:t>
      </w:r>
      <w:r w:rsidR="003E458C" w:rsidRPr="003E458C">
        <w:rPr>
          <w:rFonts w:ascii="Courier New" w:hAnsi="Courier New" w:cs="Courier New"/>
        </w:rPr>
        <w:t>as consultants</w:t>
      </w:r>
      <w:r w:rsidR="00345EA8">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45EA8">
        <w:rPr>
          <w:rFonts w:ascii="Courier New" w:hAnsi="Courier New" w:cs="Courier New"/>
        </w:rPr>
        <w:t xml:space="preserve">different </w:t>
      </w:r>
      <w:r w:rsidR="003E458C" w:rsidRPr="003E458C">
        <w:rPr>
          <w:rFonts w:ascii="Courier New" w:hAnsi="Courier New" w:cs="Courier New"/>
        </w:rPr>
        <w:t>districts</w:t>
      </w:r>
      <w:r w:rsidR="00345EA8">
        <w:rPr>
          <w:rFonts w:ascii="Courier New" w:hAnsi="Courier New" w:cs="Courier New"/>
        </w:rPr>
        <w:t xml:space="preserve"> </w:t>
      </w:r>
      <w:r w:rsidR="003E458C" w:rsidRPr="003E458C">
        <w:rPr>
          <w:rFonts w:ascii="Courier New" w:hAnsi="Courier New" w:cs="Courier New"/>
        </w:rPr>
        <w:t>throughout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sidR="00345EA8">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this plan</w:t>
      </w:r>
      <w:r w:rsidR="00DF7932">
        <w:rPr>
          <w:rFonts w:ascii="Courier New" w:hAnsi="Courier New" w:cs="Courier New"/>
        </w:rPr>
        <w:t xml:space="preserve"> </w:t>
      </w:r>
      <w:r w:rsidR="003E458C" w:rsidRPr="003E458C">
        <w:rPr>
          <w:rFonts w:ascii="Courier New" w:hAnsi="Courier New" w:cs="Courier New"/>
        </w:rPr>
        <w:t>has</w:t>
      </w:r>
      <w:r w:rsidR="00DF7932">
        <w:rPr>
          <w:rFonts w:ascii="Courier New" w:hAnsi="Courier New" w:cs="Courier New"/>
        </w:rPr>
        <w:t xml:space="preserve"> </w:t>
      </w:r>
      <w:r w:rsidR="00345EA8">
        <w:rPr>
          <w:rFonts w:ascii="Courier New" w:hAnsi="Courier New" w:cs="Courier New"/>
        </w:rPr>
        <w:t xml:space="preserve">been </w:t>
      </w:r>
      <w:r w:rsidR="003E458C" w:rsidRPr="003E458C">
        <w:rPr>
          <w:rFonts w:ascii="Courier New" w:hAnsi="Courier New" w:cs="Courier New"/>
        </w:rPr>
        <w:t>very</w:t>
      </w:r>
      <w:r w:rsidR="00DF7932">
        <w:rPr>
          <w:rFonts w:ascii="Courier New" w:hAnsi="Courier New" w:cs="Courier New"/>
        </w:rPr>
        <w:t xml:space="preserve"> </w:t>
      </w:r>
      <w:r w:rsidR="003E458C" w:rsidRPr="003E458C">
        <w:rPr>
          <w:rFonts w:ascii="Courier New" w:hAnsi="Courier New" w:cs="Courier New"/>
        </w:rPr>
        <w:t>receptive</w:t>
      </w:r>
      <w:r w:rsidR="00DF7932">
        <w:rPr>
          <w:rFonts w:ascii="Courier New" w:hAnsi="Courier New" w:cs="Courier New"/>
        </w:rPr>
        <w:t xml:space="preserve"> </w:t>
      </w:r>
      <w:r w:rsidR="003E458C" w:rsidRPr="003E458C">
        <w:rPr>
          <w:rFonts w:ascii="Courier New" w:hAnsi="Courier New" w:cs="Courier New"/>
        </w:rPr>
        <w:t>among</w:t>
      </w:r>
      <w:r w:rsidR="00DF7932">
        <w:rPr>
          <w:rFonts w:ascii="Courier New" w:hAnsi="Courier New" w:cs="Courier New"/>
        </w:rPr>
        <w:t xml:space="preserve"> </w:t>
      </w:r>
      <w:r w:rsidR="003E458C" w:rsidRPr="003E458C">
        <w:rPr>
          <w:rFonts w:ascii="Courier New" w:hAnsi="Courier New" w:cs="Courier New"/>
        </w:rPr>
        <w:t>teachers</w:t>
      </w:r>
      <w:r w:rsidR="00345EA8">
        <w:rPr>
          <w:rFonts w:ascii="Courier New" w:hAnsi="Courier New" w:cs="Courier New"/>
        </w:rPr>
        <w:t xml:space="preserve"> </w:t>
      </w:r>
      <w:r w:rsidR="003E458C" w:rsidRPr="003E458C">
        <w:rPr>
          <w:rFonts w:ascii="Courier New" w:hAnsi="Courier New" w:cs="Courier New"/>
        </w:rPr>
        <w:t>thus</w:t>
      </w:r>
      <w:r w:rsidR="00DF7932">
        <w:rPr>
          <w:rFonts w:ascii="Courier New" w:hAnsi="Courier New" w:cs="Courier New"/>
        </w:rPr>
        <w:t xml:space="preserve"> </w:t>
      </w:r>
      <w:r w:rsidR="003E458C" w:rsidRPr="003E458C">
        <w:rPr>
          <w:rFonts w:ascii="Courier New" w:hAnsi="Courier New" w:cs="Courier New"/>
        </w:rPr>
        <w:t>far.</w:t>
      </w:r>
      <w:r w:rsidR="003E458C" w:rsidRPr="003E458C">
        <w:rPr>
          <w:rFonts w:ascii="Courier New" w:hAnsi="Courier New" w:cs="Courier New"/>
        </w:rPr>
        <w:cr/>
        <w:t xml:space="preserve"> </w:t>
      </w:r>
    </w:p>
    <w:p w:rsidR="00345EA8" w:rsidRDefault="00345EA8" w:rsidP="003E458C">
      <w:pPr>
        <w:pStyle w:val="PlainText"/>
        <w:rPr>
          <w:rFonts w:ascii="Courier New" w:hAnsi="Courier New" w:cs="Courier New"/>
        </w:rPr>
      </w:pPr>
    </w:p>
    <w:p w:rsidR="00345EA8" w:rsidRDefault="003E458C" w:rsidP="00345EA8">
      <w:pPr>
        <w:pStyle w:val="PlainText"/>
        <w:ind w:left="3600" w:firstLine="720"/>
        <w:rPr>
          <w:rFonts w:ascii="Courier New" w:hAnsi="Courier New" w:cs="Courier New"/>
        </w:rPr>
      </w:pPr>
      <w:r w:rsidRPr="003E458C">
        <w:rPr>
          <w:rFonts w:ascii="Courier New" w:hAnsi="Courier New" w:cs="Courier New"/>
        </w:rPr>
        <w:t>-2-</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186-----------------------</w:t>
      </w:r>
    </w:p>
    <w:p w:rsidR="00345EA8" w:rsidRDefault="00DF7932" w:rsidP="003E458C">
      <w:pPr>
        <w:pStyle w:val="PlainText"/>
        <w:rPr>
          <w:rFonts w:ascii="Courier New" w:hAnsi="Courier New" w:cs="Courier New"/>
        </w:rPr>
      </w:pPr>
      <w:r>
        <w:rPr>
          <w:rFonts w:ascii="Courier New" w:hAnsi="Courier New" w:cs="Courier New"/>
        </w:rPr>
        <w:t xml:space="preserve"> </w:t>
      </w:r>
    </w:p>
    <w:p w:rsidR="00345EA8" w:rsidRDefault="00345EA8" w:rsidP="003E458C">
      <w:pPr>
        <w:pStyle w:val="PlainText"/>
        <w:rPr>
          <w:rFonts w:ascii="Courier New" w:hAnsi="Courier New" w:cs="Courier New"/>
        </w:rPr>
      </w:pPr>
      <w:proofErr w:type="gramStart"/>
      <w:r>
        <w:rPr>
          <w:rFonts w:ascii="Courier New" w:hAnsi="Courier New" w:cs="Courier New"/>
        </w:rPr>
        <w:t>(S.O.S</w:t>
      </w:r>
      <w:r w:rsidR="003E458C" w:rsidRPr="003E458C">
        <w:rPr>
          <w:rFonts w:ascii="Courier New" w:hAnsi="Courier New" w:cs="Courier New"/>
        </w:rPr>
        <w:t>.</w:t>
      </w:r>
      <w:r>
        <w:rPr>
          <w:rFonts w:ascii="Courier New" w:hAnsi="Courier New" w:cs="Courier New"/>
        </w:rPr>
        <w:t>)</w:t>
      </w:r>
      <w:proofErr w:type="gramEnd"/>
      <w:r w:rsidR="00DF7932">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stated they</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many</w:t>
      </w:r>
      <w:r w:rsidR="00DF7932">
        <w:rPr>
          <w:rFonts w:ascii="Courier New" w:hAnsi="Courier New" w:cs="Courier New"/>
        </w:rPr>
        <w:t xml:space="preserve"> </w:t>
      </w:r>
      <w:r w:rsidR="003E458C" w:rsidRPr="003E458C">
        <w:rPr>
          <w:rFonts w:ascii="Courier New" w:hAnsi="Courier New" w:cs="Courier New"/>
        </w:rPr>
        <w:t>concerns</w:t>
      </w:r>
      <w:r w:rsidR="00DF7932">
        <w:rPr>
          <w:rFonts w:ascii="Courier New" w:hAnsi="Courier New" w:cs="Courier New"/>
        </w:rPr>
        <w:t xml:space="preserve"> </w:t>
      </w:r>
      <w:r w:rsidR="003E458C" w:rsidRPr="003E458C">
        <w:rPr>
          <w:rFonts w:ascii="Courier New" w:hAnsi="Courier New" w:cs="Courier New"/>
        </w:rPr>
        <w:t>about</w:t>
      </w:r>
      <w:r w:rsidR="00DF7932">
        <w:rPr>
          <w:rFonts w:ascii="Courier New" w:hAnsi="Courier New" w:cs="Courier New"/>
        </w:rPr>
        <w:t xml:space="preserve"> </w:t>
      </w:r>
      <w:r>
        <w:rPr>
          <w:rFonts w:ascii="Courier New" w:hAnsi="Courier New" w:cs="Courier New"/>
        </w:rPr>
        <w:t xml:space="preserve">SOS.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of his</w:t>
      </w:r>
      <w:r w:rsidR="00DF7932">
        <w:rPr>
          <w:rFonts w:ascii="Courier New" w:hAnsi="Courier New" w:cs="Courier New"/>
        </w:rPr>
        <w:t xml:space="preserve"> </w:t>
      </w:r>
      <w:r w:rsidR="003E458C" w:rsidRPr="003E458C">
        <w:rPr>
          <w:rFonts w:ascii="Courier New" w:hAnsi="Courier New" w:cs="Courier New"/>
        </w:rPr>
        <w:t>concerns</w:t>
      </w:r>
      <w:r w:rsidR="00DF7932">
        <w:rPr>
          <w:rFonts w:ascii="Courier New" w:hAnsi="Courier New" w:cs="Courier New"/>
        </w:rPr>
        <w:t xml:space="preserve"> </w:t>
      </w:r>
      <w:r w:rsidR="003E458C" w:rsidRPr="003E458C">
        <w:rPr>
          <w:rFonts w:ascii="Courier New" w:hAnsi="Courier New" w:cs="Courier New"/>
        </w:rPr>
        <w:t>was related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 unorganized</w:t>
      </w:r>
      <w:r>
        <w:rPr>
          <w:rFonts w:ascii="Courier New" w:hAnsi="Courier New" w:cs="Courier New"/>
        </w:rPr>
        <w:t xml:space="preserve"> boroughs.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 it was</w:t>
      </w:r>
      <w:r w:rsidR="00DF7932">
        <w:rPr>
          <w:rFonts w:ascii="Courier New" w:hAnsi="Courier New" w:cs="Courier New"/>
        </w:rPr>
        <w:t xml:space="preserve"> </w:t>
      </w:r>
      <w:r w:rsidR="003E458C" w:rsidRPr="003E458C">
        <w:rPr>
          <w:rFonts w:ascii="Courier New" w:hAnsi="Courier New" w:cs="Courier New"/>
        </w:rPr>
        <w:t>necessary</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equalized</w:t>
      </w:r>
      <w:r w:rsidR="00DF7932">
        <w:rPr>
          <w:rFonts w:ascii="Courier New" w:hAnsi="Courier New" w:cs="Courier New"/>
        </w:rPr>
        <w:t xml:space="preserve"> </w:t>
      </w:r>
      <w:r w:rsidR="003E458C" w:rsidRPr="003E458C">
        <w:rPr>
          <w:rFonts w:ascii="Courier New" w:hAnsi="Courier New" w:cs="Courier New"/>
        </w:rPr>
        <w:t>funding</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 xml:space="preserve">all </w:t>
      </w:r>
      <w:r w:rsidR="003E458C" w:rsidRPr="003E458C">
        <w:rPr>
          <w:rFonts w:ascii="Courier New" w:hAnsi="Courier New" w:cs="Courier New"/>
        </w:rPr>
        <w:t>districts.</w:t>
      </w:r>
      <w:r>
        <w:rPr>
          <w:rFonts w:ascii="Courier New" w:hAnsi="Courier New" w:cs="Courier New"/>
        </w:rPr>
        <w:t xml:space="preserve"> H</w:t>
      </w:r>
      <w:r w:rsidR="003E458C" w:rsidRPr="003E458C">
        <w:rPr>
          <w:rFonts w:ascii="Courier New" w:hAnsi="Courier New" w:cs="Courier New"/>
        </w:rPr>
        <w:t>e</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during</w:t>
      </w:r>
      <w:r w:rsidR="00DF7932">
        <w:rPr>
          <w:rFonts w:ascii="Courier New" w:hAnsi="Courier New" w:cs="Courier New"/>
        </w:rPr>
        <w:t xml:space="preserve"> </w:t>
      </w:r>
      <w:r w:rsidR="003E458C" w:rsidRPr="003E458C">
        <w:rPr>
          <w:rFonts w:ascii="Courier New" w:hAnsi="Courier New" w:cs="Courier New"/>
        </w:rPr>
        <w:t>the next</w:t>
      </w:r>
      <w:r w:rsidR="00DF7932">
        <w:rPr>
          <w:rFonts w:ascii="Courier New" w:hAnsi="Courier New" w:cs="Courier New"/>
        </w:rPr>
        <w:t xml:space="preserve"> </w:t>
      </w:r>
      <w:r w:rsidR="003E458C" w:rsidRPr="003E458C">
        <w:rPr>
          <w:rFonts w:ascii="Courier New" w:hAnsi="Courier New" w:cs="Courier New"/>
        </w:rPr>
        <w:t>year</w:t>
      </w:r>
      <w:r w:rsidR="00DF7932">
        <w:rPr>
          <w:rFonts w:ascii="Courier New" w:hAnsi="Courier New" w:cs="Courier New"/>
        </w:rPr>
        <w:t xml:space="preserve"> </w:t>
      </w:r>
      <w:r w:rsidR="003E458C" w:rsidRPr="003E458C">
        <w:rPr>
          <w:rFonts w:ascii="Courier New" w:hAnsi="Courier New" w:cs="Courier New"/>
        </w:rPr>
        <w:t>they would</w:t>
      </w:r>
      <w:r w:rsidR="00DF7932">
        <w:rPr>
          <w:rFonts w:ascii="Courier New" w:hAnsi="Courier New" w:cs="Courier New"/>
        </w:rPr>
        <w:t xml:space="preserve"> </w:t>
      </w:r>
      <w:r w:rsidR="003E458C" w:rsidRPr="003E458C">
        <w:rPr>
          <w:rFonts w:ascii="Courier New" w:hAnsi="Courier New" w:cs="Courier New"/>
        </w:rPr>
        <w:t>like</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determine</w:t>
      </w:r>
      <w:r w:rsidR="00DF7932">
        <w:rPr>
          <w:rFonts w:ascii="Courier New" w:hAnsi="Courier New" w:cs="Courier New"/>
        </w:rPr>
        <w:t xml:space="preserve"> </w:t>
      </w:r>
      <w:r w:rsidR="003E458C" w:rsidRPr="003E458C">
        <w:rPr>
          <w:rFonts w:ascii="Courier New" w:hAnsi="Courier New" w:cs="Courier New"/>
        </w:rPr>
        <w:t>what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impact 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for some</w:t>
      </w:r>
      <w:r w:rsidR="00DF7932">
        <w:rPr>
          <w:rFonts w:ascii="Courier New" w:hAnsi="Courier New" w:cs="Courier New"/>
        </w:rPr>
        <w:t xml:space="preserve"> </w:t>
      </w:r>
      <w:r w:rsidR="003E458C" w:rsidRPr="003E458C">
        <w:rPr>
          <w:rFonts w:ascii="Courier New" w:hAnsi="Courier New" w:cs="Courier New"/>
        </w:rPr>
        <w:t>type</w:t>
      </w:r>
      <w:r w:rsidR="00DF7932">
        <w:rPr>
          <w:rFonts w:ascii="Courier New" w:hAnsi="Courier New" w:cs="Courier New"/>
        </w:rPr>
        <w:t xml:space="preserve"> </w:t>
      </w:r>
      <w:r>
        <w:rPr>
          <w:rFonts w:ascii="Courier New" w:hAnsi="Courier New" w:cs="Courier New"/>
        </w:rPr>
        <w:t xml:space="preserve">of full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funding</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apply equally</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all areas.</w:t>
      </w:r>
      <w:r w:rsidR="003E458C" w:rsidRPr="003E458C">
        <w:rPr>
          <w:rFonts w:ascii="Courier New" w:hAnsi="Courier New" w:cs="Courier New"/>
        </w:rPr>
        <w:cr/>
        <w:t xml:space="preserve"> </w:t>
      </w:r>
    </w:p>
    <w:p w:rsidR="00345EA8"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made</w:t>
      </w:r>
      <w:r w:rsidR="00DF7932">
        <w:rPr>
          <w:rFonts w:ascii="Courier New" w:hAnsi="Courier New" w:cs="Courier New"/>
        </w:rPr>
        <w:t xml:space="preserve"> </w:t>
      </w:r>
      <w:r w:rsidRPr="003E458C">
        <w:rPr>
          <w:rFonts w:ascii="Courier New" w:hAnsi="Courier New" w:cs="Courier New"/>
        </w:rPr>
        <w:t>the comment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345EA8">
        <w:rPr>
          <w:rFonts w:ascii="Courier New" w:hAnsi="Courier New" w:cs="Courier New"/>
        </w:rPr>
        <w:t xml:space="preserve">was </w:t>
      </w:r>
      <w:r w:rsidRPr="003E458C">
        <w:rPr>
          <w:rFonts w:ascii="Courier New" w:hAnsi="Courier New" w:cs="Courier New"/>
        </w:rPr>
        <w:t>awaiting</w:t>
      </w:r>
      <w:r w:rsidR="00DF7932">
        <w:rPr>
          <w:rFonts w:ascii="Courier New" w:hAnsi="Courier New" w:cs="Courier New"/>
        </w:rPr>
        <w:t xml:space="preserve"> </w:t>
      </w:r>
      <w:r w:rsidRPr="003E458C">
        <w:rPr>
          <w:rFonts w:ascii="Courier New" w:hAnsi="Courier New" w:cs="Courier New"/>
        </w:rPr>
        <w:t>a report</w:t>
      </w:r>
      <w:r w:rsidR="00345EA8">
        <w:rPr>
          <w:rFonts w:ascii="Courier New" w:hAnsi="Courier New" w:cs="Courier New"/>
        </w:rPr>
        <w:t xml:space="preserve"> </w:t>
      </w:r>
      <w:r w:rsidRPr="003E458C">
        <w:rPr>
          <w:rFonts w:ascii="Courier New" w:hAnsi="Courier New" w:cs="Courier New"/>
        </w:rPr>
        <w:t>from Dr.</w:t>
      </w:r>
      <w:r w:rsidR="00DF7932">
        <w:rPr>
          <w:rFonts w:ascii="Courier New" w:hAnsi="Courier New" w:cs="Courier New"/>
        </w:rPr>
        <w:t xml:space="preserve"> </w:t>
      </w:r>
      <w:r w:rsidRPr="003E458C">
        <w:rPr>
          <w:rFonts w:ascii="Courier New" w:hAnsi="Courier New" w:cs="Courier New"/>
        </w:rPr>
        <w:t>Darnell,</w:t>
      </w:r>
      <w:r w:rsidR="00DF7932">
        <w:rPr>
          <w:rFonts w:ascii="Courier New" w:hAnsi="Courier New" w:cs="Courier New"/>
        </w:rPr>
        <w:t xml:space="preserve"> </w:t>
      </w:r>
      <w:r w:rsidRPr="003E458C">
        <w:rPr>
          <w:rFonts w:ascii="Courier New" w:hAnsi="Courier New" w:cs="Courier New"/>
        </w:rPr>
        <w:t>and that</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00345EA8">
        <w:rPr>
          <w:rFonts w:ascii="Courier New" w:hAnsi="Courier New" w:cs="Courier New"/>
        </w:rPr>
        <w:t xml:space="preserve">expected </w:t>
      </w:r>
      <w:r w:rsidRPr="003E458C">
        <w:rPr>
          <w:rFonts w:ascii="Courier New" w:hAnsi="Courier New" w:cs="Courier New"/>
        </w:rPr>
        <w:t>during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week in February.</w:t>
      </w:r>
      <w:r w:rsidRPr="003E458C">
        <w:rPr>
          <w:rFonts w:ascii="Courier New" w:hAnsi="Courier New" w:cs="Courier New"/>
        </w:rPr>
        <w:cr/>
        <w:t xml:space="preserve"> </w:t>
      </w:r>
    </w:p>
    <w:p w:rsidR="00345EA8" w:rsidRDefault="003E458C" w:rsidP="003E458C">
      <w:pPr>
        <w:pStyle w:val="PlainText"/>
        <w:rPr>
          <w:rFonts w:ascii="Courier New" w:hAnsi="Courier New" w:cs="Courier New"/>
        </w:rPr>
      </w:pPr>
      <w:r w:rsidRPr="003E458C">
        <w:rPr>
          <w:rFonts w:ascii="Courier New" w:hAnsi="Courier New" w:cs="Courier New"/>
        </w:rPr>
        <w:t>Commissioner</w:t>
      </w:r>
      <w:r w:rsidR="00345EA8">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felt that</w:t>
      </w:r>
      <w:r w:rsidR="00DF7932">
        <w:rPr>
          <w:rFonts w:ascii="Courier New" w:hAnsi="Courier New" w:cs="Courier New"/>
        </w:rPr>
        <w:t xml:space="preserve"> </w:t>
      </w:r>
      <w:r w:rsidRPr="003E458C">
        <w:rPr>
          <w:rFonts w:ascii="Courier New" w:hAnsi="Courier New" w:cs="Courier New"/>
        </w:rPr>
        <w:t>as areas</w:t>
      </w:r>
      <w:r w:rsidR="00DF7932">
        <w:rPr>
          <w:rFonts w:ascii="Courier New" w:hAnsi="Courier New" w:cs="Courier New"/>
        </w:rPr>
        <w:t xml:space="preserve"> </w:t>
      </w:r>
      <w:r w:rsidRPr="003E458C">
        <w:rPr>
          <w:rFonts w:ascii="Courier New" w:hAnsi="Courier New" w:cs="Courier New"/>
        </w:rPr>
        <w:t>assess</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00345EA8">
        <w:rPr>
          <w:rFonts w:ascii="Courier New" w:hAnsi="Courier New" w:cs="Courier New"/>
        </w:rPr>
        <w:t>pro</w:t>
      </w:r>
      <w:r w:rsidRPr="003E458C">
        <w:rPr>
          <w:rFonts w:ascii="Courier New" w:hAnsi="Courier New" w:cs="Courier New"/>
        </w:rPr>
        <w:t>blem</w:t>
      </w:r>
      <w:r w:rsidR="00345EA8">
        <w:rPr>
          <w:rFonts w:ascii="Courier New" w:hAnsi="Courier New" w:cs="Courier New"/>
        </w:rPr>
        <w:t xml:space="preserve">s,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must take</w:t>
      </w:r>
      <w:r w:rsidR="00DF7932">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account</w:t>
      </w:r>
      <w:r w:rsidR="00DF7932">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they want</w:t>
      </w:r>
      <w:r w:rsidR="00DF7932">
        <w:rPr>
          <w:rFonts w:ascii="Courier New" w:hAnsi="Courier New" w:cs="Courier New"/>
        </w:rPr>
        <w:t xml:space="preserve"> </w:t>
      </w:r>
      <w:r w:rsidR="00345EA8">
        <w:rPr>
          <w:rFonts w:ascii="Courier New" w:hAnsi="Courier New" w:cs="Courier New"/>
        </w:rPr>
        <w:t xml:space="preserve">to provide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than educational.</w:t>
      </w:r>
      <w:r w:rsidRPr="003E458C">
        <w:rPr>
          <w:rFonts w:ascii="Courier New" w:hAnsi="Courier New" w:cs="Courier New"/>
        </w:rPr>
        <w:cr/>
      </w:r>
    </w:p>
    <w:p w:rsidR="00AD50CF" w:rsidRDefault="00345EA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ON-BASE</w:t>
      </w:r>
      <w:r>
        <w:rPr>
          <w:rFonts w:ascii="Courier New" w:hAnsi="Courier New" w:cs="Courier New"/>
        </w:rPr>
        <w:t xml:space="preserve"> </w:t>
      </w:r>
      <w:r w:rsidRPr="003E458C">
        <w:rPr>
          <w:rFonts w:ascii="Courier New" w:hAnsi="Courier New" w:cs="Courier New"/>
        </w:rPr>
        <w:t>SCHOOLS</w:t>
      </w:r>
      <w:r>
        <w:rPr>
          <w:rFonts w:ascii="Courier New" w:hAnsi="Courier New" w:cs="Courier New"/>
        </w:rPr>
        <w:t>)</w:t>
      </w:r>
      <w:r w:rsidR="003E458C" w:rsidRPr="003E458C">
        <w:rPr>
          <w:rFonts w:ascii="Courier New" w:hAnsi="Courier New" w:cs="Courier New"/>
        </w:rPr>
        <w:t xml:space="preserve"> The</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an early</w:t>
      </w:r>
      <w:r w:rsidR="00DF7932">
        <w:rPr>
          <w:rFonts w:ascii="Courier New" w:hAnsi="Courier New" w:cs="Courier New"/>
        </w:rPr>
        <w:t xml:space="preserve"> </w:t>
      </w:r>
      <w:r w:rsidR="003E458C" w:rsidRPr="003E458C">
        <w:rPr>
          <w:rFonts w:ascii="Courier New" w:hAnsi="Courier New" w:cs="Courier New"/>
        </w:rPr>
        <w:t>decision</w:t>
      </w:r>
      <w:r>
        <w:rPr>
          <w:rFonts w:ascii="Courier New" w:hAnsi="Courier New" w:cs="Courier New"/>
        </w:rPr>
        <w:t xml:space="preserve"> </w:t>
      </w:r>
      <w:r w:rsidR="003E458C" w:rsidRPr="003E458C">
        <w:rPr>
          <w:rFonts w:ascii="Courier New" w:hAnsi="Courier New" w:cs="Courier New"/>
        </w:rPr>
        <w:t>in regard</w:t>
      </w:r>
      <w:r w:rsidR="00DF7932">
        <w:rPr>
          <w:rFonts w:ascii="Courier New" w:hAnsi="Courier New" w:cs="Courier New"/>
        </w:rPr>
        <w:t xml:space="preserve"> </w:t>
      </w:r>
      <w:r w:rsidR="00AD50CF">
        <w:rPr>
          <w:rFonts w:ascii="Courier New" w:hAnsi="Courier New" w:cs="Courier New"/>
        </w:rPr>
        <w:t xml:space="preserve">to </w:t>
      </w:r>
      <w:r w:rsidR="003E458C" w:rsidRPr="003E458C">
        <w:rPr>
          <w:rFonts w:ascii="Courier New" w:hAnsi="Courier New" w:cs="Courier New"/>
        </w:rPr>
        <w:t>on-base</w:t>
      </w:r>
      <w:r w:rsidR="00DF7932">
        <w:rPr>
          <w:rFonts w:ascii="Courier New" w:hAnsi="Courier New" w:cs="Courier New"/>
        </w:rPr>
        <w:t xml:space="preserve"> </w:t>
      </w:r>
      <w:r w:rsidR="003E458C" w:rsidRPr="003E458C">
        <w:rPr>
          <w:rFonts w:ascii="Courier New" w:hAnsi="Courier New" w:cs="Courier New"/>
        </w:rPr>
        <w:t>schools</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 very</w:t>
      </w:r>
      <w:r w:rsidR="00DF7932">
        <w:rPr>
          <w:rFonts w:ascii="Courier New" w:hAnsi="Courier New" w:cs="Courier New"/>
        </w:rPr>
        <w:t xml:space="preserve"> </w:t>
      </w:r>
      <w:r w:rsidR="003E458C" w:rsidRPr="003E458C">
        <w:rPr>
          <w:rFonts w:ascii="Courier New" w:hAnsi="Courier New" w:cs="Courier New"/>
        </w:rPr>
        <w:t>helpful,</w:t>
      </w:r>
      <w:r w:rsidR="00DF7932">
        <w:rPr>
          <w:rFonts w:ascii="Courier New" w:hAnsi="Courier New" w:cs="Courier New"/>
        </w:rPr>
        <w:t xml:space="preserve"> </w:t>
      </w:r>
      <w:r w:rsidR="003E458C" w:rsidRPr="003E458C">
        <w:rPr>
          <w:rFonts w:ascii="Courier New" w:hAnsi="Courier New" w:cs="Courier New"/>
        </w:rPr>
        <w:t>especially</w:t>
      </w:r>
      <w:r>
        <w:rPr>
          <w:rFonts w:ascii="Courier New" w:hAnsi="Courier New" w:cs="Courier New"/>
        </w:rPr>
        <w:t xml:space="preserve"> </w:t>
      </w:r>
      <w:r w:rsidR="00AD50CF">
        <w:rPr>
          <w:rFonts w:ascii="Courier New" w:hAnsi="Courier New" w:cs="Courier New"/>
        </w:rPr>
        <w:t xml:space="preserve">for the </w:t>
      </w:r>
      <w:r w:rsidR="003E458C" w:rsidRPr="003E458C">
        <w:rPr>
          <w:rFonts w:ascii="Courier New" w:hAnsi="Courier New" w:cs="Courier New"/>
        </w:rPr>
        <w:t>Fairbanks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Anchorage</w:t>
      </w:r>
      <w:r w:rsidR="00DF7932">
        <w:rPr>
          <w:rFonts w:ascii="Courier New" w:hAnsi="Courier New" w:cs="Courier New"/>
        </w:rPr>
        <w:t xml:space="preserve"> </w:t>
      </w:r>
      <w:r w:rsidR="003E458C" w:rsidRPr="003E458C">
        <w:rPr>
          <w:rFonts w:ascii="Courier New" w:hAnsi="Courier New" w:cs="Courier New"/>
        </w:rPr>
        <w:t>areas,</w:t>
      </w:r>
      <w:r w:rsidR="00DF7932">
        <w:rPr>
          <w:rFonts w:ascii="Courier New" w:hAnsi="Courier New" w:cs="Courier New"/>
        </w:rPr>
        <w:t xml:space="preserve"> </w:t>
      </w:r>
      <w:r w:rsidR="003E458C" w:rsidRPr="003E458C">
        <w:rPr>
          <w:rFonts w:ascii="Courier New" w:hAnsi="Courier New" w:cs="Courier New"/>
        </w:rPr>
        <w:t>because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costs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AD50CF">
        <w:rPr>
          <w:rFonts w:ascii="Courier New" w:hAnsi="Courier New" w:cs="Courier New"/>
        </w:rPr>
        <w:t xml:space="preserve">lead </w:t>
      </w:r>
      <w:r w:rsidR="003E458C" w:rsidRPr="003E458C">
        <w:rPr>
          <w:rFonts w:ascii="Courier New" w:hAnsi="Courier New" w:cs="Courier New"/>
        </w:rPr>
        <w:t>time</w:t>
      </w:r>
      <w:r w:rsidR="00DF7932">
        <w:rPr>
          <w:rFonts w:ascii="Courier New" w:hAnsi="Courier New" w:cs="Courier New"/>
        </w:rPr>
        <w:t xml:space="preserve"> </w:t>
      </w:r>
      <w:r w:rsidR="003E458C" w:rsidRPr="003E458C">
        <w:rPr>
          <w:rFonts w:ascii="Courier New" w:hAnsi="Courier New" w:cs="Courier New"/>
        </w:rPr>
        <w:t>necessary</w:t>
      </w:r>
      <w:r w:rsidR="00DF7932">
        <w:rPr>
          <w:rFonts w:ascii="Courier New" w:hAnsi="Courier New" w:cs="Courier New"/>
        </w:rPr>
        <w:t xml:space="preserve"> </w:t>
      </w:r>
      <w:r w:rsidR="003E458C" w:rsidRPr="003E458C">
        <w:rPr>
          <w:rFonts w:ascii="Courier New" w:hAnsi="Courier New" w:cs="Courier New"/>
        </w:rPr>
        <w:t>to make</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orderly</w:t>
      </w:r>
      <w:r w:rsidR="00DF7932">
        <w:rPr>
          <w:rFonts w:ascii="Courier New" w:hAnsi="Courier New" w:cs="Courier New"/>
        </w:rPr>
        <w:t xml:space="preserve"> </w:t>
      </w:r>
      <w:r w:rsidR="003E458C" w:rsidRPr="003E458C">
        <w:rPr>
          <w:rFonts w:ascii="Courier New" w:hAnsi="Courier New" w:cs="Courier New"/>
        </w:rPr>
        <w:t>transition</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AD50CF">
        <w:rPr>
          <w:rFonts w:ascii="Courier New" w:hAnsi="Courier New" w:cs="Courier New"/>
        </w:rPr>
        <w:t xml:space="preserve">that </w:t>
      </w:r>
      <w:r w:rsidR="003E458C" w:rsidRPr="003E458C">
        <w:rPr>
          <w:rFonts w:ascii="Courier New" w:hAnsi="Courier New" w:cs="Courier New"/>
        </w:rPr>
        <w:t>Fairbanks</w:t>
      </w:r>
      <w:r w:rsidR="00DF7932">
        <w:rPr>
          <w:rFonts w:ascii="Courier New" w:hAnsi="Courier New" w:cs="Courier New"/>
        </w:rPr>
        <w:t xml:space="preserve"> </w:t>
      </w:r>
      <w:r w:rsidR="003E458C" w:rsidRPr="003E458C">
        <w:rPr>
          <w:rFonts w:ascii="Courier New" w:hAnsi="Courier New" w:cs="Courier New"/>
        </w:rPr>
        <w:t>has</w:t>
      </w:r>
      <w:r w:rsidR="00DF7932">
        <w:rPr>
          <w:rFonts w:ascii="Courier New" w:hAnsi="Courier New" w:cs="Courier New"/>
        </w:rPr>
        <w:t xml:space="preserve"> </w:t>
      </w:r>
      <w:r w:rsidR="003E458C" w:rsidRPr="003E458C">
        <w:rPr>
          <w:rFonts w:ascii="Courier New" w:hAnsi="Courier New" w:cs="Courier New"/>
        </w:rPr>
        <w:t>indicated</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do not</w:t>
      </w:r>
      <w:r w:rsidR="00DF7932">
        <w:rPr>
          <w:rFonts w:ascii="Courier New" w:hAnsi="Courier New" w:cs="Courier New"/>
        </w:rPr>
        <w:t xml:space="preserve"> </w:t>
      </w:r>
      <w:r w:rsidR="003E458C" w:rsidRPr="003E458C">
        <w:rPr>
          <w:rFonts w:ascii="Courier New" w:hAnsi="Courier New" w:cs="Courier New"/>
        </w:rPr>
        <w:t>want</w:t>
      </w:r>
      <w:r w:rsidR="00DF7932">
        <w:rPr>
          <w:rFonts w:ascii="Courier New" w:hAnsi="Courier New" w:cs="Courier New"/>
        </w:rPr>
        <w:t xml:space="preserve"> </w:t>
      </w:r>
      <w:r w:rsidR="003E458C" w:rsidRPr="003E458C">
        <w:rPr>
          <w:rFonts w:ascii="Courier New" w:hAnsi="Courier New" w:cs="Courier New"/>
        </w:rPr>
        <w:t>to assume</w:t>
      </w:r>
      <w:r w:rsidR="00DF7932">
        <w:rPr>
          <w:rFonts w:ascii="Courier New" w:hAnsi="Courier New" w:cs="Courier New"/>
        </w:rPr>
        <w:t xml:space="preserve"> </w:t>
      </w:r>
      <w:r w:rsidR="00AD50CF">
        <w:rPr>
          <w:rFonts w:ascii="Courier New" w:hAnsi="Courier New" w:cs="Courier New"/>
        </w:rPr>
        <w:t xml:space="preserve">the Fort </w:t>
      </w:r>
      <w:r w:rsidR="003E458C" w:rsidRPr="003E458C">
        <w:rPr>
          <w:rFonts w:ascii="Courier New" w:hAnsi="Courier New" w:cs="Courier New"/>
        </w:rPr>
        <w:t>Wainwright</w:t>
      </w:r>
      <w:r w:rsidR="00AD50CF">
        <w:rPr>
          <w:rFonts w:ascii="Courier New" w:hAnsi="Courier New" w:cs="Courier New"/>
        </w:rPr>
        <w:t xml:space="preserve"> </w:t>
      </w:r>
      <w:r w:rsidR="003E458C" w:rsidRPr="003E458C">
        <w:rPr>
          <w:rFonts w:ascii="Courier New" w:hAnsi="Courier New" w:cs="Courier New"/>
        </w:rPr>
        <w:t>and Eielson</w:t>
      </w:r>
      <w:r w:rsidR="00DF7932">
        <w:rPr>
          <w:rFonts w:ascii="Courier New" w:hAnsi="Courier New" w:cs="Courier New"/>
        </w:rPr>
        <w:t xml:space="preserve"> </w:t>
      </w:r>
      <w:r w:rsidR="003E458C" w:rsidRPr="003E458C">
        <w:rPr>
          <w:rFonts w:ascii="Courier New" w:hAnsi="Courier New" w:cs="Courier New"/>
        </w:rPr>
        <w:t>schools</w:t>
      </w:r>
      <w:r w:rsidR="00DF7932">
        <w:rPr>
          <w:rFonts w:ascii="Courier New" w:hAnsi="Courier New" w:cs="Courier New"/>
        </w:rPr>
        <w:t xml:space="preserve"> </w:t>
      </w:r>
      <w:r w:rsidR="003E458C" w:rsidRPr="003E458C">
        <w:rPr>
          <w:rFonts w:ascii="Courier New" w:hAnsi="Courier New" w:cs="Courier New"/>
        </w:rPr>
        <w:t>because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pipeline</w:t>
      </w:r>
      <w:r>
        <w:rPr>
          <w:rFonts w:ascii="Courier New" w:hAnsi="Courier New" w:cs="Courier New"/>
        </w:rPr>
        <w:t xml:space="preserve"> </w:t>
      </w:r>
      <w:r w:rsidR="00AD50CF">
        <w:rPr>
          <w:rFonts w:ascii="Courier New" w:hAnsi="Courier New" w:cs="Courier New"/>
        </w:rPr>
        <w:t xml:space="preserve">impact,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 xml:space="preserve">the Commissioner. </w:t>
      </w:r>
      <w:r w:rsidRPr="003E458C">
        <w:rPr>
          <w:rFonts w:ascii="Courier New" w:hAnsi="Courier New" w:cs="Courier New"/>
        </w:rPr>
        <w:t>P</w:t>
      </w:r>
      <w:r w:rsidR="003E458C" w:rsidRPr="003E458C">
        <w:rPr>
          <w:rFonts w:ascii="Courier New" w:hAnsi="Courier New" w:cs="Courier New"/>
        </w:rPr>
        <w:t>lans</w:t>
      </w:r>
      <w:r>
        <w:rPr>
          <w:rFonts w:ascii="Courier New" w:hAnsi="Courier New" w:cs="Courier New"/>
        </w:rPr>
        <w:t xml:space="preserve"> </w:t>
      </w:r>
      <w:r w:rsidR="003E458C" w:rsidRPr="003E458C">
        <w:rPr>
          <w:rFonts w:ascii="Courier New" w:hAnsi="Courier New" w:cs="Courier New"/>
        </w:rPr>
        <w:t>to meet</w:t>
      </w:r>
      <w:r w:rsidR="00DF7932">
        <w:rPr>
          <w:rFonts w:ascii="Courier New" w:hAnsi="Courier New" w:cs="Courier New"/>
        </w:rPr>
        <w:t xml:space="preserve"> </w:t>
      </w:r>
      <w:r w:rsidR="003E458C" w:rsidRPr="003E458C">
        <w:rPr>
          <w:rFonts w:ascii="Courier New" w:hAnsi="Courier New" w:cs="Courier New"/>
        </w:rPr>
        <w:t>with Fairbanks</w:t>
      </w:r>
      <w:r>
        <w:rPr>
          <w:rFonts w:ascii="Courier New" w:hAnsi="Courier New" w:cs="Courier New"/>
        </w:rPr>
        <w:t xml:space="preserve"> </w:t>
      </w:r>
      <w:r w:rsidR="00AD50CF">
        <w:rPr>
          <w:rFonts w:ascii="Courier New" w:hAnsi="Courier New" w:cs="Courier New"/>
        </w:rPr>
        <w:t xml:space="preserve">and get </w:t>
      </w:r>
      <w:r w:rsidR="003E458C" w:rsidRPr="003E458C">
        <w:rPr>
          <w:rFonts w:ascii="Courier New" w:hAnsi="Courier New" w:cs="Courier New"/>
        </w:rPr>
        <w:t>their</w:t>
      </w:r>
      <w:r w:rsidR="00DF7932">
        <w:rPr>
          <w:rFonts w:ascii="Courier New" w:hAnsi="Courier New" w:cs="Courier New"/>
        </w:rPr>
        <w:t xml:space="preserve"> </w:t>
      </w:r>
      <w:r w:rsidR="00AD50CF">
        <w:rPr>
          <w:rFonts w:ascii="Courier New" w:hAnsi="Courier New" w:cs="Courier New"/>
        </w:rPr>
        <w:t>speci</w:t>
      </w:r>
      <w:r w:rsidR="003E458C" w:rsidRPr="003E458C">
        <w:rPr>
          <w:rFonts w:ascii="Courier New" w:hAnsi="Courier New" w:cs="Courier New"/>
        </w:rPr>
        <w:t>fic</w:t>
      </w:r>
      <w:r w:rsidR="00DF7932">
        <w:rPr>
          <w:rFonts w:ascii="Courier New" w:hAnsi="Courier New" w:cs="Courier New"/>
        </w:rPr>
        <w:t xml:space="preserve"> </w:t>
      </w:r>
      <w:r w:rsidR="003E458C" w:rsidRPr="003E458C">
        <w:rPr>
          <w:rFonts w:ascii="Courier New" w:hAnsi="Courier New" w:cs="Courier New"/>
        </w:rPr>
        <w:t>views</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AD50CF">
        <w:rPr>
          <w:rFonts w:ascii="Courier New" w:hAnsi="Courier New" w:cs="Courier New"/>
        </w:rPr>
        <w:t>in</w:t>
      </w:r>
      <w:r w:rsidR="003E458C" w:rsidRPr="003E458C">
        <w:rPr>
          <w:rFonts w:ascii="Courier New" w:hAnsi="Courier New" w:cs="Courier New"/>
        </w:rPr>
        <w:t>formation</w:t>
      </w:r>
      <w:r w:rsidR="00AD50CF">
        <w:rPr>
          <w:rFonts w:ascii="Courier New" w:hAnsi="Courier New" w:cs="Courier New"/>
        </w:rPr>
        <w:t xml:space="preserve"> </w:t>
      </w:r>
      <w:r w:rsidR="003E458C" w:rsidRPr="003E458C">
        <w:rPr>
          <w:rFonts w:ascii="Courier New" w:hAnsi="Courier New" w:cs="Courier New"/>
        </w:rPr>
        <w:t>in the</w:t>
      </w:r>
      <w:r w:rsidR="00DF7932">
        <w:rPr>
          <w:rFonts w:ascii="Courier New" w:hAnsi="Courier New" w:cs="Courier New"/>
        </w:rPr>
        <w:t xml:space="preserve"> </w:t>
      </w:r>
      <w:r w:rsidR="003E458C" w:rsidRPr="003E458C">
        <w:rPr>
          <w:rFonts w:ascii="Courier New" w:hAnsi="Courier New" w:cs="Courier New"/>
        </w:rPr>
        <w:t>near</w:t>
      </w:r>
      <w:r w:rsidR="00DF7932">
        <w:rPr>
          <w:rFonts w:ascii="Courier New" w:hAnsi="Courier New" w:cs="Courier New"/>
        </w:rPr>
        <w:t xml:space="preserve"> </w:t>
      </w:r>
      <w:r w:rsidR="003E458C" w:rsidRPr="003E458C">
        <w:rPr>
          <w:rFonts w:ascii="Courier New" w:hAnsi="Courier New" w:cs="Courier New"/>
        </w:rPr>
        <w:t>future.</w:t>
      </w:r>
      <w:r w:rsidR="003E458C" w:rsidRPr="003E458C">
        <w:rPr>
          <w:rFonts w:ascii="Courier New" w:hAnsi="Courier New" w:cs="Courier New"/>
        </w:rPr>
        <w:cr/>
      </w:r>
    </w:p>
    <w:p w:rsidR="00AD50CF" w:rsidRDefault="00AD50C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DOMESTIC</w:t>
      </w:r>
      <w:r>
        <w:rPr>
          <w:rFonts w:ascii="Courier New" w:hAnsi="Courier New" w:cs="Courier New"/>
        </w:rPr>
        <w:t xml:space="preserve"> </w:t>
      </w:r>
      <w:r w:rsidRPr="003E458C">
        <w:rPr>
          <w:rFonts w:ascii="Courier New" w:hAnsi="Courier New" w:cs="Courier New"/>
        </w:rPr>
        <w:t>SCHOOL</w:t>
      </w:r>
      <w:r>
        <w:rPr>
          <w:rFonts w:ascii="Courier New" w:hAnsi="Courier New" w:cs="Courier New"/>
        </w:rPr>
        <w:t xml:space="preserve"> </w:t>
      </w:r>
      <w:r w:rsidRPr="003E458C">
        <w:rPr>
          <w:rFonts w:ascii="Courier New" w:hAnsi="Courier New" w:cs="Courier New"/>
        </w:rPr>
        <w:t>PROGRAM</w:t>
      </w:r>
      <w:r>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stated that</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six area</w:t>
      </w:r>
      <w:r w:rsidR="00DF7932">
        <w:rPr>
          <w:rFonts w:ascii="Courier New" w:hAnsi="Courier New" w:cs="Courier New"/>
        </w:rPr>
        <w:t xml:space="preserve"> </w:t>
      </w:r>
      <w:r w:rsidR="003E458C" w:rsidRPr="003E458C">
        <w:rPr>
          <w:rFonts w:ascii="Courier New" w:hAnsi="Courier New" w:cs="Courier New"/>
        </w:rPr>
        <w:t>high schools</w:t>
      </w:r>
      <w:r>
        <w:rPr>
          <w:rFonts w:ascii="Courier New" w:hAnsi="Courier New" w:cs="Courier New"/>
        </w:rPr>
        <w:t xml:space="preserve"> </w:t>
      </w:r>
      <w:r w:rsidR="003E458C" w:rsidRPr="003E458C">
        <w:rPr>
          <w:rFonts w:ascii="Courier New" w:hAnsi="Courier New" w:cs="Courier New"/>
        </w:rPr>
        <w:t>under</w:t>
      </w:r>
      <w:r w:rsidR="00DF7932">
        <w:rPr>
          <w:rFonts w:ascii="Courier New" w:hAnsi="Courier New" w:cs="Courier New"/>
        </w:rPr>
        <w:t xml:space="preserve"> </w:t>
      </w:r>
      <w:r w:rsidR="003E458C" w:rsidRPr="003E458C">
        <w:rPr>
          <w:rFonts w:ascii="Courier New" w:hAnsi="Courier New" w:cs="Courier New"/>
        </w:rPr>
        <w:t>construction</w:t>
      </w:r>
      <w:r>
        <w:rPr>
          <w:rFonts w:ascii="Courier New" w:hAnsi="Courier New" w:cs="Courier New"/>
        </w:rPr>
        <w:t xml:space="preserve"> </w:t>
      </w:r>
      <w:r w:rsidR="003E458C" w:rsidRPr="003E458C">
        <w:rPr>
          <w:rFonts w:ascii="Courier New" w:hAnsi="Courier New" w:cs="Courier New"/>
        </w:rPr>
        <w:t>now and</w:t>
      </w:r>
      <w:r w:rsidR="00DF7932">
        <w:rPr>
          <w:rFonts w:ascii="Courier New" w:hAnsi="Courier New" w:cs="Courier New"/>
        </w:rPr>
        <w:t xml:space="preserve"> </w:t>
      </w:r>
      <w:r w:rsidR="003E458C" w:rsidRPr="003E458C">
        <w:rPr>
          <w:rFonts w:ascii="Courier New" w:hAnsi="Courier New" w:cs="Courier New"/>
        </w:rPr>
        <w:t>there 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others.</w:t>
      </w:r>
      <w:r>
        <w:rPr>
          <w:rFonts w:ascii="Courier New" w:hAnsi="Courier New" w:cs="Courier New"/>
        </w:rPr>
        <w:t xml:space="preserve"> </w:t>
      </w:r>
      <w:r w:rsidR="003E458C" w:rsidRPr="003E458C">
        <w:rPr>
          <w:rFonts w:ascii="Courier New" w:hAnsi="Courier New" w:cs="Courier New"/>
        </w:rPr>
        <w:t xml:space="preserve">He </w:t>
      </w:r>
      <w:r>
        <w:rPr>
          <w:rFonts w:ascii="Courier New" w:hAnsi="Courier New" w:cs="Courier New"/>
        </w:rPr>
        <w:lastRenderedPageBreak/>
        <w:t xml:space="preserve">stated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Bethel</w:t>
      </w:r>
      <w:r w:rsidR="00DF7932">
        <w:rPr>
          <w:rFonts w:ascii="Courier New" w:hAnsi="Courier New" w:cs="Courier New"/>
        </w:rPr>
        <w:t xml:space="preserve"> </w:t>
      </w:r>
      <w:r w:rsidR="003E458C" w:rsidRPr="003E458C">
        <w:rPr>
          <w:rFonts w:ascii="Courier New" w:hAnsi="Courier New" w:cs="Courier New"/>
        </w:rPr>
        <w:t>dormitory</w:t>
      </w:r>
      <w:r w:rsidR="00DF7932">
        <w:rPr>
          <w:rFonts w:ascii="Courier New" w:hAnsi="Courier New" w:cs="Courier New"/>
        </w:rPr>
        <w:t xml:space="preserve"> </w:t>
      </w:r>
      <w:r w:rsidR="003E458C" w:rsidRPr="003E458C">
        <w:rPr>
          <w:rFonts w:ascii="Courier New" w:hAnsi="Courier New" w:cs="Courier New"/>
        </w:rPr>
        <w:t>was being</w:t>
      </w:r>
      <w:r w:rsidR="00DF7932">
        <w:rPr>
          <w:rFonts w:ascii="Courier New" w:hAnsi="Courier New" w:cs="Courier New"/>
        </w:rPr>
        <w:t xml:space="preserve"> </w:t>
      </w:r>
      <w:r w:rsidR="003E458C" w:rsidRPr="003E458C">
        <w:rPr>
          <w:rFonts w:ascii="Courier New" w:hAnsi="Courier New" w:cs="Courier New"/>
        </w:rPr>
        <w:t>used</w:t>
      </w:r>
      <w:r w:rsidR="00DF7932">
        <w:rPr>
          <w:rFonts w:ascii="Courier New" w:hAnsi="Courier New" w:cs="Courier New"/>
        </w:rPr>
        <w:t xml:space="preserve"> </w:t>
      </w:r>
      <w:r w:rsidR="003E458C" w:rsidRPr="003E458C">
        <w:rPr>
          <w:rFonts w:ascii="Courier New" w:hAnsi="Courier New" w:cs="Courier New"/>
        </w:rPr>
        <w:t>by the</w:t>
      </w:r>
      <w:r w:rsidR="00DF7932">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Pr>
          <w:rFonts w:ascii="Courier New" w:hAnsi="Courier New" w:cs="Courier New"/>
        </w:rPr>
        <w:t xml:space="preserve">native </w:t>
      </w:r>
      <w:r w:rsidR="003E458C" w:rsidRPr="003E458C">
        <w:rPr>
          <w:rFonts w:ascii="Courier New" w:hAnsi="Courier New" w:cs="Courier New"/>
        </w:rPr>
        <w:t>corporation</w:t>
      </w:r>
      <w:r>
        <w:rPr>
          <w:rFonts w:ascii="Courier New" w:hAnsi="Courier New" w:cs="Courier New"/>
        </w:rPr>
        <w:t xml:space="preserve"> </w:t>
      </w:r>
      <w:r w:rsidR="003E458C" w:rsidRPr="003E458C">
        <w:rPr>
          <w:rFonts w:ascii="Courier New" w:hAnsi="Courier New" w:cs="Courier New"/>
        </w:rPr>
        <w:t>and that</w:t>
      </w:r>
      <w:r w:rsidR="00DF7932">
        <w:rPr>
          <w:rFonts w:ascii="Courier New" w:hAnsi="Courier New" w:cs="Courier New"/>
        </w:rPr>
        <w:t xml:space="preserve"> </w:t>
      </w:r>
      <w:r w:rsidR="003E458C" w:rsidRPr="003E458C">
        <w:rPr>
          <w:rFonts w:ascii="Courier New" w:hAnsi="Courier New" w:cs="Courier New"/>
        </w:rPr>
        <w:t>the program</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doing</w:t>
      </w:r>
      <w:r w:rsidR="00DF7932">
        <w:rPr>
          <w:rFonts w:ascii="Courier New" w:hAnsi="Courier New" w:cs="Courier New"/>
        </w:rPr>
        <w:t xml:space="preserve"> </w:t>
      </w:r>
      <w:r w:rsidR="003E458C" w:rsidRPr="003E458C">
        <w:rPr>
          <w:rFonts w:ascii="Courier New" w:hAnsi="Courier New" w:cs="Courier New"/>
        </w:rPr>
        <w:t>very well.</w:t>
      </w:r>
      <w:r>
        <w:rPr>
          <w:rFonts w:ascii="Courier New" w:hAnsi="Courier New" w:cs="Courier New"/>
        </w:rPr>
        <w:t xml:space="preserve"> He</w:t>
      </w:r>
      <w:r>
        <w:rPr>
          <w:rFonts w:ascii="Courier New" w:hAnsi="Courier New" w:cs="Courier New"/>
        </w:rPr>
        <w:cr/>
      </w:r>
    </w:p>
    <w:p w:rsidR="00AD50CF" w:rsidRDefault="00AD50CF" w:rsidP="003E458C">
      <w:pPr>
        <w:pStyle w:val="PlainText"/>
        <w:rPr>
          <w:rFonts w:ascii="Courier New" w:hAnsi="Courier New" w:cs="Courier New"/>
        </w:rPr>
      </w:pPr>
    </w:p>
    <w:p w:rsidR="00AD50CF" w:rsidRDefault="00AD50CF" w:rsidP="00AD50CF">
      <w:pPr>
        <w:pStyle w:val="PlainText"/>
        <w:ind w:left="3600" w:firstLine="720"/>
        <w:rPr>
          <w:rFonts w:ascii="Courier New" w:hAnsi="Courier New" w:cs="Courier New"/>
        </w:rPr>
      </w:pPr>
      <w:r>
        <w:rPr>
          <w:rFonts w:ascii="Courier New" w:hAnsi="Courier New" w:cs="Courier New"/>
        </w:rPr>
        <w:t>-</w:t>
      </w:r>
      <w:r w:rsidR="003E458C" w:rsidRPr="003E458C">
        <w:rPr>
          <w:rFonts w:ascii="Courier New" w:hAnsi="Courier New" w:cs="Courier New"/>
        </w:rPr>
        <w:t>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187-----------------------</w:t>
      </w:r>
    </w:p>
    <w:p w:rsidR="00AD50CF" w:rsidRDefault="003E458C" w:rsidP="003E458C">
      <w:pPr>
        <w:pStyle w:val="PlainText"/>
        <w:rPr>
          <w:rFonts w:ascii="Courier New" w:hAnsi="Courier New" w:cs="Courier New"/>
        </w:rPr>
      </w:pPr>
      <w:r w:rsidRPr="003E458C">
        <w:rPr>
          <w:rFonts w:ascii="Courier New" w:hAnsi="Courier New" w:cs="Courier New"/>
        </w:rPr>
        <w:t xml:space="preserve"> </w:t>
      </w:r>
    </w:p>
    <w:p w:rsidR="00AD50CF" w:rsidRDefault="003E458C" w:rsidP="003E458C">
      <w:pPr>
        <w:pStyle w:val="PlainText"/>
        <w:rPr>
          <w:rFonts w:ascii="Courier New" w:hAnsi="Courier New" w:cs="Courier New"/>
        </w:rPr>
      </w:pPr>
      <w:proofErr w:type="gramStart"/>
      <w:r w:rsidRPr="003E458C">
        <w:rPr>
          <w:rFonts w:ascii="Courier New" w:hAnsi="Courier New" w:cs="Courier New"/>
        </w:rPr>
        <w:t>stated</w:t>
      </w:r>
      <w:proofErr w:type="gramEnd"/>
      <w:r w:rsidR="00DF7932">
        <w:rPr>
          <w:rFonts w:ascii="Courier New" w:hAnsi="Courier New" w:cs="Courier New"/>
        </w:rPr>
        <w:t xml:space="preserve"> </w:t>
      </w:r>
      <w:r w:rsidRPr="003E458C">
        <w:rPr>
          <w:rFonts w:ascii="Courier New" w:hAnsi="Courier New" w:cs="Courier New"/>
        </w:rPr>
        <w:t>the Same</w:t>
      </w:r>
      <w:r w:rsidR="00DF7932">
        <w:rPr>
          <w:rFonts w:ascii="Courier New" w:hAnsi="Courier New" w:cs="Courier New"/>
        </w:rPr>
        <w:t xml:space="preserve"> </w:t>
      </w:r>
      <w:r w:rsidRPr="003E458C">
        <w:rPr>
          <w:rFonts w:ascii="Courier New" w:hAnsi="Courier New" w:cs="Courier New"/>
        </w:rPr>
        <w:t>kind</w:t>
      </w:r>
      <w:r w:rsidR="00DF7932">
        <w:rPr>
          <w:rFonts w:ascii="Courier New" w:hAnsi="Courier New" w:cs="Courier New"/>
        </w:rPr>
        <w:t xml:space="preserve"> </w:t>
      </w:r>
      <w:r w:rsidRPr="003E458C">
        <w:rPr>
          <w:rFonts w:ascii="Courier New" w:hAnsi="Courier New" w:cs="Courier New"/>
        </w:rPr>
        <w:t>of thing</w:t>
      </w:r>
      <w:r w:rsidR="00DF7932">
        <w:rPr>
          <w:rFonts w:ascii="Courier New" w:hAnsi="Courier New" w:cs="Courier New"/>
        </w:rPr>
        <w:t xml:space="preserve"> </w:t>
      </w:r>
      <w:r w:rsidRPr="003E458C">
        <w:rPr>
          <w:rFonts w:ascii="Courier New" w:hAnsi="Courier New" w:cs="Courier New"/>
        </w:rPr>
        <w:t>was also</w:t>
      </w:r>
      <w:r w:rsidR="00DF7932">
        <w:rPr>
          <w:rFonts w:ascii="Courier New" w:hAnsi="Courier New" w:cs="Courier New"/>
        </w:rPr>
        <w:t xml:space="preserve"> </w:t>
      </w:r>
      <w:r w:rsidRPr="003E458C">
        <w:rPr>
          <w:rFonts w:ascii="Courier New" w:hAnsi="Courier New" w:cs="Courier New"/>
        </w:rPr>
        <w:t>being</w:t>
      </w:r>
      <w:r w:rsidR="00DF7932">
        <w:rPr>
          <w:rFonts w:ascii="Courier New" w:hAnsi="Courier New" w:cs="Courier New"/>
        </w:rPr>
        <w:t xml:space="preserve"> </w:t>
      </w:r>
      <w:r w:rsidRPr="003E458C">
        <w:rPr>
          <w:rFonts w:ascii="Courier New" w:hAnsi="Courier New" w:cs="Courier New"/>
        </w:rPr>
        <w:t>done at</w:t>
      </w:r>
      <w:r w:rsidR="00DF7932">
        <w:rPr>
          <w:rFonts w:ascii="Courier New" w:hAnsi="Courier New" w:cs="Courier New"/>
        </w:rPr>
        <w:t xml:space="preserve"> </w:t>
      </w:r>
      <w:r w:rsidR="00AD50CF">
        <w:rPr>
          <w:rFonts w:ascii="Courier New" w:hAnsi="Courier New" w:cs="Courier New"/>
        </w:rPr>
        <w:t>Kodiak.</w:t>
      </w:r>
      <w:r w:rsidR="00AD50CF">
        <w:rPr>
          <w:rFonts w:ascii="Courier New" w:hAnsi="Courier New" w:cs="Courier New"/>
        </w:rPr>
        <w:cr/>
      </w:r>
      <w:r w:rsidR="00AD50CF">
        <w:rPr>
          <w:rFonts w:ascii="Courier New" w:hAnsi="Courier New" w:cs="Courier New"/>
        </w:rPr>
        <w:cr/>
        <w:t xml:space="preserve">(RURAL </w:t>
      </w:r>
      <w:r w:rsidR="00AD50CF" w:rsidRPr="003E458C">
        <w:rPr>
          <w:rFonts w:ascii="Courier New" w:hAnsi="Courier New" w:cs="Courier New"/>
        </w:rPr>
        <w:t>SECONDARY EDUCATION</w:t>
      </w:r>
      <w:r w:rsidR="00AD50CF">
        <w:rPr>
          <w:rFonts w:ascii="Courier New" w:hAnsi="Courier New" w:cs="Courier New"/>
        </w:rPr>
        <w:t>) Co</w:t>
      </w:r>
      <w:r w:rsidRPr="003E458C">
        <w:rPr>
          <w:rFonts w:ascii="Courier New" w:hAnsi="Courier New" w:cs="Courier New"/>
        </w:rPr>
        <w:t>m</w:t>
      </w:r>
      <w:r w:rsidR="00AD50CF">
        <w:rPr>
          <w:rFonts w:ascii="Courier New" w:hAnsi="Courier New" w:cs="Courier New"/>
        </w:rPr>
        <w:t>m</w:t>
      </w:r>
      <w:r w:rsidRPr="003E458C">
        <w:rPr>
          <w:rFonts w:ascii="Courier New" w:hAnsi="Courier New" w:cs="Courier New"/>
        </w:rPr>
        <w:t>issioner Lind</w:t>
      </w:r>
      <w:r w:rsidR="00AD50CF">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rural</w:t>
      </w:r>
      <w:r w:rsidR="00DF7932">
        <w:rPr>
          <w:rFonts w:ascii="Courier New" w:hAnsi="Courier New" w:cs="Courier New"/>
        </w:rPr>
        <w:t xml:space="preserve"> </w:t>
      </w:r>
      <w:r w:rsidRPr="003E458C">
        <w:rPr>
          <w:rFonts w:ascii="Courier New" w:hAnsi="Courier New" w:cs="Courier New"/>
        </w:rPr>
        <w:t>seco</w:t>
      </w:r>
      <w:r w:rsidR="00AD50CF">
        <w:rPr>
          <w:rFonts w:ascii="Courier New" w:hAnsi="Courier New" w:cs="Courier New"/>
        </w:rPr>
        <w:t xml:space="preserve">ndary </w:t>
      </w:r>
      <w:r w:rsidRPr="003E458C">
        <w:rPr>
          <w:rFonts w:ascii="Courier New" w:hAnsi="Courier New" w:cs="Courier New"/>
        </w:rPr>
        <w:t>education</w:t>
      </w:r>
      <w:r w:rsidR="00DF7932">
        <w:rPr>
          <w:rFonts w:ascii="Courier New" w:hAnsi="Courier New" w:cs="Courier New"/>
        </w:rPr>
        <w:t xml:space="preserve"> </w:t>
      </w:r>
      <w:r w:rsidR="00AD50CF">
        <w:rPr>
          <w:rFonts w:ascii="Courier New" w:hAnsi="Courier New" w:cs="Courier New"/>
        </w:rPr>
        <w:t>is</w:t>
      </w:r>
      <w:r w:rsidRPr="003E458C">
        <w:rPr>
          <w:rFonts w:ascii="Courier New" w:hAnsi="Courier New" w:cs="Courier New"/>
        </w:rPr>
        <w:t xml:space="preserve"> one of</w:t>
      </w:r>
      <w:r w:rsidR="00DF7932">
        <w:rPr>
          <w:rFonts w:ascii="Courier New" w:hAnsi="Courier New" w:cs="Courier New"/>
        </w:rPr>
        <w:t xml:space="preserve"> </w:t>
      </w:r>
      <w:r w:rsidRPr="003E458C">
        <w:rPr>
          <w:rFonts w:ascii="Courier New" w:hAnsi="Courier New" w:cs="Courier New"/>
        </w:rPr>
        <w:t>the top priorities</w:t>
      </w:r>
      <w:r w:rsidR="00AD50CF">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00AD50CF">
        <w:rPr>
          <w:rFonts w:ascii="Courier New" w:hAnsi="Courier New" w:cs="Courier New"/>
        </w:rPr>
        <w:t xml:space="preserve">He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they were</w:t>
      </w:r>
      <w:r w:rsidR="00DF7932">
        <w:rPr>
          <w:rFonts w:ascii="Courier New" w:hAnsi="Courier New" w:cs="Courier New"/>
        </w:rPr>
        <w:t xml:space="preserve"> </w:t>
      </w:r>
      <w:r w:rsidRPr="003E458C">
        <w:rPr>
          <w:rFonts w:ascii="Courier New" w:hAnsi="Courier New" w:cs="Courier New"/>
        </w:rPr>
        <w:t>looking</w:t>
      </w:r>
      <w:r w:rsidR="00DF7932">
        <w:rPr>
          <w:rFonts w:ascii="Courier New" w:hAnsi="Courier New" w:cs="Courier New"/>
        </w:rPr>
        <w:t xml:space="preserve"> </w:t>
      </w:r>
      <w:r w:rsidRPr="003E458C">
        <w:rPr>
          <w:rFonts w:ascii="Courier New" w:hAnsi="Courier New" w:cs="Courier New"/>
        </w:rPr>
        <w:t>for ways</w:t>
      </w:r>
      <w:r w:rsidR="00DF7932">
        <w:rPr>
          <w:rFonts w:ascii="Courier New" w:hAnsi="Courier New" w:cs="Courier New"/>
        </w:rPr>
        <w:t xml:space="preserve"> </w:t>
      </w:r>
      <w:r w:rsidRPr="003E458C">
        <w:rPr>
          <w:rFonts w:ascii="Courier New" w:hAnsi="Courier New" w:cs="Courier New"/>
        </w:rPr>
        <w:t>of educating</w:t>
      </w:r>
      <w:r w:rsidR="00AD50CF">
        <w:rPr>
          <w:rFonts w:ascii="Courier New" w:hAnsi="Courier New" w:cs="Courier New"/>
        </w:rPr>
        <w:t xml:space="preserve"> </w:t>
      </w:r>
      <w:r w:rsidRPr="003E458C">
        <w:rPr>
          <w:rFonts w:ascii="Courier New" w:hAnsi="Courier New" w:cs="Courier New"/>
        </w:rPr>
        <w:t>students</w:t>
      </w:r>
      <w:r w:rsidR="00DF7932">
        <w:rPr>
          <w:rFonts w:ascii="Courier New" w:hAnsi="Courier New" w:cs="Courier New"/>
        </w:rPr>
        <w:t xml:space="preserve"> </w:t>
      </w:r>
      <w:r w:rsidR="00AD50CF">
        <w:rPr>
          <w:rFonts w:ascii="Courier New" w:hAnsi="Courier New" w:cs="Courier New"/>
        </w:rPr>
        <w:t xml:space="preserve">at </w:t>
      </w:r>
      <w:r w:rsidRPr="003E458C">
        <w:rPr>
          <w:rFonts w:ascii="Courier New" w:hAnsi="Courier New" w:cs="Courier New"/>
        </w:rPr>
        <w:t>home</w:t>
      </w:r>
      <w:r w:rsidR="00DF7932">
        <w:rPr>
          <w:rFonts w:ascii="Courier New" w:hAnsi="Courier New" w:cs="Courier New"/>
        </w:rPr>
        <w:t xml:space="preserve"> </w:t>
      </w:r>
      <w:r w:rsidRPr="003E458C">
        <w:rPr>
          <w:rFonts w:ascii="Courier New" w:hAnsi="Courier New" w:cs="Courier New"/>
        </w:rPr>
        <w:t>without</w:t>
      </w:r>
      <w:r w:rsidR="00DF7932">
        <w:rPr>
          <w:rFonts w:ascii="Courier New" w:hAnsi="Courier New" w:cs="Courier New"/>
        </w:rPr>
        <w:t xml:space="preserve"> </w:t>
      </w:r>
      <w:r w:rsidRPr="003E458C">
        <w:rPr>
          <w:rFonts w:ascii="Courier New" w:hAnsi="Courier New" w:cs="Courier New"/>
        </w:rPr>
        <w:t>a shoddy</w:t>
      </w:r>
      <w:r w:rsidR="00DF7932">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and he</w:t>
      </w:r>
      <w:r w:rsidR="00DF7932">
        <w:rPr>
          <w:rFonts w:ascii="Courier New" w:hAnsi="Courier New" w:cs="Courier New"/>
        </w:rPr>
        <w:t xml:space="preserve"> </w:t>
      </w:r>
      <w:r w:rsidRPr="003E458C">
        <w:rPr>
          <w:rFonts w:ascii="Courier New" w:hAnsi="Courier New" w:cs="Courier New"/>
        </w:rPr>
        <w:t>felt that</w:t>
      </w:r>
      <w:r w:rsidR="00DF7932">
        <w:rPr>
          <w:rFonts w:ascii="Courier New" w:hAnsi="Courier New" w:cs="Courier New"/>
        </w:rPr>
        <w:t xml:space="preserve"> </w:t>
      </w:r>
      <w:r w:rsidR="00AD50CF">
        <w:rPr>
          <w:rFonts w:ascii="Courier New" w:hAnsi="Courier New" w:cs="Courier New"/>
        </w:rPr>
        <w:t xml:space="preserve">in a matter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 couple</w:t>
      </w:r>
      <w:r w:rsidR="00DF7932">
        <w:rPr>
          <w:rFonts w:ascii="Courier New" w:hAnsi="Courier New" w:cs="Courier New"/>
        </w:rPr>
        <w:t xml:space="preserve"> </w:t>
      </w:r>
      <w:r w:rsidRPr="003E458C">
        <w:rPr>
          <w:rFonts w:ascii="Courier New" w:hAnsi="Courier New" w:cs="Courier New"/>
        </w:rPr>
        <w:t>of years</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satellite</w:t>
      </w:r>
      <w:r w:rsidR="00DF7932">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could b</w:t>
      </w:r>
      <w:r w:rsidR="00AD50CF">
        <w:rPr>
          <w:rFonts w:ascii="Courier New" w:hAnsi="Courier New" w:cs="Courier New"/>
        </w:rPr>
        <w:t xml:space="preserve">e </w:t>
      </w:r>
      <w:r w:rsidRPr="003E458C">
        <w:rPr>
          <w:rFonts w:ascii="Courier New" w:hAnsi="Courier New" w:cs="Courier New"/>
        </w:rPr>
        <w:t>developed.</w:t>
      </w:r>
      <w:r w:rsidR="00AD50CF">
        <w:rPr>
          <w:rFonts w:ascii="Courier New" w:hAnsi="Courier New" w:cs="Courier New"/>
        </w:rPr>
        <w:t xml:space="preserve"> </w:t>
      </w:r>
      <w:r w:rsidRPr="003E458C">
        <w:rPr>
          <w:rFonts w:ascii="Courier New" w:hAnsi="Courier New" w:cs="Courier New"/>
        </w:rPr>
        <w:t>He said</w:t>
      </w:r>
      <w:r w:rsidR="00DF7932">
        <w:rPr>
          <w:rFonts w:ascii="Courier New" w:hAnsi="Courier New" w:cs="Courier New"/>
        </w:rPr>
        <w:t xml:space="preserve"> </w:t>
      </w:r>
      <w:r w:rsidRPr="003E458C">
        <w:rPr>
          <w:rFonts w:ascii="Courier New" w:hAnsi="Courier New" w:cs="Courier New"/>
        </w:rPr>
        <w:t>in the communities</w:t>
      </w:r>
      <w:r w:rsidR="00AD50CF">
        <w:rPr>
          <w:rFonts w:ascii="Courier New" w:hAnsi="Courier New" w:cs="Courier New"/>
        </w:rPr>
        <w:t xml:space="preserve"> </w:t>
      </w:r>
      <w:r w:rsidRPr="003E458C">
        <w:rPr>
          <w:rFonts w:ascii="Courier New" w:hAnsi="Courier New" w:cs="Courier New"/>
        </w:rPr>
        <w:t>where</w:t>
      </w:r>
      <w:r w:rsidR="00DF7932">
        <w:rPr>
          <w:rFonts w:ascii="Courier New" w:hAnsi="Courier New" w:cs="Courier New"/>
        </w:rPr>
        <w:t xml:space="preserve"> </w:t>
      </w:r>
      <w:r w:rsidRPr="003E458C">
        <w:rPr>
          <w:rFonts w:ascii="Courier New" w:hAnsi="Courier New" w:cs="Courier New"/>
        </w:rPr>
        <w:t>there are</w:t>
      </w:r>
      <w:r w:rsidR="00DF7932">
        <w:rPr>
          <w:rFonts w:ascii="Courier New" w:hAnsi="Courier New" w:cs="Courier New"/>
        </w:rPr>
        <w:t xml:space="preserve"> </w:t>
      </w:r>
      <w:r w:rsidR="00AD50CF">
        <w:rPr>
          <w:rFonts w:ascii="Courier New" w:hAnsi="Courier New" w:cs="Courier New"/>
        </w:rPr>
        <w:t xml:space="preserve">only </w:t>
      </w:r>
      <w:r w:rsidRPr="003E458C">
        <w:rPr>
          <w:rFonts w:ascii="Courier New" w:hAnsi="Courier New" w:cs="Courier New"/>
        </w:rPr>
        <w:t>ten</w:t>
      </w:r>
      <w:r w:rsidR="00DF7932">
        <w:rPr>
          <w:rFonts w:ascii="Courier New" w:hAnsi="Courier New" w:cs="Courier New"/>
        </w:rPr>
        <w:t xml:space="preserve"> </w:t>
      </w:r>
      <w:r w:rsidRPr="003E458C">
        <w:rPr>
          <w:rFonts w:ascii="Courier New" w:hAnsi="Courier New" w:cs="Courier New"/>
        </w:rPr>
        <w:t>to fifteen</w:t>
      </w:r>
      <w:r w:rsidR="00DF7932">
        <w:rPr>
          <w:rFonts w:ascii="Courier New" w:hAnsi="Courier New" w:cs="Courier New"/>
        </w:rPr>
        <w:t xml:space="preserve"> </w:t>
      </w:r>
      <w:r w:rsidRPr="003E458C">
        <w:rPr>
          <w:rFonts w:ascii="Courier New" w:hAnsi="Courier New" w:cs="Courier New"/>
        </w:rPr>
        <w:t>students,</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would not</w:t>
      </w:r>
      <w:r w:rsidR="00DF7932">
        <w:rPr>
          <w:rFonts w:ascii="Courier New" w:hAnsi="Courier New" w:cs="Courier New"/>
        </w:rPr>
        <w:t xml:space="preserve"> </w:t>
      </w:r>
      <w:r w:rsidRPr="003E458C">
        <w:rPr>
          <w:rFonts w:ascii="Courier New" w:hAnsi="Courier New" w:cs="Courier New"/>
        </w:rPr>
        <w:t>be able</w:t>
      </w:r>
      <w:r w:rsidR="00DF7932">
        <w:rPr>
          <w:rFonts w:ascii="Courier New" w:hAnsi="Courier New" w:cs="Courier New"/>
        </w:rPr>
        <w:t xml:space="preserve"> </w:t>
      </w:r>
      <w:r w:rsidRPr="003E458C">
        <w:rPr>
          <w:rFonts w:ascii="Courier New" w:hAnsi="Courier New" w:cs="Courier New"/>
        </w:rPr>
        <w:t>to have</w:t>
      </w:r>
      <w:r w:rsidR="00DF7932">
        <w:rPr>
          <w:rFonts w:ascii="Courier New" w:hAnsi="Courier New" w:cs="Courier New"/>
        </w:rPr>
        <w:t xml:space="preserve"> </w:t>
      </w:r>
      <w:r w:rsidR="00AD50CF">
        <w:rPr>
          <w:rFonts w:ascii="Courier New" w:hAnsi="Courier New" w:cs="Courier New"/>
        </w:rPr>
        <w:t xml:space="preserve">a </w:t>
      </w:r>
      <w:r w:rsidRPr="003E458C">
        <w:rPr>
          <w:rFonts w:ascii="Courier New" w:hAnsi="Courier New" w:cs="Courier New"/>
        </w:rPr>
        <w:t>full</w:t>
      </w:r>
      <w:r w:rsidR="00DF7932">
        <w:rPr>
          <w:rFonts w:ascii="Courier New" w:hAnsi="Courier New" w:cs="Courier New"/>
        </w:rPr>
        <w:t xml:space="preserve"> </w:t>
      </w:r>
      <w:r w:rsidRPr="003E458C">
        <w:rPr>
          <w:rFonts w:ascii="Courier New" w:hAnsi="Courier New" w:cs="Courier New"/>
        </w:rPr>
        <w:t>scale program,</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means were</w:t>
      </w:r>
      <w:r w:rsidR="00DF7932">
        <w:rPr>
          <w:rFonts w:ascii="Courier New" w:hAnsi="Courier New" w:cs="Courier New"/>
        </w:rPr>
        <w:t xml:space="preserve"> </w:t>
      </w:r>
      <w:r w:rsidRPr="003E458C">
        <w:rPr>
          <w:rFonts w:ascii="Courier New" w:hAnsi="Courier New" w:cs="Courier New"/>
        </w:rPr>
        <w:t>available</w:t>
      </w:r>
      <w:r w:rsidR="00DF7932">
        <w:rPr>
          <w:rFonts w:ascii="Courier New" w:hAnsi="Courier New" w:cs="Courier New"/>
        </w:rPr>
        <w:t xml:space="preserve"> </w:t>
      </w:r>
      <w:r w:rsidR="00AD50CF">
        <w:rPr>
          <w:rFonts w:ascii="Courier New" w:hAnsi="Courier New" w:cs="Courier New"/>
        </w:rPr>
        <w:t>–</w:t>
      </w:r>
      <w:r w:rsidR="00DF7932">
        <w:rPr>
          <w:rFonts w:ascii="Courier New" w:hAnsi="Courier New" w:cs="Courier New"/>
        </w:rPr>
        <w:t xml:space="preserve"> </w:t>
      </w:r>
      <w:r w:rsidR="00AD50CF">
        <w:rPr>
          <w:rFonts w:ascii="Courier New" w:hAnsi="Courier New" w:cs="Courier New"/>
        </w:rPr>
        <w:t xml:space="preserve">such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correspondence</w:t>
      </w:r>
      <w:r w:rsidR="00DF7932">
        <w:rPr>
          <w:rFonts w:ascii="Courier New" w:hAnsi="Courier New" w:cs="Courier New"/>
        </w:rPr>
        <w:t xml:space="preserve"> </w:t>
      </w:r>
      <w:r w:rsidRPr="003E458C">
        <w:rPr>
          <w:rFonts w:ascii="Courier New" w:hAnsi="Courier New" w:cs="Courier New"/>
        </w:rPr>
        <w:t>courses,</w:t>
      </w:r>
      <w:r w:rsidR="00DF7932">
        <w:rPr>
          <w:rFonts w:ascii="Courier New" w:hAnsi="Courier New" w:cs="Courier New"/>
        </w:rPr>
        <w:t xml:space="preserve"> </w:t>
      </w:r>
      <w:r w:rsidRPr="003E458C">
        <w:rPr>
          <w:rFonts w:ascii="Courier New" w:hAnsi="Courier New" w:cs="Courier New"/>
        </w:rPr>
        <w:t>itinerant</w:t>
      </w:r>
      <w:r w:rsidR="00AD50CF">
        <w:rPr>
          <w:rFonts w:ascii="Courier New" w:hAnsi="Courier New" w:cs="Courier New"/>
        </w:rPr>
        <w:t xml:space="preserve"> </w:t>
      </w:r>
      <w:r w:rsidRPr="003E458C">
        <w:rPr>
          <w:rFonts w:ascii="Courier New" w:hAnsi="Courier New" w:cs="Courier New"/>
        </w:rPr>
        <w:t>teachers,</w:t>
      </w:r>
      <w:r w:rsidR="00DF7932">
        <w:rPr>
          <w:rFonts w:ascii="Courier New" w:hAnsi="Courier New" w:cs="Courier New"/>
        </w:rPr>
        <w:t xml:space="preserve"> </w:t>
      </w:r>
      <w:r w:rsidRPr="003E458C">
        <w:rPr>
          <w:rFonts w:ascii="Courier New" w:hAnsi="Courier New" w:cs="Courier New"/>
        </w:rPr>
        <w:t>etc.,</w:t>
      </w:r>
      <w:r w:rsidR="00DF7932">
        <w:rPr>
          <w:rFonts w:ascii="Courier New" w:hAnsi="Courier New" w:cs="Courier New"/>
        </w:rPr>
        <w:t xml:space="preserve"> </w:t>
      </w:r>
      <w:r w:rsidR="00AD50CF">
        <w:rPr>
          <w:rFonts w:ascii="Courier New" w:hAnsi="Courier New" w:cs="Courier New"/>
        </w:rPr>
        <w:t>what</w:t>
      </w:r>
      <w:r w:rsidRPr="003E458C">
        <w:rPr>
          <w:rFonts w:ascii="Courier New" w:hAnsi="Courier New" w:cs="Courier New"/>
        </w:rPr>
        <w:t>ever</w:t>
      </w:r>
      <w:r w:rsidR="00DF7932">
        <w:rPr>
          <w:rFonts w:ascii="Courier New" w:hAnsi="Courier New" w:cs="Courier New"/>
        </w:rPr>
        <w:t xml:space="preserve"> </w:t>
      </w:r>
      <w:r w:rsidRPr="003E458C">
        <w:rPr>
          <w:rFonts w:ascii="Courier New" w:hAnsi="Courier New" w:cs="Courier New"/>
        </w:rPr>
        <w:t>possible</w:t>
      </w:r>
      <w:r w:rsidR="00AD50CF">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 good</w:t>
      </w:r>
      <w:r w:rsidR="00DF7932">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Pr="003E458C">
        <w:rPr>
          <w:rFonts w:ascii="Courier New" w:hAnsi="Courier New" w:cs="Courier New"/>
        </w:rPr>
        <w:t>can be</w:t>
      </w:r>
      <w:r w:rsidR="00DF7932">
        <w:rPr>
          <w:rFonts w:ascii="Courier New" w:hAnsi="Courier New" w:cs="Courier New"/>
        </w:rPr>
        <w:t xml:space="preserve"> </w:t>
      </w:r>
      <w:r w:rsidRPr="003E458C">
        <w:rPr>
          <w:rFonts w:ascii="Courier New" w:hAnsi="Courier New" w:cs="Courier New"/>
        </w:rPr>
        <w:t>developed</w:t>
      </w:r>
      <w:r w:rsidR="00DF7932">
        <w:rPr>
          <w:rFonts w:ascii="Courier New" w:hAnsi="Courier New" w:cs="Courier New"/>
        </w:rPr>
        <w:t xml:space="preserve"> </w:t>
      </w:r>
      <w:r w:rsidR="00AD50CF">
        <w:rPr>
          <w:rFonts w:ascii="Courier New" w:hAnsi="Courier New" w:cs="Courier New"/>
        </w:rPr>
        <w:t xml:space="preserve">for </w:t>
      </w:r>
      <w:r w:rsidRPr="003E458C">
        <w:rPr>
          <w:rFonts w:ascii="Courier New" w:hAnsi="Courier New" w:cs="Courier New"/>
        </w:rPr>
        <w:t>these</w:t>
      </w:r>
      <w:r w:rsidR="00DF7932">
        <w:rPr>
          <w:rFonts w:ascii="Courier New" w:hAnsi="Courier New" w:cs="Courier New"/>
        </w:rPr>
        <w:t xml:space="preserve"> </w:t>
      </w:r>
      <w:r w:rsidRPr="003E458C">
        <w:rPr>
          <w:rFonts w:ascii="Courier New" w:hAnsi="Courier New" w:cs="Courier New"/>
        </w:rPr>
        <w:t>students</w:t>
      </w:r>
      <w:r w:rsidR="00DF7932">
        <w:rPr>
          <w:rFonts w:ascii="Courier New" w:hAnsi="Courier New" w:cs="Courier New"/>
        </w:rPr>
        <w:t xml:space="preserve"> </w:t>
      </w:r>
      <w:r w:rsidRPr="003E458C">
        <w:rPr>
          <w:rFonts w:ascii="Courier New" w:hAnsi="Courier New" w:cs="Courier New"/>
        </w:rPr>
        <w:t>in rural</w:t>
      </w:r>
      <w:r w:rsidR="00DF7932">
        <w:rPr>
          <w:rFonts w:ascii="Courier New" w:hAnsi="Courier New" w:cs="Courier New"/>
        </w:rPr>
        <w:t xml:space="preserve"> </w:t>
      </w:r>
      <w:r w:rsidRPr="003E458C">
        <w:rPr>
          <w:rFonts w:ascii="Courier New" w:hAnsi="Courier New" w:cs="Courier New"/>
        </w:rPr>
        <w:t>areas,</w:t>
      </w:r>
      <w:r w:rsidR="00DF7932">
        <w:rPr>
          <w:rFonts w:ascii="Courier New" w:hAnsi="Courier New" w:cs="Courier New"/>
        </w:rPr>
        <w:t xml:space="preserve"> </w:t>
      </w:r>
      <w:r w:rsidRPr="003E458C">
        <w:rPr>
          <w:rFonts w:ascii="Courier New" w:hAnsi="Courier New" w:cs="Courier New"/>
        </w:rPr>
        <w:t>but it will</w:t>
      </w:r>
      <w:r w:rsidR="00DF7932">
        <w:rPr>
          <w:rFonts w:ascii="Courier New" w:hAnsi="Courier New" w:cs="Courier New"/>
        </w:rPr>
        <w:t xml:space="preserve"> </w:t>
      </w:r>
      <w:r w:rsidRPr="003E458C">
        <w:rPr>
          <w:rFonts w:ascii="Courier New" w:hAnsi="Courier New" w:cs="Courier New"/>
        </w:rPr>
        <w:t>take</w:t>
      </w:r>
      <w:r w:rsidR="00DF7932">
        <w:rPr>
          <w:rFonts w:ascii="Courier New" w:hAnsi="Courier New" w:cs="Courier New"/>
        </w:rPr>
        <w:t xml:space="preserve"> </w:t>
      </w:r>
      <w:r w:rsidR="00AD50CF">
        <w:rPr>
          <w:rFonts w:ascii="Courier New" w:hAnsi="Courier New" w:cs="Courier New"/>
        </w:rPr>
        <w:t xml:space="preserve">imagination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hard work.</w:t>
      </w:r>
      <w:r w:rsidRPr="003E458C">
        <w:rPr>
          <w:rFonts w:ascii="Courier New" w:hAnsi="Courier New" w:cs="Courier New"/>
        </w:rPr>
        <w:cr/>
        <w:t xml:space="preserve"> </w:t>
      </w:r>
    </w:p>
    <w:p w:rsidR="00AD50CF"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the Commissioner</w:t>
      </w:r>
      <w:r w:rsidR="00AD50CF">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Governor</w:t>
      </w:r>
      <w:r w:rsidR="00DF7932">
        <w:rPr>
          <w:rFonts w:ascii="Courier New" w:hAnsi="Courier New" w:cs="Courier New"/>
        </w:rPr>
        <w:t xml:space="preserve"> </w:t>
      </w:r>
      <w:r w:rsidR="00AD50CF">
        <w:rPr>
          <w:rFonts w:ascii="Courier New" w:hAnsi="Courier New" w:cs="Courier New"/>
        </w:rPr>
        <w:t xml:space="preserve">had </w:t>
      </w:r>
      <w:r w:rsidRPr="003E458C">
        <w:rPr>
          <w:rFonts w:ascii="Courier New" w:hAnsi="Courier New" w:cs="Courier New"/>
        </w:rPr>
        <w:t>included</w:t>
      </w:r>
      <w:r w:rsidR="00DF7932">
        <w:rPr>
          <w:rFonts w:ascii="Courier New" w:hAnsi="Courier New" w:cs="Courier New"/>
        </w:rPr>
        <w:t xml:space="preserve"> </w:t>
      </w:r>
      <w:r w:rsidRPr="003E458C">
        <w:rPr>
          <w:rFonts w:ascii="Courier New" w:hAnsi="Courier New" w:cs="Courier New"/>
        </w:rPr>
        <w:t>funding</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this in his</w:t>
      </w:r>
      <w:r w:rsidR="00DF7932">
        <w:rPr>
          <w:rFonts w:ascii="Courier New" w:hAnsi="Courier New" w:cs="Courier New"/>
        </w:rPr>
        <w:t xml:space="preserve"> </w:t>
      </w:r>
      <w:r w:rsidRPr="003E458C">
        <w:rPr>
          <w:rFonts w:ascii="Courier New" w:hAnsi="Courier New" w:cs="Courier New"/>
        </w:rPr>
        <w:t>budget.</w:t>
      </w:r>
      <w:r w:rsidR="00AD50C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AD50CF">
        <w:rPr>
          <w:rFonts w:ascii="Courier New" w:hAnsi="Courier New" w:cs="Courier New"/>
        </w:rPr>
        <w:t xml:space="preserve">Commissioner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could</w:t>
      </w:r>
      <w:r w:rsidR="00DF7932">
        <w:rPr>
          <w:rFonts w:ascii="Courier New" w:hAnsi="Courier New" w:cs="Courier New"/>
        </w:rPr>
        <w:t xml:space="preserve"> </w:t>
      </w:r>
      <w:r w:rsidRPr="003E458C">
        <w:rPr>
          <w:rFonts w:ascii="Courier New" w:hAnsi="Courier New" w:cs="Courier New"/>
        </w:rPr>
        <w:t>not say,</w:t>
      </w:r>
      <w:r w:rsidR="00DF7932">
        <w:rPr>
          <w:rFonts w:ascii="Courier New" w:hAnsi="Courier New" w:cs="Courier New"/>
        </w:rPr>
        <w:t xml:space="preserve"> </w:t>
      </w:r>
      <w:r w:rsidRPr="003E458C">
        <w:rPr>
          <w:rFonts w:ascii="Courier New" w:hAnsi="Courier New" w:cs="Courier New"/>
        </w:rPr>
        <w:t>but 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00AD50CF">
        <w:rPr>
          <w:rFonts w:ascii="Courier New" w:hAnsi="Courier New" w:cs="Courier New"/>
        </w:rPr>
        <w:t xml:space="preserve">Board did request </w:t>
      </w:r>
      <w:r w:rsidRPr="003E458C">
        <w:rPr>
          <w:rFonts w:ascii="Courier New" w:hAnsi="Courier New" w:cs="Courier New"/>
        </w:rPr>
        <w:t>funding.</w:t>
      </w:r>
      <w:r w:rsidR="00AD50CF">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additional</w:t>
      </w:r>
      <w:r w:rsidR="00DF7932">
        <w:rPr>
          <w:rFonts w:ascii="Courier New" w:hAnsi="Courier New" w:cs="Courier New"/>
        </w:rPr>
        <w:t xml:space="preserve"> </w:t>
      </w:r>
      <w:r w:rsidR="00AD50CF">
        <w:rPr>
          <w:rFonts w:ascii="Courier New" w:hAnsi="Courier New" w:cs="Courier New"/>
        </w:rPr>
        <w:t xml:space="preserve">funding had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requested</w:t>
      </w:r>
      <w:r w:rsidR="00DF7932">
        <w:rPr>
          <w:rFonts w:ascii="Courier New" w:hAnsi="Courier New" w:cs="Courier New"/>
        </w:rPr>
        <w:t xml:space="preserve"> </w:t>
      </w:r>
      <w:r w:rsidRPr="003E458C">
        <w:rPr>
          <w:rFonts w:ascii="Courier New" w:hAnsi="Courier New" w:cs="Courier New"/>
        </w:rPr>
        <w:t>for the</w:t>
      </w:r>
      <w:r w:rsidR="00DF7932">
        <w:rPr>
          <w:rFonts w:ascii="Courier New" w:hAnsi="Courier New" w:cs="Courier New"/>
        </w:rPr>
        <w:t xml:space="preserve"> </w:t>
      </w:r>
      <w:r w:rsidRPr="003E458C">
        <w:rPr>
          <w:rFonts w:ascii="Courier New" w:hAnsi="Courier New" w:cs="Courier New"/>
        </w:rPr>
        <w:t>SOS program</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 Commissioner</w:t>
      </w:r>
      <w:r w:rsidR="00AD50CF">
        <w:rPr>
          <w:rFonts w:ascii="Courier New" w:hAnsi="Courier New" w:cs="Courier New"/>
        </w:rPr>
        <w:t xml:space="preserve"> said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had been.</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thought</w:t>
      </w:r>
      <w:r w:rsidR="00DF7932">
        <w:rPr>
          <w:rFonts w:ascii="Courier New" w:hAnsi="Courier New" w:cs="Courier New"/>
        </w:rPr>
        <w:t xml:space="preserve"> </w:t>
      </w:r>
      <w:r w:rsidRPr="003E458C">
        <w:rPr>
          <w:rFonts w:ascii="Courier New" w:hAnsi="Courier New" w:cs="Courier New"/>
        </w:rPr>
        <w:t>they were</w:t>
      </w:r>
      <w:r w:rsidR="00DF7932">
        <w:rPr>
          <w:rFonts w:ascii="Courier New" w:hAnsi="Courier New" w:cs="Courier New"/>
        </w:rPr>
        <w:t xml:space="preserve"> </w:t>
      </w:r>
      <w:r w:rsidRPr="003E458C">
        <w:rPr>
          <w:rFonts w:ascii="Courier New" w:hAnsi="Courier New" w:cs="Courier New"/>
        </w:rPr>
        <w:t>thinking</w:t>
      </w:r>
      <w:r w:rsidR="00DF7932">
        <w:rPr>
          <w:rFonts w:ascii="Courier New" w:hAnsi="Courier New" w:cs="Courier New"/>
        </w:rPr>
        <w:t xml:space="preserve"> </w:t>
      </w:r>
      <w:r w:rsidR="00AD50CF">
        <w:rPr>
          <w:rFonts w:ascii="Courier New" w:hAnsi="Courier New" w:cs="Courier New"/>
        </w:rPr>
        <w:t xml:space="preserve">of </w:t>
      </w:r>
      <w:r w:rsidRPr="003E458C">
        <w:rPr>
          <w:rFonts w:ascii="Courier New" w:hAnsi="Courier New" w:cs="Courier New"/>
        </w:rPr>
        <w:t>seventeen</w:t>
      </w:r>
      <w:r w:rsidR="00DF7932">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00AD50CF">
        <w:rPr>
          <w:rFonts w:ascii="Courier New" w:hAnsi="Courier New" w:cs="Courier New"/>
        </w:rPr>
        <w:t>communi</w:t>
      </w:r>
      <w:r w:rsidRPr="003E458C">
        <w:rPr>
          <w:rFonts w:ascii="Courier New" w:hAnsi="Courier New" w:cs="Courier New"/>
        </w:rPr>
        <w:t>ties or</w:t>
      </w:r>
      <w:r w:rsidR="00DF7932">
        <w:rPr>
          <w:rFonts w:ascii="Courier New" w:hAnsi="Courier New" w:cs="Courier New"/>
        </w:rPr>
        <w:t xml:space="preserve"> </w:t>
      </w:r>
      <w:r w:rsidRPr="003E458C">
        <w:rPr>
          <w:rFonts w:ascii="Courier New" w:hAnsi="Courier New" w:cs="Courier New"/>
        </w:rPr>
        <w:t>programs</w:t>
      </w:r>
      <w:r w:rsidR="00AD50CF">
        <w:rPr>
          <w:rFonts w:ascii="Courier New" w:hAnsi="Courier New" w:cs="Courier New"/>
        </w:rPr>
        <w:t xml:space="preserve"> </w:t>
      </w:r>
      <w:r w:rsidRPr="003E458C">
        <w:rPr>
          <w:rFonts w:ascii="Courier New" w:hAnsi="Courier New" w:cs="Courier New"/>
        </w:rPr>
        <w:t>in varying</w:t>
      </w:r>
      <w:r w:rsidR="00DF7932">
        <w:rPr>
          <w:rFonts w:ascii="Courier New" w:hAnsi="Courier New" w:cs="Courier New"/>
        </w:rPr>
        <w:t xml:space="preserve"> </w:t>
      </w:r>
      <w:r w:rsidRPr="003E458C">
        <w:rPr>
          <w:rFonts w:ascii="Courier New" w:hAnsi="Courier New" w:cs="Courier New"/>
        </w:rPr>
        <w:t>parts</w:t>
      </w:r>
      <w:r w:rsidR="00DF7932">
        <w:rPr>
          <w:rFonts w:ascii="Courier New" w:hAnsi="Courier New" w:cs="Courier New"/>
        </w:rPr>
        <w:t xml:space="preserve"> </w:t>
      </w:r>
      <w:r w:rsidR="00AD50CF">
        <w:rPr>
          <w:rFonts w:ascii="Courier New" w:hAnsi="Courier New" w:cs="Courier New"/>
        </w:rPr>
        <w:t xml:space="preserve">of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adding 9th</w:t>
      </w:r>
      <w:r w:rsidR="00DF7932">
        <w:rPr>
          <w:rFonts w:ascii="Courier New" w:hAnsi="Courier New" w:cs="Courier New"/>
        </w:rPr>
        <w:t xml:space="preserve"> </w:t>
      </w:r>
      <w:r w:rsidRPr="003E458C">
        <w:rPr>
          <w:rFonts w:ascii="Courier New" w:hAnsi="Courier New" w:cs="Courier New"/>
        </w:rPr>
        <w:t>and 1</w:t>
      </w:r>
      <w:r w:rsidR="00AD50CF">
        <w:rPr>
          <w:rFonts w:ascii="Courier New" w:hAnsi="Courier New" w:cs="Courier New"/>
        </w:rPr>
        <w:t>0</w:t>
      </w:r>
      <w:r w:rsidRPr="003E458C">
        <w:rPr>
          <w:rFonts w:ascii="Courier New" w:hAnsi="Courier New" w:cs="Courier New"/>
        </w:rPr>
        <w:t>th</w:t>
      </w:r>
      <w:r w:rsidR="00DF7932">
        <w:rPr>
          <w:rFonts w:ascii="Courier New" w:hAnsi="Courier New" w:cs="Courier New"/>
        </w:rPr>
        <w:t xml:space="preserve"> </w:t>
      </w:r>
      <w:r w:rsidRPr="003E458C">
        <w:rPr>
          <w:rFonts w:ascii="Courier New" w:hAnsi="Courier New" w:cs="Courier New"/>
        </w:rPr>
        <w:t>grades,</w:t>
      </w:r>
      <w:r w:rsidR="00DF7932">
        <w:rPr>
          <w:rFonts w:ascii="Courier New" w:hAnsi="Courier New" w:cs="Courier New"/>
        </w:rPr>
        <w:t xml:space="preserve"> </w:t>
      </w:r>
      <w:r w:rsidRPr="003E458C">
        <w:rPr>
          <w:rFonts w:ascii="Courier New" w:hAnsi="Courier New" w:cs="Courier New"/>
        </w:rPr>
        <w:t>or adding</w:t>
      </w:r>
      <w:r w:rsidR="00DF7932">
        <w:rPr>
          <w:rFonts w:ascii="Courier New" w:hAnsi="Courier New" w:cs="Courier New"/>
        </w:rPr>
        <w:t xml:space="preserve"> </w:t>
      </w:r>
      <w:r w:rsidR="00AD50CF">
        <w:rPr>
          <w:rFonts w:ascii="Courier New" w:hAnsi="Courier New" w:cs="Courier New"/>
        </w:rPr>
        <w:t xml:space="preserve">on an </w:t>
      </w:r>
      <w:r w:rsidRPr="003E458C">
        <w:rPr>
          <w:rFonts w:ascii="Courier New" w:hAnsi="Courier New" w:cs="Courier New"/>
        </w:rPr>
        <w:t>additional</w:t>
      </w:r>
      <w:r w:rsidR="00DF7932">
        <w:rPr>
          <w:rFonts w:ascii="Courier New" w:hAnsi="Courier New" w:cs="Courier New"/>
        </w:rPr>
        <w:t xml:space="preserve"> </w:t>
      </w:r>
      <w:r w:rsidRPr="003E458C">
        <w:rPr>
          <w:rFonts w:ascii="Courier New" w:hAnsi="Courier New" w:cs="Courier New"/>
        </w:rPr>
        <w:t>grade</w:t>
      </w:r>
      <w:r w:rsidR="00DF7932">
        <w:rPr>
          <w:rFonts w:ascii="Courier New" w:hAnsi="Courier New" w:cs="Courier New"/>
        </w:rPr>
        <w:t xml:space="preserve"> </w:t>
      </w:r>
      <w:r w:rsidRPr="003E458C">
        <w:rPr>
          <w:rFonts w:ascii="Courier New" w:hAnsi="Courier New" w:cs="Courier New"/>
        </w:rPr>
        <w:t>where</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already have</w:t>
      </w:r>
      <w:r w:rsidR="00DF7932">
        <w:rPr>
          <w:rFonts w:ascii="Courier New" w:hAnsi="Courier New" w:cs="Courier New"/>
        </w:rPr>
        <w:t xml:space="preserve"> </w:t>
      </w:r>
      <w:r w:rsidRPr="003E458C">
        <w:rPr>
          <w:rFonts w:ascii="Courier New" w:hAnsi="Courier New" w:cs="Courier New"/>
        </w:rPr>
        <w:t>a 9th</w:t>
      </w:r>
      <w:r w:rsidR="00DF7932">
        <w:rPr>
          <w:rFonts w:ascii="Courier New" w:hAnsi="Courier New" w:cs="Courier New"/>
        </w:rPr>
        <w:t xml:space="preserve"> </w:t>
      </w:r>
      <w:r w:rsidRPr="003E458C">
        <w:rPr>
          <w:rFonts w:ascii="Courier New" w:hAnsi="Courier New" w:cs="Courier New"/>
        </w:rPr>
        <w:t>and 10th</w:t>
      </w:r>
      <w:r w:rsidR="00DF7932">
        <w:rPr>
          <w:rFonts w:ascii="Courier New" w:hAnsi="Courier New" w:cs="Courier New"/>
        </w:rPr>
        <w:t xml:space="preserve"> </w:t>
      </w:r>
      <w:r w:rsidR="00AD50CF">
        <w:rPr>
          <w:rFonts w:ascii="Courier New" w:hAnsi="Courier New" w:cs="Courier New"/>
        </w:rPr>
        <w:t xml:space="preserve">grade </w:t>
      </w:r>
      <w:r w:rsidRPr="003E458C">
        <w:rPr>
          <w:rFonts w:ascii="Courier New" w:hAnsi="Courier New" w:cs="Courier New"/>
        </w:rPr>
        <w:t>and have</w:t>
      </w:r>
      <w:r w:rsidR="00DF7932">
        <w:rPr>
          <w:rFonts w:ascii="Courier New" w:hAnsi="Courier New" w:cs="Courier New"/>
        </w:rPr>
        <w:t xml:space="preserve"> </w:t>
      </w:r>
      <w:r w:rsidRPr="003E458C">
        <w:rPr>
          <w:rFonts w:ascii="Courier New" w:hAnsi="Courier New" w:cs="Courier New"/>
        </w:rPr>
        <w:t>enough</w:t>
      </w:r>
      <w:r w:rsidR="00DF7932">
        <w:rPr>
          <w:rFonts w:ascii="Courier New" w:hAnsi="Courier New" w:cs="Courier New"/>
        </w:rPr>
        <w:t xml:space="preserve"> </w:t>
      </w:r>
      <w:r w:rsidRPr="003E458C">
        <w:rPr>
          <w:rFonts w:ascii="Courier New" w:hAnsi="Courier New" w:cs="Courier New"/>
        </w:rPr>
        <w:t>students</w:t>
      </w:r>
      <w:r w:rsidR="00DF7932">
        <w:rPr>
          <w:rFonts w:ascii="Courier New" w:hAnsi="Courier New" w:cs="Courier New"/>
        </w:rPr>
        <w:t xml:space="preserve"> </w:t>
      </w:r>
      <w:r w:rsidRPr="003E458C">
        <w:rPr>
          <w:rFonts w:ascii="Courier New" w:hAnsi="Courier New" w:cs="Courier New"/>
        </w:rPr>
        <w:t>to justify</w:t>
      </w:r>
      <w:r w:rsidR="00DF7932">
        <w:rPr>
          <w:rFonts w:ascii="Courier New" w:hAnsi="Courier New" w:cs="Courier New"/>
        </w:rPr>
        <w:t xml:space="preserve"> </w:t>
      </w:r>
      <w:r w:rsidRPr="003E458C">
        <w:rPr>
          <w:rFonts w:ascii="Courier New" w:hAnsi="Courier New" w:cs="Courier New"/>
        </w:rPr>
        <w:t>it.</w:t>
      </w:r>
      <w:r w:rsidRPr="003E458C">
        <w:rPr>
          <w:rFonts w:ascii="Courier New" w:hAnsi="Courier New" w:cs="Courier New"/>
        </w:rPr>
        <w:cr/>
        <w:t xml:space="preserve"> </w:t>
      </w:r>
    </w:p>
    <w:p w:rsidR="00AD50CF"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the Commissioner</w:t>
      </w:r>
      <w:r w:rsidR="00AD50CF">
        <w:rPr>
          <w:rFonts w:ascii="Courier New" w:hAnsi="Courier New" w:cs="Courier New"/>
        </w:rPr>
        <w:t xml:space="preserve"> </w:t>
      </w:r>
      <w:r w:rsidRPr="003E458C">
        <w:rPr>
          <w:rFonts w:ascii="Courier New" w:hAnsi="Courier New" w:cs="Courier New"/>
        </w:rPr>
        <w:t>to elaborate</w:t>
      </w:r>
      <w:r w:rsidR="00DF7932">
        <w:rPr>
          <w:rFonts w:ascii="Courier New" w:hAnsi="Courier New" w:cs="Courier New"/>
        </w:rPr>
        <w:t xml:space="preserve"> </w:t>
      </w:r>
      <w:r w:rsidR="00AD50CF">
        <w:rPr>
          <w:rFonts w:ascii="Courier New" w:hAnsi="Courier New" w:cs="Courier New"/>
        </w:rPr>
        <w:t xml:space="preserve">on fuller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support</w:t>
      </w:r>
      <w:r w:rsidR="00DF7932">
        <w:rPr>
          <w:rFonts w:ascii="Courier New" w:hAnsi="Courier New" w:cs="Courier New"/>
        </w:rPr>
        <w:t xml:space="preserve"> </w:t>
      </w:r>
      <w:r w:rsidRPr="003E458C">
        <w:rPr>
          <w:rFonts w:ascii="Courier New" w:hAnsi="Courier New" w:cs="Courier New"/>
        </w:rPr>
        <w:t>as in Nome,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what he</w:t>
      </w:r>
      <w:r w:rsidRPr="003E458C">
        <w:rPr>
          <w:rFonts w:ascii="Courier New" w:hAnsi="Courier New" w:cs="Courier New"/>
        </w:rPr>
        <w:cr/>
      </w:r>
      <w:r w:rsidR="00DF7932">
        <w:rPr>
          <w:rFonts w:ascii="Courier New" w:hAnsi="Courier New" w:cs="Courier New"/>
        </w:rPr>
        <w:t xml:space="preserve"> </w:t>
      </w:r>
    </w:p>
    <w:p w:rsidR="00AD50CF" w:rsidRDefault="00AD50CF" w:rsidP="003E458C">
      <w:pPr>
        <w:pStyle w:val="PlainText"/>
        <w:rPr>
          <w:rFonts w:ascii="Courier New" w:hAnsi="Courier New" w:cs="Courier New"/>
        </w:rPr>
      </w:pPr>
    </w:p>
    <w:p w:rsidR="00AD50CF" w:rsidRDefault="00AD50CF" w:rsidP="00AD50CF">
      <w:pPr>
        <w:pStyle w:val="PlainText"/>
        <w:ind w:left="3600" w:firstLine="720"/>
        <w:rPr>
          <w:rFonts w:ascii="Courier New" w:hAnsi="Courier New" w:cs="Courier New"/>
        </w:rPr>
      </w:pPr>
      <w:r>
        <w:rPr>
          <w:rFonts w:ascii="Courier New" w:hAnsi="Courier New" w:cs="Courier New"/>
        </w:rPr>
        <w:t>-4</w:t>
      </w:r>
      <w:r w:rsidR="003E458C" w:rsidRPr="003E458C">
        <w:rPr>
          <w:rFonts w:ascii="Courier New" w:hAnsi="Courier New" w:cs="Courier New"/>
        </w:rPr>
        <w:t>-</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188-----------------------</w:t>
      </w:r>
    </w:p>
    <w:p w:rsidR="00AD50CF" w:rsidRDefault="00AD50CF" w:rsidP="003E458C">
      <w:pPr>
        <w:pStyle w:val="PlainText"/>
        <w:rPr>
          <w:rFonts w:ascii="Courier New" w:hAnsi="Courier New" w:cs="Courier New"/>
        </w:rPr>
      </w:pPr>
    </w:p>
    <w:p w:rsidR="00AD50CF" w:rsidRDefault="003E458C" w:rsidP="003E458C">
      <w:pPr>
        <w:pStyle w:val="PlainText"/>
        <w:rPr>
          <w:rFonts w:ascii="Courier New" w:hAnsi="Courier New" w:cs="Courier New"/>
        </w:rPr>
      </w:pPr>
      <w:proofErr w:type="gramStart"/>
      <w:r w:rsidRPr="003E458C">
        <w:rPr>
          <w:rFonts w:ascii="Courier New" w:hAnsi="Courier New" w:cs="Courier New"/>
        </w:rPr>
        <w:t>meant</w:t>
      </w:r>
      <w:proofErr w:type="gramEnd"/>
      <w:r w:rsidR="00DF7932">
        <w:rPr>
          <w:rFonts w:ascii="Courier New" w:hAnsi="Courier New" w:cs="Courier New"/>
        </w:rPr>
        <w:t xml:space="preserve"> </w:t>
      </w:r>
      <w:r w:rsidRPr="003E458C">
        <w:rPr>
          <w:rFonts w:ascii="Courier New" w:hAnsi="Courier New" w:cs="Courier New"/>
        </w:rPr>
        <w:t>was</w:t>
      </w:r>
      <w:r w:rsidR="00AD50CF">
        <w:rPr>
          <w:rFonts w:ascii="Courier New" w:hAnsi="Courier New" w:cs="Courier New"/>
        </w:rPr>
        <w:t xml:space="preserve"> </w:t>
      </w:r>
      <w:r w:rsidRPr="003E458C">
        <w:rPr>
          <w:rFonts w:ascii="Courier New" w:hAnsi="Courier New" w:cs="Courier New"/>
        </w:rPr>
        <w:t>that</w:t>
      </w:r>
      <w:r w:rsidR="00AD50CF">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funding</w:t>
      </w:r>
      <w:r w:rsidR="00AD50CF">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made</w:t>
      </w:r>
      <w:r w:rsidR="00AD50CF">
        <w:rPr>
          <w:rFonts w:ascii="Courier New" w:hAnsi="Courier New" w:cs="Courier New"/>
        </w:rPr>
        <w:t xml:space="preserve"> </w:t>
      </w:r>
      <w:r w:rsidRPr="003E458C">
        <w:rPr>
          <w:rFonts w:ascii="Courier New" w:hAnsi="Courier New" w:cs="Courier New"/>
        </w:rPr>
        <w:t>available for</w:t>
      </w:r>
      <w:r w:rsidR="00DF7932">
        <w:rPr>
          <w:rFonts w:ascii="Courier New" w:hAnsi="Courier New" w:cs="Courier New"/>
        </w:rPr>
        <w:t xml:space="preserve"> </w:t>
      </w:r>
      <w:r w:rsidR="00AD50CF">
        <w:rPr>
          <w:rFonts w:ascii="Courier New" w:hAnsi="Courier New" w:cs="Courier New"/>
        </w:rPr>
        <w:t xml:space="preserve">small </w:t>
      </w:r>
      <w:r w:rsidRPr="003E458C">
        <w:rPr>
          <w:rFonts w:ascii="Courier New" w:hAnsi="Courier New" w:cs="Courier New"/>
        </w:rPr>
        <w:t>secondary programs around</w:t>
      </w:r>
      <w:r w:rsidR="00AD50C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AD50CF">
        <w:rPr>
          <w:rFonts w:ascii="Courier New" w:hAnsi="Courier New" w:cs="Courier New"/>
        </w:rPr>
        <w:t xml:space="preserve"> </w:t>
      </w:r>
      <w:r w:rsidRPr="003E458C">
        <w:rPr>
          <w:rFonts w:ascii="Courier New" w:hAnsi="Courier New" w:cs="Courier New"/>
        </w:rPr>
        <w:t>he</w:t>
      </w:r>
      <w:r w:rsidR="00AD50CF">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w:t>
      </w:r>
      <w:r w:rsidR="00AD50CF">
        <w:rPr>
          <w:rFonts w:ascii="Courier New" w:hAnsi="Courier New" w:cs="Courier New"/>
        </w:rPr>
        <w:t xml:space="preserve"> State's </w:t>
      </w:r>
      <w:r w:rsidRPr="003E458C">
        <w:rPr>
          <w:rFonts w:ascii="Courier New" w:hAnsi="Courier New" w:cs="Courier New"/>
        </w:rPr>
        <w:t>level</w:t>
      </w:r>
      <w:r w:rsidR="00AD50CF">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support</w:t>
      </w:r>
      <w:r w:rsidR="00AD50CF">
        <w:rPr>
          <w:rFonts w:ascii="Courier New" w:hAnsi="Courier New" w:cs="Courier New"/>
        </w:rPr>
        <w:t xml:space="preserve"> </w:t>
      </w:r>
      <w:r w:rsidRPr="003E458C">
        <w:rPr>
          <w:rFonts w:ascii="Courier New" w:hAnsi="Courier New" w:cs="Courier New"/>
        </w:rPr>
        <w:t>had</w:t>
      </w:r>
      <w:r w:rsidR="00AD50CF">
        <w:rPr>
          <w:rFonts w:ascii="Courier New" w:hAnsi="Courier New" w:cs="Courier New"/>
        </w:rPr>
        <w:t xml:space="preserve"> </w:t>
      </w:r>
      <w:r w:rsidRPr="003E458C">
        <w:rPr>
          <w:rFonts w:ascii="Courier New" w:hAnsi="Courier New" w:cs="Courier New"/>
        </w:rPr>
        <w:t>to be</w:t>
      </w:r>
      <w:r w:rsidR="00DF7932">
        <w:rPr>
          <w:rFonts w:ascii="Courier New" w:hAnsi="Courier New" w:cs="Courier New"/>
        </w:rPr>
        <w:t xml:space="preserve"> </w:t>
      </w:r>
      <w:r w:rsidRPr="003E458C">
        <w:rPr>
          <w:rFonts w:ascii="Courier New" w:hAnsi="Courier New" w:cs="Courier New"/>
        </w:rPr>
        <w:t>equal</w:t>
      </w:r>
      <w:r w:rsidR="00AD50CF">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what</w:t>
      </w:r>
      <w:r w:rsidR="00AD50CF">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were</w:t>
      </w:r>
      <w:r w:rsidR="00AD50CF">
        <w:rPr>
          <w:rFonts w:ascii="Courier New" w:hAnsi="Courier New" w:cs="Courier New"/>
        </w:rPr>
        <w:t xml:space="preserve"> doing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such</w:t>
      </w:r>
      <w:r w:rsidR="00DF7932">
        <w:rPr>
          <w:rFonts w:ascii="Courier New" w:hAnsi="Courier New" w:cs="Courier New"/>
        </w:rPr>
        <w:t xml:space="preserve"> </w:t>
      </w:r>
      <w:r w:rsidRPr="003E458C">
        <w:rPr>
          <w:rFonts w:ascii="Courier New" w:hAnsi="Courier New" w:cs="Courier New"/>
        </w:rPr>
        <w:t>places as Nome.</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they</w:t>
      </w:r>
      <w:r w:rsidR="00AD50CF">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work</w:t>
      </w:r>
      <w:r w:rsidR="00AD50CF">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AD50CF">
        <w:rPr>
          <w:rFonts w:ascii="Courier New" w:hAnsi="Courier New" w:cs="Courier New"/>
        </w:rPr>
        <w:t xml:space="preserve">a </w:t>
      </w:r>
      <w:r w:rsidRPr="003E458C">
        <w:rPr>
          <w:rFonts w:ascii="Courier New" w:hAnsi="Courier New" w:cs="Courier New"/>
        </w:rPr>
        <w:t>degree</w:t>
      </w:r>
      <w:r w:rsidR="00AD50CF">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equality in</w:t>
      </w:r>
      <w:r w:rsidR="00DF7932">
        <w:rPr>
          <w:rFonts w:ascii="Courier New" w:hAnsi="Courier New" w:cs="Courier New"/>
        </w:rPr>
        <w:t xml:space="preserve"> </w:t>
      </w:r>
      <w:r w:rsidRPr="003E458C">
        <w:rPr>
          <w:rFonts w:ascii="Courier New" w:hAnsi="Courier New" w:cs="Courier New"/>
        </w:rPr>
        <w:t>funding.</w:t>
      </w:r>
      <w:r w:rsidR="00DF7932">
        <w:rPr>
          <w:rFonts w:ascii="Courier New" w:hAnsi="Courier New" w:cs="Courier New"/>
        </w:rPr>
        <w:t xml:space="preserve"> </w:t>
      </w:r>
      <w:r w:rsidRPr="003E458C">
        <w:rPr>
          <w:rFonts w:ascii="Courier New" w:hAnsi="Courier New" w:cs="Courier New"/>
        </w:rPr>
        <w:t>Also,</w:t>
      </w:r>
      <w:r w:rsidR="00AD50CF">
        <w:rPr>
          <w:rFonts w:ascii="Courier New" w:hAnsi="Courier New" w:cs="Courier New"/>
        </w:rPr>
        <w:t xml:space="preserve"> </w:t>
      </w:r>
      <w:r w:rsidRPr="003E458C">
        <w:rPr>
          <w:rFonts w:ascii="Courier New" w:hAnsi="Courier New" w:cs="Courier New"/>
        </w:rPr>
        <w:t>along</w:t>
      </w:r>
      <w:r w:rsidR="00AD50CF">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this,</w:t>
      </w:r>
      <w:r w:rsidR="00AD50CF">
        <w:rPr>
          <w:rFonts w:ascii="Courier New" w:hAnsi="Courier New" w:cs="Courier New"/>
        </w:rPr>
        <w:t xml:space="preserve"> he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AD50CF">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necessary to</w:t>
      </w:r>
      <w:r w:rsidR="00DF7932">
        <w:rPr>
          <w:rFonts w:ascii="Courier New" w:hAnsi="Courier New" w:cs="Courier New"/>
        </w:rPr>
        <w:t xml:space="preserve"> </w:t>
      </w:r>
      <w:r w:rsidRPr="003E458C">
        <w:rPr>
          <w:rFonts w:ascii="Courier New" w:hAnsi="Courier New" w:cs="Courier New"/>
        </w:rPr>
        <w:t>look</w:t>
      </w:r>
      <w:r w:rsidR="00AD50CF">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BIA</w:t>
      </w:r>
      <w:r w:rsidR="00DF7932">
        <w:rPr>
          <w:rFonts w:ascii="Courier New" w:hAnsi="Courier New" w:cs="Courier New"/>
        </w:rPr>
        <w:t xml:space="preserve"> </w:t>
      </w:r>
      <w:r w:rsidR="00AD50CF">
        <w:rPr>
          <w:rFonts w:ascii="Courier New" w:hAnsi="Courier New" w:cs="Courier New"/>
        </w:rPr>
        <w:t xml:space="preserve">schools </w:t>
      </w:r>
      <w:r w:rsidRPr="003E458C">
        <w:rPr>
          <w:rFonts w:ascii="Courier New" w:hAnsi="Courier New" w:cs="Courier New"/>
        </w:rPr>
        <w:t>and</w:t>
      </w:r>
      <w:r w:rsidR="00DF7932">
        <w:rPr>
          <w:rFonts w:ascii="Courier New" w:hAnsi="Courier New" w:cs="Courier New"/>
        </w:rPr>
        <w:t xml:space="preserve"> </w:t>
      </w:r>
      <w:r w:rsidR="00AD50CF" w:rsidRPr="003E458C">
        <w:rPr>
          <w:rFonts w:ascii="Courier New" w:hAnsi="Courier New" w:cs="Courier New"/>
        </w:rPr>
        <w:t>work out</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arrangement</w:t>
      </w:r>
      <w:r w:rsidR="00DF7932">
        <w:rPr>
          <w:rFonts w:ascii="Courier New" w:hAnsi="Courier New" w:cs="Courier New"/>
        </w:rPr>
        <w:t xml:space="preserve"> </w:t>
      </w:r>
      <w:r w:rsidRPr="003E458C">
        <w:rPr>
          <w:rFonts w:ascii="Courier New" w:hAnsi="Courier New" w:cs="Courier New"/>
        </w:rPr>
        <w:t xml:space="preserve">to </w:t>
      </w:r>
      <w:r w:rsidR="00AD50CF" w:rsidRPr="003E458C">
        <w:rPr>
          <w:rFonts w:ascii="Courier New" w:hAnsi="Courier New" w:cs="Courier New"/>
        </w:rPr>
        <w:t>pick up</w:t>
      </w:r>
      <w:r w:rsidR="00DF7932">
        <w:rPr>
          <w:rFonts w:ascii="Courier New" w:hAnsi="Courier New" w:cs="Courier New"/>
        </w:rPr>
        <w:t xml:space="preserve"> </w:t>
      </w:r>
      <w:r w:rsidRPr="003E458C">
        <w:rPr>
          <w:rFonts w:ascii="Courier New" w:hAnsi="Courier New" w:cs="Courier New"/>
        </w:rPr>
        <w:t>those</w:t>
      </w:r>
      <w:r w:rsidR="00AD50CF">
        <w:rPr>
          <w:rFonts w:ascii="Courier New" w:hAnsi="Courier New" w:cs="Courier New"/>
        </w:rPr>
        <w:t xml:space="preserve"> schools so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there</w:t>
      </w:r>
      <w:r w:rsidR="00AD50CF">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not</w:t>
      </w:r>
      <w:r w:rsidR="00AD50CF">
        <w:rPr>
          <w:rFonts w:ascii="Courier New" w:hAnsi="Courier New" w:cs="Courier New"/>
        </w:rPr>
        <w:t xml:space="preserve"> </w:t>
      </w:r>
      <w:r w:rsidRPr="003E458C">
        <w:rPr>
          <w:rFonts w:ascii="Courier New" w:hAnsi="Courier New" w:cs="Courier New"/>
        </w:rPr>
        <w:t>a big</w:t>
      </w:r>
      <w:r w:rsidR="00DF7932">
        <w:rPr>
          <w:rFonts w:ascii="Courier New" w:hAnsi="Courier New" w:cs="Courier New"/>
        </w:rPr>
        <w:t xml:space="preserve"> </w:t>
      </w:r>
      <w:r w:rsidRPr="003E458C">
        <w:rPr>
          <w:rFonts w:ascii="Courier New" w:hAnsi="Courier New" w:cs="Courier New"/>
        </w:rPr>
        <w:t>load</w:t>
      </w:r>
      <w:r w:rsidR="00AD50CF">
        <w:rPr>
          <w:rFonts w:ascii="Courier New" w:hAnsi="Courier New" w:cs="Courier New"/>
        </w:rPr>
        <w:t xml:space="preserve"> </w:t>
      </w:r>
      <w:r w:rsidRPr="003E458C">
        <w:rPr>
          <w:rFonts w:ascii="Courier New" w:hAnsi="Courier New" w:cs="Courier New"/>
        </w:rPr>
        <w:t>dropped 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AD50CF">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AD50CF">
        <w:rPr>
          <w:rFonts w:ascii="Courier New" w:hAnsi="Courier New" w:cs="Courier New"/>
        </w:rPr>
        <w:t xml:space="preserve">one </w:t>
      </w:r>
      <w:r w:rsidRPr="003E458C">
        <w:rPr>
          <w:rFonts w:ascii="Courier New" w:hAnsi="Courier New" w:cs="Courier New"/>
        </w:rPr>
        <w:t>time.</w:t>
      </w:r>
      <w:r w:rsidRPr="003E458C">
        <w:rPr>
          <w:rFonts w:ascii="Courier New" w:hAnsi="Courier New" w:cs="Courier New"/>
        </w:rPr>
        <w:cr/>
        <w:t xml:space="preserve"> </w:t>
      </w:r>
    </w:p>
    <w:p w:rsidR="00AD50CF" w:rsidRDefault="003E458C" w:rsidP="003E458C">
      <w:pPr>
        <w:pStyle w:val="PlainText"/>
        <w:rPr>
          <w:rFonts w:ascii="Courier New" w:hAnsi="Courier New" w:cs="Courier New"/>
        </w:rPr>
      </w:pPr>
      <w:r w:rsidRPr="003E458C">
        <w:rPr>
          <w:rFonts w:ascii="Courier New" w:hAnsi="Courier New" w:cs="Courier New"/>
        </w:rPr>
        <w:t>Senator</w:t>
      </w:r>
      <w:r w:rsidR="00AD50CF">
        <w:rPr>
          <w:rFonts w:ascii="Courier New" w:hAnsi="Courier New" w:cs="Courier New"/>
        </w:rPr>
        <w:t xml:space="preserve"> </w:t>
      </w:r>
      <w:r w:rsidRPr="003E458C">
        <w:rPr>
          <w:rFonts w:ascii="Courier New" w:hAnsi="Courier New" w:cs="Courier New"/>
        </w:rPr>
        <w:t>Thomas asked</w:t>
      </w:r>
      <w:r w:rsidR="00AD50CF">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Governor</w:t>
      </w:r>
      <w:r w:rsidR="00AD50CF">
        <w:rPr>
          <w:rFonts w:ascii="Courier New" w:hAnsi="Courier New" w:cs="Courier New"/>
        </w:rPr>
        <w:t xml:space="preserve"> </w:t>
      </w:r>
      <w:r w:rsidRPr="003E458C">
        <w:rPr>
          <w:rFonts w:ascii="Courier New" w:hAnsi="Courier New" w:cs="Courier New"/>
        </w:rPr>
        <w:t>was</w:t>
      </w:r>
      <w:r w:rsidR="00AD50CF">
        <w:rPr>
          <w:rFonts w:ascii="Courier New" w:hAnsi="Courier New" w:cs="Courier New"/>
        </w:rPr>
        <w:t xml:space="preserve"> </w:t>
      </w:r>
      <w:r w:rsidRPr="003E458C">
        <w:rPr>
          <w:rFonts w:ascii="Courier New" w:hAnsi="Courier New" w:cs="Courier New"/>
        </w:rPr>
        <w:t>going</w:t>
      </w:r>
      <w:r w:rsidR="00AD50CF">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ask</w:t>
      </w:r>
      <w:r w:rsidR="00DF7932">
        <w:rPr>
          <w:rFonts w:ascii="Courier New" w:hAnsi="Courier New" w:cs="Courier New"/>
        </w:rPr>
        <w:t xml:space="preserve"> </w:t>
      </w:r>
      <w:r w:rsidR="00AD50CF">
        <w:rPr>
          <w:rFonts w:ascii="Courier New" w:hAnsi="Courier New" w:cs="Courier New"/>
        </w:rPr>
        <w:t xml:space="preserve">for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hundred</w:t>
      </w:r>
      <w:r w:rsidR="00AD50CF">
        <w:rPr>
          <w:rFonts w:ascii="Courier New" w:hAnsi="Courier New" w:cs="Courier New"/>
        </w:rPr>
        <w:t xml:space="preserve"> </w:t>
      </w:r>
      <w:r w:rsidRPr="003E458C">
        <w:rPr>
          <w:rFonts w:ascii="Courier New" w:hAnsi="Courier New" w:cs="Courier New"/>
        </w:rPr>
        <w:t>percent support 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foundation</w:t>
      </w:r>
      <w:r w:rsidR="00DF7932">
        <w:rPr>
          <w:rFonts w:ascii="Courier New" w:hAnsi="Courier New" w:cs="Courier New"/>
        </w:rPr>
        <w:t xml:space="preserve"> </w:t>
      </w:r>
      <w:r w:rsidRPr="003E458C">
        <w:rPr>
          <w:rFonts w:ascii="Courier New" w:hAnsi="Courier New" w:cs="Courier New"/>
        </w:rPr>
        <w:t>program</w:t>
      </w:r>
      <w:r w:rsidR="00AD50CF">
        <w:rPr>
          <w:rFonts w:ascii="Courier New" w:hAnsi="Courier New" w:cs="Courier New"/>
        </w:rPr>
        <w:t xml:space="preserve"> this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and</w:t>
      </w:r>
      <w:r w:rsidR="00AD50CF">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said</w:t>
      </w:r>
      <w:r w:rsidR="00AD50CF">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00AD50CF">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there</w:t>
      </w:r>
      <w:r w:rsidR="00AD50CF">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very</w:t>
      </w:r>
      <w:r w:rsidR="00AD50CF">
        <w:rPr>
          <w:rFonts w:ascii="Courier New" w:hAnsi="Courier New" w:cs="Courier New"/>
        </w:rPr>
        <w:t xml:space="preserve"> complex </w:t>
      </w:r>
      <w:r w:rsidRPr="003E458C">
        <w:rPr>
          <w:rFonts w:ascii="Courier New" w:hAnsi="Courier New" w:cs="Courier New"/>
        </w:rPr>
        <w:t>issues</w:t>
      </w:r>
      <w:r w:rsidR="00AD50CF">
        <w:rPr>
          <w:rFonts w:ascii="Courier New" w:hAnsi="Courier New" w:cs="Courier New"/>
        </w:rPr>
        <w:t xml:space="preserve"> </w:t>
      </w:r>
      <w:r w:rsidRPr="003E458C">
        <w:rPr>
          <w:rFonts w:ascii="Courier New" w:hAnsi="Courier New" w:cs="Courier New"/>
        </w:rPr>
        <w:t>involved in</w:t>
      </w:r>
      <w:r w:rsidR="00DF7932">
        <w:rPr>
          <w:rFonts w:ascii="Courier New" w:hAnsi="Courier New" w:cs="Courier New"/>
        </w:rPr>
        <w:t xml:space="preserve"> </w:t>
      </w:r>
      <w:r w:rsidRPr="003E458C">
        <w:rPr>
          <w:rFonts w:ascii="Courier New" w:hAnsi="Courier New" w:cs="Courier New"/>
        </w:rPr>
        <w:t>this. 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w:t>
      </w:r>
      <w:r w:rsidR="00AD50CF">
        <w:rPr>
          <w:rFonts w:ascii="Courier New" w:hAnsi="Courier New" w:cs="Courier New"/>
        </w:rPr>
        <w:t xml:space="preserve"> </w:t>
      </w:r>
      <w:r w:rsidRPr="003E458C">
        <w:rPr>
          <w:rFonts w:ascii="Courier New" w:hAnsi="Courier New" w:cs="Courier New"/>
        </w:rPr>
        <w:t>biggest</w:t>
      </w:r>
      <w:r w:rsidR="00AD50CF">
        <w:rPr>
          <w:rFonts w:ascii="Courier New" w:hAnsi="Courier New" w:cs="Courier New"/>
        </w:rPr>
        <w:t xml:space="preserve"> </w:t>
      </w:r>
      <w:r w:rsidRPr="003E458C">
        <w:rPr>
          <w:rFonts w:ascii="Courier New" w:hAnsi="Courier New" w:cs="Courier New"/>
        </w:rPr>
        <w:t>problem was</w:t>
      </w:r>
      <w:r w:rsidR="00DF7932">
        <w:rPr>
          <w:rFonts w:ascii="Courier New" w:hAnsi="Courier New" w:cs="Courier New"/>
        </w:rPr>
        <w:t xml:space="preserve"> </w:t>
      </w:r>
      <w:r w:rsidR="00AD50CF">
        <w:rPr>
          <w:rFonts w:ascii="Courier New" w:hAnsi="Courier New" w:cs="Courier New"/>
        </w:rPr>
        <w:t xml:space="preserve">how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would</w:t>
      </w:r>
      <w:r w:rsidR="00AD50CF">
        <w:rPr>
          <w:rFonts w:ascii="Courier New" w:hAnsi="Courier New" w:cs="Courier New"/>
        </w:rPr>
        <w:t xml:space="preserve"> </w:t>
      </w:r>
      <w:r w:rsidRPr="003E458C">
        <w:rPr>
          <w:rFonts w:ascii="Courier New" w:hAnsi="Courier New" w:cs="Courier New"/>
        </w:rPr>
        <w:t>work</w:t>
      </w:r>
      <w:r w:rsidR="00AD50CF">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equalization</w:t>
      </w:r>
      <w:r w:rsidR="00AD50CF">
        <w:rPr>
          <w:rFonts w:ascii="Courier New" w:hAnsi="Courier New" w:cs="Courier New"/>
        </w:rPr>
        <w:t xml:space="preserve"> </w:t>
      </w:r>
      <w:r w:rsidRPr="003E458C">
        <w:rPr>
          <w:rFonts w:ascii="Courier New" w:hAnsi="Courier New" w:cs="Courier New"/>
        </w:rPr>
        <w:t>formula.</w:t>
      </w:r>
      <w:r w:rsidRPr="003E458C">
        <w:rPr>
          <w:rFonts w:ascii="Courier New" w:hAnsi="Courier New" w:cs="Courier New"/>
        </w:rPr>
        <w:cr/>
      </w:r>
      <w:r w:rsidR="00DF7932">
        <w:rPr>
          <w:rFonts w:ascii="Courier New" w:hAnsi="Courier New" w:cs="Courier New"/>
        </w:rPr>
        <w:t xml:space="preserve"> </w:t>
      </w:r>
    </w:p>
    <w:p w:rsidR="00AD50CF" w:rsidRDefault="00AD50CF" w:rsidP="003E458C">
      <w:pPr>
        <w:pStyle w:val="PlainText"/>
        <w:rPr>
          <w:rFonts w:ascii="Courier New" w:hAnsi="Courier New" w:cs="Courier New"/>
        </w:rPr>
      </w:pPr>
      <w:proofErr w:type="gramStart"/>
      <w:r>
        <w:rPr>
          <w:rFonts w:ascii="Courier New" w:hAnsi="Courier New" w:cs="Courier New"/>
        </w:rPr>
        <w:t>(EDUCA</w:t>
      </w:r>
      <w:r w:rsidRPr="003E458C">
        <w:rPr>
          <w:rFonts w:ascii="Courier New" w:hAnsi="Courier New" w:cs="Courier New"/>
        </w:rPr>
        <w:t>TIONAL</w:t>
      </w:r>
      <w:r w:rsidR="00DF7932">
        <w:rPr>
          <w:rFonts w:ascii="Courier New" w:hAnsi="Courier New" w:cs="Courier New"/>
        </w:rPr>
        <w:t xml:space="preserve"> </w:t>
      </w:r>
      <w:r w:rsidRPr="003E458C">
        <w:rPr>
          <w:rFonts w:ascii="Courier New" w:hAnsi="Courier New" w:cs="Courier New"/>
        </w:rPr>
        <w:t>T.V.</w:t>
      </w:r>
      <w:r>
        <w:rPr>
          <w:rFonts w:ascii="Courier New" w:hAnsi="Courier New" w:cs="Courier New"/>
        </w:rPr>
        <w:t>)</w:t>
      </w:r>
      <w:proofErr w:type="gramEnd"/>
      <w:r w:rsidRPr="003E458C">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Lind</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care</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comment</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educational</w:t>
      </w:r>
      <w:r w:rsidR="00DF7932">
        <w:rPr>
          <w:rFonts w:ascii="Courier New" w:hAnsi="Courier New" w:cs="Courier New"/>
        </w:rPr>
        <w:t xml:space="preserve"> </w:t>
      </w:r>
      <w:r w:rsidR="003E458C" w:rsidRPr="003E458C">
        <w:rPr>
          <w:rFonts w:ascii="Courier New" w:hAnsi="Courier New" w:cs="Courier New"/>
        </w:rPr>
        <w:t>T.V. Commissioner</w:t>
      </w:r>
      <w:r w:rsidR="00DF7932">
        <w:rPr>
          <w:rFonts w:ascii="Courier New" w:hAnsi="Courier New" w:cs="Courier New"/>
        </w:rPr>
        <w:t xml:space="preserve"> </w:t>
      </w:r>
      <w:r w:rsidR="003E458C" w:rsidRPr="003E458C">
        <w:rPr>
          <w:rFonts w:ascii="Courier New" w:hAnsi="Courier New" w:cs="Courier New"/>
        </w:rPr>
        <w:t>Lind</w:t>
      </w:r>
      <w:r>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they</w:t>
      </w:r>
      <w:r>
        <w:rPr>
          <w:rFonts w:ascii="Courier New" w:hAnsi="Courier New" w:cs="Courier New"/>
        </w:rPr>
        <w:t xml:space="preserve"> were </w:t>
      </w:r>
      <w:r w:rsidR="003E458C" w:rsidRPr="003E458C">
        <w:rPr>
          <w:rFonts w:ascii="Courier New" w:hAnsi="Courier New" w:cs="Courier New"/>
        </w:rPr>
        <w:t>working</w:t>
      </w:r>
      <w:r>
        <w:rPr>
          <w:rFonts w:ascii="Courier New" w:hAnsi="Courier New" w:cs="Courier New"/>
        </w:rPr>
        <w:t xml:space="preserve"> </w:t>
      </w:r>
      <w:r w:rsidR="003E458C" w:rsidRPr="003E458C">
        <w:rPr>
          <w:rFonts w:ascii="Courier New" w:hAnsi="Courier New" w:cs="Courier New"/>
        </w:rPr>
        <w:t>closely</w:t>
      </w:r>
      <w:r w:rsidR="00DF7932">
        <w:rPr>
          <w:rFonts w:ascii="Courier New" w:hAnsi="Courier New" w:cs="Courier New"/>
        </w:rPr>
        <w:t xml:space="preserve"> </w:t>
      </w:r>
      <w:r w:rsidR="003E458C" w:rsidRPr="003E458C">
        <w:rPr>
          <w:rFonts w:ascii="Courier New" w:hAnsi="Courier New" w:cs="Courier New"/>
        </w:rPr>
        <w:t>with ATSF,</w:t>
      </w:r>
      <w:r>
        <w:rPr>
          <w:rFonts w:ascii="Courier New" w:hAnsi="Courier New" w:cs="Courier New"/>
        </w:rPr>
        <w:t xml:space="preserve"> </w:t>
      </w:r>
      <w:r w:rsidR="003E458C" w:rsidRPr="003E458C">
        <w:rPr>
          <w:rFonts w:ascii="Courier New" w:hAnsi="Courier New" w:cs="Courier New"/>
        </w:rPr>
        <w:t>which</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being</w:t>
      </w:r>
      <w:r>
        <w:rPr>
          <w:rFonts w:ascii="Courier New" w:hAnsi="Courier New" w:cs="Courier New"/>
        </w:rPr>
        <w:t xml:space="preserve"> </w:t>
      </w:r>
      <w:r w:rsidR="003E458C" w:rsidRPr="003E458C">
        <w:rPr>
          <w:rFonts w:ascii="Courier New" w:hAnsi="Courier New" w:cs="Courier New"/>
        </w:rPr>
        <w:t>handled 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 xml:space="preserve">Governor's office </w:t>
      </w:r>
      <w:r w:rsidR="003E458C" w:rsidRPr="003E458C">
        <w:rPr>
          <w:rFonts w:ascii="Courier New" w:hAnsi="Courier New" w:cs="Courier New"/>
        </w:rPr>
        <w:lastRenderedPageBreak/>
        <w:t>and</w:t>
      </w:r>
      <w:r w:rsidR="00DF7932">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sidR="003E458C" w:rsidRPr="003E458C">
        <w:rPr>
          <w:rFonts w:ascii="Courier New" w:hAnsi="Courier New" w:cs="Courier New"/>
        </w:rPr>
        <w:t>extremely interested</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Pr>
          <w:rFonts w:ascii="Courier New" w:hAnsi="Courier New" w:cs="Courier New"/>
        </w:rPr>
        <w:t xml:space="preserve">from </w:t>
      </w:r>
      <w:r w:rsidR="003E458C" w:rsidRPr="003E458C">
        <w:rPr>
          <w:rFonts w:ascii="Courier New" w:hAnsi="Courier New" w:cs="Courier New"/>
        </w:rPr>
        <w:t>two</w:t>
      </w:r>
      <w:r w:rsidR="00DF7932">
        <w:rPr>
          <w:rFonts w:ascii="Courier New" w:hAnsi="Courier New" w:cs="Courier New"/>
        </w:rPr>
        <w:t xml:space="preserve"> </w:t>
      </w:r>
      <w:r>
        <w:rPr>
          <w:rFonts w:ascii="Courier New" w:hAnsi="Courier New" w:cs="Courier New"/>
        </w:rPr>
        <w:t>sta</w:t>
      </w:r>
      <w:r w:rsidR="003E458C" w:rsidRPr="003E458C">
        <w:rPr>
          <w:rFonts w:ascii="Courier New" w:hAnsi="Courier New" w:cs="Courier New"/>
        </w:rPr>
        <w:t>ndpoints: (1)</w:t>
      </w:r>
      <w:r w:rsidR="00DF7932">
        <w:rPr>
          <w:rFonts w:ascii="Courier New" w:hAnsi="Courier New" w:cs="Courier New"/>
        </w:rPr>
        <w:t xml:space="preserve"> </w:t>
      </w:r>
      <w:r w:rsidR="003E458C" w:rsidRPr="003E458C">
        <w:rPr>
          <w:rFonts w:ascii="Courier New" w:hAnsi="Courier New" w:cs="Courier New"/>
        </w:rPr>
        <w:t>How</w:t>
      </w:r>
      <w:r w:rsidR="00DF7932">
        <w:rPr>
          <w:rFonts w:ascii="Courier New" w:hAnsi="Courier New" w:cs="Courier New"/>
        </w:rPr>
        <w:t xml:space="preserve"> </w:t>
      </w:r>
      <w:r w:rsidR="003E458C" w:rsidRPr="003E458C">
        <w:rPr>
          <w:rFonts w:ascii="Courier New" w:hAnsi="Courier New" w:cs="Courier New"/>
        </w:rPr>
        <w:t>does</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tec</w:t>
      </w:r>
      <w:r w:rsidR="003E458C" w:rsidRPr="003E458C">
        <w:rPr>
          <w:rFonts w:ascii="Courier New" w:hAnsi="Courier New" w:cs="Courier New"/>
        </w:rPr>
        <w:t>hnology lend</w:t>
      </w:r>
      <w:r>
        <w:rPr>
          <w:rFonts w:ascii="Courier New" w:hAnsi="Courier New" w:cs="Courier New"/>
        </w:rPr>
        <w:t xml:space="preserve"> </w:t>
      </w:r>
      <w:r w:rsidR="003E458C" w:rsidRPr="003E458C">
        <w:rPr>
          <w:rFonts w:ascii="Courier New" w:hAnsi="Courier New" w:cs="Courier New"/>
        </w:rPr>
        <w:t>itself</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educational</w:t>
      </w:r>
      <w:r w:rsidR="00DF7932">
        <w:rPr>
          <w:rFonts w:ascii="Courier New" w:hAnsi="Courier New" w:cs="Courier New"/>
        </w:rPr>
        <w:t xml:space="preserve"> </w:t>
      </w:r>
      <w:r w:rsidR="003E458C" w:rsidRPr="003E458C">
        <w:rPr>
          <w:rFonts w:ascii="Courier New" w:hAnsi="Courier New" w:cs="Courier New"/>
        </w:rPr>
        <w:t>use</w:t>
      </w:r>
      <w:r w:rsidR="00DF7932">
        <w:rPr>
          <w:rFonts w:ascii="Courier New" w:hAnsi="Courier New" w:cs="Courier New"/>
        </w:rPr>
        <w:t xml:space="preserve"> </w:t>
      </w:r>
      <w:r w:rsidR="003E458C" w:rsidRPr="003E458C">
        <w:rPr>
          <w:rFonts w:ascii="Courier New" w:hAnsi="Courier New" w:cs="Courier New"/>
        </w:rPr>
        <w:t>throughout Alaska, and</w:t>
      </w:r>
      <w:r>
        <w:rPr>
          <w:rFonts w:ascii="Courier New" w:hAnsi="Courier New" w:cs="Courier New"/>
        </w:rPr>
        <w:t xml:space="preserve"> </w:t>
      </w:r>
      <w:r w:rsidR="003E458C" w:rsidRPr="003E458C">
        <w:rPr>
          <w:rFonts w:ascii="Courier New" w:hAnsi="Courier New" w:cs="Courier New"/>
        </w:rPr>
        <w:t>(2) what</w:t>
      </w:r>
      <w:r>
        <w:rPr>
          <w:rFonts w:ascii="Courier New" w:hAnsi="Courier New" w:cs="Courier New"/>
        </w:rPr>
        <w:t xml:space="preserve"> </w:t>
      </w:r>
      <w:r w:rsidR="003E458C" w:rsidRPr="003E458C">
        <w:rPr>
          <w:rFonts w:ascii="Courier New" w:hAnsi="Courier New" w:cs="Courier New"/>
        </w:rPr>
        <w:t>kind</w:t>
      </w:r>
      <w:r>
        <w:rPr>
          <w:rFonts w:ascii="Courier New" w:hAnsi="Courier New" w:cs="Courier New"/>
        </w:rPr>
        <w:t xml:space="preserve"> of re</w:t>
      </w:r>
      <w:r w:rsidR="003E458C" w:rsidRPr="003E458C">
        <w:rPr>
          <w:rFonts w:ascii="Courier New" w:hAnsi="Courier New" w:cs="Courier New"/>
        </w:rPr>
        <w:t>action</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Pr>
          <w:rFonts w:ascii="Courier New" w:hAnsi="Courier New" w:cs="Courier New"/>
        </w:rPr>
        <w:t>r</w:t>
      </w:r>
      <w:r w:rsidR="003E458C" w:rsidRPr="003E458C">
        <w:rPr>
          <w:rFonts w:ascii="Courier New" w:hAnsi="Courier New" w:cs="Courier New"/>
        </w:rPr>
        <w:t>eceived from</w:t>
      </w:r>
      <w:r w:rsidR="00DF7932">
        <w:rPr>
          <w:rFonts w:ascii="Courier New" w:hAnsi="Courier New" w:cs="Courier New"/>
        </w:rPr>
        <w:t xml:space="preserve"> </w:t>
      </w:r>
      <w:r w:rsidR="003E458C" w:rsidRPr="003E458C">
        <w:rPr>
          <w:rFonts w:ascii="Courier New" w:hAnsi="Courier New" w:cs="Courier New"/>
        </w:rPr>
        <w:t>teachers and</w:t>
      </w:r>
      <w:r>
        <w:rPr>
          <w:rFonts w:ascii="Courier New" w:hAnsi="Courier New" w:cs="Courier New"/>
        </w:rPr>
        <w:t xml:space="preserve"> </w:t>
      </w:r>
      <w:r w:rsidR="003E458C" w:rsidRPr="003E458C">
        <w:rPr>
          <w:rFonts w:ascii="Courier New" w:hAnsi="Courier New" w:cs="Courier New"/>
        </w:rPr>
        <w:t>students.</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Pr>
          <w:rFonts w:ascii="Courier New" w:hAnsi="Courier New" w:cs="Courier New"/>
        </w:rPr>
        <w:t xml:space="preserve">they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also</w:t>
      </w:r>
      <w:r>
        <w:rPr>
          <w:rFonts w:ascii="Courier New" w:hAnsi="Courier New" w:cs="Courier New"/>
        </w:rPr>
        <w:t xml:space="preserve"> </w:t>
      </w:r>
      <w:r w:rsidR="003E458C" w:rsidRPr="003E458C">
        <w:rPr>
          <w:rFonts w:ascii="Courier New" w:hAnsi="Courier New" w:cs="Courier New"/>
        </w:rPr>
        <w:t>looking for</w:t>
      </w:r>
      <w:r w:rsidR="00DF7932">
        <w:rPr>
          <w:rFonts w:ascii="Courier New" w:hAnsi="Courier New" w:cs="Courier New"/>
        </w:rPr>
        <w:t xml:space="preserve"> </w:t>
      </w:r>
      <w:r w:rsidR="003E458C" w:rsidRPr="003E458C">
        <w:rPr>
          <w:rFonts w:ascii="Courier New" w:hAnsi="Courier New" w:cs="Courier New"/>
        </w:rPr>
        <w:t>ways</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tie</w:t>
      </w:r>
      <w:r>
        <w:rPr>
          <w:rFonts w:ascii="Courier New" w:hAnsi="Courier New" w:cs="Courier New"/>
        </w:rPr>
        <w:t xml:space="preserve"> </w:t>
      </w:r>
      <w:r w:rsidR="003E458C" w:rsidRPr="003E458C">
        <w:rPr>
          <w:rFonts w:ascii="Courier New" w:hAnsi="Courier New" w:cs="Courier New"/>
        </w:rPr>
        <w:t>into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Canadian Satellite </w:t>
      </w:r>
      <w:r w:rsidR="003E458C" w:rsidRPr="003E458C">
        <w:rPr>
          <w:rFonts w:ascii="Courier New" w:hAnsi="Courier New" w:cs="Courier New"/>
        </w:rPr>
        <w:t>system.</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like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see</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State-wide</w:t>
      </w:r>
      <w:r w:rsidR="00DF7932">
        <w:rPr>
          <w:rFonts w:ascii="Courier New" w:hAnsi="Courier New" w:cs="Courier New"/>
        </w:rPr>
        <w:t xml:space="preserve"> </w:t>
      </w:r>
      <w:r>
        <w:rPr>
          <w:rFonts w:ascii="Courier New" w:hAnsi="Courier New" w:cs="Courier New"/>
        </w:rPr>
        <w:t xml:space="preserve">system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media</w:t>
      </w:r>
      <w:r>
        <w:rPr>
          <w:rFonts w:ascii="Courier New" w:hAnsi="Courier New" w:cs="Courier New"/>
        </w:rPr>
        <w:t xml:space="preserve"> </w:t>
      </w:r>
      <w:r w:rsidR="003E458C" w:rsidRPr="003E458C">
        <w:rPr>
          <w:rFonts w:ascii="Courier New" w:hAnsi="Courier New" w:cs="Courier New"/>
        </w:rPr>
        <w:t>distribution</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central location, and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 xml:space="preserve">felt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should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central</w:t>
      </w:r>
      <w:r>
        <w:rPr>
          <w:rFonts w:ascii="Courier New" w:hAnsi="Courier New" w:cs="Courier New"/>
        </w:rPr>
        <w:t xml:space="preserve"> </w:t>
      </w:r>
      <w:r w:rsidR="003E458C" w:rsidRPr="003E458C">
        <w:rPr>
          <w:rFonts w:ascii="Courier New" w:hAnsi="Courier New" w:cs="Courier New"/>
        </w:rPr>
        <w:t>library</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did</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feel</w:t>
      </w:r>
      <w:r>
        <w:rPr>
          <w:rFonts w:ascii="Courier New" w:hAnsi="Courier New" w:cs="Courier New"/>
        </w:rPr>
        <w:t xml:space="preserve"> libraries were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books</w:t>
      </w:r>
      <w:r>
        <w:rPr>
          <w:rFonts w:ascii="Courier New" w:hAnsi="Courier New" w:cs="Courier New"/>
        </w:rPr>
        <w:t xml:space="preserve"> </w:t>
      </w:r>
      <w:r w:rsidR="003E458C" w:rsidRPr="003E458C">
        <w:rPr>
          <w:rFonts w:ascii="Courier New" w:hAnsi="Courier New" w:cs="Courier New"/>
        </w:rPr>
        <w:t>only.</w:t>
      </w:r>
    </w:p>
    <w:p w:rsidR="00AD50CF" w:rsidRDefault="00AD50CF"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189-----------------------</w:t>
      </w:r>
    </w:p>
    <w:p w:rsidR="00AD50CF" w:rsidRDefault="00AD50CF" w:rsidP="003E458C">
      <w:pPr>
        <w:pStyle w:val="PlainText"/>
        <w:rPr>
          <w:rFonts w:ascii="Courier New" w:hAnsi="Courier New" w:cs="Courier New"/>
        </w:rPr>
      </w:pPr>
    </w:p>
    <w:p w:rsidR="00AD50CF" w:rsidRDefault="00AD50CF" w:rsidP="003E458C">
      <w:pPr>
        <w:pStyle w:val="PlainText"/>
        <w:rPr>
          <w:rFonts w:ascii="Courier New" w:hAnsi="Courier New" w:cs="Courier New"/>
        </w:rPr>
      </w:pPr>
    </w:p>
    <w:p w:rsidR="00AD50CF" w:rsidRDefault="00AD50C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PIPELINE</w:t>
      </w:r>
      <w:r>
        <w:rPr>
          <w:rFonts w:ascii="Courier New" w:hAnsi="Courier New" w:cs="Courier New"/>
        </w:rPr>
        <w:t xml:space="preserve"> </w:t>
      </w:r>
      <w:r w:rsidRPr="003E458C">
        <w:rPr>
          <w:rFonts w:ascii="Courier New" w:hAnsi="Courier New" w:cs="Courier New"/>
        </w:rPr>
        <w:t>IMPACT</w:t>
      </w:r>
      <w:r>
        <w:rPr>
          <w:rFonts w:ascii="Courier New" w:hAnsi="Courier New" w:cs="Courier New"/>
        </w:rPr>
        <w:t xml:space="preserve"> RE: </w:t>
      </w:r>
      <w:r w:rsidRPr="003E458C">
        <w:rPr>
          <w:rFonts w:ascii="Courier New" w:hAnsi="Courier New" w:cs="Courier New"/>
        </w:rPr>
        <w:t>EDUCATION</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Croft</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the Anchorage</w:t>
      </w:r>
      <w:r w:rsidR="00DF7932">
        <w:rPr>
          <w:rFonts w:ascii="Courier New" w:hAnsi="Courier New" w:cs="Courier New"/>
        </w:rPr>
        <w:t xml:space="preserve"> </w:t>
      </w:r>
      <w:r w:rsidR="003E458C" w:rsidRPr="003E458C">
        <w:rPr>
          <w:rFonts w:ascii="Courier New" w:hAnsi="Courier New" w:cs="Courier New"/>
        </w:rPr>
        <w:t>Senators</w:t>
      </w:r>
      <w:r w:rsidR="00DF7932">
        <w:rPr>
          <w:rFonts w:ascii="Courier New" w:hAnsi="Courier New" w:cs="Courier New"/>
        </w:rPr>
        <w:t xml:space="preserve"> </w:t>
      </w:r>
      <w:r w:rsidR="003E458C" w:rsidRPr="003E458C">
        <w:rPr>
          <w:rFonts w:ascii="Courier New" w:hAnsi="Courier New" w:cs="Courier New"/>
        </w:rPr>
        <w:t>had met</w:t>
      </w:r>
      <w:r w:rsidR="00DF7932">
        <w:rPr>
          <w:rFonts w:ascii="Courier New" w:hAnsi="Courier New" w:cs="Courier New"/>
        </w:rPr>
        <w:t xml:space="preserve"> </w:t>
      </w:r>
      <w:r>
        <w:rPr>
          <w:rFonts w:ascii="Courier New" w:hAnsi="Courier New" w:cs="Courier New"/>
        </w:rPr>
        <w:t xml:space="preserve">recently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representatives</w:t>
      </w:r>
      <w:r>
        <w:rPr>
          <w:rFonts w:ascii="Courier New" w:hAnsi="Courier New" w:cs="Courier New"/>
        </w:rPr>
        <w:t xml:space="preserve"> </w:t>
      </w:r>
      <w:r w:rsidR="003E458C" w:rsidRPr="003E458C">
        <w:rPr>
          <w:rFonts w:ascii="Courier New" w:hAnsi="Courier New" w:cs="Courier New"/>
        </w:rPr>
        <w:t>of the Borough</w:t>
      </w:r>
      <w:r w:rsidR="00DF7932">
        <w:rPr>
          <w:rFonts w:ascii="Courier New" w:hAnsi="Courier New" w:cs="Courier New"/>
        </w:rPr>
        <w:t xml:space="preserve"> </w:t>
      </w:r>
      <w:r w:rsidR="003E458C" w:rsidRPr="003E458C">
        <w:rPr>
          <w:rFonts w:ascii="Courier New" w:hAnsi="Courier New" w:cs="Courier New"/>
        </w:rPr>
        <w:t>School</w:t>
      </w:r>
      <w:r w:rsidR="00DF7932">
        <w:rPr>
          <w:rFonts w:ascii="Courier New" w:hAnsi="Courier New" w:cs="Courier New"/>
        </w:rPr>
        <w:t xml:space="preserve"> </w:t>
      </w:r>
      <w:r w:rsidR="003E458C" w:rsidRPr="003E458C">
        <w:rPr>
          <w:rFonts w:ascii="Courier New" w:hAnsi="Courier New" w:cs="Courier New"/>
        </w:rPr>
        <w:t>District</w:t>
      </w:r>
      <w:r w:rsidR="00DF7932">
        <w:rPr>
          <w:rFonts w:ascii="Courier New" w:hAnsi="Courier New" w:cs="Courier New"/>
        </w:rPr>
        <w:t xml:space="preserve"> </w:t>
      </w:r>
      <w:r>
        <w:rPr>
          <w:rFonts w:ascii="Courier New" w:hAnsi="Courier New" w:cs="Courier New"/>
        </w:rPr>
        <w:t xml:space="preserve">about </w:t>
      </w:r>
      <w:r w:rsidR="003E458C" w:rsidRPr="003E458C">
        <w:rPr>
          <w:rFonts w:ascii="Courier New" w:hAnsi="Courier New" w:cs="Courier New"/>
        </w:rPr>
        <w:t>their</w:t>
      </w:r>
      <w:r w:rsidR="00DF7932">
        <w:rPr>
          <w:rFonts w:ascii="Courier New" w:hAnsi="Courier New" w:cs="Courier New"/>
        </w:rPr>
        <w:t xml:space="preserve"> </w:t>
      </w:r>
      <w:r w:rsidR="003E458C" w:rsidRPr="003E458C">
        <w:rPr>
          <w:rFonts w:ascii="Courier New" w:hAnsi="Courier New" w:cs="Courier New"/>
        </w:rPr>
        <w:t>legislative</w:t>
      </w:r>
      <w:r w:rsidR="00DF7932">
        <w:rPr>
          <w:rFonts w:ascii="Courier New" w:hAnsi="Courier New" w:cs="Courier New"/>
        </w:rPr>
        <w:t xml:space="preserve"> </w:t>
      </w:r>
      <w:r w:rsidR="003E458C" w:rsidRPr="003E458C">
        <w:rPr>
          <w:rFonts w:ascii="Courier New" w:hAnsi="Courier New" w:cs="Courier New"/>
        </w:rPr>
        <w:t>program</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they had</w:t>
      </w:r>
      <w:r w:rsidR="00DF7932">
        <w:rPr>
          <w:rFonts w:ascii="Courier New" w:hAnsi="Courier New" w:cs="Courier New"/>
        </w:rPr>
        <w:t xml:space="preserve"> </w:t>
      </w:r>
      <w:r w:rsidR="003E458C" w:rsidRPr="003E458C">
        <w:rPr>
          <w:rFonts w:ascii="Courier New" w:hAnsi="Courier New" w:cs="Courier New"/>
        </w:rPr>
        <w:t>given the</w:t>
      </w:r>
      <w:r w:rsidR="00DF7932">
        <w:rPr>
          <w:rFonts w:ascii="Courier New" w:hAnsi="Courier New" w:cs="Courier New"/>
        </w:rPr>
        <w:t xml:space="preserve"> </w:t>
      </w:r>
      <w:r>
        <w:rPr>
          <w:rFonts w:ascii="Courier New" w:hAnsi="Courier New" w:cs="Courier New"/>
        </w:rPr>
        <w:t>senators vari</w:t>
      </w:r>
      <w:r w:rsidR="003E458C" w:rsidRPr="003E458C">
        <w:rPr>
          <w:rFonts w:ascii="Courier New" w:hAnsi="Courier New" w:cs="Courier New"/>
        </w:rPr>
        <w:t>ous</w:t>
      </w:r>
      <w:r w:rsidR="00DF7932">
        <w:rPr>
          <w:rFonts w:ascii="Courier New" w:hAnsi="Courier New" w:cs="Courier New"/>
        </w:rPr>
        <w:t xml:space="preserve"> </w:t>
      </w:r>
      <w:r w:rsidR="003E458C" w:rsidRPr="003E458C">
        <w:rPr>
          <w:rFonts w:ascii="Courier New" w:hAnsi="Courier New" w:cs="Courier New"/>
        </w:rPr>
        <w:t>figures</w:t>
      </w:r>
      <w:r w:rsidR="00DF7932">
        <w:rPr>
          <w:rFonts w:ascii="Courier New" w:hAnsi="Courier New" w:cs="Courier New"/>
        </w:rPr>
        <w:t xml:space="preserve"> </w:t>
      </w:r>
      <w:r w:rsidR="003E458C" w:rsidRPr="003E458C">
        <w:rPr>
          <w:rFonts w:ascii="Courier New" w:hAnsi="Courier New" w:cs="Courier New"/>
        </w:rPr>
        <w:t>about</w:t>
      </w:r>
      <w:r w:rsidR="00DF7932">
        <w:rPr>
          <w:rFonts w:ascii="Courier New" w:hAnsi="Courier New" w:cs="Courier New"/>
        </w:rPr>
        <w:t xml:space="preserve"> </w:t>
      </w:r>
      <w:r w:rsidR="003E458C" w:rsidRPr="003E458C">
        <w:rPr>
          <w:rFonts w:ascii="Courier New" w:hAnsi="Courier New" w:cs="Courier New"/>
        </w:rPr>
        <w:t>increased</w:t>
      </w:r>
      <w:r w:rsidR="00DF7932">
        <w:rPr>
          <w:rFonts w:ascii="Courier New" w:hAnsi="Courier New" w:cs="Courier New"/>
        </w:rPr>
        <w:t xml:space="preserve"> </w:t>
      </w:r>
      <w:r w:rsidR="003E458C" w:rsidRPr="003E458C">
        <w:rPr>
          <w:rFonts w:ascii="Courier New" w:hAnsi="Courier New" w:cs="Courier New"/>
        </w:rPr>
        <w:t>costs,</w:t>
      </w:r>
      <w:r w:rsidR="00DF7932">
        <w:rPr>
          <w:rFonts w:ascii="Courier New" w:hAnsi="Courier New" w:cs="Courier New"/>
        </w:rPr>
        <w:t xml:space="preserve"> </w:t>
      </w:r>
      <w:r>
        <w:rPr>
          <w:rFonts w:ascii="Courier New" w:hAnsi="Courier New" w:cs="Courier New"/>
        </w:rPr>
        <w:t xml:space="preserve">etc. I but did not </w:t>
      </w:r>
      <w:r w:rsidR="003E458C" w:rsidRPr="003E458C">
        <w:rPr>
          <w:rFonts w:ascii="Courier New" w:hAnsi="Courier New" w:cs="Courier New"/>
        </w:rPr>
        <w:t>really</w:t>
      </w:r>
      <w:r w:rsidR="00DF7932">
        <w:rPr>
          <w:rFonts w:ascii="Courier New" w:hAnsi="Courier New" w:cs="Courier New"/>
        </w:rPr>
        <w:t xml:space="preserve"> </w:t>
      </w:r>
      <w:r w:rsidR="003E458C" w:rsidRPr="003E458C">
        <w:rPr>
          <w:rFonts w:ascii="Courier New" w:hAnsi="Courier New" w:cs="Courier New"/>
        </w:rPr>
        <w:t>address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impact of pipeline</w:t>
      </w:r>
      <w:r>
        <w:rPr>
          <w:rFonts w:ascii="Courier New" w:hAnsi="Courier New" w:cs="Courier New"/>
        </w:rPr>
        <w:t xml:space="preserve"> </w:t>
      </w:r>
      <w:r w:rsidR="003E458C" w:rsidRPr="003E458C">
        <w:rPr>
          <w:rFonts w:ascii="Courier New" w:hAnsi="Courier New" w:cs="Courier New"/>
        </w:rPr>
        <w:t>construction</w:t>
      </w:r>
      <w:r w:rsidR="00DF7932">
        <w:rPr>
          <w:rFonts w:ascii="Courier New" w:hAnsi="Courier New" w:cs="Courier New"/>
        </w:rPr>
        <w:t xml:space="preserve"> </w:t>
      </w:r>
      <w:r>
        <w:rPr>
          <w:rFonts w:ascii="Courier New" w:hAnsi="Courier New" w:cs="Courier New"/>
        </w:rPr>
        <w:t xml:space="preserve">or influx </w:t>
      </w:r>
      <w:r w:rsidR="003E458C" w:rsidRPr="003E458C">
        <w:rPr>
          <w:rFonts w:ascii="Courier New" w:hAnsi="Courier New" w:cs="Courier New"/>
        </w:rPr>
        <w:t>of</w:t>
      </w:r>
      <w:r w:rsidR="00DF7932">
        <w:rPr>
          <w:rFonts w:ascii="Courier New" w:hAnsi="Courier New" w:cs="Courier New"/>
        </w:rPr>
        <w:t xml:space="preserve"> </w:t>
      </w:r>
      <w:proofErr w:type="gramStart"/>
      <w:r>
        <w:rPr>
          <w:rFonts w:ascii="Courier New" w:hAnsi="Courier New" w:cs="Courier New"/>
        </w:rPr>
        <w:t>stu</w:t>
      </w:r>
      <w:r w:rsidR="003E458C" w:rsidRPr="003E458C">
        <w:rPr>
          <w:rFonts w:ascii="Courier New" w:hAnsi="Courier New" w:cs="Courier New"/>
        </w:rPr>
        <w:t>dents ....</w:t>
      </w:r>
      <w:proofErr w:type="gramEnd"/>
      <w:r w:rsidR="003E458C" w:rsidRPr="003E458C">
        <w:rPr>
          <w:rFonts w:ascii="Courier New" w:hAnsi="Courier New" w:cs="Courier New"/>
        </w:rPr>
        <w:t xml:space="preserve"> </w:t>
      </w:r>
      <w:proofErr w:type="gramStart"/>
      <w:r w:rsidR="003E458C" w:rsidRPr="003E458C">
        <w:rPr>
          <w:rFonts w:ascii="Courier New" w:hAnsi="Courier New" w:cs="Courier New"/>
        </w:rPr>
        <w:t>they</w:t>
      </w:r>
      <w:proofErr w:type="gramEnd"/>
      <w:r w:rsidR="003E458C" w:rsidRPr="003E458C">
        <w:rPr>
          <w:rFonts w:ascii="Courier New" w:hAnsi="Courier New" w:cs="Courier New"/>
        </w:rPr>
        <w:t xml:space="preserve"> felt they</w:t>
      </w:r>
      <w:r w:rsidR="00DF7932">
        <w:rPr>
          <w:rFonts w:ascii="Courier New" w:hAnsi="Courier New" w:cs="Courier New"/>
        </w:rPr>
        <w:t xml:space="preserve"> </w:t>
      </w:r>
      <w:r w:rsidR="003E458C" w:rsidRPr="003E458C">
        <w:rPr>
          <w:rFonts w:ascii="Courier New" w:hAnsi="Courier New" w:cs="Courier New"/>
        </w:rPr>
        <w:t>did not have</w:t>
      </w:r>
      <w:r w:rsidR="00DF7932">
        <w:rPr>
          <w:rFonts w:ascii="Courier New" w:hAnsi="Courier New" w:cs="Courier New"/>
        </w:rPr>
        <w:t xml:space="preserve"> </w:t>
      </w:r>
      <w:r w:rsidR="003E458C" w:rsidRPr="003E458C">
        <w:rPr>
          <w:rFonts w:ascii="Courier New" w:hAnsi="Courier New" w:cs="Courier New"/>
        </w:rPr>
        <w:t>enough</w:t>
      </w:r>
      <w:r w:rsidR="00DF7932">
        <w:rPr>
          <w:rFonts w:ascii="Courier New" w:hAnsi="Courier New" w:cs="Courier New"/>
        </w:rPr>
        <w:t xml:space="preserve"> </w:t>
      </w:r>
      <w:r w:rsidR="002621AD">
        <w:rPr>
          <w:rFonts w:ascii="Courier New" w:hAnsi="Courier New" w:cs="Courier New"/>
        </w:rPr>
        <w:t xml:space="preserve">information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this, and</w:t>
      </w:r>
      <w:r w:rsidR="00DF7932">
        <w:rPr>
          <w:rFonts w:ascii="Courier New" w:hAnsi="Courier New" w:cs="Courier New"/>
        </w:rPr>
        <w:t xml:space="preserve"> </w:t>
      </w:r>
      <w:r w:rsidR="003E458C" w:rsidRPr="003E458C">
        <w:rPr>
          <w:rFonts w:ascii="Courier New" w:hAnsi="Courier New" w:cs="Courier New"/>
        </w:rPr>
        <w:t>several</w:t>
      </w:r>
      <w:r w:rsidR="00DF7932">
        <w:rPr>
          <w:rFonts w:ascii="Courier New" w:hAnsi="Courier New" w:cs="Courier New"/>
        </w:rPr>
        <w:t xml:space="preserve"> </w:t>
      </w:r>
      <w:r w:rsidR="003E458C" w:rsidRPr="003E458C">
        <w:rPr>
          <w:rFonts w:ascii="Courier New" w:hAnsi="Courier New" w:cs="Courier New"/>
        </w:rPr>
        <w:t>legislators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them to</w:t>
      </w:r>
      <w:r w:rsidR="00DF7932">
        <w:rPr>
          <w:rFonts w:ascii="Courier New" w:hAnsi="Courier New" w:cs="Courier New"/>
        </w:rPr>
        <w:t xml:space="preserve"> </w:t>
      </w:r>
      <w:r w:rsidR="003E458C" w:rsidRPr="003E458C">
        <w:rPr>
          <w:rFonts w:ascii="Courier New" w:hAnsi="Courier New" w:cs="Courier New"/>
        </w:rPr>
        <w:t>get the</w:t>
      </w:r>
      <w:r w:rsidR="00DF7932">
        <w:rPr>
          <w:rFonts w:ascii="Courier New" w:hAnsi="Courier New" w:cs="Courier New"/>
        </w:rPr>
        <w:t xml:space="preserve"> </w:t>
      </w:r>
      <w:r w:rsidR="002621AD">
        <w:rPr>
          <w:rFonts w:ascii="Courier New" w:hAnsi="Courier New" w:cs="Courier New"/>
        </w:rPr>
        <w:t xml:space="preserve">facts.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Croft</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 Department was</w:t>
      </w:r>
      <w:r w:rsidR="00DF7932">
        <w:rPr>
          <w:rFonts w:ascii="Courier New" w:hAnsi="Courier New" w:cs="Courier New"/>
        </w:rPr>
        <w:t xml:space="preserve"> </w:t>
      </w:r>
      <w:r w:rsidR="003E458C" w:rsidRPr="003E458C">
        <w:rPr>
          <w:rFonts w:ascii="Courier New" w:hAnsi="Courier New" w:cs="Courier New"/>
        </w:rPr>
        <w:t>working</w:t>
      </w:r>
      <w:r w:rsidR="00DF7932">
        <w:rPr>
          <w:rFonts w:ascii="Courier New" w:hAnsi="Courier New" w:cs="Courier New"/>
        </w:rPr>
        <w:t xml:space="preserve"> </w:t>
      </w:r>
      <w:r w:rsidR="002621AD">
        <w:rPr>
          <w:rFonts w:ascii="Courier New" w:hAnsi="Courier New" w:cs="Courier New"/>
        </w:rPr>
        <w:t xml:space="preserve">on costs </w:t>
      </w:r>
      <w:r w:rsidR="003E458C" w:rsidRPr="003E458C">
        <w:rPr>
          <w:rFonts w:ascii="Courier New" w:hAnsi="Courier New" w:cs="Courier New"/>
        </w:rPr>
        <w:t>along</w:t>
      </w:r>
      <w:r w:rsidR="00DF7932">
        <w:rPr>
          <w:rFonts w:ascii="Courier New" w:hAnsi="Courier New" w:cs="Courier New"/>
        </w:rPr>
        <w:t xml:space="preserve"> </w:t>
      </w:r>
      <w:r w:rsidR="003E458C" w:rsidRPr="003E458C">
        <w:rPr>
          <w:rFonts w:ascii="Courier New" w:hAnsi="Courier New" w:cs="Courier New"/>
        </w:rPr>
        <w:t>these</w:t>
      </w:r>
      <w:r w:rsidR="00DF7932">
        <w:rPr>
          <w:rFonts w:ascii="Courier New" w:hAnsi="Courier New" w:cs="Courier New"/>
        </w:rPr>
        <w:t xml:space="preserve"> </w:t>
      </w:r>
      <w:r w:rsidR="003E458C" w:rsidRPr="003E458C">
        <w:rPr>
          <w:rFonts w:ascii="Courier New" w:hAnsi="Courier New" w:cs="Courier New"/>
        </w:rPr>
        <w:t>lines.</w:t>
      </w:r>
      <w:r>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Lind replied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2621AD">
        <w:rPr>
          <w:rFonts w:ascii="Courier New" w:hAnsi="Courier New" w:cs="Courier New"/>
        </w:rPr>
        <w:t xml:space="preserve">they were </w:t>
      </w:r>
      <w:r w:rsidR="003E458C" w:rsidRPr="003E458C">
        <w:rPr>
          <w:rFonts w:ascii="Courier New" w:hAnsi="Courier New" w:cs="Courier New"/>
        </w:rPr>
        <w:t>working</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the office</w:t>
      </w:r>
      <w:r w:rsidR="00DF7932">
        <w:rPr>
          <w:rFonts w:ascii="Courier New" w:hAnsi="Courier New" w:cs="Courier New"/>
        </w:rPr>
        <w:t xml:space="preserve"> </w:t>
      </w:r>
      <w:r w:rsidR="003E458C" w:rsidRPr="003E458C">
        <w:rPr>
          <w:rFonts w:ascii="Courier New" w:hAnsi="Courier New" w:cs="Courier New"/>
        </w:rPr>
        <w:t>of planning</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research</w:t>
      </w:r>
      <w:r w:rsidR="00DF7932">
        <w:rPr>
          <w:rFonts w:ascii="Courier New" w:hAnsi="Courier New" w:cs="Courier New"/>
        </w:rPr>
        <w:t xml:space="preserve"> </w:t>
      </w:r>
      <w:r w:rsidR="002621AD">
        <w:rPr>
          <w:rFonts w:ascii="Courier New" w:hAnsi="Courier New" w:cs="Courier New"/>
        </w:rPr>
        <w:t xml:space="preserve">and Governor's </w:t>
      </w:r>
      <w:r w:rsidR="003E458C" w:rsidRPr="003E458C">
        <w:rPr>
          <w:rFonts w:ascii="Courier New" w:hAnsi="Courier New" w:cs="Courier New"/>
        </w:rPr>
        <w:t>office,</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were trying</w:t>
      </w:r>
      <w:r w:rsidR="00DF7932">
        <w:rPr>
          <w:rFonts w:ascii="Courier New" w:hAnsi="Courier New" w:cs="Courier New"/>
        </w:rPr>
        <w:t xml:space="preserve"> </w:t>
      </w:r>
      <w:r w:rsidR="003E458C" w:rsidRPr="003E458C">
        <w:rPr>
          <w:rFonts w:ascii="Courier New" w:hAnsi="Courier New" w:cs="Courier New"/>
        </w:rPr>
        <w:t>to estimate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number</w:t>
      </w:r>
      <w:r w:rsidR="00DF7932">
        <w:rPr>
          <w:rFonts w:ascii="Courier New" w:hAnsi="Courier New" w:cs="Courier New"/>
        </w:rPr>
        <w:t xml:space="preserve"> </w:t>
      </w:r>
      <w:r w:rsidR="002621AD">
        <w:rPr>
          <w:rFonts w:ascii="Courier New" w:hAnsi="Courier New" w:cs="Courier New"/>
        </w:rPr>
        <w:t xml:space="preserve">of additional </w:t>
      </w:r>
      <w:r w:rsidR="003E458C" w:rsidRPr="003E458C">
        <w:rPr>
          <w:rFonts w:ascii="Courier New" w:hAnsi="Courier New" w:cs="Courier New"/>
        </w:rPr>
        <w:t>students</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various</w:t>
      </w:r>
      <w:r w:rsidR="00DF7932">
        <w:rPr>
          <w:rFonts w:ascii="Courier New" w:hAnsi="Courier New" w:cs="Courier New"/>
        </w:rPr>
        <w:t xml:space="preserve"> </w:t>
      </w:r>
      <w:r w:rsidR="003E458C" w:rsidRPr="003E458C">
        <w:rPr>
          <w:rFonts w:ascii="Courier New" w:hAnsi="Courier New" w:cs="Courier New"/>
        </w:rPr>
        <w:t>areas.</w:t>
      </w:r>
      <w:r>
        <w:rPr>
          <w:rFonts w:ascii="Courier New" w:hAnsi="Courier New" w:cs="Courier New"/>
        </w:rPr>
        <w:t xml:space="preserve"> </w:t>
      </w:r>
      <w:r w:rsidR="003E458C" w:rsidRPr="003E458C">
        <w:rPr>
          <w:rFonts w:ascii="Courier New" w:hAnsi="Courier New" w:cs="Courier New"/>
        </w:rPr>
        <w:t>He then discussed</w:t>
      </w:r>
      <w:r w:rsidR="00DF7932">
        <w:rPr>
          <w:rFonts w:ascii="Courier New" w:hAnsi="Courier New" w:cs="Courier New"/>
        </w:rPr>
        <w:t xml:space="preserve"> </w:t>
      </w:r>
      <w:r w:rsidR="003E458C" w:rsidRPr="003E458C">
        <w:rPr>
          <w:rFonts w:ascii="Courier New" w:hAnsi="Courier New" w:cs="Courier New"/>
        </w:rPr>
        <w:t>possible</w:t>
      </w:r>
      <w:r>
        <w:rPr>
          <w:rFonts w:ascii="Courier New" w:hAnsi="Courier New" w:cs="Courier New"/>
        </w:rPr>
        <w:t xml:space="preserve"> </w:t>
      </w:r>
      <w:r w:rsidR="002621AD">
        <w:rPr>
          <w:rFonts w:ascii="Courier New" w:hAnsi="Courier New" w:cs="Courier New"/>
        </w:rPr>
        <w:t>solu</w:t>
      </w:r>
      <w:r w:rsidR="003E458C" w:rsidRPr="003E458C">
        <w:rPr>
          <w:rFonts w:ascii="Courier New" w:hAnsi="Courier New" w:cs="Courier New"/>
        </w:rPr>
        <w:t>tions</w:t>
      </w:r>
      <w:r w:rsidR="00DF7932">
        <w:rPr>
          <w:rFonts w:ascii="Courier New" w:hAnsi="Courier New" w:cs="Courier New"/>
        </w:rPr>
        <w:t xml:space="preserve"> </w:t>
      </w:r>
      <w:r w:rsidR="003E458C" w:rsidRPr="003E458C">
        <w:rPr>
          <w:rFonts w:ascii="Courier New" w:hAnsi="Courier New" w:cs="Courier New"/>
        </w:rPr>
        <w:t>to the</w:t>
      </w:r>
      <w:r w:rsidR="00DF7932">
        <w:rPr>
          <w:rFonts w:ascii="Courier New" w:hAnsi="Courier New" w:cs="Courier New"/>
        </w:rPr>
        <w:t xml:space="preserve"> </w:t>
      </w:r>
      <w:r w:rsidR="003E458C" w:rsidRPr="003E458C">
        <w:rPr>
          <w:rFonts w:ascii="Courier New" w:hAnsi="Courier New" w:cs="Courier New"/>
        </w:rPr>
        <w:t>impact problem,</w:t>
      </w:r>
      <w:r>
        <w:rPr>
          <w:rFonts w:ascii="Courier New" w:hAnsi="Courier New" w:cs="Courier New"/>
        </w:rPr>
        <w:t xml:space="preserve"> </w:t>
      </w:r>
      <w:r w:rsidR="003E458C" w:rsidRPr="003E458C">
        <w:rPr>
          <w:rFonts w:ascii="Courier New" w:hAnsi="Courier New" w:cs="Courier New"/>
        </w:rPr>
        <w:t>such as double-shifting,</w:t>
      </w:r>
      <w:r>
        <w:rPr>
          <w:rFonts w:ascii="Courier New" w:hAnsi="Courier New" w:cs="Courier New"/>
        </w:rPr>
        <w:t xml:space="preserve"> </w:t>
      </w:r>
      <w:r w:rsidR="002621AD">
        <w:rPr>
          <w:rFonts w:ascii="Courier New" w:hAnsi="Courier New" w:cs="Courier New"/>
        </w:rPr>
        <w:t>opera</w:t>
      </w:r>
      <w:r w:rsidR="003E458C" w:rsidRPr="003E458C">
        <w:rPr>
          <w:rFonts w:ascii="Courier New" w:hAnsi="Courier New" w:cs="Courier New"/>
        </w:rPr>
        <w:t>tional</w:t>
      </w:r>
      <w:r w:rsidR="00DF7932">
        <w:rPr>
          <w:rFonts w:ascii="Courier New" w:hAnsi="Courier New" w:cs="Courier New"/>
        </w:rPr>
        <w:t xml:space="preserve"> </w:t>
      </w:r>
      <w:r w:rsidR="003E458C" w:rsidRPr="003E458C">
        <w:rPr>
          <w:rFonts w:ascii="Courier New" w:hAnsi="Courier New" w:cs="Courier New"/>
        </w:rPr>
        <w:t>cost</w:t>
      </w:r>
      <w:r w:rsidR="00DF7932">
        <w:rPr>
          <w:rFonts w:ascii="Courier New" w:hAnsi="Courier New" w:cs="Courier New"/>
        </w:rPr>
        <w:t xml:space="preserve"> </w:t>
      </w:r>
      <w:r w:rsidR="003E458C" w:rsidRPr="003E458C">
        <w:rPr>
          <w:rFonts w:ascii="Courier New" w:hAnsi="Courier New" w:cs="Courier New"/>
        </w:rPr>
        <w:t>determination</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distribution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2621AD">
        <w:rPr>
          <w:rFonts w:ascii="Courier New" w:hAnsi="Courier New" w:cs="Courier New"/>
        </w:rPr>
        <w:t>funds, construc</w:t>
      </w:r>
      <w:r w:rsidR="003E458C" w:rsidRPr="003E458C">
        <w:rPr>
          <w:rFonts w:ascii="Courier New" w:hAnsi="Courier New" w:cs="Courier New"/>
        </w:rPr>
        <w:t>tion</w:t>
      </w:r>
      <w:r w:rsidR="00DF7932">
        <w:rPr>
          <w:rFonts w:ascii="Courier New" w:hAnsi="Courier New" w:cs="Courier New"/>
        </w:rPr>
        <w:t xml:space="preserve"> </w:t>
      </w:r>
      <w:r w:rsidR="003E458C" w:rsidRPr="003E458C">
        <w:rPr>
          <w:rFonts w:ascii="Courier New" w:hAnsi="Courier New" w:cs="Courier New"/>
        </w:rPr>
        <w:t>of buildings</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Valdez and</w:t>
      </w:r>
      <w:r w:rsidR="00DF7932">
        <w:rPr>
          <w:rFonts w:ascii="Courier New" w:hAnsi="Courier New" w:cs="Courier New"/>
        </w:rPr>
        <w:t xml:space="preserve"> </w:t>
      </w:r>
      <w:r w:rsidR="003E458C" w:rsidRPr="003E458C">
        <w:rPr>
          <w:rFonts w:ascii="Courier New" w:hAnsi="Courier New" w:cs="Courier New"/>
        </w:rPr>
        <w:t>other</w:t>
      </w:r>
      <w:r w:rsidR="00DF7932">
        <w:rPr>
          <w:rFonts w:ascii="Courier New" w:hAnsi="Courier New" w:cs="Courier New"/>
        </w:rPr>
        <w:t xml:space="preserve"> </w:t>
      </w:r>
      <w:r w:rsidR="003E458C" w:rsidRPr="003E458C">
        <w:rPr>
          <w:rFonts w:ascii="Courier New" w:hAnsi="Courier New" w:cs="Courier New"/>
        </w:rPr>
        <w:t>areas, and</w:t>
      </w:r>
      <w:r w:rsidR="00DF7932">
        <w:rPr>
          <w:rFonts w:ascii="Courier New" w:hAnsi="Courier New" w:cs="Courier New"/>
        </w:rPr>
        <w:t xml:space="preserve"> </w:t>
      </w:r>
      <w:r w:rsidR="002621AD">
        <w:rPr>
          <w:rFonts w:ascii="Courier New" w:hAnsi="Courier New" w:cs="Courier New"/>
        </w:rPr>
        <w:t xml:space="preserve">stated that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 the</w:t>
      </w:r>
      <w:r w:rsidR="00DF7932">
        <w:rPr>
          <w:rFonts w:ascii="Courier New" w:hAnsi="Courier New" w:cs="Courier New"/>
        </w:rPr>
        <w:t xml:space="preserve"> </w:t>
      </w:r>
      <w:r w:rsidR="003E458C" w:rsidRPr="003E458C">
        <w:rPr>
          <w:rFonts w:ascii="Courier New" w:hAnsi="Courier New" w:cs="Courier New"/>
        </w:rPr>
        <w:t>impact would</w:t>
      </w:r>
      <w:r w:rsidR="00DF7932">
        <w:rPr>
          <w:rFonts w:ascii="Courier New" w:hAnsi="Courier New" w:cs="Courier New"/>
        </w:rPr>
        <w:t xml:space="preserve"> </w:t>
      </w:r>
      <w:r w:rsidR="003E458C" w:rsidRPr="003E458C">
        <w:rPr>
          <w:rFonts w:ascii="Courier New" w:hAnsi="Courier New" w:cs="Courier New"/>
        </w:rPr>
        <w:t>be greatest</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Valdez</w:t>
      </w:r>
      <w:r w:rsidR="00DF7932">
        <w:rPr>
          <w:rFonts w:ascii="Courier New" w:hAnsi="Courier New" w:cs="Courier New"/>
        </w:rPr>
        <w:t xml:space="preserve"> </w:t>
      </w:r>
      <w:r w:rsidR="003E458C" w:rsidRPr="003E458C">
        <w:rPr>
          <w:rFonts w:ascii="Courier New" w:hAnsi="Courier New" w:cs="Courier New"/>
        </w:rPr>
        <w:t>and Fairbanks.</w:t>
      </w:r>
      <w:r w:rsidR="003E458C" w:rsidRPr="003E458C">
        <w:rPr>
          <w:rFonts w:ascii="Courier New" w:hAnsi="Courier New" w:cs="Courier New"/>
        </w:rPr>
        <w:cr/>
      </w:r>
      <w:r w:rsidR="00DF7932">
        <w:rPr>
          <w:rFonts w:ascii="Courier New" w:hAnsi="Courier New" w:cs="Courier New"/>
        </w:rPr>
        <w:t xml:space="preserve"> </w:t>
      </w:r>
    </w:p>
    <w:p w:rsidR="002621AD" w:rsidRDefault="00AD50C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RURALS</w:t>
      </w:r>
      <w:r>
        <w:rPr>
          <w:rFonts w:ascii="Courier New" w:hAnsi="Courier New" w:cs="Courier New"/>
        </w:rPr>
        <w:t xml:space="preserve"> </w:t>
      </w:r>
      <w:r w:rsidRPr="003E458C">
        <w:rPr>
          <w:rFonts w:ascii="Courier New" w:hAnsi="Courier New" w:cs="Courier New"/>
        </w:rPr>
        <w:t>SCHOOLS</w:t>
      </w:r>
      <w:r>
        <w:rPr>
          <w:rFonts w:ascii="Courier New" w:hAnsi="Courier New" w:cs="Courier New"/>
        </w:rPr>
        <w:t>) S</w:t>
      </w:r>
      <w:r w:rsidR="003E458C" w:rsidRPr="003E458C">
        <w:rPr>
          <w:rFonts w:ascii="Courier New" w:hAnsi="Courier New" w:cs="Courier New"/>
        </w:rPr>
        <w:t>enator</w:t>
      </w:r>
      <w:r w:rsidR="00DF7932">
        <w:rPr>
          <w:rFonts w:ascii="Courier New" w:hAnsi="Courier New" w:cs="Courier New"/>
        </w:rPr>
        <w:t xml:space="preserve"> </w:t>
      </w:r>
      <w:r w:rsidR="003E458C" w:rsidRPr="003E458C">
        <w:rPr>
          <w:rFonts w:ascii="Courier New" w:hAnsi="Courier New" w:cs="Courier New"/>
        </w:rPr>
        <w:t>Hensley</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there was redrafting</w:t>
      </w:r>
      <w:r w:rsidR="00DF7932">
        <w:rPr>
          <w:rFonts w:ascii="Courier New" w:hAnsi="Courier New" w:cs="Courier New"/>
        </w:rPr>
        <w:t xml:space="preserve"> </w:t>
      </w:r>
      <w:r w:rsidR="003E458C" w:rsidRPr="003E458C">
        <w:rPr>
          <w:rFonts w:ascii="Courier New" w:hAnsi="Courier New" w:cs="Courier New"/>
        </w:rPr>
        <w:t>being</w:t>
      </w:r>
      <w:r w:rsidR="00DF7932">
        <w:rPr>
          <w:rFonts w:ascii="Courier New" w:hAnsi="Courier New" w:cs="Courier New"/>
        </w:rPr>
        <w:t xml:space="preserve"> </w:t>
      </w:r>
      <w:r w:rsidR="003E458C" w:rsidRPr="003E458C">
        <w:rPr>
          <w:rFonts w:ascii="Courier New" w:hAnsi="Courier New" w:cs="Courier New"/>
        </w:rPr>
        <w:t>done</w:t>
      </w:r>
      <w:r w:rsidR="00DF7932">
        <w:rPr>
          <w:rFonts w:ascii="Courier New" w:hAnsi="Courier New" w:cs="Courier New"/>
        </w:rPr>
        <w:t xml:space="preserve"> </w:t>
      </w:r>
      <w:r w:rsidR="002621AD">
        <w:rPr>
          <w:rFonts w:ascii="Courier New" w:hAnsi="Courier New" w:cs="Courier New"/>
        </w:rPr>
        <w:t xml:space="preserve">on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agreement</w:t>
      </w:r>
      <w:r w:rsidR="00DF7932">
        <w:rPr>
          <w:rFonts w:ascii="Courier New" w:hAnsi="Courier New" w:cs="Courier New"/>
        </w:rPr>
        <w:t xml:space="preserve"> </w:t>
      </w:r>
      <w:r w:rsidR="003E458C" w:rsidRPr="003E458C">
        <w:rPr>
          <w:rFonts w:ascii="Courier New" w:hAnsi="Courier New" w:cs="Courier New"/>
        </w:rPr>
        <w:t>between</w:t>
      </w:r>
      <w:r w:rsidR="00DF7932">
        <w:rPr>
          <w:rFonts w:ascii="Courier New" w:hAnsi="Courier New" w:cs="Courier New"/>
        </w:rPr>
        <w:t xml:space="preserve"> </w:t>
      </w:r>
      <w:r w:rsidR="003E458C" w:rsidRPr="003E458C">
        <w:rPr>
          <w:rFonts w:ascii="Courier New" w:hAnsi="Courier New" w:cs="Courier New"/>
        </w:rPr>
        <w:t>the State</w:t>
      </w:r>
      <w:r w:rsidR="00DF7932">
        <w:rPr>
          <w:rFonts w:ascii="Courier New" w:hAnsi="Courier New" w:cs="Courier New"/>
        </w:rPr>
        <w:t xml:space="preserve"> </w:t>
      </w:r>
      <w:r w:rsidR="002621AD">
        <w:rPr>
          <w:rFonts w:ascii="Courier New" w:hAnsi="Courier New" w:cs="Courier New"/>
        </w:rPr>
        <w:t>and BI</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on the rural</w:t>
      </w:r>
      <w:r w:rsidR="00DF7932">
        <w:rPr>
          <w:rFonts w:ascii="Courier New" w:hAnsi="Courier New" w:cs="Courier New"/>
        </w:rPr>
        <w:t xml:space="preserve"> </w:t>
      </w:r>
      <w:r w:rsidR="002621AD">
        <w:rPr>
          <w:rFonts w:ascii="Courier New" w:hAnsi="Courier New" w:cs="Courier New"/>
        </w:rPr>
        <w:t xml:space="preserve">schools?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Lind said</w:t>
      </w:r>
      <w:r w:rsidR="00DF7932">
        <w:rPr>
          <w:rFonts w:ascii="Courier New" w:hAnsi="Courier New" w:cs="Courier New"/>
        </w:rPr>
        <w:t xml:space="preserve"> </w:t>
      </w:r>
      <w:r w:rsidR="003E458C" w:rsidRPr="003E458C">
        <w:rPr>
          <w:rFonts w:ascii="Courier New" w:hAnsi="Courier New" w:cs="Courier New"/>
        </w:rPr>
        <w:t>it was being</w:t>
      </w:r>
      <w:r w:rsidR="00DF7932">
        <w:rPr>
          <w:rFonts w:ascii="Courier New" w:hAnsi="Courier New" w:cs="Courier New"/>
        </w:rPr>
        <w:t xml:space="preserve"> </w:t>
      </w:r>
      <w:r w:rsidR="003E458C" w:rsidRPr="003E458C">
        <w:rPr>
          <w:rFonts w:ascii="Courier New" w:hAnsi="Courier New" w:cs="Courier New"/>
        </w:rPr>
        <w:t>examined</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needed to</w:t>
      </w:r>
      <w:r w:rsidR="00DF7932">
        <w:rPr>
          <w:rFonts w:ascii="Courier New" w:hAnsi="Courier New" w:cs="Courier New"/>
        </w:rPr>
        <w:t xml:space="preserve"> </w:t>
      </w:r>
      <w:r w:rsidR="002621AD">
        <w:rPr>
          <w:rFonts w:ascii="Courier New" w:hAnsi="Courier New" w:cs="Courier New"/>
        </w:rPr>
        <w:t xml:space="preserve">be </w:t>
      </w:r>
      <w:r w:rsidR="003E458C" w:rsidRPr="003E458C">
        <w:rPr>
          <w:rFonts w:ascii="Courier New" w:hAnsi="Courier New" w:cs="Courier New"/>
        </w:rPr>
        <w:t>redrafted</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the last</w:t>
      </w:r>
      <w:r w:rsidR="00DF7932">
        <w:rPr>
          <w:rFonts w:ascii="Courier New" w:hAnsi="Courier New" w:cs="Courier New"/>
        </w:rPr>
        <w:t xml:space="preserve"> </w:t>
      </w:r>
      <w:r w:rsidR="003E458C" w:rsidRPr="003E458C">
        <w:rPr>
          <w:rFonts w:ascii="Courier New" w:hAnsi="Courier New" w:cs="Courier New"/>
        </w:rPr>
        <w:t>edition</w:t>
      </w:r>
      <w:r w:rsidR="00DF7932">
        <w:rPr>
          <w:rFonts w:ascii="Courier New" w:hAnsi="Courier New" w:cs="Courier New"/>
        </w:rPr>
        <w:t xml:space="preserve"> </w:t>
      </w:r>
      <w:r w:rsidR="003E458C" w:rsidRPr="003E458C">
        <w:rPr>
          <w:rFonts w:ascii="Courier New" w:hAnsi="Courier New" w:cs="Courier New"/>
        </w:rPr>
        <w:t>was 1968.</w:t>
      </w:r>
      <w:r w:rsidR="003E458C" w:rsidRPr="003E458C">
        <w:rPr>
          <w:rFonts w:ascii="Courier New" w:hAnsi="Courier New" w:cs="Courier New"/>
        </w:rPr>
        <w:cr/>
      </w:r>
      <w:r w:rsidR="00DF7932">
        <w:rPr>
          <w:rFonts w:ascii="Courier New" w:hAnsi="Courier New" w:cs="Courier New"/>
        </w:rPr>
        <w:t xml:space="preserve"> </w:t>
      </w:r>
    </w:p>
    <w:p w:rsidR="002621AD" w:rsidRDefault="002621AD" w:rsidP="003E458C">
      <w:pPr>
        <w:pStyle w:val="PlainText"/>
        <w:rPr>
          <w:rFonts w:ascii="Courier New" w:hAnsi="Courier New" w:cs="Courier New"/>
        </w:rPr>
      </w:pPr>
      <w:proofErr w:type="gramStart"/>
      <w:r>
        <w:rPr>
          <w:rFonts w:ascii="Courier New" w:hAnsi="Courier New" w:cs="Courier New"/>
        </w:rPr>
        <w:t>(</w:t>
      </w:r>
      <w:r w:rsidR="003E458C" w:rsidRPr="003E458C">
        <w:rPr>
          <w:rFonts w:ascii="Courier New" w:hAnsi="Courier New" w:cs="Courier New"/>
        </w:rPr>
        <w:t>S.O.S.</w:t>
      </w:r>
      <w:r>
        <w:rPr>
          <w:rFonts w:ascii="Courier New" w:hAnsi="Courier New" w:cs="Courier New"/>
        </w:rPr>
        <w:t>)</w:t>
      </w:r>
      <w:proofErr w:type="gramEnd"/>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Hensley</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about the</w:t>
      </w:r>
      <w:r w:rsidR="00DF7932">
        <w:rPr>
          <w:rFonts w:ascii="Courier New" w:hAnsi="Courier New" w:cs="Courier New"/>
        </w:rPr>
        <w:t xml:space="preserve"> </w:t>
      </w:r>
      <w:r w:rsidR="003E458C" w:rsidRPr="003E458C">
        <w:rPr>
          <w:rFonts w:ascii="Courier New" w:hAnsi="Courier New" w:cs="Courier New"/>
        </w:rPr>
        <w:t>schools</w:t>
      </w:r>
      <w:r w:rsidR="00DF7932">
        <w:rPr>
          <w:rFonts w:ascii="Courier New" w:hAnsi="Courier New" w:cs="Courier New"/>
        </w:rPr>
        <w:t xml:space="preserve"> </w:t>
      </w:r>
      <w:r w:rsidR="003E458C" w:rsidRPr="003E458C">
        <w:rPr>
          <w:rFonts w:ascii="Courier New" w:hAnsi="Courier New" w:cs="Courier New"/>
        </w:rPr>
        <w:t>in the Kobuk</w:t>
      </w:r>
      <w:r w:rsidR="00DF7932">
        <w:rPr>
          <w:rFonts w:ascii="Courier New" w:hAnsi="Courier New" w:cs="Courier New"/>
        </w:rPr>
        <w:t xml:space="preserve"> </w:t>
      </w:r>
      <w:r w:rsidR="003E458C" w:rsidRPr="003E458C">
        <w:rPr>
          <w:rFonts w:ascii="Courier New" w:hAnsi="Courier New" w:cs="Courier New"/>
        </w:rPr>
        <w:t>Valley</w:t>
      </w:r>
      <w:r>
        <w:rPr>
          <w:rFonts w:ascii="Courier New" w:hAnsi="Courier New" w:cs="Courier New"/>
        </w:rPr>
        <w:t xml:space="preserve"> --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SOS was going</w:t>
      </w:r>
      <w:r w:rsidR="00DF7932">
        <w:rPr>
          <w:rFonts w:ascii="Courier New" w:hAnsi="Courier New" w:cs="Courier New"/>
        </w:rPr>
        <w:t xml:space="preserve"> </w:t>
      </w:r>
      <w:r w:rsidR="003E458C" w:rsidRPr="003E458C">
        <w:rPr>
          <w:rFonts w:ascii="Courier New" w:hAnsi="Courier New" w:cs="Courier New"/>
        </w:rPr>
        <w:t>to try</w:t>
      </w:r>
      <w:r w:rsidR="00DF7932">
        <w:rPr>
          <w:rFonts w:ascii="Courier New" w:hAnsi="Courier New" w:cs="Courier New"/>
        </w:rPr>
        <w:t xml:space="preserve"> </w:t>
      </w:r>
      <w:r>
        <w:rPr>
          <w:rFonts w:ascii="Courier New" w:hAnsi="Courier New" w:cs="Courier New"/>
        </w:rPr>
        <w:t>and get</w:t>
      </w:r>
      <w:r w:rsidR="003E458C" w:rsidRPr="003E458C">
        <w:rPr>
          <w:rFonts w:ascii="Courier New" w:hAnsi="Courier New" w:cs="Courier New"/>
        </w:rPr>
        <w:t xml:space="preserve"> monies</w:t>
      </w:r>
      <w:r>
        <w:rPr>
          <w:rFonts w:ascii="Courier New" w:hAnsi="Courier New" w:cs="Courier New"/>
        </w:rPr>
        <w:t xml:space="preserve"> </w:t>
      </w:r>
      <w:r w:rsidR="003E458C" w:rsidRPr="003E458C">
        <w:rPr>
          <w:rFonts w:ascii="Courier New" w:hAnsi="Courier New" w:cs="Courier New"/>
        </w:rPr>
        <w:t>in the budget</w:t>
      </w:r>
      <w:r w:rsidR="00DF7932">
        <w:rPr>
          <w:rFonts w:ascii="Courier New" w:hAnsi="Courier New" w:cs="Courier New"/>
        </w:rPr>
        <w:t xml:space="preserve"> </w:t>
      </w:r>
      <w:r>
        <w:rPr>
          <w:rFonts w:ascii="Courier New" w:hAnsi="Courier New" w:cs="Courier New"/>
        </w:rPr>
        <w:t xml:space="preserve">for </w:t>
      </w:r>
      <w:r w:rsidR="003E458C" w:rsidRPr="003E458C">
        <w:rPr>
          <w:rFonts w:ascii="Courier New" w:hAnsi="Courier New" w:cs="Courier New"/>
        </w:rPr>
        <w:t>necessary</w:t>
      </w:r>
      <w:r w:rsidR="00DF7932">
        <w:rPr>
          <w:rFonts w:ascii="Courier New" w:hAnsi="Courier New" w:cs="Courier New"/>
        </w:rPr>
        <w:t xml:space="preserve"> </w:t>
      </w:r>
      <w:r w:rsidR="003E458C" w:rsidRPr="003E458C">
        <w:rPr>
          <w:rFonts w:ascii="Courier New" w:hAnsi="Courier New" w:cs="Courier New"/>
        </w:rPr>
        <w:t>materials</w:t>
      </w:r>
      <w:r>
        <w:rPr>
          <w:rFonts w:ascii="Courier New" w:hAnsi="Courier New" w:cs="Courier New"/>
        </w:rPr>
        <w:t xml:space="preserve"> </w:t>
      </w:r>
      <w:r w:rsidR="003E458C" w:rsidRPr="003E458C">
        <w:rPr>
          <w:rFonts w:ascii="Courier New" w:hAnsi="Courier New" w:cs="Courier New"/>
        </w:rPr>
        <w:t>for the schools</w:t>
      </w:r>
      <w:r w:rsidR="00DF7932">
        <w:rPr>
          <w:rFonts w:ascii="Courier New" w:hAnsi="Courier New" w:cs="Courier New"/>
        </w:rPr>
        <w:t xml:space="preserve"> </w:t>
      </w:r>
      <w:r w:rsidR="003E458C" w:rsidRPr="003E458C">
        <w:rPr>
          <w:rFonts w:ascii="Courier New" w:hAnsi="Courier New" w:cs="Courier New"/>
        </w:rPr>
        <w:t>during</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Pr>
          <w:rFonts w:ascii="Courier New" w:hAnsi="Courier New" w:cs="Courier New"/>
        </w:rPr>
        <w:t xml:space="preserve">session.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Lind said</w:t>
      </w:r>
      <w:r w:rsidR="00DF7932">
        <w:rPr>
          <w:rFonts w:ascii="Courier New" w:hAnsi="Courier New" w:cs="Courier New"/>
        </w:rPr>
        <w:t xml:space="preserve"> </w:t>
      </w:r>
      <w:r w:rsidR="003E458C" w:rsidRPr="003E458C">
        <w:rPr>
          <w:rFonts w:ascii="Courier New" w:hAnsi="Courier New" w:cs="Courier New"/>
        </w:rPr>
        <w:t>yes, and</w:t>
      </w:r>
      <w:r w:rsidR="00DF7932">
        <w:rPr>
          <w:rFonts w:ascii="Courier New" w:hAnsi="Courier New" w:cs="Courier New"/>
        </w:rPr>
        <w:t xml:space="preserve"> </w:t>
      </w:r>
      <w:r w:rsidR="003E458C" w:rsidRPr="003E458C">
        <w:rPr>
          <w:rFonts w:ascii="Courier New" w:hAnsi="Courier New" w:cs="Courier New"/>
        </w:rPr>
        <w:t>that they</w:t>
      </w:r>
      <w:r w:rsidR="00DF7932">
        <w:rPr>
          <w:rFonts w:ascii="Courier New" w:hAnsi="Courier New" w:cs="Courier New"/>
        </w:rPr>
        <w:t xml:space="preserve"> </w:t>
      </w:r>
      <w:r w:rsidR="003E458C" w:rsidRPr="003E458C">
        <w:rPr>
          <w:rFonts w:ascii="Courier New" w:hAnsi="Courier New" w:cs="Courier New"/>
        </w:rPr>
        <w:t>were working</w:t>
      </w:r>
      <w:r w:rsidR="00DF7932">
        <w:rPr>
          <w:rFonts w:ascii="Courier New" w:hAnsi="Courier New" w:cs="Courier New"/>
        </w:rPr>
        <w:t xml:space="preserve"> </w:t>
      </w:r>
      <w:r>
        <w:rPr>
          <w:rFonts w:ascii="Courier New" w:hAnsi="Courier New" w:cs="Courier New"/>
        </w:rPr>
        <w:t xml:space="preserve">on </w:t>
      </w:r>
      <w:r w:rsidR="003E458C" w:rsidRPr="003E458C">
        <w:rPr>
          <w:rFonts w:ascii="Courier New" w:hAnsi="Courier New" w:cs="Courier New"/>
        </w:rPr>
        <w:t>plans</w:t>
      </w:r>
      <w:r w:rsidR="00DF7932">
        <w:rPr>
          <w:rFonts w:ascii="Courier New" w:hAnsi="Courier New" w:cs="Courier New"/>
        </w:rPr>
        <w:t xml:space="preserve"> </w:t>
      </w:r>
      <w:r w:rsidR="003E458C" w:rsidRPr="003E458C">
        <w:rPr>
          <w:rFonts w:ascii="Courier New" w:hAnsi="Courier New" w:cs="Courier New"/>
        </w:rPr>
        <w:t>as to how</w:t>
      </w:r>
      <w:r w:rsidR="00DF7932">
        <w:rPr>
          <w:rFonts w:ascii="Courier New" w:hAnsi="Courier New" w:cs="Courier New"/>
        </w:rPr>
        <w:t xml:space="preserve"> </w:t>
      </w:r>
      <w:r w:rsidR="003E458C" w:rsidRPr="003E458C">
        <w:rPr>
          <w:rFonts w:ascii="Courier New" w:hAnsi="Courier New" w:cs="Courier New"/>
        </w:rPr>
        <w:t>to tie</w:t>
      </w:r>
      <w:r w:rsidR="00DF7932">
        <w:rPr>
          <w:rFonts w:ascii="Courier New" w:hAnsi="Courier New" w:cs="Courier New"/>
        </w:rPr>
        <w:t xml:space="preserve"> </w:t>
      </w:r>
      <w:r w:rsidR="003E458C" w:rsidRPr="003E458C">
        <w:rPr>
          <w:rFonts w:ascii="Courier New" w:hAnsi="Courier New" w:cs="Courier New"/>
        </w:rPr>
        <w:t>these three</w:t>
      </w:r>
      <w:r w:rsidR="00DF7932">
        <w:rPr>
          <w:rFonts w:ascii="Courier New" w:hAnsi="Courier New" w:cs="Courier New"/>
        </w:rPr>
        <w:t xml:space="preserve"> </w:t>
      </w:r>
      <w:r w:rsidR="003E458C" w:rsidRPr="003E458C">
        <w:rPr>
          <w:rFonts w:ascii="Courier New" w:hAnsi="Courier New" w:cs="Courier New"/>
        </w:rPr>
        <w:t>schools</w:t>
      </w:r>
      <w:r w:rsidR="00DF7932">
        <w:rPr>
          <w:rFonts w:ascii="Courier New" w:hAnsi="Courier New" w:cs="Courier New"/>
        </w:rPr>
        <w:t xml:space="preserve"> </w:t>
      </w:r>
      <w:r w:rsidR="003E458C" w:rsidRPr="003E458C">
        <w:rPr>
          <w:rFonts w:ascii="Courier New" w:hAnsi="Courier New" w:cs="Courier New"/>
        </w:rPr>
        <w:t>together.</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said</w:t>
      </w:r>
      <w:r w:rsidR="003E458C" w:rsidRPr="003E458C">
        <w:rPr>
          <w:rFonts w:ascii="Courier New" w:hAnsi="Courier New" w:cs="Courier New"/>
        </w:rPr>
        <w:cr/>
      </w:r>
    </w:p>
    <w:p w:rsidR="002621AD" w:rsidRDefault="002621AD" w:rsidP="003E458C">
      <w:pPr>
        <w:pStyle w:val="PlainText"/>
        <w:rPr>
          <w:rFonts w:ascii="Courier New" w:hAnsi="Courier New" w:cs="Courier New"/>
        </w:rPr>
      </w:pPr>
    </w:p>
    <w:p w:rsidR="002621AD" w:rsidRDefault="002621AD"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190-----------------------</w:t>
      </w:r>
    </w:p>
    <w:p w:rsidR="002621AD" w:rsidRDefault="002621AD" w:rsidP="003E458C">
      <w:pPr>
        <w:pStyle w:val="PlainText"/>
        <w:rPr>
          <w:rFonts w:ascii="Courier New" w:hAnsi="Courier New" w:cs="Courier New"/>
        </w:rPr>
      </w:pPr>
    </w:p>
    <w:p w:rsidR="002621AD" w:rsidRDefault="003E458C" w:rsidP="003E458C">
      <w:pPr>
        <w:pStyle w:val="PlainText"/>
        <w:rPr>
          <w:rFonts w:ascii="Courier New" w:hAnsi="Courier New" w:cs="Courier New"/>
        </w:rPr>
      </w:pPr>
      <w:proofErr w:type="gramStart"/>
      <w:r w:rsidRPr="003E458C">
        <w:rPr>
          <w:rFonts w:ascii="Courier New" w:hAnsi="Courier New" w:cs="Courier New"/>
        </w:rPr>
        <w:t>it</w:t>
      </w:r>
      <w:proofErr w:type="gramEnd"/>
      <w:r w:rsidRPr="003E458C">
        <w:rPr>
          <w:rFonts w:ascii="Courier New" w:hAnsi="Courier New" w:cs="Courier New"/>
        </w:rPr>
        <w:t xml:space="preserve"> 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necessary to</w:t>
      </w:r>
      <w:r w:rsidR="00DF7932">
        <w:rPr>
          <w:rFonts w:ascii="Courier New" w:hAnsi="Courier New" w:cs="Courier New"/>
        </w:rPr>
        <w:t xml:space="preserve"> </w:t>
      </w:r>
      <w:r w:rsidRPr="003E458C">
        <w:rPr>
          <w:rFonts w:ascii="Courier New" w:hAnsi="Courier New" w:cs="Courier New"/>
        </w:rPr>
        <w:t>have a</w:t>
      </w:r>
      <w:r w:rsidR="00DF7932">
        <w:rPr>
          <w:rFonts w:ascii="Courier New" w:hAnsi="Courier New" w:cs="Courier New"/>
        </w:rPr>
        <w:t xml:space="preserve"> </w:t>
      </w:r>
      <w:r w:rsidRPr="003E458C">
        <w:rPr>
          <w:rFonts w:ascii="Courier New" w:hAnsi="Courier New" w:cs="Courier New"/>
        </w:rPr>
        <w:t>sharing</w:t>
      </w:r>
      <w:r w:rsidR="00DF7932">
        <w:rPr>
          <w:rFonts w:ascii="Courier New" w:hAnsi="Courier New" w:cs="Courier New"/>
        </w:rPr>
        <w:t xml:space="preserve"> </w:t>
      </w:r>
      <w:r w:rsidRPr="003E458C">
        <w:rPr>
          <w:rFonts w:ascii="Courier New" w:hAnsi="Courier New" w:cs="Courier New"/>
        </w:rPr>
        <w:t>and transfer</w:t>
      </w:r>
      <w:r w:rsidR="002621AD">
        <w:rPr>
          <w:rFonts w:ascii="Courier New" w:hAnsi="Courier New" w:cs="Courier New"/>
        </w:rPr>
        <w:t xml:space="preserve"> of </w:t>
      </w:r>
      <w:r w:rsidRPr="003E458C">
        <w:rPr>
          <w:rFonts w:ascii="Courier New" w:hAnsi="Courier New" w:cs="Courier New"/>
        </w:rPr>
        <w:t>people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 able</w:t>
      </w:r>
      <w:r w:rsidR="00DF7932">
        <w:rPr>
          <w:rFonts w:ascii="Courier New" w:hAnsi="Courier New" w:cs="Courier New"/>
        </w:rPr>
        <w:t xml:space="preserve"> </w:t>
      </w:r>
      <w:r w:rsidRPr="003E458C">
        <w:rPr>
          <w:rFonts w:ascii="Courier New" w:hAnsi="Courier New" w:cs="Courier New"/>
        </w:rPr>
        <w:t>to have</w:t>
      </w:r>
      <w:r w:rsidR="00DF7932">
        <w:rPr>
          <w:rFonts w:ascii="Courier New" w:hAnsi="Courier New" w:cs="Courier New"/>
        </w:rPr>
        <w:t xml:space="preserve"> </w:t>
      </w:r>
      <w:r w:rsidRPr="003E458C">
        <w:rPr>
          <w:rFonts w:ascii="Courier New" w:hAnsi="Courier New" w:cs="Courier New"/>
        </w:rPr>
        <w:t>the type</w:t>
      </w:r>
      <w:r w:rsidR="00DF7932">
        <w:rPr>
          <w:rFonts w:ascii="Courier New" w:hAnsi="Courier New" w:cs="Courier New"/>
        </w:rPr>
        <w:t xml:space="preserve"> </w:t>
      </w:r>
      <w:r w:rsidRPr="003E458C">
        <w:rPr>
          <w:rFonts w:ascii="Courier New" w:hAnsi="Courier New" w:cs="Courier New"/>
        </w:rPr>
        <w:t>of program</w:t>
      </w:r>
      <w:r w:rsidR="002621AD">
        <w:rPr>
          <w:rFonts w:ascii="Courier New" w:hAnsi="Courier New" w:cs="Courier New"/>
        </w:rPr>
        <w:t xml:space="preserve"> they want. </w:t>
      </w:r>
      <w:r w:rsidRPr="003E458C">
        <w:rPr>
          <w:rFonts w:ascii="Courier New" w:hAnsi="Courier New" w:cs="Courier New"/>
        </w:rPr>
        <w:t>Teachers</w:t>
      </w:r>
      <w:r w:rsidR="002621AD">
        <w:rPr>
          <w:rFonts w:ascii="Courier New" w:hAnsi="Courier New" w:cs="Courier New"/>
        </w:rPr>
        <w:t xml:space="preserve"> </w:t>
      </w:r>
      <w:r w:rsidRPr="003E458C">
        <w:rPr>
          <w:rFonts w:ascii="Courier New" w:hAnsi="Courier New" w:cs="Courier New"/>
        </w:rPr>
        <w:t>could be</w:t>
      </w:r>
      <w:r w:rsidR="00DF7932">
        <w:rPr>
          <w:rFonts w:ascii="Courier New" w:hAnsi="Courier New" w:cs="Courier New"/>
        </w:rPr>
        <w:t xml:space="preserve"> </w:t>
      </w:r>
      <w:r w:rsidRPr="003E458C">
        <w:rPr>
          <w:rFonts w:ascii="Courier New" w:hAnsi="Courier New" w:cs="Courier New"/>
        </w:rPr>
        <w:t>shared</w:t>
      </w:r>
      <w:r w:rsidR="00DF7932">
        <w:rPr>
          <w:rFonts w:ascii="Courier New" w:hAnsi="Courier New" w:cs="Courier New"/>
        </w:rPr>
        <w:t xml:space="preserve"> </w:t>
      </w:r>
      <w:r w:rsidRPr="003E458C">
        <w:rPr>
          <w:rFonts w:ascii="Courier New" w:hAnsi="Courier New" w:cs="Courier New"/>
        </w:rPr>
        <w:t>between</w:t>
      </w:r>
      <w:r w:rsidR="00DF7932">
        <w:rPr>
          <w:rFonts w:ascii="Courier New" w:hAnsi="Courier New" w:cs="Courier New"/>
        </w:rPr>
        <w:t xml:space="preserve"> </w:t>
      </w:r>
      <w:r w:rsidRPr="003E458C">
        <w:rPr>
          <w:rFonts w:ascii="Courier New" w:hAnsi="Courier New" w:cs="Courier New"/>
        </w:rPr>
        <w:t>the schools</w:t>
      </w:r>
      <w:r w:rsidR="002621AD">
        <w:rPr>
          <w:rFonts w:ascii="Courier New" w:hAnsi="Courier New" w:cs="Courier New"/>
        </w:rPr>
        <w:t xml:space="preserve"> </w:t>
      </w:r>
      <w:r w:rsidRPr="003E458C">
        <w:rPr>
          <w:rFonts w:ascii="Courier New" w:hAnsi="Courier New" w:cs="Courier New"/>
        </w:rPr>
        <w:t>so that</w:t>
      </w:r>
      <w:r w:rsidR="00DF7932">
        <w:rPr>
          <w:rFonts w:ascii="Courier New" w:hAnsi="Courier New" w:cs="Courier New"/>
        </w:rPr>
        <w:t xml:space="preserve"> </w:t>
      </w:r>
      <w:r w:rsidR="002621AD">
        <w:rPr>
          <w:rFonts w:ascii="Courier New" w:hAnsi="Courier New" w:cs="Courier New"/>
        </w:rPr>
        <w:t xml:space="preserve">adequate </w:t>
      </w:r>
      <w:r w:rsidRPr="003E458C">
        <w:rPr>
          <w:rFonts w:ascii="Courier New" w:hAnsi="Courier New" w:cs="Courier New"/>
        </w:rPr>
        <w:t>programs</w:t>
      </w:r>
      <w:r w:rsidR="002621AD">
        <w:rPr>
          <w:rFonts w:ascii="Courier New" w:hAnsi="Courier New" w:cs="Courier New"/>
        </w:rPr>
        <w:t xml:space="preserve"> </w:t>
      </w:r>
      <w:r w:rsidRPr="003E458C">
        <w:rPr>
          <w:rFonts w:ascii="Courier New" w:hAnsi="Courier New" w:cs="Courier New"/>
        </w:rPr>
        <w:t>could be</w:t>
      </w:r>
      <w:r w:rsidR="00DF7932">
        <w:rPr>
          <w:rFonts w:ascii="Courier New" w:hAnsi="Courier New" w:cs="Courier New"/>
        </w:rPr>
        <w:t xml:space="preserve"> </w:t>
      </w:r>
      <w:r w:rsidRPr="003E458C">
        <w:rPr>
          <w:rFonts w:ascii="Courier New" w:hAnsi="Courier New" w:cs="Courier New"/>
        </w:rPr>
        <w:t>available</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students</w:t>
      </w:r>
      <w:r w:rsidR="002621AD">
        <w:rPr>
          <w:rFonts w:ascii="Courier New" w:hAnsi="Courier New" w:cs="Courier New"/>
        </w:rPr>
        <w:t xml:space="preserve"> </w:t>
      </w:r>
      <w:r w:rsidRPr="003E458C">
        <w:rPr>
          <w:rFonts w:ascii="Courier New" w:hAnsi="Courier New" w:cs="Courier New"/>
        </w:rPr>
        <w:t>a Senator</w:t>
      </w:r>
      <w:r w:rsidR="00DF7932">
        <w:rPr>
          <w:rFonts w:ascii="Courier New" w:hAnsi="Courier New" w:cs="Courier New"/>
        </w:rPr>
        <w:t xml:space="preserve"> </w:t>
      </w:r>
      <w:r w:rsidR="002621AD">
        <w:rPr>
          <w:rFonts w:ascii="Courier New" w:hAnsi="Courier New" w:cs="Courier New"/>
        </w:rPr>
        <w:t xml:space="preserve">Hensley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 bond issue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 recommended</w:t>
      </w:r>
      <w:r w:rsidR="002621AD">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002621AD">
        <w:rPr>
          <w:rFonts w:ascii="Courier New" w:hAnsi="Courier New" w:cs="Courier New"/>
        </w:rPr>
        <w:t xml:space="preserve">and the </w:t>
      </w:r>
      <w:r w:rsidRPr="003E458C">
        <w:rPr>
          <w:rFonts w:ascii="Courier New" w:hAnsi="Courier New" w:cs="Courier New"/>
        </w:rPr>
        <w:t>Commissioner</w:t>
      </w:r>
      <w:r w:rsidR="002621AD">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no, but</w:t>
      </w:r>
      <w:r w:rsidR="00DF7932">
        <w:rPr>
          <w:rFonts w:ascii="Courier New" w:hAnsi="Courier New" w:cs="Courier New"/>
        </w:rPr>
        <w:t xml:space="preserve"> </w:t>
      </w:r>
      <w:r w:rsidRPr="003E458C">
        <w:rPr>
          <w:rFonts w:ascii="Courier New" w:hAnsi="Courier New" w:cs="Courier New"/>
        </w:rPr>
        <w:t>there was</w:t>
      </w:r>
      <w:r w:rsidR="00DF7932">
        <w:rPr>
          <w:rFonts w:ascii="Courier New" w:hAnsi="Courier New" w:cs="Courier New"/>
        </w:rPr>
        <w:t xml:space="preserve"> </w:t>
      </w:r>
      <w:r w:rsidRPr="003E458C">
        <w:rPr>
          <w:rFonts w:ascii="Courier New" w:hAnsi="Courier New" w:cs="Courier New"/>
        </w:rPr>
        <w:t>a request</w:t>
      </w:r>
      <w:r w:rsidR="002621AD">
        <w:rPr>
          <w:rFonts w:ascii="Courier New" w:hAnsi="Courier New" w:cs="Courier New"/>
        </w:rPr>
        <w:t xml:space="preserve"> </w:t>
      </w:r>
      <w:r w:rsidRPr="003E458C">
        <w:rPr>
          <w:rFonts w:ascii="Courier New" w:hAnsi="Courier New" w:cs="Courier New"/>
        </w:rPr>
        <w:t>from SOS</w:t>
      </w:r>
      <w:r w:rsidR="00DF7932">
        <w:rPr>
          <w:rFonts w:ascii="Courier New" w:hAnsi="Courier New" w:cs="Courier New"/>
        </w:rPr>
        <w:t xml:space="preserve"> </w:t>
      </w:r>
      <w:r w:rsidR="002621AD">
        <w:rPr>
          <w:rFonts w:ascii="Courier New" w:hAnsi="Courier New" w:cs="Courier New"/>
        </w:rPr>
        <w:t>for constru</w:t>
      </w:r>
      <w:r w:rsidRPr="003E458C">
        <w:rPr>
          <w:rFonts w:ascii="Courier New" w:hAnsi="Courier New" w:cs="Courier New"/>
        </w:rPr>
        <w:t>ction of additional</w:t>
      </w:r>
      <w:r w:rsidR="00DF7932">
        <w:rPr>
          <w:rFonts w:ascii="Courier New" w:hAnsi="Courier New" w:cs="Courier New"/>
        </w:rPr>
        <w:t xml:space="preserve"> </w:t>
      </w:r>
      <w:r w:rsidRPr="003E458C">
        <w:rPr>
          <w:rFonts w:ascii="Courier New" w:hAnsi="Courier New" w:cs="Courier New"/>
        </w:rPr>
        <w:t>facilities. Senator</w:t>
      </w:r>
      <w:r w:rsidR="00DF7932">
        <w:rPr>
          <w:rFonts w:ascii="Courier New" w:hAnsi="Courier New" w:cs="Courier New"/>
        </w:rPr>
        <w:t xml:space="preserve"> </w:t>
      </w:r>
      <w:proofErr w:type="spellStart"/>
      <w:r w:rsidR="002621AD">
        <w:rPr>
          <w:rFonts w:ascii="Courier New" w:hAnsi="Courier New" w:cs="Courier New"/>
        </w:rPr>
        <w:t>S</w:t>
      </w:r>
      <w:r w:rsidRPr="003E458C">
        <w:rPr>
          <w:rFonts w:ascii="Courier New" w:hAnsi="Courier New" w:cs="Courier New"/>
        </w:rPr>
        <w:t>ackett</w:t>
      </w:r>
      <w:proofErr w:type="spellEnd"/>
      <w:r w:rsidR="00DF7932">
        <w:rPr>
          <w:rFonts w:ascii="Courier New" w:hAnsi="Courier New" w:cs="Courier New"/>
        </w:rPr>
        <w:t xml:space="preserve"> </w:t>
      </w:r>
      <w:r w:rsidR="002621AD">
        <w:rPr>
          <w:rFonts w:ascii="Courier New" w:hAnsi="Courier New" w:cs="Courier New"/>
        </w:rPr>
        <w:t xml:space="preserve">asked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was where</w:t>
      </w:r>
      <w:r w:rsidR="00DF7932">
        <w:rPr>
          <w:rFonts w:ascii="Courier New" w:hAnsi="Courier New" w:cs="Courier New"/>
        </w:rPr>
        <w:t xml:space="preserve"> </w:t>
      </w:r>
      <w:r w:rsidRPr="003E458C">
        <w:rPr>
          <w:rFonts w:ascii="Courier New" w:hAnsi="Courier New" w:cs="Courier New"/>
        </w:rPr>
        <w:t>requests</w:t>
      </w:r>
      <w:r w:rsidR="00DF7932">
        <w:rPr>
          <w:rFonts w:ascii="Courier New" w:hAnsi="Courier New" w:cs="Courier New"/>
        </w:rPr>
        <w:t xml:space="preserve"> </w:t>
      </w:r>
      <w:r w:rsidRPr="003E458C">
        <w:rPr>
          <w:rFonts w:ascii="Courier New" w:hAnsi="Courier New" w:cs="Courier New"/>
        </w:rPr>
        <w:t>usually</w:t>
      </w:r>
      <w:r w:rsidR="00DF7932">
        <w:rPr>
          <w:rFonts w:ascii="Courier New" w:hAnsi="Courier New" w:cs="Courier New"/>
        </w:rPr>
        <w:t xml:space="preserve"> </w:t>
      </w:r>
      <w:r w:rsidRPr="003E458C">
        <w:rPr>
          <w:rFonts w:ascii="Courier New" w:hAnsi="Courier New" w:cs="Courier New"/>
        </w:rPr>
        <w:t>come</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and the</w:t>
      </w:r>
      <w:r w:rsidR="00DF7932">
        <w:rPr>
          <w:rFonts w:ascii="Courier New" w:hAnsi="Courier New" w:cs="Courier New"/>
        </w:rPr>
        <w:t xml:space="preserve"> </w:t>
      </w:r>
      <w:r w:rsidR="002621AD">
        <w:rPr>
          <w:rFonts w:ascii="Courier New" w:hAnsi="Courier New" w:cs="Courier New"/>
        </w:rPr>
        <w:t>Commissioner s</w:t>
      </w:r>
      <w:r w:rsidRPr="003E458C">
        <w:rPr>
          <w:rFonts w:ascii="Courier New" w:hAnsi="Courier New" w:cs="Courier New"/>
        </w:rPr>
        <w:t>aid yes. 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Department</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002621AD">
        <w:rPr>
          <w:rFonts w:ascii="Courier New" w:hAnsi="Courier New" w:cs="Courier New"/>
        </w:rPr>
        <w:t xml:space="preserve">any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will be transferred</w:t>
      </w:r>
      <w:r w:rsidR="002621AD">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 BIA</w:t>
      </w:r>
      <w:r w:rsidR="00DF7932">
        <w:rPr>
          <w:rFonts w:ascii="Courier New" w:hAnsi="Courier New" w:cs="Courier New"/>
        </w:rPr>
        <w:t xml:space="preserve"> </w:t>
      </w:r>
      <w:r w:rsidR="002621AD">
        <w:rPr>
          <w:rFonts w:ascii="Courier New" w:hAnsi="Courier New" w:cs="Courier New"/>
        </w:rPr>
        <w:t xml:space="preserve">and the </w:t>
      </w:r>
      <w:r w:rsidRPr="003E458C">
        <w:rPr>
          <w:rFonts w:ascii="Courier New" w:hAnsi="Courier New" w:cs="Courier New"/>
        </w:rPr>
        <w:t>Commissioner</w:t>
      </w:r>
      <w:r w:rsidR="002621AD">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was</w:t>
      </w:r>
      <w:r w:rsidR="00DF7932">
        <w:rPr>
          <w:rFonts w:ascii="Courier New" w:hAnsi="Courier New" w:cs="Courier New"/>
        </w:rPr>
        <w:t xml:space="preserve"> </w:t>
      </w:r>
      <w:r w:rsidRPr="003E458C">
        <w:rPr>
          <w:rFonts w:ascii="Courier New" w:hAnsi="Courier New" w:cs="Courier New"/>
        </w:rPr>
        <w:t>not sure</w:t>
      </w:r>
      <w:r w:rsidR="00DF7932">
        <w:rPr>
          <w:rFonts w:ascii="Courier New" w:hAnsi="Courier New" w:cs="Courier New"/>
        </w:rPr>
        <w:t xml:space="preserve"> </w:t>
      </w:r>
      <w:r w:rsidRPr="003E458C">
        <w:rPr>
          <w:rFonts w:ascii="Courier New" w:hAnsi="Courier New" w:cs="Courier New"/>
        </w:rPr>
        <w:t>but thought</w:t>
      </w:r>
      <w:r w:rsidR="002621AD">
        <w:rPr>
          <w:rFonts w:ascii="Courier New" w:hAnsi="Courier New" w:cs="Courier New"/>
        </w:rPr>
        <w:t xml:space="preserve"> SOS</w:t>
      </w:r>
      <w:r w:rsidRPr="003E458C">
        <w:rPr>
          <w:rFonts w:ascii="Courier New" w:hAnsi="Courier New" w:cs="Courier New"/>
        </w:rPr>
        <w:t xml:space="preserve"> and</w:t>
      </w:r>
      <w:r w:rsidR="00DF7932">
        <w:rPr>
          <w:rFonts w:ascii="Courier New" w:hAnsi="Courier New" w:cs="Courier New"/>
        </w:rPr>
        <w:t xml:space="preserve"> </w:t>
      </w:r>
      <w:r w:rsidR="002621AD">
        <w:rPr>
          <w:rFonts w:ascii="Courier New" w:hAnsi="Courier New" w:cs="Courier New"/>
        </w:rPr>
        <w:t xml:space="preserve">the </w:t>
      </w:r>
      <w:r w:rsidRPr="003E458C">
        <w:rPr>
          <w:rFonts w:ascii="Courier New" w:hAnsi="Courier New" w:cs="Courier New"/>
        </w:rPr>
        <w:t>Bureau</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entering</w:t>
      </w:r>
      <w:r w:rsidR="00DF7932">
        <w:rPr>
          <w:rFonts w:ascii="Courier New" w:hAnsi="Courier New" w:cs="Courier New"/>
        </w:rPr>
        <w:t xml:space="preserve"> </w:t>
      </w:r>
      <w:r w:rsidRPr="003E458C">
        <w:rPr>
          <w:rFonts w:ascii="Courier New" w:hAnsi="Courier New" w:cs="Courier New"/>
        </w:rPr>
        <w:t>into a</w:t>
      </w:r>
      <w:r w:rsidR="00DF7932">
        <w:rPr>
          <w:rFonts w:ascii="Courier New" w:hAnsi="Courier New" w:cs="Courier New"/>
        </w:rPr>
        <w:t xml:space="preserve"> </w:t>
      </w:r>
      <w:r w:rsidRPr="003E458C">
        <w:rPr>
          <w:rFonts w:ascii="Courier New" w:hAnsi="Courier New" w:cs="Courier New"/>
        </w:rPr>
        <w:t>transfer</w:t>
      </w:r>
      <w:r w:rsidR="00DF7932">
        <w:rPr>
          <w:rFonts w:ascii="Courier New" w:hAnsi="Courier New" w:cs="Courier New"/>
        </w:rPr>
        <w:t xml:space="preserve"> </w:t>
      </w:r>
      <w:r w:rsidRPr="003E458C">
        <w:rPr>
          <w:rFonts w:ascii="Courier New" w:hAnsi="Courier New" w:cs="Courier New"/>
        </w:rPr>
        <w:t>agreement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2621AD">
        <w:rPr>
          <w:rFonts w:ascii="Courier New" w:hAnsi="Courier New" w:cs="Courier New"/>
        </w:rPr>
        <w:t xml:space="preserve">those </w:t>
      </w:r>
      <w:r w:rsidRPr="003E458C">
        <w:rPr>
          <w:rFonts w:ascii="Courier New" w:hAnsi="Courier New" w:cs="Courier New"/>
        </w:rPr>
        <w:t>communities</w:t>
      </w:r>
      <w:r w:rsidR="002621AD">
        <w:rPr>
          <w:rFonts w:ascii="Courier New" w:hAnsi="Courier New" w:cs="Courier New"/>
        </w:rPr>
        <w:t xml:space="preserve"> </w:t>
      </w:r>
      <w:r w:rsidRPr="003E458C">
        <w:rPr>
          <w:rFonts w:ascii="Courier New" w:hAnsi="Courier New" w:cs="Courier New"/>
        </w:rPr>
        <w:t>where</w:t>
      </w:r>
      <w:r w:rsidR="00DF7932">
        <w:rPr>
          <w:rFonts w:ascii="Courier New" w:hAnsi="Courier New" w:cs="Courier New"/>
        </w:rPr>
        <w:t xml:space="preserve"> </w:t>
      </w:r>
      <w:r w:rsidRPr="003E458C">
        <w:rPr>
          <w:rFonts w:ascii="Courier New" w:hAnsi="Courier New" w:cs="Courier New"/>
        </w:rPr>
        <w:t>the high</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 opening</w:t>
      </w:r>
      <w:r w:rsidR="00DF7932">
        <w:rPr>
          <w:rFonts w:ascii="Courier New" w:hAnsi="Courier New" w:cs="Courier New"/>
        </w:rPr>
        <w:t xml:space="preserve"> </w:t>
      </w:r>
      <w:r w:rsidRPr="003E458C">
        <w:rPr>
          <w:rFonts w:ascii="Courier New" w:hAnsi="Courier New" w:cs="Courier New"/>
        </w:rPr>
        <w:t>next</w:t>
      </w:r>
      <w:r w:rsidR="00DF7932">
        <w:rPr>
          <w:rFonts w:ascii="Courier New" w:hAnsi="Courier New" w:cs="Courier New"/>
        </w:rPr>
        <w:t xml:space="preserve"> </w:t>
      </w:r>
      <w:r w:rsidR="002621AD">
        <w:rPr>
          <w:rFonts w:ascii="Courier New" w:hAnsi="Courier New" w:cs="Courier New"/>
        </w:rPr>
        <w:t>year.</w:t>
      </w:r>
      <w:r w:rsidR="002621AD">
        <w:rPr>
          <w:rFonts w:ascii="Courier New" w:hAnsi="Courier New" w:cs="Courier New"/>
        </w:rPr>
        <w:cr/>
      </w:r>
      <w:r w:rsidRPr="003E458C">
        <w:rPr>
          <w:rFonts w:ascii="Courier New" w:hAnsi="Courier New" w:cs="Courier New"/>
        </w:rPr>
        <w:t xml:space="preserve"> </w:t>
      </w:r>
    </w:p>
    <w:p w:rsidR="002621AD" w:rsidRDefault="003E458C" w:rsidP="003E458C">
      <w:pPr>
        <w:pStyle w:val="PlainText"/>
        <w:rPr>
          <w:rFonts w:ascii="Courier New" w:hAnsi="Courier New" w:cs="Courier New"/>
        </w:rPr>
      </w:pPr>
      <w:r w:rsidRPr="003E458C">
        <w:rPr>
          <w:rFonts w:ascii="Courier New" w:hAnsi="Courier New" w:cs="Courier New"/>
        </w:rPr>
        <w:lastRenderedPageBreak/>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since</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almost time</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2621AD">
        <w:rPr>
          <w:rFonts w:ascii="Courier New" w:hAnsi="Courier New" w:cs="Courier New"/>
        </w:rPr>
        <w:t xml:space="preserve">the </w:t>
      </w:r>
      <w:r w:rsidRPr="003E458C">
        <w:rPr>
          <w:rFonts w:ascii="Courier New" w:hAnsi="Courier New" w:cs="Courier New"/>
        </w:rPr>
        <w:t>Session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begin,</w:t>
      </w:r>
      <w:r w:rsidR="00DF7932">
        <w:rPr>
          <w:rFonts w:ascii="Courier New" w:hAnsi="Courier New" w:cs="Courier New"/>
        </w:rPr>
        <w:t xml:space="preserve"> </w:t>
      </w:r>
      <w:r w:rsidRPr="003E458C">
        <w:rPr>
          <w:rFonts w:ascii="Courier New" w:hAnsi="Courier New" w:cs="Courier New"/>
        </w:rPr>
        <w:t>it would</w:t>
      </w:r>
      <w:r w:rsidR="00DF7932">
        <w:rPr>
          <w:rFonts w:ascii="Courier New" w:hAnsi="Courier New" w:cs="Courier New"/>
        </w:rPr>
        <w:t xml:space="preserve"> </w:t>
      </w:r>
      <w:r w:rsidRPr="003E458C">
        <w:rPr>
          <w:rFonts w:ascii="Courier New" w:hAnsi="Courier New" w:cs="Courier New"/>
        </w:rPr>
        <w:t>be necessary</w:t>
      </w:r>
      <w:r w:rsidR="002621AD">
        <w:rPr>
          <w:rFonts w:ascii="Courier New" w:hAnsi="Courier New" w:cs="Courier New"/>
        </w:rPr>
        <w:t xml:space="preserve"> to adjour</w:t>
      </w:r>
      <w:r w:rsidRPr="003E458C">
        <w:rPr>
          <w:rFonts w:ascii="Courier New" w:hAnsi="Courier New" w:cs="Courier New"/>
        </w:rPr>
        <w:t>n the</w:t>
      </w:r>
      <w:r w:rsidR="002621AD">
        <w:rPr>
          <w:rFonts w:ascii="Courier New" w:hAnsi="Courier New" w:cs="Courier New"/>
        </w:rPr>
        <w:t xml:space="preserve"> meeting.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2621AD">
        <w:rPr>
          <w:rFonts w:ascii="Courier New" w:hAnsi="Courier New" w:cs="Courier New"/>
        </w:rPr>
        <w:t xml:space="preserve"> </w:t>
      </w:r>
      <w:r w:rsidRPr="003E458C">
        <w:rPr>
          <w:rFonts w:ascii="Courier New" w:hAnsi="Courier New" w:cs="Courier New"/>
        </w:rPr>
        <w:t>at 9:55</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2621AD" w:rsidRDefault="002621AD" w:rsidP="003E458C">
      <w:pPr>
        <w:pStyle w:val="PlainText"/>
        <w:rPr>
          <w:rFonts w:ascii="Courier New" w:hAnsi="Courier New" w:cs="Courier New"/>
        </w:rPr>
      </w:pPr>
    </w:p>
    <w:p w:rsidR="002621AD" w:rsidRDefault="003E458C" w:rsidP="002621AD">
      <w:pPr>
        <w:pStyle w:val="PlainText"/>
        <w:ind w:left="3600" w:firstLine="720"/>
        <w:rPr>
          <w:rFonts w:ascii="Courier New" w:hAnsi="Courier New" w:cs="Courier New"/>
        </w:rPr>
      </w:pPr>
      <w:r w:rsidRPr="003E458C">
        <w:rPr>
          <w:rFonts w:ascii="Courier New" w:hAnsi="Courier New" w:cs="Courier New"/>
        </w:rPr>
        <w:t>-7-</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191-----------------------</w:t>
      </w:r>
    </w:p>
    <w:p w:rsidR="002621AD" w:rsidRDefault="00DF7932" w:rsidP="003E458C">
      <w:pPr>
        <w:pStyle w:val="PlainText"/>
        <w:rPr>
          <w:rFonts w:ascii="Courier New" w:hAnsi="Courier New" w:cs="Courier New"/>
        </w:rPr>
      </w:pPr>
      <w:r>
        <w:rPr>
          <w:rFonts w:ascii="Courier New" w:hAnsi="Courier New" w:cs="Courier New"/>
        </w:rPr>
        <w:t xml:space="preserve"> </w:t>
      </w:r>
    </w:p>
    <w:p w:rsidR="002621AD" w:rsidRDefault="003E458C" w:rsidP="003E458C">
      <w:pPr>
        <w:pStyle w:val="PlainText"/>
        <w:rPr>
          <w:rFonts w:ascii="Courier New" w:hAnsi="Courier New" w:cs="Courier New"/>
        </w:rPr>
      </w:pPr>
      <w:r w:rsidRPr="003E458C">
        <w:rPr>
          <w:rFonts w:ascii="Courier New" w:hAnsi="Courier New" w:cs="Courier New"/>
        </w:rPr>
        <w:t>HEALTH,</w:t>
      </w:r>
      <w:r w:rsidR="002621AD">
        <w:rPr>
          <w:rFonts w:ascii="Courier New" w:hAnsi="Courier New" w:cs="Courier New"/>
        </w:rPr>
        <w:t xml:space="preserve"> </w:t>
      </w:r>
      <w:r w:rsidRPr="003E458C">
        <w:rPr>
          <w:rFonts w:ascii="Courier New" w:hAnsi="Courier New" w:cs="Courier New"/>
        </w:rPr>
        <w:t>EDUCATION</w:t>
      </w:r>
      <w:r w:rsidR="002621AD">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r w:rsidR="002621AD">
        <w:rPr>
          <w:rFonts w:ascii="Courier New" w:hAnsi="Courier New" w:cs="Courier New"/>
        </w:rPr>
        <w:t xml:space="preserve"> </w:t>
      </w:r>
      <w:r w:rsidRPr="003E458C">
        <w:rPr>
          <w:rFonts w:ascii="Courier New" w:hAnsi="Courier New" w:cs="Courier New"/>
        </w:rPr>
        <w:t>COMMITTEE</w:t>
      </w:r>
      <w:r w:rsidR="002621AD">
        <w:rPr>
          <w:rFonts w:ascii="Courier New" w:hAnsi="Courier New" w:cs="Courier New"/>
        </w:rPr>
        <w:t xml:space="preserve"> MEETING</w:t>
      </w:r>
      <w:r w:rsidR="002621AD">
        <w:rPr>
          <w:rFonts w:ascii="Courier New" w:hAnsi="Courier New" w:cs="Courier New"/>
        </w:rPr>
        <w:cr/>
      </w:r>
      <w:r w:rsidRPr="003E458C">
        <w:rPr>
          <w:rFonts w:ascii="Courier New" w:hAnsi="Courier New" w:cs="Courier New"/>
        </w:rPr>
        <w:t>February</w:t>
      </w:r>
      <w:r w:rsidR="002621AD">
        <w:rPr>
          <w:rFonts w:ascii="Courier New" w:hAnsi="Courier New" w:cs="Courier New"/>
        </w:rPr>
        <w:t xml:space="preserve"> </w:t>
      </w:r>
      <w:r w:rsidRPr="003E458C">
        <w:rPr>
          <w:rFonts w:ascii="Courier New" w:hAnsi="Courier New" w:cs="Courier New"/>
        </w:rPr>
        <w:t>7, 1974</w:t>
      </w:r>
      <w:r w:rsidRPr="003E458C">
        <w:rPr>
          <w:rFonts w:ascii="Courier New" w:hAnsi="Courier New" w:cs="Courier New"/>
        </w:rPr>
        <w:cr/>
        <w:t>8:30</w:t>
      </w:r>
      <w:r w:rsidR="00DF7932">
        <w:rPr>
          <w:rFonts w:ascii="Courier New" w:hAnsi="Courier New" w:cs="Courier New"/>
        </w:rPr>
        <w:t xml:space="preserve"> </w:t>
      </w:r>
      <w:r w:rsidR="002621AD">
        <w:rPr>
          <w:rFonts w:ascii="Courier New" w:hAnsi="Courier New" w:cs="Courier New"/>
        </w:rPr>
        <w:t>a.m.</w:t>
      </w:r>
      <w:r w:rsidRPr="003E458C">
        <w:rPr>
          <w:rFonts w:ascii="Courier New" w:hAnsi="Courier New" w:cs="Courier New"/>
        </w:rPr>
        <w:cr/>
      </w:r>
    </w:p>
    <w:p w:rsidR="002621AD" w:rsidRDefault="003E458C" w:rsidP="003E458C">
      <w:pPr>
        <w:pStyle w:val="PlainText"/>
        <w:rPr>
          <w:rFonts w:ascii="Courier New" w:hAnsi="Courier New" w:cs="Courier New"/>
        </w:rPr>
      </w:pPr>
      <w:r w:rsidRPr="003E458C">
        <w:rPr>
          <w:rFonts w:ascii="Courier New" w:hAnsi="Courier New" w:cs="Courier New"/>
        </w:rPr>
        <w:t>PRESENT: Senators</w:t>
      </w:r>
      <w:r w:rsidR="00DF7932">
        <w:rPr>
          <w:rFonts w:ascii="Courier New" w:hAnsi="Courier New" w:cs="Courier New"/>
        </w:rPr>
        <w:t xml:space="preserve"> </w:t>
      </w:r>
      <w:r w:rsidRPr="003E458C">
        <w:rPr>
          <w:rFonts w:ascii="Courier New" w:hAnsi="Courier New" w:cs="Courier New"/>
        </w:rPr>
        <w:t>Thomas,</w:t>
      </w:r>
      <w:r w:rsidR="002621AD">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2621AD">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Hensley. Also</w:t>
      </w:r>
      <w:r w:rsidR="00DF7932">
        <w:rPr>
          <w:rFonts w:ascii="Courier New" w:hAnsi="Courier New" w:cs="Courier New"/>
        </w:rPr>
        <w:t xml:space="preserve"> </w:t>
      </w:r>
      <w:r w:rsidR="002621AD">
        <w:rPr>
          <w:rFonts w:ascii="Courier New" w:hAnsi="Courier New" w:cs="Courier New"/>
        </w:rPr>
        <w:t xml:space="preserve">present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John</w:t>
      </w:r>
      <w:r w:rsidR="00DF7932">
        <w:rPr>
          <w:rFonts w:ascii="Courier New" w:hAnsi="Courier New" w:cs="Courier New"/>
        </w:rPr>
        <w:t xml:space="preserve"> </w:t>
      </w:r>
      <w:r w:rsidRPr="003E458C">
        <w:rPr>
          <w:rFonts w:ascii="Courier New" w:hAnsi="Courier New" w:cs="Courier New"/>
        </w:rPr>
        <w:t>Spencer,</w:t>
      </w:r>
      <w:r w:rsidR="002621AD">
        <w:rPr>
          <w:rFonts w:ascii="Courier New" w:hAnsi="Courier New" w:cs="Courier New"/>
        </w:rPr>
        <w:t xml:space="preserve"> </w:t>
      </w:r>
      <w:r w:rsidRPr="003E458C">
        <w:rPr>
          <w:rFonts w:ascii="Courier New" w:hAnsi="Courier New" w:cs="Courier New"/>
        </w:rPr>
        <w:t>attorney</w:t>
      </w:r>
      <w:r w:rsidR="002621AD">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Anchorage.</w:t>
      </w:r>
      <w:r w:rsidRPr="003E458C">
        <w:rPr>
          <w:rFonts w:ascii="Courier New" w:hAnsi="Courier New" w:cs="Courier New"/>
        </w:rPr>
        <w:cr/>
      </w:r>
    </w:p>
    <w:p w:rsidR="002621AD" w:rsidRDefault="002621A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305</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called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meeting</w:t>
      </w:r>
      <w:r>
        <w:rPr>
          <w:rFonts w:ascii="Courier New" w:hAnsi="Courier New" w:cs="Courier New"/>
        </w:rPr>
        <w:t xml:space="preserve"> </w:t>
      </w:r>
      <w:r w:rsidR="003E458C" w:rsidRPr="003E458C">
        <w:rPr>
          <w:rFonts w:ascii="Courier New" w:hAnsi="Courier New" w:cs="Courier New"/>
        </w:rPr>
        <w:t>to order</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8:40</w:t>
      </w:r>
      <w:r w:rsidR="00DF7932">
        <w:rPr>
          <w:rFonts w:ascii="Courier New" w:hAnsi="Courier New" w:cs="Courier New"/>
        </w:rPr>
        <w:t xml:space="preserve"> </w:t>
      </w:r>
      <w:r w:rsidR="003E458C" w:rsidRPr="003E458C">
        <w:rPr>
          <w:rFonts w:ascii="Courier New" w:hAnsi="Courier New" w:cs="Courier New"/>
        </w:rPr>
        <w:t>a.m.</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what</w:t>
      </w:r>
      <w:r>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like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do about</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Pr>
          <w:rFonts w:ascii="Courier New" w:hAnsi="Courier New" w:cs="Courier New"/>
        </w:rPr>
        <w:t xml:space="preserve">305 </w:t>
      </w:r>
      <w:r w:rsidR="003E458C" w:rsidRPr="003E458C">
        <w:rPr>
          <w:rFonts w:ascii="Courier New" w:hAnsi="Courier New" w:cs="Courier New"/>
        </w:rPr>
        <w:t>and SB</w:t>
      </w:r>
      <w:r w:rsidR="00DF7932">
        <w:rPr>
          <w:rFonts w:ascii="Courier New" w:hAnsi="Courier New" w:cs="Courier New"/>
        </w:rPr>
        <w:t xml:space="preserve"> </w:t>
      </w:r>
      <w:r w:rsidR="003E458C" w:rsidRPr="003E458C">
        <w:rPr>
          <w:rFonts w:ascii="Courier New" w:hAnsi="Courier New" w:cs="Courier New"/>
        </w:rPr>
        <w:t>307</w:t>
      </w:r>
      <w:r w:rsidR="00DF7932">
        <w:rPr>
          <w:rFonts w:ascii="Courier New" w:hAnsi="Courier New" w:cs="Courier New"/>
        </w:rPr>
        <w:t xml:space="preserve"> </w:t>
      </w:r>
      <w:r w:rsidR="003E458C" w:rsidRPr="003E458C">
        <w:rPr>
          <w:rFonts w:ascii="Courier New" w:hAnsi="Courier New" w:cs="Courier New"/>
        </w:rPr>
        <w:t>in light</w:t>
      </w:r>
      <w:r>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testimony</w:t>
      </w:r>
      <w:r>
        <w:rPr>
          <w:rFonts w:ascii="Courier New" w:hAnsi="Courier New" w:cs="Courier New"/>
        </w:rPr>
        <w:t xml:space="preserve"> </w:t>
      </w:r>
      <w:r w:rsidR="003E458C" w:rsidRPr="003E458C">
        <w:rPr>
          <w:rFonts w:ascii="Courier New" w:hAnsi="Courier New" w:cs="Courier New"/>
        </w:rPr>
        <w:t>given</w:t>
      </w:r>
      <w:r>
        <w:rPr>
          <w:rFonts w:ascii="Courier New" w:hAnsi="Courier New" w:cs="Courier New"/>
        </w:rPr>
        <w:t xml:space="preserve"> </w:t>
      </w:r>
      <w:r w:rsidR="003E458C" w:rsidRPr="003E458C">
        <w:rPr>
          <w:rFonts w:ascii="Courier New" w:hAnsi="Courier New" w:cs="Courier New"/>
        </w:rPr>
        <w:t>at the</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meeting</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February5.</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suggested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terminology </w:t>
      </w:r>
      <w:r w:rsidR="003E458C" w:rsidRPr="003E458C">
        <w:rPr>
          <w:rFonts w:ascii="Courier New" w:hAnsi="Courier New" w:cs="Courier New"/>
        </w:rPr>
        <w:t>in SB</w:t>
      </w:r>
      <w:r w:rsidR="00DF7932">
        <w:rPr>
          <w:rFonts w:ascii="Courier New" w:hAnsi="Courier New" w:cs="Courier New"/>
        </w:rPr>
        <w:t xml:space="preserve"> </w:t>
      </w:r>
      <w:r>
        <w:rPr>
          <w:rFonts w:ascii="Courier New" w:hAnsi="Courier New" w:cs="Courier New"/>
        </w:rPr>
        <w:t xml:space="preserve">305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include</w:t>
      </w:r>
      <w:r>
        <w:rPr>
          <w:rFonts w:ascii="Courier New" w:hAnsi="Courier New" w:cs="Courier New"/>
        </w:rPr>
        <w:t xml:space="preserve"> “</w:t>
      </w:r>
      <w:r w:rsidR="003E458C" w:rsidRPr="003E458C">
        <w:rPr>
          <w:rFonts w:ascii="Courier New" w:hAnsi="Courier New" w:cs="Courier New"/>
        </w:rPr>
        <w:t>narcotic,</w:t>
      </w:r>
      <w:r>
        <w:rPr>
          <w:rFonts w:ascii="Courier New" w:hAnsi="Courier New" w:cs="Courier New"/>
        </w:rPr>
        <w:t xml:space="preserve"> </w:t>
      </w:r>
      <w:r w:rsidR="003E458C" w:rsidRPr="003E458C">
        <w:rPr>
          <w:rFonts w:ascii="Courier New" w:hAnsi="Courier New" w:cs="Courier New"/>
        </w:rPr>
        <w:t>stimulant,</w:t>
      </w:r>
      <w:r>
        <w:rPr>
          <w:rFonts w:ascii="Courier New" w:hAnsi="Courier New" w:cs="Courier New"/>
        </w:rPr>
        <w:t xml:space="preserve"> hallucinogenic, </w:t>
      </w:r>
      <w:r w:rsidR="003E458C" w:rsidRPr="003E458C">
        <w:rPr>
          <w:rFonts w:ascii="Courier New" w:hAnsi="Courier New" w:cs="Courier New"/>
        </w:rPr>
        <w:t>or depressant</w:t>
      </w:r>
      <w:r>
        <w:rPr>
          <w:rFonts w:ascii="Courier New" w:hAnsi="Courier New" w:cs="Courier New"/>
        </w:rPr>
        <w:t xml:space="preserve"> drugs”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be included</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 it would</w:t>
      </w:r>
      <w:r>
        <w:rPr>
          <w:rFonts w:ascii="Courier New" w:hAnsi="Courier New" w:cs="Courier New"/>
        </w:rPr>
        <w:t xml:space="preserve"> be </w:t>
      </w:r>
      <w:r w:rsidR="003E458C" w:rsidRPr="003E458C">
        <w:rPr>
          <w:rFonts w:ascii="Courier New" w:hAnsi="Courier New" w:cs="Courier New"/>
        </w:rPr>
        <w:t>unworkable. He</w:t>
      </w:r>
      <w:r w:rsidR="00DF7932">
        <w:rPr>
          <w:rFonts w:ascii="Courier New" w:hAnsi="Courier New" w:cs="Courier New"/>
        </w:rPr>
        <w:t xml:space="preserve"> </w:t>
      </w:r>
      <w:r w:rsidR="003E458C" w:rsidRPr="003E458C">
        <w:rPr>
          <w:rFonts w:ascii="Courier New" w:hAnsi="Courier New" w:cs="Courier New"/>
        </w:rPr>
        <w:t>suggested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current</w:t>
      </w:r>
      <w:r w:rsidR="00DF7932">
        <w:rPr>
          <w:rFonts w:ascii="Courier New" w:hAnsi="Courier New" w:cs="Courier New"/>
        </w:rPr>
        <w:t xml:space="preserve"> </w:t>
      </w:r>
      <w:r>
        <w:rPr>
          <w:rFonts w:ascii="Courier New" w:hAnsi="Courier New" w:cs="Courier New"/>
        </w:rPr>
        <w:t xml:space="preserve">language (driving </w:t>
      </w:r>
      <w:r w:rsidR="003E458C" w:rsidRPr="003E458C">
        <w:rPr>
          <w:rFonts w:ascii="Courier New" w:hAnsi="Courier New" w:cs="Courier New"/>
        </w:rPr>
        <w:t>a motor</w:t>
      </w:r>
      <w:r w:rsidR="00DF7932">
        <w:rPr>
          <w:rFonts w:ascii="Courier New" w:hAnsi="Courier New" w:cs="Courier New"/>
        </w:rPr>
        <w:t xml:space="preserve"> </w:t>
      </w:r>
      <w:r w:rsidR="003E458C" w:rsidRPr="003E458C">
        <w:rPr>
          <w:rFonts w:ascii="Courier New" w:hAnsi="Courier New" w:cs="Courier New"/>
        </w:rPr>
        <w:t>vehicle</w:t>
      </w:r>
      <w:r>
        <w:rPr>
          <w:rFonts w:ascii="Courier New" w:hAnsi="Courier New" w:cs="Courier New"/>
        </w:rPr>
        <w:t xml:space="preserve"> </w:t>
      </w:r>
      <w:r w:rsidR="003E458C" w:rsidRPr="003E458C">
        <w:rPr>
          <w:rFonts w:ascii="Courier New" w:hAnsi="Courier New" w:cs="Courier New"/>
        </w:rPr>
        <w:t>while</w:t>
      </w:r>
      <w:r w:rsidR="00DF7932">
        <w:rPr>
          <w:rFonts w:ascii="Courier New" w:hAnsi="Courier New" w:cs="Courier New"/>
        </w:rPr>
        <w:t xml:space="preserve"> </w:t>
      </w:r>
      <w:r w:rsidR="003E458C" w:rsidRPr="003E458C">
        <w:rPr>
          <w:rFonts w:ascii="Courier New" w:hAnsi="Courier New" w:cs="Courier New"/>
        </w:rPr>
        <w:t>under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influence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intoxicating </w:t>
      </w:r>
      <w:r w:rsidR="003E458C" w:rsidRPr="003E458C">
        <w:rPr>
          <w:rFonts w:ascii="Courier New" w:hAnsi="Courier New" w:cs="Courier New"/>
        </w:rPr>
        <w:t>liquor)</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retained</w:t>
      </w:r>
      <w:r>
        <w:rPr>
          <w:rFonts w:ascii="Courier New" w:hAnsi="Courier New" w:cs="Courier New"/>
        </w:rPr>
        <w:t xml:space="preserve"> </w:t>
      </w:r>
      <w:r w:rsidR="003E458C" w:rsidRPr="003E458C">
        <w:rPr>
          <w:rFonts w:ascii="Courier New" w:hAnsi="Courier New" w:cs="Courier New"/>
        </w:rPr>
        <w:t>and possibly</w:t>
      </w:r>
      <w:r>
        <w:rPr>
          <w:rFonts w:ascii="Courier New" w:hAnsi="Courier New" w:cs="Courier New"/>
        </w:rPr>
        <w:t xml:space="preserve"> </w:t>
      </w:r>
      <w:r w:rsidR="003E458C" w:rsidRPr="003E458C">
        <w:rPr>
          <w:rFonts w:ascii="Courier New" w:hAnsi="Courier New" w:cs="Courier New"/>
        </w:rPr>
        <w:t>increase</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penalties.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said he</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like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Pr>
          <w:rFonts w:ascii="Courier New" w:hAnsi="Courier New" w:cs="Courier New"/>
        </w:rPr>
        <w:t xml:space="preserve">city </w:t>
      </w:r>
      <w:r w:rsidR="003E458C" w:rsidRPr="003E458C">
        <w:rPr>
          <w:rFonts w:ascii="Courier New" w:hAnsi="Courier New" w:cs="Courier New"/>
        </w:rPr>
        <w:t>court</w:t>
      </w:r>
      <w:r w:rsidR="00DF7932">
        <w:rPr>
          <w:rFonts w:ascii="Courier New" w:hAnsi="Courier New" w:cs="Courier New"/>
        </w:rPr>
        <w:t xml:space="preserve"> </w:t>
      </w:r>
      <w:r w:rsidR="003E458C" w:rsidRPr="003E458C">
        <w:rPr>
          <w:rFonts w:ascii="Courier New" w:hAnsi="Courier New" w:cs="Courier New"/>
        </w:rPr>
        <w:t>judges</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Anchorage</w:t>
      </w:r>
      <w:r>
        <w:rPr>
          <w:rFonts w:ascii="Courier New" w:hAnsi="Courier New" w:cs="Courier New"/>
        </w:rPr>
        <w:t xml:space="preserve"> </w:t>
      </w:r>
      <w:r w:rsidR="003E458C" w:rsidRPr="003E458C">
        <w:rPr>
          <w:rFonts w:ascii="Courier New" w:hAnsi="Courier New" w:cs="Courier New"/>
        </w:rPr>
        <w:t>appear</w:t>
      </w:r>
      <w:r>
        <w:rPr>
          <w:rFonts w:ascii="Courier New" w:hAnsi="Courier New" w:cs="Courier New"/>
        </w:rPr>
        <w:t xml:space="preserve"> </w:t>
      </w:r>
      <w:r w:rsidR="003E458C" w:rsidRPr="003E458C">
        <w:rPr>
          <w:rFonts w:ascii="Courier New" w:hAnsi="Courier New" w:cs="Courier New"/>
        </w:rPr>
        <w:t>before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and </w:t>
      </w:r>
      <w:r w:rsidR="003E458C" w:rsidRPr="003E458C">
        <w:rPr>
          <w:rFonts w:ascii="Courier New" w:hAnsi="Courier New" w:cs="Courier New"/>
        </w:rPr>
        <w:t>give his</w:t>
      </w:r>
      <w:r w:rsidR="00DF7932">
        <w:rPr>
          <w:rFonts w:ascii="Courier New" w:hAnsi="Courier New" w:cs="Courier New"/>
        </w:rPr>
        <w:t xml:space="preserve"> </w:t>
      </w:r>
      <w:r w:rsidR="003E458C" w:rsidRPr="003E458C">
        <w:rPr>
          <w:rFonts w:ascii="Courier New" w:hAnsi="Courier New" w:cs="Courier New"/>
        </w:rPr>
        <w:t>views. There</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discussion</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to whether</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the Judges</w:t>
      </w:r>
      <w:r>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able</w:t>
      </w:r>
      <w:r w:rsidR="00DF7932">
        <w:rPr>
          <w:rFonts w:ascii="Courier New" w:hAnsi="Courier New" w:cs="Courier New"/>
        </w:rPr>
        <w:t xml:space="preserve"> </w:t>
      </w:r>
      <w:r w:rsidR="003E458C" w:rsidRPr="003E458C">
        <w:rPr>
          <w:rFonts w:ascii="Courier New" w:hAnsi="Courier New" w:cs="Courier New"/>
        </w:rPr>
        <w:t>to come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Juneau</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testify.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Staff</w:t>
      </w:r>
      <w:r w:rsidR="00DF7932">
        <w:rPr>
          <w:rFonts w:ascii="Courier New" w:hAnsi="Courier New" w:cs="Courier New"/>
        </w:rPr>
        <w:t xml:space="preserve"> </w:t>
      </w:r>
      <w:r w:rsidR="003E458C" w:rsidRPr="003E458C">
        <w:rPr>
          <w:rFonts w:ascii="Courier New" w:hAnsi="Courier New" w:cs="Courier New"/>
        </w:rPr>
        <w:t>Assistant</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check</w:t>
      </w:r>
      <w:r w:rsidR="00DF7932">
        <w:rPr>
          <w:rFonts w:ascii="Courier New" w:hAnsi="Courier New" w:cs="Courier New"/>
        </w:rPr>
        <w:t xml:space="preserve"> </w:t>
      </w:r>
      <w:r>
        <w:rPr>
          <w:rFonts w:ascii="Courier New" w:hAnsi="Courier New" w:cs="Courier New"/>
        </w:rPr>
        <w:t xml:space="preserve">on this, </w:t>
      </w:r>
      <w:r w:rsidR="003E458C" w:rsidRPr="003E458C">
        <w:rPr>
          <w:rFonts w:ascii="Courier New" w:hAnsi="Courier New" w:cs="Courier New"/>
        </w:rPr>
        <w:t>and also</w:t>
      </w:r>
      <w:r>
        <w:rPr>
          <w:rFonts w:ascii="Courier New" w:hAnsi="Courier New" w:cs="Courier New"/>
        </w:rPr>
        <w:t xml:space="preserve"> </w:t>
      </w:r>
      <w:r w:rsidR="003E458C" w:rsidRPr="003E458C">
        <w:rPr>
          <w:rFonts w:ascii="Courier New" w:hAnsi="Courier New" w:cs="Courier New"/>
        </w:rPr>
        <w:t>suggested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sidR="003E458C" w:rsidRPr="003E458C">
        <w:rPr>
          <w:rFonts w:ascii="Courier New" w:hAnsi="Courier New" w:cs="Courier New"/>
        </w:rPr>
        <w:t>judge</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come</w:t>
      </w:r>
      <w:r w:rsidR="00DF7932">
        <w:rPr>
          <w:rFonts w:ascii="Courier New" w:hAnsi="Courier New" w:cs="Courier New"/>
        </w:rPr>
        <w:t xml:space="preserve"> </w:t>
      </w:r>
      <w:r>
        <w:rPr>
          <w:rFonts w:ascii="Courier New" w:hAnsi="Courier New" w:cs="Courier New"/>
        </w:rPr>
        <w:t xml:space="preserve">testify.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 would</w:t>
      </w:r>
      <w:r>
        <w:rPr>
          <w:rFonts w:ascii="Courier New" w:hAnsi="Courier New" w:cs="Courier New"/>
        </w:rPr>
        <w:t xml:space="preserve"> </w:t>
      </w:r>
      <w:r w:rsidR="003E458C" w:rsidRPr="003E458C">
        <w:rPr>
          <w:rFonts w:ascii="Courier New" w:hAnsi="Courier New" w:cs="Courier New"/>
        </w:rPr>
        <w:t>also</w:t>
      </w:r>
      <w:r w:rsidR="00DF7932">
        <w:rPr>
          <w:rFonts w:ascii="Courier New" w:hAnsi="Courier New" w:cs="Courier New"/>
        </w:rPr>
        <w:t xml:space="preserve"> </w:t>
      </w:r>
      <w:r w:rsidR="003E458C" w:rsidRPr="003E458C">
        <w:rPr>
          <w:rFonts w:ascii="Courier New" w:hAnsi="Courier New" w:cs="Courier New"/>
        </w:rPr>
        <w:t>like</w:t>
      </w:r>
      <w:r w:rsidR="00DF7932">
        <w:rPr>
          <w:rFonts w:ascii="Courier New" w:hAnsi="Courier New" w:cs="Courier New"/>
        </w:rPr>
        <w:t xml:space="preserve"> </w:t>
      </w:r>
      <w:r w:rsidR="003E458C" w:rsidRPr="003E458C">
        <w:rPr>
          <w:rFonts w:ascii="Courier New" w:hAnsi="Courier New" w:cs="Courier New"/>
        </w:rPr>
        <w:t>to have</w:t>
      </w:r>
      <w:r w:rsidR="00DF7932">
        <w:rPr>
          <w:rFonts w:ascii="Courier New" w:hAnsi="Courier New" w:cs="Courier New"/>
        </w:rPr>
        <w:t xml:space="preserve"> </w:t>
      </w:r>
      <w:r w:rsidR="003E458C" w:rsidRPr="003E458C">
        <w:rPr>
          <w:rFonts w:ascii="Courier New" w:hAnsi="Courier New" w:cs="Courier New"/>
        </w:rPr>
        <w:t>someone</w:t>
      </w:r>
      <w:r>
        <w:rPr>
          <w:rFonts w:ascii="Courier New" w:hAnsi="Courier New" w:cs="Courier New"/>
        </w:rPr>
        <w:t xml:space="preserve"> from </w:t>
      </w:r>
      <w:r w:rsidR="003E458C" w:rsidRPr="003E458C">
        <w:rPr>
          <w:rFonts w:ascii="Courier New" w:hAnsi="Courier New" w:cs="Courier New"/>
        </w:rPr>
        <w:t>the Office</w:t>
      </w:r>
      <w:r>
        <w:rPr>
          <w:rFonts w:ascii="Courier New" w:hAnsi="Courier New" w:cs="Courier New"/>
        </w:rPr>
        <w:t xml:space="preserve"> </w:t>
      </w:r>
      <w:r w:rsidR="003E458C" w:rsidRPr="003E458C">
        <w:rPr>
          <w:rFonts w:ascii="Courier New" w:hAnsi="Courier New" w:cs="Courier New"/>
        </w:rPr>
        <w:t>of Alcoholism testify</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was </w:t>
      </w:r>
      <w:r w:rsidR="003E458C" w:rsidRPr="003E458C">
        <w:rPr>
          <w:rFonts w:ascii="Courier New" w:hAnsi="Courier New" w:cs="Courier New"/>
        </w:rPr>
        <w:t>some</w:t>
      </w:r>
      <w:r w:rsidR="00DF7932">
        <w:rPr>
          <w:rFonts w:ascii="Courier New" w:hAnsi="Courier New" w:cs="Courier New"/>
        </w:rPr>
        <w:t xml:space="preserve"> </w:t>
      </w:r>
      <w:r w:rsidR="003E458C" w:rsidRPr="003E458C">
        <w:rPr>
          <w:rFonts w:ascii="Courier New" w:hAnsi="Courier New" w:cs="Courier New"/>
        </w:rPr>
        <w:t>discussion</w:t>
      </w:r>
      <w:r>
        <w:rPr>
          <w:rFonts w:ascii="Courier New" w:hAnsi="Courier New" w:cs="Courier New"/>
        </w:rPr>
        <w:t xml:space="preserve"> </w:t>
      </w:r>
      <w:r w:rsidR="003E458C" w:rsidRPr="003E458C">
        <w:rPr>
          <w:rFonts w:ascii="Courier New" w:hAnsi="Courier New" w:cs="Courier New"/>
        </w:rPr>
        <w:t>of possible</w:t>
      </w:r>
      <w:r>
        <w:rPr>
          <w:rFonts w:ascii="Courier New" w:hAnsi="Courier New" w:cs="Courier New"/>
        </w:rPr>
        <w:t xml:space="preserve"> </w:t>
      </w:r>
      <w:r w:rsidR="003E458C" w:rsidRPr="003E458C">
        <w:rPr>
          <w:rFonts w:ascii="Courier New" w:hAnsi="Courier New" w:cs="Courier New"/>
        </w:rPr>
        <w:t>changes</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 penalty</w:t>
      </w:r>
      <w:r>
        <w:rPr>
          <w:rFonts w:ascii="Courier New" w:hAnsi="Courier New" w:cs="Courier New"/>
        </w:rPr>
        <w:t xml:space="preserve"> section,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it was</w:t>
      </w:r>
      <w:r>
        <w:rPr>
          <w:rFonts w:ascii="Courier New" w:hAnsi="Courier New" w:cs="Courier New"/>
        </w:rPr>
        <w:t xml:space="preserve"> </w:t>
      </w:r>
      <w:r w:rsidR="003E458C" w:rsidRPr="003E458C">
        <w:rPr>
          <w:rFonts w:ascii="Courier New" w:hAnsi="Courier New" w:cs="Courier New"/>
        </w:rPr>
        <w:t>decided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with</w:t>
      </w:r>
      <w:r>
        <w:rPr>
          <w:rFonts w:ascii="Courier New" w:hAnsi="Courier New" w:cs="Courier New"/>
        </w:rPr>
        <w:t>h</w:t>
      </w:r>
      <w:r w:rsidRPr="003E458C">
        <w:rPr>
          <w:rFonts w:ascii="Courier New" w:hAnsi="Courier New" w:cs="Courier New"/>
        </w:rPr>
        <w:t>old</w:t>
      </w:r>
      <w:r>
        <w:rPr>
          <w:rFonts w:ascii="Courier New" w:hAnsi="Courier New" w:cs="Courier New"/>
        </w:rPr>
        <w:t xml:space="preserve"> </w:t>
      </w:r>
      <w:r w:rsidR="003E458C" w:rsidRPr="003E458C">
        <w:rPr>
          <w:rFonts w:ascii="Courier New" w:hAnsi="Courier New" w:cs="Courier New"/>
        </w:rPr>
        <w:t>action</w:t>
      </w:r>
      <w:r w:rsidR="00DF7932">
        <w:rPr>
          <w:rFonts w:ascii="Courier New" w:hAnsi="Courier New" w:cs="Courier New"/>
        </w:rPr>
        <w:t xml:space="preserve"> </w:t>
      </w:r>
      <w:r w:rsidR="003E458C" w:rsidRPr="003E458C">
        <w:rPr>
          <w:rFonts w:ascii="Courier New" w:hAnsi="Courier New" w:cs="Courier New"/>
        </w:rPr>
        <w:t>until</w:t>
      </w:r>
      <w:r>
        <w:rPr>
          <w:rFonts w:ascii="Courier New" w:hAnsi="Courier New" w:cs="Courier New"/>
        </w:rPr>
        <w:t xml:space="preserve"> </w:t>
      </w:r>
      <w:r w:rsidR="003E458C" w:rsidRPr="003E458C">
        <w:rPr>
          <w:rFonts w:ascii="Courier New" w:hAnsi="Courier New" w:cs="Courier New"/>
        </w:rPr>
        <w:t>testimony</w:t>
      </w:r>
      <w:r>
        <w:rPr>
          <w:rFonts w:ascii="Courier New" w:hAnsi="Courier New" w:cs="Courier New"/>
        </w:rPr>
        <w:t xml:space="preserve"> could </w:t>
      </w:r>
      <w:r w:rsidR="003E458C" w:rsidRPr="003E458C">
        <w:rPr>
          <w:rFonts w:ascii="Courier New" w:hAnsi="Courier New" w:cs="Courier New"/>
        </w:rPr>
        <w:t>be heard</w:t>
      </w:r>
      <w:r>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a local</w:t>
      </w:r>
      <w:r w:rsidR="00DF7932">
        <w:rPr>
          <w:rFonts w:ascii="Courier New" w:hAnsi="Courier New" w:cs="Courier New"/>
        </w:rPr>
        <w:t xml:space="preserve"> </w:t>
      </w:r>
      <w:r w:rsidR="003E458C" w:rsidRPr="003E458C">
        <w:rPr>
          <w:rFonts w:ascii="Courier New" w:hAnsi="Courier New" w:cs="Courier New"/>
        </w:rPr>
        <w:t>and/or</w:t>
      </w:r>
      <w:r w:rsidR="00DF7932">
        <w:rPr>
          <w:rFonts w:ascii="Courier New" w:hAnsi="Courier New" w:cs="Courier New"/>
        </w:rPr>
        <w:t xml:space="preserve"> </w:t>
      </w:r>
      <w:r w:rsidR="003E458C" w:rsidRPr="003E458C">
        <w:rPr>
          <w:rFonts w:ascii="Courier New" w:hAnsi="Courier New" w:cs="Courier New"/>
        </w:rPr>
        <w:t>Anchorage</w:t>
      </w:r>
      <w:r>
        <w:rPr>
          <w:rFonts w:ascii="Courier New" w:hAnsi="Courier New" w:cs="Courier New"/>
        </w:rPr>
        <w:t xml:space="preserve"> </w:t>
      </w:r>
      <w:r w:rsidR="003E458C" w:rsidRPr="003E458C">
        <w:rPr>
          <w:rFonts w:ascii="Courier New" w:hAnsi="Courier New" w:cs="Courier New"/>
        </w:rPr>
        <w:t>judge.</w:t>
      </w:r>
      <w:r w:rsidR="003E458C" w:rsidRPr="003E458C">
        <w:rPr>
          <w:rFonts w:ascii="Courier New" w:hAnsi="Courier New" w:cs="Courier New"/>
        </w:rPr>
        <w:cr/>
      </w:r>
    </w:p>
    <w:p w:rsidR="002621AD" w:rsidRDefault="002621AD"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192-----------------------</w:t>
      </w:r>
    </w:p>
    <w:p w:rsidR="002621AD" w:rsidRDefault="00DF7932" w:rsidP="003E458C">
      <w:pPr>
        <w:pStyle w:val="PlainText"/>
        <w:rPr>
          <w:rFonts w:ascii="Courier New" w:hAnsi="Courier New" w:cs="Courier New"/>
        </w:rPr>
      </w:pPr>
      <w:r>
        <w:rPr>
          <w:rFonts w:ascii="Courier New" w:hAnsi="Courier New" w:cs="Courier New"/>
        </w:rPr>
        <w:t xml:space="preserve"> </w:t>
      </w:r>
    </w:p>
    <w:p w:rsidR="002621AD" w:rsidRDefault="002621A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307</w:t>
      </w:r>
      <w:r>
        <w:rPr>
          <w:rFonts w:ascii="Courier New" w:hAnsi="Courier New" w:cs="Courier New"/>
        </w:rPr>
        <w:t>)</w:t>
      </w:r>
      <w:r w:rsidR="00DF7932">
        <w:rPr>
          <w:rFonts w:ascii="Courier New" w:hAnsi="Courier New" w:cs="Courier New"/>
        </w:rPr>
        <w:t xml:space="preserve"> </w:t>
      </w:r>
      <w:r>
        <w:rPr>
          <w:rFonts w:ascii="Courier New" w:hAnsi="Courier New" w:cs="Courier New"/>
        </w:rPr>
        <w:t>Sen</w:t>
      </w:r>
      <w:r w:rsidR="003E458C" w:rsidRPr="003E458C">
        <w:rPr>
          <w:rFonts w:ascii="Courier New" w:hAnsi="Courier New" w:cs="Courier New"/>
        </w:rPr>
        <w:t>ator Thomas asked</w:t>
      </w:r>
      <w:r w:rsidR="00DF7932">
        <w:rPr>
          <w:rFonts w:ascii="Courier New" w:hAnsi="Courier New" w:cs="Courier New"/>
        </w:rPr>
        <w:t xml:space="preserve"> </w:t>
      </w:r>
      <w:r w:rsidR="003E458C" w:rsidRPr="003E458C">
        <w:rPr>
          <w:rFonts w:ascii="Courier New" w:hAnsi="Courier New" w:cs="Courier New"/>
        </w:rPr>
        <w:t>what was being</w:t>
      </w:r>
      <w:r w:rsidR="00DF7932">
        <w:rPr>
          <w:rFonts w:ascii="Courier New" w:hAnsi="Courier New" w:cs="Courier New"/>
        </w:rPr>
        <w:t xml:space="preserve"> </w:t>
      </w:r>
      <w:r>
        <w:rPr>
          <w:rFonts w:ascii="Courier New" w:hAnsi="Courier New" w:cs="Courier New"/>
        </w:rPr>
        <w:t>c</w:t>
      </w:r>
      <w:r w:rsidR="003E458C" w:rsidRPr="003E458C">
        <w:rPr>
          <w:rFonts w:ascii="Courier New" w:hAnsi="Courier New" w:cs="Courier New"/>
        </w:rPr>
        <w:t>hanged specifically</w:t>
      </w:r>
      <w:r w:rsidR="00DF7932">
        <w:rPr>
          <w:rFonts w:ascii="Courier New" w:hAnsi="Courier New" w:cs="Courier New"/>
        </w:rPr>
        <w:t xml:space="preserve"> </w:t>
      </w:r>
      <w:r w:rsidR="003E458C" w:rsidRPr="003E458C">
        <w:rPr>
          <w:rFonts w:ascii="Courier New" w:hAnsi="Courier New" w:cs="Courier New"/>
        </w:rPr>
        <w:t>i</w:t>
      </w:r>
      <w:r>
        <w:rPr>
          <w:rFonts w:ascii="Courier New" w:hAnsi="Courier New" w:cs="Courier New"/>
        </w:rPr>
        <w:t xml:space="preserve">n </w:t>
      </w:r>
      <w:r w:rsidR="003E458C" w:rsidRPr="003E458C">
        <w:rPr>
          <w:rFonts w:ascii="Courier New" w:hAnsi="Courier New" w:cs="Courier New"/>
        </w:rPr>
        <w:t>SB 307 and</w:t>
      </w:r>
      <w:r w:rsidR="00DF7932">
        <w:rPr>
          <w:rFonts w:ascii="Courier New" w:hAnsi="Courier New" w:cs="Courier New"/>
        </w:rPr>
        <w:t xml:space="preserve"> </w:t>
      </w:r>
      <w:r w:rsidR="003E458C" w:rsidRPr="003E458C">
        <w:rPr>
          <w:rFonts w:ascii="Courier New" w:hAnsi="Courier New" w:cs="Courier New"/>
        </w:rPr>
        <w:t>the Staff</w:t>
      </w:r>
      <w:r w:rsidR="00DF7932">
        <w:rPr>
          <w:rFonts w:ascii="Courier New" w:hAnsi="Courier New" w:cs="Courier New"/>
        </w:rPr>
        <w:t xml:space="preserve"> </w:t>
      </w:r>
      <w:r w:rsidR="003E458C" w:rsidRPr="003E458C">
        <w:rPr>
          <w:rFonts w:ascii="Courier New" w:hAnsi="Courier New" w:cs="Courier New"/>
        </w:rPr>
        <w:t>Assistant</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 wording</w:t>
      </w:r>
      <w:r w:rsidR="00DF7932">
        <w:rPr>
          <w:rFonts w:ascii="Courier New" w:hAnsi="Courier New" w:cs="Courier New"/>
        </w:rPr>
        <w:t xml:space="preserve"> </w:t>
      </w:r>
      <w:r>
        <w:rPr>
          <w:rFonts w:ascii="Courier New" w:hAnsi="Courier New" w:cs="Courier New"/>
        </w:rPr>
        <w:t>“not less than”</w:t>
      </w:r>
      <w:r w:rsidR="00DF7932">
        <w:rPr>
          <w:rFonts w:ascii="Courier New" w:hAnsi="Courier New" w:cs="Courier New"/>
        </w:rPr>
        <w:t xml:space="preserve"> </w:t>
      </w:r>
      <w:r w:rsidR="003E458C" w:rsidRPr="003E458C">
        <w:rPr>
          <w:rFonts w:ascii="Courier New" w:hAnsi="Courier New" w:cs="Courier New"/>
        </w:rPr>
        <w:t>was being inserted,</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 penalties</w:t>
      </w:r>
      <w:r w:rsidR="00DF7932">
        <w:rPr>
          <w:rFonts w:ascii="Courier New" w:hAnsi="Courier New" w:cs="Courier New"/>
        </w:rPr>
        <w:t xml:space="preserve"> </w:t>
      </w:r>
      <w:r w:rsidR="003E458C" w:rsidRPr="003E458C">
        <w:rPr>
          <w:rFonts w:ascii="Courier New" w:hAnsi="Courier New" w:cs="Courier New"/>
        </w:rPr>
        <w:t>were Broken</w:t>
      </w:r>
      <w:r w:rsidR="00DF7932">
        <w:rPr>
          <w:rFonts w:ascii="Courier New" w:hAnsi="Courier New" w:cs="Courier New"/>
        </w:rPr>
        <w:t xml:space="preserve"> </w:t>
      </w:r>
      <w:r>
        <w:rPr>
          <w:rFonts w:ascii="Courier New" w:hAnsi="Courier New" w:cs="Courier New"/>
        </w:rPr>
        <w:t xml:space="preserve">down </w:t>
      </w:r>
      <w:r w:rsidR="003E458C" w:rsidRPr="003E458C">
        <w:rPr>
          <w:rFonts w:ascii="Courier New" w:hAnsi="Courier New" w:cs="Courier New"/>
        </w:rPr>
        <w:t>for first,</w:t>
      </w:r>
      <w:r w:rsidR="00DF7932">
        <w:rPr>
          <w:rFonts w:ascii="Courier New" w:hAnsi="Courier New" w:cs="Courier New"/>
        </w:rPr>
        <w:t xml:space="preserve"> </w:t>
      </w:r>
      <w:r w:rsidR="003E458C" w:rsidRPr="003E458C">
        <w:rPr>
          <w:rFonts w:ascii="Courier New" w:hAnsi="Courier New" w:cs="Courier New"/>
        </w:rPr>
        <w:t>second</w:t>
      </w:r>
      <w:r w:rsidR="00DF7932">
        <w:rPr>
          <w:rFonts w:ascii="Courier New" w:hAnsi="Courier New" w:cs="Courier New"/>
        </w:rPr>
        <w:t xml:space="preserve"> </w:t>
      </w:r>
      <w:r w:rsidR="003E458C" w:rsidRPr="003E458C">
        <w:rPr>
          <w:rFonts w:ascii="Courier New" w:hAnsi="Courier New" w:cs="Courier New"/>
        </w:rPr>
        <w:t>and subsequent</w:t>
      </w:r>
      <w:r w:rsidR="00DF7932">
        <w:rPr>
          <w:rFonts w:ascii="Courier New" w:hAnsi="Courier New" w:cs="Courier New"/>
        </w:rPr>
        <w:t xml:space="preserve"> </w:t>
      </w:r>
      <w:r w:rsidR="003E458C" w:rsidRPr="003E458C">
        <w:rPr>
          <w:rFonts w:ascii="Courier New" w:hAnsi="Courier New" w:cs="Courier New"/>
        </w:rPr>
        <w:t>offenses</w:t>
      </w:r>
      <w:r w:rsidR="00DF7932">
        <w:rPr>
          <w:rFonts w:ascii="Courier New" w:hAnsi="Courier New" w:cs="Courier New"/>
        </w:rPr>
        <w:t xml:space="preserve"> </w:t>
      </w:r>
      <w:r w:rsidR="003E458C" w:rsidRPr="003E458C">
        <w:rPr>
          <w:rFonts w:ascii="Courier New" w:hAnsi="Courier New" w:cs="Courier New"/>
        </w:rPr>
        <w:t>rather than</w:t>
      </w:r>
      <w:r w:rsidR="00DF7932">
        <w:rPr>
          <w:rFonts w:ascii="Courier New" w:hAnsi="Courier New" w:cs="Courier New"/>
        </w:rPr>
        <w:t xml:space="preserve"> </w:t>
      </w:r>
      <w:r>
        <w:rPr>
          <w:rFonts w:ascii="Courier New" w:hAnsi="Courier New" w:cs="Courier New"/>
        </w:rPr>
        <w:t>con</w:t>
      </w:r>
      <w:r w:rsidR="003E458C" w:rsidRPr="003E458C">
        <w:rPr>
          <w:rFonts w:ascii="Courier New" w:hAnsi="Courier New" w:cs="Courier New"/>
        </w:rPr>
        <w:t>solidated.</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 said</w:t>
      </w:r>
      <w:r w:rsidR="00DF7932">
        <w:rPr>
          <w:rFonts w:ascii="Courier New" w:hAnsi="Courier New" w:cs="Courier New"/>
        </w:rPr>
        <w:t xml:space="preserve"> </w:t>
      </w:r>
      <w:r w:rsidR="003E458C" w:rsidRPr="003E458C">
        <w:rPr>
          <w:rFonts w:ascii="Courier New" w:hAnsi="Courier New" w:cs="Courier New"/>
        </w:rPr>
        <w:t>he felt</w:t>
      </w:r>
      <w:r w:rsidR="00DF7932">
        <w:rPr>
          <w:rFonts w:ascii="Courier New" w:hAnsi="Courier New" w:cs="Courier New"/>
        </w:rPr>
        <w:t xml:space="preserve"> </w:t>
      </w:r>
      <w:r w:rsidR="003E458C" w:rsidRPr="003E458C">
        <w:rPr>
          <w:rFonts w:ascii="Courier New" w:hAnsi="Courier New" w:cs="Courier New"/>
        </w:rPr>
        <w:t>this should</w:t>
      </w:r>
      <w:r w:rsidR="00DF7932">
        <w:rPr>
          <w:rFonts w:ascii="Courier New" w:hAnsi="Courier New" w:cs="Courier New"/>
        </w:rPr>
        <w:t xml:space="preserve"> </w:t>
      </w:r>
      <w:r>
        <w:rPr>
          <w:rFonts w:ascii="Courier New" w:hAnsi="Courier New" w:cs="Courier New"/>
        </w:rPr>
        <w:t xml:space="preserve">be </w:t>
      </w:r>
      <w:r w:rsidR="003E458C" w:rsidRPr="003E458C">
        <w:rPr>
          <w:rFonts w:ascii="Courier New" w:hAnsi="Courier New" w:cs="Courier New"/>
        </w:rPr>
        <w:t>deferred</w:t>
      </w:r>
      <w:r w:rsidR="00DF7932">
        <w:rPr>
          <w:rFonts w:ascii="Courier New" w:hAnsi="Courier New" w:cs="Courier New"/>
        </w:rPr>
        <w:t xml:space="preserve"> </w:t>
      </w:r>
      <w:r w:rsidR="003E458C" w:rsidRPr="003E458C">
        <w:rPr>
          <w:rFonts w:ascii="Courier New" w:hAnsi="Courier New" w:cs="Courier New"/>
        </w:rPr>
        <w:t>until such</w:t>
      </w:r>
      <w:r w:rsidR="00DF7932">
        <w:rPr>
          <w:rFonts w:ascii="Courier New" w:hAnsi="Courier New" w:cs="Courier New"/>
        </w:rPr>
        <w:t xml:space="preserve"> </w:t>
      </w:r>
      <w:r w:rsidR="003E458C" w:rsidRPr="003E458C">
        <w:rPr>
          <w:rFonts w:ascii="Courier New" w:hAnsi="Courier New" w:cs="Courier New"/>
        </w:rPr>
        <w:t>time as testimony</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obtained</w:t>
      </w:r>
      <w:r w:rsidR="00DF7932">
        <w:rPr>
          <w:rFonts w:ascii="Courier New" w:hAnsi="Courier New" w:cs="Courier New"/>
        </w:rPr>
        <w:t xml:space="preserve"> </w:t>
      </w:r>
      <w:r>
        <w:rPr>
          <w:rFonts w:ascii="Courier New" w:hAnsi="Courier New" w:cs="Courier New"/>
        </w:rPr>
        <w:t xml:space="preserve">from the </w:t>
      </w:r>
      <w:r w:rsidR="003E458C" w:rsidRPr="003E458C">
        <w:rPr>
          <w:rFonts w:ascii="Courier New" w:hAnsi="Courier New" w:cs="Courier New"/>
        </w:rPr>
        <w:t>judges. The committee</w:t>
      </w:r>
      <w:r w:rsidR="00DF7932">
        <w:rPr>
          <w:rFonts w:ascii="Courier New" w:hAnsi="Courier New" w:cs="Courier New"/>
        </w:rPr>
        <w:t xml:space="preserve"> </w:t>
      </w:r>
      <w:r w:rsidR="003E458C" w:rsidRPr="003E458C">
        <w:rPr>
          <w:rFonts w:ascii="Courier New" w:hAnsi="Courier New" w:cs="Courier New"/>
        </w:rPr>
        <w:t>was in</w:t>
      </w:r>
      <w:r w:rsidR="00DF7932">
        <w:rPr>
          <w:rFonts w:ascii="Courier New" w:hAnsi="Courier New" w:cs="Courier New"/>
        </w:rPr>
        <w:t xml:space="preserve"> </w:t>
      </w:r>
      <w:r w:rsidR="003E458C" w:rsidRPr="003E458C">
        <w:rPr>
          <w:rFonts w:ascii="Courier New" w:hAnsi="Courier New" w:cs="Courier New"/>
        </w:rPr>
        <w:t>agreement.</w:t>
      </w:r>
      <w:r w:rsidR="003E458C" w:rsidRPr="003E458C">
        <w:rPr>
          <w:rFonts w:ascii="Courier New" w:hAnsi="Courier New" w:cs="Courier New"/>
        </w:rPr>
        <w:cr/>
      </w:r>
      <w:r w:rsidR="00DF7932">
        <w:rPr>
          <w:rFonts w:ascii="Courier New" w:hAnsi="Courier New" w:cs="Courier New"/>
        </w:rPr>
        <w:t xml:space="preserve"> </w:t>
      </w:r>
    </w:p>
    <w:p w:rsidR="002621AD" w:rsidRDefault="002621A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264</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directed</w:t>
      </w:r>
      <w:r w:rsidR="00DF7932">
        <w:rPr>
          <w:rFonts w:ascii="Courier New" w:hAnsi="Courier New" w:cs="Courier New"/>
        </w:rPr>
        <w:t xml:space="preserve"> </w:t>
      </w:r>
      <w:r>
        <w:rPr>
          <w:rFonts w:ascii="Courier New" w:hAnsi="Courier New" w:cs="Courier New"/>
        </w:rPr>
        <w:t xml:space="preserve">the Committee's attention to SB 264 </w:t>
      </w:r>
      <w:r w:rsidR="003E458C" w:rsidRPr="003E458C">
        <w:rPr>
          <w:rFonts w:ascii="Courier New" w:hAnsi="Courier New" w:cs="Courier New"/>
        </w:rPr>
        <w:t>relating</w:t>
      </w:r>
      <w:r w:rsidR="00DF7932">
        <w:rPr>
          <w:rFonts w:ascii="Courier New" w:hAnsi="Courier New" w:cs="Courier New"/>
        </w:rPr>
        <w:t xml:space="preserve"> </w:t>
      </w:r>
      <w:r w:rsidR="003E458C" w:rsidRPr="003E458C">
        <w:rPr>
          <w:rFonts w:ascii="Courier New" w:hAnsi="Courier New" w:cs="Courier New"/>
        </w:rPr>
        <w:t>to an appropriation</w:t>
      </w:r>
      <w:r>
        <w:rPr>
          <w:rFonts w:ascii="Courier New" w:hAnsi="Courier New" w:cs="Courier New"/>
        </w:rPr>
        <w:t xml:space="preserve"> </w:t>
      </w:r>
      <w:r w:rsidR="003E458C" w:rsidRPr="003E458C">
        <w:rPr>
          <w:rFonts w:ascii="Courier New" w:hAnsi="Courier New" w:cs="Courier New"/>
        </w:rPr>
        <w:t>for WAMI and</w:t>
      </w:r>
      <w:r w:rsidR="00DF7932">
        <w:rPr>
          <w:rFonts w:ascii="Courier New" w:hAnsi="Courier New" w:cs="Courier New"/>
        </w:rPr>
        <w:t xml:space="preserve"> </w:t>
      </w:r>
      <w:r w:rsidR="003E458C" w:rsidRPr="003E458C">
        <w:rPr>
          <w:rFonts w:ascii="Courier New" w:hAnsi="Courier New" w:cs="Courier New"/>
        </w:rPr>
        <w:t>asked the</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for their</w:t>
      </w:r>
      <w:r w:rsidR="00DF7932">
        <w:rPr>
          <w:rFonts w:ascii="Courier New" w:hAnsi="Courier New" w:cs="Courier New"/>
        </w:rPr>
        <w:t xml:space="preserve"> </w:t>
      </w:r>
      <w:r w:rsidR="003E458C" w:rsidRPr="003E458C">
        <w:rPr>
          <w:rFonts w:ascii="Courier New" w:hAnsi="Courier New" w:cs="Courier New"/>
        </w:rPr>
        <w:t>opinion</w:t>
      </w:r>
      <w:r w:rsidR="00DF7932">
        <w:rPr>
          <w:rFonts w:ascii="Courier New" w:hAnsi="Courier New" w:cs="Courier New"/>
        </w:rPr>
        <w:t xml:space="preserve"> </w:t>
      </w:r>
      <w:r w:rsidR="003E458C" w:rsidRPr="003E458C">
        <w:rPr>
          <w:rFonts w:ascii="Courier New" w:hAnsi="Courier New" w:cs="Courier New"/>
        </w:rPr>
        <w:t>on this bill.</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w:t>
      </w:r>
      <w:r>
        <w:rPr>
          <w:rFonts w:ascii="Courier New" w:hAnsi="Courier New" w:cs="Courier New"/>
        </w:rPr>
        <w:t xml:space="preserve">oft </w:t>
      </w:r>
      <w:r w:rsidR="003E458C" w:rsidRPr="003E458C">
        <w:rPr>
          <w:rFonts w:ascii="Courier New" w:hAnsi="Courier New" w:cs="Courier New"/>
        </w:rPr>
        <w:t>stated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University</w:t>
      </w:r>
      <w:r w:rsidR="00DF7932">
        <w:rPr>
          <w:rFonts w:ascii="Courier New" w:hAnsi="Courier New" w:cs="Courier New"/>
        </w:rPr>
        <w:t xml:space="preserve"> </w:t>
      </w:r>
      <w:r w:rsidR="003E458C" w:rsidRPr="003E458C">
        <w:rPr>
          <w:rFonts w:ascii="Courier New" w:hAnsi="Courier New" w:cs="Courier New"/>
        </w:rPr>
        <w:t>of Washington</w:t>
      </w:r>
      <w:r w:rsidR="00DF7932">
        <w:rPr>
          <w:rFonts w:ascii="Courier New" w:hAnsi="Courier New" w:cs="Courier New"/>
        </w:rPr>
        <w:t xml:space="preserve"> </w:t>
      </w:r>
      <w:r w:rsidR="003E458C" w:rsidRPr="003E458C">
        <w:rPr>
          <w:rFonts w:ascii="Courier New" w:hAnsi="Courier New" w:cs="Courier New"/>
        </w:rPr>
        <w:t>is becoming</w:t>
      </w:r>
      <w:r w:rsidR="00DF7932">
        <w:rPr>
          <w:rFonts w:ascii="Courier New" w:hAnsi="Courier New" w:cs="Courier New"/>
        </w:rPr>
        <w:t xml:space="preserve"> </w:t>
      </w:r>
      <w:r w:rsidR="003E458C" w:rsidRPr="003E458C">
        <w:rPr>
          <w:rFonts w:ascii="Courier New" w:hAnsi="Courier New" w:cs="Courier New"/>
        </w:rPr>
        <w:t>crowded</w:t>
      </w:r>
      <w:r w:rsidR="00DF7932">
        <w:rPr>
          <w:rFonts w:ascii="Courier New" w:hAnsi="Courier New" w:cs="Courier New"/>
        </w:rPr>
        <w:t xml:space="preserve"> </w:t>
      </w:r>
      <w:r w:rsidR="003E458C" w:rsidRPr="003E458C">
        <w:rPr>
          <w:rFonts w:ascii="Courier New" w:hAnsi="Courier New" w:cs="Courier New"/>
        </w:rPr>
        <w:t>and there</w:t>
      </w:r>
      <w:r w:rsidR="00DF7932">
        <w:rPr>
          <w:rFonts w:ascii="Courier New" w:hAnsi="Courier New" w:cs="Courier New"/>
        </w:rPr>
        <w:t xml:space="preserve"> </w:t>
      </w:r>
      <w:r>
        <w:rPr>
          <w:rFonts w:ascii="Courier New" w:hAnsi="Courier New" w:cs="Courier New"/>
        </w:rPr>
        <w:t xml:space="preserve">had </w:t>
      </w:r>
      <w:r w:rsidR="003E458C" w:rsidRPr="003E458C">
        <w:rPr>
          <w:rFonts w:ascii="Courier New" w:hAnsi="Courier New" w:cs="Courier New"/>
        </w:rPr>
        <w:t>been some</w:t>
      </w:r>
      <w:r w:rsidR="00DF7932">
        <w:rPr>
          <w:rFonts w:ascii="Courier New" w:hAnsi="Courier New" w:cs="Courier New"/>
        </w:rPr>
        <w:t xml:space="preserve"> </w:t>
      </w:r>
      <w:r w:rsidR="003E458C" w:rsidRPr="003E458C">
        <w:rPr>
          <w:rFonts w:ascii="Courier New" w:hAnsi="Courier New" w:cs="Courier New"/>
        </w:rPr>
        <w:t>pressure</w:t>
      </w:r>
      <w:r w:rsidR="00DF7932">
        <w:rPr>
          <w:rFonts w:ascii="Courier New" w:hAnsi="Courier New" w:cs="Courier New"/>
        </w:rPr>
        <w:t xml:space="preserve"> </w:t>
      </w:r>
      <w:r w:rsidR="003E458C" w:rsidRPr="003E458C">
        <w:rPr>
          <w:rFonts w:ascii="Courier New" w:hAnsi="Courier New" w:cs="Courier New"/>
        </w:rPr>
        <w:t>to restrict</w:t>
      </w:r>
      <w:r w:rsidR="00DF7932">
        <w:rPr>
          <w:rFonts w:ascii="Courier New" w:hAnsi="Courier New" w:cs="Courier New"/>
        </w:rPr>
        <w:t xml:space="preserve"> </w:t>
      </w:r>
      <w:r w:rsidR="003E458C" w:rsidRPr="003E458C">
        <w:rPr>
          <w:rFonts w:ascii="Courier New" w:hAnsi="Courier New" w:cs="Courier New"/>
        </w:rPr>
        <w:t>attendance</w:t>
      </w:r>
      <w:r w:rsidR="00DF7932">
        <w:rPr>
          <w:rFonts w:ascii="Courier New" w:hAnsi="Courier New" w:cs="Courier New"/>
        </w:rPr>
        <w:t xml:space="preserve"> </w:t>
      </w:r>
      <w:r w:rsidR="003E458C" w:rsidRPr="003E458C">
        <w:rPr>
          <w:rFonts w:ascii="Courier New" w:hAnsi="Courier New" w:cs="Courier New"/>
        </w:rPr>
        <w:t>to Washington</w:t>
      </w:r>
      <w:r w:rsidR="00DF7932">
        <w:rPr>
          <w:rFonts w:ascii="Courier New" w:hAnsi="Courier New" w:cs="Courier New"/>
        </w:rPr>
        <w:t xml:space="preserve"> </w:t>
      </w:r>
      <w:r>
        <w:rPr>
          <w:rFonts w:ascii="Courier New" w:hAnsi="Courier New" w:cs="Courier New"/>
        </w:rPr>
        <w:t xml:space="preserve">State </w:t>
      </w:r>
      <w:r w:rsidR="003E458C" w:rsidRPr="003E458C">
        <w:rPr>
          <w:rFonts w:ascii="Courier New" w:hAnsi="Courier New" w:cs="Courier New"/>
        </w:rPr>
        <w:t>residents</w:t>
      </w:r>
      <w:r w:rsidR="00DF7932">
        <w:rPr>
          <w:rFonts w:ascii="Courier New" w:hAnsi="Courier New" w:cs="Courier New"/>
        </w:rPr>
        <w:t xml:space="preserve"> </w:t>
      </w:r>
      <w:r w:rsidR="003E458C" w:rsidRPr="003E458C">
        <w:rPr>
          <w:rFonts w:ascii="Courier New" w:hAnsi="Courier New" w:cs="Courier New"/>
        </w:rPr>
        <w:t>only.</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thinking behind</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Pr>
          <w:rFonts w:ascii="Courier New" w:hAnsi="Courier New" w:cs="Courier New"/>
        </w:rPr>
        <w:t xml:space="preserve">was that if </w:t>
      </w:r>
      <w:r w:rsidR="003E458C" w:rsidRPr="003E458C">
        <w:rPr>
          <w:rFonts w:ascii="Courier New" w:hAnsi="Courier New" w:cs="Courier New"/>
        </w:rPr>
        <w:t>Alaska continued</w:t>
      </w:r>
      <w:r w:rsidR="00DF7932">
        <w:rPr>
          <w:rFonts w:ascii="Courier New" w:hAnsi="Courier New" w:cs="Courier New"/>
        </w:rPr>
        <w:t xml:space="preserve"> </w:t>
      </w:r>
      <w:r w:rsidR="003E458C" w:rsidRPr="003E458C">
        <w:rPr>
          <w:rFonts w:ascii="Courier New" w:hAnsi="Courier New" w:cs="Courier New"/>
        </w:rPr>
        <w:t>participation</w:t>
      </w:r>
      <w:r>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w:t>
      </w:r>
      <w:r w:rsidR="003E458C" w:rsidRPr="003E458C">
        <w:rPr>
          <w:rFonts w:ascii="Courier New" w:hAnsi="Courier New" w:cs="Courier New"/>
        </w:rPr>
        <w:t>the program</w:t>
      </w:r>
      <w:r w:rsidR="00DF7932">
        <w:rPr>
          <w:rFonts w:ascii="Courier New" w:hAnsi="Courier New" w:cs="Courier New"/>
        </w:rPr>
        <w:t xml:space="preserve"> </w:t>
      </w:r>
      <w:r>
        <w:rPr>
          <w:rFonts w:ascii="Courier New" w:hAnsi="Courier New" w:cs="Courier New"/>
        </w:rPr>
        <w:t>by</w:t>
      </w:r>
      <w:r w:rsidR="003E458C" w:rsidRPr="003E458C">
        <w:rPr>
          <w:rFonts w:ascii="Courier New" w:hAnsi="Courier New" w:cs="Courier New"/>
        </w:rPr>
        <w:t xml:space="preserve"> this appr</w:t>
      </w:r>
      <w:r>
        <w:rPr>
          <w:rFonts w:ascii="Courier New" w:hAnsi="Courier New" w:cs="Courier New"/>
        </w:rPr>
        <w:t>o</w:t>
      </w:r>
      <w:r w:rsidR="003E458C" w:rsidRPr="003E458C">
        <w:rPr>
          <w:rFonts w:ascii="Courier New" w:hAnsi="Courier New" w:cs="Courier New"/>
        </w:rPr>
        <w:t>priation</w:t>
      </w:r>
      <w:r w:rsidR="00DF7932">
        <w:rPr>
          <w:rFonts w:ascii="Courier New" w:hAnsi="Courier New" w:cs="Courier New"/>
        </w:rPr>
        <w:t xml:space="preserve"> </w:t>
      </w:r>
      <w:r w:rsidR="003E458C" w:rsidRPr="003E458C">
        <w:rPr>
          <w:rFonts w:ascii="Courier New" w:hAnsi="Courier New" w:cs="Courier New"/>
        </w:rPr>
        <w:t>of $100,000,</w:t>
      </w:r>
      <w:r w:rsidR="00DF7932">
        <w:rPr>
          <w:rFonts w:ascii="Courier New" w:hAnsi="Courier New" w:cs="Courier New"/>
        </w:rPr>
        <w:t xml:space="preserve"> </w:t>
      </w:r>
      <w:r w:rsidR="003E458C" w:rsidRPr="003E458C">
        <w:rPr>
          <w:rFonts w:ascii="Courier New" w:hAnsi="Courier New" w:cs="Courier New"/>
        </w:rPr>
        <w:t>attendance</w:t>
      </w:r>
      <w:r w:rsidR="00DF7932">
        <w:rPr>
          <w:rFonts w:ascii="Courier New" w:hAnsi="Courier New" w:cs="Courier New"/>
        </w:rPr>
        <w:t xml:space="preserve"> </w:t>
      </w:r>
      <w:r w:rsidR="003E458C" w:rsidRPr="003E458C">
        <w:rPr>
          <w:rFonts w:ascii="Courier New" w:hAnsi="Courier New" w:cs="Courier New"/>
        </w:rPr>
        <w:t>for Alaskan</w:t>
      </w:r>
      <w:r w:rsidR="00DF7932">
        <w:rPr>
          <w:rFonts w:ascii="Courier New" w:hAnsi="Courier New" w:cs="Courier New"/>
        </w:rPr>
        <w:t xml:space="preserve"> </w:t>
      </w:r>
      <w:r w:rsidR="003E458C" w:rsidRPr="003E458C">
        <w:rPr>
          <w:rFonts w:ascii="Courier New" w:hAnsi="Courier New" w:cs="Courier New"/>
        </w:rPr>
        <w:t>students</w:t>
      </w:r>
      <w:r w:rsidR="00DF7932">
        <w:rPr>
          <w:rFonts w:ascii="Courier New" w:hAnsi="Courier New" w:cs="Courier New"/>
        </w:rPr>
        <w:t xml:space="preserve"> </w:t>
      </w:r>
      <w:r>
        <w:rPr>
          <w:rFonts w:ascii="Courier New" w:hAnsi="Courier New" w:cs="Courier New"/>
        </w:rPr>
        <w:t xml:space="preserve">would </w:t>
      </w:r>
      <w:r w:rsidR="003E458C" w:rsidRPr="003E458C">
        <w:rPr>
          <w:rFonts w:ascii="Courier New" w:hAnsi="Courier New" w:cs="Courier New"/>
        </w:rPr>
        <w:t>be assured.</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 pointed out</w:t>
      </w:r>
      <w:r w:rsidR="00DF7932">
        <w:rPr>
          <w:rFonts w:ascii="Courier New" w:hAnsi="Courier New" w:cs="Courier New"/>
        </w:rPr>
        <w:t xml:space="preserve"> </w:t>
      </w:r>
      <w:r w:rsidR="003E458C" w:rsidRPr="003E458C">
        <w:rPr>
          <w:rFonts w:ascii="Courier New" w:hAnsi="Courier New" w:cs="Courier New"/>
        </w:rPr>
        <w:t>that there</w:t>
      </w:r>
      <w:r w:rsidR="00DF7932">
        <w:rPr>
          <w:rFonts w:ascii="Courier New" w:hAnsi="Courier New" w:cs="Courier New"/>
        </w:rPr>
        <w:t xml:space="preserve"> </w:t>
      </w:r>
      <w:r w:rsidR="003E458C" w:rsidRPr="003E458C">
        <w:rPr>
          <w:rFonts w:ascii="Courier New" w:hAnsi="Courier New" w:cs="Courier New"/>
        </w:rPr>
        <w:t>are ten</w:t>
      </w:r>
      <w:r w:rsidR="00DF7932">
        <w:rPr>
          <w:rFonts w:ascii="Courier New" w:hAnsi="Courier New" w:cs="Courier New"/>
        </w:rPr>
        <w:t xml:space="preserve"> </w:t>
      </w:r>
      <w:r>
        <w:rPr>
          <w:rFonts w:ascii="Courier New" w:hAnsi="Courier New" w:cs="Courier New"/>
        </w:rPr>
        <w:t xml:space="preserve">students </w:t>
      </w:r>
      <w:r w:rsidR="003E458C" w:rsidRPr="003E458C">
        <w:rPr>
          <w:rFonts w:ascii="Courier New" w:hAnsi="Courier New" w:cs="Courier New"/>
        </w:rPr>
        <w:t>participating</w:t>
      </w:r>
      <w:r w:rsidR="00DF7932">
        <w:rPr>
          <w:rFonts w:ascii="Courier New" w:hAnsi="Courier New" w:cs="Courier New"/>
        </w:rPr>
        <w:t xml:space="preserve"> </w:t>
      </w:r>
      <w:r w:rsidR="003E458C" w:rsidRPr="003E458C">
        <w:rPr>
          <w:rFonts w:ascii="Courier New" w:hAnsi="Courier New" w:cs="Courier New"/>
        </w:rPr>
        <w:t>in the</w:t>
      </w:r>
      <w:r w:rsidR="00DF7932">
        <w:rPr>
          <w:rFonts w:ascii="Courier New" w:hAnsi="Courier New" w:cs="Courier New"/>
        </w:rPr>
        <w:t xml:space="preserve"> </w:t>
      </w:r>
      <w:r w:rsidR="003E458C" w:rsidRPr="003E458C">
        <w:rPr>
          <w:rFonts w:ascii="Courier New" w:hAnsi="Courier New" w:cs="Courier New"/>
        </w:rPr>
        <w:t>medical</w:t>
      </w:r>
      <w:r w:rsidR="00DF7932">
        <w:rPr>
          <w:rFonts w:ascii="Courier New" w:hAnsi="Courier New" w:cs="Courier New"/>
        </w:rPr>
        <w:t xml:space="preserve"> </w:t>
      </w:r>
      <w:r>
        <w:rPr>
          <w:rFonts w:ascii="Courier New" w:hAnsi="Courier New" w:cs="Courier New"/>
        </w:rPr>
        <w:t>studies a</w:t>
      </w:r>
      <w:r w:rsidR="003E458C" w:rsidRPr="003E458C">
        <w:rPr>
          <w:rFonts w:ascii="Courier New" w:hAnsi="Courier New" w:cs="Courier New"/>
        </w:rPr>
        <w:t>t</w:t>
      </w:r>
      <w:r w:rsidR="00DF7932">
        <w:rPr>
          <w:rFonts w:ascii="Courier New" w:hAnsi="Courier New" w:cs="Courier New"/>
        </w:rPr>
        <w:t xml:space="preserve"> </w:t>
      </w:r>
      <w:r w:rsidR="003E458C" w:rsidRPr="003E458C">
        <w:rPr>
          <w:rFonts w:ascii="Courier New" w:hAnsi="Courier New" w:cs="Courier New"/>
        </w:rPr>
        <w:t>the University</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Washington</w:t>
      </w:r>
      <w:r w:rsidR="00DF7932">
        <w:rPr>
          <w:rFonts w:ascii="Courier New" w:hAnsi="Courier New" w:cs="Courier New"/>
        </w:rPr>
        <w:t xml:space="preserve"> </w:t>
      </w:r>
      <w:r w:rsidR="003E458C" w:rsidRPr="003E458C">
        <w:rPr>
          <w:rFonts w:ascii="Courier New" w:hAnsi="Courier New" w:cs="Courier New"/>
        </w:rPr>
        <w:t>this year.</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Staff</w:t>
      </w:r>
      <w:r w:rsidR="00DF7932">
        <w:rPr>
          <w:rFonts w:ascii="Courier New" w:hAnsi="Courier New" w:cs="Courier New"/>
        </w:rPr>
        <w:t xml:space="preserve"> </w:t>
      </w:r>
      <w:r w:rsidR="003E458C" w:rsidRPr="003E458C">
        <w:rPr>
          <w:rFonts w:ascii="Courier New" w:hAnsi="Courier New" w:cs="Courier New"/>
        </w:rPr>
        <w:t>Assistant passed</w:t>
      </w:r>
      <w:r w:rsidR="00DF7932">
        <w:rPr>
          <w:rFonts w:ascii="Courier New" w:hAnsi="Courier New" w:cs="Courier New"/>
        </w:rPr>
        <w:t xml:space="preserve"> </w:t>
      </w:r>
      <w:r>
        <w:rPr>
          <w:rFonts w:ascii="Courier New" w:hAnsi="Courier New" w:cs="Courier New"/>
        </w:rPr>
        <w:t>out co</w:t>
      </w:r>
      <w:r w:rsidR="003E458C" w:rsidRPr="003E458C">
        <w:rPr>
          <w:rFonts w:ascii="Courier New" w:hAnsi="Courier New" w:cs="Courier New"/>
        </w:rPr>
        <w:t>pies</w:t>
      </w:r>
      <w:r>
        <w:rPr>
          <w:rFonts w:ascii="Courier New" w:hAnsi="Courier New" w:cs="Courier New"/>
        </w:rPr>
        <w:t xml:space="preserve"> </w:t>
      </w:r>
      <w:r w:rsidR="003E458C" w:rsidRPr="003E458C">
        <w:rPr>
          <w:rFonts w:ascii="Courier New" w:hAnsi="Courier New" w:cs="Courier New"/>
        </w:rPr>
        <w:t>of figures</w:t>
      </w:r>
      <w:r w:rsidR="00DF7932">
        <w:rPr>
          <w:rFonts w:ascii="Courier New" w:hAnsi="Courier New" w:cs="Courier New"/>
        </w:rPr>
        <w:t xml:space="preserve"> </w:t>
      </w:r>
      <w:r w:rsidR="003E458C" w:rsidRPr="003E458C">
        <w:rPr>
          <w:rFonts w:ascii="Courier New" w:hAnsi="Courier New" w:cs="Courier New"/>
        </w:rPr>
        <w:t>showing</w:t>
      </w:r>
      <w:r w:rsidR="00DF7932">
        <w:rPr>
          <w:rFonts w:ascii="Courier New" w:hAnsi="Courier New" w:cs="Courier New"/>
        </w:rPr>
        <w:t xml:space="preserve"> </w:t>
      </w:r>
      <w:r w:rsidR="003E458C" w:rsidRPr="003E458C">
        <w:rPr>
          <w:rFonts w:ascii="Courier New" w:hAnsi="Courier New" w:cs="Courier New"/>
        </w:rPr>
        <w:t>how monies</w:t>
      </w:r>
      <w:r w:rsidR="00DF7932">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sidR="003E458C" w:rsidRPr="003E458C">
        <w:rPr>
          <w:rFonts w:ascii="Courier New" w:hAnsi="Courier New" w:cs="Courier New"/>
        </w:rPr>
        <w:lastRenderedPageBreak/>
        <w:t>allocated</w:t>
      </w:r>
      <w:r w:rsidR="00DF7932">
        <w:rPr>
          <w:rFonts w:ascii="Courier New" w:hAnsi="Courier New" w:cs="Courier New"/>
        </w:rPr>
        <w:t xml:space="preserve"> </w:t>
      </w:r>
      <w:r>
        <w:rPr>
          <w:rFonts w:ascii="Courier New" w:hAnsi="Courier New" w:cs="Courier New"/>
        </w:rPr>
        <w:t xml:space="preserve">for the </w:t>
      </w:r>
      <w:r w:rsidR="003E458C" w:rsidRPr="003E458C">
        <w:rPr>
          <w:rFonts w:ascii="Courier New" w:hAnsi="Courier New" w:cs="Courier New"/>
        </w:rPr>
        <w:t>University</w:t>
      </w:r>
      <w:r w:rsidR="00DF7932">
        <w:rPr>
          <w:rFonts w:ascii="Courier New" w:hAnsi="Courier New" w:cs="Courier New"/>
        </w:rPr>
        <w:t xml:space="preserve"> </w:t>
      </w:r>
      <w:r w:rsidR="003E458C" w:rsidRPr="003E458C">
        <w:rPr>
          <w:rFonts w:ascii="Courier New" w:hAnsi="Courier New" w:cs="Courier New"/>
        </w:rPr>
        <w:t>of Alaska</w:t>
      </w:r>
      <w:r w:rsidR="00DF7932">
        <w:rPr>
          <w:rFonts w:ascii="Courier New" w:hAnsi="Courier New" w:cs="Courier New"/>
        </w:rPr>
        <w:t xml:space="preserve"> </w:t>
      </w:r>
      <w:r w:rsidR="003E458C" w:rsidRPr="003E458C">
        <w:rPr>
          <w:rFonts w:ascii="Courier New" w:hAnsi="Courier New" w:cs="Courier New"/>
        </w:rPr>
        <w:t>and WAMI</w:t>
      </w:r>
      <w:r w:rsidR="00DF7932">
        <w:rPr>
          <w:rFonts w:ascii="Courier New" w:hAnsi="Courier New" w:cs="Courier New"/>
        </w:rPr>
        <w:t xml:space="preserve"> </w:t>
      </w:r>
      <w:r w:rsidR="003E458C" w:rsidRPr="003E458C">
        <w:rPr>
          <w:rFonts w:ascii="Courier New" w:hAnsi="Courier New" w:cs="Courier New"/>
        </w:rPr>
        <w:t>and said</w:t>
      </w:r>
      <w:r w:rsidR="00DF7932">
        <w:rPr>
          <w:rFonts w:ascii="Courier New" w:hAnsi="Courier New" w:cs="Courier New"/>
        </w:rPr>
        <w:t xml:space="preserve"> </w:t>
      </w:r>
      <w:r w:rsidR="003E458C" w:rsidRPr="003E458C">
        <w:rPr>
          <w:rFonts w:ascii="Courier New" w:hAnsi="Courier New" w:cs="Courier New"/>
        </w:rPr>
        <w:t>in the past</w:t>
      </w:r>
      <w:r w:rsidR="00DF7932">
        <w:rPr>
          <w:rFonts w:ascii="Courier New" w:hAnsi="Courier New" w:cs="Courier New"/>
        </w:rPr>
        <w:t xml:space="preserve"> </w:t>
      </w:r>
      <w:r>
        <w:rPr>
          <w:rFonts w:ascii="Courier New" w:hAnsi="Courier New" w:cs="Courier New"/>
        </w:rPr>
        <w:t xml:space="preserve">it had </w:t>
      </w:r>
      <w:r w:rsidR="003E458C" w:rsidRPr="003E458C">
        <w:rPr>
          <w:rFonts w:ascii="Courier New" w:hAnsi="Courier New" w:cs="Courier New"/>
        </w:rPr>
        <w:t>been difficult</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determine where</w:t>
      </w:r>
      <w:r w:rsidR="00DF7932">
        <w:rPr>
          <w:rFonts w:ascii="Courier New" w:hAnsi="Courier New" w:cs="Courier New"/>
        </w:rPr>
        <w:t xml:space="preserve"> </w:t>
      </w:r>
      <w:r w:rsidR="003E458C" w:rsidRPr="003E458C">
        <w:rPr>
          <w:rFonts w:ascii="Courier New" w:hAnsi="Courier New" w:cs="Courier New"/>
        </w:rPr>
        <w:t>monies</w:t>
      </w:r>
      <w:r w:rsidR="00DF7932">
        <w:rPr>
          <w:rFonts w:ascii="Courier New" w:hAnsi="Courier New" w:cs="Courier New"/>
        </w:rPr>
        <w:t xml:space="preserve"> </w:t>
      </w:r>
      <w:r w:rsidR="003E458C" w:rsidRPr="003E458C">
        <w:rPr>
          <w:rFonts w:ascii="Courier New" w:hAnsi="Courier New" w:cs="Courier New"/>
        </w:rPr>
        <w:t>allocated</w:t>
      </w:r>
      <w:r w:rsidR="00DF7932">
        <w:rPr>
          <w:rFonts w:ascii="Courier New" w:hAnsi="Courier New" w:cs="Courier New"/>
        </w:rPr>
        <w:t xml:space="preserve"> </w:t>
      </w:r>
      <w:r>
        <w:rPr>
          <w:rFonts w:ascii="Courier New" w:hAnsi="Courier New" w:cs="Courier New"/>
        </w:rPr>
        <w:t xml:space="preserve">to U. of A. </w:t>
      </w:r>
      <w:r w:rsidR="003E458C" w:rsidRPr="003E458C">
        <w:rPr>
          <w:rFonts w:ascii="Courier New" w:hAnsi="Courier New" w:cs="Courier New"/>
        </w:rPr>
        <w:t>for WAMI</w:t>
      </w:r>
      <w:r w:rsidR="00DF7932">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sidR="003E458C" w:rsidRPr="003E458C">
        <w:rPr>
          <w:rFonts w:ascii="Courier New" w:hAnsi="Courier New" w:cs="Courier New"/>
        </w:rPr>
        <w:t>spent.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Pr>
          <w:rFonts w:ascii="Courier New" w:hAnsi="Courier New" w:cs="Courier New"/>
        </w:rPr>
        <w:t>Crof</w:t>
      </w:r>
      <w:r w:rsidR="003E458C" w:rsidRPr="003E458C">
        <w:rPr>
          <w:rFonts w:ascii="Courier New" w:hAnsi="Courier New" w:cs="Courier New"/>
        </w:rPr>
        <w:t>t</w:t>
      </w:r>
      <w:r w:rsidR="00DF7932">
        <w:rPr>
          <w:rFonts w:ascii="Courier New" w:hAnsi="Courier New" w:cs="Courier New"/>
        </w:rPr>
        <w:t xml:space="preserve"> </w:t>
      </w:r>
      <w:r w:rsidR="003E458C" w:rsidRPr="003E458C">
        <w:rPr>
          <w:rFonts w:ascii="Courier New" w:hAnsi="Courier New" w:cs="Courier New"/>
        </w:rPr>
        <w:t>explained to</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that this</w:t>
      </w:r>
      <w:r w:rsidR="00DF7932">
        <w:rPr>
          <w:rFonts w:ascii="Courier New" w:hAnsi="Courier New" w:cs="Courier New"/>
        </w:rPr>
        <w:t xml:space="preserve"> </w:t>
      </w:r>
      <w:r w:rsidR="003E458C" w:rsidRPr="003E458C">
        <w:rPr>
          <w:rFonts w:ascii="Courier New" w:hAnsi="Courier New" w:cs="Courier New"/>
        </w:rPr>
        <w:t>special</w:t>
      </w:r>
      <w:r w:rsidR="00DF7932">
        <w:rPr>
          <w:rFonts w:ascii="Courier New" w:hAnsi="Courier New" w:cs="Courier New"/>
        </w:rPr>
        <w:t xml:space="preserve"> </w:t>
      </w:r>
      <w:r w:rsidR="003E458C" w:rsidRPr="003E458C">
        <w:rPr>
          <w:rFonts w:ascii="Courier New" w:hAnsi="Courier New" w:cs="Courier New"/>
        </w:rPr>
        <w:t>ap</w:t>
      </w:r>
      <w:r>
        <w:rPr>
          <w:rFonts w:ascii="Courier New" w:hAnsi="Courier New" w:cs="Courier New"/>
        </w:rPr>
        <w:t>propri</w:t>
      </w:r>
      <w:r w:rsidR="003E458C" w:rsidRPr="003E458C">
        <w:rPr>
          <w:rFonts w:ascii="Courier New" w:hAnsi="Courier New" w:cs="Courier New"/>
        </w:rPr>
        <w:t>ation</w:t>
      </w:r>
      <w:r>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allow</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of Administration</w:t>
      </w:r>
      <w:r>
        <w:rPr>
          <w:rFonts w:ascii="Courier New" w:hAnsi="Courier New" w:cs="Courier New"/>
        </w:rPr>
        <w:t xml:space="preserve"> </w:t>
      </w:r>
      <w:r w:rsidR="003E458C" w:rsidRPr="003E458C">
        <w:rPr>
          <w:rFonts w:ascii="Courier New" w:hAnsi="Courier New" w:cs="Courier New"/>
        </w:rPr>
        <w:t>to have some</w:t>
      </w:r>
      <w:r w:rsidR="00DF7932">
        <w:rPr>
          <w:rFonts w:ascii="Courier New" w:hAnsi="Courier New" w:cs="Courier New"/>
        </w:rPr>
        <w:t xml:space="preserve"> </w:t>
      </w:r>
      <w:r w:rsidR="003E458C" w:rsidRPr="003E458C">
        <w:rPr>
          <w:rFonts w:ascii="Courier New" w:hAnsi="Courier New" w:cs="Courier New"/>
        </w:rPr>
        <w:t>control over</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monies</w:t>
      </w:r>
      <w:r w:rsidR="00DF7932">
        <w:rPr>
          <w:rFonts w:ascii="Courier New" w:hAnsi="Courier New" w:cs="Courier New"/>
        </w:rPr>
        <w:t xml:space="preserve"> </w:t>
      </w:r>
      <w:r w:rsidR="003E458C" w:rsidRPr="003E458C">
        <w:rPr>
          <w:rFonts w:ascii="Courier New" w:hAnsi="Courier New" w:cs="Courier New"/>
        </w:rPr>
        <w:t>for WAMI,</w:t>
      </w:r>
      <w:r w:rsidR="00DF7932">
        <w:rPr>
          <w:rFonts w:ascii="Courier New" w:hAnsi="Courier New" w:cs="Courier New"/>
        </w:rPr>
        <w:t xml:space="preserve"> </w:t>
      </w:r>
      <w:r w:rsidR="003E458C" w:rsidRPr="003E458C">
        <w:rPr>
          <w:rFonts w:ascii="Courier New" w:hAnsi="Courier New" w:cs="Courier New"/>
        </w:rPr>
        <w:t>and he moved</w:t>
      </w:r>
      <w:r w:rsidR="00DF7932">
        <w:rPr>
          <w:rFonts w:ascii="Courier New" w:hAnsi="Courier New" w:cs="Courier New"/>
        </w:rPr>
        <w:t xml:space="preserve"> </w:t>
      </w:r>
      <w:r w:rsidR="003E458C" w:rsidRPr="003E458C">
        <w:rPr>
          <w:rFonts w:ascii="Courier New" w:hAnsi="Courier New" w:cs="Courier New"/>
        </w:rPr>
        <w:t>that the bill</w:t>
      </w:r>
      <w:r w:rsidR="00DF7932">
        <w:rPr>
          <w:rFonts w:ascii="Courier New" w:hAnsi="Courier New" w:cs="Courier New"/>
        </w:rPr>
        <w:t xml:space="preserve"> </w:t>
      </w:r>
      <w:r w:rsidR="003E458C" w:rsidRPr="003E458C">
        <w:rPr>
          <w:rFonts w:ascii="Courier New" w:hAnsi="Courier New" w:cs="Courier New"/>
        </w:rPr>
        <w:t>be passed</w:t>
      </w:r>
      <w:r w:rsidR="00DF7932">
        <w:rPr>
          <w:rFonts w:ascii="Courier New" w:hAnsi="Courier New" w:cs="Courier New"/>
        </w:rPr>
        <w:t xml:space="preserve"> </w:t>
      </w:r>
      <w:r>
        <w:rPr>
          <w:rFonts w:ascii="Courier New" w:hAnsi="Courier New" w:cs="Courier New"/>
        </w:rPr>
        <w:t xml:space="preserve">out of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with a</w:t>
      </w:r>
      <w:r w:rsidR="00DF7932">
        <w:rPr>
          <w:rFonts w:ascii="Courier New" w:hAnsi="Courier New" w:cs="Courier New"/>
        </w:rPr>
        <w:t xml:space="preserve"> </w:t>
      </w:r>
      <w:r>
        <w:rPr>
          <w:rFonts w:ascii="Courier New" w:hAnsi="Courier New" w:cs="Courier New"/>
        </w:rPr>
        <w:t>do pass recommendation.</w:t>
      </w:r>
      <w:r w:rsidR="003E458C" w:rsidRPr="003E458C">
        <w:rPr>
          <w:rFonts w:ascii="Courier New" w:hAnsi="Courier New" w:cs="Courier New"/>
        </w:rPr>
        <w:t xml:space="preserve"> The Committee</w:t>
      </w:r>
      <w:r w:rsidR="00DF7932">
        <w:rPr>
          <w:rFonts w:ascii="Courier New" w:hAnsi="Courier New" w:cs="Courier New"/>
        </w:rPr>
        <w:t xml:space="preserve"> </w:t>
      </w:r>
      <w:r>
        <w:rPr>
          <w:rFonts w:ascii="Courier New" w:hAnsi="Courier New" w:cs="Courier New"/>
        </w:rPr>
        <w:t xml:space="preserve">was </w:t>
      </w:r>
      <w:r w:rsidR="003E458C" w:rsidRPr="003E458C">
        <w:rPr>
          <w:rFonts w:ascii="Courier New" w:hAnsi="Courier New" w:cs="Courier New"/>
        </w:rPr>
        <w:t>in unanimous</w:t>
      </w:r>
      <w:r w:rsidR="00DF7932">
        <w:rPr>
          <w:rFonts w:ascii="Courier New" w:hAnsi="Courier New" w:cs="Courier New"/>
        </w:rPr>
        <w:t xml:space="preserve"> </w:t>
      </w:r>
      <w:r w:rsidR="003E458C" w:rsidRPr="003E458C">
        <w:rPr>
          <w:rFonts w:ascii="Courier New" w:hAnsi="Courier New" w:cs="Courier New"/>
        </w:rPr>
        <w:t>agreement.</w:t>
      </w:r>
      <w:r w:rsidR="003E458C" w:rsidRPr="003E458C">
        <w:rPr>
          <w:rFonts w:ascii="Courier New" w:hAnsi="Courier New" w:cs="Courier New"/>
        </w:rPr>
        <w:cr/>
      </w:r>
    </w:p>
    <w:p w:rsidR="002621AD" w:rsidRDefault="002621AD"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193-----------------------</w:t>
      </w:r>
    </w:p>
    <w:p w:rsidR="002621AD" w:rsidRDefault="00DF7932" w:rsidP="003E458C">
      <w:pPr>
        <w:pStyle w:val="PlainText"/>
        <w:rPr>
          <w:rFonts w:ascii="Courier New" w:hAnsi="Courier New" w:cs="Courier New"/>
        </w:rPr>
      </w:pPr>
      <w:r>
        <w:rPr>
          <w:rFonts w:ascii="Courier New" w:hAnsi="Courier New" w:cs="Courier New"/>
        </w:rPr>
        <w:t xml:space="preserve"> </w:t>
      </w:r>
    </w:p>
    <w:p w:rsidR="00471513" w:rsidRDefault="002621A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344</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said he</w:t>
      </w:r>
      <w:r w:rsidR="00DF7932">
        <w:rPr>
          <w:rFonts w:ascii="Courier New" w:hAnsi="Courier New" w:cs="Courier New"/>
        </w:rPr>
        <w:t xml:space="preserve"> </w:t>
      </w:r>
      <w:r w:rsidR="003E458C" w:rsidRPr="003E458C">
        <w:rPr>
          <w:rFonts w:ascii="Courier New" w:hAnsi="Courier New" w:cs="Courier New"/>
        </w:rPr>
        <w:t>had been</w:t>
      </w:r>
      <w:r w:rsidR="00471513">
        <w:rPr>
          <w:rFonts w:ascii="Courier New" w:hAnsi="Courier New" w:cs="Courier New"/>
        </w:rPr>
        <w:t xml:space="preserve"> </w:t>
      </w:r>
      <w:r w:rsidR="003E458C" w:rsidRPr="003E458C">
        <w:rPr>
          <w:rFonts w:ascii="Courier New" w:hAnsi="Courier New" w:cs="Courier New"/>
        </w:rPr>
        <w:t>unable</w:t>
      </w:r>
      <w:r w:rsidR="00471513">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471513">
        <w:rPr>
          <w:rFonts w:ascii="Courier New" w:hAnsi="Courier New" w:cs="Courier New"/>
        </w:rPr>
        <w:t>reach</w:t>
      </w:r>
      <w:r w:rsidR="003E458C" w:rsidRPr="003E458C">
        <w:rPr>
          <w:rFonts w:ascii="Courier New" w:hAnsi="Courier New" w:cs="Courier New"/>
        </w:rPr>
        <w:t xml:space="preserve"> Senator</w:t>
      </w:r>
      <w:r w:rsidR="00DF7932">
        <w:rPr>
          <w:rFonts w:ascii="Courier New" w:hAnsi="Courier New" w:cs="Courier New"/>
        </w:rPr>
        <w:t xml:space="preserve"> </w:t>
      </w:r>
      <w:r w:rsidR="00471513">
        <w:rPr>
          <w:rFonts w:ascii="Courier New" w:hAnsi="Courier New" w:cs="Courier New"/>
        </w:rPr>
        <w:t xml:space="preserve">Palmer </w:t>
      </w:r>
      <w:r w:rsidR="003E458C" w:rsidRPr="003E458C">
        <w:rPr>
          <w:rFonts w:ascii="Courier New" w:hAnsi="Courier New" w:cs="Courier New"/>
        </w:rPr>
        <w:t>to</w:t>
      </w:r>
      <w:r w:rsidR="00471513">
        <w:rPr>
          <w:rFonts w:ascii="Courier New" w:hAnsi="Courier New" w:cs="Courier New"/>
        </w:rPr>
        <w:t xml:space="preserve"> </w:t>
      </w:r>
      <w:r w:rsidR="003E458C" w:rsidRPr="003E458C">
        <w:rPr>
          <w:rFonts w:ascii="Courier New" w:hAnsi="Courier New" w:cs="Courier New"/>
        </w:rPr>
        <w:t>have him</w:t>
      </w:r>
      <w:r w:rsidR="00471513">
        <w:rPr>
          <w:rFonts w:ascii="Courier New" w:hAnsi="Courier New" w:cs="Courier New"/>
        </w:rPr>
        <w:t xml:space="preserve"> </w:t>
      </w:r>
      <w:r w:rsidR="003E458C" w:rsidRPr="003E458C">
        <w:rPr>
          <w:rFonts w:ascii="Courier New" w:hAnsi="Courier New" w:cs="Courier New"/>
        </w:rPr>
        <w:t>testify</w:t>
      </w:r>
      <w:r w:rsidR="00471513">
        <w:rPr>
          <w:rFonts w:ascii="Courier New" w:hAnsi="Courier New" w:cs="Courier New"/>
        </w:rPr>
        <w:t xml:space="preserve"> </w:t>
      </w:r>
      <w:r w:rsidR="003E458C" w:rsidRPr="003E458C">
        <w:rPr>
          <w:rFonts w:ascii="Courier New" w:hAnsi="Courier New" w:cs="Courier New"/>
        </w:rPr>
        <w:t>on</w:t>
      </w:r>
      <w:r w:rsidR="00471513">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344, and</w:t>
      </w:r>
      <w:r w:rsidR="00471513">
        <w:rPr>
          <w:rFonts w:ascii="Courier New" w:hAnsi="Courier New" w:cs="Courier New"/>
        </w:rPr>
        <w:t xml:space="preserve"> </w:t>
      </w:r>
      <w:r w:rsidR="003E458C" w:rsidRPr="003E458C">
        <w:rPr>
          <w:rFonts w:ascii="Courier New" w:hAnsi="Courier New" w:cs="Courier New"/>
        </w:rPr>
        <w:t>since</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Harris,</w:t>
      </w:r>
      <w:r w:rsidR="00471513">
        <w:rPr>
          <w:rFonts w:ascii="Courier New" w:hAnsi="Courier New" w:cs="Courier New"/>
        </w:rPr>
        <w:t xml:space="preserve"> one </w:t>
      </w:r>
      <w:r w:rsidR="003E458C" w:rsidRPr="003E458C">
        <w:rPr>
          <w:rFonts w:ascii="Courier New" w:hAnsi="Courier New" w:cs="Courier New"/>
        </w:rPr>
        <w:t>of</w:t>
      </w:r>
      <w:r w:rsidR="00471513">
        <w:rPr>
          <w:rFonts w:ascii="Courier New" w:hAnsi="Courier New" w:cs="Courier New"/>
        </w:rPr>
        <w:t xml:space="preserve"> </w:t>
      </w:r>
      <w:r w:rsidR="003E458C" w:rsidRPr="003E458C">
        <w:rPr>
          <w:rFonts w:ascii="Courier New" w:hAnsi="Courier New" w:cs="Courier New"/>
        </w:rPr>
        <w:t>the</w:t>
      </w:r>
      <w:r w:rsidR="00471513">
        <w:rPr>
          <w:rFonts w:ascii="Courier New" w:hAnsi="Courier New" w:cs="Courier New"/>
        </w:rPr>
        <w:t xml:space="preserve"> </w:t>
      </w:r>
      <w:r w:rsidR="003E458C" w:rsidRPr="003E458C">
        <w:rPr>
          <w:rFonts w:ascii="Courier New" w:hAnsi="Courier New" w:cs="Courier New"/>
        </w:rPr>
        <w:t>co-sponsors</w:t>
      </w:r>
      <w:r w:rsidR="00DF7932">
        <w:rPr>
          <w:rFonts w:ascii="Courier New" w:hAnsi="Courier New" w:cs="Courier New"/>
        </w:rPr>
        <w:t xml:space="preserve"> </w:t>
      </w:r>
      <w:r w:rsidR="003E458C" w:rsidRPr="003E458C">
        <w:rPr>
          <w:rFonts w:ascii="Courier New" w:hAnsi="Courier New" w:cs="Courier New"/>
        </w:rPr>
        <w:t>of</w:t>
      </w:r>
      <w:r w:rsidR="00471513">
        <w:rPr>
          <w:rFonts w:ascii="Courier New" w:hAnsi="Courier New" w:cs="Courier New"/>
        </w:rPr>
        <w:t xml:space="preserve"> </w:t>
      </w:r>
      <w:r w:rsidR="003E458C" w:rsidRPr="003E458C">
        <w:rPr>
          <w:rFonts w:ascii="Courier New" w:hAnsi="Courier New" w:cs="Courier New"/>
        </w:rPr>
        <w:t>the</w:t>
      </w:r>
      <w:r w:rsidR="00471513">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out o</w:t>
      </w:r>
      <w:r w:rsidR="00471513">
        <w:rPr>
          <w:rFonts w:ascii="Courier New" w:hAnsi="Courier New" w:cs="Courier New"/>
        </w:rPr>
        <w:t>f</w:t>
      </w:r>
      <w:r w:rsidR="00DF7932">
        <w:rPr>
          <w:rFonts w:ascii="Courier New" w:hAnsi="Courier New" w:cs="Courier New"/>
        </w:rPr>
        <w:t xml:space="preserve"> </w:t>
      </w:r>
      <w:r w:rsidR="003E458C" w:rsidRPr="003E458C">
        <w:rPr>
          <w:rFonts w:ascii="Courier New" w:hAnsi="Courier New" w:cs="Courier New"/>
        </w:rPr>
        <w:t>town,</w:t>
      </w:r>
      <w:r w:rsidR="00DF7932">
        <w:rPr>
          <w:rFonts w:ascii="Courier New" w:hAnsi="Courier New" w:cs="Courier New"/>
        </w:rPr>
        <w:t xml:space="preserve"> </w:t>
      </w:r>
      <w:r w:rsidR="00471513">
        <w:rPr>
          <w:rFonts w:ascii="Courier New" w:hAnsi="Courier New" w:cs="Courier New"/>
        </w:rPr>
        <w:t xml:space="preserve">that discussion of this </w:t>
      </w:r>
      <w:r w:rsidR="003E458C" w:rsidRPr="003E458C">
        <w:rPr>
          <w:rFonts w:ascii="Courier New" w:hAnsi="Courier New" w:cs="Courier New"/>
        </w:rPr>
        <w:t>bill should be</w:t>
      </w:r>
      <w:r w:rsidR="00471513">
        <w:rPr>
          <w:rFonts w:ascii="Courier New" w:hAnsi="Courier New" w:cs="Courier New"/>
        </w:rPr>
        <w:t xml:space="preserve"> </w:t>
      </w:r>
      <w:r w:rsidR="003E458C" w:rsidRPr="003E458C">
        <w:rPr>
          <w:rFonts w:ascii="Courier New" w:hAnsi="Courier New" w:cs="Courier New"/>
        </w:rPr>
        <w:t>deferred until the</w:t>
      </w:r>
      <w:r w:rsidR="00471513">
        <w:rPr>
          <w:rFonts w:ascii="Courier New" w:hAnsi="Courier New" w:cs="Courier New"/>
        </w:rPr>
        <w:t xml:space="preserve"> </w:t>
      </w:r>
      <w:r w:rsidR="003E458C" w:rsidRPr="003E458C">
        <w:rPr>
          <w:rFonts w:ascii="Courier New" w:hAnsi="Courier New" w:cs="Courier New"/>
        </w:rPr>
        <w:t>next meeting</w:t>
      </w:r>
      <w:r w:rsidR="00471513">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471513">
        <w:rPr>
          <w:rFonts w:ascii="Courier New" w:hAnsi="Courier New" w:cs="Courier New"/>
        </w:rPr>
        <w:t xml:space="preserve">the </w:t>
      </w:r>
      <w:r w:rsidR="003E458C" w:rsidRPr="003E458C">
        <w:rPr>
          <w:rFonts w:ascii="Courier New" w:hAnsi="Courier New" w:cs="Courier New"/>
        </w:rPr>
        <w:t>Committee.</w:t>
      </w:r>
      <w:r w:rsidR="00471513">
        <w:rPr>
          <w:rFonts w:ascii="Courier New" w:hAnsi="Courier New" w:cs="Courier New"/>
        </w:rPr>
        <w:t xml:space="preserve"> </w:t>
      </w:r>
      <w:r w:rsidR="003E458C" w:rsidRPr="003E458C">
        <w:rPr>
          <w:rFonts w:ascii="Courier New" w:hAnsi="Courier New" w:cs="Courier New"/>
        </w:rPr>
        <w:t>Other members</w:t>
      </w:r>
      <w:r w:rsidR="00471513">
        <w:rPr>
          <w:rFonts w:ascii="Courier New" w:hAnsi="Courier New" w:cs="Courier New"/>
        </w:rPr>
        <w:t xml:space="preserve"> </w:t>
      </w:r>
      <w:r w:rsidR="003E458C" w:rsidRPr="003E458C">
        <w:rPr>
          <w:rFonts w:ascii="Courier New" w:hAnsi="Courier New" w:cs="Courier New"/>
        </w:rPr>
        <w:t>were in</w:t>
      </w:r>
      <w:r w:rsidR="00471513">
        <w:rPr>
          <w:rFonts w:ascii="Courier New" w:hAnsi="Courier New" w:cs="Courier New"/>
        </w:rPr>
        <w:t xml:space="preserve"> </w:t>
      </w:r>
      <w:r w:rsidR="003E458C" w:rsidRPr="003E458C">
        <w:rPr>
          <w:rFonts w:ascii="Courier New" w:hAnsi="Courier New" w:cs="Courier New"/>
        </w:rPr>
        <w:t>agreement.</w:t>
      </w:r>
      <w:r w:rsidR="003E458C" w:rsidRPr="003E458C">
        <w:rPr>
          <w:rFonts w:ascii="Courier New" w:hAnsi="Courier New" w:cs="Courier New"/>
        </w:rPr>
        <w:cr/>
      </w:r>
      <w:r w:rsidR="00DF7932">
        <w:rPr>
          <w:rFonts w:ascii="Courier New" w:hAnsi="Courier New" w:cs="Courier New"/>
        </w:rPr>
        <w:t xml:space="preserve"> </w:t>
      </w:r>
    </w:p>
    <w:p w:rsidR="00471513" w:rsidRDefault="0047151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327</w:t>
      </w:r>
      <w:r>
        <w:rPr>
          <w:rFonts w:ascii="Courier New" w:hAnsi="Courier New" w:cs="Courier New"/>
        </w:rPr>
        <w:t xml:space="preserve"> </w:t>
      </w:r>
      <w:r w:rsidRPr="003E458C">
        <w:rPr>
          <w:rFonts w:ascii="Courier New" w:hAnsi="Courier New" w:cs="Courier New"/>
        </w:rPr>
        <w:t>&amp;</w:t>
      </w:r>
      <w:r>
        <w:rPr>
          <w:rFonts w:ascii="Courier New" w:hAnsi="Courier New" w:cs="Courier New"/>
        </w:rPr>
        <w:t xml:space="preserve">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310</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 SB</w:t>
      </w:r>
      <w:r>
        <w:rPr>
          <w:rFonts w:ascii="Courier New" w:hAnsi="Courier New" w:cs="Courier New"/>
        </w:rPr>
        <w:t xml:space="preserve"> </w:t>
      </w:r>
      <w:r w:rsidR="003E458C" w:rsidRPr="003E458C">
        <w:rPr>
          <w:rFonts w:ascii="Courier New" w:hAnsi="Courier New" w:cs="Courier New"/>
        </w:rPr>
        <w:t>327</w:t>
      </w:r>
      <w:r w:rsidR="00DF7932">
        <w:rPr>
          <w:rFonts w:ascii="Courier New" w:hAnsi="Courier New" w:cs="Courier New"/>
        </w:rPr>
        <w:t xml:space="preserve"> </w:t>
      </w:r>
      <w:r>
        <w:rPr>
          <w:rFonts w:ascii="Courier New" w:hAnsi="Courier New" w:cs="Courier New"/>
        </w:rPr>
        <w:t>was similar</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Ray's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310, and felt</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 could be</w:t>
      </w:r>
      <w:r>
        <w:rPr>
          <w:rFonts w:ascii="Courier New" w:hAnsi="Courier New" w:cs="Courier New"/>
        </w:rPr>
        <w:t xml:space="preserve"> </w:t>
      </w:r>
      <w:r w:rsidR="003E458C" w:rsidRPr="003E458C">
        <w:rPr>
          <w:rFonts w:ascii="Courier New" w:hAnsi="Courier New" w:cs="Courier New"/>
        </w:rPr>
        <w:t>discussed and</w:t>
      </w:r>
      <w:r>
        <w:rPr>
          <w:rFonts w:ascii="Courier New" w:hAnsi="Courier New" w:cs="Courier New"/>
        </w:rPr>
        <w:t xml:space="preserve"> handled </w:t>
      </w:r>
      <w:r w:rsidR="003E458C" w:rsidRPr="003E458C">
        <w:rPr>
          <w:rFonts w:ascii="Courier New" w:hAnsi="Courier New" w:cs="Courier New"/>
        </w:rPr>
        <w:t>when the</w:t>
      </w:r>
      <w:r>
        <w:rPr>
          <w:rFonts w:ascii="Courier New" w:hAnsi="Courier New" w:cs="Courier New"/>
        </w:rPr>
        <w:t xml:space="preserve"> </w:t>
      </w:r>
      <w:r w:rsidR="003E458C" w:rsidRPr="003E458C">
        <w:rPr>
          <w:rFonts w:ascii="Courier New" w:hAnsi="Courier New" w:cs="Courier New"/>
        </w:rPr>
        <w:t>Committee takes upSB310next week.</w:t>
      </w:r>
      <w:r>
        <w:rPr>
          <w:rFonts w:ascii="Courier New" w:hAnsi="Courier New" w:cs="Courier New"/>
        </w:rPr>
        <w:t xml:space="preserve"> There was some </w:t>
      </w:r>
      <w:r w:rsidR="003E458C" w:rsidRPr="003E458C">
        <w:rPr>
          <w:rFonts w:ascii="Courier New" w:hAnsi="Courier New" w:cs="Courier New"/>
        </w:rPr>
        <w:t>discussion</w:t>
      </w:r>
      <w:r w:rsidR="00DF7932">
        <w:rPr>
          <w:rFonts w:ascii="Courier New" w:hAnsi="Courier New" w:cs="Courier New"/>
        </w:rPr>
        <w:t xml:space="preserve"> </w:t>
      </w:r>
      <w:r>
        <w:rPr>
          <w:rFonts w:ascii="Courier New" w:hAnsi="Courier New" w:cs="Courier New"/>
        </w:rPr>
        <w:t>concer</w:t>
      </w:r>
      <w:r w:rsidR="003E458C" w:rsidRPr="003E458C">
        <w:rPr>
          <w:rFonts w:ascii="Courier New" w:hAnsi="Courier New" w:cs="Courier New"/>
        </w:rPr>
        <w:t>ning paragraph (b)</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proposed</w:t>
      </w:r>
      <w:r>
        <w:rPr>
          <w:rFonts w:ascii="Courier New" w:hAnsi="Courier New" w:cs="Courier New"/>
        </w:rPr>
        <w:t xml:space="preserve"> substitute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the Department of</w:t>
      </w:r>
      <w:r>
        <w:rPr>
          <w:rFonts w:ascii="Courier New" w:hAnsi="Courier New" w:cs="Courier New"/>
        </w:rPr>
        <w:t xml:space="preserve"> </w:t>
      </w:r>
      <w:r w:rsidR="003E458C" w:rsidRPr="003E458C">
        <w:rPr>
          <w:rFonts w:ascii="Courier New" w:hAnsi="Courier New" w:cs="Courier New"/>
        </w:rPr>
        <w:t>Health</w:t>
      </w:r>
      <w:r w:rsidR="00DF7932">
        <w:rPr>
          <w:rFonts w:ascii="Courier New" w:hAnsi="Courier New" w:cs="Courier New"/>
        </w:rPr>
        <w:t xml:space="preserve"> </w:t>
      </w:r>
      <w:r w:rsidR="003E458C" w:rsidRPr="003E458C">
        <w:rPr>
          <w:rFonts w:ascii="Courier New" w:hAnsi="Courier New" w:cs="Courier New"/>
        </w:rPr>
        <w:t>&amp;</w:t>
      </w:r>
      <w:r w:rsidR="00DF7932">
        <w:rPr>
          <w:rFonts w:ascii="Courier New" w:hAnsi="Courier New" w:cs="Courier New"/>
        </w:rPr>
        <w:t xml:space="preserve"> </w:t>
      </w:r>
      <w:r w:rsidR="003E458C" w:rsidRPr="003E458C">
        <w:rPr>
          <w:rFonts w:ascii="Courier New" w:hAnsi="Courier New" w:cs="Courier New"/>
        </w:rPr>
        <w:t>Social</w:t>
      </w:r>
      <w:r w:rsidR="00DF7932">
        <w:rPr>
          <w:rFonts w:ascii="Courier New" w:hAnsi="Courier New" w:cs="Courier New"/>
        </w:rPr>
        <w:t xml:space="preserve"> </w:t>
      </w:r>
      <w:r w:rsidR="003E458C" w:rsidRPr="003E458C">
        <w:rPr>
          <w:rFonts w:ascii="Courier New" w:hAnsi="Courier New" w:cs="Courier New"/>
        </w:rPr>
        <w:t>Services) for</w:t>
      </w:r>
      <w:r>
        <w:rPr>
          <w:rFonts w:ascii="Courier New" w:hAnsi="Courier New" w:cs="Courier New"/>
        </w:rPr>
        <w:t xml:space="preserve"> </w:t>
      </w:r>
      <w:r w:rsidR="003E458C" w:rsidRPr="003E458C">
        <w:rPr>
          <w:rFonts w:ascii="Courier New" w:hAnsi="Courier New" w:cs="Courier New"/>
        </w:rPr>
        <w:t>SB</w:t>
      </w:r>
      <w:r>
        <w:rPr>
          <w:rFonts w:ascii="Courier New" w:hAnsi="Courier New" w:cs="Courier New"/>
        </w:rPr>
        <w:t xml:space="preserve"> 310. </w:t>
      </w:r>
      <w:r w:rsidR="003E458C" w:rsidRPr="003E458C">
        <w:rPr>
          <w:rFonts w:ascii="Courier New" w:hAnsi="Courier New" w:cs="Courier New"/>
        </w:rPr>
        <w:t>Senator</w:t>
      </w:r>
      <w:r>
        <w:rPr>
          <w:rFonts w:ascii="Courier New" w:hAnsi="Courier New" w:cs="Courier New"/>
        </w:rPr>
        <w:t xml:space="preserve"> </w:t>
      </w:r>
      <w:proofErr w:type="spellStart"/>
      <w:r w:rsidR="003E458C" w:rsidRPr="003E458C">
        <w:rPr>
          <w:rFonts w:ascii="Courier New" w:hAnsi="Courier New" w:cs="Courier New"/>
        </w:rPr>
        <w:t>Sackett</w:t>
      </w:r>
      <w:proofErr w:type="spellEnd"/>
      <w:r>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paragraph</w:t>
      </w:r>
      <w:r w:rsidR="00DF7932">
        <w:rPr>
          <w:rFonts w:ascii="Courier New" w:hAnsi="Courier New" w:cs="Courier New"/>
        </w:rPr>
        <w:t xml:space="preserve"> </w:t>
      </w:r>
      <w:r w:rsidR="003E458C" w:rsidRPr="003E458C">
        <w:rPr>
          <w:rFonts w:ascii="Courier New" w:hAnsi="Courier New" w:cs="Courier New"/>
        </w:rPr>
        <w:t>(b)</w:t>
      </w:r>
      <w:r>
        <w:rPr>
          <w:rFonts w:ascii="Courier New" w:hAnsi="Courier New" w:cs="Courier New"/>
        </w:rPr>
        <w:t xml:space="preserve"> </w:t>
      </w:r>
      <w:r w:rsidR="003E458C" w:rsidRPr="003E458C">
        <w:rPr>
          <w:rFonts w:ascii="Courier New" w:hAnsi="Courier New" w:cs="Courier New"/>
        </w:rPr>
        <w:t>changed</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concept</w:t>
      </w:r>
      <w:r>
        <w:rPr>
          <w:rFonts w:ascii="Courier New" w:hAnsi="Courier New" w:cs="Courier New"/>
        </w:rPr>
        <w:t xml:space="preserve"> of </w:t>
      </w:r>
      <w:r w:rsidR="003E458C" w:rsidRPr="003E458C">
        <w:rPr>
          <w:rFonts w:ascii="Courier New" w:hAnsi="Courier New" w:cs="Courier New"/>
        </w:rPr>
        <w:t>payments</w:t>
      </w:r>
      <w:r>
        <w:rPr>
          <w:rFonts w:ascii="Courier New" w:hAnsi="Courier New" w:cs="Courier New"/>
        </w:rPr>
        <w:t xml:space="preserve"> </w:t>
      </w:r>
      <w:r w:rsidR="003E458C" w:rsidRPr="003E458C">
        <w:rPr>
          <w:rFonts w:ascii="Courier New" w:hAnsi="Courier New" w:cs="Courier New"/>
        </w:rPr>
        <w:t>and he</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wanted</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sure</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minimum</w:t>
      </w:r>
      <w:r>
        <w:rPr>
          <w:rFonts w:ascii="Courier New" w:hAnsi="Courier New" w:cs="Courier New"/>
        </w:rPr>
        <w:t xml:space="preserve"> payment </w:t>
      </w:r>
      <w:r w:rsidR="003E458C" w:rsidRPr="003E458C">
        <w:rPr>
          <w:rFonts w:ascii="Courier New" w:hAnsi="Courier New" w:cs="Courier New"/>
        </w:rPr>
        <w:t>was included</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 bill.</w:t>
      </w:r>
      <w:r>
        <w:rPr>
          <w:rFonts w:ascii="Courier New" w:hAnsi="Courier New" w:cs="Courier New"/>
        </w:rPr>
        <w:t xml:space="preserve"> </w:t>
      </w:r>
      <w:r w:rsidR="003E458C" w:rsidRPr="003E458C">
        <w:rPr>
          <w:rFonts w:ascii="Courier New" w:hAnsi="Courier New" w:cs="Courier New"/>
        </w:rPr>
        <w:t>There was</w:t>
      </w:r>
      <w:r>
        <w:rPr>
          <w:rFonts w:ascii="Courier New" w:hAnsi="Courier New" w:cs="Courier New"/>
        </w:rPr>
        <w:t xml:space="preserve"> </w:t>
      </w:r>
      <w:r w:rsidR="003E458C" w:rsidRPr="003E458C">
        <w:rPr>
          <w:rFonts w:ascii="Courier New" w:hAnsi="Courier New" w:cs="Courier New"/>
        </w:rPr>
        <w:t>further</w:t>
      </w:r>
      <w:r>
        <w:rPr>
          <w:rFonts w:ascii="Courier New" w:hAnsi="Courier New" w:cs="Courier New"/>
        </w:rPr>
        <w:t xml:space="preserve"> discussion </w:t>
      </w:r>
      <w:r w:rsidR="003E458C" w:rsidRPr="003E458C">
        <w:rPr>
          <w:rFonts w:ascii="Courier New" w:hAnsi="Courier New" w:cs="Courier New"/>
        </w:rPr>
        <w:t>concerning paragraph</w:t>
      </w:r>
      <w:r w:rsidR="00DF7932">
        <w:rPr>
          <w:rFonts w:ascii="Courier New" w:hAnsi="Courier New" w:cs="Courier New"/>
        </w:rPr>
        <w:t xml:space="preserve"> </w:t>
      </w:r>
      <w:r w:rsidR="003E458C" w:rsidRPr="003E458C">
        <w:rPr>
          <w:rFonts w:ascii="Courier New" w:hAnsi="Courier New" w:cs="Courier New"/>
        </w:rPr>
        <w:t>(b),</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agreed</w:t>
      </w:r>
      <w:r w:rsidR="00DF7932">
        <w:rPr>
          <w:rFonts w:ascii="Courier New" w:hAnsi="Courier New" w:cs="Courier New"/>
        </w:rPr>
        <w:t xml:space="preserve"> </w:t>
      </w:r>
      <w:r>
        <w:rPr>
          <w:rFonts w:ascii="Courier New" w:hAnsi="Courier New" w:cs="Courier New"/>
        </w:rPr>
        <w:t xml:space="preserve">further research was necessary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this subject.</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 also</w:t>
      </w:r>
      <w:r>
        <w:rPr>
          <w:rFonts w:ascii="Courier New" w:hAnsi="Courier New" w:cs="Courier New"/>
        </w:rPr>
        <w:t xml:space="preserve"> </w:t>
      </w:r>
      <w:r w:rsidR="003E458C" w:rsidRPr="003E458C">
        <w:rPr>
          <w:rFonts w:ascii="Courier New" w:hAnsi="Courier New" w:cs="Courier New"/>
        </w:rPr>
        <w:t>pointed</w:t>
      </w:r>
      <w:r>
        <w:rPr>
          <w:rFonts w:ascii="Courier New" w:hAnsi="Courier New" w:cs="Courier New"/>
        </w:rPr>
        <w:t xml:space="preserve"> </w:t>
      </w:r>
      <w:r w:rsidR="003E458C" w:rsidRPr="003E458C">
        <w:rPr>
          <w:rFonts w:ascii="Courier New" w:hAnsi="Courier New" w:cs="Courier New"/>
        </w:rPr>
        <w:t>out</w:t>
      </w:r>
      <w:r>
        <w:rPr>
          <w:rFonts w:ascii="Courier New" w:hAnsi="Courier New" w:cs="Courier New"/>
        </w:rPr>
        <w:t xml:space="preserve"> that </w:t>
      </w:r>
      <w:r w:rsidR="003E458C" w:rsidRPr="003E458C">
        <w:rPr>
          <w:rFonts w:ascii="Courier New" w:hAnsi="Courier New" w:cs="Courier New"/>
        </w:rPr>
        <w:t>it would</w:t>
      </w:r>
      <w:r>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necessary to</w:t>
      </w:r>
      <w:r w:rsidR="00DF7932">
        <w:rPr>
          <w:rFonts w:ascii="Courier New" w:hAnsi="Courier New" w:cs="Courier New"/>
        </w:rPr>
        <w:t xml:space="preserve"> </w:t>
      </w:r>
      <w:r w:rsidR="003E458C" w:rsidRPr="003E458C">
        <w:rPr>
          <w:rFonts w:ascii="Courier New" w:hAnsi="Courier New" w:cs="Courier New"/>
        </w:rPr>
        <w:t>wait until</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fiscal</w:t>
      </w:r>
      <w:r w:rsidR="00DF7932">
        <w:rPr>
          <w:rFonts w:ascii="Courier New" w:hAnsi="Courier New" w:cs="Courier New"/>
        </w:rPr>
        <w:t xml:space="preserve"> </w:t>
      </w:r>
      <w:r w:rsidR="003E458C" w:rsidRPr="003E458C">
        <w:rPr>
          <w:rFonts w:ascii="Courier New" w:hAnsi="Courier New" w:cs="Courier New"/>
        </w:rPr>
        <w:t>note was</w:t>
      </w:r>
      <w:r>
        <w:rPr>
          <w:rFonts w:ascii="Courier New" w:hAnsi="Courier New" w:cs="Courier New"/>
        </w:rPr>
        <w:t xml:space="preserve"> pre</w:t>
      </w:r>
      <w:r w:rsidR="003E458C" w:rsidRPr="003E458C">
        <w:rPr>
          <w:rFonts w:ascii="Courier New" w:hAnsi="Courier New" w:cs="Courier New"/>
        </w:rPr>
        <w:t>pared</w:t>
      </w:r>
      <w:r w:rsidR="00DF7932">
        <w:rPr>
          <w:rFonts w:ascii="Courier New" w:hAnsi="Courier New" w:cs="Courier New"/>
        </w:rPr>
        <w:t xml:space="preserve"> </w:t>
      </w:r>
      <w:r w:rsidR="003E458C" w:rsidRPr="003E458C">
        <w:rPr>
          <w:rFonts w:ascii="Courier New" w:hAnsi="Courier New" w:cs="Courier New"/>
        </w:rPr>
        <w:t>before</w:t>
      </w:r>
      <w:r w:rsidR="00DF7932">
        <w:rPr>
          <w:rFonts w:ascii="Courier New" w:hAnsi="Courier New" w:cs="Courier New"/>
        </w:rPr>
        <w:t xml:space="preserve"> </w:t>
      </w:r>
      <w:r w:rsidR="003E458C" w:rsidRPr="003E458C">
        <w:rPr>
          <w:rFonts w:ascii="Courier New" w:hAnsi="Courier New" w:cs="Courier New"/>
        </w:rPr>
        <w:t>further</w:t>
      </w:r>
      <w:r w:rsidR="00DF7932">
        <w:rPr>
          <w:rFonts w:ascii="Courier New" w:hAnsi="Courier New" w:cs="Courier New"/>
        </w:rPr>
        <w:t xml:space="preserve"> </w:t>
      </w:r>
      <w:r w:rsidR="003E458C" w:rsidRPr="003E458C">
        <w:rPr>
          <w:rFonts w:ascii="Courier New" w:hAnsi="Courier New" w:cs="Courier New"/>
        </w:rPr>
        <w:t>discussion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bill.</w:t>
      </w:r>
      <w:r w:rsidR="003E458C" w:rsidRPr="003E458C">
        <w:rPr>
          <w:rFonts w:ascii="Courier New" w:hAnsi="Courier New" w:cs="Courier New"/>
        </w:rPr>
        <w:cr/>
      </w:r>
    </w:p>
    <w:p w:rsidR="00471513" w:rsidRDefault="0047151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Pr>
          <w:rFonts w:ascii="Courier New" w:hAnsi="Courier New" w:cs="Courier New"/>
        </w:rPr>
        <w:t xml:space="preserve"> </w:t>
      </w:r>
      <w:r w:rsidR="003E458C" w:rsidRPr="003E458C">
        <w:rPr>
          <w:rFonts w:ascii="Courier New" w:hAnsi="Courier New" w:cs="Courier New"/>
        </w:rPr>
        <w:t>398</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introduced Mr.</w:t>
      </w:r>
      <w:r>
        <w:rPr>
          <w:rFonts w:ascii="Courier New" w:hAnsi="Courier New" w:cs="Courier New"/>
        </w:rPr>
        <w:t xml:space="preserve"> </w:t>
      </w:r>
      <w:r w:rsidR="003E458C" w:rsidRPr="003E458C">
        <w:rPr>
          <w:rFonts w:ascii="Courier New" w:hAnsi="Courier New" w:cs="Courier New"/>
        </w:rPr>
        <w:t>John Spencer,</w:t>
      </w:r>
      <w:r>
        <w:rPr>
          <w:rFonts w:ascii="Courier New" w:hAnsi="Courier New" w:cs="Courier New"/>
        </w:rPr>
        <w:t xml:space="preserve"> </w:t>
      </w:r>
      <w:r w:rsidR="003E458C" w:rsidRPr="003E458C">
        <w:rPr>
          <w:rFonts w:ascii="Courier New" w:hAnsi="Courier New" w:cs="Courier New"/>
        </w:rPr>
        <w:t>an</w:t>
      </w:r>
      <w:r>
        <w:rPr>
          <w:rFonts w:ascii="Courier New" w:hAnsi="Courier New" w:cs="Courier New"/>
        </w:rPr>
        <w:t xml:space="preserve"> </w:t>
      </w:r>
      <w:r w:rsidR="003E458C" w:rsidRPr="003E458C">
        <w:rPr>
          <w:rFonts w:ascii="Courier New" w:hAnsi="Courier New" w:cs="Courier New"/>
        </w:rPr>
        <w:t>attorney</w:t>
      </w:r>
      <w:r>
        <w:rPr>
          <w:rFonts w:ascii="Courier New" w:hAnsi="Courier New" w:cs="Courier New"/>
        </w:rPr>
        <w:t xml:space="preserve"> from </w:t>
      </w:r>
      <w:r w:rsidR="003E458C" w:rsidRPr="003E458C">
        <w:rPr>
          <w:rFonts w:ascii="Courier New" w:hAnsi="Courier New" w:cs="Courier New"/>
        </w:rPr>
        <w:t>Anchorage,</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r w:rsidR="003E458C" w:rsidRPr="003E458C">
        <w:rPr>
          <w:rFonts w:ascii="Courier New" w:hAnsi="Courier New" w:cs="Courier New"/>
        </w:rPr>
        <w:t>Spencer</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like to</w:t>
      </w:r>
      <w:r>
        <w:rPr>
          <w:rFonts w:ascii="Courier New" w:hAnsi="Courier New" w:cs="Courier New"/>
        </w:rPr>
        <w:t xml:space="preserve"> </w:t>
      </w:r>
      <w:r w:rsidR="003E458C" w:rsidRPr="003E458C">
        <w:rPr>
          <w:rFonts w:ascii="Courier New" w:hAnsi="Courier New" w:cs="Courier New"/>
        </w:rPr>
        <w:t>give</w:t>
      </w:r>
      <w:r>
        <w:rPr>
          <w:rFonts w:ascii="Courier New" w:hAnsi="Courier New" w:cs="Courier New"/>
        </w:rPr>
        <w:t xml:space="preserve"> his views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alcoholic</w:t>
      </w:r>
      <w:r w:rsidR="00DF7932">
        <w:rPr>
          <w:rFonts w:ascii="Courier New" w:hAnsi="Courier New" w:cs="Courier New"/>
        </w:rPr>
        <w:t xml:space="preserve"> </w:t>
      </w:r>
      <w:r w:rsidR="003E458C" w:rsidRPr="003E458C">
        <w:rPr>
          <w:rFonts w:ascii="Courier New" w:hAnsi="Courier New" w:cs="Courier New"/>
        </w:rPr>
        <w:t>problem.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Pr>
          <w:rFonts w:ascii="Courier New" w:hAnsi="Courier New" w:cs="Courier New"/>
        </w:rPr>
        <w:t xml:space="preserve">his </w:t>
      </w:r>
      <w:r w:rsidR="003E458C" w:rsidRPr="003E458C">
        <w:rPr>
          <w:rFonts w:ascii="Courier New" w:hAnsi="Courier New" w:cs="Courier New"/>
        </w:rPr>
        <w:t>un</w:t>
      </w:r>
      <w:r>
        <w:rPr>
          <w:rFonts w:ascii="Courier New" w:hAnsi="Courier New" w:cs="Courier New"/>
        </w:rPr>
        <w:t xml:space="preserve">derstanding that the Municipal League was preparing proposed </w:t>
      </w:r>
      <w:r w:rsidR="003E458C" w:rsidRPr="003E458C">
        <w:rPr>
          <w:rFonts w:ascii="Courier New" w:hAnsi="Courier New" w:cs="Courier New"/>
        </w:rPr>
        <w:t>legislation</w:t>
      </w:r>
      <w:r w:rsidR="00DF7932">
        <w:rPr>
          <w:rFonts w:ascii="Courier New" w:hAnsi="Courier New" w:cs="Courier New"/>
        </w:rPr>
        <w:t xml:space="preserve"> </w:t>
      </w:r>
      <w:r w:rsidR="003E458C" w:rsidRPr="003E458C">
        <w:rPr>
          <w:rFonts w:ascii="Courier New" w:hAnsi="Courier New" w:cs="Courier New"/>
        </w:rPr>
        <w:t>concerning this problem.</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said</w:t>
      </w:r>
      <w:r>
        <w:rPr>
          <w:rFonts w:ascii="Courier New" w:hAnsi="Courier New" w:cs="Courier New"/>
        </w:rPr>
        <w:t xml:space="preserve"> the Committee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HB</w:t>
      </w:r>
      <w:r>
        <w:rPr>
          <w:rFonts w:ascii="Courier New" w:hAnsi="Courier New" w:cs="Courier New"/>
        </w:rPr>
        <w:t xml:space="preserve"> </w:t>
      </w:r>
      <w:r w:rsidR="003E458C" w:rsidRPr="003E458C">
        <w:rPr>
          <w:rFonts w:ascii="Courier New" w:hAnsi="Courier New" w:cs="Courier New"/>
        </w:rPr>
        <w:t>398</w:t>
      </w:r>
      <w:r>
        <w:rPr>
          <w:rFonts w:ascii="Courier New" w:hAnsi="Courier New" w:cs="Courier New"/>
        </w:rPr>
        <w:t xml:space="preserve"> </w:t>
      </w:r>
      <w:r w:rsidR="003E458C" w:rsidRPr="003E458C">
        <w:rPr>
          <w:rFonts w:ascii="Courier New" w:hAnsi="Courier New" w:cs="Courier New"/>
        </w:rPr>
        <w:t>before</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seemed</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turn the</w:t>
      </w:r>
      <w:r>
        <w:rPr>
          <w:rFonts w:ascii="Courier New" w:hAnsi="Courier New" w:cs="Courier New"/>
        </w:rPr>
        <w:t xml:space="preserve"> whole thing </w:t>
      </w:r>
      <w:r w:rsidR="003E458C" w:rsidRPr="003E458C">
        <w:rPr>
          <w:rFonts w:ascii="Courier New" w:hAnsi="Courier New" w:cs="Courier New"/>
        </w:rPr>
        <w:t>around</w:t>
      </w:r>
      <w:r w:rsidR="00DF7932">
        <w:rPr>
          <w:rFonts w:ascii="Courier New" w:hAnsi="Courier New" w:cs="Courier New"/>
        </w:rPr>
        <w:t xml:space="preserve"> </w:t>
      </w:r>
      <w:r w:rsidR="003E458C" w:rsidRPr="003E458C">
        <w:rPr>
          <w:rFonts w:ascii="Courier New" w:hAnsi="Courier New" w:cs="Courier New"/>
        </w:rPr>
        <w:t>so</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Department would</w:t>
      </w:r>
      <w:r w:rsidR="00DF7932">
        <w:rPr>
          <w:rFonts w:ascii="Courier New" w:hAnsi="Courier New" w:cs="Courier New"/>
        </w:rPr>
        <w:t xml:space="preserve"> </w:t>
      </w:r>
      <w:r w:rsidR="003E458C" w:rsidRPr="003E458C">
        <w:rPr>
          <w:rFonts w:ascii="Courier New" w:hAnsi="Courier New" w:cs="Courier New"/>
        </w:rPr>
        <w:t>no</w:t>
      </w:r>
      <w:r>
        <w:rPr>
          <w:rFonts w:ascii="Courier New" w:hAnsi="Courier New" w:cs="Courier New"/>
        </w:rPr>
        <w:t xml:space="preserve"> </w:t>
      </w:r>
      <w:r w:rsidR="003E458C" w:rsidRPr="003E458C">
        <w:rPr>
          <w:rFonts w:ascii="Courier New" w:hAnsi="Courier New" w:cs="Courier New"/>
        </w:rPr>
        <w:t>longer be</w:t>
      </w:r>
      <w:r>
        <w:rPr>
          <w:rFonts w:ascii="Courier New" w:hAnsi="Courier New" w:cs="Courier New"/>
        </w:rPr>
        <w:t xml:space="preserve"> </w:t>
      </w:r>
      <w:r w:rsidR="003E458C" w:rsidRPr="003E458C">
        <w:rPr>
          <w:rFonts w:ascii="Courier New" w:hAnsi="Courier New" w:cs="Courier New"/>
        </w:rPr>
        <w:t>obligated to</w:t>
      </w:r>
      <w:r>
        <w:rPr>
          <w:rFonts w:ascii="Courier New" w:hAnsi="Courier New" w:cs="Courier New"/>
        </w:rPr>
        <w:t xml:space="preserve"> take </w:t>
      </w:r>
      <w:r w:rsidR="003E458C" w:rsidRPr="003E458C">
        <w:rPr>
          <w:rFonts w:ascii="Courier New" w:hAnsi="Courier New" w:cs="Courier New"/>
        </w:rPr>
        <w:t>care of</w:t>
      </w:r>
      <w:r>
        <w:rPr>
          <w:rFonts w:ascii="Courier New" w:hAnsi="Courier New" w:cs="Courier New"/>
        </w:rPr>
        <w:t xml:space="preserve"> </w:t>
      </w:r>
      <w:r w:rsidR="003E458C" w:rsidRPr="003E458C">
        <w:rPr>
          <w:rFonts w:ascii="Courier New" w:hAnsi="Courier New" w:cs="Courier New"/>
        </w:rPr>
        <w:t>alcoholics,</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also that arrests</w:t>
      </w:r>
      <w:r w:rsidR="00DF7932">
        <w:rPr>
          <w:rFonts w:ascii="Courier New" w:hAnsi="Courier New" w:cs="Courier New"/>
        </w:rPr>
        <w:t xml:space="preserve"> </w:t>
      </w:r>
      <w:r w:rsidR="003E458C" w:rsidRPr="003E458C">
        <w:rPr>
          <w:rFonts w:ascii="Courier New" w:hAnsi="Courier New" w:cs="Courier New"/>
        </w:rPr>
        <w:t>and/or</w:t>
      </w:r>
      <w:r w:rsidR="00DF7932">
        <w:rPr>
          <w:rFonts w:ascii="Courier New" w:hAnsi="Courier New" w:cs="Courier New"/>
        </w:rPr>
        <w:t xml:space="preserve"> </w:t>
      </w:r>
      <w:r w:rsidR="003E458C" w:rsidRPr="003E458C">
        <w:rPr>
          <w:rFonts w:ascii="Courier New" w:hAnsi="Courier New" w:cs="Courier New"/>
        </w:rPr>
        <w:t>detention of</w:t>
      </w:r>
      <w:r w:rsidR="003E458C" w:rsidRPr="003E458C">
        <w:rPr>
          <w:rFonts w:ascii="Courier New" w:hAnsi="Courier New" w:cs="Courier New"/>
        </w:rPr>
        <w:cr/>
        <w:t xml:space="preserve"> </w:t>
      </w:r>
    </w:p>
    <w:p w:rsidR="00471513" w:rsidRDefault="00471513" w:rsidP="003E458C">
      <w:pPr>
        <w:pStyle w:val="PlainText"/>
        <w:rPr>
          <w:rFonts w:ascii="Courier New" w:hAnsi="Courier New" w:cs="Courier New"/>
        </w:rPr>
      </w:pPr>
    </w:p>
    <w:p w:rsidR="00471513" w:rsidRDefault="003E458C" w:rsidP="00471513">
      <w:pPr>
        <w:pStyle w:val="PlainText"/>
        <w:ind w:left="4320" w:firstLine="720"/>
        <w:rPr>
          <w:rFonts w:ascii="Courier New" w:hAnsi="Courier New" w:cs="Courier New"/>
        </w:rPr>
      </w:pPr>
      <w:r w:rsidRPr="003E458C">
        <w:rPr>
          <w:rFonts w:ascii="Courier New" w:hAnsi="Courier New" w:cs="Courier New"/>
        </w:rPr>
        <w:t>-3-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194-----------------------</w:t>
      </w:r>
    </w:p>
    <w:p w:rsidR="00654A65" w:rsidRDefault="003E458C" w:rsidP="003E458C">
      <w:pPr>
        <w:pStyle w:val="PlainText"/>
        <w:rPr>
          <w:rFonts w:ascii="Courier New" w:hAnsi="Courier New" w:cs="Courier New"/>
        </w:rPr>
      </w:pPr>
      <w:r w:rsidRPr="003E458C">
        <w:rPr>
          <w:rFonts w:ascii="Courier New" w:hAnsi="Courier New" w:cs="Courier New"/>
        </w:rPr>
        <w:t xml:space="preserve"> </w:t>
      </w:r>
    </w:p>
    <w:p w:rsidR="00654A65" w:rsidRDefault="00654A65" w:rsidP="003E458C">
      <w:pPr>
        <w:pStyle w:val="PlainText"/>
        <w:rPr>
          <w:rFonts w:ascii="Courier New" w:hAnsi="Courier New" w:cs="Courier New"/>
        </w:rPr>
      </w:pPr>
      <w:proofErr w:type="gramStart"/>
      <w:r>
        <w:rPr>
          <w:rFonts w:ascii="Courier New" w:hAnsi="Courier New" w:cs="Courier New"/>
        </w:rPr>
        <w:t>alc</w:t>
      </w:r>
      <w:r w:rsidR="003E458C" w:rsidRPr="003E458C">
        <w:rPr>
          <w:rFonts w:ascii="Courier New" w:hAnsi="Courier New" w:cs="Courier New"/>
        </w:rPr>
        <w:t>oholics</w:t>
      </w:r>
      <w:proofErr w:type="gramEnd"/>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peace</w:t>
      </w:r>
      <w:r>
        <w:rPr>
          <w:rFonts w:ascii="Courier New" w:hAnsi="Courier New" w:cs="Courier New"/>
        </w:rPr>
        <w:t xml:space="preserve"> </w:t>
      </w:r>
      <w:r w:rsidR="003E458C" w:rsidRPr="003E458C">
        <w:rPr>
          <w:rFonts w:ascii="Courier New" w:hAnsi="Courier New" w:cs="Courier New"/>
        </w:rPr>
        <w:t>officers</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their</w:t>
      </w:r>
      <w:r>
        <w:rPr>
          <w:rFonts w:ascii="Courier New" w:hAnsi="Courier New" w:cs="Courier New"/>
        </w:rPr>
        <w:t xml:space="preserve"> discretion.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r w:rsidR="003E458C" w:rsidRPr="003E458C">
        <w:rPr>
          <w:rFonts w:ascii="Courier New" w:hAnsi="Courier New" w:cs="Courier New"/>
        </w:rPr>
        <w:t>Spencer</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give</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city's</w:t>
      </w:r>
      <w:r w:rsidR="00DF7932">
        <w:rPr>
          <w:rFonts w:ascii="Courier New" w:hAnsi="Courier New" w:cs="Courier New"/>
        </w:rPr>
        <w:t xml:space="preserve"> </w:t>
      </w:r>
      <w:r>
        <w:rPr>
          <w:rFonts w:ascii="Courier New" w:hAnsi="Courier New" w:cs="Courier New"/>
        </w:rPr>
        <w:t xml:space="preserve">views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problem</w:t>
      </w:r>
      <w:r w:rsidR="003E458C" w:rsidRPr="003E458C">
        <w:rPr>
          <w:rFonts w:ascii="Courier New" w:hAnsi="Courier New" w:cs="Courier New"/>
        </w:rPr>
        <w:t>.</w:t>
      </w:r>
      <w:r w:rsidR="003E458C" w:rsidRPr="003E458C">
        <w:rPr>
          <w:rFonts w:ascii="Courier New" w:hAnsi="Courier New" w:cs="Courier New"/>
        </w:rPr>
        <w:cr/>
        <w:t xml:space="preserve"> </w:t>
      </w:r>
    </w:p>
    <w:p w:rsidR="00654A65" w:rsidRDefault="003E458C" w:rsidP="003E458C">
      <w:pPr>
        <w:pStyle w:val="PlainText"/>
        <w:rPr>
          <w:rFonts w:ascii="Courier New" w:hAnsi="Courier New" w:cs="Courier New"/>
        </w:rPr>
      </w:pPr>
      <w:r w:rsidRPr="003E458C">
        <w:rPr>
          <w:rFonts w:ascii="Courier New" w:hAnsi="Courier New" w:cs="Courier New"/>
        </w:rPr>
        <w:t>Mr.</w:t>
      </w:r>
      <w:r w:rsidR="00654A65">
        <w:rPr>
          <w:rFonts w:ascii="Courier New" w:hAnsi="Courier New" w:cs="Courier New"/>
        </w:rPr>
        <w:t xml:space="preserve"> </w:t>
      </w:r>
      <w:r w:rsidRPr="003E458C">
        <w:rPr>
          <w:rFonts w:ascii="Courier New" w:hAnsi="Courier New" w:cs="Courier New"/>
        </w:rPr>
        <w:t>Spencer</w:t>
      </w:r>
      <w:r w:rsidR="00654A65">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his comments would</w:t>
      </w:r>
      <w:r w:rsidR="00654A65">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restricted</w:t>
      </w:r>
      <w:r w:rsidR="00DF7932">
        <w:rPr>
          <w:rFonts w:ascii="Courier New" w:hAnsi="Courier New" w:cs="Courier New"/>
        </w:rPr>
        <w:t xml:space="preserve"> </w:t>
      </w:r>
      <w:r w:rsidR="00654A65">
        <w:rPr>
          <w:rFonts w:ascii="Courier New" w:hAnsi="Courier New" w:cs="Courier New"/>
        </w:rPr>
        <w:t xml:space="preserve">to </w:t>
      </w:r>
      <w:r w:rsidRPr="003E458C">
        <w:rPr>
          <w:rFonts w:ascii="Courier New" w:hAnsi="Courier New" w:cs="Courier New"/>
        </w:rPr>
        <w:t>the</w:t>
      </w:r>
      <w:r w:rsidR="00654A65">
        <w:rPr>
          <w:rFonts w:ascii="Courier New" w:hAnsi="Courier New" w:cs="Courier New"/>
        </w:rPr>
        <w:t xml:space="preserve"> </w:t>
      </w:r>
      <w:r w:rsidRPr="003E458C">
        <w:rPr>
          <w:rFonts w:ascii="Courier New" w:hAnsi="Courier New" w:cs="Courier New"/>
        </w:rPr>
        <w:t>city's</w:t>
      </w:r>
      <w:r w:rsidR="00DF7932">
        <w:rPr>
          <w:rFonts w:ascii="Courier New" w:hAnsi="Courier New" w:cs="Courier New"/>
        </w:rPr>
        <w:t xml:space="preserve"> </w:t>
      </w:r>
      <w:r w:rsidRPr="003E458C">
        <w:rPr>
          <w:rFonts w:ascii="Courier New" w:hAnsi="Courier New" w:cs="Courier New"/>
        </w:rPr>
        <w:t>viewpoint,</w:t>
      </w:r>
      <w:r w:rsidR="00654A65">
        <w:rPr>
          <w:rFonts w:ascii="Courier New" w:hAnsi="Courier New" w:cs="Courier New"/>
        </w:rPr>
        <w:t xml:space="preserve"> </w:t>
      </w:r>
      <w:r w:rsidRPr="003E458C">
        <w:rPr>
          <w:rFonts w:ascii="Courier New" w:hAnsi="Courier New" w:cs="Courier New"/>
        </w:rPr>
        <w:t>since</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was</w:t>
      </w:r>
      <w:r w:rsidR="00654A65">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Chairman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654A65">
        <w:rPr>
          <w:rFonts w:ascii="Courier New" w:hAnsi="Courier New" w:cs="Courier New"/>
        </w:rPr>
        <w:t xml:space="preserve">the </w:t>
      </w:r>
      <w:r w:rsidRPr="003E458C">
        <w:rPr>
          <w:rFonts w:ascii="Courier New" w:hAnsi="Courier New" w:cs="Courier New"/>
        </w:rPr>
        <w:t>Legislative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of the</w:t>
      </w:r>
      <w:r w:rsidR="00654A65">
        <w:rPr>
          <w:rFonts w:ascii="Courier New" w:hAnsi="Courier New" w:cs="Courier New"/>
        </w:rPr>
        <w:t xml:space="preserve"> </w:t>
      </w:r>
      <w:r w:rsidRPr="003E458C">
        <w:rPr>
          <w:rFonts w:ascii="Courier New" w:hAnsi="Courier New" w:cs="Courier New"/>
        </w:rPr>
        <w:t>Municipal League, and</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654A65">
        <w:rPr>
          <w:rFonts w:ascii="Courier New" w:hAnsi="Courier New" w:cs="Courier New"/>
        </w:rPr>
        <w:t xml:space="preserve">bill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 xml:space="preserve">being </w:t>
      </w:r>
      <w:r w:rsidR="00654A65">
        <w:rPr>
          <w:rFonts w:ascii="Courier New" w:hAnsi="Courier New" w:cs="Courier New"/>
        </w:rPr>
        <w:t>drafted w</w:t>
      </w:r>
      <w:r w:rsidRPr="003E458C">
        <w:rPr>
          <w:rFonts w:ascii="Courier New" w:hAnsi="Courier New" w:cs="Courier New"/>
        </w:rPr>
        <w:t>hich</w:t>
      </w:r>
      <w:r w:rsidR="00654A65">
        <w:rPr>
          <w:rFonts w:ascii="Courier New" w:hAnsi="Courier New" w:cs="Courier New"/>
        </w:rPr>
        <w:t xml:space="preserve"> </w:t>
      </w:r>
      <w:r w:rsidRPr="003E458C">
        <w:rPr>
          <w:rFonts w:ascii="Courier New" w:hAnsi="Courier New" w:cs="Courier New"/>
        </w:rPr>
        <w:t>expressed their solution to</w:t>
      </w:r>
      <w:r w:rsidR="00DF7932">
        <w:rPr>
          <w:rFonts w:ascii="Courier New" w:hAnsi="Courier New" w:cs="Courier New"/>
        </w:rPr>
        <w:t xml:space="preserve"> </w:t>
      </w:r>
      <w:r w:rsidR="00654A65">
        <w:rPr>
          <w:rFonts w:ascii="Courier New" w:hAnsi="Courier New" w:cs="Courier New"/>
        </w:rPr>
        <w:t xml:space="preserve">these </w:t>
      </w:r>
      <w:r w:rsidRPr="003E458C">
        <w:rPr>
          <w:rFonts w:ascii="Courier New" w:hAnsi="Courier New" w:cs="Courier New"/>
        </w:rPr>
        <w:t>problems.</w:t>
      </w:r>
      <w:r w:rsidR="00654A65">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654A6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proposed legislation</w:t>
      </w:r>
      <w:r w:rsidR="00654A65">
        <w:rPr>
          <w:rFonts w:ascii="Courier New" w:hAnsi="Courier New" w:cs="Courier New"/>
        </w:rPr>
        <w:t xml:space="preserve"> </w:t>
      </w:r>
      <w:r w:rsidRPr="003E458C">
        <w:rPr>
          <w:rFonts w:ascii="Courier New" w:hAnsi="Courier New" w:cs="Courier New"/>
        </w:rPr>
        <w:t>should</w:t>
      </w:r>
      <w:r w:rsidR="00654A65">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654A65">
        <w:rPr>
          <w:rFonts w:ascii="Courier New" w:hAnsi="Courier New" w:cs="Courier New"/>
        </w:rPr>
        <w:t xml:space="preserve">ready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few</w:t>
      </w:r>
      <w:r w:rsidR="00DF7932">
        <w:rPr>
          <w:rFonts w:ascii="Courier New" w:hAnsi="Courier New" w:cs="Courier New"/>
        </w:rPr>
        <w:t xml:space="preserve"> </w:t>
      </w:r>
      <w:r w:rsidRPr="003E458C">
        <w:rPr>
          <w:rFonts w:ascii="Courier New" w:hAnsi="Courier New" w:cs="Courier New"/>
        </w:rPr>
        <w:t>days. Mr.</w:t>
      </w:r>
      <w:r w:rsidR="00654A65">
        <w:rPr>
          <w:rFonts w:ascii="Courier New" w:hAnsi="Courier New" w:cs="Courier New"/>
        </w:rPr>
        <w:t xml:space="preserve"> </w:t>
      </w:r>
      <w:r w:rsidRPr="003E458C">
        <w:rPr>
          <w:rFonts w:ascii="Courier New" w:hAnsi="Courier New" w:cs="Courier New"/>
        </w:rPr>
        <w:t>Spencer stated</w:t>
      </w:r>
      <w:r w:rsidR="00654A65">
        <w:rPr>
          <w:rFonts w:ascii="Courier New" w:hAnsi="Courier New" w:cs="Courier New"/>
        </w:rPr>
        <w:t xml:space="preserve"> </w:t>
      </w:r>
      <w:r w:rsidRPr="003E458C">
        <w:rPr>
          <w:rFonts w:ascii="Courier New" w:hAnsi="Courier New" w:cs="Courier New"/>
        </w:rPr>
        <w:t>their</w:t>
      </w:r>
      <w:r w:rsidR="00654A65">
        <w:rPr>
          <w:rFonts w:ascii="Courier New" w:hAnsi="Courier New" w:cs="Courier New"/>
        </w:rPr>
        <w:t xml:space="preserve"> </w:t>
      </w:r>
      <w:r w:rsidRPr="003E458C">
        <w:rPr>
          <w:rFonts w:ascii="Courier New" w:hAnsi="Courier New" w:cs="Courier New"/>
        </w:rPr>
        <w:t>attitude</w:t>
      </w:r>
      <w:r w:rsidR="00DF7932">
        <w:rPr>
          <w:rFonts w:ascii="Courier New" w:hAnsi="Courier New" w:cs="Courier New"/>
        </w:rPr>
        <w:t xml:space="preserve"> </w:t>
      </w:r>
      <w:r w:rsidRPr="003E458C">
        <w:rPr>
          <w:rFonts w:ascii="Courier New" w:hAnsi="Courier New" w:cs="Courier New"/>
        </w:rPr>
        <w:t>was not</w:t>
      </w:r>
      <w:r w:rsidR="00654A65">
        <w:rPr>
          <w:rFonts w:ascii="Courier New" w:hAnsi="Courier New" w:cs="Courier New"/>
        </w:rPr>
        <w:t xml:space="preserve"> to </w:t>
      </w:r>
      <w:r w:rsidRPr="003E458C">
        <w:rPr>
          <w:rFonts w:ascii="Courier New" w:hAnsi="Courier New" w:cs="Courier New"/>
        </w:rPr>
        <w:t>repeal the</w:t>
      </w:r>
      <w:r w:rsidR="00DF7932">
        <w:rPr>
          <w:rFonts w:ascii="Courier New" w:hAnsi="Courier New" w:cs="Courier New"/>
        </w:rPr>
        <w:t xml:space="preserve"> </w:t>
      </w:r>
      <w:r w:rsidRPr="003E458C">
        <w:rPr>
          <w:rFonts w:ascii="Courier New" w:hAnsi="Courier New" w:cs="Courier New"/>
        </w:rPr>
        <w:t>Uniform</w:t>
      </w:r>
      <w:r w:rsidR="00654A65">
        <w:rPr>
          <w:rFonts w:ascii="Courier New" w:hAnsi="Courier New" w:cs="Courier New"/>
        </w:rPr>
        <w:t xml:space="preserve"> </w:t>
      </w:r>
      <w:r w:rsidRPr="003E458C">
        <w:rPr>
          <w:rFonts w:ascii="Courier New" w:hAnsi="Courier New" w:cs="Courier New"/>
        </w:rPr>
        <w:t>Alcoholism</w:t>
      </w:r>
      <w:r w:rsidR="00DF7932">
        <w:rPr>
          <w:rFonts w:ascii="Courier New" w:hAnsi="Courier New" w:cs="Courier New"/>
        </w:rPr>
        <w:t xml:space="preserve"> </w:t>
      </w:r>
      <w:r w:rsidRPr="003E458C">
        <w:rPr>
          <w:rFonts w:ascii="Courier New" w:hAnsi="Courier New" w:cs="Courier New"/>
        </w:rPr>
        <w:t>Act</w:t>
      </w:r>
      <w:r w:rsidR="00DF7932">
        <w:rPr>
          <w:rFonts w:ascii="Courier New" w:hAnsi="Courier New" w:cs="Courier New"/>
        </w:rPr>
        <w:t xml:space="preserve"> </w:t>
      </w:r>
      <w:r w:rsidRPr="003E458C">
        <w:rPr>
          <w:rFonts w:ascii="Courier New" w:hAnsi="Courier New" w:cs="Courier New"/>
        </w:rPr>
        <w:t>but</w:t>
      </w:r>
      <w:r w:rsidR="00654A65">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make</w:t>
      </w:r>
      <w:r w:rsidR="00654A65">
        <w:rPr>
          <w:rFonts w:ascii="Courier New" w:hAnsi="Courier New" w:cs="Courier New"/>
        </w:rPr>
        <w:t xml:space="preserve"> </w:t>
      </w:r>
      <w:r w:rsidRPr="003E458C">
        <w:rPr>
          <w:rFonts w:ascii="Courier New" w:hAnsi="Courier New" w:cs="Courier New"/>
        </w:rPr>
        <w:t>it more</w:t>
      </w:r>
      <w:r w:rsidR="00654A65">
        <w:rPr>
          <w:rFonts w:ascii="Courier New" w:hAnsi="Courier New" w:cs="Courier New"/>
        </w:rPr>
        <w:t xml:space="preserve"> workable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they</w:t>
      </w:r>
      <w:r w:rsidR="00654A65">
        <w:rPr>
          <w:rFonts w:ascii="Courier New" w:hAnsi="Courier New" w:cs="Courier New"/>
        </w:rPr>
        <w:t xml:space="preserve"> </w:t>
      </w:r>
      <w:r w:rsidRPr="003E458C">
        <w:rPr>
          <w:rFonts w:ascii="Courier New" w:hAnsi="Courier New" w:cs="Courier New"/>
        </w:rPr>
        <w:t>felt</w:t>
      </w:r>
      <w:r w:rsidR="00654A6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Pr="003E458C">
        <w:rPr>
          <w:rFonts w:ascii="Courier New" w:hAnsi="Courier New" w:cs="Courier New"/>
        </w:rPr>
        <w:t>Health &amp;</w:t>
      </w:r>
      <w:r w:rsidR="00DF7932">
        <w:rPr>
          <w:rFonts w:ascii="Courier New" w:hAnsi="Courier New" w:cs="Courier New"/>
        </w:rPr>
        <w:t xml:space="preserve"> </w:t>
      </w:r>
      <w:r w:rsidRPr="003E458C">
        <w:rPr>
          <w:rFonts w:ascii="Courier New" w:hAnsi="Courier New" w:cs="Courier New"/>
        </w:rPr>
        <w:t>Social</w:t>
      </w:r>
      <w:r w:rsidR="00654A65">
        <w:rPr>
          <w:rFonts w:ascii="Courier New" w:hAnsi="Courier New" w:cs="Courier New"/>
        </w:rPr>
        <w:t xml:space="preserve"> Services was </w:t>
      </w:r>
      <w:r w:rsidRPr="003E458C">
        <w:rPr>
          <w:rFonts w:ascii="Courier New" w:hAnsi="Courier New" w:cs="Courier New"/>
        </w:rPr>
        <w:t>not</w:t>
      </w:r>
      <w:r w:rsidR="00654A65">
        <w:rPr>
          <w:rFonts w:ascii="Courier New" w:hAnsi="Courier New" w:cs="Courier New"/>
        </w:rPr>
        <w:t xml:space="preserve"> </w:t>
      </w:r>
      <w:r w:rsidRPr="003E458C">
        <w:rPr>
          <w:rFonts w:ascii="Courier New" w:hAnsi="Courier New" w:cs="Courier New"/>
        </w:rPr>
        <w:t>doing</w:t>
      </w:r>
      <w:r w:rsidR="00654A65">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job.</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talked to</w:t>
      </w:r>
      <w:r w:rsidR="00DF7932">
        <w:rPr>
          <w:rFonts w:ascii="Courier New" w:hAnsi="Courier New" w:cs="Courier New"/>
        </w:rPr>
        <w:t xml:space="preserve"> </w:t>
      </w:r>
      <w:r w:rsidR="00654A65">
        <w:rPr>
          <w:rFonts w:ascii="Courier New" w:hAnsi="Courier New" w:cs="Courier New"/>
        </w:rPr>
        <w:t xml:space="preserve">Commissioner </w:t>
      </w:r>
      <w:r w:rsidRPr="003E458C">
        <w:rPr>
          <w:rFonts w:ascii="Courier New" w:hAnsi="Courier New" w:cs="Courier New"/>
        </w:rPr>
        <w:t>McGinnis about</w:t>
      </w:r>
      <w:r w:rsidR="00654A65">
        <w:rPr>
          <w:rFonts w:ascii="Courier New" w:hAnsi="Courier New" w:cs="Courier New"/>
        </w:rPr>
        <w:t xml:space="preserve"> </w:t>
      </w:r>
      <w:r w:rsidRPr="003E458C">
        <w:rPr>
          <w:rFonts w:ascii="Courier New" w:hAnsi="Courier New" w:cs="Courier New"/>
        </w:rPr>
        <w:t>this</w:t>
      </w:r>
      <w:r w:rsidR="00654A65">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654A6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Commissioner</w:t>
      </w:r>
      <w:r w:rsidR="00654A65">
        <w:rPr>
          <w:rFonts w:ascii="Courier New" w:hAnsi="Courier New" w:cs="Courier New"/>
        </w:rPr>
        <w:t xml:space="preserve"> </w:t>
      </w:r>
      <w:r w:rsidRPr="003E458C">
        <w:rPr>
          <w:rFonts w:ascii="Courier New" w:hAnsi="Courier New" w:cs="Courier New"/>
        </w:rPr>
        <w:t>told</w:t>
      </w:r>
      <w:r w:rsidR="00DF7932">
        <w:rPr>
          <w:rFonts w:ascii="Courier New" w:hAnsi="Courier New" w:cs="Courier New"/>
        </w:rPr>
        <w:t xml:space="preserve"> </w:t>
      </w:r>
      <w:r w:rsidRPr="003E458C">
        <w:rPr>
          <w:rFonts w:ascii="Courier New" w:hAnsi="Courier New" w:cs="Courier New"/>
        </w:rPr>
        <w:t>him</w:t>
      </w:r>
      <w:r w:rsidR="00654A65">
        <w:rPr>
          <w:rFonts w:ascii="Courier New" w:hAnsi="Courier New" w:cs="Courier New"/>
        </w:rPr>
        <w:t xml:space="preserve"> there </w:t>
      </w:r>
      <w:r w:rsidRPr="003E458C">
        <w:rPr>
          <w:rFonts w:ascii="Courier New" w:hAnsi="Courier New" w:cs="Courier New"/>
        </w:rPr>
        <w:t>were</w:t>
      </w:r>
      <w:r w:rsidR="00654A65">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enough funds</w:t>
      </w:r>
      <w:r w:rsidR="00654A65">
        <w:rPr>
          <w:rFonts w:ascii="Courier New" w:hAnsi="Courier New" w:cs="Courier New"/>
        </w:rPr>
        <w:t xml:space="preserve"> </w:t>
      </w:r>
      <w:r w:rsidRPr="003E458C">
        <w:rPr>
          <w:rFonts w:ascii="Courier New" w:hAnsi="Courier New" w:cs="Courier New"/>
        </w:rPr>
        <w:t>available to</w:t>
      </w:r>
      <w:r w:rsidR="00DF7932">
        <w:rPr>
          <w:rFonts w:ascii="Courier New" w:hAnsi="Courier New" w:cs="Courier New"/>
        </w:rPr>
        <w:t xml:space="preserve"> </w:t>
      </w:r>
      <w:r w:rsidRPr="003E458C">
        <w:rPr>
          <w:rFonts w:ascii="Courier New" w:hAnsi="Courier New" w:cs="Courier New"/>
        </w:rPr>
        <w:t>handle</w:t>
      </w:r>
      <w:r w:rsidR="00654A6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654A65">
        <w:rPr>
          <w:rFonts w:ascii="Courier New" w:hAnsi="Courier New" w:cs="Courier New"/>
        </w:rPr>
        <w:lastRenderedPageBreak/>
        <w:t xml:space="preserve">problems </w:t>
      </w:r>
      <w:r w:rsidRPr="003E458C">
        <w:rPr>
          <w:rFonts w:ascii="Courier New" w:hAnsi="Courier New" w:cs="Courier New"/>
        </w:rPr>
        <w:t>effectively. Mr.</w:t>
      </w:r>
      <w:r w:rsidR="00DF7932">
        <w:rPr>
          <w:rFonts w:ascii="Courier New" w:hAnsi="Courier New" w:cs="Courier New"/>
        </w:rPr>
        <w:t xml:space="preserve"> </w:t>
      </w:r>
      <w:r w:rsidRPr="003E458C">
        <w:rPr>
          <w:rFonts w:ascii="Courier New" w:hAnsi="Courier New" w:cs="Courier New"/>
        </w:rPr>
        <w:t>Spencer gave</w:t>
      </w:r>
      <w:r w:rsidR="00DF7932">
        <w:rPr>
          <w:rFonts w:ascii="Courier New" w:hAnsi="Courier New" w:cs="Courier New"/>
        </w:rPr>
        <w:t xml:space="preserve"> </w:t>
      </w:r>
      <w:r w:rsidR="00654A65">
        <w:rPr>
          <w:rFonts w:ascii="Courier New" w:hAnsi="Courier New" w:cs="Courier New"/>
        </w:rPr>
        <w:t>extensiv</w:t>
      </w:r>
      <w:r w:rsidRPr="003E458C">
        <w:rPr>
          <w:rFonts w:ascii="Courier New" w:hAnsi="Courier New" w:cs="Courier New"/>
        </w:rPr>
        <w:t>e</w:t>
      </w:r>
      <w:r w:rsidR="00DF7932">
        <w:rPr>
          <w:rFonts w:ascii="Courier New" w:hAnsi="Courier New" w:cs="Courier New"/>
        </w:rPr>
        <w:t xml:space="preserve"> </w:t>
      </w:r>
      <w:r w:rsidR="00654A65">
        <w:rPr>
          <w:rFonts w:ascii="Courier New" w:hAnsi="Courier New" w:cs="Courier New"/>
        </w:rPr>
        <w:t xml:space="preserve">testimony concerning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problems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caring</w:t>
      </w:r>
      <w:r w:rsidR="00654A65">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alcoholics.</w:t>
      </w:r>
      <w:r w:rsidR="00654A65">
        <w:rPr>
          <w:rFonts w:ascii="Courier New" w:hAnsi="Courier New" w:cs="Courier New"/>
        </w:rPr>
        <w:t xml:space="preserve"> </w:t>
      </w:r>
      <w:r w:rsidRPr="003E458C">
        <w:rPr>
          <w:rFonts w:ascii="Courier New" w:hAnsi="Courier New" w:cs="Courier New"/>
        </w:rPr>
        <w:t>He</w:t>
      </w:r>
      <w:r w:rsidR="00654A65">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00654A65">
        <w:rPr>
          <w:rFonts w:ascii="Courier New" w:hAnsi="Courier New" w:cs="Courier New"/>
        </w:rPr>
        <w:t xml:space="preserve">facilities </w:t>
      </w:r>
      <w:r w:rsidRPr="003E458C">
        <w:rPr>
          <w:rFonts w:ascii="Courier New" w:hAnsi="Courier New" w:cs="Courier New"/>
        </w:rPr>
        <w:t>were</w:t>
      </w:r>
      <w:r w:rsidR="00654A65">
        <w:rPr>
          <w:rFonts w:ascii="Courier New" w:hAnsi="Courier New" w:cs="Courier New"/>
        </w:rPr>
        <w:t xml:space="preserve"> </w:t>
      </w:r>
      <w:r w:rsidRPr="003E458C">
        <w:rPr>
          <w:rFonts w:ascii="Courier New" w:hAnsi="Courier New" w:cs="Courier New"/>
        </w:rPr>
        <w:t>needed</w:t>
      </w:r>
      <w:r w:rsidR="00654A65">
        <w:rPr>
          <w:rFonts w:ascii="Courier New" w:hAnsi="Courier New" w:cs="Courier New"/>
        </w:rPr>
        <w:t xml:space="preserve"> </w:t>
      </w:r>
      <w:r w:rsidRPr="003E458C">
        <w:rPr>
          <w:rFonts w:ascii="Courier New" w:hAnsi="Courier New" w:cs="Courier New"/>
        </w:rPr>
        <w:t>where</w:t>
      </w:r>
      <w:r w:rsidR="00654A65">
        <w:rPr>
          <w:rFonts w:ascii="Courier New" w:hAnsi="Courier New" w:cs="Courier New"/>
        </w:rPr>
        <w:t xml:space="preserve"> </w:t>
      </w:r>
      <w:r w:rsidRPr="003E458C">
        <w:rPr>
          <w:rFonts w:ascii="Courier New" w:hAnsi="Courier New" w:cs="Courier New"/>
        </w:rPr>
        <w:t>intoxicated</w:t>
      </w:r>
      <w:r w:rsidR="00DF7932">
        <w:rPr>
          <w:rFonts w:ascii="Courier New" w:hAnsi="Courier New" w:cs="Courier New"/>
        </w:rPr>
        <w:t xml:space="preserve"> </w:t>
      </w:r>
      <w:r w:rsidRPr="003E458C">
        <w:rPr>
          <w:rFonts w:ascii="Courier New" w:hAnsi="Courier New" w:cs="Courier New"/>
        </w:rPr>
        <w:t>people</w:t>
      </w:r>
      <w:r w:rsidR="00654A65">
        <w:rPr>
          <w:rFonts w:ascii="Courier New" w:hAnsi="Courier New" w:cs="Courier New"/>
        </w:rPr>
        <w:t xml:space="preserve"> w</w:t>
      </w:r>
      <w:r w:rsidRPr="003E458C">
        <w:rPr>
          <w:rFonts w:ascii="Courier New" w:hAnsi="Courier New" w:cs="Courier New"/>
        </w:rPr>
        <w:t>ould be</w:t>
      </w:r>
      <w:r w:rsidR="00DF7932">
        <w:rPr>
          <w:rFonts w:ascii="Courier New" w:hAnsi="Courier New" w:cs="Courier New"/>
        </w:rPr>
        <w:t xml:space="preserve"> </w:t>
      </w:r>
      <w:r w:rsidRPr="003E458C">
        <w:rPr>
          <w:rFonts w:ascii="Courier New" w:hAnsi="Courier New" w:cs="Courier New"/>
        </w:rPr>
        <w:t>taken</w:t>
      </w:r>
      <w:r w:rsidR="00654A65">
        <w:rPr>
          <w:rFonts w:ascii="Courier New" w:hAnsi="Courier New" w:cs="Courier New"/>
        </w:rPr>
        <w:t xml:space="preserve"> </w:t>
      </w:r>
      <w:r w:rsidRPr="003E458C">
        <w:rPr>
          <w:rFonts w:ascii="Courier New" w:hAnsi="Courier New" w:cs="Courier New"/>
        </w:rPr>
        <w:t>care</w:t>
      </w:r>
      <w:r w:rsidR="00DF7932">
        <w:rPr>
          <w:rFonts w:ascii="Courier New" w:hAnsi="Courier New" w:cs="Courier New"/>
        </w:rPr>
        <w:t xml:space="preserve"> </w:t>
      </w:r>
      <w:r w:rsidR="00654A65">
        <w:rPr>
          <w:rFonts w:ascii="Courier New" w:hAnsi="Courier New" w:cs="Courier New"/>
        </w:rPr>
        <w:t xml:space="preserve">of </w:t>
      </w:r>
      <w:r w:rsidRPr="003E458C">
        <w:rPr>
          <w:rFonts w:ascii="Courier New" w:hAnsi="Courier New" w:cs="Courier New"/>
        </w:rPr>
        <w:t>without being</w:t>
      </w:r>
      <w:r w:rsidR="00654A65">
        <w:rPr>
          <w:rFonts w:ascii="Courier New" w:hAnsi="Courier New" w:cs="Courier New"/>
        </w:rPr>
        <w:t xml:space="preserve"> </w:t>
      </w:r>
      <w:r w:rsidRPr="003E458C">
        <w:rPr>
          <w:rFonts w:ascii="Courier New" w:hAnsi="Courier New" w:cs="Courier New"/>
        </w:rPr>
        <w:t>arrested and</w:t>
      </w:r>
      <w:r w:rsidR="00DF7932">
        <w:rPr>
          <w:rFonts w:ascii="Courier New" w:hAnsi="Courier New" w:cs="Courier New"/>
        </w:rPr>
        <w:t xml:space="preserve"> </w:t>
      </w:r>
      <w:r w:rsidRPr="003E458C">
        <w:rPr>
          <w:rFonts w:ascii="Courier New" w:hAnsi="Courier New" w:cs="Courier New"/>
        </w:rPr>
        <w:t>placed</w:t>
      </w:r>
      <w:r w:rsidR="00654A65">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jail</w:t>
      </w:r>
      <w:r w:rsidR="00654A65">
        <w:rPr>
          <w:rFonts w:ascii="Courier New" w:hAnsi="Courier New" w:cs="Courier New"/>
        </w:rPr>
        <w:t xml:space="preserve"> </w:t>
      </w:r>
      <w:r w:rsidRPr="003E458C">
        <w:rPr>
          <w:rFonts w:ascii="Courier New" w:hAnsi="Courier New" w:cs="Courier New"/>
        </w:rPr>
        <w:t>for</w:t>
      </w:r>
      <w:r w:rsidR="00654A65">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00654A65">
        <w:rPr>
          <w:rFonts w:ascii="Courier New" w:hAnsi="Courier New" w:cs="Courier New"/>
        </w:rPr>
        <w:t>alcohol-</w:t>
      </w:r>
      <w:r w:rsidRPr="003E458C">
        <w:rPr>
          <w:rFonts w:ascii="Courier New" w:hAnsi="Courier New" w:cs="Courier New"/>
        </w:rPr>
        <w:t>related infraction of</w:t>
      </w:r>
      <w:r w:rsidR="00654A6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654A65">
        <w:rPr>
          <w:rFonts w:ascii="Courier New" w:hAnsi="Courier New" w:cs="Courier New"/>
        </w:rPr>
        <w:t>law. He fel</w:t>
      </w:r>
      <w:r w:rsidRPr="003E458C">
        <w:rPr>
          <w:rFonts w:ascii="Courier New" w:hAnsi="Courier New" w:cs="Courier New"/>
        </w:rPr>
        <w:t>t</w:t>
      </w:r>
      <w:r w:rsidR="00DF7932">
        <w:rPr>
          <w:rFonts w:ascii="Courier New" w:hAnsi="Courier New" w:cs="Courier New"/>
        </w:rPr>
        <w:t xml:space="preserve"> </w:t>
      </w:r>
      <w:r w:rsidR="00654A65">
        <w:rPr>
          <w:rFonts w:ascii="Courier New" w:hAnsi="Courier New" w:cs="Courier New"/>
        </w:rPr>
        <w:t xml:space="preserve">the </w:t>
      </w:r>
      <w:r w:rsidRPr="003E458C">
        <w:rPr>
          <w:rFonts w:ascii="Courier New" w:hAnsi="Courier New" w:cs="Courier New"/>
        </w:rPr>
        <w:t>doctors and</w:t>
      </w:r>
      <w:r w:rsidR="00DF7932">
        <w:rPr>
          <w:rFonts w:ascii="Courier New" w:hAnsi="Courier New" w:cs="Courier New"/>
        </w:rPr>
        <w:t xml:space="preserve"> </w:t>
      </w:r>
      <w:r w:rsidR="00654A65">
        <w:rPr>
          <w:rFonts w:ascii="Courier New" w:hAnsi="Courier New" w:cs="Courier New"/>
        </w:rPr>
        <w:t>hospi</w:t>
      </w:r>
      <w:r w:rsidRPr="003E458C">
        <w:rPr>
          <w:rFonts w:ascii="Courier New" w:hAnsi="Courier New" w:cs="Courier New"/>
        </w:rPr>
        <w:t>tals</w:t>
      </w:r>
      <w:r w:rsidR="00654A65">
        <w:rPr>
          <w:rFonts w:ascii="Courier New" w:hAnsi="Courier New" w:cs="Courier New"/>
        </w:rPr>
        <w:t xml:space="preserve"> </w:t>
      </w:r>
      <w:r w:rsidRPr="003E458C">
        <w:rPr>
          <w:rFonts w:ascii="Courier New" w:hAnsi="Courier New" w:cs="Courier New"/>
        </w:rPr>
        <w:t>were</w:t>
      </w:r>
      <w:r w:rsidR="00654A65">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receptive to</w:t>
      </w:r>
      <w:r w:rsidR="00DF7932">
        <w:rPr>
          <w:rFonts w:ascii="Courier New" w:hAnsi="Courier New" w:cs="Courier New"/>
        </w:rPr>
        <w:t xml:space="preserve"> </w:t>
      </w:r>
      <w:r w:rsidRPr="003E458C">
        <w:rPr>
          <w:rFonts w:ascii="Courier New" w:hAnsi="Courier New" w:cs="Courier New"/>
        </w:rPr>
        <w:t>the</w:t>
      </w:r>
      <w:r w:rsidR="00654A65">
        <w:rPr>
          <w:rFonts w:ascii="Courier New" w:hAnsi="Courier New" w:cs="Courier New"/>
        </w:rPr>
        <w:t xml:space="preserve"> </w:t>
      </w:r>
      <w:r w:rsidRPr="003E458C">
        <w:rPr>
          <w:rFonts w:ascii="Courier New" w:hAnsi="Courier New" w:cs="Courier New"/>
        </w:rPr>
        <w:t>fact</w:t>
      </w:r>
      <w:r w:rsidR="00DF7932">
        <w:rPr>
          <w:rFonts w:ascii="Courier New" w:hAnsi="Courier New" w:cs="Courier New"/>
        </w:rPr>
        <w:t xml:space="preserve"> </w:t>
      </w:r>
      <w:r w:rsidRPr="003E458C">
        <w:rPr>
          <w:rFonts w:ascii="Courier New" w:hAnsi="Courier New" w:cs="Courier New"/>
        </w:rPr>
        <w:t>that</w:t>
      </w:r>
      <w:r w:rsidR="00654A65">
        <w:rPr>
          <w:rFonts w:ascii="Courier New" w:hAnsi="Courier New" w:cs="Courier New"/>
        </w:rPr>
        <w:t xml:space="preserve"> </w:t>
      </w:r>
      <w:r w:rsidRPr="003E458C">
        <w:rPr>
          <w:rFonts w:ascii="Courier New" w:hAnsi="Courier New" w:cs="Courier New"/>
        </w:rPr>
        <w:t>alcoholism was</w:t>
      </w:r>
      <w:r w:rsidR="00654A65">
        <w:rPr>
          <w:rFonts w:ascii="Courier New" w:hAnsi="Courier New" w:cs="Courier New"/>
        </w:rPr>
        <w:t xml:space="preserve"> an </w:t>
      </w:r>
      <w:r w:rsidRPr="003E458C">
        <w:rPr>
          <w:rFonts w:ascii="Courier New" w:hAnsi="Courier New" w:cs="Courier New"/>
        </w:rPr>
        <w:t>illness and</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654A65">
        <w:rPr>
          <w:rFonts w:ascii="Courier New" w:hAnsi="Courier New" w:cs="Courier New"/>
        </w:rPr>
        <w:t xml:space="preserve"> </w:t>
      </w:r>
      <w:r w:rsidRPr="003E458C">
        <w:rPr>
          <w:rFonts w:ascii="Courier New" w:hAnsi="Courier New" w:cs="Courier New"/>
        </w:rPr>
        <w:t>want</w:t>
      </w:r>
      <w:r w:rsidR="00654A65">
        <w:rPr>
          <w:rFonts w:ascii="Courier New" w:hAnsi="Courier New" w:cs="Courier New"/>
        </w:rPr>
        <w:t xml:space="preserve"> </w:t>
      </w:r>
      <w:r w:rsidRPr="003E458C">
        <w:rPr>
          <w:rFonts w:ascii="Courier New" w:hAnsi="Courier New" w:cs="Courier New"/>
        </w:rPr>
        <w:t>to treat alcoholics.</w:t>
      </w:r>
      <w:r w:rsidR="00654A65">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654A65">
        <w:rPr>
          <w:rFonts w:ascii="Courier New" w:hAnsi="Courier New" w:cs="Courier New"/>
        </w:rPr>
        <w:t xml:space="preserve">Spencer </w:t>
      </w:r>
      <w:r w:rsidRPr="003E458C">
        <w:rPr>
          <w:rFonts w:ascii="Courier New" w:hAnsi="Courier New" w:cs="Courier New"/>
        </w:rPr>
        <w:t>stated</w:t>
      </w:r>
      <w:r w:rsidR="00654A65">
        <w:rPr>
          <w:rFonts w:ascii="Courier New" w:hAnsi="Courier New" w:cs="Courier New"/>
        </w:rPr>
        <w:t xml:space="preserve"> </w:t>
      </w:r>
      <w:r w:rsidRPr="003E458C">
        <w:rPr>
          <w:rFonts w:ascii="Courier New" w:hAnsi="Courier New" w:cs="Courier New"/>
        </w:rPr>
        <w:t>it was</w:t>
      </w:r>
      <w:r w:rsidR="00654A65">
        <w:rPr>
          <w:rFonts w:ascii="Courier New" w:hAnsi="Courier New" w:cs="Courier New"/>
        </w:rPr>
        <w:t xml:space="preserve"> </w:t>
      </w:r>
      <w:r w:rsidRPr="003E458C">
        <w:rPr>
          <w:rFonts w:ascii="Courier New" w:hAnsi="Courier New" w:cs="Courier New"/>
        </w:rPr>
        <w:t>necessary for</w:t>
      </w:r>
      <w:r w:rsidR="00654A65">
        <w:rPr>
          <w:rFonts w:ascii="Courier New" w:hAnsi="Courier New" w:cs="Courier New"/>
        </w:rPr>
        <w:t xml:space="preserve"> </w:t>
      </w:r>
      <w:r w:rsidRPr="003E458C">
        <w:rPr>
          <w:rFonts w:ascii="Courier New" w:hAnsi="Courier New" w:cs="Courier New"/>
        </w:rPr>
        <w:t>funds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provided</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654A65">
        <w:rPr>
          <w:rFonts w:ascii="Courier New" w:hAnsi="Courier New" w:cs="Courier New"/>
        </w:rPr>
        <w:t xml:space="preserve">treatment </w:t>
      </w:r>
      <w:r w:rsidRPr="003E458C">
        <w:rPr>
          <w:rFonts w:ascii="Courier New" w:hAnsi="Courier New" w:cs="Courier New"/>
        </w:rPr>
        <w:t>centers where</w:t>
      </w:r>
      <w:r w:rsidR="00654A65">
        <w:rPr>
          <w:rFonts w:ascii="Courier New" w:hAnsi="Courier New" w:cs="Courier New"/>
        </w:rPr>
        <w:t xml:space="preserve"> </w:t>
      </w:r>
      <w:r w:rsidRPr="003E458C">
        <w:rPr>
          <w:rFonts w:ascii="Courier New" w:hAnsi="Courier New" w:cs="Courier New"/>
        </w:rPr>
        <w:t>counseling</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medical</w:t>
      </w:r>
      <w:r w:rsidR="00654A65">
        <w:rPr>
          <w:rFonts w:ascii="Courier New" w:hAnsi="Courier New" w:cs="Courier New"/>
        </w:rPr>
        <w:t xml:space="preserve"> </w:t>
      </w:r>
      <w:r w:rsidRPr="003E458C">
        <w:rPr>
          <w:rFonts w:ascii="Courier New" w:hAnsi="Courier New" w:cs="Courier New"/>
        </w:rPr>
        <w:t>help</w:t>
      </w:r>
      <w:r w:rsidR="00654A65">
        <w:rPr>
          <w:rFonts w:ascii="Courier New" w:hAnsi="Courier New" w:cs="Courier New"/>
        </w:rPr>
        <w:t xml:space="preserve"> </w:t>
      </w:r>
      <w:r w:rsidRPr="003E458C">
        <w:rPr>
          <w:rFonts w:ascii="Courier New" w:hAnsi="Courier New" w:cs="Courier New"/>
        </w:rPr>
        <w:t>would</w:t>
      </w:r>
      <w:r w:rsidR="00654A65">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654A65">
        <w:rPr>
          <w:rFonts w:ascii="Courier New" w:hAnsi="Courier New" w:cs="Courier New"/>
        </w:rPr>
        <w:t xml:space="preserve">available. </w:t>
      </w:r>
      <w:r w:rsidRPr="003E458C">
        <w:rPr>
          <w:rFonts w:ascii="Courier New" w:hAnsi="Courier New" w:cs="Courier New"/>
        </w:rPr>
        <w:t>He</w:t>
      </w:r>
      <w:r w:rsidR="00654A65">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was</w:t>
      </w:r>
      <w:r w:rsidR="00654A65">
        <w:rPr>
          <w:rFonts w:ascii="Courier New" w:hAnsi="Courier New" w:cs="Courier New"/>
        </w:rPr>
        <w:t xml:space="preserve"> </w:t>
      </w:r>
      <w:r w:rsidRPr="003E458C">
        <w:rPr>
          <w:rFonts w:ascii="Courier New" w:hAnsi="Courier New" w:cs="Courier New"/>
        </w:rPr>
        <w:t>done,</w:t>
      </w:r>
      <w:r w:rsidR="00654A65">
        <w:rPr>
          <w:rFonts w:ascii="Courier New" w:hAnsi="Courier New" w:cs="Courier New"/>
        </w:rPr>
        <w:t xml:space="preserve"> </w:t>
      </w:r>
      <w:r w:rsidRPr="003E458C">
        <w:rPr>
          <w:rFonts w:ascii="Courier New" w:hAnsi="Courier New" w:cs="Courier New"/>
        </w:rPr>
        <w:t>many</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654A65">
        <w:rPr>
          <w:rFonts w:ascii="Courier New" w:hAnsi="Courier New" w:cs="Courier New"/>
        </w:rPr>
        <w:t xml:space="preserve"> </w:t>
      </w:r>
      <w:r w:rsidRPr="003E458C">
        <w:rPr>
          <w:rFonts w:ascii="Courier New" w:hAnsi="Courier New" w:cs="Courier New"/>
        </w:rPr>
        <w:t>problems with</w:t>
      </w:r>
      <w:r w:rsidR="00654A6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654A65">
        <w:rPr>
          <w:rFonts w:ascii="Courier New" w:hAnsi="Courier New" w:cs="Courier New"/>
        </w:rPr>
        <w:t xml:space="preserve">present </w:t>
      </w:r>
      <w:r w:rsidRPr="003E458C">
        <w:rPr>
          <w:rFonts w:ascii="Courier New" w:hAnsi="Courier New" w:cs="Courier New"/>
        </w:rPr>
        <w:t>statutes</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minimized.</w:t>
      </w:r>
      <w:r w:rsidR="00654A65">
        <w:rPr>
          <w:rFonts w:ascii="Courier New" w:hAnsi="Courier New" w:cs="Courier New"/>
        </w:rPr>
        <w:t xml:space="preserve"> </w:t>
      </w:r>
      <w:r w:rsidRPr="003E458C">
        <w:rPr>
          <w:rFonts w:ascii="Courier New" w:hAnsi="Courier New" w:cs="Courier New"/>
        </w:rPr>
        <w:t>Senator Croft</w:t>
      </w:r>
      <w:r w:rsidR="00654A65">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654A65">
        <w:rPr>
          <w:rFonts w:ascii="Courier New" w:hAnsi="Courier New" w:cs="Courier New"/>
        </w:rPr>
        <w:t xml:space="preserve"> </w:t>
      </w:r>
      <w:r w:rsidRPr="003E458C">
        <w:rPr>
          <w:rFonts w:ascii="Courier New" w:hAnsi="Courier New" w:cs="Courier New"/>
        </w:rPr>
        <w:t>ha</w:t>
      </w:r>
      <w:r w:rsidR="00654A65">
        <w:rPr>
          <w:rFonts w:ascii="Courier New" w:hAnsi="Courier New" w:cs="Courier New"/>
        </w:rPr>
        <w:t xml:space="preserve">d </w:t>
      </w:r>
      <w:r w:rsidRPr="003E458C">
        <w:rPr>
          <w:rFonts w:ascii="Courier New" w:hAnsi="Courier New" w:cs="Courier New"/>
        </w:rPr>
        <w:t>requested</w:t>
      </w:r>
      <w:r w:rsidR="00DF7932">
        <w:rPr>
          <w:rFonts w:ascii="Courier New" w:hAnsi="Courier New" w:cs="Courier New"/>
        </w:rPr>
        <w:t xml:space="preserve"> </w:t>
      </w:r>
      <w:r w:rsidRPr="003E458C">
        <w:rPr>
          <w:rFonts w:ascii="Courier New" w:hAnsi="Courier New" w:cs="Courier New"/>
        </w:rPr>
        <w:t>drafting</w:t>
      </w:r>
      <w:r w:rsidR="00654A65">
        <w:rPr>
          <w:rFonts w:ascii="Courier New" w:hAnsi="Courier New" w:cs="Courier New"/>
        </w:rPr>
        <w:t xml:space="preserve"> </w:t>
      </w:r>
      <w:r w:rsidRPr="003E458C">
        <w:rPr>
          <w:rFonts w:ascii="Courier New" w:hAnsi="Courier New" w:cs="Courier New"/>
        </w:rPr>
        <w:t>be</w:t>
      </w:r>
      <w:r w:rsidR="00654A65">
        <w:rPr>
          <w:rFonts w:ascii="Courier New" w:hAnsi="Courier New" w:cs="Courier New"/>
        </w:rPr>
        <w:t xml:space="preserve"> </w:t>
      </w:r>
      <w:r w:rsidRPr="003E458C">
        <w:rPr>
          <w:rFonts w:ascii="Courier New" w:hAnsi="Courier New" w:cs="Courier New"/>
        </w:rPr>
        <w:t>done</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bill</w:t>
      </w:r>
      <w:r w:rsidR="00654A65">
        <w:rPr>
          <w:rFonts w:ascii="Courier New" w:hAnsi="Courier New" w:cs="Courier New"/>
        </w:rPr>
        <w:t xml:space="preserve"> </w:t>
      </w:r>
      <w:r w:rsidRPr="003E458C">
        <w:rPr>
          <w:rFonts w:ascii="Courier New" w:hAnsi="Courier New" w:cs="Courier New"/>
        </w:rPr>
        <w:t>to provide funds</w:t>
      </w:r>
      <w:r w:rsidR="00654A65">
        <w:rPr>
          <w:rFonts w:ascii="Courier New" w:hAnsi="Courier New" w:cs="Courier New"/>
        </w:rPr>
        <w:t xml:space="preserve"> </w:t>
      </w:r>
      <w:r w:rsidRPr="003E458C">
        <w:rPr>
          <w:rFonts w:ascii="Courier New" w:hAnsi="Courier New" w:cs="Courier New"/>
        </w:rPr>
        <w:t>for</w:t>
      </w:r>
      <w:r w:rsidR="00654A65">
        <w:rPr>
          <w:rFonts w:ascii="Courier New" w:hAnsi="Courier New" w:cs="Courier New"/>
        </w:rPr>
        <w:t xml:space="preserve"> such </w:t>
      </w:r>
      <w:r w:rsidRPr="003E458C">
        <w:rPr>
          <w:rFonts w:ascii="Courier New" w:hAnsi="Courier New" w:cs="Courier New"/>
        </w:rPr>
        <w:t>facilities, and</w:t>
      </w:r>
      <w:r w:rsidR="00654A65">
        <w:rPr>
          <w:rFonts w:ascii="Courier New" w:hAnsi="Courier New" w:cs="Courier New"/>
        </w:rPr>
        <w:t xml:space="preserve"> </w:t>
      </w:r>
      <w:r w:rsidRPr="003E458C">
        <w:rPr>
          <w:rFonts w:ascii="Courier New" w:hAnsi="Courier New" w:cs="Courier New"/>
        </w:rPr>
        <w:t>Senator</w:t>
      </w:r>
      <w:r w:rsidR="00654A65">
        <w:rPr>
          <w:rFonts w:ascii="Courier New" w:hAnsi="Courier New" w:cs="Courier New"/>
        </w:rPr>
        <w:t xml:space="preserve"> </w:t>
      </w:r>
      <w:r w:rsidRPr="003E458C">
        <w:rPr>
          <w:rFonts w:ascii="Courier New" w:hAnsi="Courier New" w:cs="Courier New"/>
        </w:rPr>
        <w:t>Thomas said</w:t>
      </w:r>
      <w:r w:rsidR="00DF7932">
        <w:rPr>
          <w:rFonts w:ascii="Courier New" w:hAnsi="Courier New" w:cs="Courier New"/>
        </w:rPr>
        <w:t xml:space="preserve"> </w:t>
      </w:r>
      <w:r w:rsidRPr="003E458C">
        <w:rPr>
          <w:rFonts w:ascii="Courier New" w:hAnsi="Courier New" w:cs="Courier New"/>
        </w:rPr>
        <w:t>the</w:t>
      </w:r>
      <w:r w:rsidR="00654A65">
        <w:rPr>
          <w:rFonts w:ascii="Courier New" w:hAnsi="Courier New" w:cs="Courier New"/>
        </w:rPr>
        <w:t xml:space="preserve"> </w:t>
      </w:r>
      <w:r w:rsidRPr="003E458C">
        <w:rPr>
          <w:rFonts w:ascii="Courier New" w:hAnsi="Courier New" w:cs="Courier New"/>
        </w:rPr>
        <w:t>Committee should</w:t>
      </w:r>
      <w:r w:rsidR="00654A65">
        <w:rPr>
          <w:rFonts w:ascii="Courier New" w:hAnsi="Courier New" w:cs="Courier New"/>
        </w:rPr>
        <w:t xml:space="preserve"> ask</w:t>
      </w:r>
      <w:r w:rsidR="00654A65">
        <w:rPr>
          <w:rFonts w:ascii="Courier New" w:hAnsi="Courier New" w:cs="Courier New"/>
        </w:rPr>
        <w:cr/>
      </w:r>
    </w:p>
    <w:p w:rsidR="00654A65" w:rsidRDefault="00654A65" w:rsidP="003E458C">
      <w:pPr>
        <w:pStyle w:val="PlainText"/>
        <w:rPr>
          <w:rFonts w:ascii="Courier New" w:hAnsi="Courier New" w:cs="Courier New"/>
        </w:rPr>
      </w:pPr>
    </w:p>
    <w:p w:rsidR="00654A65" w:rsidRDefault="003E458C" w:rsidP="00654A65">
      <w:pPr>
        <w:pStyle w:val="PlainText"/>
        <w:ind w:left="4320" w:firstLine="720"/>
        <w:rPr>
          <w:rFonts w:ascii="Courier New" w:hAnsi="Courier New" w:cs="Courier New"/>
        </w:rPr>
      </w:pPr>
      <w:r w:rsidRPr="003E458C">
        <w:rPr>
          <w:rFonts w:ascii="Courier New" w:hAnsi="Courier New" w:cs="Courier New"/>
        </w:rPr>
        <w:t>-</w:t>
      </w:r>
      <w:r w:rsidR="00654A65">
        <w:rPr>
          <w:rFonts w:ascii="Courier New" w:hAnsi="Courier New" w:cs="Courier New"/>
        </w:rPr>
        <w:t>4</w:t>
      </w:r>
      <w:r w:rsidRPr="003E458C">
        <w:rPr>
          <w:rFonts w:ascii="Courier New" w:hAnsi="Courier New" w:cs="Courier New"/>
        </w:rPr>
        <w:t>-</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195-----------------------</w:t>
      </w:r>
    </w:p>
    <w:p w:rsidR="00654A65" w:rsidRDefault="00DF7932" w:rsidP="003E458C">
      <w:pPr>
        <w:pStyle w:val="PlainText"/>
        <w:rPr>
          <w:rFonts w:ascii="Courier New" w:hAnsi="Courier New" w:cs="Courier New"/>
        </w:rPr>
      </w:pPr>
      <w:r>
        <w:rPr>
          <w:rFonts w:ascii="Courier New" w:hAnsi="Courier New" w:cs="Courier New"/>
        </w:rPr>
        <w:t xml:space="preserve"> </w:t>
      </w:r>
    </w:p>
    <w:p w:rsidR="00654A65" w:rsidRDefault="003E458C" w:rsidP="003E458C">
      <w:pPr>
        <w:pStyle w:val="PlainText"/>
        <w:rPr>
          <w:rFonts w:ascii="Courier New" w:hAnsi="Courier New" w:cs="Courier New"/>
        </w:rPr>
      </w:pPr>
      <w:r w:rsidRPr="003E458C">
        <w:rPr>
          <w:rFonts w:ascii="Courier New" w:hAnsi="Courier New" w:cs="Courier New"/>
        </w:rPr>
        <w:t>Commissioner McGinnis</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any monies had</w:t>
      </w:r>
      <w:r w:rsidR="00654A65">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put</w:t>
      </w:r>
      <w:r w:rsidR="00654A65">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00654A65">
        <w:rPr>
          <w:rFonts w:ascii="Courier New" w:hAnsi="Courier New" w:cs="Courier New"/>
        </w:rPr>
        <w:t xml:space="preserve">his </w:t>
      </w:r>
      <w:r w:rsidRPr="003E458C">
        <w:rPr>
          <w:rFonts w:ascii="Courier New" w:hAnsi="Courier New" w:cs="Courier New"/>
        </w:rPr>
        <w:t>budget</w:t>
      </w:r>
      <w:r w:rsidR="00654A65">
        <w:rPr>
          <w:rFonts w:ascii="Courier New" w:hAnsi="Courier New" w:cs="Courier New"/>
        </w:rPr>
        <w:t xml:space="preserve"> </w:t>
      </w:r>
      <w:r w:rsidRPr="003E458C">
        <w:rPr>
          <w:rFonts w:ascii="Courier New" w:hAnsi="Courier New" w:cs="Courier New"/>
        </w:rPr>
        <w:t>this year</w:t>
      </w:r>
      <w:r w:rsidR="00654A65">
        <w:rPr>
          <w:rFonts w:ascii="Courier New" w:hAnsi="Courier New" w:cs="Courier New"/>
        </w:rPr>
        <w:t xml:space="preserve"> </w:t>
      </w:r>
      <w:r w:rsidRPr="003E458C">
        <w:rPr>
          <w:rFonts w:ascii="Courier New" w:hAnsi="Courier New" w:cs="Courier New"/>
        </w:rPr>
        <w:t>for</w:t>
      </w:r>
      <w:r w:rsidR="00654A65">
        <w:rPr>
          <w:rFonts w:ascii="Courier New" w:hAnsi="Courier New" w:cs="Courier New"/>
        </w:rPr>
        <w:t xml:space="preserve"> </w:t>
      </w:r>
      <w:r w:rsidRPr="003E458C">
        <w:rPr>
          <w:rFonts w:ascii="Courier New" w:hAnsi="Courier New" w:cs="Courier New"/>
        </w:rPr>
        <w:t>such</w:t>
      </w:r>
      <w:r w:rsidR="00654A65">
        <w:rPr>
          <w:rFonts w:ascii="Courier New" w:hAnsi="Courier New" w:cs="Courier New"/>
        </w:rPr>
        <w:t xml:space="preserve"> </w:t>
      </w:r>
      <w:r w:rsidRPr="003E458C">
        <w:rPr>
          <w:rFonts w:ascii="Courier New" w:hAnsi="Courier New" w:cs="Courier New"/>
        </w:rPr>
        <w:t>treatment centers.</w:t>
      </w:r>
      <w:r w:rsidRPr="003E458C">
        <w:rPr>
          <w:rFonts w:ascii="Courier New" w:hAnsi="Courier New" w:cs="Courier New"/>
        </w:rPr>
        <w:cr/>
      </w:r>
      <w:r w:rsidR="00DF7932">
        <w:rPr>
          <w:rFonts w:ascii="Courier New" w:hAnsi="Courier New" w:cs="Courier New"/>
        </w:rPr>
        <w:t xml:space="preserve"> </w:t>
      </w:r>
    </w:p>
    <w:p w:rsidR="00654A65" w:rsidRDefault="00654A65" w:rsidP="003E458C">
      <w:pPr>
        <w:pStyle w:val="PlainText"/>
        <w:rPr>
          <w:rFonts w:ascii="Courier New" w:hAnsi="Courier New" w:cs="Courier New"/>
        </w:rPr>
      </w:pPr>
    </w:p>
    <w:p w:rsidR="00654A65" w:rsidRDefault="003E458C" w:rsidP="003E458C">
      <w:pPr>
        <w:pStyle w:val="PlainText"/>
        <w:rPr>
          <w:rFonts w:ascii="Courier New" w:hAnsi="Courier New" w:cs="Courier New"/>
        </w:rPr>
      </w:pPr>
      <w:r w:rsidRPr="003E458C">
        <w:rPr>
          <w:rFonts w:ascii="Courier New" w:hAnsi="Courier New" w:cs="Courier New"/>
        </w:rPr>
        <w:t>Meeting adjourned</w:t>
      </w:r>
      <w:r w:rsidR="00654A65">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9:30a.m.</w:t>
      </w:r>
      <w:r w:rsidRPr="003E458C">
        <w:rPr>
          <w:rFonts w:ascii="Courier New" w:hAnsi="Courier New" w:cs="Courier New"/>
        </w:rPr>
        <w:cr/>
      </w:r>
      <w:r w:rsidR="00DF7932">
        <w:rPr>
          <w:rFonts w:ascii="Courier New" w:hAnsi="Courier New" w:cs="Courier New"/>
        </w:rPr>
        <w:t xml:space="preserve"> </w:t>
      </w:r>
    </w:p>
    <w:p w:rsidR="00654A65" w:rsidRDefault="00654A65" w:rsidP="003E458C">
      <w:pPr>
        <w:pStyle w:val="PlainText"/>
        <w:rPr>
          <w:rFonts w:ascii="Courier New" w:hAnsi="Courier New" w:cs="Courier New"/>
        </w:rPr>
      </w:pPr>
    </w:p>
    <w:p w:rsidR="00654A65" w:rsidRDefault="003E458C" w:rsidP="003E458C">
      <w:pPr>
        <w:pStyle w:val="PlainText"/>
        <w:rPr>
          <w:rFonts w:ascii="Courier New" w:hAnsi="Courier New" w:cs="Courier New"/>
        </w:rPr>
      </w:pPr>
      <w:r w:rsidRPr="003E458C">
        <w:rPr>
          <w:rFonts w:ascii="Courier New" w:hAnsi="Courier New" w:cs="Courier New"/>
        </w:rPr>
        <w:t>SECRETARY'S</w:t>
      </w:r>
      <w:r w:rsidR="00DF7932">
        <w:rPr>
          <w:rFonts w:ascii="Courier New" w:hAnsi="Courier New" w:cs="Courier New"/>
        </w:rPr>
        <w:t xml:space="preserve"> </w:t>
      </w:r>
      <w:r w:rsidRPr="003E458C">
        <w:rPr>
          <w:rFonts w:ascii="Courier New" w:hAnsi="Courier New" w:cs="Courier New"/>
        </w:rPr>
        <w:t>NOTE: Prior</w:t>
      </w:r>
      <w:r w:rsidR="00DF7932">
        <w:rPr>
          <w:rFonts w:ascii="Courier New" w:hAnsi="Courier New" w:cs="Courier New"/>
        </w:rPr>
        <w:t xml:space="preserve"> </w:t>
      </w:r>
      <w:r w:rsidRPr="003E458C">
        <w:rPr>
          <w:rFonts w:ascii="Courier New" w:hAnsi="Courier New" w:cs="Courier New"/>
        </w:rPr>
        <w:t>to the</w:t>
      </w:r>
      <w:r w:rsidR="00654A65">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00654A65">
        <w:rPr>
          <w:rFonts w:ascii="Courier New" w:hAnsi="Courier New" w:cs="Courier New"/>
        </w:rPr>
        <w:t xml:space="preserve">Senator Hensley requested </w:t>
      </w:r>
      <w:r w:rsidRPr="003E458C">
        <w:rPr>
          <w:rFonts w:ascii="Courier New" w:hAnsi="Courier New" w:cs="Courier New"/>
        </w:rPr>
        <w:t>a</w:t>
      </w:r>
      <w:r w:rsidR="00654A65">
        <w:rPr>
          <w:rFonts w:ascii="Courier New" w:hAnsi="Courier New" w:cs="Courier New"/>
        </w:rPr>
        <w:t xml:space="preserve"> </w:t>
      </w:r>
      <w:r w:rsidRPr="003E458C">
        <w:rPr>
          <w:rFonts w:ascii="Courier New" w:hAnsi="Courier New" w:cs="Courier New"/>
        </w:rPr>
        <w:t>meeting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for</w:t>
      </w:r>
      <w:r w:rsidR="00DF7932">
        <w:rPr>
          <w:rFonts w:ascii="Courier New" w:hAnsi="Courier New" w:cs="Courier New"/>
        </w:rPr>
        <w:t xml:space="preserve"> </w:t>
      </w:r>
      <w:r w:rsidR="00654A65">
        <w:rPr>
          <w:rFonts w:ascii="Courier New" w:hAnsi="Courier New" w:cs="Courier New"/>
        </w:rPr>
        <w:t xml:space="preserve">Tuesday morning, </w:t>
      </w:r>
      <w:r w:rsidRPr="003E458C">
        <w:rPr>
          <w:rFonts w:ascii="Courier New" w:hAnsi="Courier New" w:cs="Courier New"/>
        </w:rPr>
        <w:t>February</w:t>
      </w:r>
      <w:r w:rsidR="00654A65">
        <w:rPr>
          <w:rFonts w:ascii="Courier New" w:hAnsi="Courier New" w:cs="Courier New"/>
        </w:rPr>
        <w:t xml:space="preserve"> </w:t>
      </w:r>
      <w:r w:rsidRPr="003E458C">
        <w:rPr>
          <w:rFonts w:ascii="Courier New" w:hAnsi="Courier New" w:cs="Courier New"/>
        </w:rPr>
        <w:t>12,</w:t>
      </w:r>
      <w:r w:rsidR="00DF7932">
        <w:rPr>
          <w:rFonts w:ascii="Courier New" w:hAnsi="Courier New" w:cs="Courier New"/>
        </w:rPr>
        <w:t xml:space="preserve"> </w:t>
      </w:r>
      <w:r w:rsidRPr="003E458C">
        <w:rPr>
          <w:rFonts w:ascii="Courier New" w:hAnsi="Courier New" w:cs="Courier New"/>
        </w:rPr>
        <w:t>to hear testimony</w:t>
      </w:r>
      <w:r w:rsidR="00654A65">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SB 320.</w:t>
      </w:r>
      <w:r w:rsidRPr="003E458C">
        <w:rPr>
          <w:rFonts w:ascii="Courier New" w:hAnsi="Courier New" w:cs="Courier New"/>
        </w:rPr>
        <w:cr/>
      </w:r>
    </w:p>
    <w:p w:rsidR="00654A65" w:rsidRDefault="00654A65" w:rsidP="003E458C">
      <w:pPr>
        <w:pStyle w:val="PlainText"/>
        <w:rPr>
          <w:rFonts w:ascii="Courier New" w:hAnsi="Courier New" w:cs="Courier New"/>
        </w:rPr>
      </w:pPr>
    </w:p>
    <w:p w:rsidR="00654A65" w:rsidRDefault="00654A65" w:rsidP="003E458C">
      <w:pPr>
        <w:pStyle w:val="PlainText"/>
        <w:rPr>
          <w:rFonts w:ascii="Courier New" w:hAnsi="Courier New" w:cs="Courier New"/>
        </w:rPr>
      </w:pPr>
    </w:p>
    <w:p w:rsidR="00654A65" w:rsidRDefault="00654A65" w:rsidP="003E458C">
      <w:pPr>
        <w:pStyle w:val="PlainText"/>
        <w:rPr>
          <w:rFonts w:ascii="Courier New" w:hAnsi="Courier New" w:cs="Courier New"/>
        </w:rPr>
      </w:pPr>
    </w:p>
    <w:p w:rsidR="00654A65" w:rsidRDefault="003E458C" w:rsidP="003E458C">
      <w:pPr>
        <w:pStyle w:val="PlainText"/>
        <w:rPr>
          <w:rFonts w:ascii="Courier New" w:hAnsi="Courier New" w:cs="Courier New"/>
        </w:rPr>
      </w:pPr>
      <w:r w:rsidRPr="003E458C">
        <w:rPr>
          <w:rFonts w:ascii="Courier New" w:hAnsi="Courier New" w:cs="Courier New"/>
        </w:rPr>
        <w:t>-5-</w:t>
      </w:r>
    </w:p>
    <w:p w:rsidR="00654A65" w:rsidRDefault="00654A6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196-----------------------</w:t>
      </w:r>
    </w:p>
    <w:p w:rsidR="002C7930" w:rsidRDefault="002C7930" w:rsidP="003E458C">
      <w:pPr>
        <w:pStyle w:val="PlainText"/>
        <w:rPr>
          <w:rFonts w:ascii="Courier New" w:hAnsi="Courier New" w:cs="Courier New"/>
        </w:rPr>
      </w:pPr>
    </w:p>
    <w:p w:rsidR="002C7930" w:rsidRDefault="002C7930" w:rsidP="003E458C">
      <w:pPr>
        <w:pStyle w:val="PlainText"/>
        <w:rPr>
          <w:rFonts w:ascii="Courier New" w:hAnsi="Courier New" w:cs="Courier New"/>
        </w:rPr>
      </w:pPr>
      <w:r>
        <w:rPr>
          <w:rFonts w:ascii="Courier New" w:hAnsi="Courier New" w:cs="Courier New"/>
        </w:rPr>
        <w:t>[STATE OF ALASKA COMPONENT OPERATING EXPENDATURES BY OBJECT GROUP RUN DATE 1/17/74</w:t>
      </w:r>
      <w:r w:rsidR="009C00F0">
        <w:rPr>
          <w:rFonts w:ascii="Courier New" w:hAnsi="Courier New" w:cs="Courier New"/>
        </w:rPr>
        <w:t xml:space="preserve"> HB 132: 01441)</w:t>
      </w:r>
    </w:p>
    <w:p w:rsidR="002C7930" w:rsidRDefault="002C793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197-----------------------</w:t>
      </w:r>
    </w:p>
    <w:p w:rsidR="009C00F0" w:rsidRDefault="00DF7932" w:rsidP="003E458C">
      <w:pPr>
        <w:pStyle w:val="PlainText"/>
        <w:rPr>
          <w:rFonts w:ascii="Courier New" w:hAnsi="Courier New" w:cs="Courier New"/>
        </w:rPr>
      </w:pPr>
      <w:r>
        <w:rPr>
          <w:rFonts w:ascii="Courier New" w:hAnsi="Courier New" w:cs="Courier New"/>
        </w:rPr>
        <w:t xml:space="preserve"> </w:t>
      </w:r>
    </w:p>
    <w:p w:rsidR="009C00F0"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009C00F0">
        <w:rPr>
          <w:rFonts w:ascii="Courier New" w:hAnsi="Courier New" w:cs="Courier New"/>
        </w:rPr>
        <w:t>SO</w:t>
      </w:r>
      <w:r w:rsidRPr="003E458C">
        <w:rPr>
          <w:rFonts w:ascii="Courier New" w:hAnsi="Courier New" w:cs="Courier New"/>
        </w:rPr>
        <w:t>CIAL 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9C00F0">
        <w:rPr>
          <w:rFonts w:ascii="Courier New" w:hAnsi="Courier New" w:cs="Courier New"/>
        </w:rPr>
        <w:t>MEETING</w:t>
      </w:r>
      <w:r w:rsidR="009C00F0">
        <w:rPr>
          <w:rFonts w:ascii="Courier New" w:hAnsi="Courier New" w:cs="Courier New"/>
        </w:rPr>
        <w:cr/>
      </w:r>
      <w:r w:rsidRPr="003E458C">
        <w:rPr>
          <w:rFonts w:ascii="Courier New" w:hAnsi="Courier New" w:cs="Courier New"/>
        </w:rPr>
        <w:t>February</w:t>
      </w:r>
      <w:r w:rsidR="00DF7932">
        <w:rPr>
          <w:rFonts w:ascii="Courier New" w:hAnsi="Courier New" w:cs="Courier New"/>
        </w:rPr>
        <w:t xml:space="preserve"> </w:t>
      </w:r>
      <w:r w:rsidR="009C00F0">
        <w:rPr>
          <w:rFonts w:ascii="Courier New" w:hAnsi="Courier New" w:cs="Courier New"/>
        </w:rPr>
        <w:t>11</w:t>
      </w:r>
      <w:r w:rsidRPr="003E458C">
        <w:rPr>
          <w:rFonts w:ascii="Courier New" w:hAnsi="Courier New" w:cs="Courier New"/>
        </w:rPr>
        <w:t>,</w:t>
      </w:r>
      <w:r w:rsidR="009C00F0">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9:00</w:t>
      </w:r>
      <w:r w:rsidR="009C00F0">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9C00F0" w:rsidRDefault="003E458C" w:rsidP="003E458C">
      <w:pPr>
        <w:pStyle w:val="PlainText"/>
        <w:rPr>
          <w:rFonts w:ascii="Courier New" w:hAnsi="Courier New" w:cs="Courier New"/>
        </w:rPr>
      </w:pPr>
      <w:r w:rsidRPr="003E458C">
        <w:rPr>
          <w:rFonts w:ascii="Courier New" w:hAnsi="Courier New" w:cs="Courier New"/>
        </w:rPr>
        <w:t>PRESENT: All</w:t>
      </w:r>
      <w:r w:rsidR="009C00F0">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present.</w:t>
      </w:r>
      <w:r w:rsidR="009C00F0">
        <w:rPr>
          <w:rFonts w:ascii="Courier New" w:hAnsi="Courier New" w:cs="Courier New"/>
        </w:rPr>
        <w:t xml:space="preserve"> </w:t>
      </w:r>
      <w:r w:rsidRPr="003E458C">
        <w:rPr>
          <w:rFonts w:ascii="Courier New" w:hAnsi="Courier New" w:cs="Courier New"/>
        </w:rPr>
        <w:t>Also</w:t>
      </w:r>
      <w:r w:rsidR="009C00F0">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to</w:t>
      </w:r>
      <w:r w:rsidR="009C00F0">
        <w:rPr>
          <w:rFonts w:ascii="Courier New" w:hAnsi="Courier New" w:cs="Courier New"/>
        </w:rPr>
        <w:t xml:space="preserve"> </w:t>
      </w:r>
      <w:r w:rsidRPr="003E458C">
        <w:rPr>
          <w:rFonts w:ascii="Courier New" w:hAnsi="Courier New" w:cs="Courier New"/>
        </w:rPr>
        <w:t>testify from</w:t>
      </w:r>
      <w:r w:rsidR="009C00F0">
        <w:rPr>
          <w:rFonts w:ascii="Courier New" w:hAnsi="Courier New" w:cs="Courier New"/>
        </w:rPr>
        <w:t xml:space="preserve"> the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9C00F0">
        <w:rPr>
          <w:rFonts w:ascii="Courier New" w:hAnsi="Courier New" w:cs="Courier New"/>
        </w:rPr>
        <w:t xml:space="preserve"> </w:t>
      </w:r>
      <w:r w:rsidRPr="003E458C">
        <w:rPr>
          <w:rFonts w:ascii="Courier New" w:hAnsi="Courier New" w:cs="Courier New"/>
        </w:rPr>
        <w:t>Health &amp;</w:t>
      </w:r>
      <w:r w:rsidR="00DF7932">
        <w:rPr>
          <w:rFonts w:ascii="Courier New" w:hAnsi="Courier New" w:cs="Courier New"/>
        </w:rPr>
        <w:t xml:space="preserve"> </w:t>
      </w:r>
      <w:r w:rsidRPr="003E458C">
        <w:rPr>
          <w:rFonts w:ascii="Courier New" w:hAnsi="Courier New" w:cs="Courier New"/>
        </w:rPr>
        <w:t>Social Services</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9C00F0">
        <w:rPr>
          <w:rFonts w:ascii="Courier New" w:hAnsi="Courier New" w:cs="Courier New"/>
        </w:rPr>
        <w:t xml:space="preserve">Commissioner </w:t>
      </w:r>
      <w:r w:rsidRPr="003E458C">
        <w:rPr>
          <w:rFonts w:ascii="Courier New" w:hAnsi="Courier New" w:cs="Courier New"/>
        </w:rPr>
        <w:t>Frederick</w:t>
      </w:r>
      <w:r w:rsidR="00DF7932">
        <w:rPr>
          <w:rFonts w:ascii="Courier New" w:hAnsi="Courier New" w:cs="Courier New"/>
        </w:rPr>
        <w:t xml:space="preserve"> </w:t>
      </w:r>
      <w:r w:rsidRPr="003E458C">
        <w:rPr>
          <w:rFonts w:ascii="Courier New" w:hAnsi="Courier New" w:cs="Courier New"/>
        </w:rPr>
        <w:t>P.</w:t>
      </w:r>
      <w:r w:rsidR="00DF7932">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Pr="003E458C">
        <w:rPr>
          <w:rFonts w:ascii="Courier New" w:hAnsi="Courier New" w:cs="Courier New"/>
        </w:rPr>
        <w:t>Deputy</w:t>
      </w:r>
      <w:r w:rsidR="00DF7932">
        <w:rPr>
          <w:rFonts w:ascii="Courier New" w:hAnsi="Courier New" w:cs="Courier New"/>
        </w:rPr>
        <w:t xml:space="preserve"> </w:t>
      </w:r>
      <w:r w:rsidRPr="003E458C">
        <w:rPr>
          <w:rFonts w:ascii="Courier New" w:hAnsi="Courier New" w:cs="Courier New"/>
        </w:rPr>
        <w:t>Commissioner</w:t>
      </w:r>
      <w:r w:rsidR="009C00F0">
        <w:rPr>
          <w:rFonts w:ascii="Courier New" w:hAnsi="Courier New" w:cs="Courier New"/>
        </w:rPr>
        <w:t xml:space="preserve"> </w:t>
      </w:r>
      <w:r w:rsidRPr="003E458C">
        <w:rPr>
          <w:rFonts w:ascii="Courier New" w:hAnsi="Courier New" w:cs="Courier New"/>
        </w:rPr>
        <w:t>James F.</w:t>
      </w:r>
      <w:r w:rsidR="00DF7932">
        <w:rPr>
          <w:rFonts w:ascii="Courier New" w:hAnsi="Courier New" w:cs="Courier New"/>
        </w:rPr>
        <w:t xml:space="preserve"> </w:t>
      </w:r>
      <w:r w:rsidR="009C00F0">
        <w:rPr>
          <w:rFonts w:ascii="Courier New" w:hAnsi="Courier New" w:cs="Courier New"/>
        </w:rPr>
        <w:t xml:space="preserve">McClain,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Charles</w:t>
      </w:r>
      <w:r w:rsidR="00DF7932">
        <w:rPr>
          <w:rFonts w:ascii="Courier New" w:hAnsi="Courier New" w:cs="Courier New"/>
        </w:rPr>
        <w:t xml:space="preserve"> </w:t>
      </w:r>
      <w:proofErr w:type="spellStart"/>
      <w:r w:rsidRPr="003E458C">
        <w:rPr>
          <w:rFonts w:ascii="Courier New" w:hAnsi="Courier New" w:cs="Courier New"/>
        </w:rPr>
        <w:t>Ramage</w:t>
      </w:r>
      <w:proofErr w:type="spellEnd"/>
      <w:r w:rsidRPr="003E458C">
        <w:rPr>
          <w:rFonts w:ascii="Courier New" w:hAnsi="Courier New" w:cs="Courier New"/>
        </w:rPr>
        <w:t>, Alcoholism</w:t>
      </w:r>
      <w:r w:rsidR="009C00F0">
        <w:rPr>
          <w:rFonts w:ascii="Courier New" w:hAnsi="Courier New" w:cs="Courier New"/>
        </w:rPr>
        <w:t xml:space="preserve"> </w:t>
      </w:r>
      <w:r w:rsidRPr="003E458C">
        <w:rPr>
          <w:rFonts w:ascii="Courier New" w:hAnsi="Courier New" w:cs="Courier New"/>
        </w:rPr>
        <w:t>Office.</w:t>
      </w:r>
      <w:r w:rsidRPr="003E458C">
        <w:rPr>
          <w:rFonts w:ascii="Courier New" w:hAnsi="Courier New" w:cs="Courier New"/>
        </w:rPr>
        <w:cr/>
      </w:r>
    </w:p>
    <w:p w:rsidR="00872FBE" w:rsidRDefault="009C00F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Pr>
          <w:rFonts w:ascii="Courier New" w:hAnsi="Courier New" w:cs="Courier New"/>
        </w:rPr>
        <w:t xml:space="preserve"> </w:t>
      </w:r>
      <w:r w:rsidR="003E458C" w:rsidRPr="003E458C">
        <w:rPr>
          <w:rFonts w:ascii="Courier New" w:hAnsi="Courier New" w:cs="Courier New"/>
        </w:rPr>
        <w:t>398</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 Thomas called the</w:t>
      </w:r>
      <w:r>
        <w:rPr>
          <w:rFonts w:ascii="Courier New" w:hAnsi="Courier New" w:cs="Courier New"/>
        </w:rPr>
        <w:t xml:space="preserve">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order at</w:t>
      </w:r>
      <w:r w:rsidR="00DF7932">
        <w:rPr>
          <w:rFonts w:ascii="Courier New" w:hAnsi="Courier New" w:cs="Courier New"/>
        </w:rPr>
        <w:t xml:space="preserve"> </w:t>
      </w:r>
      <w:r w:rsidR="003E458C" w:rsidRPr="003E458C">
        <w:rPr>
          <w:rFonts w:ascii="Courier New" w:hAnsi="Courier New" w:cs="Courier New"/>
        </w:rPr>
        <w:t>9~15</w:t>
      </w:r>
      <w:r w:rsidR="00DF7932">
        <w:rPr>
          <w:rFonts w:ascii="Courier New" w:hAnsi="Courier New" w:cs="Courier New"/>
        </w:rPr>
        <w:t xml:space="preserve"> </w:t>
      </w:r>
      <w:r w:rsidR="003E458C" w:rsidRPr="003E458C">
        <w:rPr>
          <w:rFonts w:ascii="Courier New" w:hAnsi="Courier New" w:cs="Courier New"/>
        </w:rPr>
        <w:t>a.m.</w:t>
      </w:r>
      <w:r w:rsidR="003E458C" w:rsidRPr="003E458C">
        <w:rPr>
          <w:rFonts w:ascii="Courier New" w:hAnsi="Courier New" w:cs="Courier New"/>
        </w:rPr>
        <w:cr/>
        <w:t xml:space="preserve"> </w:t>
      </w:r>
      <w:proofErr w:type="gramStart"/>
      <w:r w:rsidR="003E458C" w:rsidRPr="003E458C">
        <w:rPr>
          <w:rFonts w:ascii="Courier New" w:hAnsi="Courier New" w:cs="Courier New"/>
        </w:rPr>
        <w:t>and</w:t>
      </w:r>
      <w:proofErr w:type="gramEnd"/>
      <w:r w:rsidR="00DF7932">
        <w:rPr>
          <w:rFonts w:ascii="Courier New" w:hAnsi="Courier New" w:cs="Courier New"/>
        </w:rPr>
        <w:t xml:space="preserve"> </w:t>
      </w:r>
      <w:r w:rsidR="003E458C" w:rsidRPr="003E458C">
        <w:rPr>
          <w:rFonts w:ascii="Courier New" w:hAnsi="Courier New" w:cs="Courier New"/>
        </w:rPr>
        <w:t>asked the</w:t>
      </w:r>
      <w:r>
        <w:rPr>
          <w:rFonts w:ascii="Courier New" w:hAnsi="Courier New" w:cs="Courier New"/>
        </w:rPr>
        <w:t xml:space="preserve"> </w:t>
      </w:r>
      <w:r w:rsidR="003E458C" w:rsidRPr="003E458C">
        <w:rPr>
          <w:rFonts w:ascii="Courier New" w:hAnsi="Courier New" w:cs="Courier New"/>
        </w:rPr>
        <w:t>Commissioner, Mr.</w:t>
      </w:r>
      <w:r w:rsidR="00DF7932">
        <w:rPr>
          <w:rFonts w:ascii="Courier New" w:hAnsi="Courier New" w:cs="Courier New"/>
        </w:rPr>
        <w:t xml:space="preserve"> </w:t>
      </w:r>
      <w:r w:rsidR="003E458C" w:rsidRPr="003E458C">
        <w:rPr>
          <w:rFonts w:ascii="Courier New" w:hAnsi="Courier New" w:cs="Courier New"/>
        </w:rPr>
        <w:t>McGinnis,</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give the</w:t>
      </w:r>
      <w:r w:rsidR="00872FBE">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872FBE">
        <w:rPr>
          <w:rFonts w:ascii="Courier New" w:hAnsi="Courier New" w:cs="Courier New"/>
        </w:rPr>
        <w:lastRenderedPageBreak/>
        <w:t>v</w:t>
      </w:r>
      <w:r w:rsidR="003E458C" w:rsidRPr="003E458C">
        <w:rPr>
          <w:rFonts w:ascii="Courier New" w:hAnsi="Courier New" w:cs="Courier New"/>
        </w:rPr>
        <w:t>iews on</w:t>
      </w:r>
      <w:r>
        <w:rPr>
          <w:rFonts w:ascii="Courier New" w:hAnsi="Courier New" w:cs="Courier New"/>
        </w:rPr>
        <w:t xml:space="preserve"> </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398.</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Com</w:t>
      </w:r>
      <w:r w:rsidR="00872FBE">
        <w:rPr>
          <w:rFonts w:ascii="Courier New" w:hAnsi="Courier New" w:cs="Courier New"/>
        </w:rPr>
        <w:t xml:space="preserve">missioner stated it </w:t>
      </w:r>
      <w:r w:rsidR="003E458C" w:rsidRPr="003E458C">
        <w:rPr>
          <w:rFonts w:ascii="Courier New" w:hAnsi="Courier New" w:cs="Courier New"/>
        </w:rPr>
        <w:t>was</w:t>
      </w:r>
      <w:r w:rsidR="00DF7932">
        <w:rPr>
          <w:rFonts w:ascii="Courier New" w:hAnsi="Courier New" w:cs="Courier New"/>
        </w:rPr>
        <w:t xml:space="preserve"> </w:t>
      </w:r>
      <w:r w:rsidR="00D7797C">
        <w:rPr>
          <w:rFonts w:ascii="Courier New" w:hAnsi="Courier New" w:cs="Courier New"/>
        </w:rPr>
        <w:t xml:space="preserve">his </w:t>
      </w:r>
      <w:r w:rsidR="003E458C" w:rsidRPr="003E458C">
        <w:rPr>
          <w:rFonts w:ascii="Courier New" w:hAnsi="Courier New" w:cs="Courier New"/>
        </w:rPr>
        <w:t>understanding that</w:t>
      </w:r>
      <w:r w:rsidR="00D7797C">
        <w:rPr>
          <w:rFonts w:ascii="Courier New" w:hAnsi="Courier New" w:cs="Courier New"/>
        </w:rPr>
        <w:t xml:space="preserve"> </w:t>
      </w:r>
      <w:r w:rsidR="003E458C" w:rsidRPr="003E458C">
        <w:rPr>
          <w:rFonts w:ascii="Courier New" w:hAnsi="Courier New" w:cs="Courier New"/>
        </w:rPr>
        <w:t>HB</w:t>
      </w:r>
      <w:r w:rsidR="00D7797C">
        <w:rPr>
          <w:rFonts w:ascii="Courier New" w:hAnsi="Courier New" w:cs="Courier New"/>
        </w:rPr>
        <w:t xml:space="preserve"> </w:t>
      </w:r>
      <w:r w:rsidR="003E458C" w:rsidRPr="003E458C">
        <w:rPr>
          <w:rFonts w:ascii="Courier New" w:hAnsi="Courier New" w:cs="Courier New"/>
        </w:rPr>
        <w:t>398</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developed</w:t>
      </w:r>
      <w:r w:rsidR="00DF7932">
        <w:rPr>
          <w:rFonts w:ascii="Courier New" w:hAnsi="Courier New" w:cs="Courier New"/>
        </w:rPr>
        <w:t xml:space="preserve"> </w:t>
      </w:r>
      <w:r w:rsidR="003E458C" w:rsidRPr="003E458C">
        <w:rPr>
          <w:rFonts w:ascii="Courier New" w:hAnsi="Courier New" w:cs="Courier New"/>
        </w:rPr>
        <w:t>by</w:t>
      </w:r>
      <w:r>
        <w:rPr>
          <w:rFonts w:ascii="Courier New" w:hAnsi="Courier New" w:cs="Courier New"/>
        </w:rPr>
        <w:t xml:space="preserve"> </w:t>
      </w:r>
      <w:r w:rsidR="00872FBE">
        <w:rPr>
          <w:rFonts w:ascii="Courier New" w:hAnsi="Courier New" w:cs="Courier New"/>
        </w:rPr>
        <w:t xml:space="preserve">the </w:t>
      </w:r>
      <w:r w:rsidR="003E458C" w:rsidRPr="003E458C">
        <w:rPr>
          <w:rFonts w:ascii="Courier New" w:hAnsi="Courier New" w:cs="Courier New"/>
        </w:rPr>
        <w:t>House</w:t>
      </w:r>
      <w:r>
        <w:rPr>
          <w:rFonts w:ascii="Courier New" w:hAnsi="Courier New" w:cs="Courier New"/>
        </w:rPr>
        <w:t xml:space="preserve"> </w:t>
      </w:r>
      <w:r w:rsidR="003E458C" w:rsidRPr="003E458C">
        <w:rPr>
          <w:rFonts w:ascii="Courier New" w:hAnsi="Courier New" w:cs="Courier New"/>
        </w:rPr>
        <w:t>HESS</w:t>
      </w:r>
      <w:r>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that there</w:t>
      </w:r>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872FBE">
        <w:rPr>
          <w:rFonts w:ascii="Courier New" w:hAnsi="Courier New" w:cs="Courier New"/>
        </w:rPr>
        <w:t xml:space="preserve">Departmental concern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whether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 should render direct aid</w:t>
      </w:r>
      <w:r w:rsidR="00D7797C">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sidR="00872FBE">
        <w:rPr>
          <w:rFonts w:ascii="Courier New" w:hAnsi="Courier New" w:cs="Courier New"/>
        </w:rPr>
        <w:t xml:space="preserve">provide </w:t>
      </w:r>
      <w:r w:rsidR="003E458C" w:rsidRPr="003E458C">
        <w:rPr>
          <w:rFonts w:ascii="Courier New" w:hAnsi="Courier New" w:cs="Courier New"/>
        </w:rPr>
        <w:t>local</w:t>
      </w:r>
      <w:r w:rsidR="00D7797C">
        <w:rPr>
          <w:rFonts w:ascii="Courier New" w:hAnsi="Courier New" w:cs="Courier New"/>
        </w:rPr>
        <w:t xml:space="preserve"> </w:t>
      </w:r>
      <w:r w:rsidR="003E458C" w:rsidRPr="003E458C">
        <w:rPr>
          <w:rFonts w:ascii="Courier New" w:hAnsi="Courier New" w:cs="Courier New"/>
        </w:rPr>
        <w:t>entities</w:t>
      </w:r>
      <w:r w:rsidR="00DF7932">
        <w:rPr>
          <w:rFonts w:ascii="Courier New" w:hAnsi="Courier New" w:cs="Courier New"/>
        </w:rPr>
        <w:t xml:space="preserve"> </w:t>
      </w:r>
      <w:r w:rsidR="003E458C" w:rsidRPr="003E458C">
        <w:rPr>
          <w:rFonts w:ascii="Courier New" w:hAnsi="Courier New" w:cs="Courier New"/>
        </w:rPr>
        <w:t>funds to</w:t>
      </w:r>
      <w:r w:rsidR="00DF7932">
        <w:rPr>
          <w:rFonts w:ascii="Courier New" w:hAnsi="Courier New" w:cs="Courier New"/>
        </w:rPr>
        <w:t xml:space="preserve"> </w:t>
      </w:r>
      <w:r w:rsidR="003E458C" w:rsidRPr="003E458C">
        <w:rPr>
          <w:rFonts w:ascii="Courier New" w:hAnsi="Courier New" w:cs="Courier New"/>
        </w:rPr>
        <w:t>provide</w:t>
      </w:r>
      <w:r w:rsidR="00DF7932">
        <w:rPr>
          <w:rFonts w:ascii="Courier New" w:hAnsi="Courier New" w:cs="Courier New"/>
        </w:rPr>
        <w:t xml:space="preserve"> </w:t>
      </w:r>
      <w:r w:rsidR="003E458C" w:rsidRPr="003E458C">
        <w:rPr>
          <w:rFonts w:ascii="Courier New" w:hAnsi="Courier New" w:cs="Courier New"/>
        </w:rPr>
        <w:t>for</w:t>
      </w:r>
      <w:r w:rsidR="00D7797C">
        <w:rPr>
          <w:rFonts w:ascii="Courier New" w:hAnsi="Courier New" w:cs="Courier New"/>
        </w:rPr>
        <w:t xml:space="preserve"> </w:t>
      </w:r>
      <w:r w:rsidR="003E458C" w:rsidRPr="003E458C">
        <w:rPr>
          <w:rFonts w:ascii="Courier New" w:hAnsi="Courier New" w:cs="Courier New"/>
        </w:rPr>
        <w:t>aid</w:t>
      </w:r>
      <w:r w:rsidR="00DF7932">
        <w:rPr>
          <w:rFonts w:ascii="Courier New" w:hAnsi="Courier New" w:cs="Courier New"/>
        </w:rPr>
        <w:t xml:space="preserve"> </w:t>
      </w:r>
      <w:r w:rsidR="003E458C" w:rsidRPr="003E458C">
        <w:rPr>
          <w:rFonts w:ascii="Courier New" w:hAnsi="Courier New" w:cs="Courier New"/>
        </w:rPr>
        <w:t>to</w:t>
      </w:r>
      <w:r w:rsidR="00D7797C">
        <w:rPr>
          <w:rFonts w:ascii="Courier New" w:hAnsi="Courier New" w:cs="Courier New"/>
        </w:rPr>
        <w:t xml:space="preserve"> </w:t>
      </w:r>
      <w:r w:rsidR="00872FBE">
        <w:rPr>
          <w:rFonts w:ascii="Courier New" w:hAnsi="Courier New" w:cs="Courier New"/>
        </w:rPr>
        <w:t xml:space="preserve">combat alcoholism </w:t>
      </w:r>
      <w:r w:rsidR="003E458C" w:rsidRPr="003E458C">
        <w:rPr>
          <w:rFonts w:ascii="Courier New" w:hAnsi="Courier New" w:cs="Courier New"/>
        </w:rPr>
        <w:t>problems. He</w:t>
      </w:r>
      <w:r w:rsidR="00D7797C">
        <w:rPr>
          <w:rFonts w:ascii="Courier New" w:hAnsi="Courier New" w:cs="Courier New"/>
        </w:rPr>
        <w:t xml:space="preserve"> </w:t>
      </w:r>
      <w:r w:rsidR="003E458C" w:rsidRPr="003E458C">
        <w:rPr>
          <w:rFonts w:ascii="Courier New" w:hAnsi="Courier New" w:cs="Courier New"/>
        </w:rPr>
        <w:t>stated another concern</w:t>
      </w:r>
      <w:r w:rsidR="00DF7932">
        <w:rPr>
          <w:rFonts w:ascii="Courier New" w:hAnsi="Courier New" w:cs="Courier New"/>
        </w:rPr>
        <w:t xml:space="preserve"> </w:t>
      </w:r>
      <w:r w:rsidR="003E458C" w:rsidRPr="003E458C">
        <w:rPr>
          <w:rFonts w:ascii="Courier New" w:hAnsi="Courier New" w:cs="Courier New"/>
        </w:rPr>
        <w:t>was</w:t>
      </w:r>
      <w:r w:rsidR="00D7797C">
        <w:rPr>
          <w:rFonts w:ascii="Courier New" w:hAnsi="Courier New" w:cs="Courier New"/>
        </w:rPr>
        <w:t xml:space="preserve"> </w:t>
      </w:r>
      <w:r w:rsidR="003E458C" w:rsidRPr="003E458C">
        <w:rPr>
          <w:rFonts w:ascii="Courier New" w:hAnsi="Courier New" w:cs="Courier New"/>
        </w:rPr>
        <w:t>from</w:t>
      </w:r>
      <w:r w:rsidR="00D7797C">
        <w:rPr>
          <w:rFonts w:ascii="Courier New" w:hAnsi="Courier New" w:cs="Courier New"/>
        </w:rPr>
        <w:t xml:space="preserve"> </w:t>
      </w:r>
      <w:r w:rsidR="003E458C" w:rsidRPr="003E458C">
        <w:rPr>
          <w:rFonts w:ascii="Courier New" w:hAnsi="Courier New" w:cs="Courier New"/>
        </w:rPr>
        <w:t>law</w:t>
      </w:r>
      <w:r w:rsidR="00D7797C">
        <w:rPr>
          <w:rFonts w:ascii="Courier New" w:hAnsi="Courier New" w:cs="Courier New"/>
        </w:rPr>
        <w:t xml:space="preserve"> </w:t>
      </w:r>
      <w:r w:rsidR="00872FBE">
        <w:rPr>
          <w:rFonts w:ascii="Courier New" w:hAnsi="Courier New" w:cs="Courier New"/>
        </w:rPr>
        <w:t xml:space="preserve">enforcement </w:t>
      </w:r>
      <w:r w:rsidR="003E458C" w:rsidRPr="003E458C">
        <w:rPr>
          <w:rFonts w:ascii="Courier New" w:hAnsi="Courier New" w:cs="Courier New"/>
        </w:rPr>
        <w:t>officials,</w:t>
      </w:r>
      <w:r w:rsidR="00DF7932">
        <w:rPr>
          <w:rFonts w:ascii="Courier New" w:hAnsi="Courier New" w:cs="Courier New"/>
        </w:rPr>
        <w:t xml:space="preserve"> </w:t>
      </w:r>
      <w:r w:rsidR="003E458C" w:rsidRPr="003E458C">
        <w:rPr>
          <w:rFonts w:ascii="Courier New" w:hAnsi="Courier New" w:cs="Courier New"/>
        </w:rPr>
        <w:t>having to</w:t>
      </w:r>
      <w:r w:rsidR="00D7797C">
        <w:rPr>
          <w:rFonts w:ascii="Courier New" w:hAnsi="Courier New" w:cs="Courier New"/>
        </w:rPr>
        <w:t xml:space="preserve"> </w:t>
      </w:r>
      <w:r w:rsidR="003E458C" w:rsidRPr="003E458C">
        <w:rPr>
          <w:rFonts w:ascii="Courier New" w:hAnsi="Courier New" w:cs="Courier New"/>
        </w:rPr>
        <w:t>do</w:t>
      </w:r>
      <w:r w:rsidR="00DF7932">
        <w:rPr>
          <w:rFonts w:ascii="Courier New" w:hAnsi="Courier New" w:cs="Courier New"/>
        </w:rPr>
        <w:t xml:space="preserve"> </w:t>
      </w:r>
      <w:r w:rsidR="003E458C" w:rsidRPr="003E458C">
        <w:rPr>
          <w:rFonts w:ascii="Courier New" w:hAnsi="Courier New" w:cs="Courier New"/>
        </w:rPr>
        <w:t>with</w:t>
      </w:r>
      <w:r w:rsidR="00D7797C">
        <w:rPr>
          <w:rFonts w:ascii="Courier New" w:hAnsi="Courier New" w:cs="Courier New"/>
        </w:rPr>
        <w:t xml:space="preserve"> </w:t>
      </w:r>
      <w:r w:rsidR="003E458C" w:rsidRPr="003E458C">
        <w:rPr>
          <w:rFonts w:ascii="Courier New" w:hAnsi="Courier New" w:cs="Courier New"/>
        </w:rPr>
        <w:t>their ability</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hold</w:t>
      </w:r>
      <w:r w:rsidR="00D7797C">
        <w:rPr>
          <w:rFonts w:ascii="Courier New" w:hAnsi="Courier New" w:cs="Courier New"/>
        </w:rPr>
        <w:t xml:space="preserve"> </w:t>
      </w:r>
      <w:r w:rsidR="00872FBE">
        <w:rPr>
          <w:rFonts w:ascii="Courier New" w:hAnsi="Courier New" w:cs="Courier New"/>
        </w:rPr>
        <w:t>someone f</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48</w:t>
      </w:r>
      <w:r w:rsidR="00DF7932">
        <w:rPr>
          <w:rFonts w:ascii="Courier New" w:hAnsi="Courier New" w:cs="Courier New"/>
        </w:rPr>
        <w:t xml:space="preserve"> </w:t>
      </w:r>
      <w:r w:rsidR="003E458C" w:rsidRPr="003E458C">
        <w:rPr>
          <w:rFonts w:ascii="Courier New" w:hAnsi="Courier New" w:cs="Courier New"/>
        </w:rPr>
        <w:t>hour</w:t>
      </w:r>
      <w:r w:rsidR="00D7797C">
        <w:rPr>
          <w:rFonts w:ascii="Courier New" w:hAnsi="Courier New" w:cs="Courier New"/>
        </w:rPr>
        <w:t xml:space="preserve"> </w:t>
      </w:r>
      <w:r w:rsidR="003E458C" w:rsidRPr="003E458C">
        <w:rPr>
          <w:rFonts w:ascii="Courier New" w:hAnsi="Courier New" w:cs="Courier New"/>
        </w:rPr>
        <w:t>period. The</w:t>
      </w:r>
      <w:r w:rsidR="00DF7932">
        <w:rPr>
          <w:rFonts w:ascii="Courier New" w:hAnsi="Courier New" w:cs="Courier New"/>
        </w:rPr>
        <w:t xml:space="preserve"> </w:t>
      </w:r>
      <w:r w:rsidR="003E458C" w:rsidRPr="003E458C">
        <w:rPr>
          <w:rFonts w:ascii="Courier New" w:hAnsi="Courier New" w:cs="Courier New"/>
        </w:rPr>
        <w:t>Commissioner discussed</w:t>
      </w:r>
      <w:r w:rsidR="00D7797C">
        <w:rPr>
          <w:rFonts w:ascii="Courier New" w:hAnsi="Courier New" w:cs="Courier New"/>
        </w:rPr>
        <w:t xml:space="preserve"> </w:t>
      </w:r>
      <w:r w:rsidR="003E458C" w:rsidRPr="003E458C">
        <w:rPr>
          <w:rFonts w:ascii="Courier New" w:hAnsi="Courier New" w:cs="Courier New"/>
        </w:rPr>
        <w:t>these</w:t>
      </w:r>
      <w:r w:rsidR="00D7797C">
        <w:rPr>
          <w:rFonts w:ascii="Courier New" w:hAnsi="Courier New" w:cs="Courier New"/>
        </w:rPr>
        <w:t xml:space="preserve"> </w:t>
      </w:r>
      <w:r w:rsidR="00872FBE">
        <w:rPr>
          <w:rFonts w:ascii="Courier New" w:hAnsi="Courier New" w:cs="Courier New"/>
        </w:rPr>
        <w:t xml:space="preserve">points </w:t>
      </w:r>
      <w:r w:rsidR="003E458C" w:rsidRPr="003E458C">
        <w:rPr>
          <w:rFonts w:ascii="Courier New" w:hAnsi="Courier New" w:cs="Courier New"/>
        </w:rPr>
        <w:t>and</w:t>
      </w:r>
      <w:r w:rsidR="00872FBE">
        <w:rPr>
          <w:rFonts w:ascii="Courier New" w:hAnsi="Courier New" w:cs="Courier New"/>
        </w:rPr>
        <w:t xml:space="preserve"> tol</w:t>
      </w:r>
      <w:r w:rsidR="003E458C" w:rsidRPr="003E458C">
        <w:rPr>
          <w:rFonts w:ascii="Courier New" w:hAnsi="Courier New" w:cs="Courier New"/>
        </w:rPr>
        <w:t>d the</w:t>
      </w:r>
      <w:r w:rsidR="00D7797C">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he</w:t>
      </w:r>
      <w:r w:rsidR="00D7797C">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 State</w:t>
      </w:r>
      <w:r w:rsidR="00D7797C">
        <w:rPr>
          <w:rFonts w:ascii="Courier New" w:hAnsi="Courier New" w:cs="Courier New"/>
        </w:rPr>
        <w:t xml:space="preserve"> </w:t>
      </w:r>
      <w:r w:rsidR="003E458C" w:rsidRPr="003E458C">
        <w:rPr>
          <w:rFonts w:ascii="Courier New" w:hAnsi="Courier New" w:cs="Courier New"/>
        </w:rPr>
        <w:t>would be</w:t>
      </w:r>
      <w:r w:rsidR="00DF7932">
        <w:rPr>
          <w:rFonts w:ascii="Courier New" w:hAnsi="Courier New" w:cs="Courier New"/>
        </w:rPr>
        <w:t xml:space="preserve"> </w:t>
      </w:r>
      <w:r w:rsidR="003E458C" w:rsidRPr="003E458C">
        <w:rPr>
          <w:rFonts w:ascii="Courier New" w:hAnsi="Courier New" w:cs="Courier New"/>
        </w:rPr>
        <w:t>very</w:t>
      </w:r>
      <w:r w:rsidR="00D7797C">
        <w:rPr>
          <w:rFonts w:ascii="Courier New" w:hAnsi="Courier New" w:cs="Courier New"/>
        </w:rPr>
        <w:t xml:space="preserve"> </w:t>
      </w:r>
      <w:r w:rsidR="00872FBE">
        <w:rPr>
          <w:rFonts w:ascii="Courier New" w:hAnsi="Courier New" w:cs="Courier New"/>
        </w:rPr>
        <w:t xml:space="preserve">ill </w:t>
      </w:r>
      <w:r w:rsidR="003E458C" w:rsidRPr="003E458C">
        <w:rPr>
          <w:rFonts w:ascii="Courier New" w:hAnsi="Courier New" w:cs="Courier New"/>
        </w:rPr>
        <w:t>advised to</w:t>
      </w:r>
      <w:r w:rsidR="00DF7932">
        <w:rPr>
          <w:rFonts w:ascii="Courier New" w:hAnsi="Courier New" w:cs="Courier New"/>
        </w:rPr>
        <w:t xml:space="preserve"> </w:t>
      </w:r>
      <w:r w:rsidR="003E458C" w:rsidRPr="003E458C">
        <w:rPr>
          <w:rFonts w:ascii="Courier New" w:hAnsi="Courier New" w:cs="Courier New"/>
        </w:rPr>
        <w:t>render direct</w:t>
      </w:r>
      <w:r w:rsidR="00DF7932">
        <w:rPr>
          <w:rFonts w:ascii="Courier New" w:hAnsi="Courier New" w:cs="Courier New"/>
        </w:rPr>
        <w:t xml:space="preserve"> </w:t>
      </w:r>
      <w:r w:rsidR="003E458C" w:rsidRPr="003E458C">
        <w:rPr>
          <w:rFonts w:ascii="Courier New" w:hAnsi="Courier New" w:cs="Courier New"/>
        </w:rPr>
        <w:t>aid</w:t>
      </w:r>
      <w:r w:rsidR="00DF7932">
        <w:rPr>
          <w:rFonts w:ascii="Courier New" w:hAnsi="Courier New" w:cs="Courier New"/>
        </w:rPr>
        <w:t xml:space="preserve"> </w:t>
      </w:r>
      <w:r w:rsidR="003E458C" w:rsidRPr="003E458C">
        <w:rPr>
          <w:rFonts w:ascii="Courier New" w:hAnsi="Courier New" w:cs="Courier New"/>
        </w:rPr>
        <w:t>or</w:t>
      </w:r>
      <w:r w:rsidR="00D7797C">
        <w:rPr>
          <w:rFonts w:ascii="Courier New" w:hAnsi="Courier New" w:cs="Courier New"/>
        </w:rPr>
        <w:t xml:space="preserve"> </w:t>
      </w:r>
      <w:r w:rsidR="003E458C" w:rsidRPr="003E458C">
        <w:rPr>
          <w:rFonts w:ascii="Courier New" w:hAnsi="Courier New" w:cs="Courier New"/>
        </w:rPr>
        <w:t>services,</w:t>
      </w:r>
      <w:r w:rsidR="00DF7932">
        <w:rPr>
          <w:rFonts w:ascii="Courier New" w:hAnsi="Courier New" w:cs="Courier New"/>
        </w:rPr>
        <w:t xml:space="preserve"> </w:t>
      </w:r>
      <w:r w:rsidR="003E458C" w:rsidRPr="003E458C">
        <w:rPr>
          <w:rFonts w:ascii="Courier New" w:hAnsi="Courier New" w:cs="Courier New"/>
        </w:rPr>
        <w:t>but</w:t>
      </w:r>
      <w:r w:rsidR="00D7797C">
        <w:rPr>
          <w:rFonts w:ascii="Courier New" w:hAnsi="Courier New" w:cs="Courier New"/>
        </w:rPr>
        <w:t xml:space="preserve"> </w:t>
      </w:r>
      <w:r w:rsidR="003E458C" w:rsidRPr="003E458C">
        <w:rPr>
          <w:rFonts w:ascii="Courier New" w:hAnsi="Courier New" w:cs="Courier New"/>
        </w:rPr>
        <w:t>should</w:t>
      </w:r>
      <w:r w:rsidR="00D7797C">
        <w:rPr>
          <w:rFonts w:ascii="Courier New" w:hAnsi="Courier New" w:cs="Courier New"/>
        </w:rPr>
        <w:t xml:space="preserve"> </w:t>
      </w:r>
      <w:r w:rsidR="00872FBE">
        <w:rPr>
          <w:rFonts w:ascii="Courier New" w:hAnsi="Courier New" w:cs="Courier New"/>
        </w:rPr>
        <w:t xml:space="preserve">provide </w:t>
      </w:r>
      <w:r w:rsidR="003E458C" w:rsidRPr="003E458C">
        <w:rPr>
          <w:rFonts w:ascii="Courier New" w:hAnsi="Courier New" w:cs="Courier New"/>
        </w:rPr>
        <w:t>funds</w:t>
      </w:r>
      <w:r w:rsidR="00872FBE">
        <w:rPr>
          <w:rFonts w:ascii="Courier New" w:hAnsi="Courier New" w:cs="Courier New"/>
        </w:rPr>
        <w:t xml:space="preserve"> </w:t>
      </w:r>
      <w:r w:rsidR="003E458C" w:rsidRPr="003E458C">
        <w:rPr>
          <w:rFonts w:ascii="Courier New" w:hAnsi="Courier New" w:cs="Courier New"/>
        </w:rPr>
        <w:t>for</w:t>
      </w:r>
      <w:r w:rsidR="00872FBE">
        <w:rPr>
          <w:rFonts w:ascii="Courier New" w:hAnsi="Courier New" w:cs="Courier New"/>
        </w:rPr>
        <w:t xml:space="preserve"> </w:t>
      </w:r>
      <w:r w:rsidR="003E458C" w:rsidRPr="003E458C">
        <w:rPr>
          <w:rFonts w:ascii="Courier New" w:hAnsi="Courier New" w:cs="Courier New"/>
        </w:rPr>
        <w:t>local communities</w:t>
      </w:r>
      <w:r w:rsidR="00D7797C">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do</w:t>
      </w:r>
      <w:r w:rsidR="00D7797C">
        <w:rPr>
          <w:rFonts w:ascii="Courier New" w:hAnsi="Courier New" w:cs="Courier New"/>
        </w:rPr>
        <w:t xml:space="preserve"> </w:t>
      </w:r>
      <w:r w:rsidR="00872FBE">
        <w:rPr>
          <w:rFonts w:ascii="Courier New" w:hAnsi="Courier New" w:cs="Courier New"/>
        </w:rPr>
        <w:t xml:space="preserve">so. Senator Thomas told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 that</w:t>
      </w:r>
      <w:r w:rsidR="00D7797C">
        <w:rPr>
          <w:rFonts w:ascii="Courier New" w:hAnsi="Courier New" w:cs="Courier New"/>
        </w:rPr>
        <w:t xml:space="preserve"> </w:t>
      </w:r>
      <w:r w:rsidR="003E458C" w:rsidRPr="003E458C">
        <w:rPr>
          <w:rFonts w:ascii="Courier New" w:hAnsi="Courier New" w:cs="Courier New"/>
        </w:rPr>
        <w:t>the</w:t>
      </w:r>
      <w:r w:rsidR="00872FBE">
        <w:rPr>
          <w:rFonts w:ascii="Courier New" w:hAnsi="Courier New" w:cs="Courier New"/>
        </w:rPr>
        <w:t xml:space="preserve"> </w:t>
      </w:r>
      <w:r w:rsidR="003E458C" w:rsidRPr="003E458C">
        <w:rPr>
          <w:rFonts w:ascii="Courier New" w:hAnsi="Courier New" w:cs="Courier New"/>
        </w:rPr>
        <w:t>intent</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been</w:t>
      </w:r>
      <w:r w:rsidR="00D7797C">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872FBE">
        <w:rPr>
          <w:rFonts w:ascii="Courier New" w:hAnsi="Courier New" w:cs="Courier New"/>
        </w:rPr>
        <w:t xml:space="preserve">have </w:t>
      </w:r>
      <w:r w:rsidR="003E458C" w:rsidRPr="003E458C">
        <w:rPr>
          <w:rFonts w:ascii="Courier New" w:hAnsi="Courier New" w:cs="Courier New"/>
        </w:rPr>
        <w:t>the</w:t>
      </w:r>
      <w:r w:rsidR="00872FBE">
        <w:rPr>
          <w:rFonts w:ascii="Courier New" w:hAnsi="Courier New" w:cs="Courier New"/>
        </w:rPr>
        <w:t xml:space="preserve"> </w:t>
      </w:r>
      <w:r w:rsidR="003E458C" w:rsidRPr="003E458C">
        <w:rPr>
          <w:rFonts w:ascii="Courier New" w:hAnsi="Courier New" w:cs="Courier New"/>
        </w:rPr>
        <w:t>State</w:t>
      </w:r>
      <w:r w:rsidR="00872FBE">
        <w:rPr>
          <w:rFonts w:ascii="Courier New" w:hAnsi="Courier New" w:cs="Courier New"/>
        </w:rPr>
        <w:t xml:space="preserve"> </w:t>
      </w:r>
      <w:r w:rsidR="003E458C" w:rsidRPr="003E458C">
        <w:rPr>
          <w:rFonts w:ascii="Courier New" w:hAnsi="Courier New" w:cs="Courier New"/>
        </w:rPr>
        <w:t>responsible.</w:t>
      </w:r>
      <w:r w:rsidR="00DF7932">
        <w:rPr>
          <w:rFonts w:ascii="Courier New" w:hAnsi="Courier New" w:cs="Courier New"/>
        </w:rPr>
        <w:t xml:space="preserve"> </w:t>
      </w:r>
      <w:r w:rsidR="003E458C" w:rsidRPr="003E458C">
        <w:rPr>
          <w:rFonts w:ascii="Courier New" w:hAnsi="Courier New" w:cs="Courier New"/>
        </w:rPr>
        <w:t>The</w:t>
      </w:r>
      <w:r w:rsidR="00D7797C">
        <w:rPr>
          <w:rFonts w:ascii="Courier New" w:hAnsi="Courier New" w:cs="Courier New"/>
        </w:rPr>
        <w:t xml:space="preserve"> </w:t>
      </w:r>
      <w:r w:rsidR="003E458C" w:rsidRPr="003E458C">
        <w:rPr>
          <w:rFonts w:ascii="Courier New" w:hAnsi="Courier New" w:cs="Courier New"/>
        </w:rPr>
        <w:t>Commissioner did</w:t>
      </w:r>
      <w:r w:rsidR="00DF7932">
        <w:rPr>
          <w:rFonts w:ascii="Courier New" w:hAnsi="Courier New" w:cs="Courier New"/>
        </w:rPr>
        <w:t xml:space="preserve"> </w:t>
      </w:r>
      <w:r w:rsidR="003E458C" w:rsidRPr="003E458C">
        <w:rPr>
          <w:rFonts w:ascii="Courier New" w:hAnsi="Courier New" w:cs="Courier New"/>
        </w:rPr>
        <w:t>not</w:t>
      </w:r>
      <w:r w:rsidR="00D7797C">
        <w:rPr>
          <w:rFonts w:ascii="Courier New" w:hAnsi="Courier New" w:cs="Courier New"/>
        </w:rPr>
        <w:t xml:space="preserve"> </w:t>
      </w:r>
      <w:r w:rsidR="003E458C" w:rsidRPr="003E458C">
        <w:rPr>
          <w:rFonts w:ascii="Courier New" w:hAnsi="Courier New" w:cs="Courier New"/>
        </w:rPr>
        <w:t>seem</w:t>
      </w:r>
      <w:r w:rsidR="00D7797C">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872FBE">
        <w:rPr>
          <w:rFonts w:ascii="Courier New" w:hAnsi="Courier New" w:cs="Courier New"/>
        </w:rPr>
        <w:t xml:space="preserve">be </w:t>
      </w:r>
      <w:r w:rsidR="003E458C" w:rsidRPr="003E458C">
        <w:rPr>
          <w:rFonts w:ascii="Courier New" w:hAnsi="Courier New" w:cs="Courier New"/>
        </w:rPr>
        <w:t>aware</w:t>
      </w:r>
      <w:r w:rsidR="00872FBE">
        <w:rPr>
          <w:rFonts w:ascii="Courier New" w:hAnsi="Courier New" w:cs="Courier New"/>
        </w:rPr>
        <w:t xml:space="preserve"> </w:t>
      </w:r>
      <w:r w:rsidR="003E458C" w:rsidRPr="003E458C">
        <w:rPr>
          <w:rFonts w:ascii="Courier New" w:hAnsi="Courier New" w:cs="Courier New"/>
        </w:rPr>
        <w:t>that</w:t>
      </w:r>
      <w:r w:rsidR="00872FBE">
        <w:rPr>
          <w:rFonts w:ascii="Courier New" w:hAnsi="Courier New" w:cs="Courier New"/>
        </w:rPr>
        <w:t xml:space="preserve"> </w:t>
      </w:r>
      <w:r w:rsidR="003E458C" w:rsidRPr="003E458C">
        <w:rPr>
          <w:rFonts w:ascii="Courier New" w:hAnsi="Courier New" w:cs="Courier New"/>
        </w:rPr>
        <w:t>this</w:t>
      </w:r>
      <w:r w:rsidR="00872FBE">
        <w:rPr>
          <w:rFonts w:ascii="Courier New" w:hAnsi="Courier New" w:cs="Courier New"/>
        </w:rPr>
        <w:t xml:space="preserve"> </w:t>
      </w:r>
      <w:r w:rsidR="003E458C" w:rsidRPr="003E458C">
        <w:rPr>
          <w:rFonts w:ascii="Courier New" w:hAnsi="Courier New" w:cs="Courier New"/>
        </w:rPr>
        <w:t>had</w:t>
      </w:r>
      <w:r w:rsidR="00872FBE">
        <w:rPr>
          <w:rFonts w:ascii="Courier New" w:hAnsi="Courier New" w:cs="Courier New"/>
        </w:rPr>
        <w:t xml:space="preserve"> </w:t>
      </w:r>
      <w:r w:rsidR="003E458C" w:rsidRPr="003E458C">
        <w:rPr>
          <w:rFonts w:ascii="Courier New" w:hAnsi="Courier New" w:cs="Courier New"/>
        </w:rPr>
        <w:t>been</w:t>
      </w:r>
      <w:r w:rsidR="00872FBE">
        <w:rPr>
          <w:rFonts w:ascii="Courier New" w:hAnsi="Courier New" w:cs="Courier New"/>
        </w:rPr>
        <w:t xml:space="preserve"> </w:t>
      </w:r>
      <w:r w:rsidR="003E458C" w:rsidRPr="003E458C">
        <w:rPr>
          <w:rFonts w:ascii="Courier New" w:hAnsi="Courier New" w:cs="Courier New"/>
        </w:rPr>
        <w:t>the</w:t>
      </w:r>
      <w:r w:rsidR="00872FBE">
        <w:rPr>
          <w:rFonts w:ascii="Courier New" w:hAnsi="Courier New" w:cs="Courier New"/>
        </w:rPr>
        <w:t xml:space="preserve"> </w:t>
      </w:r>
      <w:r w:rsidR="003E458C" w:rsidRPr="003E458C">
        <w:rPr>
          <w:rFonts w:ascii="Courier New" w:hAnsi="Courier New" w:cs="Courier New"/>
        </w:rPr>
        <w:t>intent of</w:t>
      </w:r>
      <w:r w:rsidR="00872FBE">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 and</w:t>
      </w:r>
      <w:r w:rsidR="00D7797C">
        <w:rPr>
          <w:rFonts w:ascii="Courier New" w:hAnsi="Courier New" w:cs="Courier New"/>
        </w:rPr>
        <w:t xml:space="preserve"> </w:t>
      </w:r>
      <w:r w:rsidR="00872FBE">
        <w:rPr>
          <w:rFonts w:ascii="Courier New" w:hAnsi="Courier New" w:cs="Courier New"/>
        </w:rPr>
        <w:t xml:space="preserve">stated </w:t>
      </w:r>
      <w:r w:rsidR="003E458C" w:rsidRPr="003E458C">
        <w:rPr>
          <w:rFonts w:ascii="Courier New" w:hAnsi="Courier New" w:cs="Courier New"/>
        </w:rPr>
        <w:t>this</w:t>
      </w:r>
      <w:r w:rsidR="00872FBE">
        <w:rPr>
          <w:rFonts w:ascii="Courier New" w:hAnsi="Courier New" w:cs="Courier New"/>
        </w:rPr>
        <w:t xml:space="preserve"> </w:t>
      </w:r>
      <w:r w:rsidR="003E458C" w:rsidRPr="003E458C">
        <w:rPr>
          <w:rFonts w:ascii="Courier New" w:hAnsi="Courier New" w:cs="Courier New"/>
        </w:rPr>
        <w:t>would</w:t>
      </w:r>
      <w:r w:rsidR="00872FBE">
        <w:rPr>
          <w:rFonts w:ascii="Courier New" w:hAnsi="Courier New" w:cs="Courier New"/>
        </w:rPr>
        <w:t xml:space="preserve"> </w:t>
      </w:r>
      <w:r w:rsidR="003E458C" w:rsidRPr="003E458C">
        <w:rPr>
          <w:rFonts w:ascii="Courier New" w:hAnsi="Courier New" w:cs="Courier New"/>
        </w:rPr>
        <w:t>require</w:t>
      </w:r>
      <w:r w:rsidR="00DF7932">
        <w:rPr>
          <w:rFonts w:ascii="Courier New" w:hAnsi="Courier New" w:cs="Courier New"/>
        </w:rPr>
        <w:t xml:space="preserve"> </w:t>
      </w:r>
      <w:r w:rsidR="003E458C" w:rsidRPr="003E458C">
        <w:rPr>
          <w:rFonts w:ascii="Courier New" w:hAnsi="Courier New" w:cs="Courier New"/>
        </w:rPr>
        <w:t>new</w:t>
      </w:r>
      <w:r w:rsidR="00872FBE">
        <w:rPr>
          <w:rFonts w:ascii="Courier New" w:hAnsi="Courier New" w:cs="Courier New"/>
        </w:rPr>
        <w:t xml:space="preserve"> </w:t>
      </w:r>
      <w:r w:rsidR="003E458C" w:rsidRPr="003E458C">
        <w:rPr>
          <w:rFonts w:ascii="Courier New" w:hAnsi="Courier New" w:cs="Courier New"/>
        </w:rPr>
        <w:t>funding procedures</w:t>
      </w:r>
      <w:r w:rsidR="00D7797C">
        <w:rPr>
          <w:rFonts w:ascii="Courier New" w:hAnsi="Courier New" w:cs="Courier New"/>
        </w:rPr>
        <w:t xml:space="preserve"> </w:t>
      </w:r>
      <w:r w:rsidR="003E458C" w:rsidRPr="003E458C">
        <w:rPr>
          <w:rFonts w:ascii="Courier New" w:hAnsi="Courier New" w:cs="Courier New"/>
        </w:rPr>
        <w:t>and</w:t>
      </w:r>
      <w:r w:rsidR="00D7797C">
        <w:rPr>
          <w:rFonts w:ascii="Courier New" w:hAnsi="Courier New" w:cs="Courier New"/>
        </w:rPr>
        <w:t xml:space="preserve"> </w:t>
      </w:r>
      <w:r w:rsidR="003E458C" w:rsidRPr="003E458C">
        <w:rPr>
          <w:rFonts w:ascii="Courier New" w:hAnsi="Courier New" w:cs="Courier New"/>
        </w:rPr>
        <w:t>a new</w:t>
      </w:r>
      <w:r w:rsidR="00D7797C">
        <w:rPr>
          <w:rFonts w:ascii="Courier New" w:hAnsi="Courier New" w:cs="Courier New"/>
        </w:rPr>
        <w:t xml:space="preserve"> </w:t>
      </w:r>
      <w:r w:rsidR="003E458C" w:rsidRPr="003E458C">
        <w:rPr>
          <w:rFonts w:ascii="Courier New" w:hAnsi="Courier New" w:cs="Courier New"/>
        </w:rPr>
        <w:t>look</w:t>
      </w:r>
      <w:r w:rsidR="00D7797C">
        <w:rPr>
          <w:rFonts w:ascii="Courier New" w:hAnsi="Courier New" w:cs="Courier New"/>
        </w:rPr>
        <w:t xml:space="preserve"> </w:t>
      </w:r>
      <w:r w:rsidR="00872FBE">
        <w:rPr>
          <w:rFonts w:ascii="Courier New" w:hAnsi="Courier New" w:cs="Courier New"/>
        </w:rPr>
        <w:t xml:space="preserve">at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problem</w:t>
      </w:r>
      <w:r w:rsidR="00DF7932">
        <w:rPr>
          <w:rFonts w:ascii="Courier New" w:hAnsi="Courier New" w:cs="Courier New"/>
        </w:rPr>
        <w:t xml:space="preserve"> </w:t>
      </w:r>
      <w:r w:rsidR="003E458C" w:rsidRPr="003E458C">
        <w:rPr>
          <w:rFonts w:ascii="Courier New" w:hAnsi="Courier New" w:cs="Courier New"/>
        </w:rPr>
        <w:t>from</w:t>
      </w:r>
      <w:r w:rsidR="00872FBE">
        <w:rPr>
          <w:rFonts w:ascii="Courier New" w:hAnsi="Courier New" w:cs="Courier New"/>
        </w:rPr>
        <w:t xml:space="preserve"> </w:t>
      </w:r>
      <w:r w:rsidR="003E458C" w:rsidRPr="003E458C">
        <w:rPr>
          <w:rFonts w:ascii="Courier New" w:hAnsi="Courier New" w:cs="Courier New"/>
        </w:rPr>
        <w:t>the</w:t>
      </w:r>
      <w:r w:rsidR="00872FBE">
        <w:rPr>
          <w:rFonts w:ascii="Courier New" w:hAnsi="Courier New" w:cs="Courier New"/>
        </w:rPr>
        <w:t xml:space="preserve"> </w:t>
      </w:r>
      <w:r w:rsidR="003E458C" w:rsidRPr="003E458C">
        <w:rPr>
          <w:rFonts w:ascii="Courier New" w:hAnsi="Courier New" w:cs="Courier New"/>
        </w:rPr>
        <w:t>Depa</w:t>
      </w:r>
      <w:r w:rsidR="00872FBE">
        <w:rPr>
          <w:rFonts w:ascii="Courier New" w:hAnsi="Courier New" w:cs="Courier New"/>
        </w:rPr>
        <w:t>rtment’</w:t>
      </w:r>
      <w:r w:rsidR="003E458C" w:rsidRPr="003E458C">
        <w:rPr>
          <w:rFonts w:ascii="Courier New" w:hAnsi="Courier New" w:cs="Courier New"/>
        </w:rPr>
        <w:t>s</w:t>
      </w:r>
      <w:r w:rsidR="00872FBE">
        <w:rPr>
          <w:rFonts w:ascii="Courier New" w:hAnsi="Courier New" w:cs="Courier New"/>
        </w:rPr>
        <w:t xml:space="preserve"> </w:t>
      </w:r>
      <w:r w:rsidR="003E458C" w:rsidRPr="003E458C">
        <w:rPr>
          <w:rFonts w:ascii="Courier New" w:hAnsi="Courier New" w:cs="Courier New"/>
        </w:rPr>
        <w:t>viewpoint.</w:t>
      </w:r>
      <w:r w:rsidR="00DF7932">
        <w:rPr>
          <w:rFonts w:ascii="Courier New" w:hAnsi="Courier New" w:cs="Courier New"/>
        </w:rPr>
        <w:t xml:space="preserve"> </w:t>
      </w:r>
      <w:r w:rsidR="00872FBE">
        <w:rPr>
          <w:rFonts w:ascii="Courier New" w:hAnsi="Courier New" w:cs="Courier New"/>
        </w:rPr>
        <w:t xml:space="preserve">Senator Thomas </w:t>
      </w:r>
      <w:r w:rsidR="003E458C" w:rsidRPr="003E458C">
        <w:rPr>
          <w:rFonts w:ascii="Courier New" w:hAnsi="Courier New" w:cs="Courier New"/>
        </w:rPr>
        <w:t>asked</w:t>
      </w:r>
      <w:r w:rsidR="00872FBE">
        <w:rPr>
          <w:rFonts w:ascii="Courier New" w:hAnsi="Courier New" w:cs="Courier New"/>
        </w:rPr>
        <w:t xml:space="preserve"> </w:t>
      </w:r>
      <w:r w:rsidR="003E458C" w:rsidRPr="003E458C">
        <w:rPr>
          <w:rFonts w:ascii="Courier New" w:hAnsi="Courier New" w:cs="Courier New"/>
        </w:rPr>
        <w:t>the</w:t>
      </w:r>
      <w:r w:rsidR="00872FBE">
        <w:rPr>
          <w:rFonts w:ascii="Courier New" w:hAnsi="Courier New" w:cs="Courier New"/>
        </w:rPr>
        <w:t xml:space="preserve"> </w:t>
      </w:r>
      <w:r w:rsidR="003E458C" w:rsidRPr="003E458C">
        <w:rPr>
          <w:rFonts w:ascii="Courier New" w:hAnsi="Courier New" w:cs="Courier New"/>
        </w:rPr>
        <w:t>Commissioner what</w:t>
      </w:r>
      <w:r w:rsidR="00872FBE">
        <w:rPr>
          <w:rFonts w:ascii="Courier New" w:hAnsi="Courier New" w:cs="Courier New"/>
        </w:rPr>
        <w:t xml:space="preserve"> </w:t>
      </w:r>
      <w:r w:rsidR="003E458C" w:rsidRPr="003E458C">
        <w:rPr>
          <w:rFonts w:ascii="Courier New" w:hAnsi="Courier New" w:cs="Courier New"/>
        </w:rPr>
        <w:t>affect</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would be</w:t>
      </w:r>
      <w:r w:rsidR="00DF7932">
        <w:rPr>
          <w:rFonts w:ascii="Courier New" w:hAnsi="Courier New" w:cs="Courier New"/>
        </w:rPr>
        <w:t xml:space="preserve"> </w:t>
      </w:r>
      <w:r w:rsidR="003E458C" w:rsidRPr="003E458C">
        <w:rPr>
          <w:rFonts w:ascii="Courier New" w:hAnsi="Courier New" w:cs="Courier New"/>
        </w:rPr>
        <w:t>on</w:t>
      </w:r>
      <w:r w:rsidR="00872FBE">
        <w:rPr>
          <w:rFonts w:ascii="Courier New" w:hAnsi="Courier New" w:cs="Courier New"/>
        </w:rPr>
        <w:t xml:space="preserve"> the</w:t>
      </w:r>
      <w:r w:rsidR="00872FBE">
        <w:rPr>
          <w:rFonts w:ascii="Courier New" w:hAnsi="Courier New" w:cs="Courier New"/>
        </w:rPr>
        <w:cr/>
      </w:r>
    </w:p>
    <w:p w:rsidR="00872FBE" w:rsidRDefault="00872FBE" w:rsidP="003E458C">
      <w:pPr>
        <w:pStyle w:val="PlainText"/>
        <w:rPr>
          <w:rFonts w:ascii="Courier New" w:hAnsi="Courier New" w:cs="Courier New"/>
        </w:rPr>
      </w:pPr>
    </w:p>
    <w:p w:rsidR="00872FBE" w:rsidRDefault="00872FBE"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198-----------------------</w:t>
      </w:r>
    </w:p>
    <w:p w:rsidR="00872FBE" w:rsidRDefault="00DF7932" w:rsidP="003E458C">
      <w:pPr>
        <w:pStyle w:val="PlainText"/>
        <w:rPr>
          <w:rFonts w:ascii="Courier New" w:hAnsi="Courier New" w:cs="Courier New"/>
        </w:rPr>
      </w:pPr>
      <w:r>
        <w:rPr>
          <w:rFonts w:ascii="Courier New" w:hAnsi="Courier New" w:cs="Courier New"/>
        </w:rPr>
        <w:t xml:space="preserve"> </w:t>
      </w:r>
    </w:p>
    <w:p w:rsidR="00872FBE" w:rsidRDefault="00872FBE" w:rsidP="003E458C">
      <w:pPr>
        <w:pStyle w:val="PlainText"/>
        <w:rPr>
          <w:rFonts w:ascii="Courier New" w:hAnsi="Courier New" w:cs="Courier New"/>
        </w:rPr>
      </w:pPr>
      <w:r>
        <w:rPr>
          <w:rFonts w:ascii="Courier New" w:hAnsi="Courier New" w:cs="Courier New"/>
        </w:rPr>
        <w:t>Federal matching funds</w:t>
      </w:r>
      <w:r w:rsidR="003E458C" w:rsidRPr="003E458C">
        <w:rPr>
          <w:rFonts w:ascii="Courier New" w:hAnsi="Courier New" w:cs="Courier New"/>
        </w:rPr>
        <w:t xml:space="preserve"> and Mr.</w:t>
      </w:r>
      <w:r>
        <w:rPr>
          <w:rFonts w:ascii="Courier New" w:hAnsi="Courier New" w:cs="Courier New"/>
        </w:rPr>
        <w:t xml:space="preserve"> </w:t>
      </w:r>
      <w:proofErr w:type="spellStart"/>
      <w:r w:rsidR="003E458C" w:rsidRPr="003E458C">
        <w:rPr>
          <w:rFonts w:ascii="Courier New" w:hAnsi="Courier New" w:cs="Courier New"/>
        </w:rPr>
        <w:t>Ramage</w:t>
      </w:r>
      <w:proofErr w:type="spellEnd"/>
      <w:r>
        <w:rPr>
          <w:rFonts w:ascii="Courier New" w:hAnsi="Courier New" w:cs="Courier New"/>
        </w:rPr>
        <w:t xml:space="preserve"> </w:t>
      </w:r>
      <w:r w:rsidR="003E458C" w:rsidRPr="003E458C">
        <w:rPr>
          <w:rFonts w:ascii="Courier New" w:hAnsi="Courier New" w:cs="Courier New"/>
        </w:rPr>
        <w:t>responded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Hughes</w:t>
      </w:r>
      <w:r>
        <w:rPr>
          <w:rFonts w:ascii="Courier New" w:hAnsi="Courier New" w:cs="Courier New"/>
        </w:rPr>
        <w:t xml:space="preserve"> </w:t>
      </w:r>
      <w:r w:rsidR="003E458C" w:rsidRPr="003E458C">
        <w:rPr>
          <w:rFonts w:ascii="Courier New" w:hAnsi="Courier New" w:cs="Courier New"/>
        </w:rPr>
        <w:t>Act</w:t>
      </w:r>
      <w:r>
        <w:rPr>
          <w:rFonts w:ascii="Courier New" w:hAnsi="Courier New" w:cs="Courier New"/>
        </w:rPr>
        <w:t xml:space="preserve"> </w:t>
      </w:r>
      <w:r w:rsidR="003E458C" w:rsidRPr="003E458C">
        <w:rPr>
          <w:rFonts w:ascii="Courier New" w:hAnsi="Courier New" w:cs="Courier New"/>
        </w:rPr>
        <w:t>does</w:t>
      </w:r>
      <w:r w:rsidR="00DF7932">
        <w:rPr>
          <w:rFonts w:ascii="Courier New" w:hAnsi="Courier New" w:cs="Courier New"/>
        </w:rPr>
        <w:t xml:space="preserve"> </w:t>
      </w:r>
      <w:r w:rsidR="003E458C" w:rsidRPr="003E458C">
        <w:rPr>
          <w:rFonts w:ascii="Courier New" w:hAnsi="Courier New" w:cs="Courier New"/>
        </w:rPr>
        <w:t>not</w:t>
      </w:r>
      <w:r>
        <w:rPr>
          <w:rFonts w:ascii="Courier New" w:hAnsi="Courier New" w:cs="Courier New"/>
        </w:rPr>
        <w:t xml:space="preserve"> </w:t>
      </w:r>
      <w:r w:rsidR="003E458C" w:rsidRPr="003E458C">
        <w:rPr>
          <w:rFonts w:ascii="Courier New" w:hAnsi="Courier New" w:cs="Courier New"/>
        </w:rPr>
        <w:t>require</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State's to</w:t>
      </w:r>
      <w:r w:rsidR="00DF7932">
        <w:rPr>
          <w:rFonts w:ascii="Courier New" w:hAnsi="Courier New" w:cs="Courier New"/>
        </w:rPr>
        <w:t xml:space="preserve"> </w:t>
      </w:r>
      <w:r w:rsidR="003E458C" w:rsidRPr="003E458C">
        <w:rPr>
          <w:rFonts w:ascii="Courier New" w:hAnsi="Courier New" w:cs="Courier New"/>
        </w:rPr>
        <w:t>render</w:t>
      </w:r>
      <w:r>
        <w:rPr>
          <w:rFonts w:ascii="Courier New" w:hAnsi="Courier New" w:cs="Courier New"/>
        </w:rPr>
        <w:t xml:space="preserve"> direct </w:t>
      </w:r>
      <w:r w:rsidR="003E458C" w:rsidRPr="003E458C">
        <w:rPr>
          <w:rFonts w:ascii="Courier New" w:hAnsi="Courier New" w:cs="Courier New"/>
        </w:rPr>
        <w:t>aid.</w:t>
      </w:r>
      <w:r w:rsidR="003E458C" w:rsidRPr="003E458C">
        <w:rPr>
          <w:rFonts w:ascii="Courier New" w:hAnsi="Courier New" w:cs="Courier New"/>
        </w:rPr>
        <w:cr/>
      </w:r>
      <w:r w:rsidR="00DF7932">
        <w:rPr>
          <w:rFonts w:ascii="Courier New" w:hAnsi="Courier New" w:cs="Courier New"/>
        </w:rPr>
        <w:t xml:space="preserve"> </w:t>
      </w:r>
    </w:p>
    <w:p w:rsidR="00872FBE" w:rsidRDefault="00872FBE" w:rsidP="003E458C">
      <w:pPr>
        <w:pStyle w:val="PlainText"/>
        <w:rPr>
          <w:rFonts w:ascii="Courier New" w:hAnsi="Courier New" w:cs="Courier New"/>
        </w:rPr>
      </w:pPr>
    </w:p>
    <w:p w:rsidR="00872FBE" w:rsidRDefault="003E458C" w:rsidP="003E458C">
      <w:pPr>
        <w:pStyle w:val="PlainText"/>
        <w:rPr>
          <w:rFonts w:ascii="Courier New" w:hAnsi="Courier New" w:cs="Courier New"/>
        </w:rPr>
      </w:pPr>
      <w:r w:rsidRPr="003E458C">
        <w:rPr>
          <w:rFonts w:ascii="Courier New" w:hAnsi="Courier New" w:cs="Courier New"/>
        </w:rPr>
        <w:t>Senator Crof</w:t>
      </w:r>
      <w:r w:rsidR="00872FBE">
        <w:rPr>
          <w:rFonts w:ascii="Courier New" w:hAnsi="Courier New" w:cs="Courier New"/>
        </w:rPr>
        <w:t xml:space="preserve">t </w:t>
      </w:r>
      <w:r w:rsidRPr="003E458C">
        <w:rPr>
          <w:rFonts w:ascii="Courier New" w:hAnsi="Courier New" w:cs="Courier New"/>
        </w:rPr>
        <w:t>asked</w:t>
      </w:r>
      <w:r w:rsidR="00872FB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Commissioner</w:t>
      </w:r>
      <w:r w:rsidR="00872FB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give</w:t>
      </w:r>
      <w:r w:rsidR="00872FB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872FBE">
        <w:rPr>
          <w:rFonts w:ascii="Courier New" w:hAnsi="Courier New" w:cs="Courier New"/>
        </w:rPr>
        <w:t xml:space="preserve">Committee </w:t>
      </w:r>
      <w:r w:rsidRPr="003E458C">
        <w:rPr>
          <w:rFonts w:ascii="Courier New" w:hAnsi="Courier New" w:cs="Courier New"/>
        </w:rPr>
        <w:t>his</w:t>
      </w:r>
      <w:r w:rsidR="00DF7932">
        <w:rPr>
          <w:rFonts w:ascii="Courier New" w:hAnsi="Courier New" w:cs="Courier New"/>
        </w:rPr>
        <w:t xml:space="preserve"> </w:t>
      </w:r>
      <w:r w:rsidRPr="003E458C">
        <w:rPr>
          <w:rFonts w:ascii="Courier New" w:hAnsi="Courier New" w:cs="Courier New"/>
        </w:rPr>
        <w:t>reasons for</w:t>
      </w:r>
      <w:r w:rsidR="00DF7932">
        <w:rPr>
          <w:rFonts w:ascii="Courier New" w:hAnsi="Courier New" w:cs="Courier New"/>
        </w:rPr>
        <w:t xml:space="preserve"> </w:t>
      </w:r>
      <w:r w:rsidRPr="003E458C">
        <w:rPr>
          <w:rFonts w:ascii="Courier New" w:hAnsi="Courier New" w:cs="Courier New"/>
        </w:rPr>
        <w:t>not</w:t>
      </w:r>
      <w:r w:rsidR="00872FBE">
        <w:rPr>
          <w:rFonts w:ascii="Courier New" w:hAnsi="Courier New" w:cs="Courier New"/>
        </w:rPr>
        <w:t xml:space="preserve"> </w:t>
      </w:r>
      <w:r w:rsidRPr="003E458C">
        <w:rPr>
          <w:rFonts w:ascii="Courier New" w:hAnsi="Courier New" w:cs="Courier New"/>
        </w:rPr>
        <w:t>wanting</w:t>
      </w:r>
      <w:r w:rsidR="00872FBE">
        <w:rPr>
          <w:rFonts w:ascii="Courier New" w:hAnsi="Courier New" w:cs="Courier New"/>
        </w:rPr>
        <w:t xml:space="preserve"> </w:t>
      </w:r>
      <w:r w:rsidRPr="003E458C">
        <w:rPr>
          <w:rFonts w:ascii="Courier New" w:hAnsi="Courier New" w:cs="Courier New"/>
        </w:rPr>
        <w:t>the</w:t>
      </w:r>
      <w:r w:rsidR="00872FBE">
        <w:rPr>
          <w:rFonts w:ascii="Courier New" w:hAnsi="Courier New" w:cs="Courier New"/>
        </w:rPr>
        <w:t xml:space="preserve"> </w:t>
      </w:r>
      <w:r w:rsidRPr="003E458C">
        <w:rPr>
          <w:rFonts w:ascii="Courier New" w:hAnsi="Courier New" w:cs="Courier New"/>
        </w:rPr>
        <w:t>State</w:t>
      </w:r>
      <w:r w:rsidR="00872FB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render direct</w:t>
      </w:r>
      <w:r w:rsidR="00872FBE">
        <w:rPr>
          <w:rFonts w:ascii="Courier New" w:hAnsi="Courier New" w:cs="Courier New"/>
        </w:rPr>
        <w:t xml:space="preserve"> aid.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w:t>
      </w:r>
      <w:r w:rsidR="00872FBE">
        <w:rPr>
          <w:rFonts w:ascii="Courier New" w:hAnsi="Courier New" w:cs="Courier New"/>
        </w:rPr>
        <w:t xml:space="preserve"> </w:t>
      </w:r>
      <w:r w:rsidRPr="003E458C">
        <w:rPr>
          <w:rFonts w:ascii="Courier New" w:hAnsi="Courier New" w:cs="Courier New"/>
        </w:rPr>
        <w:t>local</w:t>
      </w:r>
      <w:r w:rsidR="00872FBE">
        <w:rPr>
          <w:rFonts w:ascii="Courier New" w:hAnsi="Courier New" w:cs="Courier New"/>
        </w:rPr>
        <w:t xml:space="preserve"> </w:t>
      </w:r>
      <w:r w:rsidRPr="003E458C">
        <w:rPr>
          <w:rFonts w:ascii="Courier New" w:hAnsi="Courier New" w:cs="Courier New"/>
        </w:rPr>
        <w:t>communities</w:t>
      </w:r>
      <w:r w:rsidR="00DF7932">
        <w:rPr>
          <w:rFonts w:ascii="Courier New" w:hAnsi="Courier New" w:cs="Courier New"/>
        </w:rPr>
        <w:t xml:space="preserve"> </w:t>
      </w:r>
      <w:r w:rsidRPr="003E458C">
        <w:rPr>
          <w:rFonts w:ascii="Courier New" w:hAnsi="Courier New" w:cs="Courier New"/>
        </w:rPr>
        <w:t>would</w:t>
      </w:r>
      <w:r w:rsidR="00872FBE">
        <w:rPr>
          <w:rFonts w:ascii="Courier New" w:hAnsi="Courier New" w:cs="Courier New"/>
        </w:rPr>
        <w:t xml:space="preserve"> be </w:t>
      </w:r>
      <w:r w:rsidRPr="003E458C">
        <w:rPr>
          <w:rFonts w:ascii="Courier New" w:hAnsi="Courier New" w:cs="Courier New"/>
        </w:rPr>
        <w:t>more</w:t>
      </w:r>
      <w:r w:rsidR="00872FBE">
        <w:rPr>
          <w:rFonts w:ascii="Courier New" w:hAnsi="Courier New" w:cs="Courier New"/>
        </w:rPr>
        <w:t xml:space="preserve"> </w:t>
      </w:r>
      <w:r w:rsidRPr="003E458C">
        <w:rPr>
          <w:rFonts w:ascii="Courier New" w:hAnsi="Courier New" w:cs="Courier New"/>
        </w:rPr>
        <w:t>aware</w:t>
      </w:r>
      <w:r w:rsidR="00872FB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problems in</w:t>
      </w:r>
      <w:r w:rsidR="00DF7932">
        <w:rPr>
          <w:rFonts w:ascii="Courier New" w:hAnsi="Courier New" w:cs="Courier New"/>
        </w:rPr>
        <w:t xml:space="preserve"> </w:t>
      </w:r>
      <w:r w:rsidRPr="003E458C">
        <w:rPr>
          <w:rFonts w:ascii="Courier New" w:hAnsi="Courier New" w:cs="Courier New"/>
        </w:rPr>
        <w:t>their</w:t>
      </w:r>
      <w:r w:rsidR="00872FBE">
        <w:rPr>
          <w:rFonts w:ascii="Courier New" w:hAnsi="Courier New" w:cs="Courier New"/>
        </w:rPr>
        <w:t xml:space="preserve"> </w:t>
      </w:r>
      <w:r w:rsidRPr="003E458C">
        <w:rPr>
          <w:rFonts w:ascii="Courier New" w:hAnsi="Courier New" w:cs="Courier New"/>
        </w:rPr>
        <w:t>area, and</w:t>
      </w:r>
      <w:r w:rsidR="00DF7932">
        <w:rPr>
          <w:rFonts w:ascii="Courier New" w:hAnsi="Courier New" w:cs="Courier New"/>
        </w:rPr>
        <w:t xml:space="preserve"> </w:t>
      </w:r>
      <w:r w:rsidRPr="003E458C">
        <w:rPr>
          <w:rFonts w:ascii="Courier New" w:hAnsi="Courier New" w:cs="Courier New"/>
        </w:rPr>
        <w:t>thus</w:t>
      </w:r>
      <w:r w:rsidR="00DF7932">
        <w:rPr>
          <w:rFonts w:ascii="Courier New" w:hAnsi="Courier New" w:cs="Courier New"/>
        </w:rPr>
        <w:t xml:space="preserve"> </w:t>
      </w:r>
      <w:r w:rsidRPr="003E458C">
        <w:rPr>
          <w:rFonts w:ascii="Courier New" w:hAnsi="Courier New" w:cs="Courier New"/>
        </w:rPr>
        <w:t>would</w:t>
      </w:r>
      <w:r w:rsidR="00872FBE">
        <w:rPr>
          <w:rFonts w:ascii="Courier New" w:hAnsi="Courier New" w:cs="Courier New"/>
        </w:rPr>
        <w:t xml:space="preserve"> be </w:t>
      </w:r>
      <w:r w:rsidRPr="003E458C">
        <w:rPr>
          <w:rFonts w:ascii="Courier New" w:hAnsi="Courier New" w:cs="Courier New"/>
        </w:rPr>
        <w:t>more</w:t>
      </w:r>
      <w:r w:rsidR="00872FBE">
        <w:rPr>
          <w:rFonts w:ascii="Courier New" w:hAnsi="Courier New" w:cs="Courier New"/>
        </w:rPr>
        <w:t xml:space="preserve"> </w:t>
      </w:r>
      <w:r w:rsidRPr="003E458C">
        <w:rPr>
          <w:rFonts w:ascii="Courier New" w:hAnsi="Courier New" w:cs="Courier New"/>
        </w:rPr>
        <w:t>capable</w:t>
      </w:r>
      <w:r w:rsidR="00872FB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handling</w:t>
      </w:r>
      <w:r w:rsidR="00DF7932">
        <w:rPr>
          <w:rFonts w:ascii="Courier New" w:hAnsi="Courier New" w:cs="Courier New"/>
        </w:rPr>
        <w:t xml:space="preserve"> </w:t>
      </w:r>
      <w:r w:rsidRPr="003E458C">
        <w:rPr>
          <w:rFonts w:ascii="Courier New" w:hAnsi="Courier New" w:cs="Courier New"/>
        </w:rPr>
        <w:t>them</w:t>
      </w:r>
      <w:r w:rsidR="00DF7932">
        <w:rPr>
          <w:rFonts w:ascii="Courier New" w:hAnsi="Courier New" w:cs="Courier New"/>
        </w:rPr>
        <w:t xml:space="preserve"> </w:t>
      </w:r>
      <w:r w:rsidRPr="003E458C">
        <w:rPr>
          <w:rFonts w:ascii="Courier New" w:hAnsi="Courier New" w:cs="Courier New"/>
        </w:rPr>
        <w:t>than</w:t>
      </w:r>
      <w:r w:rsidR="00872FBE">
        <w:rPr>
          <w:rFonts w:ascii="Courier New" w:hAnsi="Courier New" w:cs="Courier New"/>
        </w:rPr>
        <w:t xml:space="preserve"> </w:t>
      </w:r>
      <w:r w:rsidRPr="003E458C">
        <w:rPr>
          <w:rFonts w:ascii="Courier New" w:hAnsi="Courier New" w:cs="Courier New"/>
        </w:rPr>
        <w:t>could</w:t>
      </w:r>
      <w:r w:rsidR="00872FBE">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done</w:t>
      </w:r>
      <w:r w:rsidR="00872FBE">
        <w:rPr>
          <w:rFonts w:ascii="Courier New" w:hAnsi="Courier New" w:cs="Courier New"/>
        </w:rPr>
        <w:t xml:space="preserve"> </w:t>
      </w:r>
      <w:r w:rsidRPr="003E458C">
        <w:rPr>
          <w:rFonts w:ascii="Courier New" w:hAnsi="Courier New" w:cs="Courier New"/>
        </w:rPr>
        <w:t>from</w:t>
      </w:r>
      <w:r w:rsidR="00872FBE">
        <w:rPr>
          <w:rFonts w:ascii="Courier New" w:hAnsi="Courier New" w:cs="Courier New"/>
        </w:rPr>
        <w:t xml:space="preserve"> Juneau.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872FB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872FBE">
        <w:rPr>
          <w:rFonts w:ascii="Courier New" w:hAnsi="Courier New" w:cs="Courier New"/>
        </w:rPr>
        <w:t xml:space="preserve"> </w:t>
      </w:r>
      <w:r w:rsidRPr="003E458C">
        <w:rPr>
          <w:rFonts w:ascii="Courier New" w:hAnsi="Courier New" w:cs="Courier New"/>
        </w:rPr>
        <w:t>could</w:t>
      </w:r>
      <w:r w:rsidR="00872FBE">
        <w:rPr>
          <w:rFonts w:ascii="Courier New" w:hAnsi="Courier New" w:cs="Courier New"/>
        </w:rPr>
        <w:t xml:space="preserve"> </w:t>
      </w:r>
      <w:r w:rsidRPr="003E458C">
        <w:rPr>
          <w:rFonts w:ascii="Courier New" w:hAnsi="Courier New" w:cs="Courier New"/>
        </w:rPr>
        <w:t>set</w:t>
      </w:r>
      <w:r w:rsidR="00872FBE">
        <w:rPr>
          <w:rFonts w:ascii="Courier New" w:hAnsi="Courier New" w:cs="Courier New"/>
        </w:rPr>
        <w:t xml:space="preserve"> </w:t>
      </w:r>
      <w:r w:rsidRPr="003E458C">
        <w:rPr>
          <w:rFonts w:ascii="Courier New" w:hAnsi="Courier New" w:cs="Courier New"/>
        </w:rPr>
        <w:t>standards and</w:t>
      </w:r>
      <w:r w:rsidR="00DF7932">
        <w:rPr>
          <w:rFonts w:ascii="Courier New" w:hAnsi="Courier New" w:cs="Courier New"/>
        </w:rPr>
        <w:t xml:space="preserve"> </w:t>
      </w:r>
      <w:r w:rsidRPr="003E458C">
        <w:rPr>
          <w:rFonts w:ascii="Courier New" w:hAnsi="Courier New" w:cs="Courier New"/>
        </w:rPr>
        <w:t>manage the</w:t>
      </w:r>
      <w:r w:rsidR="00DF7932">
        <w:rPr>
          <w:rFonts w:ascii="Courier New" w:hAnsi="Courier New" w:cs="Courier New"/>
        </w:rPr>
        <w:t xml:space="preserve"> </w:t>
      </w:r>
      <w:r w:rsidR="00872FBE">
        <w:rPr>
          <w:rFonts w:ascii="Courier New" w:hAnsi="Courier New" w:cs="Courier New"/>
        </w:rPr>
        <w:t xml:space="preserve">funding,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that</w:t>
      </w:r>
      <w:r w:rsidR="00872FB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actual direct</w:t>
      </w:r>
      <w:r w:rsidR="00872FBE">
        <w:rPr>
          <w:rFonts w:ascii="Courier New" w:hAnsi="Courier New" w:cs="Courier New"/>
        </w:rPr>
        <w:t xml:space="preserve"> </w:t>
      </w:r>
      <w:r w:rsidRPr="003E458C">
        <w:rPr>
          <w:rFonts w:ascii="Courier New" w:hAnsi="Courier New" w:cs="Courier New"/>
        </w:rPr>
        <w:t>services should be</w:t>
      </w:r>
      <w:r w:rsidR="00DF7932">
        <w:rPr>
          <w:rFonts w:ascii="Courier New" w:hAnsi="Courier New" w:cs="Courier New"/>
        </w:rPr>
        <w:t xml:space="preserve"> </w:t>
      </w:r>
      <w:r w:rsidRPr="003E458C">
        <w:rPr>
          <w:rFonts w:ascii="Courier New" w:hAnsi="Courier New" w:cs="Courier New"/>
        </w:rPr>
        <w:t>done</w:t>
      </w:r>
      <w:r w:rsidR="00872FBE">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872FBE">
        <w:rPr>
          <w:rFonts w:ascii="Courier New" w:hAnsi="Courier New" w:cs="Courier New"/>
        </w:rPr>
        <w:t xml:space="preserve">a local </w:t>
      </w:r>
      <w:r w:rsidRPr="003E458C">
        <w:rPr>
          <w:rFonts w:ascii="Courier New" w:hAnsi="Courier New" w:cs="Courier New"/>
        </w:rPr>
        <w:t>level.</w:t>
      </w:r>
      <w:r w:rsidR="00DF7932">
        <w:rPr>
          <w:rFonts w:ascii="Courier New" w:hAnsi="Courier New" w:cs="Courier New"/>
        </w:rPr>
        <w:t xml:space="preserve"> </w:t>
      </w:r>
      <w:r w:rsidRPr="003E458C">
        <w:rPr>
          <w:rFonts w:ascii="Courier New" w:hAnsi="Courier New" w:cs="Courier New"/>
        </w:rPr>
        <w:t>There</w:t>
      </w:r>
      <w:r w:rsidR="00872FBE">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extensive</w:t>
      </w:r>
      <w:r w:rsidR="00DF7932">
        <w:rPr>
          <w:rFonts w:ascii="Courier New" w:hAnsi="Courier New" w:cs="Courier New"/>
        </w:rPr>
        <w:t xml:space="preserve"> </w:t>
      </w:r>
      <w:r w:rsidR="00872FBE">
        <w:rPr>
          <w:rFonts w:ascii="Courier New" w:hAnsi="Courier New" w:cs="Courier New"/>
        </w:rPr>
        <w:t xml:space="preserve">discussion. </w:t>
      </w:r>
      <w:proofErr w:type="gramStart"/>
      <w:r w:rsidR="00872FBE">
        <w:rPr>
          <w:rFonts w:ascii="Courier New" w:hAnsi="Courier New" w:cs="Courier New"/>
        </w:rPr>
        <w:t>concerning</w:t>
      </w:r>
      <w:proofErr w:type="gramEnd"/>
      <w:r w:rsidR="00872FBE">
        <w:rPr>
          <w:rFonts w:ascii="Courier New" w:hAnsi="Courier New" w:cs="Courier New"/>
        </w:rPr>
        <w:t xml:space="preserve"> local </w:t>
      </w:r>
      <w:r w:rsidRPr="003E458C">
        <w:rPr>
          <w:rFonts w:ascii="Courier New" w:hAnsi="Courier New" w:cs="Courier New"/>
        </w:rPr>
        <w:t>communities</w:t>
      </w:r>
      <w:r w:rsidR="00DF7932">
        <w:rPr>
          <w:rFonts w:ascii="Courier New" w:hAnsi="Courier New" w:cs="Courier New"/>
        </w:rPr>
        <w:t xml:space="preserve"> </w:t>
      </w:r>
      <w:r w:rsidRPr="003E458C">
        <w:rPr>
          <w:rFonts w:ascii="Courier New" w:hAnsi="Courier New" w:cs="Courier New"/>
        </w:rPr>
        <w:t>where</w:t>
      </w:r>
      <w:r w:rsidR="00872FBE">
        <w:rPr>
          <w:rFonts w:ascii="Courier New" w:hAnsi="Courier New" w:cs="Courier New"/>
        </w:rPr>
        <w:t xml:space="preserve"> it was de</w:t>
      </w:r>
      <w:r w:rsidRPr="003E458C">
        <w:rPr>
          <w:rFonts w:ascii="Courier New" w:hAnsi="Courier New" w:cs="Courier New"/>
        </w:rPr>
        <w:t>sired</w:t>
      </w:r>
      <w:r w:rsidR="00872FBE">
        <w:rPr>
          <w:rFonts w:ascii="Courier New" w:hAnsi="Courier New" w:cs="Courier New"/>
        </w:rPr>
        <w:t xml:space="preserve"> </w:t>
      </w:r>
      <w:r w:rsidRPr="003E458C">
        <w:rPr>
          <w:rFonts w:ascii="Courier New" w:hAnsi="Courier New" w:cs="Courier New"/>
        </w:rPr>
        <w:t>that</w:t>
      </w:r>
      <w:r w:rsidR="00872FBE">
        <w:rPr>
          <w:rFonts w:ascii="Courier New" w:hAnsi="Courier New" w:cs="Courier New"/>
        </w:rPr>
        <w:t xml:space="preserve"> </w:t>
      </w:r>
      <w:r w:rsidRPr="003E458C">
        <w:rPr>
          <w:rFonts w:ascii="Courier New" w:hAnsi="Courier New" w:cs="Courier New"/>
        </w:rPr>
        <w:t>State</w:t>
      </w:r>
      <w:r w:rsidR="00872FBE">
        <w:rPr>
          <w:rFonts w:ascii="Courier New" w:hAnsi="Courier New" w:cs="Courier New"/>
        </w:rPr>
        <w:t xml:space="preserve"> </w:t>
      </w:r>
      <w:r w:rsidRPr="003E458C">
        <w:rPr>
          <w:rFonts w:ascii="Courier New" w:hAnsi="Courier New" w:cs="Courier New"/>
        </w:rPr>
        <w:t>assume</w:t>
      </w:r>
      <w:r w:rsidR="00872FBE">
        <w:rPr>
          <w:rFonts w:ascii="Courier New" w:hAnsi="Courier New" w:cs="Courier New"/>
        </w:rPr>
        <w:t xml:space="preserve"> respon</w:t>
      </w:r>
      <w:r w:rsidRPr="003E458C">
        <w:rPr>
          <w:rFonts w:ascii="Courier New" w:hAnsi="Courier New" w:cs="Courier New"/>
        </w:rPr>
        <w:t>sibility</w:t>
      </w:r>
      <w:r w:rsidR="00DF7932">
        <w:rPr>
          <w:rFonts w:ascii="Courier New" w:hAnsi="Courier New" w:cs="Courier New"/>
        </w:rPr>
        <w:t xml:space="preserve"> </w:t>
      </w:r>
      <w:r w:rsidRPr="003E458C">
        <w:rPr>
          <w:rFonts w:ascii="Courier New" w:hAnsi="Courier New" w:cs="Courier New"/>
        </w:rPr>
        <w:t>for various reasons, primarily</w:t>
      </w:r>
      <w:r w:rsidR="00DF7932">
        <w:rPr>
          <w:rFonts w:ascii="Courier New" w:hAnsi="Courier New" w:cs="Courier New"/>
        </w:rPr>
        <w:t xml:space="preserve"> </w:t>
      </w:r>
      <w:r w:rsidRPr="003E458C">
        <w:rPr>
          <w:rFonts w:ascii="Courier New" w:hAnsi="Courier New" w:cs="Courier New"/>
        </w:rPr>
        <w:t>lack</w:t>
      </w:r>
      <w:r w:rsidR="00DF7932">
        <w:rPr>
          <w:rFonts w:ascii="Courier New" w:hAnsi="Courier New" w:cs="Courier New"/>
        </w:rPr>
        <w:t xml:space="preserve"> </w:t>
      </w:r>
      <w:r w:rsidRPr="003E458C">
        <w:rPr>
          <w:rFonts w:ascii="Courier New" w:hAnsi="Courier New" w:cs="Courier New"/>
        </w:rPr>
        <w:t>of</w:t>
      </w:r>
      <w:r w:rsidR="00872FBE">
        <w:rPr>
          <w:rFonts w:ascii="Courier New" w:hAnsi="Courier New" w:cs="Courier New"/>
        </w:rPr>
        <w:t xml:space="preserve"> finances and </w:t>
      </w:r>
      <w:r w:rsidRPr="003E458C">
        <w:rPr>
          <w:rFonts w:ascii="Courier New" w:hAnsi="Courier New" w:cs="Courier New"/>
        </w:rPr>
        <w:t>facilities. Senator</w:t>
      </w:r>
      <w:r w:rsidR="00872FBE">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 xml:space="preserve"> asked</w:t>
      </w:r>
      <w:r w:rsidR="00872FBE">
        <w:rPr>
          <w:rFonts w:ascii="Courier New" w:hAnsi="Courier New" w:cs="Courier New"/>
        </w:rPr>
        <w:t xml:space="preserve"> </w:t>
      </w:r>
      <w:r w:rsidRPr="003E458C">
        <w:rPr>
          <w:rFonts w:ascii="Courier New" w:hAnsi="Courier New" w:cs="Courier New"/>
        </w:rPr>
        <w:t>what</w:t>
      </w:r>
      <w:r w:rsidR="00872FBE">
        <w:rPr>
          <w:rFonts w:ascii="Courier New" w:hAnsi="Courier New" w:cs="Courier New"/>
        </w:rPr>
        <w:t xml:space="preserve"> percentage matching </w:t>
      </w:r>
      <w:r w:rsidRPr="003E458C">
        <w:rPr>
          <w:rFonts w:ascii="Courier New" w:hAnsi="Courier New" w:cs="Courier New"/>
        </w:rPr>
        <w:t>funds</w:t>
      </w:r>
      <w:r w:rsidR="00872FBE">
        <w:rPr>
          <w:rFonts w:ascii="Courier New" w:hAnsi="Courier New" w:cs="Courier New"/>
        </w:rPr>
        <w:t xml:space="preserve"> </w:t>
      </w:r>
      <w:r w:rsidRPr="003E458C">
        <w:rPr>
          <w:rFonts w:ascii="Courier New" w:hAnsi="Courier New" w:cs="Courier New"/>
        </w:rPr>
        <w:t>were</w:t>
      </w:r>
      <w:r w:rsidR="00872FBE">
        <w:rPr>
          <w:rFonts w:ascii="Courier New" w:hAnsi="Courier New" w:cs="Courier New"/>
        </w:rPr>
        <w:t xml:space="preserve"> </w:t>
      </w:r>
      <w:r w:rsidRPr="003E458C">
        <w:rPr>
          <w:rFonts w:ascii="Courier New" w:hAnsi="Courier New" w:cs="Courier New"/>
        </w:rPr>
        <w:t>required by</w:t>
      </w:r>
      <w:r w:rsidR="00DF7932">
        <w:rPr>
          <w:rFonts w:ascii="Courier New" w:hAnsi="Courier New" w:cs="Courier New"/>
        </w:rPr>
        <w:t xml:space="preserve"> </w:t>
      </w:r>
      <w:r w:rsidRPr="003E458C">
        <w:rPr>
          <w:rFonts w:ascii="Courier New" w:hAnsi="Courier New" w:cs="Courier New"/>
        </w:rPr>
        <w:t>local</w:t>
      </w:r>
      <w:r w:rsidR="00872FBE">
        <w:rPr>
          <w:rFonts w:ascii="Courier New" w:hAnsi="Courier New" w:cs="Courier New"/>
        </w:rPr>
        <w:t xml:space="preserve"> </w:t>
      </w:r>
      <w:r w:rsidRPr="003E458C">
        <w:rPr>
          <w:rFonts w:ascii="Courier New" w:hAnsi="Courier New" w:cs="Courier New"/>
        </w:rPr>
        <w:t>communities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872FBE">
        <w:rPr>
          <w:rFonts w:ascii="Courier New" w:hAnsi="Courier New" w:cs="Courier New"/>
        </w:rPr>
        <w:t xml:space="preserve"> </w:t>
      </w:r>
      <w:proofErr w:type="spellStart"/>
      <w:r w:rsidRPr="003E458C">
        <w:rPr>
          <w:rFonts w:ascii="Courier New" w:hAnsi="Courier New" w:cs="Courier New"/>
        </w:rPr>
        <w:t>Ramage</w:t>
      </w:r>
      <w:proofErr w:type="spellEnd"/>
      <w:r w:rsidR="00872FBE">
        <w:rPr>
          <w:rFonts w:ascii="Courier New" w:hAnsi="Courier New" w:cs="Courier New"/>
        </w:rPr>
        <w:t xml:space="preserve"> stated </w:t>
      </w:r>
      <w:r w:rsidRPr="003E458C">
        <w:rPr>
          <w:rFonts w:ascii="Courier New" w:hAnsi="Courier New" w:cs="Courier New"/>
        </w:rPr>
        <w:t>it was</w:t>
      </w:r>
      <w:r w:rsidR="00872FBE">
        <w:rPr>
          <w:rFonts w:ascii="Courier New" w:hAnsi="Courier New" w:cs="Courier New"/>
        </w:rPr>
        <w:t xml:space="preserve"> </w:t>
      </w:r>
      <w:r w:rsidRPr="003E458C">
        <w:rPr>
          <w:rFonts w:ascii="Courier New" w:hAnsi="Courier New" w:cs="Courier New"/>
        </w:rPr>
        <w:t>25</w:t>
      </w:r>
      <w:r w:rsidR="00DF7932">
        <w:rPr>
          <w:rFonts w:ascii="Courier New" w:hAnsi="Courier New" w:cs="Courier New"/>
        </w:rPr>
        <w:t xml:space="preserve"> </w:t>
      </w:r>
      <w:r w:rsidRPr="003E458C">
        <w:rPr>
          <w:rFonts w:ascii="Courier New" w:hAnsi="Courier New" w:cs="Courier New"/>
        </w:rPr>
        <w:t>percent.</w:t>
      </w:r>
      <w:r w:rsidRPr="003E458C">
        <w:rPr>
          <w:rFonts w:ascii="Courier New" w:hAnsi="Courier New" w:cs="Courier New"/>
        </w:rPr>
        <w:cr/>
      </w:r>
      <w:r w:rsidR="00DF7932">
        <w:rPr>
          <w:rFonts w:ascii="Courier New" w:hAnsi="Courier New" w:cs="Courier New"/>
        </w:rPr>
        <w:t xml:space="preserve"> </w:t>
      </w:r>
    </w:p>
    <w:p w:rsidR="00872FBE" w:rsidRDefault="003E458C" w:rsidP="003E458C">
      <w:pPr>
        <w:pStyle w:val="PlainText"/>
        <w:rPr>
          <w:rFonts w:ascii="Courier New" w:hAnsi="Courier New" w:cs="Courier New"/>
        </w:rPr>
      </w:pPr>
      <w:r w:rsidRPr="003E458C">
        <w:rPr>
          <w:rFonts w:ascii="Courier New" w:hAnsi="Courier New" w:cs="Courier New"/>
        </w:rPr>
        <w:t>Senator Croft</w:t>
      </w:r>
      <w:r w:rsidR="00872FBE">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872FBE">
        <w:rPr>
          <w:rFonts w:ascii="Courier New" w:hAnsi="Courier New" w:cs="Courier New"/>
        </w:rPr>
        <w:t xml:space="preserve"> </w:t>
      </w:r>
      <w:r w:rsidRPr="003E458C">
        <w:rPr>
          <w:rFonts w:ascii="Courier New" w:hAnsi="Courier New" w:cs="Courier New"/>
        </w:rPr>
        <w:t>felt</w:t>
      </w:r>
      <w:r w:rsidR="00872FBE">
        <w:rPr>
          <w:rFonts w:ascii="Courier New" w:hAnsi="Courier New" w:cs="Courier New"/>
        </w:rPr>
        <w:t xml:space="preserve"> som</w:t>
      </w:r>
      <w:r w:rsidRPr="003E458C">
        <w:rPr>
          <w:rFonts w:ascii="Courier New" w:hAnsi="Courier New" w:cs="Courier New"/>
        </w:rPr>
        <w:t>e kind</w:t>
      </w:r>
      <w:r w:rsidR="00872FB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grant</w:t>
      </w:r>
      <w:r w:rsidR="00DF7932">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00872FBE">
        <w:rPr>
          <w:rFonts w:ascii="Courier New" w:hAnsi="Courier New" w:cs="Courier New"/>
        </w:rPr>
        <w:t xml:space="preserve">'to </w:t>
      </w:r>
      <w:r w:rsidRPr="003E458C">
        <w:rPr>
          <w:rFonts w:ascii="Courier New" w:hAnsi="Courier New" w:cs="Courier New"/>
        </w:rPr>
        <w:t>enable</w:t>
      </w:r>
      <w:r w:rsidR="00872FBE">
        <w:rPr>
          <w:rFonts w:ascii="Courier New" w:hAnsi="Courier New" w:cs="Courier New"/>
        </w:rPr>
        <w:t xml:space="preserve"> </w:t>
      </w:r>
      <w:r w:rsidRPr="003E458C">
        <w:rPr>
          <w:rFonts w:ascii="Courier New" w:hAnsi="Courier New" w:cs="Courier New"/>
        </w:rPr>
        <w:t>the</w:t>
      </w:r>
      <w:r w:rsidR="00872FBE">
        <w:rPr>
          <w:rFonts w:ascii="Courier New" w:hAnsi="Courier New" w:cs="Courier New"/>
        </w:rPr>
        <w:t xml:space="preserve"> </w:t>
      </w:r>
      <w:r w:rsidRPr="003E458C">
        <w:rPr>
          <w:rFonts w:ascii="Courier New" w:hAnsi="Courier New" w:cs="Courier New"/>
        </w:rPr>
        <w:t>communities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provide facilities was</w:t>
      </w:r>
      <w:r w:rsidR="00872FBE">
        <w:rPr>
          <w:rFonts w:ascii="Courier New" w:hAnsi="Courier New" w:cs="Courier New"/>
        </w:rPr>
        <w:t xml:space="preserve"> necessary.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Pr="003E458C">
        <w:rPr>
          <w:rFonts w:ascii="Courier New" w:hAnsi="Courier New" w:cs="Courier New"/>
        </w:rPr>
        <w:t>stated</w:t>
      </w:r>
      <w:r w:rsidR="00872FBE">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funds</w:t>
      </w:r>
      <w:r w:rsidR="00872FBE">
        <w:rPr>
          <w:rFonts w:ascii="Courier New" w:hAnsi="Courier New" w:cs="Courier New"/>
        </w:rPr>
        <w:t xml:space="preserve"> </w:t>
      </w:r>
      <w:r w:rsidRPr="003E458C">
        <w:rPr>
          <w:rFonts w:ascii="Courier New" w:hAnsi="Courier New" w:cs="Courier New"/>
        </w:rPr>
        <w:t>were</w:t>
      </w:r>
      <w:r w:rsidR="00872FBE">
        <w:rPr>
          <w:rFonts w:ascii="Courier New" w:hAnsi="Courier New" w:cs="Courier New"/>
        </w:rPr>
        <w:t xml:space="preserve"> </w:t>
      </w:r>
      <w:r w:rsidRPr="003E458C">
        <w:rPr>
          <w:rFonts w:ascii="Courier New" w:hAnsi="Courier New" w:cs="Courier New"/>
        </w:rPr>
        <w:t>available to</w:t>
      </w:r>
      <w:r w:rsidR="00DF7932">
        <w:rPr>
          <w:rFonts w:ascii="Courier New" w:hAnsi="Courier New" w:cs="Courier New"/>
        </w:rPr>
        <w:t xml:space="preserve"> </w:t>
      </w:r>
      <w:r w:rsidR="00872FBE">
        <w:rPr>
          <w:rFonts w:ascii="Courier New" w:hAnsi="Courier New" w:cs="Courier New"/>
        </w:rPr>
        <w:t xml:space="preserve">assist </w:t>
      </w:r>
      <w:r w:rsidRPr="003E458C">
        <w:rPr>
          <w:rFonts w:ascii="Courier New" w:hAnsi="Courier New" w:cs="Courier New"/>
        </w:rPr>
        <w:t>the</w:t>
      </w:r>
      <w:r w:rsidR="00872FBE">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governments</w:t>
      </w:r>
      <w:r w:rsidR="00872FBE">
        <w:rPr>
          <w:rFonts w:ascii="Courier New" w:hAnsi="Courier New" w:cs="Courier New"/>
        </w:rPr>
        <w:t xml:space="preserve"> </w:t>
      </w:r>
      <w:r w:rsidRPr="003E458C">
        <w:rPr>
          <w:rFonts w:ascii="Courier New" w:hAnsi="Courier New" w:cs="Courier New"/>
        </w:rPr>
        <w:t>in building</w:t>
      </w:r>
      <w:r w:rsidR="00DF7932">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872FBE">
        <w:rPr>
          <w:rFonts w:ascii="Courier New" w:hAnsi="Courier New" w:cs="Courier New"/>
        </w:rPr>
        <w:t xml:space="preserve">Department </w:t>
      </w:r>
      <w:r w:rsidRPr="003E458C">
        <w:rPr>
          <w:rFonts w:ascii="Courier New" w:hAnsi="Courier New" w:cs="Courier New"/>
        </w:rPr>
        <w:t>would</w:t>
      </w:r>
      <w:r w:rsidR="00872FBE">
        <w:rPr>
          <w:rFonts w:ascii="Courier New" w:hAnsi="Courier New" w:cs="Courier New"/>
        </w:rPr>
        <w:t xml:space="preserve"> </w:t>
      </w:r>
      <w:r w:rsidRPr="003E458C">
        <w:rPr>
          <w:rFonts w:ascii="Courier New" w:hAnsi="Courier New" w:cs="Courier New"/>
        </w:rPr>
        <w:t>have</w:t>
      </w:r>
      <w:r w:rsidR="00872FBE">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 but</w:t>
      </w:r>
      <w:r w:rsidR="00872FBE">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872FBE">
        <w:rPr>
          <w:rFonts w:ascii="Courier New" w:hAnsi="Courier New" w:cs="Courier New"/>
        </w:rPr>
        <w:t xml:space="preserve"> </w:t>
      </w:r>
      <w:r w:rsidRPr="003E458C">
        <w:rPr>
          <w:rFonts w:ascii="Courier New" w:hAnsi="Courier New" w:cs="Courier New"/>
        </w:rPr>
        <w:t>want</w:t>
      </w:r>
      <w:r w:rsidR="00872FB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872FBE">
        <w:rPr>
          <w:rFonts w:ascii="Courier New" w:hAnsi="Courier New" w:cs="Courier New"/>
        </w:rPr>
        <w:t xml:space="preserve">State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responsible</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direct treatment.</w:t>
      </w:r>
      <w:r w:rsidR="00872FBE">
        <w:rPr>
          <w:rFonts w:ascii="Courier New" w:hAnsi="Courier New" w:cs="Courier New"/>
        </w:rPr>
        <w:t xml:space="preserve"> </w:t>
      </w:r>
      <w:r w:rsidRPr="003E458C">
        <w:rPr>
          <w:rFonts w:ascii="Courier New" w:hAnsi="Courier New" w:cs="Courier New"/>
        </w:rPr>
        <w:t>There</w:t>
      </w:r>
      <w:r w:rsidR="00872FBE">
        <w:rPr>
          <w:rFonts w:ascii="Courier New" w:hAnsi="Courier New" w:cs="Courier New"/>
        </w:rPr>
        <w:t xml:space="preserve"> </w:t>
      </w:r>
      <w:r w:rsidRPr="003E458C">
        <w:rPr>
          <w:rFonts w:ascii="Courier New" w:hAnsi="Courier New" w:cs="Courier New"/>
        </w:rPr>
        <w:t>was</w:t>
      </w:r>
      <w:r w:rsidR="00872FBE">
        <w:rPr>
          <w:rFonts w:ascii="Courier New" w:hAnsi="Courier New" w:cs="Courier New"/>
        </w:rPr>
        <w:t xml:space="preserve"> extensive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concerning building</w:t>
      </w:r>
      <w:r w:rsidR="00DF7932">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cooperating</w:t>
      </w:r>
      <w:r w:rsidR="00DF7932">
        <w:rPr>
          <w:rFonts w:ascii="Courier New" w:hAnsi="Courier New" w:cs="Courier New"/>
        </w:rPr>
        <w:t xml:space="preserve"> </w:t>
      </w:r>
      <w:r w:rsidR="00872FBE">
        <w:rPr>
          <w:rFonts w:ascii="Courier New" w:hAnsi="Courier New" w:cs="Courier New"/>
        </w:rPr>
        <w:t xml:space="preserve">with </w:t>
      </w:r>
      <w:r w:rsidRPr="003E458C">
        <w:rPr>
          <w:rFonts w:ascii="Courier New" w:hAnsi="Courier New" w:cs="Courier New"/>
        </w:rPr>
        <w:t>other</w:t>
      </w:r>
      <w:r w:rsidR="00872FBE">
        <w:rPr>
          <w:rFonts w:ascii="Courier New" w:hAnsi="Courier New" w:cs="Courier New"/>
        </w:rPr>
        <w:t xml:space="preserve"> </w:t>
      </w:r>
      <w:r w:rsidRPr="003E458C">
        <w:rPr>
          <w:rFonts w:ascii="Courier New" w:hAnsi="Courier New" w:cs="Courier New"/>
        </w:rPr>
        <w:t>agencies and</w:t>
      </w:r>
      <w:r w:rsidR="00DF7932">
        <w:rPr>
          <w:rFonts w:ascii="Courier New" w:hAnsi="Courier New" w:cs="Courier New"/>
        </w:rPr>
        <w:t xml:space="preserve"> </w:t>
      </w:r>
      <w:r w:rsidRPr="003E458C">
        <w:rPr>
          <w:rFonts w:ascii="Courier New" w:hAnsi="Courier New" w:cs="Courier New"/>
        </w:rPr>
        <w:t>sharing of</w:t>
      </w:r>
      <w:r w:rsidR="00DF7932">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and</w:t>
      </w:r>
      <w:r w:rsidR="00872FBE">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00872FBE">
        <w:rPr>
          <w:rFonts w:ascii="Courier New" w:hAnsi="Courier New" w:cs="Courier New"/>
        </w:rPr>
        <w:t xml:space="preserve">discussion </w:t>
      </w:r>
      <w:r w:rsidRPr="003E458C">
        <w:rPr>
          <w:rFonts w:ascii="Courier New" w:hAnsi="Courier New" w:cs="Courier New"/>
        </w:rPr>
        <w:t>of</w:t>
      </w:r>
      <w:r w:rsidR="00DF7932">
        <w:rPr>
          <w:rFonts w:ascii="Courier New" w:hAnsi="Courier New" w:cs="Courier New"/>
        </w:rPr>
        <w:t xml:space="preserve"> </w:t>
      </w:r>
      <w:r w:rsidR="00872FBE">
        <w:rPr>
          <w:rFonts w:ascii="Courier New" w:hAnsi="Courier New" w:cs="Courier New"/>
        </w:rPr>
        <w:t xml:space="preserve">the </w:t>
      </w:r>
      <w:r w:rsidRPr="003E458C">
        <w:rPr>
          <w:rFonts w:ascii="Courier New" w:hAnsi="Courier New" w:cs="Courier New"/>
        </w:rPr>
        <w:t>problem</w:t>
      </w:r>
      <w:r w:rsidR="00DF7932">
        <w:rPr>
          <w:rFonts w:ascii="Courier New" w:hAnsi="Courier New" w:cs="Courier New"/>
        </w:rPr>
        <w:t xml:space="preserve"> </w:t>
      </w:r>
      <w:r w:rsidRPr="003E458C">
        <w:rPr>
          <w:rFonts w:ascii="Courier New" w:hAnsi="Courier New" w:cs="Courier New"/>
        </w:rPr>
        <w:t>where</w:t>
      </w:r>
      <w:r w:rsidR="00872FBE">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other</w:t>
      </w:r>
      <w:r w:rsidR="00872FBE">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were</w:t>
      </w:r>
      <w:r w:rsidR="00872FBE">
        <w:rPr>
          <w:rFonts w:ascii="Courier New" w:hAnsi="Courier New" w:cs="Courier New"/>
        </w:rPr>
        <w:t xml:space="preserve"> available.</w:t>
      </w:r>
    </w:p>
    <w:p w:rsidR="00872FBE" w:rsidRDefault="00872FBE" w:rsidP="003E458C">
      <w:pPr>
        <w:pStyle w:val="PlainText"/>
        <w:rPr>
          <w:rFonts w:ascii="Courier New" w:hAnsi="Courier New" w:cs="Courier New"/>
        </w:rPr>
      </w:pPr>
      <w:r>
        <w:rPr>
          <w:rFonts w:ascii="Courier New" w:hAnsi="Courier New" w:cs="Courier New"/>
        </w:rPr>
        <w:cr/>
      </w:r>
    </w:p>
    <w:p w:rsidR="00872FBE" w:rsidRDefault="003E458C" w:rsidP="00872FBE">
      <w:pPr>
        <w:pStyle w:val="PlainText"/>
        <w:ind w:left="3600" w:firstLine="720"/>
        <w:rPr>
          <w:rFonts w:ascii="Courier New" w:hAnsi="Courier New" w:cs="Courier New"/>
        </w:rPr>
      </w:pPr>
      <w:r w:rsidRPr="003E458C">
        <w:rPr>
          <w:rFonts w:ascii="Courier New" w:hAnsi="Courier New" w:cs="Courier New"/>
        </w:rPr>
        <w:t>-2-</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199-----------------------</w:t>
      </w:r>
    </w:p>
    <w:p w:rsidR="00872FBE" w:rsidRDefault="00872FBE" w:rsidP="003E458C">
      <w:pPr>
        <w:pStyle w:val="PlainText"/>
        <w:rPr>
          <w:rFonts w:ascii="Courier New" w:hAnsi="Courier New" w:cs="Courier New"/>
        </w:rPr>
      </w:pPr>
    </w:p>
    <w:p w:rsidR="00872FBE" w:rsidRDefault="003E458C" w:rsidP="003E458C">
      <w:pPr>
        <w:pStyle w:val="PlainText"/>
        <w:rPr>
          <w:rFonts w:ascii="Courier New" w:hAnsi="Courier New" w:cs="Courier New"/>
        </w:rPr>
      </w:pPr>
      <w:r w:rsidRPr="003E458C">
        <w:rPr>
          <w:rFonts w:ascii="Courier New" w:hAnsi="Courier New" w:cs="Courier New"/>
        </w:rPr>
        <w:t>Senator</w:t>
      </w:r>
      <w:r w:rsidR="00872FBE">
        <w:rPr>
          <w:rFonts w:ascii="Courier New" w:hAnsi="Courier New" w:cs="Courier New"/>
        </w:rPr>
        <w:t xml:space="preserve"> </w:t>
      </w:r>
      <w:r w:rsidRPr="003E458C">
        <w:rPr>
          <w:rFonts w:ascii="Courier New" w:hAnsi="Courier New" w:cs="Courier New"/>
        </w:rPr>
        <w:t>Thomas asked</w:t>
      </w:r>
      <w:r w:rsidR="00872FBE">
        <w:rPr>
          <w:rFonts w:ascii="Courier New" w:hAnsi="Courier New" w:cs="Courier New"/>
        </w:rPr>
        <w:t xml:space="preserve"> t</w:t>
      </w:r>
      <w:r w:rsidRPr="003E458C">
        <w:rPr>
          <w:rFonts w:ascii="Courier New" w:hAnsi="Courier New" w:cs="Courier New"/>
        </w:rPr>
        <w:t>he</w:t>
      </w:r>
      <w:r w:rsidR="00872FBE">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give</w:t>
      </w:r>
      <w:r w:rsidR="00872FBE">
        <w:rPr>
          <w:rFonts w:ascii="Courier New" w:hAnsi="Courier New" w:cs="Courier New"/>
        </w:rPr>
        <w:t xml:space="preserve"> </w:t>
      </w:r>
      <w:r w:rsidRPr="003E458C">
        <w:rPr>
          <w:rFonts w:ascii="Courier New" w:hAnsi="Courier New" w:cs="Courier New"/>
        </w:rPr>
        <w:t>his</w:t>
      </w:r>
      <w:r w:rsidR="00872FBE">
        <w:rPr>
          <w:rFonts w:ascii="Courier New" w:hAnsi="Courier New" w:cs="Courier New"/>
        </w:rPr>
        <w:t xml:space="preserve"> </w:t>
      </w:r>
      <w:r w:rsidRPr="003E458C">
        <w:rPr>
          <w:rFonts w:ascii="Courier New" w:hAnsi="Courier New" w:cs="Courier New"/>
        </w:rPr>
        <w:t>views</w:t>
      </w:r>
      <w:r w:rsidR="00872FBE">
        <w:rPr>
          <w:rFonts w:ascii="Courier New" w:hAnsi="Courier New" w:cs="Courier New"/>
        </w:rPr>
        <w:t xml:space="preserve"> on </w:t>
      </w:r>
      <w:r w:rsidRPr="003E458C">
        <w:rPr>
          <w:rFonts w:ascii="Courier New" w:hAnsi="Courier New" w:cs="Courier New"/>
        </w:rPr>
        <w:t>the</w:t>
      </w:r>
      <w:r w:rsidR="00872FBE">
        <w:rPr>
          <w:rFonts w:ascii="Courier New" w:hAnsi="Courier New" w:cs="Courier New"/>
        </w:rPr>
        <w:t xml:space="preserve"> </w:t>
      </w:r>
      <w:r w:rsidRPr="003E458C">
        <w:rPr>
          <w:rFonts w:ascii="Courier New" w:hAnsi="Courier New" w:cs="Courier New"/>
        </w:rPr>
        <w:t>portion of</w:t>
      </w:r>
      <w:r w:rsidR="00DF7932">
        <w:rPr>
          <w:rFonts w:ascii="Courier New" w:hAnsi="Courier New" w:cs="Courier New"/>
        </w:rPr>
        <w:t xml:space="preserve"> </w:t>
      </w:r>
      <w:r w:rsidR="00872FBE">
        <w:rPr>
          <w:rFonts w:ascii="Courier New" w:hAnsi="Courier New" w:cs="Courier New"/>
        </w:rPr>
        <w:t>th</w:t>
      </w:r>
      <w:r w:rsidRPr="003E458C">
        <w:rPr>
          <w:rFonts w:ascii="Courier New" w:hAnsi="Courier New" w:cs="Courier New"/>
        </w:rPr>
        <w:t>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pertaining</w:t>
      </w:r>
      <w:r w:rsidR="00872FB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arrests,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872FBE">
        <w:rPr>
          <w:rFonts w:ascii="Courier New" w:hAnsi="Courier New" w:cs="Courier New"/>
        </w:rPr>
        <w:t xml:space="preserve">he </w:t>
      </w:r>
      <w:r w:rsidRPr="003E458C">
        <w:rPr>
          <w:rFonts w:ascii="Courier New" w:hAnsi="Courier New" w:cs="Courier New"/>
        </w:rPr>
        <w:t>thought they</w:t>
      </w:r>
      <w:r w:rsidR="00872FBE">
        <w:rPr>
          <w:rFonts w:ascii="Courier New" w:hAnsi="Courier New" w:cs="Courier New"/>
        </w:rPr>
        <w:t xml:space="preserve"> </w:t>
      </w:r>
      <w:r w:rsidRPr="003E458C">
        <w:rPr>
          <w:rFonts w:ascii="Courier New" w:hAnsi="Courier New" w:cs="Courier New"/>
        </w:rPr>
        <w:t>had</w:t>
      </w:r>
      <w:r w:rsidR="00872FBE">
        <w:rPr>
          <w:rFonts w:ascii="Courier New" w:hAnsi="Courier New" w:cs="Courier New"/>
        </w:rPr>
        <w:t xml:space="preserve"> </w:t>
      </w:r>
      <w:r w:rsidRPr="003E458C">
        <w:rPr>
          <w:rFonts w:ascii="Courier New" w:hAnsi="Courier New" w:cs="Courier New"/>
        </w:rPr>
        <w:t>found</w:t>
      </w:r>
      <w:r w:rsidR="00872FBE">
        <w:rPr>
          <w:rFonts w:ascii="Courier New" w:hAnsi="Courier New" w:cs="Courier New"/>
        </w:rPr>
        <w:t xml:space="preserve"> </w:t>
      </w:r>
      <w:r w:rsidRPr="003E458C">
        <w:rPr>
          <w:rFonts w:ascii="Courier New" w:hAnsi="Courier New" w:cs="Courier New"/>
        </w:rPr>
        <w:t>some</w:t>
      </w:r>
      <w:r w:rsidR="00872FBE">
        <w:rPr>
          <w:rFonts w:ascii="Courier New" w:hAnsi="Courier New" w:cs="Courier New"/>
        </w:rPr>
        <w:t xml:space="preserve"> </w:t>
      </w:r>
      <w:r w:rsidRPr="003E458C">
        <w:rPr>
          <w:rFonts w:ascii="Courier New" w:hAnsi="Courier New" w:cs="Courier New"/>
        </w:rPr>
        <w:t>solution to</w:t>
      </w:r>
      <w:r w:rsidR="00DF7932">
        <w:rPr>
          <w:rFonts w:ascii="Courier New" w:hAnsi="Courier New" w:cs="Courier New"/>
        </w:rPr>
        <w:t xml:space="preserve"> </w:t>
      </w:r>
      <w:r w:rsidRPr="003E458C">
        <w:rPr>
          <w:rFonts w:ascii="Courier New" w:hAnsi="Courier New" w:cs="Courier New"/>
        </w:rPr>
        <w:t>this</w:t>
      </w:r>
      <w:r w:rsidR="00872FBE">
        <w:rPr>
          <w:rFonts w:ascii="Courier New" w:hAnsi="Courier New" w:cs="Courier New"/>
        </w:rPr>
        <w:t xml:space="preserve"> </w:t>
      </w:r>
      <w:r w:rsidRPr="003E458C">
        <w:rPr>
          <w:rFonts w:ascii="Courier New" w:hAnsi="Courier New" w:cs="Courier New"/>
        </w:rPr>
        <w:t>problem.</w:t>
      </w:r>
      <w:r w:rsidR="00872FBE">
        <w:rPr>
          <w:rFonts w:ascii="Courier New" w:hAnsi="Courier New" w:cs="Courier New"/>
        </w:rPr>
        <w:t xml:space="preserve"> The </w:t>
      </w:r>
      <w:r w:rsidRPr="003E458C">
        <w:rPr>
          <w:rFonts w:ascii="Courier New" w:hAnsi="Courier New" w:cs="Courier New"/>
        </w:rPr>
        <w:t>Commissioner</w:t>
      </w:r>
      <w:r w:rsidR="00872FBE">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872FBE">
        <w:rPr>
          <w:rFonts w:ascii="Courier New" w:hAnsi="Courier New" w:cs="Courier New"/>
        </w:rPr>
        <w:t xml:space="preserve">he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w:t>
      </w:r>
      <w:r w:rsidR="00872FBE">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872FBE">
        <w:rPr>
          <w:rFonts w:ascii="Courier New" w:hAnsi="Courier New" w:cs="Courier New"/>
        </w:rPr>
        <w:t>should solicit info</w:t>
      </w:r>
      <w:r w:rsidRPr="003E458C">
        <w:rPr>
          <w:rFonts w:ascii="Courier New" w:hAnsi="Courier New" w:cs="Courier New"/>
        </w:rPr>
        <w:t>rmation</w:t>
      </w:r>
      <w:r w:rsidR="00872FBE">
        <w:rPr>
          <w:rFonts w:ascii="Courier New" w:hAnsi="Courier New" w:cs="Courier New"/>
        </w:rPr>
        <w:t xml:space="preserve"> </w:t>
      </w:r>
      <w:r w:rsidRPr="003E458C">
        <w:rPr>
          <w:rFonts w:ascii="Courier New" w:hAnsi="Courier New" w:cs="Courier New"/>
        </w:rPr>
        <w:t>from</w:t>
      </w:r>
      <w:r w:rsidR="00872FBE">
        <w:rPr>
          <w:rFonts w:ascii="Courier New" w:hAnsi="Courier New" w:cs="Courier New"/>
        </w:rPr>
        <w:t xml:space="preserve"> </w:t>
      </w:r>
      <w:r w:rsidRPr="003E458C">
        <w:rPr>
          <w:rFonts w:ascii="Courier New" w:hAnsi="Courier New" w:cs="Courier New"/>
        </w:rPr>
        <w:t>law</w:t>
      </w:r>
      <w:r w:rsidR="00DF7932">
        <w:rPr>
          <w:rFonts w:ascii="Courier New" w:hAnsi="Courier New" w:cs="Courier New"/>
        </w:rPr>
        <w:t xml:space="preserve"> </w:t>
      </w:r>
      <w:r w:rsidRPr="003E458C">
        <w:rPr>
          <w:rFonts w:ascii="Courier New" w:hAnsi="Courier New" w:cs="Courier New"/>
        </w:rPr>
        <w:t>enforcement</w:t>
      </w:r>
      <w:r w:rsidR="00872FBE">
        <w:rPr>
          <w:rFonts w:ascii="Courier New" w:hAnsi="Courier New" w:cs="Courier New"/>
        </w:rPr>
        <w:t xml:space="preserve"> </w:t>
      </w:r>
      <w:r w:rsidRPr="003E458C">
        <w:rPr>
          <w:rFonts w:ascii="Courier New" w:hAnsi="Courier New" w:cs="Courier New"/>
        </w:rPr>
        <w:t>officials as</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had</w:t>
      </w:r>
      <w:r w:rsidR="00872FBE">
        <w:rPr>
          <w:rFonts w:ascii="Courier New" w:hAnsi="Courier New" w:cs="Courier New"/>
        </w:rPr>
        <w:t xml:space="preserve"> not </w:t>
      </w:r>
      <w:r w:rsidRPr="003E458C">
        <w:rPr>
          <w:rFonts w:ascii="Courier New" w:hAnsi="Courier New" w:cs="Courier New"/>
        </w:rPr>
        <w:t>heard anything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past</w:t>
      </w:r>
      <w:r w:rsidR="00872FBE">
        <w:rPr>
          <w:rFonts w:ascii="Courier New" w:hAnsi="Courier New" w:cs="Courier New"/>
        </w:rPr>
        <w:t xml:space="preserve"> </w:t>
      </w:r>
      <w:r w:rsidRPr="003E458C">
        <w:rPr>
          <w:rFonts w:ascii="Courier New" w:hAnsi="Courier New" w:cs="Courier New"/>
        </w:rPr>
        <w:t>few</w:t>
      </w:r>
      <w:r w:rsidR="00872FBE">
        <w:rPr>
          <w:rFonts w:ascii="Courier New" w:hAnsi="Courier New" w:cs="Courier New"/>
        </w:rPr>
        <w:t xml:space="preserve"> </w:t>
      </w:r>
      <w:r w:rsidRPr="003E458C">
        <w:rPr>
          <w:rFonts w:ascii="Courier New" w:hAnsi="Courier New" w:cs="Courier New"/>
        </w:rPr>
        <w:t>months</w:t>
      </w:r>
      <w:r w:rsidR="00872FBE">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regard to</w:t>
      </w:r>
      <w:r w:rsidR="00DF7932">
        <w:rPr>
          <w:rFonts w:ascii="Courier New" w:hAnsi="Courier New" w:cs="Courier New"/>
        </w:rPr>
        <w:t xml:space="preserve"> </w:t>
      </w:r>
      <w:r w:rsidRPr="003E458C">
        <w:rPr>
          <w:rFonts w:ascii="Courier New" w:hAnsi="Courier New" w:cs="Courier New"/>
        </w:rPr>
        <w:t>this</w:t>
      </w:r>
      <w:r w:rsidR="00872FBE">
        <w:rPr>
          <w:rFonts w:ascii="Courier New" w:hAnsi="Courier New" w:cs="Courier New"/>
        </w:rPr>
        <w:t xml:space="preserve"> </w:t>
      </w:r>
      <w:r w:rsidRPr="003E458C">
        <w:rPr>
          <w:rFonts w:ascii="Courier New" w:hAnsi="Courier New" w:cs="Courier New"/>
        </w:rPr>
        <w:t>problem.</w:t>
      </w:r>
      <w:r w:rsidR="00872FBE">
        <w:rPr>
          <w:rFonts w:ascii="Courier New" w:hAnsi="Courier New" w:cs="Courier New"/>
        </w:rPr>
        <w:t xml:space="preserve"> </w:t>
      </w:r>
      <w:r w:rsidRPr="003E458C">
        <w:rPr>
          <w:rFonts w:ascii="Courier New" w:hAnsi="Courier New" w:cs="Courier New"/>
        </w:rPr>
        <w:t xml:space="preserve">Senator </w:t>
      </w:r>
      <w:r w:rsidRPr="003E458C">
        <w:rPr>
          <w:rFonts w:ascii="Courier New" w:hAnsi="Courier New" w:cs="Courier New"/>
        </w:rPr>
        <w:lastRenderedPageBreak/>
        <w:t>Harris stated</w:t>
      </w:r>
      <w:r w:rsidR="00872FBE">
        <w:rPr>
          <w:rFonts w:ascii="Courier New" w:hAnsi="Courier New" w:cs="Courier New"/>
        </w:rPr>
        <w:t xml:space="preserve"> </w:t>
      </w:r>
      <w:r w:rsidRPr="003E458C">
        <w:rPr>
          <w:rFonts w:ascii="Courier New" w:hAnsi="Courier New" w:cs="Courier New"/>
        </w:rPr>
        <w:t>that</w:t>
      </w:r>
      <w:r w:rsidR="00872FBE">
        <w:rPr>
          <w:rFonts w:ascii="Courier New" w:hAnsi="Courier New" w:cs="Courier New"/>
        </w:rPr>
        <w:t xml:space="preserve"> </w:t>
      </w:r>
      <w:r w:rsidRPr="003E458C">
        <w:rPr>
          <w:rFonts w:ascii="Courier New" w:hAnsi="Courier New" w:cs="Courier New"/>
        </w:rPr>
        <w:t>hearings had</w:t>
      </w:r>
      <w:r w:rsidR="00872FBE">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00872FBE">
        <w:rPr>
          <w:rFonts w:ascii="Courier New" w:hAnsi="Courier New" w:cs="Courier New"/>
        </w:rPr>
        <w:t xml:space="preserve">held </w:t>
      </w:r>
      <w:r w:rsidRPr="003E458C">
        <w:rPr>
          <w:rFonts w:ascii="Courier New" w:hAnsi="Courier New" w:cs="Courier New"/>
        </w:rPr>
        <w:t>last</w:t>
      </w:r>
      <w:r w:rsidR="00DF7932">
        <w:rPr>
          <w:rFonts w:ascii="Courier New" w:hAnsi="Courier New" w:cs="Courier New"/>
        </w:rPr>
        <w:t xml:space="preserve"> </w:t>
      </w:r>
      <w:r w:rsidRPr="003E458C">
        <w:rPr>
          <w:rFonts w:ascii="Courier New" w:hAnsi="Courier New" w:cs="Courier New"/>
        </w:rPr>
        <w:t>summer</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Drug</w:t>
      </w:r>
      <w:r w:rsidR="00872FBE">
        <w:rPr>
          <w:rFonts w:ascii="Courier New" w:hAnsi="Courier New" w:cs="Courier New"/>
        </w:rPr>
        <w:t xml:space="preserve"> </w:t>
      </w:r>
      <w:r w:rsidRPr="003E458C">
        <w:rPr>
          <w:rFonts w:ascii="Courier New" w:hAnsi="Courier New" w:cs="Courier New"/>
        </w:rPr>
        <w:t>Abuse</w:t>
      </w:r>
      <w:r w:rsidR="00872FBE">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and</w:t>
      </w:r>
      <w:r w:rsidR="00872FBE">
        <w:rPr>
          <w:rFonts w:ascii="Courier New" w:hAnsi="Courier New" w:cs="Courier New"/>
        </w:rPr>
        <w:t xml:space="preserve"> </w:t>
      </w:r>
      <w:r w:rsidRPr="003E458C">
        <w:rPr>
          <w:rFonts w:ascii="Courier New" w:hAnsi="Courier New" w:cs="Courier New"/>
        </w:rPr>
        <w:t>it was</w:t>
      </w:r>
      <w:r w:rsidR="00872FBE">
        <w:rPr>
          <w:rFonts w:ascii="Courier New" w:hAnsi="Courier New" w:cs="Courier New"/>
        </w:rPr>
        <w:t xml:space="preserve"> evident </w:t>
      </w:r>
      <w:r w:rsidRPr="003E458C">
        <w:rPr>
          <w:rFonts w:ascii="Courier New" w:hAnsi="Courier New" w:cs="Courier New"/>
        </w:rPr>
        <w:t>at</w:t>
      </w:r>
      <w:r w:rsidR="00872FBE">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time</w:t>
      </w:r>
      <w:r w:rsidR="00872FBE">
        <w:rPr>
          <w:rFonts w:ascii="Courier New" w:hAnsi="Courier New" w:cs="Courier New"/>
        </w:rPr>
        <w:t xml:space="preserve"> </w:t>
      </w:r>
      <w:r w:rsidRPr="003E458C">
        <w:rPr>
          <w:rFonts w:ascii="Courier New" w:hAnsi="Courier New" w:cs="Courier New"/>
        </w:rPr>
        <w:t>that</w:t>
      </w:r>
      <w:r w:rsidR="00872FBE">
        <w:rPr>
          <w:rFonts w:ascii="Courier New" w:hAnsi="Courier New" w:cs="Courier New"/>
        </w:rPr>
        <w:t xml:space="preserve"> </w:t>
      </w:r>
      <w:r w:rsidRPr="003E458C">
        <w:rPr>
          <w:rFonts w:ascii="Courier New" w:hAnsi="Courier New" w:cs="Courier New"/>
        </w:rPr>
        <w:t>this</w:t>
      </w:r>
      <w:r w:rsidR="00872FBE">
        <w:rPr>
          <w:rFonts w:ascii="Courier New" w:hAnsi="Courier New" w:cs="Courier New"/>
        </w:rPr>
        <w:t xml:space="preserve"> </w:t>
      </w:r>
      <w:r w:rsidRPr="003E458C">
        <w:rPr>
          <w:rFonts w:ascii="Courier New" w:hAnsi="Courier New" w:cs="Courier New"/>
        </w:rPr>
        <w:t>still was very</w:t>
      </w:r>
      <w:r w:rsidR="00872FBE">
        <w:rPr>
          <w:rFonts w:ascii="Courier New" w:hAnsi="Courier New" w:cs="Courier New"/>
        </w:rPr>
        <w:t xml:space="preserve"> </w:t>
      </w:r>
      <w:r w:rsidRPr="003E458C">
        <w:rPr>
          <w:rFonts w:ascii="Courier New" w:hAnsi="Courier New" w:cs="Courier New"/>
        </w:rPr>
        <w:t>much</w:t>
      </w:r>
      <w:r w:rsidR="00872FBE">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872FBE">
        <w:rPr>
          <w:rFonts w:ascii="Courier New" w:hAnsi="Courier New" w:cs="Courier New"/>
        </w:rPr>
        <w:t xml:space="preserve">problem for </w:t>
      </w:r>
      <w:r w:rsidRPr="003E458C">
        <w:rPr>
          <w:rFonts w:ascii="Courier New" w:hAnsi="Courier New" w:cs="Courier New"/>
        </w:rPr>
        <w:t>law</w:t>
      </w:r>
      <w:r w:rsidR="00872FBE">
        <w:rPr>
          <w:rFonts w:ascii="Courier New" w:hAnsi="Courier New" w:cs="Courier New"/>
        </w:rPr>
        <w:t xml:space="preserve"> </w:t>
      </w:r>
      <w:r w:rsidRPr="003E458C">
        <w:rPr>
          <w:rFonts w:ascii="Courier New" w:hAnsi="Courier New" w:cs="Courier New"/>
        </w:rPr>
        <w:t>enforcement</w:t>
      </w:r>
      <w:r w:rsidR="00DF7932">
        <w:rPr>
          <w:rFonts w:ascii="Courier New" w:hAnsi="Courier New" w:cs="Courier New"/>
        </w:rPr>
        <w:t xml:space="preserve"> </w:t>
      </w:r>
      <w:r w:rsidRPr="003E458C">
        <w:rPr>
          <w:rFonts w:ascii="Courier New" w:hAnsi="Courier New" w:cs="Courier New"/>
        </w:rPr>
        <w:t>agencies.</w:t>
      </w:r>
      <w:r w:rsidRPr="003E458C">
        <w:rPr>
          <w:rFonts w:ascii="Courier New" w:hAnsi="Courier New" w:cs="Courier New"/>
        </w:rPr>
        <w:cr/>
        <w:t xml:space="preserve"> </w:t>
      </w:r>
    </w:p>
    <w:p w:rsidR="00250909" w:rsidRDefault="003E458C" w:rsidP="003E458C">
      <w:pPr>
        <w:pStyle w:val="PlainText"/>
        <w:rPr>
          <w:rFonts w:ascii="Courier New" w:hAnsi="Courier New" w:cs="Courier New"/>
        </w:rPr>
      </w:pPr>
      <w:r w:rsidRPr="003E458C">
        <w:rPr>
          <w:rFonts w:ascii="Courier New" w:hAnsi="Courier New" w:cs="Courier New"/>
        </w:rPr>
        <w:t>There was</w:t>
      </w:r>
      <w:r w:rsidR="00DF7932">
        <w:rPr>
          <w:rFonts w:ascii="Courier New" w:hAnsi="Courier New" w:cs="Courier New"/>
        </w:rPr>
        <w:t xml:space="preserve"> </w:t>
      </w:r>
      <w:r w:rsidRPr="003E458C">
        <w:rPr>
          <w:rFonts w:ascii="Courier New" w:hAnsi="Courier New" w:cs="Courier New"/>
        </w:rPr>
        <w:t>further discussion</w:t>
      </w:r>
      <w:r w:rsidR="00DF7932">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25</w:t>
      </w:r>
      <w:r w:rsidR="00DF7932">
        <w:rPr>
          <w:rFonts w:ascii="Courier New" w:hAnsi="Courier New" w:cs="Courier New"/>
        </w:rPr>
        <w:t xml:space="preserve"> </w:t>
      </w:r>
      <w:r w:rsidR="00872FBE">
        <w:rPr>
          <w:rFonts w:ascii="Courier New" w:hAnsi="Courier New" w:cs="Courier New"/>
        </w:rPr>
        <w:t xml:space="preserve">percent matching </w:t>
      </w:r>
      <w:r w:rsidRPr="003E458C">
        <w:rPr>
          <w:rFonts w:ascii="Courier New" w:hAnsi="Courier New" w:cs="Courier New"/>
        </w:rPr>
        <w:t>funds</w:t>
      </w:r>
      <w:r w:rsidR="00872FBE">
        <w:rPr>
          <w:rFonts w:ascii="Courier New" w:hAnsi="Courier New" w:cs="Courier New"/>
        </w:rPr>
        <w:t xml:space="preserve"> </w:t>
      </w:r>
      <w:r w:rsidRPr="003E458C">
        <w:rPr>
          <w:rFonts w:ascii="Courier New" w:hAnsi="Courier New" w:cs="Courier New"/>
        </w:rPr>
        <w:t>by; local</w:t>
      </w:r>
      <w:r w:rsidR="00872FBE">
        <w:rPr>
          <w:rFonts w:ascii="Courier New" w:hAnsi="Courier New" w:cs="Courier New"/>
        </w:rPr>
        <w:t xml:space="preserve"> </w:t>
      </w:r>
      <w:r w:rsidRPr="003E458C">
        <w:rPr>
          <w:rFonts w:ascii="Courier New" w:hAnsi="Courier New" w:cs="Courier New"/>
        </w:rPr>
        <w:t>communities</w:t>
      </w:r>
      <w:r w:rsidR="00DF7932">
        <w:rPr>
          <w:rFonts w:ascii="Courier New" w:hAnsi="Courier New" w:cs="Courier New"/>
        </w:rPr>
        <w:t xml:space="preserve"> </w:t>
      </w:r>
      <w:r w:rsidRPr="003E458C">
        <w:rPr>
          <w:rFonts w:ascii="Courier New" w:hAnsi="Courier New" w:cs="Courier New"/>
        </w:rPr>
        <w:t>and</w:t>
      </w:r>
      <w:r w:rsidR="00872FBE">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00872FBE">
        <w:rPr>
          <w:rFonts w:ascii="Courier New" w:hAnsi="Courier New" w:cs="Courier New"/>
        </w:rPr>
        <w:t xml:space="preserve">stated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percentage</w:t>
      </w:r>
      <w:r w:rsidR="00872FBE">
        <w:rPr>
          <w:rFonts w:ascii="Courier New" w:hAnsi="Courier New" w:cs="Courier New"/>
        </w:rPr>
        <w:t xml:space="preserve"> </w:t>
      </w:r>
      <w:r w:rsidRPr="003E458C">
        <w:rPr>
          <w:rFonts w:ascii="Courier New" w:hAnsi="Courier New" w:cs="Courier New"/>
        </w:rPr>
        <w:t>was</w:t>
      </w:r>
      <w:r w:rsidR="00872FBE">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necessarily</w:t>
      </w:r>
      <w:r w:rsidR="00872FBE">
        <w:rPr>
          <w:rFonts w:ascii="Courier New" w:hAnsi="Courier New" w:cs="Courier New"/>
        </w:rPr>
        <w:t xml:space="preserve"> </w:t>
      </w:r>
      <w:r w:rsidRPr="003E458C">
        <w:rPr>
          <w:rFonts w:ascii="Courier New" w:hAnsi="Courier New" w:cs="Courier New"/>
        </w:rPr>
        <w:t>a cash</w:t>
      </w:r>
      <w:r w:rsidR="00872FBE">
        <w:rPr>
          <w:rFonts w:ascii="Courier New" w:hAnsi="Courier New" w:cs="Courier New"/>
        </w:rPr>
        <w:t xml:space="preserve"> </w:t>
      </w:r>
      <w:r w:rsidRPr="003E458C">
        <w:rPr>
          <w:rFonts w:ascii="Courier New" w:hAnsi="Courier New" w:cs="Courier New"/>
        </w:rPr>
        <w:t>match, but</w:t>
      </w:r>
      <w:r w:rsidR="00DF7932">
        <w:rPr>
          <w:rFonts w:ascii="Courier New" w:hAnsi="Courier New" w:cs="Courier New"/>
        </w:rPr>
        <w:t xml:space="preserve"> </w:t>
      </w:r>
      <w:r w:rsidR="00872FBE">
        <w:rPr>
          <w:rFonts w:ascii="Courier New" w:hAnsi="Courier New" w:cs="Courier New"/>
        </w:rPr>
        <w:t>“</w:t>
      </w:r>
      <w:r w:rsidRPr="003E458C">
        <w:rPr>
          <w:rFonts w:ascii="Courier New" w:hAnsi="Courier New" w:cs="Courier New"/>
        </w:rPr>
        <w:t>in</w:t>
      </w:r>
      <w:r w:rsidR="00DF7932">
        <w:rPr>
          <w:rFonts w:ascii="Courier New" w:hAnsi="Courier New" w:cs="Courier New"/>
        </w:rPr>
        <w:t xml:space="preserve"> </w:t>
      </w:r>
      <w:r w:rsidR="00872FBE">
        <w:rPr>
          <w:rFonts w:ascii="Courier New" w:hAnsi="Courier New" w:cs="Courier New"/>
        </w:rPr>
        <w:t xml:space="preserve">kind.” </w:t>
      </w:r>
      <w:r w:rsidRPr="003E458C">
        <w:rPr>
          <w:rFonts w:ascii="Courier New" w:hAnsi="Courier New" w:cs="Courier New"/>
        </w:rPr>
        <w:t>He</w:t>
      </w:r>
      <w:r w:rsidR="00872FBE">
        <w:rPr>
          <w:rFonts w:ascii="Courier New" w:hAnsi="Courier New" w:cs="Courier New"/>
        </w:rPr>
        <w:t xml:space="preserve"> </w:t>
      </w:r>
      <w:r w:rsidRPr="003E458C">
        <w:rPr>
          <w:rFonts w:ascii="Courier New" w:hAnsi="Courier New" w:cs="Courier New"/>
        </w:rPr>
        <w:t>also</w:t>
      </w:r>
      <w:r w:rsidR="00872FBE">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percentage</w:t>
      </w:r>
      <w:r w:rsidR="00DF7932">
        <w:rPr>
          <w:rFonts w:ascii="Courier New" w:hAnsi="Courier New" w:cs="Courier New"/>
        </w:rPr>
        <w:t xml:space="preserve"> </w:t>
      </w:r>
      <w:r w:rsidR="00872FBE">
        <w:rPr>
          <w:rFonts w:ascii="Courier New" w:hAnsi="Courier New" w:cs="Courier New"/>
        </w:rPr>
        <w:t xml:space="preserve">figure might be adjusted </w:t>
      </w:r>
      <w:r w:rsidRPr="003E458C">
        <w:rPr>
          <w:rFonts w:ascii="Courier New" w:hAnsi="Courier New" w:cs="Courier New"/>
        </w:rPr>
        <w:t>on</w:t>
      </w:r>
      <w:r w:rsidR="00872FBE">
        <w:rPr>
          <w:rFonts w:ascii="Courier New" w:hAnsi="Courier New" w:cs="Courier New"/>
        </w:rPr>
        <w:t xml:space="preserve"> </w:t>
      </w:r>
      <w:r w:rsidRPr="003E458C">
        <w:rPr>
          <w:rFonts w:ascii="Courier New" w:hAnsi="Courier New" w:cs="Courier New"/>
        </w:rPr>
        <w:t>a population</w:t>
      </w:r>
      <w:r w:rsidR="00DF7932">
        <w:rPr>
          <w:rFonts w:ascii="Courier New" w:hAnsi="Courier New" w:cs="Courier New"/>
        </w:rPr>
        <w:t xml:space="preserve"> </w:t>
      </w:r>
      <w:r w:rsidRPr="003E458C">
        <w:rPr>
          <w:rFonts w:ascii="Courier New" w:hAnsi="Courier New" w:cs="Courier New"/>
        </w:rPr>
        <w:t>basis, which</w:t>
      </w:r>
      <w:r w:rsidR="00872FBE">
        <w:rPr>
          <w:rFonts w:ascii="Courier New" w:hAnsi="Courier New" w:cs="Courier New"/>
        </w:rPr>
        <w:t xml:space="preserve"> </w:t>
      </w:r>
      <w:r w:rsidRPr="003E458C">
        <w:rPr>
          <w:rFonts w:ascii="Courier New" w:hAnsi="Courier New" w:cs="Courier New"/>
        </w:rPr>
        <w:t>would</w:t>
      </w:r>
      <w:r w:rsidR="00872FBE">
        <w:rPr>
          <w:rFonts w:ascii="Courier New" w:hAnsi="Courier New" w:cs="Courier New"/>
        </w:rPr>
        <w:t xml:space="preserve"> </w:t>
      </w:r>
      <w:r w:rsidRPr="003E458C">
        <w:rPr>
          <w:rFonts w:ascii="Courier New" w:hAnsi="Courier New" w:cs="Courier New"/>
        </w:rPr>
        <w:t>help</w:t>
      </w:r>
      <w:r w:rsidR="00872FBE">
        <w:rPr>
          <w:rFonts w:ascii="Courier New" w:hAnsi="Courier New" w:cs="Courier New"/>
        </w:rPr>
        <w:t xml:space="preserve"> </w:t>
      </w:r>
      <w:r w:rsidRPr="003E458C">
        <w:rPr>
          <w:rFonts w:ascii="Courier New" w:hAnsi="Courier New" w:cs="Courier New"/>
        </w:rPr>
        <w:t>the</w:t>
      </w:r>
      <w:r w:rsidR="00872FBE">
        <w:rPr>
          <w:rFonts w:ascii="Courier New" w:hAnsi="Courier New" w:cs="Courier New"/>
        </w:rPr>
        <w:t xml:space="preserve"> </w:t>
      </w:r>
      <w:r w:rsidRPr="003E458C">
        <w:rPr>
          <w:rFonts w:ascii="Courier New" w:hAnsi="Courier New" w:cs="Courier New"/>
        </w:rPr>
        <w:t>small</w:t>
      </w:r>
      <w:r w:rsidR="00872FBE">
        <w:rPr>
          <w:rFonts w:ascii="Courier New" w:hAnsi="Courier New" w:cs="Courier New"/>
        </w:rPr>
        <w:t xml:space="preserve"> </w:t>
      </w:r>
      <w:r w:rsidR="00250909">
        <w:rPr>
          <w:rFonts w:ascii="Courier New" w:hAnsi="Courier New" w:cs="Courier New"/>
        </w:rPr>
        <w:t xml:space="preserve">villages. </w:t>
      </w:r>
      <w:r w:rsidRPr="003E458C">
        <w:rPr>
          <w:rFonts w:ascii="Courier New" w:hAnsi="Courier New" w:cs="Courier New"/>
        </w:rPr>
        <w:t>He</w:t>
      </w:r>
      <w:r w:rsidR="00872FBE">
        <w:rPr>
          <w:rFonts w:ascii="Courier New" w:hAnsi="Courier New" w:cs="Courier New"/>
        </w:rPr>
        <w:t xml:space="preserve"> </w:t>
      </w:r>
      <w:r w:rsidRPr="003E458C">
        <w:rPr>
          <w:rFonts w:ascii="Courier New" w:hAnsi="Courier New" w:cs="Courier New"/>
        </w:rPr>
        <w:t>stated</w:t>
      </w:r>
      <w:r w:rsidR="00872FBE">
        <w:rPr>
          <w:rFonts w:ascii="Courier New" w:hAnsi="Courier New" w:cs="Courier New"/>
        </w:rPr>
        <w:t xml:space="preserve"> </w:t>
      </w:r>
      <w:r w:rsidRPr="003E458C">
        <w:rPr>
          <w:rFonts w:ascii="Courier New" w:hAnsi="Courier New" w:cs="Courier New"/>
        </w:rPr>
        <w:t>the</w:t>
      </w:r>
      <w:r w:rsidR="00872FBE">
        <w:rPr>
          <w:rFonts w:ascii="Courier New" w:hAnsi="Courier New" w:cs="Courier New"/>
        </w:rPr>
        <w:t xml:space="preserve"> </w:t>
      </w:r>
      <w:r w:rsidRPr="003E458C">
        <w:rPr>
          <w:rFonts w:ascii="Courier New" w:hAnsi="Courier New" w:cs="Courier New"/>
        </w:rPr>
        <w:t>Department would have</w:t>
      </w:r>
      <w:r w:rsidR="00DF7932">
        <w:rPr>
          <w:rFonts w:ascii="Courier New" w:hAnsi="Courier New" w:cs="Courier New"/>
        </w:rPr>
        <w:t xml:space="preserve"> </w:t>
      </w:r>
      <w:r w:rsidRPr="003E458C">
        <w:rPr>
          <w:rFonts w:ascii="Courier New" w:hAnsi="Courier New" w:cs="Courier New"/>
        </w:rPr>
        <w:t>no</w:t>
      </w:r>
      <w:r w:rsidR="00872FBE">
        <w:rPr>
          <w:rFonts w:ascii="Courier New" w:hAnsi="Courier New" w:cs="Courier New"/>
        </w:rPr>
        <w:t xml:space="preserve"> </w:t>
      </w:r>
      <w:r w:rsidRPr="003E458C">
        <w:rPr>
          <w:rFonts w:ascii="Courier New" w:hAnsi="Courier New" w:cs="Courier New"/>
        </w:rPr>
        <w:t>objection to</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250909">
        <w:rPr>
          <w:rFonts w:ascii="Courier New" w:hAnsi="Courier New" w:cs="Courier New"/>
        </w:rPr>
        <w:t xml:space="preserve">change </w:t>
      </w:r>
      <w:r w:rsidRPr="003E458C">
        <w:rPr>
          <w:rFonts w:ascii="Courier New" w:hAnsi="Courier New" w:cs="Courier New"/>
        </w:rPr>
        <w:t>in</w:t>
      </w:r>
      <w:r w:rsidR="00872FB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formula so</w:t>
      </w:r>
      <w:r w:rsidR="00DF7932">
        <w:rPr>
          <w:rFonts w:ascii="Courier New" w:hAnsi="Courier New" w:cs="Courier New"/>
        </w:rPr>
        <w:t xml:space="preserve"> </w:t>
      </w:r>
      <w:r w:rsidRPr="003E458C">
        <w:rPr>
          <w:rFonts w:ascii="Courier New" w:hAnsi="Courier New" w:cs="Courier New"/>
        </w:rPr>
        <w:t>that</w:t>
      </w:r>
      <w:r w:rsidR="00872FB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smaller</w:t>
      </w:r>
      <w:r w:rsidR="00DF7932">
        <w:rPr>
          <w:rFonts w:ascii="Courier New" w:hAnsi="Courier New" w:cs="Courier New"/>
        </w:rPr>
        <w:t xml:space="preserve"> </w:t>
      </w:r>
      <w:r w:rsidRPr="003E458C">
        <w:rPr>
          <w:rFonts w:ascii="Courier New" w:hAnsi="Courier New" w:cs="Courier New"/>
        </w:rPr>
        <w:t>villages</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able</w:t>
      </w:r>
      <w:r w:rsidR="00872FBE">
        <w:rPr>
          <w:rFonts w:ascii="Courier New" w:hAnsi="Courier New" w:cs="Courier New"/>
        </w:rPr>
        <w:t xml:space="preserve"> </w:t>
      </w:r>
      <w:r w:rsidR="00250909">
        <w:rPr>
          <w:rFonts w:ascii="Courier New" w:hAnsi="Courier New" w:cs="Courier New"/>
        </w:rPr>
        <w:t xml:space="preserve">to </w:t>
      </w:r>
      <w:r w:rsidRPr="003E458C">
        <w:rPr>
          <w:rFonts w:ascii="Courier New" w:hAnsi="Courier New" w:cs="Courier New"/>
        </w:rPr>
        <w:t>come</w:t>
      </w:r>
      <w:r w:rsidR="00DF7932">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Pr="003E458C">
        <w:rPr>
          <w:rFonts w:ascii="Courier New" w:hAnsi="Courier New" w:cs="Courier New"/>
        </w:rPr>
        <w:t>with</w:t>
      </w:r>
      <w:r w:rsidR="00872FBE">
        <w:rPr>
          <w:rFonts w:ascii="Courier New" w:hAnsi="Courier New" w:cs="Courier New"/>
        </w:rPr>
        <w:t xml:space="preserve"> </w:t>
      </w:r>
      <w:r w:rsidRPr="003E458C">
        <w:rPr>
          <w:rFonts w:ascii="Courier New" w:hAnsi="Courier New" w:cs="Courier New"/>
        </w:rPr>
        <w:t>matching</w:t>
      </w:r>
      <w:r w:rsidR="00DF7932">
        <w:rPr>
          <w:rFonts w:ascii="Courier New" w:hAnsi="Courier New" w:cs="Courier New"/>
        </w:rPr>
        <w:t xml:space="preserve"> </w:t>
      </w:r>
      <w:r w:rsidRPr="003E458C">
        <w:rPr>
          <w:rFonts w:ascii="Courier New" w:hAnsi="Courier New" w:cs="Courier New"/>
        </w:rPr>
        <w:t>funds</w:t>
      </w:r>
      <w:r w:rsidR="00872FBE">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t>proportion.</w:t>
      </w:r>
      <w:r w:rsidRPr="003E458C">
        <w:rPr>
          <w:rFonts w:ascii="Courier New" w:hAnsi="Courier New" w:cs="Courier New"/>
        </w:rPr>
        <w:cr/>
        <w:t xml:space="preserve"> </w:t>
      </w:r>
    </w:p>
    <w:p w:rsidR="00250909" w:rsidRDefault="00250909" w:rsidP="003E458C">
      <w:pPr>
        <w:pStyle w:val="PlainText"/>
        <w:rPr>
          <w:rFonts w:ascii="Courier New" w:hAnsi="Courier New" w:cs="Courier New"/>
        </w:rPr>
      </w:pPr>
    </w:p>
    <w:p w:rsidR="00250909" w:rsidRDefault="003E458C" w:rsidP="003E458C">
      <w:pPr>
        <w:pStyle w:val="PlainText"/>
        <w:rPr>
          <w:rFonts w:ascii="Courier New" w:hAnsi="Courier New" w:cs="Courier New"/>
        </w:rPr>
      </w:pPr>
      <w:r w:rsidRPr="003E458C">
        <w:rPr>
          <w:rFonts w:ascii="Courier New" w:hAnsi="Courier New" w:cs="Courier New"/>
        </w:rPr>
        <w:t>Meeting 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10:00</w:t>
      </w:r>
      <w:r w:rsidR="00250909">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200-----------------------</w:t>
      </w:r>
    </w:p>
    <w:p w:rsidR="00250909" w:rsidRDefault="00250909"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HEALTH,</w:t>
      </w:r>
      <w:r>
        <w:rPr>
          <w:rFonts w:ascii="Courier New" w:hAnsi="Courier New" w:cs="Courier New"/>
        </w:rPr>
        <w:t xml:space="preserve"> EDUC</w:t>
      </w:r>
      <w:r w:rsidR="003E458C" w:rsidRPr="003E458C">
        <w:rPr>
          <w:rFonts w:ascii="Courier New" w:hAnsi="Courier New" w:cs="Courier New"/>
        </w:rPr>
        <w:t>ATION</w:t>
      </w:r>
      <w:r>
        <w:rPr>
          <w:rFonts w:ascii="Courier New" w:hAnsi="Courier New" w:cs="Courier New"/>
        </w:rPr>
        <w:t xml:space="preserve"> </w:t>
      </w:r>
      <w:r w:rsidR="003E458C" w:rsidRPr="003E458C">
        <w:rPr>
          <w:rFonts w:ascii="Courier New" w:hAnsi="Courier New" w:cs="Courier New"/>
        </w:rPr>
        <w:t>&amp; SOCIAL</w:t>
      </w:r>
      <w:r>
        <w:rPr>
          <w:rFonts w:ascii="Courier New" w:hAnsi="Courier New" w:cs="Courier New"/>
        </w:rPr>
        <w:t xml:space="preserve"> SERVICES COMMITTEE MEETING</w:t>
      </w:r>
      <w:r>
        <w:rPr>
          <w:rFonts w:ascii="Courier New" w:hAnsi="Courier New" w:cs="Courier New"/>
        </w:rPr>
        <w:cr/>
      </w:r>
      <w:r w:rsidR="003E458C" w:rsidRPr="003E458C">
        <w:rPr>
          <w:rFonts w:ascii="Courier New" w:hAnsi="Courier New" w:cs="Courier New"/>
        </w:rPr>
        <w:t>February</w:t>
      </w:r>
      <w:r>
        <w:rPr>
          <w:rFonts w:ascii="Courier New" w:hAnsi="Courier New" w:cs="Courier New"/>
        </w:rPr>
        <w:t xml:space="preserve"> </w:t>
      </w:r>
      <w:r w:rsidR="003E458C" w:rsidRPr="003E458C">
        <w:rPr>
          <w:rFonts w:ascii="Courier New" w:hAnsi="Courier New" w:cs="Courier New"/>
        </w:rPr>
        <w:t>12,</w:t>
      </w:r>
      <w:r w:rsidR="00DF7932">
        <w:rPr>
          <w:rFonts w:ascii="Courier New" w:hAnsi="Courier New" w:cs="Courier New"/>
        </w:rPr>
        <w:t xml:space="preserve"> </w:t>
      </w:r>
      <w:r w:rsidR="003E458C" w:rsidRPr="003E458C">
        <w:rPr>
          <w:rFonts w:ascii="Courier New" w:hAnsi="Courier New" w:cs="Courier New"/>
        </w:rPr>
        <w:t>1974</w:t>
      </w:r>
      <w:r w:rsidR="003E458C" w:rsidRPr="003E458C">
        <w:rPr>
          <w:rFonts w:ascii="Courier New" w:hAnsi="Courier New" w:cs="Courier New"/>
        </w:rPr>
        <w:cr/>
        <w:t>8:30</w:t>
      </w:r>
      <w:r w:rsidR="00DF7932">
        <w:rPr>
          <w:rFonts w:ascii="Courier New" w:hAnsi="Courier New" w:cs="Courier New"/>
        </w:rPr>
        <w:t xml:space="preserve"> </w:t>
      </w:r>
      <w:r w:rsidR="003E458C" w:rsidRPr="003E458C">
        <w:rPr>
          <w:rFonts w:ascii="Courier New" w:hAnsi="Courier New" w:cs="Courier New"/>
        </w:rPr>
        <w:t>a.m.</w:t>
      </w:r>
      <w:r w:rsidR="003E458C" w:rsidRPr="003E458C">
        <w:rPr>
          <w:rFonts w:ascii="Courier New" w:hAnsi="Courier New" w:cs="Courier New"/>
        </w:rPr>
        <w:cr/>
        <w:t xml:space="preserve"> </w:t>
      </w:r>
    </w:p>
    <w:p w:rsidR="00250909" w:rsidRDefault="003E458C" w:rsidP="003E458C">
      <w:pPr>
        <w:pStyle w:val="PlainText"/>
        <w:rPr>
          <w:rFonts w:ascii="Courier New" w:hAnsi="Courier New" w:cs="Courier New"/>
        </w:rPr>
      </w:pP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All</w:t>
      </w:r>
      <w:r w:rsidR="00250909">
        <w:rPr>
          <w:rFonts w:ascii="Courier New" w:hAnsi="Courier New" w:cs="Courier New"/>
        </w:rPr>
        <w:t xml:space="preserve"> </w:t>
      </w:r>
      <w:r w:rsidRPr="003E458C">
        <w:rPr>
          <w:rFonts w:ascii="Courier New" w:hAnsi="Courier New" w:cs="Courier New"/>
        </w:rPr>
        <w:t>Committee</w:t>
      </w:r>
      <w:r w:rsidR="00250909">
        <w:rPr>
          <w:rFonts w:ascii="Courier New" w:hAnsi="Courier New" w:cs="Courier New"/>
        </w:rPr>
        <w:t xml:space="preserve"> </w:t>
      </w:r>
      <w:r w:rsidRPr="003E458C">
        <w:rPr>
          <w:rFonts w:ascii="Courier New" w:hAnsi="Courier New" w:cs="Courier New"/>
        </w:rPr>
        <w:t>members.</w:t>
      </w:r>
      <w:r w:rsidR="00DF7932">
        <w:rPr>
          <w:rFonts w:ascii="Courier New" w:hAnsi="Courier New" w:cs="Courier New"/>
        </w:rPr>
        <w:t xml:space="preserve"> </w:t>
      </w:r>
      <w:r w:rsidRPr="003E458C">
        <w:rPr>
          <w:rFonts w:ascii="Courier New" w:hAnsi="Courier New" w:cs="Courier New"/>
        </w:rPr>
        <w:t>Present</w:t>
      </w:r>
      <w:r w:rsidR="0025090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 on SB</w:t>
      </w:r>
      <w:r w:rsidR="00DF7932">
        <w:rPr>
          <w:rFonts w:ascii="Courier New" w:hAnsi="Courier New" w:cs="Courier New"/>
        </w:rPr>
        <w:t xml:space="preserve"> </w:t>
      </w:r>
      <w:r w:rsidRPr="003E458C">
        <w:rPr>
          <w:rFonts w:ascii="Courier New" w:hAnsi="Courier New" w:cs="Courier New"/>
        </w:rPr>
        <w:t>320</w:t>
      </w:r>
      <w:r w:rsidR="00DF7932">
        <w:rPr>
          <w:rFonts w:ascii="Courier New" w:hAnsi="Courier New" w:cs="Courier New"/>
        </w:rPr>
        <w:t xml:space="preserve"> </w:t>
      </w:r>
      <w:r w:rsidR="00250909">
        <w:rPr>
          <w:rFonts w:ascii="Courier New" w:hAnsi="Courier New" w:cs="Courier New"/>
        </w:rPr>
        <w:t xml:space="preserve">were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Lee</w:t>
      </w:r>
      <w:r w:rsidR="00250909">
        <w:rPr>
          <w:rFonts w:ascii="Courier New" w:hAnsi="Courier New" w:cs="Courier New"/>
        </w:rPr>
        <w:t xml:space="preserve"> </w:t>
      </w:r>
      <w:r w:rsidRPr="003E458C">
        <w:rPr>
          <w:rFonts w:ascii="Courier New" w:hAnsi="Courier New" w:cs="Courier New"/>
        </w:rPr>
        <w:t>Hayes</w:t>
      </w:r>
      <w:r w:rsidR="00DF7932">
        <w:rPr>
          <w:rFonts w:ascii="Courier New" w:hAnsi="Courier New" w:cs="Courier New"/>
        </w:rPr>
        <w:t xml:space="preserve"> </w:t>
      </w:r>
      <w:r w:rsidRPr="003E458C">
        <w:rPr>
          <w:rFonts w:ascii="Courier New" w:hAnsi="Courier New" w:cs="Courier New"/>
        </w:rPr>
        <w:t>from</w:t>
      </w:r>
      <w:r w:rsidR="00250909">
        <w:rPr>
          <w:rFonts w:ascii="Courier New" w:hAnsi="Courier New" w:cs="Courier New"/>
        </w:rPr>
        <w:t xml:space="preserve"> </w:t>
      </w:r>
      <w:r w:rsidRPr="003E458C">
        <w:rPr>
          <w:rFonts w:ascii="Courier New" w:hAnsi="Courier New" w:cs="Courier New"/>
        </w:rPr>
        <w:t>S.O.S.,</w:t>
      </w:r>
      <w:r w:rsidR="00250909">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Emil</w:t>
      </w:r>
      <w:r w:rsidR="00DF7932">
        <w:rPr>
          <w:rFonts w:ascii="Courier New" w:hAnsi="Courier New" w:cs="Courier New"/>
        </w:rPr>
        <w:t xml:space="preserve"> </w:t>
      </w:r>
      <w:proofErr w:type="spellStart"/>
      <w:r w:rsidRPr="003E458C">
        <w:rPr>
          <w:rFonts w:ascii="Courier New" w:hAnsi="Courier New" w:cs="Courier New"/>
        </w:rPr>
        <w:t>Kowalczyk</w:t>
      </w:r>
      <w:proofErr w:type="spellEnd"/>
      <w:r w:rsidRPr="003E458C">
        <w:rPr>
          <w:rFonts w:ascii="Courier New" w:hAnsi="Courier New" w:cs="Courier New"/>
        </w:rPr>
        <w:t>, Area</w:t>
      </w:r>
      <w:r w:rsidR="00250909">
        <w:rPr>
          <w:rFonts w:ascii="Courier New" w:hAnsi="Courier New" w:cs="Courier New"/>
        </w:rPr>
        <w:t xml:space="preserve"> Director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B.I.A., and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Thompson from</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250909">
        <w:rPr>
          <w:rFonts w:ascii="Courier New" w:hAnsi="Courier New" w:cs="Courier New"/>
        </w:rPr>
        <w:t xml:space="preserve">Department of </w:t>
      </w:r>
      <w:r w:rsidRPr="003E458C">
        <w:rPr>
          <w:rFonts w:ascii="Courier New" w:hAnsi="Courier New" w:cs="Courier New"/>
        </w:rPr>
        <w:t>Education.</w:t>
      </w:r>
      <w:r w:rsidR="00250909">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present to testify from</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250909">
        <w:rPr>
          <w:rFonts w:ascii="Courier New" w:hAnsi="Courier New" w:cs="Courier New"/>
        </w:rPr>
        <w:t xml:space="preserve">Department of </w:t>
      </w:r>
      <w:r w:rsidRPr="003E458C">
        <w:rPr>
          <w:rFonts w:ascii="Courier New" w:hAnsi="Courier New" w:cs="Courier New"/>
        </w:rPr>
        <w:t>Health&amp;</w:t>
      </w:r>
      <w:r w:rsidR="00DF7932">
        <w:rPr>
          <w:rFonts w:ascii="Courier New" w:hAnsi="Courier New" w:cs="Courier New"/>
        </w:rPr>
        <w:t xml:space="preserve"> </w:t>
      </w:r>
      <w:r w:rsidRPr="003E458C">
        <w:rPr>
          <w:rFonts w:ascii="Courier New" w:hAnsi="Courier New" w:cs="Courier New"/>
        </w:rPr>
        <w:t>Social</w:t>
      </w:r>
      <w:r w:rsidR="00250909">
        <w:rPr>
          <w:rFonts w:ascii="Courier New" w:hAnsi="Courier New" w:cs="Courier New"/>
        </w:rPr>
        <w:t xml:space="preserve"> </w:t>
      </w:r>
      <w:r w:rsidRPr="003E458C">
        <w:rPr>
          <w:rFonts w:ascii="Courier New" w:hAnsi="Courier New" w:cs="Courier New"/>
        </w:rPr>
        <w:t>Services</w:t>
      </w:r>
      <w:r w:rsidR="00250909">
        <w:rPr>
          <w:rFonts w:ascii="Courier New" w:hAnsi="Courier New" w:cs="Courier New"/>
        </w:rPr>
        <w:t xml:space="preserve"> </w:t>
      </w:r>
      <w:r w:rsidRPr="003E458C">
        <w:rPr>
          <w:rFonts w:ascii="Courier New" w:hAnsi="Courier New" w:cs="Courier New"/>
        </w:rPr>
        <w:t>were</w:t>
      </w:r>
      <w:r w:rsidR="00250909">
        <w:rPr>
          <w:rFonts w:ascii="Courier New" w:hAnsi="Courier New" w:cs="Courier New"/>
        </w:rPr>
        <w:t xml:space="preserve"> Commissioner McGinnis and </w:t>
      </w:r>
      <w:r w:rsidRPr="003E458C">
        <w:rPr>
          <w:rFonts w:ascii="Courier New" w:hAnsi="Courier New" w:cs="Courier New"/>
        </w:rPr>
        <w:t>Deputy</w:t>
      </w:r>
      <w:r w:rsidR="00250909">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McClain.</w:t>
      </w:r>
      <w:r w:rsidRPr="003E458C">
        <w:rPr>
          <w:rFonts w:ascii="Courier New" w:hAnsi="Courier New" w:cs="Courier New"/>
        </w:rPr>
        <w:cr/>
      </w:r>
      <w:r w:rsidR="00DF7932">
        <w:rPr>
          <w:rFonts w:ascii="Courier New" w:hAnsi="Courier New" w:cs="Courier New"/>
        </w:rPr>
        <w:t xml:space="preserve"> </w:t>
      </w:r>
    </w:p>
    <w:p w:rsidR="00250909" w:rsidRDefault="0025090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320</w:t>
      </w:r>
      <w:r>
        <w:rPr>
          <w:rFonts w:ascii="Courier New" w:hAnsi="Courier New" w:cs="Courier New"/>
        </w:rPr>
        <w:t xml:space="preserve">) </w:t>
      </w:r>
      <w:r w:rsidR="003E458C" w:rsidRPr="003E458C">
        <w:rPr>
          <w:rFonts w:ascii="Courier New" w:hAnsi="Courier New" w:cs="Courier New"/>
        </w:rPr>
        <w:t>Senator Thomas</w:t>
      </w:r>
      <w:r>
        <w:rPr>
          <w:rFonts w:ascii="Courier New" w:hAnsi="Courier New" w:cs="Courier New"/>
        </w:rPr>
        <w:t xml:space="preserve"> </w:t>
      </w:r>
      <w:r w:rsidR="003E458C" w:rsidRPr="003E458C">
        <w:rPr>
          <w:rFonts w:ascii="Courier New" w:hAnsi="Courier New" w:cs="Courier New"/>
        </w:rPr>
        <w:t>called</w:t>
      </w:r>
      <w:r>
        <w:rPr>
          <w:rFonts w:ascii="Courier New" w:hAnsi="Courier New" w:cs="Courier New"/>
        </w:rPr>
        <w:t xml:space="preserve"> </w:t>
      </w:r>
      <w:r w:rsidR="003E458C" w:rsidRPr="003E458C">
        <w:rPr>
          <w:rFonts w:ascii="Courier New" w:hAnsi="Courier New" w:cs="Courier New"/>
        </w:rPr>
        <w:t>the meeting to</w:t>
      </w:r>
      <w:r w:rsidR="00DF7932">
        <w:rPr>
          <w:rFonts w:ascii="Courier New" w:hAnsi="Courier New" w:cs="Courier New"/>
        </w:rPr>
        <w:t xml:space="preserve"> </w:t>
      </w:r>
      <w:r w:rsidR="003E458C" w:rsidRPr="003E458C">
        <w:rPr>
          <w:rFonts w:ascii="Courier New" w:hAnsi="Courier New" w:cs="Courier New"/>
        </w:rPr>
        <w:t>order</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w:t>
      </w:r>
      <w:r w:rsidR="003E458C" w:rsidRPr="003E458C">
        <w:rPr>
          <w:rFonts w:ascii="Courier New" w:hAnsi="Courier New" w:cs="Courier New"/>
        </w:rPr>
        <w:cr/>
        <w:t>Committee would</w:t>
      </w:r>
      <w:r>
        <w:rPr>
          <w:rFonts w:ascii="Courier New" w:hAnsi="Courier New" w:cs="Courier New"/>
        </w:rPr>
        <w:t xml:space="preserve"> </w:t>
      </w:r>
      <w:r w:rsidR="003E458C" w:rsidRPr="003E458C">
        <w:rPr>
          <w:rFonts w:ascii="Courier New" w:hAnsi="Courier New" w:cs="Courier New"/>
        </w:rPr>
        <w:t>first</w:t>
      </w:r>
      <w:r w:rsidR="00DF7932">
        <w:rPr>
          <w:rFonts w:ascii="Courier New" w:hAnsi="Courier New" w:cs="Courier New"/>
        </w:rPr>
        <w:t xml:space="preserve"> </w:t>
      </w:r>
      <w:r w:rsidR="003E458C" w:rsidRPr="003E458C">
        <w:rPr>
          <w:rFonts w:ascii="Courier New" w:hAnsi="Courier New" w:cs="Courier New"/>
        </w:rPr>
        <w:t>consider SB</w:t>
      </w:r>
      <w:r w:rsidR="00DF7932">
        <w:rPr>
          <w:rFonts w:ascii="Courier New" w:hAnsi="Courier New" w:cs="Courier New"/>
        </w:rPr>
        <w:t xml:space="preserve"> </w:t>
      </w:r>
      <w:r w:rsidR="003E458C" w:rsidRPr="003E458C">
        <w:rPr>
          <w:rFonts w:ascii="Courier New" w:hAnsi="Courier New" w:cs="Courier New"/>
        </w:rPr>
        <w:t>320.</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why</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State</w:t>
      </w:r>
      <w:r>
        <w:rPr>
          <w:rFonts w:ascii="Courier New" w:hAnsi="Courier New" w:cs="Courier New"/>
        </w:rPr>
        <w:t xml:space="preserve"> should </w:t>
      </w:r>
      <w:r w:rsidR="003E458C" w:rsidRPr="003E458C">
        <w:rPr>
          <w:rFonts w:ascii="Courier New" w:hAnsi="Courier New" w:cs="Courier New"/>
        </w:rPr>
        <w:t>rebuild</w:t>
      </w:r>
      <w:r w:rsidR="00DF7932">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BIA</w:t>
      </w:r>
      <w:r w:rsidR="00DF7932">
        <w:rPr>
          <w:rFonts w:ascii="Courier New" w:hAnsi="Courier New" w:cs="Courier New"/>
        </w:rPr>
        <w:t xml:space="preserve"> </w:t>
      </w:r>
      <w:r>
        <w:rPr>
          <w:rFonts w:ascii="Courier New" w:hAnsi="Courier New" w:cs="Courier New"/>
        </w:rPr>
        <w:t xml:space="preserve">school.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Hayes</w:t>
      </w:r>
      <w:r>
        <w:rPr>
          <w:rFonts w:ascii="Courier New" w:hAnsi="Courier New" w:cs="Courier New"/>
        </w:rPr>
        <w:t xml:space="preserve"> </w:t>
      </w:r>
      <w:r w:rsidR="003E458C" w:rsidRPr="003E458C">
        <w:rPr>
          <w:rFonts w:ascii="Courier New" w:hAnsi="Courier New" w:cs="Courier New"/>
        </w:rPr>
        <w:t>explained that</w:t>
      </w:r>
      <w:r w:rsidR="00DF7932">
        <w:rPr>
          <w:rFonts w:ascii="Courier New" w:hAnsi="Courier New" w:cs="Courier New"/>
        </w:rPr>
        <w:t xml:space="preserve"> </w:t>
      </w:r>
      <w:r w:rsidR="003E458C" w:rsidRPr="003E458C">
        <w:rPr>
          <w:rFonts w:ascii="Courier New" w:hAnsi="Courier New" w:cs="Courier New"/>
        </w:rPr>
        <w:t>SOS</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under</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use </w:t>
      </w:r>
      <w:r w:rsidR="003E458C" w:rsidRPr="003E458C">
        <w:rPr>
          <w:rFonts w:ascii="Courier New" w:hAnsi="Courier New" w:cs="Courier New"/>
        </w:rPr>
        <w:t>permit</w:t>
      </w:r>
      <w:r>
        <w:rPr>
          <w:rFonts w:ascii="Courier New" w:hAnsi="Courier New" w:cs="Courier New"/>
        </w:rPr>
        <w:t xml:space="preserve"> wi</w:t>
      </w:r>
      <w:r w:rsidR="003E458C" w:rsidRPr="003E458C">
        <w:rPr>
          <w:rFonts w:ascii="Courier New" w:hAnsi="Courier New" w:cs="Courier New"/>
        </w:rPr>
        <w:t>th</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BIA,</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terms</w:t>
      </w:r>
      <w:r w:rsidR="00DF7932">
        <w:rPr>
          <w:rFonts w:ascii="Courier New" w:hAnsi="Courier New" w:cs="Courier New"/>
        </w:rPr>
        <w:t xml:space="preserve"> </w:t>
      </w:r>
      <w:r>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permit</w:t>
      </w:r>
      <w:r>
        <w:rPr>
          <w:rFonts w:ascii="Courier New" w:hAnsi="Courier New" w:cs="Courier New"/>
        </w:rPr>
        <w:t xml:space="preserve"> were </w:t>
      </w:r>
      <w:r w:rsidR="003E458C" w:rsidRPr="003E458C">
        <w:rPr>
          <w:rFonts w:ascii="Courier New" w:hAnsi="Courier New" w:cs="Courier New"/>
        </w:rPr>
        <w:t>such</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must</w:t>
      </w:r>
      <w:r>
        <w:rPr>
          <w:rFonts w:ascii="Courier New" w:hAnsi="Courier New" w:cs="Courier New"/>
        </w:rPr>
        <w:t xml:space="preserve"> </w:t>
      </w:r>
      <w:r w:rsidR="003E458C" w:rsidRPr="003E458C">
        <w:rPr>
          <w:rFonts w:ascii="Courier New" w:hAnsi="Courier New" w:cs="Courier New"/>
        </w:rPr>
        <w:t>carry</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certain</w:t>
      </w:r>
      <w:r>
        <w:rPr>
          <w:rFonts w:ascii="Courier New" w:hAnsi="Courier New" w:cs="Courier New"/>
        </w:rPr>
        <w:t xml:space="preserve"> </w:t>
      </w:r>
      <w:r w:rsidR="003E458C" w:rsidRPr="003E458C">
        <w:rPr>
          <w:rFonts w:ascii="Courier New" w:hAnsi="Courier New" w:cs="Courier New"/>
        </w:rPr>
        <w:t>amount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insur</w:t>
      </w:r>
      <w:r w:rsidRPr="003E458C">
        <w:rPr>
          <w:rFonts w:ascii="Courier New" w:hAnsi="Courier New" w:cs="Courier New"/>
        </w:rPr>
        <w:t>ance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case</w:t>
      </w:r>
      <w:r>
        <w:rPr>
          <w:rFonts w:ascii="Courier New" w:hAnsi="Courier New" w:cs="Courier New"/>
        </w:rPr>
        <w:t xml:space="preserve"> </w:t>
      </w:r>
      <w:r w:rsidR="003E458C" w:rsidRPr="003E458C">
        <w:rPr>
          <w:rFonts w:ascii="Courier New" w:hAnsi="Courier New" w:cs="Courier New"/>
        </w:rPr>
        <w:t>$60,000)</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after</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catastrophe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sort,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BIA</w:t>
      </w:r>
      <w:r>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no monies</w:t>
      </w:r>
      <w:r>
        <w:rPr>
          <w:rFonts w:ascii="Courier New" w:hAnsi="Courier New" w:cs="Courier New"/>
        </w:rPr>
        <w:t xml:space="preserve"> </w:t>
      </w:r>
      <w:r w:rsidR="003E458C" w:rsidRPr="003E458C">
        <w:rPr>
          <w:rFonts w:ascii="Courier New" w:hAnsi="Courier New" w:cs="Courier New"/>
        </w:rPr>
        <w:t>other</w:t>
      </w:r>
      <w:r>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insur</w:t>
      </w:r>
      <w:r w:rsidR="003E458C" w:rsidRPr="003E458C">
        <w:rPr>
          <w:rFonts w:ascii="Courier New" w:hAnsi="Courier New" w:cs="Courier New"/>
        </w:rPr>
        <w:t>ance</w:t>
      </w:r>
      <w:r>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which</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proofErr w:type="spellStart"/>
      <w:r w:rsidR="003E458C" w:rsidRPr="003E458C">
        <w:rPr>
          <w:rFonts w:ascii="Courier New" w:hAnsi="Courier New" w:cs="Courier New"/>
        </w:rPr>
        <w:t>Deering</w:t>
      </w:r>
      <w:proofErr w:type="spellEnd"/>
      <w:r>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be rebuilt. </w:t>
      </w:r>
      <w:r w:rsidR="003E458C" w:rsidRPr="003E458C">
        <w:rPr>
          <w:rFonts w:ascii="Courier New" w:hAnsi="Courier New" w:cs="Courier New"/>
        </w:rPr>
        <w:t>Mr.</w:t>
      </w:r>
      <w:r w:rsidR="00DF7932">
        <w:rPr>
          <w:rFonts w:ascii="Courier New" w:hAnsi="Courier New" w:cs="Courier New"/>
        </w:rPr>
        <w:t xml:space="preserve"> </w:t>
      </w:r>
      <w:proofErr w:type="spellStart"/>
      <w:r w:rsidR="003E458C" w:rsidRPr="003E458C">
        <w:rPr>
          <w:rFonts w:ascii="Courier New" w:hAnsi="Courier New" w:cs="Courier New"/>
        </w:rPr>
        <w:t>Kowalczyk</w:t>
      </w:r>
      <w:proofErr w:type="spellEnd"/>
      <w:r w:rsidR="003E458C" w:rsidRPr="003E458C">
        <w:rPr>
          <w:rFonts w:ascii="Courier New" w:hAnsi="Courier New" w:cs="Courier New"/>
        </w:rPr>
        <w:t xml:space="preserve"> stated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BIA</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unable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transfer </w:t>
      </w:r>
      <w:r w:rsidR="003E458C" w:rsidRPr="003E458C">
        <w:rPr>
          <w:rFonts w:ascii="Courier New" w:hAnsi="Courier New" w:cs="Courier New"/>
        </w:rPr>
        <w:t>title</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until</w:t>
      </w:r>
      <w:r>
        <w:rPr>
          <w:rFonts w:ascii="Courier New" w:hAnsi="Courier New" w:cs="Courier New"/>
        </w:rPr>
        <w:t xml:space="preserve"> </w:t>
      </w:r>
      <w:r w:rsidR="003E458C" w:rsidRPr="003E458C">
        <w:rPr>
          <w:rFonts w:ascii="Courier New" w:hAnsi="Courier New" w:cs="Courier New"/>
        </w:rPr>
        <w:t>legal</w:t>
      </w:r>
      <w:r w:rsidR="00DF7932">
        <w:rPr>
          <w:rFonts w:ascii="Courier New" w:hAnsi="Courier New" w:cs="Courier New"/>
        </w:rPr>
        <w:t xml:space="preserve"> </w:t>
      </w:r>
      <w:r w:rsidR="003E458C" w:rsidRPr="003E458C">
        <w:rPr>
          <w:rFonts w:ascii="Courier New" w:hAnsi="Courier New" w:cs="Courier New"/>
        </w:rPr>
        <w:t>issues</w:t>
      </w:r>
      <w:r>
        <w:rPr>
          <w:rFonts w:ascii="Courier New" w:hAnsi="Courier New" w:cs="Courier New"/>
        </w:rPr>
        <w:t xml:space="preserve">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resolved (Alaska</w:t>
      </w:r>
      <w:r w:rsidR="003E458C" w:rsidRPr="003E458C">
        <w:rPr>
          <w:rFonts w:ascii="Courier New" w:hAnsi="Courier New" w:cs="Courier New"/>
        </w:rPr>
        <w:cr/>
        <w:t>Native</w:t>
      </w:r>
      <w:r>
        <w:rPr>
          <w:rFonts w:ascii="Courier New" w:hAnsi="Courier New" w:cs="Courier New"/>
        </w:rPr>
        <w:t xml:space="preserve"> </w:t>
      </w:r>
      <w:r w:rsidR="003E458C" w:rsidRPr="003E458C">
        <w:rPr>
          <w:rFonts w:ascii="Courier New" w:hAnsi="Courier New" w:cs="Courier New"/>
        </w:rPr>
        <w:t>Claims</w:t>
      </w:r>
      <w:r>
        <w:rPr>
          <w:rFonts w:ascii="Courier New" w:hAnsi="Courier New" w:cs="Courier New"/>
        </w:rPr>
        <w:t xml:space="preserve"> </w:t>
      </w:r>
      <w:r w:rsidR="003E458C" w:rsidRPr="003E458C">
        <w:rPr>
          <w:rFonts w:ascii="Courier New" w:hAnsi="Courier New" w:cs="Courier New"/>
        </w:rPr>
        <w:t>Settlement</w:t>
      </w:r>
      <w:r w:rsidR="00DF7932">
        <w:rPr>
          <w:rFonts w:ascii="Courier New" w:hAnsi="Courier New" w:cs="Courier New"/>
        </w:rPr>
        <w:t xml:space="preserve"> </w:t>
      </w:r>
      <w:r w:rsidR="003E458C" w:rsidRPr="003E458C">
        <w:rPr>
          <w:rFonts w:ascii="Courier New" w:hAnsi="Courier New" w:cs="Courier New"/>
        </w:rPr>
        <w:t>Act),</w:t>
      </w:r>
      <w:r w:rsidR="00DF7932">
        <w:rPr>
          <w:rFonts w:ascii="Courier New" w:hAnsi="Courier New" w:cs="Courier New"/>
        </w:rPr>
        <w:t xml:space="preserve">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issued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a </w:t>
      </w:r>
      <w:r w:rsidR="003E458C" w:rsidRPr="003E458C">
        <w:rPr>
          <w:rFonts w:ascii="Courier New" w:hAnsi="Courier New" w:cs="Courier New"/>
        </w:rPr>
        <w:t>use permit.</w:t>
      </w:r>
      <w:r w:rsidR="00DF7932">
        <w:rPr>
          <w:rFonts w:ascii="Courier New" w:hAnsi="Courier New" w:cs="Courier New"/>
        </w:rPr>
        <w:t xml:space="preserve"> </w:t>
      </w:r>
      <w:r w:rsidR="003E458C" w:rsidRPr="003E458C">
        <w:rPr>
          <w:rFonts w:ascii="Courier New" w:hAnsi="Courier New" w:cs="Courier New"/>
        </w:rPr>
        <w:t>Under</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terms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permit, 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Pr>
          <w:rFonts w:ascii="Courier New" w:hAnsi="Courier New" w:cs="Courier New"/>
        </w:rPr>
        <w:t xml:space="preserve">was </w:t>
      </w:r>
      <w:r w:rsidR="003E458C" w:rsidRPr="003E458C">
        <w:rPr>
          <w:rFonts w:ascii="Courier New" w:hAnsi="Courier New" w:cs="Courier New"/>
        </w:rPr>
        <w:t>responsible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damages</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school. Mr.</w:t>
      </w:r>
      <w:r>
        <w:rPr>
          <w:rFonts w:ascii="Courier New" w:hAnsi="Courier New" w:cs="Courier New"/>
        </w:rPr>
        <w:t xml:space="preserve"> </w:t>
      </w:r>
      <w:r w:rsidR="003E458C" w:rsidRPr="003E458C">
        <w:rPr>
          <w:rFonts w:ascii="Courier New" w:hAnsi="Courier New" w:cs="Courier New"/>
        </w:rPr>
        <w:t>Hayes</w:t>
      </w:r>
      <w:r w:rsidR="00DF7932">
        <w:rPr>
          <w:rFonts w:ascii="Courier New" w:hAnsi="Courier New" w:cs="Courier New"/>
        </w:rPr>
        <w:t xml:space="preserve"> </w:t>
      </w:r>
      <w:r w:rsidR="003E458C" w:rsidRPr="003E458C">
        <w:rPr>
          <w:rFonts w:ascii="Courier New" w:hAnsi="Courier New" w:cs="Courier New"/>
        </w:rPr>
        <w:t>told</w:t>
      </w:r>
      <w:r>
        <w:rPr>
          <w:rFonts w:ascii="Courier New" w:hAnsi="Courier New" w:cs="Courier New"/>
        </w:rPr>
        <w:t xml:space="preserve"> the </w:t>
      </w:r>
      <w:r w:rsidR="003E458C" w:rsidRPr="003E458C">
        <w:rPr>
          <w:rFonts w:ascii="Courier New" w:hAnsi="Courier New" w:cs="Courier New"/>
        </w:rPr>
        <w:t>Committee he</w:t>
      </w:r>
      <w:r w:rsidR="00DF7932">
        <w:rPr>
          <w:rFonts w:ascii="Courier New" w:hAnsi="Courier New" w:cs="Courier New"/>
        </w:rPr>
        <w:t xml:space="preserve"> </w:t>
      </w:r>
      <w:r w:rsidR="003E458C" w:rsidRPr="003E458C">
        <w:rPr>
          <w:rFonts w:ascii="Courier New" w:hAnsi="Courier New" w:cs="Courier New"/>
        </w:rPr>
        <w:t>understood from</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Pr>
          <w:rFonts w:ascii="Courier New" w:hAnsi="Courier New" w:cs="Courier New"/>
        </w:rPr>
        <w:t xml:space="preserve">of Administration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even</w:t>
      </w:r>
      <w:r w:rsidR="00DF7932">
        <w:rPr>
          <w:rFonts w:ascii="Courier New" w:hAnsi="Courier New" w:cs="Courier New"/>
        </w:rPr>
        <w:t xml:space="preserve"> </w:t>
      </w:r>
      <w:r w:rsidR="003E458C" w:rsidRPr="003E458C">
        <w:rPr>
          <w:rFonts w:ascii="Courier New" w:hAnsi="Courier New" w:cs="Courier New"/>
        </w:rPr>
        <w:t>though</w:t>
      </w:r>
      <w:r>
        <w:rPr>
          <w:rFonts w:ascii="Courier New" w:hAnsi="Courier New" w:cs="Courier New"/>
        </w:rPr>
        <w:t xml:space="preserve"> </w:t>
      </w:r>
      <w:r w:rsidR="003E458C" w:rsidRPr="003E458C">
        <w:rPr>
          <w:rFonts w:ascii="Courier New" w:hAnsi="Courier New" w:cs="Courier New"/>
        </w:rPr>
        <w:t>$60,000</w:t>
      </w:r>
      <w:r>
        <w:rPr>
          <w:rFonts w:ascii="Courier New" w:hAnsi="Courier New" w:cs="Courier New"/>
        </w:rPr>
        <w:t xml:space="preserve"> </w:t>
      </w:r>
      <w:r w:rsidR="003E458C" w:rsidRPr="003E458C">
        <w:rPr>
          <w:rFonts w:ascii="Courier New" w:hAnsi="Courier New" w:cs="Courier New"/>
        </w:rPr>
        <w:t>insurance had</w:t>
      </w:r>
      <w:r w:rsidR="00DF7932">
        <w:rPr>
          <w:rFonts w:ascii="Courier New" w:hAnsi="Courier New" w:cs="Courier New"/>
        </w:rPr>
        <w:t xml:space="preserve"> </w:t>
      </w:r>
      <w:r w:rsidR="003E458C" w:rsidRPr="003E458C">
        <w:rPr>
          <w:rFonts w:ascii="Courier New" w:hAnsi="Courier New" w:cs="Courier New"/>
        </w:rPr>
        <w:t>been</w:t>
      </w:r>
      <w:r>
        <w:rPr>
          <w:rFonts w:ascii="Courier New" w:hAnsi="Courier New" w:cs="Courier New"/>
        </w:rPr>
        <w:t xml:space="preserve"> </w:t>
      </w:r>
      <w:r w:rsidR="003E458C" w:rsidRPr="003E458C">
        <w:rPr>
          <w:rFonts w:ascii="Courier New" w:hAnsi="Courier New" w:cs="Courier New"/>
        </w:rPr>
        <w:t>required,</w:t>
      </w:r>
      <w:r>
        <w:rPr>
          <w:rFonts w:ascii="Courier New" w:hAnsi="Courier New" w:cs="Courier New"/>
        </w:rPr>
        <w:t xml:space="preserve"> that </w:t>
      </w:r>
      <w:r w:rsidR="003E458C" w:rsidRPr="003E458C">
        <w:rPr>
          <w:rFonts w:ascii="Courier New" w:hAnsi="Courier New" w:cs="Courier New"/>
        </w:rPr>
        <w:t>actually there</w:t>
      </w:r>
      <w:r>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close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$130,000</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insurance and</w:t>
      </w:r>
      <w:r w:rsidR="003E458C" w:rsidRPr="003E458C">
        <w:rPr>
          <w:rFonts w:ascii="Courier New" w:hAnsi="Courier New" w:cs="Courier New"/>
        </w:rPr>
        <w:cr/>
      </w:r>
    </w:p>
    <w:p w:rsidR="00250909" w:rsidRDefault="00250909"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201-----------------------</w:t>
      </w:r>
    </w:p>
    <w:p w:rsidR="00250909" w:rsidRDefault="00250909" w:rsidP="003E458C">
      <w:pPr>
        <w:pStyle w:val="PlainText"/>
        <w:rPr>
          <w:rFonts w:ascii="Courier New" w:hAnsi="Courier New" w:cs="Courier New"/>
        </w:rPr>
      </w:pPr>
    </w:p>
    <w:p w:rsidR="00250909" w:rsidRDefault="003E458C" w:rsidP="003E458C">
      <w:pPr>
        <w:pStyle w:val="PlainText"/>
        <w:rPr>
          <w:rFonts w:ascii="Courier New" w:hAnsi="Courier New" w:cs="Courier New"/>
        </w:rPr>
      </w:pPr>
      <w:proofErr w:type="gramStart"/>
      <w:r w:rsidRPr="003E458C">
        <w:rPr>
          <w:rFonts w:ascii="Courier New" w:hAnsi="Courier New" w:cs="Courier New"/>
        </w:rPr>
        <w:t>that</w:t>
      </w:r>
      <w:proofErr w:type="gramEnd"/>
      <w:r w:rsidR="00DF7932">
        <w:rPr>
          <w:rFonts w:ascii="Courier New" w:hAnsi="Courier New" w:cs="Courier New"/>
        </w:rPr>
        <w:t xml:space="preserve"> </w:t>
      </w:r>
      <w:r w:rsidRPr="003E458C">
        <w:rPr>
          <w:rFonts w:ascii="Courier New" w:hAnsi="Courier New" w:cs="Courier New"/>
        </w:rPr>
        <w:t>money</w:t>
      </w:r>
      <w:r w:rsidR="00250909">
        <w:rPr>
          <w:rFonts w:ascii="Courier New" w:hAnsi="Courier New" w:cs="Courier New"/>
        </w:rPr>
        <w:t xml:space="preserve"> </w:t>
      </w:r>
      <w:r w:rsidRPr="003E458C">
        <w:rPr>
          <w:rFonts w:ascii="Courier New" w:hAnsi="Courier New" w:cs="Courier New"/>
        </w:rPr>
        <w:t>was</w:t>
      </w:r>
      <w:r w:rsidR="00250909">
        <w:rPr>
          <w:rFonts w:ascii="Courier New" w:hAnsi="Courier New" w:cs="Courier New"/>
        </w:rPr>
        <w:t xml:space="preserve"> avai</w:t>
      </w:r>
      <w:r w:rsidRPr="003E458C">
        <w:rPr>
          <w:rFonts w:ascii="Courier New" w:hAnsi="Courier New" w:cs="Courier New"/>
        </w:rPr>
        <w:t>lable to</w:t>
      </w:r>
      <w:r w:rsidR="00250909">
        <w:rPr>
          <w:rFonts w:ascii="Courier New" w:hAnsi="Courier New" w:cs="Courier New"/>
        </w:rPr>
        <w:t xml:space="preserve"> </w:t>
      </w:r>
      <w:r w:rsidRPr="003E458C">
        <w:rPr>
          <w:rFonts w:ascii="Courier New" w:hAnsi="Courier New" w:cs="Courier New"/>
        </w:rPr>
        <w:t>the</w:t>
      </w:r>
      <w:r w:rsidR="00250909">
        <w:rPr>
          <w:rFonts w:ascii="Courier New" w:hAnsi="Courier New" w:cs="Courier New"/>
        </w:rPr>
        <w:t xml:space="preserve"> </w:t>
      </w:r>
      <w:r w:rsidRPr="003E458C">
        <w:rPr>
          <w:rFonts w:ascii="Courier New" w:hAnsi="Courier New" w:cs="Courier New"/>
        </w:rPr>
        <w:t>State</w:t>
      </w:r>
      <w:r w:rsidR="00250909">
        <w:rPr>
          <w:rFonts w:ascii="Courier New" w:hAnsi="Courier New" w:cs="Courier New"/>
        </w:rPr>
        <w:t xml:space="preserve"> </w:t>
      </w:r>
      <w:r w:rsidRPr="003E458C">
        <w:rPr>
          <w:rFonts w:ascii="Courier New" w:hAnsi="Courier New" w:cs="Courier New"/>
        </w:rPr>
        <w:t>for</w:t>
      </w:r>
      <w:r w:rsidR="00250909">
        <w:rPr>
          <w:rFonts w:ascii="Courier New" w:hAnsi="Courier New" w:cs="Courier New"/>
        </w:rPr>
        <w:t xml:space="preserve"> reconstruction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w:t>
      </w:r>
      <w:r w:rsidR="00250909">
        <w:rPr>
          <w:rFonts w:ascii="Courier New" w:hAnsi="Courier New" w:cs="Courier New"/>
        </w:rPr>
        <w:t xml:space="preserve"> </w:t>
      </w:r>
      <w:r w:rsidRPr="003E458C">
        <w:rPr>
          <w:rFonts w:ascii="Courier New" w:hAnsi="Courier New" w:cs="Courier New"/>
        </w:rPr>
        <w:t>Senator</w:t>
      </w:r>
      <w:r w:rsidR="00250909">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expressed</w:t>
      </w:r>
      <w:r w:rsidR="00DF7932">
        <w:rPr>
          <w:rFonts w:ascii="Courier New" w:hAnsi="Courier New" w:cs="Courier New"/>
        </w:rPr>
        <w:t xml:space="preserve"> </w:t>
      </w:r>
      <w:r w:rsidRPr="003E458C">
        <w:rPr>
          <w:rFonts w:ascii="Courier New" w:hAnsi="Courier New" w:cs="Courier New"/>
        </w:rPr>
        <w:t>concern</w:t>
      </w:r>
      <w:r w:rsidR="00250909">
        <w:rPr>
          <w:rFonts w:ascii="Courier New" w:hAnsi="Courier New" w:cs="Courier New"/>
        </w:rPr>
        <w:t xml:space="preserve"> about </w:t>
      </w:r>
      <w:r w:rsidRPr="003E458C">
        <w:rPr>
          <w:rFonts w:ascii="Courier New" w:hAnsi="Courier New" w:cs="Courier New"/>
        </w:rPr>
        <w:t>construction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250909">
        <w:rPr>
          <w:rFonts w:ascii="Courier New" w:hAnsi="Courier New" w:cs="Courier New"/>
        </w:rPr>
        <w:t xml:space="preserve"> </w:t>
      </w:r>
      <w:r w:rsidRPr="003E458C">
        <w:rPr>
          <w:rFonts w:ascii="Courier New" w:hAnsi="Courier New" w:cs="Courier New"/>
        </w:rPr>
        <w:t>school, and</w:t>
      </w:r>
      <w:r w:rsidR="00DF7932">
        <w:rPr>
          <w:rFonts w:ascii="Courier New" w:hAnsi="Courier New" w:cs="Courier New"/>
        </w:rPr>
        <w:t xml:space="preserve"> </w:t>
      </w:r>
      <w:r w:rsidRPr="003E458C">
        <w:rPr>
          <w:rFonts w:ascii="Courier New" w:hAnsi="Courier New" w:cs="Courier New"/>
        </w:rPr>
        <w:t>whether</w:t>
      </w:r>
      <w:r w:rsidR="00DF7932">
        <w:rPr>
          <w:rFonts w:ascii="Courier New" w:hAnsi="Courier New" w:cs="Courier New"/>
        </w:rPr>
        <w:t xml:space="preserve"> </w:t>
      </w:r>
      <w:r w:rsidRPr="003E458C">
        <w:rPr>
          <w:rFonts w:ascii="Courier New" w:hAnsi="Courier New" w:cs="Courier New"/>
        </w:rPr>
        <w:t>it would be</w:t>
      </w:r>
      <w:r w:rsidR="00DF7932">
        <w:rPr>
          <w:rFonts w:ascii="Courier New" w:hAnsi="Courier New" w:cs="Courier New"/>
        </w:rPr>
        <w:t xml:space="preserve"> </w:t>
      </w:r>
      <w:r w:rsidR="00250909">
        <w:rPr>
          <w:rFonts w:ascii="Courier New" w:hAnsi="Courier New" w:cs="Courier New"/>
        </w:rPr>
        <w:t xml:space="preserve">possible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have</w:t>
      </w:r>
      <w:r w:rsidR="00250909">
        <w:rPr>
          <w:rFonts w:ascii="Courier New" w:hAnsi="Courier New" w:cs="Courier New"/>
        </w:rPr>
        <w:t xml:space="preserve"> </w:t>
      </w:r>
      <w:r w:rsidRPr="003E458C">
        <w:rPr>
          <w:rFonts w:ascii="Courier New" w:hAnsi="Courier New" w:cs="Courier New"/>
        </w:rPr>
        <w:t>a facility</w:t>
      </w:r>
      <w:r w:rsidR="00DF7932">
        <w:rPr>
          <w:rFonts w:ascii="Courier New" w:hAnsi="Courier New" w:cs="Courier New"/>
        </w:rPr>
        <w:t xml:space="preserve"> </w:t>
      </w:r>
      <w:r w:rsidRPr="003E458C">
        <w:rPr>
          <w:rFonts w:ascii="Courier New" w:hAnsi="Courier New" w:cs="Courier New"/>
        </w:rPr>
        <w:t>available for</w:t>
      </w:r>
      <w:r w:rsidR="00250909">
        <w:rPr>
          <w:rFonts w:ascii="Courier New" w:hAnsi="Courier New" w:cs="Courier New"/>
        </w:rPr>
        <w:t xml:space="preserve"> </w:t>
      </w:r>
      <w:r w:rsidRPr="003E458C">
        <w:rPr>
          <w:rFonts w:ascii="Courier New" w:hAnsi="Courier New" w:cs="Courier New"/>
        </w:rPr>
        <w:t>use</w:t>
      </w:r>
      <w:r w:rsidR="00DF7932">
        <w:rPr>
          <w:rFonts w:ascii="Courier New" w:hAnsi="Courier New" w:cs="Courier New"/>
        </w:rPr>
        <w:t xml:space="preserve"> </w:t>
      </w:r>
      <w:r w:rsidRPr="003E458C">
        <w:rPr>
          <w:rFonts w:ascii="Courier New" w:hAnsi="Courier New" w:cs="Courier New"/>
        </w:rPr>
        <w:t>by</w:t>
      </w:r>
      <w:r w:rsidR="00250909">
        <w:rPr>
          <w:rFonts w:ascii="Courier New" w:hAnsi="Courier New" w:cs="Courier New"/>
        </w:rPr>
        <w:t xml:space="preserve"> </w:t>
      </w:r>
      <w:r w:rsidRPr="003E458C">
        <w:rPr>
          <w:rFonts w:ascii="Courier New" w:hAnsi="Courier New" w:cs="Courier New"/>
        </w:rPr>
        <w:t>next</w:t>
      </w:r>
      <w:r w:rsidR="00250909">
        <w:rPr>
          <w:rFonts w:ascii="Courier New" w:hAnsi="Courier New" w:cs="Courier New"/>
        </w:rPr>
        <w:t xml:space="preserve"> fall. He </w:t>
      </w:r>
      <w:r w:rsidRPr="003E458C">
        <w:rPr>
          <w:rFonts w:ascii="Courier New" w:hAnsi="Courier New" w:cs="Courier New"/>
        </w:rPr>
        <w:t>asked</w:t>
      </w:r>
      <w:r w:rsidR="00250909">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250909">
        <w:rPr>
          <w:rFonts w:ascii="Courier New" w:hAnsi="Courier New" w:cs="Courier New"/>
        </w:rPr>
        <w:t xml:space="preserve"> </w:t>
      </w:r>
      <w:r w:rsidRPr="003E458C">
        <w:rPr>
          <w:rFonts w:ascii="Courier New" w:hAnsi="Courier New" w:cs="Courier New"/>
        </w:rPr>
        <w:t>$400,000</w:t>
      </w:r>
      <w:r w:rsidR="00250909">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sufficient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250909">
        <w:rPr>
          <w:rFonts w:ascii="Courier New" w:hAnsi="Courier New" w:cs="Courier New"/>
        </w:rPr>
        <w:t xml:space="preserve">provide adequate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Hayes gave</w:t>
      </w:r>
      <w:r w:rsidR="00250909">
        <w:rPr>
          <w:rFonts w:ascii="Courier New" w:hAnsi="Courier New" w:cs="Courier New"/>
        </w:rPr>
        <w:t xml:space="preserve"> </w:t>
      </w:r>
      <w:r w:rsidRPr="003E458C">
        <w:rPr>
          <w:rFonts w:ascii="Courier New" w:hAnsi="Courier New" w:cs="Courier New"/>
        </w:rPr>
        <w:t>approximate</w:t>
      </w:r>
      <w:r w:rsidR="00250909">
        <w:rPr>
          <w:rFonts w:ascii="Courier New" w:hAnsi="Courier New" w:cs="Courier New"/>
        </w:rPr>
        <w:t xml:space="preserve"> </w:t>
      </w:r>
      <w:r w:rsidRPr="003E458C">
        <w:rPr>
          <w:rFonts w:ascii="Courier New" w:hAnsi="Courier New" w:cs="Courier New"/>
        </w:rPr>
        <w:t>cost</w:t>
      </w:r>
      <w:r w:rsidR="00DF7932">
        <w:rPr>
          <w:rFonts w:ascii="Courier New" w:hAnsi="Courier New" w:cs="Courier New"/>
        </w:rPr>
        <w:t xml:space="preserve"> </w:t>
      </w:r>
      <w:r w:rsidR="00250909">
        <w:rPr>
          <w:rFonts w:ascii="Courier New" w:hAnsi="Courier New" w:cs="Courier New"/>
        </w:rPr>
        <w:t xml:space="preserve">figures for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structure,</w:t>
      </w:r>
      <w:r w:rsidR="00DF7932">
        <w:rPr>
          <w:rFonts w:ascii="Courier New" w:hAnsi="Courier New" w:cs="Courier New"/>
        </w:rPr>
        <w:t xml:space="preserve"> </w:t>
      </w:r>
      <w:r w:rsidRPr="003E458C">
        <w:rPr>
          <w:rFonts w:ascii="Courier New" w:hAnsi="Courier New" w:cs="Courier New"/>
        </w:rPr>
        <w:t>roughly $100</w:t>
      </w:r>
      <w:r w:rsidR="0025090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$120</w:t>
      </w:r>
      <w:r w:rsidR="00250909">
        <w:rPr>
          <w:rFonts w:ascii="Courier New" w:hAnsi="Courier New" w:cs="Courier New"/>
        </w:rPr>
        <w:t xml:space="preserve"> </w:t>
      </w:r>
      <w:r w:rsidRPr="003E458C">
        <w:rPr>
          <w:rFonts w:ascii="Courier New" w:hAnsi="Courier New" w:cs="Courier New"/>
        </w:rPr>
        <w:t>per</w:t>
      </w:r>
      <w:r w:rsidR="00250909">
        <w:rPr>
          <w:rFonts w:ascii="Courier New" w:hAnsi="Courier New" w:cs="Courier New"/>
        </w:rPr>
        <w:t xml:space="preserve"> </w:t>
      </w:r>
      <w:r w:rsidRPr="003E458C">
        <w:rPr>
          <w:rFonts w:ascii="Courier New" w:hAnsi="Courier New" w:cs="Courier New"/>
        </w:rPr>
        <w:t>square</w:t>
      </w:r>
      <w:r w:rsidR="00250909">
        <w:rPr>
          <w:rFonts w:ascii="Courier New" w:hAnsi="Courier New" w:cs="Courier New"/>
        </w:rPr>
        <w:t xml:space="preserve"> </w:t>
      </w:r>
      <w:r w:rsidRPr="003E458C">
        <w:rPr>
          <w:rFonts w:ascii="Courier New" w:hAnsi="Courier New" w:cs="Courier New"/>
        </w:rPr>
        <w:t>foot.</w:t>
      </w:r>
      <w:r w:rsidR="00DF7932">
        <w:rPr>
          <w:rFonts w:ascii="Courier New" w:hAnsi="Courier New" w:cs="Courier New"/>
        </w:rPr>
        <w:t xml:space="preserve"> </w:t>
      </w:r>
      <w:r w:rsidR="00250909">
        <w:rPr>
          <w:rFonts w:ascii="Courier New" w:hAnsi="Courier New" w:cs="Courier New"/>
        </w:rPr>
        <w:t xml:space="preserve">He </w:t>
      </w:r>
      <w:r w:rsidRPr="003E458C">
        <w:rPr>
          <w:rFonts w:ascii="Courier New" w:hAnsi="Courier New" w:cs="Courier New"/>
        </w:rPr>
        <w:t>was</w:t>
      </w:r>
      <w:r w:rsidR="00250909">
        <w:rPr>
          <w:rFonts w:ascii="Courier New" w:hAnsi="Courier New" w:cs="Courier New"/>
        </w:rPr>
        <w:t xml:space="preserve"> </w:t>
      </w:r>
      <w:r w:rsidRPr="003E458C">
        <w:rPr>
          <w:rFonts w:ascii="Courier New" w:hAnsi="Courier New" w:cs="Courier New"/>
        </w:rPr>
        <w:t>concerned</w:t>
      </w:r>
      <w:r w:rsidR="00DF7932">
        <w:rPr>
          <w:rFonts w:ascii="Courier New" w:hAnsi="Courier New" w:cs="Courier New"/>
        </w:rPr>
        <w:t xml:space="preserve"> </w:t>
      </w:r>
      <w:r w:rsidRPr="003E458C">
        <w:rPr>
          <w:rFonts w:ascii="Courier New" w:hAnsi="Courier New" w:cs="Courier New"/>
        </w:rPr>
        <w:t>about</w:t>
      </w:r>
      <w:r w:rsidR="00250909">
        <w:rPr>
          <w:rFonts w:ascii="Courier New" w:hAnsi="Courier New" w:cs="Courier New"/>
        </w:rPr>
        <w:t xml:space="preserve"> </w:t>
      </w:r>
      <w:r w:rsidRPr="003E458C">
        <w:rPr>
          <w:rFonts w:ascii="Courier New" w:hAnsi="Courier New" w:cs="Courier New"/>
        </w:rPr>
        <w:t>being</w:t>
      </w:r>
      <w:r w:rsidR="00250909">
        <w:rPr>
          <w:rFonts w:ascii="Courier New" w:hAnsi="Courier New" w:cs="Courier New"/>
        </w:rPr>
        <w:t xml:space="preserve"> </w:t>
      </w:r>
      <w:r w:rsidRPr="003E458C">
        <w:rPr>
          <w:rFonts w:ascii="Courier New" w:hAnsi="Courier New" w:cs="Courier New"/>
        </w:rPr>
        <w:t>able</w:t>
      </w:r>
      <w:r w:rsidR="0025090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bring water</w:t>
      </w:r>
      <w:r w:rsidR="00250909">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250909">
        <w:rPr>
          <w:rFonts w:ascii="Courier New" w:hAnsi="Courier New" w:cs="Courier New"/>
        </w:rPr>
        <w:t xml:space="preserve">sewer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State</w:t>
      </w:r>
      <w:r w:rsidR="00250909">
        <w:rPr>
          <w:rFonts w:ascii="Courier New" w:hAnsi="Courier New" w:cs="Courier New"/>
        </w:rPr>
        <w:t xml:space="preserve"> </w:t>
      </w:r>
      <w:r w:rsidRPr="003E458C">
        <w:rPr>
          <w:rFonts w:ascii="Courier New" w:hAnsi="Courier New" w:cs="Courier New"/>
        </w:rPr>
        <w:t>standards. There</w:t>
      </w:r>
      <w:r w:rsidR="00250909">
        <w:rPr>
          <w:rFonts w:ascii="Courier New" w:hAnsi="Courier New" w:cs="Courier New"/>
        </w:rPr>
        <w:t xml:space="preserve"> </w:t>
      </w:r>
      <w:r w:rsidRPr="003E458C">
        <w:rPr>
          <w:rFonts w:ascii="Courier New" w:hAnsi="Courier New" w:cs="Courier New"/>
        </w:rPr>
        <w:t>was</w:t>
      </w:r>
      <w:r w:rsidR="00250909">
        <w:rPr>
          <w:rFonts w:ascii="Courier New" w:hAnsi="Courier New" w:cs="Courier New"/>
        </w:rPr>
        <w:t xml:space="preserve"> </w:t>
      </w:r>
      <w:r w:rsidRPr="003E458C">
        <w:rPr>
          <w:rFonts w:ascii="Courier New" w:hAnsi="Courier New" w:cs="Courier New"/>
        </w:rPr>
        <w:t>further</w:t>
      </w:r>
      <w:r w:rsidR="00250909">
        <w:rPr>
          <w:rFonts w:ascii="Courier New" w:hAnsi="Courier New" w:cs="Courier New"/>
        </w:rPr>
        <w:t xml:space="preserve"> dis</w:t>
      </w:r>
      <w:r w:rsidRPr="003E458C">
        <w:rPr>
          <w:rFonts w:ascii="Courier New" w:hAnsi="Courier New" w:cs="Courier New"/>
        </w:rPr>
        <w:t>cussion concerning what</w:t>
      </w:r>
      <w:r w:rsidR="00250909">
        <w:rPr>
          <w:rFonts w:ascii="Courier New" w:hAnsi="Courier New" w:cs="Courier New"/>
        </w:rPr>
        <w:t xml:space="preserve"> </w:t>
      </w:r>
      <w:r w:rsidRPr="003E458C">
        <w:rPr>
          <w:rFonts w:ascii="Courier New" w:hAnsi="Courier New" w:cs="Courier New"/>
        </w:rPr>
        <w:t>was</w:t>
      </w:r>
      <w:r w:rsidR="00250909">
        <w:rPr>
          <w:rFonts w:ascii="Courier New" w:hAnsi="Courier New" w:cs="Courier New"/>
        </w:rPr>
        <w:t xml:space="preserve"> </w:t>
      </w:r>
      <w:r w:rsidRPr="003E458C">
        <w:rPr>
          <w:rFonts w:ascii="Courier New" w:hAnsi="Courier New" w:cs="Courier New"/>
        </w:rPr>
        <w:t>being</w:t>
      </w:r>
      <w:r w:rsidR="00250909">
        <w:rPr>
          <w:rFonts w:ascii="Courier New" w:hAnsi="Courier New" w:cs="Courier New"/>
        </w:rPr>
        <w:t xml:space="preserve"> </w:t>
      </w:r>
      <w:r w:rsidRPr="003E458C">
        <w:rPr>
          <w:rFonts w:ascii="Courier New" w:hAnsi="Courier New" w:cs="Courier New"/>
        </w:rPr>
        <w:t>done</w:t>
      </w:r>
      <w:r w:rsidR="00250909">
        <w:rPr>
          <w:rFonts w:ascii="Courier New" w:hAnsi="Courier New" w:cs="Courier New"/>
        </w:rPr>
        <w:t xml:space="preserve"> </w:t>
      </w:r>
      <w:r w:rsidRPr="003E458C">
        <w:rPr>
          <w:rFonts w:ascii="Courier New" w:hAnsi="Courier New" w:cs="Courier New"/>
        </w:rPr>
        <w:t>now</w:t>
      </w:r>
      <w:r w:rsidR="00250909">
        <w:rPr>
          <w:rFonts w:ascii="Courier New" w:hAnsi="Courier New" w:cs="Courier New"/>
        </w:rPr>
        <w:t xml:space="preserve"> </w:t>
      </w:r>
      <w:r w:rsidRPr="003E458C">
        <w:rPr>
          <w:rFonts w:ascii="Courier New" w:hAnsi="Courier New" w:cs="Courier New"/>
        </w:rPr>
        <w:t>with</w:t>
      </w:r>
      <w:r w:rsidR="0025090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250909">
        <w:rPr>
          <w:rFonts w:ascii="Courier New" w:hAnsi="Courier New" w:cs="Courier New"/>
        </w:rPr>
        <w:t xml:space="preserve">students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it was explained that</w:t>
      </w:r>
      <w:r w:rsidR="00250909">
        <w:rPr>
          <w:rFonts w:ascii="Courier New" w:hAnsi="Courier New" w:cs="Courier New"/>
        </w:rPr>
        <w:t xml:space="preserve"> </w:t>
      </w:r>
      <w:r w:rsidRPr="003E458C">
        <w:rPr>
          <w:rFonts w:ascii="Courier New" w:hAnsi="Courier New" w:cs="Courier New"/>
        </w:rPr>
        <w:t>one</w:t>
      </w:r>
      <w:r w:rsidR="00250909">
        <w:rPr>
          <w:rFonts w:ascii="Courier New" w:hAnsi="Courier New" w:cs="Courier New"/>
        </w:rPr>
        <w:t xml:space="preserve"> </w:t>
      </w:r>
      <w:r w:rsidRPr="003E458C">
        <w:rPr>
          <w:rFonts w:ascii="Courier New" w:hAnsi="Courier New" w:cs="Courier New"/>
        </w:rPr>
        <w:t>building had</w:t>
      </w:r>
      <w:r w:rsidR="00250909">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burned and</w:t>
      </w:r>
      <w:r w:rsidR="00250909">
        <w:rPr>
          <w:rFonts w:ascii="Courier New" w:hAnsi="Courier New" w:cs="Courier New"/>
        </w:rPr>
        <w:t xml:space="preserve"> </w:t>
      </w:r>
      <w:r w:rsidRPr="003E458C">
        <w:rPr>
          <w:rFonts w:ascii="Courier New" w:hAnsi="Courier New" w:cs="Courier New"/>
        </w:rPr>
        <w:t>classes</w:t>
      </w:r>
      <w:r w:rsidR="00250909">
        <w:rPr>
          <w:rFonts w:ascii="Courier New" w:hAnsi="Courier New" w:cs="Courier New"/>
        </w:rPr>
        <w:t xml:space="preserve"> </w:t>
      </w:r>
      <w:r w:rsidRPr="003E458C">
        <w:rPr>
          <w:rFonts w:ascii="Courier New" w:hAnsi="Courier New" w:cs="Courier New"/>
        </w:rPr>
        <w:t>were</w:t>
      </w:r>
      <w:r w:rsidR="00250909">
        <w:rPr>
          <w:rFonts w:ascii="Courier New" w:hAnsi="Courier New" w:cs="Courier New"/>
        </w:rPr>
        <w:t xml:space="preserve"> </w:t>
      </w:r>
      <w:r w:rsidRPr="003E458C">
        <w:rPr>
          <w:rFonts w:ascii="Courier New" w:hAnsi="Courier New" w:cs="Courier New"/>
        </w:rPr>
        <w:lastRenderedPageBreak/>
        <w:t>being</w:t>
      </w:r>
      <w:r w:rsidR="00250909">
        <w:rPr>
          <w:rFonts w:ascii="Courier New" w:hAnsi="Courier New" w:cs="Courier New"/>
        </w:rPr>
        <w:t xml:space="preserve"> </w:t>
      </w:r>
      <w:r w:rsidRPr="003E458C">
        <w:rPr>
          <w:rFonts w:ascii="Courier New" w:hAnsi="Courier New" w:cs="Courier New"/>
        </w:rPr>
        <w:t>held</w:t>
      </w:r>
      <w:r w:rsidR="00250909">
        <w:rPr>
          <w:rFonts w:ascii="Courier New" w:hAnsi="Courier New" w:cs="Courier New"/>
        </w:rPr>
        <w:t xml:space="preserve"> </w:t>
      </w:r>
      <w:r w:rsidRPr="003E458C">
        <w:rPr>
          <w:rFonts w:ascii="Courier New" w:hAnsi="Courier New" w:cs="Courier New"/>
        </w:rPr>
        <w:t>--</w:t>
      </w:r>
      <w:r w:rsidR="00250909">
        <w:rPr>
          <w:rFonts w:ascii="Courier New" w:hAnsi="Courier New" w:cs="Courier New"/>
        </w:rPr>
        <w:t xml:space="preserve"> </w:t>
      </w:r>
      <w:r w:rsidRPr="003E458C">
        <w:rPr>
          <w:rFonts w:ascii="Courier New" w:hAnsi="Courier New" w:cs="Courier New"/>
        </w:rPr>
        <w:t>double shifting</w:t>
      </w:r>
      <w:r w:rsidR="00250909">
        <w:rPr>
          <w:rFonts w:ascii="Courier New" w:hAnsi="Courier New" w:cs="Courier New"/>
        </w:rPr>
        <w:t xml:space="preserve"> </w:t>
      </w:r>
      <w:r w:rsidRPr="003E458C">
        <w:rPr>
          <w:rFonts w:ascii="Courier New" w:hAnsi="Courier New" w:cs="Courier New"/>
        </w:rPr>
        <w:t>--</w:t>
      </w:r>
      <w:r w:rsidR="00250909">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250909">
        <w:rPr>
          <w:rFonts w:ascii="Courier New" w:hAnsi="Courier New" w:cs="Courier New"/>
        </w:rPr>
        <w:t xml:space="preserve">building. </w:t>
      </w:r>
      <w:r w:rsidRPr="003E458C">
        <w:rPr>
          <w:rFonts w:ascii="Courier New" w:hAnsi="Courier New" w:cs="Courier New"/>
        </w:rPr>
        <w:t>Senator Croft</w:t>
      </w:r>
      <w:r w:rsidR="00250909">
        <w:rPr>
          <w:rFonts w:ascii="Courier New" w:hAnsi="Courier New" w:cs="Courier New"/>
        </w:rPr>
        <w:t xml:space="preserve"> </w:t>
      </w:r>
      <w:r w:rsidRPr="003E458C">
        <w:rPr>
          <w:rFonts w:ascii="Courier New" w:hAnsi="Courier New" w:cs="Courier New"/>
        </w:rPr>
        <w:t>moved</w:t>
      </w:r>
      <w:r w:rsidR="00250909">
        <w:rPr>
          <w:rFonts w:ascii="Courier New" w:hAnsi="Courier New" w:cs="Courier New"/>
        </w:rPr>
        <w:t xml:space="preserve"> </w:t>
      </w:r>
      <w:r w:rsidRPr="003E458C">
        <w:rPr>
          <w:rFonts w:ascii="Courier New" w:hAnsi="Courier New" w:cs="Courier New"/>
        </w:rPr>
        <w:t>that</w:t>
      </w:r>
      <w:r w:rsidR="0025090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be</w:t>
      </w:r>
      <w:r w:rsidR="00250909">
        <w:rPr>
          <w:rFonts w:ascii="Courier New" w:hAnsi="Courier New" w:cs="Courier New"/>
        </w:rPr>
        <w:t xml:space="preserve"> </w:t>
      </w:r>
      <w:r w:rsidRPr="003E458C">
        <w:rPr>
          <w:rFonts w:ascii="Courier New" w:hAnsi="Courier New" w:cs="Courier New"/>
        </w:rPr>
        <w:t>passed out</w:t>
      </w:r>
      <w:r w:rsidR="0025090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250909">
        <w:rPr>
          <w:rFonts w:ascii="Courier New" w:hAnsi="Courier New" w:cs="Courier New"/>
        </w:rPr>
        <w:t xml:space="preserve">Committee </w:t>
      </w:r>
      <w:r w:rsidRPr="003E458C">
        <w:rPr>
          <w:rFonts w:ascii="Courier New" w:hAnsi="Courier New" w:cs="Courier New"/>
        </w:rPr>
        <w:t>with a do</w:t>
      </w:r>
      <w:r w:rsidR="00DF7932">
        <w:rPr>
          <w:rFonts w:ascii="Courier New" w:hAnsi="Courier New" w:cs="Courier New"/>
        </w:rPr>
        <w:t xml:space="preserve"> </w:t>
      </w:r>
      <w:r w:rsidRPr="003E458C">
        <w:rPr>
          <w:rFonts w:ascii="Courier New" w:hAnsi="Courier New" w:cs="Courier New"/>
        </w:rPr>
        <w:t>pass</w:t>
      </w:r>
      <w:r w:rsidR="00250909">
        <w:rPr>
          <w:rFonts w:ascii="Courier New" w:hAnsi="Courier New" w:cs="Courier New"/>
        </w:rPr>
        <w:t xml:space="preserve"> </w:t>
      </w:r>
      <w:r w:rsidRPr="003E458C">
        <w:rPr>
          <w:rFonts w:ascii="Courier New" w:hAnsi="Courier New" w:cs="Courier New"/>
        </w:rPr>
        <w:t>recommendation.</w:t>
      </w:r>
      <w:r w:rsidR="00250909">
        <w:rPr>
          <w:rFonts w:ascii="Courier New" w:hAnsi="Courier New" w:cs="Courier New"/>
        </w:rPr>
        <w:t xml:space="preserve"> </w:t>
      </w:r>
      <w:r w:rsidRPr="003E458C">
        <w:rPr>
          <w:rFonts w:ascii="Courier New" w:hAnsi="Courier New" w:cs="Courier New"/>
        </w:rPr>
        <w:t>There</w:t>
      </w:r>
      <w:r w:rsidR="00250909">
        <w:rPr>
          <w:rFonts w:ascii="Courier New" w:hAnsi="Courier New" w:cs="Courier New"/>
        </w:rPr>
        <w:t xml:space="preserve"> </w:t>
      </w:r>
      <w:r w:rsidRPr="003E458C">
        <w:rPr>
          <w:rFonts w:ascii="Courier New" w:hAnsi="Courier New" w:cs="Courier New"/>
        </w:rPr>
        <w:t>were</w:t>
      </w:r>
      <w:r w:rsidR="00250909">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objections.</w:t>
      </w:r>
      <w:r w:rsidRPr="003E458C">
        <w:rPr>
          <w:rFonts w:ascii="Courier New" w:hAnsi="Courier New" w:cs="Courier New"/>
        </w:rPr>
        <w:cr/>
      </w:r>
      <w:r w:rsidR="00DF7932">
        <w:rPr>
          <w:rFonts w:ascii="Courier New" w:hAnsi="Courier New" w:cs="Courier New"/>
        </w:rPr>
        <w:t xml:space="preserve"> </w:t>
      </w:r>
    </w:p>
    <w:p w:rsidR="00250909" w:rsidRDefault="0025090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GENERAL</w:t>
      </w:r>
      <w:r>
        <w:rPr>
          <w:rFonts w:ascii="Courier New" w:hAnsi="Courier New" w:cs="Courier New"/>
        </w:rPr>
        <w:t xml:space="preserve"> HEALTH AND SOCIAL SERVICES COMMITTEE)</w:t>
      </w:r>
      <w:r w:rsidR="00DF7932">
        <w:rPr>
          <w:rFonts w:ascii="Courier New" w:hAnsi="Courier New" w:cs="Courier New"/>
        </w:rPr>
        <w:t xml:space="preserve"> </w:t>
      </w:r>
      <w:r w:rsidR="003E458C" w:rsidRPr="003E458C">
        <w:rPr>
          <w:rFonts w:ascii="Courier New" w:hAnsi="Courier New" w:cs="Courier New"/>
        </w:rPr>
        <w:t>Senator Thomas</w:t>
      </w:r>
      <w:r>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4C0D33">
        <w:rPr>
          <w:rFonts w:ascii="Courier New" w:hAnsi="Courier New" w:cs="Courier New"/>
        </w:rPr>
        <w:t xml:space="preserve">McGinnis to </w:t>
      </w:r>
      <w:r w:rsidR="003E458C" w:rsidRPr="003E458C">
        <w:rPr>
          <w:rFonts w:ascii="Courier New" w:hAnsi="Courier New" w:cs="Courier New"/>
        </w:rPr>
        <w:t>appear</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give</w:t>
      </w:r>
      <w:r w:rsidR="00DF7932">
        <w:rPr>
          <w:rFonts w:ascii="Courier New" w:hAnsi="Courier New" w:cs="Courier New"/>
        </w:rPr>
        <w:t xml:space="preserve"> </w:t>
      </w:r>
      <w:r w:rsidR="003E458C" w:rsidRPr="003E458C">
        <w:rPr>
          <w:rFonts w:ascii="Courier New" w:hAnsi="Courier New" w:cs="Courier New"/>
        </w:rPr>
        <w:t>testimony</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some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sidR="003E458C" w:rsidRPr="003E458C">
        <w:rPr>
          <w:rFonts w:ascii="Courier New" w:hAnsi="Courier New" w:cs="Courier New"/>
        </w:rPr>
        <w:t>before</w:t>
      </w:r>
      <w:r w:rsidR="00DF7932">
        <w:rPr>
          <w:rFonts w:ascii="Courier New" w:hAnsi="Courier New" w:cs="Courier New"/>
        </w:rPr>
        <w:t xml:space="preserve"> </w:t>
      </w:r>
      <w:r w:rsidR="004C0D33">
        <w:rPr>
          <w:rFonts w:ascii="Courier New" w:hAnsi="Courier New" w:cs="Courier New"/>
        </w:rPr>
        <w:t xml:space="preserve">the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well</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general view</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Health &amp;</w:t>
      </w:r>
      <w:r w:rsidR="00DF7932">
        <w:rPr>
          <w:rFonts w:ascii="Courier New" w:hAnsi="Courier New" w:cs="Courier New"/>
        </w:rPr>
        <w:t xml:space="preserve"> </w:t>
      </w:r>
      <w:r w:rsidR="004C0D33">
        <w:rPr>
          <w:rFonts w:ascii="Courier New" w:hAnsi="Courier New" w:cs="Courier New"/>
        </w:rPr>
        <w:t xml:space="preserve">Social </w:t>
      </w:r>
      <w:r w:rsidR="003E458C" w:rsidRPr="003E458C">
        <w:rPr>
          <w:rFonts w:ascii="Courier New" w:hAnsi="Courier New" w:cs="Courier New"/>
        </w:rPr>
        <w:t>Service legislation. He</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4C0D33">
        <w:rPr>
          <w:rFonts w:ascii="Courier New" w:hAnsi="Courier New" w:cs="Courier New"/>
        </w:rPr>
        <w:t xml:space="preserve">his </w:t>
      </w:r>
      <w:r w:rsidR="003E458C" w:rsidRPr="003E458C">
        <w:rPr>
          <w:rFonts w:ascii="Courier New" w:hAnsi="Courier New" w:cs="Courier New"/>
        </w:rPr>
        <w:t>views</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runaway minor</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now</w:t>
      </w:r>
      <w:r w:rsidR="00DF7932">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w:t>
      </w:r>
      <w:r w:rsidR="003E458C" w:rsidRPr="003E458C">
        <w:rPr>
          <w:rFonts w:ascii="Courier New" w:hAnsi="Courier New" w:cs="Courier New"/>
        </w:rPr>
        <w:t>Senator</w:t>
      </w:r>
      <w:r w:rsidR="003E458C" w:rsidRPr="003E458C">
        <w:rPr>
          <w:rFonts w:ascii="Courier New" w:hAnsi="Courier New" w:cs="Courier New"/>
        </w:rPr>
        <w:cr/>
      </w:r>
      <w:r w:rsidR="00DF7932">
        <w:rPr>
          <w:rFonts w:ascii="Courier New" w:hAnsi="Courier New" w:cs="Courier New"/>
        </w:rPr>
        <w:t xml:space="preserve"> </w:t>
      </w:r>
    </w:p>
    <w:p w:rsidR="004C0D33"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00250909">
        <w:rPr>
          <w:rFonts w:ascii="Courier New" w:hAnsi="Courier New" w:cs="Courier New"/>
        </w:rPr>
        <w:t xml:space="preserve">45) </w:t>
      </w:r>
      <w:proofErr w:type="gramStart"/>
      <w:r w:rsidR="00250909">
        <w:rPr>
          <w:rFonts w:ascii="Courier New" w:hAnsi="Courier New" w:cs="Courier New"/>
        </w:rPr>
        <w:t>Ziegler's Ju</w:t>
      </w:r>
      <w:r w:rsidRPr="003E458C">
        <w:rPr>
          <w:rFonts w:ascii="Courier New" w:hAnsi="Courier New" w:cs="Courier New"/>
        </w:rPr>
        <w:t>diciary</w:t>
      </w:r>
      <w:r w:rsidR="00DF7932">
        <w:rPr>
          <w:rFonts w:ascii="Courier New" w:hAnsi="Courier New" w:cs="Courier New"/>
        </w:rPr>
        <w:t xml:space="preserve"> </w:t>
      </w:r>
      <w:r w:rsidRPr="003E458C">
        <w:rPr>
          <w:rFonts w:ascii="Courier New" w:hAnsi="Courier New" w:cs="Courier New"/>
        </w:rPr>
        <w:t>Committee.</w:t>
      </w:r>
      <w:proofErr w:type="gramEnd"/>
      <w:r w:rsidR="00250909">
        <w:rPr>
          <w:rFonts w:ascii="Courier New" w:hAnsi="Courier New" w:cs="Courier New"/>
        </w:rPr>
        <w:t xml:space="preserve"> </w:t>
      </w:r>
      <w:r w:rsidRPr="003E458C">
        <w:rPr>
          <w:rFonts w:ascii="Courier New" w:hAnsi="Courier New" w:cs="Courier New"/>
        </w:rPr>
        <w:t>Mr.</w:t>
      </w:r>
      <w:r w:rsidR="00250909">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250909">
        <w:rPr>
          <w:rFonts w:ascii="Courier New" w:hAnsi="Courier New" w:cs="Courier New"/>
        </w:rPr>
        <w:t xml:space="preserve"> </w:t>
      </w:r>
      <w:r w:rsidR="004C0D33">
        <w:rPr>
          <w:rFonts w:ascii="Courier New" w:hAnsi="Courier New" w:cs="Courier New"/>
        </w:rPr>
        <w:t xml:space="preserve">felt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chronic runaway was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difficult</w:t>
      </w:r>
      <w:r w:rsidR="00DF7932">
        <w:rPr>
          <w:rFonts w:ascii="Courier New" w:hAnsi="Courier New" w:cs="Courier New"/>
        </w:rPr>
        <w:t xml:space="preserve"> </w:t>
      </w:r>
      <w:r w:rsidRPr="003E458C">
        <w:rPr>
          <w:rFonts w:ascii="Courier New" w:hAnsi="Courier New" w:cs="Courier New"/>
        </w:rPr>
        <w:t>problem and</w:t>
      </w:r>
      <w:r w:rsidR="00250909">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004C0D33">
        <w:rPr>
          <w:rFonts w:ascii="Courier New" w:hAnsi="Courier New" w:cs="Courier New"/>
        </w:rPr>
        <w:t xml:space="preserve">be </w:t>
      </w:r>
      <w:r w:rsidRPr="003E458C">
        <w:rPr>
          <w:rFonts w:ascii="Courier New" w:hAnsi="Courier New" w:cs="Courier New"/>
        </w:rPr>
        <w:t>dealt</w:t>
      </w:r>
      <w:r w:rsidR="00DF7932">
        <w:rPr>
          <w:rFonts w:ascii="Courier New" w:hAnsi="Courier New" w:cs="Courier New"/>
        </w:rPr>
        <w:t xml:space="preserve"> </w:t>
      </w:r>
      <w:r w:rsidRPr="003E458C">
        <w:rPr>
          <w:rFonts w:ascii="Courier New" w:hAnsi="Courier New" w:cs="Courier New"/>
        </w:rPr>
        <w:t>with, but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did</w:t>
      </w:r>
      <w:r w:rsidR="00250909">
        <w:rPr>
          <w:rFonts w:ascii="Courier New" w:hAnsi="Courier New" w:cs="Courier New"/>
        </w:rPr>
        <w:t xml:space="preserve"> </w:t>
      </w:r>
      <w:r w:rsidRPr="003E458C">
        <w:rPr>
          <w:rFonts w:ascii="Courier New" w:hAnsi="Courier New" w:cs="Courier New"/>
        </w:rPr>
        <w:t>not</w:t>
      </w:r>
      <w:r w:rsidR="00250909">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Pr="003E458C">
        <w:rPr>
          <w:rFonts w:ascii="Courier New" w:hAnsi="Courier New" w:cs="Courier New"/>
        </w:rPr>
        <w:t>the</w:t>
      </w:r>
      <w:r w:rsidR="00250909">
        <w:rPr>
          <w:rFonts w:ascii="Courier New" w:hAnsi="Courier New" w:cs="Courier New"/>
        </w:rPr>
        <w:t xml:space="preserve"> </w:t>
      </w:r>
      <w:r w:rsidRPr="003E458C">
        <w:rPr>
          <w:rFonts w:ascii="Courier New" w:hAnsi="Courier New" w:cs="Courier New"/>
        </w:rPr>
        <w:t>occasional</w:t>
      </w:r>
      <w:r w:rsidR="00DF7932">
        <w:rPr>
          <w:rFonts w:ascii="Courier New" w:hAnsi="Courier New" w:cs="Courier New"/>
        </w:rPr>
        <w:t xml:space="preserve"> </w:t>
      </w:r>
      <w:r w:rsidR="004C0D33">
        <w:rPr>
          <w:rFonts w:ascii="Courier New" w:hAnsi="Courier New" w:cs="Courier New"/>
        </w:rPr>
        <w:t xml:space="preserve">runaway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be</w:t>
      </w:r>
      <w:r w:rsidR="00250909">
        <w:rPr>
          <w:rFonts w:ascii="Courier New" w:hAnsi="Courier New" w:cs="Courier New"/>
        </w:rPr>
        <w:t xml:space="preserve"> </w:t>
      </w:r>
      <w:r w:rsidRPr="003E458C">
        <w:rPr>
          <w:rFonts w:ascii="Courier New" w:hAnsi="Courier New" w:cs="Courier New"/>
        </w:rPr>
        <w:t>arrested</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dealt</w:t>
      </w:r>
      <w:r w:rsidR="00DF7932">
        <w:rPr>
          <w:rFonts w:ascii="Courier New" w:hAnsi="Courier New" w:cs="Courier New"/>
        </w:rPr>
        <w:t xml:space="preserve"> </w:t>
      </w:r>
      <w:r w:rsidRPr="003E458C">
        <w:rPr>
          <w:rFonts w:ascii="Courier New" w:hAnsi="Courier New" w:cs="Courier New"/>
        </w:rPr>
        <w:t>with in</w:t>
      </w:r>
      <w:r w:rsidR="00DF7932">
        <w:rPr>
          <w:rFonts w:ascii="Courier New" w:hAnsi="Courier New" w:cs="Courier New"/>
        </w:rPr>
        <w:t xml:space="preserve"> </w:t>
      </w:r>
      <w:r w:rsidRPr="003E458C">
        <w:rPr>
          <w:rFonts w:ascii="Courier New" w:hAnsi="Courier New" w:cs="Courier New"/>
        </w:rPr>
        <w:t>the</w:t>
      </w:r>
      <w:r w:rsidR="00250909">
        <w:rPr>
          <w:rFonts w:ascii="Courier New" w:hAnsi="Courier New" w:cs="Courier New"/>
        </w:rPr>
        <w:t xml:space="preserve"> </w:t>
      </w:r>
      <w:r w:rsidRPr="003E458C">
        <w:rPr>
          <w:rFonts w:ascii="Courier New" w:hAnsi="Courier New" w:cs="Courier New"/>
        </w:rPr>
        <w:t>same</w:t>
      </w:r>
      <w:r w:rsidR="00250909">
        <w:rPr>
          <w:rFonts w:ascii="Courier New" w:hAnsi="Courier New" w:cs="Courier New"/>
        </w:rPr>
        <w:t xml:space="preserve"> </w:t>
      </w:r>
      <w:r w:rsidRPr="003E458C">
        <w:rPr>
          <w:rFonts w:ascii="Courier New" w:hAnsi="Courier New" w:cs="Courier New"/>
        </w:rPr>
        <w:t>manner</w:t>
      </w:r>
      <w:r w:rsidR="00250909">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004C0D33">
        <w:rPr>
          <w:rFonts w:ascii="Courier New" w:hAnsi="Courier New" w:cs="Courier New"/>
        </w:rPr>
        <w:t>the c</w:t>
      </w:r>
      <w:r w:rsidRPr="003E458C">
        <w:rPr>
          <w:rFonts w:ascii="Courier New" w:hAnsi="Courier New" w:cs="Courier New"/>
        </w:rPr>
        <w:t>hronic runaway.</w:t>
      </w:r>
      <w:r w:rsidR="00DF7932">
        <w:rPr>
          <w:rFonts w:ascii="Courier New" w:hAnsi="Courier New" w:cs="Courier New"/>
        </w:rPr>
        <w:t xml:space="preserve"> </w:t>
      </w:r>
      <w:r w:rsidRPr="003E458C">
        <w:rPr>
          <w:rFonts w:ascii="Courier New" w:hAnsi="Courier New" w:cs="Courier New"/>
        </w:rPr>
        <w:t>Senator Thomas asked</w:t>
      </w:r>
      <w:r w:rsidR="00250909">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4C0D33">
        <w:rPr>
          <w:rFonts w:ascii="Courier New" w:hAnsi="Courier New" w:cs="Courier New"/>
        </w:rPr>
        <w:t xml:space="preserve">give </w:t>
      </w:r>
      <w:r w:rsidRPr="003E458C">
        <w:rPr>
          <w:rFonts w:ascii="Courier New" w:hAnsi="Courier New" w:cs="Courier New"/>
        </w:rPr>
        <w:t>his</w:t>
      </w:r>
      <w:r w:rsidR="00250909">
        <w:rPr>
          <w:rFonts w:ascii="Courier New" w:hAnsi="Courier New" w:cs="Courier New"/>
        </w:rPr>
        <w:t xml:space="preserve"> thou</w:t>
      </w:r>
      <w:r w:rsidRPr="003E458C">
        <w:rPr>
          <w:rFonts w:ascii="Courier New" w:hAnsi="Courier New" w:cs="Courier New"/>
        </w:rPr>
        <w:t>ghts to</w:t>
      </w:r>
      <w:r w:rsidR="00DF7932">
        <w:rPr>
          <w:rFonts w:ascii="Courier New" w:hAnsi="Courier New" w:cs="Courier New"/>
        </w:rPr>
        <w:t xml:space="preserve"> </w:t>
      </w:r>
      <w:r w:rsidRPr="003E458C">
        <w:rPr>
          <w:rFonts w:ascii="Courier New" w:hAnsi="Courier New" w:cs="Courier New"/>
        </w:rPr>
        <w:t>Senator Ziegler.</w:t>
      </w:r>
      <w:r w:rsidRPr="003E458C">
        <w:rPr>
          <w:rFonts w:ascii="Courier New" w:hAnsi="Courier New" w:cs="Courier New"/>
        </w:rPr>
        <w:cr/>
      </w:r>
    </w:p>
    <w:p w:rsidR="004C0D33" w:rsidRDefault="004C0D33" w:rsidP="003E458C">
      <w:pPr>
        <w:pStyle w:val="PlainText"/>
        <w:rPr>
          <w:rFonts w:ascii="Courier New" w:hAnsi="Courier New" w:cs="Courier New"/>
        </w:rPr>
      </w:pPr>
    </w:p>
    <w:p w:rsidR="004C0D33" w:rsidRDefault="003E458C" w:rsidP="004C0D33">
      <w:pPr>
        <w:pStyle w:val="PlainText"/>
        <w:ind w:left="3600" w:firstLine="720"/>
        <w:rPr>
          <w:rFonts w:ascii="Courier New" w:hAnsi="Courier New" w:cs="Courier New"/>
        </w:rPr>
      </w:pPr>
      <w:r w:rsidRPr="003E458C">
        <w:rPr>
          <w:rFonts w:ascii="Courier New" w:hAnsi="Courier New" w:cs="Courier New"/>
        </w:rPr>
        <w:t>-2-</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202-----------------------</w:t>
      </w:r>
    </w:p>
    <w:p w:rsidR="004C0D33" w:rsidRDefault="004C0D33" w:rsidP="003E458C">
      <w:pPr>
        <w:pStyle w:val="PlainText"/>
        <w:rPr>
          <w:rFonts w:ascii="Courier New" w:hAnsi="Courier New" w:cs="Courier New"/>
        </w:rPr>
      </w:pPr>
    </w:p>
    <w:p w:rsidR="0049614D" w:rsidRDefault="003E458C" w:rsidP="003E458C">
      <w:pPr>
        <w:pStyle w:val="PlainText"/>
        <w:rPr>
          <w:rFonts w:ascii="Courier New" w:hAnsi="Courier New" w:cs="Courier New"/>
        </w:rPr>
      </w:pPr>
      <w:r w:rsidRPr="003E458C">
        <w:rPr>
          <w:rFonts w:ascii="Courier New" w:hAnsi="Courier New" w:cs="Courier New"/>
        </w:rPr>
        <w:t>(Medicaid) Senator</w:t>
      </w:r>
      <w:r w:rsidR="004C0D33">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Commissioner</w:t>
      </w:r>
      <w:r w:rsidR="004C0D33">
        <w:rPr>
          <w:rFonts w:ascii="Courier New" w:hAnsi="Courier New" w:cs="Courier New"/>
        </w:rPr>
        <w:t xml:space="preserve"> </w:t>
      </w:r>
      <w:r w:rsidRPr="003E458C">
        <w:rPr>
          <w:rFonts w:ascii="Courier New" w:hAnsi="Courier New" w:cs="Courier New"/>
        </w:rPr>
        <w:t>to give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4C0D33">
        <w:rPr>
          <w:rFonts w:ascii="Courier New" w:hAnsi="Courier New" w:cs="Courier New"/>
        </w:rPr>
        <w:t xml:space="preserve">Committee </w:t>
      </w:r>
      <w:r w:rsidRPr="003E458C">
        <w:rPr>
          <w:rFonts w:ascii="Courier New" w:hAnsi="Courier New" w:cs="Courier New"/>
        </w:rPr>
        <w:t>his</w:t>
      </w:r>
      <w:r w:rsidR="00DF7932">
        <w:rPr>
          <w:rFonts w:ascii="Courier New" w:hAnsi="Courier New" w:cs="Courier New"/>
        </w:rPr>
        <w:t xml:space="preserve"> </w:t>
      </w:r>
      <w:r w:rsidRPr="003E458C">
        <w:rPr>
          <w:rFonts w:ascii="Courier New" w:hAnsi="Courier New" w:cs="Courier New"/>
        </w:rPr>
        <w:t>thoughts</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Medicaid. The</w:t>
      </w:r>
      <w:r w:rsidR="00DF7932">
        <w:rPr>
          <w:rFonts w:ascii="Courier New" w:hAnsi="Courier New" w:cs="Courier New"/>
        </w:rPr>
        <w:t xml:space="preserve"> </w:t>
      </w:r>
      <w:r w:rsidRPr="003E458C">
        <w:rPr>
          <w:rFonts w:ascii="Courier New" w:hAnsi="Courier New" w:cs="Courier New"/>
        </w:rPr>
        <w:t>Commissioner</w:t>
      </w:r>
      <w:r w:rsidR="004C0D33">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0049614D">
        <w:rPr>
          <w:rFonts w:ascii="Courier New" w:hAnsi="Courier New" w:cs="Courier New"/>
        </w:rPr>
        <w:t xml:space="preserve">it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good</w:t>
      </w:r>
      <w:r w:rsidR="004C0D33">
        <w:rPr>
          <w:rFonts w:ascii="Courier New" w:hAnsi="Courier New" w:cs="Courier New"/>
        </w:rPr>
        <w:t xml:space="preserve"> — </w:t>
      </w:r>
      <w:r w:rsidRPr="003E458C">
        <w:rPr>
          <w:rFonts w:ascii="Courier New" w:hAnsi="Courier New" w:cs="Courier New"/>
        </w:rPr>
        <w:t>that</w:t>
      </w:r>
      <w:r w:rsidR="004C0D33">
        <w:rPr>
          <w:rFonts w:ascii="Courier New" w:hAnsi="Courier New" w:cs="Courier New"/>
        </w:rPr>
        <w:t xml:space="preserve"> </w:t>
      </w:r>
      <w:r w:rsidRPr="003E458C">
        <w:rPr>
          <w:rFonts w:ascii="Courier New" w:hAnsi="Courier New" w:cs="Courier New"/>
        </w:rPr>
        <w:t>more</w:t>
      </w:r>
      <w:r w:rsidR="00DF7932">
        <w:rPr>
          <w:rFonts w:ascii="Courier New" w:hAnsi="Courier New" w:cs="Courier New"/>
        </w:rPr>
        <w:t xml:space="preserve"> </w:t>
      </w:r>
      <w:r w:rsidRPr="003E458C">
        <w:rPr>
          <w:rFonts w:ascii="Courier New" w:hAnsi="Courier New" w:cs="Courier New"/>
        </w:rPr>
        <w:t>people</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getting</w:t>
      </w:r>
      <w:r w:rsidR="00DF7932">
        <w:rPr>
          <w:rFonts w:ascii="Courier New" w:hAnsi="Courier New" w:cs="Courier New"/>
        </w:rPr>
        <w:t xml:space="preserve"> </w:t>
      </w:r>
      <w:r w:rsidRPr="003E458C">
        <w:rPr>
          <w:rFonts w:ascii="Courier New" w:hAnsi="Courier New" w:cs="Courier New"/>
        </w:rPr>
        <w:t>more</w:t>
      </w:r>
      <w:r w:rsidR="00DF7932">
        <w:rPr>
          <w:rFonts w:ascii="Courier New" w:hAnsi="Courier New" w:cs="Courier New"/>
        </w:rPr>
        <w:t xml:space="preserve"> </w:t>
      </w:r>
      <w:r w:rsidRPr="003E458C">
        <w:rPr>
          <w:rFonts w:ascii="Courier New" w:hAnsi="Courier New" w:cs="Courier New"/>
        </w:rPr>
        <w:t>services</w:t>
      </w:r>
      <w:r w:rsidR="004C0D33">
        <w:rPr>
          <w:rFonts w:ascii="Courier New" w:hAnsi="Courier New" w:cs="Courier New"/>
        </w:rPr>
        <w:t xml:space="preserve"> </w:t>
      </w:r>
      <w:r w:rsidR="0049614D">
        <w:rPr>
          <w:rFonts w:ascii="Courier New" w:hAnsi="Courier New" w:cs="Courier New"/>
        </w:rPr>
        <w:t xml:space="preserve">on a </w:t>
      </w:r>
      <w:r w:rsidRPr="003E458C">
        <w:rPr>
          <w:rFonts w:ascii="Courier New" w:hAnsi="Courier New" w:cs="Courier New"/>
        </w:rPr>
        <w:t>more</w:t>
      </w:r>
      <w:r w:rsidR="00DF7932">
        <w:rPr>
          <w:rFonts w:ascii="Courier New" w:hAnsi="Courier New" w:cs="Courier New"/>
        </w:rPr>
        <w:t xml:space="preserve"> </w:t>
      </w:r>
      <w:r w:rsidRPr="003E458C">
        <w:rPr>
          <w:rFonts w:ascii="Courier New" w:hAnsi="Courier New" w:cs="Courier New"/>
        </w:rPr>
        <w:t>equitable</w:t>
      </w:r>
      <w:r w:rsidR="004C0D33">
        <w:rPr>
          <w:rFonts w:ascii="Courier New" w:hAnsi="Courier New" w:cs="Courier New"/>
        </w:rPr>
        <w:t xml:space="preserve"> </w:t>
      </w:r>
      <w:r w:rsidRPr="003E458C">
        <w:rPr>
          <w:rFonts w:ascii="Courier New" w:hAnsi="Courier New" w:cs="Courier New"/>
        </w:rPr>
        <w:t>basis</w:t>
      </w:r>
      <w:r w:rsidR="00DF7932">
        <w:rPr>
          <w:rFonts w:ascii="Courier New" w:hAnsi="Courier New" w:cs="Courier New"/>
        </w:rPr>
        <w:t xml:space="preserve"> </w:t>
      </w:r>
      <w:r w:rsidRPr="003E458C">
        <w:rPr>
          <w:rFonts w:ascii="Courier New" w:hAnsi="Courier New" w:cs="Courier New"/>
        </w:rPr>
        <w:t>than</w:t>
      </w:r>
      <w:r w:rsidR="00DF7932">
        <w:rPr>
          <w:rFonts w:ascii="Courier New" w:hAnsi="Courier New" w:cs="Courier New"/>
        </w:rPr>
        <w:t xml:space="preserve"> </w:t>
      </w:r>
      <w:r w:rsidRPr="003E458C">
        <w:rPr>
          <w:rFonts w:ascii="Courier New" w:hAnsi="Courier New" w:cs="Courier New"/>
        </w:rPr>
        <w:t>ever before,</w:t>
      </w:r>
      <w:r w:rsidR="004C0D33">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less</w:t>
      </w:r>
      <w:r w:rsidR="00DF7932">
        <w:rPr>
          <w:rFonts w:ascii="Courier New" w:hAnsi="Courier New" w:cs="Courier New"/>
        </w:rPr>
        <w:t xml:space="preserve"> </w:t>
      </w:r>
      <w:r w:rsidRPr="003E458C">
        <w:rPr>
          <w:rFonts w:ascii="Courier New" w:hAnsi="Courier New" w:cs="Courier New"/>
        </w:rPr>
        <w:t>cost to</w:t>
      </w:r>
      <w:r w:rsidR="00DF7932">
        <w:rPr>
          <w:rFonts w:ascii="Courier New" w:hAnsi="Courier New" w:cs="Courier New"/>
        </w:rPr>
        <w:t xml:space="preserve"> </w:t>
      </w:r>
      <w:r w:rsidR="0049614D">
        <w:rPr>
          <w:rFonts w:ascii="Courier New" w:hAnsi="Courier New" w:cs="Courier New"/>
        </w:rPr>
        <w:t xml:space="preserve">the </w:t>
      </w:r>
      <w:r w:rsidRPr="003E458C">
        <w:rPr>
          <w:rFonts w:ascii="Courier New" w:hAnsi="Courier New" w:cs="Courier New"/>
        </w:rPr>
        <w:t>State. He gave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4C0D33">
        <w:rPr>
          <w:rFonts w:ascii="Courier New" w:hAnsi="Courier New" w:cs="Courier New"/>
        </w:rPr>
        <w:t>Committe</w:t>
      </w:r>
      <w:r w:rsidRPr="003E458C">
        <w:rPr>
          <w:rFonts w:ascii="Courier New" w:hAnsi="Courier New" w:cs="Courier New"/>
        </w:rPr>
        <w:t>e some</w:t>
      </w:r>
      <w:r w:rsidR="004C0D33">
        <w:rPr>
          <w:rFonts w:ascii="Courier New" w:hAnsi="Courier New" w:cs="Courier New"/>
        </w:rPr>
        <w:t xml:space="preserve"> </w:t>
      </w:r>
      <w:r w:rsidRPr="003E458C">
        <w:rPr>
          <w:rFonts w:ascii="Courier New" w:hAnsi="Courier New" w:cs="Courier New"/>
        </w:rPr>
        <w:t>facts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4C0D33">
        <w:rPr>
          <w:rFonts w:ascii="Courier New" w:hAnsi="Courier New" w:cs="Courier New"/>
        </w:rPr>
        <w:t>figur</w:t>
      </w:r>
      <w:r w:rsidRPr="003E458C">
        <w:rPr>
          <w:rFonts w:ascii="Courier New" w:hAnsi="Courier New" w:cs="Courier New"/>
        </w:rPr>
        <w:t>es</w:t>
      </w:r>
      <w:r w:rsidR="004C0D33">
        <w:rPr>
          <w:rFonts w:ascii="Courier New" w:hAnsi="Courier New" w:cs="Courier New"/>
        </w:rPr>
        <w:t xml:space="preserve"> </w:t>
      </w:r>
      <w:r w:rsidR="0049614D">
        <w:rPr>
          <w:rFonts w:ascii="Courier New" w:hAnsi="Courier New" w:cs="Courier New"/>
        </w:rPr>
        <w:t xml:space="preserve">on this </w:t>
      </w:r>
      <w:r w:rsidRPr="003E458C">
        <w:rPr>
          <w:rFonts w:ascii="Courier New" w:hAnsi="Courier New" w:cs="Courier New"/>
        </w:rPr>
        <w:t>subject</w:t>
      </w:r>
      <w:r w:rsidR="004C0D33">
        <w:rPr>
          <w:rFonts w:ascii="Courier New" w:hAnsi="Courier New" w:cs="Courier New"/>
        </w:rPr>
        <w:t xml:space="preserve"> </w:t>
      </w:r>
      <w:r w:rsidRPr="003E458C">
        <w:rPr>
          <w:rFonts w:ascii="Courier New" w:hAnsi="Courier New" w:cs="Courier New"/>
        </w:rPr>
        <w:t>and stated</w:t>
      </w:r>
      <w:r w:rsidR="004C0D33">
        <w:rPr>
          <w:rFonts w:ascii="Courier New" w:hAnsi="Courier New" w:cs="Courier New"/>
        </w:rPr>
        <w:t xml:space="preserve"> </w:t>
      </w:r>
      <w:r w:rsidRPr="003E458C">
        <w:rPr>
          <w:rFonts w:ascii="Courier New" w:hAnsi="Courier New" w:cs="Courier New"/>
        </w:rPr>
        <w:t>that a</w:t>
      </w:r>
      <w:r w:rsidR="00DF7932">
        <w:rPr>
          <w:rFonts w:ascii="Courier New" w:hAnsi="Courier New" w:cs="Courier New"/>
        </w:rPr>
        <w:t xml:space="preserve"> </w:t>
      </w:r>
      <w:r w:rsidRPr="003E458C">
        <w:rPr>
          <w:rFonts w:ascii="Courier New" w:hAnsi="Courier New" w:cs="Courier New"/>
        </w:rPr>
        <w:t>comprehensive</w:t>
      </w:r>
      <w:r w:rsidR="004C0D33">
        <w:rPr>
          <w:rFonts w:ascii="Courier New" w:hAnsi="Courier New" w:cs="Courier New"/>
        </w:rPr>
        <w:t xml:space="preserve"> r</w:t>
      </w:r>
      <w:r w:rsidRPr="003E458C">
        <w:rPr>
          <w:rFonts w:ascii="Courier New" w:hAnsi="Courier New" w:cs="Courier New"/>
        </w:rPr>
        <w:t>eport on</w:t>
      </w:r>
      <w:r w:rsidR="004C0D33">
        <w:rPr>
          <w:rFonts w:ascii="Courier New" w:hAnsi="Courier New" w:cs="Courier New"/>
        </w:rPr>
        <w:t xml:space="preserve"> </w:t>
      </w:r>
      <w:r w:rsidR="0049614D">
        <w:rPr>
          <w:rFonts w:ascii="Courier New" w:hAnsi="Courier New" w:cs="Courier New"/>
        </w:rPr>
        <w:t xml:space="preserve">Medicaid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submitted</w:t>
      </w:r>
      <w:r w:rsidR="004C0D33">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within</w:t>
      </w:r>
      <w:r w:rsidR="004C0D33">
        <w:rPr>
          <w:rFonts w:ascii="Courier New" w:hAnsi="Courier New" w:cs="Courier New"/>
        </w:rPr>
        <w:t xml:space="preserve"> </w:t>
      </w:r>
      <w:r w:rsidRPr="003E458C">
        <w:rPr>
          <w:rFonts w:ascii="Courier New" w:hAnsi="Courier New" w:cs="Courier New"/>
        </w:rPr>
        <w:t>a few</w:t>
      </w:r>
      <w:r w:rsidR="00DF7932">
        <w:rPr>
          <w:rFonts w:ascii="Courier New" w:hAnsi="Courier New" w:cs="Courier New"/>
        </w:rPr>
        <w:t xml:space="preserve"> </w:t>
      </w:r>
      <w:r w:rsidRPr="003E458C">
        <w:rPr>
          <w:rFonts w:ascii="Courier New" w:hAnsi="Courier New" w:cs="Courier New"/>
        </w:rPr>
        <w:t>days</w:t>
      </w:r>
      <w:r w:rsidR="004C0D33">
        <w:rPr>
          <w:rFonts w:ascii="Courier New" w:hAnsi="Courier New" w:cs="Courier New"/>
        </w:rPr>
        <w:t xml:space="preserve"> – the </w:t>
      </w:r>
      <w:r w:rsidRPr="003E458C">
        <w:rPr>
          <w:rFonts w:ascii="Courier New" w:hAnsi="Courier New" w:cs="Courier New"/>
        </w:rPr>
        <w:t>report</w:t>
      </w:r>
      <w:r w:rsidR="004C0D33">
        <w:rPr>
          <w:rFonts w:ascii="Courier New" w:hAnsi="Courier New" w:cs="Courier New"/>
        </w:rPr>
        <w:t xml:space="preserve"> </w:t>
      </w:r>
      <w:r w:rsidRPr="003E458C">
        <w:rPr>
          <w:rFonts w:ascii="Courier New" w:hAnsi="Courier New" w:cs="Courier New"/>
        </w:rPr>
        <w:t>is now</w:t>
      </w:r>
      <w:r w:rsidR="00DF7932">
        <w:rPr>
          <w:rFonts w:ascii="Courier New" w:hAnsi="Courier New" w:cs="Courier New"/>
        </w:rPr>
        <w:t xml:space="preserve"> </w:t>
      </w:r>
      <w:r w:rsidRPr="003E458C">
        <w:rPr>
          <w:rFonts w:ascii="Courier New" w:hAnsi="Courier New" w:cs="Courier New"/>
        </w:rPr>
        <w:t>at the</w:t>
      </w:r>
      <w:r w:rsidR="00DF7932">
        <w:rPr>
          <w:rFonts w:ascii="Courier New" w:hAnsi="Courier New" w:cs="Courier New"/>
        </w:rPr>
        <w:t xml:space="preserve"> </w:t>
      </w:r>
      <w:r w:rsidRPr="003E458C">
        <w:rPr>
          <w:rFonts w:ascii="Courier New" w:hAnsi="Courier New" w:cs="Courier New"/>
        </w:rPr>
        <w:t>printers.</w:t>
      </w:r>
      <w:r w:rsidRPr="003E458C">
        <w:rPr>
          <w:rFonts w:ascii="Courier New" w:hAnsi="Courier New" w:cs="Courier New"/>
        </w:rPr>
        <w:cr/>
      </w:r>
      <w:r w:rsidR="00DF7932">
        <w:rPr>
          <w:rFonts w:ascii="Courier New" w:hAnsi="Courier New" w:cs="Courier New"/>
        </w:rPr>
        <w:t xml:space="preserve"> </w:t>
      </w:r>
    </w:p>
    <w:p w:rsidR="0049614D" w:rsidRDefault="003E458C" w:rsidP="003E458C">
      <w:pPr>
        <w:pStyle w:val="PlainText"/>
        <w:rPr>
          <w:rFonts w:ascii="Courier New" w:hAnsi="Courier New" w:cs="Courier New"/>
        </w:rPr>
      </w:pPr>
      <w:r w:rsidRPr="003E458C">
        <w:rPr>
          <w:rFonts w:ascii="Courier New" w:hAnsi="Courier New" w:cs="Courier New"/>
        </w:rPr>
        <w:t>(Pipeline</w:t>
      </w:r>
      <w:r w:rsidR="0049614D" w:rsidRPr="0049614D">
        <w:rPr>
          <w:rFonts w:ascii="Courier New" w:hAnsi="Courier New" w:cs="Courier New"/>
        </w:rPr>
        <w:t xml:space="preserve"> </w:t>
      </w:r>
      <w:r w:rsidR="0049614D">
        <w:rPr>
          <w:rFonts w:ascii="Courier New" w:hAnsi="Courier New" w:cs="Courier New"/>
        </w:rPr>
        <w:t xml:space="preserve">Impact) </w:t>
      </w:r>
      <w:r w:rsidRPr="003E458C">
        <w:rPr>
          <w:rFonts w:ascii="Courier New" w:hAnsi="Courier New" w:cs="Courier New"/>
        </w:rPr>
        <w:t>Senator</w:t>
      </w:r>
      <w:r w:rsidR="004C0D33">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Commissioner</w:t>
      </w:r>
      <w:r w:rsidR="004C0D33">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49614D">
        <w:rPr>
          <w:rFonts w:ascii="Courier New" w:hAnsi="Courier New" w:cs="Courier New"/>
        </w:rPr>
        <w:t xml:space="preserve">Department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doing</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pipeline</w:t>
      </w:r>
      <w:r w:rsidR="004C0D33">
        <w:rPr>
          <w:rFonts w:ascii="Courier New" w:hAnsi="Courier New" w:cs="Courier New"/>
        </w:rPr>
        <w:t xml:space="preserve"> </w:t>
      </w:r>
      <w:r w:rsidRPr="003E458C">
        <w:rPr>
          <w:rFonts w:ascii="Courier New" w:hAnsi="Courier New" w:cs="Courier New"/>
        </w:rPr>
        <w:t>impact.</w:t>
      </w:r>
      <w:r w:rsidR="004C0D33">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McGinnis</w:t>
      </w:r>
      <w:r w:rsidR="004C0D33">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49614D">
        <w:rPr>
          <w:rFonts w:ascii="Courier New" w:hAnsi="Courier New" w:cs="Courier New"/>
        </w:rPr>
        <w:t xml:space="preserve">they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requested</w:t>
      </w:r>
      <w:r w:rsidR="004C0D33">
        <w:rPr>
          <w:rFonts w:ascii="Courier New" w:hAnsi="Courier New" w:cs="Courier New"/>
        </w:rPr>
        <w:t xml:space="preserve"> </w:t>
      </w:r>
      <w:r w:rsidRPr="003E458C">
        <w:rPr>
          <w:rFonts w:ascii="Courier New" w:hAnsi="Courier New" w:cs="Courier New"/>
        </w:rPr>
        <w:t>additional</w:t>
      </w:r>
      <w:r w:rsidR="004C0D33">
        <w:rPr>
          <w:rFonts w:ascii="Courier New" w:hAnsi="Courier New" w:cs="Courier New"/>
        </w:rPr>
        <w:t xml:space="preserve"> </w:t>
      </w:r>
      <w:r w:rsidRPr="003E458C">
        <w:rPr>
          <w:rFonts w:ascii="Courier New" w:hAnsi="Courier New" w:cs="Courier New"/>
        </w:rPr>
        <w:t>space</w:t>
      </w:r>
      <w:r w:rsidR="00DF7932">
        <w:rPr>
          <w:rFonts w:ascii="Courier New" w:hAnsi="Courier New" w:cs="Courier New"/>
        </w:rPr>
        <w:t xml:space="preserve"> </w:t>
      </w:r>
      <w:r w:rsidRPr="003E458C">
        <w:rPr>
          <w:rFonts w:ascii="Courier New" w:hAnsi="Courier New" w:cs="Courier New"/>
        </w:rPr>
        <w:t>and staff</w:t>
      </w:r>
      <w:r w:rsidR="004C0D33">
        <w:rPr>
          <w:rFonts w:ascii="Courier New" w:hAnsi="Courier New" w:cs="Courier New"/>
        </w:rPr>
        <w:t xml:space="preserve"> </w:t>
      </w:r>
      <w:r w:rsidRPr="003E458C">
        <w:rPr>
          <w:rFonts w:ascii="Courier New" w:hAnsi="Courier New" w:cs="Courier New"/>
        </w:rPr>
        <w:t>for the</w:t>
      </w:r>
      <w:r w:rsidR="00DF7932">
        <w:rPr>
          <w:rFonts w:ascii="Courier New" w:hAnsi="Courier New" w:cs="Courier New"/>
        </w:rPr>
        <w:t xml:space="preserve"> </w:t>
      </w:r>
      <w:r w:rsidR="0049614D">
        <w:rPr>
          <w:rFonts w:ascii="Courier New" w:hAnsi="Courier New" w:cs="Courier New"/>
        </w:rPr>
        <w:t xml:space="preserve">Anchorage </w:t>
      </w:r>
      <w:r w:rsidRPr="003E458C">
        <w:rPr>
          <w:rFonts w:ascii="Courier New" w:hAnsi="Courier New" w:cs="Courier New"/>
        </w:rPr>
        <w:t>area, they</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started</w:t>
      </w:r>
      <w:r w:rsidR="00DF7932">
        <w:rPr>
          <w:rFonts w:ascii="Courier New" w:hAnsi="Courier New" w:cs="Courier New"/>
        </w:rPr>
        <w:t xml:space="preserve"> </w:t>
      </w:r>
      <w:r w:rsidRPr="003E458C">
        <w:rPr>
          <w:rFonts w:ascii="Courier New" w:hAnsi="Courier New" w:cs="Courier New"/>
        </w:rPr>
        <w:t>intensive</w:t>
      </w:r>
      <w:r w:rsidR="004C0D33">
        <w:rPr>
          <w:rFonts w:ascii="Courier New" w:hAnsi="Courier New" w:cs="Courier New"/>
        </w:rPr>
        <w:t xml:space="preserve"> </w:t>
      </w:r>
      <w:r w:rsidRPr="003E458C">
        <w:rPr>
          <w:rFonts w:ascii="Courier New" w:hAnsi="Courier New" w:cs="Courier New"/>
        </w:rPr>
        <w:t>training</w:t>
      </w:r>
      <w:r w:rsidR="004C0D33">
        <w:rPr>
          <w:rFonts w:ascii="Courier New" w:hAnsi="Courier New" w:cs="Courier New"/>
        </w:rPr>
        <w:t xml:space="preserve"> </w:t>
      </w:r>
      <w:r w:rsidRPr="003E458C">
        <w:rPr>
          <w:rFonts w:ascii="Courier New" w:hAnsi="Courier New" w:cs="Courier New"/>
        </w:rPr>
        <w:t>for both</w:t>
      </w:r>
      <w:r w:rsidR="00DF7932">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0049614D">
        <w:rPr>
          <w:rFonts w:ascii="Courier New" w:hAnsi="Courier New" w:cs="Courier New"/>
        </w:rPr>
        <w:t xml:space="preserve">and </w:t>
      </w:r>
      <w:r w:rsidRPr="003E458C">
        <w:rPr>
          <w:rFonts w:ascii="Courier New" w:hAnsi="Courier New" w:cs="Courier New"/>
        </w:rPr>
        <w:t>old</w:t>
      </w:r>
      <w:r w:rsidR="00DF7932">
        <w:rPr>
          <w:rFonts w:ascii="Courier New" w:hAnsi="Courier New" w:cs="Courier New"/>
        </w:rPr>
        <w:t xml:space="preserve"> </w:t>
      </w:r>
      <w:r w:rsidRPr="003E458C">
        <w:rPr>
          <w:rFonts w:ascii="Courier New" w:hAnsi="Courier New" w:cs="Courier New"/>
        </w:rPr>
        <w:t>staff,</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planning</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request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same</w:t>
      </w:r>
      <w:r w:rsidR="00DF7932">
        <w:rPr>
          <w:rFonts w:ascii="Courier New" w:hAnsi="Courier New" w:cs="Courier New"/>
        </w:rPr>
        <w:t xml:space="preserve"> </w:t>
      </w:r>
      <w:r w:rsidR="0049614D">
        <w:rPr>
          <w:rFonts w:ascii="Courier New" w:hAnsi="Courier New" w:cs="Courier New"/>
        </w:rPr>
        <w:t xml:space="preserve">for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Fairbanks</w:t>
      </w:r>
      <w:r w:rsidR="004C0D33">
        <w:rPr>
          <w:rFonts w:ascii="Courier New" w:hAnsi="Courier New" w:cs="Courier New"/>
        </w:rPr>
        <w:t xml:space="preserve"> </w:t>
      </w:r>
      <w:r w:rsidRPr="003E458C">
        <w:rPr>
          <w:rFonts w:ascii="Courier New" w:hAnsi="Courier New" w:cs="Courier New"/>
        </w:rPr>
        <w:t>area.</w:t>
      </w:r>
      <w:r w:rsidR="004C0D33">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trying</w:t>
      </w:r>
      <w:r w:rsidR="004C0D33">
        <w:rPr>
          <w:rFonts w:ascii="Courier New" w:hAnsi="Courier New" w:cs="Courier New"/>
        </w:rPr>
        <w:t xml:space="preserve"> </w:t>
      </w:r>
      <w:r w:rsidRPr="003E458C">
        <w:rPr>
          <w:rFonts w:ascii="Courier New" w:hAnsi="Courier New" w:cs="Courier New"/>
        </w:rPr>
        <w:t>to plan</w:t>
      </w:r>
      <w:r w:rsidR="00DF7932">
        <w:rPr>
          <w:rFonts w:ascii="Courier New" w:hAnsi="Courier New" w:cs="Courier New"/>
        </w:rPr>
        <w:t xml:space="preserve"> </w:t>
      </w:r>
      <w:r w:rsidR="0049614D">
        <w:rPr>
          <w:rFonts w:ascii="Courier New" w:hAnsi="Courier New" w:cs="Courier New"/>
        </w:rPr>
        <w:t xml:space="preserve">ahead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determine</w:t>
      </w:r>
      <w:r w:rsidR="004C0D33">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communities</w:t>
      </w:r>
      <w:r w:rsidR="004C0D33">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actually</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49614D">
        <w:rPr>
          <w:rFonts w:ascii="Courier New" w:hAnsi="Courier New" w:cs="Courier New"/>
        </w:rPr>
        <w:t xml:space="preserve">impacted </w:t>
      </w:r>
      <w:r w:rsidRPr="003E458C">
        <w:rPr>
          <w:rFonts w:ascii="Courier New" w:hAnsi="Courier New" w:cs="Courier New"/>
        </w:rPr>
        <w:t>and what</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needs</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Pr="003E458C">
        <w:rPr>
          <w:rFonts w:ascii="Courier New" w:hAnsi="Courier New" w:cs="Courier New"/>
        </w:rPr>
        <w:cr/>
        <w:t xml:space="preserve"> </w:t>
      </w:r>
    </w:p>
    <w:p w:rsidR="0049614D"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251</w:t>
      </w:r>
      <w:r w:rsidR="0049614D">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Maintenance</w:t>
      </w:r>
      <w:r w:rsidR="004C0D33">
        <w:rPr>
          <w:rFonts w:ascii="Courier New" w:hAnsi="Courier New" w:cs="Courier New"/>
        </w:rPr>
        <w:t xml:space="preserve"> </w:t>
      </w:r>
      <w:r w:rsidR="0049614D">
        <w:rPr>
          <w:rFonts w:ascii="Courier New" w:hAnsi="Courier New" w:cs="Courier New"/>
        </w:rPr>
        <w:t xml:space="preserve">Organizations </w:t>
      </w:r>
      <w:r w:rsidRPr="003E458C">
        <w:rPr>
          <w:rFonts w:ascii="Courier New" w:hAnsi="Courier New" w:cs="Courier New"/>
        </w:rPr>
        <w:t>and Mr.</w:t>
      </w:r>
      <w:r w:rsidR="00DF7932">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Pr="003E458C">
        <w:rPr>
          <w:rFonts w:ascii="Courier New" w:hAnsi="Courier New" w:cs="Courier New"/>
        </w:rPr>
        <w:t>stated</w:t>
      </w:r>
      <w:r w:rsidR="004C0D33">
        <w:rPr>
          <w:rFonts w:ascii="Courier New" w:hAnsi="Courier New" w:cs="Courier New"/>
        </w:rPr>
        <w:t xml:space="preserve"> </w:t>
      </w:r>
      <w:r w:rsidRPr="003E458C">
        <w:rPr>
          <w:rFonts w:ascii="Courier New" w:hAnsi="Courier New" w:cs="Courier New"/>
        </w:rPr>
        <w:t>the Department</w:t>
      </w:r>
      <w:r w:rsidR="004C0D33">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no objection</w:t>
      </w:r>
      <w:r w:rsidR="004C0D33">
        <w:rPr>
          <w:rFonts w:ascii="Courier New" w:hAnsi="Courier New" w:cs="Courier New"/>
        </w:rPr>
        <w:t xml:space="preserve"> </w:t>
      </w:r>
      <w:r w:rsidR="0049614D">
        <w:rPr>
          <w:rFonts w:ascii="Courier New" w:hAnsi="Courier New" w:cs="Courier New"/>
        </w:rPr>
        <w:t xml:space="preserve">to </w:t>
      </w:r>
      <w:r w:rsidRPr="003E458C">
        <w:rPr>
          <w:rFonts w:ascii="Courier New" w:hAnsi="Courier New" w:cs="Courier New"/>
        </w:rPr>
        <w:t>the bill,</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commented</w:t>
      </w:r>
      <w:r w:rsidR="004C0D33">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cash</w:t>
      </w:r>
      <w:r w:rsidR="00DF7932">
        <w:rPr>
          <w:rFonts w:ascii="Courier New" w:hAnsi="Courier New" w:cs="Courier New"/>
        </w:rPr>
        <w:t xml:space="preserve"> </w:t>
      </w:r>
      <w:r w:rsidRPr="003E458C">
        <w:rPr>
          <w:rFonts w:ascii="Courier New" w:hAnsi="Courier New" w:cs="Courier New"/>
        </w:rPr>
        <w:t>reserve</w:t>
      </w:r>
      <w:r w:rsidR="00DF7932">
        <w:rPr>
          <w:rFonts w:ascii="Courier New" w:hAnsi="Courier New" w:cs="Courier New"/>
        </w:rPr>
        <w:t xml:space="preserve"> </w:t>
      </w:r>
      <w:r w:rsidRPr="003E458C">
        <w:rPr>
          <w:rFonts w:ascii="Courier New" w:hAnsi="Courier New" w:cs="Courier New"/>
        </w:rPr>
        <w:t>needed</w:t>
      </w:r>
      <w:r w:rsidR="004C0D33">
        <w:rPr>
          <w:rFonts w:ascii="Courier New" w:hAnsi="Courier New" w:cs="Courier New"/>
        </w:rPr>
        <w:t xml:space="preserve"> </w:t>
      </w:r>
      <w:r w:rsidR="0049614D">
        <w:rPr>
          <w:rFonts w:ascii="Courier New" w:hAnsi="Courier New" w:cs="Courier New"/>
        </w:rPr>
        <w:t xml:space="preserve">to set </w:t>
      </w:r>
      <w:r w:rsidRPr="003E458C">
        <w:rPr>
          <w:rFonts w:ascii="Courier New" w:hAnsi="Courier New" w:cs="Courier New"/>
        </w:rPr>
        <w:t>up HMO's</w:t>
      </w:r>
      <w:r w:rsidR="00DF7932">
        <w:rPr>
          <w:rFonts w:ascii="Courier New" w:hAnsi="Courier New" w:cs="Courier New"/>
        </w:rPr>
        <w:t xml:space="preserve"> </w:t>
      </w:r>
      <w:r w:rsidRPr="003E458C">
        <w:rPr>
          <w:rFonts w:ascii="Courier New" w:hAnsi="Courier New" w:cs="Courier New"/>
        </w:rPr>
        <w:t>might</w:t>
      </w:r>
      <w:r w:rsidR="00DF7932">
        <w:rPr>
          <w:rFonts w:ascii="Courier New" w:hAnsi="Courier New" w:cs="Courier New"/>
        </w:rPr>
        <w:t xml:space="preserve"> </w:t>
      </w:r>
      <w:r w:rsidRPr="003E458C">
        <w:rPr>
          <w:rFonts w:ascii="Courier New" w:hAnsi="Courier New" w:cs="Courier New"/>
        </w:rPr>
        <w:t>be excessive</w:t>
      </w:r>
      <w:r w:rsidR="004C0D33">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t>cases</w:t>
      </w:r>
      <w:r w:rsidR="00DF7932">
        <w:rPr>
          <w:rFonts w:ascii="Courier New" w:hAnsi="Courier New" w:cs="Courier New"/>
        </w:rPr>
        <w:t xml:space="preserve"> </w:t>
      </w:r>
      <w:r w:rsidRPr="003E458C">
        <w:rPr>
          <w:rFonts w:ascii="Courier New" w:hAnsi="Courier New" w:cs="Courier New"/>
        </w:rPr>
        <w:t>and suggested</w:t>
      </w:r>
      <w:r w:rsidR="004C0D33">
        <w:rPr>
          <w:rFonts w:ascii="Courier New" w:hAnsi="Courier New" w:cs="Courier New"/>
        </w:rPr>
        <w:t xml:space="preserve"> </w:t>
      </w:r>
      <w:r w:rsidR="0049614D">
        <w:rPr>
          <w:rFonts w:ascii="Courier New" w:hAnsi="Courier New" w:cs="Courier New"/>
        </w:rPr>
        <w:t xml:space="preserve">a </w:t>
      </w:r>
      <w:r w:rsidRPr="003E458C">
        <w:rPr>
          <w:rFonts w:ascii="Courier New" w:hAnsi="Courier New" w:cs="Courier New"/>
        </w:rPr>
        <w:t>bond</w:t>
      </w:r>
      <w:r w:rsidR="00DF7932">
        <w:rPr>
          <w:rFonts w:ascii="Courier New" w:hAnsi="Courier New" w:cs="Courier New"/>
        </w:rPr>
        <w:t xml:space="preserve"> </w:t>
      </w:r>
      <w:r w:rsidRPr="003E458C">
        <w:rPr>
          <w:rFonts w:ascii="Courier New" w:hAnsi="Courier New" w:cs="Courier New"/>
        </w:rPr>
        <w:t>might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written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cover</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without</w:t>
      </w:r>
      <w:r w:rsidR="00DF7932">
        <w:rPr>
          <w:rFonts w:ascii="Courier New" w:hAnsi="Courier New" w:cs="Courier New"/>
        </w:rPr>
        <w:t xml:space="preserve"> </w:t>
      </w:r>
      <w:r w:rsidRPr="003E458C">
        <w:rPr>
          <w:rFonts w:ascii="Courier New" w:hAnsi="Courier New" w:cs="Courier New"/>
        </w:rPr>
        <w:t>having</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49614D">
        <w:rPr>
          <w:rFonts w:ascii="Courier New" w:hAnsi="Courier New" w:cs="Courier New"/>
        </w:rPr>
        <w:t xml:space="preserve">tie </w:t>
      </w:r>
      <w:r w:rsidRPr="003E458C">
        <w:rPr>
          <w:rFonts w:ascii="Courier New" w:hAnsi="Courier New" w:cs="Courier New"/>
        </w:rPr>
        <w:t>up cash</w:t>
      </w:r>
      <w:r w:rsidR="00DF7932">
        <w:rPr>
          <w:rFonts w:ascii="Courier New" w:hAnsi="Courier New" w:cs="Courier New"/>
        </w:rPr>
        <w:t xml:space="preserve"> </w:t>
      </w:r>
      <w:r w:rsidRPr="003E458C">
        <w:rPr>
          <w:rFonts w:ascii="Courier New" w:hAnsi="Courier New" w:cs="Courier New"/>
        </w:rPr>
        <w:t>reserves. He 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HMO's</w:t>
      </w:r>
      <w:r w:rsidR="00DF7932">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0049614D">
        <w:rPr>
          <w:rFonts w:ascii="Courier New" w:hAnsi="Courier New" w:cs="Courier New"/>
        </w:rPr>
        <w:t xml:space="preserve">actually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formed</w:t>
      </w:r>
      <w:r w:rsidR="00DF7932">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Pr="003E458C">
        <w:rPr>
          <w:rFonts w:ascii="Courier New" w:hAnsi="Courier New" w:cs="Courier New"/>
        </w:rPr>
        <w:t>existing</w:t>
      </w:r>
      <w:r w:rsidR="004C0D33">
        <w:rPr>
          <w:rFonts w:ascii="Courier New" w:hAnsi="Courier New" w:cs="Courier New"/>
        </w:rPr>
        <w:t xml:space="preserve"> </w:t>
      </w:r>
      <w:r w:rsidRPr="003E458C">
        <w:rPr>
          <w:rFonts w:ascii="Courier New" w:hAnsi="Courier New" w:cs="Courier New"/>
        </w:rPr>
        <w:t>statutes,</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had no</w:t>
      </w:r>
      <w:r w:rsidR="00DF7932">
        <w:rPr>
          <w:rFonts w:ascii="Courier New" w:hAnsi="Courier New" w:cs="Courier New"/>
        </w:rPr>
        <w:t xml:space="preserve"> </w:t>
      </w:r>
      <w:r w:rsidR="0049614D">
        <w:rPr>
          <w:rFonts w:ascii="Courier New" w:hAnsi="Courier New" w:cs="Courier New"/>
        </w:rPr>
        <w:t xml:space="preserve">objection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and felt</w:t>
      </w:r>
      <w:r w:rsidR="00DF7932">
        <w:rPr>
          <w:rFonts w:ascii="Courier New" w:hAnsi="Courier New" w:cs="Courier New"/>
        </w:rPr>
        <w:t xml:space="preserve"> </w:t>
      </w:r>
      <w:r w:rsidRPr="003E458C">
        <w:rPr>
          <w:rFonts w:ascii="Courier New" w:hAnsi="Courier New" w:cs="Courier New"/>
        </w:rPr>
        <w:t>every</w:t>
      </w:r>
      <w:r w:rsidR="00DF7932">
        <w:rPr>
          <w:rFonts w:ascii="Courier New" w:hAnsi="Courier New" w:cs="Courier New"/>
        </w:rPr>
        <w:t xml:space="preserve"> </w:t>
      </w:r>
      <w:r w:rsidR="004C0D33">
        <w:rPr>
          <w:rFonts w:ascii="Courier New" w:hAnsi="Courier New" w:cs="Courier New"/>
        </w:rPr>
        <w:t>State</w:t>
      </w:r>
      <w:r w:rsidRPr="003E458C">
        <w:rPr>
          <w:rFonts w:ascii="Courier New" w:hAnsi="Courier New" w:cs="Courier New"/>
        </w:rPr>
        <w:t xml:space="preserve"> should</w:t>
      </w:r>
      <w:r w:rsidR="004C0D33">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able</w:t>
      </w:r>
      <w:r w:rsidR="00DF7932">
        <w:rPr>
          <w:rFonts w:ascii="Courier New" w:hAnsi="Courier New" w:cs="Courier New"/>
        </w:rPr>
        <w:t xml:space="preserve"> </w:t>
      </w:r>
      <w:r w:rsidR="0049614D">
        <w:rPr>
          <w:rFonts w:ascii="Courier New" w:hAnsi="Courier New" w:cs="Courier New"/>
        </w:rPr>
        <w:t xml:space="preserve">to organize </w:t>
      </w:r>
      <w:r w:rsidRPr="003E458C">
        <w:rPr>
          <w:rFonts w:ascii="Courier New" w:hAnsi="Courier New" w:cs="Courier New"/>
        </w:rPr>
        <w:t>HMO's.</w:t>
      </w:r>
      <w:r w:rsidRPr="003E458C">
        <w:rPr>
          <w:rFonts w:ascii="Courier New" w:hAnsi="Courier New" w:cs="Courier New"/>
        </w:rPr>
        <w:cr/>
      </w:r>
    </w:p>
    <w:p w:rsidR="0049614D" w:rsidRDefault="0049614D" w:rsidP="003E458C">
      <w:pPr>
        <w:pStyle w:val="PlainText"/>
        <w:rPr>
          <w:rFonts w:ascii="Courier New" w:hAnsi="Courier New" w:cs="Courier New"/>
        </w:rPr>
      </w:pPr>
    </w:p>
    <w:p w:rsidR="0049614D" w:rsidRDefault="003E458C" w:rsidP="0049614D">
      <w:pPr>
        <w:pStyle w:val="PlainText"/>
        <w:ind w:left="3600" w:firstLine="720"/>
        <w:rPr>
          <w:rFonts w:ascii="Courier New" w:hAnsi="Courier New" w:cs="Courier New"/>
        </w:rPr>
      </w:pPr>
      <w:r w:rsidRPr="003E458C">
        <w:rPr>
          <w:rFonts w:ascii="Courier New" w:hAnsi="Courier New" w:cs="Courier New"/>
        </w:rPr>
        <w:t>-3-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203-----------------------</w:t>
      </w:r>
    </w:p>
    <w:p w:rsidR="00812B5F" w:rsidRDefault="00812B5F" w:rsidP="003E458C">
      <w:pPr>
        <w:pStyle w:val="PlainText"/>
        <w:rPr>
          <w:rFonts w:ascii="Courier New" w:hAnsi="Courier New" w:cs="Courier New"/>
        </w:rPr>
      </w:pPr>
    </w:p>
    <w:p w:rsidR="00812B5F" w:rsidRDefault="00812B5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Langdon</w:t>
      </w:r>
      <w:r>
        <w:rPr>
          <w:rFonts w:ascii="Courier New" w:hAnsi="Courier New" w:cs="Courier New"/>
        </w:rPr>
        <w:t xml:space="preserve"> Clinic &amp; Methadone Treatment)</w:t>
      </w:r>
      <w:r w:rsidR="003E458C" w:rsidRPr="003E458C">
        <w:rPr>
          <w:rFonts w:ascii="Courier New" w:hAnsi="Courier New" w:cs="Courier New"/>
        </w:rPr>
        <w:t xml:space="preserve"> Senator</w:t>
      </w:r>
      <w:r>
        <w:rPr>
          <w:rFonts w:ascii="Courier New" w:hAnsi="Courier New" w:cs="Courier New"/>
        </w:rPr>
        <w:t xml:space="preserve"> </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Commissioner McGinnis about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Langdon </w:t>
      </w:r>
      <w:r w:rsidR="003E458C" w:rsidRPr="003E458C">
        <w:rPr>
          <w:rFonts w:ascii="Courier New" w:hAnsi="Courier New" w:cs="Courier New"/>
        </w:rPr>
        <w:t>Clinic</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Anchorage and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it was</w:t>
      </w:r>
      <w:r>
        <w:rPr>
          <w:rFonts w:ascii="Courier New" w:hAnsi="Courier New" w:cs="Courier New"/>
        </w:rPr>
        <w:t xml:space="preserve"> </w:t>
      </w:r>
      <w:r w:rsidR="003E458C" w:rsidRPr="003E458C">
        <w:rPr>
          <w:rFonts w:ascii="Courier New" w:hAnsi="Courier New" w:cs="Courier New"/>
        </w:rPr>
        <w:t>now</w:t>
      </w:r>
      <w:r w:rsidR="00DF7932">
        <w:rPr>
          <w:rFonts w:ascii="Courier New" w:hAnsi="Courier New" w:cs="Courier New"/>
        </w:rPr>
        <w:t xml:space="preserve"> </w:t>
      </w:r>
      <w:r>
        <w:rPr>
          <w:rFonts w:ascii="Courier New" w:hAnsi="Courier New" w:cs="Courier New"/>
        </w:rPr>
        <w:t xml:space="preserve">operating. Mr. McGinnis </w:t>
      </w:r>
      <w:r w:rsidR="003E458C" w:rsidRPr="003E458C">
        <w:rPr>
          <w:rFonts w:ascii="Courier New" w:hAnsi="Courier New" w:cs="Courier New"/>
        </w:rPr>
        <w:t>stated</w:t>
      </w:r>
      <w:r>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been</w:t>
      </w:r>
      <w:r>
        <w:rPr>
          <w:rFonts w:ascii="Courier New" w:hAnsi="Courier New" w:cs="Courier New"/>
        </w:rPr>
        <w:t xml:space="preserve"> </w:t>
      </w:r>
      <w:r w:rsidR="003E458C" w:rsidRPr="003E458C">
        <w:rPr>
          <w:rFonts w:ascii="Courier New" w:hAnsi="Courier New" w:cs="Courier New"/>
        </w:rPr>
        <w:t>given</w:t>
      </w:r>
      <w:r>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extension</w:t>
      </w:r>
      <w:r>
        <w:rPr>
          <w:rFonts w:ascii="Courier New" w:hAnsi="Courier New" w:cs="Courier New"/>
        </w:rPr>
        <w:t xml:space="preserve"> </w:t>
      </w:r>
      <w:r w:rsidR="003E458C" w:rsidRPr="003E458C">
        <w:rPr>
          <w:rFonts w:ascii="Courier New" w:hAnsi="Courier New" w:cs="Courier New"/>
        </w:rPr>
        <w:t>since</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last</w:t>
      </w:r>
      <w:r w:rsidR="00DF7932">
        <w:rPr>
          <w:rFonts w:ascii="Courier New" w:hAnsi="Courier New" w:cs="Courier New"/>
        </w:rPr>
        <w:t xml:space="preserve"> </w:t>
      </w:r>
      <w:r>
        <w:rPr>
          <w:rFonts w:ascii="Courier New" w:hAnsi="Courier New" w:cs="Courier New"/>
        </w:rPr>
        <w:t>in</w:t>
      </w:r>
      <w:r w:rsidR="003E458C" w:rsidRPr="003E458C">
        <w:rPr>
          <w:rFonts w:ascii="Courier New" w:hAnsi="Courier New" w:cs="Courier New"/>
        </w:rPr>
        <w:t>spection showed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clinic</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cleared</w:t>
      </w:r>
      <w:r>
        <w:rPr>
          <w:rFonts w:ascii="Courier New" w:hAnsi="Courier New" w:cs="Courier New"/>
        </w:rPr>
        <w:t xml:space="preserve"> </w:t>
      </w:r>
      <w:r w:rsidR="003E458C" w:rsidRPr="003E458C">
        <w:rPr>
          <w:rFonts w:ascii="Courier New" w:hAnsi="Courier New" w:cs="Courier New"/>
        </w:rPr>
        <w:t>up</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deficiencies,</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lastRenderedPageBreak/>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 would</w:t>
      </w:r>
      <w:r>
        <w:rPr>
          <w:rFonts w:ascii="Courier New" w:hAnsi="Courier New" w:cs="Courier New"/>
        </w:rPr>
        <w:t xml:space="preserve"> </w:t>
      </w:r>
      <w:r w:rsidR="003E458C" w:rsidRPr="003E458C">
        <w:rPr>
          <w:rFonts w:ascii="Courier New" w:hAnsi="Courier New" w:cs="Courier New"/>
        </w:rPr>
        <w:t>extend</w:t>
      </w:r>
      <w:r>
        <w:rPr>
          <w:rFonts w:ascii="Courier New" w:hAnsi="Courier New" w:cs="Courier New"/>
        </w:rPr>
        <w:t xml:space="preserve"> </w:t>
      </w:r>
      <w:r w:rsidR="003E458C" w:rsidRPr="003E458C">
        <w:rPr>
          <w:rFonts w:ascii="Courier New" w:hAnsi="Courier New" w:cs="Courier New"/>
        </w:rPr>
        <w:t>funding</w:t>
      </w:r>
      <w:r>
        <w:rPr>
          <w:rFonts w:ascii="Courier New" w:hAnsi="Courier New" w:cs="Courier New"/>
        </w:rPr>
        <w:t xml:space="preserve"> </w:t>
      </w:r>
      <w:r w:rsidR="003E458C" w:rsidRPr="003E458C">
        <w:rPr>
          <w:rFonts w:ascii="Courier New" w:hAnsi="Courier New" w:cs="Courier New"/>
        </w:rPr>
        <w:t>until</w:t>
      </w:r>
      <w:r>
        <w:rPr>
          <w:rFonts w:ascii="Courier New" w:hAnsi="Courier New" w:cs="Courier New"/>
        </w:rPr>
        <w:t xml:space="preserve"> </w:t>
      </w:r>
      <w:r w:rsidR="003E458C" w:rsidRPr="003E458C">
        <w:rPr>
          <w:rFonts w:ascii="Courier New" w:hAnsi="Courier New" w:cs="Courier New"/>
        </w:rPr>
        <w:t>June</w:t>
      </w:r>
      <w:r w:rsidR="00DF7932">
        <w:rPr>
          <w:rFonts w:ascii="Courier New" w:hAnsi="Courier New" w:cs="Courier New"/>
        </w:rPr>
        <w:t xml:space="preserve"> </w:t>
      </w:r>
      <w:r>
        <w:rPr>
          <w:rFonts w:ascii="Courier New" w:hAnsi="Courier New" w:cs="Courier New"/>
        </w:rPr>
        <w:t xml:space="preserve">30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new</w:t>
      </w:r>
      <w:r w:rsidR="00DF7932">
        <w:rPr>
          <w:rFonts w:ascii="Courier New" w:hAnsi="Courier New" w:cs="Courier New"/>
        </w:rPr>
        <w:t xml:space="preserve"> </w:t>
      </w:r>
      <w:r w:rsidR="003E458C" w:rsidRPr="003E458C">
        <w:rPr>
          <w:rFonts w:ascii="Courier New" w:hAnsi="Courier New" w:cs="Courier New"/>
        </w:rPr>
        <w:t>problems</w:t>
      </w:r>
      <w:r>
        <w:rPr>
          <w:rFonts w:ascii="Courier New" w:hAnsi="Courier New" w:cs="Courier New"/>
        </w:rPr>
        <w:t xml:space="preserve"> </w:t>
      </w:r>
      <w:r w:rsidR="003E458C" w:rsidRPr="003E458C">
        <w:rPr>
          <w:rFonts w:ascii="Courier New" w:hAnsi="Courier New" w:cs="Courier New"/>
        </w:rPr>
        <w:t>arose.</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extensive</w:t>
      </w:r>
      <w:r>
        <w:rPr>
          <w:rFonts w:ascii="Courier New" w:hAnsi="Courier New" w:cs="Courier New"/>
        </w:rPr>
        <w:t xml:space="preserve"> discussion on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clinic</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metha</w:t>
      </w:r>
      <w:r w:rsidR="003E458C" w:rsidRPr="003E458C">
        <w:rPr>
          <w:rFonts w:ascii="Courier New" w:hAnsi="Courier New" w:cs="Courier New"/>
        </w:rPr>
        <w:t>done as</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treatment.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Commissioner </w:t>
      </w:r>
      <w:r w:rsidR="003E458C" w:rsidRPr="003E458C">
        <w:rPr>
          <w:rFonts w:ascii="Courier New" w:hAnsi="Courier New" w:cs="Courier New"/>
        </w:rPr>
        <w:t>pointed</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clinic</w:t>
      </w:r>
      <w:r>
        <w:rPr>
          <w:rFonts w:ascii="Courier New" w:hAnsi="Courier New" w:cs="Courier New"/>
        </w:rPr>
        <w:t xml:space="preserve"> </w:t>
      </w:r>
      <w:r w:rsidR="003E458C" w:rsidRPr="003E458C">
        <w:rPr>
          <w:rFonts w:ascii="Courier New" w:hAnsi="Courier New" w:cs="Courier New"/>
        </w:rPr>
        <w:t>deals</w:t>
      </w:r>
      <w:r>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only</w:t>
      </w:r>
      <w:r w:rsidR="00DF7932">
        <w:rPr>
          <w:rFonts w:ascii="Courier New" w:hAnsi="Courier New" w:cs="Courier New"/>
        </w:rPr>
        <w:t xml:space="preserve"> </w:t>
      </w:r>
      <w:r w:rsidR="003E458C" w:rsidRPr="003E458C">
        <w:rPr>
          <w:rFonts w:ascii="Courier New" w:hAnsi="Courier New" w:cs="Courier New"/>
        </w:rPr>
        <w:t>25</w:t>
      </w:r>
      <w:r w:rsidR="00DF7932">
        <w:rPr>
          <w:rFonts w:ascii="Courier New" w:hAnsi="Courier New" w:cs="Courier New"/>
        </w:rPr>
        <w:t xml:space="preserve"> </w:t>
      </w:r>
      <w:r w:rsidR="003E458C" w:rsidRPr="003E458C">
        <w:rPr>
          <w:rFonts w:ascii="Courier New" w:hAnsi="Courier New" w:cs="Courier New"/>
        </w:rPr>
        <w:t>people</w:t>
      </w:r>
      <w:r>
        <w:rPr>
          <w:rFonts w:ascii="Courier New" w:hAnsi="Courier New" w:cs="Courier New"/>
        </w:rPr>
        <w:t xml:space="preserve"> and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according 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Anchorage Borough</w:t>
      </w:r>
      <w:r>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Pr>
          <w:rFonts w:ascii="Courier New" w:hAnsi="Courier New" w:cs="Courier New"/>
        </w:rPr>
        <w:t>approxi</w:t>
      </w:r>
      <w:r w:rsidR="003E458C" w:rsidRPr="003E458C">
        <w:rPr>
          <w:rFonts w:ascii="Courier New" w:hAnsi="Courier New" w:cs="Courier New"/>
        </w:rPr>
        <w:t>mately</w:t>
      </w:r>
      <w:r>
        <w:rPr>
          <w:rFonts w:ascii="Courier New" w:hAnsi="Courier New" w:cs="Courier New"/>
        </w:rPr>
        <w:t xml:space="preserve"> </w:t>
      </w:r>
      <w:r w:rsidR="003E458C" w:rsidRPr="003E458C">
        <w:rPr>
          <w:rFonts w:ascii="Courier New" w:hAnsi="Courier New" w:cs="Courier New"/>
        </w:rPr>
        <w:t>500</w:t>
      </w:r>
      <w:r w:rsidR="00DF7932">
        <w:rPr>
          <w:rFonts w:ascii="Courier New" w:hAnsi="Courier New" w:cs="Courier New"/>
        </w:rPr>
        <w:t xml:space="preserve"> </w:t>
      </w:r>
      <w:r w:rsidR="003E458C" w:rsidRPr="003E458C">
        <w:rPr>
          <w:rFonts w:ascii="Courier New" w:hAnsi="Courier New" w:cs="Courier New"/>
        </w:rPr>
        <w:t>heroin</w:t>
      </w:r>
      <w:r>
        <w:rPr>
          <w:rFonts w:ascii="Courier New" w:hAnsi="Courier New" w:cs="Courier New"/>
        </w:rPr>
        <w:t xml:space="preserve"> </w:t>
      </w:r>
      <w:r w:rsidR="003E458C" w:rsidRPr="003E458C">
        <w:rPr>
          <w:rFonts w:ascii="Courier New" w:hAnsi="Courier New" w:cs="Courier New"/>
        </w:rPr>
        <w:t>addicts</w:t>
      </w:r>
      <w:r>
        <w:rPr>
          <w:rFonts w:ascii="Courier New" w:hAnsi="Courier New" w:cs="Courier New"/>
        </w:rPr>
        <w:t xml:space="preserve"> </w:t>
      </w:r>
      <w:r w:rsidR="003E458C" w:rsidRPr="003E458C">
        <w:rPr>
          <w:rFonts w:ascii="Courier New" w:hAnsi="Courier New" w:cs="Courier New"/>
        </w:rPr>
        <w:t>needing treatment.</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Pr>
          <w:rFonts w:ascii="Courier New" w:hAnsi="Courier New" w:cs="Courier New"/>
        </w:rPr>
        <w:t xml:space="preserve">he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talked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officials in</w:t>
      </w:r>
      <w:r w:rsidR="00DF7932">
        <w:rPr>
          <w:rFonts w:ascii="Courier New" w:hAnsi="Courier New" w:cs="Courier New"/>
        </w:rPr>
        <w:t xml:space="preserve"> </w:t>
      </w:r>
      <w:r w:rsidR="003E458C" w:rsidRPr="003E458C">
        <w:rPr>
          <w:rFonts w:ascii="Courier New" w:hAnsi="Courier New" w:cs="Courier New"/>
        </w:rPr>
        <w:t>.the borough</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Anchorage to</w:t>
      </w:r>
      <w:r w:rsidR="00DF7932">
        <w:rPr>
          <w:rFonts w:ascii="Courier New" w:hAnsi="Courier New" w:cs="Courier New"/>
        </w:rPr>
        <w:t xml:space="preserve"> </w:t>
      </w:r>
      <w:r>
        <w:rPr>
          <w:rFonts w:ascii="Courier New" w:hAnsi="Courier New" w:cs="Courier New"/>
        </w:rPr>
        <w:t xml:space="preserve">see </w:t>
      </w:r>
      <w:r w:rsidR="003E458C" w:rsidRPr="003E458C">
        <w:rPr>
          <w:rFonts w:ascii="Courier New" w:hAnsi="Courier New" w:cs="Courier New"/>
        </w:rPr>
        <w:t>what</w:t>
      </w:r>
      <w:r w:rsidR="00DF7932">
        <w:rPr>
          <w:rFonts w:ascii="Courier New" w:hAnsi="Courier New" w:cs="Courier New"/>
        </w:rPr>
        <w:t xml:space="preserve"> </w:t>
      </w:r>
      <w:r w:rsidR="003E458C" w:rsidRPr="003E458C">
        <w:rPr>
          <w:rFonts w:ascii="Courier New" w:hAnsi="Courier New" w:cs="Courier New"/>
        </w:rPr>
        <w:t>they</w:t>
      </w:r>
      <w:r>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going</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do</w:t>
      </w:r>
      <w:r w:rsidR="00DF7932">
        <w:rPr>
          <w:rFonts w:ascii="Courier New" w:hAnsi="Courier New" w:cs="Courier New"/>
        </w:rPr>
        <w:t xml:space="preserve"> </w:t>
      </w:r>
      <w:r w:rsidR="003E458C" w:rsidRPr="003E458C">
        <w:rPr>
          <w:rFonts w:ascii="Courier New" w:hAnsi="Courier New" w:cs="Courier New"/>
        </w:rPr>
        <w:t>about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problem, but</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an</w:t>
      </w:r>
      <w:r>
        <w:rPr>
          <w:rFonts w:ascii="Courier New" w:hAnsi="Courier New" w:cs="Courier New"/>
        </w:rPr>
        <w:t xml:space="preserve">swers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forthcoming</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present</w:t>
      </w:r>
      <w:r>
        <w:rPr>
          <w:rFonts w:ascii="Courier New" w:hAnsi="Courier New" w:cs="Courier New"/>
        </w:rPr>
        <w:t xml:space="preserve"> </w:t>
      </w:r>
      <w:r w:rsidR="003E458C" w:rsidRPr="003E458C">
        <w:rPr>
          <w:rFonts w:ascii="Courier New" w:hAnsi="Courier New" w:cs="Courier New"/>
        </w:rPr>
        <w:t>time. 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Department should</w:t>
      </w:r>
      <w:r>
        <w:rPr>
          <w:rFonts w:ascii="Courier New" w:hAnsi="Courier New" w:cs="Courier New"/>
        </w:rPr>
        <w:t xml:space="preserve"> </w:t>
      </w:r>
      <w:r w:rsidR="003E458C" w:rsidRPr="003E458C">
        <w:rPr>
          <w:rFonts w:ascii="Courier New" w:hAnsi="Courier New" w:cs="Courier New"/>
        </w:rPr>
        <w:t>supply</w:t>
      </w:r>
      <w:r>
        <w:rPr>
          <w:rFonts w:ascii="Courier New" w:hAnsi="Courier New" w:cs="Courier New"/>
        </w:rPr>
        <w:t xml:space="preserve"> </w:t>
      </w:r>
      <w:r w:rsidR="003E458C" w:rsidRPr="003E458C">
        <w:rPr>
          <w:rFonts w:ascii="Courier New" w:hAnsi="Courier New" w:cs="Courier New"/>
        </w:rPr>
        <w:t>funding, when</w:t>
      </w:r>
      <w:r w:rsidR="00DF7932">
        <w:rPr>
          <w:rFonts w:ascii="Courier New" w:hAnsi="Courier New" w:cs="Courier New"/>
        </w:rPr>
        <w:t xml:space="preserve"> </w:t>
      </w:r>
      <w:r w:rsidR="003E458C" w:rsidRPr="003E458C">
        <w:rPr>
          <w:rFonts w:ascii="Courier New" w:hAnsi="Courier New" w:cs="Courier New"/>
        </w:rPr>
        <w:t>available, and</w:t>
      </w:r>
      <w:r w:rsidR="00DF7932">
        <w:rPr>
          <w:rFonts w:ascii="Courier New" w:hAnsi="Courier New" w:cs="Courier New"/>
        </w:rPr>
        <w:t xml:space="preserve"> </w:t>
      </w:r>
      <w:r>
        <w:rPr>
          <w:rFonts w:ascii="Courier New" w:hAnsi="Courier New" w:cs="Courier New"/>
        </w:rPr>
        <w:t xml:space="preserve">set </w:t>
      </w:r>
      <w:r w:rsidR="003E458C" w:rsidRPr="003E458C">
        <w:rPr>
          <w:rFonts w:ascii="Courier New" w:hAnsi="Courier New" w:cs="Courier New"/>
        </w:rPr>
        <w:t>standards, but</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local</w:t>
      </w:r>
      <w:r>
        <w:rPr>
          <w:rFonts w:ascii="Courier New" w:hAnsi="Courier New" w:cs="Courier New"/>
        </w:rPr>
        <w:t xml:space="preserve"> </w:t>
      </w:r>
      <w:r w:rsidR="003E458C" w:rsidRPr="003E458C">
        <w:rPr>
          <w:rFonts w:ascii="Courier New" w:hAnsi="Courier New" w:cs="Courier New"/>
        </w:rPr>
        <w:t>communities should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Pr>
          <w:rFonts w:ascii="Courier New" w:hAnsi="Courier New" w:cs="Courier New"/>
        </w:rPr>
        <w:t xml:space="preserve">giving </w:t>
      </w:r>
      <w:r w:rsidR="003E458C" w:rsidRPr="003E458C">
        <w:rPr>
          <w:rFonts w:ascii="Courier New" w:hAnsi="Courier New" w:cs="Courier New"/>
        </w:rPr>
        <w:t>direct</w:t>
      </w:r>
      <w:r>
        <w:rPr>
          <w:rFonts w:ascii="Courier New" w:hAnsi="Courier New" w:cs="Courier New"/>
        </w:rPr>
        <w:t xml:space="preserve"> </w:t>
      </w:r>
      <w:r w:rsidR="003E458C" w:rsidRPr="003E458C">
        <w:rPr>
          <w:rFonts w:ascii="Courier New" w:hAnsi="Courier New" w:cs="Courier New"/>
        </w:rPr>
        <w:t>aid. Senator</w:t>
      </w:r>
      <w:r>
        <w:rPr>
          <w:rFonts w:ascii="Courier New" w:hAnsi="Courier New" w:cs="Courier New"/>
        </w:rPr>
        <w:t xml:space="preserve"> </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 had</w:t>
      </w:r>
      <w:r>
        <w:rPr>
          <w:rFonts w:ascii="Courier New" w:hAnsi="Courier New" w:cs="Courier New"/>
        </w:rPr>
        <w:t xml:space="preserve"> any </w:t>
      </w:r>
      <w:r w:rsidR="003E458C" w:rsidRPr="003E458C">
        <w:rPr>
          <w:rFonts w:ascii="Courier New" w:hAnsi="Courier New" w:cs="Courier New"/>
        </w:rPr>
        <w:t>figures</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expense</w:t>
      </w:r>
      <w:r>
        <w:rPr>
          <w:rFonts w:ascii="Courier New" w:hAnsi="Courier New" w:cs="Courier New"/>
        </w:rPr>
        <w:t xml:space="preserve"> </w:t>
      </w:r>
      <w:r w:rsidR="003E458C" w:rsidRPr="003E458C">
        <w:rPr>
          <w:rFonts w:ascii="Courier New" w:hAnsi="Courier New" w:cs="Courier New"/>
        </w:rPr>
        <w:t>per</w:t>
      </w:r>
      <w:r w:rsidR="00DF7932">
        <w:rPr>
          <w:rFonts w:ascii="Courier New" w:hAnsi="Courier New" w:cs="Courier New"/>
        </w:rPr>
        <w:t xml:space="preserve"> </w:t>
      </w:r>
      <w:r w:rsidR="003E458C" w:rsidRPr="003E458C">
        <w:rPr>
          <w:rFonts w:ascii="Courier New" w:hAnsi="Courier New" w:cs="Courier New"/>
        </w:rPr>
        <w:t>person 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Langdon</w:t>
      </w:r>
      <w:r>
        <w:rPr>
          <w:rFonts w:ascii="Courier New" w:hAnsi="Courier New" w:cs="Courier New"/>
        </w:rPr>
        <w:t xml:space="preserve"> </w:t>
      </w:r>
      <w:r w:rsidR="003E458C" w:rsidRPr="003E458C">
        <w:rPr>
          <w:rFonts w:ascii="Courier New" w:hAnsi="Courier New" w:cs="Courier New"/>
        </w:rPr>
        <w:t>Clinic</w:t>
      </w:r>
      <w:r>
        <w:rPr>
          <w:rFonts w:ascii="Courier New" w:hAnsi="Courier New" w:cs="Courier New"/>
        </w:rPr>
        <w:t xml:space="preserve"> and the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indicated the</w:t>
      </w:r>
      <w:r w:rsidR="00DF7932">
        <w:rPr>
          <w:rFonts w:ascii="Courier New" w:hAnsi="Courier New" w:cs="Courier New"/>
        </w:rPr>
        <w:t xml:space="preserve"> </w:t>
      </w:r>
      <w:r w:rsidR="003E458C" w:rsidRPr="003E458C">
        <w:rPr>
          <w:rFonts w:ascii="Courier New" w:hAnsi="Courier New" w:cs="Courier New"/>
        </w:rPr>
        <w:t>Department would</w:t>
      </w:r>
      <w:r>
        <w:rPr>
          <w:rFonts w:ascii="Courier New" w:hAnsi="Courier New" w:cs="Courier New"/>
        </w:rPr>
        <w:t xml:space="preserve"> </w:t>
      </w:r>
      <w:r w:rsidR="003E458C" w:rsidRPr="003E458C">
        <w:rPr>
          <w:rFonts w:ascii="Courier New" w:hAnsi="Courier New" w:cs="Courier New"/>
        </w:rPr>
        <w:t>furnish</w:t>
      </w:r>
      <w:r>
        <w:rPr>
          <w:rFonts w:ascii="Courier New" w:hAnsi="Courier New" w:cs="Courier New"/>
        </w:rPr>
        <w:t xml:space="preserve"> this </w:t>
      </w:r>
      <w:r w:rsidR="003E458C" w:rsidRPr="003E458C">
        <w:rPr>
          <w:rFonts w:ascii="Courier New" w:hAnsi="Courier New" w:cs="Courier New"/>
        </w:rPr>
        <w:t>information 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3E458C" w:rsidRPr="003E458C">
        <w:rPr>
          <w:rFonts w:ascii="Courier New" w:hAnsi="Courier New" w:cs="Courier New"/>
        </w:rPr>
        <w:cr/>
      </w:r>
    </w:p>
    <w:p w:rsidR="00812B5F" w:rsidRDefault="00812B5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288</w:t>
      </w:r>
      <w:r>
        <w:rPr>
          <w:rFonts w:ascii="Courier New" w:hAnsi="Courier New" w:cs="Courier New"/>
        </w:rPr>
        <w:t>)</w:t>
      </w:r>
      <w:r w:rsidR="003E458C" w:rsidRPr="003E458C">
        <w:rPr>
          <w:rFonts w:ascii="Courier New" w:hAnsi="Courier New" w:cs="Courier New"/>
        </w:rPr>
        <w:t xml:space="preserve"> 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views</w:t>
      </w:r>
      <w:r>
        <w:rPr>
          <w:rFonts w:ascii="Courier New" w:hAnsi="Courier New" w:cs="Courier New"/>
        </w:rPr>
        <w:t xml:space="preserve"> on </w:t>
      </w:r>
      <w:r w:rsidR="003E458C" w:rsidRPr="003E458C">
        <w:rPr>
          <w:rFonts w:ascii="Courier New" w:hAnsi="Courier New" w:cs="Courier New"/>
        </w:rPr>
        <w:t>creating a Department of</w:t>
      </w:r>
      <w:r w:rsidR="00DF7932">
        <w:rPr>
          <w:rFonts w:ascii="Courier New" w:hAnsi="Courier New" w:cs="Courier New"/>
        </w:rPr>
        <w:t xml:space="preserve"> </w:t>
      </w:r>
      <w:r w:rsidR="003E458C" w:rsidRPr="003E458C">
        <w:rPr>
          <w:rFonts w:ascii="Courier New" w:hAnsi="Courier New" w:cs="Courier New"/>
        </w:rPr>
        <w:t>Health</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McGinnis said</w:t>
      </w:r>
      <w:r w:rsidR="00DF7932">
        <w:rPr>
          <w:rFonts w:ascii="Courier New" w:hAnsi="Courier New" w:cs="Courier New"/>
        </w:rPr>
        <w:t xml:space="preserve"> </w:t>
      </w:r>
      <w:r>
        <w:rPr>
          <w:rFonts w:ascii="Courier New" w:hAnsi="Courier New" w:cs="Courier New"/>
        </w:rPr>
        <w:t xml:space="preserve">he </w:t>
      </w:r>
      <w:r w:rsidR="003E458C" w:rsidRPr="003E458C">
        <w:rPr>
          <w:rFonts w:ascii="Courier New" w:hAnsi="Courier New" w:cs="Courier New"/>
        </w:rPr>
        <w:t>did</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feel</w:t>
      </w:r>
      <w:r>
        <w:rPr>
          <w:rFonts w:ascii="Courier New" w:hAnsi="Courier New" w:cs="Courier New"/>
        </w:rPr>
        <w:t xml:space="preserve"> </w:t>
      </w:r>
      <w:r w:rsidR="003E458C" w:rsidRPr="003E458C">
        <w:rPr>
          <w:rFonts w:ascii="Courier New" w:hAnsi="Courier New" w:cs="Courier New"/>
        </w:rPr>
        <w:t>it was</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public</w:t>
      </w:r>
      <w:r>
        <w:rPr>
          <w:rFonts w:ascii="Courier New" w:hAnsi="Courier New" w:cs="Courier New"/>
        </w:rPr>
        <w:t xml:space="preserve"> </w:t>
      </w:r>
      <w:r w:rsidR="003E458C" w:rsidRPr="003E458C">
        <w:rPr>
          <w:rFonts w:ascii="Courier New" w:hAnsi="Courier New" w:cs="Courier New"/>
        </w:rPr>
        <w:t>interest</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create</w:t>
      </w:r>
      <w:r>
        <w:rPr>
          <w:rFonts w:ascii="Courier New" w:hAnsi="Courier New" w:cs="Courier New"/>
        </w:rPr>
        <w:t xml:space="preserve"> a new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step</w:t>
      </w:r>
      <w:r w:rsidR="00DF7932">
        <w:rPr>
          <w:rFonts w:ascii="Courier New" w:hAnsi="Courier New" w:cs="Courier New"/>
        </w:rPr>
        <w:t xml:space="preserve"> </w:t>
      </w:r>
      <w:r w:rsidR="003E458C" w:rsidRPr="003E458C">
        <w:rPr>
          <w:rFonts w:ascii="Courier New" w:hAnsi="Courier New" w:cs="Courier New"/>
        </w:rPr>
        <w:t>backward</w:t>
      </w:r>
      <w:r>
        <w:rPr>
          <w:rFonts w:ascii="Courier New" w:hAnsi="Courier New" w:cs="Courier New"/>
        </w:rPr>
        <w:t xml:space="preserve"> </w:t>
      </w:r>
      <w:r w:rsidR="003E458C" w:rsidRPr="003E458C">
        <w:rPr>
          <w:rFonts w:ascii="Courier New" w:hAnsi="Courier New" w:cs="Courier New"/>
        </w:rPr>
        <w:t>20</w:t>
      </w:r>
      <w:r w:rsidR="00DF7932">
        <w:rPr>
          <w:rFonts w:ascii="Courier New" w:hAnsi="Courier New" w:cs="Courier New"/>
        </w:rPr>
        <w:t xml:space="preserve"> </w:t>
      </w:r>
      <w:r>
        <w:rPr>
          <w:rFonts w:ascii="Courier New" w:hAnsi="Courier New" w:cs="Courier New"/>
        </w:rPr>
        <w:t xml:space="preserve">years.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extensive discussion on</w:t>
      </w:r>
      <w:r w:rsidR="00DF7932">
        <w:rPr>
          <w:rFonts w:ascii="Courier New" w:hAnsi="Courier New" w:cs="Courier New"/>
        </w:rPr>
        <w:t xml:space="preserve"> </w:t>
      </w:r>
      <w:r>
        <w:rPr>
          <w:rFonts w:ascii="Courier New" w:hAnsi="Courier New" w:cs="Courier New"/>
        </w:rPr>
        <w:t>a separate department and the</w:t>
      </w:r>
      <w:r w:rsidR="003E458C" w:rsidRPr="003E458C">
        <w:rPr>
          <w:rFonts w:ascii="Courier New" w:hAnsi="Courier New" w:cs="Courier New"/>
        </w:rPr>
        <w:t xml:space="preserve"> administration</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such</w:t>
      </w:r>
      <w:r>
        <w:rPr>
          <w:rFonts w:ascii="Courier New" w:hAnsi="Courier New" w:cs="Courier New"/>
        </w:rPr>
        <w:t xml:space="preserve"> </w:t>
      </w:r>
      <w:r w:rsidR="003E458C" w:rsidRPr="003E458C">
        <w:rPr>
          <w:rFonts w:ascii="Courier New" w:hAnsi="Courier New" w:cs="Courier New"/>
        </w:rPr>
        <w:t>department being</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hands</w:t>
      </w:r>
      <w:r>
        <w:rPr>
          <w:rFonts w:ascii="Courier New" w:hAnsi="Courier New" w:cs="Courier New"/>
        </w:rPr>
        <w:t xml:space="preserve"> of doctors vs. </w:t>
      </w:r>
      <w:r w:rsidR="003E458C" w:rsidRPr="003E458C">
        <w:rPr>
          <w:rFonts w:ascii="Courier New" w:hAnsi="Courier New" w:cs="Courier New"/>
        </w:rPr>
        <w:t>administrators.</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gave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Committee statistics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states</w:t>
      </w:r>
      <w:r>
        <w:rPr>
          <w:rFonts w:ascii="Courier New" w:hAnsi="Courier New" w:cs="Courier New"/>
        </w:rPr>
        <w:t xml:space="preserve"> </w:t>
      </w:r>
      <w:proofErr w:type="gramStart"/>
      <w:r w:rsidR="003E458C" w:rsidRPr="003E458C">
        <w:rPr>
          <w:rFonts w:ascii="Courier New" w:hAnsi="Courier New" w:cs="Courier New"/>
        </w:rPr>
        <w:t>who</w:t>
      </w:r>
      <w:proofErr w:type="gramEnd"/>
      <w:r>
        <w:rPr>
          <w:rFonts w:ascii="Courier New" w:hAnsi="Courier New" w:cs="Courier New"/>
        </w:rPr>
        <w:t xml:space="preserve"> </w:t>
      </w:r>
      <w:r w:rsidR="003E458C" w:rsidRPr="003E458C">
        <w:rPr>
          <w:rFonts w:ascii="Courier New" w:hAnsi="Courier New" w:cs="Courier New"/>
        </w:rPr>
        <w:t>presently have</w:t>
      </w:r>
      <w:r w:rsidR="00DF7932">
        <w:rPr>
          <w:rFonts w:ascii="Courier New" w:hAnsi="Courier New" w:cs="Courier New"/>
        </w:rPr>
        <w:t xml:space="preserve"> </w:t>
      </w:r>
      <w:r w:rsidR="003E458C" w:rsidRPr="003E458C">
        <w:rPr>
          <w:rFonts w:ascii="Courier New" w:hAnsi="Courier New" w:cs="Courier New"/>
        </w:rPr>
        <w:t>departments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health</w:t>
      </w:r>
      <w:r w:rsidR="00DF7932">
        <w:rPr>
          <w:rFonts w:ascii="Courier New" w:hAnsi="Courier New" w:cs="Courier New"/>
        </w:rPr>
        <w:t xml:space="preserve"> </w:t>
      </w:r>
      <w:r w:rsidR="003E458C" w:rsidRPr="003E458C">
        <w:rPr>
          <w:rFonts w:ascii="Courier New" w:hAnsi="Courier New" w:cs="Courier New"/>
        </w:rPr>
        <w:t>vs.</w:t>
      </w:r>
      <w:r w:rsidR="00DF7932">
        <w:rPr>
          <w:rFonts w:ascii="Courier New" w:hAnsi="Courier New" w:cs="Courier New"/>
        </w:rPr>
        <w:t xml:space="preserve"> </w:t>
      </w:r>
      <w:r>
        <w:rPr>
          <w:rFonts w:ascii="Courier New" w:hAnsi="Courier New" w:cs="Courier New"/>
        </w:rPr>
        <w:t>those</w:t>
      </w:r>
      <w:r>
        <w:rPr>
          <w:rFonts w:ascii="Courier New" w:hAnsi="Courier New" w:cs="Courier New"/>
        </w:rPr>
        <w:cr/>
      </w:r>
    </w:p>
    <w:p w:rsidR="00812B5F" w:rsidRDefault="00812B5F" w:rsidP="003E458C">
      <w:pPr>
        <w:pStyle w:val="PlainText"/>
        <w:rPr>
          <w:rFonts w:ascii="Courier New" w:hAnsi="Courier New" w:cs="Courier New"/>
        </w:rPr>
      </w:pPr>
    </w:p>
    <w:p w:rsidR="00812B5F" w:rsidRDefault="00812B5F" w:rsidP="00812B5F">
      <w:pPr>
        <w:pStyle w:val="PlainText"/>
        <w:ind w:left="3600" w:firstLine="720"/>
        <w:rPr>
          <w:rFonts w:ascii="Courier New" w:hAnsi="Courier New" w:cs="Courier New"/>
        </w:rPr>
      </w:pPr>
      <w:r>
        <w:rPr>
          <w:rFonts w:ascii="Courier New" w:hAnsi="Courier New" w:cs="Courier New"/>
        </w:rPr>
        <w:t>-4-</w:t>
      </w:r>
    </w:p>
    <w:p w:rsidR="003E458C" w:rsidRPr="003E458C" w:rsidRDefault="003E458C" w:rsidP="003E458C">
      <w:pPr>
        <w:pStyle w:val="PlainText"/>
        <w:rPr>
          <w:rFonts w:ascii="Courier New" w:hAnsi="Courier New" w:cs="Courier New"/>
        </w:rPr>
      </w:pPr>
      <w:r w:rsidRPr="003E458C">
        <w:rPr>
          <w:rFonts w:ascii="Courier New" w:hAnsi="Courier New" w:cs="Courier New"/>
        </w:rPr>
        <w:t>----------------------- Page 204-----------------------</w:t>
      </w:r>
    </w:p>
    <w:p w:rsidR="00812B5F" w:rsidRDefault="003E458C" w:rsidP="003E458C">
      <w:pPr>
        <w:pStyle w:val="PlainText"/>
        <w:rPr>
          <w:rFonts w:ascii="Courier New" w:hAnsi="Courier New" w:cs="Courier New"/>
        </w:rPr>
      </w:pPr>
      <w:r w:rsidRPr="003E458C">
        <w:rPr>
          <w:rFonts w:ascii="Courier New" w:hAnsi="Courier New" w:cs="Courier New"/>
        </w:rPr>
        <w:t xml:space="preserve"> </w:t>
      </w:r>
    </w:p>
    <w:p w:rsidR="00812B5F" w:rsidRDefault="003E458C" w:rsidP="003E458C">
      <w:pPr>
        <w:pStyle w:val="PlainText"/>
        <w:rPr>
          <w:rFonts w:ascii="Courier New" w:hAnsi="Courier New" w:cs="Courier New"/>
        </w:rPr>
      </w:pPr>
      <w:proofErr w:type="gramStart"/>
      <w:r w:rsidRPr="003E458C">
        <w:rPr>
          <w:rFonts w:ascii="Courier New" w:hAnsi="Courier New" w:cs="Courier New"/>
        </w:rPr>
        <w:t>under</w:t>
      </w:r>
      <w:proofErr w:type="gramEnd"/>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812B5F">
        <w:rPr>
          <w:rFonts w:ascii="Courier New" w:hAnsi="Courier New" w:cs="Courier New"/>
        </w:rPr>
        <w:t>“umbrella”</w:t>
      </w:r>
      <w:r w:rsidR="00DF7932">
        <w:rPr>
          <w:rFonts w:ascii="Courier New" w:hAnsi="Courier New" w:cs="Courier New"/>
        </w:rPr>
        <w:t xml:space="preserve"> </w:t>
      </w:r>
      <w:r w:rsidRPr="003E458C">
        <w:rPr>
          <w:rFonts w:ascii="Courier New" w:hAnsi="Courier New" w:cs="Courier New"/>
        </w:rPr>
        <w:t>concept</w:t>
      </w:r>
      <w:r w:rsidR="00DF7932">
        <w:rPr>
          <w:rFonts w:ascii="Courier New" w:hAnsi="Courier New" w:cs="Courier New"/>
        </w:rPr>
        <w:t xml:space="preserve"> </w:t>
      </w:r>
      <w:r w:rsidRPr="003E458C">
        <w:rPr>
          <w:rFonts w:ascii="Courier New" w:hAnsi="Courier New" w:cs="Courier New"/>
        </w:rPr>
        <w:t>as Alaska</w:t>
      </w:r>
      <w:r w:rsidR="00DF7932">
        <w:rPr>
          <w:rFonts w:ascii="Courier New" w:hAnsi="Courier New" w:cs="Courier New"/>
        </w:rPr>
        <w:t xml:space="preserve"> </w:t>
      </w:r>
      <w:r w:rsidRPr="003E458C">
        <w:rPr>
          <w:rFonts w:ascii="Courier New" w:hAnsi="Courier New" w:cs="Courier New"/>
        </w:rPr>
        <w:t>is now,</w:t>
      </w:r>
      <w:r w:rsidR="00DF7932">
        <w:rPr>
          <w:rFonts w:ascii="Courier New" w:hAnsi="Courier New" w:cs="Courier New"/>
        </w:rPr>
        <w:t xml:space="preserve"> </w:t>
      </w:r>
      <w:r w:rsidR="00812B5F">
        <w:rPr>
          <w:rFonts w:ascii="Courier New" w:hAnsi="Courier New" w:cs="Courier New"/>
        </w:rPr>
        <w:t xml:space="preserve">and the </w:t>
      </w:r>
      <w:r w:rsidRPr="003E458C">
        <w:rPr>
          <w:rFonts w:ascii="Courier New" w:hAnsi="Courier New" w:cs="Courier New"/>
        </w:rPr>
        <w:t>Commissioner</w:t>
      </w:r>
      <w:r w:rsidR="00812B5F">
        <w:rPr>
          <w:rFonts w:ascii="Courier New" w:hAnsi="Courier New" w:cs="Courier New"/>
        </w:rPr>
        <w:t xml:space="preserve"> </w:t>
      </w:r>
      <w:r w:rsidRPr="003E458C">
        <w:rPr>
          <w:rFonts w:ascii="Courier New" w:hAnsi="Courier New" w:cs="Courier New"/>
        </w:rPr>
        <w:t>did not</w:t>
      </w:r>
      <w:r w:rsidR="00DF7932">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Pr="003E458C">
        <w:rPr>
          <w:rFonts w:ascii="Courier New" w:hAnsi="Courier New" w:cs="Courier New"/>
        </w:rPr>
        <w:t>it was in the</w:t>
      </w:r>
      <w:r w:rsidR="00DF7932">
        <w:rPr>
          <w:rFonts w:ascii="Courier New" w:hAnsi="Courier New" w:cs="Courier New"/>
        </w:rPr>
        <w:t xml:space="preserve"> </w:t>
      </w:r>
      <w:r w:rsidRPr="003E458C">
        <w:rPr>
          <w:rFonts w:ascii="Courier New" w:hAnsi="Courier New" w:cs="Courier New"/>
        </w:rPr>
        <w:t>State's</w:t>
      </w:r>
      <w:r w:rsidR="00DF7932">
        <w:rPr>
          <w:rFonts w:ascii="Courier New" w:hAnsi="Courier New" w:cs="Courier New"/>
        </w:rPr>
        <w:t xml:space="preserve"> </w:t>
      </w:r>
      <w:r w:rsidR="00812B5F">
        <w:rPr>
          <w:rFonts w:ascii="Courier New" w:hAnsi="Courier New" w:cs="Courier New"/>
        </w:rPr>
        <w:t xml:space="preserve">best </w:t>
      </w:r>
      <w:r w:rsidRPr="003E458C">
        <w:rPr>
          <w:rFonts w:ascii="Courier New" w:hAnsi="Courier New" w:cs="Courier New"/>
        </w:rPr>
        <w:t>interest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pass this</w:t>
      </w:r>
      <w:r w:rsidR="00DF7932">
        <w:rPr>
          <w:rFonts w:ascii="Courier New" w:hAnsi="Courier New" w:cs="Courier New"/>
        </w:rPr>
        <w:t xml:space="preserve"> </w:t>
      </w:r>
      <w:r w:rsidRPr="003E458C">
        <w:rPr>
          <w:rFonts w:ascii="Courier New" w:hAnsi="Courier New" w:cs="Courier New"/>
        </w:rPr>
        <w:t>bill.</w:t>
      </w:r>
      <w:r w:rsidR="00812B5F">
        <w:rPr>
          <w:rFonts w:ascii="Courier New" w:hAnsi="Courier New" w:cs="Courier New"/>
        </w:rPr>
        <w:t xml:space="preserve"> </w:t>
      </w:r>
      <w:r w:rsidRPr="003E458C">
        <w:rPr>
          <w:rFonts w:ascii="Courier New" w:hAnsi="Courier New" w:cs="Courier New"/>
        </w:rPr>
        <w:t>(36 states</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00812B5F">
        <w:rPr>
          <w:rFonts w:ascii="Courier New" w:hAnsi="Courier New" w:cs="Courier New"/>
        </w:rPr>
        <w:t xml:space="preserve">“umbrella” </w:t>
      </w:r>
      <w:r w:rsidRPr="003E458C">
        <w:rPr>
          <w:rFonts w:ascii="Courier New" w:hAnsi="Courier New" w:cs="Courier New"/>
        </w:rPr>
        <w:t>agency;</w:t>
      </w:r>
      <w:r w:rsidR="00DF7932">
        <w:rPr>
          <w:rFonts w:ascii="Courier New" w:hAnsi="Courier New" w:cs="Courier New"/>
        </w:rPr>
        <w:t xml:space="preserve"> </w:t>
      </w:r>
      <w:r w:rsidRPr="003E458C">
        <w:rPr>
          <w:rFonts w:ascii="Courier New" w:hAnsi="Courier New" w:cs="Courier New"/>
        </w:rPr>
        <w:t>19</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36 have health</w:t>
      </w:r>
      <w:r w:rsidR="00DF7932">
        <w:rPr>
          <w:rFonts w:ascii="Courier New" w:hAnsi="Courier New" w:cs="Courier New"/>
        </w:rPr>
        <w:t xml:space="preserve"> </w:t>
      </w:r>
      <w:r w:rsidRPr="003E458C">
        <w:rPr>
          <w:rFonts w:ascii="Courier New" w:hAnsi="Courier New" w:cs="Courier New"/>
        </w:rPr>
        <w:t>department</w:t>
      </w:r>
      <w:r w:rsidR="00812B5F">
        <w:rPr>
          <w:rFonts w:ascii="Courier New" w:hAnsi="Courier New" w:cs="Courier New"/>
        </w:rPr>
        <w:t xml:space="preserve"> as part of </w:t>
      </w:r>
      <w:r w:rsidRPr="003E458C">
        <w:rPr>
          <w:rFonts w:ascii="Courier New" w:hAnsi="Courier New" w:cs="Courier New"/>
        </w:rPr>
        <w:t>the</w:t>
      </w:r>
      <w:r w:rsidR="00DF7932">
        <w:rPr>
          <w:rFonts w:ascii="Courier New" w:hAnsi="Courier New" w:cs="Courier New"/>
        </w:rPr>
        <w:t xml:space="preserve"> </w:t>
      </w:r>
      <w:r w:rsidR="00812B5F">
        <w:rPr>
          <w:rFonts w:ascii="Courier New" w:hAnsi="Courier New" w:cs="Courier New"/>
        </w:rPr>
        <w:t>“umbrella”</w:t>
      </w:r>
      <w:r w:rsidR="00DF7932">
        <w:rPr>
          <w:rFonts w:ascii="Courier New" w:hAnsi="Courier New" w:cs="Courier New"/>
        </w:rPr>
        <w:t xml:space="preserve"> </w:t>
      </w:r>
      <w:r w:rsidR="00812B5F">
        <w:rPr>
          <w:rFonts w:ascii="Courier New" w:hAnsi="Courier New" w:cs="Courier New"/>
        </w:rPr>
        <w:t>agency;</w:t>
      </w:r>
      <w:r w:rsidRPr="003E458C">
        <w:rPr>
          <w:rFonts w:ascii="Courier New" w:hAnsi="Courier New" w:cs="Courier New"/>
        </w:rPr>
        <w:t xml:space="preserve"> rest</w:t>
      </w:r>
      <w:r w:rsidR="00DF7932">
        <w:rPr>
          <w:rFonts w:ascii="Courier New" w:hAnsi="Courier New" w:cs="Courier New"/>
        </w:rPr>
        <w:t xml:space="preserve"> </w:t>
      </w:r>
      <w:r w:rsidRPr="003E458C">
        <w:rPr>
          <w:rFonts w:ascii="Courier New" w:hAnsi="Courier New" w:cs="Courier New"/>
        </w:rPr>
        <w:t>of States</w:t>
      </w:r>
      <w:r w:rsidR="00DF7932">
        <w:rPr>
          <w:rFonts w:ascii="Courier New" w:hAnsi="Courier New" w:cs="Courier New"/>
        </w:rPr>
        <w:t xml:space="preserve"> </w:t>
      </w:r>
      <w:r w:rsidR="00812B5F">
        <w:rPr>
          <w:rFonts w:ascii="Courier New" w:hAnsi="Courier New" w:cs="Courier New"/>
        </w:rPr>
        <w:t xml:space="preserve">have separate </w:t>
      </w:r>
      <w:r w:rsidRPr="003E458C">
        <w:rPr>
          <w:rFonts w:ascii="Courier New" w:hAnsi="Courier New" w:cs="Courier New"/>
        </w:rPr>
        <w:t>department</w:t>
      </w:r>
      <w:r w:rsidR="00812B5F">
        <w:rPr>
          <w:rFonts w:ascii="Courier New" w:hAnsi="Courier New" w:cs="Courier New"/>
        </w:rPr>
        <w:t xml:space="preserve"> </w:t>
      </w:r>
      <w:r w:rsidRPr="003E458C">
        <w:rPr>
          <w:rFonts w:ascii="Courier New" w:hAnsi="Courier New" w:cs="Courier New"/>
        </w:rPr>
        <w:t>of health.)</w:t>
      </w:r>
    </w:p>
    <w:p w:rsidR="00812B5F" w:rsidRDefault="003E458C" w:rsidP="003E458C">
      <w:pPr>
        <w:pStyle w:val="PlainText"/>
        <w:rPr>
          <w:rFonts w:ascii="Courier New" w:hAnsi="Courier New" w:cs="Courier New"/>
        </w:rPr>
      </w:pPr>
      <w:r w:rsidRPr="003E458C">
        <w:rPr>
          <w:rFonts w:ascii="Courier New" w:hAnsi="Courier New" w:cs="Courier New"/>
        </w:rPr>
        <w:cr/>
      </w:r>
      <w:r w:rsidR="00812B5F">
        <w:rPr>
          <w:rFonts w:ascii="Courier New" w:hAnsi="Courier New" w:cs="Courier New"/>
        </w:rPr>
        <w:t>(</w:t>
      </w:r>
      <w:r w:rsidRPr="003E458C">
        <w:rPr>
          <w:rFonts w:ascii="Courier New" w:hAnsi="Courier New" w:cs="Courier New"/>
        </w:rPr>
        <w:t>SB 299</w:t>
      </w:r>
      <w:r w:rsidR="00812B5F">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about work</w:t>
      </w:r>
      <w:r w:rsidR="00DF7932">
        <w:rPr>
          <w:rFonts w:ascii="Courier New" w:hAnsi="Courier New" w:cs="Courier New"/>
        </w:rPr>
        <w:t xml:space="preserve"> </w:t>
      </w:r>
      <w:r w:rsidRPr="003E458C">
        <w:rPr>
          <w:rFonts w:ascii="Courier New" w:hAnsi="Courier New" w:cs="Courier New"/>
        </w:rPr>
        <w:t>furloughs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812B5F">
        <w:rPr>
          <w:rFonts w:ascii="Courier New" w:hAnsi="Courier New" w:cs="Courier New"/>
        </w:rPr>
        <w:t xml:space="preserve">prisoners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 McGinnis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did</w:t>
      </w:r>
      <w:r w:rsidR="00DF7932">
        <w:rPr>
          <w:rFonts w:ascii="Courier New" w:hAnsi="Courier New" w:cs="Courier New"/>
        </w:rPr>
        <w:t xml:space="preserve"> </w:t>
      </w:r>
      <w:r w:rsidRPr="003E458C">
        <w:rPr>
          <w:rFonts w:ascii="Courier New" w:hAnsi="Courier New" w:cs="Courier New"/>
        </w:rPr>
        <w:t>not feel</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812B5F">
        <w:rPr>
          <w:rFonts w:ascii="Courier New" w:hAnsi="Courier New" w:cs="Courier New"/>
        </w:rPr>
        <w:t xml:space="preserve">Court should </w:t>
      </w:r>
      <w:r w:rsidRPr="003E458C">
        <w:rPr>
          <w:rFonts w:ascii="Courier New" w:hAnsi="Courier New" w:cs="Courier New"/>
        </w:rPr>
        <w:t>make</w:t>
      </w:r>
      <w:r w:rsidR="00DF7932">
        <w:rPr>
          <w:rFonts w:ascii="Courier New" w:hAnsi="Courier New" w:cs="Courier New"/>
        </w:rPr>
        <w:t xml:space="preserve"> </w:t>
      </w:r>
      <w:r w:rsidRPr="003E458C">
        <w:rPr>
          <w:rFonts w:ascii="Courier New" w:hAnsi="Courier New" w:cs="Courier New"/>
        </w:rPr>
        <w:t>those</w:t>
      </w:r>
      <w:r w:rsidR="00DF7932">
        <w:rPr>
          <w:rFonts w:ascii="Courier New" w:hAnsi="Courier New" w:cs="Courier New"/>
        </w:rPr>
        <w:t xml:space="preserve"> </w:t>
      </w:r>
      <w:r w:rsidRPr="003E458C">
        <w:rPr>
          <w:rFonts w:ascii="Courier New" w:hAnsi="Courier New" w:cs="Courier New"/>
        </w:rPr>
        <w:t>decisions--he</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 feel</w:t>
      </w:r>
      <w:r w:rsidR="00DF7932">
        <w:rPr>
          <w:rFonts w:ascii="Courier New" w:hAnsi="Courier New" w:cs="Courier New"/>
        </w:rPr>
        <w:t xml:space="preserve"> </w:t>
      </w:r>
      <w:r w:rsidRPr="003E458C">
        <w:rPr>
          <w:rFonts w:ascii="Courier New" w:hAnsi="Courier New" w:cs="Courier New"/>
        </w:rPr>
        <w:t>they were</w:t>
      </w:r>
      <w:r w:rsidR="00DF7932">
        <w:rPr>
          <w:rFonts w:ascii="Courier New" w:hAnsi="Courier New" w:cs="Courier New"/>
        </w:rPr>
        <w:t xml:space="preserve"> </w:t>
      </w:r>
      <w:r w:rsidR="00812B5F">
        <w:rPr>
          <w:rFonts w:ascii="Courier New" w:hAnsi="Courier New" w:cs="Courier New"/>
        </w:rPr>
        <w:t xml:space="preserve">adequately </w:t>
      </w:r>
      <w:r w:rsidRPr="003E458C">
        <w:rPr>
          <w:rFonts w:ascii="Courier New" w:hAnsi="Courier New" w:cs="Courier New"/>
        </w:rPr>
        <w:t>staffed</w:t>
      </w:r>
      <w:r w:rsidR="00DF7932">
        <w:rPr>
          <w:rFonts w:ascii="Courier New" w:hAnsi="Courier New" w:cs="Courier New"/>
        </w:rPr>
        <w:t xml:space="preserve"> </w:t>
      </w:r>
      <w:r w:rsidRPr="003E458C">
        <w:rPr>
          <w:rFonts w:ascii="Courier New" w:hAnsi="Courier New" w:cs="Courier New"/>
        </w:rPr>
        <w:t>to handle</w:t>
      </w:r>
      <w:r w:rsidR="00812B5F">
        <w:rPr>
          <w:rFonts w:ascii="Courier New" w:hAnsi="Courier New" w:cs="Courier New"/>
        </w:rPr>
        <w:t xml:space="preserve"> </w:t>
      </w:r>
      <w:r w:rsidRPr="003E458C">
        <w:rPr>
          <w:rFonts w:ascii="Courier New" w:hAnsi="Courier New" w:cs="Courier New"/>
        </w:rPr>
        <w:t>such a program.</w:t>
      </w:r>
      <w:r w:rsidR="00812B5F">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812B5F">
        <w:rPr>
          <w:rFonts w:ascii="Courier New" w:hAnsi="Courier New" w:cs="Courier New"/>
        </w:rPr>
        <w:t xml:space="preserve">the Department </w:t>
      </w:r>
      <w:r w:rsidRPr="003E458C">
        <w:rPr>
          <w:rFonts w:ascii="Courier New" w:hAnsi="Courier New" w:cs="Courier New"/>
        </w:rPr>
        <w:t>would</w:t>
      </w:r>
      <w:r w:rsidR="00DF7932">
        <w:rPr>
          <w:rFonts w:ascii="Courier New" w:hAnsi="Courier New" w:cs="Courier New"/>
        </w:rPr>
        <w:t xml:space="preserve"> </w:t>
      </w:r>
      <w:r w:rsidR="00812B5F">
        <w:rPr>
          <w:rFonts w:ascii="Courier New" w:hAnsi="Courier New" w:cs="Courier New"/>
        </w:rPr>
        <w:t>have</w:t>
      </w:r>
      <w:r w:rsidRPr="003E458C">
        <w:rPr>
          <w:rFonts w:ascii="Courier New" w:hAnsi="Courier New" w:cs="Courier New"/>
        </w:rPr>
        <w:t xml:space="preserve"> a</w:t>
      </w:r>
      <w:r w:rsidR="00DF7932">
        <w:rPr>
          <w:rFonts w:ascii="Courier New" w:hAnsi="Courier New" w:cs="Courier New"/>
        </w:rPr>
        <w:t xml:space="preserve"> </w:t>
      </w:r>
      <w:r w:rsidRPr="003E458C">
        <w:rPr>
          <w:rFonts w:ascii="Courier New" w:hAnsi="Courier New" w:cs="Courier New"/>
        </w:rPr>
        <w:t>report</w:t>
      </w:r>
      <w:r w:rsidR="00DF7932">
        <w:rPr>
          <w:rFonts w:ascii="Courier New" w:hAnsi="Courier New" w:cs="Courier New"/>
        </w:rPr>
        <w:t xml:space="preserve"> </w:t>
      </w:r>
      <w:r w:rsidRPr="003E458C">
        <w:rPr>
          <w:rFonts w:ascii="Courier New" w:hAnsi="Courier New" w:cs="Courier New"/>
        </w:rPr>
        <w:t>on this program</w:t>
      </w:r>
      <w:r w:rsidR="00DF7932">
        <w:rPr>
          <w:rFonts w:ascii="Courier New" w:hAnsi="Courier New" w:cs="Courier New"/>
        </w:rPr>
        <w:t xml:space="preserve"> </w:t>
      </w:r>
      <w:r w:rsidRPr="003E458C">
        <w:rPr>
          <w:rFonts w:ascii="Courier New" w:hAnsi="Courier New" w:cs="Courier New"/>
        </w:rPr>
        <w:t>within</w:t>
      </w:r>
      <w:r w:rsidR="00DF7932">
        <w:rPr>
          <w:rFonts w:ascii="Courier New" w:hAnsi="Courier New" w:cs="Courier New"/>
        </w:rPr>
        <w:t xml:space="preserve"> </w:t>
      </w:r>
      <w:r w:rsidRPr="003E458C">
        <w:rPr>
          <w:rFonts w:ascii="Courier New" w:hAnsi="Courier New" w:cs="Courier New"/>
        </w:rPr>
        <w:t>a week</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00812B5F">
        <w:rPr>
          <w:rFonts w:ascii="Courier New" w:hAnsi="Courier New" w:cs="Courier New"/>
        </w:rPr>
        <w:t xml:space="preserve">ten </w:t>
      </w:r>
      <w:r w:rsidRPr="003E458C">
        <w:rPr>
          <w:rFonts w:ascii="Courier New" w:hAnsi="Courier New" w:cs="Courier New"/>
        </w:rPr>
        <w:t>days,</w:t>
      </w:r>
      <w:r w:rsidR="00DF7932">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made available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812B5F">
        <w:rPr>
          <w:rFonts w:ascii="Courier New" w:hAnsi="Courier New" w:cs="Courier New"/>
        </w:rPr>
        <w:t>the Committee.</w:t>
      </w:r>
      <w:r w:rsidR="00812B5F">
        <w:rPr>
          <w:rFonts w:ascii="Courier New" w:hAnsi="Courier New" w:cs="Courier New"/>
        </w:rPr>
        <w:cr/>
      </w:r>
      <w:r w:rsidR="00812B5F">
        <w:rPr>
          <w:rFonts w:ascii="Courier New" w:hAnsi="Courier New" w:cs="Courier New"/>
        </w:rPr>
        <w:br/>
        <w:t>(</w:t>
      </w:r>
      <w:r w:rsidRPr="003E458C">
        <w:rPr>
          <w:rFonts w:ascii="Courier New" w:hAnsi="Courier New" w:cs="Courier New"/>
        </w:rPr>
        <w:t>SB 321</w:t>
      </w:r>
      <w:r w:rsidR="00812B5F">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for comments</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amending</w:t>
      </w:r>
      <w:r w:rsidR="00DF7932">
        <w:rPr>
          <w:rFonts w:ascii="Courier New" w:hAnsi="Courier New" w:cs="Courier New"/>
        </w:rPr>
        <w:t xml:space="preserve"> </w:t>
      </w:r>
      <w:r w:rsidR="00812B5F">
        <w:rPr>
          <w:rFonts w:ascii="Courier New" w:hAnsi="Courier New" w:cs="Courier New"/>
        </w:rPr>
        <w:t xml:space="preserve">the Uniform </w:t>
      </w:r>
      <w:r w:rsidRPr="003E458C">
        <w:rPr>
          <w:rFonts w:ascii="Courier New" w:hAnsi="Courier New" w:cs="Courier New"/>
        </w:rPr>
        <w:t>Narcotic</w:t>
      </w:r>
      <w:r w:rsidR="00DF7932">
        <w:rPr>
          <w:rFonts w:ascii="Courier New" w:hAnsi="Courier New" w:cs="Courier New"/>
        </w:rPr>
        <w:t xml:space="preserve"> </w:t>
      </w:r>
      <w:r w:rsidRPr="003E458C">
        <w:rPr>
          <w:rFonts w:ascii="Courier New" w:hAnsi="Courier New" w:cs="Courier New"/>
        </w:rPr>
        <w:t>Drug</w:t>
      </w:r>
      <w:r w:rsidR="00DF7932">
        <w:rPr>
          <w:rFonts w:ascii="Courier New" w:hAnsi="Courier New" w:cs="Courier New"/>
        </w:rPr>
        <w:t xml:space="preserve"> </w:t>
      </w:r>
      <w:r w:rsidRPr="003E458C">
        <w:rPr>
          <w:rFonts w:ascii="Courier New" w:hAnsi="Courier New" w:cs="Courier New"/>
        </w:rPr>
        <w:t>Act</w:t>
      </w:r>
      <w:r w:rsidR="00DF7932">
        <w:rPr>
          <w:rFonts w:ascii="Courier New" w:hAnsi="Courier New" w:cs="Courier New"/>
        </w:rPr>
        <w:t xml:space="preserve"> </w:t>
      </w:r>
      <w:r w:rsidRPr="003E458C">
        <w:rPr>
          <w:rFonts w:ascii="Courier New" w:hAnsi="Courier New" w:cs="Courier New"/>
        </w:rPr>
        <w:t>and Commissioner</w:t>
      </w:r>
      <w:r w:rsidR="00DF7932">
        <w:rPr>
          <w:rFonts w:ascii="Courier New" w:hAnsi="Courier New" w:cs="Courier New"/>
        </w:rPr>
        <w:t xml:space="preserve"> </w:t>
      </w:r>
      <w:r w:rsidRPr="003E458C">
        <w:rPr>
          <w:rFonts w:ascii="Courier New" w:hAnsi="Courier New" w:cs="Courier New"/>
        </w:rPr>
        <w:t>McGinnis</w:t>
      </w:r>
      <w:r w:rsidR="00812B5F">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812B5F">
        <w:rPr>
          <w:rFonts w:ascii="Courier New" w:hAnsi="Courier New" w:cs="Courier New"/>
        </w:rPr>
        <w:t xml:space="preserve">he would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 defer</w:t>
      </w:r>
      <w:r w:rsidR="00DF7932">
        <w:rPr>
          <w:rFonts w:ascii="Courier New" w:hAnsi="Courier New" w:cs="Courier New"/>
        </w:rPr>
        <w:t xml:space="preserve"> </w:t>
      </w:r>
      <w:r w:rsidRPr="003E458C">
        <w:rPr>
          <w:rFonts w:ascii="Courier New" w:hAnsi="Courier New" w:cs="Courier New"/>
        </w:rPr>
        <w:t>testimony</w:t>
      </w:r>
      <w:r w:rsidR="00DF7932">
        <w:rPr>
          <w:rFonts w:ascii="Courier New" w:hAnsi="Courier New" w:cs="Courier New"/>
        </w:rPr>
        <w:t xml:space="preserve"> </w:t>
      </w:r>
      <w:r w:rsidRPr="003E458C">
        <w:rPr>
          <w:rFonts w:ascii="Courier New" w:hAnsi="Courier New" w:cs="Courier New"/>
        </w:rPr>
        <w:t>on that</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until he</w:t>
      </w:r>
      <w:r w:rsidR="00DF7932">
        <w:rPr>
          <w:rFonts w:ascii="Courier New" w:hAnsi="Courier New" w:cs="Courier New"/>
        </w:rPr>
        <w:t xml:space="preserve"> </w:t>
      </w:r>
      <w:r w:rsidRPr="003E458C">
        <w:rPr>
          <w:rFonts w:ascii="Courier New" w:hAnsi="Courier New" w:cs="Courier New"/>
        </w:rPr>
        <w:t>was able</w:t>
      </w:r>
      <w:r w:rsidR="00DF7932">
        <w:rPr>
          <w:rFonts w:ascii="Courier New" w:hAnsi="Courier New" w:cs="Courier New"/>
        </w:rPr>
        <w:t xml:space="preserve"> </w:t>
      </w:r>
      <w:r w:rsidR="00812B5F">
        <w:rPr>
          <w:rFonts w:ascii="Courier New" w:hAnsi="Courier New" w:cs="Courier New"/>
        </w:rPr>
        <w:t xml:space="preserve">to </w:t>
      </w:r>
      <w:r w:rsidRPr="003E458C">
        <w:rPr>
          <w:rFonts w:ascii="Courier New" w:hAnsi="Courier New" w:cs="Courier New"/>
        </w:rPr>
        <w:t>study</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further.</w:t>
      </w:r>
      <w:r w:rsidR="00812B5F">
        <w:rPr>
          <w:rFonts w:ascii="Courier New" w:hAnsi="Courier New" w:cs="Courier New"/>
        </w:rPr>
        <w:t xml:space="preserve"> </w:t>
      </w:r>
      <w:r w:rsidRPr="003E458C">
        <w:rPr>
          <w:rFonts w:ascii="Courier New" w:hAnsi="Courier New" w:cs="Courier New"/>
        </w:rPr>
        <w:t>There was</w:t>
      </w:r>
      <w:r w:rsidR="00DF7932">
        <w:rPr>
          <w:rFonts w:ascii="Courier New" w:hAnsi="Courier New" w:cs="Courier New"/>
        </w:rPr>
        <w:t xml:space="preserve"> </w:t>
      </w:r>
      <w:r w:rsidRPr="003E458C">
        <w:rPr>
          <w:rFonts w:ascii="Courier New" w:hAnsi="Courier New" w:cs="Courier New"/>
        </w:rPr>
        <w:t>no objection</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812B5F">
        <w:rPr>
          <w:rFonts w:ascii="Courier New" w:hAnsi="Courier New" w:cs="Courier New"/>
        </w:rPr>
        <w:t xml:space="preserve"> Committee. </w:t>
      </w:r>
      <w:r w:rsidRPr="003E458C">
        <w:rPr>
          <w:rFonts w:ascii="Courier New" w:hAnsi="Courier New" w:cs="Courier New"/>
        </w:rPr>
        <w:t>SB 328</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for comments</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SB 328</w:t>
      </w:r>
      <w:r w:rsidR="00DF7932">
        <w:rPr>
          <w:rFonts w:ascii="Courier New" w:hAnsi="Courier New" w:cs="Courier New"/>
        </w:rPr>
        <w:t xml:space="preserve"> </w:t>
      </w:r>
      <w:r w:rsidR="00812B5F">
        <w:rPr>
          <w:rFonts w:ascii="Courier New" w:hAnsi="Courier New" w:cs="Courier New"/>
        </w:rPr>
        <w:t xml:space="preserve">and the </w:t>
      </w:r>
      <w:r w:rsidRPr="003E458C">
        <w:rPr>
          <w:rFonts w:ascii="Courier New" w:hAnsi="Courier New" w:cs="Courier New"/>
        </w:rPr>
        <w:t>Commissioner</w:t>
      </w:r>
      <w:r w:rsidR="00812B5F">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was whole</w:t>
      </w:r>
      <w:r w:rsidR="00812B5F">
        <w:rPr>
          <w:rFonts w:ascii="Courier New" w:hAnsi="Courier New" w:cs="Courier New"/>
        </w:rPr>
        <w:t xml:space="preserve"> </w:t>
      </w:r>
      <w:r w:rsidRPr="003E458C">
        <w:rPr>
          <w:rFonts w:ascii="Courier New" w:hAnsi="Courier New" w:cs="Courier New"/>
        </w:rPr>
        <w:t>heartedly</w:t>
      </w:r>
      <w:r w:rsidR="00812B5F">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agreement</w:t>
      </w:r>
      <w:r w:rsidR="00DF7932">
        <w:rPr>
          <w:rFonts w:ascii="Courier New" w:hAnsi="Courier New" w:cs="Courier New"/>
        </w:rPr>
        <w:t xml:space="preserve"> </w:t>
      </w:r>
      <w:r w:rsidR="00812B5F">
        <w:rPr>
          <w:rFonts w:ascii="Courier New" w:hAnsi="Courier New" w:cs="Courier New"/>
        </w:rPr>
        <w:t xml:space="preserve">with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bill.</w:t>
      </w:r>
      <w:r w:rsidR="00812B5F">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imperative</w:t>
      </w:r>
      <w:r w:rsidR="00DF7932">
        <w:rPr>
          <w:rFonts w:ascii="Courier New" w:hAnsi="Courier New" w:cs="Courier New"/>
        </w:rPr>
        <w:t xml:space="preserve"> </w:t>
      </w:r>
      <w:r w:rsidRPr="003E458C">
        <w:rPr>
          <w:rFonts w:ascii="Courier New" w:hAnsi="Courier New" w:cs="Courier New"/>
        </w:rPr>
        <w:t>to have</w:t>
      </w:r>
      <w:r w:rsidR="00DF7932">
        <w:rPr>
          <w:rFonts w:ascii="Courier New" w:hAnsi="Courier New" w:cs="Courier New"/>
        </w:rPr>
        <w:t xml:space="preserve"> </w:t>
      </w:r>
      <w:r w:rsidR="00812B5F">
        <w:rPr>
          <w:rFonts w:ascii="Courier New" w:hAnsi="Courier New" w:cs="Courier New"/>
        </w:rPr>
        <w:t>funds pro</w:t>
      </w:r>
      <w:r w:rsidRPr="003E458C">
        <w:rPr>
          <w:rFonts w:ascii="Courier New" w:hAnsi="Courier New" w:cs="Courier New"/>
        </w:rPr>
        <w:t>vided</w:t>
      </w:r>
      <w:r w:rsidR="00DF7932">
        <w:rPr>
          <w:rFonts w:ascii="Courier New" w:hAnsi="Courier New" w:cs="Courier New"/>
        </w:rPr>
        <w:t xml:space="preserve"> </w:t>
      </w:r>
      <w:r w:rsidRPr="003E458C">
        <w:rPr>
          <w:rFonts w:ascii="Courier New" w:hAnsi="Courier New" w:cs="Courier New"/>
        </w:rPr>
        <w:t>for research</w:t>
      </w:r>
      <w:r w:rsidR="00812B5F">
        <w:rPr>
          <w:rFonts w:ascii="Courier New" w:hAnsi="Courier New" w:cs="Courier New"/>
        </w:rPr>
        <w:t xml:space="preserve"> and planning,</w:t>
      </w:r>
      <w:r w:rsidRPr="003E458C">
        <w:rPr>
          <w:rFonts w:ascii="Courier New" w:hAnsi="Courier New" w:cs="Courier New"/>
        </w:rPr>
        <w:t xml:space="preserve"> especially</w:t>
      </w:r>
      <w:r w:rsidR="00812B5F">
        <w:rPr>
          <w:rFonts w:ascii="Courier New" w:hAnsi="Courier New" w:cs="Courier New"/>
        </w:rPr>
        <w:t xml:space="preserve"> in a Department </w:t>
      </w:r>
      <w:r w:rsidRPr="003E458C">
        <w:rPr>
          <w:rFonts w:ascii="Courier New" w:hAnsi="Courier New" w:cs="Courier New"/>
        </w:rPr>
        <w:t>where</w:t>
      </w:r>
      <w:r w:rsidR="00DF7932">
        <w:rPr>
          <w:rFonts w:ascii="Courier New" w:hAnsi="Courier New" w:cs="Courier New"/>
        </w:rPr>
        <w:t xml:space="preserve"> </w:t>
      </w:r>
      <w:r w:rsidRPr="003E458C">
        <w:rPr>
          <w:rFonts w:ascii="Courier New" w:hAnsi="Courier New" w:cs="Courier New"/>
        </w:rPr>
        <w:t>so many</w:t>
      </w:r>
      <w:r w:rsidR="00DF7932">
        <w:rPr>
          <w:rFonts w:ascii="Courier New" w:hAnsi="Courier New" w:cs="Courier New"/>
        </w:rPr>
        <w:t xml:space="preserve"> </w:t>
      </w:r>
      <w:r w:rsidRPr="003E458C">
        <w:rPr>
          <w:rFonts w:ascii="Courier New" w:hAnsi="Courier New" w:cs="Courier New"/>
        </w:rPr>
        <w:t>different</w:t>
      </w:r>
      <w:r w:rsidR="00DF7932">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carried</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00812B5F">
        <w:rPr>
          <w:rFonts w:ascii="Courier New" w:hAnsi="Courier New" w:cs="Courier New"/>
        </w:rPr>
        <w:t xml:space="preserve">There </w:t>
      </w:r>
      <w:r w:rsidRPr="003E458C">
        <w:rPr>
          <w:rFonts w:ascii="Courier New" w:hAnsi="Courier New" w:cs="Courier New"/>
        </w:rPr>
        <w:t>was</w:t>
      </w:r>
      <w:r w:rsidR="00DF7932">
        <w:rPr>
          <w:rFonts w:ascii="Courier New" w:hAnsi="Courier New" w:cs="Courier New"/>
        </w:rPr>
        <w:t xml:space="preserve"> </w:t>
      </w:r>
      <w:r w:rsidR="00812B5F">
        <w:rPr>
          <w:rFonts w:ascii="Courier New" w:hAnsi="Courier New" w:cs="Courier New"/>
        </w:rPr>
        <w:t>discussio</w:t>
      </w:r>
      <w:r w:rsidRPr="003E458C">
        <w:rPr>
          <w:rFonts w:ascii="Courier New" w:hAnsi="Courier New" w:cs="Courier New"/>
        </w:rPr>
        <w:t>n</w:t>
      </w:r>
      <w:r w:rsidR="00DF7932">
        <w:rPr>
          <w:rFonts w:ascii="Courier New" w:hAnsi="Courier New" w:cs="Courier New"/>
        </w:rPr>
        <w:t xml:space="preserve"> </w:t>
      </w:r>
      <w:r w:rsidRPr="003E458C">
        <w:rPr>
          <w:rFonts w:ascii="Courier New" w:hAnsi="Courier New" w:cs="Courier New"/>
        </w:rPr>
        <w:t>pertaining</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 percentage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budget</w:t>
      </w:r>
      <w:r w:rsidR="00DF7932">
        <w:rPr>
          <w:rFonts w:ascii="Courier New" w:hAnsi="Courier New" w:cs="Courier New"/>
        </w:rPr>
        <w:t xml:space="preserve"> </w:t>
      </w:r>
      <w:r w:rsidR="00812B5F">
        <w:rPr>
          <w:rFonts w:ascii="Courier New" w:hAnsi="Courier New" w:cs="Courier New"/>
        </w:rPr>
        <w:t xml:space="preserve">that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be used</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planning</w:t>
      </w:r>
      <w:r w:rsidR="00DF7932">
        <w:rPr>
          <w:rFonts w:ascii="Courier New" w:hAnsi="Courier New" w:cs="Courier New"/>
        </w:rPr>
        <w:t xml:space="preserve"> </w:t>
      </w:r>
      <w:r w:rsidRPr="003E458C">
        <w:rPr>
          <w:rFonts w:ascii="Courier New" w:hAnsi="Courier New" w:cs="Courier New"/>
        </w:rPr>
        <w:t>and evaluation,</w:t>
      </w:r>
      <w:r w:rsidR="00812B5F">
        <w:rPr>
          <w:rFonts w:ascii="Courier New" w:hAnsi="Courier New" w:cs="Courier New"/>
        </w:rPr>
        <w:t xml:space="preserve"> </w:t>
      </w:r>
      <w:r w:rsidRPr="003E458C">
        <w:rPr>
          <w:rFonts w:ascii="Courier New" w:hAnsi="Courier New" w:cs="Courier New"/>
        </w:rPr>
        <w:t>and whether</w:t>
      </w:r>
      <w:r w:rsidR="00DF7932">
        <w:rPr>
          <w:rFonts w:ascii="Courier New" w:hAnsi="Courier New" w:cs="Courier New"/>
        </w:rPr>
        <w:t xml:space="preserve"> </w:t>
      </w:r>
      <w:r w:rsidR="00812B5F">
        <w:rPr>
          <w:rFonts w:ascii="Courier New" w:hAnsi="Courier New" w:cs="Courier New"/>
        </w:rPr>
        <w:t xml:space="preserve">this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apply</w:t>
      </w:r>
      <w:r w:rsidR="00DF7932">
        <w:rPr>
          <w:rFonts w:ascii="Courier New" w:hAnsi="Courier New" w:cs="Courier New"/>
        </w:rPr>
        <w:t xml:space="preserve"> </w:t>
      </w:r>
      <w:r w:rsidRPr="003E458C">
        <w:rPr>
          <w:rFonts w:ascii="Courier New" w:hAnsi="Courier New" w:cs="Courier New"/>
        </w:rPr>
        <w:t>only</w:t>
      </w:r>
      <w:r w:rsidR="00DF7932">
        <w:rPr>
          <w:rFonts w:ascii="Courier New" w:hAnsi="Courier New" w:cs="Courier New"/>
        </w:rPr>
        <w:t xml:space="preserve"> </w:t>
      </w:r>
      <w:r w:rsidRPr="003E458C">
        <w:rPr>
          <w:rFonts w:ascii="Courier New" w:hAnsi="Courier New" w:cs="Courier New"/>
        </w:rPr>
        <w:t>to the 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00812B5F">
        <w:rPr>
          <w:rFonts w:ascii="Courier New" w:hAnsi="Courier New" w:cs="Courier New"/>
        </w:rPr>
        <w:t xml:space="preserve">&amp; Social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all Departments;</w:t>
      </w:r>
      <w:r w:rsidR="00812B5F">
        <w:rPr>
          <w:rFonts w:ascii="Courier New" w:hAnsi="Courier New" w:cs="Courier New"/>
        </w:rPr>
        <w:t xml:space="preserve"> </w:t>
      </w:r>
      <w:r w:rsidRPr="003E458C">
        <w:rPr>
          <w:rFonts w:ascii="Courier New" w:hAnsi="Courier New" w:cs="Courier New"/>
        </w:rPr>
        <w:t>whether</w:t>
      </w:r>
      <w:r w:rsidR="00DF7932">
        <w:rPr>
          <w:rFonts w:ascii="Courier New" w:hAnsi="Courier New" w:cs="Courier New"/>
        </w:rPr>
        <w:t xml:space="preserve"> </w:t>
      </w:r>
      <w:r w:rsidRPr="003E458C">
        <w:rPr>
          <w:rFonts w:ascii="Courier New" w:hAnsi="Courier New" w:cs="Courier New"/>
        </w:rPr>
        <w:t>the percentage</w:t>
      </w:r>
      <w:r w:rsidR="00DF7932">
        <w:rPr>
          <w:rFonts w:ascii="Courier New" w:hAnsi="Courier New" w:cs="Courier New"/>
        </w:rPr>
        <w:t xml:space="preserve"> </w:t>
      </w:r>
      <w:r w:rsidR="00812B5F">
        <w:rPr>
          <w:rFonts w:ascii="Courier New" w:hAnsi="Courier New" w:cs="Courier New"/>
        </w:rPr>
        <w:t>should</w:t>
      </w:r>
    </w:p>
    <w:p w:rsidR="00812B5F" w:rsidRDefault="00812B5F" w:rsidP="003E458C">
      <w:pPr>
        <w:pStyle w:val="PlainText"/>
        <w:rPr>
          <w:rFonts w:ascii="Courier New" w:hAnsi="Courier New" w:cs="Courier New"/>
        </w:rPr>
      </w:pPr>
    </w:p>
    <w:p w:rsidR="00812B5F" w:rsidRDefault="00812B5F" w:rsidP="003E458C">
      <w:pPr>
        <w:pStyle w:val="PlainText"/>
        <w:rPr>
          <w:rFonts w:ascii="Courier New" w:hAnsi="Courier New" w:cs="Courier New"/>
        </w:rPr>
      </w:pPr>
    </w:p>
    <w:p w:rsidR="00812B5F" w:rsidRDefault="003E458C" w:rsidP="00812B5F">
      <w:pPr>
        <w:pStyle w:val="PlainText"/>
        <w:ind w:left="3600" w:firstLine="720"/>
        <w:rPr>
          <w:rFonts w:ascii="Courier New" w:hAnsi="Courier New" w:cs="Courier New"/>
        </w:rPr>
      </w:pPr>
      <w:r w:rsidRPr="003E458C">
        <w:rPr>
          <w:rFonts w:ascii="Courier New" w:hAnsi="Courier New" w:cs="Courier New"/>
        </w:rPr>
        <w:t>-5-</w:t>
      </w:r>
    </w:p>
    <w:p w:rsidR="00812B5F" w:rsidRDefault="003E458C" w:rsidP="003E458C">
      <w:pPr>
        <w:pStyle w:val="PlainText"/>
        <w:rPr>
          <w:rFonts w:ascii="Courier New" w:hAnsi="Courier New" w:cs="Courier New"/>
        </w:rPr>
      </w:pPr>
      <w:r w:rsidRPr="003E458C">
        <w:rPr>
          <w:rFonts w:ascii="Courier New" w:hAnsi="Courier New" w:cs="Courier New"/>
        </w:rPr>
        <w:cr/>
        <w:t>----------------------- Page 205-----------------------</w:t>
      </w:r>
    </w:p>
    <w:p w:rsidR="00812B5F" w:rsidRDefault="00812B5F" w:rsidP="003E458C">
      <w:pPr>
        <w:pStyle w:val="PlainText"/>
        <w:rPr>
          <w:rFonts w:ascii="Courier New" w:hAnsi="Courier New" w:cs="Courier New"/>
        </w:rPr>
      </w:pPr>
    </w:p>
    <w:p w:rsidR="004C732D" w:rsidRDefault="003E458C" w:rsidP="003E458C">
      <w:pPr>
        <w:pStyle w:val="PlainText"/>
        <w:rPr>
          <w:rFonts w:ascii="Courier New" w:hAnsi="Courier New" w:cs="Courier New"/>
        </w:rPr>
      </w:pPr>
      <w:proofErr w:type="gramStart"/>
      <w:r w:rsidRPr="003E458C">
        <w:rPr>
          <w:rFonts w:ascii="Courier New" w:hAnsi="Courier New" w:cs="Courier New"/>
        </w:rPr>
        <w:lastRenderedPageBreak/>
        <w:t>be</w:t>
      </w:r>
      <w:proofErr w:type="gramEnd"/>
      <w:r w:rsidR="00DF7932">
        <w:rPr>
          <w:rFonts w:ascii="Courier New" w:hAnsi="Courier New" w:cs="Courier New"/>
        </w:rPr>
        <w:t xml:space="preserve"> </w:t>
      </w:r>
      <w:r w:rsidRPr="003E458C">
        <w:rPr>
          <w:rFonts w:ascii="Courier New" w:hAnsi="Courier New" w:cs="Courier New"/>
        </w:rPr>
        <w:t>2%,</w:t>
      </w:r>
      <w:r w:rsidR="00812B5F">
        <w:rPr>
          <w:rFonts w:ascii="Courier New" w:hAnsi="Courier New" w:cs="Courier New"/>
        </w:rPr>
        <w:t xml:space="preserve"> </w:t>
      </w:r>
      <w:r w:rsidRPr="003E458C">
        <w:rPr>
          <w:rFonts w:ascii="Courier New" w:hAnsi="Courier New" w:cs="Courier New"/>
        </w:rPr>
        <w:t>1%</w:t>
      </w:r>
      <w:r w:rsidR="00812B5F">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0.5%.</w:t>
      </w:r>
      <w:r w:rsidR="00DF7932">
        <w:rPr>
          <w:rFonts w:ascii="Courier New" w:hAnsi="Courier New" w:cs="Courier New"/>
        </w:rPr>
        <w:t xml:space="preserve"> </w:t>
      </w:r>
      <w:r w:rsidRPr="003E458C">
        <w:rPr>
          <w:rFonts w:ascii="Courier New" w:hAnsi="Courier New" w:cs="Courier New"/>
        </w:rPr>
        <w:t>After further</w:t>
      </w:r>
      <w:r w:rsidR="00812B5F">
        <w:rPr>
          <w:rFonts w:ascii="Courier New" w:hAnsi="Courier New" w:cs="Courier New"/>
        </w:rPr>
        <w:t xml:space="preserve"> discussion, Senator </w:t>
      </w:r>
      <w:r w:rsidRPr="003E458C">
        <w:rPr>
          <w:rFonts w:ascii="Courier New" w:hAnsi="Courier New" w:cs="Courier New"/>
        </w:rPr>
        <w:t>Croft moved that</w:t>
      </w:r>
      <w:r w:rsidR="00812B5F">
        <w:rPr>
          <w:rFonts w:ascii="Courier New" w:hAnsi="Courier New" w:cs="Courier New"/>
        </w:rPr>
        <w:t xml:space="preserve"> </w:t>
      </w:r>
      <w:r w:rsidRPr="003E458C">
        <w:rPr>
          <w:rFonts w:ascii="Courier New" w:hAnsi="Courier New" w:cs="Courier New"/>
        </w:rPr>
        <w:t>the</w:t>
      </w:r>
      <w:r w:rsidR="00812B5F">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be passed out</w:t>
      </w:r>
      <w:r w:rsidR="00812B5F">
        <w:rPr>
          <w:rFonts w:ascii="Courier New" w:hAnsi="Courier New" w:cs="Courier New"/>
        </w:rPr>
        <w:t xml:space="preserve"> </w:t>
      </w:r>
      <w:r w:rsidRPr="003E458C">
        <w:rPr>
          <w:rFonts w:ascii="Courier New" w:hAnsi="Courier New" w:cs="Courier New"/>
        </w:rPr>
        <w:t>of</w:t>
      </w:r>
      <w:r w:rsidR="00812B5F">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812B5F">
        <w:rPr>
          <w:rFonts w:ascii="Courier New" w:hAnsi="Courier New" w:cs="Courier New"/>
        </w:rPr>
        <w:t xml:space="preserve">with </w:t>
      </w:r>
      <w:r w:rsidRPr="003E458C">
        <w:rPr>
          <w:rFonts w:ascii="Courier New" w:hAnsi="Courier New" w:cs="Courier New"/>
        </w:rPr>
        <w:t>individual</w:t>
      </w:r>
      <w:r w:rsidR="00812B5F">
        <w:rPr>
          <w:rFonts w:ascii="Courier New" w:hAnsi="Courier New" w:cs="Courier New"/>
        </w:rPr>
        <w:t xml:space="preserve"> </w:t>
      </w:r>
      <w:r w:rsidRPr="003E458C">
        <w:rPr>
          <w:rFonts w:ascii="Courier New" w:hAnsi="Courier New" w:cs="Courier New"/>
        </w:rPr>
        <w:t>recommendations.</w:t>
      </w:r>
      <w:r w:rsidR="00DF7932">
        <w:rPr>
          <w:rFonts w:ascii="Courier New" w:hAnsi="Courier New" w:cs="Courier New"/>
        </w:rPr>
        <w:t xml:space="preserve"> </w:t>
      </w:r>
      <w:r w:rsidRPr="003E458C">
        <w:rPr>
          <w:rFonts w:ascii="Courier New" w:hAnsi="Courier New" w:cs="Courier New"/>
        </w:rPr>
        <w:t>There was</w:t>
      </w:r>
      <w:r w:rsidR="00812B5F">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00812B5F">
        <w:rPr>
          <w:rFonts w:ascii="Courier New" w:hAnsi="Courier New" w:cs="Courier New"/>
        </w:rPr>
        <w:t>objecti</w:t>
      </w:r>
      <w:r w:rsidRPr="003E458C">
        <w:rPr>
          <w:rFonts w:ascii="Courier New" w:hAnsi="Courier New" w:cs="Courier New"/>
        </w:rPr>
        <w:t>on.</w:t>
      </w:r>
      <w:r w:rsidRPr="003E458C">
        <w:rPr>
          <w:rFonts w:ascii="Courier New" w:hAnsi="Courier New" w:cs="Courier New"/>
        </w:rPr>
        <w:cr/>
        <w:t xml:space="preserve"> </w:t>
      </w:r>
    </w:p>
    <w:p w:rsidR="004C732D" w:rsidRDefault="00812B5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SCR</w:t>
      </w:r>
      <w:r>
        <w:rPr>
          <w:rFonts w:ascii="Courier New" w:hAnsi="Courier New" w:cs="Courier New"/>
        </w:rPr>
        <w:t xml:space="preserve"> </w:t>
      </w:r>
      <w:r w:rsidR="003E458C" w:rsidRPr="003E458C">
        <w:rPr>
          <w:rFonts w:ascii="Courier New" w:hAnsi="Courier New" w:cs="Courier New"/>
        </w:rPr>
        <w:t>14</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Croft asked for</w:t>
      </w:r>
      <w:r w:rsidR="00DF7932">
        <w:rPr>
          <w:rFonts w:ascii="Courier New" w:hAnsi="Courier New" w:cs="Courier New"/>
        </w:rPr>
        <w:t xml:space="preserve"> </w:t>
      </w:r>
      <w:r w:rsidR="003E458C" w:rsidRPr="003E458C">
        <w:rPr>
          <w:rFonts w:ascii="Courier New" w:hAnsi="Courier New" w:cs="Courier New"/>
        </w:rPr>
        <w:t>comments</w:t>
      </w:r>
      <w:r>
        <w:rPr>
          <w:rFonts w:ascii="Courier New" w:hAnsi="Courier New" w:cs="Courier New"/>
        </w:rPr>
        <w:t xml:space="preserve">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SCR</w:t>
      </w:r>
      <w:r w:rsidR="004C732D">
        <w:rPr>
          <w:rFonts w:ascii="Courier New" w:hAnsi="Courier New" w:cs="Courier New"/>
        </w:rPr>
        <w:t xml:space="preserve"> </w:t>
      </w:r>
      <w:r w:rsidR="003E458C" w:rsidRPr="003E458C">
        <w:rPr>
          <w:rFonts w:ascii="Courier New" w:hAnsi="Courier New" w:cs="Courier New"/>
        </w:rPr>
        <w:t>14</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Mr.</w:t>
      </w:r>
      <w:r w:rsidR="004C732D">
        <w:rPr>
          <w:rFonts w:ascii="Courier New" w:hAnsi="Courier New" w:cs="Courier New"/>
        </w:rPr>
        <w:t xml:space="preserve"> McGinnis </w:t>
      </w:r>
      <w:r w:rsidR="003E458C" w:rsidRPr="003E458C">
        <w:rPr>
          <w:rFonts w:ascii="Courier New" w:hAnsi="Courier New" w:cs="Courier New"/>
        </w:rPr>
        <w:t>stated the</w:t>
      </w:r>
      <w:r>
        <w:rPr>
          <w:rFonts w:ascii="Courier New" w:hAnsi="Courier New" w:cs="Courier New"/>
        </w:rPr>
        <w:t xml:space="preserv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w:t>
      </w:r>
      <w:r w:rsidR="003E458C" w:rsidRPr="003E458C">
        <w:rPr>
          <w:rFonts w:ascii="Courier New" w:hAnsi="Courier New" w:cs="Courier New"/>
        </w:rPr>
        <w:t>support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4C732D">
        <w:rPr>
          <w:rFonts w:ascii="Courier New" w:hAnsi="Courier New" w:cs="Courier New"/>
        </w:rPr>
        <w:t xml:space="preserve">felt </w:t>
      </w:r>
      <w:r w:rsidR="003E458C" w:rsidRPr="003E458C">
        <w:rPr>
          <w:rFonts w:ascii="Courier New" w:hAnsi="Courier New" w:cs="Courier New"/>
        </w:rPr>
        <w:t>such</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study was</w:t>
      </w:r>
      <w:r>
        <w:rPr>
          <w:rFonts w:ascii="Courier New" w:hAnsi="Courier New" w:cs="Courier New"/>
        </w:rPr>
        <w:t xml:space="preserve"> </w:t>
      </w:r>
      <w:r w:rsidR="003E458C" w:rsidRPr="003E458C">
        <w:rPr>
          <w:rFonts w:ascii="Courier New" w:hAnsi="Courier New" w:cs="Courier New"/>
        </w:rPr>
        <w:t>long</w:t>
      </w:r>
      <w:r>
        <w:rPr>
          <w:rFonts w:ascii="Courier New" w:hAnsi="Courier New" w:cs="Courier New"/>
        </w:rPr>
        <w:t xml:space="preserve"> </w:t>
      </w:r>
      <w:r w:rsidR="003E458C" w:rsidRPr="003E458C">
        <w:rPr>
          <w:rFonts w:ascii="Courier New" w:hAnsi="Courier New" w:cs="Courier New"/>
        </w:rPr>
        <w:t>overdue.</w:t>
      </w:r>
      <w:r w:rsidR="00DF7932">
        <w:rPr>
          <w:rFonts w:ascii="Courier New" w:hAnsi="Courier New" w:cs="Courier New"/>
        </w:rPr>
        <w:t xml:space="preserve"> </w:t>
      </w:r>
      <w:r w:rsidR="004C732D">
        <w:rPr>
          <w:rFonts w:ascii="Courier New" w:hAnsi="Courier New" w:cs="Courier New"/>
        </w:rPr>
        <w:t>S</w:t>
      </w:r>
      <w:r w:rsidR="003E458C" w:rsidRPr="003E458C">
        <w:rPr>
          <w:rFonts w:ascii="Courier New" w:hAnsi="Courier New" w:cs="Courier New"/>
        </w:rPr>
        <w:t>enator Croft</w:t>
      </w:r>
      <w:r w:rsidR="00DF7932">
        <w:rPr>
          <w:rFonts w:ascii="Courier New" w:hAnsi="Courier New" w:cs="Courier New"/>
        </w:rPr>
        <w:t xml:space="preserve"> </w:t>
      </w:r>
      <w:r w:rsidR="003E458C" w:rsidRPr="003E458C">
        <w:rPr>
          <w:rFonts w:ascii="Courier New" w:hAnsi="Courier New" w:cs="Courier New"/>
        </w:rPr>
        <w:t>moved</w:t>
      </w:r>
      <w:r w:rsidR="004C732D">
        <w:rPr>
          <w:rFonts w:ascii="Courier New" w:hAnsi="Courier New" w:cs="Courier New"/>
        </w:rPr>
        <w:t xml:space="preserve"> that </w:t>
      </w:r>
      <w:r w:rsidR="003E458C" w:rsidRPr="003E458C">
        <w:rPr>
          <w:rFonts w:ascii="Courier New" w:hAnsi="Courier New" w:cs="Courier New"/>
        </w:rPr>
        <w:t>the</w:t>
      </w:r>
      <w:r w:rsidR="004C732D">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pass this</w:t>
      </w:r>
      <w:r w:rsidR="004C732D">
        <w:rPr>
          <w:rFonts w:ascii="Courier New" w:hAnsi="Courier New" w:cs="Courier New"/>
        </w:rPr>
        <w:t xml:space="preserve"> </w:t>
      </w:r>
      <w:r w:rsidR="003E458C" w:rsidRPr="003E458C">
        <w:rPr>
          <w:rFonts w:ascii="Courier New" w:hAnsi="Courier New" w:cs="Courier New"/>
        </w:rPr>
        <w:t>Resolution out</w:t>
      </w:r>
      <w:r w:rsidR="004C732D">
        <w:rPr>
          <w:rFonts w:ascii="Courier New" w:hAnsi="Courier New" w:cs="Courier New"/>
        </w:rPr>
        <w:t xml:space="preserve"> </w:t>
      </w:r>
      <w:r w:rsidR="003E458C" w:rsidRPr="003E458C">
        <w:rPr>
          <w:rFonts w:ascii="Courier New" w:hAnsi="Courier New" w:cs="Courier New"/>
        </w:rPr>
        <w:t>of</w:t>
      </w:r>
      <w:r w:rsidR="004C732D">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4C732D">
        <w:rPr>
          <w:rFonts w:ascii="Courier New" w:hAnsi="Courier New" w:cs="Courier New"/>
        </w:rPr>
        <w:t xml:space="preserve">with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do</w:t>
      </w:r>
      <w:r w:rsidR="00DF7932">
        <w:rPr>
          <w:rFonts w:ascii="Courier New" w:hAnsi="Courier New" w:cs="Courier New"/>
        </w:rPr>
        <w:t xml:space="preserve"> </w:t>
      </w:r>
      <w:r w:rsidR="003E458C" w:rsidRPr="003E458C">
        <w:rPr>
          <w:rFonts w:ascii="Courier New" w:hAnsi="Courier New" w:cs="Courier New"/>
        </w:rPr>
        <w:t>pass recommendation</w:t>
      </w:r>
      <w:r w:rsidR="00DF7932">
        <w:rPr>
          <w:rFonts w:ascii="Courier New" w:hAnsi="Courier New" w:cs="Courier New"/>
        </w:rPr>
        <w:t xml:space="preserve"> </w:t>
      </w:r>
      <w:r w:rsidR="003E458C" w:rsidRPr="003E458C">
        <w:rPr>
          <w:rFonts w:ascii="Courier New" w:hAnsi="Courier New" w:cs="Courier New"/>
        </w:rPr>
        <w:t>with</w:t>
      </w:r>
      <w:r w:rsidR="004C732D">
        <w:rPr>
          <w:rFonts w:ascii="Courier New" w:hAnsi="Courier New" w:cs="Courier New"/>
        </w:rPr>
        <w:t xml:space="preserve"> </w:t>
      </w:r>
      <w:r w:rsidR="003E458C" w:rsidRPr="003E458C">
        <w:rPr>
          <w:rFonts w:ascii="Courier New" w:hAnsi="Courier New" w:cs="Courier New"/>
        </w:rPr>
        <w:t>an</w:t>
      </w:r>
      <w:r w:rsidR="004C732D">
        <w:rPr>
          <w:rFonts w:ascii="Courier New" w:hAnsi="Courier New" w:cs="Courier New"/>
        </w:rPr>
        <w:t xml:space="preserve"> </w:t>
      </w:r>
      <w:r w:rsidR="003E458C" w:rsidRPr="003E458C">
        <w:rPr>
          <w:rFonts w:ascii="Courier New" w:hAnsi="Courier New" w:cs="Courier New"/>
        </w:rPr>
        <w:t>amendment</w:t>
      </w:r>
      <w:r w:rsidR="004C732D">
        <w:rPr>
          <w:rFonts w:ascii="Courier New" w:hAnsi="Courier New" w:cs="Courier New"/>
        </w:rPr>
        <w:t xml:space="preserve"> </w:t>
      </w:r>
      <w:r w:rsidR="003E458C" w:rsidRPr="003E458C">
        <w:rPr>
          <w:rFonts w:ascii="Courier New" w:hAnsi="Courier New" w:cs="Courier New"/>
        </w:rPr>
        <w:t>to</w:t>
      </w:r>
      <w:r w:rsidR="004C732D">
        <w:rPr>
          <w:rFonts w:ascii="Courier New" w:hAnsi="Courier New" w:cs="Courier New"/>
        </w:rPr>
        <w:t xml:space="preserve"> add: “and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sidR="004C732D">
        <w:rPr>
          <w:rFonts w:ascii="Courier New" w:hAnsi="Courier New" w:cs="Courier New"/>
        </w:rPr>
        <w:t xml:space="preserve"> </w:t>
      </w:r>
      <w:r w:rsidR="003E458C" w:rsidRPr="003E458C">
        <w:rPr>
          <w:rFonts w:ascii="Courier New" w:hAnsi="Courier New" w:cs="Courier New"/>
        </w:rPr>
        <w:t>First Session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4C732D">
        <w:rPr>
          <w:rFonts w:ascii="Courier New" w:hAnsi="Courier New" w:cs="Courier New"/>
        </w:rPr>
        <w:t xml:space="preserve"> </w:t>
      </w:r>
      <w:r w:rsidR="003E458C" w:rsidRPr="003E458C">
        <w:rPr>
          <w:rFonts w:ascii="Courier New" w:hAnsi="Courier New" w:cs="Courier New"/>
        </w:rPr>
        <w:t>Ninth</w:t>
      </w:r>
      <w:r w:rsidR="00DF7932">
        <w:rPr>
          <w:rFonts w:ascii="Courier New" w:hAnsi="Courier New" w:cs="Courier New"/>
        </w:rPr>
        <w:t xml:space="preserve"> </w:t>
      </w:r>
      <w:r w:rsidR="003E458C" w:rsidRPr="003E458C">
        <w:rPr>
          <w:rFonts w:ascii="Courier New" w:hAnsi="Courier New" w:cs="Courier New"/>
        </w:rPr>
        <w:t>State</w:t>
      </w:r>
      <w:r w:rsidR="004C732D">
        <w:rPr>
          <w:rFonts w:ascii="Courier New" w:hAnsi="Courier New" w:cs="Courier New"/>
        </w:rPr>
        <w:t xml:space="preserve"> Legislature”</w:t>
      </w:r>
      <w:r w:rsidR="00DF7932">
        <w:rPr>
          <w:rFonts w:ascii="Courier New" w:hAnsi="Courier New" w:cs="Courier New"/>
        </w:rPr>
        <w:t xml:space="preserve"> </w:t>
      </w:r>
      <w:r w:rsidR="004C732D">
        <w:rPr>
          <w:rFonts w:ascii="Courier New" w:hAnsi="Courier New" w:cs="Courier New"/>
        </w:rPr>
        <w:t xml:space="preserve">on </w:t>
      </w:r>
      <w:r w:rsidR="003E458C" w:rsidRPr="003E458C">
        <w:rPr>
          <w:rFonts w:ascii="Courier New" w:hAnsi="Courier New" w:cs="Courier New"/>
        </w:rPr>
        <w:t>Page</w:t>
      </w:r>
      <w:r w:rsidR="004C732D">
        <w:rPr>
          <w:rFonts w:ascii="Courier New" w:hAnsi="Courier New" w:cs="Courier New"/>
        </w:rPr>
        <w:t xml:space="preserve"> </w:t>
      </w:r>
      <w:r w:rsidR="003E458C" w:rsidRPr="003E458C">
        <w:rPr>
          <w:rFonts w:ascii="Courier New" w:hAnsi="Courier New" w:cs="Courier New"/>
        </w:rPr>
        <w:t>2,</w:t>
      </w:r>
      <w:r w:rsidR="004C732D">
        <w:rPr>
          <w:rFonts w:ascii="Courier New" w:hAnsi="Courier New" w:cs="Courier New"/>
        </w:rPr>
        <w:t xml:space="preserve"> </w:t>
      </w:r>
      <w:r w:rsidR="003E458C" w:rsidRPr="003E458C">
        <w:rPr>
          <w:rFonts w:ascii="Courier New" w:hAnsi="Courier New" w:cs="Courier New"/>
        </w:rPr>
        <w:t>Line</w:t>
      </w:r>
      <w:r w:rsidR="004C732D">
        <w:rPr>
          <w:rFonts w:ascii="Courier New" w:hAnsi="Courier New" w:cs="Courier New"/>
        </w:rPr>
        <w:t xml:space="preserve"> </w:t>
      </w:r>
      <w:r w:rsidR="003E458C" w:rsidRPr="003E458C">
        <w:rPr>
          <w:rFonts w:ascii="Courier New" w:hAnsi="Courier New" w:cs="Courier New"/>
        </w:rPr>
        <w:t>1. There were</w:t>
      </w:r>
      <w:r w:rsidR="004C732D">
        <w:rPr>
          <w:rFonts w:ascii="Courier New" w:hAnsi="Courier New" w:cs="Courier New"/>
        </w:rPr>
        <w:t xml:space="preserve"> </w:t>
      </w:r>
      <w:r w:rsidR="003E458C" w:rsidRPr="003E458C">
        <w:rPr>
          <w:rFonts w:ascii="Courier New" w:hAnsi="Courier New" w:cs="Courier New"/>
        </w:rPr>
        <w:t>no</w:t>
      </w:r>
      <w:r w:rsidR="004C732D">
        <w:rPr>
          <w:rFonts w:ascii="Courier New" w:hAnsi="Courier New" w:cs="Courier New"/>
        </w:rPr>
        <w:t xml:space="preserve"> </w:t>
      </w:r>
      <w:r w:rsidR="003E458C" w:rsidRPr="003E458C">
        <w:rPr>
          <w:rFonts w:ascii="Courier New" w:hAnsi="Courier New" w:cs="Courier New"/>
        </w:rPr>
        <w:t>objections.</w:t>
      </w:r>
      <w:r w:rsidR="003E458C" w:rsidRPr="003E458C">
        <w:rPr>
          <w:rFonts w:ascii="Courier New" w:hAnsi="Courier New" w:cs="Courier New"/>
        </w:rPr>
        <w:cr/>
        <w:t xml:space="preserve"> </w:t>
      </w:r>
    </w:p>
    <w:p w:rsidR="004C732D" w:rsidRDefault="003E458C" w:rsidP="003E458C">
      <w:pPr>
        <w:pStyle w:val="PlainText"/>
        <w:rPr>
          <w:rFonts w:ascii="Courier New" w:hAnsi="Courier New" w:cs="Courier New"/>
        </w:rPr>
      </w:pPr>
      <w:r w:rsidRPr="003E458C">
        <w:rPr>
          <w:rFonts w:ascii="Courier New" w:hAnsi="Courier New" w:cs="Courier New"/>
        </w:rPr>
        <w:t>GENERAL</w:t>
      </w:r>
      <w:r w:rsidR="004C732D">
        <w:rPr>
          <w:rFonts w:ascii="Courier New" w:hAnsi="Courier New" w:cs="Courier New"/>
        </w:rPr>
        <w:t xml:space="preserve"> (SB310 &amp; </w:t>
      </w:r>
      <w:r w:rsidR="004C732D" w:rsidRPr="003E458C">
        <w:rPr>
          <w:rFonts w:ascii="Courier New" w:hAnsi="Courier New" w:cs="Courier New"/>
        </w:rPr>
        <w:t>SB</w:t>
      </w:r>
      <w:r w:rsidR="004C732D">
        <w:rPr>
          <w:rFonts w:ascii="Courier New" w:hAnsi="Courier New" w:cs="Courier New"/>
        </w:rPr>
        <w:t xml:space="preserve"> </w:t>
      </w:r>
      <w:r w:rsidR="004C732D" w:rsidRPr="003E458C">
        <w:rPr>
          <w:rFonts w:ascii="Courier New" w:hAnsi="Courier New" w:cs="Courier New"/>
        </w:rPr>
        <w:t>344)</w:t>
      </w:r>
      <w:r w:rsidR="004C732D">
        <w:rPr>
          <w:rFonts w:ascii="Courier New" w:hAnsi="Courier New" w:cs="Courier New"/>
        </w:rPr>
        <w:t xml:space="preserve"> </w:t>
      </w:r>
      <w:r w:rsidRPr="003E458C">
        <w:rPr>
          <w:rFonts w:ascii="Courier New" w:hAnsi="Courier New" w:cs="Courier New"/>
        </w:rPr>
        <w:t>Commissioner McGinnis</w:t>
      </w:r>
      <w:r w:rsidR="004C732D">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4C732D">
        <w:rPr>
          <w:rFonts w:ascii="Courier New" w:hAnsi="Courier New" w:cs="Courier New"/>
        </w:rPr>
        <w:t xml:space="preserve"> would prepare </w:t>
      </w:r>
      <w:r w:rsidRPr="003E458C">
        <w:rPr>
          <w:rFonts w:ascii="Courier New" w:hAnsi="Courier New" w:cs="Courier New"/>
        </w:rPr>
        <w:t>position</w:t>
      </w:r>
      <w:r w:rsidR="00DF7932">
        <w:rPr>
          <w:rFonts w:ascii="Courier New" w:hAnsi="Courier New" w:cs="Courier New"/>
        </w:rPr>
        <w:t xml:space="preserve"> </w:t>
      </w:r>
      <w:r w:rsidRPr="003E458C">
        <w:rPr>
          <w:rFonts w:ascii="Courier New" w:hAnsi="Courier New" w:cs="Courier New"/>
        </w:rPr>
        <w:t>papers</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4C732D">
        <w:rPr>
          <w:rFonts w:ascii="Courier New" w:hAnsi="Courier New" w:cs="Courier New"/>
        </w:rPr>
        <w:t xml:space="preserve"> </w:t>
      </w:r>
      <w:r w:rsidRPr="003E458C">
        <w:rPr>
          <w:rFonts w:ascii="Courier New" w:hAnsi="Courier New" w:cs="Courier New"/>
        </w:rPr>
        <w:t>various</w:t>
      </w:r>
      <w:r w:rsidR="00DF7932">
        <w:rPr>
          <w:rFonts w:ascii="Courier New" w:hAnsi="Courier New" w:cs="Courier New"/>
        </w:rPr>
        <w:t xml:space="preserve"> </w:t>
      </w:r>
      <w:r w:rsidRPr="003E458C">
        <w:rPr>
          <w:rFonts w:ascii="Courier New" w:hAnsi="Courier New" w:cs="Courier New"/>
        </w:rPr>
        <w:t>bills in</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4C732D">
        <w:rPr>
          <w:rFonts w:ascii="Courier New" w:hAnsi="Courier New" w:cs="Courier New"/>
        </w:rPr>
        <w:t xml:space="preserve">Senator </w:t>
      </w:r>
      <w:r w:rsidRPr="003E458C">
        <w:rPr>
          <w:rFonts w:ascii="Courier New" w:hAnsi="Courier New" w:cs="Courier New"/>
        </w:rPr>
        <w:t>Thomas reminded</w:t>
      </w:r>
      <w:r w:rsidR="004C732D">
        <w:rPr>
          <w:rFonts w:ascii="Courier New" w:hAnsi="Courier New" w:cs="Courier New"/>
        </w:rPr>
        <w:t xml:space="preserve"> </w:t>
      </w:r>
      <w:r w:rsidRPr="003E458C">
        <w:rPr>
          <w:rFonts w:ascii="Courier New" w:hAnsi="Courier New" w:cs="Courier New"/>
        </w:rPr>
        <w:t>Deputy Commissioner McClain</w:t>
      </w:r>
      <w:r w:rsidR="004C732D">
        <w:rPr>
          <w:rFonts w:ascii="Courier New" w:hAnsi="Courier New" w:cs="Courier New"/>
        </w:rPr>
        <w:t xml:space="preserve"> </w:t>
      </w:r>
      <w:r w:rsidRPr="003E458C">
        <w:rPr>
          <w:rFonts w:ascii="Courier New" w:hAnsi="Courier New" w:cs="Courier New"/>
        </w:rPr>
        <w:t>that</w:t>
      </w:r>
      <w:r w:rsidR="004C732D">
        <w:rPr>
          <w:rFonts w:ascii="Courier New" w:hAnsi="Courier New" w:cs="Courier New"/>
        </w:rPr>
        <w:t xml:space="preserve"> </w:t>
      </w:r>
      <w:r w:rsidRPr="003E458C">
        <w:rPr>
          <w:rFonts w:ascii="Courier New" w:hAnsi="Courier New" w:cs="Courier New"/>
        </w:rPr>
        <w:t>the</w:t>
      </w:r>
      <w:r w:rsidR="004C732D">
        <w:rPr>
          <w:rFonts w:ascii="Courier New" w:hAnsi="Courier New" w:cs="Courier New"/>
        </w:rPr>
        <w:t xml:space="preserve"> Com</w:t>
      </w:r>
      <w:r w:rsidRPr="003E458C">
        <w:rPr>
          <w:rFonts w:ascii="Courier New" w:hAnsi="Courier New" w:cs="Courier New"/>
        </w:rPr>
        <w:t>mittee was</w:t>
      </w:r>
      <w:r w:rsidR="004C732D">
        <w:rPr>
          <w:rFonts w:ascii="Courier New" w:hAnsi="Courier New" w:cs="Courier New"/>
        </w:rPr>
        <w:t xml:space="preserve"> </w:t>
      </w:r>
      <w:r w:rsidRPr="003E458C">
        <w:rPr>
          <w:rFonts w:ascii="Courier New" w:hAnsi="Courier New" w:cs="Courier New"/>
        </w:rPr>
        <w:t>waiting</w:t>
      </w:r>
      <w:r w:rsidR="00DF7932">
        <w:rPr>
          <w:rFonts w:ascii="Courier New" w:hAnsi="Courier New" w:cs="Courier New"/>
        </w:rPr>
        <w:t xml:space="preserve"> </w:t>
      </w:r>
      <w:r w:rsidR="004C732D">
        <w:rPr>
          <w:rFonts w:ascii="Courier New" w:hAnsi="Courier New" w:cs="Courier New"/>
        </w:rPr>
        <w:t xml:space="preserve">for the </w:t>
      </w:r>
      <w:r w:rsidRPr="003E458C">
        <w:rPr>
          <w:rFonts w:ascii="Courier New" w:hAnsi="Courier New" w:cs="Courier New"/>
        </w:rPr>
        <w:t>fiscal note for</w:t>
      </w:r>
      <w:r w:rsidR="004C732D">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004C732D">
        <w:rPr>
          <w:rFonts w:ascii="Courier New" w:hAnsi="Courier New" w:cs="Courier New"/>
        </w:rPr>
        <w:t xml:space="preserve">310, </w:t>
      </w:r>
      <w:r w:rsidRPr="003E458C">
        <w:rPr>
          <w:rFonts w:ascii="Courier New" w:hAnsi="Courier New" w:cs="Courier New"/>
        </w:rPr>
        <w:t>and</w:t>
      </w:r>
      <w:r w:rsidR="00DF7932">
        <w:rPr>
          <w:rFonts w:ascii="Courier New" w:hAnsi="Courier New" w:cs="Courier New"/>
        </w:rPr>
        <w:t xml:space="preserve"> </w:t>
      </w:r>
      <w:r w:rsidR="004C732D">
        <w:rPr>
          <w:rFonts w:ascii="Courier New" w:hAnsi="Courier New" w:cs="Courier New"/>
        </w:rPr>
        <w:t xml:space="preserve">Mr. </w:t>
      </w:r>
      <w:r w:rsidRPr="003E458C">
        <w:rPr>
          <w:rFonts w:ascii="Courier New" w:hAnsi="Courier New" w:cs="Courier New"/>
        </w:rPr>
        <w:t>McClain</w:t>
      </w:r>
      <w:r w:rsidR="00DF7932">
        <w:rPr>
          <w:rFonts w:ascii="Courier New" w:hAnsi="Courier New" w:cs="Courier New"/>
        </w:rPr>
        <w:t xml:space="preserve"> </w:t>
      </w:r>
      <w:r w:rsidRPr="003E458C">
        <w:rPr>
          <w:rFonts w:ascii="Courier New" w:hAnsi="Courier New" w:cs="Courier New"/>
        </w:rPr>
        <w:t>said</w:t>
      </w:r>
      <w:r w:rsidR="004C732D">
        <w:rPr>
          <w:rFonts w:ascii="Courier New" w:hAnsi="Courier New" w:cs="Courier New"/>
        </w:rPr>
        <w:t xml:space="preserve"> </w:t>
      </w:r>
      <w:r w:rsidRPr="003E458C">
        <w:rPr>
          <w:rFonts w:ascii="Courier New" w:hAnsi="Courier New" w:cs="Courier New"/>
        </w:rPr>
        <w:t>it would</w:t>
      </w:r>
      <w:r w:rsidR="00DF7932">
        <w:rPr>
          <w:rFonts w:ascii="Courier New" w:hAnsi="Courier New" w:cs="Courier New"/>
        </w:rPr>
        <w:t xml:space="preserve"> </w:t>
      </w:r>
      <w:r w:rsidRPr="003E458C">
        <w:rPr>
          <w:rFonts w:ascii="Courier New" w:hAnsi="Courier New" w:cs="Courier New"/>
        </w:rPr>
        <w:t>be</w:t>
      </w:r>
      <w:r w:rsidR="004C732D">
        <w:rPr>
          <w:rFonts w:ascii="Courier New" w:hAnsi="Courier New" w:cs="Courier New"/>
        </w:rPr>
        <w:t xml:space="preserve"> </w:t>
      </w:r>
      <w:r w:rsidRPr="003E458C">
        <w:rPr>
          <w:rFonts w:ascii="Courier New" w:hAnsi="Courier New" w:cs="Courier New"/>
        </w:rPr>
        <w:t>available</w:t>
      </w:r>
      <w:r w:rsidR="004C732D">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few</w:t>
      </w:r>
      <w:r w:rsidR="004C732D">
        <w:rPr>
          <w:rFonts w:ascii="Courier New" w:hAnsi="Courier New" w:cs="Courier New"/>
        </w:rPr>
        <w:t xml:space="preserve"> </w:t>
      </w:r>
      <w:r w:rsidRPr="003E458C">
        <w:rPr>
          <w:rFonts w:ascii="Courier New" w:hAnsi="Courier New" w:cs="Courier New"/>
        </w:rPr>
        <w:t>days.</w:t>
      </w:r>
      <w:r w:rsidR="004C732D">
        <w:rPr>
          <w:rFonts w:ascii="Courier New" w:hAnsi="Courier New" w:cs="Courier New"/>
        </w:rPr>
        <w:t xml:space="preserve"> Senator </w:t>
      </w:r>
      <w:r w:rsidRPr="003E458C">
        <w:rPr>
          <w:rFonts w:ascii="Courier New" w:hAnsi="Courier New" w:cs="Courier New"/>
        </w:rPr>
        <w:t>Thomas asked about SB</w:t>
      </w:r>
      <w:r w:rsidR="004C732D">
        <w:rPr>
          <w:rFonts w:ascii="Courier New" w:hAnsi="Courier New" w:cs="Courier New"/>
        </w:rPr>
        <w:t xml:space="preserve"> </w:t>
      </w:r>
      <w:r w:rsidRPr="003E458C">
        <w:rPr>
          <w:rFonts w:ascii="Courier New" w:hAnsi="Courier New" w:cs="Courier New"/>
        </w:rPr>
        <w:t>344</w:t>
      </w:r>
      <w:r w:rsidR="00DF7932">
        <w:rPr>
          <w:rFonts w:ascii="Courier New" w:hAnsi="Courier New" w:cs="Courier New"/>
        </w:rPr>
        <w:t xml:space="preserve"> </w:t>
      </w:r>
      <w:r w:rsidRPr="003E458C">
        <w:rPr>
          <w:rFonts w:ascii="Courier New" w:hAnsi="Courier New" w:cs="Courier New"/>
        </w:rPr>
        <w:t>and</w:t>
      </w:r>
      <w:r w:rsidR="004C732D">
        <w:rPr>
          <w:rFonts w:ascii="Courier New" w:hAnsi="Courier New" w:cs="Courier New"/>
        </w:rPr>
        <w:t xml:space="preserve"> </w:t>
      </w:r>
      <w:r w:rsidRPr="003E458C">
        <w:rPr>
          <w:rFonts w:ascii="Courier New" w:hAnsi="Courier New" w:cs="Courier New"/>
        </w:rPr>
        <w:t>Mr.</w:t>
      </w:r>
      <w:r w:rsidR="004C732D">
        <w:rPr>
          <w:rFonts w:ascii="Courier New" w:hAnsi="Courier New" w:cs="Courier New"/>
        </w:rPr>
        <w:t xml:space="preserve"> </w:t>
      </w:r>
      <w:r w:rsidRPr="003E458C">
        <w:rPr>
          <w:rFonts w:ascii="Courier New" w:hAnsi="Courier New" w:cs="Courier New"/>
        </w:rPr>
        <w:t>McClain</w:t>
      </w:r>
      <w:r w:rsidR="00DF7932">
        <w:rPr>
          <w:rFonts w:ascii="Courier New" w:hAnsi="Courier New" w:cs="Courier New"/>
        </w:rPr>
        <w:t xml:space="preserve"> </w:t>
      </w:r>
      <w:r w:rsidRPr="003E458C">
        <w:rPr>
          <w:rFonts w:ascii="Courier New" w:hAnsi="Courier New" w:cs="Courier New"/>
        </w:rPr>
        <w:t>said there</w:t>
      </w:r>
      <w:r w:rsidR="004C732D">
        <w:rPr>
          <w:rFonts w:ascii="Courier New" w:hAnsi="Courier New" w:cs="Courier New"/>
        </w:rPr>
        <w:t xml:space="preserve"> </w:t>
      </w:r>
      <w:r w:rsidRPr="003E458C">
        <w:rPr>
          <w:rFonts w:ascii="Courier New" w:hAnsi="Courier New" w:cs="Courier New"/>
        </w:rPr>
        <w:t>was</w:t>
      </w:r>
      <w:r w:rsidR="004C732D">
        <w:rPr>
          <w:rFonts w:ascii="Courier New" w:hAnsi="Courier New" w:cs="Courier New"/>
        </w:rPr>
        <w:t xml:space="preserve"> a </w:t>
      </w:r>
      <w:r w:rsidRPr="003E458C">
        <w:rPr>
          <w:rFonts w:ascii="Courier New" w:hAnsi="Courier New" w:cs="Courier New"/>
        </w:rPr>
        <w:t>slight change</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4C732D">
        <w:rPr>
          <w:rFonts w:ascii="Courier New" w:hAnsi="Courier New" w:cs="Courier New"/>
        </w:rPr>
        <w:t xml:space="preserve"> </w:t>
      </w:r>
      <w:r w:rsidRPr="003E458C">
        <w:rPr>
          <w:rFonts w:ascii="Courier New" w:hAnsi="Courier New" w:cs="Courier New"/>
        </w:rPr>
        <w:t>language</w:t>
      </w:r>
      <w:r w:rsidR="00DF7932">
        <w:rPr>
          <w:rFonts w:ascii="Courier New" w:hAnsi="Courier New" w:cs="Courier New"/>
        </w:rPr>
        <w:t xml:space="preserve"> </w:t>
      </w:r>
      <w:r w:rsidR="004C732D">
        <w:rPr>
          <w:rFonts w:ascii="Courier New" w:hAnsi="Courier New" w:cs="Courier New"/>
        </w:rPr>
        <w:t xml:space="preserve">of the </w:t>
      </w:r>
      <w:r w:rsidRPr="003E458C">
        <w:rPr>
          <w:rFonts w:ascii="Courier New" w:hAnsi="Courier New" w:cs="Courier New"/>
        </w:rPr>
        <w:t>bill</w:t>
      </w:r>
      <w:r w:rsidR="004C732D">
        <w:rPr>
          <w:rFonts w:ascii="Courier New" w:hAnsi="Courier New" w:cs="Courier New"/>
        </w:rPr>
        <w:t xml:space="preserve"> </w:t>
      </w:r>
      <w:r w:rsidRPr="003E458C">
        <w:rPr>
          <w:rFonts w:ascii="Courier New" w:hAnsi="Courier New" w:cs="Courier New"/>
        </w:rPr>
        <w:t>that the</w:t>
      </w:r>
      <w:r w:rsidR="004C732D">
        <w:rPr>
          <w:rFonts w:ascii="Courier New" w:hAnsi="Courier New" w:cs="Courier New"/>
        </w:rPr>
        <w:t xml:space="preserve"> Department </w:t>
      </w:r>
      <w:r w:rsidRPr="003E458C">
        <w:rPr>
          <w:rFonts w:ascii="Courier New" w:hAnsi="Courier New" w:cs="Courier New"/>
        </w:rPr>
        <w:t>would like</w:t>
      </w:r>
      <w:r w:rsidR="004C732D">
        <w:rPr>
          <w:rFonts w:ascii="Courier New" w:hAnsi="Courier New" w:cs="Courier New"/>
        </w:rPr>
        <w:t xml:space="preserve"> </w:t>
      </w:r>
      <w:r w:rsidRPr="003E458C">
        <w:rPr>
          <w:rFonts w:ascii="Courier New" w:hAnsi="Courier New" w:cs="Courier New"/>
        </w:rPr>
        <w:t>to</w:t>
      </w:r>
      <w:r w:rsidR="004C732D">
        <w:rPr>
          <w:rFonts w:ascii="Courier New" w:hAnsi="Courier New" w:cs="Courier New"/>
        </w:rPr>
        <w:t xml:space="preserve"> </w:t>
      </w:r>
      <w:r w:rsidRPr="003E458C">
        <w:rPr>
          <w:rFonts w:ascii="Courier New" w:hAnsi="Courier New" w:cs="Courier New"/>
        </w:rPr>
        <w:t>submit for</w:t>
      </w:r>
      <w:r w:rsidR="004C732D">
        <w:rPr>
          <w:rFonts w:ascii="Courier New" w:hAnsi="Courier New" w:cs="Courier New"/>
        </w:rPr>
        <w:t xml:space="preserve"> </w:t>
      </w:r>
      <w:r w:rsidRPr="003E458C">
        <w:rPr>
          <w:rFonts w:ascii="Courier New" w:hAnsi="Courier New" w:cs="Courier New"/>
        </w:rPr>
        <w:t>consideration</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4C732D">
        <w:rPr>
          <w:rFonts w:ascii="Courier New" w:hAnsi="Courier New" w:cs="Courier New"/>
        </w:rPr>
        <w:t xml:space="preserve"> </w:t>
      </w:r>
      <w:r w:rsidRPr="003E458C">
        <w:rPr>
          <w:rFonts w:ascii="Courier New" w:hAnsi="Courier New" w:cs="Courier New"/>
        </w:rPr>
        <w:t>Committee</w:t>
      </w:r>
      <w:r w:rsidR="004C732D">
        <w:rPr>
          <w:rFonts w:ascii="Courier New" w:hAnsi="Courier New" w:cs="Courier New"/>
        </w:rPr>
        <w:t xml:space="preserve"> and </w:t>
      </w:r>
      <w:r w:rsidRPr="003E458C">
        <w:rPr>
          <w:rFonts w:ascii="Courier New" w:hAnsi="Courier New" w:cs="Courier New"/>
        </w:rPr>
        <w:t>it would</w:t>
      </w:r>
      <w:r w:rsidR="00DF7932">
        <w:rPr>
          <w:rFonts w:ascii="Courier New" w:hAnsi="Courier New" w:cs="Courier New"/>
        </w:rPr>
        <w:t xml:space="preserve"> </w:t>
      </w:r>
      <w:r w:rsidRPr="003E458C">
        <w:rPr>
          <w:rFonts w:ascii="Courier New" w:hAnsi="Courier New" w:cs="Courier New"/>
        </w:rPr>
        <w:t>be</w:t>
      </w:r>
      <w:r w:rsidR="004C732D">
        <w:rPr>
          <w:rFonts w:ascii="Courier New" w:hAnsi="Courier New" w:cs="Courier New"/>
        </w:rPr>
        <w:t xml:space="preserve"> </w:t>
      </w:r>
      <w:r w:rsidRPr="003E458C">
        <w:rPr>
          <w:rFonts w:ascii="Courier New" w:hAnsi="Courier New" w:cs="Courier New"/>
        </w:rPr>
        <w:t>ready for</w:t>
      </w:r>
      <w:r w:rsidR="00DF7932">
        <w:rPr>
          <w:rFonts w:ascii="Courier New" w:hAnsi="Courier New" w:cs="Courier New"/>
        </w:rPr>
        <w:t xml:space="preserve"> </w:t>
      </w:r>
      <w:r w:rsidRPr="003E458C">
        <w:rPr>
          <w:rFonts w:ascii="Courier New" w:hAnsi="Courier New" w:cs="Courier New"/>
        </w:rPr>
        <w:t>review</w:t>
      </w:r>
      <w:r w:rsidR="00DF7932">
        <w:rPr>
          <w:rFonts w:ascii="Courier New" w:hAnsi="Courier New" w:cs="Courier New"/>
        </w:rPr>
        <w:t xml:space="preserve"> </w:t>
      </w:r>
      <w:r w:rsidRPr="003E458C">
        <w:rPr>
          <w:rFonts w:ascii="Courier New" w:hAnsi="Courier New" w:cs="Courier New"/>
        </w:rPr>
        <w:t>in</w:t>
      </w:r>
      <w:r w:rsidR="004C732D">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couple of</w:t>
      </w:r>
      <w:r w:rsidR="00DF7932">
        <w:rPr>
          <w:rFonts w:ascii="Courier New" w:hAnsi="Courier New" w:cs="Courier New"/>
        </w:rPr>
        <w:t xml:space="preserve"> </w:t>
      </w:r>
      <w:r w:rsidRPr="003E458C">
        <w:rPr>
          <w:rFonts w:ascii="Courier New" w:hAnsi="Courier New" w:cs="Courier New"/>
        </w:rPr>
        <w:t>days.</w:t>
      </w:r>
      <w:r w:rsidRPr="003E458C">
        <w:rPr>
          <w:rFonts w:ascii="Courier New" w:hAnsi="Courier New" w:cs="Courier New"/>
        </w:rPr>
        <w:cr/>
      </w:r>
      <w:r w:rsidR="00DF7932">
        <w:rPr>
          <w:rFonts w:ascii="Courier New" w:hAnsi="Courier New" w:cs="Courier New"/>
        </w:rPr>
        <w:t xml:space="preserve"> </w:t>
      </w:r>
    </w:p>
    <w:p w:rsidR="004C732D"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4C732D">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9:50 a.m.</w:t>
      </w:r>
      <w:r w:rsidRPr="003E458C">
        <w:rPr>
          <w:rFonts w:ascii="Courier New" w:hAnsi="Courier New" w:cs="Courier New"/>
        </w:rPr>
        <w:cr/>
      </w:r>
    </w:p>
    <w:p w:rsidR="004C732D" w:rsidRDefault="004C732D" w:rsidP="003E458C">
      <w:pPr>
        <w:pStyle w:val="PlainText"/>
        <w:rPr>
          <w:rFonts w:ascii="Courier New" w:hAnsi="Courier New" w:cs="Courier New"/>
        </w:rPr>
      </w:pPr>
    </w:p>
    <w:p w:rsidR="004C732D" w:rsidRDefault="003E458C" w:rsidP="004C732D">
      <w:pPr>
        <w:pStyle w:val="PlainText"/>
        <w:jc w:val="center"/>
        <w:rPr>
          <w:rFonts w:ascii="Courier New" w:hAnsi="Courier New" w:cs="Courier New"/>
        </w:rPr>
      </w:pPr>
      <w:r w:rsidRPr="003E458C">
        <w:rPr>
          <w:rFonts w:ascii="Courier New" w:hAnsi="Courier New" w:cs="Courier New"/>
        </w:rPr>
        <w:t>-6-</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206-----------------------</w:t>
      </w:r>
    </w:p>
    <w:p w:rsidR="004C732D" w:rsidRDefault="004C732D" w:rsidP="003E458C">
      <w:pPr>
        <w:pStyle w:val="PlainText"/>
        <w:rPr>
          <w:rFonts w:ascii="Courier New" w:hAnsi="Courier New" w:cs="Courier New"/>
        </w:rPr>
      </w:pPr>
    </w:p>
    <w:p w:rsidR="00F3257E" w:rsidRDefault="003E458C" w:rsidP="003E458C">
      <w:pPr>
        <w:pStyle w:val="PlainText"/>
        <w:rPr>
          <w:rFonts w:ascii="Courier New" w:hAnsi="Courier New" w:cs="Courier New"/>
        </w:rPr>
      </w:pPr>
      <w:r w:rsidRPr="003E458C">
        <w:rPr>
          <w:rFonts w:ascii="Courier New" w:hAnsi="Courier New" w:cs="Courier New"/>
        </w:rPr>
        <w:t>JOINT</w:t>
      </w:r>
      <w:r w:rsidR="00DF7932">
        <w:rPr>
          <w:rFonts w:ascii="Courier New" w:hAnsi="Courier New" w:cs="Courier New"/>
        </w:rPr>
        <w:t xml:space="preserve"> </w:t>
      </w:r>
      <w:r w:rsidRPr="003E458C">
        <w:rPr>
          <w:rFonts w:ascii="Courier New" w:hAnsi="Courier New" w:cs="Courier New"/>
        </w:rPr>
        <w:t>HEALTH,</w:t>
      </w:r>
      <w:r w:rsidR="004C732D">
        <w:rPr>
          <w:rFonts w:ascii="Courier New" w:hAnsi="Courier New" w:cs="Courier New"/>
        </w:rPr>
        <w:t xml:space="preserve"> </w:t>
      </w:r>
      <w:r w:rsidRPr="003E458C">
        <w:rPr>
          <w:rFonts w:ascii="Courier New" w:hAnsi="Courier New" w:cs="Courier New"/>
        </w:rPr>
        <w:t>EDUCATION &amp;</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 COMMITTEES MEETING</w:t>
      </w:r>
      <w:r w:rsidRPr="003E458C">
        <w:rPr>
          <w:rFonts w:ascii="Courier New" w:hAnsi="Courier New" w:cs="Courier New"/>
        </w:rPr>
        <w:cr/>
        <w:t>February</w:t>
      </w:r>
      <w:r w:rsidR="004C732D">
        <w:rPr>
          <w:rFonts w:ascii="Courier New" w:hAnsi="Courier New" w:cs="Courier New"/>
        </w:rPr>
        <w:t xml:space="preserve"> l3</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1:30</w:t>
      </w:r>
      <w:r w:rsidR="00DF7932">
        <w:rPr>
          <w:rFonts w:ascii="Courier New" w:hAnsi="Courier New" w:cs="Courier New"/>
        </w:rPr>
        <w:t xml:space="preserve"> </w:t>
      </w:r>
      <w:r w:rsidRPr="003E458C">
        <w:rPr>
          <w:rFonts w:ascii="Courier New" w:hAnsi="Courier New" w:cs="Courier New"/>
        </w:rPr>
        <w:t>p.m.</w:t>
      </w:r>
      <w:r w:rsidRPr="003E458C">
        <w:rPr>
          <w:rFonts w:ascii="Courier New" w:hAnsi="Courier New" w:cs="Courier New"/>
        </w:rPr>
        <w:cr/>
        <w:t xml:space="preserve"> </w:t>
      </w:r>
    </w:p>
    <w:p w:rsidR="00F3257E" w:rsidRDefault="003E458C" w:rsidP="003E458C">
      <w:pPr>
        <w:pStyle w:val="PlainText"/>
        <w:rPr>
          <w:rFonts w:ascii="Courier New" w:hAnsi="Courier New" w:cs="Courier New"/>
        </w:rPr>
      </w:pPr>
      <w:r w:rsidRPr="003E458C">
        <w:rPr>
          <w:rFonts w:ascii="Courier New" w:hAnsi="Courier New" w:cs="Courier New"/>
        </w:rPr>
        <w:t>PRESENT: Senate</w:t>
      </w:r>
      <w:r w:rsidR="00F3257E">
        <w:rPr>
          <w:rFonts w:ascii="Courier New" w:hAnsi="Courier New" w:cs="Courier New"/>
        </w:rPr>
        <w:t xml:space="preserve"> </w:t>
      </w:r>
      <w:r w:rsidRPr="003E458C">
        <w:rPr>
          <w:rFonts w:ascii="Courier New" w:hAnsi="Courier New" w:cs="Courier New"/>
        </w:rPr>
        <w:t>HESS: All</w:t>
      </w:r>
      <w:r w:rsidR="00DF7932">
        <w:rPr>
          <w:rFonts w:ascii="Courier New" w:hAnsi="Courier New" w:cs="Courier New"/>
        </w:rPr>
        <w:t xml:space="preserve"> </w:t>
      </w:r>
      <w:r w:rsidRPr="003E458C">
        <w:rPr>
          <w:rFonts w:ascii="Courier New" w:hAnsi="Courier New" w:cs="Courier New"/>
        </w:rPr>
        <w:t>members;</w:t>
      </w:r>
      <w:r w:rsidR="00F3257E">
        <w:rPr>
          <w:rFonts w:ascii="Courier New" w:hAnsi="Courier New" w:cs="Courier New"/>
        </w:rPr>
        <w:t xml:space="preserve"> </w:t>
      </w:r>
      <w:r w:rsidRPr="003E458C">
        <w:rPr>
          <w:rFonts w:ascii="Courier New" w:hAnsi="Courier New" w:cs="Courier New"/>
        </w:rPr>
        <w:t>House</w:t>
      </w:r>
      <w:r w:rsidR="00F3257E">
        <w:rPr>
          <w:rFonts w:ascii="Courier New" w:hAnsi="Courier New" w:cs="Courier New"/>
        </w:rPr>
        <w:t xml:space="preserve"> </w:t>
      </w:r>
      <w:r w:rsidRPr="003E458C">
        <w:rPr>
          <w:rFonts w:ascii="Courier New" w:hAnsi="Courier New" w:cs="Courier New"/>
        </w:rPr>
        <w:t>HESS: Mrs.</w:t>
      </w:r>
      <w:r w:rsidR="00F3257E">
        <w:rPr>
          <w:rFonts w:ascii="Courier New" w:hAnsi="Courier New" w:cs="Courier New"/>
        </w:rPr>
        <w:t xml:space="preserve"> </w:t>
      </w:r>
      <w:proofErr w:type="spellStart"/>
      <w:r w:rsidR="00F3257E">
        <w:rPr>
          <w:rFonts w:ascii="Courier New" w:hAnsi="Courier New" w:cs="Courier New"/>
        </w:rPr>
        <w:t>Beirne</w:t>
      </w:r>
      <w:proofErr w:type="spellEnd"/>
      <w:r w:rsidR="00F3257E">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Dr.</w:t>
      </w:r>
      <w:r w:rsidRPr="003E458C">
        <w:rPr>
          <w:rFonts w:ascii="Courier New" w:hAnsi="Courier New" w:cs="Courier New"/>
        </w:rPr>
        <w:cr/>
        <w:t>Fritz,</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proofErr w:type="spellStart"/>
      <w:r w:rsidRPr="003E458C">
        <w:rPr>
          <w:rFonts w:ascii="Courier New" w:hAnsi="Courier New" w:cs="Courier New"/>
        </w:rPr>
        <w:t>Wingrove</w:t>
      </w:r>
      <w:proofErr w:type="spellEnd"/>
      <w:r w:rsidRPr="003E458C">
        <w:rPr>
          <w:rFonts w:ascii="Courier New" w:hAnsi="Courier New" w:cs="Courier New"/>
        </w:rPr>
        <w:t>, Mrs.</w:t>
      </w:r>
      <w:r w:rsidR="00DF7932">
        <w:rPr>
          <w:rFonts w:ascii="Courier New" w:hAnsi="Courier New" w:cs="Courier New"/>
        </w:rPr>
        <w:t xml:space="preserve"> </w:t>
      </w:r>
      <w:r w:rsidRPr="003E458C">
        <w:rPr>
          <w:rFonts w:ascii="Courier New" w:hAnsi="Courier New" w:cs="Courier New"/>
        </w:rPr>
        <w:t>Chance (possibly others</w:t>
      </w:r>
      <w:r w:rsidR="00F3257E">
        <w:rPr>
          <w:rFonts w:ascii="Courier New" w:hAnsi="Courier New" w:cs="Courier New"/>
        </w:rPr>
        <w:t xml:space="preserve"> </w:t>
      </w:r>
      <w:r w:rsidRPr="003E458C">
        <w:rPr>
          <w:rFonts w:ascii="Courier New" w:hAnsi="Courier New" w:cs="Courier New"/>
        </w:rPr>
        <w:t>came</w:t>
      </w:r>
      <w:r w:rsidR="00DF7932">
        <w:rPr>
          <w:rFonts w:ascii="Courier New" w:hAnsi="Courier New" w:cs="Courier New"/>
        </w:rPr>
        <w:t xml:space="preserve"> </w:t>
      </w:r>
      <w:r w:rsidR="00F3257E">
        <w:rPr>
          <w:rFonts w:ascii="Courier New" w:hAnsi="Courier New" w:cs="Courier New"/>
        </w:rPr>
        <w:t xml:space="preserve">in) </w:t>
      </w:r>
    </w:p>
    <w:p w:rsidR="00F3257E" w:rsidRDefault="00F3257E" w:rsidP="003E458C">
      <w:pPr>
        <w:pStyle w:val="PlainText"/>
        <w:rPr>
          <w:rFonts w:ascii="Courier New" w:hAnsi="Courier New" w:cs="Courier New"/>
        </w:rPr>
      </w:pPr>
    </w:p>
    <w:p w:rsidR="00F3257E" w:rsidRDefault="003E458C" w:rsidP="003E458C">
      <w:pPr>
        <w:pStyle w:val="PlainText"/>
        <w:rPr>
          <w:rFonts w:ascii="Courier New" w:hAnsi="Courier New" w:cs="Courier New"/>
        </w:rPr>
      </w:pPr>
      <w:r w:rsidRPr="003E458C">
        <w:rPr>
          <w:rFonts w:ascii="Courier New" w:hAnsi="Courier New" w:cs="Courier New"/>
        </w:rPr>
        <w:t>Mrs.</w:t>
      </w:r>
      <w:r w:rsidR="00DF7932">
        <w:rPr>
          <w:rFonts w:ascii="Courier New" w:hAnsi="Courier New" w:cs="Courier New"/>
        </w:rPr>
        <w:t xml:space="preserve"> </w:t>
      </w:r>
      <w:proofErr w:type="spellStart"/>
      <w:r w:rsidRPr="003E458C">
        <w:rPr>
          <w:rFonts w:ascii="Courier New" w:hAnsi="Courier New" w:cs="Courier New"/>
        </w:rPr>
        <w:t>Beirne</w:t>
      </w:r>
      <w:proofErr w:type="spellEnd"/>
      <w:r w:rsidR="00F3257E">
        <w:rPr>
          <w:rFonts w:ascii="Courier New" w:hAnsi="Courier New" w:cs="Courier New"/>
        </w:rPr>
        <w:t xml:space="preserve"> </w:t>
      </w:r>
      <w:r w:rsidRPr="003E458C">
        <w:rPr>
          <w:rFonts w:ascii="Courier New" w:hAnsi="Courier New" w:cs="Courier New"/>
        </w:rPr>
        <w:t>called</w:t>
      </w:r>
      <w:r w:rsidR="00F3257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F3257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order</w:t>
      </w:r>
      <w:r w:rsidR="00F3257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F3257E">
        <w:rPr>
          <w:rFonts w:ascii="Courier New" w:hAnsi="Courier New" w:cs="Courier New"/>
        </w:rPr>
        <w:t xml:space="preserve">introduced </w:t>
      </w:r>
      <w:r w:rsidRPr="003E458C">
        <w:rPr>
          <w:rFonts w:ascii="Courier New" w:hAnsi="Courier New" w:cs="Courier New"/>
        </w:rPr>
        <w:t>Mrs.</w:t>
      </w:r>
      <w:r w:rsidR="00DF7932">
        <w:rPr>
          <w:rFonts w:ascii="Courier New" w:hAnsi="Courier New" w:cs="Courier New"/>
        </w:rPr>
        <w:t xml:space="preserve"> </w:t>
      </w:r>
      <w:r w:rsidRPr="003E458C">
        <w:rPr>
          <w:rFonts w:ascii="Courier New" w:hAnsi="Courier New" w:cs="Courier New"/>
        </w:rPr>
        <w:t>Marion</w:t>
      </w:r>
      <w:r w:rsidR="00F3257E">
        <w:rPr>
          <w:rFonts w:ascii="Courier New" w:hAnsi="Courier New" w:cs="Courier New"/>
        </w:rPr>
        <w:t xml:space="preserve"> </w:t>
      </w:r>
      <w:proofErr w:type="spellStart"/>
      <w:r w:rsidRPr="003E458C">
        <w:rPr>
          <w:rFonts w:ascii="Courier New" w:hAnsi="Courier New" w:cs="Courier New"/>
        </w:rPr>
        <w:t>Lampman</w:t>
      </w:r>
      <w:proofErr w:type="spellEnd"/>
      <w:r w:rsidR="00F3257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Association of</w:t>
      </w:r>
      <w:r w:rsidR="00DF7932">
        <w:rPr>
          <w:rFonts w:ascii="Courier New" w:hAnsi="Courier New" w:cs="Courier New"/>
        </w:rPr>
        <w:t xml:space="preserve"> </w:t>
      </w:r>
      <w:r w:rsidR="00F3257E">
        <w:rPr>
          <w:rFonts w:ascii="Courier New" w:hAnsi="Courier New" w:cs="Courier New"/>
        </w:rPr>
        <w:t xml:space="preserve">Hospitals, who </w:t>
      </w:r>
      <w:r w:rsidRPr="003E458C">
        <w:rPr>
          <w:rFonts w:ascii="Courier New" w:hAnsi="Courier New" w:cs="Courier New"/>
        </w:rPr>
        <w:t>introduced</w:t>
      </w:r>
      <w:r w:rsidR="00F3257E">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F3257E">
        <w:rPr>
          <w:rFonts w:ascii="Courier New" w:hAnsi="Courier New" w:cs="Courier New"/>
        </w:rPr>
        <w:t>Paul Ramey asking hi</w:t>
      </w:r>
      <w:r w:rsidRPr="003E458C">
        <w:rPr>
          <w:rFonts w:ascii="Courier New" w:hAnsi="Courier New" w:cs="Courier New"/>
        </w:rPr>
        <w:t>m</w:t>
      </w:r>
      <w:r w:rsidR="00F3257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explain</w:t>
      </w:r>
      <w:r w:rsidR="00F3257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F3257E">
        <w:rPr>
          <w:rFonts w:ascii="Courier New" w:hAnsi="Courier New" w:cs="Courier New"/>
        </w:rPr>
        <w:t>pro</w:t>
      </w:r>
      <w:r w:rsidRPr="003E458C">
        <w:rPr>
          <w:rFonts w:ascii="Courier New" w:hAnsi="Courier New" w:cs="Courier New"/>
        </w:rPr>
        <w:t>posed</w:t>
      </w:r>
      <w:r w:rsidR="00F3257E">
        <w:rPr>
          <w:rFonts w:ascii="Courier New" w:hAnsi="Courier New" w:cs="Courier New"/>
        </w:rPr>
        <w:t xml:space="preserve"> </w:t>
      </w:r>
      <w:r w:rsidRPr="003E458C">
        <w:rPr>
          <w:rFonts w:ascii="Courier New" w:hAnsi="Courier New" w:cs="Courier New"/>
        </w:rPr>
        <w:t>health</w:t>
      </w:r>
      <w:r w:rsidR="00F3257E">
        <w:rPr>
          <w:rFonts w:ascii="Courier New" w:hAnsi="Courier New" w:cs="Courier New"/>
        </w:rPr>
        <w:t xml:space="preserve"> </w:t>
      </w:r>
      <w:r w:rsidRPr="003E458C">
        <w:rPr>
          <w:rFonts w:ascii="Courier New" w:hAnsi="Courier New" w:cs="Courier New"/>
        </w:rPr>
        <w:t>agency</w:t>
      </w:r>
      <w:r w:rsidR="00F3257E">
        <w:rPr>
          <w:rFonts w:ascii="Courier New" w:hAnsi="Courier New" w:cs="Courier New"/>
        </w:rPr>
        <w:t xml:space="preserve"> center. </w:t>
      </w:r>
      <w:r w:rsidRPr="003E458C">
        <w:rPr>
          <w:rFonts w:ascii="Courier New" w:hAnsi="Courier New" w:cs="Courier New"/>
        </w:rPr>
        <w:t>Mr.</w:t>
      </w:r>
      <w:r w:rsidR="00F3257E">
        <w:rPr>
          <w:rFonts w:ascii="Courier New" w:hAnsi="Courier New" w:cs="Courier New"/>
        </w:rPr>
        <w:t xml:space="preserve"> </w:t>
      </w:r>
      <w:r w:rsidRPr="003E458C">
        <w:rPr>
          <w:rFonts w:ascii="Courier New" w:hAnsi="Courier New" w:cs="Courier New"/>
        </w:rPr>
        <w:t>Ramey</w:t>
      </w:r>
      <w:r w:rsidR="00DF7932">
        <w:rPr>
          <w:rFonts w:ascii="Courier New" w:hAnsi="Courier New" w:cs="Courier New"/>
        </w:rPr>
        <w:t xml:space="preserve"> </w:t>
      </w:r>
      <w:r w:rsidRPr="003E458C">
        <w:rPr>
          <w:rFonts w:ascii="Courier New" w:hAnsi="Courier New" w:cs="Courier New"/>
        </w:rPr>
        <w:t>said</w:t>
      </w:r>
      <w:r w:rsidR="00F3257E">
        <w:rPr>
          <w:rFonts w:ascii="Courier New" w:hAnsi="Courier New" w:cs="Courier New"/>
        </w:rPr>
        <w:t xml:space="preserve"> </w:t>
      </w:r>
      <w:r w:rsidRPr="003E458C">
        <w:rPr>
          <w:rFonts w:ascii="Courier New" w:hAnsi="Courier New" w:cs="Courier New"/>
        </w:rPr>
        <w:t>in effect</w:t>
      </w:r>
      <w:r w:rsidR="00DF7932">
        <w:rPr>
          <w:rFonts w:ascii="Courier New" w:hAnsi="Courier New" w:cs="Courier New"/>
        </w:rPr>
        <w:t xml:space="preserve"> </w:t>
      </w:r>
      <w:r w:rsidRPr="003E458C">
        <w:rPr>
          <w:rFonts w:ascii="Courier New" w:hAnsi="Courier New" w:cs="Courier New"/>
        </w:rPr>
        <w:t>they would</w:t>
      </w:r>
      <w:r w:rsidR="00F3257E">
        <w:rPr>
          <w:rFonts w:ascii="Courier New" w:hAnsi="Courier New" w:cs="Courier New"/>
        </w:rPr>
        <w:t xml:space="preserve"> </w:t>
      </w:r>
      <w:r w:rsidRPr="003E458C">
        <w:rPr>
          <w:rFonts w:ascii="Courier New" w:hAnsi="Courier New" w:cs="Courier New"/>
        </w:rPr>
        <w:t>construct</w:t>
      </w:r>
      <w:r w:rsidR="00DF7932">
        <w:rPr>
          <w:rFonts w:ascii="Courier New" w:hAnsi="Courier New" w:cs="Courier New"/>
        </w:rPr>
        <w:t xml:space="preserve"> </w:t>
      </w:r>
      <w:r w:rsidRPr="003E458C">
        <w:rPr>
          <w:rFonts w:ascii="Courier New" w:hAnsi="Courier New" w:cs="Courier New"/>
        </w:rPr>
        <w:t>a</w:t>
      </w:r>
      <w:r w:rsidR="00F3257E">
        <w:rPr>
          <w:rFonts w:ascii="Courier New" w:hAnsi="Courier New" w:cs="Courier New"/>
        </w:rPr>
        <w:t xml:space="preserve"> building </w:t>
      </w:r>
      <w:r w:rsidRPr="003E458C">
        <w:rPr>
          <w:rFonts w:ascii="Courier New" w:hAnsi="Courier New" w:cs="Courier New"/>
        </w:rPr>
        <w:t>which</w:t>
      </w:r>
      <w:r w:rsidR="00F3257E">
        <w:rPr>
          <w:rFonts w:ascii="Courier New" w:hAnsi="Courier New" w:cs="Courier New"/>
        </w:rPr>
        <w:t xml:space="preserve"> </w:t>
      </w:r>
      <w:r w:rsidRPr="003E458C">
        <w:rPr>
          <w:rFonts w:ascii="Courier New" w:hAnsi="Courier New" w:cs="Courier New"/>
        </w:rPr>
        <w:t>would</w:t>
      </w:r>
      <w:r w:rsidR="00F3257E">
        <w:rPr>
          <w:rFonts w:ascii="Courier New" w:hAnsi="Courier New" w:cs="Courier New"/>
        </w:rPr>
        <w:t xml:space="preserve"> </w:t>
      </w:r>
      <w:r w:rsidRPr="003E458C">
        <w:rPr>
          <w:rFonts w:ascii="Courier New" w:hAnsi="Courier New" w:cs="Courier New"/>
        </w:rPr>
        <w:t>house</w:t>
      </w:r>
      <w:r w:rsidR="00F3257E">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agencies</w:t>
      </w:r>
      <w:r w:rsidR="00F3257E">
        <w:rPr>
          <w:rFonts w:ascii="Courier New" w:hAnsi="Courier New" w:cs="Courier New"/>
        </w:rPr>
        <w:t xml:space="preserve"> — </w:t>
      </w:r>
      <w:r w:rsidRPr="003E458C">
        <w:rPr>
          <w:rFonts w:ascii="Courier New" w:hAnsi="Courier New" w:cs="Courier New"/>
        </w:rPr>
        <w:t>specifically</w:t>
      </w:r>
      <w:r w:rsidR="00DF7932">
        <w:rPr>
          <w:rFonts w:ascii="Courier New" w:hAnsi="Courier New" w:cs="Courier New"/>
        </w:rPr>
        <w:t xml:space="preserve"> </w:t>
      </w:r>
      <w:r w:rsidR="00F3257E">
        <w:rPr>
          <w:rFonts w:ascii="Courier New" w:hAnsi="Courier New" w:cs="Courier New"/>
        </w:rPr>
        <w:t xml:space="preserve">designed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located,</w:t>
      </w:r>
      <w:r w:rsidR="00F3257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F3257E">
        <w:rPr>
          <w:rFonts w:ascii="Courier New" w:hAnsi="Courier New" w:cs="Courier New"/>
        </w:rPr>
        <w:t>restr</w:t>
      </w:r>
      <w:r w:rsidRPr="003E458C">
        <w:rPr>
          <w:rFonts w:ascii="Courier New" w:hAnsi="Courier New" w:cs="Courier New"/>
        </w:rPr>
        <w:t>icted to</w:t>
      </w:r>
      <w:r w:rsidR="00DF7932">
        <w:rPr>
          <w:rFonts w:ascii="Courier New" w:hAnsi="Courier New" w:cs="Courier New"/>
        </w:rPr>
        <w:t xml:space="preserve"> </w:t>
      </w:r>
      <w:r w:rsidRPr="003E458C">
        <w:rPr>
          <w:rFonts w:ascii="Courier New" w:hAnsi="Courier New" w:cs="Courier New"/>
        </w:rPr>
        <w:t>use</w:t>
      </w:r>
      <w:r w:rsidR="00DF7932">
        <w:rPr>
          <w:rFonts w:ascii="Courier New" w:hAnsi="Courier New" w:cs="Courier New"/>
        </w:rPr>
        <w:t xml:space="preserve"> </w:t>
      </w:r>
      <w:r w:rsidR="00F3257E">
        <w:rPr>
          <w:rFonts w:ascii="Courier New" w:hAnsi="Courier New" w:cs="Courier New"/>
        </w:rPr>
        <w:t xml:space="preserve">of </w:t>
      </w:r>
      <w:r w:rsidRPr="003E458C">
        <w:rPr>
          <w:rFonts w:ascii="Courier New" w:hAnsi="Courier New" w:cs="Courier New"/>
        </w:rPr>
        <w:t>health agencies.</w:t>
      </w:r>
      <w:r w:rsidR="00DF7932">
        <w:rPr>
          <w:rFonts w:ascii="Courier New" w:hAnsi="Courier New" w:cs="Courier New"/>
        </w:rPr>
        <w:t xml:space="preserve"> </w:t>
      </w:r>
      <w:r w:rsidR="00F3257E">
        <w:rPr>
          <w:rFonts w:ascii="Courier New" w:hAnsi="Courier New" w:cs="Courier New"/>
        </w:rPr>
        <w:t xml:space="preserve">He </w:t>
      </w:r>
      <w:r w:rsidRPr="003E458C">
        <w:rPr>
          <w:rFonts w:ascii="Courier New" w:hAnsi="Courier New" w:cs="Courier New"/>
        </w:rPr>
        <w:t>went</w:t>
      </w:r>
      <w:r w:rsidR="00DF7932">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great</w:t>
      </w:r>
      <w:r w:rsidR="00F3257E">
        <w:rPr>
          <w:rFonts w:ascii="Courier New" w:hAnsi="Courier New" w:cs="Courier New"/>
        </w:rPr>
        <w:t xml:space="preserve"> </w:t>
      </w:r>
      <w:r w:rsidRPr="003E458C">
        <w:rPr>
          <w:rFonts w:ascii="Courier New" w:hAnsi="Courier New" w:cs="Courier New"/>
        </w:rPr>
        <w:t>detail</w:t>
      </w:r>
      <w:r w:rsidR="00F3257E">
        <w:rPr>
          <w:rFonts w:ascii="Courier New" w:hAnsi="Courier New" w:cs="Courier New"/>
        </w:rPr>
        <w:t xml:space="preserve"> </w:t>
      </w:r>
      <w:r w:rsidRPr="003E458C">
        <w:rPr>
          <w:rFonts w:ascii="Courier New" w:hAnsi="Courier New" w:cs="Courier New"/>
        </w:rPr>
        <w:t>concerning the</w:t>
      </w:r>
      <w:r w:rsidR="00DF7932">
        <w:rPr>
          <w:rFonts w:ascii="Courier New" w:hAnsi="Courier New" w:cs="Courier New"/>
        </w:rPr>
        <w:t xml:space="preserve"> </w:t>
      </w:r>
      <w:r w:rsidRPr="003E458C">
        <w:rPr>
          <w:rFonts w:ascii="Courier New" w:hAnsi="Courier New" w:cs="Courier New"/>
        </w:rPr>
        <w:t>concept,</w:t>
      </w:r>
      <w:r w:rsidR="00F3257E">
        <w:rPr>
          <w:rFonts w:ascii="Courier New" w:hAnsi="Courier New" w:cs="Courier New"/>
        </w:rPr>
        <w:t xml:space="preserve"> planning, </w:t>
      </w:r>
      <w:r w:rsidRPr="003E458C">
        <w:rPr>
          <w:rFonts w:ascii="Courier New" w:hAnsi="Courier New" w:cs="Courier New"/>
        </w:rPr>
        <w:t>designing</w:t>
      </w:r>
      <w:r w:rsidR="00F3257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funding</w:t>
      </w:r>
      <w:r w:rsidR="00F3257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such</w:t>
      </w:r>
      <w:r w:rsidR="00F3257E">
        <w:rPr>
          <w:rFonts w:ascii="Courier New" w:hAnsi="Courier New" w:cs="Courier New"/>
        </w:rPr>
        <w:t xml:space="preserve"> </w:t>
      </w:r>
      <w:r w:rsidRPr="003E458C">
        <w:rPr>
          <w:rFonts w:ascii="Courier New" w:hAnsi="Courier New" w:cs="Courier New"/>
        </w:rPr>
        <w:t>a center.</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F3257E">
        <w:rPr>
          <w:rFonts w:ascii="Courier New" w:hAnsi="Courier New" w:cs="Courier New"/>
        </w:rPr>
        <w:t xml:space="preserve">if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would</w:t>
      </w:r>
      <w:r w:rsidR="00F3257E">
        <w:rPr>
          <w:rFonts w:ascii="Courier New" w:hAnsi="Courier New" w:cs="Courier New"/>
        </w:rPr>
        <w:t xml:space="preserve"> </w:t>
      </w:r>
      <w:r w:rsidRPr="003E458C">
        <w:rPr>
          <w:rFonts w:ascii="Courier New" w:hAnsi="Courier New" w:cs="Courier New"/>
        </w:rPr>
        <w:t>fund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feasibility</w:t>
      </w:r>
      <w:r w:rsidR="00DF7932">
        <w:rPr>
          <w:rFonts w:ascii="Courier New" w:hAnsi="Courier New" w:cs="Courier New"/>
        </w:rPr>
        <w:t xml:space="preserve"> </w:t>
      </w:r>
      <w:r w:rsidRPr="003E458C">
        <w:rPr>
          <w:rFonts w:ascii="Courier New" w:hAnsi="Courier New" w:cs="Courier New"/>
        </w:rPr>
        <w:t>study,</w:t>
      </w:r>
      <w:r w:rsidR="00F3257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F3257E">
        <w:rPr>
          <w:rFonts w:ascii="Courier New" w:hAnsi="Courier New" w:cs="Courier New"/>
        </w:rPr>
        <w:t xml:space="preserve">actual </w:t>
      </w:r>
      <w:r w:rsidRPr="003E458C">
        <w:rPr>
          <w:rFonts w:ascii="Courier New" w:hAnsi="Courier New" w:cs="Courier New"/>
        </w:rPr>
        <w:t>funding</w:t>
      </w:r>
      <w:r w:rsidR="00F3257E">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rest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project</w:t>
      </w:r>
      <w:r w:rsidR="00F3257E">
        <w:rPr>
          <w:rFonts w:ascii="Courier New" w:hAnsi="Courier New" w:cs="Courier New"/>
        </w:rPr>
        <w:t xml:space="preserve"> </w:t>
      </w:r>
      <w:r w:rsidRPr="003E458C">
        <w:rPr>
          <w:rFonts w:ascii="Courier New" w:hAnsi="Courier New" w:cs="Courier New"/>
        </w:rPr>
        <w:t>could</w:t>
      </w:r>
      <w:r w:rsidR="00F3257E">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acquired</w:t>
      </w:r>
      <w:r w:rsidR="00DF7932">
        <w:rPr>
          <w:rFonts w:ascii="Courier New" w:hAnsi="Courier New" w:cs="Courier New"/>
        </w:rPr>
        <w:t xml:space="preserve"> </w:t>
      </w:r>
      <w:r w:rsidR="00F3257E">
        <w:rPr>
          <w:rFonts w:ascii="Courier New" w:hAnsi="Courier New" w:cs="Courier New"/>
        </w:rPr>
        <w:t xml:space="preserve">from </w:t>
      </w:r>
      <w:r w:rsidRPr="003E458C">
        <w:rPr>
          <w:rFonts w:ascii="Courier New" w:hAnsi="Courier New" w:cs="Courier New"/>
        </w:rPr>
        <w:t>national</w:t>
      </w:r>
      <w:r w:rsidR="00F3257E">
        <w:rPr>
          <w:rFonts w:ascii="Courier New" w:hAnsi="Courier New" w:cs="Courier New"/>
        </w:rPr>
        <w:t xml:space="preserve"> </w:t>
      </w:r>
      <w:r w:rsidRPr="003E458C">
        <w:rPr>
          <w:rFonts w:ascii="Courier New" w:hAnsi="Courier New" w:cs="Courier New"/>
        </w:rPr>
        <w:t>philanthropic</w:t>
      </w:r>
      <w:r w:rsidR="00DF7932">
        <w:rPr>
          <w:rFonts w:ascii="Courier New" w:hAnsi="Courier New" w:cs="Courier New"/>
        </w:rPr>
        <w:t xml:space="preserve"> </w:t>
      </w:r>
      <w:r w:rsidRPr="003E458C">
        <w:rPr>
          <w:rFonts w:ascii="Courier New" w:hAnsi="Courier New" w:cs="Courier New"/>
        </w:rPr>
        <w:t>organizations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federal</w:t>
      </w:r>
      <w:r w:rsidR="00DF7932">
        <w:rPr>
          <w:rFonts w:ascii="Courier New" w:hAnsi="Courier New" w:cs="Courier New"/>
        </w:rPr>
        <w:t xml:space="preserve"> </w:t>
      </w:r>
      <w:r w:rsidR="00F3257E">
        <w:rPr>
          <w:rFonts w:ascii="Courier New" w:hAnsi="Courier New" w:cs="Courier New"/>
        </w:rPr>
        <w:t>government.</w:t>
      </w:r>
      <w:r w:rsidRPr="003E458C">
        <w:rPr>
          <w:rFonts w:ascii="Courier New" w:hAnsi="Courier New" w:cs="Courier New"/>
        </w:rPr>
        <w:cr/>
      </w:r>
    </w:p>
    <w:p w:rsidR="00F3257E" w:rsidRDefault="003E458C" w:rsidP="003E458C">
      <w:pPr>
        <w:pStyle w:val="PlainText"/>
        <w:rPr>
          <w:rFonts w:ascii="Courier New" w:hAnsi="Courier New" w:cs="Courier New"/>
        </w:rPr>
      </w:pPr>
      <w:r w:rsidRPr="003E458C">
        <w:rPr>
          <w:rFonts w:ascii="Courier New" w:hAnsi="Courier New" w:cs="Courier New"/>
        </w:rPr>
        <w:t>Mrs.</w:t>
      </w:r>
      <w:r w:rsidR="00DF7932">
        <w:rPr>
          <w:rFonts w:ascii="Courier New" w:hAnsi="Courier New" w:cs="Courier New"/>
        </w:rPr>
        <w:t xml:space="preserve"> </w:t>
      </w:r>
      <w:proofErr w:type="spellStart"/>
      <w:r w:rsidRPr="003E458C">
        <w:rPr>
          <w:rFonts w:ascii="Courier New" w:hAnsi="Courier New" w:cs="Courier New"/>
        </w:rPr>
        <w:t>Lampman</w:t>
      </w:r>
      <w:proofErr w:type="spellEnd"/>
      <w:r w:rsidR="00F3257E">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introduced their</w:t>
      </w:r>
      <w:r w:rsidR="00F3257E">
        <w:rPr>
          <w:rFonts w:ascii="Courier New" w:hAnsi="Courier New" w:cs="Courier New"/>
        </w:rPr>
        <w:t xml:space="preserve"> Legislative Chairman, Gary </w:t>
      </w:r>
      <w:proofErr w:type="spellStart"/>
      <w:r w:rsidR="00F3257E">
        <w:rPr>
          <w:rFonts w:ascii="Courier New" w:hAnsi="Courier New" w:cs="Courier New"/>
        </w:rPr>
        <w:t>Wangzmo</w:t>
      </w:r>
      <w:proofErr w:type="spellEnd"/>
      <w:r w:rsidR="00F3257E">
        <w:rPr>
          <w:rFonts w:ascii="Courier New" w:hAnsi="Courier New" w:cs="Courier New"/>
        </w:rPr>
        <w:t>, who was discussed various bills and their opinions concerning those bills. Summary of his comments is listed below:</w:t>
      </w:r>
    </w:p>
    <w:p w:rsidR="00F3257E" w:rsidRDefault="00F3257E" w:rsidP="003E458C">
      <w:pPr>
        <w:pStyle w:val="PlainText"/>
        <w:rPr>
          <w:rFonts w:ascii="Courier New" w:hAnsi="Courier New" w:cs="Courier New"/>
        </w:rPr>
      </w:pPr>
    </w:p>
    <w:p w:rsidR="00F3257E" w:rsidRDefault="00F3257E" w:rsidP="003E458C">
      <w:pPr>
        <w:pStyle w:val="PlainText"/>
        <w:rPr>
          <w:rFonts w:ascii="Courier New" w:hAnsi="Courier New" w:cs="Courier New"/>
        </w:rPr>
      </w:pPr>
      <w:r>
        <w:rPr>
          <w:rFonts w:ascii="Courier New" w:hAnsi="Courier New" w:cs="Courier New"/>
        </w:rPr>
        <w:tab/>
        <w:t>SB 32 - Indicated support</w:t>
      </w:r>
    </w:p>
    <w:p w:rsidR="00F3257E" w:rsidRDefault="00F3257E" w:rsidP="003E458C">
      <w:pPr>
        <w:pStyle w:val="PlainText"/>
        <w:rPr>
          <w:rFonts w:ascii="Courier New" w:hAnsi="Courier New" w:cs="Courier New"/>
        </w:rPr>
      </w:pPr>
    </w:p>
    <w:p w:rsidR="00F3257E" w:rsidRDefault="00F3257E" w:rsidP="003E458C">
      <w:pPr>
        <w:pStyle w:val="PlainText"/>
        <w:rPr>
          <w:rFonts w:ascii="Courier New" w:hAnsi="Courier New" w:cs="Courier New"/>
        </w:rPr>
      </w:pPr>
      <w:r>
        <w:rPr>
          <w:rFonts w:ascii="Courier New" w:hAnsi="Courier New" w:cs="Courier New"/>
        </w:rPr>
        <w:tab/>
        <w:t xml:space="preserve">SB 114 – Do not support. </w:t>
      </w:r>
    </w:p>
    <w:p w:rsidR="00F3257E" w:rsidRDefault="00F3257E" w:rsidP="003E458C">
      <w:pPr>
        <w:pStyle w:val="PlainText"/>
        <w:rPr>
          <w:rFonts w:ascii="Courier New" w:hAnsi="Courier New" w:cs="Courier New"/>
        </w:rPr>
      </w:pPr>
    </w:p>
    <w:p w:rsidR="00F3257E" w:rsidRDefault="00F3257E"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lastRenderedPageBreak/>
        <w:t>----------------------- Page 207-----------------------</w:t>
      </w:r>
    </w:p>
    <w:p w:rsidR="00F3257E" w:rsidRDefault="00F3257E" w:rsidP="003E458C">
      <w:pPr>
        <w:pStyle w:val="PlainText"/>
        <w:rPr>
          <w:rFonts w:ascii="Courier New" w:hAnsi="Courier New" w:cs="Courier New"/>
        </w:rPr>
      </w:pPr>
    </w:p>
    <w:p w:rsidR="00F3257E" w:rsidRDefault="003E458C" w:rsidP="003E458C">
      <w:pPr>
        <w:pStyle w:val="PlainText"/>
        <w:rPr>
          <w:rFonts w:ascii="Courier New" w:hAnsi="Courier New" w:cs="Courier New"/>
        </w:rPr>
      </w:pP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 xml:space="preserve">280 </w:t>
      </w:r>
      <w:r w:rsidR="00F3257E">
        <w:rPr>
          <w:rFonts w:ascii="Courier New" w:hAnsi="Courier New" w:cs="Courier New"/>
        </w:rPr>
        <w:t>–</w:t>
      </w:r>
      <w:r w:rsidRPr="003E458C">
        <w:rPr>
          <w:rFonts w:ascii="Courier New" w:hAnsi="Courier New" w:cs="Courier New"/>
        </w:rPr>
        <w:t xml:space="preserve"> Extremely</w:t>
      </w:r>
      <w:r w:rsidR="00F3257E">
        <w:rPr>
          <w:rFonts w:ascii="Courier New" w:hAnsi="Courier New" w:cs="Courier New"/>
        </w:rPr>
        <w:t xml:space="preserve"> </w:t>
      </w:r>
      <w:r w:rsidRPr="003E458C">
        <w:rPr>
          <w:rFonts w:ascii="Courier New" w:hAnsi="Courier New" w:cs="Courier New"/>
        </w:rPr>
        <w:t>expensive</w:t>
      </w:r>
      <w:r w:rsidR="00DF7932">
        <w:rPr>
          <w:rFonts w:ascii="Courier New" w:hAnsi="Courier New" w:cs="Courier New"/>
        </w:rPr>
        <w:t xml:space="preserve"> </w:t>
      </w:r>
      <w:r w:rsidRPr="003E458C">
        <w:rPr>
          <w:rFonts w:ascii="Courier New" w:hAnsi="Courier New" w:cs="Courier New"/>
        </w:rPr>
        <w:t>bill to</w:t>
      </w:r>
      <w:r w:rsidR="00DF7932">
        <w:rPr>
          <w:rFonts w:ascii="Courier New" w:hAnsi="Courier New" w:cs="Courier New"/>
        </w:rPr>
        <w:t xml:space="preserve"> </w:t>
      </w:r>
      <w:r w:rsidRPr="003E458C">
        <w:rPr>
          <w:rFonts w:ascii="Courier New" w:hAnsi="Courier New" w:cs="Courier New"/>
        </w:rPr>
        <w:t>administer</w:t>
      </w:r>
      <w:r w:rsidR="00DF7932">
        <w:rPr>
          <w:rFonts w:ascii="Courier New" w:hAnsi="Courier New" w:cs="Courier New"/>
        </w:rPr>
        <w:t xml:space="preserve"> </w:t>
      </w:r>
      <w:r w:rsidR="00F3257E">
        <w:rPr>
          <w:rFonts w:ascii="Courier New" w:hAnsi="Courier New" w:cs="Courier New"/>
        </w:rPr>
        <w:t xml:space="preserve">so </w:t>
      </w:r>
      <w:r w:rsidRPr="003E458C">
        <w:rPr>
          <w:rFonts w:ascii="Courier New" w:hAnsi="Courier New" w:cs="Courier New"/>
        </w:rPr>
        <w:t>do</w:t>
      </w:r>
      <w:r w:rsidR="00DF7932">
        <w:rPr>
          <w:rFonts w:ascii="Courier New" w:hAnsi="Courier New" w:cs="Courier New"/>
        </w:rPr>
        <w:t xml:space="preserve"> </w:t>
      </w:r>
      <w:r w:rsidR="00F3257E">
        <w:rPr>
          <w:rFonts w:ascii="Courier New" w:hAnsi="Courier New" w:cs="Courier New"/>
        </w:rPr>
        <w:t>not support.</w:t>
      </w:r>
      <w:r w:rsidRPr="003E458C">
        <w:rPr>
          <w:rFonts w:ascii="Courier New" w:hAnsi="Courier New" w:cs="Courier New"/>
        </w:rPr>
        <w:cr/>
      </w:r>
    </w:p>
    <w:p w:rsidR="00F3257E" w:rsidRDefault="003E458C" w:rsidP="003E458C">
      <w:pPr>
        <w:pStyle w:val="PlainText"/>
        <w:rPr>
          <w:rFonts w:ascii="Courier New" w:hAnsi="Courier New" w:cs="Courier New"/>
        </w:rPr>
      </w:pP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285 - Support</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(Passed</w:t>
      </w:r>
      <w:r w:rsidR="00DF7932">
        <w:rPr>
          <w:rFonts w:ascii="Courier New" w:hAnsi="Courier New" w:cs="Courier New"/>
        </w:rPr>
        <w:t xml:space="preserve"> </w:t>
      </w:r>
      <w:r w:rsidRPr="003E458C">
        <w:rPr>
          <w:rFonts w:ascii="Courier New" w:hAnsi="Courier New" w:cs="Courier New"/>
        </w:rPr>
        <w:t>both bodies</w:t>
      </w:r>
      <w:r w:rsidR="00DF7932">
        <w:rPr>
          <w:rFonts w:ascii="Courier New" w:hAnsi="Courier New" w:cs="Courier New"/>
        </w:rPr>
        <w:t xml:space="preserve"> </w:t>
      </w:r>
      <w:r w:rsidR="00F3257E">
        <w:rPr>
          <w:rFonts w:ascii="Courier New" w:hAnsi="Courier New" w:cs="Courier New"/>
        </w:rPr>
        <w:t xml:space="preserve">and </w:t>
      </w:r>
      <w:r w:rsidRPr="003E458C">
        <w:rPr>
          <w:rFonts w:ascii="Courier New" w:hAnsi="Courier New" w:cs="Courier New"/>
        </w:rPr>
        <w:t>sent</w:t>
      </w:r>
      <w:r w:rsidR="00DF7932">
        <w:rPr>
          <w:rFonts w:ascii="Courier New" w:hAnsi="Courier New" w:cs="Courier New"/>
        </w:rPr>
        <w:t xml:space="preserve"> </w:t>
      </w:r>
      <w:r w:rsidRPr="003E458C">
        <w:rPr>
          <w:rFonts w:ascii="Courier New" w:hAnsi="Courier New" w:cs="Courier New"/>
        </w:rPr>
        <w:t>to Governor.)</w:t>
      </w:r>
      <w:r w:rsidRPr="003E458C">
        <w:rPr>
          <w:rFonts w:ascii="Courier New" w:hAnsi="Courier New" w:cs="Courier New"/>
        </w:rPr>
        <w:cr/>
      </w:r>
    </w:p>
    <w:p w:rsidR="00F3257E" w:rsidRDefault="003E458C" w:rsidP="003E458C">
      <w:pPr>
        <w:pStyle w:val="PlainText"/>
        <w:rPr>
          <w:rFonts w:ascii="Courier New" w:hAnsi="Courier New" w:cs="Courier New"/>
        </w:rPr>
      </w:pP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288 - Endorse</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program.</w:t>
      </w:r>
    </w:p>
    <w:p w:rsidR="00F3257E" w:rsidRDefault="003E458C" w:rsidP="003E458C">
      <w:pPr>
        <w:pStyle w:val="PlainText"/>
        <w:rPr>
          <w:rFonts w:ascii="Courier New" w:hAnsi="Courier New" w:cs="Courier New"/>
        </w:rPr>
      </w:pPr>
      <w:r w:rsidRPr="003E458C">
        <w:rPr>
          <w:rFonts w:ascii="Courier New" w:hAnsi="Courier New" w:cs="Courier New"/>
        </w:rPr>
        <w:cr/>
        <w:t>HB</w:t>
      </w:r>
      <w:r w:rsidR="00DF7932">
        <w:rPr>
          <w:rFonts w:ascii="Courier New" w:hAnsi="Courier New" w:cs="Courier New"/>
        </w:rPr>
        <w:t xml:space="preserve"> </w:t>
      </w:r>
      <w:r w:rsidRPr="003E458C">
        <w:rPr>
          <w:rFonts w:ascii="Courier New" w:hAnsi="Courier New" w:cs="Courier New"/>
        </w:rPr>
        <w:t>302 - Felt</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not needed.</w:t>
      </w:r>
      <w:r w:rsidRPr="003E458C">
        <w:rPr>
          <w:rFonts w:ascii="Courier New" w:hAnsi="Courier New" w:cs="Courier New"/>
        </w:rPr>
        <w:cr/>
      </w:r>
    </w:p>
    <w:p w:rsidR="00F3257E" w:rsidRDefault="003E458C" w:rsidP="003E458C">
      <w:pPr>
        <w:pStyle w:val="PlainText"/>
        <w:rPr>
          <w:rFonts w:ascii="Courier New" w:hAnsi="Courier New" w:cs="Courier New"/>
        </w:rPr>
      </w:pP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552 - Good</w:t>
      </w:r>
      <w:r w:rsidR="00DF7932">
        <w:rPr>
          <w:rFonts w:ascii="Courier New" w:hAnsi="Courier New" w:cs="Courier New"/>
        </w:rPr>
        <w:t xml:space="preserve"> </w:t>
      </w:r>
      <w:r w:rsidRPr="003E458C">
        <w:rPr>
          <w:rFonts w:ascii="Courier New" w:hAnsi="Courier New" w:cs="Courier New"/>
        </w:rPr>
        <w:t>concept</w:t>
      </w:r>
      <w:r w:rsidR="00DF7932">
        <w:rPr>
          <w:rFonts w:ascii="Courier New" w:hAnsi="Courier New" w:cs="Courier New"/>
        </w:rPr>
        <w:t xml:space="preserve"> </w:t>
      </w:r>
      <w:r w:rsidRPr="003E458C">
        <w:rPr>
          <w:rFonts w:ascii="Courier New" w:hAnsi="Courier New" w:cs="Courier New"/>
        </w:rPr>
        <w:t>but not</w:t>
      </w:r>
      <w:r w:rsidR="00DF7932">
        <w:rPr>
          <w:rFonts w:ascii="Courier New" w:hAnsi="Courier New" w:cs="Courier New"/>
        </w:rPr>
        <w:t xml:space="preserve"> </w:t>
      </w:r>
      <w:r w:rsidRPr="003E458C">
        <w:rPr>
          <w:rFonts w:ascii="Courier New" w:hAnsi="Courier New" w:cs="Courier New"/>
        </w:rPr>
        <w:t>needed.</w:t>
      </w:r>
      <w:r w:rsidRPr="003E458C">
        <w:rPr>
          <w:rFonts w:ascii="Courier New" w:hAnsi="Courier New" w:cs="Courier New"/>
        </w:rPr>
        <w:cr/>
      </w:r>
    </w:p>
    <w:p w:rsidR="00F3257E" w:rsidRDefault="003E458C" w:rsidP="003E458C">
      <w:pPr>
        <w:pStyle w:val="PlainText"/>
        <w:rPr>
          <w:rFonts w:ascii="Courier New" w:hAnsi="Courier New" w:cs="Courier New"/>
        </w:rPr>
      </w:pP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306 - Do</w:t>
      </w:r>
      <w:r w:rsidR="00DF7932">
        <w:rPr>
          <w:rFonts w:ascii="Courier New" w:hAnsi="Courier New" w:cs="Courier New"/>
        </w:rPr>
        <w:t xml:space="preserve"> </w:t>
      </w:r>
      <w:r w:rsidRPr="003E458C">
        <w:rPr>
          <w:rFonts w:ascii="Courier New" w:hAnsi="Courier New" w:cs="Courier New"/>
        </w:rPr>
        <w:t>not support</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r>
    </w:p>
    <w:p w:rsidR="00F3257E" w:rsidRDefault="003E458C" w:rsidP="003E458C">
      <w:pPr>
        <w:pStyle w:val="PlainText"/>
        <w:rPr>
          <w:rFonts w:ascii="Courier New" w:hAnsi="Courier New" w:cs="Courier New"/>
        </w:rPr>
      </w:pP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307 - Do</w:t>
      </w:r>
      <w:r w:rsidR="00DF7932">
        <w:rPr>
          <w:rFonts w:ascii="Courier New" w:hAnsi="Courier New" w:cs="Courier New"/>
        </w:rPr>
        <w:t xml:space="preserve"> </w:t>
      </w:r>
      <w:r w:rsidRPr="003E458C">
        <w:rPr>
          <w:rFonts w:ascii="Courier New" w:hAnsi="Courier New" w:cs="Courier New"/>
        </w:rPr>
        <w:t>not support</w:t>
      </w:r>
      <w:r w:rsidR="00DF7932">
        <w:rPr>
          <w:rFonts w:ascii="Courier New" w:hAnsi="Courier New" w:cs="Courier New"/>
        </w:rPr>
        <w:t xml:space="preserve"> </w:t>
      </w:r>
      <w:r w:rsidRPr="003E458C">
        <w:rPr>
          <w:rFonts w:ascii="Courier New" w:hAnsi="Courier New" w:cs="Courier New"/>
        </w:rPr>
        <w:t>this' bill.</w:t>
      </w:r>
      <w:r w:rsidRPr="003E458C">
        <w:rPr>
          <w:rFonts w:ascii="Courier New" w:hAnsi="Courier New" w:cs="Courier New"/>
        </w:rPr>
        <w:cr/>
      </w:r>
    </w:p>
    <w:p w:rsidR="00F3257E" w:rsidRDefault="003E458C" w:rsidP="003E458C">
      <w:pPr>
        <w:pStyle w:val="PlainText"/>
        <w:rPr>
          <w:rFonts w:ascii="Courier New" w:hAnsi="Courier New" w:cs="Courier New"/>
        </w:rPr>
      </w:pPr>
      <w:r w:rsidRPr="003E458C">
        <w:rPr>
          <w:rFonts w:ascii="Courier New" w:hAnsi="Courier New" w:cs="Courier New"/>
        </w:rPr>
        <w:t>HB</w:t>
      </w:r>
      <w:r w:rsidR="00DF7932">
        <w:rPr>
          <w:rFonts w:ascii="Courier New" w:hAnsi="Courier New" w:cs="Courier New"/>
        </w:rPr>
        <w:t xml:space="preserve"> </w:t>
      </w:r>
      <w:r w:rsidR="00F3257E">
        <w:rPr>
          <w:rFonts w:ascii="Courier New" w:hAnsi="Courier New" w:cs="Courier New"/>
        </w:rPr>
        <w:t>358</w:t>
      </w:r>
      <w:r w:rsidRPr="003E458C">
        <w:rPr>
          <w:rFonts w:ascii="Courier New" w:hAnsi="Courier New" w:cs="Courier New"/>
        </w:rPr>
        <w:t xml:space="preserve"> -</w:t>
      </w:r>
      <w:r w:rsidR="00DF7932">
        <w:rPr>
          <w:rFonts w:ascii="Courier New" w:hAnsi="Courier New" w:cs="Courier New"/>
        </w:rPr>
        <w:t xml:space="preserve"> </w:t>
      </w:r>
      <w:r w:rsidRPr="003E458C">
        <w:rPr>
          <w:rFonts w:ascii="Courier New" w:hAnsi="Courier New" w:cs="Courier New"/>
        </w:rPr>
        <w:t>Would like</w:t>
      </w:r>
      <w:r w:rsidR="00DF7932">
        <w:rPr>
          <w:rFonts w:ascii="Courier New" w:hAnsi="Courier New" w:cs="Courier New"/>
        </w:rPr>
        <w:t xml:space="preserve"> </w:t>
      </w:r>
      <w:r w:rsidRPr="003E458C">
        <w:rPr>
          <w:rFonts w:ascii="Courier New" w:hAnsi="Courier New" w:cs="Courier New"/>
        </w:rPr>
        <w:t>to drop</w:t>
      </w:r>
      <w:r w:rsidR="00DF7932">
        <w:rPr>
          <w:rFonts w:ascii="Courier New" w:hAnsi="Courier New" w:cs="Courier New"/>
        </w:rPr>
        <w:t xml:space="preserve"> </w:t>
      </w:r>
      <w:r w:rsidRPr="003E458C">
        <w:rPr>
          <w:rFonts w:ascii="Courier New" w:hAnsi="Courier New" w:cs="Courier New"/>
        </w:rPr>
        <w:t>this one</w:t>
      </w:r>
      <w:r w:rsidR="00DF7932">
        <w:rPr>
          <w:rFonts w:ascii="Courier New" w:hAnsi="Courier New" w:cs="Courier New"/>
        </w:rPr>
        <w:t xml:space="preserve"> </w:t>
      </w:r>
      <w:r w:rsidRPr="003E458C">
        <w:rPr>
          <w:rFonts w:ascii="Courier New" w:hAnsi="Courier New" w:cs="Courier New"/>
        </w:rPr>
        <w:t>and replace</w:t>
      </w:r>
      <w:r w:rsidR="00DF7932">
        <w:rPr>
          <w:rFonts w:ascii="Courier New" w:hAnsi="Courier New" w:cs="Courier New"/>
        </w:rPr>
        <w:t xml:space="preserve"> </w:t>
      </w:r>
      <w:r w:rsidR="00F3257E">
        <w:rPr>
          <w:rFonts w:ascii="Courier New" w:hAnsi="Courier New" w:cs="Courier New"/>
        </w:rPr>
        <w:t xml:space="preserve">it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HB 549</w:t>
      </w:r>
      <w:r w:rsidR="00DF7932">
        <w:rPr>
          <w:rFonts w:ascii="Courier New" w:hAnsi="Courier New" w:cs="Courier New"/>
        </w:rPr>
        <w:t xml:space="preserve"> </w:t>
      </w:r>
      <w:r w:rsidRPr="003E458C">
        <w:rPr>
          <w:rFonts w:ascii="Courier New" w:hAnsi="Courier New" w:cs="Courier New"/>
        </w:rPr>
        <w:t>or SB</w:t>
      </w:r>
      <w:r w:rsidR="00DF7932">
        <w:rPr>
          <w:rFonts w:ascii="Courier New" w:hAnsi="Courier New" w:cs="Courier New"/>
        </w:rPr>
        <w:t xml:space="preserve"> </w:t>
      </w:r>
      <w:r w:rsidRPr="003E458C">
        <w:rPr>
          <w:rFonts w:ascii="Courier New" w:hAnsi="Courier New" w:cs="Courier New"/>
        </w:rPr>
        <w:t>329.</w:t>
      </w:r>
    </w:p>
    <w:p w:rsidR="00F3257E" w:rsidRDefault="003E458C" w:rsidP="003E458C">
      <w:pPr>
        <w:pStyle w:val="PlainText"/>
        <w:rPr>
          <w:rFonts w:ascii="Courier New" w:hAnsi="Courier New" w:cs="Courier New"/>
        </w:rPr>
      </w:pPr>
      <w:r w:rsidRPr="003E458C">
        <w:rPr>
          <w:rFonts w:ascii="Courier New" w:hAnsi="Courier New" w:cs="Courier New"/>
        </w:rPr>
        <w:cr/>
        <w:t>HB</w:t>
      </w:r>
      <w:r w:rsidR="00DF7932">
        <w:rPr>
          <w:rFonts w:ascii="Courier New" w:hAnsi="Courier New" w:cs="Courier New"/>
        </w:rPr>
        <w:t xml:space="preserve"> </w:t>
      </w:r>
      <w:r w:rsidRPr="003E458C">
        <w:rPr>
          <w:rFonts w:ascii="Courier New" w:hAnsi="Courier New" w:cs="Courier New"/>
        </w:rPr>
        <w:t>438 and/or</w:t>
      </w:r>
      <w:r w:rsidR="00DF7932">
        <w:rPr>
          <w:rFonts w:ascii="Courier New" w:hAnsi="Courier New" w:cs="Courier New"/>
        </w:rPr>
        <w:t xml:space="preserve"> </w:t>
      </w:r>
      <w:r w:rsidRPr="003E458C">
        <w:rPr>
          <w:rFonts w:ascii="Courier New" w:hAnsi="Courier New" w:cs="Courier New"/>
        </w:rPr>
        <w:t>SB 438</w:t>
      </w:r>
      <w:r w:rsidR="00DF7932">
        <w:rPr>
          <w:rFonts w:ascii="Courier New" w:hAnsi="Courier New" w:cs="Courier New"/>
        </w:rPr>
        <w:t xml:space="preserve"> </w:t>
      </w:r>
      <w:r w:rsidRPr="003E458C">
        <w:rPr>
          <w:rFonts w:ascii="Courier New" w:hAnsi="Courier New" w:cs="Courier New"/>
        </w:rPr>
        <w:t>- Do not</w:t>
      </w:r>
      <w:r w:rsidR="00DF7932">
        <w:rPr>
          <w:rFonts w:ascii="Courier New" w:hAnsi="Courier New" w:cs="Courier New"/>
        </w:rPr>
        <w:t xml:space="preserve"> </w:t>
      </w:r>
      <w:r w:rsidRPr="003E458C">
        <w:rPr>
          <w:rFonts w:ascii="Courier New" w:hAnsi="Courier New" w:cs="Courier New"/>
        </w:rPr>
        <w:t>support.</w:t>
      </w:r>
    </w:p>
    <w:p w:rsidR="00F3257E" w:rsidRDefault="003E458C" w:rsidP="003E458C">
      <w:pPr>
        <w:pStyle w:val="PlainText"/>
        <w:rPr>
          <w:rFonts w:ascii="Courier New" w:hAnsi="Courier New" w:cs="Courier New"/>
        </w:rPr>
      </w:pPr>
      <w:r w:rsidRPr="003E458C">
        <w:rPr>
          <w:rFonts w:ascii="Courier New" w:hAnsi="Courier New" w:cs="Courier New"/>
        </w:rPr>
        <w:cr/>
        <w:t>HB</w:t>
      </w:r>
      <w:r w:rsidR="00DF7932">
        <w:rPr>
          <w:rFonts w:ascii="Courier New" w:hAnsi="Courier New" w:cs="Courier New"/>
        </w:rPr>
        <w:t xml:space="preserve"> </w:t>
      </w:r>
      <w:r w:rsidRPr="003E458C">
        <w:rPr>
          <w:rFonts w:ascii="Courier New" w:hAnsi="Courier New" w:cs="Courier New"/>
        </w:rPr>
        <w:t>548 and/or</w:t>
      </w:r>
      <w:r w:rsidR="00DF7932">
        <w:rPr>
          <w:rFonts w:ascii="Courier New" w:hAnsi="Courier New" w:cs="Courier New"/>
        </w:rPr>
        <w:t xml:space="preserve"> </w:t>
      </w:r>
      <w:r w:rsidRPr="003E458C">
        <w:rPr>
          <w:rFonts w:ascii="Courier New" w:hAnsi="Courier New" w:cs="Courier New"/>
        </w:rPr>
        <w:t>SB 328</w:t>
      </w:r>
      <w:r w:rsidR="00DF7932">
        <w:rPr>
          <w:rFonts w:ascii="Courier New" w:hAnsi="Courier New" w:cs="Courier New"/>
        </w:rPr>
        <w:t xml:space="preserve"> </w:t>
      </w:r>
      <w:r w:rsidRPr="003E458C">
        <w:rPr>
          <w:rFonts w:ascii="Courier New" w:hAnsi="Courier New" w:cs="Courier New"/>
        </w:rPr>
        <w:t>- Support</w:t>
      </w:r>
      <w:r w:rsidR="00DF7932">
        <w:rPr>
          <w:rFonts w:ascii="Courier New" w:hAnsi="Courier New" w:cs="Courier New"/>
        </w:rPr>
        <w:t xml:space="preserve"> </w:t>
      </w:r>
      <w:r w:rsidRPr="003E458C">
        <w:rPr>
          <w:rFonts w:ascii="Courier New" w:hAnsi="Courier New" w:cs="Courier New"/>
        </w:rPr>
        <w:t>on preliminary</w:t>
      </w:r>
      <w:r w:rsidR="00F3257E">
        <w:rPr>
          <w:rFonts w:ascii="Courier New" w:hAnsi="Courier New" w:cs="Courier New"/>
        </w:rPr>
        <w:t xml:space="preserve"> </w:t>
      </w:r>
      <w:r w:rsidRPr="003E458C">
        <w:rPr>
          <w:rFonts w:ascii="Courier New" w:hAnsi="Courier New" w:cs="Courier New"/>
        </w:rPr>
        <w:t>basis.</w:t>
      </w:r>
    </w:p>
    <w:p w:rsidR="00F3257E" w:rsidRDefault="003E458C" w:rsidP="003E458C">
      <w:pPr>
        <w:pStyle w:val="PlainText"/>
        <w:rPr>
          <w:rFonts w:ascii="Courier New" w:hAnsi="Courier New" w:cs="Courier New"/>
        </w:rPr>
      </w:pPr>
      <w:r w:rsidRPr="003E458C">
        <w:rPr>
          <w:rFonts w:ascii="Courier New" w:hAnsi="Courier New" w:cs="Courier New"/>
        </w:rPr>
        <w:cr/>
        <w:t>HB</w:t>
      </w:r>
      <w:r w:rsidR="00DF7932">
        <w:rPr>
          <w:rFonts w:ascii="Courier New" w:hAnsi="Courier New" w:cs="Courier New"/>
        </w:rPr>
        <w:t xml:space="preserve"> </w:t>
      </w:r>
      <w:r w:rsidRPr="003E458C">
        <w:rPr>
          <w:rFonts w:ascii="Courier New" w:hAnsi="Courier New" w:cs="Courier New"/>
        </w:rPr>
        <w:t>440 and/or</w:t>
      </w:r>
      <w:r w:rsidR="00DF7932">
        <w:rPr>
          <w:rFonts w:ascii="Courier New" w:hAnsi="Courier New" w:cs="Courier New"/>
        </w:rPr>
        <w:t xml:space="preserve"> </w:t>
      </w:r>
      <w:r w:rsidRPr="003E458C">
        <w:rPr>
          <w:rFonts w:ascii="Courier New" w:hAnsi="Courier New" w:cs="Courier New"/>
        </w:rPr>
        <w:t>SB 264</w:t>
      </w:r>
      <w:r w:rsidR="00DF7932">
        <w:rPr>
          <w:rFonts w:ascii="Courier New" w:hAnsi="Courier New" w:cs="Courier New"/>
        </w:rPr>
        <w:t xml:space="preserve"> </w:t>
      </w:r>
      <w:r w:rsidRPr="003E458C">
        <w:rPr>
          <w:rFonts w:ascii="Courier New" w:hAnsi="Courier New" w:cs="Courier New"/>
        </w:rPr>
        <w:t>- Endorse</w:t>
      </w:r>
      <w:r w:rsidR="00DF7932">
        <w:rPr>
          <w:rFonts w:ascii="Courier New" w:hAnsi="Courier New" w:cs="Courier New"/>
        </w:rPr>
        <w:t xml:space="preserve"> </w:t>
      </w:r>
      <w:r w:rsidRPr="003E458C">
        <w:rPr>
          <w:rFonts w:ascii="Courier New" w:hAnsi="Courier New" w:cs="Courier New"/>
        </w:rPr>
        <w:t>this bill.</w:t>
      </w:r>
      <w:r w:rsidRPr="003E458C">
        <w:rPr>
          <w:rFonts w:ascii="Courier New" w:hAnsi="Courier New" w:cs="Courier New"/>
        </w:rPr>
        <w:cr/>
      </w:r>
    </w:p>
    <w:p w:rsidR="00F3257E" w:rsidRDefault="003E458C" w:rsidP="003E458C">
      <w:pPr>
        <w:pStyle w:val="PlainText"/>
        <w:rPr>
          <w:rFonts w:ascii="Courier New" w:hAnsi="Courier New" w:cs="Courier New"/>
        </w:rPr>
      </w:pP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441 and/or</w:t>
      </w:r>
      <w:r w:rsidR="00DF7932">
        <w:rPr>
          <w:rFonts w:ascii="Courier New" w:hAnsi="Courier New" w:cs="Courier New"/>
        </w:rPr>
        <w:t xml:space="preserve"> </w:t>
      </w:r>
      <w:r w:rsidRPr="003E458C">
        <w:rPr>
          <w:rFonts w:ascii="Courier New" w:hAnsi="Courier New" w:cs="Courier New"/>
        </w:rPr>
        <w:t xml:space="preserve">SB 263 </w:t>
      </w:r>
      <w:r w:rsidR="00F3257E">
        <w:rPr>
          <w:rFonts w:ascii="Courier New" w:hAnsi="Courier New" w:cs="Courier New"/>
        </w:rPr>
        <w:t xml:space="preserve">- </w:t>
      </w:r>
      <w:r w:rsidRPr="003E458C">
        <w:rPr>
          <w:rFonts w:ascii="Courier New" w:hAnsi="Courier New" w:cs="Courier New"/>
        </w:rPr>
        <w:t>Endorse</w:t>
      </w:r>
      <w:r w:rsidR="00DF7932">
        <w:rPr>
          <w:rFonts w:ascii="Courier New" w:hAnsi="Courier New" w:cs="Courier New"/>
        </w:rPr>
        <w:t xml:space="preserve"> </w:t>
      </w:r>
      <w:r w:rsidRPr="003E458C">
        <w:rPr>
          <w:rFonts w:ascii="Courier New" w:hAnsi="Courier New" w:cs="Courier New"/>
        </w:rPr>
        <w:t>this bill.</w:t>
      </w:r>
      <w:r w:rsidRPr="003E458C">
        <w:rPr>
          <w:rFonts w:ascii="Courier New" w:hAnsi="Courier New" w:cs="Courier New"/>
        </w:rPr>
        <w:cr/>
      </w:r>
    </w:p>
    <w:p w:rsidR="00F3257E" w:rsidRDefault="003E458C" w:rsidP="003E458C">
      <w:pPr>
        <w:pStyle w:val="PlainText"/>
        <w:rPr>
          <w:rFonts w:ascii="Courier New" w:hAnsi="Courier New" w:cs="Courier New"/>
        </w:rPr>
      </w:pP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112 (also</w:t>
      </w:r>
      <w:r w:rsidR="00DF7932">
        <w:rPr>
          <w:rFonts w:ascii="Courier New" w:hAnsi="Courier New" w:cs="Courier New"/>
        </w:rPr>
        <w:t xml:space="preserve"> </w:t>
      </w:r>
      <w:r w:rsidRPr="003E458C">
        <w:rPr>
          <w:rFonts w:ascii="Courier New" w:hAnsi="Courier New" w:cs="Courier New"/>
        </w:rPr>
        <w:t>proposed</w:t>
      </w:r>
      <w:r w:rsidR="00DF7932">
        <w:rPr>
          <w:rFonts w:ascii="Courier New" w:hAnsi="Courier New" w:cs="Courier New"/>
        </w:rPr>
        <w:t xml:space="preserve"> </w:t>
      </w:r>
      <w:r w:rsidRPr="003E458C">
        <w:rPr>
          <w:rFonts w:ascii="Courier New" w:hAnsi="Courier New" w:cs="Courier New"/>
        </w:rPr>
        <w:t>Hospital</w:t>
      </w:r>
      <w:r w:rsidR="00DF7932">
        <w:rPr>
          <w:rFonts w:ascii="Courier New" w:hAnsi="Courier New" w:cs="Courier New"/>
        </w:rPr>
        <w:t xml:space="preserve"> </w:t>
      </w:r>
      <w:r w:rsidRPr="003E458C">
        <w:rPr>
          <w:rFonts w:ascii="Courier New" w:hAnsi="Courier New" w:cs="Courier New"/>
        </w:rPr>
        <w:t>Assoc.</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F3257E">
        <w:rPr>
          <w:rFonts w:ascii="Courier New" w:hAnsi="Courier New" w:cs="Courier New"/>
        </w:rPr>
        <w:t xml:space="preserve">– Certificate </w:t>
      </w:r>
      <w:r w:rsidRPr="003E458C">
        <w:rPr>
          <w:rFonts w:ascii="Courier New" w:hAnsi="Courier New" w:cs="Courier New"/>
        </w:rPr>
        <w:t>of Need</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Support this</w:t>
      </w:r>
      <w:r w:rsidR="00F3257E">
        <w:rPr>
          <w:rFonts w:ascii="Courier New" w:hAnsi="Courier New" w:cs="Courier New"/>
        </w:rPr>
        <w:t>—</w:t>
      </w:r>
      <w:r w:rsidRPr="003E458C">
        <w:rPr>
          <w:rFonts w:ascii="Courier New" w:hAnsi="Courier New" w:cs="Courier New"/>
        </w:rPr>
        <w:t>feel</w:t>
      </w:r>
      <w:r w:rsidR="00F3257E">
        <w:rPr>
          <w:rFonts w:ascii="Courier New" w:hAnsi="Courier New" w:cs="Courier New"/>
        </w:rPr>
        <w:t xml:space="preserve"> it very necessary)</w:t>
      </w:r>
      <w:r w:rsidRPr="003E458C">
        <w:rPr>
          <w:rFonts w:ascii="Courier New" w:hAnsi="Courier New" w:cs="Courier New"/>
        </w:rPr>
        <w:cr/>
        <w:t xml:space="preserve"> </w:t>
      </w:r>
    </w:p>
    <w:p w:rsidR="00F3257E"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and secretary</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to leave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F3257E">
        <w:rPr>
          <w:rFonts w:ascii="Courier New" w:hAnsi="Courier New" w:cs="Courier New"/>
        </w:rPr>
        <w:t xml:space="preserve">this </w:t>
      </w:r>
      <w:r w:rsidRPr="003E458C">
        <w:rPr>
          <w:rFonts w:ascii="Courier New" w:hAnsi="Courier New" w:cs="Courier New"/>
        </w:rPr>
        <w:t>point</w:t>
      </w:r>
      <w:r w:rsidR="00DF7932">
        <w:rPr>
          <w:rFonts w:ascii="Courier New" w:hAnsi="Courier New" w:cs="Courier New"/>
        </w:rPr>
        <w:t xml:space="preserve"> </w:t>
      </w:r>
      <w:r w:rsidRPr="003E458C">
        <w:rPr>
          <w:rFonts w:ascii="Courier New" w:hAnsi="Courier New" w:cs="Courier New"/>
        </w:rPr>
        <w:t>-- Association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Hospitals</w:t>
      </w:r>
      <w:r w:rsidR="00DF7932">
        <w:rPr>
          <w:rFonts w:ascii="Courier New" w:hAnsi="Courier New" w:cs="Courier New"/>
        </w:rPr>
        <w:t xml:space="preserve"> </w:t>
      </w:r>
      <w:r w:rsidRPr="003E458C">
        <w:rPr>
          <w:rFonts w:ascii="Courier New" w:hAnsi="Courier New" w:cs="Courier New"/>
        </w:rPr>
        <w:t>supposed</w:t>
      </w:r>
      <w:r w:rsidR="00DF7932">
        <w:rPr>
          <w:rFonts w:ascii="Courier New" w:hAnsi="Courier New" w:cs="Courier New"/>
        </w:rPr>
        <w:t xml:space="preserve"> </w:t>
      </w:r>
      <w:r w:rsidRPr="003E458C">
        <w:rPr>
          <w:rFonts w:ascii="Courier New" w:hAnsi="Courier New" w:cs="Courier New"/>
        </w:rPr>
        <w:t>to furnish</w:t>
      </w:r>
      <w:r w:rsidR="00DF7932">
        <w:rPr>
          <w:rFonts w:ascii="Courier New" w:hAnsi="Courier New" w:cs="Courier New"/>
        </w:rPr>
        <w:t xml:space="preserve"> </w:t>
      </w:r>
      <w:r w:rsidR="00F3257E">
        <w:rPr>
          <w:rFonts w:ascii="Courier New" w:hAnsi="Courier New" w:cs="Courier New"/>
        </w:rPr>
        <w:t xml:space="preserve">their </w:t>
      </w:r>
      <w:r w:rsidRPr="003E458C">
        <w:rPr>
          <w:rFonts w:ascii="Courier New" w:hAnsi="Courier New" w:cs="Courier New"/>
        </w:rPr>
        <w:t>written</w:t>
      </w:r>
      <w:r w:rsidR="00F3257E">
        <w:rPr>
          <w:rFonts w:ascii="Courier New" w:hAnsi="Courier New" w:cs="Courier New"/>
        </w:rPr>
        <w:t xml:space="preserve"> </w:t>
      </w:r>
      <w:r w:rsidRPr="003E458C">
        <w:rPr>
          <w:rFonts w:ascii="Courier New" w:hAnsi="Courier New" w:cs="Courier New"/>
        </w:rPr>
        <w:t>comments</w:t>
      </w:r>
      <w:r w:rsidR="00DF7932">
        <w:rPr>
          <w:rFonts w:ascii="Courier New" w:hAnsi="Courier New" w:cs="Courier New"/>
        </w:rPr>
        <w:t xml:space="preserve"> </w:t>
      </w:r>
      <w:r w:rsidRPr="003E458C">
        <w:rPr>
          <w:rFonts w:ascii="Courier New" w:hAnsi="Courier New" w:cs="Courier New"/>
        </w:rPr>
        <w:t>on above</w:t>
      </w:r>
      <w:r w:rsidR="00DF7932">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any other</w:t>
      </w:r>
      <w:r w:rsidR="00DF7932">
        <w:rPr>
          <w:rFonts w:ascii="Courier New" w:hAnsi="Courier New" w:cs="Courier New"/>
        </w:rPr>
        <w:t xml:space="preserve"> </w:t>
      </w:r>
      <w:r w:rsidR="00F3257E">
        <w:rPr>
          <w:rFonts w:ascii="Courier New" w:hAnsi="Courier New" w:cs="Courier New"/>
        </w:rPr>
        <w:t xml:space="preserve">discussed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meeting after</w:t>
      </w:r>
      <w:r w:rsidR="00DF7932">
        <w:rPr>
          <w:rFonts w:ascii="Courier New" w:hAnsi="Courier New" w:cs="Courier New"/>
        </w:rPr>
        <w:t xml:space="preserve"> </w:t>
      </w:r>
      <w:r w:rsidRPr="003E458C">
        <w:rPr>
          <w:rFonts w:ascii="Courier New" w:hAnsi="Courier New" w:cs="Courier New"/>
        </w:rPr>
        <w:t>we left.)</w:t>
      </w:r>
    </w:p>
    <w:p w:rsidR="00F3257E" w:rsidRDefault="00F3257E"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208-----------------------</w:t>
      </w:r>
    </w:p>
    <w:p w:rsidR="00607D07" w:rsidRDefault="003E458C" w:rsidP="003E458C">
      <w:pPr>
        <w:pStyle w:val="PlainText"/>
        <w:rPr>
          <w:rFonts w:ascii="Courier New" w:hAnsi="Courier New" w:cs="Courier New"/>
        </w:rPr>
      </w:pPr>
      <w:r w:rsidRPr="003E458C">
        <w:rPr>
          <w:rFonts w:ascii="Courier New" w:hAnsi="Courier New" w:cs="Courier New"/>
        </w:rPr>
        <w:t>JOINT</w:t>
      </w:r>
      <w:r w:rsidR="00DF7932">
        <w:rPr>
          <w:rFonts w:ascii="Courier New" w:hAnsi="Courier New" w:cs="Courier New"/>
        </w:rPr>
        <w:t xml:space="preserve"> </w:t>
      </w:r>
      <w:r w:rsidRPr="003E458C">
        <w:rPr>
          <w:rFonts w:ascii="Courier New" w:hAnsi="Courier New" w:cs="Courier New"/>
        </w:rPr>
        <w:t>HEALTH,</w:t>
      </w:r>
      <w:r w:rsidR="00607D07">
        <w:rPr>
          <w:rFonts w:ascii="Courier New" w:hAnsi="Courier New" w:cs="Courier New"/>
        </w:rPr>
        <w:t xml:space="preserve"> </w:t>
      </w:r>
      <w:r w:rsidRPr="003E458C">
        <w:rPr>
          <w:rFonts w:ascii="Courier New" w:hAnsi="Courier New" w:cs="Courier New"/>
        </w:rPr>
        <w:t>EDUCATION &amp;</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 COMMITTEES MEETING</w:t>
      </w:r>
      <w:r w:rsidRPr="003E458C">
        <w:rPr>
          <w:rFonts w:ascii="Courier New" w:hAnsi="Courier New" w:cs="Courier New"/>
        </w:rPr>
        <w:cr/>
        <w:t>February</w:t>
      </w:r>
      <w:r w:rsidR="00607D07">
        <w:rPr>
          <w:rFonts w:ascii="Courier New" w:hAnsi="Courier New" w:cs="Courier New"/>
        </w:rPr>
        <w:t xml:space="preserve"> </w:t>
      </w:r>
      <w:r w:rsidRPr="003E458C">
        <w:rPr>
          <w:rFonts w:ascii="Courier New" w:hAnsi="Courier New" w:cs="Courier New"/>
        </w:rPr>
        <w:t>14,</w:t>
      </w:r>
      <w:r w:rsidR="00DF7932">
        <w:rPr>
          <w:rFonts w:ascii="Courier New" w:hAnsi="Courier New" w:cs="Courier New"/>
        </w:rPr>
        <w:t xml:space="preserve"> </w:t>
      </w:r>
      <w:r w:rsidR="00607D07">
        <w:rPr>
          <w:rFonts w:ascii="Courier New" w:hAnsi="Courier New" w:cs="Courier New"/>
        </w:rPr>
        <w:t>1974</w:t>
      </w:r>
      <w:r w:rsidR="00607D07">
        <w:rPr>
          <w:rFonts w:ascii="Courier New" w:hAnsi="Courier New" w:cs="Courier New"/>
        </w:rPr>
        <w:cr/>
      </w:r>
      <w:r w:rsidRPr="003E458C">
        <w:rPr>
          <w:rFonts w:ascii="Courier New" w:hAnsi="Courier New" w:cs="Courier New"/>
        </w:rPr>
        <w:t>1:30</w:t>
      </w:r>
      <w:r w:rsidR="00DF7932">
        <w:rPr>
          <w:rFonts w:ascii="Courier New" w:hAnsi="Courier New" w:cs="Courier New"/>
        </w:rPr>
        <w:t xml:space="preserve"> </w:t>
      </w:r>
      <w:r w:rsidR="00607D07">
        <w:rPr>
          <w:rFonts w:ascii="Courier New" w:hAnsi="Courier New" w:cs="Courier New"/>
        </w:rPr>
        <w:t>p.m.</w:t>
      </w:r>
    </w:p>
    <w:p w:rsidR="001954A9" w:rsidRDefault="00607D07"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PRESENT:</w:t>
      </w:r>
      <w:r>
        <w:rPr>
          <w:rFonts w:ascii="Courier New" w:hAnsi="Courier New" w:cs="Courier New"/>
        </w:rPr>
        <w:t xml:space="preserve"> </w:t>
      </w:r>
      <w:r w:rsidR="003E458C" w:rsidRPr="003E458C">
        <w:rPr>
          <w:rFonts w:ascii="Courier New" w:hAnsi="Courier New" w:cs="Courier New"/>
        </w:rPr>
        <w:t>Senate</w:t>
      </w:r>
      <w:r w:rsidR="00DF7932">
        <w:rPr>
          <w:rFonts w:ascii="Courier New" w:hAnsi="Courier New" w:cs="Courier New"/>
        </w:rPr>
        <w:t xml:space="preserve"> </w:t>
      </w:r>
      <w:r w:rsidR="003E458C" w:rsidRPr="003E458C">
        <w:rPr>
          <w:rFonts w:ascii="Courier New" w:hAnsi="Courier New" w:cs="Courier New"/>
        </w:rPr>
        <w:t>Hess: All</w:t>
      </w:r>
      <w:r w:rsidR="00DF7932">
        <w:rPr>
          <w:rFonts w:ascii="Courier New" w:hAnsi="Courier New" w:cs="Courier New"/>
        </w:rPr>
        <w:t xml:space="preserve"> </w:t>
      </w:r>
      <w:r>
        <w:rPr>
          <w:rFonts w:ascii="Courier New" w:hAnsi="Courier New" w:cs="Courier New"/>
        </w:rPr>
        <w:t>members;</w:t>
      </w:r>
      <w:r w:rsidR="003E458C" w:rsidRPr="003E458C">
        <w:rPr>
          <w:rFonts w:ascii="Courier New" w:hAnsi="Courier New" w:cs="Courier New"/>
        </w:rPr>
        <w:t xml:space="preserve"> House</w:t>
      </w:r>
      <w:r w:rsidR="00DF7932">
        <w:rPr>
          <w:rFonts w:ascii="Courier New" w:hAnsi="Courier New" w:cs="Courier New"/>
        </w:rPr>
        <w:t xml:space="preserve"> </w:t>
      </w:r>
      <w:r w:rsidR="003E458C" w:rsidRPr="003E458C">
        <w:rPr>
          <w:rFonts w:ascii="Courier New" w:hAnsi="Courier New" w:cs="Courier New"/>
        </w:rPr>
        <w:t>Hess: Rep.</w:t>
      </w:r>
      <w:r w:rsidR="00DF7932">
        <w:rPr>
          <w:rFonts w:ascii="Courier New" w:hAnsi="Courier New" w:cs="Courier New"/>
        </w:rPr>
        <w:t xml:space="preserve"> </w:t>
      </w:r>
      <w:proofErr w:type="spellStart"/>
      <w:r w:rsidR="001954A9">
        <w:rPr>
          <w:rFonts w:ascii="Courier New" w:hAnsi="Courier New" w:cs="Courier New"/>
        </w:rPr>
        <w:t>Beirne</w:t>
      </w:r>
      <w:proofErr w:type="spellEnd"/>
      <w:r w:rsidR="001954A9">
        <w:rPr>
          <w:rFonts w:ascii="Courier New" w:hAnsi="Courier New" w:cs="Courier New"/>
        </w:rPr>
        <w:t xml:space="preserve">, Fritz, </w:t>
      </w:r>
      <w:proofErr w:type="spellStart"/>
      <w:r w:rsidR="003E458C" w:rsidRPr="003E458C">
        <w:rPr>
          <w:rFonts w:ascii="Courier New" w:hAnsi="Courier New" w:cs="Courier New"/>
        </w:rPr>
        <w:t>Wingrove</w:t>
      </w:r>
      <w:proofErr w:type="spellEnd"/>
      <w:r w:rsidR="003E458C" w:rsidRPr="003E458C">
        <w:rPr>
          <w:rFonts w:ascii="Courier New" w:hAnsi="Courier New" w:cs="Courier New"/>
        </w:rPr>
        <w:t>, Malone,</w:t>
      </w:r>
      <w:r w:rsidR="001954A9">
        <w:rPr>
          <w:rFonts w:ascii="Courier New" w:hAnsi="Courier New" w:cs="Courier New"/>
        </w:rPr>
        <w:t xml:space="preserve"> </w:t>
      </w:r>
      <w:r w:rsidR="003E458C" w:rsidRPr="003E458C">
        <w:rPr>
          <w:rFonts w:ascii="Courier New" w:hAnsi="Courier New" w:cs="Courier New"/>
        </w:rPr>
        <w:t xml:space="preserve">Hackney &amp; </w:t>
      </w:r>
      <w:proofErr w:type="spellStart"/>
      <w:r w:rsidR="003E458C" w:rsidRPr="003E458C">
        <w:rPr>
          <w:rFonts w:ascii="Courier New" w:hAnsi="Courier New" w:cs="Courier New"/>
        </w:rPr>
        <w:t>Hartig</w:t>
      </w:r>
      <w:proofErr w:type="spellEnd"/>
      <w:r w:rsidR="003E458C" w:rsidRPr="003E458C">
        <w:rPr>
          <w:rFonts w:ascii="Courier New" w:hAnsi="Courier New" w:cs="Courier New"/>
        </w:rPr>
        <w:t>.</w:t>
      </w:r>
      <w:r w:rsidR="003E458C" w:rsidRPr="003E458C">
        <w:rPr>
          <w:rFonts w:ascii="Courier New" w:hAnsi="Courier New" w:cs="Courier New"/>
        </w:rPr>
        <w:cr/>
      </w:r>
    </w:p>
    <w:p w:rsidR="001954A9" w:rsidRDefault="003E458C" w:rsidP="003E458C">
      <w:pPr>
        <w:pStyle w:val="PlainText"/>
        <w:rPr>
          <w:rFonts w:ascii="Courier New" w:hAnsi="Courier New" w:cs="Courier New"/>
        </w:rPr>
      </w:pPr>
      <w:r w:rsidRPr="003E458C">
        <w:rPr>
          <w:rFonts w:ascii="Courier New" w:hAnsi="Courier New" w:cs="Courier New"/>
        </w:rPr>
        <w:t>Senator</w:t>
      </w:r>
      <w:r w:rsidR="001954A9">
        <w:rPr>
          <w:rFonts w:ascii="Courier New" w:hAnsi="Courier New" w:cs="Courier New"/>
        </w:rPr>
        <w:t xml:space="preserve"> </w:t>
      </w:r>
      <w:r w:rsidRPr="003E458C">
        <w:rPr>
          <w:rFonts w:ascii="Courier New" w:hAnsi="Courier New" w:cs="Courier New"/>
        </w:rPr>
        <w:t>Thomas</w:t>
      </w:r>
      <w:r w:rsidR="001954A9">
        <w:rPr>
          <w:rFonts w:ascii="Courier New" w:hAnsi="Courier New" w:cs="Courier New"/>
        </w:rPr>
        <w:t xml:space="preserve"> </w:t>
      </w:r>
      <w:r w:rsidRPr="003E458C">
        <w:rPr>
          <w:rFonts w:ascii="Courier New" w:hAnsi="Courier New" w:cs="Courier New"/>
        </w:rPr>
        <w:t>called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1954A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order</w:t>
      </w:r>
      <w:r w:rsidR="001954A9">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1954A9">
        <w:rPr>
          <w:rFonts w:ascii="Courier New" w:hAnsi="Courier New" w:cs="Courier New"/>
        </w:rPr>
        <w:t xml:space="preserve">introduced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Darnell</w:t>
      </w:r>
      <w:r w:rsidR="001954A9">
        <w:rPr>
          <w:rFonts w:ascii="Courier New" w:hAnsi="Courier New" w:cs="Courier New"/>
        </w:rPr>
        <w:t xml:space="preserve"> </w:t>
      </w:r>
      <w:r w:rsidRPr="003E458C">
        <w:rPr>
          <w:rFonts w:ascii="Courier New" w:hAnsi="Courier New" w:cs="Courier New"/>
        </w:rPr>
        <w:t>of the</w:t>
      </w:r>
      <w:r w:rsidR="001954A9">
        <w:rPr>
          <w:rFonts w:ascii="Courier New" w:hAnsi="Courier New" w:cs="Courier New"/>
        </w:rPr>
        <w:t xml:space="preserve"> </w:t>
      </w:r>
      <w:r w:rsidRPr="003E458C">
        <w:rPr>
          <w:rFonts w:ascii="Courier New" w:hAnsi="Courier New" w:cs="Courier New"/>
        </w:rPr>
        <w:t>Center</w:t>
      </w:r>
      <w:r w:rsidR="001954A9">
        <w:rPr>
          <w:rFonts w:ascii="Courier New" w:hAnsi="Courier New" w:cs="Courier New"/>
        </w:rPr>
        <w:t xml:space="preserve"> </w:t>
      </w:r>
      <w:r w:rsidRPr="003E458C">
        <w:rPr>
          <w:rFonts w:ascii="Courier New" w:hAnsi="Courier New" w:cs="Courier New"/>
        </w:rPr>
        <w:t>for</w:t>
      </w:r>
      <w:r w:rsidR="001954A9">
        <w:rPr>
          <w:rFonts w:ascii="Courier New" w:hAnsi="Courier New" w:cs="Courier New"/>
        </w:rPr>
        <w:t xml:space="preserve"> Northern Educational Research, </w:t>
      </w:r>
      <w:r w:rsidRPr="003E458C">
        <w:rPr>
          <w:rFonts w:ascii="Courier New" w:hAnsi="Courier New" w:cs="Courier New"/>
        </w:rPr>
        <w:t>University</w:t>
      </w:r>
      <w:r w:rsidR="001954A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Alaska,</w:t>
      </w:r>
      <w:r w:rsidR="001954A9">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prepared the</w:t>
      </w:r>
      <w:r w:rsidR="00DF7932">
        <w:rPr>
          <w:rFonts w:ascii="Courier New" w:hAnsi="Courier New" w:cs="Courier New"/>
        </w:rPr>
        <w:t xml:space="preserve"> </w:t>
      </w:r>
      <w:r w:rsidRPr="003E458C">
        <w:rPr>
          <w:rFonts w:ascii="Courier New" w:hAnsi="Courier New" w:cs="Courier New"/>
        </w:rPr>
        <w:t>Interim</w:t>
      </w:r>
      <w:r w:rsidR="001954A9">
        <w:rPr>
          <w:rFonts w:ascii="Courier New" w:hAnsi="Courier New" w:cs="Courier New"/>
        </w:rPr>
        <w:t xml:space="preserve"> Committee </w:t>
      </w:r>
      <w:r w:rsidRPr="003E458C">
        <w:rPr>
          <w:rFonts w:ascii="Courier New" w:hAnsi="Courier New" w:cs="Courier New"/>
        </w:rPr>
        <w:t>on Pre</w:t>
      </w:r>
      <w:r w:rsidR="001954A9">
        <w:rPr>
          <w:rFonts w:ascii="Courier New" w:hAnsi="Courier New" w:cs="Courier New"/>
        </w:rPr>
        <w:t>-</w:t>
      </w:r>
      <w:r w:rsidRPr="003E458C">
        <w:rPr>
          <w:rFonts w:ascii="Courier New" w:hAnsi="Courier New" w:cs="Courier New"/>
        </w:rPr>
        <w:t>higher Education report</w:t>
      </w:r>
      <w:r w:rsidR="001954A9">
        <w:rPr>
          <w:rFonts w:ascii="Courier New" w:hAnsi="Courier New" w:cs="Courier New"/>
        </w:rPr>
        <w:t xml:space="preserve"> and recommendations.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Darnell</w:t>
      </w:r>
      <w:r w:rsidR="001954A9">
        <w:rPr>
          <w:rFonts w:ascii="Courier New" w:hAnsi="Courier New" w:cs="Courier New"/>
        </w:rPr>
        <w:t xml:space="preserve"> </w:t>
      </w:r>
      <w:r w:rsidRPr="003E458C">
        <w:rPr>
          <w:rFonts w:ascii="Courier New" w:hAnsi="Courier New" w:cs="Courier New"/>
        </w:rPr>
        <w:t>went</w:t>
      </w:r>
      <w:r w:rsidR="00DF7932">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report</w:t>
      </w:r>
      <w:r w:rsidR="001954A9">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recommendations</w:t>
      </w:r>
      <w:r w:rsidR="001954A9">
        <w:rPr>
          <w:rFonts w:ascii="Courier New" w:hAnsi="Courier New" w:cs="Courier New"/>
        </w:rPr>
        <w:t xml:space="preserve"> briefly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Darnell</w:t>
      </w:r>
      <w:r w:rsidR="001954A9">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it was</w:t>
      </w:r>
      <w:r w:rsidR="001954A9">
        <w:rPr>
          <w:rFonts w:ascii="Courier New" w:hAnsi="Courier New" w:cs="Courier New"/>
        </w:rPr>
        <w:t xml:space="preserve"> important for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Legislature to</w:t>
      </w:r>
      <w:r w:rsidR="00DF7932">
        <w:rPr>
          <w:rFonts w:ascii="Courier New" w:hAnsi="Courier New" w:cs="Courier New"/>
        </w:rPr>
        <w:t xml:space="preserve"> </w:t>
      </w:r>
      <w:r w:rsidRPr="003E458C">
        <w:rPr>
          <w:rFonts w:ascii="Courier New" w:hAnsi="Courier New" w:cs="Courier New"/>
        </w:rPr>
        <w:t>give</w:t>
      </w:r>
      <w:r w:rsidR="00DF7932">
        <w:rPr>
          <w:rFonts w:ascii="Courier New" w:hAnsi="Courier New" w:cs="Courier New"/>
        </w:rPr>
        <w:t xml:space="preserve"> </w:t>
      </w:r>
      <w:r w:rsidRPr="003E458C">
        <w:rPr>
          <w:rFonts w:ascii="Courier New" w:hAnsi="Courier New" w:cs="Courier New"/>
        </w:rPr>
        <w:t>direction to the</w:t>
      </w:r>
      <w:r w:rsidR="00DF7932">
        <w:rPr>
          <w:rFonts w:ascii="Courier New" w:hAnsi="Courier New" w:cs="Courier New"/>
        </w:rPr>
        <w:t xml:space="preserve"> </w:t>
      </w:r>
      <w:r w:rsidR="001954A9">
        <w:rPr>
          <w:rFonts w:ascii="Courier New" w:hAnsi="Courier New" w:cs="Courier New"/>
        </w:rPr>
        <w:t xml:space="preserve">Departments—possibly </w:t>
      </w:r>
      <w:r w:rsidRPr="003E458C">
        <w:rPr>
          <w:rFonts w:ascii="Courier New" w:hAnsi="Courier New" w:cs="Courier New"/>
        </w:rPr>
        <w:t>through</w:t>
      </w:r>
      <w:r w:rsidR="001954A9">
        <w:rPr>
          <w:rFonts w:ascii="Courier New" w:hAnsi="Courier New" w:cs="Courier New"/>
        </w:rPr>
        <w:t xml:space="preserve"> </w:t>
      </w:r>
      <w:r w:rsidRPr="003E458C">
        <w:rPr>
          <w:rFonts w:ascii="Courier New" w:hAnsi="Courier New" w:cs="Courier New"/>
        </w:rPr>
        <w:t>a Resolution</w:t>
      </w:r>
      <w:r w:rsidR="001954A9">
        <w:rPr>
          <w:rFonts w:ascii="Courier New" w:hAnsi="Courier New" w:cs="Courier New"/>
        </w:rPr>
        <w:t xml:space="preserve"> </w:t>
      </w:r>
      <w:r w:rsidRPr="003E458C">
        <w:rPr>
          <w:rFonts w:ascii="Courier New" w:hAnsi="Courier New" w:cs="Courier New"/>
        </w:rPr>
        <w:t>--</w:t>
      </w:r>
      <w:r w:rsidR="001954A9">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recommended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001954A9">
        <w:rPr>
          <w:rFonts w:ascii="Courier New" w:hAnsi="Courier New" w:cs="Courier New"/>
        </w:rPr>
        <w:t xml:space="preserve">per se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 drawn</w:t>
      </w:r>
      <w:r w:rsidR="001954A9">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Pr="003E458C">
        <w:rPr>
          <w:rFonts w:ascii="Courier New" w:hAnsi="Courier New" w:cs="Courier New"/>
        </w:rPr>
        <w:t>at</w:t>
      </w:r>
      <w:r w:rsidR="001954A9">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time. 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954A9">
        <w:rPr>
          <w:rFonts w:ascii="Courier New" w:hAnsi="Courier New" w:cs="Courier New"/>
        </w:rPr>
        <w:t xml:space="preserve">Departments </w:t>
      </w:r>
      <w:r w:rsidRPr="003E458C">
        <w:rPr>
          <w:rFonts w:ascii="Courier New" w:hAnsi="Courier New" w:cs="Courier New"/>
        </w:rPr>
        <w:t>of Education and</w:t>
      </w:r>
      <w:r w:rsidR="00DF7932">
        <w:rPr>
          <w:rFonts w:ascii="Courier New" w:hAnsi="Courier New" w:cs="Courier New"/>
        </w:rPr>
        <w:t xml:space="preserve"> </w:t>
      </w:r>
      <w:r w:rsidRPr="003E458C">
        <w:rPr>
          <w:rFonts w:ascii="Courier New" w:hAnsi="Courier New" w:cs="Courier New"/>
        </w:rPr>
        <w:t>Community &amp; Regional</w:t>
      </w:r>
      <w:r w:rsidR="001954A9">
        <w:rPr>
          <w:rFonts w:ascii="Courier New" w:hAnsi="Courier New" w:cs="Courier New"/>
        </w:rPr>
        <w:t xml:space="preserve"> </w:t>
      </w:r>
      <w:r w:rsidRPr="003E458C">
        <w:rPr>
          <w:rFonts w:ascii="Courier New" w:hAnsi="Courier New" w:cs="Courier New"/>
        </w:rPr>
        <w:t>Affairs could</w:t>
      </w:r>
      <w:r w:rsidR="00DF7932">
        <w:rPr>
          <w:rFonts w:ascii="Courier New" w:hAnsi="Courier New" w:cs="Courier New"/>
        </w:rPr>
        <w:t xml:space="preserve"> </w:t>
      </w:r>
      <w:r w:rsidR="001954A9">
        <w:rPr>
          <w:rFonts w:ascii="Courier New" w:hAnsi="Courier New" w:cs="Courier New"/>
        </w:rPr>
        <w:t xml:space="preserve">work </w:t>
      </w:r>
      <w:r w:rsidRPr="003E458C">
        <w:rPr>
          <w:rFonts w:ascii="Courier New" w:hAnsi="Courier New" w:cs="Courier New"/>
        </w:rPr>
        <w:t>together</w:t>
      </w:r>
      <w:r w:rsidR="001954A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implement</w:t>
      </w:r>
      <w:r w:rsidR="001954A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recommendations</w:t>
      </w:r>
      <w:r w:rsidR="001954A9">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954A9">
        <w:rPr>
          <w:rFonts w:ascii="Courier New" w:hAnsi="Courier New" w:cs="Courier New"/>
        </w:rPr>
        <w:t xml:space="preserve">report. </w:t>
      </w:r>
      <w:r w:rsidRPr="003E458C">
        <w:rPr>
          <w:rFonts w:ascii="Courier New" w:hAnsi="Courier New" w:cs="Courier New"/>
        </w:rPr>
        <w:t>He also</w:t>
      </w:r>
      <w:r w:rsidR="001954A9">
        <w:rPr>
          <w:rFonts w:ascii="Courier New" w:hAnsi="Courier New" w:cs="Courier New"/>
        </w:rPr>
        <w:t xml:space="preserve"> </w:t>
      </w:r>
      <w:r w:rsidRPr="003E458C">
        <w:rPr>
          <w:rFonts w:ascii="Courier New" w:hAnsi="Courier New" w:cs="Courier New"/>
        </w:rPr>
        <w:t>suggested</w:t>
      </w:r>
      <w:r w:rsidR="001954A9">
        <w:rPr>
          <w:rFonts w:ascii="Courier New" w:hAnsi="Courier New" w:cs="Courier New"/>
        </w:rPr>
        <w:t xml:space="preserve"> </w:t>
      </w:r>
      <w:r w:rsidRPr="003E458C">
        <w:rPr>
          <w:rFonts w:ascii="Courier New" w:hAnsi="Courier New" w:cs="Courier New"/>
        </w:rPr>
        <w:t>that</w:t>
      </w:r>
      <w:r w:rsidR="001954A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1954A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 set</w:t>
      </w:r>
      <w:r w:rsidR="00DF7932">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001954A9">
        <w:rPr>
          <w:rFonts w:ascii="Courier New" w:hAnsi="Courier New" w:cs="Courier New"/>
        </w:rPr>
        <w:t xml:space="preserve">a </w:t>
      </w:r>
      <w:r w:rsidRPr="003E458C">
        <w:rPr>
          <w:rFonts w:ascii="Courier New" w:hAnsi="Courier New" w:cs="Courier New"/>
        </w:rPr>
        <w:t>separate</w:t>
      </w:r>
      <w:r w:rsidR="001954A9">
        <w:rPr>
          <w:rFonts w:ascii="Courier New" w:hAnsi="Courier New" w:cs="Courier New"/>
        </w:rPr>
        <w:t xml:space="preserve"> </w:t>
      </w:r>
      <w:r w:rsidRPr="003E458C">
        <w:rPr>
          <w:rFonts w:ascii="Courier New" w:hAnsi="Courier New" w:cs="Courier New"/>
        </w:rPr>
        <w:t>division</w:t>
      </w:r>
      <w:r w:rsidR="001954A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handle</w:t>
      </w:r>
      <w:r w:rsidR="001954A9">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problem.</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it was</w:t>
      </w:r>
      <w:r w:rsidR="001954A9">
        <w:rPr>
          <w:rFonts w:ascii="Courier New" w:hAnsi="Courier New" w:cs="Courier New"/>
        </w:rPr>
        <w:t xml:space="preserve"> </w:t>
      </w:r>
      <w:r w:rsidRPr="003E458C">
        <w:rPr>
          <w:rFonts w:ascii="Courier New" w:hAnsi="Courier New" w:cs="Courier New"/>
        </w:rPr>
        <w:t>necessary</w:t>
      </w:r>
      <w:r w:rsidR="001954A9">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lastRenderedPageBreak/>
        <w:t>representatives</w:t>
      </w:r>
      <w:r w:rsidR="001954A9">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each</w:t>
      </w:r>
      <w:r w:rsidR="00DF7932">
        <w:rPr>
          <w:rFonts w:ascii="Courier New" w:hAnsi="Courier New" w:cs="Courier New"/>
        </w:rPr>
        <w:t xml:space="preserve"> </w:t>
      </w:r>
      <w:r w:rsidRPr="003E458C">
        <w:rPr>
          <w:rFonts w:ascii="Courier New" w:hAnsi="Courier New" w:cs="Courier New"/>
        </w:rPr>
        <w:t>Department to</w:t>
      </w:r>
      <w:r w:rsidR="00DF7932">
        <w:rPr>
          <w:rFonts w:ascii="Courier New" w:hAnsi="Courier New" w:cs="Courier New"/>
        </w:rPr>
        <w:t xml:space="preserve"> </w:t>
      </w:r>
      <w:r w:rsidR="001954A9">
        <w:rPr>
          <w:rFonts w:ascii="Courier New" w:hAnsi="Courier New" w:cs="Courier New"/>
        </w:rPr>
        <w:t xml:space="preserve">work </w:t>
      </w:r>
      <w:r w:rsidRPr="003E458C">
        <w:rPr>
          <w:rFonts w:ascii="Courier New" w:hAnsi="Courier New" w:cs="Courier New"/>
        </w:rPr>
        <w:t>together</w:t>
      </w:r>
      <w:r w:rsidR="001954A9">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001954A9">
        <w:rPr>
          <w:rFonts w:ascii="Courier New" w:hAnsi="Courier New" w:cs="Courier New"/>
        </w:rPr>
        <w:t>“</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954A9">
        <w:rPr>
          <w:rFonts w:ascii="Courier New" w:hAnsi="Courier New" w:cs="Courier New"/>
        </w:rPr>
        <w:t xml:space="preserve">field”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instruct</w:t>
      </w:r>
      <w:r w:rsidR="001954A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local</w:t>
      </w:r>
      <w:r w:rsidR="001954A9">
        <w:rPr>
          <w:rFonts w:ascii="Courier New" w:hAnsi="Courier New" w:cs="Courier New"/>
        </w:rPr>
        <w:t xml:space="preserve"> communities </w:t>
      </w:r>
      <w:r w:rsidRPr="003E458C">
        <w:rPr>
          <w:rFonts w:ascii="Courier New" w:hAnsi="Courier New" w:cs="Courier New"/>
        </w:rPr>
        <w:t>in how</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set</w:t>
      </w:r>
      <w:r w:rsidR="00DF7932">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Pr="003E458C">
        <w:rPr>
          <w:rFonts w:ascii="Courier New" w:hAnsi="Courier New" w:cs="Courier New"/>
        </w:rPr>
        <w:t>school</w:t>
      </w:r>
      <w:r w:rsidR="001954A9">
        <w:rPr>
          <w:rFonts w:ascii="Courier New" w:hAnsi="Courier New" w:cs="Courier New"/>
        </w:rPr>
        <w:t xml:space="preserve"> </w:t>
      </w:r>
      <w:r w:rsidRPr="003E458C">
        <w:rPr>
          <w:rFonts w:ascii="Courier New" w:hAnsi="Courier New" w:cs="Courier New"/>
        </w:rPr>
        <w:t>districts, how</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organize,</w:t>
      </w:r>
      <w:r w:rsidR="001954A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1954A9">
        <w:rPr>
          <w:rFonts w:ascii="Courier New" w:hAnsi="Courier New" w:cs="Courier New"/>
        </w:rPr>
        <w:t xml:space="preserve">teach </w:t>
      </w:r>
      <w:r w:rsidRPr="003E458C">
        <w:rPr>
          <w:rFonts w:ascii="Courier New" w:hAnsi="Courier New" w:cs="Courier New"/>
        </w:rPr>
        <w:t>them</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mechanics and</w:t>
      </w:r>
      <w:r w:rsidR="00DF7932">
        <w:rPr>
          <w:rFonts w:ascii="Courier New" w:hAnsi="Courier New" w:cs="Courier New"/>
        </w:rPr>
        <w:t xml:space="preserve"> </w:t>
      </w:r>
      <w:r w:rsidRPr="003E458C">
        <w:rPr>
          <w:rFonts w:ascii="Courier New" w:hAnsi="Courier New" w:cs="Courier New"/>
        </w:rPr>
        <w:t>bookkeeping necessary, etc.,</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001954A9">
        <w:rPr>
          <w:rFonts w:ascii="Courier New" w:hAnsi="Courier New" w:cs="Courier New"/>
        </w:rPr>
        <w:t xml:space="preserve">that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decisions</w:t>
      </w:r>
      <w:r w:rsidR="001954A9">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form</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1954A9">
        <w:rPr>
          <w:rFonts w:ascii="Courier New" w:hAnsi="Courier New" w:cs="Courier New"/>
        </w:rPr>
        <w:t xml:space="preserve">educational priorities and </w:t>
      </w:r>
      <w:r w:rsidRPr="003E458C">
        <w:rPr>
          <w:rFonts w:ascii="Courier New" w:hAnsi="Courier New" w:cs="Courier New"/>
        </w:rPr>
        <w:t>school</w:t>
      </w:r>
      <w:r w:rsidR="001954A9">
        <w:rPr>
          <w:rFonts w:ascii="Courier New" w:hAnsi="Courier New" w:cs="Courier New"/>
        </w:rPr>
        <w:t xml:space="preserve"> </w:t>
      </w:r>
      <w:r w:rsidRPr="003E458C">
        <w:rPr>
          <w:rFonts w:ascii="Courier New" w:hAnsi="Courier New" w:cs="Courier New"/>
        </w:rPr>
        <w:t>districts</w:t>
      </w:r>
      <w:r w:rsidR="001954A9">
        <w:rPr>
          <w:rFonts w:ascii="Courier New" w:hAnsi="Courier New" w:cs="Courier New"/>
        </w:rPr>
        <w:t xml:space="preserve"> </w:t>
      </w:r>
      <w:r w:rsidRPr="003E458C">
        <w:rPr>
          <w:rFonts w:ascii="Courier New" w:hAnsi="Courier New" w:cs="Courier New"/>
        </w:rPr>
        <w:t>should</w:t>
      </w:r>
      <w:r w:rsidR="001954A9">
        <w:rPr>
          <w:rFonts w:ascii="Courier New" w:hAnsi="Courier New" w:cs="Courier New"/>
        </w:rPr>
        <w:t xml:space="preserve"> </w:t>
      </w:r>
      <w:r w:rsidRPr="003E458C">
        <w:rPr>
          <w:rFonts w:ascii="Courier New" w:hAnsi="Courier New" w:cs="Courier New"/>
        </w:rPr>
        <w:t>come</w:t>
      </w:r>
      <w:r w:rsidR="00DF7932">
        <w:rPr>
          <w:rFonts w:ascii="Courier New" w:hAnsi="Courier New" w:cs="Courier New"/>
        </w:rPr>
        <w:t xml:space="preserve"> </w:t>
      </w:r>
      <w:r w:rsidRPr="003E458C">
        <w:rPr>
          <w:rFonts w:ascii="Courier New" w:hAnsi="Courier New" w:cs="Courier New"/>
        </w:rPr>
        <w:t>from</w:t>
      </w:r>
      <w:r w:rsidR="001954A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communities</w:t>
      </w:r>
      <w:r w:rsidR="00DF7932">
        <w:rPr>
          <w:rFonts w:ascii="Courier New" w:hAnsi="Courier New" w:cs="Courier New"/>
        </w:rPr>
        <w:t xml:space="preserve"> </w:t>
      </w:r>
      <w:r w:rsidR="001954A9">
        <w:rPr>
          <w:rFonts w:ascii="Courier New" w:hAnsi="Courier New" w:cs="Courier New"/>
        </w:rPr>
        <w:t xml:space="preserve">and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directed</w:t>
      </w:r>
      <w:r w:rsidR="00DF7932">
        <w:rPr>
          <w:rFonts w:ascii="Courier New" w:hAnsi="Courier New" w:cs="Courier New"/>
        </w:rPr>
        <w:t xml:space="preserve"> </w:t>
      </w:r>
      <w:r w:rsidRPr="003E458C">
        <w:rPr>
          <w:rFonts w:ascii="Courier New" w:hAnsi="Courier New" w:cs="Courier New"/>
        </w:rPr>
        <w:t>by</w:t>
      </w:r>
      <w:r w:rsidR="001954A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p>
    <w:p w:rsidR="001954A9" w:rsidRDefault="001954A9"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209-----------------------</w:t>
      </w:r>
    </w:p>
    <w:p w:rsidR="001954A9" w:rsidRDefault="003E458C" w:rsidP="003E458C">
      <w:pPr>
        <w:pStyle w:val="PlainText"/>
        <w:rPr>
          <w:rFonts w:ascii="Courier New" w:hAnsi="Courier New" w:cs="Courier New"/>
        </w:rPr>
      </w:pPr>
      <w:r w:rsidRPr="003E458C">
        <w:rPr>
          <w:rFonts w:ascii="Courier New" w:hAnsi="Courier New" w:cs="Courier New"/>
        </w:rPr>
        <w:t xml:space="preserve"> </w:t>
      </w:r>
    </w:p>
    <w:p w:rsidR="001954A9" w:rsidRDefault="003E458C" w:rsidP="003E458C">
      <w:pPr>
        <w:pStyle w:val="PlainText"/>
        <w:rPr>
          <w:rFonts w:ascii="Courier New" w:hAnsi="Courier New" w:cs="Courier New"/>
        </w:rPr>
      </w:pPr>
      <w:r w:rsidRPr="003E458C">
        <w:rPr>
          <w:rFonts w:ascii="Courier New" w:hAnsi="Courier New" w:cs="Courier New"/>
        </w:rPr>
        <w:t>Commissioner Lind</w:t>
      </w:r>
      <w:r w:rsidR="001954A9">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1954A9">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report</w:t>
      </w:r>
      <w:r w:rsidR="001954A9">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1954A9">
        <w:rPr>
          <w:rFonts w:ascii="Courier New" w:hAnsi="Courier New" w:cs="Courier New"/>
        </w:rPr>
        <w:t xml:space="preserve">recommendations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excellent and</w:t>
      </w:r>
      <w:r w:rsidR="00DF7932">
        <w:rPr>
          <w:rFonts w:ascii="Courier New" w:hAnsi="Courier New" w:cs="Courier New"/>
        </w:rPr>
        <w:t xml:space="preserve"> </w:t>
      </w:r>
      <w:r w:rsidRPr="003E458C">
        <w:rPr>
          <w:rFonts w:ascii="Courier New" w:hAnsi="Courier New" w:cs="Courier New"/>
        </w:rPr>
        <w:t>agreed</w:t>
      </w:r>
      <w:r w:rsidR="001954A9">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Dr.</w:t>
      </w:r>
      <w:r w:rsidR="001954A9">
        <w:rPr>
          <w:rFonts w:ascii="Courier New" w:hAnsi="Courier New" w:cs="Courier New"/>
        </w:rPr>
        <w:t xml:space="preserve"> </w:t>
      </w:r>
      <w:r w:rsidRPr="003E458C">
        <w:rPr>
          <w:rFonts w:ascii="Courier New" w:hAnsi="Courier New" w:cs="Courier New"/>
        </w:rPr>
        <w:t>Darnell</w:t>
      </w:r>
      <w:r w:rsidR="001954A9">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954A9">
        <w:rPr>
          <w:rFonts w:ascii="Courier New" w:hAnsi="Courier New" w:cs="Courier New"/>
        </w:rPr>
        <w:t xml:space="preserve">matter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handled without</w:t>
      </w:r>
      <w:r w:rsidR="001954A9">
        <w:rPr>
          <w:rFonts w:ascii="Courier New" w:hAnsi="Courier New" w:cs="Courier New"/>
        </w:rPr>
        <w:t xml:space="preserve"> </w:t>
      </w:r>
      <w:r w:rsidRPr="003E458C">
        <w:rPr>
          <w:rFonts w:ascii="Courier New" w:hAnsi="Courier New" w:cs="Courier New"/>
        </w:rPr>
        <w:t>specific</w:t>
      </w:r>
      <w:r w:rsidR="001954A9">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Pr="003E458C">
        <w:rPr>
          <w:rFonts w:ascii="Courier New" w:hAnsi="Courier New" w:cs="Courier New"/>
        </w:rPr>
        <w:t>possibly</w:t>
      </w:r>
      <w:r w:rsidR="001954A9">
        <w:rPr>
          <w:rFonts w:ascii="Courier New" w:hAnsi="Courier New" w:cs="Courier New"/>
        </w:rPr>
        <w:t xml:space="preserve"> a </w:t>
      </w:r>
      <w:r w:rsidRPr="003E458C">
        <w:rPr>
          <w:rFonts w:ascii="Courier New" w:hAnsi="Courier New" w:cs="Courier New"/>
        </w:rPr>
        <w:t>Resolution that</w:t>
      </w:r>
      <w:r w:rsidR="00DF7932">
        <w:rPr>
          <w:rFonts w:ascii="Courier New" w:hAnsi="Courier New" w:cs="Courier New"/>
        </w:rPr>
        <w:t xml:space="preserve"> </w:t>
      </w:r>
      <w:r w:rsidRPr="003E458C">
        <w:rPr>
          <w:rFonts w:ascii="Courier New" w:hAnsi="Courier New" w:cs="Courier New"/>
        </w:rPr>
        <w:t>would</w:t>
      </w:r>
      <w:r w:rsidR="001954A9">
        <w:rPr>
          <w:rFonts w:ascii="Courier New" w:hAnsi="Courier New" w:cs="Courier New"/>
        </w:rPr>
        <w:t xml:space="preserve"> </w:t>
      </w:r>
      <w:r w:rsidRPr="003E458C">
        <w:rPr>
          <w:rFonts w:ascii="Courier New" w:hAnsi="Courier New" w:cs="Courier New"/>
        </w:rPr>
        <w:t>direct</w:t>
      </w:r>
      <w:r w:rsidR="001954A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Mr.</w:t>
      </w:r>
      <w:r w:rsidR="001954A9">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001954A9">
        <w:rPr>
          <w:rFonts w:ascii="Courier New" w:hAnsi="Courier New" w:cs="Courier New"/>
        </w:rPr>
        <w:t xml:space="preserve">felt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1954A9">
        <w:rPr>
          <w:rFonts w:ascii="Courier New" w:hAnsi="Courier New" w:cs="Courier New"/>
        </w:rPr>
        <w:t xml:space="preserve"> </w:t>
      </w:r>
      <w:r w:rsidRPr="003E458C">
        <w:rPr>
          <w:rFonts w:ascii="Courier New" w:hAnsi="Courier New" w:cs="Courier New"/>
        </w:rPr>
        <w:t>a large</w:t>
      </w:r>
      <w:r w:rsidR="001954A9">
        <w:rPr>
          <w:rFonts w:ascii="Courier New" w:hAnsi="Courier New" w:cs="Courier New"/>
        </w:rPr>
        <w:t xml:space="preserve"> </w:t>
      </w:r>
      <w:r w:rsidRPr="003E458C">
        <w:rPr>
          <w:rFonts w:ascii="Courier New" w:hAnsi="Courier New" w:cs="Courier New"/>
        </w:rPr>
        <w:t>problem</w:t>
      </w:r>
      <w:r w:rsidR="001954A9">
        <w:rPr>
          <w:rFonts w:ascii="Courier New" w:hAnsi="Courier New" w:cs="Courier New"/>
        </w:rPr>
        <w:t xml:space="preserve"> </w:t>
      </w:r>
      <w:r w:rsidRPr="003E458C">
        <w:rPr>
          <w:rFonts w:ascii="Courier New" w:hAnsi="Courier New" w:cs="Courier New"/>
        </w:rPr>
        <w:t>with</w:t>
      </w:r>
      <w:r w:rsidR="001954A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on-base</w:t>
      </w:r>
      <w:r w:rsidR="001954A9">
        <w:rPr>
          <w:rFonts w:ascii="Courier New" w:hAnsi="Courier New" w:cs="Courier New"/>
        </w:rPr>
        <w:t xml:space="preserve"> </w:t>
      </w:r>
      <w:r w:rsidRPr="003E458C">
        <w:rPr>
          <w:rFonts w:ascii="Courier New" w:hAnsi="Courier New" w:cs="Courier New"/>
        </w:rPr>
        <w:t>schools</w:t>
      </w:r>
      <w:r w:rsidR="001954A9">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1954A9">
        <w:rPr>
          <w:rFonts w:ascii="Courier New" w:hAnsi="Courier New" w:cs="Courier New"/>
        </w:rPr>
        <w:t>dis</w:t>
      </w:r>
      <w:r w:rsidRPr="003E458C">
        <w:rPr>
          <w:rFonts w:ascii="Courier New" w:hAnsi="Courier New" w:cs="Courier New"/>
        </w:rPr>
        <w:t>cussed</w:t>
      </w:r>
      <w:r w:rsidR="001954A9">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problems, the</w:t>
      </w:r>
      <w:r w:rsidR="00DF7932">
        <w:rPr>
          <w:rFonts w:ascii="Courier New" w:hAnsi="Courier New" w:cs="Courier New"/>
        </w:rPr>
        <w:t xml:space="preserve"> </w:t>
      </w:r>
      <w:r w:rsidRPr="003E458C">
        <w:rPr>
          <w:rFonts w:ascii="Courier New" w:hAnsi="Courier New" w:cs="Courier New"/>
        </w:rPr>
        <w:t>concern of the</w:t>
      </w:r>
      <w:r w:rsidR="00DF7932">
        <w:rPr>
          <w:rFonts w:ascii="Courier New" w:hAnsi="Courier New" w:cs="Courier New"/>
        </w:rPr>
        <w:t xml:space="preserve"> </w:t>
      </w:r>
      <w:r w:rsidRPr="003E458C">
        <w:rPr>
          <w:rFonts w:ascii="Courier New" w:hAnsi="Courier New" w:cs="Courier New"/>
        </w:rPr>
        <w:t>military in</w:t>
      </w:r>
      <w:r w:rsidR="00DF7932">
        <w:rPr>
          <w:rFonts w:ascii="Courier New" w:hAnsi="Courier New" w:cs="Courier New"/>
        </w:rPr>
        <w:t xml:space="preserve"> </w:t>
      </w:r>
      <w:r w:rsidR="001954A9">
        <w:rPr>
          <w:rFonts w:ascii="Courier New" w:hAnsi="Courier New" w:cs="Courier New"/>
        </w:rPr>
        <w:t xml:space="preserve">general,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problems and</w:t>
      </w:r>
      <w:r w:rsidR="00DF7932">
        <w:rPr>
          <w:rFonts w:ascii="Courier New" w:hAnsi="Courier New" w:cs="Courier New"/>
        </w:rPr>
        <w:t xml:space="preserve"> </w:t>
      </w:r>
      <w:r w:rsidRPr="003E458C">
        <w:rPr>
          <w:rFonts w:ascii="Courier New" w:hAnsi="Courier New" w:cs="Courier New"/>
        </w:rPr>
        <w:t>concerns could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1954A9">
        <w:rPr>
          <w:rFonts w:ascii="Courier New" w:hAnsi="Courier New" w:cs="Courier New"/>
        </w:rPr>
        <w:t xml:space="preserve">alleviated.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discussed the</w:t>
      </w:r>
      <w:r w:rsidR="00DF7932">
        <w:rPr>
          <w:rFonts w:ascii="Courier New" w:hAnsi="Courier New" w:cs="Courier New"/>
        </w:rPr>
        <w:t xml:space="preserve"> </w:t>
      </w:r>
      <w:r w:rsidRPr="003E458C">
        <w:rPr>
          <w:rFonts w:ascii="Courier New" w:hAnsi="Courier New" w:cs="Courier New"/>
        </w:rPr>
        <w:t>funding</w:t>
      </w:r>
      <w:r w:rsidR="001954A9">
        <w:rPr>
          <w:rFonts w:ascii="Courier New" w:hAnsi="Courier New" w:cs="Courier New"/>
        </w:rPr>
        <w:t xml:space="preserve"> </w:t>
      </w:r>
      <w:r w:rsidRPr="003E458C">
        <w:rPr>
          <w:rFonts w:ascii="Courier New" w:hAnsi="Courier New" w:cs="Courier New"/>
        </w:rPr>
        <w:t>necessary, 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954A9">
        <w:rPr>
          <w:rFonts w:ascii="Courier New" w:hAnsi="Courier New" w:cs="Courier New"/>
        </w:rPr>
        <w:t xml:space="preserve">complications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federal funds. 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SOS</w:t>
      </w:r>
      <w:r w:rsidR="00DF7932">
        <w:rPr>
          <w:rFonts w:ascii="Courier New" w:hAnsi="Courier New" w:cs="Courier New"/>
        </w:rPr>
        <w:t xml:space="preserve"> </w:t>
      </w:r>
      <w:r w:rsidRPr="003E458C">
        <w:rPr>
          <w:rFonts w:ascii="Courier New" w:hAnsi="Courier New" w:cs="Courier New"/>
        </w:rPr>
        <w:t>could</w:t>
      </w:r>
      <w:r w:rsidR="001954A9">
        <w:rPr>
          <w:rFonts w:ascii="Courier New" w:hAnsi="Courier New" w:cs="Courier New"/>
        </w:rPr>
        <w:t xml:space="preserve"> continue applying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funds</w:t>
      </w:r>
      <w:r w:rsidR="001954A9">
        <w:rPr>
          <w:rFonts w:ascii="Courier New" w:hAnsi="Courier New" w:cs="Courier New"/>
        </w:rPr>
        <w:t xml:space="preserve"> </w:t>
      </w:r>
      <w:r w:rsidRPr="003E458C">
        <w:rPr>
          <w:rFonts w:ascii="Courier New" w:hAnsi="Courier New" w:cs="Courier New"/>
        </w:rPr>
        <w:t>until</w:t>
      </w:r>
      <w:r w:rsidR="001954A9">
        <w:rPr>
          <w:rFonts w:ascii="Courier New" w:hAnsi="Courier New" w:cs="Courier New"/>
        </w:rPr>
        <w:t xml:space="preserve"> </w:t>
      </w:r>
      <w:r w:rsidRPr="003E458C">
        <w:rPr>
          <w:rFonts w:ascii="Courier New" w:hAnsi="Courier New" w:cs="Courier New"/>
        </w:rPr>
        <w:t>such</w:t>
      </w:r>
      <w:r w:rsidR="00DF7932">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proofErr w:type="gramStart"/>
      <w:r w:rsidRPr="003E458C">
        <w:rPr>
          <w:rFonts w:ascii="Courier New" w:hAnsi="Courier New" w:cs="Courier New"/>
        </w:rPr>
        <w:t>phased</w:t>
      </w:r>
      <w:proofErr w:type="gramEnd"/>
      <w:r w:rsidR="001954A9">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1954A9">
        <w:rPr>
          <w:rFonts w:ascii="Courier New" w:hAnsi="Courier New" w:cs="Courier New"/>
        </w:rPr>
        <w:t>con</w:t>
      </w:r>
      <w:r w:rsidRPr="003E458C">
        <w:rPr>
          <w:rFonts w:ascii="Courier New" w:hAnsi="Courier New" w:cs="Courier New"/>
        </w:rPr>
        <w:t>trol</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that</w:t>
      </w:r>
      <w:r w:rsidR="001954A9">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Pr="003E458C">
        <w:rPr>
          <w:rFonts w:ascii="Courier New" w:hAnsi="Courier New" w:cs="Courier New"/>
        </w:rPr>
        <w:t>Education could</w:t>
      </w:r>
      <w:r w:rsidR="00DF7932">
        <w:rPr>
          <w:rFonts w:ascii="Courier New" w:hAnsi="Courier New" w:cs="Courier New"/>
        </w:rPr>
        <w:t xml:space="preserve"> </w:t>
      </w:r>
      <w:r w:rsidRPr="003E458C">
        <w:rPr>
          <w:rFonts w:ascii="Courier New" w:hAnsi="Courier New" w:cs="Courier New"/>
        </w:rPr>
        <w:t>appl</w:t>
      </w:r>
      <w:r w:rsidR="001954A9">
        <w:rPr>
          <w:rFonts w:ascii="Courier New" w:hAnsi="Courier New" w:cs="Courier New"/>
        </w:rPr>
        <w:t xml:space="preserve">y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874</w:t>
      </w:r>
      <w:r w:rsidR="00DF7932">
        <w:rPr>
          <w:rFonts w:ascii="Courier New" w:hAnsi="Courier New" w:cs="Courier New"/>
        </w:rPr>
        <w:t xml:space="preserve"> </w:t>
      </w:r>
      <w:r w:rsidRPr="003E458C">
        <w:rPr>
          <w:rFonts w:ascii="Courier New" w:hAnsi="Courier New" w:cs="Courier New"/>
        </w:rPr>
        <w:t>funds. He</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1954A9">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001954A9">
        <w:rPr>
          <w:rFonts w:ascii="Courier New" w:hAnsi="Courier New" w:cs="Courier New"/>
        </w:rPr>
        <w:t>any problem wi</w:t>
      </w:r>
      <w:r w:rsidRPr="003E458C">
        <w:rPr>
          <w:rFonts w:ascii="Courier New" w:hAnsi="Courier New" w:cs="Courier New"/>
        </w:rPr>
        <w:t>th</w:t>
      </w:r>
      <w:r w:rsidR="00DF7932">
        <w:rPr>
          <w:rFonts w:ascii="Courier New" w:hAnsi="Courier New" w:cs="Courier New"/>
        </w:rPr>
        <w:t xml:space="preserve"> </w:t>
      </w:r>
      <w:r w:rsidR="001954A9">
        <w:rPr>
          <w:rFonts w:ascii="Courier New" w:hAnsi="Courier New" w:cs="Courier New"/>
        </w:rPr>
        <w:t xml:space="preserve">this </w:t>
      </w:r>
      <w:r w:rsidRPr="003E458C">
        <w:rPr>
          <w:rFonts w:ascii="Courier New" w:hAnsi="Courier New" w:cs="Courier New"/>
        </w:rPr>
        <w:t>arrangement.</w:t>
      </w:r>
      <w:r w:rsidR="001954A9">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1954A9">
        <w:rPr>
          <w:rFonts w:ascii="Courier New" w:hAnsi="Courier New" w:cs="Courier New"/>
        </w:rPr>
        <w:t xml:space="preserve"> </w:t>
      </w:r>
      <w:r w:rsidRPr="003E458C">
        <w:rPr>
          <w:rFonts w:ascii="Courier New" w:hAnsi="Courier New" w:cs="Courier New"/>
        </w:rPr>
        <w:t>extensive</w:t>
      </w:r>
      <w:r w:rsidR="001954A9">
        <w:rPr>
          <w:rFonts w:ascii="Courier New" w:hAnsi="Courier New" w:cs="Courier New"/>
        </w:rPr>
        <w:t xml:space="preserve"> discussion concerning the </w:t>
      </w:r>
      <w:r w:rsidRPr="003E458C">
        <w:rPr>
          <w:rFonts w:ascii="Courier New" w:hAnsi="Courier New" w:cs="Courier New"/>
        </w:rPr>
        <w:t>on-base</w:t>
      </w:r>
      <w:r w:rsidR="001954A9">
        <w:rPr>
          <w:rFonts w:ascii="Courier New" w:hAnsi="Courier New" w:cs="Courier New"/>
        </w:rPr>
        <w:t xml:space="preserve"> </w:t>
      </w:r>
      <w:r w:rsidRPr="003E458C">
        <w:rPr>
          <w:rFonts w:ascii="Courier New" w:hAnsi="Courier New" w:cs="Courier New"/>
        </w:rPr>
        <w:t>schools, decentralization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SOS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best</w:t>
      </w:r>
      <w:r w:rsidR="001954A9">
        <w:rPr>
          <w:rFonts w:ascii="Courier New" w:hAnsi="Courier New" w:cs="Courier New"/>
        </w:rPr>
        <w:t xml:space="preserve"> this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accomplished.</w:t>
      </w:r>
      <w:r w:rsidRPr="003E458C">
        <w:rPr>
          <w:rFonts w:ascii="Courier New" w:hAnsi="Courier New" w:cs="Courier New"/>
        </w:rPr>
        <w:cr/>
        <w:t xml:space="preserve"> </w:t>
      </w:r>
    </w:p>
    <w:p w:rsidR="001954A9"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Stan</w:t>
      </w:r>
      <w:r w:rsidR="00DF7932">
        <w:rPr>
          <w:rFonts w:ascii="Courier New" w:hAnsi="Courier New" w:cs="Courier New"/>
        </w:rPr>
        <w:t xml:space="preserve"> </w:t>
      </w:r>
      <w:proofErr w:type="spellStart"/>
      <w:r w:rsidRPr="003E458C">
        <w:rPr>
          <w:rFonts w:ascii="Courier New" w:hAnsi="Courier New" w:cs="Courier New"/>
        </w:rPr>
        <w:t>Freese</w:t>
      </w:r>
      <w:proofErr w:type="spellEnd"/>
      <w:r w:rsidRPr="003E458C">
        <w:rPr>
          <w:rFonts w:ascii="Courier New" w:hAnsi="Courier New" w:cs="Courier New"/>
        </w:rPr>
        <w:t xml:space="preserve"> stated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military did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want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w:t>
      </w:r>
      <w:r w:rsidR="001954A9">
        <w:rPr>
          <w:rFonts w:ascii="Courier New" w:hAnsi="Courier New" w:cs="Courier New"/>
        </w:rPr>
        <w:t xml:space="preserve">erge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civilian schools,</w:t>
      </w:r>
      <w:r w:rsidR="001954A9">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wanted</w:t>
      </w:r>
      <w:r w:rsidR="001954A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their</w:t>
      </w:r>
      <w:r w:rsidR="001954A9">
        <w:rPr>
          <w:rFonts w:ascii="Courier New" w:hAnsi="Courier New" w:cs="Courier New"/>
        </w:rPr>
        <w:t xml:space="preserve"> </w:t>
      </w:r>
      <w:r w:rsidRPr="003E458C">
        <w:rPr>
          <w:rFonts w:ascii="Courier New" w:hAnsi="Courier New" w:cs="Courier New"/>
        </w:rPr>
        <w:t>own</w:t>
      </w:r>
      <w:r w:rsidR="00DF7932">
        <w:rPr>
          <w:rFonts w:ascii="Courier New" w:hAnsi="Courier New" w:cs="Courier New"/>
        </w:rPr>
        <w:t xml:space="preserve"> </w:t>
      </w:r>
      <w:r w:rsidR="001954A9">
        <w:rPr>
          <w:rFonts w:ascii="Courier New" w:hAnsi="Courier New" w:cs="Courier New"/>
        </w:rPr>
        <w:t xml:space="preserve">schools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local</w:t>
      </w:r>
      <w:r w:rsidR="001954A9">
        <w:rPr>
          <w:rFonts w:ascii="Courier New" w:hAnsi="Courier New" w:cs="Courier New"/>
        </w:rPr>
        <w:t xml:space="preserve"> </w:t>
      </w:r>
      <w:r w:rsidRPr="003E458C">
        <w:rPr>
          <w:rFonts w:ascii="Courier New" w:hAnsi="Courier New" w:cs="Courier New"/>
        </w:rPr>
        <w:t>control.</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1954A9">
        <w:rPr>
          <w:rFonts w:ascii="Courier New" w:hAnsi="Courier New" w:cs="Courier New"/>
        </w:rPr>
        <w:t xml:space="preserve"> </w:t>
      </w:r>
      <w:r w:rsidRPr="003E458C">
        <w:rPr>
          <w:rFonts w:ascii="Courier New" w:hAnsi="Courier New" w:cs="Courier New"/>
        </w:rPr>
        <w:t>extensive</w:t>
      </w:r>
      <w:r w:rsidR="001954A9">
        <w:rPr>
          <w:rFonts w:ascii="Courier New" w:hAnsi="Courier New" w:cs="Courier New"/>
        </w:rPr>
        <w:t xml:space="preserve"> discussion concern</w:t>
      </w:r>
      <w:r w:rsidRPr="003E458C">
        <w:rPr>
          <w:rFonts w:ascii="Courier New" w:hAnsi="Courier New" w:cs="Courier New"/>
        </w:rPr>
        <w:t>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military, on-base</w:t>
      </w:r>
      <w:r w:rsidR="001954A9">
        <w:rPr>
          <w:rFonts w:ascii="Courier New" w:hAnsi="Courier New" w:cs="Courier New"/>
        </w:rPr>
        <w:t xml:space="preserve"> </w:t>
      </w:r>
      <w:r w:rsidRPr="003E458C">
        <w:rPr>
          <w:rFonts w:ascii="Courier New" w:hAnsi="Courier New" w:cs="Courier New"/>
        </w:rPr>
        <w:t>school</w:t>
      </w:r>
      <w:r w:rsidR="001954A9">
        <w:rPr>
          <w:rFonts w:ascii="Courier New" w:hAnsi="Courier New" w:cs="Courier New"/>
        </w:rPr>
        <w:t xml:space="preserve"> </w:t>
      </w:r>
      <w:r w:rsidRPr="003E458C">
        <w:rPr>
          <w:rFonts w:ascii="Courier New" w:hAnsi="Courier New" w:cs="Courier New"/>
        </w:rPr>
        <w:t>problem.</w:t>
      </w:r>
      <w:r w:rsidRPr="003E458C">
        <w:rPr>
          <w:rFonts w:ascii="Courier New" w:hAnsi="Courier New" w:cs="Courier New"/>
        </w:rPr>
        <w:cr/>
        <w:t xml:space="preserve"> </w:t>
      </w:r>
    </w:p>
    <w:p w:rsidR="001954A9"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Peter</w:t>
      </w:r>
      <w:r w:rsidR="001954A9">
        <w:rPr>
          <w:rFonts w:ascii="Courier New" w:hAnsi="Courier New" w:cs="Courier New"/>
        </w:rPr>
        <w:t xml:space="preserve"> </w:t>
      </w:r>
      <w:proofErr w:type="spellStart"/>
      <w:r w:rsidRPr="003E458C">
        <w:rPr>
          <w:rFonts w:ascii="Courier New" w:hAnsi="Courier New" w:cs="Courier New"/>
        </w:rPr>
        <w:t>Partrow</w:t>
      </w:r>
      <w:proofErr w:type="spellEnd"/>
      <w:r w:rsidR="001954A9">
        <w:rPr>
          <w:rFonts w:ascii="Courier New" w:hAnsi="Courier New" w:cs="Courier New"/>
        </w:rPr>
        <w:t xml:space="preserve"> fr</w:t>
      </w:r>
      <w:r w:rsidRPr="003E458C">
        <w:rPr>
          <w:rFonts w:ascii="Courier New" w:hAnsi="Courier New" w:cs="Courier New"/>
        </w:rPr>
        <w:t>om the</w:t>
      </w:r>
      <w:r w:rsidR="001954A9">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Pr="003E458C">
        <w:rPr>
          <w:rFonts w:ascii="Courier New" w:hAnsi="Courier New" w:cs="Courier New"/>
        </w:rPr>
        <w:t>Law</w:t>
      </w:r>
      <w:r w:rsidR="00DF7932">
        <w:rPr>
          <w:rFonts w:ascii="Courier New" w:hAnsi="Courier New" w:cs="Courier New"/>
        </w:rPr>
        <w:t xml:space="preserve"> </w:t>
      </w:r>
      <w:r w:rsidRPr="003E458C">
        <w:rPr>
          <w:rFonts w:ascii="Courier New" w:hAnsi="Courier New" w:cs="Courier New"/>
        </w:rPr>
        <w:t>testified</w:t>
      </w:r>
      <w:r w:rsidR="00DF7932">
        <w:rPr>
          <w:rFonts w:ascii="Courier New" w:hAnsi="Courier New" w:cs="Courier New"/>
        </w:rPr>
        <w:t xml:space="preserve"> </w:t>
      </w:r>
      <w:r w:rsidR="001954A9">
        <w:rPr>
          <w:rFonts w:ascii="Courier New" w:hAnsi="Courier New" w:cs="Courier New"/>
        </w:rPr>
        <w:t xml:space="preserve">that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his</w:t>
      </w:r>
      <w:r w:rsidR="00DF7932">
        <w:rPr>
          <w:rFonts w:ascii="Courier New" w:hAnsi="Courier New" w:cs="Courier New"/>
        </w:rPr>
        <w:t xml:space="preserve"> </w:t>
      </w:r>
      <w:r w:rsidRPr="003E458C">
        <w:rPr>
          <w:rFonts w:ascii="Courier New" w:hAnsi="Courier New" w:cs="Courier New"/>
        </w:rPr>
        <w:t>opinion</w:t>
      </w:r>
      <w:r w:rsidR="001954A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existing statutes</w:t>
      </w:r>
      <w:r w:rsidR="001954A9">
        <w:rPr>
          <w:rFonts w:ascii="Courier New" w:hAnsi="Courier New" w:cs="Courier New"/>
        </w:rPr>
        <w:t xml:space="preserve"> </w:t>
      </w:r>
      <w:r w:rsidRPr="003E458C">
        <w:rPr>
          <w:rFonts w:ascii="Courier New" w:hAnsi="Courier New" w:cs="Courier New"/>
        </w:rPr>
        <w:t>allow</w:t>
      </w:r>
      <w:r w:rsidR="001954A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954A9">
        <w:rPr>
          <w:rFonts w:ascii="Courier New" w:hAnsi="Courier New" w:cs="Courier New"/>
        </w:rPr>
        <w:t xml:space="preserve">Department of </w:t>
      </w:r>
      <w:r w:rsidRPr="003E458C">
        <w:rPr>
          <w:rFonts w:ascii="Courier New" w:hAnsi="Courier New" w:cs="Courier New"/>
        </w:rPr>
        <w:t>Education to</w:t>
      </w:r>
      <w:r w:rsidR="00DF7932">
        <w:rPr>
          <w:rFonts w:ascii="Courier New" w:hAnsi="Courier New" w:cs="Courier New"/>
        </w:rPr>
        <w:t xml:space="preserve"> </w:t>
      </w:r>
      <w:r w:rsidRPr="003E458C">
        <w:rPr>
          <w:rFonts w:ascii="Courier New" w:hAnsi="Courier New" w:cs="Courier New"/>
        </w:rPr>
        <w:t>contract</w:t>
      </w:r>
      <w:r w:rsidR="00DF7932">
        <w:rPr>
          <w:rFonts w:ascii="Courier New" w:hAnsi="Courier New" w:cs="Courier New"/>
        </w:rPr>
        <w:t xml:space="preserve"> </w:t>
      </w:r>
      <w:r w:rsidRPr="003E458C">
        <w:rPr>
          <w:rFonts w:ascii="Courier New" w:hAnsi="Courier New" w:cs="Courier New"/>
        </w:rPr>
        <w:t>with</w:t>
      </w:r>
      <w:r w:rsidR="001954A9">
        <w:rPr>
          <w:rFonts w:ascii="Courier New" w:hAnsi="Courier New" w:cs="Courier New"/>
        </w:rPr>
        <w:t xml:space="preserve"> </w:t>
      </w:r>
      <w:r w:rsidRPr="003E458C">
        <w:rPr>
          <w:rFonts w:ascii="Courier New" w:hAnsi="Courier New" w:cs="Courier New"/>
        </w:rPr>
        <w:t>another Department</w:t>
      </w:r>
      <w:r w:rsidR="001954A9">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001954A9">
        <w:rPr>
          <w:rFonts w:ascii="Courier New" w:hAnsi="Courier New" w:cs="Courier New"/>
        </w:rPr>
        <w:t xml:space="preserve">school </w:t>
      </w:r>
      <w:r w:rsidRPr="003E458C">
        <w:rPr>
          <w:rFonts w:ascii="Courier New" w:hAnsi="Courier New" w:cs="Courier New"/>
        </w:rPr>
        <w:t>districts for</w:t>
      </w:r>
      <w:r w:rsidR="00DF7932">
        <w:rPr>
          <w:rFonts w:ascii="Courier New" w:hAnsi="Courier New" w:cs="Courier New"/>
        </w:rPr>
        <w:t xml:space="preserve"> </w:t>
      </w:r>
      <w:r w:rsidRPr="003E458C">
        <w:rPr>
          <w:rFonts w:ascii="Courier New" w:hAnsi="Courier New" w:cs="Courier New"/>
        </w:rPr>
        <w:t>services, so that</w:t>
      </w:r>
      <w:r w:rsidR="001954A9">
        <w:rPr>
          <w:rFonts w:ascii="Courier New" w:hAnsi="Courier New" w:cs="Courier New"/>
        </w:rPr>
        <w:t xml:space="preserve"> the</w:t>
      </w:r>
      <w:r w:rsidRPr="003E458C">
        <w:rPr>
          <w:rFonts w:ascii="Courier New" w:hAnsi="Courier New" w:cs="Courier New"/>
        </w:rPr>
        <w:t xml:space="preserve"> recommendation</w:t>
      </w:r>
      <w:r w:rsidR="001954A9">
        <w:rPr>
          <w:rFonts w:ascii="Courier New" w:hAnsi="Courier New" w:cs="Courier New"/>
        </w:rPr>
        <w:t xml:space="preserve"> could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implemented.</w:t>
      </w:r>
      <w:r w:rsidR="001954A9">
        <w:rPr>
          <w:rFonts w:ascii="Courier New" w:hAnsi="Courier New" w:cs="Courier New"/>
        </w:rPr>
        <w:t xml:space="preserve"> </w:t>
      </w:r>
      <w:r w:rsidRPr="003E458C">
        <w:rPr>
          <w:rFonts w:ascii="Courier New" w:hAnsi="Courier New" w:cs="Courier New"/>
        </w:rPr>
        <w:t>He had</w:t>
      </w:r>
      <w:r w:rsidR="001954A9">
        <w:rPr>
          <w:rFonts w:ascii="Courier New" w:hAnsi="Courier New" w:cs="Courier New"/>
        </w:rPr>
        <w:t xml:space="preserve"> </w:t>
      </w:r>
      <w:r w:rsidRPr="003E458C">
        <w:rPr>
          <w:rFonts w:ascii="Courier New" w:hAnsi="Courier New" w:cs="Courier New"/>
        </w:rPr>
        <w:t>reservations on</w:t>
      </w:r>
      <w:r w:rsidR="00DF7932">
        <w:rPr>
          <w:rFonts w:ascii="Courier New" w:hAnsi="Courier New" w:cs="Courier New"/>
        </w:rPr>
        <w:t xml:space="preserve"> </w:t>
      </w:r>
      <w:r w:rsidRPr="003E458C">
        <w:rPr>
          <w:rFonts w:ascii="Courier New" w:hAnsi="Courier New" w:cs="Courier New"/>
        </w:rPr>
        <w:t>funding</w:t>
      </w:r>
      <w:r w:rsidR="001954A9">
        <w:rPr>
          <w:rFonts w:ascii="Courier New" w:hAnsi="Courier New" w:cs="Courier New"/>
        </w:rPr>
        <w:t xml:space="preserve"> problems and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problem areas</w:t>
      </w:r>
      <w:r w:rsidR="001954A9">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Resolution</w:t>
      </w:r>
      <w:r w:rsidR="001954A9">
        <w:rPr>
          <w:rFonts w:ascii="Courier New" w:hAnsi="Courier New" w:cs="Courier New"/>
        </w:rPr>
        <w:t xml:space="preserve"> </w:t>
      </w:r>
      <w:r w:rsidRPr="003E458C">
        <w:rPr>
          <w:rFonts w:ascii="Courier New" w:hAnsi="Courier New" w:cs="Courier New"/>
        </w:rPr>
        <w:t>should</w:t>
      </w:r>
      <w:r w:rsidR="001954A9">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drawn</w:t>
      </w:r>
      <w:r w:rsidR="001954A9">
        <w:rPr>
          <w:rFonts w:ascii="Courier New" w:hAnsi="Courier New" w:cs="Courier New"/>
        </w:rPr>
        <w:t xml:space="preserve"> to </w:t>
      </w:r>
      <w:r w:rsidRPr="003E458C">
        <w:rPr>
          <w:rFonts w:ascii="Courier New" w:hAnsi="Courier New" w:cs="Courier New"/>
        </w:rPr>
        <w:t>show</w:t>
      </w:r>
      <w:r w:rsidR="00DF7932">
        <w:rPr>
          <w:rFonts w:ascii="Courier New" w:hAnsi="Courier New" w:cs="Courier New"/>
        </w:rPr>
        <w:t xml:space="preserve"> </w:t>
      </w:r>
      <w:r w:rsidRPr="003E458C">
        <w:rPr>
          <w:rFonts w:ascii="Courier New" w:hAnsi="Courier New" w:cs="Courier New"/>
        </w:rPr>
        <w:t>legislative</w:t>
      </w:r>
      <w:r w:rsidR="00DF7932">
        <w:rPr>
          <w:rFonts w:ascii="Courier New" w:hAnsi="Courier New" w:cs="Courier New"/>
        </w:rPr>
        <w:t xml:space="preserve"> </w:t>
      </w:r>
      <w:r w:rsidRPr="003E458C">
        <w:rPr>
          <w:rFonts w:ascii="Courier New" w:hAnsi="Courier New" w:cs="Courier New"/>
        </w:rPr>
        <w:t>intent,</w:t>
      </w:r>
      <w:r w:rsidR="001954A9">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well</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having</w:t>
      </w:r>
      <w:r w:rsidR="001954A9">
        <w:rPr>
          <w:rFonts w:ascii="Courier New" w:hAnsi="Courier New" w:cs="Courier New"/>
        </w:rPr>
        <w:t xml:space="preserve"> a committee report </w:t>
      </w:r>
      <w:r w:rsidRPr="003E458C">
        <w:rPr>
          <w:rFonts w:ascii="Courier New" w:hAnsi="Courier New" w:cs="Courier New"/>
        </w:rPr>
        <w:t>attached.</w:t>
      </w:r>
      <w:r w:rsidRPr="003E458C">
        <w:rPr>
          <w:rFonts w:ascii="Courier New" w:hAnsi="Courier New" w:cs="Courier New"/>
        </w:rPr>
        <w:cr/>
      </w:r>
    </w:p>
    <w:p w:rsidR="001954A9" w:rsidRDefault="001954A9" w:rsidP="003E458C">
      <w:pPr>
        <w:pStyle w:val="PlainText"/>
        <w:rPr>
          <w:rFonts w:ascii="Courier New" w:hAnsi="Courier New" w:cs="Courier New"/>
        </w:rPr>
      </w:pPr>
    </w:p>
    <w:p w:rsidR="001954A9" w:rsidRDefault="003E458C" w:rsidP="001954A9">
      <w:pPr>
        <w:pStyle w:val="PlainText"/>
        <w:ind w:left="3600" w:firstLine="720"/>
        <w:rPr>
          <w:rFonts w:ascii="Courier New" w:hAnsi="Courier New" w:cs="Courier New"/>
        </w:rPr>
      </w:pPr>
      <w:r w:rsidRPr="003E458C">
        <w:rPr>
          <w:rFonts w:ascii="Courier New" w:hAnsi="Courier New" w:cs="Courier New"/>
        </w:rPr>
        <w:t>-2-</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210-----------------------</w:t>
      </w:r>
    </w:p>
    <w:p w:rsidR="001954A9" w:rsidRDefault="00DF7932" w:rsidP="003E458C">
      <w:pPr>
        <w:pStyle w:val="PlainText"/>
        <w:rPr>
          <w:rFonts w:ascii="Courier New" w:hAnsi="Courier New" w:cs="Courier New"/>
        </w:rPr>
      </w:pPr>
      <w:r>
        <w:rPr>
          <w:rFonts w:ascii="Courier New" w:hAnsi="Courier New" w:cs="Courier New"/>
        </w:rPr>
        <w:t xml:space="preserve"> </w:t>
      </w:r>
    </w:p>
    <w:p w:rsidR="001954A9" w:rsidRDefault="003E458C" w:rsidP="003E458C">
      <w:pPr>
        <w:pStyle w:val="PlainText"/>
        <w:rPr>
          <w:rFonts w:ascii="Courier New" w:hAnsi="Courier New" w:cs="Courier New"/>
        </w:rPr>
      </w:pP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1954A9">
        <w:rPr>
          <w:rFonts w:ascii="Courier New" w:hAnsi="Courier New" w:cs="Courier New"/>
        </w:rPr>
        <w:t>extensive</w:t>
      </w:r>
      <w:r w:rsidRPr="003E458C">
        <w:rPr>
          <w:rFonts w:ascii="Courier New" w:hAnsi="Courier New" w:cs="Courier New"/>
        </w:rPr>
        <w:t xml:space="preserve"> discussion concerning</w:t>
      </w:r>
      <w:r w:rsidR="001954A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954A9">
        <w:rPr>
          <w:rFonts w:ascii="Courier New" w:hAnsi="Courier New" w:cs="Courier New"/>
        </w:rPr>
        <w:t xml:space="preserve">mechanics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solving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SOS decentralization, the</w:t>
      </w:r>
      <w:r w:rsidR="00DF7932">
        <w:rPr>
          <w:rFonts w:ascii="Courier New" w:hAnsi="Courier New" w:cs="Courier New"/>
        </w:rPr>
        <w:t xml:space="preserve"> </w:t>
      </w:r>
      <w:r w:rsidRPr="003E458C">
        <w:rPr>
          <w:rFonts w:ascii="Courier New" w:hAnsi="Courier New" w:cs="Courier New"/>
        </w:rPr>
        <w:t>phasing</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001954A9">
        <w:rPr>
          <w:rFonts w:ascii="Courier New" w:hAnsi="Courier New" w:cs="Courier New"/>
        </w:rPr>
        <w:t xml:space="preserve">of </w:t>
      </w:r>
      <w:r w:rsidRPr="003E458C">
        <w:rPr>
          <w:rFonts w:ascii="Courier New" w:hAnsi="Courier New" w:cs="Courier New"/>
        </w:rPr>
        <w:t>BIA</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entities</w:t>
      </w:r>
      <w:r w:rsidR="00DF7932">
        <w:rPr>
          <w:rFonts w:ascii="Courier New" w:hAnsi="Courier New" w:cs="Courier New"/>
        </w:rPr>
        <w:t xml:space="preserve"> </w:t>
      </w:r>
      <w:r w:rsidRPr="003E458C">
        <w:rPr>
          <w:rFonts w:ascii="Courier New" w:hAnsi="Courier New" w:cs="Courier New"/>
        </w:rPr>
        <w:t>assuming</w:t>
      </w:r>
      <w:r w:rsidR="001954A9">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001954A9">
        <w:rPr>
          <w:rFonts w:ascii="Courier New" w:hAnsi="Courier New" w:cs="Courier New"/>
        </w:rPr>
        <w:t xml:space="preserve">control,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funding</w:t>
      </w:r>
      <w:r w:rsidR="00DF7932">
        <w:rPr>
          <w:rFonts w:ascii="Courier New" w:hAnsi="Courier New" w:cs="Courier New"/>
        </w:rPr>
        <w:t xml:space="preserve"> </w:t>
      </w:r>
      <w:r w:rsidRPr="003E458C">
        <w:rPr>
          <w:rFonts w:ascii="Courier New" w:hAnsi="Courier New" w:cs="Courier New"/>
        </w:rPr>
        <w:t>matters.</w:t>
      </w:r>
      <w:r w:rsidRPr="003E458C">
        <w:rPr>
          <w:rFonts w:ascii="Courier New" w:hAnsi="Courier New" w:cs="Courier New"/>
        </w:rPr>
        <w:cr/>
      </w:r>
      <w:r w:rsidR="00DF7932">
        <w:rPr>
          <w:rFonts w:ascii="Courier New" w:hAnsi="Courier New" w:cs="Courier New"/>
        </w:rPr>
        <w:t xml:space="preserve"> </w:t>
      </w:r>
    </w:p>
    <w:p w:rsidR="001954A9"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Darnell</w:t>
      </w:r>
      <w:r w:rsidR="00DF7932">
        <w:rPr>
          <w:rFonts w:ascii="Courier New" w:hAnsi="Courier New" w:cs="Courier New"/>
        </w:rPr>
        <w:t xml:space="preserve"> </w:t>
      </w:r>
      <w:r w:rsidRPr="003E458C">
        <w:rPr>
          <w:rFonts w:ascii="Courier New" w:hAnsi="Courier New" w:cs="Courier New"/>
        </w:rPr>
        <w:t>told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C.N.E.R.</w:t>
      </w:r>
      <w:r w:rsidR="00DF7932">
        <w:rPr>
          <w:rFonts w:ascii="Courier New" w:hAnsi="Courier New" w:cs="Courier New"/>
        </w:rPr>
        <w:t xml:space="preserve"> </w:t>
      </w:r>
      <w:r w:rsidR="001954A9">
        <w:rPr>
          <w:rFonts w:ascii="Courier New" w:hAnsi="Courier New" w:cs="Courier New"/>
        </w:rPr>
        <w:t xml:space="preserve">should </w:t>
      </w:r>
      <w:r w:rsidRPr="003E458C">
        <w:rPr>
          <w:rFonts w:ascii="Courier New" w:hAnsi="Courier New" w:cs="Courier New"/>
        </w:rPr>
        <w:t>do</w:t>
      </w:r>
      <w:r w:rsidR="00DF7932">
        <w:rPr>
          <w:rFonts w:ascii="Courier New" w:hAnsi="Courier New" w:cs="Courier New"/>
        </w:rPr>
        <w:t xml:space="preserve"> </w:t>
      </w:r>
      <w:r w:rsidR="001954A9">
        <w:rPr>
          <w:rFonts w:ascii="Courier New" w:hAnsi="Courier New" w:cs="Courier New"/>
        </w:rPr>
        <w:t>a f</w:t>
      </w:r>
      <w:r w:rsidRPr="003E458C">
        <w:rPr>
          <w:rFonts w:ascii="Courier New" w:hAnsi="Courier New" w:cs="Courier New"/>
        </w:rPr>
        <w:t>inancial</w:t>
      </w:r>
      <w:r w:rsidR="001954A9">
        <w:rPr>
          <w:rFonts w:ascii="Courier New" w:hAnsi="Courier New" w:cs="Courier New"/>
        </w:rPr>
        <w:t xml:space="preserve"> </w:t>
      </w:r>
      <w:r w:rsidRPr="003E458C">
        <w:rPr>
          <w:rFonts w:ascii="Courier New" w:hAnsi="Courier New" w:cs="Courier New"/>
        </w:rPr>
        <w:t>study</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discussed</w:t>
      </w:r>
      <w:r w:rsidR="00DF7932">
        <w:rPr>
          <w:rFonts w:ascii="Courier New" w:hAnsi="Courier New" w:cs="Courier New"/>
        </w:rPr>
        <w:t xml:space="preserve"> </w:t>
      </w:r>
      <w:r w:rsidR="001954A9">
        <w:rPr>
          <w:rFonts w:ascii="Courier New" w:hAnsi="Courier New" w:cs="Courier New"/>
        </w:rPr>
        <w:t xml:space="preserve">the </w:t>
      </w:r>
      <w:r w:rsidRPr="003E458C">
        <w:rPr>
          <w:rFonts w:ascii="Courier New" w:hAnsi="Courier New" w:cs="Courier New"/>
        </w:rPr>
        <w:t>possibilities</w:t>
      </w:r>
      <w:r w:rsidR="001954A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undertaking</w:t>
      </w:r>
      <w:r w:rsidR="001954A9">
        <w:rPr>
          <w:rFonts w:ascii="Courier New" w:hAnsi="Courier New" w:cs="Courier New"/>
        </w:rPr>
        <w:t xml:space="preserve"> </w:t>
      </w:r>
      <w:r w:rsidRPr="003E458C">
        <w:rPr>
          <w:rFonts w:ascii="Courier New" w:hAnsi="Courier New" w:cs="Courier New"/>
        </w:rPr>
        <w:t>such</w:t>
      </w:r>
      <w:r w:rsidR="00DF7932">
        <w:rPr>
          <w:rFonts w:ascii="Courier New" w:hAnsi="Courier New" w:cs="Courier New"/>
        </w:rPr>
        <w:t xml:space="preserve"> </w:t>
      </w:r>
      <w:r w:rsidR="001954A9">
        <w:rPr>
          <w:rFonts w:ascii="Courier New" w:hAnsi="Courier New" w:cs="Courier New"/>
        </w:rPr>
        <w:t>a study.</w:t>
      </w:r>
      <w:r w:rsidR="001954A9">
        <w:rPr>
          <w:rFonts w:ascii="Courier New" w:hAnsi="Courier New" w:cs="Courier New"/>
        </w:rPr>
        <w:cr/>
        <w:t xml:space="preserve"> </w:t>
      </w:r>
    </w:p>
    <w:p w:rsidR="001954A9" w:rsidRDefault="001954A9" w:rsidP="003E458C">
      <w:pPr>
        <w:pStyle w:val="PlainText"/>
        <w:rPr>
          <w:rFonts w:ascii="Courier New" w:hAnsi="Courier New" w:cs="Courier New"/>
        </w:rPr>
      </w:pPr>
    </w:p>
    <w:p w:rsidR="001954A9" w:rsidRDefault="003E458C" w:rsidP="003E458C">
      <w:pPr>
        <w:pStyle w:val="PlainText"/>
        <w:rPr>
          <w:rFonts w:ascii="Courier New" w:hAnsi="Courier New" w:cs="Courier New"/>
        </w:rPr>
      </w:pPr>
      <w:r w:rsidRPr="003E458C">
        <w:rPr>
          <w:rFonts w:ascii="Courier New" w:hAnsi="Courier New" w:cs="Courier New"/>
        </w:rPr>
        <w:t>Meeting</w:t>
      </w:r>
      <w:r w:rsidR="001954A9">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1954A9">
        <w:rPr>
          <w:rFonts w:ascii="Courier New" w:hAnsi="Courier New" w:cs="Courier New"/>
        </w:rPr>
        <w:t>2:50 p.m.</w:t>
      </w:r>
      <w:r w:rsidR="001954A9">
        <w:rPr>
          <w:rFonts w:ascii="Courier New" w:hAnsi="Courier New" w:cs="Courier New"/>
        </w:rPr>
        <w:cr/>
      </w:r>
    </w:p>
    <w:p w:rsidR="001954A9" w:rsidRDefault="001954A9"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211-----------------------</w:t>
      </w:r>
    </w:p>
    <w:p w:rsidR="005E0608" w:rsidRDefault="003E458C" w:rsidP="003E458C">
      <w:pPr>
        <w:pStyle w:val="PlainText"/>
        <w:rPr>
          <w:rFonts w:ascii="Courier New" w:hAnsi="Courier New" w:cs="Courier New"/>
        </w:rPr>
      </w:pPr>
      <w:r w:rsidRPr="003E458C">
        <w:rPr>
          <w:rFonts w:ascii="Courier New" w:hAnsi="Courier New" w:cs="Courier New"/>
        </w:rPr>
        <w:lastRenderedPageBreak/>
        <w:t>HEALTH, EDUCATION</w:t>
      </w:r>
      <w:r w:rsidR="00DF7932">
        <w:rPr>
          <w:rFonts w:ascii="Courier New" w:hAnsi="Courier New" w:cs="Courier New"/>
        </w:rPr>
        <w:t xml:space="preserve"> </w:t>
      </w:r>
      <w:r w:rsidRPr="003E458C">
        <w:rPr>
          <w:rFonts w:ascii="Courier New" w:hAnsi="Courier New" w:cs="Courier New"/>
        </w:rPr>
        <w:t>&amp; SOCIAL SERVICES 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February 15,</w:t>
      </w:r>
      <w:r w:rsidR="005E0608">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8:30</w:t>
      </w:r>
      <w:r w:rsidR="005E0608">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5E0608" w:rsidRDefault="003E458C" w:rsidP="003E458C">
      <w:pPr>
        <w:pStyle w:val="PlainText"/>
        <w:rPr>
          <w:rFonts w:ascii="Courier New" w:hAnsi="Courier New" w:cs="Courier New"/>
        </w:rPr>
      </w:pP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All</w:t>
      </w:r>
      <w:r w:rsidR="005E0608">
        <w:rPr>
          <w:rFonts w:ascii="Courier New" w:hAnsi="Courier New" w:cs="Courier New"/>
        </w:rPr>
        <w:t xml:space="preserve"> </w:t>
      </w:r>
      <w:r w:rsidRPr="003E458C">
        <w:rPr>
          <w:rFonts w:ascii="Courier New" w:hAnsi="Courier New" w:cs="Courier New"/>
        </w:rPr>
        <w:t>committee members.</w:t>
      </w:r>
      <w:r w:rsidR="005E0608">
        <w:rPr>
          <w:rFonts w:ascii="Courier New" w:hAnsi="Courier New" w:cs="Courier New"/>
        </w:rPr>
        <w:t xml:space="preserve"> </w:t>
      </w:r>
      <w:r w:rsidRPr="003E458C">
        <w:rPr>
          <w:rFonts w:ascii="Courier New" w:hAnsi="Courier New" w:cs="Courier New"/>
        </w:rPr>
        <w:t>Also</w:t>
      </w:r>
      <w:r w:rsidR="005E0608">
        <w:rPr>
          <w:rFonts w:ascii="Courier New" w:hAnsi="Courier New" w:cs="Courier New"/>
        </w:rPr>
        <w:t xml:space="preserve"> p</w:t>
      </w:r>
      <w:r w:rsidRPr="003E458C">
        <w:rPr>
          <w:rFonts w:ascii="Courier New" w:hAnsi="Courier New" w:cs="Courier New"/>
        </w:rPr>
        <w:t>resent were</w:t>
      </w:r>
      <w:r w:rsidR="005E0608">
        <w:rPr>
          <w:rFonts w:ascii="Courier New" w:hAnsi="Courier New" w:cs="Courier New"/>
        </w:rPr>
        <w:t xml:space="preserve"> Dr.</w:t>
      </w:r>
      <w:r w:rsidRPr="003E458C">
        <w:rPr>
          <w:rFonts w:ascii="Courier New" w:hAnsi="Courier New" w:cs="Courier New"/>
        </w:rPr>
        <w:t xml:space="preserve"> Frank</w:t>
      </w:r>
      <w:r w:rsidR="005E0608">
        <w:rPr>
          <w:rFonts w:ascii="Courier New" w:hAnsi="Courier New" w:cs="Courier New"/>
        </w:rPr>
        <w:t xml:space="preserve"> </w:t>
      </w:r>
      <w:r w:rsidRPr="003E458C">
        <w:rPr>
          <w:rFonts w:ascii="Courier New" w:hAnsi="Courier New" w:cs="Courier New"/>
        </w:rPr>
        <w:t>Darnell,</w:t>
      </w:r>
      <w:r w:rsidRPr="003E458C">
        <w:rPr>
          <w:rFonts w:ascii="Courier New" w:hAnsi="Courier New" w:cs="Courier New"/>
        </w:rPr>
        <w:cr/>
        <w:t>E.</w:t>
      </w:r>
      <w:r w:rsidR="00DF7932">
        <w:rPr>
          <w:rFonts w:ascii="Courier New" w:hAnsi="Courier New" w:cs="Courier New"/>
        </w:rPr>
        <w:t xml:space="preserve"> </w:t>
      </w:r>
      <w:r w:rsidRPr="003E458C">
        <w:rPr>
          <w:rFonts w:ascii="Courier New" w:hAnsi="Courier New" w:cs="Courier New"/>
        </w:rPr>
        <w:t>Dean</w:t>
      </w:r>
      <w:r w:rsidR="005E0608">
        <w:rPr>
          <w:rFonts w:ascii="Courier New" w:hAnsi="Courier New" w:cs="Courier New"/>
        </w:rPr>
        <w:t xml:space="preserve"> </w:t>
      </w:r>
      <w:r w:rsidRPr="003E458C">
        <w:rPr>
          <w:rFonts w:ascii="Courier New" w:hAnsi="Courier New" w:cs="Courier New"/>
        </w:rPr>
        <w:t>Coon</w:t>
      </w:r>
      <w:r w:rsidR="005E0608">
        <w:rPr>
          <w:rFonts w:ascii="Courier New" w:hAnsi="Courier New" w:cs="Courier New"/>
        </w:rPr>
        <w:t xml:space="preserve"> </w:t>
      </w:r>
      <w:r w:rsidRPr="003E458C">
        <w:rPr>
          <w:rFonts w:ascii="Courier New" w:hAnsi="Courier New" w:cs="Courier New"/>
        </w:rPr>
        <w:t>&amp; Kathy</w:t>
      </w:r>
      <w:r w:rsidR="005E0608">
        <w:rPr>
          <w:rFonts w:ascii="Courier New" w:hAnsi="Courier New" w:cs="Courier New"/>
        </w:rPr>
        <w:t xml:space="preserve"> </w:t>
      </w:r>
      <w:r w:rsidRPr="003E458C">
        <w:rPr>
          <w:rFonts w:ascii="Courier New" w:hAnsi="Courier New" w:cs="Courier New"/>
        </w:rPr>
        <w:t>Hecht of</w:t>
      </w:r>
      <w:r w:rsidR="00DF7932">
        <w:rPr>
          <w:rFonts w:ascii="Courier New" w:hAnsi="Courier New" w:cs="Courier New"/>
        </w:rPr>
        <w:t xml:space="preserve"> </w:t>
      </w:r>
      <w:r w:rsidRPr="003E458C">
        <w:rPr>
          <w:rFonts w:ascii="Courier New" w:hAnsi="Courier New" w:cs="Courier New"/>
        </w:rPr>
        <w:t>Center</w:t>
      </w:r>
      <w:r w:rsidR="005E0608">
        <w:rPr>
          <w:rFonts w:ascii="Courier New" w:hAnsi="Courier New" w:cs="Courier New"/>
        </w:rPr>
        <w:t xml:space="preserve"> </w:t>
      </w:r>
      <w:r w:rsidRPr="003E458C">
        <w:rPr>
          <w:rFonts w:ascii="Courier New" w:hAnsi="Courier New" w:cs="Courier New"/>
        </w:rPr>
        <w:t>for</w:t>
      </w:r>
      <w:r w:rsidR="005E0608">
        <w:rPr>
          <w:rFonts w:ascii="Courier New" w:hAnsi="Courier New" w:cs="Courier New"/>
        </w:rPr>
        <w:t xml:space="preserve"> Northern Educational </w:t>
      </w:r>
      <w:r w:rsidRPr="003E458C">
        <w:rPr>
          <w:rFonts w:ascii="Courier New" w:hAnsi="Courier New" w:cs="Courier New"/>
        </w:rPr>
        <w:t>Re</w:t>
      </w:r>
      <w:r w:rsidR="005E0608">
        <w:rPr>
          <w:rFonts w:ascii="Courier New" w:hAnsi="Courier New" w:cs="Courier New"/>
        </w:rPr>
        <w:t xml:space="preserve">search, </w:t>
      </w:r>
      <w:r w:rsidRPr="003E458C">
        <w:rPr>
          <w:rFonts w:ascii="Courier New" w:hAnsi="Courier New" w:cs="Courier New"/>
        </w:rPr>
        <w:t>University</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Alaska; Byron</w:t>
      </w:r>
      <w:r w:rsidR="005E0608">
        <w:rPr>
          <w:rFonts w:ascii="Courier New" w:hAnsi="Courier New" w:cs="Courier New"/>
        </w:rPr>
        <w:t xml:space="preserve"> </w:t>
      </w:r>
      <w:proofErr w:type="spellStart"/>
      <w:r w:rsidRPr="003E458C">
        <w:rPr>
          <w:rFonts w:ascii="Courier New" w:hAnsi="Courier New" w:cs="Courier New"/>
        </w:rPr>
        <w:t>Mallott</w:t>
      </w:r>
      <w:proofErr w:type="spellEnd"/>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5E0608">
        <w:rPr>
          <w:rFonts w:ascii="Courier New" w:hAnsi="Courier New" w:cs="Courier New"/>
        </w:rPr>
        <w:t xml:space="preserve">Jack </w:t>
      </w:r>
      <w:r w:rsidRPr="003E458C">
        <w:rPr>
          <w:rFonts w:ascii="Courier New" w:hAnsi="Courier New" w:cs="Courier New"/>
        </w:rPr>
        <w:t>Chenoweth of</w:t>
      </w:r>
      <w:r w:rsidR="00DF7932">
        <w:rPr>
          <w:rFonts w:ascii="Courier New" w:hAnsi="Courier New" w:cs="Courier New"/>
        </w:rPr>
        <w:t xml:space="preserve"> </w:t>
      </w:r>
      <w:r w:rsidRPr="003E458C">
        <w:rPr>
          <w:rFonts w:ascii="Courier New" w:hAnsi="Courier New" w:cs="Courier New"/>
        </w:rPr>
        <w:t>the</w:t>
      </w:r>
      <w:r w:rsidR="005E0608">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Community</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Regional</w:t>
      </w:r>
      <w:r w:rsidR="00DF7932">
        <w:rPr>
          <w:rFonts w:ascii="Courier New" w:hAnsi="Courier New" w:cs="Courier New"/>
        </w:rPr>
        <w:t xml:space="preserve"> </w:t>
      </w:r>
      <w:r w:rsidR="005E0608">
        <w:rPr>
          <w:rFonts w:ascii="Courier New" w:hAnsi="Courier New" w:cs="Courier New"/>
        </w:rPr>
        <w:t xml:space="preserve">Affairs; </w:t>
      </w:r>
      <w:r w:rsidRPr="003E458C">
        <w:rPr>
          <w:rFonts w:ascii="Courier New" w:hAnsi="Courier New" w:cs="Courier New"/>
        </w:rPr>
        <w:t>Robert</w:t>
      </w:r>
      <w:r w:rsidR="005E0608">
        <w:rPr>
          <w:rFonts w:ascii="Courier New" w:hAnsi="Courier New" w:cs="Courier New"/>
        </w:rPr>
        <w:t xml:space="preserve"> </w:t>
      </w:r>
      <w:proofErr w:type="spellStart"/>
      <w:r w:rsidRPr="003E458C">
        <w:rPr>
          <w:rFonts w:ascii="Courier New" w:hAnsi="Courier New" w:cs="Courier New"/>
        </w:rPr>
        <w:t>Issac</w:t>
      </w:r>
      <w:proofErr w:type="spellEnd"/>
      <w:r w:rsidRPr="003E458C">
        <w:rPr>
          <w:rFonts w:ascii="Courier New" w:hAnsi="Courier New" w:cs="Courier New"/>
        </w:rPr>
        <w:t>, 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Peter</w:t>
      </w:r>
      <w:r w:rsidR="005E0608">
        <w:rPr>
          <w:rFonts w:ascii="Courier New" w:hAnsi="Courier New" w:cs="Courier New"/>
        </w:rPr>
        <w:t xml:space="preserve"> </w:t>
      </w:r>
      <w:proofErr w:type="spellStart"/>
      <w:r w:rsidRPr="003E458C">
        <w:rPr>
          <w:rFonts w:ascii="Courier New" w:hAnsi="Courier New" w:cs="Courier New"/>
        </w:rPr>
        <w:t>Partrow</w:t>
      </w:r>
      <w:proofErr w:type="spellEnd"/>
      <w:r w:rsidRPr="003E458C">
        <w:rPr>
          <w:rFonts w:ascii="Courier New" w:hAnsi="Courier New" w:cs="Courier New"/>
        </w:rPr>
        <w:t>,</w:t>
      </w:r>
      <w:r w:rsidR="00DF7932">
        <w:rPr>
          <w:rFonts w:ascii="Courier New" w:hAnsi="Courier New" w:cs="Courier New"/>
        </w:rPr>
        <w:t xml:space="preserve"> </w:t>
      </w:r>
      <w:r w:rsidR="005E0608">
        <w:rPr>
          <w:rFonts w:ascii="Courier New" w:hAnsi="Courier New" w:cs="Courier New"/>
        </w:rPr>
        <w:t>Depart</w:t>
      </w:r>
      <w:r w:rsidRPr="003E458C">
        <w:rPr>
          <w:rFonts w:ascii="Courier New" w:hAnsi="Courier New" w:cs="Courier New"/>
        </w:rPr>
        <w:t>ment of</w:t>
      </w:r>
      <w:r w:rsidR="00DF7932">
        <w:rPr>
          <w:rFonts w:ascii="Courier New" w:hAnsi="Courier New" w:cs="Courier New"/>
        </w:rPr>
        <w:t xml:space="preserve"> </w:t>
      </w:r>
      <w:r w:rsidRPr="003E458C">
        <w:rPr>
          <w:rFonts w:ascii="Courier New" w:hAnsi="Courier New" w:cs="Courier New"/>
        </w:rPr>
        <w:t>Law;</w:t>
      </w:r>
      <w:r w:rsidR="00DF7932">
        <w:rPr>
          <w:rFonts w:ascii="Courier New" w:hAnsi="Courier New" w:cs="Courier New"/>
        </w:rPr>
        <w:t xml:space="preserve"> </w:t>
      </w:r>
      <w:r w:rsidRPr="003E458C">
        <w:rPr>
          <w:rFonts w:ascii="Courier New" w:hAnsi="Courier New" w:cs="Courier New"/>
        </w:rPr>
        <w:t>Peter E.</w:t>
      </w:r>
      <w:r w:rsidR="00DF7932">
        <w:rPr>
          <w:rFonts w:ascii="Courier New" w:hAnsi="Courier New" w:cs="Courier New"/>
        </w:rPr>
        <w:t xml:space="preserve"> </w:t>
      </w:r>
      <w:proofErr w:type="spellStart"/>
      <w:r w:rsidRPr="003E458C">
        <w:rPr>
          <w:rFonts w:ascii="Courier New" w:hAnsi="Courier New" w:cs="Courier New"/>
        </w:rPr>
        <w:t>Flisock</w:t>
      </w:r>
      <w:proofErr w:type="spellEnd"/>
      <w:r w:rsidRPr="003E458C">
        <w:rPr>
          <w:rFonts w:ascii="Courier New" w:hAnsi="Courier New" w:cs="Courier New"/>
        </w:rPr>
        <w:t>, Galena City</w:t>
      </w:r>
      <w:r w:rsidR="005E0608">
        <w:rPr>
          <w:rFonts w:ascii="Courier New" w:hAnsi="Courier New" w:cs="Courier New"/>
        </w:rPr>
        <w:t xml:space="preserve"> </w:t>
      </w:r>
      <w:r w:rsidRPr="003E458C">
        <w:rPr>
          <w:rFonts w:ascii="Courier New" w:hAnsi="Courier New" w:cs="Courier New"/>
        </w:rPr>
        <w:t>Schools;</w:t>
      </w:r>
      <w:r w:rsidR="005E0608">
        <w:rPr>
          <w:rFonts w:ascii="Courier New" w:hAnsi="Courier New" w:cs="Courier New"/>
        </w:rPr>
        <w:t xml:space="preserve"> </w:t>
      </w:r>
      <w:r w:rsidRPr="003E458C">
        <w:rPr>
          <w:rFonts w:ascii="Courier New" w:hAnsi="Courier New" w:cs="Courier New"/>
        </w:rPr>
        <w:t>E.</w:t>
      </w:r>
      <w:r w:rsidR="00DF7932">
        <w:rPr>
          <w:rFonts w:ascii="Courier New" w:hAnsi="Courier New" w:cs="Courier New"/>
        </w:rPr>
        <w:t xml:space="preserve"> </w:t>
      </w:r>
      <w:r w:rsidR="005E0608">
        <w:rPr>
          <w:rFonts w:ascii="Courier New" w:hAnsi="Courier New" w:cs="Courier New"/>
        </w:rPr>
        <w:t xml:space="preserve">W. </w:t>
      </w:r>
      <w:proofErr w:type="spellStart"/>
      <w:r w:rsidRPr="003E458C">
        <w:rPr>
          <w:rFonts w:ascii="Courier New" w:hAnsi="Courier New" w:cs="Courier New"/>
        </w:rPr>
        <w:t>Borgen</w:t>
      </w:r>
      <w:proofErr w:type="spellEnd"/>
      <w:r w:rsidRPr="003E458C">
        <w:rPr>
          <w:rFonts w:ascii="Courier New" w:hAnsi="Courier New" w:cs="Courier New"/>
        </w:rPr>
        <w:t>, Sr.,</w:t>
      </w:r>
      <w:r w:rsidR="00DF7932">
        <w:rPr>
          <w:rFonts w:ascii="Courier New" w:hAnsi="Courier New" w:cs="Courier New"/>
        </w:rPr>
        <w:t xml:space="preserve"> </w:t>
      </w:r>
      <w:r w:rsidRPr="003E458C">
        <w:rPr>
          <w:rFonts w:ascii="Courier New" w:hAnsi="Courier New" w:cs="Courier New"/>
        </w:rPr>
        <w:t>Ketchikan</w:t>
      </w:r>
      <w:r w:rsidR="00DF7932">
        <w:rPr>
          <w:rFonts w:ascii="Courier New" w:hAnsi="Courier New" w:cs="Courier New"/>
        </w:rPr>
        <w:t xml:space="preserve"> </w:t>
      </w:r>
      <w:r w:rsidRPr="003E458C">
        <w:rPr>
          <w:rFonts w:ascii="Courier New" w:hAnsi="Courier New" w:cs="Courier New"/>
        </w:rPr>
        <w:t>Pulp</w:t>
      </w:r>
      <w:r w:rsidR="005E0608">
        <w:rPr>
          <w:rFonts w:ascii="Courier New" w:hAnsi="Courier New" w:cs="Courier New"/>
        </w:rPr>
        <w:t xml:space="preserve"> </w:t>
      </w:r>
      <w:r w:rsidRPr="003E458C">
        <w:rPr>
          <w:rFonts w:ascii="Courier New" w:hAnsi="Courier New" w:cs="Courier New"/>
        </w:rPr>
        <w:t>Company, and</w:t>
      </w:r>
      <w:r w:rsidR="005E0608">
        <w:rPr>
          <w:rFonts w:ascii="Courier New" w:hAnsi="Courier New" w:cs="Courier New"/>
        </w:rPr>
        <w:t xml:space="preserve"> </w:t>
      </w:r>
      <w:r w:rsidRPr="003E458C">
        <w:rPr>
          <w:rFonts w:ascii="Courier New" w:hAnsi="Courier New" w:cs="Courier New"/>
        </w:rPr>
        <w:t>Janet</w:t>
      </w:r>
      <w:r w:rsidR="005E0608">
        <w:rPr>
          <w:rFonts w:ascii="Courier New" w:hAnsi="Courier New" w:cs="Courier New"/>
        </w:rPr>
        <w:t xml:space="preserve"> </w:t>
      </w:r>
      <w:proofErr w:type="spellStart"/>
      <w:r w:rsidRPr="003E458C">
        <w:rPr>
          <w:rFonts w:ascii="Courier New" w:hAnsi="Courier New" w:cs="Courier New"/>
        </w:rPr>
        <w:t>Borgen</w:t>
      </w:r>
      <w:proofErr w:type="spellEnd"/>
      <w:r w:rsidRPr="003E458C">
        <w:rPr>
          <w:rFonts w:ascii="Courier New" w:hAnsi="Courier New" w:cs="Courier New"/>
        </w:rPr>
        <w:t>; Stuart</w:t>
      </w:r>
      <w:r w:rsidRPr="003E458C">
        <w:rPr>
          <w:rFonts w:ascii="Courier New" w:hAnsi="Courier New" w:cs="Courier New"/>
        </w:rPr>
        <w:cr/>
        <w:t>Hall,</w:t>
      </w:r>
      <w:r w:rsidR="005E0608">
        <w:rPr>
          <w:rFonts w:ascii="Courier New" w:hAnsi="Courier New" w:cs="Courier New"/>
        </w:rPr>
        <w:t xml:space="preserve"> </w:t>
      </w:r>
      <w:r w:rsidRPr="003E458C">
        <w:rPr>
          <w:rFonts w:ascii="Courier New" w:hAnsi="Courier New" w:cs="Courier New"/>
        </w:rPr>
        <w:t>Legislative</w:t>
      </w:r>
      <w:r w:rsidR="00DF7932">
        <w:rPr>
          <w:rFonts w:ascii="Courier New" w:hAnsi="Courier New" w:cs="Courier New"/>
        </w:rPr>
        <w:t xml:space="preserve"> </w:t>
      </w:r>
      <w:r w:rsidRPr="003E458C">
        <w:rPr>
          <w:rFonts w:ascii="Courier New" w:hAnsi="Courier New" w:cs="Courier New"/>
        </w:rPr>
        <w:t>Affairs;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Bill</w:t>
      </w:r>
      <w:r w:rsidR="005E0608">
        <w:rPr>
          <w:rFonts w:ascii="Courier New" w:hAnsi="Courier New" w:cs="Courier New"/>
        </w:rPr>
        <w:t xml:space="preserve"> </w:t>
      </w:r>
      <w:r w:rsidRPr="003E458C">
        <w:rPr>
          <w:rFonts w:ascii="Courier New" w:hAnsi="Courier New" w:cs="Courier New"/>
        </w:rPr>
        <w:t>Overstreet,</w:t>
      </w:r>
      <w:r w:rsidR="00DF7932">
        <w:rPr>
          <w:rFonts w:ascii="Courier New" w:hAnsi="Courier New" w:cs="Courier New"/>
        </w:rPr>
        <w:t xml:space="preserve"> </w:t>
      </w:r>
      <w:r w:rsidR="005E0608">
        <w:rPr>
          <w:rFonts w:ascii="Courier New" w:hAnsi="Courier New" w:cs="Courier New"/>
        </w:rPr>
        <w:t xml:space="preserve">Association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Alaska School</w:t>
      </w:r>
      <w:r w:rsidR="005E0608">
        <w:rPr>
          <w:rFonts w:ascii="Courier New" w:hAnsi="Courier New" w:cs="Courier New"/>
        </w:rPr>
        <w:t xml:space="preserve"> </w:t>
      </w:r>
      <w:r w:rsidRPr="003E458C">
        <w:rPr>
          <w:rFonts w:ascii="Courier New" w:hAnsi="Courier New" w:cs="Courier New"/>
        </w:rPr>
        <w:t>Boards.</w:t>
      </w:r>
      <w:r w:rsidRPr="003E458C">
        <w:rPr>
          <w:rFonts w:ascii="Courier New" w:hAnsi="Courier New" w:cs="Courier New"/>
        </w:rPr>
        <w:cr/>
      </w:r>
    </w:p>
    <w:p w:rsidR="005E0608" w:rsidRDefault="005E060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RURAL</w:t>
      </w:r>
      <w:r>
        <w:rPr>
          <w:rFonts w:ascii="Courier New" w:hAnsi="Courier New" w:cs="Courier New"/>
        </w:rPr>
        <w:t xml:space="preserve"> </w:t>
      </w:r>
      <w:r w:rsidRPr="003E458C">
        <w:rPr>
          <w:rFonts w:ascii="Courier New" w:hAnsi="Courier New" w:cs="Courier New"/>
        </w:rPr>
        <w:t>SCHOOL</w:t>
      </w:r>
      <w:r>
        <w:rPr>
          <w:rFonts w:ascii="Courier New" w:hAnsi="Courier New" w:cs="Courier New"/>
        </w:rPr>
        <w:t xml:space="preserve"> </w:t>
      </w:r>
      <w:r w:rsidRPr="003E458C">
        <w:rPr>
          <w:rFonts w:ascii="Courier New" w:hAnsi="Courier New" w:cs="Courier New"/>
        </w:rPr>
        <w:t>PROBLEMS</w:t>
      </w:r>
      <w:r>
        <w:rPr>
          <w:rFonts w:ascii="Courier New" w:hAnsi="Courier New" w:cs="Courier New"/>
        </w:rPr>
        <w:t>)</w:t>
      </w:r>
      <w:r w:rsidR="003E458C" w:rsidRPr="003E458C">
        <w:rPr>
          <w:rFonts w:ascii="Courier New" w:hAnsi="Courier New" w:cs="Courier New"/>
        </w:rPr>
        <w:t xml:space="preserve"> Senator Thomas</w:t>
      </w:r>
      <w:r>
        <w:rPr>
          <w:rFonts w:ascii="Courier New" w:hAnsi="Courier New" w:cs="Courier New"/>
        </w:rPr>
        <w:t xml:space="preserve"> </w:t>
      </w:r>
      <w:r w:rsidR="003E458C" w:rsidRPr="003E458C">
        <w:rPr>
          <w:rFonts w:ascii="Courier New" w:hAnsi="Courier New" w:cs="Courier New"/>
        </w:rPr>
        <w:t>stated that</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meeting would</w:t>
      </w:r>
      <w:r>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a continua</w:t>
      </w:r>
      <w:r w:rsidR="003E458C" w:rsidRPr="003E458C">
        <w:rPr>
          <w:rFonts w:ascii="Courier New" w:hAnsi="Courier New" w:cs="Courier New"/>
        </w:rPr>
        <w:t>tion</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discussion</w:t>
      </w:r>
      <w:r w:rsidR="00DF7932">
        <w:rPr>
          <w:rFonts w:ascii="Courier New" w:hAnsi="Courier New" w:cs="Courier New"/>
        </w:rPr>
        <w:t xml:space="preserve"> </w:t>
      </w:r>
      <w:r w:rsidR="003E458C" w:rsidRPr="003E458C">
        <w:rPr>
          <w:rFonts w:ascii="Courier New" w:hAnsi="Courier New" w:cs="Courier New"/>
        </w:rPr>
        <w:t>held</w:t>
      </w:r>
      <w:r>
        <w:rPr>
          <w:rFonts w:ascii="Courier New" w:hAnsi="Courier New" w:cs="Courier New"/>
        </w:rPr>
        <w:t xml:space="preserve"> </w:t>
      </w:r>
      <w:r w:rsidR="003E458C" w:rsidRPr="003E458C">
        <w:rPr>
          <w:rFonts w:ascii="Courier New" w:hAnsi="Courier New" w:cs="Courier New"/>
        </w:rPr>
        <w:t>during</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Joint</w:t>
      </w:r>
      <w:r>
        <w:rPr>
          <w:rFonts w:ascii="Courier New" w:hAnsi="Courier New" w:cs="Courier New"/>
        </w:rPr>
        <w:t xml:space="preserve"> H.E.S.S. </w:t>
      </w:r>
      <w:r w:rsidR="003E458C" w:rsidRPr="003E458C">
        <w:rPr>
          <w:rFonts w:ascii="Courier New" w:hAnsi="Courier New" w:cs="Courier New"/>
        </w:rPr>
        <w:t>Committee</w:t>
      </w:r>
      <w:r>
        <w:rPr>
          <w:rFonts w:ascii="Courier New" w:hAnsi="Courier New" w:cs="Courier New"/>
        </w:rPr>
        <w:t xml:space="preserve"> Me</w:t>
      </w:r>
      <w:r w:rsidR="003E458C" w:rsidRPr="003E458C">
        <w:rPr>
          <w:rFonts w:ascii="Courier New" w:hAnsi="Courier New" w:cs="Courier New"/>
        </w:rPr>
        <w:t>eting on</w:t>
      </w:r>
      <w:r w:rsidR="00DF7932">
        <w:rPr>
          <w:rFonts w:ascii="Courier New" w:hAnsi="Courier New" w:cs="Courier New"/>
        </w:rPr>
        <w:t xml:space="preserve"> </w:t>
      </w:r>
      <w:r w:rsidR="003E458C" w:rsidRPr="003E458C">
        <w:rPr>
          <w:rFonts w:ascii="Courier New" w:hAnsi="Courier New" w:cs="Courier New"/>
        </w:rPr>
        <w:t>February</w:t>
      </w:r>
      <w:r w:rsidR="00DF7932">
        <w:rPr>
          <w:rFonts w:ascii="Courier New" w:hAnsi="Courier New" w:cs="Courier New"/>
        </w:rPr>
        <w:t xml:space="preserve"> </w:t>
      </w:r>
      <w:r w:rsidR="003E458C" w:rsidRPr="003E458C">
        <w:rPr>
          <w:rFonts w:ascii="Courier New" w:hAnsi="Courier New" w:cs="Courier New"/>
        </w:rPr>
        <w:t>14, "concerning</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rural</w:t>
      </w:r>
      <w:r>
        <w:rPr>
          <w:rFonts w:ascii="Courier New" w:hAnsi="Courier New" w:cs="Courier New"/>
        </w:rPr>
        <w:t xml:space="preserve"> school </w:t>
      </w:r>
      <w:r w:rsidR="003E458C" w:rsidRPr="003E458C">
        <w:rPr>
          <w:rFonts w:ascii="Courier New" w:hAnsi="Courier New" w:cs="Courier New"/>
        </w:rPr>
        <w:t>problem.</w:t>
      </w:r>
      <w:r w:rsidR="00DF7932">
        <w:rPr>
          <w:rFonts w:ascii="Courier New" w:hAnsi="Courier New" w:cs="Courier New"/>
        </w:rPr>
        <w:t xml:space="preserve"> </w:t>
      </w:r>
      <w:r w:rsidR="003E458C" w:rsidRPr="003E458C">
        <w:rPr>
          <w:rFonts w:ascii="Courier New" w:hAnsi="Courier New" w:cs="Courier New"/>
        </w:rPr>
        <w:t>Senator Thomas asked</w:t>
      </w:r>
      <w:r>
        <w:rPr>
          <w:rFonts w:ascii="Courier New" w:hAnsi="Courier New" w:cs="Courier New"/>
        </w:rPr>
        <w:t xml:space="preserve"> </w:t>
      </w:r>
      <w:r w:rsidR="003E458C" w:rsidRPr="003E458C">
        <w:rPr>
          <w:rFonts w:ascii="Courier New" w:hAnsi="Courier New" w:cs="Courier New"/>
        </w:rPr>
        <w:t>why</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Native</w:t>
      </w:r>
      <w:r>
        <w:rPr>
          <w:rFonts w:ascii="Courier New" w:hAnsi="Courier New" w:cs="Courier New"/>
        </w:rPr>
        <w:t xml:space="preserve"> Regional </w:t>
      </w:r>
      <w:r w:rsidR="003E458C" w:rsidRPr="003E458C">
        <w:rPr>
          <w:rFonts w:ascii="Courier New" w:hAnsi="Courier New" w:cs="Courier New"/>
        </w:rPr>
        <w:t>Corporations</w:t>
      </w:r>
      <w:r>
        <w:rPr>
          <w:rFonts w:ascii="Courier New" w:hAnsi="Courier New" w:cs="Courier New"/>
        </w:rPr>
        <w:t xml:space="preserve"> </w:t>
      </w:r>
      <w:r w:rsidR="003E458C" w:rsidRPr="003E458C">
        <w:rPr>
          <w:rFonts w:ascii="Courier New" w:hAnsi="Courier New" w:cs="Courier New"/>
        </w:rPr>
        <w:t>did</w:t>
      </w:r>
      <w:r w:rsidR="00DF7932">
        <w:rPr>
          <w:rFonts w:ascii="Courier New" w:hAnsi="Courier New" w:cs="Courier New"/>
        </w:rPr>
        <w:t xml:space="preserve"> </w:t>
      </w:r>
      <w:r w:rsidR="003E458C" w:rsidRPr="003E458C">
        <w:rPr>
          <w:rFonts w:ascii="Courier New" w:hAnsi="Courier New" w:cs="Courier New"/>
        </w:rPr>
        <w:t>not</w:t>
      </w:r>
      <w:r>
        <w:rPr>
          <w:rFonts w:ascii="Courier New" w:hAnsi="Courier New" w:cs="Courier New"/>
        </w:rPr>
        <w:t xml:space="preserve"> </w:t>
      </w:r>
      <w:r w:rsidR="003E458C" w:rsidRPr="003E458C">
        <w:rPr>
          <w:rFonts w:ascii="Courier New" w:hAnsi="Courier New" w:cs="Courier New"/>
        </w:rPr>
        <w:t>form</w:t>
      </w:r>
      <w:r w:rsidR="00DF7932">
        <w:rPr>
          <w:rFonts w:ascii="Courier New" w:hAnsi="Courier New" w:cs="Courier New"/>
        </w:rPr>
        <w:t xml:space="preserve"> </w:t>
      </w:r>
      <w:r w:rsidR="003E458C" w:rsidRPr="003E458C">
        <w:rPr>
          <w:rFonts w:ascii="Courier New" w:hAnsi="Courier New" w:cs="Courier New"/>
        </w:rPr>
        <w:t>boroughs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take</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education </w:t>
      </w:r>
      <w:r w:rsidR="003E458C" w:rsidRPr="003E458C">
        <w:rPr>
          <w:rFonts w:ascii="Courier New" w:hAnsi="Courier New" w:cs="Courier New"/>
        </w:rPr>
        <w:t>problem in</w:t>
      </w:r>
      <w:r w:rsidR="00DF7932">
        <w:rPr>
          <w:rFonts w:ascii="Courier New" w:hAnsi="Courier New" w:cs="Courier New"/>
        </w:rPr>
        <w:t xml:space="preserve"> </w:t>
      </w:r>
      <w:r w:rsidR="003E458C" w:rsidRPr="003E458C">
        <w:rPr>
          <w:rFonts w:ascii="Courier New" w:hAnsi="Courier New" w:cs="Courier New"/>
        </w:rPr>
        <w:t>hand. He</w:t>
      </w:r>
      <w:r w:rsidR="00DF7932">
        <w:rPr>
          <w:rFonts w:ascii="Courier New" w:hAnsi="Courier New" w:cs="Courier New"/>
        </w:rPr>
        <w:t xml:space="preserve"> </w:t>
      </w:r>
      <w:r w:rsidR="003E458C" w:rsidRPr="003E458C">
        <w:rPr>
          <w:rFonts w:ascii="Courier New" w:hAnsi="Courier New" w:cs="Courier New"/>
        </w:rPr>
        <w:t>stated some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urban areas</w:t>
      </w:r>
      <w:r>
        <w:rPr>
          <w:rFonts w:ascii="Courier New" w:hAnsi="Courier New" w:cs="Courier New"/>
        </w:rPr>
        <w:t xml:space="preserve"> </w:t>
      </w:r>
      <w:r w:rsidR="003E458C" w:rsidRPr="003E458C">
        <w:rPr>
          <w:rFonts w:ascii="Courier New" w:hAnsi="Courier New" w:cs="Courier New"/>
        </w:rPr>
        <w:t>do</w:t>
      </w:r>
      <w:r w:rsidR="00DF7932">
        <w:rPr>
          <w:rFonts w:ascii="Courier New" w:hAnsi="Courier New" w:cs="Courier New"/>
        </w:rPr>
        <w:t xml:space="preserve"> </w:t>
      </w:r>
      <w:r>
        <w:rPr>
          <w:rFonts w:ascii="Courier New" w:hAnsi="Courier New" w:cs="Courier New"/>
        </w:rPr>
        <w:t xml:space="preserve">not </w:t>
      </w:r>
      <w:r w:rsidR="003E458C" w:rsidRPr="003E458C">
        <w:rPr>
          <w:rFonts w:ascii="Courier New" w:hAnsi="Courier New" w:cs="Courier New"/>
        </w:rPr>
        <w:t>understand</w:t>
      </w:r>
      <w:r w:rsidR="00DF7932">
        <w:rPr>
          <w:rFonts w:ascii="Courier New" w:hAnsi="Courier New" w:cs="Courier New"/>
        </w:rPr>
        <w:t xml:space="preserve"> </w:t>
      </w:r>
      <w:r w:rsidR="003E458C" w:rsidRPr="003E458C">
        <w:rPr>
          <w:rFonts w:ascii="Courier New" w:hAnsi="Courier New" w:cs="Courier New"/>
        </w:rPr>
        <w:t>why</w:t>
      </w:r>
      <w:r w:rsidR="00DF7932">
        <w:rPr>
          <w:rFonts w:ascii="Courier New" w:hAnsi="Courier New" w:cs="Courier New"/>
        </w:rPr>
        <w:t xml:space="preserve"> </w:t>
      </w:r>
      <w:r w:rsidR="003E458C" w:rsidRPr="003E458C">
        <w:rPr>
          <w:rFonts w:ascii="Courier New" w:hAnsi="Courier New" w:cs="Courier New"/>
        </w:rPr>
        <w:t>they</w:t>
      </w:r>
      <w:r>
        <w:rPr>
          <w:rFonts w:ascii="Courier New" w:hAnsi="Courier New" w:cs="Courier New"/>
        </w:rPr>
        <w:t xml:space="preserve"> </w:t>
      </w:r>
      <w:r w:rsidR="003E458C" w:rsidRPr="003E458C">
        <w:rPr>
          <w:rFonts w:ascii="Courier New" w:hAnsi="Courier New" w:cs="Courier New"/>
        </w:rPr>
        <w:t>do</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want</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form</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tax</w:t>
      </w:r>
      <w:r w:rsidR="00DF7932">
        <w:rPr>
          <w:rFonts w:ascii="Courier New" w:hAnsi="Courier New" w:cs="Courier New"/>
        </w:rPr>
        <w:t xml:space="preserve"> </w:t>
      </w:r>
      <w:r>
        <w:rPr>
          <w:rFonts w:ascii="Courier New" w:hAnsi="Courier New" w:cs="Courier New"/>
        </w:rPr>
        <w:t xml:space="preserve">base. </w:t>
      </w:r>
    </w:p>
    <w:p w:rsidR="005E0608" w:rsidRDefault="005E0608" w:rsidP="003E458C">
      <w:pPr>
        <w:pStyle w:val="PlainText"/>
        <w:rPr>
          <w:rFonts w:ascii="Courier New" w:hAnsi="Courier New" w:cs="Courier New"/>
        </w:rPr>
      </w:pPr>
    </w:p>
    <w:p w:rsidR="005E0608"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Darnell stated</w:t>
      </w:r>
      <w:r w:rsidR="00DF7932">
        <w:rPr>
          <w:rFonts w:ascii="Courier New" w:hAnsi="Courier New" w:cs="Courier New"/>
        </w:rPr>
        <w:t xml:space="preserve"> </w:t>
      </w:r>
      <w:r w:rsidRPr="003E458C">
        <w:rPr>
          <w:rFonts w:ascii="Courier New" w:hAnsi="Courier New" w:cs="Courier New"/>
        </w:rPr>
        <w:t>the regional corporation</w:t>
      </w:r>
      <w:r w:rsidR="005E0608">
        <w:rPr>
          <w:rFonts w:ascii="Courier New" w:hAnsi="Courier New" w:cs="Courier New"/>
        </w:rPr>
        <w:t xml:space="preserve"> </w:t>
      </w:r>
      <w:r w:rsidRPr="003E458C">
        <w:rPr>
          <w:rFonts w:ascii="Courier New" w:hAnsi="Courier New" w:cs="Courier New"/>
        </w:rPr>
        <w:t>boundaries</w:t>
      </w:r>
      <w:r w:rsidR="00DF7932">
        <w:rPr>
          <w:rFonts w:ascii="Courier New" w:hAnsi="Courier New" w:cs="Courier New"/>
        </w:rPr>
        <w:t xml:space="preserve"> </w:t>
      </w:r>
      <w:r w:rsidR="005E0608">
        <w:rPr>
          <w:rFonts w:ascii="Courier New" w:hAnsi="Courier New" w:cs="Courier New"/>
        </w:rPr>
        <w:t xml:space="preserve">might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work</w:t>
      </w:r>
      <w:r w:rsidR="005E0608">
        <w:rPr>
          <w:rFonts w:ascii="Courier New" w:hAnsi="Courier New" w:cs="Courier New"/>
        </w:rPr>
        <w:t xml:space="preserve"> </w:t>
      </w:r>
      <w:r w:rsidRPr="003E458C">
        <w:rPr>
          <w:rFonts w:ascii="Courier New" w:hAnsi="Courier New" w:cs="Courier New"/>
        </w:rPr>
        <w:t>for</w:t>
      </w:r>
      <w:r w:rsidR="005E0608">
        <w:rPr>
          <w:rFonts w:ascii="Courier New" w:hAnsi="Courier New" w:cs="Courier New"/>
        </w:rPr>
        <w:t xml:space="preserve"> </w:t>
      </w:r>
      <w:r w:rsidRPr="003E458C">
        <w:rPr>
          <w:rFonts w:ascii="Courier New" w:hAnsi="Courier New" w:cs="Courier New"/>
        </w:rPr>
        <w:t>school</w:t>
      </w:r>
      <w:r w:rsidR="005E0608">
        <w:rPr>
          <w:rFonts w:ascii="Courier New" w:hAnsi="Courier New" w:cs="Courier New"/>
        </w:rPr>
        <w:t xml:space="preserve"> </w:t>
      </w:r>
      <w:r w:rsidRPr="003E458C">
        <w:rPr>
          <w:rFonts w:ascii="Courier New" w:hAnsi="Courier New" w:cs="Courier New"/>
        </w:rPr>
        <w:t>districts,</w:t>
      </w:r>
      <w:r w:rsidR="00DF7932">
        <w:rPr>
          <w:rFonts w:ascii="Courier New" w:hAnsi="Courier New" w:cs="Courier New"/>
        </w:rPr>
        <w:t xml:space="preserve"> </w:t>
      </w:r>
      <w:r w:rsidRPr="003E458C">
        <w:rPr>
          <w:rFonts w:ascii="Courier New" w:hAnsi="Courier New" w:cs="Courier New"/>
        </w:rPr>
        <w:t>that</w:t>
      </w:r>
      <w:r w:rsidR="005E0608">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regional</w:t>
      </w:r>
      <w:r w:rsidR="00DF7932">
        <w:rPr>
          <w:rFonts w:ascii="Courier New" w:hAnsi="Courier New" w:cs="Courier New"/>
        </w:rPr>
        <w:t xml:space="preserve"> </w:t>
      </w:r>
      <w:r w:rsidR="005E0608">
        <w:rPr>
          <w:rFonts w:ascii="Courier New" w:hAnsi="Courier New" w:cs="Courier New"/>
        </w:rPr>
        <w:t xml:space="preserve">corporations </w:t>
      </w:r>
      <w:r w:rsidRPr="003E458C">
        <w:rPr>
          <w:rFonts w:ascii="Courier New" w:hAnsi="Courier New" w:cs="Courier New"/>
        </w:rPr>
        <w:t>were</w:t>
      </w:r>
      <w:r w:rsidR="005E0608">
        <w:rPr>
          <w:rFonts w:ascii="Courier New" w:hAnsi="Courier New" w:cs="Courier New"/>
        </w:rPr>
        <w:t xml:space="preserve"> </w:t>
      </w:r>
      <w:r w:rsidRPr="003E458C">
        <w:rPr>
          <w:rFonts w:ascii="Courier New" w:hAnsi="Courier New" w:cs="Courier New"/>
        </w:rPr>
        <w:t>set</w:t>
      </w:r>
      <w:r w:rsidR="00DF7932">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005E0608">
        <w:rPr>
          <w:rFonts w:ascii="Courier New" w:hAnsi="Courier New" w:cs="Courier New"/>
        </w:rPr>
        <w:t>w</w:t>
      </w:r>
      <w:r w:rsidRPr="003E458C">
        <w:rPr>
          <w:rFonts w:ascii="Courier New" w:hAnsi="Courier New" w:cs="Courier New"/>
        </w:rPr>
        <w:t>ith profit</w:t>
      </w:r>
      <w:r w:rsidR="00DF7932">
        <w:rPr>
          <w:rFonts w:ascii="Courier New" w:hAnsi="Courier New" w:cs="Courier New"/>
        </w:rPr>
        <w:t xml:space="preserve"> </w:t>
      </w:r>
      <w:r w:rsidRPr="003E458C">
        <w:rPr>
          <w:rFonts w:ascii="Courier New" w:hAnsi="Courier New" w:cs="Courier New"/>
        </w:rPr>
        <w:t>motive in</w:t>
      </w:r>
      <w:r w:rsidR="00DF7932">
        <w:rPr>
          <w:rFonts w:ascii="Courier New" w:hAnsi="Courier New" w:cs="Courier New"/>
        </w:rPr>
        <w:t xml:space="preserve"> </w:t>
      </w:r>
      <w:r w:rsidRPr="003E458C">
        <w:rPr>
          <w:rFonts w:ascii="Courier New" w:hAnsi="Courier New" w:cs="Courier New"/>
        </w:rPr>
        <w:t>mind,</w:t>
      </w:r>
      <w:r w:rsidR="005E0608">
        <w:rPr>
          <w:rFonts w:ascii="Courier New" w:hAnsi="Courier New" w:cs="Courier New"/>
        </w:rPr>
        <w:t xml:space="preserve"> </w:t>
      </w:r>
      <w:r w:rsidRPr="003E458C">
        <w:rPr>
          <w:rFonts w:ascii="Courier New" w:hAnsi="Courier New" w:cs="Courier New"/>
        </w:rPr>
        <w:t>that</w:t>
      </w:r>
      <w:r w:rsidR="005E0608">
        <w:rPr>
          <w:rFonts w:ascii="Courier New" w:hAnsi="Courier New" w:cs="Courier New"/>
        </w:rPr>
        <w:t xml:space="preserve"> the</w:t>
      </w:r>
      <w:r w:rsidRPr="003E458C">
        <w:rPr>
          <w:rFonts w:ascii="Courier New" w:hAnsi="Courier New" w:cs="Courier New"/>
        </w:rPr>
        <w:t>y have</w:t>
      </w:r>
      <w:r w:rsidR="00DF7932">
        <w:rPr>
          <w:rFonts w:ascii="Courier New" w:hAnsi="Courier New" w:cs="Courier New"/>
        </w:rPr>
        <w:t xml:space="preserve"> </w:t>
      </w:r>
      <w:r w:rsidR="005E0608">
        <w:rPr>
          <w:rFonts w:ascii="Courier New" w:hAnsi="Courier New" w:cs="Courier New"/>
        </w:rPr>
        <w:t xml:space="preserve">other </w:t>
      </w:r>
      <w:r w:rsidRPr="003E458C">
        <w:rPr>
          <w:rFonts w:ascii="Courier New" w:hAnsi="Courier New" w:cs="Courier New"/>
        </w:rPr>
        <w:t>charges to</w:t>
      </w:r>
      <w:r w:rsidR="00DF7932">
        <w:rPr>
          <w:rFonts w:ascii="Courier New" w:hAnsi="Courier New" w:cs="Courier New"/>
        </w:rPr>
        <w:t xml:space="preserve"> </w:t>
      </w:r>
      <w:r w:rsidRPr="003E458C">
        <w:rPr>
          <w:rFonts w:ascii="Courier New" w:hAnsi="Courier New" w:cs="Courier New"/>
        </w:rPr>
        <w:t>deal</w:t>
      </w:r>
      <w:r w:rsidR="005E0608">
        <w:rPr>
          <w:rFonts w:ascii="Courier New" w:hAnsi="Courier New" w:cs="Courier New"/>
        </w:rPr>
        <w:t xml:space="preserve"> </w:t>
      </w:r>
      <w:r w:rsidRPr="003E458C">
        <w:rPr>
          <w:rFonts w:ascii="Courier New" w:hAnsi="Courier New" w:cs="Courier New"/>
        </w:rPr>
        <w:t>with,</w:t>
      </w:r>
      <w:r w:rsidR="005E0608">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are</w:t>
      </w:r>
      <w:r w:rsidR="005E0608">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necessarily</w:t>
      </w:r>
      <w:r w:rsidR="005E0608">
        <w:rPr>
          <w:rFonts w:ascii="Courier New" w:hAnsi="Courier New" w:cs="Courier New"/>
        </w:rPr>
        <w:t xml:space="preserve"> </w:t>
      </w:r>
      <w:r w:rsidRPr="003E458C">
        <w:rPr>
          <w:rFonts w:ascii="Courier New" w:hAnsi="Courier New" w:cs="Courier New"/>
        </w:rPr>
        <w:t>social</w:t>
      </w:r>
      <w:r w:rsidR="005E0608">
        <w:rPr>
          <w:rFonts w:ascii="Courier New" w:hAnsi="Courier New" w:cs="Courier New"/>
        </w:rPr>
        <w:t xml:space="preserve"> agencies.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5E0608">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while the</w:t>
      </w:r>
      <w:r w:rsidR="00DF7932">
        <w:rPr>
          <w:rFonts w:ascii="Courier New" w:hAnsi="Courier New" w:cs="Courier New"/>
        </w:rPr>
        <w:t xml:space="preserve"> </w:t>
      </w:r>
      <w:r w:rsidRPr="003E458C">
        <w:rPr>
          <w:rFonts w:ascii="Courier New" w:hAnsi="Courier New" w:cs="Courier New"/>
        </w:rPr>
        <w:t>boundaries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regional</w:t>
      </w:r>
      <w:r w:rsidR="00DF7932">
        <w:rPr>
          <w:rFonts w:ascii="Courier New" w:hAnsi="Courier New" w:cs="Courier New"/>
        </w:rPr>
        <w:t xml:space="preserve"> </w:t>
      </w:r>
      <w:r w:rsidR="005E0608">
        <w:rPr>
          <w:rFonts w:ascii="Courier New" w:hAnsi="Courier New" w:cs="Courier New"/>
        </w:rPr>
        <w:t xml:space="preserve">corporations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recognized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the</w:t>
      </w:r>
      <w:r w:rsidR="005E0608">
        <w:rPr>
          <w:rFonts w:ascii="Courier New" w:hAnsi="Courier New" w:cs="Courier New"/>
        </w:rPr>
        <w:t xml:space="preserve"> </w:t>
      </w:r>
      <w:r w:rsidRPr="003E458C">
        <w:rPr>
          <w:rFonts w:ascii="Courier New" w:hAnsi="Courier New" w:cs="Courier New"/>
        </w:rPr>
        <w:t>most</w:t>
      </w:r>
      <w:r w:rsidR="005E0608">
        <w:rPr>
          <w:rFonts w:ascii="Courier New" w:hAnsi="Courier New" w:cs="Courier New"/>
        </w:rPr>
        <w:t xml:space="preserve"> </w:t>
      </w:r>
      <w:r w:rsidRPr="003E458C">
        <w:rPr>
          <w:rFonts w:ascii="Courier New" w:hAnsi="Courier New" w:cs="Courier New"/>
        </w:rPr>
        <w:t>logical divisions of</w:t>
      </w:r>
      <w:r w:rsidR="00DF7932">
        <w:rPr>
          <w:rFonts w:ascii="Courier New" w:hAnsi="Courier New" w:cs="Courier New"/>
        </w:rPr>
        <w:t xml:space="preserve"> </w:t>
      </w:r>
      <w:r w:rsidRPr="003E458C">
        <w:rPr>
          <w:rFonts w:ascii="Courier New" w:hAnsi="Courier New" w:cs="Courier New"/>
        </w:rPr>
        <w:t>Alaska,</w:t>
      </w:r>
      <w:r w:rsidRPr="003E458C">
        <w:rPr>
          <w:rFonts w:ascii="Courier New" w:hAnsi="Courier New" w:cs="Courier New"/>
        </w:rPr>
        <w:cr/>
      </w:r>
    </w:p>
    <w:p w:rsidR="005E0608" w:rsidRDefault="005E0608"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212-----------------------</w:t>
      </w:r>
    </w:p>
    <w:p w:rsidR="005E0608" w:rsidRDefault="00DF7932" w:rsidP="003E458C">
      <w:pPr>
        <w:pStyle w:val="PlainText"/>
        <w:rPr>
          <w:rFonts w:ascii="Courier New" w:hAnsi="Courier New" w:cs="Courier New"/>
        </w:rPr>
      </w:pPr>
      <w:r>
        <w:rPr>
          <w:rFonts w:ascii="Courier New" w:hAnsi="Courier New" w:cs="Courier New"/>
        </w:rPr>
        <w:t xml:space="preserve"> </w:t>
      </w:r>
    </w:p>
    <w:p w:rsidR="005E0608" w:rsidRDefault="003E458C" w:rsidP="003E458C">
      <w:pPr>
        <w:pStyle w:val="PlainText"/>
        <w:rPr>
          <w:rFonts w:ascii="Courier New" w:hAnsi="Courier New" w:cs="Courier New"/>
        </w:rPr>
      </w:pPr>
      <w:proofErr w:type="gramStart"/>
      <w:r w:rsidRPr="003E458C">
        <w:rPr>
          <w:rFonts w:ascii="Courier New" w:hAnsi="Courier New" w:cs="Courier New"/>
        </w:rPr>
        <w:t>that</w:t>
      </w:r>
      <w:proofErr w:type="gramEnd"/>
      <w:r w:rsidR="00DF7932">
        <w:rPr>
          <w:rFonts w:ascii="Courier New" w:hAnsi="Courier New" w:cs="Courier New"/>
        </w:rPr>
        <w:t xml:space="preserve"> </w:t>
      </w:r>
      <w:r w:rsidRPr="003E458C">
        <w:rPr>
          <w:rFonts w:ascii="Courier New" w:hAnsi="Courier New" w:cs="Courier New"/>
        </w:rPr>
        <w:t>they are</w:t>
      </w:r>
      <w:r w:rsidR="00DF7932">
        <w:rPr>
          <w:rFonts w:ascii="Courier New" w:hAnsi="Courier New" w:cs="Courier New"/>
        </w:rPr>
        <w:t xml:space="preserve"> </w:t>
      </w:r>
      <w:r w:rsidRPr="003E458C">
        <w:rPr>
          <w:rFonts w:ascii="Courier New" w:hAnsi="Courier New" w:cs="Courier New"/>
        </w:rPr>
        <w:t>not necessarily</w:t>
      </w:r>
      <w:r w:rsidR="00DF7932">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district</w:t>
      </w:r>
      <w:r w:rsidR="00DF7932">
        <w:rPr>
          <w:rFonts w:ascii="Courier New" w:hAnsi="Courier New" w:cs="Courier New"/>
        </w:rPr>
        <w:t xml:space="preserve"> </w:t>
      </w:r>
      <w:r w:rsidR="005E0608">
        <w:rPr>
          <w:rFonts w:ascii="Courier New" w:hAnsi="Courier New" w:cs="Courier New"/>
        </w:rPr>
        <w:t xml:space="preserve">boundaries </w:t>
      </w:r>
      <w:r w:rsidRPr="003E458C">
        <w:rPr>
          <w:rFonts w:ascii="Courier New" w:hAnsi="Courier New" w:cs="Courier New"/>
        </w:rPr>
        <w:t>should</w:t>
      </w:r>
      <w:r w:rsidR="00DF7932">
        <w:rPr>
          <w:rFonts w:ascii="Courier New" w:hAnsi="Courier New" w:cs="Courier New"/>
        </w:rPr>
        <w:t xml:space="preserve"> </w:t>
      </w:r>
      <w:r w:rsidR="005E0608">
        <w:rPr>
          <w:rFonts w:ascii="Courier New" w:hAnsi="Courier New" w:cs="Courier New"/>
        </w:rPr>
        <w:t xml:space="preserve">be. </w:t>
      </w:r>
      <w:r w:rsidRPr="003E458C">
        <w:rPr>
          <w:rFonts w:ascii="Courier New" w:hAnsi="Courier New" w:cs="Courier New"/>
        </w:rPr>
        <w:t xml:space="preserve"> He felt</w:t>
      </w:r>
      <w:r w:rsidR="00DF7932">
        <w:rPr>
          <w:rFonts w:ascii="Courier New" w:hAnsi="Courier New" w:cs="Courier New"/>
        </w:rPr>
        <w:t xml:space="preserve"> </w:t>
      </w:r>
      <w:r w:rsidRPr="003E458C">
        <w:rPr>
          <w:rFonts w:ascii="Courier New" w:hAnsi="Courier New" w:cs="Courier New"/>
        </w:rPr>
        <w:t>local interests</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larger</w:t>
      </w:r>
      <w:r w:rsidR="00DF7932">
        <w:rPr>
          <w:rFonts w:ascii="Courier New" w:hAnsi="Courier New" w:cs="Courier New"/>
        </w:rPr>
        <w:t xml:space="preserve"> </w:t>
      </w:r>
      <w:r w:rsidR="005E0608">
        <w:rPr>
          <w:rFonts w:ascii="Courier New" w:hAnsi="Courier New" w:cs="Courier New"/>
        </w:rPr>
        <w:t>corpora</w:t>
      </w:r>
      <w:r w:rsidRPr="003E458C">
        <w:rPr>
          <w:rFonts w:ascii="Courier New" w:hAnsi="Courier New" w:cs="Courier New"/>
        </w:rPr>
        <w:t>tions</w:t>
      </w:r>
      <w:r w:rsidR="00DF7932">
        <w:rPr>
          <w:rFonts w:ascii="Courier New" w:hAnsi="Courier New" w:cs="Courier New"/>
        </w:rPr>
        <w:t xml:space="preserve"> </w:t>
      </w:r>
      <w:r w:rsidRPr="003E458C">
        <w:rPr>
          <w:rFonts w:ascii="Courier New" w:hAnsi="Courier New" w:cs="Courier New"/>
        </w:rPr>
        <w:t>vary quite</w:t>
      </w:r>
      <w:r w:rsidR="00DF7932">
        <w:rPr>
          <w:rFonts w:ascii="Courier New" w:hAnsi="Courier New" w:cs="Courier New"/>
        </w:rPr>
        <w:t xml:space="preserve"> </w:t>
      </w:r>
      <w:r w:rsidRPr="003E458C">
        <w:rPr>
          <w:rFonts w:ascii="Courier New" w:hAnsi="Courier New" w:cs="Courier New"/>
        </w:rPr>
        <w:t>widely</w:t>
      </w:r>
      <w:r w:rsidR="00DF7932">
        <w:rPr>
          <w:rFonts w:ascii="Courier New" w:hAnsi="Courier New" w:cs="Courier New"/>
        </w:rPr>
        <w:t xml:space="preserve"> </w:t>
      </w:r>
      <w:r w:rsidRPr="003E458C">
        <w:rPr>
          <w:rFonts w:ascii="Courier New" w:hAnsi="Courier New" w:cs="Courier New"/>
        </w:rPr>
        <w:t>and that</w:t>
      </w:r>
      <w:r w:rsidR="00DF7932">
        <w:rPr>
          <w:rFonts w:ascii="Courier New" w:hAnsi="Courier New" w:cs="Courier New"/>
        </w:rPr>
        <w:t xml:space="preserve"> </w:t>
      </w:r>
      <w:r w:rsidRPr="003E458C">
        <w:rPr>
          <w:rFonts w:ascii="Courier New" w:hAnsi="Courier New" w:cs="Courier New"/>
        </w:rPr>
        <w:t>the school</w:t>
      </w:r>
      <w:r w:rsidR="00DF7932">
        <w:rPr>
          <w:rFonts w:ascii="Courier New" w:hAnsi="Courier New" w:cs="Courier New"/>
        </w:rPr>
        <w:t xml:space="preserve"> </w:t>
      </w:r>
      <w:r w:rsidRPr="003E458C">
        <w:rPr>
          <w:rFonts w:ascii="Courier New" w:hAnsi="Courier New" w:cs="Courier New"/>
        </w:rPr>
        <w:t>districts</w:t>
      </w:r>
      <w:r w:rsidR="00DF7932">
        <w:rPr>
          <w:rFonts w:ascii="Courier New" w:hAnsi="Courier New" w:cs="Courier New"/>
        </w:rPr>
        <w:t xml:space="preserve"> </w:t>
      </w:r>
      <w:r w:rsidR="005E0608">
        <w:rPr>
          <w:rFonts w:ascii="Courier New" w:hAnsi="Courier New" w:cs="Courier New"/>
        </w:rPr>
        <w:t xml:space="preserve">should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cut across</w:t>
      </w:r>
      <w:r w:rsidR="00DF7932">
        <w:rPr>
          <w:rFonts w:ascii="Courier New" w:hAnsi="Courier New" w:cs="Courier New"/>
        </w:rPr>
        <w:t xml:space="preserve"> </w:t>
      </w:r>
      <w:r w:rsidRPr="003E458C">
        <w:rPr>
          <w:rFonts w:ascii="Courier New" w:hAnsi="Courier New" w:cs="Courier New"/>
        </w:rPr>
        <w:t>regional</w:t>
      </w:r>
      <w:r w:rsidR="00DF7932">
        <w:rPr>
          <w:rFonts w:ascii="Courier New" w:hAnsi="Courier New" w:cs="Courier New"/>
        </w:rPr>
        <w:t xml:space="preserve"> </w:t>
      </w:r>
      <w:r w:rsidRPr="003E458C">
        <w:rPr>
          <w:rFonts w:ascii="Courier New" w:hAnsi="Courier New" w:cs="Courier New"/>
        </w:rPr>
        <w:t>corporation</w:t>
      </w:r>
      <w:r w:rsidR="00DF7932">
        <w:rPr>
          <w:rFonts w:ascii="Courier New" w:hAnsi="Courier New" w:cs="Courier New"/>
        </w:rPr>
        <w:t xml:space="preserve"> </w:t>
      </w:r>
      <w:r w:rsidRPr="003E458C">
        <w:rPr>
          <w:rFonts w:ascii="Courier New" w:hAnsi="Courier New" w:cs="Courier New"/>
        </w:rPr>
        <w:t>lines.</w:t>
      </w:r>
    </w:p>
    <w:p w:rsidR="005E0608" w:rsidRDefault="003E458C" w:rsidP="003E458C">
      <w:pPr>
        <w:pStyle w:val="PlainText"/>
        <w:rPr>
          <w:rFonts w:ascii="Courier New" w:hAnsi="Courier New" w:cs="Courier New"/>
        </w:rPr>
      </w:pPr>
      <w:r w:rsidRPr="003E458C">
        <w:rPr>
          <w:rFonts w:ascii="Courier New" w:hAnsi="Courier New" w:cs="Courier New"/>
        </w:rPr>
        <w:c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recommendations</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005E0608">
        <w:rPr>
          <w:rFonts w:ascii="Courier New" w:hAnsi="Courier New" w:cs="Courier New"/>
        </w:rPr>
        <w:t xml:space="preserve">report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broken</w:t>
      </w:r>
      <w:r w:rsidR="00DF7932">
        <w:rPr>
          <w:rFonts w:ascii="Courier New" w:hAnsi="Courier New" w:cs="Courier New"/>
        </w:rPr>
        <w:t xml:space="preserve"> </w:t>
      </w:r>
      <w:r w:rsidRPr="003E458C">
        <w:rPr>
          <w:rFonts w:ascii="Courier New" w:hAnsi="Courier New" w:cs="Courier New"/>
        </w:rPr>
        <w:t>down in three</w:t>
      </w:r>
      <w:r w:rsidR="00DF7932">
        <w:rPr>
          <w:rFonts w:ascii="Courier New" w:hAnsi="Courier New" w:cs="Courier New"/>
        </w:rPr>
        <w:t xml:space="preserve"> </w:t>
      </w:r>
      <w:r w:rsidRPr="003E458C">
        <w:rPr>
          <w:rFonts w:ascii="Courier New" w:hAnsi="Courier New" w:cs="Courier New"/>
        </w:rPr>
        <w:t>phases</w:t>
      </w:r>
      <w:r w:rsidR="00DF7932">
        <w:rPr>
          <w:rFonts w:ascii="Courier New" w:hAnsi="Courier New" w:cs="Courier New"/>
        </w:rPr>
        <w:t xml:space="preserve"> </w:t>
      </w:r>
      <w:r w:rsidRPr="003E458C">
        <w:rPr>
          <w:rFonts w:ascii="Courier New" w:hAnsi="Courier New" w:cs="Courier New"/>
        </w:rPr>
        <w:t>with two</w:t>
      </w:r>
      <w:r w:rsidR="00DF7932">
        <w:rPr>
          <w:rFonts w:ascii="Courier New" w:hAnsi="Courier New" w:cs="Courier New"/>
        </w:rPr>
        <w:t xml:space="preserve"> </w:t>
      </w:r>
      <w:r w:rsidRPr="003E458C">
        <w:rPr>
          <w:rFonts w:ascii="Courier New" w:hAnsi="Courier New" w:cs="Courier New"/>
        </w:rPr>
        <w:t>years as</w:t>
      </w:r>
      <w:r w:rsidR="00DF7932">
        <w:rPr>
          <w:rFonts w:ascii="Courier New" w:hAnsi="Courier New" w:cs="Courier New"/>
        </w:rPr>
        <w:t xml:space="preserve"> </w:t>
      </w:r>
      <w:r w:rsidRPr="003E458C">
        <w:rPr>
          <w:rFonts w:ascii="Courier New" w:hAnsi="Courier New" w:cs="Courier New"/>
        </w:rPr>
        <w:t>a transition</w:t>
      </w:r>
      <w:r w:rsidR="005E0608">
        <w:rPr>
          <w:rFonts w:ascii="Courier New" w:hAnsi="Courier New" w:cs="Courier New"/>
        </w:rPr>
        <w:t xml:space="preserve">al </w:t>
      </w:r>
      <w:r w:rsidRPr="003E458C">
        <w:rPr>
          <w:rFonts w:ascii="Courier New" w:hAnsi="Courier New" w:cs="Courier New"/>
        </w:rPr>
        <w:t>period</w:t>
      </w:r>
      <w:r w:rsidR="00DF7932">
        <w:rPr>
          <w:rFonts w:ascii="Courier New" w:hAnsi="Courier New" w:cs="Courier New"/>
        </w:rPr>
        <w:t xml:space="preserve"> </w:t>
      </w:r>
      <w:r w:rsidRPr="003E458C">
        <w:rPr>
          <w:rFonts w:ascii="Courier New" w:hAnsi="Courier New" w:cs="Courier New"/>
        </w:rPr>
        <w:t>and he</w:t>
      </w:r>
      <w:r w:rsidR="00DF7932">
        <w:rPr>
          <w:rFonts w:ascii="Courier New" w:hAnsi="Courier New" w:cs="Courier New"/>
        </w:rPr>
        <w:t xml:space="preserve"> </w:t>
      </w:r>
      <w:r w:rsidRPr="003E458C">
        <w:rPr>
          <w:rFonts w:ascii="Courier New" w:hAnsi="Courier New" w:cs="Courier New"/>
        </w:rPr>
        <w:t>wondered</w:t>
      </w:r>
      <w:r w:rsidR="00DF7932">
        <w:rPr>
          <w:rFonts w:ascii="Courier New" w:hAnsi="Courier New" w:cs="Courier New"/>
        </w:rPr>
        <w:t xml:space="preserve"> </w:t>
      </w:r>
      <w:r w:rsidRPr="003E458C">
        <w:rPr>
          <w:rFonts w:ascii="Courier New" w:hAnsi="Courier New" w:cs="Courier New"/>
        </w:rPr>
        <w:t>why this</w:t>
      </w:r>
      <w:r w:rsidR="00DF7932">
        <w:rPr>
          <w:rFonts w:ascii="Courier New" w:hAnsi="Courier New" w:cs="Courier New"/>
        </w:rPr>
        <w:t xml:space="preserve"> </w:t>
      </w:r>
      <w:r w:rsidRPr="003E458C">
        <w:rPr>
          <w:rFonts w:ascii="Courier New" w:hAnsi="Courier New" w:cs="Courier New"/>
        </w:rPr>
        <w:t>shouldn't</w:t>
      </w:r>
      <w:r w:rsidR="00DF7932">
        <w:rPr>
          <w:rFonts w:ascii="Courier New" w:hAnsi="Courier New" w:cs="Courier New"/>
        </w:rPr>
        <w:t xml:space="preserve"> </w:t>
      </w:r>
      <w:r w:rsidRPr="003E458C">
        <w:rPr>
          <w:rFonts w:ascii="Courier New" w:hAnsi="Courier New" w:cs="Courier New"/>
        </w:rPr>
        <w:t>move more</w:t>
      </w:r>
      <w:r w:rsidR="00DF7932">
        <w:rPr>
          <w:rFonts w:ascii="Courier New" w:hAnsi="Courier New" w:cs="Courier New"/>
        </w:rPr>
        <w:t xml:space="preserve"> </w:t>
      </w:r>
      <w:r w:rsidR="005E0608">
        <w:rPr>
          <w:rFonts w:ascii="Courier New" w:hAnsi="Courier New" w:cs="Courier New"/>
        </w:rPr>
        <w:t xml:space="preserve">quickly.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Darnell</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that a two year</w:t>
      </w:r>
      <w:r w:rsidR="00DF7932">
        <w:rPr>
          <w:rFonts w:ascii="Courier New" w:hAnsi="Courier New" w:cs="Courier New"/>
        </w:rPr>
        <w:t xml:space="preserve"> </w:t>
      </w:r>
      <w:r w:rsidRPr="003E458C">
        <w:rPr>
          <w:rFonts w:ascii="Courier New" w:hAnsi="Courier New" w:cs="Courier New"/>
        </w:rPr>
        <w:t>period was</w:t>
      </w:r>
      <w:r w:rsidR="00DF7932">
        <w:rPr>
          <w:rFonts w:ascii="Courier New" w:hAnsi="Courier New" w:cs="Courier New"/>
        </w:rPr>
        <w:t xml:space="preserve"> </w:t>
      </w:r>
      <w:r w:rsidRPr="003E458C">
        <w:rPr>
          <w:rFonts w:ascii="Courier New" w:hAnsi="Courier New" w:cs="Courier New"/>
        </w:rPr>
        <w:t>needed</w:t>
      </w:r>
      <w:r w:rsidR="00DF7932">
        <w:rPr>
          <w:rFonts w:ascii="Courier New" w:hAnsi="Courier New" w:cs="Courier New"/>
        </w:rPr>
        <w:t xml:space="preserve"> </w:t>
      </w:r>
      <w:r w:rsidR="005E0608">
        <w:rPr>
          <w:rFonts w:ascii="Courier New" w:hAnsi="Courier New" w:cs="Courier New"/>
        </w:rPr>
        <w:t xml:space="preserve">for special </w:t>
      </w:r>
      <w:r w:rsidRPr="003E458C">
        <w:rPr>
          <w:rFonts w:ascii="Courier New" w:hAnsi="Courier New" w:cs="Courier New"/>
        </w:rPr>
        <w:t>physical</w:t>
      </w:r>
      <w:r w:rsidR="00DF7932">
        <w:rPr>
          <w:rFonts w:ascii="Courier New" w:hAnsi="Courier New" w:cs="Courier New"/>
        </w:rPr>
        <w:t xml:space="preserve"> </w:t>
      </w:r>
      <w:r w:rsidRPr="003E458C">
        <w:rPr>
          <w:rFonts w:ascii="Courier New" w:hAnsi="Courier New" w:cs="Courier New"/>
        </w:rPr>
        <w:t>considerations,</w:t>
      </w:r>
      <w:r w:rsidR="005E0608">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for the communities</w:t>
      </w:r>
      <w:r w:rsidR="005E0608">
        <w:rPr>
          <w:rFonts w:ascii="Courier New" w:hAnsi="Courier New" w:cs="Courier New"/>
        </w:rPr>
        <w:t xml:space="preserve"> to establish </w:t>
      </w:r>
      <w:r w:rsidRPr="003E458C">
        <w:rPr>
          <w:rFonts w:ascii="Courier New" w:hAnsi="Courier New" w:cs="Courier New"/>
        </w:rPr>
        <w:t>its</w:t>
      </w:r>
      <w:r w:rsidR="00DF7932">
        <w:rPr>
          <w:rFonts w:ascii="Courier New" w:hAnsi="Courier New" w:cs="Courier New"/>
        </w:rPr>
        <w:t xml:space="preserve"> </w:t>
      </w:r>
      <w:r w:rsidRPr="003E458C">
        <w:rPr>
          <w:rFonts w:ascii="Courier New" w:hAnsi="Courier New" w:cs="Courier New"/>
        </w:rPr>
        <w:t>needs and</w:t>
      </w:r>
      <w:r w:rsidR="00DF7932">
        <w:rPr>
          <w:rFonts w:ascii="Courier New" w:hAnsi="Courier New" w:cs="Courier New"/>
        </w:rPr>
        <w:t xml:space="preserve"> </w:t>
      </w:r>
      <w:r w:rsidRPr="003E458C">
        <w:rPr>
          <w:rFonts w:ascii="Courier New" w:hAnsi="Courier New" w:cs="Courier New"/>
        </w:rPr>
        <w:t>desires,</w:t>
      </w:r>
      <w:r w:rsidR="00DF7932">
        <w:rPr>
          <w:rFonts w:ascii="Courier New" w:hAnsi="Courier New" w:cs="Courier New"/>
        </w:rPr>
        <w:t xml:space="preserve"> </w:t>
      </w:r>
      <w:r w:rsidRPr="003E458C">
        <w:rPr>
          <w:rFonts w:ascii="Courier New" w:hAnsi="Courier New" w:cs="Courier New"/>
        </w:rPr>
        <w:t>adequate</w:t>
      </w:r>
      <w:r w:rsidR="00DF7932">
        <w:rPr>
          <w:rFonts w:ascii="Courier New" w:hAnsi="Courier New" w:cs="Courier New"/>
        </w:rPr>
        <w:t xml:space="preserve"> </w:t>
      </w:r>
      <w:r w:rsidRPr="003E458C">
        <w:rPr>
          <w:rFonts w:ascii="Courier New" w:hAnsi="Courier New" w:cs="Courier New"/>
        </w:rPr>
        <w:t>training</w:t>
      </w:r>
      <w:r w:rsidR="00DF7932">
        <w:rPr>
          <w:rFonts w:ascii="Courier New" w:hAnsi="Courier New" w:cs="Courier New"/>
        </w:rPr>
        <w:t xml:space="preserve"> </w:t>
      </w:r>
      <w:r w:rsidRPr="003E458C">
        <w:rPr>
          <w:rFonts w:ascii="Courier New" w:hAnsi="Courier New" w:cs="Courier New"/>
        </w:rPr>
        <w:t>for those</w:t>
      </w:r>
      <w:r w:rsidR="00DF7932">
        <w:rPr>
          <w:rFonts w:ascii="Courier New" w:hAnsi="Courier New" w:cs="Courier New"/>
        </w:rPr>
        <w:t xml:space="preserve"> </w:t>
      </w:r>
      <w:r w:rsidR="005E0608">
        <w:rPr>
          <w:rFonts w:ascii="Courier New" w:hAnsi="Courier New" w:cs="Courier New"/>
        </w:rPr>
        <w:t xml:space="preserve">who will be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charge to</w:t>
      </w:r>
      <w:r w:rsidR="00DF7932">
        <w:rPr>
          <w:rFonts w:ascii="Courier New" w:hAnsi="Courier New" w:cs="Courier New"/>
        </w:rPr>
        <w:t xml:space="preserve"> </w:t>
      </w:r>
      <w:r w:rsidRPr="003E458C">
        <w:rPr>
          <w:rFonts w:ascii="Courier New" w:hAnsi="Courier New" w:cs="Courier New"/>
        </w:rPr>
        <w:t>know what</w:t>
      </w:r>
      <w:r w:rsidR="00DF7932">
        <w:rPr>
          <w:rFonts w:ascii="Courier New" w:hAnsi="Courier New" w:cs="Courier New"/>
        </w:rPr>
        <w:t xml:space="preserve"> </w:t>
      </w:r>
      <w:r w:rsidRPr="003E458C">
        <w:rPr>
          <w:rFonts w:ascii="Courier New" w:hAnsi="Courier New" w:cs="Courier New"/>
        </w:rPr>
        <w:t>school operations</w:t>
      </w:r>
      <w:r w:rsidR="005E0608">
        <w:rPr>
          <w:rFonts w:ascii="Courier New" w:hAnsi="Courier New" w:cs="Courier New"/>
        </w:rPr>
        <w:t xml:space="preserve"> </w:t>
      </w:r>
      <w:r w:rsidRPr="003E458C">
        <w:rPr>
          <w:rFonts w:ascii="Courier New" w:hAnsi="Courier New" w:cs="Courier New"/>
        </w:rPr>
        <w:t>entail,</w:t>
      </w:r>
      <w:r w:rsidR="00DF7932">
        <w:rPr>
          <w:rFonts w:ascii="Courier New" w:hAnsi="Courier New" w:cs="Courier New"/>
        </w:rPr>
        <w:t xml:space="preserve"> </w:t>
      </w:r>
      <w:r w:rsidR="005E0608">
        <w:rPr>
          <w:rFonts w:ascii="Courier New" w:hAnsi="Courier New" w:cs="Courier New"/>
        </w:rPr>
        <w:t xml:space="preserve">and time for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whole community</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become</w:t>
      </w:r>
      <w:r w:rsidR="00DF7932">
        <w:rPr>
          <w:rFonts w:ascii="Courier New" w:hAnsi="Courier New" w:cs="Courier New"/>
        </w:rPr>
        <w:t xml:space="preserve"> </w:t>
      </w:r>
      <w:r w:rsidRPr="003E458C">
        <w:rPr>
          <w:rFonts w:ascii="Courier New" w:hAnsi="Courier New" w:cs="Courier New"/>
        </w:rPr>
        <w:t>involved and</w:t>
      </w:r>
      <w:r w:rsidR="00DF7932">
        <w:rPr>
          <w:rFonts w:ascii="Courier New" w:hAnsi="Courier New" w:cs="Courier New"/>
        </w:rPr>
        <w:t xml:space="preserve"> </w:t>
      </w:r>
      <w:r w:rsidRPr="003E458C">
        <w:rPr>
          <w:rFonts w:ascii="Courier New" w:hAnsi="Courier New" w:cs="Courier New"/>
        </w:rPr>
        <w:t>know what</w:t>
      </w:r>
      <w:r w:rsidR="00DF7932">
        <w:rPr>
          <w:rFonts w:ascii="Courier New" w:hAnsi="Courier New" w:cs="Courier New"/>
        </w:rPr>
        <w:t xml:space="preserve"> </w:t>
      </w:r>
      <w:r w:rsidR="005E0608">
        <w:rPr>
          <w:rFonts w:ascii="Courier New" w:hAnsi="Courier New" w:cs="Courier New"/>
        </w:rPr>
        <w:t xml:space="preserve">to expect.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felt it was</w:t>
      </w:r>
      <w:r w:rsidR="00DF7932">
        <w:rPr>
          <w:rFonts w:ascii="Courier New" w:hAnsi="Courier New" w:cs="Courier New"/>
        </w:rPr>
        <w:t xml:space="preserve"> </w:t>
      </w:r>
      <w:r w:rsidRPr="003E458C">
        <w:rPr>
          <w:rFonts w:ascii="Courier New" w:hAnsi="Courier New" w:cs="Courier New"/>
        </w:rPr>
        <w:t>very important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 special</w:t>
      </w:r>
      <w:r w:rsidR="00DF7932">
        <w:rPr>
          <w:rFonts w:ascii="Courier New" w:hAnsi="Courier New" w:cs="Courier New"/>
        </w:rPr>
        <w:t xml:space="preserve"> </w:t>
      </w:r>
      <w:r w:rsidR="005E0608">
        <w:rPr>
          <w:rFonts w:ascii="Courier New" w:hAnsi="Courier New" w:cs="Courier New"/>
        </w:rPr>
        <w:t xml:space="preserve">division </w:t>
      </w:r>
      <w:r w:rsidRPr="003E458C">
        <w:rPr>
          <w:rFonts w:ascii="Courier New" w:hAnsi="Courier New" w:cs="Courier New"/>
        </w:rPr>
        <w:t>within</w:t>
      </w:r>
      <w:r w:rsidR="00DF7932">
        <w:rPr>
          <w:rFonts w:ascii="Courier New" w:hAnsi="Courier New" w:cs="Courier New"/>
        </w:rPr>
        <w:t xml:space="preserve"> </w:t>
      </w:r>
      <w:r w:rsidRPr="003E458C">
        <w:rPr>
          <w:rFonts w:ascii="Courier New" w:hAnsi="Courier New" w:cs="Courier New"/>
        </w:rPr>
        <w:t>the Department</w:t>
      </w:r>
      <w:r w:rsidR="005E0608">
        <w:rPr>
          <w:rFonts w:ascii="Courier New" w:hAnsi="Courier New" w:cs="Courier New"/>
        </w:rPr>
        <w:t xml:space="preserve"> </w:t>
      </w:r>
      <w:r w:rsidRPr="003E458C">
        <w:rPr>
          <w:rFonts w:ascii="Courier New" w:hAnsi="Courier New" w:cs="Courier New"/>
        </w:rPr>
        <w:t>of Education</w:t>
      </w:r>
      <w:r w:rsidR="00DF7932">
        <w:rPr>
          <w:rFonts w:ascii="Courier New" w:hAnsi="Courier New" w:cs="Courier New"/>
        </w:rPr>
        <w:t xml:space="preserve"> </w:t>
      </w:r>
      <w:r w:rsidRPr="003E458C">
        <w:rPr>
          <w:rFonts w:ascii="Courier New" w:hAnsi="Courier New" w:cs="Courier New"/>
        </w:rPr>
        <w:t>be organized</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5E0608">
        <w:rPr>
          <w:rFonts w:ascii="Courier New" w:hAnsi="Courier New" w:cs="Courier New"/>
        </w:rPr>
        <w:t xml:space="preserve">that it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independent</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rest of the</w:t>
      </w:r>
      <w:r w:rsidR="00DF7932">
        <w:rPr>
          <w:rFonts w:ascii="Courier New" w:hAnsi="Courier New" w:cs="Courier New"/>
        </w:rPr>
        <w:t xml:space="preserve"> </w:t>
      </w:r>
      <w:r w:rsidRPr="003E458C">
        <w:rPr>
          <w:rFonts w:ascii="Courier New" w:hAnsi="Courier New" w:cs="Courier New"/>
        </w:rPr>
        <w:t>Departmental</w:t>
      </w:r>
      <w:r w:rsidR="00DF7932">
        <w:rPr>
          <w:rFonts w:ascii="Courier New" w:hAnsi="Courier New" w:cs="Courier New"/>
        </w:rPr>
        <w:t xml:space="preserve"> </w:t>
      </w:r>
      <w:r w:rsidRPr="003E458C">
        <w:rPr>
          <w:rFonts w:ascii="Courier New" w:hAnsi="Courier New" w:cs="Courier New"/>
        </w:rPr>
        <w:t>functions</w:t>
      </w:r>
      <w:r w:rsidR="00DF7932">
        <w:rPr>
          <w:rFonts w:ascii="Courier New" w:hAnsi="Courier New" w:cs="Courier New"/>
        </w:rPr>
        <w:t xml:space="preserve"> </w:t>
      </w:r>
      <w:r w:rsidR="005E0608">
        <w:rPr>
          <w:rFonts w:ascii="Courier New" w:hAnsi="Courier New" w:cs="Courier New"/>
        </w:rPr>
        <w:t xml:space="preserve">so </w:t>
      </w:r>
      <w:r w:rsidRPr="003E458C">
        <w:rPr>
          <w:rFonts w:ascii="Courier New" w:hAnsi="Courier New" w:cs="Courier New"/>
        </w:rPr>
        <w:t>it would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 bogged</w:t>
      </w:r>
      <w:r w:rsidR="00DF7932">
        <w:rPr>
          <w:rFonts w:ascii="Courier New" w:hAnsi="Courier New" w:cs="Courier New"/>
        </w:rPr>
        <w:t xml:space="preserve"> </w:t>
      </w:r>
      <w:r w:rsidRPr="003E458C">
        <w:rPr>
          <w:rFonts w:ascii="Courier New" w:hAnsi="Courier New" w:cs="Courier New"/>
        </w:rPr>
        <w:t>down with</w:t>
      </w:r>
      <w:r w:rsidR="00DF7932">
        <w:rPr>
          <w:rFonts w:ascii="Courier New" w:hAnsi="Courier New" w:cs="Courier New"/>
        </w:rPr>
        <w:t xml:space="preserve"> </w:t>
      </w:r>
      <w:r w:rsidRPr="003E458C">
        <w:rPr>
          <w:rFonts w:ascii="Courier New" w:hAnsi="Courier New" w:cs="Courier New"/>
        </w:rPr>
        <w:t>other functions</w:t>
      </w:r>
      <w:r w:rsidR="00DF7932">
        <w:rPr>
          <w:rFonts w:ascii="Courier New" w:hAnsi="Courier New" w:cs="Courier New"/>
        </w:rPr>
        <w:t xml:space="preserve"> </w:t>
      </w:r>
      <w:r w:rsidR="005E0608">
        <w:rPr>
          <w:rFonts w:ascii="Courier New" w:hAnsi="Courier New" w:cs="Courier New"/>
        </w:rPr>
        <w:t xml:space="preserve">in </w:t>
      </w:r>
      <w:r w:rsidRPr="003E458C">
        <w:rPr>
          <w:rFonts w:ascii="Courier New" w:hAnsi="Courier New" w:cs="Courier New"/>
        </w:rPr>
        <w:t>the</w:t>
      </w:r>
      <w:r w:rsidR="00DF7932">
        <w:rPr>
          <w:rFonts w:ascii="Courier New" w:hAnsi="Courier New" w:cs="Courier New"/>
        </w:rPr>
        <w:t xml:space="preserve"> </w:t>
      </w:r>
      <w:r w:rsidR="005E0608">
        <w:rPr>
          <w:rFonts w:ascii="Courier New" w:hAnsi="Courier New" w:cs="Courier New"/>
        </w:rPr>
        <w:t>Depart</w:t>
      </w:r>
      <w:r w:rsidRPr="003E458C">
        <w:rPr>
          <w:rFonts w:ascii="Courier New" w:hAnsi="Courier New" w:cs="Courier New"/>
        </w:rPr>
        <w:t>ment</w:t>
      </w:r>
      <w:r w:rsidR="005E0608">
        <w:rPr>
          <w:rFonts w:ascii="Courier New" w:hAnsi="Courier New" w:cs="Courier New"/>
        </w:rPr>
        <w:t xml:space="preserve"> </w:t>
      </w:r>
      <w:r w:rsidRPr="003E458C">
        <w:rPr>
          <w:rFonts w:ascii="Courier New" w:hAnsi="Courier New" w:cs="Courier New"/>
        </w:rPr>
        <w:t>--</w:t>
      </w:r>
      <w:r w:rsidR="005E0608">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suggested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 xml:space="preserve">this </w:t>
      </w:r>
      <w:proofErr w:type="gramStart"/>
      <w:r w:rsidRPr="003E458C">
        <w:rPr>
          <w:rFonts w:ascii="Courier New" w:hAnsi="Courier New" w:cs="Courier New"/>
        </w:rPr>
        <w:t>Division(</w:t>
      </w:r>
      <w:proofErr w:type="gramEnd"/>
      <w:r w:rsidRPr="003E458C">
        <w:rPr>
          <w:rFonts w:ascii="Courier New" w:hAnsi="Courier New" w:cs="Courier New"/>
        </w:rPr>
        <w:t>or whatever</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5E0608">
        <w:rPr>
          <w:rFonts w:ascii="Courier New" w:hAnsi="Courier New" w:cs="Courier New"/>
        </w:rPr>
        <w:t xml:space="preserve">is called) </w:t>
      </w:r>
      <w:r w:rsidRPr="003E458C">
        <w:rPr>
          <w:rFonts w:ascii="Courier New" w:hAnsi="Courier New" w:cs="Courier New"/>
        </w:rPr>
        <w:t>might</w:t>
      </w:r>
      <w:r w:rsidR="00DF7932">
        <w:rPr>
          <w:rFonts w:ascii="Courier New" w:hAnsi="Courier New" w:cs="Courier New"/>
        </w:rPr>
        <w:t xml:space="preserve"> </w:t>
      </w:r>
      <w:r w:rsidRPr="003E458C">
        <w:rPr>
          <w:rFonts w:ascii="Courier New" w:hAnsi="Courier New" w:cs="Courier New"/>
        </w:rPr>
        <w:t>even be</w:t>
      </w:r>
      <w:r w:rsidR="00DF7932">
        <w:rPr>
          <w:rFonts w:ascii="Courier New" w:hAnsi="Courier New" w:cs="Courier New"/>
        </w:rPr>
        <w:t xml:space="preserve"> </w:t>
      </w:r>
      <w:r w:rsidRPr="003E458C">
        <w:rPr>
          <w:rFonts w:ascii="Courier New" w:hAnsi="Courier New" w:cs="Courier New"/>
        </w:rPr>
        <w:t>located</w:t>
      </w:r>
      <w:r w:rsidR="00DF7932">
        <w:rPr>
          <w:rFonts w:ascii="Courier New" w:hAnsi="Courier New" w:cs="Courier New"/>
        </w:rPr>
        <w:t xml:space="preserve"> </w:t>
      </w:r>
      <w:r w:rsidRPr="003E458C">
        <w:rPr>
          <w:rFonts w:ascii="Courier New" w:hAnsi="Courier New" w:cs="Courier New"/>
        </w:rPr>
        <w:t>out of Juneau.</w:t>
      </w:r>
      <w:r w:rsidRPr="003E458C">
        <w:rPr>
          <w:rFonts w:ascii="Courier New" w:hAnsi="Courier New" w:cs="Courier New"/>
        </w:rPr>
        <w:cr/>
      </w:r>
      <w:r w:rsidR="00DF7932">
        <w:rPr>
          <w:rFonts w:ascii="Courier New" w:hAnsi="Courier New" w:cs="Courier New"/>
        </w:rPr>
        <w:t xml:space="preserve"> </w:t>
      </w:r>
    </w:p>
    <w:p w:rsidR="00037F2E" w:rsidRDefault="003E458C" w:rsidP="003E458C">
      <w:pPr>
        <w:pStyle w:val="PlainText"/>
        <w:rPr>
          <w:rFonts w:ascii="Courier New" w:hAnsi="Courier New" w:cs="Courier New"/>
        </w:rPr>
      </w:pP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 extensive</w:t>
      </w:r>
      <w:r w:rsidR="00DF7932">
        <w:rPr>
          <w:rFonts w:ascii="Courier New" w:hAnsi="Courier New" w:cs="Courier New"/>
        </w:rPr>
        <w:t xml:space="preserve"> </w:t>
      </w:r>
      <w:r w:rsidRPr="003E458C">
        <w:rPr>
          <w:rFonts w:ascii="Courier New" w:hAnsi="Courier New" w:cs="Courier New"/>
        </w:rPr>
        <w:t>discussion</w:t>
      </w:r>
      <w:r w:rsidR="005E0608">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areas that</w:t>
      </w:r>
      <w:r w:rsidR="00DF7932">
        <w:rPr>
          <w:rFonts w:ascii="Courier New" w:hAnsi="Courier New" w:cs="Courier New"/>
        </w:rPr>
        <w:t xml:space="preserve"> </w:t>
      </w:r>
      <w:r w:rsidR="005E0608">
        <w:rPr>
          <w:rFonts w:ascii="Courier New" w:hAnsi="Courier New" w:cs="Courier New"/>
        </w:rPr>
        <w:t xml:space="preserve">were </w:t>
      </w:r>
      <w:r w:rsidRPr="003E458C">
        <w:rPr>
          <w:rFonts w:ascii="Courier New" w:hAnsi="Courier New" w:cs="Courier New"/>
        </w:rPr>
        <w:t>ready</w:t>
      </w:r>
      <w:r w:rsidR="00DF7932">
        <w:rPr>
          <w:rFonts w:ascii="Courier New" w:hAnsi="Courier New" w:cs="Courier New"/>
        </w:rPr>
        <w:t xml:space="preserve"> </w:t>
      </w:r>
      <w:r w:rsidRPr="003E458C">
        <w:rPr>
          <w:rFonts w:ascii="Courier New" w:hAnsi="Courier New" w:cs="Courier New"/>
        </w:rPr>
        <w:t>for immediate</w:t>
      </w:r>
      <w:r w:rsidR="005E0608">
        <w:rPr>
          <w:rFonts w:ascii="Courier New" w:hAnsi="Courier New" w:cs="Courier New"/>
        </w:rPr>
        <w:t xml:space="preserve"> </w:t>
      </w:r>
      <w:r w:rsidRPr="003E458C">
        <w:rPr>
          <w:rFonts w:ascii="Courier New" w:hAnsi="Courier New" w:cs="Courier New"/>
        </w:rPr>
        <w:t>acceptance</w:t>
      </w:r>
      <w:r w:rsidR="00DF7932">
        <w:rPr>
          <w:rFonts w:ascii="Courier New" w:hAnsi="Courier New" w:cs="Courier New"/>
        </w:rPr>
        <w:t xml:space="preserve"> </w:t>
      </w:r>
      <w:r w:rsidRPr="003E458C">
        <w:rPr>
          <w:rFonts w:ascii="Courier New" w:hAnsi="Courier New" w:cs="Courier New"/>
        </w:rPr>
        <w:t>of responsibility</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5E0608">
        <w:rPr>
          <w:rFonts w:ascii="Courier New" w:hAnsi="Courier New" w:cs="Courier New"/>
        </w:rPr>
        <w:t xml:space="preserve">education;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pros and</w:t>
      </w:r>
      <w:r w:rsidR="00DF7932">
        <w:rPr>
          <w:rFonts w:ascii="Courier New" w:hAnsi="Courier New" w:cs="Courier New"/>
        </w:rPr>
        <w:t xml:space="preserve"> </w:t>
      </w:r>
      <w:r w:rsidRPr="003E458C">
        <w:rPr>
          <w:rFonts w:ascii="Courier New" w:hAnsi="Courier New" w:cs="Courier New"/>
        </w:rPr>
        <w:t>cons of</w:t>
      </w:r>
      <w:r w:rsidR="00DF7932">
        <w:rPr>
          <w:rFonts w:ascii="Courier New" w:hAnsi="Courier New" w:cs="Courier New"/>
        </w:rPr>
        <w:t xml:space="preserve"> </w:t>
      </w:r>
      <w:r w:rsidRPr="003E458C">
        <w:rPr>
          <w:rFonts w:ascii="Courier New" w:hAnsi="Courier New" w:cs="Courier New"/>
        </w:rPr>
        <w:t>areas establishing</w:t>
      </w:r>
      <w:r w:rsidR="00DF7932">
        <w:rPr>
          <w:rFonts w:ascii="Courier New" w:hAnsi="Courier New" w:cs="Courier New"/>
        </w:rPr>
        <w:t xml:space="preserve"> </w:t>
      </w:r>
      <w:r w:rsidRPr="003E458C">
        <w:rPr>
          <w:rFonts w:ascii="Courier New" w:hAnsi="Courier New" w:cs="Courier New"/>
        </w:rPr>
        <w:t>second</w:t>
      </w:r>
      <w:r w:rsidR="00DF7932">
        <w:rPr>
          <w:rFonts w:ascii="Courier New" w:hAnsi="Courier New" w:cs="Courier New"/>
        </w:rPr>
        <w:t xml:space="preserve"> </w:t>
      </w:r>
      <w:r w:rsidRPr="003E458C">
        <w:rPr>
          <w:rFonts w:ascii="Courier New" w:hAnsi="Courier New" w:cs="Courier New"/>
        </w:rPr>
        <w:t>class</w:t>
      </w:r>
      <w:r w:rsidR="00DF7932">
        <w:rPr>
          <w:rFonts w:ascii="Courier New" w:hAnsi="Courier New" w:cs="Courier New"/>
        </w:rPr>
        <w:t xml:space="preserve"> </w:t>
      </w:r>
      <w:r w:rsidR="005E0608">
        <w:rPr>
          <w:rFonts w:ascii="Courier New" w:hAnsi="Courier New" w:cs="Courier New"/>
        </w:rPr>
        <w:t xml:space="preserve">cities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purposes</w:t>
      </w:r>
      <w:r w:rsidR="00DF7932">
        <w:rPr>
          <w:rFonts w:ascii="Courier New" w:hAnsi="Courier New" w:cs="Courier New"/>
        </w:rPr>
        <w:t xml:space="preserve"> </w:t>
      </w:r>
      <w:r w:rsidRPr="003E458C">
        <w:rPr>
          <w:rFonts w:ascii="Courier New" w:hAnsi="Courier New" w:cs="Courier New"/>
        </w:rPr>
        <w:t>of taking</w:t>
      </w:r>
      <w:r w:rsidR="00DF7932">
        <w:rPr>
          <w:rFonts w:ascii="Courier New" w:hAnsi="Courier New" w:cs="Courier New"/>
        </w:rPr>
        <w:t xml:space="preserve"> </w:t>
      </w:r>
      <w:r w:rsidRPr="003E458C">
        <w:rPr>
          <w:rFonts w:ascii="Courier New" w:hAnsi="Courier New" w:cs="Courier New"/>
        </w:rPr>
        <w:t>on school</w:t>
      </w:r>
      <w:r w:rsidR="00DF7932">
        <w:rPr>
          <w:rFonts w:ascii="Courier New" w:hAnsi="Courier New" w:cs="Courier New"/>
        </w:rPr>
        <w:t xml:space="preserve"> </w:t>
      </w:r>
      <w:r w:rsidRPr="003E458C">
        <w:rPr>
          <w:rFonts w:ascii="Courier New" w:hAnsi="Courier New" w:cs="Courier New"/>
        </w:rPr>
        <w:t>districts</w:t>
      </w:r>
      <w:r w:rsidR="00DF7932">
        <w:rPr>
          <w:rFonts w:ascii="Courier New" w:hAnsi="Courier New" w:cs="Courier New"/>
        </w:rPr>
        <w:t xml:space="preserve"> </w:t>
      </w:r>
      <w:r w:rsidRPr="003E458C">
        <w:rPr>
          <w:rFonts w:ascii="Courier New" w:hAnsi="Courier New" w:cs="Courier New"/>
        </w:rPr>
        <w:t>only; and</w:t>
      </w:r>
      <w:r w:rsidR="00DF7932">
        <w:rPr>
          <w:rFonts w:ascii="Courier New" w:hAnsi="Courier New" w:cs="Courier New"/>
        </w:rPr>
        <w:t xml:space="preserve"> </w:t>
      </w:r>
      <w:r w:rsidR="005E0608">
        <w:rPr>
          <w:rFonts w:ascii="Courier New" w:hAnsi="Courier New" w:cs="Courier New"/>
        </w:rPr>
        <w:t xml:space="preserve">possibility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changing</w:t>
      </w:r>
      <w:r w:rsidR="00DF7932">
        <w:rPr>
          <w:rFonts w:ascii="Courier New" w:hAnsi="Courier New" w:cs="Courier New"/>
        </w:rPr>
        <w:t xml:space="preserve"> </w:t>
      </w:r>
      <w:r w:rsidRPr="003E458C">
        <w:rPr>
          <w:rFonts w:ascii="Courier New" w:hAnsi="Courier New" w:cs="Courier New"/>
        </w:rPr>
        <w:t>requirements</w:t>
      </w:r>
      <w:r w:rsidR="00DF7932">
        <w:rPr>
          <w:rFonts w:ascii="Courier New" w:hAnsi="Courier New" w:cs="Courier New"/>
        </w:rPr>
        <w:t xml:space="preserve"> </w:t>
      </w:r>
      <w:r w:rsidRPr="003E458C">
        <w:rPr>
          <w:rFonts w:ascii="Courier New" w:hAnsi="Courier New" w:cs="Courier New"/>
        </w:rPr>
        <w:t>of first</w:t>
      </w:r>
      <w:r w:rsidR="00DF7932">
        <w:rPr>
          <w:rFonts w:ascii="Courier New" w:hAnsi="Courier New" w:cs="Courier New"/>
        </w:rPr>
        <w:t xml:space="preserve"> </w:t>
      </w:r>
      <w:r w:rsidRPr="003E458C">
        <w:rPr>
          <w:rFonts w:ascii="Courier New" w:hAnsi="Courier New" w:cs="Courier New"/>
        </w:rPr>
        <w:t>class cities</w:t>
      </w:r>
      <w:r w:rsidR="00DF7932">
        <w:rPr>
          <w:rFonts w:ascii="Courier New" w:hAnsi="Courier New" w:cs="Courier New"/>
        </w:rPr>
        <w:t xml:space="preserve"> </w:t>
      </w:r>
      <w:r w:rsidR="00037F2E">
        <w:rPr>
          <w:rFonts w:ascii="Courier New" w:hAnsi="Courier New" w:cs="Courier New"/>
        </w:rPr>
        <w:t xml:space="preserve">on a population </w:t>
      </w:r>
      <w:r w:rsidRPr="003E458C">
        <w:rPr>
          <w:rFonts w:ascii="Courier New" w:hAnsi="Courier New" w:cs="Courier New"/>
        </w:rPr>
        <w:t>basis</w:t>
      </w:r>
      <w:r w:rsidR="00DF7932">
        <w:rPr>
          <w:rFonts w:ascii="Courier New" w:hAnsi="Courier New" w:cs="Courier New"/>
        </w:rPr>
        <w:t xml:space="preserve"> </w:t>
      </w:r>
      <w:r w:rsidRPr="003E458C">
        <w:rPr>
          <w:rFonts w:ascii="Courier New" w:hAnsi="Courier New" w:cs="Courier New"/>
        </w:rPr>
        <w:t>so that</w:t>
      </w:r>
      <w:r w:rsidR="00DF7932">
        <w:rPr>
          <w:rFonts w:ascii="Courier New" w:hAnsi="Courier New" w:cs="Courier New"/>
        </w:rPr>
        <w:t xml:space="preserve"> </w:t>
      </w:r>
      <w:r w:rsidRPr="003E458C">
        <w:rPr>
          <w:rFonts w:ascii="Courier New" w:hAnsi="Courier New" w:cs="Courier New"/>
        </w:rPr>
        <w:t>the basic</w:t>
      </w:r>
      <w:r w:rsidR="00DF7932">
        <w:rPr>
          <w:rFonts w:ascii="Courier New" w:hAnsi="Courier New" w:cs="Courier New"/>
        </w:rPr>
        <w:t xml:space="preserve"> </w:t>
      </w:r>
      <w:r w:rsidR="005E0608">
        <w:rPr>
          <w:rFonts w:ascii="Courier New" w:hAnsi="Courier New" w:cs="Courier New"/>
        </w:rPr>
        <w:t>st</w:t>
      </w:r>
      <w:r w:rsidRPr="003E458C">
        <w:rPr>
          <w:rFonts w:ascii="Courier New" w:hAnsi="Courier New" w:cs="Courier New"/>
        </w:rPr>
        <w:t>ructuring of</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and second</w:t>
      </w:r>
      <w:r w:rsidR="00DF7932">
        <w:rPr>
          <w:rFonts w:ascii="Courier New" w:hAnsi="Courier New" w:cs="Courier New"/>
        </w:rPr>
        <w:t xml:space="preserve"> </w:t>
      </w:r>
      <w:r w:rsidRPr="003E458C">
        <w:rPr>
          <w:rFonts w:ascii="Courier New" w:hAnsi="Courier New" w:cs="Courier New"/>
        </w:rPr>
        <w:t>class</w:t>
      </w:r>
      <w:r w:rsidR="00037F2E">
        <w:rPr>
          <w:rFonts w:ascii="Courier New" w:hAnsi="Courier New" w:cs="Courier New"/>
        </w:rPr>
        <w:t xml:space="preserve"> </w:t>
      </w:r>
      <w:r w:rsidRPr="003E458C">
        <w:rPr>
          <w:rFonts w:ascii="Courier New" w:hAnsi="Courier New" w:cs="Courier New"/>
        </w:rPr>
        <w:t>cities</w:t>
      </w:r>
      <w:r w:rsidR="00DF7932">
        <w:rPr>
          <w:rFonts w:ascii="Courier New" w:hAnsi="Courier New" w:cs="Courier New"/>
        </w:rPr>
        <w:t xml:space="preserve"> </w:t>
      </w:r>
      <w:r w:rsidR="00037F2E">
        <w:rPr>
          <w:rFonts w:ascii="Courier New" w:hAnsi="Courier New" w:cs="Courier New"/>
        </w:rPr>
        <w:t xml:space="preserve">would </w:t>
      </w:r>
      <w:r w:rsidRPr="003E458C">
        <w:rPr>
          <w:rFonts w:ascii="Courier New" w:hAnsi="Courier New" w:cs="Courier New"/>
        </w:rPr>
        <w:t>remain</w:t>
      </w:r>
      <w:r w:rsidR="00037F2E">
        <w:rPr>
          <w:rFonts w:ascii="Courier New" w:hAnsi="Courier New" w:cs="Courier New"/>
        </w:rPr>
        <w:t xml:space="preserve"> the sa</w:t>
      </w:r>
      <w:r w:rsidRPr="003E458C">
        <w:rPr>
          <w:rFonts w:ascii="Courier New" w:hAnsi="Courier New" w:cs="Courier New"/>
        </w:rPr>
        <w:t>me, but</w:t>
      </w:r>
      <w:r w:rsidR="00DF7932">
        <w:rPr>
          <w:rFonts w:ascii="Courier New" w:hAnsi="Courier New" w:cs="Courier New"/>
        </w:rPr>
        <w:t xml:space="preserve"> </w:t>
      </w:r>
      <w:r w:rsidRPr="003E458C">
        <w:rPr>
          <w:rFonts w:ascii="Courier New" w:hAnsi="Courier New" w:cs="Courier New"/>
        </w:rPr>
        <w:t>the criteria</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 xml:space="preserve">be </w:t>
      </w:r>
      <w:r w:rsidR="00037F2E">
        <w:rPr>
          <w:rFonts w:ascii="Courier New" w:hAnsi="Courier New" w:cs="Courier New"/>
        </w:rPr>
        <w:lastRenderedPageBreak/>
        <w:t xml:space="preserve">less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becoming</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class cities--as</w:t>
      </w:r>
      <w:r w:rsidR="00DF7932">
        <w:rPr>
          <w:rFonts w:ascii="Courier New" w:hAnsi="Courier New" w:cs="Courier New"/>
        </w:rPr>
        <w:t xml:space="preserve"> </w:t>
      </w:r>
      <w:r w:rsidRPr="003E458C">
        <w:rPr>
          <w:rFonts w:ascii="Courier New" w:hAnsi="Courier New" w:cs="Courier New"/>
        </w:rPr>
        <w:t>that relates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037F2E">
        <w:rPr>
          <w:rFonts w:ascii="Courier New" w:hAnsi="Courier New" w:cs="Courier New"/>
        </w:rPr>
        <w:t xml:space="preserve">educational </w:t>
      </w:r>
      <w:r w:rsidRPr="003E458C">
        <w:rPr>
          <w:rFonts w:ascii="Courier New" w:hAnsi="Courier New" w:cs="Courier New"/>
        </w:rPr>
        <w:t>needs.</w:t>
      </w:r>
      <w:r w:rsidRPr="003E458C">
        <w:rPr>
          <w:rFonts w:ascii="Courier New" w:hAnsi="Courier New" w:cs="Courier New"/>
        </w:rPr>
        <w:cr/>
      </w:r>
    </w:p>
    <w:p w:rsidR="00037F2E" w:rsidRDefault="00037F2E" w:rsidP="003E458C">
      <w:pPr>
        <w:pStyle w:val="PlainText"/>
        <w:rPr>
          <w:rFonts w:ascii="Courier New" w:hAnsi="Courier New" w:cs="Courier New"/>
        </w:rPr>
      </w:pPr>
    </w:p>
    <w:p w:rsidR="00037F2E" w:rsidRDefault="003E458C" w:rsidP="003E458C">
      <w:pPr>
        <w:pStyle w:val="PlainText"/>
        <w:rPr>
          <w:rFonts w:ascii="Courier New" w:hAnsi="Courier New" w:cs="Courier New"/>
        </w:rPr>
      </w:pPr>
      <w:r w:rsidRPr="003E458C">
        <w:rPr>
          <w:rFonts w:ascii="Courier New" w:hAnsi="Courier New" w:cs="Courier New"/>
        </w:rPr>
        <w:t>-2-</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213-----------------------</w:t>
      </w:r>
    </w:p>
    <w:p w:rsidR="00037F2E" w:rsidRDefault="003E458C" w:rsidP="003E458C">
      <w:pPr>
        <w:pStyle w:val="PlainText"/>
        <w:rPr>
          <w:rFonts w:ascii="Courier New" w:hAnsi="Courier New" w:cs="Courier New"/>
        </w:rPr>
      </w:pPr>
      <w:r w:rsidRPr="003E458C">
        <w:rPr>
          <w:rFonts w:ascii="Courier New" w:hAnsi="Courier New" w:cs="Courier New"/>
        </w:rPr>
        <w:t xml:space="preserve"> </w:t>
      </w:r>
    </w:p>
    <w:p w:rsidR="00F54CCD" w:rsidRDefault="003E458C" w:rsidP="003E458C">
      <w:pPr>
        <w:pStyle w:val="PlainText"/>
        <w:rPr>
          <w:rFonts w:ascii="Courier New" w:hAnsi="Courier New" w:cs="Courier New"/>
        </w:rPr>
      </w:pPr>
      <w:r w:rsidRPr="003E458C">
        <w:rPr>
          <w:rFonts w:ascii="Courier New" w:hAnsi="Courier New" w:cs="Courier New"/>
        </w:rPr>
        <w:t>Senator</w:t>
      </w:r>
      <w:r w:rsidR="00037F2E">
        <w:rPr>
          <w:rFonts w:ascii="Courier New" w:hAnsi="Courier New" w:cs="Courier New"/>
        </w:rPr>
        <w:t xml:space="preserve"> </w:t>
      </w:r>
      <w:r w:rsidRPr="003E458C">
        <w:rPr>
          <w:rFonts w:ascii="Courier New" w:hAnsi="Courier New" w:cs="Courier New"/>
        </w:rPr>
        <w:t>Croft</w:t>
      </w:r>
      <w:r w:rsidR="00037F2E">
        <w:rPr>
          <w:rFonts w:ascii="Courier New" w:hAnsi="Courier New" w:cs="Courier New"/>
        </w:rPr>
        <w:t xml:space="preserve"> </w:t>
      </w:r>
      <w:r w:rsidRPr="003E458C">
        <w:rPr>
          <w:rFonts w:ascii="Courier New" w:hAnsi="Courier New" w:cs="Courier New"/>
        </w:rPr>
        <w:t>asked</w:t>
      </w:r>
      <w:r w:rsidR="00037F2E">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analysis</w:t>
      </w:r>
      <w:r w:rsidR="00037F2E">
        <w:rPr>
          <w:rFonts w:ascii="Courier New" w:hAnsi="Courier New" w:cs="Courier New"/>
        </w:rPr>
        <w:t xml:space="preserve"> </w:t>
      </w:r>
      <w:r w:rsidRPr="003E458C">
        <w:rPr>
          <w:rFonts w:ascii="Courier New" w:hAnsi="Courier New" w:cs="Courier New"/>
        </w:rPr>
        <w:t>had</w:t>
      </w:r>
      <w:r w:rsidR="00037F2E">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made</w:t>
      </w:r>
      <w:r w:rsidR="00037F2E">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F54CCD">
        <w:rPr>
          <w:rFonts w:ascii="Courier New" w:hAnsi="Courier New" w:cs="Courier New"/>
        </w:rPr>
        <w:t xml:space="preserve">regard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legal</w:t>
      </w:r>
      <w:r w:rsidR="00037F2E">
        <w:rPr>
          <w:rFonts w:ascii="Courier New" w:hAnsi="Courier New" w:cs="Courier New"/>
        </w:rPr>
        <w:t xml:space="preserve"> </w:t>
      </w:r>
      <w:r w:rsidR="00F54CCD">
        <w:rPr>
          <w:rFonts w:ascii="Courier New" w:hAnsi="Courier New" w:cs="Courier New"/>
        </w:rPr>
        <w:t>aspects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problem in</w:t>
      </w:r>
      <w:r w:rsidR="00DF7932">
        <w:rPr>
          <w:rFonts w:ascii="Courier New" w:hAnsi="Courier New" w:cs="Courier New"/>
        </w:rPr>
        <w:t xml:space="preserve"> </w:t>
      </w:r>
      <w:r w:rsidRPr="003E458C">
        <w:rPr>
          <w:rFonts w:ascii="Courier New" w:hAnsi="Courier New" w:cs="Courier New"/>
        </w:rPr>
        <w:t>regard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F54CCD">
        <w:rPr>
          <w:rFonts w:ascii="Courier New" w:hAnsi="Courier New" w:cs="Courier New"/>
        </w:rPr>
        <w:t xml:space="preserve">equalization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Dr.</w:t>
      </w:r>
      <w:r w:rsidR="00037F2E">
        <w:rPr>
          <w:rFonts w:ascii="Courier New" w:hAnsi="Courier New" w:cs="Courier New"/>
        </w:rPr>
        <w:t xml:space="preserve"> </w:t>
      </w:r>
      <w:r w:rsidRPr="003E458C">
        <w:rPr>
          <w:rFonts w:ascii="Courier New" w:hAnsi="Courier New" w:cs="Courier New"/>
        </w:rPr>
        <w:t>Darnell</w:t>
      </w:r>
      <w:r w:rsidR="00037F2E">
        <w:rPr>
          <w:rFonts w:ascii="Courier New" w:hAnsi="Courier New" w:cs="Courier New"/>
        </w:rPr>
        <w:t xml:space="preserve"> </w:t>
      </w:r>
      <w:r w:rsidRPr="003E458C">
        <w:rPr>
          <w:rFonts w:ascii="Courier New" w:hAnsi="Courier New" w:cs="Courier New"/>
        </w:rPr>
        <w:t>said</w:t>
      </w:r>
      <w:r w:rsidR="00037F2E">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it had</w:t>
      </w:r>
      <w:r w:rsidR="00037F2E">
        <w:rPr>
          <w:rFonts w:ascii="Courier New" w:hAnsi="Courier New" w:cs="Courier New"/>
        </w:rPr>
        <w:t xml:space="preserve"> </w:t>
      </w:r>
      <w:r w:rsidRPr="003E458C">
        <w:rPr>
          <w:rFonts w:ascii="Courier New" w:hAnsi="Courier New" w:cs="Courier New"/>
        </w:rPr>
        <w:t>been</w:t>
      </w:r>
      <w:r w:rsidR="00037F2E">
        <w:rPr>
          <w:rFonts w:ascii="Courier New" w:hAnsi="Courier New" w:cs="Courier New"/>
        </w:rPr>
        <w:t xml:space="preserve"> </w:t>
      </w:r>
      <w:r w:rsidRPr="003E458C">
        <w:rPr>
          <w:rFonts w:ascii="Courier New" w:hAnsi="Courier New" w:cs="Courier New"/>
        </w:rPr>
        <w:t>taken</w:t>
      </w:r>
      <w:r w:rsidR="00DF7932">
        <w:rPr>
          <w:rFonts w:ascii="Courier New" w:hAnsi="Courier New" w:cs="Courier New"/>
        </w:rPr>
        <w:t xml:space="preserve"> </w:t>
      </w:r>
      <w:r w:rsidR="00F54CCD">
        <w:rPr>
          <w:rFonts w:ascii="Courier New" w:hAnsi="Courier New" w:cs="Courier New"/>
        </w:rPr>
        <w:t xml:space="preserve">into </w:t>
      </w:r>
      <w:r w:rsidRPr="003E458C">
        <w:rPr>
          <w:rFonts w:ascii="Courier New" w:hAnsi="Courier New" w:cs="Courier New"/>
        </w:rPr>
        <w:t>consideration,</w:t>
      </w:r>
      <w:r w:rsidR="00DF7932">
        <w:rPr>
          <w:rFonts w:ascii="Courier New" w:hAnsi="Courier New" w:cs="Courier New"/>
        </w:rPr>
        <w:t xml:space="preserve"> </w:t>
      </w:r>
      <w:r w:rsidRPr="003E458C">
        <w:rPr>
          <w:rFonts w:ascii="Courier New" w:hAnsi="Courier New" w:cs="Courier New"/>
        </w:rPr>
        <w:t>especially</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provisions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local</w:t>
      </w:r>
      <w:r w:rsidR="00037F2E">
        <w:rPr>
          <w:rFonts w:ascii="Courier New" w:hAnsi="Courier New" w:cs="Courier New"/>
        </w:rPr>
        <w:t xml:space="preserve"> </w:t>
      </w:r>
      <w:r w:rsidR="00F54CCD">
        <w:rPr>
          <w:rFonts w:ascii="Courier New" w:hAnsi="Courier New" w:cs="Courier New"/>
        </w:rPr>
        <w:t xml:space="preserve">areas </w:t>
      </w:r>
      <w:r w:rsidRPr="003E458C">
        <w:rPr>
          <w:rFonts w:ascii="Courier New" w:hAnsi="Courier New" w:cs="Courier New"/>
        </w:rPr>
        <w:t>assuming authority, but</w:t>
      </w:r>
      <w:r w:rsidR="00DF7932">
        <w:rPr>
          <w:rFonts w:ascii="Courier New" w:hAnsi="Courier New" w:cs="Courier New"/>
        </w:rPr>
        <w:t xml:space="preserve"> </w:t>
      </w:r>
      <w:r w:rsidRPr="003E458C">
        <w:rPr>
          <w:rFonts w:ascii="Courier New" w:hAnsi="Courier New" w:cs="Courier New"/>
        </w:rPr>
        <w:t>that</w:t>
      </w:r>
      <w:r w:rsidR="00037F2E">
        <w:rPr>
          <w:rFonts w:ascii="Courier New" w:hAnsi="Courier New" w:cs="Courier New"/>
        </w:rPr>
        <w:t xml:space="preserve"> </w:t>
      </w:r>
      <w:r w:rsidRPr="003E458C">
        <w:rPr>
          <w:rFonts w:ascii="Courier New" w:hAnsi="Courier New" w:cs="Courier New"/>
        </w:rPr>
        <w:t>financing was</w:t>
      </w:r>
      <w:r w:rsidR="00DF7932">
        <w:rPr>
          <w:rFonts w:ascii="Courier New" w:hAnsi="Courier New" w:cs="Courier New"/>
        </w:rPr>
        <w:t xml:space="preserve"> </w:t>
      </w:r>
      <w:r w:rsidRPr="003E458C">
        <w:rPr>
          <w:rFonts w:ascii="Courier New" w:hAnsi="Courier New" w:cs="Courier New"/>
        </w:rPr>
        <w:t>a problem and</w:t>
      </w:r>
      <w:r w:rsidR="00DF7932">
        <w:rPr>
          <w:rFonts w:ascii="Courier New" w:hAnsi="Courier New" w:cs="Courier New"/>
        </w:rPr>
        <w:t xml:space="preserve"> </w:t>
      </w:r>
      <w:r w:rsidR="00F54CCD">
        <w:rPr>
          <w:rFonts w:ascii="Courier New" w:hAnsi="Courier New" w:cs="Courier New"/>
        </w:rPr>
        <w:t xml:space="preserve">that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had</w:t>
      </w:r>
      <w:r w:rsidR="00037F2E">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adequately</w:t>
      </w:r>
      <w:r w:rsidR="00DF7932">
        <w:rPr>
          <w:rFonts w:ascii="Courier New" w:hAnsi="Courier New" w:cs="Courier New"/>
        </w:rPr>
        <w:t xml:space="preserve"> </w:t>
      </w:r>
      <w:r w:rsidRPr="003E458C">
        <w:rPr>
          <w:rFonts w:ascii="Courier New" w:hAnsi="Courier New" w:cs="Courier New"/>
        </w:rPr>
        <w:t>studied.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037F2E">
        <w:rPr>
          <w:rFonts w:ascii="Courier New" w:hAnsi="Courier New" w:cs="Courier New"/>
        </w:rPr>
        <w:t xml:space="preserve">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F54CCD">
        <w:rPr>
          <w:rFonts w:ascii="Courier New" w:hAnsi="Courier New" w:cs="Courier New"/>
        </w:rPr>
        <w:t xml:space="preserve">see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financial study</w:t>
      </w:r>
      <w:r w:rsidR="00DF7932">
        <w:rPr>
          <w:rFonts w:ascii="Courier New" w:hAnsi="Courier New" w:cs="Courier New"/>
        </w:rPr>
        <w:t xml:space="preserve"> </w:t>
      </w:r>
      <w:r w:rsidRPr="003E458C">
        <w:rPr>
          <w:rFonts w:ascii="Courier New" w:hAnsi="Courier New" w:cs="Courier New"/>
        </w:rPr>
        <w:t>done</w:t>
      </w:r>
      <w:r w:rsidR="00037F2E">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a sequel</w:t>
      </w:r>
      <w:r w:rsidR="00037F2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this</w:t>
      </w:r>
      <w:r w:rsidR="00037F2E">
        <w:rPr>
          <w:rFonts w:ascii="Courier New" w:hAnsi="Courier New" w:cs="Courier New"/>
        </w:rPr>
        <w:t xml:space="preserve"> </w:t>
      </w:r>
      <w:r w:rsidRPr="003E458C">
        <w:rPr>
          <w:rFonts w:ascii="Courier New" w:hAnsi="Courier New" w:cs="Courier New"/>
        </w:rPr>
        <w:t>report.</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00F54CCD">
        <w:rPr>
          <w:rFonts w:ascii="Courier New" w:hAnsi="Courier New" w:cs="Courier New"/>
        </w:rPr>
        <w:t xml:space="preserve">was </w:t>
      </w:r>
      <w:r w:rsidRPr="003E458C">
        <w:rPr>
          <w:rFonts w:ascii="Courier New" w:hAnsi="Courier New" w:cs="Courier New"/>
        </w:rPr>
        <w:t>further</w:t>
      </w:r>
      <w:r w:rsidR="00037F2E">
        <w:rPr>
          <w:rFonts w:ascii="Courier New" w:hAnsi="Courier New" w:cs="Courier New"/>
        </w:rPr>
        <w:t xml:space="preserve"> </w:t>
      </w:r>
      <w:r w:rsidRPr="003E458C">
        <w:rPr>
          <w:rFonts w:ascii="Courier New" w:hAnsi="Courier New" w:cs="Courier New"/>
        </w:rPr>
        <w:t>discussion on</w:t>
      </w:r>
      <w:r w:rsidR="00037F2E">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boards asking</w:t>
      </w:r>
      <w:r w:rsidR="00037F2E">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monies</w:t>
      </w:r>
      <w:r w:rsidR="00037F2E">
        <w:rPr>
          <w:rFonts w:ascii="Courier New" w:hAnsi="Courier New" w:cs="Courier New"/>
        </w:rPr>
        <w:t xml:space="preserve"> </w:t>
      </w:r>
      <w:r w:rsidR="00F54CCD">
        <w:rPr>
          <w:rFonts w:ascii="Courier New" w:hAnsi="Courier New" w:cs="Courier New"/>
        </w:rPr>
        <w:t xml:space="preserve">from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00037F2E">
        <w:rPr>
          <w:rFonts w:ascii="Courier New" w:hAnsi="Courier New" w:cs="Courier New"/>
        </w:rPr>
        <w:t>want</w:t>
      </w:r>
      <w:r w:rsidRPr="003E458C">
        <w:rPr>
          <w:rFonts w:ascii="Courier New" w:hAnsi="Courier New" w:cs="Courier New"/>
        </w:rPr>
        <w:t>ing any</w:t>
      </w:r>
      <w:r w:rsidR="00DF7932">
        <w:rPr>
          <w:rFonts w:ascii="Courier New" w:hAnsi="Courier New" w:cs="Courier New"/>
        </w:rPr>
        <w:t xml:space="preserve"> </w:t>
      </w:r>
      <w:r w:rsidRPr="003E458C">
        <w:rPr>
          <w:rFonts w:ascii="Courier New" w:hAnsi="Courier New" w:cs="Courier New"/>
        </w:rPr>
        <w:t>controls over</w:t>
      </w:r>
      <w:r w:rsidR="00DF7932">
        <w:rPr>
          <w:rFonts w:ascii="Courier New" w:hAnsi="Courier New" w:cs="Courier New"/>
        </w:rPr>
        <w:t xml:space="preserve"> </w:t>
      </w:r>
      <w:r w:rsidRPr="003E458C">
        <w:rPr>
          <w:rFonts w:ascii="Courier New" w:hAnsi="Courier New" w:cs="Courier New"/>
        </w:rPr>
        <w:t>where</w:t>
      </w:r>
      <w:r w:rsidR="00037F2E">
        <w:rPr>
          <w:rFonts w:ascii="Courier New" w:hAnsi="Courier New" w:cs="Courier New"/>
        </w:rPr>
        <w:t xml:space="preserve"> </w:t>
      </w:r>
      <w:r w:rsidR="00F54CCD">
        <w:rPr>
          <w:rFonts w:ascii="Courier New" w:hAnsi="Courier New" w:cs="Courier New"/>
        </w:rPr>
        <w:t xml:space="preserve">the </w:t>
      </w:r>
      <w:r w:rsidRPr="003E458C">
        <w:rPr>
          <w:rFonts w:ascii="Courier New" w:hAnsi="Courier New" w:cs="Courier New"/>
        </w:rPr>
        <w:t>monies</w:t>
      </w:r>
      <w:r w:rsidR="00037F2E">
        <w:rPr>
          <w:rFonts w:ascii="Courier New" w:hAnsi="Courier New" w:cs="Courier New"/>
        </w:rPr>
        <w:t xml:space="preserve"> </w:t>
      </w:r>
      <w:r w:rsidRPr="003E458C">
        <w:rPr>
          <w:rFonts w:ascii="Courier New" w:hAnsi="Courier New" w:cs="Courier New"/>
        </w:rPr>
        <w:t>were</w:t>
      </w:r>
      <w:r w:rsidR="00037F2E">
        <w:rPr>
          <w:rFonts w:ascii="Courier New" w:hAnsi="Courier New" w:cs="Courier New"/>
        </w:rPr>
        <w:t xml:space="preserve"> </w:t>
      </w:r>
      <w:r w:rsidRPr="003E458C">
        <w:rPr>
          <w:rFonts w:ascii="Courier New" w:hAnsi="Courier New" w:cs="Courier New"/>
        </w:rPr>
        <w:t>spent.</w:t>
      </w:r>
      <w:r w:rsidRPr="003E458C">
        <w:rPr>
          <w:rFonts w:ascii="Courier New" w:hAnsi="Courier New" w:cs="Courier New"/>
        </w:rPr>
        <w:cr/>
        <w:t xml:space="preserve"> </w:t>
      </w:r>
    </w:p>
    <w:p w:rsidR="00F54CCD" w:rsidRDefault="003E458C" w:rsidP="003E458C">
      <w:pPr>
        <w:pStyle w:val="PlainText"/>
        <w:rPr>
          <w:rFonts w:ascii="Courier New" w:hAnsi="Courier New" w:cs="Courier New"/>
        </w:rPr>
      </w:pPr>
      <w:r w:rsidRPr="003E458C">
        <w:rPr>
          <w:rFonts w:ascii="Courier New" w:hAnsi="Courier New" w:cs="Courier New"/>
        </w:rPr>
        <w:t>Senator</w:t>
      </w:r>
      <w:r w:rsidR="00037F2E">
        <w:rPr>
          <w:rFonts w:ascii="Courier New" w:hAnsi="Courier New" w:cs="Courier New"/>
        </w:rPr>
        <w:t xml:space="preserve"> </w:t>
      </w:r>
      <w:r w:rsidRPr="003E458C">
        <w:rPr>
          <w:rFonts w:ascii="Courier New" w:hAnsi="Courier New" w:cs="Courier New"/>
        </w:rPr>
        <w:t>Croft</w:t>
      </w:r>
      <w:r w:rsidR="00037F2E">
        <w:rPr>
          <w:rFonts w:ascii="Courier New" w:hAnsi="Courier New" w:cs="Courier New"/>
        </w:rPr>
        <w:t xml:space="preserve"> </w:t>
      </w:r>
      <w:r w:rsidRPr="003E458C">
        <w:rPr>
          <w:rFonts w:ascii="Courier New" w:hAnsi="Courier New" w:cs="Courier New"/>
        </w:rPr>
        <w:t>indicated he</w:t>
      </w:r>
      <w:r w:rsidR="00DF7932">
        <w:rPr>
          <w:rFonts w:ascii="Courier New" w:hAnsi="Courier New" w:cs="Courier New"/>
        </w:rPr>
        <w:t xml:space="preserve"> </w:t>
      </w:r>
      <w:r w:rsidRPr="003E458C">
        <w:rPr>
          <w:rFonts w:ascii="Courier New" w:hAnsi="Courier New" w:cs="Courier New"/>
        </w:rPr>
        <w:t>would</w:t>
      </w:r>
      <w:r w:rsidR="00037F2E">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interested in</w:t>
      </w:r>
      <w:r w:rsidR="00DF7932">
        <w:rPr>
          <w:rFonts w:ascii="Courier New" w:hAnsi="Courier New" w:cs="Courier New"/>
        </w:rPr>
        <w:t xml:space="preserve"> </w:t>
      </w:r>
      <w:r w:rsidRPr="003E458C">
        <w:rPr>
          <w:rFonts w:ascii="Courier New" w:hAnsi="Courier New" w:cs="Courier New"/>
        </w:rPr>
        <w:t>seeing</w:t>
      </w:r>
      <w:r w:rsidR="00037F2E">
        <w:rPr>
          <w:rFonts w:ascii="Courier New" w:hAnsi="Courier New" w:cs="Courier New"/>
        </w:rPr>
        <w:t xml:space="preserve"> </w:t>
      </w:r>
      <w:r w:rsidR="00F54CCD">
        <w:rPr>
          <w:rFonts w:ascii="Courier New" w:hAnsi="Courier New" w:cs="Courier New"/>
        </w:rPr>
        <w:t xml:space="preserve">an </w:t>
      </w:r>
      <w:r w:rsidRPr="003E458C">
        <w:rPr>
          <w:rFonts w:ascii="Courier New" w:hAnsi="Courier New" w:cs="Courier New"/>
        </w:rPr>
        <w:t>evaluation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success of</w:t>
      </w:r>
      <w:r w:rsidR="00DF7932">
        <w:rPr>
          <w:rFonts w:ascii="Courier New" w:hAnsi="Courier New" w:cs="Courier New"/>
        </w:rPr>
        <w:t xml:space="preserve"> </w:t>
      </w:r>
      <w:r w:rsidRPr="003E458C">
        <w:rPr>
          <w:rFonts w:ascii="Courier New" w:hAnsi="Courier New" w:cs="Courier New"/>
        </w:rPr>
        <w:t>SOS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terms</w:t>
      </w:r>
      <w:r w:rsidR="00037F2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F54CCD">
        <w:rPr>
          <w:rFonts w:ascii="Courier New" w:hAnsi="Courier New" w:cs="Courier New"/>
        </w:rPr>
        <w:t xml:space="preserve">educational </w:t>
      </w:r>
      <w:r w:rsidRPr="003E458C">
        <w:rPr>
          <w:rFonts w:ascii="Courier New" w:hAnsi="Courier New" w:cs="Courier New"/>
        </w:rPr>
        <w:t>attainment,</w:t>
      </w:r>
      <w:r w:rsidR="00DF7932">
        <w:rPr>
          <w:rFonts w:ascii="Courier New" w:hAnsi="Courier New" w:cs="Courier New"/>
        </w:rPr>
        <w:t xml:space="preserve"> </w:t>
      </w:r>
      <w:r w:rsidRPr="003E458C">
        <w:rPr>
          <w:rFonts w:ascii="Courier New" w:hAnsi="Courier New" w:cs="Courier New"/>
        </w:rPr>
        <w:t>compared</w:t>
      </w:r>
      <w:r w:rsidR="00037F2E">
        <w:rPr>
          <w:rFonts w:ascii="Courier New" w:hAnsi="Courier New" w:cs="Courier New"/>
        </w:rPr>
        <w:t xml:space="preserve"> </w:t>
      </w:r>
      <w:r w:rsidRPr="003E458C">
        <w:rPr>
          <w:rFonts w:ascii="Courier New" w:hAnsi="Courier New" w:cs="Courier New"/>
        </w:rPr>
        <w:t>with</w:t>
      </w:r>
      <w:r w:rsidR="00037F2E">
        <w:rPr>
          <w:rFonts w:ascii="Courier New" w:hAnsi="Courier New" w:cs="Courier New"/>
        </w:rPr>
        <w:t xml:space="preserve"> </w:t>
      </w:r>
      <w:r w:rsidRPr="003E458C">
        <w:rPr>
          <w:rFonts w:ascii="Courier New" w:hAnsi="Courier New" w:cs="Courier New"/>
        </w:rPr>
        <w:t>BIA</w:t>
      </w:r>
      <w:r w:rsidR="00DF7932">
        <w:rPr>
          <w:rFonts w:ascii="Courier New" w:hAnsi="Courier New" w:cs="Courier New"/>
        </w:rPr>
        <w:t xml:space="preserve"> </w:t>
      </w:r>
      <w:r w:rsidRPr="003E458C">
        <w:rPr>
          <w:rFonts w:ascii="Courier New" w:hAnsi="Courier New" w:cs="Courier New"/>
        </w:rPr>
        <w:t>schools, rural</w:t>
      </w:r>
      <w:r w:rsidR="00037F2E">
        <w:rPr>
          <w:rFonts w:ascii="Courier New" w:hAnsi="Courier New" w:cs="Courier New"/>
        </w:rPr>
        <w:t xml:space="preserve"> s</w:t>
      </w:r>
      <w:r w:rsidR="00F54CCD">
        <w:rPr>
          <w:rFonts w:ascii="Courier New" w:hAnsi="Courier New" w:cs="Courier New"/>
        </w:rPr>
        <w:t xml:space="preserve">chool districts,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Anchorage schools</w:t>
      </w:r>
      <w:r w:rsidR="00037F2E">
        <w:rPr>
          <w:rFonts w:ascii="Courier New" w:hAnsi="Courier New" w:cs="Courier New"/>
        </w:rPr>
        <w:t xml:space="preserve"> </w:t>
      </w:r>
      <w:r w:rsidRPr="003E458C">
        <w:rPr>
          <w:rFonts w:ascii="Courier New" w:hAnsi="Courier New" w:cs="Courier New"/>
        </w:rPr>
        <w:t>--</w:t>
      </w:r>
      <w:r w:rsidR="00037F2E">
        <w:rPr>
          <w:rFonts w:ascii="Courier New" w:hAnsi="Courier New" w:cs="Courier New"/>
        </w:rPr>
        <w:t xml:space="preserve"> </w:t>
      </w:r>
      <w:r w:rsidR="00F54CCD">
        <w:rPr>
          <w:rFonts w:ascii="Courier New" w:hAnsi="Courier New" w:cs="Courier New"/>
        </w:rPr>
        <w:t>on</w:t>
      </w:r>
      <w:r w:rsidRPr="003E458C">
        <w:rPr>
          <w:rFonts w:ascii="Courier New" w:hAnsi="Courier New" w:cs="Courier New"/>
        </w:rPr>
        <w:t xml:space="preserve"> a</w:t>
      </w:r>
      <w:r w:rsidR="00DF7932">
        <w:rPr>
          <w:rFonts w:ascii="Courier New" w:hAnsi="Courier New" w:cs="Courier New"/>
        </w:rPr>
        <w:t xml:space="preserve"> </w:t>
      </w:r>
      <w:r w:rsidRPr="003E458C">
        <w:rPr>
          <w:rFonts w:ascii="Courier New" w:hAnsi="Courier New" w:cs="Courier New"/>
        </w:rPr>
        <w:t>quant</w:t>
      </w:r>
      <w:r w:rsidR="00037F2E">
        <w:rPr>
          <w:rFonts w:ascii="Courier New" w:hAnsi="Courier New" w:cs="Courier New"/>
        </w:rPr>
        <w:t>it</w:t>
      </w:r>
      <w:r w:rsidRPr="003E458C">
        <w:rPr>
          <w:rFonts w:ascii="Courier New" w:hAnsi="Courier New" w:cs="Courier New"/>
        </w:rPr>
        <w:t>ative basis. Dr.</w:t>
      </w:r>
      <w:r w:rsidR="00DF7932">
        <w:rPr>
          <w:rFonts w:ascii="Courier New" w:hAnsi="Courier New" w:cs="Courier New"/>
        </w:rPr>
        <w:t xml:space="preserve"> </w:t>
      </w:r>
      <w:r w:rsidR="00F54CCD">
        <w:rPr>
          <w:rFonts w:ascii="Courier New" w:hAnsi="Courier New" w:cs="Courier New"/>
        </w:rPr>
        <w:t xml:space="preserve">Darnell </w:t>
      </w:r>
      <w:r w:rsidRPr="003E458C">
        <w:rPr>
          <w:rFonts w:ascii="Courier New" w:hAnsi="Courier New" w:cs="Courier New"/>
        </w:rPr>
        <w:t>felt</w:t>
      </w:r>
      <w:r w:rsidR="00037F2E">
        <w:rPr>
          <w:rFonts w:ascii="Courier New" w:hAnsi="Courier New" w:cs="Courier New"/>
        </w:rPr>
        <w:t xml:space="preserve"> </w:t>
      </w:r>
      <w:r w:rsidRPr="003E458C">
        <w:rPr>
          <w:rFonts w:ascii="Courier New" w:hAnsi="Courier New" w:cs="Courier New"/>
        </w:rPr>
        <w:t>it would</w:t>
      </w:r>
      <w:r w:rsidR="00037F2E">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very</w:t>
      </w:r>
      <w:r w:rsidR="00DF7932">
        <w:rPr>
          <w:rFonts w:ascii="Courier New" w:hAnsi="Courier New" w:cs="Courier New"/>
        </w:rPr>
        <w:t xml:space="preserve"> </w:t>
      </w:r>
      <w:r w:rsidRPr="003E458C">
        <w:rPr>
          <w:rFonts w:ascii="Courier New" w:hAnsi="Courier New" w:cs="Courier New"/>
        </w:rPr>
        <w:t>difficult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compare</w:t>
      </w:r>
      <w:r w:rsidR="00037F2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F54CCD">
        <w:rPr>
          <w:rFonts w:ascii="Courier New" w:hAnsi="Courier New" w:cs="Courier New"/>
        </w:rPr>
        <w:t xml:space="preserve">effectiveness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urban</w:t>
      </w:r>
      <w:r w:rsidR="00037F2E">
        <w:rPr>
          <w:rFonts w:ascii="Courier New" w:hAnsi="Courier New" w:cs="Courier New"/>
        </w:rPr>
        <w:t xml:space="preserve"> </w:t>
      </w:r>
      <w:r w:rsidRPr="003E458C">
        <w:rPr>
          <w:rFonts w:ascii="Courier New" w:hAnsi="Courier New" w:cs="Courier New"/>
        </w:rPr>
        <w:t>areas</w:t>
      </w:r>
      <w:r w:rsidR="00DF7932">
        <w:rPr>
          <w:rFonts w:ascii="Courier New" w:hAnsi="Courier New" w:cs="Courier New"/>
        </w:rPr>
        <w:t xml:space="preserve"> </w:t>
      </w:r>
      <w:r w:rsidRPr="003E458C">
        <w:rPr>
          <w:rFonts w:ascii="Courier New" w:hAnsi="Courier New" w:cs="Courier New"/>
        </w:rPr>
        <w:t>and</w:t>
      </w:r>
      <w:r w:rsidR="00037F2E">
        <w:rPr>
          <w:rFonts w:ascii="Courier New" w:hAnsi="Courier New" w:cs="Courier New"/>
        </w:rPr>
        <w:t xml:space="preserve"> </w:t>
      </w:r>
      <w:r w:rsidRPr="003E458C">
        <w:rPr>
          <w:rFonts w:ascii="Courier New" w:hAnsi="Courier New" w:cs="Courier New"/>
        </w:rPr>
        <w:t>rural</w:t>
      </w:r>
      <w:r w:rsidR="00DF7932">
        <w:rPr>
          <w:rFonts w:ascii="Courier New" w:hAnsi="Courier New" w:cs="Courier New"/>
        </w:rPr>
        <w:t xml:space="preserve"> </w:t>
      </w:r>
      <w:r w:rsidRPr="003E458C">
        <w:rPr>
          <w:rFonts w:ascii="Courier New" w:hAnsi="Courier New" w:cs="Courier New"/>
        </w:rPr>
        <w:t>areas</w:t>
      </w:r>
      <w:r w:rsidR="00037F2E">
        <w:rPr>
          <w:rFonts w:ascii="Courier New" w:hAnsi="Courier New" w:cs="Courier New"/>
        </w:rPr>
        <w:t xml:space="preserve"> </w:t>
      </w:r>
      <w:r w:rsidRPr="003E458C">
        <w:rPr>
          <w:rFonts w:ascii="Courier New" w:hAnsi="Courier New" w:cs="Courier New"/>
        </w:rPr>
        <w:t>generally;</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F54CCD">
        <w:rPr>
          <w:rFonts w:ascii="Courier New" w:hAnsi="Courier New" w:cs="Courier New"/>
        </w:rPr>
        <w:t xml:space="preserve">it might be </w:t>
      </w:r>
      <w:r w:rsidRPr="003E458C">
        <w:rPr>
          <w:rFonts w:ascii="Courier New" w:hAnsi="Courier New" w:cs="Courier New"/>
        </w:rPr>
        <w:t>possible to</w:t>
      </w:r>
      <w:r w:rsidR="00DF7932">
        <w:rPr>
          <w:rFonts w:ascii="Courier New" w:hAnsi="Courier New" w:cs="Courier New"/>
        </w:rPr>
        <w:t xml:space="preserve"> </w:t>
      </w:r>
      <w:r w:rsidRPr="003E458C">
        <w:rPr>
          <w:rFonts w:ascii="Courier New" w:hAnsi="Courier New" w:cs="Courier New"/>
        </w:rPr>
        <w:t>compare</w:t>
      </w:r>
      <w:r w:rsidR="00037F2E">
        <w:rPr>
          <w:rFonts w:ascii="Courier New" w:hAnsi="Courier New" w:cs="Courier New"/>
        </w:rPr>
        <w:t xml:space="preserve"> </w:t>
      </w:r>
      <w:r w:rsidRPr="003E458C">
        <w:rPr>
          <w:rFonts w:ascii="Courier New" w:hAnsi="Courier New" w:cs="Courier New"/>
        </w:rPr>
        <w:t>specific</w:t>
      </w:r>
      <w:r w:rsidR="00DF7932">
        <w:rPr>
          <w:rFonts w:ascii="Courier New" w:hAnsi="Courier New" w:cs="Courier New"/>
        </w:rPr>
        <w:t xml:space="preserve"> </w:t>
      </w:r>
      <w:r w:rsidRPr="003E458C">
        <w:rPr>
          <w:rFonts w:ascii="Courier New" w:hAnsi="Courier New" w:cs="Courier New"/>
        </w:rPr>
        <w:t>things,</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felt</w:t>
      </w:r>
      <w:r w:rsidR="00037F2E">
        <w:rPr>
          <w:rFonts w:ascii="Courier New" w:hAnsi="Courier New" w:cs="Courier New"/>
        </w:rPr>
        <w:t xml:space="preserve"> </w:t>
      </w:r>
      <w:r w:rsidR="00F54CCD">
        <w:rPr>
          <w:rFonts w:ascii="Courier New" w:hAnsi="Courier New" w:cs="Courier New"/>
        </w:rPr>
        <w:t xml:space="preserve">a comparison </w:t>
      </w:r>
      <w:r w:rsidRPr="003E458C">
        <w:rPr>
          <w:rFonts w:ascii="Courier New" w:hAnsi="Courier New" w:cs="Courier New"/>
        </w:rPr>
        <w:t>might</w:t>
      </w:r>
      <w:r w:rsidR="00037F2E">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more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disservice than</w:t>
      </w:r>
      <w:r w:rsidR="00037F2E">
        <w:rPr>
          <w:rFonts w:ascii="Courier New" w:hAnsi="Courier New" w:cs="Courier New"/>
        </w:rPr>
        <w:t xml:space="preserve"> </w:t>
      </w:r>
      <w:r w:rsidRPr="003E458C">
        <w:rPr>
          <w:rFonts w:ascii="Courier New" w:hAnsi="Courier New" w:cs="Courier New"/>
        </w:rPr>
        <w:t>s</w:t>
      </w:r>
      <w:r w:rsidR="00F54CCD">
        <w:rPr>
          <w:rFonts w:ascii="Courier New" w:hAnsi="Courier New" w:cs="Courier New"/>
        </w:rPr>
        <w:t xml:space="preserve">ervice. </w:t>
      </w:r>
    </w:p>
    <w:p w:rsidR="00F54CCD" w:rsidRDefault="00F54CCD" w:rsidP="003E458C">
      <w:pPr>
        <w:pStyle w:val="PlainText"/>
        <w:rPr>
          <w:rFonts w:ascii="Courier New" w:hAnsi="Courier New" w:cs="Courier New"/>
        </w:rPr>
      </w:pPr>
    </w:p>
    <w:p w:rsidR="00160240" w:rsidRDefault="003E458C" w:rsidP="003E458C">
      <w:pPr>
        <w:pStyle w:val="PlainText"/>
        <w:rPr>
          <w:rFonts w:ascii="Courier New" w:hAnsi="Courier New" w:cs="Courier New"/>
        </w:rPr>
      </w:pPr>
      <w:r w:rsidRPr="003E458C">
        <w:rPr>
          <w:rFonts w:ascii="Courier New" w:hAnsi="Courier New" w:cs="Courier New"/>
        </w:rPr>
        <w:t>Senator</w:t>
      </w:r>
      <w:r w:rsidR="00037F2E">
        <w:rPr>
          <w:rFonts w:ascii="Courier New" w:hAnsi="Courier New" w:cs="Courier New"/>
        </w:rPr>
        <w:t xml:space="preserve"> </w:t>
      </w:r>
      <w:r w:rsidRPr="003E458C">
        <w:rPr>
          <w:rFonts w:ascii="Courier New" w:hAnsi="Courier New" w:cs="Courier New"/>
        </w:rPr>
        <w:t>Hensley 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concerned</w:t>
      </w:r>
      <w:r w:rsidR="00DF7932">
        <w:rPr>
          <w:rFonts w:ascii="Courier New" w:hAnsi="Courier New" w:cs="Courier New"/>
        </w:rPr>
        <w:t xml:space="preserve"> </w:t>
      </w:r>
      <w:r w:rsidR="00F54CCD">
        <w:rPr>
          <w:rFonts w:ascii="Courier New" w:hAnsi="Courier New" w:cs="Courier New"/>
        </w:rPr>
        <w:t>abo</w:t>
      </w:r>
      <w:r w:rsidRPr="003E458C">
        <w:rPr>
          <w:rFonts w:ascii="Courier New" w:hAnsi="Courier New" w:cs="Courier New"/>
        </w:rPr>
        <w:t>ut</w:t>
      </w:r>
      <w:r w:rsidR="00DF7932">
        <w:rPr>
          <w:rFonts w:ascii="Courier New" w:hAnsi="Courier New" w:cs="Courier New"/>
        </w:rPr>
        <w:t xml:space="preserve"> </w:t>
      </w:r>
      <w:r w:rsidR="00F54CCD">
        <w:rPr>
          <w:rFonts w:ascii="Courier New" w:hAnsi="Courier New" w:cs="Courier New"/>
        </w:rPr>
        <w:t>the</w:t>
      </w:r>
      <w:r w:rsidR="00DF7932">
        <w:rPr>
          <w:rFonts w:ascii="Courier New" w:hAnsi="Courier New" w:cs="Courier New"/>
        </w:rPr>
        <w:t xml:space="preserve"> </w:t>
      </w:r>
      <w:r w:rsidR="00F54CCD">
        <w:rPr>
          <w:rFonts w:ascii="Courier New" w:hAnsi="Courier New" w:cs="Courier New"/>
        </w:rPr>
        <w:t xml:space="preserve">possibility </w:t>
      </w:r>
      <w:r w:rsidRPr="003E458C">
        <w:rPr>
          <w:rFonts w:ascii="Courier New" w:hAnsi="Courier New" w:cs="Courier New"/>
        </w:rPr>
        <w:t>of</w:t>
      </w:r>
      <w:r w:rsidR="00DF7932">
        <w:rPr>
          <w:rFonts w:ascii="Courier New" w:hAnsi="Courier New" w:cs="Courier New"/>
        </w:rPr>
        <w:t xml:space="preserve"> </w:t>
      </w:r>
      <w:r w:rsidR="00F54CCD">
        <w:rPr>
          <w:rFonts w:ascii="Courier New" w:hAnsi="Courier New" w:cs="Courier New"/>
        </w:rPr>
        <w:t>s</w:t>
      </w:r>
      <w:r w:rsidRPr="003E458C">
        <w:rPr>
          <w:rFonts w:ascii="Courier New" w:hAnsi="Courier New" w:cs="Courier New"/>
        </w:rPr>
        <w:t>mall districts</w:t>
      </w:r>
      <w:r w:rsidR="00DF7932">
        <w:rPr>
          <w:rFonts w:ascii="Courier New" w:hAnsi="Courier New" w:cs="Courier New"/>
        </w:rPr>
        <w:t xml:space="preserve"> </w:t>
      </w:r>
      <w:r w:rsidRPr="003E458C">
        <w:rPr>
          <w:rFonts w:ascii="Courier New" w:hAnsi="Courier New" w:cs="Courier New"/>
        </w:rPr>
        <w:t>rather than</w:t>
      </w:r>
      <w:r w:rsidR="00DF7932">
        <w:rPr>
          <w:rFonts w:ascii="Courier New" w:hAnsi="Courier New" w:cs="Courier New"/>
        </w:rPr>
        <w:t xml:space="preserve"> </w:t>
      </w:r>
      <w:r w:rsidRPr="003E458C">
        <w:rPr>
          <w:rFonts w:ascii="Courier New" w:hAnsi="Courier New" w:cs="Courier New"/>
        </w:rPr>
        <w:t>large</w:t>
      </w:r>
      <w:r w:rsidR="00037F2E">
        <w:rPr>
          <w:rFonts w:ascii="Courier New" w:hAnsi="Courier New" w:cs="Courier New"/>
        </w:rPr>
        <w:t xml:space="preserve"> </w:t>
      </w:r>
      <w:r w:rsidRPr="003E458C">
        <w:rPr>
          <w:rFonts w:ascii="Courier New" w:hAnsi="Courier New" w:cs="Courier New"/>
        </w:rPr>
        <w:t>ones,</w:t>
      </w:r>
      <w:r w:rsidR="00037F2E">
        <w:rPr>
          <w:rFonts w:ascii="Courier New" w:hAnsi="Courier New" w:cs="Courier New"/>
        </w:rPr>
        <w:t xml:space="preserve"> </w:t>
      </w:r>
      <w:r w:rsidRPr="003E458C">
        <w:rPr>
          <w:rFonts w:ascii="Courier New" w:hAnsi="Courier New" w:cs="Courier New"/>
        </w:rPr>
        <w:t>because</w:t>
      </w:r>
      <w:r w:rsidR="00037F2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F54CCD">
        <w:rPr>
          <w:rFonts w:ascii="Courier New" w:hAnsi="Courier New" w:cs="Courier New"/>
        </w:rPr>
        <w:t xml:space="preserve">larger </w:t>
      </w:r>
      <w:r w:rsidRPr="003E458C">
        <w:rPr>
          <w:rFonts w:ascii="Courier New" w:hAnsi="Courier New" w:cs="Courier New"/>
        </w:rPr>
        <w:t>districts</w:t>
      </w:r>
      <w:r w:rsidR="00DF7932">
        <w:rPr>
          <w:rFonts w:ascii="Courier New" w:hAnsi="Courier New" w:cs="Courier New"/>
        </w:rPr>
        <w:t xml:space="preserve"> </w:t>
      </w:r>
      <w:r w:rsidRPr="003E458C">
        <w:rPr>
          <w:rFonts w:ascii="Courier New" w:hAnsi="Courier New" w:cs="Courier New"/>
        </w:rPr>
        <w:t>might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more effective in</w:t>
      </w:r>
      <w:r w:rsidR="00DF7932">
        <w:rPr>
          <w:rFonts w:ascii="Courier New" w:hAnsi="Courier New" w:cs="Courier New"/>
        </w:rPr>
        <w:t xml:space="preserve"> </w:t>
      </w:r>
      <w:r w:rsidRPr="003E458C">
        <w:rPr>
          <w:rFonts w:ascii="Courier New" w:hAnsi="Courier New" w:cs="Courier New"/>
        </w:rPr>
        <w:t>getting things</w:t>
      </w:r>
      <w:r w:rsidR="00DF7932">
        <w:rPr>
          <w:rFonts w:ascii="Courier New" w:hAnsi="Courier New" w:cs="Courier New"/>
        </w:rPr>
        <w:t xml:space="preserve"> </w:t>
      </w:r>
      <w:r w:rsidR="00F54CCD">
        <w:rPr>
          <w:rFonts w:ascii="Courier New" w:hAnsi="Courier New" w:cs="Courier New"/>
        </w:rPr>
        <w:t xml:space="preserve">done.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Darnell agreed</w:t>
      </w:r>
      <w:r w:rsidR="00DF7932">
        <w:rPr>
          <w:rFonts w:ascii="Courier New" w:hAnsi="Courier New" w:cs="Courier New"/>
        </w:rPr>
        <w:t xml:space="preserve"> </w:t>
      </w:r>
      <w:r w:rsidRPr="003E458C">
        <w:rPr>
          <w:rFonts w:ascii="Courier New" w:hAnsi="Courier New" w:cs="Courier New"/>
        </w:rPr>
        <w:t>with</w:t>
      </w:r>
      <w:r w:rsidR="00037F2E">
        <w:rPr>
          <w:rFonts w:ascii="Courier New" w:hAnsi="Courier New" w:cs="Courier New"/>
        </w:rPr>
        <w:t xml:space="preserve"> </w:t>
      </w:r>
      <w:r w:rsidRPr="003E458C">
        <w:rPr>
          <w:rFonts w:ascii="Courier New" w:hAnsi="Courier New" w:cs="Courier New"/>
        </w:rPr>
        <w:t>that</w:t>
      </w:r>
      <w:r w:rsidR="00037F2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037F2E">
        <w:rPr>
          <w:rFonts w:ascii="Courier New" w:hAnsi="Courier New" w:cs="Courier New"/>
        </w:rPr>
        <w:t xml:space="preserve"> </w:t>
      </w:r>
      <w:r w:rsidRPr="003E458C">
        <w:rPr>
          <w:rFonts w:ascii="Courier New" w:hAnsi="Courier New" w:cs="Courier New"/>
        </w:rPr>
        <w:t>want</w:t>
      </w:r>
      <w:r w:rsidR="00DF7932">
        <w:rPr>
          <w:rFonts w:ascii="Courier New" w:hAnsi="Courier New" w:cs="Courier New"/>
        </w:rPr>
        <w:t xml:space="preserve"> </w:t>
      </w:r>
      <w:r w:rsidR="00F54CCD">
        <w:rPr>
          <w:rFonts w:ascii="Courier New" w:hAnsi="Courier New" w:cs="Courier New"/>
        </w:rPr>
        <w:t xml:space="preserve">to </w:t>
      </w:r>
      <w:r w:rsidRPr="003E458C">
        <w:rPr>
          <w:rFonts w:ascii="Courier New" w:hAnsi="Courier New" w:cs="Courier New"/>
        </w:rPr>
        <w:t>imply</w:t>
      </w:r>
      <w:r w:rsidR="00037F2E">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emergence of</w:t>
      </w:r>
      <w:r w:rsidR="00DF7932">
        <w:rPr>
          <w:rFonts w:ascii="Courier New" w:hAnsi="Courier New" w:cs="Courier New"/>
        </w:rPr>
        <w:t xml:space="preserve"> </w:t>
      </w:r>
      <w:r w:rsidRPr="003E458C">
        <w:rPr>
          <w:rFonts w:ascii="Courier New" w:hAnsi="Courier New" w:cs="Courier New"/>
        </w:rPr>
        <w:t>small</w:t>
      </w:r>
      <w:r w:rsidR="00037F2E">
        <w:rPr>
          <w:rFonts w:ascii="Courier New" w:hAnsi="Courier New" w:cs="Courier New"/>
        </w:rPr>
        <w:t xml:space="preserve"> </w:t>
      </w:r>
      <w:r w:rsidRPr="003E458C">
        <w:rPr>
          <w:rFonts w:ascii="Courier New" w:hAnsi="Courier New" w:cs="Courier New"/>
        </w:rPr>
        <w:t>districts rather</w:t>
      </w:r>
      <w:r w:rsidR="00037F2E">
        <w:rPr>
          <w:rFonts w:ascii="Courier New" w:hAnsi="Courier New" w:cs="Courier New"/>
        </w:rPr>
        <w:t xml:space="preserve"> </w:t>
      </w:r>
      <w:r w:rsidRPr="003E458C">
        <w:rPr>
          <w:rFonts w:ascii="Courier New" w:hAnsi="Courier New" w:cs="Courier New"/>
        </w:rPr>
        <w:t>than</w:t>
      </w:r>
      <w:r w:rsidR="00037F2E">
        <w:rPr>
          <w:rFonts w:ascii="Courier New" w:hAnsi="Courier New" w:cs="Courier New"/>
        </w:rPr>
        <w:t xml:space="preserve"> </w:t>
      </w:r>
      <w:r w:rsidR="00F54CCD">
        <w:rPr>
          <w:rFonts w:ascii="Courier New" w:hAnsi="Courier New" w:cs="Courier New"/>
        </w:rPr>
        <w:t xml:space="preserve">large </w:t>
      </w:r>
      <w:r w:rsidRPr="003E458C">
        <w:rPr>
          <w:rFonts w:ascii="Courier New" w:hAnsi="Courier New" w:cs="Courier New"/>
        </w:rPr>
        <w:t>borough districts</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better</w:t>
      </w:r>
      <w:r w:rsidR="00F54CCD">
        <w:rPr>
          <w:rFonts w:ascii="Courier New" w:hAnsi="Courier New" w:cs="Courier New"/>
        </w:rPr>
        <w:t xml:space="preserve"> </w:t>
      </w:r>
      <w:r w:rsidRPr="003E458C">
        <w:rPr>
          <w:rFonts w:ascii="Courier New" w:hAnsi="Courier New" w:cs="Courier New"/>
        </w:rPr>
        <w:t>--</w:t>
      </w:r>
      <w:r w:rsidR="00F54CCD">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type</w:t>
      </w:r>
      <w:r w:rsidR="00DF7932">
        <w:rPr>
          <w:rFonts w:ascii="Courier New" w:hAnsi="Courier New" w:cs="Courier New"/>
        </w:rPr>
        <w:t xml:space="preserve"> </w:t>
      </w:r>
      <w:r w:rsidRPr="003E458C">
        <w:rPr>
          <w:rFonts w:ascii="Courier New" w:hAnsi="Courier New" w:cs="Courier New"/>
        </w:rPr>
        <w:t>would</w:t>
      </w:r>
      <w:r w:rsidR="00037F2E">
        <w:rPr>
          <w:rFonts w:ascii="Courier New" w:hAnsi="Courier New" w:cs="Courier New"/>
        </w:rPr>
        <w:t xml:space="preserve"> </w:t>
      </w:r>
      <w:r w:rsidR="00F54CCD">
        <w:rPr>
          <w:rFonts w:ascii="Courier New" w:hAnsi="Courier New" w:cs="Courier New"/>
        </w:rPr>
        <w:t xml:space="preserve">be </w:t>
      </w:r>
      <w:r w:rsidRPr="003E458C">
        <w:rPr>
          <w:rFonts w:ascii="Courier New" w:hAnsi="Courier New" w:cs="Courier New"/>
        </w:rPr>
        <w:t>better</w:t>
      </w:r>
      <w:r w:rsidR="00037F2E">
        <w:rPr>
          <w:rFonts w:ascii="Courier New" w:hAnsi="Courier New" w:cs="Courier New"/>
        </w:rPr>
        <w:t xml:space="preserve"> </w:t>
      </w:r>
      <w:r w:rsidRPr="003E458C">
        <w:rPr>
          <w:rFonts w:ascii="Courier New" w:hAnsi="Courier New" w:cs="Courier New"/>
        </w:rPr>
        <w:t>than</w:t>
      </w:r>
      <w:r w:rsidR="00037F2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other</w:t>
      </w:r>
      <w:r w:rsidR="00F54CCD">
        <w:rPr>
          <w:rFonts w:ascii="Courier New" w:hAnsi="Courier New" w:cs="Courier New"/>
        </w:rPr>
        <w:t xml:space="preserve"> </w:t>
      </w:r>
      <w:r w:rsidRPr="003E458C">
        <w:rPr>
          <w:rFonts w:ascii="Courier New" w:hAnsi="Courier New" w:cs="Courier New"/>
        </w:rPr>
        <w:t>--</w:t>
      </w:r>
      <w:r w:rsidR="00F54CCD">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wanted</w:t>
      </w:r>
      <w:r w:rsidR="00037F2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160240">
        <w:rPr>
          <w:rFonts w:ascii="Courier New" w:hAnsi="Courier New" w:cs="Courier New"/>
        </w:rPr>
        <w:t xml:space="preserve">emphasize was </w:t>
      </w:r>
      <w:r w:rsidRPr="003E458C">
        <w:rPr>
          <w:rFonts w:ascii="Courier New" w:hAnsi="Courier New" w:cs="Courier New"/>
        </w:rPr>
        <w:t>that</w:t>
      </w:r>
      <w:r w:rsidR="00037F2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emergence of</w:t>
      </w:r>
      <w:r w:rsidR="00DF7932">
        <w:rPr>
          <w:rFonts w:ascii="Courier New" w:hAnsi="Courier New" w:cs="Courier New"/>
        </w:rPr>
        <w:t xml:space="preserve"> </w:t>
      </w:r>
      <w:r w:rsidRPr="003E458C">
        <w:rPr>
          <w:rFonts w:ascii="Courier New" w:hAnsi="Courier New" w:cs="Courier New"/>
        </w:rPr>
        <w:t>school</w:t>
      </w:r>
      <w:r w:rsidR="00037F2E">
        <w:rPr>
          <w:rFonts w:ascii="Courier New" w:hAnsi="Courier New" w:cs="Courier New"/>
        </w:rPr>
        <w:t xml:space="preserve"> </w:t>
      </w:r>
      <w:r w:rsidRPr="003E458C">
        <w:rPr>
          <w:rFonts w:ascii="Courier New" w:hAnsi="Courier New" w:cs="Courier New"/>
        </w:rPr>
        <w:t>districts</w:t>
      </w:r>
      <w:r w:rsidR="00DF7932">
        <w:rPr>
          <w:rFonts w:ascii="Courier New" w:hAnsi="Courier New" w:cs="Courier New"/>
        </w:rPr>
        <w:t xml:space="preserve"> </w:t>
      </w:r>
      <w:r w:rsidRPr="003E458C">
        <w:rPr>
          <w:rFonts w:ascii="Courier New" w:hAnsi="Courier New" w:cs="Courier New"/>
        </w:rPr>
        <w:t>needs</w:t>
      </w:r>
      <w:r w:rsidR="00DF7932">
        <w:rPr>
          <w:rFonts w:ascii="Courier New" w:hAnsi="Courier New" w:cs="Courier New"/>
        </w:rPr>
        <w:t xml:space="preserve"> </w:t>
      </w:r>
      <w:r w:rsidRPr="003E458C">
        <w:rPr>
          <w:rFonts w:ascii="Courier New" w:hAnsi="Courier New" w:cs="Courier New"/>
        </w:rPr>
        <w:t>to be</w:t>
      </w:r>
      <w:r w:rsidR="00DF7932">
        <w:rPr>
          <w:rFonts w:ascii="Courier New" w:hAnsi="Courier New" w:cs="Courier New"/>
        </w:rPr>
        <w:t xml:space="preserve"> </w:t>
      </w:r>
      <w:r w:rsidR="00160240">
        <w:rPr>
          <w:rFonts w:ascii="Courier New" w:hAnsi="Courier New" w:cs="Courier New"/>
        </w:rPr>
        <w:t xml:space="preserve">field </w:t>
      </w:r>
      <w:r w:rsidRPr="003E458C">
        <w:rPr>
          <w:rFonts w:ascii="Courier New" w:hAnsi="Courier New" w:cs="Courier New"/>
        </w:rPr>
        <w:t>initiated</w:t>
      </w:r>
      <w:r w:rsidR="00DF7932">
        <w:rPr>
          <w:rFonts w:ascii="Courier New" w:hAnsi="Courier New" w:cs="Courier New"/>
        </w:rPr>
        <w:t xml:space="preserve"> </w:t>
      </w:r>
      <w:r w:rsidRPr="003E458C">
        <w:rPr>
          <w:rFonts w:ascii="Courier New" w:hAnsi="Courier New" w:cs="Courier New"/>
        </w:rPr>
        <w:t>rather</w:t>
      </w:r>
      <w:r w:rsidR="00DF7932">
        <w:rPr>
          <w:rFonts w:ascii="Courier New" w:hAnsi="Courier New" w:cs="Courier New"/>
        </w:rPr>
        <w:t xml:space="preserve"> </w:t>
      </w:r>
      <w:r w:rsidRPr="003E458C">
        <w:rPr>
          <w:rFonts w:ascii="Courier New" w:hAnsi="Courier New" w:cs="Courier New"/>
        </w:rPr>
        <w:t>than</w:t>
      </w:r>
      <w:r w:rsidR="00037F2E">
        <w:rPr>
          <w:rFonts w:ascii="Courier New" w:hAnsi="Courier New" w:cs="Courier New"/>
        </w:rPr>
        <w:t xml:space="preserve"> </w:t>
      </w:r>
      <w:r w:rsidRPr="003E458C">
        <w:rPr>
          <w:rFonts w:ascii="Courier New" w:hAnsi="Courier New" w:cs="Courier New"/>
        </w:rPr>
        <w:t>laid</w:t>
      </w:r>
      <w:r w:rsidR="00DF7932">
        <w:rPr>
          <w:rFonts w:ascii="Courier New" w:hAnsi="Courier New" w:cs="Courier New"/>
        </w:rPr>
        <w:t xml:space="preserve"> </w:t>
      </w:r>
      <w:r w:rsidRPr="003E458C">
        <w:rPr>
          <w:rFonts w:ascii="Courier New" w:hAnsi="Courier New" w:cs="Courier New"/>
        </w:rPr>
        <w:t>down</w:t>
      </w:r>
      <w:r w:rsidR="00DF7932">
        <w:rPr>
          <w:rFonts w:ascii="Courier New" w:hAnsi="Courier New" w:cs="Courier New"/>
        </w:rPr>
        <w:t xml:space="preserve"> </w:t>
      </w:r>
      <w:r w:rsidRPr="003E458C">
        <w:rPr>
          <w:rFonts w:ascii="Courier New" w:hAnsi="Courier New" w:cs="Courier New"/>
        </w:rPr>
        <w:t>by</w:t>
      </w:r>
      <w:r w:rsidR="00037F2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p>
    <w:p w:rsidR="00160240" w:rsidRDefault="0016024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214-----------------------</w:t>
      </w:r>
    </w:p>
    <w:p w:rsidR="00160240" w:rsidRDefault="00160240" w:rsidP="003E458C">
      <w:pPr>
        <w:pStyle w:val="PlainText"/>
        <w:rPr>
          <w:rFonts w:ascii="Courier New" w:hAnsi="Courier New" w:cs="Courier New"/>
        </w:rPr>
      </w:pPr>
    </w:p>
    <w:p w:rsidR="00160240" w:rsidRDefault="00160240" w:rsidP="003E458C">
      <w:pPr>
        <w:pStyle w:val="PlainText"/>
        <w:rPr>
          <w:rFonts w:ascii="Courier New" w:hAnsi="Courier New" w:cs="Courier New"/>
        </w:rPr>
      </w:pPr>
      <w:r>
        <w:rPr>
          <w:rFonts w:ascii="Courier New" w:hAnsi="Courier New" w:cs="Courier New"/>
        </w:rPr>
        <w:t>Senator Tho</w:t>
      </w:r>
      <w:r w:rsidR="003E458C" w:rsidRPr="003E458C">
        <w:rPr>
          <w:rFonts w:ascii="Courier New" w:hAnsi="Courier New" w:cs="Courier New"/>
        </w:rPr>
        <w:t>mas asked</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decision wouldn't</w:t>
      </w:r>
      <w:r w:rsidR="00DF7932">
        <w:rPr>
          <w:rFonts w:ascii="Courier New" w:hAnsi="Courier New" w:cs="Courier New"/>
        </w:rPr>
        <w:t xml:space="preserve"> </w:t>
      </w:r>
      <w:r>
        <w:rPr>
          <w:rFonts w:ascii="Courier New" w:hAnsi="Courier New" w:cs="Courier New"/>
        </w:rPr>
        <w:t xml:space="preserve">actually </w:t>
      </w:r>
      <w:r w:rsidR="003E458C" w:rsidRPr="003E458C">
        <w:rPr>
          <w:rFonts w:ascii="Courier New" w:hAnsi="Courier New" w:cs="Courier New"/>
        </w:rPr>
        <w:t>come</w:t>
      </w:r>
      <w:r>
        <w:rPr>
          <w:rFonts w:ascii="Courier New" w:hAnsi="Courier New" w:cs="Courier New"/>
        </w:rPr>
        <w:t xml:space="preserve"> </w:t>
      </w:r>
      <w:r w:rsidR="003E458C" w:rsidRPr="003E458C">
        <w:rPr>
          <w:rFonts w:ascii="Courier New" w:hAnsi="Courier New" w:cs="Courier New"/>
        </w:rPr>
        <w:t>from</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Community</w:t>
      </w:r>
      <w:r w:rsidR="00DF7932">
        <w:rPr>
          <w:rFonts w:ascii="Courier New" w:hAnsi="Courier New" w:cs="Courier New"/>
        </w:rPr>
        <w:t xml:space="preserve"> </w:t>
      </w:r>
      <w:r w:rsidR="003E458C" w:rsidRPr="003E458C">
        <w:rPr>
          <w:rFonts w:ascii="Courier New" w:hAnsi="Courier New" w:cs="Courier New"/>
        </w:rPr>
        <w:t>&amp; Regional</w:t>
      </w:r>
      <w:r w:rsidR="00DF7932">
        <w:rPr>
          <w:rFonts w:ascii="Courier New" w:hAnsi="Courier New" w:cs="Courier New"/>
        </w:rPr>
        <w:t xml:space="preserve"> </w:t>
      </w:r>
      <w:r>
        <w:rPr>
          <w:rFonts w:ascii="Courier New" w:hAnsi="Courier New" w:cs="Courier New"/>
        </w:rPr>
        <w:t xml:space="preserve">Affairs,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Dr.</w:t>
      </w:r>
      <w:r>
        <w:rPr>
          <w:rFonts w:ascii="Courier New" w:hAnsi="Courier New" w:cs="Courier New"/>
        </w:rPr>
        <w:t xml:space="preserve"> </w:t>
      </w:r>
      <w:r w:rsidR="003E458C" w:rsidRPr="003E458C">
        <w:rPr>
          <w:rFonts w:ascii="Courier New" w:hAnsi="Courier New" w:cs="Courier New"/>
        </w:rPr>
        <w:t>Darnell answered</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affirmative</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explained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why</w:t>
      </w:r>
      <w:r>
        <w:rPr>
          <w:rFonts w:ascii="Courier New" w:hAnsi="Courier New" w:cs="Courier New"/>
        </w:rPr>
        <w:t xml:space="preserve"> </w:t>
      </w:r>
      <w:r w:rsidR="003E458C" w:rsidRPr="003E458C">
        <w:rPr>
          <w:rFonts w:ascii="Courier New" w:hAnsi="Courier New" w:cs="Courier New"/>
        </w:rPr>
        <w:t>they</w:t>
      </w:r>
      <w:r>
        <w:rPr>
          <w:rFonts w:ascii="Courier New" w:hAnsi="Courier New" w:cs="Courier New"/>
        </w:rPr>
        <w:t xml:space="preserve"> </w:t>
      </w:r>
      <w:r w:rsidR="003E458C" w:rsidRPr="003E458C">
        <w:rPr>
          <w:rFonts w:ascii="Courier New" w:hAnsi="Courier New" w:cs="Courier New"/>
        </w:rPr>
        <w:t>felt</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imperative</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Department of </w:t>
      </w:r>
      <w:r w:rsidR="003E458C" w:rsidRPr="003E458C">
        <w:rPr>
          <w:rFonts w:ascii="Courier New" w:hAnsi="Courier New" w:cs="Courier New"/>
        </w:rPr>
        <w:t>Community</w:t>
      </w:r>
      <w:r w:rsidR="00DF7932">
        <w:rPr>
          <w:rFonts w:ascii="Courier New" w:hAnsi="Courier New" w:cs="Courier New"/>
        </w:rPr>
        <w:t xml:space="preserve"> </w:t>
      </w:r>
      <w:r w:rsidR="003E458C" w:rsidRPr="003E458C">
        <w:rPr>
          <w:rFonts w:ascii="Courier New" w:hAnsi="Courier New" w:cs="Courier New"/>
        </w:rPr>
        <w:t>&amp; Regional</w:t>
      </w:r>
      <w:r w:rsidR="00DF7932">
        <w:rPr>
          <w:rFonts w:ascii="Courier New" w:hAnsi="Courier New" w:cs="Courier New"/>
        </w:rPr>
        <w:t xml:space="preserve"> </w:t>
      </w:r>
      <w:r w:rsidR="003E458C" w:rsidRPr="003E458C">
        <w:rPr>
          <w:rFonts w:ascii="Courier New" w:hAnsi="Courier New" w:cs="Courier New"/>
        </w:rPr>
        <w:t>Affairs and</w:t>
      </w:r>
      <w:r w:rsidR="00DF7932">
        <w:rPr>
          <w:rFonts w:ascii="Courier New" w:hAnsi="Courier New" w:cs="Courier New"/>
        </w:rPr>
        <w:t xml:space="preserv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Education </w:t>
      </w:r>
      <w:r w:rsidR="003E458C" w:rsidRPr="003E458C">
        <w:rPr>
          <w:rFonts w:ascii="Courier New" w:hAnsi="Courier New" w:cs="Courier New"/>
        </w:rPr>
        <w:t>work</w:t>
      </w:r>
      <w:r>
        <w:rPr>
          <w:rFonts w:ascii="Courier New" w:hAnsi="Courier New" w:cs="Courier New"/>
        </w:rPr>
        <w:t xml:space="preserve"> </w:t>
      </w:r>
      <w:r w:rsidR="003E458C" w:rsidRPr="003E458C">
        <w:rPr>
          <w:rFonts w:ascii="Courier New" w:hAnsi="Courier New" w:cs="Courier New"/>
        </w:rPr>
        <w:t>closely together.</w:t>
      </w:r>
      <w:r w:rsidR="003E458C" w:rsidRPr="003E458C">
        <w:rPr>
          <w:rFonts w:ascii="Courier New" w:hAnsi="Courier New" w:cs="Courier New"/>
        </w:rPr>
        <w:cr/>
      </w:r>
    </w:p>
    <w:p w:rsidR="00160240"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proofErr w:type="spellStart"/>
      <w:r w:rsidRPr="003E458C">
        <w:rPr>
          <w:rFonts w:ascii="Courier New" w:hAnsi="Courier New" w:cs="Courier New"/>
        </w:rPr>
        <w:t>Mallott</w:t>
      </w:r>
      <w:proofErr w:type="spellEnd"/>
      <w:r w:rsidRPr="003E458C">
        <w:rPr>
          <w:rFonts w:ascii="Courier New" w:hAnsi="Courier New" w:cs="Courier New"/>
        </w:rPr>
        <w:t xml:space="preserve"> expressed</w:t>
      </w:r>
      <w:r w:rsidR="00160240">
        <w:rPr>
          <w:rFonts w:ascii="Courier New" w:hAnsi="Courier New" w:cs="Courier New"/>
        </w:rPr>
        <w:t xml:space="preserve"> </w:t>
      </w:r>
      <w:r w:rsidRPr="003E458C">
        <w:rPr>
          <w:rFonts w:ascii="Courier New" w:hAnsi="Courier New" w:cs="Courier New"/>
        </w:rPr>
        <w:t>concern about</w:t>
      </w:r>
      <w:r w:rsidR="0016024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possibility</w:t>
      </w:r>
      <w:r w:rsidR="00160240">
        <w:rPr>
          <w:rFonts w:ascii="Courier New" w:hAnsi="Courier New" w:cs="Courier New"/>
        </w:rPr>
        <w:t xml:space="preserve"> of </w:t>
      </w:r>
      <w:r w:rsidRPr="003E458C">
        <w:rPr>
          <w:rFonts w:ascii="Courier New" w:hAnsi="Courier New" w:cs="Courier New"/>
        </w:rPr>
        <w:t>establishing</w:t>
      </w:r>
      <w:r w:rsidR="00160240">
        <w:rPr>
          <w:rFonts w:ascii="Courier New" w:hAnsi="Courier New" w:cs="Courier New"/>
        </w:rPr>
        <w:t xml:space="preserve"> </w:t>
      </w:r>
      <w:r w:rsidRPr="003E458C">
        <w:rPr>
          <w:rFonts w:ascii="Courier New" w:hAnsi="Courier New" w:cs="Courier New"/>
        </w:rPr>
        <w:t>local</w:t>
      </w:r>
      <w:r w:rsidR="00160240">
        <w:rPr>
          <w:rFonts w:ascii="Courier New" w:hAnsi="Courier New" w:cs="Courier New"/>
        </w:rPr>
        <w:t xml:space="preserve"> </w:t>
      </w:r>
      <w:r w:rsidRPr="003E458C">
        <w:rPr>
          <w:rFonts w:ascii="Courier New" w:hAnsi="Courier New" w:cs="Courier New"/>
        </w:rPr>
        <w:t>governments</w:t>
      </w:r>
      <w:r w:rsidR="0016024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handle only</w:t>
      </w:r>
      <w:r w:rsidR="00160240">
        <w:rPr>
          <w:rFonts w:ascii="Courier New" w:hAnsi="Courier New" w:cs="Courier New"/>
        </w:rPr>
        <w:t xml:space="preserve"> educational </w:t>
      </w:r>
      <w:r w:rsidRPr="003E458C">
        <w:rPr>
          <w:rFonts w:ascii="Courier New" w:hAnsi="Courier New" w:cs="Courier New"/>
        </w:rPr>
        <w:t>needs</w:t>
      </w:r>
      <w:r w:rsidR="00160240">
        <w:rPr>
          <w:rFonts w:ascii="Courier New" w:hAnsi="Courier New" w:cs="Courier New"/>
        </w:rPr>
        <w:t xml:space="preserve"> </w:t>
      </w:r>
      <w:r w:rsidRPr="003E458C">
        <w:rPr>
          <w:rFonts w:ascii="Courier New" w:hAnsi="Courier New" w:cs="Courier New"/>
        </w:rPr>
        <w:t>and</w:t>
      </w:r>
      <w:r w:rsidR="00160240">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16024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problem had</w:t>
      </w:r>
      <w:r w:rsidR="0016024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looked at</w:t>
      </w:r>
      <w:r w:rsidR="00160240">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w:t>
      </w:r>
      <w:r w:rsidR="00160240">
        <w:rPr>
          <w:rFonts w:ascii="Courier New" w:hAnsi="Courier New" w:cs="Courier New"/>
        </w:rPr>
        <w:t xml:space="preserve">he </w:t>
      </w:r>
      <w:r w:rsidRPr="003E458C">
        <w:rPr>
          <w:rFonts w:ascii="Courier New" w:hAnsi="Courier New" w:cs="Courier New"/>
        </w:rPr>
        <w:t>whole</w:t>
      </w:r>
      <w:r w:rsidR="00160240">
        <w:rPr>
          <w:rFonts w:ascii="Courier New" w:hAnsi="Courier New" w:cs="Courier New"/>
        </w:rPr>
        <w:t xml:space="preserve"> </w:t>
      </w:r>
      <w:r w:rsidRPr="003E458C">
        <w:rPr>
          <w:rFonts w:ascii="Courier New" w:hAnsi="Courier New" w:cs="Courier New"/>
        </w:rPr>
        <w:t>context of</w:t>
      </w:r>
      <w:r w:rsidR="0016024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well</w:t>
      </w:r>
      <w:r w:rsidR="00160240">
        <w:rPr>
          <w:rFonts w:ascii="Courier New" w:hAnsi="Courier New" w:cs="Courier New"/>
        </w:rPr>
        <w:t>-</w:t>
      </w:r>
      <w:r w:rsidRPr="003E458C">
        <w:rPr>
          <w:rFonts w:ascii="Courier New" w:hAnsi="Courier New" w:cs="Courier New"/>
        </w:rPr>
        <w:t>being</w:t>
      </w:r>
      <w:r w:rsidR="0016024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160240">
        <w:rPr>
          <w:rFonts w:ascii="Courier New" w:hAnsi="Courier New" w:cs="Courier New"/>
        </w:rPr>
        <w:t xml:space="preserve"> </w:t>
      </w:r>
      <w:r w:rsidRPr="003E458C">
        <w:rPr>
          <w:rFonts w:ascii="Courier New" w:hAnsi="Courier New" w:cs="Courier New"/>
        </w:rPr>
        <w:t>people in</w:t>
      </w:r>
      <w:r w:rsidR="00DF7932">
        <w:rPr>
          <w:rFonts w:ascii="Courier New" w:hAnsi="Courier New" w:cs="Courier New"/>
        </w:rPr>
        <w:t xml:space="preserve"> </w:t>
      </w:r>
      <w:r w:rsidR="00160240">
        <w:rPr>
          <w:rFonts w:ascii="Courier New" w:hAnsi="Courier New" w:cs="Courier New"/>
        </w:rPr>
        <w:t xml:space="preserve">the </w:t>
      </w:r>
      <w:r w:rsidRPr="003E458C">
        <w:rPr>
          <w:rFonts w:ascii="Courier New" w:hAnsi="Courier New" w:cs="Courier New"/>
        </w:rPr>
        <w:t>community.</w:t>
      </w:r>
      <w:r w:rsidR="00160240">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was</w:t>
      </w:r>
      <w:r w:rsidR="00160240">
        <w:rPr>
          <w:rFonts w:ascii="Courier New" w:hAnsi="Courier New" w:cs="Courier New"/>
        </w:rPr>
        <w:t xml:space="preserve"> </w:t>
      </w:r>
      <w:r w:rsidRPr="003E458C">
        <w:rPr>
          <w:rFonts w:ascii="Courier New" w:hAnsi="Courier New" w:cs="Courier New"/>
        </w:rPr>
        <w:t>concerned</w:t>
      </w:r>
      <w:r w:rsidR="00DF7932">
        <w:rPr>
          <w:rFonts w:ascii="Courier New" w:hAnsi="Courier New" w:cs="Courier New"/>
        </w:rPr>
        <w:t xml:space="preserve"> </w:t>
      </w:r>
      <w:r w:rsidRPr="003E458C">
        <w:rPr>
          <w:rFonts w:ascii="Courier New" w:hAnsi="Courier New" w:cs="Courier New"/>
        </w:rPr>
        <w:t>about</w:t>
      </w:r>
      <w:r w:rsidR="00160240">
        <w:rPr>
          <w:rFonts w:ascii="Courier New" w:hAnsi="Courier New" w:cs="Courier New"/>
        </w:rPr>
        <w:t xml:space="preserve"> </w:t>
      </w:r>
      <w:r w:rsidRPr="003E458C">
        <w:rPr>
          <w:rFonts w:ascii="Courier New" w:hAnsi="Courier New" w:cs="Courier New"/>
        </w:rPr>
        <w:t>third class</w:t>
      </w:r>
      <w:r w:rsidR="00160240">
        <w:rPr>
          <w:rFonts w:ascii="Courier New" w:hAnsi="Courier New" w:cs="Courier New"/>
        </w:rPr>
        <w:t xml:space="preserve"> boroughs </w:t>
      </w:r>
      <w:r w:rsidRPr="003E458C">
        <w:rPr>
          <w:rFonts w:ascii="Courier New" w:hAnsi="Courier New" w:cs="Courier New"/>
        </w:rPr>
        <w:t>that</w:t>
      </w:r>
      <w:r w:rsidR="00160240">
        <w:rPr>
          <w:rFonts w:ascii="Courier New" w:hAnsi="Courier New" w:cs="Courier New"/>
        </w:rPr>
        <w:t xml:space="preserve"> </w:t>
      </w:r>
      <w:r w:rsidRPr="003E458C">
        <w:rPr>
          <w:rFonts w:ascii="Courier New" w:hAnsi="Courier New" w:cs="Courier New"/>
        </w:rPr>
        <w:t>carryon</w:t>
      </w:r>
      <w:r w:rsidR="00DF7932">
        <w:rPr>
          <w:rFonts w:ascii="Courier New" w:hAnsi="Courier New" w:cs="Courier New"/>
        </w:rPr>
        <w:t xml:space="preserve"> </w:t>
      </w:r>
      <w:r w:rsidRPr="003E458C">
        <w:rPr>
          <w:rFonts w:ascii="Courier New" w:hAnsi="Courier New" w:cs="Courier New"/>
        </w:rPr>
        <w:t>only</w:t>
      </w:r>
      <w:r w:rsidR="00160240">
        <w:rPr>
          <w:rFonts w:ascii="Courier New" w:hAnsi="Courier New" w:cs="Courier New"/>
        </w:rPr>
        <w:t xml:space="preserve"> </w:t>
      </w:r>
      <w:r w:rsidRPr="003E458C">
        <w:rPr>
          <w:rFonts w:ascii="Courier New" w:hAnsi="Courier New" w:cs="Courier New"/>
        </w:rPr>
        <w:t>educational</w:t>
      </w:r>
      <w:r w:rsidR="00160240">
        <w:rPr>
          <w:rFonts w:ascii="Courier New" w:hAnsi="Courier New" w:cs="Courier New"/>
        </w:rPr>
        <w:t xml:space="preserve"> </w:t>
      </w:r>
      <w:r w:rsidRPr="003E458C">
        <w:rPr>
          <w:rFonts w:ascii="Courier New" w:hAnsi="Courier New" w:cs="Courier New"/>
        </w:rPr>
        <w:t>functions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do</w:t>
      </w:r>
      <w:r w:rsidR="00160240">
        <w:rPr>
          <w:rFonts w:ascii="Courier New" w:hAnsi="Courier New" w:cs="Courier New"/>
        </w:rPr>
        <w:t xml:space="preserve"> not </w:t>
      </w:r>
      <w:r w:rsidRPr="003E458C">
        <w:rPr>
          <w:rFonts w:ascii="Courier New" w:hAnsi="Courier New" w:cs="Courier New"/>
        </w:rPr>
        <w:t>address the</w:t>
      </w:r>
      <w:r w:rsidR="00DF7932">
        <w:rPr>
          <w:rFonts w:ascii="Courier New" w:hAnsi="Courier New" w:cs="Courier New"/>
        </w:rPr>
        <w:t xml:space="preserve"> </w:t>
      </w:r>
      <w:r w:rsidRPr="003E458C">
        <w:rPr>
          <w:rFonts w:ascii="Courier New" w:hAnsi="Courier New" w:cs="Courier New"/>
        </w:rPr>
        <w:t>problem</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what</w:t>
      </w:r>
      <w:r w:rsidR="00160240">
        <w:rPr>
          <w:rFonts w:ascii="Courier New" w:hAnsi="Courier New" w:cs="Courier New"/>
        </w:rPr>
        <w:t xml:space="preserve"> </w:t>
      </w:r>
      <w:r w:rsidRPr="003E458C">
        <w:rPr>
          <w:rFonts w:ascii="Courier New" w:hAnsi="Courier New" w:cs="Courier New"/>
        </w:rPr>
        <w:t>these</w:t>
      </w:r>
      <w:r w:rsidR="00160240">
        <w:rPr>
          <w:rFonts w:ascii="Courier New" w:hAnsi="Courier New" w:cs="Courier New"/>
        </w:rPr>
        <w:t xml:space="preserve"> </w:t>
      </w:r>
      <w:r w:rsidRPr="003E458C">
        <w:rPr>
          <w:rFonts w:ascii="Courier New" w:hAnsi="Courier New" w:cs="Courier New"/>
        </w:rPr>
        <w:t>area</w:t>
      </w:r>
      <w:r w:rsidR="00DF7932">
        <w:rPr>
          <w:rFonts w:ascii="Courier New" w:hAnsi="Courier New" w:cs="Courier New"/>
        </w:rPr>
        <w:t xml:space="preserve"> </w:t>
      </w:r>
      <w:r w:rsidRPr="003E458C">
        <w:rPr>
          <w:rFonts w:ascii="Courier New" w:hAnsi="Courier New" w:cs="Courier New"/>
        </w:rPr>
        <w:t>will need</w:t>
      </w:r>
      <w:r w:rsidR="00160240">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160240">
        <w:rPr>
          <w:rFonts w:ascii="Courier New" w:hAnsi="Courier New" w:cs="Courier New"/>
        </w:rPr>
        <w:t xml:space="preserve">other </w:t>
      </w:r>
      <w:r w:rsidRPr="003E458C">
        <w:rPr>
          <w:rFonts w:ascii="Courier New" w:hAnsi="Courier New" w:cs="Courier New"/>
        </w:rPr>
        <w:t>service areas.</w:t>
      </w:r>
      <w:r w:rsidR="00DF7932">
        <w:rPr>
          <w:rFonts w:ascii="Courier New" w:hAnsi="Courier New" w:cs="Courier New"/>
        </w:rPr>
        <w:t xml:space="preserve"> </w:t>
      </w:r>
      <w:r w:rsidRPr="003E458C">
        <w:rPr>
          <w:rFonts w:ascii="Courier New" w:hAnsi="Courier New" w:cs="Courier New"/>
        </w:rPr>
        <w:t>Senator Thomas asked</w:t>
      </w:r>
      <w:r w:rsidR="00160240">
        <w:rPr>
          <w:rFonts w:ascii="Courier New" w:hAnsi="Courier New" w:cs="Courier New"/>
        </w:rPr>
        <w:t xml:space="preserve"> </w:t>
      </w:r>
      <w:r w:rsidRPr="003E458C">
        <w:rPr>
          <w:rFonts w:ascii="Courier New" w:hAnsi="Courier New" w:cs="Courier New"/>
        </w:rPr>
        <w:t>Mr.</w:t>
      </w:r>
      <w:r w:rsidR="00160240">
        <w:rPr>
          <w:rFonts w:ascii="Courier New" w:hAnsi="Courier New" w:cs="Courier New"/>
        </w:rPr>
        <w:t xml:space="preserve"> </w:t>
      </w:r>
      <w:proofErr w:type="spellStart"/>
      <w:r w:rsidRPr="003E458C">
        <w:rPr>
          <w:rFonts w:ascii="Courier New" w:hAnsi="Courier New" w:cs="Courier New"/>
        </w:rPr>
        <w:t>Mallott</w:t>
      </w:r>
      <w:proofErr w:type="spellEnd"/>
      <w:r w:rsidRPr="003E458C">
        <w:rPr>
          <w:rFonts w:ascii="Courier New" w:hAnsi="Courier New" w:cs="Courier New"/>
        </w:rPr>
        <w:t xml:space="preserve"> if</w:t>
      </w:r>
      <w:r w:rsidR="00DF7932">
        <w:rPr>
          <w:rFonts w:ascii="Courier New" w:hAnsi="Courier New" w:cs="Courier New"/>
        </w:rPr>
        <w:t xml:space="preserve"> </w:t>
      </w:r>
      <w:r w:rsidRPr="003E458C">
        <w:rPr>
          <w:rFonts w:ascii="Courier New" w:hAnsi="Courier New" w:cs="Courier New"/>
        </w:rPr>
        <w:t>h</w:t>
      </w:r>
      <w:r w:rsidR="00160240">
        <w:rPr>
          <w:rFonts w:ascii="Courier New" w:hAnsi="Courier New" w:cs="Courier New"/>
        </w:rPr>
        <w:t xml:space="preserve">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160240">
        <w:rPr>
          <w:rFonts w:ascii="Courier New" w:hAnsi="Courier New" w:cs="Courier New"/>
        </w:rPr>
        <w:t xml:space="preserve"> </w:t>
      </w:r>
      <w:r w:rsidRPr="003E458C">
        <w:rPr>
          <w:rFonts w:ascii="Courier New" w:hAnsi="Courier New" w:cs="Courier New"/>
        </w:rPr>
        <w:t>think</w:t>
      </w:r>
      <w:r w:rsidR="00160240">
        <w:rPr>
          <w:rFonts w:ascii="Courier New" w:hAnsi="Courier New" w:cs="Courier New"/>
        </w:rPr>
        <w:t xml:space="preserve"> </w:t>
      </w:r>
      <w:r w:rsidRPr="003E458C">
        <w:rPr>
          <w:rFonts w:ascii="Courier New" w:hAnsi="Courier New" w:cs="Courier New"/>
        </w:rPr>
        <w:t>the</w:t>
      </w:r>
      <w:r w:rsidR="00160240">
        <w:rPr>
          <w:rFonts w:ascii="Courier New" w:hAnsi="Courier New" w:cs="Courier New"/>
        </w:rPr>
        <w:t xml:space="preserve"> third </w:t>
      </w:r>
      <w:r w:rsidRPr="003E458C">
        <w:rPr>
          <w:rFonts w:ascii="Courier New" w:hAnsi="Courier New" w:cs="Courier New"/>
        </w:rPr>
        <w:t>class</w:t>
      </w:r>
      <w:r w:rsidR="00DF7932">
        <w:rPr>
          <w:rFonts w:ascii="Courier New" w:hAnsi="Courier New" w:cs="Courier New"/>
        </w:rPr>
        <w:t xml:space="preserve"> </w:t>
      </w:r>
      <w:r w:rsidRPr="003E458C">
        <w:rPr>
          <w:rFonts w:ascii="Courier New" w:hAnsi="Courier New" w:cs="Courier New"/>
        </w:rPr>
        <w:t>borough might lead</w:t>
      </w:r>
      <w:r w:rsidR="00160240">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to</w:t>
      </w:r>
      <w:r w:rsidR="00160240">
        <w:rPr>
          <w:rFonts w:ascii="Courier New" w:hAnsi="Courier New" w:cs="Courier New"/>
        </w:rPr>
        <w:t xml:space="preserve"> a </w:t>
      </w:r>
      <w:r w:rsidRPr="003E458C">
        <w:rPr>
          <w:rFonts w:ascii="Courier New" w:hAnsi="Courier New" w:cs="Courier New"/>
        </w:rPr>
        <w:t>full</w:t>
      </w:r>
      <w:r w:rsidR="00DF7932">
        <w:rPr>
          <w:rFonts w:ascii="Courier New" w:hAnsi="Courier New" w:cs="Courier New"/>
        </w:rPr>
        <w:t xml:space="preserve"> </w:t>
      </w:r>
      <w:r w:rsidRPr="003E458C">
        <w:rPr>
          <w:rFonts w:ascii="Courier New" w:hAnsi="Courier New" w:cs="Courier New"/>
        </w:rPr>
        <w:t>borough. Mr.</w:t>
      </w:r>
      <w:r w:rsidR="00DF7932">
        <w:rPr>
          <w:rFonts w:ascii="Courier New" w:hAnsi="Courier New" w:cs="Courier New"/>
        </w:rPr>
        <w:t xml:space="preserve"> </w:t>
      </w:r>
      <w:proofErr w:type="spellStart"/>
      <w:r w:rsidRPr="003E458C">
        <w:rPr>
          <w:rFonts w:ascii="Courier New" w:hAnsi="Courier New" w:cs="Courier New"/>
        </w:rPr>
        <w:t>Mallot</w:t>
      </w:r>
      <w:proofErr w:type="spellEnd"/>
      <w:r w:rsidRPr="003E458C">
        <w:rPr>
          <w:rFonts w:ascii="Courier New" w:hAnsi="Courier New" w:cs="Courier New"/>
        </w:rPr>
        <w:t xml:space="preserve"> said</w:t>
      </w:r>
      <w:r w:rsidR="00DF7932">
        <w:rPr>
          <w:rFonts w:ascii="Courier New" w:hAnsi="Courier New" w:cs="Courier New"/>
        </w:rPr>
        <w:t xml:space="preserve"> </w:t>
      </w:r>
      <w:r w:rsidRPr="003E458C">
        <w:rPr>
          <w:rFonts w:ascii="Courier New" w:hAnsi="Courier New" w:cs="Courier New"/>
        </w:rPr>
        <w:t>he</w:t>
      </w:r>
      <w:r w:rsidR="00160240">
        <w:rPr>
          <w:rFonts w:ascii="Courier New" w:hAnsi="Courier New" w:cs="Courier New"/>
        </w:rPr>
        <w:t xml:space="preserve"> wasn't against this </w:t>
      </w:r>
      <w:r w:rsidRPr="003E458C">
        <w:rPr>
          <w:rFonts w:ascii="Courier New" w:hAnsi="Courier New" w:cs="Courier New"/>
        </w:rPr>
        <w:t>only</w:t>
      </w:r>
      <w:r w:rsidR="00160240">
        <w:rPr>
          <w:rFonts w:ascii="Courier New" w:hAnsi="Courier New" w:cs="Courier New"/>
        </w:rPr>
        <w:t xml:space="preserve"> </w:t>
      </w:r>
      <w:r w:rsidRPr="003E458C">
        <w:rPr>
          <w:rFonts w:ascii="Courier New" w:hAnsi="Courier New" w:cs="Courier New"/>
        </w:rPr>
        <w:t>concerned</w:t>
      </w:r>
      <w:r w:rsidR="00DF7932">
        <w:rPr>
          <w:rFonts w:ascii="Courier New" w:hAnsi="Courier New" w:cs="Courier New"/>
        </w:rPr>
        <w:t xml:space="preserve"> </w:t>
      </w:r>
      <w:r w:rsidRPr="003E458C">
        <w:rPr>
          <w:rFonts w:ascii="Courier New" w:hAnsi="Courier New" w:cs="Courier New"/>
        </w:rPr>
        <w:t>whether a</w:t>
      </w:r>
      <w:r w:rsidR="00DF7932">
        <w:rPr>
          <w:rFonts w:ascii="Courier New" w:hAnsi="Courier New" w:cs="Courier New"/>
        </w:rPr>
        <w:t xml:space="preserve"> </w:t>
      </w:r>
      <w:r w:rsidR="00160240">
        <w:rPr>
          <w:rFonts w:ascii="Courier New" w:hAnsi="Courier New" w:cs="Courier New"/>
        </w:rPr>
        <w:t xml:space="preserve">third </w:t>
      </w:r>
      <w:r w:rsidRPr="003E458C">
        <w:rPr>
          <w:rFonts w:ascii="Courier New" w:hAnsi="Courier New" w:cs="Courier New"/>
        </w:rPr>
        <w:t>class borough</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160240">
        <w:rPr>
          <w:rFonts w:ascii="Courier New" w:hAnsi="Courier New" w:cs="Courier New"/>
        </w:rPr>
        <w:t xml:space="preserve">this </w:t>
      </w:r>
      <w:r w:rsidRPr="003E458C">
        <w:rPr>
          <w:rFonts w:ascii="Courier New" w:hAnsi="Courier New" w:cs="Courier New"/>
        </w:rPr>
        <w:t>concept had</w:t>
      </w:r>
      <w:r w:rsidR="00160240">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Pr="003E458C">
        <w:rPr>
          <w:rFonts w:ascii="Courier New" w:hAnsi="Courier New" w:cs="Courier New"/>
        </w:rPr>
        <w:t>real</w:t>
      </w:r>
      <w:r w:rsidR="00160240">
        <w:rPr>
          <w:rFonts w:ascii="Courier New" w:hAnsi="Courier New" w:cs="Courier New"/>
        </w:rPr>
        <w:t xml:space="preserve"> </w:t>
      </w:r>
      <w:r w:rsidRPr="003E458C">
        <w:rPr>
          <w:rFonts w:ascii="Courier New" w:hAnsi="Courier New" w:cs="Courier New"/>
        </w:rPr>
        <w:t>meaning,</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shouldn't</w:t>
      </w:r>
      <w:r w:rsidR="00DF7932">
        <w:rPr>
          <w:rFonts w:ascii="Courier New" w:hAnsi="Courier New" w:cs="Courier New"/>
        </w:rPr>
        <w:t xml:space="preserve"> </w:t>
      </w:r>
      <w:r w:rsidR="00160240">
        <w:rPr>
          <w:rFonts w:ascii="Courier New" w:hAnsi="Courier New" w:cs="Courier New"/>
        </w:rPr>
        <w:t xml:space="preserve">be a </w:t>
      </w:r>
      <w:r w:rsidRPr="003E458C">
        <w:rPr>
          <w:rFonts w:ascii="Courier New" w:hAnsi="Courier New" w:cs="Courier New"/>
        </w:rPr>
        <w:t>transitional</w:t>
      </w:r>
      <w:r w:rsidR="00DF7932">
        <w:rPr>
          <w:rFonts w:ascii="Courier New" w:hAnsi="Courier New" w:cs="Courier New"/>
        </w:rPr>
        <w:t xml:space="preserve"> </w:t>
      </w:r>
      <w:r w:rsidRPr="003E458C">
        <w:rPr>
          <w:rFonts w:ascii="Courier New" w:hAnsi="Courier New" w:cs="Courier New"/>
        </w:rPr>
        <w:t>measure.</w:t>
      </w:r>
      <w:r w:rsidRPr="003E458C">
        <w:rPr>
          <w:rFonts w:ascii="Courier New" w:hAnsi="Courier New" w:cs="Courier New"/>
        </w:rPr>
        <w:cr/>
      </w:r>
    </w:p>
    <w:p w:rsidR="00160240" w:rsidRDefault="003E458C" w:rsidP="003E458C">
      <w:pPr>
        <w:pStyle w:val="PlainText"/>
        <w:rPr>
          <w:rFonts w:ascii="Courier New" w:hAnsi="Courier New" w:cs="Courier New"/>
        </w:rPr>
      </w:pPr>
      <w:r w:rsidRPr="003E458C">
        <w:rPr>
          <w:rFonts w:ascii="Courier New" w:hAnsi="Courier New" w:cs="Courier New"/>
        </w:rPr>
        <w:lastRenderedPageBreak/>
        <w:t>Senator Thomas said</w:t>
      </w:r>
      <w:r w:rsidR="00DF7932">
        <w:rPr>
          <w:rFonts w:ascii="Courier New" w:hAnsi="Courier New" w:cs="Courier New"/>
        </w:rPr>
        <w:t xml:space="preserve"> </w:t>
      </w:r>
      <w:r w:rsidRPr="003E458C">
        <w:rPr>
          <w:rFonts w:ascii="Courier New" w:hAnsi="Courier New" w:cs="Courier New"/>
        </w:rPr>
        <w:t>he</w:t>
      </w:r>
      <w:r w:rsidR="00160240">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the</w:t>
      </w:r>
      <w:r w:rsidR="00160240">
        <w:rPr>
          <w:rFonts w:ascii="Courier New" w:hAnsi="Courier New" w:cs="Courier New"/>
        </w:rPr>
        <w:t xml:space="preserve"> </w:t>
      </w:r>
      <w:r w:rsidRPr="003E458C">
        <w:rPr>
          <w:rFonts w:ascii="Courier New" w:hAnsi="Courier New" w:cs="Courier New"/>
        </w:rPr>
        <w:t>feeling that</w:t>
      </w:r>
      <w:r w:rsidR="00160240">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160240">
        <w:rPr>
          <w:rFonts w:ascii="Courier New" w:hAnsi="Courier New" w:cs="Courier New"/>
        </w:rPr>
        <w:t xml:space="preserve"> legislature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not</w:t>
      </w:r>
      <w:r w:rsidR="00160240">
        <w:rPr>
          <w:rFonts w:ascii="Courier New" w:hAnsi="Courier New" w:cs="Courier New"/>
        </w:rPr>
        <w:t xml:space="preserve"> </w:t>
      </w:r>
      <w:r w:rsidRPr="003E458C">
        <w:rPr>
          <w:rFonts w:ascii="Courier New" w:hAnsi="Courier New" w:cs="Courier New"/>
        </w:rPr>
        <w:t>definite</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defining the</w:t>
      </w:r>
      <w:r w:rsidR="00DF7932">
        <w:rPr>
          <w:rFonts w:ascii="Courier New" w:hAnsi="Courier New" w:cs="Courier New"/>
        </w:rPr>
        <w:t xml:space="preserve"> </w:t>
      </w:r>
      <w:r w:rsidRPr="003E458C">
        <w:rPr>
          <w:rFonts w:ascii="Courier New" w:hAnsi="Courier New" w:cs="Courier New"/>
        </w:rPr>
        <w:t>way</w:t>
      </w:r>
      <w:r w:rsidR="00160240">
        <w:rPr>
          <w:rFonts w:ascii="Courier New" w:hAnsi="Courier New" w:cs="Courier New"/>
        </w:rPr>
        <w:t xml:space="preserve"> </w:t>
      </w:r>
      <w:r w:rsidRPr="003E458C">
        <w:rPr>
          <w:rFonts w:ascii="Courier New" w:hAnsi="Courier New" w:cs="Courier New"/>
        </w:rPr>
        <w:t>it wanted</w:t>
      </w:r>
      <w:r w:rsidR="00DF7932">
        <w:rPr>
          <w:rFonts w:ascii="Courier New" w:hAnsi="Courier New" w:cs="Courier New"/>
        </w:rPr>
        <w:t xml:space="preserve"> </w:t>
      </w:r>
      <w:r w:rsidRPr="003E458C">
        <w:rPr>
          <w:rFonts w:ascii="Courier New" w:hAnsi="Courier New" w:cs="Courier New"/>
        </w:rPr>
        <w:t>the</w:t>
      </w:r>
      <w:r w:rsidR="00160240">
        <w:rPr>
          <w:rFonts w:ascii="Courier New" w:hAnsi="Courier New" w:cs="Courier New"/>
        </w:rPr>
        <w:t xml:space="preserve"> two </w:t>
      </w:r>
      <w:r w:rsidRPr="003E458C">
        <w:rPr>
          <w:rFonts w:ascii="Courier New" w:hAnsi="Courier New" w:cs="Courier New"/>
        </w:rPr>
        <w:t>Departments</w:t>
      </w:r>
      <w:r w:rsidR="0016024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act,</w:t>
      </w:r>
      <w:r w:rsidR="00160240">
        <w:rPr>
          <w:rFonts w:ascii="Courier New" w:hAnsi="Courier New" w:cs="Courier New"/>
        </w:rPr>
        <w:t xml:space="preserve"> </w:t>
      </w:r>
      <w:r w:rsidRPr="003E458C">
        <w:rPr>
          <w:rFonts w:ascii="Courier New" w:hAnsi="Courier New" w:cs="Courier New"/>
        </w:rPr>
        <w:t>that</w:t>
      </w:r>
      <w:r w:rsidR="00160240">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might</w:t>
      </w:r>
      <w:r w:rsidR="00160240">
        <w:rPr>
          <w:rFonts w:ascii="Courier New" w:hAnsi="Courier New" w:cs="Courier New"/>
        </w:rPr>
        <w:t xml:space="preserve"> </w:t>
      </w:r>
      <w:r w:rsidRPr="003E458C">
        <w:rPr>
          <w:rFonts w:ascii="Courier New" w:hAnsi="Courier New" w:cs="Courier New"/>
        </w:rPr>
        <w:t>want</w:t>
      </w:r>
      <w:r w:rsidR="00160240">
        <w:rPr>
          <w:rFonts w:ascii="Courier New" w:hAnsi="Courier New" w:cs="Courier New"/>
        </w:rPr>
        <w:t xml:space="preserve"> </w:t>
      </w:r>
      <w:r w:rsidRPr="003E458C">
        <w:rPr>
          <w:rFonts w:ascii="Courier New" w:hAnsi="Courier New" w:cs="Courier New"/>
        </w:rPr>
        <w:t>to</w:t>
      </w:r>
      <w:r w:rsidR="00160240">
        <w:rPr>
          <w:rFonts w:ascii="Courier New" w:hAnsi="Courier New" w:cs="Courier New"/>
        </w:rPr>
        <w:t xml:space="preserve"> </w:t>
      </w:r>
      <w:r w:rsidRPr="003E458C">
        <w:rPr>
          <w:rFonts w:ascii="Courier New" w:hAnsi="Courier New" w:cs="Courier New"/>
        </w:rPr>
        <w:t>set</w:t>
      </w:r>
      <w:r w:rsidR="00DF7932">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00160240">
        <w:rPr>
          <w:rFonts w:ascii="Courier New" w:hAnsi="Courier New" w:cs="Courier New"/>
        </w:rPr>
        <w:t xml:space="preserve">entities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handle education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160240">
        <w:rPr>
          <w:rFonts w:ascii="Courier New" w:hAnsi="Courier New" w:cs="Courier New"/>
        </w:rPr>
        <w:t xml:space="preserve"> </w:t>
      </w:r>
      <w:r w:rsidRPr="003E458C">
        <w:rPr>
          <w:rFonts w:ascii="Courier New" w:hAnsi="Courier New" w:cs="Courier New"/>
        </w:rPr>
        <w:t>other</w:t>
      </w:r>
      <w:r w:rsidR="00160240">
        <w:rPr>
          <w:rFonts w:ascii="Courier New" w:hAnsi="Courier New" w:cs="Courier New"/>
        </w:rPr>
        <w:t xml:space="preserve"> </w:t>
      </w:r>
      <w:r w:rsidRPr="003E458C">
        <w:rPr>
          <w:rFonts w:ascii="Courier New" w:hAnsi="Courier New" w:cs="Courier New"/>
        </w:rPr>
        <w:t>might</w:t>
      </w:r>
      <w:r w:rsidR="00160240">
        <w:rPr>
          <w:rFonts w:ascii="Courier New" w:hAnsi="Courier New" w:cs="Courier New"/>
        </w:rPr>
        <w:t xml:space="preserve"> </w:t>
      </w:r>
      <w:r w:rsidRPr="003E458C">
        <w:rPr>
          <w:rFonts w:ascii="Courier New" w:hAnsi="Courier New" w:cs="Courier New"/>
        </w:rPr>
        <w:t>holdout</w:t>
      </w:r>
      <w:r w:rsidR="00160240">
        <w:rPr>
          <w:rFonts w:ascii="Courier New" w:hAnsi="Courier New" w:cs="Courier New"/>
        </w:rPr>
        <w:t xml:space="preserve"> </w:t>
      </w:r>
      <w:r w:rsidR="00E328AE">
        <w:rPr>
          <w:rFonts w:ascii="Courier New" w:hAnsi="Courier New" w:cs="Courier New"/>
        </w:rPr>
        <w:t xml:space="preserve">until all </w:t>
      </w:r>
      <w:r w:rsidRPr="003E458C">
        <w:rPr>
          <w:rFonts w:ascii="Courier New" w:hAnsi="Courier New" w:cs="Courier New"/>
        </w:rPr>
        <w:t>other</w:t>
      </w:r>
      <w:r w:rsidR="00160240">
        <w:rPr>
          <w:rFonts w:ascii="Courier New" w:hAnsi="Courier New" w:cs="Courier New"/>
        </w:rPr>
        <w:t xml:space="preserve"> </w:t>
      </w:r>
      <w:r w:rsidRPr="003E458C">
        <w:rPr>
          <w:rFonts w:ascii="Courier New" w:hAnsi="Courier New" w:cs="Courier New"/>
        </w:rPr>
        <w:t>governmental</w:t>
      </w:r>
      <w:r w:rsidR="00160240">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could</w:t>
      </w:r>
      <w:r w:rsidR="00160240">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supplied,</w:t>
      </w:r>
      <w:r w:rsidR="00DF7932">
        <w:rPr>
          <w:rFonts w:ascii="Courier New" w:hAnsi="Courier New" w:cs="Courier New"/>
        </w:rPr>
        <w:t xml:space="preserve"> </w:t>
      </w:r>
      <w:r w:rsidRPr="003E458C">
        <w:rPr>
          <w:rFonts w:ascii="Courier New" w:hAnsi="Courier New" w:cs="Courier New"/>
        </w:rPr>
        <w:t>and</w:t>
      </w:r>
      <w:r w:rsidR="00160240">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E328AE">
        <w:rPr>
          <w:rFonts w:ascii="Courier New" w:hAnsi="Courier New" w:cs="Courier New"/>
        </w:rPr>
        <w:t xml:space="preserve">might </w:t>
      </w:r>
      <w:r w:rsidRPr="003E458C">
        <w:rPr>
          <w:rFonts w:ascii="Courier New" w:hAnsi="Courier New" w:cs="Courier New"/>
        </w:rPr>
        <w:t>take</w:t>
      </w:r>
      <w:r w:rsidR="00160240">
        <w:rPr>
          <w:rFonts w:ascii="Courier New" w:hAnsi="Courier New" w:cs="Courier New"/>
        </w:rPr>
        <w:t xml:space="preserve"> </w:t>
      </w:r>
      <w:r w:rsidRPr="003E458C">
        <w:rPr>
          <w:rFonts w:ascii="Courier New" w:hAnsi="Courier New" w:cs="Courier New"/>
        </w:rPr>
        <w:t>forever.</w:t>
      </w:r>
      <w:r w:rsidR="00160240">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proofErr w:type="spellStart"/>
      <w:r w:rsidRPr="003E458C">
        <w:rPr>
          <w:rFonts w:ascii="Courier New" w:hAnsi="Courier New" w:cs="Courier New"/>
        </w:rPr>
        <w:t>Mallott</w:t>
      </w:r>
      <w:proofErr w:type="spellEnd"/>
      <w:r w:rsidRPr="003E458C">
        <w:rPr>
          <w:rFonts w:ascii="Courier New" w:hAnsi="Courier New" w:cs="Courier New"/>
        </w:rPr>
        <w:t xml:space="preserve"> said</w:t>
      </w:r>
      <w:r w:rsidR="00DF7932">
        <w:rPr>
          <w:rFonts w:ascii="Courier New" w:hAnsi="Courier New" w:cs="Courier New"/>
        </w:rPr>
        <w:t xml:space="preserve"> </w:t>
      </w:r>
      <w:r w:rsidR="00160240">
        <w:rPr>
          <w:rFonts w:ascii="Courier New" w:hAnsi="Courier New" w:cs="Courier New"/>
        </w:rPr>
        <w:t xml:space="preserve">he was </w:t>
      </w:r>
      <w:r w:rsidRPr="003E458C">
        <w:rPr>
          <w:rFonts w:ascii="Courier New" w:hAnsi="Courier New" w:cs="Courier New"/>
        </w:rPr>
        <w:t>not</w:t>
      </w:r>
      <w:r w:rsidR="00160240">
        <w:rPr>
          <w:rFonts w:ascii="Courier New" w:hAnsi="Courier New" w:cs="Courier New"/>
        </w:rPr>
        <w:t xml:space="preserve"> </w:t>
      </w:r>
      <w:r w:rsidRPr="003E458C">
        <w:rPr>
          <w:rFonts w:ascii="Courier New" w:hAnsi="Courier New" w:cs="Courier New"/>
        </w:rPr>
        <w:t>opposed to</w:t>
      </w:r>
      <w:r w:rsidR="00DF7932">
        <w:rPr>
          <w:rFonts w:ascii="Courier New" w:hAnsi="Courier New" w:cs="Courier New"/>
        </w:rPr>
        <w:t xml:space="preserve"> </w:t>
      </w:r>
      <w:r w:rsidR="00E328AE">
        <w:rPr>
          <w:rFonts w:ascii="Courier New" w:hAnsi="Courier New" w:cs="Courier New"/>
        </w:rPr>
        <w:t xml:space="preserve">the </w:t>
      </w:r>
      <w:r w:rsidRPr="003E458C">
        <w:rPr>
          <w:rFonts w:ascii="Courier New" w:hAnsi="Courier New" w:cs="Courier New"/>
        </w:rPr>
        <w:t>mechanism</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would allow</w:t>
      </w:r>
      <w:r w:rsidR="00160240">
        <w:rPr>
          <w:rFonts w:ascii="Courier New" w:hAnsi="Courier New" w:cs="Courier New"/>
        </w:rPr>
        <w:t xml:space="preserve"> </w:t>
      </w:r>
      <w:r w:rsidRPr="003E458C">
        <w:rPr>
          <w:rFonts w:ascii="Courier New" w:hAnsi="Courier New" w:cs="Courier New"/>
        </w:rPr>
        <w:t>these needs</w:t>
      </w:r>
      <w:r w:rsidR="0016024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met,</w:t>
      </w:r>
      <w:r w:rsidR="00160240">
        <w:rPr>
          <w:rFonts w:ascii="Courier New" w:hAnsi="Courier New" w:cs="Courier New"/>
        </w:rPr>
        <w:t xml:space="preserve"> </w:t>
      </w:r>
      <w:r w:rsidRPr="003E458C">
        <w:rPr>
          <w:rFonts w:ascii="Courier New" w:hAnsi="Courier New" w:cs="Courier New"/>
        </w:rPr>
        <w:t>but</w:t>
      </w:r>
      <w:r w:rsidR="00160240">
        <w:rPr>
          <w:rFonts w:ascii="Courier New" w:hAnsi="Courier New" w:cs="Courier New"/>
        </w:rPr>
        <w:t xml:space="preserve"> </w:t>
      </w:r>
      <w:r w:rsidRPr="003E458C">
        <w:rPr>
          <w:rFonts w:ascii="Courier New" w:hAnsi="Courier New" w:cs="Courier New"/>
        </w:rPr>
        <w:t>was</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215-----------------------</w:t>
      </w:r>
    </w:p>
    <w:p w:rsidR="00E328AE" w:rsidRDefault="003E458C" w:rsidP="003E458C">
      <w:pPr>
        <w:pStyle w:val="PlainText"/>
        <w:rPr>
          <w:rFonts w:ascii="Courier New" w:hAnsi="Courier New" w:cs="Courier New"/>
        </w:rPr>
      </w:pPr>
      <w:r w:rsidRPr="003E458C">
        <w:rPr>
          <w:rFonts w:ascii="Courier New" w:hAnsi="Courier New" w:cs="Courier New"/>
        </w:rPr>
        <w:t xml:space="preserve"> </w:t>
      </w:r>
    </w:p>
    <w:p w:rsidR="00E328AE" w:rsidRDefault="00E328AE" w:rsidP="003E458C">
      <w:pPr>
        <w:pStyle w:val="PlainText"/>
        <w:rPr>
          <w:rFonts w:ascii="Courier New" w:hAnsi="Courier New" w:cs="Courier New"/>
        </w:rPr>
      </w:pPr>
      <w:proofErr w:type="gramStart"/>
      <w:r w:rsidRPr="003E458C">
        <w:rPr>
          <w:rFonts w:ascii="Courier New" w:hAnsi="Courier New" w:cs="Courier New"/>
        </w:rPr>
        <w:t>O</w:t>
      </w:r>
      <w:r w:rsidR="003E458C" w:rsidRPr="003E458C">
        <w:rPr>
          <w:rFonts w:ascii="Courier New" w:hAnsi="Courier New" w:cs="Courier New"/>
        </w:rPr>
        <w:t>pposed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methods</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stop</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development.</w:t>
      </w:r>
      <w:proofErr w:type="gramEnd"/>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proofErr w:type="spellStart"/>
      <w:r w:rsidR="003E458C" w:rsidRPr="003E458C">
        <w:rPr>
          <w:rFonts w:ascii="Courier New" w:hAnsi="Courier New" w:cs="Courier New"/>
        </w:rPr>
        <w:t>Mallott</w:t>
      </w:r>
      <w:proofErr w:type="spellEnd"/>
      <w:r w:rsidR="003E458C" w:rsidRPr="003E458C">
        <w:rPr>
          <w:rFonts w:ascii="Courier New" w:hAnsi="Courier New" w:cs="Courier New"/>
        </w:rPr>
        <w:t xml:space="preserve"> if</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two </w:t>
      </w:r>
      <w:r w:rsidR="003E458C" w:rsidRPr="003E458C">
        <w:rPr>
          <w:rFonts w:ascii="Courier New" w:hAnsi="Courier New" w:cs="Courier New"/>
        </w:rPr>
        <w:t>Departments could</w:t>
      </w:r>
      <w:r w:rsidR="00DF7932">
        <w:rPr>
          <w:rFonts w:ascii="Courier New" w:hAnsi="Courier New" w:cs="Courier New"/>
        </w:rPr>
        <w:t xml:space="preserve"> </w:t>
      </w:r>
      <w:r w:rsidR="003E458C" w:rsidRPr="003E458C">
        <w:rPr>
          <w:rFonts w:ascii="Courier New" w:hAnsi="Courier New" w:cs="Courier New"/>
        </w:rPr>
        <w:t>work</w:t>
      </w:r>
      <w:r>
        <w:rPr>
          <w:rFonts w:ascii="Courier New" w:hAnsi="Courier New" w:cs="Courier New"/>
        </w:rPr>
        <w:t xml:space="preserve"> </w:t>
      </w:r>
      <w:r w:rsidR="003E458C" w:rsidRPr="003E458C">
        <w:rPr>
          <w:rFonts w:ascii="Courier New" w:hAnsi="Courier New" w:cs="Courier New"/>
        </w:rPr>
        <w:t>together on</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Pr>
          <w:rFonts w:ascii="Courier New" w:hAnsi="Courier New" w:cs="Courier New"/>
        </w:rPr>
        <w:t xml:space="preserve">problem and Mr. </w:t>
      </w:r>
      <w:proofErr w:type="spellStart"/>
      <w:r w:rsidR="003E458C" w:rsidRPr="003E458C">
        <w:rPr>
          <w:rFonts w:ascii="Courier New" w:hAnsi="Courier New" w:cs="Courier New"/>
        </w:rPr>
        <w:t>Mallott</w:t>
      </w:r>
      <w:proofErr w:type="spellEnd"/>
      <w:r w:rsidR="003E458C" w:rsidRPr="003E458C">
        <w:rPr>
          <w:rFonts w:ascii="Courier New" w:hAnsi="Courier New" w:cs="Courier New"/>
        </w:rPr>
        <w:t xml:space="preserve"> said his</w:t>
      </w:r>
      <w:r w:rsidR="00DF7932">
        <w:rPr>
          <w:rFonts w:ascii="Courier New" w:hAnsi="Courier New" w:cs="Courier New"/>
        </w:rPr>
        <w:t xml:space="preserve"> </w:t>
      </w:r>
      <w:r w:rsidR="003E458C" w:rsidRPr="003E458C">
        <w:rPr>
          <w:rFonts w:ascii="Courier New" w:hAnsi="Courier New" w:cs="Courier New"/>
        </w:rPr>
        <w:t>Department had</w:t>
      </w:r>
      <w:r w:rsidR="00DF7932">
        <w:rPr>
          <w:rFonts w:ascii="Courier New" w:hAnsi="Courier New" w:cs="Courier New"/>
        </w:rPr>
        <w:t xml:space="preserve"> </w:t>
      </w:r>
      <w:r w:rsidR="003E458C" w:rsidRPr="003E458C">
        <w:rPr>
          <w:rFonts w:ascii="Courier New" w:hAnsi="Courier New" w:cs="Courier New"/>
        </w:rPr>
        <w:t>worked</w:t>
      </w:r>
      <w:r>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Education </w:t>
      </w:r>
      <w:r w:rsidR="003E458C" w:rsidRPr="003E458C">
        <w:rPr>
          <w:rFonts w:ascii="Courier New" w:hAnsi="Courier New" w:cs="Courier New"/>
        </w:rPr>
        <w:t>Department in the</w:t>
      </w:r>
      <w:r w:rsidR="00DF7932">
        <w:rPr>
          <w:rFonts w:ascii="Courier New" w:hAnsi="Courier New" w:cs="Courier New"/>
        </w:rPr>
        <w:t xml:space="preserve"> </w:t>
      </w:r>
      <w:r w:rsidR="003E458C" w:rsidRPr="003E458C">
        <w:rPr>
          <w:rFonts w:ascii="Courier New" w:hAnsi="Courier New" w:cs="Courier New"/>
        </w:rPr>
        <w:t>past--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his</w:t>
      </w:r>
      <w:r>
        <w:rPr>
          <w:rFonts w:ascii="Courier New" w:hAnsi="Courier New" w:cs="Courier New"/>
        </w:rPr>
        <w:t xml:space="preserve"> Departmental policy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always</w:t>
      </w:r>
      <w:r w:rsidR="00DF7932">
        <w:rPr>
          <w:rFonts w:ascii="Courier New" w:hAnsi="Courier New" w:cs="Courier New"/>
        </w:rPr>
        <w:t xml:space="preserve"> </w:t>
      </w:r>
      <w:r w:rsidR="003E458C" w:rsidRPr="003E458C">
        <w:rPr>
          <w:rFonts w:ascii="Courier New" w:hAnsi="Courier New" w:cs="Courier New"/>
        </w:rPr>
        <w:t>been</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gather</w:t>
      </w:r>
      <w:r>
        <w:rPr>
          <w:rFonts w:ascii="Courier New" w:hAnsi="Courier New" w:cs="Courier New"/>
        </w:rPr>
        <w:t xml:space="preserve"> </w:t>
      </w:r>
      <w:r w:rsidR="003E458C" w:rsidRPr="003E458C">
        <w:rPr>
          <w:rFonts w:ascii="Courier New" w:hAnsi="Courier New" w:cs="Courier New"/>
        </w:rPr>
        <w:t>information</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provide</w:t>
      </w:r>
      <w:r>
        <w:rPr>
          <w:rFonts w:ascii="Courier New" w:hAnsi="Courier New" w:cs="Courier New"/>
        </w:rPr>
        <w:t xml:space="preserve"> help </w:t>
      </w:r>
      <w:r w:rsidR="003E458C" w:rsidRPr="003E458C">
        <w:rPr>
          <w:rFonts w:ascii="Courier New" w:hAnsi="Courier New" w:cs="Courier New"/>
        </w:rPr>
        <w:t>which</w:t>
      </w:r>
      <w:r>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enable</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local</w:t>
      </w:r>
      <w:r>
        <w:rPr>
          <w:rFonts w:ascii="Courier New" w:hAnsi="Courier New" w:cs="Courier New"/>
        </w:rPr>
        <w:t xml:space="preserve"> </w:t>
      </w:r>
      <w:r w:rsidR="003E458C" w:rsidRPr="003E458C">
        <w:rPr>
          <w:rFonts w:ascii="Courier New" w:hAnsi="Courier New" w:cs="Courier New"/>
        </w:rPr>
        <w:t>entities to</w:t>
      </w:r>
      <w:r w:rsidR="00DF7932">
        <w:rPr>
          <w:rFonts w:ascii="Courier New" w:hAnsi="Courier New" w:cs="Courier New"/>
        </w:rPr>
        <w:t xml:space="preserve"> </w:t>
      </w:r>
      <w:r w:rsidR="003E458C" w:rsidRPr="003E458C">
        <w:rPr>
          <w:rFonts w:ascii="Courier New" w:hAnsi="Courier New" w:cs="Courier New"/>
        </w:rPr>
        <w:t>settle</w:t>
      </w:r>
      <w:r w:rsidR="00DF7932">
        <w:rPr>
          <w:rFonts w:ascii="Courier New" w:hAnsi="Courier New" w:cs="Courier New"/>
        </w:rPr>
        <w:t xml:space="preserve"> </w:t>
      </w:r>
      <w:r>
        <w:rPr>
          <w:rFonts w:ascii="Courier New" w:hAnsi="Courier New" w:cs="Courier New"/>
        </w:rPr>
        <w:t xml:space="preserve">their </w:t>
      </w:r>
      <w:r w:rsidR="003E458C" w:rsidRPr="003E458C">
        <w:rPr>
          <w:rFonts w:ascii="Courier New" w:hAnsi="Courier New" w:cs="Courier New"/>
        </w:rPr>
        <w:t>own problems --</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did</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foresee any</w:t>
      </w:r>
      <w:r w:rsidR="00DF7932">
        <w:rPr>
          <w:rFonts w:ascii="Courier New" w:hAnsi="Courier New" w:cs="Courier New"/>
        </w:rPr>
        <w:t xml:space="preserve"> </w:t>
      </w:r>
      <w:r w:rsidR="003E458C" w:rsidRPr="003E458C">
        <w:rPr>
          <w:rFonts w:ascii="Courier New" w:hAnsi="Courier New" w:cs="Courier New"/>
        </w:rPr>
        <w:t>problems</w:t>
      </w:r>
      <w:r>
        <w:rPr>
          <w:rFonts w:ascii="Courier New" w:hAnsi="Courier New" w:cs="Courier New"/>
        </w:rPr>
        <w:t xml:space="preserve"> in </w:t>
      </w:r>
      <w:r w:rsidR="003E458C" w:rsidRPr="003E458C">
        <w:rPr>
          <w:rFonts w:ascii="Courier New" w:hAnsi="Courier New" w:cs="Courier New"/>
        </w:rPr>
        <w:t>working with</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 of</w:t>
      </w:r>
      <w:r w:rsidR="00DF7932">
        <w:rPr>
          <w:rFonts w:ascii="Courier New" w:hAnsi="Courier New" w:cs="Courier New"/>
        </w:rPr>
        <w:t xml:space="preserve"> </w:t>
      </w:r>
      <w:r w:rsidR="003E458C" w:rsidRPr="003E458C">
        <w:rPr>
          <w:rFonts w:ascii="Courier New" w:hAnsi="Courier New" w:cs="Courier New"/>
        </w:rPr>
        <w:t>Education.</w:t>
      </w:r>
      <w:r w:rsidR="003E458C" w:rsidRPr="003E458C">
        <w:rPr>
          <w:rFonts w:ascii="Courier New" w:hAnsi="Courier New" w:cs="Courier New"/>
        </w:rPr>
        <w:cr/>
        <w:t xml:space="preserve"> </w:t>
      </w:r>
    </w:p>
    <w:p w:rsidR="00BF1A08" w:rsidRDefault="003E458C" w:rsidP="003E458C">
      <w:pPr>
        <w:pStyle w:val="PlainText"/>
        <w:rPr>
          <w:rFonts w:ascii="Courier New" w:hAnsi="Courier New" w:cs="Courier New"/>
        </w:rPr>
      </w:pPr>
      <w:r w:rsidRPr="003E458C">
        <w:rPr>
          <w:rFonts w:ascii="Courier New" w:hAnsi="Courier New" w:cs="Courier New"/>
        </w:rPr>
        <w:t>Senator</w:t>
      </w:r>
      <w:r w:rsidR="00E328AE">
        <w:rPr>
          <w:rFonts w:ascii="Courier New" w:hAnsi="Courier New" w:cs="Courier New"/>
        </w:rPr>
        <w:t xml:space="preserve"> </w:t>
      </w:r>
      <w:proofErr w:type="spellStart"/>
      <w:r w:rsidRPr="003E458C">
        <w:rPr>
          <w:rFonts w:ascii="Courier New" w:hAnsi="Courier New" w:cs="Courier New"/>
        </w:rPr>
        <w:t>Sackett</w:t>
      </w:r>
      <w:proofErr w:type="spellEnd"/>
      <w:r w:rsidR="00E328AE">
        <w:rPr>
          <w:rFonts w:ascii="Courier New" w:hAnsi="Courier New" w:cs="Courier New"/>
        </w:rPr>
        <w:t xml:space="preserve"> </w:t>
      </w:r>
      <w:r w:rsidRPr="003E458C">
        <w:rPr>
          <w:rFonts w:ascii="Courier New" w:hAnsi="Courier New" w:cs="Courier New"/>
        </w:rPr>
        <w:t>introduced</w:t>
      </w:r>
      <w:r w:rsidR="00DF7932">
        <w:rPr>
          <w:rFonts w:ascii="Courier New" w:hAnsi="Courier New" w:cs="Courier New"/>
        </w:rPr>
        <w:t xml:space="preserve"> </w:t>
      </w:r>
      <w:r w:rsidRPr="003E458C">
        <w:rPr>
          <w:rFonts w:ascii="Courier New" w:hAnsi="Courier New" w:cs="Courier New"/>
        </w:rPr>
        <w:t>Mr. Peter</w:t>
      </w:r>
      <w:r w:rsidR="00E328AE">
        <w:rPr>
          <w:rFonts w:ascii="Courier New" w:hAnsi="Courier New" w:cs="Courier New"/>
        </w:rPr>
        <w:t xml:space="preserve"> </w:t>
      </w:r>
      <w:proofErr w:type="spellStart"/>
      <w:r w:rsidR="00E328AE">
        <w:rPr>
          <w:rFonts w:ascii="Courier New" w:hAnsi="Courier New" w:cs="Courier New"/>
        </w:rPr>
        <w:t>Fli</w:t>
      </w:r>
      <w:r w:rsidRPr="003E458C">
        <w:rPr>
          <w:rFonts w:ascii="Courier New" w:hAnsi="Courier New" w:cs="Courier New"/>
        </w:rPr>
        <w:t>sock</w:t>
      </w:r>
      <w:proofErr w:type="spellEnd"/>
      <w:r w:rsidRPr="003E458C">
        <w:rPr>
          <w:rFonts w:ascii="Courier New" w:hAnsi="Courier New" w:cs="Courier New"/>
        </w:rPr>
        <w:t xml:space="preserve"> from</w:t>
      </w:r>
      <w:r w:rsidR="00DF7932">
        <w:rPr>
          <w:rFonts w:ascii="Courier New" w:hAnsi="Courier New" w:cs="Courier New"/>
        </w:rPr>
        <w:t xml:space="preserve"> </w:t>
      </w:r>
      <w:r w:rsidR="00BF1A08">
        <w:rPr>
          <w:rFonts w:ascii="Courier New" w:hAnsi="Courier New" w:cs="Courier New"/>
        </w:rPr>
        <w:t xml:space="preserve">Galena </w:t>
      </w:r>
      <w:r w:rsidRPr="003E458C">
        <w:rPr>
          <w:rFonts w:ascii="Courier New" w:hAnsi="Courier New" w:cs="Courier New"/>
        </w:rPr>
        <w:t>City</w:t>
      </w:r>
      <w:r w:rsidR="00DF7932">
        <w:rPr>
          <w:rFonts w:ascii="Courier New" w:hAnsi="Courier New" w:cs="Courier New"/>
        </w:rPr>
        <w:t xml:space="preserve"> </w:t>
      </w:r>
      <w:r w:rsidRPr="003E458C">
        <w:rPr>
          <w:rFonts w:ascii="Courier New" w:hAnsi="Courier New" w:cs="Courier New"/>
        </w:rPr>
        <w:t>Schools</w:t>
      </w:r>
      <w:r w:rsidR="00E328A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asked</w:t>
      </w:r>
      <w:r w:rsidR="00E328AE">
        <w:rPr>
          <w:rFonts w:ascii="Courier New" w:hAnsi="Courier New" w:cs="Courier New"/>
        </w:rPr>
        <w:t xml:space="preserve"> </w:t>
      </w:r>
      <w:r w:rsidRPr="003E458C">
        <w:rPr>
          <w:rFonts w:ascii="Courier New" w:hAnsi="Courier New" w:cs="Courier New"/>
        </w:rPr>
        <w:t>him</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tell</w:t>
      </w:r>
      <w:r w:rsidR="00E328A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BF1A08">
        <w:rPr>
          <w:rFonts w:ascii="Courier New" w:hAnsi="Courier New" w:cs="Courier New"/>
        </w:rPr>
        <w:t xml:space="preserve">Committee the </w:t>
      </w:r>
      <w:r w:rsidRPr="003E458C">
        <w:rPr>
          <w:rFonts w:ascii="Courier New" w:hAnsi="Courier New" w:cs="Courier New"/>
        </w:rPr>
        <w:t>problems his</w:t>
      </w:r>
      <w:r w:rsidR="00DF7932">
        <w:rPr>
          <w:rFonts w:ascii="Courier New" w:hAnsi="Courier New" w:cs="Courier New"/>
        </w:rPr>
        <w:t xml:space="preserve"> </w:t>
      </w:r>
      <w:r w:rsidRPr="003E458C">
        <w:rPr>
          <w:rFonts w:ascii="Courier New" w:hAnsi="Courier New" w:cs="Courier New"/>
        </w:rPr>
        <w:t>area</w:t>
      </w:r>
      <w:r w:rsidR="00DF7932">
        <w:rPr>
          <w:rFonts w:ascii="Courier New" w:hAnsi="Courier New" w:cs="Courier New"/>
        </w:rPr>
        <w:t xml:space="preserve"> </w:t>
      </w:r>
      <w:r w:rsidRPr="003E458C">
        <w:rPr>
          <w:rFonts w:ascii="Courier New" w:hAnsi="Courier New" w:cs="Courier New"/>
        </w:rPr>
        <w:t>was</w:t>
      </w:r>
      <w:r w:rsidR="00E328AE">
        <w:rPr>
          <w:rFonts w:ascii="Courier New" w:hAnsi="Courier New" w:cs="Courier New"/>
        </w:rPr>
        <w:t xml:space="preserve"> </w:t>
      </w:r>
      <w:r w:rsidRPr="003E458C">
        <w:rPr>
          <w:rFonts w:ascii="Courier New" w:hAnsi="Courier New" w:cs="Courier New"/>
        </w:rPr>
        <w:t>experiencing.</w:t>
      </w:r>
      <w:r w:rsidR="00E328AE">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proofErr w:type="spellStart"/>
      <w:r w:rsidRPr="003E458C">
        <w:rPr>
          <w:rFonts w:ascii="Courier New" w:hAnsi="Courier New" w:cs="Courier New"/>
        </w:rPr>
        <w:t>Fliso</w:t>
      </w:r>
      <w:r w:rsidR="00BF1A08">
        <w:rPr>
          <w:rFonts w:ascii="Courier New" w:hAnsi="Courier New" w:cs="Courier New"/>
        </w:rPr>
        <w:t>ck</w:t>
      </w:r>
      <w:proofErr w:type="spellEnd"/>
      <w:r w:rsidR="00BF1A08">
        <w:rPr>
          <w:rFonts w:ascii="Courier New" w:hAnsi="Courier New" w:cs="Courier New"/>
        </w:rPr>
        <w:t xml:space="preserve"> gave </w:t>
      </w:r>
      <w:r w:rsidRPr="003E458C">
        <w:rPr>
          <w:rFonts w:ascii="Courier New" w:hAnsi="Courier New" w:cs="Courier New"/>
        </w:rPr>
        <w:t>extensive</w:t>
      </w:r>
      <w:r w:rsidR="00E328AE">
        <w:rPr>
          <w:rFonts w:ascii="Courier New" w:hAnsi="Courier New" w:cs="Courier New"/>
        </w:rPr>
        <w:t xml:space="preserve"> </w:t>
      </w:r>
      <w:r w:rsidRPr="003E458C">
        <w:rPr>
          <w:rFonts w:ascii="Courier New" w:hAnsi="Courier New" w:cs="Courier New"/>
        </w:rPr>
        <w:t>testimony 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problems in</w:t>
      </w:r>
      <w:r w:rsidR="00DF7932">
        <w:rPr>
          <w:rFonts w:ascii="Courier New" w:hAnsi="Courier New" w:cs="Courier New"/>
        </w:rPr>
        <w:t xml:space="preserve"> </w:t>
      </w:r>
      <w:r w:rsidRPr="003E458C">
        <w:rPr>
          <w:rFonts w:ascii="Courier New" w:hAnsi="Courier New" w:cs="Courier New"/>
        </w:rPr>
        <w:t>Galena: why</w:t>
      </w:r>
      <w:r w:rsidR="00DF7932">
        <w:rPr>
          <w:rFonts w:ascii="Courier New" w:hAnsi="Courier New" w:cs="Courier New"/>
        </w:rPr>
        <w:t xml:space="preserve"> </w:t>
      </w:r>
      <w:r w:rsidR="00BF1A08">
        <w:rPr>
          <w:rFonts w:ascii="Courier New" w:hAnsi="Courier New" w:cs="Courier New"/>
        </w:rPr>
        <w:t xml:space="preserve">they </w:t>
      </w:r>
      <w:r w:rsidRPr="003E458C">
        <w:rPr>
          <w:rFonts w:ascii="Courier New" w:hAnsi="Courier New" w:cs="Courier New"/>
        </w:rPr>
        <w:t>became</w:t>
      </w:r>
      <w:r w:rsidR="00E328AE">
        <w:rPr>
          <w:rFonts w:ascii="Courier New" w:hAnsi="Courier New" w:cs="Courier New"/>
        </w:rPr>
        <w:t xml:space="preserve"> </w:t>
      </w:r>
      <w:r w:rsidRPr="003E458C">
        <w:rPr>
          <w:rFonts w:ascii="Courier New" w:hAnsi="Courier New" w:cs="Courier New"/>
        </w:rPr>
        <w:t>a first</w:t>
      </w:r>
      <w:r w:rsidR="00E328AE">
        <w:rPr>
          <w:rFonts w:ascii="Courier New" w:hAnsi="Courier New" w:cs="Courier New"/>
        </w:rPr>
        <w:t xml:space="preserve"> </w:t>
      </w:r>
      <w:r w:rsidRPr="003E458C">
        <w:rPr>
          <w:rFonts w:ascii="Courier New" w:hAnsi="Courier New" w:cs="Courier New"/>
        </w:rPr>
        <w:t>class</w:t>
      </w:r>
      <w:r w:rsidR="00DF7932">
        <w:rPr>
          <w:rFonts w:ascii="Courier New" w:hAnsi="Courier New" w:cs="Courier New"/>
        </w:rPr>
        <w:t xml:space="preserve"> </w:t>
      </w:r>
      <w:r w:rsidR="00E328AE">
        <w:rPr>
          <w:rFonts w:ascii="Courier New" w:hAnsi="Courier New" w:cs="Courier New"/>
        </w:rPr>
        <w:t>ci</w:t>
      </w:r>
      <w:r w:rsidRPr="003E458C">
        <w:rPr>
          <w:rFonts w:ascii="Courier New" w:hAnsi="Courier New" w:cs="Courier New"/>
        </w:rPr>
        <w:t xml:space="preserve">ty </w:t>
      </w:r>
      <w:proofErr w:type="spellStart"/>
      <w:r w:rsidRPr="003E458C">
        <w:rPr>
          <w:rFonts w:ascii="Courier New" w:hAnsi="Courier New" w:cs="Courier New"/>
        </w:rPr>
        <w:t>i</w:t>
      </w:r>
      <w:proofErr w:type="spellEnd"/>
      <w:r w:rsidRPr="003E458C">
        <w:rPr>
          <w:rFonts w:ascii="Courier New" w:hAnsi="Courier New" w:cs="Courier New"/>
        </w:rPr>
        <w:t xml:space="preserve"> funding</w:t>
      </w:r>
      <w:r w:rsidR="00E328AE">
        <w:rPr>
          <w:rFonts w:ascii="Courier New" w:hAnsi="Courier New" w:cs="Courier New"/>
        </w:rPr>
        <w:t xml:space="preserve"> </w:t>
      </w:r>
      <w:r w:rsidRPr="003E458C">
        <w:rPr>
          <w:rFonts w:ascii="Courier New" w:hAnsi="Courier New" w:cs="Courier New"/>
        </w:rPr>
        <w:t>problems;</w:t>
      </w:r>
      <w:r w:rsidR="00DF7932">
        <w:rPr>
          <w:rFonts w:ascii="Courier New" w:hAnsi="Courier New" w:cs="Courier New"/>
        </w:rPr>
        <w:t xml:space="preserve"> </w:t>
      </w:r>
      <w:r w:rsidR="00E328AE">
        <w:rPr>
          <w:rFonts w:ascii="Courier New" w:hAnsi="Courier New" w:cs="Courier New"/>
        </w:rPr>
        <w:t>conce</w:t>
      </w:r>
      <w:r w:rsidRPr="003E458C">
        <w:rPr>
          <w:rFonts w:ascii="Courier New" w:hAnsi="Courier New" w:cs="Courier New"/>
        </w:rPr>
        <w:t>rn</w:t>
      </w:r>
      <w:r w:rsidR="00DF7932">
        <w:rPr>
          <w:rFonts w:ascii="Courier New" w:hAnsi="Courier New" w:cs="Courier New"/>
        </w:rPr>
        <w:t xml:space="preserve"> </w:t>
      </w:r>
      <w:r w:rsidR="00BF1A08">
        <w:rPr>
          <w:rFonts w:ascii="Courier New" w:hAnsi="Courier New" w:cs="Courier New"/>
        </w:rPr>
        <w:t xml:space="preserve">of </w:t>
      </w:r>
      <w:r w:rsidRPr="003E458C">
        <w:rPr>
          <w:rFonts w:ascii="Courier New" w:hAnsi="Courier New" w:cs="Courier New"/>
        </w:rPr>
        <w:t>being</w:t>
      </w:r>
      <w:r w:rsidR="00DF7932">
        <w:rPr>
          <w:rFonts w:ascii="Courier New" w:hAnsi="Courier New" w:cs="Courier New"/>
        </w:rPr>
        <w:t xml:space="preserve"> </w:t>
      </w:r>
      <w:r w:rsidRPr="003E458C">
        <w:rPr>
          <w:rFonts w:ascii="Courier New" w:hAnsi="Courier New" w:cs="Courier New"/>
        </w:rPr>
        <w:t>incorporated</w:t>
      </w:r>
      <w:r w:rsidR="00DF7932">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third</w:t>
      </w:r>
      <w:r w:rsidR="00E328AE">
        <w:rPr>
          <w:rFonts w:ascii="Courier New" w:hAnsi="Courier New" w:cs="Courier New"/>
        </w:rPr>
        <w:t xml:space="preserve"> </w:t>
      </w:r>
      <w:r w:rsidRPr="003E458C">
        <w:rPr>
          <w:rFonts w:ascii="Courier New" w:hAnsi="Courier New" w:cs="Courier New"/>
        </w:rPr>
        <w:t>class</w:t>
      </w:r>
      <w:r w:rsidR="00DF7932">
        <w:rPr>
          <w:rFonts w:ascii="Courier New" w:hAnsi="Courier New" w:cs="Courier New"/>
        </w:rPr>
        <w:t xml:space="preserve"> </w:t>
      </w:r>
      <w:r w:rsidR="00BF1A08">
        <w:rPr>
          <w:rFonts w:ascii="Courier New" w:hAnsi="Courier New" w:cs="Courier New"/>
        </w:rPr>
        <w:t xml:space="preserve">borough; difficulty </w:t>
      </w:r>
      <w:r w:rsidRPr="003E458C">
        <w:rPr>
          <w:rFonts w:ascii="Courier New" w:hAnsi="Courier New" w:cs="Courier New"/>
        </w:rPr>
        <w:t>of operating schools, etc.;</w:t>
      </w:r>
      <w:r w:rsidR="00E328A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expressed a desire</w:t>
      </w:r>
      <w:r w:rsidR="00E328AE">
        <w:rPr>
          <w:rFonts w:ascii="Courier New" w:hAnsi="Courier New" w:cs="Courier New"/>
        </w:rPr>
        <w:t xml:space="preserve"> </w:t>
      </w:r>
      <w:r w:rsidR="00BF1A08">
        <w:rPr>
          <w:rFonts w:ascii="Courier New" w:hAnsi="Courier New" w:cs="Courier New"/>
        </w:rPr>
        <w:t xml:space="preserve">for </w:t>
      </w:r>
      <w:r w:rsidRPr="003E458C">
        <w:rPr>
          <w:rFonts w:ascii="Courier New" w:hAnsi="Courier New" w:cs="Courier New"/>
        </w:rPr>
        <w:t>legislation that</w:t>
      </w:r>
      <w:r w:rsidR="00DF7932">
        <w:rPr>
          <w:rFonts w:ascii="Courier New" w:hAnsi="Courier New" w:cs="Courier New"/>
        </w:rPr>
        <w:t xml:space="preserve"> </w:t>
      </w:r>
      <w:r w:rsidRPr="003E458C">
        <w:rPr>
          <w:rFonts w:ascii="Courier New" w:hAnsi="Courier New" w:cs="Courier New"/>
        </w:rPr>
        <w:t>would</w:t>
      </w:r>
      <w:r w:rsidR="00E328AE">
        <w:rPr>
          <w:rFonts w:ascii="Courier New" w:hAnsi="Courier New" w:cs="Courier New"/>
        </w:rPr>
        <w:t xml:space="preserve"> </w:t>
      </w:r>
      <w:r w:rsidRPr="003E458C">
        <w:rPr>
          <w:rFonts w:ascii="Courier New" w:hAnsi="Courier New" w:cs="Courier New"/>
        </w:rPr>
        <w:t>enable</w:t>
      </w:r>
      <w:r w:rsidR="00E328AE">
        <w:rPr>
          <w:rFonts w:ascii="Courier New" w:hAnsi="Courier New" w:cs="Courier New"/>
        </w:rPr>
        <w:t xml:space="preserve"> a</w:t>
      </w:r>
      <w:r w:rsidRPr="003E458C">
        <w:rPr>
          <w:rFonts w:ascii="Courier New" w:hAnsi="Courier New" w:cs="Courier New"/>
        </w:rPr>
        <w:t>ny school under</w:t>
      </w:r>
      <w:r w:rsidR="00E328A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BF1A08">
        <w:rPr>
          <w:rFonts w:ascii="Courier New" w:hAnsi="Courier New" w:cs="Courier New"/>
        </w:rPr>
        <w:t xml:space="preserve">size </w:t>
      </w:r>
      <w:r w:rsidRPr="003E458C">
        <w:rPr>
          <w:rFonts w:ascii="Courier New" w:hAnsi="Courier New" w:cs="Courier New"/>
        </w:rPr>
        <w:t>of twelve instructional units</w:t>
      </w:r>
      <w:r w:rsidR="00E328A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receive $50,000</w:t>
      </w:r>
      <w:r w:rsidR="00E328AE">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00BF1A08">
        <w:rPr>
          <w:rFonts w:ascii="Courier New" w:hAnsi="Courier New" w:cs="Courier New"/>
        </w:rPr>
        <w:t xml:space="preserve">the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help</w:t>
      </w:r>
      <w:r w:rsidR="00E328AE">
        <w:rPr>
          <w:rFonts w:ascii="Courier New" w:hAnsi="Courier New" w:cs="Courier New"/>
        </w:rPr>
        <w:t xml:space="preserve"> </w:t>
      </w:r>
      <w:r w:rsidRPr="003E458C">
        <w:rPr>
          <w:rFonts w:ascii="Courier New" w:hAnsi="Courier New" w:cs="Courier New"/>
        </w:rPr>
        <w:t>take</w:t>
      </w:r>
      <w:r w:rsidR="00DF7932">
        <w:rPr>
          <w:rFonts w:ascii="Courier New" w:hAnsi="Courier New" w:cs="Courier New"/>
        </w:rPr>
        <w:t xml:space="preserve"> </w:t>
      </w:r>
      <w:r w:rsidRPr="003E458C">
        <w:rPr>
          <w:rFonts w:ascii="Courier New" w:hAnsi="Courier New" w:cs="Courier New"/>
        </w:rPr>
        <w:t>care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utility costs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BF1A08">
        <w:rPr>
          <w:rFonts w:ascii="Courier New" w:hAnsi="Courier New" w:cs="Courier New"/>
        </w:rPr>
        <w:t xml:space="preserve">schools. </w:t>
      </w:r>
      <w:r w:rsidR="00E328AE">
        <w:rPr>
          <w:rFonts w:ascii="Courier New" w:hAnsi="Courier New" w:cs="Courier New"/>
        </w:rPr>
        <w:t>He a</w:t>
      </w:r>
      <w:r w:rsidRPr="003E458C">
        <w:rPr>
          <w:rFonts w:ascii="Courier New" w:hAnsi="Courier New" w:cs="Courier New"/>
        </w:rPr>
        <w:t>lso expressed</w:t>
      </w:r>
      <w:r w:rsidR="00E328A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opinion</w:t>
      </w:r>
      <w:r w:rsidR="00E328AE">
        <w:rPr>
          <w:rFonts w:ascii="Courier New" w:hAnsi="Courier New" w:cs="Courier New"/>
        </w:rPr>
        <w:t xml:space="preserve"> </w:t>
      </w:r>
      <w:r w:rsidRPr="003E458C">
        <w:rPr>
          <w:rFonts w:ascii="Courier New" w:hAnsi="Courier New" w:cs="Courier New"/>
        </w:rPr>
        <w:t>that</w:t>
      </w:r>
      <w:r w:rsidR="00E328AE">
        <w:rPr>
          <w:rFonts w:ascii="Courier New" w:hAnsi="Courier New" w:cs="Courier New"/>
        </w:rPr>
        <w:t xml:space="preserve"> </w:t>
      </w:r>
      <w:r w:rsidRPr="003E458C">
        <w:rPr>
          <w:rFonts w:ascii="Courier New" w:hAnsi="Courier New" w:cs="Courier New"/>
        </w:rPr>
        <w:t>forcing</w:t>
      </w:r>
      <w:r w:rsidR="00E328AE">
        <w:rPr>
          <w:rFonts w:ascii="Courier New" w:hAnsi="Courier New" w:cs="Courier New"/>
        </w:rPr>
        <w:t xml:space="preserve"> </w:t>
      </w:r>
      <w:r w:rsidRPr="003E458C">
        <w:rPr>
          <w:rFonts w:ascii="Courier New" w:hAnsi="Courier New" w:cs="Courier New"/>
        </w:rPr>
        <w:t>school</w:t>
      </w:r>
      <w:r w:rsidR="00E328AE">
        <w:rPr>
          <w:rFonts w:ascii="Courier New" w:hAnsi="Courier New" w:cs="Courier New"/>
        </w:rPr>
        <w:t xml:space="preserve"> </w:t>
      </w:r>
      <w:r w:rsidR="00BF1A08">
        <w:rPr>
          <w:rFonts w:ascii="Courier New" w:hAnsi="Courier New" w:cs="Courier New"/>
        </w:rPr>
        <w:t xml:space="preserve">boundaries </w:t>
      </w:r>
      <w:r w:rsidRPr="003E458C">
        <w:rPr>
          <w:rFonts w:ascii="Courier New" w:hAnsi="Courier New" w:cs="Courier New"/>
        </w:rPr>
        <w:t>on the</w:t>
      </w:r>
      <w:r w:rsidR="00E328AE">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people</w:t>
      </w:r>
      <w:r w:rsidR="00E328AE">
        <w:rPr>
          <w:rFonts w:ascii="Courier New" w:hAnsi="Courier New" w:cs="Courier New"/>
        </w:rPr>
        <w:t xml:space="preserve"> </w:t>
      </w:r>
      <w:r w:rsidRPr="003E458C">
        <w:rPr>
          <w:rFonts w:ascii="Courier New" w:hAnsi="Courier New" w:cs="Courier New"/>
        </w:rPr>
        <w:t>would</w:t>
      </w:r>
      <w:r w:rsidR="00E328AE">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 disastrous</w:t>
      </w:r>
      <w:r w:rsidR="00DF7932">
        <w:rPr>
          <w:rFonts w:ascii="Courier New" w:hAnsi="Courier New" w:cs="Courier New"/>
        </w:rPr>
        <w:t xml:space="preserve"> </w:t>
      </w:r>
      <w:r w:rsidRPr="003E458C">
        <w:rPr>
          <w:rFonts w:ascii="Courier New" w:hAnsi="Courier New" w:cs="Courier New"/>
        </w:rPr>
        <w:t>step</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BF1A08">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take.</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also</w:t>
      </w:r>
      <w:r w:rsidR="00E328AE">
        <w:rPr>
          <w:rFonts w:ascii="Courier New" w:hAnsi="Courier New" w:cs="Courier New"/>
        </w:rPr>
        <w:t xml:space="preserve"> </w:t>
      </w:r>
      <w:r w:rsidRPr="003E458C">
        <w:rPr>
          <w:rFonts w:ascii="Courier New" w:hAnsi="Courier New" w:cs="Courier New"/>
        </w:rPr>
        <w:t>suggested that</w:t>
      </w:r>
      <w:r w:rsidR="00DF7932">
        <w:rPr>
          <w:rFonts w:ascii="Courier New" w:hAnsi="Courier New" w:cs="Courier New"/>
        </w:rPr>
        <w:t xml:space="preserve"> </w:t>
      </w:r>
      <w:r w:rsidRPr="003E458C">
        <w:rPr>
          <w:rFonts w:ascii="Courier New" w:hAnsi="Courier New" w:cs="Courier New"/>
        </w:rPr>
        <w:t>a program be</w:t>
      </w:r>
      <w:r w:rsidR="00DF7932">
        <w:rPr>
          <w:rFonts w:ascii="Courier New" w:hAnsi="Courier New" w:cs="Courier New"/>
        </w:rPr>
        <w:t xml:space="preserve"> </w:t>
      </w:r>
      <w:r w:rsidR="00BF1A08">
        <w:rPr>
          <w:rFonts w:ascii="Courier New" w:hAnsi="Courier New" w:cs="Courier New"/>
        </w:rPr>
        <w:t xml:space="preserve">set </w:t>
      </w:r>
      <w:r w:rsidRPr="003E458C">
        <w:rPr>
          <w:rFonts w:ascii="Courier New" w:hAnsi="Courier New" w:cs="Courier New"/>
        </w:rPr>
        <w:t>up</w:t>
      </w:r>
      <w:r w:rsidR="00DF7932">
        <w:rPr>
          <w:rFonts w:ascii="Courier New" w:hAnsi="Courier New" w:cs="Courier New"/>
        </w:rPr>
        <w:t xml:space="preserve"> </w:t>
      </w:r>
      <w:r w:rsidRPr="003E458C">
        <w:rPr>
          <w:rFonts w:ascii="Courier New" w:hAnsi="Courier New" w:cs="Courier New"/>
        </w:rPr>
        <w:t>at the</w:t>
      </w:r>
      <w:r w:rsidR="00DF7932">
        <w:rPr>
          <w:rFonts w:ascii="Courier New" w:hAnsi="Courier New" w:cs="Courier New"/>
        </w:rPr>
        <w:t xml:space="preserve"> </w:t>
      </w:r>
      <w:r w:rsidRPr="003E458C">
        <w:rPr>
          <w:rFonts w:ascii="Courier New" w:hAnsi="Courier New" w:cs="Courier New"/>
        </w:rPr>
        <w:t>University of</w:t>
      </w:r>
      <w:r w:rsidR="00DF7932">
        <w:rPr>
          <w:rFonts w:ascii="Courier New" w:hAnsi="Courier New" w:cs="Courier New"/>
        </w:rPr>
        <w:t xml:space="preserve"> </w:t>
      </w:r>
      <w:r w:rsidRPr="003E458C">
        <w:rPr>
          <w:rFonts w:ascii="Courier New" w:hAnsi="Courier New" w:cs="Courier New"/>
        </w:rPr>
        <w:t>Alaska</w:t>
      </w:r>
      <w:r w:rsidR="00E328AE">
        <w:rPr>
          <w:rFonts w:ascii="Courier New" w:hAnsi="Courier New" w:cs="Courier New"/>
        </w:rPr>
        <w:t xml:space="preserve"> </w:t>
      </w:r>
      <w:r w:rsidRPr="003E458C">
        <w:rPr>
          <w:rFonts w:ascii="Courier New" w:hAnsi="Courier New" w:cs="Courier New"/>
        </w:rPr>
        <w:t>whereby indi</w:t>
      </w:r>
      <w:r w:rsidR="00BF1A08">
        <w:rPr>
          <w:rFonts w:ascii="Courier New" w:hAnsi="Courier New" w:cs="Courier New"/>
        </w:rPr>
        <w:t xml:space="preserve">viduals from </w:t>
      </w:r>
      <w:r w:rsidR="00E328AE">
        <w:rPr>
          <w:rFonts w:ascii="Courier New" w:hAnsi="Courier New" w:cs="Courier New"/>
        </w:rPr>
        <w:t>communities aroun</w:t>
      </w:r>
      <w:r w:rsidRPr="003E458C">
        <w:rPr>
          <w:rFonts w:ascii="Courier New" w:hAnsi="Courier New" w:cs="Courier New"/>
        </w:rPr>
        <w:t>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E328AE">
        <w:rPr>
          <w:rFonts w:ascii="Courier New" w:hAnsi="Courier New" w:cs="Courier New"/>
        </w:rPr>
        <w:t xml:space="preserve"> </w:t>
      </w:r>
      <w:r w:rsidRPr="003E458C">
        <w:rPr>
          <w:rFonts w:ascii="Courier New" w:hAnsi="Courier New" w:cs="Courier New"/>
        </w:rPr>
        <w:t>could</w:t>
      </w:r>
      <w:r w:rsidR="00E328AE">
        <w:rPr>
          <w:rFonts w:ascii="Courier New" w:hAnsi="Courier New" w:cs="Courier New"/>
        </w:rPr>
        <w:t xml:space="preserve"> </w:t>
      </w:r>
      <w:r w:rsidRPr="003E458C">
        <w:rPr>
          <w:rFonts w:ascii="Courier New" w:hAnsi="Courier New" w:cs="Courier New"/>
        </w:rPr>
        <w:t>come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learn</w:t>
      </w:r>
      <w:r w:rsidR="00E328AE">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00BF1A08">
        <w:rPr>
          <w:rFonts w:ascii="Courier New" w:hAnsi="Courier New" w:cs="Courier New"/>
        </w:rPr>
        <w:t xml:space="preserve">to </w:t>
      </w:r>
      <w:r w:rsidRPr="003E458C">
        <w:rPr>
          <w:rFonts w:ascii="Courier New" w:hAnsi="Courier New" w:cs="Courier New"/>
        </w:rPr>
        <w:t>cope</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problems and</w:t>
      </w:r>
      <w:r w:rsidR="00DF7932">
        <w:rPr>
          <w:rFonts w:ascii="Courier New" w:hAnsi="Courier New" w:cs="Courier New"/>
        </w:rPr>
        <w:t xml:space="preserve"> </w:t>
      </w:r>
      <w:r w:rsidRPr="003E458C">
        <w:rPr>
          <w:rFonts w:ascii="Courier New" w:hAnsi="Courier New" w:cs="Courier New"/>
        </w:rPr>
        <w:t>technicalities</w:t>
      </w:r>
      <w:r w:rsidR="00E328AE">
        <w:rPr>
          <w:rFonts w:ascii="Courier New" w:hAnsi="Courier New" w:cs="Courier New"/>
        </w:rPr>
        <w:t xml:space="preserve"> </w:t>
      </w:r>
      <w:r w:rsidRPr="003E458C">
        <w:rPr>
          <w:rFonts w:ascii="Courier New" w:hAnsi="Courier New" w:cs="Courier New"/>
        </w:rPr>
        <w:t>of the</w:t>
      </w:r>
      <w:r w:rsidR="00E328AE">
        <w:rPr>
          <w:rFonts w:ascii="Courier New" w:hAnsi="Courier New" w:cs="Courier New"/>
        </w:rPr>
        <w:t xml:space="preserve"> </w:t>
      </w:r>
      <w:r w:rsidR="00BF1A08">
        <w:rPr>
          <w:rFonts w:ascii="Courier New" w:hAnsi="Courier New" w:cs="Courier New"/>
        </w:rPr>
        <w:t xml:space="preserve">schools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return</w:t>
      </w:r>
      <w:r w:rsidR="00E328A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their</w:t>
      </w:r>
      <w:r w:rsidR="00E328AE">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communities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BF1A08">
        <w:rPr>
          <w:rFonts w:ascii="Courier New" w:hAnsi="Courier New" w:cs="Courier New"/>
        </w:rPr>
        <w:t xml:space="preserve">inform the rest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community --</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lieu</w:t>
      </w:r>
      <w:r w:rsidR="00E328AE">
        <w:rPr>
          <w:rFonts w:ascii="Courier New" w:hAnsi="Courier New" w:cs="Courier New"/>
        </w:rPr>
        <w:t xml:space="preserve"> </w:t>
      </w:r>
      <w:r w:rsidRPr="003E458C">
        <w:rPr>
          <w:rFonts w:ascii="Courier New" w:hAnsi="Courier New" w:cs="Courier New"/>
        </w:rPr>
        <w:t>of the</w:t>
      </w:r>
      <w:r w:rsidR="00E328AE">
        <w:rPr>
          <w:rFonts w:ascii="Courier New" w:hAnsi="Courier New" w:cs="Courier New"/>
        </w:rPr>
        <w:t xml:space="preserve">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Departments</w:t>
      </w:r>
      <w:r w:rsidRPr="003E458C">
        <w:rPr>
          <w:rFonts w:ascii="Courier New" w:hAnsi="Courier New" w:cs="Courier New"/>
        </w:rPr>
        <w:cr/>
      </w:r>
    </w:p>
    <w:p w:rsidR="00BF1A08" w:rsidRDefault="00BF1A08" w:rsidP="003E458C">
      <w:pPr>
        <w:pStyle w:val="PlainText"/>
        <w:rPr>
          <w:rFonts w:ascii="Courier New" w:hAnsi="Courier New" w:cs="Courier New"/>
        </w:rPr>
      </w:pPr>
    </w:p>
    <w:p w:rsidR="00BF1A08" w:rsidRDefault="00BF1A08"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216-----------------------</w:t>
      </w:r>
    </w:p>
    <w:p w:rsidR="00BF1A08" w:rsidRDefault="00DF7932" w:rsidP="003E458C">
      <w:pPr>
        <w:pStyle w:val="PlainText"/>
        <w:rPr>
          <w:rFonts w:ascii="Courier New" w:hAnsi="Courier New" w:cs="Courier New"/>
        </w:rPr>
      </w:pPr>
      <w:r>
        <w:rPr>
          <w:rFonts w:ascii="Courier New" w:hAnsi="Courier New" w:cs="Courier New"/>
        </w:rPr>
        <w:t xml:space="preserve"> </w:t>
      </w:r>
    </w:p>
    <w:p w:rsidR="00BF1A08" w:rsidRDefault="00BF1A08" w:rsidP="003E458C">
      <w:pPr>
        <w:pStyle w:val="PlainText"/>
        <w:rPr>
          <w:rFonts w:ascii="Courier New" w:hAnsi="Courier New" w:cs="Courier New"/>
        </w:rPr>
      </w:pPr>
      <w:proofErr w:type="gramStart"/>
      <w:r>
        <w:rPr>
          <w:rFonts w:ascii="Courier New" w:hAnsi="Courier New" w:cs="Courier New"/>
        </w:rPr>
        <w:t>sending</w:t>
      </w:r>
      <w:proofErr w:type="gramEnd"/>
      <w:r>
        <w:rPr>
          <w:rFonts w:ascii="Courier New" w:hAnsi="Courier New" w:cs="Courier New"/>
        </w:rPr>
        <w:t xml:space="preserve"> peo</w:t>
      </w:r>
      <w:r w:rsidR="003E458C" w:rsidRPr="003E458C">
        <w:rPr>
          <w:rFonts w:ascii="Courier New" w:hAnsi="Courier New" w:cs="Courier New"/>
        </w:rPr>
        <w:t>ple</w:t>
      </w:r>
      <w:r w:rsidR="00DF7932">
        <w:rPr>
          <w:rFonts w:ascii="Courier New" w:hAnsi="Courier New" w:cs="Courier New"/>
        </w:rPr>
        <w:t xml:space="preserve"> </w:t>
      </w:r>
      <w:r>
        <w:rPr>
          <w:rFonts w:ascii="Courier New" w:hAnsi="Courier New" w:cs="Courier New"/>
        </w:rPr>
        <w:t xml:space="preserve">from </w:t>
      </w:r>
      <w:r w:rsidR="003E458C" w:rsidRPr="003E458C">
        <w:rPr>
          <w:rFonts w:ascii="Courier New" w:hAnsi="Courier New" w:cs="Courier New"/>
        </w:rPr>
        <w:t>their</w:t>
      </w:r>
      <w:r w:rsidR="00DF7932">
        <w:rPr>
          <w:rFonts w:ascii="Courier New" w:hAnsi="Courier New" w:cs="Courier New"/>
        </w:rPr>
        <w:t xml:space="preserve"> </w:t>
      </w:r>
      <w:r w:rsidR="003E458C" w:rsidRPr="003E458C">
        <w:rPr>
          <w:rFonts w:ascii="Courier New" w:hAnsi="Courier New" w:cs="Courier New"/>
        </w:rPr>
        <w:t>respective</w:t>
      </w:r>
      <w:r w:rsidR="00DF7932">
        <w:rPr>
          <w:rFonts w:ascii="Courier New" w:hAnsi="Courier New" w:cs="Courier New"/>
        </w:rPr>
        <w:t xml:space="preserve"> </w:t>
      </w:r>
      <w:r w:rsidR="003E458C" w:rsidRPr="003E458C">
        <w:rPr>
          <w:rFonts w:ascii="Courier New" w:hAnsi="Courier New" w:cs="Courier New"/>
        </w:rPr>
        <w:t>Departments</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local communities. Senator Thomas</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w</w:t>
      </w:r>
      <w:r>
        <w:rPr>
          <w:rFonts w:ascii="Courier New" w:hAnsi="Courier New" w:cs="Courier New"/>
        </w:rPr>
        <w:t xml:space="preserve">ould </w:t>
      </w:r>
      <w:r w:rsidR="003E458C" w:rsidRPr="003E458C">
        <w:rPr>
          <w:rFonts w:ascii="Courier New" w:hAnsi="Courier New" w:cs="Courier New"/>
        </w:rPr>
        <w:t>take this</w:t>
      </w:r>
      <w:r w:rsidR="00DF7932">
        <w:rPr>
          <w:rFonts w:ascii="Courier New" w:hAnsi="Courier New" w:cs="Courier New"/>
        </w:rPr>
        <w:t xml:space="preserve"> </w:t>
      </w:r>
      <w:r w:rsidR="003E458C" w:rsidRPr="003E458C">
        <w:rPr>
          <w:rFonts w:ascii="Courier New" w:hAnsi="Courier New" w:cs="Courier New"/>
        </w:rPr>
        <w:t>suggestion</w:t>
      </w:r>
      <w:r w:rsidR="00DF7932">
        <w:rPr>
          <w:rFonts w:ascii="Courier New" w:hAnsi="Courier New" w:cs="Courier New"/>
        </w:rPr>
        <w:t xml:space="preserve"> </w:t>
      </w:r>
      <w:r>
        <w:rPr>
          <w:rFonts w:ascii="Courier New" w:hAnsi="Courier New" w:cs="Courier New"/>
        </w:rPr>
        <w:t>under consideration</w:t>
      </w:r>
      <w:r w:rsidR="003E458C" w:rsidRPr="003E458C">
        <w:rPr>
          <w:rFonts w:ascii="Courier New" w:hAnsi="Courier New" w:cs="Courier New"/>
        </w:rPr>
        <w:t>.</w:t>
      </w:r>
      <w:r w:rsidR="003E458C" w:rsidRPr="003E458C">
        <w:rPr>
          <w:rFonts w:ascii="Courier New" w:hAnsi="Courier New" w:cs="Courier New"/>
        </w:rPr>
        <w:cr/>
      </w:r>
      <w:r w:rsidR="00DF7932">
        <w:rPr>
          <w:rFonts w:ascii="Courier New" w:hAnsi="Courier New" w:cs="Courier New"/>
        </w:rPr>
        <w:t xml:space="preserve"> </w:t>
      </w:r>
    </w:p>
    <w:p w:rsidR="00BF1A08"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said</w:t>
      </w:r>
      <w:r w:rsidR="00DF7932">
        <w:rPr>
          <w:rFonts w:ascii="Courier New" w:hAnsi="Courier New" w:cs="Courier New"/>
        </w:rPr>
        <w:t xml:space="preserve"> </w:t>
      </w:r>
      <w:r w:rsidRPr="003E458C">
        <w:rPr>
          <w:rFonts w:ascii="Courier New" w:hAnsi="Courier New" w:cs="Courier New"/>
        </w:rPr>
        <w:t>he would like</w:t>
      </w:r>
      <w:r w:rsidR="00DF7932">
        <w:rPr>
          <w:rFonts w:ascii="Courier New" w:hAnsi="Courier New" w:cs="Courier New"/>
        </w:rPr>
        <w:t xml:space="preserve"> </w:t>
      </w:r>
      <w:r w:rsidRPr="003E458C">
        <w:rPr>
          <w:rFonts w:ascii="Courier New" w:hAnsi="Courier New" w:cs="Courier New"/>
        </w:rPr>
        <w:t>the Departments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BF1A08">
        <w:rPr>
          <w:rFonts w:ascii="Courier New" w:hAnsi="Courier New" w:cs="Courier New"/>
        </w:rPr>
        <w:t xml:space="preserve">Education </w:t>
      </w:r>
      <w:r w:rsidRPr="003E458C">
        <w:rPr>
          <w:rFonts w:ascii="Courier New" w:hAnsi="Courier New" w:cs="Courier New"/>
        </w:rPr>
        <w:t>and Community</w:t>
      </w:r>
      <w:r w:rsidR="00DF7932">
        <w:rPr>
          <w:rFonts w:ascii="Courier New" w:hAnsi="Courier New" w:cs="Courier New"/>
        </w:rPr>
        <w:t xml:space="preserve"> </w:t>
      </w:r>
      <w:r w:rsidRPr="003E458C">
        <w:rPr>
          <w:rFonts w:ascii="Courier New" w:hAnsi="Courier New" w:cs="Courier New"/>
        </w:rPr>
        <w:t>&amp; Regional</w:t>
      </w:r>
      <w:r w:rsidR="00DF7932">
        <w:rPr>
          <w:rFonts w:ascii="Courier New" w:hAnsi="Courier New" w:cs="Courier New"/>
        </w:rPr>
        <w:t xml:space="preserve"> </w:t>
      </w:r>
      <w:r w:rsidR="00BF1A08">
        <w:rPr>
          <w:rFonts w:ascii="Courier New" w:hAnsi="Courier New" w:cs="Courier New"/>
        </w:rPr>
        <w:t>Affa</w:t>
      </w:r>
      <w:r w:rsidRPr="003E458C">
        <w:rPr>
          <w:rFonts w:ascii="Courier New" w:hAnsi="Courier New" w:cs="Courier New"/>
        </w:rPr>
        <w:t>irs get</w:t>
      </w:r>
      <w:r w:rsidR="00DF7932">
        <w:rPr>
          <w:rFonts w:ascii="Courier New" w:hAnsi="Courier New" w:cs="Courier New"/>
        </w:rPr>
        <w:t xml:space="preserve"> </w:t>
      </w:r>
      <w:r w:rsidRPr="003E458C">
        <w:rPr>
          <w:rFonts w:ascii="Courier New" w:hAnsi="Courier New" w:cs="Courier New"/>
        </w:rPr>
        <w:t>together</w:t>
      </w:r>
      <w:r w:rsidR="00DF7932">
        <w:rPr>
          <w:rFonts w:ascii="Courier New" w:hAnsi="Courier New" w:cs="Courier New"/>
        </w:rPr>
        <w:t xml:space="preserve"> </w:t>
      </w:r>
      <w:r w:rsidR="00BF1A08">
        <w:rPr>
          <w:rFonts w:ascii="Courier New" w:hAnsi="Courier New" w:cs="Courier New"/>
        </w:rPr>
        <w:t xml:space="preserve">and propose </w:t>
      </w:r>
      <w:r w:rsidRPr="003E458C">
        <w:rPr>
          <w:rFonts w:ascii="Courier New" w:hAnsi="Courier New" w:cs="Courier New"/>
        </w:rPr>
        <w:t>draft</w:t>
      </w:r>
      <w:r w:rsidR="00DF7932">
        <w:rPr>
          <w:rFonts w:ascii="Courier New" w:hAnsi="Courier New" w:cs="Courier New"/>
        </w:rPr>
        <w:t xml:space="preserve"> </w:t>
      </w:r>
      <w:r w:rsidRPr="003E458C">
        <w:rPr>
          <w:rFonts w:ascii="Courier New" w:hAnsi="Courier New" w:cs="Courier New"/>
        </w:rPr>
        <w:t>legislation, whether</w:t>
      </w:r>
      <w:r w:rsidR="00DF7932">
        <w:rPr>
          <w:rFonts w:ascii="Courier New" w:hAnsi="Courier New" w:cs="Courier New"/>
        </w:rPr>
        <w:t xml:space="preserve"> </w:t>
      </w:r>
      <w:r w:rsidRPr="003E458C">
        <w:rPr>
          <w:rFonts w:ascii="Courier New" w:hAnsi="Courier New" w:cs="Courier New"/>
        </w:rPr>
        <w:t>by Resolution</w:t>
      </w:r>
      <w:r w:rsidR="00BF1A08">
        <w:rPr>
          <w:rFonts w:ascii="Courier New" w:hAnsi="Courier New" w:cs="Courier New"/>
        </w:rPr>
        <w:t xml:space="preserve"> </w:t>
      </w:r>
      <w:r w:rsidRPr="003E458C">
        <w:rPr>
          <w:rFonts w:ascii="Courier New" w:hAnsi="Courier New" w:cs="Courier New"/>
        </w:rPr>
        <w:t>or otherwise,</w:t>
      </w:r>
      <w:r w:rsidR="00DF7932">
        <w:rPr>
          <w:rFonts w:ascii="Courier New" w:hAnsi="Courier New" w:cs="Courier New"/>
        </w:rPr>
        <w:t xml:space="preserve"> </w:t>
      </w:r>
      <w:r w:rsidR="00BF1A08">
        <w:rPr>
          <w:rFonts w:ascii="Courier New" w:hAnsi="Courier New" w:cs="Courier New"/>
        </w:rPr>
        <w:t xml:space="preserve">to </w:t>
      </w:r>
      <w:r w:rsidRPr="003E458C">
        <w:rPr>
          <w:rFonts w:ascii="Courier New" w:hAnsi="Courier New" w:cs="Courier New"/>
        </w:rPr>
        <w:t>implement</w:t>
      </w:r>
      <w:r w:rsidR="00DF7932">
        <w:rPr>
          <w:rFonts w:ascii="Courier New" w:hAnsi="Courier New" w:cs="Courier New"/>
        </w:rPr>
        <w:t xml:space="preserve"> </w:t>
      </w:r>
      <w:r w:rsidRPr="003E458C">
        <w:rPr>
          <w:rFonts w:ascii="Courier New" w:hAnsi="Courier New" w:cs="Courier New"/>
        </w:rPr>
        <w:t>the recommendations</w:t>
      </w:r>
      <w:r w:rsidR="00BF1A08">
        <w:rPr>
          <w:rFonts w:ascii="Courier New" w:hAnsi="Courier New" w:cs="Courier New"/>
        </w:rPr>
        <w:t xml:space="preserve"> </w:t>
      </w:r>
      <w:r w:rsidRPr="003E458C">
        <w:rPr>
          <w:rFonts w:ascii="Courier New" w:hAnsi="Courier New" w:cs="Courier New"/>
        </w:rPr>
        <w:t>contained</w:t>
      </w:r>
      <w:r w:rsidR="00DF7932">
        <w:rPr>
          <w:rFonts w:ascii="Courier New" w:hAnsi="Courier New" w:cs="Courier New"/>
        </w:rPr>
        <w:t xml:space="preserve"> </w:t>
      </w:r>
      <w:r w:rsidRPr="003E458C">
        <w:rPr>
          <w:rFonts w:ascii="Courier New" w:hAnsi="Courier New" w:cs="Courier New"/>
        </w:rPr>
        <w:t>in the report.</w:t>
      </w:r>
      <w:r w:rsidRPr="003E458C">
        <w:rPr>
          <w:rFonts w:ascii="Courier New" w:hAnsi="Courier New" w:cs="Courier New"/>
        </w:rPr>
        <w:cr/>
      </w:r>
      <w:r w:rsidR="00DF7932">
        <w:rPr>
          <w:rFonts w:ascii="Courier New" w:hAnsi="Courier New" w:cs="Courier New"/>
        </w:rPr>
        <w:t xml:space="preserve"> </w:t>
      </w:r>
    </w:p>
    <w:p w:rsidR="00BF1A08" w:rsidRDefault="003E458C" w:rsidP="003E458C">
      <w:pPr>
        <w:pStyle w:val="PlainText"/>
        <w:rPr>
          <w:rFonts w:ascii="Courier New" w:hAnsi="Courier New" w:cs="Courier New"/>
        </w:rPr>
      </w:pPr>
      <w:r w:rsidRPr="003E458C">
        <w:rPr>
          <w:rFonts w:ascii="Courier New" w:hAnsi="Courier New" w:cs="Courier New"/>
        </w:rPr>
        <w:t>Dr. Darnell</w:t>
      </w:r>
      <w:r w:rsidR="00DF7932">
        <w:rPr>
          <w:rFonts w:ascii="Courier New" w:hAnsi="Courier New" w:cs="Courier New"/>
        </w:rPr>
        <w:t xml:space="preserve"> </w:t>
      </w:r>
      <w:r w:rsidRPr="003E458C">
        <w:rPr>
          <w:rFonts w:ascii="Courier New" w:hAnsi="Courier New" w:cs="Courier New"/>
        </w:rPr>
        <w:t>gave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copies of</w:t>
      </w:r>
      <w:r w:rsidR="00DF7932">
        <w:rPr>
          <w:rFonts w:ascii="Courier New" w:hAnsi="Courier New" w:cs="Courier New"/>
        </w:rPr>
        <w:t xml:space="preserve"> </w:t>
      </w:r>
      <w:r w:rsidR="00BF1A08">
        <w:rPr>
          <w:rFonts w:ascii="Courier New" w:hAnsi="Courier New" w:cs="Courier New"/>
        </w:rPr>
        <w:t xml:space="preserve">a CNER proposal </w:t>
      </w:r>
      <w:r w:rsidRPr="003E458C">
        <w:rPr>
          <w:rFonts w:ascii="Courier New" w:hAnsi="Courier New" w:cs="Courier New"/>
        </w:rPr>
        <w:t>for a</w:t>
      </w:r>
      <w:r w:rsidR="00DF7932">
        <w:rPr>
          <w:rFonts w:ascii="Courier New" w:hAnsi="Courier New" w:cs="Courier New"/>
        </w:rPr>
        <w:t xml:space="preserve"> </w:t>
      </w:r>
      <w:r w:rsidRPr="003E458C">
        <w:rPr>
          <w:rFonts w:ascii="Courier New" w:hAnsi="Courier New" w:cs="Courier New"/>
        </w:rPr>
        <w:t>study of School</w:t>
      </w:r>
      <w:r w:rsidR="00DF7932">
        <w:rPr>
          <w:rFonts w:ascii="Courier New" w:hAnsi="Courier New" w:cs="Courier New"/>
        </w:rPr>
        <w:t xml:space="preserve"> </w:t>
      </w:r>
      <w:r w:rsidRPr="003E458C">
        <w:rPr>
          <w:rFonts w:ascii="Courier New" w:hAnsi="Courier New" w:cs="Courier New"/>
        </w:rPr>
        <w:t>Finance Planning</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also copies</w:t>
      </w:r>
      <w:r w:rsidR="00DF7932">
        <w:rPr>
          <w:rFonts w:ascii="Courier New" w:hAnsi="Courier New" w:cs="Courier New"/>
        </w:rPr>
        <w:t xml:space="preserve"> </w:t>
      </w:r>
      <w:r w:rsidR="00BF1A08">
        <w:rPr>
          <w:rFonts w:ascii="Courier New" w:hAnsi="Courier New" w:cs="Courier New"/>
        </w:rPr>
        <w:t xml:space="preserve">of </w:t>
      </w:r>
      <w:r w:rsidRPr="003E458C">
        <w:rPr>
          <w:rFonts w:ascii="Courier New" w:hAnsi="Courier New" w:cs="Courier New"/>
        </w:rPr>
        <w:t>a proposed</w:t>
      </w:r>
      <w:r w:rsidR="00DF7932">
        <w:rPr>
          <w:rFonts w:ascii="Courier New" w:hAnsi="Courier New" w:cs="Courier New"/>
        </w:rPr>
        <w:t xml:space="preserve"> </w:t>
      </w:r>
      <w:r w:rsidRPr="003E458C">
        <w:rPr>
          <w:rFonts w:ascii="Courier New" w:hAnsi="Courier New" w:cs="Courier New"/>
        </w:rPr>
        <w:t>Resolution</w:t>
      </w:r>
      <w:r w:rsidR="00DF7932">
        <w:rPr>
          <w:rFonts w:ascii="Courier New" w:hAnsi="Courier New" w:cs="Courier New"/>
        </w:rPr>
        <w:t xml:space="preserve"> </w:t>
      </w:r>
      <w:r w:rsidRPr="003E458C">
        <w:rPr>
          <w:rFonts w:ascii="Courier New" w:hAnsi="Courier New" w:cs="Courier New"/>
        </w:rPr>
        <w:t>for that</w:t>
      </w:r>
      <w:r w:rsidR="00DF7932">
        <w:rPr>
          <w:rFonts w:ascii="Courier New" w:hAnsi="Courier New" w:cs="Courier New"/>
        </w:rPr>
        <w:t xml:space="preserve"> </w:t>
      </w:r>
      <w:r w:rsidRPr="003E458C">
        <w:rPr>
          <w:rFonts w:ascii="Courier New" w:hAnsi="Courier New" w:cs="Courier New"/>
        </w:rPr>
        <w:t>study.</w:t>
      </w:r>
      <w:r w:rsidR="00BF1A08">
        <w:rPr>
          <w:rFonts w:ascii="Courier New" w:hAnsi="Courier New" w:cs="Courier New"/>
        </w:rPr>
        <w:t xml:space="preserve"> </w:t>
      </w:r>
      <w:r w:rsidRPr="003E458C">
        <w:rPr>
          <w:rFonts w:ascii="Courier New" w:hAnsi="Courier New" w:cs="Courier New"/>
        </w:rPr>
        <w:t xml:space="preserve">Senator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00BF1A08">
        <w:rPr>
          <w:rFonts w:ascii="Courier New" w:hAnsi="Courier New" w:cs="Courier New"/>
        </w:rPr>
        <w:t xml:space="preserve">asked </w:t>
      </w:r>
      <w:r w:rsidRPr="003E458C">
        <w:rPr>
          <w:rFonts w:ascii="Courier New" w:hAnsi="Courier New" w:cs="Courier New"/>
        </w:rPr>
        <w:t>Dr. Darnell</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he had draft legislation</w:t>
      </w:r>
      <w:r w:rsidR="00DF7932">
        <w:rPr>
          <w:rFonts w:ascii="Courier New" w:hAnsi="Courier New" w:cs="Courier New"/>
        </w:rPr>
        <w:t xml:space="preserve"> </w:t>
      </w:r>
      <w:r w:rsidRPr="003E458C">
        <w:rPr>
          <w:rFonts w:ascii="Courier New" w:hAnsi="Courier New" w:cs="Courier New"/>
        </w:rPr>
        <w:t>based</w:t>
      </w:r>
      <w:r w:rsidR="00DF7932">
        <w:rPr>
          <w:rFonts w:ascii="Courier New" w:hAnsi="Courier New" w:cs="Courier New"/>
        </w:rPr>
        <w:t xml:space="preserve"> </w:t>
      </w:r>
      <w:r w:rsidRPr="003E458C">
        <w:rPr>
          <w:rFonts w:ascii="Courier New" w:hAnsi="Courier New" w:cs="Courier New"/>
        </w:rPr>
        <w:t>on t</w:t>
      </w:r>
      <w:r w:rsidR="00BF1A08">
        <w:rPr>
          <w:rFonts w:ascii="Courier New" w:hAnsi="Courier New" w:cs="Courier New"/>
        </w:rPr>
        <w:t xml:space="preserve">he </w:t>
      </w:r>
      <w:r w:rsidRPr="003E458C">
        <w:rPr>
          <w:rFonts w:ascii="Courier New" w:hAnsi="Courier New" w:cs="Courier New"/>
        </w:rPr>
        <w:t>recommendations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 report,</w:t>
      </w:r>
      <w:r w:rsidR="00DF7932">
        <w:rPr>
          <w:rFonts w:ascii="Courier New" w:hAnsi="Courier New" w:cs="Courier New"/>
        </w:rPr>
        <w:t xml:space="preserve"> </w:t>
      </w:r>
      <w:r w:rsidRPr="003E458C">
        <w:rPr>
          <w:rFonts w:ascii="Courier New" w:hAnsi="Courier New" w:cs="Courier New"/>
        </w:rPr>
        <w:t>and Senator</w:t>
      </w:r>
      <w:r w:rsidR="00DF7932">
        <w:rPr>
          <w:rFonts w:ascii="Courier New" w:hAnsi="Courier New" w:cs="Courier New"/>
        </w:rPr>
        <w:t xml:space="preserve"> </w:t>
      </w:r>
      <w:r w:rsidR="00BF1A08">
        <w:rPr>
          <w:rFonts w:ascii="Courier New" w:hAnsi="Courier New" w:cs="Courier New"/>
        </w:rPr>
        <w:t xml:space="preserve">Thomas explained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Stuart Hall of</w:t>
      </w:r>
      <w:r w:rsidR="00DF7932">
        <w:rPr>
          <w:rFonts w:ascii="Courier New" w:hAnsi="Courier New" w:cs="Courier New"/>
        </w:rPr>
        <w:t xml:space="preserve"> </w:t>
      </w:r>
      <w:r w:rsidRPr="003E458C">
        <w:rPr>
          <w:rFonts w:ascii="Courier New" w:hAnsi="Courier New" w:cs="Courier New"/>
        </w:rPr>
        <w:t>Legislative</w:t>
      </w:r>
      <w:r w:rsidR="00DF7932">
        <w:rPr>
          <w:rFonts w:ascii="Courier New" w:hAnsi="Courier New" w:cs="Courier New"/>
        </w:rPr>
        <w:t xml:space="preserve"> </w:t>
      </w:r>
      <w:r w:rsidRPr="003E458C">
        <w:rPr>
          <w:rFonts w:ascii="Courier New" w:hAnsi="Courier New" w:cs="Courier New"/>
        </w:rPr>
        <w:t>Affairs had</w:t>
      </w:r>
      <w:r w:rsidR="00DF7932">
        <w:rPr>
          <w:rFonts w:ascii="Courier New" w:hAnsi="Courier New" w:cs="Courier New"/>
        </w:rPr>
        <w:t xml:space="preserve"> </w:t>
      </w:r>
      <w:r w:rsidRPr="003E458C">
        <w:rPr>
          <w:rFonts w:ascii="Courier New" w:hAnsi="Courier New" w:cs="Courier New"/>
        </w:rPr>
        <w:t>been assigned</w:t>
      </w:r>
      <w:r w:rsidR="00DF7932">
        <w:rPr>
          <w:rFonts w:ascii="Courier New" w:hAnsi="Courier New" w:cs="Courier New"/>
        </w:rPr>
        <w:t xml:space="preserve"> </w:t>
      </w:r>
      <w:r w:rsidR="00BF1A08">
        <w:rPr>
          <w:rFonts w:ascii="Courier New" w:hAnsi="Courier New" w:cs="Courier New"/>
        </w:rPr>
        <w:t xml:space="preserve">to </w:t>
      </w:r>
      <w:r w:rsidRPr="003E458C">
        <w:rPr>
          <w:rFonts w:ascii="Courier New" w:hAnsi="Courier New" w:cs="Courier New"/>
        </w:rPr>
        <w:t>help the</w:t>
      </w:r>
      <w:r w:rsidR="00DF7932">
        <w:rPr>
          <w:rFonts w:ascii="Courier New" w:hAnsi="Courier New" w:cs="Courier New"/>
        </w:rPr>
        <w:t xml:space="preserve"> </w:t>
      </w:r>
      <w:r w:rsidRPr="003E458C">
        <w:rPr>
          <w:rFonts w:ascii="Courier New" w:hAnsi="Courier New" w:cs="Courier New"/>
        </w:rPr>
        <w:t>Committee with</w:t>
      </w:r>
      <w:r w:rsidR="00DF7932">
        <w:rPr>
          <w:rFonts w:ascii="Courier New" w:hAnsi="Courier New" w:cs="Courier New"/>
        </w:rPr>
        <w:t xml:space="preserve"> </w:t>
      </w:r>
      <w:r w:rsidRPr="003E458C">
        <w:rPr>
          <w:rFonts w:ascii="Courier New" w:hAnsi="Courier New" w:cs="Courier New"/>
        </w:rPr>
        <w:t>this problem.</w:t>
      </w:r>
      <w:r w:rsidRPr="003E458C">
        <w:rPr>
          <w:rFonts w:ascii="Courier New" w:hAnsi="Courier New" w:cs="Courier New"/>
        </w:rPr>
        <w:cr/>
      </w:r>
      <w:r w:rsidR="00DF7932">
        <w:rPr>
          <w:rFonts w:ascii="Courier New" w:hAnsi="Courier New" w:cs="Courier New"/>
        </w:rPr>
        <w:t xml:space="preserve"> </w:t>
      </w:r>
    </w:p>
    <w:p w:rsidR="00BF1A08"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00BF1A08">
        <w:rPr>
          <w:rFonts w:ascii="Courier New" w:hAnsi="Courier New" w:cs="Courier New"/>
        </w:rPr>
        <w:t>at 9:45 a.m</w:t>
      </w:r>
      <w:r w:rsidRPr="003E458C">
        <w:rPr>
          <w:rFonts w:ascii="Courier New" w:hAnsi="Courier New" w:cs="Courier New"/>
        </w:rPr>
        <w:t>.</w:t>
      </w:r>
    </w:p>
    <w:p w:rsidR="00BF1A08" w:rsidRDefault="00BF1A08"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217-----------------------</w:t>
      </w:r>
    </w:p>
    <w:p w:rsidR="00BF1A08" w:rsidRDefault="00BF1A08" w:rsidP="003E458C">
      <w:pPr>
        <w:pStyle w:val="PlainText"/>
        <w:rPr>
          <w:rFonts w:ascii="Courier New" w:hAnsi="Courier New" w:cs="Courier New"/>
        </w:rPr>
      </w:pPr>
    </w:p>
    <w:p w:rsidR="00BF1A08"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 AND</w:t>
      </w:r>
      <w:r w:rsidR="00BF1A08">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r w:rsidR="00BF1A08">
        <w:rPr>
          <w:rFonts w:ascii="Courier New" w:hAnsi="Courier New" w:cs="Courier New"/>
        </w:rPr>
        <w:t xml:space="preserve"> </w:t>
      </w:r>
      <w:r w:rsidRPr="003E458C">
        <w:rPr>
          <w:rFonts w:ascii="Courier New" w:hAnsi="Courier New" w:cs="Courier New"/>
        </w:rPr>
        <w:t>COMMITTEE</w:t>
      </w:r>
      <w:r w:rsidR="00BF1A08">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February</w:t>
      </w:r>
      <w:r w:rsidR="00BF1A08">
        <w:rPr>
          <w:rFonts w:ascii="Courier New" w:hAnsi="Courier New" w:cs="Courier New"/>
        </w:rPr>
        <w:t xml:space="preserve"> </w:t>
      </w:r>
      <w:r w:rsidRPr="003E458C">
        <w:rPr>
          <w:rFonts w:ascii="Courier New" w:hAnsi="Courier New" w:cs="Courier New"/>
        </w:rPr>
        <w:t>19,</w:t>
      </w:r>
      <w:r w:rsidR="00BF1A08">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r>
      <w:r w:rsidR="00BF1A08">
        <w:rPr>
          <w:rFonts w:ascii="Courier New" w:hAnsi="Courier New" w:cs="Courier New"/>
        </w:rPr>
        <w:t>9:00 a.</w:t>
      </w:r>
      <w:r w:rsidRPr="003E458C">
        <w:rPr>
          <w:rFonts w:ascii="Courier New" w:hAnsi="Courier New" w:cs="Courier New"/>
        </w:rPr>
        <w:t>m.</w:t>
      </w:r>
    </w:p>
    <w:p w:rsidR="00BF1A08" w:rsidRDefault="003E458C" w:rsidP="003E458C">
      <w:pPr>
        <w:pStyle w:val="PlainText"/>
        <w:rPr>
          <w:rFonts w:ascii="Courier New" w:hAnsi="Courier New" w:cs="Courier New"/>
        </w:rPr>
      </w:pPr>
      <w:r w:rsidRPr="003E458C">
        <w:rPr>
          <w:rFonts w:ascii="Courier New" w:hAnsi="Courier New" w:cs="Courier New"/>
        </w:rPr>
        <w:cr/>
        <w:t>PRESENT:</w:t>
      </w:r>
      <w:r w:rsidR="00DF7932">
        <w:rPr>
          <w:rFonts w:ascii="Courier New" w:hAnsi="Courier New" w:cs="Courier New"/>
        </w:rPr>
        <w:t xml:space="preserve"> </w:t>
      </w:r>
      <w:r w:rsidRPr="003E458C">
        <w:rPr>
          <w:rFonts w:ascii="Courier New" w:hAnsi="Courier New" w:cs="Courier New"/>
        </w:rPr>
        <w:t>Senators</w:t>
      </w:r>
      <w:r w:rsidR="00BF1A08">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BF1A08">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Pr="003E458C">
        <w:rPr>
          <w:rFonts w:ascii="Courier New" w:hAnsi="Courier New" w:cs="Courier New"/>
        </w:rPr>
        <w:t>Croft.</w:t>
      </w:r>
      <w:r w:rsidRPr="003E458C">
        <w:rPr>
          <w:rFonts w:ascii="Courier New" w:hAnsi="Courier New" w:cs="Courier New"/>
        </w:rPr>
        <w:cr/>
        <w:t xml:space="preserve"> </w:t>
      </w:r>
    </w:p>
    <w:p w:rsidR="00BF1A08" w:rsidRDefault="00BF1A0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324</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called</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order and</w:t>
      </w:r>
      <w:r>
        <w:rPr>
          <w:rFonts w:ascii="Courier New" w:hAnsi="Courier New" w:cs="Courier New"/>
        </w:rPr>
        <w:t xml:space="preserve"> asked the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consider</w:t>
      </w:r>
      <w:r>
        <w:rPr>
          <w:rFonts w:ascii="Courier New" w:hAnsi="Courier New" w:cs="Courier New"/>
        </w:rPr>
        <w:t xml:space="preserve"> </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324. There</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very</w:t>
      </w:r>
      <w:r>
        <w:rPr>
          <w:rFonts w:ascii="Courier New" w:hAnsi="Courier New" w:cs="Courier New"/>
        </w:rPr>
        <w:t xml:space="preserve"> brief </w:t>
      </w:r>
      <w:r w:rsidR="003E458C" w:rsidRPr="003E458C">
        <w:rPr>
          <w:rFonts w:ascii="Courier New" w:hAnsi="Courier New" w:cs="Courier New"/>
        </w:rPr>
        <w:t>discussion 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bill and</w:t>
      </w:r>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Harris moved that it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passed</w:t>
      </w:r>
      <w:r w:rsidR="00DF7932">
        <w:rPr>
          <w:rFonts w:ascii="Courier New" w:hAnsi="Courier New" w:cs="Courier New"/>
        </w:rPr>
        <w:t xml:space="preserve"> </w:t>
      </w:r>
      <w:r>
        <w:rPr>
          <w:rFonts w:ascii="Courier New" w:hAnsi="Courier New" w:cs="Courier New"/>
        </w:rPr>
        <w:t xml:space="preserve">out of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with a</w:t>
      </w:r>
      <w:r w:rsidR="00DF7932">
        <w:rPr>
          <w:rFonts w:ascii="Courier New" w:hAnsi="Courier New" w:cs="Courier New"/>
        </w:rPr>
        <w:t xml:space="preserve"> </w:t>
      </w:r>
      <w:r w:rsidR="003E458C" w:rsidRPr="003E458C">
        <w:rPr>
          <w:rFonts w:ascii="Courier New" w:hAnsi="Courier New" w:cs="Courier New"/>
        </w:rPr>
        <w:t>do</w:t>
      </w:r>
      <w:r>
        <w:rPr>
          <w:rFonts w:ascii="Courier New" w:hAnsi="Courier New" w:cs="Courier New"/>
        </w:rPr>
        <w:t xml:space="preserve"> </w:t>
      </w:r>
      <w:r w:rsidR="003E458C" w:rsidRPr="003E458C">
        <w:rPr>
          <w:rFonts w:ascii="Courier New" w:hAnsi="Courier New" w:cs="Courier New"/>
        </w:rPr>
        <w:t>pass</w:t>
      </w:r>
      <w:r>
        <w:rPr>
          <w:rFonts w:ascii="Courier New" w:hAnsi="Courier New" w:cs="Courier New"/>
        </w:rPr>
        <w:t xml:space="preserve"> recommendation. </w:t>
      </w:r>
      <w:r w:rsidR="003E458C" w:rsidRPr="003E458C">
        <w:rPr>
          <w:rFonts w:ascii="Courier New" w:hAnsi="Courier New" w:cs="Courier New"/>
        </w:rPr>
        <w:t>There was</w:t>
      </w:r>
      <w:r>
        <w:rPr>
          <w:rFonts w:ascii="Courier New" w:hAnsi="Courier New" w:cs="Courier New"/>
        </w:rPr>
        <w:t xml:space="preserve"> </w:t>
      </w:r>
      <w:r w:rsidR="003E458C" w:rsidRPr="003E458C">
        <w:rPr>
          <w:rFonts w:ascii="Courier New" w:hAnsi="Courier New" w:cs="Courier New"/>
        </w:rPr>
        <w:t>no</w:t>
      </w:r>
      <w:r>
        <w:rPr>
          <w:rFonts w:ascii="Courier New" w:hAnsi="Courier New" w:cs="Courier New"/>
        </w:rPr>
        <w:t xml:space="preserve"> </w:t>
      </w:r>
      <w:r w:rsidR="003E458C" w:rsidRPr="003E458C">
        <w:rPr>
          <w:rFonts w:ascii="Courier New" w:hAnsi="Courier New" w:cs="Courier New"/>
        </w:rPr>
        <w:t>objection.</w:t>
      </w:r>
    </w:p>
    <w:p w:rsidR="00D75A11" w:rsidRDefault="00BF1A08" w:rsidP="003E458C">
      <w:pPr>
        <w:pStyle w:val="PlainText"/>
        <w:rPr>
          <w:rFonts w:ascii="Courier New" w:hAnsi="Courier New" w:cs="Courier New"/>
        </w:rPr>
      </w:pPr>
      <w:r>
        <w:rPr>
          <w:rFonts w:ascii="Courier New" w:hAnsi="Courier New" w:cs="Courier New"/>
        </w:rPr>
        <w:c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344</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then asked the</w:t>
      </w:r>
      <w:r>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consider</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Pr>
          <w:rFonts w:ascii="Courier New" w:hAnsi="Courier New" w:cs="Courier New"/>
        </w:rPr>
        <w:t xml:space="preserve">344.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gave</w:t>
      </w:r>
      <w:r>
        <w:rPr>
          <w:rFonts w:ascii="Courier New" w:hAnsi="Courier New" w:cs="Courier New"/>
        </w:rPr>
        <w:t xml:space="preserve"> </w:t>
      </w:r>
      <w:r w:rsidR="003E458C" w:rsidRPr="003E458C">
        <w:rPr>
          <w:rFonts w:ascii="Courier New" w:hAnsi="Courier New" w:cs="Courier New"/>
        </w:rPr>
        <w:t>the committee</w:t>
      </w:r>
      <w:r>
        <w:rPr>
          <w:rFonts w:ascii="Courier New" w:hAnsi="Courier New" w:cs="Courier New"/>
        </w:rPr>
        <w:t xml:space="preserve"> </w:t>
      </w:r>
      <w:r w:rsidR="003E458C" w:rsidRPr="003E458C">
        <w:rPr>
          <w:rFonts w:ascii="Courier New" w:hAnsi="Courier New" w:cs="Courier New"/>
        </w:rPr>
        <w:t>members</w:t>
      </w:r>
      <w:r w:rsidR="00DF7932">
        <w:rPr>
          <w:rFonts w:ascii="Courier New" w:hAnsi="Courier New" w:cs="Courier New"/>
        </w:rPr>
        <w:t xml:space="preserve"> </w:t>
      </w:r>
      <w:r w:rsidR="003E458C" w:rsidRPr="003E458C">
        <w:rPr>
          <w:rFonts w:ascii="Courier New" w:hAnsi="Courier New" w:cs="Courier New"/>
        </w:rPr>
        <w:t>copies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suggested changes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 language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received</w:t>
      </w:r>
      <w:r w:rsidR="00DF7932">
        <w:rPr>
          <w:rFonts w:ascii="Courier New" w:hAnsi="Courier New" w:cs="Courier New"/>
        </w:rPr>
        <w:t xml:space="preserve"> </w:t>
      </w:r>
      <w:r w:rsidR="003E458C" w:rsidRPr="003E458C">
        <w:rPr>
          <w:rFonts w:ascii="Courier New" w:hAnsi="Courier New" w:cs="Courier New"/>
        </w:rPr>
        <w:t>from</w:t>
      </w:r>
      <w:r>
        <w:rPr>
          <w:rFonts w:ascii="Courier New" w:hAnsi="Courier New" w:cs="Courier New"/>
        </w:rPr>
        <w:t xml:space="preserve"> Commissioner </w:t>
      </w:r>
      <w:r w:rsidR="003E458C" w:rsidRPr="003E458C">
        <w:rPr>
          <w:rFonts w:ascii="Courier New" w:hAnsi="Courier New" w:cs="Courier New"/>
        </w:rPr>
        <w:t>McGinnis.</w:t>
      </w:r>
      <w:r w:rsidR="00DF7932">
        <w:rPr>
          <w:rFonts w:ascii="Courier New" w:hAnsi="Courier New" w:cs="Courier New"/>
        </w:rPr>
        <w:t xml:space="preserve"> </w:t>
      </w:r>
      <w:r w:rsidR="003E458C" w:rsidRPr="003E458C">
        <w:rPr>
          <w:rFonts w:ascii="Courier New" w:hAnsi="Courier New" w:cs="Courier New"/>
        </w:rPr>
        <w:t>There was</w:t>
      </w:r>
      <w:r>
        <w:rPr>
          <w:rFonts w:ascii="Courier New" w:hAnsi="Courier New" w:cs="Courier New"/>
        </w:rPr>
        <w:t xml:space="preserve"> </w:t>
      </w:r>
      <w:r w:rsidR="003E458C" w:rsidRPr="003E458C">
        <w:rPr>
          <w:rFonts w:ascii="Courier New" w:hAnsi="Courier New" w:cs="Courier New"/>
        </w:rPr>
        <w:t>discussion on</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changes</w:t>
      </w:r>
      <w:r w:rsidR="00DF7932">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the </w:t>
      </w:r>
      <w:r w:rsidR="003E458C" w:rsidRPr="003E458C">
        <w:rPr>
          <w:rFonts w:ascii="Courier New" w:hAnsi="Courier New" w:cs="Courier New"/>
        </w:rPr>
        <w:t>language</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decided</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amend the</w:t>
      </w:r>
      <w:r>
        <w:rPr>
          <w:rFonts w:ascii="Courier New" w:hAnsi="Courier New" w:cs="Courier New"/>
        </w:rPr>
        <w:t xml:space="preserve"> </w:t>
      </w:r>
      <w:r w:rsidR="003E458C" w:rsidRPr="003E458C">
        <w:rPr>
          <w:rFonts w:ascii="Courier New" w:hAnsi="Courier New" w:cs="Courier New"/>
        </w:rPr>
        <w:t>language.</w:t>
      </w:r>
      <w:r w:rsidR="00DF7932">
        <w:rPr>
          <w:rFonts w:ascii="Courier New" w:hAnsi="Courier New" w:cs="Courier New"/>
        </w:rPr>
        <w:t xml:space="preserve"> </w:t>
      </w:r>
      <w:r>
        <w:rPr>
          <w:rFonts w:ascii="Courier New" w:hAnsi="Courier New" w:cs="Courier New"/>
        </w:rPr>
        <w:t xml:space="preserve">Senator </w:t>
      </w:r>
      <w:r w:rsidR="003E458C" w:rsidRPr="003E458C">
        <w:rPr>
          <w:rFonts w:ascii="Courier New" w:hAnsi="Courier New" w:cs="Courier New"/>
        </w:rPr>
        <w:t>Harris moved</w:t>
      </w:r>
      <w:r w:rsidR="00DF7932">
        <w:rPr>
          <w:rFonts w:ascii="Courier New" w:hAnsi="Courier New" w:cs="Courier New"/>
        </w:rPr>
        <w:t xml:space="preserve"> </w:t>
      </w:r>
      <w:r w:rsidR="003E458C" w:rsidRPr="003E458C">
        <w:rPr>
          <w:rFonts w:ascii="Courier New" w:hAnsi="Courier New" w:cs="Courier New"/>
        </w:rPr>
        <w:t>that the</w:t>
      </w:r>
      <w:r>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draft a</w:t>
      </w:r>
      <w:r w:rsidR="00DF7932">
        <w:rPr>
          <w:rFonts w:ascii="Courier New" w:hAnsi="Courier New" w:cs="Courier New"/>
        </w:rPr>
        <w:t xml:space="preserve"> </w:t>
      </w:r>
      <w:r>
        <w:rPr>
          <w:rFonts w:ascii="Courier New" w:hAnsi="Courier New" w:cs="Courier New"/>
        </w:rPr>
        <w:t xml:space="preserve">Committee Substitute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incorporate the</w:t>
      </w:r>
      <w:r>
        <w:rPr>
          <w:rFonts w:ascii="Courier New" w:hAnsi="Courier New" w:cs="Courier New"/>
        </w:rPr>
        <w:t xml:space="preserve"> </w:t>
      </w:r>
      <w:r w:rsidR="003E458C" w:rsidRPr="003E458C">
        <w:rPr>
          <w:rFonts w:ascii="Courier New" w:hAnsi="Courier New" w:cs="Courier New"/>
        </w:rPr>
        <w:t>language</w:t>
      </w:r>
      <w:r>
        <w:rPr>
          <w:rFonts w:ascii="Courier New" w:hAnsi="Courier New" w:cs="Courier New"/>
        </w:rPr>
        <w:t xml:space="preserve"> </w:t>
      </w:r>
      <w:r w:rsidR="003E458C" w:rsidRPr="003E458C">
        <w:rPr>
          <w:rFonts w:ascii="Courier New" w:hAnsi="Courier New" w:cs="Courier New"/>
        </w:rPr>
        <w:t>suggested</w:t>
      </w:r>
      <w:r>
        <w:rPr>
          <w:rFonts w:ascii="Courier New" w:hAnsi="Courier New" w:cs="Courier New"/>
        </w:rPr>
        <w:t xml:space="preserve"> </w:t>
      </w:r>
      <w:r w:rsidR="003E458C" w:rsidRPr="003E458C">
        <w:rPr>
          <w:rFonts w:ascii="Courier New" w:hAnsi="Courier New" w:cs="Courier New"/>
        </w:rPr>
        <w:t>by</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Department of </w:t>
      </w:r>
      <w:r w:rsidR="003E458C" w:rsidRPr="003E458C">
        <w:rPr>
          <w:rFonts w:ascii="Courier New" w:hAnsi="Courier New" w:cs="Courier New"/>
        </w:rPr>
        <w:t>Health</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Social</w:t>
      </w:r>
      <w:r w:rsidR="00DF7932">
        <w:rPr>
          <w:rFonts w:ascii="Courier New" w:hAnsi="Courier New" w:cs="Courier New"/>
        </w:rPr>
        <w:t xml:space="preserve"> </w:t>
      </w:r>
      <w:r w:rsidR="003E458C" w:rsidRPr="003E458C">
        <w:rPr>
          <w:rFonts w:ascii="Courier New" w:hAnsi="Courier New" w:cs="Courier New"/>
        </w:rPr>
        <w:t>Services</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pass CSSB 344</w:t>
      </w:r>
      <w:r>
        <w:rPr>
          <w:rFonts w:ascii="Courier New" w:hAnsi="Courier New" w:cs="Courier New"/>
        </w:rPr>
        <w:t xml:space="preserve"> </w:t>
      </w:r>
      <w:r w:rsidR="003E458C" w:rsidRPr="003E458C">
        <w:rPr>
          <w:rFonts w:ascii="Courier New" w:hAnsi="Courier New" w:cs="Courier New"/>
        </w:rPr>
        <w:t>out</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committee </w:t>
      </w:r>
      <w:r w:rsidR="003E458C" w:rsidRPr="003E458C">
        <w:rPr>
          <w:rFonts w:ascii="Courier New" w:hAnsi="Courier New" w:cs="Courier New"/>
        </w:rPr>
        <w:t>with a</w:t>
      </w:r>
      <w:r w:rsidR="00DF7932">
        <w:rPr>
          <w:rFonts w:ascii="Courier New" w:hAnsi="Courier New" w:cs="Courier New"/>
        </w:rPr>
        <w:t xml:space="preserve"> </w:t>
      </w:r>
      <w:r w:rsidR="003E458C" w:rsidRPr="003E458C">
        <w:rPr>
          <w:rFonts w:ascii="Courier New" w:hAnsi="Courier New" w:cs="Courier New"/>
        </w:rPr>
        <w:t>do</w:t>
      </w:r>
      <w:r w:rsidR="00DF7932">
        <w:rPr>
          <w:rFonts w:ascii="Courier New" w:hAnsi="Courier New" w:cs="Courier New"/>
        </w:rPr>
        <w:t xml:space="preserve"> </w:t>
      </w:r>
      <w:r w:rsidR="003E458C" w:rsidRPr="003E458C">
        <w:rPr>
          <w:rFonts w:ascii="Courier New" w:hAnsi="Courier New" w:cs="Courier New"/>
        </w:rPr>
        <w:t>pass recommendation.</w:t>
      </w:r>
      <w:r w:rsidR="00DF7932">
        <w:rPr>
          <w:rFonts w:ascii="Courier New" w:hAnsi="Courier New" w:cs="Courier New"/>
        </w:rPr>
        <w:t xml:space="preserve"> </w:t>
      </w:r>
      <w:r w:rsidR="003E458C" w:rsidRPr="003E458C">
        <w:rPr>
          <w:rFonts w:ascii="Courier New" w:hAnsi="Courier New" w:cs="Courier New"/>
        </w:rPr>
        <w:t>There were no</w:t>
      </w:r>
      <w:r w:rsidR="00DF7932">
        <w:rPr>
          <w:rFonts w:ascii="Courier New" w:hAnsi="Courier New" w:cs="Courier New"/>
        </w:rPr>
        <w:t xml:space="preserve"> </w:t>
      </w:r>
      <w:r w:rsidR="003E458C" w:rsidRPr="003E458C">
        <w:rPr>
          <w:rFonts w:ascii="Courier New" w:hAnsi="Courier New" w:cs="Courier New"/>
        </w:rPr>
        <w:t>objections.</w:t>
      </w:r>
      <w:r w:rsidR="003E458C" w:rsidRPr="003E458C">
        <w:rPr>
          <w:rFonts w:ascii="Courier New" w:hAnsi="Courier New" w:cs="Courier New"/>
        </w:rPr>
        <w:cr/>
        <w:t xml:space="preserve"> </w:t>
      </w:r>
    </w:p>
    <w:p w:rsidR="00D75A11" w:rsidRDefault="00D75A11"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321</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brought</w:t>
      </w:r>
      <w:r w:rsidR="00DF7932">
        <w:rPr>
          <w:rFonts w:ascii="Courier New" w:hAnsi="Courier New" w:cs="Courier New"/>
        </w:rPr>
        <w:t xml:space="preserve"> </w:t>
      </w:r>
      <w:r w:rsidR="003E458C" w:rsidRPr="003E458C">
        <w:rPr>
          <w:rFonts w:ascii="Courier New" w:hAnsi="Courier New" w:cs="Courier New"/>
        </w:rPr>
        <w:t>up</w:t>
      </w:r>
      <w:r w:rsidR="00BF1A08">
        <w:rPr>
          <w:rFonts w:ascii="Courier New" w:hAnsi="Courier New" w:cs="Courier New"/>
        </w:rPr>
        <w:t xml:space="preserve"> </w:t>
      </w:r>
      <w:r w:rsidR="003E458C" w:rsidRPr="003E458C">
        <w:rPr>
          <w:rFonts w:ascii="Courier New" w:hAnsi="Courier New" w:cs="Courier New"/>
        </w:rPr>
        <w:t>SB</w:t>
      </w:r>
      <w:r w:rsidR="00BF1A08">
        <w:rPr>
          <w:rFonts w:ascii="Courier New" w:hAnsi="Courier New" w:cs="Courier New"/>
        </w:rPr>
        <w:t xml:space="preserve"> </w:t>
      </w:r>
      <w:r w:rsidR="003E458C" w:rsidRPr="003E458C">
        <w:rPr>
          <w:rFonts w:ascii="Courier New" w:hAnsi="Courier New" w:cs="Courier New"/>
        </w:rPr>
        <w:t>321,</w:t>
      </w:r>
      <w:r w:rsidR="00BF1A08">
        <w:rPr>
          <w:rFonts w:ascii="Courier New" w:hAnsi="Courier New" w:cs="Courier New"/>
        </w:rPr>
        <w:t xml:space="preserve"> </w:t>
      </w:r>
      <w:proofErr w:type="gramStart"/>
      <w:r w:rsidR="003E458C" w:rsidRPr="003E458C">
        <w:rPr>
          <w:rFonts w:ascii="Courier New" w:hAnsi="Courier New" w:cs="Courier New"/>
        </w:rPr>
        <w:t>Amending</w:t>
      </w:r>
      <w:proofErr w:type="gramEnd"/>
      <w:r w:rsidR="00BF1A08">
        <w:rPr>
          <w:rFonts w:ascii="Courier New" w:hAnsi="Courier New" w:cs="Courier New"/>
        </w:rPr>
        <w:t xml:space="preserve"> </w:t>
      </w:r>
      <w:r w:rsidR="003E458C" w:rsidRPr="003E458C">
        <w:rPr>
          <w:rFonts w:ascii="Courier New" w:hAnsi="Courier New" w:cs="Courier New"/>
        </w:rPr>
        <w:t>the</w:t>
      </w:r>
      <w:r w:rsidR="00BF1A08">
        <w:rPr>
          <w:rFonts w:ascii="Courier New" w:hAnsi="Courier New" w:cs="Courier New"/>
        </w:rPr>
        <w:t xml:space="preserve"> </w:t>
      </w:r>
      <w:r>
        <w:rPr>
          <w:rFonts w:ascii="Courier New" w:hAnsi="Courier New" w:cs="Courier New"/>
        </w:rPr>
        <w:t xml:space="preserve">Uniform </w:t>
      </w:r>
      <w:r w:rsidR="003E458C" w:rsidRPr="003E458C">
        <w:rPr>
          <w:rFonts w:ascii="Courier New" w:hAnsi="Courier New" w:cs="Courier New"/>
        </w:rPr>
        <w:t>Narcotic</w:t>
      </w:r>
      <w:r w:rsidR="00BF1A08">
        <w:rPr>
          <w:rFonts w:ascii="Courier New" w:hAnsi="Courier New" w:cs="Courier New"/>
        </w:rPr>
        <w:t xml:space="preserve"> </w:t>
      </w:r>
      <w:r w:rsidR="003E458C" w:rsidRPr="003E458C">
        <w:rPr>
          <w:rFonts w:ascii="Courier New" w:hAnsi="Courier New" w:cs="Courier New"/>
        </w:rPr>
        <w:t>Drug</w:t>
      </w:r>
      <w:r w:rsidR="00BF1A08">
        <w:rPr>
          <w:rFonts w:ascii="Courier New" w:hAnsi="Courier New" w:cs="Courier New"/>
        </w:rPr>
        <w:t xml:space="preserve"> </w:t>
      </w:r>
      <w:r w:rsidR="003E458C" w:rsidRPr="003E458C">
        <w:rPr>
          <w:rFonts w:ascii="Courier New" w:hAnsi="Courier New" w:cs="Courier New"/>
        </w:rPr>
        <w:t>Act, and</w:t>
      </w:r>
      <w:r w:rsidR="00BF1A08">
        <w:rPr>
          <w:rFonts w:ascii="Courier New" w:hAnsi="Courier New" w:cs="Courier New"/>
        </w:rPr>
        <w:t xml:space="preserve"> </w:t>
      </w:r>
      <w:r w:rsidR="003E458C" w:rsidRPr="003E458C">
        <w:rPr>
          <w:rFonts w:ascii="Courier New" w:hAnsi="Courier New" w:cs="Courier New"/>
        </w:rPr>
        <w:t>said there had</w:t>
      </w:r>
      <w:r w:rsidR="00BF1A08">
        <w:rPr>
          <w:rFonts w:ascii="Courier New" w:hAnsi="Courier New" w:cs="Courier New"/>
        </w:rPr>
        <w:t xml:space="preserve"> </w:t>
      </w:r>
      <w:r w:rsidR="003E458C" w:rsidRPr="003E458C">
        <w:rPr>
          <w:rFonts w:ascii="Courier New" w:hAnsi="Courier New" w:cs="Courier New"/>
        </w:rPr>
        <w:t>been discussion in</w:t>
      </w:r>
      <w:r w:rsidR="00DF7932">
        <w:rPr>
          <w:rFonts w:ascii="Courier New" w:hAnsi="Courier New" w:cs="Courier New"/>
        </w:rPr>
        <w:t xml:space="preserve"> </w:t>
      </w:r>
      <w:r>
        <w:rPr>
          <w:rFonts w:ascii="Courier New" w:hAnsi="Courier New" w:cs="Courier New"/>
        </w:rPr>
        <w:t xml:space="preserve">a </w:t>
      </w:r>
      <w:r w:rsidR="003E458C" w:rsidRPr="003E458C">
        <w:rPr>
          <w:rFonts w:ascii="Courier New" w:hAnsi="Courier New" w:cs="Courier New"/>
        </w:rPr>
        <w:t>previous</w:t>
      </w:r>
      <w:r w:rsidR="00BF1A08">
        <w:rPr>
          <w:rFonts w:ascii="Courier New" w:hAnsi="Courier New" w:cs="Courier New"/>
        </w:rPr>
        <w:t xml:space="preserve">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concerning having</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hearing</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this.</w:t>
      </w:r>
      <w:r w:rsidR="00BF1A08">
        <w:rPr>
          <w:rFonts w:ascii="Courier New" w:hAnsi="Courier New" w:cs="Courier New"/>
        </w:rPr>
        <w:t xml:space="preserve"> </w:t>
      </w:r>
      <w:r>
        <w:rPr>
          <w:rFonts w:ascii="Courier New" w:hAnsi="Courier New" w:cs="Courier New"/>
        </w:rPr>
        <w:t xml:space="preserve">He </w:t>
      </w:r>
      <w:r w:rsidR="003E458C" w:rsidRPr="003E458C">
        <w:rPr>
          <w:rFonts w:ascii="Courier New" w:hAnsi="Courier New" w:cs="Courier New"/>
        </w:rPr>
        <w:t>asked the</w:t>
      </w:r>
      <w:r w:rsidR="00BF1A08">
        <w:rPr>
          <w:rFonts w:ascii="Courier New" w:hAnsi="Courier New" w:cs="Courier New"/>
        </w:rPr>
        <w:t xml:space="preserve"> </w:t>
      </w:r>
      <w:r w:rsidR="003E458C" w:rsidRPr="003E458C">
        <w:rPr>
          <w:rFonts w:ascii="Courier New" w:hAnsi="Courier New" w:cs="Courier New"/>
        </w:rPr>
        <w:t>committee for</w:t>
      </w:r>
      <w:r w:rsidR="00BF1A08">
        <w:rPr>
          <w:rFonts w:ascii="Courier New" w:hAnsi="Courier New" w:cs="Courier New"/>
        </w:rPr>
        <w:t xml:space="preserve"> </w:t>
      </w:r>
      <w:r w:rsidR="003E458C" w:rsidRPr="003E458C">
        <w:rPr>
          <w:rFonts w:ascii="Courier New" w:hAnsi="Courier New" w:cs="Courier New"/>
        </w:rPr>
        <w:t>their thoughts</w:t>
      </w:r>
      <w:r w:rsidR="00BF1A08">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having</w:t>
      </w:r>
      <w:r w:rsidR="00DF7932">
        <w:rPr>
          <w:rFonts w:ascii="Courier New" w:hAnsi="Courier New" w:cs="Courier New"/>
        </w:rPr>
        <w:t xml:space="preserve"> </w:t>
      </w:r>
      <w:r>
        <w:rPr>
          <w:rFonts w:ascii="Courier New" w:hAnsi="Courier New" w:cs="Courier New"/>
        </w:rPr>
        <w:t xml:space="preserve">such a </w:t>
      </w:r>
      <w:r w:rsidR="003E458C" w:rsidRPr="003E458C">
        <w:rPr>
          <w:rFonts w:ascii="Courier New" w:hAnsi="Courier New" w:cs="Courier New"/>
        </w:rPr>
        <w:t>hearing</w:t>
      </w:r>
      <w:r w:rsidR="00DF7932">
        <w:rPr>
          <w:rFonts w:ascii="Courier New" w:hAnsi="Courier New" w:cs="Courier New"/>
        </w:rPr>
        <w:t xml:space="preserve"> </w:t>
      </w:r>
      <w:r w:rsidR="003E458C" w:rsidRPr="003E458C">
        <w:rPr>
          <w:rFonts w:ascii="Courier New" w:hAnsi="Courier New" w:cs="Courier New"/>
        </w:rPr>
        <w:t>in</w:t>
      </w:r>
      <w:r w:rsidR="00BF1A08">
        <w:rPr>
          <w:rFonts w:ascii="Courier New" w:hAnsi="Courier New" w:cs="Courier New"/>
        </w:rPr>
        <w:t xml:space="preserve"> </w:t>
      </w:r>
      <w:r w:rsidR="003E458C" w:rsidRPr="003E458C">
        <w:rPr>
          <w:rFonts w:ascii="Courier New" w:hAnsi="Courier New" w:cs="Courier New"/>
        </w:rPr>
        <w:t>Anchorage</w:t>
      </w:r>
      <w:r w:rsidR="00BF1A08">
        <w:rPr>
          <w:rFonts w:ascii="Courier New" w:hAnsi="Courier New" w:cs="Courier New"/>
        </w:rPr>
        <w:t xml:space="preserve"> </w:t>
      </w:r>
      <w:r w:rsidR="003E458C" w:rsidRPr="003E458C">
        <w:rPr>
          <w:rFonts w:ascii="Courier New" w:hAnsi="Courier New" w:cs="Courier New"/>
        </w:rPr>
        <w:t>rather</w:t>
      </w:r>
      <w:r w:rsidR="00DF7932">
        <w:rPr>
          <w:rFonts w:ascii="Courier New" w:hAnsi="Courier New" w:cs="Courier New"/>
        </w:rPr>
        <w:t xml:space="preserve"> </w:t>
      </w:r>
      <w:r w:rsidR="003E458C" w:rsidRPr="003E458C">
        <w:rPr>
          <w:rFonts w:ascii="Courier New" w:hAnsi="Courier New" w:cs="Courier New"/>
        </w:rPr>
        <w:t>than in</w:t>
      </w:r>
      <w:r w:rsidR="00DF7932">
        <w:rPr>
          <w:rFonts w:ascii="Courier New" w:hAnsi="Courier New" w:cs="Courier New"/>
        </w:rPr>
        <w:t xml:space="preserve"> </w:t>
      </w:r>
      <w:r w:rsidR="003E458C" w:rsidRPr="003E458C">
        <w:rPr>
          <w:rFonts w:ascii="Courier New" w:hAnsi="Courier New" w:cs="Courier New"/>
        </w:rPr>
        <w:t>Juneau</w:t>
      </w:r>
      <w:r w:rsidR="00DF7932">
        <w:rPr>
          <w:rFonts w:ascii="Courier New" w:hAnsi="Courier New" w:cs="Courier New"/>
        </w:rPr>
        <w:t xml:space="preserve"> </w:t>
      </w:r>
      <w:r w:rsidR="003E458C" w:rsidRPr="003E458C">
        <w:rPr>
          <w:rFonts w:ascii="Courier New" w:hAnsi="Courier New" w:cs="Courier New"/>
        </w:rPr>
        <w:t>so</w:t>
      </w:r>
      <w:r w:rsidR="00DF7932">
        <w:rPr>
          <w:rFonts w:ascii="Courier New" w:hAnsi="Courier New" w:cs="Courier New"/>
        </w:rPr>
        <w:t xml:space="preserve"> </w:t>
      </w:r>
      <w:r>
        <w:rPr>
          <w:rFonts w:ascii="Courier New" w:hAnsi="Courier New" w:cs="Courier New"/>
        </w:rPr>
        <w:t xml:space="preserve">that it might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possible to</w:t>
      </w:r>
      <w:r w:rsidR="00DF7932">
        <w:rPr>
          <w:rFonts w:ascii="Courier New" w:hAnsi="Courier New" w:cs="Courier New"/>
        </w:rPr>
        <w:t xml:space="preserve"> </w:t>
      </w:r>
      <w:r w:rsidR="003E458C" w:rsidRPr="003E458C">
        <w:rPr>
          <w:rFonts w:ascii="Courier New" w:hAnsi="Courier New" w:cs="Courier New"/>
        </w:rPr>
        <w:t>have some</w:t>
      </w:r>
      <w:r w:rsidR="00BF1A08">
        <w:rPr>
          <w:rFonts w:ascii="Courier New" w:hAnsi="Courier New" w:cs="Courier New"/>
        </w:rPr>
        <w:t xml:space="preserve"> </w:t>
      </w:r>
      <w:r w:rsidR="003E458C" w:rsidRPr="003E458C">
        <w:rPr>
          <w:rFonts w:ascii="Courier New" w:hAnsi="Courier New" w:cs="Courier New"/>
        </w:rPr>
        <w:t>of</w:t>
      </w:r>
      <w:r w:rsidR="00BF1A08">
        <w:rPr>
          <w:rFonts w:ascii="Courier New" w:hAnsi="Courier New" w:cs="Courier New"/>
        </w:rPr>
        <w:t xml:space="preserve"> </w:t>
      </w:r>
      <w:r w:rsidR="003E458C" w:rsidRPr="003E458C">
        <w:rPr>
          <w:rFonts w:ascii="Courier New" w:hAnsi="Courier New" w:cs="Courier New"/>
        </w:rPr>
        <w:t>the</w:t>
      </w:r>
      <w:r w:rsidR="00BF1A08">
        <w:rPr>
          <w:rFonts w:ascii="Courier New" w:hAnsi="Courier New" w:cs="Courier New"/>
        </w:rPr>
        <w:t xml:space="preserve"> </w:t>
      </w:r>
      <w:r w:rsidR="003E458C" w:rsidRPr="003E458C">
        <w:rPr>
          <w:rFonts w:ascii="Courier New" w:hAnsi="Courier New" w:cs="Courier New"/>
        </w:rPr>
        <w:t>judges</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attendance to</w:t>
      </w:r>
    </w:p>
    <w:p w:rsidR="00D75A11" w:rsidRDefault="00D75A11" w:rsidP="003E458C">
      <w:pPr>
        <w:pStyle w:val="PlainText"/>
        <w:rPr>
          <w:rFonts w:ascii="Courier New" w:hAnsi="Courier New" w:cs="Courier New"/>
        </w:rPr>
      </w:pPr>
    </w:p>
    <w:p w:rsidR="00D75A11" w:rsidRDefault="00D75A11"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218-----------------------</w:t>
      </w:r>
    </w:p>
    <w:p w:rsidR="00D75A11" w:rsidRDefault="00D75A11" w:rsidP="003E458C">
      <w:pPr>
        <w:pStyle w:val="PlainText"/>
        <w:rPr>
          <w:rFonts w:ascii="Courier New" w:hAnsi="Courier New" w:cs="Courier New"/>
        </w:rPr>
      </w:pPr>
    </w:p>
    <w:p w:rsidR="00D75A11" w:rsidRDefault="003E458C" w:rsidP="003E458C">
      <w:pPr>
        <w:pStyle w:val="PlainText"/>
        <w:rPr>
          <w:rFonts w:ascii="Courier New" w:hAnsi="Courier New" w:cs="Courier New"/>
        </w:rPr>
      </w:pPr>
      <w:proofErr w:type="gramStart"/>
      <w:r w:rsidRPr="003E458C">
        <w:rPr>
          <w:rFonts w:ascii="Courier New" w:hAnsi="Courier New" w:cs="Courier New"/>
        </w:rPr>
        <w:t>testify</w:t>
      </w:r>
      <w:proofErr w:type="gramEnd"/>
      <w:r w:rsidRPr="003E458C">
        <w:rPr>
          <w:rFonts w:ascii="Courier New" w:hAnsi="Courier New" w:cs="Courier New"/>
        </w:rPr>
        <w:t xml:space="preserve"> on their</w:t>
      </w:r>
      <w:r w:rsidR="00DF7932">
        <w:rPr>
          <w:rFonts w:ascii="Courier New" w:hAnsi="Courier New" w:cs="Courier New"/>
        </w:rPr>
        <w:t xml:space="preserve"> </w:t>
      </w:r>
      <w:r w:rsidRPr="003E458C">
        <w:rPr>
          <w:rFonts w:ascii="Courier New" w:hAnsi="Courier New" w:cs="Courier New"/>
        </w:rPr>
        <w:t>views</w:t>
      </w:r>
      <w:r w:rsidR="00DF7932">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00D75A11">
        <w:rPr>
          <w:rFonts w:ascii="Courier New" w:hAnsi="Courier New" w:cs="Courier New"/>
        </w:rPr>
        <w:t xml:space="preserve">the drug problems. There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further</w:t>
      </w:r>
      <w:r w:rsidR="00DF7932">
        <w:rPr>
          <w:rFonts w:ascii="Courier New" w:hAnsi="Courier New" w:cs="Courier New"/>
        </w:rPr>
        <w:t xml:space="preserve"> </w:t>
      </w:r>
      <w:r w:rsidRPr="003E458C">
        <w:rPr>
          <w:rFonts w:ascii="Courier New" w:hAnsi="Courier New" w:cs="Courier New"/>
        </w:rPr>
        <w:t>discussion on this matter</w:t>
      </w:r>
      <w:r w:rsidR="00DF7932">
        <w:rPr>
          <w:rFonts w:ascii="Courier New" w:hAnsi="Courier New" w:cs="Courier New"/>
        </w:rPr>
        <w:t xml:space="preserve"> </w:t>
      </w:r>
      <w:r w:rsidRPr="003E458C">
        <w:rPr>
          <w:rFonts w:ascii="Courier New" w:hAnsi="Courier New" w:cs="Courier New"/>
        </w:rPr>
        <w:t>and a</w:t>
      </w:r>
      <w:r w:rsidR="00DF7932">
        <w:rPr>
          <w:rFonts w:ascii="Courier New" w:hAnsi="Courier New" w:cs="Courier New"/>
        </w:rPr>
        <w:t xml:space="preserve"> </w:t>
      </w:r>
      <w:r w:rsidRPr="003E458C">
        <w:rPr>
          <w:rFonts w:ascii="Courier New" w:hAnsi="Courier New" w:cs="Courier New"/>
        </w:rPr>
        <w:t>tentative</w:t>
      </w:r>
      <w:r w:rsidR="00DF7932">
        <w:rPr>
          <w:rFonts w:ascii="Courier New" w:hAnsi="Courier New" w:cs="Courier New"/>
        </w:rPr>
        <w:t xml:space="preserve"> </w:t>
      </w:r>
      <w:r w:rsidR="00D75A11">
        <w:rPr>
          <w:rFonts w:ascii="Courier New" w:hAnsi="Courier New" w:cs="Courier New"/>
        </w:rPr>
        <w:t xml:space="preserve">date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set for</w:t>
      </w:r>
      <w:r w:rsidR="00DF7932">
        <w:rPr>
          <w:rFonts w:ascii="Courier New" w:hAnsi="Courier New" w:cs="Courier New"/>
        </w:rPr>
        <w:t xml:space="preserve"> </w:t>
      </w:r>
      <w:r w:rsidRPr="003E458C">
        <w:rPr>
          <w:rFonts w:ascii="Courier New" w:hAnsi="Courier New" w:cs="Courier New"/>
        </w:rPr>
        <w:t>a hearing</w:t>
      </w:r>
      <w:r w:rsidR="00DF7932">
        <w:rPr>
          <w:rFonts w:ascii="Courier New" w:hAnsi="Courier New" w:cs="Courier New"/>
        </w:rPr>
        <w:t xml:space="preserve"> </w:t>
      </w:r>
      <w:r w:rsidRPr="003E458C">
        <w:rPr>
          <w:rFonts w:ascii="Courier New" w:hAnsi="Courier New" w:cs="Courier New"/>
        </w:rPr>
        <w:t>in Anchorage</w:t>
      </w:r>
      <w:r w:rsidR="00DF7932">
        <w:rPr>
          <w:rFonts w:ascii="Courier New" w:hAnsi="Courier New" w:cs="Courier New"/>
        </w:rPr>
        <w:t xml:space="preserve"> </w:t>
      </w:r>
      <w:r w:rsidRPr="003E458C">
        <w:rPr>
          <w:rFonts w:ascii="Courier New" w:hAnsi="Courier New" w:cs="Courier New"/>
        </w:rPr>
        <w:t>by both Senate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D75A11">
        <w:rPr>
          <w:rFonts w:ascii="Courier New" w:hAnsi="Courier New" w:cs="Courier New"/>
        </w:rPr>
        <w:t xml:space="preserve">House </w:t>
      </w:r>
      <w:r w:rsidRPr="003E458C">
        <w:rPr>
          <w:rFonts w:ascii="Courier New" w:hAnsi="Courier New" w:cs="Courier New"/>
        </w:rPr>
        <w:t>HESS</w:t>
      </w:r>
      <w:r w:rsidR="00DF7932">
        <w:rPr>
          <w:rFonts w:ascii="Courier New" w:hAnsi="Courier New" w:cs="Courier New"/>
        </w:rPr>
        <w:t xml:space="preserve"> </w:t>
      </w:r>
      <w:r w:rsidRPr="003E458C">
        <w:rPr>
          <w:rFonts w:ascii="Courier New" w:hAnsi="Courier New" w:cs="Courier New"/>
        </w:rPr>
        <w:t>Committees</w:t>
      </w:r>
      <w:r w:rsidR="00DF7932">
        <w:rPr>
          <w:rFonts w:ascii="Courier New" w:hAnsi="Courier New" w:cs="Courier New"/>
        </w:rPr>
        <w:t xml:space="preserve"> </w:t>
      </w:r>
      <w:r w:rsidRPr="003E458C">
        <w:rPr>
          <w:rFonts w:ascii="Courier New" w:hAnsi="Courier New" w:cs="Courier New"/>
        </w:rPr>
        <w:t>on March</w:t>
      </w:r>
      <w:r w:rsidR="00DF7932">
        <w:rPr>
          <w:rFonts w:ascii="Courier New" w:hAnsi="Courier New" w:cs="Courier New"/>
        </w:rPr>
        <w:t xml:space="preserve"> </w:t>
      </w:r>
      <w:r w:rsidRPr="003E458C">
        <w:rPr>
          <w:rFonts w:ascii="Courier New" w:hAnsi="Courier New" w:cs="Courier New"/>
        </w:rPr>
        <w:t>1.</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Staff</w:t>
      </w:r>
      <w:r w:rsidR="00DF7932">
        <w:rPr>
          <w:rFonts w:ascii="Courier New" w:hAnsi="Courier New" w:cs="Courier New"/>
        </w:rPr>
        <w:t xml:space="preserve"> </w:t>
      </w:r>
      <w:r w:rsidR="00D75A11">
        <w:rPr>
          <w:rFonts w:ascii="Courier New" w:hAnsi="Courier New" w:cs="Courier New"/>
        </w:rPr>
        <w:t xml:space="preserve">Assistant was requested </w:t>
      </w:r>
      <w:r w:rsidRPr="003E458C">
        <w:rPr>
          <w:rFonts w:ascii="Courier New" w:hAnsi="Courier New" w:cs="Courier New"/>
        </w:rPr>
        <w:t>to contact the</w:t>
      </w:r>
      <w:r w:rsidR="00DF7932">
        <w:rPr>
          <w:rFonts w:ascii="Courier New" w:hAnsi="Courier New" w:cs="Courier New"/>
        </w:rPr>
        <w:t xml:space="preserve"> </w:t>
      </w:r>
      <w:r w:rsidRPr="003E458C">
        <w:rPr>
          <w:rFonts w:ascii="Courier New" w:hAnsi="Courier New" w:cs="Courier New"/>
        </w:rPr>
        <w:t>House HESS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to see if</w:t>
      </w:r>
      <w:r w:rsidR="00DF7932">
        <w:rPr>
          <w:rFonts w:ascii="Courier New" w:hAnsi="Courier New" w:cs="Courier New"/>
        </w:rPr>
        <w:t xml:space="preserve"> </w:t>
      </w:r>
      <w:r w:rsidRPr="003E458C">
        <w:rPr>
          <w:rFonts w:ascii="Courier New" w:hAnsi="Courier New" w:cs="Courier New"/>
        </w:rPr>
        <w:t>this would</w:t>
      </w:r>
      <w:r w:rsidR="00DF7932">
        <w:rPr>
          <w:rFonts w:ascii="Courier New" w:hAnsi="Courier New" w:cs="Courier New"/>
        </w:rPr>
        <w:t xml:space="preserve"> </w:t>
      </w:r>
      <w:r w:rsidR="00D75A11">
        <w:rPr>
          <w:rFonts w:ascii="Courier New" w:hAnsi="Courier New" w:cs="Courier New"/>
        </w:rPr>
        <w:t xml:space="preserve">be </w:t>
      </w:r>
      <w:r w:rsidRPr="003E458C">
        <w:rPr>
          <w:rFonts w:ascii="Courier New" w:hAnsi="Courier New" w:cs="Courier New"/>
        </w:rPr>
        <w:t>agreeable with</w:t>
      </w:r>
      <w:r w:rsidR="00DF7932">
        <w:rPr>
          <w:rFonts w:ascii="Courier New" w:hAnsi="Courier New" w:cs="Courier New"/>
        </w:rPr>
        <w:t xml:space="preserve"> </w:t>
      </w:r>
      <w:r w:rsidRPr="003E458C">
        <w:rPr>
          <w:rFonts w:ascii="Courier New" w:hAnsi="Courier New" w:cs="Courier New"/>
        </w:rPr>
        <w:t>them; to</w:t>
      </w:r>
      <w:r w:rsidR="00DF7932">
        <w:rPr>
          <w:rFonts w:ascii="Courier New" w:hAnsi="Courier New" w:cs="Courier New"/>
        </w:rPr>
        <w:t xml:space="preserve"> </w:t>
      </w:r>
      <w:r w:rsidRPr="003E458C">
        <w:rPr>
          <w:rFonts w:ascii="Courier New" w:hAnsi="Courier New" w:cs="Courier New"/>
        </w:rPr>
        <w:t>contact Jamie</w:t>
      </w:r>
      <w:r w:rsidR="00DF7932">
        <w:rPr>
          <w:rFonts w:ascii="Courier New" w:hAnsi="Courier New" w:cs="Courier New"/>
        </w:rPr>
        <w:t xml:space="preserve"> </w:t>
      </w:r>
      <w:r w:rsidRPr="003E458C">
        <w:rPr>
          <w:rFonts w:ascii="Courier New" w:hAnsi="Courier New" w:cs="Courier New"/>
        </w:rPr>
        <w:t>Love, Family</w:t>
      </w:r>
      <w:r w:rsidR="00DF7932">
        <w:rPr>
          <w:rFonts w:ascii="Courier New" w:hAnsi="Courier New" w:cs="Courier New"/>
        </w:rPr>
        <w:t xml:space="preserve"> </w:t>
      </w:r>
      <w:r w:rsidRPr="003E458C">
        <w:rPr>
          <w:rFonts w:ascii="Courier New" w:hAnsi="Courier New" w:cs="Courier New"/>
        </w:rPr>
        <w:t>House,</w:t>
      </w:r>
      <w:r w:rsidR="00DF7932">
        <w:rPr>
          <w:rFonts w:ascii="Courier New" w:hAnsi="Courier New" w:cs="Courier New"/>
        </w:rPr>
        <w:t xml:space="preserve"> </w:t>
      </w:r>
      <w:r w:rsidR="00D75A11">
        <w:rPr>
          <w:rFonts w:ascii="Courier New" w:hAnsi="Courier New" w:cs="Courier New"/>
        </w:rPr>
        <w:t xml:space="preserve">and </w:t>
      </w:r>
      <w:r w:rsidRPr="003E458C">
        <w:rPr>
          <w:rFonts w:ascii="Courier New" w:hAnsi="Courier New" w:cs="Courier New"/>
        </w:rPr>
        <w:t>the Department</w:t>
      </w:r>
      <w:r w:rsidR="00DF7932">
        <w:rPr>
          <w:rFonts w:ascii="Courier New" w:hAnsi="Courier New" w:cs="Courier New"/>
        </w:rPr>
        <w:t xml:space="preserve"> </w:t>
      </w:r>
      <w:r w:rsidRPr="003E458C">
        <w:rPr>
          <w:rFonts w:ascii="Courier New" w:hAnsi="Courier New" w:cs="Courier New"/>
        </w:rPr>
        <w:t>of Health</w:t>
      </w:r>
      <w:r w:rsidR="00DF7932">
        <w:rPr>
          <w:rFonts w:ascii="Courier New" w:hAnsi="Courier New" w:cs="Courier New"/>
        </w:rPr>
        <w:t xml:space="preserve"> </w:t>
      </w:r>
      <w:r w:rsidRPr="003E458C">
        <w:rPr>
          <w:rFonts w:ascii="Courier New" w:hAnsi="Courier New" w:cs="Courier New"/>
        </w:rPr>
        <w:t>&amp; Social</w:t>
      </w:r>
      <w:r w:rsidR="00DF7932">
        <w:rPr>
          <w:rFonts w:ascii="Courier New" w:hAnsi="Courier New" w:cs="Courier New"/>
        </w:rPr>
        <w:t xml:space="preserve"> </w:t>
      </w:r>
      <w:r w:rsidRPr="003E458C">
        <w:rPr>
          <w:rFonts w:ascii="Courier New" w:hAnsi="Courier New" w:cs="Courier New"/>
        </w:rPr>
        <w:t>Services.</w:t>
      </w:r>
      <w:r w:rsidR="00D75A11">
        <w:rPr>
          <w:rFonts w:ascii="Courier New" w:hAnsi="Courier New" w:cs="Courier New"/>
        </w:rPr>
        <w:t xml:space="preserve"> Senator Harris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would contact</w:t>
      </w:r>
      <w:r w:rsidR="00DF7932">
        <w:rPr>
          <w:rFonts w:ascii="Courier New" w:hAnsi="Courier New" w:cs="Courier New"/>
        </w:rPr>
        <w:t xml:space="preserve"> </w:t>
      </w:r>
      <w:r w:rsidRPr="003E458C">
        <w:rPr>
          <w:rFonts w:ascii="Courier New" w:hAnsi="Courier New" w:cs="Courier New"/>
        </w:rPr>
        <w:t>the judges</w:t>
      </w:r>
      <w:r w:rsidR="00DF7932">
        <w:rPr>
          <w:rFonts w:ascii="Courier New" w:hAnsi="Courier New" w:cs="Courier New"/>
        </w:rPr>
        <w:t xml:space="preserve"> </w:t>
      </w:r>
      <w:r w:rsidRPr="003E458C">
        <w:rPr>
          <w:rFonts w:ascii="Courier New" w:hAnsi="Courier New" w:cs="Courier New"/>
        </w:rPr>
        <w:t>in Anchorage.</w:t>
      </w:r>
      <w:r w:rsidR="00D75A11">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D75A11">
        <w:rPr>
          <w:rFonts w:ascii="Courier New" w:hAnsi="Courier New" w:cs="Courier New"/>
        </w:rPr>
        <w:t xml:space="preserve">Staff </w:t>
      </w:r>
      <w:r w:rsidRPr="003E458C">
        <w:rPr>
          <w:rFonts w:ascii="Courier New" w:hAnsi="Courier New" w:cs="Courier New"/>
        </w:rPr>
        <w:t>Assistant</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also obtain</w:t>
      </w:r>
      <w:r w:rsidR="00DF7932">
        <w:rPr>
          <w:rFonts w:ascii="Courier New" w:hAnsi="Courier New" w:cs="Courier New"/>
        </w:rPr>
        <w:t xml:space="preserve"> </w:t>
      </w:r>
      <w:r w:rsidRPr="003E458C">
        <w:rPr>
          <w:rFonts w:ascii="Courier New" w:hAnsi="Courier New" w:cs="Courier New"/>
        </w:rPr>
        <w:t>a place</w:t>
      </w:r>
      <w:r w:rsidR="00DF7932">
        <w:rPr>
          <w:rFonts w:ascii="Courier New" w:hAnsi="Courier New" w:cs="Courier New"/>
        </w:rPr>
        <w:t xml:space="preserve"> </w:t>
      </w:r>
      <w:r w:rsidR="00D75A11">
        <w:rPr>
          <w:rFonts w:ascii="Courier New" w:hAnsi="Courier New" w:cs="Courier New"/>
        </w:rPr>
        <w:t xml:space="preserve">for the meeting </w:t>
      </w:r>
      <w:r w:rsidRPr="003E458C">
        <w:rPr>
          <w:rFonts w:ascii="Courier New" w:hAnsi="Courier New" w:cs="Courier New"/>
        </w:rPr>
        <w:t>and</w:t>
      </w:r>
      <w:r w:rsidR="00D75A11">
        <w:rPr>
          <w:rFonts w:ascii="Courier New" w:hAnsi="Courier New" w:cs="Courier New"/>
        </w:rPr>
        <w:t xml:space="preserve"> make a</w:t>
      </w:r>
      <w:r w:rsidRPr="003E458C">
        <w:rPr>
          <w:rFonts w:ascii="Courier New" w:hAnsi="Courier New" w:cs="Courier New"/>
        </w:rPr>
        <w:t>ll</w:t>
      </w:r>
      <w:r w:rsidR="00DF7932">
        <w:rPr>
          <w:rFonts w:ascii="Courier New" w:hAnsi="Courier New" w:cs="Courier New"/>
        </w:rPr>
        <w:t xml:space="preserve"> </w:t>
      </w:r>
      <w:r w:rsidRPr="003E458C">
        <w:rPr>
          <w:rFonts w:ascii="Courier New" w:hAnsi="Courier New" w:cs="Courier New"/>
        </w:rPr>
        <w:t>arrangements for the</w:t>
      </w:r>
      <w:r w:rsidR="00DF7932">
        <w:rPr>
          <w:rFonts w:ascii="Courier New" w:hAnsi="Courier New" w:cs="Courier New"/>
        </w:rPr>
        <w:t xml:space="preserve"> </w:t>
      </w:r>
      <w:r w:rsidRPr="003E458C">
        <w:rPr>
          <w:rFonts w:ascii="Courier New" w:hAnsi="Courier New" w:cs="Courier New"/>
        </w:rPr>
        <w:t>hearing.</w:t>
      </w:r>
      <w:r w:rsidRPr="003E458C">
        <w:rPr>
          <w:rFonts w:ascii="Courier New" w:hAnsi="Courier New" w:cs="Courier New"/>
        </w:rPr>
        <w:cr/>
        <w:t xml:space="preserve"> </w:t>
      </w:r>
    </w:p>
    <w:p w:rsidR="00D75A11" w:rsidRDefault="003E458C" w:rsidP="003E458C">
      <w:pPr>
        <w:pStyle w:val="PlainText"/>
        <w:rPr>
          <w:rFonts w:ascii="Courier New" w:hAnsi="Courier New" w:cs="Courier New"/>
        </w:rPr>
      </w:pP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then reminded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of</w:t>
      </w:r>
      <w:r w:rsidR="00DF7932">
        <w:rPr>
          <w:rFonts w:ascii="Courier New" w:hAnsi="Courier New" w:cs="Courier New"/>
        </w:rPr>
        <w:t xml:space="preserve"> </w:t>
      </w:r>
      <w:r w:rsidR="00D75A11">
        <w:rPr>
          <w:rFonts w:ascii="Courier New" w:hAnsi="Courier New" w:cs="Courier New"/>
        </w:rPr>
        <w:t xml:space="preserve">upcoming </w:t>
      </w:r>
      <w:r w:rsidRPr="003E458C">
        <w:rPr>
          <w:rFonts w:ascii="Courier New" w:hAnsi="Courier New" w:cs="Courier New"/>
        </w:rPr>
        <w:t>meetings:</w:t>
      </w:r>
      <w:r w:rsidR="00D75A11">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 vocational</w:t>
      </w:r>
      <w:r w:rsidR="00DF7932">
        <w:rPr>
          <w:rFonts w:ascii="Courier New" w:hAnsi="Courier New" w:cs="Courier New"/>
        </w:rPr>
        <w:t xml:space="preserve"> </w:t>
      </w:r>
      <w:r w:rsidRPr="003E458C">
        <w:rPr>
          <w:rFonts w:ascii="Courier New" w:hAnsi="Courier New" w:cs="Courier New"/>
        </w:rPr>
        <w:t>Advisory</w:t>
      </w:r>
      <w:r w:rsidR="00DF7932">
        <w:rPr>
          <w:rFonts w:ascii="Courier New" w:hAnsi="Courier New" w:cs="Courier New"/>
        </w:rPr>
        <w:t xml:space="preserve"> </w:t>
      </w:r>
      <w:r w:rsidRPr="003E458C">
        <w:rPr>
          <w:rFonts w:ascii="Courier New" w:hAnsi="Courier New" w:cs="Courier New"/>
        </w:rPr>
        <w:t>Council</w:t>
      </w:r>
      <w:r w:rsidR="00DF7932">
        <w:rPr>
          <w:rFonts w:ascii="Courier New" w:hAnsi="Courier New" w:cs="Courier New"/>
        </w:rPr>
        <w:t xml:space="preserve"> </w:t>
      </w:r>
      <w:r w:rsidRPr="003E458C">
        <w:rPr>
          <w:rFonts w:ascii="Courier New" w:hAnsi="Courier New" w:cs="Courier New"/>
        </w:rPr>
        <w:t>at 8:00</w:t>
      </w:r>
      <w:r w:rsidR="00DF7932">
        <w:rPr>
          <w:rFonts w:ascii="Courier New" w:hAnsi="Courier New" w:cs="Courier New"/>
        </w:rPr>
        <w:t xml:space="preserve"> </w:t>
      </w:r>
      <w:r w:rsidR="00D75A11">
        <w:rPr>
          <w:rFonts w:ascii="Courier New" w:hAnsi="Courier New" w:cs="Courier New"/>
        </w:rPr>
        <w:t xml:space="preserve">a.m., </w:t>
      </w:r>
      <w:r w:rsidRPr="003E458C">
        <w:rPr>
          <w:rFonts w:ascii="Courier New" w:hAnsi="Courier New" w:cs="Courier New"/>
        </w:rPr>
        <w:t>February</w:t>
      </w:r>
      <w:r w:rsidR="00DF7932">
        <w:rPr>
          <w:rFonts w:ascii="Courier New" w:hAnsi="Courier New" w:cs="Courier New"/>
        </w:rPr>
        <w:t xml:space="preserve"> </w:t>
      </w:r>
      <w:r w:rsidR="00D75A11">
        <w:rPr>
          <w:rFonts w:ascii="Courier New" w:hAnsi="Courier New" w:cs="Courier New"/>
        </w:rPr>
        <w:t>20;</w:t>
      </w:r>
      <w:r w:rsidR="00DF7932">
        <w:rPr>
          <w:rFonts w:ascii="Courier New" w:hAnsi="Courier New" w:cs="Courier New"/>
        </w:rPr>
        <w:t xml:space="preserve"> </w:t>
      </w:r>
      <w:r w:rsidRPr="003E458C">
        <w:rPr>
          <w:rFonts w:ascii="Courier New" w:hAnsi="Courier New" w:cs="Courier New"/>
        </w:rPr>
        <w:t>Joint HESS</w:t>
      </w:r>
      <w:r w:rsidR="00DF7932">
        <w:rPr>
          <w:rFonts w:ascii="Courier New" w:hAnsi="Courier New" w:cs="Courier New"/>
        </w:rPr>
        <w:t xml:space="preserve"> </w:t>
      </w:r>
      <w:r w:rsidRPr="003E458C">
        <w:rPr>
          <w:rFonts w:ascii="Courier New" w:hAnsi="Courier New" w:cs="Courier New"/>
        </w:rPr>
        <w:t>meeting with</w:t>
      </w:r>
      <w:r w:rsidR="00DF7932">
        <w:rPr>
          <w:rFonts w:ascii="Courier New" w:hAnsi="Courier New" w:cs="Courier New"/>
        </w:rPr>
        <w:t xml:space="preserve"> </w:t>
      </w:r>
      <w:r w:rsidRPr="003E458C">
        <w:rPr>
          <w:rFonts w:ascii="Courier New" w:hAnsi="Courier New" w:cs="Courier New"/>
        </w:rPr>
        <w:t>the State</w:t>
      </w:r>
      <w:r w:rsidR="00DF7932">
        <w:rPr>
          <w:rFonts w:ascii="Courier New" w:hAnsi="Courier New" w:cs="Courier New"/>
        </w:rPr>
        <w:t xml:space="preserve"> </w:t>
      </w:r>
      <w:r w:rsidR="00D75A11">
        <w:rPr>
          <w:rFonts w:ascii="Courier New" w:hAnsi="Courier New" w:cs="Courier New"/>
        </w:rPr>
        <w:t>Medical</w:t>
      </w:r>
      <w:r w:rsidR="00DF7932">
        <w:rPr>
          <w:rFonts w:ascii="Courier New" w:hAnsi="Courier New" w:cs="Courier New"/>
        </w:rPr>
        <w:t xml:space="preserve"> </w:t>
      </w:r>
      <w:r w:rsidR="00D75A11">
        <w:rPr>
          <w:rFonts w:ascii="Courier New" w:hAnsi="Courier New" w:cs="Courier New"/>
        </w:rPr>
        <w:t>Associa</w:t>
      </w:r>
      <w:r w:rsidRPr="003E458C">
        <w:rPr>
          <w:rFonts w:ascii="Courier New" w:hAnsi="Courier New" w:cs="Courier New"/>
        </w:rPr>
        <w:t>tion on February</w:t>
      </w:r>
      <w:r w:rsidR="00DF7932">
        <w:rPr>
          <w:rFonts w:ascii="Courier New" w:hAnsi="Courier New" w:cs="Courier New"/>
        </w:rPr>
        <w:t xml:space="preserve"> </w:t>
      </w:r>
      <w:r w:rsidRPr="003E458C">
        <w:rPr>
          <w:rFonts w:ascii="Courier New" w:hAnsi="Courier New" w:cs="Courier New"/>
        </w:rPr>
        <w:t>21; and</w:t>
      </w:r>
      <w:r w:rsidR="00DF7932">
        <w:rPr>
          <w:rFonts w:ascii="Courier New" w:hAnsi="Courier New" w:cs="Courier New"/>
        </w:rPr>
        <w:t xml:space="preserve"> </w:t>
      </w:r>
      <w:r w:rsidRPr="003E458C">
        <w:rPr>
          <w:rFonts w:ascii="Courier New" w:hAnsi="Courier New" w:cs="Courier New"/>
        </w:rPr>
        <w:t>also informed</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D75A11">
        <w:rPr>
          <w:rFonts w:ascii="Courier New" w:hAnsi="Courier New" w:cs="Courier New"/>
        </w:rPr>
        <w:t xml:space="preserve">he </w:t>
      </w:r>
      <w:r w:rsidRPr="003E458C">
        <w:rPr>
          <w:rFonts w:ascii="Courier New" w:hAnsi="Courier New" w:cs="Courier New"/>
        </w:rPr>
        <w:t xml:space="preserve">and Mrs. </w:t>
      </w:r>
      <w:proofErr w:type="spellStart"/>
      <w:r w:rsidRPr="003E458C">
        <w:rPr>
          <w:rFonts w:ascii="Courier New" w:hAnsi="Courier New" w:cs="Courier New"/>
        </w:rPr>
        <w:t>Beirne</w:t>
      </w:r>
      <w:proofErr w:type="spellEnd"/>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meeting with</w:t>
      </w:r>
      <w:r w:rsidR="00DF7932">
        <w:rPr>
          <w:rFonts w:ascii="Courier New" w:hAnsi="Courier New" w:cs="Courier New"/>
        </w:rPr>
        <w:t xml:space="preserve"> </w:t>
      </w:r>
      <w:r w:rsidRPr="003E458C">
        <w:rPr>
          <w:rFonts w:ascii="Courier New" w:hAnsi="Courier New" w:cs="Courier New"/>
        </w:rPr>
        <w:t>the SOS</w:t>
      </w:r>
      <w:r w:rsidR="00DF7932">
        <w:rPr>
          <w:rFonts w:ascii="Courier New" w:hAnsi="Courier New" w:cs="Courier New"/>
        </w:rPr>
        <w:t xml:space="preserve"> </w:t>
      </w:r>
      <w:r w:rsidRPr="003E458C">
        <w:rPr>
          <w:rFonts w:ascii="Courier New" w:hAnsi="Courier New" w:cs="Courier New"/>
        </w:rPr>
        <w:t>Board at</w:t>
      </w:r>
      <w:r w:rsidR="00DF7932">
        <w:rPr>
          <w:rFonts w:ascii="Courier New" w:hAnsi="Courier New" w:cs="Courier New"/>
        </w:rPr>
        <w:t xml:space="preserve"> </w:t>
      </w:r>
      <w:r w:rsidRPr="003E458C">
        <w:rPr>
          <w:rFonts w:ascii="Courier New" w:hAnsi="Courier New" w:cs="Courier New"/>
        </w:rPr>
        <w:t>1:30</w:t>
      </w:r>
      <w:r w:rsidR="00DF7932">
        <w:rPr>
          <w:rFonts w:ascii="Courier New" w:hAnsi="Courier New" w:cs="Courier New"/>
        </w:rPr>
        <w:t xml:space="preserve"> </w:t>
      </w:r>
      <w:r w:rsidR="00D75A11">
        <w:rPr>
          <w:rFonts w:ascii="Courier New" w:hAnsi="Courier New" w:cs="Courier New"/>
        </w:rPr>
        <w:t xml:space="preserve">p.m. </w:t>
      </w:r>
      <w:r w:rsidRPr="003E458C">
        <w:rPr>
          <w:rFonts w:ascii="Courier New" w:hAnsi="Courier New" w:cs="Courier New"/>
        </w:rPr>
        <w:t>today and</w:t>
      </w:r>
      <w:r w:rsidR="00DF7932">
        <w:rPr>
          <w:rFonts w:ascii="Courier New" w:hAnsi="Courier New" w:cs="Courier New"/>
        </w:rPr>
        <w:t xml:space="preserve"> </w:t>
      </w:r>
      <w:r w:rsidRPr="003E458C">
        <w:rPr>
          <w:rFonts w:ascii="Courier New" w:hAnsi="Courier New" w:cs="Courier New"/>
        </w:rPr>
        <w:t>any member of</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welcome</w:t>
      </w:r>
      <w:r w:rsidR="00DF7932">
        <w:rPr>
          <w:rFonts w:ascii="Courier New" w:hAnsi="Courier New" w:cs="Courier New"/>
        </w:rPr>
        <w:t xml:space="preserve"> </w:t>
      </w:r>
      <w:r w:rsidR="00D75A11">
        <w:rPr>
          <w:rFonts w:ascii="Courier New" w:hAnsi="Courier New" w:cs="Courier New"/>
        </w:rPr>
        <w:t xml:space="preserve">to </w:t>
      </w:r>
      <w:r w:rsidRPr="003E458C">
        <w:rPr>
          <w:rFonts w:ascii="Courier New" w:hAnsi="Courier New" w:cs="Courier New"/>
        </w:rPr>
        <w:t>attend.</w:t>
      </w:r>
      <w:r w:rsidRPr="003E458C">
        <w:rPr>
          <w:rFonts w:ascii="Courier New" w:hAnsi="Courier New" w:cs="Courier New"/>
        </w:rPr>
        <w:cr/>
        <w:t xml:space="preserve"> </w:t>
      </w:r>
    </w:p>
    <w:p w:rsidR="00D75A11" w:rsidRDefault="003E458C" w:rsidP="003E458C">
      <w:pPr>
        <w:pStyle w:val="PlainText"/>
        <w:rPr>
          <w:rFonts w:ascii="Courier New" w:hAnsi="Courier New" w:cs="Courier New"/>
        </w:rPr>
      </w:pP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informed</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he had</w:t>
      </w:r>
      <w:r w:rsidR="00DF7932">
        <w:rPr>
          <w:rFonts w:ascii="Courier New" w:hAnsi="Courier New" w:cs="Courier New"/>
        </w:rPr>
        <w:t xml:space="preserve"> </w:t>
      </w:r>
      <w:r w:rsidRPr="003E458C">
        <w:rPr>
          <w:rFonts w:ascii="Courier New" w:hAnsi="Courier New" w:cs="Courier New"/>
        </w:rPr>
        <w:t>asked for</w:t>
      </w:r>
      <w:r w:rsidR="00DF7932">
        <w:rPr>
          <w:rFonts w:ascii="Courier New" w:hAnsi="Courier New" w:cs="Courier New"/>
        </w:rPr>
        <w:t xml:space="preserve"> </w:t>
      </w:r>
      <w:r w:rsidR="00D75A11">
        <w:rPr>
          <w:rFonts w:ascii="Courier New" w:hAnsi="Courier New" w:cs="Courier New"/>
        </w:rPr>
        <w:t xml:space="preserve">a </w:t>
      </w:r>
      <w:r w:rsidRPr="003E458C">
        <w:rPr>
          <w:rFonts w:ascii="Courier New" w:hAnsi="Courier New" w:cs="Courier New"/>
        </w:rPr>
        <w:t>study on teachers'</w:t>
      </w:r>
      <w:r w:rsidR="00DF7932">
        <w:rPr>
          <w:rFonts w:ascii="Courier New" w:hAnsi="Courier New" w:cs="Courier New"/>
        </w:rPr>
        <w:t xml:space="preserve"> </w:t>
      </w:r>
      <w:r w:rsidRPr="003E458C">
        <w:rPr>
          <w:rFonts w:ascii="Courier New" w:hAnsi="Courier New" w:cs="Courier New"/>
        </w:rPr>
        <w:t>retirement</w:t>
      </w:r>
      <w:r w:rsidR="00DF7932">
        <w:rPr>
          <w:rFonts w:ascii="Courier New" w:hAnsi="Courier New" w:cs="Courier New"/>
        </w:rPr>
        <w:t xml:space="preserve"> </w:t>
      </w:r>
      <w:r w:rsidRPr="003E458C">
        <w:rPr>
          <w:rFonts w:ascii="Courier New" w:hAnsi="Courier New" w:cs="Courier New"/>
        </w:rPr>
        <w:t>fund</w:t>
      </w:r>
      <w:r w:rsidR="00DF7932">
        <w:rPr>
          <w:rFonts w:ascii="Courier New" w:hAnsi="Courier New" w:cs="Courier New"/>
        </w:rPr>
        <w:t xml:space="preserve"> </w:t>
      </w:r>
      <w:r w:rsidRPr="003E458C">
        <w:rPr>
          <w:rFonts w:ascii="Courier New" w:hAnsi="Courier New" w:cs="Courier New"/>
        </w:rPr>
        <w:t>from the Department</w:t>
      </w:r>
      <w:r w:rsidR="00D75A11">
        <w:rPr>
          <w:rFonts w:ascii="Courier New" w:hAnsi="Courier New" w:cs="Courier New"/>
        </w:rPr>
        <w:t xml:space="preserve"> of </w:t>
      </w:r>
      <w:r w:rsidRPr="003E458C">
        <w:rPr>
          <w:rFonts w:ascii="Courier New" w:hAnsi="Courier New" w:cs="Courier New"/>
        </w:rPr>
        <w:t>Education and</w:t>
      </w:r>
      <w:r w:rsidR="00DF7932">
        <w:rPr>
          <w:rFonts w:ascii="Courier New" w:hAnsi="Courier New" w:cs="Courier New"/>
        </w:rPr>
        <w:t xml:space="preserve"> </w:t>
      </w:r>
      <w:r w:rsidRPr="003E458C">
        <w:rPr>
          <w:rFonts w:ascii="Courier New" w:hAnsi="Courier New" w:cs="Courier New"/>
        </w:rPr>
        <w:t>the study</w:t>
      </w:r>
      <w:r w:rsidR="00DF7932">
        <w:rPr>
          <w:rFonts w:ascii="Courier New" w:hAnsi="Courier New" w:cs="Courier New"/>
        </w:rPr>
        <w:t xml:space="preserve"> </w:t>
      </w:r>
      <w:r w:rsidRPr="003E458C">
        <w:rPr>
          <w:rFonts w:ascii="Courier New" w:hAnsi="Courier New" w:cs="Courier New"/>
        </w:rPr>
        <w:t>is supposed</w:t>
      </w:r>
      <w:r w:rsidR="00DF7932">
        <w:rPr>
          <w:rFonts w:ascii="Courier New" w:hAnsi="Courier New" w:cs="Courier New"/>
        </w:rPr>
        <w:t xml:space="preserve"> </w:t>
      </w:r>
      <w:r w:rsidRPr="003E458C">
        <w:rPr>
          <w:rFonts w:ascii="Courier New" w:hAnsi="Courier New" w:cs="Courier New"/>
        </w:rPr>
        <w:t>to be furnished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00D75A11">
        <w:rPr>
          <w:rFonts w:ascii="Courier New" w:hAnsi="Courier New" w:cs="Courier New"/>
        </w:rPr>
        <w:t xml:space="preserve">the </w:t>
      </w:r>
      <w:r w:rsidRPr="003E458C">
        <w:rPr>
          <w:rFonts w:ascii="Courier New" w:hAnsi="Courier New" w:cs="Courier New"/>
        </w:rPr>
        <w:t>end of this week.</w:t>
      </w:r>
      <w:r w:rsidR="00D75A11">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was due to</w:t>
      </w:r>
      <w:r w:rsidR="00DF7932">
        <w:rPr>
          <w:rFonts w:ascii="Courier New" w:hAnsi="Courier New" w:cs="Courier New"/>
        </w:rPr>
        <w:t xml:space="preserve"> </w:t>
      </w:r>
      <w:r w:rsidRPr="003E458C">
        <w:rPr>
          <w:rFonts w:ascii="Courier New" w:hAnsi="Courier New" w:cs="Courier New"/>
        </w:rPr>
        <w:t xml:space="preserve">the </w:t>
      </w:r>
      <w:r w:rsidRPr="003E458C">
        <w:rPr>
          <w:rFonts w:ascii="Courier New" w:hAnsi="Courier New" w:cs="Courier New"/>
        </w:rPr>
        <w:lastRenderedPageBreak/>
        <w:t>fact that</w:t>
      </w:r>
      <w:r w:rsidR="00DF7932">
        <w:rPr>
          <w:rFonts w:ascii="Courier New" w:hAnsi="Courier New" w:cs="Courier New"/>
        </w:rPr>
        <w:t xml:space="preserve"> </w:t>
      </w:r>
      <w:r w:rsidR="00D75A11">
        <w:rPr>
          <w:rFonts w:ascii="Courier New" w:hAnsi="Courier New" w:cs="Courier New"/>
        </w:rPr>
        <w:t>there a</w:t>
      </w:r>
      <w:r w:rsidRPr="003E458C">
        <w:rPr>
          <w:rFonts w:ascii="Courier New" w:hAnsi="Courier New" w:cs="Courier New"/>
        </w:rPr>
        <w:t>re</w:t>
      </w:r>
      <w:r w:rsidR="00DF7932">
        <w:rPr>
          <w:rFonts w:ascii="Courier New" w:hAnsi="Courier New" w:cs="Courier New"/>
        </w:rPr>
        <w:t xml:space="preserve"> </w:t>
      </w:r>
      <w:r w:rsidRPr="003E458C">
        <w:rPr>
          <w:rFonts w:ascii="Courier New" w:hAnsi="Courier New" w:cs="Courier New"/>
        </w:rPr>
        <w:t>several</w:t>
      </w:r>
      <w:r w:rsidR="00DF7932">
        <w:rPr>
          <w:rFonts w:ascii="Courier New" w:hAnsi="Courier New" w:cs="Courier New"/>
        </w:rPr>
        <w:t xml:space="preserve"> </w:t>
      </w:r>
      <w:r w:rsidRPr="003E458C">
        <w:rPr>
          <w:rFonts w:ascii="Courier New" w:hAnsi="Courier New" w:cs="Courier New"/>
        </w:rPr>
        <w:t>teachers' retirement</w:t>
      </w:r>
      <w:r w:rsidR="00DF7932">
        <w:rPr>
          <w:rFonts w:ascii="Courier New" w:hAnsi="Courier New" w:cs="Courier New"/>
        </w:rPr>
        <w:t xml:space="preserve"> </w:t>
      </w:r>
      <w:r w:rsidRPr="003E458C">
        <w:rPr>
          <w:rFonts w:ascii="Courier New" w:hAnsi="Courier New" w:cs="Courier New"/>
        </w:rPr>
        <w:t>bills</w:t>
      </w:r>
      <w:r w:rsidR="00DF7932">
        <w:rPr>
          <w:rFonts w:ascii="Courier New" w:hAnsi="Courier New" w:cs="Courier New"/>
        </w:rPr>
        <w:t xml:space="preserve"> </w:t>
      </w:r>
      <w:r w:rsidRPr="003E458C">
        <w:rPr>
          <w:rFonts w:ascii="Courier New" w:hAnsi="Courier New" w:cs="Courier New"/>
        </w:rPr>
        <w:t>pending</w:t>
      </w:r>
      <w:r w:rsidR="00DF7932">
        <w:rPr>
          <w:rFonts w:ascii="Courier New" w:hAnsi="Courier New" w:cs="Courier New"/>
        </w:rPr>
        <w:t xml:space="preserve"> </w:t>
      </w:r>
      <w:r w:rsidR="00D75A11">
        <w:rPr>
          <w:rFonts w:ascii="Courier New" w:hAnsi="Courier New" w:cs="Courier New"/>
        </w:rPr>
        <w:t xml:space="preserve">before the </w:t>
      </w:r>
      <w:r w:rsidRPr="003E458C">
        <w:rPr>
          <w:rFonts w:ascii="Courier New" w:hAnsi="Courier New" w:cs="Courier New"/>
        </w:rPr>
        <w:t>Committee at</w:t>
      </w:r>
      <w:r w:rsidR="00DF7932">
        <w:rPr>
          <w:rFonts w:ascii="Courier New" w:hAnsi="Courier New" w:cs="Courier New"/>
        </w:rPr>
        <w:t xml:space="preserve"> </w:t>
      </w:r>
      <w:r w:rsidRPr="003E458C">
        <w:rPr>
          <w:rFonts w:ascii="Courier New" w:hAnsi="Courier New" w:cs="Courier New"/>
        </w:rPr>
        <w:t>the present</w:t>
      </w:r>
      <w:r w:rsidR="00DF7932">
        <w:rPr>
          <w:rFonts w:ascii="Courier New" w:hAnsi="Courier New" w:cs="Courier New"/>
        </w:rPr>
        <w:t xml:space="preserve"> </w:t>
      </w:r>
      <w:r w:rsidRPr="003E458C">
        <w:rPr>
          <w:rFonts w:ascii="Courier New" w:hAnsi="Courier New" w:cs="Courier New"/>
        </w:rPr>
        <w:t>time.</w:t>
      </w:r>
    </w:p>
    <w:p w:rsidR="00D75A11" w:rsidRDefault="003E458C" w:rsidP="003E458C">
      <w:pPr>
        <w:pStyle w:val="PlainText"/>
        <w:rPr>
          <w:rFonts w:ascii="Courier New" w:hAnsi="Courier New" w:cs="Courier New"/>
        </w:rPr>
      </w:pPr>
      <w:r w:rsidRPr="003E458C">
        <w:rPr>
          <w:rFonts w:ascii="Courier New" w:hAnsi="Courier New" w:cs="Courier New"/>
        </w:rPr>
        <w:cr/>
        <w:t>Meeting</w:t>
      </w:r>
      <w:r w:rsidR="00DF7932">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Pr="003E458C">
        <w:rPr>
          <w:rFonts w:ascii="Courier New" w:hAnsi="Courier New" w:cs="Courier New"/>
        </w:rPr>
        <w:t>at 9:15</w:t>
      </w:r>
      <w:r w:rsidR="00DF7932">
        <w:rPr>
          <w:rFonts w:ascii="Courier New" w:hAnsi="Courier New" w:cs="Courier New"/>
        </w:rPr>
        <w:t xml:space="preserve"> </w:t>
      </w:r>
      <w:r w:rsidRPr="003E458C">
        <w:rPr>
          <w:rFonts w:ascii="Courier New" w:hAnsi="Courier New" w:cs="Courier New"/>
        </w:rPr>
        <w:t>a.m.</w:t>
      </w:r>
    </w:p>
    <w:p w:rsidR="00D75A11" w:rsidRDefault="00D75A11"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219-----------------------</w:t>
      </w:r>
    </w:p>
    <w:p w:rsidR="00D75A11" w:rsidRDefault="003E458C" w:rsidP="003E458C">
      <w:pPr>
        <w:pStyle w:val="PlainText"/>
        <w:rPr>
          <w:rFonts w:ascii="Courier New" w:hAnsi="Courier New" w:cs="Courier New"/>
        </w:rPr>
      </w:pPr>
      <w:r w:rsidRPr="003E458C">
        <w:rPr>
          <w:rFonts w:ascii="Courier New" w:hAnsi="Courier New" w:cs="Courier New"/>
        </w:rPr>
        <w:t xml:space="preserve"> </w:t>
      </w:r>
    </w:p>
    <w:p w:rsidR="00D75A11" w:rsidRDefault="003E458C" w:rsidP="003E458C">
      <w:pPr>
        <w:pStyle w:val="PlainText"/>
        <w:rPr>
          <w:rFonts w:ascii="Courier New" w:hAnsi="Courier New" w:cs="Courier New"/>
        </w:rPr>
      </w:pPr>
      <w:r w:rsidRPr="003E458C">
        <w:rPr>
          <w:rFonts w:ascii="Courier New" w:hAnsi="Courier New" w:cs="Courier New"/>
        </w:rPr>
        <w:t>JOINT</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&amp;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COMMITTEES</w:t>
      </w:r>
      <w:r w:rsidR="00D75A11">
        <w:rPr>
          <w:rFonts w:ascii="Courier New" w:hAnsi="Courier New" w:cs="Courier New"/>
        </w:rPr>
        <w:t xml:space="preserve"> MEETING</w:t>
      </w:r>
      <w:r w:rsidR="00D75A11">
        <w:rPr>
          <w:rFonts w:ascii="Courier New" w:hAnsi="Courier New" w:cs="Courier New"/>
        </w:rPr>
        <w:cr/>
        <w:t>Feb</w:t>
      </w:r>
      <w:r w:rsidRPr="003E458C">
        <w:rPr>
          <w:rFonts w:ascii="Courier New" w:hAnsi="Courier New" w:cs="Courier New"/>
        </w:rPr>
        <w:t>ruary 21,</w:t>
      </w:r>
      <w:r w:rsidR="00D75A11">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1:30 p.m.</w:t>
      </w:r>
      <w:r w:rsidRPr="003E458C">
        <w:rPr>
          <w:rFonts w:ascii="Courier New" w:hAnsi="Courier New" w:cs="Courier New"/>
        </w:rPr>
        <w:cr/>
      </w:r>
      <w:r w:rsidR="00DF7932">
        <w:rPr>
          <w:rFonts w:ascii="Courier New" w:hAnsi="Courier New" w:cs="Courier New"/>
        </w:rPr>
        <w:t xml:space="preserve"> </w:t>
      </w:r>
    </w:p>
    <w:p w:rsidR="00D75A11" w:rsidRDefault="003E458C" w:rsidP="003E458C">
      <w:pPr>
        <w:pStyle w:val="PlainText"/>
        <w:rPr>
          <w:rFonts w:ascii="Courier New" w:hAnsi="Courier New" w:cs="Courier New"/>
        </w:rPr>
      </w:pPr>
      <w:r w:rsidRPr="003E458C">
        <w:rPr>
          <w:rFonts w:ascii="Courier New" w:hAnsi="Courier New" w:cs="Courier New"/>
        </w:rPr>
        <w:t>PRESENT:</w:t>
      </w:r>
      <w:r w:rsidR="00D75A11">
        <w:rPr>
          <w:rFonts w:ascii="Courier New" w:hAnsi="Courier New" w:cs="Courier New"/>
        </w:rPr>
        <w:t xml:space="preserve"> </w:t>
      </w:r>
      <w:r w:rsidR="00D75A11">
        <w:rPr>
          <w:rFonts w:ascii="Courier New" w:hAnsi="Courier New" w:cs="Courier New"/>
        </w:rPr>
        <w:tab/>
      </w:r>
      <w:r w:rsidRPr="003E458C">
        <w:rPr>
          <w:rFonts w:ascii="Courier New" w:hAnsi="Courier New" w:cs="Courier New"/>
        </w:rPr>
        <w:t>SENATE</w:t>
      </w:r>
      <w:r w:rsidR="00DF7932">
        <w:rPr>
          <w:rFonts w:ascii="Courier New" w:hAnsi="Courier New" w:cs="Courier New"/>
        </w:rPr>
        <w:t xml:space="preserve"> </w:t>
      </w:r>
      <w:r w:rsidRPr="003E458C">
        <w:rPr>
          <w:rFonts w:ascii="Courier New" w:hAnsi="Courier New" w:cs="Courier New"/>
        </w:rPr>
        <w:t>HESS:</w:t>
      </w:r>
      <w:r w:rsidR="00D75A11">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and Harris</w:t>
      </w:r>
      <w:r w:rsidRPr="003E458C">
        <w:rPr>
          <w:rFonts w:ascii="Courier New" w:hAnsi="Courier New" w:cs="Courier New"/>
        </w:rPr>
        <w:cr/>
        <w:t xml:space="preserve"> </w:t>
      </w:r>
      <w:r w:rsidR="00D75A11">
        <w:rPr>
          <w:rFonts w:ascii="Courier New" w:hAnsi="Courier New" w:cs="Courier New"/>
        </w:rPr>
        <w:tab/>
      </w:r>
      <w:r w:rsidR="00D75A11">
        <w:rPr>
          <w:rFonts w:ascii="Courier New" w:hAnsi="Courier New" w:cs="Courier New"/>
        </w:rPr>
        <w:tab/>
      </w:r>
      <w:r w:rsidRPr="003E458C">
        <w:rPr>
          <w:rFonts w:ascii="Courier New" w:hAnsi="Courier New" w:cs="Courier New"/>
        </w:rPr>
        <w:t>HOUSE</w:t>
      </w:r>
      <w:r w:rsidR="00DF7932">
        <w:rPr>
          <w:rFonts w:ascii="Courier New" w:hAnsi="Courier New" w:cs="Courier New"/>
        </w:rPr>
        <w:t xml:space="preserve"> </w:t>
      </w:r>
      <w:r w:rsidRPr="003E458C">
        <w:rPr>
          <w:rFonts w:ascii="Courier New" w:hAnsi="Courier New" w:cs="Courier New"/>
        </w:rPr>
        <w:t>HESS: Reps.</w:t>
      </w:r>
      <w:r w:rsidR="00DF7932">
        <w:rPr>
          <w:rFonts w:ascii="Courier New" w:hAnsi="Courier New" w:cs="Courier New"/>
        </w:rPr>
        <w:t xml:space="preserve"> </w:t>
      </w:r>
      <w:proofErr w:type="spellStart"/>
      <w:r w:rsidRPr="003E458C">
        <w:rPr>
          <w:rFonts w:ascii="Courier New" w:hAnsi="Courier New" w:cs="Courier New"/>
        </w:rPr>
        <w:t>Beirne</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Fritz,</w:t>
      </w:r>
      <w:r w:rsidR="00DF7932">
        <w:rPr>
          <w:rFonts w:ascii="Courier New" w:hAnsi="Courier New" w:cs="Courier New"/>
        </w:rPr>
        <w:t xml:space="preserve"> </w:t>
      </w:r>
      <w:r w:rsidR="00D75A11">
        <w:rPr>
          <w:rFonts w:ascii="Courier New" w:hAnsi="Courier New" w:cs="Courier New"/>
        </w:rPr>
        <w:t>Hackne</w:t>
      </w:r>
      <w:r w:rsidRPr="003E458C">
        <w:rPr>
          <w:rFonts w:ascii="Courier New" w:hAnsi="Courier New" w:cs="Courier New"/>
        </w:rPr>
        <w:t>y &amp;</w:t>
      </w:r>
      <w:r w:rsidR="00DF7932">
        <w:rPr>
          <w:rFonts w:ascii="Courier New" w:hAnsi="Courier New" w:cs="Courier New"/>
        </w:rPr>
        <w:t xml:space="preserve"> </w:t>
      </w:r>
      <w:r w:rsidR="00D75A11">
        <w:rPr>
          <w:rFonts w:ascii="Courier New" w:hAnsi="Courier New" w:cs="Courier New"/>
        </w:rPr>
        <w:t>Petersen</w:t>
      </w:r>
      <w:r w:rsidR="00D75A11">
        <w:rPr>
          <w:rFonts w:ascii="Courier New" w:hAnsi="Courier New" w:cs="Courier New"/>
        </w:rPr>
        <w:cr/>
        <w:t xml:space="preserve"> </w:t>
      </w:r>
    </w:p>
    <w:p w:rsidR="00D75A11" w:rsidRDefault="00D75A11" w:rsidP="003E458C">
      <w:pPr>
        <w:pStyle w:val="PlainText"/>
        <w:rPr>
          <w:rFonts w:ascii="Courier New" w:hAnsi="Courier New" w:cs="Courier New"/>
        </w:rPr>
      </w:pPr>
      <w:r>
        <w:rPr>
          <w:rFonts w:ascii="Courier New" w:hAnsi="Courier New" w:cs="Courier New"/>
        </w:rPr>
        <w:t>ALASKA</w:t>
      </w:r>
      <w:r w:rsidR="003E458C" w:rsidRPr="003E458C">
        <w:rPr>
          <w:rFonts w:ascii="Courier New" w:hAnsi="Courier New" w:cs="Courier New"/>
        </w:rPr>
        <w:t xml:space="preserve"> MEDICAL</w:t>
      </w:r>
      <w:r>
        <w:rPr>
          <w:rFonts w:ascii="Courier New" w:hAnsi="Courier New" w:cs="Courier New"/>
        </w:rPr>
        <w:t xml:space="preserve"> </w:t>
      </w:r>
      <w:r w:rsidR="003E458C" w:rsidRPr="003E458C">
        <w:rPr>
          <w:rFonts w:ascii="Courier New" w:hAnsi="Courier New" w:cs="Courier New"/>
        </w:rPr>
        <w:t>ASSOCIATION: Dr.</w:t>
      </w:r>
      <w:r w:rsidR="00DF7932">
        <w:rPr>
          <w:rFonts w:ascii="Courier New" w:hAnsi="Courier New" w:cs="Courier New"/>
        </w:rPr>
        <w:t xml:space="preserve"> </w:t>
      </w:r>
      <w:r w:rsidR="003E458C" w:rsidRPr="003E458C">
        <w:rPr>
          <w:rFonts w:ascii="Courier New" w:hAnsi="Courier New" w:cs="Courier New"/>
        </w:rPr>
        <w:t>Rod Wilson,</w:t>
      </w:r>
      <w:r w:rsidR="00DF7932">
        <w:rPr>
          <w:rFonts w:ascii="Courier New" w:hAnsi="Courier New" w:cs="Courier New"/>
        </w:rPr>
        <w:t xml:space="preserve"> </w:t>
      </w:r>
      <w:r w:rsidR="003E458C" w:rsidRPr="003E458C">
        <w:rPr>
          <w:rFonts w:ascii="Courier New" w:hAnsi="Courier New" w:cs="Courier New"/>
        </w:rPr>
        <w:t>Chairman</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Legislative</w:t>
      </w:r>
      <w:r>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Doctors</w:t>
      </w:r>
      <w:r w:rsidR="00DF7932">
        <w:rPr>
          <w:rFonts w:ascii="Courier New" w:hAnsi="Courier New" w:cs="Courier New"/>
        </w:rPr>
        <w:t xml:space="preserve"> </w:t>
      </w:r>
      <w:r w:rsidR="003E458C" w:rsidRPr="003E458C">
        <w:rPr>
          <w:rFonts w:ascii="Courier New" w:hAnsi="Courier New" w:cs="Courier New"/>
        </w:rPr>
        <w:t>Albrecht,</w:t>
      </w:r>
      <w:r w:rsidR="00DF7932">
        <w:rPr>
          <w:rFonts w:ascii="Courier New" w:hAnsi="Courier New" w:cs="Courier New"/>
        </w:rPr>
        <w:t xml:space="preserve"> </w:t>
      </w:r>
      <w:r w:rsidR="003E458C" w:rsidRPr="003E458C">
        <w:rPr>
          <w:rFonts w:ascii="Courier New" w:hAnsi="Courier New" w:cs="Courier New"/>
        </w:rPr>
        <w:t>Fraser,</w:t>
      </w:r>
      <w:r w:rsidR="00DF7932">
        <w:rPr>
          <w:rFonts w:ascii="Courier New" w:hAnsi="Courier New" w:cs="Courier New"/>
        </w:rPr>
        <w:t xml:space="preserve"> </w:t>
      </w:r>
      <w:r>
        <w:rPr>
          <w:rFonts w:ascii="Courier New" w:hAnsi="Courier New" w:cs="Courier New"/>
        </w:rPr>
        <w:t xml:space="preserve">Langdon, </w:t>
      </w:r>
      <w:r w:rsidR="003E458C" w:rsidRPr="003E458C">
        <w:rPr>
          <w:rFonts w:ascii="Courier New" w:hAnsi="Courier New" w:cs="Courier New"/>
        </w:rPr>
        <w:t>and</w:t>
      </w:r>
      <w:r w:rsidR="00DF7932">
        <w:rPr>
          <w:rFonts w:ascii="Courier New" w:hAnsi="Courier New" w:cs="Courier New"/>
        </w:rPr>
        <w:t xml:space="preserve"> </w:t>
      </w:r>
      <w:proofErr w:type="spellStart"/>
      <w:r w:rsidR="003E458C" w:rsidRPr="003E458C">
        <w:rPr>
          <w:rFonts w:ascii="Courier New" w:hAnsi="Courier New" w:cs="Courier New"/>
        </w:rPr>
        <w:t>Wallner</w:t>
      </w:r>
      <w:proofErr w:type="spellEnd"/>
      <w:r w:rsidR="00DF7932">
        <w:rPr>
          <w:rFonts w:ascii="Courier New" w:hAnsi="Courier New" w:cs="Courier New"/>
        </w:rPr>
        <w:t xml:space="preserve"> </w:t>
      </w:r>
      <w:r w:rsidR="003E458C" w:rsidRPr="003E458C">
        <w:rPr>
          <w:rFonts w:ascii="Courier New" w:hAnsi="Courier New" w:cs="Courier New"/>
        </w:rPr>
        <w:t>of Anchorage;</w:t>
      </w:r>
      <w:r>
        <w:rPr>
          <w:rFonts w:ascii="Courier New" w:hAnsi="Courier New" w:cs="Courier New"/>
        </w:rPr>
        <w:t xml:space="preserve"> </w:t>
      </w:r>
      <w:r w:rsidR="003E458C" w:rsidRPr="003E458C">
        <w:rPr>
          <w:rFonts w:ascii="Courier New" w:hAnsi="Courier New" w:cs="Courier New"/>
        </w:rPr>
        <w:t>Dr. Hedges</w:t>
      </w:r>
      <w:r w:rsidR="00DF7932">
        <w:rPr>
          <w:rFonts w:ascii="Courier New" w:hAnsi="Courier New" w:cs="Courier New"/>
        </w:rPr>
        <w:t xml:space="preserve"> </w:t>
      </w:r>
      <w:r w:rsidR="003E458C" w:rsidRPr="003E458C">
        <w:rPr>
          <w:rFonts w:ascii="Courier New" w:hAnsi="Courier New" w:cs="Courier New"/>
        </w:rPr>
        <w:t>of Juneau</w:t>
      </w:r>
      <w:r w:rsidR="003E458C" w:rsidRPr="003E458C">
        <w:rPr>
          <w:rFonts w:ascii="Courier New" w:hAnsi="Courier New" w:cs="Courier New"/>
        </w:rPr>
        <w:cr/>
        <w:t xml:space="preserve"> </w:t>
      </w:r>
    </w:p>
    <w:p w:rsidR="00D75A11" w:rsidRDefault="003E458C" w:rsidP="003E458C">
      <w:pPr>
        <w:pStyle w:val="PlainText"/>
        <w:rPr>
          <w:rFonts w:ascii="Courier New" w:hAnsi="Courier New" w:cs="Courier New"/>
        </w:rPr>
      </w:pPr>
      <w:r w:rsidRPr="003E458C">
        <w:rPr>
          <w:rFonts w:ascii="Courier New" w:hAnsi="Courier New" w:cs="Courier New"/>
        </w:rPr>
        <w:t>DEPARTMENT</w:t>
      </w:r>
      <w:r w:rsidR="00D75A11">
        <w:rPr>
          <w:rFonts w:ascii="Courier New" w:hAnsi="Courier New" w:cs="Courier New"/>
        </w:rPr>
        <w:t xml:space="preserve"> </w:t>
      </w:r>
      <w:r w:rsidRPr="003E458C">
        <w:rPr>
          <w:rFonts w:ascii="Courier New" w:hAnsi="Courier New" w:cs="Courier New"/>
        </w:rPr>
        <w:t>OF HEALTH</w:t>
      </w:r>
      <w:r w:rsidR="00DF7932">
        <w:rPr>
          <w:rFonts w:ascii="Courier New" w:hAnsi="Courier New" w:cs="Courier New"/>
        </w:rPr>
        <w:t xml:space="preserve"> </w:t>
      </w:r>
      <w:r w:rsidRPr="003E458C">
        <w:rPr>
          <w:rFonts w:ascii="Courier New" w:hAnsi="Courier New" w:cs="Courier New"/>
        </w:rPr>
        <w:t>&amp; SOCIAL</w:t>
      </w:r>
      <w:r w:rsidR="00DF7932">
        <w:rPr>
          <w:rFonts w:ascii="Courier New" w:hAnsi="Courier New" w:cs="Courier New"/>
        </w:rPr>
        <w:t xml:space="preserve"> </w:t>
      </w:r>
      <w:r w:rsidRPr="003E458C">
        <w:rPr>
          <w:rFonts w:ascii="Courier New" w:hAnsi="Courier New" w:cs="Courier New"/>
        </w:rPr>
        <w:t>SERVICES: Commissioner</w:t>
      </w:r>
      <w:r w:rsidR="00DF7932">
        <w:rPr>
          <w:rFonts w:ascii="Courier New" w:hAnsi="Courier New" w:cs="Courier New"/>
        </w:rPr>
        <w:t xml:space="preserve"> </w:t>
      </w:r>
      <w:r w:rsidR="00D75A11">
        <w:rPr>
          <w:rFonts w:ascii="Courier New" w:hAnsi="Courier New" w:cs="Courier New"/>
        </w:rPr>
        <w:t xml:space="preserve">McGinnis, </w:t>
      </w:r>
      <w:r w:rsidRPr="003E458C">
        <w:rPr>
          <w:rFonts w:ascii="Courier New" w:hAnsi="Courier New" w:cs="Courier New"/>
        </w:rPr>
        <w:t>Deputy</w:t>
      </w:r>
      <w:r w:rsidR="00DF7932">
        <w:rPr>
          <w:rFonts w:ascii="Courier New" w:hAnsi="Courier New" w:cs="Courier New"/>
        </w:rPr>
        <w:t xml:space="preserve"> </w:t>
      </w:r>
      <w:r w:rsidRPr="003E458C">
        <w:rPr>
          <w:rFonts w:ascii="Courier New" w:hAnsi="Courier New" w:cs="Courier New"/>
        </w:rPr>
        <w:t>Commissioner</w:t>
      </w:r>
      <w:r w:rsidR="00D75A11">
        <w:rPr>
          <w:rFonts w:ascii="Courier New" w:hAnsi="Courier New" w:cs="Courier New"/>
        </w:rPr>
        <w:t xml:space="preserve"> </w:t>
      </w:r>
      <w:r w:rsidRPr="003E458C">
        <w:rPr>
          <w:rFonts w:ascii="Courier New" w:hAnsi="Courier New" w:cs="Courier New"/>
        </w:rPr>
        <w:t>McClain,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Dr. Donald</w:t>
      </w:r>
      <w:r w:rsidR="00DF7932">
        <w:rPr>
          <w:rFonts w:ascii="Courier New" w:hAnsi="Courier New" w:cs="Courier New"/>
        </w:rPr>
        <w:t xml:space="preserve"> </w:t>
      </w:r>
      <w:r w:rsidR="00D75A11">
        <w:rPr>
          <w:rFonts w:ascii="Courier New" w:hAnsi="Courier New" w:cs="Courier New"/>
        </w:rPr>
        <w:t xml:space="preserve">K. Freedman, </w:t>
      </w:r>
      <w:r w:rsidRPr="003E458C">
        <w:rPr>
          <w:rFonts w:ascii="Courier New" w:hAnsi="Courier New" w:cs="Courier New"/>
        </w:rPr>
        <w:t>Director</w:t>
      </w:r>
      <w:r w:rsidR="00D75A11">
        <w:rPr>
          <w:rFonts w:ascii="Courier New" w:hAnsi="Courier New" w:cs="Courier New"/>
        </w:rPr>
        <w:t xml:space="preserve"> </w:t>
      </w:r>
      <w:r w:rsidRPr="003E458C">
        <w:rPr>
          <w:rFonts w:ascii="Courier New" w:hAnsi="Courier New" w:cs="Courier New"/>
        </w:rPr>
        <w:t>of Division</w:t>
      </w:r>
      <w:r w:rsidR="00DF7932">
        <w:rPr>
          <w:rFonts w:ascii="Courier New" w:hAnsi="Courier New" w:cs="Courier New"/>
        </w:rPr>
        <w:t xml:space="preserve"> </w:t>
      </w:r>
      <w:r w:rsidRPr="003E458C">
        <w:rPr>
          <w:rFonts w:ascii="Courier New" w:hAnsi="Courier New" w:cs="Courier New"/>
        </w:rPr>
        <w:t>of Public</w:t>
      </w:r>
      <w:r w:rsidR="00DF7932">
        <w:rPr>
          <w:rFonts w:ascii="Courier New" w:hAnsi="Courier New" w:cs="Courier New"/>
        </w:rPr>
        <w:t xml:space="preserve"> </w:t>
      </w:r>
      <w:r w:rsidR="00D75A11">
        <w:rPr>
          <w:rFonts w:ascii="Courier New" w:hAnsi="Courier New" w:cs="Courier New"/>
        </w:rPr>
        <w:t>Health.</w:t>
      </w:r>
      <w:r w:rsidR="00D75A11">
        <w:rPr>
          <w:rFonts w:ascii="Courier New" w:hAnsi="Courier New" w:cs="Courier New"/>
        </w:rPr>
        <w:cr/>
      </w:r>
    </w:p>
    <w:p w:rsidR="00D75A11"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called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to order.</w:t>
      </w:r>
      <w:r w:rsidR="00DF7932">
        <w:rPr>
          <w:rFonts w:ascii="Courier New" w:hAnsi="Courier New" w:cs="Courier New"/>
        </w:rPr>
        <w:t xml:space="preserve"> </w:t>
      </w:r>
      <w:r w:rsidR="00D75A11">
        <w:rPr>
          <w:rFonts w:ascii="Courier New" w:hAnsi="Courier New" w:cs="Courier New"/>
        </w:rPr>
        <w:t xml:space="preserve">Introductions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made</w:t>
      </w:r>
      <w:r w:rsidR="00DF7932">
        <w:rPr>
          <w:rFonts w:ascii="Courier New" w:hAnsi="Courier New" w:cs="Courier New"/>
        </w:rPr>
        <w:t xml:space="preserve"> </w:t>
      </w:r>
      <w:r w:rsidRPr="003E458C">
        <w:rPr>
          <w:rFonts w:ascii="Courier New" w:hAnsi="Courier New" w:cs="Courier New"/>
        </w:rPr>
        <w:t>and then</w:t>
      </w:r>
      <w:r w:rsidR="00DF7932">
        <w:rPr>
          <w:rFonts w:ascii="Courier New" w:hAnsi="Courier New" w:cs="Courier New"/>
        </w:rPr>
        <w:t xml:space="preserve"> </w:t>
      </w:r>
      <w:r w:rsidRPr="003E458C">
        <w:rPr>
          <w:rFonts w:ascii="Courier New" w:hAnsi="Courier New" w:cs="Courier New"/>
        </w:rPr>
        <w:t>Dr. Wilson</w:t>
      </w:r>
      <w:r w:rsidR="00DF7932">
        <w:rPr>
          <w:rFonts w:ascii="Courier New" w:hAnsi="Courier New" w:cs="Courier New"/>
        </w:rPr>
        <w:t xml:space="preserve"> </w:t>
      </w:r>
      <w:r w:rsidRPr="003E458C">
        <w:rPr>
          <w:rFonts w:ascii="Courier New" w:hAnsi="Courier New" w:cs="Courier New"/>
        </w:rPr>
        <w:t>gave</w:t>
      </w:r>
      <w:r w:rsidR="00DF7932">
        <w:rPr>
          <w:rFonts w:ascii="Courier New" w:hAnsi="Courier New" w:cs="Courier New"/>
        </w:rPr>
        <w:t xml:space="preserve"> </w:t>
      </w:r>
      <w:r w:rsidRPr="003E458C">
        <w:rPr>
          <w:rFonts w:ascii="Courier New" w:hAnsi="Courier New" w:cs="Courier New"/>
        </w:rPr>
        <w:t>a brief</w:t>
      </w:r>
      <w:r w:rsidR="00DF7932">
        <w:rPr>
          <w:rFonts w:ascii="Courier New" w:hAnsi="Courier New" w:cs="Courier New"/>
        </w:rPr>
        <w:t xml:space="preserve"> </w:t>
      </w:r>
      <w:r w:rsidRPr="003E458C">
        <w:rPr>
          <w:rFonts w:ascii="Courier New" w:hAnsi="Courier New" w:cs="Courier New"/>
        </w:rPr>
        <w:t>summary</w:t>
      </w:r>
      <w:r w:rsidR="00DF7932">
        <w:rPr>
          <w:rFonts w:ascii="Courier New" w:hAnsi="Courier New" w:cs="Courier New"/>
        </w:rPr>
        <w:t xml:space="preserve"> </w:t>
      </w:r>
      <w:r w:rsidR="00D75A11">
        <w:rPr>
          <w:rFonts w:ascii="Courier New" w:hAnsi="Courier New" w:cs="Courier New"/>
        </w:rPr>
        <w:t xml:space="preserve">of the </w:t>
      </w:r>
      <w:r w:rsidRPr="003E458C">
        <w:rPr>
          <w:rFonts w:ascii="Courier New" w:hAnsi="Courier New" w:cs="Courier New"/>
        </w:rPr>
        <w:t>topics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 discussed.</w:t>
      </w:r>
      <w:r w:rsidRPr="003E458C">
        <w:rPr>
          <w:rFonts w:ascii="Courier New" w:hAnsi="Courier New" w:cs="Courier New"/>
        </w:rPr>
        <w:cr/>
        <w:t xml:space="preserve"> </w:t>
      </w:r>
    </w:p>
    <w:p w:rsidR="00D75A11" w:rsidRDefault="003E458C" w:rsidP="003E458C">
      <w:pPr>
        <w:pStyle w:val="PlainText"/>
        <w:rPr>
          <w:rFonts w:ascii="Courier New" w:hAnsi="Courier New" w:cs="Courier New"/>
        </w:rPr>
      </w:pPr>
      <w:r w:rsidRPr="00A64FA7">
        <w:rPr>
          <w:rFonts w:ascii="Courier New" w:hAnsi="Courier New" w:cs="Courier New"/>
          <w:u w:val="single"/>
        </w:rPr>
        <w:t>No-fault</w:t>
      </w:r>
      <w:r w:rsidR="00D75A11" w:rsidRPr="00A64FA7">
        <w:rPr>
          <w:rFonts w:ascii="Courier New" w:hAnsi="Courier New" w:cs="Courier New"/>
          <w:u w:val="single"/>
        </w:rPr>
        <w:t xml:space="preserve"> </w:t>
      </w:r>
      <w:r w:rsidRPr="00A64FA7">
        <w:rPr>
          <w:rFonts w:ascii="Courier New" w:hAnsi="Courier New" w:cs="Courier New"/>
          <w:u w:val="single"/>
        </w:rPr>
        <w:t>insurance</w:t>
      </w:r>
      <w:r w:rsidR="00DF7932">
        <w:rPr>
          <w:rFonts w:ascii="Courier New" w:hAnsi="Courier New" w:cs="Courier New"/>
        </w:rPr>
        <w:t xml:space="preserve"> </w:t>
      </w:r>
      <w:r w:rsidRPr="003E458C">
        <w:rPr>
          <w:rFonts w:ascii="Courier New" w:hAnsi="Courier New" w:cs="Courier New"/>
        </w:rPr>
        <w:t>- Dr. Wilson</w:t>
      </w:r>
      <w:r w:rsidR="00D75A11">
        <w:rPr>
          <w:rFonts w:ascii="Courier New" w:hAnsi="Courier New" w:cs="Courier New"/>
        </w:rPr>
        <w:t xml:space="preserve"> </w:t>
      </w:r>
      <w:r w:rsidRPr="003E458C">
        <w:rPr>
          <w:rFonts w:ascii="Courier New" w:hAnsi="Courier New" w:cs="Courier New"/>
        </w:rPr>
        <w:t>stated the</w:t>
      </w:r>
      <w:r w:rsidR="00DF7932">
        <w:rPr>
          <w:rFonts w:ascii="Courier New" w:hAnsi="Courier New" w:cs="Courier New"/>
        </w:rPr>
        <w:t xml:space="preserve"> </w:t>
      </w:r>
      <w:r w:rsidRPr="003E458C">
        <w:rPr>
          <w:rFonts w:ascii="Courier New" w:hAnsi="Courier New" w:cs="Courier New"/>
        </w:rPr>
        <w:t>Association</w:t>
      </w:r>
      <w:r w:rsidR="00DF7932">
        <w:rPr>
          <w:rFonts w:ascii="Courier New" w:hAnsi="Courier New" w:cs="Courier New"/>
        </w:rPr>
        <w:t xml:space="preserve"> </w:t>
      </w:r>
      <w:r w:rsidR="00D75A11">
        <w:rPr>
          <w:rFonts w:ascii="Courier New" w:hAnsi="Courier New" w:cs="Courier New"/>
        </w:rPr>
        <w:t xml:space="preserve">hoped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pass.</w:t>
      </w:r>
      <w:r w:rsidR="00D75A11">
        <w:rPr>
          <w:rFonts w:ascii="Courier New" w:hAnsi="Courier New" w:cs="Courier New"/>
        </w:rPr>
        <w:t xml:space="preserve"> </w:t>
      </w:r>
      <w:r w:rsidRPr="003E458C">
        <w:rPr>
          <w:rFonts w:ascii="Courier New" w:hAnsi="Courier New" w:cs="Courier New"/>
        </w:rPr>
        <w:t>He expressed</w:t>
      </w:r>
      <w:r w:rsidR="00DF7932">
        <w:rPr>
          <w:rFonts w:ascii="Courier New" w:hAnsi="Courier New" w:cs="Courier New"/>
        </w:rPr>
        <w:t xml:space="preserve"> </w:t>
      </w:r>
      <w:r w:rsidRPr="003E458C">
        <w:rPr>
          <w:rFonts w:ascii="Courier New" w:hAnsi="Courier New" w:cs="Courier New"/>
        </w:rPr>
        <w:t>concerned</w:t>
      </w:r>
      <w:r w:rsidR="00D75A11">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00D75A11">
        <w:rPr>
          <w:rFonts w:ascii="Courier New" w:hAnsi="Courier New" w:cs="Courier New"/>
        </w:rPr>
        <w:t>free con</w:t>
      </w:r>
      <w:r w:rsidRPr="003E458C">
        <w:rPr>
          <w:rFonts w:ascii="Courier New" w:hAnsi="Courier New" w:cs="Courier New"/>
        </w:rPr>
        <w:t>ference committee</w:t>
      </w:r>
      <w:r w:rsidR="00D75A11">
        <w:rPr>
          <w:rFonts w:ascii="Courier New" w:hAnsi="Courier New" w:cs="Courier New"/>
        </w:rPr>
        <w:t xml:space="preserve"> </w:t>
      </w:r>
      <w:r w:rsidRPr="003E458C">
        <w:rPr>
          <w:rFonts w:ascii="Courier New" w:hAnsi="Courier New" w:cs="Courier New"/>
        </w:rPr>
        <w:t>might rewrite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dollar</w:t>
      </w:r>
      <w:r w:rsidR="00DF7932">
        <w:rPr>
          <w:rFonts w:ascii="Courier New" w:hAnsi="Courier New" w:cs="Courier New"/>
        </w:rPr>
        <w:t xml:space="preserve"> </w:t>
      </w:r>
      <w:r w:rsidRPr="003E458C">
        <w:rPr>
          <w:rFonts w:ascii="Courier New" w:hAnsi="Courier New" w:cs="Courier New"/>
        </w:rPr>
        <w:t>amount</w:t>
      </w:r>
      <w:r w:rsidR="00DF7932">
        <w:rPr>
          <w:rFonts w:ascii="Courier New" w:hAnsi="Courier New" w:cs="Courier New"/>
        </w:rPr>
        <w:t xml:space="preserve"> </w:t>
      </w:r>
      <w:r w:rsidR="00D75A11">
        <w:rPr>
          <w:rFonts w:ascii="Courier New" w:hAnsi="Courier New" w:cs="Courier New"/>
        </w:rPr>
        <w:t xml:space="preserve">in the bill,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lowered it</w:t>
      </w:r>
      <w:r w:rsidR="00DF7932">
        <w:rPr>
          <w:rFonts w:ascii="Courier New" w:hAnsi="Courier New" w:cs="Courier New"/>
        </w:rPr>
        <w:t xml:space="preserve"> </w:t>
      </w:r>
      <w:r w:rsidRPr="003E458C">
        <w:rPr>
          <w:rFonts w:ascii="Courier New" w:hAnsi="Courier New" w:cs="Courier New"/>
        </w:rPr>
        <w:t>could no</w:t>
      </w:r>
      <w:r w:rsidR="00DF7932">
        <w:rPr>
          <w:rFonts w:ascii="Courier New" w:hAnsi="Courier New" w:cs="Courier New"/>
        </w:rPr>
        <w:t xml:space="preserve"> </w:t>
      </w:r>
      <w:r w:rsidRPr="003E458C">
        <w:rPr>
          <w:rFonts w:ascii="Courier New" w:hAnsi="Courier New" w:cs="Courier New"/>
        </w:rPr>
        <w:t>longer be</w:t>
      </w:r>
      <w:r w:rsidR="00DF7932">
        <w:rPr>
          <w:rFonts w:ascii="Courier New" w:hAnsi="Courier New" w:cs="Courier New"/>
        </w:rPr>
        <w:t xml:space="preserve"> </w:t>
      </w:r>
      <w:r w:rsidRPr="003E458C">
        <w:rPr>
          <w:rFonts w:ascii="Courier New" w:hAnsi="Courier New" w:cs="Courier New"/>
        </w:rPr>
        <w:t>considered</w:t>
      </w:r>
      <w:r w:rsidR="00D75A11">
        <w:rPr>
          <w:rFonts w:ascii="Courier New" w:hAnsi="Courier New" w:cs="Courier New"/>
        </w:rPr>
        <w:t xml:space="preserve"> “</w:t>
      </w:r>
      <w:r w:rsidRPr="003E458C">
        <w:rPr>
          <w:rFonts w:ascii="Courier New" w:hAnsi="Courier New" w:cs="Courier New"/>
        </w:rPr>
        <w:t>no</w:t>
      </w:r>
      <w:r w:rsidR="00D75A11">
        <w:rPr>
          <w:rFonts w:ascii="Courier New" w:hAnsi="Courier New" w:cs="Courier New"/>
        </w:rPr>
        <w:t xml:space="preserve"> fault</w:t>
      </w:r>
      <w:r w:rsidRPr="003E458C">
        <w:rPr>
          <w:rFonts w:ascii="Courier New" w:hAnsi="Courier New" w:cs="Courier New"/>
        </w:rPr>
        <w:t>.</w:t>
      </w:r>
      <w:r w:rsidR="00D75A11">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also expressed</w:t>
      </w:r>
      <w:r w:rsidR="00D75A11">
        <w:rPr>
          <w:rFonts w:ascii="Courier New" w:hAnsi="Courier New" w:cs="Courier New"/>
        </w:rPr>
        <w:t xml:space="preserve"> </w:t>
      </w:r>
      <w:r w:rsidRPr="003E458C">
        <w:rPr>
          <w:rFonts w:ascii="Courier New" w:hAnsi="Courier New" w:cs="Courier New"/>
        </w:rPr>
        <w:t>concern</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torte</w:t>
      </w:r>
      <w:r w:rsidR="00DF7932">
        <w:rPr>
          <w:rFonts w:ascii="Courier New" w:hAnsi="Courier New" w:cs="Courier New"/>
        </w:rPr>
        <w:t xml:space="preserve"> </w:t>
      </w:r>
      <w:r w:rsidRPr="003E458C">
        <w:rPr>
          <w:rFonts w:ascii="Courier New" w:hAnsi="Courier New" w:cs="Courier New"/>
        </w:rPr>
        <w:t>ceiling</w:t>
      </w:r>
      <w:r w:rsidR="00DF7932">
        <w:rPr>
          <w:rFonts w:ascii="Courier New" w:hAnsi="Courier New" w:cs="Courier New"/>
        </w:rPr>
        <w:t xml:space="preserve"> </w:t>
      </w:r>
      <w:r w:rsidR="00D75A11">
        <w:rPr>
          <w:rFonts w:ascii="Courier New" w:hAnsi="Courier New" w:cs="Courier New"/>
        </w:rPr>
        <w:t>might be changed.</w:t>
      </w:r>
    </w:p>
    <w:p w:rsidR="003E458C" w:rsidRPr="003E458C" w:rsidRDefault="003E458C" w:rsidP="003E458C">
      <w:pPr>
        <w:pStyle w:val="PlainText"/>
        <w:rPr>
          <w:rFonts w:ascii="Courier New" w:hAnsi="Courier New" w:cs="Courier New"/>
        </w:rPr>
      </w:pPr>
      <w:r w:rsidRPr="003E458C">
        <w:rPr>
          <w:rFonts w:ascii="Courier New" w:hAnsi="Courier New" w:cs="Courier New"/>
        </w:rPr>
        <w:cr/>
      </w:r>
      <w:r w:rsidR="00D75A11">
        <w:rPr>
          <w:rFonts w:ascii="Courier New" w:hAnsi="Courier New" w:cs="Courier New"/>
        </w:rPr>
        <w:t>(</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35</w:t>
      </w:r>
      <w:r w:rsidR="00D75A11">
        <w:rPr>
          <w:rFonts w:ascii="Courier New" w:hAnsi="Courier New" w:cs="Courier New"/>
        </w:rPr>
        <w:t>)</w:t>
      </w:r>
      <w:r w:rsidR="00DF7932">
        <w:rPr>
          <w:rFonts w:ascii="Courier New" w:hAnsi="Courier New" w:cs="Courier New"/>
        </w:rPr>
        <w:t xml:space="preserve"> </w:t>
      </w:r>
      <w:r w:rsidRPr="00A64FA7">
        <w:rPr>
          <w:rFonts w:ascii="Courier New" w:hAnsi="Courier New" w:cs="Courier New"/>
          <w:u w:val="single"/>
        </w:rPr>
        <w:t>Treatment</w:t>
      </w:r>
      <w:r w:rsidR="00D75A11" w:rsidRPr="00A64FA7">
        <w:rPr>
          <w:rFonts w:ascii="Courier New" w:hAnsi="Courier New" w:cs="Courier New"/>
          <w:u w:val="single"/>
        </w:rPr>
        <w:t xml:space="preserve"> </w:t>
      </w:r>
      <w:r w:rsidRPr="00A64FA7">
        <w:rPr>
          <w:rFonts w:ascii="Courier New" w:hAnsi="Courier New" w:cs="Courier New"/>
          <w:u w:val="single"/>
        </w:rPr>
        <w:t>of alcoholism</w:t>
      </w:r>
      <w:r w:rsidR="00DF7932" w:rsidRPr="00A64FA7">
        <w:rPr>
          <w:rFonts w:ascii="Courier New" w:hAnsi="Courier New" w:cs="Courier New"/>
          <w:u w:val="single"/>
        </w:rPr>
        <w:t xml:space="preserve"> </w:t>
      </w:r>
      <w:r w:rsidRPr="00A64FA7">
        <w:rPr>
          <w:rFonts w:ascii="Courier New" w:hAnsi="Courier New" w:cs="Courier New"/>
          <w:u w:val="single"/>
        </w:rPr>
        <w:t>in</w:t>
      </w:r>
      <w:r w:rsidR="00DF7932" w:rsidRPr="00A64FA7">
        <w:rPr>
          <w:rFonts w:ascii="Courier New" w:hAnsi="Courier New" w:cs="Courier New"/>
          <w:u w:val="single"/>
        </w:rPr>
        <w:t xml:space="preserve"> </w:t>
      </w:r>
      <w:r w:rsidRPr="00A64FA7">
        <w:rPr>
          <w:rFonts w:ascii="Courier New" w:hAnsi="Courier New" w:cs="Courier New"/>
          <w:u w:val="single"/>
        </w:rPr>
        <w:t>group health</w:t>
      </w:r>
      <w:r w:rsidR="00DF7932" w:rsidRPr="00A64FA7">
        <w:rPr>
          <w:rFonts w:ascii="Courier New" w:hAnsi="Courier New" w:cs="Courier New"/>
          <w:u w:val="single"/>
        </w:rPr>
        <w:t xml:space="preserve"> </w:t>
      </w:r>
      <w:r w:rsidR="00D75A11" w:rsidRPr="00A64FA7">
        <w:rPr>
          <w:rFonts w:ascii="Courier New" w:hAnsi="Courier New" w:cs="Courier New"/>
          <w:u w:val="single"/>
        </w:rPr>
        <w:t>plans</w:t>
      </w:r>
      <w:r w:rsidRPr="003E458C">
        <w:rPr>
          <w:rFonts w:ascii="Courier New" w:hAnsi="Courier New" w:cs="Courier New"/>
        </w:rPr>
        <w:t xml:space="preserve"> -</w:t>
      </w:r>
      <w:r w:rsidR="00DF7932">
        <w:rPr>
          <w:rFonts w:ascii="Courier New" w:hAnsi="Courier New" w:cs="Courier New"/>
        </w:rPr>
        <w:t xml:space="preserve"> </w:t>
      </w:r>
      <w:r w:rsidR="00D75A11">
        <w:rPr>
          <w:rFonts w:ascii="Courier New" w:hAnsi="Courier New" w:cs="Courier New"/>
        </w:rPr>
        <w:t>Dr</w:t>
      </w:r>
      <w:r w:rsidRPr="003E458C">
        <w:rPr>
          <w:rFonts w:ascii="Courier New" w:hAnsi="Courier New" w:cs="Courier New"/>
        </w:rPr>
        <w:t>.</w:t>
      </w:r>
      <w:r w:rsidR="00DF7932">
        <w:rPr>
          <w:rFonts w:ascii="Courier New" w:hAnsi="Courier New" w:cs="Courier New"/>
        </w:rPr>
        <w:t xml:space="preserve"> </w:t>
      </w:r>
      <w:r w:rsidR="00D75A11">
        <w:rPr>
          <w:rFonts w:ascii="Courier New" w:hAnsi="Courier New" w:cs="Courier New"/>
        </w:rPr>
        <w:t xml:space="preserve">Wilson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 Association</w:t>
      </w:r>
      <w:r w:rsidR="00D75A11">
        <w:rPr>
          <w:rFonts w:ascii="Courier New" w:hAnsi="Courier New" w:cs="Courier New"/>
        </w:rPr>
        <w:t xml:space="preserve"> </w:t>
      </w:r>
      <w:r w:rsidRPr="003E458C">
        <w:rPr>
          <w:rFonts w:ascii="Courier New" w:hAnsi="Courier New" w:cs="Courier New"/>
        </w:rPr>
        <w:t>favored</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bill except</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D75A11">
        <w:rPr>
          <w:rFonts w:ascii="Courier New" w:hAnsi="Courier New" w:cs="Courier New"/>
        </w:rPr>
        <w:t xml:space="preserve">some minor </w:t>
      </w:r>
      <w:r w:rsidRPr="003E458C">
        <w:rPr>
          <w:rFonts w:ascii="Courier New" w:hAnsi="Courier New" w:cs="Courier New"/>
        </w:rPr>
        <w:t>changes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wording</w:t>
      </w:r>
      <w:r w:rsidR="00DF7932">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hospitals.</w:t>
      </w:r>
      <w:r w:rsidRPr="003E458C">
        <w:rPr>
          <w:rFonts w:ascii="Courier New" w:hAnsi="Courier New" w:cs="Courier New"/>
        </w:rPr>
        <w:cr/>
        <w:t>----------------------- Page 220-----------------------</w:t>
      </w:r>
    </w:p>
    <w:p w:rsidR="00D75A11" w:rsidRDefault="00DF7932" w:rsidP="003E458C">
      <w:pPr>
        <w:pStyle w:val="PlainText"/>
        <w:rPr>
          <w:rFonts w:ascii="Courier New" w:hAnsi="Courier New" w:cs="Courier New"/>
        </w:rPr>
      </w:pPr>
      <w:r>
        <w:rPr>
          <w:rFonts w:ascii="Courier New" w:hAnsi="Courier New" w:cs="Courier New"/>
        </w:rPr>
        <w:t xml:space="preserve"> </w:t>
      </w:r>
    </w:p>
    <w:p w:rsidR="00A64FA7" w:rsidRDefault="00D75A11"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359</w:t>
      </w:r>
      <w:r>
        <w:rPr>
          <w:rFonts w:ascii="Courier New" w:hAnsi="Courier New" w:cs="Courier New"/>
        </w:rPr>
        <w:t>)</w:t>
      </w:r>
      <w:r w:rsidR="003E458C" w:rsidRPr="003E458C">
        <w:rPr>
          <w:rFonts w:ascii="Courier New" w:hAnsi="Courier New" w:cs="Courier New"/>
        </w:rPr>
        <w:t xml:space="preserve"> </w:t>
      </w:r>
      <w:r w:rsidR="003E458C" w:rsidRPr="00A64FA7">
        <w:rPr>
          <w:rFonts w:ascii="Courier New" w:hAnsi="Courier New" w:cs="Courier New"/>
          <w:u w:val="single"/>
        </w:rPr>
        <w:t>Coverage</w:t>
      </w:r>
      <w:r w:rsidRPr="00A64FA7">
        <w:rPr>
          <w:rFonts w:ascii="Courier New" w:hAnsi="Courier New" w:cs="Courier New"/>
          <w:u w:val="single"/>
        </w:rPr>
        <w:t xml:space="preserve"> </w:t>
      </w:r>
      <w:r w:rsidR="003E458C" w:rsidRPr="00A64FA7">
        <w:rPr>
          <w:rFonts w:ascii="Courier New" w:hAnsi="Courier New" w:cs="Courier New"/>
          <w:u w:val="single"/>
        </w:rPr>
        <w:t>for newborns</w:t>
      </w:r>
      <w:r w:rsidR="00DF7932" w:rsidRPr="00A64FA7">
        <w:rPr>
          <w:rFonts w:ascii="Courier New" w:hAnsi="Courier New" w:cs="Courier New"/>
          <w:u w:val="single"/>
        </w:rPr>
        <w:t xml:space="preserve"> </w:t>
      </w:r>
      <w:r w:rsidR="003E458C" w:rsidRPr="003E458C">
        <w:rPr>
          <w:rFonts w:ascii="Courier New" w:hAnsi="Courier New" w:cs="Courier New"/>
        </w:rPr>
        <w:t>- The</w:t>
      </w:r>
      <w:r w:rsidR="00DF7932">
        <w:rPr>
          <w:rFonts w:ascii="Courier New" w:hAnsi="Courier New" w:cs="Courier New"/>
        </w:rPr>
        <w:t xml:space="preserve"> </w:t>
      </w:r>
      <w:r w:rsidR="003E458C" w:rsidRPr="003E458C">
        <w:rPr>
          <w:rFonts w:ascii="Courier New" w:hAnsi="Courier New" w:cs="Courier New"/>
        </w:rPr>
        <w:t>Association</w:t>
      </w:r>
      <w:r w:rsidR="00DF7932">
        <w:rPr>
          <w:rFonts w:ascii="Courier New" w:hAnsi="Courier New" w:cs="Courier New"/>
        </w:rPr>
        <w:t xml:space="preserve"> </w:t>
      </w:r>
      <w:r w:rsidR="003E458C" w:rsidRPr="003E458C">
        <w:rPr>
          <w:rFonts w:ascii="Courier New" w:hAnsi="Courier New" w:cs="Courier New"/>
        </w:rPr>
        <w:t>is in</w:t>
      </w:r>
      <w:r w:rsidR="00DF7932">
        <w:rPr>
          <w:rFonts w:ascii="Courier New" w:hAnsi="Courier New" w:cs="Courier New"/>
        </w:rPr>
        <w:t xml:space="preserve"> </w:t>
      </w:r>
      <w:r w:rsidR="003E458C" w:rsidRPr="003E458C">
        <w:rPr>
          <w:rFonts w:ascii="Courier New" w:hAnsi="Courier New" w:cs="Courier New"/>
        </w:rPr>
        <w:t>favor of</w:t>
      </w:r>
      <w:r w:rsidR="00DF7932">
        <w:rPr>
          <w:rFonts w:ascii="Courier New" w:hAnsi="Courier New" w:cs="Courier New"/>
        </w:rPr>
        <w:t xml:space="preserve"> </w:t>
      </w:r>
      <w:r w:rsidR="00A64FA7">
        <w:rPr>
          <w:rFonts w:ascii="Courier New" w:hAnsi="Courier New" w:cs="Courier New"/>
        </w:rPr>
        <w:t xml:space="preserve">this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stated it</w:t>
      </w:r>
      <w:r w:rsidR="00DF7932">
        <w:rPr>
          <w:rFonts w:ascii="Courier New" w:hAnsi="Courier New" w:cs="Courier New"/>
        </w:rPr>
        <w:t xml:space="preserve"> </w:t>
      </w:r>
      <w:r w:rsidR="003E458C" w:rsidRPr="003E458C">
        <w:rPr>
          <w:rFonts w:ascii="Courier New" w:hAnsi="Courier New" w:cs="Courier New"/>
        </w:rPr>
        <w:t>was their</w:t>
      </w:r>
      <w:r w:rsidR="00DF7932">
        <w:rPr>
          <w:rFonts w:ascii="Courier New" w:hAnsi="Courier New" w:cs="Courier New"/>
        </w:rPr>
        <w:t xml:space="preserve"> </w:t>
      </w:r>
      <w:r w:rsidR="003E458C" w:rsidRPr="003E458C">
        <w:rPr>
          <w:rFonts w:ascii="Courier New" w:hAnsi="Courier New" w:cs="Courier New"/>
        </w:rPr>
        <w:t>understanding</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A64FA7">
        <w:rPr>
          <w:rFonts w:ascii="Courier New" w:hAnsi="Courier New" w:cs="Courier New"/>
        </w:rPr>
        <w:t xml:space="preserve">be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great increases</w:t>
      </w:r>
      <w:r w:rsidR="00A64FA7">
        <w:rPr>
          <w:rFonts w:ascii="Courier New" w:hAnsi="Courier New" w:cs="Courier New"/>
        </w:rPr>
        <w:t xml:space="preserve"> </w:t>
      </w:r>
      <w:r w:rsidR="003E458C" w:rsidRPr="003E458C">
        <w:rPr>
          <w:rFonts w:ascii="Courier New" w:hAnsi="Courier New" w:cs="Courier New"/>
        </w:rPr>
        <w:t>in the costs,</w:t>
      </w:r>
      <w:r w:rsidR="00DF7932">
        <w:rPr>
          <w:rFonts w:ascii="Courier New" w:hAnsi="Courier New" w:cs="Courier New"/>
        </w:rPr>
        <w:t xml:space="preserve"> </w:t>
      </w:r>
      <w:r w:rsidR="00A64FA7">
        <w:rPr>
          <w:rFonts w:ascii="Courier New" w:hAnsi="Courier New" w:cs="Courier New"/>
        </w:rPr>
        <w:t>base</w:t>
      </w:r>
      <w:r w:rsidR="003E458C" w:rsidRPr="003E458C">
        <w:rPr>
          <w:rFonts w:ascii="Courier New" w:hAnsi="Courier New" w:cs="Courier New"/>
        </w:rPr>
        <w:t>d</w:t>
      </w:r>
      <w:r w:rsidR="00DF7932">
        <w:rPr>
          <w:rFonts w:ascii="Courier New" w:hAnsi="Courier New" w:cs="Courier New"/>
        </w:rPr>
        <w:t xml:space="preserve"> </w:t>
      </w:r>
      <w:r w:rsidR="00A64FA7">
        <w:rPr>
          <w:rFonts w:ascii="Courier New" w:hAnsi="Courier New" w:cs="Courier New"/>
        </w:rPr>
        <w:t>on</w:t>
      </w:r>
      <w:r w:rsidR="003E458C" w:rsidRPr="003E458C">
        <w:rPr>
          <w:rFonts w:ascii="Courier New" w:hAnsi="Courier New" w:cs="Courier New"/>
        </w:rPr>
        <w:t xml:space="preserve"> information</w:t>
      </w:r>
      <w:r w:rsidR="00DF7932">
        <w:rPr>
          <w:rFonts w:ascii="Courier New" w:hAnsi="Courier New" w:cs="Courier New"/>
        </w:rPr>
        <w:t xml:space="preserve"> </w:t>
      </w:r>
      <w:r w:rsidR="00A64FA7">
        <w:rPr>
          <w:rFonts w:ascii="Courier New" w:hAnsi="Courier New" w:cs="Courier New"/>
        </w:rPr>
        <w:t xml:space="preserve">from </w:t>
      </w:r>
      <w:r w:rsidR="003E458C" w:rsidRPr="003E458C">
        <w:rPr>
          <w:rFonts w:ascii="Courier New" w:hAnsi="Courier New" w:cs="Courier New"/>
        </w:rPr>
        <w:t>other</w:t>
      </w:r>
      <w:r w:rsidR="00DF7932">
        <w:rPr>
          <w:rFonts w:ascii="Courier New" w:hAnsi="Courier New" w:cs="Courier New"/>
        </w:rPr>
        <w:t xml:space="preserve"> </w:t>
      </w:r>
      <w:r w:rsidR="003E458C" w:rsidRPr="003E458C">
        <w:rPr>
          <w:rFonts w:ascii="Courier New" w:hAnsi="Courier New" w:cs="Courier New"/>
        </w:rPr>
        <w:t>states.</w:t>
      </w:r>
      <w:r w:rsidR="00A64FA7">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would like</w:t>
      </w:r>
      <w:r w:rsidR="00DF7932">
        <w:rPr>
          <w:rFonts w:ascii="Courier New" w:hAnsi="Courier New" w:cs="Courier New"/>
        </w:rPr>
        <w:t xml:space="preserve"> </w:t>
      </w:r>
      <w:r w:rsidR="003E458C" w:rsidRPr="003E458C">
        <w:rPr>
          <w:rFonts w:ascii="Courier New" w:hAnsi="Courier New" w:cs="Courier New"/>
        </w:rPr>
        <w:t>to have</w:t>
      </w:r>
      <w:r w:rsidR="00DF7932">
        <w:rPr>
          <w:rFonts w:ascii="Courier New" w:hAnsi="Courier New" w:cs="Courier New"/>
        </w:rPr>
        <w:t xml:space="preserve"> </w:t>
      </w:r>
      <w:r w:rsidR="003E458C" w:rsidRPr="003E458C">
        <w:rPr>
          <w:rFonts w:ascii="Courier New" w:hAnsi="Courier New" w:cs="Courier New"/>
        </w:rPr>
        <w:t>the bill</w:t>
      </w:r>
      <w:r w:rsidR="00DF7932">
        <w:rPr>
          <w:rFonts w:ascii="Courier New" w:hAnsi="Courier New" w:cs="Courier New"/>
        </w:rPr>
        <w:t xml:space="preserve"> </w:t>
      </w:r>
      <w:r w:rsidR="003E458C" w:rsidRPr="003E458C">
        <w:rPr>
          <w:rFonts w:ascii="Courier New" w:hAnsi="Courier New" w:cs="Courier New"/>
        </w:rPr>
        <w:t>passed</w:t>
      </w:r>
      <w:r w:rsidR="00DF7932">
        <w:rPr>
          <w:rFonts w:ascii="Courier New" w:hAnsi="Courier New" w:cs="Courier New"/>
        </w:rPr>
        <w:t xml:space="preserve"> </w:t>
      </w:r>
      <w:r w:rsidR="00A64FA7">
        <w:rPr>
          <w:rFonts w:ascii="Courier New" w:hAnsi="Courier New" w:cs="Courier New"/>
        </w:rPr>
        <w:t xml:space="preserve">this </w:t>
      </w:r>
      <w:r w:rsidR="003E458C" w:rsidRPr="003E458C">
        <w:rPr>
          <w:rFonts w:ascii="Courier New" w:hAnsi="Courier New" w:cs="Courier New"/>
        </w:rPr>
        <w:t>year.</w:t>
      </w:r>
      <w:r w:rsidR="00A64FA7">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requested</w:t>
      </w:r>
      <w:r w:rsidR="00DF7932">
        <w:rPr>
          <w:rFonts w:ascii="Courier New" w:hAnsi="Courier New" w:cs="Courier New"/>
        </w:rPr>
        <w:t xml:space="preserve"> </w:t>
      </w:r>
      <w:r w:rsidR="003E458C" w:rsidRPr="003E458C">
        <w:rPr>
          <w:rFonts w:ascii="Courier New" w:hAnsi="Courier New" w:cs="Courier New"/>
        </w:rPr>
        <w:t>Dr. Wilson</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A64FA7">
        <w:rPr>
          <w:rFonts w:ascii="Courier New" w:hAnsi="Courier New" w:cs="Courier New"/>
        </w:rPr>
        <w:t xml:space="preserve">furnish the </w:t>
      </w:r>
      <w:r w:rsidR="003E458C" w:rsidRPr="003E458C">
        <w:rPr>
          <w:rFonts w:ascii="Courier New" w:hAnsi="Courier New" w:cs="Courier New"/>
        </w:rPr>
        <w:t>committee with</w:t>
      </w:r>
      <w:r w:rsidR="00DF7932">
        <w:rPr>
          <w:rFonts w:ascii="Courier New" w:hAnsi="Courier New" w:cs="Courier New"/>
        </w:rPr>
        <w:t xml:space="preserve"> </w:t>
      </w:r>
      <w:r w:rsidR="003E458C" w:rsidRPr="003E458C">
        <w:rPr>
          <w:rFonts w:ascii="Courier New" w:hAnsi="Courier New" w:cs="Courier New"/>
        </w:rPr>
        <w:t>statistics</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other</w:t>
      </w:r>
      <w:r w:rsidR="00DF7932">
        <w:rPr>
          <w:rFonts w:ascii="Courier New" w:hAnsi="Courier New" w:cs="Courier New"/>
        </w:rPr>
        <w:t xml:space="preserve"> </w:t>
      </w:r>
      <w:r w:rsidR="003E458C" w:rsidRPr="003E458C">
        <w:rPr>
          <w:rFonts w:ascii="Courier New" w:hAnsi="Courier New" w:cs="Courier New"/>
        </w:rPr>
        <w:t>states on</w:t>
      </w:r>
      <w:r w:rsidR="00DF7932">
        <w:rPr>
          <w:rFonts w:ascii="Courier New" w:hAnsi="Courier New" w:cs="Courier New"/>
        </w:rPr>
        <w:t xml:space="preserve"> </w:t>
      </w:r>
      <w:r w:rsidR="003E458C" w:rsidRPr="003E458C">
        <w:rPr>
          <w:rFonts w:ascii="Courier New" w:hAnsi="Courier New" w:cs="Courier New"/>
        </w:rPr>
        <w:t>costs,</w:t>
      </w:r>
      <w:r w:rsidR="00DF7932">
        <w:rPr>
          <w:rFonts w:ascii="Courier New" w:hAnsi="Courier New" w:cs="Courier New"/>
        </w:rPr>
        <w:t xml:space="preserve"> </w:t>
      </w:r>
      <w:r w:rsidR="003E458C" w:rsidRPr="003E458C">
        <w:rPr>
          <w:rFonts w:ascii="Courier New" w:hAnsi="Courier New" w:cs="Courier New"/>
        </w:rPr>
        <w:t>etc.</w:t>
      </w:r>
      <w:r w:rsidR="003E458C" w:rsidRPr="003E458C">
        <w:rPr>
          <w:rFonts w:ascii="Courier New" w:hAnsi="Courier New" w:cs="Courier New"/>
        </w:rPr>
        <w:cr/>
      </w:r>
    </w:p>
    <w:p w:rsidR="00A64FA7" w:rsidRDefault="00A64FA7"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264</w:t>
      </w:r>
      <w:r>
        <w:rPr>
          <w:rFonts w:ascii="Courier New" w:hAnsi="Courier New" w:cs="Courier New"/>
        </w:rPr>
        <w:t>)</w:t>
      </w:r>
      <w:r w:rsidR="003E458C" w:rsidRPr="003E458C">
        <w:rPr>
          <w:rFonts w:ascii="Courier New" w:hAnsi="Courier New" w:cs="Courier New"/>
        </w:rPr>
        <w:t xml:space="preserve"> </w:t>
      </w:r>
      <w:r w:rsidR="003E458C" w:rsidRPr="00A64FA7">
        <w:rPr>
          <w:rFonts w:ascii="Courier New" w:hAnsi="Courier New" w:cs="Courier New"/>
          <w:u w:val="single"/>
        </w:rPr>
        <w:t>WAMI</w:t>
      </w:r>
      <w:r w:rsidR="00DF7932" w:rsidRPr="00A64FA7">
        <w:rPr>
          <w:rFonts w:ascii="Courier New" w:hAnsi="Courier New" w:cs="Courier New"/>
          <w:u w:val="single"/>
        </w:rPr>
        <w:t xml:space="preserve"> </w:t>
      </w:r>
      <w:r w:rsidR="003E458C" w:rsidRPr="00A64FA7">
        <w:rPr>
          <w:rFonts w:ascii="Courier New" w:hAnsi="Courier New" w:cs="Courier New"/>
          <w:u w:val="single"/>
        </w:rPr>
        <w:t>Program</w:t>
      </w:r>
      <w:r w:rsidR="00DF7932">
        <w:rPr>
          <w:rFonts w:ascii="Courier New" w:hAnsi="Courier New" w:cs="Courier New"/>
        </w:rPr>
        <w:t xml:space="preserve"> </w:t>
      </w:r>
      <w:r w:rsidR="003E458C" w:rsidRPr="003E458C">
        <w:rPr>
          <w:rFonts w:ascii="Courier New" w:hAnsi="Courier New" w:cs="Courier New"/>
        </w:rPr>
        <w:t>- Dr.</w:t>
      </w:r>
      <w:r w:rsidR="00DF7932">
        <w:rPr>
          <w:rFonts w:ascii="Courier New" w:hAnsi="Courier New" w:cs="Courier New"/>
        </w:rPr>
        <w:t xml:space="preserve"> </w:t>
      </w:r>
      <w:r w:rsidR="003E458C" w:rsidRPr="003E458C">
        <w:rPr>
          <w:rFonts w:ascii="Courier New" w:hAnsi="Courier New" w:cs="Courier New"/>
        </w:rPr>
        <w:t>Wilson stated</w:t>
      </w:r>
      <w:r w:rsidR="00DF7932">
        <w:rPr>
          <w:rFonts w:ascii="Courier New" w:hAnsi="Courier New" w:cs="Courier New"/>
        </w:rPr>
        <w:t xml:space="preserve"> </w:t>
      </w:r>
      <w:r w:rsidR="003E458C" w:rsidRPr="003E458C">
        <w:rPr>
          <w:rFonts w:ascii="Courier New" w:hAnsi="Courier New" w:cs="Courier New"/>
        </w:rPr>
        <w:t>he hoped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committees </w:t>
      </w:r>
      <w:r w:rsidR="003E458C" w:rsidRPr="003E458C">
        <w:rPr>
          <w:rFonts w:ascii="Courier New" w:hAnsi="Courier New" w:cs="Courier New"/>
        </w:rPr>
        <w:t>continued</w:t>
      </w:r>
      <w:r w:rsidR="00DF7932">
        <w:rPr>
          <w:rFonts w:ascii="Courier New" w:hAnsi="Courier New" w:cs="Courier New"/>
        </w:rPr>
        <w:t xml:space="preserve"> </w:t>
      </w:r>
      <w:r w:rsidR="003E458C" w:rsidRPr="003E458C">
        <w:rPr>
          <w:rFonts w:ascii="Courier New" w:hAnsi="Courier New" w:cs="Courier New"/>
        </w:rPr>
        <w:t>to look with</w:t>
      </w:r>
      <w:r w:rsidR="00DF7932">
        <w:rPr>
          <w:rFonts w:ascii="Courier New" w:hAnsi="Courier New" w:cs="Courier New"/>
        </w:rPr>
        <w:t xml:space="preserve"> </w:t>
      </w:r>
      <w:r w:rsidR="003E458C" w:rsidRPr="003E458C">
        <w:rPr>
          <w:rFonts w:ascii="Courier New" w:hAnsi="Courier New" w:cs="Courier New"/>
        </w:rPr>
        <w:t>favor</w:t>
      </w:r>
      <w:r w:rsidR="00DF7932">
        <w:rPr>
          <w:rFonts w:ascii="Courier New" w:hAnsi="Courier New" w:cs="Courier New"/>
        </w:rPr>
        <w:t xml:space="preserve"> </w:t>
      </w:r>
      <w:r w:rsidR="003E458C" w:rsidRPr="003E458C">
        <w:rPr>
          <w:rFonts w:ascii="Courier New" w:hAnsi="Courier New" w:cs="Courier New"/>
        </w:rPr>
        <w:t>on the WAMI</w:t>
      </w:r>
      <w:r w:rsidR="00DF7932">
        <w:rPr>
          <w:rFonts w:ascii="Courier New" w:hAnsi="Courier New" w:cs="Courier New"/>
        </w:rPr>
        <w:t xml:space="preserve"> </w:t>
      </w:r>
      <w:r w:rsidR="003E458C" w:rsidRPr="003E458C">
        <w:rPr>
          <w:rFonts w:ascii="Courier New" w:hAnsi="Courier New" w:cs="Courier New"/>
        </w:rPr>
        <w:t>program;</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in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future</w:t>
      </w:r>
      <w:r w:rsidR="00DF7932">
        <w:rPr>
          <w:rFonts w:ascii="Courier New" w:hAnsi="Courier New" w:cs="Courier New"/>
        </w:rPr>
        <w:t xml:space="preserve"> </w:t>
      </w:r>
      <w:r w:rsidR="003E458C" w:rsidRPr="003E458C">
        <w:rPr>
          <w:rFonts w:ascii="Courier New" w:hAnsi="Courier New" w:cs="Courier New"/>
        </w:rPr>
        <w:t>the State</w:t>
      </w:r>
      <w:r w:rsidR="00DF7932">
        <w:rPr>
          <w:rFonts w:ascii="Courier New" w:hAnsi="Courier New" w:cs="Courier New"/>
        </w:rPr>
        <w:t xml:space="preserve"> </w:t>
      </w:r>
      <w:r w:rsidR="003E458C" w:rsidRPr="003E458C">
        <w:rPr>
          <w:rFonts w:ascii="Courier New" w:hAnsi="Courier New" w:cs="Courier New"/>
        </w:rPr>
        <w:t>would probably</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Pr>
          <w:rFonts w:ascii="Courier New" w:hAnsi="Courier New" w:cs="Courier New"/>
        </w:rPr>
        <w:t xml:space="preserve">to participate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a larger</w:t>
      </w:r>
      <w:r w:rsidR="00DF7932">
        <w:rPr>
          <w:rFonts w:ascii="Courier New" w:hAnsi="Courier New" w:cs="Courier New"/>
        </w:rPr>
        <w:t xml:space="preserve"> </w:t>
      </w:r>
      <w:r w:rsidR="003E458C" w:rsidRPr="003E458C">
        <w:rPr>
          <w:rFonts w:ascii="Courier New" w:hAnsi="Courier New" w:cs="Courier New"/>
        </w:rPr>
        <w:t>extent</w:t>
      </w:r>
      <w:r w:rsidR="00DF7932">
        <w:rPr>
          <w:rFonts w:ascii="Courier New" w:hAnsi="Courier New" w:cs="Courier New"/>
        </w:rPr>
        <w:t xml:space="preserve"> </w:t>
      </w:r>
      <w:r w:rsidR="003E458C" w:rsidRPr="003E458C">
        <w:rPr>
          <w:rFonts w:ascii="Courier New" w:hAnsi="Courier New" w:cs="Courier New"/>
        </w:rPr>
        <w:t>in the program. Senator Thomas</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had passed</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 Senate</w:t>
      </w:r>
      <w:r w:rsidR="00DF7932">
        <w:rPr>
          <w:rFonts w:ascii="Courier New" w:hAnsi="Courier New" w:cs="Courier New"/>
        </w:rPr>
        <w:t xml:space="preserve"> </w:t>
      </w:r>
      <w:r w:rsidR="003E458C" w:rsidRPr="003E458C">
        <w:rPr>
          <w:rFonts w:ascii="Courier New" w:hAnsi="Courier New" w:cs="Courier New"/>
        </w:rPr>
        <w:t>HESS and</w:t>
      </w:r>
      <w:r w:rsidR="00DF7932">
        <w:rPr>
          <w:rFonts w:ascii="Courier New" w:hAnsi="Courier New" w:cs="Courier New"/>
        </w:rPr>
        <w:t xml:space="preserve"> </w:t>
      </w:r>
      <w:r w:rsidR="003E458C" w:rsidRPr="003E458C">
        <w:rPr>
          <w:rFonts w:ascii="Courier New" w:hAnsi="Courier New" w:cs="Courier New"/>
        </w:rPr>
        <w:t>was now</w:t>
      </w:r>
      <w:r w:rsidR="00DF7932">
        <w:rPr>
          <w:rFonts w:ascii="Courier New" w:hAnsi="Courier New" w:cs="Courier New"/>
        </w:rPr>
        <w:t xml:space="preserve"> </w:t>
      </w:r>
      <w:r>
        <w:rPr>
          <w:rFonts w:ascii="Courier New" w:hAnsi="Courier New" w:cs="Courier New"/>
        </w:rPr>
        <w:t xml:space="preserve">in Senate </w:t>
      </w:r>
      <w:r w:rsidR="003E458C" w:rsidRPr="003E458C">
        <w:rPr>
          <w:rFonts w:ascii="Courier New" w:hAnsi="Courier New" w:cs="Courier New"/>
        </w:rPr>
        <w:t>Finance</w:t>
      </w:r>
      <w:r w:rsidR="00DF7932">
        <w:rPr>
          <w:rFonts w:ascii="Courier New" w:hAnsi="Courier New" w:cs="Courier New"/>
        </w:rPr>
        <w:t xml:space="preserve"> </w:t>
      </w:r>
      <w:r w:rsidR="003E458C" w:rsidRPr="003E458C">
        <w:rPr>
          <w:rFonts w:ascii="Courier New" w:hAnsi="Courier New" w:cs="Courier New"/>
        </w:rPr>
        <w:t>Committee. Representative</w:t>
      </w:r>
      <w:r w:rsidR="00DF7932">
        <w:rPr>
          <w:rFonts w:ascii="Courier New" w:hAnsi="Courier New" w:cs="Courier New"/>
        </w:rPr>
        <w:t xml:space="preserve"> </w:t>
      </w:r>
      <w:proofErr w:type="spellStart"/>
      <w:r w:rsidR="003E458C" w:rsidRPr="003E458C">
        <w:rPr>
          <w:rFonts w:ascii="Courier New" w:hAnsi="Courier New" w:cs="Courier New"/>
        </w:rPr>
        <w:t>Beirne</w:t>
      </w:r>
      <w:proofErr w:type="spellEnd"/>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Pr>
          <w:rFonts w:ascii="Courier New" w:hAnsi="Courier New" w:cs="Courier New"/>
        </w:rPr>
        <w:t xml:space="preserve">there was </w:t>
      </w:r>
      <w:r w:rsidR="003E458C" w:rsidRPr="003E458C">
        <w:rPr>
          <w:rFonts w:ascii="Courier New" w:hAnsi="Courier New" w:cs="Courier New"/>
        </w:rPr>
        <w:t>also a bill</w:t>
      </w:r>
      <w:r w:rsidR="00DF7932">
        <w:rPr>
          <w:rFonts w:ascii="Courier New" w:hAnsi="Courier New" w:cs="Courier New"/>
        </w:rPr>
        <w:t xml:space="preserve"> </w:t>
      </w:r>
      <w:r w:rsidR="003E458C" w:rsidRPr="003E458C">
        <w:rPr>
          <w:rFonts w:ascii="Courier New" w:hAnsi="Courier New" w:cs="Courier New"/>
        </w:rPr>
        <w:t>in the</w:t>
      </w:r>
      <w:r w:rsidR="00DF7932">
        <w:rPr>
          <w:rFonts w:ascii="Courier New" w:hAnsi="Courier New" w:cs="Courier New"/>
        </w:rPr>
        <w:t xml:space="preserve"> </w:t>
      </w:r>
      <w:r w:rsidR="003E458C" w:rsidRPr="003E458C">
        <w:rPr>
          <w:rFonts w:ascii="Courier New" w:hAnsi="Courier New" w:cs="Courier New"/>
        </w:rPr>
        <w:t>House.</w:t>
      </w:r>
      <w:r w:rsidR="003E458C" w:rsidRPr="003E458C">
        <w:rPr>
          <w:rFonts w:ascii="Courier New" w:hAnsi="Courier New" w:cs="Courier New"/>
        </w:rPr>
        <w:cr/>
        <w:t xml:space="preserve"> </w:t>
      </w:r>
    </w:p>
    <w:p w:rsidR="00A64FA7" w:rsidRDefault="003E458C" w:rsidP="003E458C">
      <w:pPr>
        <w:pStyle w:val="PlainText"/>
        <w:rPr>
          <w:rFonts w:ascii="Courier New" w:hAnsi="Courier New" w:cs="Courier New"/>
        </w:rPr>
      </w:pPr>
      <w:r w:rsidRPr="003E458C">
        <w:rPr>
          <w:rFonts w:ascii="Courier New" w:hAnsi="Courier New" w:cs="Courier New"/>
        </w:rPr>
        <w:t>Alaska</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Sciences</w:t>
      </w:r>
      <w:r w:rsidR="00DF7932">
        <w:rPr>
          <w:rFonts w:ascii="Courier New" w:hAnsi="Courier New" w:cs="Courier New"/>
        </w:rPr>
        <w:t xml:space="preserve"> </w:t>
      </w:r>
      <w:r w:rsidRPr="003E458C">
        <w:rPr>
          <w:rFonts w:ascii="Courier New" w:hAnsi="Courier New" w:cs="Courier New"/>
        </w:rPr>
        <w:t>Information</w:t>
      </w:r>
      <w:r w:rsidR="00DF7932">
        <w:rPr>
          <w:rFonts w:ascii="Courier New" w:hAnsi="Courier New" w:cs="Courier New"/>
        </w:rPr>
        <w:t xml:space="preserve"> </w:t>
      </w:r>
      <w:r w:rsidRPr="003E458C">
        <w:rPr>
          <w:rFonts w:ascii="Courier New" w:hAnsi="Courier New" w:cs="Courier New"/>
        </w:rPr>
        <w:t>Center</w:t>
      </w:r>
      <w:r w:rsidR="00DF7932">
        <w:rPr>
          <w:rFonts w:ascii="Courier New" w:hAnsi="Courier New" w:cs="Courier New"/>
        </w:rPr>
        <w:t xml:space="preserve"> </w:t>
      </w:r>
      <w:r w:rsidRPr="003E458C">
        <w:rPr>
          <w:rFonts w:ascii="Courier New" w:hAnsi="Courier New" w:cs="Courier New"/>
        </w:rPr>
        <w:t>(Medical</w:t>
      </w:r>
      <w:r w:rsidR="00DF7932">
        <w:rPr>
          <w:rFonts w:ascii="Courier New" w:hAnsi="Courier New" w:cs="Courier New"/>
        </w:rPr>
        <w:t xml:space="preserve"> </w:t>
      </w:r>
      <w:r w:rsidR="00A64FA7">
        <w:rPr>
          <w:rFonts w:ascii="Courier New" w:hAnsi="Courier New" w:cs="Courier New"/>
        </w:rPr>
        <w:t xml:space="preserve">Library) </w:t>
      </w:r>
      <w:r w:rsidRPr="003E458C">
        <w:rPr>
          <w:rFonts w:ascii="Courier New" w:hAnsi="Courier New" w:cs="Courier New"/>
        </w:rPr>
        <w:t>Dr. Wilson</w:t>
      </w:r>
      <w:r w:rsidR="00DF7932">
        <w:rPr>
          <w:rFonts w:ascii="Courier New" w:hAnsi="Courier New" w:cs="Courier New"/>
        </w:rPr>
        <w:t xml:space="preserve"> </w:t>
      </w:r>
      <w:r w:rsidRPr="003E458C">
        <w:rPr>
          <w:rFonts w:ascii="Courier New" w:hAnsi="Courier New" w:cs="Courier New"/>
        </w:rPr>
        <w:t>felt this</w:t>
      </w:r>
      <w:r w:rsidR="00DF7932">
        <w:rPr>
          <w:rFonts w:ascii="Courier New" w:hAnsi="Courier New" w:cs="Courier New"/>
        </w:rPr>
        <w:t xml:space="preserve"> </w:t>
      </w:r>
      <w:r w:rsidRPr="003E458C">
        <w:rPr>
          <w:rFonts w:ascii="Courier New" w:hAnsi="Courier New" w:cs="Courier New"/>
        </w:rPr>
        <w:t>facility</w:t>
      </w:r>
      <w:r w:rsidR="00DF7932">
        <w:rPr>
          <w:rFonts w:ascii="Courier New" w:hAnsi="Courier New" w:cs="Courier New"/>
        </w:rPr>
        <w:t xml:space="preserve"> </w:t>
      </w:r>
      <w:r w:rsidRPr="003E458C">
        <w:rPr>
          <w:rFonts w:ascii="Courier New" w:hAnsi="Courier New" w:cs="Courier New"/>
        </w:rPr>
        <w:t>was used</w:t>
      </w:r>
      <w:r w:rsidR="00DF7932">
        <w:rPr>
          <w:rFonts w:ascii="Courier New" w:hAnsi="Courier New" w:cs="Courier New"/>
        </w:rPr>
        <w:t xml:space="preserve"> </w:t>
      </w:r>
      <w:r w:rsidRPr="003E458C">
        <w:rPr>
          <w:rFonts w:ascii="Courier New" w:hAnsi="Courier New" w:cs="Courier New"/>
        </w:rPr>
        <w:t>by many</w:t>
      </w:r>
      <w:r w:rsidR="00DF7932">
        <w:rPr>
          <w:rFonts w:ascii="Courier New" w:hAnsi="Courier New" w:cs="Courier New"/>
        </w:rPr>
        <w:t xml:space="preserve"> </w:t>
      </w:r>
      <w:r w:rsidR="00A64FA7">
        <w:rPr>
          <w:rFonts w:ascii="Courier New" w:hAnsi="Courier New" w:cs="Courier New"/>
        </w:rPr>
        <w:t xml:space="preserve">different </w:t>
      </w:r>
      <w:r w:rsidRPr="003E458C">
        <w:rPr>
          <w:rFonts w:ascii="Courier New" w:hAnsi="Courier New" w:cs="Courier New"/>
        </w:rPr>
        <w:t>agencies,</w:t>
      </w:r>
      <w:r w:rsidR="00DF7932">
        <w:rPr>
          <w:rFonts w:ascii="Courier New" w:hAnsi="Courier New" w:cs="Courier New"/>
        </w:rPr>
        <w:t xml:space="preserve"> </w:t>
      </w:r>
      <w:r w:rsidRPr="003E458C">
        <w:rPr>
          <w:rFonts w:ascii="Courier New" w:hAnsi="Courier New" w:cs="Courier New"/>
        </w:rPr>
        <w:t>not just</w:t>
      </w:r>
      <w:r w:rsidR="00DF7932">
        <w:rPr>
          <w:rFonts w:ascii="Courier New" w:hAnsi="Courier New" w:cs="Courier New"/>
        </w:rPr>
        <w:t xml:space="preserve"> </w:t>
      </w:r>
      <w:r w:rsidRPr="003E458C">
        <w:rPr>
          <w:rFonts w:ascii="Courier New" w:hAnsi="Courier New" w:cs="Courier New"/>
        </w:rPr>
        <w:t>the medical</w:t>
      </w:r>
      <w:r w:rsidR="00DF7932">
        <w:rPr>
          <w:rFonts w:ascii="Courier New" w:hAnsi="Courier New" w:cs="Courier New"/>
        </w:rPr>
        <w:t xml:space="preserve"> </w:t>
      </w:r>
      <w:r w:rsidRPr="003E458C">
        <w:rPr>
          <w:rFonts w:ascii="Courier New" w:hAnsi="Courier New" w:cs="Courier New"/>
        </w:rPr>
        <w:t>profession,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was a very</w:t>
      </w:r>
      <w:r w:rsidR="00A64FA7">
        <w:rPr>
          <w:rFonts w:ascii="Courier New" w:hAnsi="Courier New" w:cs="Courier New"/>
        </w:rPr>
        <w:t xml:space="preserve"> </w:t>
      </w:r>
      <w:r w:rsidRPr="003E458C">
        <w:rPr>
          <w:rFonts w:ascii="Courier New" w:hAnsi="Courier New" w:cs="Courier New"/>
        </w:rPr>
        <w:t>important</w:t>
      </w:r>
      <w:r w:rsidR="00DF7932">
        <w:rPr>
          <w:rFonts w:ascii="Courier New" w:hAnsi="Courier New" w:cs="Courier New"/>
        </w:rPr>
        <w:t xml:space="preserve"> </w:t>
      </w:r>
      <w:r w:rsidRPr="003E458C">
        <w:rPr>
          <w:rFonts w:ascii="Courier New" w:hAnsi="Courier New" w:cs="Courier New"/>
        </w:rPr>
        <w:t>contribution</w:t>
      </w:r>
      <w:r w:rsidR="00DF7932">
        <w:rPr>
          <w:rFonts w:ascii="Courier New" w:hAnsi="Courier New" w:cs="Courier New"/>
        </w:rPr>
        <w:t xml:space="preserve"> </w:t>
      </w:r>
      <w:r w:rsidRPr="003E458C">
        <w:rPr>
          <w:rFonts w:ascii="Courier New" w:hAnsi="Courier New" w:cs="Courier New"/>
        </w:rPr>
        <w:t>to Anchorage. He said</w:t>
      </w:r>
      <w:r w:rsidR="00DF7932">
        <w:rPr>
          <w:rFonts w:ascii="Courier New" w:hAnsi="Courier New" w:cs="Courier New"/>
        </w:rPr>
        <w:t xml:space="preserve"> </w:t>
      </w:r>
      <w:r w:rsidRPr="003E458C">
        <w:rPr>
          <w:rFonts w:ascii="Courier New" w:hAnsi="Courier New" w:cs="Courier New"/>
        </w:rPr>
        <w:t>it had been</w:t>
      </w:r>
      <w:r w:rsidR="00A64FA7">
        <w:rPr>
          <w:rFonts w:ascii="Courier New" w:hAnsi="Courier New" w:cs="Courier New"/>
        </w:rPr>
        <w:t xml:space="preserve"> </w:t>
      </w:r>
      <w:r w:rsidRPr="003E458C">
        <w:rPr>
          <w:rFonts w:ascii="Courier New" w:hAnsi="Courier New" w:cs="Courier New"/>
        </w:rPr>
        <w:t>mostly</w:t>
      </w:r>
      <w:r w:rsidR="00DF7932">
        <w:rPr>
          <w:rFonts w:ascii="Courier New" w:hAnsi="Courier New" w:cs="Courier New"/>
        </w:rPr>
        <w:t xml:space="preserve"> </w:t>
      </w:r>
      <w:r w:rsidRPr="003E458C">
        <w:rPr>
          <w:rFonts w:ascii="Courier New" w:hAnsi="Courier New" w:cs="Courier New"/>
        </w:rPr>
        <w:t>funded</w:t>
      </w:r>
      <w:r w:rsidR="00DF7932">
        <w:rPr>
          <w:rFonts w:ascii="Courier New" w:hAnsi="Courier New" w:cs="Courier New"/>
        </w:rPr>
        <w:t xml:space="preserve"> </w:t>
      </w:r>
      <w:r w:rsidRPr="003E458C">
        <w:rPr>
          <w:rFonts w:ascii="Courier New" w:hAnsi="Courier New" w:cs="Courier New"/>
        </w:rPr>
        <w:t>by the</w:t>
      </w:r>
      <w:r w:rsidR="00DF7932">
        <w:rPr>
          <w:rFonts w:ascii="Courier New" w:hAnsi="Courier New" w:cs="Courier New"/>
        </w:rPr>
        <w:t xml:space="preserve"> </w:t>
      </w:r>
      <w:r w:rsidRPr="003E458C">
        <w:rPr>
          <w:rFonts w:ascii="Courier New" w:hAnsi="Courier New" w:cs="Courier New"/>
        </w:rPr>
        <w:t>Public</w:t>
      </w:r>
      <w:r w:rsidR="00DF7932">
        <w:rPr>
          <w:rFonts w:ascii="Courier New" w:hAnsi="Courier New" w:cs="Courier New"/>
        </w:rPr>
        <w:t xml:space="preserve"> </w:t>
      </w:r>
      <w:r w:rsidRPr="003E458C">
        <w:rPr>
          <w:rFonts w:ascii="Courier New" w:hAnsi="Courier New" w:cs="Courier New"/>
        </w:rPr>
        <w:t>Health Service;</w:t>
      </w:r>
      <w:r w:rsidR="00DF7932">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lastRenderedPageBreak/>
        <w:t>funds</w:t>
      </w:r>
      <w:r w:rsidR="00DF7932">
        <w:rPr>
          <w:rFonts w:ascii="Courier New" w:hAnsi="Courier New" w:cs="Courier New"/>
        </w:rPr>
        <w:t xml:space="preserve"> </w:t>
      </w:r>
      <w:r w:rsidR="00A64FA7">
        <w:rPr>
          <w:rFonts w:ascii="Courier New" w:hAnsi="Courier New" w:cs="Courier New"/>
        </w:rPr>
        <w:t xml:space="preserve">from </w:t>
      </w:r>
      <w:r w:rsidRPr="003E458C">
        <w:rPr>
          <w:rFonts w:ascii="Courier New" w:hAnsi="Courier New" w:cs="Courier New"/>
        </w:rPr>
        <w:t>other sources,</w:t>
      </w:r>
      <w:r w:rsidR="00DF7932">
        <w:rPr>
          <w:rFonts w:ascii="Courier New" w:hAnsi="Courier New" w:cs="Courier New"/>
        </w:rPr>
        <w:t xml:space="preserve"> </w:t>
      </w:r>
      <w:r w:rsidRPr="003E458C">
        <w:rPr>
          <w:rFonts w:ascii="Courier New" w:hAnsi="Courier New" w:cs="Courier New"/>
        </w:rPr>
        <w:t>such</w:t>
      </w:r>
      <w:r w:rsidR="00DF7932">
        <w:rPr>
          <w:rFonts w:ascii="Courier New" w:hAnsi="Courier New" w:cs="Courier New"/>
        </w:rPr>
        <w:t xml:space="preserve"> </w:t>
      </w:r>
      <w:r w:rsidRPr="003E458C">
        <w:rPr>
          <w:rFonts w:ascii="Courier New" w:hAnsi="Courier New" w:cs="Courier New"/>
        </w:rPr>
        <w:t>as the National</w:t>
      </w:r>
      <w:r w:rsidR="00DF7932">
        <w:rPr>
          <w:rFonts w:ascii="Courier New" w:hAnsi="Courier New" w:cs="Courier New"/>
        </w:rPr>
        <w:t xml:space="preserve"> </w:t>
      </w:r>
      <w:r w:rsidRPr="003E458C">
        <w:rPr>
          <w:rFonts w:ascii="Courier New" w:hAnsi="Courier New" w:cs="Courier New"/>
        </w:rPr>
        <w:t>Library</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Medicine;</w:t>
      </w:r>
      <w:r w:rsidR="00DF7932">
        <w:rPr>
          <w:rFonts w:ascii="Courier New" w:hAnsi="Courier New" w:cs="Courier New"/>
        </w:rPr>
        <w:t xml:space="preserve"> </w:t>
      </w:r>
      <w:r w:rsidR="00A64FA7">
        <w:rPr>
          <w:rFonts w:ascii="Courier New" w:hAnsi="Courier New" w:cs="Courier New"/>
        </w:rPr>
        <w:t xml:space="preserve">but </w:t>
      </w:r>
      <w:r w:rsidRPr="003E458C">
        <w:rPr>
          <w:rFonts w:ascii="Courier New" w:hAnsi="Courier New" w:cs="Courier New"/>
        </w:rPr>
        <w:t>funds from</w:t>
      </w:r>
      <w:r w:rsidR="00DF7932">
        <w:rPr>
          <w:rFonts w:ascii="Courier New" w:hAnsi="Courier New" w:cs="Courier New"/>
        </w:rPr>
        <w:t xml:space="preserve"> </w:t>
      </w:r>
      <w:r w:rsidR="00A64FA7">
        <w:rPr>
          <w:rFonts w:ascii="Courier New" w:hAnsi="Courier New" w:cs="Courier New"/>
        </w:rPr>
        <w:t>State ar</w:t>
      </w:r>
      <w:r w:rsidRPr="003E458C">
        <w:rPr>
          <w:rFonts w:ascii="Courier New" w:hAnsi="Courier New" w:cs="Courier New"/>
        </w:rPr>
        <w:t>e</w:t>
      </w:r>
      <w:r w:rsidR="00DF7932">
        <w:rPr>
          <w:rFonts w:ascii="Courier New" w:hAnsi="Courier New" w:cs="Courier New"/>
        </w:rPr>
        <w:t xml:space="preserve"> </w:t>
      </w:r>
      <w:r w:rsidRPr="003E458C">
        <w:rPr>
          <w:rFonts w:ascii="Courier New" w:hAnsi="Courier New" w:cs="Courier New"/>
        </w:rPr>
        <w:t>increasing</w:t>
      </w:r>
      <w:r w:rsidR="00DF7932">
        <w:rPr>
          <w:rFonts w:ascii="Courier New" w:hAnsi="Courier New" w:cs="Courier New"/>
        </w:rPr>
        <w:t xml:space="preserve"> </w:t>
      </w:r>
      <w:r w:rsidRPr="003E458C">
        <w:rPr>
          <w:rFonts w:ascii="Courier New" w:hAnsi="Courier New" w:cs="Courier New"/>
        </w:rPr>
        <w:t>each year</w:t>
      </w:r>
      <w:r w:rsidR="00A64FA7">
        <w:rPr>
          <w:rFonts w:ascii="Courier New" w:hAnsi="Courier New" w:cs="Courier New"/>
        </w:rPr>
        <w:t xml:space="preserve">. </w:t>
      </w:r>
      <w:r w:rsidRPr="003E458C">
        <w:rPr>
          <w:rFonts w:ascii="Courier New" w:hAnsi="Courier New" w:cs="Courier New"/>
        </w:rPr>
        <w:t>Total</w:t>
      </w:r>
      <w:r w:rsidR="00DF7932">
        <w:rPr>
          <w:rFonts w:ascii="Courier New" w:hAnsi="Courier New" w:cs="Courier New"/>
        </w:rPr>
        <w:t xml:space="preserve"> </w:t>
      </w:r>
      <w:r w:rsidR="00A64FA7">
        <w:rPr>
          <w:rFonts w:ascii="Courier New" w:hAnsi="Courier New" w:cs="Courier New"/>
        </w:rPr>
        <w:t xml:space="preserve">amount </w:t>
      </w:r>
      <w:r w:rsidRPr="003E458C">
        <w:rPr>
          <w:rFonts w:ascii="Courier New" w:hAnsi="Courier New" w:cs="Courier New"/>
        </w:rPr>
        <w:t>needed this</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is $47,000,</w:t>
      </w:r>
      <w:r w:rsidR="00DF7932">
        <w:rPr>
          <w:rFonts w:ascii="Courier New" w:hAnsi="Courier New" w:cs="Courier New"/>
        </w:rPr>
        <w:t xml:space="preserve"> </w:t>
      </w:r>
      <w:r w:rsidRPr="003E458C">
        <w:rPr>
          <w:rFonts w:ascii="Courier New" w:hAnsi="Courier New" w:cs="Courier New"/>
        </w:rPr>
        <w:t>thus a</w:t>
      </w:r>
      <w:r w:rsidR="00DF7932">
        <w:rPr>
          <w:rFonts w:ascii="Courier New" w:hAnsi="Courier New" w:cs="Courier New"/>
        </w:rPr>
        <w:t xml:space="preserve"> </w:t>
      </w:r>
      <w:r w:rsidRPr="003E458C">
        <w:rPr>
          <w:rFonts w:ascii="Courier New" w:hAnsi="Courier New" w:cs="Courier New"/>
        </w:rPr>
        <w:t>supplemental</w:t>
      </w:r>
      <w:r w:rsidR="00DF7932">
        <w:rPr>
          <w:rFonts w:ascii="Courier New" w:hAnsi="Courier New" w:cs="Courier New"/>
        </w:rPr>
        <w:t xml:space="preserve"> </w:t>
      </w:r>
      <w:r w:rsidR="00A64FA7">
        <w:rPr>
          <w:rFonts w:ascii="Courier New" w:hAnsi="Courier New" w:cs="Courier New"/>
        </w:rPr>
        <w:t>appropria</w:t>
      </w:r>
      <w:r w:rsidRPr="003E458C">
        <w:rPr>
          <w:rFonts w:ascii="Courier New" w:hAnsi="Courier New" w:cs="Courier New"/>
        </w:rPr>
        <w:t>tion has been</w:t>
      </w:r>
      <w:r w:rsidR="00DF7932">
        <w:rPr>
          <w:rFonts w:ascii="Courier New" w:hAnsi="Courier New" w:cs="Courier New"/>
        </w:rPr>
        <w:t xml:space="preserve"> </w:t>
      </w:r>
      <w:r w:rsidRPr="003E458C">
        <w:rPr>
          <w:rFonts w:ascii="Courier New" w:hAnsi="Courier New" w:cs="Courier New"/>
        </w:rPr>
        <w:t>requested</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an additional</w:t>
      </w:r>
      <w:r w:rsidR="00DF7932">
        <w:rPr>
          <w:rFonts w:ascii="Courier New" w:hAnsi="Courier New" w:cs="Courier New"/>
        </w:rPr>
        <w:t xml:space="preserve"> </w:t>
      </w:r>
      <w:r w:rsidRPr="003E458C">
        <w:rPr>
          <w:rFonts w:ascii="Courier New" w:hAnsi="Courier New" w:cs="Courier New"/>
        </w:rPr>
        <w:t>$17,000</w:t>
      </w:r>
      <w:r w:rsidR="00DF7932">
        <w:rPr>
          <w:rFonts w:ascii="Courier New" w:hAnsi="Courier New" w:cs="Courier New"/>
        </w:rPr>
        <w:t xml:space="preserve"> </w:t>
      </w:r>
      <w:r w:rsidR="00A64FA7">
        <w:rPr>
          <w:rFonts w:ascii="Courier New" w:hAnsi="Courier New" w:cs="Courier New"/>
        </w:rPr>
        <w:t xml:space="preserve">(only </w:t>
      </w:r>
      <w:r w:rsidRPr="003E458C">
        <w:rPr>
          <w:rFonts w:ascii="Courier New" w:hAnsi="Courier New" w:cs="Courier New"/>
        </w:rPr>
        <w:t>$30,000</w:t>
      </w:r>
      <w:r w:rsidR="00DF7932">
        <w:rPr>
          <w:rFonts w:ascii="Courier New" w:hAnsi="Courier New" w:cs="Courier New"/>
        </w:rPr>
        <w:t xml:space="preserve"> </w:t>
      </w:r>
      <w:r w:rsidRPr="003E458C">
        <w:rPr>
          <w:rFonts w:ascii="Courier New" w:hAnsi="Courier New" w:cs="Courier New"/>
        </w:rPr>
        <w:t>in budget)</w:t>
      </w:r>
      <w:r w:rsidR="00DF7932">
        <w:rPr>
          <w:rFonts w:ascii="Courier New" w:hAnsi="Courier New" w:cs="Courier New"/>
        </w:rPr>
        <w:t xml:space="preserve"> </w:t>
      </w:r>
      <w:r w:rsidRPr="003E458C">
        <w:rPr>
          <w:rFonts w:ascii="Courier New" w:hAnsi="Courier New" w:cs="Courier New"/>
        </w:rPr>
        <w:t>which will</w:t>
      </w:r>
      <w:r w:rsidR="00DF7932">
        <w:rPr>
          <w:rFonts w:ascii="Courier New" w:hAnsi="Courier New" w:cs="Courier New"/>
        </w:rPr>
        <w:t xml:space="preserve"> </w:t>
      </w:r>
      <w:r w:rsidRPr="003E458C">
        <w:rPr>
          <w:rFonts w:ascii="Courier New" w:hAnsi="Courier New" w:cs="Courier New"/>
        </w:rPr>
        <w:t>provide</w:t>
      </w:r>
      <w:r w:rsidR="00DF7932">
        <w:rPr>
          <w:rFonts w:ascii="Courier New" w:hAnsi="Courier New" w:cs="Courier New"/>
        </w:rPr>
        <w:t xml:space="preserve"> </w:t>
      </w:r>
      <w:r w:rsidR="00A64FA7">
        <w:rPr>
          <w:rFonts w:ascii="Courier New" w:hAnsi="Courier New" w:cs="Courier New"/>
        </w:rPr>
        <w:t>the sal</w:t>
      </w:r>
      <w:r w:rsidRPr="003E458C">
        <w:rPr>
          <w:rFonts w:ascii="Courier New" w:hAnsi="Courier New" w:cs="Courier New"/>
        </w:rPr>
        <w:t>aries for</w:t>
      </w:r>
      <w:r w:rsidR="00A64FA7">
        <w:rPr>
          <w:rFonts w:ascii="Courier New" w:hAnsi="Courier New" w:cs="Courier New"/>
        </w:rPr>
        <w:t xml:space="preserve"> two </w:t>
      </w:r>
      <w:r w:rsidRPr="003E458C">
        <w:rPr>
          <w:rFonts w:ascii="Courier New" w:hAnsi="Courier New" w:cs="Courier New"/>
        </w:rPr>
        <w:t>of the six</w:t>
      </w:r>
      <w:r w:rsidR="00DF7932">
        <w:rPr>
          <w:rFonts w:ascii="Courier New" w:hAnsi="Courier New" w:cs="Courier New"/>
        </w:rPr>
        <w:t xml:space="preserve"> </w:t>
      </w:r>
      <w:r w:rsidRPr="003E458C">
        <w:rPr>
          <w:rFonts w:ascii="Courier New" w:hAnsi="Courier New" w:cs="Courier New"/>
        </w:rPr>
        <w:t>employees</w:t>
      </w:r>
      <w:r w:rsidR="00DF7932">
        <w:rPr>
          <w:rFonts w:ascii="Courier New" w:hAnsi="Courier New" w:cs="Courier New"/>
        </w:rPr>
        <w:t xml:space="preserve">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salaries</w:t>
      </w:r>
      <w:r w:rsidR="00DF7932">
        <w:rPr>
          <w:rFonts w:ascii="Courier New" w:hAnsi="Courier New" w:cs="Courier New"/>
        </w:rPr>
        <w:t xml:space="preserve"> </w:t>
      </w:r>
      <w:r w:rsidRPr="003E458C">
        <w:rPr>
          <w:rFonts w:ascii="Courier New" w:hAnsi="Courier New" w:cs="Courier New"/>
        </w:rPr>
        <w:t>are funded</w:t>
      </w:r>
      <w:r w:rsidR="00DF7932">
        <w:rPr>
          <w:rFonts w:ascii="Courier New" w:hAnsi="Courier New" w:cs="Courier New"/>
        </w:rPr>
        <w:t xml:space="preserve"> </w:t>
      </w:r>
      <w:r w:rsidR="00A64FA7">
        <w:rPr>
          <w:rFonts w:ascii="Courier New" w:hAnsi="Courier New" w:cs="Courier New"/>
        </w:rPr>
        <w:t xml:space="preserve">from other </w:t>
      </w:r>
      <w:r w:rsidRPr="003E458C">
        <w:rPr>
          <w:rFonts w:ascii="Courier New" w:hAnsi="Courier New" w:cs="Courier New"/>
        </w:rPr>
        <w:t>sources).</w:t>
      </w:r>
      <w:r w:rsidR="00A64FA7">
        <w:rPr>
          <w:rFonts w:ascii="Courier New" w:hAnsi="Courier New" w:cs="Courier New"/>
        </w:rPr>
        <w:t xml:space="preserve"> </w:t>
      </w:r>
      <w:r w:rsidRPr="003E458C">
        <w:rPr>
          <w:rFonts w:ascii="Courier New" w:hAnsi="Courier New" w:cs="Courier New"/>
        </w:rPr>
        <w:t>Dr. Wilson</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 facility</w:t>
      </w:r>
      <w:r w:rsidR="00DF7932">
        <w:rPr>
          <w:rFonts w:ascii="Courier New" w:hAnsi="Courier New" w:cs="Courier New"/>
        </w:rPr>
        <w:t xml:space="preserve"> </w:t>
      </w:r>
      <w:r w:rsidRPr="003E458C">
        <w:rPr>
          <w:rFonts w:ascii="Courier New" w:hAnsi="Courier New" w:cs="Courier New"/>
        </w:rPr>
        <w:t>is used</w:t>
      </w:r>
      <w:r w:rsidR="00DF7932">
        <w:rPr>
          <w:rFonts w:ascii="Courier New" w:hAnsi="Courier New" w:cs="Courier New"/>
        </w:rPr>
        <w:t xml:space="preserve"> </w:t>
      </w:r>
      <w:r w:rsidR="00A64FA7">
        <w:rPr>
          <w:rFonts w:ascii="Courier New" w:hAnsi="Courier New" w:cs="Courier New"/>
        </w:rPr>
        <w:t xml:space="preserve">by all </w:t>
      </w:r>
      <w:r w:rsidRPr="003E458C">
        <w:rPr>
          <w:rFonts w:ascii="Courier New" w:hAnsi="Courier New" w:cs="Courier New"/>
        </w:rPr>
        <w:t>Alaskans</w:t>
      </w:r>
      <w:r w:rsidR="00DF7932">
        <w:rPr>
          <w:rFonts w:ascii="Courier New" w:hAnsi="Courier New" w:cs="Courier New"/>
        </w:rPr>
        <w:t xml:space="preserve"> </w:t>
      </w:r>
      <w:r w:rsidRPr="003E458C">
        <w:rPr>
          <w:rFonts w:ascii="Courier New" w:hAnsi="Courier New" w:cs="Courier New"/>
        </w:rPr>
        <w:t>in all</w:t>
      </w:r>
      <w:r w:rsidR="00DF7932">
        <w:rPr>
          <w:rFonts w:ascii="Courier New" w:hAnsi="Courier New" w:cs="Courier New"/>
        </w:rPr>
        <w:t xml:space="preserve"> </w:t>
      </w:r>
      <w:r w:rsidRPr="003E458C">
        <w:rPr>
          <w:rFonts w:ascii="Courier New" w:hAnsi="Courier New" w:cs="Courier New"/>
        </w:rPr>
        <w:t>walks of</w:t>
      </w:r>
      <w:r w:rsidR="00DF7932">
        <w:rPr>
          <w:rFonts w:ascii="Courier New" w:hAnsi="Courier New" w:cs="Courier New"/>
        </w:rPr>
        <w:t xml:space="preserve"> </w:t>
      </w:r>
      <w:r w:rsidRPr="003E458C">
        <w:rPr>
          <w:rFonts w:ascii="Courier New" w:hAnsi="Courier New" w:cs="Courier New"/>
        </w:rPr>
        <w:t>life.</w:t>
      </w:r>
      <w:r w:rsidR="00DF7932">
        <w:rPr>
          <w:rFonts w:ascii="Courier New" w:hAnsi="Courier New" w:cs="Courier New"/>
        </w:rPr>
        <w:t xml:space="preserve"> </w:t>
      </w:r>
      <w:r w:rsidRPr="003E458C">
        <w:rPr>
          <w:rFonts w:ascii="Courier New" w:hAnsi="Courier New" w:cs="Courier New"/>
        </w:rPr>
        <w:t xml:space="preserve">Dr. </w:t>
      </w:r>
      <w:proofErr w:type="spellStart"/>
      <w:r w:rsidRPr="003E458C">
        <w:rPr>
          <w:rFonts w:ascii="Courier New" w:hAnsi="Courier New" w:cs="Courier New"/>
        </w:rPr>
        <w:t>Beirne</w:t>
      </w:r>
      <w:proofErr w:type="spellEnd"/>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Dr. Wilson</w:t>
      </w:r>
    </w:p>
    <w:p w:rsidR="00A64FA7" w:rsidRDefault="00A64FA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221-----------------------</w:t>
      </w:r>
    </w:p>
    <w:p w:rsidR="00A64FA7" w:rsidRDefault="00A64FA7" w:rsidP="003E458C">
      <w:pPr>
        <w:pStyle w:val="PlainText"/>
        <w:rPr>
          <w:rFonts w:ascii="Courier New" w:hAnsi="Courier New" w:cs="Courier New"/>
        </w:rPr>
      </w:pPr>
    </w:p>
    <w:p w:rsidR="008C67F5" w:rsidRDefault="003E458C" w:rsidP="003E458C">
      <w:pPr>
        <w:pStyle w:val="PlainText"/>
        <w:rPr>
          <w:rFonts w:ascii="Courier New" w:hAnsi="Courier New" w:cs="Courier New"/>
        </w:rPr>
      </w:pPr>
      <w:proofErr w:type="gramStart"/>
      <w:r w:rsidRPr="003E458C">
        <w:rPr>
          <w:rFonts w:ascii="Courier New" w:hAnsi="Courier New" w:cs="Courier New"/>
        </w:rPr>
        <w:t>to</w:t>
      </w:r>
      <w:proofErr w:type="gramEnd"/>
      <w:r w:rsidR="00DF7932">
        <w:rPr>
          <w:rFonts w:ascii="Courier New" w:hAnsi="Courier New" w:cs="Courier New"/>
        </w:rPr>
        <w:t xml:space="preserve"> </w:t>
      </w:r>
      <w:r w:rsidRPr="003E458C">
        <w:rPr>
          <w:rFonts w:ascii="Courier New" w:hAnsi="Courier New" w:cs="Courier New"/>
        </w:rPr>
        <w:t>furnish the</w:t>
      </w:r>
      <w:r w:rsidR="00DF7932">
        <w:rPr>
          <w:rFonts w:ascii="Courier New" w:hAnsi="Courier New" w:cs="Courier New"/>
        </w:rPr>
        <w:t xml:space="preserve"> </w:t>
      </w:r>
      <w:r w:rsidR="00A64FA7">
        <w:rPr>
          <w:rFonts w:ascii="Courier New" w:hAnsi="Courier New" w:cs="Courier New"/>
        </w:rPr>
        <w:t>committ</w:t>
      </w:r>
      <w:r w:rsidRPr="003E458C">
        <w:rPr>
          <w:rFonts w:ascii="Courier New" w:hAnsi="Courier New" w:cs="Courier New"/>
        </w:rPr>
        <w:t>ee with</w:t>
      </w:r>
      <w:r w:rsidR="00A64FA7">
        <w:rPr>
          <w:rFonts w:ascii="Courier New" w:hAnsi="Courier New" w:cs="Courier New"/>
        </w:rPr>
        <w:t xml:space="preserve"> </w:t>
      </w:r>
      <w:r w:rsidRPr="003E458C">
        <w:rPr>
          <w:rFonts w:ascii="Courier New" w:hAnsi="Courier New" w:cs="Courier New"/>
        </w:rPr>
        <w:t>statistics</w:t>
      </w:r>
      <w:r w:rsidR="00DF7932">
        <w:rPr>
          <w:rFonts w:ascii="Courier New" w:hAnsi="Courier New" w:cs="Courier New"/>
        </w:rPr>
        <w:t xml:space="preserve"> </w:t>
      </w:r>
      <w:r w:rsidRPr="003E458C">
        <w:rPr>
          <w:rFonts w:ascii="Courier New" w:hAnsi="Courier New" w:cs="Courier New"/>
        </w:rPr>
        <w:t>showing</w:t>
      </w:r>
      <w:r w:rsidR="00A64FA7">
        <w:rPr>
          <w:rFonts w:ascii="Courier New" w:hAnsi="Courier New" w:cs="Courier New"/>
        </w:rPr>
        <w:t xml:space="preserve"> </w:t>
      </w:r>
      <w:r w:rsidRPr="003E458C">
        <w:rPr>
          <w:rFonts w:ascii="Courier New" w:hAnsi="Courier New" w:cs="Courier New"/>
        </w:rPr>
        <w:t>how</w:t>
      </w:r>
      <w:r w:rsidR="00A64FA7">
        <w:rPr>
          <w:rFonts w:ascii="Courier New" w:hAnsi="Courier New" w:cs="Courier New"/>
        </w:rPr>
        <w:t xml:space="preserve"> </w:t>
      </w:r>
      <w:r w:rsidR="008C67F5">
        <w:rPr>
          <w:rFonts w:ascii="Courier New" w:hAnsi="Courier New" w:cs="Courier New"/>
        </w:rPr>
        <w:t xml:space="preserve">many </w:t>
      </w:r>
      <w:r w:rsidRPr="003E458C">
        <w:rPr>
          <w:rFonts w:ascii="Courier New" w:hAnsi="Courier New" w:cs="Courier New"/>
        </w:rPr>
        <w:t>doctors use</w:t>
      </w:r>
      <w:r w:rsidR="00DF7932">
        <w:rPr>
          <w:rFonts w:ascii="Courier New" w:hAnsi="Courier New" w:cs="Courier New"/>
        </w:rPr>
        <w:t xml:space="preserve"> </w:t>
      </w:r>
      <w:r w:rsidRPr="003E458C">
        <w:rPr>
          <w:rFonts w:ascii="Courier New" w:hAnsi="Courier New" w:cs="Courier New"/>
        </w:rPr>
        <w:t>the</w:t>
      </w:r>
      <w:r w:rsidR="00A64FA7">
        <w:rPr>
          <w:rFonts w:ascii="Courier New" w:hAnsi="Courier New" w:cs="Courier New"/>
        </w:rPr>
        <w:t xml:space="preserve"> </w:t>
      </w:r>
      <w:r w:rsidRPr="003E458C">
        <w:rPr>
          <w:rFonts w:ascii="Courier New" w:hAnsi="Courier New" w:cs="Courier New"/>
        </w:rPr>
        <w:t>facility, from</w:t>
      </w:r>
      <w:r w:rsidR="00DF7932">
        <w:rPr>
          <w:rFonts w:ascii="Courier New" w:hAnsi="Courier New" w:cs="Courier New"/>
        </w:rPr>
        <w:t xml:space="preserve"> </w:t>
      </w:r>
      <w:r w:rsidRPr="003E458C">
        <w:rPr>
          <w:rFonts w:ascii="Courier New" w:hAnsi="Courier New" w:cs="Courier New"/>
        </w:rPr>
        <w:t>what</w:t>
      </w:r>
      <w:r w:rsidR="00A64FA7">
        <w:rPr>
          <w:rFonts w:ascii="Courier New" w:hAnsi="Courier New" w:cs="Courier New"/>
        </w:rPr>
        <w:t xml:space="preserve"> </w:t>
      </w:r>
      <w:r w:rsidRPr="003E458C">
        <w:rPr>
          <w:rFonts w:ascii="Courier New" w:hAnsi="Courier New" w:cs="Courier New"/>
        </w:rPr>
        <w:t>parts</w:t>
      </w:r>
      <w:r w:rsidR="00A64FA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A64FA7">
        <w:rPr>
          <w:rFonts w:ascii="Courier New" w:hAnsi="Courier New" w:cs="Courier New"/>
        </w:rPr>
        <w:t xml:space="preserve"> </w:t>
      </w:r>
      <w:r w:rsidR="008C67F5">
        <w:rPr>
          <w:rFonts w:ascii="Courier New" w:hAnsi="Courier New" w:cs="Courier New"/>
        </w:rPr>
        <w:t xml:space="preserve">State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Dr.</w:t>
      </w:r>
      <w:r w:rsidR="00A64FA7">
        <w:rPr>
          <w:rFonts w:ascii="Courier New" w:hAnsi="Courier New" w:cs="Courier New"/>
        </w:rPr>
        <w:t xml:space="preserve"> </w:t>
      </w:r>
      <w:r w:rsidRPr="003E458C">
        <w:rPr>
          <w:rFonts w:ascii="Courier New" w:hAnsi="Courier New" w:cs="Courier New"/>
        </w:rPr>
        <w:t>Wilson</w:t>
      </w:r>
      <w:r w:rsidR="00A64FA7">
        <w:rPr>
          <w:rFonts w:ascii="Courier New" w:hAnsi="Courier New" w:cs="Courier New"/>
        </w:rPr>
        <w:t xml:space="preserve"> </w:t>
      </w:r>
      <w:r w:rsidRPr="003E458C">
        <w:rPr>
          <w:rFonts w:ascii="Courier New" w:hAnsi="Courier New" w:cs="Courier New"/>
        </w:rPr>
        <w:t>stated</w:t>
      </w:r>
      <w:r w:rsidR="00A64FA7">
        <w:rPr>
          <w:rFonts w:ascii="Courier New" w:hAnsi="Courier New" w:cs="Courier New"/>
        </w:rPr>
        <w:t xml:space="preserve"> </w:t>
      </w:r>
      <w:r w:rsidRPr="003E458C">
        <w:rPr>
          <w:rFonts w:ascii="Courier New" w:hAnsi="Courier New" w:cs="Courier New"/>
        </w:rPr>
        <w:t>that</w:t>
      </w:r>
      <w:r w:rsidR="00A64FA7">
        <w:rPr>
          <w:rFonts w:ascii="Courier New" w:hAnsi="Courier New" w:cs="Courier New"/>
        </w:rPr>
        <w:t xml:space="preserve"> </w:t>
      </w:r>
      <w:r w:rsidRPr="003E458C">
        <w:rPr>
          <w:rFonts w:ascii="Courier New" w:hAnsi="Courier New" w:cs="Courier New"/>
        </w:rPr>
        <w:t>80</w:t>
      </w:r>
      <w:r w:rsidR="00DF7932">
        <w:rPr>
          <w:rFonts w:ascii="Courier New" w:hAnsi="Courier New" w:cs="Courier New"/>
        </w:rPr>
        <w:t xml:space="preserve"> </w:t>
      </w:r>
      <w:r w:rsidRPr="003E458C">
        <w:rPr>
          <w:rFonts w:ascii="Courier New" w:hAnsi="Courier New" w:cs="Courier New"/>
        </w:rPr>
        <w:t>percent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doctors in</w:t>
      </w:r>
      <w:r w:rsidR="00DF7932">
        <w:rPr>
          <w:rFonts w:ascii="Courier New" w:hAnsi="Courier New" w:cs="Courier New"/>
        </w:rPr>
        <w:t xml:space="preserve"> </w:t>
      </w:r>
      <w:r w:rsidR="008C67F5">
        <w:rPr>
          <w:rFonts w:ascii="Courier New" w:hAnsi="Courier New" w:cs="Courier New"/>
        </w:rPr>
        <w:t xml:space="preserve">the </w:t>
      </w:r>
      <w:r w:rsidRPr="003E458C">
        <w:rPr>
          <w:rFonts w:ascii="Courier New" w:hAnsi="Courier New" w:cs="Courier New"/>
        </w:rPr>
        <w:t>State</w:t>
      </w:r>
      <w:r w:rsidR="00A64FA7">
        <w:rPr>
          <w:rFonts w:ascii="Courier New" w:hAnsi="Courier New" w:cs="Courier New"/>
        </w:rPr>
        <w:t xml:space="preserve"> </w:t>
      </w:r>
      <w:r w:rsidRPr="003E458C">
        <w:rPr>
          <w:rFonts w:ascii="Courier New" w:hAnsi="Courier New" w:cs="Courier New"/>
        </w:rPr>
        <w:t>use</w:t>
      </w:r>
      <w:r w:rsidR="00DF7932">
        <w:rPr>
          <w:rFonts w:ascii="Courier New" w:hAnsi="Courier New" w:cs="Courier New"/>
        </w:rPr>
        <w:t xml:space="preserve"> </w:t>
      </w:r>
      <w:r w:rsidRPr="003E458C">
        <w:rPr>
          <w:rFonts w:ascii="Courier New" w:hAnsi="Courier New" w:cs="Courier New"/>
        </w:rPr>
        <w:t>the</w:t>
      </w:r>
      <w:r w:rsidR="00A64FA7">
        <w:rPr>
          <w:rFonts w:ascii="Courier New" w:hAnsi="Courier New" w:cs="Courier New"/>
        </w:rPr>
        <w:t xml:space="preserve"> </w:t>
      </w:r>
      <w:r w:rsidRPr="003E458C">
        <w:rPr>
          <w:rFonts w:ascii="Courier New" w:hAnsi="Courier New" w:cs="Courier New"/>
        </w:rPr>
        <w:t>library.</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this</w:t>
      </w:r>
      <w:r w:rsidR="00A64FA7">
        <w:rPr>
          <w:rFonts w:ascii="Courier New" w:hAnsi="Courier New" w:cs="Courier New"/>
        </w:rPr>
        <w:t xml:space="preserve"> </w:t>
      </w:r>
      <w:r w:rsidRPr="003E458C">
        <w:rPr>
          <w:rFonts w:ascii="Courier New" w:hAnsi="Courier New" w:cs="Courier New"/>
        </w:rPr>
        <w:t>was</w:t>
      </w:r>
      <w:r w:rsidR="00A64FA7">
        <w:rPr>
          <w:rFonts w:ascii="Courier New" w:hAnsi="Courier New" w:cs="Courier New"/>
        </w:rPr>
        <w:t xml:space="preserve"> </w:t>
      </w:r>
      <w:r w:rsidRPr="003E458C">
        <w:rPr>
          <w:rFonts w:ascii="Courier New" w:hAnsi="Courier New" w:cs="Courier New"/>
        </w:rPr>
        <w:t>a very</w:t>
      </w:r>
      <w:r w:rsidR="00A64FA7">
        <w:rPr>
          <w:rFonts w:ascii="Courier New" w:hAnsi="Courier New" w:cs="Courier New"/>
        </w:rPr>
        <w:t xml:space="preserve"> </w:t>
      </w:r>
      <w:r w:rsidRPr="003E458C">
        <w:rPr>
          <w:rFonts w:ascii="Courier New" w:hAnsi="Courier New" w:cs="Courier New"/>
        </w:rPr>
        <w:t>large</w:t>
      </w:r>
      <w:r w:rsidR="00A64FA7">
        <w:rPr>
          <w:rFonts w:ascii="Courier New" w:hAnsi="Courier New" w:cs="Courier New"/>
        </w:rPr>
        <w:t xml:space="preserve"> per</w:t>
      </w:r>
      <w:r w:rsidRPr="003E458C">
        <w:rPr>
          <w:rFonts w:ascii="Courier New" w:hAnsi="Courier New" w:cs="Courier New"/>
        </w:rPr>
        <w:t>centage indeed,</w:t>
      </w:r>
      <w:r w:rsidR="00A64FA7">
        <w:rPr>
          <w:rFonts w:ascii="Courier New" w:hAnsi="Courier New" w:cs="Courier New"/>
        </w:rPr>
        <w:t xml:space="preserve"> </w:t>
      </w:r>
      <w:r w:rsidRPr="003E458C">
        <w:rPr>
          <w:rFonts w:ascii="Courier New" w:hAnsi="Courier New" w:cs="Courier New"/>
        </w:rPr>
        <w:t>and</w:t>
      </w:r>
      <w:r w:rsidR="00A64FA7">
        <w:rPr>
          <w:rFonts w:ascii="Courier New" w:hAnsi="Courier New" w:cs="Courier New"/>
        </w:rPr>
        <w:t xml:space="preserve"> </w:t>
      </w:r>
      <w:r w:rsidRPr="003E458C">
        <w:rPr>
          <w:rFonts w:ascii="Courier New" w:hAnsi="Courier New" w:cs="Courier New"/>
        </w:rPr>
        <w:t>hoped</w:t>
      </w:r>
      <w:r w:rsidR="00A64FA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would look</w:t>
      </w:r>
      <w:r w:rsidR="00DF7932">
        <w:rPr>
          <w:rFonts w:ascii="Courier New" w:hAnsi="Courier New" w:cs="Courier New"/>
        </w:rPr>
        <w:t xml:space="preserve"> </w:t>
      </w:r>
      <w:r w:rsidR="008C67F5">
        <w:rPr>
          <w:rFonts w:ascii="Courier New" w:hAnsi="Courier New" w:cs="Courier New"/>
        </w:rPr>
        <w:t xml:space="preserve">favorably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this</w:t>
      </w:r>
      <w:r w:rsidR="00A64FA7">
        <w:rPr>
          <w:rFonts w:ascii="Courier New" w:hAnsi="Courier New" w:cs="Courier New"/>
        </w:rPr>
        <w:t xml:space="preserve"> </w:t>
      </w:r>
      <w:r w:rsidRPr="003E458C">
        <w:rPr>
          <w:rFonts w:ascii="Courier New" w:hAnsi="Courier New" w:cs="Courier New"/>
        </w:rPr>
        <w:t>facility in</w:t>
      </w:r>
      <w:r w:rsidR="00DF7932">
        <w:rPr>
          <w:rFonts w:ascii="Courier New" w:hAnsi="Courier New" w:cs="Courier New"/>
        </w:rPr>
        <w:t xml:space="preserve"> </w:t>
      </w:r>
      <w:r w:rsidRPr="003E458C">
        <w:rPr>
          <w:rFonts w:ascii="Courier New" w:hAnsi="Courier New" w:cs="Courier New"/>
        </w:rPr>
        <w:t>light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A64FA7">
        <w:rPr>
          <w:rFonts w:ascii="Courier New" w:hAnsi="Courier New" w:cs="Courier New"/>
        </w:rPr>
        <w:t>extraor</w:t>
      </w:r>
      <w:r w:rsidRPr="003E458C">
        <w:rPr>
          <w:rFonts w:ascii="Courier New" w:hAnsi="Courier New" w:cs="Courier New"/>
        </w:rPr>
        <w:t>dinary benefits</w:t>
      </w:r>
      <w:r w:rsidR="00A64FA7">
        <w:rPr>
          <w:rFonts w:ascii="Courier New" w:hAnsi="Courier New" w:cs="Courier New"/>
        </w:rPr>
        <w:t xml:space="preserve"> </w:t>
      </w:r>
      <w:r w:rsidRPr="003E458C">
        <w:rPr>
          <w:rFonts w:ascii="Courier New" w:hAnsi="Courier New" w:cs="Courier New"/>
        </w:rPr>
        <w:t>for</w:t>
      </w:r>
      <w:r w:rsidR="00A64FA7">
        <w:rPr>
          <w:rFonts w:ascii="Courier New" w:hAnsi="Courier New" w:cs="Courier New"/>
        </w:rPr>
        <w:t xml:space="preserve"> </w:t>
      </w:r>
      <w:r w:rsidR="008C67F5">
        <w:rPr>
          <w:rFonts w:ascii="Courier New" w:hAnsi="Courier New" w:cs="Courier New"/>
        </w:rPr>
        <w:t xml:space="preserve">low </w:t>
      </w:r>
      <w:r w:rsidRPr="003E458C">
        <w:rPr>
          <w:rFonts w:ascii="Courier New" w:hAnsi="Courier New" w:cs="Courier New"/>
        </w:rPr>
        <w:t>cost.</w:t>
      </w:r>
      <w:r w:rsidRPr="003E458C">
        <w:rPr>
          <w:rFonts w:ascii="Courier New" w:hAnsi="Courier New" w:cs="Courier New"/>
        </w:rPr>
        <w:cr/>
      </w:r>
    </w:p>
    <w:p w:rsidR="008C67F5" w:rsidRDefault="003E458C" w:rsidP="003E458C">
      <w:pPr>
        <w:pStyle w:val="PlainText"/>
        <w:rPr>
          <w:rFonts w:ascii="Courier New" w:hAnsi="Courier New" w:cs="Courier New"/>
        </w:rPr>
      </w:pPr>
      <w:r w:rsidRPr="008C67F5">
        <w:rPr>
          <w:rFonts w:ascii="Courier New" w:hAnsi="Courier New" w:cs="Courier New"/>
          <w:u w:val="single"/>
        </w:rPr>
        <w:t>Medicaid</w:t>
      </w:r>
      <w:r w:rsidRPr="003E458C">
        <w:rPr>
          <w:rFonts w:ascii="Courier New" w:hAnsi="Courier New" w:cs="Courier New"/>
        </w:rPr>
        <w:t xml:space="preserve"> -</w:t>
      </w:r>
      <w:r w:rsidR="00DF7932">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Wilson</w:t>
      </w:r>
      <w:r w:rsidR="00A64FA7">
        <w:rPr>
          <w:rFonts w:ascii="Courier New" w:hAnsi="Courier New" w:cs="Courier New"/>
        </w:rPr>
        <w:t xml:space="preserve"> </w:t>
      </w:r>
      <w:r w:rsidRPr="003E458C">
        <w:rPr>
          <w:rFonts w:ascii="Courier New" w:hAnsi="Courier New" w:cs="Courier New"/>
        </w:rPr>
        <w:t>distributed</w:t>
      </w:r>
      <w:r w:rsidR="00DF7932">
        <w:rPr>
          <w:rFonts w:ascii="Courier New" w:hAnsi="Courier New" w:cs="Courier New"/>
        </w:rPr>
        <w:t xml:space="preserve"> </w:t>
      </w:r>
      <w:r w:rsidRPr="003E458C">
        <w:rPr>
          <w:rFonts w:ascii="Courier New" w:hAnsi="Courier New" w:cs="Courier New"/>
        </w:rPr>
        <w:t>copies of</w:t>
      </w:r>
      <w:r w:rsidR="00DF7932">
        <w:rPr>
          <w:rFonts w:ascii="Courier New" w:hAnsi="Courier New" w:cs="Courier New"/>
        </w:rPr>
        <w:t xml:space="preserve"> </w:t>
      </w:r>
      <w:r w:rsidR="008C67F5">
        <w:rPr>
          <w:rFonts w:ascii="Courier New" w:hAnsi="Courier New" w:cs="Courier New"/>
        </w:rPr>
        <w:t xml:space="preserve">a result of a </w:t>
      </w:r>
      <w:r w:rsidRPr="003E458C">
        <w:rPr>
          <w:rFonts w:ascii="Courier New" w:hAnsi="Courier New" w:cs="Courier New"/>
        </w:rPr>
        <w:t>survey</w:t>
      </w:r>
      <w:r w:rsidR="00A64FA7">
        <w:rPr>
          <w:rFonts w:ascii="Courier New" w:hAnsi="Courier New" w:cs="Courier New"/>
        </w:rPr>
        <w:t xml:space="preserve"> </w:t>
      </w:r>
      <w:r w:rsidRPr="003E458C">
        <w:rPr>
          <w:rFonts w:ascii="Courier New" w:hAnsi="Courier New" w:cs="Courier New"/>
        </w:rPr>
        <w:t>done</w:t>
      </w:r>
      <w:r w:rsidR="00A64FA7">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Chairman of</w:t>
      </w:r>
      <w:r w:rsidR="00DF7932">
        <w:rPr>
          <w:rFonts w:ascii="Courier New" w:hAnsi="Courier New" w:cs="Courier New"/>
        </w:rPr>
        <w:t xml:space="preserve"> </w:t>
      </w:r>
      <w:r w:rsidRPr="003E458C">
        <w:rPr>
          <w:rFonts w:ascii="Courier New" w:hAnsi="Courier New" w:cs="Courier New"/>
        </w:rPr>
        <w:t>their</w:t>
      </w:r>
      <w:r w:rsidR="00A64FA7">
        <w:rPr>
          <w:rFonts w:ascii="Courier New" w:hAnsi="Courier New" w:cs="Courier New"/>
        </w:rPr>
        <w:t xml:space="preserve"> </w:t>
      </w:r>
      <w:r w:rsidRPr="003E458C">
        <w:rPr>
          <w:rFonts w:ascii="Courier New" w:hAnsi="Courier New" w:cs="Courier New"/>
        </w:rPr>
        <w:t>Medicaid</w:t>
      </w:r>
      <w:r w:rsidR="00DF7932">
        <w:rPr>
          <w:rFonts w:ascii="Courier New" w:hAnsi="Courier New" w:cs="Courier New"/>
        </w:rPr>
        <w:t xml:space="preserve"> </w:t>
      </w:r>
      <w:r w:rsidR="008C67F5">
        <w:rPr>
          <w:rFonts w:ascii="Courier New" w:hAnsi="Courier New" w:cs="Courier New"/>
        </w:rPr>
        <w:t xml:space="preserve">Committee,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Robert Whaley,</w:t>
      </w:r>
      <w:r w:rsidR="008C67F5">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attitudes</w:t>
      </w:r>
      <w:r w:rsidR="00DF7932">
        <w:rPr>
          <w:rFonts w:ascii="Courier New" w:hAnsi="Courier New" w:cs="Courier New"/>
        </w:rPr>
        <w:t xml:space="preserve"> </w:t>
      </w:r>
      <w:r w:rsidRPr="003E458C">
        <w:rPr>
          <w:rFonts w:ascii="Courier New" w:hAnsi="Courier New" w:cs="Courier New"/>
        </w:rPr>
        <w:t>concerning the</w:t>
      </w:r>
      <w:r w:rsidR="00A64FA7">
        <w:rPr>
          <w:rFonts w:ascii="Courier New" w:hAnsi="Courier New" w:cs="Courier New"/>
        </w:rPr>
        <w:t xml:space="preserve"> </w:t>
      </w:r>
      <w:r w:rsidR="008C67F5">
        <w:rPr>
          <w:rFonts w:ascii="Courier New" w:hAnsi="Courier New" w:cs="Courier New"/>
        </w:rPr>
        <w:t xml:space="preserve">Medicaid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Report showed</w:t>
      </w:r>
      <w:r w:rsidR="00A64FA7">
        <w:rPr>
          <w:rFonts w:ascii="Courier New" w:hAnsi="Courier New" w:cs="Courier New"/>
        </w:rPr>
        <w:t xml:space="preserve"> </w:t>
      </w:r>
      <w:r w:rsidRPr="003E458C">
        <w:rPr>
          <w:rFonts w:ascii="Courier New" w:hAnsi="Courier New" w:cs="Courier New"/>
        </w:rPr>
        <w:t>patients represented</w:t>
      </w:r>
      <w:r w:rsidR="00DF7932">
        <w:rPr>
          <w:rFonts w:ascii="Courier New" w:hAnsi="Courier New" w:cs="Courier New"/>
        </w:rPr>
        <w:t xml:space="preserve"> </w:t>
      </w:r>
      <w:r w:rsidRPr="003E458C">
        <w:rPr>
          <w:rFonts w:ascii="Courier New" w:hAnsi="Courier New" w:cs="Courier New"/>
        </w:rPr>
        <w:t>about</w:t>
      </w:r>
      <w:r w:rsidR="00A64FA7">
        <w:rPr>
          <w:rFonts w:ascii="Courier New" w:hAnsi="Courier New" w:cs="Courier New"/>
        </w:rPr>
        <w:t xml:space="preserve"> </w:t>
      </w:r>
      <w:r w:rsidRPr="003E458C">
        <w:rPr>
          <w:rFonts w:ascii="Courier New" w:hAnsi="Courier New" w:cs="Courier New"/>
        </w:rPr>
        <w:t>five</w:t>
      </w:r>
      <w:r w:rsidR="00A64FA7">
        <w:rPr>
          <w:rFonts w:ascii="Courier New" w:hAnsi="Courier New" w:cs="Courier New"/>
        </w:rPr>
        <w:t xml:space="preserve"> </w:t>
      </w:r>
      <w:r w:rsidR="008C67F5">
        <w:rPr>
          <w:rFonts w:ascii="Courier New" w:hAnsi="Courier New" w:cs="Courier New"/>
        </w:rPr>
        <w:t xml:space="preserve">to </w:t>
      </w:r>
      <w:r w:rsidRPr="003E458C">
        <w:rPr>
          <w:rFonts w:ascii="Courier New" w:hAnsi="Courier New" w:cs="Courier New"/>
        </w:rPr>
        <w:t>six</w:t>
      </w:r>
      <w:r w:rsidR="00DF7932">
        <w:rPr>
          <w:rFonts w:ascii="Courier New" w:hAnsi="Courier New" w:cs="Courier New"/>
        </w:rPr>
        <w:t xml:space="preserve"> </w:t>
      </w:r>
      <w:r w:rsidRPr="003E458C">
        <w:rPr>
          <w:rFonts w:ascii="Courier New" w:hAnsi="Courier New" w:cs="Courier New"/>
        </w:rPr>
        <w:t>percent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doctors' practice.</w:t>
      </w:r>
      <w:r w:rsidR="00A64FA7">
        <w:rPr>
          <w:rFonts w:ascii="Courier New" w:hAnsi="Courier New" w:cs="Courier New"/>
        </w:rPr>
        <w:t xml:space="preserve"> </w:t>
      </w:r>
      <w:proofErr w:type="gramStart"/>
      <w:r w:rsidRPr="003E458C">
        <w:rPr>
          <w:rFonts w:ascii="Courier New" w:hAnsi="Courier New" w:cs="Courier New"/>
        </w:rPr>
        <w:t>Also</w:t>
      </w:r>
      <w:r w:rsidR="00A64FA7">
        <w:rPr>
          <w:rFonts w:ascii="Courier New" w:hAnsi="Courier New" w:cs="Courier New"/>
        </w:rPr>
        <w:t xml:space="preserve"> </w:t>
      </w:r>
      <w:r w:rsidRPr="003E458C">
        <w:rPr>
          <w:rFonts w:ascii="Courier New" w:hAnsi="Courier New" w:cs="Courier New"/>
        </w:rPr>
        <w:t>showed</w:t>
      </w:r>
      <w:r w:rsidR="00A64FA7">
        <w:rPr>
          <w:rFonts w:ascii="Courier New" w:hAnsi="Courier New" w:cs="Courier New"/>
        </w:rPr>
        <w:t xml:space="preserve"> </w:t>
      </w:r>
      <w:r w:rsidRPr="003E458C">
        <w:rPr>
          <w:rFonts w:ascii="Courier New" w:hAnsi="Courier New" w:cs="Courier New"/>
        </w:rPr>
        <w:t>that</w:t>
      </w:r>
      <w:r w:rsidR="00A64FA7">
        <w:rPr>
          <w:rFonts w:ascii="Courier New" w:hAnsi="Courier New" w:cs="Courier New"/>
        </w:rPr>
        <w:t xml:space="preserve"> </w:t>
      </w:r>
      <w:r w:rsidR="008C67F5">
        <w:rPr>
          <w:rFonts w:ascii="Courier New" w:hAnsi="Courier New" w:cs="Courier New"/>
        </w:rPr>
        <w:t xml:space="preserve">the </w:t>
      </w:r>
      <w:r w:rsidRPr="003E458C">
        <w:rPr>
          <w:rFonts w:ascii="Courier New" w:hAnsi="Courier New" w:cs="Courier New"/>
        </w:rPr>
        <w:t>doctors' bills</w:t>
      </w:r>
      <w:r w:rsidR="00A64FA7">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discounted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20</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30</w:t>
      </w:r>
      <w:r w:rsidR="00DF7932">
        <w:rPr>
          <w:rFonts w:ascii="Courier New" w:hAnsi="Courier New" w:cs="Courier New"/>
        </w:rPr>
        <w:t xml:space="preserve"> </w:t>
      </w:r>
      <w:r w:rsidRPr="003E458C">
        <w:rPr>
          <w:rFonts w:ascii="Courier New" w:hAnsi="Courier New" w:cs="Courier New"/>
        </w:rPr>
        <w:t>percent.</w:t>
      </w:r>
      <w:proofErr w:type="gramEnd"/>
      <w:r w:rsidR="00DF7932">
        <w:rPr>
          <w:rFonts w:ascii="Courier New" w:hAnsi="Courier New" w:cs="Courier New"/>
        </w:rPr>
        <w:t xml:space="preserve"> </w:t>
      </w:r>
      <w:r w:rsidR="008C67F5">
        <w:rPr>
          <w:rFonts w:ascii="Courier New" w:hAnsi="Courier New" w:cs="Courier New"/>
        </w:rPr>
        <w:t xml:space="preserve">It </w:t>
      </w:r>
      <w:r w:rsidRPr="003E458C">
        <w:rPr>
          <w:rFonts w:ascii="Courier New" w:hAnsi="Courier New" w:cs="Courier New"/>
        </w:rPr>
        <w:t>was</w:t>
      </w:r>
      <w:r w:rsidR="00A64FA7">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indicated that</w:t>
      </w:r>
      <w:r w:rsidR="00A64FA7">
        <w:rPr>
          <w:rFonts w:ascii="Courier New" w:hAnsi="Courier New" w:cs="Courier New"/>
        </w:rPr>
        <w:t xml:space="preserve"> </w:t>
      </w:r>
      <w:r w:rsidRPr="003E458C">
        <w:rPr>
          <w:rFonts w:ascii="Courier New" w:hAnsi="Courier New" w:cs="Courier New"/>
        </w:rPr>
        <w:t>payments to</w:t>
      </w:r>
      <w:r w:rsidR="00DF7932">
        <w:rPr>
          <w:rFonts w:ascii="Courier New" w:hAnsi="Courier New" w:cs="Courier New"/>
        </w:rPr>
        <w:t xml:space="preserve"> </w:t>
      </w:r>
      <w:r w:rsidRPr="003E458C">
        <w:rPr>
          <w:rFonts w:ascii="Courier New" w:hAnsi="Courier New" w:cs="Courier New"/>
        </w:rPr>
        <w:t>doctors were</w:t>
      </w:r>
      <w:r w:rsidR="00DF7932">
        <w:rPr>
          <w:rFonts w:ascii="Courier New" w:hAnsi="Courier New" w:cs="Courier New"/>
        </w:rPr>
        <w:t xml:space="preserve"> </w:t>
      </w:r>
      <w:r w:rsidR="008C67F5">
        <w:rPr>
          <w:rFonts w:ascii="Courier New" w:hAnsi="Courier New" w:cs="Courier New"/>
        </w:rPr>
        <w:t>“</w:t>
      </w:r>
      <w:r w:rsidRPr="003E458C">
        <w:rPr>
          <w:rFonts w:ascii="Courier New" w:hAnsi="Courier New" w:cs="Courier New"/>
        </w:rPr>
        <w:t>low</w:t>
      </w:r>
      <w:r w:rsidR="00DF7932">
        <w:rPr>
          <w:rFonts w:ascii="Courier New" w:hAnsi="Courier New" w:cs="Courier New"/>
        </w:rPr>
        <w:t xml:space="preserve"> </w:t>
      </w:r>
      <w:r w:rsidR="008C67F5">
        <w:rPr>
          <w:rFonts w:ascii="Courier New" w:hAnsi="Courier New" w:cs="Courier New"/>
        </w:rPr>
        <w:t>and slow</w:t>
      </w:r>
      <w:r w:rsidRPr="003E458C">
        <w:rPr>
          <w:rFonts w:ascii="Courier New" w:hAnsi="Courier New" w:cs="Courier New"/>
        </w:rPr>
        <w:t>.</w:t>
      </w:r>
      <w:r w:rsidR="008C67F5">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There</w:t>
      </w:r>
      <w:r w:rsidR="00A64FA7">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008C67F5">
        <w:rPr>
          <w:rFonts w:ascii="Courier New" w:hAnsi="Courier New" w:cs="Courier New"/>
        </w:rPr>
        <w:t xml:space="preserve">concerning the survey </w:t>
      </w:r>
      <w:r w:rsidRPr="003E458C">
        <w:rPr>
          <w:rFonts w:ascii="Courier New" w:hAnsi="Courier New" w:cs="Courier New"/>
        </w:rPr>
        <w:t>report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8C67F5">
        <w:rPr>
          <w:rFonts w:ascii="Courier New" w:hAnsi="Courier New" w:cs="Courier New"/>
        </w:rPr>
        <w:t xml:space="preserve">was </w:t>
      </w:r>
      <w:r w:rsidRPr="003E458C">
        <w:rPr>
          <w:rFonts w:ascii="Courier New" w:hAnsi="Courier New" w:cs="Courier New"/>
        </w:rPr>
        <w:t>determined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time</w:t>
      </w:r>
      <w:r w:rsidR="00A64FA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survey</w:t>
      </w:r>
      <w:r w:rsidR="00A64FA7">
        <w:rPr>
          <w:rFonts w:ascii="Courier New" w:hAnsi="Courier New" w:cs="Courier New"/>
        </w:rPr>
        <w:t xml:space="preserve"> </w:t>
      </w:r>
      <w:r w:rsidRPr="003E458C">
        <w:rPr>
          <w:rFonts w:ascii="Courier New" w:hAnsi="Courier New" w:cs="Courier New"/>
        </w:rPr>
        <w:t>was</w:t>
      </w:r>
      <w:r w:rsidR="00A64FA7">
        <w:rPr>
          <w:rFonts w:ascii="Courier New" w:hAnsi="Courier New" w:cs="Courier New"/>
        </w:rPr>
        <w:t xml:space="preserve"> </w:t>
      </w:r>
      <w:r w:rsidRPr="003E458C">
        <w:rPr>
          <w:rFonts w:ascii="Courier New" w:hAnsi="Courier New" w:cs="Courier New"/>
        </w:rPr>
        <w:t>made,</w:t>
      </w:r>
      <w:r w:rsidR="00A64FA7">
        <w:rPr>
          <w:rFonts w:ascii="Courier New" w:hAnsi="Courier New" w:cs="Courier New"/>
        </w:rPr>
        <w:t xml:space="preserve"> </w:t>
      </w:r>
      <w:r w:rsidR="008C67F5">
        <w:rPr>
          <w:rFonts w:ascii="Courier New" w:hAnsi="Courier New" w:cs="Courier New"/>
        </w:rPr>
        <w:t xml:space="preserve">payments to </w:t>
      </w:r>
      <w:r w:rsidRPr="003E458C">
        <w:rPr>
          <w:rFonts w:ascii="Courier New" w:hAnsi="Courier New" w:cs="Courier New"/>
        </w:rPr>
        <w:t>doctors were</w:t>
      </w:r>
      <w:r w:rsidR="00A64FA7">
        <w:rPr>
          <w:rFonts w:ascii="Courier New" w:hAnsi="Courier New" w:cs="Courier New"/>
        </w:rPr>
        <w:t xml:space="preserve"> </w:t>
      </w:r>
      <w:r w:rsidRPr="003E458C">
        <w:rPr>
          <w:rFonts w:ascii="Courier New" w:hAnsi="Courier New" w:cs="Courier New"/>
        </w:rPr>
        <w:t>slow,</w:t>
      </w:r>
      <w:r w:rsidR="00DF7932">
        <w:rPr>
          <w:rFonts w:ascii="Courier New" w:hAnsi="Courier New" w:cs="Courier New"/>
        </w:rPr>
        <w:t xml:space="preserve"> </w:t>
      </w:r>
      <w:r w:rsidRPr="003E458C">
        <w:rPr>
          <w:rFonts w:ascii="Courier New" w:hAnsi="Courier New" w:cs="Courier New"/>
        </w:rPr>
        <w:t>but</w:t>
      </w:r>
      <w:r w:rsidR="00A64FA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problem had</w:t>
      </w:r>
      <w:r w:rsidR="00DF7932">
        <w:rPr>
          <w:rFonts w:ascii="Courier New" w:hAnsi="Courier New" w:cs="Courier New"/>
        </w:rPr>
        <w:t xml:space="preserve"> </w:t>
      </w:r>
      <w:r w:rsidRPr="003E458C">
        <w:rPr>
          <w:rFonts w:ascii="Courier New" w:hAnsi="Courier New" w:cs="Courier New"/>
        </w:rPr>
        <w:t>been</w:t>
      </w:r>
      <w:r w:rsidR="00A64FA7">
        <w:rPr>
          <w:rFonts w:ascii="Courier New" w:hAnsi="Courier New" w:cs="Courier New"/>
        </w:rPr>
        <w:t xml:space="preserve"> </w:t>
      </w:r>
      <w:r w:rsidRPr="003E458C">
        <w:rPr>
          <w:rFonts w:ascii="Courier New" w:hAnsi="Courier New" w:cs="Courier New"/>
        </w:rPr>
        <w:t>rectifie</w:t>
      </w:r>
      <w:r w:rsidR="008C67F5">
        <w:rPr>
          <w:rFonts w:ascii="Courier New" w:hAnsi="Courier New" w:cs="Courier New"/>
        </w:rPr>
        <w:t xml:space="preserve">d and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present time,</w:t>
      </w:r>
      <w:r w:rsidR="008C67F5">
        <w:rPr>
          <w:rFonts w:ascii="Courier New" w:hAnsi="Courier New" w:cs="Courier New"/>
        </w:rPr>
        <w:t xml:space="preserve"> </w:t>
      </w:r>
      <w:r w:rsidRPr="003E458C">
        <w:rPr>
          <w:rFonts w:ascii="Courier New" w:hAnsi="Courier New" w:cs="Courier New"/>
        </w:rPr>
        <w:t>payments are</w:t>
      </w:r>
      <w:r w:rsidR="00DF7932">
        <w:rPr>
          <w:rFonts w:ascii="Courier New" w:hAnsi="Courier New" w:cs="Courier New"/>
        </w:rPr>
        <w:t xml:space="preserve"> </w:t>
      </w:r>
      <w:r w:rsidRPr="003E458C">
        <w:rPr>
          <w:rFonts w:ascii="Courier New" w:hAnsi="Courier New" w:cs="Courier New"/>
        </w:rPr>
        <w:t>made</w:t>
      </w:r>
      <w:r w:rsidR="008C67F5">
        <w:rPr>
          <w:rFonts w:ascii="Courier New" w:hAnsi="Courier New" w:cs="Courier New"/>
        </w:rPr>
        <w:t xml:space="preserve"> </w:t>
      </w:r>
      <w:r w:rsidRPr="003E458C">
        <w:rPr>
          <w:rFonts w:ascii="Courier New" w:hAnsi="Courier New" w:cs="Courier New"/>
        </w:rPr>
        <w:t>within eleven</w:t>
      </w:r>
      <w:r w:rsidR="008C67F5">
        <w:rPr>
          <w:rFonts w:ascii="Courier New" w:hAnsi="Courier New" w:cs="Courier New"/>
        </w:rPr>
        <w:t xml:space="preserve"> days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receipt of</w:t>
      </w:r>
      <w:r w:rsidR="00DF7932">
        <w:rPr>
          <w:rFonts w:ascii="Courier New" w:hAnsi="Courier New" w:cs="Courier New"/>
        </w:rPr>
        <w:t xml:space="preserve"> </w:t>
      </w:r>
      <w:r w:rsidRPr="003E458C">
        <w:rPr>
          <w:rFonts w:ascii="Courier New" w:hAnsi="Courier New" w:cs="Courier New"/>
        </w:rPr>
        <w:t>bills. There</w:t>
      </w:r>
      <w:r w:rsidR="008C67F5">
        <w:rPr>
          <w:rFonts w:ascii="Courier New" w:hAnsi="Courier New" w:cs="Courier New"/>
        </w:rPr>
        <w:t xml:space="preserve"> </w:t>
      </w:r>
      <w:r w:rsidRPr="003E458C">
        <w:rPr>
          <w:rFonts w:ascii="Courier New" w:hAnsi="Courier New" w:cs="Courier New"/>
        </w:rPr>
        <w:t>was</w:t>
      </w:r>
      <w:r w:rsidR="008C67F5">
        <w:rPr>
          <w:rFonts w:ascii="Courier New" w:hAnsi="Courier New" w:cs="Courier New"/>
        </w:rPr>
        <w:t xml:space="preserve"> </w:t>
      </w:r>
      <w:r w:rsidRPr="003E458C">
        <w:rPr>
          <w:rFonts w:ascii="Courier New" w:hAnsi="Courier New" w:cs="Courier New"/>
        </w:rPr>
        <w:t>further</w:t>
      </w:r>
      <w:r w:rsidR="008C67F5">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008C67F5">
        <w:rPr>
          <w:rFonts w:ascii="Courier New" w:hAnsi="Courier New" w:cs="Courier New"/>
        </w:rPr>
        <w:t xml:space="preserve">concerning </w:t>
      </w:r>
      <w:r w:rsidRPr="003E458C">
        <w:rPr>
          <w:rFonts w:ascii="Courier New" w:hAnsi="Courier New" w:cs="Courier New"/>
        </w:rPr>
        <w:t>the</w:t>
      </w:r>
      <w:r w:rsidR="008C67F5">
        <w:rPr>
          <w:rFonts w:ascii="Courier New" w:hAnsi="Courier New" w:cs="Courier New"/>
        </w:rPr>
        <w:t xml:space="preserve"> </w:t>
      </w:r>
      <w:r w:rsidRPr="003E458C">
        <w:rPr>
          <w:rFonts w:ascii="Courier New" w:hAnsi="Courier New" w:cs="Courier New"/>
        </w:rPr>
        <w:t>doctors</w:t>
      </w:r>
      <w:r w:rsidR="008C67F5">
        <w:rPr>
          <w:rFonts w:ascii="Courier New" w:hAnsi="Courier New" w:cs="Courier New"/>
        </w:rPr>
        <w:t xml:space="preserve"> </w:t>
      </w:r>
      <w:r w:rsidRPr="003E458C">
        <w:rPr>
          <w:rFonts w:ascii="Courier New" w:hAnsi="Courier New" w:cs="Courier New"/>
        </w:rPr>
        <w:t>getting their</w:t>
      </w:r>
      <w:r w:rsidR="00DF7932">
        <w:rPr>
          <w:rFonts w:ascii="Courier New" w:hAnsi="Courier New" w:cs="Courier New"/>
        </w:rPr>
        <w:t xml:space="preserve"> </w:t>
      </w:r>
      <w:r w:rsidRPr="003E458C">
        <w:rPr>
          <w:rFonts w:ascii="Courier New" w:hAnsi="Courier New" w:cs="Courier New"/>
        </w:rPr>
        <w:t>bills in</w:t>
      </w:r>
      <w:r w:rsidR="00DF7932">
        <w:rPr>
          <w:rFonts w:ascii="Courier New" w:hAnsi="Courier New" w:cs="Courier New"/>
        </w:rPr>
        <w:t xml:space="preserve"> </w:t>
      </w:r>
      <w:r w:rsidRPr="003E458C">
        <w:rPr>
          <w:rFonts w:ascii="Courier New" w:hAnsi="Courier New" w:cs="Courier New"/>
        </w:rPr>
        <w:t>sooner</w:t>
      </w:r>
      <w:r w:rsidR="008C67F5">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8C67F5">
        <w:rPr>
          <w:rFonts w:ascii="Courier New" w:hAnsi="Courier New" w:cs="Courier New"/>
        </w:rPr>
        <w:t>payment, par</w:t>
      </w:r>
      <w:r w:rsidRPr="003E458C">
        <w:rPr>
          <w:rFonts w:ascii="Courier New" w:hAnsi="Courier New" w:cs="Courier New"/>
        </w:rPr>
        <w:t>ticularly</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end</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John</w:t>
      </w:r>
      <w:r w:rsidR="008C67F5">
        <w:rPr>
          <w:rFonts w:ascii="Courier New" w:hAnsi="Courier New" w:cs="Courier New"/>
        </w:rPr>
        <w:t xml:space="preserve"> </w:t>
      </w:r>
      <w:r w:rsidRPr="003E458C">
        <w:rPr>
          <w:rFonts w:ascii="Courier New" w:hAnsi="Courier New" w:cs="Courier New"/>
        </w:rPr>
        <w:t>Dalton,</w:t>
      </w:r>
      <w:r w:rsidR="008C67F5">
        <w:rPr>
          <w:rFonts w:ascii="Courier New" w:hAnsi="Courier New" w:cs="Courier New"/>
        </w:rPr>
        <w:t xml:space="preserve"> Medical </w:t>
      </w:r>
      <w:r w:rsidRPr="003E458C">
        <w:rPr>
          <w:rFonts w:ascii="Courier New" w:hAnsi="Courier New" w:cs="Courier New"/>
        </w:rPr>
        <w:t>Officer 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Division of</w:t>
      </w:r>
      <w:r w:rsidR="00DF7932">
        <w:rPr>
          <w:rFonts w:ascii="Courier New" w:hAnsi="Courier New" w:cs="Courier New"/>
        </w:rPr>
        <w:t xml:space="preserve"> </w:t>
      </w:r>
      <w:r w:rsidRPr="003E458C">
        <w:rPr>
          <w:rFonts w:ascii="Courier New" w:hAnsi="Courier New" w:cs="Courier New"/>
        </w:rPr>
        <w:t>Medical Assistance</w:t>
      </w:r>
      <w:r w:rsidR="00DF7932">
        <w:rPr>
          <w:rFonts w:ascii="Courier New" w:hAnsi="Courier New" w:cs="Courier New"/>
        </w:rPr>
        <w:t xml:space="preserve"> </w:t>
      </w:r>
      <w:r w:rsidRPr="003E458C">
        <w:rPr>
          <w:rFonts w:ascii="Courier New" w:hAnsi="Courier New" w:cs="Courier New"/>
        </w:rPr>
        <w:t>stated</w:t>
      </w:r>
      <w:r w:rsidR="008C67F5">
        <w:rPr>
          <w:rFonts w:ascii="Courier New" w:hAnsi="Courier New" w:cs="Courier New"/>
        </w:rPr>
        <w:t xml:space="preserve"> that </w:t>
      </w:r>
      <w:r w:rsidRPr="003E458C">
        <w:rPr>
          <w:rFonts w:ascii="Courier New" w:hAnsi="Courier New" w:cs="Courier New"/>
        </w:rPr>
        <w:t>the</w:t>
      </w:r>
      <w:r w:rsidR="008C67F5">
        <w:rPr>
          <w:rFonts w:ascii="Courier New" w:hAnsi="Courier New" w:cs="Courier New"/>
        </w:rPr>
        <w:t xml:space="preserve"> </w:t>
      </w:r>
      <w:r w:rsidRPr="003E458C">
        <w:rPr>
          <w:rFonts w:ascii="Courier New" w:hAnsi="Courier New" w:cs="Courier New"/>
        </w:rPr>
        <w:t>law</w:t>
      </w:r>
      <w:r w:rsidR="00DF7932">
        <w:rPr>
          <w:rFonts w:ascii="Courier New" w:hAnsi="Courier New" w:cs="Courier New"/>
        </w:rPr>
        <w:t xml:space="preserve"> </w:t>
      </w:r>
      <w:r w:rsidRPr="003E458C">
        <w:rPr>
          <w:rFonts w:ascii="Courier New" w:hAnsi="Courier New" w:cs="Courier New"/>
        </w:rPr>
        <w:t>requires that</w:t>
      </w:r>
      <w:r w:rsidR="00DF7932">
        <w:rPr>
          <w:rFonts w:ascii="Courier New" w:hAnsi="Courier New" w:cs="Courier New"/>
        </w:rPr>
        <w:t xml:space="preserve"> </w:t>
      </w:r>
      <w:r w:rsidRPr="003E458C">
        <w:rPr>
          <w:rFonts w:ascii="Courier New" w:hAnsi="Courier New" w:cs="Courier New"/>
        </w:rPr>
        <w:t>they</w:t>
      </w:r>
      <w:r w:rsidR="008C67F5">
        <w:rPr>
          <w:rFonts w:ascii="Courier New" w:hAnsi="Courier New" w:cs="Courier New"/>
        </w:rPr>
        <w:t xml:space="preserve"> </w:t>
      </w:r>
      <w:r w:rsidRPr="003E458C">
        <w:rPr>
          <w:rFonts w:ascii="Courier New" w:hAnsi="Courier New" w:cs="Courier New"/>
        </w:rPr>
        <w:t>pay</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more</w:t>
      </w:r>
      <w:r w:rsidR="008C67F5">
        <w:rPr>
          <w:rFonts w:ascii="Courier New" w:hAnsi="Courier New" w:cs="Courier New"/>
        </w:rPr>
        <w:t xml:space="preserve"> </w:t>
      </w:r>
      <w:r w:rsidRPr="003E458C">
        <w:rPr>
          <w:rFonts w:ascii="Courier New" w:hAnsi="Courier New" w:cs="Courier New"/>
        </w:rPr>
        <w:t>than</w:t>
      </w:r>
      <w:r w:rsidR="008C67F5">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008C67F5">
        <w:rPr>
          <w:rFonts w:ascii="Courier New" w:hAnsi="Courier New" w:cs="Courier New"/>
        </w:rPr>
        <w:t xml:space="preserve">Medicare </w:t>
      </w:r>
      <w:r w:rsidRPr="003E458C">
        <w:rPr>
          <w:rFonts w:ascii="Courier New" w:hAnsi="Courier New" w:cs="Courier New"/>
        </w:rPr>
        <w:t>pays</w:t>
      </w:r>
      <w:r w:rsidR="008C67F5">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8C67F5" w:rsidRPr="003E458C">
        <w:rPr>
          <w:rFonts w:ascii="Courier New" w:hAnsi="Courier New" w:cs="Courier New"/>
        </w:rPr>
        <w:t>similar</w:t>
      </w:r>
      <w:r w:rsidRPr="003E458C">
        <w:rPr>
          <w:rFonts w:ascii="Courier New" w:hAnsi="Courier New" w:cs="Courier New"/>
        </w:rPr>
        <w:t xml:space="preserve"> services and</w:t>
      </w:r>
      <w:r w:rsidR="00DF7932">
        <w:rPr>
          <w:rFonts w:ascii="Courier New" w:hAnsi="Courier New" w:cs="Courier New"/>
        </w:rPr>
        <w:t xml:space="preserve"> </w:t>
      </w:r>
      <w:r w:rsidRPr="003E458C">
        <w:rPr>
          <w:rFonts w:ascii="Courier New" w:hAnsi="Courier New" w:cs="Courier New"/>
        </w:rPr>
        <w:t>they</w:t>
      </w:r>
      <w:r w:rsidR="008C67F5">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pay</w:t>
      </w:r>
      <w:r w:rsidR="008C67F5">
        <w:rPr>
          <w:rFonts w:ascii="Courier New" w:hAnsi="Courier New" w:cs="Courier New"/>
        </w:rPr>
        <w:t xml:space="preserve"> </w:t>
      </w:r>
      <w:r w:rsidRPr="003E458C">
        <w:rPr>
          <w:rFonts w:ascii="Courier New" w:hAnsi="Courier New" w:cs="Courier New"/>
        </w:rPr>
        <w:t>100</w:t>
      </w:r>
      <w:r w:rsidR="00DF7932">
        <w:rPr>
          <w:rFonts w:ascii="Courier New" w:hAnsi="Courier New" w:cs="Courier New"/>
        </w:rPr>
        <w:t xml:space="preserve"> </w:t>
      </w:r>
      <w:r w:rsidR="008C67F5">
        <w:rPr>
          <w:rFonts w:ascii="Courier New" w:hAnsi="Courier New" w:cs="Courier New"/>
        </w:rPr>
        <w:t>percen</w:t>
      </w:r>
      <w:r w:rsidRPr="003E458C">
        <w:rPr>
          <w:rFonts w:ascii="Courier New" w:hAnsi="Courier New" w:cs="Courier New"/>
        </w:rPr>
        <w:t>t</w:t>
      </w:r>
      <w:r w:rsidR="00DF7932">
        <w:rPr>
          <w:rFonts w:ascii="Courier New" w:hAnsi="Courier New" w:cs="Courier New"/>
        </w:rPr>
        <w:t xml:space="preserve"> </w:t>
      </w:r>
      <w:r w:rsidR="008C67F5">
        <w:rPr>
          <w:rFonts w:ascii="Courier New" w:hAnsi="Courier New" w:cs="Courier New"/>
        </w:rPr>
        <w:t xml:space="preserve">of </w:t>
      </w:r>
      <w:r w:rsidRPr="003E458C">
        <w:rPr>
          <w:rFonts w:ascii="Courier New" w:hAnsi="Courier New" w:cs="Courier New"/>
        </w:rPr>
        <w:t>that</w:t>
      </w:r>
      <w:r w:rsidR="008C67F5">
        <w:rPr>
          <w:rFonts w:ascii="Courier New" w:hAnsi="Courier New" w:cs="Courier New"/>
        </w:rPr>
        <w:t xml:space="preserve"> </w:t>
      </w:r>
      <w:r w:rsidRPr="003E458C">
        <w:rPr>
          <w:rFonts w:ascii="Courier New" w:hAnsi="Courier New" w:cs="Courier New"/>
        </w:rPr>
        <w:t>figure.</w:t>
      </w:r>
      <w:r w:rsidRPr="003E458C">
        <w:rPr>
          <w:rFonts w:ascii="Courier New" w:hAnsi="Courier New" w:cs="Courier New"/>
        </w:rPr>
        <w:cr/>
      </w:r>
      <w:r w:rsidR="00DF7932">
        <w:rPr>
          <w:rFonts w:ascii="Courier New" w:hAnsi="Courier New" w:cs="Courier New"/>
        </w:rPr>
        <w:t xml:space="preserve"> </w:t>
      </w:r>
    </w:p>
    <w:p w:rsidR="008C67F5" w:rsidRDefault="008C67F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74</w:t>
      </w:r>
      <w:r w:rsidR="00DF7932">
        <w:rPr>
          <w:rFonts w:ascii="Courier New" w:hAnsi="Courier New" w:cs="Courier New"/>
        </w:rPr>
        <w:t xml:space="preserve"> </w:t>
      </w:r>
      <w:r w:rsidR="003E458C" w:rsidRPr="003E458C">
        <w:rPr>
          <w:rFonts w:ascii="Courier New" w:hAnsi="Courier New" w:cs="Courier New"/>
        </w:rPr>
        <w:t xml:space="preserve">&amp; </w:t>
      </w:r>
      <w:r w:rsidRPr="003E458C">
        <w:rPr>
          <w:rFonts w:ascii="Courier New" w:hAnsi="Courier New" w:cs="Courier New"/>
        </w:rPr>
        <w:t>HB</w:t>
      </w:r>
      <w:r>
        <w:rPr>
          <w:rFonts w:ascii="Courier New" w:hAnsi="Courier New" w:cs="Courier New"/>
        </w:rPr>
        <w:t xml:space="preserve"> </w:t>
      </w:r>
      <w:r w:rsidRPr="003E458C">
        <w:rPr>
          <w:rFonts w:ascii="Courier New" w:hAnsi="Courier New" w:cs="Courier New"/>
        </w:rPr>
        <w:t>44</w:t>
      </w:r>
      <w:r>
        <w:rPr>
          <w:rFonts w:ascii="Courier New" w:hAnsi="Courier New" w:cs="Courier New"/>
        </w:rPr>
        <w:t xml:space="preserve">) </w:t>
      </w:r>
      <w:r w:rsidR="003E458C" w:rsidRPr="003E458C">
        <w:rPr>
          <w:rFonts w:ascii="Courier New" w:hAnsi="Courier New" w:cs="Courier New"/>
        </w:rPr>
        <w:t>Coroner's</w:t>
      </w:r>
      <w:r w:rsidR="00DF7932">
        <w:rPr>
          <w:rFonts w:ascii="Courier New" w:hAnsi="Courier New" w:cs="Courier New"/>
        </w:rPr>
        <w:t xml:space="preserve"> </w:t>
      </w:r>
      <w:r w:rsidR="003E458C" w:rsidRPr="003E458C">
        <w:rPr>
          <w:rFonts w:ascii="Courier New" w:hAnsi="Courier New" w:cs="Courier New"/>
        </w:rPr>
        <w:t>Inquests - Dr.</w:t>
      </w:r>
      <w:r w:rsidR="00DF7932">
        <w:rPr>
          <w:rFonts w:ascii="Courier New" w:hAnsi="Courier New" w:cs="Courier New"/>
        </w:rPr>
        <w:t xml:space="preserve"> </w:t>
      </w:r>
      <w:r w:rsidR="003E458C" w:rsidRPr="003E458C">
        <w:rPr>
          <w:rFonts w:ascii="Courier New" w:hAnsi="Courier New" w:cs="Courier New"/>
        </w:rPr>
        <w:t>Wilson said</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Pr>
          <w:rFonts w:ascii="Courier New" w:hAnsi="Courier New" w:cs="Courier New"/>
        </w:rPr>
        <w:t xml:space="preserve">would replace </w:t>
      </w:r>
      <w:r w:rsidR="003E458C" w:rsidRPr="003E458C">
        <w:rPr>
          <w:rFonts w:ascii="Courier New" w:hAnsi="Courier New" w:cs="Courier New"/>
        </w:rPr>
        <w:t>coroners</w:t>
      </w:r>
      <w:r>
        <w:rPr>
          <w:rFonts w:ascii="Courier New" w:hAnsi="Courier New" w:cs="Courier New"/>
        </w:rPr>
        <w:t xml:space="preserve"> </w:t>
      </w:r>
      <w:r w:rsidR="003E458C" w:rsidRPr="003E458C">
        <w:rPr>
          <w:rFonts w:ascii="Courier New" w:hAnsi="Courier New" w:cs="Courier New"/>
        </w:rPr>
        <w:t>determining</w:t>
      </w:r>
      <w:r w:rsidR="00DF7932">
        <w:rPr>
          <w:rFonts w:ascii="Courier New" w:hAnsi="Courier New" w:cs="Courier New"/>
        </w:rPr>
        <w:t xml:space="preserve"> </w:t>
      </w:r>
      <w:r w:rsidR="003E458C" w:rsidRPr="003E458C">
        <w:rPr>
          <w:rFonts w:ascii="Courier New" w:hAnsi="Courier New" w:cs="Courier New"/>
        </w:rPr>
        <w:t>cause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death</w:t>
      </w:r>
      <w:r>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a modern medical</w:t>
      </w:r>
      <w:r w:rsidR="003E458C" w:rsidRPr="003E458C">
        <w:rPr>
          <w:rFonts w:ascii="Courier New" w:hAnsi="Courier New" w:cs="Courier New"/>
        </w:rPr>
        <w:cr/>
      </w:r>
    </w:p>
    <w:p w:rsidR="008C67F5" w:rsidRDefault="008C67F5" w:rsidP="003E458C">
      <w:pPr>
        <w:pStyle w:val="PlainText"/>
        <w:rPr>
          <w:rFonts w:ascii="Courier New" w:hAnsi="Courier New" w:cs="Courier New"/>
        </w:rPr>
      </w:pPr>
    </w:p>
    <w:p w:rsidR="008C67F5" w:rsidRDefault="008C67F5" w:rsidP="008C67F5">
      <w:pPr>
        <w:pStyle w:val="PlainText"/>
        <w:ind w:left="3600" w:firstLine="720"/>
        <w:rPr>
          <w:rFonts w:ascii="Courier New" w:hAnsi="Courier New" w:cs="Courier New"/>
        </w:rPr>
      </w:pPr>
      <w:r>
        <w:rPr>
          <w:rFonts w:ascii="Courier New" w:hAnsi="Courier New" w:cs="Courier New"/>
        </w:rPr>
        <w:t>-3</w:t>
      </w:r>
      <w:r w:rsidR="003E458C" w:rsidRPr="003E458C">
        <w:rPr>
          <w:rFonts w:ascii="Courier New" w:hAnsi="Courier New" w:cs="Courier New"/>
        </w:rPr>
        <w:t>-</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222-----------------------</w:t>
      </w:r>
    </w:p>
    <w:p w:rsidR="008C67F5" w:rsidRDefault="003E458C" w:rsidP="003E458C">
      <w:pPr>
        <w:pStyle w:val="PlainText"/>
        <w:rPr>
          <w:rFonts w:ascii="Courier New" w:hAnsi="Courier New" w:cs="Courier New"/>
        </w:rPr>
      </w:pPr>
      <w:r w:rsidRPr="003E458C">
        <w:rPr>
          <w:rFonts w:ascii="Courier New" w:hAnsi="Courier New" w:cs="Courier New"/>
        </w:rPr>
        <w:t xml:space="preserve"> </w:t>
      </w:r>
    </w:p>
    <w:p w:rsidR="008C67F5" w:rsidRDefault="003E458C" w:rsidP="003E458C">
      <w:pPr>
        <w:pStyle w:val="PlainText"/>
        <w:rPr>
          <w:rFonts w:ascii="Courier New" w:hAnsi="Courier New" w:cs="Courier New"/>
        </w:rPr>
      </w:pPr>
      <w:proofErr w:type="gramStart"/>
      <w:r w:rsidRPr="003E458C">
        <w:rPr>
          <w:rFonts w:ascii="Courier New" w:hAnsi="Courier New" w:cs="Courier New"/>
        </w:rPr>
        <w:t>examiner</w:t>
      </w:r>
      <w:proofErr w:type="gramEnd"/>
      <w:r w:rsidRPr="003E458C">
        <w:rPr>
          <w:rFonts w:ascii="Courier New" w:hAnsi="Courier New" w:cs="Courier New"/>
        </w:rPr>
        <w:t>.</w:t>
      </w:r>
      <w:r w:rsidR="008C67F5">
        <w:rPr>
          <w:rFonts w:ascii="Courier New" w:hAnsi="Courier New" w:cs="Courier New"/>
        </w:rPr>
        <w:t xml:space="preserve"> H</w:t>
      </w:r>
      <w:r w:rsidRPr="003E458C">
        <w:rPr>
          <w:rFonts w:ascii="Courier New" w:hAnsi="Courier New" w:cs="Courier New"/>
        </w:rPr>
        <w:t>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w:t>
      </w:r>
      <w:r w:rsidR="008C67F5">
        <w:rPr>
          <w:rFonts w:ascii="Courier New" w:hAnsi="Courier New" w:cs="Courier New"/>
        </w:rPr>
        <w:t xml:space="preserve"> </w:t>
      </w:r>
      <w:r w:rsidRPr="003E458C">
        <w:rPr>
          <w:rFonts w:ascii="Courier New" w:hAnsi="Courier New" w:cs="Courier New"/>
        </w:rPr>
        <w:t>bill</w:t>
      </w:r>
      <w:r w:rsidR="008C67F5">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be</w:t>
      </w:r>
      <w:r w:rsidR="008C67F5">
        <w:rPr>
          <w:rFonts w:ascii="Courier New" w:hAnsi="Courier New" w:cs="Courier New"/>
        </w:rPr>
        <w:t xml:space="preserve"> </w:t>
      </w:r>
      <w:r w:rsidRPr="003E458C">
        <w:rPr>
          <w:rFonts w:ascii="Courier New" w:hAnsi="Courier New" w:cs="Courier New"/>
        </w:rPr>
        <w:t>delayed for</w:t>
      </w:r>
      <w:r w:rsidR="008C67F5">
        <w:rPr>
          <w:rFonts w:ascii="Courier New" w:hAnsi="Courier New" w:cs="Courier New"/>
        </w:rPr>
        <w:t xml:space="preserve"> a year </w:t>
      </w:r>
      <w:r w:rsidRPr="003E458C">
        <w:rPr>
          <w:rFonts w:ascii="Courier New" w:hAnsi="Courier New" w:cs="Courier New"/>
        </w:rPr>
        <w:t>to</w:t>
      </w:r>
      <w:r w:rsidR="008C67F5">
        <w:rPr>
          <w:rFonts w:ascii="Courier New" w:hAnsi="Courier New" w:cs="Courier New"/>
        </w:rPr>
        <w:t xml:space="preserve"> </w:t>
      </w:r>
      <w:r w:rsidRPr="003E458C">
        <w:rPr>
          <w:rFonts w:ascii="Courier New" w:hAnsi="Courier New" w:cs="Courier New"/>
        </w:rPr>
        <w:t>enable</w:t>
      </w:r>
      <w:r w:rsidR="008C67F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8C67F5">
        <w:rPr>
          <w:rFonts w:ascii="Courier New" w:hAnsi="Courier New" w:cs="Courier New"/>
        </w:rPr>
        <w:t>Associatio</w:t>
      </w:r>
      <w:r w:rsidRPr="003E458C">
        <w:rPr>
          <w:rFonts w:ascii="Courier New" w:hAnsi="Courier New" w:cs="Courier New"/>
        </w:rPr>
        <w:t>n to work</w:t>
      </w:r>
      <w:r w:rsidR="008C67F5">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8C67F5">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8C67F5">
        <w:rPr>
          <w:rFonts w:ascii="Courier New" w:hAnsi="Courier New" w:cs="Courier New"/>
        </w:rPr>
        <w:t xml:space="preserve">little </w:t>
      </w:r>
      <w:r w:rsidRPr="003E458C">
        <w:rPr>
          <w:rFonts w:ascii="Courier New" w:hAnsi="Courier New" w:cs="Courier New"/>
        </w:rPr>
        <w:t>more.</w:t>
      </w:r>
      <w:r w:rsidR="00DF7932">
        <w:rPr>
          <w:rFonts w:ascii="Courier New" w:hAnsi="Courier New" w:cs="Courier New"/>
        </w:rPr>
        <w:t xml:space="preserve"> </w:t>
      </w:r>
      <w:r w:rsidRPr="003E458C">
        <w:rPr>
          <w:rFonts w:ascii="Courier New" w:hAnsi="Courier New" w:cs="Courier New"/>
        </w:rPr>
        <w:t>They</w:t>
      </w:r>
      <w:r w:rsidR="008C67F5">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not</w:t>
      </w:r>
      <w:r w:rsidR="008C67F5">
        <w:rPr>
          <w:rFonts w:ascii="Courier New" w:hAnsi="Courier New" w:cs="Courier New"/>
        </w:rPr>
        <w:t xml:space="preserve"> </w:t>
      </w:r>
      <w:r w:rsidRPr="003E458C">
        <w:rPr>
          <w:rFonts w:ascii="Courier New" w:hAnsi="Courier New" w:cs="Courier New"/>
        </w:rPr>
        <w:t>satisfied</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as</w:t>
      </w:r>
      <w:r w:rsidR="008C67F5">
        <w:rPr>
          <w:rFonts w:ascii="Courier New" w:hAnsi="Courier New" w:cs="Courier New"/>
        </w:rPr>
        <w:t xml:space="preserve"> </w:t>
      </w:r>
      <w:r w:rsidRPr="003E458C">
        <w:rPr>
          <w:rFonts w:ascii="Courier New" w:hAnsi="Courier New" w:cs="Courier New"/>
        </w:rPr>
        <w:t>it was.</w:t>
      </w:r>
      <w:r w:rsidRPr="003E458C">
        <w:rPr>
          <w:rFonts w:ascii="Courier New" w:hAnsi="Courier New" w:cs="Courier New"/>
        </w:rPr>
        <w:cr/>
      </w:r>
    </w:p>
    <w:p w:rsidR="008C67F5" w:rsidRDefault="008C67F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251</w:t>
      </w:r>
      <w:r>
        <w:rPr>
          <w:rFonts w:ascii="Courier New" w:hAnsi="Courier New" w:cs="Courier New"/>
        </w:rPr>
        <w:t xml:space="preserve">) </w:t>
      </w:r>
      <w:r w:rsidR="003E458C" w:rsidRPr="008C67F5">
        <w:rPr>
          <w:rFonts w:ascii="Courier New" w:hAnsi="Courier New" w:cs="Courier New"/>
          <w:u w:val="single"/>
        </w:rPr>
        <w:t>H.M.O.'s</w:t>
      </w:r>
      <w:r w:rsidR="00DF7932" w:rsidRPr="008C67F5">
        <w:rPr>
          <w:rFonts w:ascii="Courier New" w:hAnsi="Courier New" w:cs="Courier New"/>
          <w:u w:val="single"/>
        </w:rPr>
        <w:t xml:space="preserve"> </w:t>
      </w:r>
      <w:r w:rsidR="003E458C" w:rsidRPr="003E458C">
        <w:rPr>
          <w:rFonts w:ascii="Courier New" w:hAnsi="Courier New" w:cs="Courier New"/>
        </w:rPr>
        <w:t>- Dr.</w:t>
      </w:r>
      <w:r>
        <w:rPr>
          <w:rFonts w:ascii="Courier New" w:hAnsi="Courier New" w:cs="Courier New"/>
        </w:rPr>
        <w:t xml:space="preserve"> </w:t>
      </w:r>
      <w:r w:rsidR="003E458C" w:rsidRPr="003E458C">
        <w:rPr>
          <w:rFonts w:ascii="Courier New" w:hAnsi="Courier New" w:cs="Courier New"/>
        </w:rPr>
        <w:t>Wilson</w:t>
      </w:r>
      <w:r>
        <w:rPr>
          <w:rFonts w:ascii="Courier New" w:hAnsi="Courier New" w:cs="Courier New"/>
        </w:rPr>
        <w:t xml:space="preserve"> </w:t>
      </w:r>
      <w:r w:rsidR="003E458C" w:rsidRPr="003E458C">
        <w:rPr>
          <w:rFonts w:ascii="Courier New" w:hAnsi="Courier New" w:cs="Courier New"/>
        </w:rPr>
        <w:t>stated the</w:t>
      </w:r>
      <w:r w:rsidR="00DF7932">
        <w:rPr>
          <w:rFonts w:ascii="Courier New" w:hAnsi="Courier New" w:cs="Courier New"/>
        </w:rPr>
        <w:t xml:space="preserve"> </w:t>
      </w:r>
      <w:r w:rsidR="003E458C" w:rsidRPr="003E458C">
        <w:rPr>
          <w:rFonts w:ascii="Courier New" w:hAnsi="Courier New" w:cs="Courier New"/>
        </w:rPr>
        <w:t>Association</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Pr>
          <w:rFonts w:ascii="Courier New" w:hAnsi="Courier New" w:cs="Courier New"/>
        </w:rPr>
        <w:t xml:space="preserve">against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written.</w:t>
      </w:r>
      <w:r>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not</w:t>
      </w:r>
      <w:r>
        <w:rPr>
          <w:rFonts w:ascii="Courier New" w:hAnsi="Courier New" w:cs="Courier New"/>
        </w:rPr>
        <w:t xml:space="preserve"> against H.M.O.'s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encourage the</w:t>
      </w:r>
      <w:r>
        <w:rPr>
          <w:rFonts w:ascii="Courier New" w:hAnsi="Courier New" w:cs="Courier New"/>
        </w:rPr>
        <w:t xml:space="preserve"> devel</w:t>
      </w:r>
      <w:r w:rsidR="003E458C" w:rsidRPr="003E458C">
        <w:rPr>
          <w:rFonts w:ascii="Courier New" w:hAnsi="Courier New" w:cs="Courier New"/>
        </w:rPr>
        <w:t>opment of</w:t>
      </w:r>
      <w:r>
        <w:rPr>
          <w:rFonts w:ascii="Courier New" w:hAnsi="Courier New" w:cs="Courier New"/>
        </w:rPr>
        <w:t xml:space="preserve"> </w:t>
      </w:r>
      <w:r w:rsidR="003E458C" w:rsidRPr="003E458C">
        <w:rPr>
          <w:rFonts w:ascii="Courier New" w:hAnsi="Courier New" w:cs="Courier New"/>
        </w:rPr>
        <w:t>H.M.O.</w:t>
      </w:r>
      <w:r w:rsidR="00DF7932">
        <w:rPr>
          <w:rFonts w:ascii="Courier New" w:hAnsi="Courier New" w:cs="Courier New"/>
        </w:rPr>
        <w:t xml:space="preserve"> </w:t>
      </w:r>
      <w:r w:rsidR="003E458C" w:rsidRPr="003E458C">
        <w:rPr>
          <w:rFonts w:ascii="Courier New" w:hAnsi="Courier New" w:cs="Courier New"/>
        </w:rPr>
        <w:t>IS,</w:t>
      </w:r>
      <w:r>
        <w:rPr>
          <w:rFonts w:ascii="Courier New" w:hAnsi="Courier New" w:cs="Courier New"/>
        </w:rPr>
        <w:t xml:space="preserve">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did</w:t>
      </w:r>
      <w:r>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Pr>
          <w:rFonts w:ascii="Courier New" w:hAnsi="Courier New" w:cs="Courier New"/>
        </w:rPr>
        <w:t xml:space="preserve">feel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needed.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federal legislation</w:t>
      </w:r>
      <w:r w:rsidR="00DF7932">
        <w:rPr>
          <w:rFonts w:ascii="Courier New" w:hAnsi="Courier New" w:cs="Courier New"/>
        </w:rPr>
        <w:t xml:space="preserve"> </w:t>
      </w:r>
      <w:r>
        <w:rPr>
          <w:rFonts w:ascii="Courier New" w:hAnsi="Courier New" w:cs="Courier New"/>
        </w:rPr>
        <w:t xml:space="preserve">would- </w:t>
      </w:r>
      <w:r w:rsidR="003E458C" w:rsidRPr="003E458C">
        <w:rPr>
          <w:rFonts w:ascii="Courier New" w:hAnsi="Courier New" w:cs="Courier New"/>
        </w:rPr>
        <w:t>supersede</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legislation</w:t>
      </w:r>
      <w:r w:rsidR="00DF7932">
        <w:rPr>
          <w:rFonts w:ascii="Courier New" w:hAnsi="Courier New" w:cs="Courier New"/>
        </w:rPr>
        <w:t xml:space="preserve"> </w:t>
      </w:r>
      <w:r w:rsidR="003E458C" w:rsidRPr="003E458C">
        <w:rPr>
          <w:rFonts w:ascii="Courier New" w:hAnsi="Courier New" w:cs="Courier New"/>
        </w:rPr>
        <w:t>anyway, and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Pr>
          <w:rFonts w:ascii="Courier New" w:hAnsi="Courier New" w:cs="Courier New"/>
        </w:rPr>
        <w:t xml:space="preserve">this </w:t>
      </w:r>
      <w:r w:rsidR="003E458C" w:rsidRPr="003E458C">
        <w:rPr>
          <w:rFonts w:ascii="Courier New" w:hAnsi="Courier New" w:cs="Courier New"/>
        </w:rPr>
        <w:t>particular</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would discourage</w:t>
      </w:r>
      <w:r w:rsidR="00DF7932">
        <w:rPr>
          <w:rFonts w:ascii="Courier New" w:hAnsi="Courier New" w:cs="Courier New"/>
        </w:rPr>
        <w:t xml:space="preserve"> </w:t>
      </w:r>
      <w:r w:rsidR="003E458C" w:rsidRPr="003E458C">
        <w:rPr>
          <w:rFonts w:ascii="Courier New" w:hAnsi="Courier New" w:cs="Courier New"/>
        </w:rPr>
        <w:t>rather than</w:t>
      </w:r>
      <w:r>
        <w:rPr>
          <w:rFonts w:ascii="Courier New" w:hAnsi="Courier New" w:cs="Courier New"/>
        </w:rPr>
        <w:t xml:space="preserve"> </w:t>
      </w:r>
      <w:r w:rsidR="003E458C" w:rsidRPr="003E458C">
        <w:rPr>
          <w:rFonts w:ascii="Courier New" w:hAnsi="Courier New" w:cs="Courier New"/>
        </w:rPr>
        <w:t>encourage H.M.O</w:t>
      </w:r>
      <w:r>
        <w:rPr>
          <w:rFonts w:ascii="Courier New" w:hAnsi="Courier New" w:cs="Courier New"/>
        </w:rPr>
        <w:t xml:space="preserve">.’s. </w:t>
      </w:r>
      <w:r w:rsidR="003E458C" w:rsidRPr="003E458C">
        <w:rPr>
          <w:rFonts w:ascii="Courier New" w:hAnsi="Courier New" w:cs="Courier New"/>
        </w:rPr>
        <w:t>Rep.</w:t>
      </w:r>
      <w:r>
        <w:rPr>
          <w:rFonts w:ascii="Courier New" w:hAnsi="Courier New" w:cs="Courier New"/>
        </w:rPr>
        <w:t xml:space="preserve"> </w:t>
      </w:r>
      <w:proofErr w:type="spellStart"/>
      <w:r w:rsidR="003E458C" w:rsidRPr="003E458C">
        <w:rPr>
          <w:rFonts w:ascii="Courier New" w:hAnsi="Courier New" w:cs="Courier New"/>
        </w:rPr>
        <w:t>Beirne</w:t>
      </w:r>
      <w:proofErr w:type="spellEnd"/>
      <w:r w:rsidR="003E458C" w:rsidRPr="003E458C">
        <w:rPr>
          <w:rFonts w:ascii="Courier New" w:hAnsi="Courier New" w:cs="Courier New"/>
        </w:rPr>
        <w:t xml:space="preserve"> stated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Legislative</w:t>
      </w:r>
      <w:r w:rsidR="00DF7932">
        <w:rPr>
          <w:rFonts w:ascii="Courier New" w:hAnsi="Courier New" w:cs="Courier New"/>
        </w:rPr>
        <w:t xml:space="preserve"> </w:t>
      </w:r>
      <w:r w:rsidR="003E458C" w:rsidRPr="003E458C">
        <w:rPr>
          <w:rFonts w:ascii="Courier New" w:hAnsi="Courier New" w:cs="Courier New"/>
        </w:rPr>
        <w:t>Council is</w:t>
      </w:r>
      <w:r w:rsidR="00DF7932">
        <w:rPr>
          <w:rFonts w:ascii="Courier New" w:hAnsi="Courier New" w:cs="Courier New"/>
        </w:rPr>
        <w:t xml:space="preserve"> </w:t>
      </w:r>
      <w:r>
        <w:rPr>
          <w:rFonts w:ascii="Courier New" w:hAnsi="Courier New" w:cs="Courier New"/>
        </w:rPr>
        <w:t xml:space="preserve">working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that Region 10</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indicated the</w:t>
      </w:r>
      <w:r>
        <w:rPr>
          <w:rFonts w:ascii="Courier New" w:hAnsi="Courier New" w:cs="Courier New"/>
        </w:rPr>
        <w:t xml:space="preserve"> federal legislation </w:t>
      </w:r>
      <w:r w:rsidR="003E458C" w:rsidRPr="003E458C">
        <w:rPr>
          <w:rFonts w:ascii="Courier New" w:hAnsi="Courier New" w:cs="Courier New"/>
        </w:rPr>
        <w:t>did</w:t>
      </w:r>
      <w:r>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prohibit</w:t>
      </w:r>
      <w:r w:rsidR="00DF7932">
        <w:rPr>
          <w:rFonts w:ascii="Courier New" w:hAnsi="Courier New" w:cs="Courier New"/>
        </w:rPr>
        <w:t xml:space="preserve"> </w:t>
      </w:r>
      <w:proofErr w:type="gramStart"/>
      <w:r w:rsidR="003E458C" w:rsidRPr="003E458C">
        <w:rPr>
          <w:rFonts w:ascii="Courier New" w:hAnsi="Courier New" w:cs="Courier New"/>
        </w:rPr>
        <w:t>state's</w:t>
      </w:r>
      <w:proofErr w:type="gramEnd"/>
      <w:r w:rsidR="003E458C" w:rsidRPr="003E458C">
        <w:rPr>
          <w:rFonts w:ascii="Courier New" w:hAnsi="Courier New" w:cs="Courier New"/>
        </w:rPr>
        <w:t xml:space="preserve"> from</w:t>
      </w:r>
      <w:r w:rsidR="00DF7932">
        <w:rPr>
          <w:rFonts w:ascii="Courier New" w:hAnsi="Courier New" w:cs="Courier New"/>
        </w:rPr>
        <w:t xml:space="preserve"> </w:t>
      </w:r>
      <w:r w:rsidR="003E458C" w:rsidRPr="003E458C">
        <w:rPr>
          <w:rFonts w:ascii="Courier New" w:hAnsi="Courier New" w:cs="Courier New"/>
        </w:rPr>
        <w:t>having an</w:t>
      </w:r>
      <w:r w:rsidR="00DF7932">
        <w:rPr>
          <w:rFonts w:ascii="Courier New" w:hAnsi="Courier New" w:cs="Courier New"/>
        </w:rPr>
        <w:t xml:space="preserve"> </w:t>
      </w:r>
      <w:r w:rsidR="003E458C" w:rsidRPr="003E458C">
        <w:rPr>
          <w:rFonts w:ascii="Courier New" w:hAnsi="Courier New" w:cs="Courier New"/>
        </w:rPr>
        <w:t>enabling act</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guidelines. There</w:t>
      </w:r>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lastRenderedPageBreak/>
        <w:t>further discussion</w:t>
      </w:r>
      <w:r w:rsidR="00DF7932">
        <w:rPr>
          <w:rFonts w:ascii="Courier New" w:hAnsi="Courier New" w:cs="Courier New"/>
        </w:rPr>
        <w:t xml:space="preserve"> </w:t>
      </w:r>
      <w:r w:rsidR="003E458C" w:rsidRPr="003E458C">
        <w:rPr>
          <w:rFonts w:ascii="Courier New" w:hAnsi="Courier New" w:cs="Courier New"/>
        </w:rPr>
        <w:t>concerning</w:t>
      </w:r>
      <w:r w:rsidR="00DF7932">
        <w:rPr>
          <w:rFonts w:ascii="Courier New" w:hAnsi="Courier New" w:cs="Courier New"/>
        </w:rPr>
        <w:t xml:space="preserve"> </w:t>
      </w:r>
      <w:r>
        <w:rPr>
          <w:rFonts w:ascii="Courier New" w:hAnsi="Courier New" w:cs="Courier New"/>
        </w:rPr>
        <w:t xml:space="preserve">this </w:t>
      </w:r>
      <w:r w:rsidR="003E458C" w:rsidRPr="003E458C">
        <w:rPr>
          <w:rFonts w:ascii="Courier New" w:hAnsi="Courier New" w:cs="Courier New"/>
        </w:rPr>
        <w:t>subject</w:t>
      </w:r>
      <w:r>
        <w:rPr>
          <w:rFonts w:ascii="Courier New" w:hAnsi="Courier New" w:cs="Courier New"/>
        </w:rPr>
        <w:t xml:space="preserve"> —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McGinnis</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been</w:t>
      </w:r>
      <w:r>
        <w:rPr>
          <w:rFonts w:ascii="Courier New" w:hAnsi="Courier New" w:cs="Courier New"/>
        </w:rPr>
        <w:t xml:space="preserve"> told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needed, that</w:t>
      </w:r>
      <w:r>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guidelines</w:t>
      </w:r>
      <w:r w:rsidR="00DF7932">
        <w:rPr>
          <w:rFonts w:ascii="Courier New" w:hAnsi="Courier New" w:cs="Courier New"/>
        </w:rPr>
        <w:t xml:space="preserve">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needed</w:t>
      </w:r>
      <w:r>
        <w:rPr>
          <w:rFonts w:ascii="Courier New" w:hAnsi="Courier New" w:cs="Courier New"/>
        </w:rPr>
        <w:t xml:space="preserve"> in</w:t>
      </w:r>
      <w:r w:rsidR="003E458C" w:rsidRPr="003E458C">
        <w:rPr>
          <w:rFonts w:ascii="Courier New" w:hAnsi="Courier New" w:cs="Courier New"/>
        </w:rPr>
        <w:t>formation of</w:t>
      </w:r>
      <w:r w:rsidR="00DF7932">
        <w:rPr>
          <w:rFonts w:ascii="Courier New" w:hAnsi="Courier New" w:cs="Courier New"/>
        </w:rPr>
        <w:t xml:space="preserve"> </w:t>
      </w:r>
      <w:r w:rsidR="003E458C" w:rsidRPr="003E458C">
        <w:rPr>
          <w:rFonts w:ascii="Courier New" w:hAnsi="Courier New" w:cs="Courier New"/>
        </w:rPr>
        <w:t>H.M.O.'s.</w:t>
      </w:r>
      <w:r w:rsidR="003E458C" w:rsidRPr="003E458C">
        <w:rPr>
          <w:rFonts w:ascii="Courier New" w:hAnsi="Courier New" w:cs="Courier New"/>
        </w:rPr>
        <w:cr/>
      </w:r>
    </w:p>
    <w:p w:rsidR="008C67F5" w:rsidRDefault="008C67F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280</w:t>
      </w:r>
      <w:r>
        <w:rPr>
          <w:rFonts w:ascii="Courier New" w:hAnsi="Courier New" w:cs="Courier New"/>
        </w:rPr>
        <w:t xml:space="preserve">) </w:t>
      </w:r>
      <w:r w:rsidR="003E458C" w:rsidRPr="008C67F5">
        <w:rPr>
          <w:rFonts w:ascii="Courier New" w:hAnsi="Courier New" w:cs="Courier New"/>
          <w:u w:val="single"/>
        </w:rPr>
        <w:t>Alaska health security</w:t>
      </w:r>
      <w:r w:rsidR="00DF7932" w:rsidRPr="008C67F5">
        <w:rPr>
          <w:rFonts w:ascii="Courier New" w:hAnsi="Courier New" w:cs="Courier New"/>
          <w:u w:val="single"/>
        </w:rPr>
        <w:t xml:space="preserve"> </w:t>
      </w:r>
      <w:r w:rsidR="003E458C" w:rsidRPr="008C67F5">
        <w:rPr>
          <w:rFonts w:ascii="Courier New" w:hAnsi="Courier New" w:cs="Courier New"/>
          <w:u w:val="single"/>
        </w:rPr>
        <w:t>plan</w:t>
      </w:r>
      <w:r w:rsidR="00DF7932" w:rsidRPr="008C67F5">
        <w:rPr>
          <w:rFonts w:ascii="Courier New" w:hAnsi="Courier New" w:cs="Courier New"/>
          <w:u w:val="single"/>
        </w:rPr>
        <w:t xml:space="preserve"> </w:t>
      </w:r>
      <w:r w:rsidR="003E458C" w:rsidRPr="008C67F5">
        <w:rPr>
          <w:rFonts w:ascii="Courier New" w:hAnsi="Courier New" w:cs="Courier New"/>
          <w:u w:val="single"/>
        </w:rPr>
        <w:t>for</w:t>
      </w:r>
      <w:r w:rsidR="00DF7932" w:rsidRPr="008C67F5">
        <w:rPr>
          <w:rFonts w:ascii="Courier New" w:hAnsi="Courier New" w:cs="Courier New"/>
          <w:u w:val="single"/>
        </w:rPr>
        <w:t xml:space="preserve"> </w:t>
      </w:r>
      <w:r w:rsidR="003E458C" w:rsidRPr="008C67F5">
        <w:rPr>
          <w:rFonts w:ascii="Courier New" w:hAnsi="Courier New" w:cs="Courier New"/>
          <w:u w:val="single"/>
        </w:rPr>
        <w:t>catastrophe</w:t>
      </w:r>
      <w:r w:rsidR="00DF7932" w:rsidRPr="008C67F5">
        <w:rPr>
          <w:rFonts w:ascii="Courier New" w:hAnsi="Courier New" w:cs="Courier New"/>
          <w:u w:val="single"/>
        </w:rPr>
        <w:t xml:space="preserve"> </w:t>
      </w:r>
      <w:r w:rsidRPr="008C67F5">
        <w:rPr>
          <w:rFonts w:ascii="Courier New" w:hAnsi="Courier New" w:cs="Courier New"/>
          <w:u w:val="single"/>
        </w:rPr>
        <w:t xml:space="preserve">health insurance; </w:t>
      </w:r>
      <w:r w:rsidR="003E458C" w:rsidRPr="008C67F5">
        <w:rPr>
          <w:rFonts w:ascii="Courier New" w:hAnsi="Courier New" w:cs="Courier New"/>
          <w:u w:val="single"/>
        </w:rPr>
        <w:t>establishing</w:t>
      </w:r>
      <w:r w:rsidR="00DF7932" w:rsidRPr="008C67F5">
        <w:rPr>
          <w:rFonts w:ascii="Courier New" w:hAnsi="Courier New" w:cs="Courier New"/>
          <w:u w:val="single"/>
        </w:rPr>
        <w:t xml:space="preserve"> </w:t>
      </w:r>
      <w:r w:rsidR="003E458C" w:rsidRPr="008C67F5">
        <w:rPr>
          <w:rFonts w:ascii="Courier New" w:hAnsi="Courier New" w:cs="Courier New"/>
          <w:u w:val="single"/>
        </w:rPr>
        <w:t>Health Security Commission</w:t>
      </w:r>
      <w:r w:rsidR="00DF7932">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Pr>
          <w:rFonts w:ascii="Courier New" w:hAnsi="Courier New" w:cs="Courier New"/>
        </w:rPr>
        <w:t xml:space="preserve">Wilson stated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Association</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against this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Pr>
          <w:rFonts w:ascii="Courier New" w:hAnsi="Courier New" w:cs="Courier New"/>
        </w:rPr>
        <w:t xml:space="preserve"> </w:t>
      </w:r>
      <w:r w:rsidR="003E458C" w:rsidRPr="003E458C">
        <w:rPr>
          <w:rFonts w:ascii="Courier New" w:hAnsi="Courier New" w:cs="Courier New"/>
        </w:rPr>
        <w:t>it was</w:t>
      </w:r>
      <w:r>
        <w:rPr>
          <w:rFonts w:ascii="Courier New" w:hAnsi="Courier New" w:cs="Courier New"/>
        </w:rPr>
        <w:t xml:space="preserve"> unwise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get</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business this</w:t>
      </w:r>
      <w:r>
        <w:rPr>
          <w:rFonts w:ascii="Courier New" w:hAnsi="Courier New" w:cs="Courier New"/>
        </w:rPr>
        <w:t xml:space="preserve"> </w:t>
      </w:r>
      <w:r w:rsidR="003E458C" w:rsidRPr="003E458C">
        <w:rPr>
          <w:rFonts w:ascii="Courier New" w:hAnsi="Courier New" w:cs="Courier New"/>
        </w:rPr>
        <w:t>year</w:t>
      </w:r>
      <w:r w:rsidR="00DF7932">
        <w:rPr>
          <w:rFonts w:ascii="Courier New" w:hAnsi="Courier New" w:cs="Courier New"/>
        </w:rPr>
        <w:t xml:space="preserve"> </w:t>
      </w:r>
      <w:r w:rsidR="003E458C" w:rsidRPr="003E458C">
        <w:rPr>
          <w:rFonts w:ascii="Courier New" w:hAnsi="Courier New" w:cs="Courier New"/>
        </w:rPr>
        <w:t>because</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pending federal legislation.</w:t>
      </w:r>
      <w:r w:rsidR="003E458C" w:rsidRPr="003E458C">
        <w:rPr>
          <w:rFonts w:ascii="Courier New" w:hAnsi="Courier New" w:cs="Courier New"/>
        </w:rPr>
        <w:cr/>
      </w:r>
    </w:p>
    <w:p w:rsidR="008C67F5" w:rsidRDefault="008C67F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112</w:t>
      </w:r>
      <w:r>
        <w:rPr>
          <w:rFonts w:ascii="Courier New" w:hAnsi="Courier New" w:cs="Courier New"/>
        </w:rPr>
        <w:t>)</w:t>
      </w:r>
      <w:r w:rsidR="003E458C" w:rsidRPr="003E458C">
        <w:rPr>
          <w:rFonts w:ascii="Courier New" w:hAnsi="Courier New" w:cs="Courier New"/>
        </w:rPr>
        <w:t xml:space="preserve"> </w:t>
      </w:r>
      <w:r w:rsidR="003E458C" w:rsidRPr="008C67F5">
        <w:rPr>
          <w:rFonts w:ascii="Courier New" w:hAnsi="Courier New" w:cs="Courier New"/>
          <w:u w:val="single"/>
        </w:rPr>
        <w:t>Certificate</w:t>
      </w:r>
      <w:r w:rsidR="00DF7932" w:rsidRPr="008C67F5">
        <w:rPr>
          <w:rFonts w:ascii="Courier New" w:hAnsi="Courier New" w:cs="Courier New"/>
          <w:u w:val="single"/>
        </w:rPr>
        <w:t xml:space="preserve"> </w:t>
      </w:r>
      <w:r w:rsidR="003E458C" w:rsidRPr="008C67F5">
        <w:rPr>
          <w:rFonts w:ascii="Courier New" w:hAnsi="Courier New" w:cs="Courier New"/>
          <w:u w:val="single"/>
        </w:rPr>
        <w:t>of</w:t>
      </w:r>
      <w:r w:rsidR="00DF7932" w:rsidRPr="008C67F5">
        <w:rPr>
          <w:rFonts w:ascii="Courier New" w:hAnsi="Courier New" w:cs="Courier New"/>
          <w:u w:val="single"/>
        </w:rPr>
        <w:t xml:space="preserve"> </w:t>
      </w:r>
      <w:r w:rsidR="003E458C" w:rsidRPr="008C67F5">
        <w:rPr>
          <w:rFonts w:ascii="Courier New" w:hAnsi="Courier New" w:cs="Courier New"/>
          <w:u w:val="single"/>
        </w:rPr>
        <w:t>Need</w:t>
      </w:r>
      <w:r>
        <w:rPr>
          <w:rFonts w:ascii="Courier New" w:hAnsi="Courier New" w:cs="Courier New"/>
        </w:rPr>
        <w:t xml:space="preserve"> </w:t>
      </w:r>
      <w:r w:rsidR="003E458C" w:rsidRPr="003E458C">
        <w:rPr>
          <w:rFonts w:ascii="Courier New" w:hAnsi="Courier New" w:cs="Courier New"/>
        </w:rPr>
        <w:t>- The</w:t>
      </w:r>
      <w:r>
        <w:rPr>
          <w:rFonts w:ascii="Courier New" w:hAnsi="Courier New" w:cs="Courier New"/>
        </w:rPr>
        <w:t xml:space="preserve"> </w:t>
      </w:r>
      <w:r w:rsidR="003E458C" w:rsidRPr="003E458C">
        <w:rPr>
          <w:rFonts w:ascii="Courier New" w:hAnsi="Courier New" w:cs="Courier New"/>
        </w:rPr>
        <w:t>Association</w:t>
      </w:r>
      <w:r w:rsidR="00DF7932">
        <w:rPr>
          <w:rFonts w:ascii="Courier New" w:hAnsi="Courier New" w:cs="Courier New"/>
        </w:rPr>
        <w:t xml:space="preserve"> </w:t>
      </w:r>
      <w:r w:rsidR="003E458C" w:rsidRPr="003E458C">
        <w:rPr>
          <w:rFonts w:ascii="Courier New" w:hAnsi="Courier New" w:cs="Courier New"/>
        </w:rPr>
        <w:t>disfavors</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3E458C" w:rsidRPr="003E458C">
        <w:rPr>
          <w:rFonts w:ascii="Courier New" w:hAnsi="Courier New" w:cs="Courier New"/>
        </w:rPr>
        <w:cr/>
      </w:r>
    </w:p>
    <w:p w:rsidR="008C67F5" w:rsidRDefault="008C67F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288</w:t>
      </w:r>
      <w:r>
        <w:rPr>
          <w:rFonts w:ascii="Courier New" w:hAnsi="Courier New" w:cs="Courier New"/>
        </w:rPr>
        <w:t>)</w:t>
      </w:r>
      <w:r w:rsidR="003E458C" w:rsidRPr="003E458C">
        <w:rPr>
          <w:rFonts w:ascii="Courier New" w:hAnsi="Courier New" w:cs="Courier New"/>
        </w:rPr>
        <w:t xml:space="preserve"> </w:t>
      </w:r>
      <w:r w:rsidR="003E458C" w:rsidRPr="008C67F5">
        <w:rPr>
          <w:rFonts w:ascii="Courier New" w:hAnsi="Courier New" w:cs="Courier New"/>
          <w:u w:val="single"/>
        </w:rPr>
        <w:t>Creation of</w:t>
      </w:r>
      <w:r w:rsidR="00DF7932" w:rsidRPr="008C67F5">
        <w:rPr>
          <w:rFonts w:ascii="Courier New" w:hAnsi="Courier New" w:cs="Courier New"/>
          <w:u w:val="single"/>
        </w:rPr>
        <w:t xml:space="preserve"> </w:t>
      </w:r>
      <w:r w:rsidR="003E458C" w:rsidRPr="008C67F5">
        <w:rPr>
          <w:rFonts w:ascii="Courier New" w:hAnsi="Courier New" w:cs="Courier New"/>
          <w:u w:val="single"/>
        </w:rPr>
        <w:t>separate Department</w:t>
      </w:r>
      <w:r w:rsidR="00DF7932" w:rsidRPr="008C67F5">
        <w:rPr>
          <w:rFonts w:ascii="Courier New" w:hAnsi="Courier New" w:cs="Courier New"/>
          <w:u w:val="single"/>
        </w:rPr>
        <w:t xml:space="preserve"> </w:t>
      </w:r>
      <w:r w:rsidR="003E458C" w:rsidRPr="008C67F5">
        <w:rPr>
          <w:rFonts w:ascii="Courier New" w:hAnsi="Courier New" w:cs="Courier New"/>
          <w:u w:val="single"/>
        </w:rPr>
        <w:t>of</w:t>
      </w:r>
      <w:r w:rsidR="00DF7932" w:rsidRPr="008C67F5">
        <w:rPr>
          <w:rFonts w:ascii="Courier New" w:hAnsi="Courier New" w:cs="Courier New"/>
          <w:u w:val="single"/>
        </w:rPr>
        <w:t xml:space="preserve"> </w:t>
      </w:r>
      <w:r w:rsidR="003E458C" w:rsidRPr="008C67F5">
        <w:rPr>
          <w:rFonts w:ascii="Courier New" w:hAnsi="Courier New" w:cs="Courier New"/>
          <w:u w:val="single"/>
        </w:rPr>
        <w:t>Health</w:t>
      </w:r>
      <w:r w:rsidR="003E458C" w:rsidRPr="003E458C">
        <w:rPr>
          <w:rFonts w:ascii="Courier New" w:hAnsi="Courier New" w:cs="Courier New"/>
        </w:rPr>
        <w:t xml:space="preserve"> - Extensive</w:t>
      </w:r>
      <w:r w:rsidR="00DF7932">
        <w:rPr>
          <w:rFonts w:ascii="Courier New" w:hAnsi="Courier New" w:cs="Courier New"/>
        </w:rPr>
        <w:t xml:space="preserve"> </w:t>
      </w:r>
      <w:r>
        <w:rPr>
          <w:rFonts w:ascii="Courier New" w:hAnsi="Courier New" w:cs="Courier New"/>
        </w:rPr>
        <w:t xml:space="preserve">testimony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given</w:t>
      </w:r>
      <w:r>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Dr.</w:t>
      </w:r>
      <w:r>
        <w:rPr>
          <w:rFonts w:ascii="Courier New" w:hAnsi="Courier New" w:cs="Courier New"/>
        </w:rPr>
        <w:t xml:space="preserve"> </w:t>
      </w:r>
      <w:r w:rsidR="003E458C" w:rsidRPr="003E458C">
        <w:rPr>
          <w:rFonts w:ascii="Courier New" w:hAnsi="Courier New" w:cs="Courier New"/>
        </w:rPr>
        <w:t>C.</w:t>
      </w:r>
      <w:r w:rsidR="00DF7932">
        <w:rPr>
          <w:rFonts w:ascii="Courier New" w:hAnsi="Courier New" w:cs="Courier New"/>
        </w:rPr>
        <w:t xml:space="preserve"> </w:t>
      </w:r>
      <w:r w:rsidR="003E458C" w:rsidRPr="003E458C">
        <w:rPr>
          <w:rFonts w:ascii="Courier New" w:hAnsi="Courier New" w:cs="Courier New"/>
        </w:rPr>
        <w:t>Earl</w:t>
      </w:r>
      <w:r>
        <w:rPr>
          <w:rFonts w:ascii="Courier New" w:hAnsi="Courier New" w:cs="Courier New"/>
        </w:rPr>
        <w:t xml:space="preserve"> </w:t>
      </w:r>
      <w:r w:rsidR="003E458C" w:rsidRPr="003E458C">
        <w:rPr>
          <w:rFonts w:ascii="Courier New" w:hAnsi="Courier New" w:cs="Courier New"/>
        </w:rPr>
        <w:t>Albrecht (copy</w:t>
      </w:r>
      <w:r>
        <w:rPr>
          <w:rFonts w:ascii="Courier New" w:hAnsi="Courier New" w:cs="Courier New"/>
        </w:rPr>
        <w:t xml:space="preserve"> </w:t>
      </w:r>
      <w:r w:rsidR="003E458C" w:rsidRPr="003E458C">
        <w:rPr>
          <w:rFonts w:ascii="Courier New" w:hAnsi="Courier New" w:cs="Courier New"/>
        </w:rPr>
        <w:t>attached).</w:t>
      </w:r>
      <w:r>
        <w:rPr>
          <w:rFonts w:ascii="Courier New" w:hAnsi="Courier New" w:cs="Courier New"/>
        </w:rPr>
        <w:t xml:space="preserve"> </w:t>
      </w:r>
      <w:r w:rsidR="003E458C" w:rsidRPr="003E458C">
        <w:rPr>
          <w:rFonts w:ascii="Courier New" w:hAnsi="Courier New" w:cs="Courier New"/>
        </w:rPr>
        <w:t>Dr.</w:t>
      </w:r>
      <w:r>
        <w:rPr>
          <w:rFonts w:ascii="Courier New" w:hAnsi="Courier New" w:cs="Courier New"/>
        </w:rPr>
        <w:t xml:space="preserve"> </w:t>
      </w:r>
      <w:r w:rsidR="003E458C" w:rsidRPr="003E458C">
        <w:rPr>
          <w:rFonts w:ascii="Courier New" w:hAnsi="Courier New" w:cs="Courier New"/>
        </w:rPr>
        <w:t>Langdon</w:t>
      </w:r>
      <w:r w:rsidR="003E458C" w:rsidRPr="003E458C">
        <w:rPr>
          <w:rFonts w:ascii="Courier New" w:hAnsi="Courier New" w:cs="Courier New"/>
        </w:rPr>
        <w:cr/>
      </w:r>
    </w:p>
    <w:p w:rsidR="003E458C" w:rsidRPr="003E458C" w:rsidRDefault="008C67F5" w:rsidP="003E458C">
      <w:pPr>
        <w:pStyle w:val="PlainText"/>
        <w:rPr>
          <w:rFonts w:ascii="Courier New" w:hAnsi="Courier New" w:cs="Courier New"/>
        </w:rPr>
      </w:pPr>
      <w:r w:rsidRPr="003E458C">
        <w:rPr>
          <w:rFonts w:ascii="Courier New" w:hAnsi="Courier New" w:cs="Courier New"/>
        </w:rPr>
        <w:t xml:space="preserve"> </w:t>
      </w:r>
      <w:r w:rsidR="003E458C" w:rsidRPr="003E458C">
        <w:rPr>
          <w:rFonts w:ascii="Courier New" w:hAnsi="Courier New" w:cs="Courier New"/>
        </w:rPr>
        <w:cr/>
        <w:t>----------------------- Page 223-----------------------</w:t>
      </w:r>
    </w:p>
    <w:p w:rsidR="00A33B44" w:rsidRDefault="00A33B44" w:rsidP="003E458C">
      <w:pPr>
        <w:pStyle w:val="PlainText"/>
        <w:rPr>
          <w:rFonts w:ascii="Courier New" w:hAnsi="Courier New" w:cs="Courier New"/>
        </w:rPr>
      </w:pPr>
    </w:p>
    <w:p w:rsidR="00A345C2" w:rsidRDefault="003E458C" w:rsidP="003E458C">
      <w:pPr>
        <w:pStyle w:val="PlainText"/>
        <w:rPr>
          <w:rFonts w:ascii="Courier New" w:hAnsi="Courier New" w:cs="Courier New"/>
        </w:rPr>
      </w:pPr>
      <w:proofErr w:type="gramStart"/>
      <w:r w:rsidRPr="003E458C">
        <w:rPr>
          <w:rFonts w:ascii="Courier New" w:hAnsi="Courier New" w:cs="Courier New"/>
        </w:rPr>
        <w:t>stated</w:t>
      </w:r>
      <w:proofErr w:type="gramEnd"/>
      <w:r w:rsidRPr="003E458C">
        <w:rPr>
          <w:rFonts w:ascii="Courier New" w:hAnsi="Courier New" w:cs="Courier New"/>
        </w:rPr>
        <w:t xml:space="preserve"> there</w:t>
      </w:r>
      <w:r w:rsidR="008C67F5">
        <w:rPr>
          <w:rFonts w:ascii="Courier New" w:hAnsi="Courier New" w:cs="Courier New"/>
        </w:rPr>
        <w:t xml:space="preserve"> </w:t>
      </w:r>
      <w:r w:rsidRPr="003E458C">
        <w:rPr>
          <w:rFonts w:ascii="Courier New" w:hAnsi="Courier New" w:cs="Courier New"/>
        </w:rPr>
        <w:t>were di1£erencesofopinion</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8C67F5">
        <w:rPr>
          <w:rFonts w:ascii="Courier New" w:hAnsi="Courier New" w:cs="Courier New"/>
        </w:rPr>
        <w:t xml:space="preserve"> </w:t>
      </w:r>
      <w:r w:rsidR="00A33B44">
        <w:rPr>
          <w:rFonts w:ascii="Courier New" w:hAnsi="Courier New" w:cs="Courier New"/>
        </w:rPr>
        <w:t xml:space="preserve">Association </w:t>
      </w:r>
      <w:r w:rsidRPr="003E458C">
        <w:rPr>
          <w:rFonts w:ascii="Courier New" w:hAnsi="Courier New" w:cs="Courier New"/>
        </w:rPr>
        <w:t>concerning</w:t>
      </w:r>
      <w:r w:rsidR="008C67F5">
        <w:rPr>
          <w:rFonts w:ascii="Courier New" w:hAnsi="Courier New" w:cs="Courier New"/>
        </w:rPr>
        <w:t xml:space="preserve"> </w:t>
      </w:r>
      <w:r w:rsidRPr="003E458C">
        <w:rPr>
          <w:rFonts w:ascii="Courier New" w:hAnsi="Courier New" w:cs="Courier New"/>
        </w:rPr>
        <w:t>this</w:t>
      </w:r>
      <w:r w:rsidR="008C67F5">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Some support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 others</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00A33B44">
        <w:rPr>
          <w:rFonts w:ascii="Courier New" w:hAnsi="Courier New" w:cs="Courier New"/>
        </w:rPr>
        <w:t xml:space="preserve">not. </w:t>
      </w:r>
      <w:r w:rsidRPr="003E458C">
        <w:rPr>
          <w:rFonts w:ascii="Courier New" w:hAnsi="Courier New" w:cs="Courier New"/>
        </w:rPr>
        <w:t>He</w:t>
      </w:r>
      <w:r w:rsidR="008C67F5">
        <w:rPr>
          <w:rFonts w:ascii="Courier New" w:hAnsi="Courier New" w:cs="Courier New"/>
        </w:rPr>
        <w:t xml:space="preserve"> </w:t>
      </w:r>
      <w:r w:rsidRPr="003E458C">
        <w:rPr>
          <w:rFonts w:ascii="Courier New" w:hAnsi="Courier New" w:cs="Courier New"/>
        </w:rPr>
        <w:t>felt</w:t>
      </w:r>
      <w:r w:rsidR="008C67F5">
        <w:rPr>
          <w:rFonts w:ascii="Courier New" w:hAnsi="Courier New" w:cs="Courier New"/>
        </w:rPr>
        <w:t xml:space="preserve"> </w:t>
      </w:r>
      <w:r w:rsidRPr="003E458C">
        <w:rPr>
          <w:rFonts w:ascii="Courier New" w:hAnsi="Courier New" w:cs="Courier New"/>
        </w:rPr>
        <w:t>there were</w:t>
      </w:r>
      <w:r w:rsidR="008C67F5">
        <w:rPr>
          <w:rFonts w:ascii="Courier New" w:hAnsi="Courier New" w:cs="Courier New"/>
        </w:rPr>
        <w:t xml:space="preserve"> –</w:t>
      </w:r>
      <w:r w:rsidR="00DF7932">
        <w:rPr>
          <w:rFonts w:ascii="Courier New" w:hAnsi="Courier New" w:cs="Courier New"/>
        </w:rPr>
        <w:t xml:space="preserve"> </w:t>
      </w:r>
      <w:r w:rsidRPr="003E458C">
        <w:rPr>
          <w:rFonts w:ascii="Courier New" w:hAnsi="Courier New" w:cs="Courier New"/>
        </w:rPr>
        <w:t>two</w:t>
      </w:r>
      <w:r w:rsidR="008C67F5">
        <w:rPr>
          <w:rFonts w:ascii="Courier New" w:hAnsi="Courier New" w:cs="Courier New"/>
        </w:rPr>
        <w:t xml:space="preserve"> </w:t>
      </w:r>
      <w:r w:rsidRPr="003E458C">
        <w:rPr>
          <w:rFonts w:ascii="Courier New" w:hAnsi="Courier New" w:cs="Courier New"/>
        </w:rPr>
        <w:t>points of</w:t>
      </w:r>
      <w:r w:rsidR="008C67F5">
        <w:rPr>
          <w:rFonts w:ascii="Courier New" w:hAnsi="Courier New" w:cs="Courier New"/>
        </w:rPr>
        <w:t xml:space="preserve"> </w:t>
      </w:r>
      <w:r w:rsidRPr="003E458C">
        <w:rPr>
          <w:rFonts w:ascii="Courier New" w:hAnsi="Courier New" w:cs="Courier New"/>
        </w:rPr>
        <w:t>contention</w:t>
      </w:r>
      <w:r w:rsidR="008C67F5">
        <w:rPr>
          <w:rFonts w:ascii="Courier New" w:hAnsi="Courier New" w:cs="Courier New"/>
        </w:rPr>
        <w:t xml:space="preserve"> </w:t>
      </w:r>
      <w:r w:rsidRPr="003E458C">
        <w:rPr>
          <w:rFonts w:ascii="Courier New" w:hAnsi="Courier New" w:cs="Courier New"/>
        </w:rPr>
        <w:t>in</w:t>
      </w:r>
      <w:r w:rsidR="008C67F5">
        <w:rPr>
          <w:rFonts w:ascii="Courier New" w:hAnsi="Courier New" w:cs="Courier New"/>
        </w:rPr>
        <w:t xml:space="preserve"> </w:t>
      </w:r>
      <w:r w:rsidRPr="003E458C">
        <w:rPr>
          <w:rFonts w:ascii="Courier New" w:hAnsi="Courier New" w:cs="Courier New"/>
        </w:rPr>
        <w:t>the</w:t>
      </w:r>
      <w:r w:rsidR="008C67F5">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A33B44">
        <w:rPr>
          <w:rFonts w:ascii="Courier New" w:hAnsi="Courier New" w:cs="Courier New"/>
        </w:rPr>
        <w:t xml:space="preserve">one </w:t>
      </w:r>
      <w:r w:rsidRPr="003E458C">
        <w:rPr>
          <w:rFonts w:ascii="Courier New" w:hAnsi="Courier New" w:cs="Courier New"/>
        </w:rPr>
        <w:t>was</w:t>
      </w:r>
      <w:r w:rsidR="008C67F5">
        <w:rPr>
          <w:rFonts w:ascii="Courier New" w:hAnsi="Courier New" w:cs="Courier New"/>
        </w:rPr>
        <w:t xml:space="preserve"> </w:t>
      </w:r>
      <w:r w:rsidRPr="003E458C">
        <w:rPr>
          <w:rFonts w:ascii="Courier New" w:hAnsi="Courier New" w:cs="Courier New"/>
        </w:rPr>
        <w:t>the</w:t>
      </w:r>
      <w:r w:rsidR="008C67F5">
        <w:rPr>
          <w:rFonts w:ascii="Courier New" w:hAnsi="Courier New" w:cs="Courier New"/>
        </w:rPr>
        <w:t xml:space="preserve"> </w:t>
      </w:r>
      <w:r w:rsidRPr="003E458C">
        <w:rPr>
          <w:rFonts w:ascii="Courier New" w:hAnsi="Courier New" w:cs="Courier New"/>
        </w:rPr>
        <w:t>Administrative</w:t>
      </w:r>
      <w:r w:rsidR="00DF7932">
        <w:rPr>
          <w:rFonts w:ascii="Courier New" w:hAnsi="Courier New" w:cs="Courier New"/>
        </w:rPr>
        <w:t xml:space="preserve"> </w:t>
      </w:r>
      <w:r w:rsidRPr="003E458C">
        <w:rPr>
          <w:rFonts w:ascii="Courier New" w:hAnsi="Courier New" w:cs="Courier New"/>
        </w:rPr>
        <w:t>Board concept</w:t>
      </w:r>
      <w:r w:rsidR="00DF7932">
        <w:rPr>
          <w:rFonts w:ascii="Courier New" w:hAnsi="Courier New" w:cs="Courier New"/>
        </w:rPr>
        <w:t xml:space="preserve"> </w:t>
      </w:r>
      <w:r w:rsidRPr="003E458C">
        <w:rPr>
          <w:rFonts w:ascii="Courier New" w:hAnsi="Courier New" w:cs="Courier New"/>
        </w:rPr>
        <w:t>and</w:t>
      </w:r>
      <w:r w:rsidR="008C67F5">
        <w:rPr>
          <w:rFonts w:ascii="Courier New" w:hAnsi="Courier New" w:cs="Courier New"/>
        </w:rPr>
        <w:t xml:space="preserve"> </w:t>
      </w:r>
      <w:r w:rsidRPr="003E458C">
        <w:rPr>
          <w:rFonts w:ascii="Courier New" w:hAnsi="Courier New" w:cs="Courier New"/>
        </w:rPr>
        <w:t>the</w:t>
      </w:r>
      <w:r w:rsidR="008C67F5">
        <w:rPr>
          <w:rFonts w:ascii="Courier New" w:hAnsi="Courier New" w:cs="Courier New"/>
        </w:rPr>
        <w:t xml:space="preserve">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A33B44">
        <w:rPr>
          <w:rFonts w:ascii="Courier New" w:hAnsi="Courier New" w:cs="Courier New"/>
        </w:rPr>
        <w:t xml:space="preserve">taking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part of</w:t>
      </w:r>
      <w:r w:rsidR="00DF7932">
        <w:rPr>
          <w:rFonts w:ascii="Courier New" w:hAnsi="Courier New" w:cs="Courier New"/>
        </w:rPr>
        <w:t xml:space="preserve"> </w:t>
      </w:r>
      <w:r w:rsidRPr="003E458C">
        <w:rPr>
          <w:rFonts w:ascii="Courier New" w:hAnsi="Courier New" w:cs="Courier New"/>
        </w:rPr>
        <w:t>the</w:t>
      </w:r>
      <w:r w:rsidR="008C67F5">
        <w:rPr>
          <w:rFonts w:ascii="Courier New" w:hAnsi="Courier New" w:cs="Courier New"/>
        </w:rPr>
        <w:t xml:space="preserve"> </w:t>
      </w:r>
      <w:r w:rsidRPr="003E458C">
        <w:rPr>
          <w:rFonts w:ascii="Courier New" w:hAnsi="Courier New" w:cs="Courier New"/>
        </w:rPr>
        <w:t>Department</w:t>
      </w:r>
      <w:r w:rsidR="00A33B44">
        <w:rPr>
          <w:rFonts w:ascii="Courier New" w:hAnsi="Courier New" w:cs="Courier New"/>
        </w:rPr>
        <w:t>;</w:t>
      </w:r>
      <w:r w:rsidR="008C67F5">
        <w:rPr>
          <w:rFonts w:ascii="Courier New" w:hAnsi="Courier New" w:cs="Courier New"/>
        </w:rPr>
        <w:t xml:space="preserve"> </w:t>
      </w:r>
      <w:r w:rsidRPr="003E458C">
        <w:rPr>
          <w:rFonts w:ascii="Courier New" w:hAnsi="Courier New" w:cs="Courier New"/>
        </w:rPr>
        <w:t>however</w:t>
      </w:r>
      <w:r w:rsidR="00DF7932">
        <w:rPr>
          <w:rFonts w:ascii="Courier New" w:hAnsi="Courier New" w:cs="Courier New"/>
        </w:rPr>
        <w:t xml:space="preserve"> </w:t>
      </w:r>
      <w:r w:rsidRPr="003E458C">
        <w:rPr>
          <w:rFonts w:ascii="Courier New" w:hAnsi="Courier New" w:cs="Courier New"/>
        </w:rPr>
        <w:t>he</w:t>
      </w:r>
      <w:r w:rsidR="008C67F5">
        <w:rPr>
          <w:rFonts w:ascii="Courier New" w:hAnsi="Courier New" w:cs="Courier New"/>
        </w:rPr>
        <w:t xml:space="preserve"> </w:t>
      </w:r>
      <w:r w:rsidRPr="003E458C">
        <w:rPr>
          <w:rFonts w:ascii="Courier New" w:hAnsi="Courier New" w:cs="Courier New"/>
        </w:rPr>
        <w:t>felt</w:t>
      </w:r>
      <w:r w:rsidR="008C67F5">
        <w:rPr>
          <w:rFonts w:ascii="Courier New" w:hAnsi="Courier New" w:cs="Courier New"/>
        </w:rPr>
        <w:t xml:space="preserve"> </w:t>
      </w:r>
      <w:r w:rsidRPr="003E458C">
        <w:rPr>
          <w:rFonts w:ascii="Courier New" w:hAnsi="Courier New" w:cs="Courier New"/>
        </w:rPr>
        <w:t>the</w:t>
      </w:r>
      <w:r w:rsidR="008C67F5">
        <w:rPr>
          <w:rFonts w:ascii="Courier New" w:hAnsi="Courier New" w:cs="Courier New"/>
        </w:rPr>
        <w:t xml:space="preserve"> </w:t>
      </w:r>
      <w:r w:rsidRPr="003E458C">
        <w:rPr>
          <w:rFonts w:ascii="Courier New" w:hAnsi="Courier New" w:cs="Courier New"/>
        </w:rPr>
        <w:t>Board was</w:t>
      </w:r>
      <w:r w:rsidR="008C67F5">
        <w:rPr>
          <w:rFonts w:ascii="Courier New" w:hAnsi="Courier New" w:cs="Courier New"/>
        </w:rPr>
        <w:t xml:space="preserve"> </w:t>
      </w:r>
      <w:r w:rsidR="00A33B44">
        <w:rPr>
          <w:rFonts w:ascii="Courier New" w:hAnsi="Courier New" w:cs="Courier New"/>
        </w:rPr>
        <w:t>the major problem</w:t>
      </w:r>
      <w:r w:rsidRPr="003E458C">
        <w:rPr>
          <w:rFonts w:ascii="Courier New" w:hAnsi="Courier New" w:cs="Courier New"/>
        </w:rPr>
        <w:t>. He</w:t>
      </w:r>
      <w:r w:rsidR="008C67F5">
        <w:rPr>
          <w:rFonts w:ascii="Courier New" w:hAnsi="Courier New" w:cs="Courier New"/>
        </w:rPr>
        <w:t xml:space="preserve"> </w:t>
      </w:r>
      <w:r w:rsidRPr="003E458C">
        <w:rPr>
          <w:rFonts w:ascii="Courier New" w:hAnsi="Courier New" w:cs="Courier New"/>
        </w:rPr>
        <w:t>felt</w:t>
      </w:r>
      <w:r w:rsidR="008C67F5">
        <w:rPr>
          <w:rFonts w:ascii="Courier New" w:hAnsi="Courier New" w:cs="Courier New"/>
        </w:rPr>
        <w:t xml:space="preserve"> </w:t>
      </w:r>
      <w:r w:rsidRPr="003E458C">
        <w:rPr>
          <w:rFonts w:ascii="Courier New" w:hAnsi="Courier New" w:cs="Courier New"/>
        </w:rPr>
        <w:t>it was imperative</w:t>
      </w:r>
      <w:r w:rsidR="008C67F5">
        <w:rPr>
          <w:rFonts w:ascii="Courier New" w:hAnsi="Courier New" w:cs="Courier New"/>
        </w:rPr>
        <w:t xml:space="preserve"> </w:t>
      </w:r>
      <w:r w:rsidRPr="003E458C">
        <w:rPr>
          <w:rFonts w:ascii="Courier New" w:hAnsi="Courier New" w:cs="Courier New"/>
        </w:rPr>
        <w:t>that the</w:t>
      </w:r>
      <w:r w:rsidR="008C67F5">
        <w:rPr>
          <w:rFonts w:ascii="Courier New" w:hAnsi="Courier New" w:cs="Courier New"/>
        </w:rPr>
        <w:t xml:space="preserve"> </w:t>
      </w:r>
      <w:r w:rsidR="00A33B44">
        <w:rPr>
          <w:rFonts w:ascii="Courier New" w:hAnsi="Courier New" w:cs="Courier New"/>
        </w:rPr>
        <w:t xml:space="preserve">Board </w:t>
      </w:r>
      <w:r w:rsidRPr="003E458C">
        <w:rPr>
          <w:rFonts w:ascii="Courier New" w:hAnsi="Courier New" w:cs="Courier New"/>
        </w:rPr>
        <w:t>members</w:t>
      </w:r>
      <w:r w:rsidR="00DF7932">
        <w:rPr>
          <w:rFonts w:ascii="Courier New" w:hAnsi="Courier New" w:cs="Courier New"/>
        </w:rPr>
        <w:t xml:space="preserve"> </w:t>
      </w:r>
      <w:r w:rsidRPr="003E458C">
        <w:rPr>
          <w:rFonts w:ascii="Courier New" w:hAnsi="Courier New" w:cs="Courier New"/>
        </w:rPr>
        <w:t>should not serve</w:t>
      </w:r>
      <w:r w:rsidR="008C67F5">
        <w:rPr>
          <w:rFonts w:ascii="Courier New" w:hAnsi="Courier New" w:cs="Courier New"/>
        </w:rPr>
        <w:t xml:space="preserve"> </w:t>
      </w:r>
      <w:r w:rsidRPr="003E458C">
        <w:rPr>
          <w:rFonts w:ascii="Courier New" w:hAnsi="Courier New" w:cs="Courier New"/>
        </w:rPr>
        <w:t>at</w:t>
      </w:r>
      <w:r w:rsidR="008C67F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pleasure</w:t>
      </w:r>
      <w:r w:rsidR="008C67F5">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8C67F5">
        <w:rPr>
          <w:rFonts w:ascii="Courier New" w:hAnsi="Courier New" w:cs="Courier New"/>
        </w:rPr>
        <w:t xml:space="preserve"> </w:t>
      </w:r>
      <w:r w:rsidRPr="003E458C">
        <w:rPr>
          <w:rFonts w:ascii="Courier New" w:hAnsi="Courier New" w:cs="Courier New"/>
        </w:rPr>
        <w:t>Governor,</w:t>
      </w:r>
      <w:r w:rsidR="008C67F5">
        <w:rPr>
          <w:rFonts w:ascii="Courier New" w:hAnsi="Courier New" w:cs="Courier New"/>
        </w:rPr>
        <w:t xml:space="preserve"> </w:t>
      </w:r>
      <w:r w:rsidR="00A33B44">
        <w:rPr>
          <w:rFonts w:ascii="Courier New" w:hAnsi="Courier New" w:cs="Courier New"/>
        </w:rPr>
        <w:t xml:space="preserve">but </w:t>
      </w:r>
      <w:r w:rsidRPr="003E458C">
        <w:rPr>
          <w:rFonts w:ascii="Courier New" w:hAnsi="Courier New" w:cs="Courier New"/>
        </w:rPr>
        <w:t>should serve for</w:t>
      </w:r>
      <w:r w:rsidR="008C67F5">
        <w:rPr>
          <w:rFonts w:ascii="Courier New" w:hAnsi="Courier New" w:cs="Courier New"/>
        </w:rPr>
        <w:t xml:space="preserve"> </w:t>
      </w:r>
      <w:r w:rsidRPr="003E458C">
        <w:rPr>
          <w:rFonts w:ascii="Courier New" w:hAnsi="Courier New" w:cs="Courier New"/>
        </w:rPr>
        <w:t>five</w:t>
      </w:r>
      <w:r w:rsidR="008C67F5">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six</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terms and.</w:t>
      </w:r>
      <w:r w:rsidR="00DF7932">
        <w:rPr>
          <w:rFonts w:ascii="Courier New" w:hAnsi="Courier New" w:cs="Courier New"/>
        </w:rPr>
        <w:t xml:space="preserve"> </w:t>
      </w:r>
      <w:r w:rsidR="008C67F5" w:rsidRPr="003E458C">
        <w:rPr>
          <w:rFonts w:ascii="Courier New" w:hAnsi="Courier New" w:cs="Courier New"/>
        </w:rPr>
        <w:t>O</w:t>
      </w:r>
      <w:r w:rsidRPr="003E458C">
        <w:rPr>
          <w:rFonts w:ascii="Courier New" w:hAnsi="Courier New" w:cs="Courier New"/>
        </w:rPr>
        <w:t>nly</w:t>
      </w:r>
      <w:r w:rsidR="008C67F5">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A33B44">
        <w:rPr>
          <w:rFonts w:ascii="Courier New" w:hAnsi="Courier New" w:cs="Courier New"/>
        </w:rPr>
        <w:t xml:space="preserve">removed </w:t>
      </w:r>
      <w:r w:rsidRPr="003E458C">
        <w:rPr>
          <w:rFonts w:ascii="Courier New" w:hAnsi="Courier New" w:cs="Courier New"/>
        </w:rPr>
        <w:t>for</w:t>
      </w:r>
      <w:r w:rsidR="008C67F5">
        <w:rPr>
          <w:rFonts w:ascii="Courier New" w:hAnsi="Courier New" w:cs="Courier New"/>
        </w:rPr>
        <w:t xml:space="preserve"> </w:t>
      </w:r>
      <w:r w:rsidRPr="003E458C">
        <w:rPr>
          <w:rFonts w:ascii="Courier New" w:hAnsi="Courier New" w:cs="Courier New"/>
        </w:rPr>
        <w:t>cause.</w:t>
      </w:r>
      <w:r w:rsidR="00A33B44">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 Department</w:t>
      </w:r>
      <w:r w:rsidR="008C67F5">
        <w:rPr>
          <w:rFonts w:ascii="Courier New" w:hAnsi="Courier New" w:cs="Courier New"/>
        </w:rPr>
        <w:t xml:space="preserve"> </w:t>
      </w:r>
      <w:r w:rsidRPr="003E458C">
        <w:rPr>
          <w:rFonts w:ascii="Courier New" w:hAnsi="Courier New" w:cs="Courier New"/>
        </w:rPr>
        <w:t>should be</w:t>
      </w:r>
      <w:r w:rsidR="008C67F5">
        <w:rPr>
          <w:rFonts w:ascii="Courier New" w:hAnsi="Courier New" w:cs="Courier New"/>
        </w:rPr>
        <w:t xml:space="preserve"> </w:t>
      </w:r>
      <w:r w:rsidRPr="003E458C">
        <w:rPr>
          <w:rFonts w:ascii="Courier New" w:hAnsi="Courier New" w:cs="Courier New"/>
        </w:rPr>
        <w:t>kept</w:t>
      </w:r>
      <w:r w:rsidR="008C67F5">
        <w:rPr>
          <w:rFonts w:ascii="Courier New" w:hAnsi="Courier New" w:cs="Courier New"/>
        </w:rPr>
        <w:t xml:space="preserve"> </w:t>
      </w:r>
      <w:r w:rsidR="00A33B44">
        <w:rPr>
          <w:rFonts w:ascii="Courier New" w:hAnsi="Courier New" w:cs="Courier New"/>
        </w:rPr>
        <w:t xml:space="preserve">together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w:t>
      </w:r>
      <w:r w:rsidR="008C67F5">
        <w:rPr>
          <w:rFonts w:ascii="Courier New" w:hAnsi="Courier New" w:cs="Courier New"/>
        </w:rPr>
        <w:t xml:space="preserve"> </w:t>
      </w:r>
      <w:r w:rsidR="00A33B44">
        <w:rPr>
          <w:rFonts w:ascii="Courier New" w:hAnsi="Courier New" w:cs="Courier New"/>
        </w:rPr>
        <w:t>“umbrella”</w:t>
      </w:r>
      <w:r w:rsidR="008C67F5">
        <w:rPr>
          <w:rFonts w:ascii="Courier New" w:hAnsi="Courier New" w:cs="Courier New"/>
        </w:rPr>
        <w:t xml:space="preserve"> </w:t>
      </w:r>
      <w:r w:rsidRPr="003E458C">
        <w:rPr>
          <w:rFonts w:ascii="Courier New" w:hAnsi="Courier New" w:cs="Courier New"/>
        </w:rPr>
        <w:t>concept,</w:t>
      </w:r>
      <w:r w:rsidR="00DF7932">
        <w:rPr>
          <w:rFonts w:ascii="Courier New" w:hAnsi="Courier New" w:cs="Courier New"/>
        </w:rPr>
        <w:t xml:space="preserve"> </w:t>
      </w:r>
      <w:r w:rsidRPr="003E458C">
        <w:rPr>
          <w:rFonts w:ascii="Courier New" w:hAnsi="Courier New" w:cs="Courier New"/>
        </w:rPr>
        <w:t>with</w:t>
      </w:r>
      <w:r w:rsidR="008C67F5">
        <w:rPr>
          <w:rFonts w:ascii="Courier New" w:hAnsi="Courier New" w:cs="Courier New"/>
        </w:rPr>
        <w:t xml:space="preserve"> </w:t>
      </w:r>
      <w:r w:rsidRPr="003E458C">
        <w:rPr>
          <w:rFonts w:ascii="Courier New" w:hAnsi="Courier New" w:cs="Courier New"/>
        </w:rPr>
        <w:t>possibly</w:t>
      </w:r>
      <w:r w:rsidR="008C67F5">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A33B44">
        <w:rPr>
          <w:rFonts w:ascii="Courier New" w:hAnsi="Courier New" w:cs="Courier New"/>
        </w:rPr>
        <w:t xml:space="preserve">policy making </w:t>
      </w:r>
      <w:r w:rsidRPr="003E458C">
        <w:rPr>
          <w:rFonts w:ascii="Courier New" w:hAnsi="Courier New" w:cs="Courier New"/>
        </w:rPr>
        <w:t>board. Senator Thomas asked about the</w:t>
      </w:r>
      <w:r w:rsidR="008C67F5">
        <w:rPr>
          <w:rFonts w:ascii="Courier New" w:hAnsi="Courier New" w:cs="Courier New"/>
        </w:rPr>
        <w:t xml:space="preserve"> </w:t>
      </w:r>
      <w:r w:rsidRPr="003E458C">
        <w:rPr>
          <w:rFonts w:ascii="Courier New" w:hAnsi="Courier New" w:cs="Courier New"/>
        </w:rPr>
        <w:t>advisory</w:t>
      </w:r>
      <w:r w:rsidR="00DF7932">
        <w:rPr>
          <w:rFonts w:ascii="Courier New" w:hAnsi="Courier New" w:cs="Courier New"/>
        </w:rPr>
        <w:t xml:space="preserve"> </w:t>
      </w:r>
      <w:r w:rsidR="00A33B44">
        <w:rPr>
          <w:rFonts w:ascii="Courier New" w:hAnsi="Courier New" w:cs="Courier New"/>
        </w:rPr>
        <w:t xml:space="preserve">board the </w:t>
      </w:r>
      <w:r w:rsidRPr="003E458C">
        <w:rPr>
          <w:rFonts w:ascii="Courier New" w:hAnsi="Courier New" w:cs="Courier New"/>
        </w:rPr>
        <w:t>Department</w:t>
      </w:r>
      <w:r w:rsidR="008C67F5">
        <w:rPr>
          <w:rFonts w:ascii="Courier New" w:hAnsi="Courier New" w:cs="Courier New"/>
        </w:rPr>
        <w:t xml:space="preserve"> </w:t>
      </w:r>
      <w:r w:rsidRPr="003E458C">
        <w:rPr>
          <w:rFonts w:ascii="Courier New" w:hAnsi="Courier New" w:cs="Courier New"/>
        </w:rPr>
        <w:t>had</w:t>
      </w:r>
      <w:r w:rsidR="008C67F5">
        <w:rPr>
          <w:rFonts w:ascii="Courier New" w:hAnsi="Courier New" w:cs="Courier New"/>
        </w:rPr>
        <w:t xml:space="preserve"> </w:t>
      </w:r>
      <w:r w:rsidRPr="003E458C">
        <w:rPr>
          <w:rFonts w:ascii="Courier New" w:hAnsi="Courier New" w:cs="Courier New"/>
        </w:rPr>
        <w:t>now</w:t>
      </w:r>
      <w:r w:rsidR="00DF7932">
        <w:rPr>
          <w:rFonts w:ascii="Courier New" w:hAnsi="Courier New" w:cs="Courier New"/>
        </w:rPr>
        <w:t xml:space="preserve"> </w:t>
      </w:r>
      <w:r w:rsidRPr="003E458C">
        <w:rPr>
          <w:rFonts w:ascii="Courier New" w:hAnsi="Courier New" w:cs="Courier New"/>
        </w:rPr>
        <w:t>under the</w:t>
      </w:r>
      <w:r w:rsidR="008C67F5">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set-up,</w:t>
      </w:r>
      <w:r w:rsidR="00DF7932">
        <w:rPr>
          <w:rFonts w:ascii="Courier New" w:hAnsi="Courier New" w:cs="Courier New"/>
        </w:rPr>
        <w:t xml:space="preserve"> </w:t>
      </w:r>
      <w:r w:rsidRPr="003E458C">
        <w:rPr>
          <w:rFonts w:ascii="Courier New" w:hAnsi="Courier New" w:cs="Courier New"/>
        </w:rPr>
        <w:t>and</w:t>
      </w:r>
      <w:r w:rsidR="008C67F5">
        <w:rPr>
          <w:rFonts w:ascii="Courier New" w:hAnsi="Courier New" w:cs="Courier New"/>
        </w:rPr>
        <w:t xml:space="preserve"> </w:t>
      </w:r>
      <w:r w:rsidRPr="003E458C">
        <w:rPr>
          <w:rFonts w:ascii="Courier New" w:hAnsi="Courier New" w:cs="Courier New"/>
        </w:rPr>
        <w:t>Dr.</w:t>
      </w:r>
      <w:r w:rsidR="008C67F5">
        <w:rPr>
          <w:rFonts w:ascii="Courier New" w:hAnsi="Courier New" w:cs="Courier New"/>
        </w:rPr>
        <w:t xml:space="preserve"> </w:t>
      </w:r>
      <w:r w:rsidR="00A33B44">
        <w:rPr>
          <w:rFonts w:ascii="Courier New" w:hAnsi="Courier New" w:cs="Courier New"/>
        </w:rPr>
        <w:t xml:space="preserve">Langdon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was</w:t>
      </w:r>
      <w:r w:rsidR="008C67F5">
        <w:rPr>
          <w:rFonts w:ascii="Courier New" w:hAnsi="Courier New" w:cs="Courier New"/>
        </w:rPr>
        <w:t xml:space="preserve"> </w:t>
      </w:r>
      <w:r w:rsidRPr="003E458C">
        <w:rPr>
          <w:rFonts w:ascii="Courier New" w:hAnsi="Courier New" w:cs="Courier New"/>
        </w:rPr>
        <w:t>talking</w:t>
      </w:r>
      <w:r w:rsidR="00DF7932">
        <w:rPr>
          <w:rFonts w:ascii="Courier New" w:hAnsi="Courier New" w:cs="Courier New"/>
        </w:rPr>
        <w:t xml:space="preserve"> </w:t>
      </w:r>
      <w:r w:rsidRPr="003E458C">
        <w:rPr>
          <w:rFonts w:ascii="Courier New" w:hAnsi="Courier New" w:cs="Courier New"/>
        </w:rPr>
        <w:t>about an</w:t>
      </w:r>
      <w:r w:rsidR="00DF7932">
        <w:rPr>
          <w:rFonts w:ascii="Courier New" w:hAnsi="Courier New" w:cs="Courier New"/>
        </w:rPr>
        <w:t xml:space="preserve"> </w:t>
      </w:r>
      <w:r w:rsidRPr="003E458C">
        <w:rPr>
          <w:rFonts w:ascii="Courier New" w:hAnsi="Courier New" w:cs="Courier New"/>
        </w:rPr>
        <w:t>administrative</w:t>
      </w:r>
      <w:r w:rsidR="00DF7932">
        <w:rPr>
          <w:rFonts w:ascii="Courier New" w:hAnsi="Courier New" w:cs="Courier New"/>
        </w:rPr>
        <w:t xml:space="preserve"> </w:t>
      </w:r>
      <w:r w:rsidRPr="003E458C">
        <w:rPr>
          <w:rFonts w:ascii="Courier New" w:hAnsi="Courier New" w:cs="Courier New"/>
        </w:rPr>
        <w:t>board</w:t>
      </w:r>
      <w:r w:rsidR="008C67F5">
        <w:rPr>
          <w:rFonts w:ascii="Courier New" w:hAnsi="Courier New" w:cs="Courier New"/>
        </w:rPr>
        <w:t xml:space="preserve"> </w:t>
      </w:r>
      <w:r w:rsidRPr="003E458C">
        <w:rPr>
          <w:rFonts w:ascii="Courier New" w:hAnsi="Courier New" w:cs="Courier New"/>
        </w:rPr>
        <w:t>--</w:t>
      </w:r>
      <w:r w:rsidR="008C67F5">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A33B44">
        <w:rPr>
          <w:rFonts w:ascii="Courier New" w:hAnsi="Courier New" w:cs="Courier New"/>
        </w:rPr>
        <w:t xml:space="preserve">policy </w:t>
      </w:r>
      <w:r w:rsidRPr="003E458C">
        <w:rPr>
          <w:rFonts w:ascii="Courier New" w:hAnsi="Courier New" w:cs="Courier New"/>
        </w:rPr>
        <w:t>making</w:t>
      </w:r>
      <w:r w:rsidR="00DF7932">
        <w:rPr>
          <w:rFonts w:ascii="Courier New" w:hAnsi="Courier New" w:cs="Courier New"/>
        </w:rPr>
        <w:t xml:space="preserve"> </w:t>
      </w:r>
      <w:r w:rsidRPr="003E458C">
        <w:rPr>
          <w:rFonts w:ascii="Courier New" w:hAnsi="Courier New" w:cs="Courier New"/>
        </w:rPr>
        <w:t>board.</w:t>
      </w:r>
      <w:r w:rsidR="008C67F5">
        <w:rPr>
          <w:rFonts w:ascii="Courier New" w:hAnsi="Courier New" w:cs="Courier New"/>
        </w:rPr>
        <w:t xml:space="preserve"> </w:t>
      </w: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asked how</w:t>
      </w:r>
      <w:r w:rsidR="00DF7932">
        <w:rPr>
          <w:rFonts w:ascii="Courier New" w:hAnsi="Courier New" w:cs="Courier New"/>
        </w:rPr>
        <w:t xml:space="preserve"> </w:t>
      </w:r>
      <w:r w:rsidR="00A33B44">
        <w:rPr>
          <w:rFonts w:ascii="Courier New" w:hAnsi="Courier New" w:cs="Courier New"/>
        </w:rPr>
        <w:t xml:space="preserve">many states had </w:t>
      </w:r>
      <w:r w:rsidRPr="003E458C">
        <w:rPr>
          <w:rFonts w:ascii="Courier New" w:hAnsi="Courier New" w:cs="Courier New"/>
        </w:rPr>
        <w:t>separate</w:t>
      </w:r>
      <w:r w:rsidR="00DF7932">
        <w:rPr>
          <w:rFonts w:ascii="Courier New" w:hAnsi="Courier New" w:cs="Courier New"/>
        </w:rPr>
        <w:t xml:space="preserve"> </w:t>
      </w:r>
      <w:r w:rsidRPr="003E458C">
        <w:rPr>
          <w:rFonts w:ascii="Courier New" w:hAnsi="Courier New" w:cs="Courier New"/>
        </w:rPr>
        <w:t>Departments</w:t>
      </w:r>
      <w:r w:rsidR="008C67F5">
        <w:rPr>
          <w:rFonts w:ascii="Courier New" w:hAnsi="Courier New" w:cs="Courier New"/>
        </w:rPr>
        <w:t xml:space="preserve"> </w:t>
      </w:r>
      <w:r w:rsidRPr="003E458C">
        <w:rPr>
          <w:rFonts w:ascii="Courier New" w:hAnsi="Courier New" w:cs="Courier New"/>
        </w:rPr>
        <w:t>of</w:t>
      </w:r>
      <w:r w:rsidR="008C67F5">
        <w:rPr>
          <w:rFonts w:ascii="Courier New" w:hAnsi="Courier New" w:cs="Courier New"/>
        </w:rPr>
        <w:t xml:space="preserve"> </w:t>
      </w:r>
      <w:r w:rsidRPr="003E458C">
        <w:rPr>
          <w:rFonts w:ascii="Courier New" w:hAnsi="Courier New" w:cs="Courier New"/>
        </w:rPr>
        <w:t>Health now</w:t>
      </w:r>
      <w:r w:rsidR="008C67F5">
        <w:rPr>
          <w:rFonts w:ascii="Courier New" w:hAnsi="Courier New" w:cs="Courier New"/>
        </w:rPr>
        <w:t xml:space="preserve"> </w:t>
      </w:r>
      <w:r w:rsidRPr="003E458C">
        <w:rPr>
          <w:rFonts w:ascii="Courier New" w:hAnsi="Courier New" w:cs="Courier New"/>
        </w:rPr>
        <w:t>and</w:t>
      </w:r>
      <w:r w:rsidR="008C67F5">
        <w:rPr>
          <w:rFonts w:ascii="Courier New" w:hAnsi="Courier New" w:cs="Courier New"/>
        </w:rPr>
        <w:t xml:space="preserve"> </w:t>
      </w:r>
      <w:r w:rsidRPr="003E458C">
        <w:rPr>
          <w:rFonts w:ascii="Courier New" w:hAnsi="Courier New" w:cs="Courier New"/>
        </w:rPr>
        <w:t>what the</w:t>
      </w:r>
      <w:r w:rsidR="00DF7932">
        <w:rPr>
          <w:rFonts w:ascii="Courier New" w:hAnsi="Courier New" w:cs="Courier New"/>
        </w:rPr>
        <w:t xml:space="preserve"> </w:t>
      </w:r>
      <w:r w:rsidR="00A345C2">
        <w:rPr>
          <w:rFonts w:ascii="Courier New" w:hAnsi="Courier New" w:cs="Courier New"/>
        </w:rPr>
        <w:t xml:space="preserve">trend was.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Albrecht</w:t>
      </w:r>
      <w:r w:rsidR="008C67F5">
        <w:rPr>
          <w:rFonts w:ascii="Courier New" w:hAnsi="Courier New" w:cs="Courier New"/>
        </w:rPr>
        <w:t xml:space="preserve"> </w:t>
      </w:r>
      <w:r w:rsidRPr="003E458C">
        <w:rPr>
          <w:rFonts w:ascii="Courier New" w:hAnsi="Courier New" w:cs="Courier New"/>
        </w:rPr>
        <w:t>said</w:t>
      </w:r>
      <w:r w:rsidR="008C67F5">
        <w:rPr>
          <w:rFonts w:ascii="Courier New" w:hAnsi="Courier New" w:cs="Courier New"/>
        </w:rPr>
        <w:t xml:space="preserve"> </w:t>
      </w:r>
      <w:r w:rsidRPr="003E458C">
        <w:rPr>
          <w:rFonts w:ascii="Courier New" w:hAnsi="Courier New" w:cs="Courier New"/>
        </w:rPr>
        <w:t>there were</w:t>
      </w:r>
      <w:r w:rsidR="008C67F5">
        <w:rPr>
          <w:rFonts w:ascii="Courier New" w:hAnsi="Courier New" w:cs="Courier New"/>
        </w:rPr>
        <w:t xml:space="preserve"> </w:t>
      </w:r>
      <w:r w:rsidRPr="003E458C">
        <w:rPr>
          <w:rFonts w:ascii="Courier New" w:hAnsi="Courier New" w:cs="Courier New"/>
        </w:rPr>
        <w:t>twenty-some-odd</w:t>
      </w:r>
      <w:r w:rsidR="008C67F5">
        <w:rPr>
          <w:rFonts w:ascii="Courier New" w:hAnsi="Courier New" w:cs="Courier New"/>
        </w:rPr>
        <w:t xml:space="preserve"> </w:t>
      </w:r>
      <w:r w:rsidRPr="003E458C">
        <w:rPr>
          <w:rFonts w:ascii="Courier New" w:hAnsi="Courier New" w:cs="Courier New"/>
        </w:rPr>
        <w:t>states</w:t>
      </w:r>
      <w:r w:rsidR="00DF7932">
        <w:rPr>
          <w:rFonts w:ascii="Courier New" w:hAnsi="Courier New" w:cs="Courier New"/>
        </w:rPr>
        <w:t xml:space="preserve"> </w:t>
      </w:r>
      <w:r w:rsidR="00A33B44">
        <w:rPr>
          <w:rFonts w:ascii="Courier New" w:hAnsi="Courier New" w:cs="Courier New"/>
        </w:rPr>
        <w:t xml:space="preserve">with </w:t>
      </w:r>
      <w:r w:rsidRPr="003E458C">
        <w:rPr>
          <w:rFonts w:ascii="Courier New" w:hAnsi="Courier New" w:cs="Courier New"/>
        </w:rPr>
        <w:t>separate</w:t>
      </w:r>
      <w:r w:rsidR="00DF7932">
        <w:rPr>
          <w:rFonts w:ascii="Courier New" w:hAnsi="Courier New" w:cs="Courier New"/>
        </w:rPr>
        <w:t xml:space="preserve"> </w:t>
      </w:r>
      <w:r w:rsidRPr="003E458C">
        <w:rPr>
          <w:rFonts w:ascii="Courier New" w:hAnsi="Courier New" w:cs="Courier New"/>
        </w:rPr>
        <w:t>departments</w:t>
      </w:r>
      <w:r w:rsidR="008C67F5">
        <w:rPr>
          <w:rFonts w:ascii="Courier New" w:hAnsi="Courier New" w:cs="Courier New"/>
        </w:rPr>
        <w:t xml:space="preserve"> </w:t>
      </w:r>
      <w:r w:rsidRPr="003E458C">
        <w:rPr>
          <w:rFonts w:ascii="Courier New" w:hAnsi="Courier New" w:cs="Courier New"/>
        </w:rPr>
        <w:t xml:space="preserve">now; </w:t>
      </w:r>
      <w:r w:rsidR="008C67F5">
        <w:rPr>
          <w:rFonts w:ascii="Courier New" w:hAnsi="Courier New" w:cs="Courier New"/>
        </w:rPr>
        <w:t xml:space="preserve">that the </w:t>
      </w:r>
      <w:r w:rsidRPr="003E458C">
        <w:rPr>
          <w:rFonts w:ascii="Courier New" w:hAnsi="Courier New" w:cs="Courier New"/>
        </w:rPr>
        <w:t>trend had</w:t>
      </w:r>
      <w:r w:rsidR="008C67F5">
        <w:rPr>
          <w:rFonts w:ascii="Courier New" w:hAnsi="Courier New" w:cs="Courier New"/>
        </w:rPr>
        <w:t xml:space="preserve"> </w:t>
      </w:r>
      <w:r w:rsidRPr="003E458C">
        <w:rPr>
          <w:rFonts w:ascii="Courier New" w:hAnsi="Courier New" w:cs="Courier New"/>
        </w:rPr>
        <w:t>been</w:t>
      </w:r>
      <w:r w:rsidR="008C67F5">
        <w:rPr>
          <w:rFonts w:ascii="Courier New" w:hAnsi="Courier New" w:cs="Courier New"/>
        </w:rPr>
        <w:t xml:space="preserve"> </w:t>
      </w:r>
      <w:r w:rsidRPr="003E458C">
        <w:rPr>
          <w:rFonts w:ascii="Courier New" w:hAnsi="Courier New" w:cs="Courier New"/>
        </w:rPr>
        <w:t>to</w:t>
      </w:r>
      <w:r w:rsidR="008C67F5">
        <w:rPr>
          <w:rFonts w:ascii="Courier New" w:hAnsi="Courier New" w:cs="Courier New"/>
        </w:rPr>
        <w:t xml:space="preserve"> </w:t>
      </w:r>
      <w:r w:rsidR="00A33B44">
        <w:rPr>
          <w:rFonts w:ascii="Courier New" w:hAnsi="Courier New" w:cs="Courier New"/>
        </w:rPr>
        <w:t xml:space="preserve">have </w:t>
      </w:r>
      <w:r w:rsidRPr="003E458C">
        <w:rPr>
          <w:rFonts w:ascii="Courier New" w:hAnsi="Courier New" w:cs="Courier New"/>
        </w:rPr>
        <w:t>more</w:t>
      </w:r>
      <w:r w:rsidR="008C67F5">
        <w:rPr>
          <w:rFonts w:ascii="Courier New" w:hAnsi="Courier New" w:cs="Courier New"/>
        </w:rPr>
        <w:t xml:space="preserve"> </w:t>
      </w:r>
      <w:r w:rsidR="00A33B44">
        <w:rPr>
          <w:rFonts w:ascii="Courier New" w:hAnsi="Courier New" w:cs="Courier New"/>
        </w:rPr>
        <w:t>“umbrella”</w:t>
      </w:r>
      <w:r w:rsidR="008C67F5">
        <w:rPr>
          <w:rFonts w:ascii="Courier New" w:hAnsi="Courier New" w:cs="Courier New"/>
        </w:rPr>
        <w:t xml:space="preserve"> </w:t>
      </w:r>
      <w:r w:rsidRPr="003E458C">
        <w:rPr>
          <w:rFonts w:ascii="Courier New" w:hAnsi="Courier New" w:cs="Courier New"/>
        </w:rPr>
        <w:t>departments formed but</w:t>
      </w:r>
      <w:r w:rsidR="008C67F5">
        <w:rPr>
          <w:rFonts w:ascii="Courier New" w:hAnsi="Courier New" w:cs="Courier New"/>
        </w:rPr>
        <w:t xml:space="preserve"> </w:t>
      </w:r>
      <w:r w:rsidRPr="003E458C">
        <w:rPr>
          <w:rFonts w:ascii="Courier New" w:hAnsi="Courier New" w:cs="Courier New"/>
        </w:rPr>
        <w:t>he</w:t>
      </w:r>
      <w:r w:rsidR="008C67F5">
        <w:rPr>
          <w:rFonts w:ascii="Courier New" w:hAnsi="Courier New" w:cs="Courier New"/>
        </w:rPr>
        <w:t xml:space="preserve"> </w:t>
      </w:r>
      <w:r w:rsidRPr="003E458C">
        <w:rPr>
          <w:rFonts w:ascii="Courier New" w:hAnsi="Courier New" w:cs="Courier New"/>
        </w:rPr>
        <w:t>felt</w:t>
      </w:r>
      <w:r w:rsidR="008C67F5">
        <w:rPr>
          <w:rFonts w:ascii="Courier New" w:hAnsi="Courier New" w:cs="Courier New"/>
        </w:rPr>
        <w:t xml:space="preserve"> </w:t>
      </w:r>
      <w:r w:rsidR="00A345C2">
        <w:rPr>
          <w:rFonts w:ascii="Courier New" w:hAnsi="Courier New" w:cs="Courier New"/>
        </w:rPr>
        <w:t>their effective</w:t>
      </w:r>
      <w:r w:rsidRPr="003E458C">
        <w:rPr>
          <w:rFonts w:ascii="Courier New" w:hAnsi="Courier New" w:cs="Courier New"/>
        </w:rPr>
        <w:t>ness</w:t>
      </w:r>
      <w:r w:rsidR="008C67F5">
        <w:rPr>
          <w:rFonts w:ascii="Courier New" w:hAnsi="Courier New" w:cs="Courier New"/>
        </w:rPr>
        <w:t xml:space="preserve"> </w:t>
      </w:r>
      <w:r w:rsidRPr="003E458C">
        <w:rPr>
          <w:rFonts w:ascii="Courier New" w:hAnsi="Courier New" w:cs="Courier New"/>
        </w:rPr>
        <w:t>has</w:t>
      </w:r>
      <w:r w:rsidR="008C67F5">
        <w:rPr>
          <w:rFonts w:ascii="Courier New" w:hAnsi="Courier New" w:cs="Courier New"/>
        </w:rPr>
        <w:t xml:space="preserve"> </w:t>
      </w:r>
      <w:r w:rsidRPr="003E458C">
        <w:rPr>
          <w:rFonts w:ascii="Courier New" w:hAnsi="Courier New" w:cs="Courier New"/>
        </w:rPr>
        <w:t>gone</w:t>
      </w:r>
      <w:r w:rsidR="008C67F5">
        <w:rPr>
          <w:rFonts w:ascii="Courier New" w:hAnsi="Courier New" w:cs="Courier New"/>
        </w:rPr>
        <w:t xml:space="preserve"> </w:t>
      </w:r>
      <w:r w:rsidRPr="003E458C">
        <w:rPr>
          <w:rFonts w:ascii="Courier New" w:hAnsi="Courier New" w:cs="Courier New"/>
        </w:rPr>
        <w:t>down.</w:t>
      </w:r>
      <w:r w:rsidR="00DF7932">
        <w:rPr>
          <w:rFonts w:ascii="Courier New" w:hAnsi="Courier New" w:cs="Courier New"/>
        </w:rPr>
        <w:t xml:space="preserve"> </w:t>
      </w:r>
      <w:r w:rsidRPr="003E458C">
        <w:rPr>
          <w:rFonts w:ascii="Courier New" w:hAnsi="Courier New" w:cs="Courier New"/>
        </w:rPr>
        <w:t>There was</w:t>
      </w:r>
      <w:r w:rsidR="008C67F5">
        <w:rPr>
          <w:rFonts w:ascii="Courier New" w:hAnsi="Courier New" w:cs="Courier New"/>
        </w:rPr>
        <w:t xml:space="preserve"> </w:t>
      </w:r>
      <w:r w:rsidRPr="003E458C">
        <w:rPr>
          <w:rFonts w:ascii="Courier New" w:hAnsi="Courier New" w:cs="Courier New"/>
        </w:rPr>
        <w:t>further</w:t>
      </w:r>
      <w:r w:rsidR="00DF7932">
        <w:rPr>
          <w:rFonts w:ascii="Courier New" w:hAnsi="Courier New" w:cs="Courier New"/>
        </w:rPr>
        <w:t xml:space="preserve"> </w:t>
      </w:r>
      <w:r w:rsidRPr="003E458C">
        <w:rPr>
          <w:rFonts w:ascii="Courier New" w:hAnsi="Courier New" w:cs="Courier New"/>
        </w:rPr>
        <w:t>discussion</w:t>
      </w:r>
      <w:r w:rsidR="008C67F5">
        <w:rPr>
          <w:rFonts w:ascii="Courier New" w:hAnsi="Courier New" w:cs="Courier New"/>
        </w:rPr>
        <w:t xml:space="preserve"> </w:t>
      </w:r>
      <w:r w:rsidR="00A345C2">
        <w:rPr>
          <w:rFonts w:ascii="Courier New" w:hAnsi="Courier New" w:cs="Courier New"/>
        </w:rPr>
        <w:t xml:space="preserve">concerning </w:t>
      </w:r>
      <w:r w:rsidRPr="003E458C">
        <w:rPr>
          <w:rFonts w:ascii="Courier New" w:hAnsi="Courier New" w:cs="Courier New"/>
        </w:rPr>
        <w:t>funding of</w:t>
      </w:r>
      <w:r w:rsidR="008C67F5">
        <w:rPr>
          <w:rFonts w:ascii="Courier New" w:hAnsi="Courier New" w:cs="Courier New"/>
        </w:rPr>
        <w:t xml:space="preserve"> </w:t>
      </w:r>
      <w:r w:rsidR="00A345C2">
        <w:rPr>
          <w:rFonts w:ascii="Courier New" w:hAnsi="Courier New" w:cs="Courier New"/>
        </w:rPr>
        <w:t>a</w:t>
      </w:r>
      <w:r w:rsidRPr="003E458C">
        <w:rPr>
          <w:rFonts w:ascii="Courier New" w:hAnsi="Courier New" w:cs="Courier New"/>
        </w:rPr>
        <w:t xml:space="preserve"> separate</w:t>
      </w:r>
      <w:r w:rsidR="00DF7932">
        <w:rPr>
          <w:rFonts w:ascii="Courier New" w:hAnsi="Courier New" w:cs="Courier New"/>
        </w:rPr>
        <w:t xml:space="preserve"> </w:t>
      </w:r>
      <w:r w:rsidRPr="003E458C">
        <w:rPr>
          <w:rFonts w:ascii="Courier New" w:hAnsi="Courier New" w:cs="Courier New"/>
        </w:rPr>
        <w:t>depar</w:t>
      </w:r>
      <w:r w:rsidR="008C67F5">
        <w:rPr>
          <w:rFonts w:ascii="Courier New" w:hAnsi="Courier New" w:cs="Courier New"/>
        </w:rPr>
        <w:t>t</w:t>
      </w:r>
      <w:r w:rsidRPr="003E458C">
        <w:rPr>
          <w:rFonts w:ascii="Courier New" w:hAnsi="Courier New" w:cs="Courier New"/>
        </w:rPr>
        <w:t>ment,</w:t>
      </w:r>
      <w:r w:rsidR="008C67F5">
        <w:rPr>
          <w:rFonts w:ascii="Courier New" w:hAnsi="Courier New" w:cs="Courier New"/>
        </w:rPr>
        <w:t xml:space="preserve"> </w:t>
      </w:r>
      <w:r w:rsidRPr="003E458C">
        <w:rPr>
          <w:rFonts w:ascii="Courier New" w:hAnsi="Courier New" w:cs="Courier New"/>
        </w:rPr>
        <w:t>and</w:t>
      </w:r>
      <w:r w:rsidR="008C67F5">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00A345C2">
        <w:rPr>
          <w:rFonts w:ascii="Courier New" w:hAnsi="Courier New" w:cs="Courier New"/>
        </w:rPr>
        <w:t xml:space="preserve">budget figures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health programs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8C67F5">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Pr="003E458C">
        <w:rPr>
          <w:rFonts w:ascii="Courier New" w:hAnsi="Courier New" w:cs="Courier New"/>
        </w:rPr>
        <w:t>Health &amp;</w:t>
      </w:r>
      <w:r w:rsidR="00DF7932">
        <w:rPr>
          <w:rFonts w:ascii="Courier New" w:hAnsi="Courier New" w:cs="Courier New"/>
        </w:rPr>
        <w:t xml:space="preserve"> </w:t>
      </w:r>
      <w:r w:rsidR="00A345C2">
        <w:rPr>
          <w:rFonts w:ascii="Courier New" w:hAnsi="Courier New" w:cs="Courier New"/>
        </w:rPr>
        <w:t xml:space="preserve">Social </w:t>
      </w:r>
      <w:r w:rsidRPr="003E458C">
        <w:rPr>
          <w:rFonts w:ascii="Courier New" w:hAnsi="Courier New" w:cs="Courier New"/>
        </w:rPr>
        <w:t>Services. Mr.</w:t>
      </w:r>
      <w:r w:rsidR="008C67F5">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8C67F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budget</w:t>
      </w:r>
      <w:r w:rsidR="00DF7932">
        <w:rPr>
          <w:rFonts w:ascii="Courier New" w:hAnsi="Courier New" w:cs="Courier New"/>
        </w:rPr>
        <w:t xml:space="preserve"> </w:t>
      </w:r>
      <w:r w:rsidR="00A345C2">
        <w:rPr>
          <w:rFonts w:ascii="Courier New" w:hAnsi="Courier New" w:cs="Courier New"/>
        </w:rPr>
        <w:t xml:space="preserve">for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Pr="003E458C">
        <w:rPr>
          <w:rFonts w:ascii="Courier New" w:hAnsi="Courier New" w:cs="Courier New"/>
        </w:rPr>
        <w:t>was</w:t>
      </w:r>
      <w:r w:rsidR="008C67F5">
        <w:rPr>
          <w:rFonts w:ascii="Courier New" w:hAnsi="Courier New" w:cs="Courier New"/>
        </w:rPr>
        <w:t xml:space="preserve"> </w:t>
      </w:r>
      <w:r w:rsidRPr="003E458C">
        <w:rPr>
          <w:rFonts w:ascii="Courier New" w:hAnsi="Courier New" w:cs="Courier New"/>
        </w:rPr>
        <w:t>approximately</w:t>
      </w:r>
      <w:r w:rsidR="00DF7932">
        <w:rPr>
          <w:rFonts w:ascii="Courier New" w:hAnsi="Courier New" w:cs="Courier New"/>
        </w:rPr>
        <w:t xml:space="preserve"> </w:t>
      </w:r>
      <w:r w:rsidRPr="003E458C">
        <w:rPr>
          <w:rFonts w:ascii="Courier New" w:hAnsi="Courier New" w:cs="Courier New"/>
        </w:rPr>
        <w:t>$61,000,000</w:t>
      </w:r>
      <w:r w:rsidR="00A345C2">
        <w:rPr>
          <w:rFonts w:ascii="Courier New" w:hAnsi="Courier New" w:cs="Courier New"/>
        </w:rPr>
        <w:t xml:space="preserve"> </w:t>
      </w:r>
      <w:r w:rsidRPr="003E458C">
        <w:rPr>
          <w:rFonts w:ascii="Courier New" w:hAnsi="Courier New" w:cs="Courier New"/>
        </w:rPr>
        <w:t>and</w:t>
      </w:r>
      <w:r w:rsidR="00A345C2">
        <w:rPr>
          <w:rFonts w:ascii="Courier New" w:hAnsi="Courier New" w:cs="Courier New"/>
        </w:rPr>
        <w:t xml:space="preserve"> he </w:t>
      </w:r>
      <w:r w:rsidRPr="003E458C">
        <w:rPr>
          <w:rFonts w:ascii="Courier New" w:hAnsi="Courier New" w:cs="Courier New"/>
        </w:rPr>
        <w:t>suspected</w:t>
      </w:r>
      <w:r w:rsidR="00DF7932">
        <w:rPr>
          <w:rFonts w:ascii="Courier New" w:hAnsi="Courier New" w:cs="Courier New"/>
        </w:rPr>
        <w:t xml:space="preserve"> </w:t>
      </w:r>
      <w:r w:rsidRPr="003E458C">
        <w:rPr>
          <w:rFonts w:ascii="Courier New" w:hAnsi="Courier New" w:cs="Courier New"/>
        </w:rPr>
        <w:t>that $70,000,000</w:t>
      </w:r>
      <w:r w:rsidR="00A345C2">
        <w:rPr>
          <w:rFonts w:ascii="Courier New" w:hAnsi="Courier New" w:cs="Courier New"/>
        </w:rPr>
        <w:t xml:space="preserve"> </w:t>
      </w:r>
      <w:r w:rsidRPr="003E458C">
        <w:rPr>
          <w:rFonts w:ascii="Courier New" w:hAnsi="Courier New" w:cs="Courier New"/>
        </w:rPr>
        <w:t>for</w:t>
      </w:r>
      <w:r w:rsidR="00A345C2">
        <w:rPr>
          <w:rFonts w:ascii="Courier New" w:hAnsi="Courier New" w:cs="Courier New"/>
        </w:rPr>
        <w:t xml:space="preserve"> </w:t>
      </w:r>
      <w:r w:rsidRPr="003E458C">
        <w:rPr>
          <w:rFonts w:ascii="Courier New" w:hAnsi="Courier New" w:cs="Courier New"/>
        </w:rPr>
        <w:t>health programs</w:t>
      </w:r>
      <w:r w:rsidR="008C67F5">
        <w:rPr>
          <w:rFonts w:ascii="Courier New" w:hAnsi="Courier New" w:cs="Courier New"/>
        </w:rPr>
        <w:t xml:space="preserve"> </w:t>
      </w:r>
      <w:r w:rsidR="00A345C2">
        <w:rPr>
          <w:rFonts w:ascii="Courier New" w:hAnsi="Courier New" w:cs="Courier New"/>
        </w:rPr>
        <w:t xml:space="preserve">throughout </w:t>
      </w:r>
      <w:r w:rsidRPr="003E458C">
        <w:rPr>
          <w:rFonts w:ascii="Courier New" w:hAnsi="Courier New" w:cs="Courier New"/>
        </w:rPr>
        <w:t>the</w:t>
      </w:r>
      <w:r w:rsidR="008C67F5">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not</w:t>
      </w:r>
      <w:r w:rsidR="008C67F5">
        <w:rPr>
          <w:rFonts w:ascii="Courier New" w:hAnsi="Courier New" w:cs="Courier New"/>
        </w:rPr>
        <w:t xml:space="preserve"> </w:t>
      </w:r>
      <w:r w:rsidRPr="003E458C">
        <w:rPr>
          <w:rFonts w:ascii="Courier New" w:hAnsi="Courier New" w:cs="Courier New"/>
        </w:rPr>
        <w:t>be</w:t>
      </w:r>
      <w:r w:rsidR="008C67F5">
        <w:rPr>
          <w:rFonts w:ascii="Courier New" w:hAnsi="Courier New" w:cs="Courier New"/>
        </w:rPr>
        <w:t xml:space="preserve"> </w:t>
      </w:r>
      <w:r w:rsidRPr="003E458C">
        <w:rPr>
          <w:rFonts w:ascii="Courier New" w:hAnsi="Courier New" w:cs="Courier New"/>
        </w:rPr>
        <w:t>far</w:t>
      </w:r>
      <w:r w:rsidR="00DF7932">
        <w:rPr>
          <w:rFonts w:ascii="Courier New" w:hAnsi="Courier New" w:cs="Courier New"/>
        </w:rPr>
        <w:t xml:space="preserve"> </w:t>
      </w:r>
      <w:r w:rsidRPr="003E458C">
        <w:rPr>
          <w:rFonts w:ascii="Courier New" w:hAnsi="Courier New" w:cs="Courier New"/>
        </w:rPr>
        <w:t>wrong.</w:t>
      </w:r>
      <w:r w:rsidR="008C67F5">
        <w:rPr>
          <w:rFonts w:ascii="Courier New" w:hAnsi="Courier New" w:cs="Courier New"/>
        </w:rPr>
        <w:t xml:space="preserve"> </w:t>
      </w:r>
      <w:r w:rsidRPr="003E458C">
        <w:rPr>
          <w:rFonts w:ascii="Courier New" w:hAnsi="Courier New" w:cs="Courier New"/>
        </w:rPr>
        <w:t>Rep. Fritz</w:t>
      </w:r>
      <w:r w:rsidR="008C67F5">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A345C2">
        <w:rPr>
          <w:rFonts w:ascii="Courier New" w:hAnsi="Courier New" w:cs="Courier New"/>
        </w:rPr>
        <w:t xml:space="preserve">felt </w:t>
      </w:r>
      <w:r w:rsidRPr="003E458C">
        <w:rPr>
          <w:rFonts w:ascii="Courier New" w:hAnsi="Courier New" w:cs="Courier New"/>
        </w:rPr>
        <w:t>the</w:t>
      </w:r>
      <w:r w:rsidR="008C67F5">
        <w:rPr>
          <w:rFonts w:ascii="Courier New" w:hAnsi="Courier New" w:cs="Courier New"/>
        </w:rPr>
        <w:t xml:space="preserve"> </w:t>
      </w:r>
      <w:r w:rsidRPr="003E458C">
        <w:rPr>
          <w:rFonts w:ascii="Courier New" w:hAnsi="Courier New" w:cs="Courier New"/>
        </w:rPr>
        <w:t>testimony</w:t>
      </w:r>
      <w:r w:rsidR="00DF7932">
        <w:rPr>
          <w:rFonts w:ascii="Courier New" w:hAnsi="Courier New" w:cs="Courier New"/>
        </w:rPr>
        <w:t xml:space="preserve"> </w:t>
      </w:r>
      <w:r w:rsidRPr="003E458C">
        <w:rPr>
          <w:rFonts w:ascii="Courier New" w:hAnsi="Courier New" w:cs="Courier New"/>
        </w:rPr>
        <w:t>given by</w:t>
      </w:r>
      <w:r w:rsidR="008C67F5">
        <w:rPr>
          <w:rFonts w:ascii="Courier New" w:hAnsi="Courier New" w:cs="Courier New"/>
        </w:rPr>
        <w:t xml:space="preserve"> </w:t>
      </w:r>
      <w:r w:rsidR="00A345C2">
        <w:rPr>
          <w:rFonts w:ascii="Courier New" w:hAnsi="Courier New" w:cs="Courier New"/>
        </w:rPr>
        <w:t>Comm.</w:t>
      </w:r>
      <w:r w:rsidR="008C67F5">
        <w:rPr>
          <w:rFonts w:ascii="Courier New" w:hAnsi="Courier New" w:cs="Courier New"/>
        </w:rPr>
        <w:t xml:space="preserve"> </w:t>
      </w:r>
      <w:r w:rsidRPr="003E458C">
        <w:rPr>
          <w:rFonts w:ascii="Courier New" w:hAnsi="Courier New" w:cs="Courier New"/>
        </w:rPr>
        <w:t>McGinnis</w:t>
      </w:r>
      <w:r w:rsidR="008C67F5">
        <w:rPr>
          <w:rFonts w:ascii="Courier New" w:hAnsi="Courier New" w:cs="Courier New"/>
        </w:rPr>
        <w:t xml:space="preserve"> </w:t>
      </w:r>
      <w:r w:rsidRPr="003E458C">
        <w:rPr>
          <w:rFonts w:ascii="Courier New" w:hAnsi="Courier New" w:cs="Courier New"/>
        </w:rPr>
        <w:t>favored the</w:t>
      </w:r>
      <w:r w:rsidR="008C67F5">
        <w:rPr>
          <w:rFonts w:ascii="Courier New" w:hAnsi="Courier New" w:cs="Courier New"/>
        </w:rPr>
        <w:t xml:space="preserve"> </w:t>
      </w:r>
      <w:r w:rsidR="00A345C2">
        <w:rPr>
          <w:rFonts w:ascii="Courier New" w:hAnsi="Courier New" w:cs="Courier New"/>
        </w:rPr>
        <w:t xml:space="preserve">creation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separate</w:t>
      </w:r>
      <w:r w:rsidR="00DF7932">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Pr="003E458C">
        <w:rPr>
          <w:rFonts w:ascii="Courier New" w:hAnsi="Courier New" w:cs="Courier New"/>
        </w:rPr>
        <w:t>Health.</w:t>
      </w:r>
      <w:r w:rsidR="008C67F5">
        <w:rPr>
          <w:rFonts w:ascii="Courier New" w:hAnsi="Courier New" w:cs="Courier New"/>
        </w:rPr>
        <w:t xml:space="preserve"> </w:t>
      </w:r>
      <w:r w:rsidRPr="003E458C">
        <w:rPr>
          <w:rFonts w:ascii="Courier New" w:hAnsi="Courier New" w:cs="Courier New"/>
        </w:rPr>
        <w:t>Dr.</w:t>
      </w:r>
      <w:r w:rsidR="008C67F5">
        <w:rPr>
          <w:rFonts w:ascii="Courier New" w:hAnsi="Courier New" w:cs="Courier New"/>
        </w:rPr>
        <w:t xml:space="preserve"> </w:t>
      </w:r>
      <w:r w:rsidRPr="003E458C">
        <w:rPr>
          <w:rFonts w:ascii="Courier New" w:hAnsi="Courier New" w:cs="Courier New"/>
        </w:rPr>
        <w:t>Wilson said in</w:t>
      </w:r>
      <w:r w:rsidR="00DF7932">
        <w:rPr>
          <w:rFonts w:ascii="Courier New" w:hAnsi="Courier New" w:cs="Courier New"/>
        </w:rPr>
        <w:t xml:space="preserve"> </w:t>
      </w:r>
      <w:r w:rsidR="00A345C2">
        <w:rPr>
          <w:rFonts w:ascii="Courier New" w:hAnsi="Courier New" w:cs="Courier New"/>
        </w:rPr>
        <w:t xml:space="preserve">the </w:t>
      </w:r>
      <w:r w:rsidRPr="003E458C">
        <w:rPr>
          <w:rFonts w:ascii="Courier New" w:hAnsi="Courier New" w:cs="Courier New"/>
        </w:rPr>
        <w:t>past</w:t>
      </w:r>
      <w:r w:rsidR="008C67F5">
        <w:rPr>
          <w:rFonts w:ascii="Courier New" w:hAnsi="Courier New" w:cs="Courier New"/>
        </w:rPr>
        <w:t xml:space="preserve"> </w:t>
      </w:r>
      <w:r w:rsidRPr="003E458C">
        <w:rPr>
          <w:rFonts w:ascii="Courier New" w:hAnsi="Courier New" w:cs="Courier New"/>
        </w:rPr>
        <w:t>Departments of</w:t>
      </w:r>
      <w:r w:rsidR="00DF7932">
        <w:rPr>
          <w:rFonts w:ascii="Courier New" w:hAnsi="Courier New" w:cs="Courier New"/>
        </w:rPr>
        <w:t xml:space="preserve"> </w:t>
      </w:r>
      <w:r w:rsidRPr="003E458C">
        <w:rPr>
          <w:rFonts w:ascii="Courier New" w:hAnsi="Courier New" w:cs="Courier New"/>
        </w:rPr>
        <w:t>Health helped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control</w:t>
      </w:r>
      <w:r w:rsidR="00DF7932">
        <w:rPr>
          <w:rFonts w:ascii="Courier New" w:hAnsi="Courier New" w:cs="Courier New"/>
        </w:rPr>
        <w:t xml:space="preserve"> </w:t>
      </w:r>
      <w:r w:rsidRPr="003E458C">
        <w:rPr>
          <w:rFonts w:ascii="Courier New" w:hAnsi="Courier New" w:cs="Courier New"/>
        </w:rPr>
        <w:t>infectious</w:t>
      </w:r>
    </w:p>
    <w:p w:rsidR="00A345C2" w:rsidRDefault="00A345C2" w:rsidP="003E458C">
      <w:pPr>
        <w:pStyle w:val="PlainText"/>
        <w:rPr>
          <w:rFonts w:ascii="Courier New" w:hAnsi="Courier New" w:cs="Courier New"/>
        </w:rPr>
      </w:pPr>
    </w:p>
    <w:p w:rsidR="00A345C2" w:rsidRDefault="003E458C" w:rsidP="00A345C2">
      <w:pPr>
        <w:pStyle w:val="PlainText"/>
        <w:ind w:left="4320"/>
        <w:rPr>
          <w:rFonts w:ascii="Courier New" w:hAnsi="Courier New" w:cs="Courier New"/>
        </w:rPr>
      </w:pPr>
      <w:r w:rsidRPr="003E458C">
        <w:rPr>
          <w:rFonts w:ascii="Courier New" w:hAnsi="Courier New" w:cs="Courier New"/>
        </w:rPr>
        <w:cr/>
      </w:r>
      <w:r w:rsidR="00A345C2">
        <w:rPr>
          <w:rFonts w:ascii="Courier New" w:hAnsi="Courier New" w:cs="Courier New"/>
        </w:rPr>
        <w:t>-5-</w:t>
      </w:r>
    </w:p>
    <w:p w:rsidR="00A345C2" w:rsidRDefault="00A345C2"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224-----------------------</w:t>
      </w:r>
    </w:p>
    <w:p w:rsidR="00A345C2" w:rsidRDefault="003E458C" w:rsidP="003E458C">
      <w:pPr>
        <w:pStyle w:val="PlainText"/>
        <w:rPr>
          <w:rFonts w:ascii="Courier New" w:hAnsi="Courier New" w:cs="Courier New"/>
        </w:rPr>
      </w:pPr>
      <w:r w:rsidRPr="003E458C">
        <w:rPr>
          <w:rFonts w:ascii="Courier New" w:hAnsi="Courier New" w:cs="Courier New"/>
        </w:rPr>
        <w:t xml:space="preserve"> </w:t>
      </w:r>
    </w:p>
    <w:p w:rsidR="00A345C2" w:rsidRDefault="003E458C" w:rsidP="003E458C">
      <w:pPr>
        <w:pStyle w:val="PlainText"/>
        <w:rPr>
          <w:rFonts w:ascii="Courier New" w:hAnsi="Courier New" w:cs="Courier New"/>
        </w:rPr>
      </w:pPr>
      <w:proofErr w:type="gramStart"/>
      <w:r w:rsidRPr="003E458C">
        <w:rPr>
          <w:rFonts w:ascii="Courier New" w:hAnsi="Courier New" w:cs="Courier New"/>
        </w:rPr>
        <w:t>diseases</w:t>
      </w:r>
      <w:proofErr w:type="gramEnd"/>
      <w:r w:rsidRPr="003E458C">
        <w:rPr>
          <w:rFonts w:ascii="Courier New" w:hAnsi="Courier New" w:cs="Courier New"/>
        </w:rPr>
        <w:t xml:space="preserve"> and</w:t>
      </w:r>
      <w:r w:rsidR="00DF7932">
        <w:rPr>
          <w:rFonts w:ascii="Courier New" w:hAnsi="Courier New" w:cs="Courier New"/>
        </w:rPr>
        <w:t xml:space="preserve"> </w:t>
      </w:r>
      <w:r w:rsidRPr="003E458C">
        <w:rPr>
          <w:rFonts w:ascii="Courier New" w:hAnsi="Courier New" w:cs="Courier New"/>
        </w:rPr>
        <w:t>that</w:t>
      </w:r>
      <w:r w:rsidR="00A345C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really</w:t>
      </w:r>
      <w:r w:rsidR="00A345C2">
        <w:rPr>
          <w:rFonts w:ascii="Courier New" w:hAnsi="Courier New" w:cs="Courier New"/>
        </w:rPr>
        <w:t xml:space="preserve"> </w:t>
      </w:r>
      <w:r w:rsidRPr="003E458C">
        <w:rPr>
          <w:rFonts w:ascii="Courier New" w:hAnsi="Courier New" w:cs="Courier New"/>
        </w:rPr>
        <w:t>needed</w:t>
      </w:r>
      <w:r w:rsidR="00A345C2">
        <w:rPr>
          <w:rFonts w:ascii="Courier New" w:hAnsi="Courier New" w:cs="Courier New"/>
        </w:rPr>
        <w:t xml:space="preserve"> </w:t>
      </w:r>
      <w:r w:rsidRPr="003E458C">
        <w:rPr>
          <w:rFonts w:ascii="Courier New" w:hAnsi="Courier New" w:cs="Courier New"/>
        </w:rPr>
        <w:t>now,</w:t>
      </w:r>
      <w:r w:rsidR="00A345C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A345C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00A345C2">
        <w:rPr>
          <w:rFonts w:ascii="Courier New" w:hAnsi="Courier New" w:cs="Courier New"/>
        </w:rPr>
        <w:t xml:space="preserve">new </w:t>
      </w:r>
      <w:r w:rsidRPr="003E458C">
        <w:rPr>
          <w:rFonts w:ascii="Courier New" w:hAnsi="Courier New" w:cs="Courier New"/>
        </w:rPr>
        <w:t>programs are</w:t>
      </w:r>
      <w:r w:rsidR="00DF7932">
        <w:rPr>
          <w:rFonts w:ascii="Courier New" w:hAnsi="Courier New" w:cs="Courier New"/>
        </w:rPr>
        <w:t xml:space="preserve"> </w:t>
      </w:r>
      <w:r w:rsidRPr="003E458C">
        <w:rPr>
          <w:rFonts w:ascii="Courier New" w:hAnsi="Courier New" w:cs="Courier New"/>
        </w:rPr>
        <w:t>needed</w:t>
      </w:r>
      <w:r w:rsidR="00A345C2">
        <w:rPr>
          <w:rFonts w:ascii="Courier New" w:hAnsi="Courier New" w:cs="Courier New"/>
        </w:rPr>
        <w:t xml:space="preserve"> </w:t>
      </w:r>
      <w:r w:rsidRPr="003E458C">
        <w:rPr>
          <w:rFonts w:ascii="Courier New" w:hAnsi="Courier New" w:cs="Courier New"/>
        </w:rPr>
        <w:t>it</w:t>
      </w:r>
      <w:r w:rsidR="00A345C2">
        <w:rPr>
          <w:rFonts w:ascii="Courier New" w:hAnsi="Courier New" w:cs="Courier New"/>
        </w:rPr>
        <w:t xml:space="preserve"> </w:t>
      </w:r>
      <w:r w:rsidRPr="003E458C">
        <w:rPr>
          <w:rFonts w:ascii="Courier New" w:hAnsi="Courier New" w:cs="Courier New"/>
        </w:rPr>
        <w:t>must</w:t>
      </w:r>
      <w:r w:rsidR="00DF7932">
        <w:rPr>
          <w:rFonts w:ascii="Courier New" w:hAnsi="Courier New" w:cs="Courier New"/>
        </w:rPr>
        <w:t xml:space="preserve"> </w:t>
      </w:r>
      <w:r w:rsidRPr="003E458C">
        <w:rPr>
          <w:rFonts w:ascii="Courier New" w:hAnsi="Courier New" w:cs="Courier New"/>
        </w:rPr>
        <w:t xml:space="preserve">be </w:t>
      </w:r>
      <w:r w:rsidR="00A345C2">
        <w:rPr>
          <w:rFonts w:ascii="Courier New" w:hAnsi="Courier New" w:cs="Courier New"/>
        </w:rPr>
        <w:t>decided w</w:t>
      </w:r>
      <w:r w:rsidRPr="003E458C">
        <w:rPr>
          <w:rFonts w:ascii="Courier New" w:hAnsi="Courier New" w:cs="Courier New"/>
        </w:rPr>
        <w:t>hich</w:t>
      </w:r>
      <w:r w:rsidR="00A345C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00A345C2">
        <w:rPr>
          <w:rFonts w:ascii="Courier New" w:hAnsi="Courier New" w:cs="Courier New"/>
        </w:rPr>
        <w:t xml:space="preserve">priority.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w:t>
      </w:r>
      <w:r w:rsidR="00A345C2">
        <w:rPr>
          <w:rFonts w:ascii="Courier New" w:hAnsi="Courier New" w:cs="Courier New"/>
        </w:rPr>
        <w:t xml:space="preserve"> </w:t>
      </w:r>
      <w:r w:rsidRPr="003E458C">
        <w:rPr>
          <w:rFonts w:ascii="Courier New" w:hAnsi="Courier New" w:cs="Courier New"/>
        </w:rPr>
        <w:t>imperative that</w:t>
      </w:r>
      <w:r w:rsidR="00A345C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be</w:t>
      </w:r>
      <w:r w:rsidR="00A345C2">
        <w:rPr>
          <w:rFonts w:ascii="Courier New" w:hAnsi="Courier New" w:cs="Courier New"/>
        </w:rPr>
        <w:t xml:space="preserve"> </w:t>
      </w:r>
      <w:r w:rsidRPr="003E458C">
        <w:rPr>
          <w:rFonts w:ascii="Courier New" w:hAnsi="Courier New" w:cs="Courier New"/>
        </w:rPr>
        <w:t>a professional</w:t>
      </w:r>
      <w:r w:rsidR="00DF7932">
        <w:rPr>
          <w:rFonts w:ascii="Courier New" w:hAnsi="Courier New" w:cs="Courier New"/>
        </w:rPr>
        <w:t xml:space="preserve"> </w:t>
      </w:r>
      <w:r w:rsidR="00A345C2">
        <w:rPr>
          <w:rFonts w:ascii="Courier New" w:hAnsi="Courier New" w:cs="Courier New"/>
        </w:rPr>
        <w:t xml:space="preserve">hoard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determine these</w:t>
      </w:r>
      <w:r w:rsidR="00A345C2">
        <w:rPr>
          <w:rFonts w:ascii="Courier New" w:hAnsi="Courier New" w:cs="Courier New"/>
        </w:rPr>
        <w:t xml:space="preserve"> </w:t>
      </w:r>
      <w:r w:rsidRPr="003E458C">
        <w:rPr>
          <w:rFonts w:ascii="Courier New" w:hAnsi="Courier New" w:cs="Courier New"/>
        </w:rPr>
        <w:t>needs</w:t>
      </w:r>
      <w:r w:rsidR="00A345C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priorities.</w:t>
      </w:r>
      <w:r w:rsidRPr="003E458C">
        <w:rPr>
          <w:rFonts w:ascii="Courier New" w:hAnsi="Courier New" w:cs="Courier New"/>
        </w:rPr>
        <w:cr/>
      </w:r>
    </w:p>
    <w:p w:rsidR="00A345C2" w:rsidRDefault="00A345C2"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267</w:t>
      </w:r>
      <w:r>
        <w:rPr>
          <w:rFonts w:ascii="Courier New" w:hAnsi="Courier New" w:cs="Courier New"/>
        </w:rPr>
        <w:t xml:space="preserve">) </w:t>
      </w:r>
      <w:r w:rsidR="003E458C" w:rsidRPr="00A345C2">
        <w:rPr>
          <w:rFonts w:ascii="Courier New" w:hAnsi="Courier New" w:cs="Courier New"/>
          <w:u w:val="single"/>
        </w:rPr>
        <w:t>Health</w:t>
      </w:r>
      <w:r w:rsidRPr="00A345C2">
        <w:rPr>
          <w:rFonts w:ascii="Courier New" w:hAnsi="Courier New" w:cs="Courier New"/>
          <w:u w:val="single"/>
        </w:rPr>
        <w:t xml:space="preserve"> </w:t>
      </w:r>
      <w:r w:rsidR="003E458C" w:rsidRPr="00A345C2">
        <w:rPr>
          <w:rFonts w:ascii="Courier New" w:hAnsi="Courier New" w:cs="Courier New"/>
          <w:u w:val="single"/>
        </w:rPr>
        <w:t xml:space="preserve">education </w:t>
      </w:r>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Langdon read</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statement</w:t>
      </w:r>
      <w:r w:rsidR="00DF7932">
        <w:rPr>
          <w:rFonts w:ascii="Courier New" w:hAnsi="Courier New" w:cs="Courier New"/>
        </w:rPr>
        <w:t xml:space="preserve"> </w:t>
      </w:r>
      <w:r w:rsidR="003E458C" w:rsidRPr="003E458C">
        <w:rPr>
          <w:rFonts w:ascii="Courier New" w:hAnsi="Courier New" w:cs="Courier New"/>
        </w:rPr>
        <w:t>prepared</w:t>
      </w:r>
      <w:r>
        <w:rPr>
          <w:rFonts w:ascii="Courier New" w:hAnsi="Courier New" w:cs="Courier New"/>
        </w:rPr>
        <w:t xml:space="preserve"> by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wife,</w:t>
      </w:r>
      <w:r>
        <w:rPr>
          <w:rFonts w:ascii="Courier New" w:hAnsi="Courier New" w:cs="Courier New"/>
        </w:rPr>
        <w:t xml:space="preserve"> </w:t>
      </w:r>
      <w:r w:rsidR="003E458C" w:rsidRPr="003E458C">
        <w:rPr>
          <w:rFonts w:ascii="Courier New" w:hAnsi="Courier New" w:cs="Courier New"/>
        </w:rPr>
        <w:t>presently President 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P.T.A., stating</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 xml:space="preserve">health </w:t>
      </w:r>
      <w:r w:rsidR="003E458C" w:rsidRPr="003E458C">
        <w:rPr>
          <w:rFonts w:ascii="Courier New" w:hAnsi="Courier New" w:cs="Courier New"/>
        </w:rPr>
        <w:lastRenderedPageBreak/>
        <w:t>education was</w:t>
      </w:r>
      <w:r w:rsidR="00DF7932">
        <w:rPr>
          <w:rFonts w:ascii="Courier New" w:hAnsi="Courier New" w:cs="Courier New"/>
        </w:rPr>
        <w:t xml:space="preserve"> </w:t>
      </w:r>
      <w:r w:rsidR="003E458C" w:rsidRPr="003E458C">
        <w:rPr>
          <w:rFonts w:ascii="Courier New" w:hAnsi="Courier New" w:cs="Courier New"/>
        </w:rPr>
        <w:t>badly</w:t>
      </w:r>
      <w:r>
        <w:rPr>
          <w:rFonts w:ascii="Courier New" w:hAnsi="Courier New" w:cs="Courier New"/>
        </w:rPr>
        <w:t xml:space="preserve"> </w:t>
      </w:r>
      <w:r w:rsidR="003E458C" w:rsidRPr="003E458C">
        <w:rPr>
          <w:rFonts w:ascii="Courier New" w:hAnsi="Courier New" w:cs="Courier New"/>
        </w:rPr>
        <w:t>needed</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schools,</w:t>
      </w:r>
      <w:r>
        <w:rPr>
          <w:rFonts w:ascii="Courier New" w:hAnsi="Courier New" w:cs="Courier New"/>
        </w:rPr>
        <w:t xml:space="preserve"> but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she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267</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begin to</w:t>
      </w:r>
      <w:r w:rsidR="00DF7932">
        <w:rPr>
          <w:rFonts w:ascii="Courier New" w:hAnsi="Courier New" w:cs="Courier New"/>
        </w:rPr>
        <w:t xml:space="preserve"> </w:t>
      </w:r>
      <w:r>
        <w:rPr>
          <w:rFonts w:ascii="Courier New" w:hAnsi="Courier New" w:cs="Courier New"/>
        </w:rPr>
        <w:t xml:space="preserve">accomplish the </w:t>
      </w:r>
      <w:r w:rsidR="003E458C" w:rsidRPr="003E458C">
        <w:rPr>
          <w:rFonts w:ascii="Courier New" w:hAnsi="Courier New" w:cs="Courier New"/>
        </w:rPr>
        <w:t>desired</w:t>
      </w:r>
      <w:r>
        <w:rPr>
          <w:rFonts w:ascii="Courier New" w:hAnsi="Courier New" w:cs="Courier New"/>
        </w:rPr>
        <w:t xml:space="preserve"> </w:t>
      </w:r>
      <w:r w:rsidR="003E458C" w:rsidRPr="003E458C">
        <w:rPr>
          <w:rFonts w:ascii="Courier New" w:hAnsi="Courier New" w:cs="Courier New"/>
        </w:rPr>
        <w:t>results.</w:t>
      </w:r>
      <w:r>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Langdon</w:t>
      </w:r>
      <w:r>
        <w:rPr>
          <w:rFonts w:ascii="Courier New" w:hAnsi="Courier New" w:cs="Courier New"/>
        </w:rPr>
        <w:t xml:space="preserve"> </w:t>
      </w:r>
      <w:r w:rsidR="003E458C" w:rsidRPr="003E458C">
        <w:rPr>
          <w:rFonts w:ascii="Courier New" w:hAnsi="Courier New" w:cs="Courier New"/>
        </w:rPr>
        <w:t>said</w:t>
      </w:r>
      <w:r>
        <w:rPr>
          <w:rFonts w:ascii="Courier New" w:hAnsi="Courier New" w:cs="Courier New"/>
        </w:rPr>
        <w:t xml:space="preserve"> </w:t>
      </w:r>
      <w:r w:rsidR="003E458C" w:rsidRPr="003E458C">
        <w:rPr>
          <w:rFonts w:ascii="Courier New" w:hAnsi="Courier New" w:cs="Courier New"/>
        </w:rPr>
        <w:t>she</w:t>
      </w:r>
      <w:r w:rsidR="00DF7932">
        <w:rPr>
          <w:rFonts w:ascii="Courier New" w:hAnsi="Courier New" w:cs="Courier New"/>
        </w:rPr>
        <w:t xml:space="preserve"> </w:t>
      </w:r>
      <w:r w:rsidR="003E458C" w:rsidRPr="003E458C">
        <w:rPr>
          <w:rFonts w:ascii="Courier New" w:hAnsi="Courier New" w:cs="Courier New"/>
        </w:rPr>
        <w:t>suggested</w:t>
      </w:r>
      <w:r w:rsidR="00DF7932">
        <w:rPr>
          <w:rFonts w:ascii="Courier New" w:hAnsi="Courier New" w:cs="Courier New"/>
        </w:rPr>
        <w:t xml:space="preserve"> </w:t>
      </w:r>
      <w:r>
        <w:rPr>
          <w:rFonts w:ascii="Courier New" w:hAnsi="Courier New" w:cs="Courier New"/>
        </w:rPr>
        <w:t xml:space="preserve">a Resolution </w:t>
      </w:r>
      <w:r w:rsidR="003E458C" w:rsidRPr="003E458C">
        <w:rPr>
          <w:rFonts w:ascii="Courier New" w:hAnsi="Courier New" w:cs="Courier New"/>
        </w:rPr>
        <w:t>encouraging</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development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health</w:t>
      </w:r>
      <w:r>
        <w:rPr>
          <w:rFonts w:ascii="Courier New" w:hAnsi="Courier New" w:cs="Courier New"/>
        </w:rPr>
        <w:t xml:space="preserve"> </w:t>
      </w:r>
      <w:r w:rsidR="003E458C" w:rsidRPr="003E458C">
        <w:rPr>
          <w:rFonts w:ascii="Courier New" w:hAnsi="Courier New" w:cs="Courier New"/>
        </w:rPr>
        <w:t>education and</w:t>
      </w:r>
      <w:r w:rsidR="00DF7932">
        <w:rPr>
          <w:rFonts w:ascii="Courier New" w:hAnsi="Courier New" w:cs="Courier New"/>
        </w:rPr>
        <w:t xml:space="preserve"> </w:t>
      </w:r>
      <w:r>
        <w:rPr>
          <w:rFonts w:ascii="Courier New" w:hAnsi="Courier New" w:cs="Courier New"/>
        </w:rPr>
        <w:t xml:space="preserve">making </w:t>
      </w:r>
      <w:r w:rsidR="003E458C" w:rsidRPr="003E458C">
        <w:rPr>
          <w:rFonts w:ascii="Courier New" w:hAnsi="Courier New" w:cs="Courier New"/>
        </w:rPr>
        <w:t>funding</w:t>
      </w:r>
      <w:r>
        <w:rPr>
          <w:rFonts w:ascii="Courier New" w:hAnsi="Courier New" w:cs="Courier New"/>
        </w:rPr>
        <w:t xml:space="preserve"> </w:t>
      </w:r>
      <w:r w:rsidR="003E458C" w:rsidRPr="003E458C">
        <w:rPr>
          <w:rFonts w:ascii="Courier New" w:hAnsi="Courier New" w:cs="Courier New"/>
        </w:rPr>
        <w:t>possible 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more</w:t>
      </w:r>
      <w:r>
        <w:rPr>
          <w:rFonts w:ascii="Courier New" w:hAnsi="Courier New" w:cs="Courier New"/>
        </w:rPr>
        <w:t xml:space="preserve"> </w:t>
      </w:r>
      <w:r w:rsidR="003E458C" w:rsidRPr="003E458C">
        <w:rPr>
          <w:rFonts w:ascii="Courier New" w:hAnsi="Courier New" w:cs="Courier New"/>
        </w:rPr>
        <w:t>appropriate</w:t>
      </w:r>
      <w:r w:rsidR="00DF7932">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mandatory </w:t>
      </w:r>
      <w:r w:rsidR="003E458C" w:rsidRPr="003E458C">
        <w:rPr>
          <w:rFonts w:ascii="Courier New" w:hAnsi="Courier New" w:cs="Courier New"/>
        </w:rPr>
        <w:t>hill. Dr.</w:t>
      </w:r>
      <w:r w:rsidR="00DF7932">
        <w:rPr>
          <w:rFonts w:ascii="Courier New" w:hAnsi="Courier New" w:cs="Courier New"/>
        </w:rPr>
        <w:t xml:space="preserve"> </w:t>
      </w:r>
      <w:r w:rsidR="003E458C" w:rsidRPr="003E458C">
        <w:rPr>
          <w:rFonts w:ascii="Courier New" w:hAnsi="Courier New" w:cs="Courier New"/>
        </w:rPr>
        <w:t>Wilson said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health education was</w:t>
      </w:r>
      <w:r w:rsidR="00DF7932">
        <w:rPr>
          <w:rFonts w:ascii="Courier New" w:hAnsi="Courier New" w:cs="Courier New"/>
        </w:rPr>
        <w:t xml:space="preserve"> </w:t>
      </w:r>
      <w:r>
        <w:rPr>
          <w:rFonts w:ascii="Courier New" w:hAnsi="Courier New" w:cs="Courier New"/>
        </w:rPr>
        <w:t xml:space="preserve">an appropriate, </w:t>
      </w:r>
      <w:r w:rsidR="003E458C" w:rsidRPr="003E458C">
        <w:rPr>
          <w:rFonts w:ascii="Courier New" w:hAnsi="Courier New" w:cs="Courier New"/>
        </w:rPr>
        <w:t>topic</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schools,</w:t>
      </w:r>
      <w:r>
        <w:rPr>
          <w:rFonts w:ascii="Courier New" w:hAnsi="Courier New" w:cs="Courier New"/>
        </w:rPr>
        <w:t xml:space="preserve"> </w:t>
      </w:r>
      <w:r w:rsidR="003E458C" w:rsidRPr="003E458C">
        <w:rPr>
          <w:rFonts w:ascii="Courier New" w:hAnsi="Courier New" w:cs="Courier New"/>
        </w:rPr>
        <w:t>but</w:t>
      </w:r>
      <w:r>
        <w:rPr>
          <w:rFonts w:ascii="Courier New" w:hAnsi="Courier New" w:cs="Courier New"/>
        </w:rPr>
        <w:t xml:space="preserve"> </w:t>
      </w:r>
      <w:r w:rsidR="003E458C" w:rsidRPr="003E458C">
        <w:rPr>
          <w:rFonts w:ascii="Courier New" w:hAnsi="Courier New" w:cs="Courier New"/>
        </w:rPr>
        <w:t>felt</w:t>
      </w:r>
      <w:r>
        <w:rPr>
          <w:rFonts w:ascii="Courier New" w:hAnsi="Courier New" w:cs="Courier New"/>
        </w:rPr>
        <w:t xml:space="preserve"> it was </w:t>
      </w:r>
      <w:r w:rsidR="008848E4">
        <w:rPr>
          <w:rFonts w:ascii="Courier New" w:hAnsi="Courier New" w:cs="Courier New"/>
        </w:rPr>
        <w:t xml:space="preserve">unwise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specify</w:t>
      </w:r>
      <w:r>
        <w:rPr>
          <w:rFonts w:ascii="Courier New" w:hAnsi="Courier New" w:cs="Courier New"/>
        </w:rPr>
        <w:t xml:space="preserve"> </w:t>
      </w:r>
      <w:r w:rsidR="003E458C" w:rsidRPr="003E458C">
        <w:rPr>
          <w:rFonts w:ascii="Courier New" w:hAnsi="Courier New" w:cs="Courier New"/>
        </w:rPr>
        <w:t>family or</w:t>
      </w:r>
      <w:r w:rsidR="00DF7932">
        <w:rPr>
          <w:rFonts w:ascii="Courier New" w:hAnsi="Courier New" w:cs="Courier New"/>
        </w:rPr>
        <w:t xml:space="preserve"> </w:t>
      </w:r>
      <w:r>
        <w:rPr>
          <w:rFonts w:ascii="Courier New" w:hAnsi="Courier New" w:cs="Courier New"/>
        </w:rPr>
        <w:t>whatever</w:t>
      </w:r>
      <w:r w:rsidR="003E458C" w:rsidRPr="003E458C">
        <w:rPr>
          <w:rFonts w:ascii="Courier New" w:hAnsi="Courier New" w:cs="Courier New"/>
        </w:rPr>
        <w:t xml:space="preserve"> topic</w:t>
      </w:r>
      <w:r>
        <w:rPr>
          <w:rFonts w:ascii="Courier New" w:hAnsi="Courier New" w:cs="Courier New"/>
        </w:rPr>
        <w:t xml:space="preserve"> </w:t>
      </w:r>
      <w:r w:rsidR="003E458C" w:rsidRPr="003E458C">
        <w:rPr>
          <w:rFonts w:ascii="Courier New" w:hAnsi="Courier New" w:cs="Courier New"/>
        </w:rPr>
        <w:t>so</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8848E4">
        <w:rPr>
          <w:rFonts w:ascii="Courier New" w:hAnsi="Courier New" w:cs="Courier New"/>
        </w:rPr>
        <w:t xml:space="preserve">topics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discussed 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schools should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anatomy,</w:t>
      </w:r>
      <w:r>
        <w:rPr>
          <w:rFonts w:ascii="Courier New" w:hAnsi="Courier New" w:cs="Courier New"/>
        </w:rPr>
        <w:t xml:space="preserve"> </w:t>
      </w:r>
      <w:r w:rsidR="008848E4">
        <w:rPr>
          <w:rFonts w:ascii="Courier New" w:hAnsi="Courier New" w:cs="Courier New"/>
        </w:rPr>
        <w:t xml:space="preserve">and </w:t>
      </w:r>
      <w:r w:rsidR="003E458C" w:rsidRPr="003E458C">
        <w:rPr>
          <w:rFonts w:ascii="Courier New" w:hAnsi="Courier New" w:cs="Courier New"/>
        </w:rPr>
        <w:t>physiology</w:t>
      </w:r>
      <w:r w:rsidR="008848E4">
        <w:rPr>
          <w:rFonts w:ascii="Courier New" w:hAnsi="Courier New" w:cs="Courier New"/>
        </w:rPr>
        <w:t xml:space="preserve"> </w:t>
      </w:r>
      <w:r w:rsidR="003E458C" w:rsidRPr="003E458C">
        <w:rPr>
          <w:rFonts w:ascii="Courier New" w:hAnsi="Courier New" w:cs="Courier New"/>
        </w:rPr>
        <w:t>--</w:t>
      </w:r>
      <w:r w:rsidR="008848E4">
        <w:rPr>
          <w:rFonts w:ascii="Courier New" w:hAnsi="Courier New" w:cs="Courier New"/>
        </w:rPr>
        <w:t xml:space="preserve"> </w:t>
      </w:r>
      <w:r w:rsidR="003E458C" w:rsidRPr="003E458C">
        <w:rPr>
          <w:rFonts w:ascii="Courier New" w:hAnsi="Courier New" w:cs="Courier New"/>
        </w:rPr>
        <w:t>structure</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function 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body</w:t>
      </w:r>
      <w:r>
        <w:rPr>
          <w:rFonts w:ascii="Courier New" w:hAnsi="Courier New" w:cs="Courier New"/>
        </w:rPr>
        <w:t xml:space="preserve"> – </w:t>
      </w:r>
      <w:r w:rsidR="003E458C" w:rsidRPr="003E458C">
        <w:rPr>
          <w:rFonts w:ascii="Courier New" w:hAnsi="Courier New" w:cs="Courier New"/>
        </w:rPr>
        <w:t>students</w:t>
      </w:r>
      <w:r>
        <w:rPr>
          <w:rFonts w:ascii="Courier New" w:hAnsi="Courier New" w:cs="Courier New"/>
        </w:rPr>
        <w:t xml:space="preserve"> </w:t>
      </w:r>
      <w:r w:rsidR="008848E4">
        <w:rPr>
          <w:rFonts w:ascii="Courier New" w:hAnsi="Courier New" w:cs="Courier New"/>
        </w:rPr>
        <w:t xml:space="preserve">should </w:t>
      </w:r>
      <w:r w:rsidR="003E458C" w:rsidRPr="003E458C">
        <w:rPr>
          <w:rFonts w:ascii="Courier New" w:hAnsi="Courier New" w:cs="Courier New"/>
        </w:rPr>
        <w:t>grow</w:t>
      </w:r>
      <w:r w:rsidR="00DF7932">
        <w:rPr>
          <w:rFonts w:ascii="Courier New" w:hAnsi="Courier New" w:cs="Courier New"/>
        </w:rPr>
        <w:t xml:space="preserve"> </w:t>
      </w:r>
      <w:r w:rsidR="003E458C" w:rsidRPr="003E458C">
        <w:rPr>
          <w:rFonts w:ascii="Courier New" w:hAnsi="Courier New" w:cs="Courier New"/>
        </w:rPr>
        <w:t>up</w:t>
      </w:r>
      <w:r w:rsidR="00DF7932">
        <w:rPr>
          <w:rFonts w:ascii="Courier New" w:hAnsi="Courier New" w:cs="Courier New"/>
        </w:rPr>
        <w:t xml:space="preserve"> </w:t>
      </w:r>
      <w:r w:rsidR="003E458C" w:rsidRPr="003E458C">
        <w:rPr>
          <w:rFonts w:ascii="Courier New" w:hAnsi="Courier New" w:cs="Courier New"/>
        </w:rPr>
        <w:t>knowing what</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how</w:t>
      </w:r>
      <w:r w:rsidR="00DF7932">
        <w:rPr>
          <w:rFonts w:ascii="Courier New" w:hAnsi="Courier New" w:cs="Courier New"/>
        </w:rPr>
        <w:t xml:space="preserve"> </w:t>
      </w:r>
      <w:r w:rsidR="008848E4">
        <w:rPr>
          <w:rFonts w:ascii="Courier New" w:hAnsi="Courier New" w:cs="Courier New"/>
        </w:rPr>
        <w:t>it works,</w:t>
      </w:r>
      <w:r w:rsidR="003E458C" w:rsidRPr="003E458C">
        <w:rPr>
          <w:rFonts w:ascii="Courier New" w:hAnsi="Courier New" w:cs="Courier New"/>
        </w:rPr>
        <w:t xml:space="preserve"> and</w:t>
      </w:r>
      <w:r w:rsidR="00DF7932">
        <w:rPr>
          <w:rFonts w:ascii="Courier New" w:hAnsi="Courier New" w:cs="Courier New"/>
        </w:rPr>
        <w:t xml:space="preserve"> </w:t>
      </w:r>
      <w:r w:rsidR="003E458C" w:rsidRPr="003E458C">
        <w:rPr>
          <w:rFonts w:ascii="Courier New" w:hAnsi="Courier New" w:cs="Courier New"/>
        </w:rPr>
        <w:t>these</w:t>
      </w:r>
      <w:r>
        <w:rPr>
          <w:rFonts w:ascii="Courier New" w:hAnsi="Courier New" w:cs="Courier New"/>
        </w:rPr>
        <w:t xml:space="preserve"> </w:t>
      </w:r>
      <w:r w:rsidR="008848E4">
        <w:rPr>
          <w:rFonts w:ascii="Courier New" w:hAnsi="Courier New" w:cs="Courier New"/>
        </w:rPr>
        <w:t xml:space="preserve">subjects </w:t>
      </w:r>
      <w:r w:rsidR="003E458C" w:rsidRPr="003E458C">
        <w:rPr>
          <w:rFonts w:ascii="Courier New" w:hAnsi="Courier New" w:cs="Courier New"/>
        </w:rPr>
        <w:t>can</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taught</w:t>
      </w:r>
      <w:r>
        <w:rPr>
          <w:rFonts w:ascii="Courier New" w:hAnsi="Courier New" w:cs="Courier New"/>
        </w:rPr>
        <w:t xml:space="preserve"> </w:t>
      </w:r>
      <w:r w:rsidR="003E458C" w:rsidRPr="003E458C">
        <w:rPr>
          <w:rFonts w:ascii="Courier New" w:hAnsi="Courier New" w:cs="Courier New"/>
        </w:rPr>
        <w:t>effectively</w:t>
      </w:r>
      <w:r w:rsidR="00DF7932">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interestingly</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all</w:t>
      </w:r>
      <w:r w:rsidR="00DF7932">
        <w:rPr>
          <w:rFonts w:ascii="Courier New" w:hAnsi="Courier New" w:cs="Courier New"/>
        </w:rPr>
        <w:t xml:space="preserve"> </w:t>
      </w:r>
      <w:r w:rsidR="003E458C" w:rsidRPr="003E458C">
        <w:rPr>
          <w:rFonts w:ascii="Courier New" w:hAnsi="Courier New" w:cs="Courier New"/>
        </w:rPr>
        <w:t>grade</w:t>
      </w:r>
      <w:r>
        <w:rPr>
          <w:rFonts w:ascii="Courier New" w:hAnsi="Courier New" w:cs="Courier New"/>
        </w:rPr>
        <w:t xml:space="preserve"> </w:t>
      </w:r>
      <w:r w:rsidR="008848E4">
        <w:rPr>
          <w:rFonts w:ascii="Courier New" w:hAnsi="Courier New" w:cs="Courier New"/>
        </w:rPr>
        <w:t xml:space="preserve">levels.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agreed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should</w:t>
      </w:r>
      <w:r>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done</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8848E4">
        <w:rPr>
          <w:rFonts w:ascii="Courier New" w:hAnsi="Courier New" w:cs="Courier New"/>
        </w:rPr>
        <w:t xml:space="preserve">Resolution rather than </w:t>
      </w:r>
      <w:r w:rsidR="003E458C" w:rsidRPr="003E458C">
        <w:rPr>
          <w:rFonts w:ascii="Courier New" w:hAnsi="Courier New" w:cs="Courier New"/>
        </w:rPr>
        <w:t>mandatory bill. Dr.</w:t>
      </w:r>
      <w:r>
        <w:rPr>
          <w:rFonts w:ascii="Courier New" w:hAnsi="Courier New" w:cs="Courier New"/>
        </w:rPr>
        <w:t xml:space="preserve"> </w:t>
      </w:r>
      <w:r w:rsidR="003E458C" w:rsidRPr="003E458C">
        <w:rPr>
          <w:rFonts w:ascii="Courier New" w:hAnsi="Courier New" w:cs="Courier New"/>
        </w:rPr>
        <w:t>Fraser</w:t>
      </w:r>
      <w:r>
        <w:rPr>
          <w:rFonts w:ascii="Courier New" w:hAnsi="Courier New" w:cs="Courier New"/>
        </w:rPr>
        <w:t xml:space="preserve"> </w:t>
      </w:r>
      <w:r w:rsidR="003E458C" w:rsidRPr="003E458C">
        <w:rPr>
          <w:rFonts w:ascii="Courier New" w:hAnsi="Courier New" w:cs="Courier New"/>
        </w:rPr>
        <w:t>stated</w:t>
      </w:r>
      <w:r>
        <w:rPr>
          <w:rFonts w:ascii="Courier New" w:hAnsi="Courier New" w:cs="Courier New"/>
        </w:rPr>
        <w:t xml:space="preserve"> </w:t>
      </w:r>
      <w:r w:rsidR="003E458C" w:rsidRPr="003E458C">
        <w:rPr>
          <w:rFonts w:ascii="Courier New" w:hAnsi="Courier New" w:cs="Courier New"/>
        </w:rPr>
        <w:t>she</w:t>
      </w:r>
      <w:r w:rsidR="00DF7932">
        <w:rPr>
          <w:rFonts w:ascii="Courier New" w:hAnsi="Courier New" w:cs="Courier New"/>
        </w:rPr>
        <w:t xml:space="preserve"> </w:t>
      </w:r>
      <w:r w:rsidR="003E458C" w:rsidRPr="003E458C">
        <w:rPr>
          <w:rFonts w:ascii="Courier New" w:hAnsi="Courier New" w:cs="Courier New"/>
        </w:rPr>
        <w:t>felt</w:t>
      </w:r>
      <w:r>
        <w:rPr>
          <w:rFonts w:ascii="Courier New" w:hAnsi="Courier New" w:cs="Courier New"/>
        </w:rPr>
        <w:t xml:space="preserve"> </w:t>
      </w:r>
      <w:r w:rsidR="003E458C" w:rsidRPr="003E458C">
        <w:rPr>
          <w:rFonts w:ascii="Courier New" w:hAnsi="Courier New" w:cs="Courier New"/>
        </w:rPr>
        <w:t>it was</w:t>
      </w:r>
      <w:r>
        <w:rPr>
          <w:rFonts w:ascii="Courier New" w:hAnsi="Courier New" w:cs="Courier New"/>
        </w:rPr>
        <w:t xml:space="preserve"> </w:t>
      </w:r>
      <w:r w:rsidR="008848E4">
        <w:rPr>
          <w:rFonts w:ascii="Courier New" w:hAnsi="Courier New" w:cs="Courier New"/>
        </w:rPr>
        <w:t xml:space="preserve">most </w:t>
      </w:r>
      <w:r w:rsidR="003E458C" w:rsidRPr="003E458C">
        <w:rPr>
          <w:rFonts w:ascii="Courier New" w:hAnsi="Courier New" w:cs="Courier New"/>
        </w:rPr>
        <w:t>important to</w:t>
      </w:r>
      <w:r w:rsidR="00DF7932">
        <w:rPr>
          <w:rFonts w:ascii="Courier New" w:hAnsi="Courier New" w:cs="Courier New"/>
        </w:rPr>
        <w:t xml:space="preserve"> </w:t>
      </w:r>
      <w:r w:rsidR="003E458C" w:rsidRPr="003E458C">
        <w:rPr>
          <w:rFonts w:ascii="Courier New" w:hAnsi="Courier New" w:cs="Courier New"/>
        </w:rPr>
        <w:t>have</w:t>
      </w:r>
      <w:r>
        <w:rPr>
          <w:rFonts w:ascii="Courier New" w:hAnsi="Courier New" w:cs="Courier New"/>
        </w:rPr>
        <w:t xml:space="preserve"> </w:t>
      </w:r>
      <w:r w:rsidR="003E458C" w:rsidRPr="003E458C">
        <w:rPr>
          <w:rFonts w:ascii="Courier New" w:hAnsi="Courier New" w:cs="Courier New"/>
        </w:rPr>
        <w:t>preventive education</w:t>
      </w:r>
      <w:r w:rsidR="008848E4">
        <w:rPr>
          <w:rFonts w:ascii="Courier New" w:hAnsi="Courier New" w:cs="Courier New"/>
        </w:rPr>
        <w:t xml:space="preserve"> </w:t>
      </w:r>
      <w:r w:rsidR="003E458C" w:rsidRPr="003E458C">
        <w:rPr>
          <w:rFonts w:ascii="Courier New" w:hAnsi="Courier New" w:cs="Courier New"/>
        </w:rPr>
        <w:t>--</w:t>
      </w:r>
      <w:r w:rsidR="008848E4">
        <w:rPr>
          <w:rFonts w:ascii="Courier New" w:hAnsi="Courier New" w:cs="Courier New"/>
        </w:rPr>
        <w:t xml:space="preserve"> </w:t>
      </w:r>
      <w:r w:rsidR="003E458C" w:rsidRPr="003E458C">
        <w:rPr>
          <w:rFonts w:ascii="Courier New" w:hAnsi="Courier New" w:cs="Courier New"/>
        </w:rPr>
        <w:t>students</w:t>
      </w:r>
      <w:r w:rsidR="00DF7932">
        <w:rPr>
          <w:rFonts w:ascii="Courier New" w:hAnsi="Courier New" w:cs="Courier New"/>
        </w:rPr>
        <w:t xml:space="preserve"> </w:t>
      </w:r>
      <w:r w:rsidR="003E458C" w:rsidRPr="003E458C">
        <w:rPr>
          <w:rFonts w:ascii="Courier New" w:hAnsi="Courier New" w:cs="Courier New"/>
        </w:rPr>
        <w:t>should</w:t>
      </w:r>
      <w:r>
        <w:rPr>
          <w:rFonts w:ascii="Courier New" w:hAnsi="Courier New" w:cs="Courier New"/>
        </w:rPr>
        <w:t xml:space="preserve"> </w:t>
      </w:r>
      <w:r w:rsidR="008848E4">
        <w:rPr>
          <w:rFonts w:ascii="Courier New" w:hAnsi="Courier New" w:cs="Courier New"/>
        </w:rPr>
        <w:t xml:space="preserve">learn </w:t>
      </w:r>
      <w:r w:rsidR="003E458C" w:rsidRPr="003E458C">
        <w:rPr>
          <w:rFonts w:ascii="Courier New" w:hAnsi="Courier New" w:cs="Courier New"/>
        </w:rPr>
        <w:t>how</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take</w:t>
      </w:r>
      <w:r>
        <w:rPr>
          <w:rFonts w:ascii="Courier New" w:hAnsi="Courier New" w:cs="Courier New"/>
        </w:rPr>
        <w:t xml:space="preserve"> </w:t>
      </w:r>
      <w:r w:rsidR="003E458C" w:rsidRPr="003E458C">
        <w:rPr>
          <w:rFonts w:ascii="Courier New" w:hAnsi="Courier New" w:cs="Courier New"/>
        </w:rPr>
        <w:t>care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themselves,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8848E4">
        <w:rPr>
          <w:rFonts w:ascii="Courier New" w:hAnsi="Courier New" w:cs="Courier New"/>
        </w:rPr>
        <w:t xml:space="preserve">a </w:t>
      </w:r>
      <w:r w:rsidR="003E458C" w:rsidRPr="003E458C">
        <w:rPr>
          <w:rFonts w:ascii="Courier New" w:hAnsi="Courier New" w:cs="Courier New"/>
        </w:rPr>
        <w:t>closer</w:t>
      </w:r>
      <w:r>
        <w:rPr>
          <w:rFonts w:ascii="Courier New" w:hAnsi="Courier New" w:cs="Courier New"/>
        </w:rPr>
        <w:t xml:space="preserve"> </w:t>
      </w:r>
      <w:r w:rsidR="003E458C" w:rsidRPr="003E458C">
        <w:rPr>
          <w:rFonts w:ascii="Courier New" w:hAnsi="Courier New" w:cs="Courier New"/>
        </w:rPr>
        <w:t>working re</w:t>
      </w:r>
      <w:r w:rsidR="008848E4">
        <w:rPr>
          <w:rFonts w:ascii="Courier New" w:hAnsi="Courier New" w:cs="Courier New"/>
        </w:rPr>
        <w:t xml:space="preserve">lationship </w:t>
      </w:r>
      <w:r w:rsidR="003E458C" w:rsidRPr="003E458C">
        <w:rPr>
          <w:rFonts w:ascii="Courier New" w:hAnsi="Courier New" w:cs="Courier New"/>
        </w:rPr>
        <w:t>between</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doctors</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8848E4">
        <w:rPr>
          <w:rFonts w:ascii="Courier New" w:hAnsi="Courier New" w:cs="Courier New"/>
        </w:rPr>
        <w:t xml:space="preserve">schools.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extensive discussion</w:t>
      </w:r>
      <w:r w:rsidR="00DF7932">
        <w:rPr>
          <w:rFonts w:ascii="Courier New" w:hAnsi="Courier New" w:cs="Courier New"/>
        </w:rPr>
        <w:t xml:space="preserve"> </w:t>
      </w:r>
      <w:r w:rsidR="003E458C" w:rsidRPr="003E458C">
        <w:rPr>
          <w:rFonts w:ascii="Courier New" w:hAnsi="Courier New" w:cs="Courier New"/>
        </w:rPr>
        <w:t>concerning this</w:t>
      </w:r>
      <w:r>
        <w:rPr>
          <w:rFonts w:ascii="Courier New" w:hAnsi="Courier New" w:cs="Courier New"/>
        </w:rPr>
        <w:t xml:space="preserve"> </w:t>
      </w:r>
      <w:r w:rsidR="003E458C" w:rsidRPr="003E458C">
        <w:rPr>
          <w:rFonts w:ascii="Courier New" w:hAnsi="Courier New" w:cs="Courier New"/>
        </w:rPr>
        <w:t>subject.</w:t>
      </w:r>
      <w:r w:rsidR="003E458C" w:rsidRPr="003E458C">
        <w:rPr>
          <w:rFonts w:ascii="Courier New" w:hAnsi="Courier New" w:cs="Courier New"/>
        </w:rPr>
        <w:cr/>
      </w:r>
    </w:p>
    <w:p w:rsidR="008848E4" w:rsidRDefault="003E458C" w:rsidP="003E458C">
      <w:pPr>
        <w:pStyle w:val="PlainText"/>
        <w:rPr>
          <w:rFonts w:ascii="Courier New" w:hAnsi="Courier New" w:cs="Courier New"/>
        </w:rPr>
      </w:pPr>
      <w:r w:rsidRPr="003E458C">
        <w:rPr>
          <w:rFonts w:ascii="Courier New" w:hAnsi="Courier New" w:cs="Courier New"/>
        </w:rPr>
        <w:t>HCR</w:t>
      </w:r>
      <w:r w:rsidR="00DF7932">
        <w:rPr>
          <w:rFonts w:ascii="Courier New" w:hAnsi="Courier New" w:cs="Courier New"/>
        </w:rPr>
        <w:t xml:space="preserve"> </w:t>
      </w:r>
      <w:r w:rsidRPr="003E458C">
        <w:rPr>
          <w:rFonts w:ascii="Courier New" w:hAnsi="Courier New" w:cs="Courier New"/>
        </w:rPr>
        <w:t>43</w:t>
      </w:r>
      <w:r w:rsidR="008848E4">
        <w:rPr>
          <w:rFonts w:ascii="Courier New" w:hAnsi="Courier New" w:cs="Courier New"/>
        </w:rPr>
        <w:t xml:space="preserve"> </w:t>
      </w:r>
      <w:r w:rsidR="008848E4" w:rsidRPr="003E458C">
        <w:rPr>
          <w:rFonts w:ascii="Courier New" w:hAnsi="Courier New" w:cs="Courier New"/>
        </w:rPr>
        <w:t>(1973)</w:t>
      </w:r>
      <w:r w:rsidR="008848E4">
        <w:rPr>
          <w:rFonts w:ascii="Courier New" w:hAnsi="Courier New" w:cs="Courier New"/>
        </w:rPr>
        <w:t xml:space="preserve"> Dr.</w:t>
      </w:r>
      <w:r w:rsidR="00DF7932">
        <w:rPr>
          <w:rFonts w:ascii="Courier New" w:hAnsi="Courier New" w:cs="Courier New"/>
        </w:rPr>
        <w:t xml:space="preserve"> </w:t>
      </w:r>
      <w:r w:rsidRPr="003E458C">
        <w:rPr>
          <w:rFonts w:ascii="Courier New" w:hAnsi="Courier New" w:cs="Courier New"/>
        </w:rPr>
        <w:t>Wilson</w:t>
      </w:r>
      <w:r w:rsidR="00DF7932">
        <w:rPr>
          <w:rFonts w:ascii="Courier New" w:hAnsi="Courier New" w:cs="Courier New"/>
        </w:rPr>
        <w:t xml:space="preserve"> </w:t>
      </w:r>
      <w:r w:rsidRPr="003E458C">
        <w:rPr>
          <w:rFonts w:ascii="Courier New" w:hAnsi="Courier New" w:cs="Courier New"/>
        </w:rPr>
        <w:t>urged support</w:t>
      </w:r>
      <w:r w:rsidR="00A345C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several health-related</w:t>
      </w:r>
      <w:r w:rsidR="00DF7932">
        <w:rPr>
          <w:rFonts w:ascii="Courier New" w:hAnsi="Courier New" w:cs="Courier New"/>
        </w:rPr>
        <w:t xml:space="preserve"> </w:t>
      </w:r>
      <w:r w:rsidR="008848E4">
        <w:rPr>
          <w:rFonts w:ascii="Courier New" w:hAnsi="Courier New" w:cs="Courier New"/>
        </w:rPr>
        <w:t xml:space="preserve">resolutions, </w:t>
      </w:r>
      <w:r w:rsidRPr="003E458C">
        <w:rPr>
          <w:rFonts w:ascii="Courier New" w:hAnsi="Courier New" w:cs="Courier New"/>
        </w:rPr>
        <w:t>such</w:t>
      </w:r>
      <w:r w:rsidR="00A345C2">
        <w:rPr>
          <w:rFonts w:ascii="Courier New" w:hAnsi="Courier New" w:cs="Courier New"/>
        </w:rPr>
        <w:t xml:space="preserve"> </w:t>
      </w:r>
      <w:r w:rsidRPr="003E458C">
        <w:rPr>
          <w:rFonts w:ascii="Courier New" w:hAnsi="Courier New" w:cs="Courier New"/>
        </w:rPr>
        <w:t>as HCR</w:t>
      </w:r>
      <w:r w:rsidR="008848E4">
        <w:rPr>
          <w:rFonts w:ascii="Courier New" w:hAnsi="Courier New" w:cs="Courier New"/>
        </w:rPr>
        <w:t xml:space="preserve"> </w:t>
      </w:r>
      <w:r w:rsidRPr="003E458C">
        <w:rPr>
          <w:rFonts w:ascii="Courier New" w:hAnsi="Courier New" w:cs="Courier New"/>
        </w:rPr>
        <w:t>43</w:t>
      </w:r>
      <w:r w:rsidR="00DF7932">
        <w:rPr>
          <w:rFonts w:ascii="Courier New" w:hAnsi="Courier New" w:cs="Courier New"/>
        </w:rPr>
        <w:t xml:space="preserve"> </w:t>
      </w:r>
      <w:r w:rsidRPr="003E458C">
        <w:rPr>
          <w:rFonts w:ascii="Courier New" w:hAnsi="Courier New" w:cs="Courier New"/>
        </w:rPr>
        <w:t>from</w:t>
      </w:r>
      <w:r w:rsidR="008848E4">
        <w:rPr>
          <w:rFonts w:ascii="Courier New" w:hAnsi="Courier New" w:cs="Courier New"/>
        </w:rPr>
        <w:t xml:space="preserve"> </w:t>
      </w:r>
      <w:r w:rsidRPr="003E458C">
        <w:rPr>
          <w:rFonts w:ascii="Courier New" w:hAnsi="Courier New" w:cs="Courier New"/>
        </w:rPr>
        <w:t>1973</w:t>
      </w:r>
      <w:r w:rsidR="00DF7932">
        <w:rPr>
          <w:rFonts w:ascii="Courier New" w:hAnsi="Courier New" w:cs="Courier New"/>
        </w:rPr>
        <w:t xml:space="preserve"> </w:t>
      </w:r>
      <w:r w:rsidRPr="003E458C">
        <w:rPr>
          <w:rFonts w:ascii="Courier New" w:hAnsi="Courier New" w:cs="Courier New"/>
        </w:rPr>
        <w:t>pertaining to</w:t>
      </w:r>
      <w:r w:rsidR="00DF7932">
        <w:rPr>
          <w:rFonts w:ascii="Courier New" w:hAnsi="Courier New" w:cs="Courier New"/>
        </w:rPr>
        <w:t xml:space="preserve"> </w:t>
      </w:r>
      <w:r w:rsidRPr="003E458C">
        <w:rPr>
          <w:rFonts w:ascii="Courier New" w:hAnsi="Courier New" w:cs="Courier New"/>
        </w:rPr>
        <w:t>stretchers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 uniform</w:t>
      </w:r>
      <w:r w:rsidRPr="003E458C">
        <w:rPr>
          <w:rFonts w:ascii="Courier New" w:hAnsi="Courier New" w:cs="Courier New"/>
        </w:rPr>
        <w:cr/>
      </w:r>
    </w:p>
    <w:p w:rsidR="001F7AF5" w:rsidRDefault="001F7AF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w:t>
      </w:r>
      <w:r w:rsidR="008848E4">
        <w:rPr>
          <w:rFonts w:ascii="Courier New" w:hAnsi="Courier New" w:cs="Courier New"/>
        </w:rPr>
        <w:t>6</w:t>
      </w:r>
      <w:r w:rsidRPr="003E458C">
        <w:rPr>
          <w:rFonts w:ascii="Courier New" w:hAnsi="Courier New" w:cs="Courier New"/>
        </w:rPr>
        <w:t>-</w:t>
      </w:r>
      <w:r w:rsidRPr="003E458C">
        <w:rPr>
          <w:rFonts w:ascii="Courier New" w:hAnsi="Courier New" w:cs="Courier New"/>
        </w:rPr>
        <w:cr/>
        <w:t>----------------------- Page 225-----------------------</w:t>
      </w:r>
    </w:p>
    <w:p w:rsidR="001F7AF5" w:rsidRDefault="003E458C" w:rsidP="003E458C">
      <w:pPr>
        <w:pStyle w:val="PlainText"/>
        <w:rPr>
          <w:rFonts w:ascii="Courier New" w:hAnsi="Courier New" w:cs="Courier New"/>
        </w:rPr>
      </w:pPr>
      <w:r w:rsidRPr="003E458C">
        <w:rPr>
          <w:rFonts w:ascii="Courier New" w:hAnsi="Courier New" w:cs="Courier New"/>
        </w:rPr>
        <w:t xml:space="preserve"> </w:t>
      </w:r>
    </w:p>
    <w:p w:rsidR="001F7AF5" w:rsidRDefault="001F7AF5" w:rsidP="003E458C">
      <w:pPr>
        <w:pStyle w:val="PlainText"/>
        <w:rPr>
          <w:rFonts w:ascii="Courier New" w:hAnsi="Courier New" w:cs="Courier New"/>
        </w:rPr>
      </w:pPr>
      <w:proofErr w:type="gramStart"/>
      <w:r w:rsidRPr="003E458C">
        <w:rPr>
          <w:rFonts w:ascii="Courier New" w:hAnsi="Courier New" w:cs="Courier New"/>
        </w:rPr>
        <w:t>T</w:t>
      </w:r>
      <w:r w:rsidR="003E458C" w:rsidRPr="003E458C">
        <w:rPr>
          <w:rFonts w:ascii="Courier New" w:hAnsi="Courier New" w:cs="Courier New"/>
        </w:rPr>
        <w:t>ype</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public</w:t>
      </w:r>
      <w:r>
        <w:rPr>
          <w:rFonts w:ascii="Courier New" w:hAnsi="Courier New" w:cs="Courier New"/>
        </w:rPr>
        <w:t xml:space="preserve"> </w:t>
      </w:r>
      <w:r w:rsidR="003E458C" w:rsidRPr="003E458C">
        <w:rPr>
          <w:rFonts w:ascii="Courier New" w:hAnsi="Courier New" w:cs="Courier New"/>
        </w:rPr>
        <w:t>buildings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hospitals for</w:t>
      </w:r>
      <w:r>
        <w:rPr>
          <w:rFonts w:ascii="Courier New" w:hAnsi="Courier New" w:cs="Courier New"/>
        </w:rPr>
        <w:t xml:space="preserve"> </w:t>
      </w:r>
      <w:r w:rsidR="003E458C" w:rsidRPr="003E458C">
        <w:rPr>
          <w:rFonts w:ascii="Courier New" w:hAnsi="Courier New" w:cs="Courier New"/>
        </w:rPr>
        <w:t>use</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times</w:t>
      </w:r>
      <w:r>
        <w:rPr>
          <w:rFonts w:ascii="Courier New" w:hAnsi="Courier New" w:cs="Courier New"/>
        </w:rPr>
        <w:t xml:space="preserve"> of </w:t>
      </w:r>
      <w:r w:rsidR="003E458C" w:rsidRPr="003E458C">
        <w:rPr>
          <w:rFonts w:ascii="Courier New" w:hAnsi="Courier New" w:cs="Courier New"/>
        </w:rPr>
        <w:t>disasters.</w:t>
      </w:r>
      <w:proofErr w:type="gramEnd"/>
      <w:r w:rsidR="003E458C" w:rsidRPr="003E458C">
        <w:rPr>
          <w:rFonts w:ascii="Courier New" w:hAnsi="Courier New" w:cs="Courier New"/>
        </w:rPr>
        <w:cr/>
      </w:r>
    </w:p>
    <w:p w:rsidR="001F7AF5" w:rsidRDefault="001F7AF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GENERAL</w:t>
      </w:r>
      <w:r>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Wilson said</w:t>
      </w:r>
      <w:r>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also</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favor</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having</w:t>
      </w:r>
      <w:r>
        <w:rPr>
          <w:rFonts w:ascii="Courier New" w:hAnsi="Courier New" w:cs="Courier New"/>
        </w:rPr>
        <w:t xml:space="preserve"> </w:t>
      </w:r>
      <w:r w:rsidR="003E458C" w:rsidRPr="003E458C">
        <w:rPr>
          <w:rFonts w:ascii="Courier New" w:hAnsi="Courier New" w:cs="Courier New"/>
        </w:rPr>
        <w:t>more</w:t>
      </w:r>
      <w:r w:rsidR="00DF7932">
        <w:rPr>
          <w:rFonts w:ascii="Courier New" w:hAnsi="Courier New" w:cs="Courier New"/>
        </w:rPr>
        <w:t xml:space="preserve"> </w:t>
      </w:r>
      <w:r>
        <w:rPr>
          <w:rFonts w:ascii="Courier New" w:hAnsi="Courier New" w:cs="Courier New"/>
        </w:rPr>
        <w:t xml:space="preserve">medical </w:t>
      </w:r>
      <w:r w:rsidR="003E458C" w:rsidRPr="003E458C">
        <w:rPr>
          <w:rFonts w:ascii="Courier New" w:hAnsi="Courier New" w:cs="Courier New"/>
        </w:rPr>
        <w:t>programs 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pioneer homes; that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a</w:t>
      </w:r>
      <w:r w:rsidR="003E458C" w:rsidRPr="003E458C">
        <w:rPr>
          <w:rFonts w:ascii="Courier New" w:hAnsi="Courier New" w:cs="Courier New"/>
        </w:rPr>
        <w:t>ssociation was</w:t>
      </w:r>
      <w:r>
        <w:rPr>
          <w:rFonts w:ascii="Courier New" w:hAnsi="Courier New" w:cs="Courier New"/>
        </w:rPr>
        <w:t xml:space="preserve"> in </w:t>
      </w:r>
      <w:r w:rsidR="003E458C" w:rsidRPr="003E458C">
        <w:rPr>
          <w:rFonts w:ascii="Courier New" w:hAnsi="Courier New" w:cs="Courier New"/>
        </w:rPr>
        <w:t>favor</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Resolution introduced</w:t>
      </w:r>
      <w:r w:rsidR="00DF7932">
        <w:rPr>
          <w:rFonts w:ascii="Courier New" w:hAnsi="Courier New" w:cs="Courier New"/>
        </w:rPr>
        <w:t xml:space="preserve"> </w:t>
      </w:r>
      <w:r w:rsidR="003E458C" w:rsidRPr="003E458C">
        <w:rPr>
          <w:rFonts w:ascii="Courier New" w:hAnsi="Courier New" w:cs="Courier New"/>
        </w:rPr>
        <w:t>last</w:t>
      </w:r>
      <w:r w:rsidR="00DF7932">
        <w:rPr>
          <w:rFonts w:ascii="Courier New" w:hAnsi="Courier New" w:cs="Courier New"/>
        </w:rPr>
        <w:t xml:space="preserve"> </w:t>
      </w:r>
      <w:r w:rsidR="003E458C" w:rsidRPr="003E458C">
        <w:rPr>
          <w:rFonts w:ascii="Courier New" w:hAnsi="Courier New" w:cs="Courier New"/>
        </w:rPr>
        <w:t>year</w:t>
      </w:r>
      <w:r>
        <w:rPr>
          <w:rFonts w:ascii="Courier New" w:hAnsi="Courier New" w:cs="Courier New"/>
        </w:rPr>
        <w:t xml:space="preserve"> </w:t>
      </w:r>
      <w:r w:rsidR="003E458C" w:rsidRPr="003E458C">
        <w:rPr>
          <w:rFonts w:ascii="Courier New" w:hAnsi="Courier New" w:cs="Courier New"/>
        </w:rPr>
        <w:t>concerning</w:t>
      </w:r>
      <w:r w:rsidR="00DF7932">
        <w:rPr>
          <w:rFonts w:ascii="Courier New" w:hAnsi="Courier New" w:cs="Courier New"/>
        </w:rPr>
        <w:t xml:space="preserve"> </w:t>
      </w:r>
      <w:r>
        <w:rPr>
          <w:rFonts w:ascii="Courier New" w:hAnsi="Courier New" w:cs="Courier New"/>
        </w:rPr>
        <w:t xml:space="preserve">health </w:t>
      </w:r>
      <w:r w:rsidR="003E458C" w:rsidRPr="003E458C">
        <w:rPr>
          <w:rFonts w:ascii="Courier New" w:hAnsi="Courier New" w:cs="Courier New"/>
        </w:rPr>
        <w:t>planning</w:t>
      </w:r>
      <w:r>
        <w:rPr>
          <w:rFonts w:ascii="Courier New" w:hAnsi="Courier New" w:cs="Courier New"/>
        </w:rPr>
        <w:t xml:space="preserve"> —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all</w:t>
      </w:r>
      <w:r w:rsidR="00DF7932">
        <w:rPr>
          <w:rFonts w:ascii="Courier New" w:hAnsi="Courier New" w:cs="Courier New"/>
        </w:rPr>
        <w:t xml:space="preserve"> </w:t>
      </w:r>
      <w:r w:rsidR="003E458C" w:rsidRPr="003E458C">
        <w:rPr>
          <w:rFonts w:ascii="Courier New" w:hAnsi="Courier New" w:cs="Courier New"/>
        </w:rPr>
        <w:t>doctors and</w:t>
      </w:r>
      <w:r w:rsidR="00DF7932">
        <w:rPr>
          <w:rFonts w:ascii="Courier New" w:hAnsi="Courier New" w:cs="Courier New"/>
        </w:rPr>
        <w:t xml:space="preserve"> </w:t>
      </w:r>
      <w:r w:rsidR="003E458C" w:rsidRPr="003E458C">
        <w:rPr>
          <w:rFonts w:ascii="Courier New" w:hAnsi="Courier New" w:cs="Courier New"/>
        </w:rPr>
        <w:t>all</w:t>
      </w:r>
      <w:r w:rsidR="00DF7932">
        <w:rPr>
          <w:rFonts w:ascii="Courier New" w:hAnsi="Courier New" w:cs="Courier New"/>
        </w:rPr>
        <w:t xml:space="preserve"> </w:t>
      </w:r>
      <w:r>
        <w:rPr>
          <w:rFonts w:ascii="Courier New" w:hAnsi="Courier New" w:cs="Courier New"/>
        </w:rPr>
        <w:t xml:space="preserve">health agencies </w:t>
      </w:r>
      <w:r w:rsidR="003E458C" w:rsidRPr="003E458C">
        <w:rPr>
          <w:rFonts w:ascii="Courier New" w:hAnsi="Courier New" w:cs="Courier New"/>
        </w:rPr>
        <w:t>should</w:t>
      </w:r>
      <w:r>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talking</w:t>
      </w:r>
      <w:r>
        <w:rPr>
          <w:rFonts w:ascii="Courier New" w:hAnsi="Courier New" w:cs="Courier New"/>
        </w:rPr>
        <w:t xml:space="preserve"> </w:t>
      </w:r>
      <w:r w:rsidR="003E458C" w:rsidRPr="003E458C">
        <w:rPr>
          <w:rFonts w:ascii="Courier New" w:hAnsi="Courier New" w:cs="Courier New"/>
        </w:rPr>
        <w:t>together and</w:t>
      </w:r>
      <w:r w:rsidR="00DF7932">
        <w:rPr>
          <w:rFonts w:ascii="Courier New" w:hAnsi="Courier New" w:cs="Courier New"/>
        </w:rPr>
        <w:t xml:space="preserve"> </w:t>
      </w:r>
      <w:r w:rsidR="003E458C" w:rsidRPr="003E458C">
        <w:rPr>
          <w:rFonts w:ascii="Courier New" w:hAnsi="Courier New" w:cs="Courier New"/>
        </w:rPr>
        <w:t>planning what</w:t>
      </w:r>
      <w:r>
        <w:rPr>
          <w:rFonts w:ascii="Courier New" w:hAnsi="Courier New" w:cs="Courier New"/>
        </w:rPr>
        <w:t xml:space="preserve"> “</w:t>
      </w:r>
      <w:r w:rsidR="003E458C" w:rsidRPr="003E458C">
        <w:rPr>
          <w:rFonts w:ascii="Courier New" w:hAnsi="Courier New" w:cs="Courier New"/>
        </w:rPr>
        <w:t>to do</w:t>
      </w:r>
      <w:r w:rsidR="00DF7932">
        <w:rPr>
          <w:rFonts w:ascii="Courier New" w:hAnsi="Courier New" w:cs="Courier New"/>
        </w:rPr>
        <w:t xml:space="preserve"> </w:t>
      </w:r>
      <w:r>
        <w:rPr>
          <w:rFonts w:ascii="Courier New" w:hAnsi="Courier New" w:cs="Courier New"/>
        </w:rPr>
        <w:t>about”</w:t>
      </w:r>
      <w:r w:rsidR="00DF7932">
        <w:rPr>
          <w:rFonts w:ascii="Courier New" w:hAnsi="Courier New" w:cs="Courier New"/>
        </w:rPr>
        <w:t xml:space="preserve"> </w:t>
      </w:r>
      <w:r>
        <w:rPr>
          <w:rFonts w:ascii="Courier New" w:hAnsi="Courier New" w:cs="Courier New"/>
        </w:rPr>
        <w:t xml:space="preserve">health </w:t>
      </w:r>
      <w:r w:rsidR="003E458C" w:rsidRPr="003E458C">
        <w:rPr>
          <w:rFonts w:ascii="Courier New" w:hAnsi="Courier New" w:cs="Courier New"/>
        </w:rPr>
        <w:t>problems.</w:t>
      </w:r>
      <w:r w:rsidR="003E458C" w:rsidRPr="003E458C">
        <w:rPr>
          <w:rFonts w:ascii="Courier New" w:hAnsi="Courier New" w:cs="Courier New"/>
        </w:rPr>
        <w:cr/>
      </w:r>
    </w:p>
    <w:p w:rsidR="001F7AF5" w:rsidRDefault="001F7AF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358</w:t>
      </w:r>
      <w:r>
        <w:rPr>
          <w:rFonts w:ascii="Courier New" w:hAnsi="Courier New" w:cs="Courier New"/>
        </w:rPr>
        <w:t xml:space="preserve">, </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329</w:t>
      </w:r>
      <w:r>
        <w:rPr>
          <w:rFonts w:ascii="Courier New" w:hAnsi="Courier New" w:cs="Courier New"/>
        </w:rPr>
        <w:t xml:space="preserve">) </w:t>
      </w:r>
      <w:r w:rsidR="003E458C" w:rsidRPr="003E458C">
        <w:rPr>
          <w:rFonts w:ascii="Courier New" w:hAnsi="Courier New" w:cs="Courier New"/>
        </w:rPr>
        <w:t>Community mental health</w:t>
      </w:r>
      <w:r>
        <w:rPr>
          <w:rFonts w:ascii="Courier New" w:hAnsi="Courier New" w:cs="Courier New"/>
        </w:rPr>
        <w:t xml:space="preserve"> </w:t>
      </w:r>
      <w:r w:rsidR="003E458C" w:rsidRPr="003E458C">
        <w:rPr>
          <w:rFonts w:ascii="Courier New" w:hAnsi="Courier New" w:cs="Courier New"/>
        </w:rPr>
        <w:t>clinics -</w:t>
      </w:r>
      <w:r w:rsidR="00DF7932">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 xml:space="preserve">Langdon stated </w:t>
      </w:r>
      <w:r>
        <w:rPr>
          <w:rFonts w:ascii="Courier New" w:hAnsi="Courier New" w:cs="Courier New"/>
        </w:rPr>
        <w:t xml:space="preserve">– the </w:t>
      </w:r>
      <w:r w:rsidR="003E458C" w:rsidRPr="003E458C">
        <w:rPr>
          <w:rFonts w:ascii="Courier New" w:hAnsi="Courier New" w:cs="Courier New"/>
        </w:rPr>
        <w:t>Association,</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general,</w:t>
      </w:r>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favor</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but</w:t>
      </w:r>
      <w:r w:rsidR="00DF7932">
        <w:rPr>
          <w:rFonts w:ascii="Courier New" w:hAnsi="Courier New" w:cs="Courier New"/>
        </w:rPr>
        <w:t xml:space="preserve"> </w:t>
      </w:r>
      <w:r>
        <w:rPr>
          <w:rFonts w:ascii="Courier New" w:hAnsi="Courier New" w:cs="Courier New"/>
        </w:rPr>
        <w:t xml:space="preserve">he </w:t>
      </w:r>
      <w:r w:rsidR="003E458C" w:rsidRPr="003E458C">
        <w:rPr>
          <w:rFonts w:ascii="Courier New" w:hAnsi="Courier New" w:cs="Courier New"/>
        </w:rPr>
        <w:t>personally</w:t>
      </w:r>
      <w:r w:rsidR="00DF7932">
        <w:rPr>
          <w:rFonts w:ascii="Courier New" w:hAnsi="Courier New" w:cs="Courier New"/>
        </w:rPr>
        <w:t xml:space="preserve"> </w:t>
      </w:r>
      <w:r w:rsidR="003E458C" w:rsidRPr="003E458C">
        <w:rPr>
          <w:rFonts w:ascii="Courier New" w:hAnsi="Courier New" w:cs="Courier New"/>
        </w:rPr>
        <w:t>did</w:t>
      </w:r>
      <w:r w:rsidR="00DF7932">
        <w:rPr>
          <w:rFonts w:ascii="Courier New" w:hAnsi="Courier New" w:cs="Courier New"/>
        </w:rPr>
        <w:t xml:space="preserve"> </w:t>
      </w:r>
      <w:r w:rsidR="003E458C" w:rsidRPr="003E458C">
        <w:rPr>
          <w:rFonts w:ascii="Courier New" w:hAnsi="Courier New" w:cs="Courier New"/>
        </w:rPr>
        <w:t>not</w:t>
      </w:r>
      <w:r>
        <w:rPr>
          <w:rFonts w:ascii="Courier New" w:hAnsi="Courier New" w:cs="Courier New"/>
        </w:rPr>
        <w:t xml:space="preserve"> </w:t>
      </w:r>
      <w:r w:rsidR="003E458C" w:rsidRPr="003E458C">
        <w:rPr>
          <w:rFonts w:ascii="Courier New" w:hAnsi="Courier New" w:cs="Courier New"/>
        </w:rPr>
        <w:t>feel</w:t>
      </w:r>
      <w:r w:rsidR="00DF7932">
        <w:rPr>
          <w:rFonts w:ascii="Courier New" w:hAnsi="Courier New" w:cs="Courier New"/>
        </w:rPr>
        <w:t xml:space="preserve"> </w:t>
      </w:r>
      <w:r w:rsidR="003E458C" w:rsidRPr="003E458C">
        <w:rPr>
          <w:rFonts w:ascii="Courier New" w:hAnsi="Courier New" w:cs="Courier New"/>
        </w:rPr>
        <w:t>it was needed</w:t>
      </w:r>
      <w:r>
        <w:rPr>
          <w:rFonts w:ascii="Courier New" w:hAnsi="Courier New" w:cs="Courier New"/>
        </w:rPr>
        <w:t xml:space="preserve"> </w:t>
      </w:r>
      <w:r w:rsidR="003E458C" w:rsidRPr="003E458C">
        <w:rPr>
          <w:rFonts w:ascii="Courier New" w:hAnsi="Courier New" w:cs="Courier New"/>
        </w:rPr>
        <w:t>due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advent</w:t>
      </w:r>
      <w:r>
        <w:rPr>
          <w:rFonts w:ascii="Courier New" w:hAnsi="Courier New" w:cs="Courier New"/>
        </w:rPr>
        <w:t xml:space="preserve"> of </w:t>
      </w:r>
      <w:r w:rsidR="003E458C" w:rsidRPr="003E458C">
        <w:rPr>
          <w:rFonts w:ascii="Courier New" w:hAnsi="Courier New" w:cs="Courier New"/>
        </w:rPr>
        <w:t>Medicaid.</w:t>
      </w:r>
      <w:r w:rsidR="003E458C" w:rsidRPr="003E458C">
        <w:rPr>
          <w:rFonts w:ascii="Courier New" w:hAnsi="Courier New" w:cs="Courier New"/>
        </w:rPr>
        <w:cr/>
      </w:r>
    </w:p>
    <w:p w:rsidR="008F7790" w:rsidRDefault="001F7AF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HCR</w:t>
      </w:r>
      <w:r w:rsidR="00DF7932">
        <w:rPr>
          <w:rFonts w:ascii="Courier New" w:hAnsi="Courier New" w:cs="Courier New"/>
        </w:rPr>
        <w:t xml:space="preserve"> </w:t>
      </w:r>
      <w:r w:rsidR="003E458C" w:rsidRPr="003E458C">
        <w:rPr>
          <w:rFonts w:ascii="Courier New" w:hAnsi="Courier New" w:cs="Courier New"/>
        </w:rPr>
        <w:t>43</w:t>
      </w:r>
      <w:r>
        <w:rPr>
          <w:rFonts w:ascii="Courier New" w:hAnsi="Courier New" w:cs="Courier New"/>
        </w:rPr>
        <w:t xml:space="preserve"> - </w:t>
      </w:r>
      <w:r w:rsidRPr="003E458C">
        <w:rPr>
          <w:rFonts w:ascii="Courier New" w:hAnsi="Courier New" w:cs="Courier New"/>
        </w:rPr>
        <w:t>1973)</w:t>
      </w:r>
      <w:r>
        <w:rPr>
          <w:rFonts w:ascii="Courier New" w:hAnsi="Courier New" w:cs="Courier New"/>
        </w:rPr>
        <w:t xml:space="preserve"> </w:t>
      </w:r>
      <w:r w:rsidR="003E458C" w:rsidRPr="003E458C">
        <w:rPr>
          <w:rFonts w:ascii="Courier New" w:hAnsi="Courier New" w:cs="Courier New"/>
        </w:rPr>
        <w:t>Rep.</w:t>
      </w:r>
      <w:r>
        <w:rPr>
          <w:rFonts w:ascii="Courier New" w:hAnsi="Courier New" w:cs="Courier New"/>
        </w:rPr>
        <w:t xml:space="preserve"> </w:t>
      </w:r>
      <w:proofErr w:type="spellStart"/>
      <w:r w:rsidR="003E458C" w:rsidRPr="003E458C">
        <w:rPr>
          <w:rFonts w:ascii="Courier New" w:hAnsi="Courier New" w:cs="Courier New"/>
        </w:rPr>
        <w:t>Beirne</w:t>
      </w:r>
      <w:proofErr w:type="spellEnd"/>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 the</w:t>
      </w:r>
      <w:r w:rsidR="008F7790">
        <w:rPr>
          <w:rFonts w:ascii="Courier New" w:hAnsi="Courier New" w:cs="Courier New"/>
        </w:rPr>
        <w:t xml:space="preserve"> </w:t>
      </w:r>
      <w:r w:rsidR="003E458C" w:rsidRPr="003E458C">
        <w:rPr>
          <w:rFonts w:ascii="Courier New" w:hAnsi="Courier New" w:cs="Courier New"/>
        </w:rPr>
        <w:t>Hospital Association</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Pr>
          <w:rFonts w:ascii="Courier New" w:hAnsi="Courier New" w:cs="Courier New"/>
        </w:rPr>
        <w:t xml:space="preserve">indicated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w:t>
      </w:r>
      <w:r>
        <w:rPr>
          <w:rFonts w:ascii="Courier New" w:hAnsi="Courier New" w:cs="Courier New"/>
        </w:rPr>
        <w:t xml:space="preserve"> </w:t>
      </w:r>
      <w:r w:rsidR="003E458C" w:rsidRPr="003E458C">
        <w:rPr>
          <w:rFonts w:ascii="Courier New" w:hAnsi="Courier New" w:cs="Courier New"/>
        </w:rPr>
        <w:t>need</w:t>
      </w:r>
      <w:r w:rsidR="00DF7932">
        <w:rPr>
          <w:rFonts w:ascii="Courier New" w:hAnsi="Courier New" w:cs="Courier New"/>
        </w:rPr>
        <w:t xml:space="preserve"> </w:t>
      </w:r>
      <w:r w:rsidR="003E458C" w:rsidRPr="003E458C">
        <w:rPr>
          <w:rFonts w:ascii="Courier New" w:hAnsi="Courier New" w:cs="Courier New"/>
        </w:rPr>
        <w:t>for</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Fritz</w:t>
      </w:r>
      <w:r>
        <w:rPr>
          <w:rFonts w:ascii="Courier New" w:hAnsi="Courier New" w:cs="Courier New"/>
        </w:rPr>
        <w:t xml:space="preserve"> </w:t>
      </w:r>
      <w:r w:rsidR="008F7790">
        <w:rPr>
          <w:rFonts w:ascii="Courier New" w:hAnsi="Courier New" w:cs="Courier New"/>
        </w:rPr>
        <w:t xml:space="preserve">explained this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emergency equipment for</w:t>
      </w:r>
      <w:r>
        <w:rPr>
          <w:rFonts w:ascii="Courier New" w:hAnsi="Courier New" w:cs="Courier New"/>
        </w:rPr>
        <w:t xml:space="preserve"> </w:t>
      </w:r>
      <w:r w:rsidR="003E458C" w:rsidRPr="003E458C">
        <w:rPr>
          <w:rFonts w:ascii="Courier New" w:hAnsi="Courier New" w:cs="Courier New"/>
        </w:rPr>
        <w:t>use</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times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disasters.</w:t>
      </w:r>
      <w:r>
        <w:rPr>
          <w:rFonts w:ascii="Courier New" w:hAnsi="Courier New" w:cs="Courier New"/>
        </w:rPr>
        <w:t xml:space="preserve"> </w:t>
      </w:r>
      <w:r w:rsidR="008F7790">
        <w:rPr>
          <w:rFonts w:ascii="Courier New" w:hAnsi="Courier New" w:cs="Courier New"/>
        </w:rPr>
        <w:t xml:space="preserve">He </w:t>
      </w:r>
      <w:r w:rsidR="003E458C" w:rsidRPr="003E458C">
        <w:rPr>
          <w:rFonts w:ascii="Courier New" w:hAnsi="Courier New" w:cs="Courier New"/>
        </w:rPr>
        <w:t>gave</w:t>
      </w:r>
      <w:r>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example of</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airplane crash</w:t>
      </w:r>
      <w:r>
        <w:rPr>
          <w:rFonts w:ascii="Courier New" w:hAnsi="Courier New" w:cs="Courier New"/>
        </w:rPr>
        <w:t xml:space="preserve"> </w:t>
      </w:r>
      <w:r w:rsidR="003E458C" w:rsidRPr="003E458C">
        <w:rPr>
          <w:rFonts w:ascii="Courier New" w:hAnsi="Courier New" w:cs="Courier New"/>
        </w:rPr>
        <w:t>where</w:t>
      </w:r>
      <w:r w:rsidR="00DF7932">
        <w:rPr>
          <w:rFonts w:ascii="Courier New" w:hAnsi="Courier New" w:cs="Courier New"/>
        </w:rPr>
        <w:t xml:space="preserve"> </w:t>
      </w:r>
      <w:r w:rsidR="003E458C" w:rsidRPr="003E458C">
        <w:rPr>
          <w:rFonts w:ascii="Courier New" w:hAnsi="Courier New" w:cs="Courier New"/>
        </w:rPr>
        <w:t>many</w:t>
      </w:r>
      <w:r>
        <w:rPr>
          <w:rFonts w:ascii="Courier New" w:hAnsi="Courier New" w:cs="Courier New"/>
        </w:rPr>
        <w:t xml:space="preserve"> </w:t>
      </w:r>
      <w:r w:rsidR="003E458C" w:rsidRPr="003E458C">
        <w:rPr>
          <w:rFonts w:ascii="Courier New" w:hAnsi="Courier New" w:cs="Courier New"/>
        </w:rPr>
        <w:t>lives</w:t>
      </w:r>
      <w:r>
        <w:rPr>
          <w:rFonts w:ascii="Courier New" w:hAnsi="Courier New" w:cs="Courier New"/>
        </w:rPr>
        <w:t xml:space="preserve"> </w:t>
      </w:r>
      <w:r w:rsidR="008F7790">
        <w:rPr>
          <w:rFonts w:ascii="Courier New" w:hAnsi="Courier New" w:cs="Courier New"/>
        </w:rPr>
        <w:t xml:space="preserve">were </w:t>
      </w:r>
      <w:r w:rsidR="003E458C" w:rsidRPr="003E458C">
        <w:rPr>
          <w:rFonts w:ascii="Courier New" w:hAnsi="Courier New" w:cs="Courier New"/>
        </w:rPr>
        <w:t>lost</w:t>
      </w:r>
      <w:r w:rsidR="00DF7932">
        <w:rPr>
          <w:rFonts w:ascii="Courier New" w:hAnsi="Courier New" w:cs="Courier New"/>
        </w:rPr>
        <w:t xml:space="preserve"> </w:t>
      </w:r>
      <w:r w:rsidR="003E458C" w:rsidRPr="003E458C">
        <w:rPr>
          <w:rFonts w:ascii="Courier New" w:hAnsi="Courier New" w:cs="Courier New"/>
        </w:rPr>
        <w:t>because</w:t>
      </w:r>
      <w:r w:rsidR="00DF7932">
        <w:rPr>
          <w:rFonts w:ascii="Courier New" w:hAnsi="Courier New" w:cs="Courier New"/>
        </w:rPr>
        <w:t xml:space="preserve"> </w:t>
      </w:r>
      <w:r w:rsidR="003E458C" w:rsidRPr="003E458C">
        <w:rPr>
          <w:rFonts w:ascii="Courier New" w:hAnsi="Courier New" w:cs="Courier New"/>
        </w:rPr>
        <w:t>stretchers</w:t>
      </w:r>
      <w:r w:rsidR="00DF7932">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available</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they</w:t>
      </w:r>
      <w:r>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w:t>
      </w:r>
      <w:r w:rsidR="008F7790">
        <w:rPr>
          <w:rFonts w:ascii="Courier New" w:hAnsi="Courier New" w:cs="Courier New"/>
        </w:rPr>
        <w:t xml:space="preserve">not </w:t>
      </w:r>
      <w:r w:rsidR="003E458C" w:rsidRPr="003E458C">
        <w:rPr>
          <w:rFonts w:ascii="Courier New" w:hAnsi="Courier New" w:cs="Courier New"/>
        </w:rPr>
        <w:t>get</w:t>
      </w:r>
      <w:r>
        <w:rPr>
          <w:rFonts w:ascii="Courier New" w:hAnsi="Courier New" w:cs="Courier New"/>
        </w:rPr>
        <w:t xml:space="preserve"> </w:t>
      </w:r>
      <w:r w:rsidR="003E458C" w:rsidRPr="003E458C">
        <w:rPr>
          <w:rFonts w:ascii="Courier New" w:hAnsi="Courier New" w:cs="Courier New"/>
        </w:rPr>
        <w:t>them</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time.</w:t>
      </w:r>
      <w:r w:rsidR="003E458C" w:rsidRPr="003E458C">
        <w:rPr>
          <w:rFonts w:ascii="Courier New" w:hAnsi="Courier New" w:cs="Courier New"/>
        </w:rPr>
        <w:cr/>
        <w:t xml:space="preserve"> </w:t>
      </w:r>
    </w:p>
    <w:p w:rsidR="008F7790" w:rsidRDefault="003E458C" w:rsidP="003E458C">
      <w:pPr>
        <w:pStyle w:val="PlainText"/>
        <w:rPr>
          <w:rFonts w:ascii="Courier New" w:hAnsi="Courier New" w:cs="Courier New"/>
        </w:rPr>
      </w:pPr>
      <w:r w:rsidRPr="003E458C">
        <w:rPr>
          <w:rFonts w:ascii="Courier New" w:hAnsi="Courier New" w:cs="Courier New"/>
        </w:rPr>
        <w:t>Meeting adjourned at</w:t>
      </w:r>
      <w:r w:rsidR="008F7790">
        <w:rPr>
          <w:rFonts w:ascii="Courier New" w:hAnsi="Courier New" w:cs="Courier New"/>
        </w:rPr>
        <w:t xml:space="preserve"> </w:t>
      </w:r>
      <w:r w:rsidRPr="003E458C">
        <w:rPr>
          <w:rFonts w:ascii="Courier New" w:hAnsi="Courier New" w:cs="Courier New"/>
        </w:rPr>
        <w:t>3:00</w:t>
      </w:r>
      <w:r w:rsidR="00DF7932">
        <w:rPr>
          <w:rFonts w:ascii="Courier New" w:hAnsi="Courier New" w:cs="Courier New"/>
        </w:rPr>
        <w:t xml:space="preserve"> </w:t>
      </w:r>
      <w:r w:rsidRPr="003E458C">
        <w:rPr>
          <w:rFonts w:ascii="Courier New" w:hAnsi="Courier New" w:cs="Courier New"/>
        </w:rPr>
        <w:t>p.m.</w:t>
      </w:r>
      <w:r w:rsidRPr="003E458C">
        <w:rPr>
          <w:rFonts w:ascii="Courier New" w:hAnsi="Courier New" w:cs="Courier New"/>
        </w:rPr>
        <w:cr/>
      </w:r>
      <w:r w:rsidR="00DF7932">
        <w:rPr>
          <w:rFonts w:ascii="Courier New" w:hAnsi="Courier New" w:cs="Courier New"/>
        </w:rPr>
        <w:t xml:space="preserve"> </w:t>
      </w:r>
    </w:p>
    <w:p w:rsidR="008F7790" w:rsidRDefault="008F7790" w:rsidP="008F7790">
      <w:pPr>
        <w:pStyle w:val="PlainText"/>
        <w:ind w:left="3600" w:firstLine="720"/>
        <w:rPr>
          <w:rFonts w:ascii="Courier New" w:hAnsi="Courier New" w:cs="Courier New"/>
        </w:rPr>
      </w:pPr>
      <w:r>
        <w:rPr>
          <w:rFonts w:ascii="Courier New" w:hAnsi="Courier New" w:cs="Courier New"/>
        </w:rPr>
        <w:t>-</w:t>
      </w:r>
      <w:r w:rsidR="003E458C" w:rsidRPr="003E458C">
        <w:rPr>
          <w:rFonts w:ascii="Courier New" w:hAnsi="Courier New" w:cs="Courier New"/>
        </w:rPr>
        <w:t>7-</w:t>
      </w:r>
      <w:r w:rsidR="003E458C"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226-----------------------</w:t>
      </w:r>
    </w:p>
    <w:p w:rsidR="008F7790" w:rsidRDefault="008F7790" w:rsidP="003E458C">
      <w:pPr>
        <w:pStyle w:val="PlainText"/>
        <w:rPr>
          <w:rFonts w:ascii="Courier New" w:hAnsi="Courier New" w:cs="Courier New"/>
        </w:rPr>
      </w:pPr>
    </w:p>
    <w:p w:rsidR="008F7790" w:rsidRDefault="008F7790" w:rsidP="003E458C">
      <w:pPr>
        <w:pStyle w:val="PlainText"/>
        <w:rPr>
          <w:rFonts w:ascii="Courier New" w:hAnsi="Courier New" w:cs="Courier New"/>
        </w:rPr>
      </w:pPr>
      <w:r>
        <w:rPr>
          <w:rFonts w:ascii="Courier New" w:hAnsi="Courier New" w:cs="Courier New"/>
        </w:rPr>
        <w:tab/>
        <w:t xml:space="preserve">Testimony </w:t>
      </w:r>
      <w:proofErr w:type="spellStart"/>
      <w:proofErr w:type="gramStart"/>
      <w:r>
        <w:rPr>
          <w:rFonts w:ascii="Courier New" w:hAnsi="Courier New" w:cs="Courier New"/>
        </w:rPr>
        <w:t>bt</w:t>
      </w:r>
      <w:proofErr w:type="spellEnd"/>
      <w:proofErr w:type="gramEnd"/>
      <w:r>
        <w:rPr>
          <w:rFonts w:ascii="Courier New" w:hAnsi="Courier New" w:cs="Courier New"/>
        </w:rPr>
        <w:t xml:space="preserve"> Dr. C. Earl Albrecht, M.D. before the Committees </w:t>
      </w:r>
      <w:proofErr w:type="spellStart"/>
      <w:r>
        <w:rPr>
          <w:rFonts w:ascii="Courier New" w:hAnsi="Courier New" w:cs="Courier New"/>
        </w:rPr>
        <w:t>considetring</w:t>
      </w:r>
      <w:proofErr w:type="spellEnd"/>
      <w:r>
        <w:rPr>
          <w:rFonts w:ascii="Courier New" w:hAnsi="Courier New" w:cs="Courier New"/>
        </w:rPr>
        <w:t xml:space="preserve"> House bill #438 “An Act Creating the </w:t>
      </w:r>
      <w:proofErr w:type="spellStart"/>
      <w:r>
        <w:rPr>
          <w:rFonts w:ascii="Courier New" w:hAnsi="Courier New" w:cs="Courier New"/>
        </w:rPr>
        <w:t>Deprtment</w:t>
      </w:r>
      <w:proofErr w:type="spellEnd"/>
      <w:r>
        <w:rPr>
          <w:rFonts w:ascii="Courier New" w:hAnsi="Courier New" w:cs="Courier New"/>
        </w:rPr>
        <w:t xml:space="preserve"> of health, prescribing its organization, powers and duties; and providing an effective date.”</w:t>
      </w:r>
    </w:p>
    <w:p w:rsidR="008F7790" w:rsidRDefault="008F7790" w:rsidP="003E458C">
      <w:pPr>
        <w:pStyle w:val="PlainText"/>
        <w:rPr>
          <w:rFonts w:ascii="Courier New" w:hAnsi="Courier New" w:cs="Courier New"/>
        </w:rPr>
      </w:pPr>
    </w:p>
    <w:p w:rsidR="008F7790" w:rsidRDefault="008F7790" w:rsidP="003E458C">
      <w:pPr>
        <w:pStyle w:val="PlainText"/>
        <w:rPr>
          <w:rFonts w:ascii="Courier New" w:hAnsi="Courier New" w:cs="Courier New"/>
        </w:rPr>
      </w:pPr>
      <w:r>
        <w:rPr>
          <w:rFonts w:ascii="Courier New" w:hAnsi="Courier New" w:cs="Courier New"/>
        </w:rPr>
        <w:lastRenderedPageBreak/>
        <w:tab/>
        <w:t>Thank you for the opportunity to appear before this committee. My testimony is in support of this bill in principle. There are some important modifications or amendments that I feel very strongly need to be changed. I will direct my remarks to these at a later time.</w:t>
      </w:r>
    </w:p>
    <w:p w:rsidR="008F7790" w:rsidRDefault="008F7790" w:rsidP="003E458C">
      <w:pPr>
        <w:pStyle w:val="PlainText"/>
        <w:rPr>
          <w:rFonts w:ascii="Courier New" w:hAnsi="Courier New" w:cs="Courier New"/>
        </w:rPr>
      </w:pPr>
      <w:r>
        <w:rPr>
          <w:rFonts w:ascii="Courier New" w:hAnsi="Courier New" w:cs="Courier New"/>
        </w:rPr>
        <w:tab/>
        <w:t xml:space="preserve">I am testifying on my own behalf and also as the current president of the Alaska Public Health Association. In the latter role I will be very specific as to the comments being made as the president of the Alaska Public Health Association. </w:t>
      </w:r>
    </w:p>
    <w:p w:rsidR="008F7790" w:rsidRDefault="008F7790" w:rsidP="003E458C">
      <w:pPr>
        <w:pStyle w:val="PlainText"/>
        <w:rPr>
          <w:rFonts w:ascii="Courier New" w:hAnsi="Courier New" w:cs="Courier New"/>
        </w:rPr>
      </w:pPr>
      <w:r>
        <w:rPr>
          <w:rFonts w:ascii="Courier New" w:hAnsi="Courier New" w:cs="Courier New"/>
        </w:rPr>
        <w:tab/>
        <w:t xml:space="preserve">It is my personal conviction that it would be desirable for </w:t>
      </w:r>
      <w:proofErr w:type="gramStart"/>
      <w:r>
        <w:rPr>
          <w:rFonts w:ascii="Courier New" w:hAnsi="Courier New" w:cs="Courier New"/>
        </w:rPr>
        <w:t>the a</w:t>
      </w:r>
      <w:proofErr w:type="gramEnd"/>
      <w:r>
        <w:rPr>
          <w:rFonts w:ascii="Courier New" w:hAnsi="Courier New" w:cs="Courier New"/>
        </w:rPr>
        <w:t xml:space="preserve"> State of Alaska to establish a Board of Health as provided by the constitution in section 26. Health is considered by all of us as a very precious possession and only when we lose it temporarily of for longer periods of time, do we realize in very clear perspective how valuable our health has been. The function of government is clearly defined in our constitution; namely, that the State shall promote and protect the public health in its broadest terms. This covers the maintenance of health as well as the delivery of health services. One responsibility of any department of health, therefore, is to maintain health and to prevent illness from becoming more serious or from occurring at all. </w:t>
      </w:r>
    </w:p>
    <w:p w:rsidR="008F7790" w:rsidRDefault="008F7790" w:rsidP="003E458C">
      <w:pPr>
        <w:pStyle w:val="PlainText"/>
        <w:rPr>
          <w:rFonts w:ascii="Courier New" w:hAnsi="Courier New" w:cs="Courier New"/>
        </w:rPr>
      </w:pPr>
      <w:r>
        <w:rPr>
          <w:rFonts w:ascii="Courier New" w:hAnsi="Courier New" w:cs="Courier New"/>
        </w:rPr>
        <w:tab/>
        <w:t xml:space="preserve">The responsibilities, programs and activities assigned to the Division of Health are of such importance that a separate department seems </w:t>
      </w:r>
      <w:r w:rsidR="003A68C7">
        <w:rPr>
          <w:rFonts w:ascii="Courier New" w:hAnsi="Courier New" w:cs="Courier New"/>
        </w:rPr>
        <w:t>desirable so that a sharper focus o</w:t>
      </w:r>
      <w:r>
        <w:rPr>
          <w:rFonts w:ascii="Courier New" w:hAnsi="Courier New" w:cs="Courier New"/>
        </w:rPr>
        <w:t xml:space="preserve">n health can be achieved. </w:t>
      </w:r>
    </w:p>
    <w:p w:rsidR="008F7790" w:rsidRDefault="008F7790" w:rsidP="003E458C">
      <w:pPr>
        <w:pStyle w:val="PlainText"/>
        <w:rPr>
          <w:rFonts w:ascii="Courier New" w:hAnsi="Courier New" w:cs="Courier New"/>
        </w:rPr>
      </w:pPr>
    </w:p>
    <w:p w:rsidR="008F7790" w:rsidRDefault="008F779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227-----------------------</w:t>
      </w:r>
    </w:p>
    <w:p w:rsidR="003A68C7" w:rsidRDefault="003A68C7" w:rsidP="003E458C">
      <w:pPr>
        <w:pStyle w:val="PlainText"/>
        <w:rPr>
          <w:rFonts w:ascii="Courier New" w:hAnsi="Courier New" w:cs="Courier New"/>
        </w:rPr>
      </w:pPr>
    </w:p>
    <w:p w:rsidR="003A68C7" w:rsidRDefault="003E458C" w:rsidP="003E458C">
      <w:pPr>
        <w:pStyle w:val="PlainText"/>
        <w:rPr>
          <w:rFonts w:ascii="Courier New" w:hAnsi="Courier New" w:cs="Courier New"/>
        </w:rPr>
      </w:pPr>
      <w:r w:rsidRPr="003E458C">
        <w:rPr>
          <w:rFonts w:ascii="Courier New" w:hAnsi="Courier New" w:cs="Courier New"/>
        </w:rPr>
        <w:t>-2-</w:t>
      </w:r>
    </w:p>
    <w:p w:rsidR="003A68C7" w:rsidRDefault="003E458C" w:rsidP="003E458C">
      <w:pPr>
        <w:pStyle w:val="PlainText"/>
        <w:rPr>
          <w:rFonts w:ascii="Courier New" w:hAnsi="Courier New" w:cs="Courier New"/>
        </w:rPr>
      </w:pPr>
      <w:r w:rsidRPr="003E458C">
        <w:rPr>
          <w:rFonts w:ascii="Courier New" w:hAnsi="Courier New" w:cs="Courier New"/>
        </w:rPr>
        <w:cr/>
        <w:t>The</w:t>
      </w:r>
      <w:r w:rsidR="00DF7932">
        <w:rPr>
          <w:rFonts w:ascii="Courier New" w:hAnsi="Courier New" w:cs="Courier New"/>
        </w:rPr>
        <w:t xml:space="preserve"> </w:t>
      </w:r>
      <w:r w:rsidRPr="003E458C">
        <w:rPr>
          <w:rFonts w:ascii="Courier New" w:hAnsi="Courier New" w:cs="Courier New"/>
        </w:rPr>
        <w:t>promotion</w:t>
      </w:r>
      <w:r w:rsidR="00DF7932">
        <w:rPr>
          <w:rFonts w:ascii="Courier New" w:hAnsi="Courier New" w:cs="Courier New"/>
        </w:rPr>
        <w:t xml:space="preserve"> </w:t>
      </w:r>
      <w:r w:rsidRPr="003E458C">
        <w:rPr>
          <w:rFonts w:ascii="Courier New" w:hAnsi="Courier New" w:cs="Courier New"/>
        </w:rPr>
        <w:t>and</w:t>
      </w:r>
      <w:r w:rsidR="003A68C7">
        <w:rPr>
          <w:rFonts w:ascii="Courier New" w:hAnsi="Courier New" w:cs="Courier New"/>
        </w:rPr>
        <w:t xml:space="preserve"> </w:t>
      </w:r>
      <w:r w:rsidRPr="003E458C">
        <w:rPr>
          <w:rFonts w:ascii="Courier New" w:hAnsi="Courier New" w:cs="Courier New"/>
        </w:rPr>
        <w:t>protection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3A68C7">
        <w:rPr>
          <w:rFonts w:ascii="Courier New" w:hAnsi="Courier New" w:cs="Courier New"/>
        </w:rPr>
        <w:t>health is</w:t>
      </w:r>
      <w:r w:rsidR="00DF7932">
        <w:rPr>
          <w:rFonts w:ascii="Courier New" w:hAnsi="Courier New" w:cs="Courier New"/>
        </w:rPr>
        <w:t xml:space="preserve"> </w:t>
      </w:r>
      <w:r w:rsidRPr="003E458C">
        <w:rPr>
          <w:rFonts w:ascii="Courier New" w:hAnsi="Courier New" w:cs="Courier New"/>
        </w:rPr>
        <w:t>under</w:t>
      </w:r>
      <w:r w:rsidR="003A68C7">
        <w:rPr>
          <w:rFonts w:ascii="Courier New" w:hAnsi="Courier New" w:cs="Courier New"/>
        </w:rPr>
        <w:t>going</w:t>
      </w:r>
      <w:r w:rsidR="00DF7932">
        <w:rPr>
          <w:rFonts w:ascii="Courier New" w:hAnsi="Courier New" w:cs="Courier New"/>
        </w:rPr>
        <w:t xml:space="preserve"> </w:t>
      </w:r>
      <w:r w:rsidR="003A68C7">
        <w:rPr>
          <w:rFonts w:ascii="Courier New" w:hAnsi="Courier New" w:cs="Courier New"/>
        </w:rPr>
        <w:t xml:space="preserve">rapid </w:t>
      </w:r>
      <w:r w:rsidRPr="003E458C">
        <w:rPr>
          <w:rFonts w:ascii="Courier New" w:hAnsi="Courier New" w:cs="Courier New"/>
        </w:rPr>
        <w:t>advancement</w:t>
      </w:r>
      <w:r w:rsidR="00DF7932">
        <w:rPr>
          <w:rFonts w:ascii="Courier New" w:hAnsi="Courier New" w:cs="Courier New"/>
        </w:rPr>
        <w:t xml:space="preserve"> </w:t>
      </w:r>
      <w:r w:rsidRPr="003E458C">
        <w:rPr>
          <w:rFonts w:ascii="Courier New" w:hAnsi="Courier New" w:cs="Courier New"/>
        </w:rPr>
        <w:t>and</w:t>
      </w:r>
      <w:r w:rsidR="003A68C7">
        <w:rPr>
          <w:rFonts w:ascii="Courier New" w:hAnsi="Courier New" w:cs="Courier New"/>
        </w:rPr>
        <w:t xml:space="preserve"> change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only</w:t>
      </w:r>
      <w:r w:rsidR="003A68C7">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Alaska but</w:t>
      </w:r>
      <w:r w:rsidR="003A68C7">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every</w:t>
      </w:r>
      <w:r w:rsidR="003A68C7">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003A68C7">
        <w:rPr>
          <w:rFonts w:ascii="Courier New" w:hAnsi="Courier New" w:cs="Courier New"/>
        </w:rPr>
        <w:t xml:space="preserve">as </w:t>
      </w:r>
      <w:r w:rsidRPr="003E458C">
        <w:rPr>
          <w:rFonts w:ascii="Courier New" w:hAnsi="Courier New" w:cs="Courier New"/>
        </w:rPr>
        <w:t>well</w:t>
      </w:r>
      <w:r w:rsidR="00DF7932">
        <w:rPr>
          <w:rFonts w:ascii="Courier New" w:hAnsi="Courier New" w:cs="Courier New"/>
        </w:rPr>
        <w:t xml:space="preserve"> </w:t>
      </w:r>
      <w:r w:rsidR="003A68C7">
        <w:rPr>
          <w:rFonts w:ascii="Courier New" w:hAnsi="Courier New" w:cs="Courier New"/>
        </w:rPr>
        <w:t>a</w:t>
      </w:r>
      <w:r w:rsidRPr="003E458C">
        <w:rPr>
          <w:rFonts w:ascii="Courier New" w:hAnsi="Courier New" w:cs="Courier New"/>
        </w:rPr>
        <w:t>s at the</w:t>
      </w:r>
      <w:r w:rsidR="00DF7932">
        <w:rPr>
          <w:rFonts w:ascii="Courier New" w:hAnsi="Courier New" w:cs="Courier New"/>
        </w:rPr>
        <w:t xml:space="preserve"> </w:t>
      </w:r>
      <w:r w:rsidRPr="003E458C">
        <w:rPr>
          <w:rFonts w:ascii="Courier New" w:hAnsi="Courier New" w:cs="Courier New"/>
        </w:rPr>
        <w:t>Federal</w:t>
      </w:r>
      <w:r w:rsidR="00DF7932">
        <w:rPr>
          <w:rFonts w:ascii="Courier New" w:hAnsi="Courier New" w:cs="Courier New"/>
        </w:rPr>
        <w:t xml:space="preserve"> </w:t>
      </w:r>
      <w:r w:rsidRPr="003E458C">
        <w:rPr>
          <w:rFonts w:ascii="Courier New" w:hAnsi="Courier New" w:cs="Courier New"/>
        </w:rPr>
        <w:t>level.</w:t>
      </w:r>
      <w:r w:rsidR="00DF7932">
        <w:rPr>
          <w:rFonts w:ascii="Courier New" w:hAnsi="Courier New" w:cs="Courier New"/>
        </w:rPr>
        <w:t xml:space="preserve"> </w:t>
      </w:r>
      <w:r w:rsidR="003A68C7">
        <w:rPr>
          <w:rFonts w:ascii="Courier New" w:hAnsi="Courier New" w:cs="Courier New"/>
        </w:rPr>
        <w:t>A greater health</w:t>
      </w:r>
      <w:r w:rsidRPr="003E458C">
        <w:rPr>
          <w:rFonts w:ascii="Courier New" w:hAnsi="Courier New" w:cs="Courier New"/>
        </w:rPr>
        <w:t xml:space="preserve"> emphasis is</w:t>
      </w:r>
      <w:r w:rsidR="00DF7932">
        <w:rPr>
          <w:rFonts w:ascii="Courier New" w:hAnsi="Courier New" w:cs="Courier New"/>
        </w:rPr>
        <w:t xml:space="preserve"> </w:t>
      </w:r>
      <w:r w:rsidR="003A68C7">
        <w:rPr>
          <w:rFonts w:ascii="Courier New" w:hAnsi="Courier New" w:cs="Courier New"/>
        </w:rPr>
        <w:t xml:space="preserve">developing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will</w:t>
      </w:r>
      <w:r w:rsidR="003A68C7">
        <w:rPr>
          <w:rFonts w:ascii="Courier New" w:hAnsi="Courier New" w:cs="Courier New"/>
        </w:rPr>
        <w:t xml:space="preserve"> </w:t>
      </w:r>
      <w:r w:rsidRPr="003E458C">
        <w:rPr>
          <w:rFonts w:ascii="Courier New" w:hAnsi="Courier New" w:cs="Courier New"/>
        </w:rPr>
        <w:t>intensify</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3A68C7">
        <w:rPr>
          <w:rFonts w:ascii="Courier New" w:hAnsi="Courier New" w:cs="Courier New"/>
        </w:rPr>
        <w:t>the future. For</w:t>
      </w:r>
      <w:r w:rsidR="00DF7932">
        <w:rPr>
          <w:rFonts w:ascii="Courier New" w:hAnsi="Courier New" w:cs="Courier New"/>
        </w:rPr>
        <w:t xml:space="preserve"> </w:t>
      </w:r>
      <w:r w:rsidR="003A68C7">
        <w:rPr>
          <w:rFonts w:ascii="Courier New" w:hAnsi="Courier New" w:cs="Courier New"/>
        </w:rPr>
        <w:t xml:space="preserve">example, Medicare, was </w:t>
      </w:r>
      <w:r w:rsidRPr="003E458C">
        <w:rPr>
          <w:rFonts w:ascii="Courier New" w:hAnsi="Courier New" w:cs="Courier New"/>
        </w:rPr>
        <w:t>adopted recently,</w:t>
      </w:r>
      <w:r w:rsidR="00DF7932">
        <w:rPr>
          <w:rFonts w:ascii="Courier New" w:hAnsi="Courier New" w:cs="Courier New"/>
        </w:rPr>
        <w:t xml:space="preserve"> </w:t>
      </w:r>
      <w:proofErr w:type="gramStart"/>
      <w:r w:rsidRPr="003E458C">
        <w:rPr>
          <w:rFonts w:ascii="Courier New" w:hAnsi="Courier New" w:cs="Courier New"/>
        </w:rPr>
        <w:t>then</w:t>
      </w:r>
      <w:proofErr w:type="gramEnd"/>
      <w:r w:rsidR="003A68C7">
        <w:rPr>
          <w:rFonts w:ascii="Courier New" w:hAnsi="Courier New" w:cs="Courier New"/>
        </w:rPr>
        <w:t xml:space="preserve"> </w:t>
      </w:r>
      <w:r w:rsidRPr="003E458C">
        <w:rPr>
          <w:rFonts w:ascii="Courier New" w:hAnsi="Courier New" w:cs="Courier New"/>
        </w:rPr>
        <w:t>came</w:t>
      </w:r>
      <w:r w:rsidR="00DF7932">
        <w:rPr>
          <w:rFonts w:ascii="Courier New" w:hAnsi="Courier New" w:cs="Courier New"/>
        </w:rPr>
        <w:t xml:space="preserve"> </w:t>
      </w:r>
      <w:r w:rsidRPr="003E458C">
        <w:rPr>
          <w:rFonts w:ascii="Courier New" w:hAnsi="Courier New" w:cs="Courier New"/>
        </w:rPr>
        <w:t>Medicaid,</w:t>
      </w:r>
      <w:r w:rsidR="00DF7932">
        <w:rPr>
          <w:rFonts w:ascii="Courier New" w:hAnsi="Courier New" w:cs="Courier New"/>
        </w:rPr>
        <w:t xml:space="preserve"> </w:t>
      </w:r>
      <w:r w:rsidRPr="003E458C">
        <w:rPr>
          <w:rFonts w:ascii="Courier New" w:hAnsi="Courier New" w:cs="Courier New"/>
        </w:rPr>
        <w:t>and</w:t>
      </w:r>
      <w:r w:rsidR="003A68C7">
        <w:rPr>
          <w:rFonts w:ascii="Courier New" w:hAnsi="Courier New" w:cs="Courier New"/>
        </w:rPr>
        <w:t xml:space="preserve"> </w:t>
      </w:r>
      <w:r w:rsidRPr="003E458C">
        <w:rPr>
          <w:rFonts w:ascii="Courier New" w:hAnsi="Courier New" w:cs="Courier New"/>
        </w:rPr>
        <w:t>now</w:t>
      </w:r>
      <w:r w:rsidR="00DF7932">
        <w:rPr>
          <w:rFonts w:ascii="Courier New" w:hAnsi="Courier New" w:cs="Courier New"/>
        </w:rPr>
        <w:t xml:space="preserve"> </w:t>
      </w:r>
      <w:r w:rsidRPr="003E458C">
        <w:rPr>
          <w:rFonts w:ascii="Courier New" w:hAnsi="Courier New" w:cs="Courier New"/>
        </w:rPr>
        <w:t>we</w:t>
      </w:r>
      <w:r w:rsidR="003A68C7">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003A68C7">
        <w:rPr>
          <w:rFonts w:ascii="Courier New" w:hAnsi="Courier New" w:cs="Courier New"/>
        </w:rPr>
        <w:t>anticipating national health i</w:t>
      </w:r>
      <w:r w:rsidRPr="003E458C">
        <w:rPr>
          <w:rFonts w:ascii="Courier New" w:hAnsi="Courier New" w:cs="Courier New"/>
        </w:rPr>
        <w:t>nsurance. These</w:t>
      </w:r>
      <w:r w:rsidR="003A68C7">
        <w:rPr>
          <w:rFonts w:ascii="Courier New" w:hAnsi="Courier New" w:cs="Courier New"/>
        </w:rPr>
        <w:t xml:space="preserve"> many</w:t>
      </w:r>
      <w:r w:rsidR="00DF7932">
        <w:rPr>
          <w:rFonts w:ascii="Courier New" w:hAnsi="Courier New" w:cs="Courier New"/>
        </w:rPr>
        <w:t xml:space="preserve"> </w:t>
      </w:r>
      <w:r w:rsidRPr="003E458C">
        <w:rPr>
          <w:rFonts w:ascii="Courier New" w:hAnsi="Courier New" w:cs="Courier New"/>
        </w:rPr>
        <w:t>pressures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3A68C7">
        <w:rPr>
          <w:rFonts w:ascii="Courier New" w:hAnsi="Courier New" w:cs="Courier New"/>
        </w:rPr>
        <w:t xml:space="preserve"> </w:t>
      </w:r>
      <w:r w:rsidRPr="003E458C">
        <w:rPr>
          <w:rFonts w:ascii="Courier New" w:hAnsi="Courier New" w:cs="Courier New"/>
        </w:rPr>
        <w:t>change</w:t>
      </w:r>
      <w:r w:rsidR="003A68C7">
        <w:rPr>
          <w:rFonts w:ascii="Courier New" w:hAnsi="Courier New" w:cs="Courier New"/>
        </w:rPr>
        <w:t xml:space="preserve"> in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delivery</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health services deserve the</w:t>
      </w:r>
      <w:r w:rsidR="003A68C7">
        <w:rPr>
          <w:rFonts w:ascii="Courier New" w:hAnsi="Courier New" w:cs="Courier New"/>
        </w:rPr>
        <w:t xml:space="preserve"> highest fulltime </w:t>
      </w:r>
      <w:r w:rsidRPr="003E458C">
        <w:rPr>
          <w:rFonts w:ascii="Courier New" w:hAnsi="Courier New" w:cs="Courier New"/>
        </w:rPr>
        <w:t>attention</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executive</w:t>
      </w:r>
      <w:r w:rsidR="00DF7932">
        <w:rPr>
          <w:rFonts w:ascii="Courier New" w:hAnsi="Courier New" w:cs="Courier New"/>
        </w:rPr>
        <w:t xml:space="preserve"> </w:t>
      </w:r>
      <w:r w:rsidR="003A68C7">
        <w:rPr>
          <w:rFonts w:ascii="Courier New" w:hAnsi="Courier New" w:cs="Courier New"/>
        </w:rPr>
        <w:t>bran</w:t>
      </w:r>
      <w:r w:rsidRPr="003E458C">
        <w:rPr>
          <w:rFonts w:ascii="Courier New" w:hAnsi="Courier New" w:cs="Courier New"/>
        </w:rPr>
        <w:t>ch of</w:t>
      </w:r>
      <w:r w:rsidR="00DF7932">
        <w:rPr>
          <w:rFonts w:ascii="Courier New" w:hAnsi="Courier New" w:cs="Courier New"/>
        </w:rPr>
        <w:t xml:space="preserve"> </w:t>
      </w:r>
      <w:r w:rsidRPr="003E458C">
        <w:rPr>
          <w:rFonts w:ascii="Courier New" w:hAnsi="Courier New" w:cs="Courier New"/>
        </w:rPr>
        <w:t>government</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well</w:t>
      </w:r>
      <w:r w:rsidR="003A68C7">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003A68C7">
        <w:rPr>
          <w:rFonts w:ascii="Courier New" w:hAnsi="Courier New" w:cs="Courier New"/>
        </w:rPr>
        <w:t xml:space="preserve">the </w:t>
      </w:r>
      <w:r w:rsidRPr="003E458C">
        <w:rPr>
          <w:rFonts w:ascii="Courier New" w:hAnsi="Courier New" w:cs="Courier New"/>
        </w:rPr>
        <w:t>legislature. Such</w:t>
      </w:r>
      <w:r w:rsidR="003A68C7">
        <w:rPr>
          <w:rFonts w:ascii="Courier New" w:hAnsi="Courier New" w:cs="Courier New"/>
        </w:rPr>
        <w:t xml:space="preserve"> </w:t>
      </w:r>
      <w:r w:rsidRPr="003E458C">
        <w:rPr>
          <w:rFonts w:ascii="Courier New" w:hAnsi="Courier New" w:cs="Courier New"/>
        </w:rPr>
        <w:t>major</w:t>
      </w:r>
      <w:r w:rsidR="003A68C7">
        <w:rPr>
          <w:rFonts w:ascii="Courier New" w:hAnsi="Courier New" w:cs="Courier New"/>
        </w:rPr>
        <w:t xml:space="preserve"> </w:t>
      </w:r>
      <w:r w:rsidRPr="003E458C">
        <w:rPr>
          <w:rFonts w:ascii="Courier New" w:hAnsi="Courier New" w:cs="Courier New"/>
        </w:rPr>
        <w:t>responsibilities</w:t>
      </w:r>
      <w:r w:rsidR="00DF7932">
        <w:rPr>
          <w:rFonts w:ascii="Courier New" w:hAnsi="Courier New" w:cs="Courier New"/>
        </w:rPr>
        <w:t xml:space="preserve"> </w:t>
      </w:r>
      <w:r w:rsidRPr="003E458C">
        <w:rPr>
          <w:rFonts w:ascii="Courier New" w:hAnsi="Courier New" w:cs="Courier New"/>
        </w:rPr>
        <w:t>should be</w:t>
      </w:r>
      <w:r w:rsidR="00DF7932">
        <w:rPr>
          <w:rFonts w:ascii="Courier New" w:hAnsi="Courier New" w:cs="Courier New"/>
        </w:rPr>
        <w:t xml:space="preserve"> </w:t>
      </w:r>
      <w:r w:rsidRPr="003E458C">
        <w:rPr>
          <w:rFonts w:ascii="Courier New" w:hAnsi="Courier New" w:cs="Courier New"/>
        </w:rPr>
        <w:t>vest</w:t>
      </w:r>
      <w:r w:rsidR="003A68C7">
        <w:rPr>
          <w:rFonts w:ascii="Courier New" w:hAnsi="Courier New" w:cs="Courier New"/>
        </w:rPr>
        <w:t>ed i</w:t>
      </w:r>
      <w:r w:rsidRPr="003E458C">
        <w:rPr>
          <w:rFonts w:ascii="Courier New" w:hAnsi="Courier New" w:cs="Courier New"/>
        </w:rPr>
        <w:t>n</w:t>
      </w:r>
      <w:r w:rsidR="00DF7932">
        <w:rPr>
          <w:rFonts w:ascii="Courier New" w:hAnsi="Courier New" w:cs="Courier New"/>
        </w:rPr>
        <w:t xml:space="preserve"> </w:t>
      </w:r>
      <w:r w:rsidR="003A68C7">
        <w:rPr>
          <w:rFonts w:ascii="Courier New" w:hAnsi="Courier New" w:cs="Courier New"/>
        </w:rPr>
        <w:t xml:space="preserve">a </w:t>
      </w:r>
      <w:r w:rsidRPr="003E458C">
        <w:rPr>
          <w:rFonts w:ascii="Courier New" w:hAnsi="Courier New" w:cs="Courier New"/>
        </w:rPr>
        <w:t>cabinet</w:t>
      </w:r>
      <w:r w:rsidR="00DF7932">
        <w:rPr>
          <w:rFonts w:ascii="Courier New" w:hAnsi="Courier New" w:cs="Courier New"/>
        </w:rPr>
        <w:t xml:space="preserve"> </w:t>
      </w:r>
      <w:r w:rsidRPr="003E458C">
        <w:rPr>
          <w:rFonts w:ascii="Courier New" w:hAnsi="Courier New" w:cs="Courier New"/>
        </w:rPr>
        <w:t>member as</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provided for</w:t>
      </w:r>
      <w:r w:rsidR="003A68C7">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this</w:t>
      </w:r>
      <w:r w:rsidR="003A68C7">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r>
    </w:p>
    <w:p w:rsidR="003A68C7" w:rsidRDefault="003E458C" w:rsidP="003E458C">
      <w:pPr>
        <w:pStyle w:val="PlainText"/>
        <w:rPr>
          <w:rFonts w:ascii="Courier New" w:hAnsi="Courier New" w:cs="Courier New"/>
        </w:rPr>
      </w:pPr>
      <w:r w:rsidRPr="003E458C">
        <w:rPr>
          <w:rFonts w:ascii="Courier New" w:hAnsi="Courier New" w:cs="Courier New"/>
        </w:rPr>
        <w:t>Another</w:t>
      </w:r>
      <w:r w:rsidR="00DF7932">
        <w:rPr>
          <w:rFonts w:ascii="Courier New" w:hAnsi="Courier New" w:cs="Courier New"/>
        </w:rPr>
        <w:t xml:space="preserve"> </w:t>
      </w:r>
      <w:r w:rsidRPr="003E458C">
        <w:rPr>
          <w:rFonts w:ascii="Courier New" w:hAnsi="Courier New" w:cs="Courier New"/>
        </w:rPr>
        <w:t>reason that</w:t>
      </w:r>
      <w:r w:rsidR="003A68C7">
        <w:rPr>
          <w:rFonts w:ascii="Courier New" w:hAnsi="Courier New" w:cs="Courier New"/>
        </w:rPr>
        <w:t xml:space="preserve"> </w:t>
      </w:r>
      <w:r w:rsidRPr="003E458C">
        <w:rPr>
          <w:rFonts w:ascii="Courier New" w:hAnsi="Courier New" w:cs="Courier New"/>
        </w:rPr>
        <w:t>I advocate</w:t>
      </w:r>
      <w:r w:rsidR="00DF7932">
        <w:rPr>
          <w:rFonts w:ascii="Courier New" w:hAnsi="Courier New" w:cs="Courier New"/>
        </w:rPr>
        <w:t xml:space="preserve"> </w:t>
      </w:r>
      <w:r w:rsidRPr="003E458C">
        <w:rPr>
          <w:rFonts w:ascii="Courier New" w:hAnsi="Courier New" w:cs="Courier New"/>
        </w:rPr>
        <w:t>this</w:t>
      </w:r>
      <w:r w:rsidR="003A68C7">
        <w:rPr>
          <w:rFonts w:ascii="Courier New" w:hAnsi="Courier New" w:cs="Courier New"/>
        </w:rPr>
        <w:t xml:space="preserve"> </w:t>
      </w:r>
      <w:r w:rsidRPr="003E458C">
        <w:rPr>
          <w:rFonts w:ascii="Courier New" w:hAnsi="Courier New" w:cs="Courier New"/>
        </w:rPr>
        <w:t>change</w:t>
      </w:r>
      <w:r w:rsidR="003A68C7">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the</w:t>
      </w:r>
      <w:r w:rsidR="003A68C7">
        <w:rPr>
          <w:rFonts w:ascii="Courier New" w:hAnsi="Courier New" w:cs="Courier New"/>
        </w:rPr>
        <w:t xml:space="preserve"> desirability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removing all</w:t>
      </w:r>
      <w:r w:rsidR="00DF7932">
        <w:rPr>
          <w:rFonts w:ascii="Courier New" w:hAnsi="Courier New" w:cs="Courier New"/>
        </w:rPr>
        <w:t xml:space="preserve"> </w:t>
      </w:r>
      <w:r w:rsidRPr="003E458C">
        <w:rPr>
          <w:rFonts w:ascii="Courier New" w:hAnsi="Courier New" w:cs="Courier New"/>
        </w:rPr>
        <w:t>of</w:t>
      </w:r>
      <w:r w:rsidR="003A68C7">
        <w:rPr>
          <w:rFonts w:ascii="Courier New" w:hAnsi="Courier New" w:cs="Courier New"/>
        </w:rPr>
        <w:t xml:space="preserve"> </w:t>
      </w:r>
      <w:r w:rsidRPr="003E458C">
        <w:rPr>
          <w:rFonts w:ascii="Courier New" w:hAnsi="Courier New" w:cs="Courier New"/>
        </w:rPr>
        <w:t>the</w:t>
      </w:r>
      <w:r w:rsidR="003A68C7">
        <w:rPr>
          <w:rFonts w:ascii="Courier New" w:hAnsi="Courier New" w:cs="Courier New"/>
        </w:rPr>
        <w:t xml:space="preserve"> </w:t>
      </w:r>
      <w:r w:rsidRPr="003E458C">
        <w:rPr>
          <w:rFonts w:ascii="Courier New" w:hAnsi="Courier New" w:cs="Courier New"/>
        </w:rPr>
        <w:t>health</w:t>
      </w:r>
      <w:r w:rsidR="003A68C7">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Pr="003E458C">
        <w:rPr>
          <w:rFonts w:ascii="Courier New" w:hAnsi="Courier New" w:cs="Courier New"/>
        </w:rPr>
        <w:t>from</w:t>
      </w:r>
      <w:r w:rsidR="003A68C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A68C7">
        <w:rPr>
          <w:rFonts w:ascii="Courier New" w:hAnsi="Courier New" w:cs="Courier New"/>
        </w:rPr>
        <w:t xml:space="preserve">other social </w:t>
      </w:r>
      <w:r w:rsidRPr="003E458C">
        <w:rPr>
          <w:rFonts w:ascii="Courier New" w:hAnsi="Courier New" w:cs="Courier New"/>
        </w:rPr>
        <w:t>services</w:t>
      </w:r>
      <w:r w:rsidR="003A68C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welfare</w:t>
      </w:r>
      <w:r w:rsidR="003A68C7">
        <w:rPr>
          <w:rFonts w:ascii="Courier New" w:hAnsi="Courier New" w:cs="Courier New"/>
        </w:rPr>
        <w:t xml:space="preserve"> fu</w:t>
      </w:r>
      <w:r w:rsidRPr="003E458C">
        <w:rPr>
          <w:rFonts w:ascii="Courier New" w:hAnsi="Courier New" w:cs="Courier New"/>
        </w:rPr>
        <w:t>nctions.</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matter how</w:t>
      </w:r>
      <w:r w:rsidR="00DF7932">
        <w:rPr>
          <w:rFonts w:ascii="Courier New" w:hAnsi="Courier New" w:cs="Courier New"/>
        </w:rPr>
        <w:t xml:space="preserve"> </w:t>
      </w:r>
      <w:r w:rsidRPr="003E458C">
        <w:rPr>
          <w:rFonts w:ascii="Courier New" w:hAnsi="Courier New" w:cs="Courier New"/>
        </w:rPr>
        <w:t>much</w:t>
      </w:r>
      <w:r w:rsidR="003A68C7">
        <w:rPr>
          <w:rFonts w:ascii="Courier New" w:hAnsi="Courier New" w:cs="Courier New"/>
        </w:rPr>
        <w:t xml:space="preserve"> </w:t>
      </w:r>
      <w:r w:rsidRPr="003E458C">
        <w:rPr>
          <w:rFonts w:ascii="Courier New" w:hAnsi="Courier New" w:cs="Courier New"/>
        </w:rPr>
        <w:t>one</w:t>
      </w:r>
      <w:r w:rsidR="003A68C7">
        <w:rPr>
          <w:rFonts w:ascii="Courier New" w:hAnsi="Courier New" w:cs="Courier New"/>
        </w:rPr>
        <w:t xml:space="preserve"> </w:t>
      </w:r>
      <w:r w:rsidRPr="003E458C">
        <w:rPr>
          <w:rFonts w:ascii="Courier New" w:hAnsi="Courier New" w:cs="Courier New"/>
        </w:rPr>
        <w:t>tries</w:t>
      </w:r>
      <w:r w:rsidR="00DF7932">
        <w:rPr>
          <w:rFonts w:ascii="Courier New" w:hAnsi="Courier New" w:cs="Courier New"/>
        </w:rPr>
        <w:t xml:space="preserve"> </w:t>
      </w:r>
      <w:r w:rsidR="003A68C7">
        <w:rPr>
          <w:rFonts w:ascii="Courier New" w:hAnsi="Courier New" w:cs="Courier New"/>
        </w:rPr>
        <w:t xml:space="preserve">there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the</w:t>
      </w:r>
      <w:r w:rsidR="003A68C7">
        <w:rPr>
          <w:rFonts w:ascii="Courier New" w:hAnsi="Courier New" w:cs="Courier New"/>
        </w:rPr>
        <w:t xml:space="preserve"> </w:t>
      </w:r>
      <w:r w:rsidRPr="003E458C">
        <w:rPr>
          <w:rFonts w:ascii="Courier New" w:hAnsi="Courier New" w:cs="Courier New"/>
        </w:rPr>
        <w:t>indelible association</w:t>
      </w:r>
      <w:r w:rsidR="00DF7932">
        <w:rPr>
          <w:rFonts w:ascii="Courier New" w:hAnsi="Courier New" w:cs="Courier New"/>
        </w:rPr>
        <w:t xml:space="preserve"> </w:t>
      </w:r>
      <w:r w:rsidRPr="003E458C">
        <w:rPr>
          <w:rFonts w:ascii="Courier New" w:hAnsi="Courier New" w:cs="Courier New"/>
        </w:rPr>
        <w:t>between</w:t>
      </w:r>
      <w:r w:rsidR="00DF7932">
        <w:rPr>
          <w:rFonts w:ascii="Courier New" w:hAnsi="Courier New" w:cs="Courier New"/>
        </w:rPr>
        <w:t xml:space="preserve"> </w:t>
      </w:r>
      <w:r w:rsidRPr="003E458C">
        <w:rPr>
          <w:rFonts w:ascii="Courier New" w:hAnsi="Courier New" w:cs="Courier New"/>
        </w:rPr>
        <w:t>health and</w:t>
      </w:r>
      <w:r w:rsidR="00DF7932">
        <w:rPr>
          <w:rFonts w:ascii="Courier New" w:hAnsi="Courier New" w:cs="Courier New"/>
        </w:rPr>
        <w:t xml:space="preserve"> </w:t>
      </w:r>
      <w:r w:rsidRPr="003E458C">
        <w:rPr>
          <w:rFonts w:ascii="Courier New" w:hAnsi="Courier New" w:cs="Courier New"/>
        </w:rPr>
        <w:t>welfare when</w:t>
      </w:r>
      <w:r w:rsidR="003A68C7">
        <w:rPr>
          <w:rFonts w:ascii="Courier New" w:hAnsi="Courier New" w:cs="Courier New"/>
        </w:rPr>
        <w:t xml:space="preserve"> they </w:t>
      </w:r>
      <w:r w:rsidRPr="003E458C">
        <w:rPr>
          <w:rFonts w:ascii="Courier New" w:hAnsi="Courier New" w:cs="Courier New"/>
        </w:rPr>
        <w:t>are</w:t>
      </w:r>
      <w:r w:rsidR="00DF7932">
        <w:rPr>
          <w:rFonts w:ascii="Courier New" w:hAnsi="Courier New" w:cs="Courier New"/>
        </w:rPr>
        <w:t xml:space="preserve"> </w:t>
      </w:r>
      <w:r w:rsidR="003A68C7">
        <w:rPr>
          <w:rFonts w:ascii="Courier New" w:hAnsi="Courier New" w:cs="Courier New"/>
        </w:rPr>
        <w:t>i</w:t>
      </w:r>
      <w:r w:rsidRPr="003E458C">
        <w:rPr>
          <w:rFonts w:ascii="Courier New" w:hAnsi="Courier New" w:cs="Courier New"/>
        </w:rPr>
        <w:t>n</w:t>
      </w:r>
      <w:r w:rsidR="00DF7932">
        <w:rPr>
          <w:rFonts w:ascii="Courier New" w:hAnsi="Courier New" w:cs="Courier New"/>
        </w:rPr>
        <w:t xml:space="preserve"> </w:t>
      </w:r>
      <w:r w:rsidRPr="003E458C">
        <w:rPr>
          <w:rFonts w:ascii="Courier New" w:hAnsi="Courier New" w:cs="Courier New"/>
        </w:rPr>
        <w:t>the</w:t>
      </w:r>
      <w:r w:rsidR="003A68C7">
        <w:rPr>
          <w:rFonts w:ascii="Courier New" w:hAnsi="Courier New" w:cs="Courier New"/>
        </w:rPr>
        <w:t xml:space="preserve"> </w:t>
      </w:r>
      <w:r w:rsidRPr="003E458C">
        <w:rPr>
          <w:rFonts w:ascii="Courier New" w:hAnsi="Courier New" w:cs="Courier New"/>
        </w:rPr>
        <w:t>same</w:t>
      </w:r>
      <w:r w:rsidR="003A68C7">
        <w:rPr>
          <w:rFonts w:ascii="Courier New" w:hAnsi="Courier New" w:cs="Courier New"/>
        </w:rPr>
        <w:t xml:space="preserve"> </w:t>
      </w:r>
      <w:r w:rsidRPr="003E458C">
        <w:rPr>
          <w:rFonts w:ascii="Courier New" w:hAnsi="Courier New" w:cs="Courier New"/>
        </w:rPr>
        <w:t>department. The</w:t>
      </w:r>
      <w:r w:rsidR="003A68C7">
        <w:rPr>
          <w:rFonts w:ascii="Courier New" w:hAnsi="Courier New" w:cs="Courier New"/>
        </w:rPr>
        <w:t xml:space="preserve"> </w:t>
      </w:r>
      <w:r w:rsidRPr="003E458C">
        <w:rPr>
          <w:rFonts w:ascii="Courier New" w:hAnsi="Courier New" w:cs="Courier New"/>
        </w:rPr>
        <w:t>concept and</w:t>
      </w:r>
      <w:r w:rsidR="00DF7932">
        <w:rPr>
          <w:rFonts w:ascii="Courier New" w:hAnsi="Courier New" w:cs="Courier New"/>
        </w:rPr>
        <w:t xml:space="preserve"> </w:t>
      </w:r>
      <w:r w:rsidRPr="003E458C">
        <w:rPr>
          <w:rFonts w:ascii="Courier New" w:hAnsi="Courier New" w:cs="Courier New"/>
        </w:rPr>
        <w:t>the</w:t>
      </w:r>
      <w:r w:rsidR="003A68C7">
        <w:rPr>
          <w:rFonts w:ascii="Courier New" w:hAnsi="Courier New" w:cs="Courier New"/>
        </w:rPr>
        <w:t xml:space="preserve"> </w:t>
      </w:r>
      <w:r w:rsidRPr="003E458C">
        <w:rPr>
          <w:rFonts w:ascii="Courier New" w:hAnsi="Courier New" w:cs="Courier New"/>
        </w:rPr>
        <w:t>perceptions</w:t>
      </w:r>
      <w:r w:rsidR="00DF7932">
        <w:rPr>
          <w:rFonts w:ascii="Courier New" w:hAnsi="Courier New" w:cs="Courier New"/>
        </w:rPr>
        <w:t xml:space="preserve"> </w:t>
      </w:r>
      <w:r w:rsidR="003A68C7">
        <w:rPr>
          <w:rFonts w:ascii="Courier New" w:hAnsi="Courier New" w:cs="Courier New"/>
        </w:rPr>
        <w:t xml:space="preserve">that </w:t>
      </w:r>
      <w:r w:rsidRPr="003E458C">
        <w:rPr>
          <w:rFonts w:ascii="Courier New" w:hAnsi="Courier New" w:cs="Courier New"/>
        </w:rPr>
        <w:t>people</w:t>
      </w:r>
      <w:r w:rsidR="003A68C7">
        <w:rPr>
          <w:rFonts w:ascii="Courier New" w:hAnsi="Courier New" w:cs="Courier New"/>
        </w:rPr>
        <w:t xml:space="preserve"> </w:t>
      </w:r>
      <w:r w:rsidRPr="003E458C">
        <w:rPr>
          <w:rFonts w:ascii="Courier New" w:hAnsi="Courier New" w:cs="Courier New"/>
        </w:rPr>
        <w:t>have in</w:t>
      </w:r>
      <w:r w:rsidR="00DF7932">
        <w:rPr>
          <w:rFonts w:ascii="Courier New" w:hAnsi="Courier New" w:cs="Courier New"/>
        </w:rPr>
        <w:t xml:space="preserve"> </w:t>
      </w:r>
      <w:r w:rsidRPr="003E458C">
        <w:rPr>
          <w:rFonts w:ascii="Courier New" w:hAnsi="Courier New" w:cs="Courier New"/>
        </w:rPr>
        <w:t>general is</w:t>
      </w:r>
      <w:r w:rsidR="00DF7932">
        <w:rPr>
          <w:rFonts w:ascii="Courier New" w:hAnsi="Courier New" w:cs="Courier New"/>
        </w:rPr>
        <w:t xml:space="preserve"> </w:t>
      </w:r>
      <w:r w:rsidRPr="003E458C">
        <w:rPr>
          <w:rFonts w:ascii="Courier New" w:hAnsi="Courier New" w:cs="Courier New"/>
        </w:rPr>
        <w:t>that</w:t>
      </w:r>
      <w:r w:rsidR="003A68C7">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welfare, relief is</w:t>
      </w:r>
      <w:r w:rsidR="00DF7932">
        <w:rPr>
          <w:rFonts w:ascii="Courier New" w:hAnsi="Courier New" w:cs="Courier New"/>
        </w:rPr>
        <w:t xml:space="preserve"> </w:t>
      </w:r>
      <w:r w:rsidR="003A68C7">
        <w:rPr>
          <w:rFonts w:ascii="Courier New" w:hAnsi="Courier New" w:cs="Courier New"/>
        </w:rPr>
        <w:t xml:space="preserve">given, public </w:t>
      </w:r>
      <w:r w:rsidRPr="003E458C">
        <w:rPr>
          <w:rFonts w:ascii="Courier New" w:hAnsi="Courier New" w:cs="Courier New"/>
        </w:rPr>
        <w:t>assistance</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offered to</w:t>
      </w:r>
      <w:r w:rsidR="003A68C7">
        <w:rPr>
          <w:rFonts w:ascii="Courier New" w:hAnsi="Courier New" w:cs="Courier New"/>
        </w:rPr>
        <w:t xml:space="preserve"> </w:t>
      </w:r>
      <w:r w:rsidRPr="003E458C">
        <w:rPr>
          <w:rFonts w:ascii="Courier New" w:hAnsi="Courier New" w:cs="Courier New"/>
        </w:rPr>
        <w:t>a certain</w:t>
      </w:r>
      <w:r w:rsidR="00DF7932">
        <w:rPr>
          <w:rFonts w:ascii="Courier New" w:hAnsi="Courier New" w:cs="Courier New"/>
        </w:rPr>
        <w:t xml:space="preserve"> </w:t>
      </w:r>
      <w:r w:rsidRPr="003E458C">
        <w:rPr>
          <w:rFonts w:ascii="Courier New" w:hAnsi="Courier New" w:cs="Courier New"/>
        </w:rPr>
        <w:t>percentage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A68C7">
        <w:rPr>
          <w:rFonts w:ascii="Courier New" w:hAnsi="Courier New" w:cs="Courier New"/>
        </w:rPr>
        <w:t xml:space="preserve">population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are</w:t>
      </w:r>
      <w:r w:rsidR="003A68C7">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need</w:t>
      </w:r>
      <w:r w:rsidR="003A68C7">
        <w:rPr>
          <w:rFonts w:ascii="Courier New" w:hAnsi="Courier New" w:cs="Courier New"/>
        </w:rPr>
        <w:t xml:space="preserve"> </w:t>
      </w:r>
      <w:r w:rsidRPr="003E458C">
        <w:rPr>
          <w:rFonts w:ascii="Courier New" w:hAnsi="Courier New" w:cs="Courier New"/>
        </w:rPr>
        <w:t>and</w:t>
      </w:r>
      <w:r w:rsidR="003A68C7">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deserving</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this</w:t>
      </w:r>
      <w:r w:rsidR="003A68C7">
        <w:rPr>
          <w:rFonts w:ascii="Courier New" w:hAnsi="Courier New" w:cs="Courier New"/>
        </w:rPr>
        <w:t xml:space="preserve"> </w:t>
      </w:r>
      <w:r w:rsidRPr="003E458C">
        <w:rPr>
          <w:rFonts w:ascii="Courier New" w:hAnsi="Courier New" w:cs="Courier New"/>
        </w:rPr>
        <w:t>type</w:t>
      </w:r>
      <w:r w:rsidR="003A68C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3A68C7">
        <w:rPr>
          <w:rFonts w:ascii="Courier New" w:hAnsi="Courier New" w:cs="Courier New"/>
        </w:rPr>
        <w:t xml:space="preserve">assistance. </w:t>
      </w:r>
      <w:r w:rsidRPr="003E458C">
        <w:rPr>
          <w:rFonts w:ascii="Courier New" w:hAnsi="Courier New" w:cs="Courier New"/>
        </w:rPr>
        <w:t>However, when</w:t>
      </w:r>
      <w:r w:rsidR="003A68C7">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comes to</w:t>
      </w:r>
      <w:r w:rsidR="00DF7932">
        <w:rPr>
          <w:rFonts w:ascii="Courier New" w:hAnsi="Courier New" w:cs="Courier New"/>
        </w:rPr>
        <w:t xml:space="preserve"> </w:t>
      </w:r>
      <w:r w:rsidRPr="003E458C">
        <w:rPr>
          <w:rFonts w:ascii="Courier New" w:hAnsi="Courier New" w:cs="Courier New"/>
        </w:rPr>
        <w:t>the</w:t>
      </w:r>
      <w:r w:rsidR="003A68C7">
        <w:rPr>
          <w:rFonts w:ascii="Courier New" w:hAnsi="Courier New" w:cs="Courier New"/>
        </w:rPr>
        <w:t xml:space="preserve"> </w:t>
      </w:r>
      <w:r w:rsidRPr="003E458C">
        <w:rPr>
          <w:rFonts w:ascii="Courier New" w:hAnsi="Courier New" w:cs="Courier New"/>
        </w:rPr>
        <w:t>administration</w:t>
      </w:r>
      <w:r w:rsidR="00DF7932">
        <w:rPr>
          <w:rFonts w:ascii="Courier New" w:hAnsi="Courier New" w:cs="Courier New"/>
        </w:rPr>
        <w:t xml:space="preserve"> </w:t>
      </w:r>
      <w:r w:rsidRPr="003E458C">
        <w:rPr>
          <w:rFonts w:ascii="Courier New" w:hAnsi="Courier New" w:cs="Courier New"/>
        </w:rPr>
        <w:t>of</w:t>
      </w:r>
      <w:r w:rsidR="003A68C7">
        <w:rPr>
          <w:rFonts w:ascii="Courier New" w:hAnsi="Courier New" w:cs="Courier New"/>
        </w:rPr>
        <w:t xml:space="preserve"> </w:t>
      </w:r>
      <w:r w:rsidRPr="003E458C">
        <w:rPr>
          <w:rFonts w:ascii="Courier New" w:hAnsi="Courier New" w:cs="Courier New"/>
        </w:rPr>
        <w:t>the</w:t>
      </w:r>
      <w:r w:rsidR="003A68C7">
        <w:rPr>
          <w:rFonts w:ascii="Courier New" w:hAnsi="Courier New" w:cs="Courier New"/>
        </w:rPr>
        <w:t xml:space="preserve"> </w:t>
      </w:r>
      <w:r w:rsidRPr="003E458C">
        <w:rPr>
          <w:rFonts w:ascii="Courier New" w:hAnsi="Courier New" w:cs="Courier New"/>
        </w:rPr>
        <w:t>public</w:t>
      </w:r>
      <w:r w:rsidR="003A68C7">
        <w:rPr>
          <w:rFonts w:ascii="Courier New" w:hAnsi="Courier New" w:cs="Courier New"/>
        </w:rPr>
        <w:t xml:space="preserve"> health, </w:t>
      </w:r>
      <w:r w:rsidRPr="003E458C">
        <w:rPr>
          <w:rFonts w:ascii="Courier New" w:hAnsi="Courier New" w:cs="Courier New"/>
        </w:rPr>
        <w:t>this</w:t>
      </w:r>
      <w:r w:rsidR="003A68C7">
        <w:rPr>
          <w:rFonts w:ascii="Courier New" w:hAnsi="Courier New" w:cs="Courier New"/>
        </w:rPr>
        <w:t xml:space="preserve"> </w:t>
      </w:r>
      <w:r w:rsidRPr="003E458C">
        <w:rPr>
          <w:rFonts w:ascii="Courier New" w:hAnsi="Courier New" w:cs="Courier New"/>
        </w:rPr>
        <w:t>reaches beyond the</w:t>
      </w:r>
      <w:r w:rsidR="00DF7932">
        <w:rPr>
          <w:rFonts w:ascii="Courier New" w:hAnsi="Courier New" w:cs="Courier New"/>
        </w:rPr>
        <w:t xml:space="preserve"> </w:t>
      </w:r>
      <w:r w:rsidRPr="003E458C">
        <w:rPr>
          <w:rFonts w:ascii="Courier New" w:hAnsi="Courier New" w:cs="Courier New"/>
        </w:rPr>
        <w:t>level of</w:t>
      </w:r>
      <w:r w:rsidR="00DF7932">
        <w:rPr>
          <w:rFonts w:ascii="Courier New" w:hAnsi="Courier New" w:cs="Courier New"/>
        </w:rPr>
        <w:t xml:space="preserve"> </w:t>
      </w:r>
      <w:r w:rsidRPr="003E458C">
        <w:rPr>
          <w:rFonts w:ascii="Courier New" w:hAnsi="Courier New" w:cs="Courier New"/>
        </w:rPr>
        <w:t>welfare need. It</w:t>
      </w:r>
      <w:r w:rsidR="00DF7932">
        <w:rPr>
          <w:rFonts w:ascii="Courier New" w:hAnsi="Courier New" w:cs="Courier New"/>
        </w:rPr>
        <w:t xml:space="preserve"> </w:t>
      </w:r>
      <w:r w:rsidRPr="003E458C">
        <w:rPr>
          <w:rFonts w:ascii="Courier New" w:hAnsi="Courier New" w:cs="Courier New"/>
        </w:rPr>
        <w:t>must</w:t>
      </w:r>
      <w:r w:rsidR="003A68C7">
        <w:rPr>
          <w:rFonts w:ascii="Courier New" w:hAnsi="Courier New" w:cs="Courier New"/>
        </w:rPr>
        <w:t xml:space="preserve"> </w:t>
      </w:r>
      <w:r w:rsidRPr="003E458C">
        <w:rPr>
          <w:rFonts w:ascii="Courier New" w:hAnsi="Courier New" w:cs="Courier New"/>
        </w:rPr>
        <w:t>be</w:t>
      </w:r>
      <w:r w:rsidR="003A68C7">
        <w:rPr>
          <w:rFonts w:ascii="Courier New" w:hAnsi="Courier New" w:cs="Courier New"/>
        </w:rPr>
        <w:t xml:space="preserve"> a service </w:t>
      </w:r>
      <w:r w:rsidRPr="003E458C">
        <w:rPr>
          <w:rFonts w:ascii="Courier New" w:hAnsi="Courier New" w:cs="Courier New"/>
        </w:rPr>
        <w:t>program to</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003A68C7">
        <w:rPr>
          <w:rFonts w:ascii="Courier New" w:hAnsi="Courier New" w:cs="Courier New"/>
        </w:rPr>
        <w:t>people</w:t>
      </w:r>
      <w:r w:rsidRPr="003E458C">
        <w:rPr>
          <w:rFonts w:ascii="Courier New" w:hAnsi="Courier New" w:cs="Courier New"/>
        </w:rPr>
        <w:t xml:space="preserve"> of</w:t>
      </w:r>
      <w:r w:rsidR="003A68C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without</w:t>
      </w:r>
      <w:r w:rsidR="00DF7932">
        <w:rPr>
          <w:rFonts w:ascii="Courier New" w:hAnsi="Courier New" w:cs="Courier New"/>
        </w:rPr>
        <w:t xml:space="preserve"> </w:t>
      </w:r>
      <w:r w:rsidRPr="003E458C">
        <w:rPr>
          <w:rFonts w:ascii="Courier New" w:hAnsi="Courier New" w:cs="Courier New"/>
        </w:rPr>
        <w:t>regard to</w:t>
      </w:r>
      <w:r w:rsidR="00DF7932">
        <w:rPr>
          <w:rFonts w:ascii="Courier New" w:hAnsi="Courier New" w:cs="Courier New"/>
        </w:rPr>
        <w:t xml:space="preserve"> </w:t>
      </w:r>
      <w:r w:rsidRPr="003E458C">
        <w:rPr>
          <w:rFonts w:ascii="Courier New" w:hAnsi="Courier New" w:cs="Courier New"/>
        </w:rPr>
        <w:t>the</w:t>
      </w:r>
      <w:r w:rsidR="003A68C7">
        <w:rPr>
          <w:rFonts w:ascii="Courier New" w:hAnsi="Courier New" w:cs="Courier New"/>
        </w:rPr>
        <w:t xml:space="preserve"> </w:t>
      </w:r>
      <w:r w:rsidRPr="003E458C">
        <w:rPr>
          <w:rFonts w:ascii="Courier New" w:hAnsi="Courier New" w:cs="Courier New"/>
        </w:rPr>
        <w:t>need</w:t>
      </w:r>
      <w:r w:rsidR="003A68C7">
        <w:rPr>
          <w:rFonts w:ascii="Courier New" w:hAnsi="Courier New" w:cs="Courier New"/>
        </w:rPr>
        <w:t xml:space="preserve"> for </w:t>
      </w:r>
      <w:r w:rsidRPr="003E458C">
        <w:rPr>
          <w:rFonts w:ascii="Courier New" w:hAnsi="Courier New" w:cs="Courier New"/>
        </w:rPr>
        <w:t>eligibility</w:t>
      </w:r>
      <w:r w:rsidR="00DF7932">
        <w:rPr>
          <w:rFonts w:ascii="Courier New" w:hAnsi="Courier New" w:cs="Courier New"/>
        </w:rPr>
        <w:t xml:space="preserve"> </w:t>
      </w:r>
      <w:r w:rsidRPr="003E458C">
        <w:rPr>
          <w:rFonts w:ascii="Courier New" w:hAnsi="Courier New" w:cs="Courier New"/>
        </w:rPr>
        <w:t>for</w:t>
      </w:r>
      <w:r w:rsidR="003A68C7">
        <w:rPr>
          <w:rFonts w:ascii="Courier New" w:hAnsi="Courier New" w:cs="Courier New"/>
        </w:rPr>
        <w:t xml:space="preserve"> </w:t>
      </w:r>
      <w:r w:rsidRPr="003E458C">
        <w:rPr>
          <w:rFonts w:ascii="Courier New" w:hAnsi="Courier New" w:cs="Courier New"/>
        </w:rPr>
        <w:t>welfare assistance. An</w:t>
      </w:r>
      <w:r w:rsidR="00DF7932">
        <w:rPr>
          <w:rFonts w:ascii="Courier New" w:hAnsi="Courier New" w:cs="Courier New"/>
        </w:rPr>
        <w:t xml:space="preserve"> </w:t>
      </w:r>
      <w:r w:rsidRPr="003E458C">
        <w:rPr>
          <w:rFonts w:ascii="Courier New" w:hAnsi="Courier New" w:cs="Courier New"/>
        </w:rPr>
        <w:t>argument</w:t>
      </w:r>
      <w:r w:rsidR="00DF7932">
        <w:rPr>
          <w:rFonts w:ascii="Courier New" w:hAnsi="Courier New" w:cs="Courier New"/>
        </w:rPr>
        <w:t xml:space="preserve"> </w:t>
      </w:r>
      <w:r w:rsidR="003A68C7">
        <w:rPr>
          <w:rFonts w:ascii="Courier New" w:hAnsi="Courier New" w:cs="Courier New"/>
        </w:rPr>
        <w:t xml:space="preserve">against such </w:t>
      </w:r>
      <w:r w:rsidRPr="003E458C">
        <w:rPr>
          <w:rFonts w:ascii="Courier New" w:hAnsi="Courier New" w:cs="Courier New"/>
        </w:rPr>
        <w:t>separation</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that</w:t>
      </w:r>
      <w:r w:rsidR="003A68C7">
        <w:rPr>
          <w:rFonts w:ascii="Courier New" w:hAnsi="Courier New" w:cs="Courier New"/>
        </w:rPr>
        <w:t xml:space="preserve"> </w:t>
      </w:r>
      <w:r w:rsidRPr="003E458C">
        <w:rPr>
          <w:rFonts w:ascii="Courier New" w:hAnsi="Courier New" w:cs="Courier New"/>
        </w:rPr>
        <w:t>social services</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often</w:t>
      </w:r>
      <w:r w:rsidR="00DF7932">
        <w:rPr>
          <w:rFonts w:ascii="Courier New" w:hAnsi="Courier New" w:cs="Courier New"/>
        </w:rPr>
        <w:t xml:space="preserve"> </w:t>
      </w:r>
      <w:r w:rsidRPr="003E458C">
        <w:rPr>
          <w:rFonts w:ascii="Courier New" w:hAnsi="Courier New" w:cs="Courier New"/>
        </w:rPr>
        <w:t>needed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003A68C7">
        <w:rPr>
          <w:rFonts w:ascii="Courier New" w:hAnsi="Courier New" w:cs="Courier New"/>
        </w:rPr>
        <w:t xml:space="preserve">people who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not</w:t>
      </w:r>
      <w:r w:rsidR="003A68C7">
        <w:rPr>
          <w:rFonts w:ascii="Courier New" w:hAnsi="Courier New" w:cs="Courier New"/>
        </w:rPr>
        <w:t xml:space="preserve"> </w:t>
      </w:r>
      <w:r w:rsidRPr="003E458C">
        <w:rPr>
          <w:rFonts w:ascii="Courier New" w:hAnsi="Courier New" w:cs="Courier New"/>
        </w:rPr>
        <w:t>necessarily</w:t>
      </w:r>
      <w:r w:rsidR="003A68C7">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relief</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receiving assistance</w:t>
      </w:r>
      <w:r w:rsidR="00DF7932">
        <w:rPr>
          <w:rFonts w:ascii="Courier New" w:hAnsi="Courier New" w:cs="Courier New"/>
        </w:rPr>
        <w:t xml:space="preserve"> </w:t>
      </w:r>
      <w:r w:rsidRPr="003E458C">
        <w:rPr>
          <w:rFonts w:ascii="Courier New" w:hAnsi="Courier New" w:cs="Courier New"/>
        </w:rPr>
        <w:t>under</w:t>
      </w:r>
      <w:r w:rsidR="003A68C7">
        <w:rPr>
          <w:rFonts w:ascii="Courier New" w:hAnsi="Courier New" w:cs="Courier New"/>
        </w:rPr>
        <w:t xml:space="preserve"> the </w:t>
      </w:r>
      <w:r w:rsidRPr="003E458C">
        <w:rPr>
          <w:rFonts w:ascii="Courier New" w:hAnsi="Courier New" w:cs="Courier New"/>
        </w:rPr>
        <w:t>welfare programs.</w:t>
      </w:r>
      <w:r w:rsidR="003A68C7">
        <w:rPr>
          <w:rFonts w:ascii="Courier New" w:hAnsi="Courier New" w:cs="Courier New"/>
        </w:rPr>
        <w:t xml:space="preserve"> </w:t>
      </w:r>
      <w:r w:rsidRPr="003E458C">
        <w:rPr>
          <w:rFonts w:ascii="Courier New" w:hAnsi="Courier New" w:cs="Courier New"/>
        </w:rPr>
        <w:t>The</w:t>
      </w:r>
      <w:r w:rsidR="003A68C7">
        <w:rPr>
          <w:rFonts w:ascii="Courier New" w:hAnsi="Courier New" w:cs="Courier New"/>
        </w:rPr>
        <w:t xml:space="preserve"> </w:t>
      </w:r>
      <w:r w:rsidRPr="003E458C">
        <w:rPr>
          <w:rFonts w:ascii="Courier New" w:hAnsi="Courier New" w:cs="Courier New"/>
        </w:rPr>
        <w:t>ideal</w:t>
      </w:r>
      <w:r w:rsidR="003A68C7">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treat any</w:t>
      </w:r>
      <w:r w:rsidR="00DF7932">
        <w:rPr>
          <w:rFonts w:ascii="Courier New" w:hAnsi="Courier New" w:cs="Courier New"/>
        </w:rPr>
        <w:t xml:space="preserve"> </w:t>
      </w:r>
      <w:r w:rsidRPr="003E458C">
        <w:rPr>
          <w:rFonts w:ascii="Courier New" w:hAnsi="Courier New" w:cs="Courier New"/>
        </w:rPr>
        <w:t>person or</w:t>
      </w:r>
      <w:r w:rsidR="00DF7932">
        <w:rPr>
          <w:rFonts w:ascii="Courier New" w:hAnsi="Courier New" w:cs="Courier New"/>
        </w:rPr>
        <w:t xml:space="preserve"> </w:t>
      </w:r>
      <w:r w:rsidR="003A68C7">
        <w:rPr>
          <w:rFonts w:ascii="Courier New" w:hAnsi="Courier New" w:cs="Courier New"/>
        </w:rPr>
        <w:t xml:space="preserve">individual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meet</w:t>
      </w:r>
      <w:r w:rsidR="003A68C7">
        <w:rPr>
          <w:rFonts w:ascii="Courier New" w:hAnsi="Courier New" w:cs="Courier New"/>
        </w:rPr>
        <w:t xml:space="preserve"> </w:t>
      </w:r>
      <w:r w:rsidRPr="003E458C">
        <w:rPr>
          <w:rFonts w:ascii="Courier New" w:hAnsi="Courier New" w:cs="Courier New"/>
        </w:rPr>
        <w:t>his</w:t>
      </w:r>
      <w:r w:rsidR="003A68C7">
        <w:rPr>
          <w:rFonts w:ascii="Courier New" w:hAnsi="Courier New" w:cs="Courier New"/>
        </w:rPr>
        <w:t xml:space="preserve"> </w:t>
      </w:r>
      <w:r w:rsidRPr="003E458C">
        <w:rPr>
          <w:rFonts w:ascii="Courier New" w:hAnsi="Courier New" w:cs="Courier New"/>
        </w:rPr>
        <w:t>physical,</w:t>
      </w:r>
      <w:r w:rsidR="00DF7932">
        <w:rPr>
          <w:rFonts w:ascii="Courier New" w:hAnsi="Courier New" w:cs="Courier New"/>
        </w:rPr>
        <w:t xml:space="preserve"> </w:t>
      </w:r>
      <w:r w:rsidRPr="003E458C">
        <w:rPr>
          <w:rFonts w:ascii="Courier New" w:hAnsi="Courier New" w:cs="Courier New"/>
        </w:rPr>
        <w:t>social</w:t>
      </w:r>
      <w:r w:rsidR="003A68C7">
        <w:rPr>
          <w:rFonts w:ascii="Courier New" w:hAnsi="Courier New" w:cs="Courier New"/>
        </w:rPr>
        <w:t xml:space="preserve"> </w:t>
      </w:r>
      <w:r w:rsidRPr="003E458C">
        <w:rPr>
          <w:rFonts w:ascii="Courier New" w:hAnsi="Courier New" w:cs="Courier New"/>
        </w:rPr>
        <w:t>and</w:t>
      </w:r>
      <w:r w:rsidR="003A68C7">
        <w:rPr>
          <w:rFonts w:ascii="Courier New" w:hAnsi="Courier New" w:cs="Courier New"/>
        </w:rPr>
        <w:t xml:space="preserve"> ps</w:t>
      </w:r>
      <w:r w:rsidRPr="003E458C">
        <w:rPr>
          <w:rFonts w:ascii="Courier New" w:hAnsi="Courier New" w:cs="Courier New"/>
        </w:rPr>
        <w:t>ychological needs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one</w:t>
      </w:r>
      <w:r w:rsidR="003A68C7">
        <w:rPr>
          <w:rFonts w:ascii="Courier New" w:hAnsi="Courier New" w:cs="Courier New"/>
        </w:rPr>
        <w:t xml:space="preserve"> package. </w:t>
      </w:r>
      <w:r w:rsidRPr="003E458C">
        <w:rPr>
          <w:rFonts w:ascii="Courier New" w:hAnsi="Courier New" w:cs="Courier New"/>
        </w:rPr>
        <w:t>There</w:t>
      </w:r>
      <w:r w:rsidR="003A68C7">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no</w:t>
      </w:r>
      <w:r w:rsidR="003A68C7">
        <w:rPr>
          <w:rFonts w:ascii="Courier New" w:hAnsi="Courier New" w:cs="Courier New"/>
        </w:rPr>
        <w:t xml:space="preserve"> </w:t>
      </w:r>
      <w:r w:rsidRPr="003E458C">
        <w:rPr>
          <w:rFonts w:ascii="Courier New" w:hAnsi="Courier New" w:cs="Courier New"/>
        </w:rPr>
        <w:t>reason</w:t>
      </w:r>
      <w:r w:rsidR="003A68C7">
        <w:rPr>
          <w:rFonts w:ascii="Courier New" w:hAnsi="Courier New" w:cs="Courier New"/>
        </w:rPr>
        <w:t xml:space="preserve"> why </w:t>
      </w:r>
      <w:r w:rsidRPr="003E458C">
        <w:rPr>
          <w:rFonts w:ascii="Courier New" w:hAnsi="Courier New" w:cs="Courier New"/>
        </w:rPr>
        <w:t>a</w:t>
      </w:r>
      <w:r w:rsidR="003A68C7">
        <w:rPr>
          <w:rFonts w:ascii="Courier New" w:hAnsi="Courier New" w:cs="Courier New"/>
        </w:rPr>
        <w:t xml:space="preserve"> </w:t>
      </w:r>
      <w:r w:rsidRPr="003E458C">
        <w:rPr>
          <w:rFonts w:ascii="Courier New" w:hAnsi="Courier New" w:cs="Courier New"/>
        </w:rPr>
        <w:t>separate 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3A68C7">
        <w:rPr>
          <w:rFonts w:ascii="Courier New" w:hAnsi="Courier New" w:cs="Courier New"/>
        </w:rPr>
        <w:t>Health can</w:t>
      </w:r>
      <w:r w:rsidRPr="003E458C">
        <w:rPr>
          <w:rFonts w:ascii="Courier New" w:hAnsi="Courier New" w:cs="Courier New"/>
        </w:rPr>
        <w:t>not</w:t>
      </w:r>
      <w:r w:rsidR="003A68C7">
        <w:rPr>
          <w:rFonts w:ascii="Courier New" w:hAnsi="Courier New" w:cs="Courier New"/>
        </w:rPr>
        <w:t xml:space="preserve"> </w:t>
      </w:r>
      <w:r w:rsidRPr="003E458C">
        <w:rPr>
          <w:rFonts w:ascii="Courier New" w:hAnsi="Courier New" w:cs="Courier New"/>
        </w:rPr>
        <w:t>be</w:t>
      </w:r>
      <w:r w:rsidR="003A68C7">
        <w:rPr>
          <w:rFonts w:ascii="Courier New" w:hAnsi="Courier New" w:cs="Courier New"/>
        </w:rPr>
        <w:t xml:space="preserve"> </w:t>
      </w:r>
      <w:r w:rsidRPr="003E458C">
        <w:rPr>
          <w:rFonts w:ascii="Courier New" w:hAnsi="Courier New" w:cs="Courier New"/>
        </w:rPr>
        <w:t>concerned</w:t>
      </w:r>
      <w:r w:rsidR="00DF7932">
        <w:rPr>
          <w:rFonts w:ascii="Courier New" w:hAnsi="Courier New" w:cs="Courier New"/>
        </w:rPr>
        <w:t xml:space="preserve"> </w:t>
      </w:r>
      <w:r w:rsidRPr="003E458C">
        <w:rPr>
          <w:rFonts w:ascii="Courier New" w:hAnsi="Courier New" w:cs="Courier New"/>
        </w:rPr>
        <w:t>with</w:t>
      </w:r>
      <w:r w:rsidR="003A68C7">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 xml:space="preserve">patient's </w:t>
      </w:r>
      <w:r w:rsidRPr="003E458C">
        <w:rPr>
          <w:rFonts w:ascii="Courier New" w:hAnsi="Courier New" w:cs="Courier New"/>
        </w:rPr>
        <w:lastRenderedPageBreak/>
        <w:t>physical,</w:t>
      </w:r>
      <w:r w:rsidR="00DF7932">
        <w:rPr>
          <w:rFonts w:ascii="Courier New" w:hAnsi="Courier New" w:cs="Courier New"/>
        </w:rPr>
        <w:t xml:space="preserve"> </w:t>
      </w:r>
      <w:r w:rsidR="003A68C7">
        <w:rPr>
          <w:rFonts w:ascii="Courier New" w:hAnsi="Courier New" w:cs="Courier New"/>
        </w:rPr>
        <w:t xml:space="preserve">mental, psychological and </w:t>
      </w:r>
      <w:r w:rsidRPr="003E458C">
        <w:rPr>
          <w:rFonts w:ascii="Courier New" w:hAnsi="Courier New" w:cs="Courier New"/>
        </w:rPr>
        <w:t>indeed social service</w:t>
      </w:r>
      <w:r w:rsidR="00DF7932">
        <w:rPr>
          <w:rFonts w:ascii="Courier New" w:hAnsi="Courier New" w:cs="Courier New"/>
        </w:rPr>
        <w:t xml:space="preserve"> </w:t>
      </w:r>
      <w:r w:rsidRPr="003E458C">
        <w:rPr>
          <w:rFonts w:ascii="Courier New" w:hAnsi="Courier New" w:cs="Courier New"/>
        </w:rPr>
        <w:t>requirements.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many</w:t>
      </w:r>
      <w:r w:rsidR="003A68C7">
        <w:rPr>
          <w:rFonts w:ascii="Courier New" w:hAnsi="Courier New" w:cs="Courier New"/>
        </w:rPr>
        <w:t xml:space="preserve"> </w:t>
      </w:r>
      <w:r w:rsidRPr="003E458C">
        <w:rPr>
          <w:rFonts w:ascii="Courier New" w:hAnsi="Courier New" w:cs="Courier New"/>
        </w:rPr>
        <w:t>good</w:t>
      </w:r>
      <w:r w:rsidR="003A68C7">
        <w:rPr>
          <w:rFonts w:ascii="Courier New" w:hAnsi="Courier New" w:cs="Courier New"/>
        </w:rPr>
        <w:t xml:space="preserve"> </w:t>
      </w:r>
      <w:r w:rsidRPr="003E458C">
        <w:rPr>
          <w:rFonts w:ascii="Courier New" w:hAnsi="Courier New" w:cs="Courier New"/>
        </w:rPr>
        <w:t>departments</w:t>
      </w:r>
    </w:p>
    <w:p w:rsidR="003A68C7" w:rsidRDefault="003A68C7" w:rsidP="003E458C">
      <w:pPr>
        <w:pStyle w:val="PlainText"/>
        <w:rPr>
          <w:rFonts w:ascii="Courier New" w:hAnsi="Courier New" w:cs="Courier New"/>
        </w:rPr>
      </w:pPr>
    </w:p>
    <w:p w:rsidR="003A68C7" w:rsidRDefault="003A68C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228-----------------------</w:t>
      </w:r>
    </w:p>
    <w:p w:rsidR="003A68C7" w:rsidRDefault="003A68C7" w:rsidP="003E458C">
      <w:pPr>
        <w:pStyle w:val="PlainText"/>
        <w:rPr>
          <w:rFonts w:ascii="Courier New" w:hAnsi="Courier New" w:cs="Courier New"/>
        </w:rPr>
      </w:pPr>
    </w:p>
    <w:p w:rsidR="003A68C7" w:rsidRDefault="003A68C7" w:rsidP="003E458C">
      <w:pPr>
        <w:pStyle w:val="PlainText"/>
        <w:rPr>
          <w:rFonts w:ascii="Courier New" w:hAnsi="Courier New" w:cs="Courier New"/>
        </w:rPr>
      </w:pPr>
      <w:r>
        <w:rPr>
          <w:rFonts w:ascii="Courier New" w:hAnsi="Courier New" w:cs="Courier New"/>
        </w:rPr>
        <w:t>-3-</w:t>
      </w:r>
    </w:p>
    <w:p w:rsidR="00DC3537" w:rsidRDefault="003A68C7" w:rsidP="003E458C">
      <w:pPr>
        <w:pStyle w:val="PlainText"/>
        <w:rPr>
          <w:rFonts w:ascii="Courier New" w:hAnsi="Courier New" w:cs="Courier New"/>
        </w:rPr>
      </w:pPr>
      <w:r>
        <w:rPr>
          <w:rFonts w:ascii="Courier New" w:hAnsi="Courier New" w:cs="Courier New"/>
        </w:rPr>
        <w:cr/>
      </w:r>
      <w:proofErr w:type="gramStart"/>
      <w:r>
        <w:rPr>
          <w:rFonts w:ascii="Courier New" w:hAnsi="Courier New" w:cs="Courier New"/>
        </w:rPr>
        <w:t>for</w:t>
      </w:r>
      <w:proofErr w:type="gramEnd"/>
      <w:r>
        <w:rPr>
          <w:rFonts w:ascii="Courier New" w:hAnsi="Courier New" w:cs="Courier New"/>
        </w:rPr>
        <w:t xml:space="preserve"> </w:t>
      </w:r>
      <w:r w:rsidR="003E458C" w:rsidRPr="003E458C">
        <w:rPr>
          <w:rFonts w:ascii="Courier New" w:hAnsi="Courier New" w:cs="Courier New"/>
        </w:rPr>
        <w:t>ex</w:t>
      </w:r>
      <w:r>
        <w:rPr>
          <w:rFonts w:ascii="Courier New" w:hAnsi="Courier New" w:cs="Courier New"/>
        </w:rPr>
        <w:t>ampl</w:t>
      </w:r>
      <w:r w:rsidR="003E458C" w:rsidRPr="003E458C">
        <w:rPr>
          <w:rFonts w:ascii="Courier New" w:hAnsi="Courier New" w:cs="Courier New"/>
        </w:rPr>
        <w:t>e,</w:t>
      </w:r>
      <w:r>
        <w:rPr>
          <w:rFonts w:ascii="Courier New" w:hAnsi="Courier New" w:cs="Courier New"/>
        </w:rPr>
        <w:t xml:space="preserve"> ther</w:t>
      </w:r>
      <w:r w:rsidR="003E458C" w:rsidRPr="003E458C">
        <w:rPr>
          <w:rFonts w:ascii="Courier New" w:hAnsi="Courier New" w:cs="Courier New"/>
        </w:rPr>
        <w:t>e are</w:t>
      </w:r>
      <w:r w:rsidR="00DF7932">
        <w:rPr>
          <w:rFonts w:ascii="Courier New" w:hAnsi="Courier New" w:cs="Courier New"/>
        </w:rPr>
        <w:t xml:space="preserve"> </w:t>
      </w:r>
      <w:r>
        <w:rPr>
          <w:rFonts w:ascii="Courier New" w:hAnsi="Courier New" w:cs="Courier New"/>
        </w:rPr>
        <w:t>medical social serv</w:t>
      </w:r>
      <w:r w:rsidR="003E458C" w:rsidRPr="003E458C">
        <w:rPr>
          <w:rFonts w:ascii="Courier New" w:hAnsi="Courier New" w:cs="Courier New"/>
        </w:rPr>
        <w:t>ice</w:t>
      </w:r>
      <w:r>
        <w:rPr>
          <w:rFonts w:ascii="Courier New" w:hAnsi="Courier New" w:cs="Courier New"/>
        </w:rPr>
        <w:t xml:space="preserve"> </w:t>
      </w:r>
      <w:r w:rsidR="003E458C" w:rsidRPr="003E458C">
        <w:rPr>
          <w:rFonts w:ascii="Courier New" w:hAnsi="Courier New" w:cs="Courier New"/>
        </w:rPr>
        <w:t>staff</w:t>
      </w:r>
      <w:r w:rsidR="00DF7932">
        <w:rPr>
          <w:rFonts w:ascii="Courier New" w:hAnsi="Courier New" w:cs="Courier New"/>
        </w:rPr>
        <w:t xml:space="preserve"> </w:t>
      </w:r>
      <w:r w:rsidR="003E458C" w:rsidRPr="003E458C">
        <w:rPr>
          <w:rFonts w:ascii="Courier New" w:hAnsi="Courier New" w:cs="Courier New"/>
        </w:rPr>
        <w:t>to meet</w:t>
      </w:r>
      <w:r w:rsidR="00DF7932">
        <w:rPr>
          <w:rFonts w:ascii="Courier New" w:hAnsi="Courier New" w:cs="Courier New"/>
        </w:rPr>
        <w:t xml:space="preserve"> </w:t>
      </w:r>
      <w:r>
        <w:rPr>
          <w:rFonts w:ascii="Courier New" w:hAnsi="Courier New" w:cs="Courier New"/>
        </w:rPr>
        <w:t xml:space="preserve">those </w:t>
      </w:r>
      <w:r w:rsidR="003E458C" w:rsidRPr="003E458C">
        <w:rPr>
          <w:rFonts w:ascii="Courier New" w:hAnsi="Courier New" w:cs="Courier New"/>
        </w:rPr>
        <w:t>spec</w:t>
      </w:r>
      <w:r w:rsidR="00DC3537">
        <w:rPr>
          <w:rFonts w:ascii="Courier New" w:hAnsi="Courier New" w:cs="Courier New"/>
        </w:rPr>
        <w:t>ial ne</w:t>
      </w:r>
      <w:r w:rsidR="003E458C" w:rsidRPr="003E458C">
        <w:rPr>
          <w:rFonts w:ascii="Courier New" w:hAnsi="Courier New" w:cs="Courier New"/>
        </w:rPr>
        <w:t>eds.</w:t>
      </w:r>
      <w:r w:rsidR="00DC3537">
        <w:rPr>
          <w:rFonts w:ascii="Courier New" w:hAnsi="Courier New" w:cs="Courier New"/>
        </w:rPr>
        <w:t xml:space="preserve"> </w:t>
      </w:r>
      <w:r w:rsidR="003E458C" w:rsidRPr="003E458C">
        <w:rPr>
          <w:rFonts w:ascii="Courier New" w:hAnsi="Courier New" w:cs="Courier New"/>
        </w:rPr>
        <w:t>Thus</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possible</w:t>
      </w:r>
      <w:r w:rsidR="00DF7932">
        <w:rPr>
          <w:rFonts w:ascii="Courier New" w:hAnsi="Courier New" w:cs="Courier New"/>
        </w:rPr>
        <w:t xml:space="preserve"> </w:t>
      </w:r>
      <w:r w:rsidR="003E458C" w:rsidRPr="003E458C">
        <w:rPr>
          <w:rFonts w:ascii="Courier New" w:hAnsi="Courier New" w:cs="Courier New"/>
        </w:rPr>
        <w:t>to</w:t>
      </w:r>
      <w:r w:rsidR="00DC3537">
        <w:rPr>
          <w:rFonts w:ascii="Courier New" w:hAnsi="Courier New" w:cs="Courier New"/>
        </w:rPr>
        <w:t xml:space="preserve"> offe</w:t>
      </w:r>
      <w:r w:rsidR="003E458C" w:rsidRPr="003E458C">
        <w:rPr>
          <w:rFonts w:ascii="Courier New" w:hAnsi="Courier New" w:cs="Courier New"/>
        </w:rPr>
        <w:t>r</w:t>
      </w:r>
      <w:r w:rsidR="00DC3537">
        <w:rPr>
          <w:rFonts w:ascii="Courier New" w:hAnsi="Courier New" w:cs="Courier New"/>
        </w:rPr>
        <w:t xml:space="preserve"> </w:t>
      </w:r>
      <w:r w:rsidR="003E458C" w:rsidRPr="003E458C">
        <w:rPr>
          <w:rFonts w:ascii="Courier New" w:hAnsi="Courier New" w:cs="Courier New"/>
        </w:rPr>
        <w:t>the total</w:t>
      </w:r>
      <w:r>
        <w:rPr>
          <w:rFonts w:ascii="Courier New" w:hAnsi="Courier New" w:cs="Courier New"/>
        </w:rPr>
        <w:t xml:space="preserve"> </w:t>
      </w:r>
      <w:r w:rsidR="003E458C" w:rsidRPr="003E458C">
        <w:rPr>
          <w:rFonts w:ascii="Courier New" w:hAnsi="Courier New" w:cs="Courier New"/>
        </w:rPr>
        <w:t>services</w:t>
      </w:r>
      <w:r w:rsidR="00DF7932">
        <w:rPr>
          <w:rFonts w:ascii="Courier New" w:hAnsi="Courier New" w:cs="Courier New"/>
        </w:rPr>
        <w:t xml:space="preserve"> </w:t>
      </w:r>
      <w:r w:rsidR="00DC3537">
        <w:rPr>
          <w:rFonts w:ascii="Courier New" w:hAnsi="Courier New" w:cs="Courier New"/>
        </w:rPr>
        <w:t xml:space="preserve">to </w:t>
      </w:r>
      <w:r w:rsidR="003E458C" w:rsidRPr="003E458C">
        <w:rPr>
          <w:rFonts w:ascii="Courier New" w:hAnsi="Courier New" w:cs="Courier New"/>
        </w:rPr>
        <w:t>any individual</w:t>
      </w:r>
      <w:r>
        <w:rPr>
          <w:rFonts w:ascii="Courier New" w:hAnsi="Courier New" w:cs="Courier New"/>
        </w:rPr>
        <w:t xml:space="preserve"> </w:t>
      </w:r>
      <w:r w:rsidR="003E458C" w:rsidRPr="003E458C">
        <w:rPr>
          <w:rFonts w:ascii="Courier New" w:hAnsi="Courier New" w:cs="Courier New"/>
        </w:rPr>
        <w:t>needing the</w:t>
      </w:r>
      <w:r w:rsidR="00DF7932">
        <w:rPr>
          <w:rFonts w:ascii="Courier New" w:hAnsi="Courier New" w:cs="Courier New"/>
        </w:rPr>
        <w:t xml:space="preserve"> </w:t>
      </w:r>
      <w:r w:rsidR="003E458C" w:rsidRPr="003E458C">
        <w:rPr>
          <w:rFonts w:ascii="Courier New" w:hAnsi="Courier New" w:cs="Courier New"/>
        </w:rPr>
        <w:t>services</w:t>
      </w:r>
      <w:r w:rsidR="00DF7932">
        <w:rPr>
          <w:rFonts w:ascii="Courier New" w:hAnsi="Courier New" w:cs="Courier New"/>
        </w:rPr>
        <w:t xml:space="preserve"> </w:t>
      </w:r>
      <w:r w:rsidR="003E458C" w:rsidRPr="003E458C">
        <w:rPr>
          <w:rFonts w:ascii="Courier New" w:hAnsi="Courier New" w:cs="Courier New"/>
        </w:rPr>
        <w:t>related to</w:t>
      </w:r>
      <w:r>
        <w:rPr>
          <w:rFonts w:ascii="Courier New" w:hAnsi="Courier New" w:cs="Courier New"/>
        </w:rPr>
        <w:t xml:space="preserve"> </w:t>
      </w:r>
      <w:r w:rsidR="00DC3537">
        <w:rPr>
          <w:rFonts w:ascii="Courier New" w:hAnsi="Courier New" w:cs="Courier New"/>
        </w:rPr>
        <w:t xml:space="preserve">health. Furthermore, </w:t>
      </w:r>
      <w:r w:rsidR="003E458C" w:rsidRPr="003E458C">
        <w:rPr>
          <w:rFonts w:ascii="Courier New" w:hAnsi="Courier New" w:cs="Courier New"/>
        </w:rPr>
        <w:t>the Health</w:t>
      </w:r>
      <w:r w:rsidR="00DC3537">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can</w:t>
      </w:r>
      <w:r w:rsidR="00DF7932">
        <w:rPr>
          <w:rFonts w:ascii="Courier New" w:hAnsi="Courier New" w:cs="Courier New"/>
        </w:rPr>
        <w:t xml:space="preserve"> </w:t>
      </w:r>
      <w:r w:rsidR="003E458C" w:rsidRPr="003E458C">
        <w:rPr>
          <w:rFonts w:ascii="Courier New" w:hAnsi="Courier New" w:cs="Courier New"/>
        </w:rPr>
        <w:t>and would</w:t>
      </w:r>
      <w:r>
        <w:rPr>
          <w:rFonts w:ascii="Courier New" w:hAnsi="Courier New" w:cs="Courier New"/>
        </w:rPr>
        <w:t xml:space="preserve"> </w:t>
      </w:r>
      <w:r w:rsidR="003E458C" w:rsidRPr="003E458C">
        <w:rPr>
          <w:rFonts w:ascii="Courier New" w:hAnsi="Courier New" w:cs="Courier New"/>
        </w:rPr>
        <w:t>cooperate</w:t>
      </w:r>
      <w:r>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DC3537">
        <w:rPr>
          <w:rFonts w:ascii="Courier New" w:hAnsi="Courier New" w:cs="Courier New"/>
        </w:rPr>
        <w:t xml:space="preserve">Department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Social Services whenever</w:t>
      </w:r>
      <w:r>
        <w:rPr>
          <w:rFonts w:ascii="Courier New" w:hAnsi="Courier New" w:cs="Courier New"/>
        </w:rPr>
        <w:t xml:space="preserve"> </w:t>
      </w:r>
      <w:r w:rsidR="003E458C" w:rsidRPr="003E458C">
        <w:rPr>
          <w:rFonts w:ascii="Courier New" w:hAnsi="Courier New" w:cs="Courier New"/>
        </w:rPr>
        <w:t>such needs</w:t>
      </w:r>
      <w:r>
        <w:rPr>
          <w:rFonts w:ascii="Courier New" w:hAnsi="Courier New" w:cs="Courier New"/>
        </w:rPr>
        <w:t xml:space="preserve"> </w:t>
      </w:r>
      <w:r w:rsidR="003E458C" w:rsidRPr="003E458C">
        <w:rPr>
          <w:rFonts w:ascii="Courier New" w:hAnsi="Courier New" w:cs="Courier New"/>
        </w:rPr>
        <w:t>exist</w:t>
      </w:r>
      <w:r>
        <w:rPr>
          <w:rFonts w:ascii="Courier New" w:hAnsi="Courier New" w:cs="Courier New"/>
        </w:rPr>
        <w:t xml:space="preserve"> </w:t>
      </w:r>
      <w:r w:rsidR="00DC3537">
        <w:rPr>
          <w:rFonts w:ascii="Courier New" w:hAnsi="Courier New" w:cs="Courier New"/>
        </w:rPr>
        <w:t>i</w:t>
      </w:r>
      <w:r w:rsidR="003E458C" w:rsidRPr="003E458C">
        <w:rPr>
          <w:rFonts w:ascii="Courier New" w:hAnsi="Courier New" w:cs="Courier New"/>
        </w:rPr>
        <w:t>n</w:t>
      </w:r>
      <w:r w:rsidR="00DC3537">
        <w:rPr>
          <w:rFonts w:ascii="Courier New" w:hAnsi="Courier New" w:cs="Courier New"/>
        </w:rPr>
        <w:t xml:space="preserve"> </w:t>
      </w:r>
      <w:r w:rsidR="003E458C" w:rsidRPr="003E458C">
        <w:rPr>
          <w:rFonts w:ascii="Courier New" w:hAnsi="Courier New" w:cs="Courier New"/>
        </w:rPr>
        <w:t>a</w:t>
      </w:r>
      <w:r w:rsidR="00DC3537">
        <w:rPr>
          <w:rFonts w:ascii="Courier New" w:hAnsi="Courier New" w:cs="Courier New"/>
        </w:rPr>
        <w:t xml:space="preserve"> </w:t>
      </w:r>
      <w:r w:rsidR="003E458C" w:rsidRPr="003E458C">
        <w:rPr>
          <w:rFonts w:ascii="Courier New" w:hAnsi="Courier New" w:cs="Courier New"/>
        </w:rPr>
        <w:t>patient</w:t>
      </w:r>
      <w:r w:rsidR="00DF7932">
        <w:rPr>
          <w:rFonts w:ascii="Courier New" w:hAnsi="Courier New" w:cs="Courier New"/>
        </w:rPr>
        <w:t xml:space="preserve"> </w:t>
      </w:r>
      <w:r w:rsidR="00DC3537">
        <w:rPr>
          <w:rFonts w:ascii="Courier New" w:hAnsi="Courier New" w:cs="Courier New"/>
        </w:rPr>
        <w:t xml:space="preserve">coming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their</w:t>
      </w:r>
      <w:r>
        <w:rPr>
          <w:rFonts w:ascii="Courier New" w:hAnsi="Courier New" w:cs="Courier New"/>
        </w:rPr>
        <w:t xml:space="preserve"> </w:t>
      </w:r>
      <w:r w:rsidR="003E458C" w:rsidRPr="003E458C">
        <w:rPr>
          <w:rFonts w:ascii="Courier New" w:hAnsi="Courier New" w:cs="Courier New"/>
        </w:rPr>
        <w:t>attention.</w:t>
      </w:r>
      <w:r w:rsidR="003E458C" w:rsidRPr="003E458C">
        <w:rPr>
          <w:rFonts w:ascii="Courier New" w:hAnsi="Courier New" w:cs="Courier New"/>
        </w:rPr>
        <w:cr/>
      </w:r>
    </w:p>
    <w:p w:rsidR="00DC3537" w:rsidRDefault="003E458C" w:rsidP="00DC3537">
      <w:pPr>
        <w:pStyle w:val="PlainText"/>
        <w:ind w:firstLine="720"/>
        <w:rPr>
          <w:rFonts w:ascii="Courier New" w:hAnsi="Courier New" w:cs="Courier New"/>
        </w:rPr>
      </w:pP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my</w:t>
      </w:r>
      <w:r w:rsidR="003A68C7">
        <w:rPr>
          <w:rFonts w:ascii="Courier New" w:hAnsi="Courier New" w:cs="Courier New"/>
        </w:rPr>
        <w:t xml:space="preserve"> </w:t>
      </w:r>
      <w:r w:rsidRPr="003E458C">
        <w:rPr>
          <w:rFonts w:ascii="Courier New" w:hAnsi="Courier New" w:cs="Courier New"/>
        </w:rPr>
        <w:t>feeling that</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health programs</w:t>
      </w:r>
      <w:r w:rsidR="003A68C7">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00DC3537">
        <w:rPr>
          <w:rFonts w:ascii="Courier New" w:hAnsi="Courier New" w:cs="Courier New"/>
        </w:rPr>
        <w:t xml:space="preserve">be </w:t>
      </w:r>
      <w:r w:rsidR="003A68C7">
        <w:rPr>
          <w:rFonts w:ascii="Courier New" w:hAnsi="Courier New" w:cs="Courier New"/>
        </w:rPr>
        <w:t>administ</w:t>
      </w:r>
      <w:r w:rsidRPr="003E458C">
        <w:rPr>
          <w:rFonts w:ascii="Courier New" w:hAnsi="Courier New" w:cs="Courier New"/>
        </w:rPr>
        <w:t>ered</w:t>
      </w:r>
      <w:r w:rsidR="00DF7932">
        <w:rPr>
          <w:rFonts w:ascii="Courier New" w:hAnsi="Courier New" w:cs="Courier New"/>
        </w:rPr>
        <w:t xml:space="preserve"> </w:t>
      </w:r>
      <w:r w:rsidRPr="003E458C">
        <w:rPr>
          <w:rFonts w:ascii="Courier New" w:hAnsi="Courier New" w:cs="Courier New"/>
        </w:rPr>
        <w:t>together</w:t>
      </w:r>
      <w:r w:rsidR="00DF7932">
        <w:rPr>
          <w:rFonts w:ascii="Courier New" w:hAnsi="Courier New" w:cs="Courier New"/>
        </w:rPr>
        <w:t xml:space="preserve"> </w:t>
      </w:r>
      <w:r w:rsidRPr="003E458C">
        <w:rPr>
          <w:rFonts w:ascii="Courier New" w:hAnsi="Courier New" w:cs="Courier New"/>
        </w:rPr>
        <w:t>thus</w:t>
      </w:r>
      <w:r w:rsidR="00DF7932">
        <w:rPr>
          <w:rFonts w:ascii="Courier New" w:hAnsi="Courier New" w:cs="Courier New"/>
        </w:rPr>
        <w:t xml:space="preserve"> </w:t>
      </w:r>
      <w:r w:rsidRPr="003E458C">
        <w:rPr>
          <w:rFonts w:ascii="Courier New" w:hAnsi="Courier New" w:cs="Courier New"/>
        </w:rPr>
        <w:t>pulling out the health</w:t>
      </w:r>
      <w:r w:rsidR="00DF7932">
        <w:rPr>
          <w:rFonts w:ascii="Courier New" w:hAnsi="Courier New" w:cs="Courier New"/>
        </w:rPr>
        <w:t xml:space="preserve"> </w:t>
      </w:r>
      <w:r w:rsidR="00DC3537">
        <w:rPr>
          <w:rFonts w:ascii="Courier New" w:hAnsi="Courier New" w:cs="Courier New"/>
        </w:rPr>
        <w:t xml:space="preserve">programs from </w:t>
      </w:r>
      <w:r w:rsidRPr="003E458C">
        <w:rPr>
          <w:rFonts w:ascii="Courier New" w:hAnsi="Courier New" w:cs="Courier New"/>
        </w:rPr>
        <w:t>the Department</w:t>
      </w:r>
      <w:r w:rsidR="003A68C7">
        <w:rPr>
          <w:rFonts w:ascii="Courier New" w:hAnsi="Courier New" w:cs="Courier New"/>
        </w:rPr>
        <w:t xml:space="preserve"> </w:t>
      </w:r>
      <w:r w:rsidRPr="003E458C">
        <w:rPr>
          <w:rFonts w:ascii="Courier New" w:hAnsi="Courier New" w:cs="Courier New"/>
        </w:rPr>
        <w:t>of Health</w:t>
      </w:r>
      <w:r w:rsidR="003A68C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Social</w:t>
      </w:r>
      <w:r w:rsidR="003A68C7">
        <w:rPr>
          <w:rFonts w:ascii="Courier New" w:hAnsi="Courier New" w:cs="Courier New"/>
        </w:rPr>
        <w:t xml:space="preserve"> </w:t>
      </w:r>
      <w:r w:rsidRPr="003E458C">
        <w:rPr>
          <w:rFonts w:ascii="Courier New" w:hAnsi="Courier New" w:cs="Courier New"/>
        </w:rPr>
        <w:t>Services. Health is</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00DC3537">
        <w:rPr>
          <w:rFonts w:ascii="Courier New" w:hAnsi="Courier New" w:cs="Courier New"/>
        </w:rPr>
        <w:t xml:space="preserve">important </w:t>
      </w:r>
      <w:r w:rsidR="003A68C7">
        <w:rPr>
          <w:rFonts w:ascii="Courier New" w:hAnsi="Courier New" w:cs="Courier New"/>
        </w:rPr>
        <w:t xml:space="preserve">program and is </w:t>
      </w:r>
      <w:r w:rsidRPr="003E458C">
        <w:rPr>
          <w:rFonts w:ascii="Courier New" w:hAnsi="Courier New" w:cs="Courier New"/>
        </w:rPr>
        <w:t>not a</w:t>
      </w:r>
      <w:r w:rsidR="003A68C7">
        <w:rPr>
          <w:rFonts w:ascii="Courier New" w:hAnsi="Courier New" w:cs="Courier New"/>
        </w:rPr>
        <w:t xml:space="preserve"> </w:t>
      </w:r>
      <w:r w:rsidRPr="003E458C">
        <w:rPr>
          <w:rFonts w:ascii="Courier New" w:hAnsi="Courier New" w:cs="Courier New"/>
        </w:rPr>
        <w:t>small</w:t>
      </w:r>
      <w:r w:rsidR="003A68C7">
        <w:rPr>
          <w:rFonts w:ascii="Courier New" w:hAnsi="Courier New" w:cs="Courier New"/>
        </w:rPr>
        <w:t xml:space="preserve"> </w:t>
      </w:r>
      <w:r w:rsidRPr="003E458C">
        <w:rPr>
          <w:rFonts w:ascii="Courier New" w:hAnsi="Courier New" w:cs="Courier New"/>
        </w:rPr>
        <w:t>part</w:t>
      </w:r>
      <w:r w:rsidR="00DF7932">
        <w:rPr>
          <w:rFonts w:ascii="Courier New" w:hAnsi="Courier New" w:cs="Courier New"/>
        </w:rPr>
        <w:t xml:space="preserve"> </w:t>
      </w:r>
      <w:r w:rsidRPr="003E458C">
        <w:rPr>
          <w:rFonts w:ascii="Courier New" w:hAnsi="Courier New" w:cs="Courier New"/>
        </w:rPr>
        <w:t>of</w:t>
      </w:r>
      <w:r w:rsidR="003A68C7">
        <w:rPr>
          <w:rFonts w:ascii="Courier New" w:hAnsi="Courier New" w:cs="Courier New"/>
        </w:rPr>
        <w:t xml:space="preserve"> </w:t>
      </w:r>
      <w:r w:rsidRPr="003E458C">
        <w:rPr>
          <w:rFonts w:ascii="Courier New" w:hAnsi="Courier New" w:cs="Courier New"/>
        </w:rPr>
        <w:t>a</w:t>
      </w:r>
      <w:r w:rsidR="003A68C7">
        <w:rPr>
          <w:rFonts w:ascii="Courier New" w:hAnsi="Courier New" w:cs="Courier New"/>
        </w:rPr>
        <w:t xml:space="preserve"> </w:t>
      </w:r>
      <w:r w:rsidRPr="003E458C">
        <w:rPr>
          <w:rFonts w:ascii="Courier New" w:hAnsi="Courier New" w:cs="Courier New"/>
        </w:rPr>
        <w:t>huge</w:t>
      </w:r>
      <w:r w:rsidR="00DF7932">
        <w:rPr>
          <w:rFonts w:ascii="Courier New" w:hAnsi="Courier New" w:cs="Courier New"/>
        </w:rPr>
        <w:t xml:space="preserve"> </w:t>
      </w:r>
      <w:r w:rsidRPr="003E458C">
        <w:rPr>
          <w:rFonts w:ascii="Courier New" w:hAnsi="Courier New" w:cs="Courier New"/>
        </w:rPr>
        <w:t>program as</w:t>
      </w:r>
      <w:r w:rsidR="003A68C7">
        <w:rPr>
          <w:rFonts w:ascii="Courier New" w:hAnsi="Courier New" w:cs="Courier New"/>
        </w:rPr>
        <w:t xml:space="preserve"> </w:t>
      </w:r>
      <w:r w:rsidRPr="003E458C">
        <w:rPr>
          <w:rFonts w:ascii="Courier New" w:hAnsi="Courier New" w:cs="Courier New"/>
        </w:rPr>
        <w:t>measured</w:t>
      </w:r>
      <w:r w:rsidR="003A68C7">
        <w:rPr>
          <w:rFonts w:ascii="Courier New" w:hAnsi="Courier New" w:cs="Courier New"/>
        </w:rPr>
        <w:t xml:space="preserve"> </w:t>
      </w:r>
      <w:r w:rsidR="00DC3537">
        <w:rPr>
          <w:rFonts w:ascii="Courier New" w:hAnsi="Courier New" w:cs="Courier New"/>
        </w:rPr>
        <w:t xml:space="preserve">in </w:t>
      </w:r>
      <w:r w:rsidRPr="003E458C">
        <w:rPr>
          <w:rFonts w:ascii="Courier New" w:hAnsi="Courier New" w:cs="Courier New"/>
        </w:rPr>
        <w:t>dollars. I</w:t>
      </w:r>
      <w:r w:rsidR="00DF7932">
        <w:rPr>
          <w:rFonts w:ascii="Courier New" w:hAnsi="Courier New" w:cs="Courier New"/>
        </w:rPr>
        <w:t xml:space="preserve"> </w:t>
      </w:r>
      <w:r w:rsidRPr="003E458C">
        <w:rPr>
          <w:rFonts w:ascii="Courier New" w:hAnsi="Courier New" w:cs="Courier New"/>
        </w:rPr>
        <w:t>understand that the</w:t>
      </w:r>
      <w:r w:rsidR="00DF7932">
        <w:rPr>
          <w:rFonts w:ascii="Courier New" w:hAnsi="Courier New" w:cs="Courier New"/>
        </w:rPr>
        <w:t xml:space="preserve"> </w:t>
      </w:r>
      <w:r w:rsidRPr="003E458C">
        <w:rPr>
          <w:rFonts w:ascii="Courier New" w:hAnsi="Courier New" w:cs="Courier New"/>
        </w:rPr>
        <w:t>total</w:t>
      </w:r>
      <w:r w:rsidR="00DF7932">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DC3537">
        <w:rPr>
          <w:rFonts w:ascii="Courier New" w:hAnsi="Courier New" w:cs="Courier New"/>
        </w:rPr>
        <w:t xml:space="preserve">Social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budget</w:t>
      </w:r>
      <w:r w:rsidR="00DC3537">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may be in</w:t>
      </w:r>
      <w:r w:rsidR="00DC3537">
        <w:rPr>
          <w:rFonts w:ascii="Courier New" w:hAnsi="Courier New" w:cs="Courier New"/>
        </w:rPr>
        <w:t xml:space="preserve"> </w:t>
      </w:r>
      <w:r w:rsidRPr="003E458C">
        <w:rPr>
          <w:rFonts w:ascii="Courier New" w:hAnsi="Courier New" w:cs="Courier New"/>
        </w:rPr>
        <w:t xml:space="preserve">the </w:t>
      </w:r>
      <w:r w:rsidR="00DC3537" w:rsidRPr="003E458C">
        <w:rPr>
          <w:rFonts w:ascii="Courier New" w:hAnsi="Courier New" w:cs="Courier New"/>
        </w:rPr>
        <w:t>neighborhood</w:t>
      </w:r>
      <w:r w:rsidR="00DC353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one</w:t>
      </w:r>
      <w:r w:rsidR="00DC3537">
        <w:rPr>
          <w:rFonts w:ascii="Courier New" w:hAnsi="Courier New" w:cs="Courier New"/>
        </w:rPr>
        <w:t xml:space="preserve"> hundred </w:t>
      </w:r>
      <w:r w:rsidRPr="003E458C">
        <w:rPr>
          <w:rFonts w:ascii="Courier New" w:hAnsi="Courier New" w:cs="Courier New"/>
        </w:rPr>
        <w:t>million dollars,</w:t>
      </w:r>
      <w:r w:rsidR="00DF7932">
        <w:rPr>
          <w:rFonts w:ascii="Courier New" w:hAnsi="Courier New" w:cs="Courier New"/>
        </w:rPr>
        <w:t xml:space="preserve"> </w:t>
      </w:r>
      <w:r w:rsidR="00DC3537">
        <w:rPr>
          <w:rFonts w:ascii="Courier New" w:hAnsi="Courier New" w:cs="Courier New"/>
        </w:rPr>
        <w:t>w</w:t>
      </w:r>
      <w:r w:rsidRPr="003E458C">
        <w:rPr>
          <w:rFonts w:ascii="Courier New" w:hAnsi="Courier New" w:cs="Courier New"/>
        </w:rPr>
        <w:t>hereas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total</w:t>
      </w:r>
      <w:r w:rsidR="00DF7932">
        <w:rPr>
          <w:rFonts w:ascii="Courier New" w:hAnsi="Courier New" w:cs="Courier New"/>
        </w:rPr>
        <w:t xml:space="preserve"> </w:t>
      </w:r>
      <w:r w:rsidR="00DC3537">
        <w:rPr>
          <w:rFonts w:ascii="Courier New" w:hAnsi="Courier New" w:cs="Courier New"/>
        </w:rPr>
        <w:t>Healt</w:t>
      </w:r>
      <w:r w:rsidRPr="003E458C">
        <w:rPr>
          <w:rFonts w:ascii="Courier New" w:hAnsi="Courier New" w:cs="Courier New"/>
        </w:rPr>
        <w:t>h</w:t>
      </w:r>
      <w:r w:rsidR="00DC3537">
        <w:rPr>
          <w:rFonts w:ascii="Courier New" w:hAnsi="Courier New" w:cs="Courier New"/>
        </w:rPr>
        <w:t xml:space="preserve"> Division appropriation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be</w:t>
      </w:r>
      <w:r w:rsidR="00DC3537">
        <w:rPr>
          <w:rFonts w:ascii="Courier New" w:hAnsi="Courier New" w:cs="Courier New"/>
        </w:rPr>
        <w:t xml:space="preserve"> </w:t>
      </w:r>
      <w:r w:rsidRPr="003E458C">
        <w:rPr>
          <w:rFonts w:ascii="Courier New" w:hAnsi="Courier New" w:cs="Courier New"/>
        </w:rPr>
        <w:t>approximately</w:t>
      </w:r>
      <w:r w:rsidR="00DC3537">
        <w:rPr>
          <w:rFonts w:ascii="Courier New" w:hAnsi="Courier New" w:cs="Courier New"/>
        </w:rPr>
        <w:t xml:space="preserve"> </w:t>
      </w:r>
      <w:r w:rsidRPr="003E458C">
        <w:rPr>
          <w:rFonts w:ascii="Courier New" w:hAnsi="Courier New" w:cs="Courier New"/>
        </w:rPr>
        <w:t>six</w:t>
      </w:r>
      <w:r w:rsidR="00DF7932">
        <w:rPr>
          <w:rFonts w:ascii="Courier New" w:hAnsi="Courier New" w:cs="Courier New"/>
        </w:rPr>
        <w:t xml:space="preserve"> </w:t>
      </w:r>
      <w:r w:rsidRPr="003E458C">
        <w:rPr>
          <w:rFonts w:ascii="Courier New" w:hAnsi="Courier New" w:cs="Courier New"/>
        </w:rPr>
        <w:t>million</w:t>
      </w:r>
      <w:r w:rsidR="00DC3537">
        <w:rPr>
          <w:rFonts w:ascii="Courier New" w:hAnsi="Courier New" w:cs="Courier New"/>
        </w:rPr>
        <w:t xml:space="preserve"> </w:t>
      </w:r>
      <w:r w:rsidRPr="003E458C">
        <w:rPr>
          <w:rFonts w:ascii="Courier New" w:hAnsi="Courier New" w:cs="Courier New"/>
        </w:rPr>
        <w:t>dollars. This</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DC3537">
        <w:rPr>
          <w:rFonts w:ascii="Courier New" w:hAnsi="Courier New" w:cs="Courier New"/>
        </w:rPr>
        <w:t>a very</w:t>
      </w:r>
      <w:r w:rsidR="00DF7932">
        <w:rPr>
          <w:rFonts w:ascii="Courier New" w:hAnsi="Courier New" w:cs="Courier New"/>
        </w:rPr>
        <w:t xml:space="preserve"> </w:t>
      </w:r>
      <w:r w:rsidR="00DC3537">
        <w:rPr>
          <w:rFonts w:ascii="Courier New" w:hAnsi="Courier New" w:cs="Courier New"/>
        </w:rPr>
        <w:t xml:space="preserve">small </w:t>
      </w:r>
      <w:r w:rsidRPr="003E458C">
        <w:rPr>
          <w:rFonts w:ascii="Courier New" w:hAnsi="Courier New" w:cs="Courier New"/>
        </w:rPr>
        <w:t>proportion</w:t>
      </w:r>
      <w:r w:rsidR="00DC3537">
        <w:rPr>
          <w:rFonts w:ascii="Courier New" w:hAnsi="Courier New" w:cs="Courier New"/>
        </w:rPr>
        <w:t xml:space="preserve"> </w:t>
      </w:r>
      <w:r w:rsidRPr="003E458C">
        <w:rPr>
          <w:rFonts w:ascii="Courier New" w:hAnsi="Courier New" w:cs="Courier New"/>
        </w:rPr>
        <w:t>of the total</w:t>
      </w:r>
      <w:r w:rsidR="00DF7932">
        <w:rPr>
          <w:rFonts w:ascii="Courier New" w:hAnsi="Courier New" w:cs="Courier New"/>
        </w:rPr>
        <w:t xml:space="preserve"> </w:t>
      </w:r>
      <w:r w:rsidRPr="003E458C">
        <w:rPr>
          <w:rFonts w:ascii="Courier New" w:hAnsi="Courier New" w:cs="Courier New"/>
        </w:rPr>
        <w:t>which</w:t>
      </w:r>
      <w:r w:rsidR="00DC3537">
        <w:rPr>
          <w:rFonts w:ascii="Courier New" w:hAnsi="Courier New" w:cs="Courier New"/>
        </w:rPr>
        <w:t xml:space="preserve"> </w:t>
      </w:r>
      <w:r w:rsidRPr="003E458C">
        <w:rPr>
          <w:rFonts w:ascii="Courier New" w:hAnsi="Courier New" w:cs="Courier New"/>
        </w:rPr>
        <w:t>causes</w:t>
      </w:r>
      <w:r w:rsidR="00DC3537">
        <w:rPr>
          <w:rFonts w:ascii="Courier New" w:hAnsi="Courier New" w:cs="Courier New"/>
        </w:rPr>
        <w:t xml:space="preserve"> </w:t>
      </w:r>
      <w:r w:rsidRPr="003E458C">
        <w:rPr>
          <w:rFonts w:ascii="Courier New" w:hAnsi="Courier New" w:cs="Courier New"/>
        </w:rPr>
        <w:t>an.</w:t>
      </w:r>
      <w:r w:rsidR="00DC3537">
        <w:rPr>
          <w:rFonts w:ascii="Courier New" w:hAnsi="Courier New" w:cs="Courier New"/>
        </w:rPr>
        <w:t xml:space="preserve"> </w:t>
      </w:r>
      <w:proofErr w:type="gramStart"/>
      <w:r w:rsidR="00DC3537" w:rsidRPr="003E458C">
        <w:rPr>
          <w:rFonts w:ascii="Courier New" w:hAnsi="Courier New" w:cs="Courier New"/>
        </w:rPr>
        <w:t>O</w:t>
      </w:r>
      <w:r w:rsidRPr="003E458C">
        <w:rPr>
          <w:rFonts w:ascii="Courier New" w:hAnsi="Courier New" w:cs="Courier New"/>
        </w:rPr>
        <w:t>vershadowing</w:t>
      </w:r>
      <w:proofErr w:type="gramEnd"/>
      <w:r w:rsidR="00DC3537">
        <w:rPr>
          <w:rFonts w:ascii="Courier New" w:hAnsi="Courier New" w:cs="Courier New"/>
        </w:rPr>
        <w:t xml:space="preserve"> by The huge </w:t>
      </w:r>
      <w:r w:rsidRPr="003E458C">
        <w:rPr>
          <w:rFonts w:ascii="Courier New" w:hAnsi="Courier New" w:cs="Courier New"/>
        </w:rPr>
        <w:t>appropriations that</w:t>
      </w:r>
      <w:r w:rsidR="00DF7932">
        <w:rPr>
          <w:rFonts w:ascii="Courier New" w:hAnsi="Courier New" w:cs="Courier New"/>
        </w:rPr>
        <w:t xml:space="preserve"> </w:t>
      </w:r>
      <w:r w:rsidRPr="003E458C">
        <w:rPr>
          <w:rFonts w:ascii="Courier New" w:hAnsi="Courier New" w:cs="Courier New"/>
        </w:rPr>
        <w:t>must go into</w:t>
      </w:r>
      <w:r w:rsidR="00DF7932">
        <w:rPr>
          <w:rFonts w:ascii="Courier New" w:hAnsi="Courier New" w:cs="Courier New"/>
        </w:rPr>
        <w:t xml:space="preserve"> </w:t>
      </w:r>
      <w:r w:rsidRPr="003E458C">
        <w:rPr>
          <w:rFonts w:ascii="Courier New" w:hAnsi="Courier New" w:cs="Courier New"/>
        </w:rPr>
        <w:t>the so-called</w:t>
      </w:r>
      <w:r w:rsidR="00DC3537">
        <w:rPr>
          <w:rFonts w:ascii="Courier New" w:hAnsi="Courier New" w:cs="Courier New"/>
        </w:rPr>
        <w:t xml:space="preserve"> social services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welfare</w:t>
      </w:r>
      <w:r w:rsidR="00DF7932">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Pr="003E458C">
        <w:rPr>
          <w:rFonts w:ascii="Courier New" w:hAnsi="Courier New" w:cs="Courier New"/>
        </w:rPr>
        <w:t>On</w:t>
      </w:r>
      <w:r w:rsidR="00DC3537">
        <w:rPr>
          <w:rFonts w:ascii="Courier New" w:hAnsi="Courier New" w:cs="Courier New"/>
        </w:rPr>
        <w:t xml:space="preserve"> </w:t>
      </w:r>
      <w:r w:rsidRPr="003E458C">
        <w:rPr>
          <w:rFonts w:ascii="Courier New" w:hAnsi="Courier New" w:cs="Courier New"/>
        </w:rPr>
        <w:t>the other</w:t>
      </w:r>
      <w:r w:rsidR="00DF7932">
        <w:rPr>
          <w:rFonts w:ascii="Courier New" w:hAnsi="Courier New" w:cs="Courier New"/>
        </w:rPr>
        <w:t xml:space="preserve"> </w:t>
      </w:r>
      <w:r w:rsidRPr="003E458C">
        <w:rPr>
          <w:rFonts w:ascii="Courier New" w:hAnsi="Courier New" w:cs="Courier New"/>
        </w:rPr>
        <w:t>hand, a</w:t>
      </w:r>
      <w:r w:rsidR="00DC3537">
        <w:rPr>
          <w:rFonts w:ascii="Courier New" w:hAnsi="Courier New" w:cs="Courier New"/>
        </w:rPr>
        <w:t xml:space="preserve"> </w:t>
      </w:r>
      <w:r w:rsidRPr="003E458C">
        <w:rPr>
          <w:rFonts w:ascii="Courier New" w:hAnsi="Courier New" w:cs="Courier New"/>
        </w:rPr>
        <w:t>Department</w:t>
      </w:r>
      <w:r w:rsidR="00DC3537">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a</w:t>
      </w:r>
      <w:r w:rsidR="00DC3537">
        <w:rPr>
          <w:rFonts w:ascii="Courier New" w:hAnsi="Courier New" w:cs="Courier New"/>
        </w:rPr>
        <w:t xml:space="preserve"> budget </w:t>
      </w:r>
      <w:r w:rsidRPr="003E458C">
        <w:rPr>
          <w:rFonts w:ascii="Courier New" w:hAnsi="Courier New" w:cs="Courier New"/>
        </w:rPr>
        <w:t>of</w:t>
      </w:r>
      <w:r w:rsidR="00DC3537">
        <w:rPr>
          <w:rFonts w:ascii="Courier New" w:hAnsi="Courier New" w:cs="Courier New"/>
        </w:rPr>
        <w:t xml:space="preserve"> </w:t>
      </w:r>
      <w:r w:rsidRPr="003E458C">
        <w:rPr>
          <w:rFonts w:ascii="Courier New" w:hAnsi="Courier New" w:cs="Courier New"/>
        </w:rPr>
        <w:t>six</w:t>
      </w:r>
      <w:r w:rsidR="00DF7932">
        <w:rPr>
          <w:rFonts w:ascii="Courier New" w:hAnsi="Courier New" w:cs="Courier New"/>
        </w:rPr>
        <w:t xml:space="preserve"> </w:t>
      </w:r>
      <w:r w:rsidRPr="003E458C">
        <w:rPr>
          <w:rFonts w:ascii="Courier New" w:hAnsi="Courier New" w:cs="Courier New"/>
        </w:rPr>
        <w:t>million dollars and the many</w:t>
      </w:r>
      <w:r w:rsidR="00DF7932">
        <w:rPr>
          <w:rFonts w:ascii="Courier New" w:hAnsi="Courier New" w:cs="Courier New"/>
        </w:rPr>
        <w:t xml:space="preserve"> </w:t>
      </w:r>
      <w:r w:rsidRPr="003E458C">
        <w:rPr>
          <w:rFonts w:ascii="Courier New" w:hAnsi="Courier New" w:cs="Courier New"/>
        </w:rPr>
        <w:t>responsibilities</w:t>
      </w:r>
      <w:r w:rsidR="00DC3537">
        <w:rPr>
          <w:rFonts w:ascii="Courier New" w:hAnsi="Courier New" w:cs="Courier New"/>
        </w:rPr>
        <w:t xml:space="preserve"> </w:t>
      </w:r>
      <w:r w:rsidRPr="003E458C">
        <w:rPr>
          <w:rFonts w:ascii="Courier New" w:hAnsi="Courier New" w:cs="Courier New"/>
        </w:rPr>
        <w:t>assigned</w:t>
      </w:r>
      <w:r w:rsidR="00DF7932">
        <w:rPr>
          <w:rFonts w:ascii="Courier New" w:hAnsi="Courier New" w:cs="Courier New"/>
        </w:rPr>
        <w:t xml:space="preserve"> </w:t>
      </w:r>
      <w:r w:rsidR="00DC3537">
        <w:rPr>
          <w:rFonts w:ascii="Courier New" w:hAnsi="Courier New" w:cs="Courier New"/>
        </w:rPr>
        <w:t xml:space="preserve">to </w:t>
      </w:r>
      <w:r w:rsidRPr="003E458C">
        <w:rPr>
          <w:rFonts w:ascii="Courier New" w:hAnsi="Courier New" w:cs="Courier New"/>
        </w:rPr>
        <w:t>such</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Department of</w:t>
      </w:r>
      <w:r w:rsidR="00DC3537">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justifies</w:t>
      </w:r>
      <w:r w:rsidR="00DF7932">
        <w:rPr>
          <w:rFonts w:ascii="Courier New" w:hAnsi="Courier New" w:cs="Courier New"/>
        </w:rPr>
        <w:t xml:space="preserve"> </w:t>
      </w:r>
      <w:r w:rsidR="00DC3537">
        <w:rPr>
          <w:rFonts w:ascii="Courier New" w:hAnsi="Courier New" w:cs="Courier New"/>
        </w:rPr>
        <w:t xml:space="preserve">Cabinet status and special </w:t>
      </w:r>
      <w:r w:rsidRPr="003E458C">
        <w:rPr>
          <w:rFonts w:ascii="Courier New" w:hAnsi="Courier New" w:cs="Courier New"/>
        </w:rPr>
        <w:t>consideration.</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would</w:t>
      </w:r>
      <w:r w:rsidR="00DC3537">
        <w:rPr>
          <w:rFonts w:ascii="Courier New" w:hAnsi="Courier New" w:cs="Courier New"/>
        </w:rPr>
        <w:t xml:space="preserve"> </w:t>
      </w:r>
      <w:r w:rsidRPr="003E458C">
        <w:rPr>
          <w:rFonts w:ascii="Courier New" w:hAnsi="Courier New" w:cs="Courier New"/>
        </w:rPr>
        <w:t>not be</w:t>
      </w:r>
      <w:r w:rsidR="00DC3537">
        <w:rPr>
          <w:rFonts w:ascii="Courier New" w:hAnsi="Courier New" w:cs="Courier New"/>
        </w:rPr>
        <w:t xml:space="preserve"> </w:t>
      </w:r>
      <w:r w:rsidRPr="003E458C">
        <w:rPr>
          <w:rFonts w:ascii="Courier New" w:hAnsi="Courier New" w:cs="Courier New"/>
        </w:rPr>
        <w:t>a</w:t>
      </w:r>
      <w:r w:rsidR="00DC3537">
        <w:rPr>
          <w:rFonts w:ascii="Courier New" w:hAnsi="Courier New" w:cs="Courier New"/>
        </w:rPr>
        <w:t xml:space="preserve"> </w:t>
      </w:r>
      <w:r w:rsidRPr="003E458C">
        <w:rPr>
          <w:rFonts w:ascii="Courier New" w:hAnsi="Courier New" w:cs="Courier New"/>
        </w:rPr>
        <w:t>small</w:t>
      </w:r>
      <w:r w:rsidR="00DC3537">
        <w:rPr>
          <w:rFonts w:ascii="Courier New" w:hAnsi="Courier New" w:cs="Courier New"/>
        </w:rPr>
        <w:t xml:space="preserve"> </w:t>
      </w:r>
      <w:r w:rsidRPr="003E458C">
        <w:rPr>
          <w:rFonts w:ascii="Courier New" w:hAnsi="Courier New" w:cs="Courier New"/>
        </w:rPr>
        <w:t>dep</w:t>
      </w:r>
      <w:r w:rsidR="00DC3537">
        <w:rPr>
          <w:rFonts w:ascii="Courier New" w:hAnsi="Courier New" w:cs="Courier New"/>
        </w:rPr>
        <w:t>artment for there are several d</w:t>
      </w:r>
      <w:r w:rsidRPr="003E458C">
        <w:rPr>
          <w:rFonts w:ascii="Courier New" w:hAnsi="Courier New" w:cs="Courier New"/>
        </w:rPr>
        <w:t>epartments presently</w:t>
      </w:r>
      <w:r w:rsidR="00DC3537">
        <w:rPr>
          <w:rFonts w:ascii="Courier New" w:hAnsi="Courier New" w:cs="Courier New"/>
        </w:rPr>
        <w:t xml:space="preserve"> </w:t>
      </w:r>
      <w:r w:rsidRPr="003E458C">
        <w:rPr>
          <w:rFonts w:ascii="Courier New" w:hAnsi="Courier New" w:cs="Courier New"/>
        </w:rPr>
        <w:t>in</w:t>
      </w:r>
      <w:r w:rsidR="00DC3537">
        <w:rPr>
          <w:rFonts w:ascii="Courier New" w:hAnsi="Courier New" w:cs="Courier New"/>
        </w:rPr>
        <w:t xml:space="preserve"> </w:t>
      </w:r>
      <w:r w:rsidRPr="003E458C">
        <w:rPr>
          <w:rFonts w:ascii="Courier New" w:hAnsi="Courier New" w:cs="Courier New"/>
        </w:rPr>
        <w:t>our</w:t>
      </w:r>
      <w:r w:rsidR="00DF7932">
        <w:rPr>
          <w:rFonts w:ascii="Courier New" w:hAnsi="Courier New" w:cs="Courier New"/>
        </w:rPr>
        <w:t xml:space="preserve"> </w:t>
      </w:r>
      <w:r w:rsidRPr="003E458C">
        <w:rPr>
          <w:rFonts w:ascii="Courier New" w:hAnsi="Courier New" w:cs="Courier New"/>
        </w:rPr>
        <w:t>Alaskan</w:t>
      </w:r>
      <w:r w:rsidR="00DC3537">
        <w:rPr>
          <w:rFonts w:ascii="Courier New" w:hAnsi="Courier New" w:cs="Courier New"/>
        </w:rPr>
        <w:t xml:space="preserve"> State</w:t>
      </w:r>
      <w:r w:rsidR="00DF7932">
        <w:rPr>
          <w:rFonts w:ascii="Courier New" w:hAnsi="Courier New" w:cs="Courier New"/>
        </w:rPr>
        <w:t xml:space="preserve"> </w:t>
      </w:r>
      <w:r w:rsidR="00DC3537">
        <w:rPr>
          <w:rFonts w:ascii="Courier New" w:hAnsi="Courier New" w:cs="Courier New"/>
        </w:rPr>
        <w:t xml:space="preserve">Government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are smaller</w:t>
      </w:r>
      <w:r w:rsidR="00DF7932">
        <w:rPr>
          <w:rFonts w:ascii="Courier New" w:hAnsi="Courier New" w:cs="Courier New"/>
        </w:rPr>
        <w:t xml:space="preserve"> </w:t>
      </w:r>
      <w:r w:rsidRPr="003E458C">
        <w:rPr>
          <w:rFonts w:ascii="Courier New" w:hAnsi="Courier New" w:cs="Courier New"/>
        </w:rPr>
        <w:t>but</w:t>
      </w:r>
      <w:r w:rsidR="00DC3537">
        <w:rPr>
          <w:rFonts w:ascii="Courier New" w:hAnsi="Courier New" w:cs="Courier New"/>
        </w:rPr>
        <w:t xml:space="preserve"> </w:t>
      </w:r>
      <w:r w:rsidRPr="003E458C">
        <w:rPr>
          <w:rFonts w:ascii="Courier New" w:hAnsi="Courier New" w:cs="Courier New"/>
        </w:rPr>
        <w:t>which</w:t>
      </w:r>
      <w:r w:rsidR="00DC3537">
        <w:rPr>
          <w:rFonts w:ascii="Courier New" w:hAnsi="Courier New" w:cs="Courier New"/>
        </w:rPr>
        <w:t xml:space="preserve"> </w:t>
      </w:r>
      <w:r w:rsidRPr="003E458C">
        <w:rPr>
          <w:rFonts w:ascii="Courier New" w:hAnsi="Courier New" w:cs="Courier New"/>
        </w:rPr>
        <w:t>do</w:t>
      </w:r>
      <w:r w:rsidR="00DC3537">
        <w:rPr>
          <w:rFonts w:ascii="Courier New" w:hAnsi="Courier New" w:cs="Courier New"/>
        </w:rPr>
        <w:t xml:space="preserve"> </w:t>
      </w:r>
      <w:r w:rsidRPr="003E458C">
        <w:rPr>
          <w:rFonts w:ascii="Courier New" w:hAnsi="Courier New" w:cs="Courier New"/>
        </w:rPr>
        <w:t>enjoy</w:t>
      </w:r>
      <w:r w:rsidR="00DC3537">
        <w:rPr>
          <w:rFonts w:ascii="Courier New" w:hAnsi="Courier New" w:cs="Courier New"/>
        </w:rPr>
        <w:t xml:space="preserve"> </w:t>
      </w:r>
      <w:r w:rsidRPr="003E458C">
        <w:rPr>
          <w:rFonts w:ascii="Courier New" w:hAnsi="Courier New" w:cs="Courier New"/>
        </w:rPr>
        <w:t>Cabinet</w:t>
      </w:r>
      <w:r w:rsidR="00DF7932">
        <w:rPr>
          <w:rFonts w:ascii="Courier New" w:hAnsi="Courier New" w:cs="Courier New"/>
        </w:rPr>
        <w:t xml:space="preserve"> </w:t>
      </w:r>
      <w:r w:rsidRPr="003E458C">
        <w:rPr>
          <w:rFonts w:ascii="Courier New" w:hAnsi="Courier New" w:cs="Courier New"/>
        </w:rPr>
        <w:t>status.</w:t>
      </w:r>
      <w:r w:rsidRPr="003E458C">
        <w:rPr>
          <w:rFonts w:ascii="Courier New" w:hAnsi="Courier New" w:cs="Courier New"/>
        </w:rPr>
        <w:cr/>
      </w:r>
    </w:p>
    <w:p w:rsidR="00DC3537" w:rsidRDefault="003E458C" w:rsidP="00DC3537">
      <w:pPr>
        <w:pStyle w:val="PlainText"/>
        <w:ind w:firstLine="720"/>
        <w:rPr>
          <w:rFonts w:ascii="Courier New" w:hAnsi="Courier New" w:cs="Courier New"/>
        </w:rPr>
      </w:pPr>
      <w:r w:rsidRPr="003E458C">
        <w:rPr>
          <w:rFonts w:ascii="Courier New" w:hAnsi="Courier New" w:cs="Courier New"/>
        </w:rPr>
        <w:t>Another reason for</w:t>
      </w:r>
      <w:r w:rsidR="00DC3537">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C3537">
        <w:rPr>
          <w:rFonts w:ascii="Courier New" w:hAnsi="Courier New" w:cs="Courier New"/>
        </w:rPr>
        <w:t xml:space="preserve"> </w:t>
      </w:r>
      <w:r w:rsidRPr="003E458C">
        <w:rPr>
          <w:rFonts w:ascii="Courier New" w:hAnsi="Courier New" w:cs="Courier New"/>
        </w:rPr>
        <w:t>Health is</w:t>
      </w:r>
      <w:r w:rsidR="00DC3537">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is</w:t>
      </w:r>
      <w:r w:rsidR="00DC3537">
        <w:rPr>
          <w:rFonts w:ascii="Courier New" w:hAnsi="Courier New" w:cs="Courier New"/>
        </w:rPr>
        <w:t xml:space="preserve"> a </w:t>
      </w:r>
      <w:r w:rsidRPr="003E458C">
        <w:rPr>
          <w:rFonts w:ascii="Courier New" w:hAnsi="Courier New" w:cs="Courier New"/>
        </w:rPr>
        <w:t>specialized</w:t>
      </w:r>
      <w:r w:rsidR="00DF7932">
        <w:rPr>
          <w:rFonts w:ascii="Courier New" w:hAnsi="Courier New" w:cs="Courier New"/>
        </w:rPr>
        <w:t xml:space="preserve"> </w:t>
      </w:r>
      <w:r w:rsidRPr="003E458C">
        <w:rPr>
          <w:rFonts w:ascii="Courier New" w:hAnsi="Courier New" w:cs="Courier New"/>
        </w:rPr>
        <w:t>type of governmental</w:t>
      </w:r>
      <w:r w:rsidR="00DF7932">
        <w:rPr>
          <w:rFonts w:ascii="Courier New" w:hAnsi="Courier New" w:cs="Courier New"/>
        </w:rPr>
        <w:t xml:space="preserve"> </w:t>
      </w:r>
      <w:r w:rsidRPr="003E458C">
        <w:rPr>
          <w:rFonts w:ascii="Courier New" w:hAnsi="Courier New" w:cs="Courier New"/>
        </w:rPr>
        <w:t>program. There</w:t>
      </w:r>
      <w:r w:rsidR="00DF7932">
        <w:rPr>
          <w:rFonts w:ascii="Courier New" w:hAnsi="Courier New" w:cs="Courier New"/>
        </w:rPr>
        <w:t xml:space="preserve"> </w:t>
      </w:r>
      <w:r w:rsidRPr="003E458C">
        <w:rPr>
          <w:rFonts w:ascii="Courier New" w:hAnsi="Courier New" w:cs="Courier New"/>
        </w:rPr>
        <w:t>is a</w:t>
      </w:r>
      <w:r w:rsidR="00DF7932">
        <w:rPr>
          <w:rFonts w:ascii="Courier New" w:hAnsi="Courier New" w:cs="Courier New"/>
        </w:rPr>
        <w:t xml:space="preserve"> </w:t>
      </w:r>
      <w:r w:rsidRPr="003E458C">
        <w:rPr>
          <w:rFonts w:ascii="Courier New" w:hAnsi="Courier New" w:cs="Courier New"/>
        </w:rPr>
        <w:t>close</w:t>
      </w:r>
      <w:r w:rsidR="00DC3537">
        <w:rPr>
          <w:rFonts w:ascii="Courier New" w:hAnsi="Courier New" w:cs="Courier New"/>
        </w:rPr>
        <w:t xml:space="preserve"> relation</w:t>
      </w:r>
      <w:r w:rsidRPr="003E458C">
        <w:rPr>
          <w:rFonts w:ascii="Courier New" w:hAnsi="Courier New" w:cs="Courier New"/>
        </w:rPr>
        <w:t>ship</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programs</w:t>
      </w:r>
      <w:r w:rsidR="00DC3537">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health administration which</w:t>
      </w:r>
      <w:r w:rsidR="00DC3537">
        <w:rPr>
          <w:rFonts w:ascii="Courier New" w:hAnsi="Courier New" w:cs="Courier New"/>
        </w:rPr>
        <w:t xml:space="preserve"> are in</w:t>
      </w:r>
      <w:r w:rsidRPr="003E458C">
        <w:rPr>
          <w:rFonts w:ascii="Courier New" w:hAnsi="Courier New" w:cs="Courier New"/>
        </w:rPr>
        <w:t>cluded in the</w:t>
      </w:r>
      <w:r w:rsidR="00DF7932">
        <w:rPr>
          <w:rFonts w:ascii="Courier New" w:hAnsi="Courier New" w:cs="Courier New"/>
        </w:rPr>
        <w:t xml:space="preserve"> </w:t>
      </w:r>
      <w:r w:rsidRPr="003E458C">
        <w:rPr>
          <w:rFonts w:ascii="Courier New" w:hAnsi="Courier New" w:cs="Courier New"/>
        </w:rPr>
        <w:t>Bill before you.</w:t>
      </w:r>
      <w:r w:rsidR="00DC3537">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of</w:t>
      </w:r>
      <w:r w:rsidR="00DC3537">
        <w:rPr>
          <w:rFonts w:ascii="Courier New" w:hAnsi="Courier New" w:cs="Courier New"/>
        </w:rPr>
        <w:t xml:space="preserve"> </w:t>
      </w:r>
      <w:r w:rsidRPr="003E458C">
        <w:rPr>
          <w:rFonts w:ascii="Courier New" w:hAnsi="Courier New" w:cs="Courier New"/>
        </w:rPr>
        <w:t>the Mental Hyg</w:t>
      </w:r>
      <w:r w:rsidR="00DC3537">
        <w:rPr>
          <w:rFonts w:ascii="Courier New" w:hAnsi="Courier New" w:cs="Courier New"/>
        </w:rPr>
        <w:t>iene pro</w:t>
      </w:r>
      <w:r w:rsidRPr="003E458C">
        <w:rPr>
          <w:rFonts w:ascii="Courier New" w:hAnsi="Courier New" w:cs="Courier New"/>
        </w:rPr>
        <w:t>grams</w:t>
      </w:r>
      <w:r w:rsidR="00DC3537">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 carried out in</w:t>
      </w:r>
      <w:r w:rsidR="00DC3537">
        <w:rPr>
          <w:rFonts w:ascii="Courier New" w:hAnsi="Courier New" w:cs="Courier New"/>
        </w:rPr>
        <w:t xml:space="preserve"> </w:t>
      </w:r>
      <w:r w:rsidRPr="003E458C">
        <w:rPr>
          <w:rFonts w:ascii="Courier New" w:hAnsi="Courier New" w:cs="Courier New"/>
        </w:rPr>
        <w:t>a</w:t>
      </w:r>
      <w:r w:rsidR="00DC3537">
        <w:rPr>
          <w:rFonts w:ascii="Courier New" w:hAnsi="Courier New" w:cs="Courier New"/>
        </w:rPr>
        <w:t xml:space="preserve"> </w:t>
      </w:r>
      <w:r w:rsidRPr="003E458C">
        <w:rPr>
          <w:rFonts w:ascii="Courier New" w:hAnsi="Courier New" w:cs="Courier New"/>
        </w:rPr>
        <w:t>distinct</w:t>
      </w:r>
      <w:r w:rsidR="00DF7932">
        <w:rPr>
          <w:rFonts w:ascii="Courier New" w:hAnsi="Courier New" w:cs="Courier New"/>
        </w:rPr>
        <w:t xml:space="preserve"> </w:t>
      </w:r>
      <w:r w:rsidRPr="003E458C">
        <w:rPr>
          <w:rFonts w:ascii="Courier New" w:hAnsi="Courier New" w:cs="Courier New"/>
        </w:rPr>
        <w:t>Division.</w:t>
      </w:r>
      <w:r w:rsidR="00DF7932">
        <w:rPr>
          <w:rFonts w:ascii="Courier New" w:hAnsi="Courier New" w:cs="Courier New"/>
        </w:rPr>
        <w:t xml:space="preserve"> </w:t>
      </w:r>
      <w:r w:rsidR="00DC3537">
        <w:rPr>
          <w:rFonts w:ascii="Courier New" w:hAnsi="Courier New" w:cs="Courier New"/>
        </w:rPr>
        <w:t xml:space="preserve">Other health </w:t>
      </w:r>
      <w:r w:rsidRPr="003E458C">
        <w:rPr>
          <w:rFonts w:ascii="Courier New" w:hAnsi="Courier New" w:cs="Courier New"/>
        </w:rPr>
        <w:t>related responsibilities</w:t>
      </w:r>
      <w:r w:rsidR="00DF7932">
        <w:rPr>
          <w:rFonts w:ascii="Courier New" w:hAnsi="Courier New" w:cs="Courier New"/>
        </w:rPr>
        <w:t xml:space="preserve"> </w:t>
      </w:r>
      <w:r w:rsidR="00DC3537">
        <w:rPr>
          <w:rFonts w:ascii="Courier New" w:hAnsi="Courier New" w:cs="Courier New"/>
        </w:rPr>
        <w:t>dea</w:t>
      </w:r>
      <w:r w:rsidRPr="003E458C">
        <w:rPr>
          <w:rFonts w:ascii="Courier New" w:hAnsi="Courier New" w:cs="Courier New"/>
        </w:rPr>
        <w:t>l with</w:t>
      </w:r>
      <w:r w:rsidR="00DC3537">
        <w:rPr>
          <w:rFonts w:ascii="Courier New" w:hAnsi="Courier New" w:cs="Courier New"/>
        </w:rPr>
        <w:t xml:space="preserve"> </w:t>
      </w:r>
      <w:r w:rsidRPr="003E458C">
        <w:rPr>
          <w:rFonts w:ascii="Courier New" w:hAnsi="Courier New" w:cs="Courier New"/>
        </w:rPr>
        <w:t>alcoholism and drug</w:t>
      </w:r>
      <w:r w:rsidR="00DF7932">
        <w:rPr>
          <w:rFonts w:ascii="Courier New" w:hAnsi="Courier New" w:cs="Courier New"/>
        </w:rPr>
        <w:t xml:space="preserve"> </w:t>
      </w:r>
      <w:r w:rsidR="00DC3537">
        <w:rPr>
          <w:rFonts w:ascii="Courier New" w:hAnsi="Courier New" w:cs="Courier New"/>
        </w:rPr>
        <w:t xml:space="preserve">abuse. </w:t>
      </w:r>
      <w:r w:rsidRPr="003E458C">
        <w:rPr>
          <w:rFonts w:ascii="Courier New" w:hAnsi="Courier New" w:cs="Courier New"/>
        </w:rPr>
        <w:t>Health Services</w:t>
      </w:r>
      <w:r w:rsidR="00DF7932">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Pr="003E458C">
        <w:rPr>
          <w:rFonts w:ascii="Courier New" w:hAnsi="Courier New" w:cs="Courier New"/>
        </w:rPr>
        <w:t>Medicare</w:t>
      </w:r>
      <w:r w:rsidR="00DF7932">
        <w:rPr>
          <w:rFonts w:ascii="Courier New" w:hAnsi="Courier New" w:cs="Courier New"/>
        </w:rPr>
        <w:t xml:space="preserve"> </w:t>
      </w:r>
      <w:r w:rsidRPr="003E458C">
        <w:rPr>
          <w:rFonts w:ascii="Courier New" w:hAnsi="Courier New" w:cs="Courier New"/>
        </w:rPr>
        <w:t>and Medicaid</w:t>
      </w:r>
      <w:r w:rsidR="00DF7932">
        <w:rPr>
          <w:rFonts w:ascii="Courier New" w:hAnsi="Courier New" w:cs="Courier New"/>
        </w:rPr>
        <w:t xml:space="preserve"> </w:t>
      </w:r>
      <w:r w:rsidRPr="003E458C">
        <w:rPr>
          <w:rFonts w:ascii="Courier New" w:hAnsi="Courier New" w:cs="Courier New"/>
        </w:rPr>
        <w:t>would</w:t>
      </w:r>
      <w:r w:rsidR="00DC3537">
        <w:rPr>
          <w:rFonts w:ascii="Courier New" w:hAnsi="Courier New" w:cs="Courier New"/>
        </w:rPr>
        <w:t xml:space="preserve"> </w:t>
      </w:r>
      <w:r w:rsidRPr="003E458C">
        <w:rPr>
          <w:rFonts w:ascii="Courier New" w:hAnsi="Courier New" w:cs="Courier New"/>
        </w:rPr>
        <w:t>be included</w:t>
      </w:r>
      <w:r w:rsidR="00DF7932">
        <w:rPr>
          <w:rFonts w:ascii="Courier New" w:hAnsi="Courier New" w:cs="Courier New"/>
        </w:rPr>
        <w:t xml:space="preserve"> </w:t>
      </w:r>
      <w:r w:rsidRPr="003E458C">
        <w:rPr>
          <w:rFonts w:ascii="Courier New" w:hAnsi="Courier New" w:cs="Courier New"/>
        </w:rPr>
        <w:t>and</w:t>
      </w:r>
      <w:r w:rsidRPr="003E458C">
        <w:rPr>
          <w:rFonts w:ascii="Courier New" w:hAnsi="Courier New" w:cs="Courier New"/>
        </w:rPr>
        <w:cr/>
      </w:r>
    </w:p>
    <w:p w:rsidR="00DC3537" w:rsidRDefault="00DC353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229-----------------------</w:t>
      </w:r>
    </w:p>
    <w:p w:rsidR="00DC3537" w:rsidRDefault="00DC3537" w:rsidP="003E458C">
      <w:pPr>
        <w:pStyle w:val="PlainText"/>
        <w:rPr>
          <w:rFonts w:ascii="Courier New" w:hAnsi="Courier New" w:cs="Courier New"/>
        </w:rPr>
      </w:pPr>
    </w:p>
    <w:p w:rsidR="00DC3537" w:rsidRDefault="00DC3537" w:rsidP="003E458C">
      <w:pPr>
        <w:pStyle w:val="PlainText"/>
        <w:rPr>
          <w:rFonts w:ascii="Courier New" w:hAnsi="Courier New" w:cs="Courier New"/>
        </w:rPr>
      </w:pPr>
      <w:r>
        <w:rPr>
          <w:rFonts w:ascii="Courier New" w:hAnsi="Courier New" w:cs="Courier New"/>
        </w:rPr>
        <w:t>-4-</w:t>
      </w:r>
    </w:p>
    <w:p w:rsidR="00DC3537" w:rsidRDefault="00DC3537" w:rsidP="003E458C">
      <w:pPr>
        <w:pStyle w:val="PlainText"/>
        <w:rPr>
          <w:rFonts w:ascii="Courier New" w:hAnsi="Courier New" w:cs="Courier New"/>
        </w:rPr>
      </w:pPr>
    </w:p>
    <w:p w:rsidR="00DC3537" w:rsidRDefault="00DC3537" w:rsidP="00DC3537">
      <w:pPr>
        <w:pStyle w:val="PlainText"/>
        <w:ind w:firstLine="720"/>
        <w:rPr>
          <w:rFonts w:ascii="Courier New" w:hAnsi="Courier New" w:cs="Courier New"/>
        </w:rPr>
      </w:pPr>
      <w:r>
        <w:rPr>
          <w:rFonts w:ascii="Courier New" w:hAnsi="Courier New" w:cs="Courier New"/>
        </w:rPr>
        <w:t>When national Health insurance becomes a reality this would naturally by administered here. Thus all aspects of health would be conveniently house in one department with the Executive having cabinet status.</w:t>
      </w:r>
    </w:p>
    <w:p w:rsidR="00F02A1C" w:rsidRDefault="00DC3537" w:rsidP="00F02A1C">
      <w:pPr>
        <w:pStyle w:val="PlainText"/>
        <w:ind w:firstLine="720"/>
        <w:rPr>
          <w:rFonts w:ascii="Courier New" w:hAnsi="Courier New" w:cs="Courier New"/>
        </w:rPr>
      </w:pPr>
      <w:r>
        <w:rPr>
          <w:rFonts w:ascii="Courier New" w:hAnsi="Courier New" w:cs="Courier New"/>
        </w:rPr>
        <w:t xml:space="preserve">My opinion and conviction for a separate department comes from having been and administrator at cabinet or assistant cabinet level in public health and mental health in three states with seven governors, four democrats and three republicans. I have </w:t>
      </w:r>
      <w:r w:rsidR="00853A3D">
        <w:rPr>
          <w:rFonts w:ascii="Courier New" w:hAnsi="Courier New" w:cs="Courier New"/>
        </w:rPr>
        <w:t xml:space="preserve">also had the opportunity over the year of having personal knowledge of many of other state </w:t>
      </w:r>
      <w:r w:rsidR="00853A3D">
        <w:rPr>
          <w:rFonts w:ascii="Courier New" w:hAnsi="Courier New" w:cs="Courier New"/>
        </w:rPr>
        <w:lastRenderedPageBreak/>
        <w:t xml:space="preserve">commissioners of health and am familiar with their programs. I have personal knowledge of the situation that has developed in some state where health has been a part of a large umbrella type Department such as we have in Alaska., Rarely do we find supporters of this type of large administrative department among health administrators.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Pennsylvania</w:t>
      </w:r>
      <w:r w:rsidR="00F02A1C">
        <w:rPr>
          <w:rFonts w:ascii="Courier New" w:hAnsi="Courier New" w:cs="Courier New"/>
        </w:rPr>
        <w:t xml:space="preserve"> </w:t>
      </w:r>
      <w:r w:rsidR="003E458C" w:rsidRPr="003E458C">
        <w:rPr>
          <w:rFonts w:ascii="Courier New" w:hAnsi="Courier New" w:cs="Courier New"/>
        </w:rPr>
        <w:t>attempts</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F02A1C">
        <w:rPr>
          <w:rFonts w:ascii="Courier New" w:hAnsi="Courier New" w:cs="Courier New"/>
        </w:rPr>
        <w:t xml:space="preserve">been </w:t>
      </w:r>
      <w:r w:rsidR="003E458C" w:rsidRPr="003E458C">
        <w:rPr>
          <w:rFonts w:ascii="Courier New" w:hAnsi="Courier New" w:cs="Courier New"/>
        </w:rPr>
        <w:t>made</w:t>
      </w:r>
      <w:r w:rsidR="00F02A1C">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bring Health</w:t>
      </w:r>
      <w:r w:rsidR="00F02A1C">
        <w:rPr>
          <w:rFonts w:ascii="Courier New" w:hAnsi="Courier New" w:cs="Courier New"/>
        </w:rPr>
        <w:t xml:space="preserve"> </w:t>
      </w:r>
      <w:r w:rsidR="003E458C" w:rsidRPr="003E458C">
        <w:rPr>
          <w:rFonts w:ascii="Courier New" w:hAnsi="Courier New" w:cs="Courier New"/>
        </w:rPr>
        <w:t>and</w:t>
      </w:r>
      <w:r w:rsidR="00F02A1C">
        <w:rPr>
          <w:rFonts w:ascii="Courier New" w:hAnsi="Courier New" w:cs="Courier New"/>
        </w:rPr>
        <w:t xml:space="preserve"> </w:t>
      </w:r>
      <w:r w:rsidR="003E458C" w:rsidRPr="003E458C">
        <w:rPr>
          <w:rFonts w:ascii="Courier New" w:hAnsi="Courier New" w:cs="Courier New"/>
        </w:rPr>
        <w:t>Welfare Departments</w:t>
      </w:r>
      <w:r w:rsidR="00F02A1C">
        <w:rPr>
          <w:rFonts w:ascii="Courier New" w:hAnsi="Courier New" w:cs="Courier New"/>
        </w:rPr>
        <w:t xml:space="preserve"> </w:t>
      </w:r>
      <w:r w:rsidR="003E458C" w:rsidRPr="003E458C">
        <w:rPr>
          <w:rFonts w:ascii="Courier New" w:hAnsi="Courier New" w:cs="Courier New"/>
        </w:rPr>
        <w:t>together but</w:t>
      </w:r>
      <w:r w:rsidR="00DF7932">
        <w:rPr>
          <w:rFonts w:ascii="Courier New" w:hAnsi="Courier New" w:cs="Courier New"/>
        </w:rPr>
        <w:t xml:space="preserve"> </w:t>
      </w:r>
      <w:r w:rsidR="00F02A1C">
        <w:rPr>
          <w:rFonts w:ascii="Courier New" w:hAnsi="Courier New" w:cs="Courier New"/>
        </w:rPr>
        <w:t xml:space="preserve">when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attempted</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w:t>
      </w:r>
      <w:r w:rsidR="00F02A1C">
        <w:rPr>
          <w:rFonts w:ascii="Courier New" w:hAnsi="Courier New" w:cs="Courier New"/>
        </w:rPr>
        <w:t xml:space="preserve"> </w:t>
      </w:r>
      <w:r w:rsidR="003E458C" w:rsidRPr="003E458C">
        <w:rPr>
          <w:rFonts w:ascii="Courier New" w:hAnsi="Courier New" w:cs="Courier New"/>
        </w:rPr>
        <w:t>found</w:t>
      </w:r>
      <w:r w:rsidR="00F02A1C">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be</w:t>
      </w:r>
      <w:r w:rsidR="00F02A1C">
        <w:rPr>
          <w:rFonts w:ascii="Courier New" w:hAnsi="Courier New" w:cs="Courier New"/>
        </w:rPr>
        <w:t xml:space="preserve"> </w:t>
      </w:r>
      <w:r w:rsidR="003E458C" w:rsidRPr="003E458C">
        <w:rPr>
          <w:rFonts w:ascii="Courier New" w:hAnsi="Courier New" w:cs="Courier New"/>
        </w:rPr>
        <w:t>satisfactory</w:t>
      </w:r>
      <w:r w:rsidR="00DF7932">
        <w:rPr>
          <w:rFonts w:ascii="Courier New" w:hAnsi="Courier New" w:cs="Courier New"/>
        </w:rPr>
        <w:t xml:space="preserve"> </w:t>
      </w:r>
      <w:r w:rsidR="00F02A1C">
        <w:rPr>
          <w:rFonts w:ascii="Courier New" w:hAnsi="Courier New" w:cs="Courier New"/>
        </w:rPr>
        <w:t xml:space="preserve">largely </w:t>
      </w:r>
      <w:r w:rsidR="003E458C" w:rsidRPr="003E458C">
        <w:rPr>
          <w:rFonts w:ascii="Courier New" w:hAnsi="Courier New" w:cs="Courier New"/>
        </w:rPr>
        <w:t>because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huge</w:t>
      </w:r>
      <w:r w:rsidR="00F02A1C">
        <w:rPr>
          <w:rFonts w:ascii="Courier New" w:hAnsi="Courier New" w:cs="Courier New"/>
        </w:rPr>
        <w:t xml:space="preserve"> </w:t>
      </w:r>
      <w:r w:rsidR="003E458C" w:rsidRPr="003E458C">
        <w:rPr>
          <w:rFonts w:ascii="Courier New" w:hAnsi="Courier New" w:cs="Courier New"/>
        </w:rPr>
        <w:t>welfare program as</w:t>
      </w:r>
      <w:r w:rsidR="00DF7932">
        <w:rPr>
          <w:rFonts w:ascii="Courier New" w:hAnsi="Courier New" w:cs="Courier New"/>
        </w:rPr>
        <w:t xml:space="preserve"> </w:t>
      </w:r>
      <w:r w:rsidR="003E458C" w:rsidRPr="003E458C">
        <w:rPr>
          <w:rFonts w:ascii="Courier New" w:hAnsi="Courier New" w:cs="Courier New"/>
        </w:rPr>
        <w:t>compared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F02A1C">
        <w:rPr>
          <w:rFonts w:ascii="Courier New" w:hAnsi="Courier New" w:cs="Courier New"/>
        </w:rPr>
        <w:t xml:space="preserve">Health </w:t>
      </w:r>
      <w:r w:rsidR="003E458C" w:rsidRPr="003E458C">
        <w:rPr>
          <w:rFonts w:ascii="Courier New" w:hAnsi="Courier New" w:cs="Courier New"/>
        </w:rPr>
        <w:t>Dept.</w:t>
      </w:r>
      <w:r w:rsidR="00F02A1C">
        <w:rPr>
          <w:rFonts w:ascii="Courier New" w:hAnsi="Courier New" w:cs="Courier New"/>
        </w:rPr>
        <w:t xml:space="preserve"> </w:t>
      </w:r>
      <w:r w:rsidR="003E458C" w:rsidRPr="003E458C">
        <w:rPr>
          <w:rFonts w:ascii="Courier New" w:hAnsi="Courier New" w:cs="Courier New"/>
        </w:rPr>
        <w:t>primarily</w:t>
      </w:r>
      <w:r w:rsidR="00DF7932">
        <w:rPr>
          <w:rFonts w:ascii="Courier New" w:hAnsi="Courier New" w:cs="Courier New"/>
        </w:rPr>
        <w:t xml:space="preserve"> </w:t>
      </w:r>
      <w:r w:rsidR="003E458C" w:rsidRPr="003E458C">
        <w:rPr>
          <w:rFonts w:ascii="Courier New" w:hAnsi="Courier New" w:cs="Courier New"/>
        </w:rPr>
        <w:t>measured in</w:t>
      </w:r>
      <w:r w:rsidR="00DF7932">
        <w:rPr>
          <w:rFonts w:ascii="Courier New" w:hAnsi="Courier New" w:cs="Courier New"/>
        </w:rPr>
        <w:t xml:space="preserve"> </w:t>
      </w:r>
      <w:r w:rsidR="003E458C" w:rsidRPr="003E458C">
        <w:rPr>
          <w:rFonts w:ascii="Courier New" w:hAnsi="Courier New" w:cs="Courier New"/>
        </w:rPr>
        <w:t>dollars expended</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many</w:t>
      </w:r>
      <w:r w:rsidR="00F02A1C">
        <w:rPr>
          <w:rFonts w:ascii="Courier New" w:hAnsi="Courier New" w:cs="Courier New"/>
        </w:rPr>
        <w:t xml:space="preserve"> varied </w:t>
      </w:r>
      <w:r w:rsidR="003E458C" w:rsidRPr="003E458C">
        <w:rPr>
          <w:rFonts w:ascii="Courier New" w:hAnsi="Courier New" w:cs="Courier New"/>
        </w:rPr>
        <w:t>programs.</w:t>
      </w:r>
      <w:r w:rsidR="00F02A1C">
        <w:rPr>
          <w:rFonts w:ascii="Courier New" w:hAnsi="Courier New" w:cs="Courier New"/>
        </w:rPr>
        <w:t xml:space="preserve"> </w:t>
      </w:r>
      <w:r w:rsidR="003E458C" w:rsidRPr="003E458C">
        <w:rPr>
          <w:rFonts w:ascii="Courier New" w:hAnsi="Courier New" w:cs="Courier New"/>
        </w:rPr>
        <w:t>When</w:t>
      </w:r>
      <w:r w:rsidR="00F02A1C">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looks 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numerous programs</w:t>
      </w:r>
      <w:r w:rsidR="00DF7932">
        <w:rPr>
          <w:rFonts w:ascii="Courier New" w:hAnsi="Courier New" w:cs="Courier New"/>
        </w:rPr>
        <w:t xml:space="preserve"> </w:t>
      </w:r>
      <w:r w:rsidR="00F02A1C">
        <w:rPr>
          <w:rFonts w:ascii="Courier New" w:hAnsi="Courier New" w:cs="Courier New"/>
        </w:rPr>
        <w:t>presently housed in Depart</w:t>
      </w:r>
      <w:r w:rsidR="003E458C" w:rsidRPr="003E458C">
        <w:rPr>
          <w:rFonts w:ascii="Courier New" w:hAnsi="Courier New" w:cs="Courier New"/>
        </w:rPr>
        <w:t>ment of</w:t>
      </w:r>
      <w:r w:rsidR="00DF7932">
        <w:rPr>
          <w:rFonts w:ascii="Courier New" w:hAnsi="Courier New" w:cs="Courier New"/>
        </w:rPr>
        <w:t xml:space="preserve"> </w:t>
      </w:r>
      <w:r w:rsidR="003E458C" w:rsidRPr="003E458C">
        <w:rPr>
          <w:rFonts w:ascii="Courier New" w:hAnsi="Courier New" w:cs="Courier New"/>
        </w:rPr>
        <w:t>Health</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Social Services,</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F02A1C">
        <w:rPr>
          <w:rFonts w:ascii="Courier New" w:hAnsi="Courier New" w:cs="Courier New"/>
        </w:rPr>
        <w:t xml:space="preserve">is </w:t>
      </w:r>
      <w:r w:rsidR="003E458C" w:rsidRPr="003E458C">
        <w:rPr>
          <w:rFonts w:ascii="Courier New" w:hAnsi="Courier New" w:cs="Courier New"/>
        </w:rPr>
        <w:t>amazed</w:t>
      </w:r>
      <w:r w:rsidR="00F02A1C">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the</w:t>
      </w:r>
      <w:r w:rsidR="00F02A1C">
        <w:rPr>
          <w:rFonts w:ascii="Courier New" w:hAnsi="Courier New" w:cs="Courier New"/>
        </w:rPr>
        <w:t xml:space="preserve"> </w:t>
      </w:r>
      <w:r w:rsidR="003E458C" w:rsidRPr="003E458C">
        <w:rPr>
          <w:rFonts w:ascii="Courier New" w:hAnsi="Courier New" w:cs="Courier New"/>
        </w:rPr>
        <w:t>broad</w:t>
      </w:r>
      <w:r w:rsidR="00F02A1C">
        <w:rPr>
          <w:rFonts w:ascii="Courier New" w:hAnsi="Courier New" w:cs="Courier New"/>
        </w:rPr>
        <w:t xml:space="preserve"> </w:t>
      </w:r>
      <w:r w:rsidR="003E458C" w:rsidRPr="003E458C">
        <w:rPr>
          <w:rFonts w:ascii="Courier New" w:hAnsi="Courier New" w:cs="Courier New"/>
        </w:rPr>
        <w:t>scope 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many</w:t>
      </w:r>
      <w:r w:rsidR="00F02A1C">
        <w:rPr>
          <w:rFonts w:ascii="Courier New" w:hAnsi="Courier New" w:cs="Courier New"/>
        </w:rPr>
        <w:t xml:space="preserve"> varied, complicated,</w:t>
      </w:r>
      <w:r w:rsidR="00DF7932">
        <w:rPr>
          <w:rFonts w:ascii="Courier New" w:hAnsi="Courier New" w:cs="Courier New"/>
        </w:rPr>
        <w:t xml:space="preserve"> </w:t>
      </w:r>
      <w:r w:rsidR="00F02A1C">
        <w:rPr>
          <w:rFonts w:ascii="Courier New" w:hAnsi="Courier New" w:cs="Courier New"/>
        </w:rPr>
        <w:t xml:space="preserve">difficult </w:t>
      </w:r>
      <w:r w:rsidR="003E458C" w:rsidRPr="003E458C">
        <w:rPr>
          <w:rFonts w:ascii="Courier New" w:hAnsi="Courier New" w:cs="Courier New"/>
        </w:rPr>
        <w:t>programs to</w:t>
      </w:r>
      <w:r w:rsidR="00DF7932">
        <w:rPr>
          <w:rFonts w:ascii="Courier New" w:hAnsi="Courier New" w:cs="Courier New"/>
        </w:rPr>
        <w:t xml:space="preserve"> </w:t>
      </w:r>
      <w:r w:rsidR="003E458C" w:rsidRPr="003E458C">
        <w:rPr>
          <w:rFonts w:ascii="Courier New" w:hAnsi="Courier New" w:cs="Courier New"/>
        </w:rPr>
        <w:t>administer.</w:t>
      </w:r>
      <w:r w:rsidR="003E458C" w:rsidRPr="003E458C">
        <w:rPr>
          <w:rFonts w:ascii="Courier New" w:hAnsi="Courier New" w:cs="Courier New"/>
        </w:rPr>
        <w:cr/>
        <w:t xml:space="preserve"> </w:t>
      </w:r>
    </w:p>
    <w:p w:rsidR="00F02A1C" w:rsidRDefault="003E458C" w:rsidP="00F02A1C">
      <w:pPr>
        <w:pStyle w:val="PlainText"/>
        <w:rPr>
          <w:rFonts w:ascii="Courier New" w:hAnsi="Courier New" w:cs="Courier New"/>
        </w:rPr>
      </w:pPr>
      <w:r w:rsidRPr="003E458C">
        <w:rPr>
          <w:rFonts w:ascii="Courier New" w:hAnsi="Courier New" w:cs="Courier New"/>
        </w:rPr>
        <w:t>To</w:t>
      </w:r>
      <w:r w:rsidR="00F02A1C">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in</w:t>
      </w:r>
      <w:r w:rsidR="00F02A1C">
        <w:rPr>
          <w:rFonts w:ascii="Courier New" w:hAnsi="Courier New" w:cs="Courier New"/>
        </w:rPr>
        <w:t xml:space="preserve"> </w:t>
      </w:r>
      <w:r w:rsidRPr="003E458C">
        <w:rPr>
          <w:rFonts w:ascii="Courier New" w:hAnsi="Courier New" w:cs="Courier New"/>
        </w:rPr>
        <w:t>support of</w:t>
      </w:r>
      <w:r w:rsidR="00DF7932">
        <w:rPr>
          <w:rFonts w:ascii="Courier New" w:hAnsi="Courier New" w:cs="Courier New"/>
        </w:rPr>
        <w:t xml:space="preserve"> </w:t>
      </w:r>
      <w:r w:rsidRPr="003E458C">
        <w:rPr>
          <w:rFonts w:ascii="Courier New" w:hAnsi="Courier New" w:cs="Courier New"/>
        </w:rPr>
        <w:t>this</w:t>
      </w:r>
      <w:r w:rsidR="00F02A1C">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I</w:t>
      </w:r>
      <w:r w:rsidR="00DF7932">
        <w:rPr>
          <w:rFonts w:ascii="Courier New" w:hAnsi="Courier New" w:cs="Courier New"/>
        </w:rPr>
        <w:t xml:space="preserve"> </w:t>
      </w:r>
      <w:r w:rsidRPr="003E458C">
        <w:rPr>
          <w:rFonts w:ascii="Courier New" w:hAnsi="Courier New" w:cs="Courier New"/>
        </w:rPr>
        <w:t>recognize</w:t>
      </w:r>
      <w:r w:rsidR="00DF7932">
        <w:rPr>
          <w:rFonts w:ascii="Courier New" w:hAnsi="Courier New" w:cs="Courier New"/>
        </w:rPr>
        <w:t xml:space="preserve"> </w:t>
      </w:r>
      <w:r w:rsidRPr="003E458C">
        <w:rPr>
          <w:rFonts w:ascii="Courier New" w:hAnsi="Courier New" w:cs="Courier New"/>
        </w:rPr>
        <w:t>that</w:t>
      </w:r>
      <w:r w:rsidR="00F02A1C">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F02A1C">
        <w:rPr>
          <w:rFonts w:ascii="Courier New" w:hAnsi="Courier New" w:cs="Courier New"/>
        </w:rPr>
        <w:t xml:space="preserve">is </w:t>
      </w:r>
      <w:r w:rsidRPr="003E458C">
        <w:rPr>
          <w:rFonts w:ascii="Courier New" w:hAnsi="Courier New" w:cs="Courier New"/>
        </w:rPr>
        <w:t>pulling out</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major</w:t>
      </w:r>
      <w:r w:rsidR="00F02A1C">
        <w:rPr>
          <w:rFonts w:ascii="Courier New" w:hAnsi="Courier New" w:cs="Courier New"/>
        </w:rPr>
        <w:t xml:space="preserve"> </w:t>
      </w:r>
      <w:r w:rsidRPr="003E458C">
        <w:rPr>
          <w:rFonts w:ascii="Courier New" w:hAnsi="Courier New" w:cs="Courier New"/>
        </w:rPr>
        <w:t>portion of</w:t>
      </w:r>
      <w:r w:rsidR="00DF7932">
        <w:rPr>
          <w:rFonts w:ascii="Courier New" w:hAnsi="Courier New" w:cs="Courier New"/>
        </w:rPr>
        <w:t xml:space="preserve"> </w:t>
      </w:r>
      <w:r w:rsidRPr="003E458C">
        <w:rPr>
          <w:rFonts w:ascii="Courier New" w:hAnsi="Courier New" w:cs="Courier New"/>
        </w:rPr>
        <w:t>the</w:t>
      </w:r>
      <w:r w:rsidR="00F02A1C">
        <w:rPr>
          <w:rFonts w:ascii="Courier New" w:hAnsi="Courier New" w:cs="Courier New"/>
        </w:rPr>
        <w:t xml:space="preserve"> present department. I hesitate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speak</w:t>
      </w:r>
      <w:r w:rsidR="00F02A1C">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00F02A1C">
        <w:rPr>
          <w:rFonts w:ascii="Courier New" w:hAnsi="Courier New" w:cs="Courier New"/>
        </w:rPr>
        <w:t>firmly at</w:t>
      </w:r>
      <w:r w:rsidRPr="003E458C">
        <w:rPr>
          <w:rFonts w:ascii="Courier New" w:hAnsi="Courier New" w:cs="Courier New"/>
        </w:rPr>
        <w:t xml:space="preserve"> the</w:t>
      </w:r>
      <w:r w:rsidR="00F02A1C">
        <w:rPr>
          <w:rFonts w:ascii="Courier New" w:hAnsi="Courier New" w:cs="Courier New"/>
        </w:rPr>
        <w:t xml:space="preserve"> time when Commis</w:t>
      </w:r>
      <w:r w:rsidRPr="003E458C">
        <w:rPr>
          <w:rFonts w:ascii="Courier New" w:hAnsi="Courier New" w:cs="Courier New"/>
        </w:rPr>
        <w:t>sioner Fred</w:t>
      </w:r>
      <w:r w:rsidR="00F02A1C">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00F02A1C">
        <w:rPr>
          <w:rFonts w:ascii="Courier New" w:hAnsi="Courier New" w:cs="Courier New"/>
        </w:rPr>
        <w:t xml:space="preserve">is </w:t>
      </w:r>
      <w:r w:rsidRPr="003E458C">
        <w:rPr>
          <w:rFonts w:ascii="Courier New" w:hAnsi="Courier New" w:cs="Courier New"/>
        </w:rPr>
        <w:t>the</w:t>
      </w:r>
      <w:r w:rsidR="00DF7932">
        <w:rPr>
          <w:rFonts w:ascii="Courier New" w:hAnsi="Courier New" w:cs="Courier New"/>
        </w:rPr>
        <w:t xml:space="preserve"> </w:t>
      </w:r>
      <w:r w:rsidR="00F02A1C">
        <w:rPr>
          <w:rFonts w:ascii="Courier New" w:hAnsi="Courier New" w:cs="Courier New"/>
        </w:rPr>
        <w:t>responsible cabinet mem</w:t>
      </w:r>
      <w:r w:rsidRPr="003E458C">
        <w:rPr>
          <w:rFonts w:ascii="Courier New" w:hAnsi="Courier New" w:cs="Courier New"/>
        </w:rPr>
        <w:t>ber</w:t>
      </w:r>
      <w:r w:rsidR="00F02A1C">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these</w:t>
      </w:r>
      <w:r w:rsidR="00F02A1C">
        <w:rPr>
          <w:rFonts w:ascii="Courier New" w:hAnsi="Courier New" w:cs="Courier New"/>
        </w:rPr>
        <w:t xml:space="preserve"> </w:t>
      </w:r>
      <w:r w:rsidRPr="003E458C">
        <w:rPr>
          <w:rFonts w:ascii="Courier New" w:hAnsi="Courier New" w:cs="Courier New"/>
        </w:rPr>
        <w:t>programs.</w:t>
      </w:r>
      <w:r w:rsidR="00F02A1C">
        <w:rPr>
          <w:rFonts w:ascii="Courier New" w:hAnsi="Courier New" w:cs="Courier New"/>
        </w:rPr>
        <w:t xml:space="preserve"> </w:t>
      </w:r>
      <w:r w:rsidRPr="003E458C">
        <w:rPr>
          <w:rFonts w:ascii="Courier New" w:hAnsi="Courier New" w:cs="Courier New"/>
        </w:rPr>
        <w:t>I</w:t>
      </w:r>
      <w:r w:rsidR="00DF7932">
        <w:rPr>
          <w:rFonts w:ascii="Courier New" w:hAnsi="Courier New" w:cs="Courier New"/>
        </w:rPr>
        <w:t xml:space="preserve"> </w:t>
      </w:r>
      <w:r w:rsidRPr="003E458C">
        <w:rPr>
          <w:rFonts w:ascii="Courier New" w:hAnsi="Courier New" w:cs="Courier New"/>
        </w:rPr>
        <w:t>have</w:t>
      </w:r>
      <w:r w:rsidR="00F02A1C">
        <w:rPr>
          <w:rFonts w:ascii="Courier New" w:hAnsi="Courier New" w:cs="Courier New"/>
        </w:rPr>
        <w:t xml:space="preserve"> the grea</w:t>
      </w:r>
      <w:r w:rsidRPr="003E458C">
        <w:rPr>
          <w:rFonts w:ascii="Courier New" w:hAnsi="Courier New" w:cs="Courier New"/>
        </w:rPr>
        <w:t>test respect for</w:t>
      </w:r>
      <w:r w:rsidR="00F02A1C">
        <w:rPr>
          <w:rFonts w:ascii="Courier New" w:hAnsi="Courier New" w:cs="Courier New"/>
        </w:rPr>
        <w:t xml:space="preserve"> </w:t>
      </w:r>
      <w:r w:rsidRPr="003E458C">
        <w:rPr>
          <w:rFonts w:ascii="Courier New" w:hAnsi="Courier New" w:cs="Courier New"/>
        </w:rPr>
        <w:t>him</w:t>
      </w:r>
      <w:r w:rsidR="00DF7932">
        <w:rPr>
          <w:rFonts w:ascii="Courier New" w:hAnsi="Courier New" w:cs="Courier New"/>
        </w:rPr>
        <w:t xml:space="preserve"> </w:t>
      </w:r>
      <w:r w:rsidRPr="003E458C">
        <w:rPr>
          <w:rFonts w:ascii="Courier New" w:hAnsi="Courier New" w:cs="Courier New"/>
        </w:rPr>
        <w:t>and</w:t>
      </w:r>
      <w:r w:rsidR="00F02A1C">
        <w:rPr>
          <w:rFonts w:ascii="Courier New" w:hAnsi="Courier New" w:cs="Courier New"/>
        </w:rPr>
        <w:t xml:space="preserve"> </w:t>
      </w:r>
      <w:r w:rsidRPr="003E458C">
        <w:rPr>
          <w:rFonts w:ascii="Courier New" w:hAnsi="Courier New" w:cs="Courier New"/>
        </w:rPr>
        <w:t>find</w:t>
      </w:r>
      <w:r w:rsidR="00DF7932">
        <w:rPr>
          <w:rFonts w:ascii="Courier New" w:hAnsi="Courier New" w:cs="Courier New"/>
        </w:rPr>
        <w:t xml:space="preserve"> </w:t>
      </w:r>
      <w:r w:rsidR="00F02A1C">
        <w:rPr>
          <w:rFonts w:ascii="Courier New" w:hAnsi="Courier New" w:cs="Courier New"/>
        </w:rPr>
        <w:t>tha</w:t>
      </w:r>
      <w:r w:rsidRPr="003E458C">
        <w:rPr>
          <w:rFonts w:ascii="Courier New" w:hAnsi="Courier New" w:cs="Courier New"/>
        </w:rPr>
        <w:t>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has</w:t>
      </w:r>
      <w:r w:rsidR="00F02A1C">
        <w:rPr>
          <w:rFonts w:ascii="Courier New" w:hAnsi="Courier New" w:cs="Courier New"/>
        </w:rPr>
        <w:t xml:space="preserve"> d</w:t>
      </w:r>
      <w:r w:rsidRPr="003E458C">
        <w:rPr>
          <w:rFonts w:ascii="Courier New" w:hAnsi="Courier New" w:cs="Courier New"/>
        </w:rPr>
        <w:t>one</w:t>
      </w:r>
      <w:r w:rsidR="00F02A1C">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00F02A1C">
        <w:rPr>
          <w:rFonts w:ascii="Courier New" w:hAnsi="Courier New" w:cs="Courier New"/>
        </w:rPr>
        <w:t>outstanding a</w:t>
      </w:r>
      <w:r w:rsidRPr="003E458C">
        <w:rPr>
          <w:rFonts w:ascii="Courier New" w:hAnsi="Courier New" w:cs="Courier New"/>
        </w:rPr>
        <w:t>nd</w:t>
      </w:r>
      <w:r w:rsidR="00DF7932">
        <w:rPr>
          <w:rFonts w:ascii="Courier New" w:hAnsi="Courier New" w:cs="Courier New"/>
        </w:rPr>
        <w:t xml:space="preserve"> </w:t>
      </w:r>
      <w:r w:rsidRPr="003E458C">
        <w:rPr>
          <w:rFonts w:ascii="Courier New" w:hAnsi="Courier New" w:cs="Courier New"/>
        </w:rPr>
        <w:t>remarkable</w:t>
      </w:r>
      <w:r w:rsidR="00DF7932">
        <w:rPr>
          <w:rFonts w:ascii="Courier New" w:hAnsi="Courier New" w:cs="Courier New"/>
        </w:rPr>
        <w:t xml:space="preserve"> </w:t>
      </w:r>
      <w:r w:rsidRPr="003E458C">
        <w:rPr>
          <w:rFonts w:ascii="Courier New" w:hAnsi="Courier New" w:cs="Courier New"/>
        </w:rPr>
        <w:t>administrative</w:t>
      </w:r>
      <w:r w:rsidR="00DF7932">
        <w:rPr>
          <w:rFonts w:ascii="Courier New" w:hAnsi="Courier New" w:cs="Courier New"/>
        </w:rPr>
        <w:t xml:space="preserve"> </w:t>
      </w:r>
      <w:r w:rsidRPr="003E458C">
        <w:rPr>
          <w:rFonts w:ascii="Courier New" w:hAnsi="Courier New" w:cs="Courier New"/>
        </w:rPr>
        <w:t>piece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work</w:t>
      </w:r>
      <w:r w:rsidR="00F02A1C">
        <w:rPr>
          <w:rFonts w:ascii="Courier New" w:hAnsi="Courier New" w:cs="Courier New"/>
        </w:rPr>
        <w:t xml:space="preserve"> </w:t>
      </w:r>
      <w:r w:rsidRPr="003E458C">
        <w:rPr>
          <w:rFonts w:ascii="Courier New" w:hAnsi="Courier New" w:cs="Courier New"/>
        </w:rPr>
        <w:t>with</w:t>
      </w:r>
      <w:r w:rsidR="00F02A1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F02A1C">
        <w:rPr>
          <w:rFonts w:ascii="Courier New" w:hAnsi="Courier New" w:cs="Courier New"/>
        </w:rPr>
        <w:t xml:space="preserve">numerous </w:t>
      </w:r>
      <w:r w:rsidRPr="003E458C">
        <w:rPr>
          <w:rFonts w:ascii="Courier New" w:hAnsi="Courier New" w:cs="Courier New"/>
        </w:rPr>
        <w:t>responsibilities and</w:t>
      </w:r>
      <w:r w:rsidR="00F02A1C">
        <w:rPr>
          <w:rFonts w:ascii="Courier New" w:hAnsi="Courier New" w:cs="Courier New"/>
        </w:rPr>
        <w:t xml:space="preserve"> </w:t>
      </w:r>
      <w:r w:rsidRPr="003E458C">
        <w:rPr>
          <w:rFonts w:ascii="Courier New" w:hAnsi="Courier New" w:cs="Courier New"/>
        </w:rPr>
        <w:t>varied</w:t>
      </w:r>
      <w:r w:rsidR="00F02A1C">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must</w:t>
      </w:r>
      <w:r w:rsidR="00F02A1C">
        <w:rPr>
          <w:rFonts w:ascii="Courier New" w:hAnsi="Courier New" w:cs="Courier New"/>
        </w:rPr>
        <w:t xml:space="preserve"> </w:t>
      </w:r>
      <w:r w:rsidRPr="003E458C">
        <w:rPr>
          <w:rFonts w:ascii="Courier New" w:hAnsi="Courier New" w:cs="Courier New"/>
        </w:rPr>
        <w:t>administer. Not</w:t>
      </w:r>
    </w:p>
    <w:p w:rsidR="00F02A1C" w:rsidRDefault="00F02A1C" w:rsidP="00F02A1C">
      <w:pPr>
        <w:pStyle w:val="PlainText"/>
        <w:rPr>
          <w:rFonts w:ascii="Courier New" w:hAnsi="Courier New" w:cs="Courier New"/>
        </w:rPr>
      </w:pPr>
    </w:p>
    <w:p w:rsidR="003E458C" w:rsidRPr="003E458C" w:rsidRDefault="003E458C" w:rsidP="00F02A1C">
      <w:pPr>
        <w:pStyle w:val="PlainText"/>
        <w:rPr>
          <w:rFonts w:ascii="Courier New" w:hAnsi="Courier New" w:cs="Courier New"/>
        </w:rPr>
      </w:pPr>
      <w:r w:rsidRPr="003E458C">
        <w:rPr>
          <w:rFonts w:ascii="Courier New" w:hAnsi="Courier New" w:cs="Courier New"/>
        </w:rPr>
        <w:cr/>
        <w:t>----------------------- Page 230-----------------------</w:t>
      </w:r>
    </w:p>
    <w:p w:rsidR="00F02A1C" w:rsidRDefault="00F02A1C" w:rsidP="003E458C">
      <w:pPr>
        <w:pStyle w:val="PlainText"/>
        <w:rPr>
          <w:rFonts w:ascii="Courier New" w:hAnsi="Courier New" w:cs="Courier New"/>
        </w:rPr>
      </w:pPr>
    </w:p>
    <w:p w:rsidR="00F02A1C" w:rsidRDefault="00F02A1C" w:rsidP="003E458C">
      <w:pPr>
        <w:pStyle w:val="PlainText"/>
        <w:rPr>
          <w:rFonts w:ascii="Courier New" w:hAnsi="Courier New" w:cs="Courier New"/>
        </w:rPr>
      </w:pPr>
      <w:r>
        <w:rPr>
          <w:rFonts w:ascii="Courier New" w:hAnsi="Courier New" w:cs="Courier New"/>
        </w:rPr>
        <w:t>-5</w:t>
      </w:r>
      <w:r w:rsidR="003E458C" w:rsidRPr="003E458C">
        <w:rPr>
          <w:rFonts w:ascii="Courier New" w:hAnsi="Courier New" w:cs="Courier New"/>
        </w:rPr>
        <w:t>-</w:t>
      </w:r>
    </w:p>
    <w:p w:rsidR="00F02A1C" w:rsidRDefault="00F02A1C" w:rsidP="003E458C">
      <w:pPr>
        <w:pStyle w:val="PlainText"/>
        <w:rPr>
          <w:rFonts w:ascii="Courier New" w:hAnsi="Courier New" w:cs="Courier New"/>
        </w:rPr>
      </w:pPr>
    </w:p>
    <w:p w:rsidR="00D23498" w:rsidRDefault="00F02A1C" w:rsidP="003E458C">
      <w:pPr>
        <w:pStyle w:val="PlainText"/>
        <w:rPr>
          <w:rFonts w:ascii="Courier New" w:hAnsi="Courier New" w:cs="Courier New"/>
        </w:rPr>
      </w:pPr>
      <w:r>
        <w:rPr>
          <w:rFonts w:ascii="Courier New" w:hAnsi="Courier New" w:cs="Courier New"/>
        </w:rPr>
        <w:tab/>
        <w:t>Everyone can always agree with any administrator and leader and I am sure that Commissioner McGinnis has at times not had agreement of all individuals. But let me make it very clear that any good administrator doin</w:t>
      </w:r>
      <w:r w:rsidR="00D23498">
        <w:rPr>
          <w:rFonts w:ascii="Courier New" w:hAnsi="Courier New" w:cs="Courier New"/>
        </w:rPr>
        <w:t>g</w:t>
      </w:r>
      <w:r>
        <w:rPr>
          <w:rFonts w:ascii="Courier New" w:hAnsi="Courier New" w:cs="Courier New"/>
        </w:rPr>
        <w:t xml:space="preserve"> his job is subject to this on reality. I certainly wish to commend Commissioner McGinnis for the broad knowledge he has of his total department. I have heard him speak on several occasions when he has demonstrated a grasp of his large Dep</w:t>
      </w:r>
      <w:r w:rsidR="00D23498">
        <w:rPr>
          <w:rFonts w:ascii="Courier New" w:hAnsi="Courier New" w:cs="Courier New"/>
        </w:rPr>
        <w:t>a</w:t>
      </w:r>
      <w:r>
        <w:rPr>
          <w:rFonts w:ascii="Courier New" w:hAnsi="Courier New" w:cs="Courier New"/>
        </w:rPr>
        <w:t xml:space="preserve">rtment’s scope of responsibility which can only be considered extraordinary and remarkable. </w:t>
      </w:r>
      <w:r w:rsidR="00D23498">
        <w:rPr>
          <w:rFonts w:ascii="Courier New" w:hAnsi="Courier New" w:cs="Courier New"/>
        </w:rPr>
        <w:t>My testimony today that all health programs should be grouped together into a distinct Department has no bearing whatsoever on the method that commissioner McGinnis has administered his programs. I am looking at the long range value to Alaska citizens of the establishment of a department of Health.</w:t>
      </w:r>
    </w:p>
    <w:p w:rsidR="00D23498" w:rsidRDefault="00D23498" w:rsidP="003E458C">
      <w:pPr>
        <w:pStyle w:val="PlainText"/>
        <w:rPr>
          <w:rFonts w:ascii="Courier New" w:hAnsi="Courier New" w:cs="Courier New"/>
        </w:rPr>
      </w:pPr>
    </w:p>
    <w:p w:rsidR="00F02A1C" w:rsidRDefault="00D23498" w:rsidP="003E458C">
      <w:pPr>
        <w:pStyle w:val="PlainText"/>
        <w:rPr>
          <w:rFonts w:ascii="Courier New" w:hAnsi="Courier New" w:cs="Courier New"/>
        </w:rPr>
      </w:pPr>
      <w:r>
        <w:rPr>
          <w:rFonts w:ascii="Courier New" w:hAnsi="Courier New" w:cs="Courier New"/>
        </w:rPr>
        <w:tab/>
        <w:t>As the president of the Alaska Public Health Association I have requested comments from the membership (about 200) and I have received a fair number who have objected to two features of the bill in its present form. One of them deals with the requirement that at least four of the member shall be medical or osteopathic physicians licensed to practice in this state. On this point there is strong objection that the majority of the members be physicians. I am in agreement. The Board of Health should have competent concerned persons representing the Medical, Dental, Nursing, Public Health and allied Health professionals as well as other deliverers of medical services such as the hospitals, nursing homes and the Voluntary Agencies.</w:t>
      </w:r>
      <w:r w:rsidR="00DF24A5">
        <w:rPr>
          <w:rFonts w:ascii="Courier New" w:hAnsi="Courier New" w:cs="Courier New"/>
        </w:rPr>
        <w:t xml:space="preserve"> Finally, the consumer or non-</w:t>
      </w:r>
      <w:r w:rsidR="006E0CC8">
        <w:rPr>
          <w:rFonts w:ascii="Courier New" w:hAnsi="Courier New" w:cs="Courier New"/>
        </w:rPr>
        <w:t xml:space="preserve">provider </w:t>
      </w:r>
      <w:r w:rsidR="00DF24A5">
        <w:rPr>
          <w:rFonts w:ascii="Courier New" w:hAnsi="Courier New" w:cs="Courier New"/>
        </w:rPr>
        <w:t xml:space="preserve">should have a voice on this board. I believe that there would be very little objection if two physicians were on the board since as a profession they are a pivotal factor in all aspects of medicine and the delivery of </w:t>
      </w:r>
      <w:r w:rsidR="00DF24A5">
        <w:rPr>
          <w:rFonts w:ascii="Courier New" w:hAnsi="Courier New" w:cs="Courier New"/>
        </w:rPr>
        <w:lastRenderedPageBreak/>
        <w:t xml:space="preserve">health Service. The membership of the Board of health is a detail of importance </w:t>
      </w:r>
      <w:proofErr w:type="spellStart"/>
      <w:r w:rsidR="00DF24A5">
        <w:rPr>
          <w:rFonts w:ascii="Courier New" w:hAnsi="Courier New" w:cs="Courier New"/>
        </w:rPr>
        <w:t>that</w:t>
      </w:r>
      <w:proofErr w:type="spellEnd"/>
      <w:r w:rsidR="00DF24A5">
        <w:rPr>
          <w:rFonts w:ascii="Courier New" w:hAnsi="Courier New" w:cs="Courier New"/>
        </w:rPr>
        <w:t xml:space="preserve"> this. </w:t>
      </w:r>
      <w:r>
        <w:rPr>
          <w:rFonts w:ascii="Courier New" w:hAnsi="Courier New" w:cs="Courier New"/>
        </w:rPr>
        <w:t xml:space="preserve">  </w:t>
      </w:r>
    </w:p>
    <w:p w:rsidR="00F02A1C" w:rsidRDefault="00F02A1C" w:rsidP="003E458C">
      <w:pPr>
        <w:pStyle w:val="PlainText"/>
        <w:rPr>
          <w:rFonts w:ascii="Courier New" w:hAnsi="Courier New" w:cs="Courier New"/>
        </w:rPr>
      </w:pPr>
    </w:p>
    <w:p w:rsidR="003E458C" w:rsidRPr="003E458C" w:rsidRDefault="00F02A1C" w:rsidP="003E458C">
      <w:pPr>
        <w:pStyle w:val="PlainText"/>
        <w:rPr>
          <w:rFonts w:ascii="Courier New" w:hAnsi="Courier New" w:cs="Courier New"/>
        </w:rPr>
      </w:pPr>
      <w:r w:rsidRPr="003E458C">
        <w:rPr>
          <w:rFonts w:ascii="Courier New" w:hAnsi="Courier New" w:cs="Courier New"/>
        </w:rPr>
        <w:t xml:space="preserve"> </w:t>
      </w:r>
      <w:r w:rsidR="003E458C" w:rsidRPr="003E458C">
        <w:rPr>
          <w:rFonts w:ascii="Courier New" w:hAnsi="Courier New" w:cs="Courier New"/>
        </w:rPr>
        <w:cr/>
        <w:t>----------------------- Page 231-----------------------</w:t>
      </w:r>
    </w:p>
    <w:p w:rsidR="00D016C8" w:rsidRDefault="003E458C" w:rsidP="003E458C">
      <w:pPr>
        <w:pStyle w:val="PlainText"/>
        <w:rPr>
          <w:rFonts w:ascii="Courier New" w:hAnsi="Courier New" w:cs="Courier New"/>
        </w:rPr>
      </w:pPr>
      <w:r w:rsidRPr="003E458C">
        <w:rPr>
          <w:rFonts w:ascii="Courier New" w:hAnsi="Courier New" w:cs="Courier New"/>
        </w:rPr>
        <w:t>-6-</w:t>
      </w:r>
    </w:p>
    <w:p w:rsidR="00D016C8" w:rsidRDefault="00D016C8" w:rsidP="003E458C">
      <w:pPr>
        <w:pStyle w:val="PlainText"/>
        <w:rPr>
          <w:rFonts w:ascii="Courier New" w:hAnsi="Courier New" w:cs="Courier New"/>
        </w:rPr>
      </w:pPr>
    </w:p>
    <w:p w:rsidR="00D016C8" w:rsidRDefault="00D016C8" w:rsidP="003E458C">
      <w:pPr>
        <w:pStyle w:val="PlainText"/>
        <w:rPr>
          <w:rFonts w:ascii="Courier New" w:hAnsi="Courier New" w:cs="Courier New"/>
        </w:rPr>
      </w:pPr>
    </w:p>
    <w:p w:rsidR="00D016C8" w:rsidRDefault="00D016C8" w:rsidP="003E458C">
      <w:pPr>
        <w:pStyle w:val="PlainText"/>
        <w:rPr>
          <w:rFonts w:ascii="Courier New" w:hAnsi="Courier New" w:cs="Courier New"/>
        </w:rPr>
      </w:pPr>
      <w:r>
        <w:rPr>
          <w:rFonts w:ascii="Courier New" w:hAnsi="Courier New" w:cs="Courier New"/>
        </w:rPr>
        <w:t xml:space="preserve">Legislative body can in its wisdom </w:t>
      </w:r>
      <w:proofErr w:type="gramStart"/>
      <w:r>
        <w:rPr>
          <w:rFonts w:ascii="Courier New" w:hAnsi="Courier New" w:cs="Courier New"/>
        </w:rPr>
        <w:t>determine,</w:t>
      </w:r>
      <w:proofErr w:type="gramEnd"/>
      <w:r>
        <w:rPr>
          <w:rFonts w:ascii="Courier New" w:hAnsi="Courier New" w:cs="Courier New"/>
        </w:rPr>
        <w:t xml:space="preserve"> one which certainly will be in the best interests of Alaska. </w:t>
      </w:r>
    </w:p>
    <w:p w:rsidR="00D016C8" w:rsidRDefault="00D016C8" w:rsidP="003E458C">
      <w:pPr>
        <w:pStyle w:val="PlainText"/>
        <w:rPr>
          <w:rFonts w:ascii="Courier New" w:hAnsi="Courier New" w:cs="Courier New"/>
        </w:rPr>
      </w:pPr>
      <w:r>
        <w:rPr>
          <w:rFonts w:ascii="Courier New" w:hAnsi="Courier New" w:cs="Courier New"/>
        </w:rPr>
        <w:tab/>
        <w:t xml:space="preserve">The other point about which there is objection and in which I concur is that the commissioner of health shall be a medical or osteopathic physician. I feel that this section should be amended as do a substantial number of the Alaska Public Health Association Membership. Here again, I feel that if a competent board is appointed they will seek someone who has administrative ability, competence in public health, in mental hygiene, as well as the other program fields that he will administer. More than likely this will be a physician who has administrative experience and competence. This has been the pattern in the U.S. for many years at the state level; in fact at the present time with only one exception physician administrators serve as the executives of the departments of health. Whether or not the qualification of the Commissioner of Health should be enumerated in the legislation is a matter for the legislature to decide. Certainly a competent Board of Health will appoint a </w:t>
      </w:r>
      <w:proofErr w:type="spellStart"/>
      <w:r>
        <w:rPr>
          <w:rFonts w:ascii="Courier New" w:hAnsi="Courier New" w:cs="Courier New"/>
        </w:rPr>
        <w:t>well qualified</w:t>
      </w:r>
      <w:proofErr w:type="spellEnd"/>
      <w:r>
        <w:rPr>
          <w:rFonts w:ascii="Courier New" w:hAnsi="Courier New" w:cs="Courier New"/>
        </w:rPr>
        <w:t xml:space="preserve"> executive. </w:t>
      </w:r>
    </w:p>
    <w:p w:rsidR="00D016C8" w:rsidRDefault="00D016C8" w:rsidP="003E458C">
      <w:pPr>
        <w:pStyle w:val="PlainText"/>
        <w:rPr>
          <w:rFonts w:ascii="Courier New" w:hAnsi="Courier New" w:cs="Courier New"/>
        </w:rPr>
      </w:pPr>
      <w:r>
        <w:rPr>
          <w:rFonts w:ascii="Courier New" w:hAnsi="Courier New" w:cs="Courier New"/>
        </w:rPr>
        <w:tab/>
      </w:r>
      <w:proofErr w:type="gramStart"/>
      <w:r>
        <w:rPr>
          <w:rFonts w:ascii="Courier New" w:hAnsi="Courier New" w:cs="Courier New"/>
        </w:rPr>
        <w:t>In summary than I would say for myself that I am in favor of the passage of HB #438 with the two changes which I have suggested.</w:t>
      </w:r>
      <w:proofErr w:type="gramEnd"/>
      <w:r>
        <w:rPr>
          <w:rFonts w:ascii="Courier New" w:hAnsi="Courier New" w:cs="Courier New"/>
        </w:rPr>
        <w:t xml:space="preserve"> Similarly I feel that a large number of the Alaska Public Health Association membership would be in favor of the concept </w:t>
      </w:r>
      <w:r w:rsidR="007B6E18">
        <w:rPr>
          <w:rFonts w:ascii="Courier New" w:hAnsi="Courier New" w:cs="Courier New"/>
        </w:rPr>
        <w:t>of having</w:t>
      </w:r>
      <w:r>
        <w:rPr>
          <w:rFonts w:ascii="Courier New" w:hAnsi="Courier New" w:cs="Courier New"/>
        </w:rPr>
        <w:t xml:space="preserve"> all the health programs of our state gover</w:t>
      </w:r>
      <w:r w:rsidR="007B6E18">
        <w:rPr>
          <w:rFonts w:ascii="Courier New" w:hAnsi="Courier New" w:cs="Courier New"/>
        </w:rPr>
        <w:t xml:space="preserve">nment brought together into one </w:t>
      </w:r>
      <w:r>
        <w:rPr>
          <w:rFonts w:ascii="Courier New" w:hAnsi="Courier New" w:cs="Courier New"/>
        </w:rPr>
        <w:t xml:space="preserve">new </w:t>
      </w:r>
      <w:r w:rsidR="007B6E18">
        <w:rPr>
          <w:rFonts w:ascii="Courier New" w:hAnsi="Courier New" w:cs="Courier New"/>
        </w:rPr>
        <w:t>department</w:t>
      </w:r>
      <w:r>
        <w:rPr>
          <w:rFonts w:ascii="Courier New" w:hAnsi="Courier New" w:cs="Courier New"/>
        </w:rPr>
        <w:t xml:space="preserve"> with a section 26 board as the administrative body to which would have the authority as stated in the constitution to appoint the executive </w:t>
      </w:r>
      <w:r w:rsidR="007B6E18">
        <w:rPr>
          <w:rFonts w:ascii="Courier New" w:hAnsi="Courier New" w:cs="Courier New"/>
        </w:rPr>
        <w:t>offic</w:t>
      </w:r>
      <w:r>
        <w:rPr>
          <w:rFonts w:ascii="Courier New" w:hAnsi="Courier New" w:cs="Courier New"/>
        </w:rPr>
        <w:t>er with th</w:t>
      </w:r>
      <w:r w:rsidR="007B6E18">
        <w:rPr>
          <w:rFonts w:ascii="Courier New" w:hAnsi="Courier New" w:cs="Courier New"/>
        </w:rPr>
        <w:t>e approval of the governor. Som</w:t>
      </w:r>
      <w:r>
        <w:rPr>
          <w:rFonts w:ascii="Courier New" w:hAnsi="Courier New" w:cs="Courier New"/>
        </w:rPr>
        <w:t>e of t</w:t>
      </w:r>
      <w:r w:rsidR="007B6E18">
        <w:rPr>
          <w:rFonts w:ascii="Courier New" w:hAnsi="Courier New" w:cs="Courier New"/>
        </w:rPr>
        <w:t>he membership have al</w:t>
      </w:r>
      <w:r>
        <w:rPr>
          <w:rFonts w:ascii="Courier New" w:hAnsi="Courier New" w:cs="Courier New"/>
        </w:rPr>
        <w:t>so desired he two changes be made which have been describ</w:t>
      </w:r>
      <w:r w:rsidR="007B6E18">
        <w:rPr>
          <w:rFonts w:ascii="Courier New" w:hAnsi="Courier New" w:cs="Courier New"/>
        </w:rPr>
        <w:t>ed above. Finally, there are some member</w:t>
      </w:r>
      <w:r>
        <w:rPr>
          <w:rFonts w:ascii="Courier New" w:hAnsi="Courier New" w:cs="Courier New"/>
        </w:rPr>
        <w:t>s</w:t>
      </w:r>
      <w:r w:rsidR="007B6E18">
        <w:rPr>
          <w:rFonts w:ascii="Courier New" w:hAnsi="Courier New" w:cs="Courier New"/>
        </w:rPr>
        <w:t xml:space="preserve"> of the Ala</w:t>
      </w:r>
      <w:r>
        <w:rPr>
          <w:rFonts w:ascii="Courier New" w:hAnsi="Courier New" w:cs="Courier New"/>
        </w:rPr>
        <w:t>ska Public H</w:t>
      </w:r>
      <w:r w:rsidR="007B6E18">
        <w:rPr>
          <w:rFonts w:ascii="Courier New" w:hAnsi="Courier New" w:cs="Courier New"/>
        </w:rPr>
        <w:t>ealth Association who do not wis</w:t>
      </w:r>
      <w:r>
        <w:rPr>
          <w:rFonts w:ascii="Courier New" w:hAnsi="Courier New" w:cs="Courier New"/>
        </w:rPr>
        <w:t xml:space="preserve">h any change from the present umbrella concept and the legislature may indeed hear from them. </w:t>
      </w:r>
    </w:p>
    <w:p w:rsidR="00D016C8" w:rsidRDefault="00D016C8"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232-----------------------</w:t>
      </w:r>
    </w:p>
    <w:p w:rsidR="007B6E18" w:rsidRDefault="003E458C" w:rsidP="003E458C">
      <w:pPr>
        <w:pStyle w:val="PlainText"/>
        <w:rPr>
          <w:rFonts w:ascii="Courier New" w:hAnsi="Courier New" w:cs="Courier New"/>
        </w:rPr>
      </w:pPr>
      <w:r w:rsidRPr="003E458C">
        <w:rPr>
          <w:rFonts w:ascii="Courier New" w:hAnsi="Courier New" w:cs="Courier New"/>
        </w:rPr>
        <w:cr/>
        <w:t>HEALTH, EDUCATION AND</w:t>
      </w:r>
      <w:r w:rsidR="007B6E18">
        <w:rPr>
          <w:rFonts w:ascii="Courier New" w:hAnsi="Courier New" w:cs="Courier New"/>
        </w:rPr>
        <w:t xml:space="preserve"> </w:t>
      </w:r>
      <w:r w:rsidRPr="003E458C">
        <w:rPr>
          <w:rFonts w:ascii="Courier New" w:hAnsi="Courier New" w:cs="Courier New"/>
        </w:rPr>
        <w:t>SOCIAL</w:t>
      </w:r>
      <w:r w:rsidR="007B6E18">
        <w:rPr>
          <w:rFonts w:ascii="Courier New" w:hAnsi="Courier New" w:cs="Courier New"/>
        </w:rPr>
        <w:t xml:space="preserve"> SERVICES COMMITTEE MEETING</w:t>
      </w:r>
      <w:r w:rsidRPr="003E458C">
        <w:rPr>
          <w:rFonts w:ascii="Courier New" w:hAnsi="Courier New" w:cs="Courier New"/>
        </w:rPr>
        <w:cr/>
        <w:t>February 25,</w:t>
      </w:r>
      <w:r w:rsidR="007B6E18">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8:30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382970" w:rsidRDefault="003E458C" w:rsidP="003E458C">
      <w:pPr>
        <w:pStyle w:val="PlainText"/>
        <w:rPr>
          <w:rFonts w:ascii="Courier New" w:hAnsi="Courier New" w:cs="Courier New"/>
        </w:rPr>
      </w:pPr>
      <w:r w:rsidRPr="003E458C">
        <w:rPr>
          <w:rFonts w:ascii="Courier New" w:hAnsi="Courier New" w:cs="Courier New"/>
        </w:rPr>
        <w:t>PRESENT:</w:t>
      </w:r>
      <w:r w:rsidR="007B6E18">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committee members.</w:t>
      </w:r>
      <w:r w:rsidR="007B6E18">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present were:</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Robert</w:t>
      </w:r>
      <w:r w:rsidR="007B6E18">
        <w:rPr>
          <w:rFonts w:ascii="Courier New" w:hAnsi="Courier New" w:cs="Courier New"/>
        </w:rPr>
        <w:t xml:space="preserve"> </w:t>
      </w:r>
      <w:r w:rsidR="00382970">
        <w:rPr>
          <w:rFonts w:ascii="Courier New" w:hAnsi="Courier New" w:cs="Courier New"/>
        </w:rPr>
        <w:t xml:space="preserve">Gates, </w:t>
      </w:r>
      <w:r w:rsidRPr="003E458C">
        <w:rPr>
          <w:rFonts w:ascii="Courier New" w:hAnsi="Courier New" w:cs="Courier New"/>
        </w:rPr>
        <w:t>Retirement</w:t>
      </w:r>
      <w:r w:rsidR="00DF7932">
        <w:rPr>
          <w:rFonts w:ascii="Courier New" w:hAnsi="Courier New" w:cs="Courier New"/>
        </w:rPr>
        <w:t xml:space="preserve"> </w:t>
      </w:r>
      <w:r w:rsidRPr="003E458C">
        <w:rPr>
          <w:rFonts w:ascii="Courier New" w:hAnsi="Courier New" w:cs="Courier New"/>
        </w:rPr>
        <w:t>&amp; Benefits Division,</w:t>
      </w:r>
      <w:r w:rsidR="00DF7932">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00382970">
        <w:rPr>
          <w:rFonts w:ascii="Courier New" w:hAnsi="Courier New" w:cs="Courier New"/>
        </w:rPr>
        <w:t xml:space="preserve">Administration; </w:t>
      </w:r>
      <w:r w:rsidRPr="003E458C">
        <w:rPr>
          <w:rFonts w:ascii="Courier New" w:hAnsi="Courier New" w:cs="Courier New"/>
        </w:rPr>
        <w:t>Mr.</w:t>
      </w:r>
      <w:r w:rsidR="00382970">
        <w:rPr>
          <w:rFonts w:ascii="Courier New" w:hAnsi="Courier New" w:cs="Courier New"/>
        </w:rPr>
        <w:t xml:space="preserve"> </w:t>
      </w:r>
      <w:r w:rsidRPr="003E458C">
        <w:rPr>
          <w:rFonts w:ascii="Courier New" w:hAnsi="Courier New" w:cs="Courier New"/>
        </w:rPr>
        <w:t>Robert</w:t>
      </w:r>
      <w:r w:rsidR="00382970">
        <w:rPr>
          <w:rFonts w:ascii="Courier New" w:hAnsi="Courier New" w:cs="Courier New"/>
        </w:rPr>
        <w:t xml:space="preserve"> </w:t>
      </w:r>
      <w:r w:rsidRPr="003E458C">
        <w:rPr>
          <w:rFonts w:ascii="Courier New" w:hAnsi="Courier New" w:cs="Courier New"/>
        </w:rPr>
        <w:t>C.</w:t>
      </w:r>
      <w:r w:rsidR="00DF7932">
        <w:rPr>
          <w:rFonts w:ascii="Courier New" w:hAnsi="Courier New" w:cs="Courier New"/>
        </w:rPr>
        <w:t xml:space="preserve"> </w:t>
      </w:r>
      <w:r w:rsidRPr="003E458C">
        <w:rPr>
          <w:rFonts w:ascii="Courier New" w:hAnsi="Courier New" w:cs="Courier New"/>
        </w:rPr>
        <w:t>Cooksey of</w:t>
      </w:r>
      <w:r w:rsidR="00DF7932">
        <w:rPr>
          <w:rFonts w:ascii="Courier New" w:hAnsi="Courier New" w:cs="Courier New"/>
        </w:rPr>
        <w:t xml:space="preserve"> </w:t>
      </w:r>
      <w:r w:rsidRPr="003E458C">
        <w:rPr>
          <w:rFonts w:ascii="Courier New" w:hAnsi="Courier New" w:cs="Courier New"/>
        </w:rPr>
        <w:t>NEA-Alaska;</w:t>
      </w:r>
      <w:r w:rsidR="00DF7932">
        <w:rPr>
          <w:rFonts w:ascii="Courier New" w:hAnsi="Courier New" w:cs="Courier New"/>
        </w:rPr>
        <w:t xml:space="preserve"> </w:t>
      </w:r>
      <w:r w:rsidR="00382970">
        <w:rPr>
          <w:rFonts w:ascii="Courier New" w:hAnsi="Courier New" w:cs="Courier New"/>
        </w:rPr>
        <w:t xml:space="preserve">Mr. </w:t>
      </w:r>
      <w:r w:rsidRPr="003E458C">
        <w:rPr>
          <w:rFonts w:ascii="Courier New" w:hAnsi="Courier New" w:cs="Courier New"/>
        </w:rPr>
        <w:t>Robert</w:t>
      </w:r>
      <w:r w:rsidR="00DF7932">
        <w:rPr>
          <w:rFonts w:ascii="Courier New" w:hAnsi="Courier New" w:cs="Courier New"/>
        </w:rPr>
        <w:t xml:space="preserve"> </w:t>
      </w:r>
      <w:r w:rsidRPr="003E458C">
        <w:rPr>
          <w:rFonts w:ascii="Courier New" w:hAnsi="Courier New" w:cs="Courier New"/>
        </w:rPr>
        <w:t>Van</w:t>
      </w:r>
      <w:r w:rsidR="00DF7932">
        <w:rPr>
          <w:rFonts w:ascii="Courier New" w:hAnsi="Courier New" w:cs="Courier New"/>
        </w:rPr>
        <w:t xml:space="preserve"> </w:t>
      </w:r>
      <w:proofErr w:type="spellStart"/>
      <w:r w:rsidRPr="003E458C">
        <w:rPr>
          <w:rFonts w:ascii="Courier New" w:hAnsi="Courier New" w:cs="Courier New"/>
        </w:rPr>
        <w:t>Houte</w:t>
      </w:r>
      <w:proofErr w:type="spellEnd"/>
      <w:r w:rsidR="00382970">
        <w:rPr>
          <w:rFonts w:ascii="Courier New" w:hAnsi="Courier New" w:cs="Courier New"/>
        </w:rPr>
        <w:t xml:space="preserve"> of </w:t>
      </w:r>
      <w:r w:rsidRPr="003E458C">
        <w:rPr>
          <w:rFonts w:ascii="Courier New" w:hAnsi="Courier New" w:cs="Courier New"/>
        </w:rPr>
        <w:t>NEA-Alaska.</w:t>
      </w:r>
      <w:r w:rsidRPr="003E458C">
        <w:rPr>
          <w:rFonts w:ascii="Courier New" w:hAnsi="Courier New" w:cs="Courier New"/>
        </w:rPr>
        <w:cr/>
      </w:r>
      <w:r w:rsidR="00DF7932">
        <w:rPr>
          <w:rFonts w:ascii="Courier New" w:hAnsi="Courier New" w:cs="Courier New"/>
        </w:rPr>
        <w:t xml:space="preserve"> </w:t>
      </w:r>
    </w:p>
    <w:p w:rsidR="00382970" w:rsidRDefault="003E458C" w:rsidP="003E458C">
      <w:pPr>
        <w:pStyle w:val="PlainText"/>
        <w:rPr>
          <w:rFonts w:ascii="Courier New" w:hAnsi="Courier New" w:cs="Courier New"/>
        </w:rPr>
      </w:pPr>
      <w:r w:rsidRPr="003E458C">
        <w:rPr>
          <w:rFonts w:ascii="Courier New" w:hAnsi="Courier New" w:cs="Courier New"/>
        </w:rPr>
        <w:t>Senator</w:t>
      </w:r>
      <w:r w:rsidR="00382970">
        <w:rPr>
          <w:rFonts w:ascii="Courier New" w:hAnsi="Courier New" w:cs="Courier New"/>
        </w:rPr>
        <w:t xml:space="preserve"> </w:t>
      </w:r>
      <w:r w:rsidRPr="003E458C">
        <w:rPr>
          <w:rFonts w:ascii="Courier New" w:hAnsi="Courier New" w:cs="Courier New"/>
        </w:rPr>
        <w:t>Thomas called</w:t>
      </w:r>
      <w:r w:rsidR="0038297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 to</w:t>
      </w:r>
      <w:r w:rsidR="00DF7932">
        <w:rPr>
          <w:rFonts w:ascii="Courier New" w:hAnsi="Courier New" w:cs="Courier New"/>
        </w:rPr>
        <w:t xml:space="preserve"> </w:t>
      </w:r>
      <w:r w:rsidRPr="003E458C">
        <w:rPr>
          <w:rFonts w:ascii="Courier New" w:hAnsi="Courier New" w:cs="Courier New"/>
        </w:rPr>
        <w:t>order</w:t>
      </w:r>
      <w:r w:rsidR="00382970">
        <w:rPr>
          <w:rFonts w:ascii="Courier New" w:hAnsi="Courier New" w:cs="Courier New"/>
        </w:rPr>
        <w:t xml:space="preserve"> </w:t>
      </w:r>
      <w:r w:rsidRPr="003E458C">
        <w:rPr>
          <w:rFonts w:ascii="Courier New" w:hAnsi="Courier New" w:cs="Courier New"/>
        </w:rPr>
        <w:t>and</w:t>
      </w:r>
      <w:r w:rsidR="00382970">
        <w:rPr>
          <w:rFonts w:ascii="Courier New" w:hAnsi="Courier New" w:cs="Courier New"/>
        </w:rPr>
        <w:t xml:space="preserve"> introduced </w:t>
      </w:r>
      <w:r w:rsidRPr="003E458C">
        <w:rPr>
          <w:rFonts w:ascii="Courier New" w:hAnsi="Courier New" w:cs="Courier New"/>
        </w:rPr>
        <w:t>Mr.</w:t>
      </w:r>
      <w:r w:rsidR="00382970">
        <w:rPr>
          <w:rFonts w:ascii="Courier New" w:hAnsi="Courier New" w:cs="Courier New"/>
        </w:rPr>
        <w:t xml:space="preserve"> </w:t>
      </w:r>
      <w:r w:rsidRPr="003E458C">
        <w:rPr>
          <w:rFonts w:ascii="Courier New" w:hAnsi="Courier New" w:cs="Courier New"/>
        </w:rPr>
        <w:t>Gates,</w:t>
      </w:r>
      <w:r w:rsidR="00382970">
        <w:rPr>
          <w:rFonts w:ascii="Courier New" w:hAnsi="Courier New" w:cs="Courier New"/>
        </w:rPr>
        <w:t xml:space="preserve"> </w:t>
      </w:r>
      <w:r w:rsidRPr="003E458C">
        <w:rPr>
          <w:rFonts w:ascii="Courier New" w:hAnsi="Courier New" w:cs="Courier New"/>
        </w:rPr>
        <w:t>and</w:t>
      </w:r>
      <w:r w:rsidR="00382970">
        <w:rPr>
          <w:rFonts w:ascii="Courier New" w:hAnsi="Courier New" w:cs="Courier New"/>
        </w:rPr>
        <w:t xml:space="preserve"> </w:t>
      </w:r>
      <w:r w:rsidRPr="003E458C">
        <w:rPr>
          <w:rFonts w:ascii="Courier New" w:hAnsi="Courier New" w:cs="Courier New"/>
        </w:rPr>
        <w:t>asked</w:t>
      </w:r>
      <w:r w:rsidR="00382970">
        <w:rPr>
          <w:rFonts w:ascii="Courier New" w:hAnsi="Courier New" w:cs="Courier New"/>
        </w:rPr>
        <w:t xml:space="preserve"> </w:t>
      </w:r>
      <w:r w:rsidRPr="003E458C">
        <w:rPr>
          <w:rFonts w:ascii="Courier New" w:hAnsi="Courier New" w:cs="Courier New"/>
        </w:rPr>
        <w:t>him</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give</w:t>
      </w:r>
      <w:r w:rsidR="0038297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382970">
        <w:rPr>
          <w:rFonts w:ascii="Courier New" w:hAnsi="Courier New" w:cs="Courier New"/>
        </w:rPr>
        <w:t xml:space="preserve">information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teachers' retirement</w:t>
      </w:r>
      <w:r w:rsidR="00DF7932">
        <w:rPr>
          <w:rFonts w:ascii="Courier New" w:hAnsi="Courier New" w:cs="Courier New"/>
        </w:rPr>
        <w:t xml:space="preserve"> </w:t>
      </w:r>
      <w:r w:rsidRPr="003E458C">
        <w:rPr>
          <w:rFonts w:ascii="Courier New" w:hAnsi="Courier New" w:cs="Courier New"/>
        </w:rPr>
        <w:t>bills.</w:t>
      </w:r>
      <w:r w:rsidRPr="003E458C">
        <w:rPr>
          <w:rFonts w:ascii="Courier New" w:hAnsi="Courier New" w:cs="Courier New"/>
        </w:rPr>
        <w:cr/>
      </w:r>
    </w:p>
    <w:p w:rsidR="00382970" w:rsidRDefault="00382970" w:rsidP="003E458C">
      <w:pPr>
        <w:pStyle w:val="PlainText"/>
        <w:rPr>
          <w:rFonts w:ascii="Courier New" w:hAnsi="Courier New" w:cs="Courier New"/>
        </w:rPr>
      </w:pPr>
      <w:r>
        <w:rPr>
          <w:rFonts w:ascii="Courier New" w:hAnsi="Courier New" w:cs="Courier New"/>
        </w:rPr>
        <w:lastRenderedPageBreak/>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342</w:t>
      </w:r>
      <w:r>
        <w:rPr>
          <w:rFonts w:ascii="Courier New" w:hAnsi="Courier New" w:cs="Courier New"/>
        </w:rPr>
        <w:t>)</w:t>
      </w:r>
      <w:r w:rsidR="003E458C" w:rsidRPr="003E458C">
        <w:rPr>
          <w:rFonts w:ascii="Courier New" w:hAnsi="Courier New" w:cs="Courier New"/>
        </w:rPr>
        <w:t xml:space="preserve"> Mr.</w:t>
      </w:r>
      <w:r w:rsidR="00DF7932">
        <w:rPr>
          <w:rFonts w:ascii="Courier New" w:hAnsi="Courier New" w:cs="Courier New"/>
        </w:rPr>
        <w:t xml:space="preserve"> </w:t>
      </w:r>
      <w:r w:rsidR="003E458C" w:rsidRPr="003E458C">
        <w:rPr>
          <w:rFonts w:ascii="Courier New" w:hAnsi="Courier New" w:cs="Courier New"/>
        </w:rPr>
        <w:t>Gates</w:t>
      </w:r>
      <w:r>
        <w:rPr>
          <w:rFonts w:ascii="Courier New" w:hAnsi="Courier New" w:cs="Courier New"/>
        </w:rPr>
        <w:t xml:space="preserve"> </w:t>
      </w:r>
      <w:r w:rsidR="003E458C" w:rsidRPr="003E458C">
        <w:rPr>
          <w:rFonts w:ascii="Courier New" w:hAnsi="Courier New" w:cs="Courier New"/>
        </w:rPr>
        <w:t>addressed himself first</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Pr>
          <w:rFonts w:ascii="Courier New" w:hAnsi="Courier New" w:cs="Courier New"/>
        </w:rPr>
        <w:t xml:space="preserve">342, explaining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should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passed in</w:t>
      </w:r>
      <w:r w:rsidR="00DF7932">
        <w:rPr>
          <w:rFonts w:ascii="Courier New" w:hAnsi="Courier New" w:cs="Courier New"/>
        </w:rPr>
        <w:t xml:space="preserve"> </w:t>
      </w:r>
      <w:r>
        <w:rPr>
          <w:rFonts w:ascii="Courier New" w:hAnsi="Courier New" w:cs="Courier New"/>
        </w:rPr>
        <w:t>or</w:t>
      </w:r>
      <w:r w:rsidR="003E458C" w:rsidRPr="003E458C">
        <w:rPr>
          <w:rFonts w:ascii="Courier New" w:hAnsi="Courier New" w:cs="Courier New"/>
        </w:rPr>
        <w:t>der</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clarify the </w:t>
      </w:r>
      <w:r w:rsidR="003E458C" w:rsidRPr="003E458C">
        <w:rPr>
          <w:rFonts w:ascii="Courier New" w:hAnsi="Courier New" w:cs="Courier New"/>
        </w:rPr>
        <w:t>intent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sidR="003E458C" w:rsidRPr="003E458C">
        <w:rPr>
          <w:rFonts w:ascii="Courier New" w:hAnsi="Courier New" w:cs="Courier New"/>
        </w:rPr>
        <w:t>passed</w:t>
      </w:r>
      <w:r w:rsidR="00DF7932">
        <w:rPr>
          <w:rFonts w:ascii="Courier New" w:hAnsi="Courier New" w:cs="Courier New"/>
        </w:rPr>
        <w:t xml:space="preserve"> </w:t>
      </w:r>
      <w:r w:rsidR="003E458C" w:rsidRPr="003E458C">
        <w:rPr>
          <w:rFonts w:ascii="Courier New" w:hAnsi="Courier New" w:cs="Courier New"/>
        </w:rPr>
        <w:t>last</w:t>
      </w:r>
      <w:r w:rsidR="00DF7932">
        <w:rPr>
          <w:rFonts w:ascii="Courier New" w:hAnsi="Courier New" w:cs="Courier New"/>
        </w:rPr>
        <w:t xml:space="preserve"> </w:t>
      </w:r>
      <w:r w:rsidR="003E458C" w:rsidRPr="003E458C">
        <w:rPr>
          <w:rFonts w:ascii="Courier New" w:hAnsi="Courier New" w:cs="Courier New"/>
        </w:rPr>
        <w:t>year</w:t>
      </w:r>
      <w:r>
        <w:rPr>
          <w:rFonts w:ascii="Courier New" w:hAnsi="Courier New" w:cs="Courier New"/>
        </w:rPr>
        <w:t xml:space="preserve"> </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101</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HB</w:t>
      </w:r>
      <w:r w:rsidR="00DF7932">
        <w:rPr>
          <w:rFonts w:ascii="Courier New" w:hAnsi="Courier New" w:cs="Courier New"/>
        </w:rPr>
        <w:t xml:space="preserve"> </w:t>
      </w:r>
      <w:r>
        <w:rPr>
          <w:rFonts w:ascii="Courier New" w:hAnsi="Courier New" w:cs="Courier New"/>
        </w:rPr>
        <w:t xml:space="preserve">65)—there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some</w:t>
      </w:r>
      <w:r>
        <w:rPr>
          <w:rFonts w:ascii="Courier New" w:hAnsi="Courier New" w:cs="Courier New"/>
        </w:rPr>
        <w:t xml:space="preserve"> </w:t>
      </w:r>
      <w:r w:rsidR="003E458C" w:rsidRPr="003E458C">
        <w:rPr>
          <w:rFonts w:ascii="Courier New" w:hAnsi="Courier New" w:cs="Courier New"/>
        </w:rPr>
        <w:t>doubt</w:t>
      </w:r>
      <w:r>
        <w:rPr>
          <w:rFonts w:ascii="Courier New" w:hAnsi="Courier New" w:cs="Courier New"/>
        </w:rPr>
        <w:t xml:space="preserve"> </w:t>
      </w:r>
      <w:r w:rsidR="003E458C" w:rsidRPr="003E458C">
        <w:rPr>
          <w:rFonts w:ascii="Courier New" w:hAnsi="Courier New" w:cs="Courier New"/>
        </w:rPr>
        <w:t>due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time</w:t>
      </w:r>
      <w:r>
        <w:rPr>
          <w:rFonts w:ascii="Courier New" w:hAnsi="Courier New" w:cs="Courier New"/>
        </w:rPr>
        <w:t xml:space="preserve"> </w:t>
      </w:r>
      <w:r w:rsidR="003E458C" w:rsidRPr="003E458C">
        <w:rPr>
          <w:rFonts w:ascii="Courier New" w:hAnsi="Courier New" w:cs="Courier New"/>
        </w:rPr>
        <w:t>element in</w:t>
      </w:r>
      <w:r w:rsidR="00DF7932">
        <w:rPr>
          <w:rFonts w:ascii="Courier New" w:hAnsi="Courier New" w:cs="Courier New"/>
        </w:rPr>
        <w:t xml:space="preserve"> </w:t>
      </w:r>
      <w:r w:rsidR="003E458C" w:rsidRPr="003E458C">
        <w:rPr>
          <w:rFonts w:ascii="Courier New" w:hAnsi="Courier New" w:cs="Courier New"/>
        </w:rPr>
        <w:t>passage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bills </w:t>
      </w:r>
      <w:r w:rsidR="003E458C" w:rsidRPr="003E458C">
        <w:rPr>
          <w:rFonts w:ascii="Courier New" w:hAnsi="Courier New" w:cs="Courier New"/>
        </w:rPr>
        <w:t>last</w:t>
      </w:r>
      <w:r w:rsidR="00DF7932">
        <w:rPr>
          <w:rFonts w:ascii="Courier New" w:hAnsi="Courier New" w:cs="Courier New"/>
        </w:rPr>
        <w:t xml:space="preserve"> </w:t>
      </w:r>
      <w:r w:rsidR="003E458C" w:rsidRPr="003E458C">
        <w:rPr>
          <w:rFonts w:ascii="Courier New" w:hAnsi="Courier New" w:cs="Courier New"/>
        </w:rPr>
        <w:t>year--and</w:t>
      </w:r>
      <w:r w:rsidR="00DF7932">
        <w:rPr>
          <w:rFonts w:ascii="Courier New" w:hAnsi="Courier New" w:cs="Courier New"/>
        </w:rPr>
        <w:t xml:space="preserve"> </w:t>
      </w:r>
      <w:r w:rsidR="003E458C" w:rsidRPr="003E458C">
        <w:rPr>
          <w:rFonts w:ascii="Courier New" w:hAnsi="Courier New" w:cs="Courier New"/>
        </w:rPr>
        <w:t>SB342 is</w:t>
      </w:r>
      <w:r w:rsidR="00DF7932">
        <w:rPr>
          <w:rFonts w:ascii="Courier New" w:hAnsi="Courier New" w:cs="Courier New"/>
        </w:rPr>
        <w:t xml:space="preserve"> </w:t>
      </w:r>
      <w:r w:rsidR="003E458C" w:rsidRPr="003E458C">
        <w:rPr>
          <w:rFonts w:ascii="Courier New" w:hAnsi="Courier New" w:cs="Courier New"/>
        </w:rPr>
        <w:t>merely a clarification</w:t>
      </w:r>
      <w:r w:rsidR="00DF7932">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intent.</w:t>
      </w:r>
      <w:r w:rsidR="003E458C" w:rsidRPr="003E458C">
        <w:rPr>
          <w:rFonts w:ascii="Courier New" w:hAnsi="Courier New" w:cs="Courier New"/>
        </w:rPr>
        <w:cr/>
      </w:r>
      <w:r w:rsidR="00DF7932">
        <w:rPr>
          <w:rFonts w:ascii="Courier New" w:hAnsi="Courier New" w:cs="Courier New"/>
        </w:rPr>
        <w:t xml:space="preserve"> </w:t>
      </w:r>
    </w:p>
    <w:p w:rsidR="00382970" w:rsidRDefault="00382970" w:rsidP="003E458C">
      <w:pPr>
        <w:pStyle w:val="PlainText"/>
        <w:rPr>
          <w:rFonts w:ascii="Courier New" w:hAnsi="Courier New" w:cs="Courier New"/>
        </w:rPr>
      </w:pPr>
      <w:r>
        <w:rPr>
          <w:rFonts w:ascii="Courier New" w:hAnsi="Courier New" w:cs="Courier New"/>
        </w:rPr>
        <w:t>(</w:t>
      </w:r>
      <w:r w:rsidRPr="003E458C">
        <w:rPr>
          <w:rFonts w:ascii="Courier New" w:hAnsi="Courier New" w:cs="Courier New"/>
        </w:rPr>
        <w:t>SB</w:t>
      </w:r>
      <w:r>
        <w:rPr>
          <w:rFonts w:ascii="Courier New" w:hAnsi="Courier New" w:cs="Courier New"/>
        </w:rPr>
        <w:t xml:space="preserve"> </w:t>
      </w:r>
      <w:r w:rsidRPr="003E458C">
        <w:rPr>
          <w:rFonts w:ascii="Courier New" w:hAnsi="Courier New" w:cs="Courier New"/>
        </w:rPr>
        <w:t>384</w:t>
      </w:r>
      <w:r>
        <w:rPr>
          <w:rFonts w:ascii="Courier New" w:hAnsi="Courier New" w:cs="Courier New"/>
        </w:rPr>
        <w:t>)</w:t>
      </w:r>
      <w:r w:rsidRPr="003E458C">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 asked</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same</w:t>
      </w:r>
      <w:r>
        <w:rPr>
          <w:rFonts w:ascii="Courier New" w:hAnsi="Courier New" w:cs="Courier New"/>
        </w:rPr>
        <w:t xml:space="preserve"> </w:t>
      </w:r>
      <w:r w:rsidR="003E458C" w:rsidRPr="003E458C">
        <w:rPr>
          <w:rFonts w:ascii="Courier New" w:hAnsi="Courier New" w:cs="Courier New"/>
        </w:rPr>
        <w:t>thing</w:t>
      </w:r>
      <w:r>
        <w:rPr>
          <w:rFonts w:ascii="Courier New" w:hAnsi="Courier New" w:cs="Courier New"/>
        </w:rPr>
        <w:t xml:space="preserve"> </w:t>
      </w:r>
      <w:r w:rsidR="003E458C" w:rsidRPr="003E458C">
        <w:rPr>
          <w:rFonts w:ascii="Courier New" w:hAnsi="Courier New" w:cs="Courier New"/>
        </w:rPr>
        <w:t>couldn't</w:t>
      </w:r>
      <w:r w:rsidR="00DF7932">
        <w:rPr>
          <w:rFonts w:ascii="Courier New" w:hAnsi="Courier New" w:cs="Courier New"/>
        </w:rPr>
        <w:t xml:space="preserve"> </w:t>
      </w:r>
      <w:r w:rsidR="003E458C" w:rsidRPr="003E458C">
        <w:rPr>
          <w:rFonts w:ascii="Courier New" w:hAnsi="Courier New" w:cs="Courier New"/>
        </w:rPr>
        <w:t>be done</w:t>
      </w:r>
      <w:r>
        <w:rPr>
          <w:rFonts w:ascii="Courier New" w:hAnsi="Courier New" w:cs="Courier New"/>
        </w:rPr>
        <w:t xml:space="preserve"> by </w:t>
      </w:r>
      <w:r w:rsidR="003E458C" w:rsidRPr="003E458C">
        <w:rPr>
          <w:rFonts w:ascii="Courier New" w:hAnsi="Courier New" w:cs="Courier New"/>
        </w:rPr>
        <w:t>passage</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384</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r w:rsidR="003E458C" w:rsidRPr="003E458C">
        <w:rPr>
          <w:rFonts w:ascii="Courier New" w:hAnsi="Courier New" w:cs="Courier New"/>
        </w:rPr>
        <w:t>Gates</w:t>
      </w:r>
      <w:r>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but</w:t>
      </w:r>
      <w:r>
        <w:rPr>
          <w:rFonts w:ascii="Courier New" w:hAnsi="Courier New" w:cs="Courier New"/>
        </w:rPr>
        <w:t xml:space="preserve"> that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no</w:t>
      </w:r>
      <w:r>
        <w:rPr>
          <w:rFonts w:ascii="Courier New" w:hAnsi="Courier New" w:cs="Courier New"/>
        </w:rPr>
        <w:t xml:space="preserve"> </w:t>
      </w:r>
      <w:r w:rsidR="003E458C" w:rsidRPr="003E458C">
        <w:rPr>
          <w:rFonts w:ascii="Courier New" w:hAnsi="Courier New" w:cs="Courier New"/>
        </w:rPr>
        <w:t>cost</w:t>
      </w:r>
      <w:r w:rsidR="00DF7932">
        <w:rPr>
          <w:rFonts w:ascii="Courier New" w:hAnsi="Courier New" w:cs="Courier New"/>
        </w:rPr>
        <w:t xml:space="preserve"> </w:t>
      </w:r>
      <w:r w:rsidR="003E458C" w:rsidRPr="003E458C">
        <w:rPr>
          <w:rFonts w:ascii="Courier New" w:hAnsi="Courier New" w:cs="Courier New"/>
        </w:rPr>
        <w:t>implications</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342,</w:t>
      </w:r>
      <w:r w:rsidR="00DF7932">
        <w:rPr>
          <w:rFonts w:ascii="Courier New" w:hAnsi="Courier New" w:cs="Courier New"/>
        </w:rPr>
        <w:t xml:space="preserve"> </w:t>
      </w:r>
      <w:r>
        <w:rPr>
          <w:rFonts w:ascii="Courier New" w:hAnsi="Courier New" w:cs="Courier New"/>
        </w:rPr>
        <w:t xml:space="preserve">whereas there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384--that there</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considerable</w:t>
      </w:r>
      <w:r w:rsidR="00DF7932">
        <w:rPr>
          <w:rFonts w:ascii="Courier New" w:hAnsi="Courier New" w:cs="Courier New"/>
        </w:rPr>
        <w:t xml:space="preserve"> </w:t>
      </w:r>
      <w:r w:rsidR="003E458C" w:rsidRPr="003E458C">
        <w:rPr>
          <w:rFonts w:ascii="Courier New" w:hAnsi="Courier New" w:cs="Courier New"/>
        </w:rPr>
        <w:t>cost</w:t>
      </w:r>
      <w:r>
        <w:rPr>
          <w:rFonts w:ascii="Courier New" w:hAnsi="Courier New" w:cs="Courier New"/>
        </w:rPr>
        <w:t xml:space="preserve"> impact.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 total</w:t>
      </w:r>
      <w:r>
        <w:rPr>
          <w:rFonts w:ascii="Courier New" w:hAnsi="Courier New" w:cs="Courier New"/>
        </w:rPr>
        <w:t xml:space="preserve"> </w:t>
      </w:r>
      <w:r w:rsidR="003E458C" w:rsidRPr="003E458C">
        <w:rPr>
          <w:rFonts w:ascii="Courier New" w:hAnsi="Courier New" w:cs="Courier New"/>
        </w:rPr>
        <w:t>cost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384</w:t>
      </w:r>
      <w:r w:rsidR="00DF7932">
        <w:rPr>
          <w:rFonts w:ascii="Courier New" w:hAnsi="Courier New" w:cs="Courier New"/>
        </w:rPr>
        <w:t xml:space="preserve"> </w:t>
      </w:r>
      <w:r w:rsidR="003E458C" w:rsidRPr="003E458C">
        <w:rPr>
          <w:rFonts w:ascii="Courier New" w:hAnsi="Courier New" w:cs="Courier New"/>
        </w:rPr>
        <w:t>would be</w:t>
      </w:r>
      <w:r w:rsidR="00DF7932">
        <w:rPr>
          <w:rFonts w:ascii="Courier New" w:hAnsi="Courier New" w:cs="Courier New"/>
        </w:rPr>
        <w:t xml:space="preserve"> </w:t>
      </w:r>
      <w:r w:rsidR="003E458C" w:rsidRPr="003E458C">
        <w:rPr>
          <w:rFonts w:ascii="Courier New" w:hAnsi="Courier New" w:cs="Courier New"/>
        </w:rPr>
        <w:t>96.6</w:t>
      </w:r>
      <w:r w:rsidR="00DF7932">
        <w:rPr>
          <w:rFonts w:ascii="Courier New" w:hAnsi="Courier New" w:cs="Courier New"/>
        </w:rPr>
        <w:t xml:space="preserve"> </w:t>
      </w:r>
      <w:r>
        <w:rPr>
          <w:rFonts w:ascii="Courier New" w:hAnsi="Courier New" w:cs="Courier New"/>
        </w:rPr>
        <w:t xml:space="preserve">million; </w:t>
      </w:r>
      <w:r w:rsidR="003E458C" w:rsidRPr="003E458C">
        <w:rPr>
          <w:rFonts w:ascii="Courier New" w:hAnsi="Courier New" w:cs="Courier New"/>
        </w:rPr>
        <w:t>it would reduce</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retirement age</w:t>
      </w:r>
      <w:r>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60</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55. Senator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any</w:t>
      </w:r>
      <w:r w:rsidR="00DF7932">
        <w:rPr>
          <w:rFonts w:ascii="Courier New" w:hAnsi="Courier New" w:cs="Courier New"/>
        </w:rPr>
        <w:t xml:space="preserve"> </w:t>
      </w:r>
      <w:r w:rsidR="003E458C" w:rsidRPr="003E458C">
        <w:rPr>
          <w:rFonts w:ascii="Courier New" w:hAnsi="Courier New" w:cs="Courier New"/>
        </w:rPr>
        <w:t>way</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determine</w:t>
      </w:r>
      <w:r w:rsidR="00DF7932">
        <w:rPr>
          <w:rFonts w:ascii="Courier New" w:hAnsi="Courier New" w:cs="Courier New"/>
        </w:rPr>
        <w:t xml:space="preserve"> </w:t>
      </w:r>
      <w:r w:rsidR="003E458C" w:rsidRPr="003E458C">
        <w:rPr>
          <w:rFonts w:ascii="Courier New" w:hAnsi="Courier New" w:cs="Courier New"/>
        </w:rPr>
        <w:t>how</w:t>
      </w:r>
      <w:r w:rsidR="00DF7932">
        <w:rPr>
          <w:rFonts w:ascii="Courier New" w:hAnsi="Courier New" w:cs="Courier New"/>
        </w:rPr>
        <w:t xml:space="preserve"> </w:t>
      </w:r>
      <w:r>
        <w:rPr>
          <w:rFonts w:ascii="Courier New" w:hAnsi="Courier New" w:cs="Courier New"/>
        </w:rPr>
        <w:t xml:space="preserve">many </w:t>
      </w:r>
      <w:r w:rsidR="003E458C" w:rsidRPr="003E458C">
        <w:rPr>
          <w:rFonts w:ascii="Courier New" w:hAnsi="Courier New" w:cs="Courier New"/>
        </w:rPr>
        <w:t>teachers 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eligible to</w:t>
      </w:r>
      <w:r w:rsidR="00DF7932">
        <w:rPr>
          <w:rFonts w:ascii="Courier New" w:hAnsi="Courier New" w:cs="Courier New"/>
        </w:rPr>
        <w:t xml:space="preserve"> </w:t>
      </w:r>
      <w:r w:rsidR="003E458C" w:rsidRPr="003E458C">
        <w:rPr>
          <w:rFonts w:ascii="Courier New" w:hAnsi="Courier New" w:cs="Courier New"/>
        </w:rPr>
        <w:t>retire</w:t>
      </w:r>
      <w:r>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age</w:t>
      </w:r>
      <w:r>
        <w:rPr>
          <w:rFonts w:ascii="Courier New" w:hAnsi="Courier New" w:cs="Courier New"/>
        </w:rPr>
        <w:t xml:space="preserve"> </w:t>
      </w:r>
      <w:r w:rsidR="003E458C" w:rsidRPr="003E458C">
        <w:rPr>
          <w:rFonts w:ascii="Courier New" w:hAnsi="Courier New" w:cs="Courier New"/>
        </w:rPr>
        <w:t>55.</w:t>
      </w:r>
      <w:r>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Gates states</w:t>
      </w:r>
      <w:r w:rsidR="003E458C" w:rsidRPr="003E458C">
        <w:rPr>
          <w:rFonts w:ascii="Courier New" w:hAnsi="Courier New" w:cs="Courier New"/>
        </w:rPr>
        <w:t xml:space="preserve"> there</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over</w:t>
      </w:r>
      <w:r>
        <w:rPr>
          <w:rFonts w:ascii="Courier New" w:hAnsi="Courier New" w:cs="Courier New"/>
        </w:rPr>
        <w:t xml:space="preserve"> </w:t>
      </w:r>
      <w:r w:rsidR="003E458C" w:rsidRPr="003E458C">
        <w:rPr>
          <w:rFonts w:ascii="Courier New" w:hAnsi="Courier New" w:cs="Courier New"/>
        </w:rPr>
        <w:t>900</w:t>
      </w:r>
      <w:r w:rsidR="00DF7932">
        <w:rPr>
          <w:rFonts w:ascii="Courier New" w:hAnsi="Courier New" w:cs="Courier New"/>
        </w:rPr>
        <w:t xml:space="preserve"> </w:t>
      </w:r>
      <w:proofErr w:type="gramStart"/>
      <w:r w:rsidR="003E458C" w:rsidRPr="003E458C">
        <w:rPr>
          <w:rFonts w:ascii="Courier New" w:hAnsi="Courier New" w:cs="Courier New"/>
        </w:rPr>
        <w:t>eligible,</w:t>
      </w:r>
      <w:proofErr w:type="gramEnd"/>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further explained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costs</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local</w:t>
      </w:r>
      <w:r>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districts</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approximately</w:t>
      </w:r>
    </w:p>
    <w:p w:rsidR="00382970" w:rsidRDefault="0038297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233-----------------------</w:t>
      </w:r>
    </w:p>
    <w:p w:rsidR="00382970" w:rsidRDefault="00382970" w:rsidP="003E458C">
      <w:pPr>
        <w:pStyle w:val="PlainText"/>
        <w:rPr>
          <w:rFonts w:ascii="Courier New" w:hAnsi="Courier New" w:cs="Courier New"/>
        </w:rPr>
      </w:pPr>
    </w:p>
    <w:p w:rsidR="00382970" w:rsidRDefault="003E458C" w:rsidP="003E458C">
      <w:pPr>
        <w:pStyle w:val="PlainText"/>
        <w:rPr>
          <w:rFonts w:ascii="Courier New" w:hAnsi="Courier New" w:cs="Courier New"/>
        </w:rPr>
      </w:pPr>
      <w:r w:rsidRPr="003E458C">
        <w:rPr>
          <w:rFonts w:ascii="Courier New" w:hAnsi="Courier New" w:cs="Courier New"/>
        </w:rPr>
        <w:t>$343,000</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 remainder</w:t>
      </w:r>
      <w:r w:rsidR="00382970">
        <w:rPr>
          <w:rFonts w:ascii="Courier New" w:hAnsi="Courier New" w:cs="Courier New"/>
        </w:rPr>
        <w:t xml:space="preserve"> </w:t>
      </w:r>
      <w:r w:rsidRPr="003E458C">
        <w:rPr>
          <w:rFonts w:ascii="Courier New" w:hAnsi="Courier New" w:cs="Courier New"/>
        </w:rPr>
        <w:t>of $729,000</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382970">
        <w:rPr>
          <w:rFonts w:ascii="Courier New" w:hAnsi="Courier New" w:cs="Courier New"/>
        </w:rPr>
        <w:t xml:space="preserve">the State's </w:t>
      </w:r>
      <w:r w:rsidRPr="003E458C">
        <w:rPr>
          <w:rFonts w:ascii="Courier New" w:hAnsi="Courier New" w:cs="Courier New"/>
        </w:rPr>
        <w:t>responsibility. He</w:t>
      </w:r>
      <w:r w:rsidR="00DF7932">
        <w:rPr>
          <w:rFonts w:ascii="Courier New" w:hAnsi="Courier New" w:cs="Courier New"/>
        </w:rPr>
        <w:t xml:space="preserve"> </w:t>
      </w:r>
      <w:r w:rsidRPr="003E458C">
        <w:rPr>
          <w:rFonts w:ascii="Courier New" w:hAnsi="Courier New" w:cs="Courier New"/>
        </w:rPr>
        <w:t>also explained</w:t>
      </w:r>
      <w:r w:rsidR="00382970">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percentage</w:t>
      </w:r>
      <w:r w:rsidR="00DF7932">
        <w:rPr>
          <w:rFonts w:ascii="Courier New" w:hAnsi="Courier New" w:cs="Courier New"/>
        </w:rPr>
        <w:t xml:space="preserve"> </w:t>
      </w:r>
      <w:r w:rsidR="00382970">
        <w:rPr>
          <w:rFonts w:ascii="Courier New" w:hAnsi="Courier New" w:cs="Courier New"/>
        </w:rPr>
        <w:t xml:space="preserve">of </w:t>
      </w:r>
      <w:r w:rsidRPr="003E458C">
        <w:rPr>
          <w:rFonts w:ascii="Courier New" w:hAnsi="Courier New" w:cs="Courier New"/>
        </w:rPr>
        <w:t>1.11</w:t>
      </w:r>
      <w:r w:rsidR="00DF7932">
        <w:rPr>
          <w:rFonts w:ascii="Courier New" w:hAnsi="Courier New" w:cs="Courier New"/>
        </w:rPr>
        <w:t xml:space="preserve"> </w:t>
      </w:r>
      <w:r w:rsidRPr="003E458C">
        <w:rPr>
          <w:rFonts w:ascii="Courier New" w:hAnsi="Courier New" w:cs="Courier New"/>
        </w:rPr>
        <w:t>applies</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total payroll</w:t>
      </w:r>
      <w:r w:rsidR="00382970">
        <w:rPr>
          <w:rFonts w:ascii="Courier New" w:hAnsi="Courier New" w:cs="Courier New"/>
        </w:rPr>
        <w:t xml:space="preserve"> </w:t>
      </w:r>
      <w:r w:rsidRPr="003E458C">
        <w:rPr>
          <w:rFonts w:ascii="Courier New" w:hAnsi="Courier New" w:cs="Courier New"/>
        </w:rPr>
        <w:t>figure,</w:t>
      </w:r>
      <w:r w:rsidR="00DF7932">
        <w:rPr>
          <w:rFonts w:ascii="Courier New" w:hAnsi="Courier New" w:cs="Courier New"/>
        </w:rPr>
        <w:t xml:space="preserve"> </w:t>
      </w:r>
      <w:r w:rsidRPr="003E458C">
        <w:rPr>
          <w:rFonts w:ascii="Courier New" w:hAnsi="Courier New" w:cs="Courier New"/>
        </w:rPr>
        <w:t>so that</w:t>
      </w:r>
      <w:r w:rsidR="00DF7932">
        <w:rPr>
          <w:rFonts w:ascii="Courier New" w:hAnsi="Courier New" w:cs="Courier New"/>
        </w:rPr>
        <w:t xml:space="preserve"> </w:t>
      </w:r>
      <w:r w:rsidR="00382970">
        <w:rPr>
          <w:rFonts w:ascii="Courier New" w:hAnsi="Courier New" w:cs="Courier New"/>
        </w:rPr>
        <w:t>the per</w:t>
      </w:r>
      <w:r w:rsidRPr="003E458C">
        <w:rPr>
          <w:rFonts w:ascii="Courier New" w:hAnsi="Courier New" w:cs="Courier New"/>
        </w:rPr>
        <w:t>centage</w:t>
      </w:r>
      <w:r w:rsidR="00DF7932">
        <w:rPr>
          <w:rFonts w:ascii="Courier New" w:hAnsi="Courier New" w:cs="Courier New"/>
        </w:rPr>
        <w:t xml:space="preserve"> </w:t>
      </w:r>
      <w:r w:rsidRPr="003E458C">
        <w:rPr>
          <w:rFonts w:ascii="Courier New" w:hAnsi="Courier New" w:cs="Courier New"/>
        </w:rPr>
        <w:t>figure</w:t>
      </w:r>
      <w:r w:rsidR="00DF7932">
        <w:rPr>
          <w:rFonts w:ascii="Courier New" w:hAnsi="Courier New" w:cs="Courier New"/>
        </w:rPr>
        <w:t xml:space="preserve"> </w:t>
      </w:r>
      <w:r w:rsidRPr="003E458C">
        <w:rPr>
          <w:rFonts w:ascii="Courier New" w:hAnsi="Courier New" w:cs="Courier New"/>
        </w:rPr>
        <w:t>does</w:t>
      </w:r>
      <w:r w:rsidR="00DF7932">
        <w:rPr>
          <w:rFonts w:ascii="Courier New" w:hAnsi="Courier New" w:cs="Courier New"/>
        </w:rPr>
        <w:t xml:space="preserve"> </w:t>
      </w:r>
      <w:r w:rsidRPr="003E458C">
        <w:rPr>
          <w:rFonts w:ascii="Courier New" w:hAnsi="Courier New" w:cs="Courier New"/>
        </w:rPr>
        <w:t>not change,</w:t>
      </w:r>
      <w:r w:rsidR="00DF7932">
        <w:rPr>
          <w:rFonts w:ascii="Courier New" w:hAnsi="Courier New" w:cs="Courier New"/>
        </w:rPr>
        <w:t xml:space="preserve"> </w:t>
      </w:r>
      <w:r w:rsidRPr="003E458C">
        <w:rPr>
          <w:rFonts w:ascii="Courier New" w:hAnsi="Courier New" w:cs="Courier New"/>
        </w:rPr>
        <w:t>although</w:t>
      </w:r>
      <w:r w:rsidR="00382970">
        <w:rPr>
          <w:rFonts w:ascii="Courier New" w:hAnsi="Courier New" w:cs="Courier New"/>
        </w:rPr>
        <w:t xml:space="preserve"> </w:t>
      </w:r>
      <w:r w:rsidRPr="003E458C">
        <w:rPr>
          <w:rFonts w:ascii="Courier New" w:hAnsi="Courier New" w:cs="Courier New"/>
        </w:rPr>
        <w:t>in future</w:t>
      </w:r>
      <w:r w:rsidR="00DF7932">
        <w:rPr>
          <w:rFonts w:ascii="Courier New" w:hAnsi="Courier New" w:cs="Courier New"/>
        </w:rPr>
        <w:t xml:space="preserve"> </w:t>
      </w:r>
      <w:r w:rsidRPr="003E458C">
        <w:rPr>
          <w:rFonts w:ascii="Courier New" w:hAnsi="Courier New" w:cs="Courier New"/>
        </w:rPr>
        <w:t>years</w:t>
      </w:r>
      <w:r w:rsidR="00DF7932">
        <w:rPr>
          <w:rFonts w:ascii="Courier New" w:hAnsi="Courier New" w:cs="Courier New"/>
        </w:rPr>
        <w:t xml:space="preserve"> </w:t>
      </w:r>
      <w:r w:rsidR="00382970">
        <w:rPr>
          <w:rFonts w:ascii="Courier New" w:hAnsi="Courier New" w:cs="Courier New"/>
        </w:rPr>
        <w:t xml:space="preserve">the </w:t>
      </w:r>
      <w:r w:rsidRPr="003E458C">
        <w:rPr>
          <w:rFonts w:ascii="Courier New" w:hAnsi="Courier New" w:cs="Courier New"/>
        </w:rPr>
        <w:t>dollar</w:t>
      </w:r>
      <w:r w:rsidR="00DF7932">
        <w:rPr>
          <w:rFonts w:ascii="Courier New" w:hAnsi="Courier New" w:cs="Courier New"/>
        </w:rPr>
        <w:t xml:space="preserve"> </w:t>
      </w:r>
      <w:r w:rsidRPr="003E458C">
        <w:rPr>
          <w:rFonts w:ascii="Courier New" w:hAnsi="Courier New" w:cs="Courier New"/>
        </w:rPr>
        <w:t>amounts</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change</w:t>
      </w:r>
      <w:r w:rsidR="00DF7932">
        <w:rPr>
          <w:rFonts w:ascii="Courier New" w:hAnsi="Courier New" w:cs="Courier New"/>
        </w:rPr>
        <w:t xml:space="preserve"> </w:t>
      </w:r>
      <w:r w:rsidRPr="003E458C">
        <w:rPr>
          <w:rFonts w:ascii="Courier New" w:hAnsi="Courier New" w:cs="Courier New"/>
        </w:rPr>
        <w:t>as they</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dependent</w:t>
      </w:r>
      <w:r w:rsidR="00DF7932">
        <w:rPr>
          <w:rFonts w:ascii="Courier New" w:hAnsi="Courier New" w:cs="Courier New"/>
        </w:rPr>
        <w:t xml:space="preserve"> </w:t>
      </w:r>
      <w:r w:rsidRPr="003E458C">
        <w:rPr>
          <w:rFonts w:ascii="Courier New" w:hAnsi="Courier New" w:cs="Courier New"/>
        </w:rPr>
        <w:t>on t</w:t>
      </w:r>
      <w:r w:rsidR="00382970">
        <w:rPr>
          <w:rFonts w:ascii="Courier New" w:hAnsi="Courier New" w:cs="Courier New"/>
        </w:rPr>
        <w:t xml:space="preserve">otal </w:t>
      </w:r>
      <w:r w:rsidRPr="003E458C">
        <w:rPr>
          <w:rFonts w:ascii="Courier New" w:hAnsi="Courier New" w:cs="Courier New"/>
        </w:rPr>
        <w:t>payroll.</w:t>
      </w:r>
      <w:r w:rsidRPr="003E458C">
        <w:rPr>
          <w:rFonts w:ascii="Courier New" w:hAnsi="Courier New" w:cs="Courier New"/>
        </w:rPr>
        <w:cr/>
      </w:r>
    </w:p>
    <w:p w:rsidR="00382970"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indicated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had been</w:t>
      </w:r>
      <w:r w:rsidR="00DF7932">
        <w:rPr>
          <w:rFonts w:ascii="Courier New" w:hAnsi="Courier New" w:cs="Courier New"/>
        </w:rPr>
        <w:t xml:space="preserve"> </w:t>
      </w:r>
      <w:r w:rsidRPr="003E458C">
        <w:rPr>
          <w:rFonts w:ascii="Courier New" w:hAnsi="Courier New" w:cs="Courier New"/>
        </w:rPr>
        <w:t>told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382970">
        <w:rPr>
          <w:rFonts w:ascii="Courier New" w:hAnsi="Courier New" w:cs="Courier New"/>
        </w:rPr>
        <w:t>the Associa</w:t>
      </w:r>
      <w:r w:rsidRPr="003E458C">
        <w:rPr>
          <w:rFonts w:ascii="Courier New" w:hAnsi="Courier New" w:cs="Courier New"/>
        </w:rPr>
        <w:t>tion</w:t>
      </w:r>
      <w:r w:rsidR="00DF7932">
        <w:rPr>
          <w:rFonts w:ascii="Courier New" w:hAnsi="Courier New" w:cs="Courier New"/>
        </w:rPr>
        <w:t xml:space="preserve"> </w:t>
      </w:r>
      <w:r w:rsidRPr="003E458C">
        <w:rPr>
          <w:rFonts w:ascii="Courier New" w:hAnsi="Courier New" w:cs="Courier New"/>
        </w:rPr>
        <w:t>of School</w:t>
      </w:r>
      <w:r w:rsidR="00DF7932">
        <w:rPr>
          <w:rFonts w:ascii="Courier New" w:hAnsi="Courier New" w:cs="Courier New"/>
        </w:rPr>
        <w:t xml:space="preserve"> </w:t>
      </w:r>
      <w:r w:rsidRPr="003E458C">
        <w:rPr>
          <w:rFonts w:ascii="Courier New" w:hAnsi="Courier New" w:cs="Courier New"/>
        </w:rPr>
        <w:t>Boards</w:t>
      </w:r>
      <w:r w:rsidR="00DF7932">
        <w:rPr>
          <w:rFonts w:ascii="Courier New" w:hAnsi="Courier New" w:cs="Courier New"/>
        </w:rPr>
        <w:t xml:space="preserve"> </w:t>
      </w:r>
      <w:proofErr w:type="gramStart"/>
      <w:r w:rsidRPr="003E458C">
        <w:rPr>
          <w:rFonts w:ascii="Courier New" w:hAnsi="Courier New" w:cs="Courier New"/>
        </w:rPr>
        <w:t>were</w:t>
      </w:r>
      <w:proofErr w:type="gramEnd"/>
      <w:r w:rsidR="00DF7932">
        <w:rPr>
          <w:rFonts w:ascii="Courier New" w:hAnsi="Courier New" w:cs="Courier New"/>
        </w:rPr>
        <w:t xml:space="preserve"> </w:t>
      </w:r>
      <w:r w:rsidRPr="003E458C">
        <w:rPr>
          <w:rFonts w:ascii="Courier New" w:hAnsi="Courier New" w:cs="Courier New"/>
        </w:rPr>
        <w:t>in favor</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SB 384.</w:t>
      </w:r>
      <w:r w:rsidRPr="003E458C">
        <w:rPr>
          <w:rFonts w:ascii="Courier New" w:hAnsi="Courier New" w:cs="Courier New"/>
        </w:rPr>
        <w:cr/>
      </w:r>
    </w:p>
    <w:p w:rsidR="00382970"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Cooksey</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NEA favored</w:t>
      </w:r>
      <w:r w:rsidR="00DF7932">
        <w:rPr>
          <w:rFonts w:ascii="Courier New" w:hAnsi="Courier New" w:cs="Courier New"/>
        </w:rPr>
        <w:t xml:space="preserve"> </w:t>
      </w:r>
      <w:r w:rsidRPr="003E458C">
        <w:rPr>
          <w:rFonts w:ascii="Courier New" w:hAnsi="Courier New" w:cs="Courier New"/>
        </w:rPr>
        <w:t>passage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SB 384</w:t>
      </w:r>
      <w:r w:rsidR="00DF7932">
        <w:rPr>
          <w:rFonts w:ascii="Courier New" w:hAnsi="Courier New" w:cs="Courier New"/>
        </w:rPr>
        <w:t xml:space="preserve"> </w:t>
      </w:r>
      <w:r w:rsidR="00382970">
        <w:rPr>
          <w:rFonts w:ascii="Courier New" w:hAnsi="Courier New" w:cs="Courier New"/>
        </w:rPr>
        <w:t xml:space="preserve">and also </w:t>
      </w:r>
      <w:r w:rsidRPr="003E458C">
        <w:rPr>
          <w:rFonts w:ascii="Courier New" w:hAnsi="Courier New" w:cs="Courier New"/>
        </w:rPr>
        <w:t>brought</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cost</w:t>
      </w:r>
      <w:r w:rsidR="00DF7932">
        <w:rPr>
          <w:rFonts w:ascii="Courier New" w:hAnsi="Courier New" w:cs="Courier New"/>
        </w:rPr>
        <w:t xml:space="preserve"> </w:t>
      </w:r>
      <w:r w:rsidRPr="003E458C">
        <w:rPr>
          <w:rFonts w:ascii="Courier New" w:hAnsi="Courier New" w:cs="Courier New"/>
        </w:rPr>
        <w:t>figures</w:t>
      </w:r>
      <w:r w:rsidR="00DF7932">
        <w:rPr>
          <w:rFonts w:ascii="Courier New" w:hAnsi="Courier New" w:cs="Courier New"/>
        </w:rPr>
        <w:t xml:space="preserve"> </w:t>
      </w:r>
      <w:r w:rsidR="00382970">
        <w:rPr>
          <w:rFonts w:ascii="Courier New" w:hAnsi="Courier New" w:cs="Courier New"/>
        </w:rPr>
        <w:t>that Mr.</w:t>
      </w:r>
      <w:r w:rsidR="00DF7932">
        <w:rPr>
          <w:rFonts w:ascii="Courier New" w:hAnsi="Courier New" w:cs="Courier New"/>
        </w:rPr>
        <w:t xml:space="preserve"> </w:t>
      </w:r>
      <w:r w:rsidRPr="003E458C">
        <w:rPr>
          <w:rFonts w:ascii="Courier New" w:hAnsi="Courier New" w:cs="Courier New"/>
        </w:rPr>
        <w:t>Gates</w:t>
      </w:r>
      <w:r w:rsidR="00DF7932">
        <w:rPr>
          <w:rFonts w:ascii="Courier New" w:hAnsi="Courier New" w:cs="Courier New"/>
        </w:rPr>
        <w:t xml:space="preserve"> </w:t>
      </w:r>
      <w:r w:rsidR="00382970">
        <w:rPr>
          <w:rFonts w:ascii="Courier New" w:hAnsi="Courier New" w:cs="Courier New"/>
        </w:rPr>
        <w:t xml:space="preserve">had given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based</w:t>
      </w:r>
      <w:r w:rsidR="00DF7932">
        <w:rPr>
          <w:rFonts w:ascii="Courier New" w:hAnsi="Courier New" w:cs="Courier New"/>
        </w:rPr>
        <w:t xml:space="preserve"> </w:t>
      </w:r>
      <w:r w:rsidRPr="003E458C">
        <w:rPr>
          <w:rFonts w:ascii="Courier New" w:hAnsi="Courier New" w:cs="Courier New"/>
        </w:rPr>
        <w:t>on the premise</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900 eligible</w:t>
      </w:r>
      <w:r w:rsidR="00382970">
        <w:rPr>
          <w:rFonts w:ascii="Courier New" w:hAnsi="Courier New" w:cs="Courier New"/>
        </w:rPr>
        <w:t xml:space="preserve"> teachers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retire</w:t>
      </w:r>
      <w:r w:rsidR="00DF7932">
        <w:rPr>
          <w:rFonts w:ascii="Courier New" w:hAnsi="Courier New" w:cs="Courier New"/>
        </w:rPr>
        <w:t xml:space="preserve"> </w:t>
      </w:r>
      <w:r w:rsidRPr="003E458C">
        <w:rPr>
          <w:rFonts w:ascii="Courier New" w:hAnsi="Courier New" w:cs="Courier New"/>
        </w:rPr>
        <w:t>and he</w:t>
      </w:r>
      <w:r w:rsidR="00DF7932">
        <w:rPr>
          <w:rFonts w:ascii="Courier New" w:hAnsi="Courier New" w:cs="Courier New"/>
        </w:rPr>
        <w:t xml:space="preserve"> </w:t>
      </w:r>
      <w:r w:rsidRPr="003E458C">
        <w:rPr>
          <w:rFonts w:ascii="Courier New" w:hAnsi="Courier New" w:cs="Courier New"/>
        </w:rPr>
        <w:t>did not</w:t>
      </w:r>
      <w:r w:rsidR="00DF7932">
        <w:rPr>
          <w:rFonts w:ascii="Courier New" w:hAnsi="Courier New" w:cs="Courier New"/>
        </w:rPr>
        <w:t xml:space="preserve"> </w:t>
      </w:r>
      <w:r w:rsidRPr="003E458C">
        <w:rPr>
          <w:rFonts w:ascii="Courier New" w:hAnsi="Courier New" w:cs="Courier New"/>
        </w:rPr>
        <w:t>think</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would.</w:t>
      </w:r>
    </w:p>
    <w:p w:rsidR="00382970" w:rsidRDefault="003E458C" w:rsidP="003E458C">
      <w:pPr>
        <w:pStyle w:val="PlainText"/>
        <w:rPr>
          <w:rFonts w:ascii="Courier New" w:hAnsi="Courier New" w:cs="Courier New"/>
        </w:rPr>
      </w:pPr>
      <w:r w:rsidRPr="003E458C">
        <w:rPr>
          <w:rFonts w:ascii="Courier New" w:hAnsi="Courier New" w:cs="Courier New"/>
        </w:rPr>
        <w:cr/>
        <w:t>Mr.</w:t>
      </w:r>
      <w:r w:rsidR="00DF7932">
        <w:rPr>
          <w:rFonts w:ascii="Courier New" w:hAnsi="Courier New" w:cs="Courier New"/>
        </w:rPr>
        <w:t xml:space="preserve"> </w:t>
      </w:r>
      <w:r w:rsidRPr="003E458C">
        <w:rPr>
          <w:rFonts w:ascii="Courier New" w:hAnsi="Courier New" w:cs="Courier New"/>
        </w:rPr>
        <w:t>Gates</w:t>
      </w:r>
      <w:r w:rsidR="00DF7932">
        <w:rPr>
          <w:rFonts w:ascii="Courier New" w:hAnsi="Courier New" w:cs="Courier New"/>
        </w:rPr>
        <w:t xml:space="preserve"> </w:t>
      </w:r>
      <w:r w:rsidRPr="003E458C">
        <w:rPr>
          <w:rFonts w:ascii="Courier New" w:hAnsi="Courier New" w:cs="Courier New"/>
        </w:rPr>
        <w:t>explained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there was</w:t>
      </w:r>
      <w:r w:rsidR="00DF7932">
        <w:rPr>
          <w:rFonts w:ascii="Courier New" w:hAnsi="Courier New" w:cs="Courier New"/>
        </w:rPr>
        <w:t xml:space="preserve"> </w:t>
      </w:r>
      <w:r w:rsidRPr="003E458C">
        <w:rPr>
          <w:rFonts w:ascii="Courier New" w:hAnsi="Courier New" w:cs="Courier New"/>
        </w:rPr>
        <w:t>no way</w:t>
      </w:r>
      <w:r w:rsidR="00DF7932">
        <w:rPr>
          <w:rFonts w:ascii="Courier New" w:hAnsi="Courier New" w:cs="Courier New"/>
        </w:rPr>
        <w:t xml:space="preserve"> </w:t>
      </w:r>
      <w:r w:rsidR="00382970">
        <w:rPr>
          <w:rFonts w:ascii="Courier New" w:hAnsi="Courier New" w:cs="Courier New"/>
        </w:rPr>
        <w:t xml:space="preserve">to determine just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many of</w:t>
      </w:r>
      <w:r w:rsidR="00DF7932">
        <w:rPr>
          <w:rFonts w:ascii="Courier New" w:hAnsi="Courier New" w:cs="Courier New"/>
        </w:rPr>
        <w:t xml:space="preserve"> </w:t>
      </w:r>
      <w:r w:rsidRPr="003E458C">
        <w:rPr>
          <w:rFonts w:ascii="Courier New" w:hAnsi="Courier New" w:cs="Courier New"/>
        </w:rPr>
        <w:t>the 900</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retire,</w:t>
      </w:r>
      <w:r w:rsidR="00DF7932">
        <w:rPr>
          <w:rFonts w:ascii="Courier New" w:hAnsi="Courier New" w:cs="Courier New"/>
        </w:rPr>
        <w:t xml:space="preserve"> </w:t>
      </w:r>
      <w:r w:rsidRPr="003E458C">
        <w:rPr>
          <w:rFonts w:ascii="Courier New" w:hAnsi="Courier New" w:cs="Courier New"/>
        </w:rPr>
        <w:t>but that</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00382970">
        <w:rPr>
          <w:rFonts w:ascii="Courier New" w:hAnsi="Courier New" w:cs="Courier New"/>
        </w:rPr>
        <w:t xml:space="preserve">necessary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set</w:t>
      </w:r>
      <w:r w:rsidR="00DF7932">
        <w:rPr>
          <w:rFonts w:ascii="Courier New" w:hAnsi="Courier New" w:cs="Courier New"/>
        </w:rPr>
        <w:t xml:space="preserve"> </w:t>
      </w:r>
      <w:r w:rsidRPr="003E458C">
        <w:rPr>
          <w:rFonts w:ascii="Courier New" w:hAnsi="Courier New" w:cs="Courier New"/>
        </w:rPr>
        <w:t>aside the money</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 event</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elected</w:t>
      </w:r>
      <w:r w:rsidR="00DF7932">
        <w:rPr>
          <w:rFonts w:ascii="Courier New" w:hAnsi="Courier New" w:cs="Courier New"/>
        </w:rPr>
        <w:t xml:space="preserve"> </w:t>
      </w:r>
      <w:r w:rsidR="00382970">
        <w:rPr>
          <w:rFonts w:ascii="Courier New" w:hAnsi="Courier New" w:cs="Courier New"/>
        </w:rPr>
        <w:t>to do so.</w:t>
      </w:r>
      <w:r w:rsidR="00382970">
        <w:rPr>
          <w:rFonts w:ascii="Courier New" w:hAnsi="Courier New" w:cs="Courier New"/>
        </w:rPr>
        <w:cr/>
        <w:t xml:space="preserve"> </w:t>
      </w:r>
    </w:p>
    <w:p w:rsidR="00382970" w:rsidRDefault="00382970" w:rsidP="003E458C">
      <w:pPr>
        <w:pStyle w:val="PlainText"/>
        <w:rPr>
          <w:rFonts w:ascii="Courier New" w:hAnsi="Courier New" w:cs="Courier New"/>
        </w:rPr>
      </w:pPr>
      <w:r>
        <w:rPr>
          <w:rFonts w:ascii="Courier New" w:hAnsi="Courier New" w:cs="Courier New"/>
        </w:rPr>
        <w:t>(SB</w:t>
      </w:r>
      <w:r w:rsidR="003E458C" w:rsidRPr="003E458C">
        <w:rPr>
          <w:rFonts w:ascii="Courier New" w:hAnsi="Courier New" w:cs="Courier New"/>
        </w:rPr>
        <w:t xml:space="preserve"> 362</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Gates</w:t>
      </w:r>
      <w:r w:rsidR="00DF7932">
        <w:rPr>
          <w:rFonts w:ascii="Courier New" w:hAnsi="Courier New" w:cs="Courier New"/>
        </w:rPr>
        <w:t xml:space="preserve"> </w:t>
      </w:r>
      <w:r w:rsidR="003E458C" w:rsidRPr="003E458C">
        <w:rPr>
          <w:rFonts w:ascii="Courier New" w:hAnsi="Courier New" w:cs="Courier New"/>
        </w:rPr>
        <w:t>then addressed</w:t>
      </w:r>
      <w:r w:rsidR="00DF7932">
        <w:rPr>
          <w:rFonts w:ascii="Courier New" w:hAnsi="Courier New" w:cs="Courier New"/>
        </w:rPr>
        <w:t xml:space="preserve"> </w:t>
      </w:r>
      <w:r w:rsidR="003E458C" w:rsidRPr="003E458C">
        <w:rPr>
          <w:rFonts w:ascii="Courier New" w:hAnsi="Courier New" w:cs="Courier New"/>
        </w:rPr>
        <w:t>himself</w:t>
      </w:r>
      <w:r>
        <w:rPr>
          <w:rFonts w:ascii="Courier New" w:hAnsi="Courier New" w:cs="Courier New"/>
        </w:rPr>
        <w:t xml:space="preserve"> </w:t>
      </w:r>
      <w:r w:rsidR="003E458C" w:rsidRPr="003E458C">
        <w:rPr>
          <w:rFonts w:ascii="Courier New" w:hAnsi="Courier New" w:cs="Courier New"/>
        </w:rPr>
        <w:t>to SB</w:t>
      </w:r>
      <w:r w:rsidR="00DF7932">
        <w:rPr>
          <w:rFonts w:ascii="Courier New" w:hAnsi="Courier New" w:cs="Courier New"/>
        </w:rPr>
        <w:t xml:space="preserve"> </w:t>
      </w:r>
      <w:r w:rsidR="003E458C" w:rsidRPr="003E458C">
        <w:rPr>
          <w:rFonts w:ascii="Courier New" w:hAnsi="Courier New" w:cs="Courier New"/>
        </w:rPr>
        <w:t>362.</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stated this bill</w:t>
      </w:r>
      <w:r w:rsidR="003E458C" w:rsidRPr="003E458C">
        <w:rPr>
          <w:rFonts w:ascii="Courier New" w:hAnsi="Courier New" w:cs="Courier New"/>
        </w:rPr>
        <w:t xml:space="preserve"> was</w:t>
      </w:r>
      <w:r w:rsidR="00DF7932">
        <w:rPr>
          <w:rFonts w:ascii="Courier New" w:hAnsi="Courier New" w:cs="Courier New"/>
        </w:rPr>
        <w:t xml:space="preserve"> </w:t>
      </w:r>
      <w:r w:rsidR="003E458C" w:rsidRPr="003E458C">
        <w:rPr>
          <w:rFonts w:ascii="Courier New" w:hAnsi="Courier New" w:cs="Courier New"/>
        </w:rPr>
        <w:t>somewhat</w:t>
      </w:r>
      <w:r w:rsidR="00DF7932">
        <w:rPr>
          <w:rFonts w:ascii="Courier New" w:hAnsi="Courier New" w:cs="Courier New"/>
        </w:rPr>
        <w:t xml:space="preserve"> </w:t>
      </w:r>
      <w:r w:rsidR="003E458C" w:rsidRPr="003E458C">
        <w:rPr>
          <w:rFonts w:ascii="Courier New" w:hAnsi="Courier New" w:cs="Courier New"/>
        </w:rPr>
        <w:t>confusing</w:t>
      </w:r>
      <w:r w:rsidR="00DF7932">
        <w:rPr>
          <w:rFonts w:ascii="Courier New" w:hAnsi="Courier New" w:cs="Courier New"/>
        </w:rPr>
        <w:t xml:space="preserve"> </w:t>
      </w:r>
      <w:r w:rsidR="003E458C" w:rsidRPr="003E458C">
        <w:rPr>
          <w:rFonts w:ascii="Courier New" w:hAnsi="Courier New" w:cs="Courier New"/>
        </w:rPr>
        <w:t>as it</w:t>
      </w:r>
      <w:r w:rsidR="00DF7932">
        <w:rPr>
          <w:rFonts w:ascii="Courier New" w:hAnsi="Courier New" w:cs="Courier New"/>
        </w:rPr>
        <w:t xml:space="preserve"> </w:t>
      </w:r>
      <w:r w:rsidR="003E458C" w:rsidRPr="003E458C">
        <w:rPr>
          <w:rFonts w:ascii="Courier New" w:hAnsi="Courier New" w:cs="Courier New"/>
        </w:rPr>
        <w:t>showed</w:t>
      </w:r>
      <w:r w:rsidR="00DF7932">
        <w:rPr>
          <w:rFonts w:ascii="Courier New" w:hAnsi="Courier New" w:cs="Courier New"/>
        </w:rPr>
        <w:t xml:space="preserve"> </w:t>
      </w:r>
      <w:r w:rsidR="003E458C" w:rsidRPr="003E458C">
        <w:rPr>
          <w:rFonts w:ascii="Courier New" w:hAnsi="Courier New" w:cs="Courier New"/>
        </w:rPr>
        <w:t>a reduction</w:t>
      </w:r>
      <w:r w:rsidR="00DF7932">
        <w:rPr>
          <w:rFonts w:ascii="Courier New" w:hAnsi="Courier New" w:cs="Courier New"/>
        </w:rPr>
        <w:t xml:space="preserve"> </w:t>
      </w:r>
      <w:r>
        <w:rPr>
          <w:rFonts w:ascii="Courier New" w:hAnsi="Courier New" w:cs="Courier New"/>
        </w:rPr>
        <w:t xml:space="preserve">in </w:t>
      </w:r>
      <w:r w:rsidR="003E458C" w:rsidRPr="003E458C">
        <w:rPr>
          <w:rFonts w:ascii="Courier New" w:hAnsi="Courier New" w:cs="Courier New"/>
        </w:rPr>
        <w:t>service</w:t>
      </w:r>
      <w:r w:rsidR="00DF7932">
        <w:rPr>
          <w:rFonts w:ascii="Courier New" w:hAnsi="Courier New" w:cs="Courier New"/>
        </w:rPr>
        <w:t xml:space="preserve"> </w:t>
      </w:r>
      <w:r w:rsidR="003E458C" w:rsidRPr="003E458C">
        <w:rPr>
          <w:rFonts w:ascii="Courier New" w:hAnsi="Courier New" w:cs="Courier New"/>
        </w:rPr>
        <w:t>from 30 to</w:t>
      </w:r>
      <w:r w:rsidR="00DF7932">
        <w:rPr>
          <w:rFonts w:ascii="Courier New" w:hAnsi="Courier New" w:cs="Courier New"/>
        </w:rPr>
        <w:t xml:space="preserve"> </w:t>
      </w:r>
      <w:r w:rsidR="003E458C" w:rsidRPr="003E458C">
        <w:rPr>
          <w:rFonts w:ascii="Courier New" w:hAnsi="Courier New" w:cs="Courier New"/>
        </w:rPr>
        <w:t>20 years,</w:t>
      </w:r>
      <w:r w:rsidR="00DF7932">
        <w:rPr>
          <w:rFonts w:ascii="Courier New" w:hAnsi="Courier New" w:cs="Courier New"/>
        </w:rPr>
        <w:t xml:space="preserve"> </w:t>
      </w:r>
      <w:r w:rsidR="003E458C" w:rsidRPr="003E458C">
        <w:rPr>
          <w:rFonts w:ascii="Courier New" w:hAnsi="Courier New" w:cs="Courier New"/>
        </w:rPr>
        <w:t>when</w:t>
      </w:r>
      <w:r w:rsidR="00DF7932">
        <w:rPr>
          <w:rFonts w:ascii="Courier New" w:hAnsi="Courier New" w:cs="Courier New"/>
        </w:rPr>
        <w:t xml:space="preserve"> </w:t>
      </w:r>
      <w:r w:rsidR="003E458C" w:rsidRPr="003E458C">
        <w:rPr>
          <w:rFonts w:ascii="Courier New" w:hAnsi="Courier New" w:cs="Courier New"/>
        </w:rPr>
        <w:t>in reality</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should be</w:t>
      </w:r>
      <w:r w:rsidR="00DF7932">
        <w:rPr>
          <w:rFonts w:ascii="Courier New" w:hAnsi="Courier New" w:cs="Courier New"/>
        </w:rPr>
        <w:t xml:space="preserve"> </w:t>
      </w:r>
      <w:r>
        <w:rPr>
          <w:rFonts w:ascii="Courier New" w:hAnsi="Courier New" w:cs="Courier New"/>
        </w:rPr>
        <w:t xml:space="preserve">from </w:t>
      </w:r>
      <w:r w:rsidR="003E458C" w:rsidRPr="003E458C">
        <w:rPr>
          <w:rFonts w:ascii="Courier New" w:hAnsi="Courier New" w:cs="Courier New"/>
        </w:rPr>
        <w:t>25 to 20 years</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pointing out again</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SB 342 was</w:t>
      </w:r>
      <w:r w:rsidR="00DF7932">
        <w:rPr>
          <w:rFonts w:ascii="Courier New" w:hAnsi="Courier New" w:cs="Courier New"/>
        </w:rPr>
        <w:t xml:space="preserve"> </w:t>
      </w:r>
      <w:r w:rsidR="003E458C" w:rsidRPr="003E458C">
        <w:rPr>
          <w:rFonts w:ascii="Courier New" w:hAnsi="Courier New" w:cs="Courier New"/>
        </w:rPr>
        <w:t>needed</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clarify</w:t>
      </w:r>
      <w:r w:rsidR="00DF7932">
        <w:rPr>
          <w:rFonts w:ascii="Courier New" w:hAnsi="Courier New" w:cs="Courier New"/>
        </w:rPr>
        <w:t xml:space="preserve"> </w:t>
      </w:r>
      <w:r w:rsidR="003E458C" w:rsidRPr="003E458C">
        <w:rPr>
          <w:rFonts w:ascii="Courier New" w:hAnsi="Courier New" w:cs="Courier New"/>
        </w:rPr>
        <w:t>that point.</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Gates stated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under</w:t>
      </w:r>
      <w:r w:rsidR="00DF7932">
        <w:rPr>
          <w:rFonts w:ascii="Courier New" w:hAnsi="Courier New" w:cs="Courier New"/>
        </w:rPr>
        <w:t xml:space="preserve"> </w:t>
      </w:r>
      <w:r>
        <w:rPr>
          <w:rFonts w:ascii="Courier New" w:hAnsi="Courier New" w:cs="Courier New"/>
        </w:rPr>
        <w:t xml:space="preserve">this bill,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 change</w:t>
      </w:r>
      <w:r w:rsidR="00DF7932">
        <w:rPr>
          <w:rFonts w:ascii="Courier New" w:hAnsi="Courier New" w:cs="Courier New"/>
        </w:rPr>
        <w:t xml:space="preserve"> </w:t>
      </w:r>
      <w:r w:rsidR="003E458C" w:rsidRPr="003E458C">
        <w:rPr>
          <w:rFonts w:ascii="Courier New" w:hAnsi="Courier New" w:cs="Courier New"/>
        </w:rPr>
        <w:t>in employees'</w:t>
      </w:r>
      <w:r>
        <w:rPr>
          <w:rFonts w:ascii="Courier New" w:hAnsi="Courier New" w:cs="Courier New"/>
        </w:rPr>
        <w:t xml:space="preserve"> </w:t>
      </w:r>
      <w:r w:rsidR="003E458C" w:rsidRPr="003E458C">
        <w:rPr>
          <w:rFonts w:ascii="Courier New" w:hAnsi="Courier New" w:cs="Courier New"/>
        </w:rPr>
        <w:t>contribution,</w:t>
      </w:r>
      <w:r w:rsidR="00DF7932">
        <w:rPr>
          <w:rFonts w:ascii="Courier New" w:hAnsi="Courier New" w:cs="Courier New"/>
        </w:rPr>
        <w:t xml:space="preserve">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employer's</w:t>
      </w:r>
      <w:r w:rsidR="00DF7932">
        <w:rPr>
          <w:rFonts w:ascii="Courier New" w:hAnsi="Courier New" w:cs="Courier New"/>
        </w:rPr>
        <w:t xml:space="preserve"> </w:t>
      </w:r>
      <w:r w:rsidR="003E458C" w:rsidRPr="003E458C">
        <w:rPr>
          <w:rFonts w:ascii="Courier New" w:hAnsi="Courier New" w:cs="Courier New"/>
        </w:rPr>
        <w:t>rate would</w:t>
      </w:r>
      <w:r w:rsidR="00DF7932">
        <w:rPr>
          <w:rFonts w:ascii="Courier New" w:hAnsi="Courier New" w:cs="Courier New"/>
        </w:rPr>
        <w:t xml:space="preserve"> </w:t>
      </w:r>
      <w:r w:rsidR="003E458C" w:rsidRPr="003E458C">
        <w:rPr>
          <w:rFonts w:ascii="Courier New" w:hAnsi="Courier New" w:cs="Courier New"/>
        </w:rPr>
        <w:t>go</w:t>
      </w:r>
      <w:r w:rsidR="00DF7932">
        <w:rPr>
          <w:rFonts w:ascii="Courier New" w:hAnsi="Courier New" w:cs="Courier New"/>
        </w:rPr>
        <w:t xml:space="preserve"> </w:t>
      </w:r>
      <w:r w:rsidR="003E458C" w:rsidRPr="003E458C">
        <w:rPr>
          <w:rFonts w:ascii="Courier New" w:hAnsi="Courier New" w:cs="Courier New"/>
        </w:rPr>
        <w:t>from 11.22</w:t>
      </w:r>
      <w:r w:rsidR="00DF7932">
        <w:rPr>
          <w:rFonts w:ascii="Courier New" w:hAnsi="Courier New" w:cs="Courier New"/>
        </w:rPr>
        <w:t xml:space="preserve"> </w:t>
      </w:r>
      <w:r w:rsidR="003E458C" w:rsidRPr="003E458C">
        <w:rPr>
          <w:rFonts w:ascii="Courier New" w:hAnsi="Courier New" w:cs="Courier New"/>
        </w:rPr>
        <w:t>percent</w:t>
      </w:r>
      <w:r w:rsidR="00DF7932">
        <w:rPr>
          <w:rFonts w:ascii="Courier New" w:hAnsi="Courier New" w:cs="Courier New"/>
        </w:rPr>
        <w:t xml:space="preserve"> </w:t>
      </w:r>
      <w:r w:rsidR="003E458C" w:rsidRPr="003E458C">
        <w:rPr>
          <w:rFonts w:ascii="Courier New" w:hAnsi="Courier New" w:cs="Courier New"/>
        </w:rPr>
        <w:t>(current)</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14.77</w:t>
      </w:r>
      <w:r w:rsidR="00DF7932">
        <w:rPr>
          <w:rFonts w:ascii="Courier New" w:hAnsi="Courier New" w:cs="Courier New"/>
        </w:rPr>
        <w:t xml:space="preserve"> </w:t>
      </w:r>
      <w:r w:rsidR="003E458C" w:rsidRPr="003E458C">
        <w:rPr>
          <w:rFonts w:ascii="Courier New" w:hAnsi="Courier New" w:cs="Courier New"/>
        </w:rPr>
        <w:t>percent</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increase</w:t>
      </w:r>
      <w:r w:rsidR="00DF7932">
        <w:rPr>
          <w:rFonts w:ascii="Courier New" w:hAnsi="Courier New" w:cs="Courier New"/>
        </w:rPr>
        <w:t xml:space="preserve"> </w:t>
      </w:r>
      <w:r w:rsidR="003E458C" w:rsidRPr="003E458C">
        <w:rPr>
          <w:rFonts w:ascii="Courier New" w:hAnsi="Courier New" w:cs="Courier New"/>
        </w:rPr>
        <w:t>of 3.55</w:t>
      </w:r>
      <w:r w:rsidR="00DF7932">
        <w:rPr>
          <w:rFonts w:ascii="Courier New" w:hAnsi="Courier New" w:cs="Courier New"/>
        </w:rPr>
        <w:t xml:space="preserve"> </w:t>
      </w:r>
      <w:r w:rsidR="003E458C" w:rsidRPr="003E458C">
        <w:rPr>
          <w:rFonts w:ascii="Courier New" w:hAnsi="Courier New" w:cs="Courier New"/>
        </w:rPr>
        <w:t>percent</w:t>
      </w:r>
      <w:r w:rsidR="00DF7932">
        <w:rPr>
          <w:rFonts w:ascii="Courier New" w:hAnsi="Courier New" w:cs="Courier New"/>
        </w:rPr>
        <w:t xml:space="preserve"> </w:t>
      </w:r>
      <w:r w:rsidR="003E458C" w:rsidRPr="003E458C">
        <w:rPr>
          <w:rFonts w:ascii="Courier New" w:hAnsi="Courier New" w:cs="Courier New"/>
        </w:rPr>
        <w:t>of covered</w:t>
      </w:r>
      <w:r w:rsidR="00DF7932">
        <w:rPr>
          <w:rFonts w:ascii="Courier New" w:hAnsi="Courier New" w:cs="Courier New"/>
        </w:rPr>
        <w:t xml:space="preserve"> </w:t>
      </w:r>
      <w:r>
        <w:rPr>
          <w:rFonts w:ascii="Courier New" w:hAnsi="Courier New" w:cs="Courier New"/>
        </w:rPr>
        <w:t xml:space="preserve">payroll </w:t>
      </w:r>
      <w:r w:rsidR="003E458C" w:rsidRPr="003E458C">
        <w:rPr>
          <w:rFonts w:ascii="Courier New" w:hAnsi="Courier New" w:cs="Courier New"/>
        </w:rPr>
        <w:t>for $3,429,000. The breakdown</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sidR="003E458C" w:rsidRPr="003E458C">
        <w:rPr>
          <w:rFonts w:ascii="Courier New" w:hAnsi="Courier New" w:cs="Courier New"/>
        </w:rPr>
        <w:t>school</w:t>
      </w:r>
      <w:r w:rsidR="00DF7932">
        <w:rPr>
          <w:rFonts w:ascii="Courier New" w:hAnsi="Courier New" w:cs="Courier New"/>
        </w:rPr>
        <w:t xml:space="preserve"> </w:t>
      </w:r>
      <w:r>
        <w:rPr>
          <w:rFonts w:ascii="Courier New" w:hAnsi="Courier New" w:cs="Courier New"/>
        </w:rPr>
        <w:t>districts</w:t>
      </w:r>
      <w:r>
        <w:rPr>
          <w:rFonts w:ascii="Courier New" w:hAnsi="Courier New" w:cs="Courier New"/>
        </w:rPr>
        <w:cr/>
      </w:r>
    </w:p>
    <w:p w:rsidR="00382970" w:rsidRDefault="003E458C" w:rsidP="003E458C">
      <w:pPr>
        <w:pStyle w:val="PlainText"/>
        <w:rPr>
          <w:rFonts w:ascii="Courier New" w:hAnsi="Courier New" w:cs="Courier New"/>
        </w:rPr>
      </w:pPr>
      <w:r w:rsidRPr="003E458C">
        <w:rPr>
          <w:rFonts w:ascii="Courier New" w:hAnsi="Courier New" w:cs="Courier New"/>
        </w:rPr>
        <w:t>-2-</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234-----------------------</w:t>
      </w:r>
    </w:p>
    <w:p w:rsidR="00382970" w:rsidRDefault="00382970" w:rsidP="003E458C">
      <w:pPr>
        <w:pStyle w:val="PlainText"/>
        <w:rPr>
          <w:rFonts w:ascii="Courier New" w:hAnsi="Courier New" w:cs="Courier New"/>
        </w:rPr>
      </w:pPr>
    </w:p>
    <w:p w:rsidR="00382970" w:rsidRDefault="00382970" w:rsidP="003E458C">
      <w:pPr>
        <w:pStyle w:val="PlainText"/>
        <w:rPr>
          <w:rFonts w:ascii="Courier New" w:hAnsi="Courier New" w:cs="Courier New"/>
        </w:rPr>
      </w:pPr>
    </w:p>
    <w:p w:rsidR="00382970" w:rsidRDefault="003E458C" w:rsidP="003E458C">
      <w:pPr>
        <w:pStyle w:val="PlainText"/>
        <w:rPr>
          <w:rFonts w:ascii="Courier New" w:hAnsi="Courier New" w:cs="Courier New"/>
        </w:rPr>
      </w:pPr>
      <w:proofErr w:type="gramStart"/>
      <w:r w:rsidRPr="003E458C">
        <w:rPr>
          <w:rFonts w:ascii="Courier New" w:hAnsi="Courier New" w:cs="Courier New"/>
        </w:rPr>
        <w:t>would</w:t>
      </w:r>
      <w:proofErr w:type="gramEnd"/>
      <w:r w:rsidRPr="003E458C">
        <w:rPr>
          <w:rFonts w:ascii="Courier New" w:hAnsi="Courier New" w:cs="Courier New"/>
        </w:rPr>
        <w:t xml:space="preserve"> be</w:t>
      </w:r>
      <w:r w:rsidR="00DF7932">
        <w:rPr>
          <w:rFonts w:ascii="Courier New" w:hAnsi="Courier New" w:cs="Courier New"/>
        </w:rPr>
        <w:t xml:space="preserve"> </w:t>
      </w:r>
      <w:r w:rsidR="00382970">
        <w:rPr>
          <w:rFonts w:ascii="Courier New" w:hAnsi="Courier New" w:cs="Courier New"/>
        </w:rPr>
        <w:t>$1,</w:t>
      </w:r>
      <w:r w:rsidRPr="003E458C">
        <w:rPr>
          <w:rFonts w:ascii="Courier New" w:hAnsi="Courier New" w:cs="Courier New"/>
        </w:rPr>
        <w:t>097,000</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382970">
        <w:rPr>
          <w:rFonts w:ascii="Courier New" w:hAnsi="Courier New" w:cs="Courier New"/>
        </w:rPr>
        <w:t xml:space="preserve"> </w:t>
      </w:r>
      <w:r w:rsidRPr="003E458C">
        <w:rPr>
          <w:rFonts w:ascii="Courier New" w:hAnsi="Courier New" w:cs="Courier New"/>
        </w:rPr>
        <w:t>State's</w:t>
      </w:r>
      <w:r w:rsidR="00DF7932">
        <w:rPr>
          <w:rFonts w:ascii="Courier New" w:hAnsi="Courier New" w:cs="Courier New"/>
        </w:rPr>
        <w:t xml:space="preserve"> </w:t>
      </w:r>
      <w:r w:rsidRPr="003E458C">
        <w:rPr>
          <w:rFonts w:ascii="Courier New" w:hAnsi="Courier New" w:cs="Courier New"/>
        </w:rPr>
        <w:t>responsibility</w:t>
      </w:r>
      <w:r w:rsidR="00382970">
        <w:rPr>
          <w:rFonts w:ascii="Courier New" w:hAnsi="Courier New" w:cs="Courier New"/>
        </w:rPr>
        <w:t xml:space="preserve"> would be </w:t>
      </w:r>
      <w:r w:rsidRPr="003E458C">
        <w:rPr>
          <w:rFonts w:ascii="Courier New" w:hAnsi="Courier New" w:cs="Courier New"/>
        </w:rPr>
        <w:t>$2,332,000. Mr.</w:t>
      </w:r>
      <w:r w:rsidR="00DF7932">
        <w:rPr>
          <w:rFonts w:ascii="Courier New" w:hAnsi="Courier New" w:cs="Courier New"/>
        </w:rPr>
        <w:t xml:space="preserve"> </w:t>
      </w:r>
      <w:r w:rsidRPr="003E458C">
        <w:rPr>
          <w:rFonts w:ascii="Courier New" w:hAnsi="Courier New" w:cs="Courier New"/>
        </w:rPr>
        <w:t>Gates also</w:t>
      </w:r>
      <w:r w:rsidR="00382970">
        <w:rPr>
          <w:rFonts w:ascii="Courier New" w:hAnsi="Courier New" w:cs="Courier New"/>
        </w:rPr>
        <w:t xml:space="preserve"> </w:t>
      </w:r>
      <w:r w:rsidRPr="003E458C">
        <w:rPr>
          <w:rFonts w:ascii="Courier New" w:hAnsi="Courier New" w:cs="Courier New"/>
        </w:rPr>
        <w:t>pointed out</w:t>
      </w:r>
      <w:r w:rsidR="00382970">
        <w:rPr>
          <w:rFonts w:ascii="Courier New" w:hAnsi="Courier New" w:cs="Courier New"/>
        </w:rPr>
        <w:t xml:space="preserve"> </w:t>
      </w:r>
      <w:r w:rsidRPr="003E458C">
        <w:rPr>
          <w:rFonts w:ascii="Courier New" w:hAnsi="Courier New" w:cs="Courier New"/>
        </w:rPr>
        <w:t>that</w:t>
      </w:r>
      <w:r w:rsidR="00382970">
        <w:rPr>
          <w:rFonts w:ascii="Courier New" w:hAnsi="Courier New" w:cs="Courier New"/>
        </w:rPr>
        <w:t xml:space="preserve"> </w:t>
      </w:r>
      <w:r w:rsidRPr="003E458C">
        <w:rPr>
          <w:rFonts w:ascii="Courier New" w:hAnsi="Courier New" w:cs="Courier New"/>
        </w:rPr>
        <w:t>the</w:t>
      </w:r>
      <w:r w:rsidR="00382970">
        <w:rPr>
          <w:rFonts w:ascii="Courier New" w:hAnsi="Courier New" w:cs="Courier New"/>
        </w:rPr>
        <w:t xml:space="preserve"> present </w:t>
      </w:r>
      <w:r w:rsidRPr="003E458C">
        <w:rPr>
          <w:rFonts w:ascii="Courier New" w:hAnsi="Courier New" w:cs="Courier New"/>
        </w:rPr>
        <w:t>system</w:t>
      </w:r>
      <w:r w:rsidR="00382970">
        <w:rPr>
          <w:rFonts w:ascii="Courier New" w:hAnsi="Courier New" w:cs="Courier New"/>
        </w:rPr>
        <w:t xml:space="preserve"> </w:t>
      </w:r>
      <w:r w:rsidRPr="003E458C">
        <w:rPr>
          <w:rFonts w:ascii="Courier New" w:hAnsi="Courier New" w:cs="Courier New"/>
        </w:rPr>
        <w:t>enables</w:t>
      </w:r>
      <w:r w:rsidR="00DF7932">
        <w:rPr>
          <w:rFonts w:ascii="Courier New" w:hAnsi="Courier New" w:cs="Courier New"/>
        </w:rPr>
        <w:t xml:space="preserve"> </w:t>
      </w:r>
      <w:r w:rsidR="00382970">
        <w:rPr>
          <w:rFonts w:ascii="Courier New" w:hAnsi="Courier New" w:cs="Courier New"/>
        </w:rPr>
        <w:t>a te</w:t>
      </w:r>
      <w:r w:rsidRPr="003E458C">
        <w:rPr>
          <w:rFonts w:ascii="Courier New" w:hAnsi="Courier New" w:cs="Courier New"/>
        </w:rPr>
        <w:t>acher to</w:t>
      </w:r>
      <w:r w:rsidR="00382970">
        <w:rPr>
          <w:rFonts w:ascii="Courier New" w:hAnsi="Courier New" w:cs="Courier New"/>
        </w:rPr>
        <w:t xml:space="preserve"> </w:t>
      </w:r>
      <w:r w:rsidRPr="003E458C">
        <w:rPr>
          <w:rFonts w:ascii="Courier New" w:hAnsi="Courier New" w:cs="Courier New"/>
        </w:rPr>
        <w:t>have</w:t>
      </w:r>
      <w:r w:rsidR="00382970">
        <w:rPr>
          <w:rFonts w:ascii="Courier New" w:hAnsi="Courier New" w:cs="Courier New"/>
        </w:rPr>
        <w:t xml:space="preserve"> </w:t>
      </w:r>
      <w:r w:rsidRPr="003E458C">
        <w:rPr>
          <w:rFonts w:ascii="Courier New" w:hAnsi="Courier New" w:cs="Courier New"/>
        </w:rPr>
        <w:t>ten</w:t>
      </w:r>
      <w:r w:rsidR="00382970">
        <w:rPr>
          <w:rFonts w:ascii="Courier New" w:hAnsi="Courier New" w:cs="Courier New"/>
        </w:rPr>
        <w:t xml:space="preserve"> </w:t>
      </w:r>
      <w:r w:rsidRPr="003E458C">
        <w:rPr>
          <w:rFonts w:ascii="Courier New" w:hAnsi="Courier New" w:cs="Courier New"/>
        </w:rPr>
        <w:t>years</w:t>
      </w:r>
      <w:r w:rsidR="00382970">
        <w:rPr>
          <w:rFonts w:ascii="Courier New" w:hAnsi="Courier New" w:cs="Courier New"/>
        </w:rPr>
        <w:t xml:space="preserve"> </w:t>
      </w:r>
      <w:r w:rsidRPr="003E458C">
        <w:rPr>
          <w:rFonts w:ascii="Courier New" w:hAnsi="Courier New" w:cs="Courier New"/>
        </w:rPr>
        <w:t>prior service</w:t>
      </w:r>
      <w:r w:rsidR="00382970">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another State, so</w:t>
      </w:r>
      <w:r w:rsidR="00DF7932">
        <w:rPr>
          <w:rFonts w:ascii="Courier New" w:hAnsi="Courier New" w:cs="Courier New"/>
        </w:rPr>
        <w:t xml:space="preserve"> </w:t>
      </w:r>
      <w:r w:rsidRPr="003E458C">
        <w:rPr>
          <w:rFonts w:ascii="Courier New" w:hAnsi="Courier New" w:cs="Courier New"/>
        </w:rPr>
        <w:t>that</w:t>
      </w:r>
      <w:r w:rsidR="00382970">
        <w:rPr>
          <w:rFonts w:ascii="Courier New" w:hAnsi="Courier New" w:cs="Courier New"/>
        </w:rPr>
        <w:t xml:space="preserve"> </w:t>
      </w:r>
      <w:r w:rsidRPr="003E458C">
        <w:rPr>
          <w:rFonts w:ascii="Courier New" w:hAnsi="Courier New" w:cs="Courier New"/>
        </w:rPr>
        <w:t>this</w:t>
      </w:r>
      <w:r w:rsidR="00382970">
        <w:rPr>
          <w:rFonts w:ascii="Courier New" w:hAnsi="Courier New" w:cs="Courier New"/>
        </w:rPr>
        <w:t xml:space="preserve"> </w:t>
      </w:r>
      <w:r w:rsidRPr="003E458C">
        <w:rPr>
          <w:rFonts w:ascii="Courier New" w:hAnsi="Courier New" w:cs="Courier New"/>
        </w:rPr>
        <w:t>legislation</w:t>
      </w:r>
      <w:r w:rsidR="00382970">
        <w:rPr>
          <w:rFonts w:ascii="Courier New" w:hAnsi="Courier New" w:cs="Courier New"/>
        </w:rPr>
        <w:t xml:space="preserve"> </w:t>
      </w:r>
      <w:r w:rsidRPr="003E458C">
        <w:rPr>
          <w:rFonts w:ascii="Courier New" w:hAnsi="Courier New" w:cs="Courier New"/>
        </w:rPr>
        <w:lastRenderedPageBreak/>
        <w:t>could enable</w:t>
      </w:r>
      <w:r w:rsidR="00382970">
        <w:rPr>
          <w:rFonts w:ascii="Courier New" w:hAnsi="Courier New" w:cs="Courier New"/>
        </w:rPr>
        <w:t xml:space="preserve"> a </w:t>
      </w:r>
      <w:r w:rsidRPr="003E458C">
        <w:rPr>
          <w:rFonts w:ascii="Courier New" w:hAnsi="Courier New" w:cs="Courier New"/>
        </w:rPr>
        <w:t>teacher who</w:t>
      </w:r>
      <w:r w:rsidR="00DF7932">
        <w:rPr>
          <w:rFonts w:ascii="Courier New" w:hAnsi="Courier New" w:cs="Courier New"/>
        </w:rPr>
        <w:t xml:space="preserve"> </w:t>
      </w:r>
      <w:r w:rsidRPr="003E458C">
        <w:rPr>
          <w:rFonts w:ascii="Courier New" w:hAnsi="Courier New" w:cs="Courier New"/>
        </w:rPr>
        <w:t>has</w:t>
      </w:r>
      <w:r w:rsidR="00382970">
        <w:rPr>
          <w:rFonts w:ascii="Courier New" w:hAnsi="Courier New" w:cs="Courier New"/>
        </w:rPr>
        <w:t xml:space="preserve"> </w:t>
      </w:r>
      <w:r w:rsidRPr="003E458C">
        <w:rPr>
          <w:rFonts w:ascii="Courier New" w:hAnsi="Courier New" w:cs="Courier New"/>
        </w:rPr>
        <w:t>taught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82970">
        <w:rPr>
          <w:rFonts w:ascii="Courier New" w:hAnsi="Courier New" w:cs="Courier New"/>
        </w:rPr>
        <w:t>S</w:t>
      </w:r>
      <w:r w:rsidRPr="003E458C">
        <w:rPr>
          <w:rFonts w:ascii="Courier New" w:hAnsi="Courier New" w:cs="Courier New"/>
        </w:rPr>
        <w:t>tate only</w:t>
      </w:r>
      <w:r w:rsidR="00382970">
        <w:rPr>
          <w:rFonts w:ascii="Courier New" w:hAnsi="Courier New" w:cs="Courier New"/>
        </w:rPr>
        <w:t xml:space="preserve"> </w:t>
      </w:r>
      <w:r w:rsidRPr="003E458C">
        <w:rPr>
          <w:rFonts w:ascii="Courier New" w:hAnsi="Courier New" w:cs="Courier New"/>
        </w:rPr>
        <w:t>10</w:t>
      </w:r>
      <w:r w:rsidR="00DF7932">
        <w:rPr>
          <w:rFonts w:ascii="Courier New" w:hAnsi="Courier New" w:cs="Courier New"/>
        </w:rPr>
        <w:t xml:space="preserve"> </w:t>
      </w:r>
      <w:r w:rsidRPr="003E458C">
        <w:rPr>
          <w:rFonts w:ascii="Courier New" w:hAnsi="Courier New" w:cs="Courier New"/>
        </w:rPr>
        <w:t>years, and</w:t>
      </w:r>
      <w:r w:rsidR="00382970">
        <w:rPr>
          <w:rFonts w:ascii="Courier New" w:hAnsi="Courier New" w:cs="Courier New"/>
        </w:rPr>
        <w:t xml:space="preserve"> who </w:t>
      </w:r>
      <w:r w:rsidRPr="003E458C">
        <w:rPr>
          <w:rFonts w:ascii="Courier New" w:hAnsi="Courier New" w:cs="Courier New"/>
        </w:rPr>
        <w:t>has</w:t>
      </w:r>
      <w:r w:rsidR="00382970">
        <w:rPr>
          <w:rFonts w:ascii="Courier New" w:hAnsi="Courier New" w:cs="Courier New"/>
        </w:rPr>
        <w:t xml:space="preserve"> </w:t>
      </w:r>
      <w:r w:rsidRPr="003E458C">
        <w:rPr>
          <w:rFonts w:ascii="Courier New" w:hAnsi="Courier New" w:cs="Courier New"/>
        </w:rPr>
        <w:t>10</w:t>
      </w:r>
      <w:r w:rsidR="00DF7932">
        <w:rPr>
          <w:rFonts w:ascii="Courier New" w:hAnsi="Courier New" w:cs="Courier New"/>
        </w:rPr>
        <w:t xml:space="preserve"> </w:t>
      </w:r>
      <w:r w:rsidRPr="003E458C">
        <w:rPr>
          <w:rFonts w:ascii="Courier New" w:hAnsi="Courier New" w:cs="Courier New"/>
        </w:rPr>
        <w:t>years prior</w:t>
      </w:r>
      <w:r w:rsidR="00382970">
        <w:rPr>
          <w:rFonts w:ascii="Courier New" w:hAnsi="Courier New" w:cs="Courier New"/>
        </w:rPr>
        <w:t xml:space="preserve"> </w:t>
      </w:r>
      <w:r w:rsidRPr="003E458C">
        <w:rPr>
          <w:rFonts w:ascii="Courier New" w:hAnsi="Courier New" w:cs="Courier New"/>
        </w:rPr>
        <w:t>service,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have</w:t>
      </w:r>
      <w:r w:rsidR="00382970">
        <w:rPr>
          <w:rFonts w:ascii="Courier New" w:hAnsi="Courier New" w:cs="Courier New"/>
        </w:rPr>
        <w:t xml:space="preserve"> </w:t>
      </w:r>
      <w:r w:rsidRPr="003E458C">
        <w:rPr>
          <w:rFonts w:ascii="Courier New" w:hAnsi="Courier New" w:cs="Courier New"/>
        </w:rPr>
        <w:t>fulfilled</w:t>
      </w:r>
      <w:r w:rsidR="00DF7932">
        <w:rPr>
          <w:rFonts w:ascii="Courier New" w:hAnsi="Courier New" w:cs="Courier New"/>
        </w:rPr>
        <w:t xml:space="preserve"> </w:t>
      </w:r>
      <w:r w:rsidRPr="003E458C">
        <w:rPr>
          <w:rFonts w:ascii="Courier New" w:hAnsi="Courier New" w:cs="Courier New"/>
        </w:rPr>
        <w:t>this</w:t>
      </w:r>
      <w:r w:rsidR="00382970">
        <w:rPr>
          <w:rFonts w:ascii="Courier New" w:hAnsi="Courier New" w:cs="Courier New"/>
        </w:rPr>
        <w:t xml:space="preserve"> credit</w:t>
      </w:r>
      <w:r w:rsidRPr="003E458C">
        <w:rPr>
          <w:rFonts w:ascii="Courier New" w:hAnsi="Courier New" w:cs="Courier New"/>
        </w:rPr>
        <w:t>able</w:t>
      </w:r>
      <w:r w:rsidR="00382970">
        <w:rPr>
          <w:rFonts w:ascii="Courier New" w:hAnsi="Courier New" w:cs="Courier New"/>
        </w:rPr>
        <w:t xml:space="preserve"> </w:t>
      </w:r>
      <w:r w:rsidRPr="003E458C">
        <w:rPr>
          <w:rFonts w:ascii="Courier New" w:hAnsi="Courier New" w:cs="Courier New"/>
        </w:rPr>
        <w:t>service requirement.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also</w:t>
      </w:r>
      <w:r w:rsidR="00382970">
        <w:rPr>
          <w:rFonts w:ascii="Courier New" w:hAnsi="Courier New" w:cs="Courier New"/>
        </w:rPr>
        <w:t xml:space="preserve"> </w:t>
      </w:r>
      <w:r w:rsidRPr="003E458C">
        <w:rPr>
          <w:rFonts w:ascii="Courier New" w:hAnsi="Courier New" w:cs="Courier New"/>
        </w:rPr>
        <w:t>pointed out</w:t>
      </w:r>
      <w:r w:rsidR="00382970">
        <w:rPr>
          <w:rFonts w:ascii="Courier New" w:hAnsi="Courier New" w:cs="Courier New"/>
        </w:rPr>
        <w:t xml:space="preserve"> </w:t>
      </w:r>
      <w:r w:rsidRPr="003E458C">
        <w:rPr>
          <w:rFonts w:ascii="Courier New" w:hAnsi="Courier New" w:cs="Courier New"/>
        </w:rPr>
        <w:t>that</w:t>
      </w:r>
      <w:r w:rsidR="00382970">
        <w:rPr>
          <w:rFonts w:ascii="Courier New" w:hAnsi="Courier New" w:cs="Courier New"/>
        </w:rPr>
        <w:t xml:space="preserve"> there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presently</w:t>
      </w:r>
      <w:r w:rsidR="00DF7932">
        <w:rPr>
          <w:rFonts w:ascii="Courier New" w:hAnsi="Courier New" w:cs="Courier New"/>
        </w:rPr>
        <w:t xml:space="preserve"> </w:t>
      </w:r>
      <w:r w:rsidRPr="003E458C">
        <w:rPr>
          <w:rFonts w:ascii="Courier New" w:hAnsi="Courier New" w:cs="Courier New"/>
        </w:rPr>
        <w:t>a provision</w:t>
      </w:r>
      <w:r w:rsidR="00382970">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makes this</w:t>
      </w:r>
      <w:r w:rsidR="00382970">
        <w:rPr>
          <w:rFonts w:ascii="Courier New" w:hAnsi="Courier New" w:cs="Courier New"/>
        </w:rPr>
        <w:t xml:space="preserve"> </w:t>
      </w:r>
      <w:r w:rsidRPr="003E458C">
        <w:rPr>
          <w:rFonts w:ascii="Courier New" w:hAnsi="Courier New" w:cs="Courier New"/>
        </w:rPr>
        <w:t>retroactive</w:t>
      </w:r>
      <w:r w:rsidR="00382970">
        <w:rPr>
          <w:rFonts w:ascii="Courier New" w:hAnsi="Courier New" w:cs="Courier New"/>
        </w:rPr>
        <w:t xml:space="preserve"> to </w:t>
      </w:r>
      <w:r w:rsidRPr="003E458C">
        <w:rPr>
          <w:rFonts w:ascii="Courier New" w:hAnsi="Courier New" w:cs="Courier New"/>
        </w:rPr>
        <w:t>those</w:t>
      </w:r>
      <w:r w:rsidR="00382970">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have already retired,</w:t>
      </w:r>
      <w:r w:rsidR="00DF7932">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Pr="003E458C">
        <w:rPr>
          <w:rFonts w:ascii="Courier New" w:hAnsi="Courier New" w:cs="Courier New"/>
        </w:rPr>
        <w:t>anyone who</w:t>
      </w:r>
      <w:r w:rsidR="00DF7932">
        <w:rPr>
          <w:rFonts w:ascii="Courier New" w:hAnsi="Courier New" w:cs="Courier New"/>
        </w:rPr>
        <w:t xml:space="preserve"> </w:t>
      </w:r>
      <w:r w:rsidRPr="003E458C">
        <w:rPr>
          <w:rFonts w:ascii="Courier New" w:hAnsi="Courier New" w:cs="Courier New"/>
        </w:rPr>
        <w:t>had</w:t>
      </w:r>
      <w:r w:rsidR="00382970">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382970">
        <w:rPr>
          <w:rFonts w:ascii="Courier New" w:hAnsi="Courier New" w:cs="Courier New"/>
        </w:rPr>
        <w:t>reduc</w:t>
      </w:r>
      <w:r w:rsidRPr="003E458C">
        <w:rPr>
          <w:rFonts w:ascii="Courier New" w:hAnsi="Courier New" w:cs="Courier New"/>
        </w:rPr>
        <w:t>tion</w:t>
      </w:r>
      <w:r w:rsidR="00DF7932">
        <w:rPr>
          <w:rFonts w:ascii="Courier New" w:hAnsi="Courier New" w:cs="Courier New"/>
        </w:rPr>
        <w:t xml:space="preserve"> </w:t>
      </w:r>
      <w:proofErr w:type="gramStart"/>
      <w:r w:rsidRPr="003E458C">
        <w:rPr>
          <w:rFonts w:ascii="Courier New" w:hAnsi="Courier New" w:cs="Courier New"/>
        </w:rPr>
        <w:t>previously,</w:t>
      </w:r>
      <w:proofErr w:type="gramEnd"/>
      <w:r w:rsidR="00382970">
        <w:rPr>
          <w:rFonts w:ascii="Courier New" w:hAnsi="Courier New" w:cs="Courier New"/>
        </w:rPr>
        <w:t xml:space="preserve"> </w:t>
      </w:r>
      <w:r w:rsidRPr="003E458C">
        <w:rPr>
          <w:rFonts w:ascii="Courier New" w:hAnsi="Courier New" w:cs="Courier New"/>
        </w:rPr>
        <w:t>would have</w:t>
      </w:r>
      <w:r w:rsidR="0038297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382970">
        <w:rPr>
          <w:rFonts w:ascii="Courier New" w:hAnsi="Courier New" w:cs="Courier New"/>
        </w:rPr>
        <w:t xml:space="preserve"> </w:t>
      </w:r>
      <w:r w:rsidRPr="003E458C">
        <w:rPr>
          <w:rFonts w:ascii="Courier New" w:hAnsi="Courier New" w:cs="Courier New"/>
        </w:rPr>
        <w:t>adjusted.</w:t>
      </w:r>
      <w:r w:rsidRPr="003E458C">
        <w:rPr>
          <w:rFonts w:ascii="Courier New" w:hAnsi="Courier New" w:cs="Courier New"/>
        </w:rPr>
        <w:cr/>
        <w:t xml:space="preserve"> </w:t>
      </w:r>
    </w:p>
    <w:p w:rsidR="00382970" w:rsidRDefault="003E458C" w:rsidP="003E458C">
      <w:pPr>
        <w:pStyle w:val="PlainText"/>
        <w:rPr>
          <w:rFonts w:ascii="Courier New" w:hAnsi="Courier New" w:cs="Courier New"/>
        </w:rPr>
      </w:pPr>
      <w:r w:rsidRPr="003E458C">
        <w:rPr>
          <w:rFonts w:ascii="Courier New" w:hAnsi="Courier New" w:cs="Courier New"/>
        </w:rPr>
        <w:t>Senator Croft</w:t>
      </w:r>
      <w:r w:rsidR="00382970">
        <w:rPr>
          <w:rFonts w:ascii="Courier New" w:hAnsi="Courier New" w:cs="Courier New"/>
        </w:rPr>
        <w:t xml:space="preserve"> </w:t>
      </w:r>
      <w:r w:rsidRPr="003E458C">
        <w:rPr>
          <w:rFonts w:ascii="Courier New" w:hAnsi="Courier New" w:cs="Courier New"/>
        </w:rPr>
        <w:t>asked Mr.</w:t>
      </w:r>
      <w:r w:rsidR="00DF7932">
        <w:rPr>
          <w:rFonts w:ascii="Courier New" w:hAnsi="Courier New" w:cs="Courier New"/>
        </w:rPr>
        <w:t xml:space="preserve"> </w:t>
      </w:r>
      <w:r w:rsidRPr="003E458C">
        <w:rPr>
          <w:rFonts w:ascii="Courier New" w:hAnsi="Courier New" w:cs="Courier New"/>
        </w:rPr>
        <w:t>Gates if</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knew</w:t>
      </w:r>
      <w:r w:rsidR="00382970">
        <w:rPr>
          <w:rFonts w:ascii="Courier New" w:hAnsi="Courier New" w:cs="Courier New"/>
        </w:rPr>
        <w:t xml:space="preserve"> </w:t>
      </w:r>
      <w:r w:rsidRPr="003E458C">
        <w:rPr>
          <w:rFonts w:ascii="Courier New" w:hAnsi="Courier New" w:cs="Courier New"/>
        </w:rPr>
        <w:t>how</w:t>
      </w:r>
      <w:r w:rsidR="00382970">
        <w:rPr>
          <w:rFonts w:ascii="Courier New" w:hAnsi="Courier New" w:cs="Courier New"/>
        </w:rPr>
        <w:t xml:space="preserve"> </w:t>
      </w:r>
      <w:r w:rsidRPr="003E458C">
        <w:rPr>
          <w:rFonts w:ascii="Courier New" w:hAnsi="Courier New" w:cs="Courier New"/>
        </w:rPr>
        <w:t>many</w:t>
      </w:r>
      <w:r w:rsidR="00382970">
        <w:rPr>
          <w:rFonts w:ascii="Courier New" w:hAnsi="Courier New" w:cs="Courier New"/>
        </w:rPr>
        <w:t xml:space="preserve"> teachers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eligible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retire under this</w:t>
      </w:r>
      <w:r w:rsidR="00DF7932">
        <w:rPr>
          <w:rFonts w:ascii="Courier New" w:hAnsi="Courier New" w:cs="Courier New"/>
        </w:rPr>
        <w:t xml:space="preserve"> </w:t>
      </w:r>
      <w:r w:rsidRPr="003E458C">
        <w:rPr>
          <w:rFonts w:ascii="Courier New" w:hAnsi="Courier New" w:cs="Courier New"/>
        </w:rPr>
        <w:t>bill and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382970">
        <w:rPr>
          <w:rFonts w:ascii="Courier New" w:hAnsi="Courier New" w:cs="Courier New"/>
        </w:rPr>
        <w:t xml:space="preserve">stated </w:t>
      </w:r>
      <w:r w:rsidRPr="003E458C">
        <w:rPr>
          <w:rFonts w:ascii="Courier New" w:hAnsi="Courier New" w:cs="Courier New"/>
        </w:rPr>
        <w:t>there</w:t>
      </w:r>
      <w:r w:rsidR="00382970">
        <w:rPr>
          <w:rFonts w:ascii="Courier New" w:hAnsi="Courier New" w:cs="Courier New"/>
        </w:rPr>
        <w:t xml:space="preserve"> </w:t>
      </w:r>
      <w:r w:rsidRPr="003E458C">
        <w:rPr>
          <w:rFonts w:ascii="Courier New" w:hAnsi="Courier New" w:cs="Courier New"/>
        </w:rPr>
        <w:t>were</w:t>
      </w:r>
      <w:r w:rsidR="00382970">
        <w:rPr>
          <w:rFonts w:ascii="Courier New" w:hAnsi="Courier New" w:cs="Courier New"/>
        </w:rPr>
        <w:t xml:space="preserve"> </w:t>
      </w:r>
      <w:r w:rsidRPr="003E458C">
        <w:rPr>
          <w:rFonts w:ascii="Courier New" w:hAnsi="Courier New" w:cs="Courier New"/>
        </w:rPr>
        <w:t>512.</w:t>
      </w:r>
      <w:r w:rsidR="00DF7932">
        <w:rPr>
          <w:rFonts w:ascii="Courier New" w:hAnsi="Courier New" w:cs="Courier New"/>
        </w:rPr>
        <w:t xml:space="preserve"> </w:t>
      </w:r>
      <w:r w:rsidRPr="003E458C">
        <w:rPr>
          <w:rFonts w:ascii="Courier New" w:hAnsi="Courier New" w:cs="Courier New"/>
        </w:rPr>
        <w:t>Senator Croft</w:t>
      </w:r>
      <w:r w:rsidR="00382970">
        <w:rPr>
          <w:rFonts w:ascii="Courier New" w:hAnsi="Courier New" w:cs="Courier New"/>
        </w:rPr>
        <w:t xml:space="preserve"> </w:t>
      </w:r>
      <w:r w:rsidRPr="003E458C">
        <w:rPr>
          <w:rFonts w:ascii="Courier New" w:hAnsi="Courier New" w:cs="Courier New"/>
        </w:rPr>
        <w:t>pointed out</w:t>
      </w:r>
      <w:r w:rsidR="00382970">
        <w:rPr>
          <w:rFonts w:ascii="Courier New" w:hAnsi="Courier New" w:cs="Courier New"/>
        </w:rPr>
        <w:t xml:space="preserve"> </w:t>
      </w:r>
      <w:r w:rsidRPr="003E458C">
        <w:rPr>
          <w:rFonts w:ascii="Courier New" w:hAnsi="Courier New" w:cs="Courier New"/>
        </w:rPr>
        <w:t>there</w:t>
      </w:r>
      <w:r w:rsidR="00382970">
        <w:rPr>
          <w:rFonts w:ascii="Courier New" w:hAnsi="Courier New" w:cs="Courier New"/>
        </w:rPr>
        <w:t xml:space="preserve"> were almost </w:t>
      </w:r>
      <w:r w:rsidRPr="003E458C">
        <w:rPr>
          <w:rFonts w:ascii="Courier New" w:hAnsi="Courier New" w:cs="Courier New"/>
        </w:rPr>
        <w:t>twice</w:t>
      </w:r>
      <w:r w:rsidR="00382970">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many</w:t>
      </w:r>
      <w:r w:rsidR="00382970">
        <w:rPr>
          <w:rFonts w:ascii="Courier New" w:hAnsi="Courier New" w:cs="Courier New"/>
        </w:rPr>
        <w:t xml:space="preserve"> </w:t>
      </w:r>
      <w:r w:rsidRPr="003E458C">
        <w:rPr>
          <w:rFonts w:ascii="Courier New" w:hAnsi="Courier New" w:cs="Courier New"/>
        </w:rPr>
        <w:t>under SB</w:t>
      </w:r>
      <w:r w:rsidR="00DF7932">
        <w:rPr>
          <w:rFonts w:ascii="Courier New" w:hAnsi="Courier New" w:cs="Courier New"/>
        </w:rPr>
        <w:t xml:space="preserve"> </w:t>
      </w:r>
      <w:r w:rsidRPr="003E458C">
        <w:rPr>
          <w:rFonts w:ascii="Courier New" w:hAnsi="Courier New" w:cs="Courier New"/>
        </w:rPr>
        <w:t>384,</w:t>
      </w:r>
      <w:r w:rsidR="00382970">
        <w:rPr>
          <w:rFonts w:ascii="Courier New" w:hAnsi="Courier New" w:cs="Courier New"/>
        </w:rPr>
        <w:t xml:space="preserve"> </w:t>
      </w:r>
      <w:r w:rsidRPr="003E458C">
        <w:rPr>
          <w:rFonts w:ascii="Courier New" w:hAnsi="Courier New" w:cs="Courier New"/>
        </w:rPr>
        <w:t>but</w:t>
      </w:r>
      <w:r w:rsidR="00382970">
        <w:rPr>
          <w:rFonts w:ascii="Courier New" w:hAnsi="Courier New" w:cs="Courier New"/>
        </w:rPr>
        <w:t xml:space="preserve"> </w:t>
      </w:r>
      <w:r w:rsidRPr="003E458C">
        <w:rPr>
          <w:rFonts w:ascii="Courier New" w:hAnsi="Courier New" w:cs="Courier New"/>
        </w:rPr>
        <w:t>that</w:t>
      </w:r>
      <w:r w:rsidR="00382970">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362</w:t>
      </w:r>
      <w:r w:rsidR="00382970">
        <w:rPr>
          <w:rFonts w:ascii="Courier New" w:hAnsi="Courier New" w:cs="Courier New"/>
        </w:rPr>
        <w:t xml:space="preserve"> </w:t>
      </w:r>
      <w:r w:rsidRPr="003E458C">
        <w:rPr>
          <w:rFonts w:ascii="Courier New" w:hAnsi="Courier New" w:cs="Courier New"/>
        </w:rPr>
        <w:t>costs</w:t>
      </w:r>
      <w:r w:rsidR="00382970">
        <w:rPr>
          <w:rFonts w:ascii="Courier New" w:hAnsi="Courier New" w:cs="Courier New"/>
        </w:rPr>
        <w:t xml:space="preserve"> </w:t>
      </w:r>
      <w:r w:rsidRPr="003E458C">
        <w:rPr>
          <w:rFonts w:ascii="Courier New" w:hAnsi="Courier New" w:cs="Courier New"/>
        </w:rPr>
        <w:t>more</w:t>
      </w:r>
      <w:r w:rsidR="00382970">
        <w:rPr>
          <w:rFonts w:ascii="Courier New" w:hAnsi="Courier New" w:cs="Courier New"/>
        </w:rPr>
        <w:t xml:space="preserve"> and </w:t>
      </w:r>
      <w:r w:rsidRPr="003E458C">
        <w:rPr>
          <w:rFonts w:ascii="Courier New" w:hAnsi="Courier New" w:cs="Courier New"/>
        </w:rPr>
        <w:t>asked</w:t>
      </w:r>
      <w:r w:rsidR="00382970">
        <w:rPr>
          <w:rFonts w:ascii="Courier New" w:hAnsi="Courier New" w:cs="Courier New"/>
        </w:rPr>
        <w:t xml:space="preserve"> </w:t>
      </w:r>
      <w:r w:rsidRPr="003E458C">
        <w:rPr>
          <w:rFonts w:ascii="Courier New" w:hAnsi="Courier New" w:cs="Courier New"/>
        </w:rPr>
        <w:t>him</w:t>
      </w:r>
      <w:r w:rsidR="0038297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explain where SB</w:t>
      </w:r>
      <w:r w:rsidR="00382970">
        <w:rPr>
          <w:rFonts w:ascii="Courier New" w:hAnsi="Courier New" w:cs="Courier New"/>
        </w:rPr>
        <w:t xml:space="preserve"> </w:t>
      </w:r>
      <w:r w:rsidRPr="003E458C">
        <w:rPr>
          <w:rFonts w:ascii="Courier New" w:hAnsi="Courier New" w:cs="Courier New"/>
        </w:rPr>
        <w:t>384</w:t>
      </w:r>
      <w:r w:rsidR="00DF7932">
        <w:rPr>
          <w:rFonts w:ascii="Courier New" w:hAnsi="Courier New" w:cs="Courier New"/>
        </w:rPr>
        <w:t xml:space="preserve"> </w:t>
      </w:r>
      <w:r w:rsidRPr="003E458C">
        <w:rPr>
          <w:rFonts w:ascii="Courier New" w:hAnsi="Courier New" w:cs="Courier New"/>
        </w:rPr>
        <w:t>allocates</w:t>
      </w:r>
      <w:r w:rsidR="00DF7932">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Pr="003E458C">
        <w:rPr>
          <w:rFonts w:ascii="Courier New" w:hAnsi="Courier New" w:cs="Courier New"/>
        </w:rPr>
        <w:t>portion of</w:t>
      </w:r>
      <w:r w:rsidR="00382970">
        <w:rPr>
          <w:rFonts w:ascii="Courier New" w:hAnsi="Courier New" w:cs="Courier New"/>
        </w:rPr>
        <w:t xml:space="preserve"> the </w:t>
      </w:r>
      <w:r w:rsidRPr="003E458C">
        <w:rPr>
          <w:rFonts w:ascii="Courier New" w:hAnsi="Courier New" w:cs="Courier New"/>
        </w:rPr>
        <w:t>increased</w:t>
      </w:r>
      <w:r w:rsidR="00DF7932">
        <w:rPr>
          <w:rFonts w:ascii="Courier New" w:hAnsi="Courier New" w:cs="Courier New"/>
        </w:rPr>
        <w:t xml:space="preserve"> </w:t>
      </w:r>
      <w:r w:rsidRPr="003E458C">
        <w:rPr>
          <w:rFonts w:ascii="Courier New" w:hAnsi="Courier New" w:cs="Courier New"/>
        </w:rPr>
        <w:t>cost</w:t>
      </w:r>
      <w:r w:rsidR="0038297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382970">
        <w:rPr>
          <w:rFonts w:ascii="Courier New" w:hAnsi="Courier New" w:cs="Courier New"/>
        </w:rPr>
        <w:t xml:space="preserve"> teachers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382970">
        <w:rPr>
          <w:rFonts w:ascii="Courier New" w:hAnsi="Courier New" w:cs="Courier New"/>
        </w:rPr>
        <w:t xml:space="preserve"> </w:t>
      </w:r>
      <w:r w:rsidRPr="003E458C">
        <w:rPr>
          <w:rFonts w:ascii="Courier New" w:hAnsi="Courier New" w:cs="Courier New"/>
        </w:rPr>
        <w:t>he</w:t>
      </w:r>
      <w:r w:rsidR="00382970">
        <w:rPr>
          <w:rFonts w:ascii="Courier New" w:hAnsi="Courier New" w:cs="Courier New"/>
        </w:rPr>
        <w:t xml:space="preserve"> </w:t>
      </w:r>
      <w:r w:rsidRPr="003E458C">
        <w:rPr>
          <w:rFonts w:ascii="Courier New" w:hAnsi="Courier New" w:cs="Courier New"/>
        </w:rPr>
        <w:t>could</w:t>
      </w:r>
      <w:r w:rsidR="00382970">
        <w:rPr>
          <w:rFonts w:ascii="Courier New" w:hAnsi="Courier New" w:cs="Courier New"/>
        </w:rPr>
        <w:t xml:space="preserve"> </w:t>
      </w:r>
      <w:r w:rsidRPr="003E458C">
        <w:rPr>
          <w:rFonts w:ascii="Courier New" w:hAnsi="Courier New" w:cs="Courier New"/>
        </w:rPr>
        <w:t>not</w:t>
      </w:r>
      <w:r w:rsidR="00382970">
        <w:rPr>
          <w:rFonts w:ascii="Courier New" w:hAnsi="Courier New" w:cs="Courier New"/>
        </w:rPr>
        <w:t xml:space="preserve"> under</w:t>
      </w:r>
      <w:r w:rsidRPr="003E458C">
        <w:rPr>
          <w:rFonts w:ascii="Courier New" w:hAnsi="Courier New" w:cs="Courier New"/>
        </w:rPr>
        <w:t>stand</w:t>
      </w:r>
      <w:r w:rsidR="00382970">
        <w:rPr>
          <w:rFonts w:ascii="Courier New" w:hAnsi="Courier New" w:cs="Courier New"/>
        </w:rPr>
        <w:t xml:space="preserve"> </w:t>
      </w:r>
      <w:r w:rsidRPr="003E458C">
        <w:rPr>
          <w:rFonts w:ascii="Courier New" w:hAnsi="Courier New" w:cs="Courier New"/>
        </w:rPr>
        <w:t>the</w:t>
      </w:r>
      <w:r w:rsidR="00382970">
        <w:rPr>
          <w:rFonts w:ascii="Courier New" w:hAnsi="Courier New" w:cs="Courier New"/>
        </w:rPr>
        <w:t xml:space="preserve"> </w:t>
      </w:r>
      <w:r w:rsidRPr="003E458C">
        <w:rPr>
          <w:rFonts w:ascii="Courier New" w:hAnsi="Courier New" w:cs="Courier New"/>
        </w:rPr>
        <w:t>great</w:t>
      </w:r>
      <w:r w:rsidR="00382970">
        <w:rPr>
          <w:rFonts w:ascii="Courier New" w:hAnsi="Courier New" w:cs="Courier New"/>
        </w:rPr>
        <w:t xml:space="preserve"> </w:t>
      </w:r>
      <w:r w:rsidRPr="003E458C">
        <w:rPr>
          <w:rFonts w:ascii="Courier New" w:hAnsi="Courier New" w:cs="Courier New"/>
        </w:rPr>
        <w:t>variance</w:t>
      </w:r>
      <w:r w:rsidR="00DF7932">
        <w:rPr>
          <w:rFonts w:ascii="Courier New" w:hAnsi="Courier New" w:cs="Courier New"/>
        </w:rPr>
        <w:t xml:space="preserve"> </w:t>
      </w:r>
      <w:r w:rsidRPr="003E458C">
        <w:rPr>
          <w:rFonts w:ascii="Courier New" w:hAnsi="Courier New" w:cs="Courier New"/>
        </w:rPr>
        <w:t>between the</w:t>
      </w:r>
      <w:r w:rsidR="00382970">
        <w:rPr>
          <w:rFonts w:ascii="Courier New" w:hAnsi="Courier New" w:cs="Courier New"/>
        </w:rPr>
        <w:t xml:space="preserve">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bills.</w:t>
      </w:r>
      <w:r w:rsidR="00DF7932">
        <w:rPr>
          <w:rFonts w:ascii="Courier New" w:hAnsi="Courier New" w:cs="Courier New"/>
        </w:rPr>
        <w:t xml:space="preserve"> </w:t>
      </w:r>
      <w:r w:rsidRPr="003E458C">
        <w:rPr>
          <w:rFonts w:ascii="Courier New" w:hAnsi="Courier New" w:cs="Courier New"/>
        </w:rPr>
        <w:t>Mr.</w:t>
      </w:r>
      <w:r w:rsidR="00382970">
        <w:rPr>
          <w:rFonts w:ascii="Courier New" w:hAnsi="Courier New" w:cs="Courier New"/>
        </w:rPr>
        <w:t xml:space="preserve"> Gates </w:t>
      </w:r>
      <w:r w:rsidRPr="003E458C">
        <w:rPr>
          <w:rFonts w:ascii="Courier New" w:hAnsi="Courier New" w:cs="Courier New"/>
        </w:rPr>
        <w:t>responded</w:t>
      </w:r>
      <w:r w:rsidR="00DF7932">
        <w:rPr>
          <w:rFonts w:ascii="Courier New" w:hAnsi="Courier New" w:cs="Courier New"/>
        </w:rPr>
        <w:t xml:space="preserve"> </w:t>
      </w:r>
      <w:r w:rsidRPr="003E458C">
        <w:rPr>
          <w:rFonts w:ascii="Courier New" w:hAnsi="Courier New" w:cs="Courier New"/>
        </w:rPr>
        <w:t>that</w:t>
      </w:r>
      <w:r w:rsidR="00382970">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384</w:t>
      </w:r>
      <w:r w:rsidR="00382970">
        <w:rPr>
          <w:rFonts w:ascii="Courier New" w:hAnsi="Courier New" w:cs="Courier New"/>
        </w:rPr>
        <w:t xml:space="preserve"> </w:t>
      </w:r>
      <w:r w:rsidRPr="003E458C">
        <w:rPr>
          <w:rFonts w:ascii="Courier New" w:hAnsi="Courier New" w:cs="Courier New"/>
        </w:rPr>
        <w:t>does</w:t>
      </w:r>
      <w:r w:rsidR="00382970">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reduce the</w:t>
      </w:r>
      <w:r w:rsidR="00DF7932">
        <w:rPr>
          <w:rFonts w:ascii="Courier New" w:hAnsi="Courier New" w:cs="Courier New"/>
        </w:rPr>
        <w:t xml:space="preserve"> </w:t>
      </w:r>
      <w:r w:rsidRPr="003E458C">
        <w:rPr>
          <w:rFonts w:ascii="Courier New" w:hAnsi="Courier New" w:cs="Courier New"/>
        </w:rPr>
        <w:t>number</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years</w:t>
      </w:r>
      <w:r w:rsidR="00382970">
        <w:rPr>
          <w:rFonts w:ascii="Courier New" w:hAnsi="Courier New" w:cs="Courier New"/>
        </w:rPr>
        <w:t xml:space="preserve"> of </w:t>
      </w:r>
      <w:r w:rsidRPr="003E458C">
        <w:rPr>
          <w:rFonts w:ascii="Courier New" w:hAnsi="Courier New" w:cs="Courier New"/>
        </w:rPr>
        <w:t>participation.</w:t>
      </w:r>
      <w:r w:rsidR="00382970">
        <w:rPr>
          <w:rFonts w:ascii="Courier New" w:hAnsi="Courier New" w:cs="Courier New"/>
        </w:rPr>
        <w:t xml:space="preserve"> </w:t>
      </w:r>
      <w:r w:rsidRPr="003E458C">
        <w:rPr>
          <w:rFonts w:ascii="Courier New" w:hAnsi="Courier New" w:cs="Courier New"/>
        </w:rPr>
        <w:t>There</w:t>
      </w:r>
      <w:r w:rsidR="00382970">
        <w:rPr>
          <w:rFonts w:ascii="Courier New" w:hAnsi="Courier New" w:cs="Courier New"/>
        </w:rPr>
        <w:t xml:space="preserve"> </w:t>
      </w:r>
      <w:r w:rsidRPr="003E458C">
        <w:rPr>
          <w:rFonts w:ascii="Courier New" w:hAnsi="Courier New" w:cs="Courier New"/>
        </w:rPr>
        <w:t>was</w:t>
      </w:r>
      <w:r w:rsidR="00382970">
        <w:rPr>
          <w:rFonts w:ascii="Courier New" w:hAnsi="Courier New" w:cs="Courier New"/>
        </w:rPr>
        <w:t xml:space="preserve"> </w:t>
      </w:r>
      <w:r w:rsidRPr="003E458C">
        <w:rPr>
          <w:rFonts w:ascii="Courier New" w:hAnsi="Courier New" w:cs="Courier New"/>
        </w:rPr>
        <w:t>further discussion</w:t>
      </w:r>
      <w:r w:rsidR="00382970">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382970">
        <w:rPr>
          <w:rFonts w:ascii="Courier New" w:hAnsi="Courier New" w:cs="Courier New"/>
        </w:rPr>
        <w:t xml:space="preserve"> differences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two</w:t>
      </w:r>
      <w:r w:rsidR="00382970">
        <w:rPr>
          <w:rFonts w:ascii="Courier New" w:hAnsi="Courier New" w:cs="Courier New"/>
        </w:rPr>
        <w:t xml:space="preserve"> </w:t>
      </w:r>
      <w:r w:rsidRPr="003E458C">
        <w:rPr>
          <w:rFonts w:ascii="Courier New" w:hAnsi="Courier New" w:cs="Courier New"/>
        </w:rPr>
        <w:t>bills.</w:t>
      </w:r>
      <w:r w:rsidR="00382970">
        <w:rPr>
          <w:rFonts w:ascii="Courier New" w:hAnsi="Courier New" w:cs="Courier New"/>
        </w:rPr>
        <w:t xml:space="preserve"> </w:t>
      </w:r>
      <w:r w:rsidRPr="003E458C">
        <w:rPr>
          <w:rFonts w:ascii="Courier New" w:hAnsi="Courier New" w:cs="Courier New"/>
        </w:rPr>
        <w:t>Senator Thomas said</w:t>
      </w:r>
      <w:r w:rsidR="00DF7932">
        <w:rPr>
          <w:rFonts w:ascii="Courier New" w:hAnsi="Courier New" w:cs="Courier New"/>
        </w:rPr>
        <w:t xml:space="preserve"> </w:t>
      </w:r>
      <w:r w:rsidRPr="003E458C">
        <w:rPr>
          <w:rFonts w:ascii="Courier New" w:hAnsi="Courier New" w:cs="Courier New"/>
        </w:rPr>
        <w:t>the</w:t>
      </w:r>
      <w:r w:rsidR="00382970">
        <w:rPr>
          <w:rFonts w:ascii="Courier New" w:hAnsi="Courier New" w:cs="Courier New"/>
        </w:rPr>
        <w:t xml:space="preserve"> </w:t>
      </w:r>
      <w:r w:rsidRPr="003E458C">
        <w:rPr>
          <w:rFonts w:ascii="Courier New" w:hAnsi="Courier New" w:cs="Courier New"/>
        </w:rPr>
        <w:t>Anchorage</w:t>
      </w:r>
      <w:r w:rsidR="00DF7932">
        <w:rPr>
          <w:rFonts w:ascii="Courier New" w:hAnsi="Courier New" w:cs="Courier New"/>
        </w:rPr>
        <w:t xml:space="preserve"> </w:t>
      </w:r>
      <w:r w:rsidR="00382970">
        <w:rPr>
          <w:rFonts w:ascii="Courier New" w:hAnsi="Courier New" w:cs="Courier New"/>
        </w:rPr>
        <w:t xml:space="preserve">School </w:t>
      </w:r>
      <w:r w:rsidRPr="003E458C">
        <w:rPr>
          <w:rFonts w:ascii="Courier New" w:hAnsi="Courier New" w:cs="Courier New"/>
        </w:rPr>
        <w:t>Board</w:t>
      </w:r>
      <w:r w:rsidR="00382970">
        <w:rPr>
          <w:rFonts w:ascii="Courier New" w:hAnsi="Courier New" w:cs="Courier New"/>
        </w:rPr>
        <w:t xml:space="preserve"> </w:t>
      </w:r>
      <w:r w:rsidRPr="003E458C">
        <w:rPr>
          <w:rFonts w:ascii="Courier New" w:hAnsi="Courier New" w:cs="Courier New"/>
        </w:rPr>
        <w:t>had</w:t>
      </w:r>
      <w:r w:rsidR="00382970">
        <w:rPr>
          <w:rFonts w:ascii="Courier New" w:hAnsi="Courier New" w:cs="Courier New"/>
        </w:rPr>
        <w:t xml:space="preserve"> </w:t>
      </w:r>
      <w:r w:rsidRPr="003E458C">
        <w:rPr>
          <w:rFonts w:ascii="Courier New" w:hAnsi="Courier New" w:cs="Courier New"/>
        </w:rPr>
        <w:t>informed him</w:t>
      </w:r>
      <w:r w:rsidR="00382970">
        <w:rPr>
          <w:rFonts w:ascii="Courier New" w:hAnsi="Courier New" w:cs="Courier New"/>
        </w:rPr>
        <w:t xml:space="preserve"> </w:t>
      </w:r>
      <w:r w:rsidRPr="003E458C">
        <w:rPr>
          <w:rFonts w:ascii="Courier New" w:hAnsi="Courier New" w:cs="Courier New"/>
        </w:rPr>
        <w:t>this</w:t>
      </w:r>
      <w:r w:rsidR="00382970">
        <w:rPr>
          <w:rFonts w:ascii="Courier New" w:hAnsi="Courier New" w:cs="Courier New"/>
        </w:rPr>
        <w:t xml:space="preserve"> </w:t>
      </w:r>
      <w:r w:rsidRPr="003E458C">
        <w:rPr>
          <w:rFonts w:ascii="Courier New" w:hAnsi="Courier New" w:cs="Courier New"/>
        </w:rPr>
        <w:t>would</w:t>
      </w:r>
      <w:r w:rsidR="00382970">
        <w:rPr>
          <w:rFonts w:ascii="Courier New" w:hAnsi="Courier New" w:cs="Courier New"/>
        </w:rPr>
        <w:t xml:space="preserve"> </w:t>
      </w:r>
      <w:r w:rsidRPr="003E458C">
        <w:rPr>
          <w:rFonts w:ascii="Courier New" w:hAnsi="Courier New" w:cs="Courier New"/>
        </w:rPr>
        <w:t>be</w:t>
      </w:r>
      <w:r w:rsidR="00382970">
        <w:rPr>
          <w:rFonts w:ascii="Courier New" w:hAnsi="Courier New" w:cs="Courier New"/>
        </w:rPr>
        <w:t xml:space="preserve"> </w:t>
      </w:r>
      <w:r w:rsidRPr="003E458C">
        <w:rPr>
          <w:rFonts w:ascii="Courier New" w:hAnsi="Courier New" w:cs="Courier New"/>
        </w:rPr>
        <w:t>a big</w:t>
      </w:r>
      <w:r w:rsidR="00382970">
        <w:rPr>
          <w:rFonts w:ascii="Courier New" w:hAnsi="Courier New" w:cs="Courier New"/>
        </w:rPr>
        <w:t xml:space="preserve"> </w:t>
      </w:r>
      <w:r w:rsidRPr="003E458C">
        <w:rPr>
          <w:rFonts w:ascii="Courier New" w:hAnsi="Courier New" w:cs="Courier New"/>
        </w:rPr>
        <w:t>problem for</w:t>
      </w:r>
      <w:r w:rsidR="00382970">
        <w:rPr>
          <w:rFonts w:ascii="Courier New" w:hAnsi="Courier New" w:cs="Courier New"/>
        </w:rPr>
        <w:t xml:space="preserve"> them </w:t>
      </w:r>
      <w:r w:rsidRPr="003E458C">
        <w:rPr>
          <w:rFonts w:ascii="Courier New" w:hAnsi="Courier New" w:cs="Courier New"/>
        </w:rPr>
        <w:t>unless</w:t>
      </w:r>
      <w:r w:rsidR="00382970">
        <w:rPr>
          <w:rFonts w:ascii="Courier New" w:hAnsi="Courier New" w:cs="Courier New"/>
        </w:rPr>
        <w:t xml:space="preserve"> th</w:t>
      </w:r>
      <w:r w:rsidRPr="003E458C">
        <w:rPr>
          <w:rFonts w:ascii="Courier New" w:hAnsi="Courier New" w:cs="Courier New"/>
        </w:rPr>
        <w:t>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allocated</w:t>
      </w:r>
      <w:r w:rsidR="00DF7932">
        <w:rPr>
          <w:rFonts w:ascii="Courier New" w:hAnsi="Courier New" w:cs="Courier New"/>
        </w:rPr>
        <w:t xml:space="preserve"> </w:t>
      </w:r>
      <w:r w:rsidRPr="003E458C">
        <w:rPr>
          <w:rFonts w:ascii="Courier New" w:hAnsi="Courier New" w:cs="Courier New"/>
        </w:rPr>
        <w:t>more</w:t>
      </w:r>
      <w:r w:rsidR="00382970">
        <w:rPr>
          <w:rFonts w:ascii="Courier New" w:hAnsi="Courier New" w:cs="Courier New"/>
        </w:rPr>
        <w:t xml:space="preserve"> </w:t>
      </w:r>
      <w:r w:rsidRPr="003E458C">
        <w:rPr>
          <w:rFonts w:ascii="Courier New" w:hAnsi="Courier New" w:cs="Courier New"/>
        </w:rPr>
        <w:t>funds</w:t>
      </w:r>
      <w:r w:rsidR="00382970">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there was</w:t>
      </w:r>
      <w:r w:rsidR="00DF7932">
        <w:rPr>
          <w:rFonts w:ascii="Courier New" w:hAnsi="Courier New" w:cs="Courier New"/>
        </w:rPr>
        <w:t xml:space="preserve"> </w:t>
      </w:r>
      <w:r w:rsidRPr="003E458C">
        <w:rPr>
          <w:rFonts w:ascii="Courier New" w:hAnsi="Courier New" w:cs="Courier New"/>
        </w:rPr>
        <w:t>already</w:t>
      </w:r>
      <w:r w:rsidR="00DF7932">
        <w:rPr>
          <w:rFonts w:ascii="Courier New" w:hAnsi="Courier New" w:cs="Courier New"/>
        </w:rPr>
        <w:t xml:space="preserve"> </w:t>
      </w:r>
      <w:r w:rsidR="00382970">
        <w:rPr>
          <w:rFonts w:ascii="Courier New" w:hAnsi="Courier New" w:cs="Courier New"/>
        </w:rPr>
        <w:t xml:space="preserve">a </w:t>
      </w:r>
      <w:r w:rsidRPr="003E458C">
        <w:rPr>
          <w:rFonts w:ascii="Courier New" w:hAnsi="Courier New" w:cs="Courier New"/>
        </w:rPr>
        <w:t>deficit</w:t>
      </w:r>
      <w:r w:rsidR="00DF7932">
        <w:rPr>
          <w:rFonts w:ascii="Courier New" w:hAnsi="Courier New" w:cs="Courier New"/>
        </w:rPr>
        <w:t xml:space="preserve"> </w:t>
      </w:r>
      <w:r w:rsidRPr="003E458C">
        <w:rPr>
          <w:rFonts w:ascii="Courier New" w:hAnsi="Courier New" w:cs="Courier New"/>
        </w:rPr>
        <w:t>in their</w:t>
      </w:r>
      <w:r w:rsidR="00DF7932">
        <w:rPr>
          <w:rFonts w:ascii="Courier New" w:hAnsi="Courier New" w:cs="Courier New"/>
        </w:rPr>
        <w:t xml:space="preserve"> </w:t>
      </w:r>
      <w:r w:rsidRPr="003E458C">
        <w:rPr>
          <w:rFonts w:ascii="Courier New" w:hAnsi="Courier New" w:cs="Courier New"/>
        </w:rPr>
        <w:t>budget.</w:t>
      </w:r>
      <w:r w:rsidRPr="003E458C">
        <w:rPr>
          <w:rFonts w:ascii="Courier New" w:hAnsi="Courier New" w:cs="Courier New"/>
        </w:rPr>
        <w:cr/>
      </w:r>
    </w:p>
    <w:p w:rsidR="00382970" w:rsidRDefault="003E458C" w:rsidP="003E458C">
      <w:pPr>
        <w:pStyle w:val="PlainText"/>
        <w:rPr>
          <w:rFonts w:ascii="Courier New" w:hAnsi="Courier New" w:cs="Courier New"/>
        </w:rPr>
      </w:pPr>
      <w:r w:rsidRPr="003E458C">
        <w:rPr>
          <w:rFonts w:ascii="Courier New" w:hAnsi="Courier New" w:cs="Courier New"/>
        </w:rPr>
        <w:t>Mr.</w:t>
      </w:r>
      <w:r w:rsidR="00382970">
        <w:rPr>
          <w:rFonts w:ascii="Courier New" w:hAnsi="Courier New" w:cs="Courier New"/>
        </w:rPr>
        <w:t xml:space="preserve"> </w:t>
      </w:r>
      <w:r w:rsidRPr="003E458C">
        <w:rPr>
          <w:rFonts w:ascii="Courier New" w:hAnsi="Courier New" w:cs="Courier New"/>
        </w:rPr>
        <w:t>Cooksey</w:t>
      </w:r>
      <w:r w:rsidR="00DF7932">
        <w:rPr>
          <w:rFonts w:ascii="Courier New" w:hAnsi="Courier New" w:cs="Courier New"/>
        </w:rPr>
        <w:t xml:space="preserve"> </w:t>
      </w:r>
      <w:r w:rsidRPr="003E458C">
        <w:rPr>
          <w:rFonts w:ascii="Courier New" w:hAnsi="Courier New" w:cs="Courier New"/>
        </w:rPr>
        <w:t>stated</w:t>
      </w:r>
      <w:r w:rsidR="00382970">
        <w:rPr>
          <w:rFonts w:ascii="Courier New" w:hAnsi="Courier New" w:cs="Courier New"/>
        </w:rPr>
        <w:t xml:space="preserve"> </w:t>
      </w:r>
      <w:r w:rsidRPr="003E458C">
        <w:rPr>
          <w:rFonts w:ascii="Courier New" w:hAnsi="Courier New" w:cs="Courier New"/>
        </w:rPr>
        <w:t>that if</w:t>
      </w:r>
      <w:r w:rsidR="00DF7932">
        <w:rPr>
          <w:rFonts w:ascii="Courier New" w:hAnsi="Courier New" w:cs="Courier New"/>
        </w:rPr>
        <w:t xml:space="preserve"> </w:t>
      </w:r>
      <w:r w:rsidRPr="003E458C">
        <w:rPr>
          <w:rFonts w:ascii="Courier New" w:hAnsi="Courier New" w:cs="Courier New"/>
        </w:rPr>
        <w:t>some</w:t>
      </w:r>
      <w:r w:rsidR="00382970">
        <w:rPr>
          <w:rFonts w:ascii="Courier New" w:hAnsi="Courier New" w:cs="Courier New"/>
        </w:rPr>
        <w:t xml:space="preserve"> </w:t>
      </w:r>
      <w:r w:rsidRPr="003E458C">
        <w:rPr>
          <w:rFonts w:ascii="Courier New" w:hAnsi="Courier New" w:cs="Courier New"/>
        </w:rPr>
        <w:t>teachers retired</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382970">
        <w:rPr>
          <w:rFonts w:ascii="Courier New" w:hAnsi="Courier New" w:cs="Courier New"/>
        </w:rPr>
        <w:t xml:space="preserve">were </w:t>
      </w:r>
      <w:r w:rsidRPr="003E458C">
        <w:rPr>
          <w:rFonts w:ascii="Courier New" w:hAnsi="Courier New" w:cs="Courier New"/>
        </w:rPr>
        <w:t>replaced by</w:t>
      </w:r>
      <w:r w:rsidR="00382970">
        <w:rPr>
          <w:rFonts w:ascii="Courier New" w:hAnsi="Courier New" w:cs="Courier New"/>
        </w:rPr>
        <w:t xml:space="preserve"> </w:t>
      </w:r>
      <w:r w:rsidRPr="003E458C">
        <w:rPr>
          <w:rFonts w:ascii="Courier New" w:hAnsi="Courier New" w:cs="Courier New"/>
        </w:rPr>
        <w:t>lower</w:t>
      </w:r>
      <w:r w:rsidR="00382970">
        <w:rPr>
          <w:rFonts w:ascii="Courier New" w:hAnsi="Courier New" w:cs="Courier New"/>
        </w:rPr>
        <w:t xml:space="preserve"> </w:t>
      </w:r>
      <w:r w:rsidRPr="003E458C">
        <w:rPr>
          <w:rFonts w:ascii="Courier New" w:hAnsi="Courier New" w:cs="Courier New"/>
        </w:rPr>
        <w:t>paid</w:t>
      </w:r>
      <w:r w:rsidR="00382970">
        <w:rPr>
          <w:rFonts w:ascii="Courier New" w:hAnsi="Courier New" w:cs="Courier New"/>
        </w:rPr>
        <w:t xml:space="preserve"> </w:t>
      </w:r>
      <w:r w:rsidRPr="003E458C">
        <w:rPr>
          <w:rFonts w:ascii="Courier New" w:hAnsi="Courier New" w:cs="Courier New"/>
        </w:rPr>
        <w:t>teachers,</w:t>
      </w:r>
      <w:r w:rsidR="00DF7932">
        <w:rPr>
          <w:rFonts w:ascii="Courier New" w:hAnsi="Courier New" w:cs="Courier New"/>
        </w:rPr>
        <w:t xml:space="preserve"> </w:t>
      </w:r>
      <w:r w:rsidRPr="003E458C">
        <w:rPr>
          <w:rFonts w:ascii="Courier New" w:hAnsi="Courier New" w:cs="Courier New"/>
        </w:rPr>
        <w:t>then</w:t>
      </w:r>
      <w:r w:rsidR="00382970">
        <w:rPr>
          <w:rFonts w:ascii="Courier New" w:hAnsi="Courier New" w:cs="Courier New"/>
        </w:rPr>
        <w:t xml:space="preserve"> </w:t>
      </w:r>
      <w:r w:rsidRPr="003E458C">
        <w:rPr>
          <w:rFonts w:ascii="Courier New" w:hAnsi="Courier New" w:cs="Courier New"/>
        </w:rPr>
        <w:t>the</w:t>
      </w:r>
      <w:r w:rsidR="00382970">
        <w:rPr>
          <w:rFonts w:ascii="Courier New" w:hAnsi="Courier New" w:cs="Courier New"/>
        </w:rPr>
        <w:t xml:space="preserve"> </w:t>
      </w:r>
      <w:r w:rsidRPr="003E458C">
        <w:rPr>
          <w:rFonts w:ascii="Courier New" w:hAnsi="Courier New" w:cs="Courier New"/>
        </w:rPr>
        <w:t>school</w:t>
      </w:r>
      <w:r w:rsidR="00382970">
        <w:rPr>
          <w:rFonts w:ascii="Courier New" w:hAnsi="Courier New" w:cs="Courier New"/>
        </w:rPr>
        <w:t xml:space="preserve"> </w:t>
      </w:r>
      <w:r w:rsidR="00F80CA9">
        <w:rPr>
          <w:rFonts w:ascii="Courier New" w:hAnsi="Courier New" w:cs="Courier New"/>
        </w:rPr>
        <w:t xml:space="preserve">boards might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have</w:t>
      </w:r>
      <w:r w:rsidR="00382970">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funding problem.</w:t>
      </w:r>
      <w:r w:rsidRPr="003E458C">
        <w:rPr>
          <w:rFonts w:ascii="Courier New" w:hAnsi="Courier New" w:cs="Courier New"/>
        </w:rPr>
        <w:cr/>
      </w:r>
      <w:r w:rsidR="00DF7932">
        <w:rPr>
          <w:rFonts w:ascii="Courier New" w:hAnsi="Courier New" w:cs="Courier New"/>
        </w:rPr>
        <w:t xml:space="preserve"> </w:t>
      </w:r>
    </w:p>
    <w:p w:rsidR="003E458C" w:rsidRPr="003E458C" w:rsidRDefault="003E458C" w:rsidP="003E458C">
      <w:pPr>
        <w:pStyle w:val="PlainText"/>
        <w:rPr>
          <w:rFonts w:ascii="Courier New" w:hAnsi="Courier New" w:cs="Courier New"/>
        </w:rPr>
      </w:pPr>
      <w:r w:rsidRPr="003E458C">
        <w:rPr>
          <w:rFonts w:ascii="Courier New" w:hAnsi="Courier New" w:cs="Courier New"/>
        </w:rPr>
        <w:t>-3-</w:t>
      </w:r>
      <w:r w:rsidRPr="003E458C">
        <w:rPr>
          <w:rFonts w:ascii="Courier New" w:hAnsi="Courier New" w:cs="Courier New"/>
        </w:rPr>
        <w:cr/>
        <w:t>----------------------- Page 235-----------------------</w:t>
      </w:r>
    </w:p>
    <w:p w:rsidR="00F80CA9" w:rsidRDefault="003E458C" w:rsidP="003E458C">
      <w:pPr>
        <w:pStyle w:val="PlainText"/>
        <w:rPr>
          <w:rFonts w:ascii="Courier New" w:hAnsi="Courier New" w:cs="Courier New"/>
        </w:rPr>
      </w:pPr>
      <w:r w:rsidRPr="003E458C">
        <w:rPr>
          <w:rFonts w:ascii="Courier New" w:hAnsi="Courier New" w:cs="Courier New"/>
        </w:rPr>
        <w:t xml:space="preserve"> </w:t>
      </w:r>
    </w:p>
    <w:p w:rsidR="00F80CA9" w:rsidRDefault="003E458C" w:rsidP="003E458C">
      <w:pPr>
        <w:pStyle w:val="PlainText"/>
        <w:rPr>
          <w:rFonts w:ascii="Courier New" w:hAnsi="Courier New" w:cs="Courier New"/>
        </w:rPr>
      </w:pPr>
      <w:r w:rsidRPr="003E458C">
        <w:rPr>
          <w:rFonts w:ascii="Courier New" w:hAnsi="Courier New" w:cs="Courier New"/>
        </w:rPr>
        <w:t>There was</w:t>
      </w:r>
      <w:r w:rsidR="00DF7932">
        <w:rPr>
          <w:rFonts w:ascii="Courier New" w:hAnsi="Courier New" w:cs="Courier New"/>
        </w:rPr>
        <w:t xml:space="preserve"> </w:t>
      </w:r>
      <w:r w:rsidRPr="003E458C">
        <w:rPr>
          <w:rFonts w:ascii="Courier New" w:hAnsi="Courier New" w:cs="Courier New"/>
        </w:rPr>
        <w:t>extensive</w:t>
      </w:r>
      <w:r w:rsidR="00DF7932">
        <w:rPr>
          <w:rFonts w:ascii="Courier New" w:hAnsi="Courier New" w:cs="Courier New"/>
        </w:rPr>
        <w:t xml:space="preserve"> </w:t>
      </w:r>
      <w:r w:rsidRPr="003E458C">
        <w:rPr>
          <w:rFonts w:ascii="Courier New" w:hAnsi="Courier New" w:cs="Courier New"/>
        </w:rPr>
        <w:t>discussion</w:t>
      </w:r>
      <w:r w:rsidR="00F80CA9">
        <w:rPr>
          <w:rFonts w:ascii="Courier New" w:hAnsi="Courier New" w:cs="Courier New"/>
        </w:rPr>
        <w:t xml:space="preserve"> </w:t>
      </w:r>
      <w:r w:rsidRPr="003E458C">
        <w:rPr>
          <w:rFonts w:ascii="Courier New" w:hAnsi="Courier New" w:cs="Courier New"/>
        </w:rPr>
        <w:t>on whether</w:t>
      </w:r>
      <w:r w:rsidR="00DF7932">
        <w:rPr>
          <w:rFonts w:ascii="Courier New" w:hAnsi="Courier New" w:cs="Courier New"/>
        </w:rPr>
        <w:t xml:space="preserve"> </w:t>
      </w:r>
      <w:r w:rsidRPr="003E458C">
        <w:rPr>
          <w:rFonts w:ascii="Courier New" w:hAnsi="Courier New" w:cs="Courier New"/>
        </w:rPr>
        <w:t>to move</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00F80CA9">
        <w:rPr>
          <w:rFonts w:ascii="Courier New" w:hAnsi="Courier New" w:cs="Courier New"/>
        </w:rPr>
        <w:t xml:space="preserve">of </w:t>
      </w:r>
      <w:r w:rsidRPr="003E458C">
        <w:rPr>
          <w:rFonts w:ascii="Courier New" w:hAnsi="Courier New" w:cs="Courier New"/>
        </w:rPr>
        <w:t>the teachers'</w:t>
      </w:r>
      <w:r w:rsidR="00F80CA9">
        <w:rPr>
          <w:rFonts w:ascii="Courier New" w:hAnsi="Courier New" w:cs="Courier New"/>
        </w:rPr>
        <w:t xml:space="preserve"> </w:t>
      </w:r>
      <w:r w:rsidRPr="003E458C">
        <w:rPr>
          <w:rFonts w:ascii="Courier New" w:hAnsi="Courier New" w:cs="Courier New"/>
        </w:rPr>
        <w:t>retirement</w:t>
      </w:r>
      <w:r w:rsidR="00DF7932">
        <w:rPr>
          <w:rFonts w:ascii="Courier New" w:hAnsi="Courier New" w:cs="Courier New"/>
        </w:rPr>
        <w:t xml:space="preserve"> </w:t>
      </w:r>
      <w:r w:rsidRPr="003E458C">
        <w:rPr>
          <w:rFonts w:ascii="Courier New" w:hAnsi="Courier New" w:cs="Courier New"/>
        </w:rPr>
        <w:t>bills</w:t>
      </w:r>
      <w:r w:rsidR="00DF7932">
        <w:rPr>
          <w:rFonts w:ascii="Courier New" w:hAnsi="Courier New" w:cs="Courier New"/>
        </w:rPr>
        <w:t xml:space="preserve"> </w:t>
      </w:r>
      <w:r w:rsidRPr="003E458C">
        <w:rPr>
          <w:rFonts w:ascii="Courier New" w:hAnsi="Courier New" w:cs="Courier New"/>
        </w:rPr>
        <w:t>out of</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and on</w:t>
      </w:r>
      <w:r w:rsidR="00DF7932">
        <w:rPr>
          <w:rFonts w:ascii="Courier New" w:hAnsi="Courier New" w:cs="Courier New"/>
        </w:rPr>
        <w:t xml:space="preserve"> </w:t>
      </w:r>
      <w:r w:rsidR="00F80CA9">
        <w:rPr>
          <w:rFonts w:ascii="Courier New" w:hAnsi="Courier New" w:cs="Courier New"/>
        </w:rPr>
        <w:t xml:space="preserve">to </w:t>
      </w:r>
      <w:r w:rsidRPr="003E458C">
        <w:rPr>
          <w:rFonts w:ascii="Courier New" w:hAnsi="Courier New" w:cs="Courier New"/>
        </w:rPr>
        <w:t>finance,</w:t>
      </w:r>
      <w:r w:rsidR="00DF7932">
        <w:rPr>
          <w:rFonts w:ascii="Courier New" w:hAnsi="Courier New" w:cs="Courier New"/>
        </w:rPr>
        <w:t xml:space="preserve"> </w:t>
      </w:r>
      <w:r w:rsidRPr="003E458C">
        <w:rPr>
          <w:rFonts w:ascii="Courier New" w:hAnsi="Courier New" w:cs="Courier New"/>
        </w:rPr>
        <w:t>or just</w:t>
      </w:r>
      <w:r w:rsidR="00DF7932">
        <w:rPr>
          <w:rFonts w:ascii="Courier New" w:hAnsi="Courier New" w:cs="Courier New"/>
        </w:rPr>
        <w:t xml:space="preserve"> </w:t>
      </w:r>
      <w:r w:rsidRPr="003E458C">
        <w:rPr>
          <w:rFonts w:ascii="Courier New" w:hAnsi="Courier New" w:cs="Courier New"/>
        </w:rPr>
        <w:t>one or</w:t>
      </w:r>
      <w:r w:rsidR="00DF7932">
        <w:rPr>
          <w:rFonts w:ascii="Courier New" w:hAnsi="Courier New" w:cs="Courier New"/>
        </w:rPr>
        <w:t xml:space="preserve"> </w:t>
      </w:r>
      <w:r w:rsidRPr="003E458C">
        <w:rPr>
          <w:rFonts w:ascii="Courier New" w:hAnsi="Courier New" w:cs="Courier New"/>
        </w:rPr>
        <w:t>two of</w:t>
      </w:r>
      <w:r w:rsidR="00DF7932">
        <w:rPr>
          <w:rFonts w:ascii="Courier New" w:hAnsi="Courier New" w:cs="Courier New"/>
        </w:rPr>
        <w:t xml:space="preserve"> </w:t>
      </w:r>
      <w:r w:rsidRPr="003E458C">
        <w:rPr>
          <w:rFonts w:ascii="Courier New" w:hAnsi="Courier New" w:cs="Courier New"/>
        </w:rPr>
        <w:t>them.</w:t>
      </w:r>
      <w:r w:rsidR="00DF7932">
        <w:rPr>
          <w:rFonts w:ascii="Courier New" w:hAnsi="Courier New" w:cs="Courier New"/>
        </w:rPr>
        <w:t xml:space="preserve"> </w:t>
      </w:r>
      <w:r w:rsidRPr="003E458C">
        <w:rPr>
          <w:rFonts w:ascii="Courier New" w:hAnsi="Courier New" w:cs="Courier New"/>
        </w:rPr>
        <w:t>After</w:t>
      </w:r>
      <w:r w:rsidR="00DF7932">
        <w:rPr>
          <w:rFonts w:ascii="Courier New" w:hAnsi="Courier New" w:cs="Courier New"/>
        </w:rPr>
        <w:t xml:space="preserve"> </w:t>
      </w:r>
      <w:r w:rsidRPr="003E458C">
        <w:rPr>
          <w:rFonts w:ascii="Courier New" w:hAnsi="Courier New" w:cs="Courier New"/>
        </w:rPr>
        <w:t>discussion</w:t>
      </w:r>
      <w:r w:rsidR="00F80CA9">
        <w:rPr>
          <w:rFonts w:ascii="Courier New" w:hAnsi="Courier New" w:cs="Courier New"/>
        </w:rPr>
        <w:t xml:space="preserve"> it' </w:t>
      </w:r>
      <w:r w:rsidRPr="003E458C">
        <w:rPr>
          <w:rFonts w:ascii="Courier New" w:hAnsi="Courier New" w:cs="Courier New"/>
        </w:rPr>
        <w:t>was decided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hold the</w:t>
      </w:r>
      <w:r w:rsidR="00DF7932">
        <w:rPr>
          <w:rFonts w:ascii="Courier New" w:hAnsi="Courier New" w:cs="Courier New"/>
        </w:rPr>
        <w:t xml:space="preserve"> </w:t>
      </w:r>
      <w:r w:rsidRPr="003E458C">
        <w:rPr>
          <w:rFonts w:ascii="Courier New" w:hAnsi="Courier New" w:cs="Courier New"/>
        </w:rPr>
        <w:t>bills</w:t>
      </w:r>
      <w:r w:rsidR="00DF7932">
        <w:rPr>
          <w:rFonts w:ascii="Courier New" w:hAnsi="Courier New" w:cs="Courier New"/>
        </w:rPr>
        <w:t xml:space="preserve"> </w:t>
      </w:r>
      <w:r w:rsidRPr="003E458C">
        <w:rPr>
          <w:rFonts w:ascii="Courier New" w:hAnsi="Courier New" w:cs="Courier New"/>
        </w:rPr>
        <w:t>until information</w:t>
      </w:r>
      <w:r w:rsidR="00F80CA9">
        <w:rPr>
          <w:rFonts w:ascii="Courier New" w:hAnsi="Courier New" w:cs="Courier New"/>
        </w:rPr>
        <w:t xml:space="preserve"> could be </w:t>
      </w:r>
      <w:r w:rsidRPr="003E458C">
        <w:rPr>
          <w:rFonts w:ascii="Courier New" w:hAnsi="Courier New" w:cs="Courier New"/>
        </w:rPr>
        <w:t>obtained</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the Association</w:t>
      </w:r>
      <w:r w:rsidR="00F80CA9">
        <w:rPr>
          <w:rFonts w:ascii="Courier New" w:hAnsi="Courier New" w:cs="Courier New"/>
        </w:rPr>
        <w:t xml:space="preserve"> </w:t>
      </w:r>
      <w:r w:rsidRPr="003E458C">
        <w:rPr>
          <w:rFonts w:ascii="Courier New" w:hAnsi="Courier New" w:cs="Courier New"/>
        </w:rPr>
        <w:t>of School</w:t>
      </w:r>
      <w:r w:rsidR="00F80CA9">
        <w:rPr>
          <w:rFonts w:ascii="Courier New" w:hAnsi="Courier New" w:cs="Courier New"/>
        </w:rPr>
        <w:t xml:space="preserve"> </w:t>
      </w:r>
      <w:r w:rsidRPr="003E458C">
        <w:rPr>
          <w:rFonts w:ascii="Courier New" w:hAnsi="Courier New" w:cs="Courier New"/>
        </w:rPr>
        <w:t>Boards</w:t>
      </w:r>
      <w:r w:rsidR="00F80CA9">
        <w:rPr>
          <w:rFonts w:ascii="Courier New" w:hAnsi="Courier New" w:cs="Courier New"/>
        </w:rPr>
        <w:t xml:space="preserve"> and teachers </w:t>
      </w:r>
      <w:r w:rsidRPr="003E458C">
        <w:rPr>
          <w:rFonts w:ascii="Courier New" w:hAnsi="Courier New" w:cs="Courier New"/>
        </w:rPr>
        <w:t>and other</w:t>
      </w:r>
      <w:r w:rsidR="00DF7932">
        <w:rPr>
          <w:rFonts w:ascii="Courier New" w:hAnsi="Courier New" w:cs="Courier New"/>
        </w:rPr>
        <w:t xml:space="preserve"> </w:t>
      </w:r>
      <w:r w:rsidRPr="003E458C">
        <w:rPr>
          <w:rFonts w:ascii="Courier New" w:hAnsi="Courier New" w:cs="Courier New"/>
        </w:rPr>
        <w:t>interested</w:t>
      </w:r>
      <w:r w:rsidR="00DF7932">
        <w:rPr>
          <w:rFonts w:ascii="Courier New" w:hAnsi="Courier New" w:cs="Courier New"/>
        </w:rPr>
        <w:t xml:space="preserve"> </w:t>
      </w:r>
      <w:r w:rsidRPr="003E458C">
        <w:rPr>
          <w:rFonts w:ascii="Courier New" w:hAnsi="Courier New" w:cs="Courier New"/>
        </w:rPr>
        <w:t>parties,</w:t>
      </w:r>
      <w:r w:rsidR="00F80CA9">
        <w:rPr>
          <w:rFonts w:ascii="Courier New" w:hAnsi="Courier New" w:cs="Courier New"/>
        </w:rPr>
        <w:t xml:space="preserve"> </w:t>
      </w:r>
      <w:r w:rsidRPr="003E458C">
        <w:rPr>
          <w:rFonts w:ascii="Courier New" w:hAnsi="Courier New" w:cs="Courier New"/>
        </w:rPr>
        <w:t>and then</w:t>
      </w:r>
      <w:r w:rsidR="00DF7932">
        <w:rPr>
          <w:rFonts w:ascii="Courier New" w:hAnsi="Courier New" w:cs="Courier New"/>
        </w:rPr>
        <w:t xml:space="preserve"> </w:t>
      </w:r>
      <w:r w:rsidRPr="003E458C">
        <w:rPr>
          <w:rFonts w:ascii="Courier New" w:hAnsi="Courier New" w:cs="Courier New"/>
        </w:rPr>
        <w:t>to try</w:t>
      </w:r>
      <w:r w:rsidR="00DF7932">
        <w:rPr>
          <w:rFonts w:ascii="Courier New" w:hAnsi="Courier New" w:cs="Courier New"/>
        </w:rPr>
        <w:t xml:space="preserve"> </w:t>
      </w:r>
      <w:r w:rsidR="00F80CA9">
        <w:rPr>
          <w:rFonts w:ascii="Courier New" w:hAnsi="Courier New" w:cs="Courier New"/>
        </w:rPr>
        <w:t xml:space="preserve">and combine </w:t>
      </w:r>
      <w:r w:rsidRPr="003E458C">
        <w:rPr>
          <w:rFonts w:ascii="Courier New" w:hAnsi="Courier New" w:cs="Courier New"/>
        </w:rPr>
        <w:t>all the</w:t>
      </w:r>
      <w:r w:rsidR="00DF7932">
        <w:rPr>
          <w:rFonts w:ascii="Courier New" w:hAnsi="Courier New" w:cs="Courier New"/>
        </w:rPr>
        <w:t xml:space="preserve"> </w:t>
      </w:r>
      <w:r w:rsidRPr="003E458C">
        <w:rPr>
          <w:rFonts w:ascii="Courier New" w:hAnsi="Courier New" w:cs="Courier New"/>
        </w:rPr>
        <w:t>desired</w:t>
      </w:r>
      <w:r w:rsidR="00DF7932">
        <w:rPr>
          <w:rFonts w:ascii="Courier New" w:hAnsi="Courier New" w:cs="Courier New"/>
        </w:rPr>
        <w:t xml:space="preserve"> </w:t>
      </w:r>
      <w:r w:rsidRPr="003E458C">
        <w:rPr>
          <w:rFonts w:ascii="Courier New" w:hAnsi="Courier New" w:cs="Courier New"/>
        </w:rPr>
        <w:t>features</w:t>
      </w:r>
      <w:r w:rsidR="00DF7932">
        <w:rPr>
          <w:rFonts w:ascii="Courier New" w:hAnsi="Courier New" w:cs="Courier New"/>
        </w:rPr>
        <w:t xml:space="preserve"> </w:t>
      </w:r>
      <w:r w:rsidRPr="003E458C">
        <w:rPr>
          <w:rFonts w:ascii="Courier New" w:hAnsi="Courier New" w:cs="Courier New"/>
        </w:rPr>
        <w:t>of each</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into one</w:t>
      </w:r>
      <w:r w:rsidR="00DF7932">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r>
      <w:r w:rsidR="00DF7932">
        <w:rPr>
          <w:rFonts w:ascii="Courier New" w:hAnsi="Courier New" w:cs="Courier New"/>
        </w:rPr>
        <w:t xml:space="preserve"> </w:t>
      </w:r>
    </w:p>
    <w:p w:rsidR="00F80CA9" w:rsidRDefault="003E458C" w:rsidP="003E458C">
      <w:pPr>
        <w:pStyle w:val="PlainText"/>
        <w:rPr>
          <w:rFonts w:ascii="Courier New" w:hAnsi="Courier New" w:cs="Courier New"/>
        </w:rPr>
      </w:pPr>
      <w:r w:rsidRPr="003E458C">
        <w:rPr>
          <w:rFonts w:ascii="Courier New" w:hAnsi="Courier New" w:cs="Courier New"/>
        </w:rPr>
        <w:t>SB 343</w:t>
      </w:r>
      <w:r w:rsidR="00DF7932">
        <w:rPr>
          <w:rFonts w:ascii="Courier New" w:hAnsi="Courier New" w:cs="Courier New"/>
        </w:rPr>
        <w:t xml:space="preserve"> </w:t>
      </w:r>
      <w:r w:rsidRPr="003E458C">
        <w:rPr>
          <w:rFonts w:ascii="Courier New" w:hAnsi="Courier New" w:cs="Courier New"/>
        </w:rPr>
        <w:t>Mr. Gates</w:t>
      </w:r>
      <w:r w:rsidR="00DF7932">
        <w:rPr>
          <w:rFonts w:ascii="Courier New" w:hAnsi="Courier New" w:cs="Courier New"/>
        </w:rPr>
        <w:t xml:space="preserve"> </w:t>
      </w:r>
      <w:r w:rsidR="00F80CA9">
        <w:rPr>
          <w:rFonts w:ascii="Courier New" w:hAnsi="Courier New" w:cs="Courier New"/>
        </w:rPr>
        <w:t>st</w:t>
      </w:r>
      <w:r w:rsidRPr="003E458C">
        <w:rPr>
          <w:rFonts w:ascii="Courier New" w:hAnsi="Courier New" w:cs="Courier New"/>
        </w:rPr>
        <w:t>ated that</w:t>
      </w:r>
      <w:r w:rsidR="00F80CA9">
        <w:rPr>
          <w:rFonts w:ascii="Courier New" w:hAnsi="Courier New" w:cs="Courier New"/>
        </w:rPr>
        <w:t xml:space="preserve"> </w:t>
      </w:r>
      <w:r w:rsidRPr="003E458C">
        <w:rPr>
          <w:rFonts w:ascii="Courier New" w:hAnsi="Courier New" w:cs="Courier New"/>
        </w:rPr>
        <w:t>SB 343</w:t>
      </w:r>
      <w:r w:rsidR="00DF7932">
        <w:rPr>
          <w:rFonts w:ascii="Courier New" w:hAnsi="Courier New" w:cs="Courier New"/>
        </w:rPr>
        <w:t xml:space="preserve"> </w:t>
      </w:r>
      <w:r w:rsidRPr="003E458C">
        <w:rPr>
          <w:rFonts w:ascii="Courier New" w:hAnsi="Courier New" w:cs="Courier New"/>
        </w:rPr>
        <w:t>essentially</w:t>
      </w:r>
      <w:r w:rsidR="00DF7932">
        <w:rPr>
          <w:rFonts w:ascii="Courier New" w:hAnsi="Courier New" w:cs="Courier New"/>
        </w:rPr>
        <w:t xml:space="preserve"> </w:t>
      </w:r>
      <w:r w:rsidRPr="003E458C">
        <w:rPr>
          <w:rFonts w:ascii="Courier New" w:hAnsi="Courier New" w:cs="Courier New"/>
        </w:rPr>
        <w:t>removes</w:t>
      </w:r>
      <w:r w:rsidR="00DF7932">
        <w:rPr>
          <w:rFonts w:ascii="Courier New" w:hAnsi="Courier New" w:cs="Courier New"/>
        </w:rPr>
        <w:t xml:space="preserve"> </w:t>
      </w:r>
      <w:r w:rsidR="00F80CA9">
        <w:rPr>
          <w:rFonts w:ascii="Courier New" w:hAnsi="Courier New" w:cs="Courier New"/>
        </w:rPr>
        <w:t xml:space="preserve">a former </w:t>
      </w:r>
      <w:r w:rsidRPr="003E458C">
        <w:rPr>
          <w:rFonts w:ascii="Courier New" w:hAnsi="Courier New" w:cs="Courier New"/>
        </w:rPr>
        <w:t>maximum</w:t>
      </w:r>
      <w:r w:rsidR="00DF7932">
        <w:rPr>
          <w:rFonts w:ascii="Courier New" w:hAnsi="Courier New" w:cs="Courier New"/>
        </w:rPr>
        <w:t xml:space="preserve"> </w:t>
      </w:r>
      <w:r w:rsidRPr="003E458C">
        <w:rPr>
          <w:rFonts w:ascii="Courier New" w:hAnsi="Courier New" w:cs="Courier New"/>
        </w:rPr>
        <w:t>percentage</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could be</w:t>
      </w:r>
      <w:r w:rsidR="00DF7932">
        <w:rPr>
          <w:rFonts w:ascii="Courier New" w:hAnsi="Courier New" w:cs="Courier New"/>
        </w:rPr>
        <w:t xml:space="preserve"> </w:t>
      </w:r>
      <w:r w:rsidRPr="003E458C">
        <w:rPr>
          <w:rFonts w:ascii="Courier New" w:hAnsi="Courier New" w:cs="Courier New"/>
        </w:rPr>
        <w:t>granted</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00F80CA9">
        <w:rPr>
          <w:rFonts w:ascii="Courier New" w:hAnsi="Courier New" w:cs="Courier New"/>
        </w:rPr>
        <w:t>post-</w:t>
      </w:r>
      <w:r w:rsidRPr="003E458C">
        <w:rPr>
          <w:rFonts w:ascii="Courier New" w:hAnsi="Courier New" w:cs="Courier New"/>
        </w:rPr>
        <w:t>retirement</w:t>
      </w:r>
      <w:r w:rsidR="00DF7932">
        <w:rPr>
          <w:rFonts w:ascii="Courier New" w:hAnsi="Courier New" w:cs="Courier New"/>
        </w:rPr>
        <w:t xml:space="preserve"> </w:t>
      </w:r>
      <w:r w:rsidRPr="003E458C">
        <w:rPr>
          <w:rFonts w:ascii="Courier New" w:hAnsi="Courier New" w:cs="Courier New"/>
        </w:rPr>
        <w:t>adjustment. He felt</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00F80CA9">
        <w:rPr>
          <w:rFonts w:ascii="Courier New" w:hAnsi="Courier New" w:cs="Courier New"/>
        </w:rPr>
        <w:t xml:space="preserve">was a conflict as to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cost of</w:t>
      </w:r>
      <w:r w:rsidR="00DF7932">
        <w:rPr>
          <w:rFonts w:ascii="Courier New" w:hAnsi="Courier New" w:cs="Courier New"/>
        </w:rPr>
        <w:t xml:space="preserve"> </w:t>
      </w:r>
      <w:r w:rsidRPr="003E458C">
        <w:rPr>
          <w:rFonts w:ascii="Courier New" w:hAnsi="Courier New" w:cs="Courier New"/>
        </w:rPr>
        <w:t>living index</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to be used</w:t>
      </w:r>
      <w:r w:rsidR="00DF7932">
        <w:rPr>
          <w:rFonts w:ascii="Courier New" w:hAnsi="Courier New" w:cs="Courier New"/>
        </w:rPr>
        <w:t xml:space="preserve"> </w:t>
      </w:r>
      <w:r w:rsidRPr="003E458C">
        <w:rPr>
          <w:rFonts w:ascii="Courier New" w:hAnsi="Courier New" w:cs="Courier New"/>
        </w:rPr>
        <w:t>in determining</w:t>
      </w:r>
      <w:r w:rsidR="00F80CA9">
        <w:rPr>
          <w:rFonts w:ascii="Courier New" w:hAnsi="Courier New" w:cs="Courier New"/>
        </w:rPr>
        <w:t xml:space="preserve"> a </w:t>
      </w:r>
      <w:r w:rsidRPr="003E458C">
        <w:rPr>
          <w:rFonts w:ascii="Courier New" w:hAnsi="Courier New" w:cs="Courier New"/>
        </w:rPr>
        <w:t>cost</w:t>
      </w:r>
      <w:r w:rsidR="00DF7932">
        <w:rPr>
          <w:rFonts w:ascii="Courier New" w:hAnsi="Courier New" w:cs="Courier New"/>
        </w:rPr>
        <w:t xml:space="preserve"> </w:t>
      </w:r>
      <w:r w:rsidRPr="003E458C">
        <w:rPr>
          <w:rFonts w:ascii="Courier New" w:hAnsi="Courier New" w:cs="Courier New"/>
        </w:rPr>
        <w:t>of living</w:t>
      </w:r>
      <w:r w:rsidR="00DF7932">
        <w:rPr>
          <w:rFonts w:ascii="Courier New" w:hAnsi="Courier New" w:cs="Courier New"/>
        </w:rPr>
        <w:t xml:space="preserve"> </w:t>
      </w:r>
      <w:r w:rsidRPr="003E458C">
        <w:rPr>
          <w:rFonts w:ascii="Courier New" w:hAnsi="Courier New" w:cs="Courier New"/>
        </w:rPr>
        <w:t>raise.</w:t>
      </w:r>
      <w:r w:rsidR="00F80CA9">
        <w:rPr>
          <w:rFonts w:ascii="Courier New" w:hAnsi="Courier New" w:cs="Courier New"/>
        </w:rPr>
        <w:t xml:space="preserve"> </w:t>
      </w:r>
      <w:r w:rsidRPr="003E458C">
        <w:rPr>
          <w:rFonts w:ascii="Courier New" w:hAnsi="Courier New" w:cs="Courier New"/>
        </w:rPr>
        <w:t>Mr. Van</w:t>
      </w:r>
      <w:r w:rsidR="00DF7932">
        <w:rPr>
          <w:rFonts w:ascii="Courier New" w:hAnsi="Courier New" w:cs="Courier New"/>
        </w:rPr>
        <w:t xml:space="preserve"> </w:t>
      </w:r>
      <w:proofErr w:type="spellStart"/>
      <w:r w:rsidRPr="003E458C">
        <w:rPr>
          <w:rFonts w:ascii="Courier New" w:hAnsi="Courier New" w:cs="Courier New"/>
        </w:rPr>
        <w:t>Houte</w:t>
      </w:r>
      <w:proofErr w:type="spellEnd"/>
      <w:r w:rsidR="00DF7932">
        <w:rPr>
          <w:rFonts w:ascii="Courier New" w:hAnsi="Courier New" w:cs="Courier New"/>
        </w:rPr>
        <w:t xml:space="preserve"> </w:t>
      </w:r>
      <w:r w:rsidRPr="003E458C">
        <w:rPr>
          <w:rFonts w:ascii="Courier New" w:hAnsi="Courier New" w:cs="Courier New"/>
        </w:rPr>
        <w:t>suggested</w:t>
      </w:r>
      <w:r w:rsidR="00DF7932">
        <w:rPr>
          <w:rFonts w:ascii="Courier New" w:hAnsi="Courier New" w:cs="Courier New"/>
        </w:rPr>
        <w:t xml:space="preserve"> </w:t>
      </w:r>
      <w:r w:rsidR="00F80CA9">
        <w:rPr>
          <w:rFonts w:ascii="Courier New" w:hAnsi="Courier New" w:cs="Courier New"/>
        </w:rPr>
        <w:t xml:space="preserve">that the </w:t>
      </w:r>
      <w:r w:rsidRPr="003E458C">
        <w:rPr>
          <w:rFonts w:ascii="Courier New" w:hAnsi="Courier New" w:cs="Courier New"/>
        </w:rPr>
        <w:t>Consumer</w:t>
      </w:r>
      <w:r w:rsidR="00DF7932">
        <w:rPr>
          <w:rFonts w:ascii="Courier New" w:hAnsi="Courier New" w:cs="Courier New"/>
        </w:rPr>
        <w:t xml:space="preserve"> </w:t>
      </w:r>
      <w:r w:rsidRPr="003E458C">
        <w:rPr>
          <w:rFonts w:ascii="Courier New" w:hAnsi="Courier New" w:cs="Courier New"/>
        </w:rPr>
        <w:t>Price</w:t>
      </w:r>
      <w:r w:rsidR="00DF7932">
        <w:rPr>
          <w:rFonts w:ascii="Courier New" w:hAnsi="Courier New" w:cs="Courier New"/>
        </w:rPr>
        <w:t xml:space="preserve"> </w:t>
      </w:r>
      <w:r w:rsidRPr="003E458C">
        <w:rPr>
          <w:rFonts w:ascii="Courier New" w:hAnsi="Courier New" w:cs="Courier New"/>
        </w:rPr>
        <w:t>Index be</w:t>
      </w:r>
      <w:r w:rsidR="00DF7932">
        <w:rPr>
          <w:rFonts w:ascii="Courier New" w:hAnsi="Courier New" w:cs="Courier New"/>
        </w:rPr>
        <w:t xml:space="preserve"> </w:t>
      </w:r>
      <w:r w:rsidRPr="003E458C">
        <w:rPr>
          <w:rFonts w:ascii="Courier New" w:hAnsi="Courier New" w:cs="Courier New"/>
        </w:rPr>
        <w:t>used and</w:t>
      </w:r>
      <w:r w:rsidR="00DF7932">
        <w:rPr>
          <w:rFonts w:ascii="Courier New" w:hAnsi="Courier New" w:cs="Courier New"/>
        </w:rPr>
        <w:t xml:space="preserve"> </w:t>
      </w:r>
      <w:r w:rsidRPr="003E458C">
        <w:rPr>
          <w:rFonts w:ascii="Courier New" w:hAnsi="Courier New" w:cs="Courier New"/>
        </w:rPr>
        <w:t>suggested</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F80CA9">
        <w:rPr>
          <w:rFonts w:ascii="Courier New" w:hAnsi="Courier New" w:cs="Courier New"/>
        </w:rPr>
        <w:t xml:space="preserve">wording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be incorporated</w:t>
      </w:r>
      <w:r w:rsidR="00F80CA9">
        <w:rPr>
          <w:rFonts w:ascii="Courier New" w:hAnsi="Courier New" w:cs="Courier New"/>
        </w:rPr>
        <w:t xml:space="preserve"> </w:t>
      </w:r>
      <w:r w:rsidRPr="003E458C">
        <w:rPr>
          <w:rFonts w:ascii="Courier New" w:hAnsi="Courier New" w:cs="Courier New"/>
        </w:rPr>
        <w:t>into 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F80CA9">
        <w:rPr>
          <w:rFonts w:ascii="Courier New" w:hAnsi="Courier New" w:cs="Courier New"/>
        </w:rPr>
        <w:t xml:space="preserve">by adding it </w:t>
      </w:r>
      <w:r w:rsidRPr="003E458C">
        <w:rPr>
          <w:rFonts w:ascii="Courier New" w:hAnsi="Courier New" w:cs="Courier New"/>
        </w:rPr>
        <w:t>after</w:t>
      </w:r>
      <w:r w:rsidR="00DF7932">
        <w:rPr>
          <w:rFonts w:ascii="Courier New" w:hAnsi="Courier New" w:cs="Courier New"/>
        </w:rPr>
        <w:t xml:space="preserve"> </w:t>
      </w:r>
      <w:r w:rsidRPr="003E458C">
        <w:rPr>
          <w:rFonts w:ascii="Courier New" w:hAnsi="Courier New" w:cs="Courier New"/>
        </w:rPr>
        <w:t>U.</w:t>
      </w:r>
      <w:r w:rsidR="00DF7932">
        <w:rPr>
          <w:rFonts w:ascii="Courier New" w:hAnsi="Courier New" w:cs="Courier New"/>
        </w:rPr>
        <w:t xml:space="preserve"> </w:t>
      </w:r>
      <w:r w:rsidR="00F80CA9">
        <w:rPr>
          <w:rFonts w:ascii="Courier New" w:hAnsi="Courier New" w:cs="Courier New"/>
        </w:rPr>
        <w:t xml:space="preserve">S. </w:t>
      </w:r>
      <w:r w:rsidRPr="003E458C">
        <w:rPr>
          <w:rFonts w:ascii="Courier New" w:hAnsi="Courier New" w:cs="Courier New"/>
        </w:rPr>
        <w:t>Bureau</w:t>
      </w:r>
      <w:r w:rsidR="00DF7932">
        <w:rPr>
          <w:rFonts w:ascii="Courier New" w:hAnsi="Courier New" w:cs="Courier New"/>
        </w:rPr>
        <w:t xml:space="preserve"> </w:t>
      </w:r>
      <w:r w:rsidRPr="003E458C">
        <w:rPr>
          <w:rFonts w:ascii="Courier New" w:hAnsi="Courier New" w:cs="Courier New"/>
        </w:rPr>
        <w:t>of Labor</w:t>
      </w:r>
      <w:r w:rsidR="00DF7932">
        <w:rPr>
          <w:rFonts w:ascii="Courier New" w:hAnsi="Courier New" w:cs="Courier New"/>
        </w:rPr>
        <w:t xml:space="preserve"> </w:t>
      </w:r>
      <w:r w:rsidRPr="003E458C">
        <w:rPr>
          <w:rFonts w:ascii="Courier New" w:hAnsi="Courier New" w:cs="Courier New"/>
        </w:rPr>
        <w:t>Statistics,</w:t>
      </w:r>
      <w:r w:rsidR="00DF7932">
        <w:rPr>
          <w:rFonts w:ascii="Courier New" w:hAnsi="Courier New" w:cs="Courier New"/>
        </w:rPr>
        <w:t xml:space="preserve"> </w:t>
      </w:r>
      <w:r w:rsidRPr="003E458C">
        <w:rPr>
          <w:rFonts w:ascii="Courier New" w:hAnsi="Courier New" w:cs="Courier New"/>
        </w:rPr>
        <w:t>since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F80CA9">
        <w:rPr>
          <w:rFonts w:ascii="Courier New" w:hAnsi="Courier New" w:cs="Courier New"/>
        </w:rPr>
        <w:t>Consu</w:t>
      </w:r>
      <w:r w:rsidRPr="003E458C">
        <w:rPr>
          <w:rFonts w:ascii="Courier New" w:hAnsi="Courier New" w:cs="Courier New"/>
        </w:rPr>
        <w:t>mer Price</w:t>
      </w:r>
      <w:r w:rsidR="00DF7932">
        <w:rPr>
          <w:rFonts w:ascii="Courier New" w:hAnsi="Courier New" w:cs="Courier New"/>
        </w:rPr>
        <w:t xml:space="preserve"> </w:t>
      </w:r>
      <w:r w:rsidR="00F80CA9">
        <w:rPr>
          <w:rFonts w:ascii="Courier New" w:hAnsi="Courier New" w:cs="Courier New"/>
        </w:rPr>
        <w:t xml:space="preserve">Index </w:t>
      </w:r>
      <w:r w:rsidRPr="003E458C">
        <w:rPr>
          <w:rFonts w:ascii="Courier New" w:hAnsi="Courier New" w:cs="Courier New"/>
        </w:rPr>
        <w:t>was put</w:t>
      </w:r>
      <w:r w:rsidR="00DF7932">
        <w:rPr>
          <w:rFonts w:ascii="Courier New" w:hAnsi="Courier New" w:cs="Courier New"/>
        </w:rPr>
        <w:t xml:space="preserve"> </w:t>
      </w:r>
      <w:r w:rsidRPr="003E458C">
        <w:rPr>
          <w:rFonts w:ascii="Courier New" w:hAnsi="Courier New" w:cs="Courier New"/>
        </w:rPr>
        <w:t>out by</w:t>
      </w:r>
      <w:r w:rsidR="00DF7932">
        <w:rPr>
          <w:rFonts w:ascii="Courier New" w:hAnsi="Courier New" w:cs="Courier New"/>
        </w:rPr>
        <w:t xml:space="preserve"> </w:t>
      </w:r>
      <w:r w:rsidRPr="003E458C">
        <w:rPr>
          <w:rFonts w:ascii="Courier New" w:hAnsi="Courier New" w:cs="Courier New"/>
        </w:rPr>
        <w:t>them.</w:t>
      </w:r>
      <w:r w:rsidR="00F80CA9">
        <w:rPr>
          <w:rFonts w:ascii="Courier New" w:hAnsi="Courier New" w:cs="Courier New"/>
        </w:rPr>
        <w:t xml:space="preserve"> </w:t>
      </w:r>
      <w:r w:rsidRPr="003E458C">
        <w:rPr>
          <w:rFonts w:ascii="Courier New" w:hAnsi="Courier New" w:cs="Courier New"/>
        </w:rPr>
        <w:t>Mr. Gates</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stated that</w:t>
      </w:r>
      <w:r w:rsidR="00DF7932">
        <w:rPr>
          <w:rFonts w:ascii="Courier New" w:hAnsi="Courier New" w:cs="Courier New"/>
        </w:rPr>
        <w:t xml:space="preserve"> </w:t>
      </w:r>
      <w:r w:rsidR="00F80CA9">
        <w:rPr>
          <w:rFonts w:ascii="Courier New" w:hAnsi="Courier New" w:cs="Courier New"/>
        </w:rPr>
        <w:t xml:space="preserve">the bill </w:t>
      </w:r>
      <w:r w:rsidRPr="003E458C">
        <w:rPr>
          <w:rFonts w:ascii="Courier New" w:hAnsi="Courier New" w:cs="Courier New"/>
        </w:rPr>
        <w:t>as drafted</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not present</w:t>
      </w:r>
      <w:r w:rsidR="00F80CA9">
        <w:rPr>
          <w:rFonts w:ascii="Courier New" w:hAnsi="Courier New" w:cs="Courier New"/>
        </w:rPr>
        <w:t xml:space="preserve"> </w:t>
      </w:r>
      <w:r w:rsidRPr="003E458C">
        <w:rPr>
          <w:rFonts w:ascii="Courier New" w:hAnsi="Courier New" w:cs="Courier New"/>
        </w:rPr>
        <w:t>a funding</w:t>
      </w:r>
      <w:r w:rsidR="00DF7932">
        <w:rPr>
          <w:rFonts w:ascii="Courier New" w:hAnsi="Courier New" w:cs="Courier New"/>
        </w:rPr>
        <w:t xml:space="preserve"> </w:t>
      </w:r>
      <w:r w:rsidRPr="003E458C">
        <w:rPr>
          <w:rFonts w:ascii="Courier New" w:hAnsi="Courier New" w:cs="Courier New"/>
        </w:rPr>
        <w:t>problem</w:t>
      </w:r>
      <w:r w:rsidR="00DF7932">
        <w:rPr>
          <w:rFonts w:ascii="Courier New" w:hAnsi="Courier New" w:cs="Courier New"/>
        </w:rPr>
        <w:t xml:space="preserve"> </w:t>
      </w:r>
      <w:r w:rsidRPr="003E458C">
        <w:rPr>
          <w:rFonts w:ascii="Courier New" w:hAnsi="Courier New" w:cs="Courier New"/>
        </w:rPr>
        <w:t>as it</w:t>
      </w:r>
      <w:r w:rsidR="00DF7932">
        <w:rPr>
          <w:rFonts w:ascii="Courier New" w:hAnsi="Courier New" w:cs="Courier New"/>
        </w:rPr>
        <w:t xml:space="preserve"> </w:t>
      </w:r>
      <w:r w:rsidR="00F80CA9">
        <w:rPr>
          <w:rFonts w:ascii="Courier New" w:hAnsi="Courier New" w:cs="Courier New"/>
        </w:rPr>
        <w:t xml:space="preserve">is </w:t>
      </w:r>
      <w:r w:rsidRPr="003E458C">
        <w:rPr>
          <w:rFonts w:ascii="Courier New" w:hAnsi="Courier New" w:cs="Courier New"/>
        </w:rPr>
        <w:t>not mandatory</w:t>
      </w:r>
      <w:r w:rsidR="00F80CA9">
        <w:rPr>
          <w:rFonts w:ascii="Courier New" w:hAnsi="Courier New" w:cs="Courier New"/>
        </w:rPr>
        <w:t xml:space="preserve"> </w:t>
      </w:r>
      <w:r w:rsidRPr="003E458C">
        <w:rPr>
          <w:rFonts w:ascii="Courier New" w:hAnsi="Courier New" w:cs="Courier New"/>
        </w:rPr>
        <w:t>funding</w:t>
      </w:r>
      <w:r w:rsidR="00DF7932">
        <w:rPr>
          <w:rFonts w:ascii="Courier New" w:hAnsi="Courier New" w:cs="Courier New"/>
        </w:rPr>
        <w:t xml:space="preserve"> </w:t>
      </w:r>
      <w:r w:rsidRPr="003E458C">
        <w:rPr>
          <w:rFonts w:ascii="Courier New" w:hAnsi="Courier New" w:cs="Courier New"/>
        </w:rPr>
        <w:t>under the</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law.</w:t>
      </w:r>
      <w:r w:rsidR="00F80CA9">
        <w:rPr>
          <w:rFonts w:ascii="Courier New" w:hAnsi="Courier New" w:cs="Courier New"/>
        </w:rPr>
        <w:t xml:space="preserve"> He did inform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that a bill</w:t>
      </w:r>
      <w:r w:rsidR="00DF7932">
        <w:rPr>
          <w:rFonts w:ascii="Courier New" w:hAnsi="Courier New" w:cs="Courier New"/>
        </w:rPr>
        <w:t xml:space="preserve"> </w:t>
      </w:r>
      <w:r w:rsidRPr="003E458C">
        <w:rPr>
          <w:rFonts w:ascii="Courier New" w:hAnsi="Courier New" w:cs="Courier New"/>
        </w:rPr>
        <w:t>introduced</w:t>
      </w:r>
      <w:r w:rsidR="00F80CA9">
        <w:rPr>
          <w:rFonts w:ascii="Courier New" w:hAnsi="Courier New" w:cs="Courier New"/>
        </w:rPr>
        <w:t xml:space="preserve"> </w:t>
      </w:r>
      <w:r w:rsidRPr="003E458C">
        <w:rPr>
          <w:rFonts w:ascii="Courier New" w:hAnsi="Courier New" w:cs="Courier New"/>
        </w:rPr>
        <w:t>in the House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00F80CA9">
        <w:rPr>
          <w:rFonts w:ascii="Courier New" w:hAnsi="Courier New" w:cs="Courier New"/>
        </w:rPr>
        <w:t xml:space="preserve">make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funding mandatory,</w:t>
      </w:r>
      <w:r w:rsidR="00F80CA9">
        <w:rPr>
          <w:rFonts w:ascii="Courier New" w:hAnsi="Courier New" w:cs="Courier New"/>
        </w:rPr>
        <w:t xml:space="preserve"> </w:t>
      </w:r>
      <w:r w:rsidRPr="003E458C">
        <w:rPr>
          <w:rFonts w:ascii="Courier New" w:hAnsi="Courier New" w:cs="Courier New"/>
        </w:rPr>
        <w:t>but SB</w:t>
      </w:r>
      <w:r w:rsidR="00DF7932">
        <w:rPr>
          <w:rFonts w:ascii="Courier New" w:hAnsi="Courier New" w:cs="Courier New"/>
        </w:rPr>
        <w:t xml:space="preserve"> </w:t>
      </w:r>
      <w:r w:rsidRPr="003E458C">
        <w:rPr>
          <w:rFonts w:ascii="Courier New" w:hAnsi="Courier New" w:cs="Courier New"/>
        </w:rPr>
        <w:t>343 does</w:t>
      </w:r>
      <w:r w:rsidR="00DF7932">
        <w:rPr>
          <w:rFonts w:ascii="Courier New" w:hAnsi="Courier New" w:cs="Courier New"/>
        </w:rPr>
        <w:t xml:space="preserve"> </w:t>
      </w:r>
      <w:r w:rsidRPr="003E458C">
        <w:rPr>
          <w:rFonts w:ascii="Courier New" w:hAnsi="Courier New" w:cs="Courier New"/>
        </w:rPr>
        <w:t>not.</w:t>
      </w:r>
      <w:r w:rsidRPr="003E458C">
        <w:rPr>
          <w:rFonts w:ascii="Courier New" w:hAnsi="Courier New" w:cs="Courier New"/>
        </w:rPr>
        <w:cr/>
        <w:t xml:space="preserve"> </w:t>
      </w:r>
    </w:p>
    <w:p w:rsidR="00916D16"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different</w:t>
      </w:r>
      <w:r w:rsidR="00DF7932">
        <w:rPr>
          <w:rFonts w:ascii="Courier New" w:hAnsi="Courier New" w:cs="Courier New"/>
        </w:rPr>
        <w:t xml:space="preserve"> </w:t>
      </w:r>
      <w:r w:rsidRPr="003E458C">
        <w:rPr>
          <w:rFonts w:ascii="Courier New" w:hAnsi="Courier New" w:cs="Courier New"/>
        </w:rPr>
        <w:t>organizations</w:t>
      </w:r>
      <w:r w:rsidR="00DF7932">
        <w:rPr>
          <w:rFonts w:ascii="Courier New" w:hAnsi="Courier New" w:cs="Courier New"/>
        </w:rPr>
        <w:t xml:space="preserve"> </w:t>
      </w:r>
      <w:r w:rsidR="00F80CA9">
        <w:rPr>
          <w:rFonts w:ascii="Courier New" w:hAnsi="Courier New" w:cs="Courier New"/>
        </w:rPr>
        <w:t xml:space="preserve">that </w:t>
      </w:r>
      <w:r w:rsidRPr="003E458C">
        <w:rPr>
          <w:rFonts w:ascii="Courier New" w:hAnsi="Courier New" w:cs="Courier New"/>
        </w:rPr>
        <w:t>are supporting</w:t>
      </w:r>
      <w:r w:rsidR="00F80CA9">
        <w:rPr>
          <w:rFonts w:ascii="Courier New" w:hAnsi="Courier New" w:cs="Courier New"/>
        </w:rPr>
        <w:t xml:space="preserve"> t</w:t>
      </w:r>
      <w:r w:rsidRPr="003E458C">
        <w:rPr>
          <w:rFonts w:ascii="Courier New" w:hAnsi="Courier New" w:cs="Courier New"/>
        </w:rPr>
        <w:t>his bill</w:t>
      </w:r>
      <w:r w:rsidR="00DF7932">
        <w:rPr>
          <w:rFonts w:ascii="Courier New" w:hAnsi="Courier New" w:cs="Courier New"/>
        </w:rPr>
        <w:t xml:space="preserve"> </w:t>
      </w:r>
      <w:r w:rsidRPr="003E458C">
        <w:rPr>
          <w:rFonts w:ascii="Courier New" w:hAnsi="Courier New" w:cs="Courier New"/>
        </w:rPr>
        <w:t>realize</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 not mandatory</w:t>
      </w:r>
      <w:r w:rsidR="00DF7932">
        <w:rPr>
          <w:rFonts w:ascii="Courier New" w:hAnsi="Courier New" w:cs="Courier New"/>
        </w:rPr>
        <w:t xml:space="preserve"> </w:t>
      </w:r>
      <w:r w:rsidR="00F80CA9">
        <w:rPr>
          <w:rFonts w:ascii="Courier New" w:hAnsi="Courier New" w:cs="Courier New"/>
        </w:rPr>
        <w:t xml:space="preserve">and </w:t>
      </w:r>
      <w:r w:rsidRPr="003E458C">
        <w:rPr>
          <w:rFonts w:ascii="Courier New" w:hAnsi="Courier New" w:cs="Courier New"/>
        </w:rPr>
        <w:t>Mr. Van</w:t>
      </w:r>
      <w:r w:rsidR="00DF7932">
        <w:rPr>
          <w:rFonts w:ascii="Courier New" w:hAnsi="Courier New" w:cs="Courier New"/>
        </w:rPr>
        <w:t xml:space="preserve"> </w:t>
      </w:r>
      <w:proofErr w:type="spellStart"/>
      <w:r w:rsidRPr="003E458C">
        <w:rPr>
          <w:rFonts w:ascii="Courier New" w:hAnsi="Courier New" w:cs="Courier New"/>
        </w:rPr>
        <w:t>Houte</w:t>
      </w:r>
      <w:proofErr w:type="spellEnd"/>
      <w:r w:rsidR="00DF7932">
        <w:rPr>
          <w:rFonts w:ascii="Courier New" w:hAnsi="Courier New" w:cs="Courier New"/>
        </w:rPr>
        <w:t xml:space="preserve"> </w:t>
      </w:r>
      <w:r w:rsidRPr="003E458C">
        <w:rPr>
          <w:rFonts w:ascii="Courier New" w:hAnsi="Courier New" w:cs="Courier New"/>
        </w:rPr>
        <w:t>said 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they wanted</w:t>
      </w:r>
      <w:r w:rsidR="00DF7932">
        <w:rPr>
          <w:rFonts w:ascii="Courier New" w:hAnsi="Courier New" w:cs="Courier New"/>
        </w:rPr>
        <w:t xml:space="preserve"> </w:t>
      </w:r>
      <w:r w:rsidRPr="003E458C">
        <w:rPr>
          <w:rFonts w:ascii="Courier New" w:hAnsi="Courier New" w:cs="Courier New"/>
        </w:rPr>
        <w:t>to get</w:t>
      </w:r>
      <w:r w:rsidR="00DF7932">
        <w:rPr>
          <w:rFonts w:ascii="Courier New" w:hAnsi="Courier New" w:cs="Courier New"/>
        </w:rPr>
        <w:t xml:space="preserve"> </w:t>
      </w:r>
      <w:r w:rsidRPr="003E458C">
        <w:rPr>
          <w:rFonts w:ascii="Courier New" w:hAnsi="Courier New" w:cs="Courier New"/>
        </w:rPr>
        <w:t>the 1-1/2</w:t>
      </w:r>
      <w:r w:rsidR="00DF7932">
        <w:rPr>
          <w:rFonts w:ascii="Courier New" w:hAnsi="Courier New" w:cs="Courier New"/>
        </w:rPr>
        <w:t xml:space="preserve"> </w:t>
      </w:r>
      <w:r w:rsidR="00F80CA9">
        <w:rPr>
          <w:rFonts w:ascii="Courier New" w:hAnsi="Courier New" w:cs="Courier New"/>
        </w:rPr>
        <w:t>per</w:t>
      </w:r>
      <w:r w:rsidRPr="003E458C">
        <w:rPr>
          <w:rFonts w:ascii="Courier New" w:hAnsi="Courier New" w:cs="Courier New"/>
        </w:rPr>
        <w:t>centage</w:t>
      </w:r>
      <w:r w:rsidR="00DF7932">
        <w:rPr>
          <w:rFonts w:ascii="Courier New" w:hAnsi="Courier New" w:cs="Courier New"/>
        </w:rPr>
        <w:t xml:space="preserve"> </w:t>
      </w:r>
      <w:r w:rsidRPr="003E458C">
        <w:rPr>
          <w:rFonts w:ascii="Courier New" w:hAnsi="Courier New" w:cs="Courier New"/>
        </w:rPr>
        <w:t>limitation</w:t>
      </w:r>
      <w:r w:rsidR="00DF7932">
        <w:rPr>
          <w:rFonts w:ascii="Courier New" w:hAnsi="Courier New" w:cs="Courier New"/>
        </w:rPr>
        <w:t xml:space="preserve"> </w:t>
      </w:r>
      <w:r w:rsidR="00F80CA9">
        <w:rPr>
          <w:rFonts w:ascii="Courier New" w:hAnsi="Courier New" w:cs="Courier New"/>
        </w:rPr>
        <w:t xml:space="preserve">removed. </w:t>
      </w:r>
    </w:p>
    <w:p w:rsidR="00916D16" w:rsidRDefault="00916D16" w:rsidP="003E458C">
      <w:pPr>
        <w:pStyle w:val="PlainText"/>
        <w:rPr>
          <w:rFonts w:ascii="Courier New" w:hAnsi="Courier New" w:cs="Courier New"/>
        </w:rPr>
      </w:pPr>
    </w:p>
    <w:p w:rsidR="00F80CA9" w:rsidRDefault="003E458C" w:rsidP="003E458C">
      <w:pPr>
        <w:pStyle w:val="PlainText"/>
        <w:rPr>
          <w:rFonts w:ascii="Courier New" w:hAnsi="Courier New" w:cs="Courier New"/>
        </w:rPr>
      </w:pP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 decided</w:t>
      </w:r>
      <w:r w:rsidR="00DF7932">
        <w:rPr>
          <w:rFonts w:ascii="Courier New" w:hAnsi="Courier New" w:cs="Courier New"/>
        </w:rPr>
        <w:t xml:space="preserve"> </w:t>
      </w:r>
      <w:r w:rsidRPr="003E458C">
        <w:rPr>
          <w:rFonts w:ascii="Courier New" w:hAnsi="Courier New" w:cs="Courier New"/>
        </w:rPr>
        <w:t>to hold</w:t>
      </w:r>
      <w:r w:rsidR="00DF7932">
        <w:rPr>
          <w:rFonts w:ascii="Courier New" w:hAnsi="Courier New" w:cs="Courier New"/>
        </w:rPr>
        <w:t xml:space="preserve"> </w:t>
      </w:r>
      <w:r w:rsidRPr="003E458C">
        <w:rPr>
          <w:rFonts w:ascii="Courier New" w:hAnsi="Courier New" w:cs="Courier New"/>
        </w:rPr>
        <w:t>this bill</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00F80CA9">
        <w:rPr>
          <w:rFonts w:ascii="Courier New" w:hAnsi="Courier New" w:cs="Courier New"/>
        </w:rPr>
        <w:t>and to</w:t>
      </w:r>
      <w:r w:rsidRPr="003E458C">
        <w:rPr>
          <w:rFonts w:ascii="Courier New" w:hAnsi="Courier New" w:cs="Courier New"/>
        </w:rPr>
        <w:t xml:space="preserve"> incorporate</w:t>
      </w:r>
      <w:r w:rsidR="00DF7932">
        <w:rPr>
          <w:rFonts w:ascii="Courier New" w:hAnsi="Courier New" w:cs="Courier New"/>
        </w:rPr>
        <w:t xml:space="preserve"> </w:t>
      </w:r>
      <w:r w:rsidRPr="003E458C">
        <w:rPr>
          <w:rFonts w:ascii="Courier New" w:hAnsi="Courier New" w:cs="Courier New"/>
        </w:rPr>
        <w:t>all</w:t>
      </w:r>
      <w:r w:rsidRPr="003E458C">
        <w:rPr>
          <w:rFonts w:ascii="Courier New" w:hAnsi="Courier New" w:cs="Courier New"/>
        </w:rPr>
        <w:cr/>
      </w:r>
    </w:p>
    <w:p w:rsidR="00F80CA9" w:rsidRDefault="00F80CA9"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236-----------------------</w:t>
      </w:r>
    </w:p>
    <w:p w:rsidR="00916D16" w:rsidRDefault="00916D16" w:rsidP="003E458C">
      <w:pPr>
        <w:pStyle w:val="PlainText"/>
        <w:rPr>
          <w:rFonts w:ascii="Courier New" w:hAnsi="Courier New" w:cs="Courier New"/>
        </w:rPr>
      </w:pPr>
    </w:p>
    <w:p w:rsidR="00916D16" w:rsidRDefault="003E458C" w:rsidP="003E458C">
      <w:pPr>
        <w:pStyle w:val="PlainText"/>
        <w:rPr>
          <w:rFonts w:ascii="Courier New" w:hAnsi="Courier New" w:cs="Courier New"/>
        </w:rPr>
      </w:pPr>
      <w:proofErr w:type="gramStart"/>
      <w:r w:rsidRPr="003E458C">
        <w:rPr>
          <w:rFonts w:ascii="Courier New" w:hAnsi="Courier New" w:cs="Courier New"/>
        </w:rPr>
        <w:lastRenderedPageBreak/>
        <w:t>desirable</w:t>
      </w:r>
      <w:proofErr w:type="gramEnd"/>
      <w:r w:rsidR="00DF7932">
        <w:rPr>
          <w:rFonts w:ascii="Courier New" w:hAnsi="Courier New" w:cs="Courier New"/>
        </w:rPr>
        <w:t xml:space="preserve"> </w:t>
      </w:r>
      <w:r w:rsidRPr="003E458C">
        <w:rPr>
          <w:rFonts w:ascii="Courier New" w:hAnsi="Courier New" w:cs="Courier New"/>
        </w:rPr>
        <w:t>features,</w:t>
      </w:r>
      <w:r w:rsidR="00DF7932">
        <w:rPr>
          <w:rFonts w:ascii="Courier New" w:hAnsi="Courier New" w:cs="Courier New"/>
        </w:rPr>
        <w:t xml:space="preserve"> </w:t>
      </w:r>
      <w:r w:rsidR="00916D16">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possible,</w:t>
      </w:r>
      <w:r w:rsidR="00DF7932">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one bill.</w:t>
      </w:r>
      <w:r w:rsidRPr="003E458C">
        <w:rPr>
          <w:rFonts w:ascii="Courier New" w:hAnsi="Courier New" w:cs="Courier New"/>
        </w:rPr>
        <w:cr/>
      </w:r>
    </w:p>
    <w:p w:rsidR="00916D16"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announced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meet</w:t>
      </w:r>
      <w:r w:rsidR="00DF7932">
        <w:rPr>
          <w:rFonts w:ascii="Courier New" w:hAnsi="Courier New" w:cs="Courier New"/>
        </w:rPr>
        <w:t xml:space="preserve"> </w:t>
      </w:r>
      <w:r w:rsidR="00916D16">
        <w:rPr>
          <w:rFonts w:ascii="Courier New" w:hAnsi="Courier New" w:cs="Courier New"/>
        </w:rPr>
        <w:t xml:space="preserve">at </w:t>
      </w:r>
      <w:r w:rsidRPr="003E458C">
        <w:rPr>
          <w:rFonts w:ascii="Courier New" w:hAnsi="Courier New" w:cs="Courier New"/>
        </w:rPr>
        <w:t>8:30</w:t>
      </w:r>
      <w:r w:rsidR="00DF7932">
        <w:rPr>
          <w:rFonts w:ascii="Courier New" w:hAnsi="Courier New" w:cs="Courier New"/>
        </w:rPr>
        <w:t xml:space="preserve"> </w:t>
      </w:r>
      <w:r w:rsidRPr="003E458C">
        <w:rPr>
          <w:rFonts w:ascii="Courier New" w:hAnsi="Courier New" w:cs="Courier New"/>
        </w:rPr>
        <w:t>a.m. tomorrow</w:t>
      </w:r>
      <w:r w:rsidR="00DF7932">
        <w:rPr>
          <w:rFonts w:ascii="Courier New" w:hAnsi="Courier New" w:cs="Courier New"/>
        </w:rPr>
        <w:t xml:space="preserve"> </w:t>
      </w:r>
      <w:r w:rsidR="00916D16" w:rsidRPr="003E458C">
        <w:rPr>
          <w:rFonts w:ascii="Courier New" w:hAnsi="Courier New" w:cs="Courier New"/>
        </w:rPr>
        <w:t>morning (</w:t>
      </w:r>
      <w:r w:rsidRPr="003E458C">
        <w:rPr>
          <w:rFonts w:ascii="Courier New" w:hAnsi="Courier New" w:cs="Courier New"/>
        </w:rPr>
        <w:t>Feb. 26)</w:t>
      </w:r>
      <w:r w:rsidR="00DF7932">
        <w:rPr>
          <w:rFonts w:ascii="Courier New" w:hAnsi="Courier New" w:cs="Courier New"/>
        </w:rPr>
        <w:t xml:space="preserve"> </w:t>
      </w:r>
      <w:r w:rsidRPr="003E458C">
        <w:rPr>
          <w:rFonts w:ascii="Courier New" w:hAnsi="Courier New" w:cs="Courier New"/>
        </w:rPr>
        <w:t>to discuss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916D16">
        <w:rPr>
          <w:rFonts w:ascii="Courier New" w:hAnsi="Courier New" w:cs="Courier New"/>
        </w:rPr>
        <w:t xml:space="preserve">on-base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bills,</w:t>
      </w:r>
      <w:r w:rsidR="00DF7932">
        <w:rPr>
          <w:rFonts w:ascii="Courier New" w:hAnsi="Courier New" w:cs="Courier New"/>
        </w:rPr>
        <w:t xml:space="preserve"> </w:t>
      </w:r>
      <w:r w:rsidRPr="003E458C">
        <w:rPr>
          <w:rFonts w:ascii="Courier New" w:hAnsi="Courier New" w:cs="Courier New"/>
        </w:rPr>
        <w:t>SCR 25</w:t>
      </w:r>
      <w:r w:rsidR="00DF7932">
        <w:rPr>
          <w:rFonts w:ascii="Courier New" w:hAnsi="Courier New" w:cs="Courier New"/>
        </w:rPr>
        <w:t xml:space="preserve"> </w:t>
      </w:r>
      <w:r w:rsidR="00916D16">
        <w:rPr>
          <w:rFonts w:ascii="Courier New" w:hAnsi="Courier New" w:cs="Courier New"/>
        </w:rPr>
        <w:t>and SB 405.</w:t>
      </w:r>
      <w:r w:rsidR="00916D16">
        <w:rPr>
          <w:rFonts w:ascii="Courier New" w:hAnsi="Courier New" w:cs="Courier New"/>
        </w:rPr>
        <w:cr/>
      </w:r>
    </w:p>
    <w:p w:rsidR="00916D16" w:rsidRDefault="00916D16" w:rsidP="003E458C">
      <w:pPr>
        <w:pStyle w:val="PlainText"/>
        <w:rPr>
          <w:rFonts w:ascii="Courier New" w:hAnsi="Courier New" w:cs="Courier New"/>
        </w:rPr>
      </w:pPr>
      <w:r>
        <w:rPr>
          <w:rFonts w:ascii="Courier New" w:hAnsi="Courier New" w:cs="Courier New"/>
        </w:rPr>
        <w:t>M</w:t>
      </w:r>
      <w:r w:rsidR="003E458C" w:rsidRPr="003E458C">
        <w:rPr>
          <w:rFonts w:ascii="Courier New" w:hAnsi="Courier New" w:cs="Courier New"/>
        </w:rPr>
        <w:t>eeting</w:t>
      </w:r>
      <w:r w:rsidR="00DF7932">
        <w:rPr>
          <w:rFonts w:ascii="Courier New" w:hAnsi="Courier New" w:cs="Courier New"/>
        </w:rPr>
        <w:t xml:space="preserve"> </w:t>
      </w:r>
      <w:r w:rsidR="003E458C" w:rsidRPr="003E458C">
        <w:rPr>
          <w:rFonts w:ascii="Courier New" w:hAnsi="Courier New" w:cs="Courier New"/>
        </w:rPr>
        <w:t>adjourned</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Pr>
          <w:rFonts w:ascii="Courier New" w:hAnsi="Courier New" w:cs="Courier New"/>
        </w:rPr>
        <w:t>9:20 a.m.</w:t>
      </w:r>
      <w:r>
        <w:rPr>
          <w:rFonts w:ascii="Courier New" w:hAnsi="Courier New" w:cs="Courier New"/>
        </w:rPr>
        <w:cr/>
      </w:r>
    </w:p>
    <w:p w:rsidR="00916D16" w:rsidRDefault="00916D16" w:rsidP="003E458C">
      <w:pPr>
        <w:pStyle w:val="PlainText"/>
        <w:rPr>
          <w:rFonts w:ascii="Courier New" w:hAnsi="Courier New" w:cs="Courier New"/>
        </w:rPr>
      </w:pPr>
    </w:p>
    <w:p w:rsidR="00916D16" w:rsidRDefault="00916D16"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237-----------------------</w:t>
      </w:r>
    </w:p>
    <w:p w:rsidR="00DA12C8" w:rsidRDefault="00DA12C8" w:rsidP="003E458C">
      <w:pPr>
        <w:pStyle w:val="PlainText"/>
        <w:rPr>
          <w:rFonts w:ascii="Courier New" w:hAnsi="Courier New" w:cs="Courier New"/>
        </w:rPr>
      </w:pPr>
    </w:p>
    <w:p w:rsidR="00DA12C8"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00DA12C8">
        <w:rPr>
          <w:rFonts w:ascii="Courier New" w:hAnsi="Courier New" w:cs="Courier New"/>
        </w:rPr>
        <w:t>EDUCAI</w:t>
      </w:r>
      <w:r w:rsidRPr="003E458C">
        <w:rPr>
          <w:rFonts w:ascii="Courier New" w:hAnsi="Courier New" w:cs="Courier New"/>
        </w:rPr>
        <w:t>ION</w:t>
      </w:r>
      <w:r w:rsidR="00DA12C8">
        <w:rPr>
          <w:rFonts w:ascii="Courier New" w:hAnsi="Courier New" w:cs="Courier New"/>
        </w:rPr>
        <w:t xml:space="preserve"> AND SOCI</w:t>
      </w:r>
      <w:r w:rsidRPr="003E458C">
        <w:rPr>
          <w:rFonts w:ascii="Courier New" w:hAnsi="Courier New" w:cs="Courier New"/>
        </w:rPr>
        <w:t>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February</w:t>
      </w:r>
      <w:r w:rsidR="00DF7932">
        <w:rPr>
          <w:rFonts w:ascii="Courier New" w:hAnsi="Courier New" w:cs="Courier New"/>
        </w:rPr>
        <w:t xml:space="preserve"> </w:t>
      </w:r>
      <w:r w:rsidRPr="003E458C">
        <w:rPr>
          <w:rFonts w:ascii="Courier New" w:hAnsi="Courier New" w:cs="Courier New"/>
        </w:rPr>
        <w:t>26,</w:t>
      </w:r>
      <w:r w:rsidR="00DF7932">
        <w:rPr>
          <w:rFonts w:ascii="Courier New" w:hAnsi="Courier New" w:cs="Courier New"/>
        </w:rPr>
        <w:t xml:space="preserve"> </w:t>
      </w:r>
      <w:r w:rsidR="00DA12C8">
        <w:rPr>
          <w:rFonts w:ascii="Courier New" w:hAnsi="Courier New" w:cs="Courier New"/>
        </w:rPr>
        <w:t>1974</w:t>
      </w:r>
      <w:r w:rsidR="00DA12C8">
        <w:rPr>
          <w:rFonts w:ascii="Courier New" w:hAnsi="Courier New" w:cs="Courier New"/>
        </w:rPr>
        <w:cr/>
      </w:r>
      <w:r w:rsidRPr="003E458C">
        <w:rPr>
          <w:rFonts w:ascii="Courier New" w:hAnsi="Courier New" w:cs="Courier New"/>
        </w:rPr>
        <w:t>8:30 a.m.</w:t>
      </w:r>
      <w:r w:rsidRPr="003E458C">
        <w:rPr>
          <w:rFonts w:ascii="Courier New" w:hAnsi="Courier New" w:cs="Courier New"/>
        </w:rPr>
        <w:cr/>
      </w:r>
    </w:p>
    <w:p w:rsidR="00DA12C8" w:rsidRDefault="003E458C" w:rsidP="003E458C">
      <w:pPr>
        <w:pStyle w:val="PlainText"/>
        <w:rPr>
          <w:rFonts w:ascii="Courier New" w:hAnsi="Courier New" w:cs="Courier New"/>
        </w:rPr>
      </w:pPr>
      <w:r w:rsidRPr="003E458C">
        <w:rPr>
          <w:rFonts w:ascii="Courier New" w:hAnsi="Courier New" w:cs="Courier New"/>
        </w:rPr>
        <w:t>PRESENT: Senators</w:t>
      </w:r>
      <w:r w:rsidR="00DA12C8">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and Hensley;</w:t>
      </w:r>
      <w:r w:rsidR="00DF7932">
        <w:rPr>
          <w:rFonts w:ascii="Courier New" w:hAnsi="Courier New" w:cs="Courier New"/>
        </w:rPr>
        <w:t xml:space="preserve"> </w:t>
      </w:r>
      <w:r w:rsidRPr="003E458C">
        <w:rPr>
          <w:rFonts w:ascii="Courier New" w:hAnsi="Courier New" w:cs="Courier New"/>
        </w:rPr>
        <w:t>Representatives</w:t>
      </w:r>
      <w:r w:rsidRPr="003E458C">
        <w:rPr>
          <w:rFonts w:ascii="Courier New" w:hAnsi="Courier New" w:cs="Courier New"/>
        </w:rPr>
        <w:cr/>
      </w:r>
      <w:proofErr w:type="spellStart"/>
      <w:proofErr w:type="gramStart"/>
      <w:r w:rsidRPr="003E458C">
        <w:rPr>
          <w:rFonts w:ascii="Courier New" w:hAnsi="Courier New" w:cs="Courier New"/>
        </w:rPr>
        <w:t>Beirne</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Hackney,</w:t>
      </w:r>
      <w:r w:rsidR="00DA12C8">
        <w:rPr>
          <w:rFonts w:ascii="Courier New" w:hAnsi="Courier New" w:cs="Courier New"/>
        </w:rPr>
        <w:t xml:space="preserve"> </w:t>
      </w:r>
      <w:proofErr w:type="spellStart"/>
      <w:r w:rsidRPr="003E458C">
        <w:rPr>
          <w:rFonts w:ascii="Courier New" w:hAnsi="Courier New" w:cs="Courier New"/>
        </w:rPr>
        <w:t>Wingrove</w:t>
      </w:r>
      <w:proofErr w:type="spellEnd"/>
      <w:r w:rsidR="00DF7932">
        <w:rPr>
          <w:rFonts w:ascii="Courier New" w:hAnsi="Courier New" w:cs="Courier New"/>
        </w:rPr>
        <w:t xml:space="preserve"> </w:t>
      </w:r>
      <w:r w:rsidRPr="003E458C">
        <w:rPr>
          <w:rFonts w:ascii="Courier New" w:hAnsi="Courier New" w:cs="Courier New"/>
        </w:rPr>
        <w:t>and Fritz.</w:t>
      </w:r>
      <w:proofErr w:type="gramEnd"/>
      <w:r w:rsidRPr="003E458C">
        <w:rPr>
          <w:rFonts w:ascii="Courier New" w:hAnsi="Courier New" w:cs="Courier New"/>
        </w:rPr>
        <w:cr/>
        <w:t>Also</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were:</w:t>
      </w:r>
      <w:r w:rsidR="00DA12C8">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Marshall</w:t>
      </w:r>
      <w:r w:rsidR="00DF7932">
        <w:rPr>
          <w:rFonts w:ascii="Courier New" w:hAnsi="Courier New" w:cs="Courier New"/>
        </w:rPr>
        <w:t xml:space="preserve"> </w:t>
      </w:r>
      <w:r w:rsidR="00DA12C8">
        <w:rPr>
          <w:rFonts w:ascii="Courier New" w:hAnsi="Courier New" w:cs="Courier New"/>
        </w:rPr>
        <w:t xml:space="preserve">Lind, </w:t>
      </w:r>
      <w:r w:rsidRPr="003E458C">
        <w:rPr>
          <w:rFonts w:ascii="Courier New" w:hAnsi="Courier New" w:cs="Courier New"/>
        </w:rPr>
        <w:t>Department</w:t>
      </w:r>
      <w:r w:rsidR="00DA12C8">
        <w:rPr>
          <w:rFonts w:ascii="Courier New" w:hAnsi="Courier New" w:cs="Courier New"/>
        </w:rPr>
        <w:t xml:space="preserve"> </w:t>
      </w:r>
      <w:r w:rsidRPr="003E458C">
        <w:rPr>
          <w:rFonts w:ascii="Courier New" w:hAnsi="Courier New" w:cs="Courier New"/>
        </w:rPr>
        <w:t>of Education;</w:t>
      </w:r>
      <w:r w:rsidR="00DA12C8">
        <w:rPr>
          <w:rFonts w:ascii="Courier New" w:hAnsi="Courier New" w:cs="Courier New"/>
        </w:rPr>
        <w:t xml:space="preserve"> </w:t>
      </w:r>
      <w:r w:rsidRPr="003E458C">
        <w:rPr>
          <w:rFonts w:ascii="Courier New" w:hAnsi="Courier New" w:cs="Courier New"/>
        </w:rPr>
        <w:t>William</w:t>
      </w:r>
      <w:r w:rsidR="00DF7932">
        <w:rPr>
          <w:rFonts w:ascii="Courier New" w:hAnsi="Courier New" w:cs="Courier New"/>
        </w:rPr>
        <w:t xml:space="preserve"> </w:t>
      </w:r>
      <w:r w:rsidRPr="003E458C">
        <w:rPr>
          <w:rFonts w:ascii="Courier New" w:hAnsi="Courier New" w:cs="Courier New"/>
        </w:rPr>
        <w:t>Overstreet,</w:t>
      </w:r>
      <w:r w:rsidR="00DF7932">
        <w:rPr>
          <w:rFonts w:ascii="Courier New" w:hAnsi="Courier New" w:cs="Courier New"/>
        </w:rPr>
        <w:t xml:space="preserve"> </w:t>
      </w:r>
      <w:r w:rsidRPr="003E458C">
        <w:rPr>
          <w:rFonts w:ascii="Courier New" w:hAnsi="Courier New" w:cs="Courier New"/>
        </w:rPr>
        <w:t>Association</w:t>
      </w:r>
      <w:r w:rsidR="00DA12C8">
        <w:rPr>
          <w:rFonts w:ascii="Courier New" w:hAnsi="Courier New" w:cs="Courier New"/>
        </w:rPr>
        <w:t xml:space="preserve"> of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Boards;</w:t>
      </w:r>
      <w:r w:rsidR="00DA12C8">
        <w:rPr>
          <w:rFonts w:ascii="Courier New" w:hAnsi="Courier New" w:cs="Courier New"/>
        </w:rPr>
        <w:t xml:space="preserve"> </w:t>
      </w:r>
      <w:r w:rsidRPr="003E458C">
        <w:rPr>
          <w:rFonts w:ascii="Courier New" w:hAnsi="Courier New" w:cs="Courier New"/>
        </w:rPr>
        <w:t>and Stuart</w:t>
      </w:r>
      <w:r w:rsidR="00DF7932">
        <w:rPr>
          <w:rFonts w:ascii="Courier New" w:hAnsi="Courier New" w:cs="Courier New"/>
        </w:rPr>
        <w:t xml:space="preserve"> </w:t>
      </w:r>
      <w:r w:rsidRPr="003E458C">
        <w:rPr>
          <w:rFonts w:ascii="Courier New" w:hAnsi="Courier New" w:cs="Courier New"/>
        </w:rPr>
        <w:t>Hall,</w:t>
      </w:r>
      <w:r w:rsidR="00DF7932">
        <w:rPr>
          <w:rFonts w:ascii="Courier New" w:hAnsi="Courier New" w:cs="Courier New"/>
        </w:rPr>
        <w:t xml:space="preserve"> </w:t>
      </w:r>
      <w:r w:rsidRPr="003E458C">
        <w:rPr>
          <w:rFonts w:ascii="Courier New" w:hAnsi="Courier New" w:cs="Courier New"/>
        </w:rPr>
        <w:t>Legislative</w:t>
      </w:r>
      <w:r w:rsidR="00DF7932">
        <w:rPr>
          <w:rFonts w:ascii="Courier New" w:hAnsi="Courier New" w:cs="Courier New"/>
        </w:rPr>
        <w:t xml:space="preserve"> </w:t>
      </w:r>
      <w:r w:rsidRPr="003E458C">
        <w:rPr>
          <w:rFonts w:ascii="Courier New" w:hAnsi="Courier New" w:cs="Courier New"/>
        </w:rPr>
        <w:t>Affairs</w:t>
      </w:r>
      <w:r w:rsidR="00DF7932">
        <w:rPr>
          <w:rFonts w:ascii="Courier New" w:hAnsi="Courier New" w:cs="Courier New"/>
        </w:rPr>
        <w:t xml:space="preserve"> </w:t>
      </w:r>
      <w:r w:rsidRPr="003E458C">
        <w:rPr>
          <w:rFonts w:ascii="Courier New" w:hAnsi="Courier New" w:cs="Courier New"/>
        </w:rPr>
        <w:t>Agency.</w:t>
      </w:r>
      <w:r w:rsidRPr="003E458C">
        <w:rPr>
          <w:rFonts w:ascii="Courier New" w:hAnsi="Courier New" w:cs="Courier New"/>
        </w:rPr>
        <w:cr/>
      </w:r>
    </w:p>
    <w:p w:rsidR="00DA12C8" w:rsidRDefault="00DA12C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SCR</w:t>
      </w:r>
      <w:r w:rsidR="00DF7932">
        <w:rPr>
          <w:rFonts w:ascii="Courier New" w:hAnsi="Courier New" w:cs="Courier New"/>
        </w:rPr>
        <w:t xml:space="preserve"> </w:t>
      </w:r>
      <w:r w:rsidR="003E458C" w:rsidRPr="003E458C">
        <w:rPr>
          <w:rFonts w:ascii="Courier New" w:hAnsi="Courier New" w:cs="Courier New"/>
        </w:rPr>
        <w:t>25</w:t>
      </w:r>
      <w:r>
        <w:rPr>
          <w:rFonts w:ascii="Courier New" w:hAnsi="Courier New" w:cs="Courier New"/>
        </w:rPr>
        <w:t xml:space="preserve">) </w:t>
      </w:r>
      <w:r w:rsidR="003E458C" w:rsidRPr="003E458C">
        <w:rPr>
          <w:rFonts w:ascii="Courier New" w:hAnsi="Courier New" w:cs="Courier New"/>
        </w:rPr>
        <w:t>Senator Thomas</w:t>
      </w:r>
      <w:r>
        <w:rPr>
          <w:rFonts w:ascii="Courier New" w:hAnsi="Courier New" w:cs="Courier New"/>
        </w:rPr>
        <w:t xml:space="preserve"> </w:t>
      </w:r>
      <w:r w:rsidR="003E458C" w:rsidRPr="003E458C">
        <w:rPr>
          <w:rFonts w:ascii="Courier New" w:hAnsi="Courier New" w:cs="Courier New"/>
        </w:rPr>
        <w:t>called the</w:t>
      </w:r>
      <w:r w:rsidR="00DF7932">
        <w:rPr>
          <w:rFonts w:ascii="Courier New" w:hAnsi="Courier New" w:cs="Courier New"/>
        </w:rPr>
        <w:t xml:space="preserve">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to order</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Pr>
          <w:rFonts w:ascii="Courier New" w:hAnsi="Courier New" w:cs="Courier New"/>
        </w:rPr>
        <w:t xml:space="preserve">if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any questions</w:t>
      </w:r>
      <w:r>
        <w:rPr>
          <w:rFonts w:ascii="Courier New" w:hAnsi="Courier New" w:cs="Courier New"/>
        </w:rPr>
        <w:t xml:space="preserve"> </w:t>
      </w:r>
      <w:r w:rsidR="003E458C" w:rsidRPr="003E458C">
        <w:rPr>
          <w:rFonts w:ascii="Courier New" w:hAnsi="Courier New" w:cs="Courier New"/>
        </w:rPr>
        <w:t>on the</w:t>
      </w:r>
      <w:r w:rsidR="00DF7932">
        <w:rPr>
          <w:rFonts w:ascii="Courier New" w:hAnsi="Courier New" w:cs="Courier New"/>
        </w:rPr>
        <w:t xml:space="preserve"> </w:t>
      </w:r>
      <w:r w:rsidR="003E458C" w:rsidRPr="003E458C">
        <w:rPr>
          <w:rFonts w:ascii="Courier New" w:hAnsi="Courier New" w:cs="Courier New"/>
        </w:rPr>
        <w:t>resolve</w:t>
      </w:r>
      <w:r w:rsidR="00DF7932">
        <w:rPr>
          <w:rFonts w:ascii="Courier New" w:hAnsi="Courier New" w:cs="Courier New"/>
        </w:rPr>
        <w:t xml:space="preserve"> </w:t>
      </w:r>
      <w:r w:rsidR="003E458C" w:rsidRPr="003E458C">
        <w:rPr>
          <w:rFonts w:ascii="Courier New" w:hAnsi="Courier New" w:cs="Courier New"/>
        </w:rPr>
        <w:t>clause</w:t>
      </w:r>
      <w:r w:rsidR="00DF7932">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w:t>
      </w:r>
      <w:r w:rsidR="003E458C" w:rsidRPr="003E458C">
        <w:rPr>
          <w:rFonts w:ascii="Courier New" w:hAnsi="Courier New" w:cs="Courier New"/>
        </w:rPr>
        <w:t>SCR</w:t>
      </w:r>
      <w:r>
        <w:rPr>
          <w:rFonts w:ascii="Courier New" w:hAnsi="Courier New" w:cs="Courier New"/>
        </w:rPr>
        <w:t xml:space="preserve"> 25.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none,</w:t>
      </w:r>
      <w:r w:rsidR="00DF7932">
        <w:rPr>
          <w:rFonts w:ascii="Courier New" w:hAnsi="Courier New" w:cs="Courier New"/>
        </w:rPr>
        <w:t xml:space="preserve"> </w:t>
      </w:r>
      <w:r w:rsidR="003E458C" w:rsidRPr="003E458C">
        <w:rPr>
          <w:rFonts w:ascii="Courier New" w:hAnsi="Courier New" w:cs="Courier New"/>
        </w:rPr>
        <w:t>so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Lind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 Fairbanks</w:t>
      </w:r>
      <w:r w:rsidR="00DF7932">
        <w:rPr>
          <w:rFonts w:ascii="Courier New" w:hAnsi="Courier New" w:cs="Courier New"/>
        </w:rPr>
        <w:t xml:space="preserve"> </w:t>
      </w:r>
      <w:r w:rsidR="003E458C" w:rsidRPr="003E458C">
        <w:rPr>
          <w:rFonts w:ascii="Courier New" w:hAnsi="Courier New" w:cs="Courier New"/>
        </w:rPr>
        <w:t>North</w:t>
      </w:r>
      <w:r w:rsidR="00DF7932">
        <w:rPr>
          <w:rFonts w:ascii="Courier New" w:hAnsi="Courier New" w:cs="Courier New"/>
        </w:rPr>
        <w:t xml:space="preserve"> </w:t>
      </w:r>
      <w:r w:rsidR="003E458C" w:rsidRPr="003E458C">
        <w:rPr>
          <w:rFonts w:ascii="Courier New" w:hAnsi="Courier New" w:cs="Courier New"/>
        </w:rPr>
        <w:t>Star Borough</w:t>
      </w:r>
      <w:r w:rsidR="00DF7932">
        <w:rPr>
          <w:rFonts w:ascii="Courier New" w:hAnsi="Courier New" w:cs="Courier New"/>
        </w:rPr>
        <w:t xml:space="preserve"> </w:t>
      </w:r>
      <w:r w:rsidR="003E458C" w:rsidRPr="003E458C">
        <w:rPr>
          <w:rFonts w:ascii="Courier New" w:hAnsi="Courier New" w:cs="Courier New"/>
        </w:rPr>
        <w:t>School</w:t>
      </w:r>
      <w:r w:rsidR="00DF7932">
        <w:rPr>
          <w:rFonts w:ascii="Courier New" w:hAnsi="Courier New" w:cs="Courier New"/>
        </w:rPr>
        <w:t xml:space="preserve"> </w:t>
      </w:r>
      <w:r w:rsidR="003E458C" w:rsidRPr="003E458C">
        <w:rPr>
          <w:rFonts w:ascii="Courier New" w:hAnsi="Courier New" w:cs="Courier New"/>
        </w:rPr>
        <w:t>District</w:t>
      </w:r>
      <w:r w:rsidR="00DF7932">
        <w:rPr>
          <w:rFonts w:ascii="Courier New" w:hAnsi="Courier New" w:cs="Courier New"/>
        </w:rPr>
        <w:t xml:space="preserve"> </w:t>
      </w:r>
      <w:r>
        <w:rPr>
          <w:rFonts w:ascii="Courier New" w:hAnsi="Courier New" w:cs="Courier New"/>
        </w:rPr>
        <w:t xml:space="preserve">would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incorporate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on-base</w:t>
      </w:r>
      <w:r w:rsidR="00DF7932">
        <w:rPr>
          <w:rFonts w:ascii="Courier New" w:hAnsi="Courier New" w:cs="Courier New"/>
        </w:rPr>
        <w:t xml:space="preserve"> </w:t>
      </w:r>
      <w:r w:rsidR="003E458C" w:rsidRPr="003E458C">
        <w:rPr>
          <w:rFonts w:ascii="Courier New" w:hAnsi="Courier New" w:cs="Courier New"/>
        </w:rPr>
        <w:t>schools</w:t>
      </w:r>
      <w:r w:rsidR="00DF7932">
        <w:rPr>
          <w:rFonts w:ascii="Courier New" w:hAnsi="Courier New" w:cs="Courier New"/>
        </w:rPr>
        <w:t xml:space="preserve"> </w:t>
      </w:r>
      <w:r w:rsidR="003E458C" w:rsidRPr="003E458C">
        <w:rPr>
          <w:rFonts w:ascii="Courier New" w:hAnsi="Courier New" w:cs="Courier New"/>
        </w:rPr>
        <w:t>within</w:t>
      </w:r>
      <w:r w:rsidR="00DF7932">
        <w:rPr>
          <w:rFonts w:ascii="Courier New" w:hAnsi="Courier New" w:cs="Courier New"/>
        </w:rPr>
        <w:t xml:space="preserve"> </w:t>
      </w:r>
      <w:r>
        <w:rPr>
          <w:rFonts w:ascii="Courier New" w:hAnsi="Courier New" w:cs="Courier New"/>
        </w:rPr>
        <w:t xml:space="preserve">their district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next year,</w:t>
      </w:r>
      <w:r w:rsidR="00DF7932">
        <w:rPr>
          <w:rFonts w:ascii="Courier New" w:hAnsi="Courier New" w:cs="Courier New"/>
        </w:rPr>
        <w:t xml:space="preserve"> </w:t>
      </w:r>
      <w:r w:rsidR="003E458C" w:rsidRPr="003E458C">
        <w:rPr>
          <w:rFonts w:ascii="Courier New" w:hAnsi="Courier New" w:cs="Courier New"/>
        </w:rPr>
        <w:t>since</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was nothing</w:t>
      </w:r>
      <w:r>
        <w:rPr>
          <w:rFonts w:ascii="Courier New" w:hAnsi="Courier New" w:cs="Courier New"/>
        </w:rPr>
        <w:t xml:space="preserve"> </w:t>
      </w:r>
      <w:r w:rsidR="003E458C" w:rsidRPr="003E458C">
        <w:rPr>
          <w:rFonts w:ascii="Courier New" w:hAnsi="Courier New" w:cs="Courier New"/>
        </w:rPr>
        <w:t>to so indicate</w:t>
      </w:r>
      <w:r>
        <w:rPr>
          <w:rFonts w:ascii="Courier New" w:hAnsi="Courier New" w:cs="Courier New"/>
        </w:rPr>
        <w:t xml:space="preserve"> in the </w:t>
      </w:r>
      <w:r w:rsidR="003E458C" w:rsidRPr="003E458C">
        <w:rPr>
          <w:rFonts w:ascii="Courier New" w:hAnsi="Courier New" w:cs="Courier New"/>
        </w:rPr>
        <w:t>Resolution. Commissioner</w:t>
      </w:r>
      <w:r>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 had set</w:t>
      </w:r>
      <w:r w:rsidR="00DF7932">
        <w:rPr>
          <w:rFonts w:ascii="Courier New" w:hAnsi="Courier New" w:cs="Courier New"/>
        </w:rPr>
        <w:t xml:space="preserve"> </w:t>
      </w:r>
      <w:r w:rsidR="003E458C" w:rsidRPr="003E458C">
        <w:rPr>
          <w:rFonts w:ascii="Courier New" w:hAnsi="Courier New" w:cs="Courier New"/>
        </w:rPr>
        <w:t>up a mee</w:t>
      </w:r>
      <w:r>
        <w:rPr>
          <w:rFonts w:ascii="Courier New" w:hAnsi="Courier New" w:cs="Courier New"/>
        </w:rPr>
        <w:t xml:space="preserve">ting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the North</w:t>
      </w:r>
      <w:r>
        <w:rPr>
          <w:rFonts w:ascii="Courier New" w:hAnsi="Courier New" w:cs="Courier New"/>
        </w:rPr>
        <w:t xml:space="preserve"> </w:t>
      </w:r>
      <w:r w:rsidR="003E458C" w:rsidRPr="003E458C">
        <w:rPr>
          <w:rFonts w:ascii="Courier New" w:hAnsi="Courier New" w:cs="Courier New"/>
        </w:rPr>
        <w:t>Star</w:t>
      </w:r>
      <w:r w:rsidR="00DF7932">
        <w:rPr>
          <w:rFonts w:ascii="Courier New" w:hAnsi="Courier New" w:cs="Courier New"/>
        </w:rPr>
        <w:t xml:space="preserve"> </w:t>
      </w:r>
      <w:r w:rsidR="003E458C" w:rsidRPr="003E458C">
        <w:rPr>
          <w:rFonts w:ascii="Courier New" w:hAnsi="Courier New" w:cs="Courier New"/>
        </w:rPr>
        <w:t>Borough School</w:t>
      </w:r>
      <w:r w:rsidR="00DF7932">
        <w:rPr>
          <w:rFonts w:ascii="Courier New" w:hAnsi="Courier New" w:cs="Courier New"/>
        </w:rPr>
        <w:t xml:space="preserve"> </w:t>
      </w:r>
      <w:r w:rsidR="003E458C" w:rsidRPr="003E458C">
        <w:rPr>
          <w:rFonts w:ascii="Courier New" w:hAnsi="Courier New" w:cs="Courier New"/>
        </w:rPr>
        <w:t>District</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Friday,</w:t>
      </w:r>
      <w:r w:rsidR="00DF7932">
        <w:rPr>
          <w:rFonts w:ascii="Courier New" w:hAnsi="Courier New" w:cs="Courier New"/>
        </w:rPr>
        <w:t xml:space="preserve"> </w:t>
      </w:r>
      <w:r>
        <w:rPr>
          <w:rFonts w:ascii="Courier New" w:hAnsi="Courier New" w:cs="Courier New"/>
        </w:rPr>
        <w:t xml:space="preserve">March </w:t>
      </w:r>
      <w:r w:rsidR="003E458C" w:rsidRPr="003E458C">
        <w:rPr>
          <w:rFonts w:ascii="Courier New" w:hAnsi="Courier New" w:cs="Courier New"/>
        </w:rPr>
        <w:t>8th to work</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Pr>
          <w:rFonts w:ascii="Courier New" w:hAnsi="Courier New" w:cs="Courier New"/>
        </w:rPr>
        <w:t>the p</w:t>
      </w:r>
      <w:r w:rsidR="003E458C" w:rsidRPr="003E458C">
        <w:rPr>
          <w:rFonts w:ascii="Courier New" w:hAnsi="Courier New" w:cs="Courier New"/>
        </w:rPr>
        <w:t>roblems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make</w:t>
      </w:r>
      <w:r w:rsidR="00DF7932">
        <w:rPr>
          <w:rFonts w:ascii="Courier New" w:hAnsi="Courier New" w:cs="Courier New"/>
        </w:rPr>
        <w:t xml:space="preserve"> </w:t>
      </w:r>
      <w:r w:rsidR="003E458C" w:rsidRPr="003E458C">
        <w:rPr>
          <w:rFonts w:ascii="Courier New" w:hAnsi="Courier New" w:cs="Courier New"/>
        </w:rPr>
        <w:t xml:space="preserve">all </w:t>
      </w:r>
      <w:r w:rsidRPr="003E458C">
        <w:rPr>
          <w:rFonts w:ascii="Courier New" w:hAnsi="Courier New" w:cs="Courier New"/>
        </w:rPr>
        <w:t>arrangements</w:t>
      </w:r>
      <w:r>
        <w:rPr>
          <w:rFonts w:ascii="Courier New" w:hAnsi="Courier New" w:cs="Courier New"/>
        </w:rPr>
        <w:t xml:space="preserve"> – he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there would</w:t>
      </w:r>
      <w:r w:rsidR="00DF7932">
        <w:rPr>
          <w:rFonts w:ascii="Courier New" w:hAnsi="Courier New" w:cs="Courier New"/>
        </w:rPr>
        <w:t xml:space="preserve"> </w:t>
      </w:r>
      <w:r w:rsidR="003E458C" w:rsidRPr="003E458C">
        <w:rPr>
          <w:rFonts w:ascii="Courier New" w:hAnsi="Courier New" w:cs="Courier New"/>
        </w:rPr>
        <w:t>be no problems</w:t>
      </w:r>
      <w:r>
        <w:rPr>
          <w:rFonts w:ascii="Courier New" w:hAnsi="Courier New" w:cs="Courier New"/>
        </w:rPr>
        <w:t xml:space="preserve"> </w:t>
      </w:r>
      <w:r w:rsidR="003E458C" w:rsidRPr="003E458C">
        <w:rPr>
          <w:rFonts w:ascii="Courier New" w:hAnsi="Courier New" w:cs="Courier New"/>
        </w:rPr>
        <w:t>in solving</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Pr>
          <w:rFonts w:ascii="Courier New" w:hAnsi="Courier New" w:cs="Courier New"/>
        </w:rPr>
        <w:t xml:space="preserve">issue.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 if</w:t>
      </w:r>
      <w:r w:rsidR="00DF7932">
        <w:rPr>
          <w:rFonts w:ascii="Courier New" w:hAnsi="Courier New" w:cs="Courier New"/>
        </w:rPr>
        <w:t xml:space="preserve"> </w:t>
      </w:r>
      <w:r w:rsidR="003E458C" w:rsidRPr="003E458C">
        <w:rPr>
          <w:rFonts w:ascii="Courier New" w:hAnsi="Courier New" w:cs="Courier New"/>
        </w:rPr>
        <w:t>there 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100 percent</w:t>
      </w:r>
      <w:r w:rsidR="00DF7932">
        <w:rPr>
          <w:rFonts w:ascii="Courier New" w:hAnsi="Courier New" w:cs="Courier New"/>
        </w:rPr>
        <w:t xml:space="preserve"> </w:t>
      </w:r>
      <w:r>
        <w:rPr>
          <w:rFonts w:ascii="Courier New" w:hAnsi="Courier New" w:cs="Courier New"/>
        </w:rPr>
        <w:t xml:space="preserve">funding </w:t>
      </w:r>
      <w:r w:rsidR="003E458C" w:rsidRPr="003E458C">
        <w:rPr>
          <w:rFonts w:ascii="Courier New" w:hAnsi="Courier New" w:cs="Courier New"/>
        </w:rPr>
        <w:t>of this</w:t>
      </w:r>
      <w:r w:rsidR="00DF7932">
        <w:rPr>
          <w:rFonts w:ascii="Courier New" w:hAnsi="Courier New" w:cs="Courier New"/>
        </w:rPr>
        <w:t xml:space="preserve"> </w:t>
      </w:r>
      <w:r w:rsidR="003E458C" w:rsidRPr="003E458C">
        <w:rPr>
          <w:rFonts w:ascii="Courier New" w:hAnsi="Courier New" w:cs="Courier New"/>
        </w:rPr>
        <w:t>absorption</w:t>
      </w:r>
      <w:r w:rsidR="00DF7932">
        <w:rPr>
          <w:rFonts w:ascii="Courier New" w:hAnsi="Courier New" w:cs="Courier New"/>
        </w:rPr>
        <w:t xml:space="preserve"> </w:t>
      </w:r>
      <w:r w:rsidR="003E458C" w:rsidRPr="003E458C">
        <w:rPr>
          <w:rFonts w:ascii="Courier New" w:hAnsi="Courier New" w:cs="Courier New"/>
        </w:rPr>
        <w:t>and Commissioner</w:t>
      </w:r>
      <w:r>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yes--they</w:t>
      </w:r>
      <w:r w:rsidR="00DF7932">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Pr>
          <w:rFonts w:ascii="Courier New" w:hAnsi="Courier New" w:cs="Courier New"/>
        </w:rPr>
        <w:t>work</w:t>
      </w:r>
      <w:r w:rsidR="003E458C" w:rsidRPr="003E458C">
        <w:rPr>
          <w:rFonts w:ascii="Courier New" w:hAnsi="Courier New" w:cs="Courier New"/>
        </w:rPr>
        <w:t>ing on that</w:t>
      </w:r>
      <w:r w:rsidR="00DF7932">
        <w:rPr>
          <w:rFonts w:ascii="Courier New" w:hAnsi="Courier New" w:cs="Courier New"/>
        </w:rPr>
        <w:t xml:space="preserve"> </w:t>
      </w:r>
      <w:r w:rsidR="003E458C" w:rsidRPr="003E458C">
        <w:rPr>
          <w:rFonts w:ascii="Courier New" w:hAnsi="Courier New" w:cs="Courier New"/>
        </w:rPr>
        <w:t>now.</w:t>
      </w:r>
      <w:r w:rsidR="003E458C" w:rsidRPr="003E458C">
        <w:rPr>
          <w:rFonts w:ascii="Courier New" w:hAnsi="Courier New" w:cs="Courier New"/>
        </w:rPr>
        <w:cr/>
        <w:t xml:space="preserve"> </w:t>
      </w:r>
    </w:p>
    <w:p w:rsidR="00606F88"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expressed</w:t>
      </w:r>
      <w:r w:rsidR="00DF7932">
        <w:rPr>
          <w:rFonts w:ascii="Courier New" w:hAnsi="Courier New" w:cs="Courier New"/>
        </w:rPr>
        <w:t xml:space="preserve"> </w:t>
      </w:r>
      <w:r w:rsidRPr="003E458C">
        <w:rPr>
          <w:rFonts w:ascii="Courier New" w:hAnsi="Courier New" w:cs="Courier New"/>
        </w:rPr>
        <w:t>concern</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any possible</w:t>
      </w:r>
      <w:r w:rsidR="00DF7932">
        <w:rPr>
          <w:rFonts w:ascii="Courier New" w:hAnsi="Courier New" w:cs="Courier New"/>
        </w:rPr>
        <w:t xml:space="preserve"> </w:t>
      </w:r>
      <w:r w:rsidR="00DA12C8">
        <w:rPr>
          <w:rFonts w:ascii="Courier New" w:hAnsi="Courier New" w:cs="Courier New"/>
        </w:rPr>
        <w:t>reper</w:t>
      </w:r>
      <w:r w:rsidRPr="003E458C">
        <w:rPr>
          <w:rFonts w:ascii="Courier New" w:hAnsi="Courier New" w:cs="Courier New"/>
        </w:rPr>
        <w:t>cussion</w:t>
      </w:r>
      <w:r w:rsidR="00DF7932">
        <w:rPr>
          <w:rFonts w:ascii="Courier New" w:hAnsi="Courier New" w:cs="Courier New"/>
        </w:rPr>
        <w:t xml:space="preserve"> </w:t>
      </w:r>
      <w:r w:rsidRPr="003E458C">
        <w:rPr>
          <w:rFonts w:ascii="Courier New" w:hAnsi="Courier New" w:cs="Courier New"/>
        </w:rPr>
        <w:t>of funding</w:t>
      </w:r>
      <w:r w:rsidR="00DF7932">
        <w:rPr>
          <w:rFonts w:ascii="Courier New" w:hAnsi="Courier New" w:cs="Courier New"/>
        </w:rPr>
        <w:t xml:space="preserve"> </w:t>
      </w:r>
      <w:r w:rsidRPr="003E458C">
        <w:rPr>
          <w:rFonts w:ascii="Courier New" w:hAnsi="Courier New" w:cs="Courier New"/>
        </w:rPr>
        <w:t>on rural</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00DA12C8">
        <w:rPr>
          <w:rFonts w:ascii="Courier New" w:hAnsi="Courier New" w:cs="Courier New"/>
        </w:rPr>
        <w:t xml:space="preserve">Lind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the opposite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true.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606F88">
        <w:rPr>
          <w:rFonts w:ascii="Courier New" w:hAnsi="Courier New" w:cs="Courier New"/>
        </w:rPr>
        <w:t xml:space="preserve">alleviate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Hensley's</w:t>
      </w:r>
      <w:r w:rsidR="00DF7932">
        <w:rPr>
          <w:rFonts w:ascii="Courier New" w:hAnsi="Courier New" w:cs="Courier New"/>
        </w:rPr>
        <w:t xml:space="preserve"> </w:t>
      </w:r>
      <w:r w:rsidRPr="003E458C">
        <w:rPr>
          <w:rFonts w:ascii="Courier New" w:hAnsi="Courier New" w:cs="Courier New"/>
        </w:rPr>
        <w:t>concern,</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suggested</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amendment</w:t>
      </w:r>
    </w:p>
    <w:p w:rsidR="00606F88" w:rsidRDefault="00606F88"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238-----------------------</w:t>
      </w:r>
    </w:p>
    <w:p w:rsidR="00606F88" w:rsidRDefault="00606F88" w:rsidP="003E458C">
      <w:pPr>
        <w:pStyle w:val="PlainText"/>
        <w:rPr>
          <w:rFonts w:ascii="Courier New" w:hAnsi="Courier New" w:cs="Courier New"/>
        </w:rPr>
      </w:pPr>
    </w:p>
    <w:p w:rsidR="00606F88" w:rsidRDefault="003E458C" w:rsidP="003E458C">
      <w:pPr>
        <w:pStyle w:val="PlainText"/>
        <w:rPr>
          <w:rFonts w:ascii="Courier New" w:hAnsi="Courier New" w:cs="Courier New"/>
        </w:rPr>
      </w:pPr>
      <w:proofErr w:type="gramStart"/>
      <w:r w:rsidRPr="003E458C">
        <w:rPr>
          <w:rFonts w:ascii="Courier New" w:hAnsi="Courier New" w:cs="Courier New"/>
        </w:rPr>
        <w:t>to</w:t>
      </w:r>
      <w:proofErr w:type="gramEnd"/>
      <w:r w:rsidR="00DF7932">
        <w:rPr>
          <w:rFonts w:ascii="Courier New" w:hAnsi="Courier New" w:cs="Courier New"/>
        </w:rPr>
        <w:t xml:space="preserve"> </w:t>
      </w:r>
      <w:r w:rsidRPr="003E458C">
        <w:rPr>
          <w:rFonts w:ascii="Courier New" w:hAnsi="Courier New" w:cs="Courier New"/>
        </w:rPr>
        <w:t>SCR</w:t>
      </w:r>
      <w:r w:rsidR="00DF7932">
        <w:rPr>
          <w:rFonts w:ascii="Courier New" w:hAnsi="Courier New" w:cs="Courier New"/>
        </w:rPr>
        <w:t xml:space="preserve"> </w:t>
      </w:r>
      <w:r w:rsidRPr="003E458C">
        <w:rPr>
          <w:rFonts w:ascii="Courier New" w:hAnsi="Courier New" w:cs="Courier New"/>
        </w:rPr>
        <w:t>25,</w:t>
      </w:r>
      <w:r w:rsidR="00DF7932">
        <w:rPr>
          <w:rFonts w:ascii="Courier New" w:hAnsi="Courier New" w:cs="Courier New"/>
        </w:rPr>
        <w:t xml:space="preserve"> </w:t>
      </w:r>
      <w:r w:rsidRPr="003E458C">
        <w:rPr>
          <w:rFonts w:ascii="Courier New" w:hAnsi="Courier New" w:cs="Courier New"/>
        </w:rPr>
        <w:t>page</w:t>
      </w:r>
      <w:r w:rsidR="00606F88">
        <w:rPr>
          <w:rFonts w:ascii="Courier New" w:hAnsi="Courier New" w:cs="Courier New"/>
        </w:rPr>
        <w:t xml:space="preserve"> </w:t>
      </w:r>
      <w:r w:rsidRPr="003E458C">
        <w:rPr>
          <w:rFonts w:ascii="Courier New" w:hAnsi="Courier New" w:cs="Courier New"/>
        </w:rPr>
        <w:t>2,</w:t>
      </w:r>
      <w:r w:rsidR="00DF7932">
        <w:rPr>
          <w:rFonts w:ascii="Courier New" w:hAnsi="Courier New" w:cs="Courier New"/>
        </w:rPr>
        <w:t xml:space="preserve"> </w:t>
      </w:r>
      <w:r w:rsidRPr="003E458C">
        <w:rPr>
          <w:rFonts w:ascii="Courier New" w:hAnsi="Courier New" w:cs="Courier New"/>
        </w:rPr>
        <w:t>line</w:t>
      </w:r>
      <w:r w:rsidR="00DF7932">
        <w:rPr>
          <w:rFonts w:ascii="Courier New" w:hAnsi="Courier New" w:cs="Courier New"/>
        </w:rPr>
        <w:t xml:space="preserve"> </w:t>
      </w:r>
      <w:r w:rsidRPr="003E458C">
        <w:rPr>
          <w:rFonts w:ascii="Courier New" w:hAnsi="Courier New" w:cs="Courier New"/>
        </w:rPr>
        <w:t>28,</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606F88">
        <w:rPr>
          <w:rFonts w:ascii="Courier New" w:hAnsi="Courier New" w:cs="Courier New"/>
        </w:rPr>
        <w:t>read: “</w:t>
      </w:r>
      <w:r w:rsidRPr="003E458C">
        <w:rPr>
          <w:rFonts w:ascii="Courier New" w:hAnsi="Courier New" w:cs="Courier New"/>
        </w:rPr>
        <w:t>provided that</w:t>
      </w:r>
      <w:r w:rsidR="00DF7932">
        <w:rPr>
          <w:rFonts w:ascii="Courier New" w:hAnsi="Courier New" w:cs="Courier New"/>
        </w:rPr>
        <w:t xml:space="preserve"> </w:t>
      </w:r>
      <w:r w:rsidR="00606F88">
        <w:rPr>
          <w:rFonts w:ascii="Courier New" w:hAnsi="Courier New" w:cs="Courier New"/>
        </w:rPr>
        <w:t xml:space="preserve">this </w:t>
      </w:r>
      <w:r w:rsidRPr="003E458C">
        <w:rPr>
          <w:rFonts w:ascii="Courier New" w:hAnsi="Courier New" w:cs="Courier New"/>
        </w:rPr>
        <w:t>level</w:t>
      </w:r>
      <w:r w:rsidR="00606F88">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funding</w:t>
      </w:r>
      <w:r w:rsidR="00606F88">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not</w:t>
      </w:r>
      <w:r w:rsidR="00606F88">
        <w:rPr>
          <w:rFonts w:ascii="Courier New" w:hAnsi="Courier New" w:cs="Courier New"/>
        </w:rPr>
        <w:t xml:space="preserve"> </w:t>
      </w:r>
      <w:r w:rsidRPr="003E458C">
        <w:rPr>
          <w:rFonts w:ascii="Courier New" w:hAnsi="Courier New" w:cs="Courier New"/>
        </w:rPr>
        <w:t>impact</w:t>
      </w:r>
      <w:r w:rsidR="00606F88">
        <w:rPr>
          <w:rFonts w:ascii="Courier New" w:hAnsi="Courier New" w:cs="Courier New"/>
        </w:rPr>
        <w:t xml:space="preserve"> </w:t>
      </w:r>
      <w:r w:rsidRPr="003E458C">
        <w:rPr>
          <w:rFonts w:ascii="Courier New" w:hAnsi="Courier New" w:cs="Courier New"/>
        </w:rPr>
        <w:t>rural</w:t>
      </w:r>
      <w:r w:rsidR="00DF7932">
        <w:rPr>
          <w:rFonts w:ascii="Courier New" w:hAnsi="Courier New" w:cs="Courier New"/>
        </w:rPr>
        <w:t xml:space="preserve"> </w:t>
      </w:r>
      <w:r w:rsidRPr="003E458C">
        <w:rPr>
          <w:rFonts w:ascii="Courier New" w:hAnsi="Courier New" w:cs="Courier New"/>
        </w:rPr>
        <w:t>education in</w:t>
      </w:r>
      <w:r w:rsidR="00DF7932">
        <w:rPr>
          <w:rFonts w:ascii="Courier New" w:hAnsi="Courier New" w:cs="Courier New"/>
        </w:rPr>
        <w:t xml:space="preserve"> </w:t>
      </w:r>
      <w:r w:rsidR="00606F88">
        <w:rPr>
          <w:rFonts w:ascii="Courier New" w:hAnsi="Courier New" w:cs="Courier New"/>
        </w:rPr>
        <w:t xml:space="preserve">Alaska.”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voted</w:t>
      </w:r>
      <w:r w:rsidR="00606F88">
        <w:rPr>
          <w:rFonts w:ascii="Courier New" w:hAnsi="Courier New" w:cs="Courier New"/>
        </w:rPr>
        <w:t xml:space="preserve"> </w:t>
      </w:r>
      <w:r w:rsidRPr="003E458C">
        <w:rPr>
          <w:rFonts w:ascii="Courier New" w:hAnsi="Courier New" w:cs="Courier New"/>
        </w:rPr>
        <w:t>unanimously to</w:t>
      </w:r>
      <w:r w:rsidR="00DF7932">
        <w:rPr>
          <w:rFonts w:ascii="Courier New" w:hAnsi="Courier New" w:cs="Courier New"/>
        </w:rPr>
        <w:t xml:space="preserve"> </w:t>
      </w:r>
      <w:r w:rsidRPr="003E458C">
        <w:rPr>
          <w:rFonts w:ascii="Courier New" w:hAnsi="Courier New" w:cs="Courier New"/>
        </w:rPr>
        <w:t>pass</w:t>
      </w:r>
      <w:r w:rsidR="00606F88">
        <w:rPr>
          <w:rFonts w:ascii="Courier New" w:hAnsi="Courier New" w:cs="Courier New"/>
        </w:rPr>
        <w:t xml:space="preserve"> </w:t>
      </w:r>
      <w:r w:rsidRPr="003E458C">
        <w:rPr>
          <w:rFonts w:ascii="Courier New" w:hAnsi="Courier New" w:cs="Courier New"/>
        </w:rPr>
        <w:t>SCR</w:t>
      </w:r>
      <w:r w:rsidR="00606F88">
        <w:rPr>
          <w:rFonts w:ascii="Courier New" w:hAnsi="Courier New" w:cs="Courier New"/>
        </w:rPr>
        <w:t xml:space="preserve"> </w:t>
      </w:r>
      <w:r w:rsidRPr="003E458C">
        <w:rPr>
          <w:rFonts w:ascii="Courier New" w:hAnsi="Courier New" w:cs="Courier New"/>
        </w:rPr>
        <w:t>25 out</w:t>
      </w:r>
      <w:r w:rsidR="00DF7932">
        <w:rPr>
          <w:rFonts w:ascii="Courier New" w:hAnsi="Courier New" w:cs="Courier New"/>
        </w:rPr>
        <w:t xml:space="preserve"> </w:t>
      </w:r>
      <w:r w:rsidR="00606F88">
        <w:rPr>
          <w:rFonts w:ascii="Courier New" w:hAnsi="Courier New" w:cs="Courier New"/>
        </w:rPr>
        <w:t xml:space="preserve">of </w:t>
      </w:r>
      <w:r w:rsidRPr="003E458C">
        <w:rPr>
          <w:rFonts w:ascii="Courier New" w:hAnsi="Courier New" w:cs="Courier New"/>
        </w:rPr>
        <w:t>committee with</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pass</w:t>
      </w:r>
      <w:r w:rsidR="00DF7932">
        <w:rPr>
          <w:rFonts w:ascii="Courier New" w:hAnsi="Courier New" w:cs="Courier New"/>
        </w:rPr>
        <w:t xml:space="preserve"> </w:t>
      </w:r>
      <w:r w:rsidRPr="003E458C">
        <w:rPr>
          <w:rFonts w:ascii="Courier New" w:hAnsi="Courier New" w:cs="Courier New"/>
        </w:rPr>
        <w:t>recommendation,</w:t>
      </w:r>
      <w:r w:rsidR="00606F88">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w:t>
      </w:r>
      <w:r w:rsidR="00606F88">
        <w:rPr>
          <w:rFonts w:ascii="Courier New" w:hAnsi="Courier New" w:cs="Courier New"/>
        </w:rPr>
        <w:t xml:space="preserve"> above </w:t>
      </w:r>
      <w:r w:rsidRPr="003E458C">
        <w:rPr>
          <w:rFonts w:ascii="Courier New" w:hAnsi="Courier New" w:cs="Courier New"/>
        </w:rPr>
        <w:t>amendment.</w:t>
      </w:r>
      <w:r w:rsidRPr="003E458C">
        <w:rPr>
          <w:rFonts w:ascii="Courier New" w:hAnsi="Courier New" w:cs="Courier New"/>
        </w:rPr>
        <w:cr/>
      </w:r>
      <w:r w:rsidR="00DF7932">
        <w:rPr>
          <w:rFonts w:ascii="Courier New" w:hAnsi="Courier New" w:cs="Courier New"/>
        </w:rPr>
        <w:t xml:space="preserve"> </w:t>
      </w:r>
    </w:p>
    <w:p w:rsidR="00606F88" w:rsidRDefault="00606F8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405</w:t>
      </w:r>
      <w:r>
        <w:rPr>
          <w:rFonts w:ascii="Courier New" w:hAnsi="Courier New" w:cs="Courier New"/>
        </w:rPr>
        <w:t>)</w:t>
      </w:r>
      <w:r w:rsidR="003E458C" w:rsidRPr="003E458C">
        <w:rPr>
          <w:rFonts w:ascii="Courier New" w:hAnsi="Courier New" w:cs="Courier New"/>
        </w:rPr>
        <w:t xml:space="preserve"> 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then</w:t>
      </w:r>
      <w:r>
        <w:rPr>
          <w:rFonts w:ascii="Courier New" w:hAnsi="Courier New" w:cs="Courier New"/>
        </w:rPr>
        <w:t xml:space="preserve"> </w:t>
      </w:r>
      <w:r w:rsidR="003E458C" w:rsidRPr="003E458C">
        <w:rPr>
          <w:rFonts w:ascii="Courier New" w:hAnsi="Courier New" w:cs="Courier New"/>
        </w:rPr>
        <w:t>brought</w:t>
      </w:r>
      <w:r>
        <w:rPr>
          <w:rFonts w:ascii="Courier New" w:hAnsi="Courier New" w:cs="Courier New"/>
        </w:rPr>
        <w:t xml:space="preserve"> </w:t>
      </w:r>
      <w:r w:rsidR="003E458C" w:rsidRPr="003E458C">
        <w:rPr>
          <w:rFonts w:ascii="Courier New" w:hAnsi="Courier New" w:cs="Courier New"/>
        </w:rPr>
        <w:t>up</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405</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S</w:t>
      </w:r>
      <w:r w:rsidR="003E458C" w:rsidRPr="003E458C">
        <w:rPr>
          <w:rFonts w:ascii="Courier New" w:hAnsi="Courier New" w:cs="Courier New"/>
        </w:rPr>
        <w:t>tuart</w:t>
      </w:r>
      <w:r w:rsidR="00DF7932">
        <w:rPr>
          <w:rFonts w:ascii="Courier New" w:hAnsi="Courier New" w:cs="Courier New"/>
        </w:rPr>
        <w:t xml:space="preserve"> </w:t>
      </w:r>
      <w:r>
        <w:rPr>
          <w:rFonts w:ascii="Courier New" w:hAnsi="Courier New" w:cs="Courier New"/>
        </w:rPr>
        <w:t xml:space="preserve">Hall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explain</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reason for</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 Mr.</w:t>
      </w:r>
      <w:r w:rsidR="00DF7932">
        <w:rPr>
          <w:rFonts w:ascii="Courier New" w:hAnsi="Courier New" w:cs="Courier New"/>
        </w:rPr>
        <w:t xml:space="preserve"> </w:t>
      </w:r>
      <w:r w:rsidR="003E458C" w:rsidRPr="003E458C">
        <w:rPr>
          <w:rFonts w:ascii="Courier New" w:hAnsi="Courier New" w:cs="Courier New"/>
        </w:rPr>
        <w:t>Hall</w:t>
      </w:r>
      <w:r>
        <w:rPr>
          <w:rFonts w:ascii="Courier New" w:hAnsi="Courier New" w:cs="Courier New"/>
        </w:rPr>
        <w:t xml:space="preserve"> </w:t>
      </w:r>
      <w:r w:rsidR="003E458C" w:rsidRPr="003E458C">
        <w:rPr>
          <w:rFonts w:ascii="Courier New" w:hAnsi="Courier New" w:cs="Courier New"/>
        </w:rPr>
        <w:t>went</w:t>
      </w:r>
      <w:r w:rsidR="00DF7932">
        <w:rPr>
          <w:rFonts w:ascii="Courier New" w:hAnsi="Courier New" w:cs="Courier New"/>
        </w:rPr>
        <w:t xml:space="preserve"> </w:t>
      </w:r>
      <w:r>
        <w:rPr>
          <w:rFonts w:ascii="Courier New" w:hAnsi="Courier New" w:cs="Courier New"/>
        </w:rPr>
        <w:t xml:space="preserve">into </w:t>
      </w:r>
      <w:r w:rsidR="003E458C" w:rsidRPr="003E458C">
        <w:rPr>
          <w:rFonts w:ascii="Courier New" w:hAnsi="Courier New" w:cs="Courier New"/>
        </w:rPr>
        <w:t>detail</w:t>
      </w:r>
      <w:r w:rsidR="00DF7932">
        <w:rPr>
          <w:rFonts w:ascii="Courier New" w:hAnsi="Courier New" w:cs="Courier New"/>
        </w:rPr>
        <w:t xml:space="preserve"> </w:t>
      </w:r>
      <w:r>
        <w:rPr>
          <w:rFonts w:ascii="Courier New" w:hAnsi="Courier New" w:cs="Courier New"/>
        </w:rPr>
        <w:t>explaini</w:t>
      </w:r>
      <w:r w:rsidR="003E458C" w:rsidRPr="003E458C">
        <w:rPr>
          <w:rFonts w:ascii="Courier New" w:hAnsi="Courier New" w:cs="Courier New"/>
        </w:rPr>
        <w:t>ng that SB</w:t>
      </w:r>
      <w:r w:rsidR="00DF7932">
        <w:rPr>
          <w:rFonts w:ascii="Courier New" w:hAnsi="Courier New" w:cs="Courier New"/>
        </w:rPr>
        <w:t xml:space="preserve"> </w:t>
      </w:r>
      <w:r w:rsidR="003E458C" w:rsidRPr="003E458C">
        <w:rPr>
          <w:rFonts w:ascii="Courier New" w:hAnsi="Courier New" w:cs="Courier New"/>
        </w:rPr>
        <w:t>405</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clean</w:t>
      </w:r>
      <w:r w:rsidR="00DF7932">
        <w:rPr>
          <w:rFonts w:ascii="Courier New" w:hAnsi="Courier New" w:cs="Courier New"/>
        </w:rPr>
        <w:t xml:space="preserve"> </w:t>
      </w:r>
      <w:r>
        <w:rPr>
          <w:rFonts w:ascii="Courier New" w:hAnsi="Courier New" w:cs="Courier New"/>
        </w:rPr>
        <w:t xml:space="preserve">up” </w:t>
      </w:r>
      <w:r w:rsidR="003E458C" w:rsidRPr="003E458C">
        <w:rPr>
          <w:rFonts w:ascii="Courier New" w:hAnsi="Courier New" w:cs="Courier New"/>
        </w:rPr>
        <w:t>bill</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basically revises</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language</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mi</w:t>
      </w:r>
      <w:r w:rsidR="003E458C" w:rsidRPr="003E458C">
        <w:rPr>
          <w:rFonts w:ascii="Courier New" w:hAnsi="Courier New" w:cs="Courier New"/>
        </w:rPr>
        <w:t>ght</w:t>
      </w:r>
      <w:r>
        <w:rPr>
          <w:rFonts w:ascii="Courier New" w:hAnsi="Courier New" w:cs="Courier New"/>
        </w:rPr>
        <w:t xml:space="preserve"> </w:t>
      </w:r>
      <w:r w:rsidR="003E458C" w:rsidRPr="003E458C">
        <w:rPr>
          <w:rFonts w:ascii="Courier New" w:hAnsi="Courier New" w:cs="Courier New"/>
        </w:rPr>
        <w:t>have</w:t>
      </w:r>
      <w:r>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Pr>
          <w:rFonts w:ascii="Courier New" w:hAnsi="Courier New" w:cs="Courier New"/>
        </w:rPr>
        <w:t>inhibitive e</w:t>
      </w:r>
      <w:r w:rsidR="003E458C" w:rsidRPr="003E458C">
        <w:rPr>
          <w:rFonts w:ascii="Courier New" w:hAnsi="Courier New" w:cs="Courier New"/>
        </w:rPr>
        <w:t>ffect</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contract</w:t>
      </w:r>
      <w:r w:rsidR="00DF7932">
        <w:rPr>
          <w:rFonts w:ascii="Courier New" w:hAnsi="Courier New" w:cs="Courier New"/>
        </w:rPr>
        <w:t xml:space="preserve"> </w:t>
      </w:r>
      <w:r w:rsidR="003E458C" w:rsidRPr="003E458C">
        <w:rPr>
          <w:rFonts w:ascii="Courier New" w:hAnsi="Courier New" w:cs="Courier New"/>
        </w:rPr>
        <w:t>between the</w:t>
      </w:r>
      <w:r>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districts and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on-base schools. </w:t>
      </w:r>
      <w:r w:rsidR="003E458C" w:rsidRPr="003E458C">
        <w:rPr>
          <w:rFonts w:ascii="Courier New" w:hAnsi="Courier New" w:cs="Courier New"/>
        </w:rPr>
        <w:t>He said</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also</w:t>
      </w:r>
      <w:r w:rsidR="00DF7932">
        <w:rPr>
          <w:rFonts w:ascii="Courier New" w:hAnsi="Courier New" w:cs="Courier New"/>
        </w:rPr>
        <w:t xml:space="preserve"> </w:t>
      </w:r>
      <w:r w:rsidR="003E458C" w:rsidRPr="003E458C">
        <w:rPr>
          <w:rFonts w:ascii="Courier New" w:hAnsi="Courier New" w:cs="Courier New"/>
        </w:rPr>
        <w:t>regularizes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election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military school</w:t>
      </w:r>
      <w:r>
        <w:rPr>
          <w:rFonts w:ascii="Courier New" w:hAnsi="Courier New" w:cs="Courier New"/>
        </w:rPr>
        <w:t xml:space="preserve"> </w:t>
      </w:r>
      <w:r w:rsidR="003E458C" w:rsidRPr="003E458C">
        <w:rPr>
          <w:rFonts w:ascii="Courier New" w:hAnsi="Courier New" w:cs="Courier New"/>
        </w:rPr>
        <w:t>boards</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same</w:t>
      </w:r>
      <w:r w:rsidR="00DF7932">
        <w:rPr>
          <w:rFonts w:ascii="Courier New" w:hAnsi="Courier New" w:cs="Courier New"/>
        </w:rPr>
        <w:t xml:space="preserve"> </w:t>
      </w:r>
      <w:r w:rsidR="003E458C" w:rsidRPr="003E458C">
        <w:rPr>
          <w:rFonts w:ascii="Courier New" w:hAnsi="Courier New" w:cs="Courier New"/>
        </w:rPr>
        <w:t>time</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regular </w:t>
      </w:r>
      <w:r w:rsidR="003E458C" w:rsidRPr="003E458C">
        <w:rPr>
          <w:rFonts w:ascii="Courier New" w:hAnsi="Courier New" w:cs="Courier New"/>
        </w:rPr>
        <w:t>borough school</w:t>
      </w:r>
      <w:r w:rsidR="00DF7932">
        <w:rPr>
          <w:rFonts w:ascii="Courier New" w:hAnsi="Courier New" w:cs="Courier New"/>
        </w:rPr>
        <w:t xml:space="preserve"> </w:t>
      </w:r>
      <w:r w:rsidR="003E458C" w:rsidRPr="003E458C">
        <w:rPr>
          <w:rFonts w:ascii="Courier New" w:hAnsi="Courier New" w:cs="Courier New"/>
        </w:rPr>
        <w:t>board</w:t>
      </w:r>
      <w:r>
        <w:rPr>
          <w:rFonts w:ascii="Courier New" w:hAnsi="Courier New" w:cs="Courier New"/>
        </w:rPr>
        <w:t xml:space="preserve"> </w:t>
      </w:r>
      <w:r w:rsidR="003E458C" w:rsidRPr="003E458C">
        <w:rPr>
          <w:rFonts w:ascii="Courier New" w:hAnsi="Courier New" w:cs="Courier New"/>
        </w:rPr>
        <w:t>elections.</w:t>
      </w:r>
      <w:r w:rsidR="003E458C" w:rsidRPr="003E458C">
        <w:rPr>
          <w:rFonts w:ascii="Courier New" w:hAnsi="Courier New" w:cs="Courier New"/>
        </w:rPr>
        <w:cr/>
      </w:r>
      <w:r w:rsidR="003E458C" w:rsidRPr="003E458C">
        <w:rPr>
          <w:rFonts w:ascii="Courier New" w:hAnsi="Courier New" w:cs="Courier New"/>
        </w:rPr>
        <w:lastRenderedPageBreak/>
        <w:t>There</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considerable</w:t>
      </w:r>
      <w:r w:rsidR="00DF7932">
        <w:rPr>
          <w:rFonts w:ascii="Courier New" w:hAnsi="Courier New" w:cs="Courier New"/>
        </w:rPr>
        <w:t xml:space="preserve"> </w:t>
      </w:r>
      <w:r>
        <w:rPr>
          <w:rFonts w:ascii="Courier New" w:hAnsi="Courier New" w:cs="Courier New"/>
        </w:rPr>
        <w:t>discussion concerning</w:t>
      </w:r>
      <w:r w:rsidR="003E458C" w:rsidRPr="003E458C">
        <w:rPr>
          <w:rFonts w:ascii="Courier New" w:hAnsi="Courier New" w:cs="Courier New"/>
        </w:rPr>
        <w:t xml:space="preserve"> the</w:t>
      </w:r>
      <w:r w:rsidR="00DF7932">
        <w:rPr>
          <w:rFonts w:ascii="Courier New" w:hAnsi="Courier New" w:cs="Courier New"/>
        </w:rPr>
        <w:t xml:space="preserve"> </w:t>
      </w:r>
      <w:r>
        <w:rPr>
          <w:rFonts w:ascii="Courier New" w:hAnsi="Courier New" w:cs="Courier New"/>
        </w:rPr>
        <w:t xml:space="preserve">membership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military advisory</w:t>
      </w:r>
      <w:r>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board</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election to</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board. Mr.</w:t>
      </w:r>
      <w:r>
        <w:rPr>
          <w:rFonts w:ascii="Courier New" w:hAnsi="Courier New" w:cs="Courier New"/>
        </w:rPr>
        <w:t xml:space="preserve"> </w:t>
      </w:r>
      <w:r w:rsidR="003E458C" w:rsidRPr="003E458C">
        <w:rPr>
          <w:rFonts w:ascii="Courier New" w:hAnsi="Courier New" w:cs="Courier New"/>
        </w:rPr>
        <w:t>Hall</w:t>
      </w:r>
      <w:r w:rsidR="00DF7932">
        <w:rPr>
          <w:rFonts w:ascii="Courier New" w:hAnsi="Courier New" w:cs="Courier New"/>
        </w:rPr>
        <w:t xml:space="preserve"> </w:t>
      </w:r>
      <w:r w:rsidR="003E458C" w:rsidRPr="003E458C">
        <w:rPr>
          <w:rFonts w:ascii="Courier New" w:hAnsi="Courier New" w:cs="Courier New"/>
        </w:rPr>
        <w:t>brought</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fact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question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Constitutionality</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tried</w:t>
      </w:r>
      <w:r>
        <w:rPr>
          <w:rFonts w:ascii="Courier New" w:hAnsi="Courier New" w:cs="Courier New"/>
        </w:rPr>
        <w:t xml:space="preserve"> </w:t>
      </w:r>
      <w:r w:rsidR="003E458C" w:rsidRPr="003E458C">
        <w:rPr>
          <w:rFonts w:ascii="Courier New" w:hAnsi="Courier New" w:cs="Courier New"/>
        </w:rPr>
        <w:t>to regulate membership</w:t>
      </w:r>
      <w:r>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voting</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military, in</w:t>
      </w:r>
      <w:r w:rsidR="00DF7932">
        <w:rPr>
          <w:rFonts w:ascii="Courier New" w:hAnsi="Courier New" w:cs="Courier New"/>
        </w:rPr>
        <w:t xml:space="preserve"> </w:t>
      </w:r>
      <w:r w:rsidR="003E458C" w:rsidRPr="003E458C">
        <w:rPr>
          <w:rFonts w:ascii="Courier New" w:hAnsi="Courier New" w:cs="Courier New"/>
        </w:rPr>
        <w:t>regard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advisory</w:t>
      </w:r>
      <w:r>
        <w:rPr>
          <w:rFonts w:ascii="Courier New" w:hAnsi="Courier New" w:cs="Courier New"/>
        </w:rPr>
        <w:t xml:space="preserve"> </w:t>
      </w:r>
      <w:r w:rsidR="003E458C" w:rsidRPr="003E458C">
        <w:rPr>
          <w:rFonts w:ascii="Courier New" w:hAnsi="Courier New" w:cs="Courier New"/>
        </w:rPr>
        <w:t>board.</w:t>
      </w:r>
      <w:r w:rsidR="003E458C" w:rsidRPr="003E458C">
        <w:rPr>
          <w:rFonts w:ascii="Courier New" w:hAnsi="Courier New" w:cs="Courier New"/>
        </w:rPr>
        <w:cr/>
        <w:t xml:space="preserve"> </w:t>
      </w:r>
    </w:p>
    <w:p w:rsidR="00606F88" w:rsidRDefault="003E458C" w:rsidP="003E458C">
      <w:pPr>
        <w:pStyle w:val="PlainText"/>
        <w:rPr>
          <w:rFonts w:ascii="Courier New" w:hAnsi="Courier New" w:cs="Courier New"/>
        </w:rPr>
      </w:pPr>
      <w:r w:rsidRPr="003E458C">
        <w:rPr>
          <w:rFonts w:ascii="Courier New" w:hAnsi="Courier New" w:cs="Courier New"/>
        </w:rPr>
        <w:t>After</w:t>
      </w:r>
      <w:r w:rsidR="00606F88">
        <w:rPr>
          <w:rFonts w:ascii="Courier New" w:hAnsi="Courier New" w:cs="Courier New"/>
        </w:rPr>
        <w:t xml:space="preserve"> </w:t>
      </w:r>
      <w:r w:rsidRPr="003E458C">
        <w:rPr>
          <w:rFonts w:ascii="Courier New" w:hAnsi="Courier New" w:cs="Courier New"/>
        </w:rPr>
        <w:t>further</w:t>
      </w:r>
      <w:r w:rsidR="00606F88">
        <w:rPr>
          <w:rFonts w:ascii="Courier New" w:hAnsi="Courier New" w:cs="Courier New"/>
        </w:rPr>
        <w:t xml:space="preserve"> </w:t>
      </w:r>
      <w:r w:rsidRPr="003E458C">
        <w:rPr>
          <w:rFonts w:ascii="Courier New" w:hAnsi="Courier New" w:cs="Courier New"/>
        </w:rPr>
        <w:t>discussion the</w:t>
      </w:r>
      <w:r w:rsidR="00DF7932">
        <w:rPr>
          <w:rFonts w:ascii="Courier New" w:hAnsi="Courier New" w:cs="Courier New"/>
        </w:rPr>
        <w:t xml:space="preserve"> </w:t>
      </w:r>
      <w:r w:rsidRPr="003E458C">
        <w:rPr>
          <w:rFonts w:ascii="Courier New" w:hAnsi="Courier New" w:cs="Courier New"/>
        </w:rPr>
        <w:t>Committee agreed</w:t>
      </w:r>
      <w:r w:rsidR="00606F88">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00606F88">
        <w:rPr>
          <w:rFonts w:ascii="Courier New" w:hAnsi="Courier New" w:cs="Courier New"/>
        </w:rPr>
        <w:t xml:space="preserve">amendment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page</w:t>
      </w:r>
      <w:r w:rsidR="00DF7932">
        <w:rPr>
          <w:rFonts w:ascii="Courier New" w:hAnsi="Courier New" w:cs="Courier New"/>
        </w:rPr>
        <w:t xml:space="preserve"> </w:t>
      </w:r>
      <w:r w:rsidRPr="003E458C">
        <w:rPr>
          <w:rFonts w:ascii="Courier New" w:hAnsi="Courier New" w:cs="Courier New"/>
        </w:rPr>
        <w:t>2,</w:t>
      </w:r>
      <w:r w:rsidR="00DF7932">
        <w:rPr>
          <w:rFonts w:ascii="Courier New" w:hAnsi="Courier New" w:cs="Courier New"/>
        </w:rPr>
        <w:t xml:space="preserve"> </w:t>
      </w:r>
      <w:r w:rsidRPr="003E458C">
        <w:rPr>
          <w:rFonts w:ascii="Courier New" w:hAnsi="Courier New" w:cs="Courier New"/>
        </w:rPr>
        <w:t>line</w:t>
      </w:r>
      <w:r w:rsidR="00606F88">
        <w:rPr>
          <w:rFonts w:ascii="Courier New" w:hAnsi="Courier New" w:cs="Courier New"/>
        </w:rPr>
        <w:t xml:space="preserve"> </w:t>
      </w:r>
      <w:r w:rsidRPr="003E458C">
        <w:rPr>
          <w:rFonts w:ascii="Courier New" w:hAnsi="Courier New" w:cs="Courier New"/>
        </w:rPr>
        <w:t xml:space="preserve">1 </w:t>
      </w:r>
      <w:r w:rsidR="00606F88">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remove</w:t>
      </w:r>
      <w:r w:rsidR="00606F88">
        <w:rPr>
          <w:rFonts w:ascii="Courier New" w:hAnsi="Courier New" w:cs="Courier New"/>
        </w:rPr>
        <w:t xml:space="preserve"> “shall” </w:t>
      </w:r>
      <w:r w:rsidRPr="003E458C">
        <w:rPr>
          <w:rFonts w:ascii="Courier New" w:hAnsi="Courier New" w:cs="Courier New"/>
        </w:rPr>
        <w:t>and</w:t>
      </w:r>
      <w:r w:rsidR="00606F88">
        <w:rPr>
          <w:rFonts w:ascii="Courier New" w:hAnsi="Courier New" w:cs="Courier New"/>
        </w:rPr>
        <w:t xml:space="preserve"> </w:t>
      </w:r>
      <w:r w:rsidRPr="003E458C">
        <w:rPr>
          <w:rFonts w:ascii="Courier New" w:hAnsi="Courier New" w:cs="Courier New"/>
        </w:rPr>
        <w:t>insert</w:t>
      </w:r>
      <w:r w:rsidR="00606F88">
        <w:rPr>
          <w:rFonts w:ascii="Courier New" w:hAnsi="Courier New" w:cs="Courier New"/>
        </w:rPr>
        <w:t xml:space="preserve"> “</w:t>
      </w:r>
      <w:r w:rsidRPr="003E458C">
        <w:rPr>
          <w:rFonts w:ascii="Courier New" w:hAnsi="Courier New" w:cs="Courier New"/>
        </w:rPr>
        <w:t>only</w:t>
      </w:r>
      <w:r w:rsidR="00DF7932">
        <w:rPr>
          <w:rFonts w:ascii="Courier New" w:hAnsi="Courier New" w:cs="Courier New"/>
        </w:rPr>
        <w:t xml:space="preserve"> </w:t>
      </w:r>
      <w:r w:rsidR="00606F88">
        <w:rPr>
          <w:rFonts w:ascii="Courier New" w:hAnsi="Courier New" w:cs="Courier New"/>
        </w:rPr>
        <w:t>may</w:t>
      </w:r>
      <w:r w:rsidRPr="003E458C">
        <w:rPr>
          <w:rFonts w:ascii="Courier New" w:hAnsi="Courier New" w:cs="Courier New"/>
        </w:rPr>
        <w:t>.</w:t>
      </w:r>
      <w:r w:rsidR="00606F88">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606F88">
        <w:rPr>
          <w:rFonts w:ascii="Courier New" w:hAnsi="Courier New" w:cs="Courier New"/>
        </w:rPr>
        <w:t>Committee vo</w:t>
      </w:r>
      <w:r w:rsidRPr="003E458C">
        <w:rPr>
          <w:rFonts w:ascii="Courier New" w:hAnsi="Courier New" w:cs="Courier New"/>
        </w:rPr>
        <w:t>ted</w:t>
      </w:r>
      <w:r w:rsidR="00606F88">
        <w:rPr>
          <w:rFonts w:ascii="Courier New" w:hAnsi="Courier New" w:cs="Courier New"/>
        </w:rPr>
        <w:t xml:space="preserve"> </w:t>
      </w:r>
      <w:r w:rsidRPr="003E458C">
        <w:rPr>
          <w:rFonts w:ascii="Courier New" w:hAnsi="Courier New" w:cs="Courier New"/>
        </w:rPr>
        <w:t>unanimously to</w:t>
      </w:r>
      <w:r w:rsidR="00DF7932">
        <w:rPr>
          <w:rFonts w:ascii="Courier New" w:hAnsi="Courier New" w:cs="Courier New"/>
        </w:rPr>
        <w:t xml:space="preserve"> </w:t>
      </w:r>
      <w:r w:rsidRPr="003E458C">
        <w:rPr>
          <w:rFonts w:ascii="Courier New" w:hAnsi="Courier New" w:cs="Courier New"/>
        </w:rPr>
        <w:t>pass</w:t>
      </w:r>
      <w:r w:rsidR="00606F88">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405</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606F88">
        <w:rPr>
          <w:rFonts w:ascii="Courier New" w:hAnsi="Courier New" w:cs="Courier New"/>
        </w:rPr>
        <w:t xml:space="preserve">committee </w:t>
      </w:r>
      <w:r w:rsidRPr="003E458C">
        <w:rPr>
          <w:rFonts w:ascii="Courier New" w:hAnsi="Courier New" w:cs="Courier New"/>
        </w:rPr>
        <w:t>with</w:t>
      </w:r>
      <w:r w:rsidR="00606F88">
        <w:rPr>
          <w:rFonts w:ascii="Courier New" w:hAnsi="Courier New" w:cs="Courier New"/>
        </w:rPr>
        <w:t xml:space="preserve"> </w:t>
      </w:r>
      <w:r w:rsidRPr="003E458C">
        <w:rPr>
          <w:rFonts w:ascii="Courier New" w:hAnsi="Courier New" w:cs="Courier New"/>
        </w:rPr>
        <w:t>a do</w:t>
      </w:r>
      <w:r w:rsidR="00DF7932">
        <w:rPr>
          <w:rFonts w:ascii="Courier New" w:hAnsi="Courier New" w:cs="Courier New"/>
        </w:rPr>
        <w:t xml:space="preserve"> </w:t>
      </w:r>
      <w:r w:rsidRPr="003E458C">
        <w:rPr>
          <w:rFonts w:ascii="Courier New" w:hAnsi="Courier New" w:cs="Courier New"/>
        </w:rPr>
        <w:t>pass</w:t>
      </w:r>
      <w:r w:rsidR="00DF7932">
        <w:rPr>
          <w:rFonts w:ascii="Courier New" w:hAnsi="Courier New" w:cs="Courier New"/>
        </w:rPr>
        <w:t xml:space="preserve"> </w:t>
      </w:r>
      <w:r w:rsidRPr="003E458C">
        <w:rPr>
          <w:rFonts w:ascii="Courier New" w:hAnsi="Courier New" w:cs="Courier New"/>
        </w:rPr>
        <w:t>rec</w:t>
      </w:r>
      <w:r w:rsidR="00606F88">
        <w:rPr>
          <w:rFonts w:ascii="Courier New" w:hAnsi="Courier New" w:cs="Courier New"/>
        </w:rPr>
        <w:t>omme</w:t>
      </w:r>
      <w:r w:rsidRPr="003E458C">
        <w:rPr>
          <w:rFonts w:ascii="Courier New" w:hAnsi="Courier New" w:cs="Courier New"/>
        </w:rPr>
        <w:t>ndation, with the</w:t>
      </w:r>
      <w:r w:rsidR="00606F88">
        <w:rPr>
          <w:rFonts w:ascii="Courier New" w:hAnsi="Courier New" w:cs="Courier New"/>
        </w:rPr>
        <w:t xml:space="preserve"> </w:t>
      </w:r>
      <w:r w:rsidRPr="003E458C">
        <w:rPr>
          <w:rFonts w:ascii="Courier New" w:hAnsi="Courier New" w:cs="Courier New"/>
        </w:rPr>
        <w:t>above</w:t>
      </w:r>
      <w:r w:rsidR="00DF7932">
        <w:rPr>
          <w:rFonts w:ascii="Courier New" w:hAnsi="Courier New" w:cs="Courier New"/>
        </w:rPr>
        <w:t xml:space="preserve"> </w:t>
      </w:r>
      <w:r w:rsidRPr="003E458C">
        <w:rPr>
          <w:rFonts w:ascii="Courier New" w:hAnsi="Courier New" w:cs="Courier New"/>
        </w:rPr>
        <w:t>amendment.</w:t>
      </w:r>
      <w:r w:rsidRPr="003E458C">
        <w:rPr>
          <w:rFonts w:ascii="Courier New" w:hAnsi="Courier New" w:cs="Courier New"/>
        </w:rPr>
        <w:cr/>
        <w:t xml:space="preserve"> </w:t>
      </w:r>
    </w:p>
    <w:p w:rsidR="00606F88" w:rsidRDefault="003E458C" w:rsidP="003E458C">
      <w:pPr>
        <w:pStyle w:val="PlainText"/>
        <w:rPr>
          <w:rFonts w:ascii="Courier New" w:hAnsi="Courier New" w:cs="Courier New"/>
        </w:rPr>
      </w:pPr>
      <w:r w:rsidRPr="003E458C">
        <w:rPr>
          <w:rFonts w:ascii="Courier New" w:hAnsi="Courier New" w:cs="Courier New"/>
        </w:rPr>
        <w:t>Meeting adjourned</w:t>
      </w:r>
      <w:r w:rsidR="00606F88">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9:20</w:t>
      </w:r>
      <w:r w:rsidR="00606F88">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606F88" w:rsidRDefault="00606F88" w:rsidP="003E458C">
      <w:pPr>
        <w:pStyle w:val="PlainText"/>
        <w:rPr>
          <w:rFonts w:ascii="Courier New" w:hAnsi="Courier New" w:cs="Courier New"/>
        </w:rPr>
      </w:pPr>
      <w:r>
        <w:rPr>
          <w:rFonts w:ascii="Courier New" w:hAnsi="Courier New" w:cs="Courier New"/>
        </w:rPr>
        <w:t>-3-</w:t>
      </w:r>
    </w:p>
    <w:p w:rsidR="00606F88" w:rsidRDefault="00606F88" w:rsidP="003E458C">
      <w:pPr>
        <w:pStyle w:val="PlainText"/>
        <w:rPr>
          <w:rFonts w:ascii="Courier New" w:hAnsi="Courier New" w:cs="Courier New"/>
        </w:rPr>
      </w:pPr>
    </w:p>
    <w:p w:rsidR="00606F88" w:rsidRDefault="00606F88"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239-----------------------</w:t>
      </w:r>
    </w:p>
    <w:p w:rsidR="00040A25" w:rsidRDefault="00040A25" w:rsidP="003E458C">
      <w:pPr>
        <w:pStyle w:val="PlainText"/>
        <w:rPr>
          <w:rFonts w:ascii="Courier New" w:hAnsi="Courier New" w:cs="Courier New"/>
        </w:rPr>
      </w:pPr>
    </w:p>
    <w:p w:rsidR="00040A25" w:rsidRDefault="003E458C" w:rsidP="003E458C">
      <w:pPr>
        <w:pStyle w:val="PlainText"/>
        <w:rPr>
          <w:rFonts w:ascii="Courier New" w:hAnsi="Courier New" w:cs="Courier New"/>
        </w:rPr>
      </w:pPr>
      <w:r w:rsidRPr="003E458C">
        <w:rPr>
          <w:rFonts w:ascii="Courier New" w:hAnsi="Courier New" w:cs="Courier New"/>
        </w:rPr>
        <w:t>JOINT HEALTH,</w:t>
      </w:r>
      <w:r w:rsidR="00DF7932">
        <w:rPr>
          <w:rFonts w:ascii="Courier New" w:hAnsi="Courier New" w:cs="Courier New"/>
        </w:rPr>
        <w:t xml:space="preserve"> </w:t>
      </w:r>
      <w:r w:rsidRPr="003E458C">
        <w:rPr>
          <w:rFonts w:ascii="Courier New" w:hAnsi="Courier New" w:cs="Courier New"/>
        </w:rPr>
        <w:t>EDUCATION &amp;</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040A25">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February</w:t>
      </w:r>
      <w:r w:rsidR="00040A25">
        <w:rPr>
          <w:rFonts w:ascii="Courier New" w:hAnsi="Courier New" w:cs="Courier New"/>
        </w:rPr>
        <w:t xml:space="preserve"> </w:t>
      </w:r>
      <w:r w:rsidRPr="003E458C">
        <w:rPr>
          <w:rFonts w:ascii="Courier New" w:hAnsi="Courier New" w:cs="Courier New"/>
        </w:rPr>
        <w:t>27,</w:t>
      </w:r>
      <w:r w:rsidR="00040A25">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1:30</w:t>
      </w:r>
      <w:r w:rsidR="00040A25">
        <w:rPr>
          <w:rFonts w:ascii="Courier New" w:hAnsi="Courier New" w:cs="Courier New"/>
        </w:rPr>
        <w:t xml:space="preserve"> </w:t>
      </w:r>
      <w:r w:rsidRPr="003E458C">
        <w:rPr>
          <w:rFonts w:ascii="Courier New" w:hAnsi="Courier New" w:cs="Courier New"/>
        </w:rPr>
        <w:t>p.m.</w:t>
      </w:r>
      <w:r w:rsidRPr="003E458C">
        <w:rPr>
          <w:rFonts w:ascii="Courier New" w:hAnsi="Courier New" w:cs="Courier New"/>
        </w:rPr>
        <w:cr/>
      </w:r>
      <w:r w:rsidR="00040A25">
        <w:rPr>
          <w:rFonts w:ascii="Courier New" w:hAnsi="Courier New" w:cs="Courier New"/>
        </w:rPr>
        <w:t xml:space="preserve"> </w:t>
      </w:r>
      <w:r w:rsidR="00DF7932">
        <w:rPr>
          <w:rFonts w:ascii="Courier New" w:hAnsi="Courier New" w:cs="Courier New"/>
        </w:rPr>
        <w:t xml:space="preserve"> </w:t>
      </w:r>
    </w:p>
    <w:p w:rsidR="009C6FE1" w:rsidRDefault="003E458C" w:rsidP="003E458C">
      <w:pPr>
        <w:pStyle w:val="PlainText"/>
        <w:rPr>
          <w:rFonts w:ascii="Courier New" w:hAnsi="Courier New" w:cs="Courier New"/>
        </w:rPr>
      </w:pPr>
      <w:r w:rsidRPr="003E458C">
        <w:rPr>
          <w:rFonts w:ascii="Courier New" w:hAnsi="Courier New" w:cs="Courier New"/>
        </w:rPr>
        <w:t>PRESENT:</w:t>
      </w:r>
      <w:r w:rsidR="00040A25">
        <w:rPr>
          <w:rFonts w:ascii="Courier New" w:hAnsi="Courier New" w:cs="Courier New"/>
        </w:rPr>
        <w:t xml:space="preserve"> </w:t>
      </w:r>
      <w:r w:rsidRPr="003E458C">
        <w:rPr>
          <w:rFonts w:ascii="Courier New" w:hAnsi="Courier New" w:cs="Courier New"/>
        </w:rPr>
        <w:t>Senators</w:t>
      </w:r>
      <w:r w:rsidR="00040A25">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w:t>
      </w:r>
      <w:r w:rsidR="00040A25">
        <w:rPr>
          <w:rFonts w:ascii="Courier New" w:hAnsi="Courier New" w:cs="Courier New"/>
        </w:rPr>
        <w:t xml:space="preserve"> Hen</w:t>
      </w:r>
      <w:r w:rsidRPr="003E458C">
        <w:rPr>
          <w:rFonts w:ascii="Courier New" w:hAnsi="Courier New" w:cs="Courier New"/>
        </w:rPr>
        <w:t>ley</w:t>
      </w:r>
      <w:r w:rsidR="009C6FE1">
        <w:rPr>
          <w:rFonts w:ascii="Courier New" w:hAnsi="Courier New" w:cs="Courier New"/>
        </w:rPr>
        <w:t xml:space="preserve"> and Croft. </w:t>
      </w:r>
      <w:proofErr w:type="gramStart"/>
      <w:r w:rsidRPr="003E458C">
        <w:rPr>
          <w:rFonts w:ascii="Courier New" w:hAnsi="Courier New" w:cs="Courier New"/>
        </w:rPr>
        <w:t xml:space="preserve">Representatives </w:t>
      </w:r>
      <w:proofErr w:type="spellStart"/>
      <w:r w:rsidRPr="003E458C">
        <w:rPr>
          <w:rFonts w:ascii="Courier New" w:hAnsi="Courier New" w:cs="Courier New"/>
        </w:rPr>
        <w:t>Beirne</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 xml:space="preserve">Fritz, </w:t>
      </w:r>
      <w:proofErr w:type="spellStart"/>
      <w:r w:rsidRPr="003E458C">
        <w:rPr>
          <w:rFonts w:ascii="Courier New" w:hAnsi="Courier New" w:cs="Courier New"/>
        </w:rPr>
        <w:t>Wingrove</w:t>
      </w:r>
      <w:proofErr w:type="spellEnd"/>
      <w:r w:rsidRPr="003E458C">
        <w:rPr>
          <w:rFonts w:ascii="Courier New" w:hAnsi="Courier New" w:cs="Courier New"/>
        </w:rPr>
        <w:t>, Hackney</w:t>
      </w:r>
      <w:r w:rsidR="00DF7932">
        <w:rPr>
          <w:rFonts w:ascii="Courier New" w:hAnsi="Courier New" w:cs="Courier New"/>
        </w:rPr>
        <w:t xml:space="preserve"> </w:t>
      </w:r>
      <w:r w:rsidRPr="003E458C">
        <w:rPr>
          <w:rFonts w:ascii="Courier New" w:hAnsi="Courier New" w:cs="Courier New"/>
        </w:rPr>
        <w:t>and</w:t>
      </w:r>
      <w:r w:rsidR="009C6FE1">
        <w:rPr>
          <w:rFonts w:ascii="Courier New" w:hAnsi="Courier New" w:cs="Courier New"/>
        </w:rPr>
        <w:t xml:space="preserve"> Malone.</w:t>
      </w:r>
      <w:proofErr w:type="gramEnd"/>
      <w:r w:rsidR="009C6FE1">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to</w:t>
      </w:r>
      <w:r w:rsidR="009C6FE1">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from the</w:t>
      </w:r>
      <w:r w:rsidR="009C6FE1">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009C6FE1">
        <w:rPr>
          <w:rFonts w:ascii="Courier New" w:hAnsi="Courier New" w:cs="Courier New"/>
        </w:rPr>
        <w:t xml:space="preserve">Social </w:t>
      </w:r>
      <w:r w:rsidRPr="003E458C">
        <w:rPr>
          <w:rFonts w:ascii="Courier New" w:hAnsi="Courier New" w:cs="Courier New"/>
        </w:rPr>
        <w:t>Services</w:t>
      </w:r>
      <w:r w:rsidR="009C6FE1">
        <w:rPr>
          <w:rFonts w:ascii="Courier New" w:hAnsi="Courier New" w:cs="Courier New"/>
        </w:rPr>
        <w:t xml:space="preserve"> </w:t>
      </w:r>
      <w:r w:rsidRPr="003E458C">
        <w:rPr>
          <w:rFonts w:ascii="Courier New" w:hAnsi="Courier New" w:cs="Courier New"/>
        </w:rPr>
        <w:t>were:</w:t>
      </w:r>
      <w:r w:rsidR="009C6FE1">
        <w:rPr>
          <w:rFonts w:ascii="Courier New" w:hAnsi="Courier New" w:cs="Courier New"/>
        </w:rPr>
        <w:t xml:space="preserve"> </w:t>
      </w:r>
      <w:r w:rsidRPr="003E458C">
        <w:rPr>
          <w:rFonts w:ascii="Courier New" w:hAnsi="Courier New" w:cs="Courier New"/>
        </w:rPr>
        <w:t>Commissioner McGinnis, Deputy</w:t>
      </w:r>
      <w:r w:rsidR="00DF7932">
        <w:rPr>
          <w:rFonts w:ascii="Courier New" w:hAnsi="Courier New" w:cs="Courier New"/>
        </w:rPr>
        <w:t xml:space="preserve"> </w:t>
      </w:r>
      <w:r w:rsidR="009C6FE1">
        <w:rPr>
          <w:rFonts w:ascii="Courier New" w:hAnsi="Courier New" w:cs="Courier New"/>
        </w:rPr>
        <w:t xml:space="preserve">Commissioner </w:t>
      </w:r>
      <w:r w:rsidRPr="003E458C">
        <w:rPr>
          <w:rFonts w:ascii="Courier New" w:hAnsi="Courier New" w:cs="Courier New"/>
        </w:rPr>
        <w:t>McClain,</w:t>
      </w:r>
      <w:r w:rsidR="009C6FE1">
        <w:rPr>
          <w:rFonts w:ascii="Courier New" w:hAnsi="Courier New" w:cs="Courier New"/>
        </w:rPr>
        <w:t xml:space="preserve"> </w:t>
      </w:r>
      <w:r w:rsidRPr="003E458C">
        <w:rPr>
          <w:rFonts w:ascii="Courier New" w:hAnsi="Courier New" w:cs="Courier New"/>
        </w:rPr>
        <w:t>Stanley</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and</w:t>
      </w:r>
      <w:r w:rsidR="009C6FE1">
        <w:rPr>
          <w:rFonts w:ascii="Courier New" w:hAnsi="Courier New" w:cs="Courier New"/>
        </w:rPr>
        <w:t xml:space="preserve"> </w:t>
      </w:r>
      <w:r w:rsidRPr="003E458C">
        <w:rPr>
          <w:rFonts w:ascii="Courier New" w:hAnsi="Courier New" w:cs="Courier New"/>
        </w:rPr>
        <w:t>Ray</w:t>
      </w:r>
      <w:r w:rsidR="009C6FE1">
        <w:rPr>
          <w:rFonts w:ascii="Courier New" w:hAnsi="Courier New" w:cs="Courier New"/>
        </w:rPr>
        <w:t xml:space="preserve"> </w:t>
      </w:r>
      <w:r w:rsidRPr="003E458C">
        <w:rPr>
          <w:rFonts w:ascii="Courier New" w:hAnsi="Courier New" w:cs="Courier New"/>
        </w:rPr>
        <w:t>Pagenkopf (Division</w:t>
      </w:r>
      <w:r w:rsidR="009C6FE1">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9C6FE1">
        <w:rPr>
          <w:rFonts w:ascii="Courier New" w:hAnsi="Courier New" w:cs="Courier New"/>
        </w:rPr>
        <w:t xml:space="preserve">Family </w:t>
      </w:r>
      <w:r w:rsidRPr="003E458C">
        <w:rPr>
          <w:rFonts w:ascii="Courier New" w:hAnsi="Courier New" w:cs="Courier New"/>
        </w:rPr>
        <w:t>&amp;</w:t>
      </w:r>
      <w:r w:rsidR="00DF7932">
        <w:rPr>
          <w:rFonts w:ascii="Courier New" w:hAnsi="Courier New" w:cs="Courier New"/>
        </w:rPr>
        <w:t xml:space="preserve"> </w:t>
      </w:r>
      <w:r w:rsidRPr="003E458C">
        <w:rPr>
          <w:rFonts w:ascii="Courier New" w:hAnsi="Courier New" w:cs="Courier New"/>
        </w:rPr>
        <w:t>Children</w:t>
      </w:r>
      <w:r w:rsidR="009C6FE1">
        <w:rPr>
          <w:rFonts w:ascii="Courier New" w:hAnsi="Courier New" w:cs="Courier New"/>
        </w:rPr>
        <w:t xml:space="preserve"> Services). </w:t>
      </w:r>
      <w:r w:rsidRPr="003E458C">
        <w:rPr>
          <w:rFonts w:ascii="Courier New" w:hAnsi="Courier New" w:cs="Courier New"/>
        </w:rPr>
        <w:t>Also present</w:t>
      </w:r>
      <w:r w:rsidR="00DF7932">
        <w:rPr>
          <w:rFonts w:ascii="Courier New" w:hAnsi="Courier New" w:cs="Courier New"/>
        </w:rPr>
        <w:t xml:space="preserve"> </w:t>
      </w:r>
      <w:r w:rsidRPr="003E458C">
        <w:rPr>
          <w:rFonts w:ascii="Courier New" w:hAnsi="Courier New" w:cs="Courier New"/>
        </w:rPr>
        <w:t>to</w:t>
      </w:r>
      <w:r w:rsidR="009C6FE1">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Mr. Donald E.</w:t>
      </w:r>
      <w:r w:rsidR="009C6FE1">
        <w:rPr>
          <w:rFonts w:ascii="Courier New" w:hAnsi="Courier New" w:cs="Courier New"/>
        </w:rPr>
        <w:t xml:space="preserve"> </w:t>
      </w:r>
      <w:proofErr w:type="spellStart"/>
      <w:r w:rsidRPr="003E458C">
        <w:rPr>
          <w:rFonts w:ascii="Courier New" w:hAnsi="Courier New" w:cs="Courier New"/>
        </w:rPr>
        <w:t>Clocksin</w:t>
      </w:r>
      <w:proofErr w:type="spellEnd"/>
      <w:r w:rsidRPr="003E458C">
        <w:rPr>
          <w:rFonts w:ascii="Courier New" w:hAnsi="Courier New" w:cs="Courier New"/>
        </w:rPr>
        <w:t>,</w:t>
      </w:r>
      <w:r w:rsidR="009C6FE1">
        <w:rPr>
          <w:rFonts w:ascii="Courier New" w:hAnsi="Courier New" w:cs="Courier New"/>
        </w:rPr>
        <w:t xml:space="preserve"> Deputy </w:t>
      </w:r>
      <w:r w:rsidRPr="003E458C">
        <w:rPr>
          <w:rFonts w:ascii="Courier New" w:hAnsi="Courier New" w:cs="Courier New"/>
        </w:rPr>
        <w:t>Director,</w:t>
      </w:r>
      <w:r w:rsidR="009C6FE1">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Pr="003E458C">
        <w:rPr>
          <w:rFonts w:ascii="Courier New" w:hAnsi="Courier New" w:cs="Courier New"/>
        </w:rPr>
        <w:t>Legal Services;</w:t>
      </w:r>
      <w:r w:rsidR="009C6FE1">
        <w:rPr>
          <w:rFonts w:ascii="Courier New" w:hAnsi="Courier New" w:cs="Courier New"/>
        </w:rPr>
        <w:t xml:space="preserve"> </w:t>
      </w:r>
      <w:r w:rsidRPr="003E458C">
        <w:rPr>
          <w:rFonts w:ascii="Courier New" w:hAnsi="Courier New" w:cs="Courier New"/>
        </w:rPr>
        <w:t>Mr.</w:t>
      </w:r>
      <w:r w:rsidR="009C6FE1">
        <w:rPr>
          <w:rFonts w:ascii="Courier New" w:hAnsi="Courier New" w:cs="Courier New"/>
        </w:rPr>
        <w:t xml:space="preserve"> </w:t>
      </w:r>
      <w:r w:rsidRPr="003E458C">
        <w:rPr>
          <w:rFonts w:ascii="Courier New" w:hAnsi="Courier New" w:cs="Courier New"/>
        </w:rPr>
        <w:t>Vince</w:t>
      </w:r>
      <w:r w:rsidR="00DF7932">
        <w:rPr>
          <w:rFonts w:ascii="Courier New" w:hAnsi="Courier New" w:cs="Courier New"/>
        </w:rPr>
        <w:t xml:space="preserve"> </w:t>
      </w:r>
      <w:proofErr w:type="spellStart"/>
      <w:r w:rsidRPr="003E458C">
        <w:rPr>
          <w:rFonts w:ascii="Courier New" w:hAnsi="Courier New" w:cs="Courier New"/>
        </w:rPr>
        <w:t>Vitelli</w:t>
      </w:r>
      <w:proofErr w:type="spellEnd"/>
      <w:r w:rsidRPr="003E458C">
        <w:rPr>
          <w:rFonts w:ascii="Courier New" w:hAnsi="Courier New" w:cs="Courier New"/>
        </w:rPr>
        <w:t>,</w:t>
      </w:r>
      <w:r w:rsidR="009C6FE1">
        <w:rPr>
          <w:rFonts w:ascii="Courier New" w:hAnsi="Courier New" w:cs="Courier New"/>
        </w:rPr>
        <w:t xml:space="preserve"> Member </w:t>
      </w:r>
      <w:r w:rsidRPr="003E458C">
        <w:rPr>
          <w:rFonts w:ascii="Courier New" w:hAnsi="Courier New" w:cs="Courier New"/>
        </w:rPr>
        <w:t>of</w:t>
      </w:r>
      <w:r w:rsidR="009C6FE1">
        <w:rPr>
          <w:rFonts w:ascii="Courier New" w:hAnsi="Courier New" w:cs="Courier New"/>
        </w:rPr>
        <w:t xml:space="preserve"> </w:t>
      </w:r>
      <w:r w:rsidRPr="003E458C">
        <w:rPr>
          <w:rFonts w:ascii="Courier New" w:hAnsi="Courier New" w:cs="Courier New"/>
        </w:rPr>
        <w:t>Governor's</w:t>
      </w:r>
      <w:r w:rsidR="009C6FE1">
        <w:rPr>
          <w:rFonts w:ascii="Courier New" w:hAnsi="Courier New" w:cs="Courier New"/>
        </w:rPr>
        <w:t xml:space="preserve"> </w:t>
      </w:r>
      <w:r w:rsidRPr="003E458C">
        <w:rPr>
          <w:rFonts w:ascii="Courier New" w:hAnsi="Courier New" w:cs="Courier New"/>
        </w:rPr>
        <w:t>Advisory</w:t>
      </w:r>
      <w:r w:rsidR="009C6FE1">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and</w:t>
      </w:r>
      <w:r w:rsidR="009C6FE1">
        <w:rPr>
          <w:rFonts w:ascii="Courier New" w:hAnsi="Courier New" w:cs="Courier New"/>
        </w:rPr>
        <w:t xml:space="preserve"> </w:t>
      </w:r>
      <w:r w:rsidRPr="003E458C">
        <w:rPr>
          <w:rFonts w:ascii="Courier New" w:hAnsi="Courier New" w:cs="Courier New"/>
        </w:rPr>
        <w:t>other interested</w:t>
      </w:r>
      <w:r w:rsidR="00DF7932">
        <w:rPr>
          <w:rFonts w:ascii="Courier New" w:hAnsi="Courier New" w:cs="Courier New"/>
        </w:rPr>
        <w:t xml:space="preserve"> </w:t>
      </w:r>
      <w:r w:rsidRPr="003E458C">
        <w:rPr>
          <w:rFonts w:ascii="Courier New" w:hAnsi="Courier New" w:cs="Courier New"/>
        </w:rPr>
        <w:t>parties.</w:t>
      </w:r>
      <w:r w:rsidRPr="003E458C">
        <w:rPr>
          <w:rFonts w:ascii="Courier New" w:hAnsi="Courier New" w:cs="Courier New"/>
        </w:rPr>
        <w:cr/>
      </w:r>
      <w:r w:rsidR="009C6FE1">
        <w:rPr>
          <w:rFonts w:ascii="Courier New" w:hAnsi="Courier New" w:cs="Courier New"/>
        </w:rPr>
        <w:cr/>
      </w:r>
      <w:r w:rsidRPr="003E458C">
        <w:rPr>
          <w:rFonts w:ascii="Courier New" w:hAnsi="Courier New" w:cs="Courier New"/>
        </w:rPr>
        <w:t xml:space="preserve">Mrs. </w:t>
      </w:r>
      <w:proofErr w:type="spellStart"/>
      <w:r w:rsidRPr="003E458C">
        <w:rPr>
          <w:rFonts w:ascii="Courier New" w:hAnsi="Courier New" w:cs="Courier New"/>
        </w:rPr>
        <w:t>Beirne</w:t>
      </w:r>
      <w:proofErr w:type="spellEnd"/>
      <w:r w:rsidR="00DF7932">
        <w:rPr>
          <w:rFonts w:ascii="Courier New" w:hAnsi="Courier New" w:cs="Courier New"/>
        </w:rPr>
        <w:t xml:space="preserve"> </w:t>
      </w:r>
      <w:r w:rsidRPr="003E458C">
        <w:rPr>
          <w:rFonts w:ascii="Courier New" w:hAnsi="Courier New" w:cs="Courier New"/>
        </w:rPr>
        <w:t>called the</w:t>
      </w:r>
      <w:r w:rsidR="009C6FE1">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to</w:t>
      </w:r>
      <w:r w:rsidR="009C6FE1">
        <w:rPr>
          <w:rFonts w:ascii="Courier New" w:hAnsi="Courier New" w:cs="Courier New"/>
        </w:rPr>
        <w:t xml:space="preserve"> </w:t>
      </w:r>
      <w:r w:rsidRPr="003E458C">
        <w:rPr>
          <w:rFonts w:ascii="Courier New" w:hAnsi="Courier New" w:cs="Courier New"/>
        </w:rPr>
        <w:t>order,</w:t>
      </w:r>
      <w:r w:rsidR="00DF7932">
        <w:rPr>
          <w:rFonts w:ascii="Courier New" w:hAnsi="Courier New" w:cs="Courier New"/>
        </w:rPr>
        <w:t xml:space="preserve"> </w:t>
      </w:r>
      <w:r w:rsidRPr="003E458C">
        <w:rPr>
          <w:rFonts w:ascii="Courier New" w:hAnsi="Courier New" w:cs="Courier New"/>
        </w:rPr>
        <w:t>made</w:t>
      </w:r>
      <w:r w:rsidR="009C6FE1">
        <w:rPr>
          <w:rFonts w:ascii="Courier New" w:hAnsi="Courier New" w:cs="Courier New"/>
        </w:rPr>
        <w:t xml:space="preserve"> the introduc</w:t>
      </w:r>
      <w:r w:rsidRPr="003E458C">
        <w:rPr>
          <w:rFonts w:ascii="Courier New" w:hAnsi="Courier New" w:cs="Courier New"/>
        </w:rPr>
        <w:t>tions,</w:t>
      </w:r>
      <w:r w:rsidR="00DF7932">
        <w:rPr>
          <w:rFonts w:ascii="Courier New" w:hAnsi="Courier New" w:cs="Courier New"/>
        </w:rPr>
        <w:t xml:space="preserve"> </w:t>
      </w:r>
      <w:r w:rsidRPr="003E458C">
        <w:rPr>
          <w:rFonts w:ascii="Courier New" w:hAnsi="Courier New" w:cs="Courier New"/>
        </w:rPr>
        <w:t>and</w:t>
      </w:r>
      <w:r w:rsidR="009C6FE1">
        <w:rPr>
          <w:rFonts w:ascii="Courier New" w:hAnsi="Courier New" w:cs="Courier New"/>
        </w:rPr>
        <w:t xml:space="preserve"> </w:t>
      </w:r>
      <w:r w:rsidRPr="003E458C">
        <w:rPr>
          <w:rFonts w:ascii="Courier New" w:hAnsi="Courier New" w:cs="Courier New"/>
        </w:rPr>
        <w:t>asked for</w:t>
      </w:r>
      <w:r w:rsidR="009C6FE1">
        <w:rPr>
          <w:rFonts w:ascii="Courier New" w:hAnsi="Courier New" w:cs="Courier New"/>
        </w:rPr>
        <w:t xml:space="preserve"> </w:t>
      </w:r>
      <w:r w:rsidRPr="003E458C">
        <w:rPr>
          <w:rFonts w:ascii="Courier New" w:hAnsi="Courier New" w:cs="Courier New"/>
        </w:rPr>
        <w:t>testimony</w:t>
      </w:r>
      <w:r w:rsidR="009C6FE1">
        <w:rPr>
          <w:rFonts w:ascii="Courier New" w:hAnsi="Courier New" w:cs="Courier New"/>
        </w:rPr>
        <w:t xml:space="preserve"> </w:t>
      </w:r>
      <w:r w:rsidRPr="003E458C">
        <w:rPr>
          <w:rFonts w:ascii="Courier New" w:hAnsi="Courier New" w:cs="Courier New"/>
        </w:rPr>
        <w:t>on</w:t>
      </w:r>
      <w:r w:rsidR="009C6FE1">
        <w:rPr>
          <w:rFonts w:ascii="Courier New" w:hAnsi="Courier New" w:cs="Courier New"/>
        </w:rPr>
        <w:t xml:space="preserve"> </w:t>
      </w:r>
      <w:r w:rsidRPr="003E458C">
        <w:rPr>
          <w:rFonts w:ascii="Courier New" w:hAnsi="Courier New" w:cs="Courier New"/>
        </w:rPr>
        <w:t>the</w:t>
      </w:r>
      <w:r w:rsidR="009C6FE1">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w:t>
      </w:r>
      <w:r w:rsidR="00DF7932">
        <w:rPr>
          <w:rFonts w:ascii="Courier New" w:hAnsi="Courier New" w:cs="Courier New"/>
        </w:rPr>
        <w:t xml:space="preserve"> </w:t>
      </w:r>
      <w:r w:rsidRPr="003E458C">
        <w:rPr>
          <w:rFonts w:ascii="Courier New" w:hAnsi="Courier New" w:cs="Courier New"/>
        </w:rPr>
        <w:t>bills.</w:t>
      </w:r>
    </w:p>
    <w:p w:rsidR="009C6FE1" w:rsidRDefault="003E458C" w:rsidP="003E458C">
      <w:pPr>
        <w:pStyle w:val="PlainText"/>
        <w:rPr>
          <w:rFonts w:ascii="Courier New" w:hAnsi="Courier New" w:cs="Courier New"/>
        </w:rPr>
      </w:pPr>
      <w:r w:rsidRPr="003E458C">
        <w:rPr>
          <w:rFonts w:ascii="Courier New" w:hAnsi="Courier New" w:cs="Courier New"/>
        </w:rPr>
        <w:cr/>
      </w:r>
      <w:r w:rsidR="009C6FE1">
        <w:rPr>
          <w:rFonts w:ascii="Courier New" w:hAnsi="Courier New" w:cs="Courier New"/>
        </w:rPr>
        <w:t>(</w:t>
      </w:r>
      <w:r w:rsidRPr="003E458C">
        <w:rPr>
          <w:rFonts w:ascii="Courier New" w:hAnsi="Courier New" w:cs="Courier New"/>
        </w:rPr>
        <w:t>SOCIAL</w:t>
      </w:r>
      <w:r w:rsidR="009C6FE1">
        <w:rPr>
          <w:rFonts w:ascii="Courier New" w:hAnsi="Courier New" w:cs="Courier New"/>
        </w:rPr>
        <w:t xml:space="preserve"> </w:t>
      </w:r>
      <w:r w:rsidR="009C6FE1" w:rsidRPr="003E458C">
        <w:rPr>
          <w:rFonts w:ascii="Courier New" w:hAnsi="Courier New" w:cs="Courier New"/>
        </w:rPr>
        <w:t>SERVICE</w:t>
      </w:r>
      <w:r w:rsidR="009C6FE1">
        <w:rPr>
          <w:rFonts w:ascii="Courier New" w:hAnsi="Courier New" w:cs="Courier New"/>
        </w:rPr>
        <w:t xml:space="preserve"> </w:t>
      </w:r>
      <w:r w:rsidR="009C6FE1" w:rsidRPr="003E458C">
        <w:rPr>
          <w:rFonts w:ascii="Courier New" w:hAnsi="Courier New" w:cs="Courier New"/>
        </w:rPr>
        <w:t>BILLS</w:t>
      </w:r>
      <w:r w:rsidR="009C6FE1">
        <w:rPr>
          <w:rFonts w:ascii="Courier New" w:hAnsi="Courier New" w:cs="Courier New"/>
        </w:rPr>
        <w:t>)</w:t>
      </w:r>
      <w:r w:rsidRPr="003E458C">
        <w:rPr>
          <w:rFonts w:ascii="Courier New" w:hAnsi="Courier New" w:cs="Courier New"/>
        </w:rPr>
        <w:t xml:space="preserve"> Mr.</w:t>
      </w:r>
      <w:r w:rsidR="009C6FE1">
        <w:rPr>
          <w:rFonts w:ascii="Courier New" w:hAnsi="Courier New" w:cs="Courier New"/>
        </w:rPr>
        <w:t xml:space="preserve"> </w:t>
      </w:r>
      <w:proofErr w:type="spellStart"/>
      <w:r w:rsidRPr="003E458C">
        <w:rPr>
          <w:rFonts w:ascii="Courier New" w:hAnsi="Courier New" w:cs="Courier New"/>
        </w:rPr>
        <w:t>Clocksin</w:t>
      </w:r>
      <w:proofErr w:type="spellEnd"/>
      <w:r w:rsidRPr="003E458C">
        <w:rPr>
          <w:rFonts w:ascii="Courier New" w:hAnsi="Courier New" w:cs="Courier New"/>
        </w:rPr>
        <w:t>,</w:t>
      </w:r>
      <w:r w:rsidR="009C6FE1">
        <w:rPr>
          <w:rFonts w:ascii="Courier New" w:hAnsi="Courier New" w:cs="Courier New"/>
        </w:rPr>
        <w:t xml:space="preserve"> </w:t>
      </w:r>
      <w:r w:rsidRPr="003E458C">
        <w:rPr>
          <w:rFonts w:ascii="Courier New" w:hAnsi="Courier New" w:cs="Courier New"/>
        </w:rPr>
        <w:t>Deputy</w:t>
      </w:r>
      <w:r w:rsidR="00DF7932">
        <w:rPr>
          <w:rFonts w:ascii="Courier New" w:hAnsi="Courier New" w:cs="Courier New"/>
        </w:rPr>
        <w:t xml:space="preserve"> </w:t>
      </w:r>
      <w:r w:rsidRPr="003E458C">
        <w:rPr>
          <w:rFonts w:ascii="Courier New" w:hAnsi="Courier New" w:cs="Courier New"/>
        </w:rPr>
        <w:t>Director</w:t>
      </w:r>
      <w:r w:rsidR="009C6FE1">
        <w:rPr>
          <w:rFonts w:ascii="Courier New" w:hAnsi="Courier New" w:cs="Courier New"/>
        </w:rPr>
        <w:t xml:space="preserve"> </w:t>
      </w:r>
      <w:r w:rsidRPr="003E458C">
        <w:rPr>
          <w:rFonts w:ascii="Courier New" w:hAnsi="Courier New" w:cs="Courier New"/>
        </w:rPr>
        <w:t>for</w:t>
      </w:r>
      <w:r w:rsidR="009C6FE1">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Pr="003E458C">
        <w:rPr>
          <w:rFonts w:ascii="Courier New" w:hAnsi="Courier New" w:cs="Courier New"/>
        </w:rPr>
        <w:t>Legal Services,</w:t>
      </w:r>
      <w:r w:rsidR="009C6FE1">
        <w:rPr>
          <w:rFonts w:ascii="Courier New" w:hAnsi="Courier New" w:cs="Courier New"/>
        </w:rPr>
        <w:t xml:space="preserve"> said </w:t>
      </w:r>
      <w:r w:rsidRPr="003E458C">
        <w:rPr>
          <w:rFonts w:ascii="Courier New" w:hAnsi="Courier New" w:cs="Courier New"/>
        </w:rPr>
        <w:t>he</w:t>
      </w:r>
      <w:r w:rsidR="009C6FE1">
        <w:rPr>
          <w:rFonts w:ascii="Courier New" w:hAnsi="Courier New" w:cs="Courier New"/>
        </w:rPr>
        <w:t xml:space="preserve"> </w:t>
      </w:r>
      <w:r w:rsidRPr="003E458C">
        <w:rPr>
          <w:rFonts w:ascii="Courier New" w:hAnsi="Courier New" w:cs="Courier New"/>
        </w:rPr>
        <w:t>would like to</w:t>
      </w:r>
      <w:r w:rsidR="00DF7932">
        <w:rPr>
          <w:rFonts w:ascii="Courier New" w:hAnsi="Courier New" w:cs="Courier New"/>
        </w:rPr>
        <w:t xml:space="preserve"> </w:t>
      </w:r>
      <w:r w:rsidRPr="003E458C">
        <w:rPr>
          <w:rFonts w:ascii="Courier New" w:hAnsi="Courier New" w:cs="Courier New"/>
        </w:rPr>
        <w:t>give testimony</w:t>
      </w:r>
      <w:r w:rsidR="009C6FE1">
        <w:rPr>
          <w:rFonts w:ascii="Courier New" w:hAnsi="Courier New" w:cs="Courier New"/>
        </w:rPr>
        <w:t xml:space="preserve"> i</w:t>
      </w:r>
      <w:r w:rsidRPr="003E458C">
        <w:rPr>
          <w:rFonts w:ascii="Courier New" w:hAnsi="Courier New" w:cs="Courier New"/>
        </w:rPr>
        <w:t>n</w:t>
      </w:r>
      <w:r w:rsidR="009C6FE1">
        <w:rPr>
          <w:rFonts w:ascii="Courier New" w:hAnsi="Courier New" w:cs="Courier New"/>
        </w:rPr>
        <w:t xml:space="preserve"> </w:t>
      </w:r>
      <w:r w:rsidRPr="003E458C">
        <w:rPr>
          <w:rFonts w:ascii="Courier New" w:hAnsi="Courier New" w:cs="Courier New"/>
        </w:rPr>
        <w:t>reference</w:t>
      </w:r>
      <w:r w:rsidR="009C6FE1">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E53769">
        <w:rPr>
          <w:rFonts w:ascii="Courier New" w:hAnsi="Courier New" w:cs="Courier New"/>
          <w:u w:val="single"/>
        </w:rPr>
        <w:t>SB</w:t>
      </w:r>
      <w:r w:rsidR="00DF7932" w:rsidRPr="00E53769">
        <w:rPr>
          <w:rFonts w:ascii="Courier New" w:hAnsi="Courier New" w:cs="Courier New"/>
          <w:u w:val="single"/>
        </w:rPr>
        <w:t xml:space="preserve"> </w:t>
      </w:r>
      <w:r w:rsidR="009C6FE1" w:rsidRPr="00E53769">
        <w:rPr>
          <w:rFonts w:ascii="Courier New" w:hAnsi="Courier New" w:cs="Courier New"/>
          <w:u w:val="single"/>
        </w:rPr>
        <w:t xml:space="preserve">263 </w:t>
      </w:r>
      <w:r w:rsidRPr="00E53769">
        <w:rPr>
          <w:rFonts w:ascii="Courier New" w:hAnsi="Courier New" w:cs="Courier New"/>
          <w:u w:val="single"/>
        </w:rPr>
        <w:t>(HB</w:t>
      </w:r>
      <w:r w:rsidR="00DF7932" w:rsidRPr="00E53769">
        <w:rPr>
          <w:rFonts w:ascii="Courier New" w:hAnsi="Courier New" w:cs="Courier New"/>
          <w:u w:val="single"/>
        </w:rPr>
        <w:t xml:space="preserve"> </w:t>
      </w:r>
      <w:r w:rsidRPr="00E53769">
        <w:rPr>
          <w:rFonts w:ascii="Courier New" w:hAnsi="Courier New" w:cs="Courier New"/>
          <w:u w:val="single"/>
        </w:rPr>
        <w:t>441),</w:t>
      </w:r>
      <w:r w:rsidR="00DF7932" w:rsidRPr="00E53769">
        <w:rPr>
          <w:rFonts w:ascii="Courier New" w:hAnsi="Courier New" w:cs="Courier New"/>
          <w:u w:val="single"/>
        </w:rPr>
        <w:t xml:space="preserve"> </w:t>
      </w:r>
      <w:r w:rsidRPr="00E53769">
        <w:rPr>
          <w:rFonts w:ascii="Courier New" w:hAnsi="Courier New" w:cs="Courier New"/>
          <w:u w:val="single"/>
        </w:rPr>
        <w:t>SB</w:t>
      </w:r>
      <w:r w:rsidR="00DF7932" w:rsidRPr="00E53769">
        <w:rPr>
          <w:rFonts w:ascii="Courier New" w:hAnsi="Courier New" w:cs="Courier New"/>
          <w:u w:val="single"/>
        </w:rPr>
        <w:t xml:space="preserve"> </w:t>
      </w:r>
      <w:r w:rsidRPr="00E53769">
        <w:rPr>
          <w:rFonts w:ascii="Courier New" w:hAnsi="Courier New" w:cs="Courier New"/>
          <w:u w:val="single"/>
        </w:rPr>
        <w:t>265, SB</w:t>
      </w:r>
      <w:r w:rsidR="00DF7932" w:rsidRPr="00E53769">
        <w:rPr>
          <w:rFonts w:ascii="Courier New" w:hAnsi="Courier New" w:cs="Courier New"/>
          <w:u w:val="single"/>
        </w:rPr>
        <w:t xml:space="preserve"> </w:t>
      </w:r>
      <w:r w:rsidRPr="00E53769">
        <w:rPr>
          <w:rFonts w:ascii="Courier New" w:hAnsi="Courier New" w:cs="Courier New"/>
          <w:u w:val="single"/>
        </w:rPr>
        <w:t>310, SB</w:t>
      </w:r>
      <w:r w:rsidR="009C6FE1" w:rsidRPr="00E53769">
        <w:rPr>
          <w:rFonts w:ascii="Courier New" w:hAnsi="Courier New" w:cs="Courier New"/>
          <w:u w:val="single"/>
        </w:rPr>
        <w:t xml:space="preserve"> </w:t>
      </w:r>
      <w:r w:rsidRPr="00E53769">
        <w:rPr>
          <w:rFonts w:ascii="Courier New" w:hAnsi="Courier New" w:cs="Courier New"/>
          <w:u w:val="single"/>
        </w:rPr>
        <w:t>327</w:t>
      </w:r>
      <w:r w:rsidR="009C6FE1" w:rsidRPr="00E53769">
        <w:rPr>
          <w:rFonts w:ascii="Courier New" w:hAnsi="Courier New" w:cs="Courier New"/>
          <w:u w:val="single"/>
        </w:rPr>
        <w:t xml:space="preserve"> </w:t>
      </w:r>
      <w:r w:rsidRPr="00E53769">
        <w:rPr>
          <w:rFonts w:ascii="Courier New" w:hAnsi="Courier New" w:cs="Courier New"/>
          <w:u w:val="single"/>
        </w:rPr>
        <w:t>(HB</w:t>
      </w:r>
      <w:r w:rsidR="009C6FE1" w:rsidRPr="00E53769">
        <w:rPr>
          <w:rFonts w:ascii="Courier New" w:hAnsi="Courier New" w:cs="Courier New"/>
          <w:u w:val="single"/>
        </w:rPr>
        <w:t xml:space="preserve"> </w:t>
      </w:r>
      <w:r w:rsidRPr="00E53769">
        <w:rPr>
          <w:rFonts w:ascii="Courier New" w:hAnsi="Courier New" w:cs="Courier New"/>
          <w:u w:val="single"/>
        </w:rPr>
        <w:t>547), and</w:t>
      </w:r>
      <w:r w:rsidR="009C6FE1" w:rsidRPr="00E53769">
        <w:rPr>
          <w:rFonts w:ascii="Courier New" w:hAnsi="Courier New" w:cs="Courier New"/>
          <w:u w:val="single"/>
        </w:rPr>
        <w:t xml:space="preserve"> </w:t>
      </w:r>
      <w:r w:rsidRPr="00E53769">
        <w:rPr>
          <w:rFonts w:ascii="Courier New" w:hAnsi="Courier New" w:cs="Courier New"/>
          <w:u w:val="single"/>
        </w:rPr>
        <w:t>SB</w:t>
      </w:r>
      <w:r w:rsidR="009C6FE1" w:rsidRPr="00E53769">
        <w:rPr>
          <w:rFonts w:ascii="Courier New" w:hAnsi="Courier New" w:cs="Courier New"/>
          <w:u w:val="single"/>
        </w:rPr>
        <w:t xml:space="preserve"> </w:t>
      </w:r>
      <w:r w:rsidRPr="00E53769">
        <w:rPr>
          <w:rFonts w:ascii="Courier New" w:hAnsi="Courier New" w:cs="Courier New"/>
          <w:u w:val="single"/>
        </w:rPr>
        <w:t>334(HB</w:t>
      </w:r>
      <w:r w:rsidR="009C6FE1" w:rsidRPr="00E53769">
        <w:rPr>
          <w:rFonts w:ascii="Courier New" w:hAnsi="Courier New" w:cs="Courier New"/>
          <w:u w:val="single"/>
        </w:rPr>
        <w:t xml:space="preserve"> 554).</w:t>
      </w:r>
      <w:r w:rsidR="009C6FE1">
        <w:rPr>
          <w:rFonts w:ascii="Courier New" w:hAnsi="Courier New" w:cs="Courier New"/>
        </w:rPr>
        <w:t xml:space="preserve"> </w:t>
      </w:r>
      <w:r w:rsidRPr="003E458C">
        <w:rPr>
          <w:rFonts w:ascii="Courier New" w:hAnsi="Courier New" w:cs="Courier New"/>
        </w:rPr>
        <w:t>He</w:t>
      </w:r>
      <w:r w:rsidR="009C6FE1">
        <w:rPr>
          <w:rFonts w:ascii="Courier New" w:hAnsi="Courier New" w:cs="Courier New"/>
        </w:rPr>
        <w:t xml:space="preserve"> </w:t>
      </w:r>
      <w:r w:rsidRPr="003E458C">
        <w:rPr>
          <w:rFonts w:ascii="Courier New" w:hAnsi="Courier New" w:cs="Courier New"/>
        </w:rPr>
        <w:t>felt</w:t>
      </w:r>
      <w:r w:rsidR="009C6FE1">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imperative that a</w:t>
      </w:r>
      <w:r w:rsidR="00DF7932">
        <w:rPr>
          <w:rFonts w:ascii="Courier New" w:hAnsi="Courier New" w:cs="Courier New"/>
        </w:rPr>
        <w:t xml:space="preserve"> </w:t>
      </w:r>
      <w:r w:rsidRPr="003E458C">
        <w:rPr>
          <w:rFonts w:ascii="Courier New" w:hAnsi="Courier New" w:cs="Courier New"/>
        </w:rPr>
        <w:t>standard</w:t>
      </w:r>
      <w:r w:rsidR="00DF7932">
        <w:rPr>
          <w:rFonts w:ascii="Courier New" w:hAnsi="Courier New" w:cs="Courier New"/>
        </w:rPr>
        <w:t xml:space="preserve"> </w:t>
      </w:r>
      <w:r w:rsidRPr="003E458C">
        <w:rPr>
          <w:rFonts w:ascii="Courier New" w:hAnsi="Courier New" w:cs="Courier New"/>
        </w:rPr>
        <w:t>of</w:t>
      </w:r>
      <w:r w:rsidR="009C6FE1">
        <w:rPr>
          <w:rFonts w:ascii="Courier New" w:hAnsi="Courier New" w:cs="Courier New"/>
        </w:rPr>
        <w:t xml:space="preserve"> </w:t>
      </w:r>
      <w:r w:rsidRPr="003E458C">
        <w:rPr>
          <w:rFonts w:ascii="Courier New" w:hAnsi="Courier New" w:cs="Courier New"/>
        </w:rPr>
        <w:t>need for</w:t>
      </w:r>
      <w:r w:rsidR="00DF7932">
        <w:rPr>
          <w:rFonts w:ascii="Courier New" w:hAnsi="Courier New" w:cs="Courier New"/>
        </w:rPr>
        <w:t xml:space="preserve"> </w:t>
      </w:r>
      <w:r w:rsidR="009C6FE1">
        <w:rPr>
          <w:rFonts w:ascii="Courier New" w:hAnsi="Courier New" w:cs="Courier New"/>
        </w:rPr>
        <w:t xml:space="preserve">Alaskan </w:t>
      </w:r>
      <w:r w:rsidRPr="003E458C">
        <w:rPr>
          <w:rFonts w:ascii="Courier New" w:hAnsi="Courier New" w:cs="Courier New"/>
        </w:rPr>
        <w:t>assistance payments</w:t>
      </w:r>
      <w:r w:rsidR="009C6FE1">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9C6FE1">
        <w:rPr>
          <w:rFonts w:ascii="Courier New" w:hAnsi="Courier New" w:cs="Courier New"/>
        </w:rPr>
        <w:t>implemen</w:t>
      </w:r>
      <w:r w:rsidRPr="003E458C">
        <w:rPr>
          <w:rFonts w:ascii="Courier New" w:hAnsi="Courier New" w:cs="Courier New"/>
        </w:rPr>
        <w:t>ted and that</w:t>
      </w:r>
      <w:r w:rsidR="009C6FE1">
        <w:rPr>
          <w:rFonts w:ascii="Courier New" w:hAnsi="Courier New" w:cs="Courier New"/>
        </w:rPr>
        <w:t xml:space="preserve"> </w:t>
      </w:r>
      <w:r w:rsidRPr="003E458C">
        <w:rPr>
          <w:rFonts w:ascii="Courier New" w:hAnsi="Courier New" w:cs="Courier New"/>
        </w:rPr>
        <w:t>the</w:t>
      </w:r>
      <w:r w:rsidR="009C6FE1">
        <w:rPr>
          <w:rFonts w:ascii="Courier New" w:hAnsi="Courier New" w:cs="Courier New"/>
        </w:rPr>
        <w:t xml:space="preserve"> </w:t>
      </w:r>
      <w:r w:rsidRPr="003E458C">
        <w:rPr>
          <w:rFonts w:ascii="Courier New" w:hAnsi="Courier New" w:cs="Courier New"/>
        </w:rPr>
        <w:t>grant</w:t>
      </w:r>
      <w:r w:rsidR="00DF7932">
        <w:rPr>
          <w:rFonts w:ascii="Courier New" w:hAnsi="Courier New" w:cs="Courier New"/>
        </w:rPr>
        <w:t xml:space="preserve"> </w:t>
      </w:r>
      <w:r w:rsidR="009C6FE1">
        <w:rPr>
          <w:rFonts w:ascii="Courier New" w:hAnsi="Courier New" w:cs="Courier New"/>
        </w:rPr>
        <w:t xml:space="preserve">levels </w:t>
      </w:r>
      <w:proofErr w:type="gramStart"/>
      <w:r w:rsidRPr="003E458C">
        <w:rPr>
          <w:rFonts w:ascii="Courier New" w:hAnsi="Courier New" w:cs="Courier New"/>
        </w:rPr>
        <w:t>be</w:t>
      </w:r>
      <w:proofErr w:type="gramEnd"/>
      <w:r w:rsidR="009C6FE1">
        <w:rPr>
          <w:rFonts w:ascii="Courier New" w:hAnsi="Courier New" w:cs="Courier New"/>
        </w:rPr>
        <w:t xml:space="preserve"> </w:t>
      </w:r>
      <w:r w:rsidRPr="003E458C">
        <w:rPr>
          <w:rFonts w:ascii="Courier New" w:hAnsi="Courier New" w:cs="Courier New"/>
        </w:rPr>
        <w:t>commensurate with standard</w:t>
      </w:r>
      <w:r w:rsidR="009C6FE1">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need.</w:t>
      </w:r>
      <w:r w:rsidR="009C6FE1">
        <w:rPr>
          <w:rFonts w:ascii="Courier New" w:hAnsi="Courier New" w:cs="Courier New"/>
        </w:rPr>
        <w:t xml:space="preserve"> </w:t>
      </w:r>
      <w:r w:rsidRPr="003E458C">
        <w:rPr>
          <w:rFonts w:ascii="Courier New" w:hAnsi="Courier New" w:cs="Courier New"/>
        </w:rPr>
        <w:t>As</w:t>
      </w:r>
      <w:r w:rsidR="009C6FE1">
        <w:rPr>
          <w:rFonts w:ascii="Courier New" w:hAnsi="Courier New" w:cs="Courier New"/>
        </w:rPr>
        <w:t xml:space="preserve"> </w:t>
      </w:r>
      <w:r w:rsidRPr="003E458C">
        <w:rPr>
          <w:rFonts w:ascii="Courier New" w:hAnsi="Courier New" w:cs="Courier New"/>
        </w:rPr>
        <w:t>examples,</w:t>
      </w:r>
      <w:r w:rsidR="009C6FE1">
        <w:rPr>
          <w:rFonts w:ascii="Courier New" w:hAnsi="Courier New" w:cs="Courier New"/>
        </w:rPr>
        <w:t xml:space="preserve"> </w:t>
      </w:r>
      <w:r w:rsidRPr="003E458C">
        <w:rPr>
          <w:rFonts w:ascii="Courier New" w:hAnsi="Courier New" w:cs="Courier New"/>
        </w:rPr>
        <w:t>he</w:t>
      </w:r>
      <w:r w:rsidR="009C6FE1">
        <w:rPr>
          <w:rFonts w:ascii="Courier New" w:hAnsi="Courier New" w:cs="Courier New"/>
        </w:rPr>
        <w:t xml:space="preserve"> stated </w:t>
      </w:r>
      <w:r w:rsidRPr="003E458C">
        <w:rPr>
          <w:rFonts w:ascii="Courier New" w:hAnsi="Courier New" w:cs="Courier New"/>
        </w:rPr>
        <w:t>the</w:t>
      </w:r>
      <w:r w:rsidR="009C6FE1">
        <w:rPr>
          <w:rFonts w:ascii="Courier New" w:hAnsi="Courier New" w:cs="Courier New"/>
        </w:rPr>
        <w:t xml:space="preserve"> </w:t>
      </w:r>
      <w:r w:rsidRPr="003E458C">
        <w:rPr>
          <w:rFonts w:ascii="Courier New" w:hAnsi="Courier New" w:cs="Courier New"/>
        </w:rPr>
        <w:t>standard</w:t>
      </w:r>
      <w:r w:rsidR="009C6FE1">
        <w:rPr>
          <w:rFonts w:ascii="Courier New" w:hAnsi="Courier New" w:cs="Courier New"/>
        </w:rPr>
        <w:t xml:space="preserve"> </w:t>
      </w:r>
      <w:r w:rsidRPr="003E458C">
        <w:rPr>
          <w:rFonts w:ascii="Courier New" w:hAnsi="Courier New" w:cs="Courier New"/>
        </w:rPr>
        <w:t>of</w:t>
      </w:r>
      <w:r w:rsidR="009C6FE1">
        <w:rPr>
          <w:rFonts w:ascii="Courier New" w:hAnsi="Courier New" w:cs="Courier New"/>
        </w:rPr>
        <w:t xml:space="preserve"> </w:t>
      </w:r>
      <w:r w:rsidRPr="003E458C">
        <w:rPr>
          <w:rFonts w:ascii="Courier New" w:hAnsi="Courier New" w:cs="Courier New"/>
        </w:rPr>
        <w:t>need</w:t>
      </w:r>
      <w:r w:rsidR="009C6FE1">
        <w:rPr>
          <w:rFonts w:ascii="Courier New" w:hAnsi="Courier New" w:cs="Courier New"/>
        </w:rPr>
        <w:t xml:space="preserve"> </w:t>
      </w:r>
      <w:r w:rsidRPr="003E458C">
        <w:rPr>
          <w:rFonts w:ascii="Courier New" w:hAnsi="Courier New" w:cs="Courier New"/>
        </w:rPr>
        <w:t>for</w:t>
      </w:r>
      <w:r w:rsidR="009C6FE1">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mother</w:t>
      </w:r>
      <w:r w:rsidR="00DF7932">
        <w:rPr>
          <w:rFonts w:ascii="Courier New" w:hAnsi="Courier New" w:cs="Courier New"/>
        </w:rPr>
        <w:t xml:space="preserve"> </w:t>
      </w:r>
      <w:r w:rsidRPr="003E458C">
        <w:rPr>
          <w:rFonts w:ascii="Courier New" w:hAnsi="Courier New" w:cs="Courier New"/>
        </w:rPr>
        <w:t>and</w:t>
      </w:r>
      <w:r w:rsidR="009C6FE1">
        <w:rPr>
          <w:rFonts w:ascii="Courier New" w:hAnsi="Courier New" w:cs="Courier New"/>
        </w:rPr>
        <w:t xml:space="preserve"> </w:t>
      </w:r>
      <w:r w:rsidRPr="003E458C">
        <w:rPr>
          <w:rFonts w:ascii="Courier New" w:hAnsi="Courier New" w:cs="Courier New"/>
        </w:rPr>
        <w:t>one</w:t>
      </w:r>
      <w:r w:rsidR="009C6FE1">
        <w:rPr>
          <w:rFonts w:ascii="Courier New" w:hAnsi="Courier New" w:cs="Courier New"/>
        </w:rPr>
        <w:t xml:space="preserve"> </w:t>
      </w:r>
      <w:r w:rsidRPr="003E458C">
        <w:rPr>
          <w:rFonts w:ascii="Courier New" w:hAnsi="Courier New" w:cs="Courier New"/>
        </w:rPr>
        <w:t>child is</w:t>
      </w:r>
      <w:r w:rsidR="00DF7932">
        <w:rPr>
          <w:rFonts w:ascii="Courier New" w:hAnsi="Courier New" w:cs="Courier New"/>
        </w:rPr>
        <w:t xml:space="preserve"> </w:t>
      </w:r>
      <w:r w:rsidR="009C6FE1">
        <w:rPr>
          <w:rFonts w:ascii="Courier New" w:hAnsi="Courier New" w:cs="Courier New"/>
        </w:rPr>
        <w:t xml:space="preserve">presently </w:t>
      </w:r>
      <w:r w:rsidRPr="003E458C">
        <w:rPr>
          <w:rFonts w:ascii="Courier New" w:hAnsi="Courier New" w:cs="Courier New"/>
        </w:rPr>
        <w:t>$300 per</w:t>
      </w:r>
      <w:r w:rsidR="009C6FE1">
        <w:rPr>
          <w:rFonts w:ascii="Courier New" w:hAnsi="Courier New" w:cs="Courier New"/>
        </w:rPr>
        <w:t xml:space="preserve"> month;</w:t>
      </w:r>
      <w:r w:rsidR="00DF7932">
        <w:rPr>
          <w:rFonts w:ascii="Courier New" w:hAnsi="Courier New" w:cs="Courier New"/>
        </w:rPr>
        <w:t xml:space="preserve"> </w:t>
      </w:r>
      <w:r w:rsidRPr="003E458C">
        <w:rPr>
          <w:rFonts w:ascii="Courier New" w:hAnsi="Courier New" w:cs="Courier New"/>
        </w:rPr>
        <w:t>but</w:t>
      </w:r>
      <w:r w:rsidR="009C6FE1">
        <w:rPr>
          <w:rFonts w:ascii="Courier New" w:hAnsi="Courier New" w:cs="Courier New"/>
        </w:rPr>
        <w:t xml:space="preserve"> </w:t>
      </w:r>
      <w:r w:rsidRPr="003E458C">
        <w:rPr>
          <w:rFonts w:ascii="Courier New" w:hAnsi="Courier New" w:cs="Courier New"/>
        </w:rPr>
        <w:t>that</w:t>
      </w:r>
      <w:r w:rsidR="009C6FE1">
        <w:rPr>
          <w:rFonts w:ascii="Courier New" w:hAnsi="Courier New" w:cs="Courier New"/>
        </w:rPr>
        <w:t xml:space="preserve"> </w:t>
      </w:r>
      <w:r w:rsidRPr="003E458C">
        <w:rPr>
          <w:rFonts w:ascii="Courier New" w:hAnsi="Courier New" w:cs="Courier New"/>
        </w:rPr>
        <w:t>the</w:t>
      </w:r>
      <w:r w:rsidR="009C6FE1">
        <w:rPr>
          <w:rFonts w:ascii="Courier New" w:hAnsi="Courier New" w:cs="Courier New"/>
        </w:rPr>
        <w:t xml:space="preserve"> </w:t>
      </w:r>
      <w:r w:rsidRPr="003E458C">
        <w:rPr>
          <w:rFonts w:ascii="Courier New" w:hAnsi="Courier New" w:cs="Courier New"/>
        </w:rPr>
        <w:t>grant</w:t>
      </w:r>
      <w:r w:rsidR="00DF7932">
        <w:rPr>
          <w:rFonts w:ascii="Courier New" w:hAnsi="Courier New" w:cs="Courier New"/>
        </w:rPr>
        <w:t xml:space="preserve"> </w:t>
      </w:r>
      <w:r w:rsidR="009C6FE1">
        <w:rPr>
          <w:rFonts w:ascii="Courier New" w:hAnsi="Courier New" w:cs="Courier New"/>
        </w:rPr>
        <w:t xml:space="preserve">level was $125 per month; </w:t>
      </w:r>
      <w:r w:rsidRPr="003E458C">
        <w:rPr>
          <w:rFonts w:ascii="Courier New" w:hAnsi="Courier New" w:cs="Courier New"/>
        </w:rPr>
        <w:t>however,</w:t>
      </w:r>
      <w:r w:rsidR="009C6FE1">
        <w:rPr>
          <w:rFonts w:ascii="Courier New" w:hAnsi="Courier New" w:cs="Courier New"/>
        </w:rPr>
        <w:t xml:space="preserve"> </w:t>
      </w:r>
      <w:r w:rsidRPr="003E458C">
        <w:rPr>
          <w:rFonts w:ascii="Courier New" w:hAnsi="Courier New" w:cs="Courier New"/>
        </w:rPr>
        <w:t>the</w:t>
      </w:r>
      <w:r w:rsidR="009C6FE1">
        <w:rPr>
          <w:rFonts w:ascii="Courier New" w:hAnsi="Courier New" w:cs="Courier New"/>
        </w:rPr>
        <w:t xml:space="preserve"> </w:t>
      </w:r>
      <w:r w:rsidRPr="003E458C">
        <w:rPr>
          <w:rFonts w:ascii="Courier New" w:hAnsi="Courier New" w:cs="Courier New"/>
        </w:rPr>
        <w:t>adult</w:t>
      </w:r>
      <w:r w:rsidR="00DF7932">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Pr="003E458C">
        <w:rPr>
          <w:rFonts w:ascii="Courier New" w:hAnsi="Courier New" w:cs="Courier New"/>
        </w:rPr>
        <w:t>(old age</w:t>
      </w:r>
      <w:r w:rsidR="009C6FE1">
        <w:rPr>
          <w:rFonts w:ascii="Courier New" w:hAnsi="Courier New" w:cs="Courier New"/>
        </w:rPr>
        <w:t xml:space="preserve"> </w:t>
      </w:r>
      <w:r w:rsidRPr="003E458C">
        <w:rPr>
          <w:rFonts w:ascii="Courier New" w:hAnsi="Courier New" w:cs="Courier New"/>
        </w:rPr>
        <w:t>assistance) is</w:t>
      </w:r>
      <w:r w:rsidR="009C6FE1">
        <w:rPr>
          <w:rFonts w:ascii="Courier New" w:hAnsi="Courier New" w:cs="Courier New"/>
        </w:rPr>
        <w:t xml:space="preserve"> currently </w:t>
      </w:r>
      <w:r w:rsidRPr="003E458C">
        <w:rPr>
          <w:rFonts w:ascii="Courier New" w:hAnsi="Courier New" w:cs="Courier New"/>
        </w:rPr>
        <w:t>$259 per</w:t>
      </w:r>
      <w:r w:rsidR="009C6FE1">
        <w:rPr>
          <w:rFonts w:ascii="Courier New" w:hAnsi="Courier New" w:cs="Courier New"/>
        </w:rPr>
        <w:t xml:space="preserve"> </w:t>
      </w:r>
      <w:r w:rsidRPr="003E458C">
        <w:rPr>
          <w:rFonts w:ascii="Courier New" w:hAnsi="Courier New" w:cs="Courier New"/>
        </w:rPr>
        <w:t>month</w:t>
      </w:r>
      <w:r w:rsidR="009C6FE1">
        <w:rPr>
          <w:rFonts w:ascii="Courier New" w:hAnsi="Courier New" w:cs="Courier New"/>
        </w:rPr>
        <w:t xml:space="preserve"> </w:t>
      </w:r>
      <w:r w:rsidRPr="003E458C">
        <w:rPr>
          <w:rFonts w:ascii="Courier New" w:hAnsi="Courier New" w:cs="Courier New"/>
        </w:rPr>
        <w:t>--</w:t>
      </w:r>
      <w:r w:rsidR="009C6FE1">
        <w:rPr>
          <w:rFonts w:ascii="Courier New" w:hAnsi="Courier New" w:cs="Courier New"/>
        </w:rPr>
        <w:t xml:space="preserve"> </w:t>
      </w:r>
      <w:r w:rsidRPr="003E458C">
        <w:rPr>
          <w:rFonts w:ascii="Courier New" w:hAnsi="Courier New" w:cs="Courier New"/>
        </w:rPr>
        <w:t>twice</w:t>
      </w:r>
      <w:r w:rsidR="00DF7932">
        <w:rPr>
          <w:rFonts w:ascii="Courier New" w:hAnsi="Courier New" w:cs="Courier New"/>
        </w:rPr>
        <w:t xml:space="preserve"> </w:t>
      </w:r>
      <w:r w:rsidRPr="003E458C">
        <w:rPr>
          <w:rFonts w:ascii="Courier New" w:hAnsi="Courier New" w:cs="Courier New"/>
        </w:rPr>
        <w:t>that</w:t>
      </w:r>
      <w:r w:rsidR="009C6FE1">
        <w:rPr>
          <w:rFonts w:ascii="Courier New" w:hAnsi="Courier New" w:cs="Courier New"/>
        </w:rPr>
        <w:t xml:space="preserve"> </w:t>
      </w:r>
      <w:r w:rsidRPr="003E458C">
        <w:rPr>
          <w:rFonts w:ascii="Courier New" w:hAnsi="Courier New" w:cs="Courier New"/>
        </w:rPr>
        <w:t>of</w:t>
      </w:r>
      <w:r w:rsidR="009C6FE1">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mother</w:t>
      </w:r>
      <w:r w:rsidR="00DF7932">
        <w:rPr>
          <w:rFonts w:ascii="Courier New" w:hAnsi="Courier New" w:cs="Courier New"/>
        </w:rPr>
        <w:t xml:space="preserve"> </w:t>
      </w:r>
      <w:r w:rsidRPr="003E458C">
        <w:rPr>
          <w:rFonts w:ascii="Courier New" w:hAnsi="Courier New" w:cs="Courier New"/>
        </w:rPr>
        <w:t>and</w:t>
      </w:r>
      <w:r w:rsidR="009C6FE1">
        <w:rPr>
          <w:rFonts w:ascii="Courier New" w:hAnsi="Courier New" w:cs="Courier New"/>
        </w:rPr>
        <w:t xml:space="preserve"> </w:t>
      </w:r>
      <w:r w:rsidRPr="003E458C">
        <w:rPr>
          <w:rFonts w:ascii="Courier New" w:hAnsi="Courier New" w:cs="Courier New"/>
        </w:rPr>
        <w:t>one</w:t>
      </w:r>
      <w:r w:rsidR="009C6FE1">
        <w:rPr>
          <w:rFonts w:ascii="Courier New" w:hAnsi="Courier New" w:cs="Courier New"/>
        </w:rPr>
        <w:t xml:space="preserve"> </w:t>
      </w:r>
      <w:r w:rsidRPr="003E458C">
        <w:rPr>
          <w:rFonts w:ascii="Courier New" w:hAnsi="Courier New" w:cs="Courier New"/>
        </w:rPr>
        <w:t>child.</w:t>
      </w:r>
      <w:r w:rsidR="009C6FE1">
        <w:rPr>
          <w:rFonts w:ascii="Courier New" w:hAnsi="Courier New" w:cs="Courier New"/>
        </w:rPr>
        <w:t xml:space="preserve"> Mr. </w:t>
      </w:r>
      <w:proofErr w:type="spellStart"/>
      <w:r w:rsidRPr="003E458C">
        <w:rPr>
          <w:rFonts w:ascii="Courier New" w:hAnsi="Courier New" w:cs="Courier New"/>
        </w:rPr>
        <w:t>Clocksin</w:t>
      </w:r>
      <w:proofErr w:type="spellEnd"/>
      <w:r w:rsidR="009C6FE1">
        <w:rPr>
          <w:rFonts w:ascii="Courier New" w:hAnsi="Courier New" w:cs="Courier New"/>
        </w:rPr>
        <w:t xml:space="preserve"> </w:t>
      </w:r>
      <w:r w:rsidRPr="003E458C">
        <w:rPr>
          <w:rFonts w:ascii="Courier New" w:hAnsi="Courier New" w:cs="Courier New"/>
        </w:rPr>
        <w:t>went into</w:t>
      </w:r>
      <w:r w:rsidR="009C6FE1">
        <w:rPr>
          <w:rFonts w:ascii="Courier New" w:hAnsi="Courier New" w:cs="Courier New"/>
        </w:rPr>
        <w:t xml:space="preserve"> </w:t>
      </w:r>
      <w:r w:rsidRPr="003E458C">
        <w:rPr>
          <w:rFonts w:ascii="Courier New" w:hAnsi="Courier New" w:cs="Courier New"/>
        </w:rPr>
        <w:t>detail</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9C6FE1">
        <w:rPr>
          <w:rFonts w:ascii="Courier New" w:hAnsi="Courier New" w:cs="Courier New"/>
        </w:rPr>
        <w:t xml:space="preserve"> </w:t>
      </w:r>
      <w:r w:rsidRPr="003E458C">
        <w:rPr>
          <w:rFonts w:ascii="Courier New" w:hAnsi="Courier New" w:cs="Courier New"/>
        </w:rPr>
        <w:t>differences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9C6FE1">
        <w:rPr>
          <w:rFonts w:ascii="Courier New" w:hAnsi="Courier New" w:cs="Courier New"/>
        </w:rPr>
        <w:t xml:space="preserve"> </w:t>
      </w:r>
      <w:r w:rsidRPr="003E458C">
        <w:rPr>
          <w:rFonts w:ascii="Courier New" w:hAnsi="Courier New" w:cs="Courier New"/>
        </w:rPr>
        <w:t>bills.</w:t>
      </w:r>
    </w:p>
    <w:p w:rsidR="009C6FE1" w:rsidRDefault="009C6FE1" w:rsidP="003E458C">
      <w:pPr>
        <w:pStyle w:val="PlainText"/>
        <w:rPr>
          <w:rFonts w:ascii="Courier New" w:hAnsi="Courier New" w:cs="Courier New"/>
        </w:rPr>
      </w:pPr>
    </w:p>
    <w:p w:rsidR="00C4083A" w:rsidRDefault="00C4083A" w:rsidP="003E458C">
      <w:pPr>
        <w:pStyle w:val="PlainText"/>
        <w:rPr>
          <w:rFonts w:ascii="Courier New" w:hAnsi="Courier New" w:cs="Courier New"/>
        </w:rPr>
      </w:pPr>
      <w:r>
        <w:rPr>
          <w:rFonts w:ascii="Courier New" w:hAnsi="Courier New" w:cs="Courier New"/>
        </w:rPr>
        <w:t>-4-</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240-----------------------</w:t>
      </w:r>
    </w:p>
    <w:p w:rsidR="00E53769" w:rsidRDefault="003E458C" w:rsidP="003E458C">
      <w:pPr>
        <w:pStyle w:val="PlainText"/>
        <w:rPr>
          <w:rFonts w:ascii="Courier New" w:hAnsi="Courier New" w:cs="Courier New"/>
        </w:rPr>
      </w:pPr>
      <w:r w:rsidRPr="003E458C">
        <w:rPr>
          <w:rFonts w:ascii="Courier New" w:hAnsi="Courier New" w:cs="Courier New"/>
        </w:rPr>
        <w:cr/>
        <w:t xml:space="preserve"> </w:t>
      </w:r>
    </w:p>
    <w:p w:rsidR="00E53769" w:rsidRDefault="003E458C" w:rsidP="003E458C">
      <w:pPr>
        <w:pStyle w:val="PlainText"/>
        <w:rPr>
          <w:rFonts w:ascii="Courier New" w:hAnsi="Courier New" w:cs="Courier New"/>
        </w:rPr>
      </w:pP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E53769">
        <w:rPr>
          <w:rFonts w:ascii="Courier New" w:hAnsi="Courier New" w:cs="Courier New"/>
        </w:rPr>
        <w:t xml:space="preserve"> </w:t>
      </w:r>
      <w:r w:rsidRPr="003E458C">
        <w:rPr>
          <w:rFonts w:ascii="Courier New" w:hAnsi="Courier New" w:cs="Courier New"/>
        </w:rPr>
        <w:t>supported SB</w:t>
      </w:r>
      <w:r w:rsidR="00DF7932">
        <w:rPr>
          <w:rFonts w:ascii="Courier New" w:hAnsi="Courier New" w:cs="Courier New"/>
        </w:rPr>
        <w:t xml:space="preserve"> </w:t>
      </w:r>
      <w:r w:rsidRPr="003E458C">
        <w:rPr>
          <w:rFonts w:ascii="Courier New" w:hAnsi="Courier New" w:cs="Courier New"/>
        </w:rPr>
        <w:t>334,</w:t>
      </w:r>
      <w:r w:rsidR="00E53769">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amendment to</w:t>
      </w:r>
      <w:r w:rsidR="00DF7932">
        <w:rPr>
          <w:rFonts w:ascii="Courier New" w:hAnsi="Courier New" w:cs="Courier New"/>
        </w:rPr>
        <w:t xml:space="preserve"> </w:t>
      </w:r>
      <w:r w:rsidR="00E53769">
        <w:rPr>
          <w:rFonts w:ascii="Courier New" w:hAnsi="Courier New" w:cs="Courier New"/>
        </w:rPr>
        <w:t xml:space="preserve">reflect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standard of</w:t>
      </w:r>
      <w:r w:rsidR="00DF7932">
        <w:rPr>
          <w:rFonts w:ascii="Courier New" w:hAnsi="Courier New" w:cs="Courier New"/>
        </w:rPr>
        <w:t xml:space="preserve"> </w:t>
      </w:r>
      <w:r w:rsidRPr="003E458C">
        <w:rPr>
          <w:rFonts w:ascii="Courier New" w:hAnsi="Courier New" w:cs="Courier New"/>
        </w:rPr>
        <w:t>need</w:t>
      </w:r>
      <w:r w:rsidR="00E53769">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grant</w:t>
      </w:r>
      <w:r w:rsidR="00E53769">
        <w:rPr>
          <w:rFonts w:ascii="Courier New" w:hAnsi="Courier New" w:cs="Courier New"/>
        </w:rPr>
        <w:t xml:space="preserve"> </w:t>
      </w:r>
      <w:r w:rsidRPr="003E458C">
        <w:rPr>
          <w:rFonts w:ascii="Courier New" w:hAnsi="Courier New" w:cs="Courier New"/>
        </w:rPr>
        <w:t>level</w:t>
      </w:r>
      <w:r w:rsidR="00DF7932">
        <w:rPr>
          <w:rFonts w:ascii="Courier New" w:hAnsi="Courier New" w:cs="Courier New"/>
        </w:rPr>
        <w:t xml:space="preserve"> </w:t>
      </w:r>
      <w:r w:rsidRPr="003E458C">
        <w:rPr>
          <w:rFonts w:ascii="Courier New" w:hAnsi="Courier New" w:cs="Courier New"/>
        </w:rPr>
        <w:t>would</w:t>
      </w:r>
      <w:r w:rsidR="00E53769">
        <w:rPr>
          <w:rFonts w:ascii="Courier New" w:hAnsi="Courier New" w:cs="Courier New"/>
        </w:rPr>
        <w:t xml:space="preserve"> </w:t>
      </w:r>
      <w:r w:rsidRPr="003E458C">
        <w:rPr>
          <w:rFonts w:ascii="Courier New" w:hAnsi="Courier New" w:cs="Courier New"/>
        </w:rPr>
        <w:t>be</w:t>
      </w:r>
      <w:r w:rsidR="00E5376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E53769">
        <w:rPr>
          <w:rFonts w:ascii="Courier New" w:hAnsi="Courier New" w:cs="Courier New"/>
        </w:rPr>
        <w:t xml:space="preserve">same. </w:t>
      </w:r>
    </w:p>
    <w:p w:rsidR="00E53769" w:rsidRDefault="00E53769" w:rsidP="003E458C">
      <w:pPr>
        <w:pStyle w:val="PlainText"/>
        <w:rPr>
          <w:rFonts w:ascii="Courier New" w:hAnsi="Courier New" w:cs="Courier New"/>
        </w:rPr>
      </w:pPr>
    </w:p>
    <w:p w:rsidR="00C4083A" w:rsidRDefault="003E458C" w:rsidP="003E458C">
      <w:pPr>
        <w:pStyle w:val="PlainText"/>
        <w:rPr>
          <w:rFonts w:ascii="Courier New" w:hAnsi="Courier New" w:cs="Courier New"/>
        </w:rPr>
      </w:pPr>
      <w:r w:rsidRPr="003E458C">
        <w:rPr>
          <w:rFonts w:ascii="Courier New" w:hAnsi="Courier New" w:cs="Courier New"/>
        </w:rPr>
        <w:t>Senator Croft</w:t>
      </w:r>
      <w:r w:rsidR="00DF7932">
        <w:rPr>
          <w:rFonts w:ascii="Courier New" w:hAnsi="Courier New" w:cs="Courier New"/>
        </w:rPr>
        <w:t xml:space="preserve"> </w:t>
      </w:r>
      <w:r w:rsidRPr="003E458C">
        <w:rPr>
          <w:rFonts w:ascii="Courier New" w:hAnsi="Courier New" w:cs="Courier New"/>
        </w:rPr>
        <w:t>asked</w:t>
      </w:r>
      <w:r w:rsidR="00E53769">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figures were</w:t>
      </w:r>
      <w:r w:rsidR="00DF7932">
        <w:rPr>
          <w:rFonts w:ascii="Courier New" w:hAnsi="Courier New" w:cs="Courier New"/>
        </w:rPr>
        <w:t xml:space="preserve"> </w:t>
      </w:r>
      <w:r w:rsidRPr="003E458C">
        <w:rPr>
          <w:rFonts w:ascii="Courier New" w:hAnsi="Courier New" w:cs="Courier New"/>
        </w:rPr>
        <w:t>available</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E53769">
        <w:rPr>
          <w:rFonts w:ascii="Courier New" w:hAnsi="Courier New" w:cs="Courier New"/>
        </w:rPr>
        <w:t xml:space="preserve">reflected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increase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various program</w:t>
      </w:r>
      <w:r w:rsidR="00E53769">
        <w:rPr>
          <w:rFonts w:ascii="Courier New" w:hAnsi="Courier New" w:cs="Courier New"/>
        </w:rPr>
        <w:t xml:space="preserve"> </w:t>
      </w:r>
      <w:r w:rsidRPr="003E458C">
        <w:rPr>
          <w:rFonts w:ascii="Courier New" w:hAnsi="Courier New" w:cs="Courier New"/>
        </w:rPr>
        <w:t>levels.</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E53769">
        <w:rPr>
          <w:rFonts w:ascii="Courier New" w:hAnsi="Courier New" w:cs="Courier New"/>
        </w:rPr>
        <w:t xml:space="preserve">Pagenkopf </w:t>
      </w:r>
      <w:r w:rsidRPr="003E458C">
        <w:rPr>
          <w:rFonts w:ascii="Courier New" w:hAnsi="Courier New" w:cs="Courier New"/>
        </w:rPr>
        <w:t>informed the</w:t>
      </w:r>
      <w:r w:rsidR="00DF7932">
        <w:rPr>
          <w:rFonts w:ascii="Courier New" w:hAnsi="Courier New" w:cs="Courier New"/>
        </w:rPr>
        <w:t xml:space="preserve"> </w:t>
      </w:r>
      <w:r w:rsidRPr="003E458C">
        <w:rPr>
          <w:rFonts w:ascii="Courier New" w:hAnsi="Courier New" w:cs="Courier New"/>
        </w:rPr>
        <w:t>Committee the</w:t>
      </w:r>
      <w:r w:rsidR="00DF7932">
        <w:rPr>
          <w:rFonts w:ascii="Courier New" w:hAnsi="Courier New" w:cs="Courier New"/>
        </w:rPr>
        <w:t xml:space="preserve"> </w:t>
      </w:r>
      <w:r w:rsidRPr="003E458C">
        <w:rPr>
          <w:rFonts w:ascii="Courier New" w:hAnsi="Courier New" w:cs="Courier New"/>
        </w:rPr>
        <w:lastRenderedPageBreak/>
        <w:t>total</w:t>
      </w:r>
      <w:r w:rsidR="00E53769">
        <w:rPr>
          <w:rFonts w:ascii="Courier New" w:hAnsi="Courier New" w:cs="Courier New"/>
        </w:rPr>
        <w:t xml:space="preserve"> </w:t>
      </w:r>
      <w:r w:rsidRPr="003E458C">
        <w:rPr>
          <w:rFonts w:ascii="Courier New" w:hAnsi="Courier New" w:cs="Courier New"/>
        </w:rPr>
        <w:t>figure 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E53769">
        <w:rPr>
          <w:rFonts w:ascii="Courier New" w:hAnsi="Courier New" w:cs="Courier New"/>
        </w:rPr>
        <w:t xml:space="preserve">current </w:t>
      </w:r>
      <w:r w:rsidRPr="003E458C">
        <w:rPr>
          <w:rFonts w:ascii="Courier New" w:hAnsi="Courier New" w:cs="Courier New"/>
        </w:rPr>
        <w:t>program</w:t>
      </w:r>
      <w:r w:rsidR="00E53769">
        <w:rPr>
          <w:rFonts w:ascii="Courier New" w:hAnsi="Courier New" w:cs="Courier New"/>
        </w:rPr>
        <w:t xml:space="preserve"> </w:t>
      </w:r>
      <w:r w:rsidRPr="003E458C">
        <w:rPr>
          <w:rFonts w:ascii="Courier New" w:hAnsi="Courier New" w:cs="Courier New"/>
        </w:rPr>
        <w:t>was</w:t>
      </w:r>
      <w:r w:rsidR="00E53769">
        <w:rPr>
          <w:rFonts w:ascii="Courier New" w:hAnsi="Courier New" w:cs="Courier New"/>
        </w:rPr>
        <w:t xml:space="preserve"> </w:t>
      </w:r>
      <w:r w:rsidRPr="003E458C">
        <w:rPr>
          <w:rFonts w:ascii="Courier New" w:hAnsi="Courier New" w:cs="Courier New"/>
        </w:rPr>
        <w:t>$14,881,000</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total</w:t>
      </w:r>
      <w:r w:rsidR="00E53769">
        <w:rPr>
          <w:rFonts w:ascii="Courier New" w:hAnsi="Courier New" w:cs="Courier New"/>
        </w:rPr>
        <w:t xml:space="preserve"> </w:t>
      </w:r>
      <w:r w:rsidRPr="003E458C">
        <w:rPr>
          <w:rFonts w:ascii="Courier New" w:hAnsi="Courier New" w:cs="Courier New"/>
        </w:rPr>
        <w:t>figure</w:t>
      </w:r>
      <w:r w:rsidR="00E53769">
        <w:rPr>
          <w:rFonts w:ascii="Courier New" w:hAnsi="Courier New" w:cs="Courier New"/>
        </w:rPr>
        <w:t xml:space="preserve"> </w:t>
      </w:r>
      <w:r w:rsidRPr="003E458C">
        <w:rPr>
          <w:rFonts w:ascii="Courier New" w:hAnsi="Courier New" w:cs="Courier New"/>
        </w:rPr>
        <w:t>would</w:t>
      </w:r>
      <w:r w:rsidR="00E53769">
        <w:rPr>
          <w:rFonts w:ascii="Courier New" w:hAnsi="Courier New" w:cs="Courier New"/>
        </w:rPr>
        <w:t xml:space="preserve"> increase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$17,730,000,</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approximate</w:t>
      </w:r>
      <w:r w:rsidR="00DF7932">
        <w:rPr>
          <w:rFonts w:ascii="Courier New" w:hAnsi="Courier New" w:cs="Courier New"/>
        </w:rPr>
        <w:t xml:space="preserve"> </w:t>
      </w:r>
      <w:r w:rsidRPr="003E458C">
        <w:rPr>
          <w:rFonts w:ascii="Courier New" w:hAnsi="Courier New" w:cs="Courier New"/>
        </w:rPr>
        <w:t>increase of two</w:t>
      </w:r>
      <w:r w:rsidR="00E53769">
        <w:rPr>
          <w:rFonts w:ascii="Courier New" w:hAnsi="Courier New" w:cs="Courier New"/>
        </w:rPr>
        <w:t xml:space="preserve"> </w:t>
      </w:r>
      <w:r w:rsidRPr="003E458C">
        <w:rPr>
          <w:rFonts w:ascii="Courier New" w:hAnsi="Courier New" w:cs="Courier New"/>
        </w:rPr>
        <w:t>million</w:t>
      </w:r>
      <w:r w:rsidR="00E53769">
        <w:rPr>
          <w:rFonts w:ascii="Courier New" w:hAnsi="Courier New" w:cs="Courier New"/>
        </w:rPr>
        <w:t xml:space="preserve"> </w:t>
      </w:r>
      <w:r w:rsidRPr="003E458C">
        <w:rPr>
          <w:rFonts w:ascii="Courier New" w:hAnsi="Courier New" w:cs="Courier New"/>
        </w:rPr>
        <w:t>in</w:t>
      </w:r>
      <w:r w:rsidR="00E5376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grant</w:t>
      </w:r>
      <w:r w:rsidR="00E53769">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There</w:t>
      </w:r>
      <w:r w:rsidR="00E53769">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considerable</w:t>
      </w:r>
      <w:r w:rsidR="00E53769">
        <w:rPr>
          <w:rFonts w:ascii="Courier New" w:hAnsi="Courier New" w:cs="Courier New"/>
        </w:rPr>
        <w:t xml:space="preserve"> discussion con</w:t>
      </w:r>
      <w:r w:rsidRPr="003E458C">
        <w:rPr>
          <w:rFonts w:ascii="Courier New" w:hAnsi="Courier New" w:cs="Courier New"/>
        </w:rPr>
        <w:t>cerning</w:t>
      </w:r>
      <w:r w:rsidR="00E53769">
        <w:rPr>
          <w:rFonts w:ascii="Courier New" w:hAnsi="Courier New" w:cs="Courier New"/>
        </w:rPr>
        <w:t xml:space="preserve"> </w:t>
      </w:r>
      <w:r w:rsidRPr="003E458C">
        <w:rPr>
          <w:rFonts w:ascii="Courier New" w:hAnsi="Courier New" w:cs="Courier New"/>
        </w:rPr>
        <w:t>the</w:t>
      </w:r>
      <w:r w:rsidR="00E53769">
        <w:rPr>
          <w:rFonts w:ascii="Courier New" w:hAnsi="Courier New" w:cs="Courier New"/>
        </w:rPr>
        <w:t xml:space="preserve"> </w:t>
      </w:r>
      <w:r w:rsidRPr="003E458C">
        <w:rPr>
          <w:rFonts w:ascii="Courier New" w:hAnsi="Courier New" w:cs="Courier New"/>
        </w:rPr>
        <w:t>level</w:t>
      </w:r>
      <w:r w:rsidR="00E5376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E53769">
        <w:rPr>
          <w:rFonts w:ascii="Courier New" w:hAnsi="Courier New" w:cs="Courier New"/>
        </w:rPr>
        <w:t>fu</w:t>
      </w:r>
      <w:r w:rsidRPr="003E458C">
        <w:rPr>
          <w:rFonts w:ascii="Courier New" w:hAnsi="Courier New" w:cs="Courier New"/>
        </w:rPr>
        <w:t>nding,</w:t>
      </w:r>
      <w:r w:rsidR="00E5376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breakdown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E53769">
        <w:rPr>
          <w:rFonts w:ascii="Courier New" w:hAnsi="Courier New" w:cs="Courier New"/>
        </w:rPr>
        <w:t xml:space="preserve">funding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applied</w:t>
      </w:r>
      <w:r w:rsidR="00E5376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310</w:t>
      </w:r>
      <w:r w:rsidR="00E53769">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265</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E53769">
        <w:rPr>
          <w:rFonts w:ascii="Courier New" w:hAnsi="Courier New" w:cs="Courier New"/>
        </w:rPr>
        <w:t xml:space="preserve"> </w:t>
      </w:r>
      <w:r w:rsidRPr="003E458C">
        <w:rPr>
          <w:rFonts w:ascii="Courier New" w:hAnsi="Courier New" w:cs="Courier New"/>
        </w:rPr>
        <w:t>amount</w:t>
      </w:r>
      <w:r w:rsidR="00E5376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E53769">
        <w:rPr>
          <w:rFonts w:ascii="Courier New" w:hAnsi="Courier New" w:cs="Courier New"/>
        </w:rPr>
        <w:t xml:space="preserve">increase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Partial</w:t>
      </w:r>
      <w:r w:rsidR="00DF7932">
        <w:rPr>
          <w:rFonts w:ascii="Courier New" w:hAnsi="Courier New" w:cs="Courier New"/>
        </w:rPr>
        <w:t xml:space="preserve"> </w:t>
      </w:r>
      <w:r w:rsidRPr="003E458C">
        <w:rPr>
          <w:rFonts w:ascii="Courier New" w:hAnsi="Courier New" w:cs="Courier New"/>
        </w:rPr>
        <w:t>breakdown</w:t>
      </w:r>
      <w:r w:rsidR="00E53769">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follows:</w:t>
      </w:r>
    </w:p>
    <w:p w:rsidR="00E53769" w:rsidRDefault="003E458C" w:rsidP="003E458C">
      <w:pPr>
        <w:pStyle w:val="PlainText"/>
        <w:rPr>
          <w:rFonts w:ascii="Courier New" w:hAnsi="Courier New" w:cs="Courier New"/>
        </w:rPr>
      </w:pPr>
      <w:r w:rsidRPr="003E458C">
        <w:rPr>
          <w:rFonts w:ascii="Courier New" w:hAnsi="Courier New" w:cs="Courier New"/>
        </w:rPr>
        <w:cr/>
        <w:t>SB</w:t>
      </w:r>
      <w:r w:rsidR="00DF7932">
        <w:rPr>
          <w:rFonts w:ascii="Courier New" w:hAnsi="Courier New" w:cs="Courier New"/>
        </w:rPr>
        <w:t xml:space="preserve"> </w:t>
      </w:r>
      <w:r w:rsidRPr="003E458C">
        <w:rPr>
          <w:rFonts w:ascii="Courier New" w:hAnsi="Courier New" w:cs="Courier New"/>
        </w:rPr>
        <w:t>310</w:t>
      </w:r>
      <w:r w:rsidR="00DF7932">
        <w:rPr>
          <w:rFonts w:ascii="Courier New" w:hAnsi="Courier New" w:cs="Courier New"/>
        </w:rPr>
        <w:t xml:space="preserve"> </w:t>
      </w:r>
      <w:r w:rsidR="00E53769">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Monies</w:t>
      </w:r>
      <w:r w:rsidR="00E53769">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current</w:t>
      </w:r>
      <w:r w:rsidR="00DF7932">
        <w:rPr>
          <w:rFonts w:ascii="Courier New" w:hAnsi="Courier New" w:cs="Courier New"/>
        </w:rPr>
        <w:t xml:space="preserve"> </w:t>
      </w:r>
      <w:r w:rsidRPr="003E458C">
        <w:rPr>
          <w:rFonts w:ascii="Courier New" w:hAnsi="Courier New" w:cs="Courier New"/>
        </w:rPr>
        <w:t>budget</w:t>
      </w:r>
      <w:r w:rsidR="00E53769">
        <w:rPr>
          <w:rFonts w:ascii="Courier New" w:hAnsi="Courier New" w:cs="Courier New"/>
        </w:rPr>
        <w:t xml:space="preserve"> </w:t>
      </w:r>
      <w:r w:rsidRPr="003E458C">
        <w:rPr>
          <w:rFonts w:ascii="Courier New" w:hAnsi="Courier New" w:cs="Courier New"/>
        </w:rPr>
        <w:t>$4</w:t>
      </w:r>
      <w:proofErr w:type="gramStart"/>
      <w:r w:rsidRPr="003E458C">
        <w:rPr>
          <w:rFonts w:ascii="Courier New" w:hAnsi="Courier New" w:cs="Courier New"/>
        </w:rPr>
        <w:t>,600,00</w:t>
      </w:r>
      <w:proofErr w:type="gramEnd"/>
      <w:r w:rsidRPr="003E458C">
        <w:rPr>
          <w:rFonts w:ascii="Courier New" w:hAnsi="Courier New" w:cs="Courier New"/>
        </w:rPr>
        <w:cr/>
      </w:r>
    </w:p>
    <w:p w:rsidR="00E53769"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265</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265</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incorporated</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00E53769">
        <w:rPr>
          <w:rFonts w:ascii="Courier New" w:hAnsi="Courier New" w:cs="Courier New"/>
        </w:rPr>
        <w:t xml:space="preserve">a </w:t>
      </w:r>
      <w:r w:rsidRPr="003E458C">
        <w:rPr>
          <w:rFonts w:ascii="Courier New" w:hAnsi="Courier New" w:cs="Courier New"/>
        </w:rPr>
        <w:t>portion</w:t>
      </w:r>
      <w:r w:rsidR="00E5376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310,</w:t>
      </w:r>
      <w:r w:rsidR="00E53769">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00E53769">
        <w:rPr>
          <w:rFonts w:ascii="Courier New" w:hAnsi="Courier New" w:cs="Courier New"/>
        </w:rPr>
        <w:t xml:space="preserve">limit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number</w:t>
      </w:r>
      <w:r w:rsidR="00E5376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 xml:space="preserve">children </w:t>
      </w:r>
      <w:r w:rsidR="00E53769">
        <w:rPr>
          <w:rFonts w:ascii="Courier New" w:hAnsi="Courier New" w:cs="Courier New"/>
        </w:rPr>
        <w:t>–</w:t>
      </w:r>
      <w:r w:rsidRPr="003E458C">
        <w:rPr>
          <w:rFonts w:ascii="Courier New" w:hAnsi="Courier New" w:cs="Courier New"/>
        </w:rPr>
        <w:t xml:space="preserve"> add</w:t>
      </w:r>
      <w:r w:rsidR="00E53769">
        <w:rPr>
          <w:rFonts w:ascii="Courier New" w:hAnsi="Courier New" w:cs="Courier New"/>
        </w:rPr>
        <w:t xml:space="preserve"> to </w:t>
      </w:r>
      <w:r w:rsidRPr="003E458C">
        <w:rPr>
          <w:rFonts w:ascii="Courier New" w:hAnsi="Courier New" w:cs="Courier New"/>
        </w:rPr>
        <w:t>current</w:t>
      </w:r>
      <w:r w:rsidR="00DF7932">
        <w:rPr>
          <w:rFonts w:ascii="Courier New" w:hAnsi="Courier New" w:cs="Courier New"/>
        </w:rPr>
        <w:t xml:space="preserve"> </w:t>
      </w:r>
      <w:r w:rsidRPr="003E458C">
        <w:rPr>
          <w:rFonts w:ascii="Courier New" w:hAnsi="Courier New" w:cs="Courier New"/>
        </w:rPr>
        <w:t>budget</w:t>
      </w:r>
      <w:r w:rsidR="00DF7932">
        <w:rPr>
          <w:rFonts w:ascii="Courier New" w:hAnsi="Courier New" w:cs="Courier New"/>
        </w:rPr>
        <w:t xml:space="preserve"> </w:t>
      </w:r>
      <w:r w:rsidRPr="003E458C">
        <w:rPr>
          <w:rFonts w:ascii="Courier New" w:hAnsi="Courier New" w:cs="Courier New"/>
        </w:rPr>
        <w:t>1,301,500</w:t>
      </w:r>
      <w:r w:rsidRPr="003E458C">
        <w:rPr>
          <w:rFonts w:ascii="Courier New" w:hAnsi="Courier New" w:cs="Courier New"/>
        </w:rPr>
        <w:cr/>
      </w:r>
    </w:p>
    <w:p w:rsidR="00E53769"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265</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265</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incorporated</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00E53769">
        <w:rPr>
          <w:rFonts w:ascii="Courier New" w:hAnsi="Courier New" w:cs="Courier New"/>
        </w:rPr>
        <w:t xml:space="preserve">a </w:t>
      </w:r>
      <w:r w:rsidRPr="003E458C">
        <w:rPr>
          <w:rFonts w:ascii="Courier New" w:hAnsi="Courier New" w:cs="Courier New"/>
        </w:rPr>
        <w:t>portion of</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310,</w:t>
      </w:r>
      <w:r w:rsidR="00E53769">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E53769">
        <w:rPr>
          <w:rFonts w:ascii="Courier New" w:hAnsi="Courier New" w:cs="Courier New"/>
        </w:rPr>
        <w:t xml:space="preserve">limit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five</w:t>
      </w:r>
      <w:r w:rsidR="00DF7932">
        <w:rPr>
          <w:rFonts w:ascii="Courier New" w:hAnsi="Courier New" w:cs="Courier New"/>
        </w:rPr>
        <w:t xml:space="preserve"> </w:t>
      </w:r>
      <w:r w:rsidRPr="003E458C">
        <w:rPr>
          <w:rFonts w:ascii="Courier New" w:hAnsi="Courier New" w:cs="Courier New"/>
        </w:rPr>
        <w:t>children -</w:t>
      </w:r>
      <w:r w:rsidR="00DF7932">
        <w:rPr>
          <w:rFonts w:ascii="Courier New" w:hAnsi="Courier New" w:cs="Courier New"/>
        </w:rPr>
        <w:t xml:space="preserve"> </w:t>
      </w:r>
      <w:r w:rsidRPr="003E458C">
        <w:rPr>
          <w:rFonts w:ascii="Courier New" w:hAnsi="Courier New" w:cs="Courier New"/>
        </w:rPr>
        <w:t>add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E53769">
        <w:rPr>
          <w:rFonts w:ascii="Courier New" w:hAnsi="Courier New" w:cs="Courier New"/>
        </w:rPr>
        <w:t>cur</w:t>
      </w:r>
      <w:r w:rsidRPr="003E458C">
        <w:rPr>
          <w:rFonts w:ascii="Courier New" w:hAnsi="Courier New" w:cs="Courier New"/>
        </w:rPr>
        <w:t>rent</w:t>
      </w:r>
      <w:r w:rsidR="00DF7932">
        <w:rPr>
          <w:rFonts w:ascii="Courier New" w:hAnsi="Courier New" w:cs="Courier New"/>
        </w:rPr>
        <w:t xml:space="preserve"> </w:t>
      </w:r>
      <w:r w:rsidRPr="003E458C">
        <w:rPr>
          <w:rFonts w:ascii="Courier New" w:hAnsi="Courier New" w:cs="Courier New"/>
        </w:rPr>
        <w:t>budget</w:t>
      </w:r>
      <w:r w:rsidR="00DF7932">
        <w:rPr>
          <w:rFonts w:ascii="Courier New" w:hAnsi="Courier New" w:cs="Courier New"/>
        </w:rPr>
        <w:t xml:space="preserve"> </w:t>
      </w:r>
      <w:r w:rsidRPr="003E458C">
        <w:rPr>
          <w:rFonts w:ascii="Courier New" w:hAnsi="Courier New" w:cs="Courier New"/>
        </w:rPr>
        <w:t>528,300</w:t>
      </w:r>
      <w:r w:rsidRPr="003E458C">
        <w:rPr>
          <w:rFonts w:ascii="Courier New" w:hAnsi="Courier New" w:cs="Courier New"/>
        </w:rPr>
        <w:cr/>
      </w:r>
      <w:r w:rsidR="00DF7932">
        <w:rPr>
          <w:rFonts w:ascii="Courier New" w:hAnsi="Courier New" w:cs="Courier New"/>
        </w:rPr>
        <w:t xml:space="preserve"> </w:t>
      </w:r>
    </w:p>
    <w:p w:rsidR="00E53769" w:rsidRDefault="003E458C" w:rsidP="003E458C">
      <w:pPr>
        <w:pStyle w:val="PlainText"/>
        <w:rPr>
          <w:rFonts w:ascii="Courier New" w:hAnsi="Courier New" w:cs="Courier New"/>
        </w:rPr>
      </w:pPr>
      <w:r w:rsidRPr="003E458C">
        <w:rPr>
          <w:rFonts w:ascii="Courier New" w:hAnsi="Courier New" w:cs="Courier New"/>
        </w:rPr>
        <w:t>Total</w:t>
      </w:r>
      <w:r w:rsidR="00E53769">
        <w:rPr>
          <w:rFonts w:ascii="Courier New" w:hAnsi="Courier New" w:cs="Courier New"/>
        </w:rPr>
        <w:t xml:space="preserve"> </w:t>
      </w:r>
      <w:r w:rsidRPr="003E458C">
        <w:rPr>
          <w:rFonts w:ascii="Courier New" w:hAnsi="Courier New" w:cs="Courier New"/>
        </w:rPr>
        <w:t>needed</w:t>
      </w:r>
      <w:r w:rsidR="00E53769">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budget</w:t>
      </w:r>
      <w:r w:rsidR="00E53769">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310</w:t>
      </w:r>
      <w:r w:rsidR="00E53769">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00E53769">
        <w:rPr>
          <w:rFonts w:ascii="Courier New" w:hAnsi="Courier New" w:cs="Courier New"/>
        </w:rPr>
        <w:t xml:space="preserve">265 </w:t>
      </w:r>
      <w:r w:rsidRPr="003E458C">
        <w:rPr>
          <w:rFonts w:ascii="Courier New" w:hAnsi="Courier New" w:cs="Courier New"/>
        </w:rPr>
        <w:t>incorporated)</w:t>
      </w:r>
      <w:r w:rsidR="00E53769">
        <w:rPr>
          <w:rFonts w:ascii="Courier New" w:hAnsi="Courier New" w:cs="Courier New"/>
        </w:rPr>
        <w:t xml:space="preserve"> </w:t>
      </w:r>
      <w:r w:rsidRPr="003E458C">
        <w:rPr>
          <w:rFonts w:ascii="Courier New" w:hAnsi="Courier New" w:cs="Courier New"/>
        </w:rPr>
        <w:t>is passed</w:t>
      </w:r>
      <w:r w:rsidR="00E53769">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$6,698,400</w:t>
      </w:r>
      <w:r w:rsidRPr="003E458C">
        <w:rPr>
          <w:rFonts w:ascii="Courier New" w:hAnsi="Courier New" w:cs="Courier New"/>
        </w:rPr>
        <w:cr/>
        <w:t xml:space="preserve"> </w:t>
      </w:r>
    </w:p>
    <w:p w:rsidR="00C4083A" w:rsidRDefault="003E458C" w:rsidP="003E458C">
      <w:pPr>
        <w:pStyle w:val="PlainText"/>
        <w:rPr>
          <w:rFonts w:ascii="Courier New" w:hAnsi="Courier New" w:cs="Courier New"/>
        </w:rPr>
      </w:pPr>
      <w:r w:rsidRPr="003E458C">
        <w:rPr>
          <w:rFonts w:ascii="Courier New" w:hAnsi="Courier New" w:cs="Courier New"/>
        </w:rPr>
        <w:t>There</w:t>
      </w:r>
      <w:r w:rsidR="00E53769">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further discussion concerning</w:t>
      </w:r>
      <w:r w:rsidR="00DF7932">
        <w:rPr>
          <w:rFonts w:ascii="Courier New" w:hAnsi="Courier New" w:cs="Courier New"/>
        </w:rPr>
        <w:t xml:space="preserve"> </w:t>
      </w:r>
      <w:r w:rsidRPr="003E458C">
        <w:rPr>
          <w:rFonts w:ascii="Courier New" w:hAnsi="Courier New" w:cs="Courier New"/>
        </w:rPr>
        <w:t>these</w:t>
      </w:r>
      <w:r w:rsidR="00DF7932">
        <w:rPr>
          <w:rFonts w:ascii="Courier New" w:hAnsi="Courier New" w:cs="Courier New"/>
        </w:rPr>
        <w:t xml:space="preserve"> </w:t>
      </w:r>
      <w:r w:rsidR="00C4083A">
        <w:rPr>
          <w:rFonts w:ascii="Courier New" w:hAnsi="Courier New" w:cs="Courier New"/>
        </w:rPr>
        <w:t xml:space="preserve">figures and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McGinnis stated</w:t>
      </w:r>
      <w:r w:rsidR="00E53769">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would</w:t>
      </w:r>
      <w:r w:rsidR="00E53769">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00C4083A">
        <w:rPr>
          <w:rFonts w:ascii="Courier New" w:hAnsi="Courier New" w:cs="Courier New"/>
        </w:rPr>
        <w:t xml:space="preserve">a </w:t>
      </w:r>
      <w:r w:rsidRPr="003E458C">
        <w:rPr>
          <w:rFonts w:ascii="Courier New" w:hAnsi="Courier New" w:cs="Courier New"/>
        </w:rPr>
        <w:t>fiscal</w:t>
      </w:r>
      <w:r w:rsidR="00E53769">
        <w:rPr>
          <w:rFonts w:ascii="Courier New" w:hAnsi="Courier New" w:cs="Courier New"/>
        </w:rPr>
        <w:t xml:space="preserve"> </w:t>
      </w:r>
      <w:r w:rsidRPr="003E458C">
        <w:rPr>
          <w:rFonts w:ascii="Courier New" w:hAnsi="Courier New" w:cs="Courier New"/>
        </w:rPr>
        <w:t>note</w:t>
      </w:r>
      <w:r w:rsidR="00E53769">
        <w:rPr>
          <w:rFonts w:ascii="Courier New" w:hAnsi="Courier New" w:cs="Courier New"/>
        </w:rPr>
        <w:t xml:space="preserve"> </w:t>
      </w:r>
      <w:r w:rsidRPr="003E458C">
        <w:rPr>
          <w:rFonts w:ascii="Courier New" w:hAnsi="Courier New" w:cs="Courier New"/>
        </w:rPr>
        <w:t>ready</w:t>
      </w:r>
      <w:r w:rsidR="00E53769">
        <w:rPr>
          <w:rFonts w:ascii="Courier New" w:hAnsi="Courier New" w:cs="Courier New"/>
        </w:rPr>
        <w:t xml:space="preserve"> </w:t>
      </w:r>
      <w:r w:rsidRPr="003E458C">
        <w:rPr>
          <w:rFonts w:ascii="Courier New" w:hAnsi="Courier New" w:cs="Courier New"/>
        </w:rPr>
        <w:t>within</w:t>
      </w:r>
      <w:r w:rsidR="00E53769">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C4083A">
        <w:rPr>
          <w:rFonts w:ascii="Courier New" w:hAnsi="Courier New" w:cs="Courier New"/>
        </w:rPr>
        <w:t>few</w:t>
      </w:r>
      <w:r w:rsidRPr="003E458C">
        <w:rPr>
          <w:rFonts w:ascii="Courier New" w:hAnsi="Courier New" w:cs="Courier New"/>
        </w:rPr>
        <w:t xml:space="preserve"> days.</w:t>
      </w:r>
      <w:r w:rsidRPr="003E458C">
        <w:rPr>
          <w:rFonts w:ascii="Courier New" w:hAnsi="Courier New" w:cs="Courier New"/>
        </w:rPr>
        <w:cr/>
        <w:t xml:space="preserve"> </w:t>
      </w:r>
    </w:p>
    <w:p w:rsidR="00C4083A"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Vince</w:t>
      </w:r>
      <w:r w:rsidR="00E53769">
        <w:rPr>
          <w:rFonts w:ascii="Courier New" w:hAnsi="Courier New" w:cs="Courier New"/>
        </w:rPr>
        <w:t xml:space="preserve"> </w:t>
      </w:r>
      <w:proofErr w:type="spellStart"/>
      <w:r w:rsidRPr="003E458C">
        <w:rPr>
          <w:rFonts w:ascii="Courier New" w:hAnsi="Courier New" w:cs="Courier New"/>
        </w:rPr>
        <w:t>Vitelli</w:t>
      </w:r>
      <w:proofErr w:type="spellEnd"/>
      <w:r w:rsidRPr="003E458C">
        <w:rPr>
          <w:rFonts w:ascii="Courier New" w:hAnsi="Courier New" w:cs="Courier New"/>
        </w:rPr>
        <w:t xml:space="preserve"> stated</w:t>
      </w:r>
      <w:r w:rsidR="00DF7932">
        <w:rPr>
          <w:rFonts w:ascii="Courier New" w:hAnsi="Courier New" w:cs="Courier New"/>
        </w:rPr>
        <w:t xml:space="preserve"> </w:t>
      </w:r>
      <w:r w:rsidRPr="003E458C">
        <w:rPr>
          <w:rFonts w:ascii="Courier New" w:hAnsi="Courier New" w:cs="Courier New"/>
        </w:rPr>
        <w:t>he</w:t>
      </w:r>
      <w:r w:rsidR="00E53769">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it was</w:t>
      </w:r>
      <w:r w:rsidR="00E53769">
        <w:rPr>
          <w:rFonts w:ascii="Courier New" w:hAnsi="Courier New" w:cs="Courier New"/>
        </w:rPr>
        <w:t xml:space="preserve"> </w:t>
      </w:r>
      <w:r w:rsidRPr="003E458C">
        <w:rPr>
          <w:rFonts w:ascii="Courier New" w:hAnsi="Courier New" w:cs="Courier New"/>
        </w:rPr>
        <w:t>very</w:t>
      </w:r>
      <w:r w:rsidR="00E53769">
        <w:rPr>
          <w:rFonts w:ascii="Courier New" w:hAnsi="Courier New" w:cs="Courier New"/>
        </w:rPr>
        <w:t xml:space="preserve"> </w:t>
      </w:r>
      <w:r w:rsidR="00C4083A">
        <w:rPr>
          <w:rFonts w:ascii="Courier New" w:hAnsi="Courier New" w:cs="Courier New"/>
        </w:rPr>
        <w:t xml:space="preserve">necessary for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committees,</w:t>
      </w:r>
      <w:r w:rsidR="00DF7932">
        <w:rPr>
          <w:rFonts w:ascii="Courier New" w:hAnsi="Courier New" w:cs="Courier New"/>
        </w:rPr>
        <w:t xml:space="preserve"> </w:t>
      </w:r>
      <w:r w:rsidRPr="003E458C">
        <w:rPr>
          <w:rFonts w:ascii="Courier New" w:hAnsi="Courier New" w:cs="Courier New"/>
        </w:rPr>
        <w:t>when</w:t>
      </w:r>
      <w:r w:rsidR="00E53769">
        <w:rPr>
          <w:rFonts w:ascii="Courier New" w:hAnsi="Courier New" w:cs="Courier New"/>
        </w:rPr>
        <w:t xml:space="preserve"> </w:t>
      </w:r>
      <w:r w:rsidRPr="003E458C">
        <w:rPr>
          <w:rFonts w:ascii="Courier New" w:hAnsi="Courier New" w:cs="Courier New"/>
        </w:rPr>
        <w:t>considering these</w:t>
      </w:r>
      <w:r w:rsidR="00E53769">
        <w:rPr>
          <w:rFonts w:ascii="Courier New" w:hAnsi="Courier New" w:cs="Courier New"/>
        </w:rPr>
        <w:t xml:space="preserve"> </w:t>
      </w:r>
      <w:r w:rsidRPr="003E458C">
        <w:rPr>
          <w:rFonts w:ascii="Courier New" w:hAnsi="Courier New" w:cs="Courier New"/>
        </w:rPr>
        <w:t>bills,</w:t>
      </w:r>
      <w:r w:rsidR="00E5376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keep</w:t>
      </w:r>
      <w:r w:rsidR="00E53769">
        <w:rPr>
          <w:rFonts w:ascii="Courier New" w:hAnsi="Courier New" w:cs="Courier New"/>
        </w:rPr>
        <w:t xml:space="preserve"> </w:t>
      </w:r>
      <w:r w:rsidR="00C4083A">
        <w:rPr>
          <w:rFonts w:ascii="Courier New" w:hAnsi="Courier New" w:cs="Courier New"/>
        </w:rPr>
        <w:t xml:space="preserve">in </w:t>
      </w:r>
      <w:r w:rsidRPr="003E458C">
        <w:rPr>
          <w:rFonts w:ascii="Courier New" w:hAnsi="Courier New" w:cs="Courier New"/>
        </w:rPr>
        <w:t>mind</w:t>
      </w:r>
      <w:r w:rsidR="00E53769">
        <w:rPr>
          <w:rFonts w:ascii="Courier New" w:hAnsi="Courier New" w:cs="Courier New"/>
        </w:rPr>
        <w:t xml:space="preserve"> </w:t>
      </w:r>
      <w:r w:rsidRPr="003E458C">
        <w:rPr>
          <w:rFonts w:ascii="Courier New" w:hAnsi="Courier New" w:cs="Courier New"/>
        </w:rPr>
        <w:t>a cost</w:t>
      </w:r>
      <w:r w:rsidR="00E53769">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living</w:t>
      </w:r>
      <w:r w:rsidR="00E53769">
        <w:rPr>
          <w:rFonts w:ascii="Courier New" w:hAnsi="Courier New" w:cs="Courier New"/>
        </w:rPr>
        <w:t xml:space="preserve"> </w:t>
      </w:r>
      <w:r w:rsidRPr="003E458C">
        <w:rPr>
          <w:rFonts w:ascii="Courier New" w:hAnsi="Courier New" w:cs="Courier New"/>
        </w:rPr>
        <w:t>increase</w:t>
      </w:r>
      <w:r w:rsidR="00E53769">
        <w:rPr>
          <w:rFonts w:ascii="Courier New" w:hAnsi="Courier New" w:cs="Courier New"/>
        </w:rPr>
        <w:t xml:space="preserve"> </w:t>
      </w:r>
      <w:r w:rsidRPr="003E458C">
        <w:rPr>
          <w:rFonts w:ascii="Courier New" w:hAnsi="Courier New" w:cs="Courier New"/>
        </w:rPr>
        <w:t>--</w:t>
      </w:r>
      <w:r w:rsidR="00E53769">
        <w:rPr>
          <w:rFonts w:ascii="Courier New" w:hAnsi="Courier New" w:cs="Courier New"/>
        </w:rPr>
        <w:t xml:space="preserve"> </w:t>
      </w:r>
      <w:r w:rsidRPr="003E458C">
        <w:rPr>
          <w:rFonts w:ascii="Courier New" w:hAnsi="Courier New" w:cs="Courier New"/>
        </w:rPr>
        <w:t>possibly tied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E53769">
        <w:rPr>
          <w:rFonts w:ascii="Courier New" w:hAnsi="Courier New" w:cs="Courier New"/>
        </w:rPr>
        <w:t xml:space="preserve"> </w:t>
      </w:r>
      <w:proofErr w:type="spellStart"/>
      <w:r w:rsidRPr="003E458C">
        <w:rPr>
          <w:rFonts w:ascii="Courier New" w:hAnsi="Courier New" w:cs="Courier New"/>
        </w:rPr>
        <w:t>Con</w:t>
      </w:r>
      <w:r w:rsidR="00E53769">
        <w:rPr>
          <w:rFonts w:ascii="Courier New" w:hAnsi="Courier New" w:cs="Courier New"/>
        </w:rPr>
        <w:t>summers</w:t>
      </w:r>
      <w:proofErr w:type="spellEnd"/>
      <w:r w:rsidR="00E53769">
        <w:rPr>
          <w:rFonts w:ascii="Courier New" w:hAnsi="Courier New" w:cs="Courier New"/>
        </w:rPr>
        <w:t xml:space="preserve"> </w:t>
      </w:r>
      <w:r w:rsidRPr="003E458C">
        <w:rPr>
          <w:rFonts w:ascii="Courier New" w:hAnsi="Courier New" w:cs="Courier New"/>
        </w:rPr>
        <w:t>Price</w:t>
      </w:r>
      <w:r w:rsidR="00E53769">
        <w:rPr>
          <w:rFonts w:ascii="Courier New" w:hAnsi="Courier New" w:cs="Courier New"/>
        </w:rPr>
        <w:t xml:space="preserve"> </w:t>
      </w:r>
      <w:r w:rsidRPr="003E458C">
        <w:rPr>
          <w:rFonts w:ascii="Courier New" w:hAnsi="Courier New" w:cs="Courier New"/>
        </w:rPr>
        <w:t>Index.</w:t>
      </w:r>
      <w:r w:rsidRPr="003E458C">
        <w:rPr>
          <w:rFonts w:ascii="Courier New" w:hAnsi="Courier New" w:cs="Courier New"/>
        </w:rPr>
        <w:cr/>
        <w:t xml:space="preserve"> </w:t>
      </w:r>
    </w:p>
    <w:p w:rsidR="00C4083A" w:rsidRDefault="00C4083A" w:rsidP="003E458C">
      <w:pPr>
        <w:pStyle w:val="PlainText"/>
        <w:rPr>
          <w:rFonts w:ascii="Courier New" w:hAnsi="Courier New" w:cs="Courier New"/>
        </w:rPr>
      </w:pPr>
      <w:r>
        <w:rPr>
          <w:rFonts w:ascii="Courier New" w:hAnsi="Courier New" w:cs="Courier New"/>
        </w:rPr>
        <w:t>-5</w:t>
      </w:r>
      <w:r w:rsidR="003E458C" w:rsidRPr="003E458C">
        <w:rPr>
          <w:rFonts w:ascii="Courier New" w:hAnsi="Courier New" w:cs="Courier New"/>
        </w:rPr>
        <w:t>-</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241-----------------------</w:t>
      </w:r>
    </w:p>
    <w:p w:rsidR="00C4083A" w:rsidRDefault="00C4083A" w:rsidP="003E458C">
      <w:pPr>
        <w:pStyle w:val="PlainText"/>
        <w:rPr>
          <w:rFonts w:ascii="Courier New" w:hAnsi="Courier New" w:cs="Courier New"/>
        </w:rPr>
      </w:pPr>
    </w:p>
    <w:p w:rsidR="00C4083A" w:rsidRDefault="00C4083A" w:rsidP="003E458C">
      <w:pPr>
        <w:pStyle w:val="PlainText"/>
        <w:rPr>
          <w:rFonts w:ascii="Courier New" w:hAnsi="Courier New" w:cs="Courier New"/>
        </w:rPr>
      </w:pPr>
      <w:r>
        <w:rPr>
          <w:rFonts w:ascii="Courier New" w:hAnsi="Courier New" w:cs="Courier New"/>
        </w:rPr>
        <w:t>S</w:t>
      </w:r>
      <w:r w:rsidR="003E458C" w:rsidRPr="003E458C">
        <w:rPr>
          <w:rFonts w:ascii="Courier New" w:hAnsi="Courier New" w:cs="Courier New"/>
        </w:rPr>
        <w:t>B</w:t>
      </w:r>
      <w:r w:rsidR="00DF7932">
        <w:rPr>
          <w:rFonts w:ascii="Courier New" w:hAnsi="Courier New" w:cs="Courier New"/>
        </w:rPr>
        <w:t xml:space="preserve"> </w:t>
      </w:r>
      <w:r w:rsidR="003E458C" w:rsidRPr="003E458C">
        <w:rPr>
          <w:rFonts w:ascii="Courier New" w:hAnsi="Courier New" w:cs="Courier New"/>
        </w:rPr>
        <w:t>263</w:t>
      </w:r>
      <w:r>
        <w:rPr>
          <w:rFonts w:ascii="Courier New" w:hAnsi="Courier New" w:cs="Courier New"/>
        </w:rPr>
        <w:t xml:space="preserve"> </w:t>
      </w:r>
      <w:r w:rsidRPr="003E458C">
        <w:rPr>
          <w:rFonts w:ascii="Courier New" w:hAnsi="Courier New" w:cs="Courier New"/>
        </w:rPr>
        <w:t>(HB</w:t>
      </w:r>
      <w:r>
        <w:rPr>
          <w:rFonts w:ascii="Courier New" w:hAnsi="Courier New" w:cs="Courier New"/>
        </w:rPr>
        <w:t xml:space="preserve"> </w:t>
      </w:r>
      <w:r w:rsidRPr="003E458C">
        <w:rPr>
          <w:rFonts w:ascii="Courier New" w:hAnsi="Courier New" w:cs="Courier New"/>
        </w:rPr>
        <w:t>441)</w:t>
      </w:r>
      <w:r w:rsidR="003E458C" w:rsidRPr="003E458C">
        <w:rPr>
          <w:rFonts w:ascii="Courier New" w:hAnsi="Courier New" w:cs="Courier New"/>
        </w:rPr>
        <w:t xml:space="preserve"> Mrs.</w:t>
      </w:r>
      <w:r>
        <w:rPr>
          <w:rFonts w:ascii="Courier New" w:hAnsi="Courier New" w:cs="Courier New"/>
        </w:rPr>
        <w:t xml:space="preserve"> </w:t>
      </w:r>
      <w:proofErr w:type="spellStart"/>
      <w:r>
        <w:rPr>
          <w:rFonts w:ascii="Courier New" w:hAnsi="Courier New" w:cs="Courier New"/>
        </w:rPr>
        <w:t>Beirne</w:t>
      </w:r>
      <w:proofErr w:type="spellEnd"/>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McGinnis</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views</w:t>
      </w:r>
      <w:r>
        <w:rPr>
          <w:rFonts w:ascii="Courier New" w:hAnsi="Courier New" w:cs="Courier New"/>
        </w:rPr>
        <w:t xml:space="preserve"> on </w:t>
      </w:r>
      <w:r w:rsidR="003E458C" w:rsidRPr="003E458C">
        <w:rPr>
          <w:rFonts w:ascii="Courier New" w:hAnsi="Courier New" w:cs="Courier New"/>
        </w:rPr>
        <w:t>these</w:t>
      </w:r>
      <w:r>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felt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$350</w:t>
      </w:r>
      <w:r w:rsidR="00DF7932">
        <w:rPr>
          <w:rFonts w:ascii="Courier New" w:hAnsi="Courier New" w:cs="Courier New"/>
        </w:rPr>
        <w:t xml:space="preserve"> </w:t>
      </w:r>
      <w:r>
        <w:rPr>
          <w:rFonts w:ascii="Courier New" w:hAnsi="Courier New" w:cs="Courier New"/>
        </w:rPr>
        <w:t xml:space="preserve">was </w:t>
      </w:r>
      <w:r w:rsidR="003E458C" w:rsidRPr="003E458C">
        <w:rPr>
          <w:rFonts w:ascii="Courier New" w:hAnsi="Courier New" w:cs="Courier New"/>
        </w:rPr>
        <w:t>better than</w:t>
      </w:r>
      <w:r w:rsidR="00DF7932">
        <w:rPr>
          <w:rFonts w:ascii="Courier New" w:hAnsi="Courier New" w:cs="Courier New"/>
        </w:rPr>
        <w:t xml:space="preserve"> </w:t>
      </w:r>
      <w:r w:rsidR="003E458C" w:rsidRPr="003E458C">
        <w:rPr>
          <w:rFonts w:ascii="Courier New" w:hAnsi="Courier New" w:cs="Courier New"/>
        </w:rPr>
        <w:t>$250</w:t>
      </w:r>
      <w:r>
        <w:rPr>
          <w:rFonts w:ascii="Courier New" w:hAnsi="Courier New" w:cs="Courier New"/>
        </w:rPr>
        <w:t xml:space="preserve"> </w:t>
      </w:r>
      <w:r w:rsidR="003E458C" w:rsidRPr="003E458C">
        <w:rPr>
          <w:rFonts w:ascii="Courier New" w:hAnsi="Courier New" w:cs="Courier New"/>
        </w:rPr>
        <w:t>per</w:t>
      </w:r>
      <w:r w:rsidR="00DF7932">
        <w:rPr>
          <w:rFonts w:ascii="Courier New" w:hAnsi="Courier New" w:cs="Courier New"/>
        </w:rPr>
        <w:t xml:space="preserve"> </w:t>
      </w:r>
      <w:r w:rsidR="003E458C" w:rsidRPr="003E458C">
        <w:rPr>
          <w:rFonts w:ascii="Courier New" w:hAnsi="Courier New" w:cs="Courier New"/>
        </w:rPr>
        <w:t>month,</w:t>
      </w:r>
      <w:r>
        <w:rPr>
          <w:rFonts w:ascii="Courier New" w:hAnsi="Courier New" w:cs="Courier New"/>
        </w:rPr>
        <w:t xml:space="preserve"> </w:t>
      </w:r>
      <w:r w:rsidR="003E458C" w:rsidRPr="003E458C">
        <w:rPr>
          <w:rFonts w:ascii="Courier New" w:hAnsi="Courier New" w:cs="Courier New"/>
        </w:rPr>
        <w:t>but</w:t>
      </w:r>
      <w:r>
        <w:rPr>
          <w:rFonts w:ascii="Courier New" w:hAnsi="Courier New" w:cs="Courier New"/>
        </w:rPr>
        <w:t xml:space="preserve"> </w:t>
      </w:r>
      <w:r w:rsidR="003E458C" w:rsidRPr="003E458C">
        <w:rPr>
          <w:rFonts w:ascii="Courier New" w:hAnsi="Courier New" w:cs="Courier New"/>
        </w:rPr>
        <w:t>did</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know</w:t>
      </w:r>
      <w:r>
        <w:rPr>
          <w:rFonts w:ascii="Courier New" w:hAnsi="Courier New" w:cs="Courier New"/>
        </w:rPr>
        <w:t xml:space="preserve"> whether the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afford the</w:t>
      </w:r>
      <w:r w:rsidR="00DF7932">
        <w:rPr>
          <w:rFonts w:ascii="Courier New" w:hAnsi="Courier New" w:cs="Courier New"/>
        </w:rPr>
        <w:t xml:space="preserve"> </w:t>
      </w:r>
      <w:r w:rsidR="003E458C" w:rsidRPr="003E458C">
        <w:rPr>
          <w:rFonts w:ascii="Courier New" w:hAnsi="Courier New" w:cs="Courier New"/>
        </w:rPr>
        <w:t>increase.</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stated</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temporary </w:t>
      </w:r>
      <w:r w:rsidR="003E458C" w:rsidRPr="003E458C">
        <w:rPr>
          <w:rFonts w:ascii="Courier New" w:hAnsi="Courier New" w:cs="Courier New"/>
        </w:rPr>
        <w:t>waiver 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longevity bonus</w:t>
      </w:r>
      <w:r>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now</w:t>
      </w:r>
      <w:r w:rsidR="00DF7932">
        <w:rPr>
          <w:rFonts w:ascii="Courier New" w:hAnsi="Courier New" w:cs="Courier New"/>
        </w:rPr>
        <w:t xml:space="preserve"> </w:t>
      </w:r>
      <w:r w:rsidR="003E458C" w:rsidRPr="003E458C">
        <w:rPr>
          <w:rFonts w:ascii="Courier New" w:hAnsi="Courier New" w:cs="Courier New"/>
        </w:rPr>
        <w:t>been</w:t>
      </w:r>
      <w:r>
        <w:rPr>
          <w:rFonts w:ascii="Courier New" w:hAnsi="Courier New" w:cs="Courier New"/>
        </w:rPr>
        <w:t xml:space="preserve"> obtained, </w:t>
      </w:r>
      <w:r w:rsidR="003E458C" w:rsidRPr="003E458C">
        <w:rPr>
          <w:rFonts w:ascii="Courier New" w:hAnsi="Courier New" w:cs="Courier New"/>
        </w:rPr>
        <w:t>extending</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until</w:t>
      </w:r>
      <w:r>
        <w:rPr>
          <w:rFonts w:ascii="Courier New" w:hAnsi="Courier New" w:cs="Courier New"/>
        </w:rPr>
        <w:t xml:space="preserve"> </w:t>
      </w:r>
      <w:r w:rsidR="003E458C" w:rsidRPr="003E458C">
        <w:rPr>
          <w:rFonts w:ascii="Courier New" w:hAnsi="Courier New" w:cs="Courier New"/>
        </w:rPr>
        <w:t>December 1974,</w:t>
      </w:r>
      <w:r w:rsidR="00DF7932">
        <w:rPr>
          <w:rFonts w:ascii="Courier New" w:hAnsi="Courier New" w:cs="Courier New"/>
        </w:rPr>
        <w:t xml:space="preserve"> </w:t>
      </w:r>
      <w:r w:rsidR="003E458C" w:rsidRPr="003E458C">
        <w:rPr>
          <w:rFonts w:ascii="Courier New" w:hAnsi="Courier New" w:cs="Courier New"/>
        </w:rPr>
        <w:t>pending legislation</w:t>
      </w:r>
      <w:r w:rsidR="00DF7932">
        <w:rPr>
          <w:rFonts w:ascii="Courier New" w:hAnsi="Courier New" w:cs="Courier New"/>
        </w:rPr>
        <w:t xml:space="preserve"> </w:t>
      </w:r>
      <w:r>
        <w:rPr>
          <w:rFonts w:ascii="Courier New" w:hAnsi="Courier New" w:cs="Courier New"/>
        </w:rPr>
        <w:t xml:space="preserve">in </w:t>
      </w:r>
      <w:r w:rsidR="003E458C" w:rsidRPr="003E458C">
        <w:rPr>
          <w:rFonts w:ascii="Courier New" w:hAnsi="Courier New" w:cs="Courier New"/>
        </w:rPr>
        <w:t>Congress to</w:t>
      </w:r>
      <w:r w:rsidR="00DF7932">
        <w:rPr>
          <w:rFonts w:ascii="Courier New" w:hAnsi="Courier New" w:cs="Courier New"/>
        </w:rPr>
        <w:t xml:space="preserve"> </w:t>
      </w:r>
      <w:r w:rsidR="003E458C" w:rsidRPr="003E458C">
        <w:rPr>
          <w:rFonts w:ascii="Courier New" w:hAnsi="Courier New" w:cs="Courier New"/>
        </w:rPr>
        <w:t>establish</w:t>
      </w:r>
      <w:r w:rsidR="00DF7932">
        <w:rPr>
          <w:rFonts w:ascii="Courier New" w:hAnsi="Courier New" w:cs="Courier New"/>
        </w:rPr>
        <w:t xml:space="preserve"> </w:t>
      </w:r>
      <w:r w:rsidR="003E458C" w:rsidRPr="003E458C">
        <w:rPr>
          <w:rFonts w:ascii="Courier New" w:hAnsi="Courier New" w:cs="Courier New"/>
        </w:rPr>
        <w:t>a permanent waiver for</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longevity </w:t>
      </w:r>
      <w:r w:rsidR="003E458C" w:rsidRPr="003E458C">
        <w:rPr>
          <w:rFonts w:ascii="Courier New" w:hAnsi="Courier New" w:cs="Courier New"/>
        </w:rPr>
        <w:t>bonus.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requested to</w:t>
      </w:r>
      <w:r w:rsidR="00DF7932">
        <w:rPr>
          <w:rFonts w:ascii="Courier New" w:hAnsi="Courier New" w:cs="Courier New"/>
        </w:rPr>
        <w:t xml:space="preserve"> </w:t>
      </w:r>
      <w:r>
        <w:rPr>
          <w:rFonts w:ascii="Courier New" w:hAnsi="Courier New" w:cs="Courier New"/>
        </w:rPr>
        <w:t xml:space="preserve">submit a fiscal </w:t>
      </w:r>
      <w:r w:rsidR="003E458C" w:rsidRPr="003E458C">
        <w:rPr>
          <w:rFonts w:ascii="Courier New" w:hAnsi="Courier New" w:cs="Courier New"/>
        </w:rPr>
        <w:t>note</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these</w:t>
      </w:r>
      <w:r>
        <w:rPr>
          <w:rFonts w:ascii="Courier New" w:hAnsi="Courier New" w:cs="Courier New"/>
        </w:rPr>
        <w:t xml:space="preserve"> </w:t>
      </w:r>
      <w:r w:rsidR="003E458C" w:rsidRPr="003E458C">
        <w:rPr>
          <w:rFonts w:ascii="Courier New" w:hAnsi="Courier New" w:cs="Courier New"/>
        </w:rPr>
        <w:t>bills.</w:t>
      </w:r>
      <w:r w:rsidR="003E458C" w:rsidRPr="003E458C">
        <w:rPr>
          <w:rFonts w:ascii="Courier New" w:hAnsi="Courier New" w:cs="Courier New"/>
        </w:rPr>
        <w:cr/>
      </w:r>
      <w:r w:rsidR="00DF7932">
        <w:rPr>
          <w:rFonts w:ascii="Courier New" w:hAnsi="Courier New" w:cs="Courier New"/>
        </w:rPr>
        <w:t xml:space="preserve"> </w:t>
      </w:r>
    </w:p>
    <w:p w:rsidR="00C4083A" w:rsidRDefault="003E458C" w:rsidP="003E458C">
      <w:pPr>
        <w:pStyle w:val="PlainText"/>
        <w:rPr>
          <w:rFonts w:ascii="Courier New" w:hAnsi="Courier New" w:cs="Courier New"/>
        </w:rPr>
      </w:pPr>
      <w:r w:rsidRPr="003E458C">
        <w:rPr>
          <w:rFonts w:ascii="Courier New" w:hAnsi="Courier New" w:cs="Courier New"/>
        </w:rPr>
        <w:t>(Senator</w:t>
      </w:r>
      <w:r w:rsidR="00C4083A">
        <w:rPr>
          <w:rFonts w:ascii="Courier New" w:hAnsi="Courier New" w:cs="Courier New"/>
        </w:rPr>
        <w:t xml:space="preserve"> </w:t>
      </w:r>
      <w:r w:rsidRPr="003E458C">
        <w:rPr>
          <w:rFonts w:ascii="Courier New" w:hAnsi="Courier New" w:cs="Courier New"/>
        </w:rPr>
        <w:t>Thomas and</w:t>
      </w:r>
      <w:r w:rsidR="00DF7932">
        <w:rPr>
          <w:rFonts w:ascii="Courier New" w:hAnsi="Courier New" w:cs="Courier New"/>
        </w:rPr>
        <w:t xml:space="preserve"> </w:t>
      </w:r>
      <w:r w:rsidRPr="003E458C">
        <w:rPr>
          <w:rFonts w:ascii="Courier New" w:hAnsi="Courier New" w:cs="Courier New"/>
        </w:rPr>
        <w:t>Secretary left</w:t>
      </w:r>
      <w:r w:rsidR="00DF7932">
        <w:rPr>
          <w:rFonts w:ascii="Courier New" w:hAnsi="Courier New" w:cs="Courier New"/>
        </w:rPr>
        <w:t xml:space="preserve"> </w:t>
      </w:r>
      <w:r w:rsidRPr="003E458C">
        <w:rPr>
          <w:rFonts w:ascii="Courier New" w:hAnsi="Courier New" w:cs="Courier New"/>
        </w:rPr>
        <w:t>the</w:t>
      </w:r>
      <w:r w:rsidR="00C4083A">
        <w:rPr>
          <w:rFonts w:ascii="Courier New" w:hAnsi="Courier New" w:cs="Courier New"/>
        </w:rPr>
        <w:t xml:space="preserve"> </w:t>
      </w:r>
      <w:r w:rsidRPr="003E458C">
        <w:rPr>
          <w:rFonts w:ascii="Courier New" w:hAnsi="Courier New" w:cs="Courier New"/>
        </w:rPr>
        <w:t>meeting at</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C4083A">
        <w:rPr>
          <w:rFonts w:ascii="Courier New" w:hAnsi="Courier New" w:cs="Courier New"/>
        </w:rPr>
        <w:t>point.)</w:t>
      </w:r>
      <w:r w:rsidR="00C4083A">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242-----------------------</w:t>
      </w:r>
    </w:p>
    <w:p w:rsidR="00C4083A" w:rsidRDefault="00C4083A" w:rsidP="003E458C">
      <w:pPr>
        <w:pStyle w:val="PlainText"/>
        <w:rPr>
          <w:rFonts w:ascii="Courier New" w:hAnsi="Courier New" w:cs="Courier New"/>
        </w:rPr>
      </w:pPr>
      <w:r>
        <w:rPr>
          <w:rFonts w:ascii="Courier New" w:hAnsi="Courier New" w:cs="Courier New"/>
        </w:rPr>
        <w:t>JOINT HEALTH, E</w:t>
      </w:r>
      <w:r w:rsidR="003E458C" w:rsidRPr="003E458C">
        <w:rPr>
          <w:rFonts w:ascii="Courier New" w:hAnsi="Courier New" w:cs="Courier New"/>
        </w:rPr>
        <w:t>DUCATION,</w:t>
      </w:r>
      <w:r w:rsidR="00DF7932">
        <w:rPr>
          <w:rFonts w:ascii="Courier New" w:hAnsi="Courier New" w:cs="Courier New"/>
        </w:rPr>
        <w:t xml:space="preserve"> </w:t>
      </w:r>
      <w:r w:rsidR="003E458C" w:rsidRPr="003E458C">
        <w:rPr>
          <w:rFonts w:ascii="Courier New" w:hAnsi="Courier New" w:cs="Courier New"/>
        </w:rPr>
        <w:t>&amp;</w:t>
      </w:r>
      <w:r>
        <w:rPr>
          <w:rFonts w:ascii="Courier New" w:hAnsi="Courier New" w:cs="Courier New"/>
        </w:rPr>
        <w:t xml:space="preserve"> </w:t>
      </w:r>
      <w:r w:rsidR="003E458C" w:rsidRPr="003E458C">
        <w:rPr>
          <w:rFonts w:ascii="Courier New" w:hAnsi="Courier New" w:cs="Courier New"/>
        </w:rPr>
        <w:t>S</w:t>
      </w:r>
      <w:r>
        <w:rPr>
          <w:rFonts w:ascii="Courier New" w:hAnsi="Courier New" w:cs="Courier New"/>
        </w:rPr>
        <w:t>OCIAL SERVICES COMMITTEE MEETING</w:t>
      </w:r>
      <w:r>
        <w:rPr>
          <w:rFonts w:ascii="Courier New" w:hAnsi="Courier New" w:cs="Courier New"/>
        </w:rPr>
        <w:cr/>
      </w:r>
      <w:r w:rsidR="003E458C" w:rsidRPr="003E458C">
        <w:rPr>
          <w:rFonts w:ascii="Courier New" w:hAnsi="Courier New" w:cs="Courier New"/>
        </w:rPr>
        <w:t>February</w:t>
      </w:r>
      <w:r>
        <w:rPr>
          <w:rFonts w:ascii="Courier New" w:hAnsi="Courier New" w:cs="Courier New"/>
        </w:rPr>
        <w:t xml:space="preserve"> </w:t>
      </w:r>
      <w:r w:rsidR="003E458C" w:rsidRPr="003E458C">
        <w:rPr>
          <w:rFonts w:ascii="Courier New" w:hAnsi="Courier New" w:cs="Courier New"/>
        </w:rPr>
        <w:t>28,</w:t>
      </w:r>
      <w:r>
        <w:rPr>
          <w:rFonts w:ascii="Courier New" w:hAnsi="Courier New" w:cs="Courier New"/>
        </w:rPr>
        <w:t xml:space="preserve"> </w:t>
      </w:r>
      <w:r w:rsidR="003E458C" w:rsidRPr="003E458C">
        <w:rPr>
          <w:rFonts w:ascii="Courier New" w:hAnsi="Courier New" w:cs="Courier New"/>
        </w:rPr>
        <w:t>1974</w:t>
      </w:r>
      <w:r w:rsidR="003E458C" w:rsidRPr="003E458C">
        <w:rPr>
          <w:rFonts w:ascii="Courier New" w:hAnsi="Courier New" w:cs="Courier New"/>
        </w:rPr>
        <w:cr/>
        <w:t>1:30</w:t>
      </w:r>
      <w:r w:rsidR="00DF7932">
        <w:rPr>
          <w:rFonts w:ascii="Courier New" w:hAnsi="Courier New" w:cs="Courier New"/>
        </w:rPr>
        <w:t xml:space="preserve"> </w:t>
      </w:r>
      <w:r w:rsidR="003E458C" w:rsidRPr="003E458C">
        <w:rPr>
          <w:rFonts w:ascii="Courier New" w:hAnsi="Courier New" w:cs="Courier New"/>
        </w:rPr>
        <w:t>p.m.</w:t>
      </w:r>
      <w:r w:rsidR="003E458C" w:rsidRPr="003E458C">
        <w:rPr>
          <w:rFonts w:ascii="Courier New" w:hAnsi="Courier New" w:cs="Courier New"/>
        </w:rPr>
        <w:cr/>
      </w:r>
    </w:p>
    <w:p w:rsidR="00C4083A" w:rsidRDefault="003E458C" w:rsidP="003E458C">
      <w:pPr>
        <w:pStyle w:val="PlainText"/>
        <w:rPr>
          <w:rFonts w:ascii="Courier New" w:hAnsi="Courier New" w:cs="Courier New"/>
        </w:rPr>
      </w:pPr>
      <w:r w:rsidRPr="003E458C">
        <w:rPr>
          <w:rFonts w:ascii="Courier New" w:hAnsi="Courier New" w:cs="Courier New"/>
        </w:rPr>
        <w:t>PRESENT:</w:t>
      </w:r>
      <w:r w:rsidR="00C4083A">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and</w:t>
      </w:r>
      <w:r w:rsidR="00C4083A">
        <w:rPr>
          <w:rFonts w:ascii="Courier New" w:hAnsi="Courier New" w:cs="Courier New"/>
        </w:rPr>
        <w:t xml:space="preserve"> </w:t>
      </w:r>
      <w:r w:rsidRPr="003E458C">
        <w:rPr>
          <w:rFonts w:ascii="Courier New" w:hAnsi="Courier New" w:cs="Courier New"/>
        </w:rPr>
        <w:t>Croft; Representatives</w:t>
      </w:r>
      <w:r w:rsidR="00C4083A">
        <w:rPr>
          <w:rFonts w:ascii="Courier New" w:hAnsi="Courier New" w:cs="Courier New"/>
        </w:rPr>
        <w:t xml:space="preserve"> </w:t>
      </w:r>
      <w:proofErr w:type="spellStart"/>
      <w:r w:rsidR="00C4083A">
        <w:rPr>
          <w:rFonts w:ascii="Courier New" w:hAnsi="Courier New" w:cs="Courier New"/>
        </w:rPr>
        <w:t>Beirne</w:t>
      </w:r>
      <w:proofErr w:type="spellEnd"/>
      <w:r w:rsidR="00C4083A">
        <w:rPr>
          <w:rFonts w:ascii="Courier New" w:hAnsi="Courier New" w:cs="Courier New"/>
        </w:rPr>
        <w:t xml:space="preserve">, </w:t>
      </w:r>
      <w:r w:rsidRPr="003E458C">
        <w:rPr>
          <w:rFonts w:ascii="Courier New" w:hAnsi="Courier New" w:cs="Courier New"/>
        </w:rPr>
        <w:t xml:space="preserve">Fritz, </w:t>
      </w:r>
      <w:proofErr w:type="spellStart"/>
      <w:r w:rsidRPr="003E458C">
        <w:rPr>
          <w:rFonts w:ascii="Courier New" w:hAnsi="Courier New" w:cs="Courier New"/>
        </w:rPr>
        <w:t>Wingrove</w:t>
      </w:r>
      <w:proofErr w:type="spellEnd"/>
      <w:r w:rsidRPr="003E458C">
        <w:rPr>
          <w:rFonts w:ascii="Courier New" w:hAnsi="Courier New" w:cs="Courier New"/>
        </w:rPr>
        <w:t>,</w:t>
      </w:r>
      <w:r w:rsidR="00C4083A">
        <w:rPr>
          <w:rFonts w:ascii="Courier New" w:hAnsi="Courier New" w:cs="Courier New"/>
        </w:rPr>
        <w:t xml:space="preserve"> </w:t>
      </w:r>
      <w:r w:rsidRPr="003E458C">
        <w:rPr>
          <w:rFonts w:ascii="Courier New" w:hAnsi="Courier New" w:cs="Courier New"/>
        </w:rPr>
        <w:t>Peterson,</w:t>
      </w:r>
      <w:r w:rsidR="00C4083A">
        <w:rPr>
          <w:rFonts w:ascii="Courier New" w:hAnsi="Courier New" w:cs="Courier New"/>
        </w:rPr>
        <w:t xml:space="preserve"> Hackney. Mental Health Division;</w:t>
      </w:r>
      <w:r w:rsidR="00DF7932">
        <w:rPr>
          <w:rFonts w:ascii="Courier New" w:hAnsi="Courier New" w:cs="Courier New"/>
        </w:rPr>
        <w:t xml:space="preserve"> </w:t>
      </w:r>
      <w:r w:rsidRPr="003E458C">
        <w:rPr>
          <w:rFonts w:ascii="Courier New" w:hAnsi="Courier New" w:cs="Courier New"/>
        </w:rPr>
        <w:t>Joyce Munson &amp;</w:t>
      </w:r>
      <w:r w:rsidR="00DF7932">
        <w:rPr>
          <w:rFonts w:ascii="Courier New" w:hAnsi="Courier New" w:cs="Courier New"/>
        </w:rPr>
        <w:t xml:space="preserve"> </w:t>
      </w:r>
      <w:r w:rsidRPr="003E458C">
        <w:rPr>
          <w:rFonts w:ascii="Courier New" w:hAnsi="Courier New" w:cs="Courier New"/>
        </w:rPr>
        <w:t xml:space="preserve">Buddy </w:t>
      </w:r>
      <w:proofErr w:type="spellStart"/>
      <w:r w:rsidRPr="003E458C">
        <w:rPr>
          <w:rFonts w:ascii="Courier New" w:hAnsi="Courier New" w:cs="Courier New"/>
        </w:rPr>
        <w:t>Eckles</w:t>
      </w:r>
      <w:proofErr w:type="spellEnd"/>
      <w:r w:rsidRPr="003E458C">
        <w:rPr>
          <w:rFonts w:ascii="Courier New" w:hAnsi="Courier New" w:cs="Courier New"/>
        </w:rPr>
        <w:t>;</w:t>
      </w:r>
      <w:r w:rsidR="00DF7932">
        <w:rPr>
          <w:rFonts w:ascii="Courier New" w:hAnsi="Courier New" w:cs="Courier New"/>
        </w:rPr>
        <w:t xml:space="preserve"> </w:t>
      </w:r>
      <w:r w:rsidR="00C4083A">
        <w:rPr>
          <w:rFonts w:ascii="Courier New" w:hAnsi="Courier New" w:cs="Courier New"/>
        </w:rPr>
        <w:t xml:space="preserve">Dr. </w:t>
      </w:r>
      <w:r w:rsidRPr="003E458C">
        <w:rPr>
          <w:rFonts w:ascii="Courier New" w:hAnsi="Courier New" w:cs="Courier New"/>
        </w:rPr>
        <w:t>Schrader,</w:t>
      </w:r>
      <w:r w:rsidR="00DF7932">
        <w:rPr>
          <w:rFonts w:ascii="Courier New" w:hAnsi="Courier New" w:cs="Courier New"/>
        </w:rPr>
        <w:t xml:space="preserve"> </w:t>
      </w:r>
      <w:r w:rsidRPr="003E458C">
        <w:rPr>
          <w:rFonts w:ascii="Courier New" w:hAnsi="Courier New" w:cs="Courier New"/>
        </w:rPr>
        <w:t>Director</w:t>
      </w:r>
      <w:r w:rsidR="00C4083A">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Division</w:t>
      </w:r>
      <w:r w:rsidR="00C4083A">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Mental</w:t>
      </w:r>
      <w:r w:rsidR="00DF7932">
        <w:rPr>
          <w:rFonts w:ascii="Courier New" w:hAnsi="Courier New" w:cs="Courier New"/>
        </w:rPr>
        <w:t xml:space="preserve"> </w:t>
      </w:r>
      <w:r w:rsidR="00C4083A">
        <w:rPr>
          <w:rFonts w:ascii="Courier New" w:hAnsi="Courier New" w:cs="Courier New"/>
        </w:rPr>
        <w:t>Health;</w:t>
      </w:r>
      <w:r w:rsidR="00DF7932">
        <w:rPr>
          <w:rFonts w:ascii="Courier New" w:hAnsi="Courier New" w:cs="Courier New"/>
        </w:rPr>
        <w:t xml:space="preserve"> </w:t>
      </w:r>
      <w:r w:rsidR="00C4083A">
        <w:rPr>
          <w:rFonts w:ascii="Courier New" w:hAnsi="Courier New" w:cs="Courier New"/>
        </w:rPr>
        <w:t xml:space="preserve">Commissioner </w:t>
      </w:r>
      <w:r w:rsidRPr="003E458C">
        <w:rPr>
          <w:rFonts w:ascii="Courier New" w:hAnsi="Courier New" w:cs="Courier New"/>
        </w:rPr>
        <w:t>McGinnis;</w:t>
      </w:r>
      <w:r w:rsidR="00C4083A">
        <w:rPr>
          <w:rFonts w:ascii="Courier New" w:hAnsi="Courier New" w:cs="Courier New"/>
        </w:rPr>
        <w:t xml:space="preserve"> </w:t>
      </w:r>
      <w:r w:rsidRPr="003E458C">
        <w:rPr>
          <w:rFonts w:ascii="Courier New" w:hAnsi="Courier New" w:cs="Courier New"/>
        </w:rPr>
        <w:t>Margaret</w:t>
      </w:r>
      <w:r w:rsidR="00C4083A">
        <w:rPr>
          <w:rFonts w:ascii="Courier New" w:hAnsi="Courier New" w:cs="Courier New"/>
        </w:rPr>
        <w:t xml:space="preserve"> </w:t>
      </w:r>
      <w:r w:rsidRPr="003E458C">
        <w:rPr>
          <w:rFonts w:ascii="Courier New" w:hAnsi="Courier New" w:cs="Courier New"/>
        </w:rPr>
        <w:t>Wolf from</w:t>
      </w:r>
      <w:r w:rsidR="00C4083A">
        <w:rPr>
          <w:rFonts w:ascii="Courier New" w:hAnsi="Courier New" w:cs="Courier New"/>
        </w:rPr>
        <w:t xml:space="preserve"> </w:t>
      </w:r>
      <w:r w:rsidRPr="003E458C">
        <w:rPr>
          <w:rFonts w:ascii="Courier New" w:hAnsi="Courier New" w:cs="Courier New"/>
        </w:rPr>
        <w:t>Welfare</w:t>
      </w:r>
      <w:r w:rsidR="00DF7932">
        <w:rPr>
          <w:rFonts w:ascii="Courier New" w:hAnsi="Courier New" w:cs="Courier New"/>
        </w:rPr>
        <w:t xml:space="preserve"> </w:t>
      </w:r>
      <w:r w:rsidRPr="003E458C">
        <w:rPr>
          <w:rFonts w:ascii="Courier New" w:hAnsi="Courier New" w:cs="Courier New"/>
        </w:rPr>
        <w:t>Advisory</w:t>
      </w:r>
      <w:r w:rsidR="00DF7932">
        <w:rPr>
          <w:rFonts w:ascii="Courier New" w:hAnsi="Courier New" w:cs="Courier New"/>
        </w:rPr>
        <w:t xml:space="preserve"> </w:t>
      </w:r>
      <w:r w:rsidR="00C4083A">
        <w:rPr>
          <w:rFonts w:ascii="Courier New" w:hAnsi="Courier New" w:cs="Courier New"/>
        </w:rPr>
        <w:t xml:space="preserve">Committee, and </w:t>
      </w:r>
      <w:r w:rsidRPr="003E458C">
        <w:rPr>
          <w:rFonts w:ascii="Courier New" w:hAnsi="Courier New" w:cs="Courier New"/>
        </w:rPr>
        <w:t xml:space="preserve">Robert </w:t>
      </w:r>
      <w:proofErr w:type="spellStart"/>
      <w:r w:rsidRPr="003E458C">
        <w:rPr>
          <w:rFonts w:ascii="Courier New" w:hAnsi="Courier New" w:cs="Courier New"/>
        </w:rPr>
        <w:t>Gregovich</w:t>
      </w:r>
      <w:proofErr w:type="spellEnd"/>
      <w:r w:rsidRPr="003E458C">
        <w:rPr>
          <w:rFonts w:ascii="Courier New" w:hAnsi="Courier New" w:cs="Courier New"/>
        </w:rPr>
        <w:t>,</w:t>
      </w:r>
      <w:r w:rsidR="00C4083A">
        <w:rPr>
          <w:rFonts w:ascii="Courier New" w:hAnsi="Courier New" w:cs="Courier New"/>
        </w:rPr>
        <w:t xml:space="preserve"> </w:t>
      </w:r>
      <w:r w:rsidRPr="003E458C">
        <w:rPr>
          <w:rFonts w:ascii="Courier New" w:hAnsi="Courier New" w:cs="Courier New"/>
        </w:rPr>
        <w:t>Coordinator,</w:t>
      </w:r>
      <w:r w:rsidR="00DF7932">
        <w:rPr>
          <w:rFonts w:ascii="Courier New" w:hAnsi="Courier New" w:cs="Courier New"/>
        </w:rPr>
        <w:t xml:space="preserve"> </w:t>
      </w:r>
      <w:r w:rsidRPr="003E458C">
        <w:rPr>
          <w:rFonts w:ascii="Courier New" w:hAnsi="Courier New" w:cs="Courier New"/>
        </w:rPr>
        <w:t>Office of</w:t>
      </w:r>
      <w:r w:rsidR="00C4083A">
        <w:rPr>
          <w:rFonts w:ascii="Courier New" w:hAnsi="Courier New" w:cs="Courier New"/>
        </w:rPr>
        <w:t xml:space="preserve"> Developmental </w:t>
      </w:r>
      <w:r w:rsidRPr="003E458C">
        <w:rPr>
          <w:rFonts w:ascii="Courier New" w:hAnsi="Courier New" w:cs="Courier New"/>
        </w:rPr>
        <w:t>Disabilities.</w:t>
      </w:r>
      <w:r w:rsidRPr="003E458C">
        <w:rPr>
          <w:rFonts w:ascii="Courier New" w:hAnsi="Courier New" w:cs="Courier New"/>
        </w:rPr>
        <w:cr/>
      </w:r>
      <w:r w:rsidR="00DF7932">
        <w:rPr>
          <w:rFonts w:ascii="Courier New" w:hAnsi="Courier New" w:cs="Courier New"/>
        </w:rPr>
        <w:t xml:space="preserve"> </w:t>
      </w:r>
    </w:p>
    <w:p w:rsidR="00C4083A" w:rsidRDefault="003E458C" w:rsidP="003E458C">
      <w:pPr>
        <w:pStyle w:val="PlainText"/>
        <w:rPr>
          <w:rFonts w:ascii="Courier New" w:hAnsi="Courier New" w:cs="Courier New"/>
        </w:rPr>
      </w:pPr>
      <w:r w:rsidRPr="003E458C">
        <w:rPr>
          <w:rFonts w:ascii="Courier New" w:hAnsi="Courier New" w:cs="Courier New"/>
        </w:rPr>
        <w:lastRenderedPageBreak/>
        <w:t>(Minutes</w:t>
      </w:r>
      <w:r w:rsidR="00DF7932">
        <w:rPr>
          <w:rFonts w:ascii="Courier New" w:hAnsi="Courier New" w:cs="Courier New"/>
        </w:rPr>
        <w:t xml:space="preserve"> </w:t>
      </w:r>
      <w:r w:rsidRPr="003E458C">
        <w:rPr>
          <w:rFonts w:ascii="Courier New" w:hAnsi="Courier New" w:cs="Courier New"/>
        </w:rPr>
        <w:t>typed from</w:t>
      </w:r>
      <w:r w:rsidR="00C4083A">
        <w:rPr>
          <w:rFonts w:ascii="Courier New" w:hAnsi="Courier New" w:cs="Courier New"/>
        </w:rPr>
        <w:t xml:space="preserve"> </w:t>
      </w:r>
      <w:r w:rsidRPr="003E458C">
        <w:rPr>
          <w:rFonts w:ascii="Courier New" w:hAnsi="Courier New" w:cs="Courier New"/>
        </w:rPr>
        <w:t>notes taken by</w:t>
      </w:r>
      <w:r w:rsidR="00C4083A">
        <w:rPr>
          <w:rFonts w:ascii="Courier New" w:hAnsi="Courier New" w:cs="Courier New"/>
        </w:rPr>
        <w:t xml:space="preserve"> </w:t>
      </w:r>
      <w:r w:rsidRPr="003E458C">
        <w:rPr>
          <w:rFonts w:ascii="Courier New" w:hAnsi="Courier New" w:cs="Courier New"/>
        </w:rPr>
        <w:t>Staff</w:t>
      </w:r>
      <w:r w:rsidR="00DF7932">
        <w:rPr>
          <w:rFonts w:ascii="Courier New" w:hAnsi="Courier New" w:cs="Courier New"/>
        </w:rPr>
        <w:t xml:space="preserve"> </w:t>
      </w:r>
      <w:r w:rsidRPr="003E458C">
        <w:rPr>
          <w:rFonts w:ascii="Courier New" w:hAnsi="Courier New" w:cs="Courier New"/>
        </w:rPr>
        <w:t>Assistant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C4083A">
        <w:rPr>
          <w:rFonts w:ascii="Courier New" w:hAnsi="Courier New" w:cs="Courier New"/>
        </w:rPr>
        <w:t xml:space="preserve">Senate </w:t>
      </w:r>
      <w:r w:rsidRPr="003E458C">
        <w:rPr>
          <w:rFonts w:ascii="Courier New" w:hAnsi="Courier New" w:cs="Courier New"/>
        </w:rPr>
        <w:t>HESS</w:t>
      </w:r>
      <w:r w:rsidR="00C4083A">
        <w:rPr>
          <w:rFonts w:ascii="Courier New" w:hAnsi="Courier New" w:cs="Courier New"/>
        </w:rPr>
        <w:t xml:space="preserve"> </w:t>
      </w:r>
      <w:r w:rsidRPr="003E458C">
        <w:rPr>
          <w:rFonts w:ascii="Courier New" w:hAnsi="Courier New" w:cs="Courier New"/>
        </w:rPr>
        <w:t>Committee,</w:t>
      </w:r>
      <w:r w:rsidR="00C4083A">
        <w:rPr>
          <w:rFonts w:ascii="Courier New" w:hAnsi="Courier New" w:cs="Courier New"/>
        </w:rPr>
        <w:t xml:space="preserve"> </w:t>
      </w:r>
      <w:r w:rsidRPr="003E458C">
        <w:rPr>
          <w:rFonts w:ascii="Courier New" w:hAnsi="Courier New" w:cs="Courier New"/>
        </w:rPr>
        <w:t>Richard</w:t>
      </w:r>
      <w:r w:rsidR="00DF7932">
        <w:rPr>
          <w:rFonts w:ascii="Courier New" w:hAnsi="Courier New" w:cs="Courier New"/>
        </w:rPr>
        <w:t xml:space="preserve"> </w:t>
      </w:r>
      <w:r w:rsidRPr="003E458C">
        <w:rPr>
          <w:rFonts w:ascii="Courier New" w:hAnsi="Courier New" w:cs="Courier New"/>
        </w:rPr>
        <w:t>Hacker.)</w:t>
      </w:r>
      <w:r w:rsidRPr="003E458C">
        <w:rPr>
          <w:rFonts w:ascii="Courier New" w:hAnsi="Courier New" w:cs="Courier New"/>
        </w:rPr>
        <w:cr/>
      </w:r>
    </w:p>
    <w:p w:rsidR="00C4083A" w:rsidRDefault="00C4083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MENTAL</w:t>
      </w:r>
      <w:r>
        <w:rPr>
          <w:rFonts w:ascii="Courier New" w:hAnsi="Courier New" w:cs="Courier New"/>
        </w:rPr>
        <w:t xml:space="preserve"> </w:t>
      </w:r>
      <w:r w:rsidRPr="003E458C">
        <w:rPr>
          <w:rFonts w:ascii="Courier New" w:hAnsi="Courier New" w:cs="Courier New"/>
        </w:rPr>
        <w:t>HEALTH</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concept of</w:t>
      </w:r>
      <w:r>
        <w:rPr>
          <w:rFonts w:ascii="Courier New" w:hAnsi="Courier New" w:cs="Courier New"/>
        </w:rPr>
        <w:t xml:space="preserve"> </w:t>
      </w:r>
      <w:r w:rsidR="003E458C" w:rsidRPr="003E458C">
        <w:rPr>
          <w:rFonts w:ascii="Courier New" w:hAnsi="Courier New" w:cs="Courier New"/>
        </w:rPr>
        <w:t>community</w:t>
      </w:r>
      <w:r>
        <w:rPr>
          <w:rFonts w:ascii="Courier New" w:hAnsi="Courier New" w:cs="Courier New"/>
        </w:rPr>
        <w:t xml:space="preserve"> </w:t>
      </w:r>
      <w:r w:rsidR="003E458C" w:rsidRPr="003E458C">
        <w:rPr>
          <w:rFonts w:ascii="Courier New" w:hAnsi="Courier New" w:cs="Courier New"/>
        </w:rPr>
        <w:t>mental health</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supported</w:t>
      </w:r>
      <w:r>
        <w:rPr>
          <w:rFonts w:ascii="Courier New" w:hAnsi="Courier New" w:cs="Courier New"/>
        </w:rPr>
        <w:t xml:space="preserve"> by </w:t>
      </w:r>
      <w:r w:rsidR="003E458C" w:rsidRPr="003E458C">
        <w:rPr>
          <w:rFonts w:ascii="Courier New" w:hAnsi="Courier New" w:cs="Courier New"/>
        </w:rPr>
        <w:t>everyone</w:t>
      </w:r>
      <w:r w:rsidR="00DF7932">
        <w:rPr>
          <w:rFonts w:ascii="Courier New" w:hAnsi="Courier New" w:cs="Courier New"/>
        </w:rPr>
        <w:t xml:space="preserve"> </w:t>
      </w:r>
      <w:r w:rsidR="003E458C" w:rsidRPr="003E458C">
        <w:rPr>
          <w:rFonts w:ascii="Courier New" w:hAnsi="Courier New" w:cs="Courier New"/>
        </w:rPr>
        <w:t xml:space="preserve">giving </w:t>
      </w:r>
      <w:r>
        <w:rPr>
          <w:rFonts w:ascii="Courier New" w:hAnsi="Courier New" w:cs="Courier New"/>
        </w:rPr>
        <w:t xml:space="preserve">testimony </w:t>
      </w:r>
      <w:r w:rsidR="003E458C" w:rsidRPr="003E458C">
        <w:rPr>
          <w:rFonts w:ascii="Courier New" w:hAnsi="Courier New" w:cs="Courier New"/>
        </w:rPr>
        <w:t>at</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meeting.</w:t>
      </w:r>
      <w:r w:rsidR="003E458C" w:rsidRPr="003E458C">
        <w:rPr>
          <w:rFonts w:ascii="Courier New" w:hAnsi="Courier New" w:cs="Courier New"/>
        </w:rPr>
        <w:cr/>
      </w:r>
    </w:p>
    <w:p w:rsidR="00E7410B" w:rsidRDefault="00C4083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329</w:t>
      </w:r>
      <w:r>
        <w:rPr>
          <w:rFonts w:ascii="Courier New" w:hAnsi="Courier New" w:cs="Courier New"/>
        </w:rPr>
        <w:t xml:space="preserve">) </w:t>
      </w:r>
      <w:r w:rsidR="003E458C" w:rsidRPr="003E458C">
        <w:rPr>
          <w:rFonts w:ascii="Courier New" w:hAnsi="Courier New" w:cs="Courier New"/>
        </w:rPr>
        <w:t>Everyone</w:t>
      </w:r>
      <w:r w:rsidR="00DF7932">
        <w:rPr>
          <w:rFonts w:ascii="Courier New" w:hAnsi="Courier New" w:cs="Courier New"/>
        </w:rPr>
        <w:t xml:space="preserve"> </w:t>
      </w:r>
      <w:r w:rsidR="003E458C" w:rsidRPr="003E458C">
        <w:rPr>
          <w:rFonts w:ascii="Courier New" w:hAnsi="Courier New" w:cs="Courier New"/>
        </w:rPr>
        <w:t>testifying</w:t>
      </w:r>
      <w:r w:rsidR="00DF7932">
        <w:rPr>
          <w:rFonts w:ascii="Courier New" w:hAnsi="Courier New" w:cs="Courier New"/>
        </w:rPr>
        <w:t xml:space="preserve"> </w:t>
      </w:r>
      <w:r w:rsidR="003E458C" w:rsidRPr="003E458C">
        <w:rPr>
          <w:rFonts w:ascii="Courier New" w:hAnsi="Courier New" w:cs="Courier New"/>
        </w:rPr>
        <w:t>supported</w:t>
      </w:r>
      <w:r>
        <w:rPr>
          <w:rFonts w:ascii="Courier New" w:hAnsi="Courier New" w:cs="Courier New"/>
        </w:rPr>
        <w:t xml:space="preserve"> </w:t>
      </w:r>
      <w:r w:rsidR="003E458C" w:rsidRPr="003E458C">
        <w:rPr>
          <w:rFonts w:ascii="Courier New" w:hAnsi="Courier New" w:cs="Courier New"/>
        </w:rPr>
        <w:t>this bill, including</w:t>
      </w:r>
      <w:r>
        <w:rPr>
          <w:rFonts w:ascii="Courier New" w:hAnsi="Courier New" w:cs="Courier New"/>
        </w:rPr>
        <w:t xml:space="preserve"> Department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Health &amp;</w:t>
      </w:r>
      <w:r w:rsidR="00DF7932">
        <w:rPr>
          <w:rFonts w:ascii="Courier New" w:hAnsi="Courier New" w:cs="Courier New"/>
        </w:rPr>
        <w:t xml:space="preserve"> </w:t>
      </w:r>
      <w:r w:rsidR="003E458C" w:rsidRPr="003E458C">
        <w:rPr>
          <w:rFonts w:ascii="Courier New" w:hAnsi="Courier New" w:cs="Courier New"/>
        </w:rPr>
        <w:t>Social</w:t>
      </w:r>
      <w:r w:rsidR="00DF7932">
        <w:rPr>
          <w:rFonts w:ascii="Courier New" w:hAnsi="Courier New" w:cs="Courier New"/>
        </w:rPr>
        <w:t xml:space="preserve"> </w:t>
      </w:r>
      <w:r w:rsidR="003E458C" w:rsidRPr="003E458C">
        <w:rPr>
          <w:rFonts w:ascii="Courier New" w:hAnsi="Courier New" w:cs="Courier New"/>
        </w:rPr>
        <w:t>Services. Mr.</w:t>
      </w:r>
      <w:r>
        <w:rPr>
          <w:rFonts w:ascii="Courier New" w:hAnsi="Courier New" w:cs="Courier New"/>
        </w:rPr>
        <w:t xml:space="preserve"> </w:t>
      </w:r>
      <w:r w:rsidR="003E458C" w:rsidRPr="003E458C">
        <w:rPr>
          <w:rFonts w:ascii="Courier New" w:hAnsi="Courier New" w:cs="Courier New"/>
        </w:rPr>
        <w:t>Howard</w:t>
      </w:r>
      <w:r w:rsidR="00DF7932">
        <w:rPr>
          <w:rFonts w:ascii="Courier New" w:hAnsi="Courier New" w:cs="Courier New"/>
        </w:rPr>
        <w:t xml:space="preserve"> </w:t>
      </w:r>
      <w:proofErr w:type="spellStart"/>
      <w:r>
        <w:rPr>
          <w:rFonts w:ascii="Courier New" w:hAnsi="Courier New" w:cs="Courier New"/>
        </w:rPr>
        <w:t>Siple</w:t>
      </w:r>
      <w:proofErr w:type="spellEnd"/>
      <w:r>
        <w:rPr>
          <w:rFonts w:ascii="Courier New" w:hAnsi="Courier New" w:cs="Courier New"/>
        </w:rPr>
        <w:t xml:space="preserve">, Consultant </w:t>
      </w:r>
      <w:r w:rsidR="003E458C" w:rsidRPr="003E458C">
        <w:rPr>
          <w:rFonts w:ascii="Courier New" w:hAnsi="Courier New" w:cs="Courier New"/>
        </w:rPr>
        <w:t>for</w:t>
      </w:r>
      <w:r>
        <w:rPr>
          <w:rFonts w:ascii="Courier New" w:hAnsi="Courier New" w:cs="Courier New"/>
        </w:rPr>
        <w:t xml:space="preserve"> </w:t>
      </w:r>
      <w:r w:rsidR="003E458C" w:rsidRPr="003E458C">
        <w:rPr>
          <w:rFonts w:ascii="Courier New" w:hAnsi="Courier New" w:cs="Courier New"/>
        </w:rPr>
        <w:t>Interim Committee submitted</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proposed</w:t>
      </w:r>
      <w:r>
        <w:rPr>
          <w:rFonts w:ascii="Courier New" w:hAnsi="Courier New" w:cs="Courier New"/>
        </w:rPr>
        <w:t xml:space="preserve"> </w:t>
      </w:r>
      <w:r w:rsidR="003E458C" w:rsidRPr="003E458C">
        <w:rPr>
          <w:rFonts w:ascii="Courier New" w:hAnsi="Courier New" w:cs="Courier New"/>
        </w:rPr>
        <w:t>amendment</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SB329 </w:t>
      </w:r>
      <w:r w:rsidR="003E458C" w:rsidRPr="003E458C">
        <w:rPr>
          <w:rFonts w:ascii="Courier New" w:hAnsi="Courier New" w:cs="Courier New"/>
        </w:rPr>
        <w:t>which would</w:t>
      </w:r>
      <w:r w:rsidR="00DF7932">
        <w:rPr>
          <w:rFonts w:ascii="Courier New" w:hAnsi="Courier New" w:cs="Courier New"/>
        </w:rPr>
        <w:t xml:space="preserve"> </w:t>
      </w:r>
      <w:r w:rsidR="003E458C" w:rsidRPr="003E458C">
        <w:rPr>
          <w:rFonts w:ascii="Courier New" w:hAnsi="Courier New" w:cs="Courier New"/>
        </w:rPr>
        <w:t>create an</w:t>
      </w:r>
      <w:r w:rsidR="00DF7932">
        <w:rPr>
          <w:rFonts w:ascii="Courier New" w:hAnsi="Courier New" w:cs="Courier New"/>
        </w:rPr>
        <w:t xml:space="preserve"> </w:t>
      </w:r>
      <w:r w:rsidR="003E458C" w:rsidRPr="003E458C">
        <w:rPr>
          <w:rFonts w:ascii="Courier New" w:hAnsi="Courier New" w:cs="Courier New"/>
        </w:rPr>
        <w:t>Advisory</w:t>
      </w:r>
      <w:r>
        <w:rPr>
          <w:rFonts w:ascii="Courier New" w:hAnsi="Courier New" w:cs="Courier New"/>
        </w:rPr>
        <w:t xml:space="preserve"> </w:t>
      </w:r>
      <w:r w:rsidR="003E458C" w:rsidRPr="003E458C">
        <w:rPr>
          <w:rFonts w:ascii="Courier New" w:hAnsi="Courier New" w:cs="Courier New"/>
        </w:rPr>
        <w:t>Board.</w:t>
      </w:r>
      <w:r>
        <w:rPr>
          <w:rFonts w:ascii="Courier New" w:hAnsi="Courier New" w:cs="Courier New"/>
        </w:rPr>
        <w:t xml:space="preserve"> </w:t>
      </w:r>
      <w:r w:rsidR="003E458C" w:rsidRPr="003E458C">
        <w:rPr>
          <w:rFonts w:ascii="Courier New" w:hAnsi="Courier New" w:cs="Courier New"/>
        </w:rPr>
        <w:t>There was</w:t>
      </w:r>
      <w:r>
        <w:rPr>
          <w:rFonts w:ascii="Courier New" w:hAnsi="Courier New" w:cs="Courier New"/>
        </w:rPr>
        <w:t xml:space="preserve"> discussion </w:t>
      </w:r>
      <w:r w:rsidR="003E458C" w:rsidRPr="003E458C">
        <w:rPr>
          <w:rFonts w:ascii="Courier New" w:hAnsi="Courier New" w:cs="Courier New"/>
        </w:rPr>
        <w:t>concerning</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possibility of</w:t>
      </w:r>
      <w:r w:rsidR="00DF7932">
        <w:rPr>
          <w:rFonts w:ascii="Courier New" w:hAnsi="Courier New" w:cs="Courier New"/>
        </w:rPr>
        <w:t xml:space="preserve"> </w:t>
      </w:r>
      <w:r w:rsidR="003E458C" w:rsidRPr="003E458C">
        <w:rPr>
          <w:rFonts w:ascii="Courier New" w:hAnsi="Courier New" w:cs="Courier New"/>
        </w:rPr>
        <w:t>putting</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passage</w:t>
      </w:r>
      <w:r w:rsidR="00DF7932">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bill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jeopardy</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amendment</w:t>
      </w:r>
      <w:r>
        <w:rPr>
          <w:rFonts w:ascii="Courier New" w:hAnsi="Courier New" w:cs="Courier New"/>
        </w:rPr>
        <w:t xml:space="preserve"> </w:t>
      </w:r>
      <w:r w:rsidR="003E458C" w:rsidRPr="003E458C">
        <w:rPr>
          <w:rFonts w:ascii="Courier New" w:hAnsi="Courier New" w:cs="Courier New"/>
        </w:rPr>
        <w:t>were included. There was</w:t>
      </w:r>
      <w:r>
        <w:rPr>
          <w:rFonts w:ascii="Courier New" w:hAnsi="Courier New" w:cs="Courier New"/>
        </w:rPr>
        <w:t xml:space="preserve"> other </w:t>
      </w:r>
      <w:r w:rsidR="003E458C" w:rsidRPr="003E458C">
        <w:rPr>
          <w:rFonts w:ascii="Courier New" w:hAnsi="Courier New" w:cs="Courier New"/>
        </w:rPr>
        <w:t>discussion</w:t>
      </w:r>
      <w:r>
        <w:rPr>
          <w:rFonts w:ascii="Courier New" w:hAnsi="Courier New" w:cs="Courier New"/>
        </w:rPr>
        <w:t xml:space="preserve"> </w:t>
      </w:r>
      <w:r w:rsidR="003E458C" w:rsidRPr="003E458C">
        <w:rPr>
          <w:rFonts w:ascii="Courier New" w:hAnsi="Courier New" w:cs="Courier New"/>
        </w:rPr>
        <w:t>indicating</w:t>
      </w:r>
      <w:r>
        <w:rPr>
          <w:rFonts w:ascii="Courier New" w:hAnsi="Courier New" w:cs="Courier New"/>
        </w:rPr>
        <w:t xml:space="preserve"> </w:t>
      </w:r>
      <w:r w:rsidR="003E458C" w:rsidRPr="003E458C">
        <w:rPr>
          <w:rFonts w:ascii="Courier New" w:hAnsi="Courier New" w:cs="Courier New"/>
        </w:rPr>
        <w:t>amendment</w:t>
      </w:r>
      <w:r>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E7410B">
        <w:rPr>
          <w:rFonts w:ascii="Courier New" w:hAnsi="Courier New" w:cs="Courier New"/>
        </w:rPr>
        <w:t xml:space="preserve">included -- </w:t>
      </w:r>
      <w:r>
        <w:rPr>
          <w:rFonts w:ascii="Courier New" w:hAnsi="Courier New" w:cs="Courier New"/>
        </w:rPr>
        <w:t xml:space="preserve">that risk,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failure</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not</w:t>
      </w:r>
      <w:r>
        <w:rPr>
          <w:rFonts w:ascii="Courier New" w:hAnsi="Courier New" w:cs="Courier New"/>
        </w:rPr>
        <w:t xml:space="preserve"> </w:t>
      </w:r>
      <w:r w:rsidR="003E458C" w:rsidRPr="003E458C">
        <w:rPr>
          <w:rFonts w:ascii="Courier New" w:hAnsi="Courier New" w:cs="Courier New"/>
        </w:rPr>
        <w:t>too</w:t>
      </w:r>
      <w:r>
        <w:rPr>
          <w:rFonts w:ascii="Courier New" w:hAnsi="Courier New" w:cs="Courier New"/>
        </w:rPr>
        <w:t xml:space="preserve"> </w:t>
      </w:r>
      <w:r w:rsidR="003E458C" w:rsidRPr="003E458C">
        <w:rPr>
          <w:rFonts w:ascii="Courier New" w:hAnsi="Courier New" w:cs="Courier New"/>
        </w:rPr>
        <w:t>great.</w:t>
      </w:r>
      <w:r>
        <w:rPr>
          <w:rFonts w:ascii="Courier New" w:hAnsi="Courier New" w:cs="Courier New"/>
        </w:rPr>
        <w:t xml:space="preserve"> C</w:t>
      </w:r>
      <w:r w:rsidR="003E458C" w:rsidRPr="003E458C">
        <w:rPr>
          <w:rFonts w:ascii="Courier New" w:hAnsi="Courier New" w:cs="Courier New"/>
        </w:rPr>
        <w:t>ommissioner McGinnis</w:t>
      </w:r>
      <w:r>
        <w:rPr>
          <w:rFonts w:ascii="Courier New" w:hAnsi="Courier New" w:cs="Courier New"/>
        </w:rPr>
        <w:t xml:space="preserve"> indicated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not</w:t>
      </w:r>
      <w:r>
        <w:rPr>
          <w:rFonts w:ascii="Courier New" w:hAnsi="Courier New" w:cs="Courier New"/>
        </w:rPr>
        <w:t xml:space="preserve"> </w:t>
      </w:r>
      <w:r w:rsidR="003E458C" w:rsidRPr="003E458C">
        <w:rPr>
          <w:rFonts w:ascii="Courier New" w:hAnsi="Courier New" w:cs="Courier New"/>
        </w:rPr>
        <w:t>against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amendment,</w:t>
      </w:r>
      <w:r w:rsidR="00DF7932">
        <w:rPr>
          <w:rFonts w:ascii="Courier New" w:hAnsi="Courier New" w:cs="Courier New"/>
        </w:rPr>
        <w:t xml:space="preserve"> </w:t>
      </w:r>
      <w:r w:rsidR="003E458C" w:rsidRPr="003E458C">
        <w:rPr>
          <w:rFonts w:ascii="Courier New" w:hAnsi="Courier New" w:cs="Courier New"/>
        </w:rPr>
        <w:t>but</w:t>
      </w:r>
      <w:r>
        <w:rPr>
          <w:rFonts w:ascii="Courier New" w:hAnsi="Courier New" w:cs="Courier New"/>
        </w:rPr>
        <w:t xml:space="preserve"> felt the </w:t>
      </w:r>
      <w:r w:rsidR="003E458C" w:rsidRPr="003E458C">
        <w:rPr>
          <w:rFonts w:ascii="Courier New" w:hAnsi="Courier New" w:cs="Courier New"/>
        </w:rPr>
        <w:t>trend</w:t>
      </w:r>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not to</w:t>
      </w:r>
      <w:r w:rsidR="00DF7932">
        <w:rPr>
          <w:rFonts w:ascii="Courier New" w:hAnsi="Courier New" w:cs="Courier New"/>
        </w:rPr>
        <w:t xml:space="preserve"> </w:t>
      </w:r>
      <w:r w:rsidR="003E458C" w:rsidRPr="003E458C">
        <w:rPr>
          <w:rFonts w:ascii="Courier New" w:hAnsi="Courier New" w:cs="Courier New"/>
        </w:rPr>
        <w:t>have advisory</w:t>
      </w:r>
      <w:r w:rsidR="00DF7932">
        <w:rPr>
          <w:rFonts w:ascii="Courier New" w:hAnsi="Courier New" w:cs="Courier New"/>
        </w:rPr>
        <w:t xml:space="preserve"> </w:t>
      </w:r>
      <w:r w:rsidR="003E458C" w:rsidRPr="003E458C">
        <w:rPr>
          <w:rFonts w:ascii="Courier New" w:hAnsi="Courier New" w:cs="Courier New"/>
        </w:rPr>
        <w:t>boards.</w:t>
      </w:r>
      <w:r w:rsidR="003E458C" w:rsidRPr="003E458C">
        <w:rPr>
          <w:rFonts w:ascii="Courier New" w:hAnsi="Courier New" w:cs="Courier New"/>
        </w:rPr>
        <w:cr/>
      </w:r>
    </w:p>
    <w:p w:rsidR="00E7410B" w:rsidRDefault="00E7410B"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243-----------------------</w:t>
      </w:r>
    </w:p>
    <w:p w:rsidR="00E7410B" w:rsidRDefault="00E7410B" w:rsidP="003E458C">
      <w:pPr>
        <w:pStyle w:val="PlainText"/>
        <w:rPr>
          <w:rFonts w:ascii="Courier New" w:hAnsi="Courier New" w:cs="Courier New"/>
        </w:rPr>
      </w:pPr>
    </w:p>
    <w:p w:rsidR="00E7410B" w:rsidRDefault="00E7410B" w:rsidP="003E458C">
      <w:pPr>
        <w:pStyle w:val="PlainText"/>
        <w:rPr>
          <w:rFonts w:ascii="Courier New" w:hAnsi="Courier New" w:cs="Courier New"/>
        </w:rPr>
      </w:pPr>
      <w:r>
        <w:rPr>
          <w:rFonts w:ascii="Courier New" w:hAnsi="Courier New" w:cs="Courier New"/>
        </w:rPr>
        <w:t xml:space="preserve">SB </w:t>
      </w:r>
      <w:r w:rsidR="003E458C" w:rsidRPr="003E458C">
        <w:rPr>
          <w:rFonts w:ascii="Courier New" w:hAnsi="Courier New" w:cs="Courier New"/>
        </w:rPr>
        <w:t>333</w:t>
      </w:r>
      <w:r w:rsidR="00DF7932">
        <w:rPr>
          <w:rFonts w:ascii="Courier New" w:hAnsi="Courier New" w:cs="Courier New"/>
        </w:rPr>
        <w:t xml:space="preserve"> </w:t>
      </w:r>
      <w:r w:rsidR="003E458C" w:rsidRPr="003E458C">
        <w:rPr>
          <w:rFonts w:ascii="Courier New" w:hAnsi="Courier New" w:cs="Courier New"/>
        </w:rPr>
        <w:t>Those</w:t>
      </w:r>
      <w:r w:rsidR="00DF7932">
        <w:rPr>
          <w:rFonts w:ascii="Courier New" w:hAnsi="Courier New" w:cs="Courier New"/>
        </w:rPr>
        <w:t xml:space="preserve"> </w:t>
      </w:r>
      <w:r w:rsidR="003E458C" w:rsidRPr="003E458C">
        <w:rPr>
          <w:rFonts w:ascii="Courier New" w:hAnsi="Courier New" w:cs="Courier New"/>
        </w:rPr>
        <w:t>testifying</w:t>
      </w:r>
      <w:r>
        <w:rPr>
          <w:rFonts w:ascii="Courier New" w:hAnsi="Courier New" w:cs="Courier New"/>
        </w:rPr>
        <w:t xml:space="preserve">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this bill</w:t>
      </w:r>
      <w:r w:rsidR="00DF7932">
        <w:rPr>
          <w:rFonts w:ascii="Courier New" w:hAnsi="Courier New" w:cs="Courier New"/>
        </w:rPr>
        <w:t xml:space="preserve"> </w:t>
      </w:r>
      <w:proofErr w:type="gramStart"/>
      <w:r w:rsidR="003E458C" w:rsidRPr="003E458C">
        <w:rPr>
          <w:rFonts w:ascii="Courier New" w:hAnsi="Courier New" w:cs="Courier New"/>
        </w:rPr>
        <w:t>were</w:t>
      </w:r>
      <w:proofErr w:type="gramEnd"/>
      <w:r w:rsidR="003E458C" w:rsidRPr="003E458C">
        <w:rPr>
          <w:rFonts w:ascii="Courier New" w:hAnsi="Courier New" w:cs="Courier New"/>
        </w:rPr>
        <w:t xml:space="preserve"> in</w:t>
      </w:r>
      <w:r>
        <w:rPr>
          <w:rFonts w:ascii="Courier New" w:hAnsi="Courier New" w:cs="Courier New"/>
        </w:rPr>
        <w:t xml:space="preserve"> </w:t>
      </w:r>
      <w:r w:rsidR="003E458C" w:rsidRPr="003E458C">
        <w:rPr>
          <w:rFonts w:ascii="Courier New" w:hAnsi="Courier New" w:cs="Courier New"/>
        </w:rPr>
        <w:t>support of</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Pr>
          <w:rFonts w:ascii="Courier New" w:hAnsi="Courier New" w:cs="Courier New"/>
        </w:rPr>
        <w:t xml:space="preserve">Mrs. </w:t>
      </w:r>
      <w:r w:rsidR="003E458C" w:rsidRPr="003E458C">
        <w:rPr>
          <w:rFonts w:ascii="Courier New" w:hAnsi="Courier New" w:cs="Courier New"/>
        </w:rPr>
        <w:t>Wolf was in support</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the bill,</w:t>
      </w:r>
      <w:r w:rsidR="00DF7932">
        <w:rPr>
          <w:rFonts w:ascii="Courier New" w:hAnsi="Courier New" w:cs="Courier New"/>
        </w:rPr>
        <w:t xml:space="preserve"> </w:t>
      </w:r>
      <w:r w:rsidR="003E458C" w:rsidRPr="003E458C">
        <w:rPr>
          <w:rFonts w:ascii="Courier New" w:hAnsi="Courier New" w:cs="Courier New"/>
        </w:rPr>
        <w:t>but</w:t>
      </w:r>
      <w:r>
        <w:rPr>
          <w:rFonts w:ascii="Courier New" w:hAnsi="Courier New" w:cs="Courier New"/>
        </w:rPr>
        <w:t xml:space="preserve"> </w:t>
      </w:r>
      <w:r w:rsidR="003E458C" w:rsidRPr="003E458C">
        <w:rPr>
          <w:rFonts w:ascii="Courier New" w:hAnsi="Courier New" w:cs="Courier New"/>
        </w:rPr>
        <w:t>offered a</w:t>
      </w:r>
      <w:r w:rsidR="00DF7932">
        <w:rPr>
          <w:rFonts w:ascii="Courier New" w:hAnsi="Courier New" w:cs="Courier New"/>
        </w:rPr>
        <w:t xml:space="preserve"> </w:t>
      </w:r>
      <w:r w:rsidR="003E458C" w:rsidRPr="003E458C">
        <w:rPr>
          <w:rFonts w:ascii="Courier New" w:hAnsi="Courier New" w:cs="Courier New"/>
        </w:rPr>
        <w:t>prop</w:t>
      </w:r>
      <w:r>
        <w:rPr>
          <w:rFonts w:ascii="Courier New" w:hAnsi="Courier New" w:cs="Courier New"/>
        </w:rPr>
        <w:t xml:space="preserve">osed </w:t>
      </w:r>
      <w:r w:rsidR="003E458C" w:rsidRPr="003E458C">
        <w:rPr>
          <w:rFonts w:ascii="Courier New" w:hAnsi="Courier New" w:cs="Courier New"/>
        </w:rPr>
        <w:t>amendment</w:t>
      </w:r>
      <w:r w:rsidR="00DF7932">
        <w:rPr>
          <w:rFonts w:ascii="Courier New" w:hAnsi="Courier New" w:cs="Courier New"/>
        </w:rPr>
        <w:t xml:space="preserve"> </w:t>
      </w:r>
      <w:r w:rsidR="003E458C" w:rsidRPr="003E458C">
        <w:rPr>
          <w:rFonts w:ascii="Courier New" w:hAnsi="Courier New" w:cs="Courier New"/>
        </w:rPr>
        <w:t>setting</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Pr>
          <w:rFonts w:ascii="Courier New" w:hAnsi="Courier New" w:cs="Courier New"/>
        </w:rPr>
        <w:t>t</w:t>
      </w:r>
      <w:r w:rsidR="003E458C" w:rsidRPr="003E458C">
        <w:rPr>
          <w:rFonts w:ascii="Courier New" w:hAnsi="Courier New" w:cs="Courier New"/>
        </w:rPr>
        <w:t>he make-up of</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board</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its </w:t>
      </w:r>
      <w:r w:rsidR="003E458C" w:rsidRPr="003E458C">
        <w:rPr>
          <w:rFonts w:ascii="Courier New" w:hAnsi="Courier New" w:cs="Courier New"/>
        </w:rPr>
        <w:t>powers.</w:t>
      </w:r>
      <w:r w:rsidR="003E458C" w:rsidRPr="003E458C">
        <w:rPr>
          <w:rFonts w:ascii="Courier New" w:hAnsi="Courier New" w:cs="Courier New"/>
        </w:rPr>
        <w:cr/>
      </w:r>
      <w:r w:rsidR="00DF7932">
        <w:rPr>
          <w:rFonts w:ascii="Courier New" w:hAnsi="Courier New" w:cs="Courier New"/>
        </w:rPr>
        <w:t xml:space="preserve"> </w:t>
      </w:r>
    </w:p>
    <w:p w:rsidR="00E7410B" w:rsidRDefault="00E7410B" w:rsidP="003E458C">
      <w:pPr>
        <w:pStyle w:val="PlainText"/>
        <w:rPr>
          <w:rFonts w:ascii="Courier New" w:hAnsi="Courier New" w:cs="Courier New"/>
        </w:rPr>
      </w:pPr>
    </w:p>
    <w:p w:rsidR="00E7410B" w:rsidRDefault="003E458C" w:rsidP="003E458C">
      <w:pPr>
        <w:pStyle w:val="PlainText"/>
        <w:rPr>
          <w:rFonts w:ascii="Courier New" w:hAnsi="Courier New" w:cs="Courier New"/>
        </w:rPr>
      </w:pPr>
      <w:r w:rsidRPr="003E458C">
        <w:rPr>
          <w:rFonts w:ascii="Courier New" w:hAnsi="Courier New" w:cs="Courier New"/>
        </w:rPr>
        <w:t>Meeting adjourned</w:t>
      </w:r>
      <w:r w:rsidR="00DF7932">
        <w:rPr>
          <w:rFonts w:ascii="Courier New" w:hAnsi="Courier New" w:cs="Courier New"/>
        </w:rPr>
        <w:t xml:space="preserve"> </w:t>
      </w:r>
      <w:r w:rsidRPr="003E458C">
        <w:rPr>
          <w:rFonts w:ascii="Courier New" w:hAnsi="Courier New" w:cs="Courier New"/>
        </w:rPr>
        <w:t>at</w:t>
      </w:r>
      <w:r w:rsidR="00E7410B">
        <w:rPr>
          <w:rFonts w:ascii="Courier New" w:hAnsi="Courier New" w:cs="Courier New"/>
        </w:rPr>
        <w:t xml:space="preserve"> </w:t>
      </w:r>
      <w:r w:rsidRPr="003E458C">
        <w:rPr>
          <w:rFonts w:ascii="Courier New" w:hAnsi="Courier New" w:cs="Courier New"/>
        </w:rPr>
        <w:t>approximately</w:t>
      </w:r>
      <w:r w:rsidR="00DF7932">
        <w:rPr>
          <w:rFonts w:ascii="Courier New" w:hAnsi="Courier New" w:cs="Courier New"/>
        </w:rPr>
        <w:t xml:space="preserve"> </w:t>
      </w:r>
      <w:r w:rsidRPr="003E458C">
        <w:rPr>
          <w:rFonts w:ascii="Courier New" w:hAnsi="Courier New" w:cs="Courier New"/>
        </w:rPr>
        <w:t>3:30</w:t>
      </w:r>
      <w:r w:rsidR="00E7410B">
        <w:rPr>
          <w:rFonts w:ascii="Courier New" w:hAnsi="Courier New" w:cs="Courier New"/>
        </w:rPr>
        <w:t xml:space="preserve"> </w:t>
      </w:r>
      <w:r w:rsidRPr="003E458C">
        <w:rPr>
          <w:rFonts w:ascii="Courier New" w:hAnsi="Courier New" w:cs="Courier New"/>
        </w:rPr>
        <w:t>p.m.</w:t>
      </w:r>
      <w:r w:rsidRPr="003E458C">
        <w:rPr>
          <w:rFonts w:ascii="Courier New" w:hAnsi="Courier New" w:cs="Courier New"/>
        </w:rPr>
        <w:cr/>
      </w:r>
    </w:p>
    <w:p w:rsidR="00E7410B" w:rsidRDefault="00E7410B" w:rsidP="003E458C">
      <w:pPr>
        <w:pStyle w:val="PlainText"/>
        <w:rPr>
          <w:rFonts w:ascii="Courier New" w:hAnsi="Courier New" w:cs="Courier New"/>
        </w:rPr>
      </w:pPr>
      <w:r>
        <w:rPr>
          <w:rFonts w:ascii="Courier New" w:hAnsi="Courier New" w:cs="Courier New"/>
        </w:rPr>
        <w:t>-2-</w:t>
      </w:r>
    </w:p>
    <w:p w:rsidR="00E7410B" w:rsidRDefault="003E458C" w:rsidP="003E458C">
      <w:pPr>
        <w:pStyle w:val="PlainText"/>
        <w:rPr>
          <w:rFonts w:ascii="Courier New" w:hAnsi="Courier New" w:cs="Courier New"/>
        </w:rPr>
      </w:pP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244-----------------------</w:t>
      </w:r>
    </w:p>
    <w:p w:rsidR="00E7410B" w:rsidRDefault="003E458C" w:rsidP="003E458C">
      <w:pPr>
        <w:pStyle w:val="PlainText"/>
        <w:rPr>
          <w:rFonts w:ascii="Courier New" w:hAnsi="Courier New" w:cs="Courier New"/>
        </w:rPr>
      </w:pPr>
      <w:r w:rsidRPr="003E458C">
        <w:rPr>
          <w:rFonts w:ascii="Courier New" w:hAnsi="Courier New" w:cs="Courier New"/>
        </w:rPr>
        <w:t>HEALTH,</w:t>
      </w:r>
      <w:r w:rsidR="00E7410B">
        <w:rPr>
          <w:rFonts w:ascii="Courier New" w:hAnsi="Courier New" w:cs="Courier New"/>
        </w:rPr>
        <w:t xml:space="preserve"> </w:t>
      </w:r>
      <w:r w:rsidRPr="003E458C">
        <w:rPr>
          <w:rFonts w:ascii="Courier New" w:hAnsi="Courier New" w:cs="Courier New"/>
        </w:rPr>
        <w:t>EDUCATION AND</w:t>
      </w:r>
      <w:r w:rsidR="00DF7932">
        <w:rPr>
          <w:rFonts w:ascii="Courier New" w:hAnsi="Courier New" w:cs="Courier New"/>
        </w:rPr>
        <w:t xml:space="preserve"> </w:t>
      </w:r>
      <w:r w:rsidRPr="003E458C">
        <w:rPr>
          <w:rFonts w:ascii="Courier New" w:hAnsi="Courier New" w:cs="Courier New"/>
        </w:rPr>
        <w:t>SOCIAL</w:t>
      </w:r>
      <w:r w:rsidR="00E7410B">
        <w:rPr>
          <w:rFonts w:ascii="Courier New" w:hAnsi="Courier New" w:cs="Courier New"/>
        </w:rPr>
        <w:t xml:space="preserve"> </w:t>
      </w:r>
      <w:r w:rsidRPr="003E458C">
        <w:rPr>
          <w:rFonts w:ascii="Courier New" w:hAnsi="Courier New" w:cs="Courier New"/>
        </w:rPr>
        <w:t>SERVICES</w:t>
      </w:r>
      <w:r w:rsidR="00E7410B">
        <w:rPr>
          <w:rFonts w:ascii="Courier New" w:hAnsi="Courier New" w:cs="Courier New"/>
        </w:rPr>
        <w:t xml:space="preserve"> COMMITTEE MEETING</w:t>
      </w:r>
      <w:r w:rsidR="00E7410B">
        <w:rPr>
          <w:rFonts w:ascii="Courier New" w:hAnsi="Courier New" w:cs="Courier New"/>
        </w:rPr>
        <w:cr/>
        <w:t>March 1</w:t>
      </w:r>
      <w:r w:rsidRPr="003E458C">
        <w:rPr>
          <w:rFonts w:ascii="Courier New" w:hAnsi="Courier New" w:cs="Courier New"/>
        </w:rPr>
        <w:t>,</w:t>
      </w:r>
      <w:r w:rsidR="00DF7932">
        <w:rPr>
          <w:rFonts w:ascii="Courier New" w:hAnsi="Courier New" w:cs="Courier New"/>
        </w:rPr>
        <w:t xml:space="preserve"> </w:t>
      </w:r>
      <w:r w:rsidR="00E7410B">
        <w:rPr>
          <w:rFonts w:ascii="Courier New" w:hAnsi="Courier New" w:cs="Courier New"/>
        </w:rPr>
        <w:t>1974</w:t>
      </w:r>
      <w:r w:rsidR="00E7410B">
        <w:rPr>
          <w:rFonts w:ascii="Courier New" w:hAnsi="Courier New" w:cs="Courier New"/>
        </w:rPr>
        <w:cr/>
      </w:r>
      <w:r w:rsidRPr="003E458C">
        <w:rPr>
          <w:rFonts w:ascii="Courier New" w:hAnsi="Courier New" w:cs="Courier New"/>
        </w:rPr>
        <w:t>9:00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E7410B" w:rsidRDefault="003E458C" w:rsidP="003E458C">
      <w:pPr>
        <w:pStyle w:val="PlainText"/>
        <w:rPr>
          <w:rFonts w:ascii="Courier New" w:hAnsi="Courier New" w:cs="Courier New"/>
        </w:rPr>
      </w:pP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Senators</w:t>
      </w:r>
      <w:r w:rsidR="00E7410B">
        <w:rPr>
          <w:rFonts w:ascii="Courier New" w:hAnsi="Courier New" w:cs="Courier New"/>
        </w:rPr>
        <w:t xml:space="preserve"> </w:t>
      </w:r>
      <w:r w:rsidRPr="003E458C">
        <w:rPr>
          <w:rFonts w:ascii="Courier New" w:hAnsi="Courier New" w:cs="Courier New"/>
        </w:rPr>
        <w:t>Thomas, Harris,</w:t>
      </w:r>
      <w:r w:rsidR="00E7410B">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E7410B">
        <w:rPr>
          <w:rFonts w:ascii="Courier New" w:hAnsi="Courier New" w:cs="Courier New"/>
        </w:rPr>
        <w:t xml:space="preserve">Hensley </w:t>
      </w:r>
    </w:p>
    <w:p w:rsidR="00E7410B" w:rsidRDefault="00E7410B" w:rsidP="003E458C">
      <w:pPr>
        <w:pStyle w:val="PlainText"/>
        <w:rPr>
          <w:rFonts w:ascii="Courier New" w:hAnsi="Courier New" w:cs="Courier New"/>
        </w:rPr>
      </w:pPr>
    </w:p>
    <w:p w:rsidR="00E7410B" w:rsidRDefault="003E458C" w:rsidP="003E458C">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met</w:t>
      </w:r>
      <w:r w:rsidR="00DF7932">
        <w:rPr>
          <w:rFonts w:ascii="Courier New" w:hAnsi="Courier New" w:cs="Courier New"/>
        </w:rPr>
        <w:t xml:space="preserve"> </w:t>
      </w:r>
      <w:r w:rsidRPr="003E458C">
        <w:rPr>
          <w:rFonts w:ascii="Courier New" w:hAnsi="Courier New" w:cs="Courier New"/>
        </w:rPr>
        <w:t>briefly</w:t>
      </w:r>
      <w:r w:rsidR="00E7410B">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go</w:t>
      </w:r>
      <w:r w:rsidR="00DF7932">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w:t>
      </w:r>
      <w:r w:rsidRPr="003E458C">
        <w:rPr>
          <w:rFonts w:ascii="Courier New" w:hAnsi="Courier New" w:cs="Courier New"/>
        </w:rPr>
        <w:t>bills</w:t>
      </w:r>
      <w:r w:rsidR="00E7410B">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would</w:t>
      </w:r>
      <w:r w:rsidR="00E7410B">
        <w:rPr>
          <w:rFonts w:ascii="Courier New" w:hAnsi="Courier New" w:cs="Courier New"/>
        </w:rPr>
        <w:t xml:space="preserve"> be </w:t>
      </w:r>
      <w:r w:rsidRPr="003E458C">
        <w:rPr>
          <w:rFonts w:ascii="Courier New" w:hAnsi="Courier New" w:cs="Courier New"/>
        </w:rPr>
        <w:t>discussed at the</w:t>
      </w:r>
      <w:r w:rsidR="00DF7932">
        <w:rPr>
          <w:rFonts w:ascii="Courier New" w:hAnsi="Courier New" w:cs="Courier New"/>
        </w:rPr>
        <w:t xml:space="preserve"> </w:t>
      </w:r>
      <w:r w:rsidRPr="003E458C">
        <w:rPr>
          <w:rFonts w:ascii="Courier New" w:hAnsi="Courier New" w:cs="Courier New"/>
        </w:rPr>
        <w:t>hearing being</w:t>
      </w:r>
      <w:r w:rsidR="00DF7932">
        <w:rPr>
          <w:rFonts w:ascii="Courier New" w:hAnsi="Courier New" w:cs="Courier New"/>
        </w:rPr>
        <w:t xml:space="preserve"> </w:t>
      </w:r>
      <w:r w:rsidR="00E7410B">
        <w:rPr>
          <w:rFonts w:ascii="Courier New" w:hAnsi="Courier New" w:cs="Courier New"/>
        </w:rPr>
        <w:t>held in Anchorage</w:t>
      </w:r>
      <w:r w:rsidRPr="003E458C">
        <w:rPr>
          <w:rFonts w:ascii="Courier New" w:hAnsi="Courier New" w:cs="Courier New"/>
        </w:rPr>
        <w:t xml:space="preserve"> at</w:t>
      </w:r>
      <w:r w:rsidR="00DF7932">
        <w:rPr>
          <w:rFonts w:ascii="Courier New" w:hAnsi="Courier New" w:cs="Courier New"/>
        </w:rPr>
        <w:t xml:space="preserve"> </w:t>
      </w:r>
      <w:r w:rsidRPr="003E458C">
        <w:rPr>
          <w:rFonts w:ascii="Courier New" w:hAnsi="Courier New" w:cs="Courier New"/>
        </w:rPr>
        <w:t>2:00</w:t>
      </w:r>
      <w:r w:rsidR="00DF7932">
        <w:rPr>
          <w:rFonts w:ascii="Courier New" w:hAnsi="Courier New" w:cs="Courier New"/>
        </w:rPr>
        <w:t xml:space="preserve"> </w:t>
      </w:r>
      <w:r w:rsidR="00E7410B">
        <w:rPr>
          <w:rFonts w:ascii="Courier New" w:hAnsi="Courier New" w:cs="Courier New"/>
        </w:rPr>
        <w:t xml:space="preserve">p.m. </w:t>
      </w:r>
      <w:r w:rsidRPr="003E458C">
        <w:rPr>
          <w:rFonts w:ascii="Courier New" w:hAnsi="Courier New" w:cs="Courier New"/>
        </w:rPr>
        <w:t>Friday</w:t>
      </w:r>
      <w:r w:rsidR="00E7410B">
        <w:rPr>
          <w:rFonts w:ascii="Courier New" w:hAnsi="Courier New" w:cs="Courier New"/>
        </w:rPr>
        <w:t xml:space="preserve"> </w:t>
      </w:r>
      <w:r w:rsidRPr="003E458C">
        <w:rPr>
          <w:rFonts w:ascii="Courier New" w:hAnsi="Courier New" w:cs="Courier New"/>
        </w:rPr>
        <w:t>afternoon (today),</w:t>
      </w:r>
      <w:r w:rsidR="00E7410B">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E7410B">
        <w:rPr>
          <w:rFonts w:ascii="Courier New" w:hAnsi="Courier New" w:cs="Courier New"/>
        </w:rPr>
        <w:t xml:space="preserve">to </w:t>
      </w:r>
      <w:r w:rsidRPr="003E458C">
        <w:rPr>
          <w:rFonts w:ascii="Courier New" w:hAnsi="Courier New" w:cs="Courier New"/>
        </w:rPr>
        <w:t>make certain</w:t>
      </w:r>
      <w:r w:rsidR="00E7410B">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00E7410B">
        <w:rPr>
          <w:rFonts w:ascii="Courier New" w:hAnsi="Courier New" w:cs="Courier New"/>
        </w:rPr>
        <w:t>arrange</w:t>
      </w:r>
      <w:r w:rsidRPr="003E458C">
        <w:rPr>
          <w:rFonts w:ascii="Courier New" w:hAnsi="Courier New" w:cs="Courier New"/>
        </w:rPr>
        <w:t>ments</w:t>
      </w:r>
      <w:r w:rsidR="00E7410B">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hearing</w:t>
      </w:r>
      <w:r w:rsidR="00E7410B">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completed.</w:t>
      </w:r>
      <w:r w:rsidRPr="003E458C">
        <w:rPr>
          <w:rFonts w:ascii="Courier New" w:hAnsi="Courier New" w:cs="Courier New"/>
        </w:rPr>
        <w:cr/>
        <w:t xml:space="preserve"> </w:t>
      </w:r>
    </w:p>
    <w:p w:rsidR="00E7410B" w:rsidRDefault="003E458C" w:rsidP="003E458C">
      <w:pPr>
        <w:pStyle w:val="PlainText"/>
        <w:rPr>
          <w:rFonts w:ascii="Courier New" w:hAnsi="Courier New" w:cs="Courier New"/>
        </w:rPr>
      </w:pPr>
      <w:r w:rsidRPr="003E458C">
        <w:rPr>
          <w:rFonts w:ascii="Courier New" w:hAnsi="Courier New" w:cs="Courier New"/>
        </w:rPr>
        <w:t>Richard</w:t>
      </w:r>
      <w:r w:rsidR="00E7410B">
        <w:rPr>
          <w:rFonts w:ascii="Courier New" w:hAnsi="Courier New" w:cs="Courier New"/>
        </w:rPr>
        <w:t xml:space="preserve"> </w:t>
      </w:r>
      <w:r w:rsidRPr="003E458C">
        <w:rPr>
          <w:rFonts w:ascii="Courier New" w:hAnsi="Courier New" w:cs="Courier New"/>
        </w:rPr>
        <w:t>Hacker,</w:t>
      </w:r>
      <w:r w:rsidR="00E7410B">
        <w:rPr>
          <w:rFonts w:ascii="Courier New" w:hAnsi="Courier New" w:cs="Courier New"/>
        </w:rPr>
        <w:t xml:space="preserve"> </w:t>
      </w:r>
      <w:r w:rsidRPr="003E458C">
        <w:rPr>
          <w:rFonts w:ascii="Courier New" w:hAnsi="Courier New" w:cs="Courier New"/>
        </w:rPr>
        <w:t>Staff</w:t>
      </w:r>
      <w:r w:rsidR="00DF7932">
        <w:rPr>
          <w:rFonts w:ascii="Courier New" w:hAnsi="Courier New" w:cs="Courier New"/>
        </w:rPr>
        <w:t xml:space="preserve"> </w:t>
      </w:r>
      <w:r w:rsidRPr="003E458C">
        <w:rPr>
          <w:rFonts w:ascii="Courier New" w:hAnsi="Courier New" w:cs="Courier New"/>
        </w:rPr>
        <w:t>Assistant,</w:t>
      </w:r>
      <w:r w:rsidR="00DF7932">
        <w:rPr>
          <w:rFonts w:ascii="Courier New" w:hAnsi="Courier New" w:cs="Courier New"/>
        </w:rPr>
        <w:t xml:space="preserve"> </w:t>
      </w:r>
      <w:r w:rsidRPr="003E458C">
        <w:rPr>
          <w:rFonts w:ascii="Courier New" w:hAnsi="Courier New" w:cs="Courier New"/>
        </w:rPr>
        <w:t>told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E7410B">
        <w:rPr>
          <w:rFonts w:ascii="Courier New" w:hAnsi="Courier New" w:cs="Courier New"/>
        </w:rPr>
        <w:t xml:space="preserve">members he would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taking</w:t>
      </w:r>
      <w:r w:rsidR="00E7410B">
        <w:rPr>
          <w:rFonts w:ascii="Courier New" w:hAnsi="Courier New" w:cs="Courier New"/>
        </w:rPr>
        <w:t xml:space="preserve"> </w:t>
      </w:r>
      <w:r w:rsidRPr="003E458C">
        <w:rPr>
          <w:rFonts w:ascii="Courier New" w:hAnsi="Courier New" w:cs="Courier New"/>
        </w:rPr>
        <w:t>copies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bills</w:t>
      </w:r>
      <w:r w:rsidR="00E7410B">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distribution</w:t>
      </w:r>
      <w:r w:rsidR="00DF7932">
        <w:rPr>
          <w:rFonts w:ascii="Courier New" w:hAnsi="Courier New" w:cs="Courier New"/>
        </w:rPr>
        <w:t xml:space="preserve"> </w:t>
      </w:r>
      <w:r w:rsidR="00E7410B">
        <w:rPr>
          <w:rFonts w:ascii="Courier New" w:hAnsi="Courier New" w:cs="Courier New"/>
        </w:rPr>
        <w:t xml:space="preserve">at the </w:t>
      </w:r>
      <w:r w:rsidRPr="003E458C">
        <w:rPr>
          <w:rFonts w:ascii="Courier New" w:hAnsi="Courier New" w:cs="Courier New"/>
        </w:rPr>
        <w:t>hearing</w:t>
      </w:r>
      <w:r w:rsidR="00E7410B">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interested</w:t>
      </w:r>
      <w:r w:rsidR="00DF7932">
        <w:rPr>
          <w:rFonts w:ascii="Courier New" w:hAnsi="Courier New" w:cs="Courier New"/>
        </w:rPr>
        <w:t xml:space="preserve"> </w:t>
      </w:r>
      <w:r w:rsidRPr="003E458C">
        <w:rPr>
          <w:rFonts w:ascii="Courier New" w:hAnsi="Courier New" w:cs="Courier New"/>
        </w:rPr>
        <w:t>parties.</w:t>
      </w:r>
      <w:r w:rsidR="00E7410B">
        <w:rPr>
          <w:rFonts w:ascii="Courier New" w:hAnsi="Courier New" w:cs="Courier New"/>
        </w:rPr>
        <w:t xml:space="preserve"> </w:t>
      </w:r>
      <w:r w:rsidRPr="003E458C">
        <w:rPr>
          <w:rFonts w:ascii="Courier New" w:hAnsi="Courier New" w:cs="Courier New"/>
        </w:rPr>
        <w:t>Mr.</w:t>
      </w:r>
      <w:r w:rsidR="00E7410B">
        <w:rPr>
          <w:rFonts w:ascii="Courier New" w:hAnsi="Courier New" w:cs="Courier New"/>
        </w:rPr>
        <w:t xml:space="preserve"> </w:t>
      </w:r>
      <w:r w:rsidRPr="003E458C">
        <w:rPr>
          <w:rFonts w:ascii="Courier New" w:hAnsi="Courier New" w:cs="Courier New"/>
        </w:rPr>
        <w:t>Hacker</w:t>
      </w:r>
      <w:r w:rsidR="00E7410B">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gave</w:t>
      </w:r>
      <w:r w:rsidR="00DF7932">
        <w:rPr>
          <w:rFonts w:ascii="Courier New" w:hAnsi="Courier New" w:cs="Courier New"/>
        </w:rPr>
        <w:t xml:space="preserve"> </w:t>
      </w:r>
      <w:r w:rsidR="00E7410B">
        <w:rPr>
          <w:rFonts w:ascii="Courier New" w:hAnsi="Courier New" w:cs="Courier New"/>
        </w:rPr>
        <w:t xml:space="preserve">the </w:t>
      </w:r>
      <w:r w:rsidRPr="003E458C">
        <w:rPr>
          <w:rFonts w:ascii="Courier New" w:hAnsi="Courier New" w:cs="Courier New"/>
        </w:rPr>
        <w:t>committee a brief</w:t>
      </w:r>
      <w:r w:rsidR="00E7410B">
        <w:rPr>
          <w:rFonts w:ascii="Courier New" w:hAnsi="Courier New" w:cs="Courier New"/>
        </w:rPr>
        <w:t xml:space="preserve"> </w:t>
      </w:r>
      <w:r w:rsidRPr="003E458C">
        <w:rPr>
          <w:rFonts w:ascii="Courier New" w:hAnsi="Courier New" w:cs="Courier New"/>
        </w:rPr>
        <w:t>summation of the</w:t>
      </w:r>
      <w:r w:rsidR="00DF7932">
        <w:rPr>
          <w:rFonts w:ascii="Courier New" w:hAnsi="Courier New" w:cs="Courier New"/>
        </w:rPr>
        <w:t xml:space="preserve"> </w:t>
      </w:r>
      <w:r w:rsidRPr="003E458C">
        <w:rPr>
          <w:rFonts w:ascii="Courier New" w:hAnsi="Courier New" w:cs="Courier New"/>
        </w:rPr>
        <w:t>text</w:t>
      </w:r>
      <w:r w:rsidR="00E7410B">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bills</w:t>
      </w:r>
      <w:r w:rsidR="00DF7932">
        <w:rPr>
          <w:rFonts w:ascii="Courier New" w:hAnsi="Courier New" w:cs="Courier New"/>
        </w:rPr>
        <w:t xml:space="preserve"> </w:t>
      </w:r>
      <w:r w:rsidR="00E7410B">
        <w:rPr>
          <w:rFonts w:ascii="Courier New" w:hAnsi="Courier New" w:cs="Courier New"/>
        </w:rPr>
        <w:t xml:space="preserve">under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These</w:t>
      </w:r>
      <w:r w:rsidR="00E7410B">
        <w:rPr>
          <w:rFonts w:ascii="Courier New" w:hAnsi="Courier New" w:cs="Courier New"/>
        </w:rPr>
        <w:t xml:space="preserve"> </w:t>
      </w:r>
      <w:r w:rsidRPr="003E458C">
        <w:rPr>
          <w:rFonts w:ascii="Courier New" w:hAnsi="Courier New" w:cs="Courier New"/>
        </w:rPr>
        <w:t>bills</w:t>
      </w:r>
      <w:r w:rsidR="00DF7932">
        <w:rPr>
          <w:rFonts w:ascii="Courier New" w:hAnsi="Courier New" w:cs="Courier New"/>
        </w:rPr>
        <w:t xml:space="preserve"> </w:t>
      </w:r>
      <w:r w:rsidR="00E7410B">
        <w:rPr>
          <w:rFonts w:ascii="Courier New" w:hAnsi="Courier New" w:cs="Courier New"/>
        </w:rPr>
        <w:t>were:</w:t>
      </w:r>
      <w:r w:rsidR="00E7410B">
        <w:rPr>
          <w:rFonts w:ascii="Courier New" w:hAnsi="Courier New" w:cs="Courier New"/>
        </w:rPr>
        <w:cr/>
      </w:r>
    </w:p>
    <w:p w:rsidR="00E7410B"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15</w:t>
      </w:r>
      <w:r w:rsidR="00E7410B">
        <w:rPr>
          <w:rFonts w:ascii="Courier New" w:hAnsi="Courier New" w:cs="Courier New"/>
        </w:rPr>
        <w:t xml:space="preserve"> </w:t>
      </w:r>
      <w:r w:rsidRPr="003E458C">
        <w:rPr>
          <w:rFonts w:ascii="Courier New" w:hAnsi="Courier New" w:cs="Courier New"/>
        </w:rPr>
        <w:t>Penalties--sale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E7410B">
        <w:rPr>
          <w:rFonts w:ascii="Courier New" w:hAnsi="Courier New" w:cs="Courier New"/>
        </w:rPr>
        <w:t>drugs</w:t>
      </w:r>
      <w:r w:rsidR="00E7410B">
        <w:rPr>
          <w:rFonts w:ascii="Courier New" w:hAnsi="Courier New" w:cs="Courier New"/>
        </w:rPr>
        <w:cr/>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120</w:t>
      </w:r>
      <w:r w:rsidR="00DF7932">
        <w:rPr>
          <w:rFonts w:ascii="Courier New" w:hAnsi="Courier New" w:cs="Courier New"/>
        </w:rPr>
        <w:t xml:space="preserve"> </w:t>
      </w:r>
      <w:r w:rsidRPr="003E458C">
        <w:rPr>
          <w:rFonts w:ascii="Courier New" w:hAnsi="Courier New" w:cs="Courier New"/>
        </w:rPr>
        <w:t>Penalty</w:t>
      </w:r>
      <w:r w:rsidR="00E7410B">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possession of</w:t>
      </w:r>
      <w:r w:rsidR="00DF7932">
        <w:rPr>
          <w:rFonts w:ascii="Courier New" w:hAnsi="Courier New" w:cs="Courier New"/>
        </w:rPr>
        <w:t xml:space="preserve"> </w:t>
      </w:r>
      <w:r w:rsidR="00E7410B">
        <w:rPr>
          <w:rFonts w:ascii="Courier New" w:hAnsi="Courier New" w:cs="Courier New"/>
        </w:rPr>
        <w:t>cannabis</w:t>
      </w:r>
      <w:r w:rsidR="00E7410B">
        <w:rPr>
          <w:rFonts w:ascii="Courier New" w:hAnsi="Courier New" w:cs="Courier New"/>
        </w:rPr>
        <w:cr/>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305</w:t>
      </w:r>
      <w:r w:rsidR="00DF7932">
        <w:rPr>
          <w:rFonts w:ascii="Courier New" w:hAnsi="Courier New" w:cs="Courier New"/>
        </w:rPr>
        <w:t xml:space="preserve"> </w:t>
      </w:r>
      <w:r w:rsidRPr="003E458C">
        <w:rPr>
          <w:rFonts w:ascii="Courier New" w:hAnsi="Courier New" w:cs="Courier New"/>
        </w:rPr>
        <w:t>Driving</w:t>
      </w:r>
      <w:r w:rsidR="00E7410B">
        <w:rPr>
          <w:rFonts w:ascii="Courier New" w:hAnsi="Courier New" w:cs="Courier New"/>
        </w:rPr>
        <w:t xml:space="preserve"> </w:t>
      </w:r>
      <w:r w:rsidRPr="003E458C">
        <w:rPr>
          <w:rFonts w:ascii="Courier New" w:hAnsi="Courier New" w:cs="Courier New"/>
        </w:rPr>
        <w:t>while</w:t>
      </w:r>
      <w:r w:rsidR="00DF7932">
        <w:rPr>
          <w:rFonts w:ascii="Courier New" w:hAnsi="Courier New" w:cs="Courier New"/>
        </w:rPr>
        <w:t xml:space="preserve"> </w:t>
      </w:r>
      <w:r w:rsidRPr="003E458C">
        <w:rPr>
          <w:rFonts w:ascii="Courier New" w:hAnsi="Courier New" w:cs="Courier New"/>
        </w:rPr>
        <w:t>under</w:t>
      </w:r>
      <w:r w:rsidR="00E7410B">
        <w:rPr>
          <w:rFonts w:ascii="Courier New" w:hAnsi="Courier New" w:cs="Courier New"/>
        </w:rPr>
        <w:t xml:space="preserve"> </w:t>
      </w:r>
      <w:r w:rsidRPr="003E458C">
        <w:rPr>
          <w:rFonts w:ascii="Courier New" w:hAnsi="Courier New" w:cs="Courier New"/>
        </w:rPr>
        <w:t>influence of</w:t>
      </w:r>
      <w:r w:rsidR="00DF7932">
        <w:rPr>
          <w:rFonts w:ascii="Courier New" w:hAnsi="Courier New" w:cs="Courier New"/>
        </w:rPr>
        <w:t xml:space="preserve"> </w:t>
      </w:r>
      <w:r w:rsidR="00E7410B">
        <w:rPr>
          <w:rFonts w:ascii="Courier New" w:hAnsi="Courier New" w:cs="Courier New"/>
        </w:rPr>
        <w:t>liquor or drugs</w:t>
      </w:r>
      <w:r w:rsidR="00E7410B">
        <w:rPr>
          <w:rFonts w:ascii="Courier New" w:hAnsi="Courier New" w:cs="Courier New"/>
        </w:rPr>
        <w:cr/>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307</w:t>
      </w:r>
      <w:r w:rsidR="00DF7932">
        <w:rPr>
          <w:rFonts w:ascii="Courier New" w:hAnsi="Courier New" w:cs="Courier New"/>
        </w:rPr>
        <w:t xml:space="preserve"> </w:t>
      </w:r>
      <w:r w:rsidRPr="003E458C">
        <w:rPr>
          <w:rFonts w:ascii="Courier New" w:hAnsi="Courier New" w:cs="Courier New"/>
        </w:rPr>
        <w:t>Penalties</w:t>
      </w:r>
      <w:r w:rsidR="00E7410B">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driving</w:t>
      </w:r>
      <w:r w:rsidR="00E7410B">
        <w:rPr>
          <w:rFonts w:ascii="Courier New" w:hAnsi="Courier New" w:cs="Courier New"/>
        </w:rPr>
        <w:t xml:space="preserve"> </w:t>
      </w:r>
      <w:r w:rsidRPr="003E458C">
        <w:rPr>
          <w:rFonts w:ascii="Courier New" w:hAnsi="Courier New" w:cs="Courier New"/>
        </w:rPr>
        <w:t>while</w:t>
      </w:r>
      <w:r w:rsidR="00E7410B">
        <w:rPr>
          <w:rFonts w:ascii="Courier New" w:hAnsi="Courier New" w:cs="Courier New"/>
        </w:rPr>
        <w:t xml:space="preserve"> </w:t>
      </w:r>
      <w:r w:rsidRPr="003E458C">
        <w:rPr>
          <w:rFonts w:ascii="Courier New" w:hAnsi="Courier New" w:cs="Courier New"/>
        </w:rPr>
        <w:t>under</w:t>
      </w:r>
      <w:r w:rsidR="00E7410B">
        <w:rPr>
          <w:rFonts w:ascii="Courier New" w:hAnsi="Courier New" w:cs="Courier New"/>
        </w:rPr>
        <w:t xml:space="preserve"> influence </w:t>
      </w:r>
      <w:r w:rsidRPr="003E458C">
        <w:rPr>
          <w:rFonts w:ascii="Courier New" w:hAnsi="Courier New" w:cs="Courier New"/>
        </w:rPr>
        <w:t>of liquor</w:t>
      </w:r>
      <w:r w:rsidR="00E7410B">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00E7410B">
        <w:rPr>
          <w:rFonts w:ascii="Courier New" w:hAnsi="Courier New" w:cs="Courier New"/>
        </w:rPr>
        <w:t>drugs</w:t>
      </w:r>
      <w:r w:rsidR="00E7410B">
        <w:rPr>
          <w:rFonts w:ascii="Courier New" w:hAnsi="Courier New" w:cs="Courier New"/>
        </w:rPr>
        <w:cr/>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321 Amending the</w:t>
      </w:r>
      <w:r w:rsidR="00DF7932">
        <w:rPr>
          <w:rFonts w:ascii="Courier New" w:hAnsi="Courier New" w:cs="Courier New"/>
        </w:rPr>
        <w:t xml:space="preserve"> </w:t>
      </w:r>
      <w:r w:rsidRPr="003E458C">
        <w:rPr>
          <w:rFonts w:ascii="Courier New" w:hAnsi="Courier New" w:cs="Courier New"/>
        </w:rPr>
        <w:t>Uniform</w:t>
      </w:r>
      <w:r w:rsidR="00E7410B">
        <w:rPr>
          <w:rFonts w:ascii="Courier New" w:hAnsi="Courier New" w:cs="Courier New"/>
        </w:rPr>
        <w:t xml:space="preserve"> </w:t>
      </w:r>
      <w:r w:rsidRPr="003E458C">
        <w:rPr>
          <w:rFonts w:ascii="Courier New" w:hAnsi="Courier New" w:cs="Courier New"/>
        </w:rPr>
        <w:t>Narcotic Drug</w:t>
      </w:r>
      <w:r w:rsidR="00DF7932">
        <w:rPr>
          <w:rFonts w:ascii="Courier New" w:hAnsi="Courier New" w:cs="Courier New"/>
        </w:rPr>
        <w:t xml:space="preserve"> </w:t>
      </w:r>
      <w:r w:rsidR="00E7410B">
        <w:rPr>
          <w:rFonts w:ascii="Courier New" w:hAnsi="Courier New" w:cs="Courier New"/>
        </w:rPr>
        <w:t>Act</w:t>
      </w:r>
      <w:r w:rsidR="00E7410B">
        <w:rPr>
          <w:rFonts w:ascii="Courier New" w:hAnsi="Courier New" w:cs="Courier New"/>
        </w:rPr>
        <w:cr/>
      </w: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89</w:t>
      </w:r>
      <w:r w:rsidR="00DF7932">
        <w:rPr>
          <w:rFonts w:ascii="Courier New" w:hAnsi="Courier New" w:cs="Courier New"/>
        </w:rPr>
        <w:t xml:space="preserve"> </w:t>
      </w:r>
      <w:r w:rsidR="00E7410B">
        <w:rPr>
          <w:rFonts w:ascii="Courier New" w:hAnsi="Courier New" w:cs="Courier New"/>
        </w:rPr>
        <w:t>Publish</w:t>
      </w:r>
      <w:r w:rsidRPr="003E458C">
        <w:rPr>
          <w:rFonts w:ascii="Courier New" w:hAnsi="Courier New" w:cs="Courier New"/>
        </w:rPr>
        <w:t>ing of</w:t>
      </w:r>
      <w:r w:rsidR="00DF7932">
        <w:rPr>
          <w:rFonts w:ascii="Courier New" w:hAnsi="Courier New" w:cs="Courier New"/>
        </w:rPr>
        <w:t xml:space="preserve"> </w:t>
      </w:r>
      <w:r w:rsidRPr="003E458C">
        <w:rPr>
          <w:rFonts w:ascii="Courier New" w:hAnsi="Courier New" w:cs="Courier New"/>
        </w:rPr>
        <w:t>names</w:t>
      </w:r>
      <w:r w:rsidR="00E7410B">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juveniles for</w:t>
      </w:r>
      <w:r w:rsidR="00DF7932">
        <w:rPr>
          <w:rFonts w:ascii="Courier New" w:hAnsi="Courier New" w:cs="Courier New"/>
        </w:rPr>
        <w:t xml:space="preserve"> </w:t>
      </w:r>
      <w:r w:rsidR="00E7410B">
        <w:rPr>
          <w:rFonts w:ascii="Courier New" w:hAnsi="Courier New" w:cs="Courier New"/>
        </w:rPr>
        <w:t>certain offenses</w:t>
      </w:r>
      <w:r w:rsidR="00E7410B">
        <w:rPr>
          <w:rFonts w:ascii="Courier New" w:hAnsi="Courier New" w:cs="Courier New"/>
        </w:rPr>
        <w:cr/>
      </w: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571 Harboring of</w:t>
      </w:r>
      <w:r w:rsidR="00DF7932">
        <w:rPr>
          <w:rFonts w:ascii="Courier New" w:hAnsi="Courier New" w:cs="Courier New"/>
        </w:rPr>
        <w:t xml:space="preserve"> </w:t>
      </w:r>
      <w:r w:rsidRPr="003E458C">
        <w:rPr>
          <w:rFonts w:ascii="Courier New" w:hAnsi="Courier New" w:cs="Courier New"/>
        </w:rPr>
        <w:t>minors</w:t>
      </w:r>
      <w:r w:rsidR="00E7410B">
        <w:rPr>
          <w:rFonts w:ascii="Courier New" w:hAnsi="Courier New" w:cs="Courier New"/>
        </w:rPr>
        <w:t xml:space="preserve"> </w:t>
      </w:r>
      <w:r w:rsidRPr="003E458C">
        <w:rPr>
          <w:rFonts w:ascii="Courier New" w:hAnsi="Courier New" w:cs="Courier New"/>
        </w:rPr>
        <w:t>evading</w:t>
      </w:r>
      <w:r w:rsidR="00E7410B">
        <w:rPr>
          <w:rFonts w:ascii="Courier New" w:hAnsi="Courier New" w:cs="Courier New"/>
        </w:rPr>
        <w:t xml:space="preserve"> </w:t>
      </w:r>
      <w:r w:rsidRPr="003E458C">
        <w:rPr>
          <w:rFonts w:ascii="Courier New" w:hAnsi="Courier New" w:cs="Courier New"/>
        </w:rPr>
        <w:t>legal</w:t>
      </w:r>
      <w:r w:rsidR="00E7410B">
        <w:rPr>
          <w:rFonts w:ascii="Courier New" w:hAnsi="Courier New" w:cs="Courier New"/>
        </w:rPr>
        <w:t xml:space="preserve"> custody</w:t>
      </w:r>
      <w:r w:rsidR="00E7410B">
        <w:rPr>
          <w:rFonts w:ascii="Courier New" w:hAnsi="Courier New" w:cs="Courier New"/>
        </w:rPr>
        <w:cr/>
      </w:r>
      <w:r w:rsidRPr="003E458C">
        <w:rPr>
          <w:rFonts w:ascii="Courier New" w:hAnsi="Courier New" w:cs="Courier New"/>
        </w:rPr>
        <w:t>HB</w:t>
      </w:r>
      <w:r w:rsidR="00DF7932">
        <w:rPr>
          <w:rFonts w:ascii="Courier New" w:hAnsi="Courier New" w:cs="Courier New"/>
        </w:rPr>
        <w:t xml:space="preserve"> </w:t>
      </w:r>
      <w:r w:rsidR="00E7410B">
        <w:rPr>
          <w:rFonts w:ascii="Courier New" w:hAnsi="Courier New" w:cs="Courier New"/>
        </w:rPr>
        <w:t>572 Ev</w:t>
      </w:r>
      <w:r w:rsidRPr="003E458C">
        <w:rPr>
          <w:rFonts w:ascii="Courier New" w:hAnsi="Courier New" w:cs="Courier New"/>
        </w:rPr>
        <w:t>asion of</w:t>
      </w:r>
      <w:r w:rsidR="00DF7932">
        <w:rPr>
          <w:rFonts w:ascii="Courier New" w:hAnsi="Courier New" w:cs="Courier New"/>
        </w:rPr>
        <w:t xml:space="preserve"> </w:t>
      </w:r>
      <w:r w:rsidRPr="003E458C">
        <w:rPr>
          <w:rFonts w:ascii="Courier New" w:hAnsi="Courier New" w:cs="Courier New"/>
        </w:rPr>
        <w:t>custody</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minors</w:t>
      </w:r>
      <w:r w:rsidRPr="003E458C">
        <w:rPr>
          <w:rFonts w:ascii="Courier New" w:hAnsi="Courier New" w:cs="Courier New"/>
        </w:rPr>
        <w:cr/>
      </w:r>
    </w:p>
    <w:p w:rsidR="00E7410B" w:rsidRDefault="00E7410B" w:rsidP="003E458C">
      <w:pPr>
        <w:pStyle w:val="PlainText"/>
        <w:rPr>
          <w:rFonts w:ascii="Courier New" w:hAnsi="Courier New" w:cs="Courier New"/>
        </w:rPr>
      </w:pPr>
      <w:r>
        <w:rPr>
          <w:rFonts w:ascii="Courier New" w:hAnsi="Courier New" w:cs="Courier New"/>
        </w:rPr>
        <w:lastRenderedPageBreak/>
        <w:t>Meeting adjo</w:t>
      </w:r>
      <w:r w:rsidR="003E458C" w:rsidRPr="003E458C">
        <w:rPr>
          <w:rFonts w:ascii="Courier New" w:hAnsi="Courier New" w:cs="Courier New"/>
        </w:rPr>
        <w:t>urned at 9:20</w:t>
      </w:r>
      <w:r>
        <w:rPr>
          <w:rFonts w:ascii="Courier New" w:hAnsi="Courier New" w:cs="Courier New"/>
        </w:rPr>
        <w:t xml:space="preserve"> a.m.</w:t>
      </w:r>
      <w:r>
        <w:rPr>
          <w:rFonts w:ascii="Courier New" w:hAnsi="Courier New" w:cs="Courier New"/>
        </w:rPr>
        <w:cr/>
      </w:r>
    </w:p>
    <w:p w:rsidR="00E7410B" w:rsidRDefault="00E7410B"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245-----------------------</w:t>
      </w:r>
    </w:p>
    <w:p w:rsidR="00361EB8" w:rsidRDefault="00361EB8" w:rsidP="003E458C">
      <w:pPr>
        <w:pStyle w:val="PlainText"/>
        <w:rPr>
          <w:rFonts w:ascii="Courier New" w:hAnsi="Courier New" w:cs="Courier New"/>
        </w:rPr>
      </w:pPr>
    </w:p>
    <w:p w:rsidR="00361EB8"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361EB8">
        <w:rPr>
          <w:rFonts w:ascii="Courier New" w:hAnsi="Courier New" w:cs="Courier New"/>
        </w:rPr>
        <w:t xml:space="preserve"> </w:t>
      </w:r>
      <w:r w:rsidRPr="003E458C">
        <w:rPr>
          <w:rFonts w:ascii="Courier New" w:hAnsi="Courier New" w:cs="Courier New"/>
        </w:rPr>
        <w:t>&amp;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March</w:t>
      </w:r>
      <w:r w:rsidR="00DF7932">
        <w:rPr>
          <w:rFonts w:ascii="Courier New" w:hAnsi="Courier New" w:cs="Courier New"/>
        </w:rPr>
        <w:t xml:space="preserve"> </w:t>
      </w:r>
      <w:r w:rsidRPr="003E458C">
        <w:rPr>
          <w:rFonts w:ascii="Courier New" w:hAnsi="Courier New" w:cs="Courier New"/>
        </w:rPr>
        <w:t>5, 1974</w:t>
      </w:r>
      <w:r w:rsidRPr="003E458C">
        <w:rPr>
          <w:rFonts w:ascii="Courier New" w:hAnsi="Courier New" w:cs="Courier New"/>
        </w:rPr>
        <w:cr/>
        <w:t>8:30 a.m.</w:t>
      </w:r>
    </w:p>
    <w:p w:rsidR="00361EB8" w:rsidRDefault="003E458C" w:rsidP="003E458C">
      <w:pPr>
        <w:pStyle w:val="PlainText"/>
        <w:rPr>
          <w:rFonts w:ascii="Courier New" w:hAnsi="Courier New" w:cs="Courier New"/>
        </w:rPr>
      </w:pPr>
      <w:r w:rsidRPr="003E458C">
        <w:rPr>
          <w:rFonts w:ascii="Courier New" w:hAnsi="Courier New" w:cs="Courier New"/>
        </w:rPr>
        <w:cr/>
        <w:t>PRESENT:</w:t>
      </w:r>
      <w:r w:rsidR="00361EB8">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t>.</w:t>
      </w:r>
      <w:r w:rsidRPr="003E458C">
        <w:rPr>
          <w:rFonts w:ascii="Courier New" w:hAnsi="Courier New" w:cs="Courier New"/>
        </w:rPr>
        <w:cr/>
        <w:t>Also</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to testify</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Commissioner</w:t>
      </w:r>
      <w:r w:rsidR="00361EB8">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00361EB8">
        <w:rPr>
          <w:rFonts w:ascii="Courier New" w:hAnsi="Courier New" w:cs="Courier New"/>
        </w:rPr>
        <w:t xml:space="preserve">Deputy </w:t>
      </w:r>
      <w:r w:rsidRPr="003E458C">
        <w:rPr>
          <w:rFonts w:ascii="Courier New" w:hAnsi="Courier New" w:cs="Courier New"/>
        </w:rPr>
        <w:t>Commissioner</w:t>
      </w:r>
      <w:r w:rsidR="00361EB8">
        <w:rPr>
          <w:rFonts w:ascii="Courier New" w:hAnsi="Courier New" w:cs="Courier New"/>
        </w:rPr>
        <w:t xml:space="preserve"> </w:t>
      </w:r>
      <w:r w:rsidRPr="003E458C">
        <w:rPr>
          <w:rFonts w:ascii="Courier New" w:hAnsi="Courier New" w:cs="Courier New"/>
        </w:rPr>
        <w:t>McClain,</w:t>
      </w:r>
      <w:r w:rsidR="00DF7932">
        <w:rPr>
          <w:rFonts w:ascii="Courier New" w:hAnsi="Courier New" w:cs="Courier New"/>
        </w:rPr>
        <w:t xml:space="preserve"> </w:t>
      </w:r>
      <w:r w:rsidRPr="003E458C">
        <w:rPr>
          <w:rFonts w:ascii="Courier New" w:hAnsi="Courier New" w:cs="Courier New"/>
        </w:rPr>
        <w:t>Stanley</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Ray Pagenkopf</w:t>
      </w:r>
      <w:r w:rsidR="00361EB8">
        <w:rPr>
          <w:rFonts w:ascii="Courier New" w:hAnsi="Courier New" w:cs="Courier New"/>
        </w:rPr>
        <w:t xml:space="preserve"> of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&amp;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 Donald</w:t>
      </w:r>
      <w:r w:rsidR="00361EB8">
        <w:rPr>
          <w:rFonts w:ascii="Courier New" w:hAnsi="Courier New" w:cs="Courier New"/>
        </w:rPr>
        <w:t xml:space="preserve"> </w:t>
      </w:r>
      <w:r w:rsidRPr="003E458C">
        <w:rPr>
          <w:rFonts w:ascii="Courier New" w:hAnsi="Courier New" w:cs="Courier New"/>
        </w:rPr>
        <w:t>E.</w:t>
      </w:r>
      <w:r w:rsidR="00DF7932">
        <w:rPr>
          <w:rFonts w:ascii="Courier New" w:hAnsi="Courier New" w:cs="Courier New"/>
        </w:rPr>
        <w:t xml:space="preserve"> </w:t>
      </w:r>
      <w:proofErr w:type="spellStart"/>
      <w:r w:rsidRPr="003E458C">
        <w:rPr>
          <w:rFonts w:ascii="Courier New" w:hAnsi="Courier New" w:cs="Courier New"/>
        </w:rPr>
        <w:t>Clocksin</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Deputy</w:t>
      </w:r>
      <w:r w:rsidR="00DF7932">
        <w:rPr>
          <w:rFonts w:ascii="Courier New" w:hAnsi="Courier New" w:cs="Courier New"/>
        </w:rPr>
        <w:t xml:space="preserve"> </w:t>
      </w:r>
      <w:r w:rsidRPr="003E458C">
        <w:rPr>
          <w:rFonts w:ascii="Courier New" w:hAnsi="Courier New" w:cs="Courier New"/>
        </w:rPr>
        <w:t>Director,</w:t>
      </w:r>
      <w:r w:rsidR="00DF7932">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Pr="003E458C">
        <w:rPr>
          <w:rFonts w:ascii="Courier New" w:hAnsi="Courier New" w:cs="Courier New"/>
        </w:rPr>
        <w:t>Legal</w:t>
      </w:r>
      <w:r w:rsidR="00DF7932">
        <w:rPr>
          <w:rFonts w:ascii="Courier New" w:hAnsi="Courier New" w:cs="Courier New"/>
        </w:rPr>
        <w:t xml:space="preserve"> </w:t>
      </w:r>
      <w:r w:rsidRPr="003E458C">
        <w:rPr>
          <w:rFonts w:ascii="Courier New" w:hAnsi="Courier New" w:cs="Courier New"/>
        </w:rPr>
        <w:t>Services.</w:t>
      </w:r>
      <w:r w:rsidRPr="003E458C">
        <w:rPr>
          <w:rFonts w:ascii="Courier New" w:hAnsi="Courier New" w:cs="Courier New"/>
        </w:rPr>
        <w:cr/>
      </w:r>
    </w:p>
    <w:p w:rsidR="00361EB8" w:rsidRDefault="00361EB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310</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called</w:t>
      </w:r>
      <w:r w:rsidR="00DF7932">
        <w:rPr>
          <w:rFonts w:ascii="Courier New" w:hAnsi="Courier New" w:cs="Courier New"/>
        </w:rPr>
        <w:t xml:space="preserve"> </w:t>
      </w:r>
      <w:r w:rsidR="003E458C" w:rsidRPr="003E458C">
        <w:rPr>
          <w:rFonts w:ascii="Courier New" w:hAnsi="Courier New" w:cs="Courier New"/>
        </w:rPr>
        <w:t>the meeting</w:t>
      </w:r>
      <w:r>
        <w:rPr>
          <w:rFonts w:ascii="Courier New" w:hAnsi="Courier New" w:cs="Courier New"/>
        </w:rPr>
        <w:t xml:space="preserve"> </w:t>
      </w:r>
      <w:r w:rsidR="003E458C" w:rsidRPr="003E458C">
        <w:rPr>
          <w:rFonts w:ascii="Courier New" w:hAnsi="Courier New" w:cs="Courier New"/>
        </w:rPr>
        <w:t>to order</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stated the</w:t>
      </w:r>
      <w:r>
        <w:rPr>
          <w:rFonts w:ascii="Courier New" w:hAnsi="Courier New" w:cs="Courier New"/>
        </w:rPr>
        <w:cr/>
        <w:t>Depar</w:t>
      </w:r>
      <w:r w:rsidR="003E458C" w:rsidRPr="003E458C">
        <w:rPr>
          <w:rFonts w:ascii="Courier New" w:hAnsi="Courier New" w:cs="Courier New"/>
        </w:rPr>
        <w:t>tment</w:t>
      </w:r>
      <w:r>
        <w:rPr>
          <w:rFonts w:ascii="Courier New" w:hAnsi="Courier New" w:cs="Courier New"/>
        </w:rPr>
        <w:t xml:space="preserve"> </w:t>
      </w:r>
      <w:r w:rsidR="003E458C" w:rsidRPr="003E458C">
        <w:rPr>
          <w:rFonts w:ascii="Courier New" w:hAnsi="Courier New" w:cs="Courier New"/>
        </w:rPr>
        <w:t>of Health</w:t>
      </w:r>
      <w:r w:rsidR="00DF7932">
        <w:rPr>
          <w:rFonts w:ascii="Courier New" w:hAnsi="Courier New" w:cs="Courier New"/>
        </w:rPr>
        <w:t xml:space="preserve"> </w:t>
      </w:r>
      <w:r w:rsidR="003E458C" w:rsidRPr="003E458C">
        <w:rPr>
          <w:rFonts w:ascii="Courier New" w:hAnsi="Courier New" w:cs="Courier New"/>
        </w:rPr>
        <w:t>&amp; Social</w:t>
      </w:r>
      <w:r w:rsidR="00DF7932">
        <w:rPr>
          <w:rFonts w:ascii="Courier New" w:hAnsi="Courier New" w:cs="Courier New"/>
        </w:rPr>
        <w:t xml:space="preserve"> </w:t>
      </w:r>
      <w:r w:rsidR="003E458C" w:rsidRPr="003E458C">
        <w:rPr>
          <w:rFonts w:ascii="Courier New" w:hAnsi="Courier New" w:cs="Courier New"/>
        </w:rPr>
        <w:t>Services</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submitted</w:t>
      </w:r>
      <w:r w:rsidR="00DF7932">
        <w:rPr>
          <w:rFonts w:ascii="Courier New" w:hAnsi="Courier New" w:cs="Courier New"/>
        </w:rPr>
        <w:t xml:space="preserve"> </w:t>
      </w:r>
      <w:r>
        <w:rPr>
          <w:rFonts w:ascii="Courier New" w:hAnsi="Courier New" w:cs="Courier New"/>
        </w:rPr>
        <w:t xml:space="preserve">a </w:t>
      </w:r>
      <w:r w:rsidR="003E458C" w:rsidRPr="003E458C">
        <w:rPr>
          <w:rFonts w:ascii="Courier New" w:hAnsi="Courier New" w:cs="Courier New"/>
        </w:rPr>
        <w:t>fiscal</w:t>
      </w:r>
      <w:r w:rsidR="00DF7932">
        <w:rPr>
          <w:rFonts w:ascii="Courier New" w:hAnsi="Courier New" w:cs="Courier New"/>
        </w:rPr>
        <w:t xml:space="preserve"> </w:t>
      </w:r>
      <w:r w:rsidR="003E458C" w:rsidRPr="003E458C">
        <w:rPr>
          <w:rFonts w:ascii="Courier New" w:hAnsi="Courier New" w:cs="Courier New"/>
        </w:rPr>
        <w:t>note</w:t>
      </w:r>
      <w:r w:rsidR="00DF7932">
        <w:rPr>
          <w:rFonts w:ascii="Courier New" w:hAnsi="Courier New" w:cs="Courier New"/>
        </w:rPr>
        <w:t xml:space="preserve"> </w:t>
      </w:r>
      <w:r w:rsidR="003E458C" w:rsidRPr="003E458C">
        <w:rPr>
          <w:rFonts w:ascii="Courier New" w:hAnsi="Courier New" w:cs="Courier New"/>
        </w:rPr>
        <w:t>for SE</w:t>
      </w:r>
      <w:r w:rsidR="00DF7932">
        <w:rPr>
          <w:rFonts w:ascii="Courier New" w:hAnsi="Courier New" w:cs="Courier New"/>
        </w:rPr>
        <w:t xml:space="preserve"> </w:t>
      </w:r>
      <w:r w:rsidR="003E458C" w:rsidRPr="003E458C">
        <w:rPr>
          <w:rFonts w:ascii="Courier New" w:hAnsi="Courier New" w:cs="Courier New"/>
        </w:rPr>
        <w:t>310, which</w:t>
      </w:r>
      <w:r w:rsidR="00DF7932">
        <w:rPr>
          <w:rFonts w:ascii="Courier New" w:hAnsi="Courier New" w:cs="Courier New"/>
        </w:rPr>
        <w:t xml:space="preserve"> </w:t>
      </w:r>
      <w:r>
        <w:rPr>
          <w:rFonts w:ascii="Courier New" w:hAnsi="Courier New" w:cs="Courier New"/>
        </w:rPr>
        <w:t>s</w:t>
      </w:r>
      <w:r w:rsidR="003E458C" w:rsidRPr="003E458C">
        <w:rPr>
          <w:rFonts w:ascii="Courier New" w:hAnsi="Courier New" w:cs="Courier New"/>
        </w:rPr>
        <w:t>hould be</w:t>
      </w:r>
      <w:r>
        <w:rPr>
          <w:rFonts w:ascii="Courier New" w:hAnsi="Courier New" w:cs="Courier New"/>
        </w:rPr>
        <w:t xml:space="preserve"> </w:t>
      </w:r>
      <w:r w:rsidR="003E458C" w:rsidRPr="003E458C">
        <w:rPr>
          <w:rFonts w:ascii="Courier New" w:hAnsi="Courier New" w:cs="Courier New"/>
        </w:rPr>
        <w:t>discussed</w:t>
      </w:r>
      <w:r w:rsidR="00DF7932">
        <w:rPr>
          <w:rFonts w:ascii="Courier New" w:hAnsi="Courier New" w:cs="Courier New"/>
        </w:rPr>
        <w:t xml:space="preserve"> </w:t>
      </w:r>
      <w:r>
        <w:rPr>
          <w:rFonts w:ascii="Courier New" w:hAnsi="Courier New" w:cs="Courier New"/>
        </w:rPr>
        <w:t xml:space="preserve">at this </w:t>
      </w:r>
      <w:r w:rsidR="003E458C" w:rsidRPr="003E458C">
        <w:rPr>
          <w:rFonts w:ascii="Courier New" w:hAnsi="Courier New" w:cs="Courier New"/>
        </w:rPr>
        <w:t>time.</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asked Richard</w:t>
      </w:r>
      <w:r w:rsidR="00DF7932">
        <w:rPr>
          <w:rFonts w:ascii="Courier New" w:hAnsi="Courier New" w:cs="Courier New"/>
        </w:rPr>
        <w:t xml:space="preserve"> </w:t>
      </w:r>
      <w:r w:rsidR="003E458C" w:rsidRPr="003E458C">
        <w:rPr>
          <w:rFonts w:ascii="Courier New" w:hAnsi="Courier New" w:cs="Courier New"/>
        </w:rPr>
        <w:t>Hacker,</w:t>
      </w:r>
      <w:r w:rsidR="00DF7932">
        <w:rPr>
          <w:rFonts w:ascii="Courier New" w:hAnsi="Courier New" w:cs="Courier New"/>
        </w:rPr>
        <w:t xml:space="preserve"> </w:t>
      </w:r>
      <w:r>
        <w:rPr>
          <w:rFonts w:ascii="Courier New" w:hAnsi="Courier New" w:cs="Courier New"/>
        </w:rPr>
        <w:t>th</w:t>
      </w:r>
      <w:r w:rsidR="003E458C" w:rsidRPr="003E458C">
        <w:rPr>
          <w:rFonts w:ascii="Courier New" w:hAnsi="Courier New" w:cs="Courier New"/>
        </w:rPr>
        <w:t>e Staff</w:t>
      </w:r>
      <w:r w:rsidR="00DF7932">
        <w:rPr>
          <w:rFonts w:ascii="Courier New" w:hAnsi="Courier New" w:cs="Courier New"/>
        </w:rPr>
        <w:t xml:space="preserve"> </w:t>
      </w:r>
      <w:r w:rsidR="003E458C" w:rsidRPr="003E458C">
        <w:rPr>
          <w:rFonts w:ascii="Courier New" w:hAnsi="Courier New" w:cs="Courier New"/>
        </w:rPr>
        <w:t>Assistant,</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give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suggestions</w:t>
      </w:r>
      <w:r w:rsidR="00DF7932">
        <w:rPr>
          <w:rFonts w:ascii="Courier New" w:hAnsi="Courier New" w:cs="Courier New"/>
        </w:rPr>
        <w:t xml:space="preserve"> </w:t>
      </w:r>
      <w:r w:rsidR="003E458C" w:rsidRPr="003E458C">
        <w:rPr>
          <w:rFonts w:ascii="Courier New" w:hAnsi="Courier New" w:cs="Courier New"/>
        </w:rPr>
        <w:t>concerning</w:t>
      </w:r>
      <w:r>
        <w:rPr>
          <w:rFonts w:ascii="Courier New" w:hAnsi="Courier New" w:cs="Courier New"/>
        </w:rPr>
        <w:t xml:space="preserve"> </w:t>
      </w:r>
      <w:r w:rsidR="003E458C" w:rsidRPr="003E458C">
        <w:rPr>
          <w:rFonts w:ascii="Courier New" w:hAnsi="Courier New" w:cs="Courier New"/>
        </w:rPr>
        <w:t>the wording</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and question</w:t>
      </w:r>
      <w:r>
        <w:rPr>
          <w:rFonts w:ascii="Courier New" w:hAnsi="Courier New" w:cs="Courier New"/>
        </w:rPr>
        <w:t xml:space="preserve"> </w:t>
      </w:r>
      <w:r w:rsidR="003E458C" w:rsidRPr="003E458C">
        <w:rPr>
          <w:rFonts w:ascii="Courier New" w:hAnsi="Courier New" w:cs="Courier New"/>
        </w:rPr>
        <w:t>she might</w:t>
      </w:r>
      <w:r w:rsidR="00DF7932">
        <w:rPr>
          <w:rFonts w:ascii="Courier New" w:hAnsi="Courier New" w:cs="Courier New"/>
        </w:rPr>
        <w:t xml:space="preserve"> </w:t>
      </w:r>
      <w:r w:rsidR="003E458C" w:rsidRPr="003E458C">
        <w:rPr>
          <w:rFonts w:ascii="Courier New" w:hAnsi="Courier New" w:cs="Courier New"/>
        </w:rPr>
        <w:t>have pertaining</w:t>
      </w:r>
      <w:r>
        <w:rPr>
          <w:rFonts w:ascii="Courier New" w:hAnsi="Courier New" w:cs="Courier New"/>
        </w:rPr>
        <w:t xml:space="preserve"> </w:t>
      </w:r>
      <w:r w:rsidR="003E458C" w:rsidRPr="003E458C">
        <w:rPr>
          <w:rFonts w:ascii="Courier New" w:hAnsi="Courier New" w:cs="Courier New"/>
        </w:rPr>
        <w:t>to the</w:t>
      </w:r>
      <w:r w:rsidR="00DF7932">
        <w:rPr>
          <w:rFonts w:ascii="Courier New" w:hAnsi="Courier New" w:cs="Courier New"/>
        </w:rPr>
        <w:t xml:space="preserve"> </w:t>
      </w:r>
      <w:r>
        <w:rPr>
          <w:rFonts w:ascii="Courier New" w:hAnsi="Courier New" w:cs="Courier New"/>
        </w:rPr>
        <w:t>fiscal note</w:t>
      </w:r>
      <w:r w:rsidR="003E458C" w:rsidRPr="003E458C">
        <w:rPr>
          <w:rFonts w:ascii="Courier New" w:hAnsi="Courier New" w:cs="Courier New"/>
        </w:rPr>
        <w:t>.</w:t>
      </w:r>
      <w:r w:rsidR="003E458C" w:rsidRPr="003E458C">
        <w:rPr>
          <w:rFonts w:ascii="Courier New" w:hAnsi="Courier New" w:cs="Courier New"/>
        </w:rPr>
        <w:cr/>
      </w:r>
    </w:p>
    <w:p w:rsidR="00361EB8"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Hacker</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if</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desired</w:t>
      </w:r>
      <w:r w:rsidR="00361EB8">
        <w:rPr>
          <w:rFonts w:ascii="Courier New" w:hAnsi="Courier New" w:cs="Courier New"/>
        </w:rPr>
        <w:t xml:space="preserve"> to equalize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grant</w:t>
      </w:r>
      <w:r w:rsidR="00DF7932">
        <w:rPr>
          <w:rFonts w:ascii="Courier New" w:hAnsi="Courier New" w:cs="Courier New"/>
        </w:rPr>
        <w:t xml:space="preserve"> </w:t>
      </w:r>
      <w:r w:rsidRPr="003E458C">
        <w:rPr>
          <w:rFonts w:ascii="Courier New" w:hAnsi="Courier New" w:cs="Courier New"/>
        </w:rPr>
        <w:t>level with</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 assistance</w:t>
      </w:r>
      <w:r w:rsidR="00361EB8">
        <w:rPr>
          <w:rFonts w:ascii="Courier New" w:hAnsi="Courier New" w:cs="Courier New"/>
        </w:rPr>
        <w:t xml:space="preserve"> </w:t>
      </w:r>
      <w:r w:rsidRPr="003E458C">
        <w:rPr>
          <w:rFonts w:ascii="Courier New" w:hAnsi="Courier New" w:cs="Courier New"/>
        </w:rPr>
        <w:t>level,</w:t>
      </w:r>
      <w:r w:rsidR="00DF7932">
        <w:rPr>
          <w:rFonts w:ascii="Courier New" w:hAnsi="Courier New" w:cs="Courier New"/>
        </w:rPr>
        <w:t xml:space="preserve"> </w:t>
      </w:r>
      <w:r w:rsidR="00361EB8">
        <w:rPr>
          <w:rFonts w:ascii="Courier New" w:hAnsi="Courier New" w:cs="Courier New"/>
        </w:rPr>
        <w:t xml:space="preserve">the bill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to be</w:t>
      </w:r>
      <w:r w:rsidR="00DF7932">
        <w:rPr>
          <w:rFonts w:ascii="Courier New" w:hAnsi="Courier New" w:cs="Courier New"/>
        </w:rPr>
        <w:t xml:space="preserve"> </w:t>
      </w:r>
      <w:r w:rsidRPr="003E458C">
        <w:rPr>
          <w:rFonts w:ascii="Courier New" w:hAnsi="Courier New" w:cs="Courier New"/>
        </w:rPr>
        <w:t>changed</w:t>
      </w:r>
      <w:r w:rsidR="00DF7932">
        <w:rPr>
          <w:rFonts w:ascii="Courier New" w:hAnsi="Courier New" w:cs="Courier New"/>
        </w:rPr>
        <w:t xml:space="preserve"> </w:t>
      </w:r>
      <w:r w:rsidRPr="003E458C">
        <w:rPr>
          <w:rFonts w:ascii="Courier New" w:hAnsi="Courier New" w:cs="Courier New"/>
        </w:rPr>
        <w:t>to reflect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361EB8">
        <w:rPr>
          <w:rFonts w:ascii="Courier New" w:hAnsi="Courier New" w:cs="Courier New"/>
        </w:rPr>
        <w:t xml:space="preserve">intent. He then </w:t>
      </w:r>
      <w:r w:rsidRPr="003E458C">
        <w:rPr>
          <w:rFonts w:ascii="Courier New" w:hAnsi="Courier New" w:cs="Courier New"/>
        </w:rPr>
        <w:t>suggested</w:t>
      </w:r>
      <w:r w:rsidR="00361EB8">
        <w:rPr>
          <w:rFonts w:ascii="Courier New" w:hAnsi="Courier New" w:cs="Courier New"/>
        </w:rPr>
        <w:t xml:space="preserve"> wor</w:t>
      </w:r>
      <w:r w:rsidRPr="003E458C">
        <w:rPr>
          <w:rFonts w:ascii="Courier New" w:hAnsi="Courier New" w:cs="Courier New"/>
        </w:rPr>
        <w:t>ding which</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establish</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intent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361EB8">
        <w:rPr>
          <w:rFonts w:ascii="Courier New" w:hAnsi="Courier New" w:cs="Courier New"/>
        </w:rPr>
        <w:t xml:space="preserve">the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by establishing</w:t>
      </w:r>
      <w:r w:rsidR="00361EB8">
        <w:rPr>
          <w:rFonts w:ascii="Courier New" w:hAnsi="Courier New" w:cs="Courier New"/>
        </w:rPr>
        <w:t xml:space="preserve"> </w:t>
      </w:r>
      <w:r w:rsidRPr="003E458C">
        <w:rPr>
          <w:rFonts w:ascii="Courier New" w:hAnsi="Courier New" w:cs="Courier New"/>
        </w:rPr>
        <w:t>a floor</w:t>
      </w:r>
      <w:r w:rsidR="00DF7932">
        <w:rPr>
          <w:rFonts w:ascii="Courier New" w:hAnsi="Courier New" w:cs="Courier New"/>
        </w:rPr>
        <w:t xml:space="preserve"> </w:t>
      </w:r>
      <w:r w:rsidRPr="003E458C">
        <w:rPr>
          <w:rFonts w:ascii="Courier New" w:hAnsi="Courier New" w:cs="Courier New"/>
        </w:rPr>
        <w:t>as well</w:t>
      </w:r>
      <w:r w:rsidR="00DF7932">
        <w:rPr>
          <w:rFonts w:ascii="Courier New" w:hAnsi="Courier New" w:cs="Courier New"/>
        </w:rPr>
        <w:t xml:space="preserve"> </w:t>
      </w:r>
      <w:r w:rsidRPr="003E458C">
        <w:rPr>
          <w:rFonts w:ascii="Courier New" w:hAnsi="Courier New" w:cs="Courier New"/>
        </w:rPr>
        <w:t>as a</w:t>
      </w:r>
      <w:r w:rsidR="00DF7932">
        <w:rPr>
          <w:rFonts w:ascii="Courier New" w:hAnsi="Courier New" w:cs="Courier New"/>
        </w:rPr>
        <w:t xml:space="preserve"> </w:t>
      </w:r>
      <w:r w:rsidRPr="003E458C">
        <w:rPr>
          <w:rFonts w:ascii="Courier New" w:hAnsi="Courier New" w:cs="Courier New"/>
        </w:rPr>
        <w:t>ceiling.</w:t>
      </w:r>
      <w:r w:rsidRPr="003E458C">
        <w:rPr>
          <w:rFonts w:ascii="Courier New" w:hAnsi="Courier New" w:cs="Courier New"/>
        </w:rPr>
        <w:cr/>
      </w:r>
    </w:p>
    <w:p w:rsidR="00361EB8"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they wanted</w:t>
      </w:r>
      <w:r w:rsidR="00DF7932">
        <w:rPr>
          <w:rFonts w:ascii="Courier New" w:hAnsi="Courier New" w:cs="Courier New"/>
        </w:rPr>
        <w:t xml:space="preserve"> </w:t>
      </w:r>
      <w:r w:rsidR="00361EB8">
        <w:rPr>
          <w:rFonts w:ascii="Courier New" w:hAnsi="Courier New" w:cs="Courier New"/>
        </w:rPr>
        <w:t xml:space="preserve">to consider </w:t>
      </w:r>
      <w:r w:rsidRPr="003E458C">
        <w:rPr>
          <w:rFonts w:ascii="Courier New" w:hAnsi="Courier New" w:cs="Courier New"/>
        </w:rPr>
        <w:t>having</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floor</w:t>
      </w:r>
      <w:r w:rsidR="00DF7932">
        <w:rPr>
          <w:rFonts w:ascii="Courier New" w:hAnsi="Courier New" w:cs="Courier New"/>
        </w:rPr>
        <w:t xml:space="preserve"> </w:t>
      </w:r>
      <w:r w:rsidRPr="003E458C">
        <w:rPr>
          <w:rFonts w:ascii="Courier New" w:hAnsi="Courier New" w:cs="Courier New"/>
        </w:rPr>
        <w:t>(or minimum</w:t>
      </w:r>
      <w:r w:rsidR="00DF7932">
        <w:rPr>
          <w:rFonts w:ascii="Courier New" w:hAnsi="Courier New" w:cs="Courier New"/>
        </w:rPr>
        <w:t xml:space="preserve"> </w:t>
      </w:r>
      <w:r w:rsidRPr="003E458C">
        <w:rPr>
          <w:rFonts w:ascii="Courier New" w:hAnsi="Courier New" w:cs="Courier New"/>
        </w:rPr>
        <w:t>payment)</w:t>
      </w:r>
      <w:r w:rsidR="00DF7932">
        <w:rPr>
          <w:rFonts w:ascii="Courier New" w:hAnsi="Courier New" w:cs="Courier New"/>
        </w:rPr>
        <w:t xml:space="preserve"> </w:t>
      </w:r>
      <w:r w:rsidRPr="003E458C">
        <w:rPr>
          <w:rFonts w:ascii="Courier New" w:hAnsi="Courier New" w:cs="Courier New"/>
        </w:rPr>
        <w:t>inserted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361EB8">
        <w:rPr>
          <w:rFonts w:ascii="Courier New" w:hAnsi="Courier New" w:cs="Courier New"/>
        </w:rPr>
        <w:t xml:space="preserve">the bill. </w:t>
      </w:r>
      <w:r w:rsidRPr="003E458C">
        <w:rPr>
          <w:rFonts w:ascii="Courier New" w:hAnsi="Courier New" w:cs="Courier New"/>
        </w:rPr>
        <w:t>There</w:t>
      </w:r>
      <w:r w:rsidR="00DF7932">
        <w:rPr>
          <w:rFonts w:ascii="Courier New" w:hAnsi="Courier New" w:cs="Courier New"/>
        </w:rPr>
        <w:t xml:space="preserve"> </w:t>
      </w:r>
      <w:r w:rsidR="00361EB8">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considerable discussion</w:t>
      </w:r>
      <w:r w:rsidR="00361EB8">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current</w:t>
      </w:r>
      <w:r w:rsidR="00DF7932">
        <w:rPr>
          <w:rFonts w:ascii="Courier New" w:hAnsi="Courier New" w:cs="Courier New"/>
        </w:rPr>
        <w:t xml:space="preserve"> </w:t>
      </w:r>
      <w:r w:rsidR="00361EB8">
        <w:rPr>
          <w:rFonts w:ascii="Courier New" w:hAnsi="Courier New" w:cs="Courier New"/>
        </w:rPr>
        <w:t xml:space="preserve">and </w:t>
      </w:r>
      <w:r w:rsidRPr="003E458C">
        <w:rPr>
          <w:rFonts w:ascii="Courier New" w:hAnsi="Courier New" w:cs="Courier New"/>
        </w:rPr>
        <w:t>proposed</w:t>
      </w:r>
      <w:r w:rsidR="00DF7932">
        <w:rPr>
          <w:rFonts w:ascii="Courier New" w:hAnsi="Courier New" w:cs="Courier New"/>
        </w:rPr>
        <w:t xml:space="preserve"> </w:t>
      </w:r>
      <w:r w:rsidRPr="003E458C">
        <w:rPr>
          <w:rFonts w:ascii="Courier New" w:hAnsi="Courier New" w:cs="Courier New"/>
        </w:rPr>
        <w:t>payments</w:t>
      </w:r>
      <w:r w:rsidR="00361EB8">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Pr="003E458C">
        <w:rPr>
          <w:rFonts w:ascii="Courier New" w:hAnsi="Courier New" w:cs="Courier New"/>
        </w:rPr>
        <w:t>SB 310, and</w:t>
      </w:r>
      <w:r w:rsidR="00DF7932">
        <w:rPr>
          <w:rFonts w:ascii="Courier New" w:hAnsi="Courier New" w:cs="Courier New"/>
        </w:rPr>
        <w:t xml:space="preserve"> </w:t>
      </w:r>
      <w:r w:rsidRPr="003E458C">
        <w:rPr>
          <w:rFonts w:ascii="Courier New" w:hAnsi="Courier New" w:cs="Courier New"/>
        </w:rPr>
        <w:t>whether</w:t>
      </w:r>
      <w:r w:rsidR="00DF7932">
        <w:rPr>
          <w:rFonts w:ascii="Courier New" w:hAnsi="Courier New" w:cs="Courier New"/>
        </w:rPr>
        <w:t xml:space="preserve"> </w:t>
      </w:r>
      <w:r w:rsidRPr="003E458C">
        <w:rPr>
          <w:rFonts w:ascii="Courier New" w:hAnsi="Courier New" w:cs="Courier New"/>
        </w:rPr>
        <w:t>or not</w:t>
      </w:r>
      <w:r w:rsidR="00DF7932">
        <w:rPr>
          <w:rFonts w:ascii="Courier New" w:hAnsi="Courier New" w:cs="Courier New"/>
        </w:rPr>
        <w:t xml:space="preserve"> </w:t>
      </w:r>
      <w:r w:rsidRPr="003E458C">
        <w:rPr>
          <w:rFonts w:ascii="Courier New" w:hAnsi="Courier New" w:cs="Courier New"/>
        </w:rPr>
        <w:t>a floor</w:t>
      </w:r>
      <w:r w:rsidRPr="003E458C">
        <w:rPr>
          <w:rFonts w:ascii="Courier New" w:hAnsi="Courier New" w:cs="Courier New"/>
        </w:rPr>
        <w:cr/>
      </w:r>
    </w:p>
    <w:p w:rsidR="00361EB8" w:rsidRDefault="00361EB8" w:rsidP="003E458C">
      <w:pPr>
        <w:pStyle w:val="PlainText"/>
        <w:rPr>
          <w:rFonts w:ascii="Courier New" w:hAnsi="Courier New" w:cs="Courier New"/>
        </w:rPr>
      </w:pPr>
    </w:p>
    <w:p w:rsidR="00361EB8" w:rsidRDefault="00361EB8"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246-----------------------</w:t>
      </w:r>
    </w:p>
    <w:p w:rsidR="00361EB8" w:rsidRDefault="00DF7932" w:rsidP="003E458C">
      <w:pPr>
        <w:pStyle w:val="PlainText"/>
        <w:rPr>
          <w:rFonts w:ascii="Courier New" w:hAnsi="Courier New" w:cs="Courier New"/>
        </w:rPr>
      </w:pPr>
      <w:r>
        <w:rPr>
          <w:rFonts w:ascii="Courier New" w:hAnsi="Courier New" w:cs="Courier New"/>
        </w:rPr>
        <w:t xml:space="preserve"> </w:t>
      </w:r>
    </w:p>
    <w:p w:rsidR="00361EB8" w:rsidRDefault="003E458C" w:rsidP="003E458C">
      <w:pPr>
        <w:pStyle w:val="PlainText"/>
        <w:rPr>
          <w:rFonts w:ascii="Courier New" w:hAnsi="Courier New" w:cs="Courier New"/>
        </w:rPr>
      </w:pPr>
      <w:proofErr w:type="gramStart"/>
      <w:r w:rsidRPr="003E458C">
        <w:rPr>
          <w:rFonts w:ascii="Courier New" w:hAnsi="Courier New" w:cs="Courier New"/>
        </w:rPr>
        <w:t>and</w:t>
      </w:r>
      <w:proofErr w:type="gramEnd"/>
      <w:r w:rsidR="00DF7932">
        <w:rPr>
          <w:rFonts w:ascii="Courier New" w:hAnsi="Courier New" w:cs="Courier New"/>
        </w:rPr>
        <w:t xml:space="preserve"> </w:t>
      </w:r>
      <w:r w:rsidRPr="003E458C">
        <w:rPr>
          <w:rFonts w:ascii="Courier New" w:hAnsi="Courier New" w:cs="Courier New"/>
        </w:rPr>
        <w:t>ceiling (minimum</w:t>
      </w:r>
      <w:r w:rsidR="00361EB8">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maximum) should</w:t>
      </w:r>
      <w:r w:rsidR="00361EB8">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incorporated</w:t>
      </w:r>
      <w:r w:rsidR="00DF7932">
        <w:rPr>
          <w:rFonts w:ascii="Courier New" w:hAnsi="Courier New" w:cs="Courier New"/>
        </w:rPr>
        <w:t xml:space="preserve"> </w:t>
      </w:r>
      <w:r w:rsidR="00361EB8">
        <w:rPr>
          <w:rFonts w:ascii="Courier New" w:hAnsi="Courier New" w:cs="Courier New"/>
        </w:rPr>
        <w:t xml:space="preserve">into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 Mr.</w:t>
      </w:r>
      <w:r w:rsidR="00DF7932">
        <w:rPr>
          <w:rFonts w:ascii="Courier New" w:hAnsi="Courier New" w:cs="Courier New"/>
        </w:rPr>
        <w:t xml:space="preserve"> </w:t>
      </w:r>
      <w:proofErr w:type="spellStart"/>
      <w:r w:rsidRPr="003E458C">
        <w:rPr>
          <w:rFonts w:ascii="Courier New" w:hAnsi="Courier New" w:cs="Courier New"/>
        </w:rPr>
        <w:t>Clocksin</w:t>
      </w:r>
      <w:proofErr w:type="spellEnd"/>
      <w:r w:rsidRPr="003E458C">
        <w:rPr>
          <w:rFonts w:ascii="Courier New" w:hAnsi="Courier New" w:cs="Courier New"/>
        </w:rPr>
        <w:t xml:space="preserve"> pointed</w:t>
      </w:r>
      <w:r w:rsidR="00361EB8">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361EB8">
        <w:rPr>
          <w:rFonts w:ascii="Courier New" w:hAnsi="Courier New" w:cs="Courier New"/>
        </w:rPr>
        <w:t xml:space="preserve"> </w:t>
      </w:r>
      <w:r w:rsidRPr="003E458C">
        <w:rPr>
          <w:rFonts w:ascii="Courier New" w:hAnsi="Courier New" w:cs="Courier New"/>
        </w:rPr>
        <w:t>unless</w:t>
      </w:r>
      <w:r w:rsidR="00361EB8">
        <w:rPr>
          <w:rFonts w:ascii="Courier New" w:hAnsi="Courier New" w:cs="Courier New"/>
        </w:rPr>
        <w:t xml:space="preserve"> </w:t>
      </w:r>
      <w:r w:rsidRPr="003E458C">
        <w:rPr>
          <w:rFonts w:ascii="Courier New" w:hAnsi="Courier New" w:cs="Courier New"/>
        </w:rPr>
        <w:t>wording</w:t>
      </w:r>
      <w:r w:rsidR="00361EB8">
        <w:rPr>
          <w:rFonts w:ascii="Courier New" w:hAnsi="Courier New" w:cs="Courier New"/>
        </w:rPr>
        <w:t xml:space="preserve"> was </w:t>
      </w:r>
      <w:r w:rsidRPr="003E458C">
        <w:rPr>
          <w:rFonts w:ascii="Courier New" w:hAnsi="Courier New" w:cs="Courier New"/>
        </w:rPr>
        <w:t>inserted into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361EB8">
        <w:rPr>
          <w:rFonts w:ascii="Courier New" w:hAnsi="Courier New" w:cs="Courier New"/>
        </w:rPr>
        <w:t xml:space="preserve"> </w:t>
      </w:r>
      <w:r w:rsidRPr="003E458C">
        <w:rPr>
          <w:rFonts w:ascii="Courier New" w:hAnsi="Courier New" w:cs="Courier New"/>
        </w:rPr>
        <w:t>concerning a cost</w:t>
      </w:r>
      <w:r w:rsidR="00361EB8">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living</w:t>
      </w:r>
      <w:r w:rsidR="00361EB8">
        <w:rPr>
          <w:rFonts w:ascii="Courier New" w:hAnsi="Courier New" w:cs="Courier New"/>
        </w:rPr>
        <w:t xml:space="preserve"> </w:t>
      </w:r>
      <w:proofErr w:type="gramStart"/>
      <w:r w:rsidR="00361EB8">
        <w:rPr>
          <w:rFonts w:ascii="Courier New" w:hAnsi="Courier New" w:cs="Courier New"/>
        </w:rPr>
        <w:t xml:space="preserve">adjustment, </w:t>
      </w:r>
      <w:r w:rsidRPr="003E458C">
        <w:rPr>
          <w:rFonts w:ascii="Courier New" w:hAnsi="Courier New" w:cs="Courier New"/>
        </w:rPr>
        <w:t>that</w:t>
      </w:r>
      <w:proofErr w:type="gramEnd"/>
      <w:r w:rsidR="00361EB8">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would</w:t>
      </w:r>
      <w:r w:rsidR="00361EB8">
        <w:rPr>
          <w:rFonts w:ascii="Courier New" w:hAnsi="Courier New" w:cs="Courier New"/>
        </w:rPr>
        <w:t xml:space="preserve"> </w:t>
      </w:r>
      <w:r w:rsidRPr="003E458C">
        <w:rPr>
          <w:rFonts w:ascii="Courier New" w:hAnsi="Courier New" w:cs="Courier New"/>
        </w:rPr>
        <w:t>probably</w:t>
      </w:r>
      <w:r w:rsidR="00361EB8">
        <w:rPr>
          <w:rFonts w:ascii="Courier New" w:hAnsi="Courier New" w:cs="Courier New"/>
        </w:rPr>
        <w:t xml:space="preserve"> </w:t>
      </w:r>
      <w:r w:rsidRPr="003E458C">
        <w:rPr>
          <w:rFonts w:ascii="Courier New" w:hAnsi="Courier New" w:cs="Courier New"/>
        </w:rPr>
        <w:t>have</w:t>
      </w:r>
      <w:r w:rsidR="00361EB8">
        <w:rPr>
          <w:rFonts w:ascii="Courier New" w:hAnsi="Courier New" w:cs="Courier New"/>
        </w:rPr>
        <w:t xml:space="preserve"> </w:t>
      </w:r>
      <w:r w:rsidRPr="003E458C">
        <w:rPr>
          <w:rFonts w:ascii="Courier New" w:hAnsi="Courier New" w:cs="Courier New"/>
        </w:rPr>
        <w:t>to be</w:t>
      </w:r>
      <w:r w:rsidR="00DF7932">
        <w:rPr>
          <w:rFonts w:ascii="Courier New" w:hAnsi="Courier New" w:cs="Courier New"/>
        </w:rPr>
        <w:t xml:space="preserve"> </w:t>
      </w:r>
      <w:r w:rsidRPr="003E458C">
        <w:rPr>
          <w:rFonts w:ascii="Courier New" w:hAnsi="Courier New" w:cs="Courier New"/>
        </w:rPr>
        <w:t>amended each</w:t>
      </w:r>
      <w:r w:rsidR="00DF7932">
        <w:rPr>
          <w:rFonts w:ascii="Courier New" w:hAnsi="Courier New" w:cs="Courier New"/>
        </w:rPr>
        <w:t xml:space="preserve"> </w:t>
      </w:r>
      <w:r w:rsidR="00361EB8">
        <w:rPr>
          <w:rFonts w:ascii="Courier New" w:hAnsi="Courier New" w:cs="Courier New"/>
        </w:rPr>
        <w:t xml:space="preserve">year.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McGinnis</w:t>
      </w:r>
      <w:r w:rsidR="00361EB8">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361EB8">
        <w:rPr>
          <w:rFonts w:ascii="Courier New" w:hAnsi="Courier New" w:cs="Courier New"/>
        </w:rPr>
        <w:t xml:space="preserve"> </w:t>
      </w:r>
      <w:r w:rsidRPr="003E458C">
        <w:rPr>
          <w:rFonts w:ascii="Courier New" w:hAnsi="Courier New" w:cs="Courier New"/>
        </w:rPr>
        <w:t>felt</w:t>
      </w:r>
      <w:r w:rsidR="00361EB8">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would</w:t>
      </w:r>
      <w:r w:rsidR="00361EB8">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361EB8">
        <w:rPr>
          <w:rFonts w:ascii="Courier New" w:hAnsi="Courier New" w:cs="Courier New"/>
        </w:rPr>
        <w:t xml:space="preserve">a </w:t>
      </w:r>
      <w:r w:rsidRPr="003E458C">
        <w:rPr>
          <w:rFonts w:ascii="Courier New" w:hAnsi="Courier New" w:cs="Courier New"/>
        </w:rPr>
        <w:t>problem, and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when</w:t>
      </w:r>
      <w:r w:rsidR="00361EB8">
        <w:rPr>
          <w:rFonts w:ascii="Courier New" w:hAnsi="Courier New" w:cs="Courier New"/>
        </w:rPr>
        <w:t xml:space="preserve"> </w:t>
      </w:r>
      <w:r w:rsidRPr="003E458C">
        <w:rPr>
          <w:rFonts w:ascii="Courier New" w:hAnsi="Courier New" w:cs="Courier New"/>
        </w:rPr>
        <w:t>dealing</w:t>
      </w:r>
      <w:r w:rsidR="00361EB8">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monies</w:t>
      </w:r>
      <w:r w:rsidR="00361EB8">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this</w:t>
      </w:r>
      <w:r w:rsidR="00361EB8">
        <w:rPr>
          <w:rFonts w:ascii="Courier New" w:hAnsi="Courier New" w:cs="Courier New"/>
        </w:rPr>
        <w:t xml:space="preserve"> </w:t>
      </w:r>
      <w:r w:rsidRPr="003E458C">
        <w:rPr>
          <w:rFonts w:ascii="Courier New" w:hAnsi="Courier New" w:cs="Courier New"/>
        </w:rPr>
        <w:t>amount,</w:t>
      </w:r>
      <w:r w:rsidR="00361EB8">
        <w:rPr>
          <w:rFonts w:ascii="Courier New" w:hAnsi="Courier New" w:cs="Courier New"/>
        </w:rPr>
        <w:t xml:space="preserve"> it </w:t>
      </w:r>
      <w:r w:rsidRPr="003E458C">
        <w:rPr>
          <w:rFonts w:ascii="Courier New" w:hAnsi="Courier New" w:cs="Courier New"/>
        </w:rPr>
        <w:t>probably should</w:t>
      </w:r>
      <w:r w:rsidR="00DF7932">
        <w:rPr>
          <w:rFonts w:ascii="Courier New" w:hAnsi="Courier New" w:cs="Courier New"/>
        </w:rPr>
        <w:t xml:space="preserve"> </w:t>
      </w:r>
      <w:r w:rsidRPr="003E458C">
        <w:rPr>
          <w:rFonts w:ascii="Courier New" w:hAnsi="Courier New" w:cs="Courier New"/>
        </w:rPr>
        <w:t>be</w:t>
      </w:r>
      <w:r w:rsidR="00361EB8">
        <w:rPr>
          <w:rFonts w:ascii="Courier New" w:hAnsi="Courier New" w:cs="Courier New"/>
        </w:rPr>
        <w:t xml:space="preserve"> </w:t>
      </w:r>
      <w:r w:rsidRPr="003E458C">
        <w:rPr>
          <w:rFonts w:ascii="Courier New" w:hAnsi="Courier New" w:cs="Courier New"/>
        </w:rPr>
        <w:t>reviewed</w:t>
      </w:r>
      <w:r w:rsidR="00361EB8">
        <w:rPr>
          <w:rFonts w:ascii="Courier New" w:hAnsi="Courier New" w:cs="Courier New"/>
        </w:rPr>
        <w:t xml:space="preserve"> </w:t>
      </w:r>
      <w:r w:rsidRPr="003E458C">
        <w:rPr>
          <w:rFonts w:ascii="Courier New" w:hAnsi="Courier New" w:cs="Courier New"/>
        </w:rPr>
        <w:t>each</w:t>
      </w:r>
      <w:r w:rsidR="00DF7932">
        <w:rPr>
          <w:rFonts w:ascii="Courier New" w:hAnsi="Courier New" w:cs="Courier New"/>
        </w:rPr>
        <w:t xml:space="preserve"> </w:t>
      </w:r>
      <w:r w:rsidR="00361EB8">
        <w:rPr>
          <w:rFonts w:ascii="Courier New" w:hAnsi="Courier New" w:cs="Courier New"/>
        </w:rPr>
        <w:t>year</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Senator</w:t>
      </w:r>
      <w:r w:rsidR="00361EB8">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00361EB8">
        <w:rPr>
          <w:rFonts w:ascii="Courier New" w:hAnsi="Courier New" w:cs="Courier New"/>
        </w:rPr>
        <w:t xml:space="preserve">pointed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361EB8">
        <w:rPr>
          <w:rFonts w:ascii="Courier New" w:hAnsi="Courier New" w:cs="Courier New"/>
        </w:rPr>
        <w:t xml:space="preserve"> </w:t>
      </w:r>
      <w:r w:rsidRPr="003E458C">
        <w:rPr>
          <w:rFonts w:ascii="Courier New" w:hAnsi="Courier New" w:cs="Courier New"/>
        </w:rPr>
        <w:t>wording</w:t>
      </w:r>
      <w:r w:rsidR="00361EB8">
        <w:rPr>
          <w:rFonts w:ascii="Courier New" w:hAnsi="Courier New" w:cs="Courier New"/>
        </w:rPr>
        <w:t xml:space="preserve"> </w:t>
      </w:r>
      <w:r w:rsidRPr="003E458C">
        <w:rPr>
          <w:rFonts w:ascii="Courier New" w:hAnsi="Courier New" w:cs="Courier New"/>
        </w:rPr>
        <w:t>could</w:t>
      </w:r>
      <w:r w:rsidR="00361EB8">
        <w:rPr>
          <w:rFonts w:ascii="Courier New" w:hAnsi="Courier New" w:cs="Courier New"/>
        </w:rPr>
        <w:t xml:space="preserve"> </w:t>
      </w:r>
      <w:r w:rsidRPr="003E458C">
        <w:rPr>
          <w:rFonts w:ascii="Courier New" w:hAnsi="Courier New" w:cs="Courier New"/>
        </w:rPr>
        <w:t>be inserted</w:t>
      </w:r>
      <w:r w:rsidR="00361EB8">
        <w:rPr>
          <w:rFonts w:ascii="Courier New" w:hAnsi="Courier New" w:cs="Courier New"/>
        </w:rPr>
        <w:t xml:space="preserve"> </w:t>
      </w:r>
      <w:r w:rsidRPr="003E458C">
        <w:rPr>
          <w:rFonts w:ascii="Courier New" w:hAnsi="Courier New" w:cs="Courier New"/>
        </w:rPr>
        <w:t>such</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used</w:t>
      </w:r>
      <w:r w:rsidR="00361EB8">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00361EB8">
        <w:rPr>
          <w:rFonts w:ascii="Courier New" w:hAnsi="Courier New" w:cs="Courier New"/>
        </w:rPr>
        <w:t xml:space="preserve">334, </w:t>
      </w:r>
      <w:r w:rsidRPr="003E458C">
        <w:rPr>
          <w:rFonts w:ascii="Courier New" w:hAnsi="Courier New" w:cs="Courier New"/>
        </w:rPr>
        <w:t>setting</w:t>
      </w:r>
      <w:r w:rsidR="00361EB8">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minimum grant</w:t>
      </w:r>
      <w:r w:rsidR="00361EB8">
        <w:rPr>
          <w:rFonts w:ascii="Courier New" w:hAnsi="Courier New" w:cs="Courier New"/>
        </w:rPr>
        <w:t xml:space="preserve"> </w:t>
      </w:r>
      <w:r w:rsidRPr="003E458C">
        <w:rPr>
          <w:rFonts w:ascii="Courier New" w:hAnsi="Courier New" w:cs="Courier New"/>
        </w:rPr>
        <w:t>at the</w:t>
      </w:r>
      <w:r w:rsidR="00DF7932">
        <w:rPr>
          <w:rFonts w:ascii="Courier New" w:hAnsi="Courier New" w:cs="Courier New"/>
        </w:rPr>
        <w:t xml:space="preserve"> </w:t>
      </w:r>
      <w:r w:rsidRPr="003E458C">
        <w:rPr>
          <w:rFonts w:ascii="Courier New" w:hAnsi="Courier New" w:cs="Courier New"/>
        </w:rPr>
        <w:t>same</w:t>
      </w:r>
      <w:r w:rsidR="00361EB8">
        <w:rPr>
          <w:rFonts w:ascii="Courier New" w:hAnsi="Courier New" w:cs="Courier New"/>
        </w:rPr>
        <w:t xml:space="preserve"> </w:t>
      </w:r>
      <w:r w:rsidRPr="003E458C">
        <w:rPr>
          <w:rFonts w:ascii="Courier New" w:hAnsi="Courier New" w:cs="Courier New"/>
        </w:rPr>
        <w:t>level</w:t>
      </w:r>
      <w:r w:rsidR="00361EB8">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OED</w:t>
      </w:r>
      <w:r w:rsidR="00DF7932">
        <w:rPr>
          <w:rFonts w:ascii="Courier New" w:hAnsi="Courier New" w:cs="Courier New"/>
        </w:rPr>
        <w:t xml:space="preserve"> </w:t>
      </w:r>
      <w:r w:rsidR="00361EB8">
        <w:rPr>
          <w:rFonts w:ascii="Courier New" w:hAnsi="Courier New" w:cs="Courier New"/>
        </w:rPr>
        <w:t xml:space="preserve">guidelines. </w:t>
      </w:r>
    </w:p>
    <w:p w:rsidR="00361EB8" w:rsidRDefault="00361EB8" w:rsidP="003E458C">
      <w:pPr>
        <w:pStyle w:val="PlainText"/>
        <w:rPr>
          <w:rFonts w:ascii="Courier New" w:hAnsi="Courier New" w:cs="Courier New"/>
        </w:rPr>
      </w:pPr>
    </w:p>
    <w:p w:rsidR="00361EB8" w:rsidRDefault="003E458C" w:rsidP="003E458C">
      <w:pPr>
        <w:pStyle w:val="PlainText"/>
        <w:rPr>
          <w:rFonts w:ascii="Courier New" w:hAnsi="Courier New" w:cs="Courier New"/>
        </w:rPr>
      </w:pP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discussing the</w:t>
      </w:r>
      <w:r w:rsidR="00DF7932">
        <w:rPr>
          <w:rFonts w:ascii="Courier New" w:hAnsi="Courier New" w:cs="Courier New"/>
        </w:rPr>
        <w:t xml:space="preserve"> </w:t>
      </w:r>
      <w:r w:rsidRPr="003E458C">
        <w:rPr>
          <w:rFonts w:ascii="Courier New" w:hAnsi="Courier New" w:cs="Courier New"/>
        </w:rPr>
        <w:t>increased cost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310</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00361EB8">
        <w:rPr>
          <w:rFonts w:ascii="Courier New" w:hAnsi="Courier New" w:cs="Courier New"/>
        </w:rPr>
        <w:t xml:space="preserve">reflected in </w:t>
      </w:r>
      <w:r w:rsidRPr="003E458C">
        <w:rPr>
          <w:rFonts w:ascii="Courier New" w:hAnsi="Courier New" w:cs="Courier New"/>
        </w:rPr>
        <w:t>the</w:t>
      </w:r>
      <w:r w:rsidR="00361EB8">
        <w:rPr>
          <w:rFonts w:ascii="Courier New" w:hAnsi="Courier New" w:cs="Courier New"/>
        </w:rPr>
        <w:t xml:space="preserve"> </w:t>
      </w:r>
      <w:r w:rsidRPr="003E458C">
        <w:rPr>
          <w:rFonts w:ascii="Courier New" w:hAnsi="Courier New" w:cs="Courier New"/>
        </w:rPr>
        <w:t>fiscal</w:t>
      </w:r>
      <w:r w:rsidR="00DF7932">
        <w:rPr>
          <w:rFonts w:ascii="Courier New" w:hAnsi="Courier New" w:cs="Courier New"/>
        </w:rPr>
        <w:t xml:space="preserve"> </w:t>
      </w:r>
      <w:r w:rsidRPr="003E458C">
        <w:rPr>
          <w:rFonts w:ascii="Courier New" w:hAnsi="Courier New" w:cs="Courier New"/>
        </w:rPr>
        <w:t>note,</w:t>
      </w:r>
      <w:r w:rsidR="00361EB8">
        <w:rPr>
          <w:rFonts w:ascii="Courier New" w:hAnsi="Courier New" w:cs="Courier New"/>
        </w:rPr>
        <w:t xml:space="preserve"> </w:t>
      </w:r>
      <w:r w:rsidRPr="003E458C">
        <w:rPr>
          <w:rFonts w:ascii="Courier New" w:hAnsi="Courier New" w:cs="Courier New"/>
        </w:rPr>
        <w:t>Commissioner McGinnis pointed</w:t>
      </w:r>
      <w:r w:rsidR="00361EB8">
        <w:rPr>
          <w:rFonts w:ascii="Courier New" w:hAnsi="Courier New" w:cs="Courier New"/>
        </w:rPr>
        <w:t xml:space="preserve"> </w:t>
      </w:r>
      <w:r w:rsidRPr="003E458C">
        <w:rPr>
          <w:rFonts w:ascii="Courier New" w:hAnsi="Courier New" w:cs="Courier New"/>
        </w:rPr>
        <w:t>out</w:t>
      </w:r>
      <w:r w:rsidR="00361EB8">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361EB8">
        <w:rPr>
          <w:rFonts w:ascii="Courier New" w:hAnsi="Courier New" w:cs="Courier New"/>
        </w:rPr>
        <w:t xml:space="preserve">the </w:t>
      </w:r>
      <w:r w:rsidRPr="003E458C">
        <w:rPr>
          <w:rFonts w:ascii="Courier New" w:hAnsi="Courier New" w:cs="Courier New"/>
        </w:rPr>
        <w:t>choices</w:t>
      </w:r>
      <w:r w:rsidR="00361EB8">
        <w:rPr>
          <w:rFonts w:ascii="Courier New" w:hAnsi="Courier New" w:cs="Courier New"/>
        </w:rPr>
        <w:t xml:space="preserve"> </w:t>
      </w:r>
      <w:r w:rsidRPr="003E458C">
        <w:rPr>
          <w:rFonts w:ascii="Courier New" w:hAnsi="Courier New" w:cs="Courier New"/>
        </w:rPr>
        <w:t>were</w:t>
      </w:r>
      <w:r w:rsidR="00361EB8">
        <w:rPr>
          <w:rFonts w:ascii="Courier New" w:hAnsi="Courier New" w:cs="Courier New"/>
        </w:rPr>
        <w:t xml:space="preserve"> either </w:t>
      </w:r>
      <w:r w:rsidRPr="003E458C">
        <w:rPr>
          <w:rFonts w:ascii="Courier New" w:hAnsi="Courier New" w:cs="Courier New"/>
        </w:rPr>
        <w:t>a supplemental</w:t>
      </w:r>
      <w:r w:rsidR="00DF7932">
        <w:rPr>
          <w:rFonts w:ascii="Courier New" w:hAnsi="Courier New" w:cs="Courier New"/>
        </w:rPr>
        <w:t xml:space="preserve"> </w:t>
      </w:r>
      <w:r w:rsidRPr="003E458C">
        <w:rPr>
          <w:rFonts w:ascii="Courier New" w:hAnsi="Courier New" w:cs="Courier New"/>
        </w:rPr>
        <w:t>appropriation,</w:t>
      </w:r>
      <w:r w:rsidR="00DF7932">
        <w:rPr>
          <w:rFonts w:ascii="Courier New" w:hAnsi="Courier New" w:cs="Courier New"/>
        </w:rPr>
        <w:t xml:space="preserve"> </w:t>
      </w:r>
      <w:r w:rsidRPr="003E458C">
        <w:rPr>
          <w:rFonts w:ascii="Courier New" w:hAnsi="Courier New" w:cs="Courier New"/>
        </w:rPr>
        <w:t>which</w:t>
      </w:r>
      <w:r w:rsidR="00361EB8">
        <w:rPr>
          <w:rFonts w:ascii="Courier New" w:hAnsi="Courier New" w:cs="Courier New"/>
        </w:rPr>
        <w:t xml:space="preserve"> he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not</w:t>
      </w:r>
      <w:r w:rsidR="00361EB8">
        <w:rPr>
          <w:rFonts w:ascii="Courier New" w:hAnsi="Courier New" w:cs="Courier New"/>
        </w:rPr>
        <w:t xml:space="preserve"> </w:t>
      </w:r>
      <w:r w:rsidRPr="003E458C">
        <w:rPr>
          <w:rFonts w:ascii="Courier New" w:hAnsi="Courier New" w:cs="Courier New"/>
        </w:rPr>
        <w:t>in favor</w:t>
      </w:r>
      <w:r w:rsidR="00361EB8">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Legislature would</w:t>
      </w:r>
      <w:r w:rsidR="00361EB8">
        <w:rPr>
          <w:rFonts w:ascii="Courier New" w:hAnsi="Courier New" w:cs="Courier New"/>
        </w:rPr>
        <w:t xml:space="preserve"> </w:t>
      </w:r>
      <w:r w:rsidRPr="003E458C">
        <w:rPr>
          <w:rFonts w:ascii="Courier New" w:hAnsi="Courier New" w:cs="Courier New"/>
        </w:rPr>
        <w:t>have</w:t>
      </w:r>
      <w:r w:rsidR="00361EB8">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361EB8">
        <w:rPr>
          <w:rFonts w:ascii="Courier New" w:hAnsi="Courier New" w:cs="Courier New"/>
        </w:rPr>
        <w:t xml:space="preserve">fund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difference between the</w:t>
      </w:r>
      <w:r w:rsidR="00DF7932">
        <w:rPr>
          <w:rFonts w:ascii="Courier New" w:hAnsi="Courier New" w:cs="Courier New"/>
        </w:rPr>
        <w:t xml:space="preserve"> </w:t>
      </w:r>
      <w:r w:rsidRPr="003E458C">
        <w:rPr>
          <w:rFonts w:ascii="Courier New" w:hAnsi="Courier New" w:cs="Courier New"/>
        </w:rPr>
        <w:t>Governor's bill</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61EB8">
        <w:rPr>
          <w:rFonts w:ascii="Courier New" w:hAnsi="Courier New" w:cs="Courier New"/>
        </w:rPr>
        <w:t xml:space="preserve">proposed </w:t>
      </w:r>
      <w:r w:rsidRPr="003E458C">
        <w:rPr>
          <w:rFonts w:ascii="Courier New" w:hAnsi="Courier New" w:cs="Courier New"/>
        </w:rPr>
        <w:t>CSSB</w:t>
      </w:r>
      <w:r w:rsidR="00361EB8">
        <w:rPr>
          <w:rFonts w:ascii="Courier New" w:hAnsi="Courier New" w:cs="Courier New"/>
        </w:rPr>
        <w:t xml:space="preserve"> </w:t>
      </w:r>
      <w:r w:rsidRPr="003E458C">
        <w:rPr>
          <w:rFonts w:ascii="Courier New" w:hAnsi="Courier New" w:cs="Courier New"/>
        </w:rPr>
        <w:t>310,</w:t>
      </w:r>
      <w:r w:rsidR="00DF7932">
        <w:rPr>
          <w:rFonts w:ascii="Courier New" w:hAnsi="Courier New" w:cs="Courier New"/>
        </w:rPr>
        <w:t xml:space="preserve"> </w:t>
      </w:r>
      <w:r w:rsidRPr="003E458C">
        <w:rPr>
          <w:rFonts w:ascii="Courier New" w:hAnsi="Courier New" w:cs="Courier New"/>
        </w:rPr>
        <w:t>incorporating</w:t>
      </w:r>
      <w:r w:rsidR="00DF7932">
        <w:rPr>
          <w:rFonts w:ascii="Courier New" w:hAnsi="Courier New" w:cs="Courier New"/>
        </w:rPr>
        <w:t xml:space="preserve"> </w:t>
      </w:r>
      <w:r w:rsidRPr="003E458C">
        <w:rPr>
          <w:rFonts w:ascii="Courier New" w:hAnsi="Courier New" w:cs="Courier New"/>
        </w:rPr>
        <w:t>Senator</w:t>
      </w:r>
      <w:r w:rsidR="00361EB8">
        <w:rPr>
          <w:rFonts w:ascii="Courier New" w:hAnsi="Courier New" w:cs="Courier New"/>
        </w:rPr>
        <w:t xml:space="preserve"> </w:t>
      </w:r>
      <w:r w:rsidRPr="003E458C">
        <w:rPr>
          <w:rFonts w:ascii="Courier New" w:hAnsi="Courier New" w:cs="Courier New"/>
        </w:rPr>
        <w:t>Ray's</w:t>
      </w:r>
      <w:r w:rsidR="00361EB8">
        <w:rPr>
          <w:rFonts w:ascii="Courier New" w:hAnsi="Courier New" w:cs="Courier New"/>
        </w:rPr>
        <w:t xml:space="preserve"> </w:t>
      </w:r>
      <w:r w:rsidRPr="003E458C">
        <w:rPr>
          <w:rFonts w:ascii="Courier New" w:hAnsi="Courier New" w:cs="Courier New"/>
        </w:rPr>
        <w:t>bill,</w:t>
      </w:r>
      <w:r w:rsidR="00361EB8">
        <w:rPr>
          <w:rFonts w:ascii="Courier New" w:hAnsi="Courier New" w:cs="Courier New"/>
        </w:rPr>
        <w:t xml:space="preserve"> </w:t>
      </w:r>
      <w:r w:rsidRPr="003E458C">
        <w:rPr>
          <w:rFonts w:ascii="Courier New" w:hAnsi="Courier New" w:cs="Courier New"/>
        </w:rPr>
        <w:t>SB 265,</w:t>
      </w:r>
      <w:r w:rsidR="00361EB8">
        <w:rPr>
          <w:rFonts w:ascii="Courier New" w:hAnsi="Courier New" w:cs="Courier New"/>
        </w:rPr>
        <w:t xml:space="preserve"> and </w:t>
      </w:r>
      <w:r w:rsidRPr="003E458C">
        <w:rPr>
          <w:rFonts w:ascii="Courier New" w:hAnsi="Courier New" w:cs="Courier New"/>
        </w:rPr>
        <w:t>recognizing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increased case</w:t>
      </w:r>
      <w:r w:rsidR="00DF7932">
        <w:rPr>
          <w:rFonts w:ascii="Courier New" w:hAnsi="Courier New" w:cs="Courier New"/>
        </w:rPr>
        <w:t xml:space="preserve"> </w:t>
      </w:r>
      <w:r w:rsidRPr="003E458C">
        <w:rPr>
          <w:rFonts w:ascii="Courier New" w:hAnsi="Courier New" w:cs="Courier New"/>
        </w:rPr>
        <w:t>load</w:t>
      </w:r>
      <w:r w:rsidR="00DF7932">
        <w:rPr>
          <w:rFonts w:ascii="Courier New" w:hAnsi="Courier New" w:cs="Courier New"/>
        </w:rPr>
        <w:t xml:space="preserve"> </w:t>
      </w:r>
      <w:r w:rsidRPr="003E458C">
        <w:rPr>
          <w:rFonts w:ascii="Courier New" w:hAnsi="Courier New" w:cs="Courier New"/>
        </w:rPr>
        <w:t>since</w:t>
      </w:r>
      <w:r w:rsidR="00361EB8">
        <w:rPr>
          <w:rFonts w:ascii="Courier New" w:hAnsi="Courier New" w:cs="Courier New"/>
        </w:rPr>
        <w:t xml:space="preserve"> the</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00361EB8">
        <w:rPr>
          <w:rFonts w:ascii="Courier New" w:hAnsi="Courier New" w:cs="Courier New"/>
        </w:rPr>
        <w:t xml:space="preserve">estimates </w:t>
      </w:r>
      <w:r w:rsidRPr="003E458C">
        <w:rPr>
          <w:rFonts w:ascii="Courier New" w:hAnsi="Courier New" w:cs="Courier New"/>
        </w:rPr>
        <w:t>were</w:t>
      </w:r>
      <w:r w:rsidR="00361EB8">
        <w:rPr>
          <w:rFonts w:ascii="Courier New" w:hAnsi="Courier New" w:cs="Courier New"/>
        </w:rPr>
        <w:t xml:space="preserve"> </w:t>
      </w:r>
      <w:r w:rsidRPr="003E458C">
        <w:rPr>
          <w:rFonts w:ascii="Courier New" w:hAnsi="Courier New" w:cs="Courier New"/>
        </w:rPr>
        <w:t>made. The</w:t>
      </w:r>
      <w:r w:rsidR="00DF7932">
        <w:rPr>
          <w:rFonts w:ascii="Courier New" w:hAnsi="Courier New" w:cs="Courier New"/>
        </w:rPr>
        <w:t xml:space="preserve"> </w:t>
      </w:r>
      <w:r w:rsidRPr="003E458C">
        <w:rPr>
          <w:rFonts w:ascii="Courier New" w:hAnsi="Courier New" w:cs="Courier New"/>
        </w:rPr>
        <w:t>amount</w:t>
      </w:r>
      <w:r w:rsidR="00361EB8">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additional funding</w:t>
      </w:r>
      <w:r w:rsidR="00361EB8">
        <w:rPr>
          <w:rFonts w:ascii="Courier New" w:hAnsi="Courier New" w:cs="Courier New"/>
        </w:rPr>
        <w:t xml:space="preserve"> </w:t>
      </w:r>
      <w:r w:rsidRPr="003E458C">
        <w:rPr>
          <w:rFonts w:ascii="Courier New" w:hAnsi="Courier New" w:cs="Courier New"/>
        </w:rPr>
        <w:t>would</w:t>
      </w:r>
      <w:r w:rsidR="00361EB8">
        <w:rPr>
          <w:rFonts w:ascii="Courier New" w:hAnsi="Courier New" w:cs="Courier New"/>
        </w:rPr>
        <w:t xml:space="preserve"> depend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whether</w:t>
      </w:r>
      <w:r w:rsidR="00361EB8">
        <w:rPr>
          <w:rFonts w:ascii="Courier New" w:hAnsi="Courier New" w:cs="Courier New"/>
        </w:rPr>
        <w:t xml:space="preserve"> </w:t>
      </w:r>
      <w:r w:rsidRPr="003E458C">
        <w:rPr>
          <w:rFonts w:ascii="Courier New" w:hAnsi="Courier New" w:cs="Courier New"/>
        </w:rPr>
        <w:t>there</w:t>
      </w:r>
      <w:r w:rsidR="00361EB8">
        <w:rPr>
          <w:rFonts w:ascii="Courier New" w:hAnsi="Courier New" w:cs="Courier New"/>
        </w:rPr>
        <w:t xml:space="preserve"> </w:t>
      </w:r>
      <w:r w:rsidRPr="003E458C">
        <w:rPr>
          <w:rFonts w:ascii="Courier New" w:hAnsi="Courier New" w:cs="Courier New"/>
        </w:rPr>
        <w:t>would</w:t>
      </w:r>
      <w:r w:rsidR="00361EB8">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 ceiling</w:t>
      </w:r>
      <w:r w:rsidR="00361EB8">
        <w:rPr>
          <w:rFonts w:ascii="Courier New" w:hAnsi="Courier New" w:cs="Courier New"/>
        </w:rPr>
        <w:t xml:space="preserve"> </w:t>
      </w:r>
      <w:r w:rsidRPr="003E458C">
        <w:rPr>
          <w:rFonts w:ascii="Courier New" w:hAnsi="Courier New" w:cs="Courier New"/>
        </w:rPr>
        <w:t>equal</w:t>
      </w:r>
      <w:r w:rsidR="00361EB8">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level</w:t>
      </w:r>
      <w:r w:rsidR="00361EB8">
        <w:rPr>
          <w:rFonts w:ascii="Courier New" w:hAnsi="Courier New" w:cs="Courier New"/>
        </w:rPr>
        <w:t xml:space="preserve"> </w:t>
      </w:r>
      <w:r w:rsidRPr="003E458C">
        <w:rPr>
          <w:rFonts w:ascii="Courier New" w:hAnsi="Courier New" w:cs="Courier New"/>
        </w:rPr>
        <w:t>of</w:t>
      </w:r>
      <w:r w:rsidR="00361EB8">
        <w:rPr>
          <w:rFonts w:ascii="Courier New" w:hAnsi="Courier New" w:cs="Courier New"/>
        </w:rPr>
        <w:t xml:space="preserve"> </w:t>
      </w:r>
      <w:r w:rsidRPr="003E458C">
        <w:rPr>
          <w:rFonts w:ascii="Courier New" w:hAnsi="Courier New" w:cs="Courier New"/>
        </w:rPr>
        <w:t>payment for</w:t>
      </w:r>
      <w:r w:rsidR="00DF7932">
        <w:rPr>
          <w:rFonts w:ascii="Courier New" w:hAnsi="Courier New" w:cs="Courier New"/>
        </w:rPr>
        <w:t xml:space="preserve"> </w:t>
      </w:r>
      <w:r w:rsidRPr="003E458C">
        <w:rPr>
          <w:rFonts w:ascii="Courier New" w:hAnsi="Courier New" w:cs="Courier New"/>
        </w:rPr>
        <w:t>five</w:t>
      </w:r>
      <w:r w:rsidR="00DF7932">
        <w:rPr>
          <w:rFonts w:ascii="Courier New" w:hAnsi="Courier New" w:cs="Courier New"/>
        </w:rPr>
        <w:t xml:space="preserve"> </w:t>
      </w:r>
      <w:r w:rsidRPr="003E458C">
        <w:rPr>
          <w:rFonts w:ascii="Courier New" w:hAnsi="Courier New" w:cs="Courier New"/>
        </w:rPr>
        <w:t xml:space="preserve">persons ($996,300), </w:t>
      </w:r>
      <w:r w:rsidRPr="003E458C">
        <w:rPr>
          <w:rFonts w:ascii="Courier New" w:hAnsi="Courier New" w:cs="Courier New"/>
        </w:rPr>
        <w:lastRenderedPageBreak/>
        <w:t>or no</w:t>
      </w:r>
      <w:r w:rsidR="00DF7932">
        <w:rPr>
          <w:rFonts w:ascii="Courier New" w:hAnsi="Courier New" w:cs="Courier New"/>
        </w:rPr>
        <w:t xml:space="preserve"> </w:t>
      </w:r>
      <w:r w:rsidR="00361EB8">
        <w:rPr>
          <w:rFonts w:ascii="Courier New" w:hAnsi="Courier New" w:cs="Courier New"/>
        </w:rPr>
        <w:t xml:space="preserve">ceiling ($1,769,500).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361EB8">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 preferred to</w:t>
      </w:r>
      <w:r w:rsidR="00DF7932">
        <w:rPr>
          <w:rFonts w:ascii="Courier New" w:hAnsi="Courier New" w:cs="Courier New"/>
        </w:rPr>
        <w:t xml:space="preserve"> </w:t>
      </w:r>
      <w:r w:rsidRPr="003E458C">
        <w:rPr>
          <w:rFonts w:ascii="Courier New" w:hAnsi="Courier New" w:cs="Courier New"/>
        </w:rPr>
        <w:t>avoid</w:t>
      </w:r>
      <w:r w:rsidR="00361EB8">
        <w:rPr>
          <w:rFonts w:ascii="Courier New" w:hAnsi="Courier New" w:cs="Courier New"/>
        </w:rPr>
        <w:t xml:space="preserve"> supplemental </w:t>
      </w:r>
      <w:r w:rsidRPr="003E458C">
        <w:rPr>
          <w:rFonts w:ascii="Courier New" w:hAnsi="Courier New" w:cs="Courier New"/>
        </w:rPr>
        <w:t>appropriations</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possible.</w:t>
      </w:r>
      <w:r w:rsidRPr="003E458C">
        <w:rPr>
          <w:rFonts w:ascii="Courier New" w:hAnsi="Courier New" w:cs="Courier New"/>
        </w:rPr>
        <w:cr/>
      </w:r>
      <w:r w:rsidR="00DF7932">
        <w:rPr>
          <w:rFonts w:ascii="Courier New" w:hAnsi="Courier New" w:cs="Courier New"/>
        </w:rPr>
        <w:t xml:space="preserve"> </w:t>
      </w:r>
    </w:p>
    <w:p w:rsidR="00361EB8" w:rsidRDefault="003E458C" w:rsidP="003E458C">
      <w:pPr>
        <w:pStyle w:val="PlainText"/>
        <w:rPr>
          <w:rFonts w:ascii="Courier New" w:hAnsi="Courier New" w:cs="Courier New"/>
        </w:rPr>
      </w:pPr>
      <w:r w:rsidRPr="003E458C">
        <w:rPr>
          <w:rFonts w:ascii="Courier New" w:hAnsi="Courier New" w:cs="Courier New"/>
        </w:rPr>
        <w:t>There</w:t>
      </w:r>
      <w:r w:rsidR="00361EB8">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361EB8">
        <w:rPr>
          <w:rFonts w:ascii="Courier New" w:hAnsi="Courier New" w:cs="Courier New"/>
        </w:rPr>
        <w:t>then</w:t>
      </w:r>
      <w:r w:rsidR="00DF7932">
        <w:rPr>
          <w:rFonts w:ascii="Courier New" w:hAnsi="Courier New" w:cs="Courier New"/>
        </w:rPr>
        <w:t xml:space="preserve"> </w:t>
      </w:r>
      <w:r w:rsidR="00361EB8">
        <w:rPr>
          <w:rFonts w:ascii="Courier New" w:hAnsi="Courier New" w:cs="Courier New"/>
        </w:rPr>
        <w:t>considerable discussion pertai</w:t>
      </w:r>
      <w:r w:rsidRPr="003E458C">
        <w:rPr>
          <w:rFonts w:ascii="Courier New" w:hAnsi="Courier New" w:cs="Courier New"/>
        </w:rPr>
        <w:t>ning to</w:t>
      </w:r>
      <w:r w:rsidR="00DF7932">
        <w:rPr>
          <w:rFonts w:ascii="Courier New" w:hAnsi="Courier New" w:cs="Courier New"/>
        </w:rPr>
        <w:t xml:space="preserve"> </w:t>
      </w:r>
      <w:r w:rsidR="00361EB8">
        <w:rPr>
          <w:rFonts w:ascii="Courier New" w:hAnsi="Courier New" w:cs="Courier New"/>
        </w:rPr>
        <w:t xml:space="preserve">the </w:t>
      </w:r>
      <w:r w:rsidRPr="003E458C">
        <w:rPr>
          <w:rFonts w:ascii="Courier New" w:hAnsi="Courier New" w:cs="Courier New"/>
        </w:rPr>
        <w:t>$500</w:t>
      </w:r>
      <w:r w:rsidR="00361EB8">
        <w:rPr>
          <w:rFonts w:ascii="Courier New" w:hAnsi="Courier New" w:cs="Courier New"/>
        </w:rPr>
        <w:t xml:space="preserve"> </w:t>
      </w:r>
      <w:r w:rsidRPr="003E458C">
        <w:rPr>
          <w:rFonts w:ascii="Courier New" w:hAnsi="Courier New" w:cs="Courier New"/>
        </w:rPr>
        <w:t>per</w:t>
      </w:r>
      <w:r w:rsidR="00DF7932">
        <w:rPr>
          <w:rFonts w:ascii="Courier New" w:hAnsi="Courier New" w:cs="Courier New"/>
        </w:rPr>
        <w:t xml:space="preserve"> </w:t>
      </w:r>
      <w:r w:rsidRPr="003E458C">
        <w:rPr>
          <w:rFonts w:ascii="Courier New" w:hAnsi="Courier New" w:cs="Courier New"/>
        </w:rPr>
        <w:t>family</w:t>
      </w:r>
      <w:r w:rsidR="00361EB8">
        <w:rPr>
          <w:rFonts w:ascii="Courier New" w:hAnsi="Courier New" w:cs="Courier New"/>
        </w:rPr>
        <w:t xml:space="preserve"> </w:t>
      </w:r>
      <w:r w:rsidRPr="003E458C">
        <w:rPr>
          <w:rFonts w:ascii="Courier New" w:hAnsi="Courier New" w:cs="Courier New"/>
        </w:rPr>
        <w:t>assistance standard</w:t>
      </w:r>
      <w:r w:rsidR="00361EB8">
        <w:rPr>
          <w:rFonts w:ascii="Courier New" w:hAnsi="Courier New" w:cs="Courier New"/>
        </w:rPr>
        <w:t xml:space="preserve"> </w:t>
      </w:r>
      <w:r w:rsidRPr="003E458C">
        <w:rPr>
          <w:rFonts w:ascii="Courier New" w:hAnsi="Courier New" w:cs="Courier New"/>
        </w:rPr>
        <w:t>listed</w:t>
      </w:r>
      <w:r w:rsidR="00361EB8">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w:t>
      </w:r>
      <w:r w:rsidR="00361EB8">
        <w:rPr>
          <w:rFonts w:ascii="Courier New" w:hAnsi="Courier New" w:cs="Courier New"/>
        </w:rPr>
        <w:t xml:space="preserve">oposed </w:t>
      </w:r>
      <w:r w:rsidRPr="003E458C">
        <w:rPr>
          <w:rFonts w:ascii="Courier New" w:hAnsi="Courier New" w:cs="Courier New"/>
        </w:rPr>
        <w:t>CSSB</w:t>
      </w:r>
      <w:r w:rsidR="00361EB8">
        <w:rPr>
          <w:rFonts w:ascii="Courier New" w:hAnsi="Courier New" w:cs="Courier New"/>
        </w:rPr>
        <w:t xml:space="preserve"> </w:t>
      </w:r>
      <w:r w:rsidRPr="003E458C">
        <w:rPr>
          <w:rFonts w:ascii="Courier New" w:hAnsi="Courier New" w:cs="Courier New"/>
        </w:rPr>
        <w:t>310,</w:t>
      </w:r>
      <w:r w:rsidR="00DF7932">
        <w:rPr>
          <w:rFonts w:ascii="Courier New" w:hAnsi="Courier New" w:cs="Courier New"/>
        </w:rPr>
        <w:t xml:space="preserve"> </w:t>
      </w:r>
      <w:r w:rsidRPr="003E458C">
        <w:rPr>
          <w:rFonts w:ascii="Courier New" w:hAnsi="Courier New" w:cs="Courier New"/>
        </w:rPr>
        <w:t>rather</w:t>
      </w:r>
      <w:r w:rsidR="00361EB8">
        <w:rPr>
          <w:rFonts w:ascii="Courier New" w:hAnsi="Courier New" w:cs="Courier New"/>
        </w:rPr>
        <w:t xml:space="preserve"> </w:t>
      </w:r>
      <w:r w:rsidRPr="003E458C">
        <w:rPr>
          <w:rFonts w:ascii="Courier New" w:hAnsi="Courier New" w:cs="Courier New"/>
        </w:rPr>
        <w:t>than</w:t>
      </w:r>
      <w:r w:rsidR="00DF7932">
        <w:rPr>
          <w:rFonts w:ascii="Courier New" w:hAnsi="Courier New" w:cs="Courier New"/>
        </w:rPr>
        <w:t xml:space="preserve"> </w:t>
      </w:r>
      <w:r w:rsidRPr="003E458C">
        <w:rPr>
          <w:rFonts w:ascii="Courier New" w:hAnsi="Courier New" w:cs="Courier New"/>
        </w:rPr>
        <w:t>using</w:t>
      </w:r>
      <w:r w:rsidR="00361EB8">
        <w:rPr>
          <w:rFonts w:ascii="Courier New" w:hAnsi="Courier New" w:cs="Courier New"/>
        </w:rPr>
        <w:t xml:space="preserve"> </w:t>
      </w:r>
      <w:r w:rsidRPr="003E458C">
        <w:rPr>
          <w:rFonts w:ascii="Courier New" w:hAnsi="Courier New" w:cs="Courier New"/>
        </w:rPr>
        <w:t>$520</w:t>
      </w:r>
      <w:r w:rsidR="00DF7932">
        <w:rPr>
          <w:rFonts w:ascii="Courier New" w:hAnsi="Courier New" w:cs="Courier New"/>
        </w:rPr>
        <w:t xml:space="preserve"> </w:t>
      </w:r>
      <w:r w:rsidRPr="003E458C">
        <w:rPr>
          <w:rFonts w:ascii="Courier New" w:hAnsi="Courier New" w:cs="Courier New"/>
        </w:rPr>
        <w:t>which</w:t>
      </w:r>
      <w:r w:rsidR="00361EB8">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61EB8">
        <w:rPr>
          <w:rFonts w:ascii="Courier New" w:hAnsi="Courier New" w:cs="Courier New"/>
        </w:rPr>
        <w:t xml:space="preserve">proposed payment </w:t>
      </w:r>
      <w:r w:rsidRPr="003E458C">
        <w:rPr>
          <w:rFonts w:ascii="Courier New" w:hAnsi="Courier New" w:cs="Courier New"/>
        </w:rPr>
        <w:t>listed</w:t>
      </w:r>
      <w:r w:rsidR="00361EB8">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fiscal</w:t>
      </w:r>
      <w:r w:rsidR="00361EB8">
        <w:rPr>
          <w:rFonts w:ascii="Courier New" w:hAnsi="Courier New" w:cs="Courier New"/>
        </w:rPr>
        <w:t xml:space="preserve"> </w:t>
      </w:r>
      <w:r w:rsidRPr="003E458C">
        <w:rPr>
          <w:rFonts w:ascii="Courier New" w:hAnsi="Courier New" w:cs="Courier New"/>
        </w:rPr>
        <w:t>note</w:t>
      </w:r>
      <w:r w:rsidR="00361EB8">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five</w:t>
      </w:r>
      <w:r w:rsidR="00DF7932">
        <w:rPr>
          <w:rFonts w:ascii="Courier New" w:hAnsi="Courier New" w:cs="Courier New"/>
        </w:rPr>
        <w:t xml:space="preserve"> </w:t>
      </w:r>
      <w:r w:rsidRPr="003E458C">
        <w:rPr>
          <w:rFonts w:ascii="Courier New" w:hAnsi="Courier New" w:cs="Courier New"/>
        </w:rPr>
        <w:t>persons.</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Harris</w:t>
      </w:r>
      <w:r w:rsidR="00361EB8">
        <w:rPr>
          <w:rFonts w:ascii="Courier New" w:hAnsi="Courier New" w:cs="Courier New"/>
        </w:rPr>
        <w:t xml:space="preserve"> stated </w:t>
      </w:r>
      <w:r w:rsidRPr="003E458C">
        <w:rPr>
          <w:rFonts w:ascii="Courier New" w:hAnsi="Courier New" w:cs="Courier New"/>
        </w:rPr>
        <w:t>that</w:t>
      </w:r>
      <w:r w:rsidR="00361EB8">
        <w:rPr>
          <w:rFonts w:ascii="Courier New" w:hAnsi="Courier New" w:cs="Courier New"/>
        </w:rPr>
        <w:t xml:space="preserve"> </w:t>
      </w:r>
      <w:r w:rsidRPr="003E458C">
        <w:rPr>
          <w:rFonts w:ascii="Courier New" w:hAnsi="Courier New" w:cs="Courier New"/>
        </w:rPr>
        <w:t>$500</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used</w:t>
      </w:r>
      <w:r w:rsidR="00361EB8">
        <w:rPr>
          <w:rFonts w:ascii="Courier New" w:hAnsi="Courier New" w:cs="Courier New"/>
        </w:rPr>
        <w:t xml:space="preserve"> </w:t>
      </w:r>
      <w:r w:rsidRPr="003E458C">
        <w:rPr>
          <w:rFonts w:ascii="Courier New" w:hAnsi="Courier New" w:cs="Courier New"/>
        </w:rPr>
        <w:t>simply</w:t>
      </w:r>
      <w:r w:rsidR="00361EB8">
        <w:rPr>
          <w:rFonts w:ascii="Courier New" w:hAnsi="Courier New" w:cs="Courier New"/>
        </w:rPr>
        <w:t xml:space="preserve"> </w:t>
      </w:r>
      <w:r w:rsidRPr="003E458C">
        <w:rPr>
          <w:rFonts w:ascii="Courier New" w:hAnsi="Courier New" w:cs="Courier New"/>
        </w:rPr>
        <w:t>as an</w:t>
      </w:r>
      <w:r w:rsidR="00DF7932">
        <w:rPr>
          <w:rFonts w:ascii="Courier New" w:hAnsi="Courier New" w:cs="Courier New"/>
        </w:rPr>
        <w:t xml:space="preserve"> </w:t>
      </w:r>
      <w:r w:rsidRPr="003E458C">
        <w:rPr>
          <w:rFonts w:ascii="Courier New" w:hAnsi="Courier New" w:cs="Courier New"/>
        </w:rPr>
        <w:t>arbitrary cut-off</w:t>
      </w:r>
      <w:r w:rsidR="00361EB8">
        <w:rPr>
          <w:rFonts w:ascii="Courier New" w:hAnsi="Courier New" w:cs="Courier New"/>
        </w:rPr>
        <w:t xml:space="preserve"> fig</w:t>
      </w:r>
      <w:r w:rsidRPr="003E458C">
        <w:rPr>
          <w:rFonts w:ascii="Courier New" w:hAnsi="Courier New" w:cs="Courier New"/>
        </w:rPr>
        <w:t>ure.</w:t>
      </w:r>
      <w:r w:rsidR="00DF7932">
        <w:rPr>
          <w:rFonts w:ascii="Courier New" w:hAnsi="Courier New" w:cs="Courier New"/>
        </w:rPr>
        <w:t xml:space="preserve"> </w:t>
      </w:r>
      <w:r w:rsidRPr="003E458C">
        <w:rPr>
          <w:rFonts w:ascii="Courier New" w:hAnsi="Courier New" w:cs="Courier New"/>
        </w:rPr>
        <w:t>It</w:t>
      </w:r>
      <w:r w:rsidRPr="003E458C">
        <w:rPr>
          <w:rFonts w:ascii="Courier New" w:hAnsi="Courier New" w:cs="Courier New"/>
        </w:rPr>
        <w:cr/>
      </w:r>
    </w:p>
    <w:p w:rsidR="00361EB8" w:rsidRDefault="00361EB8"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247-----------------------</w:t>
      </w:r>
    </w:p>
    <w:p w:rsidR="00E51A12" w:rsidRDefault="00DF7932" w:rsidP="003E458C">
      <w:pPr>
        <w:pStyle w:val="PlainText"/>
        <w:rPr>
          <w:rFonts w:ascii="Courier New" w:hAnsi="Courier New" w:cs="Courier New"/>
        </w:rPr>
      </w:pPr>
      <w:r>
        <w:rPr>
          <w:rFonts w:ascii="Courier New" w:hAnsi="Courier New" w:cs="Courier New"/>
        </w:rPr>
        <w:t xml:space="preserve"> </w:t>
      </w:r>
    </w:p>
    <w:p w:rsidR="00E51A12" w:rsidRDefault="00E51A12" w:rsidP="003E458C">
      <w:pPr>
        <w:pStyle w:val="PlainText"/>
        <w:rPr>
          <w:rFonts w:ascii="Courier New" w:hAnsi="Courier New" w:cs="Courier New"/>
        </w:rPr>
      </w:pPr>
      <w:r w:rsidRPr="003E458C">
        <w:rPr>
          <w:rFonts w:ascii="Courier New" w:hAnsi="Courier New" w:cs="Courier New"/>
        </w:rPr>
        <w:t>W</w:t>
      </w:r>
      <w:r w:rsidR="003E458C" w:rsidRPr="003E458C">
        <w:rPr>
          <w:rFonts w:ascii="Courier New" w:hAnsi="Courier New" w:cs="Courier New"/>
        </w:rPr>
        <w:t>as</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consensus</w:t>
      </w:r>
      <w:r w:rsidR="003E458C" w:rsidRPr="003E458C">
        <w:rPr>
          <w:rFonts w:ascii="Courier New" w:hAnsi="Courier New" w:cs="Courier New"/>
        </w:rPr>
        <w:t xml:space="preserve"> 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that</w:t>
      </w:r>
      <w:r>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should</w:t>
      </w:r>
      <w:r>
        <w:rPr>
          <w:rFonts w:ascii="Courier New" w:hAnsi="Courier New" w:cs="Courier New"/>
        </w:rPr>
        <w:t xml:space="preserve"> be </w:t>
      </w:r>
      <w:r w:rsidR="003E458C" w:rsidRPr="003E458C">
        <w:rPr>
          <w:rFonts w:ascii="Courier New" w:hAnsi="Courier New" w:cs="Courier New"/>
        </w:rPr>
        <w:t>changed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w:t>
      </w:r>
      <w:proofErr w:type="gramStart"/>
      <w:r w:rsidR="003E458C" w:rsidRPr="003E458C">
        <w:rPr>
          <w:rFonts w:ascii="Courier New" w:hAnsi="Courier New" w:cs="Courier New"/>
        </w:rPr>
        <w:t>520.</w:t>
      </w:r>
      <w:proofErr w:type="gramEnd"/>
    </w:p>
    <w:p w:rsidR="00CB2445" w:rsidRDefault="003E458C" w:rsidP="003E458C">
      <w:pPr>
        <w:pStyle w:val="PlainText"/>
        <w:rPr>
          <w:rFonts w:ascii="Courier New" w:hAnsi="Courier New" w:cs="Courier New"/>
        </w:rPr>
      </w:pPr>
      <w:r w:rsidRPr="003E458C">
        <w:rPr>
          <w:rFonts w:ascii="Courier New" w:hAnsi="Courier New" w:cs="Courier New"/>
        </w:rPr>
        <w:cr/>
        <w:t>Commissioner</w:t>
      </w:r>
      <w:r w:rsidR="00DF7932">
        <w:rPr>
          <w:rFonts w:ascii="Courier New" w:hAnsi="Courier New" w:cs="Courier New"/>
        </w:rPr>
        <w:t xml:space="preserve"> </w:t>
      </w:r>
      <w:r w:rsidRPr="003E458C">
        <w:rPr>
          <w:rFonts w:ascii="Courier New" w:hAnsi="Courier New" w:cs="Courier New"/>
        </w:rPr>
        <w:t>McGinnis expressed concern that</w:t>
      </w:r>
      <w:r w:rsidR="00E51A12">
        <w:rPr>
          <w:rFonts w:ascii="Courier New" w:hAnsi="Courier New" w:cs="Courier New"/>
        </w:rPr>
        <w:t xml:space="preserve"> </w:t>
      </w:r>
      <w:r w:rsidRPr="003E458C">
        <w:rPr>
          <w:rFonts w:ascii="Courier New" w:hAnsi="Courier New" w:cs="Courier New"/>
        </w:rPr>
        <w:t>since</w:t>
      </w:r>
      <w:r w:rsidR="00E51A12">
        <w:rPr>
          <w:rFonts w:ascii="Courier New" w:hAnsi="Courier New" w:cs="Courier New"/>
        </w:rPr>
        <w:t xml:space="preserve"> </w:t>
      </w:r>
      <w:r w:rsidR="00CB2445">
        <w:rPr>
          <w:rFonts w:ascii="Courier New" w:hAnsi="Courier New" w:cs="Courier New"/>
        </w:rPr>
        <w:t xml:space="preserve">the </w:t>
      </w:r>
      <w:r w:rsidRPr="003E458C">
        <w:rPr>
          <w:rFonts w:ascii="Courier New" w:hAnsi="Courier New" w:cs="Courier New"/>
        </w:rPr>
        <w:t>Federal regulations</w:t>
      </w:r>
      <w:r w:rsidR="00DF7932">
        <w:rPr>
          <w:rFonts w:ascii="Courier New" w:hAnsi="Courier New" w:cs="Courier New"/>
        </w:rPr>
        <w:t xml:space="preserve"> </w:t>
      </w:r>
      <w:r w:rsidR="00CB2445">
        <w:rPr>
          <w:rFonts w:ascii="Courier New" w:hAnsi="Courier New" w:cs="Courier New"/>
        </w:rPr>
        <w:t>prohibit r</w:t>
      </w:r>
      <w:r w:rsidRPr="003E458C">
        <w:rPr>
          <w:rFonts w:ascii="Courier New" w:hAnsi="Courier New" w:cs="Courier New"/>
        </w:rPr>
        <w:t>eduction in</w:t>
      </w:r>
      <w:r w:rsidR="00DF7932">
        <w:rPr>
          <w:rFonts w:ascii="Courier New" w:hAnsi="Courier New" w:cs="Courier New"/>
        </w:rPr>
        <w:t xml:space="preserve"> </w:t>
      </w:r>
      <w:r w:rsidR="00E51A12">
        <w:rPr>
          <w:rFonts w:ascii="Courier New" w:hAnsi="Courier New" w:cs="Courier New"/>
        </w:rPr>
        <w:t>assistance</w:t>
      </w:r>
      <w:r w:rsidR="00CB2445">
        <w:rPr>
          <w:rFonts w:ascii="Courier New" w:hAnsi="Courier New" w:cs="Courier New"/>
        </w:rPr>
        <w:t xml:space="preserve"> pay</w:t>
      </w:r>
      <w:r w:rsidRPr="003E458C">
        <w:rPr>
          <w:rFonts w:ascii="Courier New" w:hAnsi="Courier New" w:cs="Courier New"/>
        </w:rPr>
        <w:t>ments, that</w:t>
      </w:r>
      <w:r w:rsidR="00DF7932">
        <w:rPr>
          <w:rFonts w:ascii="Courier New" w:hAnsi="Courier New" w:cs="Courier New"/>
        </w:rPr>
        <w:t xml:space="preserve"> </w:t>
      </w:r>
      <w:r w:rsidRPr="003E458C">
        <w:rPr>
          <w:rFonts w:ascii="Courier New" w:hAnsi="Courier New" w:cs="Courier New"/>
        </w:rPr>
        <w:t>there</w:t>
      </w:r>
      <w:r w:rsidR="00CB2445">
        <w:rPr>
          <w:rFonts w:ascii="Courier New" w:hAnsi="Courier New" w:cs="Courier New"/>
        </w:rPr>
        <w:t xml:space="preserve"> </w:t>
      </w:r>
      <w:r w:rsidRPr="003E458C">
        <w:rPr>
          <w:rFonts w:ascii="Courier New" w:hAnsi="Courier New" w:cs="Courier New"/>
        </w:rPr>
        <w:t>might</w:t>
      </w:r>
      <w:r w:rsidR="00CB2445">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future</w:t>
      </w:r>
      <w:r w:rsidR="00CB2445">
        <w:rPr>
          <w:rFonts w:ascii="Courier New" w:hAnsi="Courier New" w:cs="Courier New"/>
        </w:rPr>
        <w:t xml:space="preserve"> </w:t>
      </w:r>
      <w:r w:rsidRPr="003E458C">
        <w:rPr>
          <w:rFonts w:ascii="Courier New" w:hAnsi="Courier New" w:cs="Courier New"/>
        </w:rPr>
        <w:t>problems after</w:t>
      </w:r>
      <w:r w:rsidR="00CB2445">
        <w:rPr>
          <w:rFonts w:ascii="Courier New" w:hAnsi="Courier New" w:cs="Courier New"/>
        </w:rPr>
        <w:t xml:space="preserve"> enactment of the</w:t>
      </w:r>
      <w:r w:rsidRPr="003E458C">
        <w:rPr>
          <w:rFonts w:ascii="Courier New" w:hAnsi="Courier New" w:cs="Courier New"/>
        </w:rPr>
        <w:t xml:space="preserve"> bill,</w:t>
      </w:r>
      <w:r w:rsidR="00DF7932">
        <w:rPr>
          <w:rFonts w:ascii="Courier New" w:hAnsi="Courier New" w:cs="Courier New"/>
        </w:rPr>
        <w:t xml:space="preserve"> </w:t>
      </w:r>
      <w:r w:rsidRPr="003E458C">
        <w:rPr>
          <w:rFonts w:ascii="Courier New" w:hAnsi="Courier New" w:cs="Courier New"/>
        </w:rPr>
        <w:t>since</w:t>
      </w:r>
      <w:r w:rsidR="00DF7932">
        <w:rPr>
          <w:rFonts w:ascii="Courier New" w:hAnsi="Courier New" w:cs="Courier New"/>
        </w:rPr>
        <w:t xml:space="preserve"> </w:t>
      </w:r>
      <w:r w:rsidRPr="003E458C">
        <w:rPr>
          <w:rFonts w:ascii="Courier New" w:hAnsi="Courier New" w:cs="Courier New"/>
        </w:rPr>
        <w:t>anyone applying</w:t>
      </w:r>
      <w:r w:rsidR="00CB2445">
        <w:rPr>
          <w:rFonts w:ascii="Courier New" w:hAnsi="Courier New" w:cs="Courier New"/>
        </w:rPr>
        <w:t xml:space="preserve"> </w:t>
      </w:r>
      <w:r w:rsidRPr="003E458C">
        <w:rPr>
          <w:rFonts w:ascii="Courier New" w:hAnsi="Courier New" w:cs="Courier New"/>
        </w:rPr>
        <w:t>for</w:t>
      </w:r>
      <w:r w:rsidR="00CB2445">
        <w:rPr>
          <w:rFonts w:ascii="Courier New" w:hAnsi="Courier New" w:cs="Courier New"/>
        </w:rPr>
        <w:t xml:space="preserve"> assistance subsequent </w:t>
      </w:r>
      <w:r w:rsidRPr="003E458C">
        <w:rPr>
          <w:rFonts w:ascii="Courier New" w:hAnsi="Courier New" w:cs="Courier New"/>
        </w:rPr>
        <w:t>to the</w:t>
      </w:r>
      <w:r w:rsidR="00CB2445">
        <w:rPr>
          <w:rFonts w:ascii="Courier New" w:hAnsi="Courier New" w:cs="Courier New"/>
        </w:rPr>
        <w:t xml:space="preserve"> </w:t>
      </w:r>
      <w:r w:rsidRPr="003E458C">
        <w:rPr>
          <w:rFonts w:ascii="Courier New" w:hAnsi="Courier New" w:cs="Courier New"/>
        </w:rPr>
        <w:t>effective date</w:t>
      </w:r>
      <w:r w:rsidR="00DF7932">
        <w:rPr>
          <w:rFonts w:ascii="Courier New" w:hAnsi="Courier New" w:cs="Courier New"/>
        </w:rPr>
        <w:t xml:space="preserve"> </w:t>
      </w:r>
      <w:r w:rsidR="00CB2445">
        <w:rPr>
          <w:rFonts w:ascii="Courier New" w:hAnsi="Courier New" w:cs="Courier New"/>
        </w:rPr>
        <w:t>o</w:t>
      </w:r>
      <w:r w:rsidRPr="003E458C">
        <w:rPr>
          <w:rFonts w:ascii="Courier New" w:hAnsi="Courier New" w:cs="Courier New"/>
        </w:rPr>
        <w:t>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CB2445">
        <w:rPr>
          <w:rFonts w:ascii="Courier New" w:hAnsi="Courier New" w:cs="Courier New"/>
        </w:rPr>
        <w:t xml:space="preserve"> </w:t>
      </w:r>
      <w:r w:rsidRPr="003E458C">
        <w:rPr>
          <w:rFonts w:ascii="Courier New" w:hAnsi="Courier New" w:cs="Courier New"/>
        </w:rPr>
        <w:t>might</w:t>
      </w:r>
      <w:r w:rsidR="00CB2445">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CB2445">
        <w:rPr>
          <w:rFonts w:ascii="Courier New" w:hAnsi="Courier New" w:cs="Courier New"/>
        </w:rPr>
        <w:t xml:space="preserve">receiving less </w:t>
      </w:r>
      <w:r w:rsidRPr="003E458C">
        <w:rPr>
          <w:rFonts w:ascii="Courier New" w:hAnsi="Courier New" w:cs="Courier New"/>
        </w:rPr>
        <w:t>assistance than</w:t>
      </w:r>
      <w:r w:rsidR="00CB2445">
        <w:rPr>
          <w:rFonts w:ascii="Courier New" w:hAnsi="Courier New" w:cs="Courier New"/>
        </w:rPr>
        <w:t xml:space="preserve"> </w:t>
      </w:r>
      <w:r w:rsidRPr="003E458C">
        <w:rPr>
          <w:rFonts w:ascii="Courier New" w:hAnsi="Courier New" w:cs="Courier New"/>
        </w:rPr>
        <w:t>those</w:t>
      </w:r>
      <w:r w:rsidR="00DF7932">
        <w:rPr>
          <w:rFonts w:ascii="Courier New" w:hAnsi="Courier New" w:cs="Courier New"/>
        </w:rPr>
        <w:t xml:space="preserve"> </w:t>
      </w:r>
      <w:r w:rsidRPr="003E458C">
        <w:rPr>
          <w:rFonts w:ascii="Courier New" w:hAnsi="Courier New" w:cs="Courier New"/>
        </w:rPr>
        <w:t>who</w:t>
      </w:r>
      <w:r w:rsidR="00CB2445">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already</w:t>
      </w:r>
      <w:r w:rsidR="00CB2445">
        <w:rPr>
          <w:rFonts w:ascii="Courier New" w:hAnsi="Courier New" w:cs="Courier New"/>
        </w:rPr>
        <w:t xml:space="preserve"> receiving assistance. </w:t>
      </w:r>
      <w:r w:rsidRPr="003E458C">
        <w:rPr>
          <w:rFonts w:ascii="Courier New" w:hAnsi="Courier New" w:cs="Courier New"/>
        </w:rPr>
        <w:t>He did</w:t>
      </w:r>
      <w:r w:rsidR="00CB2445">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know</w:t>
      </w:r>
      <w:r w:rsidR="00CB2445">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Pr="003E458C">
        <w:rPr>
          <w:rFonts w:ascii="Courier New" w:hAnsi="Courier New" w:cs="Courier New"/>
        </w:rPr>
        <w:t>solution</w:t>
      </w:r>
      <w:r w:rsidR="00CB2445">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this</w:t>
      </w:r>
      <w:r w:rsidR="00CB2445">
        <w:rPr>
          <w:rFonts w:ascii="Courier New" w:hAnsi="Courier New" w:cs="Courier New"/>
        </w:rPr>
        <w:t xml:space="preserve"> </w:t>
      </w:r>
      <w:r w:rsidRPr="003E458C">
        <w:rPr>
          <w:rFonts w:ascii="Courier New" w:hAnsi="Courier New" w:cs="Courier New"/>
        </w:rPr>
        <w:t>problem.</w:t>
      </w:r>
      <w:r w:rsidRPr="003E458C">
        <w:rPr>
          <w:rFonts w:ascii="Courier New" w:hAnsi="Courier New" w:cs="Courier New"/>
        </w:rPr>
        <w:cr/>
      </w:r>
    </w:p>
    <w:p w:rsidR="00CB2445" w:rsidRDefault="003E458C" w:rsidP="003E458C">
      <w:pPr>
        <w:pStyle w:val="PlainText"/>
        <w:rPr>
          <w:rFonts w:ascii="Courier New" w:hAnsi="Courier New" w:cs="Courier New"/>
        </w:rPr>
      </w:pPr>
      <w:r w:rsidRPr="003E458C">
        <w:rPr>
          <w:rFonts w:ascii="Courier New" w:hAnsi="Courier New" w:cs="Courier New"/>
        </w:rPr>
        <w:t>Senator</w:t>
      </w:r>
      <w:r w:rsidR="00CB2445">
        <w:rPr>
          <w:rFonts w:ascii="Courier New" w:hAnsi="Courier New" w:cs="Courier New"/>
        </w:rPr>
        <w:t xml:space="preserve"> </w:t>
      </w:r>
      <w:r w:rsidRPr="003E458C">
        <w:rPr>
          <w:rFonts w:ascii="Courier New" w:hAnsi="Courier New" w:cs="Courier New"/>
        </w:rPr>
        <w:t>Thomas</w:t>
      </w:r>
      <w:r w:rsidR="00CB2445">
        <w:rPr>
          <w:rFonts w:ascii="Courier New" w:hAnsi="Courier New" w:cs="Courier New"/>
        </w:rPr>
        <w:t xml:space="preserve"> </w:t>
      </w:r>
      <w:r w:rsidRPr="003E458C">
        <w:rPr>
          <w:rFonts w:ascii="Courier New" w:hAnsi="Courier New" w:cs="Courier New"/>
        </w:rPr>
        <w:t>asked</w:t>
      </w:r>
      <w:r w:rsidR="00CB2445">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Hacker</w:t>
      </w:r>
      <w:r w:rsidR="00CB2445">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get</w:t>
      </w:r>
      <w:r w:rsidR="00CB2445">
        <w:rPr>
          <w:rFonts w:ascii="Courier New" w:hAnsi="Courier New" w:cs="Courier New"/>
        </w:rPr>
        <w:t xml:space="preserve"> </w:t>
      </w:r>
      <w:r w:rsidRPr="003E458C">
        <w:rPr>
          <w:rFonts w:ascii="Courier New" w:hAnsi="Courier New" w:cs="Courier New"/>
        </w:rPr>
        <w:t>together</w:t>
      </w:r>
      <w:r w:rsidR="00CB2445">
        <w:rPr>
          <w:rFonts w:ascii="Courier New" w:hAnsi="Courier New" w:cs="Courier New"/>
        </w:rPr>
        <w:t xml:space="preserve"> </w:t>
      </w:r>
      <w:r w:rsidRPr="003E458C">
        <w:rPr>
          <w:rFonts w:ascii="Courier New" w:hAnsi="Courier New" w:cs="Courier New"/>
        </w:rPr>
        <w:t>with</w:t>
      </w:r>
      <w:r w:rsidR="00CB2445">
        <w:rPr>
          <w:rFonts w:ascii="Courier New" w:hAnsi="Courier New" w:cs="Courier New"/>
        </w:rPr>
        <w:t xml:space="preserve"> the </w:t>
      </w:r>
      <w:r w:rsidRPr="003E458C">
        <w:rPr>
          <w:rFonts w:ascii="Courier New" w:hAnsi="Courier New" w:cs="Courier New"/>
        </w:rPr>
        <w:t>Department of</w:t>
      </w:r>
      <w:r w:rsidR="00DF7932">
        <w:rPr>
          <w:rFonts w:ascii="Courier New" w:hAnsi="Courier New" w:cs="Courier New"/>
        </w:rPr>
        <w:t xml:space="preserve"> </w:t>
      </w:r>
      <w:r w:rsidRPr="003E458C">
        <w:rPr>
          <w:rFonts w:ascii="Courier New" w:hAnsi="Courier New" w:cs="Courier New"/>
        </w:rPr>
        <w:t>Health&amp;</w:t>
      </w:r>
      <w:r w:rsidR="00DF7932">
        <w:rPr>
          <w:rFonts w:ascii="Courier New" w:hAnsi="Courier New" w:cs="Courier New"/>
        </w:rPr>
        <w:t xml:space="preserve"> </w:t>
      </w:r>
      <w:r w:rsidRPr="003E458C">
        <w:rPr>
          <w:rFonts w:ascii="Courier New" w:hAnsi="Courier New" w:cs="Courier New"/>
        </w:rPr>
        <w:t>Social</w:t>
      </w:r>
      <w:r w:rsidR="00CB2445">
        <w:rPr>
          <w:rFonts w:ascii="Courier New" w:hAnsi="Courier New" w:cs="Courier New"/>
        </w:rPr>
        <w:t xml:space="preserve"> </w:t>
      </w:r>
      <w:r w:rsidRPr="003E458C">
        <w:rPr>
          <w:rFonts w:ascii="Courier New" w:hAnsi="Courier New" w:cs="Courier New"/>
        </w:rPr>
        <w:t>Services and</w:t>
      </w:r>
      <w:r w:rsidR="00DF7932">
        <w:rPr>
          <w:rFonts w:ascii="Courier New" w:hAnsi="Courier New" w:cs="Courier New"/>
        </w:rPr>
        <w:t xml:space="preserve"> </w:t>
      </w:r>
      <w:r w:rsidRPr="003E458C">
        <w:rPr>
          <w:rFonts w:ascii="Courier New" w:hAnsi="Courier New" w:cs="Courier New"/>
        </w:rPr>
        <w:t>go</w:t>
      </w:r>
      <w:r w:rsidR="00DF7932">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w:t>
      </w:r>
      <w:r w:rsidR="00CB2445">
        <w:rPr>
          <w:rFonts w:ascii="Courier New" w:hAnsi="Courier New" w:cs="Courier New"/>
        </w:rPr>
        <w:t xml:space="preserve">the </w:t>
      </w:r>
      <w:r w:rsidRPr="003E458C">
        <w:rPr>
          <w:rFonts w:ascii="Courier New" w:hAnsi="Courier New" w:cs="Courier New"/>
        </w:rPr>
        <w:t>bill, incorporating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changes</w:t>
      </w:r>
      <w:r w:rsidR="00CB2445">
        <w:rPr>
          <w:rFonts w:ascii="Courier New" w:hAnsi="Courier New" w:cs="Courier New"/>
        </w:rPr>
        <w:t xml:space="preserve"> </w:t>
      </w:r>
      <w:r w:rsidRPr="003E458C">
        <w:rPr>
          <w:rFonts w:ascii="Courier New" w:hAnsi="Courier New" w:cs="Courier New"/>
        </w:rPr>
        <w:t>discussed,</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have</w:t>
      </w:r>
      <w:r w:rsidR="00CB2445">
        <w:rPr>
          <w:rFonts w:ascii="Courier New" w:hAnsi="Courier New" w:cs="Courier New"/>
        </w:rPr>
        <w:t xml:space="preserve"> a </w:t>
      </w:r>
      <w:r w:rsidRPr="003E458C">
        <w:rPr>
          <w:rFonts w:ascii="Courier New" w:hAnsi="Courier New" w:cs="Courier New"/>
        </w:rPr>
        <w:t>Committee Substitute drafted</w:t>
      </w:r>
      <w:r w:rsidR="00CB2445">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Legislative</w:t>
      </w:r>
      <w:r w:rsidR="00DF7932">
        <w:rPr>
          <w:rFonts w:ascii="Courier New" w:hAnsi="Courier New" w:cs="Courier New"/>
        </w:rPr>
        <w:t xml:space="preserve"> </w:t>
      </w:r>
      <w:r w:rsidR="00CB2445">
        <w:rPr>
          <w:rFonts w:ascii="Courier New" w:hAnsi="Courier New" w:cs="Courier New"/>
        </w:rPr>
        <w:t xml:space="preserve">Affairs; and </w:t>
      </w:r>
      <w:r w:rsidRPr="003E458C">
        <w:rPr>
          <w:rFonts w:ascii="Courier New" w:hAnsi="Courier New" w:cs="Courier New"/>
        </w:rPr>
        <w:t>heal</w:t>
      </w:r>
      <w:r w:rsidR="00CB2445">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Pr="003E458C">
        <w:rPr>
          <w:rFonts w:ascii="Courier New" w:hAnsi="Courier New" w:cs="Courier New"/>
        </w:rPr>
        <w:t>asked</w:t>
      </w:r>
      <w:r w:rsidR="00CB244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 to</w:t>
      </w:r>
      <w:r w:rsidR="00DF7932">
        <w:rPr>
          <w:rFonts w:ascii="Courier New" w:hAnsi="Courier New" w:cs="Courier New"/>
        </w:rPr>
        <w:t xml:space="preserve"> </w:t>
      </w:r>
      <w:r w:rsidRPr="003E458C">
        <w:rPr>
          <w:rFonts w:ascii="Courier New" w:hAnsi="Courier New" w:cs="Courier New"/>
        </w:rPr>
        <w:t>update their</w:t>
      </w:r>
      <w:r w:rsidR="00CB2445">
        <w:rPr>
          <w:rFonts w:ascii="Courier New" w:hAnsi="Courier New" w:cs="Courier New"/>
        </w:rPr>
        <w:t xml:space="preserve"> </w:t>
      </w:r>
      <w:r w:rsidRPr="003E458C">
        <w:rPr>
          <w:rFonts w:ascii="Courier New" w:hAnsi="Courier New" w:cs="Courier New"/>
        </w:rPr>
        <w:t>fiscal</w:t>
      </w:r>
      <w:r w:rsidR="00CB2445">
        <w:rPr>
          <w:rFonts w:ascii="Courier New" w:hAnsi="Courier New" w:cs="Courier New"/>
        </w:rPr>
        <w:t xml:space="preserve"> note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show</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increase from</w:t>
      </w:r>
      <w:r w:rsidR="00CB2445">
        <w:rPr>
          <w:rFonts w:ascii="Courier New" w:hAnsi="Courier New" w:cs="Courier New"/>
        </w:rPr>
        <w:t xml:space="preserve"> </w:t>
      </w:r>
      <w:r w:rsidRPr="003E458C">
        <w:rPr>
          <w:rFonts w:ascii="Courier New" w:hAnsi="Courier New" w:cs="Courier New"/>
        </w:rPr>
        <w:t>$500</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CB2445">
        <w:rPr>
          <w:rFonts w:ascii="Courier New" w:hAnsi="Courier New" w:cs="Courier New"/>
        </w:rPr>
        <w:t xml:space="preserve">$520. Senator Thomas </w:t>
      </w:r>
      <w:r w:rsidRPr="003E458C">
        <w:rPr>
          <w:rFonts w:ascii="Courier New" w:hAnsi="Courier New" w:cs="Courier New"/>
        </w:rPr>
        <w:t>suggested the</w:t>
      </w:r>
      <w:r w:rsidR="00DF7932">
        <w:rPr>
          <w:rFonts w:ascii="Courier New" w:hAnsi="Courier New" w:cs="Courier New"/>
        </w:rPr>
        <w:t xml:space="preserve"> </w:t>
      </w:r>
      <w:r w:rsidRPr="003E458C">
        <w:rPr>
          <w:rFonts w:ascii="Courier New" w:hAnsi="Courier New" w:cs="Courier New"/>
        </w:rPr>
        <w:t>Committee meet</w:t>
      </w:r>
      <w:r w:rsidR="00CB2445">
        <w:rPr>
          <w:rFonts w:ascii="Courier New" w:hAnsi="Courier New" w:cs="Courier New"/>
        </w:rPr>
        <w:t xml:space="preserve"> </w:t>
      </w:r>
      <w:r w:rsidRPr="003E458C">
        <w:rPr>
          <w:rFonts w:ascii="Courier New" w:hAnsi="Courier New" w:cs="Courier New"/>
        </w:rPr>
        <w:t>in the</w:t>
      </w:r>
      <w:r w:rsidR="00CB2445">
        <w:rPr>
          <w:rFonts w:ascii="Courier New" w:hAnsi="Courier New" w:cs="Courier New"/>
        </w:rPr>
        <w:t xml:space="preserve"> </w:t>
      </w:r>
      <w:r w:rsidRPr="003E458C">
        <w:rPr>
          <w:rFonts w:ascii="Courier New" w:hAnsi="Courier New" w:cs="Courier New"/>
        </w:rPr>
        <w:t>morning</w:t>
      </w:r>
      <w:r w:rsidR="00CB2445">
        <w:rPr>
          <w:rFonts w:ascii="Courier New" w:hAnsi="Courier New" w:cs="Courier New"/>
        </w:rPr>
        <w:t xml:space="preserve"> (March 6) at </w:t>
      </w:r>
      <w:r w:rsidRPr="003E458C">
        <w:rPr>
          <w:rFonts w:ascii="Courier New" w:hAnsi="Courier New" w:cs="Courier New"/>
        </w:rPr>
        <w:t>8:30</w:t>
      </w:r>
      <w:r w:rsidR="00DF7932">
        <w:rPr>
          <w:rFonts w:ascii="Courier New" w:hAnsi="Courier New" w:cs="Courier New"/>
        </w:rPr>
        <w:t xml:space="preserve"> </w:t>
      </w:r>
      <w:r w:rsidRPr="003E458C">
        <w:rPr>
          <w:rFonts w:ascii="Courier New" w:hAnsi="Courier New" w:cs="Courier New"/>
        </w:rPr>
        <w:t>a.m.</w:t>
      </w:r>
      <w:r w:rsidR="00CB2445">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make</w:t>
      </w:r>
      <w:r w:rsidR="00DF7932">
        <w:rPr>
          <w:rFonts w:ascii="Courier New" w:hAnsi="Courier New" w:cs="Courier New"/>
        </w:rPr>
        <w:t xml:space="preserve"> </w:t>
      </w:r>
      <w:r w:rsidRPr="003E458C">
        <w:rPr>
          <w:rFonts w:ascii="Courier New" w:hAnsi="Courier New" w:cs="Courier New"/>
        </w:rPr>
        <w:t>final</w:t>
      </w:r>
      <w:r w:rsidR="00CB2445">
        <w:rPr>
          <w:rFonts w:ascii="Courier New" w:hAnsi="Courier New" w:cs="Courier New"/>
        </w:rPr>
        <w:t xml:space="preserve"> </w:t>
      </w:r>
      <w:r w:rsidRPr="003E458C">
        <w:rPr>
          <w:rFonts w:ascii="Courier New" w:hAnsi="Courier New" w:cs="Courier New"/>
        </w:rPr>
        <w:t>disposition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r>
    </w:p>
    <w:p w:rsidR="00CB2445" w:rsidRDefault="00CB2445" w:rsidP="003E458C">
      <w:pPr>
        <w:pStyle w:val="PlainText"/>
        <w:rPr>
          <w:rFonts w:ascii="Courier New" w:hAnsi="Courier New" w:cs="Courier New"/>
        </w:rPr>
      </w:pPr>
    </w:p>
    <w:p w:rsidR="00CB2445" w:rsidRDefault="003E458C" w:rsidP="003E458C">
      <w:pPr>
        <w:pStyle w:val="PlainText"/>
        <w:rPr>
          <w:rFonts w:ascii="Courier New" w:hAnsi="Courier New" w:cs="Courier New"/>
        </w:rPr>
      </w:pPr>
      <w:r w:rsidRPr="003E458C">
        <w:rPr>
          <w:rFonts w:ascii="Courier New" w:hAnsi="Courier New" w:cs="Courier New"/>
        </w:rPr>
        <w:t>Meeting</w:t>
      </w:r>
      <w:r w:rsidR="00CB2445">
        <w:rPr>
          <w:rFonts w:ascii="Courier New" w:hAnsi="Courier New" w:cs="Courier New"/>
        </w:rPr>
        <w:t xml:space="preserve"> </w:t>
      </w:r>
      <w:r w:rsidRPr="003E458C">
        <w:rPr>
          <w:rFonts w:ascii="Courier New" w:hAnsi="Courier New" w:cs="Courier New"/>
        </w:rPr>
        <w:t>adjourned at</w:t>
      </w:r>
      <w:r w:rsidR="00DF7932">
        <w:rPr>
          <w:rFonts w:ascii="Courier New" w:hAnsi="Courier New" w:cs="Courier New"/>
        </w:rPr>
        <w:t xml:space="preserve"> </w:t>
      </w:r>
      <w:r w:rsidR="00CB2445">
        <w:rPr>
          <w:rFonts w:ascii="Courier New" w:hAnsi="Courier New" w:cs="Courier New"/>
        </w:rPr>
        <w:t>9:25 a.</w:t>
      </w:r>
      <w:r w:rsidRPr="003E458C">
        <w:rPr>
          <w:rFonts w:ascii="Courier New" w:hAnsi="Courier New" w:cs="Courier New"/>
        </w:rPr>
        <w:t>m.</w:t>
      </w:r>
      <w:r w:rsidRPr="003E458C">
        <w:rPr>
          <w:rFonts w:ascii="Courier New" w:hAnsi="Courier New" w:cs="Courier New"/>
        </w:rPr>
        <w:cr/>
      </w:r>
      <w:r w:rsidRPr="003E458C">
        <w:rPr>
          <w:rFonts w:ascii="Courier New" w:hAnsi="Courier New" w:cs="Courier New"/>
        </w:rPr>
        <w:cr/>
      </w:r>
      <w:r w:rsidR="00CB2445">
        <w:rPr>
          <w:rFonts w:ascii="Courier New" w:hAnsi="Courier New" w:cs="Courier New"/>
        </w:rPr>
        <w:t>-3-</w:t>
      </w:r>
    </w:p>
    <w:p w:rsidR="00CB2445" w:rsidRDefault="00CB244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248-----------------------</w:t>
      </w:r>
    </w:p>
    <w:p w:rsidR="00CB2445" w:rsidRDefault="00CB2445" w:rsidP="003E458C">
      <w:pPr>
        <w:pStyle w:val="PlainText"/>
        <w:rPr>
          <w:rFonts w:ascii="Courier New" w:hAnsi="Courier New" w:cs="Courier New"/>
        </w:rPr>
      </w:pPr>
    </w:p>
    <w:p w:rsidR="00CB2445"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EDUCATIDN</w:t>
      </w:r>
      <w:r w:rsidR="00CB2445">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Pr="003E458C">
        <w:rPr>
          <w:rFonts w:ascii="Courier New" w:hAnsi="Courier New" w:cs="Courier New"/>
        </w:rPr>
        <w:t>SOCIAL SERVICES</w:t>
      </w:r>
      <w:r w:rsidR="00DF7932">
        <w:rPr>
          <w:rFonts w:ascii="Courier New" w:hAnsi="Courier New" w:cs="Courier New"/>
        </w:rPr>
        <w:t xml:space="preserve"> </w:t>
      </w:r>
      <w:r w:rsidRPr="003E458C">
        <w:rPr>
          <w:rFonts w:ascii="Courier New" w:hAnsi="Courier New" w:cs="Courier New"/>
        </w:rPr>
        <w:t>COMMITTEE</w:t>
      </w:r>
      <w:r w:rsidR="00CB2445">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March 6,</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8:30 a.m.</w:t>
      </w:r>
      <w:r w:rsidRPr="003E458C">
        <w:rPr>
          <w:rFonts w:ascii="Courier New" w:hAnsi="Courier New" w:cs="Courier New"/>
        </w:rPr>
        <w:cr/>
      </w:r>
      <w:r w:rsidR="00DF7932">
        <w:rPr>
          <w:rFonts w:ascii="Courier New" w:hAnsi="Courier New" w:cs="Courier New"/>
        </w:rPr>
        <w:t xml:space="preserve"> </w:t>
      </w:r>
    </w:p>
    <w:p w:rsidR="00CB2445" w:rsidRDefault="003E458C" w:rsidP="003E458C">
      <w:pPr>
        <w:pStyle w:val="PlainText"/>
        <w:rPr>
          <w:rFonts w:ascii="Courier New" w:hAnsi="Courier New" w:cs="Courier New"/>
        </w:rPr>
      </w:pPr>
      <w:r w:rsidRPr="003E458C">
        <w:rPr>
          <w:rFonts w:ascii="Courier New" w:hAnsi="Courier New" w:cs="Courier New"/>
        </w:rPr>
        <w:t>PRESENT: 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Ha</w:t>
      </w:r>
      <w:r w:rsidR="00CB2445">
        <w:rPr>
          <w:rFonts w:ascii="Courier New" w:hAnsi="Courier New" w:cs="Courier New"/>
        </w:rPr>
        <w:t>r</w:t>
      </w:r>
      <w:r w:rsidRPr="003E458C">
        <w:rPr>
          <w:rFonts w:ascii="Courier New" w:hAnsi="Courier New" w:cs="Courier New"/>
        </w:rPr>
        <w:t>ris,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00721941">
        <w:rPr>
          <w:rFonts w:ascii="Courier New" w:hAnsi="Courier New" w:cs="Courier New"/>
        </w:rPr>
        <w:t xml:space="preserve">&amp; Hensley.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from Department</w:t>
      </w:r>
      <w:r w:rsidR="00CB2445">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00721941">
        <w:rPr>
          <w:rFonts w:ascii="Courier New" w:hAnsi="Courier New" w:cs="Courier New"/>
        </w:rPr>
        <w:t xml:space="preserve">Social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were:</w:t>
      </w:r>
      <w:r w:rsidR="00CB2445">
        <w:rPr>
          <w:rFonts w:ascii="Courier New" w:hAnsi="Courier New" w:cs="Courier New"/>
        </w:rPr>
        <w:t xml:space="preserve"> </w:t>
      </w:r>
      <w:r w:rsidRPr="003E458C">
        <w:rPr>
          <w:rFonts w:ascii="Courier New" w:hAnsi="Courier New" w:cs="Courier New"/>
        </w:rPr>
        <w:t>Commissioner McGinnis,</w:t>
      </w:r>
      <w:r w:rsidR="00CB2445">
        <w:rPr>
          <w:rFonts w:ascii="Courier New" w:hAnsi="Courier New" w:cs="Courier New"/>
        </w:rPr>
        <w:t xml:space="preserve"> </w:t>
      </w:r>
      <w:r w:rsidR="00871EEA">
        <w:rPr>
          <w:rFonts w:ascii="Courier New" w:hAnsi="Courier New" w:cs="Courier New"/>
        </w:rPr>
        <w:t xml:space="preserve">Deputy Commissioner </w:t>
      </w:r>
      <w:r w:rsidRPr="003E458C">
        <w:rPr>
          <w:rFonts w:ascii="Courier New" w:hAnsi="Courier New" w:cs="Courier New"/>
        </w:rPr>
        <w:t>McClain,</w:t>
      </w:r>
      <w:r w:rsidR="00DF7932">
        <w:rPr>
          <w:rFonts w:ascii="Courier New" w:hAnsi="Courier New" w:cs="Courier New"/>
        </w:rPr>
        <w:t xml:space="preserve"> </w:t>
      </w:r>
      <w:r w:rsidRPr="003E458C">
        <w:rPr>
          <w:rFonts w:ascii="Courier New" w:hAnsi="Courier New" w:cs="Courier New"/>
        </w:rPr>
        <w:t>Stanley</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Ray</w:t>
      </w:r>
      <w:r w:rsidR="00CB2445">
        <w:rPr>
          <w:rFonts w:ascii="Courier New" w:hAnsi="Courier New" w:cs="Courier New"/>
        </w:rPr>
        <w:t xml:space="preserve"> </w:t>
      </w:r>
      <w:r w:rsidRPr="003E458C">
        <w:rPr>
          <w:rFonts w:ascii="Courier New" w:hAnsi="Courier New" w:cs="Courier New"/>
        </w:rPr>
        <w:t>Pagenkopf,</w:t>
      </w:r>
      <w:r w:rsidR="00CB2445">
        <w:rPr>
          <w:rFonts w:ascii="Courier New" w:hAnsi="Courier New" w:cs="Courier New"/>
        </w:rPr>
        <w:t xml:space="preserve"> </w:t>
      </w:r>
      <w:r w:rsidRPr="003E458C">
        <w:rPr>
          <w:rFonts w:ascii="Courier New" w:hAnsi="Courier New" w:cs="Courier New"/>
        </w:rPr>
        <w:t>and</w:t>
      </w:r>
      <w:r w:rsidR="00CB2445">
        <w:rPr>
          <w:rFonts w:ascii="Courier New" w:hAnsi="Courier New" w:cs="Courier New"/>
        </w:rPr>
        <w:t xml:space="preserve"> </w:t>
      </w:r>
      <w:r w:rsidR="00871EEA">
        <w:rPr>
          <w:rFonts w:ascii="Courier New" w:hAnsi="Courier New" w:cs="Courier New"/>
        </w:rPr>
        <w:t xml:space="preserve">Lawrence </w:t>
      </w:r>
      <w:r w:rsidRPr="003E458C">
        <w:rPr>
          <w:rFonts w:ascii="Courier New" w:hAnsi="Courier New" w:cs="Courier New"/>
        </w:rPr>
        <w:t>Sullivan;</w:t>
      </w:r>
      <w:r w:rsidR="00CB2445">
        <w:rPr>
          <w:rFonts w:ascii="Courier New" w:hAnsi="Courier New" w:cs="Courier New"/>
        </w:rPr>
        <w:t xml:space="preserve"> </w:t>
      </w:r>
      <w:r w:rsidRPr="003E458C">
        <w:rPr>
          <w:rFonts w:ascii="Courier New" w:hAnsi="Courier New" w:cs="Courier New"/>
        </w:rPr>
        <w:t>also, Mr.</w:t>
      </w:r>
      <w:r w:rsidR="00CB2445">
        <w:rPr>
          <w:rFonts w:ascii="Courier New" w:hAnsi="Courier New" w:cs="Courier New"/>
        </w:rPr>
        <w:t xml:space="preserve"> </w:t>
      </w:r>
      <w:r w:rsidRPr="003E458C">
        <w:rPr>
          <w:rFonts w:ascii="Courier New" w:hAnsi="Courier New" w:cs="Courier New"/>
        </w:rPr>
        <w:t xml:space="preserve">Donald </w:t>
      </w:r>
      <w:proofErr w:type="spellStart"/>
      <w:r w:rsidRPr="003E458C">
        <w:rPr>
          <w:rFonts w:ascii="Courier New" w:hAnsi="Courier New" w:cs="Courier New"/>
        </w:rPr>
        <w:t>Clocksin</w:t>
      </w:r>
      <w:proofErr w:type="spellEnd"/>
      <w:r w:rsidRPr="003E458C">
        <w:rPr>
          <w:rFonts w:ascii="Courier New" w:hAnsi="Courier New" w:cs="Courier New"/>
        </w:rPr>
        <w:t>,</w:t>
      </w:r>
      <w:r w:rsidR="00CB2445">
        <w:rPr>
          <w:rFonts w:ascii="Courier New" w:hAnsi="Courier New" w:cs="Courier New"/>
        </w:rPr>
        <w:t xml:space="preserve"> </w:t>
      </w:r>
      <w:r w:rsidRPr="003E458C">
        <w:rPr>
          <w:rFonts w:ascii="Courier New" w:hAnsi="Courier New" w:cs="Courier New"/>
        </w:rPr>
        <w:t>Deputy Director</w:t>
      </w:r>
      <w:r w:rsidR="00CB2445">
        <w:rPr>
          <w:rFonts w:ascii="Courier New" w:hAnsi="Courier New" w:cs="Courier New"/>
        </w:rPr>
        <w:t xml:space="preserve"> </w:t>
      </w:r>
      <w:r w:rsidR="00871EEA">
        <w:rPr>
          <w:rFonts w:ascii="Courier New" w:hAnsi="Courier New" w:cs="Courier New"/>
        </w:rPr>
        <w:t xml:space="preserve">for </w:t>
      </w:r>
      <w:r w:rsidRPr="003E458C">
        <w:rPr>
          <w:rFonts w:ascii="Courier New" w:hAnsi="Courier New" w:cs="Courier New"/>
        </w:rPr>
        <w:t>Alaska Legal Services.</w:t>
      </w:r>
      <w:r w:rsidRPr="003E458C">
        <w:rPr>
          <w:rFonts w:ascii="Courier New" w:hAnsi="Courier New" w:cs="Courier New"/>
        </w:rPr>
        <w:cr/>
      </w:r>
      <w:r w:rsidR="00DF7932">
        <w:rPr>
          <w:rFonts w:ascii="Courier New" w:hAnsi="Courier New" w:cs="Courier New"/>
        </w:rPr>
        <w:t xml:space="preserve"> </w:t>
      </w:r>
    </w:p>
    <w:p w:rsidR="00B06FFA"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278</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called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to</w:t>
      </w:r>
      <w:r w:rsidR="00871EEA">
        <w:rPr>
          <w:rFonts w:ascii="Courier New" w:hAnsi="Courier New" w:cs="Courier New"/>
        </w:rPr>
        <w:t xml:space="preserve"> o</w:t>
      </w:r>
      <w:r w:rsidRPr="003E458C">
        <w:rPr>
          <w:rFonts w:ascii="Courier New" w:hAnsi="Courier New" w:cs="Courier New"/>
        </w:rPr>
        <w:t>rder and</w:t>
      </w:r>
      <w:r w:rsidR="00CB2445">
        <w:rPr>
          <w:rFonts w:ascii="Courier New" w:hAnsi="Courier New" w:cs="Courier New"/>
        </w:rPr>
        <w:t xml:space="preserve"> </w:t>
      </w:r>
      <w:r w:rsidR="00871EEA">
        <w:rPr>
          <w:rFonts w:ascii="Courier New" w:hAnsi="Courier New" w:cs="Courier New"/>
        </w:rPr>
        <w:t xml:space="preserve">asked the </w:t>
      </w:r>
      <w:r w:rsidRPr="003E458C">
        <w:rPr>
          <w:rFonts w:ascii="Courier New" w:hAnsi="Courier New" w:cs="Courier New"/>
        </w:rPr>
        <w:t>committee</w:t>
      </w:r>
      <w:r w:rsidR="00CB2445">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consider</w:t>
      </w:r>
      <w:r w:rsidR="00CB2445">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278,</w:t>
      </w:r>
      <w:r w:rsidR="00B06FFA">
        <w:rPr>
          <w:rFonts w:ascii="Courier New" w:hAnsi="Courier New" w:cs="Courier New"/>
        </w:rPr>
        <w:t xml:space="preserve"> </w:t>
      </w:r>
      <w:r w:rsidRPr="003E458C">
        <w:rPr>
          <w:rFonts w:ascii="Courier New" w:hAnsi="Courier New" w:cs="Courier New"/>
        </w:rPr>
        <w:t>Humane</w:t>
      </w:r>
      <w:r w:rsidR="00DF7932">
        <w:rPr>
          <w:rFonts w:ascii="Courier New" w:hAnsi="Courier New" w:cs="Courier New"/>
        </w:rPr>
        <w:t xml:space="preserve"> </w:t>
      </w:r>
      <w:r w:rsidRPr="003E458C">
        <w:rPr>
          <w:rFonts w:ascii="Courier New" w:hAnsi="Courier New" w:cs="Courier New"/>
        </w:rPr>
        <w:t>Treatment</w:t>
      </w:r>
      <w:r w:rsidR="00CB2445">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871EEA">
        <w:rPr>
          <w:rFonts w:ascii="Courier New" w:hAnsi="Courier New" w:cs="Courier New"/>
        </w:rPr>
        <w:t xml:space="preserve">Animals.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stated</w:t>
      </w:r>
      <w:r w:rsidR="00DF7932">
        <w:rPr>
          <w:rFonts w:ascii="Courier New" w:hAnsi="Courier New" w:cs="Courier New"/>
        </w:rPr>
        <w:t xml:space="preserve"> </w:t>
      </w:r>
      <w:r w:rsidRPr="003E458C">
        <w:rPr>
          <w:rFonts w:ascii="Courier New" w:hAnsi="Courier New" w:cs="Courier New"/>
        </w:rPr>
        <w:t>that</w:t>
      </w:r>
      <w:r w:rsidR="00CB2445">
        <w:rPr>
          <w:rFonts w:ascii="Courier New" w:hAnsi="Courier New" w:cs="Courier New"/>
        </w:rPr>
        <w:t xml:space="preserve"> </w:t>
      </w:r>
      <w:r w:rsidRPr="003E458C">
        <w:rPr>
          <w:rFonts w:ascii="Courier New" w:hAnsi="Courier New" w:cs="Courier New"/>
        </w:rPr>
        <w:t>the</w:t>
      </w:r>
      <w:r w:rsidR="00CB2445">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help protect</w:t>
      </w:r>
      <w:r w:rsidR="00DF7932">
        <w:rPr>
          <w:rFonts w:ascii="Courier New" w:hAnsi="Courier New" w:cs="Courier New"/>
        </w:rPr>
        <w:t xml:space="preserve"> </w:t>
      </w:r>
      <w:r w:rsidR="00871EEA">
        <w:rPr>
          <w:rFonts w:ascii="Courier New" w:hAnsi="Courier New" w:cs="Courier New"/>
        </w:rPr>
        <w:t xml:space="preserve">the </w:t>
      </w:r>
      <w:r w:rsidRPr="003E458C">
        <w:rPr>
          <w:rFonts w:ascii="Courier New" w:hAnsi="Courier New" w:cs="Courier New"/>
        </w:rPr>
        <w:t>health of</w:t>
      </w:r>
      <w:r w:rsidR="00CB2445">
        <w:rPr>
          <w:rFonts w:ascii="Courier New" w:hAnsi="Courier New" w:cs="Courier New"/>
        </w:rPr>
        <w:t xml:space="preserve"> </w:t>
      </w:r>
      <w:r w:rsidRPr="003E458C">
        <w:rPr>
          <w:rFonts w:ascii="Courier New" w:hAnsi="Courier New" w:cs="Courier New"/>
        </w:rPr>
        <w:t>animals,</w:t>
      </w:r>
      <w:r w:rsidR="00DF7932">
        <w:rPr>
          <w:rFonts w:ascii="Courier New" w:hAnsi="Courier New" w:cs="Courier New"/>
        </w:rPr>
        <w:t xml:space="preserve"> </w:t>
      </w:r>
      <w:r w:rsidRPr="003E458C">
        <w:rPr>
          <w:rFonts w:ascii="Courier New" w:hAnsi="Courier New" w:cs="Courier New"/>
        </w:rPr>
        <w:t>and</w:t>
      </w:r>
      <w:r w:rsidR="00CB2445">
        <w:rPr>
          <w:rFonts w:ascii="Courier New" w:hAnsi="Courier New" w:cs="Courier New"/>
        </w:rPr>
        <w:t xml:space="preserve"> </w:t>
      </w:r>
      <w:r w:rsidRPr="003E458C">
        <w:rPr>
          <w:rFonts w:ascii="Courier New" w:hAnsi="Courier New" w:cs="Courier New"/>
        </w:rPr>
        <w:t>was</w:t>
      </w:r>
      <w:r w:rsidR="00CB2445">
        <w:rPr>
          <w:rFonts w:ascii="Courier New" w:hAnsi="Courier New" w:cs="Courier New"/>
        </w:rPr>
        <w:t xml:space="preserve"> </w:t>
      </w:r>
      <w:r w:rsidRPr="003E458C">
        <w:rPr>
          <w:rFonts w:ascii="Courier New" w:hAnsi="Courier New" w:cs="Courier New"/>
        </w:rPr>
        <w:t>especially</w:t>
      </w:r>
      <w:r w:rsidR="00CB2445">
        <w:rPr>
          <w:rFonts w:ascii="Courier New" w:hAnsi="Courier New" w:cs="Courier New"/>
        </w:rPr>
        <w:t xml:space="preserve"> </w:t>
      </w:r>
      <w:r w:rsidRPr="003E458C">
        <w:rPr>
          <w:rFonts w:ascii="Courier New" w:hAnsi="Courier New" w:cs="Courier New"/>
        </w:rPr>
        <w:t>directed</w:t>
      </w:r>
      <w:r w:rsidR="00CB2445">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871EEA">
        <w:rPr>
          <w:rFonts w:ascii="Courier New" w:hAnsi="Courier New" w:cs="Courier New"/>
        </w:rPr>
        <w:t xml:space="preserve">those </w:t>
      </w:r>
      <w:r w:rsidRPr="003E458C">
        <w:rPr>
          <w:rFonts w:ascii="Courier New" w:hAnsi="Courier New" w:cs="Courier New"/>
        </w:rPr>
        <w:t>people who</w:t>
      </w:r>
      <w:r w:rsidR="00CB2445">
        <w:rPr>
          <w:rFonts w:ascii="Courier New" w:hAnsi="Courier New" w:cs="Courier New"/>
        </w:rPr>
        <w:t xml:space="preserve"> </w:t>
      </w:r>
      <w:r w:rsidRPr="003E458C">
        <w:rPr>
          <w:rFonts w:ascii="Courier New" w:hAnsi="Courier New" w:cs="Courier New"/>
        </w:rPr>
        <w:t>turn horses loose during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winter</w:t>
      </w:r>
      <w:r w:rsidR="00DF7932">
        <w:rPr>
          <w:rFonts w:ascii="Courier New" w:hAnsi="Courier New" w:cs="Courier New"/>
        </w:rPr>
        <w:t xml:space="preserve"> </w:t>
      </w:r>
      <w:r w:rsidRPr="003E458C">
        <w:rPr>
          <w:rFonts w:ascii="Courier New" w:hAnsi="Courier New" w:cs="Courier New"/>
        </w:rPr>
        <w:t>to</w:t>
      </w:r>
      <w:r w:rsidR="00CB2445">
        <w:rPr>
          <w:rFonts w:ascii="Courier New" w:hAnsi="Courier New" w:cs="Courier New"/>
        </w:rPr>
        <w:t xml:space="preserve"> </w:t>
      </w:r>
      <w:r w:rsidRPr="003E458C">
        <w:rPr>
          <w:rFonts w:ascii="Courier New" w:hAnsi="Courier New" w:cs="Courier New"/>
        </w:rPr>
        <w:t>fend</w:t>
      </w:r>
      <w:r w:rsidR="00CB2445">
        <w:rPr>
          <w:rFonts w:ascii="Courier New" w:hAnsi="Courier New" w:cs="Courier New"/>
        </w:rPr>
        <w:t xml:space="preserve"> </w:t>
      </w:r>
      <w:r w:rsidR="00871EEA">
        <w:rPr>
          <w:rFonts w:ascii="Courier New" w:hAnsi="Courier New" w:cs="Courier New"/>
        </w:rPr>
        <w:t xml:space="preserve">for </w:t>
      </w:r>
      <w:r w:rsidRPr="003E458C">
        <w:rPr>
          <w:rFonts w:ascii="Courier New" w:hAnsi="Courier New" w:cs="Courier New"/>
        </w:rPr>
        <w:t>themselves.</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CB2445">
        <w:rPr>
          <w:rFonts w:ascii="Courier New" w:hAnsi="Courier New" w:cs="Courier New"/>
        </w:rPr>
        <w:t xml:space="preserve"> </w:t>
      </w:r>
      <w:r w:rsidRPr="003E458C">
        <w:rPr>
          <w:rFonts w:ascii="Courier New" w:hAnsi="Courier New" w:cs="Courier New"/>
        </w:rPr>
        <w:t>had</w:t>
      </w:r>
      <w:r w:rsidR="00CB2445">
        <w:rPr>
          <w:rFonts w:ascii="Courier New" w:hAnsi="Courier New" w:cs="Courier New"/>
        </w:rPr>
        <w:t xml:space="preserve"> </w:t>
      </w:r>
      <w:r w:rsidRPr="003E458C">
        <w:rPr>
          <w:rFonts w:ascii="Courier New" w:hAnsi="Courier New" w:cs="Courier New"/>
        </w:rPr>
        <w:t>no</w:t>
      </w:r>
      <w:r w:rsidR="00CB2445">
        <w:rPr>
          <w:rFonts w:ascii="Courier New" w:hAnsi="Courier New" w:cs="Courier New"/>
        </w:rPr>
        <w:t xml:space="preserve"> </w:t>
      </w:r>
      <w:r w:rsidRPr="003E458C">
        <w:rPr>
          <w:rFonts w:ascii="Courier New" w:hAnsi="Courier New" w:cs="Courier New"/>
        </w:rPr>
        <w:t>objection</w:t>
      </w:r>
      <w:r w:rsidR="00CB2445">
        <w:rPr>
          <w:rFonts w:ascii="Courier New" w:hAnsi="Courier New" w:cs="Courier New"/>
        </w:rPr>
        <w:t xml:space="preserve"> </w:t>
      </w:r>
      <w:r w:rsidR="00871EEA">
        <w:rPr>
          <w:rFonts w:ascii="Courier New" w:hAnsi="Courier New" w:cs="Courier New"/>
        </w:rPr>
        <w:t xml:space="preserve">to </w:t>
      </w:r>
      <w:r w:rsidRPr="003E458C">
        <w:rPr>
          <w:rFonts w:ascii="Courier New" w:hAnsi="Courier New" w:cs="Courier New"/>
        </w:rPr>
        <w:t>the</w:t>
      </w:r>
      <w:r w:rsidR="00CB2445">
        <w:rPr>
          <w:rFonts w:ascii="Courier New" w:hAnsi="Courier New" w:cs="Courier New"/>
        </w:rPr>
        <w:t xml:space="preserve"> </w:t>
      </w:r>
      <w:r w:rsidRPr="003E458C">
        <w:rPr>
          <w:rFonts w:ascii="Courier New" w:hAnsi="Courier New" w:cs="Courier New"/>
        </w:rPr>
        <w:t>bill, but</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like</w:t>
      </w:r>
      <w:r w:rsidR="00CB2445">
        <w:rPr>
          <w:rFonts w:ascii="Courier New" w:hAnsi="Courier New" w:cs="Courier New"/>
        </w:rPr>
        <w:t xml:space="preserve"> </w:t>
      </w:r>
      <w:r w:rsidRPr="003E458C">
        <w:rPr>
          <w:rFonts w:ascii="Courier New" w:hAnsi="Courier New" w:cs="Courier New"/>
        </w:rPr>
        <w:t>to</w:t>
      </w:r>
      <w:r w:rsidR="00CB2445">
        <w:rPr>
          <w:rFonts w:ascii="Courier New" w:hAnsi="Courier New" w:cs="Courier New"/>
        </w:rPr>
        <w:t xml:space="preserve"> </w:t>
      </w:r>
      <w:r w:rsidRPr="003E458C">
        <w:rPr>
          <w:rFonts w:ascii="Courier New" w:hAnsi="Courier New" w:cs="Courier New"/>
        </w:rPr>
        <w:t>contact</w:t>
      </w:r>
      <w:r w:rsidR="00DF7932">
        <w:rPr>
          <w:rFonts w:ascii="Courier New" w:hAnsi="Courier New" w:cs="Courier New"/>
        </w:rPr>
        <w:t xml:space="preserve"> </w:t>
      </w:r>
      <w:r w:rsidR="00CB2445">
        <w:rPr>
          <w:rFonts w:ascii="Courier New" w:hAnsi="Courier New" w:cs="Courier New"/>
        </w:rPr>
        <w:t xml:space="preserve">someone </w:t>
      </w:r>
      <w:r w:rsidRPr="003E458C">
        <w:rPr>
          <w:rFonts w:ascii="Courier New" w:hAnsi="Courier New" w:cs="Courier New"/>
        </w:rPr>
        <w:t>whom he</w:t>
      </w:r>
      <w:r w:rsidR="00DF7932">
        <w:rPr>
          <w:rFonts w:ascii="Courier New" w:hAnsi="Courier New" w:cs="Courier New"/>
        </w:rPr>
        <w:t xml:space="preserve"> </w:t>
      </w:r>
      <w:r w:rsidR="00871EEA">
        <w:rPr>
          <w:rFonts w:ascii="Courier New" w:hAnsi="Courier New" w:cs="Courier New"/>
        </w:rPr>
        <w:t xml:space="preserve">knew </w:t>
      </w:r>
      <w:r w:rsidRPr="003E458C">
        <w:rPr>
          <w:rFonts w:ascii="Courier New" w:hAnsi="Courier New" w:cs="Courier New"/>
        </w:rPr>
        <w:t>was</w:t>
      </w:r>
      <w:r w:rsidR="00B06FFA">
        <w:rPr>
          <w:rFonts w:ascii="Courier New" w:hAnsi="Courier New" w:cs="Courier New"/>
        </w:rPr>
        <w:t xml:space="preserve"> </w:t>
      </w:r>
      <w:r w:rsidRPr="003E458C">
        <w:rPr>
          <w:rFonts w:ascii="Courier New" w:hAnsi="Courier New" w:cs="Courier New"/>
        </w:rPr>
        <w:t>interested</w:t>
      </w:r>
      <w:r w:rsidR="00B06FFA">
        <w:rPr>
          <w:rFonts w:ascii="Courier New" w:hAnsi="Courier New" w:cs="Courier New"/>
        </w:rPr>
        <w:t xml:space="preserve"> </w:t>
      </w:r>
      <w:r w:rsidRPr="003E458C">
        <w:rPr>
          <w:rFonts w:ascii="Courier New" w:hAnsi="Courier New" w:cs="Courier New"/>
        </w:rPr>
        <w:t>in</w:t>
      </w:r>
      <w:r w:rsidR="00B06FFA">
        <w:rPr>
          <w:rFonts w:ascii="Courier New" w:hAnsi="Courier New" w:cs="Courier New"/>
        </w:rPr>
        <w:t xml:space="preserve"> </w:t>
      </w:r>
      <w:r w:rsidRPr="003E458C">
        <w:rPr>
          <w:rFonts w:ascii="Courier New" w:hAnsi="Courier New" w:cs="Courier New"/>
        </w:rPr>
        <w:t>the</w:t>
      </w:r>
      <w:r w:rsidR="00B06FFA">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w:t>
      </w:r>
      <w:r w:rsidR="00B06FFA">
        <w:rPr>
          <w:rFonts w:ascii="Courier New" w:hAnsi="Courier New" w:cs="Courier New"/>
        </w:rPr>
        <w:t xml:space="preserve"> </w:t>
      </w:r>
      <w:r w:rsidRPr="003E458C">
        <w:rPr>
          <w:rFonts w:ascii="Courier New" w:hAnsi="Courier New" w:cs="Courier New"/>
        </w:rPr>
        <w:t>decided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hold</w:t>
      </w:r>
      <w:r w:rsidR="00B06FFA">
        <w:rPr>
          <w:rFonts w:ascii="Courier New" w:hAnsi="Courier New" w:cs="Courier New"/>
        </w:rPr>
        <w:t xml:space="preserve"> </w:t>
      </w:r>
      <w:r w:rsidR="00871EEA">
        <w:rPr>
          <w:rFonts w:ascii="Courier New" w:hAnsi="Courier New" w:cs="Courier New"/>
        </w:rPr>
        <w:t xml:space="preserve">the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without</w:t>
      </w:r>
      <w:r w:rsidR="00B06FFA">
        <w:rPr>
          <w:rFonts w:ascii="Courier New" w:hAnsi="Courier New" w:cs="Courier New"/>
        </w:rPr>
        <w:t xml:space="preserve"> </w:t>
      </w:r>
      <w:r w:rsidRPr="003E458C">
        <w:rPr>
          <w:rFonts w:ascii="Courier New" w:hAnsi="Courier New" w:cs="Courier New"/>
        </w:rPr>
        <w:t>further</w:t>
      </w:r>
      <w:r w:rsidR="00DF7932">
        <w:rPr>
          <w:rFonts w:ascii="Courier New" w:hAnsi="Courier New" w:cs="Courier New"/>
        </w:rPr>
        <w:t xml:space="preserve"> </w:t>
      </w:r>
      <w:r w:rsidRPr="003E458C">
        <w:rPr>
          <w:rFonts w:ascii="Courier New" w:hAnsi="Courier New" w:cs="Courier New"/>
        </w:rPr>
        <w:lastRenderedPageBreak/>
        <w:t>consideration</w:t>
      </w:r>
      <w:r w:rsidR="00DF7932">
        <w:rPr>
          <w:rFonts w:ascii="Courier New" w:hAnsi="Courier New" w:cs="Courier New"/>
        </w:rPr>
        <w:t xml:space="preserve"> </w:t>
      </w:r>
      <w:r w:rsidRPr="003E458C">
        <w:rPr>
          <w:rFonts w:ascii="Courier New" w:hAnsi="Courier New" w:cs="Courier New"/>
        </w:rPr>
        <w:t>until tomorrow</w:t>
      </w:r>
      <w:r w:rsidR="00DF7932">
        <w:rPr>
          <w:rFonts w:ascii="Courier New" w:hAnsi="Courier New" w:cs="Courier New"/>
        </w:rPr>
        <w:t xml:space="preserve"> </w:t>
      </w:r>
      <w:r w:rsidRPr="003E458C">
        <w:rPr>
          <w:rFonts w:ascii="Courier New" w:hAnsi="Courier New" w:cs="Courier New"/>
        </w:rPr>
        <w:t>morning's</w:t>
      </w:r>
      <w:r w:rsidR="00871EEA">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r>
      <w:r w:rsidR="00DF7932">
        <w:rPr>
          <w:rFonts w:ascii="Courier New" w:hAnsi="Courier New" w:cs="Courier New"/>
        </w:rPr>
        <w:t xml:space="preserve"> </w:t>
      </w:r>
    </w:p>
    <w:p w:rsidR="00871EEA" w:rsidRDefault="00721941"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B06FFA">
        <w:rPr>
          <w:rFonts w:ascii="Courier New" w:hAnsi="Courier New" w:cs="Courier New"/>
        </w:rPr>
        <w:t>221</w:t>
      </w:r>
      <w:r>
        <w:rPr>
          <w:rFonts w:ascii="Courier New" w:hAnsi="Courier New" w:cs="Courier New"/>
        </w:rPr>
        <w:t>)</w:t>
      </w:r>
      <w:r w:rsidR="00B06FFA">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 asked the</w:t>
      </w:r>
      <w:r>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co</w:t>
      </w:r>
      <w:r w:rsidR="003E458C" w:rsidRPr="003E458C">
        <w:rPr>
          <w:rFonts w:ascii="Courier New" w:hAnsi="Courier New" w:cs="Courier New"/>
        </w:rPr>
        <w:t>nsider</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871EEA">
        <w:rPr>
          <w:rFonts w:ascii="Courier New" w:hAnsi="Courier New" w:cs="Courier New"/>
        </w:rPr>
        <w:t xml:space="preserve">277, General </w:t>
      </w:r>
      <w:r w:rsidR="003E458C" w:rsidRPr="003E458C">
        <w:rPr>
          <w:rFonts w:ascii="Courier New" w:hAnsi="Courier New" w:cs="Courier New"/>
        </w:rPr>
        <w:t>Obligation</w:t>
      </w:r>
      <w:r w:rsidR="00B06FFA">
        <w:rPr>
          <w:rFonts w:ascii="Courier New" w:hAnsi="Courier New" w:cs="Courier New"/>
        </w:rPr>
        <w:t xml:space="preserve"> </w:t>
      </w:r>
      <w:r w:rsidR="003E458C" w:rsidRPr="003E458C">
        <w:rPr>
          <w:rFonts w:ascii="Courier New" w:hAnsi="Courier New" w:cs="Courier New"/>
        </w:rPr>
        <w:t>Bonds for</w:t>
      </w:r>
      <w:r w:rsidR="00B06FFA">
        <w:rPr>
          <w:rFonts w:ascii="Courier New" w:hAnsi="Courier New" w:cs="Courier New"/>
        </w:rPr>
        <w:t xml:space="preserve"> </w:t>
      </w:r>
      <w:r w:rsidR="003E458C" w:rsidRPr="003E458C">
        <w:rPr>
          <w:rFonts w:ascii="Courier New" w:hAnsi="Courier New" w:cs="Courier New"/>
        </w:rPr>
        <w:t>libraries, and</w:t>
      </w:r>
      <w:r w:rsidR="00B06FFA">
        <w:rPr>
          <w:rFonts w:ascii="Courier New" w:hAnsi="Courier New" w:cs="Courier New"/>
        </w:rPr>
        <w:t xml:space="preserve"> </w:t>
      </w:r>
      <w:r w:rsidR="00871EEA">
        <w:rPr>
          <w:rFonts w:ascii="Courier New" w:hAnsi="Courier New" w:cs="Courier New"/>
        </w:rPr>
        <w:t xml:space="preserve">asked Senator Croft if he </w:t>
      </w:r>
      <w:r w:rsidR="003E458C" w:rsidRPr="003E458C">
        <w:rPr>
          <w:rFonts w:ascii="Courier New" w:hAnsi="Courier New" w:cs="Courier New"/>
        </w:rPr>
        <w:t>had</w:t>
      </w:r>
      <w:r w:rsidR="00B06FFA">
        <w:rPr>
          <w:rFonts w:ascii="Courier New" w:hAnsi="Courier New" w:cs="Courier New"/>
        </w:rPr>
        <w:t xml:space="preserve"> </w:t>
      </w:r>
      <w:r w:rsidR="003E458C" w:rsidRPr="003E458C">
        <w:rPr>
          <w:rFonts w:ascii="Courier New" w:hAnsi="Courier New" w:cs="Courier New"/>
        </w:rPr>
        <w:t>any</w:t>
      </w:r>
      <w:r w:rsidR="00B06FFA">
        <w:rPr>
          <w:rFonts w:ascii="Courier New" w:hAnsi="Courier New" w:cs="Courier New"/>
        </w:rPr>
        <w:t xml:space="preserve"> </w:t>
      </w:r>
      <w:r w:rsidR="003E458C" w:rsidRPr="003E458C">
        <w:rPr>
          <w:rFonts w:ascii="Courier New" w:hAnsi="Courier New" w:cs="Courier New"/>
        </w:rPr>
        <w:t>comments</w:t>
      </w:r>
      <w:r w:rsidR="00DF7932">
        <w:rPr>
          <w:rFonts w:ascii="Courier New" w:hAnsi="Courier New" w:cs="Courier New"/>
        </w:rPr>
        <w:t xml:space="preserve"> </w:t>
      </w:r>
      <w:r w:rsidR="003E458C" w:rsidRPr="003E458C">
        <w:rPr>
          <w:rFonts w:ascii="Courier New" w:hAnsi="Courier New" w:cs="Courier New"/>
        </w:rPr>
        <w:t>concerning the</w:t>
      </w:r>
      <w:r w:rsidR="00DF7932">
        <w:rPr>
          <w:rFonts w:ascii="Courier New" w:hAnsi="Courier New" w:cs="Courier New"/>
        </w:rPr>
        <w:t xml:space="preserve"> </w:t>
      </w:r>
      <w:r w:rsidR="00B06FFA">
        <w:rPr>
          <w:rFonts w:ascii="Courier New" w:hAnsi="Courier New" w:cs="Courier New"/>
        </w:rPr>
        <w:t xml:space="preserve">bill </w:t>
      </w:r>
      <w:r w:rsidR="003E458C" w:rsidRPr="003E458C">
        <w:rPr>
          <w:rFonts w:ascii="Courier New" w:hAnsi="Courier New" w:cs="Courier New"/>
        </w:rPr>
        <w:t>Senator</w:t>
      </w:r>
      <w:r w:rsidR="00DF7932">
        <w:rPr>
          <w:rFonts w:ascii="Courier New" w:hAnsi="Courier New" w:cs="Courier New"/>
        </w:rPr>
        <w:t xml:space="preserve"> </w:t>
      </w:r>
      <w:r w:rsidR="00871EEA">
        <w:rPr>
          <w:rFonts w:ascii="Courier New" w:hAnsi="Courier New" w:cs="Courier New"/>
        </w:rPr>
        <w:t xml:space="preserve">Croft stated </w:t>
      </w:r>
      <w:r w:rsidR="003E458C" w:rsidRPr="003E458C">
        <w:rPr>
          <w:rFonts w:ascii="Courier New" w:hAnsi="Courier New" w:cs="Courier New"/>
        </w:rPr>
        <w:t>the</w:t>
      </w:r>
      <w:r w:rsidR="00B06FFA">
        <w:rPr>
          <w:rFonts w:ascii="Courier New" w:hAnsi="Courier New" w:cs="Courier New"/>
        </w:rPr>
        <w:t xml:space="preserve"> </w:t>
      </w:r>
      <w:r w:rsidR="003E458C" w:rsidRPr="003E458C">
        <w:rPr>
          <w:rFonts w:ascii="Courier New" w:hAnsi="Courier New" w:cs="Courier New"/>
        </w:rPr>
        <w:t>figures</w:t>
      </w:r>
      <w:r w:rsidR="00DF7932">
        <w:rPr>
          <w:rFonts w:ascii="Courier New" w:hAnsi="Courier New" w:cs="Courier New"/>
        </w:rPr>
        <w:t xml:space="preserve"> </w:t>
      </w:r>
      <w:r w:rsidR="003E458C" w:rsidRPr="003E458C">
        <w:rPr>
          <w:rFonts w:ascii="Courier New" w:hAnsi="Courier New" w:cs="Courier New"/>
        </w:rPr>
        <w:t>had</w:t>
      </w:r>
      <w:r w:rsidR="00B06FFA">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supplied</w:t>
      </w:r>
      <w:r w:rsidR="00DF7932">
        <w:rPr>
          <w:rFonts w:ascii="Courier New" w:hAnsi="Courier New" w:cs="Courier New"/>
        </w:rPr>
        <w:t xml:space="preserve"> </w:t>
      </w:r>
      <w:r w:rsidR="003E458C" w:rsidRPr="003E458C">
        <w:rPr>
          <w:rFonts w:ascii="Courier New" w:hAnsi="Courier New" w:cs="Courier New"/>
        </w:rPr>
        <w:t>by</w:t>
      </w:r>
      <w:r w:rsidR="00B06FFA">
        <w:rPr>
          <w:rFonts w:ascii="Courier New" w:hAnsi="Courier New" w:cs="Courier New"/>
        </w:rPr>
        <w:t xml:space="preserve"> the Library Association </w:t>
      </w:r>
      <w:r w:rsidR="00871EEA">
        <w:rPr>
          <w:rFonts w:ascii="Courier New" w:hAnsi="Courier New" w:cs="Courier New"/>
        </w:rPr>
        <w:t xml:space="preserve">and </w:t>
      </w:r>
      <w:r w:rsidR="003E458C" w:rsidRPr="003E458C">
        <w:rPr>
          <w:rFonts w:ascii="Courier New" w:hAnsi="Courier New" w:cs="Courier New"/>
        </w:rPr>
        <w:t>also</w:t>
      </w:r>
      <w:r w:rsidR="00B06FFA">
        <w:rPr>
          <w:rFonts w:ascii="Courier New" w:hAnsi="Courier New" w:cs="Courier New"/>
        </w:rPr>
        <w:t xml:space="preserve"> </w:t>
      </w:r>
      <w:r w:rsidR="003E458C" w:rsidRPr="003E458C">
        <w:rPr>
          <w:rFonts w:ascii="Courier New" w:hAnsi="Courier New" w:cs="Courier New"/>
        </w:rPr>
        <w:t>explained</w:t>
      </w:r>
      <w:r w:rsidR="00B06FFA">
        <w:rPr>
          <w:rFonts w:ascii="Courier New" w:hAnsi="Courier New" w:cs="Courier New"/>
        </w:rPr>
        <w:t xml:space="preserve"> </w:t>
      </w:r>
      <w:r w:rsidR="003E458C" w:rsidRPr="003E458C">
        <w:rPr>
          <w:rFonts w:ascii="Courier New" w:hAnsi="Courier New" w:cs="Courier New"/>
        </w:rPr>
        <w:t>that the</w:t>
      </w:r>
      <w:r w:rsidR="00B06FFA">
        <w:rPr>
          <w:rFonts w:ascii="Courier New" w:hAnsi="Courier New" w:cs="Courier New"/>
        </w:rPr>
        <w:t xml:space="preserve"> </w:t>
      </w:r>
      <w:r w:rsidR="003E458C" w:rsidRPr="003E458C">
        <w:rPr>
          <w:rFonts w:ascii="Courier New" w:hAnsi="Courier New" w:cs="Courier New"/>
        </w:rPr>
        <w:t>Resources</w:t>
      </w:r>
      <w:r w:rsidR="00DF7932">
        <w:rPr>
          <w:rFonts w:ascii="Courier New" w:hAnsi="Courier New" w:cs="Courier New"/>
        </w:rPr>
        <w:t xml:space="preserve"> </w:t>
      </w:r>
      <w:r w:rsidR="003E458C" w:rsidRPr="003E458C">
        <w:rPr>
          <w:rFonts w:ascii="Courier New" w:hAnsi="Courier New" w:cs="Courier New"/>
        </w:rPr>
        <w:t>Library</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871EEA">
        <w:rPr>
          <w:rFonts w:ascii="Courier New" w:hAnsi="Courier New" w:cs="Courier New"/>
        </w:rPr>
        <w:t>effect,</w:t>
      </w:r>
      <w:r w:rsidR="003E458C" w:rsidRPr="003E458C">
        <w:rPr>
          <w:rFonts w:ascii="Courier New" w:hAnsi="Courier New" w:cs="Courier New"/>
        </w:rPr>
        <w:t xml:space="preserve"> be</w:t>
      </w:r>
      <w:r w:rsidR="00DF7932">
        <w:rPr>
          <w:rFonts w:ascii="Courier New" w:hAnsi="Courier New" w:cs="Courier New"/>
        </w:rPr>
        <w:t xml:space="preserve"> </w:t>
      </w:r>
      <w:r w:rsidR="003E458C" w:rsidRPr="003E458C">
        <w:rPr>
          <w:rFonts w:ascii="Courier New" w:hAnsi="Courier New" w:cs="Courier New"/>
        </w:rPr>
        <w:t>a</w:t>
      </w:r>
      <w:r w:rsidR="00B06FFA">
        <w:rPr>
          <w:rFonts w:ascii="Courier New" w:hAnsi="Courier New" w:cs="Courier New"/>
        </w:rPr>
        <w:t xml:space="preserve"> </w:t>
      </w:r>
      <w:r w:rsidR="003E458C" w:rsidRPr="003E458C">
        <w:rPr>
          <w:rFonts w:ascii="Courier New" w:hAnsi="Courier New" w:cs="Courier New"/>
        </w:rPr>
        <w:t>storage facility</w:t>
      </w:r>
      <w:r w:rsidR="00B06FFA">
        <w:rPr>
          <w:rFonts w:ascii="Courier New" w:hAnsi="Courier New" w:cs="Courier New"/>
        </w:rPr>
        <w:t xml:space="preserve"> </w:t>
      </w:r>
      <w:r w:rsidR="003E458C" w:rsidRPr="003E458C">
        <w:rPr>
          <w:rFonts w:ascii="Courier New" w:hAnsi="Courier New" w:cs="Courier New"/>
        </w:rPr>
        <w:t>for</w:t>
      </w:r>
      <w:r w:rsidR="00B06FFA">
        <w:rPr>
          <w:rFonts w:ascii="Courier New" w:hAnsi="Courier New" w:cs="Courier New"/>
        </w:rPr>
        <w:t xml:space="preserve"> </w:t>
      </w:r>
      <w:r w:rsidR="003E458C" w:rsidRPr="003E458C">
        <w:rPr>
          <w:rFonts w:ascii="Courier New" w:hAnsi="Courier New" w:cs="Courier New"/>
        </w:rPr>
        <w:t>microfilm,</w:t>
      </w:r>
      <w:r w:rsidR="00B06FFA">
        <w:rPr>
          <w:rFonts w:ascii="Courier New" w:hAnsi="Courier New" w:cs="Courier New"/>
        </w:rPr>
        <w:t xml:space="preserve"> </w:t>
      </w:r>
      <w:r w:rsidR="003E458C" w:rsidRPr="003E458C">
        <w:rPr>
          <w:rFonts w:ascii="Courier New" w:hAnsi="Courier New" w:cs="Courier New"/>
        </w:rPr>
        <w:t>etc., for</w:t>
      </w:r>
      <w:r w:rsidR="00B06FFA">
        <w:rPr>
          <w:rFonts w:ascii="Courier New" w:hAnsi="Courier New" w:cs="Courier New"/>
        </w:rPr>
        <w:t xml:space="preserve"> </w:t>
      </w:r>
      <w:r w:rsidR="003E458C" w:rsidRPr="003E458C">
        <w:rPr>
          <w:rFonts w:ascii="Courier New" w:hAnsi="Courier New" w:cs="Courier New"/>
        </w:rPr>
        <w:t>research</w:t>
      </w:r>
      <w:r w:rsidR="00DF7932">
        <w:rPr>
          <w:rFonts w:ascii="Courier New" w:hAnsi="Courier New" w:cs="Courier New"/>
        </w:rPr>
        <w:t xml:space="preserve"> </w:t>
      </w:r>
      <w:r>
        <w:rPr>
          <w:rFonts w:ascii="Courier New" w:hAnsi="Courier New" w:cs="Courier New"/>
        </w:rPr>
        <w:t>pur</w:t>
      </w:r>
      <w:r w:rsidR="003E458C" w:rsidRPr="003E458C">
        <w:rPr>
          <w:rFonts w:ascii="Courier New" w:hAnsi="Courier New" w:cs="Courier New"/>
        </w:rPr>
        <w:t>poses.</w:t>
      </w:r>
      <w:r w:rsidR="00B06FFA">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proofErr w:type="spellStart"/>
      <w:r w:rsidR="003E458C" w:rsidRPr="003E458C">
        <w:rPr>
          <w:rFonts w:ascii="Courier New" w:hAnsi="Courier New" w:cs="Courier New"/>
        </w:rPr>
        <w:t>Sackett</w:t>
      </w:r>
      <w:proofErr w:type="spellEnd"/>
      <w:r w:rsidR="00DF7932">
        <w:rPr>
          <w:rFonts w:ascii="Courier New" w:hAnsi="Courier New" w:cs="Courier New"/>
        </w:rPr>
        <w:t xml:space="preserve"> </w:t>
      </w:r>
      <w:r w:rsidR="003E458C" w:rsidRPr="003E458C">
        <w:rPr>
          <w:rFonts w:ascii="Courier New" w:hAnsi="Courier New" w:cs="Courier New"/>
        </w:rPr>
        <w:t>moved that</w:t>
      </w:r>
      <w:r w:rsidR="00B06FFA">
        <w:rPr>
          <w:rFonts w:ascii="Courier New" w:hAnsi="Courier New" w:cs="Courier New"/>
        </w:rPr>
        <w:t xml:space="preserve"> </w:t>
      </w:r>
      <w:r w:rsidR="003E458C" w:rsidRPr="003E458C">
        <w:rPr>
          <w:rFonts w:ascii="Courier New" w:hAnsi="Courier New" w:cs="Courier New"/>
        </w:rPr>
        <w:t>the</w:t>
      </w:r>
      <w:r w:rsidR="00B06FFA">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 xml:space="preserve">be passed </w:t>
      </w:r>
      <w:proofErr w:type="gramStart"/>
      <w:r w:rsidR="003E458C" w:rsidRPr="003E458C">
        <w:rPr>
          <w:rFonts w:ascii="Courier New" w:hAnsi="Courier New" w:cs="Courier New"/>
        </w:rPr>
        <w:t>out</w:t>
      </w:r>
      <w:r w:rsidR="00B06FFA">
        <w:rPr>
          <w:rFonts w:ascii="Courier New" w:hAnsi="Courier New" w:cs="Courier New"/>
        </w:rPr>
        <w:t xml:space="preserve"> </w:t>
      </w:r>
      <w:r w:rsidR="00CB36CA">
        <w:rPr>
          <w:rFonts w:ascii="Courier New" w:hAnsi="Courier New" w:cs="Courier New"/>
        </w:rPr>
        <w:t xml:space="preserve"> </w:t>
      </w:r>
      <w:r w:rsidR="00871EEA">
        <w:rPr>
          <w:rFonts w:ascii="Courier New" w:hAnsi="Courier New" w:cs="Courier New"/>
        </w:rPr>
        <w:t>of</w:t>
      </w:r>
      <w:proofErr w:type="gramEnd"/>
      <w:r w:rsidR="00871EEA">
        <w:rPr>
          <w:rFonts w:ascii="Courier New" w:hAnsi="Courier New" w:cs="Courier New"/>
        </w:rPr>
        <w:t xml:space="preserve"> </w:t>
      </w:r>
      <w:r w:rsidR="003E458C" w:rsidRPr="003E458C">
        <w:rPr>
          <w:rFonts w:ascii="Courier New" w:hAnsi="Courier New" w:cs="Courier New"/>
        </w:rPr>
        <w:t>committee</w:t>
      </w:r>
      <w:r w:rsidR="00B06FFA">
        <w:rPr>
          <w:rFonts w:ascii="Courier New" w:hAnsi="Courier New" w:cs="Courier New"/>
        </w:rPr>
        <w:t xml:space="preserve"> </w:t>
      </w:r>
      <w:r w:rsidR="003E458C" w:rsidRPr="003E458C">
        <w:rPr>
          <w:rFonts w:ascii="Courier New" w:hAnsi="Courier New" w:cs="Courier New"/>
        </w:rPr>
        <w:t>with a</w:t>
      </w:r>
      <w:r w:rsidR="00DF7932">
        <w:rPr>
          <w:rFonts w:ascii="Courier New" w:hAnsi="Courier New" w:cs="Courier New"/>
        </w:rPr>
        <w:t xml:space="preserve"> </w:t>
      </w:r>
      <w:r w:rsidR="00871EEA">
        <w:rPr>
          <w:rFonts w:ascii="Courier New" w:hAnsi="Courier New" w:cs="Courier New"/>
        </w:rPr>
        <w:t>“</w:t>
      </w:r>
      <w:r w:rsidR="003E458C" w:rsidRPr="003E458C">
        <w:rPr>
          <w:rFonts w:ascii="Courier New" w:hAnsi="Courier New" w:cs="Courier New"/>
        </w:rPr>
        <w:t>do</w:t>
      </w:r>
      <w:r w:rsidR="00DF7932">
        <w:rPr>
          <w:rFonts w:ascii="Courier New" w:hAnsi="Courier New" w:cs="Courier New"/>
        </w:rPr>
        <w:t xml:space="preserve"> </w:t>
      </w:r>
      <w:r w:rsidR="00871EEA">
        <w:rPr>
          <w:rFonts w:ascii="Courier New" w:hAnsi="Courier New" w:cs="Courier New"/>
        </w:rPr>
        <w:t>pass”</w:t>
      </w:r>
      <w:r w:rsidR="003E458C" w:rsidRPr="003E458C">
        <w:rPr>
          <w:rFonts w:ascii="Courier New" w:hAnsi="Courier New" w:cs="Courier New"/>
        </w:rPr>
        <w:t xml:space="preserve"> recommendation.</w:t>
      </w:r>
      <w:r w:rsidR="00DF7932">
        <w:rPr>
          <w:rFonts w:ascii="Courier New" w:hAnsi="Courier New" w:cs="Courier New"/>
        </w:rPr>
        <w:t xml:space="preserve"> </w:t>
      </w:r>
      <w:r w:rsidR="003E458C" w:rsidRPr="003E458C">
        <w:rPr>
          <w:rFonts w:ascii="Courier New" w:hAnsi="Courier New" w:cs="Courier New"/>
        </w:rPr>
        <w:t>There was</w:t>
      </w:r>
      <w:r w:rsidR="00DF7932">
        <w:rPr>
          <w:rFonts w:ascii="Courier New" w:hAnsi="Courier New" w:cs="Courier New"/>
        </w:rPr>
        <w:t xml:space="preserve"> </w:t>
      </w:r>
      <w:r w:rsidR="003E458C" w:rsidRPr="003E458C">
        <w:rPr>
          <w:rFonts w:ascii="Courier New" w:hAnsi="Courier New" w:cs="Courier New"/>
        </w:rPr>
        <w:t>no</w:t>
      </w:r>
    </w:p>
    <w:p w:rsidR="00871EEA" w:rsidRDefault="00871EEA" w:rsidP="003E458C">
      <w:pPr>
        <w:pStyle w:val="PlainText"/>
        <w:rPr>
          <w:rFonts w:ascii="Courier New" w:hAnsi="Courier New" w:cs="Courier New"/>
        </w:rPr>
      </w:pPr>
    </w:p>
    <w:p w:rsidR="00871EEA" w:rsidRDefault="00871EE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249-----------------------</w:t>
      </w:r>
    </w:p>
    <w:p w:rsidR="00871EEA" w:rsidRDefault="00DF7932" w:rsidP="003E458C">
      <w:pPr>
        <w:pStyle w:val="PlainText"/>
        <w:rPr>
          <w:rFonts w:ascii="Courier New" w:hAnsi="Courier New" w:cs="Courier New"/>
        </w:rPr>
      </w:pPr>
      <w:r>
        <w:rPr>
          <w:rFonts w:ascii="Courier New" w:hAnsi="Courier New" w:cs="Courier New"/>
        </w:rPr>
        <w:t xml:space="preserve"> </w:t>
      </w:r>
    </w:p>
    <w:p w:rsidR="00871EEA" w:rsidRDefault="00871EEA" w:rsidP="003E458C">
      <w:pPr>
        <w:pStyle w:val="PlainText"/>
        <w:rPr>
          <w:rFonts w:ascii="Courier New" w:hAnsi="Courier New" w:cs="Courier New"/>
        </w:rPr>
      </w:pPr>
    </w:p>
    <w:p w:rsidR="00871EEA" w:rsidRDefault="003E458C" w:rsidP="003E458C">
      <w:pPr>
        <w:pStyle w:val="PlainText"/>
        <w:rPr>
          <w:rFonts w:ascii="Courier New" w:hAnsi="Courier New" w:cs="Courier New"/>
        </w:rPr>
      </w:pPr>
      <w:proofErr w:type="gramStart"/>
      <w:r w:rsidRPr="003E458C">
        <w:rPr>
          <w:rFonts w:ascii="Courier New" w:hAnsi="Courier New" w:cs="Courier New"/>
        </w:rPr>
        <w:t>objection</w:t>
      </w:r>
      <w:proofErr w:type="gramEnd"/>
      <w:r w:rsidRPr="003E458C">
        <w:rPr>
          <w:rFonts w:ascii="Courier New" w:hAnsi="Courier New" w:cs="Courier New"/>
        </w:rPr>
        <w:t>.</w:t>
      </w:r>
      <w:r w:rsidRPr="003E458C">
        <w:rPr>
          <w:rFonts w:ascii="Courier New" w:hAnsi="Courier New" w:cs="Courier New"/>
        </w:rPr>
        <w:cr/>
        <w:t xml:space="preserve"> </w:t>
      </w:r>
    </w:p>
    <w:p w:rsidR="00871EEA" w:rsidRDefault="00871EE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310</w:t>
      </w:r>
      <w:r>
        <w:rPr>
          <w:rFonts w:ascii="Courier New" w:hAnsi="Courier New" w:cs="Courier New"/>
        </w:rPr>
        <w:t xml:space="preserve">) </w:t>
      </w:r>
      <w:r w:rsidR="003E458C" w:rsidRPr="003E458C">
        <w:rPr>
          <w:rFonts w:ascii="Courier New" w:hAnsi="Courier New" w:cs="Courier New"/>
        </w:rPr>
        <w:t>Senator Thomas</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Richard</w:t>
      </w:r>
      <w:r>
        <w:rPr>
          <w:rFonts w:ascii="Courier New" w:hAnsi="Courier New" w:cs="Courier New"/>
        </w:rPr>
        <w:t xml:space="preserve"> </w:t>
      </w:r>
      <w:r w:rsidR="003E458C" w:rsidRPr="003E458C">
        <w:rPr>
          <w:rFonts w:ascii="Courier New" w:hAnsi="Courier New" w:cs="Courier New"/>
        </w:rPr>
        <w:t>Hacker, Staff Assistant,</w:t>
      </w:r>
      <w:r>
        <w:rPr>
          <w:rFonts w:ascii="Courier New" w:hAnsi="Courier New" w:cs="Courier New"/>
        </w:rPr>
        <w:t xml:space="preserve"> to </w:t>
      </w:r>
      <w:r w:rsidR="003E458C" w:rsidRPr="003E458C">
        <w:rPr>
          <w:rFonts w:ascii="Courier New" w:hAnsi="Courier New" w:cs="Courier New"/>
        </w:rPr>
        <w:t>go</w:t>
      </w:r>
      <w:r w:rsidR="00DF7932">
        <w:rPr>
          <w:rFonts w:ascii="Courier New" w:hAnsi="Courier New" w:cs="Courier New"/>
        </w:rPr>
        <w:t xml:space="preserve"> </w:t>
      </w:r>
      <w:r w:rsidR="003E458C" w:rsidRPr="003E458C">
        <w:rPr>
          <w:rFonts w:ascii="Courier New" w:hAnsi="Courier New" w:cs="Courier New"/>
        </w:rPr>
        <w:t>over</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proposed Committee Substitute for</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310</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point</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changes</w:t>
      </w:r>
      <w:r>
        <w:rPr>
          <w:rFonts w:ascii="Courier New" w:hAnsi="Courier New" w:cs="Courier New"/>
        </w:rPr>
        <w:t xml:space="preserve"> </w:t>
      </w:r>
      <w:r w:rsidR="003E458C" w:rsidRPr="003E458C">
        <w:rPr>
          <w:rFonts w:ascii="Courier New" w:hAnsi="Courier New" w:cs="Courier New"/>
        </w:rPr>
        <w:t>made</w:t>
      </w:r>
      <w:r>
        <w:rPr>
          <w:rFonts w:ascii="Courier New" w:hAnsi="Courier New" w:cs="Courier New"/>
        </w:rPr>
        <w:t xml:space="preserve"> </w:t>
      </w:r>
      <w:r w:rsidR="003E458C" w:rsidRPr="003E458C">
        <w:rPr>
          <w:rFonts w:ascii="Courier New" w:hAnsi="Courier New" w:cs="Courier New"/>
        </w:rPr>
        <w:t>in the</w:t>
      </w:r>
      <w:r>
        <w:rPr>
          <w:rFonts w:ascii="Courier New" w:hAnsi="Courier New" w:cs="Courier New"/>
        </w:rPr>
        <w:t xml:space="preserve"> </w:t>
      </w:r>
      <w:r w:rsidR="003E458C" w:rsidRPr="003E458C">
        <w:rPr>
          <w:rFonts w:ascii="Courier New" w:hAnsi="Courier New" w:cs="Courier New"/>
        </w:rPr>
        <w:t>Committee Substitu</w:t>
      </w:r>
      <w:r>
        <w:rPr>
          <w:rFonts w:ascii="Courier New" w:hAnsi="Courier New" w:cs="Courier New"/>
        </w:rPr>
        <w:t xml:space="preserve">te as </w:t>
      </w:r>
      <w:r w:rsidR="003E458C" w:rsidRPr="003E458C">
        <w:rPr>
          <w:rFonts w:ascii="Courier New" w:hAnsi="Courier New" w:cs="Courier New"/>
        </w:rPr>
        <w:t>discussed 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meeting yesterday (March</w:t>
      </w:r>
      <w:r>
        <w:rPr>
          <w:rFonts w:ascii="Courier New" w:hAnsi="Courier New" w:cs="Courier New"/>
        </w:rPr>
        <w:t xml:space="preserve"> </w:t>
      </w:r>
      <w:r w:rsidR="003E458C" w:rsidRPr="003E458C">
        <w:rPr>
          <w:rFonts w:ascii="Courier New" w:hAnsi="Courier New" w:cs="Courier New"/>
        </w:rPr>
        <w:t>5).</w:t>
      </w:r>
      <w:r>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Hacker </w:t>
      </w:r>
      <w:r w:rsidR="003E458C" w:rsidRPr="003E458C">
        <w:rPr>
          <w:rFonts w:ascii="Courier New" w:hAnsi="Courier New" w:cs="Courier New"/>
        </w:rPr>
        <w:t>explained 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new</w:t>
      </w:r>
      <w:r w:rsidR="00DF7932">
        <w:rPr>
          <w:rFonts w:ascii="Courier New" w:hAnsi="Courier New" w:cs="Courier New"/>
        </w:rPr>
        <w:t xml:space="preserve"> </w:t>
      </w:r>
      <w:r w:rsidR="003E458C" w:rsidRPr="003E458C">
        <w:rPr>
          <w:rFonts w:ascii="Courier New" w:hAnsi="Courier New" w:cs="Courier New"/>
        </w:rPr>
        <w:t>language, beginning on</w:t>
      </w:r>
      <w:r w:rsidR="00DF7932">
        <w:rPr>
          <w:rFonts w:ascii="Courier New" w:hAnsi="Courier New" w:cs="Courier New"/>
        </w:rPr>
        <w:t xml:space="preserve"> </w:t>
      </w:r>
      <w:r w:rsidR="003E458C" w:rsidRPr="003E458C">
        <w:rPr>
          <w:rFonts w:ascii="Courier New" w:hAnsi="Courier New" w:cs="Courier New"/>
        </w:rPr>
        <w:t>line</w:t>
      </w:r>
      <w:r>
        <w:rPr>
          <w:rFonts w:ascii="Courier New" w:hAnsi="Courier New" w:cs="Courier New"/>
        </w:rPr>
        <w:t xml:space="preserve"> 16, </w:t>
      </w:r>
      <w:r w:rsidR="003E458C" w:rsidRPr="003E458C">
        <w:rPr>
          <w:rFonts w:ascii="Courier New" w:hAnsi="Courier New" w:cs="Courier New"/>
        </w:rPr>
        <w:t>establishes</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floor</w:t>
      </w:r>
      <w:r>
        <w:rPr>
          <w:rFonts w:ascii="Courier New" w:hAnsi="Courier New" w:cs="Courier New"/>
        </w:rPr>
        <w:t xml:space="preserve"> </w:t>
      </w:r>
      <w:r w:rsidR="003E458C" w:rsidRPr="003E458C">
        <w:rPr>
          <w:rFonts w:ascii="Courier New" w:hAnsi="Courier New" w:cs="Courier New"/>
        </w:rPr>
        <w:t>(minimum) and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further</w:t>
      </w:r>
      <w:r>
        <w:rPr>
          <w:rFonts w:ascii="Courier New" w:hAnsi="Courier New" w:cs="Courier New"/>
        </w:rPr>
        <w:t xml:space="preserve"> language in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next</w:t>
      </w:r>
      <w:r>
        <w:rPr>
          <w:rFonts w:ascii="Courier New" w:hAnsi="Courier New" w:cs="Courier New"/>
        </w:rPr>
        <w:t xml:space="preserve"> </w:t>
      </w:r>
      <w:r w:rsidR="003E458C" w:rsidRPr="003E458C">
        <w:rPr>
          <w:rFonts w:ascii="Courier New" w:hAnsi="Courier New" w:cs="Courier New"/>
        </w:rPr>
        <w:t>few</w:t>
      </w:r>
      <w:r w:rsidR="00DF7932">
        <w:rPr>
          <w:rFonts w:ascii="Courier New" w:hAnsi="Courier New" w:cs="Courier New"/>
        </w:rPr>
        <w:t xml:space="preserve"> </w:t>
      </w:r>
      <w:r w:rsidR="003E458C" w:rsidRPr="003E458C">
        <w:rPr>
          <w:rFonts w:ascii="Courier New" w:hAnsi="Courier New" w:cs="Courier New"/>
        </w:rPr>
        <w:t>lines</w:t>
      </w:r>
      <w:r>
        <w:rPr>
          <w:rFonts w:ascii="Courier New" w:hAnsi="Courier New" w:cs="Courier New"/>
        </w:rPr>
        <w:t xml:space="preserve"> </w:t>
      </w:r>
      <w:proofErr w:type="gramStart"/>
      <w:r w:rsidR="003E458C" w:rsidRPr="003E458C">
        <w:rPr>
          <w:rFonts w:ascii="Courier New" w:hAnsi="Courier New" w:cs="Courier New"/>
        </w:rPr>
        <w:t>establishes</w:t>
      </w:r>
      <w:proofErr w:type="gramEnd"/>
      <w:r w:rsidR="00DF7932">
        <w:rPr>
          <w:rFonts w:ascii="Courier New" w:hAnsi="Courier New" w:cs="Courier New"/>
        </w:rPr>
        <w:t xml:space="preserve"> </w:t>
      </w:r>
      <w:r w:rsidR="003E458C" w:rsidRPr="003E458C">
        <w:rPr>
          <w:rFonts w:ascii="Courier New" w:hAnsi="Courier New" w:cs="Courier New"/>
        </w:rPr>
        <w:t>a ceiling (maximum).</w:t>
      </w:r>
      <w:r w:rsidR="00DF7932">
        <w:rPr>
          <w:rFonts w:ascii="Courier New" w:hAnsi="Courier New" w:cs="Courier New"/>
        </w:rPr>
        <w:t xml:space="preserve"> </w:t>
      </w:r>
      <w:r>
        <w:rPr>
          <w:rFonts w:ascii="Courier New" w:hAnsi="Courier New" w:cs="Courier New"/>
        </w:rPr>
        <w:t xml:space="preserve">He </w:t>
      </w:r>
      <w:r w:rsidR="003E458C" w:rsidRPr="003E458C">
        <w:rPr>
          <w:rFonts w:ascii="Courier New" w:hAnsi="Courier New" w:cs="Courier New"/>
        </w:rPr>
        <w:t>briefly referred to other</w:t>
      </w:r>
      <w:r w:rsidR="00DF7932">
        <w:rPr>
          <w:rFonts w:ascii="Courier New" w:hAnsi="Courier New" w:cs="Courier New"/>
        </w:rPr>
        <w:t xml:space="preserve"> </w:t>
      </w:r>
      <w:r w:rsidR="003E458C" w:rsidRPr="003E458C">
        <w:rPr>
          <w:rFonts w:ascii="Courier New" w:hAnsi="Courier New" w:cs="Courier New"/>
        </w:rPr>
        <w:t>minor changes</w:t>
      </w:r>
      <w:r>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Pr>
          <w:rFonts w:ascii="Courier New" w:hAnsi="Courier New" w:cs="Courier New"/>
        </w:rPr>
        <w:t xml:space="preserve">discussed in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meeting of</w:t>
      </w:r>
      <w:r w:rsidR="00DF7932">
        <w:rPr>
          <w:rFonts w:ascii="Courier New" w:hAnsi="Courier New" w:cs="Courier New"/>
        </w:rPr>
        <w:t xml:space="preserve"> </w:t>
      </w:r>
      <w:r>
        <w:rPr>
          <w:rFonts w:ascii="Courier New" w:hAnsi="Courier New" w:cs="Courier New"/>
        </w:rPr>
        <w:t>Marc</w:t>
      </w:r>
      <w:r w:rsidR="003E458C" w:rsidRPr="003E458C">
        <w:rPr>
          <w:rFonts w:ascii="Courier New" w:hAnsi="Courier New" w:cs="Courier New"/>
        </w:rPr>
        <w:t>h</w:t>
      </w:r>
      <w:r w:rsidR="00DF7932">
        <w:rPr>
          <w:rFonts w:ascii="Courier New" w:hAnsi="Courier New" w:cs="Courier New"/>
        </w:rPr>
        <w:t xml:space="preserve"> </w:t>
      </w:r>
      <w:r w:rsidR="003E458C" w:rsidRPr="003E458C">
        <w:rPr>
          <w:rFonts w:ascii="Courier New" w:hAnsi="Courier New" w:cs="Courier New"/>
        </w:rPr>
        <w:t>5.Commissioner</w:t>
      </w:r>
      <w:r w:rsidR="00DF7932">
        <w:rPr>
          <w:rFonts w:ascii="Courier New" w:hAnsi="Courier New" w:cs="Courier New"/>
        </w:rPr>
        <w:t xml:space="preserve"> </w:t>
      </w:r>
      <w:r>
        <w:rPr>
          <w:rFonts w:ascii="Courier New" w:hAnsi="Courier New" w:cs="Courier New"/>
        </w:rPr>
        <w:t xml:space="preserve">McGinnis </w:t>
      </w:r>
      <w:r w:rsidR="003E458C" w:rsidRPr="003E458C">
        <w:rPr>
          <w:rFonts w:ascii="Courier New" w:hAnsi="Courier New" w:cs="Courier New"/>
        </w:rPr>
        <w:t>passed</w:t>
      </w:r>
      <w:r>
        <w:rPr>
          <w:rFonts w:ascii="Courier New" w:hAnsi="Courier New" w:cs="Courier New"/>
        </w:rPr>
        <w:t xml:space="preserve"> </w:t>
      </w:r>
      <w:r w:rsidR="003E458C" w:rsidRPr="003E458C">
        <w:rPr>
          <w:rFonts w:ascii="Courier New" w:hAnsi="Courier New" w:cs="Courier New"/>
        </w:rPr>
        <w:t>out</w:t>
      </w:r>
      <w:r>
        <w:rPr>
          <w:rFonts w:ascii="Courier New" w:hAnsi="Courier New" w:cs="Courier New"/>
        </w:rPr>
        <w:t xml:space="preserve"> copi</w:t>
      </w:r>
      <w:r w:rsidR="003E458C" w:rsidRPr="003E458C">
        <w:rPr>
          <w:rFonts w:ascii="Courier New" w:hAnsi="Courier New" w:cs="Courier New"/>
        </w:rPr>
        <w:t>es of the</w:t>
      </w:r>
      <w:r w:rsidR="00DF7932">
        <w:rPr>
          <w:rFonts w:ascii="Courier New" w:hAnsi="Courier New" w:cs="Courier New"/>
        </w:rPr>
        <w:t xml:space="preserve"> </w:t>
      </w:r>
      <w:r w:rsidR="003E458C" w:rsidRPr="003E458C">
        <w:rPr>
          <w:rFonts w:ascii="Courier New" w:hAnsi="Courier New" w:cs="Courier New"/>
        </w:rPr>
        <w:t>corrected fiscal</w:t>
      </w:r>
      <w:r>
        <w:rPr>
          <w:rFonts w:ascii="Courier New" w:hAnsi="Courier New" w:cs="Courier New"/>
        </w:rPr>
        <w:t xml:space="preserve"> </w:t>
      </w:r>
      <w:r w:rsidR="003E458C" w:rsidRPr="003E458C">
        <w:rPr>
          <w:rFonts w:ascii="Courier New" w:hAnsi="Courier New" w:cs="Courier New"/>
        </w:rPr>
        <w:t>note</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CSSB</w:t>
      </w:r>
      <w:r w:rsidR="00DF7932">
        <w:rPr>
          <w:rFonts w:ascii="Courier New" w:hAnsi="Courier New" w:cs="Courier New"/>
        </w:rPr>
        <w:t xml:space="preserve"> </w:t>
      </w:r>
      <w:r>
        <w:rPr>
          <w:rFonts w:ascii="Courier New" w:hAnsi="Courier New" w:cs="Courier New"/>
        </w:rPr>
        <w:t xml:space="preserve">310,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indicated the</w:t>
      </w:r>
      <w:r w:rsidR="00DF7932">
        <w:rPr>
          <w:rFonts w:ascii="Courier New" w:hAnsi="Courier New" w:cs="Courier New"/>
        </w:rPr>
        <w:t xml:space="preserve"> </w:t>
      </w:r>
      <w:r w:rsidR="003E458C" w:rsidRPr="003E458C">
        <w:rPr>
          <w:rFonts w:ascii="Courier New" w:hAnsi="Courier New" w:cs="Courier New"/>
        </w:rPr>
        <w:t>corrections therein.</w:t>
      </w:r>
      <w:r w:rsidR="00DF7932">
        <w:rPr>
          <w:rFonts w:ascii="Courier New" w:hAnsi="Courier New" w:cs="Courier New"/>
        </w:rPr>
        <w:t xml:space="preserve"> </w:t>
      </w:r>
      <w:r w:rsidR="003E458C" w:rsidRPr="003E458C">
        <w:rPr>
          <w:rFonts w:ascii="Courier New" w:hAnsi="Courier New" w:cs="Courier New"/>
        </w:rPr>
        <w:t>Senator Croft</w:t>
      </w:r>
      <w:r w:rsidR="00DF7932">
        <w:rPr>
          <w:rFonts w:ascii="Courier New" w:hAnsi="Courier New" w:cs="Courier New"/>
        </w:rPr>
        <w:t xml:space="preserve"> </w:t>
      </w:r>
      <w:r>
        <w:rPr>
          <w:rFonts w:ascii="Courier New" w:hAnsi="Courier New" w:cs="Courier New"/>
        </w:rPr>
        <w:t xml:space="preserve">moved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pass</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310</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 as</w:t>
      </w:r>
      <w:r w:rsidR="00DF7932">
        <w:rPr>
          <w:rFonts w:ascii="Courier New" w:hAnsi="Courier New" w:cs="Courier New"/>
        </w:rPr>
        <w:t xml:space="preserve"> </w:t>
      </w:r>
      <w:r w:rsidR="003E458C" w:rsidRPr="003E458C">
        <w:rPr>
          <w:rFonts w:ascii="Courier New" w:hAnsi="Courier New" w:cs="Courier New"/>
        </w:rPr>
        <w:t>a Comm</w:t>
      </w:r>
      <w:r>
        <w:rPr>
          <w:rFonts w:ascii="Courier New" w:hAnsi="Courier New" w:cs="Courier New"/>
        </w:rPr>
        <w:t xml:space="preserve">ittee </w:t>
      </w:r>
      <w:r w:rsidR="003E458C" w:rsidRPr="003E458C">
        <w:rPr>
          <w:rFonts w:ascii="Courier New" w:hAnsi="Courier New" w:cs="Courier New"/>
        </w:rPr>
        <w:t>Substitute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310,</w:t>
      </w:r>
      <w:r w:rsidR="00DF7932">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a do</w:t>
      </w:r>
      <w:r w:rsidR="00DF7932">
        <w:rPr>
          <w:rFonts w:ascii="Courier New" w:hAnsi="Courier New" w:cs="Courier New"/>
        </w:rPr>
        <w:t xml:space="preserve"> </w:t>
      </w:r>
      <w:r w:rsidR="003E458C" w:rsidRPr="003E458C">
        <w:rPr>
          <w:rFonts w:ascii="Courier New" w:hAnsi="Courier New" w:cs="Courier New"/>
        </w:rPr>
        <w:t>pass</w:t>
      </w:r>
      <w:r>
        <w:rPr>
          <w:rFonts w:ascii="Courier New" w:hAnsi="Courier New" w:cs="Courier New"/>
        </w:rPr>
        <w:t xml:space="preserve"> recommendation. There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t xml:space="preserve"> </w:t>
      </w:r>
    </w:p>
    <w:p w:rsidR="00871EEA" w:rsidRDefault="00871EE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437</w:t>
      </w:r>
      <w:r>
        <w:rPr>
          <w:rFonts w:ascii="Courier New" w:hAnsi="Courier New" w:cs="Courier New"/>
        </w:rPr>
        <w:t xml:space="preserve">) </w:t>
      </w:r>
      <w:r w:rsidR="003E458C" w:rsidRPr="003E458C">
        <w:rPr>
          <w:rFonts w:ascii="Courier New" w:hAnsi="Courier New" w:cs="Courier New"/>
        </w:rPr>
        <w:t>Senator Thomas</w:t>
      </w:r>
      <w:r>
        <w:rPr>
          <w:rFonts w:ascii="Courier New" w:hAnsi="Courier New" w:cs="Courier New"/>
        </w:rPr>
        <w:t xml:space="preserve"> </w:t>
      </w:r>
      <w:r w:rsidR="003E458C" w:rsidRPr="003E458C">
        <w:rPr>
          <w:rFonts w:ascii="Courier New" w:hAnsi="Courier New" w:cs="Courier New"/>
        </w:rPr>
        <w:t>requested the</w:t>
      </w:r>
      <w:r w:rsidR="00DF7932">
        <w:rPr>
          <w:rFonts w:ascii="Courier New" w:hAnsi="Courier New" w:cs="Courier New"/>
        </w:rPr>
        <w:t xml:space="preserve"> </w:t>
      </w:r>
      <w:r w:rsidR="003E458C" w:rsidRPr="003E458C">
        <w:rPr>
          <w:rFonts w:ascii="Courier New" w:hAnsi="Courier New" w:cs="Courier New"/>
        </w:rPr>
        <w:t>committee to</w:t>
      </w:r>
      <w:r w:rsidR="00DF7932">
        <w:rPr>
          <w:rFonts w:ascii="Courier New" w:hAnsi="Courier New" w:cs="Courier New"/>
        </w:rPr>
        <w:t xml:space="preserve"> </w:t>
      </w:r>
      <w:r>
        <w:rPr>
          <w:rFonts w:ascii="Courier New" w:hAnsi="Courier New" w:cs="Courier New"/>
        </w:rPr>
        <w:t xml:space="preserve">consider SB 437,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McGinnis for</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views</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bill.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McGinnis stated</w:t>
      </w:r>
      <w:r w:rsidR="00DF7932">
        <w:rPr>
          <w:rFonts w:ascii="Courier New" w:hAnsi="Courier New" w:cs="Courier New"/>
        </w:rPr>
        <w:t xml:space="preserve"> </w:t>
      </w:r>
      <w:r w:rsidR="003E458C" w:rsidRPr="003E458C">
        <w:rPr>
          <w:rFonts w:ascii="Courier New" w:hAnsi="Courier New" w:cs="Courier New"/>
        </w:rPr>
        <w:t>the Department was</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against the</w:t>
      </w:r>
      <w:r w:rsidR="00DF7932">
        <w:rPr>
          <w:rFonts w:ascii="Courier New" w:hAnsi="Courier New" w:cs="Courier New"/>
        </w:rPr>
        <w:t xml:space="preserve"> </w:t>
      </w:r>
      <w:r>
        <w:rPr>
          <w:rFonts w:ascii="Courier New" w:hAnsi="Courier New" w:cs="Courier New"/>
        </w:rPr>
        <w:t xml:space="preserve">bill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concerned that</w:t>
      </w:r>
      <w:r w:rsidR="00DF7932">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might</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future</w:t>
      </w:r>
      <w:r>
        <w:rPr>
          <w:rFonts w:ascii="Courier New" w:hAnsi="Courier New" w:cs="Courier New"/>
        </w:rPr>
        <w:t xml:space="preserve"> problems since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covered</w:t>
      </w:r>
      <w:r>
        <w:rPr>
          <w:rFonts w:ascii="Courier New" w:hAnsi="Courier New" w:cs="Courier New"/>
        </w:rPr>
        <w:t xml:space="preserve"> only</w:t>
      </w:r>
      <w:r w:rsidR="003E458C" w:rsidRPr="003E458C">
        <w:rPr>
          <w:rFonts w:ascii="Courier New" w:hAnsi="Courier New" w:cs="Courier New"/>
        </w:rPr>
        <w:t xml:space="preserve"> refractions and</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Pr>
          <w:rFonts w:ascii="Courier New" w:hAnsi="Courier New" w:cs="Courier New"/>
        </w:rPr>
        <w:t xml:space="preserve">purchase of glasses; </w:t>
      </w:r>
      <w:r w:rsidR="003E458C" w:rsidRPr="003E458C">
        <w:rPr>
          <w:rFonts w:ascii="Courier New" w:hAnsi="Courier New" w:cs="Courier New"/>
        </w:rPr>
        <w:t>however, 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time,</w:t>
      </w:r>
      <w:r w:rsidR="00DF7932">
        <w:rPr>
          <w:rFonts w:ascii="Courier New" w:hAnsi="Courier New" w:cs="Courier New"/>
        </w:rPr>
        <w:t xml:space="preserve"> </w:t>
      </w:r>
      <w:r>
        <w:rPr>
          <w:rFonts w:ascii="Courier New" w:hAnsi="Courier New" w:cs="Courier New"/>
        </w:rPr>
        <w:t xml:space="preserve">afford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include</w:t>
      </w:r>
      <w:r>
        <w:rPr>
          <w:rFonts w:ascii="Courier New" w:hAnsi="Courier New" w:cs="Courier New"/>
        </w:rPr>
        <w:t xml:space="preserve"> purch</w:t>
      </w:r>
      <w:r w:rsidR="003E458C" w:rsidRPr="003E458C">
        <w:rPr>
          <w:rFonts w:ascii="Courier New" w:hAnsi="Courier New" w:cs="Courier New"/>
        </w:rPr>
        <w:t>ase of</w:t>
      </w:r>
      <w:r w:rsidR="00DF7932">
        <w:rPr>
          <w:rFonts w:ascii="Courier New" w:hAnsi="Courier New" w:cs="Courier New"/>
        </w:rPr>
        <w:t xml:space="preserve"> </w:t>
      </w:r>
      <w:r w:rsidR="003E458C" w:rsidRPr="003E458C">
        <w:rPr>
          <w:rFonts w:ascii="Courier New" w:hAnsi="Courier New" w:cs="Courier New"/>
        </w:rPr>
        <w:t>glasses in the</w:t>
      </w:r>
      <w:r>
        <w:rPr>
          <w:rFonts w:ascii="Courier New" w:hAnsi="Courier New" w:cs="Courier New"/>
        </w:rPr>
        <w:t xml:space="preserve"> </w:t>
      </w:r>
      <w:r w:rsidR="003E458C" w:rsidRPr="003E458C">
        <w:rPr>
          <w:rFonts w:ascii="Courier New" w:hAnsi="Courier New" w:cs="Courier New"/>
        </w:rPr>
        <w:t>bill. Senator</w:t>
      </w:r>
      <w:r>
        <w:rPr>
          <w:rFonts w:ascii="Courier New" w:hAnsi="Courier New" w:cs="Courier New"/>
        </w:rPr>
        <w:t xml:space="preserve"> </w:t>
      </w:r>
      <w:proofErr w:type="spellStart"/>
      <w:r>
        <w:rPr>
          <w:rFonts w:ascii="Courier New" w:hAnsi="Courier New" w:cs="Courier New"/>
        </w:rPr>
        <w:t>Sackett</w:t>
      </w:r>
      <w:proofErr w:type="spellEnd"/>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how</w:t>
      </w:r>
      <w:r w:rsidR="00DF7932">
        <w:rPr>
          <w:rFonts w:ascii="Courier New" w:hAnsi="Courier New" w:cs="Courier New"/>
        </w:rPr>
        <w:t xml:space="preserve"> </w:t>
      </w:r>
      <w:r w:rsidR="003E458C" w:rsidRPr="003E458C">
        <w:rPr>
          <w:rFonts w:ascii="Courier New" w:hAnsi="Courier New" w:cs="Courier New"/>
        </w:rPr>
        <w:t>many</w:t>
      </w:r>
      <w:r>
        <w:rPr>
          <w:rFonts w:ascii="Courier New" w:hAnsi="Courier New" w:cs="Courier New"/>
        </w:rPr>
        <w:t xml:space="preserve"> </w:t>
      </w:r>
      <w:r w:rsidR="003E458C" w:rsidRPr="003E458C">
        <w:rPr>
          <w:rFonts w:ascii="Courier New" w:hAnsi="Courier New" w:cs="Courier New"/>
        </w:rPr>
        <w:t>people</w:t>
      </w:r>
      <w:r>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eligible</w:t>
      </w:r>
      <w:r>
        <w:rPr>
          <w:rFonts w:ascii="Courier New" w:hAnsi="Courier New" w:cs="Courier New"/>
        </w:rPr>
        <w:t xml:space="preserve"> for refracti</w:t>
      </w:r>
      <w:r w:rsidR="003E458C" w:rsidRPr="003E458C">
        <w:rPr>
          <w:rFonts w:ascii="Courier New" w:hAnsi="Courier New" w:cs="Courier New"/>
        </w:rPr>
        <w:t>ons</w:t>
      </w:r>
      <w:r w:rsidR="00DF7932">
        <w:rPr>
          <w:rFonts w:ascii="Courier New" w:hAnsi="Courier New" w:cs="Courier New"/>
        </w:rPr>
        <w:t xml:space="preserve"> </w:t>
      </w:r>
      <w:r w:rsidR="003E458C" w:rsidRPr="003E458C">
        <w:rPr>
          <w:rFonts w:ascii="Courier New" w:hAnsi="Courier New" w:cs="Courier New"/>
        </w:rPr>
        <w:t>under</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McGinnis said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 xml:space="preserve">would </w:t>
      </w:r>
      <w:r w:rsidR="003E458C" w:rsidRPr="003E458C">
        <w:rPr>
          <w:rFonts w:ascii="Courier New" w:hAnsi="Courier New" w:cs="Courier New"/>
        </w:rPr>
        <w:t>estimate about</w:t>
      </w:r>
      <w:r>
        <w:rPr>
          <w:rFonts w:ascii="Courier New" w:hAnsi="Courier New" w:cs="Courier New"/>
        </w:rPr>
        <w:t xml:space="preserve"> </w:t>
      </w:r>
      <w:r w:rsidR="003E458C" w:rsidRPr="003E458C">
        <w:rPr>
          <w:rFonts w:ascii="Courier New" w:hAnsi="Courier New" w:cs="Courier New"/>
        </w:rPr>
        <w:t>10,000. He</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could </w:t>
      </w:r>
      <w:r w:rsidR="003E458C" w:rsidRPr="003E458C">
        <w:rPr>
          <w:rFonts w:ascii="Courier New" w:hAnsi="Courier New" w:cs="Courier New"/>
        </w:rPr>
        <w:t>make</w:t>
      </w:r>
      <w:r>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assumption that</w:t>
      </w:r>
      <w:r>
        <w:rPr>
          <w:rFonts w:ascii="Courier New" w:hAnsi="Courier New" w:cs="Courier New"/>
        </w:rPr>
        <w:t xml:space="preserve"> </w:t>
      </w:r>
      <w:r w:rsidR="003E458C" w:rsidRPr="003E458C">
        <w:rPr>
          <w:rFonts w:ascii="Courier New" w:hAnsi="Courier New" w:cs="Courier New"/>
        </w:rPr>
        <w:t>of the</w:t>
      </w:r>
      <w:r>
        <w:rPr>
          <w:rFonts w:ascii="Courier New" w:hAnsi="Courier New" w:cs="Courier New"/>
        </w:rPr>
        <w:t xml:space="preserve"> </w:t>
      </w:r>
      <w:r w:rsidR="003E458C" w:rsidRPr="003E458C">
        <w:rPr>
          <w:rFonts w:ascii="Courier New" w:hAnsi="Courier New" w:cs="Courier New"/>
        </w:rPr>
        <w:t>10,000</w:t>
      </w:r>
      <w:r>
        <w:rPr>
          <w:rFonts w:ascii="Courier New" w:hAnsi="Courier New" w:cs="Courier New"/>
        </w:rPr>
        <w:t xml:space="preserve"> </w:t>
      </w:r>
      <w:r w:rsidR="003E458C" w:rsidRPr="003E458C">
        <w:rPr>
          <w:rFonts w:ascii="Courier New" w:hAnsi="Courier New" w:cs="Courier New"/>
        </w:rPr>
        <w:t>only</w:t>
      </w:r>
      <w:r w:rsidR="00DF7932">
        <w:rPr>
          <w:rFonts w:ascii="Courier New" w:hAnsi="Courier New" w:cs="Courier New"/>
        </w:rPr>
        <w:t xml:space="preserve"> </w:t>
      </w:r>
      <w:r w:rsidR="003E458C" w:rsidRPr="003E458C">
        <w:rPr>
          <w:rFonts w:ascii="Courier New" w:hAnsi="Courier New" w:cs="Courier New"/>
        </w:rPr>
        <w:t>ten</w:t>
      </w:r>
      <w:r w:rsidR="00DF7932">
        <w:rPr>
          <w:rFonts w:ascii="Courier New" w:hAnsi="Courier New" w:cs="Courier New"/>
        </w:rPr>
        <w:t xml:space="preserve"> </w:t>
      </w:r>
      <w:r w:rsidR="003E458C" w:rsidRPr="003E458C">
        <w:rPr>
          <w:rFonts w:ascii="Courier New" w:hAnsi="Courier New" w:cs="Courier New"/>
        </w:rPr>
        <w:t>percent</w:t>
      </w:r>
      <w:r>
        <w:rPr>
          <w:rFonts w:ascii="Courier New" w:hAnsi="Courier New" w:cs="Courier New"/>
        </w:rPr>
        <w:t xml:space="preserve"> </w:t>
      </w:r>
      <w:r w:rsidR="003E458C" w:rsidRPr="003E458C">
        <w:rPr>
          <w:rFonts w:ascii="Courier New" w:hAnsi="Courier New" w:cs="Courier New"/>
        </w:rPr>
        <w:t>would</w:t>
      </w:r>
    </w:p>
    <w:p w:rsidR="00871EEA" w:rsidRDefault="00871EE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250-----------------------</w:t>
      </w:r>
    </w:p>
    <w:p w:rsidR="00871EEA" w:rsidRDefault="00871EEA" w:rsidP="003E458C">
      <w:pPr>
        <w:pStyle w:val="PlainText"/>
        <w:rPr>
          <w:rFonts w:ascii="Courier New" w:hAnsi="Courier New" w:cs="Courier New"/>
        </w:rPr>
      </w:pPr>
    </w:p>
    <w:p w:rsidR="00871EEA" w:rsidRDefault="00871EEA" w:rsidP="003E458C">
      <w:pPr>
        <w:pStyle w:val="PlainText"/>
        <w:rPr>
          <w:rFonts w:ascii="Courier New" w:hAnsi="Courier New" w:cs="Courier New"/>
        </w:rPr>
      </w:pPr>
    </w:p>
    <w:p w:rsidR="00871EEA" w:rsidRDefault="00871EEA" w:rsidP="003E458C">
      <w:pPr>
        <w:pStyle w:val="PlainText"/>
        <w:rPr>
          <w:rFonts w:ascii="Courier New" w:hAnsi="Courier New" w:cs="Courier New"/>
        </w:rPr>
      </w:pPr>
      <w:proofErr w:type="gramStart"/>
      <w:r w:rsidRPr="003E458C">
        <w:rPr>
          <w:rFonts w:ascii="Courier New" w:hAnsi="Courier New" w:cs="Courier New"/>
        </w:rPr>
        <w:t>W</w:t>
      </w:r>
      <w:r w:rsidR="003E458C" w:rsidRPr="003E458C">
        <w:rPr>
          <w:rFonts w:ascii="Courier New" w:hAnsi="Courier New" w:cs="Courier New"/>
        </w:rPr>
        <w:t>ould</w:t>
      </w:r>
      <w:r>
        <w:rPr>
          <w:rFonts w:ascii="Courier New" w:hAnsi="Courier New" w:cs="Courier New"/>
        </w:rPr>
        <w:t xml:space="preserve"> </w:t>
      </w:r>
      <w:r w:rsidR="003E458C" w:rsidRPr="003E458C">
        <w:rPr>
          <w:rFonts w:ascii="Courier New" w:hAnsi="Courier New" w:cs="Courier New"/>
        </w:rPr>
        <w:t>actually</w:t>
      </w:r>
      <w:r>
        <w:rPr>
          <w:rFonts w:ascii="Courier New" w:hAnsi="Courier New" w:cs="Courier New"/>
        </w:rPr>
        <w:t xml:space="preserve"> </w:t>
      </w:r>
      <w:r w:rsidR="003E458C" w:rsidRPr="003E458C">
        <w:rPr>
          <w:rFonts w:ascii="Courier New" w:hAnsi="Courier New" w:cs="Courier New"/>
        </w:rPr>
        <w:t>have</w:t>
      </w:r>
      <w:r>
        <w:rPr>
          <w:rFonts w:ascii="Courier New" w:hAnsi="Courier New" w:cs="Courier New"/>
        </w:rPr>
        <w:t xml:space="preserve"> </w:t>
      </w:r>
      <w:r w:rsidR="003E458C" w:rsidRPr="003E458C">
        <w:rPr>
          <w:rFonts w:ascii="Courier New" w:hAnsi="Courier New" w:cs="Courier New"/>
        </w:rPr>
        <w:t>re</w:t>
      </w:r>
      <w:r>
        <w:rPr>
          <w:rFonts w:ascii="Courier New" w:hAnsi="Courier New" w:cs="Courier New"/>
        </w:rPr>
        <w:t xml:space="preserve">fractions,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estimated</w:t>
      </w:r>
      <w:r w:rsidR="00DF7932">
        <w:rPr>
          <w:rFonts w:ascii="Courier New" w:hAnsi="Courier New" w:cs="Courier New"/>
        </w:rPr>
        <w:t xml:space="preserve"> </w:t>
      </w:r>
      <w:r w:rsidR="003E458C" w:rsidRPr="003E458C">
        <w:rPr>
          <w:rFonts w:ascii="Courier New" w:hAnsi="Courier New" w:cs="Courier New"/>
        </w:rPr>
        <w:t>cost</w:t>
      </w:r>
      <w:r w:rsidR="00DF7932">
        <w:rPr>
          <w:rFonts w:ascii="Courier New" w:hAnsi="Courier New" w:cs="Courier New"/>
        </w:rPr>
        <w:t xml:space="preserve"> </w:t>
      </w:r>
      <w:r w:rsidR="000B3DD0">
        <w:rPr>
          <w:rFonts w:ascii="Courier New" w:hAnsi="Courier New" w:cs="Courier New"/>
        </w:rPr>
        <w:t xml:space="preserve">of </w:t>
      </w:r>
      <w:r w:rsidR="003E458C" w:rsidRPr="003E458C">
        <w:rPr>
          <w:rFonts w:ascii="Courier New" w:hAnsi="Courier New" w:cs="Courier New"/>
        </w:rPr>
        <w:t>approximately</w:t>
      </w:r>
      <w:r w:rsidR="00DF7932">
        <w:rPr>
          <w:rFonts w:ascii="Courier New" w:hAnsi="Courier New" w:cs="Courier New"/>
        </w:rPr>
        <w:t xml:space="preserve"> </w:t>
      </w:r>
      <w:r w:rsidR="003E458C" w:rsidRPr="003E458C">
        <w:rPr>
          <w:rFonts w:ascii="Courier New" w:hAnsi="Courier New" w:cs="Courier New"/>
        </w:rPr>
        <w:t>$35,000.</w:t>
      </w:r>
      <w:proofErr w:type="gramEnd"/>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proofErr w:type="spellStart"/>
      <w:r w:rsidR="003E458C" w:rsidRPr="003E458C">
        <w:rPr>
          <w:rFonts w:ascii="Courier New" w:hAnsi="Courier New" w:cs="Courier New"/>
        </w:rPr>
        <w:t>Sackett</w:t>
      </w:r>
      <w:proofErr w:type="spellEnd"/>
      <w:r w:rsidR="003E458C" w:rsidRPr="003E458C">
        <w:rPr>
          <w:rFonts w:ascii="Courier New" w:hAnsi="Courier New" w:cs="Courier New"/>
        </w:rPr>
        <w:t xml:space="preserve"> stated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w:t>
      </w:r>
      <w:r w:rsidR="000B3DD0">
        <w:rPr>
          <w:rFonts w:ascii="Courier New" w:hAnsi="Courier New" w:cs="Courier New"/>
        </w:rPr>
        <w:t xml:space="preserve">some </w:t>
      </w:r>
      <w:r w:rsidR="003E458C" w:rsidRPr="003E458C">
        <w:rPr>
          <w:rFonts w:ascii="Courier New" w:hAnsi="Courier New" w:cs="Courier New"/>
        </w:rPr>
        <w:t>areas</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Lions</w:t>
      </w:r>
      <w:r>
        <w:rPr>
          <w:rFonts w:ascii="Courier New" w:hAnsi="Courier New" w:cs="Courier New"/>
        </w:rPr>
        <w:t xml:space="preserve"> </w:t>
      </w:r>
      <w:r w:rsidR="003E458C" w:rsidRPr="003E458C">
        <w:rPr>
          <w:rFonts w:ascii="Courier New" w:hAnsi="Courier New" w:cs="Courier New"/>
        </w:rPr>
        <w:t>Clubs</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provided glasses for</w:t>
      </w:r>
      <w:r w:rsidR="00DF7932">
        <w:rPr>
          <w:rFonts w:ascii="Courier New" w:hAnsi="Courier New" w:cs="Courier New"/>
        </w:rPr>
        <w:t xml:space="preserve"> </w:t>
      </w:r>
      <w:r w:rsidR="003E458C" w:rsidRPr="003E458C">
        <w:rPr>
          <w:rFonts w:ascii="Courier New" w:hAnsi="Courier New" w:cs="Courier New"/>
        </w:rPr>
        <w:t>needy</w:t>
      </w:r>
      <w:r w:rsidR="00DF7932">
        <w:rPr>
          <w:rFonts w:ascii="Courier New" w:hAnsi="Courier New" w:cs="Courier New"/>
        </w:rPr>
        <w:t xml:space="preserve"> </w:t>
      </w:r>
      <w:r w:rsidR="000B3DD0">
        <w:rPr>
          <w:rFonts w:ascii="Courier New" w:hAnsi="Courier New" w:cs="Courier New"/>
        </w:rPr>
        <w:t xml:space="preserve">persons.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Harris</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optometrists</w:t>
      </w:r>
      <w:r w:rsidR="00DF7932">
        <w:rPr>
          <w:rFonts w:ascii="Courier New" w:hAnsi="Courier New" w:cs="Courier New"/>
        </w:rPr>
        <w:t xml:space="preserve"> </w:t>
      </w:r>
      <w:r w:rsidR="003E458C" w:rsidRPr="003E458C">
        <w:rPr>
          <w:rFonts w:ascii="Courier New" w:hAnsi="Courier New" w:cs="Courier New"/>
        </w:rPr>
        <w:t>performed refracti</w:t>
      </w:r>
      <w:r w:rsidR="000B3DD0">
        <w:rPr>
          <w:rFonts w:ascii="Courier New" w:hAnsi="Courier New" w:cs="Courier New"/>
        </w:rPr>
        <w:t xml:space="preserve">ons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informed by</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Sullivan that</w:t>
      </w:r>
      <w:r w:rsidR="00DF7932">
        <w:rPr>
          <w:rFonts w:ascii="Courier New" w:hAnsi="Courier New" w:cs="Courier New"/>
        </w:rPr>
        <w:t xml:space="preserve"> </w:t>
      </w:r>
      <w:r w:rsidR="003E458C" w:rsidRPr="003E458C">
        <w:rPr>
          <w:rFonts w:ascii="Courier New" w:hAnsi="Courier New" w:cs="Courier New"/>
        </w:rPr>
        <w:t>they</w:t>
      </w:r>
      <w:r>
        <w:rPr>
          <w:rFonts w:ascii="Courier New" w:hAnsi="Courier New" w:cs="Courier New"/>
        </w:rPr>
        <w:t xml:space="preserve"> </w:t>
      </w:r>
      <w:r w:rsidR="003E458C" w:rsidRPr="003E458C">
        <w:rPr>
          <w:rFonts w:ascii="Courier New" w:hAnsi="Courier New" w:cs="Courier New"/>
        </w:rPr>
        <w:t>did</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0B3DD0">
        <w:rPr>
          <w:rFonts w:ascii="Courier New" w:hAnsi="Courier New" w:cs="Courier New"/>
        </w:rPr>
        <w:t xml:space="preserve">persons </w:t>
      </w:r>
      <w:proofErr w:type="gramStart"/>
      <w:r w:rsidR="003E458C" w:rsidRPr="003E458C">
        <w:rPr>
          <w:rFonts w:ascii="Courier New" w:hAnsi="Courier New" w:cs="Courier New"/>
        </w:rPr>
        <w:t>under</w:t>
      </w:r>
      <w:proofErr w:type="gramEnd"/>
      <w:r w:rsidR="000B3DD0">
        <w:rPr>
          <w:rFonts w:ascii="Courier New" w:hAnsi="Courier New" w:cs="Courier New"/>
        </w:rPr>
        <w:t xml:space="preserve"> </w:t>
      </w:r>
      <w:r w:rsidR="003E458C" w:rsidRPr="003E458C">
        <w:rPr>
          <w:rFonts w:ascii="Courier New" w:hAnsi="Courier New" w:cs="Courier New"/>
        </w:rPr>
        <w:t>21 years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age. Senator</w:t>
      </w:r>
      <w:r>
        <w:rPr>
          <w:rFonts w:ascii="Courier New" w:hAnsi="Courier New" w:cs="Courier New"/>
        </w:rPr>
        <w:t xml:space="preserve"> </w:t>
      </w:r>
      <w:r w:rsidR="003E458C" w:rsidRPr="003E458C">
        <w:rPr>
          <w:rFonts w:ascii="Courier New" w:hAnsi="Courier New" w:cs="Courier New"/>
        </w:rPr>
        <w:t>Harris said</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0B3DD0">
        <w:rPr>
          <w:rFonts w:ascii="Courier New" w:hAnsi="Courier New" w:cs="Courier New"/>
        </w:rPr>
        <w:t xml:space="preserve">reasons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introducing</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been</w:t>
      </w:r>
      <w:r>
        <w:rPr>
          <w:rFonts w:ascii="Courier New" w:hAnsi="Courier New" w:cs="Courier New"/>
        </w:rPr>
        <w:t xml:space="preserve"> </w:t>
      </w:r>
      <w:r w:rsidR="003E458C" w:rsidRPr="003E458C">
        <w:rPr>
          <w:rFonts w:ascii="Courier New" w:hAnsi="Courier New" w:cs="Courier New"/>
        </w:rPr>
        <w:t>told</w:t>
      </w:r>
      <w:r w:rsidR="00DF7932">
        <w:rPr>
          <w:rFonts w:ascii="Courier New" w:hAnsi="Courier New" w:cs="Courier New"/>
        </w:rPr>
        <w:t xml:space="preserve"> </w:t>
      </w:r>
      <w:r w:rsidR="000B3DD0">
        <w:rPr>
          <w:rFonts w:ascii="Courier New" w:hAnsi="Courier New" w:cs="Courier New"/>
        </w:rPr>
        <w:t xml:space="preserve">only </w:t>
      </w:r>
      <w:r w:rsidR="003E458C" w:rsidRPr="003E458C">
        <w:rPr>
          <w:rFonts w:ascii="Courier New" w:hAnsi="Courier New" w:cs="Courier New"/>
        </w:rPr>
        <w:t>ophthalmologists</w:t>
      </w:r>
      <w:r>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perfor</w:t>
      </w:r>
      <w:r w:rsidR="003E458C" w:rsidRPr="003E458C">
        <w:rPr>
          <w:rFonts w:ascii="Courier New" w:hAnsi="Courier New" w:cs="Courier New"/>
        </w:rPr>
        <w:t>m refractions.</w:t>
      </w:r>
      <w:r w:rsidR="00DF7932">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r w:rsidR="000B3DD0">
        <w:rPr>
          <w:rFonts w:ascii="Courier New" w:hAnsi="Courier New" w:cs="Courier New"/>
        </w:rPr>
        <w:t xml:space="preserve">Sullivan </w:t>
      </w:r>
      <w:r w:rsidR="003E458C" w:rsidRPr="003E458C">
        <w:rPr>
          <w:rFonts w:ascii="Courier New" w:hAnsi="Courier New" w:cs="Courier New"/>
        </w:rPr>
        <w:t>explained that</w:t>
      </w:r>
      <w:r w:rsidR="00DF7932">
        <w:rPr>
          <w:rFonts w:ascii="Courier New" w:hAnsi="Courier New" w:cs="Courier New"/>
        </w:rPr>
        <w:t xml:space="preserve"> </w:t>
      </w:r>
      <w:r w:rsidR="003E458C" w:rsidRPr="003E458C">
        <w:rPr>
          <w:rFonts w:ascii="Courier New" w:hAnsi="Courier New" w:cs="Courier New"/>
        </w:rPr>
        <w:t>optometrists</w:t>
      </w:r>
      <w:r w:rsidR="00DF7932">
        <w:rPr>
          <w:rFonts w:ascii="Courier New" w:hAnsi="Courier New" w:cs="Courier New"/>
        </w:rPr>
        <w:t xml:space="preserve">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servicing those</w:t>
      </w:r>
      <w:r w:rsidR="00DF7932">
        <w:rPr>
          <w:rFonts w:ascii="Courier New" w:hAnsi="Courier New" w:cs="Courier New"/>
        </w:rPr>
        <w:t xml:space="preserve"> </w:t>
      </w:r>
      <w:r w:rsidR="003E458C" w:rsidRPr="003E458C">
        <w:rPr>
          <w:rFonts w:ascii="Courier New" w:hAnsi="Courier New" w:cs="Courier New"/>
        </w:rPr>
        <w:t>under</w:t>
      </w:r>
      <w:r w:rsidR="000B3DD0">
        <w:rPr>
          <w:rFonts w:ascii="Courier New" w:hAnsi="Courier New" w:cs="Courier New"/>
        </w:rPr>
        <w:t xml:space="preserve"> 21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ophthalmology</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designated as</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service</w:t>
      </w:r>
      <w:r>
        <w:rPr>
          <w:rFonts w:ascii="Courier New" w:hAnsi="Courier New" w:cs="Courier New"/>
        </w:rPr>
        <w:t xml:space="preserve"> </w:t>
      </w:r>
      <w:r w:rsidR="003E458C" w:rsidRPr="003E458C">
        <w:rPr>
          <w:rFonts w:ascii="Courier New" w:hAnsi="Courier New" w:cs="Courier New"/>
        </w:rPr>
        <w:t>under</w:t>
      </w:r>
      <w:r>
        <w:rPr>
          <w:rFonts w:ascii="Courier New" w:hAnsi="Courier New" w:cs="Courier New"/>
        </w:rPr>
        <w:t xml:space="preserve"> </w:t>
      </w:r>
      <w:r w:rsidR="000B3DD0">
        <w:rPr>
          <w:rFonts w:ascii="Courier New" w:hAnsi="Courier New" w:cs="Courier New"/>
        </w:rPr>
        <w:t xml:space="preserve">the </w:t>
      </w:r>
      <w:r w:rsidR="003E458C" w:rsidRPr="003E458C">
        <w:rPr>
          <w:rFonts w:ascii="Courier New" w:hAnsi="Courier New" w:cs="Courier New"/>
        </w:rPr>
        <w:t>federal</w:t>
      </w:r>
      <w:r>
        <w:rPr>
          <w:rFonts w:ascii="Courier New" w:hAnsi="Courier New" w:cs="Courier New"/>
        </w:rPr>
        <w:t xml:space="preserve"> </w:t>
      </w:r>
      <w:r w:rsidR="003E458C" w:rsidRPr="003E458C">
        <w:rPr>
          <w:rFonts w:ascii="Courier New" w:hAnsi="Courier New" w:cs="Courier New"/>
        </w:rPr>
        <w:t>regulations</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0B3DD0">
        <w:rPr>
          <w:rFonts w:ascii="Courier New" w:hAnsi="Courier New" w:cs="Courier New"/>
        </w:rPr>
        <w:t>M</w:t>
      </w:r>
      <w:r w:rsidR="003E458C" w:rsidRPr="003E458C">
        <w:rPr>
          <w:rFonts w:ascii="Courier New" w:hAnsi="Courier New" w:cs="Courier New"/>
        </w:rPr>
        <w:t>edicaid, and</w:t>
      </w:r>
      <w:r w:rsidR="00DF7932">
        <w:rPr>
          <w:rFonts w:ascii="Courier New" w:hAnsi="Courier New" w:cs="Courier New"/>
        </w:rPr>
        <w:t xml:space="preserve"> </w:t>
      </w:r>
      <w:r w:rsidR="003E458C" w:rsidRPr="003E458C">
        <w:rPr>
          <w:rFonts w:ascii="Courier New" w:hAnsi="Courier New" w:cs="Courier New"/>
        </w:rPr>
        <w:t>therefore, ophthalmologists</w:t>
      </w:r>
      <w:r w:rsidR="000B3DD0">
        <w:rPr>
          <w:rFonts w:ascii="Courier New" w:hAnsi="Courier New" w:cs="Courier New"/>
        </w:rPr>
        <w:t xml:space="preserve"> </w:t>
      </w:r>
      <w:r w:rsidR="003E458C" w:rsidRPr="003E458C">
        <w:rPr>
          <w:rFonts w:ascii="Courier New" w:hAnsi="Courier New" w:cs="Courier New"/>
        </w:rPr>
        <w:t>serviced those</w:t>
      </w:r>
      <w:r w:rsidR="00DF7932">
        <w:rPr>
          <w:rFonts w:ascii="Courier New" w:hAnsi="Courier New" w:cs="Courier New"/>
        </w:rPr>
        <w:t xml:space="preserve"> </w:t>
      </w:r>
      <w:r w:rsidR="003E458C" w:rsidRPr="003E458C">
        <w:rPr>
          <w:rFonts w:ascii="Courier New" w:hAnsi="Courier New" w:cs="Courier New"/>
        </w:rPr>
        <w:t>over21</w:t>
      </w:r>
      <w:r w:rsidR="00DF7932">
        <w:rPr>
          <w:rFonts w:ascii="Courier New" w:hAnsi="Courier New" w:cs="Courier New"/>
        </w:rPr>
        <w:t xml:space="preserve"> </w:t>
      </w:r>
      <w:r w:rsidR="003E458C" w:rsidRPr="003E458C">
        <w:rPr>
          <w:rFonts w:ascii="Courier New" w:hAnsi="Courier New" w:cs="Courier New"/>
        </w:rPr>
        <w:t>years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age. Senator-Harris</w:t>
      </w:r>
      <w:r>
        <w:rPr>
          <w:rFonts w:ascii="Courier New" w:hAnsi="Courier New" w:cs="Courier New"/>
        </w:rPr>
        <w:t xml:space="preserve"> </w:t>
      </w:r>
      <w:r w:rsidR="000B3DD0">
        <w:rPr>
          <w:rFonts w:ascii="Courier New" w:hAnsi="Courier New" w:cs="Courier New"/>
        </w:rPr>
        <w:lastRenderedPageBreak/>
        <w:t xml:space="preserve">stated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would enable</w:t>
      </w:r>
      <w:r>
        <w:rPr>
          <w:rFonts w:ascii="Courier New" w:hAnsi="Courier New" w:cs="Courier New"/>
        </w:rPr>
        <w:t xml:space="preserve"> </w:t>
      </w:r>
      <w:r w:rsidR="003E458C" w:rsidRPr="003E458C">
        <w:rPr>
          <w:rFonts w:ascii="Courier New" w:hAnsi="Courier New" w:cs="Courier New"/>
        </w:rPr>
        <w:t>more</w:t>
      </w:r>
      <w:r w:rsidR="00DF7932">
        <w:rPr>
          <w:rFonts w:ascii="Courier New" w:hAnsi="Courier New" w:cs="Courier New"/>
        </w:rPr>
        <w:t xml:space="preserve"> </w:t>
      </w:r>
      <w:r w:rsidR="003E458C" w:rsidRPr="003E458C">
        <w:rPr>
          <w:rFonts w:ascii="Courier New" w:hAnsi="Courier New" w:cs="Courier New"/>
        </w:rPr>
        <w:t>people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obtain</w:t>
      </w:r>
      <w:r>
        <w:rPr>
          <w:rFonts w:ascii="Courier New" w:hAnsi="Courier New" w:cs="Courier New"/>
        </w:rPr>
        <w:t xml:space="preserve"> </w:t>
      </w:r>
      <w:r w:rsidR="00D25D35">
        <w:rPr>
          <w:rFonts w:ascii="Courier New" w:hAnsi="Courier New" w:cs="Courier New"/>
        </w:rPr>
        <w:t xml:space="preserve">eye </w:t>
      </w:r>
      <w:r w:rsidR="003E458C" w:rsidRPr="003E458C">
        <w:rPr>
          <w:rFonts w:ascii="Courier New" w:hAnsi="Courier New" w:cs="Courier New"/>
        </w:rPr>
        <w:t>examinations.</w:t>
      </w:r>
      <w:r>
        <w:rPr>
          <w:rFonts w:ascii="Courier New" w:hAnsi="Courier New" w:cs="Courier New"/>
        </w:rPr>
        <w:t xml:space="preserve"> </w:t>
      </w:r>
      <w:r w:rsidR="003E458C" w:rsidRPr="003E458C">
        <w:rPr>
          <w:rFonts w:ascii="Courier New" w:hAnsi="Courier New" w:cs="Courier New"/>
        </w:rPr>
        <w:t xml:space="preserve">Senator </w:t>
      </w:r>
      <w:proofErr w:type="spellStart"/>
      <w:r w:rsidR="003E458C" w:rsidRPr="003E458C">
        <w:rPr>
          <w:rFonts w:ascii="Courier New" w:hAnsi="Courier New" w:cs="Courier New"/>
        </w:rPr>
        <w:t>Sackett</w:t>
      </w:r>
      <w:proofErr w:type="spellEnd"/>
      <w:r w:rsidR="00DF7932">
        <w:rPr>
          <w:rFonts w:ascii="Courier New" w:hAnsi="Courier New" w:cs="Courier New"/>
        </w:rPr>
        <w:t xml:space="preserve"> </w:t>
      </w:r>
      <w:r w:rsidR="003E458C" w:rsidRPr="003E458C">
        <w:rPr>
          <w:rFonts w:ascii="Courier New" w:hAnsi="Courier New" w:cs="Courier New"/>
        </w:rPr>
        <w:t>moved that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Committee </w:t>
      </w:r>
      <w:r w:rsidR="00D25D35">
        <w:rPr>
          <w:rFonts w:ascii="Courier New" w:hAnsi="Courier New" w:cs="Courier New"/>
        </w:rPr>
        <w:t xml:space="preserve">pass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437</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 with</w:t>
      </w:r>
      <w:r>
        <w:rPr>
          <w:rFonts w:ascii="Courier New" w:hAnsi="Courier New" w:cs="Courier New"/>
        </w:rPr>
        <w:t xml:space="preserve"> </w:t>
      </w:r>
      <w:r w:rsidR="003E458C" w:rsidRPr="003E458C">
        <w:rPr>
          <w:rFonts w:ascii="Courier New" w:hAnsi="Courier New" w:cs="Courier New"/>
        </w:rPr>
        <w:t>a do</w:t>
      </w:r>
      <w:r w:rsidR="00DF7932">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sidR="003E458C" w:rsidRPr="003E458C">
        <w:rPr>
          <w:rFonts w:ascii="Courier New" w:hAnsi="Courier New" w:cs="Courier New"/>
        </w:rPr>
        <w:t>recommendation,</w:t>
      </w:r>
      <w:r>
        <w:rPr>
          <w:rFonts w:ascii="Courier New" w:hAnsi="Courier New" w:cs="Courier New"/>
        </w:rPr>
        <w:t xml:space="preserve"> </w:t>
      </w:r>
      <w:r w:rsidR="00D25D35">
        <w:rPr>
          <w:rFonts w:ascii="Courier New" w:hAnsi="Courier New" w:cs="Courier New"/>
        </w:rPr>
        <w:t xml:space="preserve">with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amendment to</w:t>
      </w:r>
      <w:r w:rsidR="00DF7932">
        <w:rPr>
          <w:rFonts w:ascii="Courier New" w:hAnsi="Courier New" w:cs="Courier New"/>
        </w:rPr>
        <w:t xml:space="preserve"> </w:t>
      </w:r>
      <w:r w:rsidR="003E458C" w:rsidRPr="003E458C">
        <w:rPr>
          <w:rFonts w:ascii="Courier New" w:hAnsi="Courier New" w:cs="Courier New"/>
        </w:rPr>
        <w:t>line</w:t>
      </w:r>
      <w:r w:rsidR="00DF7932">
        <w:rPr>
          <w:rFonts w:ascii="Courier New" w:hAnsi="Courier New" w:cs="Courier New"/>
        </w:rPr>
        <w:t xml:space="preserve"> </w:t>
      </w:r>
      <w:r w:rsidR="003E458C" w:rsidRPr="003E458C">
        <w:rPr>
          <w:rFonts w:ascii="Courier New" w:hAnsi="Courier New" w:cs="Courier New"/>
        </w:rPr>
        <w:t>14,</w:t>
      </w:r>
      <w:r w:rsidR="00D25D35">
        <w:rPr>
          <w:rFonts w:ascii="Courier New" w:hAnsi="Courier New" w:cs="Courier New"/>
        </w:rPr>
        <w:t xml:space="preserve"> </w:t>
      </w:r>
      <w:r w:rsidR="003E458C" w:rsidRPr="003E458C">
        <w:rPr>
          <w:rFonts w:ascii="Courier New" w:hAnsi="Courier New" w:cs="Courier New"/>
        </w:rPr>
        <w:t>deleting the</w:t>
      </w:r>
      <w:r w:rsidR="00DF7932">
        <w:rPr>
          <w:rFonts w:ascii="Courier New" w:hAnsi="Courier New" w:cs="Courier New"/>
        </w:rPr>
        <w:t xml:space="preserve"> </w:t>
      </w:r>
      <w:r w:rsidR="003E458C" w:rsidRPr="003E458C">
        <w:rPr>
          <w:rFonts w:ascii="Courier New" w:hAnsi="Courier New" w:cs="Courier New"/>
        </w:rPr>
        <w:t>words</w:t>
      </w:r>
      <w:r>
        <w:rPr>
          <w:rFonts w:ascii="Courier New" w:hAnsi="Courier New" w:cs="Courier New"/>
        </w:rPr>
        <w:t xml:space="preserve"> </w:t>
      </w:r>
      <w:r w:rsidR="00D25D35">
        <w:rPr>
          <w:rFonts w:ascii="Courier New" w:hAnsi="Courier New" w:cs="Courier New"/>
        </w:rPr>
        <w:t>“ophthalmologists or.”</w:t>
      </w:r>
      <w:r w:rsidR="003E458C" w:rsidRPr="003E458C">
        <w:rPr>
          <w:rFonts w:ascii="Courier New" w:hAnsi="Courier New" w:cs="Courier New"/>
        </w:rPr>
        <w:t xml:space="preserve"> There</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r>
      <w:r w:rsidR="00DF7932">
        <w:rPr>
          <w:rFonts w:ascii="Courier New" w:hAnsi="Courier New" w:cs="Courier New"/>
        </w:rPr>
        <w:t xml:space="preserve"> </w:t>
      </w:r>
    </w:p>
    <w:p w:rsidR="00D25D35" w:rsidRDefault="00871EE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423</w:t>
      </w:r>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to</w:t>
      </w:r>
      <w:r w:rsidR="00DF7932">
        <w:rPr>
          <w:rFonts w:ascii="Courier New" w:hAnsi="Courier New" w:cs="Courier New"/>
        </w:rPr>
        <w:t xml:space="preserve"> </w:t>
      </w:r>
      <w:r w:rsidR="003E458C" w:rsidRPr="003E458C">
        <w:rPr>
          <w:rFonts w:ascii="Courier New" w:hAnsi="Courier New" w:cs="Courier New"/>
        </w:rPr>
        <w:t>look</w:t>
      </w:r>
      <w:r>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423</w:t>
      </w:r>
      <w:r w:rsidR="00DF7932">
        <w:rPr>
          <w:rFonts w:ascii="Courier New" w:hAnsi="Courier New" w:cs="Courier New"/>
        </w:rPr>
        <w:t xml:space="preserve"> </w:t>
      </w:r>
      <w:r w:rsidR="00D25D35">
        <w:rPr>
          <w:rFonts w:ascii="Courier New" w:hAnsi="Courier New" w:cs="Courier New"/>
        </w:rPr>
        <w:t xml:space="preserve">and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here</w:t>
      </w:r>
      <w:r>
        <w:rPr>
          <w:rFonts w:ascii="Courier New" w:hAnsi="Courier New" w:cs="Courier New"/>
        </w:rPr>
        <w:t xml:space="preserve"> </w:t>
      </w:r>
      <w:r w:rsidR="003E458C" w:rsidRPr="003E458C">
        <w:rPr>
          <w:rFonts w:ascii="Courier New" w:hAnsi="Courier New" w:cs="Courier New"/>
        </w:rPr>
        <w:t>called that</w:t>
      </w:r>
      <w:r w:rsidR="00DF7932">
        <w:rPr>
          <w:rFonts w:ascii="Courier New" w:hAnsi="Courier New" w:cs="Courier New"/>
        </w:rPr>
        <w:t xml:space="preserve"> </w:t>
      </w:r>
      <w:r w:rsidR="003E458C" w:rsidRPr="003E458C">
        <w:rPr>
          <w:rFonts w:ascii="Courier New" w:hAnsi="Courier New" w:cs="Courier New"/>
        </w:rPr>
        <w:t>when</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program</w:t>
      </w:r>
      <w:r w:rsidR="000B3DD0">
        <w:rPr>
          <w:rFonts w:ascii="Courier New" w:hAnsi="Courier New" w:cs="Courier New"/>
        </w:rPr>
        <w:t xml:space="preserve"> </w:t>
      </w:r>
      <w:r w:rsidR="003E458C" w:rsidRPr="003E458C">
        <w:rPr>
          <w:rFonts w:ascii="Courier New" w:hAnsi="Courier New" w:cs="Courier New"/>
        </w:rPr>
        <w:t>was</w:t>
      </w:r>
      <w:r w:rsidR="000B3DD0">
        <w:rPr>
          <w:rFonts w:ascii="Courier New" w:hAnsi="Courier New" w:cs="Courier New"/>
        </w:rPr>
        <w:t xml:space="preserve"> </w:t>
      </w:r>
      <w:r w:rsidR="003E458C" w:rsidRPr="003E458C">
        <w:rPr>
          <w:rFonts w:ascii="Courier New" w:hAnsi="Courier New" w:cs="Courier New"/>
        </w:rPr>
        <w:t>initiated</w:t>
      </w:r>
      <w:r w:rsidR="00DF7932">
        <w:rPr>
          <w:rFonts w:ascii="Courier New" w:hAnsi="Courier New" w:cs="Courier New"/>
        </w:rPr>
        <w:t xml:space="preserve"> </w:t>
      </w:r>
      <w:r w:rsidR="00D25D35">
        <w:rPr>
          <w:rFonts w:ascii="Courier New" w:hAnsi="Courier New" w:cs="Courier New"/>
        </w:rPr>
        <w:t xml:space="preserve">or </w:t>
      </w:r>
      <w:r>
        <w:rPr>
          <w:rFonts w:ascii="Courier New" w:hAnsi="Courier New" w:cs="Courier New"/>
        </w:rPr>
        <w:t>discussed t</w:t>
      </w:r>
      <w:r w:rsidR="003E458C" w:rsidRPr="003E458C">
        <w:rPr>
          <w:rFonts w:ascii="Courier New" w:hAnsi="Courier New" w:cs="Courier New"/>
        </w:rPr>
        <w:t>hat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feeling</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unless</w:t>
      </w:r>
      <w:r>
        <w:rPr>
          <w:rFonts w:ascii="Courier New" w:hAnsi="Courier New" w:cs="Courier New"/>
        </w:rPr>
        <w:t xml:space="preserve"> a </w:t>
      </w:r>
      <w:r w:rsidR="000B3DD0">
        <w:rPr>
          <w:rFonts w:ascii="Courier New" w:hAnsi="Courier New" w:cs="Courier New"/>
        </w:rPr>
        <w:t>community</w:t>
      </w:r>
      <w:r w:rsidR="00DF7932">
        <w:rPr>
          <w:rFonts w:ascii="Courier New" w:hAnsi="Courier New" w:cs="Courier New"/>
        </w:rPr>
        <w:t xml:space="preserve"> </w:t>
      </w:r>
      <w:r w:rsidR="00D25D35">
        <w:rPr>
          <w:rFonts w:ascii="Courier New" w:hAnsi="Courier New" w:cs="Courier New"/>
        </w:rPr>
        <w:t xml:space="preserve">would </w:t>
      </w:r>
      <w:r w:rsidR="003E458C" w:rsidRPr="003E458C">
        <w:rPr>
          <w:rFonts w:ascii="Courier New" w:hAnsi="Courier New" w:cs="Courier New"/>
        </w:rPr>
        <w:t>participate</w:t>
      </w:r>
      <w:r w:rsidR="00DF7932">
        <w:rPr>
          <w:rFonts w:ascii="Courier New" w:hAnsi="Courier New" w:cs="Courier New"/>
        </w:rPr>
        <w:t xml:space="preserve"> </w:t>
      </w:r>
      <w:r w:rsidR="003E458C" w:rsidRPr="003E458C">
        <w:rPr>
          <w:rFonts w:ascii="Courier New" w:hAnsi="Courier New" w:cs="Courier New"/>
        </w:rPr>
        <w:t>at the</w:t>
      </w:r>
      <w:r w:rsidR="000B3DD0">
        <w:rPr>
          <w:rFonts w:ascii="Courier New" w:hAnsi="Courier New" w:cs="Courier New"/>
        </w:rPr>
        <w:t xml:space="preserve"> </w:t>
      </w:r>
      <w:r w:rsidR="00D25D35">
        <w:rPr>
          <w:rFonts w:ascii="Courier New" w:hAnsi="Courier New" w:cs="Courier New"/>
        </w:rPr>
        <w:t>25</w:t>
      </w:r>
      <w:r w:rsidR="003E458C" w:rsidRPr="003E458C">
        <w:rPr>
          <w:rFonts w:ascii="Courier New" w:hAnsi="Courier New" w:cs="Courier New"/>
        </w:rPr>
        <w:t xml:space="preserve"> percent level,</w:t>
      </w:r>
      <w:r w:rsidR="000B3DD0">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were</w:t>
      </w:r>
      <w:r w:rsidR="000B3DD0">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D25D35">
        <w:rPr>
          <w:rFonts w:ascii="Courier New" w:hAnsi="Courier New" w:cs="Courier New"/>
        </w:rPr>
        <w:t xml:space="preserve">willing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participate in</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meaningful way. He</w:t>
      </w:r>
      <w:r w:rsidR="00DF7932">
        <w:rPr>
          <w:rFonts w:ascii="Courier New" w:hAnsi="Courier New" w:cs="Courier New"/>
        </w:rPr>
        <w:t xml:space="preserve"> </w:t>
      </w:r>
      <w:r w:rsidR="003E458C" w:rsidRPr="003E458C">
        <w:rPr>
          <w:rFonts w:ascii="Courier New" w:hAnsi="Courier New" w:cs="Courier New"/>
        </w:rPr>
        <w:t>asked</w:t>
      </w:r>
      <w:r w:rsidR="000B3DD0">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D25D35">
        <w:rPr>
          <w:rFonts w:ascii="Courier New" w:hAnsi="Courier New" w:cs="Courier New"/>
        </w:rPr>
        <w:t xml:space="preserve">ratio </w:t>
      </w:r>
      <w:r w:rsidR="003E458C" w:rsidRPr="003E458C">
        <w:rPr>
          <w:rFonts w:ascii="Courier New" w:hAnsi="Courier New" w:cs="Courier New"/>
        </w:rPr>
        <w:t>should</w:t>
      </w:r>
      <w:r w:rsidR="000B3DD0">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0B3DD0">
        <w:rPr>
          <w:rFonts w:ascii="Courier New" w:hAnsi="Courier New" w:cs="Courier New"/>
        </w:rPr>
        <w:t>droppe</w:t>
      </w:r>
      <w:r w:rsidR="003E458C" w:rsidRPr="003E458C">
        <w:rPr>
          <w:rFonts w:ascii="Courier New" w:hAnsi="Courier New" w:cs="Courier New"/>
        </w:rPr>
        <w:t>d to 10</w:t>
      </w:r>
      <w:r w:rsidR="00DF7932">
        <w:rPr>
          <w:rFonts w:ascii="Courier New" w:hAnsi="Courier New" w:cs="Courier New"/>
        </w:rPr>
        <w:t xml:space="preserve"> </w:t>
      </w:r>
      <w:r w:rsidR="003E458C" w:rsidRPr="003E458C">
        <w:rPr>
          <w:rFonts w:ascii="Courier New" w:hAnsi="Courier New" w:cs="Courier New"/>
        </w:rPr>
        <w:t>percent</w:t>
      </w:r>
      <w:r w:rsidR="000B3DD0">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view</w:t>
      </w:r>
      <w:r w:rsidR="000B3DD0">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D25D35">
        <w:rPr>
          <w:rFonts w:ascii="Courier New" w:hAnsi="Courier New" w:cs="Courier New"/>
        </w:rPr>
        <w:t xml:space="preserve">asked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McGinnis 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Department's</w:t>
      </w:r>
      <w:r w:rsidR="00DF7932">
        <w:rPr>
          <w:rFonts w:ascii="Courier New" w:hAnsi="Courier New" w:cs="Courier New"/>
        </w:rPr>
        <w:t xml:space="preserve"> </w:t>
      </w:r>
      <w:r w:rsidR="003E458C" w:rsidRPr="003E458C">
        <w:rPr>
          <w:rFonts w:ascii="Courier New" w:hAnsi="Courier New" w:cs="Courier New"/>
        </w:rPr>
        <w:t>view</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D25D35">
        <w:rPr>
          <w:rFonts w:ascii="Courier New" w:hAnsi="Courier New" w:cs="Courier New"/>
        </w:rPr>
        <w:t xml:space="preserve">423.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McGinnis stated</w:t>
      </w:r>
      <w:r w:rsidR="00DF7932">
        <w:rPr>
          <w:rFonts w:ascii="Courier New" w:hAnsi="Courier New" w:cs="Courier New"/>
        </w:rPr>
        <w:t xml:space="preserve"> </w:t>
      </w:r>
      <w:r w:rsidR="003E458C" w:rsidRPr="003E458C">
        <w:rPr>
          <w:rFonts w:ascii="Courier New" w:hAnsi="Courier New" w:cs="Courier New"/>
        </w:rPr>
        <w:t>this</w:t>
      </w:r>
      <w:r w:rsidR="000B3DD0">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would enable</w:t>
      </w:r>
      <w:r w:rsidR="000B3DD0">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D25D35">
        <w:rPr>
          <w:rFonts w:ascii="Courier New" w:hAnsi="Courier New" w:cs="Courier New"/>
        </w:rPr>
        <w:t xml:space="preserve">smaller </w:t>
      </w:r>
      <w:r w:rsidR="003E458C" w:rsidRPr="003E458C">
        <w:rPr>
          <w:rFonts w:ascii="Courier New" w:hAnsi="Courier New" w:cs="Courier New"/>
        </w:rPr>
        <w:t>communities</w:t>
      </w:r>
      <w:r w:rsidR="00DF7932">
        <w:rPr>
          <w:rFonts w:ascii="Courier New" w:hAnsi="Courier New" w:cs="Courier New"/>
        </w:rPr>
        <w:t xml:space="preserve"> </w:t>
      </w:r>
      <w:r w:rsidR="003E458C" w:rsidRPr="003E458C">
        <w:rPr>
          <w:rFonts w:ascii="Courier New" w:hAnsi="Courier New" w:cs="Courier New"/>
        </w:rPr>
        <w:t>to participate</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program</w:t>
      </w:r>
      <w:r w:rsidR="00D25D35">
        <w:rPr>
          <w:rFonts w:ascii="Courier New" w:hAnsi="Courier New" w:cs="Courier New"/>
        </w:rPr>
        <w:t xml:space="preserve"> </w:t>
      </w:r>
      <w:r w:rsidR="003E458C" w:rsidRPr="003E458C">
        <w:rPr>
          <w:rFonts w:ascii="Courier New" w:hAnsi="Courier New" w:cs="Courier New"/>
        </w:rPr>
        <w:t>since</w:t>
      </w:r>
      <w:r w:rsidR="00D25D35">
        <w:rPr>
          <w:rFonts w:ascii="Courier New" w:hAnsi="Courier New" w:cs="Courier New"/>
        </w:rPr>
        <w:t xml:space="preserve"> it would </w:t>
      </w:r>
      <w:r w:rsidR="003E458C" w:rsidRPr="003E458C">
        <w:rPr>
          <w:rFonts w:ascii="Courier New" w:hAnsi="Courier New" w:cs="Courier New"/>
        </w:rPr>
        <w:t>probably be</w:t>
      </w:r>
      <w:r w:rsidR="00DF7932">
        <w:rPr>
          <w:rFonts w:ascii="Courier New" w:hAnsi="Courier New" w:cs="Courier New"/>
        </w:rPr>
        <w:t xml:space="preserve"> </w:t>
      </w:r>
      <w:r w:rsidR="003E458C" w:rsidRPr="003E458C">
        <w:rPr>
          <w:rFonts w:ascii="Courier New" w:hAnsi="Courier New" w:cs="Courier New"/>
        </w:rPr>
        <w:t>easier</w:t>
      </w:r>
      <w:r w:rsidR="000B3DD0">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them</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come</w:t>
      </w:r>
      <w:r w:rsidR="000B3DD0">
        <w:rPr>
          <w:rFonts w:ascii="Courier New" w:hAnsi="Courier New" w:cs="Courier New"/>
        </w:rPr>
        <w:t xml:space="preserve"> </w:t>
      </w:r>
      <w:r w:rsidR="003E458C" w:rsidRPr="003E458C">
        <w:rPr>
          <w:rFonts w:ascii="Courier New" w:hAnsi="Courier New" w:cs="Courier New"/>
        </w:rPr>
        <w:t>up with</w:t>
      </w:r>
      <w:r w:rsidR="000B3DD0">
        <w:rPr>
          <w:rFonts w:ascii="Courier New" w:hAnsi="Courier New" w:cs="Courier New"/>
        </w:rPr>
        <w:t xml:space="preserve"> </w:t>
      </w:r>
      <w:r w:rsidR="003E458C" w:rsidRPr="003E458C">
        <w:rPr>
          <w:rFonts w:ascii="Courier New" w:hAnsi="Courier New" w:cs="Courier New"/>
        </w:rPr>
        <w:t>ten</w:t>
      </w:r>
      <w:r w:rsidR="00DF7932">
        <w:rPr>
          <w:rFonts w:ascii="Courier New" w:hAnsi="Courier New" w:cs="Courier New"/>
        </w:rPr>
        <w:t xml:space="preserve"> </w:t>
      </w:r>
      <w:r w:rsidR="003E458C" w:rsidRPr="003E458C">
        <w:rPr>
          <w:rFonts w:ascii="Courier New" w:hAnsi="Courier New" w:cs="Courier New"/>
        </w:rPr>
        <w:t>percent</w:t>
      </w:r>
    </w:p>
    <w:p w:rsidR="00D25D35" w:rsidRDefault="00D25D35" w:rsidP="003E458C">
      <w:pPr>
        <w:pStyle w:val="PlainText"/>
        <w:rPr>
          <w:rFonts w:ascii="Courier New" w:hAnsi="Courier New" w:cs="Courier New"/>
        </w:rPr>
      </w:pPr>
    </w:p>
    <w:p w:rsidR="00D25D35" w:rsidRDefault="00D25D3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251-----------------------</w:t>
      </w:r>
    </w:p>
    <w:p w:rsidR="00D25D35" w:rsidRDefault="00D25D35" w:rsidP="003E458C">
      <w:pPr>
        <w:pStyle w:val="PlainText"/>
        <w:rPr>
          <w:rFonts w:ascii="Courier New" w:hAnsi="Courier New" w:cs="Courier New"/>
        </w:rPr>
      </w:pPr>
      <w:r>
        <w:rPr>
          <w:rFonts w:ascii="Courier New" w:hAnsi="Courier New" w:cs="Courier New"/>
        </w:rPr>
        <w:cr/>
      </w:r>
    </w:p>
    <w:p w:rsidR="00D25D35" w:rsidRDefault="003E458C" w:rsidP="003E458C">
      <w:pPr>
        <w:pStyle w:val="PlainText"/>
        <w:rPr>
          <w:rFonts w:ascii="Courier New" w:hAnsi="Courier New" w:cs="Courier New"/>
        </w:rPr>
      </w:pPr>
      <w:proofErr w:type="gramStart"/>
      <w:r w:rsidRPr="003E458C">
        <w:rPr>
          <w:rFonts w:ascii="Courier New" w:hAnsi="Courier New" w:cs="Courier New"/>
        </w:rPr>
        <w:t>instead</w:t>
      </w:r>
      <w:proofErr w:type="gramEnd"/>
      <w:r w:rsidR="00D25D35">
        <w:rPr>
          <w:rFonts w:ascii="Courier New" w:hAnsi="Courier New" w:cs="Courier New"/>
        </w:rPr>
        <w:t xml:space="preserve"> of 1</w:t>
      </w:r>
      <w:r w:rsidRPr="003E458C">
        <w:rPr>
          <w:rFonts w:ascii="Courier New" w:hAnsi="Courier New" w:cs="Courier New"/>
        </w:rPr>
        <w:t>5</w:t>
      </w:r>
      <w:r w:rsidR="00DF7932">
        <w:rPr>
          <w:rFonts w:ascii="Courier New" w:hAnsi="Courier New" w:cs="Courier New"/>
        </w:rPr>
        <w:t xml:space="preserve"> </w:t>
      </w:r>
      <w:r w:rsidRPr="003E458C">
        <w:rPr>
          <w:rFonts w:ascii="Courier New" w:hAnsi="Courier New" w:cs="Courier New"/>
        </w:rPr>
        <w:t>percent</w:t>
      </w:r>
      <w:r w:rsidR="00D25D35">
        <w:rPr>
          <w:rFonts w:ascii="Courier New" w:hAnsi="Courier New" w:cs="Courier New"/>
        </w:rPr>
        <w:t xml:space="preserve"> </w:t>
      </w:r>
      <w:r w:rsidRPr="003E458C">
        <w:rPr>
          <w:rFonts w:ascii="Courier New" w:hAnsi="Courier New" w:cs="Courier New"/>
        </w:rPr>
        <w:t>matching</w:t>
      </w:r>
      <w:r w:rsidR="00D25D35">
        <w:rPr>
          <w:rFonts w:ascii="Courier New" w:hAnsi="Courier New" w:cs="Courier New"/>
        </w:rPr>
        <w:t xml:space="preserve"> </w:t>
      </w:r>
      <w:r w:rsidRPr="003E458C">
        <w:rPr>
          <w:rFonts w:ascii="Courier New" w:hAnsi="Courier New" w:cs="Courier New"/>
        </w:rPr>
        <w:t>funds. There</w:t>
      </w:r>
      <w:r w:rsidR="00D25D35">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D25D35">
        <w:rPr>
          <w:rFonts w:ascii="Courier New" w:hAnsi="Courier New" w:cs="Courier New"/>
        </w:rPr>
        <w:t xml:space="preserve">discussion </w:t>
      </w:r>
      <w:r w:rsidRPr="003E458C">
        <w:rPr>
          <w:rFonts w:ascii="Courier New" w:hAnsi="Courier New" w:cs="Courier New"/>
        </w:rPr>
        <w:t>concerning funding</w:t>
      </w:r>
      <w:r w:rsidR="00D25D35">
        <w:rPr>
          <w:rFonts w:ascii="Courier New" w:hAnsi="Courier New" w:cs="Courier New"/>
        </w:rPr>
        <w:t xml:space="preserve"> </w:t>
      </w:r>
      <w:r w:rsidRPr="003E458C">
        <w:rPr>
          <w:rFonts w:ascii="Courier New" w:hAnsi="Courier New" w:cs="Courier New"/>
        </w:rPr>
        <w:t>for this</w:t>
      </w:r>
      <w:r w:rsidR="00DF7932">
        <w:rPr>
          <w:rFonts w:ascii="Courier New" w:hAnsi="Courier New" w:cs="Courier New"/>
        </w:rPr>
        <w:t xml:space="preserve"> </w:t>
      </w:r>
      <w:r w:rsidRPr="003E458C">
        <w:rPr>
          <w:rFonts w:ascii="Courier New" w:hAnsi="Courier New" w:cs="Courier New"/>
        </w:rPr>
        <w:t>bill</w:t>
      </w:r>
      <w:r w:rsidR="00D25D35">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Senator</w:t>
      </w:r>
      <w:r w:rsidR="00D25D35">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00D25D35">
        <w:rPr>
          <w:rFonts w:ascii="Courier New" w:hAnsi="Courier New" w:cs="Courier New"/>
        </w:rPr>
        <w:t xml:space="preserve">pointed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companion</w:t>
      </w:r>
      <w:r w:rsidR="00D25D35">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presently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D25D35">
        <w:rPr>
          <w:rFonts w:ascii="Courier New" w:hAnsi="Courier New" w:cs="Courier New"/>
        </w:rPr>
        <w:t xml:space="preserve">Senate </w:t>
      </w:r>
      <w:r w:rsidRPr="003E458C">
        <w:rPr>
          <w:rFonts w:ascii="Courier New" w:hAnsi="Courier New" w:cs="Courier New"/>
        </w:rPr>
        <w:t>Finance Committee</w:t>
      </w:r>
      <w:r w:rsidR="00D25D35">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provides for</w:t>
      </w:r>
      <w:r w:rsidR="00DF7932">
        <w:rPr>
          <w:rFonts w:ascii="Courier New" w:hAnsi="Courier New" w:cs="Courier New"/>
        </w:rPr>
        <w:t xml:space="preserve"> </w:t>
      </w:r>
      <w:r w:rsidRPr="003E458C">
        <w:rPr>
          <w:rFonts w:ascii="Courier New" w:hAnsi="Courier New" w:cs="Courier New"/>
        </w:rPr>
        <w:t>general</w:t>
      </w:r>
      <w:r w:rsidR="00D25D35">
        <w:rPr>
          <w:rFonts w:ascii="Courier New" w:hAnsi="Courier New" w:cs="Courier New"/>
        </w:rPr>
        <w:t xml:space="preserve"> </w:t>
      </w:r>
      <w:r w:rsidRPr="003E458C">
        <w:rPr>
          <w:rFonts w:ascii="Courier New" w:hAnsi="Courier New" w:cs="Courier New"/>
        </w:rPr>
        <w:t>obligation</w:t>
      </w:r>
      <w:r w:rsidR="00D25D35">
        <w:rPr>
          <w:rFonts w:ascii="Courier New" w:hAnsi="Courier New" w:cs="Courier New"/>
        </w:rPr>
        <w:t xml:space="preserve"> bonds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funding</w:t>
      </w:r>
      <w:r w:rsidR="00D25D35">
        <w:rPr>
          <w:rFonts w:ascii="Courier New" w:hAnsi="Courier New" w:cs="Courier New"/>
        </w:rPr>
        <w:t xml:space="preserve"> </w:t>
      </w:r>
      <w:r w:rsidRPr="003E458C">
        <w:rPr>
          <w:rFonts w:ascii="Courier New" w:hAnsi="Courier New" w:cs="Courier New"/>
        </w:rPr>
        <w:t>the bill. Senator</w:t>
      </w:r>
      <w:r w:rsidR="00D25D35">
        <w:rPr>
          <w:rFonts w:ascii="Courier New" w:hAnsi="Courier New" w:cs="Courier New"/>
        </w:rPr>
        <w:t xml:space="preserve"> </w:t>
      </w:r>
      <w:r w:rsidRPr="003E458C">
        <w:rPr>
          <w:rFonts w:ascii="Courier New" w:hAnsi="Courier New" w:cs="Courier New"/>
        </w:rPr>
        <w:t>Harris</w:t>
      </w:r>
      <w:r w:rsidR="00D25D35">
        <w:rPr>
          <w:rFonts w:ascii="Courier New" w:hAnsi="Courier New" w:cs="Courier New"/>
        </w:rPr>
        <w:t xml:space="preserve"> </w:t>
      </w:r>
      <w:r w:rsidRPr="003E458C">
        <w:rPr>
          <w:rFonts w:ascii="Courier New" w:hAnsi="Courier New" w:cs="Courier New"/>
        </w:rPr>
        <w:t>moved</w:t>
      </w:r>
      <w:r w:rsidR="00D25D35">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D25D35">
        <w:rPr>
          <w:rFonts w:ascii="Courier New" w:hAnsi="Courier New" w:cs="Courier New"/>
        </w:rPr>
        <w:t xml:space="preserve">be </w:t>
      </w:r>
      <w:r w:rsidRPr="003E458C">
        <w:rPr>
          <w:rFonts w:ascii="Courier New" w:hAnsi="Courier New" w:cs="Courier New"/>
        </w:rPr>
        <w:t>passed</w:t>
      </w:r>
      <w:r w:rsidR="00D25D35">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committee</w:t>
      </w:r>
      <w:r w:rsidR="00D25D35">
        <w:rPr>
          <w:rFonts w:ascii="Courier New" w:hAnsi="Courier New" w:cs="Courier New"/>
        </w:rPr>
        <w:t xml:space="preserve"> </w:t>
      </w:r>
      <w:r w:rsidRPr="003E458C">
        <w:rPr>
          <w:rFonts w:ascii="Courier New" w:hAnsi="Courier New" w:cs="Courier New"/>
        </w:rPr>
        <w:t>with</w:t>
      </w:r>
      <w:r w:rsidR="00D25D35">
        <w:rPr>
          <w:rFonts w:ascii="Courier New" w:hAnsi="Courier New" w:cs="Courier New"/>
        </w:rPr>
        <w:t xml:space="preserve"> </w:t>
      </w:r>
      <w:r w:rsidRPr="003E458C">
        <w:rPr>
          <w:rFonts w:ascii="Courier New" w:hAnsi="Courier New" w:cs="Courier New"/>
        </w:rPr>
        <w:t>a do</w:t>
      </w:r>
      <w:r w:rsidR="00DF7932">
        <w:rPr>
          <w:rFonts w:ascii="Courier New" w:hAnsi="Courier New" w:cs="Courier New"/>
        </w:rPr>
        <w:t xml:space="preserve"> </w:t>
      </w:r>
      <w:r w:rsidRPr="003E458C">
        <w:rPr>
          <w:rFonts w:ascii="Courier New" w:hAnsi="Courier New" w:cs="Courier New"/>
        </w:rPr>
        <w:t>pass</w:t>
      </w:r>
      <w:r w:rsidR="00DF7932">
        <w:rPr>
          <w:rFonts w:ascii="Courier New" w:hAnsi="Courier New" w:cs="Courier New"/>
        </w:rPr>
        <w:t xml:space="preserve"> </w:t>
      </w:r>
      <w:r w:rsidR="00D25D35">
        <w:rPr>
          <w:rFonts w:ascii="Courier New" w:hAnsi="Courier New" w:cs="Courier New"/>
        </w:rPr>
        <w:t xml:space="preserve">recommendation. There </w:t>
      </w:r>
      <w:r w:rsidRPr="003E458C">
        <w:rPr>
          <w:rFonts w:ascii="Courier New" w:hAnsi="Courier New" w:cs="Courier New"/>
        </w:rPr>
        <w:t>was</w:t>
      </w:r>
      <w:r w:rsidR="00D25D35">
        <w:rPr>
          <w:rFonts w:ascii="Courier New" w:hAnsi="Courier New" w:cs="Courier New"/>
        </w:rPr>
        <w:t xml:space="preserve"> </w:t>
      </w:r>
      <w:r w:rsidRPr="003E458C">
        <w:rPr>
          <w:rFonts w:ascii="Courier New" w:hAnsi="Courier New" w:cs="Courier New"/>
        </w:rPr>
        <w:t>no objection.</w:t>
      </w:r>
      <w:r w:rsidRPr="003E458C">
        <w:rPr>
          <w:rFonts w:ascii="Courier New" w:hAnsi="Courier New" w:cs="Courier New"/>
        </w:rPr>
        <w:cr/>
      </w:r>
    </w:p>
    <w:p w:rsidR="00D25D35" w:rsidRDefault="00D25D3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Pr>
          <w:rFonts w:ascii="Courier New" w:hAnsi="Courier New" w:cs="Courier New"/>
        </w:rPr>
        <w:t>442)</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Commissioner McGinnis</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Department's </w:t>
      </w:r>
      <w:r w:rsidR="003E458C" w:rsidRPr="003E458C">
        <w:rPr>
          <w:rFonts w:ascii="Courier New" w:hAnsi="Courier New" w:cs="Courier New"/>
        </w:rPr>
        <w:t>view</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SB 442. Mr.</w:t>
      </w:r>
      <w:r w:rsidR="00DF7932">
        <w:rPr>
          <w:rFonts w:ascii="Courier New" w:hAnsi="Courier New" w:cs="Courier New"/>
        </w:rPr>
        <w:t xml:space="preserve"> </w:t>
      </w:r>
      <w:r w:rsidR="003E458C" w:rsidRPr="003E458C">
        <w:rPr>
          <w:rFonts w:ascii="Courier New" w:hAnsi="Courier New" w:cs="Courier New"/>
        </w:rPr>
        <w:t>McGinnis</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physician </w:t>
      </w:r>
      <w:r w:rsidR="003E458C" w:rsidRPr="003E458C">
        <w:rPr>
          <w:rFonts w:ascii="Courier New" w:hAnsi="Courier New" w:cs="Courier New"/>
        </w:rPr>
        <w:t>assistants</w:t>
      </w:r>
      <w:r w:rsidR="00DF7932">
        <w:rPr>
          <w:rFonts w:ascii="Courier New" w:hAnsi="Courier New" w:cs="Courier New"/>
        </w:rPr>
        <w:t xml:space="preserve"> </w:t>
      </w:r>
      <w:r w:rsidR="003E458C" w:rsidRPr="003E458C">
        <w:rPr>
          <w:rFonts w:ascii="Courier New" w:hAnsi="Courier New" w:cs="Courier New"/>
        </w:rPr>
        <w:t>were doing</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lot</w:t>
      </w:r>
      <w:r w:rsidR="00DF7932">
        <w:rPr>
          <w:rFonts w:ascii="Courier New" w:hAnsi="Courier New" w:cs="Courier New"/>
        </w:rPr>
        <w:t xml:space="preserve"> </w:t>
      </w:r>
      <w:r w:rsidR="003E458C" w:rsidRPr="003E458C">
        <w:rPr>
          <w:rFonts w:ascii="Courier New" w:hAnsi="Courier New" w:cs="Courier New"/>
        </w:rPr>
        <w:t>of good</w:t>
      </w:r>
      <w:r>
        <w:rPr>
          <w:rFonts w:ascii="Courier New" w:hAnsi="Courier New" w:cs="Courier New"/>
        </w:rPr>
        <w:t xml:space="preserve"> </w:t>
      </w:r>
      <w:r w:rsidR="003E458C" w:rsidRPr="003E458C">
        <w:rPr>
          <w:rFonts w:ascii="Courier New" w:hAnsi="Courier New" w:cs="Courier New"/>
        </w:rPr>
        <w:t>across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country,</w:t>
      </w:r>
      <w:r>
        <w:rPr>
          <w:rFonts w:ascii="Courier New" w:hAnsi="Courier New" w:cs="Courier New"/>
        </w:rPr>
        <w:t xml:space="preserve"> pro</w:t>
      </w:r>
      <w:r w:rsidR="003E458C" w:rsidRPr="003E458C">
        <w:rPr>
          <w:rFonts w:ascii="Courier New" w:hAnsi="Courier New" w:cs="Courier New"/>
        </w:rPr>
        <w:t>viding</w:t>
      </w:r>
      <w:r>
        <w:rPr>
          <w:rFonts w:ascii="Courier New" w:hAnsi="Courier New" w:cs="Courier New"/>
        </w:rPr>
        <w:t xml:space="preserve"> </w:t>
      </w:r>
      <w:r w:rsidR="003E458C" w:rsidRPr="003E458C">
        <w:rPr>
          <w:rFonts w:ascii="Courier New" w:hAnsi="Courier New" w:cs="Courier New"/>
        </w:rPr>
        <w:t>sophisticated</w:t>
      </w:r>
      <w:r w:rsidR="00DF7932">
        <w:rPr>
          <w:rFonts w:ascii="Courier New" w:hAnsi="Courier New" w:cs="Courier New"/>
        </w:rPr>
        <w:t xml:space="preserve"> </w:t>
      </w:r>
      <w:r w:rsidR="003E458C" w:rsidRPr="003E458C">
        <w:rPr>
          <w:rFonts w:ascii="Courier New" w:hAnsi="Courier New" w:cs="Courier New"/>
        </w:rPr>
        <w:t>first</w:t>
      </w:r>
      <w:r w:rsidR="00DF7932">
        <w:rPr>
          <w:rFonts w:ascii="Courier New" w:hAnsi="Courier New" w:cs="Courier New"/>
        </w:rPr>
        <w:t xml:space="preserve"> </w:t>
      </w:r>
      <w:r w:rsidR="003E458C" w:rsidRPr="003E458C">
        <w:rPr>
          <w:rFonts w:ascii="Courier New" w:hAnsi="Courier New" w:cs="Courier New"/>
        </w:rPr>
        <w:t>aid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accident</w:t>
      </w:r>
      <w:r>
        <w:rPr>
          <w:rFonts w:ascii="Courier New" w:hAnsi="Courier New" w:cs="Courier New"/>
        </w:rPr>
        <w:t xml:space="preserve"> </w:t>
      </w:r>
      <w:r w:rsidR="003E458C" w:rsidRPr="003E458C">
        <w:rPr>
          <w:rFonts w:ascii="Courier New" w:hAnsi="Courier New" w:cs="Courier New"/>
        </w:rPr>
        <w:t>victims.</w:t>
      </w:r>
      <w:r w:rsidR="00DF7932">
        <w:rPr>
          <w:rFonts w:ascii="Courier New" w:hAnsi="Courier New" w:cs="Courier New"/>
        </w:rPr>
        <w:t xml:space="preserve"> </w:t>
      </w:r>
      <w:r>
        <w:rPr>
          <w:rFonts w:ascii="Courier New" w:hAnsi="Courier New" w:cs="Courier New"/>
        </w:rPr>
        <w:t xml:space="preserve">Senator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Commiss</w:t>
      </w:r>
      <w:r w:rsidR="003E458C" w:rsidRPr="003E458C">
        <w:rPr>
          <w:rFonts w:ascii="Courier New" w:hAnsi="Courier New" w:cs="Courier New"/>
        </w:rPr>
        <w:t>ioner if</w:t>
      </w:r>
      <w:r w:rsidR="00DF7932">
        <w:rPr>
          <w:rFonts w:ascii="Courier New" w:hAnsi="Courier New" w:cs="Courier New"/>
        </w:rPr>
        <w:t xml:space="preserve"> </w:t>
      </w:r>
      <w:r w:rsidR="003E458C" w:rsidRPr="003E458C">
        <w:rPr>
          <w:rFonts w:ascii="Courier New" w:hAnsi="Courier New" w:cs="Courier New"/>
        </w:rPr>
        <w:t>he was</w:t>
      </w:r>
      <w:r>
        <w:rPr>
          <w:rFonts w:ascii="Courier New" w:hAnsi="Courier New" w:cs="Courier New"/>
        </w:rPr>
        <w:t xml:space="preserve"> </w:t>
      </w:r>
      <w:r w:rsidR="003E458C" w:rsidRPr="003E458C">
        <w:rPr>
          <w:rFonts w:ascii="Courier New" w:hAnsi="Courier New" w:cs="Courier New"/>
        </w:rPr>
        <w:t>in favor</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the bill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McGinnis</w:t>
      </w:r>
      <w:r>
        <w:rPr>
          <w:rFonts w:ascii="Courier New" w:hAnsi="Courier New" w:cs="Courier New"/>
        </w:rPr>
        <w:t xml:space="preserve"> </w:t>
      </w:r>
      <w:r w:rsidR="003E458C" w:rsidRPr="003E458C">
        <w:rPr>
          <w:rFonts w:ascii="Courier New" w:hAnsi="Courier New" w:cs="Courier New"/>
        </w:rPr>
        <w:t>replied</w:t>
      </w:r>
      <w:r>
        <w:rPr>
          <w:rFonts w:ascii="Courier New" w:hAnsi="Courier New" w:cs="Courier New"/>
        </w:rPr>
        <w:t xml:space="preserve"> </w:t>
      </w:r>
      <w:r w:rsidR="003E458C" w:rsidRPr="003E458C">
        <w:rPr>
          <w:rFonts w:ascii="Courier New" w:hAnsi="Courier New" w:cs="Courier New"/>
        </w:rPr>
        <w:t>he was</w:t>
      </w:r>
      <w:r>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against</w:t>
      </w:r>
      <w:r>
        <w:rPr>
          <w:rFonts w:ascii="Courier New" w:hAnsi="Courier New" w:cs="Courier New"/>
        </w:rPr>
        <w:t xml:space="preserve"> </w:t>
      </w:r>
      <w:r w:rsidR="003E458C" w:rsidRPr="003E458C">
        <w:rPr>
          <w:rFonts w:ascii="Courier New" w:hAnsi="Courier New" w:cs="Courier New"/>
        </w:rPr>
        <w:t>it.</w:t>
      </w:r>
      <w:r>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Pr>
          <w:rFonts w:ascii="Courier New" w:hAnsi="Courier New" w:cs="Courier New"/>
        </w:rPr>
        <w:t xml:space="preserve">was </w:t>
      </w:r>
      <w:r w:rsidR="003E458C" w:rsidRPr="003E458C">
        <w:rPr>
          <w:rFonts w:ascii="Courier New" w:hAnsi="Courier New" w:cs="Courier New"/>
        </w:rPr>
        <w:t>further</w:t>
      </w:r>
      <w:r>
        <w:rPr>
          <w:rFonts w:ascii="Courier New" w:hAnsi="Courier New" w:cs="Courier New"/>
        </w:rPr>
        <w:t xml:space="preserve"> </w:t>
      </w:r>
      <w:r w:rsidR="003E458C" w:rsidRPr="003E458C">
        <w:rPr>
          <w:rFonts w:ascii="Courier New" w:hAnsi="Courier New" w:cs="Courier New"/>
        </w:rPr>
        <w:t>discussion concerning</w:t>
      </w:r>
      <w:r>
        <w:rPr>
          <w:rFonts w:ascii="Courier New" w:hAnsi="Courier New" w:cs="Courier New"/>
        </w:rPr>
        <w:t xml:space="preserve"> </w:t>
      </w:r>
      <w:r w:rsidR="003E458C" w:rsidRPr="003E458C">
        <w:rPr>
          <w:rFonts w:ascii="Courier New" w:hAnsi="Courier New" w:cs="Courier New"/>
        </w:rPr>
        <w:t>training</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physician assistants </w:t>
      </w:r>
      <w:r w:rsidR="003E458C" w:rsidRPr="003E458C">
        <w:rPr>
          <w:rFonts w:ascii="Courier New" w:hAnsi="Courier New" w:cs="Courier New"/>
        </w:rPr>
        <w:t>or paramedics by</w:t>
      </w:r>
      <w:r w:rsidR="00DF7932">
        <w:rPr>
          <w:rFonts w:ascii="Courier New" w:hAnsi="Courier New" w:cs="Courier New"/>
        </w:rPr>
        <w:t xml:space="preserve"> </w:t>
      </w:r>
      <w:r w:rsidR="003E458C" w:rsidRPr="003E458C">
        <w:rPr>
          <w:rFonts w:ascii="Courier New" w:hAnsi="Courier New" w:cs="Courier New"/>
        </w:rPr>
        <w:t>licensed</w:t>
      </w:r>
      <w:r w:rsidR="00DF7932">
        <w:rPr>
          <w:rFonts w:ascii="Courier New" w:hAnsi="Courier New" w:cs="Courier New"/>
        </w:rPr>
        <w:t xml:space="preserve"> </w:t>
      </w:r>
      <w:r w:rsidR="003E458C" w:rsidRPr="003E458C">
        <w:rPr>
          <w:rFonts w:ascii="Courier New" w:hAnsi="Courier New" w:cs="Courier New"/>
        </w:rPr>
        <w:t>physicians,</w:t>
      </w:r>
      <w:r w:rsidR="00DF7932">
        <w:rPr>
          <w:rFonts w:ascii="Courier New" w:hAnsi="Courier New" w:cs="Courier New"/>
        </w:rPr>
        <w:t xml:space="preserve"> </w:t>
      </w:r>
      <w:r w:rsidR="003E458C" w:rsidRPr="003E458C">
        <w:rPr>
          <w:rFonts w:ascii="Courier New" w:hAnsi="Courier New" w:cs="Courier New"/>
        </w:rPr>
        <w:t>medical</w:t>
      </w:r>
      <w:r>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or mili</w:t>
      </w:r>
      <w:r w:rsidR="003E458C" w:rsidRPr="003E458C">
        <w:rPr>
          <w:rFonts w:ascii="Courier New" w:hAnsi="Courier New" w:cs="Courier New"/>
        </w:rPr>
        <w:t>tary</w:t>
      </w:r>
      <w:r w:rsidR="00DF7932">
        <w:rPr>
          <w:rFonts w:ascii="Courier New" w:hAnsi="Courier New" w:cs="Courier New"/>
        </w:rPr>
        <w:t xml:space="preserve"> </w:t>
      </w:r>
      <w:r w:rsidR="003E458C" w:rsidRPr="003E458C">
        <w:rPr>
          <w:rFonts w:ascii="Courier New" w:hAnsi="Courier New" w:cs="Courier New"/>
        </w:rPr>
        <w:t>service. Mr.</w:t>
      </w:r>
      <w:r w:rsidR="00DF7932">
        <w:rPr>
          <w:rFonts w:ascii="Courier New" w:hAnsi="Courier New" w:cs="Courier New"/>
        </w:rPr>
        <w:t xml:space="preserve"> </w:t>
      </w:r>
      <w:r w:rsidR="003E458C" w:rsidRPr="003E458C">
        <w:rPr>
          <w:rFonts w:ascii="Courier New" w:hAnsi="Courier New" w:cs="Courier New"/>
        </w:rPr>
        <w:t>McGinnis stated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Pr>
          <w:rFonts w:ascii="Courier New" w:hAnsi="Courier New" w:cs="Courier New"/>
        </w:rPr>
        <w:t xml:space="preserve">concerned if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training</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these</w:t>
      </w:r>
      <w:r w:rsidR="00DF7932">
        <w:rPr>
          <w:rFonts w:ascii="Courier New" w:hAnsi="Courier New" w:cs="Courier New"/>
        </w:rPr>
        <w:t xml:space="preserve"> </w:t>
      </w:r>
      <w:r w:rsidR="003E458C" w:rsidRPr="003E458C">
        <w:rPr>
          <w:rFonts w:ascii="Courier New" w:hAnsi="Courier New" w:cs="Courier New"/>
        </w:rPr>
        <w:t>individuals were</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other</w:t>
      </w:r>
      <w:r w:rsidR="00DF7932">
        <w:rPr>
          <w:rFonts w:ascii="Courier New" w:hAnsi="Courier New" w:cs="Courier New"/>
        </w:rPr>
        <w:t xml:space="preserve"> </w:t>
      </w:r>
      <w:r w:rsidR="003E458C" w:rsidRPr="003E458C">
        <w:rPr>
          <w:rFonts w:ascii="Courier New" w:hAnsi="Courier New" w:cs="Courier New"/>
        </w:rPr>
        <w:t>than</w:t>
      </w:r>
      <w:r>
        <w:rPr>
          <w:rFonts w:ascii="Courier New" w:hAnsi="Courier New" w:cs="Courier New"/>
        </w:rPr>
        <w:t xml:space="preserve"> licensed </w:t>
      </w:r>
      <w:r w:rsidR="003E458C" w:rsidRPr="003E458C">
        <w:rPr>
          <w:rFonts w:ascii="Courier New" w:hAnsi="Courier New" w:cs="Courier New"/>
        </w:rPr>
        <w:t>physicians.</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Harris</w:t>
      </w:r>
      <w:r>
        <w:rPr>
          <w:rFonts w:ascii="Courier New" w:hAnsi="Courier New" w:cs="Courier New"/>
        </w:rPr>
        <w:t xml:space="preserve"> </w:t>
      </w:r>
      <w:r w:rsidR="003E458C" w:rsidRPr="003E458C">
        <w:rPr>
          <w:rFonts w:ascii="Courier New" w:hAnsi="Courier New" w:cs="Courier New"/>
        </w:rPr>
        <w:t>moved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Pr>
          <w:rFonts w:ascii="Courier New" w:hAnsi="Courier New" w:cs="Courier New"/>
        </w:rPr>
        <w:t xml:space="preserve">passed-out </w:t>
      </w:r>
      <w:r w:rsidR="003E458C" w:rsidRPr="003E458C">
        <w:rPr>
          <w:rFonts w:ascii="Courier New" w:hAnsi="Courier New" w:cs="Courier New"/>
        </w:rPr>
        <w:t>of committee with</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do pass</w:t>
      </w:r>
      <w:r>
        <w:rPr>
          <w:rFonts w:ascii="Courier New" w:hAnsi="Courier New" w:cs="Courier New"/>
        </w:rPr>
        <w:t xml:space="preserve"> </w:t>
      </w:r>
      <w:r w:rsidR="003E458C" w:rsidRPr="003E458C">
        <w:rPr>
          <w:rFonts w:ascii="Courier New" w:hAnsi="Courier New" w:cs="Courier New"/>
        </w:rPr>
        <w:t>recommendation.</w:t>
      </w:r>
      <w:r>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Pr>
          <w:rFonts w:ascii="Courier New" w:hAnsi="Courier New" w:cs="Courier New"/>
        </w:rPr>
        <w:t>no o</w:t>
      </w:r>
      <w:r w:rsidR="003E458C" w:rsidRPr="003E458C">
        <w:rPr>
          <w:rFonts w:ascii="Courier New" w:hAnsi="Courier New" w:cs="Courier New"/>
        </w:rPr>
        <w:t>bjection.</w:t>
      </w:r>
      <w:r w:rsidR="003E458C" w:rsidRPr="003E458C">
        <w:rPr>
          <w:rFonts w:ascii="Courier New" w:hAnsi="Courier New" w:cs="Courier New"/>
        </w:rPr>
        <w:cr/>
      </w:r>
    </w:p>
    <w:p w:rsidR="00D25D35" w:rsidRDefault="00D25D3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359</w:t>
      </w:r>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Commissioner McGinnis</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Pr>
          <w:rFonts w:ascii="Courier New" w:hAnsi="Courier New" w:cs="Courier New"/>
        </w:rPr>
        <w:t xml:space="preserve">comments </w:t>
      </w:r>
      <w:r w:rsidR="003E458C" w:rsidRPr="003E458C">
        <w:rPr>
          <w:rFonts w:ascii="Courier New" w:hAnsi="Courier New" w:cs="Courier New"/>
        </w:rPr>
        <w:t>on SB</w:t>
      </w:r>
      <w:r w:rsidR="00DF7932">
        <w:rPr>
          <w:rFonts w:ascii="Courier New" w:hAnsi="Courier New" w:cs="Courier New"/>
        </w:rPr>
        <w:t xml:space="preserve"> </w:t>
      </w:r>
      <w:r w:rsidR="003E458C" w:rsidRPr="003E458C">
        <w:rPr>
          <w:rFonts w:ascii="Courier New" w:hAnsi="Courier New" w:cs="Courier New"/>
        </w:rPr>
        <w:t>359</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McGinnis</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studied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bill </w:t>
      </w:r>
      <w:r w:rsidR="003E458C" w:rsidRPr="003E458C">
        <w:rPr>
          <w:rFonts w:ascii="Courier New" w:hAnsi="Courier New" w:cs="Courier New"/>
        </w:rPr>
        <w:t>thoroughly</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prefer</w:t>
      </w:r>
      <w:r>
        <w:rPr>
          <w:rFonts w:ascii="Courier New" w:hAnsi="Courier New" w:cs="Courier New"/>
        </w:rPr>
        <w:t xml:space="preserve"> </w:t>
      </w:r>
      <w:r w:rsidR="003E458C" w:rsidRPr="003E458C">
        <w:rPr>
          <w:rFonts w:ascii="Courier New" w:hAnsi="Courier New" w:cs="Courier New"/>
        </w:rPr>
        <w:t>to defer</w:t>
      </w:r>
      <w:r>
        <w:rPr>
          <w:rFonts w:ascii="Courier New" w:hAnsi="Courier New" w:cs="Courier New"/>
        </w:rPr>
        <w:t xml:space="preserve"> </w:t>
      </w:r>
      <w:r w:rsidR="003E458C" w:rsidRPr="003E458C">
        <w:rPr>
          <w:rFonts w:ascii="Courier New" w:hAnsi="Courier New" w:cs="Courier New"/>
        </w:rPr>
        <w:t>testimony until</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later </w:t>
      </w:r>
      <w:r w:rsidR="003E458C" w:rsidRPr="003E458C">
        <w:rPr>
          <w:rFonts w:ascii="Courier New" w:hAnsi="Courier New" w:cs="Courier New"/>
        </w:rPr>
        <w:t>meeting.</w:t>
      </w:r>
      <w:r w:rsidR="003E458C" w:rsidRPr="003E458C">
        <w:rPr>
          <w:rFonts w:ascii="Courier New" w:hAnsi="Courier New" w:cs="Courier New"/>
        </w:rPr>
        <w:cr/>
        <w:t xml:space="preserve"> </w:t>
      </w:r>
    </w:p>
    <w:p w:rsidR="00D25D35" w:rsidRDefault="003E458C" w:rsidP="003E458C">
      <w:pPr>
        <w:pStyle w:val="PlainText"/>
        <w:rPr>
          <w:rFonts w:ascii="Courier New" w:hAnsi="Courier New" w:cs="Courier New"/>
        </w:rPr>
      </w:pP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D25D35">
        <w:rPr>
          <w:rFonts w:ascii="Courier New" w:hAnsi="Courier New" w:cs="Courier New"/>
        </w:rPr>
        <w:t xml:space="preserve"> </w:t>
      </w:r>
      <w:r w:rsidRPr="003E458C">
        <w:rPr>
          <w:rFonts w:ascii="Courier New" w:hAnsi="Courier New" w:cs="Courier New"/>
        </w:rPr>
        <w:t>adjourned</w:t>
      </w:r>
      <w:r w:rsidR="00D25D35">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9:30</w:t>
      </w:r>
      <w:r w:rsidR="00DF7932">
        <w:rPr>
          <w:rFonts w:ascii="Courier New" w:hAnsi="Courier New" w:cs="Courier New"/>
        </w:rPr>
        <w:t xml:space="preserve"> </w:t>
      </w:r>
      <w:r w:rsidR="00D25D35">
        <w:rPr>
          <w:rFonts w:ascii="Courier New" w:hAnsi="Courier New" w:cs="Courier New"/>
        </w:rPr>
        <w:t>a.m.</w:t>
      </w:r>
    </w:p>
    <w:p w:rsidR="00D25D35" w:rsidRDefault="00D25D35" w:rsidP="003E458C">
      <w:pPr>
        <w:pStyle w:val="PlainText"/>
        <w:rPr>
          <w:rFonts w:ascii="Courier New" w:hAnsi="Courier New" w:cs="Courier New"/>
        </w:rPr>
      </w:pPr>
    </w:p>
    <w:p w:rsidR="00D25D35" w:rsidRDefault="00D25D3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252-----------------------</w:t>
      </w:r>
    </w:p>
    <w:p w:rsidR="00D25D35" w:rsidRDefault="00D25D35" w:rsidP="003E458C">
      <w:pPr>
        <w:pStyle w:val="PlainText"/>
        <w:rPr>
          <w:rFonts w:ascii="Courier New" w:hAnsi="Courier New" w:cs="Courier New"/>
        </w:rPr>
      </w:pPr>
    </w:p>
    <w:p w:rsidR="00D25D35" w:rsidRDefault="003E458C" w:rsidP="003E458C">
      <w:pPr>
        <w:pStyle w:val="PlainText"/>
        <w:rPr>
          <w:rFonts w:ascii="Courier New" w:hAnsi="Courier New" w:cs="Courier New"/>
        </w:rPr>
      </w:pPr>
      <w:r w:rsidRPr="003E458C">
        <w:rPr>
          <w:rFonts w:ascii="Courier New" w:hAnsi="Courier New" w:cs="Courier New"/>
        </w:rPr>
        <w:t>HEALTH,</w:t>
      </w:r>
      <w:r w:rsidR="00D25D35">
        <w:rPr>
          <w:rFonts w:ascii="Courier New" w:hAnsi="Courier New" w:cs="Courier New"/>
        </w:rPr>
        <w:t xml:space="preserve"> </w:t>
      </w:r>
      <w:r w:rsidRPr="003E458C">
        <w:rPr>
          <w:rFonts w:ascii="Courier New" w:hAnsi="Courier New" w:cs="Courier New"/>
        </w:rPr>
        <w:t>EDUCATION &amp;</w:t>
      </w:r>
      <w:r w:rsidR="00DF7932">
        <w:rPr>
          <w:rFonts w:ascii="Courier New" w:hAnsi="Courier New" w:cs="Courier New"/>
        </w:rPr>
        <w:t xml:space="preserve"> </w:t>
      </w:r>
      <w:r w:rsidRPr="003E458C">
        <w:rPr>
          <w:rFonts w:ascii="Courier New" w:hAnsi="Courier New" w:cs="Courier New"/>
        </w:rPr>
        <w:t>S</w:t>
      </w:r>
      <w:r w:rsidR="00D25D35">
        <w:rPr>
          <w:rFonts w:ascii="Courier New" w:hAnsi="Courier New" w:cs="Courier New"/>
        </w:rPr>
        <w:t>OCIAL SERVICES COMMITTEE MEETING</w:t>
      </w:r>
      <w:r w:rsidR="00D25D35">
        <w:rPr>
          <w:rFonts w:ascii="Courier New" w:hAnsi="Courier New" w:cs="Courier New"/>
        </w:rPr>
        <w:cr/>
        <w:t xml:space="preserve">March </w:t>
      </w:r>
      <w:r w:rsidRPr="003E458C">
        <w:rPr>
          <w:rFonts w:ascii="Courier New" w:hAnsi="Courier New" w:cs="Courier New"/>
        </w:rPr>
        <w:t>7,</w:t>
      </w:r>
      <w:r w:rsidR="00D25D35">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8:30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r w:rsidR="00DF7932">
        <w:rPr>
          <w:rFonts w:ascii="Courier New" w:hAnsi="Courier New" w:cs="Courier New"/>
        </w:rPr>
        <w:t xml:space="preserve"> </w:t>
      </w:r>
    </w:p>
    <w:p w:rsidR="007014D3" w:rsidRDefault="003E458C" w:rsidP="003E458C">
      <w:pPr>
        <w:pStyle w:val="PlainText"/>
        <w:rPr>
          <w:rFonts w:ascii="Courier New" w:hAnsi="Courier New" w:cs="Courier New"/>
        </w:rPr>
      </w:pP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Senators Thomas,</w:t>
      </w:r>
      <w:r w:rsidR="00D25D35">
        <w:rPr>
          <w:rFonts w:ascii="Courier New" w:hAnsi="Courier New" w:cs="Courier New"/>
        </w:rPr>
        <w:t xml:space="preserve"> </w:t>
      </w:r>
      <w:proofErr w:type="spellStart"/>
      <w:r w:rsidR="00D25D35">
        <w:rPr>
          <w:rFonts w:ascii="Courier New" w:hAnsi="Courier New" w:cs="Courier New"/>
        </w:rPr>
        <w:t>Harrism</w:t>
      </w:r>
      <w:proofErr w:type="spellEnd"/>
      <w:r w:rsidR="00D25D35">
        <w:rPr>
          <w:rFonts w:ascii="Courier New" w:hAnsi="Courier New" w:cs="Courier New"/>
        </w:rPr>
        <w:t xml:space="preserve">, </w:t>
      </w:r>
      <w:r w:rsidRPr="003E458C">
        <w:rPr>
          <w:rFonts w:ascii="Courier New" w:hAnsi="Courier New" w:cs="Courier New"/>
        </w:rPr>
        <w:t>Croft&amp;</w:t>
      </w:r>
      <w:r w:rsidR="00DF7932">
        <w:rPr>
          <w:rFonts w:ascii="Courier New" w:hAnsi="Courier New" w:cs="Courier New"/>
        </w:rPr>
        <w:t xml:space="preserve"> </w:t>
      </w:r>
      <w:r w:rsidR="00D25D35">
        <w:rPr>
          <w:rFonts w:ascii="Courier New" w:hAnsi="Courier New" w:cs="Courier New"/>
        </w:rPr>
        <w:t xml:space="preserve">Hensley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present 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Marshall</w:t>
      </w:r>
      <w:r w:rsidR="00D25D35">
        <w:rPr>
          <w:rFonts w:ascii="Courier New" w:hAnsi="Courier New" w:cs="Courier New"/>
        </w:rPr>
        <w:t xml:space="preserve"> </w:t>
      </w:r>
      <w:r w:rsidRPr="003E458C">
        <w:rPr>
          <w:rFonts w:ascii="Courier New" w:hAnsi="Courier New" w:cs="Courier New"/>
        </w:rPr>
        <w:t>Lind,</w:t>
      </w:r>
      <w:r w:rsidR="00D25D35">
        <w:rPr>
          <w:rFonts w:ascii="Courier New" w:hAnsi="Courier New" w:cs="Courier New"/>
        </w:rPr>
        <w:t xml:space="preserve"> </w:t>
      </w:r>
      <w:r w:rsidRPr="003E458C">
        <w:rPr>
          <w:rFonts w:ascii="Courier New" w:hAnsi="Courier New" w:cs="Courier New"/>
        </w:rPr>
        <w:t>Commissioner,</w:t>
      </w:r>
      <w:r w:rsidR="00D25D35">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Nathaniel Cole,</w:t>
      </w:r>
      <w:r w:rsidR="00D25D35">
        <w:rPr>
          <w:rFonts w:ascii="Courier New" w:hAnsi="Courier New" w:cs="Courier New"/>
        </w:rPr>
        <w:t xml:space="preserve"> </w:t>
      </w:r>
      <w:r w:rsidRPr="003E458C">
        <w:rPr>
          <w:rFonts w:ascii="Courier New" w:hAnsi="Courier New" w:cs="Courier New"/>
        </w:rPr>
        <w:t>Deputy</w:t>
      </w:r>
      <w:r w:rsidR="00D25D35">
        <w:rPr>
          <w:rFonts w:ascii="Courier New" w:hAnsi="Courier New" w:cs="Courier New"/>
        </w:rPr>
        <w:t xml:space="preserve"> </w:t>
      </w:r>
      <w:r w:rsidR="00D25D35">
        <w:rPr>
          <w:rFonts w:ascii="Courier New" w:hAnsi="Courier New" w:cs="Courier New"/>
        </w:rPr>
        <w:lastRenderedPageBreak/>
        <w:t xml:space="preserve">Commissioner, Department of </w:t>
      </w:r>
      <w:r w:rsidRPr="003E458C">
        <w:rPr>
          <w:rFonts w:ascii="Courier New" w:hAnsi="Courier New" w:cs="Courier New"/>
        </w:rPr>
        <w:t>Education; Mr.</w:t>
      </w:r>
      <w:r w:rsidR="00DF7932">
        <w:rPr>
          <w:rFonts w:ascii="Courier New" w:hAnsi="Courier New" w:cs="Courier New"/>
        </w:rPr>
        <w:t xml:space="preserve"> </w:t>
      </w:r>
      <w:r w:rsidRPr="003E458C">
        <w:rPr>
          <w:rFonts w:ascii="Courier New" w:hAnsi="Courier New" w:cs="Courier New"/>
        </w:rPr>
        <w:t>Robert</w:t>
      </w:r>
      <w:r w:rsidR="00D25D35">
        <w:rPr>
          <w:rFonts w:ascii="Courier New" w:hAnsi="Courier New" w:cs="Courier New"/>
        </w:rPr>
        <w:t xml:space="preserve"> </w:t>
      </w:r>
      <w:r w:rsidRPr="003E458C">
        <w:rPr>
          <w:rFonts w:ascii="Courier New" w:hAnsi="Courier New" w:cs="Courier New"/>
        </w:rPr>
        <w:t>Van</w:t>
      </w:r>
      <w:r w:rsidR="00DF7932">
        <w:rPr>
          <w:rFonts w:ascii="Courier New" w:hAnsi="Courier New" w:cs="Courier New"/>
        </w:rPr>
        <w:t xml:space="preserve"> </w:t>
      </w:r>
      <w:proofErr w:type="spellStart"/>
      <w:r w:rsidRPr="003E458C">
        <w:rPr>
          <w:rFonts w:ascii="Courier New" w:hAnsi="Courier New" w:cs="Courier New"/>
        </w:rPr>
        <w:t>Houte</w:t>
      </w:r>
      <w:proofErr w:type="spellEnd"/>
      <w:r w:rsidR="00D25D35">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Robert</w:t>
      </w:r>
      <w:r w:rsidR="00D25D35">
        <w:rPr>
          <w:rFonts w:ascii="Courier New" w:hAnsi="Courier New" w:cs="Courier New"/>
        </w:rPr>
        <w:t xml:space="preserve"> </w:t>
      </w:r>
      <w:r w:rsidRPr="003E458C">
        <w:rPr>
          <w:rFonts w:ascii="Courier New" w:hAnsi="Courier New" w:cs="Courier New"/>
        </w:rPr>
        <w:t>C.</w:t>
      </w:r>
      <w:r w:rsidR="00DF7932">
        <w:rPr>
          <w:rFonts w:ascii="Courier New" w:hAnsi="Courier New" w:cs="Courier New"/>
        </w:rPr>
        <w:t xml:space="preserve"> </w:t>
      </w:r>
      <w:r w:rsidRPr="003E458C">
        <w:rPr>
          <w:rFonts w:ascii="Courier New" w:hAnsi="Courier New" w:cs="Courier New"/>
        </w:rPr>
        <w:t>Cooksey,</w:t>
      </w:r>
      <w:r w:rsidR="00D25D35">
        <w:rPr>
          <w:rFonts w:ascii="Courier New" w:hAnsi="Courier New" w:cs="Courier New"/>
        </w:rPr>
        <w:t xml:space="preserve"> </w:t>
      </w:r>
      <w:r w:rsidR="007014D3">
        <w:rPr>
          <w:rFonts w:ascii="Courier New" w:hAnsi="Courier New" w:cs="Courier New"/>
        </w:rPr>
        <w:t>NEA-</w:t>
      </w:r>
      <w:r w:rsidRPr="003E458C">
        <w:rPr>
          <w:rFonts w:ascii="Courier New" w:hAnsi="Courier New" w:cs="Courier New"/>
        </w:rPr>
        <w:t>Alaska.</w:t>
      </w:r>
      <w:r w:rsidRPr="003E458C">
        <w:rPr>
          <w:rFonts w:ascii="Courier New" w:hAnsi="Courier New" w:cs="Courier New"/>
        </w:rPr>
        <w:cr/>
      </w:r>
    </w:p>
    <w:p w:rsidR="007014D3" w:rsidRDefault="007014D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SCR</w:t>
      </w:r>
      <w:r w:rsidR="00DF7932">
        <w:rPr>
          <w:rFonts w:ascii="Courier New" w:hAnsi="Courier New" w:cs="Courier New"/>
        </w:rPr>
        <w:t xml:space="preserve"> </w:t>
      </w:r>
      <w:r w:rsidR="003E458C" w:rsidRPr="003E458C">
        <w:rPr>
          <w:rFonts w:ascii="Courier New" w:hAnsi="Courier New" w:cs="Courier New"/>
        </w:rPr>
        <w:t>36</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called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meeting to order</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Pr>
          <w:rFonts w:ascii="Courier New" w:hAnsi="Courier New" w:cs="Courier New"/>
        </w:rPr>
        <w:t xml:space="preserve">Lind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views</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SCR</w:t>
      </w:r>
      <w:r w:rsidR="00DF7932">
        <w:rPr>
          <w:rFonts w:ascii="Courier New" w:hAnsi="Courier New" w:cs="Courier New"/>
        </w:rPr>
        <w:t xml:space="preserve"> </w:t>
      </w:r>
      <w:r w:rsidR="003E458C" w:rsidRPr="003E458C">
        <w:rPr>
          <w:rFonts w:ascii="Courier New" w:hAnsi="Courier New" w:cs="Courier New"/>
        </w:rPr>
        <w:t>36.</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Department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favor</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study</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done;</w:t>
      </w:r>
      <w:r>
        <w:rPr>
          <w:rFonts w:ascii="Courier New" w:hAnsi="Courier New" w:cs="Courier New"/>
        </w:rPr>
        <w:t xml:space="preserve"> that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fe</w:t>
      </w:r>
      <w:r w:rsidR="003E458C" w:rsidRPr="003E458C">
        <w:rPr>
          <w:rFonts w:ascii="Courier New" w:hAnsi="Courier New" w:cs="Courier New"/>
        </w:rPr>
        <w:t>lt $20,000 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just</w:t>
      </w:r>
      <w:r>
        <w:rPr>
          <w:rFonts w:ascii="Courier New" w:hAnsi="Courier New" w:cs="Courier New"/>
        </w:rPr>
        <w:t xml:space="preserve"> </w:t>
      </w:r>
      <w:r w:rsidR="003E458C" w:rsidRPr="003E458C">
        <w:rPr>
          <w:rFonts w:ascii="Courier New" w:hAnsi="Courier New" w:cs="Courier New"/>
        </w:rPr>
        <w:t>a beginning, but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other </w:t>
      </w:r>
      <w:r w:rsidR="003E458C" w:rsidRPr="003E458C">
        <w:rPr>
          <w:rFonts w:ascii="Courier New" w:hAnsi="Courier New" w:cs="Courier New"/>
        </w:rPr>
        <w:t>foundations had</w:t>
      </w:r>
      <w:r>
        <w:rPr>
          <w:rFonts w:ascii="Courier New" w:hAnsi="Courier New" w:cs="Courier New"/>
        </w:rPr>
        <w:t xml:space="preserve"> </w:t>
      </w:r>
      <w:r w:rsidR="003E458C" w:rsidRPr="003E458C">
        <w:rPr>
          <w:rFonts w:ascii="Courier New" w:hAnsi="Courier New" w:cs="Courier New"/>
        </w:rPr>
        <w:t>indicated</w:t>
      </w:r>
      <w:r w:rsidR="00DF7932">
        <w:rPr>
          <w:rFonts w:ascii="Courier New" w:hAnsi="Courier New" w:cs="Courier New"/>
        </w:rPr>
        <w:t xml:space="preserve"> </w:t>
      </w:r>
      <w:r w:rsidR="003E458C" w:rsidRPr="003E458C">
        <w:rPr>
          <w:rFonts w:ascii="Courier New" w:hAnsi="Courier New" w:cs="Courier New"/>
        </w:rPr>
        <w:t>interest</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thought</w:t>
      </w:r>
      <w:r>
        <w:rPr>
          <w:rFonts w:ascii="Courier New" w:hAnsi="Courier New" w:cs="Courier New"/>
        </w:rPr>
        <w:t xml:space="preserve"> </w:t>
      </w:r>
      <w:r w:rsidR="003E458C" w:rsidRPr="003E458C">
        <w:rPr>
          <w:rFonts w:ascii="Courier New" w:hAnsi="Courier New" w:cs="Courier New"/>
        </w:rPr>
        <w:t>further</w:t>
      </w:r>
      <w:r>
        <w:rPr>
          <w:rFonts w:ascii="Courier New" w:hAnsi="Courier New" w:cs="Courier New"/>
        </w:rPr>
        <w:t xml:space="preserve"> fund</w:t>
      </w:r>
      <w:r w:rsidR="003E458C" w:rsidRPr="003E458C">
        <w:rPr>
          <w:rFonts w:ascii="Courier New" w:hAnsi="Courier New" w:cs="Courier New"/>
        </w:rPr>
        <w:t>ing</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provided</w:t>
      </w:r>
      <w:r>
        <w:rPr>
          <w:rFonts w:ascii="Courier New" w:hAnsi="Courier New" w:cs="Courier New"/>
        </w:rPr>
        <w:t xml:space="preserve"> </w:t>
      </w:r>
      <w:r w:rsidR="003E458C" w:rsidRPr="003E458C">
        <w:rPr>
          <w:rFonts w:ascii="Courier New" w:hAnsi="Courier New" w:cs="Courier New"/>
        </w:rPr>
        <w:t>through foundations.</w:t>
      </w:r>
      <w:r w:rsidR="00DF7932">
        <w:rPr>
          <w:rFonts w:ascii="Courier New" w:hAnsi="Courier New" w:cs="Courier New"/>
        </w:rPr>
        <w:t xml:space="preserve"> </w:t>
      </w:r>
      <w:r>
        <w:rPr>
          <w:rFonts w:ascii="Courier New" w:hAnsi="Courier New" w:cs="Courier New"/>
        </w:rPr>
        <w:t>S</w:t>
      </w:r>
      <w:r w:rsidR="003E458C" w:rsidRPr="003E458C">
        <w:rPr>
          <w:rFonts w:ascii="Courier New" w:hAnsi="Courier New" w:cs="Courier New"/>
        </w:rPr>
        <w:t>enator</w:t>
      </w:r>
      <w:r w:rsidR="00DF7932">
        <w:rPr>
          <w:rFonts w:ascii="Courier New" w:hAnsi="Courier New" w:cs="Courier New"/>
        </w:rPr>
        <w:t xml:space="preserve"> </w:t>
      </w:r>
      <w:r>
        <w:rPr>
          <w:rFonts w:ascii="Courier New" w:hAnsi="Courier New" w:cs="Courier New"/>
        </w:rPr>
        <w:t xml:space="preserve">Harris </w:t>
      </w:r>
      <w:r w:rsidR="003E458C" w:rsidRPr="003E458C">
        <w:rPr>
          <w:rFonts w:ascii="Courier New" w:hAnsi="Courier New" w:cs="Courier New"/>
        </w:rPr>
        <w:t>moved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SCR</w:t>
      </w:r>
      <w:r>
        <w:rPr>
          <w:rFonts w:ascii="Courier New" w:hAnsi="Courier New" w:cs="Courier New"/>
        </w:rPr>
        <w:t xml:space="preserve"> </w:t>
      </w:r>
      <w:r w:rsidR="003E458C" w:rsidRPr="003E458C">
        <w:rPr>
          <w:rFonts w:ascii="Courier New" w:hAnsi="Courier New" w:cs="Courier New"/>
        </w:rPr>
        <w:t>36 be</w:t>
      </w:r>
      <w:r w:rsidR="00DF7932">
        <w:rPr>
          <w:rFonts w:ascii="Courier New" w:hAnsi="Courier New" w:cs="Courier New"/>
        </w:rPr>
        <w:t xml:space="preserve"> </w:t>
      </w:r>
      <w:r w:rsidR="003E458C" w:rsidRPr="003E458C">
        <w:rPr>
          <w:rFonts w:ascii="Courier New" w:hAnsi="Courier New" w:cs="Courier New"/>
        </w:rPr>
        <w:t>passed</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 with</w:t>
      </w:r>
      <w:r w:rsidR="00DF7932">
        <w:rPr>
          <w:rFonts w:ascii="Courier New" w:hAnsi="Courier New" w:cs="Courier New"/>
        </w:rPr>
        <w:t xml:space="preserve"> </w:t>
      </w:r>
      <w:r w:rsidR="003E458C" w:rsidRPr="003E458C">
        <w:rPr>
          <w:rFonts w:ascii="Courier New" w:hAnsi="Courier New" w:cs="Courier New"/>
        </w:rPr>
        <w:t>a do</w:t>
      </w:r>
      <w:r w:rsidR="00DF7932">
        <w:rPr>
          <w:rFonts w:ascii="Courier New" w:hAnsi="Courier New" w:cs="Courier New"/>
        </w:rPr>
        <w:t xml:space="preserve"> </w:t>
      </w:r>
      <w:r>
        <w:rPr>
          <w:rFonts w:ascii="Courier New" w:hAnsi="Courier New" w:cs="Courier New"/>
        </w:rPr>
        <w:t xml:space="preserve">pass </w:t>
      </w:r>
      <w:r w:rsidR="003E458C" w:rsidRPr="003E458C">
        <w:rPr>
          <w:rFonts w:ascii="Courier New" w:hAnsi="Courier New" w:cs="Courier New"/>
        </w:rPr>
        <w:t>recommendation,'</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amendment</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add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word</w:t>
      </w:r>
      <w:r>
        <w:rPr>
          <w:rFonts w:ascii="Courier New" w:hAnsi="Courier New" w:cs="Courier New"/>
        </w:rPr>
        <w:t xml:space="preserve"> "proposed" be</w:t>
      </w:r>
      <w:r w:rsidR="003E458C" w:rsidRPr="003E458C">
        <w:rPr>
          <w:rFonts w:ascii="Courier New" w:hAnsi="Courier New" w:cs="Courier New"/>
        </w:rPr>
        <w:t>fore</w:t>
      </w:r>
      <w:r w:rsidR="00DF7932">
        <w:rPr>
          <w:rFonts w:ascii="Courier New" w:hAnsi="Courier New" w:cs="Courier New"/>
        </w:rPr>
        <w:t xml:space="preserve"> </w:t>
      </w:r>
      <w:r>
        <w:rPr>
          <w:rFonts w:ascii="Courier New" w:hAnsi="Courier New" w:cs="Courier New"/>
        </w:rPr>
        <w:t>“</w:t>
      </w:r>
      <w:r w:rsidRPr="003E458C">
        <w:rPr>
          <w:rFonts w:ascii="Courier New" w:hAnsi="Courier New" w:cs="Courier New"/>
        </w:rPr>
        <w:t>decentralization</w:t>
      </w:r>
      <w:r>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r>
    </w:p>
    <w:p w:rsidR="007014D3" w:rsidRDefault="007014D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SCR</w:t>
      </w:r>
      <w:r w:rsidR="00DF7932">
        <w:rPr>
          <w:rFonts w:ascii="Courier New" w:hAnsi="Courier New" w:cs="Courier New"/>
        </w:rPr>
        <w:t xml:space="preserve"> </w:t>
      </w:r>
      <w:r w:rsidR="003E458C" w:rsidRPr="003E458C">
        <w:rPr>
          <w:rFonts w:ascii="Courier New" w:hAnsi="Courier New" w:cs="Courier New"/>
        </w:rPr>
        <w:t>30</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Harris state</w:t>
      </w:r>
      <w:r w:rsidR="003E458C" w:rsidRPr="003E458C">
        <w:rPr>
          <w:rFonts w:ascii="Courier New" w:hAnsi="Courier New" w:cs="Courier New"/>
        </w:rPr>
        <w:t>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like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committee </w:t>
      </w:r>
      <w:r w:rsidR="003E458C" w:rsidRPr="003E458C">
        <w:rPr>
          <w:rFonts w:ascii="Courier New" w:hAnsi="Courier New" w:cs="Courier New"/>
        </w:rPr>
        <w:t>consider</w:t>
      </w:r>
      <w:r>
        <w:rPr>
          <w:rFonts w:ascii="Courier New" w:hAnsi="Courier New" w:cs="Courier New"/>
        </w:rPr>
        <w:t xml:space="preserve"> </w:t>
      </w:r>
      <w:r w:rsidR="003E458C" w:rsidRPr="003E458C">
        <w:rPr>
          <w:rFonts w:ascii="Courier New" w:hAnsi="Courier New" w:cs="Courier New"/>
        </w:rPr>
        <w:t>SCR</w:t>
      </w:r>
      <w:r w:rsidR="00DF7932">
        <w:rPr>
          <w:rFonts w:ascii="Courier New" w:hAnsi="Courier New" w:cs="Courier New"/>
        </w:rPr>
        <w:t xml:space="preserve"> </w:t>
      </w:r>
      <w:r w:rsidR="003E458C" w:rsidRPr="003E458C">
        <w:rPr>
          <w:rFonts w:ascii="Courier New" w:hAnsi="Courier New" w:cs="Courier New"/>
        </w:rPr>
        <w:t>30.</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passage of this</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needed</w:t>
      </w:r>
      <w:r>
        <w:rPr>
          <w:rFonts w:ascii="Courier New" w:hAnsi="Courier New" w:cs="Courier New"/>
        </w:rPr>
        <w:t xml:space="preserve"> to </w:t>
      </w:r>
      <w:r w:rsidR="003E458C" w:rsidRPr="003E458C">
        <w:rPr>
          <w:rFonts w:ascii="Courier New" w:hAnsi="Courier New" w:cs="Courier New"/>
        </w:rPr>
        <w:t>insure</w:t>
      </w:r>
      <w:r>
        <w:rPr>
          <w:rFonts w:ascii="Courier New" w:hAnsi="Courier New" w:cs="Courier New"/>
        </w:rPr>
        <w:t xml:space="preserve"> </w:t>
      </w:r>
      <w:r w:rsidR="003E458C" w:rsidRPr="003E458C">
        <w:rPr>
          <w:rFonts w:ascii="Courier New" w:hAnsi="Courier New" w:cs="Courier New"/>
        </w:rPr>
        <w:t>construction</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begun</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year,</w:t>
      </w:r>
      <w:r>
        <w:rPr>
          <w:rFonts w:ascii="Courier New" w:hAnsi="Courier New" w:cs="Courier New"/>
        </w:rPr>
        <w:t xml:space="preserve"> </w:t>
      </w:r>
      <w:r w:rsidR="003E458C" w:rsidRPr="003E458C">
        <w:rPr>
          <w:rFonts w:ascii="Courier New" w:hAnsi="Courier New" w:cs="Courier New"/>
        </w:rPr>
        <w:t>and pointed out</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construction</w:t>
      </w:r>
      <w:r w:rsidR="00DF7932">
        <w:rPr>
          <w:rFonts w:ascii="Courier New" w:hAnsi="Courier New" w:cs="Courier New"/>
        </w:rPr>
        <w:t xml:space="preserve"> </w:t>
      </w:r>
      <w:r>
        <w:rPr>
          <w:rFonts w:ascii="Courier New" w:hAnsi="Courier New" w:cs="Courier New"/>
        </w:rPr>
        <w:t>wou</w:t>
      </w:r>
      <w:r w:rsidR="003E458C" w:rsidRPr="003E458C">
        <w:rPr>
          <w:rFonts w:ascii="Courier New" w:hAnsi="Courier New" w:cs="Courier New"/>
        </w:rPr>
        <w:t>ld be</w:t>
      </w:r>
      <w:r w:rsidR="00DF7932">
        <w:rPr>
          <w:rFonts w:ascii="Courier New" w:hAnsi="Courier New" w:cs="Courier New"/>
        </w:rPr>
        <w:t xml:space="preserve"> </w:t>
      </w:r>
      <w:r w:rsidR="003E458C" w:rsidRPr="003E458C">
        <w:rPr>
          <w:rFonts w:ascii="Courier New" w:hAnsi="Courier New" w:cs="Courier New"/>
        </w:rPr>
        <w:t>delayed</w:t>
      </w:r>
      <w:r>
        <w:rPr>
          <w:rFonts w:ascii="Courier New" w:hAnsi="Courier New" w:cs="Courier New"/>
        </w:rPr>
        <w:t xml:space="preserve"> </w:t>
      </w:r>
      <w:r w:rsidR="003E458C" w:rsidRPr="003E458C">
        <w:rPr>
          <w:rFonts w:ascii="Courier New" w:hAnsi="Courier New" w:cs="Courier New"/>
        </w:rPr>
        <w:t>until</w:t>
      </w:r>
      <w:r>
        <w:rPr>
          <w:rFonts w:ascii="Courier New" w:hAnsi="Courier New" w:cs="Courier New"/>
        </w:rPr>
        <w:t xml:space="preserve"> </w:t>
      </w:r>
      <w:r w:rsidR="003E458C" w:rsidRPr="003E458C">
        <w:rPr>
          <w:rFonts w:ascii="Courier New" w:hAnsi="Courier New" w:cs="Courier New"/>
        </w:rPr>
        <w:t>next</w:t>
      </w:r>
      <w:r w:rsidR="00DF7932">
        <w:rPr>
          <w:rFonts w:ascii="Courier New" w:hAnsi="Courier New" w:cs="Courier New"/>
        </w:rPr>
        <w:t xml:space="preserve"> </w:t>
      </w:r>
      <w:r w:rsidR="003E458C" w:rsidRPr="003E458C">
        <w:rPr>
          <w:rFonts w:ascii="Courier New" w:hAnsi="Courier New" w:cs="Courier New"/>
        </w:rPr>
        <w:t>year</w:t>
      </w:r>
      <w:r w:rsidR="00DF7932">
        <w:rPr>
          <w:rFonts w:ascii="Courier New" w:hAnsi="Courier New" w:cs="Courier New"/>
        </w:rPr>
        <w:t xml:space="preserve"> </w:t>
      </w:r>
      <w:r w:rsidR="003E458C" w:rsidRPr="003E458C">
        <w:rPr>
          <w:rFonts w:ascii="Courier New" w:hAnsi="Courier New" w:cs="Courier New"/>
        </w:rPr>
        <w:t>when</w:t>
      </w:r>
      <w:r>
        <w:rPr>
          <w:rFonts w:ascii="Courier New" w:hAnsi="Courier New" w:cs="Courier New"/>
        </w:rPr>
        <w:t xml:space="preserve"> pipeline </w:t>
      </w:r>
      <w:r w:rsidR="003E458C" w:rsidRPr="003E458C">
        <w:rPr>
          <w:rFonts w:ascii="Courier New" w:hAnsi="Courier New" w:cs="Courier New"/>
        </w:rPr>
        <w:t>construction</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going</w:t>
      </w:r>
      <w:r w:rsidR="00DF7932">
        <w:rPr>
          <w:rFonts w:ascii="Courier New" w:hAnsi="Courier New" w:cs="Courier New"/>
        </w:rPr>
        <w:t xml:space="preserve">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it may</w:t>
      </w:r>
      <w:r w:rsidR="00DF7932">
        <w:rPr>
          <w:rFonts w:ascii="Courier New" w:hAnsi="Courier New" w:cs="Courier New"/>
        </w:rPr>
        <w:t xml:space="preserve"> </w:t>
      </w:r>
      <w:r w:rsidR="003E458C" w:rsidRPr="003E458C">
        <w:rPr>
          <w:rFonts w:ascii="Courier New" w:hAnsi="Courier New" w:cs="Courier New"/>
        </w:rPr>
        <w:t>well</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impossible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find </w:t>
      </w:r>
      <w:r w:rsidR="003E458C" w:rsidRPr="003E458C">
        <w:rPr>
          <w:rFonts w:ascii="Courier New" w:hAnsi="Courier New" w:cs="Courier New"/>
        </w:rPr>
        <w:t>contractors</w:t>
      </w:r>
      <w:r w:rsidR="00DF7932">
        <w:rPr>
          <w:rFonts w:ascii="Courier New" w:hAnsi="Courier New" w:cs="Courier New"/>
        </w:rPr>
        <w:t xml:space="preserve"> </w:t>
      </w:r>
      <w:r w:rsidR="003E458C" w:rsidRPr="003E458C">
        <w:rPr>
          <w:rFonts w:ascii="Courier New" w:hAnsi="Courier New" w:cs="Courier New"/>
        </w:rPr>
        <w:t>to do</w:t>
      </w:r>
      <w:r w:rsidR="00DF7932">
        <w:rPr>
          <w:rFonts w:ascii="Courier New" w:hAnsi="Courier New" w:cs="Courier New"/>
        </w:rPr>
        <w:t xml:space="preserve"> </w:t>
      </w:r>
      <w:r>
        <w:rPr>
          <w:rFonts w:ascii="Courier New" w:hAnsi="Courier New" w:cs="Courier New"/>
        </w:rPr>
        <w:t>an</w:t>
      </w:r>
      <w:r w:rsidR="003E458C" w:rsidRPr="003E458C">
        <w:rPr>
          <w:rFonts w:ascii="Courier New" w:hAnsi="Courier New" w:cs="Courier New"/>
        </w:rPr>
        <w:t>y</w:t>
      </w:r>
      <w:r w:rsidR="00DF7932">
        <w:rPr>
          <w:rFonts w:ascii="Courier New" w:hAnsi="Courier New" w:cs="Courier New"/>
        </w:rPr>
        <w:t xml:space="preserve"> </w:t>
      </w:r>
      <w:r w:rsidR="003E458C" w:rsidRPr="003E458C">
        <w:rPr>
          <w:rFonts w:ascii="Courier New" w:hAnsi="Courier New" w:cs="Courier New"/>
        </w:rPr>
        <w:t>school</w:t>
      </w:r>
      <w:r w:rsidR="00DF7932">
        <w:rPr>
          <w:rFonts w:ascii="Courier New" w:hAnsi="Courier New" w:cs="Courier New"/>
        </w:rPr>
        <w:t xml:space="preserve"> </w:t>
      </w:r>
      <w:r w:rsidR="003E458C" w:rsidRPr="003E458C">
        <w:rPr>
          <w:rFonts w:ascii="Courier New" w:hAnsi="Courier New" w:cs="Courier New"/>
        </w:rPr>
        <w:t>construction.</w:t>
      </w:r>
      <w:r>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Pr>
          <w:rFonts w:ascii="Courier New" w:hAnsi="Courier New" w:cs="Courier New"/>
        </w:rPr>
        <w:t xml:space="preserve">Lind </w:t>
      </w:r>
      <w:r w:rsidR="003E458C" w:rsidRPr="003E458C">
        <w:rPr>
          <w:rFonts w:ascii="Courier New" w:hAnsi="Courier New" w:cs="Courier New"/>
        </w:rPr>
        <w:t>pointed out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using</w:t>
      </w:r>
      <w:r>
        <w:rPr>
          <w:rFonts w:ascii="Courier New" w:hAnsi="Courier New" w:cs="Courier New"/>
        </w:rPr>
        <w:t xml:space="preserve"> </w:t>
      </w:r>
      <w:r w:rsidR="003E458C" w:rsidRPr="003E458C">
        <w:rPr>
          <w:rFonts w:ascii="Courier New" w:hAnsi="Courier New" w:cs="Courier New"/>
        </w:rPr>
        <w:t>standardized</w:t>
      </w:r>
      <w:r w:rsidR="00DF7932">
        <w:rPr>
          <w:rFonts w:ascii="Courier New" w:hAnsi="Courier New" w:cs="Courier New"/>
        </w:rPr>
        <w:t xml:space="preserve"> </w:t>
      </w:r>
      <w:r w:rsidR="003E458C" w:rsidRPr="003E458C">
        <w:rPr>
          <w:rFonts w:ascii="Courier New" w:hAnsi="Courier New" w:cs="Courier New"/>
        </w:rPr>
        <w:t>plans</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schools,</w:t>
      </w:r>
    </w:p>
    <w:p w:rsidR="007014D3" w:rsidRDefault="007014D3"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253-----------------------</w:t>
      </w:r>
    </w:p>
    <w:p w:rsidR="007014D3" w:rsidRDefault="003E458C" w:rsidP="003E458C">
      <w:pPr>
        <w:pStyle w:val="PlainText"/>
        <w:rPr>
          <w:rFonts w:ascii="Courier New" w:hAnsi="Courier New" w:cs="Courier New"/>
        </w:rPr>
      </w:pPr>
      <w:r w:rsidRPr="003E458C">
        <w:rPr>
          <w:rFonts w:ascii="Courier New" w:hAnsi="Courier New" w:cs="Courier New"/>
        </w:rPr>
        <w:t xml:space="preserve"> </w:t>
      </w:r>
    </w:p>
    <w:p w:rsidR="007014D3" w:rsidRDefault="007014D3" w:rsidP="003E458C">
      <w:pPr>
        <w:pStyle w:val="PlainText"/>
        <w:rPr>
          <w:rFonts w:ascii="Courier New" w:hAnsi="Courier New" w:cs="Courier New"/>
        </w:rPr>
      </w:pPr>
      <w:proofErr w:type="gramStart"/>
      <w:r>
        <w:rPr>
          <w:rFonts w:ascii="Courier New" w:hAnsi="Courier New" w:cs="Courier New"/>
        </w:rPr>
        <w:t>much</w:t>
      </w:r>
      <w:proofErr w:type="gramEnd"/>
      <w:r w:rsidR="003E458C" w:rsidRPr="003E458C">
        <w:rPr>
          <w:rFonts w:ascii="Courier New" w:hAnsi="Courier New" w:cs="Courier New"/>
        </w:rPr>
        <w:t xml:space="preserve"> time</w:t>
      </w:r>
      <w:r>
        <w:rPr>
          <w:rFonts w:ascii="Courier New" w:hAnsi="Courier New" w:cs="Courier New"/>
        </w:rPr>
        <w:t xml:space="preserve"> </w:t>
      </w:r>
      <w:r w:rsidR="003E458C" w:rsidRPr="003E458C">
        <w:rPr>
          <w:rFonts w:ascii="Courier New" w:hAnsi="Courier New" w:cs="Courier New"/>
        </w:rPr>
        <w:t>and money</w:t>
      </w:r>
      <w:r w:rsidR="00DF7932">
        <w:rPr>
          <w:rFonts w:ascii="Courier New" w:hAnsi="Courier New" w:cs="Courier New"/>
        </w:rPr>
        <w:t xml:space="preserve"> </w:t>
      </w:r>
      <w:r w:rsidR="003E458C" w:rsidRPr="003E458C">
        <w:rPr>
          <w:rFonts w:ascii="Courier New" w:hAnsi="Courier New" w:cs="Courier New"/>
        </w:rPr>
        <w:t>could be</w:t>
      </w:r>
      <w:r w:rsidR="00DF7932">
        <w:rPr>
          <w:rFonts w:ascii="Courier New" w:hAnsi="Courier New" w:cs="Courier New"/>
        </w:rPr>
        <w:t xml:space="preserve"> </w:t>
      </w:r>
      <w:r>
        <w:rPr>
          <w:rFonts w:ascii="Courier New" w:hAnsi="Courier New" w:cs="Courier New"/>
        </w:rPr>
        <w:t>sav</w:t>
      </w:r>
      <w:r w:rsidR="003E458C" w:rsidRPr="003E458C">
        <w:rPr>
          <w:rFonts w:ascii="Courier New" w:hAnsi="Courier New" w:cs="Courier New"/>
        </w:rPr>
        <w:t>ed in</w:t>
      </w:r>
      <w:r w:rsidR="00DF7932">
        <w:rPr>
          <w:rFonts w:ascii="Courier New" w:hAnsi="Courier New" w:cs="Courier New"/>
        </w:rPr>
        <w:t xml:space="preserve"> </w:t>
      </w:r>
      <w:r w:rsidR="003E458C" w:rsidRPr="003E458C">
        <w:rPr>
          <w:rFonts w:ascii="Courier New" w:hAnsi="Courier New" w:cs="Courier New"/>
        </w:rPr>
        <w:t>design</w:t>
      </w:r>
      <w:r w:rsidR="00DF7932">
        <w:rPr>
          <w:rFonts w:ascii="Courier New" w:hAnsi="Courier New" w:cs="Courier New"/>
        </w:rPr>
        <w:t xml:space="preserve"> </w:t>
      </w:r>
      <w:r w:rsidR="003E458C" w:rsidRPr="003E458C">
        <w:rPr>
          <w:rFonts w:ascii="Courier New" w:hAnsi="Courier New" w:cs="Courier New"/>
        </w:rPr>
        <w:t xml:space="preserve">and </w:t>
      </w:r>
      <w:r>
        <w:rPr>
          <w:rFonts w:ascii="Courier New" w:hAnsi="Courier New" w:cs="Courier New"/>
        </w:rPr>
        <w:t xml:space="preserve">construction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many rural</w:t>
      </w:r>
      <w:r w:rsidR="00DF7932">
        <w:rPr>
          <w:rFonts w:ascii="Courier New" w:hAnsi="Courier New" w:cs="Courier New"/>
        </w:rPr>
        <w:t xml:space="preserve"> </w:t>
      </w:r>
      <w:r w:rsidR="003E458C" w:rsidRPr="003E458C">
        <w:rPr>
          <w:rFonts w:ascii="Courier New" w:hAnsi="Courier New" w:cs="Courier New"/>
        </w:rPr>
        <w:t>schools.</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Harris</w:t>
      </w:r>
      <w:r w:rsidR="00DF7932">
        <w:rPr>
          <w:rFonts w:ascii="Courier New" w:hAnsi="Courier New" w:cs="Courier New"/>
        </w:rPr>
        <w:t xml:space="preserve"> </w:t>
      </w:r>
      <w:r w:rsidR="003E458C" w:rsidRPr="003E458C">
        <w:rPr>
          <w:rFonts w:ascii="Courier New" w:hAnsi="Courier New" w:cs="Courier New"/>
        </w:rPr>
        <w:t>moved</w:t>
      </w:r>
      <w:r w:rsidR="00DF7932">
        <w:rPr>
          <w:rFonts w:ascii="Courier New" w:hAnsi="Courier New" w:cs="Courier New"/>
        </w:rPr>
        <w:t xml:space="preserve"> </w:t>
      </w:r>
      <w:r w:rsidR="003E458C" w:rsidRPr="003E458C">
        <w:rPr>
          <w:rFonts w:ascii="Courier New" w:hAnsi="Courier New" w:cs="Courier New"/>
        </w:rPr>
        <w:t>that SCR</w:t>
      </w:r>
      <w:r w:rsidR="00DF7932">
        <w:rPr>
          <w:rFonts w:ascii="Courier New" w:hAnsi="Courier New" w:cs="Courier New"/>
        </w:rPr>
        <w:t xml:space="preserve"> </w:t>
      </w:r>
      <w:r>
        <w:rPr>
          <w:rFonts w:ascii="Courier New" w:hAnsi="Courier New" w:cs="Courier New"/>
        </w:rPr>
        <w:t xml:space="preserve">30 be </w:t>
      </w:r>
      <w:r w:rsidR="003E458C" w:rsidRPr="003E458C">
        <w:rPr>
          <w:rFonts w:ascii="Courier New" w:hAnsi="Courier New" w:cs="Courier New"/>
        </w:rPr>
        <w:t>passed</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 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ado</w:t>
      </w:r>
      <w:r w:rsidR="00DF7932">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Pr>
          <w:rFonts w:ascii="Courier New" w:hAnsi="Courier New" w:cs="Courier New"/>
        </w:rPr>
        <w:t xml:space="preserve">recommendation. There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 objection.</w:t>
      </w:r>
      <w:r w:rsidR="003E458C" w:rsidRPr="003E458C">
        <w:rPr>
          <w:rFonts w:ascii="Courier New" w:hAnsi="Courier New" w:cs="Courier New"/>
        </w:rPr>
        <w:cr/>
      </w:r>
      <w:r w:rsidR="00DF7932">
        <w:rPr>
          <w:rFonts w:ascii="Courier New" w:hAnsi="Courier New" w:cs="Courier New"/>
        </w:rPr>
        <w:t xml:space="preserve"> </w:t>
      </w:r>
    </w:p>
    <w:p w:rsidR="007014D3" w:rsidRDefault="007014D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456</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Pr>
          <w:rFonts w:ascii="Courier New" w:hAnsi="Courier New" w:cs="Courier New"/>
        </w:rPr>
        <w:t>t</w:t>
      </w:r>
      <w:r w:rsidR="003E458C" w:rsidRPr="003E458C">
        <w:rPr>
          <w:rFonts w:ascii="Courier New" w:hAnsi="Courier New" w:cs="Courier New"/>
        </w:rPr>
        <w:t>o</w:t>
      </w:r>
      <w:r w:rsidR="00DF7932">
        <w:rPr>
          <w:rFonts w:ascii="Courier New" w:hAnsi="Courier New" w:cs="Courier New"/>
        </w:rPr>
        <w:t xml:space="preserve"> </w:t>
      </w:r>
      <w:r w:rsidR="003E458C" w:rsidRPr="003E458C">
        <w:rPr>
          <w:rFonts w:ascii="Courier New" w:hAnsi="Courier New" w:cs="Courier New"/>
        </w:rPr>
        <w:t>consider</w:t>
      </w:r>
      <w:r w:rsidR="00DF7932">
        <w:rPr>
          <w:rFonts w:ascii="Courier New" w:hAnsi="Courier New" w:cs="Courier New"/>
        </w:rPr>
        <w:t xml:space="preserve"> </w:t>
      </w:r>
      <w:r w:rsidR="003E458C" w:rsidRPr="003E458C">
        <w:rPr>
          <w:rFonts w:ascii="Courier New" w:hAnsi="Courier New" w:cs="Courier New"/>
        </w:rPr>
        <w:t>SB 456</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requested</w:t>
      </w:r>
      <w:r>
        <w:rPr>
          <w:rFonts w:ascii="Courier New" w:hAnsi="Courier New" w:cs="Courier New"/>
        </w:rPr>
        <w:t xml:space="preserve"> </w:t>
      </w:r>
      <w:r w:rsidR="003E458C" w:rsidRPr="003E458C">
        <w:rPr>
          <w:rFonts w:ascii="Courier New" w:hAnsi="Courier New" w:cs="Courier New"/>
        </w:rPr>
        <w:t>the Commissioner</w:t>
      </w:r>
      <w:r>
        <w:rPr>
          <w:rFonts w:ascii="Courier New" w:hAnsi="Courier New" w:cs="Courier New"/>
        </w:rPr>
        <w:t xml:space="preserve"> </w:t>
      </w:r>
      <w:r w:rsidR="003E458C" w:rsidRPr="003E458C">
        <w:rPr>
          <w:rFonts w:ascii="Courier New" w:hAnsi="Courier New" w:cs="Courier New"/>
        </w:rPr>
        <w:t>to give his</w:t>
      </w:r>
      <w:r w:rsidR="00DF7932">
        <w:rPr>
          <w:rFonts w:ascii="Courier New" w:hAnsi="Courier New" w:cs="Courier New"/>
        </w:rPr>
        <w:t xml:space="preserve"> </w:t>
      </w:r>
      <w:r w:rsidR="003E458C" w:rsidRPr="003E458C">
        <w:rPr>
          <w:rFonts w:ascii="Courier New" w:hAnsi="Courier New" w:cs="Courier New"/>
        </w:rPr>
        <w:t>views</w:t>
      </w:r>
      <w:r w:rsidR="00DF7932">
        <w:rPr>
          <w:rFonts w:ascii="Courier New" w:hAnsi="Courier New" w:cs="Courier New"/>
        </w:rPr>
        <w:t xml:space="preserve"> </w:t>
      </w:r>
      <w:r>
        <w:rPr>
          <w:rFonts w:ascii="Courier New" w:hAnsi="Courier New" w:cs="Courier New"/>
        </w:rPr>
        <w:t xml:space="preserve">on this bill.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 had not had</w:t>
      </w:r>
      <w:r w:rsidR="00DF7932">
        <w:rPr>
          <w:rFonts w:ascii="Courier New" w:hAnsi="Courier New" w:cs="Courier New"/>
        </w:rPr>
        <w:t xml:space="preserve"> </w:t>
      </w:r>
      <w:r w:rsidR="003E458C" w:rsidRPr="003E458C">
        <w:rPr>
          <w:rFonts w:ascii="Courier New" w:hAnsi="Courier New" w:cs="Courier New"/>
        </w:rPr>
        <w:t>time to fully</w:t>
      </w:r>
      <w:r w:rsidR="00DF7932">
        <w:rPr>
          <w:rFonts w:ascii="Courier New" w:hAnsi="Courier New" w:cs="Courier New"/>
        </w:rPr>
        <w:t xml:space="preserve"> </w:t>
      </w:r>
      <w:r>
        <w:rPr>
          <w:rFonts w:ascii="Courier New" w:hAnsi="Courier New" w:cs="Courier New"/>
        </w:rPr>
        <w:t xml:space="preserve">analyze this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and would</w:t>
      </w:r>
      <w:r w:rsidR="00DF7932">
        <w:rPr>
          <w:rFonts w:ascii="Courier New" w:hAnsi="Courier New" w:cs="Courier New"/>
        </w:rPr>
        <w:t xml:space="preserve"> </w:t>
      </w:r>
      <w:r w:rsidR="003E458C" w:rsidRPr="003E458C">
        <w:rPr>
          <w:rFonts w:ascii="Courier New" w:hAnsi="Courier New" w:cs="Courier New"/>
        </w:rPr>
        <w:t>like</w:t>
      </w:r>
      <w:r w:rsidR="00DF7932">
        <w:rPr>
          <w:rFonts w:ascii="Courier New" w:hAnsi="Courier New" w:cs="Courier New"/>
        </w:rPr>
        <w:t xml:space="preserve"> </w:t>
      </w:r>
      <w:r>
        <w:rPr>
          <w:rFonts w:ascii="Courier New" w:hAnsi="Courier New" w:cs="Courier New"/>
        </w:rPr>
        <w:t>to defer</w:t>
      </w:r>
      <w:r w:rsidR="003E458C" w:rsidRPr="003E458C">
        <w:rPr>
          <w:rFonts w:ascii="Courier New" w:hAnsi="Courier New" w:cs="Courier New"/>
        </w:rPr>
        <w:t xml:space="preserve"> testimony</w:t>
      </w:r>
      <w:r w:rsidR="00DF7932">
        <w:rPr>
          <w:rFonts w:ascii="Courier New" w:hAnsi="Courier New" w:cs="Courier New"/>
        </w:rPr>
        <w:t xml:space="preserve"> </w:t>
      </w:r>
      <w:r w:rsidR="003E458C" w:rsidRPr="003E458C">
        <w:rPr>
          <w:rFonts w:ascii="Courier New" w:hAnsi="Courier New" w:cs="Courier New"/>
        </w:rPr>
        <w:t>until</w:t>
      </w:r>
      <w:r w:rsidR="00DF7932">
        <w:rPr>
          <w:rFonts w:ascii="Courier New" w:hAnsi="Courier New" w:cs="Courier New"/>
        </w:rPr>
        <w:t xml:space="preserve"> </w:t>
      </w:r>
      <w:r w:rsidR="003E458C" w:rsidRPr="003E458C">
        <w:rPr>
          <w:rFonts w:ascii="Courier New" w:hAnsi="Courier New" w:cs="Courier New"/>
        </w:rPr>
        <w:t>a later</w:t>
      </w:r>
      <w:r w:rsidR="00DF7932">
        <w:rPr>
          <w:rFonts w:ascii="Courier New" w:hAnsi="Courier New" w:cs="Courier New"/>
        </w:rPr>
        <w:t xml:space="preserve"> </w:t>
      </w:r>
      <w:r w:rsidR="003E458C" w:rsidRPr="003E458C">
        <w:rPr>
          <w:rFonts w:ascii="Courier New" w:hAnsi="Courier New" w:cs="Courier New"/>
        </w:rPr>
        <w:t>time.</w:t>
      </w:r>
      <w:r w:rsidR="003E458C" w:rsidRPr="003E458C">
        <w:rPr>
          <w:rFonts w:ascii="Courier New" w:hAnsi="Courier New" w:cs="Courier New"/>
        </w:rPr>
        <w:cr/>
      </w:r>
      <w:r w:rsidR="00DF7932">
        <w:rPr>
          <w:rFonts w:ascii="Courier New" w:hAnsi="Courier New" w:cs="Courier New"/>
        </w:rPr>
        <w:t xml:space="preserve"> </w:t>
      </w:r>
    </w:p>
    <w:p w:rsidR="007014D3"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457 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007014D3">
        <w:rPr>
          <w:rFonts w:ascii="Courier New" w:hAnsi="Courier New" w:cs="Courier New"/>
        </w:rPr>
        <w:t>Commission</w:t>
      </w:r>
      <w:r w:rsidRPr="003E458C">
        <w:rPr>
          <w:rFonts w:ascii="Courier New" w:hAnsi="Courier New" w:cs="Courier New"/>
        </w:rPr>
        <w:t>er Lind</w:t>
      </w:r>
      <w:r w:rsidR="00DF7932">
        <w:rPr>
          <w:rFonts w:ascii="Courier New" w:hAnsi="Courier New" w:cs="Courier New"/>
        </w:rPr>
        <w:t xml:space="preserve"> </w:t>
      </w:r>
      <w:r w:rsidRPr="003E458C">
        <w:rPr>
          <w:rFonts w:ascii="Courier New" w:hAnsi="Courier New" w:cs="Courier New"/>
        </w:rPr>
        <w:t>for his</w:t>
      </w:r>
      <w:r w:rsidR="00DF7932">
        <w:rPr>
          <w:rFonts w:ascii="Courier New" w:hAnsi="Courier New" w:cs="Courier New"/>
        </w:rPr>
        <w:t xml:space="preserve"> </w:t>
      </w:r>
      <w:r w:rsidRPr="003E458C">
        <w:rPr>
          <w:rFonts w:ascii="Courier New" w:hAnsi="Courier New" w:cs="Courier New"/>
        </w:rPr>
        <w:t>views</w:t>
      </w:r>
      <w:r w:rsidR="00DF7932">
        <w:rPr>
          <w:rFonts w:ascii="Courier New" w:hAnsi="Courier New" w:cs="Courier New"/>
        </w:rPr>
        <w:t xml:space="preserve"> </w:t>
      </w:r>
      <w:r w:rsidR="007014D3">
        <w:rPr>
          <w:rFonts w:ascii="Courier New" w:hAnsi="Courier New" w:cs="Courier New"/>
        </w:rPr>
        <w:t xml:space="preserve">on SB 457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 Lind</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7014D3">
        <w:rPr>
          <w:rFonts w:ascii="Courier New" w:hAnsi="Courier New" w:cs="Courier New"/>
        </w:rPr>
        <w:t>the Depar</w:t>
      </w:r>
      <w:r w:rsidRPr="003E458C">
        <w:rPr>
          <w:rFonts w:ascii="Courier New" w:hAnsi="Courier New" w:cs="Courier New"/>
        </w:rPr>
        <w:t>tment</w:t>
      </w:r>
      <w:r w:rsidR="00DF7932">
        <w:rPr>
          <w:rFonts w:ascii="Courier New" w:hAnsi="Courier New" w:cs="Courier New"/>
        </w:rPr>
        <w:t xml:space="preserve"> </w:t>
      </w:r>
      <w:r w:rsidRPr="003E458C">
        <w:rPr>
          <w:rFonts w:ascii="Courier New" w:hAnsi="Courier New" w:cs="Courier New"/>
        </w:rPr>
        <w:t>recommended</w:t>
      </w:r>
      <w:r w:rsidR="007014D3">
        <w:rPr>
          <w:rFonts w:ascii="Courier New" w:hAnsi="Courier New" w:cs="Courier New"/>
        </w:rPr>
        <w:t xml:space="preserve"> </w:t>
      </w:r>
      <w:r w:rsidRPr="003E458C">
        <w:rPr>
          <w:rFonts w:ascii="Courier New" w:hAnsi="Courier New" w:cs="Courier New"/>
        </w:rPr>
        <w:t>passage</w:t>
      </w:r>
      <w:r w:rsidR="00DF7932">
        <w:rPr>
          <w:rFonts w:ascii="Courier New" w:hAnsi="Courier New" w:cs="Courier New"/>
        </w:rPr>
        <w:t xml:space="preserve"> </w:t>
      </w:r>
      <w:r w:rsidR="007014D3">
        <w:rPr>
          <w:rFonts w:ascii="Courier New" w:hAnsi="Courier New" w:cs="Courier New"/>
        </w:rPr>
        <w:t xml:space="preserve">of the </w:t>
      </w:r>
      <w:r w:rsidRPr="003E458C">
        <w:rPr>
          <w:rFonts w:ascii="Courier New" w:hAnsi="Courier New" w:cs="Courier New"/>
        </w:rPr>
        <w:t>bill.</w:t>
      </w:r>
      <w:r w:rsidR="007014D3">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there were inequities</w:t>
      </w:r>
      <w:r w:rsidR="007014D3">
        <w:rPr>
          <w:rFonts w:ascii="Courier New" w:hAnsi="Courier New" w:cs="Courier New"/>
        </w:rPr>
        <w:t xml:space="preserve"> </w:t>
      </w:r>
      <w:r w:rsidRPr="003E458C">
        <w:rPr>
          <w:rFonts w:ascii="Courier New" w:hAnsi="Courier New" w:cs="Courier New"/>
        </w:rPr>
        <w:t>in the boarding</w:t>
      </w:r>
      <w:r w:rsidR="00DF7932">
        <w:rPr>
          <w:rFonts w:ascii="Courier New" w:hAnsi="Courier New" w:cs="Courier New"/>
        </w:rPr>
        <w:t xml:space="preserve"> </w:t>
      </w:r>
      <w:r w:rsidR="007014D3">
        <w:rPr>
          <w:rFonts w:ascii="Courier New" w:hAnsi="Courier New" w:cs="Courier New"/>
        </w:rPr>
        <w:t xml:space="preserve">home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 State</w:t>
      </w:r>
      <w:r w:rsidR="00DF7932">
        <w:rPr>
          <w:rFonts w:ascii="Courier New" w:hAnsi="Courier New" w:cs="Courier New"/>
        </w:rPr>
        <w:t xml:space="preserve"> </w:t>
      </w:r>
      <w:r w:rsidRPr="003E458C">
        <w:rPr>
          <w:rFonts w:ascii="Courier New" w:hAnsi="Courier New" w:cs="Courier New"/>
        </w:rPr>
        <w:t>and that</w:t>
      </w:r>
      <w:r w:rsidR="00DF7932">
        <w:rPr>
          <w:rFonts w:ascii="Courier New" w:hAnsi="Courier New" w:cs="Courier New"/>
        </w:rPr>
        <w:t xml:space="preserve"> </w:t>
      </w:r>
      <w:r w:rsidRPr="003E458C">
        <w:rPr>
          <w:rFonts w:ascii="Courier New" w:hAnsi="Courier New" w:cs="Courier New"/>
        </w:rPr>
        <w:t>this bill</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help solve</w:t>
      </w:r>
      <w:r w:rsidR="00DF7932">
        <w:rPr>
          <w:rFonts w:ascii="Courier New" w:hAnsi="Courier New" w:cs="Courier New"/>
        </w:rPr>
        <w:t xml:space="preserve"> </w:t>
      </w:r>
      <w:r w:rsidR="007014D3">
        <w:rPr>
          <w:rFonts w:ascii="Courier New" w:hAnsi="Courier New" w:cs="Courier New"/>
        </w:rPr>
        <w:t xml:space="preserve">those </w:t>
      </w:r>
      <w:r w:rsidRPr="003E458C">
        <w:rPr>
          <w:rFonts w:ascii="Courier New" w:hAnsi="Courier New" w:cs="Courier New"/>
        </w:rPr>
        <w:t>inequities. 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 if</w:t>
      </w:r>
      <w:r w:rsidR="00DF7932">
        <w:rPr>
          <w:rFonts w:ascii="Courier New" w:hAnsi="Courier New" w:cs="Courier New"/>
        </w:rPr>
        <w:t xml:space="preserve"> </w:t>
      </w:r>
      <w:r w:rsidRPr="003E458C">
        <w:rPr>
          <w:rFonts w:ascii="Courier New" w:hAnsi="Courier New" w:cs="Courier New"/>
        </w:rPr>
        <w:t>there was</w:t>
      </w:r>
      <w:r w:rsidR="00DF7932">
        <w:rPr>
          <w:rFonts w:ascii="Courier New" w:hAnsi="Courier New" w:cs="Courier New"/>
        </w:rPr>
        <w:t xml:space="preserve"> </w:t>
      </w:r>
      <w:proofErr w:type="spellStart"/>
      <w:r w:rsidRPr="003E458C">
        <w:rPr>
          <w:rFonts w:ascii="Courier New" w:hAnsi="Courier New" w:cs="Courier New"/>
        </w:rPr>
        <w:t>anyway</w:t>
      </w:r>
      <w:proofErr w:type="spellEnd"/>
      <w:r w:rsidR="00DF7932">
        <w:rPr>
          <w:rFonts w:ascii="Courier New" w:hAnsi="Courier New" w:cs="Courier New"/>
        </w:rPr>
        <w:t xml:space="preserve"> </w:t>
      </w:r>
      <w:r w:rsidR="007014D3">
        <w:rPr>
          <w:rFonts w:ascii="Courier New" w:hAnsi="Courier New" w:cs="Courier New"/>
        </w:rPr>
        <w:t xml:space="preserve">to </w:t>
      </w:r>
      <w:r w:rsidRPr="003E458C">
        <w:rPr>
          <w:rFonts w:ascii="Courier New" w:hAnsi="Courier New" w:cs="Courier New"/>
        </w:rPr>
        <w:t>estimate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fiscal</w:t>
      </w:r>
      <w:r w:rsidR="00DF7932">
        <w:rPr>
          <w:rFonts w:ascii="Courier New" w:hAnsi="Courier New" w:cs="Courier New"/>
        </w:rPr>
        <w:t xml:space="preserve"> </w:t>
      </w:r>
      <w:r w:rsidRPr="003E458C">
        <w:rPr>
          <w:rFonts w:ascii="Courier New" w:hAnsi="Courier New" w:cs="Courier New"/>
        </w:rPr>
        <w:t>impact</w:t>
      </w:r>
      <w:r w:rsidR="00DF7932">
        <w:rPr>
          <w:rFonts w:ascii="Courier New" w:hAnsi="Courier New" w:cs="Courier New"/>
        </w:rPr>
        <w:t xml:space="preserve"> </w:t>
      </w:r>
      <w:r w:rsidR="007014D3">
        <w:rPr>
          <w:rFonts w:ascii="Courier New" w:hAnsi="Courier New" w:cs="Courier New"/>
        </w:rPr>
        <w:t>and the</w:t>
      </w:r>
      <w:r w:rsidRPr="003E458C">
        <w:rPr>
          <w:rFonts w:ascii="Courier New" w:hAnsi="Courier New" w:cs="Courier New"/>
        </w:rPr>
        <w:t xml:space="preserve"> Commissioner</w:t>
      </w:r>
      <w:r w:rsidR="007014D3">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it w</w:t>
      </w:r>
      <w:r w:rsidR="007014D3">
        <w:rPr>
          <w:rFonts w:ascii="Courier New" w:hAnsi="Courier New" w:cs="Courier New"/>
        </w:rPr>
        <w:t xml:space="preserve">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approximately</w:t>
      </w:r>
      <w:r w:rsidR="007014D3">
        <w:rPr>
          <w:rFonts w:ascii="Courier New" w:hAnsi="Courier New" w:cs="Courier New"/>
        </w:rPr>
        <w:t xml:space="preserve"> </w:t>
      </w:r>
      <w:r w:rsidRPr="003E458C">
        <w:rPr>
          <w:rFonts w:ascii="Courier New" w:hAnsi="Courier New" w:cs="Courier New"/>
        </w:rPr>
        <w:t>$150,000;</w:t>
      </w:r>
      <w:r w:rsidR="00DF7932">
        <w:rPr>
          <w:rFonts w:ascii="Courier New" w:hAnsi="Courier New" w:cs="Courier New"/>
        </w:rPr>
        <w:t xml:space="preserve"> </w:t>
      </w:r>
      <w:r w:rsidRPr="003E458C">
        <w:rPr>
          <w:rFonts w:ascii="Courier New" w:hAnsi="Courier New" w:cs="Courier New"/>
        </w:rPr>
        <w:t>that they</w:t>
      </w:r>
      <w:r w:rsidR="00DF7932">
        <w:rPr>
          <w:rFonts w:ascii="Courier New" w:hAnsi="Courier New" w:cs="Courier New"/>
        </w:rPr>
        <w:t xml:space="preserve"> </w:t>
      </w:r>
      <w:r w:rsidRPr="003E458C">
        <w:rPr>
          <w:rFonts w:ascii="Courier New" w:hAnsi="Courier New" w:cs="Courier New"/>
        </w:rPr>
        <w:t>were working</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7014D3">
        <w:rPr>
          <w:rFonts w:ascii="Courier New" w:hAnsi="Courier New" w:cs="Courier New"/>
        </w:rPr>
        <w:t xml:space="preserve">a fiscal </w:t>
      </w:r>
      <w:r w:rsidRPr="003E458C">
        <w:rPr>
          <w:rFonts w:ascii="Courier New" w:hAnsi="Courier New" w:cs="Courier New"/>
        </w:rPr>
        <w:t>note.</w:t>
      </w:r>
      <w:r w:rsidR="007014D3">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moved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be passed out</w:t>
      </w:r>
      <w:r w:rsidR="00DF7932">
        <w:rPr>
          <w:rFonts w:ascii="Courier New" w:hAnsi="Courier New" w:cs="Courier New"/>
        </w:rPr>
        <w:t xml:space="preserve"> </w:t>
      </w:r>
      <w:r w:rsidRPr="003E458C">
        <w:rPr>
          <w:rFonts w:ascii="Courier New" w:hAnsi="Courier New" w:cs="Courier New"/>
        </w:rPr>
        <w:t>of</w:t>
      </w:r>
      <w:r w:rsidR="007014D3">
        <w:rPr>
          <w:rFonts w:ascii="Courier New" w:hAnsi="Courier New" w:cs="Courier New"/>
        </w:rPr>
        <w:t xml:space="preserve"> committee w</w:t>
      </w:r>
      <w:r w:rsidRPr="003E458C">
        <w:rPr>
          <w:rFonts w:ascii="Courier New" w:hAnsi="Courier New" w:cs="Courier New"/>
        </w:rPr>
        <w:t>ith a do</w:t>
      </w:r>
      <w:r w:rsidR="00DF7932">
        <w:rPr>
          <w:rFonts w:ascii="Courier New" w:hAnsi="Courier New" w:cs="Courier New"/>
        </w:rPr>
        <w:t xml:space="preserve"> </w:t>
      </w:r>
      <w:r w:rsidRPr="003E458C">
        <w:rPr>
          <w:rFonts w:ascii="Courier New" w:hAnsi="Courier New" w:cs="Courier New"/>
        </w:rPr>
        <w:t>pass recommendation,</w:t>
      </w:r>
      <w:r w:rsidR="007014D3">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hold it</w:t>
      </w:r>
      <w:r w:rsidR="00DF7932">
        <w:rPr>
          <w:rFonts w:ascii="Courier New" w:hAnsi="Courier New" w:cs="Courier New"/>
        </w:rPr>
        <w:t xml:space="preserve"> </w:t>
      </w:r>
      <w:r w:rsidR="007014D3">
        <w:rPr>
          <w:rFonts w:ascii="Courier New" w:hAnsi="Courier New" w:cs="Courier New"/>
        </w:rPr>
        <w:t xml:space="preserve">until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fiscal</w:t>
      </w:r>
      <w:r w:rsidR="00DF7932">
        <w:rPr>
          <w:rFonts w:ascii="Courier New" w:hAnsi="Courier New" w:cs="Courier New"/>
        </w:rPr>
        <w:t xml:space="preserve"> </w:t>
      </w:r>
      <w:r w:rsidRPr="003E458C">
        <w:rPr>
          <w:rFonts w:ascii="Courier New" w:hAnsi="Courier New" w:cs="Courier New"/>
        </w:rPr>
        <w:t>note could</w:t>
      </w:r>
      <w:r w:rsidR="00DF7932">
        <w:rPr>
          <w:rFonts w:ascii="Courier New" w:hAnsi="Courier New" w:cs="Courier New"/>
        </w:rPr>
        <w:t xml:space="preserve"> </w:t>
      </w:r>
      <w:r w:rsidRPr="003E458C">
        <w:rPr>
          <w:rFonts w:ascii="Courier New" w:hAnsi="Courier New" w:cs="Courier New"/>
        </w:rPr>
        <w:t>be provided. There was</w:t>
      </w:r>
      <w:r w:rsidR="00DF7932">
        <w:rPr>
          <w:rFonts w:ascii="Courier New" w:hAnsi="Courier New" w:cs="Courier New"/>
        </w:rPr>
        <w:t xml:space="preserve"> </w:t>
      </w:r>
      <w:r w:rsidRPr="003E458C">
        <w:rPr>
          <w:rFonts w:ascii="Courier New" w:hAnsi="Courier New" w:cs="Courier New"/>
        </w:rPr>
        <w:t>no objection.</w:t>
      </w:r>
      <w:r w:rsidRPr="003E458C">
        <w:rPr>
          <w:rFonts w:ascii="Courier New" w:hAnsi="Courier New" w:cs="Courier New"/>
        </w:rPr>
        <w:cr/>
      </w:r>
      <w:r w:rsidR="00DF7932">
        <w:rPr>
          <w:rFonts w:ascii="Courier New" w:hAnsi="Courier New" w:cs="Courier New"/>
        </w:rPr>
        <w:t xml:space="preserve"> </w:t>
      </w:r>
    </w:p>
    <w:p w:rsidR="007014D3" w:rsidRDefault="007014D3"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SJR</w:t>
      </w:r>
      <w:r w:rsidR="00DF7932">
        <w:rPr>
          <w:rFonts w:ascii="Courier New" w:hAnsi="Courier New" w:cs="Courier New"/>
        </w:rPr>
        <w:t xml:space="preserve"> </w:t>
      </w:r>
      <w:r w:rsidR="003E458C" w:rsidRPr="003E458C">
        <w:rPr>
          <w:rFonts w:ascii="Courier New" w:hAnsi="Courier New" w:cs="Courier New"/>
        </w:rPr>
        <w:t>51</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Pr>
          <w:rFonts w:ascii="Courier New" w:hAnsi="Courier New" w:cs="Courier New"/>
        </w:rPr>
        <w:t>the committee what</w:t>
      </w:r>
      <w:r w:rsidR="003E458C" w:rsidRPr="003E458C">
        <w:rPr>
          <w:rFonts w:ascii="Courier New" w:hAnsi="Courier New" w:cs="Courier New"/>
        </w:rPr>
        <w:t xml:space="preserve"> they</w:t>
      </w:r>
      <w:r w:rsidR="00DF7932">
        <w:rPr>
          <w:rFonts w:ascii="Courier New" w:hAnsi="Courier New" w:cs="Courier New"/>
        </w:rPr>
        <w:t xml:space="preserve"> </w:t>
      </w:r>
      <w:r w:rsidR="003E458C" w:rsidRPr="003E458C">
        <w:rPr>
          <w:rFonts w:ascii="Courier New" w:hAnsi="Courier New" w:cs="Courier New"/>
        </w:rPr>
        <w:t>wanted to</w:t>
      </w:r>
      <w:r w:rsidR="00DF7932">
        <w:rPr>
          <w:rFonts w:ascii="Courier New" w:hAnsi="Courier New" w:cs="Courier New"/>
        </w:rPr>
        <w:t xml:space="preserve"> </w:t>
      </w:r>
      <w:r>
        <w:rPr>
          <w:rFonts w:ascii="Courier New" w:hAnsi="Courier New" w:cs="Courier New"/>
        </w:rPr>
        <w:t xml:space="preserve">do </w:t>
      </w:r>
      <w:r w:rsidR="003E458C" w:rsidRPr="003E458C">
        <w:rPr>
          <w:rFonts w:ascii="Courier New" w:hAnsi="Courier New" w:cs="Courier New"/>
        </w:rPr>
        <w:t>about</w:t>
      </w:r>
      <w:r w:rsidR="00DF7932">
        <w:rPr>
          <w:rFonts w:ascii="Courier New" w:hAnsi="Courier New" w:cs="Courier New"/>
        </w:rPr>
        <w:t xml:space="preserve"> </w:t>
      </w:r>
      <w:r w:rsidR="003E458C" w:rsidRPr="003E458C">
        <w:rPr>
          <w:rFonts w:ascii="Courier New" w:hAnsi="Courier New" w:cs="Courier New"/>
        </w:rPr>
        <w:t>SJR</w:t>
      </w:r>
      <w:r w:rsidR="00DF7932">
        <w:rPr>
          <w:rFonts w:ascii="Courier New" w:hAnsi="Courier New" w:cs="Courier New"/>
        </w:rPr>
        <w:t xml:space="preserve"> </w:t>
      </w:r>
      <w:r>
        <w:rPr>
          <w:rFonts w:ascii="Courier New" w:hAnsi="Courier New" w:cs="Courier New"/>
        </w:rPr>
        <w:t>51, and Mr</w:t>
      </w:r>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 xml:space="preserve">Van </w:t>
      </w:r>
      <w:proofErr w:type="spellStart"/>
      <w:r w:rsidR="003E458C" w:rsidRPr="003E458C">
        <w:rPr>
          <w:rFonts w:ascii="Courier New" w:hAnsi="Courier New" w:cs="Courier New"/>
        </w:rPr>
        <w:t>Houte</w:t>
      </w:r>
      <w:proofErr w:type="spellEnd"/>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 felt</w:t>
      </w:r>
      <w:r w:rsidR="00DF7932">
        <w:rPr>
          <w:rFonts w:ascii="Courier New" w:hAnsi="Courier New" w:cs="Courier New"/>
        </w:rPr>
        <w:t xml:space="preserve"> </w:t>
      </w:r>
      <w:r w:rsidR="003E458C" w:rsidRPr="003E458C">
        <w:rPr>
          <w:rFonts w:ascii="Courier New" w:hAnsi="Courier New" w:cs="Courier New"/>
        </w:rPr>
        <w:t>there was</w:t>
      </w:r>
      <w:r w:rsidR="00DF7932">
        <w:rPr>
          <w:rFonts w:ascii="Courier New" w:hAnsi="Courier New" w:cs="Courier New"/>
        </w:rPr>
        <w:t xml:space="preserve"> </w:t>
      </w:r>
      <w:r>
        <w:rPr>
          <w:rFonts w:ascii="Courier New" w:hAnsi="Courier New" w:cs="Courier New"/>
        </w:rPr>
        <w:t xml:space="preserve">no </w:t>
      </w:r>
      <w:r w:rsidR="003E458C" w:rsidRPr="003E458C">
        <w:rPr>
          <w:rFonts w:ascii="Courier New" w:hAnsi="Courier New" w:cs="Courier New"/>
        </w:rPr>
        <w:t>need for</w:t>
      </w:r>
      <w:r w:rsidR="00DF7932">
        <w:rPr>
          <w:rFonts w:ascii="Courier New" w:hAnsi="Courier New" w:cs="Courier New"/>
        </w:rPr>
        <w:t xml:space="preserve"> </w:t>
      </w:r>
      <w:r w:rsidR="003E458C" w:rsidRPr="003E458C">
        <w:rPr>
          <w:rFonts w:ascii="Courier New" w:hAnsi="Courier New" w:cs="Courier New"/>
        </w:rPr>
        <w:t>this bill</w:t>
      </w:r>
      <w:r w:rsidR="00DF7932">
        <w:rPr>
          <w:rFonts w:ascii="Courier New" w:hAnsi="Courier New" w:cs="Courier New"/>
        </w:rPr>
        <w:t xml:space="preserve"> </w:t>
      </w:r>
      <w:r w:rsidR="003E458C" w:rsidRPr="003E458C">
        <w:rPr>
          <w:rFonts w:ascii="Courier New" w:hAnsi="Courier New" w:cs="Courier New"/>
        </w:rPr>
        <w:t>due to</w:t>
      </w:r>
      <w:r w:rsidR="00DF7932">
        <w:rPr>
          <w:rFonts w:ascii="Courier New" w:hAnsi="Courier New" w:cs="Courier New"/>
        </w:rPr>
        <w:t xml:space="preserve"> </w:t>
      </w:r>
      <w:r w:rsidR="003E458C" w:rsidRPr="003E458C">
        <w:rPr>
          <w:rFonts w:ascii="Courier New" w:hAnsi="Courier New" w:cs="Courier New"/>
        </w:rPr>
        <w:t>a U. S.</w:t>
      </w:r>
      <w:r w:rsidR="00DF7932">
        <w:rPr>
          <w:rFonts w:ascii="Courier New" w:hAnsi="Courier New" w:cs="Courier New"/>
        </w:rPr>
        <w:t xml:space="preserve"> </w:t>
      </w:r>
      <w:r w:rsidR="003E458C" w:rsidRPr="003E458C">
        <w:rPr>
          <w:rFonts w:ascii="Courier New" w:hAnsi="Courier New" w:cs="Courier New"/>
        </w:rPr>
        <w:t>Supreme Court</w:t>
      </w:r>
      <w:r w:rsidR="00DF7932">
        <w:rPr>
          <w:rFonts w:ascii="Courier New" w:hAnsi="Courier New" w:cs="Courier New"/>
        </w:rPr>
        <w:t xml:space="preserve"> </w:t>
      </w:r>
      <w:r>
        <w:rPr>
          <w:rFonts w:ascii="Courier New" w:hAnsi="Courier New" w:cs="Courier New"/>
        </w:rPr>
        <w:t xml:space="preserve">decision </w:t>
      </w:r>
      <w:r w:rsidR="003E458C" w:rsidRPr="003E458C">
        <w:rPr>
          <w:rFonts w:ascii="Courier New" w:hAnsi="Courier New" w:cs="Courier New"/>
        </w:rPr>
        <w:t>handed</w:t>
      </w:r>
      <w:r w:rsidR="00DF7932">
        <w:rPr>
          <w:rFonts w:ascii="Courier New" w:hAnsi="Courier New" w:cs="Courier New"/>
        </w:rPr>
        <w:t xml:space="preserve"> </w:t>
      </w:r>
      <w:r w:rsidR="003E458C" w:rsidRPr="003E458C">
        <w:rPr>
          <w:rFonts w:ascii="Courier New" w:hAnsi="Courier New" w:cs="Courier New"/>
        </w:rPr>
        <w:t>down</w:t>
      </w:r>
      <w:r w:rsidR="00DF7932">
        <w:rPr>
          <w:rFonts w:ascii="Courier New" w:hAnsi="Courier New" w:cs="Courier New"/>
        </w:rPr>
        <w:t xml:space="preserve"> </w:t>
      </w:r>
      <w:r w:rsidR="003E458C" w:rsidRPr="003E458C">
        <w:rPr>
          <w:rFonts w:ascii="Courier New" w:hAnsi="Courier New" w:cs="Courier New"/>
        </w:rPr>
        <w:t>on a</w:t>
      </w:r>
      <w:r w:rsidR="00DF7932">
        <w:rPr>
          <w:rFonts w:ascii="Courier New" w:hAnsi="Courier New" w:cs="Courier New"/>
        </w:rPr>
        <w:t xml:space="preserve"> </w:t>
      </w:r>
      <w:r w:rsidR="003E458C" w:rsidRPr="003E458C">
        <w:rPr>
          <w:rFonts w:ascii="Courier New" w:hAnsi="Courier New" w:cs="Courier New"/>
        </w:rPr>
        <w:t>California</w:t>
      </w:r>
      <w:r w:rsidR="00DF7932">
        <w:rPr>
          <w:rFonts w:ascii="Courier New" w:hAnsi="Courier New" w:cs="Courier New"/>
        </w:rPr>
        <w:t xml:space="preserve"> </w:t>
      </w:r>
      <w:r w:rsidR="003E458C" w:rsidRPr="003E458C">
        <w:rPr>
          <w:rFonts w:ascii="Courier New" w:hAnsi="Courier New" w:cs="Courier New"/>
        </w:rPr>
        <w:t>case pertaining</w:t>
      </w:r>
      <w:r>
        <w:rPr>
          <w:rFonts w:ascii="Courier New" w:hAnsi="Courier New" w:cs="Courier New"/>
        </w:rPr>
        <w:t xml:space="preserve"> </w:t>
      </w:r>
      <w:r w:rsidR="003E458C" w:rsidRPr="003E458C">
        <w:rPr>
          <w:rFonts w:ascii="Courier New" w:hAnsi="Courier New" w:cs="Courier New"/>
        </w:rPr>
        <w:t>to education</w:t>
      </w:r>
      <w:r w:rsidR="00DF7932">
        <w:rPr>
          <w:rFonts w:ascii="Courier New" w:hAnsi="Courier New" w:cs="Courier New"/>
        </w:rPr>
        <w:t xml:space="preserve"> </w:t>
      </w:r>
      <w:r>
        <w:rPr>
          <w:rFonts w:ascii="Courier New" w:hAnsi="Courier New" w:cs="Courier New"/>
        </w:rPr>
        <w:t xml:space="preserve">in </w:t>
      </w:r>
      <w:r w:rsidR="003E458C" w:rsidRPr="003E458C">
        <w:rPr>
          <w:rFonts w:ascii="Courier New" w:hAnsi="Courier New" w:cs="Courier New"/>
        </w:rPr>
        <w:t>Chinese. He further</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this decision</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not based</w:t>
      </w:r>
      <w:r w:rsidR="00DF7932">
        <w:rPr>
          <w:rFonts w:ascii="Courier New" w:hAnsi="Courier New" w:cs="Courier New"/>
        </w:rPr>
        <w:t xml:space="preserve"> </w:t>
      </w:r>
      <w:r>
        <w:rPr>
          <w:rFonts w:ascii="Courier New" w:hAnsi="Courier New" w:cs="Courier New"/>
        </w:rPr>
        <w:t>on</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Constitution</w:t>
      </w:r>
      <w:r w:rsidR="00DF7932">
        <w:rPr>
          <w:rFonts w:ascii="Courier New" w:hAnsi="Courier New" w:cs="Courier New"/>
        </w:rPr>
        <w:t xml:space="preserve"> </w:t>
      </w:r>
      <w:r w:rsidR="003E458C" w:rsidRPr="003E458C">
        <w:rPr>
          <w:rFonts w:ascii="Courier New" w:hAnsi="Courier New" w:cs="Courier New"/>
        </w:rPr>
        <w:t>but</w:t>
      </w:r>
      <w:r>
        <w:rPr>
          <w:rFonts w:ascii="Courier New" w:hAnsi="Courier New" w:cs="Courier New"/>
        </w:rPr>
        <w:t xml:space="preserve"> </w:t>
      </w:r>
      <w:r w:rsidR="003E458C" w:rsidRPr="003E458C">
        <w:rPr>
          <w:rFonts w:ascii="Courier New" w:hAnsi="Courier New" w:cs="Courier New"/>
        </w:rPr>
        <w:t>on the civil</w:t>
      </w:r>
      <w:r w:rsidR="00DF7932">
        <w:rPr>
          <w:rFonts w:ascii="Courier New" w:hAnsi="Courier New" w:cs="Courier New"/>
        </w:rPr>
        <w:t xml:space="preserve"> </w:t>
      </w:r>
      <w:r w:rsidR="003E458C" w:rsidRPr="003E458C">
        <w:rPr>
          <w:rFonts w:ascii="Courier New" w:hAnsi="Courier New" w:cs="Courier New"/>
        </w:rPr>
        <w:t>Rights</w:t>
      </w:r>
      <w:r w:rsidR="00DF7932">
        <w:rPr>
          <w:rFonts w:ascii="Courier New" w:hAnsi="Courier New" w:cs="Courier New"/>
        </w:rPr>
        <w:t xml:space="preserve"> </w:t>
      </w:r>
      <w:r>
        <w:rPr>
          <w:rFonts w:ascii="Courier New" w:hAnsi="Courier New" w:cs="Courier New"/>
        </w:rPr>
        <w:t>Act,</w:t>
      </w:r>
      <w:r w:rsidR="003E458C" w:rsidRPr="003E458C">
        <w:rPr>
          <w:rFonts w:ascii="Courier New" w:hAnsi="Courier New" w:cs="Courier New"/>
        </w:rPr>
        <w:t xml:space="preserve"> but</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Pr>
          <w:rFonts w:ascii="Courier New" w:hAnsi="Courier New" w:cs="Courier New"/>
        </w:rPr>
        <w:t>impli</w:t>
      </w:r>
      <w:r w:rsidR="003E458C" w:rsidRPr="003E458C">
        <w:rPr>
          <w:rFonts w:ascii="Courier New" w:hAnsi="Courier New" w:cs="Courier New"/>
        </w:rPr>
        <w:t>cation was</w:t>
      </w:r>
      <w:r w:rsidR="00DF7932">
        <w:rPr>
          <w:rFonts w:ascii="Courier New" w:hAnsi="Courier New" w:cs="Courier New"/>
        </w:rPr>
        <w:t xml:space="preserve"> </w:t>
      </w:r>
      <w:r w:rsidR="003E458C" w:rsidRPr="003E458C">
        <w:rPr>
          <w:rFonts w:ascii="Courier New" w:hAnsi="Courier New" w:cs="Courier New"/>
        </w:rPr>
        <w:t>very plain.</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suggested</w:t>
      </w:r>
      <w:r w:rsidR="00DF7932">
        <w:rPr>
          <w:rFonts w:ascii="Courier New" w:hAnsi="Courier New" w:cs="Courier New"/>
        </w:rPr>
        <w:t xml:space="preserve"> </w:t>
      </w:r>
      <w:r>
        <w:rPr>
          <w:rFonts w:ascii="Courier New" w:hAnsi="Courier New" w:cs="Courier New"/>
        </w:rPr>
        <w:t>th</w:t>
      </w:r>
      <w:r w:rsidR="003E458C" w:rsidRPr="003E458C">
        <w:rPr>
          <w:rFonts w:ascii="Courier New" w:hAnsi="Courier New" w:cs="Courier New"/>
        </w:rPr>
        <w:t>at</w:t>
      </w:r>
      <w:r w:rsidR="00DF7932">
        <w:rPr>
          <w:rFonts w:ascii="Courier New" w:hAnsi="Courier New" w:cs="Courier New"/>
        </w:rPr>
        <w:t xml:space="preserve"> </w:t>
      </w:r>
      <w:r>
        <w:rPr>
          <w:rFonts w:ascii="Courier New" w:hAnsi="Courier New" w:cs="Courier New"/>
        </w:rPr>
        <w:t xml:space="preserve">the bill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held until</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proofErr w:type="spellStart"/>
      <w:r w:rsidR="003E458C" w:rsidRPr="003E458C">
        <w:rPr>
          <w:rFonts w:ascii="Courier New" w:hAnsi="Courier New" w:cs="Courier New"/>
        </w:rPr>
        <w:t>Sackett</w:t>
      </w:r>
      <w:proofErr w:type="spellEnd"/>
      <w:r w:rsidR="00DF7932">
        <w:rPr>
          <w:rFonts w:ascii="Courier New" w:hAnsi="Courier New" w:cs="Courier New"/>
        </w:rPr>
        <w:t xml:space="preserve"> </w:t>
      </w:r>
      <w:r w:rsidR="003E458C" w:rsidRPr="003E458C">
        <w:rPr>
          <w:rFonts w:ascii="Courier New" w:hAnsi="Courier New" w:cs="Courier New"/>
        </w:rPr>
        <w:t>returned</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out-of-town.</w:t>
      </w:r>
      <w:r w:rsidR="003E458C" w:rsidRPr="003E458C">
        <w:rPr>
          <w:rFonts w:ascii="Courier New" w:hAnsi="Courier New" w:cs="Courier New"/>
        </w:rPr>
        <w:cr/>
      </w:r>
    </w:p>
    <w:p w:rsidR="007014D3" w:rsidRDefault="007014D3" w:rsidP="003E458C">
      <w:pPr>
        <w:pStyle w:val="PlainText"/>
        <w:rPr>
          <w:rFonts w:ascii="Courier New" w:hAnsi="Courier New" w:cs="Courier New"/>
        </w:rPr>
      </w:pPr>
    </w:p>
    <w:p w:rsidR="007014D3" w:rsidRDefault="007014D3" w:rsidP="007014D3">
      <w:pPr>
        <w:pStyle w:val="PlainText"/>
        <w:ind w:left="3600" w:firstLine="720"/>
        <w:rPr>
          <w:rFonts w:ascii="Courier New" w:hAnsi="Courier New" w:cs="Courier New"/>
        </w:rPr>
      </w:pPr>
      <w:r>
        <w:rPr>
          <w:rFonts w:ascii="Courier New" w:hAnsi="Courier New" w:cs="Courier New"/>
        </w:rPr>
        <w:t>-</w:t>
      </w:r>
      <w:r w:rsidR="003E458C" w:rsidRPr="003E458C">
        <w:rPr>
          <w:rFonts w:ascii="Courier New" w:hAnsi="Courier New" w:cs="Courier New"/>
        </w:rPr>
        <w:t>2-</w:t>
      </w:r>
      <w:r w:rsidR="003E458C"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254-----------------------</w:t>
      </w:r>
    </w:p>
    <w:p w:rsidR="00CD44B0" w:rsidRDefault="00AA1B21" w:rsidP="003E458C">
      <w:pPr>
        <w:pStyle w:val="PlainText"/>
        <w:rPr>
          <w:rFonts w:ascii="Courier New" w:hAnsi="Courier New" w:cs="Courier New"/>
        </w:rPr>
      </w:pPr>
      <w:r>
        <w:rPr>
          <w:rFonts w:ascii="Courier New" w:hAnsi="Courier New" w:cs="Courier New"/>
        </w:rPr>
        <w:lastRenderedPageBreak/>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275</w:t>
      </w:r>
      <w:r>
        <w:rPr>
          <w:rFonts w:ascii="Courier New" w:hAnsi="Courier New" w:cs="Courier New"/>
        </w:rPr>
        <w:t>)</w:t>
      </w:r>
      <w:r w:rsidR="003E458C" w:rsidRPr="003E458C">
        <w:rPr>
          <w:rFonts w:ascii="Courier New" w:hAnsi="Courier New" w:cs="Courier New"/>
        </w:rPr>
        <w:t xml:space="preserve"> Senator</w:t>
      </w:r>
      <w:r>
        <w:rPr>
          <w:rFonts w:ascii="Courier New" w:hAnsi="Courier New" w:cs="Courier New"/>
        </w:rPr>
        <w:t xml:space="preserve"> </w:t>
      </w:r>
      <w:r w:rsidR="003E458C" w:rsidRPr="003E458C">
        <w:rPr>
          <w:rFonts w:ascii="Courier New" w:hAnsi="Courier New" w:cs="Courier New"/>
        </w:rPr>
        <w:t>Thomas asked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consider</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275</w:t>
      </w:r>
      <w:r w:rsidR="00DF7932">
        <w:rPr>
          <w:rFonts w:ascii="Courier New" w:hAnsi="Courier New" w:cs="Courier New"/>
        </w:rPr>
        <w:t xml:space="preserve"> </w:t>
      </w:r>
      <w:r w:rsidR="00CD44B0">
        <w:rPr>
          <w:rFonts w:ascii="Courier New" w:hAnsi="Courier New" w:cs="Courier New"/>
        </w:rPr>
        <w:t xml:space="preserve">and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thought the</w:t>
      </w:r>
      <w:r w:rsidR="00DF7932">
        <w:rPr>
          <w:rFonts w:ascii="Courier New" w:hAnsi="Courier New" w:cs="Courier New"/>
        </w:rPr>
        <w:t xml:space="preserve"> </w:t>
      </w:r>
      <w:r>
        <w:rPr>
          <w:rFonts w:ascii="Courier New" w:hAnsi="Courier New" w:cs="Courier New"/>
        </w:rPr>
        <w:t>Board’s</w:t>
      </w:r>
      <w:r w:rsidR="003E458C" w:rsidRPr="003E458C">
        <w:rPr>
          <w:rFonts w:ascii="Courier New" w:hAnsi="Courier New" w:cs="Courier New"/>
        </w:rPr>
        <w:t xml:space="preserve"> feeling on</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CD44B0">
        <w:rPr>
          <w:rFonts w:ascii="Courier New" w:hAnsi="Courier New" w:cs="Courier New"/>
        </w:rPr>
        <w:t xml:space="preserve">was that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should be</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CD44B0">
        <w:rPr>
          <w:rFonts w:ascii="Courier New" w:hAnsi="Courier New" w:cs="Courier New"/>
        </w:rPr>
        <w:t>State respon</w:t>
      </w:r>
      <w:r w:rsidR="003E458C" w:rsidRPr="003E458C">
        <w:rPr>
          <w:rFonts w:ascii="Courier New" w:hAnsi="Courier New" w:cs="Courier New"/>
        </w:rPr>
        <w:t>sibility</w:t>
      </w:r>
      <w:r w:rsidR="00DF7932">
        <w:rPr>
          <w:rFonts w:ascii="Courier New" w:hAnsi="Courier New" w:cs="Courier New"/>
        </w:rPr>
        <w:t xml:space="preserve"> </w:t>
      </w:r>
      <w:r w:rsidR="003E458C" w:rsidRPr="003E458C">
        <w:rPr>
          <w:rFonts w:ascii="Courier New" w:hAnsi="Courier New" w:cs="Courier New"/>
        </w:rPr>
        <w:t>and</w:t>
      </w:r>
      <w:r w:rsidR="00CD44B0">
        <w:rPr>
          <w:rFonts w:ascii="Courier New" w:hAnsi="Courier New" w:cs="Courier New"/>
        </w:rPr>
        <w:t xml:space="preserve"> </w:t>
      </w:r>
      <w:r w:rsidR="003E458C" w:rsidRPr="003E458C">
        <w:rPr>
          <w:rFonts w:ascii="Courier New" w:hAnsi="Courier New" w:cs="Courier New"/>
        </w:rPr>
        <w:t>not</w:t>
      </w:r>
      <w:r w:rsidR="00CD44B0">
        <w:rPr>
          <w:rFonts w:ascii="Courier New" w:hAnsi="Courier New" w:cs="Courier New"/>
        </w:rPr>
        <w:t xml:space="preserve"> teachers' responsi</w:t>
      </w:r>
      <w:r w:rsidR="003E458C" w:rsidRPr="003E458C">
        <w:rPr>
          <w:rFonts w:ascii="Courier New" w:hAnsi="Courier New" w:cs="Courier New"/>
        </w:rPr>
        <w:t>bility,</w:t>
      </w:r>
      <w:r w:rsidR="00CD44B0">
        <w:rPr>
          <w:rFonts w:ascii="Courier New" w:hAnsi="Courier New" w:cs="Courier New"/>
        </w:rPr>
        <w:t xml:space="preserve"> </w:t>
      </w:r>
      <w:r w:rsidR="003E458C" w:rsidRPr="003E458C">
        <w:rPr>
          <w:rFonts w:ascii="Courier New" w:hAnsi="Courier New" w:cs="Courier New"/>
        </w:rPr>
        <w:t>for expenses</w:t>
      </w:r>
      <w:r w:rsidR="00DF7932">
        <w:rPr>
          <w:rFonts w:ascii="Courier New" w:hAnsi="Courier New" w:cs="Courier New"/>
        </w:rPr>
        <w:t xml:space="preserve"> </w:t>
      </w:r>
      <w:r w:rsidR="003E458C" w:rsidRPr="003E458C">
        <w:rPr>
          <w:rFonts w:ascii="Courier New" w:hAnsi="Courier New" w:cs="Courier New"/>
        </w:rPr>
        <w:t>incurred.</w:t>
      </w:r>
      <w:r w:rsidR="00CD44B0">
        <w:rPr>
          <w:rFonts w:ascii="Courier New" w:hAnsi="Courier New" w:cs="Courier New"/>
        </w:rPr>
        <w:t xml:space="preserve"> </w:t>
      </w:r>
      <w:r w:rsidR="003E458C" w:rsidRPr="003E458C">
        <w:rPr>
          <w:rFonts w:ascii="Courier New" w:hAnsi="Courier New" w:cs="Courier New"/>
        </w:rPr>
        <w:t>Commissioner</w:t>
      </w:r>
      <w:r w:rsidR="00CD44B0">
        <w:rPr>
          <w:rFonts w:ascii="Courier New" w:hAnsi="Courier New" w:cs="Courier New"/>
        </w:rPr>
        <w:t xml:space="preserve"> Lind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w:t>
      </w:r>
      <w:r w:rsidR="00CD44B0">
        <w:rPr>
          <w:rFonts w:ascii="Courier New" w:hAnsi="Courier New" w:cs="Courier New"/>
        </w:rPr>
        <w:t xml:space="preserve"> </w:t>
      </w:r>
      <w:r w:rsidR="003E458C" w:rsidRPr="003E458C">
        <w:rPr>
          <w:rFonts w:ascii="Courier New" w:hAnsi="Courier New" w:cs="Courier New"/>
        </w:rPr>
        <w:t>took</w:t>
      </w:r>
      <w:r w:rsidR="00CD44B0">
        <w:rPr>
          <w:rFonts w:ascii="Courier New" w:hAnsi="Courier New" w:cs="Courier New"/>
        </w:rPr>
        <w:t xml:space="preserve"> </w:t>
      </w:r>
      <w:r w:rsidR="003E458C" w:rsidRPr="003E458C">
        <w:rPr>
          <w:rFonts w:ascii="Courier New" w:hAnsi="Courier New" w:cs="Courier New"/>
        </w:rPr>
        <w:t>the</w:t>
      </w:r>
      <w:r w:rsidR="00CD44B0">
        <w:rPr>
          <w:rFonts w:ascii="Courier New" w:hAnsi="Courier New" w:cs="Courier New"/>
        </w:rPr>
        <w:t xml:space="preserve"> </w:t>
      </w:r>
      <w:r w:rsidR="003E458C" w:rsidRPr="003E458C">
        <w:rPr>
          <w:rFonts w:ascii="Courier New" w:hAnsi="Courier New" w:cs="Courier New"/>
        </w:rPr>
        <w:t>opposite view</w:t>
      </w:r>
      <w:r w:rsidR="00CD44B0">
        <w:rPr>
          <w:rFonts w:ascii="Courier New" w:hAnsi="Courier New" w:cs="Courier New"/>
        </w:rPr>
        <w:t xml:space="preserve"> </w:t>
      </w:r>
      <w:r w:rsidR="003E458C" w:rsidRPr="003E458C">
        <w:rPr>
          <w:rFonts w:ascii="Courier New" w:hAnsi="Courier New" w:cs="Courier New"/>
        </w:rPr>
        <w:t>on</w:t>
      </w:r>
      <w:r w:rsidR="00CD44B0">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CD44B0">
        <w:rPr>
          <w:rFonts w:ascii="Courier New" w:hAnsi="Courier New" w:cs="Courier New"/>
        </w:rPr>
        <w:t xml:space="preserve"> </w:t>
      </w:r>
      <w:r w:rsidR="003E458C" w:rsidRPr="003E458C">
        <w:rPr>
          <w:rFonts w:ascii="Courier New" w:hAnsi="Courier New" w:cs="Courier New"/>
        </w:rPr>
        <w:t>---</w:t>
      </w:r>
      <w:r w:rsidR="00CD44B0">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CD44B0">
        <w:rPr>
          <w:rFonts w:ascii="Courier New" w:hAnsi="Courier New" w:cs="Courier New"/>
        </w:rPr>
        <w:t xml:space="preserve">the </w:t>
      </w:r>
      <w:r w:rsidR="003E458C" w:rsidRPr="003E458C">
        <w:rPr>
          <w:rFonts w:ascii="Courier New" w:hAnsi="Courier New" w:cs="Courier New"/>
        </w:rPr>
        <w:t>costs should</w:t>
      </w:r>
      <w:r w:rsidR="00CD44B0">
        <w:rPr>
          <w:rFonts w:ascii="Courier New" w:hAnsi="Courier New" w:cs="Courier New"/>
        </w:rPr>
        <w:t xml:space="preserve"> </w:t>
      </w:r>
      <w:r w:rsidR="003E458C" w:rsidRPr="003E458C">
        <w:rPr>
          <w:rFonts w:ascii="Courier New" w:hAnsi="Courier New" w:cs="Courier New"/>
        </w:rPr>
        <w:t>be</w:t>
      </w:r>
      <w:r w:rsidR="00CD44B0">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CD44B0">
        <w:rPr>
          <w:rFonts w:ascii="Courier New" w:hAnsi="Courier New" w:cs="Courier New"/>
        </w:rPr>
        <w:t>Boar</w:t>
      </w:r>
      <w:r w:rsidR="003E458C" w:rsidRPr="003E458C">
        <w:rPr>
          <w:rFonts w:ascii="Courier New" w:hAnsi="Courier New" w:cs="Courier New"/>
        </w:rPr>
        <w:t>d's obligation. He</w:t>
      </w:r>
      <w:r w:rsidR="00CD44B0">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CD44B0">
        <w:rPr>
          <w:rFonts w:ascii="Courier New" w:hAnsi="Courier New" w:cs="Courier New"/>
        </w:rPr>
        <w:t xml:space="preserve">there were </w:t>
      </w:r>
      <w:r w:rsidR="003E458C" w:rsidRPr="003E458C">
        <w:rPr>
          <w:rFonts w:ascii="Courier New" w:hAnsi="Courier New" w:cs="Courier New"/>
        </w:rPr>
        <w:t>only</w:t>
      </w:r>
      <w:r w:rsidR="00CD44B0">
        <w:rPr>
          <w:rFonts w:ascii="Courier New" w:hAnsi="Courier New" w:cs="Courier New"/>
        </w:rPr>
        <w:t xml:space="preserve"> </w:t>
      </w:r>
      <w:r w:rsidR="003E458C" w:rsidRPr="003E458C">
        <w:rPr>
          <w:rFonts w:ascii="Courier New" w:hAnsi="Courier New" w:cs="Courier New"/>
        </w:rPr>
        <w:t>five</w:t>
      </w:r>
      <w:r w:rsidR="00CD44B0">
        <w:rPr>
          <w:rFonts w:ascii="Courier New" w:hAnsi="Courier New" w:cs="Courier New"/>
        </w:rPr>
        <w:t xml:space="preserve"> </w:t>
      </w:r>
      <w:r w:rsidR="003E458C" w:rsidRPr="003E458C">
        <w:rPr>
          <w:rFonts w:ascii="Courier New" w:hAnsi="Courier New" w:cs="Courier New"/>
        </w:rPr>
        <w:t>teachers</w:t>
      </w:r>
      <w:r w:rsidR="00DF7932">
        <w:rPr>
          <w:rFonts w:ascii="Courier New" w:hAnsi="Courier New" w:cs="Courier New"/>
        </w:rPr>
        <w:t xml:space="preserve"> </w:t>
      </w:r>
      <w:r w:rsidR="003E458C" w:rsidRPr="003E458C">
        <w:rPr>
          <w:rFonts w:ascii="Courier New" w:hAnsi="Courier New" w:cs="Courier New"/>
        </w:rPr>
        <w:t>involved and</w:t>
      </w:r>
      <w:r w:rsidR="00CD44B0">
        <w:rPr>
          <w:rFonts w:ascii="Courier New" w:hAnsi="Courier New" w:cs="Courier New"/>
        </w:rPr>
        <w:t xml:space="preserve"> </w:t>
      </w:r>
      <w:r w:rsidR="003E458C" w:rsidRPr="003E458C">
        <w:rPr>
          <w:rFonts w:ascii="Courier New" w:hAnsi="Courier New" w:cs="Courier New"/>
        </w:rPr>
        <w:t>that</w:t>
      </w:r>
      <w:r w:rsidR="00CD44B0">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sidR="00CD44B0">
        <w:rPr>
          <w:rFonts w:ascii="Courier New" w:hAnsi="Courier New" w:cs="Courier New"/>
        </w:rPr>
        <w:t xml:space="preserve"> had </w:t>
      </w:r>
      <w:r w:rsidR="003E458C" w:rsidRPr="003E458C">
        <w:rPr>
          <w:rFonts w:ascii="Courier New" w:hAnsi="Courier New" w:cs="Courier New"/>
        </w:rPr>
        <w:t>had</w:t>
      </w:r>
      <w:r w:rsidR="00CD44B0">
        <w:rPr>
          <w:rFonts w:ascii="Courier New" w:hAnsi="Courier New" w:cs="Courier New"/>
        </w:rPr>
        <w:t xml:space="preserve"> </w:t>
      </w:r>
      <w:r w:rsidR="003E458C" w:rsidRPr="003E458C">
        <w:rPr>
          <w:rFonts w:ascii="Courier New" w:hAnsi="Courier New" w:cs="Courier New"/>
        </w:rPr>
        <w:t>problems in</w:t>
      </w:r>
      <w:r w:rsidR="00DF7932">
        <w:rPr>
          <w:rFonts w:ascii="Courier New" w:hAnsi="Courier New" w:cs="Courier New"/>
        </w:rPr>
        <w:t xml:space="preserve"> </w:t>
      </w:r>
      <w:r w:rsidR="003E458C" w:rsidRPr="003E458C">
        <w:rPr>
          <w:rFonts w:ascii="Courier New" w:hAnsi="Courier New" w:cs="Courier New"/>
        </w:rPr>
        <w:t>obtaining</w:t>
      </w:r>
      <w:r w:rsidR="00CD44B0">
        <w:rPr>
          <w:rFonts w:ascii="Courier New" w:hAnsi="Courier New" w:cs="Courier New"/>
        </w:rPr>
        <w:t xml:space="preserve"> </w:t>
      </w:r>
      <w:r w:rsidR="003E458C" w:rsidRPr="003E458C">
        <w:rPr>
          <w:rFonts w:ascii="Courier New" w:hAnsi="Courier New" w:cs="Courier New"/>
        </w:rPr>
        <w:t>funds</w:t>
      </w:r>
      <w:r w:rsidR="00CD44B0">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run</w:t>
      </w:r>
      <w:r w:rsidR="00CD44B0">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PCTC</w:t>
      </w:r>
      <w:r w:rsidR="00CD44B0">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CD44B0">
        <w:rPr>
          <w:rFonts w:ascii="Courier New" w:hAnsi="Courier New" w:cs="Courier New"/>
        </w:rPr>
        <w:t xml:space="preserve">a </w:t>
      </w:r>
      <w:r w:rsidR="003E458C" w:rsidRPr="003E458C">
        <w:rPr>
          <w:rFonts w:ascii="Courier New" w:hAnsi="Courier New" w:cs="Courier New"/>
        </w:rPr>
        <w:t>Commission,</w:t>
      </w:r>
      <w:r w:rsidR="00CD44B0">
        <w:rPr>
          <w:rFonts w:ascii="Courier New" w:hAnsi="Courier New" w:cs="Courier New"/>
        </w:rPr>
        <w:t xml:space="preserve"> tha</w:t>
      </w:r>
      <w:r w:rsidR="003E458C" w:rsidRPr="003E458C">
        <w:rPr>
          <w:rFonts w:ascii="Courier New" w:hAnsi="Courier New" w:cs="Courier New"/>
        </w:rPr>
        <w:t>t the</w:t>
      </w:r>
      <w:r w:rsidR="00DF7932">
        <w:rPr>
          <w:rFonts w:ascii="Courier New" w:hAnsi="Courier New" w:cs="Courier New"/>
        </w:rPr>
        <w:t xml:space="preserve"> </w:t>
      </w:r>
      <w:r w:rsidR="003E458C" w:rsidRPr="003E458C">
        <w:rPr>
          <w:rFonts w:ascii="Courier New" w:hAnsi="Courier New" w:cs="Courier New"/>
        </w:rPr>
        <w:t>local</w:t>
      </w:r>
      <w:r w:rsidR="00CD44B0">
        <w:rPr>
          <w:rFonts w:ascii="Courier New" w:hAnsi="Courier New" w:cs="Courier New"/>
        </w:rPr>
        <w:t xml:space="preserve"> </w:t>
      </w:r>
      <w:r w:rsidR="003E458C" w:rsidRPr="003E458C">
        <w:rPr>
          <w:rFonts w:ascii="Courier New" w:hAnsi="Courier New" w:cs="Courier New"/>
        </w:rPr>
        <w:t>school districts</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w:t>
      </w:r>
      <w:r w:rsidR="00CD44B0">
        <w:rPr>
          <w:rFonts w:ascii="Courier New" w:hAnsi="Courier New" w:cs="Courier New"/>
        </w:rPr>
        <w:t xml:space="preserve"> willing </w:t>
      </w:r>
      <w:r w:rsidR="003E458C" w:rsidRPr="003E458C">
        <w:rPr>
          <w:rFonts w:ascii="Courier New" w:hAnsi="Courier New" w:cs="Courier New"/>
        </w:rPr>
        <w:t>to</w:t>
      </w:r>
      <w:r w:rsidR="00DF7932">
        <w:rPr>
          <w:rFonts w:ascii="Courier New" w:hAnsi="Courier New" w:cs="Courier New"/>
        </w:rPr>
        <w:t xml:space="preserve"> </w:t>
      </w:r>
      <w:proofErr w:type="spellStart"/>
      <w:r w:rsidR="003E458C" w:rsidRPr="003E458C">
        <w:rPr>
          <w:rFonts w:ascii="Courier New" w:hAnsi="Courier New" w:cs="Courier New"/>
        </w:rPr>
        <w:t>pickup</w:t>
      </w:r>
      <w:proofErr w:type="spellEnd"/>
      <w:r w:rsidR="00DF7932">
        <w:rPr>
          <w:rFonts w:ascii="Courier New" w:hAnsi="Courier New" w:cs="Courier New"/>
        </w:rPr>
        <w:t xml:space="preserve"> </w:t>
      </w:r>
      <w:r w:rsidR="00CD44B0">
        <w:rPr>
          <w:rFonts w:ascii="Courier New" w:hAnsi="Courier New" w:cs="Courier New"/>
        </w:rPr>
        <w:t>t</w:t>
      </w:r>
      <w:r w:rsidR="003E458C" w:rsidRPr="003E458C">
        <w:rPr>
          <w:rFonts w:ascii="Courier New" w:hAnsi="Courier New" w:cs="Courier New"/>
        </w:rPr>
        <w:t>hese costs.</w:t>
      </w:r>
      <w:r w:rsidR="00DF7932">
        <w:rPr>
          <w:rFonts w:ascii="Courier New" w:hAnsi="Courier New" w:cs="Courier New"/>
        </w:rPr>
        <w:t xml:space="preserve"> </w:t>
      </w:r>
      <w:r w:rsidR="003E458C" w:rsidRPr="003E458C">
        <w:rPr>
          <w:rFonts w:ascii="Courier New" w:hAnsi="Courier New" w:cs="Courier New"/>
        </w:rPr>
        <w:t>There</w:t>
      </w:r>
      <w:r w:rsidR="00CD44B0">
        <w:rPr>
          <w:rFonts w:ascii="Courier New" w:hAnsi="Courier New" w:cs="Courier New"/>
        </w:rPr>
        <w:t xml:space="preserve"> </w:t>
      </w:r>
      <w:r w:rsidR="003E458C" w:rsidRPr="003E458C">
        <w:rPr>
          <w:rFonts w:ascii="Courier New" w:hAnsi="Courier New" w:cs="Courier New"/>
        </w:rPr>
        <w:t>was</w:t>
      </w:r>
      <w:r w:rsidR="00CD44B0">
        <w:rPr>
          <w:rFonts w:ascii="Courier New" w:hAnsi="Courier New" w:cs="Courier New"/>
        </w:rPr>
        <w:t xml:space="preserve"> di</w:t>
      </w:r>
      <w:r w:rsidR="003E458C" w:rsidRPr="003E458C">
        <w:rPr>
          <w:rFonts w:ascii="Courier New" w:hAnsi="Courier New" w:cs="Courier New"/>
        </w:rPr>
        <w:t>s</w:t>
      </w:r>
      <w:r w:rsidR="00CD44B0">
        <w:rPr>
          <w:rFonts w:ascii="Courier New" w:hAnsi="Courier New" w:cs="Courier New"/>
        </w:rPr>
        <w:t>c</w:t>
      </w:r>
      <w:r w:rsidR="003E458C" w:rsidRPr="003E458C">
        <w:rPr>
          <w:rFonts w:ascii="Courier New" w:hAnsi="Courier New" w:cs="Courier New"/>
        </w:rPr>
        <w:t>ussion</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how</w:t>
      </w:r>
      <w:r w:rsidR="00CD44B0">
        <w:rPr>
          <w:rFonts w:ascii="Courier New" w:hAnsi="Courier New" w:cs="Courier New"/>
        </w:rPr>
        <w:t xml:space="preserve"> many </w:t>
      </w:r>
      <w:r w:rsidR="003E458C" w:rsidRPr="003E458C">
        <w:rPr>
          <w:rFonts w:ascii="Courier New" w:hAnsi="Courier New" w:cs="Courier New"/>
        </w:rPr>
        <w:t>days</w:t>
      </w:r>
      <w:r w:rsidR="00CD44B0">
        <w:rPr>
          <w:rFonts w:ascii="Courier New" w:hAnsi="Courier New" w:cs="Courier New"/>
        </w:rPr>
        <w:t xml:space="preserve"> </w:t>
      </w:r>
      <w:r w:rsidR="003E458C" w:rsidRPr="003E458C">
        <w:rPr>
          <w:rFonts w:ascii="Courier New" w:hAnsi="Courier New" w:cs="Courier New"/>
        </w:rPr>
        <w:t>per</w:t>
      </w:r>
      <w:r w:rsidR="00CD44B0">
        <w:rPr>
          <w:rFonts w:ascii="Courier New" w:hAnsi="Courier New" w:cs="Courier New"/>
        </w:rPr>
        <w:t xml:space="preserve"> </w:t>
      </w:r>
      <w:r w:rsidR="003E458C" w:rsidRPr="003E458C">
        <w:rPr>
          <w:rFonts w:ascii="Courier New" w:hAnsi="Courier New" w:cs="Courier New"/>
        </w:rPr>
        <w:t>diem</w:t>
      </w:r>
      <w:r w:rsidR="00CD44B0">
        <w:rPr>
          <w:rFonts w:ascii="Courier New" w:hAnsi="Courier New" w:cs="Courier New"/>
        </w:rPr>
        <w:t xml:space="preserve"> </w:t>
      </w:r>
      <w:r w:rsidR="003E458C" w:rsidRPr="003E458C">
        <w:rPr>
          <w:rFonts w:ascii="Courier New" w:hAnsi="Courier New" w:cs="Courier New"/>
        </w:rPr>
        <w:t>would</w:t>
      </w:r>
      <w:r w:rsidR="00CD44B0">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involved,</w:t>
      </w:r>
      <w:r w:rsidR="00DF7932">
        <w:rPr>
          <w:rFonts w:ascii="Courier New" w:hAnsi="Courier New" w:cs="Courier New"/>
        </w:rPr>
        <w:t xml:space="preserve"> </w:t>
      </w:r>
      <w:r w:rsidR="003E458C" w:rsidRPr="003E458C">
        <w:rPr>
          <w:rFonts w:ascii="Courier New" w:hAnsi="Courier New" w:cs="Courier New"/>
        </w:rPr>
        <w:t>and</w:t>
      </w:r>
      <w:r w:rsidR="00CD44B0">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w:t>
      </w:r>
      <w:r w:rsidR="00CD44B0">
        <w:rPr>
          <w:rFonts w:ascii="Courier New" w:hAnsi="Courier New" w:cs="Courier New"/>
        </w:rPr>
        <w:t xml:space="preserve"> said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thought</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more</w:t>
      </w:r>
      <w:r w:rsidR="00CD44B0">
        <w:rPr>
          <w:rFonts w:ascii="Courier New" w:hAnsi="Courier New" w:cs="Courier New"/>
        </w:rPr>
        <w:t xml:space="preserve"> </w:t>
      </w:r>
      <w:r w:rsidR="003E458C" w:rsidRPr="003E458C">
        <w:rPr>
          <w:rFonts w:ascii="Courier New" w:hAnsi="Courier New" w:cs="Courier New"/>
        </w:rPr>
        <w:t>than</w:t>
      </w:r>
      <w:r w:rsidR="00CD44B0">
        <w:rPr>
          <w:rFonts w:ascii="Courier New" w:hAnsi="Courier New" w:cs="Courier New"/>
        </w:rPr>
        <w:t xml:space="preserve"> </w:t>
      </w:r>
      <w:r w:rsidR="003E458C" w:rsidRPr="003E458C">
        <w:rPr>
          <w:rFonts w:ascii="Courier New" w:hAnsi="Courier New" w:cs="Courier New"/>
        </w:rPr>
        <w:t>ten</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fifteen days.</w:t>
      </w:r>
      <w:r w:rsidR="00DF7932">
        <w:rPr>
          <w:rFonts w:ascii="Courier New" w:hAnsi="Courier New" w:cs="Courier New"/>
        </w:rPr>
        <w:t xml:space="preserve"> </w:t>
      </w:r>
      <w:r w:rsidR="003E458C" w:rsidRPr="003E458C">
        <w:rPr>
          <w:rFonts w:ascii="Courier New" w:hAnsi="Courier New" w:cs="Courier New"/>
        </w:rPr>
        <w:t>Mr.</w:t>
      </w:r>
      <w:r w:rsidR="00CD44B0">
        <w:rPr>
          <w:rFonts w:ascii="Courier New" w:hAnsi="Courier New" w:cs="Courier New"/>
        </w:rPr>
        <w:t xml:space="preserve"> </w:t>
      </w:r>
      <w:r w:rsidR="003E458C" w:rsidRPr="003E458C">
        <w:rPr>
          <w:rFonts w:ascii="Courier New" w:hAnsi="Courier New" w:cs="Courier New"/>
        </w:rPr>
        <w:t>Van</w:t>
      </w:r>
      <w:r w:rsidR="00DF7932">
        <w:rPr>
          <w:rFonts w:ascii="Courier New" w:hAnsi="Courier New" w:cs="Courier New"/>
        </w:rPr>
        <w:t xml:space="preserve"> </w:t>
      </w:r>
      <w:proofErr w:type="spellStart"/>
      <w:r w:rsidR="00CD44B0">
        <w:rPr>
          <w:rFonts w:ascii="Courier New" w:hAnsi="Courier New" w:cs="Courier New"/>
        </w:rPr>
        <w:t>Houte</w:t>
      </w:r>
      <w:proofErr w:type="spellEnd"/>
      <w:r w:rsidR="00CD44B0">
        <w:rPr>
          <w:rFonts w:ascii="Courier New" w:hAnsi="Courier New" w:cs="Courier New"/>
        </w:rPr>
        <w:t xml:space="preserve"> </w:t>
      </w:r>
      <w:r w:rsidR="003E458C" w:rsidRPr="003E458C">
        <w:rPr>
          <w:rFonts w:ascii="Courier New" w:hAnsi="Courier New" w:cs="Courier New"/>
        </w:rPr>
        <w:t>stated he</w:t>
      </w:r>
      <w:r w:rsidR="00DF7932">
        <w:rPr>
          <w:rFonts w:ascii="Courier New" w:hAnsi="Courier New" w:cs="Courier New"/>
        </w:rPr>
        <w:t xml:space="preserve"> </w:t>
      </w:r>
      <w:r w:rsidR="003E458C" w:rsidRPr="003E458C">
        <w:rPr>
          <w:rFonts w:ascii="Courier New" w:hAnsi="Courier New" w:cs="Courier New"/>
        </w:rPr>
        <w:t>felt</w:t>
      </w:r>
      <w:r w:rsidR="00CD44B0">
        <w:rPr>
          <w:rFonts w:ascii="Courier New" w:hAnsi="Courier New" w:cs="Courier New"/>
        </w:rPr>
        <w:t xml:space="preserve"> fifte</w:t>
      </w:r>
      <w:r w:rsidR="003E458C" w:rsidRPr="003E458C">
        <w:rPr>
          <w:rFonts w:ascii="Courier New" w:hAnsi="Courier New" w:cs="Courier New"/>
        </w:rPr>
        <w:t>en</w:t>
      </w:r>
      <w:r w:rsidR="00CD44B0">
        <w:rPr>
          <w:rFonts w:ascii="Courier New" w:hAnsi="Courier New" w:cs="Courier New"/>
        </w:rPr>
        <w:t xml:space="preserve"> </w:t>
      </w:r>
      <w:r w:rsidR="003E458C" w:rsidRPr="003E458C">
        <w:rPr>
          <w:rFonts w:ascii="Courier New" w:hAnsi="Courier New" w:cs="Courier New"/>
        </w:rPr>
        <w:t>days</w:t>
      </w:r>
      <w:r w:rsidR="00CD44B0">
        <w:rPr>
          <w:rFonts w:ascii="Courier New" w:hAnsi="Courier New" w:cs="Courier New"/>
        </w:rPr>
        <w:t xml:space="preserve"> </w:t>
      </w:r>
      <w:r w:rsidR="003E458C" w:rsidRPr="003E458C">
        <w:rPr>
          <w:rFonts w:ascii="Courier New" w:hAnsi="Courier New" w:cs="Courier New"/>
        </w:rPr>
        <w:t>would</w:t>
      </w:r>
      <w:r w:rsidR="00CD44B0">
        <w:rPr>
          <w:rFonts w:ascii="Courier New" w:hAnsi="Courier New" w:cs="Courier New"/>
        </w:rPr>
        <w:t xml:space="preserve"> </w:t>
      </w:r>
      <w:r w:rsidR="003E458C" w:rsidRPr="003E458C">
        <w:rPr>
          <w:rFonts w:ascii="Courier New" w:hAnsi="Courier New" w:cs="Courier New"/>
        </w:rPr>
        <w:t>be</w:t>
      </w:r>
      <w:r w:rsidR="00CD44B0">
        <w:rPr>
          <w:rFonts w:ascii="Courier New" w:hAnsi="Courier New" w:cs="Courier New"/>
        </w:rPr>
        <w:t xml:space="preserve"> </w:t>
      </w:r>
      <w:r w:rsidR="003E458C" w:rsidRPr="003E458C">
        <w:rPr>
          <w:rFonts w:ascii="Courier New" w:hAnsi="Courier New" w:cs="Courier New"/>
        </w:rPr>
        <w:t>sufficient</w:t>
      </w:r>
      <w:r w:rsidR="00DF7932">
        <w:rPr>
          <w:rFonts w:ascii="Courier New" w:hAnsi="Courier New" w:cs="Courier New"/>
        </w:rPr>
        <w:t xml:space="preserve"> </w:t>
      </w:r>
      <w:r w:rsidR="003E458C" w:rsidRPr="003E458C">
        <w:rPr>
          <w:rFonts w:ascii="Courier New" w:hAnsi="Courier New" w:cs="Courier New"/>
        </w:rPr>
        <w:t>in</w:t>
      </w:r>
      <w:r w:rsidR="00CD44B0">
        <w:rPr>
          <w:rFonts w:ascii="Courier New" w:hAnsi="Courier New" w:cs="Courier New"/>
        </w:rPr>
        <w:t xml:space="preserve"> </w:t>
      </w:r>
      <w:r w:rsidR="003E458C" w:rsidRPr="003E458C">
        <w:rPr>
          <w:rFonts w:ascii="Courier New" w:hAnsi="Courier New" w:cs="Courier New"/>
        </w:rPr>
        <w:t>most</w:t>
      </w:r>
      <w:r w:rsidR="00DF7932">
        <w:rPr>
          <w:rFonts w:ascii="Courier New" w:hAnsi="Courier New" w:cs="Courier New"/>
        </w:rPr>
        <w:t xml:space="preserve"> </w:t>
      </w:r>
      <w:r w:rsidR="00CD44B0">
        <w:rPr>
          <w:rFonts w:ascii="Courier New" w:hAnsi="Courier New" w:cs="Courier New"/>
        </w:rPr>
        <w:t xml:space="preserve">cases; </w:t>
      </w:r>
      <w:r w:rsidR="003E458C" w:rsidRPr="003E458C">
        <w:rPr>
          <w:rFonts w:ascii="Courier New" w:hAnsi="Courier New" w:cs="Courier New"/>
        </w:rPr>
        <w:t>that</w:t>
      </w:r>
      <w:r w:rsidR="00CD44B0">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principal</w:t>
      </w:r>
      <w:r w:rsidR="00DF7932">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superintendent</w:t>
      </w:r>
      <w:r w:rsidR="00DF7932">
        <w:rPr>
          <w:rFonts w:ascii="Courier New" w:hAnsi="Courier New" w:cs="Courier New"/>
        </w:rPr>
        <w:t xml:space="preserve"> </w:t>
      </w:r>
      <w:r w:rsidR="00CD44B0">
        <w:rPr>
          <w:rFonts w:ascii="Courier New" w:hAnsi="Courier New" w:cs="Courier New"/>
        </w:rPr>
        <w:t xml:space="preserve">would be automatically </w:t>
      </w:r>
      <w:r w:rsidR="003E458C" w:rsidRPr="003E458C">
        <w:rPr>
          <w:rFonts w:ascii="Courier New" w:hAnsi="Courier New" w:cs="Courier New"/>
        </w:rPr>
        <w:t>covered,</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that</w:t>
      </w:r>
      <w:r w:rsidR="00CD44B0">
        <w:rPr>
          <w:rFonts w:ascii="Courier New" w:hAnsi="Courier New" w:cs="Courier New"/>
        </w:rPr>
        <w:t xml:space="preserve"> </w:t>
      </w:r>
      <w:r w:rsidR="003E458C" w:rsidRPr="003E458C">
        <w:rPr>
          <w:rFonts w:ascii="Courier New" w:hAnsi="Courier New" w:cs="Courier New"/>
        </w:rPr>
        <w:t>not</w:t>
      </w:r>
      <w:r w:rsidR="00CD44B0">
        <w:rPr>
          <w:rFonts w:ascii="Courier New" w:hAnsi="Courier New" w:cs="Courier New"/>
        </w:rPr>
        <w:t xml:space="preserve"> </w:t>
      </w:r>
      <w:r w:rsidR="003E458C" w:rsidRPr="003E458C">
        <w:rPr>
          <w:rFonts w:ascii="Courier New" w:hAnsi="Courier New" w:cs="Courier New"/>
        </w:rPr>
        <w:t>all</w:t>
      </w:r>
      <w:r w:rsidR="00DF7932">
        <w:rPr>
          <w:rFonts w:ascii="Courier New" w:hAnsi="Courier New" w:cs="Courier New"/>
        </w:rPr>
        <w:t xml:space="preserve"> </w:t>
      </w:r>
      <w:r w:rsidR="003E458C" w:rsidRPr="003E458C">
        <w:rPr>
          <w:rFonts w:ascii="Courier New" w:hAnsi="Courier New" w:cs="Courier New"/>
        </w:rPr>
        <w:t>of</w:t>
      </w:r>
      <w:r w:rsidR="00CD44B0">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staff</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traveling</w:t>
      </w:r>
      <w:r w:rsidR="00DF7932">
        <w:rPr>
          <w:rFonts w:ascii="Courier New" w:hAnsi="Courier New" w:cs="Courier New"/>
        </w:rPr>
        <w:t xml:space="preserve"> </w:t>
      </w:r>
      <w:r w:rsidR="003E458C" w:rsidRPr="003E458C">
        <w:rPr>
          <w:rFonts w:ascii="Courier New" w:hAnsi="Courier New" w:cs="Courier New"/>
        </w:rPr>
        <w:t>at</w:t>
      </w:r>
      <w:r w:rsidR="00CD44B0">
        <w:rPr>
          <w:rFonts w:ascii="Courier New" w:hAnsi="Courier New" w:cs="Courier New"/>
        </w:rPr>
        <w:t xml:space="preserve"> the same </w:t>
      </w:r>
      <w:r w:rsidR="003E458C" w:rsidRPr="003E458C">
        <w:rPr>
          <w:rFonts w:ascii="Courier New" w:hAnsi="Courier New" w:cs="Courier New"/>
        </w:rPr>
        <w:t>time. He</w:t>
      </w:r>
      <w:r w:rsidR="00CD44B0">
        <w:rPr>
          <w:rFonts w:ascii="Courier New" w:hAnsi="Courier New" w:cs="Courier New"/>
        </w:rPr>
        <w:t xml:space="preserve"> </w:t>
      </w:r>
      <w:r w:rsidR="003E458C" w:rsidRPr="003E458C">
        <w:rPr>
          <w:rFonts w:ascii="Courier New" w:hAnsi="Courier New" w:cs="Courier New"/>
        </w:rPr>
        <w:t>did</w:t>
      </w:r>
      <w:r w:rsidR="00DF7932">
        <w:rPr>
          <w:rFonts w:ascii="Courier New" w:hAnsi="Courier New" w:cs="Courier New"/>
        </w:rPr>
        <w:t xml:space="preserve"> </w:t>
      </w:r>
      <w:r w:rsidR="003E458C" w:rsidRPr="003E458C">
        <w:rPr>
          <w:rFonts w:ascii="Courier New" w:hAnsi="Courier New" w:cs="Courier New"/>
        </w:rPr>
        <w:t>not</w:t>
      </w:r>
      <w:r w:rsidR="00CD44B0">
        <w:rPr>
          <w:rFonts w:ascii="Courier New" w:hAnsi="Courier New" w:cs="Courier New"/>
        </w:rPr>
        <w:t xml:space="preserve"> </w:t>
      </w:r>
      <w:r w:rsidR="003E458C" w:rsidRPr="003E458C">
        <w:rPr>
          <w:rFonts w:ascii="Courier New" w:hAnsi="Courier New" w:cs="Courier New"/>
        </w:rPr>
        <w:t>feel</w:t>
      </w:r>
      <w:r w:rsidR="00CD44B0">
        <w:rPr>
          <w:rFonts w:ascii="Courier New" w:hAnsi="Courier New" w:cs="Courier New"/>
        </w:rPr>
        <w:t xml:space="preserve"> </w:t>
      </w:r>
      <w:r w:rsidR="003E458C" w:rsidRPr="003E458C">
        <w:rPr>
          <w:rFonts w:ascii="Courier New" w:hAnsi="Courier New" w:cs="Courier New"/>
        </w:rPr>
        <w:t>it would be</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burden for</w:t>
      </w:r>
      <w:r w:rsidR="00DF7932">
        <w:rPr>
          <w:rFonts w:ascii="Courier New" w:hAnsi="Courier New" w:cs="Courier New"/>
        </w:rPr>
        <w:t xml:space="preserve"> </w:t>
      </w:r>
      <w:r w:rsidR="00CD786C">
        <w:rPr>
          <w:rFonts w:ascii="Courier New" w:hAnsi="Courier New" w:cs="Courier New"/>
        </w:rPr>
        <w:t xml:space="preserve">the </w:t>
      </w:r>
      <w:r w:rsidR="003E458C" w:rsidRPr="003E458C">
        <w:rPr>
          <w:rFonts w:ascii="Courier New" w:hAnsi="Courier New" w:cs="Courier New"/>
        </w:rPr>
        <w:t>local school</w:t>
      </w:r>
      <w:r w:rsidR="00CD44B0">
        <w:rPr>
          <w:rFonts w:ascii="Courier New" w:hAnsi="Courier New" w:cs="Courier New"/>
        </w:rPr>
        <w:t xml:space="preserve"> </w:t>
      </w:r>
      <w:r w:rsidR="003E458C" w:rsidRPr="003E458C">
        <w:rPr>
          <w:rFonts w:ascii="Courier New" w:hAnsi="Courier New" w:cs="Courier New"/>
        </w:rPr>
        <w:t>districts</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bear</w:t>
      </w:r>
      <w:r w:rsidR="00CD44B0">
        <w:rPr>
          <w:rFonts w:ascii="Courier New" w:hAnsi="Courier New" w:cs="Courier New"/>
        </w:rPr>
        <w:t xml:space="preserve"> </w:t>
      </w:r>
      <w:r w:rsidR="003E458C" w:rsidRPr="003E458C">
        <w:rPr>
          <w:rFonts w:ascii="Courier New" w:hAnsi="Courier New" w:cs="Courier New"/>
        </w:rPr>
        <w:t>responsibility for</w:t>
      </w:r>
      <w:r w:rsidR="00CD44B0">
        <w:rPr>
          <w:rFonts w:ascii="Courier New" w:hAnsi="Courier New" w:cs="Courier New"/>
        </w:rPr>
        <w:t xml:space="preserve"> </w:t>
      </w:r>
      <w:r w:rsidR="003E458C" w:rsidRPr="003E458C">
        <w:rPr>
          <w:rFonts w:ascii="Courier New" w:hAnsi="Courier New" w:cs="Courier New"/>
        </w:rPr>
        <w:t>this</w:t>
      </w:r>
      <w:r w:rsidR="00CD44B0">
        <w:rPr>
          <w:rFonts w:ascii="Courier New" w:hAnsi="Courier New" w:cs="Courier New"/>
        </w:rPr>
        <w:t xml:space="preserve"> </w:t>
      </w:r>
      <w:r w:rsidR="00CD786C">
        <w:rPr>
          <w:rFonts w:ascii="Courier New" w:hAnsi="Courier New" w:cs="Courier New"/>
        </w:rPr>
        <w:t>fund</w:t>
      </w:r>
      <w:r w:rsidR="003E458C" w:rsidRPr="003E458C">
        <w:rPr>
          <w:rFonts w:ascii="Courier New" w:hAnsi="Courier New" w:cs="Courier New"/>
        </w:rPr>
        <w:t>ing.</w:t>
      </w:r>
      <w:r w:rsidR="00DF7932">
        <w:rPr>
          <w:rFonts w:ascii="Courier New" w:hAnsi="Courier New" w:cs="Courier New"/>
        </w:rPr>
        <w:t xml:space="preserve"> </w:t>
      </w:r>
      <w:r w:rsidR="003E458C" w:rsidRPr="003E458C">
        <w:rPr>
          <w:rFonts w:ascii="Courier New" w:hAnsi="Courier New" w:cs="Courier New"/>
        </w:rPr>
        <w:t>There</w:t>
      </w:r>
      <w:r w:rsidR="00CD44B0">
        <w:rPr>
          <w:rFonts w:ascii="Courier New" w:hAnsi="Courier New" w:cs="Courier New"/>
        </w:rPr>
        <w:t xml:space="preserve"> </w:t>
      </w:r>
      <w:r w:rsidR="003E458C" w:rsidRPr="003E458C">
        <w:rPr>
          <w:rFonts w:ascii="Courier New" w:hAnsi="Courier New" w:cs="Courier New"/>
        </w:rPr>
        <w:t>was</w:t>
      </w:r>
      <w:r w:rsidR="00CD44B0">
        <w:rPr>
          <w:rFonts w:ascii="Courier New" w:hAnsi="Courier New" w:cs="Courier New"/>
        </w:rPr>
        <w:t xml:space="preserve"> </w:t>
      </w:r>
      <w:r w:rsidR="003E458C" w:rsidRPr="003E458C">
        <w:rPr>
          <w:rFonts w:ascii="Courier New" w:hAnsi="Courier New" w:cs="Courier New"/>
        </w:rPr>
        <w:t>further discussion</w:t>
      </w:r>
      <w:r w:rsidR="00DF7932">
        <w:rPr>
          <w:rFonts w:ascii="Courier New" w:hAnsi="Courier New" w:cs="Courier New"/>
        </w:rPr>
        <w:t xml:space="preserve"> </w:t>
      </w:r>
      <w:r w:rsidR="003E458C" w:rsidRPr="003E458C">
        <w:rPr>
          <w:rFonts w:ascii="Courier New" w:hAnsi="Courier New" w:cs="Courier New"/>
        </w:rPr>
        <w:t>and</w:t>
      </w:r>
      <w:r w:rsidR="00CD44B0">
        <w:rPr>
          <w:rFonts w:ascii="Courier New" w:hAnsi="Courier New" w:cs="Courier New"/>
        </w:rPr>
        <w:t xml:space="preserve"> </w:t>
      </w:r>
      <w:r w:rsidR="003E458C" w:rsidRPr="003E458C">
        <w:rPr>
          <w:rFonts w:ascii="Courier New" w:hAnsi="Courier New" w:cs="Courier New"/>
        </w:rPr>
        <w:t>it was</w:t>
      </w:r>
      <w:r w:rsidR="00CD44B0">
        <w:rPr>
          <w:rFonts w:ascii="Courier New" w:hAnsi="Courier New" w:cs="Courier New"/>
        </w:rPr>
        <w:t xml:space="preserve"> </w:t>
      </w:r>
      <w:r w:rsidR="00CD786C">
        <w:rPr>
          <w:rFonts w:ascii="Courier New" w:hAnsi="Courier New" w:cs="Courier New"/>
        </w:rPr>
        <w:t xml:space="preserve">decided that </w:t>
      </w:r>
      <w:r w:rsidR="003E458C" w:rsidRPr="003E458C">
        <w:rPr>
          <w:rFonts w:ascii="Courier New" w:hAnsi="Courier New" w:cs="Courier New"/>
        </w:rPr>
        <w:t>Senator Croft would</w:t>
      </w:r>
      <w:r w:rsidR="00CD44B0">
        <w:rPr>
          <w:rFonts w:ascii="Courier New" w:hAnsi="Courier New" w:cs="Courier New"/>
        </w:rPr>
        <w:t xml:space="preserve"> </w:t>
      </w:r>
      <w:r w:rsidR="003E458C" w:rsidRPr="003E458C">
        <w:rPr>
          <w:rFonts w:ascii="Courier New" w:hAnsi="Courier New" w:cs="Courier New"/>
        </w:rPr>
        <w:t>prepare a</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Substitute</w:t>
      </w:r>
      <w:r w:rsidR="00DF7932">
        <w:rPr>
          <w:rFonts w:ascii="Courier New" w:hAnsi="Courier New" w:cs="Courier New"/>
        </w:rPr>
        <w:t xml:space="preserve"> </w:t>
      </w:r>
      <w:r w:rsidR="003E458C" w:rsidRPr="003E458C">
        <w:rPr>
          <w:rFonts w:ascii="Courier New" w:hAnsi="Courier New" w:cs="Courier New"/>
        </w:rPr>
        <w:t>for</w:t>
      </w:r>
      <w:r w:rsidR="00CD44B0">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CD786C">
        <w:rPr>
          <w:rFonts w:ascii="Courier New" w:hAnsi="Courier New" w:cs="Courier New"/>
        </w:rPr>
        <w:t xml:space="preserve">275 </w:t>
      </w:r>
      <w:r w:rsidR="003E458C" w:rsidRPr="003E458C">
        <w:rPr>
          <w:rFonts w:ascii="Courier New" w:hAnsi="Courier New" w:cs="Courier New"/>
        </w:rPr>
        <w:t>and</w:t>
      </w:r>
      <w:r w:rsidR="00CD44B0">
        <w:rPr>
          <w:rFonts w:ascii="Courier New" w:hAnsi="Courier New" w:cs="Courier New"/>
        </w:rPr>
        <w:t xml:space="preserve"> </w:t>
      </w:r>
      <w:r w:rsidR="003E458C" w:rsidRPr="003E458C">
        <w:rPr>
          <w:rFonts w:ascii="Courier New" w:hAnsi="Courier New" w:cs="Courier New"/>
        </w:rPr>
        <w:t>present it</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tomorrow's</w:t>
      </w:r>
      <w:r w:rsidR="00DF7932">
        <w:rPr>
          <w:rFonts w:ascii="Courier New" w:hAnsi="Courier New" w:cs="Courier New"/>
        </w:rPr>
        <w:t xml:space="preserve">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w:t>
      </w:r>
      <w:r w:rsidR="00CD44B0">
        <w:rPr>
          <w:rFonts w:ascii="Courier New" w:hAnsi="Courier New" w:cs="Courier New"/>
        </w:rPr>
        <w:t xml:space="preserve"> </w:t>
      </w:r>
      <w:r w:rsidR="00CD786C">
        <w:rPr>
          <w:rFonts w:ascii="Courier New" w:hAnsi="Courier New" w:cs="Courier New"/>
        </w:rPr>
        <w:t xml:space="preserve">committee's </w:t>
      </w:r>
      <w:r w:rsidR="003E458C" w:rsidRPr="003E458C">
        <w:rPr>
          <w:rFonts w:ascii="Courier New" w:hAnsi="Courier New" w:cs="Courier New"/>
        </w:rPr>
        <w:t>consideration.</w:t>
      </w:r>
      <w:r w:rsidR="003E458C" w:rsidRPr="003E458C">
        <w:rPr>
          <w:rFonts w:ascii="Courier New" w:hAnsi="Courier New" w:cs="Courier New"/>
        </w:rPr>
        <w:cr/>
      </w:r>
    </w:p>
    <w:p w:rsidR="00CD786C" w:rsidRDefault="00CD44B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Pr>
          <w:rFonts w:ascii="Courier New" w:hAnsi="Courier New" w:cs="Courier New"/>
        </w:rPr>
        <w:t xml:space="preserve"> 290)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stated that</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prefer to</w:t>
      </w:r>
      <w:r w:rsidR="00DF7932">
        <w:rPr>
          <w:rFonts w:ascii="Courier New" w:hAnsi="Courier New" w:cs="Courier New"/>
        </w:rPr>
        <w:t xml:space="preserve"> </w:t>
      </w:r>
      <w:r w:rsidR="003E458C" w:rsidRPr="003E458C">
        <w:rPr>
          <w:rFonts w:ascii="Courier New" w:hAnsi="Courier New" w:cs="Courier New"/>
        </w:rPr>
        <w:t>delay</w:t>
      </w:r>
      <w:r>
        <w:rPr>
          <w:rFonts w:ascii="Courier New" w:hAnsi="Courier New" w:cs="Courier New"/>
        </w:rPr>
        <w:t xml:space="preserve"> </w:t>
      </w:r>
      <w:r w:rsidR="00CD786C">
        <w:rPr>
          <w:rFonts w:ascii="Courier New" w:hAnsi="Courier New" w:cs="Courier New"/>
        </w:rPr>
        <w:t xml:space="preserve">discussion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290</w:t>
      </w:r>
      <w:r w:rsidR="00DF7932">
        <w:rPr>
          <w:rFonts w:ascii="Courier New" w:hAnsi="Courier New" w:cs="Courier New"/>
        </w:rPr>
        <w:t xml:space="preserve"> </w:t>
      </w:r>
      <w:r w:rsidR="003E458C" w:rsidRPr="003E458C">
        <w:rPr>
          <w:rFonts w:ascii="Courier New" w:hAnsi="Courier New" w:cs="Courier New"/>
        </w:rPr>
        <w:t>until</w:t>
      </w:r>
      <w:r>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r w:rsidR="003E458C" w:rsidRPr="003E458C">
        <w:rPr>
          <w:rFonts w:ascii="Courier New" w:hAnsi="Courier New" w:cs="Courier New"/>
        </w:rPr>
        <w:t>Overstreet</w:t>
      </w:r>
      <w:r w:rsidR="00DF7932">
        <w:rPr>
          <w:rFonts w:ascii="Courier New" w:hAnsi="Courier New" w:cs="Courier New"/>
        </w:rPr>
        <w:t xml:space="preserve"> </w:t>
      </w:r>
      <w:r w:rsidR="003E458C" w:rsidRPr="003E458C">
        <w:rPr>
          <w:rFonts w:ascii="Courier New" w:hAnsi="Courier New" w:cs="Courier New"/>
        </w:rPr>
        <w:t>returned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town</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CD786C">
        <w:rPr>
          <w:rFonts w:ascii="Courier New" w:hAnsi="Courier New" w:cs="Courier New"/>
        </w:rPr>
        <w:t xml:space="preserve">could </w:t>
      </w:r>
      <w:r>
        <w:rPr>
          <w:rFonts w:ascii="Courier New" w:hAnsi="Courier New" w:cs="Courier New"/>
        </w:rPr>
        <w:t>appear bef</w:t>
      </w:r>
      <w:r w:rsidR="003E458C" w:rsidRPr="003E458C">
        <w:rPr>
          <w:rFonts w:ascii="Courier New" w:hAnsi="Courier New" w:cs="Courier New"/>
        </w:rPr>
        <w:t>ore</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testimony</w:t>
      </w:r>
      <w:r w:rsidR="00DF7932">
        <w:rPr>
          <w:rFonts w:ascii="Courier New" w:hAnsi="Courier New" w:cs="Courier New"/>
        </w:rPr>
        <w:t xml:space="preserve">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hill.</w:t>
      </w:r>
      <w:r w:rsidR="00DF7932">
        <w:rPr>
          <w:rFonts w:ascii="Courier New" w:hAnsi="Courier New" w:cs="Courier New"/>
        </w:rPr>
        <w:t xml:space="preserve"> </w:t>
      </w:r>
      <w:r w:rsidR="00CD786C">
        <w:rPr>
          <w:rFonts w:ascii="Courier New" w:hAnsi="Courier New" w:cs="Courier New"/>
        </w:rPr>
        <w:t xml:space="preserve">There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CD786C">
        <w:rPr>
          <w:rFonts w:ascii="Courier New" w:hAnsi="Courier New" w:cs="Courier New"/>
        </w:rPr>
        <w:t>objection.</w:t>
      </w:r>
      <w:r w:rsidR="00CD786C">
        <w:rPr>
          <w:rFonts w:ascii="Courier New" w:hAnsi="Courier New" w:cs="Courier New"/>
        </w:rPr>
        <w:cr/>
      </w:r>
      <w:r w:rsidR="003E458C" w:rsidRPr="003E458C">
        <w:rPr>
          <w:rFonts w:ascii="Courier New" w:hAnsi="Courier New" w:cs="Courier New"/>
        </w:rPr>
        <w:cr/>
      </w:r>
    </w:p>
    <w:p w:rsidR="00CD786C" w:rsidRDefault="00CD786C" w:rsidP="003E458C">
      <w:pPr>
        <w:pStyle w:val="PlainTex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E458C" w:rsidRPr="003E458C">
        <w:rPr>
          <w:rFonts w:ascii="Courier New" w:hAnsi="Courier New" w:cs="Courier New"/>
        </w:rPr>
        <w:t>-3-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255-----------------------</w:t>
      </w:r>
    </w:p>
    <w:p w:rsidR="00CD786C" w:rsidRDefault="00DF7932" w:rsidP="003E458C">
      <w:pPr>
        <w:pStyle w:val="PlainText"/>
        <w:rPr>
          <w:rFonts w:ascii="Courier New" w:hAnsi="Courier New" w:cs="Courier New"/>
        </w:rPr>
      </w:pPr>
      <w:r>
        <w:rPr>
          <w:rFonts w:ascii="Courier New" w:hAnsi="Courier New" w:cs="Courier New"/>
        </w:rPr>
        <w:t xml:space="preserve"> </w:t>
      </w:r>
    </w:p>
    <w:p w:rsidR="00CD786C"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267</w:t>
      </w:r>
      <w:r w:rsidR="00CD786C">
        <w:rPr>
          <w:rFonts w:ascii="Courier New" w:hAnsi="Courier New" w:cs="Courier New"/>
        </w:rPr>
        <w:t xml:space="preserve"> </w:t>
      </w:r>
      <w:r w:rsidRPr="003E458C">
        <w:rPr>
          <w:rFonts w:ascii="Courier New" w:hAnsi="Courier New" w:cs="Courier New"/>
        </w:rPr>
        <w:t>Senator</w:t>
      </w:r>
      <w:r w:rsidR="00CD786C">
        <w:rPr>
          <w:rFonts w:ascii="Courier New" w:hAnsi="Courier New" w:cs="Courier New"/>
        </w:rPr>
        <w:t xml:space="preserve"> </w:t>
      </w:r>
      <w:r w:rsidRPr="003E458C">
        <w:rPr>
          <w:rFonts w:ascii="Courier New" w:hAnsi="Courier New" w:cs="Courier New"/>
        </w:rPr>
        <w:t>Thomas called</w:t>
      </w:r>
      <w:r w:rsidR="00CD786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attention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to</w:t>
      </w:r>
      <w:r w:rsidR="00DF7932">
        <w:rPr>
          <w:rFonts w:ascii="Courier New" w:hAnsi="Courier New" w:cs="Courier New"/>
        </w:rPr>
        <w:t xml:space="preserve"> </w:t>
      </w:r>
      <w:r w:rsidR="00CD786C">
        <w:rPr>
          <w:rFonts w:ascii="Courier New" w:hAnsi="Courier New" w:cs="Courier New"/>
        </w:rPr>
        <w:t xml:space="preserve">the </w:t>
      </w:r>
      <w:r w:rsidRPr="003E458C">
        <w:rPr>
          <w:rFonts w:ascii="Courier New" w:hAnsi="Courier New" w:cs="Courier New"/>
        </w:rPr>
        <w:t>proposed substitute for</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267,</w:t>
      </w:r>
      <w:r w:rsidR="00DF7932">
        <w:rPr>
          <w:rFonts w:ascii="Courier New" w:hAnsi="Courier New" w:cs="Courier New"/>
        </w:rPr>
        <w:t xml:space="preserve"> </w:t>
      </w:r>
      <w:r w:rsidRPr="003E458C">
        <w:rPr>
          <w:rFonts w:ascii="Courier New" w:hAnsi="Courier New" w:cs="Courier New"/>
        </w:rPr>
        <w:t>prepared 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CD786C">
        <w:rPr>
          <w:rFonts w:ascii="Courier New" w:hAnsi="Courier New" w:cs="Courier New"/>
        </w:rPr>
        <w:t xml:space="preserve">Department </w:t>
      </w:r>
      <w:r w:rsidRPr="003E458C">
        <w:rPr>
          <w:rFonts w:ascii="Courier New" w:hAnsi="Courier New" w:cs="Courier New"/>
        </w:rPr>
        <w:t>of</w:t>
      </w:r>
      <w:r w:rsidR="00DF7932">
        <w:rPr>
          <w:rFonts w:ascii="Courier New" w:hAnsi="Courier New" w:cs="Courier New"/>
        </w:rPr>
        <w:t xml:space="preserve"> </w:t>
      </w:r>
      <w:r w:rsidR="00CD786C">
        <w:rPr>
          <w:rFonts w:ascii="Courier New" w:hAnsi="Courier New" w:cs="Courier New"/>
        </w:rPr>
        <w:t>Education</w:t>
      </w:r>
      <w:r w:rsidRPr="003E458C">
        <w:rPr>
          <w:rFonts w:ascii="Courier New" w:hAnsi="Courier New" w:cs="Courier New"/>
        </w:rPr>
        <w:t>. Mr.</w:t>
      </w:r>
      <w:r w:rsidR="00CD786C">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00CD786C">
        <w:rPr>
          <w:rFonts w:ascii="Courier New" w:hAnsi="Courier New" w:cs="Courier New"/>
        </w:rPr>
        <w:t xml:space="preserve">Department had </w:t>
      </w:r>
      <w:r w:rsidRPr="003E458C">
        <w:rPr>
          <w:rFonts w:ascii="Courier New" w:hAnsi="Courier New" w:cs="Courier New"/>
        </w:rPr>
        <w:t>previously thought of</w:t>
      </w:r>
      <w:r w:rsidR="00DF7932">
        <w:rPr>
          <w:rFonts w:ascii="Courier New" w:hAnsi="Courier New" w:cs="Courier New"/>
        </w:rPr>
        <w:t xml:space="preserve"> </w:t>
      </w:r>
      <w:r w:rsidRPr="003E458C">
        <w:rPr>
          <w:rFonts w:ascii="Courier New" w:hAnsi="Courier New" w:cs="Courier New"/>
        </w:rPr>
        <w:t>holding</w:t>
      </w:r>
      <w:r w:rsidR="00CD786C">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Resolution only,</w:t>
      </w:r>
      <w:r w:rsidR="00CD786C">
        <w:rPr>
          <w:rFonts w:ascii="Courier New" w:hAnsi="Courier New" w:cs="Courier New"/>
        </w:rPr>
        <w:t xml:space="preserve"> but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language did</w:t>
      </w:r>
      <w:r w:rsidR="00DF7932">
        <w:rPr>
          <w:rFonts w:ascii="Courier New" w:hAnsi="Courier New" w:cs="Courier New"/>
        </w:rPr>
        <w:t xml:space="preserve"> </w:t>
      </w:r>
      <w:r w:rsidRPr="003E458C">
        <w:rPr>
          <w:rFonts w:ascii="Courier New" w:hAnsi="Courier New" w:cs="Courier New"/>
        </w:rPr>
        <w:t>not</w:t>
      </w:r>
      <w:r w:rsidR="00CD786C">
        <w:rPr>
          <w:rFonts w:ascii="Courier New" w:hAnsi="Courier New" w:cs="Courier New"/>
        </w:rPr>
        <w:t xml:space="preserve"> </w:t>
      </w:r>
      <w:r w:rsidRPr="003E458C">
        <w:rPr>
          <w:rFonts w:ascii="Courier New" w:hAnsi="Courier New" w:cs="Courier New"/>
        </w:rPr>
        <w:t>change</w:t>
      </w:r>
      <w:r w:rsidR="00CD786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statutes too</w:t>
      </w:r>
      <w:r w:rsidR="00DF7932">
        <w:rPr>
          <w:rFonts w:ascii="Courier New" w:hAnsi="Courier New" w:cs="Courier New"/>
        </w:rPr>
        <w:t xml:space="preserve"> </w:t>
      </w:r>
      <w:r w:rsidRPr="003E458C">
        <w:rPr>
          <w:rFonts w:ascii="Courier New" w:hAnsi="Courier New" w:cs="Courier New"/>
        </w:rPr>
        <w:t>much</w:t>
      </w:r>
      <w:r w:rsidR="00CD786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CD786C">
        <w:rPr>
          <w:rFonts w:ascii="Courier New" w:hAnsi="Courier New" w:cs="Courier New"/>
        </w:rPr>
        <w:t xml:space="preserve">they </w:t>
      </w:r>
      <w:r w:rsidRPr="003E458C">
        <w:rPr>
          <w:rFonts w:ascii="Courier New" w:hAnsi="Courier New" w:cs="Courier New"/>
        </w:rPr>
        <w:t>feel they</w:t>
      </w:r>
      <w:r w:rsidR="00DF7932">
        <w:rPr>
          <w:rFonts w:ascii="Courier New" w:hAnsi="Courier New" w:cs="Courier New"/>
        </w:rPr>
        <w:t xml:space="preserve"> </w:t>
      </w:r>
      <w:r w:rsidRPr="003E458C">
        <w:rPr>
          <w:rFonts w:ascii="Courier New" w:hAnsi="Courier New" w:cs="Courier New"/>
        </w:rPr>
        <w:t>can</w:t>
      </w:r>
      <w:r w:rsidR="00DF7932">
        <w:rPr>
          <w:rFonts w:ascii="Courier New" w:hAnsi="Courier New" w:cs="Courier New"/>
        </w:rPr>
        <w:t xml:space="preserve"> </w:t>
      </w:r>
      <w:r w:rsidRPr="003E458C">
        <w:rPr>
          <w:rFonts w:ascii="Courier New" w:hAnsi="Courier New" w:cs="Courier New"/>
        </w:rPr>
        <w:t>live</w:t>
      </w:r>
      <w:r w:rsidR="00DF7932">
        <w:rPr>
          <w:rFonts w:ascii="Courier New" w:hAnsi="Courier New" w:cs="Courier New"/>
        </w:rPr>
        <w:t xml:space="preserve"> </w:t>
      </w:r>
      <w:r w:rsidRPr="003E458C">
        <w:rPr>
          <w:rFonts w:ascii="Courier New" w:hAnsi="Courier New" w:cs="Courier New"/>
        </w:rPr>
        <w:t>with</w:t>
      </w:r>
      <w:r w:rsidR="00CD786C">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language.</w:t>
      </w:r>
      <w:r w:rsidR="00CD786C">
        <w:rPr>
          <w:rFonts w:ascii="Courier New" w:hAnsi="Courier New" w:cs="Courier New"/>
        </w:rPr>
        <w:t xml:space="preserve"> </w:t>
      </w:r>
      <w:r w:rsidRPr="003E458C">
        <w:rPr>
          <w:rFonts w:ascii="Courier New" w:hAnsi="Courier New" w:cs="Courier New"/>
        </w:rPr>
        <w:t>Senator</w:t>
      </w:r>
      <w:r w:rsidR="00CD786C">
        <w:rPr>
          <w:rFonts w:ascii="Courier New" w:hAnsi="Courier New" w:cs="Courier New"/>
        </w:rPr>
        <w:t xml:space="preserve"> </w:t>
      </w:r>
      <w:r w:rsidRPr="003E458C">
        <w:rPr>
          <w:rFonts w:ascii="Courier New" w:hAnsi="Courier New" w:cs="Courier New"/>
        </w:rPr>
        <w:t>Croft</w:t>
      </w:r>
      <w:r w:rsidR="00CD786C">
        <w:rPr>
          <w:rFonts w:ascii="Courier New" w:hAnsi="Courier New" w:cs="Courier New"/>
        </w:rPr>
        <w:t xml:space="preserve"> asked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there</w:t>
      </w:r>
      <w:r w:rsidR="00CD786C">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fiscal</w:t>
      </w:r>
      <w:r w:rsidR="00DF7932">
        <w:rPr>
          <w:rFonts w:ascii="Courier New" w:hAnsi="Courier New" w:cs="Courier New"/>
        </w:rPr>
        <w:t xml:space="preserve"> </w:t>
      </w:r>
      <w:r w:rsidRPr="003E458C">
        <w:rPr>
          <w:rFonts w:ascii="Courier New" w:hAnsi="Courier New" w:cs="Courier New"/>
        </w:rPr>
        <w:t>note</w:t>
      </w:r>
      <w:r w:rsidR="00CD786C">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this</w:t>
      </w:r>
      <w:r w:rsidR="00CD786C">
        <w:rPr>
          <w:rFonts w:ascii="Courier New" w:hAnsi="Courier New" w:cs="Courier New"/>
        </w:rPr>
        <w:t xml:space="preserve"> </w:t>
      </w:r>
      <w:r w:rsidRPr="003E458C">
        <w:rPr>
          <w:rFonts w:ascii="Courier New" w:hAnsi="Courier New" w:cs="Courier New"/>
        </w:rPr>
        <w:t>bill,</w:t>
      </w:r>
      <w:r w:rsidR="00CD786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Cole</w:t>
      </w:r>
      <w:r w:rsidR="00CD786C">
        <w:rPr>
          <w:rFonts w:ascii="Courier New" w:hAnsi="Courier New" w:cs="Courier New"/>
        </w:rPr>
        <w:t xml:space="preserve"> said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could</w:t>
      </w:r>
      <w:r w:rsidR="00CD786C">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provided.</w:t>
      </w:r>
      <w:r w:rsidR="00DF7932">
        <w:rPr>
          <w:rFonts w:ascii="Courier New" w:hAnsi="Courier New" w:cs="Courier New"/>
        </w:rPr>
        <w:t xml:space="preserve"> </w:t>
      </w:r>
      <w:r w:rsidRPr="003E458C">
        <w:rPr>
          <w:rFonts w:ascii="Courier New" w:hAnsi="Courier New" w:cs="Courier New"/>
        </w:rPr>
        <w:t>Senator Croft</w:t>
      </w:r>
      <w:r w:rsidR="00DF7932">
        <w:rPr>
          <w:rFonts w:ascii="Courier New" w:hAnsi="Courier New" w:cs="Courier New"/>
        </w:rPr>
        <w:t xml:space="preserve"> </w:t>
      </w:r>
      <w:r w:rsidRPr="003E458C">
        <w:rPr>
          <w:rFonts w:ascii="Courier New" w:hAnsi="Courier New" w:cs="Courier New"/>
        </w:rPr>
        <w:t>moved</w:t>
      </w:r>
      <w:r w:rsidR="00CD786C">
        <w:rPr>
          <w:rFonts w:ascii="Courier New" w:hAnsi="Courier New" w:cs="Courier New"/>
        </w:rPr>
        <w:t xml:space="preserve"> </w:t>
      </w:r>
      <w:r w:rsidRPr="003E458C">
        <w:rPr>
          <w:rFonts w:ascii="Courier New" w:hAnsi="Courier New" w:cs="Courier New"/>
        </w:rPr>
        <w:t>that</w:t>
      </w:r>
      <w:r w:rsidR="00CD786C">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CD786C">
        <w:rPr>
          <w:rFonts w:ascii="Courier New" w:hAnsi="Courier New" w:cs="Courier New"/>
        </w:rPr>
        <w:t xml:space="preserve">bill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passed</w:t>
      </w:r>
      <w:r w:rsidR="00CD786C">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committee as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 xml:space="preserve">committee substitute, </w:t>
      </w:r>
      <w:r w:rsidR="00CD786C">
        <w:rPr>
          <w:rFonts w:ascii="Courier New" w:hAnsi="Courier New" w:cs="Courier New"/>
        </w:rPr>
        <w:t xml:space="preserve">which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CD786C">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prepared this</w:t>
      </w:r>
      <w:r w:rsidR="00DF7932">
        <w:rPr>
          <w:rFonts w:ascii="Courier New" w:hAnsi="Courier New" w:cs="Courier New"/>
        </w:rPr>
        <w:t xml:space="preserve"> </w:t>
      </w:r>
      <w:r w:rsidRPr="003E458C">
        <w:rPr>
          <w:rFonts w:ascii="Courier New" w:hAnsi="Courier New" w:cs="Courier New"/>
        </w:rPr>
        <w:t>afternoon</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presentation</w:t>
      </w:r>
      <w:r w:rsidR="00DF7932">
        <w:rPr>
          <w:rFonts w:ascii="Courier New" w:hAnsi="Courier New" w:cs="Courier New"/>
        </w:rPr>
        <w:t xml:space="preserve"> </w:t>
      </w:r>
      <w:r w:rsidR="00CD786C">
        <w:rPr>
          <w:rFonts w:ascii="Courier New" w:hAnsi="Courier New" w:cs="Courier New"/>
        </w:rPr>
        <w:t xml:space="preserve">to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at</w:t>
      </w:r>
      <w:r w:rsidR="00DF7932">
        <w:rPr>
          <w:rFonts w:ascii="Courier New" w:hAnsi="Courier New" w:cs="Courier New"/>
        </w:rPr>
        <w:t xml:space="preserve"> </w:t>
      </w:r>
      <w:r w:rsidRPr="003E458C">
        <w:rPr>
          <w:rFonts w:ascii="Courier New" w:hAnsi="Courier New" w:cs="Courier New"/>
        </w:rPr>
        <w:t>its</w:t>
      </w:r>
      <w:r w:rsidR="00DF7932">
        <w:rPr>
          <w:rFonts w:ascii="Courier New" w:hAnsi="Courier New" w:cs="Courier New"/>
        </w:rPr>
        <w:t xml:space="preserve"> </w:t>
      </w:r>
      <w:r w:rsidRPr="003E458C">
        <w:rPr>
          <w:rFonts w:ascii="Courier New" w:hAnsi="Courier New" w:cs="Courier New"/>
        </w:rPr>
        <w:t>next</w:t>
      </w:r>
      <w:r w:rsidR="00CD786C">
        <w:rPr>
          <w:rFonts w:ascii="Courier New" w:hAnsi="Courier New" w:cs="Courier New"/>
        </w:rPr>
        <w:t xml:space="preserve"> </w:t>
      </w:r>
      <w:r w:rsidRPr="003E458C">
        <w:rPr>
          <w:rFonts w:ascii="Courier New" w:hAnsi="Courier New" w:cs="Courier New"/>
        </w:rPr>
        <w:t>meeting, and</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00CD786C">
        <w:rPr>
          <w:rFonts w:ascii="Courier New" w:hAnsi="Courier New" w:cs="Courier New"/>
        </w:rPr>
        <w:t xml:space="preserve">obtain a fiscal </w:t>
      </w:r>
      <w:r w:rsidRPr="003E458C">
        <w:rPr>
          <w:rFonts w:ascii="Courier New" w:hAnsi="Courier New" w:cs="Courier New"/>
        </w:rPr>
        <w:t>note. There</w:t>
      </w:r>
      <w:r w:rsidR="00CD786C">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w:t>
      </w:r>
      <w:r w:rsidR="00CD786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will</w:t>
      </w:r>
      <w:r w:rsidR="00CD786C">
        <w:rPr>
          <w:rFonts w:ascii="Courier New" w:hAnsi="Courier New" w:cs="Courier New"/>
        </w:rPr>
        <w:t xml:space="preserve"> consider </w:t>
      </w:r>
      <w:r w:rsidRPr="003E458C">
        <w:rPr>
          <w:rFonts w:ascii="Courier New" w:hAnsi="Courier New" w:cs="Courier New"/>
        </w:rPr>
        <w:t>proposed CS</w:t>
      </w:r>
      <w:r w:rsidR="00DF7932">
        <w:rPr>
          <w:rFonts w:ascii="Courier New" w:hAnsi="Courier New" w:cs="Courier New"/>
        </w:rPr>
        <w:t xml:space="preserve"> </w:t>
      </w:r>
      <w:r w:rsidRPr="003E458C">
        <w:rPr>
          <w:rFonts w:ascii="Courier New" w:hAnsi="Courier New" w:cs="Courier New"/>
        </w:rPr>
        <w:t>SB 267</w:t>
      </w:r>
      <w:r w:rsidR="00CD786C">
        <w:rPr>
          <w:rFonts w:ascii="Courier New" w:hAnsi="Courier New" w:cs="Courier New"/>
        </w:rPr>
        <w:t xml:space="preserve"> </w:t>
      </w:r>
      <w:r w:rsidRPr="003E458C">
        <w:rPr>
          <w:rFonts w:ascii="Courier New" w:hAnsi="Courier New" w:cs="Courier New"/>
        </w:rPr>
        <w:t>tomorrow</w:t>
      </w:r>
      <w:r w:rsidR="00CD786C">
        <w:rPr>
          <w:rFonts w:ascii="Courier New" w:hAnsi="Courier New" w:cs="Courier New"/>
        </w:rPr>
        <w:t xml:space="preserve"> </w:t>
      </w:r>
      <w:r w:rsidRPr="003E458C">
        <w:rPr>
          <w:rFonts w:ascii="Courier New" w:hAnsi="Courier New" w:cs="Courier New"/>
        </w:rPr>
        <w:t>morning.</w:t>
      </w:r>
      <w:r w:rsidRPr="003E458C">
        <w:rPr>
          <w:rFonts w:ascii="Courier New" w:hAnsi="Courier New" w:cs="Courier New"/>
        </w:rPr>
        <w:cr/>
      </w:r>
      <w:r w:rsidRPr="003E458C">
        <w:rPr>
          <w:rFonts w:ascii="Courier New" w:hAnsi="Courier New" w:cs="Courier New"/>
        </w:rPr>
        <w:cr/>
        <w:t>SB</w:t>
      </w:r>
      <w:r w:rsidR="00DF7932">
        <w:rPr>
          <w:rFonts w:ascii="Courier New" w:hAnsi="Courier New" w:cs="Courier New"/>
        </w:rPr>
        <w:t xml:space="preserve"> </w:t>
      </w:r>
      <w:r w:rsidRPr="003E458C">
        <w:rPr>
          <w:rFonts w:ascii="Courier New" w:hAnsi="Courier New" w:cs="Courier New"/>
        </w:rPr>
        <w:t>342</w:t>
      </w:r>
      <w:r w:rsidR="00CD786C">
        <w:rPr>
          <w:rFonts w:ascii="Courier New" w:hAnsi="Courier New" w:cs="Courier New"/>
        </w:rPr>
        <w:t xml:space="preserve"> </w:t>
      </w:r>
      <w:r w:rsidRPr="003E458C">
        <w:rPr>
          <w:rFonts w:ascii="Courier New" w:hAnsi="Courier New" w:cs="Courier New"/>
        </w:rPr>
        <w:t>There</w:t>
      </w:r>
      <w:r w:rsidR="00CD786C">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brief</w:t>
      </w:r>
      <w:r w:rsidR="00CD786C">
        <w:rPr>
          <w:rFonts w:ascii="Courier New" w:hAnsi="Courier New" w:cs="Courier New"/>
        </w:rPr>
        <w:t xml:space="preserve"> </w:t>
      </w:r>
      <w:r w:rsidRPr="003E458C">
        <w:rPr>
          <w:rFonts w:ascii="Courier New" w:hAnsi="Courier New" w:cs="Courier New"/>
        </w:rPr>
        <w:t>discussion on</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342,</w:t>
      </w:r>
      <w:r w:rsidR="00DF7932">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CD786C">
        <w:rPr>
          <w:rFonts w:ascii="Courier New" w:hAnsi="Courier New" w:cs="Courier New"/>
        </w:rPr>
        <w:t xml:space="preserve">fact </w:t>
      </w:r>
      <w:r w:rsidRPr="003E458C">
        <w:rPr>
          <w:rFonts w:ascii="Courier New" w:hAnsi="Courier New" w:cs="Courier New"/>
        </w:rPr>
        <w:t>that</w:t>
      </w:r>
      <w:r w:rsidR="00CD786C">
        <w:rPr>
          <w:rFonts w:ascii="Courier New" w:hAnsi="Courier New" w:cs="Courier New"/>
        </w:rPr>
        <w:t xml:space="preserve"> </w:t>
      </w:r>
      <w:r w:rsidRPr="003E458C">
        <w:rPr>
          <w:rFonts w:ascii="Courier New" w:hAnsi="Courier New" w:cs="Courier New"/>
        </w:rPr>
        <w:t>it was</w:t>
      </w:r>
      <w:r w:rsidR="00CD786C">
        <w:rPr>
          <w:rFonts w:ascii="Courier New" w:hAnsi="Courier New" w:cs="Courier New"/>
        </w:rPr>
        <w:t xml:space="preserve"> a “clean-up”</w:t>
      </w:r>
      <w:r w:rsidRPr="003E458C">
        <w:rPr>
          <w:rFonts w:ascii="Courier New" w:hAnsi="Courier New" w:cs="Courier New"/>
        </w:rPr>
        <w:t xml:space="preserve"> bill</w:t>
      </w:r>
      <w:r w:rsidR="00CD786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CD786C">
        <w:rPr>
          <w:rFonts w:ascii="Courier New" w:hAnsi="Courier New" w:cs="Courier New"/>
        </w:rPr>
        <w:t>should</w:t>
      </w:r>
      <w:r w:rsidRPr="003E458C">
        <w:rPr>
          <w:rFonts w:ascii="Courier New" w:hAnsi="Courier New" w:cs="Courier New"/>
        </w:rPr>
        <w:t xml:space="preserve"> not</w:t>
      </w:r>
      <w:r w:rsidR="00CD786C">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held</w:t>
      </w:r>
      <w:r w:rsidR="00CD786C">
        <w:rPr>
          <w:rFonts w:ascii="Courier New" w:hAnsi="Courier New" w:cs="Courier New"/>
        </w:rPr>
        <w:t xml:space="preserve"> for </w:t>
      </w:r>
      <w:r w:rsidRPr="003E458C">
        <w:rPr>
          <w:rFonts w:ascii="Courier New" w:hAnsi="Courier New" w:cs="Courier New"/>
        </w:rPr>
        <w:t>review</w:t>
      </w:r>
      <w:r w:rsidR="00CD786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other</w:t>
      </w:r>
      <w:r w:rsidR="00CD786C">
        <w:rPr>
          <w:rFonts w:ascii="Courier New" w:hAnsi="Courier New" w:cs="Courier New"/>
        </w:rPr>
        <w:t xml:space="preserve"> teachers' retir</w:t>
      </w:r>
      <w:r w:rsidRPr="003E458C">
        <w:rPr>
          <w:rFonts w:ascii="Courier New" w:hAnsi="Courier New" w:cs="Courier New"/>
        </w:rPr>
        <w:t>ement bills.</w:t>
      </w:r>
      <w:r w:rsidR="00DF7932">
        <w:rPr>
          <w:rFonts w:ascii="Courier New" w:hAnsi="Courier New" w:cs="Courier New"/>
        </w:rPr>
        <w:t xml:space="preserve"> </w:t>
      </w:r>
      <w:r w:rsidRPr="003E458C">
        <w:rPr>
          <w:rFonts w:ascii="Courier New" w:hAnsi="Courier New" w:cs="Courier New"/>
        </w:rPr>
        <w:t>Senator</w:t>
      </w:r>
      <w:r w:rsidR="00CD786C">
        <w:rPr>
          <w:rFonts w:ascii="Courier New" w:hAnsi="Courier New" w:cs="Courier New"/>
        </w:rPr>
        <w:t xml:space="preserve"> Croft </w:t>
      </w:r>
      <w:r w:rsidRPr="003E458C">
        <w:rPr>
          <w:rFonts w:ascii="Courier New" w:hAnsi="Courier New" w:cs="Courier New"/>
        </w:rPr>
        <w:t>moved</w:t>
      </w:r>
      <w:r w:rsidR="00CD786C">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342</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passed</w:t>
      </w:r>
      <w:r w:rsidR="00CD786C">
        <w:rPr>
          <w:rFonts w:ascii="Courier New" w:hAnsi="Courier New" w:cs="Courier New"/>
        </w:rPr>
        <w:t xml:space="preserve"> </w:t>
      </w:r>
      <w:r w:rsidRPr="003E458C">
        <w:rPr>
          <w:rFonts w:ascii="Courier New" w:hAnsi="Courier New" w:cs="Courier New"/>
        </w:rPr>
        <w:t>out</w:t>
      </w:r>
      <w:r w:rsidR="00CD786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committee</w:t>
      </w:r>
      <w:r w:rsidR="00CD786C">
        <w:rPr>
          <w:rFonts w:ascii="Courier New" w:hAnsi="Courier New" w:cs="Courier New"/>
        </w:rPr>
        <w:t xml:space="preserve"> </w:t>
      </w:r>
      <w:r w:rsidRPr="003E458C">
        <w:rPr>
          <w:rFonts w:ascii="Courier New" w:hAnsi="Courier New" w:cs="Courier New"/>
        </w:rPr>
        <w:t>with</w:t>
      </w:r>
      <w:r w:rsidR="00CD786C">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CD786C">
        <w:rPr>
          <w:rFonts w:ascii="Courier New" w:hAnsi="Courier New" w:cs="Courier New"/>
        </w:rPr>
        <w:t xml:space="preserve">do pass </w:t>
      </w:r>
      <w:r w:rsidRPr="003E458C">
        <w:rPr>
          <w:rFonts w:ascii="Courier New" w:hAnsi="Courier New" w:cs="Courier New"/>
        </w:rPr>
        <w:t>recommendation. There</w:t>
      </w:r>
      <w:r w:rsidR="00CD786C">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w:t>
      </w:r>
      <w:r w:rsidRPr="003E458C">
        <w:rPr>
          <w:rFonts w:ascii="Courier New" w:hAnsi="Courier New" w:cs="Courier New"/>
        </w:rPr>
        <w:cr/>
      </w:r>
      <w:r w:rsidR="00DF7932">
        <w:rPr>
          <w:rFonts w:ascii="Courier New" w:hAnsi="Courier New" w:cs="Courier New"/>
        </w:rPr>
        <w:t xml:space="preserve"> </w:t>
      </w:r>
    </w:p>
    <w:p w:rsidR="00CD786C"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343</w:t>
      </w:r>
      <w:r w:rsidR="00CD786C">
        <w:rPr>
          <w:rFonts w:ascii="Courier New" w:hAnsi="Courier New" w:cs="Courier New"/>
        </w:rPr>
        <w:t xml:space="preserve"> </w:t>
      </w:r>
      <w:r w:rsidRPr="003E458C">
        <w:rPr>
          <w:rFonts w:ascii="Courier New" w:hAnsi="Courier New" w:cs="Courier New"/>
        </w:rPr>
        <w:t>Senator</w:t>
      </w:r>
      <w:r w:rsidR="00CD786C">
        <w:rPr>
          <w:rFonts w:ascii="Courier New" w:hAnsi="Courier New" w:cs="Courier New"/>
        </w:rPr>
        <w:t xml:space="preserve"> </w:t>
      </w:r>
      <w:r w:rsidRPr="003E458C">
        <w:rPr>
          <w:rFonts w:ascii="Courier New" w:hAnsi="Courier New" w:cs="Courier New"/>
        </w:rPr>
        <w:t>Thomas</w:t>
      </w:r>
      <w:r w:rsidR="00CD786C">
        <w:rPr>
          <w:rFonts w:ascii="Courier New" w:hAnsi="Courier New" w:cs="Courier New"/>
        </w:rPr>
        <w:t xml:space="preserve"> </w:t>
      </w:r>
      <w:r w:rsidRPr="003E458C">
        <w:rPr>
          <w:rFonts w:ascii="Courier New" w:hAnsi="Courier New" w:cs="Courier New"/>
        </w:rPr>
        <w:t>asked</w:t>
      </w:r>
      <w:r w:rsidR="00CD786C">
        <w:rPr>
          <w:rFonts w:ascii="Courier New" w:hAnsi="Courier New" w:cs="Courier New"/>
        </w:rPr>
        <w:t xml:space="preserve"> </w:t>
      </w:r>
      <w:r w:rsidRPr="003E458C">
        <w:rPr>
          <w:rFonts w:ascii="Courier New" w:hAnsi="Courier New" w:cs="Courier New"/>
        </w:rPr>
        <w:t>the</w:t>
      </w:r>
      <w:r w:rsidR="00CD786C">
        <w:rPr>
          <w:rFonts w:ascii="Courier New" w:hAnsi="Courier New" w:cs="Courier New"/>
        </w:rPr>
        <w:t xml:space="preserve"> </w:t>
      </w:r>
      <w:r w:rsidRPr="003E458C">
        <w:rPr>
          <w:rFonts w:ascii="Courier New" w:hAnsi="Courier New" w:cs="Courier New"/>
        </w:rPr>
        <w:t>committee</w:t>
      </w:r>
      <w:r w:rsidR="00CD786C">
        <w:rPr>
          <w:rFonts w:ascii="Courier New" w:hAnsi="Courier New" w:cs="Courier New"/>
        </w:rPr>
        <w:t xml:space="preserve"> </w:t>
      </w:r>
      <w:r w:rsidRPr="003E458C">
        <w:rPr>
          <w:rFonts w:ascii="Courier New" w:hAnsi="Courier New" w:cs="Courier New"/>
        </w:rPr>
        <w:t>what</w:t>
      </w:r>
      <w:r w:rsidR="00CD786C">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wanted to</w:t>
      </w:r>
      <w:r w:rsidR="00DF7932">
        <w:rPr>
          <w:rFonts w:ascii="Courier New" w:hAnsi="Courier New" w:cs="Courier New"/>
        </w:rPr>
        <w:t xml:space="preserve"> </w:t>
      </w:r>
      <w:r w:rsidR="00CD786C">
        <w:rPr>
          <w:rFonts w:ascii="Courier New" w:hAnsi="Courier New" w:cs="Courier New"/>
        </w:rPr>
        <w:t xml:space="preserve">do </w:t>
      </w:r>
      <w:r w:rsidRPr="003E458C">
        <w:rPr>
          <w:rFonts w:ascii="Courier New" w:hAnsi="Courier New" w:cs="Courier New"/>
        </w:rPr>
        <w:t>about</w:t>
      </w:r>
      <w:r w:rsidR="00CD786C">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343</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Senator</w:t>
      </w:r>
      <w:r w:rsidR="00CD786C">
        <w:rPr>
          <w:rFonts w:ascii="Courier New" w:hAnsi="Courier New" w:cs="Courier New"/>
        </w:rPr>
        <w:t xml:space="preserve"> </w:t>
      </w:r>
      <w:r w:rsidRPr="003E458C">
        <w:rPr>
          <w:rFonts w:ascii="Courier New" w:hAnsi="Courier New" w:cs="Courier New"/>
        </w:rPr>
        <w:t>Croft</w:t>
      </w:r>
      <w:r w:rsidR="00CD786C">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CD786C">
        <w:rPr>
          <w:rFonts w:ascii="Courier New" w:hAnsi="Courier New" w:cs="Courier New"/>
        </w:rPr>
        <w:t xml:space="preserve"> </w:t>
      </w:r>
      <w:r w:rsidRPr="003E458C">
        <w:rPr>
          <w:rFonts w:ascii="Courier New" w:hAnsi="Courier New" w:cs="Courier New"/>
        </w:rPr>
        <w:t>thought</w:t>
      </w:r>
      <w:r w:rsidR="00CD786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CD786C">
        <w:rPr>
          <w:rFonts w:ascii="Courier New" w:hAnsi="Courier New" w:cs="Courier New"/>
        </w:rPr>
        <w:t xml:space="preserve">committee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waiting</w:t>
      </w:r>
      <w:r w:rsidR="00CD786C">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 fiscal</w:t>
      </w:r>
      <w:r w:rsidR="00CD786C">
        <w:rPr>
          <w:rFonts w:ascii="Courier New" w:hAnsi="Courier New" w:cs="Courier New"/>
        </w:rPr>
        <w:t xml:space="preserve"> no</w:t>
      </w:r>
      <w:r w:rsidRPr="003E458C">
        <w:rPr>
          <w:rFonts w:ascii="Courier New" w:hAnsi="Courier New" w:cs="Courier New"/>
        </w:rPr>
        <w:t>te.</w:t>
      </w:r>
      <w:r w:rsidR="00DF7932">
        <w:rPr>
          <w:rFonts w:ascii="Courier New" w:hAnsi="Courier New" w:cs="Courier New"/>
        </w:rPr>
        <w:t xml:space="preserve"> </w:t>
      </w:r>
      <w:r w:rsidRPr="003E458C">
        <w:rPr>
          <w:rFonts w:ascii="Courier New" w:hAnsi="Courier New" w:cs="Courier New"/>
        </w:rPr>
        <w:t>Senator</w:t>
      </w:r>
      <w:r w:rsidR="00CD786C">
        <w:rPr>
          <w:rFonts w:ascii="Courier New" w:hAnsi="Courier New" w:cs="Courier New"/>
        </w:rPr>
        <w:t xml:space="preserve"> </w:t>
      </w:r>
      <w:r w:rsidRPr="003E458C">
        <w:rPr>
          <w:rFonts w:ascii="Courier New" w:hAnsi="Courier New" w:cs="Courier New"/>
        </w:rPr>
        <w:t>Harris</w:t>
      </w:r>
      <w:r w:rsidR="00CD786C">
        <w:rPr>
          <w:rFonts w:ascii="Courier New" w:hAnsi="Courier New" w:cs="Courier New"/>
        </w:rPr>
        <w:t xml:space="preserve"> </w:t>
      </w:r>
      <w:r w:rsidRPr="003E458C">
        <w:rPr>
          <w:rFonts w:ascii="Courier New" w:hAnsi="Courier New" w:cs="Courier New"/>
        </w:rPr>
        <w:t>moved</w:t>
      </w:r>
      <w:r w:rsidR="00CD786C">
        <w:rPr>
          <w:rFonts w:ascii="Courier New" w:hAnsi="Courier New" w:cs="Courier New"/>
        </w:rPr>
        <w:t xml:space="preserve"> that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pass</w:t>
      </w:r>
      <w:r w:rsidR="00CD786C">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00CD786C">
        <w:rPr>
          <w:rFonts w:ascii="Courier New" w:hAnsi="Courier New" w:cs="Courier New"/>
        </w:rPr>
        <w:t xml:space="preserve">343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w:t>
      </w:r>
      <w:r w:rsidR="00CD786C">
        <w:rPr>
          <w:rFonts w:ascii="Courier New" w:hAnsi="Courier New" w:cs="Courier New"/>
        </w:rPr>
        <w:t xml:space="preserve"> </w:t>
      </w:r>
      <w:r w:rsidRPr="003E458C">
        <w:rPr>
          <w:rFonts w:ascii="Courier New" w:hAnsi="Courier New" w:cs="Courier New"/>
        </w:rPr>
        <w:t>committee with</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00CD786C">
        <w:rPr>
          <w:rFonts w:ascii="Courier New" w:hAnsi="Courier New" w:cs="Courier New"/>
        </w:rPr>
        <w:t xml:space="preserve">pass </w:t>
      </w:r>
      <w:r w:rsidRPr="003E458C">
        <w:rPr>
          <w:rFonts w:ascii="Courier New" w:hAnsi="Courier New" w:cs="Courier New"/>
        </w:rPr>
        <w:t>recommendation</w:t>
      </w:r>
      <w:r w:rsidR="00CD786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hold</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fiscal</w:t>
      </w:r>
      <w:r w:rsidR="00CD786C">
        <w:rPr>
          <w:rFonts w:ascii="Courier New" w:hAnsi="Courier New" w:cs="Courier New"/>
        </w:rPr>
        <w:t xml:space="preserve"> note</w:t>
      </w:r>
      <w:r w:rsidRPr="003E458C">
        <w:rPr>
          <w:rFonts w:ascii="Courier New" w:hAnsi="Courier New" w:cs="Courier New"/>
        </w:rPr>
        <w:t>, (NOTE:</w:t>
      </w:r>
      <w:r w:rsidR="00CD786C">
        <w:rPr>
          <w:rFonts w:ascii="Courier New" w:hAnsi="Courier New" w:cs="Courier New"/>
        </w:rPr>
        <w:t xml:space="preserve"> After </w:t>
      </w:r>
      <w:r w:rsidRPr="003E458C">
        <w:rPr>
          <w:rFonts w:ascii="Courier New" w:hAnsi="Courier New" w:cs="Courier New"/>
        </w:rPr>
        <w:t>committee meeting, secretary checked</w:t>
      </w:r>
      <w:r w:rsidR="00CD786C">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Mr.</w:t>
      </w:r>
      <w:r w:rsidR="00CD786C">
        <w:rPr>
          <w:rFonts w:ascii="Courier New" w:hAnsi="Courier New" w:cs="Courier New"/>
        </w:rPr>
        <w:t xml:space="preserve"> </w:t>
      </w:r>
      <w:r w:rsidRPr="003E458C">
        <w:rPr>
          <w:rFonts w:ascii="Courier New" w:hAnsi="Courier New" w:cs="Courier New"/>
        </w:rPr>
        <w:t>Gates</w:t>
      </w:r>
      <w:r w:rsidR="00CD786C">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CD786C">
        <w:rPr>
          <w:rFonts w:ascii="Courier New" w:hAnsi="Courier New" w:cs="Courier New"/>
        </w:rPr>
        <w:t xml:space="preserve">fiscal </w:t>
      </w:r>
      <w:r w:rsidRPr="003E458C">
        <w:rPr>
          <w:rFonts w:ascii="Courier New" w:hAnsi="Courier New" w:cs="Courier New"/>
        </w:rPr>
        <w:t>note</w:t>
      </w:r>
      <w:r w:rsidR="00CD786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told</w:t>
      </w:r>
      <w:r w:rsidR="00DF7932">
        <w:rPr>
          <w:rFonts w:ascii="Courier New" w:hAnsi="Courier New" w:cs="Courier New"/>
        </w:rPr>
        <w:t xml:space="preserve"> </w:t>
      </w:r>
      <w:r w:rsidRPr="003E458C">
        <w:rPr>
          <w:rFonts w:ascii="Courier New" w:hAnsi="Courier New" w:cs="Courier New"/>
        </w:rPr>
        <w:t>none</w:t>
      </w:r>
      <w:r w:rsidR="00CD786C">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necessary for</w:t>
      </w:r>
      <w:r w:rsidR="00DF7932">
        <w:rPr>
          <w:rFonts w:ascii="Courier New" w:hAnsi="Courier New" w:cs="Courier New"/>
        </w:rPr>
        <w:t xml:space="preserve"> </w:t>
      </w:r>
      <w:r w:rsidRPr="003E458C">
        <w:rPr>
          <w:rFonts w:ascii="Courier New" w:hAnsi="Courier New" w:cs="Courier New"/>
        </w:rPr>
        <w:t>this</w:t>
      </w:r>
      <w:r w:rsidR="00CD786C">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CD786C">
        <w:rPr>
          <w:rFonts w:ascii="Courier New" w:hAnsi="Courier New" w:cs="Courier New"/>
        </w:rPr>
        <w:t xml:space="preserve">since </w:t>
      </w:r>
      <w:r w:rsidRPr="003E458C">
        <w:rPr>
          <w:rFonts w:ascii="Courier New" w:hAnsi="Courier New" w:cs="Courier New"/>
        </w:rPr>
        <w:t>there</w:t>
      </w:r>
      <w:r w:rsidR="00CD786C">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00CD786C">
        <w:rPr>
          <w:rFonts w:ascii="Courier New" w:hAnsi="Courier New" w:cs="Courier New"/>
        </w:rPr>
        <w:t>mandatory funding, Therefo</w:t>
      </w:r>
      <w:r w:rsidRPr="003E458C">
        <w:rPr>
          <w:rFonts w:ascii="Courier New" w:hAnsi="Courier New" w:cs="Courier New"/>
        </w:rPr>
        <w:t>re,</w:t>
      </w:r>
      <w:r w:rsidR="00CD786C">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CD786C">
        <w:rPr>
          <w:rFonts w:ascii="Courier New" w:hAnsi="Courier New" w:cs="Courier New"/>
        </w:rPr>
        <w:t xml:space="preserve">passed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Senate</w:t>
      </w:r>
      <w:r w:rsidR="00CD786C">
        <w:rPr>
          <w:rFonts w:ascii="Courier New" w:hAnsi="Courier New" w:cs="Courier New"/>
        </w:rPr>
        <w:t xml:space="preserve"> </w:t>
      </w:r>
      <w:r w:rsidRPr="003E458C">
        <w:rPr>
          <w:rFonts w:ascii="Courier New" w:hAnsi="Courier New" w:cs="Courier New"/>
        </w:rPr>
        <w:t>Secretary on</w:t>
      </w:r>
      <w:r w:rsidR="00DF7932">
        <w:rPr>
          <w:rFonts w:ascii="Courier New" w:hAnsi="Courier New" w:cs="Courier New"/>
        </w:rPr>
        <w:t xml:space="preserve"> </w:t>
      </w:r>
      <w:r w:rsidR="00CD786C">
        <w:rPr>
          <w:rFonts w:ascii="Courier New" w:hAnsi="Courier New" w:cs="Courier New"/>
        </w:rPr>
        <w:t xml:space="preserve">March 7, </w:t>
      </w:r>
      <w:r w:rsidRPr="003E458C">
        <w:rPr>
          <w:rFonts w:ascii="Courier New" w:hAnsi="Courier New" w:cs="Courier New"/>
        </w:rPr>
        <w:t>l974.)</w:t>
      </w:r>
      <w:r w:rsidRPr="003E458C">
        <w:rPr>
          <w:rFonts w:ascii="Courier New" w:hAnsi="Courier New" w:cs="Courier New"/>
        </w:rPr>
        <w:cr/>
      </w:r>
    </w:p>
    <w:p w:rsidR="00CD786C" w:rsidRDefault="00CD786C"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lastRenderedPageBreak/>
        <w:t>----------------------- Page 256-----------------------</w:t>
      </w:r>
    </w:p>
    <w:p w:rsidR="00CD786C" w:rsidRDefault="00CD786C" w:rsidP="003E458C">
      <w:pPr>
        <w:pStyle w:val="PlainText"/>
        <w:rPr>
          <w:rFonts w:ascii="Courier New" w:hAnsi="Courier New" w:cs="Courier New"/>
        </w:rPr>
      </w:pPr>
    </w:p>
    <w:p w:rsidR="00CD786C"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00CD786C">
        <w:rPr>
          <w:rFonts w:ascii="Courier New" w:hAnsi="Courier New" w:cs="Courier New"/>
        </w:rPr>
        <w:t>384 Senator Thomas asked</w:t>
      </w:r>
      <w:r w:rsidRPr="003E458C">
        <w:rPr>
          <w:rFonts w:ascii="Courier New" w:hAnsi="Courier New" w:cs="Courier New"/>
        </w:rPr>
        <w:t xml:space="preserve"> the committee</w:t>
      </w:r>
      <w:r w:rsidR="00DF7932">
        <w:rPr>
          <w:rFonts w:ascii="Courier New" w:hAnsi="Courier New" w:cs="Courier New"/>
        </w:rPr>
        <w:t xml:space="preserve"> </w:t>
      </w:r>
      <w:r w:rsidRPr="003E458C">
        <w:rPr>
          <w:rFonts w:ascii="Courier New" w:hAnsi="Courier New" w:cs="Courier New"/>
        </w:rPr>
        <w:t>what</w:t>
      </w:r>
      <w:r w:rsidR="00CD786C">
        <w:rPr>
          <w:rFonts w:ascii="Courier New" w:hAnsi="Courier New" w:cs="Courier New"/>
        </w:rPr>
        <w:t xml:space="preserve"> </w:t>
      </w:r>
      <w:r w:rsidRPr="003E458C">
        <w:rPr>
          <w:rFonts w:ascii="Courier New" w:hAnsi="Courier New" w:cs="Courier New"/>
        </w:rPr>
        <w:t>they wanted to</w:t>
      </w:r>
      <w:r w:rsidR="00DF7932">
        <w:rPr>
          <w:rFonts w:ascii="Courier New" w:hAnsi="Courier New" w:cs="Courier New"/>
        </w:rPr>
        <w:t xml:space="preserve"> </w:t>
      </w:r>
      <w:r w:rsidR="00CD786C">
        <w:rPr>
          <w:rFonts w:ascii="Courier New" w:hAnsi="Courier New" w:cs="Courier New"/>
        </w:rPr>
        <w:t>do wi</w:t>
      </w:r>
      <w:r w:rsidRPr="003E458C">
        <w:rPr>
          <w:rFonts w:ascii="Courier New" w:hAnsi="Courier New" w:cs="Courier New"/>
        </w:rPr>
        <w:t>th SB 384</w:t>
      </w:r>
      <w:r w:rsidR="00CD786C">
        <w:rPr>
          <w:rFonts w:ascii="Courier New" w:hAnsi="Courier New" w:cs="Courier New"/>
        </w:rPr>
        <w:t xml:space="preserve"> </w:t>
      </w:r>
      <w:r w:rsidRPr="003E458C">
        <w:rPr>
          <w:rFonts w:ascii="Courier New" w:hAnsi="Courier New" w:cs="Courier New"/>
        </w:rPr>
        <w:t>and</w:t>
      </w:r>
      <w:r w:rsidR="00CD786C">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moved that</w:t>
      </w:r>
      <w:r w:rsidR="00CD786C">
        <w:rPr>
          <w:rFonts w:ascii="Courier New" w:hAnsi="Courier New" w:cs="Courier New"/>
        </w:rPr>
        <w:t xml:space="preserve"> </w:t>
      </w:r>
      <w:r w:rsidRPr="003E458C">
        <w:rPr>
          <w:rFonts w:ascii="Courier New" w:hAnsi="Courier New" w:cs="Courier New"/>
        </w:rPr>
        <w:t>the</w:t>
      </w:r>
      <w:r w:rsidR="00CD786C">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be</w:t>
      </w:r>
      <w:r w:rsidR="00CD786C">
        <w:rPr>
          <w:rFonts w:ascii="Courier New" w:hAnsi="Courier New" w:cs="Courier New"/>
        </w:rPr>
        <w:t xml:space="preserve"> passed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w:t>
      </w:r>
      <w:r w:rsidR="00CD786C">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with</w:t>
      </w:r>
      <w:r w:rsidR="00CD786C">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CD786C">
        <w:rPr>
          <w:rFonts w:ascii="Courier New" w:hAnsi="Courier New" w:cs="Courier New"/>
        </w:rPr>
        <w:t>do</w:t>
      </w:r>
      <w:r w:rsidRPr="003E458C">
        <w:rPr>
          <w:rFonts w:ascii="Courier New" w:hAnsi="Courier New" w:cs="Courier New"/>
        </w:rPr>
        <w:t xml:space="preserve"> </w:t>
      </w:r>
      <w:r w:rsidR="00CD786C" w:rsidRPr="003E458C">
        <w:rPr>
          <w:rFonts w:ascii="Courier New" w:hAnsi="Courier New" w:cs="Courier New"/>
        </w:rPr>
        <w:t>P</w:t>
      </w:r>
      <w:r w:rsidRPr="003E458C">
        <w:rPr>
          <w:rFonts w:ascii="Courier New" w:hAnsi="Courier New" w:cs="Courier New"/>
        </w:rPr>
        <w:t>ass</w:t>
      </w:r>
      <w:r w:rsidR="00CD786C">
        <w:rPr>
          <w:rFonts w:ascii="Courier New" w:hAnsi="Courier New" w:cs="Courier New"/>
        </w:rPr>
        <w:t xml:space="preserve"> </w:t>
      </w:r>
      <w:r w:rsidRPr="003E458C">
        <w:rPr>
          <w:rFonts w:ascii="Courier New" w:hAnsi="Courier New" w:cs="Courier New"/>
        </w:rPr>
        <w:t>recommendation. There</w:t>
      </w:r>
      <w:r w:rsidR="00CD786C">
        <w:rPr>
          <w:rFonts w:ascii="Courier New" w:hAnsi="Courier New" w:cs="Courier New"/>
        </w:rPr>
        <w:t xml:space="preserve"> was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w:t>
      </w:r>
      <w:r w:rsidRPr="003E458C">
        <w:rPr>
          <w:rFonts w:ascii="Courier New" w:hAnsi="Courier New" w:cs="Courier New"/>
        </w:rPr>
        <w:cr/>
      </w:r>
    </w:p>
    <w:p w:rsidR="00CD786C"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362 Senator Croft</w:t>
      </w:r>
      <w:r w:rsidR="00CD786C">
        <w:rPr>
          <w:rFonts w:ascii="Courier New" w:hAnsi="Courier New" w:cs="Courier New"/>
        </w:rPr>
        <w:t xml:space="preserve"> </w:t>
      </w:r>
      <w:r w:rsidRPr="003E458C">
        <w:rPr>
          <w:rFonts w:ascii="Courier New" w:hAnsi="Courier New" w:cs="Courier New"/>
        </w:rPr>
        <w:t>moved that</w:t>
      </w:r>
      <w:r w:rsidR="00CD786C">
        <w:rPr>
          <w:rFonts w:ascii="Courier New" w:hAnsi="Courier New" w:cs="Courier New"/>
        </w:rPr>
        <w:t xml:space="preserve"> </w:t>
      </w:r>
      <w:r w:rsidRPr="003E458C">
        <w:rPr>
          <w:rFonts w:ascii="Courier New" w:hAnsi="Courier New" w:cs="Courier New"/>
        </w:rPr>
        <w:t>SB</w:t>
      </w:r>
      <w:r w:rsidR="00CD786C">
        <w:rPr>
          <w:rFonts w:ascii="Courier New" w:hAnsi="Courier New" w:cs="Courier New"/>
        </w:rPr>
        <w:t xml:space="preserve"> </w:t>
      </w:r>
      <w:r w:rsidRPr="003E458C">
        <w:rPr>
          <w:rFonts w:ascii="Courier New" w:hAnsi="Courier New" w:cs="Courier New"/>
        </w:rPr>
        <w:t>362</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passed out</w:t>
      </w:r>
      <w:r w:rsidR="00CD786C">
        <w:rPr>
          <w:rFonts w:ascii="Courier New" w:hAnsi="Courier New" w:cs="Courier New"/>
        </w:rPr>
        <w:t xml:space="preserve"> </w:t>
      </w:r>
      <w:r w:rsidRPr="003E458C">
        <w:rPr>
          <w:rFonts w:ascii="Courier New" w:hAnsi="Courier New" w:cs="Courier New"/>
        </w:rPr>
        <w:t>of</w:t>
      </w:r>
      <w:r w:rsidR="00CD786C">
        <w:rPr>
          <w:rFonts w:ascii="Courier New" w:hAnsi="Courier New" w:cs="Courier New"/>
        </w:rPr>
        <w:t xml:space="preserve"> committee </w:t>
      </w:r>
      <w:r w:rsidRPr="003E458C">
        <w:rPr>
          <w:rFonts w:ascii="Courier New" w:hAnsi="Courier New" w:cs="Courier New"/>
        </w:rPr>
        <w:t>with</w:t>
      </w:r>
      <w:r w:rsidR="00CD786C">
        <w:rPr>
          <w:rFonts w:ascii="Courier New" w:hAnsi="Courier New" w:cs="Courier New"/>
        </w:rPr>
        <w:t xml:space="preserve"> individu</w:t>
      </w:r>
      <w:r w:rsidRPr="003E458C">
        <w:rPr>
          <w:rFonts w:ascii="Courier New" w:hAnsi="Courier New" w:cs="Courier New"/>
        </w:rPr>
        <w:t>al recommendations.</w:t>
      </w:r>
      <w:r w:rsidR="00DF7932">
        <w:rPr>
          <w:rFonts w:ascii="Courier New" w:hAnsi="Courier New" w:cs="Courier New"/>
        </w:rPr>
        <w:t xml:space="preserve"> </w:t>
      </w:r>
      <w:r w:rsidR="00CD786C">
        <w:rPr>
          <w:rFonts w:ascii="Courier New" w:hAnsi="Courier New" w:cs="Courier New"/>
        </w:rPr>
        <w:t xml:space="preserve">Senator Thomas objected, </w:t>
      </w:r>
      <w:r w:rsidRPr="003E458C">
        <w:rPr>
          <w:rFonts w:ascii="Courier New" w:hAnsi="Courier New" w:cs="Courier New"/>
        </w:rPr>
        <w:t>but</w:t>
      </w:r>
      <w:r w:rsidR="00CD786C">
        <w:rPr>
          <w:rFonts w:ascii="Courier New" w:hAnsi="Courier New" w:cs="Courier New"/>
        </w:rPr>
        <w:t xml:space="preserve"> </w:t>
      </w:r>
      <w:r w:rsidRPr="003E458C">
        <w:rPr>
          <w:rFonts w:ascii="Courier New" w:hAnsi="Courier New" w:cs="Courier New"/>
        </w:rPr>
        <w:t>agreed</w:t>
      </w:r>
      <w:r w:rsidR="00CD786C">
        <w:rPr>
          <w:rFonts w:ascii="Courier New" w:hAnsi="Courier New" w:cs="Courier New"/>
        </w:rPr>
        <w:t xml:space="preserve"> </w:t>
      </w:r>
      <w:r w:rsidRPr="003E458C">
        <w:rPr>
          <w:rFonts w:ascii="Courier New" w:hAnsi="Courier New" w:cs="Courier New"/>
        </w:rPr>
        <w:t>to</w:t>
      </w:r>
      <w:r w:rsidR="00CD786C">
        <w:rPr>
          <w:rFonts w:ascii="Courier New" w:hAnsi="Courier New" w:cs="Courier New"/>
        </w:rPr>
        <w:t xml:space="preserve"> </w:t>
      </w:r>
      <w:proofErr w:type="gramStart"/>
      <w:r w:rsidRPr="003E458C">
        <w:rPr>
          <w:rFonts w:ascii="Courier New" w:hAnsi="Courier New" w:cs="Courier New"/>
        </w:rPr>
        <w:t>passing</w:t>
      </w:r>
      <w:proofErr w:type="gramEnd"/>
      <w:r w:rsidRPr="003E458C">
        <w:rPr>
          <w:rFonts w:ascii="Courier New" w:hAnsi="Courier New" w:cs="Courier New"/>
        </w:rPr>
        <w:t xml:space="preserve"> it</w:t>
      </w:r>
      <w:r w:rsidR="00DF7932">
        <w:rPr>
          <w:rFonts w:ascii="Courier New" w:hAnsi="Courier New" w:cs="Courier New"/>
        </w:rPr>
        <w:t xml:space="preserve"> </w:t>
      </w:r>
      <w:r w:rsidRPr="003E458C">
        <w:rPr>
          <w:rFonts w:ascii="Courier New" w:hAnsi="Courier New" w:cs="Courier New"/>
        </w:rPr>
        <w:t>out</w:t>
      </w:r>
      <w:r w:rsidR="00CD786C">
        <w:rPr>
          <w:rFonts w:ascii="Courier New" w:hAnsi="Courier New" w:cs="Courier New"/>
        </w:rPr>
        <w:t xml:space="preserve"> </w:t>
      </w:r>
      <w:r w:rsidRPr="003E458C">
        <w:rPr>
          <w:rFonts w:ascii="Courier New" w:hAnsi="Courier New" w:cs="Courier New"/>
        </w:rPr>
        <w:t>with</w:t>
      </w:r>
      <w:r w:rsidR="00CD786C">
        <w:rPr>
          <w:rFonts w:ascii="Courier New" w:hAnsi="Courier New" w:cs="Courier New"/>
        </w:rPr>
        <w:t xml:space="preserve"> </w:t>
      </w:r>
      <w:r w:rsidRPr="003E458C">
        <w:rPr>
          <w:rFonts w:ascii="Courier New" w:hAnsi="Courier New" w:cs="Courier New"/>
        </w:rPr>
        <w:t>individual</w:t>
      </w:r>
      <w:r w:rsidR="00CD786C">
        <w:rPr>
          <w:rFonts w:ascii="Courier New" w:hAnsi="Courier New" w:cs="Courier New"/>
        </w:rPr>
        <w:t xml:space="preserve"> </w:t>
      </w:r>
      <w:r w:rsidRPr="003E458C">
        <w:rPr>
          <w:rFonts w:ascii="Courier New" w:hAnsi="Courier New" w:cs="Courier New"/>
        </w:rPr>
        <w:t>recommendations.</w:t>
      </w:r>
      <w:r w:rsidRPr="003E458C">
        <w:rPr>
          <w:rFonts w:ascii="Courier New" w:hAnsi="Courier New" w:cs="Courier New"/>
        </w:rPr>
        <w:cr/>
      </w:r>
    </w:p>
    <w:p w:rsidR="000E1AAC"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389 Senator Thomas asked Senator Croft if</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 like</w:t>
      </w:r>
      <w:r w:rsidR="00CD786C">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0E1AAC">
        <w:rPr>
          <w:rFonts w:ascii="Courier New" w:hAnsi="Courier New" w:cs="Courier New"/>
        </w:rPr>
        <w:t xml:space="preserve">explain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389</w:t>
      </w:r>
      <w:r w:rsidR="00DF7932">
        <w:rPr>
          <w:rFonts w:ascii="Courier New" w:hAnsi="Courier New" w:cs="Courier New"/>
        </w:rPr>
        <w:t xml:space="preserve"> </w:t>
      </w:r>
      <w:r w:rsidRPr="003E458C">
        <w:rPr>
          <w:rFonts w:ascii="Courier New" w:hAnsi="Courier New" w:cs="Courier New"/>
        </w:rPr>
        <w:t>to</w:t>
      </w:r>
      <w:r w:rsidR="00CD786C">
        <w:rPr>
          <w:rFonts w:ascii="Courier New" w:hAnsi="Courier New" w:cs="Courier New"/>
        </w:rPr>
        <w:t xml:space="preserve"> </w:t>
      </w:r>
      <w:r w:rsidRPr="003E458C">
        <w:rPr>
          <w:rFonts w:ascii="Courier New" w:hAnsi="Courier New" w:cs="Courier New"/>
        </w:rPr>
        <w:t>the</w:t>
      </w:r>
      <w:r w:rsidR="00CD786C">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and</w:t>
      </w:r>
      <w:r w:rsidR="00CD786C">
        <w:rPr>
          <w:rFonts w:ascii="Courier New" w:hAnsi="Courier New" w:cs="Courier New"/>
        </w:rPr>
        <w:t xml:space="preserve"> Senato</w:t>
      </w:r>
      <w:r w:rsidRPr="003E458C">
        <w:rPr>
          <w:rFonts w:ascii="Courier New" w:hAnsi="Courier New" w:cs="Courier New"/>
        </w:rPr>
        <w:t>r Croft</w:t>
      </w:r>
      <w:r w:rsidR="00CD786C">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0E1AAC">
        <w:rPr>
          <w:rFonts w:ascii="Courier New" w:hAnsi="Courier New" w:cs="Courier New"/>
        </w:rPr>
        <w:t xml:space="preserve">bill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CD786C">
        <w:rPr>
          <w:rFonts w:ascii="Courier New" w:hAnsi="Courier New" w:cs="Courier New"/>
        </w:rPr>
        <w:t xml:space="preserve"> </w:t>
      </w:r>
      <w:r w:rsidRPr="003E458C">
        <w:rPr>
          <w:rFonts w:ascii="Courier New" w:hAnsi="Courier New" w:cs="Courier New"/>
        </w:rPr>
        <w:t>actually</w:t>
      </w:r>
      <w:r w:rsidR="00DF7932">
        <w:rPr>
          <w:rFonts w:ascii="Courier New" w:hAnsi="Courier New" w:cs="Courier New"/>
        </w:rPr>
        <w:t xml:space="preserve"> </w:t>
      </w:r>
      <w:r w:rsidRPr="003E458C">
        <w:rPr>
          <w:rFonts w:ascii="Courier New" w:hAnsi="Courier New" w:cs="Courier New"/>
        </w:rPr>
        <w:t>require attendance</w:t>
      </w:r>
      <w:r w:rsidR="00CD786C">
        <w:rPr>
          <w:rFonts w:ascii="Courier New" w:hAnsi="Courier New" w:cs="Courier New"/>
        </w:rPr>
        <w:t xml:space="preserve"> </w:t>
      </w:r>
      <w:r w:rsidRPr="003E458C">
        <w:rPr>
          <w:rFonts w:ascii="Courier New" w:hAnsi="Courier New" w:cs="Courier New"/>
        </w:rPr>
        <w:t>for</w:t>
      </w:r>
      <w:r w:rsidR="00CD786C">
        <w:rPr>
          <w:rFonts w:ascii="Courier New" w:hAnsi="Courier New" w:cs="Courier New"/>
        </w:rPr>
        <w:t xml:space="preserve"> </w:t>
      </w:r>
      <w:r w:rsidRPr="003E458C">
        <w:rPr>
          <w:rFonts w:ascii="Courier New" w:hAnsi="Courier New" w:cs="Courier New"/>
        </w:rPr>
        <w:t>students on</w:t>
      </w:r>
      <w:r w:rsidR="00CD786C">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0E1AAC">
        <w:rPr>
          <w:rFonts w:ascii="Courier New" w:hAnsi="Courier New" w:cs="Courier New"/>
        </w:rPr>
        <w:t xml:space="preserve">four </w:t>
      </w:r>
      <w:r w:rsidRPr="003E458C">
        <w:rPr>
          <w:rFonts w:ascii="Courier New" w:hAnsi="Courier New" w:cs="Courier New"/>
        </w:rPr>
        <w:t>day</w:t>
      </w:r>
      <w:r w:rsidR="00DF7932">
        <w:rPr>
          <w:rFonts w:ascii="Courier New" w:hAnsi="Courier New" w:cs="Courier New"/>
        </w:rPr>
        <w:t xml:space="preserve"> </w:t>
      </w:r>
      <w:r w:rsidRPr="003E458C">
        <w:rPr>
          <w:rFonts w:ascii="Courier New" w:hAnsi="Courier New" w:cs="Courier New"/>
        </w:rPr>
        <w:t>basis--that the</w:t>
      </w:r>
      <w:r w:rsidR="00DF7932">
        <w:rPr>
          <w:rFonts w:ascii="Courier New" w:hAnsi="Courier New" w:cs="Courier New"/>
        </w:rPr>
        <w:t xml:space="preserve"> </w:t>
      </w:r>
      <w:r w:rsidRPr="003E458C">
        <w:rPr>
          <w:rFonts w:ascii="Courier New" w:hAnsi="Courier New" w:cs="Courier New"/>
        </w:rPr>
        <w:t>title</w:t>
      </w:r>
      <w:r w:rsidR="00DF7932">
        <w:rPr>
          <w:rFonts w:ascii="Courier New" w:hAnsi="Courier New" w:cs="Courier New"/>
        </w:rPr>
        <w:t xml:space="preserve"> </w:t>
      </w:r>
      <w:r w:rsidRPr="003E458C">
        <w:rPr>
          <w:rFonts w:ascii="Courier New" w:hAnsi="Courier New" w:cs="Courier New"/>
        </w:rPr>
        <w:t>was misleading;</w:t>
      </w:r>
      <w:r w:rsidR="00CD786C">
        <w:rPr>
          <w:rFonts w:ascii="Courier New" w:hAnsi="Courier New" w:cs="Courier New"/>
        </w:rPr>
        <w:t xml:space="preserve"> </w:t>
      </w:r>
      <w:r w:rsidRPr="003E458C">
        <w:rPr>
          <w:rFonts w:ascii="Courier New" w:hAnsi="Courier New" w:cs="Courier New"/>
        </w:rPr>
        <w:t>that is,</w:t>
      </w:r>
      <w:r w:rsidR="00DF7932">
        <w:rPr>
          <w:rFonts w:ascii="Courier New" w:hAnsi="Courier New" w:cs="Courier New"/>
        </w:rPr>
        <w:t xml:space="preserve"> </w:t>
      </w:r>
      <w:r w:rsidRPr="003E458C">
        <w:rPr>
          <w:rFonts w:ascii="Courier New" w:hAnsi="Courier New" w:cs="Courier New"/>
        </w:rPr>
        <w:t>the</w:t>
      </w:r>
      <w:r w:rsidR="00CD786C">
        <w:rPr>
          <w:rFonts w:ascii="Courier New" w:hAnsi="Courier New" w:cs="Courier New"/>
        </w:rPr>
        <w:t xml:space="preserve"> </w:t>
      </w:r>
      <w:r w:rsidR="000E1AAC">
        <w:rPr>
          <w:rFonts w:ascii="Courier New" w:hAnsi="Courier New" w:cs="Courier New"/>
        </w:rPr>
        <w:t xml:space="preserve">students </w:t>
      </w:r>
      <w:r w:rsidRPr="003E458C">
        <w:rPr>
          <w:rFonts w:ascii="Courier New" w:hAnsi="Courier New" w:cs="Courier New"/>
        </w:rPr>
        <w:t>have</w:t>
      </w:r>
      <w:r w:rsidR="00CD786C">
        <w:rPr>
          <w:rFonts w:ascii="Courier New" w:hAnsi="Courier New" w:cs="Courier New"/>
        </w:rPr>
        <w:t xml:space="preserve"> </w:t>
      </w:r>
      <w:r w:rsidRPr="003E458C">
        <w:rPr>
          <w:rFonts w:ascii="Courier New" w:hAnsi="Courier New" w:cs="Courier New"/>
        </w:rPr>
        <w:t>four</w:t>
      </w:r>
      <w:r w:rsidR="00CD786C">
        <w:rPr>
          <w:rFonts w:ascii="Courier New" w:hAnsi="Courier New" w:cs="Courier New"/>
        </w:rPr>
        <w:t xml:space="preserve"> </w:t>
      </w:r>
      <w:r w:rsidRPr="003E458C">
        <w:rPr>
          <w:rFonts w:ascii="Courier New" w:hAnsi="Courier New" w:cs="Courier New"/>
        </w:rPr>
        <w:t>days</w:t>
      </w:r>
      <w:r w:rsidR="00CD786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CD786C">
        <w:rPr>
          <w:rFonts w:ascii="Courier New" w:hAnsi="Courier New" w:cs="Courier New"/>
        </w:rPr>
        <w:t>ins</w:t>
      </w:r>
      <w:r w:rsidRPr="003E458C">
        <w:rPr>
          <w:rFonts w:ascii="Courier New" w:hAnsi="Courier New" w:cs="Courier New"/>
        </w:rPr>
        <w:t>truction</w:t>
      </w:r>
      <w:r w:rsidR="00DF7932">
        <w:rPr>
          <w:rFonts w:ascii="Courier New" w:hAnsi="Courier New" w:cs="Courier New"/>
        </w:rPr>
        <w:t xml:space="preserve"> </w:t>
      </w:r>
      <w:r w:rsidR="00CD786C">
        <w:rPr>
          <w:rFonts w:ascii="Courier New" w:hAnsi="Courier New" w:cs="Courier New"/>
        </w:rPr>
        <w:t xml:space="preserve">and one </w:t>
      </w:r>
      <w:r w:rsidRPr="003E458C">
        <w:rPr>
          <w:rFonts w:ascii="Courier New" w:hAnsi="Courier New" w:cs="Courier New"/>
        </w:rPr>
        <w:t>day</w:t>
      </w:r>
      <w:r w:rsidR="00DF7932">
        <w:rPr>
          <w:rFonts w:ascii="Courier New" w:hAnsi="Courier New" w:cs="Courier New"/>
        </w:rPr>
        <w:t xml:space="preserve"> </w:t>
      </w:r>
      <w:r w:rsidRPr="003E458C">
        <w:rPr>
          <w:rFonts w:ascii="Courier New" w:hAnsi="Courier New" w:cs="Courier New"/>
        </w:rPr>
        <w:t>of</w:t>
      </w:r>
      <w:r w:rsidR="00CD786C">
        <w:rPr>
          <w:rFonts w:ascii="Courier New" w:hAnsi="Courier New" w:cs="Courier New"/>
        </w:rPr>
        <w:t xml:space="preserve"> </w:t>
      </w:r>
      <w:r w:rsidRPr="003E458C">
        <w:rPr>
          <w:rFonts w:ascii="Courier New" w:hAnsi="Courier New" w:cs="Courier New"/>
        </w:rPr>
        <w:t>some</w:t>
      </w:r>
      <w:r w:rsidR="00CD786C">
        <w:rPr>
          <w:rFonts w:ascii="Courier New" w:hAnsi="Courier New" w:cs="Courier New"/>
        </w:rPr>
        <w:t xml:space="preserve"> </w:t>
      </w:r>
      <w:r w:rsidRPr="003E458C">
        <w:rPr>
          <w:rFonts w:ascii="Courier New" w:hAnsi="Courier New" w:cs="Courier New"/>
        </w:rPr>
        <w:t>other</w:t>
      </w:r>
      <w:r w:rsidR="00CD786C">
        <w:rPr>
          <w:rFonts w:ascii="Courier New" w:hAnsi="Courier New" w:cs="Courier New"/>
        </w:rPr>
        <w:t xml:space="preserve"> </w:t>
      </w:r>
      <w:r w:rsidR="000E1AAC">
        <w:rPr>
          <w:rFonts w:ascii="Courier New" w:hAnsi="Courier New" w:cs="Courier New"/>
        </w:rPr>
        <w:t xml:space="preserve">kind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school activity. 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 tried</w:t>
      </w:r>
      <w:r w:rsidR="00CD786C">
        <w:rPr>
          <w:rFonts w:ascii="Courier New" w:hAnsi="Courier New" w:cs="Courier New"/>
        </w:rPr>
        <w:t xml:space="preserve"> </w:t>
      </w:r>
      <w:r w:rsidRPr="003E458C">
        <w:rPr>
          <w:rFonts w:ascii="Courier New" w:hAnsi="Courier New" w:cs="Courier New"/>
        </w:rPr>
        <w:t>in</w:t>
      </w:r>
      <w:r w:rsidR="00CD786C">
        <w:rPr>
          <w:rFonts w:ascii="Courier New" w:hAnsi="Courier New" w:cs="Courier New"/>
        </w:rPr>
        <w:t xml:space="preserve"> </w:t>
      </w:r>
      <w:r w:rsidR="000E1AAC">
        <w:rPr>
          <w:rFonts w:ascii="Courier New" w:hAnsi="Courier New" w:cs="Courier New"/>
        </w:rPr>
        <w:t xml:space="preserve">schools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CD786C">
        <w:rPr>
          <w:rFonts w:ascii="Courier New" w:hAnsi="Courier New" w:cs="Courier New"/>
        </w:rPr>
        <w:t xml:space="preserve"> </w:t>
      </w:r>
      <w:r w:rsidRPr="003E458C">
        <w:rPr>
          <w:rFonts w:ascii="Courier New" w:hAnsi="Courier New" w:cs="Courier New"/>
        </w:rPr>
        <w:t>northeast</w:t>
      </w:r>
      <w:r w:rsidR="00DF7932">
        <w:rPr>
          <w:rFonts w:ascii="Courier New" w:hAnsi="Courier New" w:cs="Courier New"/>
        </w:rPr>
        <w:t xml:space="preserve"> </w:t>
      </w:r>
      <w:r w:rsidRPr="003E458C">
        <w:rPr>
          <w:rFonts w:ascii="Courier New" w:hAnsi="Courier New" w:cs="Courier New"/>
        </w:rPr>
        <w:t>and</w:t>
      </w:r>
      <w:r w:rsidR="00CD786C">
        <w:rPr>
          <w:rFonts w:ascii="Courier New" w:hAnsi="Courier New" w:cs="Courier New"/>
        </w:rPr>
        <w:t xml:space="preserve"> </w:t>
      </w:r>
      <w:r w:rsidRPr="003E458C">
        <w:rPr>
          <w:rFonts w:ascii="Courier New" w:hAnsi="Courier New" w:cs="Courier New"/>
        </w:rPr>
        <w:t>seemed</w:t>
      </w:r>
      <w:r w:rsidR="00CD786C">
        <w:rPr>
          <w:rFonts w:ascii="Courier New" w:hAnsi="Courier New" w:cs="Courier New"/>
        </w:rPr>
        <w:t xml:space="preserve"> </w:t>
      </w:r>
      <w:r w:rsidRPr="003E458C">
        <w:rPr>
          <w:rFonts w:ascii="Courier New" w:hAnsi="Courier New" w:cs="Courier New"/>
        </w:rPr>
        <w:t>to</w:t>
      </w:r>
      <w:r w:rsidR="00CD786C">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CD786C">
        <w:rPr>
          <w:rFonts w:ascii="Courier New" w:hAnsi="Courier New" w:cs="Courier New"/>
        </w:rPr>
        <w:t>workin</w:t>
      </w:r>
      <w:r w:rsidRPr="003E458C">
        <w:rPr>
          <w:rFonts w:ascii="Courier New" w:hAnsi="Courier New" w:cs="Courier New"/>
        </w:rPr>
        <w:t>g</w:t>
      </w:r>
      <w:r w:rsidR="00CD786C">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very</w:t>
      </w:r>
      <w:r w:rsidR="00CD786C">
        <w:rPr>
          <w:rFonts w:ascii="Courier New" w:hAnsi="Courier New" w:cs="Courier New"/>
        </w:rPr>
        <w:t xml:space="preserve"> </w:t>
      </w:r>
      <w:r w:rsidRPr="003E458C">
        <w:rPr>
          <w:rFonts w:ascii="Courier New" w:hAnsi="Courier New" w:cs="Courier New"/>
        </w:rPr>
        <w:t>well.</w:t>
      </w:r>
      <w:r w:rsidR="00DF7932">
        <w:rPr>
          <w:rFonts w:ascii="Courier New" w:hAnsi="Courier New" w:cs="Courier New"/>
        </w:rPr>
        <w:t xml:space="preserve"> </w:t>
      </w:r>
      <w:r w:rsidR="000E1AAC">
        <w:rPr>
          <w:rFonts w:ascii="Courier New" w:hAnsi="Courier New" w:cs="Courier New"/>
        </w:rPr>
        <w:t xml:space="preserve">He </w:t>
      </w:r>
      <w:r w:rsidR="00CD786C">
        <w:rPr>
          <w:rFonts w:ascii="Courier New" w:hAnsi="Courier New" w:cs="Courier New"/>
        </w:rPr>
        <w:t>fel</w:t>
      </w:r>
      <w:r w:rsidRPr="003E458C">
        <w:rPr>
          <w:rFonts w:ascii="Courier New" w:hAnsi="Courier New" w:cs="Courier New"/>
        </w:rPr>
        <w:t>t this</w:t>
      </w:r>
      <w:r w:rsidR="00DF7932">
        <w:rPr>
          <w:rFonts w:ascii="Courier New" w:hAnsi="Courier New" w:cs="Courier New"/>
        </w:rPr>
        <w:t xml:space="preserve"> </w:t>
      </w:r>
      <w:r w:rsidRPr="003E458C">
        <w:rPr>
          <w:rFonts w:ascii="Courier New" w:hAnsi="Courier New" w:cs="Courier New"/>
        </w:rPr>
        <w:t>concept might be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help</w:t>
      </w:r>
      <w:r w:rsidR="00CD786C">
        <w:rPr>
          <w:rFonts w:ascii="Courier New" w:hAnsi="Courier New" w:cs="Courier New"/>
        </w:rPr>
        <w:t xml:space="preserve"> </w:t>
      </w:r>
      <w:r w:rsidRPr="003E458C">
        <w:rPr>
          <w:rFonts w:ascii="Courier New" w:hAnsi="Courier New" w:cs="Courier New"/>
        </w:rPr>
        <w:t>in</w:t>
      </w:r>
      <w:r w:rsidR="00CD786C">
        <w:rPr>
          <w:rFonts w:ascii="Courier New" w:hAnsi="Courier New" w:cs="Courier New"/>
        </w:rPr>
        <w:t xml:space="preserve"> </w:t>
      </w:r>
      <w:r w:rsidRPr="003E458C">
        <w:rPr>
          <w:rFonts w:ascii="Courier New" w:hAnsi="Courier New" w:cs="Courier New"/>
        </w:rPr>
        <w:t>coping with</w:t>
      </w:r>
      <w:r w:rsidR="00CD786C">
        <w:rPr>
          <w:rFonts w:ascii="Courier New" w:hAnsi="Courier New" w:cs="Courier New"/>
        </w:rPr>
        <w:t xml:space="preserve"> </w:t>
      </w:r>
      <w:r w:rsidR="000E1AAC">
        <w:rPr>
          <w:rFonts w:ascii="Courier New" w:hAnsi="Courier New" w:cs="Courier New"/>
        </w:rPr>
        <w:t xml:space="preserve">impact </w:t>
      </w:r>
      <w:r w:rsidRPr="003E458C">
        <w:rPr>
          <w:rFonts w:ascii="Courier New" w:hAnsi="Courier New" w:cs="Courier New"/>
        </w:rPr>
        <w:t>problems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Alaska during construction</w:t>
      </w:r>
      <w:r w:rsidR="00CD786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pipeline. Mr.</w:t>
      </w:r>
      <w:r w:rsidR="00CD786C">
        <w:rPr>
          <w:rFonts w:ascii="Courier New" w:hAnsi="Courier New" w:cs="Courier New"/>
        </w:rPr>
        <w:t xml:space="preserve"> </w:t>
      </w:r>
      <w:r w:rsidR="000E1AAC">
        <w:rPr>
          <w:rFonts w:ascii="Courier New" w:hAnsi="Courier New" w:cs="Courier New"/>
        </w:rPr>
        <w:t xml:space="preserve">Lind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liked the</w:t>
      </w:r>
      <w:r w:rsidR="00DF7932">
        <w:rPr>
          <w:rFonts w:ascii="Courier New" w:hAnsi="Courier New" w:cs="Courier New"/>
        </w:rPr>
        <w:t xml:space="preserve"> </w:t>
      </w:r>
      <w:r w:rsidRPr="003E458C">
        <w:rPr>
          <w:rFonts w:ascii="Courier New" w:hAnsi="Courier New" w:cs="Courier New"/>
        </w:rPr>
        <w:t>poss</w:t>
      </w:r>
      <w:r w:rsidR="00CD786C">
        <w:rPr>
          <w:rFonts w:ascii="Courier New" w:hAnsi="Courier New" w:cs="Courier New"/>
        </w:rPr>
        <w:t>ibi</w:t>
      </w:r>
      <w:r w:rsidRPr="003E458C">
        <w:rPr>
          <w:rFonts w:ascii="Courier New" w:hAnsi="Courier New" w:cs="Courier New"/>
        </w:rPr>
        <w:t>lities of</w:t>
      </w:r>
      <w:r w:rsidR="00DF7932">
        <w:rPr>
          <w:rFonts w:ascii="Courier New" w:hAnsi="Courier New" w:cs="Courier New"/>
        </w:rPr>
        <w:t xml:space="preserve"> </w:t>
      </w:r>
      <w:r w:rsidRPr="003E458C">
        <w:rPr>
          <w:rFonts w:ascii="Courier New" w:hAnsi="Courier New" w:cs="Courier New"/>
        </w:rPr>
        <w:t>the</w:t>
      </w:r>
      <w:r w:rsidR="00CD786C">
        <w:rPr>
          <w:rFonts w:ascii="Courier New" w:hAnsi="Courier New" w:cs="Courier New"/>
        </w:rPr>
        <w:t xml:space="preserve"> bill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relation</w:t>
      </w:r>
      <w:r w:rsidR="00DF7932">
        <w:rPr>
          <w:rFonts w:ascii="Courier New" w:hAnsi="Courier New" w:cs="Courier New"/>
        </w:rPr>
        <w:t xml:space="preserve"> </w:t>
      </w:r>
      <w:r w:rsidR="000E1AAC">
        <w:rPr>
          <w:rFonts w:ascii="Courier New" w:hAnsi="Courier New" w:cs="Courier New"/>
        </w:rPr>
        <w:t xml:space="preserve">to </w:t>
      </w:r>
      <w:r w:rsidRPr="003E458C">
        <w:rPr>
          <w:rFonts w:ascii="Courier New" w:hAnsi="Courier New" w:cs="Courier New"/>
        </w:rPr>
        <w:t>stand</w:t>
      </w:r>
      <w:r w:rsidR="00CD786C">
        <w:rPr>
          <w:rFonts w:ascii="Courier New" w:hAnsi="Courier New" w:cs="Courier New"/>
        </w:rPr>
        <w:t xml:space="preserve"> </w:t>
      </w:r>
      <w:r w:rsidRPr="003E458C">
        <w:rPr>
          <w:rFonts w:ascii="Courier New" w:hAnsi="Courier New" w:cs="Courier New"/>
        </w:rPr>
        <w:t>point</w:t>
      </w:r>
      <w:r w:rsidR="00CD786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teachers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CD786C">
        <w:rPr>
          <w:rFonts w:ascii="Courier New" w:hAnsi="Courier New" w:cs="Courier New"/>
        </w:rPr>
        <w:t>stu</w:t>
      </w:r>
      <w:r w:rsidRPr="003E458C">
        <w:rPr>
          <w:rFonts w:ascii="Courier New" w:hAnsi="Courier New" w:cs="Courier New"/>
        </w:rPr>
        <w:t>dents, but did</w:t>
      </w:r>
      <w:r w:rsidR="00DF7932">
        <w:rPr>
          <w:rFonts w:ascii="Courier New" w:hAnsi="Courier New" w:cs="Courier New"/>
        </w:rPr>
        <w:t xml:space="preserve"> </w:t>
      </w:r>
      <w:r w:rsidRPr="003E458C">
        <w:rPr>
          <w:rFonts w:ascii="Courier New" w:hAnsi="Courier New" w:cs="Courier New"/>
        </w:rPr>
        <w:t>not feel</w:t>
      </w:r>
      <w:r w:rsidR="00CD786C">
        <w:rPr>
          <w:rFonts w:ascii="Courier New" w:hAnsi="Courier New" w:cs="Courier New"/>
        </w:rPr>
        <w:t xml:space="preserve"> </w:t>
      </w:r>
      <w:r w:rsidR="000E1AAC">
        <w:rPr>
          <w:rFonts w:ascii="Courier New" w:hAnsi="Courier New" w:cs="Courier New"/>
        </w:rPr>
        <w:t xml:space="preserve">it would </w:t>
      </w:r>
      <w:r w:rsidRPr="003E458C">
        <w:rPr>
          <w:rFonts w:ascii="Courier New" w:hAnsi="Courier New" w:cs="Courier New"/>
        </w:rPr>
        <w:t>help</w:t>
      </w:r>
      <w:r w:rsidR="00CD786C">
        <w:rPr>
          <w:rFonts w:ascii="Courier New" w:hAnsi="Courier New" w:cs="Courier New"/>
        </w:rPr>
        <w:t xml:space="preserve"> </w:t>
      </w:r>
      <w:r w:rsidRPr="003E458C">
        <w:rPr>
          <w:rFonts w:ascii="Courier New" w:hAnsi="Courier New" w:cs="Courier New"/>
        </w:rPr>
        <w:t>with</w:t>
      </w:r>
      <w:r w:rsidR="00CD786C">
        <w:rPr>
          <w:rFonts w:ascii="Courier New" w:hAnsi="Courier New" w:cs="Courier New"/>
        </w:rPr>
        <w:t xml:space="preserve"> </w:t>
      </w:r>
      <w:r w:rsidRPr="003E458C">
        <w:rPr>
          <w:rFonts w:ascii="Courier New" w:hAnsi="Courier New" w:cs="Courier New"/>
        </w:rPr>
        <w:t>impact problems.</w:t>
      </w:r>
      <w:r w:rsidR="00CD786C">
        <w:rPr>
          <w:rFonts w:ascii="Courier New" w:hAnsi="Courier New" w:cs="Courier New"/>
        </w:rPr>
        <w:t xml:space="preserve"> </w:t>
      </w:r>
      <w:r w:rsidRPr="003E458C">
        <w:rPr>
          <w:rFonts w:ascii="Courier New" w:hAnsi="Courier New" w:cs="Courier New"/>
        </w:rPr>
        <w:t>He</w:t>
      </w:r>
      <w:r w:rsidR="00CD786C">
        <w:rPr>
          <w:rFonts w:ascii="Courier New" w:hAnsi="Courier New" w:cs="Courier New"/>
        </w:rPr>
        <w:t xml:space="preserve"> </w:t>
      </w:r>
      <w:r w:rsidRPr="003E458C">
        <w:rPr>
          <w:rFonts w:ascii="Courier New" w:hAnsi="Courier New" w:cs="Courier New"/>
        </w:rPr>
        <w:t>stated achievement</w:t>
      </w:r>
      <w:r w:rsidR="00CD786C">
        <w:rPr>
          <w:rFonts w:ascii="Courier New" w:hAnsi="Courier New" w:cs="Courier New"/>
        </w:rPr>
        <w:t xml:space="preserve"> </w:t>
      </w:r>
      <w:r w:rsidR="000E1AAC">
        <w:rPr>
          <w:rFonts w:ascii="Courier New" w:hAnsi="Courier New" w:cs="Courier New"/>
        </w:rPr>
        <w:t xml:space="preserve">tests, in </w:t>
      </w:r>
      <w:r w:rsidRPr="003E458C">
        <w:rPr>
          <w:rFonts w:ascii="Courier New" w:hAnsi="Courier New" w:cs="Courier New"/>
        </w:rPr>
        <w:t>his</w:t>
      </w:r>
      <w:r w:rsidR="00CD786C">
        <w:rPr>
          <w:rFonts w:ascii="Courier New" w:hAnsi="Courier New" w:cs="Courier New"/>
        </w:rPr>
        <w:t xml:space="preserve"> </w:t>
      </w:r>
      <w:r w:rsidRPr="003E458C">
        <w:rPr>
          <w:rFonts w:ascii="Courier New" w:hAnsi="Courier New" w:cs="Courier New"/>
        </w:rPr>
        <w:t>opinion, would show</w:t>
      </w:r>
      <w:r w:rsidR="00CD786C">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difference</w:t>
      </w:r>
      <w:r w:rsidR="00CD786C">
        <w:rPr>
          <w:rFonts w:ascii="Courier New" w:hAnsi="Courier New" w:cs="Courier New"/>
        </w:rPr>
        <w:t xml:space="preserve"> </w:t>
      </w:r>
      <w:r w:rsidRPr="003E458C">
        <w:rPr>
          <w:rFonts w:ascii="Courier New" w:hAnsi="Courier New" w:cs="Courier New"/>
        </w:rPr>
        <w:t>Lf</w:t>
      </w:r>
      <w:r w:rsidR="00DF7932">
        <w:rPr>
          <w:rFonts w:ascii="Courier New" w:hAnsi="Courier New" w:cs="Courier New"/>
        </w:rPr>
        <w:t xml:space="preserve"> </w:t>
      </w:r>
      <w:r w:rsidRPr="003E458C">
        <w:rPr>
          <w:rFonts w:ascii="Courier New" w:hAnsi="Courier New" w:cs="Courier New"/>
        </w:rPr>
        <w:t>taken from</w:t>
      </w:r>
      <w:r w:rsidR="00CD786C">
        <w:rPr>
          <w:rFonts w:ascii="Courier New" w:hAnsi="Courier New" w:cs="Courier New"/>
        </w:rPr>
        <w:t xml:space="preserve"> </w:t>
      </w:r>
      <w:r w:rsidR="000E1AAC">
        <w:rPr>
          <w:rFonts w:ascii="Courier New" w:hAnsi="Courier New" w:cs="Courier New"/>
        </w:rPr>
        <w:t xml:space="preserve">those </w:t>
      </w:r>
      <w:r w:rsidRPr="003E458C">
        <w:rPr>
          <w:rFonts w:ascii="Courier New" w:hAnsi="Courier New" w:cs="Courier New"/>
        </w:rPr>
        <w:t>schools using this</w:t>
      </w:r>
      <w:r w:rsidR="00CD786C">
        <w:rPr>
          <w:rFonts w:ascii="Courier New" w:hAnsi="Courier New" w:cs="Courier New"/>
        </w:rPr>
        <w:t xml:space="preserve"> </w:t>
      </w:r>
      <w:r w:rsidRPr="003E458C">
        <w:rPr>
          <w:rFonts w:ascii="Courier New" w:hAnsi="Courier New" w:cs="Courier New"/>
        </w:rPr>
        <w:t>program and</w:t>
      </w:r>
      <w:r w:rsidR="00CD786C">
        <w:rPr>
          <w:rFonts w:ascii="Courier New" w:hAnsi="Courier New" w:cs="Courier New"/>
        </w:rPr>
        <w:t xml:space="preserve"> </w:t>
      </w:r>
      <w:r w:rsidRPr="003E458C">
        <w:rPr>
          <w:rFonts w:ascii="Courier New" w:hAnsi="Courier New" w:cs="Courier New"/>
        </w:rPr>
        <w:t>those</w:t>
      </w:r>
      <w:r w:rsidR="00CD786C">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us</w:t>
      </w:r>
      <w:r w:rsidR="00CD786C">
        <w:rPr>
          <w:rFonts w:ascii="Courier New" w:hAnsi="Courier New" w:cs="Courier New"/>
        </w:rPr>
        <w:t>i</w:t>
      </w:r>
      <w:r w:rsidRPr="003E458C">
        <w:rPr>
          <w:rFonts w:ascii="Courier New" w:hAnsi="Courier New" w:cs="Courier New"/>
        </w:rPr>
        <w:t>ng</w:t>
      </w:r>
      <w:r w:rsidR="00CD786C">
        <w:rPr>
          <w:rFonts w:ascii="Courier New" w:hAnsi="Courier New" w:cs="Courier New"/>
        </w:rPr>
        <w:t xml:space="preserve"> </w:t>
      </w:r>
      <w:r w:rsidR="000E1AAC">
        <w:rPr>
          <w:rFonts w:ascii="Courier New" w:hAnsi="Courier New" w:cs="Courier New"/>
        </w:rPr>
        <w:t xml:space="preserve">standard </w:t>
      </w:r>
      <w:r w:rsidRPr="003E458C">
        <w:rPr>
          <w:rFonts w:ascii="Courier New" w:hAnsi="Courier New" w:cs="Courier New"/>
        </w:rPr>
        <w:t>progra</w:t>
      </w:r>
      <w:r w:rsidR="00CD786C">
        <w:rPr>
          <w:rFonts w:ascii="Courier New" w:hAnsi="Courier New" w:cs="Courier New"/>
        </w:rPr>
        <w:t>m. After more discussion Senator T</w:t>
      </w:r>
      <w:r w:rsidRPr="003E458C">
        <w:rPr>
          <w:rFonts w:ascii="Courier New" w:hAnsi="Courier New" w:cs="Courier New"/>
        </w:rPr>
        <w:t>homas suggested</w:t>
      </w:r>
      <w:r w:rsidR="00DF7932">
        <w:rPr>
          <w:rFonts w:ascii="Courier New" w:hAnsi="Courier New" w:cs="Courier New"/>
        </w:rPr>
        <w:t xml:space="preserve"> </w:t>
      </w:r>
      <w:r w:rsidR="000E1AAC">
        <w:rPr>
          <w:rFonts w:ascii="Courier New" w:hAnsi="Courier New" w:cs="Courier New"/>
        </w:rPr>
        <w:t xml:space="preserve">the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hold</w:t>
      </w:r>
      <w:r w:rsidR="00CD786C">
        <w:rPr>
          <w:rFonts w:ascii="Courier New" w:hAnsi="Courier New" w:cs="Courier New"/>
        </w:rPr>
        <w:t xml:space="preserve"> </w:t>
      </w:r>
      <w:r w:rsidRPr="003E458C">
        <w:rPr>
          <w:rFonts w:ascii="Courier New" w:hAnsi="Courier New" w:cs="Courier New"/>
        </w:rPr>
        <w:t>this</w:t>
      </w:r>
      <w:r w:rsidR="00CD786C">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CD786C">
        <w:rPr>
          <w:rFonts w:ascii="Courier New" w:hAnsi="Courier New" w:cs="Courier New"/>
        </w:rPr>
        <w:t>until</w:t>
      </w:r>
      <w:r w:rsidR="00DF7932">
        <w:rPr>
          <w:rFonts w:ascii="Courier New" w:hAnsi="Courier New" w:cs="Courier New"/>
        </w:rPr>
        <w:t xml:space="preserve"> </w:t>
      </w:r>
      <w:r w:rsidRPr="003E458C">
        <w:rPr>
          <w:rFonts w:ascii="Courier New" w:hAnsi="Courier New" w:cs="Courier New"/>
        </w:rPr>
        <w:t>further</w:t>
      </w:r>
      <w:r w:rsidR="00CD786C">
        <w:rPr>
          <w:rFonts w:ascii="Courier New" w:hAnsi="Courier New" w:cs="Courier New"/>
        </w:rPr>
        <w:t xml:space="preserve"> t</w:t>
      </w:r>
      <w:r w:rsidRPr="003E458C">
        <w:rPr>
          <w:rFonts w:ascii="Courier New" w:hAnsi="Courier New" w:cs="Courier New"/>
        </w:rPr>
        <w:t>estimony could</w:t>
      </w:r>
      <w:r w:rsidR="00DF7932">
        <w:rPr>
          <w:rFonts w:ascii="Courier New" w:hAnsi="Courier New" w:cs="Courier New"/>
        </w:rPr>
        <w:t xml:space="preserve"> </w:t>
      </w:r>
      <w:r w:rsidR="000E1AAC">
        <w:rPr>
          <w:rFonts w:ascii="Courier New" w:hAnsi="Courier New" w:cs="Courier New"/>
        </w:rPr>
        <w:t xml:space="preserve">be </w:t>
      </w:r>
      <w:r w:rsidRPr="003E458C">
        <w:rPr>
          <w:rFonts w:ascii="Courier New" w:hAnsi="Courier New" w:cs="Courier New"/>
        </w:rPr>
        <w:t>obtained.</w:t>
      </w:r>
      <w:r w:rsidRPr="003E458C">
        <w:rPr>
          <w:rFonts w:ascii="Courier New" w:hAnsi="Courier New" w:cs="Courier New"/>
        </w:rPr>
        <w:cr/>
      </w:r>
    </w:p>
    <w:p w:rsidR="000E1AAC" w:rsidRDefault="003E458C" w:rsidP="003E458C">
      <w:pPr>
        <w:pStyle w:val="PlainText"/>
        <w:rPr>
          <w:rFonts w:ascii="Courier New" w:hAnsi="Courier New" w:cs="Courier New"/>
        </w:rPr>
      </w:pPr>
      <w:r w:rsidRPr="003E458C">
        <w:rPr>
          <w:rFonts w:ascii="Courier New" w:hAnsi="Courier New" w:cs="Courier New"/>
        </w:rPr>
        <w:t>GENERAL Senator Thomas stated</w:t>
      </w:r>
      <w:r w:rsidR="00DF7932">
        <w:rPr>
          <w:rFonts w:ascii="Courier New" w:hAnsi="Courier New" w:cs="Courier New"/>
        </w:rPr>
        <w:t xml:space="preserve"> </w:t>
      </w:r>
      <w:r w:rsidRPr="003E458C">
        <w:rPr>
          <w:rFonts w:ascii="Courier New" w:hAnsi="Courier New" w:cs="Courier New"/>
        </w:rPr>
        <w:t>he felt</w:t>
      </w:r>
      <w:r w:rsidR="00CD786C">
        <w:rPr>
          <w:rFonts w:ascii="Courier New" w:hAnsi="Courier New" w:cs="Courier New"/>
        </w:rPr>
        <w:t xml:space="preserve"> </w:t>
      </w:r>
      <w:r w:rsidRPr="003E458C">
        <w:rPr>
          <w:rFonts w:ascii="Courier New" w:hAnsi="Courier New" w:cs="Courier New"/>
        </w:rPr>
        <w:t>the</w:t>
      </w:r>
      <w:r w:rsidR="00CD786C">
        <w:rPr>
          <w:rFonts w:ascii="Courier New" w:hAnsi="Courier New" w:cs="Courier New"/>
        </w:rPr>
        <w:t xml:space="preserve"> committe</w:t>
      </w:r>
      <w:r w:rsidRPr="003E458C">
        <w:rPr>
          <w:rFonts w:ascii="Courier New" w:hAnsi="Courier New" w:cs="Courier New"/>
        </w:rPr>
        <w:t>e should</w:t>
      </w:r>
      <w:r w:rsidR="00DF7932">
        <w:rPr>
          <w:rFonts w:ascii="Courier New" w:hAnsi="Courier New" w:cs="Courier New"/>
        </w:rPr>
        <w:t xml:space="preserve"> </w:t>
      </w:r>
      <w:r w:rsidRPr="003E458C">
        <w:rPr>
          <w:rFonts w:ascii="Courier New" w:hAnsi="Courier New" w:cs="Courier New"/>
        </w:rPr>
        <w:t>take</w:t>
      </w:r>
      <w:r w:rsidR="00CD786C">
        <w:rPr>
          <w:rFonts w:ascii="Courier New" w:hAnsi="Courier New" w:cs="Courier New"/>
        </w:rPr>
        <w:t xml:space="preserve"> </w:t>
      </w:r>
      <w:r w:rsidRPr="003E458C">
        <w:rPr>
          <w:rFonts w:ascii="Courier New" w:hAnsi="Courier New" w:cs="Courier New"/>
        </w:rPr>
        <w:t>up</w:t>
      </w:r>
    </w:p>
    <w:p w:rsidR="000E1AAC" w:rsidRDefault="000E1AAC" w:rsidP="003E458C">
      <w:pPr>
        <w:pStyle w:val="PlainText"/>
        <w:rPr>
          <w:rFonts w:ascii="Courier New" w:hAnsi="Courier New" w:cs="Courier New"/>
        </w:rPr>
      </w:pPr>
    </w:p>
    <w:p w:rsidR="000E1AAC" w:rsidRDefault="000E1AAC"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257-----------------------</w:t>
      </w:r>
    </w:p>
    <w:p w:rsidR="000E1AAC" w:rsidRDefault="00DF7932" w:rsidP="003E458C">
      <w:pPr>
        <w:pStyle w:val="PlainText"/>
        <w:rPr>
          <w:rFonts w:ascii="Courier New" w:hAnsi="Courier New" w:cs="Courier New"/>
        </w:rPr>
      </w:pPr>
      <w:r>
        <w:rPr>
          <w:rFonts w:ascii="Courier New" w:hAnsi="Courier New" w:cs="Courier New"/>
        </w:rPr>
        <w:t xml:space="preserve"> </w:t>
      </w:r>
    </w:p>
    <w:p w:rsidR="000E1AAC" w:rsidRDefault="003E458C" w:rsidP="003E458C">
      <w:pPr>
        <w:pStyle w:val="PlainText"/>
        <w:rPr>
          <w:rFonts w:ascii="Courier New" w:hAnsi="Courier New" w:cs="Courier New"/>
        </w:rPr>
      </w:pPr>
      <w:proofErr w:type="gramStart"/>
      <w:r w:rsidRPr="003E458C">
        <w:rPr>
          <w:rFonts w:ascii="Courier New" w:hAnsi="Courier New" w:cs="Courier New"/>
        </w:rPr>
        <w:t>the</w:t>
      </w:r>
      <w:proofErr w:type="gramEnd"/>
      <w:r w:rsidRPr="003E458C">
        <w:rPr>
          <w:rFonts w:ascii="Courier New" w:hAnsi="Courier New" w:cs="Courier New"/>
        </w:rPr>
        <w:t xml:space="preserve"> rural school problem</w:t>
      </w:r>
      <w:r w:rsidR="000E1AAC">
        <w:rPr>
          <w:rFonts w:ascii="Courier New" w:hAnsi="Courier New" w:cs="Courier New"/>
        </w:rPr>
        <w:t xml:space="preserve"> – </w:t>
      </w:r>
      <w:r w:rsidRPr="003E458C">
        <w:rPr>
          <w:rFonts w:ascii="Courier New" w:hAnsi="Courier New" w:cs="Courier New"/>
        </w:rPr>
        <w:t>possibly</w:t>
      </w:r>
      <w:r w:rsidR="000E1AAC">
        <w:rPr>
          <w:rFonts w:ascii="Courier New" w:hAnsi="Courier New" w:cs="Courier New"/>
        </w:rPr>
        <w:t xml:space="preserve"> </w:t>
      </w:r>
      <w:r w:rsidRPr="003E458C">
        <w:rPr>
          <w:rFonts w:ascii="Courier New" w:hAnsi="Courier New" w:cs="Courier New"/>
        </w:rPr>
        <w:t>next</w:t>
      </w:r>
      <w:r w:rsidR="000E1AAC">
        <w:rPr>
          <w:rFonts w:ascii="Courier New" w:hAnsi="Courier New" w:cs="Courier New"/>
        </w:rPr>
        <w:t xml:space="preserve"> </w:t>
      </w:r>
      <w:r w:rsidRPr="003E458C">
        <w:rPr>
          <w:rFonts w:ascii="Courier New" w:hAnsi="Courier New" w:cs="Courier New"/>
        </w:rPr>
        <w:t>Monday</w:t>
      </w:r>
      <w:r w:rsidR="000E1AAC">
        <w:rPr>
          <w:rFonts w:ascii="Courier New" w:hAnsi="Courier New" w:cs="Courier New"/>
        </w:rPr>
        <w:t xml:space="preserve"> or Tuesday. </w:t>
      </w:r>
      <w:r w:rsidRPr="003E458C">
        <w:rPr>
          <w:rFonts w:ascii="Courier New" w:hAnsi="Courier New" w:cs="Courier New"/>
        </w:rPr>
        <w:t>He stated</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would</w:t>
      </w:r>
      <w:r w:rsidR="000E1AAC">
        <w:rPr>
          <w:rFonts w:ascii="Courier New" w:hAnsi="Courier New" w:cs="Courier New"/>
        </w:rPr>
        <w:t xml:space="preserve"> </w:t>
      </w:r>
      <w:r w:rsidRPr="003E458C">
        <w:rPr>
          <w:rFonts w:ascii="Courier New" w:hAnsi="Courier New" w:cs="Courier New"/>
        </w:rPr>
        <w:t>be a</w:t>
      </w:r>
      <w:r w:rsidR="000E1AAC">
        <w:rPr>
          <w:rFonts w:ascii="Courier New" w:hAnsi="Courier New" w:cs="Courier New"/>
        </w:rPr>
        <w:t xml:space="preserve"> </w:t>
      </w:r>
      <w:r w:rsidRPr="003E458C">
        <w:rPr>
          <w:rFonts w:ascii="Courier New" w:hAnsi="Courier New" w:cs="Courier New"/>
        </w:rPr>
        <w:t>committee meeting</w:t>
      </w:r>
      <w:r w:rsidR="00DF7932">
        <w:rPr>
          <w:rFonts w:ascii="Courier New" w:hAnsi="Courier New" w:cs="Courier New"/>
        </w:rPr>
        <w:t xml:space="preserve"> </w:t>
      </w:r>
      <w:r w:rsidR="000E1AAC">
        <w:rPr>
          <w:rFonts w:ascii="Courier New" w:hAnsi="Courier New" w:cs="Courier New"/>
        </w:rPr>
        <w:t xml:space="preserve">in the morning </w:t>
      </w:r>
      <w:r w:rsidRPr="003E458C">
        <w:rPr>
          <w:rFonts w:ascii="Courier New" w:hAnsi="Courier New" w:cs="Courier New"/>
        </w:rPr>
        <w:t>(March 8) at8~30</w:t>
      </w:r>
      <w:r w:rsidR="00DF7932">
        <w:rPr>
          <w:rFonts w:ascii="Courier New" w:hAnsi="Courier New" w:cs="Courier New"/>
        </w:rPr>
        <w:t xml:space="preserve"> </w:t>
      </w:r>
      <w:r w:rsidRPr="003E458C">
        <w:rPr>
          <w:rFonts w:ascii="Courier New" w:hAnsi="Courier New" w:cs="Courier New"/>
        </w:rPr>
        <w:t>a.m.</w:t>
      </w:r>
      <w:r w:rsidR="000E1AA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0E1AAC">
        <w:rPr>
          <w:rFonts w:ascii="Courier New" w:hAnsi="Courier New" w:cs="Courier New"/>
        </w:rPr>
        <w:t xml:space="preserve">committee would consider </w:t>
      </w:r>
      <w:r w:rsidRPr="003E458C">
        <w:rPr>
          <w:rFonts w:ascii="Courier New" w:hAnsi="Courier New" w:cs="Courier New"/>
        </w:rPr>
        <w:t>the two</w:t>
      </w:r>
      <w:r w:rsidR="00DF7932">
        <w:rPr>
          <w:rFonts w:ascii="Courier New" w:hAnsi="Courier New" w:cs="Courier New"/>
        </w:rPr>
        <w:t xml:space="preserve"> </w:t>
      </w:r>
      <w:r w:rsidR="000E1AAC">
        <w:rPr>
          <w:rFonts w:ascii="Courier New" w:hAnsi="Courier New" w:cs="Courier New"/>
        </w:rPr>
        <w:t>commit</w:t>
      </w:r>
      <w:r w:rsidRPr="003E458C">
        <w:rPr>
          <w:rFonts w:ascii="Courier New" w:hAnsi="Courier New" w:cs="Courier New"/>
        </w:rPr>
        <w:t>tee</w:t>
      </w:r>
      <w:r w:rsidR="000E1AAC">
        <w:rPr>
          <w:rFonts w:ascii="Courier New" w:hAnsi="Courier New" w:cs="Courier New"/>
        </w:rPr>
        <w:t xml:space="preserve"> </w:t>
      </w:r>
      <w:proofErr w:type="gramStart"/>
      <w:r w:rsidRPr="003E458C">
        <w:rPr>
          <w:rFonts w:ascii="Courier New" w:hAnsi="Courier New" w:cs="Courier New"/>
        </w:rPr>
        <w:t>substitutes(</w:t>
      </w:r>
      <w:proofErr w:type="gramEnd"/>
      <w:r w:rsidRPr="003E458C">
        <w:rPr>
          <w:rFonts w:ascii="Courier New" w:hAnsi="Courier New" w:cs="Courier New"/>
        </w:rPr>
        <w:t>SB 267</w:t>
      </w:r>
      <w:r w:rsidR="000E1AAC">
        <w:rPr>
          <w:rFonts w:ascii="Courier New" w:hAnsi="Courier New" w:cs="Courier New"/>
        </w:rPr>
        <w:t xml:space="preserve"> </w:t>
      </w:r>
      <w:r w:rsidRPr="003E458C">
        <w:rPr>
          <w:rFonts w:ascii="Courier New" w:hAnsi="Courier New" w:cs="Courier New"/>
        </w:rPr>
        <w:t>and</w:t>
      </w:r>
      <w:r w:rsidR="000E1AAC">
        <w:rPr>
          <w:rFonts w:ascii="Courier New" w:hAnsi="Courier New" w:cs="Courier New"/>
        </w:rPr>
        <w:t xml:space="preserve"> </w:t>
      </w:r>
      <w:r w:rsidRPr="003E458C">
        <w:rPr>
          <w:rFonts w:ascii="Courier New" w:hAnsi="Courier New" w:cs="Courier New"/>
        </w:rPr>
        <w:t>SB 275), as</w:t>
      </w:r>
      <w:r w:rsidR="000E1AAC">
        <w:rPr>
          <w:rFonts w:ascii="Courier New" w:hAnsi="Courier New" w:cs="Courier New"/>
        </w:rPr>
        <w:t xml:space="preserve"> </w:t>
      </w:r>
      <w:r w:rsidRPr="003E458C">
        <w:rPr>
          <w:rFonts w:ascii="Courier New" w:hAnsi="Courier New" w:cs="Courier New"/>
        </w:rPr>
        <w:t>well</w:t>
      </w:r>
      <w:r w:rsidR="000E1AAC">
        <w:rPr>
          <w:rFonts w:ascii="Courier New" w:hAnsi="Courier New" w:cs="Courier New"/>
        </w:rPr>
        <w:t xml:space="preserve"> as </w:t>
      </w:r>
      <w:r w:rsidRPr="003E458C">
        <w:rPr>
          <w:rFonts w:ascii="Courier New" w:hAnsi="Courier New" w:cs="Courier New"/>
        </w:rPr>
        <w:t>the law</w:t>
      </w:r>
      <w:r w:rsidR="00DF7932">
        <w:rPr>
          <w:rFonts w:ascii="Courier New" w:hAnsi="Courier New" w:cs="Courier New"/>
        </w:rPr>
        <w:t xml:space="preserve"> </w:t>
      </w:r>
      <w:r w:rsidRPr="003E458C">
        <w:rPr>
          <w:rFonts w:ascii="Courier New" w:hAnsi="Courier New" w:cs="Courier New"/>
        </w:rPr>
        <w:t>and order bills</w:t>
      </w:r>
      <w:r w:rsidR="000E1AAC">
        <w:rPr>
          <w:rFonts w:ascii="Courier New" w:hAnsi="Courier New" w:cs="Courier New"/>
        </w:rPr>
        <w:t xml:space="preserve"> t</w:t>
      </w:r>
      <w:r w:rsidRPr="003E458C">
        <w:rPr>
          <w:rFonts w:ascii="Courier New" w:hAnsi="Courier New" w:cs="Courier New"/>
        </w:rPr>
        <w:t>hat</w:t>
      </w:r>
      <w:r w:rsidR="000E1AAC">
        <w:rPr>
          <w:rFonts w:ascii="Courier New" w:hAnsi="Courier New" w:cs="Courier New"/>
        </w:rPr>
        <w:t xml:space="preserve"> </w:t>
      </w:r>
      <w:r w:rsidRPr="003E458C">
        <w:rPr>
          <w:rFonts w:ascii="Courier New" w:hAnsi="Courier New" w:cs="Courier New"/>
        </w:rPr>
        <w:t>were discussed at</w:t>
      </w:r>
      <w:r w:rsidR="00DF7932">
        <w:rPr>
          <w:rFonts w:ascii="Courier New" w:hAnsi="Courier New" w:cs="Courier New"/>
        </w:rPr>
        <w:t xml:space="preserve"> </w:t>
      </w:r>
      <w:r w:rsidRPr="003E458C">
        <w:rPr>
          <w:rFonts w:ascii="Courier New" w:hAnsi="Courier New" w:cs="Courier New"/>
        </w:rPr>
        <w:t>the</w:t>
      </w:r>
      <w:r w:rsidR="000E1AAC">
        <w:rPr>
          <w:rFonts w:ascii="Courier New" w:hAnsi="Courier New" w:cs="Courier New"/>
        </w:rPr>
        <w:t xml:space="preserve"> hearing </w:t>
      </w:r>
      <w:r w:rsidRPr="003E458C">
        <w:rPr>
          <w:rFonts w:ascii="Courier New" w:hAnsi="Courier New" w:cs="Courier New"/>
        </w:rPr>
        <w:t>held</w:t>
      </w:r>
      <w:r w:rsidR="00DF7932">
        <w:rPr>
          <w:rFonts w:ascii="Courier New" w:hAnsi="Courier New" w:cs="Courier New"/>
        </w:rPr>
        <w:t xml:space="preserve"> </w:t>
      </w:r>
      <w:r w:rsidRPr="003E458C">
        <w:rPr>
          <w:rFonts w:ascii="Courier New" w:hAnsi="Courier New" w:cs="Courier New"/>
        </w:rPr>
        <w:t>in Anchorage on</w:t>
      </w:r>
      <w:r w:rsidR="000E1AAC">
        <w:rPr>
          <w:rFonts w:ascii="Courier New" w:hAnsi="Courier New" w:cs="Courier New"/>
        </w:rPr>
        <w:t xml:space="preserve"> </w:t>
      </w:r>
      <w:r w:rsidRPr="003E458C">
        <w:rPr>
          <w:rFonts w:ascii="Courier New" w:hAnsi="Courier New" w:cs="Courier New"/>
        </w:rPr>
        <w:t>March</w:t>
      </w:r>
      <w:r w:rsidR="00DF7932">
        <w:rPr>
          <w:rFonts w:ascii="Courier New" w:hAnsi="Courier New" w:cs="Courier New"/>
        </w:rPr>
        <w:t xml:space="preserve"> </w:t>
      </w:r>
      <w:r w:rsidRPr="003E458C">
        <w:rPr>
          <w:rFonts w:ascii="Courier New" w:hAnsi="Courier New" w:cs="Courier New"/>
        </w:rPr>
        <w:t>1.</w:t>
      </w:r>
    </w:p>
    <w:p w:rsidR="000E1AAC" w:rsidRDefault="003E458C" w:rsidP="003E458C">
      <w:pPr>
        <w:pStyle w:val="PlainText"/>
        <w:rPr>
          <w:rFonts w:ascii="Courier New" w:hAnsi="Courier New" w:cs="Courier New"/>
        </w:rPr>
      </w:pPr>
      <w:r w:rsidRPr="003E458C">
        <w:rPr>
          <w:rFonts w:ascii="Courier New" w:hAnsi="Courier New" w:cs="Courier New"/>
        </w:rPr>
        <w:cr/>
        <w:t>Meeting</w:t>
      </w:r>
      <w:r w:rsidR="00DF7932">
        <w:rPr>
          <w:rFonts w:ascii="Courier New" w:hAnsi="Courier New" w:cs="Courier New"/>
        </w:rPr>
        <w:t xml:space="preserve"> </w:t>
      </w:r>
      <w:r w:rsidRPr="003E458C">
        <w:rPr>
          <w:rFonts w:ascii="Courier New" w:hAnsi="Courier New" w:cs="Courier New"/>
        </w:rPr>
        <w:t>adjourned at 9:30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258-----------------------</w:t>
      </w:r>
    </w:p>
    <w:p w:rsidR="000E1AAC" w:rsidRDefault="000E1AAC" w:rsidP="003E458C">
      <w:pPr>
        <w:pStyle w:val="PlainText"/>
        <w:rPr>
          <w:rFonts w:ascii="Courier New" w:hAnsi="Courier New" w:cs="Courier New"/>
        </w:rPr>
      </w:pPr>
    </w:p>
    <w:p w:rsidR="000E1AAC" w:rsidRDefault="003E458C" w:rsidP="003E458C">
      <w:pPr>
        <w:pStyle w:val="PlainText"/>
        <w:rPr>
          <w:rFonts w:ascii="Courier New" w:hAnsi="Courier New" w:cs="Courier New"/>
        </w:rPr>
      </w:pPr>
      <w:r w:rsidRPr="003E458C">
        <w:rPr>
          <w:rFonts w:ascii="Courier New" w:hAnsi="Courier New" w:cs="Courier New"/>
        </w:rPr>
        <w:t>HEALTH,</w:t>
      </w:r>
      <w:r w:rsidR="000E1AAC">
        <w:rPr>
          <w:rFonts w:ascii="Courier New" w:hAnsi="Courier New" w:cs="Courier New"/>
        </w:rPr>
        <w:t xml:space="preserve"> </w:t>
      </w:r>
      <w:r w:rsidRPr="003E458C">
        <w:rPr>
          <w:rFonts w:ascii="Courier New" w:hAnsi="Courier New" w:cs="Courier New"/>
        </w:rPr>
        <w:t>EDUCATION &amp; SOCIAL</w:t>
      </w:r>
      <w:r w:rsidR="000E1AAC">
        <w:rPr>
          <w:rFonts w:ascii="Courier New" w:hAnsi="Courier New" w:cs="Courier New"/>
        </w:rPr>
        <w:t xml:space="preserve"> </w:t>
      </w:r>
      <w:r w:rsidRPr="003E458C">
        <w:rPr>
          <w:rFonts w:ascii="Courier New" w:hAnsi="Courier New" w:cs="Courier New"/>
        </w:rPr>
        <w:t>SERVICES</w:t>
      </w:r>
      <w:r w:rsidR="000E1AAC">
        <w:rPr>
          <w:rFonts w:ascii="Courier New" w:hAnsi="Courier New" w:cs="Courier New"/>
        </w:rPr>
        <w:t xml:space="preserve"> </w:t>
      </w:r>
      <w:r w:rsidRPr="003E458C">
        <w:rPr>
          <w:rFonts w:ascii="Courier New" w:hAnsi="Courier New" w:cs="Courier New"/>
        </w:rPr>
        <w:t>COMMITTEE MEETING</w:t>
      </w:r>
      <w:r w:rsidRPr="003E458C">
        <w:rPr>
          <w:rFonts w:ascii="Courier New" w:hAnsi="Courier New" w:cs="Courier New"/>
        </w:rPr>
        <w:cr/>
        <w:t>March</w:t>
      </w:r>
      <w:r w:rsidR="000E1AAC">
        <w:rPr>
          <w:rFonts w:ascii="Courier New" w:hAnsi="Courier New" w:cs="Courier New"/>
        </w:rPr>
        <w:t xml:space="preserve"> </w:t>
      </w:r>
      <w:r w:rsidRPr="003E458C">
        <w:rPr>
          <w:rFonts w:ascii="Courier New" w:hAnsi="Courier New" w:cs="Courier New"/>
        </w:rPr>
        <w:t>8,</w:t>
      </w:r>
      <w:r w:rsidR="00DF7932">
        <w:rPr>
          <w:rFonts w:ascii="Courier New" w:hAnsi="Courier New" w:cs="Courier New"/>
        </w:rPr>
        <w:t xml:space="preserve"> </w:t>
      </w:r>
      <w:r w:rsidR="000E1AAC">
        <w:rPr>
          <w:rFonts w:ascii="Courier New" w:hAnsi="Courier New" w:cs="Courier New"/>
        </w:rPr>
        <w:t>1974</w:t>
      </w:r>
      <w:r w:rsidR="000E1AAC">
        <w:rPr>
          <w:rFonts w:ascii="Courier New" w:hAnsi="Courier New" w:cs="Courier New"/>
        </w:rPr>
        <w:cr/>
      </w:r>
      <w:r w:rsidRPr="003E458C">
        <w:rPr>
          <w:rFonts w:ascii="Courier New" w:hAnsi="Courier New" w:cs="Courier New"/>
        </w:rPr>
        <w:t>8:30a.m.</w:t>
      </w:r>
      <w:r w:rsidRPr="003E458C">
        <w:rPr>
          <w:rFonts w:ascii="Courier New" w:hAnsi="Courier New" w:cs="Courier New"/>
        </w:rPr>
        <w:cr/>
      </w:r>
      <w:r w:rsidR="00DF7932">
        <w:rPr>
          <w:rFonts w:ascii="Courier New" w:hAnsi="Courier New" w:cs="Courier New"/>
        </w:rPr>
        <w:t xml:space="preserve"> </w:t>
      </w:r>
    </w:p>
    <w:p w:rsidR="0017036F" w:rsidRDefault="003E458C" w:rsidP="003E458C">
      <w:pPr>
        <w:pStyle w:val="PlainText"/>
        <w:rPr>
          <w:rFonts w:ascii="Courier New" w:hAnsi="Courier New" w:cs="Courier New"/>
        </w:rPr>
      </w:pPr>
      <w:r w:rsidRPr="003E458C">
        <w:rPr>
          <w:rFonts w:ascii="Courier New" w:hAnsi="Courier New" w:cs="Courier New"/>
        </w:rPr>
        <w:t>PRESENT:</w:t>
      </w:r>
      <w:r w:rsidR="000E1AAC">
        <w:rPr>
          <w:rFonts w:ascii="Courier New" w:hAnsi="Courier New" w:cs="Courier New"/>
        </w:rPr>
        <w:t xml:space="preserve"> </w:t>
      </w:r>
      <w:r w:rsidRPr="003E458C">
        <w:rPr>
          <w:rFonts w:ascii="Courier New" w:hAnsi="Courier New" w:cs="Courier New"/>
        </w:rPr>
        <w:t>Senators</w:t>
      </w:r>
      <w:r w:rsidR="000E1AAC">
        <w:rPr>
          <w:rFonts w:ascii="Courier New" w:hAnsi="Courier New" w:cs="Courier New"/>
        </w:rPr>
        <w:t xml:space="preserve"> </w:t>
      </w:r>
      <w:r w:rsidRPr="003E458C">
        <w:rPr>
          <w:rFonts w:ascii="Courier New" w:hAnsi="Courier New" w:cs="Courier New"/>
        </w:rPr>
        <w:t>Thomas,</w:t>
      </w:r>
      <w:r w:rsidR="000E1AAC">
        <w:rPr>
          <w:rFonts w:ascii="Courier New" w:hAnsi="Courier New" w:cs="Courier New"/>
        </w:rPr>
        <w:t xml:space="preserve"> </w:t>
      </w:r>
      <w:r w:rsidRPr="003E458C">
        <w:rPr>
          <w:rFonts w:ascii="Courier New" w:hAnsi="Courier New" w:cs="Courier New"/>
        </w:rPr>
        <w:t>Harris, Croft</w:t>
      </w:r>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000E1AAC">
        <w:rPr>
          <w:rFonts w:ascii="Courier New" w:hAnsi="Courier New" w:cs="Courier New"/>
        </w:rPr>
        <w:t>Hensley</w:t>
      </w:r>
      <w:r w:rsidR="000E1AAC">
        <w:rPr>
          <w:rFonts w:ascii="Courier New" w:hAnsi="Courier New" w:cs="Courier New"/>
        </w:rPr>
        <w:cr/>
      </w:r>
      <w:r w:rsidRPr="003E458C">
        <w:rPr>
          <w:rFonts w:ascii="Courier New" w:hAnsi="Courier New" w:cs="Courier New"/>
        </w:rPr>
        <w:t>Present</w:t>
      </w:r>
      <w:r w:rsidR="000E1AAC">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was</w:t>
      </w:r>
      <w:r w:rsidR="000E1AAC">
        <w:rPr>
          <w:rFonts w:ascii="Courier New" w:hAnsi="Courier New" w:cs="Courier New"/>
        </w:rPr>
        <w:t xml:space="preserve"> </w:t>
      </w:r>
      <w:r w:rsidRPr="003E458C">
        <w:rPr>
          <w:rFonts w:ascii="Courier New" w:hAnsi="Courier New" w:cs="Courier New"/>
        </w:rPr>
        <w:t>Mrs.</w:t>
      </w:r>
      <w:r w:rsidR="00DF7932">
        <w:rPr>
          <w:rFonts w:ascii="Courier New" w:hAnsi="Courier New" w:cs="Courier New"/>
        </w:rPr>
        <w:t xml:space="preserve"> </w:t>
      </w:r>
      <w:r w:rsidRPr="003E458C">
        <w:rPr>
          <w:rFonts w:ascii="Courier New" w:hAnsi="Courier New" w:cs="Courier New"/>
        </w:rPr>
        <w:t>Mary</w:t>
      </w:r>
      <w:r w:rsidR="000E1AAC">
        <w:rPr>
          <w:rFonts w:ascii="Courier New" w:hAnsi="Courier New" w:cs="Courier New"/>
        </w:rPr>
        <w:t xml:space="preserve"> </w:t>
      </w:r>
      <w:r w:rsidRPr="003E458C">
        <w:rPr>
          <w:rFonts w:ascii="Courier New" w:hAnsi="Courier New" w:cs="Courier New"/>
        </w:rPr>
        <w:t>Beth</w:t>
      </w:r>
      <w:r w:rsidR="00DF7932">
        <w:rPr>
          <w:rFonts w:ascii="Courier New" w:hAnsi="Courier New" w:cs="Courier New"/>
        </w:rPr>
        <w:t xml:space="preserve"> </w:t>
      </w:r>
      <w:proofErr w:type="spellStart"/>
      <w:r w:rsidR="000E1AAC">
        <w:rPr>
          <w:rFonts w:ascii="Courier New" w:hAnsi="Courier New" w:cs="Courier New"/>
        </w:rPr>
        <w:t>Hilburn</w:t>
      </w:r>
      <w:proofErr w:type="spellEnd"/>
      <w:r w:rsidR="000E1AAC">
        <w:rPr>
          <w:rFonts w:ascii="Courier New" w:hAnsi="Courier New" w:cs="Courier New"/>
        </w:rPr>
        <w:t xml:space="preserve">, Coordinator, </w:t>
      </w:r>
      <w:r w:rsidRPr="003E458C">
        <w:rPr>
          <w:rFonts w:ascii="Courier New" w:hAnsi="Courier New" w:cs="Courier New"/>
        </w:rPr>
        <w:t>Office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Drug</w:t>
      </w:r>
      <w:r w:rsidR="000E1AAC">
        <w:rPr>
          <w:rFonts w:ascii="Courier New" w:hAnsi="Courier New" w:cs="Courier New"/>
        </w:rPr>
        <w:t xml:space="preserve"> </w:t>
      </w:r>
      <w:r w:rsidRPr="003E458C">
        <w:rPr>
          <w:rFonts w:ascii="Courier New" w:hAnsi="Courier New" w:cs="Courier New"/>
        </w:rPr>
        <w:t>Abuse,</w:t>
      </w:r>
      <w:r w:rsidR="000E1AAC">
        <w:rPr>
          <w:rFonts w:ascii="Courier New" w:hAnsi="Courier New" w:cs="Courier New"/>
        </w:rPr>
        <w:t xml:space="preserve"> </w:t>
      </w:r>
      <w:proofErr w:type="gramStart"/>
      <w:r w:rsidRPr="003E458C">
        <w:rPr>
          <w:rFonts w:ascii="Courier New" w:hAnsi="Courier New" w:cs="Courier New"/>
        </w:rPr>
        <w:t>Department</w:t>
      </w:r>
      <w:proofErr w:type="gramEnd"/>
      <w:r w:rsidRPr="003E458C">
        <w:rPr>
          <w:rFonts w:ascii="Courier New" w:hAnsi="Courier New" w:cs="Courier New"/>
        </w:rPr>
        <w:t xml:space="preserve"> of Health &amp; Social</w:t>
      </w:r>
      <w:r w:rsidR="000E1AAC">
        <w:rPr>
          <w:rFonts w:ascii="Courier New" w:hAnsi="Courier New" w:cs="Courier New"/>
        </w:rPr>
        <w:t xml:space="preserve"> </w:t>
      </w:r>
      <w:r w:rsidRPr="003E458C">
        <w:rPr>
          <w:rFonts w:ascii="Courier New" w:hAnsi="Courier New" w:cs="Courier New"/>
        </w:rPr>
        <w:t>Services.</w:t>
      </w:r>
      <w:r w:rsidRPr="003E458C">
        <w:rPr>
          <w:rFonts w:ascii="Courier New" w:hAnsi="Courier New" w:cs="Courier New"/>
        </w:rPr>
        <w:cr/>
      </w:r>
      <w:r w:rsidR="00DF7932">
        <w:rPr>
          <w:rFonts w:ascii="Courier New" w:hAnsi="Courier New" w:cs="Courier New"/>
        </w:rPr>
        <w:t xml:space="preserve"> </w:t>
      </w:r>
    </w:p>
    <w:p w:rsidR="00033DD9" w:rsidRDefault="00033DD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 xml:space="preserve">GENERAL </w:t>
      </w:r>
      <w:r>
        <w:rPr>
          <w:rFonts w:ascii="Courier New" w:hAnsi="Courier New" w:cs="Courier New"/>
        </w:rPr>
        <w:t xml:space="preserve">DRUG REHABILITATION) </w:t>
      </w:r>
      <w:r w:rsidR="003E458C" w:rsidRPr="003E458C">
        <w:rPr>
          <w:rFonts w:ascii="Courier New" w:hAnsi="Courier New" w:cs="Courier New"/>
        </w:rPr>
        <w:t>Senator</w:t>
      </w:r>
      <w:r w:rsidR="000E1AAC">
        <w:rPr>
          <w:rFonts w:ascii="Courier New" w:hAnsi="Courier New" w:cs="Courier New"/>
        </w:rPr>
        <w:t xml:space="preserve"> </w:t>
      </w:r>
      <w:r w:rsidR="003E458C" w:rsidRPr="003E458C">
        <w:rPr>
          <w:rFonts w:ascii="Courier New" w:hAnsi="Courier New" w:cs="Courier New"/>
        </w:rPr>
        <w:t>Thomas</w:t>
      </w:r>
      <w:r w:rsidR="000E1AAC">
        <w:rPr>
          <w:rFonts w:ascii="Courier New" w:hAnsi="Courier New" w:cs="Courier New"/>
        </w:rPr>
        <w:t xml:space="preserve"> </w:t>
      </w:r>
      <w:r w:rsidR="003E458C" w:rsidRPr="003E458C">
        <w:rPr>
          <w:rFonts w:ascii="Courier New" w:hAnsi="Courier New" w:cs="Courier New"/>
        </w:rPr>
        <w:t>called</w:t>
      </w:r>
      <w:r w:rsidR="000E1AAC">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meeting</w:t>
      </w:r>
      <w:r w:rsidR="000E1AAC">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order</w:t>
      </w:r>
      <w:r w:rsidR="000E1AAC">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stated</w:t>
      </w:r>
      <w:r w:rsidR="000E1AAC">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Committee</w:t>
      </w:r>
      <w:r w:rsidR="000E1AAC">
        <w:rPr>
          <w:rFonts w:ascii="Courier New" w:hAnsi="Courier New" w:cs="Courier New"/>
        </w:rPr>
        <w:t xml:space="preserve"> </w:t>
      </w:r>
      <w:r w:rsidR="003E458C" w:rsidRPr="003E458C">
        <w:rPr>
          <w:rFonts w:ascii="Courier New" w:hAnsi="Courier New" w:cs="Courier New"/>
        </w:rPr>
        <w:t>would</w:t>
      </w:r>
      <w:r w:rsidR="000E1AAC">
        <w:rPr>
          <w:rFonts w:ascii="Courier New" w:hAnsi="Courier New" w:cs="Courier New"/>
        </w:rPr>
        <w:t xml:space="preserve"> </w:t>
      </w:r>
      <w:r w:rsidR="003E458C" w:rsidRPr="003E458C">
        <w:rPr>
          <w:rFonts w:ascii="Courier New" w:hAnsi="Courier New" w:cs="Courier New"/>
        </w:rPr>
        <w:t>discuss</w:t>
      </w:r>
      <w:r w:rsidR="000E1AAC">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17036F">
        <w:rPr>
          <w:rFonts w:ascii="Courier New" w:hAnsi="Courier New" w:cs="Courier New"/>
        </w:rPr>
        <w:t>la</w:t>
      </w:r>
      <w:r w:rsidR="003E458C" w:rsidRPr="003E458C">
        <w:rPr>
          <w:rFonts w:ascii="Courier New" w:hAnsi="Courier New" w:cs="Courier New"/>
        </w:rPr>
        <w:t>w and</w:t>
      </w:r>
      <w:r w:rsidR="000E1AAC">
        <w:rPr>
          <w:rFonts w:ascii="Courier New" w:hAnsi="Courier New" w:cs="Courier New"/>
        </w:rPr>
        <w:t xml:space="preserve"> </w:t>
      </w:r>
      <w:r w:rsidR="003E458C" w:rsidRPr="003E458C">
        <w:rPr>
          <w:rFonts w:ascii="Courier New" w:hAnsi="Courier New" w:cs="Courier New"/>
        </w:rPr>
        <w:t>order</w:t>
      </w:r>
      <w:r w:rsidR="000E1AAC">
        <w:rPr>
          <w:rFonts w:ascii="Courier New" w:hAnsi="Courier New" w:cs="Courier New"/>
        </w:rPr>
        <w:t xml:space="preserve"> </w:t>
      </w:r>
      <w:r w:rsidR="003E458C" w:rsidRPr="003E458C">
        <w:rPr>
          <w:rFonts w:ascii="Courier New" w:hAnsi="Courier New" w:cs="Courier New"/>
        </w:rPr>
        <w:t>bills</w:t>
      </w:r>
      <w:r w:rsidR="000E1AAC">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had </w:t>
      </w:r>
      <w:r w:rsidR="000E1AAC">
        <w:rPr>
          <w:rFonts w:ascii="Courier New" w:hAnsi="Courier New" w:cs="Courier New"/>
        </w:rPr>
        <w:t>received tes</w:t>
      </w:r>
      <w:r w:rsidR="003E458C" w:rsidRPr="003E458C">
        <w:rPr>
          <w:rFonts w:ascii="Courier New" w:hAnsi="Courier New" w:cs="Courier New"/>
        </w:rPr>
        <w:t>timony 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Anchorage</w:t>
      </w:r>
      <w:r>
        <w:rPr>
          <w:rFonts w:ascii="Courier New" w:hAnsi="Courier New" w:cs="Courier New"/>
        </w:rPr>
        <w:t xml:space="preserve"> </w:t>
      </w:r>
      <w:r w:rsidR="003E458C" w:rsidRPr="003E458C">
        <w:rPr>
          <w:rFonts w:ascii="Courier New" w:hAnsi="Courier New" w:cs="Courier New"/>
        </w:rPr>
        <w:t>hearing on</w:t>
      </w:r>
      <w:r w:rsidR="00DF7932">
        <w:rPr>
          <w:rFonts w:ascii="Courier New" w:hAnsi="Courier New" w:cs="Courier New"/>
        </w:rPr>
        <w:t xml:space="preserve"> </w:t>
      </w:r>
      <w:r w:rsidR="003E458C" w:rsidRPr="003E458C">
        <w:rPr>
          <w:rFonts w:ascii="Courier New" w:hAnsi="Courier New" w:cs="Courier New"/>
        </w:rPr>
        <w:t>March</w:t>
      </w:r>
      <w:r w:rsidR="00DF7932">
        <w:rPr>
          <w:rFonts w:ascii="Courier New" w:hAnsi="Courier New" w:cs="Courier New"/>
        </w:rPr>
        <w:t xml:space="preserve"> </w:t>
      </w:r>
      <w:r w:rsidR="003E458C" w:rsidRPr="003E458C">
        <w:rPr>
          <w:rFonts w:ascii="Courier New" w:hAnsi="Courier New" w:cs="Courier New"/>
        </w:rPr>
        <w:t>1.</w:t>
      </w:r>
      <w:r>
        <w:rPr>
          <w:rFonts w:ascii="Courier New" w:hAnsi="Courier New" w:cs="Courier New"/>
        </w:rPr>
        <w:t xml:space="preserve"> He </w:t>
      </w:r>
      <w:r w:rsidR="003E458C" w:rsidRPr="003E458C">
        <w:rPr>
          <w:rFonts w:ascii="Courier New" w:hAnsi="Courier New" w:cs="Courier New"/>
        </w:rPr>
        <w:t>also</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Pr>
          <w:rFonts w:ascii="Courier New" w:hAnsi="Courier New" w:cs="Courier New"/>
        </w:rPr>
        <w:t>i</w:t>
      </w:r>
      <w:r w:rsidR="003E458C" w:rsidRPr="003E458C">
        <w:rPr>
          <w:rFonts w:ascii="Courier New" w:hAnsi="Courier New" w:cs="Courier New"/>
        </w:rPr>
        <w:t>mpressed with</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testimony given</w:t>
      </w:r>
      <w:r>
        <w:rPr>
          <w:rFonts w:ascii="Courier New" w:hAnsi="Courier New" w:cs="Courier New"/>
        </w:rPr>
        <w:t xml:space="preserve"> </w:t>
      </w:r>
      <w:r w:rsidR="003E458C" w:rsidRPr="003E458C">
        <w:rPr>
          <w:rFonts w:ascii="Courier New" w:hAnsi="Courier New" w:cs="Courier New"/>
        </w:rPr>
        <w:t>at that</w:t>
      </w:r>
      <w:r>
        <w:rPr>
          <w:rFonts w:ascii="Courier New" w:hAnsi="Courier New" w:cs="Courier New"/>
        </w:rPr>
        <w:t xml:space="preserve"> </w:t>
      </w:r>
      <w:r w:rsidR="003E458C" w:rsidRPr="003E458C">
        <w:rPr>
          <w:rFonts w:ascii="Courier New" w:hAnsi="Courier New" w:cs="Courier New"/>
        </w:rPr>
        <w:t>hearing</w:t>
      </w:r>
      <w:r>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Terry</w:t>
      </w:r>
      <w:r>
        <w:rPr>
          <w:rFonts w:ascii="Courier New" w:hAnsi="Courier New" w:cs="Courier New"/>
        </w:rPr>
        <w:t xml:space="preserve"> </w:t>
      </w:r>
      <w:proofErr w:type="spellStart"/>
      <w:r w:rsidR="003E458C" w:rsidRPr="003E458C">
        <w:rPr>
          <w:rFonts w:ascii="Courier New" w:hAnsi="Courier New" w:cs="Courier New"/>
        </w:rPr>
        <w:lastRenderedPageBreak/>
        <w:t>Stahlman</w:t>
      </w:r>
      <w:proofErr w:type="spellEnd"/>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Family</w:t>
      </w:r>
      <w:r>
        <w:rPr>
          <w:rFonts w:ascii="Courier New" w:hAnsi="Courier New" w:cs="Courier New"/>
        </w:rPr>
        <w:t xml:space="preserve"> </w:t>
      </w:r>
      <w:r w:rsidR="003E458C" w:rsidRPr="003E458C">
        <w:rPr>
          <w:rFonts w:ascii="Courier New" w:hAnsi="Courier New" w:cs="Courier New"/>
        </w:rPr>
        <w:t>House,</w:t>
      </w:r>
      <w:r>
        <w:rPr>
          <w:rFonts w:ascii="Courier New" w:hAnsi="Courier New" w:cs="Courier New"/>
        </w:rPr>
        <w:t xml:space="preserve"> as well </w:t>
      </w:r>
      <w:r w:rsidR="003E458C" w:rsidRPr="003E458C">
        <w:rPr>
          <w:rFonts w:ascii="Courier New" w:hAnsi="Courier New" w:cs="Courier New"/>
        </w:rPr>
        <w:t>as testimony by</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two</w:t>
      </w:r>
      <w:r w:rsidR="00DF7932">
        <w:rPr>
          <w:rFonts w:ascii="Courier New" w:hAnsi="Courier New" w:cs="Courier New"/>
        </w:rPr>
        <w:t xml:space="preserve"> </w:t>
      </w:r>
      <w:r w:rsidR="003E458C" w:rsidRPr="003E458C">
        <w:rPr>
          <w:rFonts w:ascii="Courier New" w:hAnsi="Courier New" w:cs="Courier New"/>
        </w:rPr>
        <w:t>judges.</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 xml:space="preserve">now </w:t>
      </w:r>
      <w:r w:rsidR="003E458C" w:rsidRPr="003E458C">
        <w:rPr>
          <w:rFonts w:ascii="Courier New" w:hAnsi="Courier New" w:cs="Courier New"/>
        </w:rPr>
        <w:t>understood why</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judges</w:t>
      </w:r>
      <w:r>
        <w:rPr>
          <w:rFonts w:ascii="Courier New" w:hAnsi="Courier New" w:cs="Courier New"/>
        </w:rPr>
        <w:t xml:space="preserve"> </w:t>
      </w:r>
      <w:r w:rsidR="003E458C" w:rsidRPr="003E458C">
        <w:rPr>
          <w:rFonts w:ascii="Courier New" w:hAnsi="Courier New" w:cs="Courier New"/>
        </w:rPr>
        <w:t>wanted</w:t>
      </w:r>
      <w:r>
        <w:rPr>
          <w:rFonts w:ascii="Courier New" w:hAnsi="Courier New" w:cs="Courier New"/>
        </w:rPr>
        <w:t xml:space="preserve"> </w:t>
      </w:r>
      <w:r w:rsidR="003E458C" w:rsidRPr="003E458C">
        <w:rPr>
          <w:rFonts w:ascii="Courier New" w:hAnsi="Courier New" w:cs="Courier New"/>
        </w:rPr>
        <w:t>tough</w:t>
      </w:r>
      <w:r w:rsidR="00DF7932">
        <w:rPr>
          <w:rFonts w:ascii="Courier New" w:hAnsi="Courier New" w:cs="Courier New"/>
        </w:rPr>
        <w:t xml:space="preserve"> </w:t>
      </w:r>
      <w:r w:rsidR="003E458C" w:rsidRPr="003E458C">
        <w:rPr>
          <w:rFonts w:ascii="Courier New" w:hAnsi="Courier New" w:cs="Courier New"/>
        </w:rPr>
        <w:t>sentences</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so</w:t>
      </w:r>
      <w:r w:rsidR="00DF7932">
        <w:rPr>
          <w:rFonts w:ascii="Courier New" w:hAnsi="Courier New" w:cs="Courier New"/>
        </w:rPr>
        <w:t xml:space="preserve"> </w:t>
      </w:r>
      <w:r>
        <w:rPr>
          <w:rFonts w:ascii="Courier New" w:hAnsi="Courier New" w:cs="Courier New"/>
        </w:rPr>
        <w:t xml:space="preserve">they </w:t>
      </w:r>
      <w:r w:rsidR="003E458C" w:rsidRPr="003E458C">
        <w:rPr>
          <w:rFonts w:ascii="Courier New" w:hAnsi="Courier New" w:cs="Courier New"/>
        </w:rPr>
        <w:t>could</w:t>
      </w:r>
      <w:r w:rsidR="00DF7932">
        <w:rPr>
          <w:rFonts w:ascii="Courier New" w:hAnsi="Courier New" w:cs="Courier New"/>
        </w:rPr>
        <w:t xml:space="preserve"> </w:t>
      </w:r>
      <w:r w:rsidR="003E458C" w:rsidRPr="003E458C">
        <w:rPr>
          <w:rFonts w:ascii="Courier New" w:hAnsi="Courier New" w:cs="Courier New"/>
        </w:rPr>
        <w:t>force</w:t>
      </w:r>
      <w:r>
        <w:rPr>
          <w:rFonts w:ascii="Courier New" w:hAnsi="Courier New" w:cs="Courier New"/>
        </w:rPr>
        <w:t xml:space="preserve"> </w:t>
      </w:r>
      <w:r w:rsidR="003E458C" w:rsidRPr="003E458C">
        <w:rPr>
          <w:rFonts w:ascii="Courier New" w:hAnsi="Courier New" w:cs="Courier New"/>
        </w:rPr>
        <w:t>drug</w:t>
      </w:r>
      <w:r w:rsidR="00DF7932">
        <w:rPr>
          <w:rFonts w:ascii="Courier New" w:hAnsi="Courier New" w:cs="Courier New"/>
        </w:rPr>
        <w:t xml:space="preserve"> </w:t>
      </w:r>
      <w:r w:rsidR="003E458C" w:rsidRPr="003E458C">
        <w:rPr>
          <w:rFonts w:ascii="Courier New" w:hAnsi="Courier New" w:cs="Courier New"/>
        </w:rPr>
        <w:t>addicts</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go</w:t>
      </w:r>
      <w:r w:rsidR="00DF7932">
        <w:rPr>
          <w:rFonts w:ascii="Courier New" w:hAnsi="Courier New" w:cs="Courier New"/>
        </w:rPr>
        <w:t xml:space="preserve"> </w:t>
      </w:r>
      <w:r w:rsidR="003E458C" w:rsidRPr="003E458C">
        <w:rPr>
          <w:rFonts w:ascii="Courier New" w:hAnsi="Courier New" w:cs="Courier New"/>
        </w:rPr>
        <w:t>through</w:t>
      </w:r>
      <w:r>
        <w:rPr>
          <w:rFonts w:ascii="Courier New" w:hAnsi="Courier New" w:cs="Courier New"/>
        </w:rPr>
        <w:t xml:space="preserve"> </w:t>
      </w:r>
      <w:r w:rsidR="003E458C" w:rsidRPr="003E458C">
        <w:rPr>
          <w:rFonts w:ascii="Courier New" w:hAnsi="Courier New" w:cs="Courier New"/>
        </w:rPr>
        <w:t>Family</w:t>
      </w:r>
      <w:r>
        <w:rPr>
          <w:rFonts w:ascii="Courier New" w:hAnsi="Courier New" w:cs="Courier New"/>
        </w:rPr>
        <w:t xml:space="preserve"> </w:t>
      </w:r>
      <w:r w:rsidR="003E458C" w:rsidRPr="003E458C">
        <w:rPr>
          <w:rFonts w:ascii="Courier New" w:hAnsi="Courier New" w:cs="Courier New"/>
        </w:rPr>
        <w:t>House</w:t>
      </w:r>
      <w:r>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Pr>
          <w:rFonts w:ascii="Courier New" w:hAnsi="Courier New" w:cs="Courier New"/>
        </w:rPr>
        <w:t xml:space="preserve">some </w:t>
      </w:r>
      <w:r w:rsidR="003E458C" w:rsidRPr="003E458C">
        <w:rPr>
          <w:rFonts w:ascii="Courier New" w:hAnsi="Courier New" w:cs="Courier New"/>
        </w:rPr>
        <w:t>other</w:t>
      </w:r>
      <w:r w:rsidR="00DF7932">
        <w:rPr>
          <w:rFonts w:ascii="Courier New" w:hAnsi="Courier New" w:cs="Courier New"/>
        </w:rPr>
        <w:t xml:space="preserve"> </w:t>
      </w:r>
      <w:r w:rsidR="003E458C" w:rsidRPr="003E458C">
        <w:rPr>
          <w:rFonts w:ascii="Courier New" w:hAnsi="Courier New" w:cs="Courier New"/>
        </w:rPr>
        <w:t>drug</w:t>
      </w:r>
      <w:r w:rsidR="00DF7932">
        <w:rPr>
          <w:rFonts w:ascii="Courier New" w:hAnsi="Courier New" w:cs="Courier New"/>
        </w:rPr>
        <w:t xml:space="preserve"> </w:t>
      </w:r>
      <w:r w:rsidR="003E458C" w:rsidRPr="003E458C">
        <w:rPr>
          <w:rFonts w:ascii="Courier New" w:hAnsi="Courier New" w:cs="Courier New"/>
        </w:rPr>
        <w:t>rehabilitation</w:t>
      </w:r>
      <w:r>
        <w:rPr>
          <w:rFonts w:ascii="Courier New" w:hAnsi="Courier New" w:cs="Courier New"/>
        </w:rPr>
        <w:t xml:space="preserve"> </w:t>
      </w:r>
      <w:r w:rsidR="003E458C" w:rsidRPr="003E458C">
        <w:rPr>
          <w:rFonts w:ascii="Courier New" w:hAnsi="Courier New" w:cs="Courier New"/>
        </w:rPr>
        <w:t>center. He</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Mrs.</w:t>
      </w:r>
      <w:r w:rsidR="00DF7932">
        <w:rPr>
          <w:rFonts w:ascii="Courier New" w:hAnsi="Courier New" w:cs="Courier New"/>
        </w:rPr>
        <w:t xml:space="preserve"> </w:t>
      </w:r>
      <w:proofErr w:type="spellStart"/>
      <w:r w:rsidR="003E458C" w:rsidRPr="003E458C">
        <w:rPr>
          <w:rFonts w:ascii="Courier New" w:hAnsi="Courier New" w:cs="Courier New"/>
        </w:rPr>
        <w:t>Hilburn</w:t>
      </w:r>
      <w:proofErr w:type="spellEnd"/>
      <w:r>
        <w:rPr>
          <w:rFonts w:ascii="Courier New" w:hAnsi="Courier New" w:cs="Courier New"/>
        </w:rPr>
        <w:t xml:space="preserve"> to </w:t>
      </w:r>
      <w:r w:rsidR="003E458C" w:rsidRPr="003E458C">
        <w:rPr>
          <w:rFonts w:ascii="Courier New" w:hAnsi="Courier New" w:cs="Courier New"/>
        </w:rPr>
        <w:t>tell</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about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drug</w:t>
      </w:r>
      <w:r>
        <w:rPr>
          <w:rFonts w:ascii="Courier New" w:hAnsi="Courier New" w:cs="Courier New"/>
        </w:rPr>
        <w:t xml:space="preserve"> </w:t>
      </w:r>
      <w:r w:rsidR="003E458C" w:rsidRPr="003E458C">
        <w:rPr>
          <w:rFonts w:ascii="Courier New" w:hAnsi="Courier New" w:cs="Courier New"/>
        </w:rPr>
        <w:t>programs</w:t>
      </w:r>
      <w:r>
        <w:rPr>
          <w:rFonts w:ascii="Courier New" w:hAnsi="Courier New" w:cs="Courier New"/>
        </w:rPr>
        <w:t xml:space="preserve"> currently being </w:t>
      </w:r>
      <w:r w:rsidR="003E458C" w:rsidRPr="003E458C">
        <w:rPr>
          <w:rFonts w:ascii="Courier New" w:hAnsi="Courier New" w:cs="Courier New"/>
        </w:rPr>
        <w:t>presented around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sidR="003E458C" w:rsidRPr="003E458C">
        <w:rPr>
          <w:rFonts w:ascii="Courier New" w:hAnsi="Courier New" w:cs="Courier New"/>
        </w:rPr>
        <w:cr/>
      </w:r>
    </w:p>
    <w:p w:rsidR="00033DD9" w:rsidRDefault="003E458C" w:rsidP="003E458C">
      <w:pPr>
        <w:pStyle w:val="PlainText"/>
        <w:rPr>
          <w:rFonts w:ascii="Courier New" w:hAnsi="Courier New" w:cs="Courier New"/>
        </w:rPr>
      </w:pPr>
      <w:r w:rsidRPr="003E458C">
        <w:rPr>
          <w:rFonts w:ascii="Courier New" w:hAnsi="Courier New" w:cs="Courier New"/>
        </w:rPr>
        <w:t>Mrs.</w:t>
      </w:r>
      <w:r w:rsidR="00033DD9">
        <w:rPr>
          <w:rFonts w:ascii="Courier New" w:hAnsi="Courier New" w:cs="Courier New"/>
        </w:rPr>
        <w:t xml:space="preserve"> </w:t>
      </w:r>
      <w:proofErr w:type="spellStart"/>
      <w:r w:rsidRPr="003E458C">
        <w:rPr>
          <w:rFonts w:ascii="Courier New" w:hAnsi="Courier New" w:cs="Courier New"/>
        </w:rPr>
        <w:t>Hilburn</w:t>
      </w:r>
      <w:proofErr w:type="spellEnd"/>
      <w:r w:rsidR="00033DD9">
        <w:rPr>
          <w:rFonts w:ascii="Courier New" w:hAnsi="Courier New" w:cs="Courier New"/>
        </w:rPr>
        <w:t xml:space="preserve"> </w:t>
      </w:r>
      <w:r w:rsidRPr="003E458C">
        <w:rPr>
          <w:rFonts w:ascii="Courier New" w:hAnsi="Courier New" w:cs="Courier New"/>
        </w:rPr>
        <w:t>stated</w:t>
      </w:r>
      <w:r w:rsidR="00033DD9">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treatment of</w:t>
      </w:r>
      <w:r w:rsidR="00DF7932">
        <w:rPr>
          <w:rFonts w:ascii="Courier New" w:hAnsi="Courier New" w:cs="Courier New"/>
        </w:rPr>
        <w:t xml:space="preserve"> </w:t>
      </w:r>
      <w:r w:rsidRPr="003E458C">
        <w:rPr>
          <w:rFonts w:ascii="Courier New" w:hAnsi="Courier New" w:cs="Courier New"/>
        </w:rPr>
        <w:t>alcoholism was</w:t>
      </w:r>
      <w:r w:rsidR="00DF7932">
        <w:rPr>
          <w:rFonts w:ascii="Courier New" w:hAnsi="Courier New" w:cs="Courier New"/>
        </w:rPr>
        <w:t xml:space="preserve"> </w:t>
      </w:r>
      <w:r w:rsidR="00033DD9">
        <w:rPr>
          <w:rFonts w:ascii="Courier New" w:hAnsi="Courier New" w:cs="Courier New"/>
        </w:rPr>
        <w:t xml:space="preserve">not </w:t>
      </w:r>
      <w:r w:rsidRPr="003E458C">
        <w:rPr>
          <w:rFonts w:ascii="Courier New" w:hAnsi="Courier New" w:cs="Courier New"/>
        </w:rPr>
        <w:t>too much</w:t>
      </w:r>
      <w:r w:rsidR="00033DD9">
        <w:rPr>
          <w:rFonts w:ascii="Courier New" w:hAnsi="Courier New" w:cs="Courier New"/>
        </w:rPr>
        <w:t xml:space="preserve"> </w:t>
      </w:r>
      <w:r w:rsidRPr="003E458C">
        <w:rPr>
          <w:rFonts w:ascii="Courier New" w:hAnsi="Courier New" w:cs="Courier New"/>
        </w:rPr>
        <w:t>different from</w:t>
      </w:r>
      <w:r w:rsidR="00DF7932">
        <w:rPr>
          <w:rFonts w:ascii="Courier New" w:hAnsi="Courier New" w:cs="Courier New"/>
        </w:rPr>
        <w:t xml:space="preserve"> </w:t>
      </w:r>
      <w:r w:rsidRPr="003E458C">
        <w:rPr>
          <w:rFonts w:ascii="Courier New" w:hAnsi="Courier New" w:cs="Courier New"/>
        </w:rPr>
        <w:t>treatment of</w:t>
      </w:r>
      <w:r w:rsidR="00DF7932">
        <w:rPr>
          <w:rFonts w:ascii="Courier New" w:hAnsi="Courier New" w:cs="Courier New"/>
        </w:rPr>
        <w:t xml:space="preserve"> </w:t>
      </w:r>
      <w:r w:rsidR="00033DD9">
        <w:rPr>
          <w:rFonts w:ascii="Courier New" w:hAnsi="Courier New" w:cs="Courier New"/>
        </w:rPr>
        <w:t xml:space="preserve">drug </w:t>
      </w:r>
      <w:r w:rsidRPr="003E458C">
        <w:rPr>
          <w:rFonts w:ascii="Courier New" w:hAnsi="Courier New" w:cs="Courier New"/>
        </w:rPr>
        <w:t>addiction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033DD9">
        <w:rPr>
          <w:rFonts w:ascii="Courier New" w:hAnsi="Courier New" w:cs="Courier New"/>
        </w:rPr>
        <w:t xml:space="preserve">that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like</w:t>
      </w:r>
      <w:r w:rsidR="00033DD9">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Pr="003E458C">
        <w:rPr>
          <w:rFonts w:ascii="Courier New" w:hAnsi="Courier New" w:cs="Courier New"/>
        </w:rPr>
        <w:t>facilities treating</w:t>
      </w:r>
      <w:r w:rsidR="00033DD9">
        <w:rPr>
          <w:rFonts w:ascii="Courier New" w:hAnsi="Courier New" w:cs="Courier New"/>
        </w:rPr>
        <w:t xml:space="preserve"> </w:t>
      </w:r>
      <w:r w:rsidRPr="003E458C">
        <w:rPr>
          <w:rFonts w:ascii="Courier New" w:hAnsi="Courier New" w:cs="Courier New"/>
        </w:rPr>
        <w:t>both</w:t>
      </w:r>
      <w:r w:rsidR="00033DD9">
        <w:rPr>
          <w:rFonts w:ascii="Courier New" w:hAnsi="Courier New" w:cs="Courier New"/>
        </w:rPr>
        <w:t xml:space="preserve"> alcoholism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drug</w:t>
      </w:r>
      <w:r w:rsidR="00DF7932">
        <w:rPr>
          <w:rFonts w:ascii="Courier New" w:hAnsi="Courier New" w:cs="Courier New"/>
        </w:rPr>
        <w:t xml:space="preserve"> </w:t>
      </w:r>
      <w:r w:rsidRPr="003E458C">
        <w:rPr>
          <w:rFonts w:ascii="Courier New" w:hAnsi="Courier New" w:cs="Courier New"/>
        </w:rPr>
        <w:t>addiction</w:t>
      </w:r>
      <w:proofErr w:type="gramStart"/>
      <w:r w:rsidRPr="003E458C">
        <w:rPr>
          <w:rFonts w:ascii="Courier New" w:hAnsi="Courier New" w:cs="Courier New"/>
        </w:rPr>
        <w:t>,.</w:t>
      </w:r>
      <w:proofErr w:type="gramEnd"/>
      <w:r w:rsidRPr="003E458C">
        <w:rPr>
          <w:rFonts w:ascii="Courier New" w:hAnsi="Courier New" w:cs="Courier New"/>
        </w:rPr>
        <w:t xml:space="preserve"> </w:t>
      </w:r>
      <w:proofErr w:type="gramStart"/>
      <w:r w:rsidR="00033DD9" w:rsidRPr="003E458C">
        <w:rPr>
          <w:rFonts w:ascii="Courier New" w:hAnsi="Courier New" w:cs="Courier New"/>
        </w:rPr>
        <w:t>E</w:t>
      </w:r>
      <w:r w:rsidRPr="003E458C">
        <w:rPr>
          <w:rFonts w:ascii="Courier New" w:hAnsi="Courier New" w:cs="Courier New"/>
        </w:rPr>
        <w:t>specially</w:t>
      </w:r>
      <w:r w:rsidR="00033DD9">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smaller</w:t>
      </w:r>
      <w:r w:rsidR="00033DD9">
        <w:rPr>
          <w:rFonts w:ascii="Courier New" w:hAnsi="Courier New" w:cs="Courier New"/>
        </w:rPr>
        <w:t xml:space="preserve"> communities </w:t>
      </w:r>
      <w:r w:rsidRPr="003E458C">
        <w:rPr>
          <w:rFonts w:ascii="Courier New" w:hAnsi="Courier New" w:cs="Courier New"/>
        </w:rPr>
        <w:t>where</w:t>
      </w:r>
      <w:r w:rsidR="00033DD9">
        <w:rPr>
          <w:rFonts w:ascii="Courier New" w:hAnsi="Courier New" w:cs="Courier New"/>
        </w:rPr>
        <w:t xml:space="preserve"> </w:t>
      </w:r>
      <w:r w:rsidRPr="003E458C">
        <w:rPr>
          <w:rFonts w:ascii="Courier New" w:hAnsi="Courier New" w:cs="Courier New"/>
        </w:rPr>
        <w:t>financing, facilities,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staffing</w:t>
      </w:r>
      <w:r w:rsidR="00DF7932">
        <w:rPr>
          <w:rFonts w:ascii="Courier New" w:hAnsi="Courier New" w:cs="Courier New"/>
        </w:rPr>
        <w:t xml:space="preserve"> </w:t>
      </w:r>
      <w:r w:rsidRPr="003E458C">
        <w:rPr>
          <w:rFonts w:ascii="Courier New" w:hAnsi="Courier New" w:cs="Courier New"/>
        </w:rPr>
        <w:t>are</w:t>
      </w:r>
      <w:r w:rsidR="00033DD9">
        <w:rPr>
          <w:rFonts w:ascii="Courier New" w:hAnsi="Courier New" w:cs="Courier New"/>
        </w:rPr>
        <w:t xml:space="preserve"> </w:t>
      </w:r>
      <w:r w:rsidRPr="003E458C">
        <w:rPr>
          <w:rFonts w:ascii="Courier New" w:hAnsi="Courier New" w:cs="Courier New"/>
        </w:rPr>
        <w:t>problems.</w:t>
      </w:r>
      <w:proofErr w:type="gramEnd"/>
      <w:r w:rsidR="00DF7932">
        <w:rPr>
          <w:rFonts w:ascii="Courier New" w:hAnsi="Courier New" w:cs="Courier New"/>
        </w:rPr>
        <w:t xml:space="preserve"> </w:t>
      </w:r>
      <w:r w:rsidR="00033DD9">
        <w:rPr>
          <w:rFonts w:ascii="Courier New" w:hAnsi="Courier New" w:cs="Courier New"/>
        </w:rPr>
        <w:t xml:space="preserve">She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adequate</w:t>
      </w:r>
      <w:r w:rsidR="00033DD9">
        <w:rPr>
          <w:rFonts w:ascii="Courier New" w:hAnsi="Courier New" w:cs="Courier New"/>
        </w:rPr>
        <w:t xml:space="preserve"> </w:t>
      </w:r>
      <w:r w:rsidRPr="003E458C">
        <w:rPr>
          <w:rFonts w:ascii="Courier New" w:hAnsi="Courier New" w:cs="Courier New"/>
        </w:rPr>
        <w:t>programs could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initiated at</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savings</w:t>
      </w:r>
      <w:r w:rsidR="00033DD9">
        <w:rPr>
          <w:rFonts w:ascii="Courier New" w:hAnsi="Courier New" w:cs="Courier New"/>
        </w:rPr>
        <w:t xml:space="preserve"> </w:t>
      </w:r>
      <w:r w:rsidRPr="003E458C">
        <w:rPr>
          <w:rFonts w:ascii="Courier New" w:hAnsi="Courier New" w:cs="Courier New"/>
        </w:rPr>
        <w:t>in</w:t>
      </w:r>
      <w:r w:rsidRPr="003E458C">
        <w:rPr>
          <w:rFonts w:ascii="Courier New" w:hAnsi="Courier New" w:cs="Courier New"/>
        </w:rPr>
        <w:cr/>
      </w:r>
      <w:proofErr w:type="gramStart"/>
      <w:r w:rsidRPr="003E458C">
        <w:rPr>
          <w:rFonts w:ascii="Courier New" w:hAnsi="Courier New" w:cs="Courier New"/>
        </w:rPr>
        <w:t>many</w:t>
      </w:r>
      <w:proofErr w:type="gramEnd"/>
      <w:r w:rsidR="00033DD9">
        <w:rPr>
          <w:rFonts w:ascii="Courier New" w:hAnsi="Courier New" w:cs="Courier New"/>
        </w:rPr>
        <w:t xml:space="preserve"> </w:t>
      </w:r>
      <w:r w:rsidRPr="003E458C">
        <w:rPr>
          <w:rFonts w:ascii="Courier New" w:hAnsi="Courier New" w:cs="Courier New"/>
        </w:rPr>
        <w:t>areas. Mrs.</w:t>
      </w:r>
      <w:r w:rsidR="00DF7932">
        <w:rPr>
          <w:rFonts w:ascii="Courier New" w:hAnsi="Courier New" w:cs="Courier New"/>
        </w:rPr>
        <w:t xml:space="preserve"> </w:t>
      </w:r>
      <w:proofErr w:type="spellStart"/>
      <w:r w:rsidRPr="003E458C">
        <w:rPr>
          <w:rFonts w:ascii="Courier New" w:hAnsi="Courier New" w:cs="Courier New"/>
        </w:rPr>
        <w:t>Hilburn</w:t>
      </w:r>
      <w:proofErr w:type="spellEnd"/>
      <w:r w:rsidRPr="003E458C">
        <w:rPr>
          <w:rFonts w:ascii="Courier New" w:hAnsi="Courier New" w:cs="Courier New"/>
        </w:rPr>
        <w:t xml:space="preserve"> stated</w:t>
      </w:r>
      <w:r w:rsidR="00033DD9">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her</w:t>
      </w:r>
      <w:r w:rsidR="00DF7932">
        <w:rPr>
          <w:rFonts w:ascii="Courier New" w:hAnsi="Courier New" w:cs="Courier New"/>
        </w:rPr>
        <w:t xml:space="preserve"> </w:t>
      </w:r>
      <w:r w:rsidRPr="003E458C">
        <w:rPr>
          <w:rFonts w:ascii="Courier New" w:hAnsi="Courier New" w:cs="Courier New"/>
        </w:rPr>
        <w:t>office</w:t>
      </w:r>
      <w:r w:rsidR="00033DD9">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00033DD9">
        <w:rPr>
          <w:rFonts w:ascii="Courier New" w:hAnsi="Courier New" w:cs="Courier New"/>
        </w:rPr>
        <w:t xml:space="preserve">been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process of</w:t>
      </w:r>
      <w:r w:rsidR="00DF7932">
        <w:rPr>
          <w:rFonts w:ascii="Courier New" w:hAnsi="Courier New" w:cs="Courier New"/>
        </w:rPr>
        <w:t xml:space="preserve"> </w:t>
      </w:r>
      <w:r w:rsidRPr="003E458C">
        <w:rPr>
          <w:rFonts w:ascii="Courier New" w:hAnsi="Courier New" w:cs="Courier New"/>
        </w:rPr>
        <w:t>evaluating</w:t>
      </w:r>
      <w:r w:rsidR="00DF7932">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Pr="003E458C">
        <w:rPr>
          <w:rFonts w:ascii="Courier New" w:hAnsi="Courier New" w:cs="Courier New"/>
        </w:rPr>
        <w:t>which</w:t>
      </w:r>
      <w:r w:rsidR="00033DD9">
        <w:rPr>
          <w:rFonts w:ascii="Courier New" w:hAnsi="Courier New" w:cs="Courier New"/>
        </w:rPr>
        <w:t xml:space="preserve"> </w:t>
      </w:r>
      <w:r w:rsidRPr="003E458C">
        <w:rPr>
          <w:rFonts w:ascii="Courier New" w:hAnsi="Courier New" w:cs="Courier New"/>
        </w:rPr>
        <w:t>came</w:t>
      </w:r>
      <w:r w:rsidR="00DF7932">
        <w:rPr>
          <w:rFonts w:ascii="Courier New" w:hAnsi="Courier New" w:cs="Courier New"/>
        </w:rPr>
        <w:t xml:space="preserve"> </w:t>
      </w:r>
      <w:r w:rsidRPr="003E458C">
        <w:rPr>
          <w:rFonts w:ascii="Courier New" w:hAnsi="Courier New" w:cs="Courier New"/>
        </w:rPr>
        <w:t>under</w:t>
      </w:r>
      <w:r w:rsidR="00033DD9">
        <w:rPr>
          <w:rFonts w:ascii="Courier New" w:hAnsi="Courier New" w:cs="Courier New"/>
        </w:rPr>
        <w:t xml:space="preserve"> the </w:t>
      </w:r>
      <w:r w:rsidRPr="003E458C">
        <w:rPr>
          <w:rFonts w:ascii="Courier New" w:hAnsi="Courier New" w:cs="Courier New"/>
        </w:rPr>
        <w:t>$500,000</w:t>
      </w:r>
      <w:r w:rsidR="00033DD9">
        <w:rPr>
          <w:rFonts w:ascii="Courier New" w:hAnsi="Courier New" w:cs="Courier New"/>
        </w:rPr>
        <w:t xml:space="preserve"> </w:t>
      </w:r>
      <w:r w:rsidRPr="003E458C">
        <w:rPr>
          <w:rFonts w:ascii="Courier New" w:hAnsi="Courier New" w:cs="Courier New"/>
        </w:rPr>
        <w:t>appropriation</w:t>
      </w:r>
      <w:r w:rsidR="00DF7932">
        <w:rPr>
          <w:rFonts w:ascii="Courier New" w:hAnsi="Courier New" w:cs="Courier New"/>
        </w:rPr>
        <w:t xml:space="preserve"> </w:t>
      </w:r>
      <w:r w:rsidRPr="003E458C">
        <w:rPr>
          <w:rFonts w:ascii="Courier New" w:hAnsi="Courier New" w:cs="Courier New"/>
        </w:rPr>
        <w:t>made</w:t>
      </w:r>
      <w:r w:rsidR="00DF7932">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00033DD9">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stated</w:t>
      </w:r>
      <w:r w:rsidR="00033DD9">
        <w:rPr>
          <w:rFonts w:ascii="Courier New" w:hAnsi="Courier New" w:cs="Courier New"/>
        </w:rPr>
        <w:t xml:space="preserve"> there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twelve</w:t>
      </w:r>
      <w:r w:rsidR="00033DD9">
        <w:rPr>
          <w:rFonts w:ascii="Courier New" w:hAnsi="Courier New" w:cs="Courier New"/>
        </w:rPr>
        <w:t xml:space="preserve"> </w:t>
      </w:r>
      <w:r w:rsidRPr="003E458C">
        <w:rPr>
          <w:rFonts w:ascii="Courier New" w:hAnsi="Courier New" w:cs="Courier New"/>
        </w:rPr>
        <w:t>programs and</w:t>
      </w:r>
      <w:r w:rsidR="00DF7932">
        <w:rPr>
          <w:rFonts w:ascii="Courier New" w:hAnsi="Courier New" w:cs="Courier New"/>
        </w:rPr>
        <w:t xml:space="preserve"> </w:t>
      </w:r>
      <w:r w:rsidRPr="003E458C">
        <w:rPr>
          <w:rFonts w:ascii="Courier New" w:hAnsi="Courier New" w:cs="Courier New"/>
        </w:rPr>
        <w:t>each</w:t>
      </w:r>
      <w:r w:rsidR="00DF7932">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w:t>
      </w:r>
      <w:r w:rsidR="00033DD9">
        <w:rPr>
          <w:rFonts w:ascii="Courier New" w:hAnsi="Courier New" w:cs="Courier New"/>
        </w:rPr>
        <w:t xml:space="preserve"> </w:t>
      </w:r>
      <w:r w:rsidRPr="003E458C">
        <w:rPr>
          <w:rFonts w:ascii="Courier New" w:hAnsi="Courier New" w:cs="Courier New"/>
        </w:rPr>
        <w:t>evaluated</w:t>
      </w:r>
      <w:r w:rsidR="00033DD9">
        <w:rPr>
          <w:rFonts w:ascii="Courier New" w:hAnsi="Courier New" w:cs="Courier New"/>
        </w:rPr>
        <w:t xml:space="preserve"> </w:t>
      </w:r>
      <w:r w:rsidRPr="003E458C">
        <w:rPr>
          <w:rFonts w:ascii="Courier New" w:hAnsi="Courier New" w:cs="Courier New"/>
        </w:rPr>
        <w:t>at</w:t>
      </w:r>
      <w:r w:rsidRPr="003E458C">
        <w:rPr>
          <w:rFonts w:ascii="Courier New" w:hAnsi="Courier New" w:cs="Courier New"/>
        </w:rPr>
        <w:cr/>
      </w:r>
    </w:p>
    <w:p w:rsidR="00033DD9" w:rsidRDefault="00033DD9" w:rsidP="003E458C">
      <w:pPr>
        <w:pStyle w:val="PlainText"/>
        <w:rPr>
          <w:rFonts w:ascii="Courier New" w:hAnsi="Courier New" w:cs="Courier New"/>
        </w:rPr>
      </w:pPr>
    </w:p>
    <w:p w:rsidR="00033DD9" w:rsidRDefault="00033DD9"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259-----------------------</w:t>
      </w:r>
    </w:p>
    <w:p w:rsidR="00033DD9" w:rsidRDefault="003E458C" w:rsidP="003E458C">
      <w:pPr>
        <w:pStyle w:val="PlainText"/>
        <w:rPr>
          <w:rFonts w:ascii="Courier New" w:hAnsi="Courier New" w:cs="Courier New"/>
        </w:rPr>
      </w:pPr>
      <w:r w:rsidRPr="003E458C">
        <w:rPr>
          <w:rFonts w:ascii="Courier New" w:hAnsi="Courier New" w:cs="Courier New"/>
        </w:rPr>
        <w:t xml:space="preserve"> </w:t>
      </w:r>
    </w:p>
    <w:p w:rsidR="00033DD9" w:rsidRDefault="00033DD9" w:rsidP="003E458C">
      <w:pPr>
        <w:pStyle w:val="PlainText"/>
        <w:rPr>
          <w:rFonts w:ascii="Courier New" w:hAnsi="Courier New" w:cs="Courier New"/>
        </w:rPr>
      </w:pPr>
      <w:proofErr w:type="gramStart"/>
      <w:r>
        <w:rPr>
          <w:rFonts w:ascii="Courier New" w:hAnsi="Courier New" w:cs="Courier New"/>
        </w:rPr>
        <w:t>leas</w:t>
      </w:r>
      <w:r w:rsidR="003E458C" w:rsidRPr="003E458C">
        <w:rPr>
          <w:rFonts w:ascii="Courier New" w:hAnsi="Courier New" w:cs="Courier New"/>
        </w:rPr>
        <w:t>t</w:t>
      </w:r>
      <w:proofErr w:type="gramEnd"/>
      <w:r w:rsidR="003E458C" w:rsidRPr="003E458C">
        <w:rPr>
          <w:rFonts w:ascii="Courier New" w:hAnsi="Courier New" w:cs="Courier New"/>
        </w:rPr>
        <w:t xml:space="preserve"> twice.</w:t>
      </w:r>
      <w:r>
        <w:rPr>
          <w:rFonts w:ascii="Courier New" w:hAnsi="Courier New" w:cs="Courier New"/>
        </w:rPr>
        <w:t xml:space="preserve">  </w:t>
      </w:r>
      <w:r w:rsidR="003E458C" w:rsidRPr="003E458C">
        <w:rPr>
          <w:rFonts w:ascii="Courier New" w:hAnsi="Courier New" w:cs="Courier New"/>
        </w:rPr>
        <w:t>She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she had</w:t>
      </w:r>
      <w:r w:rsidR="00DF7932">
        <w:rPr>
          <w:rFonts w:ascii="Courier New" w:hAnsi="Courier New" w:cs="Courier New"/>
        </w:rPr>
        <w:t xml:space="preserve"> </w:t>
      </w:r>
      <w:r w:rsidR="003E458C" w:rsidRPr="003E458C">
        <w:rPr>
          <w:rFonts w:ascii="Courier New" w:hAnsi="Courier New" w:cs="Courier New"/>
        </w:rPr>
        <w:t>spent</w:t>
      </w:r>
      <w:r w:rsidR="00DF7932">
        <w:rPr>
          <w:rFonts w:ascii="Courier New" w:hAnsi="Courier New" w:cs="Courier New"/>
        </w:rPr>
        <w:t xml:space="preserve"> </w:t>
      </w:r>
      <w:r w:rsidR="003E458C" w:rsidRPr="003E458C">
        <w:rPr>
          <w:rFonts w:ascii="Courier New" w:hAnsi="Courier New" w:cs="Courier New"/>
        </w:rPr>
        <w:t>24 hours</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Pr>
          <w:rFonts w:ascii="Courier New" w:hAnsi="Courier New" w:cs="Courier New"/>
        </w:rPr>
        <w:t xml:space="preserve">Family </w:t>
      </w:r>
      <w:r w:rsidR="003E458C" w:rsidRPr="003E458C">
        <w:rPr>
          <w:rFonts w:ascii="Courier New" w:hAnsi="Courier New" w:cs="Courier New"/>
        </w:rPr>
        <w:t>House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observe</w:t>
      </w:r>
      <w:r w:rsidR="00DF7932">
        <w:rPr>
          <w:rFonts w:ascii="Courier New" w:hAnsi="Courier New" w:cs="Courier New"/>
        </w:rPr>
        <w:t xml:space="preserve"> </w:t>
      </w:r>
      <w:r w:rsidR="003E458C" w:rsidRPr="003E458C">
        <w:rPr>
          <w:rFonts w:ascii="Courier New" w:hAnsi="Courier New" w:cs="Courier New"/>
        </w:rPr>
        <w:t>the whole</w:t>
      </w:r>
      <w:r w:rsidR="00DF7932">
        <w:rPr>
          <w:rFonts w:ascii="Courier New" w:hAnsi="Courier New" w:cs="Courier New"/>
        </w:rPr>
        <w:t xml:space="preserve"> </w:t>
      </w:r>
      <w:r w:rsidR="003E458C" w:rsidRPr="003E458C">
        <w:rPr>
          <w:rFonts w:ascii="Courier New" w:hAnsi="Courier New" w:cs="Courier New"/>
        </w:rPr>
        <w:t>routine</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Pr>
          <w:rFonts w:ascii="Courier New" w:hAnsi="Courier New" w:cs="Courier New"/>
        </w:rPr>
        <w:t xml:space="preserve">very </w:t>
      </w:r>
      <w:r w:rsidR="003E458C" w:rsidRPr="003E458C">
        <w:rPr>
          <w:rFonts w:ascii="Courier New" w:hAnsi="Courier New" w:cs="Courier New"/>
        </w:rPr>
        <w:t>impressed</w:t>
      </w:r>
      <w:r>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their</w:t>
      </w:r>
      <w:r w:rsidR="00DF7932">
        <w:rPr>
          <w:rFonts w:ascii="Courier New" w:hAnsi="Courier New" w:cs="Courier New"/>
        </w:rPr>
        <w:t xml:space="preserve"> </w:t>
      </w:r>
      <w:r w:rsidR="003E458C" w:rsidRPr="003E458C">
        <w:rPr>
          <w:rFonts w:ascii="Courier New" w:hAnsi="Courier New" w:cs="Courier New"/>
        </w:rPr>
        <w:t>program.</w:t>
      </w:r>
      <w:r>
        <w:rPr>
          <w:rFonts w:ascii="Courier New" w:hAnsi="Courier New" w:cs="Courier New"/>
        </w:rPr>
        <w:t xml:space="preserve"> </w:t>
      </w:r>
      <w:r w:rsidR="003E458C" w:rsidRPr="003E458C">
        <w:rPr>
          <w:rFonts w:ascii="Courier New" w:hAnsi="Courier New" w:cs="Courier New"/>
        </w:rPr>
        <w:t>She</w:t>
      </w:r>
      <w:r w:rsidR="00DF7932">
        <w:rPr>
          <w:rFonts w:ascii="Courier New" w:hAnsi="Courier New" w:cs="Courier New"/>
        </w:rPr>
        <w:t xml:space="preserve"> </w:t>
      </w:r>
      <w:r w:rsidR="003E458C" w:rsidRPr="003E458C">
        <w:rPr>
          <w:rFonts w:ascii="Courier New" w:hAnsi="Courier New" w:cs="Courier New"/>
        </w:rPr>
        <w:t>felt Family</w:t>
      </w:r>
      <w:r w:rsidR="00DF7932">
        <w:rPr>
          <w:rFonts w:ascii="Courier New" w:hAnsi="Courier New" w:cs="Courier New"/>
        </w:rPr>
        <w:t xml:space="preserve"> </w:t>
      </w:r>
      <w:r w:rsidR="003E458C" w:rsidRPr="003E458C">
        <w:rPr>
          <w:rFonts w:ascii="Courier New" w:hAnsi="Courier New" w:cs="Courier New"/>
        </w:rPr>
        <w:t>House</w:t>
      </w:r>
      <w:r w:rsidR="00DF7932">
        <w:rPr>
          <w:rFonts w:ascii="Courier New" w:hAnsi="Courier New" w:cs="Courier New"/>
        </w:rPr>
        <w:t xml:space="preserve"> </w:t>
      </w:r>
      <w:r>
        <w:rPr>
          <w:rFonts w:ascii="Courier New" w:hAnsi="Courier New" w:cs="Courier New"/>
        </w:rPr>
        <w:t xml:space="preserve">was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excellent</w:t>
      </w:r>
      <w:r w:rsidR="00DF7932">
        <w:rPr>
          <w:rFonts w:ascii="Courier New" w:hAnsi="Courier New" w:cs="Courier New"/>
        </w:rPr>
        <w:t xml:space="preserve"> </w:t>
      </w:r>
      <w:r w:rsidR="003E458C" w:rsidRPr="003E458C">
        <w:rPr>
          <w:rFonts w:ascii="Courier New" w:hAnsi="Courier New" w:cs="Courier New"/>
        </w:rPr>
        <w:t>program</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 expanded,</w:t>
      </w:r>
      <w:r>
        <w:rPr>
          <w:rFonts w:ascii="Courier New" w:hAnsi="Courier New" w:cs="Courier New"/>
        </w:rPr>
        <w:t xml:space="preserve"> </w:t>
      </w:r>
      <w:r w:rsidR="003E458C" w:rsidRPr="003E458C">
        <w:rPr>
          <w:rFonts w:ascii="Courier New" w:hAnsi="Courier New" w:cs="Courier New"/>
        </w:rPr>
        <w:t>but only</w:t>
      </w:r>
      <w:r w:rsidR="00DF7932">
        <w:rPr>
          <w:rFonts w:ascii="Courier New" w:hAnsi="Courier New" w:cs="Courier New"/>
        </w:rPr>
        <w:t xml:space="preserve"> </w:t>
      </w:r>
      <w:r>
        <w:rPr>
          <w:rFonts w:ascii="Courier New" w:hAnsi="Courier New" w:cs="Courier New"/>
        </w:rPr>
        <w:t xml:space="preserve">at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rate Mr.</w:t>
      </w:r>
      <w:r w:rsidR="00DF7932">
        <w:rPr>
          <w:rFonts w:ascii="Courier New" w:hAnsi="Courier New" w:cs="Courier New"/>
        </w:rPr>
        <w:t xml:space="preserve"> </w:t>
      </w:r>
      <w:proofErr w:type="spellStart"/>
      <w:r w:rsidR="003E458C" w:rsidRPr="003E458C">
        <w:rPr>
          <w:rFonts w:ascii="Courier New" w:hAnsi="Courier New" w:cs="Courier New"/>
        </w:rPr>
        <w:t>Stahlman</w:t>
      </w:r>
      <w:proofErr w:type="spellEnd"/>
      <w:r>
        <w:rPr>
          <w:rFonts w:ascii="Courier New" w:hAnsi="Courier New" w:cs="Courier New"/>
        </w:rPr>
        <w:t xml:space="preserve"> </w:t>
      </w:r>
      <w:r w:rsidR="003E458C" w:rsidRPr="003E458C">
        <w:rPr>
          <w:rFonts w:ascii="Courier New" w:hAnsi="Courier New" w:cs="Courier New"/>
        </w:rPr>
        <w:t>feels it</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Pr>
          <w:rFonts w:ascii="Courier New" w:hAnsi="Courier New" w:cs="Courier New"/>
        </w:rPr>
        <w:t xml:space="preserve">be expanded. She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she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many addicts,</w:t>
      </w:r>
      <w:r>
        <w:rPr>
          <w:rFonts w:ascii="Courier New" w:hAnsi="Courier New" w:cs="Courier New"/>
        </w:rPr>
        <w:t xml:space="preserve"> </w:t>
      </w:r>
      <w:r w:rsidR="003E458C" w:rsidRPr="003E458C">
        <w:rPr>
          <w:rFonts w:ascii="Courier New" w:hAnsi="Courier New" w:cs="Courier New"/>
        </w:rPr>
        <w:t>rather</w:t>
      </w:r>
      <w:r w:rsidR="00DF7932">
        <w:rPr>
          <w:rFonts w:ascii="Courier New" w:hAnsi="Courier New" w:cs="Courier New"/>
        </w:rPr>
        <w:t xml:space="preserve"> </w:t>
      </w:r>
      <w:r>
        <w:rPr>
          <w:rFonts w:ascii="Courier New" w:hAnsi="Courier New" w:cs="Courier New"/>
        </w:rPr>
        <w:t xml:space="preserve">than rehabilitated,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habilitated</w:t>
      </w:r>
      <w:r>
        <w:rPr>
          <w:rFonts w:ascii="Courier New" w:hAnsi="Courier New" w:cs="Courier New"/>
        </w:rPr>
        <w:t>—</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never</w:t>
      </w:r>
      <w:r w:rsidR="00DF7932">
        <w:rPr>
          <w:rFonts w:ascii="Courier New" w:hAnsi="Courier New" w:cs="Courier New"/>
        </w:rPr>
        <w:t xml:space="preserve"> </w:t>
      </w:r>
      <w:r w:rsidR="003E458C" w:rsidRPr="003E458C">
        <w:rPr>
          <w:rFonts w:ascii="Courier New" w:hAnsi="Courier New" w:cs="Courier New"/>
        </w:rPr>
        <w:t>learned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maturation</w:t>
      </w:r>
      <w:r>
        <w:rPr>
          <w:rFonts w:ascii="Courier New" w:hAnsi="Courier New" w:cs="Courier New"/>
        </w:rPr>
        <w:t xml:space="preserve"> </w:t>
      </w:r>
      <w:r w:rsidR="003E458C" w:rsidRPr="003E458C">
        <w:rPr>
          <w:rFonts w:ascii="Courier New" w:hAnsi="Courier New" w:cs="Courier New"/>
        </w:rPr>
        <w:t>steps</w:t>
      </w:r>
      <w:r w:rsidR="00DF7932">
        <w:rPr>
          <w:rFonts w:ascii="Courier New" w:hAnsi="Courier New" w:cs="Courier New"/>
        </w:rPr>
        <w:t xml:space="preserve"> </w:t>
      </w:r>
      <w:r w:rsidR="003E458C" w:rsidRPr="003E458C">
        <w:rPr>
          <w:rFonts w:ascii="Courier New" w:hAnsi="Courier New" w:cs="Courier New"/>
        </w:rPr>
        <w:t>other?</w:t>
      </w:r>
      <w:r w:rsidR="00DF7932">
        <w:rPr>
          <w:rFonts w:ascii="Courier New" w:hAnsi="Courier New" w:cs="Courier New"/>
        </w:rPr>
        <w:t xml:space="preserve"> </w:t>
      </w:r>
      <w:proofErr w:type="gramStart"/>
      <w:r w:rsidR="003E458C" w:rsidRPr="003E458C">
        <w:rPr>
          <w:rFonts w:ascii="Courier New" w:hAnsi="Courier New" w:cs="Courier New"/>
        </w:rPr>
        <w:t>have</w:t>
      </w:r>
      <w:proofErr w:type="gramEnd"/>
      <w:r w:rsidR="00DF7932">
        <w:rPr>
          <w:rFonts w:ascii="Courier New" w:hAnsi="Courier New" w:cs="Courier New"/>
        </w:rPr>
        <w:t xml:space="preserve"> </w:t>
      </w:r>
      <w:r w:rsidR="003E458C" w:rsidRPr="003E458C">
        <w:rPr>
          <w:rFonts w:ascii="Courier New" w:hAnsi="Courier New" w:cs="Courier New"/>
        </w:rPr>
        <w:t>learned.</w:t>
      </w:r>
      <w:r>
        <w:rPr>
          <w:rFonts w:ascii="Courier New" w:hAnsi="Courier New" w:cs="Courier New"/>
        </w:rPr>
        <w:t xml:space="preserve"> </w:t>
      </w:r>
      <w:r w:rsidR="003E458C" w:rsidRPr="003E458C">
        <w:rPr>
          <w:rFonts w:ascii="Courier New" w:hAnsi="Courier New" w:cs="Courier New"/>
        </w:rPr>
        <w:t>She</w:t>
      </w:r>
      <w:r w:rsidR="00DF7932">
        <w:rPr>
          <w:rFonts w:ascii="Courier New" w:hAnsi="Courier New" w:cs="Courier New"/>
        </w:rPr>
        <w:t xml:space="preserve"> </w:t>
      </w:r>
      <w:r w:rsidR="003E458C" w:rsidRPr="003E458C">
        <w:rPr>
          <w:rFonts w:ascii="Courier New" w:hAnsi="Courier New" w:cs="Courier New"/>
        </w:rPr>
        <w:t>also stated</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Family</w:t>
      </w:r>
      <w:r w:rsidR="00DF7932">
        <w:rPr>
          <w:rFonts w:ascii="Courier New" w:hAnsi="Courier New" w:cs="Courier New"/>
        </w:rPr>
        <w:t xml:space="preserve"> </w:t>
      </w:r>
      <w:r w:rsidR="003E458C" w:rsidRPr="003E458C">
        <w:rPr>
          <w:rFonts w:ascii="Courier New" w:hAnsi="Courier New" w:cs="Courier New"/>
        </w:rPr>
        <w:t>House</w:t>
      </w:r>
      <w:r w:rsidR="00DF7932">
        <w:rPr>
          <w:rFonts w:ascii="Courier New" w:hAnsi="Courier New" w:cs="Courier New"/>
        </w:rPr>
        <w:t xml:space="preserve"> </w:t>
      </w:r>
      <w:r w:rsidR="003E458C" w:rsidRPr="003E458C">
        <w:rPr>
          <w:rFonts w:ascii="Courier New" w:hAnsi="Courier New" w:cs="Courier New"/>
        </w:rPr>
        <w:t>deals</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hard</w:t>
      </w:r>
      <w:r w:rsidR="00DF7932">
        <w:rPr>
          <w:rFonts w:ascii="Courier New" w:hAnsi="Courier New" w:cs="Courier New"/>
        </w:rPr>
        <w:t xml:space="preserve"> </w:t>
      </w:r>
      <w:r w:rsidR="003E458C" w:rsidRPr="003E458C">
        <w:rPr>
          <w:rFonts w:ascii="Courier New" w:hAnsi="Courier New" w:cs="Courier New"/>
        </w:rPr>
        <w:t>core addicts</w:t>
      </w:r>
      <w:r>
        <w:rPr>
          <w:rFonts w:ascii="Courier New" w:hAnsi="Courier New" w:cs="Courier New"/>
        </w:rPr>
        <w:t xml:space="preserve">” </w:t>
      </w:r>
      <w:r w:rsidR="003E458C" w:rsidRPr="003E458C">
        <w:rPr>
          <w:rFonts w:ascii="Courier New" w:hAnsi="Courier New" w:cs="Courier New"/>
        </w:rPr>
        <w:t>and that</w:t>
      </w:r>
      <w:r w:rsidR="00DF7932">
        <w:rPr>
          <w:rFonts w:ascii="Courier New" w:hAnsi="Courier New" w:cs="Courier New"/>
        </w:rPr>
        <w:t xml:space="preserve"> </w:t>
      </w:r>
      <w:r>
        <w:rPr>
          <w:rFonts w:ascii="Courier New" w:hAnsi="Courier New" w:cs="Courier New"/>
        </w:rPr>
        <w:t xml:space="preserve">there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a definite</w:t>
      </w:r>
      <w:r w:rsidR="00DF7932">
        <w:rPr>
          <w:rFonts w:ascii="Courier New" w:hAnsi="Courier New" w:cs="Courier New"/>
        </w:rPr>
        <w:t xml:space="preserve"> </w:t>
      </w:r>
      <w:r w:rsidR="003E458C" w:rsidRPr="003E458C">
        <w:rPr>
          <w:rFonts w:ascii="Courier New" w:hAnsi="Courier New" w:cs="Courier New"/>
        </w:rPr>
        <w:t>need</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programs</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those</w:t>
      </w:r>
      <w:r w:rsidR="00DF7932">
        <w:rPr>
          <w:rFonts w:ascii="Courier New" w:hAnsi="Courier New" w:cs="Courier New"/>
        </w:rPr>
        <w:t xml:space="preserve"> </w:t>
      </w:r>
      <w:r w:rsidR="003E458C" w:rsidRPr="003E458C">
        <w:rPr>
          <w:rFonts w:ascii="Courier New" w:hAnsi="Courier New" w:cs="Courier New"/>
        </w:rPr>
        <w:t>addicts</w:t>
      </w:r>
      <w:r w:rsidR="00DF7932">
        <w:rPr>
          <w:rFonts w:ascii="Courier New" w:hAnsi="Courier New" w:cs="Courier New"/>
        </w:rPr>
        <w:t xml:space="preserve"> </w:t>
      </w:r>
      <w:r>
        <w:rPr>
          <w:rFonts w:ascii="Courier New" w:hAnsi="Courier New" w:cs="Courier New"/>
        </w:rPr>
        <w:t xml:space="preserve">who are </w:t>
      </w:r>
      <w:r w:rsidR="003E458C" w:rsidRPr="003E458C">
        <w:rPr>
          <w:rFonts w:ascii="Courier New" w:hAnsi="Courier New" w:cs="Courier New"/>
        </w:rPr>
        <w:t>not</w:t>
      </w:r>
      <w:r w:rsidR="00DF7932">
        <w:rPr>
          <w:rFonts w:ascii="Courier New" w:hAnsi="Courier New" w:cs="Courier New"/>
        </w:rPr>
        <w:t xml:space="preserve"> </w:t>
      </w:r>
      <w:r>
        <w:rPr>
          <w:rFonts w:ascii="Courier New" w:hAnsi="Courier New" w:cs="Courier New"/>
        </w:rPr>
        <w:t>“hard core”</w:t>
      </w:r>
      <w:r w:rsidR="003E458C" w:rsidRPr="003E458C">
        <w:rPr>
          <w:rFonts w:ascii="Courier New" w:hAnsi="Courier New" w:cs="Courier New"/>
        </w:rPr>
        <w:t xml:space="preserve"> as yet.</w:t>
      </w:r>
      <w:r w:rsidR="00DF7932">
        <w:rPr>
          <w:rFonts w:ascii="Courier New" w:hAnsi="Courier New" w:cs="Courier New"/>
        </w:rPr>
        <w:t xml:space="preserve"> </w:t>
      </w:r>
      <w:r w:rsidR="003E458C" w:rsidRPr="003E458C">
        <w:rPr>
          <w:rFonts w:ascii="Courier New" w:hAnsi="Courier New" w:cs="Courier New"/>
        </w:rPr>
        <w:t>Mrs.</w:t>
      </w:r>
      <w:r w:rsidR="00DF7932">
        <w:rPr>
          <w:rFonts w:ascii="Courier New" w:hAnsi="Courier New" w:cs="Courier New"/>
        </w:rPr>
        <w:t xml:space="preserve"> </w:t>
      </w:r>
      <w:proofErr w:type="spellStart"/>
      <w:r w:rsidR="003E458C" w:rsidRPr="003E458C">
        <w:rPr>
          <w:rFonts w:ascii="Courier New" w:hAnsi="Courier New" w:cs="Courier New"/>
        </w:rPr>
        <w:t>Hilburn</w:t>
      </w:r>
      <w:proofErr w:type="spellEnd"/>
      <w:r w:rsidR="00DF7932">
        <w:rPr>
          <w:rFonts w:ascii="Courier New" w:hAnsi="Courier New" w:cs="Courier New"/>
        </w:rPr>
        <w:t xml:space="preserve"> </w:t>
      </w:r>
      <w:r w:rsidR="003E458C" w:rsidRPr="003E458C">
        <w:rPr>
          <w:rFonts w:ascii="Courier New" w:hAnsi="Courier New" w:cs="Courier New"/>
        </w:rPr>
        <w:t>told</w:t>
      </w:r>
      <w:r w:rsidR="00DF7932">
        <w:rPr>
          <w:rFonts w:ascii="Courier New" w:hAnsi="Courier New" w:cs="Courier New"/>
        </w:rPr>
        <w:t xml:space="preserve"> </w:t>
      </w:r>
      <w:r>
        <w:rPr>
          <w:rFonts w:ascii="Courier New" w:hAnsi="Courier New" w:cs="Courier New"/>
        </w:rPr>
        <w:t xml:space="preserve">the Committee </w:t>
      </w:r>
      <w:r w:rsidR="003E458C" w:rsidRPr="003E458C">
        <w:rPr>
          <w:rFonts w:ascii="Courier New" w:hAnsi="Courier New" w:cs="Courier New"/>
        </w:rPr>
        <w:t>about</w:t>
      </w:r>
      <w:r w:rsidR="00DF7932">
        <w:rPr>
          <w:rFonts w:ascii="Courier New" w:hAnsi="Courier New" w:cs="Courier New"/>
        </w:rPr>
        <w:t xml:space="preserve"> </w:t>
      </w:r>
      <w:r w:rsidR="003E458C" w:rsidRPr="003E458C">
        <w:rPr>
          <w:rFonts w:ascii="Courier New" w:hAnsi="Courier New" w:cs="Courier New"/>
        </w:rPr>
        <w:t>a proposed</w:t>
      </w:r>
      <w:r>
        <w:rPr>
          <w:rFonts w:ascii="Courier New" w:hAnsi="Courier New" w:cs="Courier New"/>
        </w:rPr>
        <w:t xml:space="preserve"> </w:t>
      </w:r>
      <w:r w:rsidR="003E458C" w:rsidRPr="003E458C">
        <w:rPr>
          <w:rFonts w:ascii="Courier New" w:hAnsi="Courier New" w:cs="Courier New"/>
        </w:rPr>
        <w:t>intermediate</w:t>
      </w:r>
      <w:r w:rsidR="00DF7932">
        <w:rPr>
          <w:rFonts w:ascii="Courier New" w:hAnsi="Courier New" w:cs="Courier New"/>
        </w:rPr>
        <w:t xml:space="preserve"> </w:t>
      </w:r>
      <w:r w:rsidR="003E458C" w:rsidRPr="003E458C">
        <w:rPr>
          <w:rFonts w:ascii="Courier New" w:hAnsi="Courier New" w:cs="Courier New"/>
        </w:rPr>
        <w:t>program</w:t>
      </w:r>
      <w:r>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last</w:t>
      </w:r>
      <w:r w:rsidR="00DF7932">
        <w:rPr>
          <w:rFonts w:ascii="Courier New" w:hAnsi="Courier New" w:cs="Courier New"/>
        </w:rPr>
        <w:t xml:space="preserve"> </w:t>
      </w:r>
      <w:r>
        <w:rPr>
          <w:rFonts w:ascii="Courier New" w:hAnsi="Courier New" w:cs="Courier New"/>
        </w:rPr>
        <w:t xml:space="preserve">only </w:t>
      </w:r>
      <w:r w:rsidR="003E458C" w:rsidRPr="003E458C">
        <w:rPr>
          <w:rFonts w:ascii="Courier New" w:hAnsi="Courier New" w:cs="Courier New"/>
        </w:rPr>
        <w:t>one</w:t>
      </w:r>
      <w:r w:rsidR="00DF7932">
        <w:rPr>
          <w:rFonts w:ascii="Courier New" w:hAnsi="Courier New" w:cs="Courier New"/>
        </w:rPr>
        <w:t xml:space="preserve"> </w:t>
      </w:r>
      <w:r w:rsidR="003E458C" w:rsidRPr="003E458C">
        <w:rPr>
          <w:rFonts w:ascii="Courier New" w:hAnsi="Courier New" w:cs="Courier New"/>
        </w:rPr>
        <w:t>year,</w:t>
      </w:r>
      <w:r w:rsidR="00DF7932">
        <w:rPr>
          <w:rFonts w:ascii="Courier New" w:hAnsi="Courier New" w:cs="Courier New"/>
        </w:rPr>
        <w:t xml:space="preserve"> </w:t>
      </w:r>
      <w:r w:rsidR="003E458C" w:rsidRPr="003E458C">
        <w:rPr>
          <w:rFonts w:ascii="Courier New" w:hAnsi="Courier New" w:cs="Courier New"/>
        </w:rPr>
        <w:t>and she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there was</w:t>
      </w:r>
      <w:r w:rsidR="00DF7932">
        <w:rPr>
          <w:rFonts w:ascii="Courier New" w:hAnsi="Courier New" w:cs="Courier New"/>
        </w:rPr>
        <w:t xml:space="preserve"> </w:t>
      </w:r>
      <w:r w:rsidR="003E458C" w:rsidRPr="003E458C">
        <w:rPr>
          <w:rFonts w:ascii="Courier New" w:hAnsi="Courier New" w:cs="Courier New"/>
        </w:rPr>
        <w:t>a definite</w:t>
      </w:r>
      <w:r>
        <w:rPr>
          <w:rFonts w:ascii="Courier New" w:hAnsi="Courier New" w:cs="Courier New"/>
        </w:rPr>
        <w:t xml:space="preserve"> </w:t>
      </w:r>
      <w:r w:rsidR="003E458C" w:rsidRPr="003E458C">
        <w:rPr>
          <w:rFonts w:ascii="Courier New" w:hAnsi="Courier New" w:cs="Courier New"/>
        </w:rPr>
        <w:t>need for</w:t>
      </w:r>
      <w:r w:rsidR="00DF7932">
        <w:rPr>
          <w:rFonts w:ascii="Courier New" w:hAnsi="Courier New" w:cs="Courier New"/>
        </w:rPr>
        <w:t xml:space="preserve"> </w:t>
      </w:r>
      <w:r>
        <w:rPr>
          <w:rFonts w:ascii="Courier New" w:hAnsi="Courier New" w:cs="Courier New"/>
        </w:rPr>
        <w:t xml:space="preserve">such </w:t>
      </w:r>
      <w:r w:rsidR="003E458C" w:rsidRPr="003E458C">
        <w:rPr>
          <w:rFonts w:ascii="Courier New" w:hAnsi="Courier New" w:cs="Courier New"/>
        </w:rPr>
        <w:t>a program;</w:t>
      </w:r>
      <w:r>
        <w:rPr>
          <w:rFonts w:ascii="Courier New" w:hAnsi="Courier New" w:cs="Courier New"/>
        </w:rPr>
        <w:t xml:space="preserve"> </w:t>
      </w:r>
      <w:r w:rsidR="003E458C" w:rsidRPr="003E458C">
        <w:rPr>
          <w:rFonts w:ascii="Courier New" w:hAnsi="Courier New" w:cs="Courier New"/>
        </w:rPr>
        <w:t>however,</w:t>
      </w:r>
      <w:r w:rsidR="00DF7932">
        <w:rPr>
          <w:rFonts w:ascii="Courier New" w:hAnsi="Courier New" w:cs="Courier New"/>
        </w:rPr>
        <w:t xml:space="preserve"> </w:t>
      </w:r>
      <w:r w:rsidR="003E458C" w:rsidRPr="003E458C">
        <w:rPr>
          <w:rFonts w:ascii="Courier New" w:hAnsi="Courier New" w:cs="Courier New"/>
        </w:rPr>
        <w:t>due</w:t>
      </w:r>
      <w:r w:rsidR="00DF7932">
        <w:rPr>
          <w:rFonts w:ascii="Courier New" w:hAnsi="Courier New" w:cs="Courier New"/>
        </w:rPr>
        <w:t xml:space="preserve"> </w:t>
      </w:r>
      <w:r w:rsidR="003E458C" w:rsidRPr="003E458C">
        <w:rPr>
          <w:rFonts w:ascii="Courier New" w:hAnsi="Courier New" w:cs="Courier New"/>
        </w:rPr>
        <w:t>to lack</w:t>
      </w:r>
      <w:r w:rsidR="00DF7932">
        <w:rPr>
          <w:rFonts w:ascii="Courier New" w:hAnsi="Courier New" w:cs="Courier New"/>
        </w:rPr>
        <w:t xml:space="preserve"> </w:t>
      </w:r>
      <w:r w:rsidR="003E458C" w:rsidRPr="003E458C">
        <w:rPr>
          <w:rFonts w:ascii="Courier New" w:hAnsi="Courier New" w:cs="Courier New"/>
        </w:rPr>
        <w:t>of funds,</w:t>
      </w:r>
      <w:r w:rsidR="00DF7932">
        <w:rPr>
          <w:rFonts w:ascii="Courier New" w:hAnsi="Courier New" w:cs="Courier New"/>
        </w:rPr>
        <w:t xml:space="preserve"> </w:t>
      </w:r>
      <w:r w:rsidR="003E458C" w:rsidRPr="003E458C">
        <w:rPr>
          <w:rFonts w:ascii="Courier New" w:hAnsi="Courier New" w:cs="Courier New"/>
        </w:rPr>
        <w:t>new</w:t>
      </w:r>
      <w:r w:rsidR="00DF7932">
        <w:rPr>
          <w:rFonts w:ascii="Courier New" w:hAnsi="Courier New" w:cs="Courier New"/>
        </w:rPr>
        <w:t xml:space="preserve"> </w:t>
      </w:r>
      <w:r w:rsidR="003E458C" w:rsidRPr="003E458C">
        <w:rPr>
          <w:rFonts w:ascii="Courier New" w:hAnsi="Courier New" w:cs="Courier New"/>
        </w:rPr>
        <w:t>programs</w:t>
      </w:r>
      <w:r w:rsidR="00DF7932">
        <w:rPr>
          <w:rFonts w:ascii="Courier New" w:hAnsi="Courier New" w:cs="Courier New"/>
        </w:rPr>
        <w:t xml:space="preserve"> </w:t>
      </w:r>
      <w:r>
        <w:rPr>
          <w:rFonts w:ascii="Courier New" w:hAnsi="Courier New" w:cs="Courier New"/>
        </w:rPr>
        <w:t xml:space="preserve">could </w:t>
      </w:r>
      <w:r w:rsidR="003E458C" w:rsidRPr="003E458C">
        <w:rPr>
          <w:rFonts w:ascii="Courier New" w:hAnsi="Courier New" w:cs="Courier New"/>
        </w:rPr>
        <w:t>only</w:t>
      </w:r>
      <w:r w:rsidR="00DF7932">
        <w:rPr>
          <w:rFonts w:ascii="Courier New" w:hAnsi="Courier New" w:cs="Courier New"/>
        </w:rPr>
        <w:t xml:space="preserve"> </w:t>
      </w:r>
      <w:r w:rsidR="003E458C" w:rsidRPr="003E458C">
        <w:rPr>
          <w:rFonts w:ascii="Courier New" w:hAnsi="Courier New" w:cs="Courier New"/>
        </w:rPr>
        <w:t>be initiated</w:t>
      </w:r>
      <w:r>
        <w:rPr>
          <w:rFonts w:ascii="Courier New" w:hAnsi="Courier New" w:cs="Courier New"/>
        </w:rPr>
        <w:t xml:space="preserve"> </w:t>
      </w:r>
      <w:r w:rsidR="003E458C" w:rsidRPr="003E458C">
        <w:rPr>
          <w:rFonts w:ascii="Courier New" w:hAnsi="Courier New" w:cs="Courier New"/>
        </w:rPr>
        <w:t>after</w:t>
      </w:r>
      <w:r w:rsidR="00DF7932">
        <w:rPr>
          <w:rFonts w:ascii="Courier New" w:hAnsi="Courier New" w:cs="Courier New"/>
        </w:rPr>
        <w:t xml:space="preserve"> </w:t>
      </w:r>
      <w:r w:rsidR="003E458C" w:rsidRPr="003E458C">
        <w:rPr>
          <w:rFonts w:ascii="Courier New" w:hAnsi="Courier New" w:cs="Courier New"/>
        </w:rPr>
        <w:t>funding</w:t>
      </w:r>
      <w:r w:rsidR="00DF7932">
        <w:rPr>
          <w:rFonts w:ascii="Courier New" w:hAnsi="Courier New" w:cs="Courier New"/>
        </w:rPr>
        <w:t xml:space="preserve"> </w:t>
      </w:r>
      <w:r w:rsidR="003E458C" w:rsidRPr="003E458C">
        <w:rPr>
          <w:rFonts w:ascii="Courier New" w:hAnsi="Courier New" w:cs="Courier New"/>
        </w:rPr>
        <w:t>was provided</w:t>
      </w:r>
      <w:r>
        <w:rPr>
          <w:rFonts w:ascii="Courier New" w:hAnsi="Courier New" w:cs="Courier New"/>
        </w:rPr>
        <w:t xml:space="preserve"> </w:t>
      </w:r>
      <w:r w:rsidR="003E458C" w:rsidRPr="003E458C">
        <w:rPr>
          <w:rFonts w:ascii="Courier New" w:hAnsi="Courier New" w:cs="Courier New"/>
        </w:rPr>
        <w:t>for all</w:t>
      </w:r>
      <w:r w:rsidR="00DF7932">
        <w:rPr>
          <w:rFonts w:ascii="Courier New" w:hAnsi="Courier New" w:cs="Courier New"/>
        </w:rPr>
        <w:t xml:space="preserve"> </w:t>
      </w:r>
      <w:r>
        <w:rPr>
          <w:rFonts w:ascii="Courier New" w:hAnsi="Courier New" w:cs="Courier New"/>
        </w:rPr>
        <w:t xml:space="preserve">current </w:t>
      </w:r>
      <w:r w:rsidR="003E458C" w:rsidRPr="003E458C">
        <w:rPr>
          <w:rFonts w:ascii="Courier New" w:hAnsi="Courier New" w:cs="Courier New"/>
        </w:rPr>
        <w:t>programs. Mrs.</w:t>
      </w:r>
      <w:r w:rsidR="00DF7932">
        <w:rPr>
          <w:rFonts w:ascii="Courier New" w:hAnsi="Courier New" w:cs="Courier New"/>
        </w:rPr>
        <w:t xml:space="preserve"> </w:t>
      </w:r>
      <w:proofErr w:type="spellStart"/>
      <w:r w:rsidR="003E458C" w:rsidRPr="003E458C">
        <w:rPr>
          <w:rFonts w:ascii="Courier New" w:hAnsi="Courier New" w:cs="Courier New"/>
        </w:rPr>
        <w:t>Hilburn</w:t>
      </w:r>
      <w:proofErr w:type="spellEnd"/>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she had</w:t>
      </w:r>
      <w:r w:rsidR="00DF7932">
        <w:rPr>
          <w:rFonts w:ascii="Courier New" w:hAnsi="Courier New" w:cs="Courier New"/>
        </w:rPr>
        <w:t xml:space="preserve"> </w:t>
      </w:r>
      <w:r w:rsidR="003E458C" w:rsidRPr="003E458C">
        <w:rPr>
          <w:rFonts w:ascii="Courier New" w:hAnsi="Courier New" w:cs="Courier New"/>
        </w:rPr>
        <w:t>also spent</w:t>
      </w:r>
      <w:r w:rsidR="00DF7932">
        <w:rPr>
          <w:rFonts w:ascii="Courier New" w:hAnsi="Courier New" w:cs="Courier New"/>
        </w:rPr>
        <w:t xml:space="preserve"> </w:t>
      </w:r>
      <w:r w:rsidR="003E458C" w:rsidRPr="003E458C">
        <w:rPr>
          <w:rFonts w:ascii="Courier New" w:hAnsi="Courier New" w:cs="Courier New"/>
        </w:rPr>
        <w:t>24</w:t>
      </w:r>
      <w:r w:rsidR="00DF7932">
        <w:rPr>
          <w:rFonts w:ascii="Courier New" w:hAnsi="Courier New" w:cs="Courier New"/>
        </w:rPr>
        <w:t xml:space="preserve"> </w:t>
      </w:r>
      <w:r w:rsidR="003E458C" w:rsidRPr="003E458C">
        <w:rPr>
          <w:rFonts w:ascii="Courier New" w:hAnsi="Courier New" w:cs="Courier New"/>
        </w:rPr>
        <w:t>hours</w:t>
      </w:r>
      <w:r w:rsidR="00DF7932">
        <w:rPr>
          <w:rFonts w:ascii="Courier New" w:hAnsi="Courier New" w:cs="Courier New"/>
        </w:rPr>
        <w:t xml:space="preserve"> </w:t>
      </w:r>
      <w:r>
        <w:rPr>
          <w:rFonts w:ascii="Courier New" w:hAnsi="Courier New" w:cs="Courier New"/>
        </w:rPr>
        <w:t xml:space="preserve">at </w:t>
      </w:r>
      <w:r w:rsidR="003E458C" w:rsidRPr="003E458C">
        <w:rPr>
          <w:rFonts w:ascii="Courier New" w:hAnsi="Courier New" w:cs="Courier New"/>
        </w:rPr>
        <w:t>Arctic</w:t>
      </w:r>
      <w:r w:rsidR="00DF7932">
        <w:rPr>
          <w:rFonts w:ascii="Courier New" w:hAnsi="Courier New" w:cs="Courier New"/>
        </w:rPr>
        <w:t xml:space="preserve"> </w:t>
      </w:r>
      <w:r w:rsidR="003E458C" w:rsidRPr="003E458C">
        <w:rPr>
          <w:rFonts w:ascii="Courier New" w:hAnsi="Courier New" w:cs="Courier New"/>
        </w:rPr>
        <w:t>Cache</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Fairbanks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found profound</w:t>
      </w:r>
      <w:r>
        <w:rPr>
          <w:rFonts w:ascii="Courier New" w:hAnsi="Courier New" w:cs="Courier New"/>
        </w:rPr>
        <w:t xml:space="preserve"> differences in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program</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Family</w:t>
      </w:r>
      <w:r w:rsidR="00DF7932">
        <w:rPr>
          <w:rFonts w:ascii="Courier New" w:hAnsi="Courier New" w:cs="Courier New"/>
        </w:rPr>
        <w:t xml:space="preserve"> </w:t>
      </w:r>
      <w:r w:rsidR="003E458C" w:rsidRPr="003E458C">
        <w:rPr>
          <w:rFonts w:ascii="Courier New" w:hAnsi="Courier New" w:cs="Courier New"/>
        </w:rPr>
        <w:t>House.</w:t>
      </w:r>
      <w:r>
        <w:rPr>
          <w:rFonts w:ascii="Courier New" w:hAnsi="Courier New" w:cs="Courier New"/>
        </w:rPr>
        <w:t xml:space="preserve"> </w:t>
      </w:r>
      <w:r w:rsidR="003E458C" w:rsidRPr="003E458C">
        <w:rPr>
          <w:rFonts w:ascii="Courier New" w:hAnsi="Courier New" w:cs="Courier New"/>
        </w:rPr>
        <w:t>She</w:t>
      </w:r>
      <w:r w:rsidR="00DF7932">
        <w:rPr>
          <w:rFonts w:ascii="Courier New" w:hAnsi="Courier New" w:cs="Courier New"/>
        </w:rPr>
        <w:t xml:space="preserve"> </w:t>
      </w:r>
      <w:r w:rsidR="003E458C" w:rsidRPr="003E458C">
        <w:rPr>
          <w:rFonts w:ascii="Courier New" w:hAnsi="Courier New" w:cs="Courier New"/>
        </w:rPr>
        <w:t>said she</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Pr>
          <w:rFonts w:ascii="Courier New" w:hAnsi="Courier New" w:cs="Courier New"/>
        </w:rPr>
        <w:t xml:space="preserve">have to </w:t>
      </w:r>
      <w:r w:rsidR="003E458C" w:rsidRPr="003E458C">
        <w:rPr>
          <w:rFonts w:ascii="Courier New" w:hAnsi="Courier New" w:cs="Courier New"/>
        </w:rPr>
        <w:t>make</w:t>
      </w:r>
      <w:r w:rsidR="00DF7932">
        <w:rPr>
          <w:rFonts w:ascii="Courier New" w:hAnsi="Courier New" w:cs="Courier New"/>
        </w:rPr>
        <w:t xml:space="preserve"> </w:t>
      </w:r>
      <w:r w:rsidR="003E458C" w:rsidRPr="003E458C">
        <w:rPr>
          <w:rFonts w:ascii="Courier New" w:hAnsi="Courier New" w:cs="Courier New"/>
        </w:rPr>
        <w:t>several</w:t>
      </w:r>
      <w:r w:rsidR="00DF7932">
        <w:rPr>
          <w:rFonts w:ascii="Courier New" w:hAnsi="Courier New" w:cs="Courier New"/>
        </w:rPr>
        <w:t xml:space="preserve"> </w:t>
      </w:r>
      <w:r w:rsidR="003E458C" w:rsidRPr="003E458C">
        <w:rPr>
          <w:rFonts w:ascii="Courier New" w:hAnsi="Courier New" w:cs="Courier New"/>
        </w:rPr>
        <w:t>recommended</w:t>
      </w:r>
      <w:r>
        <w:rPr>
          <w:rFonts w:ascii="Courier New" w:hAnsi="Courier New" w:cs="Courier New"/>
        </w:rPr>
        <w:t xml:space="preserve"> </w:t>
      </w:r>
      <w:r w:rsidR="003E458C" w:rsidRPr="003E458C">
        <w:rPr>
          <w:rFonts w:ascii="Courier New" w:hAnsi="Courier New" w:cs="Courier New"/>
        </w:rPr>
        <w:t>changes</w:t>
      </w:r>
      <w:r w:rsidR="00DF7932">
        <w:rPr>
          <w:rFonts w:ascii="Courier New" w:hAnsi="Courier New" w:cs="Courier New"/>
        </w:rPr>
        <w:t xml:space="preserve"> </w:t>
      </w:r>
      <w:r w:rsidR="003E458C" w:rsidRPr="003E458C">
        <w:rPr>
          <w:rFonts w:ascii="Courier New" w:hAnsi="Courier New" w:cs="Courier New"/>
        </w:rPr>
        <w:t>to the</w:t>
      </w:r>
      <w:r w:rsidR="00DF7932">
        <w:rPr>
          <w:rFonts w:ascii="Courier New" w:hAnsi="Courier New" w:cs="Courier New"/>
        </w:rPr>
        <w:t xml:space="preserve"> </w:t>
      </w:r>
      <w:r w:rsidR="003E458C" w:rsidRPr="003E458C">
        <w:rPr>
          <w:rFonts w:ascii="Courier New" w:hAnsi="Courier New" w:cs="Courier New"/>
        </w:rPr>
        <w:t>Arctic</w:t>
      </w:r>
      <w:r w:rsidR="00DF7932">
        <w:rPr>
          <w:rFonts w:ascii="Courier New" w:hAnsi="Courier New" w:cs="Courier New"/>
        </w:rPr>
        <w:t xml:space="preserve"> </w:t>
      </w:r>
      <w:r w:rsidR="003E458C" w:rsidRPr="003E458C">
        <w:rPr>
          <w:rFonts w:ascii="Courier New" w:hAnsi="Courier New" w:cs="Courier New"/>
        </w:rPr>
        <w:t>Cache</w:t>
      </w:r>
      <w:r w:rsidR="00DF7932">
        <w:rPr>
          <w:rFonts w:ascii="Courier New" w:hAnsi="Courier New" w:cs="Courier New"/>
        </w:rPr>
        <w:t xml:space="preserve"> </w:t>
      </w:r>
      <w:r>
        <w:rPr>
          <w:rFonts w:ascii="Courier New" w:hAnsi="Courier New" w:cs="Courier New"/>
        </w:rPr>
        <w:t xml:space="preserve">program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 not now</w:t>
      </w:r>
      <w:r w:rsidR="00DF7932">
        <w:rPr>
          <w:rFonts w:ascii="Courier New" w:hAnsi="Courier New" w:cs="Courier New"/>
        </w:rPr>
        <w:t xml:space="preserve"> </w:t>
      </w:r>
      <w:r w:rsidR="003E458C" w:rsidRPr="003E458C">
        <w:rPr>
          <w:rFonts w:ascii="Courier New" w:hAnsi="Courier New" w:cs="Courier New"/>
        </w:rPr>
        <w:t>adequate.</w:t>
      </w:r>
      <w:r>
        <w:rPr>
          <w:rFonts w:ascii="Courier New" w:hAnsi="Courier New" w:cs="Courier New"/>
        </w:rPr>
        <w:t xml:space="preserve"> </w:t>
      </w:r>
      <w:r w:rsidR="003E458C" w:rsidRPr="003E458C">
        <w:rPr>
          <w:rFonts w:ascii="Courier New" w:hAnsi="Courier New" w:cs="Courier New"/>
        </w:rPr>
        <w:t>Mrs.</w:t>
      </w:r>
      <w:r w:rsidR="00DF7932">
        <w:rPr>
          <w:rFonts w:ascii="Courier New" w:hAnsi="Courier New" w:cs="Courier New"/>
        </w:rPr>
        <w:t xml:space="preserve"> </w:t>
      </w:r>
      <w:proofErr w:type="spellStart"/>
      <w:r w:rsidR="003E458C" w:rsidRPr="003E458C">
        <w:rPr>
          <w:rFonts w:ascii="Courier New" w:hAnsi="Courier New" w:cs="Courier New"/>
        </w:rPr>
        <w:t>Hilburn</w:t>
      </w:r>
      <w:proofErr w:type="spellEnd"/>
      <w:r w:rsidR="00DF7932">
        <w:rPr>
          <w:rFonts w:ascii="Courier New" w:hAnsi="Courier New" w:cs="Courier New"/>
        </w:rPr>
        <w:t xml:space="preserve"> </w:t>
      </w:r>
      <w:r w:rsidR="003E458C" w:rsidRPr="003E458C">
        <w:rPr>
          <w:rFonts w:ascii="Courier New" w:hAnsi="Courier New" w:cs="Courier New"/>
        </w:rPr>
        <w:t>said</w:t>
      </w:r>
      <w:r w:rsidR="00DF7932">
        <w:rPr>
          <w:rFonts w:ascii="Courier New" w:hAnsi="Courier New" w:cs="Courier New"/>
        </w:rPr>
        <w:t xml:space="preserve"> </w:t>
      </w:r>
      <w:r w:rsidR="003E458C" w:rsidRPr="003E458C">
        <w:rPr>
          <w:rFonts w:ascii="Courier New" w:hAnsi="Courier New" w:cs="Courier New"/>
        </w:rPr>
        <w:t>she would</w:t>
      </w:r>
      <w:r w:rsidR="00DF7932">
        <w:rPr>
          <w:rFonts w:ascii="Courier New" w:hAnsi="Courier New" w:cs="Courier New"/>
        </w:rPr>
        <w:t xml:space="preserve"> </w:t>
      </w:r>
      <w:r>
        <w:rPr>
          <w:rFonts w:ascii="Courier New" w:hAnsi="Courier New" w:cs="Courier New"/>
        </w:rPr>
        <w:t xml:space="preserve">like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see additional</w:t>
      </w:r>
      <w:r>
        <w:rPr>
          <w:rFonts w:ascii="Courier New" w:hAnsi="Courier New" w:cs="Courier New"/>
        </w:rPr>
        <w:t xml:space="preserve"> </w:t>
      </w:r>
      <w:r w:rsidR="003E458C" w:rsidRPr="003E458C">
        <w:rPr>
          <w:rFonts w:ascii="Courier New" w:hAnsi="Courier New" w:cs="Courier New"/>
        </w:rPr>
        <w:t>drug programs</w:t>
      </w:r>
      <w:r>
        <w:rPr>
          <w:rFonts w:ascii="Courier New" w:hAnsi="Courier New" w:cs="Courier New"/>
        </w:rPr>
        <w:t xml:space="preserve"> </w:t>
      </w:r>
      <w:r w:rsidR="003E458C" w:rsidRPr="003E458C">
        <w:rPr>
          <w:rFonts w:ascii="Courier New" w:hAnsi="Courier New" w:cs="Courier New"/>
        </w:rPr>
        <w:t>initiated,</w:t>
      </w:r>
      <w:r w:rsidR="00DF7932">
        <w:rPr>
          <w:rFonts w:ascii="Courier New" w:hAnsi="Courier New" w:cs="Courier New"/>
        </w:rPr>
        <w:t xml:space="preserve">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ones</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will </w:t>
      </w:r>
      <w:r w:rsidR="003E458C" w:rsidRPr="003E458C">
        <w:rPr>
          <w:rFonts w:ascii="Courier New" w:hAnsi="Courier New" w:cs="Courier New"/>
        </w:rPr>
        <w:t>do</w:t>
      </w:r>
      <w:r w:rsidR="00DF7932">
        <w:rPr>
          <w:rFonts w:ascii="Courier New" w:hAnsi="Courier New" w:cs="Courier New"/>
        </w:rPr>
        <w:t xml:space="preserve"> </w:t>
      </w:r>
      <w:r w:rsidR="003E458C" w:rsidRPr="003E458C">
        <w:rPr>
          <w:rFonts w:ascii="Courier New" w:hAnsi="Courier New" w:cs="Courier New"/>
        </w:rPr>
        <w:t>some good.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 State should</w:t>
      </w:r>
      <w:r w:rsidR="00DF7932">
        <w:rPr>
          <w:rFonts w:ascii="Courier New" w:hAnsi="Courier New" w:cs="Courier New"/>
        </w:rPr>
        <w:t xml:space="preserve"> </w:t>
      </w:r>
      <w:r w:rsidR="003E458C" w:rsidRPr="003E458C">
        <w:rPr>
          <w:rFonts w:ascii="Courier New" w:hAnsi="Courier New" w:cs="Courier New"/>
        </w:rPr>
        <w:t>do</w:t>
      </w:r>
      <w:r>
        <w:rPr>
          <w:rFonts w:ascii="Courier New" w:hAnsi="Courier New" w:cs="Courier New"/>
        </w:rPr>
        <w:t xml:space="preserve"> something </w:t>
      </w:r>
      <w:r w:rsidR="003E458C" w:rsidRPr="003E458C">
        <w:rPr>
          <w:rFonts w:ascii="Courier New" w:hAnsi="Courier New" w:cs="Courier New"/>
        </w:rPr>
        <w:t>more at</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time, or</w:t>
      </w:r>
      <w:r w:rsidR="00DF7932">
        <w:rPr>
          <w:rFonts w:ascii="Courier New" w:hAnsi="Courier New" w:cs="Courier New"/>
        </w:rPr>
        <w:t xml:space="preserve"> </w:t>
      </w:r>
      <w:r w:rsidR="003E458C" w:rsidRPr="003E458C">
        <w:rPr>
          <w:rFonts w:ascii="Courier New" w:hAnsi="Courier New" w:cs="Courier New"/>
        </w:rPr>
        <w:t>wait</w:t>
      </w:r>
      <w:r w:rsidR="00DF7932">
        <w:rPr>
          <w:rFonts w:ascii="Courier New" w:hAnsi="Courier New" w:cs="Courier New"/>
        </w:rPr>
        <w:t xml:space="preserve"> </w:t>
      </w:r>
      <w:r w:rsidR="003E458C" w:rsidRPr="003E458C">
        <w:rPr>
          <w:rFonts w:ascii="Courier New" w:hAnsi="Courier New" w:cs="Courier New"/>
        </w:rPr>
        <w:t>until the</w:t>
      </w:r>
      <w:r w:rsidR="00DF7932">
        <w:rPr>
          <w:rFonts w:ascii="Courier New" w:hAnsi="Courier New" w:cs="Courier New"/>
        </w:rPr>
        <w:t xml:space="preserve"> </w:t>
      </w:r>
      <w:r>
        <w:rPr>
          <w:rFonts w:ascii="Courier New" w:hAnsi="Courier New" w:cs="Courier New"/>
        </w:rPr>
        <w:t xml:space="preserve">evaluations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present</w:t>
      </w:r>
      <w:r w:rsidR="00DF7932">
        <w:rPr>
          <w:rFonts w:ascii="Courier New" w:hAnsi="Courier New" w:cs="Courier New"/>
        </w:rPr>
        <w:t xml:space="preserve"> </w:t>
      </w:r>
      <w:r w:rsidR="003E458C" w:rsidRPr="003E458C">
        <w:rPr>
          <w:rFonts w:ascii="Courier New" w:hAnsi="Courier New" w:cs="Courier New"/>
        </w:rPr>
        <w:t>program</w:t>
      </w:r>
      <w:r w:rsidR="00DF7932">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completed. Mrs.</w:t>
      </w:r>
      <w:r w:rsidR="00DF7932">
        <w:rPr>
          <w:rFonts w:ascii="Courier New" w:hAnsi="Courier New" w:cs="Courier New"/>
        </w:rPr>
        <w:t xml:space="preserve"> </w:t>
      </w:r>
      <w:proofErr w:type="spellStart"/>
      <w:r w:rsidR="003E458C" w:rsidRPr="003E458C">
        <w:rPr>
          <w:rFonts w:ascii="Courier New" w:hAnsi="Courier New" w:cs="Courier New"/>
        </w:rPr>
        <w:t>Hilburn</w:t>
      </w:r>
      <w:proofErr w:type="spellEnd"/>
      <w:r w:rsidR="00DF7932">
        <w:rPr>
          <w:rFonts w:ascii="Courier New" w:hAnsi="Courier New" w:cs="Courier New"/>
        </w:rPr>
        <w:t xml:space="preserve"> </w:t>
      </w:r>
      <w:r>
        <w:rPr>
          <w:rFonts w:ascii="Courier New" w:hAnsi="Courier New" w:cs="Courier New"/>
        </w:rPr>
        <w:t>state</w:t>
      </w:r>
      <w:r w:rsidR="003E458C" w:rsidRPr="003E458C">
        <w:rPr>
          <w:rFonts w:ascii="Courier New" w:hAnsi="Courier New" w:cs="Courier New"/>
        </w:rPr>
        <w:t xml:space="preserve"> the</w:t>
      </w:r>
      <w:r w:rsidR="00DF7932">
        <w:rPr>
          <w:rFonts w:ascii="Courier New" w:hAnsi="Courier New" w:cs="Courier New"/>
        </w:rPr>
        <w:t xml:space="preserve"> </w:t>
      </w:r>
      <w:r w:rsidR="003E458C" w:rsidRPr="003E458C">
        <w:rPr>
          <w:rFonts w:ascii="Courier New" w:hAnsi="Courier New" w:cs="Courier New"/>
        </w:rPr>
        <w:t>programs</w:t>
      </w:r>
      <w:r w:rsidR="00DF7932">
        <w:rPr>
          <w:rFonts w:ascii="Courier New" w:hAnsi="Courier New" w:cs="Courier New"/>
        </w:rPr>
        <w:t xml:space="preserve"> </w:t>
      </w:r>
      <w:r w:rsidR="003E458C" w:rsidRPr="003E458C">
        <w:rPr>
          <w:rFonts w:ascii="Courier New" w:hAnsi="Courier New" w:cs="Courier New"/>
        </w:rPr>
        <w:t>now</w:t>
      </w:r>
      <w:r w:rsidR="00DF7932">
        <w:rPr>
          <w:rFonts w:ascii="Courier New" w:hAnsi="Courier New" w:cs="Courier New"/>
        </w:rPr>
        <w:t xml:space="preserve"> </w:t>
      </w:r>
      <w:r w:rsidR="003E458C" w:rsidRPr="003E458C">
        <w:rPr>
          <w:rFonts w:ascii="Courier New" w:hAnsi="Courier New" w:cs="Courier New"/>
        </w:rPr>
        <w:t>were to</w:t>
      </w:r>
      <w:r w:rsidR="00DF7932">
        <w:rPr>
          <w:rFonts w:ascii="Courier New" w:hAnsi="Courier New" w:cs="Courier New"/>
        </w:rPr>
        <w:t xml:space="preserve"> </w:t>
      </w:r>
      <w:r w:rsidR="003E458C" w:rsidRPr="003E458C">
        <w:rPr>
          <w:rFonts w:ascii="Courier New" w:hAnsi="Courier New" w:cs="Courier New"/>
        </w:rPr>
        <w:t>help</w:t>
      </w:r>
      <w:r w:rsidR="00DF7932">
        <w:rPr>
          <w:rFonts w:ascii="Courier New" w:hAnsi="Courier New" w:cs="Courier New"/>
        </w:rPr>
        <w:t xml:space="preserve"> </w:t>
      </w:r>
      <w:r w:rsidR="003E458C" w:rsidRPr="003E458C">
        <w:rPr>
          <w:rFonts w:ascii="Courier New" w:hAnsi="Courier New" w:cs="Courier New"/>
        </w:rPr>
        <w:t>addicts,</w:t>
      </w:r>
      <w:r w:rsidR="00DF7932">
        <w:rPr>
          <w:rFonts w:ascii="Courier New" w:hAnsi="Courier New" w:cs="Courier New"/>
        </w:rPr>
        <w:t xml:space="preserve"> </w:t>
      </w:r>
      <w:r w:rsidR="003E458C" w:rsidRPr="003E458C">
        <w:rPr>
          <w:rFonts w:ascii="Courier New" w:hAnsi="Courier New" w:cs="Courier New"/>
        </w:rPr>
        <w:t>and she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Pr>
          <w:rFonts w:ascii="Courier New" w:hAnsi="Courier New" w:cs="Courier New"/>
        </w:rPr>
        <w:t xml:space="preserve">there was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definite</w:t>
      </w:r>
      <w:r w:rsidR="00DF7932">
        <w:rPr>
          <w:rFonts w:ascii="Courier New" w:hAnsi="Courier New" w:cs="Courier New"/>
        </w:rPr>
        <w:t xml:space="preserve"> </w:t>
      </w:r>
      <w:r w:rsidR="003E458C" w:rsidRPr="003E458C">
        <w:rPr>
          <w:rFonts w:ascii="Courier New" w:hAnsi="Courier New" w:cs="Courier New"/>
        </w:rPr>
        <w:t>need</w:t>
      </w:r>
      <w:r w:rsidR="00DF7932">
        <w:rPr>
          <w:rFonts w:ascii="Courier New" w:hAnsi="Courier New" w:cs="Courier New"/>
        </w:rPr>
        <w:t xml:space="preserve"> </w:t>
      </w:r>
      <w:r w:rsidR="003E458C" w:rsidRPr="003E458C">
        <w:rPr>
          <w:rFonts w:ascii="Courier New" w:hAnsi="Courier New" w:cs="Courier New"/>
        </w:rPr>
        <w:t>for drug</w:t>
      </w:r>
      <w:r w:rsidR="00DF7932">
        <w:rPr>
          <w:rFonts w:ascii="Courier New" w:hAnsi="Courier New" w:cs="Courier New"/>
        </w:rPr>
        <w:t xml:space="preserve"> </w:t>
      </w:r>
      <w:r w:rsidR="003E458C" w:rsidRPr="003E458C">
        <w:rPr>
          <w:rFonts w:ascii="Courier New" w:hAnsi="Courier New" w:cs="Courier New"/>
        </w:rPr>
        <w:t>prevention</w:t>
      </w:r>
      <w:r w:rsidR="00DF7932">
        <w:rPr>
          <w:rFonts w:ascii="Courier New" w:hAnsi="Courier New" w:cs="Courier New"/>
        </w:rPr>
        <w:t xml:space="preserve"> </w:t>
      </w:r>
      <w:r w:rsidR="003E458C" w:rsidRPr="003E458C">
        <w:rPr>
          <w:rFonts w:ascii="Courier New" w:hAnsi="Courier New" w:cs="Courier New"/>
        </w:rPr>
        <w:t>programs. Senator</w:t>
      </w:r>
      <w:r w:rsidR="00DF7932">
        <w:rPr>
          <w:rFonts w:ascii="Courier New" w:hAnsi="Courier New" w:cs="Courier New"/>
        </w:rPr>
        <w:t xml:space="preserve"> </w:t>
      </w:r>
      <w:r>
        <w:rPr>
          <w:rFonts w:ascii="Courier New" w:hAnsi="Courier New" w:cs="Courier New"/>
        </w:rPr>
        <w:t xml:space="preserve">Thomas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this was</w:t>
      </w:r>
      <w:r w:rsidR="00DF7932">
        <w:rPr>
          <w:rFonts w:ascii="Courier New" w:hAnsi="Courier New" w:cs="Courier New"/>
        </w:rPr>
        <w:t xml:space="preserve"> </w:t>
      </w:r>
      <w:r w:rsidR="003E458C" w:rsidRPr="003E458C">
        <w:rPr>
          <w:rFonts w:ascii="Courier New" w:hAnsi="Courier New" w:cs="Courier New"/>
        </w:rPr>
        <w:t>something</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 in</w:t>
      </w:r>
      <w:r w:rsidR="00DF7932">
        <w:rPr>
          <w:rFonts w:ascii="Courier New" w:hAnsi="Courier New" w:cs="Courier New"/>
        </w:rPr>
        <w:t xml:space="preserve"> </w:t>
      </w:r>
      <w:r w:rsidR="003E458C" w:rsidRPr="003E458C">
        <w:rPr>
          <w:rFonts w:ascii="Courier New" w:hAnsi="Courier New" w:cs="Courier New"/>
        </w:rPr>
        <w:t>the school</w:t>
      </w:r>
      <w:r>
        <w:rPr>
          <w:rFonts w:ascii="Courier New" w:hAnsi="Courier New" w:cs="Courier New"/>
        </w:rPr>
        <w:t xml:space="preserve"> sand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Harris</w:t>
      </w:r>
      <w:r>
        <w:rPr>
          <w:rFonts w:ascii="Courier New" w:hAnsi="Courier New" w:cs="Courier New"/>
        </w:rPr>
        <w:t xml:space="preserve"> </w:t>
      </w:r>
      <w:r w:rsidR="003E458C" w:rsidRPr="003E458C">
        <w:rPr>
          <w:rFonts w:ascii="Courier New" w:hAnsi="Courier New" w:cs="Courier New"/>
        </w:rPr>
        <w:t>stated that</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sidR="003E458C" w:rsidRPr="003E458C">
        <w:rPr>
          <w:rFonts w:ascii="Courier New" w:hAnsi="Courier New" w:cs="Courier New"/>
        </w:rPr>
        <w:t>tried</w:t>
      </w:r>
      <w:r w:rsidR="00DF7932">
        <w:rPr>
          <w:rFonts w:ascii="Courier New" w:hAnsi="Courier New" w:cs="Courier New"/>
        </w:rPr>
        <w:t xml:space="preserve"> </w:t>
      </w:r>
      <w:r w:rsidR="003E458C" w:rsidRPr="003E458C">
        <w:rPr>
          <w:rFonts w:ascii="Courier New" w:hAnsi="Courier New" w:cs="Courier New"/>
        </w:rPr>
        <w:t>in some</w:t>
      </w:r>
      <w:r w:rsidR="00DF7932">
        <w:rPr>
          <w:rFonts w:ascii="Courier New" w:hAnsi="Courier New" w:cs="Courier New"/>
        </w:rPr>
        <w:t xml:space="preserve"> </w:t>
      </w:r>
      <w:r>
        <w:rPr>
          <w:rFonts w:ascii="Courier New" w:hAnsi="Courier New" w:cs="Courier New"/>
        </w:rPr>
        <w:t xml:space="preserve">schools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 results</w:t>
      </w:r>
      <w:r>
        <w:rPr>
          <w:rFonts w:ascii="Courier New" w:hAnsi="Courier New" w:cs="Courier New"/>
        </w:rPr>
        <w:t xml:space="preserve"> </w:t>
      </w:r>
      <w:r w:rsidR="003E458C" w:rsidRPr="003E458C">
        <w:rPr>
          <w:rFonts w:ascii="Courier New" w:hAnsi="Courier New" w:cs="Courier New"/>
        </w:rPr>
        <w:t>were opposite</w:t>
      </w:r>
      <w:r>
        <w:rPr>
          <w:rFonts w:ascii="Courier New" w:hAnsi="Courier New" w:cs="Courier New"/>
        </w:rPr>
        <w:t xml:space="preserve"> </w:t>
      </w:r>
      <w:r w:rsidR="003E458C" w:rsidRPr="003E458C">
        <w:rPr>
          <w:rFonts w:ascii="Courier New" w:hAnsi="Courier New" w:cs="Courier New"/>
        </w:rPr>
        <w:t>to what</w:t>
      </w:r>
      <w:r w:rsidR="00DF7932">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sidR="003E458C" w:rsidRPr="003E458C">
        <w:rPr>
          <w:rFonts w:ascii="Courier New" w:hAnsi="Courier New" w:cs="Courier New"/>
        </w:rPr>
        <w:t>intended.</w:t>
      </w:r>
      <w:r w:rsidR="003E458C" w:rsidRPr="003E458C">
        <w:rPr>
          <w:rFonts w:ascii="Courier New" w:hAnsi="Courier New" w:cs="Courier New"/>
        </w:rPr>
        <w:cr/>
      </w:r>
    </w:p>
    <w:p w:rsidR="00033DD9" w:rsidRDefault="00033DD9"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260-----------------------</w:t>
      </w:r>
    </w:p>
    <w:p w:rsidR="004558DA" w:rsidRDefault="003E458C" w:rsidP="003E458C">
      <w:pPr>
        <w:pStyle w:val="PlainText"/>
        <w:rPr>
          <w:rFonts w:ascii="Courier New" w:hAnsi="Courier New" w:cs="Courier New"/>
        </w:rPr>
      </w:pPr>
      <w:r w:rsidRPr="003E458C">
        <w:rPr>
          <w:rFonts w:ascii="Courier New" w:hAnsi="Courier New" w:cs="Courier New"/>
        </w:rPr>
        <w:t xml:space="preserve"> </w:t>
      </w:r>
    </w:p>
    <w:p w:rsidR="004558DA" w:rsidRDefault="004558DA" w:rsidP="003E458C">
      <w:pPr>
        <w:pStyle w:val="PlainText"/>
        <w:rPr>
          <w:rFonts w:ascii="Courier New" w:hAnsi="Courier New" w:cs="Courier New"/>
        </w:rPr>
      </w:pPr>
    </w:p>
    <w:p w:rsidR="003320F3" w:rsidRDefault="003E458C" w:rsidP="003E458C">
      <w:pPr>
        <w:pStyle w:val="PlainText"/>
        <w:rPr>
          <w:rFonts w:ascii="Courier New" w:hAnsi="Courier New" w:cs="Courier New"/>
        </w:rPr>
      </w:pPr>
      <w:r w:rsidRPr="003E458C">
        <w:rPr>
          <w:rFonts w:ascii="Courier New" w:hAnsi="Courier New" w:cs="Courier New"/>
        </w:rPr>
        <w:t>Mrs.</w:t>
      </w:r>
      <w:r w:rsidR="00DF7932">
        <w:rPr>
          <w:rFonts w:ascii="Courier New" w:hAnsi="Courier New" w:cs="Courier New"/>
        </w:rPr>
        <w:t xml:space="preserve"> </w:t>
      </w:r>
      <w:proofErr w:type="spellStart"/>
      <w:r w:rsidRPr="003E458C">
        <w:rPr>
          <w:rFonts w:ascii="Courier New" w:hAnsi="Courier New" w:cs="Courier New"/>
        </w:rPr>
        <w:t>Hilburn</w:t>
      </w:r>
      <w:proofErr w:type="spellEnd"/>
      <w:r w:rsidR="00DF7932">
        <w:rPr>
          <w:rFonts w:ascii="Courier New" w:hAnsi="Courier New" w:cs="Courier New"/>
        </w:rPr>
        <w:t xml:space="preserve"> </w:t>
      </w:r>
      <w:r w:rsidRPr="003E458C">
        <w:rPr>
          <w:rFonts w:ascii="Courier New" w:hAnsi="Courier New" w:cs="Courier New"/>
        </w:rPr>
        <w:t>indicated</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would like</w:t>
      </w:r>
      <w:r w:rsidR="00DF7932">
        <w:rPr>
          <w:rFonts w:ascii="Courier New" w:hAnsi="Courier New" w:cs="Courier New"/>
        </w:rPr>
        <w:t xml:space="preserve"> </w:t>
      </w:r>
      <w:r w:rsidRPr="003E458C">
        <w:rPr>
          <w:rFonts w:ascii="Courier New" w:hAnsi="Courier New" w:cs="Courier New"/>
        </w:rPr>
        <w:t>to do</w:t>
      </w:r>
      <w:r w:rsidR="00DF7932">
        <w:rPr>
          <w:rFonts w:ascii="Courier New" w:hAnsi="Courier New" w:cs="Courier New"/>
        </w:rPr>
        <w:t xml:space="preserve"> </w:t>
      </w:r>
      <w:r w:rsidRPr="003E458C">
        <w:rPr>
          <w:rFonts w:ascii="Courier New" w:hAnsi="Courier New" w:cs="Courier New"/>
        </w:rPr>
        <w:t>a pilot</w:t>
      </w:r>
      <w:r w:rsidR="00DF7932">
        <w:rPr>
          <w:rFonts w:ascii="Courier New" w:hAnsi="Courier New" w:cs="Courier New"/>
        </w:rPr>
        <w:t xml:space="preserve"> </w:t>
      </w:r>
      <w:r w:rsidR="003320F3">
        <w:rPr>
          <w:rFonts w:ascii="Courier New" w:hAnsi="Courier New" w:cs="Courier New"/>
        </w:rPr>
        <w:t xml:space="preserve">program </w:t>
      </w:r>
      <w:r w:rsidRPr="003E458C">
        <w:rPr>
          <w:rFonts w:ascii="Courier New" w:hAnsi="Courier New" w:cs="Courier New"/>
        </w:rPr>
        <w:t>around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 rather</w:t>
      </w:r>
      <w:r w:rsidR="00DF7932">
        <w:rPr>
          <w:rFonts w:ascii="Courier New" w:hAnsi="Courier New" w:cs="Courier New"/>
        </w:rPr>
        <w:t xml:space="preserve"> </w:t>
      </w:r>
      <w:r w:rsidRPr="003E458C">
        <w:rPr>
          <w:rFonts w:ascii="Courier New" w:hAnsi="Courier New" w:cs="Courier New"/>
        </w:rPr>
        <w:t>than</w:t>
      </w:r>
      <w:r w:rsidR="00DF7932">
        <w:rPr>
          <w:rFonts w:ascii="Courier New" w:hAnsi="Courier New" w:cs="Courier New"/>
        </w:rPr>
        <w:t xml:space="preserve"> </w:t>
      </w:r>
      <w:r w:rsidRPr="003E458C">
        <w:rPr>
          <w:rFonts w:ascii="Courier New" w:hAnsi="Courier New" w:cs="Courier New"/>
        </w:rPr>
        <w:t>initiate</w:t>
      </w:r>
      <w:r w:rsidR="00DF7932">
        <w:rPr>
          <w:rFonts w:ascii="Courier New" w:hAnsi="Courier New" w:cs="Courier New"/>
        </w:rPr>
        <w:t xml:space="preserve"> </w:t>
      </w:r>
      <w:r w:rsidR="003320F3">
        <w:rPr>
          <w:rFonts w:ascii="Courier New" w:hAnsi="Courier New" w:cs="Courier New"/>
        </w:rPr>
        <w:t xml:space="preserve">several prevention </w:t>
      </w:r>
      <w:r w:rsidRPr="003E458C">
        <w:rPr>
          <w:rFonts w:ascii="Courier New" w:hAnsi="Courier New" w:cs="Courier New"/>
        </w:rPr>
        <w:t>programs</w:t>
      </w:r>
      <w:r w:rsidR="003320F3">
        <w:rPr>
          <w:rFonts w:ascii="Courier New" w:hAnsi="Courier New" w:cs="Courier New"/>
        </w:rPr>
        <w:t xml:space="preserve"> </w:t>
      </w:r>
      <w:r w:rsidRPr="003E458C">
        <w:rPr>
          <w:rFonts w:ascii="Courier New" w:hAnsi="Courier New" w:cs="Courier New"/>
        </w:rPr>
        <w:t>and have</w:t>
      </w:r>
      <w:r w:rsidR="00DF7932">
        <w:rPr>
          <w:rFonts w:ascii="Courier New" w:hAnsi="Courier New" w:cs="Courier New"/>
        </w:rPr>
        <w:t xml:space="preserve"> </w:t>
      </w:r>
      <w:r w:rsidRPr="003E458C">
        <w:rPr>
          <w:rFonts w:ascii="Courier New" w:hAnsi="Courier New" w:cs="Courier New"/>
        </w:rPr>
        <w:t>them fail</w:t>
      </w:r>
      <w:r w:rsidR="00DF7932">
        <w:rPr>
          <w:rFonts w:ascii="Courier New" w:hAnsi="Courier New" w:cs="Courier New"/>
        </w:rPr>
        <w:t xml:space="preserve"> </w:t>
      </w:r>
      <w:r w:rsidRPr="003E458C">
        <w:rPr>
          <w:rFonts w:ascii="Courier New" w:hAnsi="Courier New" w:cs="Courier New"/>
        </w:rPr>
        <w:t>to do</w:t>
      </w:r>
      <w:r w:rsidR="00DF7932">
        <w:rPr>
          <w:rFonts w:ascii="Courier New" w:hAnsi="Courier New" w:cs="Courier New"/>
        </w:rPr>
        <w:t xml:space="preserve"> </w:t>
      </w:r>
      <w:r w:rsidRPr="003E458C">
        <w:rPr>
          <w:rFonts w:ascii="Courier New" w:hAnsi="Courier New" w:cs="Courier New"/>
        </w:rPr>
        <w:t>what was</w:t>
      </w:r>
      <w:r w:rsidR="00DF7932">
        <w:rPr>
          <w:rFonts w:ascii="Courier New" w:hAnsi="Courier New" w:cs="Courier New"/>
        </w:rPr>
        <w:t xml:space="preserve"> </w:t>
      </w:r>
      <w:r w:rsidRPr="003E458C">
        <w:rPr>
          <w:rFonts w:ascii="Courier New" w:hAnsi="Courier New" w:cs="Courier New"/>
        </w:rPr>
        <w:t>needed.</w:t>
      </w:r>
      <w:r w:rsidR="003320F3">
        <w:rPr>
          <w:rFonts w:ascii="Courier New" w:hAnsi="Courier New" w:cs="Courier New"/>
        </w:rPr>
        <w:t xml:space="preserve"> She said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need</w:t>
      </w:r>
      <w:r w:rsidR="00DF7932">
        <w:rPr>
          <w:rFonts w:ascii="Courier New" w:hAnsi="Courier New" w:cs="Courier New"/>
        </w:rPr>
        <w:t xml:space="preserve"> </w:t>
      </w:r>
      <w:r w:rsidRPr="003E458C">
        <w:rPr>
          <w:rFonts w:ascii="Courier New" w:hAnsi="Courier New" w:cs="Courier New"/>
        </w:rPr>
        <w:t>for the programs</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but it</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003320F3">
        <w:rPr>
          <w:rFonts w:ascii="Courier New" w:hAnsi="Courier New" w:cs="Courier New"/>
        </w:rPr>
        <w:t xml:space="preserve">be done </w:t>
      </w:r>
      <w:r w:rsidRPr="003E458C">
        <w:rPr>
          <w:rFonts w:ascii="Courier New" w:hAnsi="Courier New" w:cs="Courier New"/>
        </w:rPr>
        <w:t>carefully.</w:t>
      </w:r>
      <w:r w:rsidR="003320F3">
        <w:rPr>
          <w:rFonts w:ascii="Courier New" w:hAnsi="Courier New" w:cs="Courier New"/>
        </w:rPr>
        <w:t xml:space="preserve"> </w:t>
      </w:r>
      <w:r w:rsidRPr="003E458C">
        <w:rPr>
          <w:rFonts w:ascii="Courier New" w:hAnsi="Courier New" w:cs="Courier New"/>
        </w:rPr>
        <w:t>Mrs.</w:t>
      </w:r>
      <w:r w:rsidR="00DF7932">
        <w:rPr>
          <w:rFonts w:ascii="Courier New" w:hAnsi="Courier New" w:cs="Courier New"/>
        </w:rPr>
        <w:t xml:space="preserve"> </w:t>
      </w:r>
      <w:proofErr w:type="spellStart"/>
      <w:r w:rsidRPr="003E458C">
        <w:rPr>
          <w:rFonts w:ascii="Courier New" w:hAnsi="Courier New" w:cs="Courier New"/>
        </w:rPr>
        <w:t>Hilburn</w:t>
      </w:r>
      <w:proofErr w:type="spellEnd"/>
      <w:r w:rsidR="00DF7932">
        <w:rPr>
          <w:rFonts w:ascii="Courier New" w:hAnsi="Courier New" w:cs="Courier New"/>
        </w:rPr>
        <w:t xml:space="preserve"> </w:t>
      </w:r>
      <w:r w:rsidRPr="003E458C">
        <w:rPr>
          <w:rFonts w:ascii="Courier New" w:hAnsi="Courier New" w:cs="Courier New"/>
        </w:rPr>
        <w:t>also pointed</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3320F3">
        <w:rPr>
          <w:rFonts w:ascii="Courier New" w:hAnsi="Courier New" w:cs="Courier New"/>
        </w:rPr>
        <w:t xml:space="preserve"> they w</w:t>
      </w:r>
      <w:r w:rsidRPr="003E458C">
        <w:rPr>
          <w:rFonts w:ascii="Courier New" w:hAnsi="Courier New" w:cs="Courier New"/>
        </w:rPr>
        <w:t>ould</w:t>
      </w:r>
      <w:r w:rsidR="003320F3">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$5,000</w:t>
      </w:r>
      <w:r w:rsidR="00DF7932">
        <w:rPr>
          <w:rFonts w:ascii="Courier New" w:hAnsi="Courier New" w:cs="Courier New"/>
        </w:rPr>
        <w:t xml:space="preserve"> </w:t>
      </w:r>
      <w:r w:rsidRPr="003E458C">
        <w:rPr>
          <w:rFonts w:ascii="Courier New" w:hAnsi="Courier New" w:cs="Courier New"/>
        </w:rPr>
        <w:t>less</w:t>
      </w:r>
      <w:r w:rsidR="00DF7932">
        <w:rPr>
          <w:rFonts w:ascii="Courier New" w:hAnsi="Courier New" w:cs="Courier New"/>
        </w:rPr>
        <w:t xml:space="preserve"> </w:t>
      </w:r>
      <w:r w:rsidRPr="003E458C">
        <w:rPr>
          <w:rFonts w:ascii="Courier New" w:hAnsi="Courier New" w:cs="Courier New"/>
        </w:rPr>
        <w:t>funding</w:t>
      </w:r>
      <w:r w:rsidR="00DF7932">
        <w:rPr>
          <w:rFonts w:ascii="Courier New" w:hAnsi="Courier New" w:cs="Courier New"/>
        </w:rPr>
        <w:t xml:space="preserve"> </w:t>
      </w:r>
      <w:r w:rsidRPr="003E458C">
        <w:rPr>
          <w:rFonts w:ascii="Courier New" w:hAnsi="Courier New" w:cs="Courier New"/>
        </w:rPr>
        <w:t>in the budget</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 with</w:t>
      </w:r>
      <w:r w:rsidR="00DF7932">
        <w:rPr>
          <w:rFonts w:ascii="Courier New" w:hAnsi="Courier New" w:cs="Courier New"/>
        </w:rPr>
        <w:t xml:space="preserve"> </w:t>
      </w:r>
      <w:r w:rsidRPr="003E458C">
        <w:rPr>
          <w:rFonts w:ascii="Courier New" w:hAnsi="Courier New" w:cs="Courier New"/>
        </w:rPr>
        <w:t>two</w:t>
      </w:r>
      <w:r w:rsidR="003320F3">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Pr="003E458C">
        <w:rPr>
          <w:rFonts w:ascii="Courier New" w:hAnsi="Courier New" w:cs="Courier New"/>
        </w:rPr>
        <w:lastRenderedPageBreak/>
        <w:t>programs</w:t>
      </w:r>
      <w:r w:rsidR="00DF7932">
        <w:rPr>
          <w:rFonts w:ascii="Courier New" w:hAnsi="Courier New" w:cs="Courier New"/>
        </w:rPr>
        <w:t xml:space="preserve"> </w:t>
      </w:r>
      <w:r w:rsidRPr="003E458C">
        <w:rPr>
          <w:rFonts w:ascii="Courier New" w:hAnsi="Courier New" w:cs="Courier New"/>
        </w:rPr>
        <w:t>to be</w:t>
      </w:r>
      <w:r w:rsidR="00DF7932">
        <w:rPr>
          <w:rFonts w:ascii="Courier New" w:hAnsi="Courier New" w:cs="Courier New"/>
        </w:rPr>
        <w:t xml:space="preserve"> </w:t>
      </w:r>
      <w:r w:rsidRPr="003E458C">
        <w:rPr>
          <w:rFonts w:ascii="Courier New" w:hAnsi="Courier New" w:cs="Courier New"/>
        </w:rPr>
        <w:t>initiated,</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she felt</w:t>
      </w:r>
      <w:r w:rsidR="00DF7932">
        <w:rPr>
          <w:rFonts w:ascii="Courier New" w:hAnsi="Courier New" w:cs="Courier New"/>
        </w:rPr>
        <w:t xml:space="preserve"> </w:t>
      </w:r>
      <w:r w:rsidRPr="003E458C">
        <w:rPr>
          <w:rFonts w:ascii="Courier New" w:hAnsi="Courier New" w:cs="Courier New"/>
        </w:rPr>
        <w:t>they would</w:t>
      </w:r>
      <w:r w:rsidR="00DF7932">
        <w:rPr>
          <w:rFonts w:ascii="Courier New" w:hAnsi="Courier New" w:cs="Courier New"/>
        </w:rPr>
        <w:t xml:space="preserve"> </w:t>
      </w:r>
      <w:r w:rsidR="003320F3">
        <w:rPr>
          <w:rFonts w:ascii="Courier New" w:hAnsi="Courier New" w:cs="Courier New"/>
        </w:rPr>
        <w:t xml:space="preserve">not be </w:t>
      </w:r>
      <w:r w:rsidRPr="003E458C">
        <w:rPr>
          <w:rFonts w:ascii="Courier New" w:hAnsi="Courier New" w:cs="Courier New"/>
        </w:rPr>
        <w:t>able to do</w:t>
      </w:r>
      <w:r w:rsidR="00DF7932">
        <w:rPr>
          <w:rFonts w:ascii="Courier New" w:hAnsi="Courier New" w:cs="Courier New"/>
        </w:rPr>
        <w:t xml:space="preserve"> </w:t>
      </w:r>
      <w:r w:rsidRPr="003E458C">
        <w:rPr>
          <w:rFonts w:ascii="Courier New" w:hAnsi="Courier New" w:cs="Courier New"/>
        </w:rPr>
        <w:t>any expansion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present</w:t>
      </w:r>
      <w:r w:rsidR="00DF7932">
        <w:rPr>
          <w:rFonts w:ascii="Courier New" w:hAnsi="Courier New" w:cs="Courier New"/>
        </w:rPr>
        <w:t xml:space="preserve"> </w:t>
      </w:r>
      <w:r w:rsidR="003320F3">
        <w:rPr>
          <w:rFonts w:ascii="Courier New" w:hAnsi="Courier New" w:cs="Courier New"/>
        </w:rPr>
        <w:t xml:space="preserve">programs. Senator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Family House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 fully</w:t>
      </w:r>
      <w:r w:rsidR="00DF7932">
        <w:rPr>
          <w:rFonts w:ascii="Courier New" w:hAnsi="Courier New" w:cs="Courier New"/>
        </w:rPr>
        <w:t xml:space="preserve"> </w:t>
      </w:r>
      <w:r w:rsidRPr="003E458C">
        <w:rPr>
          <w:rFonts w:ascii="Courier New" w:hAnsi="Courier New" w:cs="Courier New"/>
        </w:rPr>
        <w:t>funded</w:t>
      </w:r>
      <w:r w:rsidR="00DF7932">
        <w:rPr>
          <w:rFonts w:ascii="Courier New" w:hAnsi="Courier New" w:cs="Courier New"/>
        </w:rPr>
        <w:t xml:space="preserve"> </w:t>
      </w:r>
      <w:r w:rsidR="003320F3">
        <w:rPr>
          <w:rFonts w:ascii="Courier New" w:hAnsi="Courier New" w:cs="Courier New"/>
        </w:rPr>
        <w:t xml:space="preserve">and Mrs. </w:t>
      </w:r>
      <w:proofErr w:type="spellStart"/>
      <w:r w:rsidRPr="003E458C">
        <w:rPr>
          <w:rFonts w:ascii="Courier New" w:hAnsi="Courier New" w:cs="Courier New"/>
        </w:rPr>
        <w:t>Hilburn</w:t>
      </w:r>
      <w:proofErr w:type="spellEnd"/>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did not</w:t>
      </w:r>
      <w:r w:rsidR="00DF7932">
        <w:rPr>
          <w:rFonts w:ascii="Courier New" w:hAnsi="Courier New" w:cs="Courier New"/>
        </w:rPr>
        <w:t xml:space="preserve"> </w:t>
      </w:r>
      <w:r w:rsidRPr="003E458C">
        <w:rPr>
          <w:rFonts w:ascii="Courier New" w:hAnsi="Courier New" w:cs="Courier New"/>
        </w:rPr>
        <w:t>know--that</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expected</w:t>
      </w:r>
      <w:r w:rsidR="00DF7932">
        <w:rPr>
          <w:rFonts w:ascii="Courier New" w:hAnsi="Courier New" w:cs="Courier New"/>
        </w:rPr>
        <w:t xml:space="preserve"> </w:t>
      </w:r>
      <w:r w:rsidR="003320F3">
        <w:rPr>
          <w:rFonts w:ascii="Courier New" w:hAnsi="Courier New" w:cs="Courier New"/>
        </w:rPr>
        <w:t xml:space="preserve">Family </w:t>
      </w:r>
      <w:r w:rsidRPr="003E458C">
        <w:rPr>
          <w:rFonts w:ascii="Courier New" w:hAnsi="Courier New" w:cs="Courier New"/>
        </w:rPr>
        <w:t>House</w:t>
      </w:r>
      <w:r w:rsidR="00DF7932">
        <w:rPr>
          <w:rFonts w:ascii="Courier New" w:hAnsi="Courier New" w:cs="Courier New"/>
        </w:rPr>
        <w:t xml:space="preserve"> </w:t>
      </w:r>
      <w:r w:rsidRPr="003E458C">
        <w:rPr>
          <w:rFonts w:ascii="Courier New" w:hAnsi="Courier New" w:cs="Courier New"/>
        </w:rPr>
        <w:t>to apply for</w:t>
      </w:r>
      <w:r w:rsidR="00DF7932">
        <w:rPr>
          <w:rFonts w:ascii="Courier New" w:hAnsi="Courier New" w:cs="Courier New"/>
        </w:rPr>
        <w:t xml:space="preserve"> </w:t>
      </w:r>
      <w:r w:rsidRPr="003E458C">
        <w:rPr>
          <w:rFonts w:ascii="Courier New" w:hAnsi="Courier New" w:cs="Courier New"/>
        </w:rPr>
        <w:t>twice</w:t>
      </w:r>
      <w:r w:rsidR="00DF7932">
        <w:rPr>
          <w:rFonts w:ascii="Courier New" w:hAnsi="Courier New" w:cs="Courier New"/>
        </w:rPr>
        <w:t xml:space="preserve"> </w:t>
      </w:r>
      <w:r w:rsidRPr="003E458C">
        <w:rPr>
          <w:rFonts w:ascii="Courier New" w:hAnsi="Courier New" w:cs="Courier New"/>
        </w:rPr>
        <w:t>as much this</w:t>
      </w:r>
      <w:r w:rsidR="00DF7932">
        <w:rPr>
          <w:rFonts w:ascii="Courier New" w:hAnsi="Courier New" w:cs="Courier New"/>
        </w:rPr>
        <w:t xml:space="preserve"> </w:t>
      </w:r>
      <w:r w:rsidR="003320F3">
        <w:rPr>
          <w:rFonts w:ascii="Courier New" w:hAnsi="Courier New" w:cs="Courier New"/>
        </w:rPr>
        <w:t>ye</w:t>
      </w:r>
      <w:r w:rsidRPr="003E458C">
        <w:rPr>
          <w:rFonts w:ascii="Courier New" w:hAnsi="Courier New" w:cs="Courier New"/>
        </w:rPr>
        <w:t>ar, and she</w:t>
      </w:r>
      <w:r w:rsidR="00DF7932">
        <w:rPr>
          <w:rFonts w:ascii="Courier New" w:hAnsi="Courier New" w:cs="Courier New"/>
        </w:rPr>
        <w:t xml:space="preserve"> </w:t>
      </w:r>
      <w:r w:rsidR="003320F3">
        <w:rPr>
          <w:rFonts w:ascii="Courier New" w:hAnsi="Courier New" w:cs="Courier New"/>
        </w:rPr>
        <w:t xml:space="preserve">did not </w:t>
      </w:r>
      <w:r w:rsidRPr="003E458C">
        <w:rPr>
          <w:rFonts w:ascii="Courier New" w:hAnsi="Courier New" w:cs="Courier New"/>
        </w:rPr>
        <w:t>know</w:t>
      </w:r>
      <w:r w:rsidR="00DF7932">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the Advisory</w:t>
      </w:r>
      <w:r w:rsidR="00DF7932">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apportion</w:t>
      </w:r>
      <w:r w:rsidR="00DF7932">
        <w:rPr>
          <w:rFonts w:ascii="Courier New" w:hAnsi="Courier New" w:cs="Courier New"/>
        </w:rPr>
        <w:t xml:space="preserve"> </w:t>
      </w:r>
      <w:r w:rsidRPr="003E458C">
        <w:rPr>
          <w:rFonts w:ascii="Courier New" w:hAnsi="Courier New" w:cs="Courier New"/>
        </w:rPr>
        <w:t>the funds.</w:t>
      </w:r>
      <w:r w:rsidR="003320F3">
        <w:rPr>
          <w:rFonts w:ascii="Courier New" w:hAnsi="Courier New" w:cs="Courier New"/>
        </w:rPr>
        <w:t xml:space="preserve"> Senator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 that</w:t>
      </w:r>
      <w:r w:rsidR="00DF7932">
        <w:rPr>
          <w:rFonts w:ascii="Courier New" w:hAnsi="Courier New" w:cs="Courier New"/>
        </w:rPr>
        <w:t xml:space="preserve"> </w:t>
      </w:r>
      <w:r w:rsidRPr="003E458C">
        <w:rPr>
          <w:rFonts w:ascii="Courier New" w:hAnsi="Courier New" w:cs="Courier New"/>
        </w:rPr>
        <w:t>rather</w:t>
      </w:r>
      <w:r w:rsidR="00DF7932">
        <w:rPr>
          <w:rFonts w:ascii="Courier New" w:hAnsi="Courier New" w:cs="Courier New"/>
        </w:rPr>
        <w:t xml:space="preserve"> </w:t>
      </w:r>
      <w:r w:rsidRPr="003E458C">
        <w:rPr>
          <w:rFonts w:ascii="Courier New" w:hAnsi="Courier New" w:cs="Courier New"/>
        </w:rPr>
        <w:t>than go</w:t>
      </w:r>
      <w:r w:rsidR="00DF7932">
        <w:rPr>
          <w:rFonts w:ascii="Courier New" w:hAnsi="Courier New" w:cs="Courier New"/>
        </w:rPr>
        <w:t xml:space="preserve"> </w:t>
      </w:r>
      <w:r w:rsidRPr="003E458C">
        <w:rPr>
          <w:rFonts w:ascii="Courier New" w:hAnsi="Courier New" w:cs="Courier New"/>
        </w:rPr>
        <w:t>into new</w:t>
      </w:r>
      <w:r w:rsidR="00DF7932">
        <w:rPr>
          <w:rFonts w:ascii="Courier New" w:hAnsi="Courier New" w:cs="Courier New"/>
        </w:rPr>
        <w:t xml:space="preserve"> </w:t>
      </w:r>
      <w:r w:rsidR="003320F3">
        <w:rPr>
          <w:rFonts w:ascii="Courier New" w:hAnsi="Courier New" w:cs="Courier New"/>
        </w:rPr>
        <w:t xml:space="preserve">programs,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fund those</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are presently</w:t>
      </w:r>
      <w:r w:rsidR="00DF7932">
        <w:rPr>
          <w:rFonts w:ascii="Courier New" w:hAnsi="Courier New" w:cs="Courier New"/>
        </w:rPr>
        <w:t xml:space="preserve"> </w:t>
      </w:r>
      <w:r w:rsidR="003320F3">
        <w:rPr>
          <w:rFonts w:ascii="Courier New" w:hAnsi="Courier New" w:cs="Courier New"/>
        </w:rPr>
        <w:t xml:space="preserve">working. Mrs. </w:t>
      </w:r>
      <w:proofErr w:type="spellStart"/>
      <w:r w:rsidRPr="003E458C">
        <w:rPr>
          <w:rFonts w:ascii="Courier New" w:hAnsi="Courier New" w:cs="Courier New"/>
        </w:rPr>
        <w:t>Hilburn</w:t>
      </w:r>
      <w:proofErr w:type="spellEnd"/>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was their</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priority.</w:t>
      </w:r>
      <w:r w:rsidRPr="003E458C">
        <w:rPr>
          <w:rFonts w:ascii="Courier New" w:hAnsi="Courier New" w:cs="Courier New"/>
        </w:rPr>
        <w:cr/>
      </w:r>
      <w:r w:rsidR="00DF7932">
        <w:rPr>
          <w:rFonts w:ascii="Courier New" w:hAnsi="Courier New" w:cs="Courier New"/>
        </w:rPr>
        <w:t xml:space="preserve"> </w:t>
      </w:r>
    </w:p>
    <w:p w:rsidR="00620BF5" w:rsidRDefault="003320F3" w:rsidP="003E458C">
      <w:pPr>
        <w:pStyle w:val="PlainText"/>
        <w:rPr>
          <w:rFonts w:ascii="Courier New" w:hAnsi="Courier New" w:cs="Courier New"/>
        </w:rPr>
      </w:pPr>
      <w:r>
        <w:rPr>
          <w:rFonts w:ascii="Courier New" w:hAnsi="Courier New" w:cs="Courier New"/>
        </w:rPr>
        <w:t xml:space="preserve">(SB 321 SB 15)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had two</w:t>
      </w:r>
      <w:r w:rsidR="00DF7932">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Pr>
          <w:rFonts w:ascii="Courier New" w:hAnsi="Courier New" w:cs="Courier New"/>
        </w:rPr>
        <w:t xml:space="preserve">which dealt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penalties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rehabilitation</w:t>
      </w:r>
      <w:r>
        <w:rPr>
          <w:rFonts w:ascii="Courier New" w:hAnsi="Courier New" w:cs="Courier New"/>
        </w:rPr>
        <w:t xml:space="preserve"> </w:t>
      </w:r>
      <w:r w:rsidR="003E458C" w:rsidRPr="003E458C">
        <w:rPr>
          <w:rFonts w:ascii="Courier New" w:hAnsi="Courier New" w:cs="Courier New"/>
        </w:rPr>
        <w:t>and ·that</w:t>
      </w:r>
      <w:r w:rsidR="00DF7932">
        <w:rPr>
          <w:rFonts w:ascii="Courier New" w:hAnsi="Courier New" w:cs="Courier New"/>
        </w:rPr>
        <w:t xml:space="preserve"> </w:t>
      </w:r>
      <w:r>
        <w:rPr>
          <w:rFonts w:ascii="Courier New" w:hAnsi="Courier New" w:cs="Courier New"/>
        </w:rPr>
        <w:t xml:space="preserve">this testimony tied </w:t>
      </w:r>
      <w:r w:rsidR="003E458C" w:rsidRPr="003E458C">
        <w:rPr>
          <w:rFonts w:ascii="Courier New" w:hAnsi="Courier New" w:cs="Courier New"/>
        </w:rPr>
        <w:t>in with those</w:t>
      </w:r>
      <w:r w:rsidR="00DF7932">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sidR="003E458C" w:rsidRPr="003E458C">
        <w:rPr>
          <w:rFonts w:ascii="Courier New" w:hAnsi="Courier New" w:cs="Courier New"/>
        </w:rPr>
        <w:t>SB 321</w:t>
      </w:r>
      <w:r w:rsidR="00DF7932">
        <w:rPr>
          <w:rFonts w:ascii="Courier New" w:hAnsi="Courier New" w:cs="Courier New"/>
        </w:rPr>
        <w:t xml:space="preserve"> </w:t>
      </w:r>
      <w:r w:rsidR="003E458C" w:rsidRPr="003E458C">
        <w:rPr>
          <w:rFonts w:ascii="Courier New" w:hAnsi="Courier New" w:cs="Courier New"/>
        </w:rPr>
        <w:t>and SB</w:t>
      </w:r>
      <w:r w:rsidR="00DF7932">
        <w:rPr>
          <w:rFonts w:ascii="Courier New" w:hAnsi="Courier New" w:cs="Courier New"/>
        </w:rPr>
        <w:t xml:space="preserve"> </w:t>
      </w:r>
      <w:r w:rsidR="003E458C" w:rsidRPr="003E458C">
        <w:rPr>
          <w:rFonts w:ascii="Courier New" w:hAnsi="Courier New" w:cs="Courier New"/>
        </w:rPr>
        <w:t>15.</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620BF5">
        <w:rPr>
          <w:rFonts w:ascii="Courier New" w:hAnsi="Courier New" w:cs="Courier New"/>
        </w:rPr>
        <w:t xml:space="preserve">discussed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minor</w:t>
      </w:r>
      <w:r w:rsidR="00DF7932">
        <w:rPr>
          <w:rFonts w:ascii="Courier New" w:hAnsi="Courier New" w:cs="Courier New"/>
        </w:rPr>
        <w:t xml:space="preserve"> </w:t>
      </w:r>
      <w:r w:rsidR="003E458C" w:rsidRPr="003E458C">
        <w:rPr>
          <w:rFonts w:ascii="Courier New" w:hAnsi="Courier New" w:cs="Courier New"/>
        </w:rPr>
        <w:t>changes</w:t>
      </w:r>
      <w:r w:rsidR="00DF7932">
        <w:rPr>
          <w:rFonts w:ascii="Courier New" w:hAnsi="Courier New" w:cs="Courier New"/>
        </w:rPr>
        <w:t xml:space="preserve"> </w:t>
      </w:r>
      <w:r w:rsidR="003E458C" w:rsidRPr="003E458C">
        <w:rPr>
          <w:rFonts w:ascii="Courier New" w:hAnsi="Courier New" w:cs="Courier New"/>
        </w:rPr>
        <w:t>made by</w:t>
      </w:r>
      <w:r w:rsidR="00DF7932">
        <w:rPr>
          <w:rFonts w:ascii="Courier New" w:hAnsi="Courier New" w:cs="Courier New"/>
        </w:rPr>
        <w:t xml:space="preserve"> </w:t>
      </w:r>
      <w:r w:rsidR="003E458C" w:rsidRPr="003E458C">
        <w:rPr>
          <w:rFonts w:ascii="Courier New" w:hAnsi="Courier New" w:cs="Courier New"/>
        </w:rPr>
        <w:t>SB 321 briefly,</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decided</w:t>
      </w:r>
      <w:r w:rsidR="00DF7932">
        <w:rPr>
          <w:rFonts w:ascii="Courier New" w:hAnsi="Courier New" w:cs="Courier New"/>
        </w:rPr>
        <w:t xml:space="preserve"> </w:t>
      </w:r>
      <w:r>
        <w:rPr>
          <w:rFonts w:ascii="Courier New" w:hAnsi="Courier New" w:cs="Courier New"/>
        </w:rPr>
        <w:t xml:space="preserve">to direct </w:t>
      </w:r>
      <w:r w:rsidR="003E458C" w:rsidRPr="003E458C">
        <w:rPr>
          <w:rFonts w:ascii="Courier New" w:hAnsi="Courier New" w:cs="Courier New"/>
        </w:rPr>
        <w:t>their</w:t>
      </w:r>
      <w:r w:rsidR="00DF7932">
        <w:rPr>
          <w:rFonts w:ascii="Courier New" w:hAnsi="Courier New" w:cs="Courier New"/>
        </w:rPr>
        <w:t xml:space="preserve"> </w:t>
      </w:r>
      <w:r w:rsidR="003E458C" w:rsidRPr="003E458C">
        <w:rPr>
          <w:rFonts w:ascii="Courier New" w:hAnsi="Courier New" w:cs="Courier New"/>
        </w:rPr>
        <w:t>attention</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SB 15.</w:t>
      </w:r>
      <w:r w:rsidR="00620BF5">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Harris</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620BF5">
        <w:rPr>
          <w:rFonts w:ascii="Courier New" w:hAnsi="Courier New" w:cs="Courier New"/>
        </w:rPr>
        <w:t xml:space="preserve">many people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making</w:t>
      </w:r>
      <w:r w:rsidR="00DF7932">
        <w:rPr>
          <w:rFonts w:ascii="Courier New" w:hAnsi="Courier New" w:cs="Courier New"/>
        </w:rPr>
        <w:t xml:space="preserve"> </w:t>
      </w:r>
      <w:r w:rsidR="003E458C" w:rsidRPr="003E458C">
        <w:rPr>
          <w:rFonts w:ascii="Courier New" w:hAnsi="Courier New" w:cs="Courier New"/>
        </w:rPr>
        <w:t>a great</w:t>
      </w:r>
      <w:r w:rsidR="00DF7932">
        <w:rPr>
          <w:rFonts w:ascii="Courier New" w:hAnsi="Courier New" w:cs="Courier New"/>
        </w:rPr>
        <w:t xml:space="preserve"> </w:t>
      </w:r>
      <w:r w:rsidR="003E458C" w:rsidRPr="003E458C">
        <w:rPr>
          <w:rFonts w:ascii="Courier New" w:hAnsi="Courier New" w:cs="Courier New"/>
        </w:rPr>
        <w:t>deal of</w:t>
      </w:r>
      <w:r w:rsidR="00DF7932">
        <w:rPr>
          <w:rFonts w:ascii="Courier New" w:hAnsi="Courier New" w:cs="Courier New"/>
        </w:rPr>
        <w:t xml:space="preserve"> </w:t>
      </w:r>
      <w:r w:rsidR="003E458C" w:rsidRPr="003E458C">
        <w:rPr>
          <w:rFonts w:ascii="Courier New" w:hAnsi="Courier New" w:cs="Courier New"/>
        </w:rPr>
        <w:t>money</w:t>
      </w:r>
      <w:r w:rsidR="00DF7932">
        <w:rPr>
          <w:rFonts w:ascii="Courier New" w:hAnsi="Courier New" w:cs="Courier New"/>
        </w:rPr>
        <w:t xml:space="preserve"> </w:t>
      </w:r>
      <w:r w:rsidR="003E458C" w:rsidRPr="003E458C">
        <w:rPr>
          <w:rFonts w:ascii="Courier New" w:hAnsi="Courier New" w:cs="Courier New"/>
        </w:rPr>
        <w:t>selling drugs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620BF5">
        <w:rPr>
          <w:rFonts w:ascii="Courier New" w:hAnsi="Courier New" w:cs="Courier New"/>
        </w:rPr>
        <w:t xml:space="preserve">this bill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directed</w:t>
      </w:r>
      <w:r w:rsidR="00DF7932">
        <w:rPr>
          <w:rFonts w:ascii="Courier New" w:hAnsi="Courier New" w:cs="Courier New"/>
        </w:rPr>
        <w:t xml:space="preserve"> </w:t>
      </w:r>
      <w:r w:rsidR="003E458C" w:rsidRPr="003E458C">
        <w:rPr>
          <w:rFonts w:ascii="Courier New" w:hAnsi="Courier New" w:cs="Courier New"/>
        </w:rPr>
        <w:t>at the</w:t>
      </w:r>
      <w:r w:rsidR="00DF7932">
        <w:rPr>
          <w:rFonts w:ascii="Courier New" w:hAnsi="Courier New" w:cs="Courier New"/>
        </w:rPr>
        <w:t xml:space="preserve"> </w:t>
      </w:r>
      <w:r w:rsidR="003E458C" w:rsidRPr="003E458C">
        <w:rPr>
          <w:rFonts w:ascii="Courier New" w:hAnsi="Courier New" w:cs="Courier New"/>
        </w:rPr>
        <w:t>pushers.</w:t>
      </w:r>
      <w:r>
        <w:rPr>
          <w:rFonts w:ascii="Courier New" w:hAnsi="Courier New" w:cs="Courier New"/>
        </w:rPr>
        <w:t xml:space="preserve"> </w:t>
      </w:r>
      <w:r w:rsidR="003E458C" w:rsidRPr="003E458C">
        <w:rPr>
          <w:rFonts w:ascii="Courier New" w:hAnsi="Courier New" w:cs="Courier New"/>
        </w:rPr>
        <w:t>He felt</w:t>
      </w:r>
      <w:r w:rsidR="00DF7932">
        <w:rPr>
          <w:rFonts w:ascii="Courier New" w:hAnsi="Courier New" w:cs="Courier New"/>
        </w:rPr>
        <w:t xml:space="preserve"> </w:t>
      </w:r>
      <w:r w:rsidR="003E458C" w:rsidRPr="003E458C">
        <w:rPr>
          <w:rFonts w:ascii="Courier New" w:hAnsi="Courier New" w:cs="Courier New"/>
        </w:rPr>
        <w:t>strong</w:t>
      </w:r>
      <w:r w:rsidR="00DF7932">
        <w:rPr>
          <w:rFonts w:ascii="Courier New" w:hAnsi="Courier New" w:cs="Courier New"/>
        </w:rPr>
        <w:t xml:space="preserve"> </w:t>
      </w:r>
      <w:r w:rsidR="003E458C" w:rsidRPr="003E458C">
        <w:rPr>
          <w:rFonts w:ascii="Courier New" w:hAnsi="Courier New" w:cs="Courier New"/>
        </w:rPr>
        <w:t>penalties</w:t>
      </w:r>
      <w:r w:rsidR="00DF7932">
        <w:rPr>
          <w:rFonts w:ascii="Courier New" w:hAnsi="Courier New" w:cs="Courier New"/>
        </w:rPr>
        <w:t xml:space="preserve"> </w:t>
      </w:r>
      <w:r w:rsidR="00620BF5">
        <w:rPr>
          <w:rFonts w:ascii="Courier New" w:hAnsi="Courier New" w:cs="Courier New"/>
        </w:rPr>
        <w:t xml:space="preserve">were </w:t>
      </w:r>
      <w:r w:rsidR="003E458C" w:rsidRPr="003E458C">
        <w:rPr>
          <w:rFonts w:ascii="Courier New" w:hAnsi="Courier New" w:cs="Courier New"/>
        </w:rPr>
        <w:t>needed.</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also pointed</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Pr>
          <w:rFonts w:ascii="Courier New" w:hAnsi="Courier New" w:cs="Courier New"/>
        </w:rPr>
        <w:t>that judge</w:t>
      </w:r>
      <w:r w:rsidR="003E458C" w:rsidRPr="003E458C">
        <w:rPr>
          <w:rFonts w:ascii="Courier New" w:hAnsi="Courier New" w:cs="Courier New"/>
        </w:rPr>
        <w:t>s</w:t>
      </w:r>
      <w:r>
        <w:rPr>
          <w:rFonts w:ascii="Courier New" w:hAnsi="Courier New" w:cs="Courier New"/>
        </w:rPr>
        <w:t xml:space="preserve"> </w:t>
      </w:r>
      <w:r w:rsidR="003E458C" w:rsidRPr="003E458C">
        <w:rPr>
          <w:rFonts w:ascii="Courier New" w:hAnsi="Courier New" w:cs="Courier New"/>
        </w:rPr>
        <w:t>could force</w:t>
      </w:r>
      <w:r w:rsidR="00DF7932">
        <w:rPr>
          <w:rFonts w:ascii="Courier New" w:hAnsi="Courier New" w:cs="Courier New"/>
        </w:rPr>
        <w:t xml:space="preserve"> </w:t>
      </w:r>
      <w:r w:rsidR="00620BF5">
        <w:rPr>
          <w:rFonts w:ascii="Courier New" w:hAnsi="Courier New" w:cs="Courier New"/>
        </w:rPr>
        <w:t xml:space="preserve">addicts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enter Family</w:t>
      </w:r>
      <w:r w:rsidR="00DF7932">
        <w:rPr>
          <w:rFonts w:ascii="Courier New" w:hAnsi="Courier New" w:cs="Courier New"/>
        </w:rPr>
        <w:t xml:space="preserve"> </w:t>
      </w:r>
      <w:r w:rsidR="003E458C" w:rsidRPr="003E458C">
        <w:rPr>
          <w:rFonts w:ascii="Courier New" w:hAnsi="Courier New" w:cs="Courier New"/>
        </w:rPr>
        <w:t>House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two years</w:t>
      </w:r>
      <w:r w:rsidR="00DF7932">
        <w:rPr>
          <w:rFonts w:ascii="Courier New" w:hAnsi="Courier New" w:cs="Courier New"/>
        </w:rPr>
        <w:t xml:space="preserve"> </w:t>
      </w:r>
      <w:r w:rsidR="003E458C" w:rsidRPr="003E458C">
        <w:rPr>
          <w:rFonts w:ascii="Courier New" w:hAnsi="Courier New" w:cs="Courier New"/>
        </w:rPr>
        <w:t>where they</w:t>
      </w:r>
      <w:r w:rsidR="00DF7932">
        <w:rPr>
          <w:rFonts w:ascii="Courier New" w:hAnsi="Courier New" w:cs="Courier New"/>
        </w:rPr>
        <w:t xml:space="preserve"> </w:t>
      </w:r>
      <w:r w:rsidR="003E458C" w:rsidRPr="003E458C">
        <w:rPr>
          <w:rFonts w:ascii="Courier New" w:hAnsi="Courier New" w:cs="Courier New"/>
        </w:rPr>
        <w:t>could</w:t>
      </w:r>
      <w:r w:rsidR="00DF7932">
        <w:rPr>
          <w:rFonts w:ascii="Courier New" w:hAnsi="Courier New" w:cs="Courier New"/>
        </w:rPr>
        <w:t xml:space="preserve"> </w:t>
      </w:r>
      <w:r w:rsidR="00620BF5">
        <w:rPr>
          <w:rFonts w:ascii="Courier New" w:hAnsi="Courier New" w:cs="Courier New"/>
        </w:rPr>
        <w:t xml:space="preserve">be </w:t>
      </w:r>
      <w:r w:rsidR="003E458C" w:rsidRPr="003E458C">
        <w:rPr>
          <w:rFonts w:ascii="Courier New" w:hAnsi="Courier New" w:cs="Courier New"/>
        </w:rPr>
        <w:t>rehabilitated,</w:t>
      </w:r>
      <w:r>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send them</w:t>
      </w:r>
      <w:r w:rsidR="00DF7932">
        <w:rPr>
          <w:rFonts w:ascii="Courier New" w:hAnsi="Courier New" w:cs="Courier New"/>
        </w:rPr>
        <w:t xml:space="preserve"> </w:t>
      </w:r>
      <w:r w:rsidR="003E458C" w:rsidRPr="003E458C">
        <w:rPr>
          <w:rFonts w:ascii="Courier New" w:hAnsi="Courier New" w:cs="Courier New"/>
        </w:rPr>
        <w:t>to jail</w:t>
      </w:r>
      <w:r w:rsidR="00DF7932">
        <w:rPr>
          <w:rFonts w:ascii="Courier New" w:hAnsi="Courier New" w:cs="Courier New"/>
        </w:rPr>
        <w:t xml:space="preserve"> </w:t>
      </w:r>
      <w:r w:rsidR="003E458C" w:rsidRPr="003E458C">
        <w:rPr>
          <w:rFonts w:ascii="Courier New" w:hAnsi="Courier New" w:cs="Courier New"/>
        </w:rPr>
        <w:t>for five</w:t>
      </w:r>
      <w:r w:rsidR="00DF7932">
        <w:rPr>
          <w:rFonts w:ascii="Courier New" w:hAnsi="Courier New" w:cs="Courier New"/>
        </w:rPr>
        <w:t xml:space="preserve"> </w:t>
      </w:r>
      <w:r w:rsidR="003E458C" w:rsidRPr="003E458C">
        <w:rPr>
          <w:rFonts w:ascii="Courier New" w:hAnsi="Courier New" w:cs="Courier New"/>
        </w:rPr>
        <w:t>years.</w:t>
      </w:r>
      <w:r>
        <w:rPr>
          <w:rFonts w:ascii="Courier New" w:hAnsi="Courier New" w:cs="Courier New"/>
        </w:rPr>
        <w:t xml:space="preserve"> </w:t>
      </w:r>
      <w:r w:rsidR="00620BF5">
        <w:rPr>
          <w:rFonts w:ascii="Courier New" w:hAnsi="Courier New" w:cs="Courier New"/>
        </w:rPr>
        <w:t xml:space="preserve">Senator </w:t>
      </w:r>
      <w:r w:rsidR="003E458C" w:rsidRPr="003E458C">
        <w:rPr>
          <w:rFonts w:ascii="Courier New" w:hAnsi="Courier New" w:cs="Courier New"/>
        </w:rPr>
        <w:t>Thomas stated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in testimony</w:t>
      </w:r>
      <w:r w:rsidR="00DF7932">
        <w:rPr>
          <w:rFonts w:ascii="Courier New" w:hAnsi="Courier New" w:cs="Courier New"/>
        </w:rPr>
        <w:t xml:space="preserve"> </w:t>
      </w:r>
      <w:r w:rsidR="003E458C" w:rsidRPr="003E458C">
        <w:rPr>
          <w:rFonts w:ascii="Courier New" w:hAnsi="Courier New" w:cs="Courier New"/>
        </w:rPr>
        <w:t>during</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Anchorage</w:t>
      </w:r>
      <w:r w:rsidR="00DF7932">
        <w:rPr>
          <w:rFonts w:ascii="Courier New" w:hAnsi="Courier New" w:cs="Courier New"/>
        </w:rPr>
        <w:t xml:space="preserve"> </w:t>
      </w:r>
      <w:r w:rsidR="00620BF5">
        <w:rPr>
          <w:rFonts w:ascii="Courier New" w:hAnsi="Courier New" w:cs="Courier New"/>
        </w:rPr>
        <w:t xml:space="preserve">hearing,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understood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judges</w:t>
      </w:r>
      <w:r w:rsidR="00DF7932">
        <w:rPr>
          <w:rFonts w:ascii="Courier New" w:hAnsi="Courier New" w:cs="Courier New"/>
        </w:rPr>
        <w:t xml:space="preserve"> </w:t>
      </w:r>
      <w:r w:rsidR="003E458C" w:rsidRPr="003E458C">
        <w:rPr>
          <w:rFonts w:ascii="Courier New" w:hAnsi="Courier New" w:cs="Courier New"/>
        </w:rPr>
        <w:t>felt they</w:t>
      </w:r>
      <w:r w:rsidR="00DF7932">
        <w:rPr>
          <w:rFonts w:ascii="Courier New" w:hAnsi="Courier New" w:cs="Courier New"/>
        </w:rPr>
        <w:t xml:space="preserve"> </w:t>
      </w:r>
      <w:r w:rsidR="003E458C" w:rsidRPr="003E458C">
        <w:rPr>
          <w:rFonts w:ascii="Courier New" w:hAnsi="Courier New" w:cs="Courier New"/>
        </w:rPr>
        <w:t>should have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620BF5">
        <w:rPr>
          <w:rFonts w:ascii="Courier New" w:hAnsi="Courier New" w:cs="Courier New"/>
        </w:rPr>
        <w:t xml:space="preserve">option of </w:t>
      </w:r>
      <w:r>
        <w:rPr>
          <w:rFonts w:ascii="Courier New" w:hAnsi="Courier New" w:cs="Courier New"/>
        </w:rPr>
        <w:t>placing an addic</w:t>
      </w:r>
      <w:r w:rsidR="003E458C" w:rsidRPr="003E458C">
        <w:rPr>
          <w:rFonts w:ascii="Courier New" w:hAnsi="Courier New" w:cs="Courier New"/>
        </w:rPr>
        <w:t>t in</w:t>
      </w:r>
      <w:r w:rsidR="00DF7932">
        <w:rPr>
          <w:rFonts w:ascii="Courier New" w:hAnsi="Courier New" w:cs="Courier New"/>
        </w:rPr>
        <w:t xml:space="preserve"> </w:t>
      </w:r>
      <w:r w:rsidR="003E458C" w:rsidRPr="003E458C">
        <w:rPr>
          <w:rFonts w:ascii="Courier New" w:hAnsi="Courier New" w:cs="Courier New"/>
        </w:rPr>
        <w:t>a rehabilitation</w:t>
      </w:r>
      <w:r>
        <w:rPr>
          <w:rFonts w:ascii="Courier New" w:hAnsi="Courier New" w:cs="Courier New"/>
        </w:rPr>
        <w:t xml:space="preserve"> </w:t>
      </w:r>
      <w:r w:rsidR="003E458C" w:rsidRPr="003E458C">
        <w:rPr>
          <w:rFonts w:ascii="Courier New" w:hAnsi="Courier New" w:cs="Courier New"/>
        </w:rPr>
        <w:t>program</w:t>
      </w:r>
      <w:r w:rsidR="00DF7932">
        <w:rPr>
          <w:rFonts w:ascii="Courier New" w:hAnsi="Courier New" w:cs="Courier New"/>
        </w:rPr>
        <w:t xml:space="preserve"> </w:t>
      </w:r>
      <w:r w:rsidR="003E458C" w:rsidRPr="003E458C">
        <w:rPr>
          <w:rFonts w:ascii="Courier New" w:hAnsi="Courier New" w:cs="Courier New"/>
        </w:rPr>
        <w:t>rather</w:t>
      </w:r>
      <w:r w:rsidR="00DF7932">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r w:rsidR="003E458C" w:rsidRPr="003E458C">
        <w:rPr>
          <w:rFonts w:ascii="Courier New" w:hAnsi="Courier New" w:cs="Courier New"/>
        </w:rPr>
        <w:t>a</w:t>
      </w:r>
      <w:r w:rsidR="003E458C" w:rsidRPr="003E458C">
        <w:rPr>
          <w:rFonts w:ascii="Courier New" w:hAnsi="Courier New" w:cs="Courier New"/>
        </w:rPr>
        <w:cr/>
      </w:r>
    </w:p>
    <w:p w:rsidR="00620BF5" w:rsidRDefault="00620BF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261-----------------------</w:t>
      </w:r>
    </w:p>
    <w:p w:rsidR="00620BF5" w:rsidRDefault="00620BF5" w:rsidP="003E458C">
      <w:pPr>
        <w:pStyle w:val="PlainText"/>
        <w:rPr>
          <w:rFonts w:ascii="Courier New" w:hAnsi="Courier New" w:cs="Courier New"/>
        </w:rPr>
      </w:pPr>
    </w:p>
    <w:p w:rsidR="00620BF5" w:rsidRDefault="003E458C" w:rsidP="003E458C">
      <w:pPr>
        <w:pStyle w:val="PlainText"/>
        <w:rPr>
          <w:rFonts w:ascii="Courier New" w:hAnsi="Courier New" w:cs="Courier New"/>
        </w:rPr>
      </w:pPr>
      <w:proofErr w:type="gramStart"/>
      <w:r w:rsidRPr="003E458C">
        <w:rPr>
          <w:rFonts w:ascii="Courier New" w:hAnsi="Courier New" w:cs="Courier New"/>
        </w:rPr>
        <w:t>mandatory</w:t>
      </w:r>
      <w:proofErr w:type="gramEnd"/>
      <w:r w:rsidR="00DF7932">
        <w:rPr>
          <w:rFonts w:ascii="Courier New" w:hAnsi="Courier New" w:cs="Courier New"/>
        </w:rPr>
        <w:t xml:space="preserve"> </w:t>
      </w:r>
      <w:r w:rsidR="00620BF5">
        <w:rPr>
          <w:rFonts w:ascii="Courier New" w:hAnsi="Courier New" w:cs="Courier New"/>
        </w:rPr>
        <w:t xml:space="preserve">sentence. </w:t>
      </w:r>
      <w:r w:rsidRPr="003E458C">
        <w:rPr>
          <w:rFonts w:ascii="Courier New" w:hAnsi="Courier New" w:cs="Courier New"/>
        </w:rPr>
        <w:t>Senator Harris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620BF5">
        <w:rPr>
          <w:rFonts w:ascii="Courier New" w:hAnsi="Courier New" w:cs="Courier New"/>
        </w:rPr>
        <w:t xml:space="preserve">he did not want </w:t>
      </w:r>
      <w:r w:rsidRPr="003E458C">
        <w:rPr>
          <w:rFonts w:ascii="Courier New" w:hAnsi="Courier New" w:cs="Courier New"/>
        </w:rPr>
        <w:t>an option</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bill for</w:t>
      </w:r>
      <w:r w:rsidR="00DF7932">
        <w:rPr>
          <w:rFonts w:ascii="Courier New" w:hAnsi="Courier New" w:cs="Courier New"/>
        </w:rPr>
        <w:t xml:space="preserve"> </w:t>
      </w:r>
      <w:r w:rsidRPr="003E458C">
        <w:rPr>
          <w:rFonts w:ascii="Courier New" w:hAnsi="Courier New" w:cs="Courier New"/>
        </w:rPr>
        <w:t>a defendant</w:t>
      </w:r>
      <w:r w:rsidR="00DF7932">
        <w:rPr>
          <w:rFonts w:ascii="Courier New" w:hAnsi="Courier New" w:cs="Courier New"/>
        </w:rPr>
        <w:t xml:space="preserve"> </w:t>
      </w:r>
      <w:r w:rsidRPr="003E458C">
        <w:rPr>
          <w:rFonts w:ascii="Courier New" w:hAnsi="Courier New" w:cs="Courier New"/>
        </w:rPr>
        <w:t>to be</w:t>
      </w:r>
      <w:r w:rsidR="00DF7932">
        <w:rPr>
          <w:rFonts w:ascii="Courier New" w:hAnsi="Courier New" w:cs="Courier New"/>
        </w:rPr>
        <w:t xml:space="preserve"> </w:t>
      </w:r>
      <w:r w:rsidR="00620BF5">
        <w:rPr>
          <w:rFonts w:ascii="Courier New" w:hAnsi="Courier New" w:cs="Courier New"/>
        </w:rPr>
        <w:t xml:space="preserve">able to choose </w:t>
      </w:r>
      <w:r w:rsidRPr="003E458C">
        <w:rPr>
          <w:rFonts w:ascii="Courier New" w:hAnsi="Courier New" w:cs="Courier New"/>
        </w:rPr>
        <w:t>jail</w:t>
      </w:r>
      <w:r w:rsidR="00620BF5">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rehabilitation,</w:t>
      </w:r>
      <w:r w:rsidR="00620BF5">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that he</w:t>
      </w:r>
      <w:r w:rsidR="00DF7932">
        <w:rPr>
          <w:rFonts w:ascii="Courier New" w:hAnsi="Courier New" w:cs="Courier New"/>
        </w:rPr>
        <w:t xml:space="preserve"> </w:t>
      </w:r>
      <w:r w:rsidRPr="003E458C">
        <w:rPr>
          <w:rFonts w:ascii="Courier New" w:hAnsi="Courier New" w:cs="Courier New"/>
        </w:rPr>
        <w:t>would not</w:t>
      </w:r>
      <w:r w:rsidR="00DF7932">
        <w:rPr>
          <w:rFonts w:ascii="Courier New" w:hAnsi="Courier New" w:cs="Courier New"/>
        </w:rPr>
        <w:t xml:space="preserve"> </w:t>
      </w:r>
      <w:r w:rsidR="00620BF5">
        <w:rPr>
          <w:rFonts w:ascii="Courier New" w:hAnsi="Courier New" w:cs="Courier New"/>
        </w:rPr>
        <w:t xml:space="preserve">object to </w:t>
      </w:r>
      <w:r w:rsidRPr="003E458C">
        <w:rPr>
          <w:rFonts w:ascii="Courier New" w:hAnsi="Courier New" w:cs="Courier New"/>
        </w:rPr>
        <w:t>leaving</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to the discretion</w:t>
      </w:r>
      <w:r w:rsidR="00DF7932">
        <w:rPr>
          <w:rFonts w:ascii="Courier New" w:hAnsi="Courier New" w:cs="Courier New"/>
        </w:rPr>
        <w:t xml:space="preserve"> </w:t>
      </w:r>
      <w:r w:rsidRPr="003E458C">
        <w:rPr>
          <w:rFonts w:ascii="Courier New" w:hAnsi="Courier New" w:cs="Courier New"/>
        </w:rPr>
        <w:t>of</w:t>
      </w:r>
      <w:r w:rsidR="00620BF5">
        <w:rPr>
          <w:rFonts w:ascii="Courier New" w:hAnsi="Courier New" w:cs="Courier New"/>
        </w:rPr>
        <w:t xml:space="preserve"> </w:t>
      </w:r>
      <w:r w:rsidRPr="003E458C">
        <w:rPr>
          <w:rFonts w:ascii="Courier New" w:hAnsi="Courier New" w:cs="Courier New"/>
        </w:rPr>
        <w:t>a judge. Senator</w:t>
      </w:r>
      <w:r w:rsidR="00DF7932">
        <w:rPr>
          <w:rFonts w:ascii="Courier New" w:hAnsi="Courier New" w:cs="Courier New"/>
        </w:rPr>
        <w:t xml:space="preserve"> </w:t>
      </w:r>
      <w:r w:rsidR="00620BF5">
        <w:rPr>
          <w:rFonts w:ascii="Courier New" w:hAnsi="Courier New" w:cs="Courier New"/>
        </w:rPr>
        <w:t xml:space="preserve">Thomas </w:t>
      </w:r>
      <w:r w:rsidRPr="003E458C">
        <w:rPr>
          <w:rFonts w:ascii="Courier New" w:hAnsi="Courier New" w:cs="Courier New"/>
        </w:rPr>
        <w:t>requested</w:t>
      </w:r>
      <w:r w:rsidR="00DF7932">
        <w:rPr>
          <w:rFonts w:ascii="Courier New" w:hAnsi="Courier New" w:cs="Courier New"/>
        </w:rPr>
        <w:t xml:space="preserve"> </w:t>
      </w:r>
      <w:r w:rsidRPr="003E458C">
        <w:rPr>
          <w:rFonts w:ascii="Courier New" w:hAnsi="Courier New" w:cs="Courier New"/>
        </w:rPr>
        <w:t>Richard</w:t>
      </w:r>
      <w:r w:rsidR="00DF7932">
        <w:rPr>
          <w:rFonts w:ascii="Courier New" w:hAnsi="Courier New" w:cs="Courier New"/>
        </w:rPr>
        <w:t xml:space="preserve"> </w:t>
      </w:r>
      <w:r w:rsidRPr="003E458C">
        <w:rPr>
          <w:rFonts w:ascii="Courier New" w:hAnsi="Courier New" w:cs="Courier New"/>
        </w:rPr>
        <w:t>Hacker to</w:t>
      </w:r>
      <w:r w:rsidR="00DF7932">
        <w:rPr>
          <w:rFonts w:ascii="Courier New" w:hAnsi="Courier New" w:cs="Courier New"/>
        </w:rPr>
        <w:t xml:space="preserve"> </w:t>
      </w:r>
      <w:r w:rsidRPr="003E458C">
        <w:rPr>
          <w:rFonts w:ascii="Courier New" w:hAnsi="Courier New" w:cs="Courier New"/>
        </w:rPr>
        <w:t>take the</w:t>
      </w:r>
      <w:r w:rsidR="00DF7932">
        <w:rPr>
          <w:rFonts w:ascii="Courier New" w:hAnsi="Courier New" w:cs="Courier New"/>
        </w:rPr>
        <w:t xml:space="preserve"> </w:t>
      </w:r>
      <w:r w:rsidRPr="003E458C">
        <w:rPr>
          <w:rFonts w:ascii="Courier New" w:hAnsi="Courier New" w:cs="Courier New"/>
        </w:rPr>
        <w:t>bill to</w:t>
      </w:r>
      <w:r w:rsidR="00DF7932">
        <w:rPr>
          <w:rFonts w:ascii="Courier New" w:hAnsi="Courier New" w:cs="Courier New"/>
        </w:rPr>
        <w:t xml:space="preserve"> </w:t>
      </w:r>
      <w:r w:rsidR="00620BF5">
        <w:rPr>
          <w:rFonts w:ascii="Courier New" w:hAnsi="Courier New" w:cs="Courier New"/>
        </w:rPr>
        <w:t xml:space="preserve">Legislative </w:t>
      </w:r>
      <w:r w:rsidRPr="003E458C">
        <w:rPr>
          <w:rFonts w:ascii="Courier New" w:hAnsi="Courier New" w:cs="Courier New"/>
        </w:rPr>
        <w:t>Affairs</w:t>
      </w:r>
      <w:r w:rsidR="00DF7932">
        <w:rPr>
          <w:rFonts w:ascii="Courier New" w:hAnsi="Courier New" w:cs="Courier New"/>
        </w:rPr>
        <w:t xml:space="preserve"> </w:t>
      </w:r>
      <w:r w:rsidRPr="003E458C">
        <w:rPr>
          <w:rFonts w:ascii="Courier New" w:hAnsi="Courier New" w:cs="Courier New"/>
        </w:rPr>
        <w:t>and have</w:t>
      </w:r>
      <w:r w:rsidR="00DF7932">
        <w:rPr>
          <w:rFonts w:ascii="Courier New" w:hAnsi="Courier New" w:cs="Courier New"/>
        </w:rPr>
        <w:t xml:space="preserve"> </w:t>
      </w:r>
      <w:r w:rsidRPr="003E458C">
        <w:rPr>
          <w:rFonts w:ascii="Courier New" w:hAnsi="Courier New" w:cs="Courier New"/>
        </w:rPr>
        <w:t>language</w:t>
      </w:r>
      <w:r w:rsidR="00DF7932">
        <w:rPr>
          <w:rFonts w:ascii="Courier New" w:hAnsi="Courier New" w:cs="Courier New"/>
        </w:rPr>
        <w:t xml:space="preserve"> </w:t>
      </w:r>
      <w:r w:rsidRPr="003E458C">
        <w:rPr>
          <w:rFonts w:ascii="Courier New" w:hAnsi="Courier New" w:cs="Courier New"/>
        </w:rPr>
        <w:t>drafted that</w:t>
      </w:r>
      <w:r w:rsidR="00DF7932">
        <w:rPr>
          <w:rFonts w:ascii="Courier New" w:hAnsi="Courier New" w:cs="Courier New"/>
        </w:rPr>
        <w:t xml:space="preserve"> </w:t>
      </w:r>
      <w:r w:rsidRPr="003E458C">
        <w:rPr>
          <w:rFonts w:ascii="Courier New" w:hAnsi="Courier New" w:cs="Courier New"/>
        </w:rPr>
        <w:t>would provide</w:t>
      </w:r>
      <w:r w:rsidR="00DF7932">
        <w:rPr>
          <w:rFonts w:ascii="Courier New" w:hAnsi="Courier New" w:cs="Courier New"/>
        </w:rPr>
        <w:t xml:space="preserve"> </w:t>
      </w:r>
      <w:r w:rsidR="00620BF5">
        <w:rPr>
          <w:rFonts w:ascii="Courier New" w:hAnsi="Courier New" w:cs="Courier New"/>
        </w:rPr>
        <w:t xml:space="preserve">for </w:t>
      </w:r>
      <w:r w:rsidRPr="003E458C">
        <w:rPr>
          <w:rFonts w:ascii="Courier New" w:hAnsi="Courier New" w:cs="Courier New"/>
        </w:rPr>
        <w:t>judges</w:t>
      </w:r>
      <w:r w:rsidR="00DF7932">
        <w:rPr>
          <w:rFonts w:ascii="Courier New" w:hAnsi="Courier New" w:cs="Courier New"/>
        </w:rPr>
        <w:t xml:space="preserve"> </w:t>
      </w:r>
      <w:r w:rsidRPr="003E458C">
        <w:rPr>
          <w:rFonts w:ascii="Courier New" w:hAnsi="Courier New" w:cs="Courier New"/>
        </w:rPr>
        <w:t>to have the</w:t>
      </w:r>
      <w:r w:rsidR="00DF7932">
        <w:rPr>
          <w:rFonts w:ascii="Courier New" w:hAnsi="Courier New" w:cs="Courier New"/>
        </w:rPr>
        <w:t xml:space="preserve"> </w:t>
      </w:r>
      <w:r w:rsidRPr="003E458C">
        <w:rPr>
          <w:rFonts w:ascii="Courier New" w:hAnsi="Courier New" w:cs="Courier New"/>
        </w:rPr>
        <w:t>option</w:t>
      </w:r>
      <w:r w:rsidR="00DF7932">
        <w:rPr>
          <w:rFonts w:ascii="Courier New" w:hAnsi="Courier New" w:cs="Courier New"/>
        </w:rPr>
        <w:t xml:space="preserve"> </w:t>
      </w:r>
      <w:r w:rsidRPr="003E458C">
        <w:rPr>
          <w:rFonts w:ascii="Courier New" w:hAnsi="Courier New" w:cs="Courier New"/>
        </w:rPr>
        <w:t>of sentencing</w:t>
      </w:r>
      <w:r w:rsidR="00DF7932">
        <w:rPr>
          <w:rFonts w:ascii="Courier New" w:hAnsi="Courier New" w:cs="Courier New"/>
        </w:rPr>
        <w:t xml:space="preserve"> </w:t>
      </w:r>
      <w:r w:rsidRPr="003E458C">
        <w:rPr>
          <w:rFonts w:ascii="Courier New" w:hAnsi="Courier New" w:cs="Courier New"/>
        </w:rPr>
        <w:t>addicts</w:t>
      </w:r>
      <w:r w:rsidR="00620BF5">
        <w:rPr>
          <w:rFonts w:ascii="Courier New" w:hAnsi="Courier New" w:cs="Courier New"/>
        </w:rPr>
        <w:t xml:space="preserve"> – </w:t>
      </w:r>
      <w:r w:rsidRPr="003E458C">
        <w:rPr>
          <w:rFonts w:ascii="Courier New" w:hAnsi="Courier New" w:cs="Courier New"/>
        </w:rPr>
        <w:t>either</w:t>
      </w:r>
      <w:r w:rsidR="00620BF5">
        <w:rPr>
          <w:rFonts w:ascii="Courier New" w:hAnsi="Courier New" w:cs="Courier New"/>
        </w:rPr>
        <w:t xml:space="preserve"> to </w:t>
      </w:r>
      <w:r w:rsidRPr="003E458C">
        <w:rPr>
          <w:rFonts w:ascii="Courier New" w:hAnsi="Courier New" w:cs="Courier New"/>
        </w:rPr>
        <w:t>a rehabilitation</w:t>
      </w:r>
      <w:r w:rsidR="00620BF5">
        <w:rPr>
          <w:rFonts w:ascii="Courier New" w:hAnsi="Courier New" w:cs="Courier New"/>
        </w:rPr>
        <w:t xml:space="preserve"> </w:t>
      </w:r>
      <w:r w:rsidRPr="003E458C">
        <w:rPr>
          <w:rFonts w:ascii="Courier New" w:hAnsi="Courier New" w:cs="Courier New"/>
        </w:rPr>
        <w:t>center or</w:t>
      </w:r>
      <w:r w:rsidR="00DF7932">
        <w:rPr>
          <w:rFonts w:ascii="Courier New" w:hAnsi="Courier New" w:cs="Courier New"/>
        </w:rPr>
        <w:t xml:space="preserve"> </w:t>
      </w:r>
      <w:r w:rsidR="00620BF5">
        <w:rPr>
          <w:rFonts w:ascii="Courier New" w:hAnsi="Courier New" w:cs="Courier New"/>
        </w:rPr>
        <w:t>ja</w:t>
      </w:r>
      <w:r w:rsidRPr="003E458C">
        <w:rPr>
          <w:rFonts w:ascii="Courier New" w:hAnsi="Courier New" w:cs="Courier New"/>
        </w:rPr>
        <w:t>il.</w:t>
      </w:r>
      <w:r w:rsidRPr="003E458C">
        <w:rPr>
          <w:rFonts w:ascii="Courier New" w:hAnsi="Courier New" w:cs="Courier New"/>
        </w:rPr>
        <w:cr/>
        <w:t xml:space="preserve"> </w:t>
      </w:r>
    </w:p>
    <w:p w:rsidR="00620BF5" w:rsidRDefault="003E458C" w:rsidP="003E458C">
      <w:pPr>
        <w:pStyle w:val="PlainText"/>
        <w:rPr>
          <w:rFonts w:ascii="Courier New" w:hAnsi="Courier New" w:cs="Courier New"/>
        </w:rPr>
      </w:pPr>
      <w:r w:rsidRPr="003E458C">
        <w:rPr>
          <w:rFonts w:ascii="Courier New" w:hAnsi="Courier New" w:cs="Courier New"/>
        </w:rPr>
        <w:t>GENERAL</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asked Mrs.</w:t>
      </w:r>
      <w:r w:rsidR="00DF7932">
        <w:rPr>
          <w:rFonts w:ascii="Courier New" w:hAnsi="Courier New" w:cs="Courier New"/>
        </w:rPr>
        <w:t xml:space="preserve"> </w:t>
      </w:r>
      <w:proofErr w:type="spellStart"/>
      <w:r w:rsidRPr="003E458C">
        <w:rPr>
          <w:rFonts w:ascii="Courier New" w:hAnsi="Courier New" w:cs="Courier New"/>
        </w:rPr>
        <w:t>Hilburn</w:t>
      </w:r>
      <w:proofErr w:type="spellEnd"/>
      <w:r w:rsidRPr="003E458C">
        <w:rPr>
          <w:rFonts w:ascii="Courier New" w:hAnsi="Courier New" w:cs="Courier New"/>
        </w:rPr>
        <w:t xml:space="preserve"> how</w:t>
      </w:r>
      <w:r w:rsidR="00DF7932">
        <w:rPr>
          <w:rFonts w:ascii="Courier New" w:hAnsi="Courier New" w:cs="Courier New"/>
        </w:rPr>
        <w:t xml:space="preserve"> </w:t>
      </w:r>
      <w:r w:rsidRPr="003E458C">
        <w:rPr>
          <w:rFonts w:ascii="Courier New" w:hAnsi="Courier New" w:cs="Courier New"/>
        </w:rPr>
        <w:t>much had</w:t>
      </w:r>
      <w:r w:rsidR="00DF7932">
        <w:rPr>
          <w:rFonts w:ascii="Courier New" w:hAnsi="Courier New" w:cs="Courier New"/>
        </w:rPr>
        <w:t xml:space="preserve"> </w:t>
      </w:r>
      <w:r w:rsidR="00620BF5">
        <w:rPr>
          <w:rFonts w:ascii="Courier New" w:hAnsi="Courier New" w:cs="Courier New"/>
        </w:rPr>
        <w:t xml:space="preserve">been budgeted </w:t>
      </w:r>
      <w:r w:rsidRPr="003E458C">
        <w:rPr>
          <w:rFonts w:ascii="Courier New" w:hAnsi="Courier New" w:cs="Courier New"/>
        </w:rPr>
        <w:t>for the</w:t>
      </w:r>
      <w:r w:rsidR="00DF7932">
        <w:rPr>
          <w:rFonts w:ascii="Courier New" w:hAnsi="Courier New" w:cs="Courier New"/>
        </w:rPr>
        <w:t xml:space="preserve"> </w:t>
      </w:r>
      <w:r w:rsidRPr="003E458C">
        <w:rPr>
          <w:rFonts w:ascii="Courier New" w:hAnsi="Courier New" w:cs="Courier New"/>
        </w:rPr>
        <w:t>drug programs</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 and</w:t>
      </w:r>
      <w:r w:rsidR="00DF7932">
        <w:rPr>
          <w:rFonts w:ascii="Courier New" w:hAnsi="Courier New" w:cs="Courier New"/>
        </w:rPr>
        <w:t xml:space="preserve"> </w:t>
      </w:r>
      <w:r w:rsidRPr="003E458C">
        <w:rPr>
          <w:rFonts w:ascii="Courier New" w:hAnsi="Courier New" w:cs="Courier New"/>
        </w:rPr>
        <w:t>she replied</w:t>
      </w:r>
      <w:r w:rsidR="00DF7932">
        <w:rPr>
          <w:rFonts w:ascii="Courier New" w:hAnsi="Courier New" w:cs="Courier New"/>
        </w:rPr>
        <w:t xml:space="preserve"> </w:t>
      </w:r>
      <w:r w:rsidR="00620BF5">
        <w:rPr>
          <w:rFonts w:ascii="Courier New" w:hAnsi="Courier New" w:cs="Courier New"/>
        </w:rPr>
        <w:t xml:space="preserve">$500,0000 She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Family House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probably receive</w:t>
      </w:r>
      <w:r w:rsidR="00DF7932">
        <w:rPr>
          <w:rFonts w:ascii="Courier New" w:hAnsi="Courier New" w:cs="Courier New"/>
        </w:rPr>
        <w:t xml:space="preserve"> </w:t>
      </w:r>
      <w:r w:rsidR="00620BF5">
        <w:rPr>
          <w:rFonts w:ascii="Courier New" w:hAnsi="Courier New" w:cs="Courier New"/>
        </w:rPr>
        <w:t>approxi</w:t>
      </w:r>
      <w:r w:rsidRPr="003E458C">
        <w:rPr>
          <w:rFonts w:ascii="Courier New" w:hAnsi="Courier New" w:cs="Courier New"/>
        </w:rPr>
        <w:t>mately</w:t>
      </w:r>
      <w:r w:rsidR="00DF7932">
        <w:rPr>
          <w:rFonts w:ascii="Courier New" w:hAnsi="Courier New" w:cs="Courier New"/>
        </w:rPr>
        <w:t xml:space="preserve"> </w:t>
      </w:r>
      <w:r w:rsidRPr="003E458C">
        <w:rPr>
          <w:rFonts w:ascii="Courier New" w:hAnsi="Courier New" w:cs="Courier New"/>
        </w:rPr>
        <w:t>$200,000</w:t>
      </w:r>
      <w:r w:rsidR="00DF7932">
        <w:rPr>
          <w:rFonts w:ascii="Courier New" w:hAnsi="Courier New" w:cs="Courier New"/>
        </w:rPr>
        <w:t xml:space="preserve"> </w:t>
      </w:r>
      <w:r w:rsidRPr="003E458C">
        <w:rPr>
          <w:rFonts w:ascii="Courier New" w:hAnsi="Courier New" w:cs="Courier New"/>
        </w:rPr>
        <w:t>of that and</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more money would</w:t>
      </w:r>
      <w:r w:rsidR="00DF7932">
        <w:rPr>
          <w:rFonts w:ascii="Courier New" w:hAnsi="Courier New" w:cs="Courier New"/>
        </w:rPr>
        <w:t xml:space="preserve"> </w:t>
      </w:r>
      <w:r w:rsidR="00620BF5">
        <w:rPr>
          <w:rFonts w:ascii="Courier New" w:hAnsi="Courier New" w:cs="Courier New"/>
        </w:rPr>
        <w:t xml:space="preserve">be needed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current</w:t>
      </w:r>
      <w:r w:rsidR="00DF7932">
        <w:rPr>
          <w:rFonts w:ascii="Courier New" w:hAnsi="Courier New" w:cs="Courier New"/>
        </w:rPr>
        <w:t xml:space="preserve"> </w:t>
      </w:r>
      <w:r w:rsidRPr="003E458C">
        <w:rPr>
          <w:rFonts w:ascii="Courier New" w:hAnsi="Courier New" w:cs="Courier New"/>
        </w:rPr>
        <w:t>programs were</w:t>
      </w:r>
      <w:r w:rsidR="00DF7932">
        <w:rPr>
          <w:rFonts w:ascii="Courier New" w:hAnsi="Courier New" w:cs="Courier New"/>
        </w:rPr>
        <w:t xml:space="preserve"> </w:t>
      </w:r>
      <w:r w:rsidRPr="003E458C">
        <w:rPr>
          <w:rFonts w:ascii="Courier New" w:hAnsi="Courier New" w:cs="Courier New"/>
        </w:rPr>
        <w:t>to be</w:t>
      </w:r>
      <w:r w:rsidR="00DF7932">
        <w:rPr>
          <w:rFonts w:ascii="Courier New" w:hAnsi="Courier New" w:cs="Courier New"/>
        </w:rPr>
        <w:t xml:space="preserve"> </w:t>
      </w:r>
      <w:r w:rsidRPr="003E458C">
        <w:rPr>
          <w:rFonts w:ascii="Courier New" w:hAnsi="Courier New" w:cs="Courier New"/>
        </w:rPr>
        <w:t>funded.</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00620BF5">
        <w:rPr>
          <w:rFonts w:ascii="Courier New" w:hAnsi="Courier New" w:cs="Courier New"/>
        </w:rPr>
        <w:t>was dis</w:t>
      </w:r>
      <w:r w:rsidRPr="003E458C">
        <w:rPr>
          <w:rFonts w:ascii="Courier New" w:hAnsi="Courier New" w:cs="Courier New"/>
        </w:rPr>
        <w:t>cussion</w:t>
      </w:r>
      <w:r w:rsidR="00DF7932">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putting</w:t>
      </w:r>
      <w:r w:rsidR="00DF7932">
        <w:rPr>
          <w:rFonts w:ascii="Courier New" w:hAnsi="Courier New" w:cs="Courier New"/>
        </w:rPr>
        <w:t xml:space="preserve"> </w:t>
      </w:r>
      <w:r w:rsidRPr="003E458C">
        <w:rPr>
          <w:rFonts w:ascii="Courier New" w:hAnsi="Courier New" w:cs="Courier New"/>
        </w:rPr>
        <w:t>in a supplemental</w:t>
      </w:r>
      <w:r w:rsidR="00620BF5">
        <w:rPr>
          <w:rFonts w:ascii="Courier New" w:hAnsi="Courier New" w:cs="Courier New"/>
        </w:rPr>
        <w:t xml:space="preserve"> appropriation </w:t>
      </w:r>
      <w:r w:rsidRPr="003E458C">
        <w:rPr>
          <w:rFonts w:ascii="Courier New" w:hAnsi="Courier New" w:cs="Courier New"/>
        </w:rPr>
        <w:t>and in</w:t>
      </w:r>
      <w:r w:rsidR="00DF7932">
        <w:rPr>
          <w:rFonts w:ascii="Courier New" w:hAnsi="Courier New" w:cs="Courier New"/>
        </w:rPr>
        <w:t xml:space="preserve"> </w:t>
      </w:r>
      <w:r w:rsidRPr="003E458C">
        <w:rPr>
          <w:rFonts w:ascii="Courier New" w:hAnsi="Courier New" w:cs="Courier New"/>
        </w:rPr>
        <w:t>what amount.</w:t>
      </w:r>
      <w:r w:rsidR="00620BF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decided to</w:t>
      </w:r>
      <w:r w:rsidR="00DF7932">
        <w:rPr>
          <w:rFonts w:ascii="Courier New" w:hAnsi="Courier New" w:cs="Courier New"/>
        </w:rPr>
        <w:t xml:space="preserve"> </w:t>
      </w:r>
      <w:r w:rsidR="00620BF5">
        <w:rPr>
          <w:rFonts w:ascii="Courier New" w:hAnsi="Courier New" w:cs="Courier New"/>
        </w:rPr>
        <w:t>have a supple</w:t>
      </w:r>
      <w:r w:rsidRPr="003E458C">
        <w:rPr>
          <w:rFonts w:ascii="Courier New" w:hAnsi="Courier New" w:cs="Courier New"/>
        </w:rPr>
        <w:t>mental</w:t>
      </w:r>
      <w:r w:rsidR="00DF7932">
        <w:rPr>
          <w:rFonts w:ascii="Courier New" w:hAnsi="Courier New" w:cs="Courier New"/>
        </w:rPr>
        <w:t xml:space="preserve"> </w:t>
      </w:r>
      <w:r w:rsidRPr="003E458C">
        <w:rPr>
          <w:rFonts w:ascii="Courier New" w:hAnsi="Courier New" w:cs="Courier New"/>
        </w:rPr>
        <w:t>appropriation</w:t>
      </w:r>
      <w:r w:rsidR="00DF7932">
        <w:rPr>
          <w:rFonts w:ascii="Courier New" w:hAnsi="Courier New" w:cs="Courier New"/>
        </w:rPr>
        <w:t xml:space="preserve"> </w:t>
      </w:r>
      <w:r w:rsidRPr="003E458C">
        <w:rPr>
          <w:rFonts w:ascii="Courier New" w:hAnsi="Courier New" w:cs="Courier New"/>
        </w:rPr>
        <w:t>drafted</w:t>
      </w:r>
      <w:r w:rsidR="00DF7932">
        <w:rPr>
          <w:rFonts w:ascii="Courier New" w:hAnsi="Courier New" w:cs="Courier New"/>
        </w:rPr>
        <w:t xml:space="preserve"> </w:t>
      </w:r>
      <w:r w:rsidRPr="003E458C">
        <w:rPr>
          <w:rFonts w:ascii="Courier New" w:hAnsi="Courier New" w:cs="Courier New"/>
        </w:rPr>
        <w:t>by Legislative</w:t>
      </w:r>
      <w:r w:rsidR="00DF7932">
        <w:rPr>
          <w:rFonts w:ascii="Courier New" w:hAnsi="Courier New" w:cs="Courier New"/>
        </w:rPr>
        <w:t xml:space="preserve"> </w:t>
      </w:r>
      <w:r w:rsidRPr="003E458C">
        <w:rPr>
          <w:rFonts w:ascii="Courier New" w:hAnsi="Courier New" w:cs="Courier New"/>
        </w:rPr>
        <w:t>Affairs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620BF5">
        <w:rPr>
          <w:rFonts w:ascii="Courier New" w:hAnsi="Courier New" w:cs="Courier New"/>
        </w:rPr>
        <w:t xml:space="preserve">the </w:t>
      </w:r>
      <w:r w:rsidRPr="003E458C">
        <w:rPr>
          <w:rFonts w:ascii="Courier New" w:hAnsi="Courier New" w:cs="Courier New"/>
        </w:rPr>
        <w:t>amount</w:t>
      </w:r>
      <w:r w:rsidR="00DF7932">
        <w:rPr>
          <w:rFonts w:ascii="Courier New" w:hAnsi="Courier New" w:cs="Courier New"/>
        </w:rPr>
        <w:t xml:space="preserve"> </w:t>
      </w:r>
      <w:r w:rsidRPr="003E458C">
        <w:rPr>
          <w:rFonts w:ascii="Courier New" w:hAnsi="Courier New" w:cs="Courier New"/>
        </w:rPr>
        <w:t>of $300,000</w:t>
      </w:r>
      <w:r w:rsidR="00DF7932">
        <w:rPr>
          <w:rFonts w:ascii="Courier New" w:hAnsi="Courier New" w:cs="Courier New"/>
        </w:rPr>
        <w:t xml:space="preserve"> </w:t>
      </w:r>
      <w:r w:rsidRPr="003E458C">
        <w:rPr>
          <w:rFonts w:ascii="Courier New" w:hAnsi="Courier New" w:cs="Courier New"/>
        </w:rPr>
        <w:t>for drug</w:t>
      </w:r>
      <w:r w:rsidR="00DF7932">
        <w:rPr>
          <w:rFonts w:ascii="Courier New" w:hAnsi="Courier New" w:cs="Courier New"/>
        </w:rPr>
        <w:t xml:space="preserve"> </w:t>
      </w:r>
      <w:r w:rsidRPr="003E458C">
        <w:rPr>
          <w:rFonts w:ascii="Courier New" w:hAnsi="Courier New" w:cs="Courier New"/>
        </w:rPr>
        <w:t>rehabilitation</w:t>
      </w:r>
      <w:r w:rsidR="00DF7932">
        <w:rPr>
          <w:rFonts w:ascii="Courier New" w:hAnsi="Courier New" w:cs="Courier New"/>
        </w:rPr>
        <w:t xml:space="preserve"> </w:t>
      </w:r>
      <w:r w:rsidRPr="003E458C">
        <w:rPr>
          <w:rFonts w:ascii="Courier New" w:hAnsi="Courier New" w:cs="Courier New"/>
        </w:rPr>
        <w:t>programs.</w:t>
      </w:r>
      <w:r w:rsidRPr="003E458C">
        <w:rPr>
          <w:rFonts w:ascii="Courier New" w:hAnsi="Courier New" w:cs="Courier New"/>
        </w:rPr>
        <w:cr/>
        <w:t xml:space="preserve"> </w:t>
      </w:r>
    </w:p>
    <w:p w:rsidR="00620BF5" w:rsidRDefault="00620BF5"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15</w:t>
      </w:r>
      <w:r>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was further</w:t>
      </w:r>
      <w:r w:rsidR="00DF7932">
        <w:rPr>
          <w:rFonts w:ascii="Courier New" w:hAnsi="Courier New" w:cs="Courier New"/>
        </w:rPr>
        <w:t xml:space="preserve"> </w:t>
      </w:r>
      <w:r w:rsidR="003E458C" w:rsidRPr="003E458C">
        <w:rPr>
          <w:rFonts w:ascii="Courier New" w:hAnsi="Courier New" w:cs="Courier New"/>
        </w:rPr>
        <w:t>discussion</w:t>
      </w:r>
      <w:r w:rsidR="00DF7932">
        <w:rPr>
          <w:rFonts w:ascii="Courier New" w:hAnsi="Courier New" w:cs="Courier New"/>
        </w:rPr>
        <w:t xml:space="preserve"> </w:t>
      </w:r>
      <w:r w:rsidR="003E458C" w:rsidRPr="003E458C">
        <w:rPr>
          <w:rFonts w:ascii="Courier New" w:hAnsi="Courier New" w:cs="Courier New"/>
        </w:rPr>
        <w:t>concerning</w:t>
      </w:r>
      <w:r w:rsidR="00DF7932">
        <w:rPr>
          <w:rFonts w:ascii="Courier New" w:hAnsi="Courier New" w:cs="Courier New"/>
        </w:rPr>
        <w:t xml:space="preserve"> </w:t>
      </w:r>
      <w:r w:rsidR="003E458C" w:rsidRPr="003E458C">
        <w:rPr>
          <w:rFonts w:ascii="Courier New" w:hAnsi="Courier New" w:cs="Courier New"/>
        </w:rPr>
        <w:t>the definition</w:t>
      </w:r>
      <w:r>
        <w:rPr>
          <w:rFonts w:ascii="Courier New" w:hAnsi="Courier New" w:cs="Courier New"/>
        </w:rPr>
        <w:t xml:space="preserve"> section </w:t>
      </w:r>
      <w:r w:rsidR="003E458C" w:rsidRPr="003E458C">
        <w:rPr>
          <w:rFonts w:ascii="Courier New" w:hAnsi="Courier New" w:cs="Courier New"/>
        </w:rPr>
        <w:t>of SB</w:t>
      </w:r>
      <w:r w:rsidR="00DF7932">
        <w:rPr>
          <w:rFonts w:ascii="Courier New" w:hAnsi="Courier New" w:cs="Courier New"/>
        </w:rPr>
        <w:t xml:space="preserve"> </w:t>
      </w:r>
      <w:r w:rsidR="003E458C" w:rsidRPr="003E458C">
        <w:rPr>
          <w:rFonts w:ascii="Courier New" w:hAnsi="Courier New" w:cs="Courier New"/>
        </w:rPr>
        <w:t>15, and Richard</w:t>
      </w:r>
      <w:r w:rsidR="00DF7932">
        <w:rPr>
          <w:rFonts w:ascii="Courier New" w:hAnsi="Courier New" w:cs="Courier New"/>
        </w:rPr>
        <w:t xml:space="preserve"> </w:t>
      </w:r>
      <w:r w:rsidR="003E458C" w:rsidRPr="003E458C">
        <w:rPr>
          <w:rFonts w:ascii="Courier New" w:hAnsi="Courier New" w:cs="Courier New"/>
        </w:rPr>
        <w:t>Hacker</w:t>
      </w:r>
      <w:r w:rsidR="00DF7932">
        <w:rPr>
          <w:rFonts w:ascii="Courier New" w:hAnsi="Courier New" w:cs="Courier New"/>
        </w:rPr>
        <w:t xml:space="preserve"> </w:t>
      </w:r>
      <w:r w:rsidR="003E458C" w:rsidRPr="003E458C">
        <w:rPr>
          <w:rFonts w:ascii="Courier New" w:hAnsi="Courier New" w:cs="Courier New"/>
        </w:rPr>
        <w:t>was requested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come up with </w:t>
      </w:r>
      <w:r w:rsidR="003E458C" w:rsidRPr="003E458C">
        <w:rPr>
          <w:rFonts w:ascii="Courier New" w:hAnsi="Courier New" w:cs="Courier New"/>
        </w:rPr>
        <w:t>suggested</w:t>
      </w:r>
      <w:r w:rsidR="00DF7932">
        <w:rPr>
          <w:rFonts w:ascii="Courier New" w:hAnsi="Courier New" w:cs="Courier New"/>
        </w:rPr>
        <w:t xml:space="preserve"> </w:t>
      </w:r>
      <w:r w:rsidR="003E458C" w:rsidRPr="003E458C">
        <w:rPr>
          <w:rFonts w:ascii="Courier New" w:hAnsi="Courier New" w:cs="Courier New"/>
        </w:rPr>
        <w:t>language</w:t>
      </w:r>
      <w:r w:rsidR="00DF7932">
        <w:rPr>
          <w:rFonts w:ascii="Courier New" w:hAnsi="Courier New" w:cs="Courier New"/>
        </w:rPr>
        <w:t xml:space="preserve"> </w:t>
      </w:r>
      <w:r w:rsidR="003E458C" w:rsidRPr="003E458C">
        <w:rPr>
          <w:rFonts w:ascii="Courier New" w:hAnsi="Courier New" w:cs="Courier New"/>
        </w:rPr>
        <w:t>to clear</w:t>
      </w:r>
      <w:r w:rsidR="00DF7932">
        <w:rPr>
          <w:rFonts w:ascii="Courier New" w:hAnsi="Courier New" w:cs="Courier New"/>
        </w:rPr>
        <w:t xml:space="preserve"> </w:t>
      </w:r>
      <w:r w:rsidR="003E458C" w:rsidRPr="003E458C">
        <w:rPr>
          <w:rFonts w:ascii="Courier New" w:hAnsi="Courier New" w:cs="Courier New"/>
        </w:rPr>
        <w:t>up the</w:t>
      </w:r>
      <w:r w:rsidR="00DF7932">
        <w:rPr>
          <w:rFonts w:ascii="Courier New" w:hAnsi="Courier New" w:cs="Courier New"/>
        </w:rPr>
        <w:t xml:space="preserve"> </w:t>
      </w:r>
      <w:r w:rsidR="003E458C" w:rsidRPr="003E458C">
        <w:rPr>
          <w:rFonts w:ascii="Courier New" w:hAnsi="Courier New" w:cs="Courier New"/>
        </w:rPr>
        <w:t>definition</w:t>
      </w:r>
      <w:r w:rsidR="00DF7932">
        <w:rPr>
          <w:rFonts w:ascii="Courier New" w:hAnsi="Courier New" w:cs="Courier New"/>
        </w:rPr>
        <w:t xml:space="preserve"> </w:t>
      </w:r>
      <w:r>
        <w:rPr>
          <w:rFonts w:ascii="Courier New" w:hAnsi="Courier New" w:cs="Courier New"/>
        </w:rPr>
        <w:t xml:space="preserve">section of this </w:t>
      </w:r>
      <w:r w:rsidR="003E458C" w:rsidRPr="003E458C">
        <w:rPr>
          <w:rFonts w:ascii="Courier New" w:hAnsi="Courier New" w:cs="Courier New"/>
        </w:rPr>
        <w:t>bill.</w:t>
      </w:r>
    </w:p>
    <w:p w:rsidR="00620BF5" w:rsidRDefault="00620BF5" w:rsidP="003E458C">
      <w:pPr>
        <w:pStyle w:val="PlainText"/>
        <w:rPr>
          <w:rFonts w:ascii="Courier New" w:hAnsi="Courier New" w:cs="Courier New"/>
        </w:rPr>
      </w:pPr>
      <w:r>
        <w:rPr>
          <w:rFonts w:ascii="Courier New" w:hAnsi="Courier New" w:cs="Courier New"/>
        </w:rPr>
        <w:cr/>
        <w:t>(</w:t>
      </w:r>
      <w:r w:rsidR="003E458C" w:rsidRPr="003E458C">
        <w:rPr>
          <w:rFonts w:ascii="Courier New" w:hAnsi="Courier New" w:cs="Courier New"/>
        </w:rPr>
        <w:t>SB 305</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to look at</w:t>
      </w:r>
      <w:r w:rsidR="00DF7932">
        <w:rPr>
          <w:rFonts w:ascii="Courier New" w:hAnsi="Courier New" w:cs="Courier New"/>
        </w:rPr>
        <w:t xml:space="preserve"> </w:t>
      </w:r>
      <w:r>
        <w:rPr>
          <w:rFonts w:ascii="Courier New" w:hAnsi="Courier New" w:cs="Courier New"/>
        </w:rPr>
        <w:t xml:space="preserve">the DWI bills, </w:t>
      </w:r>
      <w:r w:rsidR="003E458C" w:rsidRPr="003E458C">
        <w:rPr>
          <w:rFonts w:ascii="Courier New" w:hAnsi="Courier New" w:cs="Courier New"/>
        </w:rPr>
        <w:t>SB 305</w:t>
      </w:r>
      <w:r w:rsidR="00DF7932">
        <w:rPr>
          <w:rFonts w:ascii="Courier New" w:hAnsi="Courier New" w:cs="Courier New"/>
        </w:rPr>
        <w:t xml:space="preserve"> </w:t>
      </w:r>
      <w:r w:rsidR="003E458C" w:rsidRPr="003E458C">
        <w:rPr>
          <w:rFonts w:ascii="Courier New" w:hAnsi="Courier New" w:cs="Courier New"/>
        </w:rPr>
        <w:t>and 307,</w:t>
      </w:r>
      <w:r w:rsidR="00DF7932">
        <w:rPr>
          <w:rFonts w:ascii="Courier New" w:hAnsi="Courier New" w:cs="Courier New"/>
        </w:rPr>
        <w:t xml:space="preserve"> </w:t>
      </w:r>
      <w:r w:rsidR="003E458C" w:rsidRPr="003E458C">
        <w:rPr>
          <w:rFonts w:ascii="Courier New" w:hAnsi="Courier New" w:cs="Courier New"/>
        </w:rPr>
        <w:t>and stated</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Pr>
          <w:rFonts w:ascii="Courier New" w:hAnsi="Courier New" w:cs="Courier New"/>
        </w:rPr>
        <w:t xml:space="preserve">testimony </w:t>
      </w:r>
      <w:r w:rsidR="003E458C" w:rsidRPr="003E458C">
        <w:rPr>
          <w:rFonts w:ascii="Courier New" w:hAnsi="Courier New" w:cs="Courier New"/>
        </w:rPr>
        <w:t>given</w:t>
      </w:r>
      <w:r w:rsidR="00DF7932">
        <w:rPr>
          <w:rFonts w:ascii="Courier New" w:hAnsi="Courier New" w:cs="Courier New"/>
        </w:rPr>
        <w:t xml:space="preserve"> </w:t>
      </w:r>
      <w:r>
        <w:rPr>
          <w:rFonts w:ascii="Courier New" w:hAnsi="Courier New" w:cs="Courier New"/>
        </w:rPr>
        <w:t xml:space="preserve">previously </w:t>
      </w:r>
      <w:r w:rsidR="003E458C" w:rsidRPr="003E458C">
        <w:rPr>
          <w:rFonts w:ascii="Courier New" w:hAnsi="Courier New" w:cs="Courier New"/>
        </w:rPr>
        <w:t>was that</w:t>
      </w:r>
      <w:r w:rsidR="00DF7932">
        <w:rPr>
          <w:rFonts w:ascii="Courier New" w:hAnsi="Courier New" w:cs="Courier New"/>
        </w:rPr>
        <w:t xml:space="preserve"> </w:t>
      </w:r>
      <w:r w:rsidR="003E458C" w:rsidRPr="003E458C">
        <w:rPr>
          <w:rFonts w:ascii="Courier New" w:hAnsi="Courier New" w:cs="Courier New"/>
        </w:rPr>
        <w:t>licenses</w:t>
      </w:r>
      <w:r w:rsidR="00DF7932">
        <w:rPr>
          <w:rFonts w:ascii="Courier New" w:hAnsi="Courier New" w:cs="Courier New"/>
        </w:rPr>
        <w:t xml:space="preserve"> </w:t>
      </w:r>
      <w:r w:rsidR="003E458C" w:rsidRPr="003E458C">
        <w:rPr>
          <w:rFonts w:ascii="Courier New" w:hAnsi="Courier New" w:cs="Courier New"/>
        </w:rPr>
        <w:t>should be</w:t>
      </w:r>
      <w:r w:rsidR="00DF7932">
        <w:rPr>
          <w:rFonts w:ascii="Courier New" w:hAnsi="Courier New" w:cs="Courier New"/>
        </w:rPr>
        <w:t xml:space="preserve"> </w:t>
      </w:r>
      <w:r w:rsidR="003E458C" w:rsidRPr="003E458C">
        <w:rPr>
          <w:rFonts w:ascii="Courier New" w:hAnsi="Courier New" w:cs="Courier New"/>
        </w:rPr>
        <w:t>revoked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drunk drivers were</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be taken</w:t>
      </w:r>
      <w:r w:rsidR="00DF7932">
        <w:rPr>
          <w:rFonts w:ascii="Courier New" w:hAnsi="Courier New" w:cs="Courier New"/>
        </w:rPr>
        <w:t xml:space="preserve"> </w:t>
      </w:r>
      <w:r w:rsidR="003E458C" w:rsidRPr="003E458C">
        <w:rPr>
          <w:rFonts w:ascii="Courier New" w:hAnsi="Courier New" w:cs="Courier New"/>
        </w:rPr>
        <w:t>off the</w:t>
      </w:r>
      <w:r w:rsidR="00DF7932">
        <w:rPr>
          <w:rFonts w:ascii="Courier New" w:hAnsi="Courier New" w:cs="Courier New"/>
        </w:rPr>
        <w:t xml:space="preserve"> </w:t>
      </w:r>
      <w:r w:rsidR="003E458C" w:rsidRPr="003E458C">
        <w:rPr>
          <w:rFonts w:ascii="Courier New" w:hAnsi="Courier New" w:cs="Courier New"/>
        </w:rPr>
        <w:t>highways.</w:t>
      </w:r>
      <w:r>
        <w:rPr>
          <w:rFonts w:ascii="Courier New" w:hAnsi="Courier New" w:cs="Courier New"/>
        </w:rPr>
        <w:t xml:space="preserve"> </w:t>
      </w:r>
      <w:r w:rsidR="003E458C" w:rsidRPr="003E458C">
        <w:rPr>
          <w:rFonts w:ascii="Courier New" w:hAnsi="Courier New" w:cs="Courier New"/>
        </w:rPr>
        <w:t>There was</w:t>
      </w:r>
      <w:r w:rsidR="00DF7932">
        <w:rPr>
          <w:rFonts w:ascii="Courier New" w:hAnsi="Courier New" w:cs="Courier New"/>
        </w:rPr>
        <w:t xml:space="preserve"> </w:t>
      </w:r>
      <w:r w:rsidR="003E458C" w:rsidRPr="003E458C">
        <w:rPr>
          <w:rFonts w:ascii="Courier New" w:hAnsi="Courier New" w:cs="Courier New"/>
        </w:rPr>
        <w:t>discussion</w:t>
      </w:r>
      <w:r w:rsidR="00DF7932">
        <w:rPr>
          <w:rFonts w:ascii="Courier New" w:hAnsi="Courier New" w:cs="Courier New"/>
        </w:rPr>
        <w:t xml:space="preserve"> </w:t>
      </w:r>
      <w:r w:rsidR="003E458C" w:rsidRPr="003E458C">
        <w:rPr>
          <w:rFonts w:ascii="Courier New" w:hAnsi="Courier New" w:cs="Courier New"/>
        </w:rPr>
        <w:t>concerning</w:t>
      </w:r>
    </w:p>
    <w:p w:rsidR="00620BF5" w:rsidRDefault="00620BF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262-----------------------</w:t>
      </w:r>
    </w:p>
    <w:p w:rsidR="00987F2F" w:rsidRDefault="003E458C" w:rsidP="003E458C">
      <w:pPr>
        <w:pStyle w:val="PlainText"/>
        <w:rPr>
          <w:rFonts w:ascii="Courier New" w:hAnsi="Courier New" w:cs="Courier New"/>
        </w:rPr>
      </w:pPr>
      <w:r w:rsidRPr="003E458C">
        <w:rPr>
          <w:rFonts w:ascii="Courier New" w:hAnsi="Courier New" w:cs="Courier New"/>
        </w:rPr>
        <w:lastRenderedPageBreak/>
        <w:t xml:space="preserve"> </w:t>
      </w:r>
      <w:r w:rsidR="00620BF5" w:rsidRPr="003E458C">
        <w:rPr>
          <w:rFonts w:ascii="Courier New" w:hAnsi="Courier New" w:cs="Courier New"/>
        </w:rPr>
        <w:t>T</w:t>
      </w:r>
      <w:r w:rsidRPr="003E458C">
        <w:rPr>
          <w:rFonts w:ascii="Courier New" w:hAnsi="Courier New" w:cs="Courier New"/>
        </w:rPr>
        <w:t>he</w:t>
      </w:r>
      <w:r w:rsidR="00620BF5">
        <w:rPr>
          <w:rFonts w:ascii="Courier New" w:hAnsi="Courier New" w:cs="Courier New"/>
        </w:rPr>
        <w:t xml:space="preserve"> </w:t>
      </w:r>
      <w:r w:rsidRPr="003E458C">
        <w:rPr>
          <w:rFonts w:ascii="Courier New" w:hAnsi="Courier New" w:cs="Courier New"/>
        </w:rPr>
        <w:t>inclusion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narcotic,</w:t>
      </w:r>
      <w:r w:rsidR="00620BF5">
        <w:rPr>
          <w:rFonts w:ascii="Courier New" w:hAnsi="Courier New" w:cs="Courier New"/>
        </w:rPr>
        <w:t xml:space="preserve"> </w:t>
      </w:r>
      <w:r w:rsidRPr="003E458C">
        <w:rPr>
          <w:rFonts w:ascii="Courier New" w:hAnsi="Courier New" w:cs="Courier New"/>
        </w:rPr>
        <w:t>stimulant,</w:t>
      </w:r>
      <w:r w:rsidR="00DF7932">
        <w:rPr>
          <w:rFonts w:ascii="Courier New" w:hAnsi="Courier New" w:cs="Courier New"/>
        </w:rPr>
        <w:t xml:space="preserve"> </w:t>
      </w:r>
      <w:r w:rsidR="00620BF5">
        <w:rPr>
          <w:rFonts w:ascii="Courier New" w:hAnsi="Courier New" w:cs="Courier New"/>
        </w:rPr>
        <w:t xml:space="preserve">hallucinogenic or </w:t>
      </w:r>
      <w:r w:rsidRPr="003E458C">
        <w:rPr>
          <w:rFonts w:ascii="Courier New" w:hAnsi="Courier New" w:cs="Courier New"/>
        </w:rPr>
        <w:t>depressant</w:t>
      </w:r>
      <w:r w:rsidR="00620BF5">
        <w:rPr>
          <w:rFonts w:ascii="Courier New" w:hAnsi="Courier New" w:cs="Courier New"/>
        </w:rPr>
        <w:t xml:space="preserve"> </w:t>
      </w:r>
      <w:r w:rsidRPr="003E458C">
        <w:rPr>
          <w:rFonts w:ascii="Courier New" w:hAnsi="Courier New" w:cs="Courier New"/>
        </w:rPr>
        <w:t>drugs (rather than</w:t>
      </w:r>
      <w:r w:rsidR="00620BF5">
        <w:rPr>
          <w:rFonts w:ascii="Courier New" w:hAnsi="Courier New" w:cs="Courier New"/>
        </w:rPr>
        <w:t xml:space="preserve"> </w:t>
      </w:r>
      <w:r w:rsidRPr="003E458C">
        <w:rPr>
          <w:rFonts w:ascii="Courier New" w:hAnsi="Courier New" w:cs="Courier New"/>
        </w:rPr>
        <w:t>just</w:t>
      </w:r>
      <w:r w:rsidR="00620BF5">
        <w:rPr>
          <w:rFonts w:ascii="Courier New" w:hAnsi="Courier New" w:cs="Courier New"/>
        </w:rPr>
        <w:t xml:space="preserve"> </w:t>
      </w:r>
      <w:r w:rsidRPr="003E458C">
        <w:rPr>
          <w:rFonts w:ascii="Courier New" w:hAnsi="Courier New" w:cs="Courier New"/>
        </w:rPr>
        <w:t>intoxicating</w:t>
      </w:r>
      <w:r w:rsidR="00620BF5">
        <w:rPr>
          <w:rFonts w:ascii="Courier New" w:hAnsi="Courier New" w:cs="Courier New"/>
        </w:rPr>
        <w:t xml:space="preserve"> </w:t>
      </w:r>
      <w:r w:rsidRPr="003E458C">
        <w:rPr>
          <w:rFonts w:ascii="Courier New" w:hAnsi="Courier New" w:cs="Courier New"/>
        </w:rPr>
        <w:t>liquor)</w:t>
      </w:r>
      <w:r w:rsidR="00DF7932">
        <w:rPr>
          <w:rFonts w:ascii="Courier New" w:hAnsi="Courier New" w:cs="Courier New"/>
        </w:rPr>
        <w:t xml:space="preserve"> </w:t>
      </w:r>
      <w:r w:rsidR="00620BF5">
        <w:rPr>
          <w:rFonts w:ascii="Courier New" w:hAnsi="Courier New" w:cs="Courier New"/>
        </w:rPr>
        <w:t xml:space="preserve">in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305,</w:t>
      </w:r>
      <w:r w:rsidR="00620BF5">
        <w:rPr>
          <w:rFonts w:ascii="Courier New" w:hAnsi="Courier New" w:cs="Courier New"/>
        </w:rPr>
        <w:t xml:space="preserve"> </w:t>
      </w:r>
      <w:r w:rsidRPr="003E458C">
        <w:rPr>
          <w:rFonts w:ascii="Courier New" w:hAnsi="Courier New" w:cs="Courier New"/>
        </w:rPr>
        <w:t>and</w:t>
      </w:r>
      <w:r w:rsidR="00620BF5">
        <w:rPr>
          <w:rFonts w:ascii="Courier New" w:hAnsi="Courier New" w:cs="Courier New"/>
        </w:rPr>
        <w:t xml:space="preserve"> </w:t>
      </w:r>
      <w:r w:rsidRPr="003E458C">
        <w:rPr>
          <w:rFonts w:ascii="Courier New" w:hAnsi="Courier New" w:cs="Courier New"/>
        </w:rPr>
        <w:t>the</w:t>
      </w:r>
      <w:r w:rsidR="00620BF5">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decided to</w:t>
      </w:r>
      <w:r w:rsidR="00620BF5">
        <w:rPr>
          <w:rFonts w:ascii="Courier New" w:hAnsi="Courier New" w:cs="Courier New"/>
        </w:rPr>
        <w:t xml:space="preserve"> </w:t>
      </w:r>
      <w:r w:rsidRPr="003E458C">
        <w:rPr>
          <w:rFonts w:ascii="Courier New" w:hAnsi="Courier New" w:cs="Courier New"/>
        </w:rPr>
        <w:t>eliminate</w:t>
      </w:r>
      <w:r w:rsidR="00DF7932">
        <w:rPr>
          <w:rFonts w:ascii="Courier New" w:hAnsi="Courier New" w:cs="Courier New"/>
        </w:rPr>
        <w:t xml:space="preserve"> </w:t>
      </w:r>
      <w:r w:rsidR="00620BF5">
        <w:rPr>
          <w:rFonts w:ascii="Courier New" w:hAnsi="Courier New" w:cs="Courier New"/>
        </w:rPr>
        <w:t xml:space="preserve">“stimulant, </w:t>
      </w:r>
      <w:r w:rsidRPr="003E458C">
        <w:rPr>
          <w:rFonts w:ascii="Courier New" w:hAnsi="Courier New" w:cs="Courier New"/>
        </w:rPr>
        <w:t>hallucinogenic or</w:t>
      </w:r>
      <w:r w:rsidR="00620BF5">
        <w:rPr>
          <w:rFonts w:ascii="Courier New" w:hAnsi="Courier New" w:cs="Courier New"/>
        </w:rPr>
        <w:t xml:space="preserve"> </w:t>
      </w:r>
      <w:r w:rsidRPr="003E458C">
        <w:rPr>
          <w:rFonts w:ascii="Courier New" w:hAnsi="Courier New" w:cs="Courier New"/>
        </w:rPr>
        <w:t>depressant</w:t>
      </w:r>
      <w:r w:rsidR="00DF7932">
        <w:rPr>
          <w:rFonts w:ascii="Courier New" w:hAnsi="Courier New" w:cs="Courier New"/>
        </w:rPr>
        <w:t xml:space="preserve"> </w:t>
      </w:r>
      <w:r w:rsidR="00620BF5">
        <w:rPr>
          <w:rFonts w:ascii="Courier New" w:hAnsi="Courier New" w:cs="Courier New"/>
        </w:rPr>
        <w:t>drugs”</w:t>
      </w:r>
      <w:r w:rsidRPr="003E458C">
        <w:rPr>
          <w:rFonts w:ascii="Courier New" w:hAnsi="Courier New" w:cs="Courier New"/>
        </w:rPr>
        <w:t xml:space="preserve"> from</w:t>
      </w:r>
      <w:r w:rsidR="00620BF5">
        <w:rPr>
          <w:rFonts w:ascii="Courier New" w:hAnsi="Courier New" w:cs="Courier New"/>
        </w:rPr>
        <w:t xml:space="preserve"> </w:t>
      </w:r>
      <w:r w:rsidRPr="003E458C">
        <w:rPr>
          <w:rFonts w:ascii="Courier New" w:hAnsi="Courier New" w:cs="Courier New"/>
        </w:rPr>
        <w:t>SB</w:t>
      </w:r>
      <w:r w:rsidR="00620BF5">
        <w:rPr>
          <w:rFonts w:ascii="Courier New" w:hAnsi="Courier New" w:cs="Courier New"/>
        </w:rPr>
        <w:t xml:space="preserve"> </w:t>
      </w:r>
      <w:r w:rsidRPr="003E458C">
        <w:rPr>
          <w:rFonts w:ascii="Courier New" w:hAnsi="Courier New" w:cs="Courier New"/>
        </w:rPr>
        <w:t>305,</w:t>
      </w:r>
      <w:r w:rsidR="00620BF5">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Pr="003E458C">
        <w:rPr>
          <w:rFonts w:ascii="Courier New" w:hAnsi="Courier New" w:cs="Courier New"/>
        </w:rPr>
        <w:t>that</w:t>
      </w:r>
      <w:r w:rsidR="00620BF5">
        <w:rPr>
          <w:rFonts w:ascii="Courier New" w:hAnsi="Courier New" w:cs="Courier New"/>
        </w:rPr>
        <w:t xml:space="preserve"> it </w:t>
      </w:r>
      <w:r w:rsidRPr="003E458C">
        <w:rPr>
          <w:rFonts w:ascii="Courier New" w:hAnsi="Courier New" w:cs="Courier New"/>
        </w:rPr>
        <w:t>would deal</w:t>
      </w:r>
      <w:r w:rsidR="00620BF5">
        <w:rPr>
          <w:rFonts w:ascii="Courier New" w:hAnsi="Courier New" w:cs="Courier New"/>
        </w:rPr>
        <w:t xml:space="preserve"> </w:t>
      </w:r>
      <w:r w:rsidRPr="003E458C">
        <w:rPr>
          <w:rFonts w:ascii="Courier New" w:hAnsi="Courier New" w:cs="Courier New"/>
        </w:rPr>
        <w:t>only</w:t>
      </w:r>
      <w:r w:rsidR="00620BF5">
        <w:rPr>
          <w:rFonts w:ascii="Courier New" w:hAnsi="Courier New" w:cs="Courier New"/>
        </w:rPr>
        <w:t xml:space="preserve"> </w:t>
      </w:r>
      <w:r w:rsidRPr="003E458C">
        <w:rPr>
          <w:rFonts w:ascii="Courier New" w:hAnsi="Courier New" w:cs="Courier New"/>
        </w:rPr>
        <w:t>with</w:t>
      </w:r>
      <w:r w:rsidR="00620BF5">
        <w:rPr>
          <w:rFonts w:ascii="Courier New" w:hAnsi="Courier New" w:cs="Courier New"/>
        </w:rPr>
        <w:t xml:space="preserve"> </w:t>
      </w:r>
      <w:r w:rsidRPr="003E458C">
        <w:rPr>
          <w:rFonts w:ascii="Courier New" w:hAnsi="Courier New" w:cs="Courier New"/>
        </w:rPr>
        <w:t>intoxicating liquor.</w:t>
      </w:r>
      <w:r w:rsidR="00DF7932">
        <w:rPr>
          <w:rFonts w:ascii="Courier New" w:hAnsi="Courier New" w:cs="Courier New"/>
        </w:rPr>
        <w:t xml:space="preserve"> </w:t>
      </w:r>
      <w:r w:rsidRPr="003E458C">
        <w:rPr>
          <w:rFonts w:ascii="Courier New" w:hAnsi="Courier New" w:cs="Courier New"/>
        </w:rPr>
        <w:t>There was</w:t>
      </w:r>
      <w:r w:rsidR="00620BF5">
        <w:rPr>
          <w:rFonts w:ascii="Courier New" w:hAnsi="Courier New" w:cs="Courier New"/>
        </w:rPr>
        <w:t xml:space="preserve"> further </w:t>
      </w:r>
      <w:r w:rsidRPr="003E458C">
        <w:rPr>
          <w:rFonts w:ascii="Courier New" w:hAnsi="Courier New" w:cs="Courier New"/>
        </w:rPr>
        <w:t>discussion</w:t>
      </w:r>
      <w:r w:rsidR="00620BF5">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the</w:t>
      </w:r>
      <w:r w:rsidR="00620BF5">
        <w:rPr>
          <w:rFonts w:ascii="Courier New" w:hAnsi="Courier New" w:cs="Courier New"/>
        </w:rPr>
        <w:t xml:space="preserve"> </w:t>
      </w:r>
      <w:r w:rsidRPr="003E458C">
        <w:rPr>
          <w:rFonts w:ascii="Courier New" w:hAnsi="Courier New" w:cs="Courier New"/>
        </w:rPr>
        <w:t>penalty</w:t>
      </w:r>
      <w:r w:rsidR="00DF7932">
        <w:rPr>
          <w:rFonts w:ascii="Courier New" w:hAnsi="Courier New" w:cs="Courier New"/>
        </w:rPr>
        <w:t xml:space="preserve"> </w:t>
      </w:r>
      <w:r w:rsidRPr="003E458C">
        <w:rPr>
          <w:rFonts w:ascii="Courier New" w:hAnsi="Courier New" w:cs="Courier New"/>
        </w:rPr>
        <w:t>section of</w:t>
      </w:r>
      <w:r w:rsidR="00DF7932">
        <w:rPr>
          <w:rFonts w:ascii="Courier New" w:hAnsi="Courier New" w:cs="Courier New"/>
        </w:rPr>
        <w:t xml:space="preserve"> </w:t>
      </w:r>
      <w:r w:rsidRPr="003E458C">
        <w:rPr>
          <w:rFonts w:ascii="Courier New" w:hAnsi="Courier New" w:cs="Courier New"/>
        </w:rPr>
        <w:t>this</w:t>
      </w:r>
      <w:r w:rsidR="00620BF5">
        <w:rPr>
          <w:rFonts w:ascii="Courier New" w:hAnsi="Courier New" w:cs="Courier New"/>
        </w:rPr>
        <w:t xml:space="preserve"> </w:t>
      </w:r>
      <w:r w:rsidRPr="003E458C">
        <w:rPr>
          <w:rFonts w:ascii="Courier New" w:hAnsi="Courier New" w:cs="Courier New"/>
        </w:rPr>
        <w:t>bill</w:t>
      </w:r>
      <w:r w:rsidR="00620BF5">
        <w:rPr>
          <w:rFonts w:ascii="Courier New" w:hAnsi="Courier New" w:cs="Courier New"/>
        </w:rPr>
        <w:t xml:space="preserve"> and </w:t>
      </w:r>
      <w:r w:rsidRPr="003E458C">
        <w:rPr>
          <w:rFonts w:ascii="Courier New" w:hAnsi="Courier New" w:cs="Courier New"/>
        </w:rPr>
        <w:t>Senator Harris pointed</w:t>
      </w:r>
      <w:r w:rsidR="00DF7932">
        <w:rPr>
          <w:rFonts w:ascii="Courier New" w:hAnsi="Courier New" w:cs="Courier New"/>
        </w:rPr>
        <w:t xml:space="preserve"> </w:t>
      </w:r>
      <w:r w:rsidRPr="003E458C">
        <w:rPr>
          <w:rFonts w:ascii="Courier New" w:hAnsi="Courier New" w:cs="Courier New"/>
        </w:rPr>
        <w:t>out</w:t>
      </w:r>
      <w:r w:rsidR="00620BF5">
        <w:rPr>
          <w:rFonts w:ascii="Courier New" w:hAnsi="Courier New" w:cs="Courier New"/>
        </w:rPr>
        <w:t xml:space="preserve"> </w:t>
      </w:r>
      <w:r w:rsidRPr="003E458C">
        <w:rPr>
          <w:rFonts w:ascii="Courier New" w:hAnsi="Courier New" w:cs="Courier New"/>
        </w:rPr>
        <w:t>that</w:t>
      </w:r>
      <w:r w:rsidR="00620BF5">
        <w:rPr>
          <w:rFonts w:ascii="Courier New" w:hAnsi="Courier New" w:cs="Courier New"/>
        </w:rPr>
        <w:t xml:space="preserve"> </w:t>
      </w:r>
      <w:r w:rsidRPr="003E458C">
        <w:rPr>
          <w:rFonts w:ascii="Courier New" w:hAnsi="Courier New" w:cs="Courier New"/>
        </w:rPr>
        <w:t>even</w:t>
      </w:r>
      <w:r w:rsidR="00620BF5">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drunk</w:t>
      </w:r>
      <w:r w:rsidR="00620BF5">
        <w:rPr>
          <w:rFonts w:ascii="Courier New" w:hAnsi="Courier New" w:cs="Courier New"/>
        </w:rPr>
        <w:t xml:space="preserve"> </w:t>
      </w:r>
      <w:r w:rsidRPr="003E458C">
        <w:rPr>
          <w:rFonts w:ascii="Courier New" w:hAnsi="Courier New" w:cs="Courier New"/>
        </w:rPr>
        <w:t>had</w:t>
      </w:r>
      <w:r w:rsidR="00620BF5">
        <w:rPr>
          <w:rFonts w:ascii="Courier New" w:hAnsi="Courier New" w:cs="Courier New"/>
        </w:rPr>
        <w:t xml:space="preserve"> his </w:t>
      </w:r>
      <w:r w:rsidRPr="003E458C">
        <w:rPr>
          <w:rFonts w:ascii="Courier New" w:hAnsi="Courier New" w:cs="Courier New"/>
        </w:rPr>
        <w:t>license suspended,</w:t>
      </w:r>
      <w:r w:rsidR="00620BF5">
        <w:rPr>
          <w:rFonts w:ascii="Courier New" w:hAnsi="Courier New" w:cs="Courier New"/>
        </w:rPr>
        <w:t xml:space="preserve"> it d</w:t>
      </w:r>
      <w:r w:rsidRPr="003E458C">
        <w:rPr>
          <w:rFonts w:ascii="Courier New" w:hAnsi="Courier New" w:cs="Courier New"/>
        </w:rPr>
        <w:t>id not</w:t>
      </w:r>
      <w:r w:rsidR="00620BF5">
        <w:rPr>
          <w:rFonts w:ascii="Courier New" w:hAnsi="Courier New" w:cs="Courier New"/>
        </w:rPr>
        <w:t xml:space="preserve"> </w:t>
      </w:r>
      <w:r w:rsidRPr="003E458C">
        <w:rPr>
          <w:rFonts w:ascii="Courier New" w:hAnsi="Courier New" w:cs="Courier New"/>
        </w:rPr>
        <w:t>keep</w:t>
      </w:r>
      <w:r w:rsidR="00620BF5">
        <w:rPr>
          <w:rFonts w:ascii="Courier New" w:hAnsi="Courier New" w:cs="Courier New"/>
        </w:rPr>
        <w:t xml:space="preserve"> </w:t>
      </w:r>
      <w:r w:rsidRPr="003E458C">
        <w:rPr>
          <w:rFonts w:ascii="Courier New" w:hAnsi="Courier New" w:cs="Courier New"/>
        </w:rPr>
        <w:t>him</w:t>
      </w:r>
      <w:r w:rsidR="00DF7932">
        <w:rPr>
          <w:rFonts w:ascii="Courier New" w:hAnsi="Courier New" w:cs="Courier New"/>
        </w:rPr>
        <w:t xml:space="preserve"> </w:t>
      </w:r>
      <w:r w:rsidRPr="003E458C">
        <w:rPr>
          <w:rFonts w:ascii="Courier New" w:hAnsi="Courier New" w:cs="Courier New"/>
        </w:rPr>
        <w:t>off</w:t>
      </w:r>
      <w:r w:rsidR="00620BF5">
        <w:rPr>
          <w:rFonts w:ascii="Courier New" w:hAnsi="Courier New" w:cs="Courier New"/>
        </w:rPr>
        <w:t xml:space="preserve"> </w:t>
      </w:r>
      <w:r w:rsidRPr="003E458C">
        <w:rPr>
          <w:rFonts w:ascii="Courier New" w:hAnsi="Courier New" w:cs="Courier New"/>
        </w:rPr>
        <w:t>the</w:t>
      </w:r>
      <w:r w:rsidR="00620BF5">
        <w:rPr>
          <w:rFonts w:ascii="Courier New" w:hAnsi="Courier New" w:cs="Courier New"/>
        </w:rPr>
        <w:t xml:space="preserve"> </w:t>
      </w:r>
      <w:r w:rsidRPr="003E458C">
        <w:rPr>
          <w:rFonts w:ascii="Courier New" w:hAnsi="Courier New" w:cs="Courier New"/>
        </w:rPr>
        <w:t>highways</w:t>
      </w:r>
      <w:r w:rsidR="00DF7932">
        <w:rPr>
          <w:rFonts w:ascii="Courier New" w:hAnsi="Courier New" w:cs="Courier New"/>
        </w:rPr>
        <w:t xml:space="preserve"> </w:t>
      </w:r>
      <w:r w:rsidR="00620BF5">
        <w:rPr>
          <w:rFonts w:ascii="Courier New" w:hAnsi="Courier New" w:cs="Courier New"/>
        </w:rPr>
        <w:t xml:space="preserve">if </w:t>
      </w:r>
      <w:r w:rsidRPr="003E458C">
        <w:rPr>
          <w:rFonts w:ascii="Courier New" w:hAnsi="Courier New" w:cs="Courier New"/>
        </w:rPr>
        <w:t>he</w:t>
      </w:r>
      <w:r w:rsidR="00DF7932">
        <w:rPr>
          <w:rFonts w:ascii="Courier New" w:hAnsi="Courier New" w:cs="Courier New"/>
        </w:rPr>
        <w:t xml:space="preserve"> </w:t>
      </w:r>
      <w:r w:rsidR="00620BF5">
        <w:rPr>
          <w:rFonts w:ascii="Courier New" w:hAnsi="Courier New" w:cs="Courier New"/>
        </w:rPr>
        <w:t>wante</w:t>
      </w:r>
      <w:r w:rsidRPr="003E458C">
        <w:rPr>
          <w:rFonts w:ascii="Courier New" w:hAnsi="Courier New" w:cs="Courier New"/>
        </w:rPr>
        <w:t>d</w:t>
      </w:r>
      <w:r w:rsidR="00DF7932">
        <w:rPr>
          <w:rFonts w:ascii="Courier New" w:hAnsi="Courier New" w:cs="Courier New"/>
        </w:rPr>
        <w:t xml:space="preserve"> </w:t>
      </w:r>
      <w:r w:rsidR="00620BF5">
        <w:rPr>
          <w:rFonts w:ascii="Courier New" w:hAnsi="Courier New" w:cs="Courier New"/>
        </w:rPr>
        <w:t>to drive. Sena</w:t>
      </w:r>
      <w:r w:rsidRPr="003E458C">
        <w:rPr>
          <w:rFonts w:ascii="Courier New" w:hAnsi="Courier New" w:cs="Courier New"/>
        </w:rPr>
        <w:t>tor</w:t>
      </w:r>
      <w:r w:rsidR="00DF7932">
        <w:rPr>
          <w:rFonts w:ascii="Courier New" w:hAnsi="Courier New" w:cs="Courier New"/>
        </w:rPr>
        <w:t xml:space="preserve"> </w:t>
      </w:r>
      <w:r w:rsidRPr="003E458C">
        <w:rPr>
          <w:rFonts w:ascii="Courier New" w:hAnsi="Courier New" w:cs="Courier New"/>
        </w:rPr>
        <w:t>Harris suggested</w:t>
      </w:r>
      <w:r w:rsidR="00620BF5">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620BF5">
        <w:rPr>
          <w:rFonts w:ascii="Courier New" w:hAnsi="Courier New" w:cs="Courier New"/>
        </w:rPr>
        <w:t xml:space="preserve">committee </w:t>
      </w:r>
      <w:r w:rsidRPr="003E458C">
        <w:rPr>
          <w:rFonts w:ascii="Courier New" w:hAnsi="Courier New" w:cs="Courier New"/>
        </w:rPr>
        <w:t>defer further discussion</w:t>
      </w:r>
      <w:r w:rsidR="00620BF5">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305</w:t>
      </w:r>
      <w:r w:rsidR="00620BF5">
        <w:rPr>
          <w:rFonts w:ascii="Courier New" w:hAnsi="Courier New" w:cs="Courier New"/>
        </w:rPr>
        <w:t xml:space="preserve"> </w:t>
      </w:r>
      <w:r w:rsidRPr="003E458C">
        <w:rPr>
          <w:rFonts w:ascii="Courier New" w:hAnsi="Courier New" w:cs="Courier New"/>
        </w:rPr>
        <w:t>and</w:t>
      </w:r>
      <w:r w:rsidR="00620BF5">
        <w:rPr>
          <w:rFonts w:ascii="Courier New" w:hAnsi="Courier New" w:cs="Courier New"/>
        </w:rPr>
        <w:t xml:space="preserve"> </w:t>
      </w:r>
      <w:r w:rsidRPr="003E458C">
        <w:rPr>
          <w:rFonts w:ascii="Courier New" w:hAnsi="Courier New" w:cs="Courier New"/>
        </w:rPr>
        <w:t>direct its</w:t>
      </w:r>
      <w:r w:rsidR="00DF7932">
        <w:rPr>
          <w:rFonts w:ascii="Courier New" w:hAnsi="Courier New" w:cs="Courier New"/>
        </w:rPr>
        <w:t xml:space="preserve"> </w:t>
      </w:r>
      <w:r w:rsidR="00620BF5">
        <w:rPr>
          <w:rFonts w:ascii="Courier New" w:hAnsi="Courier New" w:cs="Courier New"/>
        </w:rPr>
        <w:t xml:space="preserve">attention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307.</w:t>
      </w:r>
      <w:r w:rsidR="00DF7932">
        <w:rPr>
          <w:rFonts w:ascii="Courier New" w:hAnsi="Courier New" w:cs="Courier New"/>
        </w:rPr>
        <w:t xml:space="preserve"> </w:t>
      </w:r>
      <w:r w:rsidRPr="003E458C">
        <w:rPr>
          <w:rFonts w:ascii="Courier New" w:hAnsi="Courier New" w:cs="Courier New"/>
        </w:rPr>
        <w:t>There</w:t>
      </w:r>
      <w:r w:rsidR="00620BF5">
        <w:rPr>
          <w:rFonts w:ascii="Courier New" w:hAnsi="Courier New" w:cs="Courier New"/>
        </w:rPr>
        <w:t xml:space="preserve"> </w:t>
      </w:r>
      <w:r w:rsidRPr="003E458C">
        <w:rPr>
          <w:rFonts w:ascii="Courier New" w:hAnsi="Courier New" w:cs="Courier New"/>
        </w:rPr>
        <w:t>was</w:t>
      </w:r>
      <w:r w:rsidR="00620BF5">
        <w:rPr>
          <w:rFonts w:ascii="Courier New" w:hAnsi="Courier New" w:cs="Courier New"/>
        </w:rPr>
        <w:t xml:space="preserve"> </w:t>
      </w:r>
      <w:r w:rsidRPr="003E458C">
        <w:rPr>
          <w:rFonts w:ascii="Courier New" w:hAnsi="Courier New" w:cs="Courier New"/>
        </w:rPr>
        <w:t>no</w:t>
      </w:r>
      <w:r w:rsidR="00620BF5">
        <w:rPr>
          <w:rFonts w:ascii="Courier New" w:hAnsi="Courier New" w:cs="Courier New"/>
        </w:rPr>
        <w:t xml:space="preserve"> </w:t>
      </w:r>
      <w:r w:rsidRPr="003E458C">
        <w:rPr>
          <w:rFonts w:ascii="Courier New" w:hAnsi="Courier New" w:cs="Courier New"/>
        </w:rPr>
        <w:t>objection.</w:t>
      </w:r>
      <w:r w:rsidRPr="003E458C">
        <w:rPr>
          <w:rFonts w:ascii="Courier New" w:hAnsi="Courier New" w:cs="Courier New"/>
        </w:rPr>
        <w:cr/>
        <w:t xml:space="preserve"> </w:t>
      </w:r>
    </w:p>
    <w:p w:rsidR="00987F2F" w:rsidRDefault="00987F2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307</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There</w:t>
      </w:r>
      <w:r w:rsidR="00620BF5">
        <w:rPr>
          <w:rFonts w:ascii="Courier New" w:hAnsi="Courier New" w:cs="Courier New"/>
        </w:rPr>
        <w:t xml:space="preserve"> </w:t>
      </w:r>
      <w:r w:rsidR="003E458C" w:rsidRPr="003E458C">
        <w:rPr>
          <w:rFonts w:ascii="Courier New" w:hAnsi="Courier New" w:cs="Courier New"/>
        </w:rPr>
        <w:t>was</w:t>
      </w:r>
      <w:r w:rsidR="00620BF5">
        <w:rPr>
          <w:rFonts w:ascii="Courier New" w:hAnsi="Courier New" w:cs="Courier New"/>
        </w:rPr>
        <w:t xml:space="preserve"> </w:t>
      </w:r>
      <w:r w:rsidR="003E458C" w:rsidRPr="003E458C">
        <w:rPr>
          <w:rFonts w:ascii="Courier New" w:hAnsi="Courier New" w:cs="Courier New"/>
        </w:rPr>
        <w:t>discussion</w:t>
      </w:r>
      <w:r w:rsidR="00620BF5">
        <w:rPr>
          <w:rFonts w:ascii="Courier New" w:hAnsi="Courier New" w:cs="Courier New"/>
        </w:rPr>
        <w:t xml:space="preserve"> </w:t>
      </w:r>
      <w:r w:rsidR="003E458C" w:rsidRPr="003E458C">
        <w:rPr>
          <w:rFonts w:ascii="Courier New" w:hAnsi="Courier New" w:cs="Courier New"/>
        </w:rPr>
        <w:t>concerning</w:t>
      </w:r>
      <w:r w:rsidR="00620BF5">
        <w:rPr>
          <w:rFonts w:ascii="Courier New" w:hAnsi="Courier New" w:cs="Courier New"/>
        </w:rPr>
        <w:t xml:space="preserve"> </w:t>
      </w:r>
      <w:r w:rsidR="003E458C" w:rsidRPr="003E458C">
        <w:rPr>
          <w:rFonts w:ascii="Courier New" w:hAnsi="Courier New" w:cs="Courier New"/>
        </w:rPr>
        <w:t>elimination</w:t>
      </w:r>
      <w:r w:rsidR="00620BF5">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any</w:t>
      </w:r>
      <w:r w:rsidR="00DF7932">
        <w:rPr>
          <w:rFonts w:ascii="Courier New" w:hAnsi="Courier New" w:cs="Courier New"/>
        </w:rPr>
        <w:t xml:space="preserve"> </w:t>
      </w:r>
      <w:r>
        <w:rPr>
          <w:rFonts w:ascii="Courier New" w:hAnsi="Courier New" w:cs="Courier New"/>
        </w:rPr>
        <w:t xml:space="preserve">reference </w:t>
      </w:r>
      <w:r w:rsidR="003E458C" w:rsidRPr="003E458C">
        <w:rPr>
          <w:rFonts w:ascii="Courier New" w:hAnsi="Courier New" w:cs="Courier New"/>
        </w:rPr>
        <w:t>to</w:t>
      </w:r>
      <w:r w:rsidR="00DF7932">
        <w:rPr>
          <w:rFonts w:ascii="Courier New" w:hAnsi="Courier New" w:cs="Courier New"/>
        </w:rPr>
        <w:t xml:space="preserve"> </w:t>
      </w:r>
      <w:r w:rsidR="00620BF5">
        <w:rPr>
          <w:rFonts w:ascii="Courier New" w:hAnsi="Courier New" w:cs="Courier New"/>
        </w:rPr>
        <w:t>narcoti</w:t>
      </w:r>
      <w:r w:rsidR="003E458C" w:rsidRPr="003E458C">
        <w:rPr>
          <w:rFonts w:ascii="Courier New" w:hAnsi="Courier New" w:cs="Courier New"/>
        </w:rPr>
        <w:t>c drugs</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this</w:t>
      </w:r>
      <w:r w:rsidR="00620BF5">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Pr>
          <w:rFonts w:ascii="Courier New" w:hAnsi="Courier New" w:cs="Courier New"/>
        </w:rPr>
        <w:t xml:space="preserve">Senator Harris moved that </w:t>
      </w:r>
      <w:r w:rsidR="003E458C" w:rsidRPr="003E458C">
        <w:rPr>
          <w:rFonts w:ascii="Courier New" w:hAnsi="Courier New" w:cs="Courier New"/>
        </w:rPr>
        <w:t>the</w:t>
      </w:r>
      <w:r w:rsidR="00620BF5">
        <w:rPr>
          <w:rFonts w:ascii="Courier New" w:hAnsi="Courier New" w:cs="Courier New"/>
        </w:rPr>
        <w:t xml:space="preserve"> </w:t>
      </w:r>
      <w:r w:rsidR="003E458C" w:rsidRPr="003E458C">
        <w:rPr>
          <w:rFonts w:ascii="Courier New" w:hAnsi="Courier New" w:cs="Courier New"/>
        </w:rPr>
        <w:t>reference</w:t>
      </w:r>
      <w:r w:rsidR="00DF7932">
        <w:rPr>
          <w:rFonts w:ascii="Courier New" w:hAnsi="Courier New" w:cs="Courier New"/>
        </w:rPr>
        <w:t xml:space="preserve"> </w:t>
      </w:r>
      <w:r w:rsidR="003E458C" w:rsidRPr="003E458C">
        <w:rPr>
          <w:rFonts w:ascii="Courier New" w:hAnsi="Courier New" w:cs="Courier New"/>
        </w:rPr>
        <w:t>to</w:t>
      </w:r>
      <w:r w:rsidR="00620BF5">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narcotic</w:t>
      </w:r>
      <w:r w:rsidR="00DF7932">
        <w:rPr>
          <w:rFonts w:ascii="Courier New" w:hAnsi="Courier New" w:cs="Courier New"/>
        </w:rPr>
        <w:t xml:space="preserve"> </w:t>
      </w:r>
      <w:r>
        <w:rPr>
          <w:rFonts w:ascii="Courier New" w:hAnsi="Courier New" w:cs="Courier New"/>
        </w:rPr>
        <w:t>drugs”</w:t>
      </w:r>
      <w:r w:rsidR="00620BF5">
        <w:rPr>
          <w:rFonts w:ascii="Courier New" w:hAnsi="Courier New" w:cs="Courier New"/>
        </w:rPr>
        <w:t xml:space="preserve"> </w:t>
      </w:r>
      <w:r w:rsidR="003E458C" w:rsidRPr="003E458C">
        <w:rPr>
          <w:rFonts w:ascii="Courier New" w:hAnsi="Courier New" w:cs="Courier New"/>
        </w:rPr>
        <w:t>on</w:t>
      </w:r>
      <w:r w:rsidR="00620BF5">
        <w:rPr>
          <w:rFonts w:ascii="Courier New" w:hAnsi="Courier New" w:cs="Courier New"/>
        </w:rPr>
        <w:t xml:space="preserve"> </w:t>
      </w:r>
      <w:r w:rsidR="003E458C" w:rsidRPr="003E458C">
        <w:rPr>
          <w:rFonts w:ascii="Courier New" w:hAnsi="Courier New" w:cs="Courier New"/>
        </w:rPr>
        <w:t>lines</w:t>
      </w:r>
      <w:r w:rsidR="00620BF5">
        <w:rPr>
          <w:rFonts w:ascii="Courier New" w:hAnsi="Courier New" w:cs="Courier New"/>
        </w:rPr>
        <w:t xml:space="preserve"> </w:t>
      </w:r>
      <w:r w:rsidR="003E458C" w:rsidRPr="003E458C">
        <w:rPr>
          <w:rFonts w:ascii="Courier New" w:hAnsi="Courier New" w:cs="Courier New"/>
        </w:rPr>
        <w:t>6</w:t>
      </w:r>
      <w:r w:rsidR="00DF7932">
        <w:rPr>
          <w:rFonts w:ascii="Courier New" w:hAnsi="Courier New" w:cs="Courier New"/>
        </w:rPr>
        <w:t xml:space="preserve"> </w:t>
      </w:r>
      <w:r w:rsidR="003E458C" w:rsidRPr="003E458C">
        <w:rPr>
          <w:rFonts w:ascii="Courier New" w:hAnsi="Courier New" w:cs="Courier New"/>
        </w:rPr>
        <w:t>and</w:t>
      </w:r>
      <w:r w:rsidR="00620BF5">
        <w:rPr>
          <w:rFonts w:ascii="Courier New" w:hAnsi="Courier New" w:cs="Courier New"/>
        </w:rPr>
        <w:t xml:space="preserve"> </w:t>
      </w:r>
      <w:r w:rsidR="003E458C" w:rsidRPr="003E458C">
        <w:rPr>
          <w:rFonts w:ascii="Courier New" w:hAnsi="Courier New" w:cs="Courier New"/>
        </w:rPr>
        <w:t>7,</w:t>
      </w:r>
      <w:r w:rsidR="00DF7932">
        <w:rPr>
          <w:rFonts w:ascii="Courier New" w:hAnsi="Courier New" w:cs="Courier New"/>
        </w:rPr>
        <w:t xml:space="preserve"> </w:t>
      </w:r>
      <w:r w:rsidR="003E458C" w:rsidRPr="003E458C">
        <w:rPr>
          <w:rFonts w:ascii="Courier New" w:hAnsi="Courier New" w:cs="Courier New"/>
        </w:rPr>
        <w:t>11</w:t>
      </w:r>
      <w:r w:rsidR="00DF7932">
        <w:rPr>
          <w:rFonts w:ascii="Courier New" w:hAnsi="Courier New" w:cs="Courier New"/>
        </w:rPr>
        <w:t xml:space="preserve"> </w:t>
      </w:r>
      <w:r>
        <w:rPr>
          <w:rFonts w:ascii="Courier New" w:hAnsi="Courier New" w:cs="Courier New"/>
        </w:rPr>
        <w:t>and 1</w:t>
      </w:r>
      <w:r w:rsidR="003E458C" w:rsidRPr="003E458C">
        <w:rPr>
          <w:rFonts w:ascii="Courier New" w:hAnsi="Courier New" w:cs="Courier New"/>
        </w:rPr>
        <w:t>2</w:t>
      </w:r>
      <w:r w:rsidR="00620BF5">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deleted.</w:t>
      </w:r>
      <w:r w:rsidR="00620BF5">
        <w:rPr>
          <w:rFonts w:ascii="Courier New" w:hAnsi="Courier New" w:cs="Courier New"/>
        </w:rPr>
        <w:t xml:space="preserve"> </w:t>
      </w:r>
      <w:r w:rsidR="003E458C" w:rsidRPr="003E458C">
        <w:rPr>
          <w:rFonts w:ascii="Courier New" w:hAnsi="Courier New" w:cs="Courier New"/>
        </w:rPr>
        <w:t>There</w:t>
      </w:r>
      <w:r w:rsidR="00620BF5">
        <w:rPr>
          <w:rFonts w:ascii="Courier New" w:hAnsi="Courier New" w:cs="Courier New"/>
        </w:rPr>
        <w:t xml:space="preserve"> </w:t>
      </w:r>
      <w:r w:rsidR="003E458C" w:rsidRPr="003E458C">
        <w:rPr>
          <w:rFonts w:ascii="Courier New" w:hAnsi="Courier New" w:cs="Courier New"/>
        </w:rPr>
        <w:t>was</w:t>
      </w:r>
      <w:r w:rsidR="00620BF5">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 Richard</w:t>
      </w:r>
      <w:r w:rsidR="00DF7932">
        <w:rPr>
          <w:rFonts w:ascii="Courier New" w:hAnsi="Courier New" w:cs="Courier New"/>
        </w:rPr>
        <w:t xml:space="preserve"> </w:t>
      </w:r>
      <w:r>
        <w:rPr>
          <w:rFonts w:ascii="Courier New" w:hAnsi="Courier New" w:cs="Courier New"/>
        </w:rPr>
        <w:t xml:space="preserve">Hacker </w:t>
      </w:r>
      <w:r w:rsidR="003E458C" w:rsidRPr="003E458C">
        <w:rPr>
          <w:rFonts w:ascii="Courier New" w:hAnsi="Courier New" w:cs="Courier New"/>
        </w:rPr>
        <w:t>pointed out</w:t>
      </w:r>
      <w:r w:rsidR="00620BF5">
        <w:rPr>
          <w:rFonts w:ascii="Courier New" w:hAnsi="Courier New" w:cs="Courier New"/>
        </w:rPr>
        <w:t xml:space="preserve"> </w:t>
      </w:r>
      <w:r w:rsidR="003E458C" w:rsidRPr="003E458C">
        <w:rPr>
          <w:rFonts w:ascii="Courier New" w:hAnsi="Courier New" w:cs="Courier New"/>
        </w:rPr>
        <w:t>that</w:t>
      </w:r>
      <w:r w:rsidR="00620BF5">
        <w:rPr>
          <w:rFonts w:ascii="Courier New" w:hAnsi="Courier New" w:cs="Courier New"/>
        </w:rPr>
        <w:t xml:space="preserve"> </w:t>
      </w:r>
      <w:r w:rsidR="003E458C" w:rsidRPr="003E458C">
        <w:rPr>
          <w:rFonts w:ascii="Courier New" w:hAnsi="Courier New" w:cs="Courier New"/>
        </w:rPr>
        <w:t>by</w:t>
      </w:r>
      <w:r w:rsidR="00620BF5">
        <w:rPr>
          <w:rFonts w:ascii="Courier New" w:hAnsi="Courier New" w:cs="Courier New"/>
        </w:rPr>
        <w:t xml:space="preserve"> </w:t>
      </w:r>
      <w:r w:rsidR="003E458C" w:rsidRPr="003E458C">
        <w:rPr>
          <w:rFonts w:ascii="Courier New" w:hAnsi="Courier New" w:cs="Courier New"/>
        </w:rPr>
        <w:t>deleting the</w:t>
      </w:r>
      <w:r w:rsidR="00620BF5">
        <w:rPr>
          <w:rFonts w:ascii="Courier New" w:hAnsi="Courier New" w:cs="Courier New"/>
        </w:rPr>
        <w:t xml:space="preserve"> </w:t>
      </w:r>
      <w:r w:rsidR="003E458C" w:rsidRPr="003E458C">
        <w:rPr>
          <w:rFonts w:ascii="Courier New" w:hAnsi="Courier New" w:cs="Courier New"/>
        </w:rPr>
        <w:t>reference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narcotic</w:t>
      </w:r>
      <w:r w:rsidR="00DF7932">
        <w:rPr>
          <w:rFonts w:ascii="Courier New" w:hAnsi="Courier New" w:cs="Courier New"/>
        </w:rPr>
        <w:t xml:space="preserve"> </w:t>
      </w:r>
      <w:r>
        <w:rPr>
          <w:rFonts w:ascii="Courier New" w:hAnsi="Courier New" w:cs="Courier New"/>
        </w:rPr>
        <w:t xml:space="preserve">drugs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SB</w:t>
      </w:r>
      <w:r w:rsidR="00620BF5">
        <w:rPr>
          <w:rFonts w:ascii="Courier New" w:hAnsi="Courier New" w:cs="Courier New"/>
        </w:rPr>
        <w:t xml:space="preserve"> </w:t>
      </w:r>
      <w:proofErr w:type="gramStart"/>
      <w:r w:rsidR="003E458C" w:rsidRPr="003E458C">
        <w:rPr>
          <w:rFonts w:ascii="Courier New" w:hAnsi="Courier New" w:cs="Courier New"/>
        </w:rPr>
        <w:t>307,</w:t>
      </w:r>
      <w:proofErr w:type="gramEnd"/>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would also</w:t>
      </w:r>
      <w:r w:rsidR="00620BF5">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deleted from</w:t>
      </w:r>
      <w:r w:rsidR="00620BF5">
        <w:rPr>
          <w:rFonts w:ascii="Courier New" w:hAnsi="Courier New" w:cs="Courier New"/>
        </w:rPr>
        <w:t xml:space="preserve"> </w:t>
      </w:r>
      <w:r w:rsidR="003E458C" w:rsidRPr="003E458C">
        <w:rPr>
          <w:rFonts w:ascii="Courier New" w:hAnsi="Courier New" w:cs="Courier New"/>
        </w:rPr>
        <w:t>the</w:t>
      </w:r>
      <w:r w:rsidR="00620BF5">
        <w:rPr>
          <w:rFonts w:ascii="Courier New" w:hAnsi="Courier New" w:cs="Courier New"/>
        </w:rPr>
        <w:t xml:space="preserve"> </w:t>
      </w:r>
      <w:r>
        <w:rPr>
          <w:rFonts w:ascii="Courier New" w:hAnsi="Courier New" w:cs="Courier New"/>
        </w:rPr>
        <w:t xml:space="preserve">present law. </w:t>
      </w:r>
      <w:r w:rsidR="003E458C" w:rsidRPr="003E458C">
        <w:rPr>
          <w:rFonts w:ascii="Courier New" w:hAnsi="Courier New" w:cs="Courier New"/>
        </w:rPr>
        <w:t>There</w:t>
      </w:r>
      <w:r w:rsidR="00620BF5">
        <w:rPr>
          <w:rFonts w:ascii="Courier New" w:hAnsi="Courier New" w:cs="Courier New"/>
        </w:rPr>
        <w:t xml:space="preserve"> </w:t>
      </w:r>
      <w:r w:rsidR="003E458C" w:rsidRPr="003E458C">
        <w:rPr>
          <w:rFonts w:ascii="Courier New" w:hAnsi="Courier New" w:cs="Courier New"/>
        </w:rPr>
        <w:t>was</w:t>
      </w:r>
      <w:r w:rsidR="00620BF5">
        <w:rPr>
          <w:rFonts w:ascii="Courier New" w:hAnsi="Courier New" w:cs="Courier New"/>
        </w:rPr>
        <w:t xml:space="preserve"> </w:t>
      </w:r>
      <w:r w:rsidR="003E458C" w:rsidRPr="003E458C">
        <w:rPr>
          <w:rFonts w:ascii="Courier New" w:hAnsi="Courier New" w:cs="Courier New"/>
        </w:rPr>
        <w:t>further</w:t>
      </w:r>
      <w:r w:rsidR="00DF7932">
        <w:rPr>
          <w:rFonts w:ascii="Courier New" w:hAnsi="Courier New" w:cs="Courier New"/>
        </w:rPr>
        <w:t xml:space="preserve"> </w:t>
      </w:r>
      <w:r w:rsidR="003E458C" w:rsidRPr="003E458C">
        <w:rPr>
          <w:rFonts w:ascii="Courier New" w:hAnsi="Courier New" w:cs="Courier New"/>
        </w:rPr>
        <w:t>discussion</w:t>
      </w:r>
      <w:r w:rsidR="00DF7932">
        <w:rPr>
          <w:rFonts w:ascii="Courier New" w:hAnsi="Courier New" w:cs="Courier New"/>
        </w:rPr>
        <w:t xml:space="preserve"> </w:t>
      </w:r>
      <w:r w:rsidR="003E458C" w:rsidRPr="003E458C">
        <w:rPr>
          <w:rFonts w:ascii="Courier New" w:hAnsi="Courier New" w:cs="Courier New"/>
        </w:rPr>
        <w:t>and</w:t>
      </w:r>
      <w:r w:rsidR="00620BF5">
        <w:rPr>
          <w:rFonts w:ascii="Courier New" w:hAnsi="Courier New" w:cs="Courier New"/>
        </w:rPr>
        <w:t xml:space="preserve"> </w:t>
      </w:r>
      <w:r w:rsidR="003E458C" w:rsidRPr="003E458C">
        <w:rPr>
          <w:rFonts w:ascii="Courier New" w:hAnsi="Courier New" w:cs="Courier New"/>
        </w:rPr>
        <w:t>the</w:t>
      </w:r>
      <w:r w:rsidR="00620BF5">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Pr>
          <w:rFonts w:ascii="Courier New" w:hAnsi="Courier New" w:cs="Courier New"/>
        </w:rPr>
        <w:t xml:space="preserve">decided to </w:t>
      </w:r>
      <w:r w:rsidR="003E458C" w:rsidRPr="003E458C">
        <w:rPr>
          <w:rFonts w:ascii="Courier New" w:hAnsi="Courier New" w:cs="Courier New"/>
        </w:rPr>
        <w:t>delay further consideration of</w:t>
      </w:r>
      <w:r w:rsidR="00DF7932">
        <w:rPr>
          <w:rFonts w:ascii="Courier New" w:hAnsi="Courier New" w:cs="Courier New"/>
        </w:rPr>
        <w:t xml:space="preserve"> </w:t>
      </w:r>
      <w:r w:rsidR="003E458C" w:rsidRPr="003E458C">
        <w:rPr>
          <w:rFonts w:ascii="Courier New" w:hAnsi="Courier New" w:cs="Courier New"/>
        </w:rPr>
        <w:t>the</w:t>
      </w:r>
      <w:r w:rsidR="00620BF5">
        <w:rPr>
          <w:rFonts w:ascii="Courier New" w:hAnsi="Courier New" w:cs="Courier New"/>
        </w:rPr>
        <w:t xml:space="preserve"> </w:t>
      </w:r>
      <w:r w:rsidR="003E458C" w:rsidRPr="003E458C">
        <w:rPr>
          <w:rFonts w:ascii="Courier New" w:hAnsi="Courier New" w:cs="Courier New"/>
        </w:rPr>
        <w:t>bill</w:t>
      </w:r>
      <w:r w:rsidR="00620BF5">
        <w:rPr>
          <w:rFonts w:ascii="Courier New" w:hAnsi="Courier New" w:cs="Courier New"/>
        </w:rPr>
        <w:t xml:space="preserve"> </w:t>
      </w:r>
      <w:r w:rsidR="003E458C" w:rsidRPr="003E458C">
        <w:rPr>
          <w:rFonts w:ascii="Courier New" w:hAnsi="Courier New" w:cs="Courier New"/>
        </w:rPr>
        <w:t>until</w:t>
      </w:r>
      <w:r w:rsidR="00620BF5">
        <w:rPr>
          <w:rFonts w:ascii="Courier New" w:hAnsi="Courier New" w:cs="Courier New"/>
        </w:rPr>
        <w:t xml:space="preserve"> </w:t>
      </w:r>
      <w:r w:rsidR="003E458C" w:rsidRPr="003E458C">
        <w:rPr>
          <w:rFonts w:ascii="Courier New" w:hAnsi="Courier New" w:cs="Courier New"/>
        </w:rPr>
        <w:t>next</w:t>
      </w:r>
      <w:r w:rsidR="00620BF5">
        <w:rPr>
          <w:rFonts w:ascii="Courier New" w:hAnsi="Courier New" w:cs="Courier New"/>
        </w:rPr>
        <w:t xml:space="preserve"> </w:t>
      </w:r>
      <w:r w:rsidR="003E458C" w:rsidRPr="003E458C">
        <w:rPr>
          <w:rFonts w:ascii="Courier New" w:hAnsi="Courier New" w:cs="Courier New"/>
        </w:rPr>
        <w:t>week</w:t>
      </w:r>
      <w:r w:rsidR="00620BF5">
        <w:rPr>
          <w:rFonts w:ascii="Courier New" w:hAnsi="Courier New" w:cs="Courier New"/>
        </w:rPr>
        <w:t xml:space="preserve"> </w:t>
      </w:r>
      <w:r>
        <w:rPr>
          <w:rFonts w:ascii="Courier New" w:hAnsi="Courier New" w:cs="Courier New"/>
        </w:rPr>
        <w:t xml:space="preserve">when </w:t>
      </w:r>
      <w:r w:rsidR="003E458C" w:rsidRPr="003E458C">
        <w:rPr>
          <w:rFonts w:ascii="Courier New" w:hAnsi="Courier New" w:cs="Courier New"/>
        </w:rPr>
        <w:t>testimony</w:t>
      </w:r>
      <w:r w:rsidR="00DF7932">
        <w:rPr>
          <w:rFonts w:ascii="Courier New" w:hAnsi="Courier New" w:cs="Courier New"/>
        </w:rPr>
        <w:t xml:space="preserve"> </w:t>
      </w:r>
      <w:r w:rsidR="003E458C" w:rsidRPr="003E458C">
        <w:rPr>
          <w:rFonts w:ascii="Courier New" w:hAnsi="Courier New" w:cs="Courier New"/>
        </w:rPr>
        <w:t>could be</w:t>
      </w:r>
      <w:r w:rsidR="00DF7932">
        <w:rPr>
          <w:rFonts w:ascii="Courier New" w:hAnsi="Courier New" w:cs="Courier New"/>
        </w:rPr>
        <w:t xml:space="preserve"> </w:t>
      </w:r>
      <w:r w:rsidR="003E458C" w:rsidRPr="003E458C">
        <w:rPr>
          <w:rFonts w:ascii="Courier New" w:hAnsi="Courier New" w:cs="Courier New"/>
        </w:rPr>
        <w:t>taken from</w:t>
      </w:r>
      <w:r w:rsidR="00620BF5">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 Troopers,</w:t>
      </w:r>
      <w:r w:rsidR="00DF7932">
        <w:rPr>
          <w:rFonts w:ascii="Courier New" w:hAnsi="Courier New" w:cs="Courier New"/>
        </w:rPr>
        <w:t xml:space="preserve"> </w:t>
      </w:r>
      <w:r w:rsidR="003E458C" w:rsidRPr="003E458C">
        <w:rPr>
          <w:rFonts w:ascii="Courier New" w:hAnsi="Courier New" w:cs="Courier New"/>
        </w:rPr>
        <w:t>one</w:t>
      </w:r>
      <w:r w:rsidR="00620BF5">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judges and</w:t>
      </w:r>
      <w:r w:rsidR="00620BF5">
        <w:rPr>
          <w:rFonts w:ascii="Courier New" w:hAnsi="Courier New" w:cs="Courier New"/>
        </w:rPr>
        <w:t xml:space="preserve"> </w:t>
      </w:r>
      <w:r w:rsidR="003E458C" w:rsidRPr="003E458C">
        <w:rPr>
          <w:rFonts w:ascii="Courier New" w:hAnsi="Courier New" w:cs="Courier New"/>
        </w:rPr>
        <w:t>anyone else</w:t>
      </w:r>
      <w:r w:rsidR="00620BF5">
        <w:rPr>
          <w:rFonts w:ascii="Courier New" w:hAnsi="Courier New" w:cs="Courier New"/>
        </w:rPr>
        <w:t xml:space="preserve"> </w:t>
      </w:r>
      <w:r w:rsidR="003E458C" w:rsidRPr="003E458C">
        <w:rPr>
          <w:rFonts w:ascii="Courier New" w:hAnsi="Courier New" w:cs="Courier New"/>
        </w:rPr>
        <w:t>who</w:t>
      </w:r>
      <w:r w:rsidR="00DF7932">
        <w:rPr>
          <w:rFonts w:ascii="Courier New" w:hAnsi="Courier New" w:cs="Courier New"/>
        </w:rPr>
        <w:t xml:space="preserve"> </w:t>
      </w:r>
      <w:r w:rsidR="003E458C" w:rsidRPr="003E458C">
        <w:rPr>
          <w:rFonts w:ascii="Courier New" w:hAnsi="Courier New" w:cs="Courier New"/>
        </w:rPr>
        <w:t>might be</w:t>
      </w:r>
      <w:r w:rsidR="00DF7932">
        <w:rPr>
          <w:rFonts w:ascii="Courier New" w:hAnsi="Courier New" w:cs="Courier New"/>
        </w:rPr>
        <w:t xml:space="preserve"> </w:t>
      </w:r>
      <w:r w:rsidR="003E458C" w:rsidRPr="003E458C">
        <w:rPr>
          <w:rFonts w:ascii="Courier New" w:hAnsi="Courier New" w:cs="Courier New"/>
        </w:rPr>
        <w:t>interested</w:t>
      </w:r>
      <w:r w:rsidR="00620BF5">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this</w:t>
      </w:r>
      <w:r w:rsidR="00620BF5">
        <w:rPr>
          <w:rFonts w:ascii="Courier New" w:hAnsi="Courier New" w:cs="Courier New"/>
        </w:rPr>
        <w:t xml:space="preserve"> </w:t>
      </w:r>
      <w:r w:rsidR="003E458C" w:rsidRPr="003E458C">
        <w:rPr>
          <w:rFonts w:ascii="Courier New" w:hAnsi="Courier New" w:cs="Courier New"/>
        </w:rPr>
        <w:t>bill.</w:t>
      </w:r>
      <w:r w:rsidR="003E458C" w:rsidRPr="003E458C">
        <w:rPr>
          <w:rFonts w:ascii="Courier New" w:hAnsi="Courier New" w:cs="Courier New"/>
        </w:rPr>
        <w:cr/>
        <w:t xml:space="preserve"> </w:t>
      </w:r>
    </w:p>
    <w:p w:rsidR="00987F2F" w:rsidRDefault="003E458C" w:rsidP="003E458C">
      <w:pPr>
        <w:pStyle w:val="PlainText"/>
        <w:rPr>
          <w:rFonts w:ascii="Courier New" w:hAnsi="Courier New" w:cs="Courier New"/>
        </w:rPr>
      </w:pPr>
      <w:r w:rsidRPr="003E458C">
        <w:rPr>
          <w:rFonts w:ascii="Courier New" w:hAnsi="Courier New" w:cs="Courier New"/>
        </w:rPr>
        <w:t>The</w:t>
      </w:r>
      <w:r w:rsidR="00620BF5">
        <w:rPr>
          <w:rFonts w:ascii="Courier New" w:hAnsi="Courier New" w:cs="Courier New"/>
        </w:rPr>
        <w:t xml:space="preserve"> </w:t>
      </w:r>
      <w:r w:rsidRPr="003E458C">
        <w:rPr>
          <w:rFonts w:ascii="Courier New" w:hAnsi="Courier New" w:cs="Courier New"/>
        </w:rPr>
        <w:t>meeting adjourned</w:t>
      </w:r>
      <w:r w:rsidR="00620BF5">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9:30</w:t>
      </w:r>
      <w:r w:rsidR="00987F2F">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r w:rsidR="00DF7932">
        <w:rPr>
          <w:rFonts w:ascii="Courier New" w:hAnsi="Courier New" w:cs="Courier New"/>
        </w:rPr>
        <w:t xml:space="preserve"> </w:t>
      </w:r>
    </w:p>
    <w:p w:rsidR="00987F2F" w:rsidRDefault="00987F2F" w:rsidP="003E458C">
      <w:pPr>
        <w:pStyle w:val="PlainText"/>
        <w:rPr>
          <w:rFonts w:ascii="Courier New" w:hAnsi="Courier New" w:cs="Courier New"/>
        </w:rPr>
      </w:pPr>
    </w:p>
    <w:p w:rsidR="00987F2F" w:rsidRDefault="00987F2F" w:rsidP="00987F2F">
      <w:pPr>
        <w:pStyle w:val="PlainText"/>
        <w:ind w:left="2880" w:firstLine="720"/>
        <w:rPr>
          <w:rFonts w:ascii="Courier New" w:hAnsi="Courier New" w:cs="Courier New"/>
        </w:rPr>
      </w:pPr>
      <w:r>
        <w:rPr>
          <w:rFonts w:ascii="Courier New" w:hAnsi="Courier New" w:cs="Courier New"/>
        </w:rPr>
        <w:t>-5</w:t>
      </w:r>
      <w:r w:rsidR="003E458C" w:rsidRPr="003E458C">
        <w:rPr>
          <w:rFonts w:ascii="Courier New" w:hAnsi="Courier New" w:cs="Courier New"/>
        </w:rPr>
        <w:t>-</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263-----------------------</w:t>
      </w:r>
    </w:p>
    <w:p w:rsidR="00987F2F" w:rsidRDefault="00987F2F" w:rsidP="00A079C1">
      <w:pPr>
        <w:pStyle w:val="PlainText"/>
        <w:rPr>
          <w:rFonts w:ascii="Courier New" w:hAnsi="Courier New" w:cs="Courier New"/>
        </w:rPr>
      </w:pPr>
    </w:p>
    <w:p w:rsidR="00987F2F" w:rsidRDefault="003E458C" w:rsidP="003E458C">
      <w:pPr>
        <w:pStyle w:val="PlainText"/>
        <w:rPr>
          <w:rFonts w:ascii="Courier New" w:hAnsi="Courier New" w:cs="Courier New"/>
        </w:rPr>
      </w:pPr>
      <w:r w:rsidRPr="003E458C">
        <w:rPr>
          <w:rFonts w:ascii="Courier New" w:hAnsi="Courier New" w:cs="Courier New"/>
        </w:rPr>
        <w:cr/>
        <w:t>PRESENT:</w:t>
      </w:r>
      <w:r w:rsidR="00DF7932">
        <w:rPr>
          <w:rFonts w:ascii="Courier New" w:hAnsi="Courier New" w:cs="Courier New"/>
        </w:rPr>
        <w:t xml:space="preserve"> </w:t>
      </w:r>
      <w:r w:rsidRPr="003E458C">
        <w:rPr>
          <w:rFonts w:ascii="Courier New" w:hAnsi="Courier New" w:cs="Courier New"/>
        </w:rPr>
        <w:t>Senators Thomas,</w:t>
      </w:r>
      <w:r w:rsidR="00987F2F">
        <w:rPr>
          <w:rFonts w:ascii="Courier New" w:hAnsi="Courier New" w:cs="Courier New"/>
        </w:rPr>
        <w:t xml:space="preserve"> </w:t>
      </w:r>
      <w:r w:rsidRPr="003E458C">
        <w:rPr>
          <w:rFonts w:ascii="Courier New" w:hAnsi="Courier New" w:cs="Courier New"/>
        </w:rPr>
        <w:t>Harris,</w:t>
      </w:r>
      <w:r w:rsidR="00987F2F">
        <w:rPr>
          <w:rFonts w:ascii="Courier New" w:hAnsi="Courier New" w:cs="Courier New"/>
        </w:rPr>
        <w:t xml:space="preserve"> </w:t>
      </w:r>
      <w:r w:rsidRPr="003E458C">
        <w:rPr>
          <w:rFonts w:ascii="Courier New" w:hAnsi="Courier New" w:cs="Courier New"/>
        </w:rPr>
        <w:t>Croft</w:t>
      </w:r>
      <w:r w:rsidR="00987F2F">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00987F2F">
        <w:rPr>
          <w:rFonts w:ascii="Courier New" w:hAnsi="Courier New" w:cs="Courier New"/>
        </w:rPr>
        <w:t xml:space="preserve">Hensley </w:t>
      </w:r>
      <w:r w:rsidRPr="003E458C">
        <w:rPr>
          <w:rFonts w:ascii="Courier New" w:hAnsi="Courier New" w:cs="Courier New"/>
        </w:rPr>
        <w:t>Also</w:t>
      </w:r>
      <w:r w:rsidR="00987F2F">
        <w:rPr>
          <w:rFonts w:ascii="Courier New" w:hAnsi="Courier New" w:cs="Courier New"/>
        </w:rPr>
        <w:t xml:space="preserve"> </w:t>
      </w:r>
      <w:r w:rsidRPr="003E458C">
        <w:rPr>
          <w:rFonts w:ascii="Courier New" w:hAnsi="Courier New" w:cs="Courier New"/>
        </w:rPr>
        <w:t>present</w:t>
      </w:r>
      <w:r w:rsidR="00987F2F">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987F2F">
        <w:rPr>
          <w:rFonts w:ascii="Courier New" w:hAnsi="Courier New" w:cs="Courier New"/>
        </w:rPr>
        <w:t xml:space="preserve"> </w:t>
      </w:r>
      <w:r w:rsidRPr="003E458C">
        <w:rPr>
          <w:rFonts w:ascii="Courier New" w:hAnsi="Courier New" w:cs="Courier New"/>
        </w:rPr>
        <w:t>from</w:t>
      </w:r>
      <w:r w:rsidR="00987F2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00987F2F">
        <w:rPr>
          <w:rFonts w:ascii="Courier New" w:hAnsi="Courier New" w:cs="Courier New"/>
        </w:rPr>
        <w:t xml:space="preserve">Health &amp; </w:t>
      </w:r>
      <w:r w:rsidRPr="003E458C">
        <w:rPr>
          <w:rFonts w:ascii="Courier New" w:hAnsi="Courier New" w:cs="Courier New"/>
        </w:rPr>
        <w:t>Social</w:t>
      </w:r>
      <w:r w:rsidR="00987F2F">
        <w:rPr>
          <w:rFonts w:ascii="Courier New" w:hAnsi="Courier New" w:cs="Courier New"/>
        </w:rPr>
        <w:t xml:space="preserve"> </w:t>
      </w:r>
      <w:r w:rsidRPr="003E458C">
        <w:rPr>
          <w:rFonts w:ascii="Courier New" w:hAnsi="Courier New" w:cs="Courier New"/>
        </w:rPr>
        <w:t xml:space="preserve">Services </w:t>
      </w:r>
      <w:proofErr w:type="gramStart"/>
      <w:r w:rsidRPr="003E458C">
        <w:rPr>
          <w:rFonts w:ascii="Courier New" w:hAnsi="Courier New" w:cs="Courier New"/>
        </w:rPr>
        <w:t>were</w:t>
      </w:r>
      <w:proofErr w:type="gramEnd"/>
      <w:r w:rsidRPr="003E458C">
        <w:rPr>
          <w:rFonts w:ascii="Courier New" w:hAnsi="Courier New" w:cs="Courier New"/>
        </w:rPr>
        <w:t>: Commissioner</w:t>
      </w:r>
      <w:r w:rsidR="00DF7932">
        <w:rPr>
          <w:rFonts w:ascii="Courier New" w:hAnsi="Courier New" w:cs="Courier New"/>
        </w:rPr>
        <w:t xml:space="preserve"> </w:t>
      </w:r>
      <w:r w:rsidRPr="003E458C">
        <w:rPr>
          <w:rFonts w:ascii="Courier New" w:hAnsi="Courier New" w:cs="Courier New"/>
        </w:rPr>
        <w:t>McGinnis,</w:t>
      </w:r>
      <w:r w:rsidR="00987F2F">
        <w:rPr>
          <w:rFonts w:ascii="Courier New" w:hAnsi="Courier New" w:cs="Courier New"/>
        </w:rPr>
        <w:t xml:space="preserve"> Deputy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McClain, and</w:t>
      </w:r>
      <w:r w:rsidR="00DF7932">
        <w:rPr>
          <w:rFonts w:ascii="Courier New" w:hAnsi="Courier New" w:cs="Courier New"/>
        </w:rPr>
        <w:t xml:space="preserve"> </w:t>
      </w:r>
      <w:r w:rsidRPr="003E458C">
        <w:rPr>
          <w:rFonts w:ascii="Courier New" w:hAnsi="Courier New" w:cs="Courier New"/>
        </w:rPr>
        <w:t>Lawrence Sullivan,</w:t>
      </w:r>
      <w:r w:rsidR="00987F2F">
        <w:rPr>
          <w:rFonts w:ascii="Courier New" w:hAnsi="Courier New" w:cs="Courier New"/>
        </w:rPr>
        <w:t xml:space="preserve"> Director, </w:t>
      </w:r>
      <w:r w:rsidRPr="003E458C">
        <w:rPr>
          <w:rFonts w:ascii="Courier New" w:hAnsi="Courier New" w:cs="Courier New"/>
        </w:rPr>
        <w:t>Division of</w:t>
      </w:r>
      <w:r w:rsidR="00DF7932">
        <w:rPr>
          <w:rFonts w:ascii="Courier New" w:hAnsi="Courier New" w:cs="Courier New"/>
        </w:rPr>
        <w:t xml:space="preserve"> </w:t>
      </w:r>
      <w:r w:rsidRPr="003E458C">
        <w:rPr>
          <w:rFonts w:ascii="Courier New" w:hAnsi="Courier New" w:cs="Courier New"/>
        </w:rPr>
        <w:t>Medical</w:t>
      </w:r>
      <w:r w:rsidR="00987F2F">
        <w:rPr>
          <w:rFonts w:ascii="Courier New" w:hAnsi="Courier New" w:cs="Courier New"/>
        </w:rPr>
        <w:t xml:space="preserve"> </w:t>
      </w:r>
      <w:r w:rsidRPr="003E458C">
        <w:rPr>
          <w:rFonts w:ascii="Courier New" w:hAnsi="Courier New" w:cs="Courier New"/>
        </w:rPr>
        <w:t>Assistance.</w:t>
      </w:r>
    </w:p>
    <w:p w:rsidR="00987F2F" w:rsidRDefault="003E458C" w:rsidP="003E458C">
      <w:pPr>
        <w:pStyle w:val="PlainText"/>
        <w:rPr>
          <w:rFonts w:ascii="Courier New" w:hAnsi="Courier New" w:cs="Courier New"/>
        </w:rPr>
      </w:pPr>
      <w:r w:rsidRPr="003E458C">
        <w:rPr>
          <w:rFonts w:ascii="Courier New" w:hAnsi="Courier New" w:cs="Courier New"/>
        </w:rPr>
        <w:cr/>
      </w:r>
      <w:r w:rsidR="00987F2F">
        <w:rPr>
          <w:rFonts w:ascii="Courier New" w:hAnsi="Courier New" w:cs="Courier New"/>
        </w:rPr>
        <w:t>(</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275</w:t>
      </w:r>
      <w:r w:rsidR="00987F2F">
        <w:rPr>
          <w:rFonts w:ascii="Courier New" w:hAnsi="Courier New" w:cs="Courier New"/>
        </w:rPr>
        <w:t xml:space="preserve">) </w:t>
      </w:r>
      <w:r w:rsidRPr="003E458C">
        <w:rPr>
          <w:rFonts w:ascii="Courier New" w:hAnsi="Courier New" w:cs="Courier New"/>
        </w:rPr>
        <w:t>Senator Thomas</w:t>
      </w:r>
      <w:r w:rsidR="00987F2F">
        <w:rPr>
          <w:rFonts w:ascii="Courier New" w:hAnsi="Courier New" w:cs="Courier New"/>
        </w:rPr>
        <w:t xml:space="preserve"> </w:t>
      </w:r>
      <w:r w:rsidRPr="003E458C">
        <w:rPr>
          <w:rFonts w:ascii="Courier New" w:hAnsi="Courier New" w:cs="Courier New"/>
        </w:rPr>
        <w:t>called</w:t>
      </w:r>
      <w:r w:rsidR="00987F2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987F2F">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order</w:t>
      </w:r>
      <w:r w:rsidR="00987F2F">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987F2F">
        <w:rPr>
          <w:rFonts w:ascii="Courier New" w:hAnsi="Courier New" w:cs="Courier New"/>
        </w:rPr>
        <w:t xml:space="preserve">reminded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members this</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had</w:t>
      </w:r>
      <w:r w:rsidR="00987F2F">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discussed 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987F2F">
        <w:rPr>
          <w:rFonts w:ascii="Courier New" w:hAnsi="Courier New" w:cs="Courier New"/>
        </w:rPr>
        <w:t xml:space="preserve">Committee </w:t>
      </w:r>
      <w:r w:rsidRPr="003E458C">
        <w:rPr>
          <w:rFonts w:ascii="Courier New" w:hAnsi="Courier New" w:cs="Courier New"/>
        </w:rPr>
        <w:t>Meeting on March</w:t>
      </w:r>
      <w:r w:rsidR="00987F2F">
        <w:rPr>
          <w:rFonts w:ascii="Courier New" w:hAnsi="Courier New" w:cs="Courier New"/>
        </w:rPr>
        <w:t xml:space="preserve"> </w:t>
      </w:r>
      <w:r w:rsidRPr="003E458C">
        <w:rPr>
          <w:rFonts w:ascii="Courier New" w:hAnsi="Courier New" w:cs="Courier New"/>
        </w:rPr>
        <w:t>7,</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Substitute</w:t>
      </w:r>
      <w:r w:rsidR="00DF7932">
        <w:rPr>
          <w:rFonts w:ascii="Courier New" w:hAnsi="Courier New" w:cs="Courier New"/>
        </w:rPr>
        <w:t xml:space="preserve"> </w:t>
      </w:r>
      <w:r w:rsidR="00987F2F">
        <w:rPr>
          <w:rFonts w:ascii="Courier New" w:hAnsi="Courier New" w:cs="Courier New"/>
        </w:rPr>
        <w:t xml:space="preserve">prepared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Senator</w:t>
      </w:r>
      <w:r w:rsidR="00987F2F">
        <w:rPr>
          <w:rFonts w:ascii="Courier New" w:hAnsi="Courier New" w:cs="Courier New"/>
        </w:rPr>
        <w:t xml:space="preserve"> </w:t>
      </w:r>
      <w:r w:rsidRPr="003E458C">
        <w:rPr>
          <w:rFonts w:ascii="Courier New" w:hAnsi="Courier New" w:cs="Courier New"/>
        </w:rPr>
        <w:t>Croft</w:t>
      </w:r>
      <w:r w:rsidR="00987F2F">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now</w:t>
      </w:r>
      <w:r w:rsidR="00DF7932">
        <w:rPr>
          <w:rFonts w:ascii="Courier New" w:hAnsi="Courier New" w:cs="Courier New"/>
        </w:rPr>
        <w:t xml:space="preserve"> </w:t>
      </w:r>
      <w:r w:rsidRPr="003E458C">
        <w:rPr>
          <w:rFonts w:ascii="Courier New" w:hAnsi="Courier New" w:cs="Courier New"/>
        </w:rPr>
        <w:t>ready</w:t>
      </w:r>
      <w:r w:rsidR="00987F2F">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987F2F">
        <w:rPr>
          <w:rFonts w:ascii="Courier New" w:hAnsi="Courier New" w:cs="Courier New"/>
        </w:rPr>
        <w:t xml:space="preserve">consideration. The </w:t>
      </w:r>
      <w:r w:rsidRPr="003E458C">
        <w:rPr>
          <w:rFonts w:ascii="Courier New" w:hAnsi="Courier New" w:cs="Courier New"/>
        </w:rPr>
        <w:t>Committee Substitute</w:t>
      </w:r>
      <w:r w:rsidR="00DF7932">
        <w:rPr>
          <w:rFonts w:ascii="Courier New" w:hAnsi="Courier New" w:cs="Courier New"/>
        </w:rPr>
        <w:t xml:space="preserve"> </w:t>
      </w:r>
      <w:r w:rsidRPr="003E458C">
        <w:rPr>
          <w:rFonts w:ascii="Courier New" w:hAnsi="Courier New" w:cs="Courier New"/>
        </w:rPr>
        <w:t>was briefly reviewed</w:t>
      </w:r>
      <w:r w:rsidR="00987F2F">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987F2F">
        <w:rPr>
          <w:rFonts w:ascii="Courier New" w:hAnsi="Courier New" w:cs="Courier New"/>
        </w:rPr>
        <w:t xml:space="preserve">members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CSSB</w:t>
      </w:r>
      <w:r w:rsidR="00987F2F">
        <w:rPr>
          <w:rFonts w:ascii="Courier New" w:hAnsi="Courier New" w:cs="Courier New"/>
        </w:rPr>
        <w:t xml:space="preserve"> </w:t>
      </w:r>
      <w:r w:rsidRPr="003E458C">
        <w:rPr>
          <w:rFonts w:ascii="Courier New" w:hAnsi="Courier New" w:cs="Courier New"/>
        </w:rPr>
        <w:t>275</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passed</w:t>
      </w:r>
      <w:r w:rsidR="00987F2F">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committee with</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987F2F">
        <w:rPr>
          <w:rFonts w:ascii="Courier New" w:hAnsi="Courier New" w:cs="Courier New"/>
        </w:rPr>
        <w:t>“</w:t>
      </w:r>
      <w:r w:rsidRPr="003E458C">
        <w:rPr>
          <w:rFonts w:ascii="Courier New" w:hAnsi="Courier New" w:cs="Courier New"/>
        </w:rPr>
        <w:t>do</w:t>
      </w:r>
      <w:r w:rsidR="00DF7932">
        <w:rPr>
          <w:rFonts w:ascii="Courier New" w:hAnsi="Courier New" w:cs="Courier New"/>
        </w:rPr>
        <w:t xml:space="preserve"> </w:t>
      </w:r>
      <w:r w:rsidR="00987F2F">
        <w:rPr>
          <w:rFonts w:ascii="Courier New" w:hAnsi="Courier New" w:cs="Courier New"/>
        </w:rPr>
        <w:t xml:space="preserve">pass” </w:t>
      </w:r>
      <w:r w:rsidRPr="003E458C">
        <w:rPr>
          <w:rFonts w:ascii="Courier New" w:hAnsi="Courier New" w:cs="Courier New"/>
        </w:rPr>
        <w:t>recommendation.</w:t>
      </w:r>
      <w:r w:rsidRPr="003E458C">
        <w:rPr>
          <w:rFonts w:ascii="Courier New" w:hAnsi="Courier New" w:cs="Courier New"/>
        </w:rPr>
        <w:cr/>
      </w:r>
    </w:p>
    <w:p w:rsidR="00987F2F" w:rsidRDefault="00987F2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307</w:t>
      </w:r>
      <w:r>
        <w:rPr>
          <w:rFonts w:ascii="Courier New" w:hAnsi="Courier New" w:cs="Courier New"/>
        </w:rPr>
        <w:t xml:space="preserve">, </w:t>
      </w:r>
      <w:r w:rsidRPr="003E458C">
        <w:rPr>
          <w:rFonts w:ascii="Courier New" w:hAnsi="Courier New" w:cs="Courier New"/>
        </w:rPr>
        <w:t>SB</w:t>
      </w:r>
      <w:r>
        <w:rPr>
          <w:rFonts w:ascii="Courier New" w:hAnsi="Courier New" w:cs="Courier New"/>
        </w:rPr>
        <w:t xml:space="preserve"> 3</w:t>
      </w:r>
      <w:r w:rsidRPr="003E458C">
        <w:rPr>
          <w:rFonts w:ascii="Courier New" w:hAnsi="Courier New" w:cs="Courier New"/>
        </w:rPr>
        <w:t>22)</w:t>
      </w:r>
      <w:r>
        <w:rPr>
          <w:rFonts w:ascii="Courier New" w:hAnsi="Courier New" w:cs="Courier New"/>
        </w:rPr>
        <w:t xml:space="preserve"> </w:t>
      </w:r>
      <w:r w:rsidR="003E458C" w:rsidRPr="003E458C">
        <w:rPr>
          <w:rFonts w:ascii="Courier New" w:hAnsi="Courier New" w:cs="Courier New"/>
        </w:rPr>
        <w:t>Senator Thomas</w:t>
      </w:r>
      <w:r>
        <w:rPr>
          <w:rFonts w:ascii="Courier New" w:hAnsi="Courier New" w:cs="Courier New"/>
        </w:rPr>
        <w:t xml:space="preserve"> </w:t>
      </w:r>
      <w:r w:rsidR="003E458C" w:rsidRPr="003E458C">
        <w:rPr>
          <w:rFonts w:ascii="Courier New" w:hAnsi="Courier New" w:cs="Courier New"/>
        </w:rPr>
        <w:t>informed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members that</w:t>
      </w:r>
      <w:r w:rsidR="00DF7932">
        <w:rPr>
          <w:rFonts w:ascii="Courier New" w:hAnsi="Courier New" w:cs="Courier New"/>
        </w:rPr>
        <w:t xml:space="preserve"> </w:t>
      </w:r>
      <w:r w:rsidR="003E458C" w:rsidRPr="003E458C">
        <w:rPr>
          <w:rFonts w:ascii="Courier New" w:hAnsi="Courier New" w:cs="Courier New"/>
        </w:rPr>
        <w:t>since</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322</w:t>
      </w:r>
      <w:r w:rsidR="00DF7932">
        <w:rPr>
          <w:rFonts w:ascii="Courier New" w:hAnsi="Courier New" w:cs="Courier New"/>
        </w:rPr>
        <w:t xml:space="preserve"> </w:t>
      </w:r>
      <w:r>
        <w:rPr>
          <w:rFonts w:ascii="Courier New" w:hAnsi="Courier New" w:cs="Courier New"/>
        </w:rPr>
        <w:t xml:space="preserve">had </w:t>
      </w:r>
      <w:r w:rsidR="003E458C" w:rsidRPr="003E458C">
        <w:rPr>
          <w:rFonts w:ascii="Courier New" w:hAnsi="Courier New" w:cs="Courier New"/>
        </w:rPr>
        <w:t>passed</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Senator Ziegler's</w:t>
      </w:r>
      <w:r>
        <w:rPr>
          <w:rFonts w:ascii="Courier New" w:hAnsi="Courier New" w:cs="Courier New"/>
        </w:rPr>
        <w:t xml:space="preserve"> Judiciary Committee yesterday </w:t>
      </w:r>
      <w:r w:rsidR="003E458C" w:rsidRPr="003E458C">
        <w:rPr>
          <w:rFonts w:ascii="Courier New" w:hAnsi="Courier New" w:cs="Courier New"/>
        </w:rPr>
        <w:t>(March</w:t>
      </w:r>
      <w:r>
        <w:rPr>
          <w:rFonts w:ascii="Courier New" w:hAnsi="Courier New" w:cs="Courier New"/>
        </w:rPr>
        <w:t xml:space="preserve"> </w:t>
      </w:r>
      <w:r w:rsidR="003E458C" w:rsidRPr="003E458C">
        <w:rPr>
          <w:rFonts w:ascii="Courier New" w:hAnsi="Courier New" w:cs="Courier New"/>
        </w:rPr>
        <w:t>11</w:t>
      </w:r>
      <w:proofErr w:type="gramStart"/>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that</w:t>
      </w:r>
      <w:proofErr w:type="gramEnd"/>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Pr>
          <w:rFonts w:ascii="Courier New" w:hAnsi="Courier New" w:cs="Courier New"/>
        </w:rPr>
        <w:t>there</w:t>
      </w:r>
      <w:r w:rsidR="003E458C" w:rsidRPr="003E458C">
        <w:rPr>
          <w:rFonts w:ascii="Courier New" w:hAnsi="Courier New" w:cs="Courier New"/>
        </w:rPr>
        <w:t xml:space="preserve"> was no</w:t>
      </w:r>
      <w:r w:rsidR="00DF7932">
        <w:rPr>
          <w:rFonts w:ascii="Courier New" w:hAnsi="Courier New" w:cs="Courier New"/>
        </w:rPr>
        <w:t xml:space="preserve"> </w:t>
      </w:r>
      <w:r w:rsidR="003E458C" w:rsidRPr="003E458C">
        <w:rPr>
          <w:rFonts w:ascii="Courier New" w:hAnsi="Courier New" w:cs="Courier New"/>
        </w:rPr>
        <w:t>need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further</w:t>
      </w:r>
      <w:r>
        <w:rPr>
          <w:rFonts w:ascii="Courier New" w:hAnsi="Courier New" w:cs="Courier New"/>
        </w:rPr>
        <w:t xml:space="preserve"> con</w:t>
      </w:r>
      <w:r w:rsidR="003E458C" w:rsidRPr="003E458C">
        <w:rPr>
          <w:rFonts w:ascii="Courier New" w:hAnsi="Courier New" w:cs="Courier New"/>
        </w:rPr>
        <w:t>sider</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307. Richard</w:t>
      </w:r>
      <w:r>
        <w:rPr>
          <w:rFonts w:ascii="Courier New" w:hAnsi="Courier New" w:cs="Courier New"/>
        </w:rPr>
        <w:t xml:space="preserve"> </w:t>
      </w:r>
      <w:r w:rsidR="003E458C" w:rsidRPr="003E458C">
        <w:rPr>
          <w:rFonts w:ascii="Courier New" w:hAnsi="Courier New" w:cs="Courier New"/>
        </w:rPr>
        <w:t>Hacker</w:t>
      </w:r>
      <w:r>
        <w:rPr>
          <w:rFonts w:ascii="Courier New" w:hAnsi="Courier New" w:cs="Courier New"/>
        </w:rPr>
        <w:t xml:space="preserve"> </w:t>
      </w:r>
      <w:r w:rsidR="003E458C" w:rsidRPr="003E458C">
        <w:rPr>
          <w:rFonts w:ascii="Courier New" w:hAnsi="Courier New" w:cs="Courier New"/>
        </w:rPr>
        <w:t>passed</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copies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a comparison </w:t>
      </w:r>
      <w:r w:rsidR="003E458C" w:rsidRPr="003E458C">
        <w:rPr>
          <w:rFonts w:ascii="Courier New" w:hAnsi="Courier New" w:cs="Courier New"/>
        </w:rPr>
        <w:t>sheet</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307</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322</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explained the</w:t>
      </w:r>
      <w:r w:rsidR="00DF7932">
        <w:rPr>
          <w:rFonts w:ascii="Courier New" w:hAnsi="Courier New" w:cs="Courier New"/>
        </w:rPr>
        <w:t xml:space="preserve"> </w:t>
      </w:r>
      <w:r w:rsidR="003E458C" w:rsidRPr="003E458C">
        <w:rPr>
          <w:rFonts w:ascii="Courier New" w:hAnsi="Courier New" w:cs="Courier New"/>
        </w:rPr>
        <w:t>differences</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similarities</w:t>
      </w:r>
      <w:r w:rsidR="00DF7932">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two</w:t>
      </w:r>
      <w:r w:rsidR="00DF7932">
        <w:rPr>
          <w:rFonts w:ascii="Courier New" w:hAnsi="Courier New" w:cs="Courier New"/>
        </w:rPr>
        <w:t xml:space="preserve"> </w:t>
      </w:r>
      <w:r w:rsidR="003E458C" w:rsidRPr="003E458C">
        <w:rPr>
          <w:rFonts w:ascii="Courier New" w:hAnsi="Courier New" w:cs="Courier New"/>
        </w:rPr>
        <w:t>bills. After</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brief</w:t>
      </w:r>
      <w:r w:rsidR="00DF7932">
        <w:rPr>
          <w:rFonts w:ascii="Courier New" w:hAnsi="Courier New" w:cs="Courier New"/>
        </w:rPr>
        <w:t xml:space="preserve"> </w:t>
      </w:r>
      <w:r>
        <w:rPr>
          <w:rFonts w:ascii="Courier New" w:hAnsi="Courier New" w:cs="Courier New"/>
        </w:rPr>
        <w:t xml:space="preserve">discussion, </w:t>
      </w:r>
      <w:r w:rsidR="003E458C" w:rsidRPr="003E458C">
        <w:rPr>
          <w:rFonts w:ascii="Courier New" w:hAnsi="Courier New" w:cs="Courier New"/>
        </w:rPr>
        <w:t>Senator Harris</w:t>
      </w:r>
      <w:r>
        <w:rPr>
          <w:rFonts w:ascii="Courier New" w:hAnsi="Courier New" w:cs="Courier New"/>
        </w:rPr>
        <w:t xml:space="preserve"> m</w:t>
      </w:r>
      <w:r w:rsidR="003E458C" w:rsidRPr="003E458C">
        <w:rPr>
          <w:rFonts w:ascii="Courier New" w:hAnsi="Courier New" w:cs="Courier New"/>
        </w:rPr>
        <w:t>oved 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passed</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individual recommendations. There</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Pr>
          <w:rFonts w:ascii="Courier New" w:hAnsi="Courier New" w:cs="Courier New"/>
        </w:rPr>
        <w:t>objection.</w:t>
      </w:r>
      <w:r w:rsidR="003E458C" w:rsidRPr="003E458C">
        <w:rPr>
          <w:rFonts w:ascii="Courier New" w:hAnsi="Courier New" w:cs="Courier New"/>
        </w:rPr>
        <w:cr/>
        <w:t xml:space="preserve"> </w:t>
      </w:r>
    </w:p>
    <w:p w:rsidR="002C394E" w:rsidRDefault="00987F2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465</w:t>
      </w:r>
      <w:r>
        <w:rPr>
          <w:rFonts w:ascii="Courier New" w:hAnsi="Courier New" w:cs="Courier New"/>
        </w:rPr>
        <w:t xml:space="preserve">) </w:t>
      </w:r>
      <w:r w:rsidR="003E458C" w:rsidRPr="003E458C">
        <w:rPr>
          <w:rFonts w:ascii="Courier New" w:hAnsi="Courier New" w:cs="Courier New"/>
        </w:rPr>
        <w:t>Senator Thomas</w:t>
      </w:r>
      <w:r>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members to</w:t>
      </w:r>
      <w:r w:rsidR="00DF7932">
        <w:rPr>
          <w:rFonts w:ascii="Courier New" w:hAnsi="Courier New" w:cs="Courier New"/>
        </w:rPr>
        <w:t xml:space="preserve"> </w:t>
      </w:r>
      <w:r w:rsidR="003E458C" w:rsidRPr="003E458C">
        <w:rPr>
          <w:rFonts w:ascii="Courier New" w:hAnsi="Courier New" w:cs="Courier New"/>
        </w:rPr>
        <w:t>consider</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465</w:t>
      </w:r>
      <w:r w:rsidR="00DF7932">
        <w:rPr>
          <w:rFonts w:ascii="Courier New" w:hAnsi="Courier New" w:cs="Courier New"/>
        </w:rPr>
        <w:t xml:space="preserve"> </w:t>
      </w:r>
      <w:r w:rsidR="003E458C" w:rsidRPr="003E458C">
        <w:rPr>
          <w:rFonts w:ascii="Courier New" w:hAnsi="Courier New" w:cs="Courier New"/>
        </w:rPr>
        <w:t>and</w:t>
      </w:r>
    </w:p>
    <w:p w:rsidR="002C394E" w:rsidRDefault="002C394E"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264-----------------------</w:t>
      </w:r>
    </w:p>
    <w:p w:rsidR="002C394E" w:rsidRDefault="003E458C" w:rsidP="003E458C">
      <w:pPr>
        <w:pStyle w:val="PlainText"/>
        <w:rPr>
          <w:rFonts w:ascii="Courier New" w:hAnsi="Courier New" w:cs="Courier New"/>
        </w:rPr>
      </w:pPr>
      <w:r w:rsidRPr="003E458C">
        <w:rPr>
          <w:rFonts w:ascii="Courier New" w:hAnsi="Courier New" w:cs="Courier New"/>
        </w:rPr>
        <w:cr/>
      </w:r>
      <w:proofErr w:type="gramStart"/>
      <w:r w:rsidRPr="003E458C">
        <w:rPr>
          <w:rFonts w:ascii="Courier New" w:hAnsi="Courier New" w:cs="Courier New"/>
        </w:rPr>
        <w:t>stated</w:t>
      </w:r>
      <w:proofErr w:type="gramEnd"/>
      <w:r w:rsidR="00DF7932">
        <w:rPr>
          <w:rFonts w:ascii="Courier New" w:hAnsi="Courier New" w:cs="Courier New"/>
        </w:rPr>
        <w:t xml:space="preserve"> </w:t>
      </w:r>
      <w:r w:rsidRPr="003E458C">
        <w:rPr>
          <w:rFonts w:ascii="Courier New" w:hAnsi="Courier New" w:cs="Courier New"/>
        </w:rPr>
        <w:t>the 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&amp; Social Services</w:t>
      </w:r>
      <w:r w:rsidR="00DF7932">
        <w:rPr>
          <w:rFonts w:ascii="Courier New" w:hAnsi="Courier New" w:cs="Courier New"/>
        </w:rPr>
        <w:t xml:space="preserve"> </w:t>
      </w:r>
      <w:r w:rsidR="002C394E">
        <w:rPr>
          <w:rFonts w:ascii="Courier New" w:hAnsi="Courier New" w:cs="Courier New"/>
        </w:rPr>
        <w:t xml:space="preserve">had </w:t>
      </w:r>
      <w:r w:rsidRPr="003E458C">
        <w:rPr>
          <w:rFonts w:ascii="Courier New" w:hAnsi="Courier New" w:cs="Courier New"/>
        </w:rPr>
        <w:t>recommended</w:t>
      </w:r>
      <w:r w:rsidR="00DF7932">
        <w:rPr>
          <w:rFonts w:ascii="Courier New" w:hAnsi="Courier New" w:cs="Courier New"/>
        </w:rPr>
        <w:t xml:space="preserve"> </w:t>
      </w:r>
      <w:r w:rsidRPr="003E458C">
        <w:rPr>
          <w:rFonts w:ascii="Courier New" w:hAnsi="Courier New" w:cs="Courier New"/>
        </w:rPr>
        <w:t xml:space="preserve">quick </w:t>
      </w:r>
      <w:r w:rsidRPr="003E458C">
        <w:rPr>
          <w:rFonts w:ascii="Courier New" w:hAnsi="Courier New" w:cs="Courier New"/>
        </w:rPr>
        <w:lastRenderedPageBreak/>
        <w:t>action</w:t>
      </w:r>
      <w:r w:rsidR="00DF7932">
        <w:rPr>
          <w:rFonts w:ascii="Courier New" w:hAnsi="Courier New" w:cs="Courier New"/>
        </w:rPr>
        <w:t xml:space="preserve"> </w:t>
      </w:r>
      <w:r w:rsidRPr="003E458C">
        <w:rPr>
          <w:rFonts w:ascii="Courier New" w:hAnsi="Courier New" w:cs="Courier New"/>
        </w:rPr>
        <w:t>on this</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2C394E">
        <w:rPr>
          <w:rFonts w:ascii="Courier New" w:hAnsi="Courier New" w:cs="Courier New"/>
        </w:rPr>
        <w:t xml:space="preserve">to avoid loss of </w:t>
      </w:r>
      <w:r w:rsidRPr="003E458C">
        <w:rPr>
          <w:rFonts w:ascii="Courier New" w:hAnsi="Courier New" w:cs="Courier New"/>
        </w:rPr>
        <w:t>federal</w:t>
      </w:r>
      <w:r w:rsidR="00DF7932">
        <w:rPr>
          <w:rFonts w:ascii="Courier New" w:hAnsi="Courier New" w:cs="Courier New"/>
        </w:rPr>
        <w:t xml:space="preserve"> </w:t>
      </w:r>
      <w:r w:rsidRPr="003E458C">
        <w:rPr>
          <w:rFonts w:ascii="Courier New" w:hAnsi="Courier New" w:cs="Courier New"/>
        </w:rPr>
        <w:t>funds.</w:t>
      </w:r>
      <w:r w:rsidR="002C394E">
        <w:rPr>
          <w:rFonts w:ascii="Courier New" w:hAnsi="Courier New" w:cs="Courier New"/>
        </w:rPr>
        <w:t xml:space="preserve"> Mr. Hacker </w:t>
      </w:r>
      <w:r w:rsidRPr="003E458C">
        <w:rPr>
          <w:rFonts w:ascii="Courier New" w:hAnsi="Courier New" w:cs="Courier New"/>
        </w:rPr>
        <w:t>pointed</w:t>
      </w:r>
      <w:r w:rsidR="002C394E">
        <w:rPr>
          <w:rFonts w:ascii="Courier New" w:hAnsi="Courier New" w:cs="Courier New"/>
        </w:rPr>
        <w:t xml:space="preserve"> </w:t>
      </w:r>
      <w:r w:rsidRPr="003E458C">
        <w:rPr>
          <w:rFonts w:ascii="Courier New" w:hAnsi="Courier New" w:cs="Courier New"/>
        </w:rPr>
        <w:t>out that</w:t>
      </w:r>
      <w:r w:rsidR="00DF7932">
        <w:rPr>
          <w:rFonts w:ascii="Courier New" w:hAnsi="Courier New" w:cs="Courier New"/>
        </w:rPr>
        <w:t xml:space="preserve"> </w:t>
      </w:r>
      <w:r w:rsidR="002C394E">
        <w:rPr>
          <w:rFonts w:ascii="Courier New" w:hAnsi="Courier New" w:cs="Courier New"/>
        </w:rPr>
        <w:t xml:space="preserve">the last </w:t>
      </w:r>
      <w:r w:rsidRPr="003E458C">
        <w:rPr>
          <w:rFonts w:ascii="Courier New" w:hAnsi="Courier New" w:cs="Courier New"/>
        </w:rPr>
        <w:t>sentence</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current</w:t>
      </w:r>
      <w:r w:rsidR="00DF7932">
        <w:rPr>
          <w:rFonts w:ascii="Courier New" w:hAnsi="Courier New" w:cs="Courier New"/>
        </w:rPr>
        <w:t xml:space="preserve"> </w:t>
      </w:r>
      <w:r w:rsidRPr="003E458C">
        <w:rPr>
          <w:rFonts w:ascii="Courier New" w:hAnsi="Courier New" w:cs="Courier New"/>
        </w:rPr>
        <w:t>statutes</w:t>
      </w:r>
      <w:r w:rsidR="00DF7932">
        <w:rPr>
          <w:rFonts w:ascii="Courier New" w:hAnsi="Courier New" w:cs="Courier New"/>
        </w:rPr>
        <w:t xml:space="preserve"> </w:t>
      </w:r>
      <w:r w:rsidRPr="003E458C">
        <w:rPr>
          <w:rFonts w:ascii="Courier New" w:hAnsi="Courier New" w:cs="Courier New"/>
        </w:rPr>
        <w:t>had been left</w:t>
      </w:r>
      <w:r w:rsidR="00DF7932">
        <w:rPr>
          <w:rFonts w:ascii="Courier New" w:hAnsi="Courier New" w:cs="Courier New"/>
        </w:rPr>
        <w:t xml:space="preserve"> </w:t>
      </w:r>
      <w:r w:rsidRPr="003E458C">
        <w:rPr>
          <w:rFonts w:ascii="Courier New" w:hAnsi="Courier New" w:cs="Courier New"/>
        </w:rPr>
        <w:t>out of</w:t>
      </w:r>
      <w:r w:rsidR="00DF7932">
        <w:rPr>
          <w:rFonts w:ascii="Courier New" w:hAnsi="Courier New" w:cs="Courier New"/>
        </w:rPr>
        <w:t xml:space="preserve"> </w:t>
      </w:r>
      <w:r w:rsidR="002C394E">
        <w:rPr>
          <w:rFonts w:ascii="Courier New" w:hAnsi="Courier New" w:cs="Courier New"/>
        </w:rPr>
        <w:t xml:space="preserve">this </w:t>
      </w:r>
      <w:r w:rsidRPr="003E458C">
        <w:rPr>
          <w:rFonts w:ascii="Courier New" w:hAnsi="Courier New" w:cs="Courier New"/>
        </w:rPr>
        <w:t>bill</w:t>
      </w:r>
      <w:r w:rsidR="00DF7932">
        <w:rPr>
          <w:rFonts w:ascii="Courier New" w:hAnsi="Courier New" w:cs="Courier New"/>
        </w:rPr>
        <w:t xml:space="preserve"> </w:t>
      </w:r>
      <w:r w:rsidR="002C394E">
        <w:rPr>
          <w:rFonts w:ascii="Courier New" w:hAnsi="Courier New" w:cs="Courier New"/>
        </w:rPr>
        <w:t>and as</w:t>
      </w:r>
      <w:r w:rsidRPr="003E458C">
        <w:rPr>
          <w:rFonts w:ascii="Courier New" w:hAnsi="Courier New" w:cs="Courier New"/>
        </w:rPr>
        <w:t>ked Commissioner</w:t>
      </w:r>
      <w:r w:rsidR="002C394E">
        <w:rPr>
          <w:rFonts w:ascii="Courier New" w:hAnsi="Courier New" w:cs="Courier New"/>
        </w:rPr>
        <w:t xml:space="preserve"> Mc</w:t>
      </w:r>
      <w:r w:rsidRPr="003E458C">
        <w:rPr>
          <w:rFonts w:ascii="Courier New" w:hAnsi="Courier New" w:cs="Courier New"/>
        </w:rPr>
        <w:t>Ginnis</w:t>
      </w:r>
      <w:r w:rsidR="00DF7932">
        <w:rPr>
          <w:rFonts w:ascii="Courier New" w:hAnsi="Courier New" w:cs="Courier New"/>
        </w:rPr>
        <w:t xml:space="preserve"> </w:t>
      </w:r>
      <w:r w:rsidRPr="003E458C">
        <w:rPr>
          <w:rFonts w:ascii="Courier New" w:hAnsi="Courier New" w:cs="Courier New"/>
        </w:rPr>
        <w:t>the reason</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2C394E">
        <w:rPr>
          <w:rFonts w:ascii="Courier New" w:hAnsi="Courier New" w:cs="Courier New"/>
        </w:rPr>
        <w:t xml:space="preserve">this. </w:t>
      </w:r>
      <w:r w:rsidRPr="003E458C">
        <w:rPr>
          <w:rFonts w:ascii="Courier New" w:hAnsi="Courier New" w:cs="Courier New"/>
        </w:rPr>
        <w:t>The Commissioner</w:t>
      </w:r>
      <w:r w:rsidR="002C394E">
        <w:rPr>
          <w:rFonts w:ascii="Courier New" w:hAnsi="Courier New" w:cs="Courier New"/>
        </w:rPr>
        <w:t xml:space="preserve"> </w:t>
      </w:r>
      <w:r w:rsidRPr="003E458C">
        <w:rPr>
          <w:rFonts w:ascii="Courier New" w:hAnsi="Courier New" w:cs="Courier New"/>
        </w:rPr>
        <w:t>responded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002C394E">
        <w:rPr>
          <w:rFonts w:ascii="Courier New" w:hAnsi="Courier New" w:cs="Courier New"/>
        </w:rPr>
        <w:t xml:space="preserve">it was inadvertently </w:t>
      </w:r>
      <w:r w:rsidRPr="003E458C">
        <w:rPr>
          <w:rFonts w:ascii="Courier New" w:hAnsi="Courier New" w:cs="Courier New"/>
        </w:rPr>
        <w:t>left</w:t>
      </w:r>
      <w:r w:rsidR="00DF7932">
        <w:rPr>
          <w:rFonts w:ascii="Courier New" w:hAnsi="Courier New" w:cs="Courier New"/>
        </w:rPr>
        <w:t xml:space="preserve"> </w:t>
      </w:r>
      <w:r w:rsidRPr="003E458C">
        <w:rPr>
          <w:rFonts w:ascii="Courier New" w:hAnsi="Courier New" w:cs="Courier New"/>
        </w:rPr>
        <w:t>out during</w:t>
      </w:r>
      <w:r w:rsidR="00DF7932">
        <w:rPr>
          <w:rFonts w:ascii="Courier New" w:hAnsi="Courier New" w:cs="Courier New"/>
        </w:rPr>
        <w:t xml:space="preserve"> </w:t>
      </w:r>
      <w:r w:rsidRPr="003E458C">
        <w:rPr>
          <w:rFonts w:ascii="Courier New" w:hAnsi="Courier New" w:cs="Courier New"/>
        </w:rPr>
        <w:t>typing</w:t>
      </w:r>
      <w:r w:rsidR="002C394E">
        <w:rPr>
          <w:rFonts w:ascii="Courier New" w:hAnsi="Courier New" w:cs="Courier New"/>
        </w:rPr>
        <w:t xml:space="preserve"> </w:t>
      </w:r>
      <w:r w:rsidRPr="003E458C">
        <w:rPr>
          <w:rFonts w:ascii="Courier New" w:hAnsi="Courier New" w:cs="Courier New"/>
        </w:rPr>
        <w:t>--</w:t>
      </w:r>
      <w:r w:rsidR="002C394E">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not intended</w:t>
      </w:r>
      <w:r w:rsidR="00DF7932">
        <w:rPr>
          <w:rFonts w:ascii="Courier New" w:hAnsi="Courier New" w:cs="Courier New"/>
        </w:rPr>
        <w:t xml:space="preserve"> </w:t>
      </w:r>
      <w:r w:rsidR="002C394E">
        <w:rPr>
          <w:rFonts w:ascii="Courier New" w:hAnsi="Courier New" w:cs="Courier New"/>
        </w:rPr>
        <w:t>it be omi</w:t>
      </w:r>
      <w:r w:rsidRPr="003E458C">
        <w:rPr>
          <w:rFonts w:ascii="Courier New" w:hAnsi="Courier New" w:cs="Courier New"/>
        </w:rPr>
        <w:t>tted.</w:t>
      </w:r>
      <w:r w:rsidR="002C394E">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 unanimously</w:t>
      </w:r>
      <w:r w:rsidR="00DF7932">
        <w:rPr>
          <w:rFonts w:ascii="Courier New" w:hAnsi="Courier New" w:cs="Courier New"/>
        </w:rPr>
        <w:t xml:space="preserve"> </w:t>
      </w:r>
      <w:r w:rsidRPr="003E458C">
        <w:rPr>
          <w:rFonts w:ascii="Courier New" w:hAnsi="Courier New" w:cs="Courier New"/>
        </w:rPr>
        <w:t>agreed</w:t>
      </w:r>
      <w:r w:rsidR="00DF7932">
        <w:rPr>
          <w:rFonts w:ascii="Courier New" w:hAnsi="Courier New" w:cs="Courier New"/>
        </w:rPr>
        <w:t xml:space="preserve"> </w:t>
      </w:r>
      <w:r w:rsidRPr="003E458C">
        <w:rPr>
          <w:rFonts w:ascii="Courier New" w:hAnsi="Courier New" w:cs="Courier New"/>
        </w:rPr>
        <w:t>that this</w:t>
      </w:r>
      <w:r w:rsidR="00DF7932">
        <w:rPr>
          <w:rFonts w:ascii="Courier New" w:hAnsi="Courier New" w:cs="Courier New"/>
        </w:rPr>
        <w:t xml:space="preserve"> </w:t>
      </w:r>
      <w:r w:rsidR="002C394E">
        <w:rPr>
          <w:rFonts w:ascii="Courier New" w:hAnsi="Courier New" w:cs="Courier New"/>
        </w:rPr>
        <w:t xml:space="preserve">sentence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 added</w:t>
      </w:r>
      <w:r w:rsidR="00DF7932">
        <w:rPr>
          <w:rFonts w:ascii="Courier New" w:hAnsi="Courier New" w:cs="Courier New"/>
        </w:rPr>
        <w:t xml:space="preserve"> </w:t>
      </w:r>
      <w:r w:rsidRPr="003E458C">
        <w:rPr>
          <w:rFonts w:ascii="Courier New" w:hAnsi="Courier New" w:cs="Courier New"/>
        </w:rPr>
        <w:t>to the bill.</w:t>
      </w:r>
      <w:r w:rsidRPr="003E458C">
        <w:rPr>
          <w:rFonts w:ascii="Courier New" w:hAnsi="Courier New" w:cs="Courier New"/>
        </w:rPr>
        <w:cr/>
      </w:r>
      <w:r w:rsidR="00DF7932">
        <w:rPr>
          <w:rFonts w:ascii="Courier New" w:hAnsi="Courier New" w:cs="Courier New"/>
        </w:rPr>
        <w:t xml:space="preserve"> </w:t>
      </w:r>
    </w:p>
    <w:p w:rsidR="002C394E" w:rsidRDefault="003E458C" w:rsidP="003E458C">
      <w:pPr>
        <w:pStyle w:val="PlainText"/>
        <w:rPr>
          <w:rFonts w:ascii="Courier New" w:hAnsi="Courier New" w:cs="Courier New"/>
        </w:rPr>
      </w:pP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McGinnis</w:t>
      </w:r>
      <w:r w:rsidR="002C394E">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 Department</w:t>
      </w:r>
      <w:r w:rsidR="00DF7932">
        <w:rPr>
          <w:rFonts w:ascii="Courier New" w:hAnsi="Courier New" w:cs="Courier New"/>
        </w:rPr>
        <w:t xml:space="preserve"> </w:t>
      </w:r>
      <w:r w:rsidR="002C394E">
        <w:rPr>
          <w:rFonts w:ascii="Courier New" w:hAnsi="Courier New" w:cs="Courier New"/>
        </w:rPr>
        <w:t xml:space="preserve">had prepared </w:t>
      </w:r>
      <w:r w:rsidRPr="003E458C">
        <w:rPr>
          <w:rFonts w:ascii="Courier New" w:hAnsi="Courier New" w:cs="Courier New"/>
        </w:rPr>
        <w:t>a proposed</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Substitute</w:t>
      </w:r>
      <w:r w:rsidR="002C394E">
        <w:rPr>
          <w:rFonts w:ascii="Courier New" w:hAnsi="Courier New" w:cs="Courier New"/>
        </w:rPr>
        <w:t xml:space="preserve"> for SB </w:t>
      </w:r>
      <w:r w:rsidRPr="003E458C">
        <w:rPr>
          <w:rFonts w:ascii="Courier New" w:hAnsi="Courier New" w:cs="Courier New"/>
        </w:rPr>
        <w:t>465</w:t>
      </w:r>
      <w:r w:rsidR="00DF7932">
        <w:rPr>
          <w:rFonts w:ascii="Courier New" w:hAnsi="Courier New" w:cs="Courier New"/>
        </w:rPr>
        <w:t xml:space="preserve"> </w:t>
      </w:r>
      <w:r w:rsidR="002C394E">
        <w:rPr>
          <w:rFonts w:ascii="Courier New" w:hAnsi="Courier New" w:cs="Courier New"/>
        </w:rPr>
        <w:t xml:space="preserve">and they had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the Attorney</w:t>
      </w:r>
      <w:r w:rsidR="00DF7932">
        <w:rPr>
          <w:rFonts w:ascii="Courier New" w:hAnsi="Courier New" w:cs="Courier New"/>
        </w:rPr>
        <w:t xml:space="preserve"> </w:t>
      </w:r>
      <w:r w:rsidRPr="003E458C">
        <w:rPr>
          <w:rFonts w:ascii="Courier New" w:hAnsi="Courier New" w:cs="Courier New"/>
        </w:rPr>
        <w:t>General's</w:t>
      </w:r>
      <w:r w:rsidR="00DF7932">
        <w:rPr>
          <w:rFonts w:ascii="Courier New" w:hAnsi="Courier New" w:cs="Courier New"/>
        </w:rPr>
        <w:t xml:space="preserve"> </w:t>
      </w:r>
      <w:r w:rsidRPr="003E458C">
        <w:rPr>
          <w:rFonts w:ascii="Courier New" w:hAnsi="Courier New" w:cs="Courier New"/>
        </w:rPr>
        <w:t>office-to</w:t>
      </w:r>
      <w:r w:rsidR="00DF7932">
        <w:rPr>
          <w:rFonts w:ascii="Courier New" w:hAnsi="Courier New" w:cs="Courier New"/>
        </w:rPr>
        <w:t xml:space="preserve"> </w:t>
      </w:r>
      <w:r w:rsidRPr="003E458C">
        <w:rPr>
          <w:rFonts w:ascii="Courier New" w:hAnsi="Courier New" w:cs="Courier New"/>
        </w:rPr>
        <w:t>prepare</w:t>
      </w:r>
      <w:r w:rsidR="00DF7932">
        <w:rPr>
          <w:rFonts w:ascii="Courier New" w:hAnsi="Courier New" w:cs="Courier New"/>
        </w:rPr>
        <w:t xml:space="preserve"> </w:t>
      </w:r>
      <w:r w:rsidR="002C394E">
        <w:rPr>
          <w:rFonts w:ascii="Courier New" w:hAnsi="Courier New" w:cs="Courier New"/>
        </w:rPr>
        <w:t xml:space="preserve">a report </w:t>
      </w:r>
      <w:r w:rsidRPr="003E458C">
        <w:rPr>
          <w:rFonts w:ascii="Courier New" w:hAnsi="Courier New" w:cs="Courier New"/>
        </w:rPr>
        <w:t>on the</w:t>
      </w:r>
      <w:r w:rsidR="00DF7932">
        <w:rPr>
          <w:rFonts w:ascii="Courier New" w:hAnsi="Courier New" w:cs="Courier New"/>
        </w:rPr>
        <w:t xml:space="preserve"> </w:t>
      </w:r>
      <w:r w:rsidRPr="003E458C">
        <w:rPr>
          <w:rFonts w:ascii="Courier New" w:hAnsi="Courier New" w:cs="Courier New"/>
        </w:rPr>
        <w:t>revised</w:t>
      </w:r>
      <w:r w:rsidR="00DF7932">
        <w:rPr>
          <w:rFonts w:ascii="Courier New" w:hAnsi="Courier New" w:cs="Courier New"/>
        </w:rPr>
        <w:t xml:space="preserve"> </w:t>
      </w:r>
      <w:r w:rsidRPr="003E458C">
        <w:rPr>
          <w:rFonts w:ascii="Courier New" w:hAnsi="Courier New" w:cs="Courier New"/>
        </w:rPr>
        <w:t>version</w:t>
      </w:r>
      <w:r w:rsidR="00DF7932">
        <w:rPr>
          <w:rFonts w:ascii="Courier New" w:hAnsi="Courier New" w:cs="Courier New"/>
        </w:rPr>
        <w:t xml:space="preserve"> </w:t>
      </w:r>
      <w:r w:rsidR="002C394E">
        <w:rPr>
          <w:rFonts w:ascii="Courier New" w:hAnsi="Courier New" w:cs="Courier New"/>
        </w:rPr>
        <w:t>whi</w:t>
      </w:r>
      <w:r w:rsidRPr="003E458C">
        <w:rPr>
          <w:rFonts w:ascii="Courier New" w:hAnsi="Courier New" w:cs="Courier New"/>
        </w:rPr>
        <w:t>ch should</w:t>
      </w:r>
      <w:r w:rsidR="00DF7932">
        <w:rPr>
          <w:rFonts w:ascii="Courier New" w:hAnsi="Courier New" w:cs="Courier New"/>
        </w:rPr>
        <w:t xml:space="preserve"> </w:t>
      </w:r>
      <w:r w:rsidRPr="003E458C">
        <w:rPr>
          <w:rFonts w:ascii="Courier New" w:hAnsi="Courier New" w:cs="Courier New"/>
        </w:rPr>
        <w:t>be available</w:t>
      </w:r>
      <w:r w:rsidR="00DF7932">
        <w:rPr>
          <w:rFonts w:ascii="Courier New" w:hAnsi="Courier New" w:cs="Courier New"/>
        </w:rPr>
        <w:t xml:space="preserve"> </w:t>
      </w:r>
      <w:r w:rsidR="002C394E">
        <w:rPr>
          <w:rFonts w:ascii="Courier New" w:hAnsi="Courier New" w:cs="Courier New"/>
        </w:rPr>
        <w:t xml:space="preserve">to them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today</w:t>
      </w:r>
      <w:r w:rsidR="00DF7932">
        <w:rPr>
          <w:rFonts w:ascii="Courier New" w:hAnsi="Courier New" w:cs="Courier New"/>
        </w:rPr>
        <w:t xml:space="preserve"> </w:t>
      </w:r>
      <w:r w:rsidRPr="003E458C">
        <w:rPr>
          <w:rFonts w:ascii="Courier New" w:hAnsi="Courier New" w:cs="Courier New"/>
        </w:rPr>
        <w:t>or tomorrow.</w:t>
      </w:r>
      <w:r w:rsidR="002C394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002C394E">
        <w:rPr>
          <w:rFonts w:ascii="Courier New" w:hAnsi="Courier New" w:cs="Courier New"/>
        </w:rPr>
        <w:t xml:space="preserve">stated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 some</w:t>
      </w:r>
      <w:r w:rsidR="00DF7932">
        <w:rPr>
          <w:rFonts w:ascii="Courier New" w:hAnsi="Courier New" w:cs="Courier New"/>
        </w:rPr>
        <w:t xml:space="preserve"> </w:t>
      </w:r>
      <w:r w:rsidRPr="003E458C">
        <w:rPr>
          <w:rFonts w:ascii="Courier New" w:hAnsi="Courier New" w:cs="Courier New"/>
        </w:rPr>
        <w:t>necessary</w:t>
      </w:r>
      <w:r w:rsidR="00DF7932">
        <w:rPr>
          <w:rFonts w:ascii="Courier New" w:hAnsi="Courier New" w:cs="Courier New"/>
        </w:rPr>
        <w:t xml:space="preserve"> </w:t>
      </w:r>
      <w:r w:rsidRPr="003E458C">
        <w:rPr>
          <w:rFonts w:ascii="Courier New" w:hAnsi="Courier New" w:cs="Courier New"/>
        </w:rPr>
        <w:t>change</w:t>
      </w:r>
      <w:r w:rsidR="00DF7932">
        <w:rPr>
          <w:rFonts w:ascii="Courier New" w:hAnsi="Courier New" w:cs="Courier New"/>
        </w:rPr>
        <w:t xml:space="preserve"> </w:t>
      </w:r>
      <w:r w:rsidRPr="003E458C">
        <w:rPr>
          <w:rFonts w:ascii="Courier New" w:hAnsi="Courier New" w:cs="Courier New"/>
        </w:rPr>
        <w:t>in the language</w:t>
      </w:r>
      <w:r w:rsidR="00DF7932">
        <w:rPr>
          <w:rFonts w:ascii="Courier New" w:hAnsi="Courier New" w:cs="Courier New"/>
        </w:rPr>
        <w:t xml:space="preserve"> </w:t>
      </w:r>
      <w:r w:rsidR="002C394E">
        <w:rPr>
          <w:rFonts w:ascii="Courier New" w:hAnsi="Courier New" w:cs="Courier New"/>
        </w:rPr>
        <w:t xml:space="preserve">of the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to conform</w:t>
      </w:r>
      <w:r w:rsidR="00DF7932">
        <w:rPr>
          <w:rFonts w:ascii="Courier New" w:hAnsi="Courier New" w:cs="Courier New"/>
        </w:rPr>
        <w:t xml:space="preserve"> </w:t>
      </w:r>
      <w:r w:rsidRPr="003E458C">
        <w:rPr>
          <w:rFonts w:ascii="Courier New" w:hAnsi="Courier New" w:cs="Courier New"/>
        </w:rPr>
        <w:t>to federal</w:t>
      </w:r>
      <w:r w:rsidR="00DF7932">
        <w:rPr>
          <w:rFonts w:ascii="Courier New" w:hAnsi="Courier New" w:cs="Courier New"/>
        </w:rPr>
        <w:t xml:space="preserve"> </w:t>
      </w:r>
      <w:r w:rsidRPr="003E458C">
        <w:rPr>
          <w:rFonts w:ascii="Courier New" w:hAnsi="Courier New" w:cs="Courier New"/>
        </w:rPr>
        <w:t>language,</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2C394E">
        <w:rPr>
          <w:rFonts w:ascii="Courier New" w:hAnsi="Courier New" w:cs="Courier New"/>
        </w:rPr>
        <w:t>they had con</w:t>
      </w:r>
      <w:r w:rsidRPr="003E458C">
        <w:rPr>
          <w:rFonts w:ascii="Courier New" w:hAnsi="Courier New" w:cs="Courier New"/>
        </w:rPr>
        <w:t>tacted</w:t>
      </w:r>
      <w:r w:rsidR="00DF7932">
        <w:rPr>
          <w:rFonts w:ascii="Courier New" w:hAnsi="Courier New" w:cs="Courier New"/>
        </w:rPr>
        <w:t xml:space="preserve"> </w:t>
      </w:r>
      <w:r w:rsidRPr="003E458C">
        <w:rPr>
          <w:rFonts w:ascii="Courier New" w:hAnsi="Courier New" w:cs="Courier New"/>
        </w:rPr>
        <w:t>the necessary</w:t>
      </w:r>
      <w:r w:rsidR="00DF7932">
        <w:rPr>
          <w:rFonts w:ascii="Courier New" w:hAnsi="Courier New" w:cs="Courier New"/>
        </w:rPr>
        <w:t xml:space="preserve"> </w:t>
      </w:r>
      <w:r w:rsidRPr="003E458C">
        <w:rPr>
          <w:rFonts w:ascii="Courier New" w:hAnsi="Courier New" w:cs="Courier New"/>
        </w:rPr>
        <w:t>people</w:t>
      </w:r>
      <w:r w:rsidR="00DF7932">
        <w:rPr>
          <w:rFonts w:ascii="Courier New" w:hAnsi="Courier New" w:cs="Courier New"/>
        </w:rPr>
        <w:t xml:space="preserve"> </w:t>
      </w:r>
      <w:r w:rsidRPr="003E458C">
        <w:rPr>
          <w:rFonts w:ascii="Courier New" w:hAnsi="Courier New" w:cs="Courier New"/>
        </w:rPr>
        <w:t>in Region</w:t>
      </w:r>
      <w:r w:rsidR="00DF7932">
        <w:rPr>
          <w:rFonts w:ascii="Courier New" w:hAnsi="Courier New" w:cs="Courier New"/>
        </w:rPr>
        <w:t xml:space="preserve"> </w:t>
      </w:r>
      <w:r w:rsidRPr="003E458C">
        <w:rPr>
          <w:rFonts w:ascii="Courier New" w:hAnsi="Courier New" w:cs="Courier New"/>
        </w:rPr>
        <w:t>10 and</w:t>
      </w:r>
      <w:r w:rsidR="00DF7932">
        <w:rPr>
          <w:rFonts w:ascii="Courier New" w:hAnsi="Courier New" w:cs="Courier New"/>
        </w:rPr>
        <w:t xml:space="preserve"> </w:t>
      </w:r>
      <w:r w:rsidR="002C394E">
        <w:rPr>
          <w:rFonts w:ascii="Courier New" w:hAnsi="Courier New" w:cs="Courier New"/>
        </w:rPr>
        <w:t xml:space="preserve">were awaiting </w:t>
      </w:r>
      <w:r w:rsidRPr="003E458C">
        <w:rPr>
          <w:rFonts w:ascii="Courier New" w:hAnsi="Courier New" w:cs="Courier New"/>
        </w:rPr>
        <w:t>word</w:t>
      </w:r>
      <w:r w:rsidR="00DF7932">
        <w:rPr>
          <w:rFonts w:ascii="Courier New" w:hAnsi="Courier New" w:cs="Courier New"/>
        </w:rPr>
        <w:t xml:space="preserve"> </w:t>
      </w:r>
      <w:r w:rsidRPr="003E458C">
        <w:rPr>
          <w:rFonts w:ascii="Courier New" w:hAnsi="Courier New" w:cs="Courier New"/>
        </w:rPr>
        <w:t>from Washington</w:t>
      </w:r>
      <w:r w:rsidR="00DF7932">
        <w:rPr>
          <w:rFonts w:ascii="Courier New" w:hAnsi="Courier New" w:cs="Courier New"/>
        </w:rPr>
        <w:t xml:space="preserve"> </w:t>
      </w:r>
      <w:r w:rsidRPr="003E458C">
        <w:rPr>
          <w:rFonts w:ascii="Courier New" w:hAnsi="Courier New" w:cs="Courier New"/>
        </w:rPr>
        <w:t>before</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felt they</w:t>
      </w:r>
      <w:r w:rsidR="00DF7932">
        <w:rPr>
          <w:rFonts w:ascii="Courier New" w:hAnsi="Courier New" w:cs="Courier New"/>
        </w:rPr>
        <w:t xml:space="preserve"> </w:t>
      </w:r>
      <w:r w:rsidR="002C394E">
        <w:rPr>
          <w:rFonts w:ascii="Courier New" w:hAnsi="Courier New" w:cs="Courier New"/>
        </w:rPr>
        <w:t xml:space="preserve">could proceed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Substitute</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2C394E">
        <w:rPr>
          <w:rFonts w:ascii="Courier New" w:hAnsi="Courier New" w:cs="Courier New"/>
        </w:rPr>
        <w:t xml:space="preserve">SB 465. The Commissioner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stated this</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would need</w:t>
      </w:r>
      <w:r w:rsidR="00DF7932">
        <w:rPr>
          <w:rFonts w:ascii="Courier New" w:hAnsi="Courier New" w:cs="Courier New"/>
        </w:rPr>
        <w:t xml:space="preserve"> </w:t>
      </w:r>
      <w:r w:rsidRPr="003E458C">
        <w:rPr>
          <w:rFonts w:ascii="Courier New" w:hAnsi="Courier New" w:cs="Courier New"/>
        </w:rPr>
        <w:t>a fiscal note</w:t>
      </w:r>
      <w:r w:rsidR="00DF7932">
        <w:rPr>
          <w:rFonts w:ascii="Courier New" w:hAnsi="Courier New" w:cs="Courier New"/>
        </w:rPr>
        <w:t xml:space="preserve"> </w:t>
      </w:r>
      <w:r w:rsidRPr="003E458C">
        <w:rPr>
          <w:rFonts w:ascii="Courier New" w:hAnsi="Courier New" w:cs="Courier New"/>
        </w:rPr>
        <w:t>and that</w:t>
      </w:r>
      <w:r w:rsidR="00DF7932">
        <w:rPr>
          <w:rFonts w:ascii="Courier New" w:hAnsi="Courier New" w:cs="Courier New"/>
        </w:rPr>
        <w:t xml:space="preserve"> </w:t>
      </w:r>
      <w:r w:rsidR="002C394E">
        <w:rPr>
          <w:rFonts w:ascii="Courier New" w:hAnsi="Courier New" w:cs="Courier New"/>
        </w:rPr>
        <w:t xml:space="preserve">was </w:t>
      </w:r>
      <w:r w:rsidRPr="003E458C">
        <w:rPr>
          <w:rFonts w:ascii="Courier New" w:hAnsi="Courier New" w:cs="Courier New"/>
        </w:rPr>
        <w:t>being</w:t>
      </w:r>
      <w:r w:rsidR="00DF7932">
        <w:rPr>
          <w:rFonts w:ascii="Courier New" w:hAnsi="Courier New" w:cs="Courier New"/>
        </w:rPr>
        <w:t xml:space="preserve"> </w:t>
      </w:r>
      <w:r w:rsidRPr="003E458C">
        <w:rPr>
          <w:rFonts w:ascii="Courier New" w:hAnsi="Courier New" w:cs="Courier New"/>
        </w:rPr>
        <w:t>prepared.</w:t>
      </w:r>
      <w:r w:rsidR="002C394E">
        <w:rPr>
          <w:rFonts w:ascii="Courier New" w:hAnsi="Courier New" w:cs="Courier New"/>
        </w:rPr>
        <w:t xml:space="preserve"> </w:t>
      </w:r>
      <w:r w:rsidRPr="003E458C">
        <w:rPr>
          <w:rFonts w:ascii="Courier New" w:hAnsi="Courier New" w:cs="Courier New"/>
        </w:rPr>
        <w:t>After</w:t>
      </w:r>
      <w:r w:rsidR="00DF7932">
        <w:rPr>
          <w:rFonts w:ascii="Courier New" w:hAnsi="Courier New" w:cs="Courier New"/>
        </w:rPr>
        <w:t xml:space="preserve"> </w:t>
      </w:r>
      <w:r w:rsidRPr="003E458C">
        <w:rPr>
          <w:rFonts w:ascii="Courier New" w:hAnsi="Courier New" w:cs="Courier New"/>
        </w:rPr>
        <w:t>further discussion,</w:t>
      </w:r>
      <w:r w:rsidR="002C394E">
        <w:rPr>
          <w:rFonts w:ascii="Courier New" w:hAnsi="Courier New" w:cs="Courier New"/>
        </w:rPr>
        <w:t xml:space="preserve"> Senator Thomas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hold</w:t>
      </w:r>
      <w:r w:rsidR="00DF7932">
        <w:rPr>
          <w:rFonts w:ascii="Courier New" w:hAnsi="Courier New" w:cs="Courier New"/>
        </w:rPr>
        <w:t xml:space="preserve"> </w:t>
      </w:r>
      <w:r w:rsidRPr="003E458C">
        <w:rPr>
          <w:rFonts w:ascii="Courier New" w:hAnsi="Courier New" w:cs="Courier New"/>
        </w:rPr>
        <w:t>SB 465 until</w:t>
      </w:r>
      <w:r w:rsidR="00DF7932">
        <w:rPr>
          <w:rFonts w:ascii="Courier New" w:hAnsi="Courier New" w:cs="Courier New"/>
        </w:rPr>
        <w:t xml:space="preserve"> </w:t>
      </w:r>
      <w:r w:rsidR="002C394E">
        <w:rPr>
          <w:rFonts w:ascii="Courier New" w:hAnsi="Courier New" w:cs="Courier New"/>
        </w:rPr>
        <w:t xml:space="preserve">the Department </w:t>
      </w:r>
      <w:r w:rsidRPr="003E458C">
        <w:rPr>
          <w:rFonts w:ascii="Courier New" w:hAnsi="Courier New" w:cs="Courier New"/>
        </w:rPr>
        <w:t>had a</w:t>
      </w:r>
      <w:r w:rsidR="00DF7932">
        <w:rPr>
          <w:rFonts w:ascii="Courier New" w:hAnsi="Courier New" w:cs="Courier New"/>
        </w:rPr>
        <w:t xml:space="preserve"> </w:t>
      </w:r>
      <w:r w:rsidRPr="003E458C">
        <w:rPr>
          <w:rFonts w:ascii="Courier New" w:hAnsi="Courier New" w:cs="Courier New"/>
        </w:rPr>
        <w:t>corrected</w:t>
      </w:r>
      <w:r w:rsidR="00DF7932">
        <w:rPr>
          <w:rFonts w:ascii="Courier New" w:hAnsi="Courier New" w:cs="Courier New"/>
        </w:rPr>
        <w:t xml:space="preserve"> </w:t>
      </w:r>
      <w:r w:rsidR="002C394E">
        <w:rPr>
          <w:rFonts w:ascii="Courier New" w:hAnsi="Courier New" w:cs="Courier New"/>
        </w:rPr>
        <w:t>Co</w:t>
      </w:r>
      <w:r w:rsidRPr="003E458C">
        <w:rPr>
          <w:rFonts w:ascii="Courier New" w:hAnsi="Courier New" w:cs="Courier New"/>
        </w:rPr>
        <w:t>mmittee</w:t>
      </w:r>
      <w:r w:rsidR="00DF7932">
        <w:rPr>
          <w:rFonts w:ascii="Courier New" w:hAnsi="Courier New" w:cs="Courier New"/>
        </w:rPr>
        <w:t xml:space="preserve"> </w:t>
      </w:r>
      <w:r w:rsidRPr="003E458C">
        <w:rPr>
          <w:rFonts w:ascii="Courier New" w:hAnsi="Courier New" w:cs="Courier New"/>
        </w:rPr>
        <w:t>Substitute</w:t>
      </w:r>
      <w:r w:rsidR="00DF7932">
        <w:rPr>
          <w:rFonts w:ascii="Courier New" w:hAnsi="Courier New" w:cs="Courier New"/>
        </w:rPr>
        <w:t xml:space="preserve"> </w:t>
      </w:r>
      <w:r w:rsidRPr="003E458C">
        <w:rPr>
          <w:rFonts w:ascii="Courier New" w:hAnsi="Courier New" w:cs="Courier New"/>
        </w:rPr>
        <w:t>for SB</w:t>
      </w:r>
      <w:r w:rsidR="00DF7932">
        <w:rPr>
          <w:rFonts w:ascii="Courier New" w:hAnsi="Courier New" w:cs="Courier New"/>
        </w:rPr>
        <w:t xml:space="preserve"> </w:t>
      </w:r>
      <w:r w:rsidRPr="003E458C">
        <w:rPr>
          <w:rFonts w:ascii="Courier New" w:hAnsi="Courier New" w:cs="Courier New"/>
        </w:rPr>
        <w:t>465 (after</w:t>
      </w:r>
      <w:r w:rsidR="00DF7932">
        <w:rPr>
          <w:rFonts w:ascii="Courier New" w:hAnsi="Courier New" w:cs="Courier New"/>
        </w:rPr>
        <w:t xml:space="preserve"> </w:t>
      </w:r>
      <w:r w:rsidR="002C394E">
        <w:rPr>
          <w:rFonts w:ascii="Courier New" w:hAnsi="Courier New" w:cs="Courier New"/>
        </w:rPr>
        <w:t xml:space="preserve">they </w:t>
      </w:r>
      <w:r w:rsidRPr="003E458C">
        <w:rPr>
          <w:rFonts w:ascii="Courier New" w:hAnsi="Courier New" w:cs="Courier New"/>
        </w:rPr>
        <w:t>have heard</w:t>
      </w:r>
      <w:r w:rsidR="00DF7932">
        <w:rPr>
          <w:rFonts w:ascii="Courier New" w:hAnsi="Courier New" w:cs="Courier New"/>
        </w:rPr>
        <w:t xml:space="preserve"> </w:t>
      </w:r>
      <w:r w:rsidR="002C394E">
        <w:rPr>
          <w:rFonts w:ascii="Courier New" w:hAnsi="Courier New" w:cs="Courier New"/>
        </w:rPr>
        <w:t>from</w:t>
      </w:r>
      <w:r w:rsidRPr="003E458C">
        <w:rPr>
          <w:rFonts w:ascii="Courier New" w:hAnsi="Courier New" w:cs="Courier New"/>
        </w:rPr>
        <w:t xml:space="preserve"> Washington),and would</w:t>
      </w:r>
      <w:r w:rsidR="00DF7932">
        <w:rPr>
          <w:rFonts w:ascii="Courier New" w:hAnsi="Courier New" w:cs="Courier New"/>
        </w:rPr>
        <w:t xml:space="preserve"> </w:t>
      </w:r>
      <w:r w:rsidRPr="003E458C">
        <w:rPr>
          <w:rFonts w:ascii="Courier New" w:hAnsi="Courier New" w:cs="Courier New"/>
        </w:rPr>
        <w:t>take</w:t>
      </w:r>
      <w:r w:rsidR="00DF7932">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002C394E">
        <w:rPr>
          <w:rFonts w:ascii="Courier New" w:hAnsi="Courier New" w:cs="Courier New"/>
        </w:rPr>
        <w:t xml:space="preserve">up for </w:t>
      </w:r>
      <w:r w:rsidRPr="003E458C">
        <w:rPr>
          <w:rFonts w:ascii="Courier New" w:hAnsi="Courier New" w:cs="Courier New"/>
        </w:rPr>
        <w:t>consideration</w:t>
      </w:r>
      <w:r w:rsidR="002C394E">
        <w:rPr>
          <w:rFonts w:ascii="Courier New" w:hAnsi="Courier New" w:cs="Courier New"/>
        </w:rPr>
        <w:t xml:space="preserve"> </w:t>
      </w:r>
      <w:r w:rsidRPr="003E458C">
        <w:rPr>
          <w:rFonts w:ascii="Courier New" w:hAnsi="Courier New" w:cs="Courier New"/>
        </w:rPr>
        <w:t>at a later</w:t>
      </w:r>
      <w:r w:rsidR="00DF7932">
        <w:rPr>
          <w:rFonts w:ascii="Courier New" w:hAnsi="Courier New" w:cs="Courier New"/>
        </w:rPr>
        <w:t xml:space="preserve"> </w:t>
      </w:r>
      <w:r w:rsidRPr="003E458C">
        <w:rPr>
          <w:rFonts w:ascii="Courier New" w:hAnsi="Courier New" w:cs="Courier New"/>
        </w:rPr>
        <w:t>time.</w:t>
      </w:r>
      <w:r w:rsidRPr="003E458C">
        <w:rPr>
          <w:rFonts w:ascii="Courier New" w:hAnsi="Courier New" w:cs="Courier New"/>
        </w:rPr>
        <w:cr/>
      </w:r>
    </w:p>
    <w:p w:rsidR="002C394E" w:rsidRDefault="003E458C" w:rsidP="002C394E">
      <w:pPr>
        <w:pStyle w:val="PlainText"/>
        <w:ind w:left="3600" w:firstLine="720"/>
        <w:rPr>
          <w:rFonts w:ascii="Courier New" w:hAnsi="Courier New" w:cs="Courier New"/>
        </w:rPr>
      </w:pPr>
      <w:r w:rsidRPr="003E458C">
        <w:rPr>
          <w:rFonts w:ascii="Courier New" w:hAnsi="Courier New" w:cs="Courier New"/>
        </w:rPr>
        <w:t>-2-</w:t>
      </w:r>
    </w:p>
    <w:p w:rsidR="002C394E" w:rsidRDefault="002C394E"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265-----------------------</w:t>
      </w:r>
    </w:p>
    <w:p w:rsidR="002C394E" w:rsidRDefault="002C394E" w:rsidP="003E458C">
      <w:pPr>
        <w:pStyle w:val="PlainText"/>
        <w:rPr>
          <w:rFonts w:ascii="Courier New" w:hAnsi="Courier New" w:cs="Courier New"/>
        </w:rPr>
      </w:pPr>
    </w:p>
    <w:p w:rsidR="002C394E" w:rsidRDefault="002C394E"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GENERAL</w:t>
      </w:r>
      <w:r>
        <w:rPr>
          <w:rFonts w:ascii="Courier New" w:hAnsi="Courier New" w:cs="Courier New"/>
        </w:rPr>
        <w:t xml:space="preserve"> DEFINITION OF HOSPITAL)</w:t>
      </w:r>
      <w:r w:rsidR="003E458C" w:rsidRPr="003E458C">
        <w:rPr>
          <w:rFonts w:ascii="Courier New" w:hAnsi="Courier New" w:cs="Courier New"/>
        </w:rPr>
        <w:t xml:space="preserve"> Commissioner McGinnis</w:t>
      </w:r>
      <w:r w:rsidR="00DF7932">
        <w:rPr>
          <w:rFonts w:ascii="Courier New" w:hAnsi="Courier New" w:cs="Courier New"/>
        </w:rPr>
        <w:t xml:space="preserve"> </w:t>
      </w:r>
      <w:r w:rsidR="003E458C" w:rsidRPr="003E458C">
        <w:rPr>
          <w:rFonts w:ascii="Courier New" w:hAnsi="Courier New" w:cs="Courier New"/>
        </w:rPr>
        <w:t>stated</w:t>
      </w:r>
      <w:r>
        <w:rPr>
          <w:rFonts w:ascii="Courier New" w:hAnsi="Courier New" w:cs="Courier New"/>
        </w:rPr>
        <w:t xml:space="preserve"> </w:t>
      </w:r>
      <w:r w:rsidR="003E458C" w:rsidRPr="003E458C">
        <w:rPr>
          <w:rFonts w:ascii="Courier New" w:hAnsi="Courier New" w:cs="Courier New"/>
        </w:rPr>
        <w:t>the Department</w:t>
      </w:r>
      <w:r>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like</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have</w:t>
      </w:r>
      <w:r w:rsidR="00DF7932">
        <w:rPr>
          <w:rFonts w:ascii="Courier New" w:hAnsi="Courier New" w:cs="Courier New"/>
        </w:rPr>
        <w:t xml:space="preserve"> </w:t>
      </w:r>
      <w:r w:rsidR="003E458C" w:rsidRPr="003E458C">
        <w:rPr>
          <w:rFonts w:ascii="Courier New" w:hAnsi="Courier New" w:cs="Courier New"/>
        </w:rPr>
        <w:t>legislation</w:t>
      </w:r>
      <w:r w:rsidR="00DF7932">
        <w:rPr>
          <w:rFonts w:ascii="Courier New" w:hAnsi="Courier New" w:cs="Courier New"/>
        </w:rPr>
        <w:t xml:space="preserve"> </w:t>
      </w:r>
      <w:r>
        <w:rPr>
          <w:rFonts w:ascii="Courier New" w:hAnsi="Courier New" w:cs="Courier New"/>
        </w:rPr>
        <w:t>passed clari</w:t>
      </w:r>
      <w:r w:rsidR="003E458C" w:rsidRPr="003E458C">
        <w:rPr>
          <w:rFonts w:ascii="Courier New" w:hAnsi="Courier New" w:cs="Courier New"/>
        </w:rPr>
        <w:t>fying</w:t>
      </w:r>
      <w:r w:rsidR="00DF7932">
        <w:rPr>
          <w:rFonts w:ascii="Courier New" w:hAnsi="Courier New" w:cs="Courier New"/>
        </w:rPr>
        <w:t xml:space="preserve"> </w:t>
      </w:r>
      <w:r>
        <w:rPr>
          <w:rFonts w:ascii="Courier New" w:hAnsi="Courier New" w:cs="Courier New"/>
        </w:rPr>
        <w:t>the defini</w:t>
      </w:r>
      <w:r w:rsidR="003E458C" w:rsidRPr="003E458C">
        <w:rPr>
          <w:rFonts w:ascii="Courier New" w:hAnsi="Courier New" w:cs="Courier New"/>
        </w:rPr>
        <w:t>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a “hospital</w:t>
      </w:r>
      <w:r w:rsidR="003E458C" w:rsidRPr="003E458C">
        <w:rPr>
          <w:rFonts w:ascii="Courier New" w:hAnsi="Courier New" w:cs="Courier New"/>
        </w:rPr>
        <w:t>.</w:t>
      </w:r>
      <w:r>
        <w:rPr>
          <w:rFonts w:ascii="Courier New" w:hAnsi="Courier New" w:cs="Courier New"/>
        </w:rPr>
        <w:t>”</w:t>
      </w:r>
      <w:r w:rsidR="003E458C" w:rsidRPr="003E458C">
        <w:rPr>
          <w:rFonts w:ascii="Courier New" w:hAnsi="Courier New" w:cs="Courier New"/>
        </w:rPr>
        <w:t xml:space="preserve"> He stated</w:t>
      </w:r>
      <w:r w:rsidR="00DF7932">
        <w:rPr>
          <w:rFonts w:ascii="Courier New" w:hAnsi="Courier New" w:cs="Courier New"/>
        </w:rPr>
        <w:t xml:space="preserve"> </w:t>
      </w:r>
      <w:r>
        <w:rPr>
          <w:rFonts w:ascii="Courier New" w:hAnsi="Courier New" w:cs="Courier New"/>
        </w:rPr>
        <w:t>the</w:t>
      </w:r>
      <w:r w:rsidR="003E458C" w:rsidRPr="003E458C">
        <w:rPr>
          <w:rFonts w:ascii="Courier New" w:hAnsi="Courier New" w:cs="Courier New"/>
        </w:rPr>
        <w:t>re was</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suit</w:t>
      </w:r>
      <w:r w:rsidR="00DF7932">
        <w:rPr>
          <w:rFonts w:ascii="Courier New" w:hAnsi="Courier New" w:cs="Courier New"/>
        </w:rPr>
        <w:t xml:space="preserve"> </w:t>
      </w:r>
      <w:r w:rsidR="003E458C" w:rsidRPr="003E458C">
        <w:rPr>
          <w:rFonts w:ascii="Courier New" w:hAnsi="Courier New" w:cs="Courier New"/>
        </w:rPr>
        <w:t>pending</w:t>
      </w:r>
      <w:r w:rsidR="00DF7932">
        <w:rPr>
          <w:rFonts w:ascii="Courier New" w:hAnsi="Courier New" w:cs="Courier New"/>
        </w:rPr>
        <w:t xml:space="preserve"> </w:t>
      </w:r>
      <w:r>
        <w:rPr>
          <w:rFonts w:ascii="Courier New" w:hAnsi="Courier New" w:cs="Courier New"/>
        </w:rPr>
        <w:t xml:space="preserve">against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the present</w:t>
      </w:r>
      <w:r>
        <w:rPr>
          <w:rFonts w:ascii="Courier New" w:hAnsi="Courier New" w:cs="Courier New"/>
        </w:rPr>
        <w:t xml:space="preserve"> </w:t>
      </w:r>
      <w:r w:rsidR="003E458C" w:rsidRPr="003E458C">
        <w:rPr>
          <w:rFonts w:ascii="Courier New" w:hAnsi="Courier New" w:cs="Courier New"/>
        </w:rPr>
        <w:t>time</w:t>
      </w:r>
      <w:r w:rsidR="00DF7932">
        <w:rPr>
          <w:rFonts w:ascii="Courier New" w:hAnsi="Courier New" w:cs="Courier New"/>
        </w:rPr>
        <w:t xml:space="preserve"> </w:t>
      </w:r>
      <w:r w:rsidR="003E458C" w:rsidRPr="003E458C">
        <w:rPr>
          <w:rFonts w:ascii="Courier New" w:hAnsi="Courier New" w:cs="Courier New"/>
        </w:rPr>
        <w:t>concerning</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current</w:t>
      </w:r>
      <w:r>
        <w:rPr>
          <w:rFonts w:ascii="Courier New" w:hAnsi="Courier New" w:cs="Courier New"/>
        </w:rPr>
        <w:t xml:space="preserve"> </w:t>
      </w:r>
      <w:r w:rsidR="003E458C" w:rsidRPr="003E458C">
        <w:rPr>
          <w:rFonts w:ascii="Courier New" w:hAnsi="Courier New" w:cs="Courier New"/>
        </w:rPr>
        <w:t>law states</w:t>
      </w:r>
      <w:r>
        <w:rPr>
          <w:rFonts w:ascii="Courier New" w:hAnsi="Courier New" w:cs="Courier New"/>
        </w:rPr>
        <w:t xml:space="preserve"> </w:t>
      </w:r>
      <w:r w:rsidR="003E458C" w:rsidRPr="003E458C">
        <w:rPr>
          <w:rFonts w:ascii="Courier New" w:hAnsi="Courier New" w:cs="Courier New"/>
        </w:rPr>
        <w:t>a hospital</w:t>
      </w:r>
      <w:r w:rsidR="00DF7932">
        <w:rPr>
          <w:rFonts w:ascii="Courier New" w:hAnsi="Courier New" w:cs="Courier New"/>
        </w:rPr>
        <w:t xml:space="preserve"> </w:t>
      </w:r>
      <w:r w:rsidR="003E458C" w:rsidRPr="003E458C">
        <w:rPr>
          <w:rFonts w:ascii="Courier New" w:hAnsi="Courier New" w:cs="Courier New"/>
        </w:rPr>
        <w:t>provides</w:t>
      </w:r>
      <w:r>
        <w:rPr>
          <w:rFonts w:ascii="Courier New" w:hAnsi="Courier New" w:cs="Courier New"/>
        </w:rPr>
        <w:t xml:space="preserve"> </w:t>
      </w:r>
      <w:r w:rsidR="003E458C" w:rsidRPr="003E458C">
        <w:rPr>
          <w:rFonts w:ascii="Courier New" w:hAnsi="Courier New" w:cs="Courier New"/>
        </w:rPr>
        <w:t>24 hours</w:t>
      </w:r>
      <w:r>
        <w:rPr>
          <w:rFonts w:ascii="Courier New" w:hAnsi="Courier New" w:cs="Courier New"/>
        </w:rPr>
        <w:t xml:space="preserve"> of servic</w:t>
      </w:r>
      <w:r w:rsidR="003E458C" w:rsidRPr="003E458C">
        <w:rPr>
          <w:rFonts w:ascii="Courier New" w:hAnsi="Courier New" w:cs="Courier New"/>
        </w:rPr>
        <w:t>e per week.</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 intention</w:t>
      </w:r>
      <w:r>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proofErr w:type="gramStart"/>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hospital</w:t>
      </w:r>
      <w:r>
        <w:rPr>
          <w:rFonts w:ascii="Courier New" w:hAnsi="Courier New" w:cs="Courier New"/>
        </w:rPr>
        <w:t xml:space="preserve"> </w:t>
      </w:r>
      <w:r w:rsidR="003E458C" w:rsidRPr="003E458C">
        <w:rPr>
          <w:rFonts w:ascii="Courier New" w:hAnsi="Courier New" w:cs="Courier New"/>
        </w:rPr>
        <w:t>provide</w:t>
      </w:r>
      <w:proofErr w:type="gramEnd"/>
      <w:r>
        <w:rPr>
          <w:rFonts w:ascii="Courier New" w:hAnsi="Courier New" w:cs="Courier New"/>
        </w:rPr>
        <w:t xml:space="preserve"> </w:t>
      </w:r>
      <w:r w:rsidR="003E458C" w:rsidRPr="003E458C">
        <w:rPr>
          <w:rFonts w:ascii="Courier New" w:hAnsi="Courier New" w:cs="Courier New"/>
        </w:rPr>
        <w:t>24 hours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service</w:t>
      </w:r>
      <w:r w:rsidR="00DF7932">
        <w:rPr>
          <w:rFonts w:ascii="Courier New" w:hAnsi="Courier New" w:cs="Courier New"/>
        </w:rPr>
        <w:t xml:space="preserve"> </w:t>
      </w:r>
      <w:r w:rsidR="003E458C" w:rsidRPr="003E458C">
        <w:rPr>
          <w:rFonts w:ascii="Courier New" w:hAnsi="Courier New" w:cs="Courier New"/>
        </w:rPr>
        <w:t>per</w:t>
      </w:r>
      <w:r w:rsidR="00DF7932">
        <w:rPr>
          <w:rFonts w:ascii="Courier New" w:hAnsi="Courier New" w:cs="Courier New"/>
        </w:rPr>
        <w:t xml:space="preserve"> </w:t>
      </w:r>
      <w:r w:rsidR="003E458C" w:rsidRPr="003E458C">
        <w:rPr>
          <w:rFonts w:ascii="Courier New" w:hAnsi="Courier New" w:cs="Courier New"/>
        </w:rPr>
        <w:t>day,</w:t>
      </w:r>
      <w:r w:rsidR="00DF7932">
        <w:rPr>
          <w:rFonts w:ascii="Courier New" w:hAnsi="Courier New" w:cs="Courier New"/>
        </w:rPr>
        <w:t xml:space="preserve"> </w:t>
      </w:r>
      <w:r w:rsidR="003E458C" w:rsidRPr="003E458C">
        <w:rPr>
          <w:rFonts w:ascii="Courier New" w:hAnsi="Courier New" w:cs="Courier New"/>
        </w:rPr>
        <w:t>and he</w:t>
      </w:r>
      <w:r w:rsidR="00DF7932">
        <w:rPr>
          <w:rFonts w:ascii="Courier New" w:hAnsi="Courier New" w:cs="Courier New"/>
        </w:rPr>
        <w:t xml:space="preserve"> </w:t>
      </w:r>
      <w:r>
        <w:rPr>
          <w:rFonts w:ascii="Courier New" w:hAnsi="Courier New" w:cs="Courier New"/>
        </w:rPr>
        <w:t xml:space="preserve">felt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should</w:t>
      </w:r>
      <w:r>
        <w:rPr>
          <w:rFonts w:ascii="Courier New" w:hAnsi="Courier New" w:cs="Courier New"/>
        </w:rPr>
        <w:t xml:space="preserve"> </w:t>
      </w:r>
      <w:r w:rsidR="003E458C" w:rsidRPr="003E458C">
        <w:rPr>
          <w:rFonts w:ascii="Courier New" w:hAnsi="Courier New" w:cs="Courier New"/>
        </w:rPr>
        <w:t>be cleared</w:t>
      </w:r>
      <w:r w:rsidR="00DF7932">
        <w:rPr>
          <w:rFonts w:ascii="Courier New" w:hAnsi="Courier New" w:cs="Courier New"/>
        </w:rPr>
        <w:t xml:space="preserve"> </w:t>
      </w:r>
      <w:r w:rsidR="003E458C" w:rsidRPr="003E458C">
        <w:rPr>
          <w:rFonts w:ascii="Courier New" w:hAnsi="Courier New" w:cs="Courier New"/>
        </w:rPr>
        <w:t>up.</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Co</w:t>
      </w:r>
      <w:r w:rsidR="003E458C" w:rsidRPr="003E458C">
        <w:rPr>
          <w:rFonts w:ascii="Courier New" w:hAnsi="Courier New" w:cs="Courier New"/>
        </w:rPr>
        <w:t>mmissioner stated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provide</w:t>
      </w:r>
      <w:r>
        <w:rPr>
          <w:rFonts w:ascii="Courier New" w:hAnsi="Courier New" w:cs="Courier New"/>
        </w:rPr>
        <w:t xml:space="preserve"> spec</w:t>
      </w:r>
      <w:r w:rsidR="003E458C" w:rsidRPr="003E458C">
        <w:rPr>
          <w:rFonts w:ascii="Courier New" w:hAnsi="Courier New" w:cs="Courier New"/>
        </w:rPr>
        <w:t>ific language in</w:t>
      </w:r>
      <w:r w:rsidR="00DF7932">
        <w:rPr>
          <w:rFonts w:ascii="Courier New" w:hAnsi="Courier New" w:cs="Courier New"/>
        </w:rPr>
        <w:t xml:space="preserve"> </w:t>
      </w:r>
      <w:r>
        <w:rPr>
          <w:rFonts w:ascii="Courier New" w:hAnsi="Courier New" w:cs="Courier New"/>
        </w:rPr>
        <w:t xml:space="preserve">a proposed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and Senator</w:t>
      </w:r>
      <w:r>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certainly </w:t>
      </w:r>
      <w:r w:rsidR="003E458C" w:rsidRPr="003E458C">
        <w:rPr>
          <w:rFonts w:ascii="Courier New" w:hAnsi="Courier New" w:cs="Courier New"/>
        </w:rPr>
        <w:t>consider</w:t>
      </w:r>
      <w:r w:rsidR="00DF7932">
        <w:rPr>
          <w:rFonts w:ascii="Courier New" w:hAnsi="Courier New" w:cs="Courier New"/>
        </w:rPr>
        <w:t xml:space="preserve"> </w:t>
      </w:r>
      <w:r w:rsidR="003E458C" w:rsidRPr="003E458C">
        <w:rPr>
          <w:rFonts w:ascii="Courier New" w:hAnsi="Courier New" w:cs="Courier New"/>
        </w:rPr>
        <w:t>it.</w:t>
      </w:r>
      <w:r w:rsidR="003E458C" w:rsidRPr="003E458C">
        <w:rPr>
          <w:rFonts w:ascii="Courier New" w:hAnsi="Courier New" w:cs="Courier New"/>
        </w:rPr>
        <w:cr/>
      </w:r>
    </w:p>
    <w:p w:rsidR="002C394E" w:rsidRDefault="002C394E"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GENERAL</w:t>
      </w:r>
      <w:r>
        <w:rPr>
          <w:rFonts w:ascii="Courier New" w:hAnsi="Courier New" w:cs="Courier New"/>
        </w:rPr>
        <w:t xml:space="preserve"> MEDICAID PAYMENTS)</w:t>
      </w:r>
      <w:r w:rsidR="003E458C" w:rsidRPr="003E458C">
        <w:rPr>
          <w:rFonts w:ascii="Courier New" w:hAnsi="Courier New" w:cs="Courier New"/>
        </w:rPr>
        <w:t xml:space="preserve"> Commissioner McGinnis</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another</w:t>
      </w:r>
      <w:r w:rsidR="00DF7932">
        <w:rPr>
          <w:rFonts w:ascii="Courier New" w:hAnsi="Courier New" w:cs="Courier New"/>
        </w:rPr>
        <w:t xml:space="preserve"> </w:t>
      </w:r>
      <w:r w:rsidR="003E458C" w:rsidRPr="003E458C">
        <w:rPr>
          <w:rFonts w:ascii="Courier New" w:hAnsi="Courier New" w:cs="Courier New"/>
        </w:rPr>
        <w:t>problem</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Department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having</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Medicaid</w:t>
      </w:r>
      <w:r>
        <w:rPr>
          <w:rFonts w:ascii="Courier New" w:hAnsi="Courier New" w:cs="Courier New"/>
        </w:rPr>
        <w:t xml:space="preserve"> </w:t>
      </w:r>
      <w:r w:rsidR="003E458C" w:rsidRPr="003E458C">
        <w:rPr>
          <w:rFonts w:ascii="Courier New" w:hAnsi="Courier New" w:cs="Courier New"/>
        </w:rPr>
        <w:t>payments. He said</w:t>
      </w:r>
      <w:r w:rsidR="00DF7932">
        <w:rPr>
          <w:rFonts w:ascii="Courier New" w:hAnsi="Courier New" w:cs="Courier New"/>
        </w:rPr>
        <w:t xml:space="preserve"> </w:t>
      </w:r>
      <w:r>
        <w:rPr>
          <w:rFonts w:ascii="Courier New" w:hAnsi="Courier New" w:cs="Courier New"/>
        </w:rPr>
        <w:t xml:space="preserve">physicians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sending</w:t>
      </w:r>
      <w:r>
        <w:rPr>
          <w:rFonts w:ascii="Courier New" w:hAnsi="Courier New" w:cs="Courier New"/>
        </w:rPr>
        <w:t xml:space="preserve"> </w:t>
      </w:r>
      <w:r w:rsidR="003E458C" w:rsidRPr="003E458C">
        <w:rPr>
          <w:rFonts w:ascii="Courier New" w:hAnsi="Courier New" w:cs="Courier New"/>
        </w:rPr>
        <w:t>in bills</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payment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were as</w:t>
      </w:r>
      <w:r w:rsidR="00DF7932">
        <w:rPr>
          <w:rFonts w:ascii="Courier New" w:hAnsi="Courier New" w:cs="Courier New"/>
        </w:rPr>
        <w:t xml:space="preserve"> </w:t>
      </w:r>
      <w:r w:rsidR="003E458C" w:rsidRPr="003E458C">
        <w:rPr>
          <w:rFonts w:ascii="Courier New" w:hAnsi="Courier New" w:cs="Courier New"/>
        </w:rPr>
        <w:t>much</w:t>
      </w:r>
      <w:r w:rsidR="00DF7932">
        <w:rPr>
          <w:rFonts w:ascii="Courier New" w:hAnsi="Courier New" w:cs="Courier New"/>
        </w:rPr>
        <w:t xml:space="preserve"> </w:t>
      </w:r>
      <w:r>
        <w:rPr>
          <w:rFonts w:ascii="Courier New" w:hAnsi="Courier New" w:cs="Courier New"/>
        </w:rPr>
        <w:t xml:space="preserve">as three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four</w:t>
      </w:r>
      <w:r w:rsidR="00DF7932">
        <w:rPr>
          <w:rFonts w:ascii="Courier New" w:hAnsi="Courier New" w:cs="Courier New"/>
        </w:rPr>
        <w:t xml:space="preserve"> </w:t>
      </w:r>
      <w:r w:rsidR="003E458C" w:rsidRPr="003E458C">
        <w:rPr>
          <w:rFonts w:ascii="Courier New" w:hAnsi="Courier New" w:cs="Courier New"/>
        </w:rPr>
        <w:t>years</w:t>
      </w:r>
      <w:r w:rsidR="00DF7932">
        <w:rPr>
          <w:rFonts w:ascii="Courier New" w:hAnsi="Courier New" w:cs="Courier New"/>
        </w:rPr>
        <w:t xml:space="preserve"> </w:t>
      </w:r>
      <w:r w:rsidR="003E458C" w:rsidRPr="003E458C">
        <w:rPr>
          <w:rFonts w:ascii="Courier New" w:hAnsi="Courier New" w:cs="Courier New"/>
        </w:rPr>
        <w:t>old</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yesterday (March</w:t>
      </w:r>
      <w:r w:rsidR="00DF7932">
        <w:rPr>
          <w:rFonts w:ascii="Courier New" w:hAnsi="Courier New" w:cs="Courier New"/>
        </w:rPr>
        <w:t xml:space="preserve"> </w:t>
      </w:r>
      <w:r w:rsidR="003E458C" w:rsidRPr="003E458C">
        <w:rPr>
          <w:rFonts w:ascii="Courier New" w:hAnsi="Courier New" w:cs="Courier New"/>
        </w:rPr>
        <w:t>11) the</w:t>
      </w:r>
      <w:r w:rsidR="00DF7932">
        <w:rPr>
          <w:rFonts w:ascii="Courier New" w:hAnsi="Courier New" w:cs="Courier New"/>
        </w:rPr>
        <w:t xml:space="preserve"> </w:t>
      </w:r>
      <w:r>
        <w:rPr>
          <w:rFonts w:ascii="Courier New" w:hAnsi="Courier New" w:cs="Courier New"/>
        </w:rPr>
        <w:t xml:space="preserve">Department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received</w:t>
      </w:r>
      <w:r>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services</w:t>
      </w:r>
      <w:r w:rsidR="00DF7932">
        <w:rPr>
          <w:rFonts w:ascii="Courier New" w:hAnsi="Courier New" w:cs="Courier New"/>
        </w:rPr>
        <w:t xml:space="preserve"> </w:t>
      </w:r>
      <w:r w:rsidR="003E458C" w:rsidRPr="003E458C">
        <w:rPr>
          <w:rFonts w:ascii="Courier New" w:hAnsi="Courier New" w:cs="Courier New"/>
        </w:rPr>
        <w:t>rendered</w:t>
      </w:r>
      <w:r>
        <w:rPr>
          <w:rFonts w:ascii="Courier New" w:hAnsi="Courier New" w:cs="Courier New"/>
        </w:rPr>
        <w:t xml:space="preserve"> </w:t>
      </w:r>
      <w:r w:rsidR="003E458C" w:rsidRPr="003E458C">
        <w:rPr>
          <w:rFonts w:ascii="Courier New" w:hAnsi="Courier New" w:cs="Courier New"/>
        </w:rPr>
        <w:t>in April</w:t>
      </w:r>
      <w:r w:rsidR="00DF7932">
        <w:rPr>
          <w:rFonts w:ascii="Courier New" w:hAnsi="Courier New" w:cs="Courier New"/>
        </w:rPr>
        <w:t xml:space="preserve"> </w:t>
      </w:r>
      <w:r w:rsidR="003E458C" w:rsidRPr="003E458C">
        <w:rPr>
          <w:rFonts w:ascii="Courier New" w:hAnsi="Courier New" w:cs="Courier New"/>
        </w:rPr>
        <w:t>1971.</w:t>
      </w:r>
      <w:r w:rsidR="00DF7932">
        <w:rPr>
          <w:rFonts w:ascii="Courier New" w:hAnsi="Courier New" w:cs="Courier New"/>
        </w:rPr>
        <w:t xml:space="preserve"> </w:t>
      </w:r>
      <w:r>
        <w:rPr>
          <w:rFonts w:ascii="Courier New" w:hAnsi="Courier New" w:cs="Courier New"/>
        </w:rPr>
        <w:t xml:space="preserve">He </w:t>
      </w:r>
      <w:r w:rsidR="003E458C" w:rsidRPr="003E458C">
        <w:rPr>
          <w:rFonts w:ascii="Courier New" w:hAnsi="Courier New" w:cs="Courier New"/>
        </w:rPr>
        <w:t>pointed</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takes a</w:t>
      </w:r>
      <w:r w:rsidR="00DF7932">
        <w:rPr>
          <w:rFonts w:ascii="Courier New" w:hAnsi="Courier New" w:cs="Courier New"/>
        </w:rPr>
        <w:t xml:space="preserve"> </w:t>
      </w:r>
      <w:r>
        <w:rPr>
          <w:rFonts w:ascii="Courier New" w:hAnsi="Courier New" w:cs="Courier New"/>
        </w:rPr>
        <w:t xml:space="preserve">special </w:t>
      </w:r>
      <w:r w:rsidR="003E458C" w:rsidRPr="003E458C">
        <w:rPr>
          <w:rFonts w:ascii="Courier New" w:hAnsi="Courier New" w:cs="Courier New"/>
        </w:rPr>
        <w:t>legislative</w:t>
      </w:r>
      <w:r>
        <w:rPr>
          <w:rFonts w:ascii="Courier New" w:hAnsi="Courier New" w:cs="Courier New"/>
        </w:rPr>
        <w:t xml:space="preserve"> </w:t>
      </w:r>
      <w:r w:rsidR="003E458C" w:rsidRPr="003E458C">
        <w:rPr>
          <w:rFonts w:ascii="Courier New" w:hAnsi="Courier New" w:cs="Courier New"/>
        </w:rPr>
        <w:t>action</w:t>
      </w:r>
      <w:r w:rsidR="00DF7932">
        <w:rPr>
          <w:rFonts w:ascii="Courier New" w:hAnsi="Courier New" w:cs="Courier New"/>
        </w:rPr>
        <w:t xml:space="preserve"> </w:t>
      </w:r>
      <w:r>
        <w:rPr>
          <w:rFonts w:ascii="Courier New" w:hAnsi="Courier New" w:cs="Courier New"/>
        </w:rPr>
        <w:t xml:space="preserve">in </w:t>
      </w:r>
      <w:r w:rsidR="003E458C" w:rsidRPr="003E458C">
        <w:rPr>
          <w:rFonts w:ascii="Courier New" w:hAnsi="Courier New" w:cs="Courier New"/>
        </w:rPr>
        <w:t>order</w:t>
      </w:r>
      <w:r>
        <w:rPr>
          <w:rFonts w:ascii="Courier New" w:hAnsi="Courier New" w:cs="Courier New"/>
        </w:rPr>
        <w:t xml:space="preserve"> </w:t>
      </w:r>
      <w:r w:rsidR="003E458C" w:rsidRPr="003E458C">
        <w:rPr>
          <w:rFonts w:ascii="Courier New" w:hAnsi="Courier New" w:cs="Courier New"/>
        </w:rPr>
        <w:t>to pay</w:t>
      </w:r>
      <w:r w:rsidR="00DF7932">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sidR="003E458C" w:rsidRPr="003E458C">
        <w:rPr>
          <w:rFonts w:ascii="Courier New" w:hAnsi="Courier New" w:cs="Courier New"/>
        </w:rPr>
        <w:t>over</w:t>
      </w:r>
      <w:r w:rsidR="00DF7932">
        <w:rPr>
          <w:rFonts w:ascii="Courier New" w:hAnsi="Courier New" w:cs="Courier New"/>
        </w:rPr>
        <w:t xml:space="preserve"> </w:t>
      </w:r>
      <w:r w:rsidR="003E458C" w:rsidRPr="003E458C">
        <w:rPr>
          <w:rFonts w:ascii="Courier New" w:hAnsi="Courier New" w:cs="Courier New"/>
        </w:rPr>
        <w:t>two years</w:t>
      </w:r>
      <w:r>
        <w:rPr>
          <w:rFonts w:ascii="Courier New" w:hAnsi="Courier New" w:cs="Courier New"/>
        </w:rPr>
        <w:t xml:space="preserve"> </w:t>
      </w:r>
      <w:r w:rsidR="003E458C" w:rsidRPr="003E458C">
        <w:rPr>
          <w:rFonts w:ascii="Courier New" w:hAnsi="Courier New" w:cs="Courier New"/>
        </w:rPr>
        <w:t>old,</w:t>
      </w:r>
      <w:r w:rsidR="00DF7932">
        <w:rPr>
          <w:rFonts w:ascii="Courier New" w:hAnsi="Courier New" w:cs="Courier New"/>
        </w:rPr>
        <w:t xml:space="preserve"> </w:t>
      </w:r>
      <w:r w:rsidR="003E458C" w:rsidRPr="003E458C">
        <w:rPr>
          <w:rFonts w:ascii="Courier New" w:hAnsi="Courier New" w:cs="Courier New"/>
        </w:rPr>
        <w:t>and also</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it cre</w:t>
      </w:r>
      <w:r w:rsidR="003E458C" w:rsidRPr="003E458C">
        <w:rPr>
          <w:rFonts w:ascii="Courier New" w:hAnsi="Courier New" w:cs="Courier New"/>
        </w:rPr>
        <w:t>ates problems in their</w:t>
      </w:r>
      <w:r w:rsidR="00DF7932">
        <w:rPr>
          <w:rFonts w:ascii="Courier New" w:hAnsi="Courier New" w:cs="Courier New"/>
        </w:rPr>
        <w:t xml:space="preserve"> </w:t>
      </w:r>
      <w:r w:rsidR="003E458C" w:rsidRPr="003E458C">
        <w:rPr>
          <w:rFonts w:ascii="Courier New" w:hAnsi="Courier New" w:cs="Courier New"/>
        </w:rPr>
        <w:t>budgeting</w:t>
      </w:r>
      <w:r>
        <w:rPr>
          <w:rFonts w:ascii="Courier New" w:hAnsi="Courier New" w:cs="Courier New"/>
        </w:rPr>
        <w:t xml:space="preserve"> </w:t>
      </w:r>
      <w:r w:rsidR="003E458C" w:rsidRPr="003E458C">
        <w:rPr>
          <w:rFonts w:ascii="Courier New" w:hAnsi="Courier New" w:cs="Courier New"/>
        </w:rPr>
        <w:t>since</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Pr>
          <w:rFonts w:ascii="Courier New" w:hAnsi="Courier New" w:cs="Courier New"/>
        </w:rPr>
        <w:t xml:space="preserve">no way </w:t>
      </w:r>
      <w:r w:rsidR="003E458C" w:rsidRPr="003E458C">
        <w:rPr>
          <w:rFonts w:ascii="Courier New" w:hAnsi="Courier New" w:cs="Courier New"/>
        </w:rPr>
        <w:t>of knowing</w:t>
      </w:r>
      <w:r>
        <w:rPr>
          <w:rFonts w:ascii="Courier New" w:hAnsi="Courier New" w:cs="Courier New"/>
        </w:rPr>
        <w:t xml:space="preserve"> </w:t>
      </w:r>
      <w:r w:rsidR="003E458C" w:rsidRPr="003E458C">
        <w:rPr>
          <w:rFonts w:ascii="Courier New" w:hAnsi="Courier New" w:cs="Courier New"/>
        </w:rPr>
        <w:t>in advance</w:t>
      </w:r>
      <w:r w:rsidR="00DF7932">
        <w:rPr>
          <w:rFonts w:ascii="Courier New" w:hAnsi="Courier New" w:cs="Courier New"/>
        </w:rPr>
        <w:t xml:space="preserve"> </w:t>
      </w:r>
      <w:r w:rsidR="003E458C" w:rsidRPr="003E458C">
        <w:rPr>
          <w:rFonts w:ascii="Courier New" w:hAnsi="Courier New" w:cs="Courier New"/>
        </w:rPr>
        <w:t>when</w:t>
      </w:r>
      <w:r w:rsidR="00DF7932">
        <w:rPr>
          <w:rFonts w:ascii="Courier New" w:hAnsi="Courier New" w:cs="Courier New"/>
        </w:rPr>
        <w:t xml:space="preserve"> </w:t>
      </w:r>
      <w:r w:rsidR="003E458C" w:rsidRPr="003E458C">
        <w:rPr>
          <w:rFonts w:ascii="Courier New" w:hAnsi="Courier New" w:cs="Courier New"/>
        </w:rPr>
        <w:t>these</w:t>
      </w:r>
      <w:r w:rsidR="00DF7932">
        <w:rPr>
          <w:rFonts w:ascii="Courier New" w:hAnsi="Courier New" w:cs="Courier New"/>
        </w:rPr>
        <w:t xml:space="preserve"> </w:t>
      </w:r>
      <w:r>
        <w:rPr>
          <w:rFonts w:ascii="Courier New" w:hAnsi="Courier New" w:cs="Courier New"/>
        </w:rPr>
        <w:t>o</w:t>
      </w:r>
      <w:r w:rsidR="003E458C" w:rsidRPr="003E458C">
        <w:rPr>
          <w:rFonts w:ascii="Courier New" w:hAnsi="Courier New" w:cs="Courier New"/>
        </w:rPr>
        <w:t>ld</w:t>
      </w:r>
      <w:r w:rsidR="00DF7932">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sidR="003E458C" w:rsidRPr="003E458C">
        <w:rPr>
          <w:rFonts w:ascii="Courier New" w:hAnsi="Courier New" w:cs="Courier New"/>
        </w:rPr>
        <w:t>will</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Pr>
          <w:rFonts w:ascii="Courier New" w:hAnsi="Courier New" w:cs="Courier New"/>
        </w:rPr>
        <w:t xml:space="preserve">submitted;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sidR="003E458C" w:rsidRPr="003E458C">
        <w:rPr>
          <w:rFonts w:ascii="Courier New" w:hAnsi="Courier New" w:cs="Courier New"/>
        </w:rPr>
        <w:t>required</w:t>
      </w:r>
      <w:r>
        <w:rPr>
          <w:rFonts w:ascii="Courier New" w:hAnsi="Courier New" w:cs="Courier New"/>
        </w:rPr>
        <w:t xml:space="preserve"> </w:t>
      </w:r>
      <w:r w:rsidR="003E458C" w:rsidRPr="003E458C">
        <w:rPr>
          <w:rFonts w:ascii="Courier New" w:hAnsi="Courier New" w:cs="Courier New"/>
        </w:rPr>
        <w:t>to set</w:t>
      </w:r>
      <w:r w:rsidR="00DF7932">
        <w:rPr>
          <w:rFonts w:ascii="Courier New" w:hAnsi="Courier New" w:cs="Courier New"/>
        </w:rPr>
        <w:t xml:space="preserve"> </w:t>
      </w:r>
      <w:r w:rsidR="003E458C" w:rsidRPr="003E458C">
        <w:rPr>
          <w:rFonts w:ascii="Courier New" w:hAnsi="Courier New" w:cs="Courier New"/>
        </w:rPr>
        <w:t>aside</w:t>
      </w:r>
      <w:r w:rsidR="00DF7932">
        <w:rPr>
          <w:rFonts w:ascii="Courier New" w:hAnsi="Courier New" w:cs="Courier New"/>
        </w:rPr>
        <w:t xml:space="preserve"> </w:t>
      </w:r>
      <w:r w:rsidR="003E458C" w:rsidRPr="003E458C">
        <w:rPr>
          <w:rFonts w:ascii="Courier New" w:hAnsi="Courier New" w:cs="Courier New"/>
        </w:rPr>
        <w:t>funds</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their</w:t>
      </w:r>
      <w:r w:rsidR="00DF7932">
        <w:rPr>
          <w:rFonts w:ascii="Courier New" w:hAnsi="Courier New" w:cs="Courier New"/>
        </w:rPr>
        <w:t xml:space="preserve"> </w:t>
      </w:r>
      <w:r w:rsidR="003E458C" w:rsidRPr="003E458C">
        <w:rPr>
          <w:rFonts w:ascii="Courier New" w:hAnsi="Courier New" w:cs="Courier New"/>
        </w:rPr>
        <w:t>budget</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cover</w:t>
      </w:r>
      <w:r w:rsidR="00DF7932">
        <w:rPr>
          <w:rFonts w:ascii="Courier New" w:hAnsi="Courier New" w:cs="Courier New"/>
        </w:rPr>
        <w:t xml:space="preserve"> </w:t>
      </w:r>
      <w:r w:rsidR="003E458C" w:rsidRPr="003E458C">
        <w:rPr>
          <w:rFonts w:ascii="Courier New" w:hAnsi="Courier New" w:cs="Courier New"/>
        </w:rPr>
        <w:t>Medicaid</w:t>
      </w:r>
      <w:r w:rsidR="00DF7932">
        <w:rPr>
          <w:rFonts w:ascii="Courier New" w:hAnsi="Courier New" w:cs="Courier New"/>
        </w:rPr>
        <w:t xml:space="preserve"> </w:t>
      </w:r>
      <w:r w:rsidR="003E458C" w:rsidRPr="003E458C">
        <w:rPr>
          <w:rFonts w:ascii="Courier New" w:hAnsi="Courier New" w:cs="Courier New"/>
        </w:rPr>
        <w:t>payments</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then have</w:t>
      </w:r>
      <w:r w:rsidR="00DF7932">
        <w:rPr>
          <w:rFonts w:ascii="Courier New" w:hAnsi="Courier New" w:cs="Courier New"/>
        </w:rPr>
        <w:t xml:space="preserve"> </w:t>
      </w:r>
      <w:r w:rsidR="003E458C" w:rsidRPr="003E458C">
        <w:rPr>
          <w:rFonts w:ascii="Courier New" w:hAnsi="Courier New" w:cs="Courier New"/>
        </w:rPr>
        <w:t>problems</w:t>
      </w:r>
      <w:r>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these “</w:t>
      </w:r>
      <w:r w:rsidR="003E458C" w:rsidRPr="003E458C">
        <w:rPr>
          <w:rFonts w:ascii="Courier New" w:hAnsi="Courier New" w:cs="Courier New"/>
        </w:rPr>
        <w:t>holdover</w:t>
      </w:r>
      <w:r w:rsidR="00DF7932">
        <w:rPr>
          <w:rFonts w:ascii="Courier New" w:hAnsi="Courier New" w:cs="Courier New"/>
        </w:rPr>
        <w:t xml:space="preserve"> </w:t>
      </w:r>
      <w:r>
        <w:rPr>
          <w:rFonts w:ascii="Courier New" w:hAnsi="Courier New" w:cs="Courier New"/>
        </w:rPr>
        <w:t>funds”</w:t>
      </w:r>
      <w:r w:rsidR="00DF7932">
        <w:rPr>
          <w:rFonts w:ascii="Courier New" w:hAnsi="Courier New" w:cs="Courier New"/>
        </w:rPr>
        <w:t xml:space="preserve"> </w:t>
      </w:r>
      <w:r w:rsidR="003E458C" w:rsidRPr="003E458C">
        <w:rPr>
          <w:rFonts w:ascii="Courier New" w:hAnsi="Courier New" w:cs="Courier New"/>
        </w:rPr>
        <w:t>when</w:t>
      </w:r>
      <w:r w:rsidR="00DF7932">
        <w:rPr>
          <w:rFonts w:ascii="Courier New" w:hAnsi="Courier New" w:cs="Courier New"/>
        </w:rPr>
        <w:t xml:space="preserve"> </w:t>
      </w:r>
      <w:r w:rsidR="003E458C" w:rsidRPr="003E458C">
        <w:rPr>
          <w:rFonts w:ascii="Courier New" w:hAnsi="Courier New" w:cs="Courier New"/>
        </w:rPr>
        <w:t>bills</w:t>
      </w:r>
      <w:r>
        <w:rPr>
          <w:rFonts w:ascii="Courier New" w:hAnsi="Courier New" w:cs="Courier New"/>
        </w:rPr>
        <w:t xml:space="preserve"> </w:t>
      </w:r>
      <w:r w:rsidR="003E458C" w:rsidRPr="003E458C">
        <w:rPr>
          <w:rFonts w:ascii="Courier New" w:hAnsi="Courier New" w:cs="Courier New"/>
        </w:rPr>
        <w:t>are not</w:t>
      </w:r>
      <w:r w:rsidR="00DF7932">
        <w:rPr>
          <w:rFonts w:ascii="Courier New" w:hAnsi="Courier New" w:cs="Courier New"/>
        </w:rPr>
        <w:t xml:space="preserve"> </w:t>
      </w:r>
      <w:r w:rsidR="003E458C" w:rsidRPr="003E458C">
        <w:rPr>
          <w:rFonts w:ascii="Courier New" w:hAnsi="Courier New" w:cs="Courier New"/>
        </w:rPr>
        <w:t>submitted</w:t>
      </w:r>
      <w:r w:rsidR="00DF7932">
        <w:rPr>
          <w:rFonts w:ascii="Courier New" w:hAnsi="Courier New" w:cs="Courier New"/>
        </w:rPr>
        <w:t xml:space="preserve"> </w:t>
      </w:r>
      <w:r>
        <w:rPr>
          <w:rFonts w:ascii="Courier New" w:hAnsi="Courier New" w:cs="Courier New"/>
        </w:rPr>
        <w:t xml:space="preserve">promptly. The </w:t>
      </w:r>
      <w:r w:rsidR="003E458C" w:rsidRPr="003E458C">
        <w:rPr>
          <w:rFonts w:ascii="Courier New" w:hAnsi="Courier New" w:cs="Courier New"/>
        </w:rPr>
        <w:t>current</w:t>
      </w:r>
      <w:r w:rsidR="00DF7932">
        <w:rPr>
          <w:rFonts w:ascii="Courier New" w:hAnsi="Courier New" w:cs="Courier New"/>
        </w:rPr>
        <w:t xml:space="preserve"> </w:t>
      </w:r>
      <w:r w:rsidR="003E458C" w:rsidRPr="003E458C">
        <w:rPr>
          <w:rFonts w:ascii="Courier New" w:hAnsi="Courier New" w:cs="Courier New"/>
        </w:rPr>
        <w:t>law</w:t>
      </w:r>
      <w:r w:rsidR="00DF7932">
        <w:rPr>
          <w:rFonts w:ascii="Courier New" w:hAnsi="Courier New" w:cs="Courier New"/>
        </w:rPr>
        <w:t xml:space="preserve"> </w:t>
      </w:r>
      <w:r>
        <w:rPr>
          <w:rFonts w:ascii="Courier New" w:hAnsi="Courier New" w:cs="Courier New"/>
        </w:rPr>
        <w:t>stat</w:t>
      </w:r>
      <w:r w:rsidR="003E458C" w:rsidRPr="003E458C">
        <w:rPr>
          <w:rFonts w:ascii="Courier New" w:hAnsi="Courier New" w:cs="Courier New"/>
        </w:rPr>
        <w:t>es that</w:t>
      </w:r>
      <w:r w:rsidR="00DF7932">
        <w:rPr>
          <w:rFonts w:ascii="Courier New" w:hAnsi="Courier New" w:cs="Courier New"/>
        </w:rPr>
        <w:t xml:space="preserve"> </w:t>
      </w:r>
      <w:r w:rsidR="003E458C" w:rsidRPr="003E458C">
        <w:rPr>
          <w:rFonts w:ascii="Courier New" w:hAnsi="Courier New" w:cs="Courier New"/>
        </w:rPr>
        <w:t>bills</w:t>
      </w:r>
      <w:r>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submitted</w:t>
      </w:r>
      <w:r w:rsidR="00DF7932">
        <w:rPr>
          <w:rFonts w:ascii="Courier New" w:hAnsi="Courier New" w:cs="Courier New"/>
        </w:rPr>
        <w:t xml:space="preserve"> </w:t>
      </w:r>
      <w:r>
        <w:rPr>
          <w:rFonts w:ascii="Courier New" w:hAnsi="Courier New" w:cs="Courier New"/>
        </w:rPr>
        <w:t xml:space="preserve">promptly,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time</w:t>
      </w:r>
      <w:r w:rsidR="00DF7932">
        <w:rPr>
          <w:rFonts w:ascii="Courier New" w:hAnsi="Courier New" w:cs="Courier New"/>
        </w:rPr>
        <w:t xml:space="preserve"> </w:t>
      </w:r>
      <w:r w:rsidR="003E458C" w:rsidRPr="003E458C">
        <w:rPr>
          <w:rFonts w:ascii="Courier New" w:hAnsi="Courier New" w:cs="Courier New"/>
        </w:rPr>
        <w:t>limit</w:t>
      </w:r>
      <w:r w:rsidR="00DF7932">
        <w:rPr>
          <w:rFonts w:ascii="Courier New" w:hAnsi="Courier New" w:cs="Courier New"/>
        </w:rPr>
        <w:t xml:space="preserve"> </w:t>
      </w:r>
      <w:r w:rsidR="003E458C" w:rsidRPr="003E458C">
        <w:rPr>
          <w:rFonts w:ascii="Courier New" w:hAnsi="Courier New" w:cs="Courier New"/>
        </w:rPr>
        <w:t>is set.</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Pr>
          <w:rFonts w:ascii="Courier New" w:hAnsi="Courier New" w:cs="Courier New"/>
        </w:rPr>
        <w:t>McGin</w:t>
      </w:r>
      <w:r w:rsidR="003E458C" w:rsidRPr="003E458C">
        <w:rPr>
          <w:rFonts w:ascii="Courier New" w:hAnsi="Courier New" w:cs="Courier New"/>
        </w:rPr>
        <w:t>nis</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 would</w:t>
      </w:r>
      <w:r w:rsidR="00DF7932">
        <w:rPr>
          <w:rFonts w:ascii="Courier New" w:hAnsi="Courier New" w:cs="Courier New"/>
        </w:rPr>
        <w:t xml:space="preserve"> </w:t>
      </w:r>
      <w:r>
        <w:rPr>
          <w:rFonts w:ascii="Courier New" w:hAnsi="Courier New" w:cs="Courier New"/>
        </w:rPr>
        <w:t xml:space="preserve">like </w:t>
      </w:r>
      <w:r w:rsidR="003E458C" w:rsidRPr="003E458C">
        <w:rPr>
          <w:rFonts w:ascii="Courier New" w:hAnsi="Courier New" w:cs="Courier New"/>
        </w:rPr>
        <w:t>to see</w:t>
      </w:r>
      <w:r w:rsidR="00DF7932">
        <w:rPr>
          <w:rFonts w:ascii="Courier New" w:hAnsi="Courier New" w:cs="Courier New"/>
        </w:rPr>
        <w:t xml:space="preserve"> </w:t>
      </w:r>
      <w:r w:rsidR="003E458C" w:rsidRPr="003E458C">
        <w:rPr>
          <w:rFonts w:ascii="Courier New" w:hAnsi="Courier New" w:cs="Courier New"/>
        </w:rPr>
        <w:t>legislation</w:t>
      </w:r>
      <w:r w:rsidR="00DF7932">
        <w:rPr>
          <w:rFonts w:ascii="Courier New" w:hAnsi="Courier New" w:cs="Courier New"/>
        </w:rPr>
        <w:t xml:space="preserve"> </w:t>
      </w:r>
      <w:r w:rsidR="003E458C" w:rsidRPr="003E458C">
        <w:rPr>
          <w:rFonts w:ascii="Courier New" w:hAnsi="Courier New" w:cs="Courier New"/>
        </w:rPr>
        <w:t>passed</w:t>
      </w:r>
      <w:r>
        <w:rPr>
          <w:rFonts w:ascii="Courier New" w:hAnsi="Courier New" w:cs="Courier New"/>
        </w:rPr>
        <w:t xml:space="preserve">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require</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bills be </w:t>
      </w:r>
      <w:r w:rsidR="003E458C" w:rsidRPr="003E458C">
        <w:rPr>
          <w:rFonts w:ascii="Courier New" w:hAnsi="Courier New" w:cs="Courier New"/>
        </w:rPr>
        <w:t>submitted</w:t>
      </w:r>
      <w:r>
        <w:rPr>
          <w:rFonts w:ascii="Courier New" w:hAnsi="Courier New" w:cs="Courier New"/>
        </w:rPr>
        <w:t xml:space="preserve"> </w:t>
      </w:r>
      <w:r w:rsidR="003E458C" w:rsidRPr="003E458C">
        <w:rPr>
          <w:rFonts w:ascii="Courier New" w:hAnsi="Courier New" w:cs="Courier New"/>
        </w:rPr>
        <w:t>for payment</w:t>
      </w:r>
      <w:r w:rsidR="00DF7932">
        <w:rPr>
          <w:rFonts w:ascii="Courier New" w:hAnsi="Courier New" w:cs="Courier New"/>
        </w:rPr>
        <w:t xml:space="preserve"> </w:t>
      </w:r>
      <w:r w:rsidR="003E458C" w:rsidRPr="003E458C">
        <w:rPr>
          <w:rFonts w:ascii="Courier New" w:hAnsi="Courier New" w:cs="Courier New"/>
        </w:rPr>
        <w:t>within</w:t>
      </w:r>
      <w:r>
        <w:rPr>
          <w:rFonts w:ascii="Courier New" w:hAnsi="Courier New" w:cs="Courier New"/>
        </w:rPr>
        <w:t xml:space="preserve"> </w:t>
      </w:r>
      <w:r w:rsidR="003E458C" w:rsidRPr="003E458C">
        <w:rPr>
          <w:rFonts w:ascii="Courier New" w:hAnsi="Courier New" w:cs="Courier New"/>
        </w:rPr>
        <w:t>sixty</w:t>
      </w:r>
      <w:r w:rsidR="00DF7932">
        <w:rPr>
          <w:rFonts w:ascii="Courier New" w:hAnsi="Courier New" w:cs="Courier New"/>
        </w:rPr>
        <w:t xml:space="preserve"> </w:t>
      </w:r>
      <w:r w:rsidR="003E458C" w:rsidRPr="003E458C">
        <w:rPr>
          <w:rFonts w:ascii="Courier New" w:hAnsi="Courier New" w:cs="Courier New"/>
        </w:rPr>
        <w:t>days.</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 has</w:t>
      </w:r>
      <w:r>
        <w:rPr>
          <w:rFonts w:ascii="Courier New" w:hAnsi="Courier New" w:cs="Courier New"/>
        </w:rPr>
        <w:t xml:space="preserve"> </w:t>
      </w:r>
      <w:r w:rsidR="003E458C" w:rsidRPr="003E458C">
        <w:rPr>
          <w:rFonts w:ascii="Courier New" w:hAnsi="Courier New" w:cs="Courier New"/>
        </w:rPr>
        <w:t>discussed</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problem</w:t>
      </w:r>
      <w:r>
        <w:rPr>
          <w:rFonts w:ascii="Courier New" w:hAnsi="Courier New" w:cs="Courier New"/>
        </w:rPr>
        <w:t xml:space="preserve"> with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Rodman</w:t>
      </w:r>
      <w:r>
        <w:rPr>
          <w:rFonts w:ascii="Courier New" w:hAnsi="Courier New" w:cs="Courier New"/>
        </w:rPr>
        <w:t xml:space="preserve"> </w:t>
      </w:r>
      <w:r w:rsidR="003E458C" w:rsidRPr="003E458C">
        <w:rPr>
          <w:rFonts w:ascii="Courier New" w:hAnsi="Courier New" w:cs="Courier New"/>
        </w:rPr>
        <w:t>Wilson</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that the</w:t>
      </w:r>
      <w:r>
        <w:rPr>
          <w:rFonts w:ascii="Courier New" w:hAnsi="Courier New" w:cs="Courier New"/>
        </w:rPr>
        <w:cr/>
      </w:r>
    </w:p>
    <w:p w:rsidR="002C394E" w:rsidRDefault="003E458C" w:rsidP="002C394E">
      <w:pPr>
        <w:pStyle w:val="PlainText"/>
        <w:ind w:left="3600" w:firstLine="720"/>
        <w:rPr>
          <w:rFonts w:ascii="Courier New" w:hAnsi="Courier New" w:cs="Courier New"/>
        </w:rPr>
      </w:pPr>
      <w:r w:rsidRPr="003E458C">
        <w:rPr>
          <w:rFonts w:ascii="Courier New" w:hAnsi="Courier New" w:cs="Courier New"/>
        </w:rPr>
        <w:t>-3-</w:t>
      </w:r>
    </w:p>
    <w:p w:rsidR="002C394E" w:rsidRDefault="002C394E"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lastRenderedPageBreak/>
        <w:cr/>
        <w:t>----------------------- Page 266-----------------------</w:t>
      </w:r>
    </w:p>
    <w:p w:rsidR="003B1F7A" w:rsidRDefault="003B1F7A" w:rsidP="003E458C">
      <w:pPr>
        <w:pStyle w:val="PlainText"/>
        <w:rPr>
          <w:rFonts w:ascii="Courier New" w:hAnsi="Courier New" w:cs="Courier New"/>
        </w:rPr>
      </w:pPr>
      <w:r>
        <w:rPr>
          <w:rFonts w:ascii="Courier New" w:hAnsi="Courier New" w:cs="Courier New"/>
        </w:rPr>
        <w:t xml:space="preserve"> </w:t>
      </w:r>
    </w:p>
    <w:p w:rsidR="003B1F7A" w:rsidRDefault="003E458C" w:rsidP="003E458C">
      <w:pPr>
        <w:pStyle w:val="PlainText"/>
        <w:rPr>
          <w:rFonts w:ascii="Courier New" w:hAnsi="Courier New" w:cs="Courier New"/>
        </w:rPr>
      </w:pPr>
      <w:proofErr w:type="gramStart"/>
      <w:r w:rsidRPr="003E458C">
        <w:rPr>
          <w:rFonts w:ascii="Courier New" w:hAnsi="Courier New" w:cs="Courier New"/>
        </w:rPr>
        <w:t>doctor</w:t>
      </w:r>
      <w:proofErr w:type="gramEnd"/>
      <w:r w:rsidRPr="003E458C">
        <w:rPr>
          <w:rFonts w:ascii="Courier New" w:hAnsi="Courier New" w:cs="Courier New"/>
        </w:rPr>
        <w:t xml:space="preserve"> had</w:t>
      </w:r>
      <w:r w:rsidR="00DF7932">
        <w:rPr>
          <w:rFonts w:ascii="Courier New" w:hAnsi="Courier New" w:cs="Courier New"/>
        </w:rPr>
        <w:t xml:space="preserve"> </w:t>
      </w:r>
      <w:r w:rsidRPr="003E458C">
        <w:rPr>
          <w:rFonts w:ascii="Courier New" w:hAnsi="Courier New" w:cs="Courier New"/>
        </w:rPr>
        <w:t>indicated</w:t>
      </w:r>
      <w:r w:rsidR="00DF7932">
        <w:rPr>
          <w:rFonts w:ascii="Courier New" w:hAnsi="Courier New" w:cs="Courier New"/>
        </w:rPr>
        <w:t xml:space="preserve"> </w:t>
      </w:r>
      <w:r w:rsidRPr="003E458C">
        <w:rPr>
          <w:rFonts w:ascii="Courier New" w:hAnsi="Courier New" w:cs="Courier New"/>
        </w:rPr>
        <w:t>he could see</w:t>
      </w:r>
      <w:r w:rsidR="00DF7932">
        <w:rPr>
          <w:rFonts w:ascii="Courier New" w:hAnsi="Courier New" w:cs="Courier New"/>
        </w:rPr>
        <w:t xml:space="preserve"> </w:t>
      </w:r>
      <w:r w:rsidRPr="003E458C">
        <w:rPr>
          <w:rFonts w:ascii="Courier New" w:hAnsi="Courier New" w:cs="Courier New"/>
        </w:rPr>
        <w:t>no reason</w:t>
      </w:r>
      <w:r w:rsidR="00DF7932">
        <w:rPr>
          <w:rFonts w:ascii="Courier New" w:hAnsi="Courier New" w:cs="Courier New"/>
        </w:rPr>
        <w:t xml:space="preserve"> </w:t>
      </w:r>
      <w:r w:rsidRPr="003E458C">
        <w:rPr>
          <w:rFonts w:ascii="Courier New" w:hAnsi="Courier New" w:cs="Courier New"/>
        </w:rPr>
        <w:t>why sixty</w:t>
      </w:r>
      <w:r w:rsidR="00DF7932">
        <w:rPr>
          <w:rFonts w:ascii="Courier New" w:hAnsi="Courier New" w:cs="Courier New"/>
        </w:rPr>
        <w:t xml:space="preserve"> </w:t>
      </w:r>
      <w:r w:rsidR="003B1F7A">
        <w:rPr>
          <w:rFonts w:ascii="Courier New" w:hAnsi="Courier New" w:cs="Courier New"/>
        </w:rPr>
        <w:t xml:space="preserve">days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not be</w:t>
      </w:r>
      <w:r w:rsidR="00DF7932">
        <w:rPr>
          <w:rFonts w:ascii="Courier New" w:hAnsi="Courier New" w:cs="Courier New"/>
        </w:rPr>
        <w:t xml:space="preserve"> </w:t>
      </w:r>
      <w:r w:rsidRPr="003E458C">
        <w:rPr>
          <w:rFonts w:ascii="Courier New" w:hAnsi="Courier New" w:cs="Courier New"/>
        </w:rPr>
        <w:t>a reasonable</w:t>
      </w:r>
      <w:r w:rsidR="00DF7932">
        <w:rPr>
          <w:rFonts w:ascii="Courier New" w:hAnsi="Courier New" w:cs="Courier New"/>
        </w:rPr>
        <w:t xml:space="preserve"> </w:t>
      </w:r>
      <w:r w:rsidRPr="003E458C">
        <w:rPr>
          <w:rFonts w:ascii="Courier New" w:hAnsi="Courier New" w:cs="Courier New"/>
        </w:rPr>
        <w:t>length</w:t>
      </w:r>
      <w:r w:rsidR="00DF7932">
        <w:rPr>
          <w:rFonts w:ascii="Courier New" w:hAnsi="Courier New" w:cs="Courier New"/>
        </w:rPr>
        <w:t xml:space="preserve"> </w:t>
      </w:r>
      <w:r w:rsidRPr="003E458C">
        <w:rPr>
          <w:rFonts w:ascii="Courier New" w:hAnsi="Courier New" w:cs="Courier New"/>
        </w:rPr>
        <w:t>of time in</w:t>
      </w:r>
      <w:r w:rsidR="00DF7932">
        <w:rPr>
          <w:rFonts w:ascii="Courier New" w:hAnsi="Courier New" w:cs="Courier New"/>
        </w:rPr>
        <w:t xml:space="preserve"> </w:t>
      </w:r>
      <w:r w:rsidR="003B1F7A">
        <w:rPr>
          <w:rFonts w:ascii="Courier New" w:hAnsi="Courier New" w:cs="Courier New"/>
        </w:rPr>
        <w:t xml:space="preserve">which physicians </w:t>
      </w:r>
      <w:r w:rsidRPr="003E458C">
        <w:rPr>
          <w:rFonts w:ascii="Courier New" w:hAnsi="Courier New" w:cs="Courier New"/>
        </w:rPr>
        <w:t>should submit</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billings.</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3B1F7A">
        <w:rPr>
          <w:rFonts w:ascii="Courier New" w:hAnsi="Courier New" w:cs="Courier New"/>
        </w:rPr>
        <w:t xml:space="preserve">they were </w:t>
      </w:r>
      <w:r w:rsidRPr="003E458C">
        <w:rPr>
          <w:rFonts w:ascii="Courier New" w:hAnsi="Courier New" w:cs="Courier New"/>
        </w:rPr>
        <w:t>having</w:t>
      </w:r>
      <w:r w:rsidR="00DF7932">
        <w:rPr>
          <w:rFonts w:ascii="Courier New" w:hAnsi="Courier New" w:cs="Courier New"/>
        </w:rPr>
        <w:t xml:space="preserve"> </w:t>
      </w:r>
      <w:r w:rsidRPr="003E458C">
        <w:rPr>
          <w:rFonts w:ascii="Courier New" w:hAnsi="Courier New" w:cs="Courier New"/>
        </w:rPr>
        <w:t>trouble</w:t>
      </w:r>
      <w:r w:rsidR="00DF7932">
        <w:rPr>
          <w:rFonts w:ascii="Courier New" w:hAnsi="Courier New" w:cs="Courier New"/>
        </w:rPr>
        <w:t xml:space="preserve"> </w:t>
      </w:r>
      <w:r w:rsidRPr="003E458C">
        <w:rPr>
          <w:rFonts w:ascii="Courier New" w:hAnsi="Courier New" w:cs="Courier New"/>
        </w:rPr>
        <w:t>only with</w:t>
      </w:r>
      <w:r w:rsidR="00DF7932">
        <w:rPr>
          <w:rFonts w:ascii="Courier New" w:hAnsi="Courier New" w:cs="Courier New"/>
        </w:rPr>
        <w:t xml:space="preserve"> </w:t>
      </w:r>
      <w:r w:rsidRPr="003E458C">
        <w:rPr>
          <w:rFonts w:ascii="Courier New" w:hAnsi="Courier New" w:cs="Courier New"/>
        </w:rPr>
        <w:t>individual</w:t>
      </w:r>
      <w:r w:rsidR="00DF7932">
        <w:rPr>
          <w:rFonts w:ascii="Courier New" w:hAnsi="Courier New" w:cs="Courier New"/>
        </w:rPr>
        <w:t xml:space="preserve"> </w:t>
      </w:r>
      <w:r w:rsidRPr="003E458C">
        <w:rPr>
          <w:rFonts w:ascii="Courier New" w:hAnsi="Courier New" w:cs="Courier New"/>
        </w:rPr>
        <w:t>physicians</w:t>
      </w:r>
      <w:r w:rsidR="003B1F7A">
        <w:rPr>
          <w:rFonts w:ascii="Courier New" w:hAnsi="Courier New" w:cs="Courier New"/>
        </w:rPr>
        <w:t xml:space="preserve"> </w:t>
      </w:r>
      <w:r w:rsidRPr="003E458C">
        <w:rPr>
          <w:rFonts w:ascii="Courier New" w:hAnsi="Courier New" w:cs="Courier New"/>
        </w:rPr>
        <w:t>--</w:t>
      </w:r>
      <w:r w:rsidR="003B1F7A">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003B1F7A">
        <w:rPr>
          <w:rFonts w:ascii="Courier New" w:hAnsi="Courier New" w:cs="Courier New"/>
        </w:rPr>
        <w:t>institu</w:t>
      </w:r>
      <w:r w:rsidRPr="003E458C">
        <w:rPr>
          <w:rFonts w:ascii="Courier New" w:hAnsi="Courier New" w:cs="Courier New"/>
        </w:rPr>
        <w:t>tions.</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stated the</w:t>
      </w:r>
      <w:r w:rsidR="00DF7932">
        <w:rPr>
          <w:rFonts w:ascii="Courier New" w:hAnsi="Courier New" w:cs="Courier New"/>
        </w:rPr>
        <w:t xml:space="preserve"> </w:t>
      </w:r>
      <w:r w:rsidR="003B1F7A">
        <w:rPr>
          <w:rFonts w:ascii="Courier New" w:hAnsi="Courier New" w:cs="Courier New"/>
        </w:rPr>
        <w:t>Com</w:t>
      </w:r>
      <w:r w:rsidRPr="003E458C">
        <w:rPr>
          <w:rFonts w:ascii="Courier New" w:hAnsi="Courier New" w:cs="Courier New"/>
        </w:rPr>
        <w:t>mittee would</w:t>
      </w:r>
      <w:r w:rsidR="00DF7932">
        <w:rPr>
          <w:rFonts w:ascii="Courier New" w:hAnsi="Courier New" w:cs="Courier New"/>
        </w:rPr>
        <w:t xml:space="preserve"> </w:t>
      </w:r>
      <w:r w:rsidR="003B1F7A">
        <w:rPr>
          <w:rFonts w:ascii="Courier New" w:hAnsi="Courier New" w:cs="Courier New"/>
        </w:rPr>
        <w:t>consider</w:t>
      </w:r>
      <w:r w:rsidR="00DF7932">
        <w:rPr>
          <w:rFonts w:ascii="Courier New" w:hAnsi="Courier New" w:cs="Courier New"/>
        </w:rPr>
        <w:t xml:space="preserve"> </w:t>
      </w:r>
      <w:r w:rsidRPr="003E458C">
        <w:rPr>
          <w:rFonts w:ascii="Courier New" w:hAnsi="Courier New" w:cs="Courier New"/>
        </w:rPr>
        <w:t>a proposed bill</w:t>
      </w:r>
      <w:r w:rsidR="00DF7932">
        <w:rPr>
          <w:rFonts w:ascii="Courier New" w:hAnsi="Courier New" w:cs="Courier New"/>
        </w:rPr>
        <w:t xml:space="preserve"> </w:t>
      </w:r>
      <w:r w:rsidR="003B1F7A">
        <w:rPr>
          <w:rFonts w:ascii="Courier New" w:hAnsi="Courier New" w:cs="Courier New"/>
        </w:rPr>
        <w:t>if</w:t>
      </w:r>
      <w:r w:rsidRPr="003E458C">
        <w:rPr>
          <w:rFonts w:ascii="Courier New" w:hAnsi="Courier New" w:cs="Courier New"/>
        </w:rPr>
        <w:t xml:space="preserve"> the Department</w:t>
      </w:r>
      <w:r w:rsidR="00DF7932">
        <w:rPr>
          <w:rFonts w:ascii="Courier New" w:hAnsi="Courier New" w:cs="Courier New"/>
        </w:rPr>
        <w:t xml:space="preserve"> </w:t>
      </w:r>
      <w:r w:rsidRPr="003E458C">
        <w:rPr>
          <w:rFonts w:ascii="Courier New" w:hAnsi="Courier New" w:cs="Courier New"/>
        </w:rPr>
        <w:t>would like</w:t>
      </w:r>
      <w:r w:rsidR="00DF7932">
        <w:rPr>
          <w:rFonts w:ascii="Courier New" w:hAnsi="Courier New" w:cs="Courier New"/>
        </w:rPr>
        <w:t xml:space="preserve"> </w:t>
      </w:r>
      <w:r w:rsidRPr="003E458C">
        <w:rPr>
          <w:rFonts w:ascii="Courier New" w:hAnsi="Courier New" w:cs="Courier New"/>
        </w:rPr>
        <w:t>to submit</w:t>
      </w:r>
      <w:r w:rsidR="00DF7932">
        <w:rPr>
          <w:rFonts w:ascii="Courier New" w:hAnsi="Courier New" w:cs="Courier New"/>
        </w:rPr>
        <w:t xml:space="preserve"> </w:t>
      </w:r>
      <w:r w:rsidR="003B1F7A">
        <w:rPr>
          <w:rFonts w:ascii="Courier New" w:hAnsi="Courier New" w:cs="Courier New"/>
        </w:rPr>
        <w:t xml:space="preserve">one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specific</w:t>
      </w:r>
      <w:r w:rsidR="00DF7932">
        <w:rPr>
          <w:rFonts w:ascii="Courier New" w:hAnsi="Courier New" w:cs="Courier New"/>
        </w:rPr>
        <w:t xml:space="preserve"> </w:t>
      </w:r>
      <w:r w:rsidRPr="003E458C">
        <w:rPr>
          <w:rFonts w:ascii="Courier New" w:hAnsi="Courier New" w:cs="Courier New"/>
        </w:rPr>
        <w:t>language</w:t>
      </w:r>
      <w:r w:rsidR="00DF7932">
        <w:rPr>
          <w:rFonts w:ascii="Courier New" w:hAnsi="Courier New" w:cs="Courier New"/>
        </w:rPr>
        <w:t xml:space="preserve"> </w:t>
      </w:r>
      <w:r w:rsidRPr="003E458C">
        <w:rPr>
          <w:rFonts w:ascii="Courier New" w:hAnsi="Courier New" w:cs="Courier New"/>
        </w:rPr>
        <w:t>directed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3B1F7A">
        <w:rPr>
          <w:rFonts w:ascii="Courier New" w:hAnsi="Courier New" w:cs="Courier New"/>
        </w:rPr>
        <w:t>t</w:t>
      </w:r>
      <w:r w:rsidRPr="003E458C">
        <w:rPr>
          <w:rFonts w:ascii="Courier New" w:hAnsi="Courier New" w:cs="Courier New"/>
        </w:rPr>
        <w:t>his problem.</w:t>
      </w:r>
      <w:r w:rsidRPr="003E458C">
        <w:rPr>
          <w:rFonts w:ascii="Courier New" w:hAnsi="Courier New" w:cs="Courier New"/>
        </w:rPr>
        <w:cr/>
      </w:r>
    </w:p>
    <w:p w:rsidR="003B1F7A" w:rsidRDefault="003B1F7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278</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requested</w:t>
      </w:r>
      <w:r w:rsidR="00DF7932">
        <w:rPr>
          <w:rFonts w:ascii="Courier New" w:hAnsi="Courier New" w:cs="Courier New"/>
        </w:rPr>
        <w:t xml:space="preserve"> </w:t>
      </w:r>
      <w:r>
        <w:rPr>
          <w:rFonts w:ascii="Courier New" w:hAnsi="Courier New" w:cs="Courier New"/>
        </w:rPr>
        <w:t>the c</w:t>
      </w:r>
      <w:r w:rsidR="003E458C" w:rsidRPr="003E458C">
        <w:rPr>
          <w:rFonts w:ascii="Courier New" w:hAnsi="Courier New" w:cs="Courier New"/>
        </w:rPr>
        <w:t>ommittee to</w:t>
      </w:r>
      <w:r>
        <w:rPr>
          <w:rFonts w:ascii="Courier New" w:hAnsi="Courier New" w:cs="Courier New"/>
        </w:rPr>
        <w:t xml:space="preserve"> consider</w:t>
      </w:r>
      <w:r w:rsidR="003E458C" w:rsidRPr="003E458C">
        <w:rPr>
          <w:rFonts w:ascii="Courier New" w:hAnsi="Courier New" w:cs="Courier New"/>
        </w:rPr>
        <w:t xml:space="preserve"> SB</w:t>
      </w:r>
      <w:r w:rsidR="00DF7932">
        <w:rPr>
          <w:rFonts w:ascii="Courier New" w:hAnsi="Courier New" w:cs="Courier New"/>
        </w:rPr>
        <w:t xml:space="preserve"> </w:t>
      </w:r>
      <w:r>
        <w:rPr>
          <w:rFonts w:ascii="Courier New" w:hAnsi="Courier New" w:cs="Courier New"/>
        </w:rPr>
        <w:t xml:space="preserve">278 </w:t>
      </w:r>
      <w:r w:rsidR="003E458C" w:rsidRPr="003E458C">
        <w:rPr>
          <w:rFonts w:ascii="Courier New" w:hAnsi="Courier New" w:cs="Courier New"/>
        </w:rPr>
        <w:t>and stated</w:t>
      </w:r>
      <w:r w:rsidR="00DF7932">
        <w:rPr>
          <w:rFonts w:ascii="Courier New" w:hAnsi="Courier New" w:cs="Courier New"/>
        </w:rPr>
        <w:t xml:space="preserve"> </w:t>
      </w:r>
      <w:r w:rsidR="003E458C" w:rsidRPr="003E458C">
        <w:rPr>
          <w:rFonts w:ascii="Courier New" w:hAnsi="Courier New" w:cs="Courier New"/>
        </w:rPr>
        <w:t>the only</w:t>
      </w:r>
      <w:r w:rsidR="00DF7932">
        <w:rPr>
          <w:rFonts w:ascii="Courier New" w:hAnsi="Courier New" w:cs="Courier New"/>
        </w:rPr>
        <w:t xml:space="preserve"> </w:t>
      </w:r>
      <w:r>
        <w:rPr>
          <w:rFonts w:ascii="Courier New" w:hAnsi="Courier New" w:cs="Courier New"/>
        </w:rPr>
        <w:t>change from</w:t>
      </w:r>
      <w:r w:rsidR="003E458C" w:rsidRPr="003E458C">
        <w:rPr>
          <w:rFonts w:ascii="Courier New" w:hAnsi="Courier New" w:cs="Courier New"/>
        </w:rPr>
        <w:t xml:space="preserve"> present</w:t>
      </w:r>
      <w:r w:rsidR="00DF7932">
        <w:rPr>
          <w:rFonts w:ascii="Courier New" w:hAnsi="Courier New" w:cs="Courier New"/>
        </w:rPr>
        <w:t xml:space="preserve"> </w:t>
      </w:r>
      <w:r w:rsidR="003E458C" w:rsidRPr="003E458C">
        <w:rPr>
          <w:rFonts w:ascii="Courier New" w:hAnsi="Courier New" w:cs="Courier New"/>
        </w:rPr>
        <w:t>law</w:t>
      </w:r>
      <w:r w:rsidR="00DF7932">
        <w:rPr>
          <w:rFonts w:ascii="Courier New" w:hAnsi="Courier New" w:cs="Courier New"/>
        </w:rPr>
        <w:t xml:space="preserve"> </w:t>
      </w:r>
      <w:r w:rsidR="003E458C" w:rsidRPr="003E458C">
        <w:rPr>
          <w:rFonts w:ascii="Courier New" w:hAnsi="Courier New" w:cs="Courier New"/>
        </w:rPr>
        <w:t>in this bill</w:t>
      </w:r>
      <w:r w:rsidR="00DF7932">
        <w:rPr>
          <w:rFonts w:ascii="Courier New" w:hAnsi="Courier New" w:cs="Courier New"/>
        </w:rPr>
        <w:t xml:space="preserve"> </w:t>
      </w:r>
      <w:r>
        <w:rPr>
          <w:rFonts w:ascii="Courier New" w:hAnsi="Courier New" w:cs="Courier New"/>
        </w:rPr>
        <w:t xml:space="preserve">was </w:t>
      </w:r>
      <w:r w:rsidR="003E458C" w:rsidRPr="003E458C">
        <w:rPr>
          <w:rFonts w:ascii="Courier New" w:hAnsi="Courier New" w:cs="Courier New"/>
        </w:rPr>
        <w:t>the addition</w:t>
      </w:r>
      <w:r w:rsidR="00DF7932">
        <w:rPr>
          <w:rFonts w:ascii="Courier New" w:hAnsi="Courier New" w:cs="Courier New"/>
        </w:rPr>
        <w:t xml:space="preserve"> </w:t>
      </w:r>
      <w:r w:rsidR="003E458C" w:rsidRPr="003E458C">
        <w:rPr>
          <w:rFonts w:ascii="Courier New" w:hAnsi="Courier New" w:cs="Courier New"/>
        </w:rPr>
        <w:t>of the word</w:t>
      </w:r>
      <w:r w:rsidR="00DF7932">
        <w:rPr>
          <w:rFonts w:ascii="Courier New" w:hAnsi="Courier New" w:cs="Courier New"/>
        </w:rPr>
        <w:t xml:space="preserve"> </w:t>
      </w:r>
      <w:r>
        <w:rPr>
          <w:rFonts w:ascii="Courier New" w:hAnsi="Courier New" w:cs="Courier New"/>
        </w:rPr>
        <w:t xml:space="preserve">“shelter” </w:t>
      </w:r>
      <w:r w:rsidR="003E458C" w:rsidRPr="003E458C">
        <w:rPr>
          <w:rFonts w:ascii="Courier New" w:hAnsi="Courier New" w:cs="Courier New"/>
        </w:rPr>
        <w:t>requiring</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shelter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provided.</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Harris stated</w:t>
      </w:r>
      <w:r w:rsidR="00DF7932">
        <w:rPr>
          <w:rFonts w:ascii="Courier New" w:hAnsi="Courier New" w:cs="Courier New"/>
        </w:rPr>
        <w:t xml:space="preserve"> </w:t>
      </w:r>
      <w:r w:rsidR="003E458C" w:rsidRPr="003E458C">
        <w:rPr>
          <w:rFonts w:ascii="Courier New" w:hAnsi="Courier New" w:cs="Courier New"/>
        </w:rPr>
        <w:t>he had</w:t>
      </w:r>
      <w:r w:rsidR="00DF7932">
        <w:rPr>
          <w:rFonts w:ascii="Courier New" w:hAnsi="Courier New" w:cs="Courier New"/>
        </w:rPr>
        <w:t xml:space="preserve"> </w:t>
      </w:r>
      <w:r w:rsidR="003E458C" w:rsidRPr="003E458C">
        <w:rPr>
          <w:rFonts w:ascii="Courier New" w:hAnsi="Courier New" w:cs="Courier New"/>
        </w:rPr>
        <w:t>seen horses</w:t>
      </w:r>
      <w:r w:rsidR="00DF7932">
        <w:rPr>
          <w:rFonts w:ascii="Courier New" w:hAnsi="Courier New" w:cs="Courier New"/>
        </w:rPr>
        <w:t xml:space="preserve"> </w:t>
      </w:r>
      <w:r>
        <w:rPr>
          <w:rFonts w:ascii="Courier New" w:hAnsi="Courier New" w:cs="Courier New"/>
        </w:rPr>
        <w:t xml:space="preserve">turned </w:t>
      </w:r>
      <w:r w:rsidR="003E458C" w:rsidRPr="003E458C">
        <w:rPr>
          <w:rFonts w:ascii="Courier New" w:hAnsi="Courier New" w:cs="Courier New"/>
        </w:rPr>
        <w:t>loose during</w:t>
      </w:r>
      <w:r w:rsidR="00DF7932">
        <w:rPr>
          <w:rFonts w:ascii="Courier New" w:hAnsi="Courier New" w:cs="Courier New"/>
        </w:rPr>
        <w:t xml:space="preserve"> </w:t>
      </w:r>
      <w:r w:rsidR="003E458C" w:rsidRPr="003E458C">
        <w:rPr>
          <w:rFonts w:ascii="Courier New" w:hAnsi="Courier New" w:cs="Courier New"/>
        </w:rPr>
        <w:t>the winter</w:t>
      </w:r>
      <w:r w:rsidR="00DF7932">
        <w:rPr>
          <w:rFonts w:ascii="Courier New" w:hAnsi="Courier New" w:cs="Courier New"/>
        </w:rPr>
        <w:t xml:space="preserve"> </w:t>
      </w:r>
      <w:r w:rsidR="003E458C" w:rsidRPr="003E458C">
        <w:rPr>
          <w:rFonts w:ascii="Courier New" w:hAnsi="Courier New" w:cs="Courier New"/>
        </w:rPr>
        <w:t>by guides</w:t>
      </w:r>
      <w:r w:rsidR="00DF7932">
        <w:rPr>
          <w:rFonts w:ascii="Courier New" w:hAnsi="Courier New" w:cs="Courier New"/>
        </w:rPr>
        <w:t xml:space="preserve"> </w:t>
      </w:r>
      <w:r w:rsidR="003E458C" w:rsidRPr="003E458C">
        <w:rPr>
          <w:rFonts w:ascii="Courier New" w:hAnsi="Courier New" w:cs="Courier New"/>
        </w:rPr>
        <w:t>and felt</w:t>
      </w:r>
      <w:r w:rsidR="00DF7932">
        <w:rPr>
          <w:rFonts w:ascii="Courier New" w:hAnsi="Courier New" w:cs="Courier New"/>
        </w:rPr>
        <w:t xml:space="preserve"> </w:t>
      </w:r>
      <w:r w:rsidR="003E458C" w:rsidRPr="003E458C">
        <w:rPr>
          <w:rFonts w:ascii="Courier New" w:hAnsi="Courier New" w:cs="Courier New"/>
        </w:rPr>
        <w:t>this bill</w:t>
      </w:r>
      <w:r w:rsidR="00DF7932">
        <w:rPr>
          <w:rFonts w:ascii="Courier New" w:hAnsi="Courier New" w:cs="Courier New"/>
        </w:rPr>
        <w:t xml:space="preserve"> </w:t>
      </w:r>
      <w:r>
        <w:rPr>
          <w:rFonts w:ascii="Courier New" w:hAnsi="Courier New" w:cs="Courier New"/>
        </w:rPr>
        <w:t xml:space="preserve">was </w:t>
      </w:r>
      <w:r w:rsidR="003E458C" w:rsidRPr="003E458C">
        <w:rPr>
          <w:rFonts w:ascii="Courier New" w:hAnsi="Courier New" w:cs="Courier New"/>
        </w:rPr>
        <w:t>necessary</w:t>
      </w:r>
      <w:r w:rsidR="00DF7932">
        <w:rPr>
          <w:rFonts w:ascii="Courier New" w:hAnsi="Courier New" w:cs="Courier New"/>
        </w:rPr>
        <w:t xml:space="preserve"> </w:t>
      </w:r>
      <w:r w:rsidR="003E458C" w:rsidRPr="003E458C">
        <w:rPr>
          <w:rFonts w:ascii="Courier New" w:hAnsi="Courier New" w:cs="Courier New"/>
        </w:rPr>
        <w:t>to stop that</w:t>
      </w:r>
      <w:r w:rsidR="00DF7932">
        <w:rPr>
          <w:rFonts w:ascii="Courier New" w:hAnsi="Courier New" w:cs="Courier New"/>
        </w:rPr>
        <w:t xml:space="preserve"> </w:t>
      </w:r>
      <w:r w:rsidR="003E458C" w:rsidRPr="003E458C">
        <w:rPr>
          <w:rFonts w:ascii="Courier New" w:hAnsi="Courier New" w:cs="Courier New"/>
        </w:rPr>
        <w:t>practice.,</w:t>
      </w:r>
      <w:r w:rsidR="00DF7932">
        <w:rPr>
          <w:rFonts w:ascii="Courier New" w:hAnsi="Courier New" w:cs="Courier New"/>
        </w:rPr>
        <w:t xml:space="preserve"> </w:t>
      </w:r>
      <w:r w:rsidR="003E458C" w:rsidRPr="003E458C">
        <w:rPr>
          <w:rFonts w:ascii="Courier New" w:hAnsi="Courier New" w:cs="Courier New"/>
        </w:rPr>
        <w:t>Senator Thomas</w:t>
      </w:r>
      <w:r w:rsidR="00DF7932">
        <w:rPr>
          <w:rFonts w:ascii="Courier New" w:hAnsi="Courier New" w:cs="Courier New"/>
        </w:rPr>
        <w:t xml:space="preserve"> </w:t>
      </w:r>
      <w:r>
        <w:rPr>
          <w:rFonts w:ascii="Courier New" w:hAnsi="Courier New" w:cs="Courier New"/>
        </w:rPr>
        <w:t xml:space="preserve">stated he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talked</w:t>
      </w:r>
      <w:r w:rsidR="00DF7932">
        <w:rPr>
          <w:rFonts w:ascii="Courier New" w:hAnsi="Courier New" w:cs="Courier New"/>
        </w:rPr>
        <w:t xml:space="preserve"> </w:t>
      </w:r>
      <w:r w:rsidR="003E458C" w:rsidRPr="003E458C">
        <w:rPr>
          <w:rFonts w:ascii="Courier New" w:hAnsi="Courier New" w:cs="Courier New"/>
        </w:rPr>
        <w:t>with someone</w:t>
      </w:r>
      <w:r w:rsidR="00DF7932">
        <w:rPr>
          <w:rFonts w:ascii="Courier New" w:hAnsi="Courier New" w:cs="Courier New"/>
        </w:rPr>
        <w:t xml:space="preserve"> </w:t>
      </w:r>
      <w:r w:rsidR="003E458C" w:rsidRPr="003E458C">
        <w:rPr>
          <w:rFonts w:ascii="Courier New" w:hAnsi="Courier New" w:cs="Courier New"/>
        </w:rPr>
        <w:t>(</w:t>
      </w:r>
      <w:proofErr w:type="spellStart"/>
      <w:r w:rsidR="003E458C" w:rsidRPr="003E458C">
        <w:rPr>
          <w:rFonts w:ascii="Courier New" w:hAnsi="Courier New" w:cs="Courier New"/>
        </w:rPr>
        <w:t>Carrol</w:t>
      </w:r>
      <w:proofErr w:type="spellEnd"/>
      <w:r w:rsidR="00DF7932">
        <w:rPr>
          <w:rFonts w:ascii="Courier New" w:hAnsi="Courier New" w:cs="Courier New"/>
        </w:rPr>
        <w:t xml:space="preserve"> </w:t>
      </w:r>
      <w:r w:rsidR="003E458C" w:rsidRPr="003E458C">
        <w:rPr>
          <w:rFonts w:ascii="Courier New" w:hAnsi="Courier New" w:cs="Courier New"/>
        </w:rPr>
        <w:t>Martin) from</w:t>
      </w:r>
      <w:r w:rsidR="00DF7932">
        <w:rPr>
          <w:rFonts w:ascii="Courier New" w:hAnsi="Courier New" w:cs="Courier New"/>
        </w:rPr>
        <w:t xml:space="preserve"> </w:t>
      </w:r>
      <w:r>
        <w:rPr>
          <w:rFonts w:ascii="Courier New" w:hAnsi="Courier New" w:cs="Courier New"/>
        </w:rPr>
        <w:t xml:space="preserve">the Juneau </w:t>
      </w:r>
      <w:r w:rsidR="003E458C" w:rsidRPr="003E458C">
        <w:rPr>
          <w:rFonts w:ascii="Courier New" w:hAnsi="Courier New" w:cs="Courier New"/>
        </w:rPr>
        <w:t>Horseman's</w:t>
      </w:r>
      <w:r w:rsidR="00DF7932">
        <w:rPr>
          <w:rFonts w:ascii="Courier New" w:hAnsi="Courier New" w:cs="Courier New"/>
        </w:rPr>
        <w:t xml:space="preserve"> </w:t>
      </w:r>
      <w:r w:rsidR="003E458C" w:rsidRPr="003E458C">
        <w:rPr>
          <w:rFonts w:ascii="Courier New" w:hAnsi="Courier New" w:cs="Courier New"/>
        </w:rPr>
        <w:t>Association</w:t>
      </w:r>
      <w:r w:rsidR="00DF7932">
        <w:rPr>
          <w:rFonts w:ascii="Courier New" w:hAnsi="Courier New" w:cs="Courier New"/>
        </w:rPr>
        <w:t xml:space="preserve"> </w:t>
      </w:r>
      <w:r w:rsidR="003E458C" w:rsidRPr="003E458C">
        <w:rPr>
          <w:rFonts w:ascii="Courier New" w:hAnsi="Courier New" w:cs="Courier New"/>
        </w:rPr>
        <w:t>and this</w:t>
      </w:r>
      <w:r w:rsidR="00DF7932">
        <w:rPr>
          <w:rFonts w:ascii="Courier New" w:hAnsi="Courier New" w:cs="Courier New"/>
        </w:rPr>
        <w:t xml:space="preserve"> </w:t>
      </w:r>
      <w:r w:rsidR="003E458C" w:rsidRPr="003E458C">
        <w:rPr>
          <w:rFonts w:ascii="Courier New" w:hAnsi="Courier New" w:cs="Courier New"/>
        </w:rPr>
        <w:t>gentlemen had</w:t>
      </w:r>
      <w:r w:rsidR="00DF7932">
        <w:rPr>
          <w:rFonts w:ascii="Courier New" w:hAnsi="Courier New" w:cs="Courier New"/>
        </w:rPr>
        <w:t xml:space="preserve"> </w:t>
      </w:r>
      <w:r w:rsidR="003E458C" w:rsidRPr="003E458C">
        <w:rPr>
          <w:rFonts w:ascii="Courier New" w:hAnsi="Courier New" w:cs="Courier New"/>
        </w:rPr>
        <w:t>suggested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penalty be</w:t>
      </w:r>
      <w:r w:rsidR="00DF7932">
        <w:rPr>
          <w:rFonts w:ascii="Courier New" w:hAnsi="Courier New" w:cs="Courier New"/>
        </w:rPr>
        <w:t xml:space="preserve"> </w:t>
      </w:r>
      <w:r w:rsidR="003E458C" w:rsidRPr="003E458C">
        <w:rPr>
          <w:rFonts w:ascii="Courier New" w:hAnsi="Courier New" w:cs="Courier New"/>
        </w:rPr>
        <w:t>raised from</w:t>
      </w:r>
      <w:r w:rsidR="00DF7932">
        <w:rPr>
          <w:rFonts w:ascii="Courier New" w:hAnsi="Courier New" w:cs="Courier New"/>
        </w:rPr>
        <w:t xml:space="preserve"> </w:t>
      </w:r>
      <w:r w:rsidR="003E458C" w:rsidRPr="003E458C">
        <w:rPr>
          <w:rFonts w:ascii="Courier New" w:hAnsi="Courier New" w:cs="Courier New"/>
        </w:rPr>
        <w:t>$100 to</w:t>
      </w:r>
      <w:r w:rsidR="00DF7932">
        <w:rPr>
          <w:rFonts w:ascii="Courier New" w:hAnsi="Courier New" w:cs="Courier New"/>
        </w:rPr>
        <w:t xml:space="preserve"> </w:t>
      </w:r>
      <w:r w:rsidR="003E458C" w:rsidRPr="003E458C">
        <w:rPr>
          <w:rFonts w:ascii="Courier New" w:hAnsi="Courier New" w:cs="Courier New"/>
        </w:rPr>
        <w:t>$500, and requested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to consider</w:t>
      </w:r>
      <w:r w:rsidR="00DF7932">
        <w:rPr>
          <w:rFonts w:ascii="Courier New" w:hAnsi="Courier New" w:cs="Courier New"/>
        </w:rPr>
        <w:t xml:space="preserve"> </w:t>
      </w:r>
      <w:r w:rsidR="003E458C" w:rsidRPr="003E458C">
        <w:rPr>
          <w:rFonts w:ascii="Courier New" w:hAnsi="Courier New" w:cs="Courier New"/>
        </w:rPr>
        <w:t>an amendment</w:t>
      </w:r>
      <w:r w:rsidR="00DF7932">
        <w:rPr>
          <w:rFonts w:ascii="Courier New" w:hAnsi="Courier New" w:cs="Courier New"/>
        </w:rPr>
        <w:t xml:space="preserve"> </w:t>
      </w:r>
      <w:r w:rsidR="003E458C" w:rsidRPr="003E458C">
        <w:rPr>
          <w:rFonts w:ascii="Courier New" w:hAnsi="Courier New" w:cs="Courier New"/>
        </w:rPr>
        <w:t>to that</w:t>
      </w:r>
      <w:r w:rsidR="00DF7932">
        <w:rPr>
          <w:rFonts w:ascii="Courier New" w:hAnsi="Courier New" w:cs="Courier New"/>
        </w:rPr>
        <w:t xml:space="preserve"> </w:t>
      </w:r>
      <w:r w:rsidR="003E458C" w:rsidRPr="003E458C">
        <w:rPr>
          <w:rFonts w:ascii="Courier New" w:hAnsi="Courier New" w:cs="Courier New"/>
        </w:rPr>
        <w:t>effect.</w:t>
      </w:r>
      <w:r>
        <w:rPr>
          <w:rFonts w:ascii="Courier New" w:hAnsi="Courier New" w:cs="Courier New"/>
        </w:rPr>
        <w:t xml:space="preserve"> Senator </w:t>
      </w:r>
      <w:r w:rsidR="003E458C" w:rsidRPr="003E458C">
        <w:rPr>
          <w:rFonts w:ascii="Courier New" w:hAnsi="Courier New" w:cs="Courier New"/>
        </w:rPr>
        <w:t>Hensley expressed</w:t>
      </w:r>
      <w:r w:rsidR="00DF7932">
        <w:rPr>
          <w:rFonts w:ascii="Courier New" w:hAnsi="Courier New" w:cs="Courier New"/>
        </w:rPr>
        <w:t xml:space="preserve"> </w:t>
      </w:r>
      <w:r w:rsidR="003E458C" w:rsidRPr="003E458C">
        <w:rPr>
          <w:rFonts w:ascii="Courier New" w:hAnsi="Courier New" w:cs="Courier New"/>
        </w:rPr>
        <w:t>concern</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there was no</w:t>
      </w:r>
      <w:r w:rsidR="00DF7932">
        <w:rPr>
          <w:rFonts w:ascii="Courier New" w:hAnsi="Courier New" w:cs="Courier New"/>
        </w:rPr>
        <w:t xml:space="preserve"> </w:t>
      </w:r>
      <w:r w:rsidR="003E458C" w:rsidRPr="003E458C">
        <w:rPr>
          <w:rFonts w:ascii="Courier New" w:hAnsi="Courier New" w:cs="Courier New"/>
        </w:rPr>
        <w:t>definition</w:t>
      </w:r>
      <w:r w:rsidR="00DF7932">
        <w:rPr>
          <w:rFonts w:ascii="Courier New" w:hAnsi="Courier New" w:cs="Courier New"/>
        </w:rPr>
        <w:t xml:space="preserve"> </w:t>
      </w:r>
      <w:r>
        <w:rPr>
          <w:rFonts w:ascii="Courier New" w:hAnsi="Courier New" w:cs="Courier New"/>
        </w:rPr>
        <w:t xml:space="preserve">shown </w:t>
      </w:r>
      <w:r w:rsidR="003E458C" w:rsidRPr="003E458C">
        <w:rPr>
          <w:rFonts w:ascii="Courier New" w:hAnsi="Courier New" w:cs="Courier New"/>
        </w:rPr>
        <w:t>in the bill,</w:t>
      </w:r>
      <w:r w:rsidR="00DF7932">
        <w:rPr>
          <w:rFonts w:ascii="Courier New" w:hAnsi="Courier New" w:cs="Courier New"/>
        </w:rPr>
        <w:t xml:space="preserve"> </w:t>
      </w:r>
      <w:r w:rsidR="003E458C" w:rsidRPr="003E458C">
        <w:rPr>
          <w:rFonts w:ascii="Courier New" w:hAnsi="Courier New" w:cs="Courier New"/>
        </w:rPr>
        <w:t>and he</w:t>
      </w:r>
      <w:r w:rsidR="00DF7932">
        <w:rPr>
          <w:rFonts w:ascii="Courier New" w:hAnsi="Courier New" w:cs="Courier New"/>
        </w:rPr>
        <w:t xml:space="preserve"> </w:t>
      </w:r>
      <w:r w:rsidR="003E458C" w:rsidRPr="003E458C">
        <w:rPr>
          <w:rFonts w:ascii="Courier New" w:hAnsi="Courier New" w:cs="Courier New"/>
        </w:rPr>
        <w:t>did not feel</w:t>
      </w:r>
      <w:r w:rsidR="00DF7932">
        <w:rPr>
          <w:rFonts w:ascii="Courier New" w:hAnsi="Courier New" w:cs="Courier New"/>
        </w:rPr>
        <w:t xml:space="preserve"> </w:t>
      </w:r>
      <w:r w:rsidR="003E458C" w:rsidRPr="003E458C">
        <w:rPr>
          <w:rFonts w:ascii="Courier New" w:hAnsi="Courier New" w:cs="Courier New"/>
        </w:rPr>
        <w:t>shelters</w:t>
      </w:r>
      <w:r w:rsidR="00DF7932">
        <w:rPr>
          <w:rFonts w:ascii="Courier New" w:hAnsi="Courier New" w:cs="Courier New"/>
        </w:rPr>
        <w:t xml:space="preserve"> </w:t>
      </w:r>
      <w:r w:rsidR="003E458C" w:rsidRPr="003E458C">
        <w:rPr>
          <w:rFonts w:ascii="Courier New" w:hAnsi="Courier New" w:cs="Courier New"/>
        </w:rPr>
        <w:t>were necessary</w:t>
      </w:r>
      <w:r w:rsidR="00DF7932">
        <w:rPr>
          <w:rFonts w:ascii="Courier New" w:hAnsi="Courier New" w:cs="Courier New"/>
        </w:rPr>
        <w:t xml:space="preserve"> </w:t>
      </w:r>
      <w:r>
        <w:rPr>
          <w:rFonts w:ascii="Courier New" w:hAnsi="Courier New" w:cs="Courier New"/>
        </w:rPr>
        <w:t xml:space="preserve">for </w:t>
      </w:r>
      <w:r w:rsidR="003E458C" w:rsidRPr="003E458C">
        <w:rPr>
          <w:rFonts w:ascii="Courier New" w:hAnsi="Courier New" w:cs="Courier New"/>
        </w:rPr>
        <w:t>husky dogs.</w:t>
      </w:r>
      <w:r>
        <w:rPr>
          <w:rFonts w:ascii="Courier New" w:hAnsi="Courier New" w:cs="Courier New"/>
        </w:rPr>
        <w:t xml:space="preserve"> </w:t>
      </w:r>
      <w:r w:rsidR="003E458C" w:rsidRPr="003E458C">
        <w:rPr>
          <w:rFonts w:ascii="Courier New" w:hAnsi="Courier New" w:cs="Courier New"/>
        </w:rPr>
        <w:t>After discussion r</w:t>
      </w:r>
      <w:r w:rsidR="00DF7932">
        <w:rPr>
          <w:rFonts w:ascii="Courier New" w:hAnsi="Courier New" w:cs="Courier New"/>
        </w:rPr>
        <w:t xml:space="preserve">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moved that</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committee pass</w:t>
      </w:r>
      <w:r w:rsidR="00DF7932">
        <w:rPr>
          <w:rFonts w:ascii="Courier New" w:hAnsi="Courier New" w:cs="Courier New"/>
        </w:rPr>
        <w:t xml:space="preserve"> </w:t>
      </w:r>
      <w:r>
        <w:rPr>
          <w:rFonts w:ascii="Courier New" w:hAnsi="Courier New" w:cs="Courier New"/>
        </w:rPr>
        <w:t>SB 278</w:t>
      </w:r>
      <w:r w:rsidR="00DF7932">
        <w:rPr>
          <w:rFonts w:ascii="Courier New" w:hAnsi="Courier New" w:cs="Courier New"/>
        </w:rPr>
        <w:t xml:space="preserve"> </w:t>
      </w:r>
      <w:r w:rsidR="003E458C" w:rsidRPr="003E458C">
        <w:rPr>
          <w:rFonts w:ascii="Courier New" w:hAnsi="Courier New" w:cs="Courier New"/>
        </w:rPr>
        <w:t>out of 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an amendment</w:t>
      </w:r>
      <w:r w:rsidR="00DF7932">
        <w:rPr>
          <w:rFonts w:ascii="Courier New" w:hAnsi="Courier New" w:cs="Courier New"/>
        </w:rPr>
        <w:t xml:space="preserve"> </w:t>
      </w:r>
      <w:r>
        <w:rPr>
          <w:rFonts w:ascii="Courier New" w:hAnsi="Courier New" w:cs="Courier New"/>
        </w:rPr>
        <w:t>to i</w:t>
      </w:r>
      <w:r w:rsidR="003E458C" w:rsidRPr="003E458C">
        <w:rPr>
          <w:rFonts w:ascii="Courier New" w:hAnsi="Courier New" w:cs="Courier New"/>
        </w:rPr>
        <w:t>ncrease the</w:t>
      </w:r>
      <w:r>
        <w:rPr>
          <w:rFonts w:ascii="Courier New" w:hAnsi="Courier New" w:cs="Courier New"/>
        </w:rPr>
        <w:t xml:space="preserve"> </w:t>
      </w:r>
      <w:r w:rsidR="003E458C" w:rsidRPr="003E458C">
        <w:rPr>
          <w:rFonts w:ascii="Courier New" w:hAnsi="Courier New" w:cs="Courier New"/>
        </w:rPr>
        <w:t>penalty</w:t>
      </w:r>
      <w:r w:rsidR="00DF7932">
        <w:rPr>
          <w:rFonts w:ascii="Courier New" w:hAnsi="Courier New" w:cs="Courier New"/>
        </w:rPr>
        <w:t xml:space="preserve"> </w:t>
      </w:r>
      <w:r w:rsidR="003E458C" w:rsidRPr="003E458C">
        <w:rPr>
          <w:rFonts w:ascii="Courier New" w:hAnsi="Courier New" w:cs="Courier New"/>
        </w:rPr>
        <w:t>from $100</w:t>
      </w:r>
      <w:r w:rsidR="00DF7932">
        <w:rPr>
          <w:rFonts w:ascii="Courier New" w:hAnsi="Courier New" w:cs="Courier New"/>
        </w:rPr>
        <w:t xml:space="preserve"> </w:t>
      </w:r>
      <w:r w:rsidR="003E458C" w:rsidRPr="003E458C">
        <w:rPr>
          <w:rFonts w:ascii="Courier New" w:hAnsi="Courier New" w:cs="Courier New"/>
        </w:rPr>
        <w:t>to $500, and</w:t>
      </w:r>
      <w:r w:rsidR="00DF7932">
        <w:rPr>
          <w:rFonts w:ascii="Courier New" w:hAnsi="Courier New" w:cs="Courier New"/>
        </w:rPr>
        <w:t xml:space="preserve"> </w:t>
      </w:r>
      <w:r>
        <w:rPr>
          <w:rFonts w:ascii="Courier New" w:hAnsi="Courier New" w:cs="Courier New"/>
        </w:rPr>
        <w:t xml:space="preserve">with individual </w:t>
      </w:r>
      <w:r w:rsidR="003E458C" w:rsidRPr="003E458C">
        <w:rPr>
          <w:rFonts w:ascii="Courier New" w:hAnsi="Courier New" w:cs="Courier New"/>
        </w:rPr>
        <w:t>recommendations.</w:t>
      </w:r>
      <w:r>
        <w:rPr>
          <w:rFonts w:ascii="Courier New" w:hAnsi="Courier New" w:cs="Courier New"/>
        </w:rPr>
        <w:t xml:space="preserve"> There</w:t>
      </w:r>
      <w:r w:rsidR="00DF7932">
        <w:rPr>
          <w:rFonts w:ascii="Courier New" w:hAnsi="Courier New" w:cs="Courier New"/>
        </w:rPr>
        <w:t xml:space="preserve"> </w:t>
      </w:r>
      <w:r w:rsidR="003E458C" w:rsidRPr="003E458C">
        <w:rPr>
          <w:rFonts w:ascii="Courier New" w:hAnsi="Courier New" w:cs="Courier New"/>
        </w:rPr>
        <w:t>was no</w:t>
      </w:r>
      <w:r w:rsidR="00DF7932">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r>
      <w:r w:rsidR="00DF7932">
        <w:rPr>
          <w:rFonts w:ascii="Courier New" w:hAnsi="Courier New" w:cs="Courier New"/>
        </w:rPr>
        <w:t xml:space="preserve"> </w:t>
      </w:r>
    </w:p>
    <w:p w:rsidR="003B1F7A" w:rsidRDefault="003B1F7A" w:rsidP="003E458C">
      <w:pPr>
        <w:pStyle w:val="PlainText"/>
        <w:rPr>
          <w:rFonts w:ascii="Courier New" w:hAnsi="Courier New" w:cs="Courier New"/>
        </w:rPr>
      </w:pPr>
    </w:p>
    <w:p w:rsidR="003B1F7A" w:rsidRDefault="003E458C" w:rsidP="003E458C">
      <w:pPr>
        <w:pStyle w:val="PlainText"/>
        <w:rPr>
          <w:rFonts w:ascii="Courier New" w:hAnsi="Courier New" w:cs="Courier New"/>
        </w:rPr>
      </w:pPr>
      <w:r w:rsidRPr="003E458C">
        <w:rPr>
          <w:rFonts w:ascii="Courier New" w:hAnsi="Courier New" w:cs="Courier New"/>
        </w:rPr>
        <w:t>Meeting 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9:30 a.m.</w:t>
      </w:r>
      <w:r w:rsidRPr="003E458C">
        <w:rPr>
          <w:rFonts w:ascii="Courier New" w:hAnsi="Courier New" w:cs="Courier New"/>
        </w:rPr>
        <w:cr/>
      </w:r>
    </w:p>
    <w:p w:rsidR="003B1F7A" w:rsidRDefault="003B1F7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267-----------------------</w:t>
      </w:r>
    </w:p>
    <w:p w:rsidR="003B1F7A" w:rsidRDefault="00DF7932" w:rsidP="003E458C">
      <w:pPr>
        <w:pStyle w:val="PlainText"/>
        <w:rPr>
          <w:rFonts w:ascii="Courier New" w:hAnsi="Courier New" w:cs="Courier New"/>
        </w:rPr>
      </w:pPr>
      <w:r>
        <w:rPr>
          <w:rFonts w:ascii="Courier New" w:hAnsi="Courier New" w:cs="Courier New"/>
        </w:rPr>
        <w:t xml:space="preserve"> </w:t>
      </w:r>
    </w:p>
    <w:p w:rsidR="003B1F7A" w:rsidRDefault="003E458C" w:rsidP="00726E3C">
      <w:pPr>
        <w:pStyle w:val="PlainText"/>
        <w:jc w:val="center"/>
        <w:rPr>
          <w:rFonts w:ascii="Courier New" w:hAnsi="Courier New" w:cs="Courier New"/>
        </w:rPr>
      </w:pPr>
      <w:r w:rsidRPr="003E458C">
        <w:rPr>
          <w:rFonts w:ascii="Courier New" w:hAnsi="Courier New" w:cs="Courier New"/>
        </w:rPr>
        <w:t>HEALTH,</w:t>
      </w:r>
      <w:r w:rsidR="003B1F7A">
        <w:rPr>
          <w:rFonts w:ascii="Courier New" w:hAnsi="Courier New" w:cs="Courier New"/>
        </w:rPr>
        <w:t xml:space="preserve"> </w:t>
      </w:r>
      <w:r w:rsidRPr="003E458C">
        <w:rPr>
          <w:rFonts w:ascii="Courier New" w:hAnsi="Courier New" w:cs="Courier New"/>
        </w:rPr>
        <w:t>EDUCATION &amp;</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 COMMITTEE MEETING</w:t>
      </w:r>
      <w:r w:rsidRPr="003E458C">
        <w:rPr>
          <w:rFonts w:ascii="Courier New" w:hAnsi="Courier New" w:cs="Courier New"/>
        </w:rPr>
        <w:cr/>
        <w:t>March</w:t>
      </w:r>
      <w:r w:rsidR="003B1F7A">
        <w:rPr>
          <w:rFonts w:ascii="Courier New" w:hAnsi="Courier New" w:cs="Courier New"/>
        </w:rPr>
        <w:t xml:space="preserve"> </w:t>
      </w:r>
      <w:r w:rsidRPr="003E458C">
        <w:rPr>
          <w:rFonts w:ascii="Courier New" w:hAnsi="Courier New" w:cs="Courier New"/>
        </w:rPr>
        <w:t>13,</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9:00</w:t>
      </w:r>
      <w:r w:rsidR="00DF7932">
        <w:rPr>
          <w:rFonts w:ascii="Courier New" w:hAnsi="Courier New" w:cs="Courier New"/>
        </w:rPr>
        <w:t xml:space="preserve"> </w:t>
      </w:r>
      <w:r w:rsidRPr="003E458C">
        <w:rPr>
          <w:rFonts w:ascii="Courier New" w:hAnsi="Courier New" w:cs="Courier New"/>
        </w:rPr>
        <w:t>a.m.</w:t>
      </w:r>
    </w:p>
    <w:p w:rsidR="003B1F7A" w:rsidRDefault="003B1F7A"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PRESENT:</w:t>
      </w:r>
      <w:r w:rsidR="00DF7932">
        <w:rPr>
          <w:rFonts w:ascii="Courier New" w:hAnsi="Courier New" w:cs="Courier New"/>
        </w:rPr>
        <w:t xml:space="preserve"> </w:t>
      </w:r>
      <w:r w:rsidR="003E458C" w:rsidRPr="003E458C">
        <w:rPr>
          <w:rFonts w:ascii="Courier New" w:hAnsi="Courier New" w:cs="Courier New"/>
        </w:rPr>
        <w:t>Senators</w:t>
      </w:r>
      <w:r>
        <w:rPr>
          <w:rFonts w:ascii="Courier New" w:hAnsi="Courier New" w:cs="Courier New"/>
        </w:rPr>
        <w:t xml:space="preserve"> </w:t>
      </w:r>
      <w:r w:rsidR="003E458C" w:rsidRPr="003E458C">
        <w:rPr>
          <w:rFonts w:ascii="Courier New" w:hAnsi="Courier New" w:cs="Courier New"/>
        </w:rPr>
        <w:t>Thomas, Harris,</w:t>
      </w:r>
      <w:r>
        <w:rPr>
          <w:rFonts w:ascii="Courier New" w:hAnsi="Courier New" w:cs="Courier New"/>
        </w:rPr>
        <w:t xml:space="preserve"> </w:t>
      </w:r>
      <w:r w:rsidR="003E458C" w:rsidRPr="003E458C">
        <w:rPr>
          <w:rFonts w:ascii="Courier New" w:hAnsi="Courier New" w:cs="Courier New"/>
        </w:rPr>
        <w:t>Croft</w:t>
      </w:r>
      <w:r w:rsidR="00DF7932">
        <w:rPr>
          <w:rFonts w:ascii="Courier New" w:hAnsi="Courier New" w:cs="Courier New"/>
        </w:rPr>
        <w:t xml:space="preserve"> </w:t>
      </w:r>
      <w:r w:rsidR="003E458C" w:rsidRPr="003E458C">
        <w:rPr>
          <w:rFonts w:ascii="Courier New" w:hAnsi="Courier New" w:cs="Courier New"/>
        </w:rPr>
        <w:t>&amp;</w:t>
      </w:r>
      <w:r w:rsidR="00DF7932">
        <w:rPr>
          <w:rFonts w:ascii="Courier New" w:hAnsi="Courier New" w:cs="Courier New"/>
        </w:rPr>
        <w:t xml:space="preserve"> </w:t>
      </w:r>
      <w:r w:rsidR="003E458C" w:rsidRPr="003E458C">
        <w:rPr>
          <w:rFonts w:ascii="Courier New" w:hAnsi="Courier New" w:cs="Courier New"/>
        </w:rPr>
        <w:t>Hensley</w:t>
      </w:r>
      <w:r w:rsidR="003E458C" w:rsidRPr="003E458C">
        <w:rPr>
          <w:rFonts w:ascii="Courier New" w:hAnsi="Courier New" w:cs="Courier New"/>
        </w:rPr>
        <w:cr/>
        <w:t>Also</w:t>
      </w:r>
      <w:r w:rsidR="00DF7932">
        <w:rPr>
          <w:rFonts w:ascii="Courier New" w:hAnsi="Courier New" w:cs="Courier New"/>
        </w:rPr>
        <w:t xml:space="preserve"> </w:t>
      </w:r>
      <w:r w:rsidR="003E458C" w:rsidRPr="003E458C">
        <w:rPr>
          <w:rFonts w:ascii="Courier New" w:hAnsi="Courier New" w:cs="Courier New"/>
        </w:rPr>
        <w:t>present to testify</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r w:rsidR="003E458C" w:rsidRPr="003E458C">
        <w:rPr>
          <w:rFonts w:ascii="Courier New" w:hAnsi="Courier New" w:cs="Courier New"/>
        </w:rPr>
        <w:t>Jamie</w:t>
      </w:r>
      <w:r w:rsidR="00DF7932">
        <w:rPr>
          <w:rFonts w:ascii="Courier New" w:hAnsi="Courier New" w:cs="Courier New"/>
        </w:rPr>
        <w:t xml:space="preserve"> </w:t>
      </w:r>
      <w:r w:rsidR="003E458C" w:rsidRPr="003E458C">
        <w:rPr>
          <w:rFonts w:ascii="Courier New" w:hAnsi="Courier New" w:cs="Courier New"/>
        </w:rPr>
        <w:t>Love,</w:t>
      </w:r>
      <w:r>
        <w:rPr>
          <w:rFonts w:ascii="Courier New" w:hAnsi="Courier New" w:cs="Courier New"/>
        </w:rPr>
        <w:t xml:space="preserve"> Anchorage </w:t>
      </w:r>
      <w:r w:rsidR="003E458C" w:rsidRPr="003E458C">
        <w:rPr>
          <w:rFonts w:ascii="Courier New" w:hAnsi="Courier New" w:cs="Courier New"/>
        </w:rPr>
        <w:t>Council</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Drug</w:t>
      </w:r>
      <w:r w:rsidR="00DF7932">
        <w:rPr>
          <w:rFonts w:ascii="Courier New" w:hAnsi="Courier New" w:cs="Courier New"/>
        </w:rPr>
        <w:t xml:space="preserve"> </w:t>
      </w:r>
      <w:r w:rsidR="003E458C" w:rsidRPr="003E458C">
        <w:rPr>
          <w:rFonts w:ascii="Courier New" w:hAnsi="Courier New" w:cs="Courier New"/>
        </w:rPr>
        <w:t>Aid.</w:t>
      </w:r>
      <w:r w:rsidR="003E458C" w:rsidRPr="003E458C">
        <w:rPr>
          <w:rFonts w:ascii="Courier New" w:hAnsi="Courier New" w:cs="Courier New"/>
        </w:rPr>
        <w:cr/>
        <w:t xml:space="preserve"> </w:t>
      </w:r>
    </w:p>
    <w:p w:rsidR="003B1F7A" w:rsidRDefault="003B1F7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15</w:t>
      </w:r>
      <w:r>
        <w:rPr>
          <w:rFonts w:ascii="Courier New" w:hAnsi="Courier New" w:cs="Courier New"/>
        </w:rPr>
        <w:t>)</w:t>
      </w:r>
      <w:r w:rsidR="003E458C" w:rsidRPr="003E458C">
        <w:rPr>
          <w:rFonts w:ascii="Courier New" w:hAnsi="Courier New" w:cs="Courier New"/>
        </w:rPr>
        <w:t xml:space="preserve"> 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called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meeting</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order</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the </w:t>
      </w:r>
      <w:r w:rsidR="003E458C" w:rsidRPr="003E458C">
        <w:rPr>
          <w:rFonts w:ascii="Courier New" w:hAnsi="Courier New" w:cs="Courier New"/>
        </w:rPr>
        <w:t>Committee to</w:t>
      </w:r>
      <w:r w:rsidR="00DF7932">
        <w:rPr>
          <w:rFonts w:ascii="Courier New" w:hAnsi="Courier New" w:cs="Courier New"/>
        </w:rPr>
        <w:t xml:space="preserve"> </w:t>
      </w:r>
      <w:r w:rsidR="003E458C" w:rsidRPr="003E458C">
        <w:rPr>
          <w:rFonts w:ascii="Courier New" w:hAnsi="Courier New" w:cs="Courier New"/>
        </w:rPr>
        <w:t>consider</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Substitute for</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Pr>
          <w:rFonts w:ascii="Courier New" w:hAnsi="Courier New" w:cs="Courier New"/>
        </w:rPr>
        <w:t xml:space="preserve">15 </w:t>
      </w:r>
      <w:r w:rsidR="003E458C" w:rsidRPr="003E458C">
        <w:rPr>
          <w:rFonts w:ascii="Courier New" w:hAnsi="Courier New" w:cs="Courier New"/>
        </w:rPr>
        <w:t>which</w:t>
      </w:r>
      <w:r>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drafted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reflect</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provision for</w:t>
      </w:r>
      <w:r w:rsidR="00DF7932">
        <w:rPr>
          <w:rFonts w:ascii="Courier New" w:hAnsi="Courier New" w:cs="Courier New"/>
        </w:rPr>
        <w:t xml:space="preserve"> </w:t>
      </w:r>
      <w:r>
        <w:rPr>
          <w:rFonts w:ascii="Courier New" w:hAnsi="Courier New" w:cs="Courier New"/>
        </w:rPr>
        <w:t>rehabili</w:t>
      </w:r>
      <w:r w:rsidR="003E458C" w:rsidRPr="003E458C">
        <w:rPr>
          <w:rFonts w:ascii="Courier New" w:hAnsi="Courier New" w:cs="Courier New"/>
        </w:rPr>
        <w:t>tation. Mr.</w:t>
      </w:r>
      <w:r w:rsidR="00DF7932">
        <w:rPr>
          <w:rFonts w:ascii="Courier New" w:hAnsi="Courier New" w:cs="Courier New"/>
        </w:rPr>
        <w:t xml:space="preserve"> </w:t>
      </w:r>
      <w:r w:rsidR="003E458C" w:rsidRPr="003E458C">
        <w:rPr>
          <w:rFonts w:ascii="Courier New" w:hAnsi="Courier New" w:cs="Courier New"/>
        </w:rPr>
        <w:t>Hacker stated</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provision</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rehabilita</w:t>
      </w:r>
      <w:r w:rsidR="003E458C" w:rsidRPr="003E458C">
        <w:rPr>
          <w:rFonts w:ascii="Courier New" w:hAnsi="Courier New" w:cs="Courier New"/>
        </w:rPr>
        <w:t>tion</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directed 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user</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drugs</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pusher, </w:t>
      </w:r>
      <w:r w:rsidR="003E458C" w:rsidRPr="003E458C">
        <w:rPr>
          <w:rFonts w:ascii="Courier New" w:hAnsi="Courier New" w:cs="Courier New"/>
        </w:rPr>
        <w:t>since</w:t>
      </w:r>
      <w:r>
        <w:rPr>
          <w:rFonts w:ascii="Courier New" w:hAnsi="Courier New" w:cs="Courier New"/>
        </w:rPr>
        <w:t xml:space="preserve"> </w:t>
      </w:r>
      <w:r w:rsidR="003E458C" w:rsidRPr="003E458C">
        <w:rPr>
          <w:rFonts w:ascii="Courier New" w:hAnsi="Courier New" w:cs="Courier New"/>
        </w:rPr>
        <w:t>he was</w:t>
      </w:r>
      <w:r w:rsidR="00DF7932">
        <w:rPr>
          <w:rFonts w:ascii="Courier New" w:hAnsi="Courier New" w:cs="Courier New"/>
        </w:rPr>
        <w:t xml:space="preserve"> </w:t>
      </w:r>
      <w:r w:rsidR="003E458C" w:rsidRPr="003E458C">
        <w:rPr>
          <w:rFonts w:ascii="Courier New" w:hAnsi="Courier New" w:cs="Courier New"/>
        </w:rPr>
        <w:t>not</w:t>
      </w:r>
      <w:r>
        <w:rPr>
          <w:rFonts w:ascii="Courier New" w:hAnsi="Courier New" w:cs="Courier New"/>
        </w:rPr>
        <w:t xml:space="preserve"> </w:t>
      </w:r>
      <w:r w:rsidR="003E458C" w:rsidRPr="003E458C">
        <w:rPr>
          <w:rFonts w:ascii="Courier New" w:hAnsi="Courier New" w:cs="Courier New"/>
        </w:rPr>
        <w:t>aware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committee's</w:t>
      </w:r>
      <w:r w:rsidR="00DF7932">
        <w:rPr>
          <w:rFonts w:ascii="Courier New" w:hAnsi="Courier New" w:cs="Courier New"/>
        </w:rPr>
        <w:t xml:space="preserve"> </w:t>
      </w:r>
      <w:r w:rsidR="003E458C" w:rsidRPr="003E458C">
        <w:rPr>
          <w:rFonts w:ascii="Courier New" w:hAnsi="Courier New" w:cs="Courier New"/>
        </w:rPr>
        <w:t>feeling</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Pr>
          <w:rFonts w:ascii="Courier New" w:hAnsi="Courier New" w:cs="Courier New"/>
        </w:rPr>
        <w:t xml:space="preserve">this </w:t>
      </w:r>
      <w:r w:rsidR="003E458C" w:rsidRPr="003E458C">
        <w:rPr>
          <w:rFonts w:ascii="Courier New" w:hAnsi="Courier New" w:cs="Courier New"/>
        </w:rPr>
        <w:t>point</w:t>
      </w:r>
      <w:r w:rsidR="00DF7932">
        <w:rPr>
          <w:rFonts w:ascii="Courier New" w:hAnsi="Courier New" w:cs="Courier New"/>
        </w:rPr>
        <w:t xml:space="preserve"> </w:t>
      </w:r>
      <w:r w:rsidR="003E458C" w:rsidRPr="003E458C">
        <w:rPr>
          <w:rFonts w:ascii="Courier New" w:hAnsi="Courier New" w:cs="Courier New"/>
        </w:rPr>
        <w:t>when</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being</w:t>
      </w:r>
      <w:r>
        <w:rPr>
          <w:rFonts w:ascii="Courier New" w:hAnsi="Courier New" w:cs="Courier New"/>
        </w:rPr>
        <w:t xml:space="preserve"> </w:t>
      </w:r>
      <w:r w:rsidR="003E458C" w:rsidRPr="003E458C">
        <w:rPr>
          <w:rFonts w:ascii="Courier New" w:hAnsi="Courier New" w:cs="Courier New"/>
        </w:rPr>
        <w:t>drafted.</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said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feeling</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could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determined that</w:t>
      </w:r>
      <w:r w:rsidR="00DF7932">
        <w:rPr>
          <w:rFonts w:ascii="Courier New" w:hAnsi="Courier New" w:cs="Courier New"/>
        </w:rPr>
        <w:t xml:space="preserve"> </w:t>
      </w:r>
      <w:r>
        <w:rPr>
          <w:rFonts w:ascii="Courier New" w:hAnsi="Courier New" w:cs="Courier New"/>
        </w:rPr>
        <w:t xml:space="preserve">a pusher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also</w:t>
      </w:r>
      <w:r w:rsidR="00DF7932">
        <w:rPr>
          <w:rFonts w:ascii="Courier New" w:hAnsi="Courier New" w:cs="Courier New"/>
        </w:rPr>
        <w:t xml:space="preserve"> </w:t>
      </w:r>
      <w:r w:rsidR="003E458C" w:rsidRPr="003E458C">
        <w:rPr>
          <w:rFonts w:ascii="Courier New" w:hAnsi="Courier New" w:cs="Courier New"/>
        </w:rPr>
        <w:t>an</w:t>
      </w:r>
      <w:r w:rsidR="00DF7932">
        <w:rPr>
          <w:rFonts w:ascii="Courier New" w:hAnsi="Courier New" w:cs="Courier New"/>
        </w:rPr>
        <w:t xml:space="preserve"> </w:t>
      </w:r>
      <w:r w:rsidR="003E458C" w:rsidRPr="003E458C">
        <w:rPr>
          <w:rFonts w:ascii="Courier New" w:hAnsi="Courier New" w:cs="Courier New"/>
        </w:rPr>
        <w:t>addict,</w:t>
      </w:r>
      <w:r>
        <w:rPr>
          <w:rFonts w:ascii="Courier New" w:hAnsi="Courier New" w:cs="Courier New"/>
        </w:rPr>
        <w:t xml:space="preserve"> </w:t>
      </w:r>
      <w:r w:rsidR="003E458C" w:rsidRPr="003E458C">
        <w:rPr>
          <w:rFonts w:ascii="Courier New" w:hAnsi="Courier New" w:cs="Courier New"/>
        </w:rPr>
        <w:t>tha</w:t>
      </w:r>
      <w:r>
        <w:rPr>
          <w:rFonts w:ascii="Courier New" w:hAnsi="Courier New" w:cs="Courier New"/>
        </w:rPr>
        <w:t xml:space="preserve">t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pusher</w:t>
      </w:r>
      <w:r>
        <w:rPr>
          <w:rFonts w:ascii="Courier New" w:hAnsi="Courier New" w:cs="Courier New"/>
        </w:rPr>
        <w:t xml:space="preserve"> </w:t>
      </w:r>
      <w:r w:rsidR="003E458C" w:rsidRPr="003E458C">
        <w:rPr>
          <w:rFonts w:ascii="Courier New" w:hAnsi="Courier New" w:cs="Courier New"/>
        </w:rPr>
        <w:t>should</w:t>
      </w:r>
      <w:r>
        <w:rPr>
          <w:rFonts w:ascii="Courier New" w:hAnsi="Courier New" w:cs="Courier New"/>
        </w:rPr>
        <w:t xml:space="preserve"> </w:t>
      </w:r>
      <w:r w:rsidR="003E458C" w:rsidRPr="003E458C">
        <w:rPr>
          <w:rFonts w:ascii="Courier New" w:hAnsi="Courier New" w:cs="Courier New"/>
        </w:rPr>
        <w:t>also</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Pr>
          <w:rFonts w:ascii="Courier New" w:hAnsi="Courier New" w:cs="Courier New"/>
        </w:rPr>
        <w:t xml:space="preserve">included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rehabilitation</w:t>
      </w:r>
      <w:r w:rsidR="00DF7932">
        <w:rPr>
          <w:rFonts w:ascii="Courier New" w:hAnsi="Courier New" w:cs="Courier New"/>
        </w:rPr>
        <w:t xml:space="preserve"> </w:t>
      </w:r>
      <w:r w:rsidR="003E458C" w:rsidRPr="003E458C">
        <w:rPr>
          <w:rFonts w:ascii="Courier New" w:hAnsi="Courier New" w:cs="Courier New"/>
        </w:rPr>
        <w:t>provision.</w:t>
      </w:r>
      <w:r w:rsidR="00DF7932">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Pr>
          <w:rFonts w:ascii="Courier New" w:hAnsi="Courier New" w:cs="Courier New"/>
        </w:rPr>
        <w:t xml:space="preserve">discussion </w:t>
      </w:r>
      <w:r w:rsidR="003E458C" w:rsidRPr="003E458C">
        <w:rPr>
          <w:rFonts w:ascii="Courier New" w:hAnsi="Courier New" w:cs="Courier New"/>
        </w:rPr>
        <w:t>concerning this</w:t>
      </w:r>
      <w:r w:rsidR="00DF7932">
        <w:rPr>
          <w:rFonts w:ascii="Courier New" w:hAnsi="Courier New" w:cs="Courier New"/>
        </w:rPr>
        <w:t xml:space="preserve"> </w:t>
      </w:r>
      <w:r w:rsidR="003E458C" w:rsidRPr="003E458C">
        <w:rPr>
          <w:rFonts w:ascii="Courier New" w:hAnsi="Courier New" w:cs="Courier New"/>
        </w:rPr>
        <w:t>provision and</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Jamie</w:t>
      </w:r>
      <w:r>
        <w:rPr>
          <w:rFonts w:ascii="Courier New" w:hAnsi="Courier New" w:cs="Courier New"/>
        </w:rPr>
        <w:t xml:space="preserve"> </w:t>
      </w:r>
      <w:r w:rsidR="003E458C" w:rsidRPr="003E458C">
        <w:rPr>
          <w:rFonts w:ascii="Courier New" w:hAnsi="Courier New" w:cs="Courier New"/>
        </w:rPr>
        <w:t>Love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felt </w:t>
      </w:r>
      <w:r w:rsidR="003E458C" w:rsidRPr="003E458C">
        <w:rPr>
          <w:rFonts w:ascii="Courier New" w:hAnsi="Courier New" w:cs="Courier New"/>
        </w:rPr>
        <w:t>tough</w:t>
      </w:r>
      <w:r w:rsidR="00DF7932">
        <w:rPr>
          <w:rFonts w:ascii="Courier New" w:hAnsi="Courier New" w:cs="Courier New"/>
        </w:rPr>
        <w:t xml:space="preserve"> </w:t>
      </w:r>
      <w:r w:rsidR="003E458C" w:rsidRPr="003E458C">
        <w:rPr>
          <w:rFonts w:ascii="Courier New" w:hAnsi="Courier New" w:cs="Courier New"/>
        </w:rPr>
        <w:t>penalties for</w:t>
      </w:r>
      <w:r w:rsidR="00DF7932">
        <w:rPr>
          <w:rFonts w:ascii="Courier New" w:hAnsi="Courier New" w:cs="Courier New"/>
        </w:rPr>
        <w:t xml:space="preserve"> </w:t>
      </w:r>
      <w:r w:rsidR="003E458C" w:rsidRPr="003E458C">
        <w:rPr>
          <w:rFonts w:ascii="Courier New" w:hAnsi="Courier New" w:cs="Courier New"/>
        </w:rPr>
        <w:t>users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heroin</w:t>
      </w:r>
      <w:r>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very</w:t>
      </w:r>
      <w:r w:rsidR="00DF7932">
        <w:rPr>
          <w:rFonts w:ascii="Courier New" w:hAnsi="Courier New" w:cs="Courier New"/>
        </w:rPr>
        <w:t xml:space="preserve"> </w:t>
      </w:r>
      <w:r>
        <w:rPr>
          <w:rFonts w:ascii="Courier New" w:hAnsi="Courier New" w:cs="Courier New"/>
        </w:rPr>
        <w:t xml:space="preserve">necessary and </w:t>
      </w:r>
      <w:r w:rsidR="003E458C" w:rsidRPr="003E458C">
        <w:rPr>
          <w:rFonts w:ascii="Courier New" w:hAnsi="Courier New" w:cs="Courier New"/>
        </w:rPr>
        <w:t>did</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feel</w:t>
      </w:r>
      <w:r>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adequate</w:t>
      </w:r>
      <w:r>
        <w:rPr>
          <w:rFonts w:ascii="Courier New" w:hAnsi="Courier New" w:cs="Courier New"/>
        </w:rPr>
        <w:t xml:space="preserve"> </w:t>
      </w:r>
      <w:r w:rsidR="003E458C" w:rsidRPr="003E458C">
        <w:rPr>
          <w:rFonts w:ascii="Courier New" w:hAnsi="Courier New" w:cs="Courier New"/>
        </w:rPr>
        <w:t>rehabilitation</w:t>
      </w:r>
      <w:r w:rsidR="00DF7932">
        <w:rPr>
          <w:rFonts w:ascii="Courier New" w:hAnsi="Courier New" w:cs="Courier New"/>
        </w:rPr>
        <w:t xml:space="preserve"> </w:t>
      </w:r>
      <w:r w:rsidR="003E458C" w:rsidRPr="003E458C">
        <w:rPr>
          <w:rFonts w:ascii="Courier New" w:hAnsi="Courier New" w:cs="Courier New"/>
        </w:rPr>
        <w:t>programs</w:t>
      </w:r>
      <w:r>
        <w:rPr>
          <w:rFonts w:ascii="Courier New" w:hAnsi="Courier New" w:cs="Courier New"/>
        </w:rPr>
        <w:t xml:space="preserve"> </w:t>
      </w:r>
      <w:r w:rsidR="003E458C" w:rsidRPr="003E458C">
        <w:rPr>
          <w:rFonts w:ascii="Courier New" w:hAnsi="Courier New" w:cs="Courier New"/>
        </w:rPr>
        <w:t>or</w:t>
      </w:r>
      <w:r>
        <w:rPr>
          <w:rFonts w:ascii="Courier New" w:hAnsi="Courier New" w:cs="Courier New"/>
        </w:rPr>
        <w:t xml:space="preserve"> </w:t>
      </w:r>
      <w:r w:rsidR="003E458C" w:rsidRPr="003E458C">
        <w:rPr>
          <w:rFonts w:ascii="Courier New" w:hAnsi="Courier New" w:cs="Courier New"/>
        </w:rPr>
        <w:t>facilities 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cope</w:t>
      </w:r>
      <w:r>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heroin</w:t>
      </w:r>
      <w:r>
        <w:rPr>
          <w:rFonts w:ascii="Courier New" w:hAnsi="Courier New" w:cs="Courier New"/>
        </w:rPr>
        <w:t xml:space="preserve"> </w:t>
      </w:r>
      <w:r w:rsidR="003E458C" w:rsidRPr="003E458C">
        <w:rPr>
          <w:rFonts w:ascii="Courier New" w:hAnsi="Courier New" w:cs="Courier New"/>
        </w:rPr>
        <w:t>addicts.</w:t>
      </w:r>
      <w:r w:rsidR="00DF7932">
        <w:rPr>
          <w:rFonts w:ascii="Courier New" w:hAnsi="Courier New" w:cs="Courier New"/>
        </w:rPr>
        <w:t xml:space="preserve"> </w:t>
      </w:r>
      <w:r>
        <w:rPr>
          <w:rFonts w:ascii="Courier New" w:hAnsi="Courier New" w:cs="Courier New"/>
        </w:rPr>
        <w:t xml:space="preserve">Mr. </w:t>
      </w:r>
      <w:r w:rsidR="003E458C" w:rsidRPr="003E458C">
        <w:rPr>
          <w:rFonts w:ascii="Courier New" w:hAnsi="Courier New" w:cs="Courier New"/>
        </w:rPr>
        <w:t>Hacker</w:t>
      </w:r>
      <w:r>
        <w:rPr>
          <w:rFonts w:ascii="Courier New" w:hAnsi="Courier New" w:cs="Courier New"/>
        </w:rPr>
        <w:t xml:space="preserve"> </w:t>
      </w:r>
      <w:r w:rsidR="003E458C" w:rsidRPr="003E458C">
        <w:rPr>
          <w:rFonts w:ascii="Courier New" w:hAnsi="Courier New" w:cs="Courier New"/>
        </w:rPr>
        <w:t>stated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deleting</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wording:</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when</w:t>
      </w:r>
      <w:r>
        <w:rPr>
          <w:rFonts w:ascii="Courier New" w:hAnsi="Courier New" w:cs="Courier New"/>
        </w:rPr>
        <w:t xml:space="preserve"> his </w:t>
      </w:r>
      <w:r w:rsidR="003E458C" w:rsidRPr="003E458C">
        <w:rPr>
          <w:rFonts w:ascii="Courier New" w:hAnsi="Courier New" w:cs="Courier New"/>
        </w:rPr>
        <w:t>possession or</w:t>
      </w:r>
      <w:r w:rsidR="00DF7932">
        <w:rPr>
          <w:rFonts w:ascii="Courier New" w:hAnsi="Courier New" w:cs="Courier New"/>
        </w:rPr>
        <w:t xml:space="preserve"> </w:t>
      </w:r>
      <w:r w:rsidR="003E458C" w:rsidRPr="003E458C">
        <w:rPr>
          <w:rFonts w:ascii="Courier New" w:hAnsi="Courier New" w:cs="Courier New"/>
        </w:rPr>
        <w:t>control</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own</w:t>
      </w:r>
      <w:r w:rsidR="00DF7932">
        <w:rPr>
          <w:rFonts w:ascii="Courier New" w:hAnsi="Courier New" w:cs="Courier New"/>
        </w:rPr>
        <w:t xml:space="preserve"> </w:t>
      </w:r>
      <w:r>
        <w:rPr>
          <w:rFonts w:ascii="Courier New" w:hAnsi="Courier New" w:cs="Courier New"/>
        </w:rPr>
        <w:t>use</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rehabilita</w:t>
      </w:r>
      <w:r w:rsidR="003E458C" w:rsidRPr="003E458C">
        <w:rPr>
          <w:rFonts w:ascii="Courier New" w:hAnsi="Courier New" w:cs="Courier New"/>
        </w:rPr>
        <w:t>tion</w:t>
      </w:r>
      <w:r w:rsidR="00DF7932">
        <w:rPr>
          <w:rFonts w:ascii="Courier New" w:hAnsi="Courier New" w:cs="Courier New"/>
        </w:rPr>
        <w:t xml:space="preserve"> </w:t>
      </w:r>
      <w:r w:rsidR="003E458C" w:rsidRPr="003E458C">
        <w:rPr>
          <w:rFonts w:ascii="Courier New" w:hAnsi="Courier New" w:cs="Courier New"/>
        </w:rPr>
        <w:t>provision would</w:t>
      </w:r>
      <w:r>
        <w:rPr>
          <w:rFonts w:ascii="Courier New" w:hAnsi="Courier New" w:cs="Courier New"/>
        </w:rPr>
        <w:t xml:space="preserve"> </w:t>
      </w:r>
      <w:r w:rsidR="003E458C" w:rsidRPr="003E458C">
        <w:rPr>
          <w:rFonts w:ascii="Courier New" w:hAnsi="Courier New" w:cs="Courier New"/>
        </w:rPr>
        <w:t>then</w:t>
      </w:r>
      <w:r w:rsidR="00DF7932">
        <w:rPr>
          <w:rFonts w:ascii="Courier New" w:hAnsi="Courier New" w:cs="Courier New"/>
        </w:rPr>
        <w:t xml:space="preserve"> </w:t>
      </w:r>
      <w:r w:rsidR="003E458C" w:rsidRPr="003E458C">
        <w:rPr>
          <w:rFonts w:ascii="Courier New" w:hAnsi="Courier New" w:cs="Courier New"/>
        </w:rPr>
        <w:t>apply</w:t>
      </w:r>
      <w:r>
        <w:rPr>
          <w:rFonts w:ascii="Courier New" w:hAnsi="Courier New" w:cs="Courier New"/>
        </w:rPr>
        <w:t xml:space="preserve"> </w:t>
      </w:r>
      <w:r w:rsidR="003E458C" w:rsidRPr="003E458C">
        <w:rPr>
          <w:rFonts w:ascii="Courier New" w:hAnsi="Courier New" w:cs="Courier New"/>
        </w:rPr>
        <w:t>to both</w:t>
      </w:r>
      <w:r>
        <w:rPr>
          <w:rFonts w:ascii="Courier New" w:hAnsi="Courier New" w:cs="Courier New"/>
        </w:rPr>
        <w:t xml:space="preserve"> </w:t>
      </w:r>
      <w:r w:rsidR="003E458C" w:rsidRPr="003E458C">
        <w:rPr>
          <w:rFonts w:ascii="Courier New" w:hAnsi="Courier New" w:cs="Courier New"/>
        </w:rPr>
        <w:t>users</w:t>
      </w:r>
      <w:r>
        <w:rPr>
          <w:rFonts w:ascii="Courier New" w:hAnsi="Courier New" w:cs="Courier New"/>
        </w:rPr>
        <w:t xml:space="preserve"> and pushers. </w:t>
      </w:r>
      <w:r w:rsidR="003E458C" w:rsidRPr="003E458C">
        <w:rPr>
          <w:rFonts w:ascii="Courier New" w:hAnsi="Courier New" w:cs="Courier New"/>
        </w:rPr>
        <w:lastRenderedPageBreak/>
        <w:t>There</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deleting</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wording suggested by</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Hacker.</w:t>
      </w:r>
      <w:r w:rsidR="003E458C" w:rsidRPr="003E458C">
        <w:rPr>
          <w:rFonts w:ascii="Courier New" w:hAnsi="Courier New" w:cs="Courier New"/>
        </w:rPr>
        <w:cr/>
      </w:r>
    </w:p>
    <w:p w:rsidR="003B1F7A" w:rsidRDefault="003B1F7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268-----------------------</w:t>
      </w:r>
    </w:p>
    <w:p w:rsidR="003B1F7A" w:rsidRDefault="003E458C" w:rsidP="003E458C">
      <w:pPr>
        <w:pStyle w:val="PlainText"/>
        <w:rPr>
          <w:rFonts w:ascii="Courier New" w:hAnsi="Courier New" w:cs="Courier New"/>
        </w:rPr>
      </w:pPr>
      <w:r w:rsidRPr="003E458C">
        <w:rPr>
          <w:rFonts w:ascii="Courier New" w:hAnsi="Courier New" w:cs="Courier New"/>
        </w:rPr>
        <w:t xml:space="preserve"> </w:t>
      </w:r>
    </w:p>
    <w:p w:rsidR="003A6B17" w:rsidRDefault="003E458C" w:rsidP="003E458C">
      <w:pPr>
        <w:pStyle w:val="PlainText"/>
        <w:rPr>
          <w:rFonts w:ascii="Courier New" w:hAnsi="Courier New" w:cs="Courier New"/>
        </w:rPr>
      </w:pPr>
      <w:r w:rsidRPr="003E458C">
        <w:rPr>
          <w:rFonts w:ascii="Courier New" w:hAnsi="Courier New" w:cs="Courier New"/>
        </w:rPr>
        <w:t>Mr</w:t>
      </w:r>
      <w:r w:rsidR="003B1F7A">
        <w:rPr>
          <w:rFonts w:ascii="Courier New" w:hAnsi="Courier New" w:cs="Courier New"/>
        </w:rPr>
        <w:t xml:space="preserve">. </w:t>
      </w:r>
      <w:r w:rsidRPr="003E458C">
        <w:rPr>
          <w:rFonts w:ascii="Courier New" w:hAnsi="Courier New" w:cs="Courier New"/>
        </w:rPr>
        <w:t>Love pointed</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003B1F7A">
        <w:rPr>
          <w:rFonts w:ascii="Courier New" w:hAnsi="Courier New" w:cs="Courier New"/>
        </w:rPr>
        <w:t xml:space="preserve">narcotic drugs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003B1F7A">
        <w:rPr>
          <w:rFonts w:ascii="Courier New" w:hAnsi="Courier New" w:cs="Courier New"/>
        </w:rPr>
        <w:t>“lumped”</w:t>
      </w:r>
      <w:r w:rsidR="00DF7932">
        <w:rPr>
          <w:rFonts w:ascii="Courier New" w:hAnsi="Courier New" w:cs="Courier New"/>
        </w:rPr>
        <w:t xml:space="preserve"> </w:t>
      </w:r>
      <w:r w:rsidRPr="003E458C">
        <w:rPr>
          <w:rFonts w:ascii="Courier New" w:hAnsi="Courier New" w:cs="Courier New"/>
        </w:rPr>
        <w:t>together;</w:t>
      </w:r>
      <w:r w:rsidR="00DF7932">
        <w:rPr>
          <w:rFonts w:ascii="Courier New" w:hAnsi="Courier New" w:cs="Courier New"/>
        </w:rPr>
        <w:t xml:space="preserve"> </w:t>
      </w:r>
      <w:r w:rsidRPr="003E458C">
        <w:rPr>
          <w:rFonts w:ascii="Courier New" w:hAnsi="Courier New" w:cs="Courier New"/>
        </w:rPr>
        <w:t>that he</w:t>
      </w:r>
      <w:r w:rsidR="00DF7932">
        <w:rPr>
          <w:rFonts w:ascii="Courier New" w:hAnsi="Courier New" w:cs="Courier New"/>
        </w:rPr>
        <w:t xml:space="preserve"> </w:t>
      </w:r>
      <w:r w:rsidRPr="003E458C">
        <w:rPr>
          <w:rFonts w:ascii="Courier New" w:hAnsi="Courier New" w:cs="Courier New"/>
        </w:rPr>
        <w:t>was in</w:t>
      </w:r>
      <w:r w:rsidR="00DF7932">
        <w:rPr>
          <w:rFonts w:ascii="Courier New" w:hAnsi="Courier New" w:cs="Courier New"/>
        </w:rPr>
        <w:t xml:space="preserve"> </w:t>
      </w:r>
      <w:r w:rsidRPr="003E458C">
        <w:rPr>
          <w:rFonts w:ascii="Courier New" w:hAnsi="Courier New" w:cs="Courier New"/>
        </w:rPr>
        <w:t>favor</w:t>
      </w:r>
      <w:r w:rsidR="00DF7932">
        <w:rPr>
          <w:rFonts w:ascii="Courier New" w:hAnsi="Courier New" w:cs="Courier New"/>
        </w:rPr>
        <w:t xml:space="preserve"> </w:t>
      </w:r>
      <w:r w:rsidR="003B1F7A">
        <w:rPr>
          <w:rFonts w:ascii="Courier New" w:hAnsi="Courier New" w:cs="Courier New"/>
        </w:rPr>
        <w:t xml:space="preserve">of tough </w:t>
      </w:r>
      <w:r w:rsidRPr="003E458C">
        <w:rPr>
          <w:rFonts w:ascii="Courier New" w:hAnsi="Courier New" w:cs="Courier New"/>
        </w:rPr>
        <w:t>penalties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heroin</w:t>
      </w:r>
      <w:r w:rsidR="00DF7932">
        <w:rPr>
          <w:rFonts w:ascii="Courier New" w:hAnsi="Courier New" w:cs="Courier New"/>
        </w:rPr>
        <w:t xml:space="preserve"> </w:t>
      </w:r>
      <w:r w:rsidRPr="003E458C">
        <w:rPr>
          <w:rFonts w:ascii="Courier New" w:hAnsi="Courier New" w:cs="Courier New"/>
        </w:rPr>
        <w:t>addicts,</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that he</w:t>
      </w:r>
      <w:r w:rsidR="00DF7932">
        <w:rPr>
          <w:rFonts w:ascii="Courier New" w:hAnsi="Courier New" w:cs="Courier New"/>
        </w:rPr>
        <w:t xml:space="preserve"> </w:t>
      </w:r>
      <w:r w:rsidRPr="003E458C">
        <w:rPr>
          <w:rFonts w:ascii="Courier New" w:hAnsi="Courier New" w:cs="Courier New"/>
        </w:rPr>
        <w:t>did not</w:t>
      </w:r>
      <w:r w:rsidR="00DF7932">
        <w:rPr>
          <w:rFonts w:ascii="Courier New" w:hAnsi="Courier New" w:cs="Courier New"/>
        </w:rPr>
        <w:t xml:space="preserve"> </w:t>
      </w:r>
      <w:r w:rsidR="003B1F7A">
        <w:rPr>
          <w:rFonts w:ascii="Courier New" w:hAnsi="Courier New" w:cs="Courier New"/>
        </w:rPr>
        <w:t xml:space="preserve">feel tough </w:t>
      </w:r>
      <w:r w:rsidRPr="003E458C">
        <w:rPr>
          <w:rFonts w:ascii="Courier New" w:hAnsi="Courier New" w:cs="Courier New"/>
        </w:rPr>
        <w:t>sentences</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imposed</w:t>
      </w:r>
      <w:r w:rsidR="00DF7932">
        <w:rPr>
          <w:rFonts w:ascii="Courier New" w:hAnsi="Courier New" w:cs="Courier New"/>
        </w:rPr>
        <w:t xml:space="preserve"> </w:t>
      </w:r>
      <w:r w:rsidRPr="003E458C">
        <w:rPr>
          <w:rFonts w:ascii="Courier New" w:hAnsi="Courier New" w:cs="Courier New"/>
        </w:rPr>
        <w:t>for use</w:t>
      </w:r>
      <w:r w:rsidR="00DF7932">
        <w:rPr>
          <w:rFonts w:ascii="Courier New" w:hAnsi="Courier New" w:cs="Courier New"/>
        </w:rPr>
        <w:t xml:space="preserve"> </w:t>
      </w:r>
      <w:r w:rsidRPr="003E458C">
        <w:rPr>
          <w:rFonts w:ascii="Courier New" w:hAnsi="Courier New" w:cs="Courier New"/>
        </w:rPr>
        <w:t>of depressants,</w:t>
      </w:r>
      <w:r w:rsidR="003B1F7A">
        <w:rPr>
          <w:rFonts w:ascii="Courier New" w:hAnsi="Courier New" w:cs="Courier New"/>
        </w:rPr>
        <w:t xml:space="preserve"> hallucinog</w:t>
      </w:r>
      <w:r w:rsidRPr="003E458C">
        <w:rPr>
          <w:rFonts w:ascii="Courier New" w:hAnsi="Courier New" w:cs="Courier New"/>
        </w:rPr>
        <w:t>enic</w:t>
      </w:r>
      <w:r w:rsidR="00DF7932">
        <w:rPr>
          <w:rFonts w:ascii="Courier New" w:hAnsi="Courier New" w:cs="Courier New"/>
        </w:rPr>
        <w:t xml:space="preserve"> </w:t>
      </w:r>
      <w:r w:rsidRPr="003E458C">
        <w:rPr>
          <w:rFonts w:ascii="Courier New" w:hAnsi="Courier New" w:cs="Courier New"/>
        </w:rPr>
        <w:t xml:space="preserve">or </w:t>
      </w:r>
      <w:r w:rsidR="003B1F7A">
        <w:rPr>
          <w:rFonts w:ascii="Courier New" w:hAnsi="Courier New" w:cs="Courier New"/>
        </w:rPr>
        <w:t xml:space="preserve">stimulant </w:t>
      </w:r>
      <w:r w:rsidRPr="003E458C">
        <w:rPr>
          <w:rFonts w:ascii="Courier New" w:hAnsi="Courier New" w:cs="Courier New"/>
        </w:rPr>
        <w:t>drugs.</w:t>
      </w:r>
      <w:r w:rsidR="003B1F7A">
        <w:rPr>
          <w:rFonts w:ascii="Courier New" w:hAnsi="Courier New" w:cs="Courier New"/>
        </w:rPr>
        <w:t xml:space="preserve"> </w:t>
      </w:r>
      <w:r w:rsidRPr="003E458C">
        <w:rPr>
          <w:rFonts w:ascii="Courier New" w:hAnsi="Courier New" w:cs="Courier New"/>
        </w:rPr>
        <w:t>He 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some of</w:t>
      </w:r>
      <w:r w:rsidR="00DF7932">
        <w:rPr>
          <w:rFonts w:ascii="Courier New" w:hAnsi="Courier New" w:cs="Courier New"/>
        </w:rPr>
        <w:t xml:space="preserve"> </w:t>
      </w:r>
      <w:r w:rsidR="003B1F7A">
        <w:rPr>
          <w:rFonts w:ascii="Courier New" w:hAnsi="Courier New" w:cs="Courier New"/>
        </w:rPr>
        <w:t xml:space="preserve">the users </w:t>
      </w:r>
      <w:r w:rsidRPr="003E458C">
        <w:rPr>
          <w:rFonts w:ascii="Courier New" w:hAnsi="Courier New" w:cs="Courier New"/>
        </w:rPr>
        <w:t>of these</w:t>
      </w:r>
      <w:r w:rsidR="00DF7932">
        <w:rPr>
          <w:rFonts w:ascii="Courier New" w:hAnsi="Courier New" w:cs="Courier New"/>
        </w:rPr>
        <w:t xml:space="preserve"> </w:t>
      </w:r>
      <w:r w:rsidRPr="003E458C">
        <w:rPr>
          <w:rFonts w:ascii="Courier New" w:hAnsi="Courier New" w:cs="Courier New"/>
        </w:rPr>
        <w:t>type</w:t>
      </w:r>
      <w:r w:rsidR="00DF7932">
        <w:rPr>
          <w:rFonts w:ascii="Courier New" w:hAnsi="Courier New" w:cs="Courier New"/>
        </w:rPr>
        <w:t xml:space="preserve"> </w:t>
      </w:r>
      <w:r w:rsidRPr="003E458C">
        <w:rPr>
          <w:rFonts w:ascii="Courier New" w:hAnsi="Courier New" w:cs="Courier New"/>
        </w:rPr>
        <w:t>drugs</w:t>
      </w:r>
      <w:r w:rsidR="00DF7932">
        <w:rPr>
          <w:rFonts w:ascii="Courier New" w:hAnsi="Courier New" w:cs="Courier New"/>
        </w:rPr>
        <w:t xml:space="preserve"> </w:t>
      </w:r>
      <w:r w:rsidRPr="003E458C">
        <w:rPr>
          <w:rFonts w:ascii="Courier New" w:hAnsi="Courier New" w:cs="Courier New"/>
        </w:rPr>
        <w:t>were legitimate</w:t>
      </w:r>
      <w:r w:rsidR="003B1F7A">
        <w:rPr>
          <w:rFonts w:ascii="Courier New" w:hAnsi="Courier New" w:cs="Courier New"/>
        </w:rPr>
        <w:t xml:space="preserve"> </w:t>
      </w:r>
      <w:r w:rsidRPr="003E458C">
        <w:rPr>
          <w:rFonts w:ascii="Courier New" w:hAnsi="Courier New" w:cs="Courier New"/>
        </w:rPr>
        <w:t>users</w:t>
      </w:r>
      <w:r w:rsidR="003B1F7A">
        <w:rPr>
          <w:rFonts w:ascii="Courier New" w:hAnsi="Courier New" w:cs="Courier New"/>
        </w:rPr>
        <w:t xml:space="preserve"> </w:t>
      </w:r>
      <w:r w:rsidRPr="003E458C">
        <w:rPr>
          <w:rFonts w:ascii="Courier New" w:hAnsi="Courier New" w:cs="Courier New"/>
        </w:rPr>
        <w:t>--</w:t>
      </w:r>
      <w:r w:rsidR="003B1F7A">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these</w:t>
      </w:r>
      <w:r w:rsidR="00DF7932">
        <w:rPr>
          <w:rFonts w:ascii="Courier New" w:hAnsi="Courier New" w:cs="Courier New"/>
        </w:rPr>
        <w:t xml:space="preserve"> </w:t>
      </w:r>
      <w:r w:rsidR="003B1F7A">
        <w:rPr>
          <w:rFonts w:ascii="Courier New" w:hAnsi="Courier New" w:cs="Courier New"/>
        </w:rPr>
        <w:t xml:space="preserve">drugs </w:t>
      </w:r>
      <w:r w:rsidRPr="003E458C">
        <w:rPr>
          <w:rFonts w:ascii="Courier New" w:hAnsi="Courier New" w:cs="Courier New"/>
        </w:rPr>
        <w:t>had been</w:t>
      </w:r>
      <w:r w:rsidR="00DF7932">
        <w:rPr>
          <w:rFonts w:ascii="Courier New" w:hAnsi="Courier New" w:cs="Courier New"/>
        </w:rPr>
        <w:t xml:space="preserve"> </w:t>
      </w:r>
      <w:r w:rsidRPr="003E458C">
        <w:rPr>
          <w:rFonts w:ascii="Courier New" w:hAnsi="Courier New" w:cs="Courier New"/>
        </w:rPr>
        <w:t>prescribed</w:t>
      </w:r>
      <w:r w:rsidR="003B1F7A">
        <w:rPr>
          <w:rFonts w:ascii="Courier New" w:hAnsi="Courier New" w:cs="Courier New"/>
        </w:rPr>
        <w:t xml:space="preserve"> </w:t>
      </w:r>
      <w:r w:rsidRPr="003E458C">
        <w:rPr>
          <w:rFonts w:ascii="Courier New" w:hAnsi="Courier New" w:cs="Courier New"/>
        </w:rPr>
        <w:t>by physicians,</w:t>
      </w:r>
      <w:r w:rsidR="003B1F7A">
        <w:rPr>
          <w:rFonts w:ascii="Courier New" w:hAnsi="Courier New" w:cs="Courier New"/>
        </w:rPr>
        <w:t xml:space="preserve"> </w:t>
      </w:r>
      <w:r w:rsidRPr="003E458C">
        <w:rPr>
          <w:rFonts w:ascii="Courier New" w:hAnsi="Courier New" w:cs="Courier New"/>
        </w:rPr>
        <w:t>and he</w:t>
      </w:r>
      <w:r w:rsidR="00DF7932">
        <w:rPr>
          <w:rFonts w:ascii="Courier New" w:hAnsi="Courier New" w:cs="Courier New"/>
        </w:rPr>
        <w:t xml:space="preserve"> </w:t>
      </w:r>
      <w:r w:rsidRPr="003E458C">
        <w:rPr>
          <w:rFonts w:ascii="Courier New" w:hAnsi="Courier New" w:cs="Courier New"/>
        </w:rPr>
        <w:t>felt there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3B1F7A">
        <w:rPr>
          <w:rFonts w:ascii="Courier New" w:hAnsi="Courier New" w:cs="Courier New"/>
        </w:rPr>
        <w:t xml:space="preserve">a </w:t>
      </w:r>
      <w:r w:rsidRPr="003E458C">
        <w:rPr>
          <w:rFonts w:ascii="Courier New" w:hAnsi="Courier New" w:cs="Courier New"/>
        </w:rPr>
        <w:t>double</w:t>
      </w:r>
      <w:r w:rsidR="00DF7932">
        <w:rPr>
          <w:rFonts w:ascii="Courier New" w:hAnsi="Courier New" w:cs="Courier New"/>
        </w:rPr>
        <w:t xml:space="preserve"> </w:t>
      </w:r>
      <w:r w:rsidRPr="003E458C">
        <w:rPr>
          <w:rFonts w:ascii="Courier New" w:hAnsi="Courier New" w:cs="Courier New"/>
        </w:rPr>
        <w:t>stand</w:t>
      </w:r>
      <w:r w:rsidR="00DF7932">
        <w:rPr>
          <w:rFonts w:ascii="Courier New" w:hAnsi="Courier New" w:cs="Courier New"/>
        </w:rPr>
        <w:t xml:space="preserve"> </w:t>
      </w:r>
      <w:r w:rsidRPr="003E458C">
        <w:rPr>
          <w:rFonts w:ascii="Courier New" w:hAnsi="Courier New" w:cs="Courier New"/>
        </w:rPr>
        <w:t>being</w:t>
      </w:r>
      <w:r w:rsidR="00DF7932">
        <w:rPr>
          <w:rFonts w:ascii="Courier New" w:hAnsi="Courier New" w:cs="Courier New"/>
        </w:rPr>
        <w:t xml:space="preserve"> </w:t>
      </w:r>
      <w:proofErr w:type="gramStart"/>
      <w:r w:rsidRPr="003E458C">
        <w:rPr>
          <w:rFonts w:ascii="Courier New" w:hAnsi="Courier New" w:cs="Courier New"/>
        </w:rPr>
        <w:t>effected</w:t>
      </w:r>
      <w:proofErr w:type="gramEnd"/>
      <w:r w:rsidR="003B1F7A">
        <w:rPr>
          <w:rFonts w:ascii="Courier New" w:hAnsi="Courier New" w:cs="Courier New"/>
        </w:rPr>
        <w:t xml:space="preserve"> </w:t>
      </w:r>
      <w:r w:rsidRPr="003E458C">
        <w:rPr>
          <w:rFonts w:ascii="Courier New" w:hAnsi="Courier New" w:cs="Courier New"/>
        </w:rPr>
        <w:t>--</w:t>
      </w:r>
      <w:r w:rsidR="003B1F7A">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3A6B17">
        <w:rPr>
          <w:rFonts w:ascii="Courier New" w:hAnsi="Courier New" w:cs="Courier New"/>
        </w:rPr>
        <w:t xml:space="preserve">hallucinogenic drugs were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a serious</w:t>
      </w:r>
      <w:r w:rsidR="00DF7932">
        <w:rPr>
          <w:rFonts w:ascii="Courier New" w:hAnsi="Courier New" w:cs="Courier New"/>
        </w:rPr>
        <w:t xml:space="preserve"> </w:t>
      </w:r>
      <w:r w:rsidRPr="003E458C">
        <w:rPr>
          <w:rFonts w:ascii="Courier New" w:hAnsi="Courier New" w:cs="Courier New"/>
        </w:rPr>
        <w:t>threat</w:t>
      </w:r>
      <w:r w:rsidR="00DF7932">
        <w:rPr>
          <w:rFonts w:ascii="Courier New" w:hAnsi="Courier New" w:cs="Courier New"/>
        </w:rPr>
        <w:t xml:space="preserve"> </w:t>
      </w:r>
      <w:r w:rsidRPr="003E458C">
        <w:rPr>
          <w:rFonts w:ascii="Courier New" w:hAnsi="Courier New" w:cs="Courier New"/>
        </w:rPr>
        <w:t>to society.</w:t>
      </w:r>
      <w:r w:rsidR="003B1F7A">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did not</w:t>
      </w:r>
      <w:r w:rsidR="00DF7932">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003A6B17">
        <w:rPr>
          <w:rFonts w:ascii="Courier New" w:hAnsi="Courier New" w:cs="Courier New"/>
        </w:rPr>
        <w:t xml:space="preserve">mandatory </w:t>
      </w:r>
      <w:r w:rsidRPr="003E458C">
        <w:rPr>
          <w:rFonts w:ascii="Courier New" w:hAnsi="Courier New" w:cs="Courier New"/>
        </w:rPr>
        <w:t>penalties</w:t>
      </w:r>
      <w:r w:rsidR="00DF7932">
        <w:rPr>
          <w:rFonts w:ascii="Courier New" w:hAnsi="Courier New" w:cs="Courier New"/>
        </w:rPr>
        <w:t xml:space="preserve"> </w:t>
      </w:r>
      <w:r w:rsidR="003B1F7A">
        <w:rPr>
          <w:rFonts w:ascii="Courier New" w:hAnsi="Courier New" w:cs="Courier New"/>
        </w:rPr>
        <w:t>fo</w:t>
      </w:r>
      <w:r w:rsidRPr="003E458C">
        <w:rPr>
          <w:rFonts w:ascii="Courier New" w:hAnsi="Courier New" w:cs="Courier New"/>
        </w:rPr>
        <w:t>r</w:t>
      </w:r>
      <w:r w:rsidR="00DF7932">
        <w:rPr>
          <w:rFonts w:ascii="Courier New" w:hAnsi="Courier New" w:cs="Courier New"/>
        </w:rPr>
        <w:t xml:space="preserve"> </w:t>
      </w:r>
      <w:r w:rsidRPr="003E458C">
        <w:rPr>
          <w:rFonts w:ascii="Courier New" w:hAnsi="Courier New" w:cs="Courier New"/>
        </w:rPr>
        <w:t>these type drugs</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serve</w:t>
      </w:r>
      <w:r w:rsidR="00DF7932">
        <w:rPr>
          <w:rFonts w:ascii="Courier New" w:hAnsi="Courier New" w:cs="Courier New"/>
        </w:rPr>
        <w:t xml:space="preserve"> </w:t>
      </w:r>
      <w:r w:rsidRPr="003E458C">
        <w:rPr>
          <w:rFonts w:ascii="Courier New" w:hAnsi="Courier New" w:cs="Courier New"/>
        </w:rPr>
        <w:t>a useful</w:t>
      </w:r>
      <w:r w:rsidR="00DF7932">
        <w:rPr>
          <w:rFonts w:ascii="Courier New" w:hAnsi="Courier New" w:cs="Courier New"/>
        </w:rPr>
        <w:t xml:space="preserve"> </w:t>
      </w:r>
      <w:r w:rsidR="003A6B17">
        <w:rPr>
          <w:rFonts w:ascii="Courier New" w:hAnsi="Courier New" w:cs="Courier New"/>
        </w:rPr>
        <w:t xml:space="preserve">purpose.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Love also</w:t>
      </w:r>
      <w:r w:rsidR="00DF7932">
        <w:rPr>
          <w:rFonts w:ascii="Courier New" w:hAnsi="Courier New" w:cs="Courier New"/>
        </w:rPr>
        <w:t xml:space="preserve"> </w:t>
      </w:r>
      <w:r w:rsidRPr="003E458C">
        <w:rPr>
          <w:rFonts w:ascii="Courier New" w:hAnsi="Courier New" w:cs="Courier New"/>
        </w:rPr>
        <w:t>pointed</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 judges</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003A6B17">
        <w:rPr>
          <w:rFonts w:ascii="Courier New" w:hAnsi="Courier New" w:cs="Courier New"/>
        </w:rPr>
        <w:t xml:space="preserve">the option </w:t>
      </w:r>
      <w:r w:rsidRPr="003E458C">
        <w:rPr>
          <w:rFonts w:ascii="Courier New" w:hAnsi="Courier New" w:cs="Courier New"/>
        </w:rPr>
        <w:t>to refer</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addict</w:t>
      </w:r>
      <w:r w:rsidR="00DF7932">
        <w:rPr>
          <w:rFonts w:ascii="Courier New" w:hAnsi="Courier New" w:cs="Courier New"/>
        </w:rPr>
        <w:t xml:space="preserve"> </w:t>
      </w:r>
      <w:r w:rsidRPr="003E458C">
        <w:rPr>
          <w:rFonts w:ascii="Courier New" w:hAnsi="Courier New" w:cs="Courier New"/>
        </w:rPr>
        <w:t>to a rehabilitation</w:t>
      </w:r>
      <w:r w:rsidR="003B1F7A">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even</w:t>
      </w:r>
      <w:r w:rsidR="00DF7932">
        <w:rPr>
          <w:rFonts w:ascii="Courier New" w:hAnsi="Courier New" w:cs="Courier New"/>
        </w:rPr>
        <w:t xml:space="preserve"> </w:t>
      </w:r>
      <w:r w:rsidR="003A6B17">
        <w:rPr>
          <w:rFonts w:ascii="Courier New" w:hAnsi="Courier New" w:cs="Courier New"/>
        </w:rPr>
        <w:t xml:space="preserve">if </w:t>
      </w:r>
      <w:r w:rsidRPr="003E458C">
        <w:rPr>
          <w:rFonts w:ascii="Courier New" w:hAnsi="Courier New" w:cs="Courier New"/>
        </w:rPr>
        <w:t>the judges</w:t>
      </w:r>
      <w:r w:rsidR="003B1F7A">
        <w:rPr>
          <w:rFonts w:ascii="Courier New" w:hAnsi="Courier New" w:cs="Courier New"/>
        </w:rPr>
        <w:t xml:space="preserve"> </w:t>
      </w:r>
      <w:r w:rsidRPr="003E458C">
        <w:rPr>
          <w:rFonts w:ascii="Courier New" w:hAnsi="Courier New" w:cs="Courier New"/>
        </w:rPr>
        <w:t>did not make</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referral,</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003A6B17">
        <w:rPr>
          <w:rFonts w:ascii="Courier New" w:hAnsi="Courier New" w:cs="Courier New"/>
        </w:rPr>
        <w:t xml:space="preserve">the present </w:t>
      </w:r>
      <w:proofErr w:type="gramStart"/>
      <w:r w:rsidRPr="003E458C">
        <w:rPr>
          <w:rFonts w:ascii="Courier New" w:hAnsi="Courier New" w:cs="Courier New"/>
        </w:rPr>
        <w:t>law,</w:t>
      </w:r>
      <w:proofErr w:type="gramEnd"/>
      <w:r w:rsidR="00DF7932">
        <w:rPr>
          <w:rFonts w:ascii="Courier New" w:hAnsi="Courier New" w:cs="Courier New"/>
        </w:rPr>
        <w:t xml:space="preserve"> </w:t>
      </w:r>
      <w:r w:rsidRPr="003E458C">
        <w:rPr>
          <w:rFonts w:ascii="Courier New" w:hAnsi="Courier New" w:cs="Courier New"/>
        </w:rPr>
        <w:t>the Department</w:t>
      </w:r>
      <w:r w:rsidR="003B1F7A">
        <w:rPr>
          <w:rFonts w:ascii="Courier New" w:hAnsi="Courier New" w:cs="Courier New"/>
        </w:rPr>
        <w:t xml:space="preserve"> </w:t>
      </w:r>
      <w:r w:rsidRPr="003E458C">
        <w:rPr>
          <w:rFonts w:ascii="Courier New" w:hAnsi="Courier New" w:cs="Courier New"/>
        </w:rPr>
        <w:t>of Corrections</w:t>
      </w:r>
      <w:r w:rsidR="003B1F7A">
        <w:rPr>
          <w:rFonts w:ascii="Courier New" w:hAnsi="Courier New" w:cs="Courier New"/>
        </w:rPr>
        <w:t xml:space="preserve"> </w:t>
      </w:r>
      <w:r w:rsidRPr="003E458C">
        <w:rPr>
          <w:rFonts w:ascii="Courier New" w:hAnsi="Courier New" w:cs="Courier New"/>
        </w:rPr>
        <w:t>could do</w:t>
      </w:r>
      <w:r w:rsidR="00DF7932">
        <w:rPr>
          <w:rFonts w:ascii="Courier New" w:hAnsi="Courier New" w:cs="Courier New"/>
        </w:rPr>
        <w:t xml:space="preserve"> </w:t>
      </w:r>
      <w:r w:rsidRPr="003E458C">
        <w:rPr>
          <w:rFonts w:ascii="Courier New" w:hAnsi="Courier New" w:cs="Courier New"/>
        </w:rPr>
        <w:t>so.</w:t>
      </w:r>
      <w:r w:rsidR="003B1F7A">
        <w:rPr>
          <w:rFonts w:ascii="Courier New" w:hAnsi="Courier New" w:cs="Courier New"/>
        </w:rPr>
        <w:t xml:space="preserve"> </w:t>
      </w:r>
      <w:r w:rsidR="003A6B17">
        <w:rPr>
          <w:rFonts w:ascii="Courier New" w:hAnsi="Courier New" w:cs="Courier New"/>
        </w:rPr>
        <w:t xml:space="preserve">Senator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pointed</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judges</w:t>
      </w:r>
      <w:r w:rsidR="00DF7932">
        <w:rPr>
          <w:rFonts w:ascii="Courier New" w:hAnsi="Courier New" w:cs="Courier New"/>
        </w:rPr>
        <w:t xml:space="preserve"> </w:t>
      </w:r>
      <w:r w:rsidRPr="003E458C">
        <w:rPr>
          <w:rFonts w:ascii="Courier New" w:hAnsi="Courier New" w:cs="Courier New"/>
        </w:rPr>
        <w:t>do not</w:t>
      </w:r>
      <w:r w:rsidR="00DF7932">
        <w:rPr>
          <w:rFonts w:ascii="Courier New" w:hAnsi="Courier New" w:cs="Courier New"/>
        </w:rPr>
        <w:t xml:space="preserve"> </w:t>
      </w:r>
      <w:r w:rsidRPr="003E458C">
        <w:rPr>
          <w:rFonts w:ascii="Courier New" w:hAnsi="Courier New" w:cs="Courier New"/>
        </w:rPr>
        <w:t>have to pay</w:t>
      </w:r>
      <w:r w:rsidR="00DF7932">
        <w:rPr>
          <w:rFonts w:ascii="Courier New" w:hAnsi="Courier New" w:cs="Courier New"/>
        </w:rPr>
        <w:t xml:space="preserve"> </w:t>
      </w:r>
      <w:r w:rsidR="003A6B17">
        <w:rPr>
          <w:rFonts w:ascii="Courier New" w:hAnsi="Courier New" w:cs="Courier New"/>
        </w:rPr>
        <w:t xml:space="preserve">any </w:t>
      </w:r>
      <w:r w:rsidRPr="003E458C">
        <w:rPr>
          <w:rFonts w:ascii="Courier New" w:hAnsi="Courier New" w:cs="Courier New"/>
        </w:rPr>
        <w:t>attention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mandatory</w:t>
      </w:r>
      <w:r w:rsidR="00DF7932">
        <w:rPr>
          <w:rFonts w:ascii="Courier New" w:hAnsi="Courier New" w:cs="Courier New"/>
        </w:rPr>
        <w:t xml:space="preserve"> </w:t>
      </w:r>
      <w:r w:rsidRPr="003E458C">
        <w:rPr>
          <w:rFonts w:ascii="Courier New" w:hAnsi="Courier New" w:cs="Courier New"/>
        </w:rPr>
        <w:t>sentences,</w:t>
      </w:r>
      <w:r w:rsidR="003B1F7A">
        <w:rPr>
          <w:rFonts w:ascii="Courier New" w:hAnsi="Courier New" w:cs="Courier New"/>
        </w:rPr>
        <w:t xml:space="preserve"> </w:t>
      </w:r>
      <w:r w:rsidRPr="003E458C">
        <w:rPr>
          <w:rFonts w:ascii="Courier New" w:hAnsi="Courier New" w:cs="Courier New"/>
        </w:rPr>
        <w:t>and that</w:t>
      </w:r>
      <w:r w:rsidR="00DF7932">
        <w:rPr>
          <w:rFonts w:ascii="Courier New" w:hAnsi="Courier New" w:cs="Courier New"/>
        </w:rPr>
        <w:t xml:space="preserve"> </w:t>
      </w:r>
      <w:r w:rsidRPr="003E458C">
        <w:rPr>
          <w:rFonts w:ascii="Courier New" w:hAnsi="Courier New" w:cs="Courier New"/>
        </w:rPr>
        <w:t>the present</w:t>
      </w:r>
      <w:r w:rsidR="00DF7932">
        <w:rPr>
          <w:rFonts w:ascii="Courier New" w:hAnsi="Courier New" w:cs="Courier New"/>
        </w:rPr>
        <w:t xml:space="preserve"> </w:t>
      </w:r>
      <w:r w:rsidR="003A6B17">
        <w:rPr>
          <w:rFonts w:ascii="Courier New" w:hAnsi="Courier New" w:cs="Courier New"/>
        </w:rPr>
        <w:t xml:space="preserve">statute </w:t>
      </w:r>
      <w:r w:rsidRPr="003E458C">
        <w:rPr>
          <w:rFonts w:ascii="Courier New" w:hAnsi="Courier New" w:cs="Courier New"/>
        </w:rPr>
        <w:t>relating</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hallucinogenic</w:t>
      </w:r>
      <w:r w:rsidR="003A6B17">
        <w:rPr>
          <w:rFonts w:ascii="Courier New" w:hAnsi="Courier New" w:cs="Courier New"/>
        </w:rPr>
        <w:t xml:space="preserve"> </w:t>
      </w:r>
      <w:r w:rsidRPr="003E458C">
        <w:rPr>
          <w:rFonts w:ascii="Courier New" w:hAnsi="Courier New" w:cs="Courier New"/>
        </w:rPr>
        <w:t>drugs provides</w:t>
      </w:r>
      <w:r w:rsidR="003B1F7A">
        <w:rPr>
          <w:rFonts w:ascii="Courier New" w:hAnsi="Courier New" w:cs="Courier New"/>
        </w:rPr>
        <w:t xml:space="preserve"> fo</w:t>
      </w:r>
      <w:r w:rsidRPr="003E458C">
        <w:rPr>
          <w:rFonts w:ascii="Courier New" w:hAnsi="Courier New" w:cs="Courier New"/>
        </w:rPr>
        <w:t>r penalties</w:t>
      </w:r>
      <w:r w:rsidR="003A6B17">
        <w:rPr>
          <w:rFonts w:ascii="Courier New" w:hAnsi="Courier New" w:cs="Courier New"/>
        </w:rPr>
        <w:t xml:space="preserve"> – and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for their</w:t>
      </w:r>
      <w:r w:rsidR="00DF7932">
        <w:rPr>
          <w:rFonts w:ascii="Courier New" w:hAnsi="Courier New" w:cs="Courier New"/>
        </w:rPr>
        <w:t xml:space="preserve"> </w:t>
      </w:r>
      <w:r w:rsidRPr="003E458C">
        <w:rPr>
          <w:rFonts w:ascii="Courier New" w:hAnsi="Courier New" w:cs="Courier New"/>
        </w:rPr>
        <w:t>feelings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leaving</w:t>
      </w:r>
      <w:r w:rsidR="00DF7932">
        <w:rPr>
          <w:rFonts w:ascii="Courier New" w:hAnsi="Courier New" w:cs="Courier New"/>
        </w:rPr>
        <w:t xml:space="preserve"> </w:t>
      </w:r>
      <w:r w:rsidR="003A6B17">
        <w:rPr>
          <w:rFonts w:ascii="Courier New" w:hAnsi="Courier New" w:cs="Courier New"/>
        </w:rPr>
        <w:t xml:space="preserve">the current </w:t>
      </w:r>
      <w:r w:rsidRPr="003E458C">
        <w:rPr>
          <w:rFonts w:ascii="Courier New" w:hAnsi="Courier New" w:cs="Courier New"/>
        </w:rPr>
        <w:t>statute</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suggested</w:t>
      </w:r>
      <w:r w:rsidR="00DF7932">
        <w:rPr>
          <w:rFonts w:ascii="Courier New" w:hAnsi="Courier New" w:cs="Courier New"/>
        </w:rPr>
        <w:t xml:space="preserve"> </w:t>
      </w:r>
      <w:r w:rsidR="003A6B17">
        <w:rPr>
          <w:rFonts w:ascii="Courier New" w:hAnsi="Courier New" w:cs="Courier New"/>
        </w:rPr>
        <w:t xml:space="preserve">the committee </w:t>
      </w:r>
      <w:r w:rsidRPr="003E458C">
        <w:rPr>
          <w:rFonts w:ascii="Courier New" w:hAnsi="Courier New" w:cs="Courier New"/>
        </w:rPr>
        <w:t>delete</w:t>
      </w:r>
      <w:r w:rsidR="00DF7932">
        <w:rPr>
          <w:rFonts w:ascii="Courier New" w:hAnsi="Courier New" w:cs="Courier New"/>
        </w:rPr>
        <w:t xml:space="preserve"> </w:t>
      </w:r>
      <w:r w:rsidRPr="003E458C">
        <w:rPr>
          <w:rFonts w:ascii="Courier New" w:hAnsi="Courier New" w:cs="Courier New"/>
        </w:rPr>
        <w:t>Sections</w:t>
      </w:r>
      <w:r w:rsidR="00DF7932">
        <w:rPr>
          <w:rFonts w:ascii="Courier New" w:hAnsi="Courier New" w:cs="Courier New"/>
        </w:rPr>
        <w:t xml:space="preserve"> </w:t>
      </w:r>
      <w:r w:rsidRPr="003E458C">
        <w:rPr>
          <w:rFonts w:ascii="Courier New" w:hAnsi="Courier New" w:cs="Courier New"/>
        </w:rPr>
        <w:t>3,</w:t>
      </w:r>
      <w:r w:rsidR="00DF7932">
        <w:rPr>
          <w:rFonts w:ascii="Courier New" w:hAnsi="Courier New" w:cs="Courier New"/>
        </w:rPr>
        <w:t xml:space="preserve"> </w:t>
      </w:r>
      <w:r w:rsidRPr="003E458C">
        <w:rPr>
          <w:rFonts w:ascii="Courier New" w:hAnsi="Courier New" w:cs="Courier New"/>
        </w:rPr>
        <w:t>4, and</w:t>
      </w:r>
      <w:r w:rsidR="00DF7932">
        <w:rPr>
          <w:rFonts w:ascii="Courier New" w:hAnsi="Courier New" w:cs="Courier New"/>
        </w:rPr>
        <w:t xml:space="preserve"> </w:t>
      </w:r>
      <w:r w:rsidRPr="003E458C">
        <w:rPr>
          <w:rFonts w:ascii="Courier New" w:hAnsi="Courier New" w:cs="Courier New"/>
        </w:rPr>
        <w:t>5 from the</w:t>
      </w:r>
      <w:r w:rsidR="00DF7932">
        <w:rPr>
          <w:rFonts w:ascii="Courier New" w:hAnsi="Courier New" w:cs="Courier New"/>
        </w:rPr>
        <w:t xml:space="preserve"> </w:t>
      </w:r>
      <w:r w:rsidRPr="003E458C">
        <w:rPr>
          <w:rFonts w:ascii="Courier New" w:hAnsi="Courier New" w:cs="Courier New"/>
        </w:rPr>
        <w:t>proposed</w:t>
      </w:r>
      <w:r w:rsidR="00DF7932">
        <w:rPr>
          <w:rFonts w:ascii="Courier New" w:hAnsi="Courier New" w:cs="Courier New"/>
        </w:rPr>
        <w:t xml:space="preserve"> </w:t>
      </w:r>
      <w:r w:rsidR="003A6B17">
        <w:rPr>
          <w:rFonts w:ascii="Courier New" w:hAnsi="Courier New" w:cs="Courier New"/>
        </w:rPr>
        <w:t xml:space="preserve">Committee </w:t>
      </w:r>
      <w:r w:rsidRPr="003E458C">
        <w:rPr>
          <w:rFonts w:ascii="Courier New" w:hAnsi="Courier New" w:cs="Courier New"/>
        </w:rPr>
        <w:t>Substitute,</w:t>
      </w:r>
      <w:r w:rsidR="003A6B17">
        <w:rPr>
          <w:rFonts w:ascii="Courier New" w:hAnsi="Courier New" w:cs="Courier New"/>
        </w:rPr>
        <w:t xml:space="preserve"> </w:t>
      </w:r>
      <w:r w:rsidRPr="003E458C">
        <w:rPr>
          <w:rFonts w:ascii="Courier New" w:hAnsi="Courier New" w:cs="Courier New"/>
        </w:rPr>
        <w:t>and have</w:t>
      </w:r>
      <w:r w:rsidR="00DF7932">
        <w:rPr>
          <w:rFonts w:ascii="Courier New" w:hAnsi="Courier New" w:cs="Courier New"/>
        </w:rPr>
        <w:t xml:space="preserve"> </w:t>
      </w:r>
      <w:r w:rsidRPr="003E458C">
        <w:rPr>
          <w:rFonts w:ascii="Courier New" w:hAnsi="Courier New" w:cs="Courier New"/>
        </w:rPr>
        <w:t>Mr. Hacker</w:t>
      </w:r>
      <w:r w:rsidR="00DF7932">
        <w:rPr>
          <w:rFonts w:ascii="Courier New" w:hAnsi="Courier New" w:cs="Courier New"/>
        </w:rPr>
        <w:t xml:space="preserve"> </w:t>
      </w:r>
      <w:r w:rsidRPr="003E458C">
        <w:rPr>
          <w:rFonts w:ascii="Courier New" w:hAnsi="Courier New" w:cs="Courier New"/>
        </w:rPr>
        <w:t>draw</w:t>
      </w:r>
      <w:r w:rsidR="00DF7932">
        <w:rPr>
          <w:rFonts w:ascii="Courier New" w:hAnsi="Courier New" w:cs="Courier New"/>
        </w:rPr>
        <w:t xml:space="preserve"> </w:t>
      </w:r>
      <w:r w:rsidRPr="003E458C">
        <w:rPr>
          <w:rFonts w:ascii="Courier New" w:hAnsi="Courier New" w:cs="Courier New"/>
        </w:rPr>
        <w:t>up another</w:t>
      </w:r>
      <w:r w:rsidR="00DF7932">
        <w:rPr>
          <w:rFonts w:ascii="Courier New" w:hAnsi="Courier New" w:cs="Courier New"/>
        </w:rPr>
        <w:t xml:space="preserve"> </w:t>
      </w:r>
      <w:r w:rsidR="003A6B17">
        <w:rPr>
          <w:rFonts w:ascii="Courier New" w:hAnsi="Courier New" w:cs="Courier New"/>
        </w:rPr>
        <w:t xml:space="preserve">Committee </w:t>
      </w:r>
      <w:r w:rsidRPr="003E458C">
        <w:rPr>
          <w:rFonts w:ascii="Courier New" w:hAnsi="Courier New" w:cs="Courier New"/>
        </w:rPr>
        <w:t>Substitute</w:t>
      </w:r>
      <w:r w:rsidR="003A6B17">
        <w:rPr>
          <w:rFonts w:ascii="Courier New" w:hAnsi="Courier New" w:cs="Courier New"/>
        </w:rPr>
        <w:t xml:space="preserve"> </w:t>
      </w:r>
      <w:r w:rsidRPr="003E458C">
        <w:rPr>
          <w:rFonts w:ascii="Courier New" w:hAnsi="Courier New" w:cs="Courier New"/>
        </w:rPr>
        <w:t>incorporating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changes</w:t>
      </w:r>
      <w:r w:rsidR="00DF7932">
        <w:rPr>
          <w:rFonts w:ascii="Courier New" w:hAnsi="Courier New" w:cs="Courier New"/>
        </w:rPr>
        <w:t xml:space="preserve"> </w:t>
      </w:r>
      <w:r w:rsidR="003A6B17">
        <w:rPr>
          <w:rFonts w:ascii="Courier New" w:hAnsi="Courier New" w:cs="Courier New"/>
        </w:rPr>
        <w:t xml:space="preserve">discussed. There was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w:t>
      </w:r>
      <w:r w:rsidRPr="003E458C">
        <w:rPr>
          <w:rFonts w:ascii="Courier New" w:hAnsi="Courier New" w:cs="Courier New"/>
        </w:rPr>
        <w:cr/>
      </w:r>
    </w:p>
    <w:p w:rsidR="003A6B17" w:rsidRDefault="003E458C" w:rsidP="003E458C">
      <w:pPr>
        <w:pStyle w:val="PlainText"/>
        <w:rPr>
          <w:rFonts w:ascii="Courier New" w:hAnsi="Courier New" w:cs="Courier New"/>
        </w:rPr>
      </w:pPr>
      <w:r w:rsidRPr="003E458C">
        <w:rPr>
          <w:rFonts w:ascii="Courier New" w:hAnsi="Courier New" w:cs="Courier New"/>
        </w:rPr>
        <w:t xml:space="preserve"> </w:t>
      </w:r>
    </w:p>
    <w:p w:rsidR="003A6B17"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3A6B17">
        <w:rPr>
          <w:rFonts w:ascii="Courier New" w:hAnsi="Courier New" w:cs="Courier New"/>
        </w:rPr>
        <w:t xml:space="preserve"> </w:t>
      </w:r>
      <w:r w:rsidRPr="003E458C">
        <w:rPr>
          <w:rFonts w:ascii="Courier New" w:hAnsi="Courier New" w:cs="Courier New"/>
        </w:rPr>
        <w:t>at 9:30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3A6B17" w:rsidRDefault="003E458C" w:rsidP="003E458C">
      <w:pPr>
        <w:pStyle w:val="PlainText"/>
        <w:rPr>
          <w:rFonts w:ascii="Courier New" w:hAnsi="Courier New" w:cs="Courier New"/>
        </w:rPr>
      </w:pPr>
      <w:r w:rsidRPr="003E458C">
        <w:rPr>
          <w:rFonts w:ascii="Courier New" w:hAnsi="Courier New" w:cs="Courier New"/>
        </w:rPr>
        <w:t>(SB 457)(SECRETARY'S</w:t>
      </w:r>
      <w:r w:rsidR="00DF7932">
        <w:rPr>
          <w:rFonts w:ascii="Courier New" w:hAnsi="Courier New" w:cs="Courier New"/>
        </w:rPr>
        <w:t xml:space="preserve"> </w:t>
      </w:r>
      <w:r w:rsidRPr="003E458C">
        <w:rPr>
          <w:rFonts w:ascii="Courier New" w:hAnsi="Courier New" w:cs="Courier New"/>
        </w:rPr>
        <w:t>NOTE:</w:t>
      </w:r>
      <w:r w:rsidR="003A6B1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fiscal note</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SB 457 was</w:t>
      </w:r>
      <w:r w:rsidR="00DF7932">
        <w:rPr>
          <w:rFonts w:ascii="Courier New" w:hAnsi="Courier New" w:cs="Courier New"/>
        </w:rPr>
        <w:t xml:space="preserve"> </w:t>
      </w:r>
      <w:r w:rsidR="003A6B17">
        <w:rPr>
          <w:rFonts w:ascii="Courier New" w:hAnsi="Courier New" w:cs="Courier New"/>
        </w:rPr>
        <w:t xml:space="preserve">received </w:t>
      </w:r>
      <w:r w:rsidRPr="003E458C">
        <w:rPr>
          <w:rFonts w:ascii="Courier New" w:hAnsi="Courier New" w:cs="Courier New"/>
        </w:rPr>
        <w:t>today</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since Committee</w:t>
      </w:r>
      <w:r w:rsidR="003A6B17">
        <w:rPr>
          <w:rFonts w:ascii="Courier New" w:hAnsi="Courier New" w:cs="Courier New"/>
        </w:rPr>
        <w:t xml:space="preserve"> </w:t>
      </w:r>
      <w:r w:rsidRPr="003E458C">
        <w:rPr>
          <w:rFonts w:ascii="Courier New" w:hAnsi="Courier New" w:cs="Courier New"/>
        </w:rPr>
        <w:t>Report</w:t>
      </w:r>
      <w:r w:rsidR="00DF7932">
        <w:rPr>
          <w:rFonts w:ascii="Courier New" w:hAnsi="Courier New" w:cs="Courier New"/>
        </w:rPr>
        <w:t xml:space="preserve"> </w:t>
      </w:r>
      <w:r w:rsidRPr="003E458C">
        <w:rPr>
          <w:rFonts w:ascii="Courier New" w:hAnsi="Courier New" w:cs="Courier New"/>
        </w:rPr>
        <w:t>had been</w:t>
      </w:r>
      <w:r w:rsidR="00DF7932">
        <w:rPr>
          <w:rFonts w:ascii="Courier New" w:hAnsi="Courier New" w:cs="Courier New"/>
        </w:rPr>
        <w:t xml:space="preserve"> </w:t>
      </w:r>
      <w:r w:rsidRPr="003E458C">
        <w:rPr>
          <w:rFonts w:ascii="Courier New" w:hAnsi="Courier New" w:cs="Courier New"/>
        </w:rPr>
        <w:t>signed</w:t>
      </w:r>
      <w:r w:rsidR="00DF7932">
        <w:rPr>
          <w:rFonts w:ascii="Courier New" w:hAnsi="Courier New" w:cs="Courier New"/>
        </w:rPr>
        <w:t xml:space="preserve"> </w:t>
      </w:r>
      <w:r w:rsidRPr="003E458C">
        <w:rPr>
          <w:rFonts w:ascii="Courier New" w:hAnsi="Courier New" w:cs="Courier New"/>
        </w:rPr>
        <w:t>for SB</w:t>
      </w:r>
      <w:r w:rsidR="00DF7932">
        <w:rPr>
          <w:rFonts w:ascii="Courier New" w:hAnsi="Courier New" w:cs="Courier New"/>
        </w:rPr>
        <w:t xml:space="preserve"> </w:t>
      </w:r>
      <w:r w:rsidR="003A6B17">
        <w:rPr>
          <w:rFonts w:ascii="Courier New" w:hAnsi="Courier New" w:cs="Courier New"/>
        </w:rPr>
        <w:t xml:space="preserve">457, </w:t>
      </w:r>
      <w:r w:rsidRPr="003E458C">
        <w:rPr>
          <w:rFonts w:ascii="Courier New" w:hAnsi="Courier New" w:cs="Courier New"/>
        </w:rPr>
        <w:t>the</w:t>
      </w:r>
      <w:r w:rsidR="00DF7932">
        <w:rPr>
          <w:rFonts w:ascii="Courier New" w:hAnsi="Courier New" w:cs="Courier New"/>
        </w:rPr>
        <w:t xml:space="preserve"> </w:t>
      </w:r>
      <w:r w:rsidR="003A6B17">
        <w:rPr>
          <w:rFonts w:ascii="Courier New" w:hAnsi="Courier New" w:cs="Courier New"/>
        </w:rPr>
        <w:t>bi</w:t>
      </w:r>
      <w:r w:rsidRPr="003E458C">
        <w:rPr>
          <w:rFonts w:ascii="Courier New" w:hAnsi="Courier New" w:cs="Courier New"/>
        </w:rPr>
        <w:t>ll was</w:t>
      </w:r>
      <w:r w:rsidR="00DF7932">
        <w:rPr>
          <w:rFonts w:ascii="Courier New" w:hAnsi="Courier New" w:cs="Courier New"/>
        </w:rPr>
        <w:t xml:space="preserve"> </w:t>
      </w:r>
      <w:r w:rsidRPr="003E458C">
        <w:rPr>
          <w:rFonts w:ascii="Courier New" w:hAnsi="Courier New" w:cs="Courier New"/>
        </w:rPr>
        <w:t>passed</w:t>
      </w:r>
      <w:r w:rsidR="00DF7932">
        <w:rPr>
          <w:rFonts w:ascii="Courier New" w:hAnsi="Courier New" w:cs="Courier New"/>
        </w:rPr>
        <w:t xml:space="preserve"> </w:t>
      </w:r>
      <w:r w:rsidRPr="003E458C">
        <w:rPr>
          <w:rFonts w:ascii="Courier New" w:hAnsi="Courier New" w:cs="Courier New"/>
        </w:rPr>
        <w:t>on to</w:t>
      </w:r>
      <w:r w:rsidR="00DF7932">
        <w:rPr>
          <w:rFonts w:ascii="Courier New" w:hAnsi="Courier New" w:cs="Courier New"/>
        </w:rPr>
        <w:t xml:space="preserve"> </w:t>
      </w:r>
      <w:r w:rsidRPr="003E458C">
        <w:rPr>
          <w:rFonts w:ascii="Courier New" w:hAnsi="Courier New" w:cs="Courier New"/>
        </w:rPr>
        <w:t>the Senate</w:t>
      </w:r>
      <w:r w:rsidR="00DF7932">
        <w:rPr>
          <w:rFonts w:ascii="Courier New" w:hAnsi="Courier New" w:cs="Courier New"/>
        </w:rPr>
        <w:t xml:space="preserve"> </w:t>
      </w:r>
      <w:r w:rsidRPr="003E458C">
        <w:rPr>
          <w:rFonts w:ascii="Courier New" w:hAnsi="Courier New" w:cs="Courier New"/>
        </w:rPr>
        <w:t>Secretary</w:t>
      </w:r>
      <w:r w:rsidR="003A6B17">
        <w:rPr>
          <w:rFonts w:ascii="Courier New" w:hAnsi="Courier New" w:cs="Courier New"/>
        </w:rPr>
        <w:t xml:space="preserve"> for further referral.</w:t>
      </w:r>
      <w:r w:rsidRPr="003E458C">
        <w:rPr>
          <w:rFonts w:ascii="Courier New" w:hAnsi="Courier New" w:cs="Courier New"/>
        </w:rPr>
        <w:t>)</w:t>
      </w:r>
      <w:r w:rsidRPr="003E458C">
        <w:rPr>
          <w:rFonts w:ascii="Courier New" w:hAnsi="Courier New" w:cs="Courier New"/>
        </w:rPr>
        <w:cr/>
      </w:r>
    </w:p>
    <w:p w:rsidR="003A6B17" w:rsidRDefault="003A6B17" w:rsidP="003E458C">
      <w:pPr>
        <w:pStyle w:val="PlainText"/>
        <w:rPr>
          <w:rFonts w:ascii="Courier New" w:hAnsi="Courier New" w:cs="Courier New"/>
        </w:rPr>
      </w:pPr>
    </w:p>
    <w:p w:rsidR="003A6B17" w:rsidRDefault="003A6B17" w:rsidP="003A6B17">
      <w:pPr>
        <w:pStyle w:val="PlainText"/>
        <w:ind w:left="4320"/>
        <w:rPr>
          <w:rFonts w:ascii="Courier New" w:hAnsi="Courier New" w:cs="Courier New"/>
        </w:rPr>
      </w:pPr>
      <w:r>
        <w:rPr>
          <w:rFonts w:ascii="Courier New" w:hAnsi="Courier New" w:cs="Courier New"/>
        </w:rPr>
        <w:t>-2</w:t>
      </w:r>
      <w:r w:rsidR="003E458C" w:rsidRPr="003E458C">
        <w:rPr>
          <w:rFonts w:ascii="Courier New" w:hAnsi="Courier New" w:cs="Courier New"/>
        </w:rPr>
        <w:t>-</w:t>
      </w:r>
    </w:p>
    <w:p w:rsidR="003E458C" w:rsidRPr="003E458C" w:rsidRDefault="003E458C" w:rsidP="003A6B17">
      <w:pPr>
        <w:pStyle w:val="PlainText"/>
        <w:ind w:firstLine="720"/>
        <w:rPr>
          <w:rFonts w:ascii="Courier New" w:hAnsi="Courier New" w:cs="Courier New"/>
        </w:rPr>
      </w:pPr>
      <w:r w:rsidRPr="003E458C">
        <w:rPr>
          <w:rFonts w:ascii="Courier New" w:hAnsi="Courier New" w:cs="Courier New"/>
        </w:rPr>
        <w:cr/>
        <w:t>----------------------- Page 269-----------------------</w:t>
      </w:r>
    </w:p>
    <w:p w:rsidR="003A6B17" w:rsidRDefault="003A6B17" w:rsidP="003E458C">
      <w:pPr>
        <w:pStyle w:val="PlainText"/>
        <w:rPr>
          <w:rFonts w:ascii="Courier New" w:hAnsi="Courier New" w:cs="Courier New"/>
        </w:rPr>
      </w:pPr>
    </w:p>
    <w:p w:rsidR="003A6B17" w:rsidRDefault="003A6B17" w:rsidP="003E458C">
      <w:pPr>
        <w:pStyle w:val="PlainText"/>
        <w:rPr>
          <w:rFonts w:ascii="Courier New" w:hAnsi="Courier New" w:cs="Courier New"/>
        </w:rPr>
      </w:pPr>
      <w:r>
        <w:rPr>
          <w:rFonts w:ascii="Courier New" w:hAnsi="Courier New" w:cs="Courier New"/>
        </w:rPr>
        <w:t>Original sponsor: Harris</w:t>
      </w:r>
    </w:p>
    <w:p w:rsidR="003A6B17" w:rsidRDefault="003A6B17" w:rsidP="003E458C">
      <w:pPr>
        <w:pStyle w:val="PlainText"/>
        <w:rPr>
          <w:rFonts w:ascii="Courier New" w:hAnsi="Courier New" w:cs="Courier New"/>
        </w:rPr>
      </w:pPr>
    </w:p>
    <w:p w:rsidR="003A6B17" w:rsidRDefault="003A6B17" w:rsidP="00726E3C">
      <w:pPr>
        <w:pStyle w:val="PlainText"/>
        <w:jc w:val="center"/>
        <w:rPr>
          <w:rFonts w:ascii="Courier New" w:hAnsi="Courier New" w:cs="Courier New"/>
        </w:rPr>
      </w:pPr>
      <w:r>
        <w:rPr>
          <w:rFonts w:ascii="Courier New" w:hAnsi="Courier New" w:cs="Courier New"/>
        </w:rPr>
        <w:t>IN THE SENATE</w:t>
      </w:r>
    </w:p>
    <w:p w:rsidR="003A6B17" w:rsidRDefault="003A6B17" w:rsidP="00726E3C">
      <w:pPr>
        <w:pStyle w:val="PlainText"/>
        <w:jc w:val="center"/>
        <w:rPr>
          <w:rFonts w:ascii="Courier New" w:hAnsi="Courier New" w:cs="Courier New"/>
        </w:rPr>
      </w:pPr>
      <w:r>
        <w:rPr>
          <w:rFonts w:ascii="Courier New" w:hAnsi="Courier New" w:cs="Courier New"/>
        </w:rPr>
        <w:t>BY THE HEALTH, EDUCATION, AND SOCIAL SERVICES COMMITTEE</w:t>
      </w:r>
    </w:p>
    <w:p w:rsidR="003A6B17" w:rsidRDefault="003A6B17" w:rsidP="00726E3C">
      <w:pPr>
        <w:pStyle w:val="PlainText"/>
        <w:jc w:val="center"/>
        <w:rPr>
          <w:rFonts w:ascii="Courier New" w:hAnsi="Courier New" w:cs="Courier New"/>
        </w:rPr>
      </w:pPr>
    </w:p>
    <w:p w:rsidR="003A6B17" w:rsidRDefault="003A6B17" w:rsidP="00726E3C">
      <w:pPr>
        <w:pStyle w:val="PlainText"/>
        <w:jc w:val="center"/>
        <w:rPr>
          <w:rFonts w:ascii="Courier New" w:hAnsi="Courier New" w:cs="Courier New"/>
        </w:rPr>
      </w:pPr>
      <w:proofErr w:type="gramStart"/>
      <w:r>
        <w:rPr>
          <w:rFonts w:ascii="Courier New" w:hAnsi="Courier New" w:cs="Courier New"/>
        </w:rPr>
        <w:t>CS FOR THE SENATE BILL NO.</w:t>
      </w:r>
      <w:proofErr w:type="gramEnd"/>
      <w:r>
        <w:rPr>
          <w:rFonts w:ascii="Courier New" w:hAnsi="Courier New" w:cs="Courier New"/>
        </w:rPr>
        <w:t xml:space="preserve"> 15</w:t>
      </w:r>
    </w:p>
    <w:p w:rsidR="003A6B17" w:rsidRDefault="003A6B17" w:rsidP="00726E3C">
      <w:pPr>
        <w:pStyle w:val="PlainText"/>
        <w:jc w:val="center"/>
        <w:rPr>
          <w:rFonts w:ascii="Courier New" w:hAnsi="Courier New" w:cs="Courier New"/>
        </w:rPr>
      </w:pPr>
      <w:r>
        <w:rPr>
          <w:rFonts w:ascii="Courier New" w:hAnsi="Courier New" w:cs="Courier New"/>
        </w:rPr>
        <w:t>IN THE LEGISLATURE OF THE STATE OF ALASKA</w:t>
      </w:r>
    </w:p>
    <w:p w:rsidR="003A6B17" w:rsidRDefault="003A6B17" w:rsidP="00726E3C">
      <w:pPr>
        <w:pStyle w:val="PlainText"/>
        <w:jc w:val="center"/>
        <w:rPr>
          <w:rFonts w:ascii="Courier New" w:hAnsi="Courier New" w:cs="Courier New"/>
        </w:rPr>
      </w:pPr>
      <w:r>
        <w:rPr>
          <w:rFonts w:ascii="Courier New" w:hAnsi="Courier New" w:cs="Courier New"/>
        </w:rPr>
        <w:t>EIGITH LEGISLATURE – SECOND SESSION</w:t>
      </w:r>
    </w:p>
    <w:p w:rsidR="003A6B17" w:rsidRDefault="003A6B17" w:rsidP="00726E3C">
      <w:pPr>
        <w:pStyle w:val="PlainText"/>
        <w:jc w:val="center"/>
        <w:rPr>
          <w:rFonts w:ascii="Courier New" w:hAnsi="Courier New" w:cs="Courier New"/>
        </w:rPr>
      </w:pPr>
      <w:r>
        <w:rPr>
          <w:rFonts w:ascii="Courier New" w:hAnsi="Courier New" w:cs="Courier New"/>
        </w:rPr>
        <w:t>A BILL</w:t>
      </w:r>
    </w:p>
    <w:p w:rsidR="003A6B17" w:rsidRDefault="003A6B17" w:rsidP="003E458C">
      <w:pPr>
        <w:pStyle w:val="PlainText"/>
        <w:rPr>
          <w:rFonts w:ascii="Courier New" w:hAnsi="Courier New" w:cs="Courier New"/>
        </w:rPr>
      </w:pPr>
    </w:p>
    <w:p w:rsidR="003A6B17" w:rsidRDefault="003A6B17" w:rsidP="003E458C">
      <w:pPr>
        <w:pStyle w:val="PlainText"/>
        <w:rPr>
          <w:rFonts w:ascii="Courier New" w:hAnsi="Courier New" w:cs="Courier New"/>
        </w:rPr>
      </w:pPr>
      <w:r>
        <w:rPr>
          <w:rFonts w:ascii="Courier New" w:hAnsi="Courier New" w:cs="Courier New"/>
        </w:rPr>
        <w:t>For an act entitled: “An Act relating to penalties for the sale of drugs; and providing for an effective date.”</w:t>
      </w:r>
    </w:p>
    <w:p w:rsidR="003A6B17" w:rsidRDefault="003A6B17" w:rsidP="003E458C">
      <w:pPr>
        <w:pStyle w:val="PlainText"/>
        <w:rPr>
          <w:rFonts w:ascii="Courier New" w:hAnsi="Courier New" w:cs="Courier New"/>
        </w:rPr>
      </w:pPr>
    </w:p>
    <w:p w:rsidR="003A6B17" w:rsidRDefault="003A6B17" w:rsidP="003E458C">
      <w:pPr>
        <w:pStyle w:val="PlainText"/>
        <w:rPr>
          <w:rFonts w:ascii="Courier New" w:hAnsi="Courier New" w:cs="Courier New"/>
        </w:rPr>
      </w:pPr>
      <w:r>
        <w:rPr>
          <w:rFonts w:ascii="Courier New" w:hAnsi="Courier New" w:cs="Courier New"/>
        </w:rPr>
        <w:t>BE IT ENACTED BY THE LEGISLATURE OF THE STATE OF ALASKA</w:t>
      </w:r>
    </w:p>
    <w:p w:rsidR="003A6B17" w:rsidRDefault="003A6B17" w:rsidP="003E458C">
      <w:pPr>
        <w:pStyle w:val="PlainText"/>
        <w:rPr>
          <w:rFonts w:ascii="Courier New" w:hAnsi="Courier New" w:cs="Courier New"/>
        </w:rPr>
      </w:pPr>
    </w:p>
    <w:p w:rsidR="003A6B17" w:rsidRDefault="003A6B17" w:rsidP="003E458C">
      <w:pPr>
        <w:pStyle w:val="PlainText"/>
        <w:rPr>
          <w:rFonts w:ascii="Courier New" w:hAnsi="Courier New" w:cs="Courier New"/>
        </w:rPr>
      </w:pPr>
      <w:r>
        <w:rPr>
          <w:rFonts w:ascii="Courier New" w:hAnsi="Courier New" w:cs="Courier New"/>
        </w:rPr>
        <w:t>*Section 1. AS 17.10.200(a) is amended to read:</w:t>
      </w:r>
    </w:p>
    <w:p w:rsidR="003A6B17" w:rsidRDefault="003A6B17" w:rsidP="003E458C">
      <w:pPr>
        <w:pStyle w:val="PlainText"/>
        <w:rPr>
          <w:rFonts w:ascii="Courier New" w:hAnsi="Courier New" w:cs="Courier New"/>
        </w:rPr>
      </w:pPr>
      <w:r>
        <w:rPr>
          <w:rFonts w:ascii="Courier New" w:hAnsi="Courier New" w:cs="Courier New"/>
        </w:rPr>
        <w:lastRenderedPageBreak/>
        <w:tab/>
        <w:t xml:space="preserve">(a) A person who violates any provision of this chapter except a provision relating to the keeping of records, upon conviction, is punishable by a fine of not more than $5,000 and by imprisonment not less </w:t>
      </w:r>
      <w:r w:rsidR="007D31BC">
        <w:rPr>
          <w:rFonts w:ascii="Courier New" w:hAnsi="Courier New" w:cs="Courier New"/>
        </w:rPr>
        <w:t>than two nor more than 10 years;</w:t>
      </w:r>
      <w:r>
        <w:rPr>
          <w:rFonts w:ascii="Courier New" w:hAnsi="Courier New" w:cs="Courier New"/>
        </w:rPr>
        <w:t xml:space="preserve"> </w:t>
      </w:r>
      <w:r w:rsidRPr="007D31BC">
        <w:rPr>
          <w:rFonts w:ascii="Courier New" w:hAnsi="Courier New" w:cs="Courier New"/>
          <w:u w:val="single"/>
        </w:rPr>
        <w:t>however, a person who violates a provision of this chapter relating to the possession or control of a na</w:t>
      </w:r>
      <w:r w:rsidR="00304456" w:rsidRPr="007D31BC">
        <w:rPr>
          <w:rFonts w:ascii="Courier New" w:hAnsi="Courier New" w:cs="Courier New"/>
          <w:u w:val="single"/>
        </w:rPr>
        <w:t>rcotic drug, when his possession or control is for the purpose of sale to another person, is punishable by imprisonment for not less than five years.</w:t>
      </w:r>
      <w:r w:rsidR="00304456">
        <w:rPr>
          <w:rFonts w:ascii="Courier New" w:hAnsi="Courier New" w:cs="Courier New"/>
        </w:rPr>
        <w:t xml:space="preserve"> For a second offense, or for a first offense where the offender has previously been convicted of a violation of the laws of the United State or of any other state, territory or district relating to narcotic drugs, the offender is punishable by a fine of not more than $7,500 and by imprisonment for not less than 10 years nor more than 20 years. For a third or subsequent offense, or if the offender has previously been convicted two or more times of a violation of the laws of the United States or any other state, territory, or district relating to narcotic drugs, the offender is punishable by a fine of not more than $10,000 and by imprisonment for not less than 20 nor more than 40 years. </w:t>
      </w:r>
    </w:p>
    <w:p w:rsidR="00304456" w:rsidRDefault="00304456" w:rsidP="003E458C">
      <w:pPr>
        <w:pStyle w:val="PlainText"/>
        <w:rPr>
          <w:rFonts w:ascii="Courier New" w:hAnsi="Courier New" w:cs="Courier New"/>
        </w:rPr>
      </w:pPr>
    </w:p>
    <w:p w:rsidR="00304456" w:rsidRDefault="00304456" w:rsidP="003E458C">
      <w:pPr>
        <w:pStyle w:val="PlainText"/>
        <w:rPr>
          <w:rFonts w:ascii="Courier New" w:hAnsi="Courier New" w:cs="Courier New"/>
        </w:rPr>
      </w:pPr>
      <w:r>
        <w:rPr>
          <w:rFonts w:ascii="Courier New" w:hAnsi="Courier New" w:cs="Courier New"/>
        </w:rPr>
        <w:t>*Sec. 2. AS 17.10.200(d) is amended to read:</w:t>
      </w:r>
    </w:p>
    <w:p w:rsidR="00304456" w:rsidRDefault="00DE39A8" w:rsidP="003E458C">
      <w:pPr>
        <w:pStyle w:val="PlainText"/>
        <w:rPr>
          <w:rFonts w:ascii="Courier New" w:hAnsi="Courier New" w:cs="Courier New"/>
        </w:rPr>
      </w:pPr>
      <w:r>
        <w:rPr>
          <w:rFonts w:ascii="Courier New" w:hAnsi="Courier New" w:cs="Courier New"/>
        </w:rPr>
        <w:tab/>
        <w:t>(d) The Imposition or execution of sentence shall not be suspended</w:t>
      </w:r>
    </w:p>
    <w:p w:rsidR="00DE39A8" w:rsidRDefault="00DE39A8" w:rsidP="003E458C">
      <w:pPr>
        <w:pStyle w:val="PlainText"/>
        <w:rPr>
          <w:rFonts w:ascii="Courier New" w:hAnsi="Courier New" w:cs="Courier New"/>
        </w:rPr>
      </w:pPr>
    </w:p>
    <w:p w:rsidR="00DE39A8" w:rsidRDefault="00DE39A8" w:rsidP="00DE39A8">
      <w:pPr>
        <w:pStyle w:val="PlainText"/>
        <w:ind w:left="2880" w:firstLine="720"/>
        <w:rPr>
          <w:rFonts w:ascii="Courier New" w:hAnsi="Courier New" w:cs="Courier New"/>
        </w:rPr>
      </w:pPr>
      <w:r>
        <w:rPr>
          <w:rFonts w:ascii="Courier New" w:hAnsi="Courier New" w:cs="Courier New"/>
        </w:rPr>
        <w:t>-1- CSSB 15</w:t>
      </w:r>
    </w:p>
    <w:p w:rsidR="003A6B17" w:rsidRDefault="003A6B1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270-----------------------</w:t>
      </w:r>
    </w:p>
    <w:p w:rsidR="00DE39A8" w:rsidRDefault="00DE39A8" w:rsidP="003E458C">
      <w:pPr>
        <w:pStyle w:val="PlainText"/>
        <w:rPr>
          <w:rFonts w:ascii="Courier New" w:hAnsi="Courier New" w:cs="Courier New"/>
        </w:rPr>
      </w:pPr>
    </w:p>
    <w:p w:rsidR="00DE39A8" w:rsidRPr="007D31BC" w:rsidRDefault="00DE39A8" w:rsidP="003E458C">
      <w:pPr>
        <w:pStyle w:val="PlainText"/>
        <w:rPr>
          <w:rFonts w:ascii="Courier New" w:hAnsi="Courier New" w:cs="Courier New"/>
          <w:u w:val="single"/>
        </w:rPr>
      </w:pPr>
      <w:r>
        <w:rPr>
          <w:rFonts w:ascii="Courier New" w:hAnsi="Courier New" w:cs="Courier New"/>
        </w:rPr>
        <w:t>And probation or parole shall not be granted until the minimum imprisonment provided in this section for the offense is s</w:t>
      </w:r>
      <w:r w:rsidR="007D31BC">
        <w:rPr>
          <w:rFonts w:ascii="Courier New" w:hAnsi="Courier New" w:cs="Courier New"/>
        </w:rPr>
        <w:t xml:space="preserve">erved: </w:t>
      </w:r>
      <w:r w:rsidR="007D31BC" w:rsidRPr="007D31BC">
        <w:rPr>
          <w:rFonts w:ascii="Courier New" w:hAnsi="Courier New" w:cs="Courier New"/>
          <w:u w:val="single"/>
        </w:rPr>
        <w:t>however, a person who vi</w:t>
      </w:r>
      <w:r w:rsidRPr="007D31BC">
        <w:rPr>
          <w:rFonts w:ascii="Courier New" w:hAnsi="Courier New" w:cs="Courier New"/>
          <w:u w:val="single"/>
        </w:rPr>
        <w:t xml:space="preserve">olates a provision of this chapter relating to the possession or control of a narcotic drug, [when his possession or control is for his own use], may, in place of a fine or imprisonment, be committed to the custody of the department for rehabilitative treatment. </w:t>
      </w:r>
    </w:p>
    <w:p w:rsidR="00DE39A8" w:rsidRDefault="00DE39A8" w:rsidP="003E458C">
      <w:pPr>
        <w:pStyle w:val="PlainText"/>
        <w:rPr>
          <w:rFonts w:ascii="Courier New" w:hAnsi="Courier New" w:cs="Courier New"/>
        </w:rPr>
      </w:pPr>
    </w:p>
    <w:p w:rsidR="00DE39A8" w:rsidRDefault="00DE39A8" w:rsidP="003E458C">
      <w:pPr>
        <w:pStyle w:val="PlainText"/>
        <w:rPr>
          <w:rFonts w:ascii="Courier New" w:hAnsi="Courier New" w:cs="Courier New"/>
        </w:rPr>
      </w:pPr>
      <w:proofErr w:type="gramStart"/>
      <w:r>
        <w:rPr>
          <w:rFonts w:ascii="Courier New" w:hAnsi="Courier New" w:cs="Courier New"/>
        </w:rPr>
        <w:t>*sec. 3.</w:t>
      </w:r>
      <w:proofErr w:type="gramEnd"/>
      <w:r>
        <w:rPr>
          <w:rFonts w:ascii="Courier New" w:hAnsi="Courier New" w:cs="Courier New"/>
        </w:rPr>
        <w:t xml:space="preserve"> AS 17.10.200(b</w:t>
      </w:r>
      <w:proofErr w:type="gramStart"/>
      <w:r>
        <w:rPr>
          <w:rFonts w:ascii="Courier New" w:hAnsi="Courier New" w:cs="Courier New"/>
        </w:rPr>
        <w:t>)(</w:t>
      </w:r>
      <w:proofErr w:type="gramEnd"/>
      <w:r>
        <w:rPr>
          <w:rFonts w:ascii="Courier New" w:hAnsi="Courier New" w:cs="Courier New"/>
        </w:rPr>
        <w:t>1) is amended to read:</w:t>
      </w:r>
    </w:p>
    <w:p w:rsidR="00DE39A8" w:rsidRPr="007D31BC" w:rsidRDefault="00DE39A8" w:rsidP="003E458C">
      <w:pPr>
        <w:pStyle w:val="PlainText"/>
        <w:rPr>
          <w:rFonts w:ascii="Courier New" w:hAnsi="Courier New" w:cs="Courier New"/>
          <w:u w:val="single"/>
        </w:rPr>
      </w:pPr>
      <w:r>
        <w:rPr>
          <w:rFonts w:ascii="Courier New" w:hAnsi="Courier New" w:cs="Courier New"/>
        </w:rPr>
        <w:tab/>
        <w:t xml:space="preserve">(1) for the first offense, by imprisonment for not more than 25 years, or by a fine of not more than $20,000, or by both; </w:t>
      </w:r>
      <w:r w:rsidRPr="007D31BC">
        <w:rPr>
          <w:rFonts w:ascii="Courier New" w:hAnsi="Courier New" w:cs="Courier New"/>
          <w:u w:val="single"/>
        </w:rPr>
        <w:t>however, if a person violates a provision of this chapter relating to the possession or control of depressant, hallucinogenic or stimulant drugs, when his possession or control is for the purpose of sale or other disposal to another person, under conviction, he is punishable for the first offense, by imprisonment for not less than five years;</w:t>
      </w:r>
    </w:p>
    <w:p w:rsidR="00DE39A8" w:rsidRPr="007D31BC" w:rsidRDefault="00DE39A8" w:rsidP="003E458C">
      <w:pPr>
        <w:pStyle w:val="PlainText"/>
        <w:rPr>
          <w:rFonts w:ascii="Courier New" w:hAnsi="Courier New" w:cs="Courier New"/>
          <w:u w:val="single"/>
        </w:rPr>
      </w:pPr>
    </w:p>
    <w:p w:rsidR="00DE39A8" w:rsidRDefault="00DE39A8" w:rsidP="003E458C">
      <w:pPr>
        <w:pStyle w:val="PlainText"/>
        <w:rPr>
          <w:rFonts w:ascii="Courier New" w:hAnsi="Courier New" w:cs="Courier New"/>
        </w:rPr>
      </w:pPr>
      <w:proofErr w:type="gramStart"/>
      <w:r>
        <w:rPr>
          <w:rFonts w:ascii="Courier New" w:hAnsi="Courier New" w:cs="Courier New"/>
        </w:rPr>
        <w:t>*sec. 4.</w:t>
      </w:r>
      <w:proofErr w:type="gramEnd"/>
      <w:r>
        <w:rPr>
          <w:rFonts w:ascii="Courier New" w:hAnsi="Courier New" w:cs="Courier New"/>
        </w:rPr>
        <w:t xml:space="preserve"> AS 17.12.110(b</w:t>
      </w:r>
      <w:proofErr w:type="gramStart"/>
      <w:r>
        <w:rPr>
          <w:rFonts w:ascii="Courier New" w:hAnsi="Courier New" w:cs="Courier New"/>
        </w:rPr>
        <w:t>)(</w:t>
      </w:r>
      <w:proofErr w:type="gramEnd"/>
      <w:r>
        <w:rPr>
          <w:rFonts w:ascii="Courier New" w:hAnsi="Courier New" w:cs="Courier New"/>
        </w:rPr>
        <w:t>2)</w:t>
      </w:r>
    </w:p>
    <w:p w:rsidR="00DE39A8" w:rsidRPr="007D31BC" w:rsidRDefault="00DE39A8" w:rsidP="003E458C">
      <w:pPr>
        <w:pStyle w:val="PlainText"/>
        <w:rPr>
          <w:rFonts w:ascii="Courier New" w:hAnsi="Courier New" w:cs="Courier New"/>
          <w:u w:val="single"/>
        </w:rPr>
      </w:pPr>
      <w:r>
        <w:rPr>
          <w:rFonts w:ascii="Courier New" w:hAnsi="Courier New" w:cs="Courier New"/>
        </w:rPr>
        <w:tab/>
        <w:t>(2) for the second and subsequent offenses,</w:t>
      </w:r>
      <w:r w:rsidR="007D31BC">
        <w:rPr>
          <w:rFonts w:ascii="Courier New" w:hAnsi="Courier New" w:cs="Courier New"/>
        </w:rPr>
        <w:t xml:space="preserve"> by imprisonment for any term of y</w:t>
      </w:r>
      <w:r>
        <w:rPr>
          <w:rFonts w:ascii="Courier New" w:hAnsi="Courier New" w:cs="Courier New"/>
        </w:rPr>
        <w:t>e</w:t>
      </w:r>
      <w:r w:rsidR="007D31BC">
        <w:rPr>
          <w:rFonts w:ascii="Courier New" w:hAnsi="Courier New" w:cs="Courier New"/>
        </w:rPr>
        <w:t>a</w:t>
      </w:r>
      <w:r>
        <w:rPr>
          <w:rFonts w:ascii="Courier New" w:hAnsi="Courier New" w:cs="Courier New"/>
        </w:rPr>
        <w:t xml:space="preserve">rs of life, or by a fine of not more than $25,000, or by both; </w:t>
      </w:r>
      <w:r w:rsidRPr="007D31BC">
        <w:rPr>
          <w:rFonts w:ascii="Courier New" w:hAnsi="Courier New" w:cs="Courier New"/>
          <w:u w:val="single"/>
        </w:rPr>
        <w:t>however, if a person violates a provision of this chapter relating to the possession or control of depressant, hallucinogenic or stimulant drugs, when his possession or control is for the purpose of sale or other disposal to another person, upon conviction, he is punishable for the second and subsequent offenses, by imprisonment for not a less than five years.</w:t>
      </w:r>
    </w:p>
    <w:p w:rsidR="00DE39A8" w:rsidRDefault="00DE39A8" w:rsidP="003E458C">
      <w:pPr>
        <w:pStyle w:val="PlainText"/>
        <w:rPr>
          <w:rFonts w:ascii="Courier New" w:hAnsi="Courier New" w:cs="Courier New"/>
        </w:rPr>
      </w:pPr>
    </w:p>
    <w:p w:rsidR="00DE39A8" w:rsidRDefault="00DE39A8" w:rsidP="003E458C">
      <w:pPr>
        <w:pStyle w:val="PlainText"/>
        <w:rPr>
          <w:rFonts w:ascii="Courier New" w:hAnsi="Courier New" w:cs="Courier New"/>
        </w:rPr>
      </w:pPr>
      <w:r>
        <w:rPr>
          <w:rFonts w:ascii="Courier New" w:hAnsi="Courier New" w:cs="Courier New"/>
        </w:rPr>
        <w:t>*Sec. 5. AS 17.12.110(c) is amended to read:</w:t>
      </w:r>
    </w:p>
    <w:p w:rsidR="00DE39A8" w:rsidRDefault="00DE39A8" w:rsidP="003E458C">
      <w:pPr>
        <w:pStyle w:val="PlainText"/>
        <w:rPr>
          <w:rFonts w:ascii="Courier New" w:hAnsi="Courier New" w:cs="Courier New"/>
        </w:rPr>
      </w:pPr>
      <w:r>
        <w:rPr>
          <w:rFonts w:ascii="Courier New" w:hAnsi="Courier New" w:cs="Courier New"/>
        </w:rPr>
        <w:tab/>
        <w:t xml:space="preserve">(c) A person who violates a provision of this chapter by selling or otherwise disposing of a depressant, hallucinogenic or stimulant drug to </w:t>
      </w:r>
      <w:r>
        <w:rPr>
          <w:rFonts w:ascii="Courier New" w:hAnsi="Courier New" w:cs="Courier New"/>
        </w:rPr>
        <w:lastRenderedPageBreak/>
        <w:t>a person less than 19 years of age is guilty of a felony and upon conviction is punishable by imprisonment for any term of years</w:t>
      </w:r>
    </w:p>
    <w:p w:rsidR="00DE39A8" w:rsidRDefault="00DE39A8" w:rsidP="003E458C">
      <w:pPr>
        <w:pStyle w:val="PlainText"/>
        <w:rPr>
          <w:rFonts w:ascii="Courier New" w:hAnsi="Courier New" w:cs="Courier New"/>
        </w:rPr>
      </w:pPr>
    </w:p>
    <w:p w:rsidR="00DE39A8" w:rsidRDefault="00DE39A8" w:rsidP="003E458C">
      <w:pPr>
        <w:pStyle w:val="PlainText"/>
        <w:rPr>
          <w:rFonts w:ascii="Courier New" w:hAnsi="Courier New" w:cs="Courier New"/>
        </w:rPr>
      </w:pPr>
      <w:r>
        <w:rPr>
          <w:rFonts w:ascii="Courier New" w:hAnsi="Courier New" w:cs="Courier New"/>
        </w:rPr>
        <w:t xml:space="preserve"> </w:t>
      </w:r>
    </w:p>
    <w:p w:rsidR="00DE39A8" w:rsidRDefault="007D31BC" w:rsidP="003E458C">
      <w:pPr>
        <w:pStyle w:val="PlainText"/>
        <w:rPr>
          <w:rFonts w:ascii="Courier New" w:hAnsi="Courier New" w:cs="Courier New"/>
        </w:rPr>
      </w:pPr>
      <w:r>
        <w:rPr>
          <w:rFonts w:ascii="Courier New" w:hAnsi="Courier New" w:cs="Courier New"/>
        </w:rPr>
        <w:t xml:space="preserve">CSSB 15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-2-</w:t>
      </w:r>
    </w:p>
    <w:p w:rsidR="00DE39A8" w:rsidRDefault="00DE39A8"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271-----------------------</w:t>
      </w:r>
    </w:p>
    <w:p w:rsidR="007D31BC" w:rsidRDefault="007D31BC" w:rsidP="003E458C">
      <w:pPr>
        <w:pStyle w:val="PlainText"/>
        <w:rPr>
          <w:rFonts w:ascii="Courier New" w:hAnsi="Courier New" w:cs="Courier New"/>
        </w:rPr>
      </w:pPr>
    </w:p>
    <w:p w:rsidR="007D31BC" w:rsidRPr="007D31BC" w:rsidRDefault="007D31BC" w:rsidP="003E458C">
      <w:pPr>
        <w:pStyle w:val="PlainText"/>
        <w:rPr>
          <w:rFonts w:ascii="Courier New" w:hAnsi="Courier New" w:cs="Courier New"/>
          <w:strike/>
          <w:u w:val="single"/>
        </w:rPr>
      </w:pPr>
      <w:r>
        <w:rPr>
          <w:rFonts w:ascii="Courier New" w:hAnsi="Courier New" w:cs="Courier New"/>
        </w:rPr>
        <w:t xml:space="preserve">Or life, or by </w:t>
      </w:r>
      <w:r w:rsidRPr="007D31BC">
        <w:rPr>
          <w:rFonts w:ascii="Courier New" w:hAnsi="Courier New" w:cs="Courier New"/>
          <w:strike/>
        </w:rPr>
        <w:t xml:space="preserve">a fine of not more than $25,000 or by both, </w:t>
      </w:r>
      <w:r w:rsidRPr="007D31BC">
        <w:rPr>
          <w:rFonts w:ascii="Courier New" w:hAnsi="Courier New" w:cs="Courier New"/>
          <w:strike/>
          <w:u w:val="single"/>
        </w:rPr>
        <w:t>but in no case shall the person be imprisoned for less than 5 years.</w:t>
      </w:r>
    </w:p>
    <w:p w:rsidR="007D31BC" w:rsidRDefault="007D31BC" w:rsidP="003E458C">
      <w:pPr>
        <w:pStyle w:val="PlainText"/>
        <w:rPr>
          <w:rFonts w:ascii="Courier New" w:hAnsi="Courier New" w:cs="Courier New"/>
        </w:rPr>
      </w:pPr>
    </w:p>
    <w:p w:rsidR="007D31BC" w:rsidRDefault="007D31BC" w:rsidP="003E458C">
      <w:pPr>
        <w:pStyle w:val="PlainText"/>
        <w:rPr>
          <w:rFonts w:ascii="Courier New" w:hAnsi="Courier New" w:cs="Courier New"/>
        </w:rPr>
      </w:pPr>
      <w:r>
        <w:rPr>
          <w:rFonts w:ascii="Courier New" w:hAnsi="Courier New" w:cs="Courier New"/>
        </w:rPr>
        <w:t xml:space="preserve">*Sec. 6. This Act takes effect on the day after its passage and approval or on the day it becomes law without approval. </w:t>
      </w:r>
    </w:p>
    <w:p w:rsidR="007D31BC" w:rsidRDefault="007D31BC" w:rsidP="003E458C">
      <w:pPr>
        <w:pStyle w:val="PlainText"/>
        <w:rPr>
          <w:rFonts w:ascii="Courier New" w:hAnsi="Courier New" w:cs="Courier New"/>
        </w:rPr>
      </w:pPr>
    </w:p>
    <w:p w:rsidR="007D31BC" w:rsidRDefault="007D31BC" w:rsidP="003E458C">
      <w:pPr>
        <w:pStyle w:val="PlainText"/>
        <w:rPr>
          <w:rFonts w:ascii="Courier New" w:hAnsi="Courier New" w:cs="Courier New"/>
        </w:rPr>
      </w:pPr>
    </w:p>
    <w:p w:rsidR="007D31BC" w:rsidRDefault="007D31BC"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272-----------------------</w:t>
      </w:r>
    </w:p>
    <w:p w:rsidR="007D31BC" w:rsidRDefault="007D31BC" w:rsidP="003E458C">
      <w:pPr>
        <w:pStyle w:val="PlainText"/>
        <w:rPr>
          <w:rFonts w:ascii="Courier New" w:hAnsi="Courier New" w:cs="Courier New"/>
        </w:rPr>
      </w:pPr>
    </w:p>
    <w:p w:rsidR="00645F9C" w:rsidRDefault="003E458C" w:rsidP="00726E3C">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00645F9C">
        <w:rPr>
          <w:rFonts w:ascii="Courier New" w:hAnsi="Courier New" w:cs="Courier New"/>
        </w:rPr>
        <w:t>SERVICES COMMITTEE MEETING</w:t>
      </w:r>
      <w:r w:rsidR="00645F9C">
        <w:rPr>
          <w:rFonts w:ascii="Courier New" w:hAnsi="Courier New" w:cs="Courier New"/>
        </w:rPr>
        <w:cr/>
        <w:t xml:space="preserve">March </w:t>
      </w:r>
      <w:r w:rsidRPr="003E458C">
        <w:rPr>
          <w:rFonts w:ascii="Courier New" w:hAnsi="Courier New" w:cs="Courier New"/>
        </w:rPr>
        <w:t>14,</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8:30</w:t>
      </w:r>
      <w:r w:rsidR="00DF7932">
        <w:rPr>
          <w:rFonts w:ascii="Courier New" w:hAnsi="Courier New" w:cs="Courier New"/>
        </w:rPr>
        <w:t xml:space="preserve"> </w:t>
      </w:r>
      <w:r w:rsidR="00645F9C">
        <w:rPr>
          <w:rFonts w:ascii="Courier New" w:hAnsi="Courier New" w:cs="Courier New"/>
        </w:rPr>
        <w:t>a.m.</w:t>
      </w:r>
      <w:r w:rsidR="00645F9C">
        <w:rPr>
          <w:rFonts w:ascii="Courier New" w:hAnsi="Courier New" w:cs="Courier New"/>
        </w:rPr>
        <w:cr/>
      </w:r>
    </w:p>
    <w:p w:rsidR="00C52D1C" w:rsidRDefault="003E458C" w:rsidP="003E458C">
      <w:pPr>
        <w:pStyle w:val="PlainText"/>
        <w:rPr>
          <w:rFonts w:ascii="Courier New" w:hAnsi="Courier New" w:cs="Courier New"/>
        </w:rPr>
      </w:pPr>
      <w:r w:rsidRPr="003E458C">
        <w:rPr>
          <w:rFonts w:ascii="Courier New" w:hAnsi="Courier New" w:cs="Courier New"/>
        </w:rPr>
        <w:t>PRESENT:</w:t>
      </w:r>
      <w:r w:rsidR="00645F9C">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Pr="003E458C">
        <w:rPr>
          <w:rFonts w:ascii="Courier New" w:hAnsi="Courier New" w:cs="Courier New"/>
        </w:rPr>
        <w:t>Hensley</w:t>
      </w:r>
      <w:r w:rsidRPr="003E458C">
        <w:rPr>
          <w:rFonts w:ascii="Courier New" w:hAnsi="Courier New" w:cs="Courier New"/>
        </w:rPr>
        <w:cr/>
        <w:t>Also</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to testify</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Marshall</w:t>
      </w:r>
      <w:r w:rsidR="00DF7932">
        <w:rPr>
          <w:rFonts w:ascii="Courier New" w:hAnsi="Courier New" w:cs="Courier New"/>
        </w:rPr>
        <w:t xml:space="preserve"> </w:t>
      </w:r>
      <w:r w:rsidR="00C52D1C">
        <w:rPr>
          <w:rFonts w:ascii="Courier New" w:hAnsi="Courier New" w:cs="Courier New"/>
        </w:rPr>
        <w:t xml:space="preserve">Lind, </w:t>
      </w:r>
      <w:r w:rsidRPr="003E458C">
        <w:rPr>
          <w:rFonts w:ascii="Courier New" w:hAnsi="Courier New" w:cs="Courier New"/>
        </w:rPr>
        <w:t>Department</w:t>
      </w:r>
      <w:r w:rsidR="00645F9C">
        <w:rPr>
          <w:rFonts w:ascii="Courier New" w:hAnsi="Courier New" w:cs="Courier New"/>
        </w:rPr>
        <w:t xml:space="preserve"> </w:t>
      </w:r>
      <w:r w:rsidRPr="003E458C">
        <w:rPr>
          <w:rFonts w:ascii="Courier New" w:hAnsi="Courier New" w:cs="Courier New"/>
        </w:rPr>
        <w:t>of Education,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 Robert</w:t>
      </w:r>
      <w:r w:rsidR="00DF7932">
        <w:rPr>
          <w:rFonts w:ascii="Courier New" w:hAnsi="Courier New" w:cs="Courier New"/>
        </w:rPr>
        <w:t xml:space="preserve"> </w:t>
      </w:r>
      <w:r w:rsidRPr="003E458C">
        <w:rPr>
          <w:rFonts w:ascii="Courier New" w:hAnsi="Courier New" w:cs="Courier New"/>
        </w:rPr>
        <w:t xml:space="preserve">Van </w:t>
      </w:r>
      <w:proofErr w:type="spellStart"/>
      <w:r w:rsidRPr="003E458C">
        <w:rPr>
          <w:rFonts w:ascii="Courier New" w:hAnsi="Courier New" w:cs="Courier New"/>
        </w:rPr>
        <w:t>Houte</w:t>
      </w:r>
      <w:proofErr w:type="spellEnd"/>
      <w:r w:rsidRPr="003E458C">
        <w:rPr>
          <w:rFonts w:ascii="Courier New" w:hAnsi="Courier New" w:cs="Courier New"/>
        </w:rPr>
        <w:t>,</w:t>
      </w:r>
      <w:r w:rsidR="00DF7932">
        <w:rPr>
          <w:rFonts w:ascii="Courier New" w:hAnsi="Courier New" w:cs="Courier New"/>
        </w:rPr>
        <w:t xml:space="preserve"> </w:t>
      </w:r>
      <w:r w:rsidR="00C52D1C">
        <w:rPr>
          <w:rFonts w:ascii="Courier New" w:hAnsi="Courier New" w:cs="Courier New"/>
        </w:rPr>
        <w:t>NEA-</w:t>
      </w:r>
      <w:r w:rsidRPr="003E458C">
        <w:rPr>
          <w:rFonts w:ascii="Courier New" w:hAnsi="Courier New" w:cs="Courier New"/>
        </w:rPr>
        <w:t>Alaska.</w:t>
      </w:r>
      <w:r w:rsidRPr="003E458C">
        <w:rPr>
          <w:rFonts w:ascii="Courier New" w:hAnsi="Courier New" w:cs="Courier New"/>
        </w:rPr>
        <w:cr/>
        <w:t xml:space="preserve"> </w:t>
      </w:r>
    </w:p>
    <w:p w:rsidR="00C52D1C" w:rsidRDefault="00C52D1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15</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members</w:t>
      </w:r>
      <w:r w:rsidR="00DF7932">
        <w:rPr>
          <w:rFonts w:ascii="Courier New" w:hAnsi="Courier New" w:cs="Courier New"/>
        </w:rPr>
        <w:t xml:space="preserve"> </w:t>
      </w:r>
      <w:r w:rsidR="003E458C" w:rsidRPr="003E458C">
        <w:rPr>
          <w:rFonts w:ascii="Courier New" w:hAnsi="Courier New" w:cs="Courier New"/>
        </w:rPr>
        <w:t>briefly</w:t>
      </w:r>
      <w:r w:rsidR="00DF7932">
        <w:rPr>
          <w:rFonts w:ascii="Courier New" w:hAnsi="Courier New" w:cs="Courier New"/>
        </w:rPr>
        <w:t xml:space="preserve"> </w:t>
      </w:r>
      <w:r w:rsidR="003E458C" w:rsidRPr="003E458C">
        <w:rPr>
          <w:rFonts w:ascii="Courier New" w:hAnsi="Courier New" w:cs="Courier New"/>
        </w:rPr>
        <w:t>reviewed</w:t>
      </w:r>
      <w:r w:rsidR="00DF7932">
        <w:rPr>
          <w:rFonts w:ascii="Courier New" w:hAnsi="Courier New" w:cs="Courier New"/>
        </w:rPr>
        <w:t xml:space="preserve"> </w:t>
      </w:r>
      <w:r>
        <w:rPr>
          <w:rFonts w:ascii="Courier New" w:hAnsi="Courier New" w:cs="Courier New"/>
        </w:rPr>
        <w:t xml:space="preserve">the corrected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Substitute</w:t>
      </w:r>
      <w:r w:rsidR="00DF7932">
        <w:rPr>
          <w:rFonts w:ascii="Courier New" w:hAnsi="Courier New" w:cs="Courier New"/>
        </w:rPr>
        <w:t xml:space="preserve"> </w:t>
      </w:r>
      <w:r w:rsidR="003E458C" w:rsidRPr="003E458C">
        <w:rPr>
          <w:rFonts w:ascii="Courier New" w:hAnsi="Courier New" w:cs="Courier New"/>
        </w:rPr>
        <w:t>for SB</w:t>
      </w:r>
      <w:r w:rsidR="00DF7932">
        <w:rPr>
          <w:rFonts w:ascii="Courier New" w:hAnsi="Courier New" w:cs="Courier New"/>
        </w:rPr>
        <w:t xml:space="preserve"> </w:t>
      </w:r>
      <w:r w:rsidR="003E458C" w:rsidRPr="003E458C">
        <w:rPr>
          <w:rFonts w:ascii="Courier New" w:hAnsi="Courier New" w:cs="Courier New"/>
        </w:rPr>
        <w:t>15 (see minutes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March</w:t>
      </w:r>
      <w:r w:rsidR="00DF7932">
        <w:rPr>
          <w:rFonts w:ascii="Courier New" w:hAnsi="Courier New" w:cs="Courier New"/>
        </w:rPr>
        <w:t xml:space="preserve"> </w:t>
      </w:r>
      <w:r>
        <w:rPr>
          <w:rFonts w:ascii="Courier New" w:hAnsi="Courier New" w:cs="Courier New"/>
        </w:rPr>
        <w:t xml:space="preserve">13)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then signed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report</w:t>
      </w:r>
      <w:r w:rsidR="00DF7932">
        <w:rPr>
          <w:rFonts w:ascii="Courier New" w:hAnsi="Courier New" w:cs="Courier New"/>
        </w:rPr>
        <w:t xml:space="preserve"> </w:t>
      </w:r>
      <w:r>
        <w:rPr>
          <w:rFonts w:ascii="Courier New" w:hAnsi="Courier New" w:cs="Courier New"/>
        </w:rPr>
        <w:t xml:space="preserve">with individual </w:t>
      </w:r>
      <w:r w:rsidR="003E458C" w:rsidRPr="003E458C">
        <w:rPr>
          <w:rFonts w:ascii="Courier New" w:hAnsi="Courier New" w:cs="Courier New"/>
        </w:rPr>
        <w:t>recommendations. CSSB</w:t>
      </w:r>
      <w:r w:rsidR="00DF7932">
        <w:rPr>
          <w:rFonts w:ascii="Courier New" w:hAnsi="Courier New" w:cs="Courier New"/>
        </w:rPr>
        <w:t xml:space="preserve"> </w:t>
      </w:r>
      <w:r w:rsidR="003E458C" w:rsidRPr="003E458C">
        <w:rPr>
          <w:rFonts w:ascii="Courier New" w:hAnsi="Courier New" w:cs="Courier New"/>
        </w:rPr>
        <w:t>15 was</w:t>
      </w:r>
      <w:r w:rsidR="00DF7932">
        <w:rPr>
          <w:rFonts w:ascii="Courier New" w:hAnsi="Courier New" w:cs="Courier New"/>
        </w:rPr>
        <w:t xml:space="preserve"> </w:t>
      </w:r>
      <w:r w:rsidR="003E458C" w:rsidRPr="003E458C">
        <w:rPr>
          <w:rFonts w:ascii="Courier New" w:hAnsi="Courier New" w:cs="Courier New"/>
        </w:rPr>
        <w:t>passed</w:t>
      </w:r>
      <w:r w:rsidR="00DF7932">
        <w:rPr>
          <w:rFonts w:ascii="Courier New" w:hAnsi="Courier New" w:cs="Courier New"/>
        </w:rPr>
        <w:t xml:space="preserve"> </w:t>
      </w:r>
      <w:r w:rsidR="003E458C" w:rsidRPr="003E458C">
        <w:rPr>
          <w:rFonts w:ascii="Courier New" w:hAnsi="Courier New" w:cs="Courier New"/>
        </w:rPr>
        <w:t>out of Committee.</w:t>
      </w:r>
      <w:r w:rsidR="003E458C" w:rsidRPr="003E458C">
        <w:rPr>
          <w:rFonts w:ascii="Courier New" w:hAnsi="Courier New" w:cs="Courier New"/>
        </w:rPr>
        <w:cr/>
      </w:r>
    </w:p>
    <w:p w:rsidR="00C52D1C" w:rsidRDefault="00C52D1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447</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consider</w:t>
      </w:r>
      <w:r w:rsidR="00DF7932">
        <w:rPr>
          <w:rFonts w:ascii="Courier New" w:hAnsi="Courier New" w:cs="Courier New"/>
        </w:rPr>
        <w:t xml:space="preserve"> </w:t>
      </w:r>
      <w:r w:rsidR="003E458C" w:rsidRPr="003E458C">
        <w:rPr>
          <w:rFonts w:ascii="Courier New" w:hAnsi="Courier New" w:cs="Courier New"/>
        </w:rPr>
        <w:t>SB 447</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Overstreet</w:t>
      </w:r>
      <w:r w:rsidR="00DF7932">
        <w:rPr>
          <w:rFonts w:ascii="Courier New" w:hAnsi="Courier New" w:cs="Courier New"/>
        </w:rPr>
        <w:t xml:space="preserve"> </w:t>
      </w:r>
      <w:r w:rsidR="003E458C" w:rsidRPr="003E458C">
        <w:rPr>
          <w:rFonts w:ascii="Courier New" w:hAnsi="Courier New" w:cs="Courier New"/>
        </w:rPr>
        <w:t>had told</w:t>
      </w:r>
      <w:r w:rsidR="00DF7932">
        <w:rPr>
          <w:rFonts w:ascii="Courier New" w:hAnsi="Courier New" w:cs="Courier New"/>
        </w:rPr>
        <w:t xml:space="preserve"> </w:t>
      </w:r>
      <w:r w:rsidR="003E458C" w:rsidRPr="003E458C">
        <w:rPr>
          <w:rFonts w:ascii="Courier New" w:hAnsi="Courier New" w:cs="Courier New"/>
        </w:rPr>
        <w:t>him the</w:t>
      </w:r>
      <w:r w:rsidR="00DF7932">
        <w:rPr>
          <w:rFonts w:ascii="Courier New" w:hAnsi="Courier New" w:cs="Courier New"/>
        </w:rPr>
        <w:t xml:space="preserve"> </w:t>
      </w:r>
      <w:r w:rsidR="003E458C" w:rsidRPr="003E458C">
        <w:rPr>
          <w:rFonts w:ascii="Courier New" w:hAnsi="Courier New" w:cs="Courier New"/>
        </w:rPr>
        <w:t>School</w:t>
      </w:r>
      <w:r w:rsidR="00DF7932">
        <w:rPr>
          <w:rFonts w:ascii="Courier New" w:hAnsi="Courier New" w:cs="Courier New"/>
        </w:rPr>
        <w:t xml:space="preserve"> </w:t>
      </w:r>
      <w:r>
        <w:rPr>
          <w:rFonts w:ascii="Courier New" w:hAnsi="Courier New" w:cs="Courier New"/>
        </w:rPr>
        <w:t xml:space="preserve">Board </w:t>
      </w:r>
      <w:r w:rsidR="003E458C" w:rsidRPr="003E458C">
        <w:rPr>
          <w:rFonts w:ascii="Courier New" w:hAnsi="Courier New" w:cs="Courier New"/>
        </w:rPr>
        <w:t>Association</w:t>
      </w:r>
      <w:r>
        <w:rPr>
          <w:rFonts w:ascii="Courier New" w:hAnsi="Courier New" w:cs="Courier New"/>
        </w:rPr>
        <w:t xml:space="preserve"> </w:t>
      </w:r>
      <w:r w:rsidR="003E458C" w:rsidRPr="003E458C">
        <w:rPr>
          <w:rFonts w:ascii="Courier New" w:hAnsi="Courier New" w:cs="Courier New"/>
        </w:rPr>
        <w:t>did not</w:t>
      </w:r>
      <w:r w:rsidR="00DF7932">
        <w:rPr>
          <w:rFonts w:ascii="Courier New" w:hAnsi="Courier New" w:cs="Courier New"/>
        </w:rPr>
        <w:t xml:space="preserve"> </w:t>
      </w:r>
      <w:r w:rsidR="003E458C" w:rsidRPr="003E458C">
        <w:rPr>
          <w:rFonts w:ascii="Courier New" w:hAnsi="Courier New" w:cs="Courier New"/>
        </w:rPr>
        <w:t>object</w:t>
      </w:r>
      <w:r w:rsidR="00DF7932">
        <w:rPr>
          <w:rFonts w:ascii="Courier New" w:hAnsi="Courier New" w:cs="Courier New"/>
        </w:rPr>
        <w:t xml:space="preserve"> </w:t>
      </w:r>
      <w:r w:rsidR="003E458C" w:rsidRPr="003E458C">
        <w:rPr>
          <w:rFonts w:ascii="Courier New" w:hAnsi="Courier New" w:cs="Courier New"/>
        </w:rPr>
        <w:t>to the bill,</w:t>
      </w:r>
      <w:r w:rsidR="00DF7932">
        <w:rPr>
          <w:rFonts w:ascii="Courier New" w:hAnsi="Courier New" w:cs="Courier New"/>
        </w:rPr>
        <w:t xml:space="preserve"> </w:t>
      </w:r>
      <w:r w:rsidR="003E458C" w:rsidRPr="003E458C">
        <w:rPr>
          <w:rFonts w:ascii="Courier New" w:hAnsi="Courier New" w:cs="Courier New"/>
        </w:rPr>
        <w:t>but that</w:t>
      </w:r>
      <w:r w:rsidR="00DF7932">
        <w:rPr>
          <w:rFonts w:ascii="Courier New" w:hAnsi="Courier New" w:cs="Courier New"/>
        </w:rPr>
        <w:t xml:space="preserve"> </w:t>
      </w:r>
      <w:r>
        <w:rPr>
          <w:rFonts w:ascii="Courier New" w:hAnsi="Courier New" w:cs="Courier New"/>
        </w:rPr>
        <w:t xml:space="preserve">he did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see any</w:t>
      </w:r>
      <w:r w:rsidR="00DF7932">
        <w:rPr>
          <w:rFonts w:ascii="Courier New" w:hAnsi="Courier New" w:cs="Courier New"/>
        </w:rPr>
        <w:t xml:space="preserve"> </w:t>
      </w:r>
      <w:r w:rsidR="003E458C" w:rsidRPr="003E458C">
        <w:rPr>
          <w:rFonts w:ascii="Courier New" w:hAnsi="Courier New" w:cs="Courier New"/>
        </w:rPr>
        <w:t>real need</w:t>
      </w:r>
      <w:r w:rsidR="00DF7932">
        <w:rPr>
          <w:rFonts w:ascii="Courier New" w:hAnsi="Courier New" w:cs="Courier New"/>
        </w:rPr>
        <w:t xml:space="preserve"> </w:t>
      </w:r>
      <w:r w:rsidR="003E458C" w:rsidRPr="003E458C">
        <w:rPr>
          <w:rFonts w:ascii="Courier New" w:hAnsi="Courier New" w:cs="Courier New"/>
        </w:rPr>
        <w:t>for it.</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Pr>
          <w:rFonts w:ascii="Courier New" w:hAnsi="Courier New" w:cs="Courier New"/>
        </w:rPr>
        <w:t xml:space="preserve">asked the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for the</w:t>
      </w:r>
      <w:r w:rsidR="00DF7932">
        <w:rPr>
          <w:rFonts w:ascii="Courier New" w:hAnsi="Courier New" w:cs="Courier New"/>
        </w:rPr>
        <w:t xml:space="preserve"> </w:t>
      </w:r>
      <w:r w:rsidR="003E458C" w:rsidRPr="003E458C">
        <w:rPr>
          <w:rFonts w:ascii="Courier New" w:hAnsi="Courier New" w:cs="Courier New"/>
        </w:rPr>
        <w:t>Department's</w:t>
      </w:r>
      <w:r w:rsidR="00DF7932">
        <w:rPr>
          <w:rFonts w:ascii="Courier New" w:hAnsi="Courier New" w:cs="Courier New"/>
        </w:rPr>
        <w:t xml:space="preserve"> </w:t>
      </w:r>
      <w:r w:rsidR="003E458C" w:rsidRPr="003E458C">
        <w:rPr>
          <w:rFonts w:ascii="Courier New" w:hAnsi="Courier New" w:cs="Courier New"/>
        </w:rPr>
        <w:t>views</w:t>
      </w:r>
      <w:r w:rsidR="00DF7932">
        <w:rPr>
          <w:rFonts w:ascii="Courier New" w:hAnsi="Courier New" w:cs="Courier New"/>
        </w:rPr>
        <w:t xml:space="preserve"> </w:t>
      </w:r>
      <w:r w:rsidR="003E458C" w:rsidRPr="003E458C">
        <w:rPr>
          <w:rFonts w:ascii="Courier New" w:hAnsi="Courier New" w:cs="Courier New"/>
        </w:rPr>
        <w:t>on 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Pr>
          <w:rFonts w:ascii="Courier New" w:hAnsi="Courier New" w:cs="Courier New"/>
        </w:rPr>
        <w:t xml:space="preserve">Mr.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 did</w:t>
      </w:r>
      <w:r w:rsidR="00DF7932">
        <w:rPr>
          <w:rFonts w:ascii="Courier New" w:hAnsi="Courier New" w:cs="Courier New"/>
        </w:rPr>
        <w:t xml:space="preserve"> </w:t>
      </w:r>
      <w:r w:rsidR="003E458C" w:rsidRPr="003E458C">
        <w:rPr>
          <w:rFonts w:ascii="Courier New" w:hAnsi="Courier New" w:cs="Courier New"/>
        </w:rPr>
        <w:t>not have</w:t>
      </w:r>
      <w:r w:rsidR="00DF7932">
        <w:rPr>
          <w:rFonts w:ascii="Courier New" w:hAnsi="Courier New" w:cs="Courier New"/>
        </w:rPr>
        <w:t xml:space="preserve"> </w:t>
      </w:r>
      <w:r w:rsidR="003E458C" w:rsidRPr="003E458C">
        <w:rPr>
          <w:rFonts w:ascii="Courier New" w:hAnsi="Courier New" w:cs="Courier New"/>
        </w:rPr>
        <w:t>any strong</w:t>
      </w:r>
      <w:r w:rsidR="00DF7932">
        <w:rPr>
          <w:rFonts w:ascii="Courier New" w:hAnsi="Courier New" w:cs="Courier New"/>
        </w:rPr>
        <w:t xml:space="preserve"> </w:t>
      </w:r>
      <w:r w:rsidR="003E458C" w:rsidRPr="003E458C">
        <w:rPr>
          <w:rFonts w:ascii="Courier New" w:hAnsi="Courier New" w:cs="Courier New"/>
        </w:rPr>
        <w:t>feelings,</w:t>
      </w:r>
      <w:r w:rsidR="00DF7932">
        <w:rPr>
          <w:rFonts w:ascii="Courier New" w:hAnsi="Courier New" w:cs="Courier New"/>
        </w:rPr>
        <w:t xml:space="preserve"> </w:t>
      </w:r>
      <w:r>
        <w:rPr>
          <w:rFonts w:ascii="Courier New" w:hAnsi="Courier New" w:cs="Courier New"/>
        </w:rPr>
        <w:t xml:space="preserve">one way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the other,</w:t>
      </w:r>
      <w:r w:rsidR="00DF7932">
        <w:rPr>
          <w:rFonts w:ascii="Courier New" w:hAnsi="Courier New" w:cs="Courier New"/>
        </w:rPr>
        <w:t xml:space="preserve"> </w:t>
      </w:r>
      <w:r w:rsidR="003E458C" w:rsidRPr="003E458C">
        <w:rPr>
          <w:rFonts w:ascii="Courier New" w:hAnsi="Courier New" w:cs="Courier New"/>
        </w:rPr>
        <w:t>toward</w:t>
      </w:r>
      <w:r w:rsidR="00DF7932">
        <w:rPr>
          <w:rFonts w:ascii="Courier New" w:hAnsi="Courier New" w:cs="Courier New"/>
        </w:rPr>
        <w:t xml:space="preserve"> </w:t>
      </w:r>
      <w:r w:rsidR="003E458C" w:rsidRPr="003E458C">
        <w:rPr>
          <w:rFonts w:ascii="Courier New" w:hAnsi="Courier New" w:cs="Courier New"/>
        </w:rPr>
        <w:t>the bill</w:t>
      </w:r>
      <w:r w:rsidR="00DF7932">
        <w:rPr>
          <w:rFonts w:ascii="Courier New" w:hAnsi="Courier New" w:cs="Courier New"/>
        </w:rPr>
        <w:t xml:space="preserve"> </w:t>
      </w:r>
      <w:r w:rsidR="003E458C" w:rsidRPr="003E458C">
        <w:rPr>
          <w:rFonts w:ascii="Courier New" w:hAnsi="Courier New" w:cs="Courier New"/>
        </w:rPr>
        <w:t>but that</w:t>
      </w:r>
      <w:r w:rsidR="00DF7932">
        <w:rPr>
          <w:rFonts w:ascii="Courier New" w:hAnsi="Courier New" w:cs="Courier New"/>
        </w:rPr>
        <w:t xml:space="preserve"> </w:t>
      </w:r>
      <w:r w:rsidR="003E458C" w:rsidRPr="003E458C">
        <w:rPr>
          <w:rFonts w:ascii="Courier New" w:hAnsi="Courier New" w:cs="Courier New"/>
        </w:rPr>
        <w:t>the school</w:t>
      </w:r>
      <w:r w:rsidR="00DF7932">
        <w:rPr>
          <w:rFonts w:ascii="Courier New" w:hAnsi="Courier New" w:cs="Courier New"/>
        </w:rPr>
        <w:t xml:space="preserve"> </w:t>
      </w:r>
      <w:r>
        <w:rPr>
          <w:rFonts w:ascii="Courier New" w:hAnsi="Courier New" w:cs="Courier New"/>
        </w:rPr>
        <w:t xml:space="preserve">principals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Pr>
          <w:rFonts w:ascii="Courier New" w:hAnsi="Courier New" w:cs="Courier New"/>
        </w:rPr>
        <w:t>needed to</w:t>
      </w:r>
      <w:r w:rsidR="00DF7932">
        <w:rPr>
          <w:rFonts w:ascii="Courier New" w:hAnsi="Courier New" w:cs="Courier New"/>
        </w:rPr>
        <w:t xml:space="preserve"> </w:t>
      </w:r>
      <w:r w:rsidR="003E458C" w:rsidRPr="003E458C">
        <w:rPr>
          <w:rFonts w:ascii="Courier New" w:hAnsi="Courier New" w:cs="Courier New"/>
        </w:rPr>
        <w:t>clarify</w:t>
      </w:r>
      <w:r w:rsidR="00DF7932">
        <w:rPr>
          <w:rFonts w:ascii="Courier New" w:hAnsi="Courier New" w:cs="Courier New"/>
        </w:rPr>
        <w:t xml:space="preserve"> </w:t>
      </w:r>
      <w:r w:rsidR="003E458C" w:rsidRPr="003E458C">
        <w:rPr>
          <w:rFonts w:ascii="Courier New" w:hAnsi="Courier New" w:cs="Courier New"/>
        </w:rPr>
        <w:t>their</w:t>
      </w:r>
      <w:r w:rsidR="00DF7932">
        <w:rPr>
          <w:rFonts w:ascii="Courier New" w:hAnsi="Courier New" w:cs="Courier New"/>
        </w:rPr>
        <w:t xml:space="preserve"> </w:t>
      </w:r>
      <w:r w:rsidR="003E458C" w:rsidRPr="003E458C">
        <w:rPr>
          <w:rFonts w:ascii="Courier New" w:hAnsi="Courier New" w:cs="Courier New"/>
        </w:rPr>
        <w:t>positions.</w:t>
      </w:r>
      <w:r>
        <w:rPr>
          <w:rFonts w:ascii="Courier New" w:hAnsi="Courier New" w:cs="Courier New"/>
        </w:rPr>
        <w:t xml:space="preserve"> Mr. Lind </w:t>
      </w:r>
      <w:r w:rsidR="003E458C" w:rsidRPr="003E458C">
        <w:rPr>
          <w:rFonts w:ascii="Courier New" w:hAnsi="Courier New" w:cs="Courier New"/>
        </w:rPr>
        <w:t>pointed</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that in</w:t>
      </w:r>
      <w:r w:rsidR="00DF7932">
        <w:rPr>
          <w:rFonts w:ascii="Courier New" w:hAnsi="Courier New" w:cs="Courier New"/>
        </w:rPr>
        <w:t xml:space="preserve"> </w:t>
      </w:r>
      <w:r w:rsidR="003E458C" w:rsidRPr="003E458C">
        <w:rPr>
          <w:rFonts w:ascii="Courier New" w:hAnsi="Courier New" w:cs="Courier New"/>
        </w:rPr>
        <w:t>some areas</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principals do not have authority </w:t>
      </w:r>
      <w:r w:rsidR="003E458C" w:rsidRPr="003E458C">
        <w:rPr>
          <w:rFonts w:ascii="Courier New" w:hAnsi="Courier New" w:cs="Courier New"/>
        </w:rPr>
        <w:t>to recommend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personnel be</w:t>
      </w:r>
      <w:r w:rsidR="00DF7932">
        <w:rPr>
          <w:rFonts w:ascii="Courier New" w:hAnsi="Courier New" w:cs="Courier New"/>
        </w:rPr>
        <w:t xml:space="preserve"> </w:t>
      </w:r>
      <w:r w:rsidR="003E458C" w:rsidRPr="003E458C">
        <w:rPr>
          <w:rFonts w:ascii="Courier New" w:hAnsi="Courier New" w:cs="Courier New"/>
        </w:rPr>
        <w:t>hired</w:t>
      </w:r>
      <w:r w:rsidR="00DF7932">
        <w:rPr>
          <w:rFonts w:ascii="Courier New" w:hAnsi="Courier New" w:cs="Courier New"/>
        </w:rPr>
        <w:t xml:space="preserve"> </w:t>
      </w:r>
      <w:r>
        <w:rPr>
          <w:rFonts w:ascii="Courier New" w:hAnsi="Courier New" w:cs="Courier New"/>
        </w:rPr>
        <w:t xml:space="preserve">or fired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this bill</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provide principals</w:t>
      </w:r>
      <w:r>
        <w:rPr>
          <w:rFonts w:ascii="Courier New" w:hAnsi="Courier New" w:cs="Courier New"/>
        </w:rPr>
        <w:t xml:space="preserve"> </w:t>
      </w:r>
      <w:r w:rsidR="003E458C" w:rsidRPr="003E458C">
        <w:rPr>
          <w:rFonts w:ascii="Courier New" w:hAnsi="Courier New" w:cs="Courier New"/>
        </w:rPr>
        <w:t>with this</w:t>
      </w:r>
      <w:r w:rsidR="00DF7932">
        <w:rPr>
          <w:rFonts w:ascii="Courier New" w:hAnsi="Courier New" w:cs="Courier New"/>
        </w:rPr>
        <w:t xml:space="preserve"> </w:t>
      </w:r>
      <w:r>
        <w:rPr>
          <w:rFonts w:ascii="Courier New" w:hAnsi="Courier New" w:cs="Courier New"/>
        </w:rPr>
        <w:t>authority. Senator Harri</w:t>
      </w:r>
      <w:r w:rsidR="003E458C" w:rsidRPr="003E458C">
        <w:rPr>
          <w:rFonts w:ascii="Courier New" w:hAnsi="Courier New" w:cs="Courier New"/>
        </w:rPr>
        <w:t>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 principals in remote</w:t>
      </w:r>
      <w:r w:rsidR="00DF7932">
        <w:rPr>
          <w:rFonts w:ascii="Courier New" w:hAnsi="Courier New" w:cs="Courier New"/>
        </w:rPr>
        <w:t xml:space="preserve"> </w:t>
      </w:r>
      <w:r w:rsidR="003E458C" w:rsidRPr="003E458C">
        <w:rPr>
          <w:rFonts w:ascii="Courier New" w:hAnsi="Courier New" w:cs="Courier New"/>
        </w:rPr>
        <w:t>areas</w:t>
      </w:r>
      <w:r w:rsidR="00DF7932">
        <w:rPr>
          <w:rFonts w:ascii="Courier New" w:hAnsi="Courier New" w:cs="Courier New"/>
        </w:rPr>
        <w:t xml:space="preserve"> </w:t>
      </w:r>
      <w:r>
        <w:rPr>
          <w:rFonts w:ascii="Courier New" w:hAnsi="Courier New" w:cs="Courier New"/>
        </w:rPr>
        <w:t xml:space="preserve">now </w:t>
      </w:r>
      <w:r w:rsidR="003E458C" w:rsidRPr="003E458C">
        <w:rPr>
          <w:rFonts w:ascii="Courier New" w:hAnsi="Courier New" w:cs="Courier New"/>
        </w:rPr>
        <w:t>have</w:t>
      </w:r>
      <w:r w:rsidR="00DF7932">
        <w:rPr>
          <w:rFonts w:ascii="Courier New" w:hAnsi="Courier New" w:cs="Courier New"/>
        </w:rPr>
        <w:t xml:space="preserve"> </w:t>
      </w:r>
      <w:r>
        <w:rPr>
          <w:rFonts w:ascii="Courier New" w:hAnsi="Courier New" w:cs="Courier New"/>
        </w:rPr>
        <w:t>t</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authority</w:t>
      </w:r>
      <w:r w:rsidR="00DF7932">
        <w:rPr>
          <w:rFonts w:ascii="Courier New" w:hAnsi="Courier New" w:cs="Courier New"/>
        </w:rPr>
        <w:t xml:space="preserve"> </w:t>
      </w:r>
      <w:r w:rsidR="003E458C" w:rsidRPr="003E458C">
        <w:rPr>
          <w:rFonts w:ascii="Courier New" w:hAnsi="Courier New" w:cs="Courier New"/>
        </w:rPr>
        <w:t>to hire</w:t>
      </w:r>
      <w:r w:rsidR="00DF7932">
        <w:rPr>
          <w:rFonts w:ascii="Courier New" w:hAnsi="Courier New" w:cs="Courier New"/>
        </w:rPr>
        <w:t xml:space="preserve"> </w:t>
      </w:r>
      <w:r>
        <w:rPr>
          <w:rFonts w:ascii="Courier New" w:hAnsi="Courier New" w:cs="Courier New"/>
        </w:rPr>
        <w:t>and/or</w:t>
      </w:r>
      <w:r w:rsidR="003E458C" w:rsidRPr="003E458C">
        <w:rPr>
          <w:rFonts w:ascii="Courier New" w:hAnsi="Courier New" w:cs="Courier New"/>
        </w:rPr>
        <w:t xml:space="preserve"> fire</w:t>
      </w:r>
      <w:r w:rsidR="00DF7932">
        <w:rPr>
          <w:rFonts w:ascii="Courier New" w:hAnsi="Courier New" w:cs="Courier New"/>
        </w:rPr>
        <w:t xml:space="preserve"> </w:t>
      </w:r>
      <w:r w:rsidR="003E458C" w:rsidRPr="003E458C">
        <w:rPr>
          <w:rFonts w:ascii="Courier New" w:hAnsi="Courier New" w:cs="Courier New"/>
        </w:rPr>
        <w:t>teachers</w:t>
      </w:r>
      <w:r w:rsidR="00DF7932">
        <w:rPr>
          <w:rFonts w:ascii="Courier New" w:hAnsi="Courier New" w:cs="Courier New"/>
        </w:rPr>
        <w:t xml:space="preserve"> </w:t>
      </w:r>
      <w:r>
        <w:rPr>
          <w:rFonts w:ascii="Courier New" w:hAnsi="Courier New" w:cs="Courier New"/>
        </w:rPr>
        <w:t xml:space="preserve">or custodial </w:t>
      </w:r>
      <w:r w:rsidR="003E458C" w:rsidRPr="003E458C">
        <w:rPr>
          <w:rFonts w:ascii="Courier New" w:hAnsi="Courier New" w:cs="Courier New"/>
        </w:rPr>
        <w:t>personnel. Mr. Lind</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 no principal</w:t>
      </w:r>
      <w:r>
        <w:rPr>
          <w:rFonts w:ascii="Courier New" w:hAnsi="Courier New" w:cs="Courier New"/>
        </w:rPr>
        <w:t xml:space="preserve"> has th</w:t>
      </w:r>
      <w:r w:rsidR="003E458C" w:rsidRPr="003E458C">
        <w:rPr>
          <w:rFonts w:ascii="Courier New" w:hAnsi="Courier New" w:cs="Courier New"/>
        </w:rPr>
        <w:t>e</w:t>
      </w:r>
    </w:p>
    <w:p w:rsidR="00C52D1C" w:rsidRDefault="00C52D1C" w:rsidP="003E458C">
      <w:pPr>
        <w:pStyle w:val="PlainText"/>
        <w:rPr>
          <w:rFonts w:ascii="Courier New" w:hAnsi="Courier New" w:cs="Courier New"/>
        </w:rPr>
      </w:pPr>
    </w:p>
    <w:p w:rsidR="00C52D1C" w:rsidRDefault="00C52D1C"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273-----------------------</w:t>
      </w:r>
    </w:p>
    <w:p w:rsidR="00C52D1C" w:rsidRDefault="00C52D1C" w:rsidP="003E458C">
      <w:pPr>
        <w:pStyle w:val="PlainText"/>
        <w:rPr>
          <w:rFonts w:ascii="Courier New" w:hAnsi="Courier New" w:cs="Courier New"/>
        </w:rPr>
      </w:pPr>
    </w:p>
    <w:p w:rsidR="00C52D1C" w:rsidRDefault="003E458C" w:rsidP="003E458C">
      <w:pPr>
        <w:pStyle w:val="PlainText"/>
        <w:rPr>
          <w:rFonts w:ascii="Courier New" w:hAnsi="Courier New" w:cs="Courier New"/>
        </w:rPr>
      </w:pPr>
      <w:proofErr w:type="gramStart"/>
      <w:r w:rsidRPr="003E458C">
        <w:rPr>
          <w:rFonts w:ascii="Courier New" w:hAnsi="Courier New" w:cs="Courier New"/>
        </w:rPr>
        <w:t>authority</w:t>
      </w:r>
      <w:proofErr w:type="gramEnd"/>
      <w:r w:rsidRPr="003E458C">
        <w:rPr>
          <w:rFonts w:ascii="Courier New" w:hAnsi="Courier New" w:cs="Courier New"/>
        </w:rPr>
        <w:t xml:space="preserve"> to</w:t>
      </w:r>
      <w:r w:rsidR="00DF7932">
        <w:rPr>
          <w:rFonts w:ascii="Courier New" w:hAnsi="Courier New" w:cs="Courier New"/>
        </w:rPr>
        <w:t xml:space="preserve"> </w:t>
      </w:r>
      <w:r w:rsidRPr="003E458C">
        <w:rPr>
          <w:rFonts w:ascii="Courier New" w:hAnsi="Courier New" w:cs="Courier New"/>
        </w:rPr>
        <w:t>hire</w:t>
      </w:r>
      <w:r w:rsidR="00C52D1C">
        <w:rPr>
          <w:rFonts w:ascii="Courier New" w:hAnsi="Courier New" w:cs="Courier New"/>
        </w:rPr>
        <w:t xml:space="preserve"> </w:t>
      </w:r>
      <w:r w:rsidRPr="003E458C">
        <w:rPr>
          <w:rFonts w:ascii="Courier New" w:hAnsi="Courier New" w:cs="Courier New"/>
        </w:rPr>
        <w:t>and/or</w:t>
      </w:r>
      <w:r w:rsidR="00C52D1C">
        <w:rPr>
          <w:rFonts w:ascii="Courier New" w:hAnsi="Courier New" w:cs="Courier New"/>
        </w:rPr>
        <w:t xml:space="preserve"> </w:t>
      </w:r>
      <w:r w:rsidRPr="003E458C">
        <w:rPr>
          <w:rFonts w:ascii="Courier New" w:hAnsi="Courier New" w:cs="Courier New"/>
        </w:rPr>
        <w:t>fire</w:t>
      </w:r>
      <w:r w:rsidR="00C52D1C">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Pr="003E458C">
        <w:rPr>
          <w:rFonts w:ascii="Courier New" w:hAnsi="Courier New" w:cs="Courier New"/>
        </w:rPr>
        <w:t>personnel,</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that</w:t>
      </w:r>
      <w:r w:rsidR="00C52D1C">
        <w:rPr>
          <w:rFonts w:ascii="Courier New" w:hAnsi="Courier New" w:cs="Courier New"/>
        </w:rPr>
        <w:t xml:space="preserve"> in </w:t>
      </w:r>
      <w:r w:rsidRPr="003E458C">
        <w:rPr>
          <w:rFonts w:ascii="Courier New" w:hAnsi="Courier New" w:cs="Courier New"/>
        </w:rPr>
        <w:t>most</w:t>
      </w:r>
      <w:r w:rsidR="00C52D1C">
        <w:rPr>
          <w:rFonts w:ascii="Courier New" w:hAnsi="Courier New" w:cs="Courier New"/>
        </w:rPr>
        <w:t xml:space="preserve"> </w:t>
      </w:r>
      <w:r w:rsidRPr="003E458C">
        <w:rPr>
          <w:rFonts w:ascii="Courier New" w:hAnsi="Courier New" w:cs="Courier New"/>
        </w:rPr>
        <w:t>areas</w:t>
      </w:r>
      <w:r w:rsidR="00C52D1C">
        <w:rPr>
          <w:rFonts w:ascii="Courier New" w:hAnsi="Courier New" w:cs="Courier New"/>
        </w:rPr>
        <w:t xml:space="preserve"> </w:t>
      </w:r>
      <w:r w:rsidRPr="003E458C">
        <w:rPr>
          <w:rFonts w:ascii="Courier New" w:hAnsi="Courier New" w:cs="Courier New"/>
        </w:rPr>
        <w:t>they</w:t>
      </w:r>
      <w:r w:rsidR="00C52D1C">
        <w:rPr>
          <w:rFonts w:ascii="Courier New" w:hAnsi="Courier New" w:cs="Courier New"/>
        </w:rPr>
        <w:t xml:space="preserve"> </w:t>
      </w:r>
      <w:r w:rsidRPr="003E458C">
        <w:rPr>
          <w:rFonts w:ascii="Courier New" w:hAnsi="Courier New" w:cs="Courier New"/>
        </w:rPr>
        <w:t>can</w:t>
      </w:r>
      <w:r w:rsidR="00DF7932">
        <w:rPr>
          <w:rFonts w:ascii="Courier New" w:hAnsi="Courier New" w:cs="Courier New"/>
        </w:rPr>
        <w:t xml:space="preserve"> </w:t>
      </w:r>
      <w:r w:rsidRPr="003E458C">
        <w:rPr>
          <w:rFonts w:ascii="Courier New" w:hAnsi="Courier New" w:cs="Courier New"/>
        </w:rPr>
        <w:t>make</w:t>
      </w:r>
      <w:r w:rsidR="00DF7932">
        <w:rPr>
          <w:rFonts w:ascii="Courier New" w:hAnsi="Courier New" w:cs="Courier New"/>
        </w:rPr>
        <w:t xml:space="preserve"> </w:t>
      </w:r>
      <w:r w:rsidRPr="003E458C">
        <w:rPr>
          <w:rFonts w:ascii="Courier New" w:hAnsi="Courier New" w:cs="Courier New"/>
        </w:rPr>
        <w:t>such</w:t>
      </w:r>
      <w:r w:rsidR="00C52D1C">
        <w:rPr>
          <w:rFonts w:ascii="Courier New" w:hAnsi="Courier New" w:cs="Courier New"/>
        </w:rPr>
        <w:t xml:space="preserve"> </w:t>
      </w:r>
      <w:r w:rsidRPr="003E458C">
        <w:rPr>
          <w:rFonts w:ascii="Courier New" w:hAnsi="Courier New" w:cs="Courier New"/>
        </w:rPr>
        <w:t>recommendations</w:t>
      </w:r>
      <w:r w:rsidR="00C52D1C">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C52D1C">
        <w:rPr>
          <w:rFonts w:ascii="Courier New" w:hAnsi="Courier New" w:cs="Courier New"/>
        </w:rPr>
        <w:t>super</w:t>
      </w:r>
      <w:r w:rsidRPr="003E458C">
        <w:rPr>
          <w:rFonts w:ascii="Courier New" w:hAnsi="Courier New" w:cs="Courier New"/>
        </w:rPr>
        <w:t>intendent or</w:t>
      </w:r>
      <w:r w:rsidR="00C52D1C">
        <w:rPr>
          <w:rFonts w:ascii="Courier New" w:hAnsi="Courier New" w:cs="Courier New"/>
        </w:rPr>
        <w:t xml:space="preserve"> </w:t>
      </w:r>
      <w:r w:rsidRPr="003E458C">
        <w:rPr>
          <w:rFonts w:ascii="Courier New" w:hAnsi="Courier New" w:cs="Courier New"/>
        </w:rPr>
        <w:t>school</w:t>
      </w:r>
      <w:r w:rsidR="00C52D1C">
        <w:rPr>
          <w:rFonts w:ascii="Courier New" w:hAnsi="Courier New" w:cs="Courier New"/>
        </w:rPr>
        <w:t xml:space="preserve"> </w:t>
      </w:r>
      <w:r w:rsidRPr="003E458C">
        <w:rPr>
          <w:rFonts w:ascii="Courier New" w:hAnsi="Courier New" w:cs="Courier New"/>
        </w:rPr>
        <w:t>board. He</w:t>
      </w:r>
      <w:r w:rsidR="00DF7932">
        <w:rPr>
          <w:rFonts w:ascii="Courier New" w:hAnsi="Courier New" w:cs="Courier New"/>
        </w:rPr>
        <w:t xml:space="preserve"> </w:t>
      </w:r>
      <w:r w:rsidRPr="003E458C">
        <w:rPr>
          <w:rFonts w:ascii="Courier New" w:hAnsi="Courier New" w:cs="Courier New"/>
        </w:rPr>
        <w:t>explained that</w:t>
      </w:r>
      <w:r w:rsidR="00C52D1C">
        <w:rPr>
          <w:rFonts w:ascii="Courier New" w:hAnsi="Courier New" w:cs="Courier New"/>
        </w:rPr>
        <w:t xml:space="preserve"> </w:t>
      </w:r>
      <w:r w:rsidRPr="003E458C">
        <w:rPr>
          <w:rFonts w:ascii="Courier New" w:hAnsi="Courier New" w:cs="Courier New"/>
        </w:rPr>
        <w:t>there</w:t>
      </w:r>
      <w:r w:rsidR="00C52D1C">
        <w:rPr>
          <w:rFonts w:ascii="Courier New" w:hAnsi="Courier New" w:cs="Courier New"/>
        </w:rPr>
        <w:t xml:space="preserve"> were </w:t>
      </w:r>
      <w:r w:rsidRPr="003E458C">
        <w:rPr>
          <w:rFonts w:ascii="Courier New" w:hAnsi="Courier New" w:cs="Courier New"/>
        </w:rPr>
        <w:t>some</w:t>
      </w:r>
      <w:r w:rsidR="00C52D1C">
        <w:rPr>
          <w:rFonts w:ascii="Courier New" w:hAnsi="Courier New" w:cs="Courier New"/>
        </w:rPr>
        <w:t xml:space="preserve"> </w:t>
      </w:r>
      <w:r w:rsidRPr="003E458C">
        <w:rPr>
          <w:rFonts w:ascii="Courier New" w:hAnsi="Courier New" w:cs="Courier New"/>
        </w:rPr>
        <w:t>areas</w:t>
      </w:r>
      <w:r w:rsidR="00C52D1C">
        <w:rPr>
          <w:rFonts w:ascii="Courier New" w:hAnsi="Courier New" w:cs="Courier New"/>
        </w:rPr>
        <w:t xml:space="preserve"> </w:t>
      </w:r>
      <w:r w:rsidRPr="003E458C">
        <w:rPr>
          <w:rFonts w:ascii="Courier New" w:hAnsi="Courier New" w:cs="Courier New"/>
        </w:rPr>
        <w:t>where,</w:t>
      </w:r>
      <w:r w:rsidR="00C52D1C">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present time,</w:t>
      </w:r>
      <w:r w:rsidR="00C52D1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principals</w:t>
      </w:r>
      <w:r w:rsidR="00DF7932">
        <w:rPr>
          <w:rFonts w:ascii="Courier New" w:hAnsi="Courier New" w:cs="Courier New"/>
        </w:rPr>
        <w:t xml:space="preserve"> </w:t>
      </w:r>
      <w:r w:rsidRPr="003E458C">
        <w:rPr>
          <w:rFonts w:ascii="Courier New" w:hAnsi="Courier New" w:cs="Courier New"/>
        </w:rPr>
        <w:t>did</w:t>
      </w:r>
      <w:r w:rsidR="00C52D1C">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have</w:t>
      </w:r>
      <w:r w:rsidR="00C52D1C">
        <w:rPr>
          <w:rFonts w:ascii="Courier New" w:hAnsi="Courier New" w:cs="Courier New"/>
        </w:rPr>
        <w:t xml:space="preserve"> </w:t>
      </w:r>
      <w:r w:rsidRPr="003E458C">
        <w:rPr>
          <w:rFonts w:ascii="Courier New" w:hAnsi="Courier New" w:cs="Courier New"/>
        </w:rPr>
        <w:t>this</w:t>
      </w:r>
      <w:r w:rsidR="00C52D1C">
        <w:rPr>
          <w:rFonts w:ascii="Courier New" w:hAnsi="Courier New" w:cs="Courier New"/>
        </w:rPr>
        <w:t xml:space="preserve"> </w:t>
      </w:r>
      <w:r w:rsidRPr="003E458C">
        <w:rPr>
          <w:rFonts w:ascii="Courier New" w:hAnsi="Courier New" w:cs="Courier New"/>
        </w:rPr>
        <w:t>authority to</w:t>
      </w:r>
      <w:r w:rsidR="00DF7932">
        <w:rPr>
          <w:rFonts w:ascii="Courier New" w:hAnsi="Courier New" w:cs="Courier New"/>
        </w:rPr>
        <w:t xml:space="preserve"> </w:t>
      </w:r>
      <w:r w:rsidRPr="003E458C">
        <w:rPr>
          <w:rFonts w:ascii="Courier New" w:hAnsi="Courier New" w:cs="Courier New"/>
        </w:rPr>
        <w:t>make</w:t>
      </w:r>
      <w:r w:rsidR="00DF7932">
        <w:rPr>
          <w:rFonts w:ascii="Courier New" w:hAnsi="Courier New" w:cs="Courier New"/>
        </w:rPr>
        <w:t xml:space="preserve"> </w:t>
      </w:r>
      <w:r w:rsidR="00C52D1C">
        <w:rPr>
          <w:rFonts w:ascii="Courier New" w:hAnsi="Courier New" w:cs="Courier New"/>
        </w:rPr>
        <w:t>recom</w:t>
      </w:r>
      <w:r w:rsidRPr="003E458C">
        <w:rPr>
          <w:rFonts w:ascii="Courier New" w:hAnsi="Courier New" w:cs="Courier New"/>
        </w:rPr>
        <w:t>mendations and</w:t>
      </w:r>
      <w:r w:rsidR="00DF7932">
        <w:rPr>
          <w:rFonts w:ascii="Courier New" w:hAnsi="Courier New" w:cs="Courier New"/>
        </w:rPr>
        <w:t xml:space="preserve"> </w:t>
      </w:r>
      <w:r w:rsidRPr="003E458C">
        <w:rPr>
          <w:rFonts w:ascii="Courier New" w:hAnsi="Courier New" w:cs="Courier New"/>
        </w:rPr>
        <w:t>that</w:t>
      </w:r>
      <w:r w:rsidR="00C52D1C">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the</w:t>
      </w:r>
      <w:r w:rsidR="00C52D1C">
        <w:rPr>
          <w:rFonts w:ascii="Courier New" w:hAnsi="Courier New" w:cs="Courier New"/>
        </w:rPr>
        <w:t xml:space="preserve"> </w:t>
      </w:r>
      <w:r w:rsidRPr="003E458C">
        <w:rPr>
          <w:rFonts w:ascii="Courier New" w:hAnsi="Courier New" w:cs="Courier New"/>
        </w:rPr>
        <w:t>reason</w:t>
      </w:r>
      <w:r w:rsidR="00C52D1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Principals</w:t>
      </w:r>
      <w:r w:rsidR="00DF7932">
        <w:rPr>
          <w:rFonts w:ascii="Courier New" w:hAnsi="Courier New" w:cs="Courier New"/>
        </w:rPr>
        <w:t xml:space="preserve"> </w:t>
      </w:r>
      <w:r w:rsidRPr="003E458C">
        <w:rPr>
          <w:rFonts w:ascii="Courier New" w:hAnsi="Courier New" w:cs="Courier New"/>
        </w:rPr>
        <w:t>Association</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passed</w:t>
      </w:r>
      <w:r w:rsidR="00C52D1C">
        <w:rPr>
          <w:rFonts w:ascii="Courier New" w:hAnsi="Courier New" w:cs="Courier New"/>
        </w:rPr>
        <w:t xml:space="preserve"> a </w:t>
      </w:r>
      <w:r w:rsidRPr="003E458C">
        <w:rPr>
          <w:rFonts w:ascii="Courier New" w:hAnsi="Courier New" w:cs="Courier New"/>
        </w:rPr>
        <w:t>Resolution</w:t>
      </w:r>
      <w:r w:rsidR="00DF7932">
        <w:rPr>
          <w:rFonts w:ascii="Courier New" w:hAnsi="Courier New" w:cs="Courier New"/>
        </w:rPr>
        <w:t xml:space="preserve"> </w:t>
      </w:r>
      <w:r w:rsidRPr="003E458C">
        <w:rPr>
          <w:rFonts w:ascii="Courier New" w:hAnsi="Courier New" w:cs="Courier New"/>
        </w:rPr>
        <w:t>last</w:t>
      </w:r>
      <w:r w:rsidR="00C52D1C">
        <w:rPr>
          <w:rFonts w:ascii="Courier New" w:hAnsi="Courier New" w:cs="Courier New"/>
        </w:rPr>
        <w:t xml:space="preserve"> </w:t>
      </w:r>
      <w:r w:rsidRPr="003E458C">
        <w:rPr>
          <w:rFonts w:ascii="Courier New" w:hAnsi="Courier New" w:cs="Courier New"/>
        </w:rPr>
        <w:t>fall</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request this</w:t>
      </w:r>
      <w:r w:rsidR="00DF7932">
        <w:rPr>
          <w:rFonts w:ascii="Courier New" w:hAnsi="Courier New" w:cs="Courier New"/>
        </w:rPr>
        <w:t xml:space="preserve"> </w:t>
      </w:r>
      <w:r w:rsidRPr="003E458C">
        <w:rPr>
          <w:rFonts w:ascii="Courier New" w:hAnsi="Courier New" w:cs="Courier New"/>
        </w:rPr>
        <w:t>legislation. It</w:t>
      </w:r>
      <w:r w:rsidR="00DF7932">
        <w:rPr>
          <w:rFonts w:ascii="Courier New" w:hAnsi="Courier New" w:cs="Courier New"/>
        </w:rPr>
        <w:t xml:space="preserve"> </w:t>
      </w:r>
      <w:r w:rsidR="00E8337F">
        <w:rPr>
          <w:rFonts w:ascii="Courier New" w:hAnsi="Courier New" w:cs="Courier New"/>
        </w:rPr>
        <w:t xml:space="preserve">was </w:t>
      </w:r>
      <w:r w:rsidRPr="003E458C">
        <w:rPr>
          <w:rFonts w:ascii="Courier New" w:hAnsi="Courier New" w:cs="Courier New"/>
        </w:rPr>
        <w:t>the</w:t>
      </w:r>
      <w:r w:rsidR="00C52D1C">
        <w:rPr>
          <w:rFonts w:ascii="Courier New" w:hAnsi="Courier New" w:cs="Courier New"/>
        </w:rPr>
        <w:t xml:space="preserve"> </w:t>
      </w:r>
      <w:r w:rsidRPr="003E458C">
        <w:rPr>
          <w:rFonts w:ascii="Courier New" w:hAnsi="Courier New" w:cs="Courier New"/>
        </w:rPr>
        <w:t>recommendation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lastRenderedPageBreak/>
        <w:t>Commissioner</w:t>
      </w:r>
      <w:r w:rsidR="00C52D1C">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that</w:t>
      </w:r>
      <w:r w:rsidR="00C52D1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E8337F">
        <w:rPr>
          <w:rFonts w:ascii="Courier New" w:hAnsi="Courier New" w:cs="Courier New"/>
        </w:rPr>
        <w:t xml:space="preserve">committee </w:t>
      </w:r>
      <w:r w:rsidRPr="003E458C">
        <w:rPr>
          <w:rFonts w:ascii="Courier New" w:hAnsi="Courier New" w:cs="Courier New"/>
        </w:rPr>
        <w:t>defer</w:t>
      </w:r>
      <w:r w:rsidR="00C52D1C">
        <w:rPr>
          <w:rFonts w:ascii="Courier New" w:hAnsi="Courier New" w:cs="Courier New"/>
        </w:rPr>
        <w:t xml:space="preserve"> </w:t>
      </w:r>
      <w:r w:rsidRPr="003E458C">
        <w:rPr>
          <w:rFonts w:ascii="Courier New" w:hAnsi="Courier New" w:cs="Courier New"/>
        </w:rPr>
        <w:t>further consideration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until they</w:t>
      </w:r>
      <w:r w:rsidR="00C52D1C">
        <w:rPr>
          <w:rFonts w:ascii="Courier New" w:hAnsi="Courier New" w:cs="Courier New"/>
        </w:rPr>
        <w:t xml:space="preserve"> </w:t>
      </w:r>
      <w:r w:rsidR="00E8337F">
        <w:rPr>
          <w:rFonts w:ascii="Courier New" w:hAnsi="Courier New" w:cs="Courier New"/>
        </w:rPr>
        <w:t xml:space="preserve">were </w:t>
      </w:r>
      <w:r w:rsidRPr="003E458C">
        <w:rPr>
          <w:rFonts w:ascii="Courier New" w:hAnsi="Courier New" w:cs="Courier New"/>
        </w:rPr>
        <w:t>contacted</w:t>
      </w:r>
      <w:r w:rsidR="00DF7932">
        <w:rPr>
          <w:rFonts w:ascii="Courier New" w:hAnsi="Courier New" w:cs="Courier New"/>
        </w:rPr>
        <w:t xml:space="preserve"> </w:t>
      </w:r>
      <w:r w:rsidRPr="003E458C">
        <w:rPr>
          <w:rFonts w:ascii="Courier New" w:hAnsi="Courier New" w:cs="Courier New"/>
        </w:rPr>
        <w:t>by the</w:t>
      </w:r>
      <w:r w:rsidR="00C52D1C">
        <w:rPr>
          <w:rFonts w:ascii="Courier New" w:hAnsi="Courier New" w:cs="Courier New"/>
        </w:rPr>
        <w:t xml:space="preserve"> </w:t>
      </w:r>
      <w:r w:rsidRPr="003E458C">
        <w:rPr>
          <w:rFonts w:ascii="Courier New" w:hAnsi="Courier New" w:cs="Courier New"/>
        </w:rPr>
        <w:t>Principals Association. Senator</w:t>
      </w:r>
      <w:r w:rsidR="00C52D1C">
        <w:rPr>
          <w:rFonts w:ascii="Courier New" w:hAnsi="Courier New" w:cs="Courier New"/>
        </w:rPr>
        <w:t xml:space="preserve"> </w:t>
      </w:r>
      <w:r w:rsidR="00E8337F">
        <w:rPr>
          <w:rFonts w:ascii="Courier New" w:hAnsi="Courier New" w:cs="Courier New"/>
        </w:rPr>
        <w:t xml:space="preserve">Thomas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the</w:t>
      </w:r>
      <w:r w:rsidR="00C52D1C">
        <w:rPr>
          <w:rFonts w:ascii="Courier New" w:hAnsi="Courier New" w:cs="Courier New"/>
        </w:rPr>
        <w:t xml:space="preserve"> </w:t>
      </w:r>
      <w:r w:rsidRPr="003E458C">
        <w:rPr>
          <w:rFonts w:ascii="Courier New" w:hAnsi="Courier New" w:cs="Courier New"/>
        </w:rPr>
        <w:t>committee</w:t>
      </w:r>
      <w:r w:rsidR="00C52D1C">
        <w:rPr>
          <w:rFonts w:ascii="Courier New" w:hAnsi="Courier New" w:cs="Courier New"/>
        </w:rPr>
        <w:t xml:space="preserve"> </w:t>
      </w:r>
      <w:r w:rsidRPr="003E458C">
        <w:rPr>
          <w:rFonts w:ascii="Courier New" w:hAnsi="Courier New" w:cs="Courier New"/>
        </w:rPr>
        <w:t>would defer</w:t>
      </w:r>
      <w:r w:rsidR="00C52D1C">
        <w:rPr>
          <w:rFonts w:ascii="Courier New" w:hAnsi="Courier New" w:cs="Courier New"/>
        </w:rPr>
        <w:t xml:space="preserve"> </w:t>
      </w:r>
      <w:r w:rsidRPr="003E458C">
        <w:rPr>
          <w:rFonts w:ascii="Courier New" w:hAnsi="Courier New" w:cs="Courier New"/>
        </w:rPr>
        <w:t>further</w:t>
      </w:r>
      <w:r w:rsidR="00C52D1C">
        <w:rPr>
          <w:rFonts w:ascii="Courier New" w:hAnsi="Courier New" w:cs="Courier New"/>
        </w:rPr>
        <w:t xml:space="preserve"> </w:t>
      </w:r>
      <w:r w:rsidRPr="003E458C">
        <w:rPr>
          <w:rFonts w:ascii="Courier New" w:hAnsi="Courier New" w:cs="Courier New"/>
        </w:rPr>
        <w:t>action</w:t>
      </w:r>
      <w:r w:rsidR="00C52D1C">
        <w:rPr>
          <w:rFonts w:ascii="Courier New" w:hAnsi="Courier New" w:cs="Courier New"/>
        </w:rPr>
        <w:t xml:space="preserve"> </w:t>
      </w:r>
      <w:r w:rsidR="00E8337F">
        <w:rPr>
          <w:rFonts w:ascii="Courier New" w:hAnsi="Courier New" w:cs="Courier New"/>
        </w:rPr>
        <w:t xml:space="preserve">if </w:t>
      </w:r>
      <w:r w:rsidRPr="003E458C">
        <w:rPr>
          <w:rFonts w:ascii="Courier New" w:hAnsi="Courier New" w:cs="Courier New"/>
        </w:rPr>
        <w:t>there</w:t>
      </w:r>
      <w:r w:rsidR="00C52D1C">
        <w:rPr>
          <w:rFonts w:ascii="Courier New" w:hAnsi="Courier New" w:cs="Courier New"/>
        </w:rPr>
        <w:t xml:space="preserve"> we</w:t>
      </w:r>
      <w:r w:rsidRPr="003E458C">
        <w:rPr>
          <w:rFonts w:ascii="Courier New" w:hAnsi="Courier New" w:cs="Courier New"/>
        </w:rPr>
        <w:t>re</w:t>
      </w:r>
      <w:r w:rsidR="00C52D1C">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 xml:space="preserve">objections </w:t>
      </w:r>
      <w:r w:rsidR="00C52D1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there</w:t>
      </w:r>
      <w:r w:rsidR="00C52D1C">
        <w:rPr>
          <w:rFonts w:ascii="Courier New" w:hAnsi="Courier New" w:cs="Courier New"/>
        </w:rPr>
        <w:t xml:space="preserve"> </w:t>
      </w:r>
      <w:r w:rsidRPr="003E458C">
        <w:rPr>
          <w:rFonts w:ascii="Courier New" w:hAnsi="Courier New" w:cs="Courier New"/>
        </w:rPr>
        <w:t>were</w:t>
      </w:r>
      <w:r w:rsidR="00C52D1C">
        <w:rPr>
          <w:rFonts w:ascii="Courier New" w:hAnsi="Courier New" w:cs="Courier New"/>
        </w:rPr>
        <w:t xml:space="preserve"> </w:t>
      </w:r>
      <w:r w:rsidR="00E8337F">
        <w:rPr>
          <w:rFonts w:ascii="Courier New" w:hAnsi="Courier New" w:cs="Courier New"/>
        </w:rPr>
        <w:t>none.</w:t>
      </w:r>
      <w:r w:rsidR="00E8337F">
        <w:rPr>
          <w:rFonts w:ascii="Courier New" w:hAnsi="Courier New" w:cs="Courier New"/>
        </w:rPr>
        <w:cr/>
      </w:r>
    </w:p>
    <w:p w:rsidR="00E8337F" w:rsidRDefault="00E8337F" w:rsidP="00E8337F">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353</w:t>
      </w:r>
      <w:r>
        <w:rPr>
          <w:rFonts w:ascii="Courier New" w:hAnsi="Courier New" w:cs="Courier New"/>
        </w:rPr>
        <w:t xml:space="preserve">) </w:t>
      </w:r>
      <w:r w:rsidR="003E458C" w:rsidRPr="003E458C">
        <w:rPr>
          <w:rFonts w:ascii="Courier New" w:hAnsi="Courier New" w:cs="Courier New"/>
        </w:rPr>
        <w:t>Senator Thomas</w:t>
      </w:r>
      <w:r>
        <w:rPr>
          <w:rFonts w:ascii="Courier New" w:hAnsi="Courier New" w:cs="Courier New"/>
        </w:rPr>
        <w:t xml:space="preserve"> </w:t>
      </w:r>
      <w:r w:rsidR="003E458C" w:rsidRPr="003E458C">
        <w:rPr>
          <w:rFonts w:ascii="Courier New" w:hAnsi="Courier New" w:cs="Courier New"/>
        </w:rPr>
        <w:t>directed the</w:t>
      </w:r>
      <w:r w:rsidR="00DF7932">
        <w:rPr>
          <w:rFonts w:ascii="Courier New" w:hAnsi="Courier New" w:cs="Courier New"/>
        </w:rPr>
        <w:t xml:space="preserve"> </w:t>
      </w:r>
      <w:r w:rsidR="003E458C" w:rsidRPr="003E458C">
        <w:rPr>
          <w:rFonts w:ascii="Courier New" w:hAnsi="Courier New" w:cs="Courier New"/>
        </w:rPr>
        <w:t>committee's</w:t>
      </w:r>
      <w:r w:rsidR="00DF7932">
        <w:rPr>
          <w:rFonts w:ascii="Courier New" w:hAnsi="Courier New" w:cs="Courier New"/>
        </w:rPr>
        <w:t xml:space="preserve"> </w:t>
      </w:r>
      <w:r w:rsidR="003E458C" w:rsidRPr="003E458C">
        <w:rPr>
          <w:rFonts w:ascii="Courier New" w:hAnsi="Courier New" w:cs="Courier New"/>
        </w:rPr>
        <w:t>attention to</w:t>
      </w:r>
      <w:r w:rsidR="00DF7932">
        <w:rPr>
          <w:rFonts w:ascii="Courier New" w:hAnsi="Courier New" w:cs="Courier New"/>
        </w:rPr>
        <w:t xml:space="preserve"> </w:t>
      </w:r>
      <w:r>
        <w:rPr>
          <w:rFonts w:ascii="Courier New" w:hAnsi="Courier New" w:cs="Courier New"/>
        </w:rPr>
        <w:t xml:space="preserve">SB </w:t>
      </w:r>
      <w:r w:rsidR="003E458C" w:rsidRPr="003E458C">
        <w:rPr>
          <w:rFonts w:ascii="Courier New" w:hAnsi="Courier New" w:cs="Courier New"/>
        </w:rPr>
        <w:t>3</w:t>
      </w:r>
      <w:r>
        <w:rPr>
          <w:rFonts w:ascii="Courier New" w:hAnsi="Courier New" w:cs="Courier New"/>
        </w:rPr>
        <w:t xml:space="preserve">53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r w:rsidR="003E458C" w:rsidRPr="003E458C">
        <w:rPr>
          <w:rFonts w:ascii="Courier New" w:hAnsi="Courier New" w:cs="Courier New"/>
        </w:rPr>
        <w:t>Overstreet had</w:t>
      </w:r>
      <w:r>
        <w:rPr>
          <w:rFonts w:ascii="Courier New" w:hAnsi="Courier New" w:cs="Courier New"/>
        </w:rPr>
        <w:t xml:space="preserve"> </w:t>
      </w:r>
      <w:r w:rsidR="003E458C" w:rsidRPr="003E458C">
        <w:rPr>
          <w:rFonts w:ascii="Courier New" w:hAnsi="Courier New" w:cs="Courier New"/>
        </w:rPr>
        <w:t>expressed no</w:t>
      </w:r>
      <w:r w:rsidR="00DF7932">
        <w:rPr>
          <w:rFonts w:ascii="Courier New" w:hAnsi="Courier New" w:cs="Courier New"/>
        </w:rPr>
        <w:t xml:space="preserve"> </w:t>
      </w:r>
      <w:r w:rsidR="003E458C" w:rsidRPr="003E458C">
        <w:rPr>
          <w:rFonts w:ascii="Courier New" w:hAnsi="Courier New" w:cs="Courier New"/>
        </w:rPr>
        <w:t>objection to</w:t>
      </w:r>
      <w:r w:rsidR="00DF7932">
        <w:rPr>
          <w:rFonts w:ascii="Courier New" w:hAnsi="Courier New" w:cs="Courier New"/>
        </w:rPr>
        <w:t xml:space="preserve"> </w:t>
      </w:r>
      <w:r>
        <w:rPr>
          <w:rFonts w:ascii="Courier New" w:hAnsi="Courier New" w:cs="Courier New"/>
        </w:rPr>
        <w:t xml:space="preserve">this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 Department had</w:t>
      </w:r>
      <w:r>
        <w:rPr>
          <w:rFonts w:ascii="Courier New" w:hAnsi="Courier New" w:cs="Courier New"/>
        </w:rPr>
        <w:t xml:space="preserve"> no </w:t>
      </w:r>
      <w:r w:rsidR="003E458C" w:rsidRPr="003E458C">
        <w:rPr>
          <w:rFonts w:ascii="Courier New" w:hAnsi="Courier New" w:cs="Courier New"/>
        </w:rPr>
        <w:t>objection</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 Mr.</w:t>
      </w:r>
      <w:r w:rsidR="00DF7932">
        <w:rPr>
          <w:rFonts w:ascii="Courier New" w:hAnsi="Courier New" w:cs="Courier New"/>
        </w:rPr>
        <w:t xml:space="preserve"> </w:t>
      </w:r>
      <w:r w:rsidR="003E458C" w:rsidRPr="003E458C">
        <w:rPr>
          <w:rFonts w:ascii="Courier New" w:hAnsi="Courier New" w:cs="Courier New"/>
        </w:rPr>
        <w:t>Van</w:t>
      </w:r>
      <w:r>
        <w:rPr>
          <w:rFonts w:ascii="Courier New" w:hAnsi="Courier New" w:cs="Courier New"/>
        </w:rPr>
        <w:t xml:space="preserve"> </w:t>
      </w:r>
      <w:proofErr w:type="spellStart"/>
      <w:r w:rsidR="003E458C" w:rsidRPr="003E458C">
        <w:rPr>
          <w:rFonts w:ascii="Courier New" w:hAnsi="Courier New" w:cs="Courier New"/>
        </w:rPr>
        <w:t>Houte</w:t>
      </w:r>
      <w:proofErr w:type="spellEnd"/>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Pr>
          <w:rFonts w:ascii="Courier New" w:hAnsi="Courier New" w:cs="Courier New"/>
        </w:rPr>
        <w:t>NEA-Alas</w:t>
      </w:r>
      <w:r w:rsidR="003E458C" w:rsidRPr="003E458C">
        <w:rPr>
          <w:rFonts w:ascii="Courier New" w:hAnsi="Courier New" w:cs="Courier New"/>
        </w:rPr>
        <w:t>ka</w:t>
      </w:r>
      <w:r w:rsidR="00DF7932">
        <w:rPr>
          <w:rFonts w:ascii="Courier New" w:hAnsi="Courier New" w:cs="Courier New"/>
        </w:rPr>
        <w:t xml:space="preserve"> </w:t>
      </w:r>
      <w:r>
        <w:rPr>
          <w:rFonts w:ascii="Courier New" w:hAnsi="Courier New" w:cs="Courier New"/>
        </w:rPr>
        <w:t xml:space="preserve">was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full</w:t>
      </w:r>
      <w:r>
        <w:rPr>
          <w:rFonts w:ascii="Courier New" w:hAnsi="Courier New" w:cs="Courier New"/>
        </w:rPr>
        <w:t xml:space="preserve"> </w:t>
      </w:r>
      <w:r w:rsidR="003E458C" w:rsidRPr="003E458C">
        <w:rPr>
          <w:rFonts w:ascii="Courier New" w:hAnsi="Courier New" w:cs="Courier New"/>
        </w:rPr>
        <w:t>support</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w:t>
      </w:r>
      <w:r w:rsidR="00DF7932">
        <w:rPr>
          <w:rFonts w:ascii="Courier New" w:hAnsi="Courier New" w:cs="Courier New"/>
        </w:rPr>
        <w:t xml:space="preserve"> </w:t>
      </w:r>
      <w:proofErr w:type="gramStart"/>
      <w:r w:rsidR="003E458C" w:rsidRPr="003E458C">
        <w:rPr>
          <w:rFonts w:ascii="Courier New" w:hAnsi="Courier New" w:cs="Courier New"/>
        </w:rPr>
        <w:t>that</w:t>
      </w:r>
      <w:proofErr w:type="gramEnd"/>
      <w:r w:rsidR="00DF7932">
        <w:rPr>
          <w:rFonts w:ascii="Courier New" w:hAnsi="Courier New" w:cs="Courier New"/>
        </w:rPr>
        <w:t xml:space="preserve"> </w:t>
      </w:r>
      <w:r w:rsidR="003E458C" w:rsidRPr="003E458C">
        <w:rPr>
          <w:rFonts w:ascii="Courier New" w:hAnsi="Courier New" w:cs="Courier New"/>
        </w:rPr>
        <w:t>they</w:t>
      </w:r>
      <w:r>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Pr>
          <w:rFonts w:ascii="Courier New" w:hAnsi="Courier New" w:cs="Courier New"/>
        </w:rPr>
        <w:t>it was a “clean-up”</w:t>
      </w:r>
      <w:r w:rsidR="003E458C" w:rsidRPr="003E458C">
        <w:rPr>
          <w:rFonts w:ascii="Courier New" w:hAnsi="Courier New" w:cs="Courier New"/>
        </w:rPr>
        <w:t xml:space="preserve"> bill</w:t>
      </w:r>
      <w:r w:rsidR="00DF7932">
        <w:rPr>
          <w:rFonts w:ascii="Courier New" w:hAnsi="Courier New" w:cs="Courier New"/>
        </w:rPr>
        <w:t xml:space="preserve"> </w:t>
      </w:r>
      <w:r w:rsidR="003E458C" w:rsidRPr="003E458C">
        <w:rPr>
          <w:rFonts w:ascii="Courier New" w:hAnsi="Courier New" w:cs="Courier New"/>
        </w:rPr>
        <w:t>which</w:t>
      </w:r>
      <w:r>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remove a 1971</w:t>
      </w:r>
      <w:r>
        <w:rPr>
          <w:rFonts w:ascii="Courier New" w:hAnsi="Courier New" w:cs="Courier New"/>
        </w:rPr>
        <w:t xml:space="preserve"> </w:t>
      </w:r>
      <w:r w:rsidR="003E458C" w:rsidRPr="003E458C">
        <w:rPr>
          <w:rFonts w:ascii="Courier New" w:hAnsi="Courier New" w:cs="Courier New"/>
        </w:rPr>
        <w:t>restriction</w:t>
      </w:r>
      <w:r w:rsidR="00DF7932">
        <w:rPr>
          <w:rFonts w:ascii="Courier New" w:hAnsi="Courier New" w:cs="Courier New"/>
        </w:rPr>
        <w:t xml:space="preserve"> </w:t>
      </w:r>
      <w:r>
        <w:rPr>
          <w:rFonts w:ascii="Courier New" w:hAnsi="Courier New" w:cs="Courier New"/>
        </w:rPr>
        <w:t xml:space="preserve">on </w:t>
      </w:r>
      <w:r w:rsidR="003E458C" w:rsidRPr="003E458C">
        <w:rPr>
          <w:rFonts w:ascii="Courier New" w:hAnsi="Courier New" w:cs="Courier New"/>
        </w:rPr>
        <w:t>teachers'</w:t>
      </w:r>
      <w:r w:rsidR="00DF7932">
        <w:rPr>
          <w:rFonts w:ascii="Courier New" w:hAnsi="Courier New" w:cs="Courier New"/>
        </w:rPr>
        <w:t xml:space="preserve"> </w:t>
      </w:r>
      <w:r w:rsidR="003E458C" w:rsidRPr="003E458C">
        <w:rPr>
          <w:rFonts w:ascii="Courier New" w:hAnsi="Courier New" w:cs="Courier New"/>
        </w:rPr>
        <w:t>leaves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absence.</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restriction</w:t>
      </w:r>
      <w:r w:rsidR="00DF7932">
        <w:rPr>
          <w:rFonts w:ascii="Courier New" w:hAnsi="Courier New" w:cs="Courier New"/>
        </w:rPr>
        <w:t xml:space="preserve"> </w:t>
      </w:r>
      <w:r>
        <w:rPr>
          <w:rFonts w:ascii="Courier New" w:hAnsi="Courier New" w:cs="Courier New"/>
        </w:rPr>
        <w:t xml:space="preserve">was </w:t>
      </w:r>
      <w:r w:rsidR="003E458C" w:rsidRPr="003E458C">
        <w:rPr>
          <w:rFonts w:ascii="Courier New" w:hAnsi="Courier New" w:cs="Courier New"/>
        </w:rPr>
        <w:t>inadvertently</w:t>
      </w:r>
      <w:r>
        <w:rPr>
          <w:rFonts w:ascii="Courier New" w:hAnsi="Courier New" w:cs="Courier New"/>
        </w:rPr>
        <w:t xml:space="preserve"> </w:t>
      </w:r>
      <w:r w:rsidR="003E458C" w:rsidRPr="003E458C">
        <w:rPr>
          <w:rFonts w:ascii="Courier New" w:hAnsi="Courier New" w:cs="Courier New"/>
        </w:rPr>
        <w:t>put</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bill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year or</w:t>
      </w:r>
      <w:r w:rsidR="00DF7932">
        <w:rPr>
          <w:rFonts w:ascii="Courier New" w:hAnsi="Courier New" w:cs="Courier New"/>
        </w:rPr>
        <w:t xml:space="preserve"> </w:t>
      </w:r>
      <w:r w:rsidR="003E458C" w:rsidRPr="003E458C">
        <w:rPr>
          <w:rFonts w:ascii="Courier New" w:hAnsi="Courier New" w:cs="Courier New"/>
        </w:rPr>
        <w:t>two</w:t>
      </w:r>
      <w:r w:rsidR="00DF7932">
        <w:rPr>
          <w:rFonts w:ascii="Courier New" w:hAnsi="Courier New" w:cs="Courier New"/>
        </w:rPr>
        <w:t xml:space="preserve"> </w:t>
      </w:r>
      <w:r>
        <w:rPr>
          <w:rFonts w:ascii="Courier New" w:hAnsi="Courier New" w:cs="Courier New"/>
        </w:rPr>
        <w:t xml:space="preserve">ago. Senator </w:t>
      </w:r>
      <w:r w:rsidR="003E458C" w:rsidRPr="003E458C">
        <w:rPr>
          <w:rFonts w:ascii="Courier New" w:hAnsi="Courier New" w:cs="Courier New"/>
        </w:rPr>
        <w:t>Thomas asked</w:t>
      </w:r>
      <w:r>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Pr>
          <w:rFonts w:ascii="Courier New" w:hAnsi="Courier New" w:cs="Courier New"/>
        </w:rPr>
        <w:t>there</w:t>
      </w:r>
      <w:r w:rsidR="003E458C" w:rsidRPr="003E458C">
        <w:rPr>
          <w:rFonts w:ascii="Courier New" w:hAnsi="Courier New" w:cs="Courier New"/>
        </w:rPr>
        <w:t xml:space="preserve"> would be</w:t>
      </w:r>
      <w:r w:rsidR="00DF7932">
        <w:rPr>
          <w:rFonts w:ascii="Courier New" w:hAnsi="Courier New" w:cs="Courier New"/>
        </w:rPr>
        <w:t xml:space="preserve"> </w:t>
      </w:r>
      <w:r w:rsidR="003E458C" w:rsidRPr="003E458C">
        <w:rPr>
          <w:rFonts w:ascii="Courier New" w:hAnsi="Courier New" w:cs="Courier New"/>
        </w:rPr>
        <w:t>any</w:t>
      </w:r>
      <w:r>
        <w:rPr>
          <w:rFonts w:ascii="Courier New" w:hAnsi="Courier New" w:cs="Courier New"/>
        </w:rPr>
        <w:t xml:space="preserve"> </w:t>
      </w:r>
      <w:r w:rsidR="003E458C" w:rsidRPr="003E458C">
        <w:rPr>
          <w:rFonts w:ascii="Courier New" w:hAnsi="Courier New" w:cs="Courier New"/>
        </w:rPr>
        <w:t>financial impact,</w:t>
      </w:r>
      <w:r>
        <w:rPr>
          <w:rFonts w:ascii="Courier New" w:hAnsi="Courier New" w:cs="Courier New"/>
        </w:rPr>
        <w:t xml:space="preserve"> and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Van</w:t>
      </w:r>
      <w:r>
        <w:rPr>
          <w:rFonts w:ascii="Courier New" w:hAnsi="Courier New" w:cs="Courier New"/>
        </w:rPr>
        <w:t xml:space="preserve"> </w:t>
      </w:r>
      <w:proofErr w:type="spellStart"/>
      <w:r>
        <w:rPr>
          <w:rFonts w:ascii="Courier New" w:hAnsi="Courier New" w:cs="Courier New"/>
        </w:rPr>
        <w:t>Hou</w:t>
      </w:r>
      <w:r w:rsidR="003E458C" w:rsidRPr="003E458C">
        <w:rPr>
          <w:rFonts w:ascii="Courier New" w:hAnsi="Courier New" w:cs="Courier New"/>
        </w:rPr>
        <w:t>te</w:t>
      </w:r>
      <w:proofErr w:type="spellEnd"/>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there 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increase in</w:t>
      </w:r>
      <w:r w:rsidR="00DF7932">
        <w:rPr>
          <w:rFonts w:ascii="Courier New" w:hAnsi="Courier New" w:cs="Courier New"/>
        </w:rPr>
        <w:t xml:space="preserve"> </w:t>
      </w:r>
      <w:r>
        <w:rPr>
          <w:rFonts w:ascii="Courier New" w:hAnsi="Courier New" w:cs="Courier New"/>
        </w:rPr>
        <w:t xml:space="preserve">funding; </w:t>
      </w:r>
      <w:r w:rsidR="003E458C" w:rsidRPr="003E458C">
        <w:rPr>
          <w:rFonts w:ascii="Courier New" w:hAnsi="Courier New" w:cs="Courier New"/>
        </w:rPr>
        <w:t>that</w:t>
      </w:r>
      <w:r>
        <w:rPr>
          <w:rFonts w:ascii="Courier New" w:hAnsi="Courier New" w:cs="Courier New"/>
        </w:rPr>
        <w:t xml:space="preserve"> this</w:t>
      </w:r>
      <w:r w:rsidR="003E458C" w:rsidRPr="003E458C">
        <w:rPr>
          <w:rFonts w:ascii="Courier New" w:hAnsi="Courier New" w:cs="Courier New"/>
        </w:rPr>
        <w:t xml:space="preserve"> would</w:t>
      </w:r>
      <w:r>
        <w:rPr>
          <w:rFonts w:ascii="Courier New" w:hAnsi="Courier New" w:cs="Courier New"/>
        </w:rPr>
        <w:t xml:space="preserve"> me</w:t>
      </w:r>
      <w:r w:rsidR="003E458C" w:rsidRPr="003E458C">
        <w:rPr>
          <w:rFonts w:ascii="Courier New" w:hAnsi="Courier New" w:cs="Courier New"/>
        </w:rPr>
        <w:t>rely allow</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people i</w:t>
      </w:r>
      <w:r>
        <w:rPr>
          <w:rFonts w:ascii="Courier New" w:hAnsi="Courier New" w:cs="Courier New"/>
        </w:rPr>
        <w:t>nvolved to pay themselv</w:t>
      </w:r>
      <w:r w:rsidR="003E458C" w:rsidRPr="003E458C">
        <w:rPr>
          <w:rFonts w:ascii="Courier New" w:hAnsi="Courier New" w:cs="Courier New"/>
        </w:rPr>
        <w:t>es.</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Harris</w:t>
      </w:r>
      <w:r>
        <w:rPr>
          <w:rFonts w:ascii="Courier New" w:hAnsi="Courier New" w:cs="Courier New"/>
        </w:rPr>
        <w:t xml:space="preserve"> </w:t>
      </w:r>
      <w:r w:rsidR="003E458C" w:rsidRPr="003E458C">
        <w:rPr>
          <w:rFonts w:ascii="Courier New" w:hAnsi="Courier New" w:cs="Courier New"/>
        </w:rPr>
        <w:t>moved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353</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passed</w:t>
      </w:r>
      <w:r>
        <w:rPr>
          <w:rFonts w:ascii="Courier New" w:hAnsi="Courier New" w:cs="Courier New"/>
        </w:rPr>
        <w:t xml:space="preserve"> out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 with</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do</w:t>
      </w:r>
      <w:r w:rsidR="00DF7932">
        <w:rPr>
          <w:rFonts w:ascii="Courier New" w:hAnsi="Courier New" w:cs="Courier New"/>
        </w:rPr>
        <w:t xml:space="preserve"> </w:t>
      </w:r>
      <w:r>
        <w:rPr>
          <w:rFonts w:ascii="Courier New" w:hAnsi="Courier New" w:cs="Courier New"/>
        </w:rPr>
        <w:t xml:space="preserve">pass” </w:t>
      </w:r>
      <w:r w:rsidR="003E458C" w:rsidRPr="003E458C">
        <w:rPr>
          <w:rFonts w:ascii="Courier New" w:hAnsi="Courier New" w:cs="Courier New"/>
        </w:rPr>
        <w:t>recommendation. There</w:t>
      </w:r>
      <w:r>
        <w:rPr>
          <w:rFonts w:ascii="Courier New" w:hAnsi="Courier New" w:cs="Courier New"/>
        </w:rPr>
        <w:t xml:space="preserve"> </w:t>
      </w:r>
      <w:r w:rsidR="003E458C" w:rsidRPr="003E458C">
        <w:rPr>
          <w:rFonts w:ascii="Courier New" w:hAnsi="Courier New" w:cs="Courier New"/>
        </w:rPr>
        <w:t>were</w:t>
      </w:r>
      <w:r>
        <w:rPr>
          <w:rFonts w:ascii="Courier New" w:hAnsi="Courier New" w:cs="Courier New"/>
        </w:rPr>
        <w:t xml:space="preserve"> no ob</w:t>
      </w:r>
      <w:r w:rsidR="003E458C" w:rsidRPr="003E458C">
        <w:rPr>
          <w:rFonts w:ascii="Courier New" w:hAnsi="Courier New" w:cs="Courier New"/>
        </w:rPr>
        <w:t>j</w:t>
      </w:r>
      <w:r>
        <w:rPr>
          <w:rFonts w:ascii="Courier New" w:hAnsi="Courier New" w:cs="Courier New"/>
        </w:rPr>
        <w:t>ec</w:t>
      </w:r>
      <w:r w:rsidR="003E458C" w:rsidRPr="003E458C">
        <w:rPr>
          <w:rFonts w:ascii="Courier New" w:hAnsi="Courier New" w:cs="Courier New"/>
        </w:rPr>
        <w:t>tions.</w:t>
      </w:r>
      <w:r w:rsidR="003E458C" w:rsidRPr="003E458C">
        <w:rPr>
          <w:rFonts w:ascii="Courier New" w:hAnsi="Courier New" w:cs="Courier New"/>
        </w:rPr>
        <w:cr/>
      </w:r>
      <w:r w:rsidR="00DF7932">
        <w:rPr>
          <w:rFonts w:ascii="Courier New" w:hAnsi="Courier New" w:cs="Courier New"/>
        </w:rPr>
        <w:t xml:space="preserve"> </w:t>
      </w:r>
    </w:p>
    <w:p w:rsidR="00E8337F" w:rsidRDefault="00E8337F" w:rsidP="00E8337F">
      <w:pPr>
        <w:pStyle w:val="PlainText"/>
        <w:rPr>
          <w:rFonts w:ascii="Courier New" w:hAnsi="Courier New" w:cs="Courier New"/>
        </w:rPr>
      </w:pPr>
    </w:p>
    <w:p w:rsidR="00E8337F" w:rsidRDefault="003E458C" w:rsidP="00E8337F">
      <w:pPr>
        <w:pStyle w:val="PlainText"/>
        <w:ind w:left="3600" w:firstLine="720"/>
        <w:rPr>
          <w:rFonts w:ascii="Courier New" w:hAnsi="Courier New" w:cs="Courier New"/>
        </w:rPr>
      </w:pPr>
      <w:r w:rsidRPr="003E458C">
        <w:rPr>
          <w:rFonts w:ascii="Courier New" w:hAnsi="Courier New" w:cs="Courier New"/>
        </w:rPr>
        <w:t>-2-</w:t>
      </w:r>
    </w:p>
    <w:p w:rsidR="003E458C" w:rsidRPr="003E458C" w:rsidRDefault="003E458C" w:rsidP="00E8337F">
      <w:pPr>
        <w:pStyle w:val="PlainText"/>
        <w:rPr>
          <w:rFonts w:ascii="Courier New" w:hAnsi="Courier New" w:cs="Courier New"/>
        </w:rPr>
      </w:pPr>
      <w:r w:rsidRPr="003E458C">
        <w:rPr>
          <w:rFonts w:ascii="Courier New" w:hAnsi="Courier New" w:cs="Courier New"/>
        </w:rPr>
        <w:cr/>
        <w:t>----------------------- Page 274-----------------------</w:t>
      </w:r>
    </w:p>
    <w:p w:rsidR="00E8337F" w:rsidRDefault="003E458C" w:rsidP="003E458C">
      <w:pPr>
        <w:pStyle w:val="PlainText"/>
        <w:rPr>
          <w:rFonts w:ascii="Courier New" w:hAnsi="Courier New" w:cs="Courier New"/>
        </w:rPr>
      </w:pPr>
      <w:r w:rsidRPr="003E458C">
        <w:rPr>
          <w:rFonts w:ascii="Courier New" w:hAnsi="Courier New" w:cs="Courier New"/>
        </w:rPr>
        <w:t xml:space="preserve"> </w:t>
      </w:r>
    </w:p>
    <w:p w:rsidR="00443FE0" w:rsidRDefault="00E8337F" w:rsidP="003E458C">
      <w:pPr>
        <w:pStyle w:val="PlainText"/>
        <w:rPr>
          <w:rFonts w:ascii="Courier New" w:hAnsi="Courier New" w:cs="Courier New"/>
        </w:rPr>
      </w:pPr>
      <w:r>
        <w:rPr>
          <w:rFonts w:ascii="Courier New" w:hAnsi="Courier New" w:cs="Courier New"/>
        </w:rPr>
        <w:t>(SB 456) Senato</w:t>
      </w:r>
      <w:r w:rsidR="003E458C" w:rsidRPr="003E458C">
        <w:rPr>
          <w:rFonts w:ascii="Courier New" w:hAnsi="Courier New" w:cs="Courier New"/>
        </w:rPr>
        <w:t>r</w:t>
      </w:r>
      <w:r w:rsidR="00DF7932">
        <w:rPr>
          <w:rFonts w:ascii="Courier New" w:hAnsi="Courier New" w:cs="Courier New"/>
        </w:rPr>
        <w:t xml:space="preserve"> </w:t>
      </w:r>
      <w:r>
        <w:rPr>
          <w:rFonts w:ascii="Courier New" w:hAnsi="Courier New" w:cs="Courier New"/>
        </w:rPr>
        <w:t>Tho</w:t>
      </w:r>
      <w:r w:rsidR="003E458C" w:rsidRPr="003E458C">
        <w:rPr>
          <w:rFonts w:ascii="Courier New" w:hAnsi="Courier New" w:cs="Courier New"/>
        </w:rPr>
        <w:t>mas</w:t>
      </w:r>
      <w:r w:rsidR="00DF7932">
        <w:rPr>
          <w:rFonts w:ascii="Courier New" w:hAnsi="Courier New" w:cs="Courier New"/>
        </w:rPr>
        <w:t xml:space="preserve"> </w:t>
      </w:r>
      <w:r w:rsidR="003E458C" w:rsidRPr="003E458C">
        <w:rPr>
          <w:rFonts w:ascii="Courier New" w:hAnsi="Courier New" w:cs="Courier New"/>
        </w:rPr>
        <w:t>asked the</w:t>
      </w:r>
      <w:r>
        <w:rPr>
          <w:rFonts w:ascii="Courier New" w:hAnsi="Courier New" w:cs="Courier New"/>
        </w:rPr>
        <w:t xml:space="preserve"> co</w:t>
      </w:r>
      <w:r w:rsidR="003E458C" w:rsidRPr="003E458C">
        <w:rPr>
          <w:rFonts w:ascii="Courier New" w:hAnsi="Courier New" w:cs="Courier New"/>
        </w:rPr>
        <w:t>mmittee</w:t>
      </w:r>
      <w:r>
        <w:rPr>
          <w:rFonts w:ascii="Courier New" w:hAnsi="Courier New" w:cs="Courier New"/>
        </w:rPr>
        <w:t xml:space="preserve"> to</w:t>
      </w:r>
      <w:r w:rsidR="003E458C" w:rsidRPr="003E458C">
        <w:rPr>
          <w:rFonts w:ascii="Courier New" w:hAnsi="Courier New" w:cs="Courier New"/>
        </w:rPr>
        <w:t xml:space="preserve"> consider</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Pr>
          <w:rFonts w:ascii="Courier New" w:hAnsi="Courier New" w:cs="Courier New"/>
        </w:rPr>
        <w:t>456. Commissione</w:t>
      </w:r>
      <w:r w:rsidR="003E458C" w:rsidRPr="003E458C">
        <w:rPr>
          <w:rFonts w:ascii="Courier New" w:hAnsi="Courier New" w:cs="Courier New"/>
        </w:rPr>
        <w:t>r Lind stated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Department did</w:t>
      </w:r>
      <w:r w:rsidR="00DF7932">
        <w:rPr>
          <w:rFonts w:ascii="Courier New" w:hAnsi="Courier New" w:cs="Courier New"/>
        </w:rPr>
        <w:t xml:space="preserve"> </w:t>
      </w:r>
      <w:r>
        <w:rPr>
          <w:rFonts w:ascii="Courier New" w:hAnsi="Courier New" w:cs="Courier New"/>
        </w:rPr>
        <w:t>no</w:t>
      </w:r>
      <w:r w:rsidR="003E458C" w:rsidRPr="003E458C">
        <w:rPr>
          <w:rFonts w:ascii="Courier New" w:hAnsi="Courier New" w:cs="Courier New"/>
        </w:rPr>
        <w:t>t</w:t>
      </w:r>
      <w:r w:rsidR="00DF7932">
        <w:rPr>
          <w:rFonts w:ascii="Courier New" w:hAnsi="Courier New" w:cs="Courier New"/>
        </w:rPr>
        <w:t xml:space="preserve"> </w:t>
      </w:r>
      <w:r w:rsidR="003E458C" w:rsidRPr="003E458C">
        <w:rPr>
          <w:rFonts w:ascii="Courier New" w:hAnsi="Courier New" w:cs="Courier New"/>
        </w:rPr>
        <w:t>have</w:t>
      </w:r>
      <w:r w:rsidR="00DF7932">
        <w:rPr>
          <w:rFonts w:ascii="Courier New" w:hAnsi="Courier New" w:cs="Courier New"/>
        </w:rPr>
        <w:t xml:space="preserve"> </w:t>
      </w:r>
      <w:r>
        <w:rPr>
          <w:rFonts w:ascii="Courier New" w:hAnsi="Courier New" w:cs="Courier New"/>
        </w:rPr>
        <w:t>any o</w:t>
      </w:r>
      <w:r w:rsidR="003E458C" w:rsidRPr="003E458C">
        <w:rPr>
          <w:rFonts w:ascii="Courier New" w:hAnsi="Courier New" w:cs="Courier New"/>
        </w:rPr>
        <w:t>bjection</w:t>
      </w:r>
      <w:r w:rsidR="00DF7932">
        <w:rPr>
          <w:rFonts w:ascii="Courier New" w:hAnsi="Courier New" w:cs="Courier New"/>
        </w:rPr>
        <w:t xml:space="preserve"> </w:t>
      </w:r>
      <w:r>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 bill and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knew the</w:t>
      </w:r>
      <w:r>
        <w:rPr>
          <w:rFonts w:ascii="Courier New" w:hAnsi="Courier New" w:cs="Courier New"/>
        </w:rPr>
        <w:t xml:space="preserve"> School Board Associatio</w:t>
      </w:r>
      <w:r w:rsidR="003E458C" w:rsidRPr="003E458C">
        <w:rPr>
          <w:rFonts w:ascii="Courier New" w:hAnsi="Courier New" w:cs="Courier New"/>
        </w:rPr>
        <w:t>n</w:t>
      </w:r>
      <w:r>
        <w:rPr>
          <w:rFonts w:ascii="Courier New" w:hAnsi="Courier New" w:cs="Courier New"/>
        </w:rPr>
        <w:t xml:space="preserve"> wa</w:t>
      </w:r>
      <w:r w:rsidR="003E458C" w:rsidRPr="003E458C">
        <w:rPr>
          <w:rFonts w:ascii="Courier New" w:hAnsi="Courier New" w:cs="Courier New"/>
        </w:rPr>
        <w:t>s</w:t>
      </w:r>
      <w:r w:rsidR="00DF7932">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favo</w:t>
      </w:r>
      <w:r w:rsidR="003E458C" w:rsidRPr="003E458C">
        <w:rPr>
          <w:rFonts w:ascii="Courier New" w:hAnsi="Courier New" w:cs="Courier New"/>
        </w:rPr>
        <w:t>r of</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Pr>
          <w:rFonts w:ascii="Courier New" w:hAnsi="Courier New" w:cs="Courier New"/>
        </w:rPr>
        <w:t xml:space="preserve">Senator </w:t>
      </w:r>
      <w:r w:rsidR="003E458C" w:rsidRPr="003E458C">
        <w:rPr>
          <w:rFonts w:ascii="Courier New" w:hAnsi="Courier New" w:cs="Courier New"/>
        </w:rPr>
        <w:t>Thomas</w:t>
      </w:r>
      <w:r w:rsidR="00DF7932">
        <w:rPr>
          <w:rFonts w:ascii="Courier New" w:hAnsi="Courier New" w:cs="Courier New"/>
        </w:rPr>
        <w:t xml:space="preserve"> </w:t>
      </w:r>
      <w:r>
        <w:rPr>
          <w:rFonts w:ascii="Courier New" w:hAnsi="Courier New" w:cs="Courier New"/>
        </w:rPr>
        <w:t>pointed o</w:t>
      </w:r>
      <w:r w:rsidR="003E458C" w:rsidRPr="003E458C">
        <w:rPr>
          <w:rFonts w:ascii="Courier New" w:hAnsi="Courier New" w:cs="Courier New"/>
        </w:rPr>
        <w:t>ut</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subject</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legislative appropriations. Mr. Van</w:t>
      </w:r>
      <w:r w:rsidR="003E458C" w:rsidRPr="003E458C">
        <w:rPr>
          <w:rFonts w:ascii="Courier New" w:hAnsi="Courier New" w:cs="Courier New"/>
        </w:rPr>
        <w:t xml:space="preserve"> </w:t>
      </w:r>
      <w:proofErr w:type="spellStart"/>
      <w:r w:rsidR="003E458C" w:rsidRPr="003E458C">
        <w:rPr>
          <w:rFonts w:ascii="Courier New" w:hAnsi="Courier New" w:cs="Courier New"/>
        </w:rPr>
        <w:t>Houte</w:t>
      </w:r>
      <w:proofErr w:type="spellEnd"/>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NEA-Alaska</w:t>
      </w:r>
      <w:r>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no</w:t>
      </w:r>
      <w:r>
        <w:rPr>
          <w:rFonts w:ascii="Courier New" w:hAnsi="Courier New" w:cs="Courier New"/>
        </w:rPr>
        <w:t xml:space="preserve"> objectio</w:t>
      </w:r>
      <w:r w:rsidR="003E458C" w:rsidRPr="003E458C">
        <w:rPr>
          <w:rFonts w:ascii="Courier New" w:hAnsi="Courier New" w:cs="Courier New"/>
        </w:rPr>
        <w:t>n</w:t>
      </w:r>
      <w:r>
        <w:rPr>
          <w:rFonts w:ascii="Courier New" w:hAnsi="Courier New" w:cs="Courier New"/>
        </w:rPr>
        <w:t xml:space="preserve"> to the </w:t>
      </w:r>
      <w:r w:rsidR="003E458C" w:rsidRPr="003E458C">
        <w:rPr>
          <w:rFonts w:ascii="Courier New" w:hAnsi="Courier New" w:cs="Courier New"/>
        </w:rPr>
        <w:t>bill, but</w:t>
      </w:r>
      <w:r>
        <w:rPr>
          <w:rFonts w:ascii="Courier New" w:hAnsi="Courier New" w:cs="Courier New"/>
        </w:rPr>
        <w:t xml:space="preserve"> </w:t>
      </w:r>
      <w:r w:rsidR="003E458C" w:rsidRPr="003E458C">
        <w:rPr>
          <w:rFonts w:ascii="Courier New" w:hAnsi="Courier New" w:cs="Courier New"/>
        </w:rPr>
        <w:t>felt</w:t>
      </w:r>
      <w:r>
        <w:rPr>
          <w:rFonts w:ascii="Courier New" w:hAnsi="Courier New" w:cs="Courier New"/>
        </w:rPr>
        <w:t xml:space="preserve"> </w:t>
      </w:r>
      <w:r w:rsidR="003E458C" w:rsidRPr="003E458C">
        <w:rPr>
          <w:rFonts w:ascii="Courier New" w:hAnsi="Courier New" w:cs="Courier New"/>
        </w:rPr>
        <w:t>that legal counsel</w:t>
      </w:r>
      <w:r w:rsidR="00DF7932">
        <w:rPr>
          <w:rFonts w:ascii="Courier New" w:hAnsi="Courier New" w:cs="Courier New"/>
        </w:rPr>
        <w:t xml:space="preserve"> </w:t>
      </w:r>
      <w:r>
        <w:rPr>
          <w:rFonts w:ascii="Courier New" w:hAnsi="Courier New" w:cs="Courier New"/>
        </w:rPr>
        <w:t>sho</w:t>
      </w:r>
      <w:r w:rsidR="003E458C" w:rsidRPr="003E458C">
        <w:rPr>
          <w:rFonts w:ascii="Courier New" w:hAnsi="Courier New" w:cs="Courier New"/>
        </w:rPr>
        <w:t>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Pr>
          <w:rFonts w:ascii="Courier New" w:hAnsi="Courier New" w:cs="Courier New"/>
        </w:rPr>
        <w:t xml:space="preserve">consulted as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whether</w:t>
      </w:r>
      <w:r>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wo</w:t>
      </w:r>
      <w:r w:rsidR="003E458C" w:rsidRPr="003E458C">
        <w:rPr>
          <w:rFonts w:ascii="Courier New" w:hAnsi="Courier New" w:cs="Courier New"/>
        </w:rPr>
        <w:t>uld</w:t>
      </w:r>
      <w:r>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language</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might </w:t>
      </w:r>
      <w:r w:rsidR="003E458C" w:rsidRPr="003E458C">
        <w:rPr>
          <w:rFonts w:ascii="Courier New" w:hAnsi="Courier New" w:cs="Courier New"/>
        </w:rPr>
        <w:t>jeopardize</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relati</w:t>
      </w:r>
      <w:r w:rsidR="003E458C" w:rsidRPr="003E458C">
        <w:rPr>
          <w:rFonts w:ascii="Courier New" w:hAnsi="Courier New" w:cs="Courier New"/>
        </w:rPr>
        <w:t>onship</w:t>
      </w:r>
      <w:r>
        <w:rPr>
          <w:rFonts w:ascii="Courier New" w:hAnsi="Courier New" w:cs="Courier New"/>
        </w:rPr>
        <w:t xml:space="preserve"> between boro</w:t>
      </w:r>
      <w:r w:rsidR="003E458C" w:rsidRPr="003E458C">
        <w:rPr>
          <w:rFonts w:ascii="Courier New" w:hAnsi="Courier New" w:cs="Courier New"/>
        </w:rPr>
        <w:t>ughs</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school</w:t>
      </w:r>
      <w:r>
        <w:rPr>
          <w:rFonts w:ascii="Courier New" w:hAnsi="Courier New" w:cs="Courier New"/>
        </w:rPr>
        <w:t xml:space="preserve"> </w:t>
      </w:r>
      <w:r w:rsidR="003E458C" w:rsidRPr="003E458C">
        <w:rPr>
          <w:rFonts w:ascii="Courier New" w:hAnsi="Courier New" w:cs="Courier New"/>
        </w:rPr>
        <w:t>districts, i.e.</w:t>
      </w:r>
      <w:r>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w:t>
      </w:r>
      <w:r w:rsidR="003E458C" w:rsidRPr="003E458C">
        <w:rPr>
          <w:rFonts w:ascii="Courier New" w:hAnsi="Courier New" w:cs="Courier New"/>
        </w:rPr>
        <w:t>those areas</w:t>
      </w:r>
      <w:r>
        <w:rPr>
          <w:rFonts w:ascii="Courier New" w:hAnsi="Courier New" w:cs="Courier New"/>
        </w:rPr>
        <w:t xml:space="preserve"> </w:t>
      </w:r>
      <w:r w:rsidR="003E458C" w:rsidRPr="003E458C">
        <w:rPr>
          <w:rFonts w:ascii="Courier New" w:hAnsi="Courier New" w:cs="Courier New"/>
        </w:rPr>
        <w:t>where boroughs</w:t>
      </w:r>
      <w:r>
        <w:rPr>
          <w:rFonts w:ascii="Courier New" w:hAnsi="Courier New" w:cs="Courier New"/>
        </w:rPr>
        <w:t xml:space="preserve"> </w:t>
      </w:r>
      <w:r w:rsidR="003E458C" w:rsidRPr="003E458C">
        <w:rPr>
          <w:rFonts w:ascii="Courier New" w:hAnsi="Courier New" w:cs="Courier New"/>
        </w:rPr>
        <w:t>are</w:t>
      </w:r>
      <w:r>
        <w:rPr>
          <w:rFonts w:ascii="Courier New" w:hAnsi="Courier New" w:cs="Courier New"/>
        </w:rPr>
        <w:t xml:space="preserve"> not </w:t>
      </w:r>
      <w:r w:rsidR="003E458C" w:rsidRPr="003E458C">
        <w:rPr>
          <w:rFonts w:ascii="Courier New" w:hAnsi="Courier New" w:cs="Courier New"/>
        </w:rPr>
        <w:t>respon</w:t>
      </w:r>
      <w:r>
        <w:rPr>
          <w:rFonts w:ascii="Courier New" w:hAnsi="Courier New" w:cs="Courier New"/>
        </w:rPr>
        <w:t>sible fo</w:t>
      </w:r>
      <w:r w:rsidR="003E458C" w:rsidRPr="003E458C">
        <w:rPr>
          <w:rFonts w:ascii="Courier New" w:hAnsi="Courier New" w:cs="Courier New"/>
        </w:rPr>
        <w:t>r</w:t>
      </w:r>
      <w:r>
        <w:rPr>
          <w:rFonts w:ascii="Courier New" w:hAnsi="Courier New" w:cs="Courier New"/>
        </w:rPr>
        <w:t xml:space="preserve"> what go</w:t>
      </w:r>
      <w:r w:rsidR="003E458C" w:rsidRPr="003E458C">
        <w:rPr>
          <w:rFonts w:ascii="Courier New" w:hAnsi="Courier New" w:cs="Courier New"/>
        </w:rPr>
        <w:t>es</w:t>
      </w:r>
      <w:r>
        <w:rPr>
          <w:rFonts w:ascii="Courier New" w:hAnsi="Courier New" w:cs="Courier New"/>
        </w:rPr>
        <w:t xml:space="preserve">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Pr>
          <w:rFonts w:ascii="Courier New" w:hAnsi="Courier New" w:cs="Courier New"/>
        </w:rPr>
        <w:t>schoo</w:t>
      </w:r>
      <w:r w:rsidR="003E458C" w:rsidRPr="003E458C">
        <w:rPr>
          <w:rFonts w:ascii="Courier New" w:hAnsi="Courier New" w:cs="Courier New"/>
        </w:rPr>
        <w:t>l</w:t>
      </w:r>
      <w:r w:rsidR="00DF7932">
        <w:rPr>
          <w:rFonts w:ascii="Courier New" w:hAnsi="Courier New" w:cs="Courier New"/>
        </w:rPr>
        <w:t xml:space="preserve"> </w:t>
      </w:r>
      <w:r w:rsidR="003E458C" w:rsidRPr="003E458C">
        <w:rPr>
          <w:rFonts w:ascii="Courier New" w:hAnsi="Courier New" w:cs="Courier New"/>
        </w:rPr>
        <w:t>districts.</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443FE0">
        <w:rPr>
          <w:rFonts w:ascii="Courier New" w:hAnsi="Courier New" w:cs="Courier New"/>
        </w:rPr>
        <w:t xml:space="preserve">was </w:t>
      </w:r>
      <w:r>
        <w:rPr>
          <w:rFonts w:ascii="Courier New" w:hAnsi="Courier New" w:cs="Courier New"/>
        </w:rPr>
        <w:t xml:space="preserve">the </w:t>
      </w:r>
      <w:r w:rsidR="00443FE0" w:rsidRPr="003E458C">
        <w:rPr>
          <w:rFonts w:ascii="Courier New" w:hAnsi="Courier New" w:cs="Courier New"/>
        </w:rPr>
        <w:t>consensus</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443FE0">
        <w:rPr>
          <w:rFonts w:ascii="Courier New" w:hAnsi="Courier New" w:cs="Courier New"/>
        </w:rPr>
        <w:t>opi</w:t>
      </w:r>
      <w:r w:rsidR="003E458C" w:rsidRPr="003E458C">
        <w:rPr>
          <w:rFonts w:ascii="Courier New" w:hAnsi="Courier New" w:cs="Courier New"/>
        </w:rPr>
        <w:t>nion of the</w:t>
      </w:r>
      <w:r w:rsidR="00443FE0">
        <w:rPr>
          <w:rFonts w:ascii="Courier New" w:hAnsi="Courier New" w:cs="Courier New"/>
        </w:rPr>
        <w:t xml:space="preserve"> </w:t>
      </w:r>
      <w:r w:rsidR="003E458C" w:rsidRPr="003E458C">
        <w:rPr>
          <w:rFonts w:ascii="Courier New" w:hAnsi="Courier New" w:cs="Courier New"/>
        </w:rPr>
        <w:t>com</w:t>
      </w:r>
      <w:r w:rsidR="00443FE0">
        <w:rPr>
          <w:rFonts w:ascii="Courier New" w:hAnsi="Courier New" w:cs="Courier New"/>
        </w:rPr>
        <w:t>mittee, after further discussio</w:t>
      </w:r>
      <w:r w:rsidR="003E458C" w:rsidRPr="003E458C">
        <w:rPr>
          <w:rFonts w:ascii="Courier New" w:hAnsi="Courier New" w:cs="Courier New"/>
        </w:rPr>
        <w:t>n, that the</w:t>
      </w:r>
      <w:r w:rsidR="00DF7932">
        <w:rPr>
          <w:rFonts w:ascii="Courier New" w:hAnsi="Courier New" w:cs="Courier New"/>
        </w:rPr>
        <w:t xml:space="preserve"> </w:t>
      </w:r>
      <w:r w:rsidR="003E458C" w:rsidRPr="003E458C">
        <w:rPr>
          <w:rFonts w:ascii="Courier New" w:hAnsi="Courier New" w:cs="Courier New"/>
        </w:rPr>
        <w:t>bill should be</w:t>
      </w:r>
      <w:r w:rsidR="00443FE0">
        <w:rPr>
          <w:rFonts w:ascii="Courier New" w:hAnsi="Courier New" w:cs="Courier New"/>
        </w:rPr>
        <w:t xml:space="preserve"> </w:t>
      </w:r>
      <w:r w:rsidR="003E458C" w:rsidRPr="003E458C">
        <w:rPr>
          <w:rFonts w:ascii="Courier New" w:hAnsi="Courier New" w:cs="Courier New"/>
        </w:rPr>
        <w:t>held until such</w:t>
      </w:r>
      <w:r w:rsidR="00443FE0">
        <w:rPr>
          <w:rFonts w:ascii="Courier New" w:hAnsi="Courier New" w:cs="Courier New"/>
        </w:rPr>
        <w:t xml:space="preserve"> time </w:t>
      </w:r>
      <w:r w:rsidR="003E458C" w:rsidRPr="003E458C">
        <w:rPr>
          <w:rFonts w:ascii="Courier New" w:hAnsi="Courier New" w:cs="Courier New"/>
        </w:rPr>
        <w:t>as</w:t>
      </w:r>
      <w:r w:rsidR="00443FE0">
        <w:rPr>
          <w:rFonts w:ascii="Courier New" w:hAnsi="Courier New" w:cs="Courier New"/>
        </w:rPr>
        <w:t xml:space="preserve"> Commissioner Lind co</w:t>
      </w:r>
      <w:r w:rsidR="003E458C" w:rsidRPr="003E458C">
        <w:rPr>
          <w:rFonts w:ascii="Courier New" w:hAnsi="Courier New" w:cs="Courier New"/>
        </w:rPr>
        <w:t>ul</w:t>
      </w:r>
      <w:r w:rsidR="00443FE0">
        <w:rPr>
          <w:rFonts w:ascii="Courier New" w:hAnsi="Courier New" w:cs="Courier New"/>
        </w:rPr>
        <w:t xml:space="preserve">d consult with Peter </w:t>
      </w:r>
      <w:proofErr w:type="spellStart"/>
      <w:r w:rsidR="00443FE0">
        <w:rPr>
          <w:rFonts w:ascii="Courier New" w:hAnsi="Courier New" w:cs="Courier New"/>
        </w:rPr>
        <w:t>Partnow</w:t>
      </w:r>
      <w:proofErr w:type="spellEnd"/>
      <w:r w:rsidR="00443FE0">
        <w:rPr>
          <w:rFonts w:ascii="Courier New" w:hAnsi="Courier New" w:cs="Courier New"/>
        </w:rPr>
        <w:t xml:space="preserve"> co</w:t>
      </w:r>
      <w:r w:rsidR="003E458C" w:rsidRPr="003E458C">
        <w:rPr>
          <w:rFonts w:ascii="Courier New" w:hAnsi="Courier New" w:cs="Courier New"/>
        </w:rPr>
        <w:t>ncerning any</w:t>
      </w:r>
      <w:r w:rsidR="00DF7932">
        <w:rPr>
          <w:rFonts w:ascii="Courier New" w:hAnsi="Courier New" w:cs="Courier New"/>
        </w:rPr>
        <w:t xml:space="preserve"> </w:t>
      </w:r>
      <w:r w:rsidR="003E458C" w:rsidRPr="003E458C">
        <w:rPr>
          <w:rFonts w:ascii="Courier New" w:hAnsi="Courier New" w:cs="Courier New"/>
        </w:rPr>
        <w:t>possible</w:t>
      </w:r>
      <w:r w:rsidR="00443FE0">
        <w:rPr>
          <w:rFonts w:ascii="Courier New" w:hAnsi="Courier New" w:cs="Courier New"/>
        </w:rPr>
        <w:t xml:space="preserve"> legal ramificatio</w:t>
      </w:r>
      <w:r w:rsidR="003E458C" w:rsidRPr="003E458C">
        <w:rPr>
          <w:rFonts w:ascii="Courier New" w:hAnsi="Courier New" w:cs="Courier New"/>
        </w:rPr>
        <w:t>ns</w:t>
      </w:r>
      <w:r w:rsidR="00DF7932">
        <w:rPr>
          <w:rFonts w:ascii="Courier New" w:hAnsi="Courier New" w:cs="Courier New"/>
        </w:rPr>
        <w:t xml:space="preserve"> </w:t>
      </w:r>
      <w:r w:rsidR="003E458C" w:rsidRPr="003E458C">
        <w:rPr>
          <w:rFonts w:ascii="Courier New" w:hAnsi="Courier New" w:cs="Courier New"/>
        </w:rPr>
        <w:t>in</w:t>
      </w:r>
      <w:r w:rsidR="00443FE0">
        <w:rPr>
          <w:rFonts w:ascii="Courier New" w:hAnsi="Courier New" w:cs="Courier New"/>
        </w:rPr>
        <w:t xml:space="preserve"> </w:t>
      </w:r>
      <w:r w:rsidR="003E458C" w:rsidRPr="003E458C">
        <w:rPr>
          <w:rFonts w:ascii="Courier New" w:hAnsi="Courier New" w:cs="Courier New"/>
        </w:rPr>
        <w:t>the</w:t>
      </w:r>
      <w:r w:rsidR="00443FE0">
        <w:rPr>
          <w:rFonts w:ascii="Courier New" w:hAnsi="Courier New" w:cs="Courier New"/>
        </w:rPr>
        <w:t xml:space="preserve"> </w:t>
      </w:r>
      <w:r w:rsidR="003E458C" w:rsidRPr="003E458C">
        <w:rPr>
          <w:rFonts w:ascii="Courier New" w:hAnsi="Courier New" w:cs="Courier New"/>
        </w:rPr>
        <w:t>bill.</w:t>
      </w:r>
      <w:r w:rsidR="003E458C" w:rsidRPr="003E458C">
        <w:rPr>
          <w:rFonts w:ascii="Courier New" w:hAnsi="Courier New" w:cs="Courier New"/>
        </w:rPr>
        <w:cr/>
        <w:t xml:space="preserve"> </w:t>
      </w:r>
    </w:p>
    <w:p w:rsidR="00443FE0" w:rsidRDefault="00443FE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GENERAL</w:t>
      </w:r>
      <w:r>
        <w:rPr>
          <w:rFonts w:ascii="Courier New" w:hAnsi="Courier New" w:cs="Courier New"/>
        </w:rPr>
        <w:t xml:space="preserve"> RURAL SCHOOLS)</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w</w:t>
      </w:r>
      <w:r>
        <w:rPr>
          <w:rFonts w:ascii="Courier New" w:hAnsi="Courier New" w:cs="Courier New"/>
        </w:rPr>
        <w:t>ould meet at 8:30 a.m. o</w:t>
      </w:r>
      <w:r w:rsidR="003E458C" w:rsidRPr="003E458C">
        <w:rPr>
          <w:rFonts w:ascii="Courier New" w:hAnsi="Courier New" w:cs="Courier New"/>
        </w:rPr>
        <w:t>n</w:t>
      </w:r>
      <w:r>
        <w:rPr>
          <w:rFonts w:ascii="Courier New" w:hAnsi="Courier New" w:cs="Courier New"/>
        </w:rPr>
        <w:t xml:space="preserve"> </w:t>
      </w:r>
      <w:r w:rsidR="003E458C" w:rsidRPr="003E458C">
        <w:rPr>
          <w:rFonts w:ascii="Courier New" w:hAnsi="Courier New" w:cs="Courier New"/>
        </w:rPr>
        <w:t>Monday morning</w:t>
      </w:r>
      <w:r w:rsidR="00DF7932">
        <w:rPr>
          <w:rFonts w:ascii="Courier New" w:hAnsi="Courier New" w:cs="Courier New"/>
        </w:rPr>
        <w:t xml:space="preserve"> </w:t>
      </w:r>
      <w:r>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take</w:t>
      </w:r>
      <w:r>
        <w:rPr>
          <w:rFonts w:ascii="Courier New" w:hAnsi="Courier New" w:cs="Courier New"/>
        </w:rPr>
        <w:t xml:space="preserve"> </w:t>
      </w:r>
      <w:r w:rsidR="003E458C" w:rsidRPr="003E458C">
        <w:rPr>
          <w:rFonts w:ascii="Courier New" w:hAnsi="Courier New" w:cs="Courier New"/>
        </w:rPr>
        <w:t>up</w:t>
      </w:r>
      <w:r w:rsidR="00DF7932">
        <w:rPr>
          <w:rFonts w:ascii="Courier New" w:hAnsi="Courier New" w:cs="Courier New"/>
        </w:rPr>
        <w:t xml:space="preserve"> </w:t>
      </w:r>
      <w:r>
        <w:rPr>
          <w:rFonts w:ascii="Courier New" w:hAnsi="Courier New" w:cs="Courier New"/>
        </w:rPr>
        <w:t>the rural scho</w:t>
      </w:r>
      <w:r w:rsidR="003E458C" w:rsidRPr="003E458C">
        <w:rPr>
          <w:rFonts w:ascii="Courier New" w:hAnsi="Courier New" w:cs="Courier New"/>
        </w:rPr>
        <w:t>ol</w:t>
      </w:r>
      <w:r w:rsidR="00DF7932">
        <w:rPr>
          <w:rFonts w:ascii="Courier New" w:hAnsi="Courier New" w:cs="Courier New"/>
        </w:rPr>
        <w:t xml:space="preserve"> </w:t>
      </w:r>
      <w:r>
        <w:rPr>
          <w:rFonts w:ascii="Courier New" w:hAnsi="Courier New" w:cs="Courier New"/>
        </w:rPr>
        <w:t>problem. Co</w:t>
      </w:r>
      <w:r w:rsidR="003E458C" w:rsidRPr="003E458C">
        <w:rPr>
          <w:rFonts w:ascii="Courier New" w:hAnsi="Courier New" w:cs="Courier New"/>
        </w:rPr>
        <w:t>mmissioner</w:t>
      </w:r>
      <w:r w:rsidR="00DF7932">
        <w:rPr>
          <w:rFonts w:ascii="Courier New" w:hAnsi="Courier New" w:cs="Courier New"/>
        </w:rPr>
        <w:t xml:space="preserve"> </w:t>
      </w:r>
      <w:r w:rsidR="003E458C" w:rsidRPr="003E458C">
        <w:rPr>
          <w:rFonts w:ascii="Courier New" w:hAnsi="Courier New" w:cs="Courier New"/>
        </w:rPr>
        <w:t>Lind</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Pr>
          <w:rFonts w:ascii="Courier New" w:hAnsi="Courier New" w:cs="Courier New"/>
        </w:rPr>
        <w:t xml:space="preserve">were many things that </w:t>
      </w:r>
      <w:r w:rsidR="003E458C" w:rsidRPr="003E458C">
        <w:rPr>
          <w:rFonts w:ascii="Courier New" w:hAnsi="Courier New" w:cs="Courier New"/>
        </w:rPr>
        <w:t>could be</w:t>
      </w:r>
      <w:r>
        <w:rPr>
          <w:rFonts w:ascii="Courier New" w:hAnsi="Courier New" w:cs="Courier New"/>
        </w:rPr>
        <w:t xml:space="preserve"> </w:t>
      </w:r>
      <w:r w:rsidR="003E458C" w:rsidRPr="003E458C">
        <w:rPr>
          <w:rFonts w:ascii="Courier New" w:hAnsi="Courier New" w:cs="Courier New"/>
        </w:rPr>
        <w:t>done</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gave a brief</w:t>
      </w:r>
      <w:r w:rsidR="00DF7932">
        <w:rPr>
          <w:rFonts w:ascii="Courier New" w:hAnsi="Courier New" w:cs="Courier New"/>
        </w:rPr>
        <w:t xml:space="preserve"> </w:t>
      </w:r>
      <w:r>
        <w:rPr>
          <w:rFonts w:ascii="Courier New" w:hAnsi="Courier New" w:cs="Courier New"/>
        </w:rPr>
        <w:t>explanation o</w:t>
      </w:r>
      <w:r w:rsidR="003E458C" w:rsidRPr="003E458C">
        <w:rPr>
          <w:rFonts w:ascii="Courier New" w:hAnsi="Courier New" w:cs="Courier New"/>
        </w:rPr>
        <w:t>f</w:t>
      </w:r>
      <w:r w:rsidR="00DF7932">
        <w:rPr>
          <w:rFonts w:ascii="Courier New" w:hAnsi="Courier New" w:cs="Courier New"/>
        </w:rPr>
        <w:t xml:space="preserve"> </w:t>
      </w:r>
      <w:r w:rsidR="003E458C" w:rsidRPr="003E458C">
        <w:rPr>
          <w:rFonts w:ascii="Courier New" w:hAnsi="Courier New" w:cs="Courier New"/>
        </w:rPr>
        <w:t>some of</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areas that</w:t>
      </w:r>
      <w:r>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been considered.</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Pr>
          <w:rFonts w:ascii="Courier New" w:hAnsi="Courier New" w:cs="Courier New"/>
        </w:rPr>
        <w:t>Tho</w:t>
      </w:r>
      <w:r w:rsidR="003E458C" w:rsidRPr="003E458C">
        <w:rPr>
          <w:rFonts w:ascii="Courier New" w:hAnsi="Courier New" w:cs="Courier New"/>
        </w:rPr>
        <w:t>mas said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committee</w:t>
      </w:r>
      <w:r>
        <w:rPr>
          <w:rFonts w:ascii="Courier New" w:hAnsi="Courier New" w:cs="Courier New"/>
        </w:rPr>
        <w:t xml:space="preserve"> would like to</w:t>
      </w:r>
      <w:r w:rsidR="003E458C" w:rsidRPr="003E458C">
        <w:rPr>
          <w:rFonts w:ascii="Courier New" w:hAnsi="Courier New" w:cs="Courier New"/>
        </w:rPr>
        <w:t xml:space="preserve"> have the</w:t>
      </w:r>
      <w:r>
        <w:rPr>
          <w:rFonts w:ascii="Courier New" w:hAnsi="Courier New" w:cs="Courier New"/>
        </w:rPr>
        <w:t xml:space="preserve"> </w:t>
      </w:r>
      <w:r w:rsidR="003E458C" w:rsidRPr="003E458C">
        <w:rPr>
          <w:rFonts w:ascii="Courier New" w:hAnsi="Courier New" w:cs="Courier New"/>
        </w:rPr>
        <w:t>Commissioner's</w:t>
      </w:r>
      <w:r w:rsidR="00DF7932">
        <w:rPr>
          <w:rFonts w:ascii="Courier New" w:hAnsi="Courier New" w:cs="Courier New"/>
        </w:rPr>
        <w:t xml:space="preserve"> </w:t>
      </w:r>
      <w:r>
        <w:rPr>
          <w:rFonts w:ascii="Courier New" w:hAnsi="Courier New" w:cs="Courier New"/>
        </w:rPr>
        <w:t xml:space="preserve">thoughts </w:t>
      </w:r>
      <w:r w:rsidR="003E458C" w:rsidRPr="003E458C">
        <w:rPr>
          <w:rFonts w:ascii="Courier New" w:hAnsi="Courier New" w:cs="Courier New"/>
        </w:rPr>
        <w:t>on</w:t>
      </w:r>
      <w:r>
        <w:rPr>
          <w:rFonts w:ascii="Courier New" w:hAnsi="Courier New" w:cs="Courier New"/>
        </w:rPr>
        <w:t xml:space="preserve"> </w:t>
      </w:r>
      <w:r w:rsidR="003E458C" w:rsidRPr="003E458C">
        <w:rPr>
          <w:rFonts w:ascii="Courier New" w:hAnsi="Courier New" w:cs="Courier New"/>
        </w:rPr>
        <w:t>Monday morning</w:t>
      </w:r>
      <w:r w:rsidR="00DF7932">
        <w:rPr>
          <w:rFonts w:ascii="Courier New" w:hAnsi="Courier New" w:cs="Courier New"/>
        </w:rPr>
        <w:t xml:space="preserve"> </w:t>
      </w:r>
      <w:r>
        <w:rPr>
          <w:rFonts w:ascii="Courier New" w:hAnsi="Courier New" w:cs="Courier New"/>
        </w:rPr>
        <w:t>and</w:t>
      </w:r>
      <w:r w:rsidR="003E458C" w:rsidRPr="003E458C">
        <w:rPr>
          <w:rFonts w:ascii="Courier New" w:hAnsi="Courier New" w:cs="Courier New"/>
        </w:rPr>
        <w:t xml:space="preserve"> he</w:t>
      </w:r>
      <w:r w:rsidR="00DF7932">
        <w:rPr>
          <w:rFonts w:ascii="Courier New" w:hAnsi="Courier New" w:cs="Courier New"/>
        </w:rPr>
        <w:t xml:space="preserve"> </w:t>
      </w:r>
      <w:r w:rsidR="003E458C" w:rsidRPr="003E458C">
        <w:rPr>
          <w:rFonts w:ascii="Courier New" w:hAnsi="Courier New" w:cs="Courier New"/>
        </w:rPr>
        <w:t>agreed to</w:t>
      </w:r>
      <w:r w:rsidR="00DF7932">
        <w:rPr>
          <w:rFonts w:ascii="Courier New" w:hAnsi="Courier New" w:cs="Courier New"/>
        </w:rPr>
        <w:t xml:space="preserve"> </w:t>
      </w:r>
      <w:r w:rsidR="003E458C" w:rsidRPr="003E458C">
        <w:rPr>
          <w:rFonts w:ascii="Courier New" w:hAnsi="Courier New" w:cs="Courier New"/>
        </w:rPr>
        <w:t>beat</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meeting.</w:t>
      </w:r>
      <w:r w:rsidR="003E458C" w:rsidRPr="003E458C">
        <w:rPr>
          <w:rFonts w:ascii="Courier New" w:hAnsi="Courier New" w:cs="Courier New"/>
        </w:rPr>
        <w:cr/>
        <w:t xml:space="preserve"> </w:t>
      </w:r>
    </w:p>
    <w:p w:rsidR="00443FE0"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443FE0">
        <w:rPr>
          <w:rFonts w:ascii="Courier New" w:hAnsi="Courier New" w:cs="Courier New"/>
        </w:rPr>
        <w:t xml:space="preserve"> </w:t>
      </w:r>
      <w:r w:rsidRPr="003E458C">
        <w:rPr>
          <w:rFonts w:ascii="Courier New" w:hAnsi="Courier New" w:cs="Courier New"/>
        </w:rPr>
        <w:t>at</w:t>
      </w:r>
      <w:r w:rsidR="00443FE0">
        <w:rPr>
          <w:rFonts w:ascii="Courier New" w:hAnsi="Courier New" w:cs="Courier New"/>
        </w:rPr>
        <w:t xml:space="preserve"> </w:t>
      </w:r>
      <w:r w:rsidRPr="003E458C">
        <w:rPr>
          <w:rFonts w:ascii="Courier New" w:hAnsi="Courier New" w:cs="Courier New"/>
        </w:rPr>
        <w:t>9:20</w:t>
      </w:r>
      <w:r w:rsidR="00443FE0">
        <w:rPr>
          <w:rFonts w:ascii="Courier New" w:hAnsi="Courier New" w:cs="Courier New"/>
        </w:rPr>
        <w:t xml:space="preserve"> a.m.</w:t>
      </w:r>
      <w:r w:rsidR="00443FE0">
        <w:rPr>
          <w:rFonts w:ascii="Courier New" w:hAnsi="Courier New" w:cs="Courier New"/>
        </w:rPr>
        <w:cr/>
      </w:r>
      <w:r w:rsidRPr="003E458C">
        <w:rPr>
          <w:rFonts w:ascii="Courier New" w:hAnsi="Courier New" w:cs="Courier New"/>
        </w:rPr>
        <w:cr/>
      </w:r>
    </w:p>
    <w:p w:rsidR="00443FE0" w:rsidRDefault="003E458C" w:rsidP="00443FE0">
      <w:pPr>
        <w:pStyle w:val="PlainText"/>
        <w:ind w:left="3600" w:firstLine="720"/>
        <w:rPr>
          <w:rFonts w:ascii="Courier New" w:hAnsi="Courier New" w:cs="Courier New"/>
        </w:rPr>
      </w:pPr>
      <w:r w:rsidRPr="003E458C">
        <w:rPr>
          <w:rFonts w:ascii="Courier New" w:hAnsi="Courier New" w:cs="Courier New"/>
        </w:rPr>
        <w:t>-3-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275-----------------------</w:t>
      </w:r>
    </w:p>
    <w:p w:rsidR="00443FE0" w:rsidRDefault="00443FE0" w:rsidP="003E458C">
      <w:pPr>
        <w:pStyle w:val="PlainText"/>
        <w:rPr>
          <w:rFonts w:ascii="Courier New" w:hAnsi="Courier New" w:cs="Courier New"/>
        </w:rPr>
      </w:pPr>
    </w:p>
    <w:p w:rsidR="00443FE0" w:rsidRDefault="003E458C" w:rsidP="00726E3C">
      <w:pPr>
        <w:pStyle w:val="PlainText"/>
        <w:jc w:val="center"/>
        <w:rPr>
          <w:rFonts w:ascii="Courier New" w:hAnsi="Courier New" w:cs="Courier New"/>
        </w:rPr>
      </w:pPr>
      <w:r w:rsidRPr="003E458C">
        <w:rPr>
          <w:rFonts w:ascii="Courier New" w:hAnsi="Courier New" w:cs="Courier New"/>
        </w:rPr>
        <w:t>HEALTH,</w:t>
      </w:r>
      <w:r w:rsidR="00443FE0">
        <w:rPr>
          <w:rFonts w:ascii="Courier New" w:hAnsi="Courier New" w:cs="Courier New"/>
        </w:rPr>
        <w:t xml:space="preserve"> </w:t>
      </w:r>
      <w:r w:rsidRPr="003E458C">
        <w:rPr>
          <w:rFonts w:ascii="Courier New" w:hAnsi="Courier New" w:cs="Courier New"/>
        </w:rPr>
        <w:t>EDUCATION &amp; SOCIAL</w:t>
      </w:r>
      <w:r w:rsidR="00443FE0">
        <w:rPr>
          <w:rFonts w:ascii="Courier New" w:hAnsi="Courier New" w:cs="Courier New"/>
        </w:rPr>
        <w:t xml:space="preserve"> </w:t>
      </w:r>
      <w:r w:rsidRPr="003E458C">
        <w:rPr>
          <w:rFonts w:ascii="Courier New" w:hAnsi="Courier New" w:cs="Courier New"/>
        </w:rPr>
        <w:t>SERVICES COMMITTEE</w:t>
      </w:r>
      <w:r w:rsidR="00443FE0">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March</w:t>
      </w:r>
      <w:r w:rsidR="00443FE0">
        <w:rPr>
          <w:rFonts w:ascii="Courier New" w:hAnsi="Courier New" w:cs="Courier New"/>
        </w:rPr>
        <w:t xml:space="preserve"> </w:t>
      </w:r>
      <w:r w:rsidRPr="003E458C">
        <w:rPr>
          <w:rFonts w:ascii="Courier New" w:hAnsi="Courier New" w:cs="Courier New"/>
        </w:rPr>
        <w:t>18,</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r>
      <w:r w:rsidRPr="003E458C">
        <w:rPr>
          <w:rFonts w:ascii="Courier New" w:hAnsi="Courier New" w:cs="Courier New"/>
        </w:rPr>
        <w:lastRenderedPageBreak/>
        <w:t>8:30</w:t>
      </w:r>
      <w:r w:rsidR="00443FE0">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r w:rsidR="00DF7932">
        <w:rPr>
          <w:rFonts w:ascii="Courier New" w:hAnsi="Courier New" w:cs="Courier New"/>
        </w:rPr>
        <w:t xml:space="preserve"> </w:t>
      </w:r>
    </w:p>
    <w:p w:rsidR="00A80B80" w:rsidRDefault="003E458C" w:rsidP="003E458C">
      <w:pPr>
        <w:pStyle w:val="PlainText"/>
        <w:rPr>
          <w:rFonts w:ascii="Courier New" w:hAnsi="Courier New" w:cs="Courier New"/>
        </w:rPr>
      </w:pP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Senators</w:t>
      </w:r>
      <w:r w:rsidR="00443FE0">
        <w:rPr>
          <w:rFonts w:ascii="Courier New" w:hAnsi="Courier New" w:cs="Courier New"/>
        </w:rPr>
        <w:t xml:space="preserve"> </w:t>
      </w:r>
      <w:r w:rsidRPr="003E458C">
        <w:rPr>
          <w:rFonts w:ascii="Courier New" w:hAnsi="Courier New" w:cs="Courier New"/>
        </w:rPr>
        <w:t>Thomas,</w:t>
      </w:r>
      <w:r w:rsidR="00443FE0">
        <w:rPr>
          <w:rFonts w:ascii="Courier New" w:hAnsi="Courier New" w:cs="Courier New"/>
        </w:rPr>
        <w:t xml:space="preserve"> </w:t>
      </w:r>
      <w:r w:rsidRPr="003E458C">
        <w:rPr>
          <w:rFonts w:ascii="Courier New" w:hAnsi="Courier New" w:cs="Courier New"/>
        </w:rPr>
        <w:t>Harris,</w:t>
      </w:r>
      <w:r w:rsidR="00443FE0">
        <w:rPr>
          <w:rFonts w:ascii="Courier New" w:hAnsi="Courier New" w:cs="Courier New"/>
        </w:rPr>
        <w:t xml:space="preserve"> </w:t>
      </w:r>
      <w:r w:rsidRPr="003E458C">
        <w:rPr>
          <w:rFonts w:ascii="Courier New" w:hAnsi="Courier New" w:cs="Courier New"/>
        </w:rPr>
        <w:t>Croft&amp;</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cr/>
        <w:t>Also</w:t>
      </w:r>
      <w:r w:rsidR="00DF7932">
        <w:rPr>
          <w:rFonts w:ascii="Courier New" w:hAnsi="Courier New" w:cs="Courier New"/>
        </w:rPr>
        <w:t xml:space="preserve"> </w:t>
      </w:r>
      <w:r w:rsidRPr="003E458C">
        <w:rPr>
          <w:rFonts w:ascii="Courier New" w:hAnsi="Courier New" w:cs="Courier New"/>
        </w:rPr>
        <w:t>present</w:t>
      </w:r>
      <w:r w:rsidR="00A80B8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A80B80">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the</w:t>
      </w:r>
      <w:r w:rsidR="00A80B80">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00A80B80">
        <w:rPr>
          <w:rFonts w:ascii="Courier New" w:hAnsi="Courier New" w:cs="Courier New"/>
        </w:rPr>
        <w:t xml:space="preserve">Education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Marshall</w:t>
      </w:r>
      <w:r w:rsidR="00A80B80">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and</w:t>
      </w:r>
      <w:r w:rsidR="00A80B80">
        <w:rPr>
          <w:rFonts w:ascii="Courier New" w:hAnsi="Courier New" w:cs="Courier New"/>
        </w:rPr>
        <w:t xml:space="preserve"> </w:t>
      </w:r>
      <w:r w:rsidRPr="003E458C">
        <w:rPr>
          <w:rFonts w:ascii="Courier New" w:hAnsi="Courier New" w:cs="Courier New"/>
        </w:rPr>
        <w:t>Nat</w:t>
      </w:r>
      <w:r w:rsidR="00DF7932">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from</w:t>
      </w:r>
      <w:r w:rsidR="00A80B80">
        <w:rPr>
          <w:rFonts w:ascii="Courier New" w:hAnsi="Courier New" w:cs="Courier New"/>
        </w:rPr>
        <w:t xml:space="preserve"> the </w:t>
      </w:r>
      <w:r w:rsidRPr="003E458C">
        <w:rPr>
          <w:rFonts w:ascii="Courier New" w:hAnsi="Courier New" w:cs="Courier New"/>
        </w:rPr>
        <w:t>Department of</w:t>
      </w:r>
      <w:r w:rsidR="00DF7932">
        <w:rPr>
          <w:rFonts w:ascii="Courier New" w:hAnsi="Courier New" w:cs="Courier New"/>
        </w:rPr>
        <w:t xml:space="preserve"> </w:t>
      </w:r>
      <w:r w:rsidRPr="003E458C">
        <w:rPr>
          <w:rFonts w:ascii="Courier New" w:hAnsi="Courier New" w:cs="Courier New"/>
        </w:rPr>
        <w:t>Community&amp;</w:t>
      </w:r>
      <w:r w:rsidR="00DF7932">
        <w:rPr>
          <w:rFonts w:ascii="Courier New" w:hAnsi="Courier New" w:cs="Courier New"/>
        </w:rPr>
        <w:t xml:space="preserve"> </w:t>
      </w:r>
      <w:r w:rsidRPr="003E458C">
        <w:rPr>
          <w:rFonts w:ascii="Courier New" w:hAnsi="Courier New" w:cs="Courier New"/>
        </w:rPr>
        <w:t>Regional</w:t>
      </w:r>
      <w:r w:rsidR="00A80B80">
        <w:rPr>
          <w:rFonts w:ascii="Courier New" w:hAnsi="Courier New" w:cs="Courier New"/>
        </w:rPr>
        <w:t xml:space="preserve"> </w:t>
      </w:r>
      <w:r w:rsidRPr="003E458C">
        <w:rPr>
          <w:rFonts w:ascii="Courier New" w:hAnsi="Courier New" w:cs="Courier New"/>
        </w:rPr>
        <w:t>Affairs</w:t>
      </w:r>
      <w:r w:rsidR="00A80B80">
        <w:rPr>
          <w:rFonts w:ascii="Courier New" w:hAnsi="Courier New" w:cs="Courier New"/>
        </w:rPr>
        <w:t xml:space="preserve"> </w:t>
      </w:r>
      <w:r w:rsidRPr="003E458C">
        <w:rPr>
          <w:rFonts w:ascii="Courier New" w:hAnsi="Courier New" w:cs="Courier New"/>
        </w:rPr>
        <w:t>were</w:t>
      </w:r>
      <w:r w:rsidR="00A80B80">
        <w:rPr>
          <w:rFonts w:ascii="Courier New" w:hAnsi="Courier New" w:cs="Courier New"/>
        </w:rPr>
        <w:t xml:space="preserve"> Commissioner </w:t>
      </w:r>
      <w:r w:rsidRPr="003E458C">
        <w:rPr>
          <w:rFonts w:ascii="Courier New" w:hAnsi="Courier New" w:cs="Courier New"/>
        </w:rPr>
        <w:t>Byron</w:t>
      </w:r>
      <w:r w:rsidR="00DF7932">
        <w:rPr>
          <w:rFonts w:ascii="Courier New" w:hAnsi="Courier New" w:cs="Courier New"/>
        </w:rPr>
        <w:t xml:space="preserve"> </w:t>
      </w:r>
      <w:proofErr w:type="spellStart"/>
      <w:r w:rsidRPr="003E458C">
        <w:rPr>
          <w:rFonts w:ascii="Courier New" w:hAnsi="Courier New" w:cs="Courier New"/>
        </w:rPr>
        <w:t>Mallott</w:t>
      </w:r>
      <w:proofErr w:type="spellEnd"/>
      <w:r w:rsidRPr="003E458C">
        <w:rPr>
          <w:rFonts w:ascii="Courier New" w:hAnsi="Courier New" w:cs="Courier New"/>
        </w:rPr>
        <w:t xml:space="preserve"> and</w:t>
      </w:r>
      <w:r w:rsidR="00DF7932">
        <w:rPr>
          <w:rFonts w:ascii="Courier New" w:hAnsi="Courier New" w:cs="Courier New"/>
        </w:rPr>
        <w:t xml:space="preserve"> </w:t>
      </w:r>
      <w:r w:rsidRPr="003E458C">
        <w:rPr>
          <w:rFonts w:ascii="Courier New" w:hAnsi="Courier New" w:cs="Courier New"/>
        </w:rPr>
        <w:t>John</w:t>
      </w:r>
      <w:r w:rsidR="00DF7932">
        <w:rPr>
          <w:rFonts w:ascii="Courier New" w:hAnsi="Courier New" w:cs="Courier New"/>
        </w:rPr>
        <w:t xml:space="preserve"> </w:t>
      </w:r>
      <w:r w:rsidRPr="003E458C">
        <w:rPr>
          <w:rFonts w:ascii="Courier New" w:hAnsi="Courier New" w:cs="Courier New"/>
        </w:rPr>
        <w:t>Chenoweth; also,</w:t>
      </w:r>
      <w:r w:rsidR="00A80B80">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A80B80">
        <w:rPr>
          <w:rFonts w:ascii="Courier New" w:hAnsi="Courier New" w:cs="Courier New"/>
        </w:rPr>
        <w:t>Overstreet, Assoc</w:t>
      </w:r>
      <w:r w:rsidRPr="003E458C">
        <w:rPr>
          <w:rFonts w:ascii="Courier New" w:hAnsi="Courier New" w:cs="Courier New"/>
        </w:rPr>
        <w:t>iation of</w:t>
      </w:r>
      <w:r w:rsidR="00DF7932">
        <w:rPr>
          <w:rFonts w:ascii="Courier New" w:hAnsi="Courier New" w:cs="Courier New"/>
        </w:rPr>
        <w:t xml:space="preserve"> </w:t>
      </w:r>
      <w:r w:rsidRPr="003E458C">
        <w:rPr>
          <w:rFonts w:ascii="Courier New" w:hAnsi="Courier New" w:cs="Courier New"/>
        </w:rPr>
        <w:t>School</w:t>
      </w:r>
      <w:r w:rsidR="00A80B80">
        <w:rPr>
          <w:rFonts w:ascii="Courier New" w:hAnsi="Courier New" w:cs="Courier New"/>
        </w:rPr>
        <w:t xml:space="preserve"> </w:t>
      </w:r>
      <w:r w:rsidRPr="003E458C">
        <w:rPr>
          <w:rFonts w:ascii="Courier New" w:hAnsi="Courier New" w:cs="Courier New"/>
        </w:rPr>
        <w:t>Boards;</w:t>
      </w:r>
      <w:r w:rsidR="00A80B80">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Stu</w:t>
      </w:r>
      <w:r w:rsidR="00DF7932">
        <w:rPr>
          <w:rFonts w:ascii="Courier New" w:hAnsi="Courier New" w:cs="Courier New"/>
        </w:rPr>
        <w:t xml:space="preserve"> </w:t>
      </w:r>
      <w:r w:rsidRPr="003E458C">
        <w:rPr>
          <w:rFonts w:ascii="Courier New" w:hAnsi="Courier New" w:cs="Courier New"/>
        </w:rPr>
        <w:t>Hall,</w:t>
      </w:r>
      <w:r w:rsidR="00A80B80">
        <w:rPr>
          <w:rFonts w:ascii="Courier New" w:hAnsi="Courier New" w:cs="Courier New"/>
        </w:rPr>
        <w:t xml:space="preserve"> Legislative </w:t>
      </w:r>
      <w:r w:rsidRPr="003E458C">
        <w:rPr>
          <w:rFonts w:ascii="Courier New" w:hAnsi="Courier New" w:cs="Courier New"/>
        </w:rPr>
        <w:t>Affairs.</w:t>
      </w:r>
      <w:r w:rsidRPr="003E458C">
        <w:rPr>
          <w:rFonts w:ascii="Courier New" w:hAnsi="Courier New" w:cs="Courier New"/>
        </w:rPr>
        <w:cr/>
      </w:r>
      <w:r w:rsidR="00DF7932">
        <w:rPr>
          <w:rFonts w:ascii="Courier New" w:hAnsi="Courier New" w:cs="Courier New"/>
        </w:rPr>
        <w:t xml:space="preserve"> </w:t>
      </w:r>
    </w:p>
    <w:p w:rsidR="00A80B80" w:rsidRDefault="00A80B8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RURAL</w:t>
      </w:r>
      <w:r>
        <w:rPr>
          <w:rFonts w:ascii="Courier New" w:hAnsi="Courier New" w:cs="Courier New"/>
        </w:rPr>
        <w:t xml:space="preserve"> </w:t>
      </w:r>
      <w:r w:rsidRPr="003E458C">
        <w:rPr>
          <w:rFonts w:ascii="Courier New" w:hAnsi="Courier New" w:cs="Courier New"/>
        </w:rPr>
        <w:t>EDUCATION</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called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meeting</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order</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meeting</w:t>
      </w:r>
      <w:r>
        <w:rPr>
          <w:rFonts w:ascii="Courier New" w:hAnsi="Courier New" w:cs="Courier New"/>
        </w:rPr>
        <w:t xml:space="preserve"> </w:t>
      </w:r>
      <w:r w:rsidR="003E458C" w:rsidRPr="003E458C">
        <w:rPr>
          <w:rFonts w:ascii="Courier New" w:hAnsi="Courier New" w:cs="Courier New"/>
        </w:rPr>
        <w:t>should</w:t>
      </w:r>
      <w:r>
        <w:rPr>
          <w:rFonts w:ascii="Courier New" w:hAnsi="Courier New" w:cs="Courier New"/>
        </w:rPr>
        <w:t xml:space="preserve"> </w:t>
      </w:r>
      <w:r w:rsidR="003E458C" w:rsidRPr="003E458C">
        <w:rPr>
          <w:rFonts w:ascii="Courier New" w:hAnsi="Courier New" w:cs="Courier New"/>
        </w:rPr>
        <w:t>address</w:t>
      </w:r>
      <w:r>
        <w:rPr>
          <w:rFonts w:ascii="Courier New" w:hAnsi="Courier New" w:cs="Courier New"/>
        </w:rPr>
        <w:t xml:space="preserve"> </w:t>
      </w:r>
      <w:r w:rsidR="003E458C" w:rsidRPr="003E458C">
        <w:rPr>
          <w:rFonts w:ascii="Courier New" w:hAnsi="Courier New" w:cs="Courier New"/>
        </w:rPr>
        <w:t>itself</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problem</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rural </w:t>
      </w:r>
      <w:r w:rsidR="003E458C" w:rsidRPr="003E458C">
        <w:rPr>
          <w:rFonts w:ascii="Courier New" w:hAnsi="Courier New" w:cs="Courier New"/>
        </w:rPr>
        <w:t>education.</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feeling</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both</w:t>
      </w:r>
      <w:r>
        <w:rPr>
          <w:rFonts w:ascii="Courier New" w:hAnsi="Courier New" w:cs="Courier New"/>
        </w:rPr>
        <w:t xml:space="preserve"> the </w:t>
      </w:r>
      <w:r w:rsidR="003E458C" w:rsidRPr="003E458C">
        <w:rPr>
          <w:rFonts w:ascii="Courier New" w:hAnsi="Courier New" w:cs="Courier New"/>
        </w:rPr>
        <w:t>Education Department and</w:t>
      </w:r>
      <w:r w:rsidR="00DF7932">
        <w:rPr>
          <w:rFonts w:ascii="Courier New" w:hAnsi="Courier New" w:cs="Courier New"/>
        </w:rPr>
        <w:t xml:space="preserve"> </w:t>
      </w:r>
      <w:r w:rsidR="003E458C" w:rsidRPr="003E458C">
        <w:rPr>
          <w:rFonts w:ascii="Courier New" w:hAnsi="Courier New" w:cs="Courier New"/>
        </w:rPr>
        <w:t>Community&amp;</w:t>
      </w:r>
      <w:r w:rsidR="00DF7932">
        <w:rPr>
          <w:rFonts w:ascii="Courier New" w:hAnsi="Courier New" w:cs="Courier New"/>
        </w:rPr>
        <w:t xml:space="preserve"> </w:t>
      </w:r>
      <w:r w:rsidR="003E458C" w:rsidRPr="003E458C">
        <w:rPr>
          <w:rFonts w:ascii="Courier New" w:hAnsi="Courier New" w:cs="Courier New"/>
        </w:rPr>
        <w:t>Regional</w:t>
      </w:r>
      <w:r>
        <w:rPr>
          <w:rFonts w:ascii="Courier New" w:hAnsi="Courier New" w:cs="Courier New"/>
        </w:rPr>
        <w:t xml:space="preserve"> Affairs </w:t>
      </w:r>
      <w:r w:rsidR="003E458C" w:rsidRPr="003E458C">
        <w:rPr>
          <w:rFonts w:ascii="Courier New" w:hAnsi="Courier New" w:cs="Courier New"/>
        </w:rPr>
        <w:t>Department had</w:t>
      </w:r>
      <w:r w:rsidR="00DF7932">
        <w:rPr>
          <w:rFonts w:ascii="Courier New" w:hAnsi="Courier New" w:cs="Courier New"/>
        </w:rPr>
        <w:t xml:space="preserve"> </w:t>
      </w:r>
      <w:r w:rsidR="003E458C" w:rsidRPr="003E458C">
        <w:rPr>
          <w:rFonts w:ascii="Courier New" w:hAnsi="Courier New" w:cs="Courier New"/>
        </w:rPr>
        <w:t>indicated there</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need</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new</w:t>
      </w:r>
      <w:r w:rsidR="00DF7932">
        <w:rPr>
          <w:rFonts w:ascii="Courier New" w:hAnsi="Courier New" w:cs="Courier New"/>
        </w:rPr>
        <w:t xml:space="preserve"> </w:t>
      </w:r>
      <w:r>
        <w:rPr>
          <w:rFonts w:ascii="Courier New" w:hAnsi="Courier New" w:cs="Courier New"/>
        </w:rPr>
        <w:t xml:space="preserve">statutes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handle</w:t>
      </w:r>
      <w:r>
        <w:rPr>
          <w:rFonts w:ascii="Courier New" w:hAnsi="Courier New" w:cs="Courier New"/>
        </w:rPr>
        <w:t xml:space="preserve"> </w:t>
      </w:r>
      <w:r w:rsidR="003E458C" w:rsidRPr="003E458C">
        <w:rPr>
          <w:rFonts w:ascii="Courier New" w:hAnsi="Courier New" w:cs="Courier New"/>
        </w:rPr>
        <w:t>the problems of</w:t>
      </w:r>
      <w:r w:rsidR="00DF7932">
        <w:rPr>
          <w:rFonts w:ascii="Courier New" w:hAnsi="Courier New" w:cs="Courier New"/>
        </w:rPr>
        <w:t xml:space="preserve"> </w:t>
      </w:r>
      <w:r w:rsidR="003E458C" w:rsidRPr="003E458C">
        <w:rPr>
          <w:rFonts w:ascii="Courier New" w:hAnsi="Courier New" w:cs="Courier New"/>
        </w:rPr>
        <w:t>education in the</w:t>
      </w:r>
      <w:r w:rsidR="00DF7932">
        <w:rPr>
          <w:rFonts w:ascii="Courier New" w:hAnsi="Courier New" w:cs="Courier New"/>
        </w:rPr>
        <w:t xml:space="preserve"> </w:t>
      </w:r>
      <w:r w:rsidR="003E458C" w:rsidRPr="003E458C">
        <w:rPr>
          <w:rFonts w:ascii="Courier New" w:hAnsi="Courier New" w:cs="Courier New"/>
        </w:rPr>
        <w:t>rural</w:t>
      </w:r>
      <w:r>
        <w:rPr>
          <w:rFonts w:ascii="Courier New" w:hAnsi="Courier New" w:cs="Courier New"/>
        </w:rPr>
        <w:t xml:space="preserve"> </w:t>
      </w:r>
      <w:r w:rsidR="003E458C" w:rsidRPr="003E458C">
        <w:rPr>
          <w:rFonts w:ascii="Courier New" w:hAnsi="Courier New" w:cs="Courier New"/>
        </w:rPr>
        <w:t>areas,</w:t>
      </w:r>
      <w:r>
        <w:rPr>
          <w:rFonts w:ascii="Courier New" w:hAnsi="Courier New" w:cs="Courier New"/>
        </w:rPr>
        <w:t xml:space="preserve"> and </w:t>
      </w:r>
      <w:r w:rsidR="003E458C" w:rsidRPr="003E458C">
        <w:rPr>
          <w:rFonts w:ascii="Courier New" w:hAnsi="Courier New" w:cs="Courier New"/>
        </w:rPr>
        <w:t>asked</w:t>
      </w:r>
      <w:r w:rsidR="00DF7932">
        <w:rPr>
          <w:rFonts w:ascii="Courier New" w:hAnsi="Courier New" w:cs="Courier New"/>
        </w:rPr>
        <w:t xml:space="preserve"> </w:t>
      </w:r>
      <w:r>
        <w:rPr>
          <w:rFonts w:ascii="Courier New" w:hAnsi="Courier New" w:cs="Courier New"/>
        </w:rPr>
        <w:t>the</w:t>
      </w:r>
      <w:r w:rsidR="003E458C" w:rsidRPr="003E458C">
        <w:rPr>
          <w:rFonts w:ascii="Courier New" w:hAnsi="Courier New" w:cs="Courier New"/>
        </w:rPr>
        <w:t>m to comment</w:t>
      </w:r>
      <w:r>
        <w:rPr>
          <w:rFonts w:ascii="Courier New" w:hAnsi="Courier New" w:cs="Courier New"/>
        </w:rPr>
        <w:t xml:space="preserve"> </w:t>
      </w:r>
      <w:r w:rsidR="003E458C" w:rsidRPr="003E458C">
        <w:rPr>
          <w:rFonts w:ascii="Courier New" w:hAnsi="Courier New" w:cs="Courier New"/>
        </w:rPr>
        <w:t>on what</w:t>
      </w:r>
      <w:r>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needed</w:t>
      </w:r>
      <w:r>
        <w:rPr>
          <w:rFonts w:ascii="Courier New" w:hAnsi="Courier New" w:cs="Courier New"/>
        </w:rPr>
        <w:t xml:space="preserve"> at this </w:t>
      </w:r>
      <w:r w:rsidR="003E458C" w:rsidRPr="003E458C">
        <w:rPr>
          <w:rFonts w:ascii="Courier New" w:hAnsi="Courier New" w:cs="Courier New"/>
        </w:rPr>
        <w:t>time.</w:t>
      </w:r>
      <w:r w:rsidR="003E458C" w:rsidRPr="003E458C">
        <w:rPr>
          <w:rFonts w:ascii="Courier New" w:hAnsi="Courier New" w:cs="Courier New"/>
        </w:rPr>
        <w:cr/>
      </w:r>
    </w:p>
    <w:p w:rsidR="00A80B80" w:rsidRDefault="003E458C" w:rsidP="003E458C">
      <w:pPr>
        <w:pStyle w:val="PlainText"/>
        <w:rPr>
          <w:rFonts w:ascii="Courier New" w:hAnsi="Courier New" w:cs="Courier New"/>
        </w:rPr>
      </w:pPr>
      <w:r w:rsidRPr="003E458C">
        <w:rPr>
          <w:rFonts w:ascii="Courier New" w:hAnsi="Courier New" w:cs="Courier New"/>
        </w:rPr>
        <w:t>Commissioner Lind</w:t>
      </w:r>
      <w:r w:rsidR="00A80B80">
        <w:rPr>
          <w:rFonts w:ascii="Courier New" w:hAnsi="Courier New" w:cs="Courier New"/>
        </w:rPr>
        <w:t xml:space="preserve"> </w:t>
      </w:r>
      <w:r w:rsidRPr="003E458C">
        <w:rPr>
          <w:rFonts w:ascii="Courier New" w:hAnsi="Courier New" w:cs="Courier New"/>
        </w:rPr>
        <w:t>stated</w:t>
      </w:r>
      <w:r w:rsidR="00A80B80">
        <w:rPr>
          <w:rFonts w:ascii="Courier New" w:hAnsi="Courier New" w:cs="Courier New"/>
        </w:rPr>
        <w:t xml:space="preserve"> </w:t>
      </w:r>
      <w:r w:rsidRPr="003E458C">
        <w:rPr>
          <w:rFonts w:ascii="Courier New" w:hAnsi="Courier New" w:cs="Courier New"/>
        </w:rPr>
        <w:t>the resources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A80B80">
        <w:rPr>
          <w:rFonts w:ascii="Courier New" w:hAnsi="Courier New" w:cs="Courier New"/>
        </w:rPr>
        <w:t xml:space="preserve">Department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limited</w:t>
      </w:r>
      <w:r w:rsidR="00A80B80">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A80B80">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matter</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going</w:t>
      </w:r>
      <w:r w:rsidR="00A80B80">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00A80B80">
        <w:rPr>
          <w:rFonts w:ascii="Courier New" w:hAnsi="Courier New" w:cs="Courier New"/>
        </w:rPr>
        <w:t>the communities and</w:t>
      </w:r>
      <w:r w:rsidRPr="003E458C">
        <w:rPr>
          <w:rFonts w:ascii="Courier New" w:hAnsi="Courier New" w:cs="Courier New"/>
        </w:rPr>
        <w:t xml:space="preserve"> explaining</w:t>
      </w:r>
      <w:r w:rsidR="00DF7932">
        <w:rPr>
          <w:rFonts w:ascii="Courier New" w:hAnsi="Courier New" w:cs="Courier New"/>
        </w:rPr>
        <w:t xml:space="preserve"> </w:t>
      </w:r>
      <w:r w:rsidRPr="003E458C">
        <w:rPr>
          <w:rFonts w:ascii="Courier New" w:hAnsi="Courier New" w:cs="Courier New"/>
        </w:rPr>
        <w:t>problems;</w:t>
      </w:r>
      <w:r w:rsidR="00A80B80">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00A80B80">
        <w:rPr>
          <w:rFonts w:ascii="Courier New" w:hAnsi="Courier New" w:cs="Courier New"/>
        </w:rPr>
        <w:t xml:space="preserve">would need additional </w:t>
      </w:r>
      <w:r w:rsidRPr="003E458C">
        <w:rPr>
          <w:rFonts w:ascii="Courier New" w:hAnsi="Courier New" w:cs="Courier New"/>
        </w:rPr>
        <w:t>people</w:t>
      </w:r>
      <w:r w:rsidR="00A80B80">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travel</w:t>
      </w:r>
      <w:r w:rsidR="00A80B80">
        <w:rPr>
          <w:rFonts w:ascii="Courier New" w:hAnsi="Courier New" w:cs="Courier New"/>
        </w:rPr>
        <w:t xml:space="preserve"> </w:t>
      </w:r>
      <w:r w:rsidRPr="003E458C">
        <w:rPr>
          <w:rFonts w:ascii="Courier New" w:hAnsi="Courier New" w:cs="Courier New"/>
        </w:rPr>
        <w:t>monies. 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that</w:t>
      </w:r>
      <w:r w:rsidR="00A80B8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00A80B80">
        <w:rPr>
          <w:rFonts w:ascii="Courier New" w:hAnsi="Courier New" w:cs="Courier New"/>
        </w:rPr>
        <w:t xml:space="preserve">areas </w:t>
      </w:r>
      <w:r w:rsidRPr="003E458C">
        <w:rPr>
          <w:rFonts w:ascii="Courier New" w:hAnsi="Courier New" w:cs="Courier New"/>
        </w:rPr>
        <w:t>needed</w:t>
      </w:r>
      <w:r w:rsidR="00A80B80">
        <w:rPr>
          <w:rFonts w:ascii="Courier New" w:hAnsi="Courier New" w:cs="Courier New"/>
        </w:rPr>
        <w:t xml:space="preserve"> </w:t>
      </w:r>
      <w:r w:rsidRPr="003E458C">
        <w:rPr>
          <w:rFonts w:ascii="Courier New" w:hAnsi="Courier New" w:cs="Courier New"/>
        </w:rPr>
        <w:t>incentive</w:t>
      </w:r>
      <w:r w:rsidR="00A80B80">
        <w:rPr>
          <w:rFonts w:ascii="Courier New" w:hAnsi="Courier New" w:cs="Courier New"/>
        </w:rPr>
        <w:t xml:space="preserve"> </w:t>
      </w:r>
      <w:r w:rsidRPr="003E458C">
        <w:rPr>
          <w:rFonts w:ascii="Courier New" w:hAnsi="Courier New" w:cs="Courier New"/>
        </w:rPr>
        <w:t>grants</w:t>
      </w:r>
      <w:r w:rsidR="00A80B80">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planning what</w:t>
      </w:r>
      <w:r w:rsidR="00DF7932">
        <w:rPr>
          <w:rFonts w:ascii="Courier New" w:hAnsi="Courier New" w:cs="Courier New"/>
        </w:rPr>
        <w:t xml:space="preserve"> </w:t>
      </w:r>
      <w:r w:rsidRPr="003E458C">
        <w:rPr>
          <w:rFonts w:ascii="Courier New" w:hAnsi="Courier New" w:cs="Courier New"/>
        </w:rPr>
        <w:t>level</w:t>
      </w:r>
      <w:r w:rsidR="00A80B8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A80B80">
        <w:rPr>
          <w:rFonts w:ascii="Courier New" w:hAnsi="Courier New" w:cs="Courier New"/>
        </w:rPr>
        <w:t xml:space="preserve">control </w:t>
      </w:r>
      <w:r w:rsidRPr="003E458C">
        <w:rPr>
          <w:rFonts w:ascii="Courier New" w:hAnsi="Courier New" w:cs="Courier New"/>
        </w:rPr>
        <w:t>they</w:t>
      </w:r>
      <w:r w:rsidR="00DF7932">
        <w:rPr>
          <w:rFonts w:ascii="Courier New" w:hAnsi="Courier New" w:cs="Courier New"/>
        </w:rPr>
        <w:t xml:space="preserve"> </w:t>
      </w:r>
      <w:r w:rsidR="00A80B80">
        <w:rPr>
          <w:rFonts w:ascii="Courier New" w:hAnsi="Courier New" w:cs="Courier New"/>
        </w:rPr>
        <w:t>wante</w:t>
      </w:r>
      <w:r w:rsidRPr="003E458C">
        <w:rPr>
          <w:rFonts w:ascii="Courier New" w:hAnsi="Courier New" w:cs="Courier New"/>
        </w:rPr>
        <w:t>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Commissio</w:t>
      </w:r>
      <w:r w:rsidR="00A80B80">
        <w:rPr>
          <w:rFonts w:ascii="Courier New" w:hAnsi="Courier New" w:cs="Courier New"/>
        </w:rPr>
        <w:t xml:space="preserve">ner recommended planning grants </w:t>
      </w:r>
      <w:r w:rsidRPr="003E458C">
        <w:rPr>
          <w:rFonts w:ascii="Courier New" w:hAnsi="Courier New" w:cs="Courier New"/>
        </w:rPr>
        <w:t>based</w:t>
      </w:r>
      <w:r w:rsidR="00A80B80">
        <w:rPr>
          <w:rFonts w:ascii="Courier New" w:hAnsi="Courier New" w:cs="Courier New"/>
        </w:rPr>
        <w:t xml:space="preserve"> </w:t>
      </w:r>
      <w:r w:rsidRPr="003E458C">
        <w:rPr>
          <w:rFonts w:ascii="Courier New" w:hAnsi="Courier New" w:cs="Courier New"/>
        </w:rPr>
        <w:t>on a</w:t>
      </w:r>
      <w:r w:rsidR="00DF7932">
        <w:rPr>
          <w:rFonts w:ascii="Courier New" w:hAnsi="Courier New" w:cs="Courier New"/>
        </w:rPr>
        <w:t xml:space="preserve"> </w:t>
      </w:r>
      <w:r w:rsidRPr="003E458C">
        <w:rPr>
          <w:rFonts w:ascii="Courier New" w:hAnsi="Courier New" w:cs="Courier New"/>
        </w:rPr>
        <w:t>per</w:t>
      </w:r>
      <w:r w:rsidR="00DF7932">
        <w:rPr>
          <w:rFonts w:ascii="Courier New" w:hAnsi="Courier New" w:cs="Courier New"/>
        </w:rPr>
        <w:t xml:space="preserve"> </w:t>
      </w:r>
      <w:r w:rsidRPr="003E458C">
        <w:rPr>
          <w:rFonts w:ascii="Courier New" w:hAnsi="Courier New" w:cs="Courier New"/>
        </w:rPr>
        <w:t>capita</w:t>
      </w:r>
      <w:r w:rsidR="00A80B80">
        <w:rPr>
          <w:rFonts w:ascii="Courier New" w:hAnsi="Courier New" w:cs="Courier New"/>
        </w:rPr>
        <w:t xml:space="preserve"> </w:t>
      </w:r>
      <w:r w:rsidRPr="003E458C">
        <w:rPr>
          <w:rFonts w:ascii="Courier New" w:hAnsi="Courier New" w:cs="Courier New"/>
        </w:rPr>
        <w:t>amount. He</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00A80B80">
        <w:rPr>
          <w:rFonts w:ascii="Courier New" w:hAnsi="Courier New" w:cs="Courier New"/>
        </w:rPr>
        <w:t>s</w:t>
      </w:r>
      <w:r w:rsidRPr="003E458C">
        <w:rPr>
          <w:rFonts w:ascii="Courier New" w:hAnsi="Courier New" w:cs="Courier New"/>
        </w:rPr>
        <w:t>uggested that</w:t>
      </w:r>
      <w:r w:rsidR="00DF7932">
        <w:rPr>
          <w:rFonts w:ascii="Courier New" w:hAnsi="Courier New" w:cs="Courier New"/>
        </w:rPr>
        <w:t xml:space="preserve"> </w:t>
      </w:r>
      <w:r w:rsidR="00A80B80">
        <w:rPr>
          <w:rFonts w:ascii="Courier New" w:hAnsi="Courier New" w:cs="Courier New"/>
        </w:rPr>
        <w:t xml:space="preserve">a </w:t>
      </w:r>
      <w:r w:rsidRPr="003E458C">
        <w:rPr>
          <w:rFonts w:ascii="Courier New" w:hAnsi="Courier New" w:cs="Courier New"/>
        </w:rPr>
        <w:t>look</w:t>
      </w:r>
      <w:r w:rsidR="00A80B80">
        <w:rPr>
          <w:rFonts w:ascii="Courier New" w:hAnsi="Courier New" w:cs="Courier New"/>
        </w:rPr>
        <w:t xml:space="preserve"> </w:t>
      </w:r>
      <w:r w:rsidRPr="003E458C">
        <w:rPr>
          <w:rFonts w:ascii="Courier New" w:hAnsi="Courier New" w:cs="Courier New"/>
        </w:rPr>
        <w:t>at boundaries in</w:t>
      </w:r>
      <w:r w:rsidR="00DF7932">
        <w:rPr>
          <w:rFonts w:ascii="Courier New" w:hAnsi="Courier New" w:cs="Courier New"/>
        </w:rPr>
        <w:t xml:space="preserve"> </w:t>
      </w:r>
      <w:r w:rsidRPr="003E458C">
        <w:rPr>
          <w:rFonts w:ascii="Courier New" w:hAnsi="Courier New" w:cs="Courier New"/>
        </w:rPr>
        <w:t>terms</w:t>
      </w:r>
      <w:r w:rsidR="00A80B80">
        <w:rPr>
          <w:rFonts w:ascii="Courier New" w:hAnsi="Courier New" w:cs="Courier New"/>
        </w:rPr>
        <w:t xml:space="preserve"> </w:t>
      </w:r>
      <w:r w:rsidRPr="003E458C">
        <w:rPr>
          <w:rFonts w:ascii="Courier New" w:hAnsi="Courier New" w:cs="Courier New"/>
        </w:rPr>
        <w:t>of regions for</w:t>
      </w:r>
      <w:r w:rsidR="00DF7932">
        <w:rPr>
          <w:rFonts w:ascii="Courier New" w:hAnsi="Courier New" w:cs="Courier New"/>
        </w:rPr>
        <w:t xml:space="preserve"> </w:t>
      </w:r>
      <w:r w:rsidR="00A80B80">
        <w:rPr>
          <w:rFonts w:ascii="Courier New" w:hAnsi="Courier New" w:cs="Courier New"/>
        </w:rPr>
        <w:t>inform</w:t>
      </w:r>
      <w:r w:rsidRPr="003E458C">
        <w:rPr>
          <w:rFonts w:ascii="Courier New" w:hAnsi="Courier New" w:cs="Courier New"/>
        </w:rPr>
        <w:t>ational</w:t>
      </w:r>
    </w:p>
    <w:p w:rsidR="00A80B80" w:rsidRDefault="00A80B8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276-----------------------</w:t>
      </w:r>
    </w:p>
    <w:p w:rsidR="00A80B80" w:rsidRDefault="003E458C" w:rsidP="003E458C">
      <w:pPr>
        <w:pStyle w:val="PlainText"/>
        <w:rPr>
          <w:rFonts w:ascii="Courier New" w:hAnsi="Courier New" w:cs="Courier New"/>
        </w:rPr>
      </w:pPr>
      <w:r w:rsidRPr="003E458C">
        <w:rPr>
          <w:rFonts w:ascii="Courier New" w:hAnsi="Courier New" w:cs="Courier New"/>
        </w:rPr>
        <w:t xml:space="preserve"> </w:t>
      </w:r>
    </w:p>
    <w:p w:rsidR="0074376B" w:rsidRDefault="003E458C" w:rsidP="003E458C">
      <w:pPr>
        <w:pStyle w:val="PlainText"/>
        <w:rPr>
          <w:rFonts w:ascii="Courier New" w:hAnsi="Courier New" w:cs="Courier New"/>
        </w:rPr>
      </w:pPr>
      <w:proofErr w:type="gramStart"/>
      <w:r w:rsidRPr="003E458C">
        <w:rPr>
          <w:rFonts w:ascii="Courier New" w:hAnsi="Courier New" w:cs="Courier New"/>
        </w:rPr>
        <w:t>purposes</w:t>
      </w:r>
      <w:proofErr w:type="gramEnd"/>
      <w:r w:rsidRPr="003E458C">
        <w:rPr>
          <w:rFonts w:ascii="Courier New" w:hAnsi="Courier New" w:cs="Courier New"/>
        </w:rPr>
        <w:t xml:space="preserve"> 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beginning, and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A80B80">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A80B80">
        <w:rPr>
          <w:rFonts w:ascii="Courier New" w:hAnsi="Courier New" w:cs="Courier New"/>
        </w:rPr>
        <w:t xml:space="preserve">local </w:t>
      </w:r>
      <w:r w:rsidRPr="003E458C">
        <w:rPr>
          <w:rFonts w:ascii="Courier New" w:hAnsi="Courier New" w:cs="Courier New"/>
        </w:rPr>
        <w:t>patterns and</w:t>
      </w:r>
      <w:r w:rsidR="00DF7932">
        <w:rPr>
          <w:rFonts w:ascii="Courier New" w:hAnsi="Courier New" w:cs="Courier New"/>
        </w:rPr>
        <w:t xml:space="preserve"> </w:t>
      </w:r>
      <w:r w:rsidRPr="003E458C">
        <w:rPr>
          <w:rFonts w:ascii="Courier New" w:hAnsi="Courier New" w:cs="Courier New"/>
        </w:rPr>
        <w:t>concerns</w:t>
      </w:r>
      <w:r w:rsidR="00A80B80">
        <w:rPr>
          <w:rFonts w:ascii="Courier New" w:hAnsi="Courier New" w:cs="Courier New"/>
        </w:rPr>
        <w:t xml:space="preserve"> </w:t>
      </w:r>
      <w:r w:rsidRPr="003E458C">
        <w:rPr>
          <w:rFonts w:ascii="Courier New" w:hAnsi="Courier New" w:cs="Courier New"/>
        </w:rPr>
        <w:t>would</w:t>
      </w:r>
      <w:r w:rsidR="00A80B80">
        <w:rPr>
          <w:rFonts w:ascii="Courier New" w:hAnsi="Courier New" w:cs="Courier New"/>
        </w:rPr>
        <w:t xml:space="preserve"> </w:t>
      </w:r>
      <w:r w:rsidRPr="003E458C">
        <w:rPr>
          <w:rFonts w:ascii="Courier New" w:hAnsi="Courier New" w:cs="Courier New"/>
        </w:rPr>
        <w:t>form</w:t>
      </w:r>
      <w:r w:rsidR="00A80B80">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some</w:t>
      </w:r>
      <w:r w:rsidR="00A80B80">
        <w:rPr>
          <w:rFonts w:ascii="Courier New" w:hAnsi="Courier New" w:cs="Courier New"/>
        </w:rPr>
        <w:t xml:space="preserve"> </w:t>
      </w:r>
      <w:r w:rsidRPr="003E458C">
        <w:rPr>
          <w:rFonts w:ascii="Courier New" w:hAnsi="Courier New" w:cs="Courier New"/>
        </w:rPr>
        <w:t>type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74376B">
        <w:rPr>
          <w:rFonts w:ascii="Courier New" w:hAnsi="Courier New" w:cs="Courier New"/>
        </w:rPr>
        <w:t xml:space="preserve">boroughs.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feel</w:t>
      </w:r>
      <w:r w:rsidR="00A80B80">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boundaries should</w:t>
      </w:r>
      <w:r w:rsidR="00A80B80">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dictated</w:t>
      </w:r>
      <w:r w:rsidR="00DF7932">
        <w:rPr>
          <w:rFonts w:ascii="Courier New" w:hAnsi="Courier New" w:cs="Courier New"/>
        </w:rPr>
        <w:t xml:space="preserve"> </w:t>
      </w:r>
      <w:r w:rsidR="0074376B">
        <w:rPr>
          <w:rFonts w:ascii="Courier New" w:hAnsi="Courier New" w:cs="Courier New"/>
        </w:rPr>
        <w:t xml:space="preserve">by the </w:t>
      </w:r>
      <w:r w:rsidRPr="003E458C">
        <w:rPr>
          <w:rFonts w:ascii="Courier New" w:hAnsi="Courier New" w:cs="Courier New"/>
        </w:rPr>
        <w:t>State,</w:t>
      </w:r>
      <w:r w:rsidR="00A80B80">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A80B80">
        <w:rPr>
          <w:rFonts w:ascii="Courier New" w:hAnsi="Courier New" w:cs="Courier New"/>
        </w:rPr>
        <w:t xml:space="preserve"> </w:t>
      </w:r>
      <w:r w:rsidRPr="003E458C">
        <w:rPr>
          <w:rFonts w:ascii="Courier New" w:hAnsi="Courier New" w:cs="Courier New"/>
        </w:rPr>
        <w:t>starting</w:t>
      </w:r>
      <w:r w:rsidR="00A80B80">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region</w:t>
      </w:r>
      <w:r w:rsidR="00A80B80">
        <w:rPr>
          <w:rFonts w:ascii="Courier New" w:hAnsi="Courier New" w:cs="Courier New"/>
        </w:rPr>
        <w:t xml:space="preserve"> </w:t>
      </w:r>
      <w:r w:rsidRPr="003E458C">
        <w:rPr>
          <w:rFonts w:ascii="Courier New" w:hAnsi="Courier New" w:cs="Courier New"/>
        </w:rPr>
        <w:t>level</w:t>
      </w:r>
      <w:r w:rsidR="00A80B80">
        <w:rPr>
          <w:rFonts w:ascii="Courier New" w:hAnsi="Courier New" w:cs="Courier New"/>
        </w:rPr>
        <w:t xml:space="preserve"> </w:t>
      </w:r>
      <w:r w:rsidRPr="003E458C">
        <w:rPr>
          <w:rFonts w:ascii="Courier New" w:hAnsi="Courier New" w:cs="Courier New"/>
        </w:rPr>
        <w:t>would</w:t>
      </w:r>
      <w:r w:rsidR="00A80B80">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74376B">
        <w:rPr>
          <w:rFonts w:ascii="Courier New" w:hAnsi="Courier New" w:cs="Courier New"/>
        </w:rPr>
        <w:t xml:space="preserve">for </w:t>
      </w:r>
      <w:r w:rsidRPr="003E458C">
        <w:rPr>
          <w:rFonts w:ascii="Courier New" w:hAnsi="Courier New" w:cs="Courier New"/>
        </w:rPr>
        <w:t>information purposes only. 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that</w:t>
      </w:r>
      <w:r w:rsidR="00A80B80">
        <w:rPr>
          <w:rFonts w:ascii="Courier New" w:hAnsi="Courier New" w:cs="Courier New"/>
        </w:rPr>
        <w:t xml:space="preserve"> </w:t>
      </w:r>
      <w:r w:rsidRPr="003E458C">
        <w:rPr>
          <w:rFonts w:ascii="Courier New" w:hAnsi="Courier New" w:cs="Courier New"/>
        </w:rPr>
        <w:t>these</w:t>
      </w:r>
      <w:r w:rsidR="00A80B80">
        <w:rPr>
          <w:rFonts w:ascii="Courier New" w:hAnsi="Courier New" w:cs="Courier New"/>
        </w:rPr>
        <w:t xml:space="preserve"> </w:t>
      </w:r>
      <w:r w:rsidRPr="003E458C">
        <w:rPr>
          <w:rFonts w:ascii="Courier New" w:hAnsi="Courier New" w:cs="Courier New"/>
        </w:rPr>
        <w:t>steps</w:t>
      </w:r>
      <w:r w:rsidR="00A80B80">
        <w:rPr>
          <w:rFonts w:ascii="Courier New" w:hAnsi="Courier New" w:cs="Courier New"/>
        </w:rPr>
        <w:t xml:space="preserve"> </w:t>
      </w:r>
      <w:r w:rsidR="0074376B">
        <w:rPr>
          <w:rFonts w:ascii="Courier New" w:hAnsi="Courier New" w:cs="Courier New"/>
        </w:rPr>
        <w:t xml:space="preserve">should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taken</w:t>
      </w:r>
      <w:r w:rsidR="00A80B80">
        <w:rPr>
          <w:rFonts w:ascii="Courier New" w:hAnsi="Courier New" w:cs="Courier New"/>
        </w:rPr>
        <w:t xml:space="preserve"> </w:t>
      </w:r>
      <w:r w:rsidRPr="003E458C">
        <w:rPr>
          <w:rFonts w:ascii="Courier New" w:hAnsi="Courier New" w:cs="Courier New"/>
        </w:rPr>
        <w:t>over</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three</w:t>
      </w:r>
      <w:r w:rsidR="00DF7932">
        <w:rPr>
          <w:rFonts w:ascii="Courier New" w:hAnsi="Courier New" w:cs="Courier New"/>
        </w:rPr>
        <w:t xml:space="preserve"> </w:t>
      </w:r>
      <w:r w:rsidRPr="003E458C">
        <w:rPr>
          <w:rFonts w:ascii="Courier New" w:hAnsi="Courier New" w:cs="Courier New"/>
        </w:rPr>
        <w:t>year</w:t>
      </w:r>
      <w:r w:rsidR="00A80B80">
        <w:rPr>
          <w:rFonts w:ascii="Courier New" w:hAnsi="Courier New" w:cs="Courier New"/>
        </w:rPr>
        <w:t xml:space="preserve"> </w:t>
      </w:r>
      <w:r w:rsidRPr="003E458C">
        <w:rPr>
          <w:rFonts w:ascii="Courier New" w:hAnsi="Courier New" w:cs="Courier New"/>
        </w:rPr>
        <w:t>period,</w:t>
      </w:r>
      <w:r w:rsidR="00A80B80">
        <w:rPr>
          <w:rFonts w:ascii="Courier New" w:hAnsi="Courier New" w:cs="Courier New"/>
        </w:rPr>
        <w:t xml:space="preserve"> </w:t>
      </w:r>
      <w:r w:rsidRPr="003E458C">
        <w:rPr>
          <w:rFonts w:ascii="Courier New" w:hAnsi="Courier New" w:cs="Courier New"/>
        </w:rPr>
        <w:t>i.e.</w:t>
      </w:r>
      <w:r w:rsidR="00A80B80">
        <w:rPr>
          <w:rFonts w:ascii="Courier New" w:hAnsi="Courier New" w:cs="Courier New"/>
        </w:rPr>
        <w:t xml:space="preserve"> </w:t>
      </w:r>
      <w:r w:rsidR="0074376B">
        <w:rPr>
          <w:rFonts w:ascii="Courier New" w:hAnsi="Courier New" w:cs="Courier New"/>
        </w:rPr>
        <w:t xml:space="preserve">a planning </w:t>
      </w:r>
      <w:r w:rsidRPr="003E458C">
        <w:rPr>
          <w:rFonts w:ascii="Courier New" w:hAnsi="Courier New" w:cs="Courier New"/>
        </w:rPr>
        <w:t>process</w:t>
      </w:r>
      <w:r w:rsidR="00A80B80">
        <w:rPr>
          <w:rFonts w:ascii="Courier New" w:hAnsi="Courier New" w:cs="Courier New"/>
        </w:rPr>
        <w:t xml:space="preserve"> </w:t>
      </w:r>
      <w:r w:rsidRPr="003E458C">
        <w:rPr>
          <w:rFonts w:ascii="Courier New" w:hAnsi="Courier New" w:cs="Courier New"/>
        </w:rPr>
        <w:t>where</w:t>
      </w:r>
      <w:r w:rsidR="00A80B80">
        <w:rPr>
          <w:rFonts w:ascii="Courier New" w:hAnsi="Courier New" w:cs="Courier New"/>
        </w:rPr>
        <w:t xml:space="preserve"> </w:t>
      </w:r>
      <w:r w:rsidRPr="003E458C">
        <w:rPr>
          <w:rFonts w:ascii="Courier New" w:hAnsi="Courier New" w:cs="Courier New"/>
        </w:rPr>
        <w:t>State</w:t>
      </w:r>
      <w:r w:rsidR="00A80B80">
        <w:rPr>
          <w:rFonts w:ascii="Courier New" w:hAnsi="Courier New" w:cs="Courier New"/>
        </w:rPr>
        <w:t xml:space="preserve"> </w:t>
      </w:r>
      <w:r w:rsidRPr="003E458C">
        <w:rPr>
          <w:rFonts w:ascii="Courier New" w:hAnsi="Courier New" w:cs="Courier New"/>
        </w:rPr>
        <w:t>dollars</w:t>
      </w:r>
      <w:r w:rsidR="00A80B80">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going</w:t>
      </w:r>
      <w:r w:rsidR="00A80B80">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74376B">
        <w:rPr>
          <w:rFonts w:ascii="Courier New" w:hAnsi="Courier New" w:cs="Courier New"/>
        </w:rPr>
        <w:t xml:space="preserve">regions for </w:t>
      </w:r>
      <w:r w:rsidRPr="003E458C">
        <w:rPr>
          <w:rFonts w:ascii="Courier New" w:hAnsi="Courier New" w:cs="Courier New"/>
        </w:rPr>
        <w:t>planning purposes, after</w:t>
      </w:r>
      <w:r w:rsidR="00DF7932">
        <w:rPr>
          <w:rFonts w:ascii="Courier New" w:hAnsi="Courier New" w:cs="Courier New"/>
        </w:rPr>
        <w:t xml:space="preserve"> </w:t>
      </w:r>
      <w:r w:rsidRPr="003E458C">
        <w:rPr>
          <w:rFonts w:ascii="Courier New" w:hAnsi="Courier New" w:cs="Courier New"/>
        </w:rPr>
        <w:t>which</w:t>
      </w:r>
      <w:r w:rsidR="00A80B80">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something must</w:t>
      </w:r>
      <w:r w:rsidR="00A80B80">
        <w:rPr>
          <w:rFonts w:ascii="Courier New" w:hAnsi="Courier New" w:cs="Courier New"/>
        </w:rPr>
        <w:t xml:space="preserve"> </w:t>
      </w:r>
      <w:r w:rsidR="0074376B">
        <w:rPr>
          <w:rFonts w:ascii="Courier New" w:hAnsi="Courier New" w:cs="Courier New"/>
        </w:rPr>
        <w:t xml:space="preserve">happen </w:t>
      </w:r>
      <w:r w:rsidRPr="003E458C">
        <w:rPr>
          <w:rFonts w:ascii="Courier New" w:hAnsi="Courier New" w:cs="Courier New"/>
        </w:rPr>
        <w:t>within</w:t>
      </w:r>
      <w:r w:rsidR="00A80B8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regions --</w:t>
      </w:r>
      <w:r w:rsidR="00DF7932">
        <w:rPr>
          <w:rFonts w:ascii="Courier New" w:hAnsi="Courier New" w:cs="Courier New"/>
        </w:rPr>
        <w:t xml:space="preserve"> </w:t>
      </w:r>
      <w:r w:rsidRPr="003E458C">
        <w:rPr>
          <w:rFonts w:ascii="Courier New" w:hAnsi="Courier New" w:cs="Courier New"/>
        </w:rPr>
        <w:t>contracting</w:t>
      </w:r>
      <w:r w:rsidR="00DF7932">
        <w:rPr>
          <w:rFonts w:ascii="Courier New" w:hAnsi="Courier New" w:cs="Courier New"/>
        </w:rPr>
        <w:t xml:space="preserve"> </w:t>
      </w:r>
      <w:r w:rsidRPr="003E458C">
        <w:rPr>
          <w:rFonts w:ascii="Courier New" w:hAnsi="Courier New" w:cs="Courier New"/>
        </w:rPr>
        <w:t>with BIA</w:t>
      </w:r>
      <w:r w:rsidR="00A80B80">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schools</w:t>
      </w:r>
      <w:r w:rsidR="00A80B80">
        <w:rPr>
          <w:rFonts w:ascii="Courier New" w:hAnsi="Courier New" w:cs="Courier New"/>
        </w:rPr>
        <w:t xml:space="preserve"> </w:t>
      </w:r>
      <w:r w:rsidR="0074376B">
        <w:rPr>
          <w:rFonts w:ascii="Courier New" w:hAnsi="Courier New" w:cs="Courier New"/>
        </w:rPr>
        <w:t xml:space="preserve">in </w:t>
      </w:r>
      <w:r w:rsidRPr="003E458C">
        <w:rPr>
          <w:rFonts w:ascii="Courier New" w:hAnsi="Courier New" w:cs="Courier New"/>
        </w:rPr>
        <w:t>those</w:t>
      </w:r>
      <w:r w:rsidR="00DF7932">
        <w:rPr>
          <w:rFonts w:ascii="Courier New" w:hAnsi="Courier New" w:cs="Courier New"/>
        </w:rPr>
        <w:t xml:space="preserve"> </w:t>
      </w:r>
      <w:r w:rsidRPr="003E458C">
        <w:rPr>
          <w:rFonts w:ascii="Courier New" w:hAnsi="Courier New" w:cs="Courier New"/>
        </w:rPr>
        <w:t>areas</w:t>
      </w:r>
      <w:r w:rsidR="00DF7932">
        <w:rPr>
          <w:rFonts w:ascii="Courier New" w:hAnsi="Courier New" w:cs="Courier New"/>
        </w:rPr>
        <w:t xml:space="preserve"> </w:t>
      </w:r>
      <w:r w:rsidRPr="003E458C">
        <w:rPr>
          <w:rFonts w:ascii="Courier New" w:hAnsi="Courier New" w:cs="Courier New"/>
        </w:rPr>
        <w:t>until</w:t>
      </w:r>
      <w:r w:rsidR="00A80B80">
        <w:rPr>
          <w:rFonts w:ascii="Courier New" w:hAnsi="Courier New" w:cs="Courier New"/>
        </w:rPr>
        <w:t xml:space="preserve"> </w:t>
      </w:r>
      <w:r w:rsidRPr="003E458C">
        <w:rPr>
          <w:rFonts w:ascii="Courier New" w:hAnsi="Courier New" w:cs="Courier New"/>
        </w:rPr>
        <w:t>such</w:t>
      </w:r>
      <w:r w:rsidR="00A80B80">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can</w:t>
      </w:r>
      <w:r w:rsidR="00A80B80">
        <w:rPr>
          <w:rFonts w:ascii="Courier New" w:hAnsi="Courier New" w:cs="Courier New"/>
        </w:rPr>
        <w:t xml:space="preserve"> </w:t>
      </w:r>
      <w:r w:rsidRPr="003E458C">
        <w:rPr>
          <w:rFonts w:ascii="Courier New" w:hAnsi="Courier New" w:cs="Courier New"/>
        </w:rPr>
        <w:t>form</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borough</w:t>
      </w:r>
      <w:r w:rsidR="00A80B80">
        <w:rPr>
          <w:rFonts w:ascii="Courier New" w:hAnsi="Courier New" w:cs="Courier New"/>
        </w:rPr>
        <w:t xml:space="preserve"> </w:t>
      </w:r>
      <w:r w:rsidR="0074376B">
        <w:rPr>
          <w:rFonts w:ascii="Courier New" w:hAnsi="Courier New" w:cs="Courier New"/>
        </w:rPr>
        <w:t xml:space="preserve">or </w:t>
      </w:r>
      <w:r w:rsidRPr="003E458C">
        <w:rPr>
          <w:rFonts w:ascii="Courier New" w:hAnsi="Courier New" w:cs="Courier New"/>
        </w:rPr>
        <w:t>city</w:t>
      </w:r>
      <w:r w:rsidR="00A80B80">
        <w:rPr>
          <w:rFonts w:ascii="Courier New" w:hAnsi="Courier New" w:cs="Courier New"/>
        </w:rPr>
        <w:t xml:space="preserve"> </w:t>
      </w:r>
      <w:r w:rsidRPr="003E458C">
        <w:rPr>
          <w:rFonts w:ascii="Courier New" w:hAnsi="Courier New" w:cs="Courier New"/>
        </w:rPr>
        <w:t>to handle</w:t>
      </w:r>
      <w:r w:rsidR="00A80B80">
        <w:rPr>
          <w:rFonts w:ascii="Courier New" w:hAnsi="Courier New" w:cs="Courier New"/>
        </w:rPr>
        <w:t xml:space="preserve"> </w:t>
      </w:r>
      <w:r w:rsidRPr="003E458C">
        <w:rPr>
          <w:rFonts w:ascii="Courier New" w:hAnsi="Courier New" w:cs="Courier New"/>
        </w:rPr>
        <w:t>their</w:t>
      </w:r>
      <w:r w:rsidR="00A80B80">
        <w:rPr>
          <w:rFonts w:ascii="Courier New" w:hAnsi="Courier New" w:cs="Courier New"/>
        </w:rPr>
        <w:t xml:space="preserve"> </w:t>
      </w:r>
      <w:r w:rsidRPr="003E458C">
        <w:rPr>
          <w:rFonts w:ascii="Courier New" w:hAnsi="Courier New" w:cs="Courier New"/>
        </w:rPr>
        <w:t>own</w:t>
      </w:r>
      <w:r w:rsidR="00DF7932">
        <w:rPr>
          <w:rFonts w:ascii="Courier New" w:hAnsi="Courier New" w:cs="Courier New"/>
        </w:rPr>
        <w:t xml:space="preserve"> </w:t>
      </w:r>
      <w:r w:rsidRPr="003E458C">
        <w:rPr>
          <w:rFonts w:ascii="Courier New" w:hAnsi="Courier New" w:cs="Courier New"/>
        </w:rPr>
        <w:t>problems.</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A80B80">
        <w:rPr>
          <w:rFonts w:ascii="Courier New" w:hAnsi="Courier New" w:cs="Courier New"/>
        </w:rPr>
        <w:t xml:space="preserve"> </w:t>
      </w:r>
      <w:r w:rsidRPr="003E458C">
        <w:rPr>
          <w:rFonts w:ascii="Courier New" w:hAnsi="Courier New" w:cs="Courier New"/>
        </w:rPr>
        <w:t>had</w:t>
      </w:r>
      <w:r w:rsidR="00A80B80">
        <w:rPr>
          <w:rFonts w:ascii="Courier New" w:hAnsi="Courier New" w:cs="Courier New"/>
        </w:rPr>
        <w:t xml:space="preserve"> </w:t>
      </w:r>
      <w:r w:rsidRPr="003E458C">
        <w:rPr>
          <w:rFonts w:ascii="Courier New" w:hAnsi="Courier New" w:cs="Courier New"/>
        </w:rPr>
        <w:t>f</w:t>
      </w:r>
      <w:r w:rsidR="0074376B">
        <w:rPr>
          <w:rFonts w:ascii="Courier New" w:hAnsi="Courier New" w:cs="Courier New"/>
        </w:rPr>
        <w:t xml:space="preserve">ound </w:t>
      </w:r>
      <w:r w:rsidRPr="003E458C">
        <w:rPr>
          <w:rFonts w:ascii="Courier New" w:hAnsi="Courier New" w:cs="Courier New"/>
        </w:rPr>
        <w:t>that</w:t>
      </w:r>
      <w:r w:rsidR="00A80B80">
        <w:rPr>
          <w:rFonts w:ascii="Courier New" w:hAnsi="Courier New" w:cs="Courier New"/>
        </w:rPr>
        <w:t xml:space="preserve"> </w:t>
      </w:r>
      <w:r w:rsidRPr="003E458C">
        <w:rPr>
          <w:rFonts w:ascii="Courier New" w:hAnsi="Courier New" w:cs="Courier New"/>
        </w:rPr>
        <w:t>when</w:t>
      </w:r>
      <w:r w:rsidR="00DF7932">
        <w:rPr>
          <w:rFonts w:ascii="Courier New" w:hAnsi="Courier New" w:cs="Courier New"/>
        </w:rPr>
        <w:t xml:space="preserve"> </w:t>
      </w:r>
      <w:r w:rsidRPr="003E458C">
        <w:rPr>
          <w:rFonts w:ascii="Courier New" w:hAnsi="Courier New" w:cs="Courier New"/>
        </w:rPr>
        <w:t>people</w:t>
      </w:r>
      <w:r w:rsidR="00A80B80">
        <w:rPr>
          <w:rFonts w:ascii="Courier New" w:hAnsi="Courier New" w:cs="Courier New"/>
        </w:rPr>
        <w:t xml:space="preserve"> </w:t>
      </w:r>
      <w:r w:rsidRPr="003E458C">
        <w:rPr>
          <w:rFonts w:ascii="Courier New" w:hAnsi="Courier New" w:cs="Courier New"/>
        </w:rPr>
        <w:t>understand how</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A80B80">
        <w:rPr>
          <w:rFonts w:ascii="Courier New" w:hAnsi="Courier New" w:cs="Courier New"/>
        </w:rPr>
        <w:t xml:space="preserve"> </w:t>
      </w:r>
      <w:r w:rsidRPr="003E458C">
        <w:rPr>
          <w:rFonts w:ascii="Courier New" w:hAnsi="Courier New" w:cs="Courier New"/>
        </w:rPr>
        <w:t>can</w:t>
      </w:r>
      <w:r w:rsidR="00DF7932">
        <w:rPr>
          <w:rFonts w:ascii="Courier New" w:hAnsi="Courier New" w:cs="Courier New"/>
        </w:rPr>
        <w:t xml:space="preserve"> </w:t>
      </w:r>
      <w:r w:rsidR="0074376B">
        <w:rPr>
          <w:rFonts w:ascii="Courier New" w:hAnsi="Courier New" w:cs="Courier New"/>
        </w:rPr>
        <w:t xml:space="preserve">assist them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form</w:t>
      </w:r>
      <w:r w:rsidR="00DF7932">
        <w:rPr>
          <w:rFonts w:ascii="Courier New" w:hAnsi="Courier New" w:cs="Courier New"/>
        </w:rPr>
        <w:t xml:space="preserve"> </w:t>
      </w:r>
      <w:r w:rsidRPr="003E458C">
        <w:rPr>
          <w:rFonts w:ascii="Courier New" w:hAnsi="Courier New" w:cs="Courier New"/>
        </w:rPr>
        <w:t>their</w:t>
      </w:r>
      <w:r w:rsidR="00A80B80">
        <w:rPr>
          <w:rFonts w:ascii="Courier New" w:hAnsi="Courier New" w:cs="Courier New"/>
        </w:rPr>
        <w:t xml:space="preserve"> </w:t>
      </w:r>
      <w:r w:rsidRPr="003E458C">
        <w:rPr>
          <w:rFonts w:ascii="Courier New" w:hAnsi="Courier New" w:cs="Courier New"/>
        </w:rPr>
        <w:t>own</w:t>
      </w:r>
      <w:r w:rsidR="00DF7932">
        <w:rPr>
          <w:rFonts w:ascii="Courier New" w:hAnsi="Courier New" w:cs="Courier New"/>
        </w:rPr>
        <w:t xml:space="preserve"> </w:t>
      </w:r>
      <w:r w:rsidRPr="003E458C">
        <w:rPr>
          <w:rFonts w:ascii="Courier New" w:hAnsi="Courier New" w:cs="Courier New"/>
        </w:rPr>
        <w:t>local</w:t>
      </w:r>
      <w:r w:rsidR="00A80B80">
        <w:rPr>
          <w:rFonts w:ascii="Courier New" w:hAnsi="Courier New" w:cs="Courier New"/>
        </w:rPr>
        <w:t xml:space="preserve"> </w:t>
      </w:r>
      <w:r w:rsidRPr="003E458C">
        <w:rPr>
          <w:rFonts w:ascii="Courier New" w:hAnsi="Courier New" w:cs="Courier New"/>
        </w:rPr>
        <w:t>control, that</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are</w:t>
      </w:r>
      <w:r w:rsidR="00A80B80">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0074376B">
        <w:rPr>
          <w:rFonts w:ascii="Courier New" w:hAnsi="Courier New" w:cs="Courier New"/>
        </w:rPr>
        <w:t xml:space="preserve">anxious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take</w:t>
      </w:r>
      <w:r w:rsidR="00DF7932">
        <w:rPr>
          <w:rFonts w:ascii="Courier New" w:hAnsi="Courier New" w:cs="Courier New"/>
        </w:rPr>
        <w:t xml:space="preserve"> </w:t>
      </w:r>
      <w:r w:rsidRPr="003E458C">
        <w:rPr>
          <w:rFonts w:ascii="Courier New" w:hAnsi="Courier New" w:cs="Courier New"/>
        </w:rPr>
        <w:t>hold.</w:t>
      </w:r>
      <w:r w:rsidRPr="003E458C">
        <w:rPr>
          <w:rFonts w:ascii="Courier New" w:hAnsi="Courier New" w:cs="Courier New"/>
        </w:rPr>
        <w:cr/>
        <w:t xml:space="preserve"> </w:t>
      </w:r>
    </w:p>
    <w:p w:rsidR="0074376B" w:rsidRDefault="003E458C" w:rsidP="003E458C">
      <w:pPr>
        <w:pStyle w:val="PlainText"/>
        <w:rPr>
          <w:rFonts w:ascii="Courier New" w:hAnsi="Courier New" w:cs="Courier New"/>
        </w:rPr>
      </w:pPr>
      <w:r w:rsidRPr="003E458C">
        <w:rPr>
          <w:rFonts w:ascii="Courier New" w:hAnsi="Courier New" w:cs="Courier New"/>
        </w:rPr>
        <w:t>Senator</w:t>
      </w:r>
      <w:r w:rsidR="00A80B80">
        <w:rPr>
          <w:rFonts w:ascii="Courier New" w:hAnsi="Courier New" w:cs="Courier New"/>
        </w:rPr>
        <w:t xml:space="preserve"> </w:t>
      </w:r>
      <w:r w:rsidRPr="003E458C">
        <w:rPr>
          <w:rFonts w:ascii="Courier New" w:hAnsi="Courier New" w:cs="Courier New"/>
        </w:rPr>
        <w:t>Thomas</w:t>
      </w:r>
      <w:r w:rsidR="00A80B80">
        <w:rPr>
          <w:rFonts w:ascii="Courier New" w:hAnsi="Courier New" w:cs="Courier New"/>
        </w:rPr>
        <w:t xml:space="preserve"> </w:t>
      </w:r>
      <w:r w:rsidRPr="003E458C">
        <w:rPr>
          <w:rFonts w:ascii="Courier New" w:hAnsi="Courier New" w:cs="Courier New"/>
        </w:rPr>
        <w:t>asked</w:t>
      </w:r>
      <w:r w:rsidR="00A80B80">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A80B80">
        <w:rPr>
          <w:rFonts w:ascii="Courier New" w:hAnsi="Courier New" w:cs="Courier New"/>
        </w:rPr>
        <w:t xml:space="preserve"> </w:t>
      </w:r>
      <w:r w:rsidR="0074376B">
        <w:rPr>
          <w:rFonts w:ascii="Courier New" w:hAnsi="Courier New" w:cs="Courier New"/>
        </w:rPr>
        <w:t xml:space="preserve">about </w:t>
      </w:r>
      <w:r w:rsidRPr="003E458C">
        <w:rPr>
          <w:rFonts w:ascii="Courier New" w:hAnsi="Courier New" w:cs="Courier New"/>
        </w:rPr>
        <w:t>having</w:t>
      </w:r>
      <w:r w:rsidR="0074376B">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separate</w:t>
      </w:r>
      <w:r w:rsidR="0074376B">
        <w:rPr>
          <w:rFonts w:ascii="Courier New" w:hAnsi="Courier New" w:cs="Courier New"/>
        </w:rPr>
        <w:t xml:space="preserve"> </w:t>
      </w:r>
      <w:r w:rsidRPr="003E458C">
        <w:rPr>
          <w:rFonts w:ascii="Courier New" w:hAnsi="Courier New" w:cs="Courier New"/>
        </w:rPr>
        <w:t>division within</w:t>
      </w:r>
      <w:r w:rsidR="00A80B80">
        <w:rPr>
          <w:rFonts w:ascii="Courier New" w:hAnsi="Courier New" w:cs="Courier New"/>
        </w:rPr>
        <w:t xml:space="preserve"> </w:t>
      </w:r>
      <w:r w:rsidRPr="003E458C">
        <w:rPr>
          <w:rFonts w:ascii="Courier New" w:hAnsi="Courier New" w:cs="Courier New"/>
        </w:rPr>
        <w:t>his</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to</w:t>
      </w:r>
      <w:r w:rsidR="00A80B80">
        <w:rPr>
          <w:rFonts w:ascii="Courier New" w:hAnsi="Courier New" w:cs="Courier New"/>
        </w:rPr>
        <w:t xml:space="preserve"> </w:t>
      </w:r>
      <w:r w:rsidR="0074376B">
        <w:rPr>
          <w:rFonts w:ascii="Courier New" w:hAnsi="Courier New" w:cs="Courier New"/>
        </w:rPr>
        <w:t xml:space="preserve">handle </w:t>
      </w:r>
      <w:r w:rsidRPr="003E458C">
        <w:rPr>
          <w:rFonts w:ascii="Courier New" w:hAnsi="Courier New" w:cs="Courier New"/>
        </w:rPr>
        <w:t>this,</w:t>
      </w:r>
      <w:r w:rsidR="0074376B">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recommended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CNER</w:t>
      </w:r>
      <w:r w:rsidR="00A80B80">
        <w:rPr>
          <w:rFonts w:ascii="Courier New" w:hAnsi="Courier New" w:cs="Courier New"/>
        </w:rPr>
        <w:t xml:space="preserve"> </w:t>
      </w:r>
      <w:r w:rsidRPr="003E458C">
        <w:rPr>
          <w:rFonts w:ascii="Courier New" w:hAnsi="Courier New" w:cs="Courier New"/>
        </w:rPr>
        <w:t>report. Mr.</w:t>
      </w:r>
      <w:r w:rsidR="00A80B80">
        <w:rPr>
          <w:rFonts w:ascii="Courier New" w:hAnsi="Courier New" w:cs="Courier New"/>
        </w:rPr>
        <w:t xml:space="preserve"> </w:t>
      </w:r>
      <w:r w:rsidR="0074376B">
        <w:rPr>
          <w:rFonts w:ascii="Courier New" w:hAnsi="Courier New" w:cs="Courier New"/>
        </w:rPr>
        <w:t xml:space="preserve">Lind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74376B">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feel</w:t>
      </w:r>
      <w:r w:rsidR="0074376B">
        <w:rPr>
          <w:rFonts w:ascii="Courier New" w:hAnsi="Courier New" w:cs="Courier New"/>
        </w:rPr>
        <w:t xml:space="preserve"> </w:t>
      </w:r>
      <w:r w:rsidRPr="003E458C">
        <w:rPr>
          <w:rFonts w:ascii="Courier New" w:hAnsi="Courier New" w:cs="Courier New"/>
        </w:rPr>
        <w:t xml:space="preserve">a separate </w:t>
      </w:r>
      <w:r w:rsidR="00A80B80">
        <w:rPr>
          <w:rFonts w:ascii="Courier New" w:hAnsi="Courier New" w:cs="Courier New"/>
        </w:rPr>
        <w:t xml:space="preserve">division </w:t>
      </w:r>
      <w:r w:rsidRPr="003E458C">
        <w:rPr>
          <w:rFonts w:ascii="Courier New" w:hAnsi="Courier New" w:cs="Courier New"/>
        </w:rPr>
        <w:t>as</w:t>
      </w:r>
      <w:r w:rsidR="00A80B80">
        <w:rPr>
          <w:rFonts w:ascii="Courier New" w:hAnsi="Courier New" w:cs="Courier New"/>
        </w:rPr>
        <w:t xml:space="preserve"> </w:t>
      </w:r>
      <w:r w:rsidR="0074376B">
        <w:rPr>
          <w:rFonts w:ascii="Courier New" w:hAnsi="Courier New" w:cs="Courier New"/>
        </w:rPr>
        <w:t xml:space="preserve">necessary;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this</w:t>
      </w:r>
      <w:r w:rsidR="0074376B">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handled</w:t>
      </w:r>
      <w:r w:rsidR="0074376B">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three</w:t>
      </w:r>
      <w:r w:rsidR="0074376B">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four</w:t>
      </w:r>
      <w:r w:rsidR="00DF7932">
        <w:rPr>
          <w:rFonts w:ascii="Courier New" w:hAnsi="Courier New" w:cs="Courier New"/>
        </w:rPr>
        <w:t xml:space="preserve"> </w:t>
      </w:r>
      <w:r w:rsidR="0074376B">
        <w:rPr>
          <w:rFonts w:ascii="Courier New" w:hAnsi="Courier New" w:cs="Courier New"/>
        </w:rPr>
        <w:t xml:space="preserve">full time </w:t>
      </w:r>
      <w:r w:rsidRPr="003E458C">
        <w:rPr>
          <w:rFonts w:ascii="Courier New" w:hAnsi="Courier New" w:cs="Courier New"/>
        </w:rPr>
        <w:t>people</w:t>
      </w:r>
      <w:r w:rsidR="0074376B">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74376B">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warranted a</w:t>
      </w:r>
      <w:r w:rsidR="00DF7932">
        <w:rPr>
          <w:rFonts w:ascii="Courier New" w:hAnsi="Courier New" w:cs="Courier New"/>
        </w:rPr>
        <w:t xml:space="preserve"> </w:t>
      </w:r>
      <w:r w:rsidRPr="003E458C">
        <w:rPr>
          <w:rFonts w:ascii="Courier New" w:hAnsi="Courier New" w:cs="Courier New"/>
        </w:rPr>
        <w:t>separate division.</w:t>
      </w:r>
      <w:r w:rsidRPr="003E458C">
        <w:rPr>
          <w:rFonts w:ascii="Courier New" w:hAnsi="Courier New" w:cs="Courier New"/>
        </w:rPr>
        <w:cr/>
        <w:t xml:space="preserve"> </w:t>
      </w:r>
    </w:p>
    <w:p w:rsidR="0074376B" w:rsidRDefault="003E458C" w:rsidP="003E458C">
      <w:pPr>
        <w:pStyle w:val="PlainText"/>
        <w:rPr>
          <w:rFonts w:ascii="Courier New" w:hAnsi="Courier New" w:cs="Courier New"/>
        </w:rPr>
      </w:pPr>
      <w:r w:rsidRPr="003E458C">
        <w:rPr>
          <w:rFonts w:ascii="Courier New" w:hAnsi="Courier New" w:cs="Courier New"/>
        </w:rPr>
        <w:t>Commissioner</w:t>
      </w:r>
      <w:r w:rsidR="00DF7932">
        <w:rPr>
          <w:rFonts w:ascii="Courier New" w:hAnsi="Courier New" w:cs="Courier New"/>
        </w:rPr>
        <w:t xml:space="preserve"> </w:t>
      </w:r>
      <w:proofErr w:type="spellStart"/>
      <w:r w:rsidRPr="003E458C">
        <w:rPr>
          <w:rFonts w:ascii="Courier New" w:hAnsi="Courier New" w:cs="Courier New"/>
        </w:rPr>
        <w:t>Mallott</w:t>
      </w:r>
      <w:proofErr w:type="spellEnd"/>
      <w:r w:rsidR="0074376B">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testified that</w:t>
      </w:r>
      <w:r w:rsidR="0074376B">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letter</w:t>
      </w:r>
      <w:r w:rsidR="00DF7932">
        <w:rPr>
          <w:rFonts w:ascii="Courier New" w:hAnsi="Courier New" w:cs="Courier New"/>
        </w:rPr>
        <w:t xml:space="preserve"> </w:t>
      </w:r>
      <w:r w:rsidRPr="003E458C">
        <w:rPr>
          <w:rFonts w:ascii="Courier New" w:hAnsi="Courier New" w:cs="Courier New"/>
        </w:rPr>
        <w:t>he</w:t>
      </w:r>
      <w:r w:rsidR="0074376B">
        <w:rPr>
          <w:rFonts w:ascii="Courier New" w:hAnsi="Courier New" w:cs="Courier New"/>
        </w:rPr>
        <w:t xml:space="preserve"> had </w:t>
      </w:r>
      <w:r w:rsidRPr="003E458C">
        <w:rPr>
          <w:rFonts w:ascii="Courier New" w:hAnsi="Courier New" w:cs="Courier New"/>
        </w:rPr>
        <w:t>sent</w:t>
      </w:r>
      <w:r w:rsidR="0074376B">
        <w:rPr>
          <w:rFonts w:ascii="Courier New" w:hAnsi="Courier New" w:cs="Courier New"/>
        </w:rPr>
        <w:t xml:space="preserve"> </w:t>
      </w:r>
      <w:r w:rsidRPr="003E458C">
        <w:rPr>
          <w:rFonts w:ascii="Courier New" w:hAnsi="Courier New" w:cs="Courier New"/>
        </w:rPr>
        <w:t>to the</w:t>
      </w:r>
      <w:r w:rsidR="0074376B">
        <w:rPr>
          <w:rFonts w:ascii="Courier New" w:hAnsi="Courier New" w:cs="Courier New"/>
        </w:rPr>
        <w:t xml:space="preserve"> </w:t>
      </w:r>
      <w:r w:rsidRPr="003E458C">
        <w:rPr>
          <w:rFonts w:ascii="Courier New" w:hAnsi="Courier New" w:cs="Courier New"/>
        </w:rPr>
        <w:t>committee</w:t>
      </w:r>
      <w:r w:rsidR="0074376B">
        <w:rPr>
          <w:rFonts w:ascii="Courier New" w:hAnsi="Courier New" w:cs="Courier New"/>
        </w:rPr>
        <w:t xml:space="preserve"> </w:t>
      </w:r>
      <w:r w:rsidRPr="003E458C">
        <w:rPr>
          <w:rFonts w:ascii="Courier New" w:hAnsi="Courier New" w:cs="Courier New"/>
        </w:rPr>
        <w:t>was</w:t>
      </w:r>
      <w:r w:rsidR="0074376B">
        <w:rPr>
          <w:rFonts w:ascii="Courier New" w:hAnsi="Courier New" w:cs="Courier New"/>
        </w:rPr>
        <w:t xml:space="preserve"> </w:t>
      </w:r>
      <w:r w:rsidRPr="003E458C">
        <w:rPr>
          <w:rFonts w:ascii="Courier New" w:hAnsi="Courier New" w:cs="Courier New"/>
        </w:rPr>
        <w:t>a policy</w:t>
      </w:r>
      <w:r w:rsidR="0074376B">
        <w:rPr>
          <w:rFonts w:ascii="Courier New" w:hAnsi="Courier New" w:cs="Courier New"/>
        </w:rPr>
        <w:t xml:space="preserve"> </w:t>
      </w:r>
      <w:r w:rsidRPr="003E458C">
        <w:rPr>
          <w:rFonts w:ascii="Courier New" w:hAnsi="Courier New" w:cs="Courier New"/>
        </w:rPr>
        <w:t>statement from</w:t>
      </w:r>
      <w:r w:rsidR="0074376B">
        <w:rPr>
          <w:rFonts w:ascii="Courier New" w:hAnsi="Courier New" w:cs="Courier New"/>
        </w:rPr>
        <w:t xml:space="preserve"> the </w:t>
      </w:r>
      <w:r w:rsidRPr="003E458C">
        <w:rPr>
          <w:rFonts w:ascii="Courier New" w:hAnsi="Courier New" w:cs="Courier New"/>
        </w:rPr>
        <w:t>Department.</w:t>
      </w:r>
      <w:r w:rsidR="0074376B">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74376B">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 was</w:t>
      </w:r>
      <w:r w:rsidR="00DF7932">
        <w:rPr>
          <w:rFonts w:ascii="Courier New" w:hAnsi="Courier New" w:cs="Courier New"/>
        </w:rPr>
        <w:t xml:space="preserve"> </w:t>
      </w:r>
      <w:r w:rsidR="0074376B">
        <w:rPr>
          <w:rFonts w:ascii="Courier New" w:hAnsi="Courier New" w:cs="Courier New"/>
        </w:rPr>
        <w:t xml:space="preserve">trying-now to </w:t>
      </w:r>
      <w:r w:rsidRPr="003E458C">
        <w:rPr>
          <w:rFonts w:ascii="Courier New" w:hAnsi="Courier New" w:cs="Courier New"/>
        </w:rPr>
        <w:t>respond</w:t>
      </w:r>
      <w:r w:rsidR="0074376B">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74376B">
        <w:rPr>
          <w:rFonts w:ascii="Courier New" w:hAnsi="Courier New" w:cs="Courier New"/>
        </w:rPr>
        <w:t>municipal</w:t>
      </w:r>
      <w:r w:rsidRPr="003E458C">
        <w:rPr>
          <w:rFonts w:ascii="Courier New" w:hAnsi="Courier New" w:cs="Courier New"/>
        </w:rPr>
        <w:t>ities</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specific</w:t>
      </w:r>
      <w:r w:rsidR="00DF7932">
        <w:rPr>
          <w:rFonts w:ascii="Courier New" w:hAnsi="Courier New" w:cs="Courier New"/>
        </w:rPr>
        <w:t xml:space="preserve"> </w:t>
      </w:r>
      <w:r w:rsidRPr="003E458C">
        <w:rPr>
          <w:rFonts w:ascii="Courier New" w:hAnsi="Courier New" w:cs="Courier New"/>
        </w:rPr>
        <w:t>problems</w:t>
      </w:r>
      <w:r w:rsidR="0074376B">
        <w:rPr>
          <w:rFonts w:ascii="Courier New" w:hAnsi="Courier New" w:cs="Courier New"/>
        </w:rPr>
        <w:t xml:space="preserve"> </w:t>
      </w:r>
      <w:r w:rsidRPr="003E458C">
        <w:rPr>
          <w:rFonts w:ascii="Courier New" w:hAnsi="Courier New" w:cs="Courier New"/>
        </w:rPr>
        <w:t>rather</w:t>
      </w:r>
      <w:r w:rsidR="0074376B">
        <w:rPr>
          <w:rFonts w:ascii="Courier New" w:hAnsi="Courier New" w:cs="Courier New"/>
        </w:rPr>
        <w:t xml:space="preserve"> than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general</w:t>
      </w:r>
      <w:r w:rsidR="0074376B">
        <w:rPr>
          <w:rFonts w:ascii="Courier New" w:hAnsi="Courier New" w:cs="Courier New"/>
        </w:rPr>
        <w:t xml:space="preserve"> overall </w:t>
      </w:r>
      <w:r w:rsidRPr="003E458C">
        <w:rPr>
          <w:rFonts w:ascii="Courier New" w:hAnsi="Courier New" w:cs="Courier New"/>
        </w:rPr>
        <w:t>view</w:t>
      </w:r>
      <w:r w:rsidR="0074376B">
        <w:rPr>
          <w:rFonts w:ascii="Courier New" w:hAnsi="Courier New" w:cs="Courier New"/>
        </w:rPr>
        <w:t xml:space="preserve"> </w:t>
      </w:r>
      <w:r w:rsidRPr="003E458C">
        <w:rPr>
          <w:rFonts w:ascii="Courier New" w:hAnsi="Courier New" w:cs="Courier New"/>
        </w:rPr>
        <w:t>of problems and</w:t>
      </w:r>
      <w:r w:rsidR="00DF7932">
        <w:rPr>
          <w:rFonts w:ascii="Courier New" w:hAnsi="Courier New" w:cs="Courier New"/>
        </w:rPr>
        <w:t xml:space="preserve"> </w:t>
      </w:r>
      <w:r w:rsidRPr="003E458C">
        <w:rPr>
          <w:rFonts w:ascii="Courier New" w:hAnsi="Courier New" w:cs="Courier New"/>
        </w:rPr>
        <w:t>they</w:t>
      </w:r>
      <w:r w:rsidR="0074376B">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74376B">
        <w:rPr>
          <w:rFonts w:ascii="Courier New" w:hAnsi="Courier New" w:cs="Courier New"/>
        </w:rPr>
        <w:t>having</w:t>
      </w:r>
      <w:r w:rsidRPr="003E458C">
        <w:rPr>
          <w:rFonts w:ascii="Courier New" w:hAnsi="Courier New" w:cs="Courier New"/>
        </w:rPr>
        <w:t xml:space="preserve"> financial difficulties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staffing</w:t>
      </w:r>
      <w:r w:rsidR="00DF7932">
        <w:rPr>
          <w:rFonts w:ascii="Courier New" w:hAnsi="Courier New" w:cs="Courier New"/>
        </w:rPr>
        <w:t xml:space="preserve"> </w:t>
      </w:r>
      <w:r w:rsidRPr="003E458C">
        <w:rPr>
          <w:rFonts w:ascii="Courier New" w:hAnsi="Courier New" w:cs="Courier New"/>
        </w:rPr>
        <w:t>problems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74376B">
        <w:rPr>
          <w:rFonts w:ascii="Courier New" w:hAnsi="Courier New" w:cs="Courier New"/>
        </w:rPr>
        <w:t>trying</w:t>
      </w:r>
      <w:r w:rsidRPr="003E458C">
        <w:rPr>
          <w:rFonts w:ascii="Courier New" w:hAnsi="Courier New" w:cs="Courier New"/>
        </w:rPr>
        <w:t xml:space="preserve"> to</w:t>
      </w:r>
      <w:r w:rsidRPr="003E458C">
        <w:rPr>
          <w:rFonts w:ascii="Courier New" w:hAnsi="Courier New" w:cs="Courier New"/>
        </w:rPr>
        <w:cr/>
      </w:r>
    </w:p>
    <w:p w:rsidR="0074376B" w:rsidRDefault="003E458C" w:rsidP="003E458C">
      <w:pPr>
        <w:pStyle w:val="PlainText"/>
        <w:rPr>
          <w:rFonts w:ascii="Courier New" w:hAnsi="Courier New" w:cs="Courier New"/>
        </w:rPr>
      </w:pPr>
      <w:r w:rsidRPr="003E458C">
        <w:rPr>
          <w:rFonts w:ascii="Courier New" w:hAnsi="Courier New" w:cs="Courier New"/>
        </w:rPr>
        <w:t>-2-</w:t>
      </w:r>
    </w:p>
    <w:p w:rsidR="0074376B" w:rsidRDefault="0074376B"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lastRenderedPageBreak/>
        <w:cr/>
        <w:t>----------------------- Page 277-----------------------</w:t>
      </w:r>
    </w:p>
    <w:p w:rsidR="00B35331" w:rsidRDefault="00DF7932" w:rsidP="003E458C">
      <w:pPr>
        <w:pStyle w:val="PlainText"/>
        <w:rPr>
          <w:rFonts w:ascii="Courier New" w:hAnsi="Courier New" w:cs="Courier New"/>
        </w:rPr>
      </w:pPr>
      <w:r>
        <w:rPr>
          <w:rFonts w:ascii="Courier New" w:hAnsi="Courier New" w:cs="Courier New"/>
        </w:rPr>
        <w:t xml:space="preserve"> </w:t>
      </w:r>
    </w:p>
    <w:p w:rsidR="00B35331" w:rsidRDefault="00B35331" w:rsidP="003E458C">
      <w:pPr>
        <w:pStyle w:val="PlainText"/>
        <w:rPr>
          <w:rFonts w:ascii="Courier New" w:hAnsi="Courier New" w:cs="Courier New"/>
        </w:rPr>
      </w:pPr>
    </w:p>
    <w:p w:rsidR="00B35331" w:rsidRDefault="00B35331" w:rsidP="003E458C">
      <w:pPr>
        <w:pStyle w:val="PlainText"/>
        <w:rPr>
          <w:rFonts w:ascii="Courier New" w:hAnsi="Courier New" w:cs="Courier New"/>
        </w:rPr>
      </w:pPr>
      <w:r w:rsidRPr="003E458C">
        <w:rPr>
          <w:rFonts w:ascii="Courier New" w:hAnsi="Courier New" w:cs="Courier New"/>
        </w:rPr>
        <w:t>R</w:t>
      </w:r>
      <w:r w:rsidR="003E458C" w:rsidRPr="003E458C">
        <w:rPr>
          <w:rFonts w:ascii="Courier New" w:hAnsi="Courier New" w:cs="Courier New"/>
        </w:rPr>
        <w:t>espond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 problems, since</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moving</w:t>
      </w:r>
      <w:r>
        <w:rPr>
          <w:rFonts w:ascii="Courier New" w:hAnsi="Courier New" w:cs="Courier New"/>
        </w:rPr>
        <w:t xml:space="preserve"> </w:t>
      </w:r>
      <w:r w:rsidR="003E458C" w:rsidRPr="003E458C">
        <w:rPr>
          <w:rFonts w:ascii="Courier New" w:hAnsi="Courier New" w:cs="Courier New"/>
        </w:rPr>
        <w:t>beyond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informational</w:t>
      </w:r>
      <w:r w:rsidR="00DF7932">
        <w:rPr>
          <w:rFonts w:ascii="Courier New" w:hAnsi="Courier New" w:cs="Courier New"/>
        </w:rPr>
        <w:t xml:space="preserve"> </w:t>
      </w:r>
      <w:r w:rsidR="003E458C" w:rsidRPr="003E458C">
        <w:rPr>
          <w:rFonts w:ascii="Courier New" w:hAnsi="Courier New" w:cs="Courier New"/>
        </w:rPr>
        <w:t>stage.</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referred</w:t>
      </w:r>
      <w:r>
        <w:rPr>
          <w:rFonts w:ascii="Courier New" w:hAnsi="Courier New" w:cs="Courier New"/>
        </w:rPr>
        <w:t xml:space="preserve"> </w:t>
      </w:r>
      <w:r w:rsidR="003E458C" w:rsidRPr="003E458C">
        <w:rPr>
          <w:rFonts w:ascii="Courier New" w:hAnsi="Courier New" w:cs="Courier New"/>
        </w:rPr>
        <w:t>to two</w:t>
      </w:r>
      <w:r w:rsidR="00DF7932">
        <w:rPr>
          <w:rFonts w:ascii="Courier New" w:hAnsi="Courier New" w:cs="Courier New"/>
        </w:rPr>
        <w:t xml:space="preserve"> </w:t>
      </w:r>
      <w:r>
        <w:rPr>
          <w:rFonts w:ascii="Courier New" w:hAnsi="Courier New" w:cs="Courier New"/>
        </w:rPr>
        <w:t xml:space="preserve">recommendations </w:t>
      </w:r>
      <w:r w:rsidR="003E458C" w:rsidRPr="003E458C">
        <w:rPr>
          <w:rFonts w:ascii="Courier New" w:hAnsi="Courier New" w:cs="Courier New"/>
        </w:rPr>
        <w:t>contained in his</w:t>
      </w:r>
      <w:r w:rsidR="00DF7932">
        <w:rPr>
          <w:rFonts w:ascii="Courier New" w:hAnsi="Courier New" w:cs="Courier New"/>
        </w:rPr>
        <w:t xml:space="preserve"> </w:t>
      </w:r>
      <w:r w:rsidR="003E458C" w:rsidRPr="003E458C">
        <w:rPr>
          <w:rFonts w:ascii="Courier New" w:hAnsi="Courier New" w:cs="Courier New"/>
        </w:rPr>
        <w:t>letter: (1)</w:t>
      </w:r>
      <w:r w:rsidR="00DF7932">
        <w:rPr>
          <w:rFonts w:ascii="Courier New" w:hAnsi="Courier New" w:cs="Courier New"/>
        </w:rPr>
        <w:t xml:space="preserve"> </w:t>
      </w:r>
      <w:r>
        <w:rPr>
          <w:rFonts w:ascii="Courier New" w:hAnsi="Courier New" w:cs="Courier New"/>
        </w:rPr>
        <w:t>the</w:t>
      </w:r>
      <w:r w:rsidR="003E458C" w:rsidRPr="003E458C">
        <w:rPr>
          <w:rFonts w:ascii="Courier New" w:hAnsi="Courier New" w:cs="Courier New"/>
        </w:rPr>
        <w:t xml:space="preserve"> third</w:t>
      </w:r>
      <w:r>
        <w:rPr>
          <w:rFonts w:ascii="Courier New" w:hAnsi="Courier New" w:cs="Courier New"/>
        </w:rPr>
        <w:t xml:space="preserve"> </w:t>
      </w:r>
      <w:r w:rsidR="003E458C" w:rsidRPr="003E458C">
        <w:rPr>
          <w:rFonts w:ascii="Courier New" w:hAnsi="Courier New" w:cs="Courier New"/>
        </w:rPr>
        <w:t>class</w:t>
      </w:r>
      <w:r w:rsidR="00DF7932">
        <w:rPr>
          <w:rFonts w:ascii="Courier New" w:hAnsi="Courier New" w:cs="Courier New"/>
        </w:rPr>
        <w:t xml:space="preserve"> </w:t>
      </w:r>
      <w:r>
        <w:rPr>
          <w:rFonts w:ascii="Courier New" w:hAnsi="Courier New" w:cs="Courier New"/>
        </w:rPr>
        <w:t xml:space="preserve">boroughs can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referendum</w:t>
      </w:r>
      <w:r>
        <w:rPr>
          <w:rFonts w:ascii="Courier New" w:hAnsi="Courier New" w:cs="Courier New"/>
        </w:rPr>
        <w:t xml:space="preserve"> </w:t>
      </w:r>
      <w:r w:rsidR="003E458C" w:rsidRPr="003E458C">
        <w:rPr>
          <w:rFonts w:ascii="Courier New" w:hAnsi="Courier New" w:cs="Courier New"/>
        </w:rPr>
        <w:t>adopt</w:t>
      </w:r>
      <w:r>
        <w:rPr>
          <w:rFonts w:ascii="Courier New" w:hAnsi="Courier New" w:cs="Courier New"/>
        </w:rPr>
        <w:t xml:space="preserve"> </w:t>
      </w:r>
      <w:r w:rsidR="003E458C" w:rsidRPr="003E458C">
        <w:rPr>
          <w:rFonts w:ascii="Courier New" w:hAnsi="Courier New" w:cs="Courier New"/>
        </w:rPr>
        <w:t>other</w:t>
      </w:r>
      <w:r w:rsidR="00DF7932">
        <w:rPr>
          <w:rFonts w:ascii="Courier New" w:hAnsi="Courier New" w:cs="Courier New"/>
        </w:rPr>
        <w:t xml:space="preserve"> </w:t>
      </w:r>
      <w:r w:rsidR="003E458C" w:rsidRPr="003E458C">
        <w:rPr>
          <w:rFonts w:ascii="Courier New" w:hAnsi="Courier New" w:cs="Courier New"/>
        </w:rPr>
        <w:t>services</w:t>
      </w:r>
      <w:r>
        <w:rPr>
          <w:rFonts w:ascii="Courier New" w:hAnsi="Courier New" w:cs="Courier New"/>
        </w:rPr>
        <w:t xml:space="preserve"> </w:t>
      </w:r>
      <w:r w:rsidR="003E458C" w:rsidRPr="003E458C">
        <w:rPr>
          <w:rFonts w:ascii="Courier New" w:hAnsi="Courier New" w:cs="Courier New"/>
        </w:rPr>
        <w:t>than</w:t>
      </w:r>
      <w:r w:rsidR="00DF7932">
        <w:rPr>
          <w:rFonts w:ascii="Courier New" w:hAnsi="Courier New" w:cs="Courier New"/>
        </w:rPr>
        <w:t xml:space="preserve"> </w:t>
      </w:r>
      <w:proofErr w:type="gramStart"/>
      <w:r>
        <w:rPr>
          <w:rFonts w:ascii="Courier New" w:hAnsi="Courier New" w:cs="Courier New"/>
        </w:rPr>
        <w:t>educational;</w:t>
      </w:r>
      <w:proofErr w:type="gramEnd"/>
      <w:r>
        <w:rPr>
          <w:rFonts w:ascii="Courier New" w:hAnsi="Courier New" w:cs="Courier New"/>
        </w:rPr>
        <w:t xml:space="preserve">(2) </w:t>
      </w:r>
      <w:r w:rsidR="003E458C" w:rsidRPr="003E458C">
        <w:rPr>
          <w:rFonts w:ascii="Courier New" w:hAnsi="Courier New" w:cs="Courier New"/>
        </w:rPr>
        <w:t>third</w:t>
      </w:r>
      <w:r>
        <w:rPr>
          <w:rFonts w:ascii="Courier New" w:hAnsi="Courier New" w:cs="Courier New"/>
        </w:rPr>
        <w:t xml:space="preserve"> </w:t>
      </w:r>
      <w:r w:rsidR="003E458C" w:rsidRPr="003E458C">
        <w:rPr>
          <w:rFonts w:ascii="Courier New" w:hAnsi="Courier New" w:cs="Courier New"/>
        </w:rPr>
        <w:t>class</w:t>
      </w:r>
      <w:r w:rsidR="00DF7932">
        <w:rPr>
          <w:rFonts w:ascii="Courier New" w:hAnsi="Courier New" w:cs="Courier New"/>
        </w:rPr>
        <w:t xml:space="preserve"> </w:t>
      </w:r>
      <w:r w:rsidR="003E458C" w:rsidRPr="003E458C">
        <w:rPr>
          <w:rFonts w:ascii="Courier New" w:hAnsi="Courier New" w:cs="Courier New"/>
        </w:rPr>
        <w:t>borough</w:t>
      </w:r>
      <w:r>
        <w:rPr>
          <w:rFonts w:ascii="Courier New" w:hAnsi="Courier New" w:cs="Courier New"/>
        </w:rPr>
        <w:t xml:space="preserve"> </w:t>
      </w:r>
      <w:r w:rsidR="003E458C" w:rsidRPr="003E458C">
        <w:rPr>
          <w:rFonts w:ascii="Courier New" w:hAnsi="Courier New" w:cs="Courier New"/>
        </w:rPr>
        <w:t>school</w:t>
      </w:r>
      <w:r w:rsidR="00DF7932">
        <w:rPr>
          <w:rFonts w:ascii="Courier New" w:hAnsi="Courier New" w:cs="Courier New"/>
        </w:rPr>
        <w:t xml:space="preserve"> </w:t>
      </w:r>
      <w:r w:rsidR="003E458C" w:rsidRPr="003E458C">
        <w:rPr>
          <w:rFonts w:ascii="Courier New" w:hAnsi="Courier New" w:cs="Courier New"/>
        </w:rPr>
        <w:t>districts</w:t>
      </w:r>
      <w:r>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contract</w:t>
      </w:r>
      <w:r>
        <w:rPr>
          <w:rFonts w:ascii="Courier New" w:hAnsi="Courier New" w:cs="Courier New"/>
        </w:rPr>
        <w:t xml:space="preserve"> with </w:t>
      </w:r>
      <w:r w:rsidR="003E458C" w:rsidRPr="003E458C">
        <w:rPr>
          <w:rFonts w:ascii="Courier New" w:hAnsi="Courier New" w:cs="Courier New"/>
        </w:rPr>
        <w:t>communities within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boroughs</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educational services.</w:t>
      </w:r>
      <w:r w:rsidR="003E458C" w:rsidRPr="003E458C">
        <w:rPr>
          <w:rFonts w:ascii="Courier New" w:hAnsi="Courier New" w:cs="Courier New"/>
        </w:rPr>
        <w:cr/>
      </w:r>
      <w:r w:rsidR="00DF7932">
        <w:rPr>
          <w:rFonts w:ascii="Courier New" w:hAnsi="Courier New" w:cs="Courier New"/>
        </w:rPr>
        <w:t xml:space="preserve"> </w:t>
      </w:r>
    </w:p>
    <w:p w:rsidR="00B35331" w:rsidRDefault="003E458C" w:rsidP="003E458C">
      <w:pPr>
        <w:pStyle w:val="PlainText"/>
        <w:rPr>
          <w:rFonts w:ascii="Courier New" w:hAnsi="Courier New" w:cs="Courier New"/>
        </w:rPr>
      </w:pPr>
      <w:r w:rsidRPr="003E458C">
        <w:rPr>
          <w:rFonts w:ascii="Courier New" w:hAnsi="Courier New" w:cs="Courier New"/>
        </w:rPr>
        <w:t>Senator</w:t>
      </w:r>
      <w:r w:rsidR="00B35331">
        <w:rPr>
          <w:rFonts w:ascii="Courier New" w:hAnsi="Courier New" w:cs="Courier New"/>
        </w:rPr>
        <w:t xml:space="preserve"> </w:t>
      </w:r>
      <w:r w:rsidRPr="003E458C">
        <w:rPr>
          <w:rFonts w:ascii="Courier New" w:hAnsi="Courier New" w:cs="Courier New"/>
        </w:rPr>
        <w:t>Thomas</w:t>
      </w:r>
      <w:r w:rsidR="00B35331">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it wouldn't</w:t>
      </w:r>
      <w:r w:rsidR="00B35331">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possible</w:t>
      </w:r>
      <w:r w:rsidR="00B35331">
        <w:rPr>
          <w:rFonts w:ascii="Courier New" w:hAnsi="Courier New" w:cs="Courier New"/>
        </w:rPr>
        <w:t xml:space="preserve"> </w:t>
      </w:r>
      <w:r w:rsidRPr="003E458C">
        <w:rPr>
          <w:rFonts w:ascii="Courier New" w:hAnsi="Courier New" w:cs="Courier New"/>
        </w:rPr>
        <w:t>to have</w:t>
      </w:r>
      <w:r w:rsidR="00B35331">
        <w:rPr>
          <w:rFonts w:ascii="Courier New" w:hAnsi="Courier New" w:cs="Courier New"/>
        </w:rPr>
        <w:t xml:space="preserve"> a </w:t>
      </w:r>
      <w:r w:rsidRPr="003E458C">
        <w:rPr>
          <w:rFonts w:ascii="Courier New" w:hAnsi="Courier New" w:cs="Courier New"/>
        </w:rPr>
        <w:t>community that</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ideal</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formation</w:t>
      </w:r>
      <w:r w:rsidR="00B35331">
        <w:rPr>
          <w:rFonts w:ascii="Courier New" w:hAnsi="Courier New" w:cs="Courier New"/>
        </w:rPr>
        <w:t xml:space="preserve"> of borough for </w:t>
      </w:r>
      <w:r w:rsidRPr="003E458C">
        <w:rPr>
          <w:rFonts w:ascii="Courier New" w:hAnsi="Courier New" w:cs="Courier New"/>
        </w:rPr>
        <w:t>education</w:t>
      </w:r>
      <w:r w:rsidR="00B35331">
        <w:rPr>
          <w:rFonts w:ascii="Courier New" w:hAnsi="Courier New" w:cs="Courier New"/>
        </w:rPr>
        <w:t xml:space="preserve"> </w:t>
      </w:r>
      <w:r w:rsidRPr="003E458C">
        <w:rPr>
          <w:rFonts w:ascii="Courier New" w:hAnsi="Courier New" w:cs="Courier New"/>
        </w:rPr>
        <w:t>purposes, but</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for other</w:t>
      </w:r>
      <w:r w:rsidR="00B35331">
        <w:rPr>
          <w:rFonts w:ascii="Courier New" w:hAnsi="Courier New" w:cs="Courier New"/>
        </w:rPr>
        <w:t xml:space="preserve"> </w:t>
      </w:r>
      <w:r w:rsidRPr="003E458C">
        <w:rPr>
          <w:rFonts w:ascii="Courier New" w:hAnsi="Courier New" w:cs="Courier New"/>
        </w:rPr>
        <w:t>services. Mr.</w:t>
      </w:r>
      <w:r w:rsidR="00DF7932">
        <w:rPr>
          <w:rFonts w:ascii="Courier New" w:hAnsi="Courier New" w:cs="Courier New"/>
        </w:rPr>
        <w:t xml:space="preserve"> </w:t>
      </w:r>
      <w:proofErr w:type="spellStart"/>
      <w:r w:rsidR="00B35331">
        <w:rPr>
          <w:rFonts w:ascii="Courier New" w:hAnsi="Courier New" w:cs="Courier New"/>
        </w:rPr>
        <w:t>Mallot</w:t>
      </w:r>
      <w:proofErr w:type="spellEnd"/>
      <w:r w:rsidR="00B35331">
        <w:rPr>
          <w:rFonts w:ascii="Courier New" w:hAnsi="Courier New" w:cs="Courier New"/>
        </w:rPr>
        <w:t xml:space="preserve"> </w:t>
      </w:r>
      <w:r w:rsidRPr="003E458C">
        <w:rPr>
          <w:rFonts w:ascii="Courier New" w:hAnsi="Courier New" w:cs="Courier New"/>
        </w:rPr>
        <w:t>said</w:t>
      </w:r>
      <w:r w:rsidR="00B35331">
        <w:rPr>
          <w:rFonts w:ascii="Courier New" w:hAnsi="Courier New" w:cs="Courier New"/>
        </w:rPr>
        <w:t xml:space="preserve"> </w:t>
      </w:r>
      <w:r w:rsidRPr="003E458C">
        <w:rPr>
          <w:rFonts w:ascii="Courier New" w:hAnsi="Courier New" w:cs="Courier New"/>
        </w:rPr>
        <w:t>in order</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would</w:t>
      </w:r>
      <w:r w:rsidR="00B35331">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to be</w:t>
      </w:r>
      <w:r w:rsidR="00DF7932">
        <w:rPr>
          <w:rFonts w:ascii="Courier New" w:hAnsi="Courier New" w:cs="Courier New"/>
        </w:rPr>
        <w:t xml:space="preserve"> </w:t>
      </w:r>
      <w:r w:rsidR="00B35331">
        <w:rPr>
          <w:rFonts w:ascii="Courier New" w:hAnsi="Courier New" w:cs="Courier New"/>
        </w:rPr>
        <w:t xml:space="preserve">major </w:t>
      </w:r>
      <w:r w:rsidRPr="003E458C">
        <w:rPr>
          <w:rFonts w:ascii="Courier New" w:hAnsi="Courier New" w:cs="Courier New"/>
        </w:rPr>
        <w:t>surgery</w:t>
      </w:r>
      <w:r w:rsidR="00B35331">
        <w:rPr>
          <w:rFonts w:ascii="Courier New" w:hAnsi="Courier New" w:cs="Courier New"/>
        </w:rPr>
        <w:t xml:space="preserve"> </w:t>
      </w:r>
      <w:r w:rsidRPr="003E458C">
        <w:rPr>
          <w:rFonts w:ascii="Courier New" w:hAnsi="Courier New" w:cs="Courier New"/>
        </w:rPr>
        <w:t>done</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B35331">
        <w:rPr>
          <w:rFonts w:ascii="Courier New" w:hAnsi="Courier New" w:cs="Courier New"/>
        </w:rPr>
        <w:t xml:space="preserve">municipal </w:t>
      </w:r>
      <w:r w:rsidRPr="003E458C">
        <w:rPr>
          <w:rFonts w:ascii="Courier New" w:hAnsi="Courier New" w:cs="Courier New"/>
        </w:rPr>
        <w:t>code</w:t>
      </w:r>
      <w:r w:rsidR="00DF7932">
        <w:rPr>
          <w:rFonts w:ascii="Courier New" w:hAnsi="Courier New" w:cs="Courier New"/>
        </w:rPr>
        <w:t xml:space="preserve"> </w:t>
      </w:r>
      <w:r w:rsidRPr="003E458C">
        <w:rPr>
          <w:rFonts w:ascii="Courier New" w:hAnsi="Courier New" w:cs="Courier New"/>
        </w:rPr>
        <w:t>because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code</w:t>
      </w:r>
      <w:r w:rsidR="00B35331">
        <w:rPr>
          <w:rFonts w:ascii="Courier New" w:hAnsi="Courier New" w:cs="Courier New"/>
        </w:rPr>
        <w:t xml:space="preserve"> </w:t>
      </w:r>
      <w:r w:rsidRPr="003E458C">
        <w:rPr>
          <w:rFonts w:ascii="Courier New" w:hAnsi="Courier New" w:cs="Courier New"/>
        </w:rPr>
        <w:t>goes</w:t>
      </w:r>
      <w:r w:rsidR="00B35331">
        <w:rPr>
          <w:rFonts w:ascii="Courier New" w:hAnsi="Courier New" w:cs="Courier New"/>
        </w:rPr>
        <w:t xml:space="preserve"> beyond w</w:t>
      </w:r>
      <w:r w:rsidRPr="003E458C">
        <w:rPr>
          <w:rFonts w:ascii="Courier New" w:hAnsi="Courier New" w:cs="Courier New"/>
        </w:rPr>
        <w:t>hat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needed</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educational</w:t>
      </w:r>
      <w:r w:rsidR="00DF7932">
        <w:rPr>
          <w:rFonts w:ascii="Courier New" w:hAnsi="Courier New" w:cs="Courier New"/>
        </w:rPr>
        <w:t xml:space="preserve"> </w:t>
      </w:r>
      <w:r w:rsidRPr="003E458C">
        <w:rPr>
          <w:rFonts w:ascii="Courier New" w:hAnsi="Courier New" w:cs="Courier New"/>
        </w:rPr>
        <w:t>purposes,</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00B35331">
        <w:rPr>
          <w:rFonts w:ascii="Courier New" w:hAnsi="Courier New" w:cs="Courier New"/>
        </w:rPr>
        <w:t xml:space="preserve">he did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large</w:t>
      </w:r>
      <w:r w:rsidR="00DF7932">
        <w:rPr>
          <w:rFonts w:ascii="Courier New" w:hAnsi="Courier New" w:cs="Courier New"/>
        </w:rPr>
        <w:t xml:space="preserve"> </w:t>
      </w:r>
      <w:r w:rsidRPr="003E458C">
        <w:rPr>
          <w:rFonts w:ascii="Courier New" w:hAnsi="Courier New" w:cs="Courier New"/>
        </w:rPr>
        <w:t>difficulty.</w:t>
      </w:r>
      <w:r w:rsidR="00B35331">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proofErr w:type="spellStart"/>
      <w:r w:rsidRPr="003E458C">
        <w:rPr>
          <w:rFonts w:ascii="Courier New" w:hAnsi="Courier New" w:cs="Courier New"/>
        </w:rPr>
        <w:t>Mallott</w:t>
      </w:r>
      <w:proofErr w:type="spellEnd"/>
      <w:r w:rsidR="00B35331">
        <w:rPr>
          <w:rFonts w:ascii="Courier New" w:hAnsi="Courier New" w:cs="Courier New"/>
        </w:rPr>
        <w:t xml:space="preserve"> explained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under</w:t>
      </w:r>
      <w:r w:rsidR="00B35331">
        <w:rPr>
          <w:rFonts w:ascii="Courier New" w:hAnsi="Courier New" w:cs="Courier New"/>
        </w:rPr>
        <w:t xml:space="preserve"> </w:t>
      </w:r>
      <w:r w:rsidRPr="003E458C">
        <w:rPr>
          <w:rFonts w:ascii="Courier New" w:hAnsi="Courier New" w:cs="Courier New"/>
        </w:rPr>
        <w:t>the present</w:t>
      </w:r>
      <w:r w:rsidR="00B35331">
        <w:rPr>
          <w:rFonts w:ascii="Courier New" w:hAnsi="Courier New" w:cs="Courier New"/>
        </w:rPr>
        <w:t xml:space="preserve"> </w:t>
      </w:r>
      <w:r w:rsidRPr="003E458C">
        <w:rPr>
          <w:rFonts w:ascii="Courier New" w:hAnsi="Courier New" w:cs="Courier New"/>
        </w:rPr>
        <w:t>regulations, a petition is</w:t>
      </w:r>
      <w:r w:rsidR="00DF7932">
        <w:rPr>
          <w:rFonts w:ascii="Courier New" w:hAnsi="Courier New" w:cs="Courier New"/>
        </w:rPr>
        <w:t xml:space="preserve"> </w:t>
      </w:r>
      <w:r w:rsidR="00B35331">
        <w:rPr>
          <w:rFonts w:ascii="Courier New" w:hAnsi="Courier New" w:cs="Courier New"/>
        </w:rPr>
        <w:t xml:space="preserve">brought </w:t>
      </w:r>
      <w:r w:rsidRPr="003E458C">
        <w:rPr>
          <w:rFonts w:ascii="Courier New" w:hAnsi="Courier New" w:cs="Courier New"/>
        </w:rPr>
        <w:t>up</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local</w:t>
      </w:r>
      <w:r w:rsidR="00B35331">
        <w:rPr>
          <w:rFonts w:ascii="Courier New" w:hAnsi="Courier New" w:cs="Courier New"/>
        </w:rPr>
        <w:t xml:space="preserve"> </w:t>
      </w:r>
      <w:r w:rsidRPr="003E458C">
        <w:rPr>
          <w:rFonts w:ascii="Courier New" w:hAnsi="Courier New" w:cs="Courier New"/>
        </w:rPr>
        <w:t>level and</w:t>
      </w:r>
      <w:r w:rsidR="00DF7932">
        <w:rPr>
          <w:rFonts w:ascii="Courier New" w:hAnsi="Courier New" w:cs="Courier New"/>
        </w:rPr>
        <w:t xml:space="preserve"> </w:t>
      </w:r>
      <w:r w:rsidRPr="003E458C">
        <w:rPr>
          <w:rFonts w:ascii="Courier New" w:hAnsi="Courier New" w:cs="Courier New"/>
        </w:rPr>
        <w:t>presented</w:t>
      </w:r>
      <w:r w:rsidR="00B35331">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00B35331">
        <w:rPr>
          <w:rFonts w:ascii="Courier New" w:hAnsi="Courier New" w:cs="Courier New"/>
        </w:rPr>
        <w:t xml:space="preserve">boundary </w:t>
      </w:r>
      <w:proofErr w:type="gramStart"/>
      <w:r w:rsidR="00B35331">
        <w:rPr>
          <w:rFonts w:ascii="Courier New" w:hAnsi="Courier New" w:cs="Courier New"/>
        </w:rPr>
        <w:t>c</w:t>
      </w:r>
      <w:r w:rsidRPr="003E458C">
        <w:rPr>
          <w:rFonts w:ascii="Courier New" w:hAnsi="Courier New" w:cs="Courier New"/>
        </w:rPr>
        <w:t>ommission,</w:t>
      </w:r>
      <w:r w:rsidR="00B35331">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have</w:t>
      </w:r>
      <w:proofErr w:type="gramEnd"/>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statutory</w:t>
      </w:r>
      <w:r w:rsidR="00B35331">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B35331">
        <w:rPr>
          <w:rFonts w:ascii="Courier New" w:hAnsi="Courier New" w:cs="Courier New"/>
        </w:rPr>
        <w:t xml:space="preserve">constitutional </w:t>
      </w:r>
      <w:r w:rsidRPr="003E458C">
        <w:rPr>
          <w:rFonts w:ascii="Courier New" w:hAnsi="Courier New" w:cs="Courier New"/>
        </w:rPr>
        <w:t>responsibility</w:t>
      </w:r>
      <w:r w:rsidR="00DF7932">
        <w:rPr>
          <w:rFonts w:ascii="Courier New" w:hAnsi="Courier New" w:cs="Courier New"/>
        </w:rPr>
        <w:t xml:space="preserve"> </w:t>
      </w:r>
      <w:r w:rsidRPr="003E458C">
        <w:rPr>
          <w:rFonts w:ascii="Courier New" w:hAnsi="Courier New" w:cs="Courier New"/>
        </w:rPr>
        <w:t>to make</w:t>
      </w:r>
      <w:r w:rsidR="00DF7932">
        <w:rPr>
          <w:rFonts w:ascii="Courier New" w:hAnsi="Courier New" w:cs="Courier New"/>
        </w:rPr>
        <w:t xml:space="preserve"> </w:t>
      </w:r>
      <w:r w:rsidRPr="003E458C">
        <w:rPr>
          <w:rFonts w:ascii="Courier New" w:hAnsi="Courier New" w:cs="Courier New"/>
        </w:rPr>
        <w:t>judgments</w:t>
      </w:r>
      <w:r w:rsidR="00B35331">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petition.</w:t>
      </w:r>
      <w:r w:rsidR="00DF7932">
        <w:rPr>
          <w:rFonts w:ascii="Courier New" w:hAnsi="Courier New" w:cs="Courier New"/>
        </w:rPr>
        <w:t xml:space="preserve"> </w:t>
      </w:r>
      <w:r w:rsidR="00B35331">
        <w:rPr>
          <w:rFonts w:ascii="Courier New" w:hAnsi="Courier New" w:cs="Courier New"/>
        </w:rPr>
        <w:t xml:space="preserve">The </w:t>
      </w:r>
      <w:r w:rsidRPr="003E458C">
        <w:rPr>
          <w:rFonts w:ascii="Courier New" w:hAnsi="Courier New" w:cs="Courier New"/>
        </w:rPr>
        <w:t>boundary</w:t>
      </w:r>
      <w:r w:rsidR="00B35331">
        <w:rPr>
          <w:rFonts w:ascii="Courier New" w:hAnsi="Courier New" w:cs="Courier New"/>
        </w:rPr>
        <w:t xml:space="preserve"> commissi</w:t>
      </w:r>
      <w:r w:rsidRPr="003E458C">
        <w:rPr>
          <w:rFonts w:ascii="Courier New" w:hAnsi="Courier New" w:cs="Courier New"/>
        </w:rPr>
        <w:t>on can modify</w:t>
      </w:r>
      <w:r w:rsidR="00B35331">
        <w:rPr>
          <w:rFonts w:ascii="Courier New" w:hAnsi="Courier New" w:cs="Courier New"/>
        </w:rPr>
        <w:t xml:space="preserve"> </w:t>
      </w:r>
      <w:r w:rsidRPr="003E458C">
        <w:rPr>
          <w:rFonts w:ascii="Courier New" w:hAnsi="Courier New" w:cs="Courier New"/>
        </w:rPr>
        <w:t>boundaries</w:t>
      </w:r>
      <w:r w:rsidR="00B35331">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expand</w:t>
      </w:r>
      <w:r w:rsidR="00B35331">
        <w:rPr>
          <w:rFonts w:ascii="Courier New" w:hAnsi="Courier New" w:cs="Courier New"/>
        </w:rPr>
        <w:t xml:space="preserve"> the </w:t>
      </w:r>
      <w:r w:rsidRPr="003E458C">
        <w:rPr>
          <w:rFonts w:ascii="Courier New" w:hAnsi="Courier New" w:cs="Courier New"/>
        </w:rPr>
        <w:t>powers</w:t>
      </w:r>
      <w:r w:rsidR="00B35331">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petitioners</w:t>
      </w:r>
      <w:r w:rsidR="00B35331">
        <w:rPr>
          <w:rFonts w:ascii="Courier New" w:hAnsi="Courier New" w:cs="Courier New"/>
        </w:rPr>
        <w:t xml:space="preserve"> </w:t>
      </w:r>
      <w:r w:rsidRPr="003E458C">
        <w:rPr>
          <w:rFonts w:ascii="Courier New" w:hAnsi="Courier New" w:cs="Courier New"/>
        </w:rPr>
        <w:t>might</w:t>
      </w:r>
      <w:r w:rsidR="00B35331">
        <w:rPr>
          <w:rFonts w:ascii="Courier New" w:hAnsi="Courier New" w:cs="Courier New"/>
        </w:rPr>
        <w:t xml:space="preserve"> </w:t>
      </w:r>
      <w:r w:rsidRPr="003E458C">
        <w:rPr>
          <w:rFonts w:ascii="Courier New" w:hAnsi="Courier New" w:cs="Courier New"/>
        </w:rPr>
        <w:t>desire,</w:t>
      </w:r>
      <w:r w:rsidR="00DF7932">
        <w:rPr>
          <w:rFonts w:ascii="Courier New" w:hAnsi="Courier New" w:cs="Courier New"/>
        </w:rPr>
        <w:t xml:space="preserve"> </w:t>
      </w:r>
      <w:r w:rsidR="00B35331">
        <w:rPr>
          <w:rFonts w:ascii="Courier New" w:hAnsi="Courier New" w:cs="Courier New"/>
        </w:rPr>
        <w:t xml:space="preserve">with </w:t>
      </w:r>
      <w:r w:rsidRPr="003E458C">
        <w:rPr>
          <w:rFonts w:ascii="Courier New" w:hAnsi="Courier New" w:cs="Courier New"/>
        </w:rPr>
        <w:t>the</w:t>
      </w:r>
      <w:r w:rsidR="00B35331">
        <w:rPr>
          <w:rFonts w:ascii="Courier New" w:hAnsi="Courier New" w:cs="Courier New"/>
        </w:rPr>
        <w:t xml:space="preserve"> understanding </w:t>
      </w:r>
      <w:r w:rsidRPr="003E458C">
        <w:rPr>
          <w:rFonts w:ascii="Courier New" w:hAnsi="Courier New" w:cs="Courier New"/>
        </w:rPr>
        <w:t>that</w:t>
      </w:r>
      <w:r w:rsidR="00B35331">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goes back</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voters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area</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final</w:t>
      </w:r>
      <w:r w:rsidR="00DF7932">
        <w:rPr>
          <w:rFonts w:ascii="Courier New" w:hAnsi="Courier New" w:cs="Courier New"/>
        </w:rPr>
        <w:t xml:space="preserve"> </w:t>
      </w:r>
      <w:r w:rsidR="00B35331">
        <w:rPr>
          <w:rFonts w:ascii="Courier New" w:hAnsi="Courier New" w:cs="Courier New"/>
        </w:rPr>
        <w:t>deter</w:t>
      </w:r>
      <w:r w:rsidRPr="003E458C">
        <w:rPr>
          <w:rFonts w:ascii="Courier New" w:hAnsi="Courier New" w:cs="Courier New"/>
        </w:rPr>
        <w:t>mination.</w:t>
      </w:r>
      <w:r w:rsidRPr="003E458C">
        <w:rPr>
          <w:rFonts w:ascii="Courier New" w:hAnsi="Courier New" w:cs="Courier New"/>
        </w:rPr>
        <w:cr/>
      </w:r>
    </w:p>
    <w:p w:rsidR="00B35331"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B35331">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much</w:t>
      </w:r>
      <w:r w:rsidR="00DF7932">
        <w:rPr>
          <w:rFonts w:ascii="Courier New" w:hAnsi="Courier New" w:cs="Courier New"/>
        </w:rPr>
        <w:t xml:space="preserve"> </w:t>
      </w:r>
      <w:r w:rsidRPr="003E458C">
        <w:rPr>
          <w:rFonts w:ascii="Courier New" w:hAnsi="Courier New" w:cs="Courier New"/>
        </w:rPr>
        <w:t>money</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00B35331">
        <w:rPr>
          <w:rFonts w:ascii="Courier New" w:hAnsi="Courier New" w:cs="Courier New"/>
        </w:rPr>
        <w:t xml:space="preserve">be needed this </w:t>
      </w:r>
      <w:r w:rsidRPr="003E458C">
        <w:rPr>
          <w:rFonts w:ascii="Courier New" w:hAnsi="Courier New" w:cs="Courier New"/>
        </w:rPr>
        <w:t>year</w:t>
      </w:r>
      <w:r w:rsidR="00B35331">
        <w:rPr>
          <w:rFonts w:ascii="Courier New" w:hAnsi="Courier New" w:cs="Courier New"/>
        </w:rPr>
        <w:t xml:space="preserve"> </w:t>
      </w:r>
      <w:r w:rsidRPr="003E458C">
        <w:rPr>
          <w:rFonts w:ascii="Courier New" w:hAnsi="Courier New" w:cs="Courier New"/>
        </w:rPr>
        <w:t>to implement</w:t>
      </w:r>
      <w:r w:rsidR="00B35331">
        <w:rPr>
          <w:rFonts w:ascii="Courier New" w:hAnsi="Courier New" w:cs="Courier New"/>
        </w:rPr>
        <w:t xml:space="preserve"> </w:t>
      </w:r>
      <w:r w:rsidRPr="003E458C">
        <w:rPr>
          <w:rFonts w:ascii="Courier New" w:hAnsi="Courier New" w:cs="Courier New"/>
        </w:rPr>
        <w:t>these</w:t>
      </w:r>
      <w:r w:rsidR="00B35331">
        <w:rPr>
          <w:rFonts w:ascii="Courier New" w:hAnsi="Courier New" w:cs="Courier New"/>
        </w:rPr>
        <w:t xml:space="preserve"> </w:t>
      </w:r>
      <w:r w:rsidRPr="003E458C">
        <w:rPr>
          <w:rFonts w:ascii="Courier New" w:hAnsi="Courier New" w:cs="Courier New"/>
        </w:rPr>
        <w:t>recommendations.</w:t>
      </w:r>
      <w:r w:rsidR="00DF7932">
        <w:rPr>
          <w:rFonts w:ascii="Courier New" w:hAnsi="Courier New" w:cs="Courier New"/>
        </w:rPr>
        <w:t xml:space="preserve"> </w:t>
      </w:r>
      <w:r w:rsidR="00B35331">
        <w:rPr>
          <w:rFonts w:ascii="Courier New" w:hAnsi="Courier New" w:cs="Courier New"/>
        </w:rPr>
        <w:t xml:space="preserve">Commissioner Lind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approximately $250,000</w:t>
      </w:r>
      <w:r w:rsidR="00DF7932">
        <w:rPr>
          <w:rFonts w:ascii="Courier New" w:hAnsi="Courier New" w:cs="Courier New"/>
        </w:rPr>
        <w:t xml:space="preserve"> </w:t>
      </w:r>
      <w:r w:rsidRPr="003E458C">
        <w:rPr>
          <w:rFonts w:ascii="Courier New" w:hAnsi="Courier New" w:cs="Courier New"/>
        </w:rPr>
        <w:t>would</w:t>
      </w:r>
      <w:r w:rsidR="00B35331">
        <w:rPr>
          <w:rFonts w:ascii="Courier New" w:hAnsi="Courier New" w:cs="Courier New"/>
        </w:rPr>
        <w:t xml:space="preserve"> </w:t>
      </w:r>
      <w:r w:rsidRPr="003E458C">
        <w:rPr>
          <w:rFonts w:ascii="Courier New" w:hAnsi="Courier New" w:cs="Courier New"/>
        </w:rPr>
        <w:t>be needed,</w:t>
      </w:r>
      <w:r w:rsidR="00B35331">
        <w:rPr>
          <w:rFonts w:ascii="Courier New" w:hAnsi="Courier New" w:cs="Courier New"/>
        </w:rPr>
        <w:t xml:space="preserve"> for </w:t>
      </w:r>
      <w:r w:rsidRPr="003E458C">
        <w:rPr>
          <w:rFonts w:ascii="Courier New" w:hAnsi="Courier New" w:cs="Courier New"/>
        </w:rPr>
        <w:t>funding</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positions</w:t>
      </w:r>
      <w:r w:rsidR="00B35331">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travel,</w:t>
      </w:r>
      <w:r w:rsidR="00B35331">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$900,000</w:t>
      </w:r>
      <w:r w:rsidR="00B35331">
        <w:rPr>
          <w:rFonts w:ascii="Courier New" w:hAnsi="Courier New" w:cs="Courier New"/>
        </w:rPr>
        <w:t xml:space="preserve"> </w:t>
      </w:r>
      <w:r w:rsidRPr="003E458C">
        <w:rPr>
          <w:rFonts w:ascii="Courier New" w:hAnsi="Courier New" w:cs="Courier New"/>
        </w:rPr>
        <w:t>for</w:t>
      </w:r>
      <w:r w:rsidRPr="003E458C">
        <w:rPr>
          <w:rFonts w:ascii="Courier New" w:hAnsi="Courier New" w:cs="Courier New"/>
        </w:rPr>
        <w:cr/>
      </w:r>
    </w:p>
    <w:p w:rsidR="00B35331" w:rsidRDefault="00DF7932" w:rsidP="003E458C">
      <w:pPr>
        <w:pStyle w:val="PlainText"/>
        <w:rPr>
          <w:rFonts w:ascii="Courier New" w:hAnsi="Courier New" w:cs="Courier New"/>
        </w:rPr>
      </w:pPr>
      <w:r>
        <w:rPr>
          <w:rFonts w:ascii="Courier New" w:hAnsi="Courier New" w:cs="Courier New"/>
        </w:rPr>
        <w:t xml:space="preserve"> </w:t>
      </w:r>
    </w:p>
    <w:p w:rsidR="00B35331" w:rsidRDefault="00B35331" w:rsidP="00B35331">
      <w:pPr>
        <w:pStyle w:val="PlainText"/>
        <w:ind w:left="3600" w:firstLine="720"/>
        <w:rPr>
          <w:rFonts w:ascii="Courier New" w:hAnsi="Courier New" w:cs="Courier New"/>
        </w:rPr>
      </w:pPr>
      <w:r>
        <w:rPr>
          <w:rFonts w:ascii="Courier New" w:hAnsi="Courier New" w:cs="Courier New"/>
        </w:rPr>
        <w:t>-3</w:t>
      </w:r>
      <w:r w:rsidR="003E458C" w:rsidRPr="003E458C">
        <w:rPr>
          <w:rFonts w:ascii="Courier New" w:hAnsi="Courier New" w:cs="Courier New"/>
        </w:rPr>
        <w:t>-</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278-----------------------</w:t>
      </w:r>
    </w:p>
    <w:p w:rsidR="00B35331" w:rsidRDefault="00DF7932" w:rsidP="003E458C">
      <w:pPr>
        <w:pStyle w:val="PlainText"/>
        <w:rPr>
          <w:rFonts w:ascii="Courier New" w:hAnsi="Courier New" w:cs="Courier New"/>
        </w:rPr>
      </w:pPr>
      <w:r>
        <w:rPr>
          <w:rFonts w:ascii="Courier New" w:hAnsi="Courier New" w:cs="Courier New"/>
        </w:rPr>
        <w:t xml:space="preserve"> </w:t>
      </w:r>
    </w:p>
    <w:p w:rsidR="00B35331" w:rsidRDefault="003E458C" w:rsidP="003E458C">
      <w:pPr>
        <w:pStyle w:val="PlainText"/>
        <w:rPr>
          <w:rFonts w:ascii="Courier New" w:hAnsi="Courier New" w:cs="Courier New"/>
        </w:rPr>
      </w:pPr>
      <w:proofErr w:type="gramStart"/>
      <w:r w:rsidRPr="003E458C">
        <w:rPr>
          <w:rFonts w:ascii="Courier New" w:hAnsi="Courier New" w:cs="Courier New"/>
        </w:rPr>
        <w:t>planning</w:t>
      </w:r>
      <w:proofErr w:type="gramEnd"/>
      <w:r w:rsidRPr="003E458C">
        <w:rPr>
          <w:rFonts w:ascii="Courier New" w:hAnsi="Courier New" w:cs="Courier New"/>
        </w:rPr>
        <w:t xml:space="preserve"> grants</w:t>
      </w:r>
      <w:r w:rsidR="00B35331">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B35331">
        <w:rPr>
          <w:rFonts w:ascii="Courier New" w:hAnsi="Courier New" w:cs="Courier New"/>
        </w:rPr>
        <w:t>loc</w:t>
      </w:r>
      <w:r w:rsidRPr="003E458C">
        <w:rPr>
          <w:rFonts w:ascii="Courier New" w:hAnsi="Courier New" w:cs="Courier New"/>
        </w:rPr>
        <w:t>al</w:t>
      </w:r>
      <w:r w:rsidR="00DF7932">
        <w:rPr>
          <w:rFonts w:ascii="Courier New" w:hAnsi="Courier New" w:cs="Courier New"/>
        </w:rPr>
        <w:t xml:space="preserve"> </w:t>
      </w:r>
      <w:r w:rsidRPr="003E458C">
        <w:rPr>
          <w:rFonts w:ascii="Courier New" w:hAnsi="Courier New" w:cs="Courier New"/>
        </w:rPr>
        <w:t>communities. Mr.</w:t>
      </w:r>
      <w:r w:rsidR="00DF7932">
        <w:rPr>
          <w:rFonts w:ascii="Courier New" w:hAnsi="Courier New" w:cs="Courier New"/>
        </w:rPr>
        <w:t xml:space="preserve"> </w:t>
      </w:r>
      <w:proofErr w:type="spellStart"/>
      <w:r w:rsidRPr="003E458C">
        <w:rPr>
          <w:rFonts w:ascii="Courier New" w:hAnsi="Courier New" w:cs="Courier New"/>
        </w:rPr>
        <w:t>Mallot</w:t>
      </w:r>
      <w:proofErr w:type="spellEnd"/>
      <w:r w:rsidR="00B35331">
        <w:rPr>
          <w:rFonts w:ascii="Courier New" w:hAnsi="Courier New" w:cs="Courier New"/>
        </w:rPr>
        <w:t xml:space="preserve"> stated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B35331">
        <w:rPr>
          <w:rFonts w:ascii="Courier New" w:hAnsi="Courier New" w:cs="Courier New"/>
        </w:rPr>
        <w:t xml:space="preserve"> </w:t>
      </w:r>
      <w:r w:rsidRPr="003E458C">
        <w:rPr>
          <w:rFonts w:ascii="Courier New" w:hAnsi="Courier New" w:cs="Courier New"/>
        </w:rPr>
        <w:t>need</w:t>
      </w:r>
      <w:r w:rsidR="00B35331">
        <w:rPr>
          <w:rFonts w:ascii="Courier New" w:hAnsi="Courier New" w:cs="Courier New"/>
        </w:rPr>
        <w:t xml:space="preserve">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additional people</w:t>
      </w:r>
      <w:r w:rsidR="00B35331">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his</w:t>
      </w:r>
      <w:r w:rsidR="00DF7932">
        <w:rPr>
          <w:rFonts w:ascii="Courier New" w:hAnsi="Courier New" w:cs="Courier New"/>
        </w:rPr>
        <w:t xml:space="preserve"> </w:t>
      </w:r>
      <w:r w:rsidRPr="003E458C">
        <w:rPr>
          <w:rFonts w:ascii="Courier New" w:hAnsi="Courier New" w:cs="Courier New"/>
        </w:rPr>
        <w:t>staff</w:t>
      </w:r>
      <w:r w:rsidR="00DF7932">
        <w:rPr>
          <w:rFonts w:ascii="Courier New" w:hAnsi="Courier New" w:cs="Courier New"/>
        </w:rPr>
        <w:t xml:space="preserve"> </w:t>
      </w:r>
      <w:r w:rsidRPr="003E458C">
        <w:rPr>
          <w:rFonts w:ascii="Courier New" w:hAnsi="Courier New" w:cs="Courier New"/>
        </w:rPr>
        <w:t>and</w:t>
      </w:r>
      <w:r w:rsidR="00B35331">
        <w:rPr>
          <w:rFonts w:ascii="Courier New" w:hAnsi="Courier New" w:cs="Courier New"/>
        </w:rPr>
        <w:t xml:space="preserve"> pointed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referred to HB</w:t>
      </w:r>
      <w:r w:rsidR="00DF7932">
        <w:rPr>
          <w:rFonts w:ascii="Courier New" w:hAnsi="Courier New" w:cs="Courier New"/>
        </w:rPr>
        <w:t xml:space="preserve"> </w:t>
      </w:r>
      <w:r w:rsidRPr="003E458C">
        <w:rPr>
          <w:rFonts w:ascii="Courier New" w:hAnsi="Courier New" w:cs="Courier New"/>
        </w:rPr>
        <w:t>404</w:t>
      </w:r>
      <w:r w:rsidR="00B35331">
        <w:rPr>
          <w:rFonts w:ascii="Courier New" w:hAnsi="Courier New" w:cs="Courier New"/>
        </w:rPr>
        <w:t xml:space="preserve"> </w:t>
      </w:r>
      <w:r w:rsidRPr="003E458C">
        <w:rPr>
          <w:rFonts w:ascii="Courier New" w:hAnsi="Courier New" w:cs="Courier New"/>
        </w:rPr>
        <w:t>in his</w:t>
      </w:r>
      <w:r w:rsidR="00B35331">
        <w:rPr>
          <w:rFonts w:ascii="Courier New" w:hAnsi="Courier New" w:cs="Courier New"/>
        </w:rPr>
        <w:t xml:space="preserve"> </w:t>
      </w:r>
      <w:r w:rsidRPr="003E458C">
        <w:rPr>
          <w:rFonts w:ascii="Courier New" w:hAnsi="Courier New" w:cs="Courier New"/>
        </w:rPr>
        <w:t>letter</w:t>
      </w:r>
      <w:r w:rsidR="00B35331">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B35331">
        <w:rPr>
          <w:rFonts w:ascii="Courier New" w:hAnsi="Courier New" w:cs="Courier New"/>
        </w:rPr>
        <w:t xml:space="preserve">the committee -- that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404</w:t>
      </w:r>
      <w:r w:rsidR="00DF7932">
        <w:rPr>
          <w:rFonts w:ascii="Courier New" w:hAnsi="Courier New" w:cs="Courier New"/>
        </w:rPr>
        <w:t xml:space="preserve"> </w:t>
      </w:r>
      <w:r w:rsidRPr="003E458C">
        <w:rPr>
          <w:rFonts w:ascii="Courier New" w:hAnsi="Courier New" w:cs="Courier New"/>
        </w:rPr>
        <w:t>were</w:t>
      </w:r>
      <w:r w:rsidR="00B35331">
        <w:rPr>
          <w:rFonts w:ascii="Courier New" w:hAnsi="Courier New" w:cs="Courier New"/>
        </w:rPr>
        <w:t xml:space="preserve"> fu</w:t>
      </w:r>
      <w:r w:rsidRPr="003E458C">
        <w:rPr>
          <w:rFonts w:ascii="Courier New" w:hAnsi="Courier New" w:cs="Courier New"/>
        </w:rPr>
        <w:t>nded</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would</w:t>
      </w:r>
      <w:r w:rsidR="00B35331">
        <w:rPr>
          <w:rFonts w:ascii="Courier New" w:hAnsi="Courier New" w:cs="Courier New"/>
        </w:rPr>
        <w:t xml:space="preserve"> take </w:t>
      </w:r>
      <w:r w:rsidRPr="003E458C">
        <w:rPr>
          <w:rFonts w:ascii="Courier New" w:hAnsi="Courier New" w:cs="Courier New"/>
        </w:rPr>
        <w:t>approximately</w:t>
      </w:r>
      <w:r w:rsidR="00DF7932">
        <w:rPr>
          <w:rFonts w:ascii="Courier New" w:hAnsi="Courier New" w:cs="Courier New"/>
        </w:rPr>
        <w:t xml:space="preserve"> </w:t>
      </w:r>
      <w:r w:rsidRPr="003E458C">
        <w:rPr>
          <w:rFonts w:ascii="Courier New" w:hAnsi="Courier New" w:cs="Courier New"/>
        </w:rPr>
        <w:t>$250,000.</w:t>
      </w:r>
    </w:p>
    <w:p w:rsidR="00B35331" w:rsidRDefault="00B35331" w:rsidP="003E458C">
      <w:pPr>
        <w:pStyle w:val="PlainText"/>
        <w:rPr>
          <w:rFonts w:ascii="Courier New" w:hAnsi="Courier New" w:cs="Courier New"/>
        </w:rPr>
      </w:pPr>
      <w:r>
        <w:rPr>
          <w:rFonts w:ascii="Courier New" w:hAnsi="Courier New" w:cs="Courier New"/>
        </w:rPr>
        <w:cr/>
        <w:t>Commissioner Li</w:t>
      </w:r>
      <w:r w:rsidR="003E458C" w:rsidRPr="003E458C">
        <w:rPr>
          <w:rFonts w:ascii="Courier New" w:hAnsi="Courier New" w:cs="Courier New"/>
        </w:rPr>
        <w:t>nd pointed</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his</w:t>
      </w:r>
      <w:r>
        <w:rPr>
          <w:rFonts w:ascii="Courier New" w:hAnsi="Courier New" w:cs="Courier New"/>
        </w:rPr>
        <w:t xml:space="preserve"> </w:t>
      </w:r>
      <w:r w:rsidR="003E458C" w:rsidRPr="003E458C">
        <w:rPr>
          <w:rFonts w:ascii="Courier New" w:hAnsi="Courier New" w:cs="Courier New"/>
        </w:rPr>
        <w:t>feeling</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the </w:t>
      </w:r>
      <w:r w:rsidR="003E458C" w:rsidRPr="003E458C">
        <w:rPr>
          <w:rFonts w:ascii="Courier New" w:hAnsi="Courier New" w:cs="Courier New"/>
        </w:rPr>
        <w:t>planning grants</w:t>
      </w:r>
      <w:r>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go</w:t>
      </w:r>
      <w:r w:rsidR="00DF7932">
        <w:rPr>
          <w:rFonts w:ascii="Courier New" w:hAnsi="Courier New" w:cs="Courier New"/>
        </w:rPr>
        <w:t xml:space="preserve"> </w:t>
      </w:r>
      <w:r w:rsidR="003E458C" w:rsidRPr="003E458C">
        <w:rPr>
          <w:rFonts w:ascii="Courier New" w:hAnsi="Courier New" w:cs="Courier New"/>
        </w:rPr>
        <w:t>to the</w:t>
      </w:r>
      <w:r>
        <w:rPr>
          <w:rFonts w:ascii="Courier New" w:hAnsi="Courier New" w:cs="Courier New"/>
        </w:rPr>
        <w:t xml:space="preserve"> </w:t>
      </w:r>
      <w:r w:rsidR="003E458C" w:rsidRPr="003E458C">
        <w:rPr>
          <w:rFonts w:ascii="Courier New" w:hAnsi="Courier New" w:cs="Courier New"/>
        </w:rPr>
        <w:t>Department of</w:t>
      </w:r>
      <w:r>
        <w:rPr>
          <w:rFonts w:ascii="Courier New" w:hAnsi="Courier New" w:cs="Courier New"/>
        </w:rPr>
        <w:t xml:space="preserve"> </w:t>
      </w:r>
      <w:r w:rsidR="003E458C" w:rsidRPr="003E458C">
        <w:rPr>
          <w:rFonts w:ascii="Courier New" w:hAnsi="Courier New" w:cs="Courier New"/>
        </w:rPr>
        <w:t>Community</w:t>
      </w:r>
      <w:r>
        <w:rPr>
          <w:rFonts w:ascii="Courier New" w:hAnsi="Courier New" w:cs="Courier New"/>
        </w:rPr>
        <w:t xml:space="preserve"> &amp; </w:t>
      </w:r>
      <w:r w:rsidR="003E458C" w:rsidRPr="003E458C">
        <w:rPr>
          <w:rFonts w:ascii="Courier New" w:hAnsi="Courier New" w:cs="Courier New"/>
        </w:rPr>
        <w:t>Regional</w:t>
      </w:r>
      <w:r>
        <w:rPr>
          <w:rFonts w:ascii="Courier New" w:hAnsi="Courier New" w:cs="Courier New"/>
        </w:rPr>
        <w:t xml:space="preserve"> </w:t>
      </w:r>
      <w:r w:rsidR="003E458C" w:rsidRPr="003E458C">
        <w:rPr>
          <w:rFonts w:ascii="Courier New" w:hAnsi="Courier New" w:cs="Courier New"/>
        </w:rPr>
        <w:t>Affairs</w:t>
      </w:r>
      <w:r>
        <w:rPr>
          <w:rFonts w:ascii="Courier New" w:hAnsi="Courier New" w:cs="Courier New"/>
        </w:rPr>
        <w:t xml:space="preserve"> </w:t>
      </w:r>
      <w:r w:rsidR="003E458C" w:rsidRPr="003E458C">
        <w:rPr>
          <w:rFonts w:ascii="Courier New" w:hAnsi="Courier New" w:cs="Courier New"/>
        </w:rPr>
        <w:t>rather</w:t>
      </w:r>
      <w:r>
        <w:rPr>
          <w:rFonts w:ascii="Courier New" w:hAnsi="Courier New" w:cs="Courier New"/>
        </w:rPr>
        <w:t xml:space="preserve"> </w:t>
      </w:r>
      <w:r w:rsidR="003E458C" w:rsidRPr="003E458C">
        <w:rPr>
          <w:rFonts w:ascii="Courier New" w:hAnsi="Courier New" w:cs="Courier New"/>
        </w:rPr>
        <w:t>than</w:t>
      </w:r>
      <w:r>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these </w:t>
      </w:r>
      <w:r w:rsidR="003E458C" w:rsidRPr="003E458C">
        <w:rPr>
          <w:rFonts w:ascii="Courier New" w:hAnsi="Courier New" w:cs="Courier New"/>
        </w:rPr>
        <w:t>grants</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all</w:t>
      </w:r>
      <w:r w:rsidR="00DF7932">
        <w:rPr>
          <w:rFonts w:ascii="Courier New" w:hAnsi="Courier New" w:cs="Courier New"/>
        </w:rPr>
        <w:t xml:space="preserve"> </w:t>
      </w:r>
      <w:r w:rsidR="003E458C" w:rsidRPr="003E458C">
        <w:rPr>
          <w:rFonts w:ascii="Courier New" w:hAnsi="Courier New" w:cs="Courier New"/>
        </w:rPr>
        <w:t>services--not</w:t>
      </w:r>
      <w:r w:rsidR="00DF7932">
        <w:rPr>
          <w:rFonts w:ascii="Courier New" w:hAnsi="Courier New" w:cs="Courier New"/>
        </w:rPr>
        <w:t xml:space="preserve"> </w:t>
      </w:r>
      <w:r w:rsidR="003E458C" w:rsidRPr="003E458C">
        <w:rPr>
          <w:rFonts w:ascii="Courier New" w:hAnsi="Courier New" w:cs="Courier New"/>
        </w:rPr>
        <w:t>just</w:t>
      </w:r>
      <w:r>
        <w:rPr>
          <w:rFonts w:ascii="Courier New" w:hAnsi="Courier New" w:cs="Courier New"/>
        </w:rPr>
        <w:t xml:space="preserve"> </w:t>
      </w:r>
      <w:r w:rsidR="003E458C" w:rsidRPr="003E458C">
        <w:rPr>
          <w:rFonts w:ascii="Courier New" w:hAnsi="Courier New" w:cs="Courier New"/>
        </w:rPr>
        <w:t>educational.</w:t>
      </w:r>
    </w:p>
    <w:p w:rsidR="00B35331" w:rsidRDefault="003E458C" w:rsidP="003E458C">
      <w:pPr>
        <w:pStyle w:val="PlainText"/>
        <w:rPr>
          <w:rFonts w:ascii="Courier New" w:hAnsi="Courier New" w:cs="Courier New"/>
        </w:rPr>
      </w:pPr>
      <w:r w:rsidRPr="003E458C">
        <w:rPr>
          <w:rFonts w:ascii="Courier New" w:hAnsi="Courier New" w:cs="Courier New"/>
        </w:rPr>
        <w:cr/>
        <w:t xml:space="preserve">Commissioner </w:t>
      </w:r>
      <w:proofErr w:type="spellStart"/>
      <w:r w:rsidRPr="003E458C">
        <w:rPr>
          <w:rFonts w:ascii="Courier New" w:hAnsi="Courier New" w:cs="Courier New"/>
        </w:rPr>
        <w:t>Mallott</w:t>
      </w:r>
      <w:proofErr w:type="spellEnd"/>
      <w:r w:rsidRPr="003E458C">
        <w:rPr>
          <w:rFonts w:ascii="Courier New" w:hAnsi="Courier New" w:cs="Courier New"/>
        </w:rPr>
        <w:t xml:space="preserve"> stated</w:t>
      </w:r>
      <w:r w:rsidR="00DF7932">
        <w:rPr>
          <w:rFonts w:ascii="Courier New" w:hAnsi="Courier New" w:cs="Courier New"/>
        </w:rPr>
        <w:t xml:space="preserve"> </w:t>
      </w:r>
      <w:r w:rsidRPr="003E458C">
        <w:rPr>
          <w:rFonts w:ascii="Courier New" w:hAnsi="Courier New" w:cs="Courier New"/>
        </w:rPr>
        <w:t>this</w:t>
      </w:r>
      <w:r w:rsidR="00B35331">
        <w:rPr>
          <w:rFonts w:ascii="Courier New" w:hAnsi="Courier New" w:cs="Courier New"/>
        </w:rPr>
        <w:t xml:space="preserve"> </w:t>
      </w:r>
      <w:r w:rsidRPr="003E458C">
        <w:rPr>
          <w:rFonts w:ascii="Courier New" w:hAnsi="Courier New" w:cs="Courier New"/>
        </w:rPr>
        <w:t>would</w:t>
      </w:r>
      <w:r w:rsidR="00B35331">
        <w:rPr>
          <w:rFonts w:ascii="Courier New" w:hAnsi="Courier New" w:cs="Courier New"/>
        </w:rPr>
        <w:t xml:space="preserve"> </w:t>
      </w:r>
      <w:r w:rsidRPr="003E458C">
        <w:rPr>
          <w:rFonts w:ascii="Courier New" w:hAnsi="Courier New" w:cs="Courier New"/>
        </w:rPr>
        <w:t>allow</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B35331">
        <w:rPr>
          <w:rFonts w:ascii="Courier New" w:hAnsi="Courier New" w:cs="Courier New"/>
        </w:rPr>
        <w:t xml:space="preserve">communities </w:t>
      </w:r>
      <w:r w:rsidRPr="003E458C">
        <w:rPr>
          <w:rFonts w:ascii="Courier New" w:hAnsi="Courier New" w:cs="Courier New"/>
        </w:rPr>
        <w:t>to look</w:t>
      </w:r>
      <w:r w:rsidR="00B35331">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services</w:t>
      </w:r>
      <w:r w:rsidR="00B35331">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able</w:t>
      </w:r>
      <w:r w:rsidR="00B35331">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assume</w:t>
      </w:r>
      <w:r w:rsidR="00B35331">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B35331">
        <w:rPr>
          <w:rFonts w:ascii="Courier New" w:hAnsi="Courier New" w:cs="Courier New"/>
        </w:rPr>
        <w:t xml:space="preserve">initiative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required.</w:t>
      </w:r>
    </w:p>
    <w:p w:rsidR="00B35331" w:rsidRDefault="003E458C" w:rsidP="003E458C">
      <w:pPr>
        <w:pStyle w:val="PlainText"/>
        <w:rPr>
          <w:rFonts w:ascii="Courier New" w:hAnsi="Courier New" w:cs="Courier New"/>
        </w:rPr>
      </w:pPr>
      <w:r w:rsidRPr="003E458C">
        <w:rPr>
          <w:rFonts w:ascii="Courier New" w:hAnsi="Courier New" w:cs="Courier New"/>
        </w:rPr>
        <w:cr/>
        <w:t>There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further discussion concerning</w:t>
      </w:r>
      <w:r w:rsidR="00DF7932">
        <w:rPr>
          <w:rFonts w:ascii="Courier New" w:hAnsi="Courier New" w:cs="Courier New"/>
        </w:rPr>
        <w:t xml:space="preserve"> </w:t>
      </w:r>
      <w:r w:rsidRPr="003E458C">
        <w:rPr>
          <w:rFonts w:ascii="Courier New" w:hAnsi="Courier New" w:cs="Courier New"/>
        </w:rPr>
        <w:t>HB</w:t>
      </w:r>
      <w:r w:rsidR="00B35331">
        <w:rPr>
          <w:rFonts w:ascii="Courier New" w:hAnsi="Courier New" w:cs="Courier New"/>
        </w:rPr>
        <w:t xml:space="preserve"> </w:t>
      </w:r>
      <w:r w:rsidRPr="003E458C">
        <w:rPr>
          <w:rFonts w:ascii="Courier New" w:hAnsi="Courier New" w:cs="Courier New"/>
        </w:rPr>
        <w:t>404</w:t>
      </w:r>
      <w:r w:rsidR="00B35331">
        <w:rPr>
          <w:rFonts w:ascii="Courier New" w:hAnsi="Courier New" w:cs="Courier New"/>
        </w:rPr>
        <w:t xml:space="preserve"> — </w:t>
      </w:r>
      <w:r w:rsidRPr="003E458C">
        <w:rPr>
          <w:rFonts w:ascii="Courier New" w:hAnsi="Courier New" w:cs="Courier New"/>
        </w:rPr>
        <w:t>whether</w:t>
      </w:r>
      <w:r w:rsidR="00DF7932">
        <w:rPr>
          <w:rFonts w:ascii="Courier New" w:hAnsi="Courier New" w:cs="Courier New"/>
        </w:rPr>
        <w:t xml:space="preserve"> </w:t>
      </w:r>
      <w:r w:rsidR="00B35331">
        <w:rPr>
          <w:rFonts w:ascii="Courier New" w:hAnsi="Courier New" w:cs="Courier New"/>
        </w:rPr>
        <w:t xml:space="preserve">it </w:t>
      </w:r>
      <w:r w:rsidRPr="003E458C">
        <w:rPr>
          <w:rFonts w:ascii="Courier New" w:hAnsi="Courier New" w:cs="Courier New"/>
        </w:rPr>
        <w:t>would</w:t>
      </w:r>
      <w:r w:rsidR="00B35331">
        <w:rPr>
          <w:rFonts w:ascii="Courier New" w:hAnsi="Courier New" w:cs="Courier New"/>
        </w:rPr>
        <w:t xml:space="preserve"> </w:t>
      </w:r>
      <w:r w:rsidRPr="003E458C">
        <w:rPr>
          <w:rFonts w:ascii="Courier New" w:hAnsi="Courier New" w:cs="Courier New"/>
        </w:rPr>
        <w:t>sufficiently</w:t>
      </w:r>
      <w:r w:rsidR="00DF7932">
        <w:rPr>
          <w:rFonts w:ascii="Courier New" w:hAnsi="Courier New" w:cs="Courier New"/>
        </w:rPr>
        <w:t xml:space="preserve"> </w:t>
      </w:r>
      <w:r w:rsidRPr="003E458C">
        <w:rPr>
          <w:rFonts w:ascii="Courier New" w:hAnsi="Courier New" w:cs="Courier New"/>
        </w:rPr>
        <w:t>solve</w:t>
      </w:r>
      <w:r w:rsidR="00B35331">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proofErr w:type="gramStart"/>
      <w:r w:rsidRPr="003E458C">
        <w:rPr>
          <w:rFonts w:ascii="Courier New" w:hAnsi="Courier New" w:cs="Courier New"/>
        </w:rPr>
        <w:t>problems,</w:t>
      </w:r>
      <w:proofErr w:type="gramEnd"/>
      <w:r w:rsidRPr="003E458C">
        <w:rPr>
          <w:rFonts w:ascii="Courier New" w:hAnsi="Courier New" w:cs="Courier New"/>
        </w:rPr>
        <w:t xml:space="preserve"> and</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00B35331">
        <w:rPr>
          <w:rFonts w:ascii="Courier New" w:hAnsi="Courier New" w:cs="Courier New"/>
        </w:rPr>
        <w:t xml:space="preserve">Lind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B35331">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proofErr w:type="spellStart"/>
      <w:r w:rsidRPr="003E458C">
        <w:rPr>
          <w:rFonts w:ascii="Courier New" w:hAnsi="Courier New" w:cs="Courier New"/>
        </w:rPr>
        <w:t>Mallott</w:t>
      </w:r>
      <w:proofErr w:type="spellEnd"/>
      <w:r w:rsidRPr="003E458C">
        <w:rPr>
          <w:rFonts w:ascii="Courier New" w:hAnsi="Courier New" w:cs="Courier New"/>
        </w:rPr>
        <w:t xml:space="preserve"> could</w:t>
      </w:r>
      <w:r w:rsidR="00DF7932">
        <w:rPr>
          <w:rFonts w:ascii="Courier New" w:hAnsi="Courier New" w:cs="Courier New"/>
        </w:rPr>
        <w:t xml:space="preserve"> </w:t>
      </w:r>
      <w:r w:rsidRPr="003E458C">
        <w:rPr>
          <w:rFonts w:ascii="Courier New" w:hAnsi="Courier New" w:cs="Courier New"/>
        </w:rPr>
        <w:t>get</w:t>
      </w:r>
      <w:r w:rsidR="00B35331">
        <w:rPr>
          <w:rFonts w:ascii="Courier New" w:hAnsi="Courier New" w:cs="Courier New"/>
        </w:rPr>
        <w:t xml:space="preserve"> together </w:t>
      </w:r>
      <w:r w:rsidRPr="003E458C">
        <w:rPr>
          <w:rFonts w:ascii="Courier New" w:hAnsi="Courier New" w:cs="Courier New"/>
        </w:rPr>
        <w:t>with</w:t>
      </w:r>
      <w:r w:rsidR="00B35331">
        <w:rPr>
          <w:rFonts w:ascii="Courier New" w:hAnsi="Courier New" w:cs="Courier New"/>
        </w:rPr>
        <w:t xml:space="preserve"> </w:t>
      </w:r>
      <w:r w:rsidRPr="003E458C">
        <w:rPr>
          <w:rFonts w:ascii="Courier New" w:hAnsi="Courier New" w:cs="Courier New"/>
        </w:rPr>
        <w:t>Stu</w:t>
      </w:r>
      <w:r w:rsidR="00DF7932">
        <w:rPr>
          <w:rFonts w:ascii="Courier New" w:hAnsi="Courier New" w:cs="Courier New"/>
        </w:rPr>
        <w:t xml:space="preserve"> </w:t>
      </w:r>
      <w:r w:rsidRPr="003E458C">
        <w:rPr>
          <w:rFonts w:ascii="Courier New" w:hAnsi="Courier New" w:cs="Courier New"/>
        </w:rPr>
        <w:t>Hall</w:t>
      </w:r>
      <w:r w:rsidR="00B35331">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go over</w:t>
      </w:r>
      <w:r w:rsidR="00B35331">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B35331">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suggest</w:t>
      </w:r>
      <w:r w:rsidR="00B35331">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00B35331">
        <w:rPr>
          <w:rFonts w:ascii="Courier New" w:hAnsi="Courier New" w:cs="Courier New"/>
        </w:rPr>
        <w:t xml:space="preserve">necessary </w:t>
      </w:r>
      <w:r w:rsidRPr="003E458C">
        <w:rPr>
          <w:rFonts w:ascii="Courier New" w:hAnsi="Courier New" w:cs="Courier New"/>
        </w:rPr>
        <w:t>changes. Mr.</w:t>
      </w:r>
      <w:r w:rsidR="00DF7932">
        <w:rPr>
          <w:rFonts w:ascii="Courier New" w:hAnsi="Courier New" w:cs="Courier New"/>
        </w:rPr>
        <w:t xml:space="preserve"> </w:t>
      </w:r>
      <w:proofErr w:type="spellStart"/>
      <w:r w:rsidRPr="003E458C">
        <w:rPr>
          <w:rFonts w:ascii="Courier New" w:hAnsi="Courier New" w:cs="Courier New"/>
        </w:rPr>
        <w:t>Mallot</w:t>
      </w:r>
      <w:proofErr w:type="spellEnd"/>
      <w:r w:rsidRPr="003E458C">
        <w:rPr>
          <w:rFonts w:ascii="Courier New" w:hAnsi="Courier New" w:cs="Courier New"/>
        </w:rPr>
        <w:t xml:space="preserve"> 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mentioned HB</w:t>
      </w:r>
      <w:r w:rsidR="00DF7932">
        <w:rPr>
          <w:rFonts w:ascii="Courier New" w:hAnsi="Courier New" w:cs="Courier New"/>
        </w:rPr>
        <w:t xml:space="preserve"> </w:t>
      </w:r>
      <w:r w:rsidRPr="003E458C">
        <w:rPr>
          <w:rFonts w:ascii="Courier New" w:hAnsi="Courier New" w:cs="Courier New"/>
        </w:rPr>
        <w:t>404</w:t>
      </w:r>
      <w:r w:rsidR="00DF7932">
        <w:rPr>
          <w:rFonts w:ascii="Courier New" w:hAnsi="Courier New" w:cs="Courier New"/>
        </w:rPr>
        <w:t xml:space="preserve"> </w:t>
      </w:r>
      <w:r w:rsidR="00B35331">
        <w:rPr>
          <w:rFonts w:ascii="Courier New" w:hAnsi="Courier New" w:cs="Courier New"/>
        </w:rPr>
        <w:t>because it wa</w:t>
      </w:r>
      <w:r w:rsidRPr="003E458C">
        <w:rPr>
          <w:rFonts w:ascii="Courier New" w:hAnsi="Courier New" w:cs="Courier New"/>
        </w:rPr>
        <w:t>s the only</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introduced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addressed the</w:t>
      </w:r>
      <w:r w:rsidR="00DF7932">
        <w:rPr>
          <w:rFonts w:ascii="Courier New" w:hAnsi="Courier New" w:cs="Courier New"/>
        </w:rPr>
        <w:t xml:space="preserve"> </w:t>
      </w:r>
      <w:r w:rsidRPr="003E458C">
        <w:rPr>
          <w:rFonts w:ascii="Courier New" w:hAnsi="Courier New" w:cs="Courier New"/>
        </w:rPr>
        <w:t>problem</w:t>
      </w:r>
      <w:r w:rsidR="00B35331">
        <w:rPr>
          <w:rFonts w:ascii="Courier New" w:hAnsi="Courier New" w:cs="Courier New"/>
        </w:rPr>
        <w:t xml:space="preserve"> </w:t>
      </w:r>
      <w:r w:rsidRPr="003E458C">
        <w:rPr>
          <w:rFonts w:ascii="Courier New" w:hAnsi="Courier New" w:cs="Courier New"/>
        </w:rPr>
        <w:t>of grants</w:t>
      </w:r>
      <w:r w:rsidR="00B35331">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communities--</w:t>
      </w:r>
      <w:proofErr w:type="gramStart"/>
      <w:r w:rsidRPr="003E458C">
        <w:rPr>
          <w:rFonts w:ascii="Courier New" w:hAnsi="Courier New" w:cs="Courier New"/>
        </w:rPr>
        <w:t>that</w:t>
      </w:r>
      <w:proofErr w:type="gramEnd"/>
      <w:r w:rsidRPr="003E458C">
        <w:rPr>
          <w:rFonts w:ascii="Courier New" w:hAnsi="Courier New" w:cs="Courier New"/>
        </w:rPr>
        <w:t xml:space="preserve"> the bill</w:t>
      </w:r>
      <w:r w:rsidR="00DF7932">
        <w:rPr>
          <w:rFonts w:ascii="Courier New" w:hAnsi="Courier New" w:cs="Courier New"/>
        </w:rPr>
        <w:t xml:space="preserve"> </w:t>
      </w:r>
      <w:r w:rsidRPr="003E458C">
        <w:rPr>
          <w:rFonts w:ascii="Courier New" w:hAnsi="Courier New" w:cs="Courier New"/>
        </w:rPr>
        <w:t>provides</w:t>
      </w:r>
      <w:r w:rsidR="00DF7932">
        <w:rPr>
          <w:rFonts w:ascii="Courier New" w:hAnsi="Courier New" w:cs="Courier New"/>
        </w:rPr>
        <w:t xml:space="preserve"> </w:t>
      </w:r>
      <w:r w:rsidRPr="003E458C">
        <w:rPr>
          <w:rFonts w:ascii="Courier New" w:hAnsi="Courier New" w:cs="Courier New"/>
        </w:rPr>
        <w:t>for</w:t>
      </w:r>
      <w:r w:rsidR="00B35331">
        <w:rPr>
          <w:rFonts w:ascii="Courier New" w:hAnsi="Courier New" w:cs="Courier New"/>
        </w:rPr>
        <w:t xml:space="preserve"> </w:t>
      </w:r>
      <w:r w:rsidRPr="003E458C">
        <w:rPr>
          <w:rFonts w:ascii="Courier New" w:hAnsi="Courier New" w:cs="Courier New"/>
        </w:rPr>
        <w:t>ten</w:t>
      </w:r>
      <w:r w:rsidR="00DF7932">
        <w:rPr>
          <w:rFonts w:ascii="Courier New" w:hAnsi="Courier New" w:cs="Courier New"/>
        </w:rPr>
        <w:t xml:space="preserve"> </w:t>
      </w:r>
      <w:r w:rsidRPr="003E458C">
        <w:rPr>
          <w:rFonts w:ascii="Courier New" w:hAnsi="Courier New" w:cs="Courier New"/>
        </w:rPr>
        <w:t>dollars</w:t>
      </w:r>
      <w:r w:rsidR="00DF7932">
        <w:rPr>
          <w:rFonts w:ascii="Courier New" w:hAnsi="Courier New" w:cs="Courier New"/>
        </w:rPr>
        <w:t xml:space="preserve"> </w:t>
      </w:r>
      <w:r w:rsidRPr="003E458C">
        <w:rPr>
          <w:rFonts w:ascii="Courier New" w:hAnsi="Courier New" w:cs="Courier New"/>
        </w:rPr>
        <w:t>per</w:t>
      </w:r>
      <w:r w:rsidR="00B35331">
        <w:rPr>
          <w:rFonts w:ascii="Courier New" w:hAnsi="Courier New" w:cs="Courier New"/>
        </w:rPr>
        <w:t xml:space="preserve"> </w:t>
      </w:r>
      <w:r w:rsidRPr="003E458C">
        <w:rPr>
          <w:rFonts w:ascii="Courier New" w:hAnsi="Courier New" w:cs="Courier New"/>
        </w:rPr>
        <w:t>person</w:t>
      </w:r>
      <w:r w:rsidR="00B35331">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planning purposes.</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proofErr w:type="spellStart"/>
      <w:r w:rsidR="00B35331">
        <w:rPr>
          <w:rFonts w:ascii="Courier New" w:hAnsi="Courier New" w:cs="Courier New"/>
        </w:rPr>
        <w:t>Mallott</w:t>
      </w:r>
      <w:proofErr w:type="spellEnd"/>
      <w:r w:rsidR="00B35331">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passed</w:t>
      </w:r>
      <w:r w:rsidR="00B35331">
        <w:rPr>
          <w:rFonts w:ascii="Courier New" w:hAnsi="Courier New" w:cs="Courier New"/>
        </w:rPr>
        <w:t xml:space="preserve"> </w:t>
      </w:r>
      <w:r w:rsidRPr="003E458C">
        <w:rPr>
          <w:rFonts w:ascii="Courier New" w:hAnsi="Courier New" w:cs="Courier New"/>
        </w:rPr>
        <w:t>out</w:t>
      </w:r>
      <w:r w:rsidR="00B35331">
        <w:rPr>
          <w:rFonts w:ascii="Courier New" w:hAnsi="Courier New" w:cs="Courier New"/>
        </w:rPr>
        <w:t xml:space="preserve"> </w:t>
      </w:r>
      <w:r w:rsidRPr="003E458C">
        <w:rPr>
          <w:rFonts w:ascii="Courier New" w:hAnsi="Courier New" w:cs="Courier New"/>
        </w:rPr>
        <w:t>of the</w:t>
      </w:r>
      <w:r w:rsidR="00B35331">
        <w:rPr>
          <w:rFonts w:ascii="Courier New" w:hAnsi="Courier New" w:cs="Courier New"/>
        </w:rPr>
        <w:t xml:space="preserve"> </w:t>
      </w:r>
      <w:r w:rsidRPr="003E458C">
        <w:rPr>
          <w:rFonts w:ascii="Courier New" w:hAnsi="Courier New" w:cs="Courier New"/>
        </w:rPr>
        <w:t>House</w:t>
      </w:r>
      <w:r w:rsidR="00DF7932">
        <w:rPr>
          <w:rFonts w:ascii="Courier New" w:hAnsi="Courier New" w:cs="Courier New"/>
        </w:rPr>
        <w:t xml:space="preserve"> </w:t>
      </w:r>
      <w:r w:rsidRPr="003E458C">
        <w:rPr>
          <w:rFonts w:ascii="Courier New" w:hAnsi="Courier New" w:cs="Courier New"/>
        </w:rPr>
        <w:t>Community &amp;</w:t>
      </w:r>
      <w:r w:rsidR="00DF7932">
        <w:rPr>
          <w:rFonts w:ascii="Courier New" w:hAnsi="Courier New" w:cs="Courier New"/>
        </w:rPr>
        <w:t xml:space="preserve"> </w:t>
      </w:r>
      <w:r w:rsidR="00B35331">
        <w:rPr>
          <w:rFonts w:ascii="Courier New" w:hAnsi="Courier New" w:cs="Courier New"/>
        </w:rPr>
        <w:t xml:space="preserve">Regional </w:t>
      </w:r>
      <w:r w:rsidRPr="003E458C">
        <w:rPr>
          <w:rFonts w:ascii="Courier New" w:hAnsi="Courier New" w:cs="Courier New"/>
        </w:rPr>
        <w:t>Affairs Committee just</w:t>
      </w:r>
      <w:r w:rsidR="00DF7932">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Pr="003E458C">
        <w:rPr>
          <w:rFonts w:ascii="Courier New" w:hAnsi="Courier New" w:cs="Courier New"/>
        </w:rPr>
        <w:lastRenderedPageBreak/>
        <w:t>week</w:t>
      </w:r>
      <w:r w:rsidR="00B35331">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thought</w:t>
      </w:r>
      <w:r w:rsidR="00B35331">
        <w:rPr>
          <w:rFonts w:ascii="Courier New" w:hAnsi="Courier New" w:cs="Courier New"/>
        </w:rPr>
        <w:t xml:space="preserve"> </w:t>
      </w:r>
      <w:r w:rsidRPr="003E458C">
        <w:rPr>
          <w:rFonts w:ascii="Courier New" w:hAnsi="Courier New" w:cs="Courier New"/>
        </w:rPr>
        <w:t>it was</w:t>
      </w:r>
      <w:r w:rsidR="00B35331">
        <w:rPr>
          <w:rFonts w:ascii="Courier New" w:hAnsi="Courier New" w:cs="Courier New"/>
        </w:rPr>
        <w:t xml:space="preserve"> now </w:t>
      </w:r>
      <w:r w:rsidRPr="003E458C">
        <w:rPr>
          <w:rFonts w:ascii="Courier New" w:hAnsi="Courier New" w:cs="Courier New"/>
        </w:rPr>
        <w:t>in the</w:t>
      </w:r>
      <w:r w:rsidR="00B35331">
        <w:rPr>
          <w:rFonts w:ascii="Courier New" w:hAnsi="Courier New" w:cs="Courier New"/>
        </w:rPr>
        <w:t xml:space="preserve"> </w:t>
      </w:r>
      <w:r w:rsidRPr="003E458C">
        <w:rPr>
          <w:rFonts w:ascii="Courier New" w:hAnsi="Courier New" w:cs="Courier New"/>
        </w:rPr>
        <w:t>House</w:t>
      </w:r>
      <w:r w:rsidR="00DF7932">
        <w:rPr>
          <w:rFonts w:ascii="Courier New" w:hAnsi="Courier New" w:cs="Courier New"/>
        </w:rPr>
        <w:t xml:space="preserve"> </w:t>
      </w:r>
      <w:r w:rsidR="00B35331">
        <w:rPr>
          <w:rFonts w:ascii="Courier New" w:hAnsi="Courier New" w:cs="Courier New"/>
        </w:rPr>
        <w:t>Judiciary Committee.</w:t>
      </w:r>
      <w:r w:rsidR="00B35331">
        <w:rPr>
          <w:rFonts w:ascii="Courier New" w:hAnsi="Courier New" w:cs="Courier New"/>
        </w:rPr>
        <w:cr/>
        <w:t xml:space="preserve"> </w:t>
      </w:r>
    </w:p>
    <w:p w:rsidR="00B35331" w:rsidRDefault="00B35331" w:rsidP="003E458C">
      <w:pPr>
        <w:pStyle w:val="PlainText"/>
        <w:rPr>
          <w:rFonts w:ascii="Courier New" w:hAnsi="Courier New" w:cs="Courier New"/>
        </w:rPr>
      </w:pPr>
    </w:p>
    <w:p w:rsidR="00B35331" w:rsidRDefault="00B35331" w:rsidP="00B35331">
      <w:pPr>
        <w:pStyle w:val="PlainText"/>
        <w:ind w:left="3600"/>
        <w:rPr>
          <w:rFonts w:ascii="Courier New" w:hAnsi="Courier New" w:cs="Courier New"/>
        </w:rPr>
      </w:pPr>
      <w:r>
        <w:rPr>
          <w:rFonts w:ascii="Courier New" w:hAnsi="Courier New" w:cs="Courier New"/>
        </w:rPr>
        <w:t>-4</w:t>
      </w:r>
      <w:r w:rsidR="003E458C" w:rsidRPr="003E458C">
        <w:rPr>
          <w:rFonts w:ascii="Courier New" w:hAnsi="Courier New" w:cs="Courier New"/>
        </w:rPr>
        <w:t>-</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279-----------------------</w:t>
      </w:r>
    </w:p>
    <w:p w:rsidR="00B35331" w:rsidRDefault="00DF7932" w:rsidP="003E458C">
      <w:pPr>
        <w:pStyle w:val="PlainText"/>
        <w:rPr>
          <w:rFonts w:ascii="Courier New" w:hAnsi="Courier New" w:cs="Courier New"/>
        </w:rPr>
      </w:pPr>
      <w:r>
        <w:rPr>
          <w:rFonts w:ascii="Courier New" w:hAnsi="Courier New" w:cs="Courier New"/>
        </w:rPr>
        <w:t xml:space="preserve"> </w:t>
      </w:r>
    </w:p>
    <w:p w:rsidR="0022046A" w:rsidRDefault="003E458C" w:rsidP="003E458C">
      <w:pPr>
        <w:pStyle w:val="PlainText"/>
        <w:rPr>
          <w:rFonts w:ascii="Courier New" w:hAnsi="Courier New" w:cs="Courier New"/>
        </w:rPr>
      </w:pPr>
      <w:r w:rsidRPr="003E458C">
        <w:rPr>
          <w:rFonts w:ascii="Courier New" w:hAnsi="Courier New" w:cs="Courier New"/>
        </w:rPr>
        <w:t>Senator</w:t>
      </w:r>
      <w:r w:rsidR="00B35331">
        <w:rPr>
          <w:rFonts w:ascii="Courier New" w:hAnsi="Courier New" w:cs="Courier New"/>
        </w:rPr>
        <w:t xml:space="preserve"> </w:t>
      </w:r>
      <w:r w:rsidRPr="003E458C">
        <w:rPr>
          <w:rFonts w:ascii="Courier New" w:hAnsi="Courier New" w:cs="Courier New"/>
        </w:rPr>
        <w:t>Croft</w:t>
      </w:r>
      <w:r w:rsidR="00B35331">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22046A">
        <w:rPr>
          <w:rFonts w:ascii="Courier New" w:hAnsi="Courier New" w:cs="Courier New"/>
        </w:rPr>
        <w:t>i</w:t>
      </w:r>
      <w:r w:rsidRPr="003E458C">
        <w:rPr>
          <w:rFonts w:ascii="Courier New" w:hAnsi="Courier New" w:cs="Courier New"/>
        </w:rPr>
        <w:t>t was</w:t>
      </w:r>
      <w:r w:rsidR="0022046A">
        <w:rPr>
          <w:rFonts w:ascii="Courier New" w:hAnsi="Courier New" w:cs="Courier New"/>
        </w:rPr>
        <w:t xml:space="preserve"> </w:t>
      </w:r>
      <w:r w:rsidRPr="003E458C">
        <w:rPr>
          <w:rFonts w:ascii="Courier New" w:hAnsi="Courier New" w:cs="Courier New"/>
        </w:rPr>
        <w:t>his</w:t>
      </w:r>
      <w:r w:rsidR="00DF7932">
        <w:rPr>
          <w:rFonts w:ascii="Courier New" w:hAnsi="Courier New" w:cs="Courier New"/>
        </w:rPr>
        <w:t xml:space="preserve"> </w:t>
      </w:r>
      <w:r w:rsidRPr="003E458C">
        <w:rPr>
          <w:rFonts w:ascii="Courier New" w:hAnsi="Courier New" w:cs="Courier New"/>
        </w:rPr>
        <w:t>understanding</w:t>
      </w:r>
      <w:r w:rsidR="00DF7932">
        <w:rPr>
          <w:rFonts w:ascii="Courier New" w:hAnsi="Courier New" w:cs="Courier New"/>
        </w:rPr>
        <w:t xml:space="preserve"> </w:t>
      </w:r>
      <w:r w:rsidRPr="003E458C">
        <w:rPr>
          <w:rFonts w:ascii="Courier New" w:hAnsi="Courier New" w:cs="Courier New"/>
        </w:rPr>
        <w:t>from</w:t>
      </w:r>
      <w:r w:rsidR="0022046A">
        <w:rPr>
          <w:rFonts w:ascii="Courier New" w:hAnsi="Courier New" w:cs="Courier New"/>
        </w:rPr>
        <w:t xml:space="preserve"> the </w:t>
      </w:r>
      <w:r w:rsidRPr="003E458C">
        <w:rPr>
          <w:rFonts w:ascii="Courier New" w:hAnsi="Courier New" w:cs="Courier New"/>
        </w:rPr>
        <w:t>testimony given,</w:t>
      </w:r>
      <w:r w:rsidR="0022046A">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both</w:t>
      </w:r>
      <w:r w:rsidR="00DF7932">
        <w:rPr>
          <w:rFonts w:ascii="Courier New" w:hAnsi="Courier New" w:cs="Courier New"/>
        </w:rPr>
        <w:t xml:space="preserve"> </w:t>
      </w:r>
      <w:r w:rsidRPr="003E458C">
        <w:rPr>
          <w:rFonts w:ascii="Courier New" w:hAnsi="Courier New" w:cs="Courier New"/>
        </w:rPr>
        <w:t>Departments</w:t>
      </w:r>
      <w:r w:rsidR="00DF7932">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22046A">
        <w:rPr>
          <w:rFonts w:ascii="Courier New" w:hAnsi="Courier New" w:cs="Courier New"/>
        </w:rPr>
        <w:t xml:space="preserve">no </w:t>
      </w:r>
      <w:r w:rsidRPr="003E458C">
        <w:rPr>
          <w:rFonts w:ascii="Courier New" w:hAnsi="Courier New" w:cs="Courier New"/>
        </w:rPr>
        <w:t>need</w:t>
      </w:r>
      <w:r w:rsidR="0022046A">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significant structural changes</w:t>
      </w:r>
      <w:r w:rsidR="0022046A">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statutes</w:t>
      </w:r>
      <w:r w:rsidR="0022046A">
        <w:rPr>
          <w:rFonts w:ascii="Courier New" w:hAnsi="Courier New" w:cs="Courier New"/>
        </w:rPr>
        <w:t xml:space="preserve"> at </w:t>
      </w:r>
      <w:r w:rsidRPr="003E458C">
        <w:rPr>
          <w:rFonts w:ascii="Courier New" w:hAnsi="Courier New" w:cs="Courier New"/>
        </w:rPr>
        <w:t>this</w:t>
      </w:r>
      <w:r w:rsidR="0022046A">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22046A">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22046A">
        <w:rPr>
          <w:rFonts w:ascii="Courier New" w:hAnsi="Courier New" w:cs="Courier New"/>
        </w:rPr>
        <w:t>is a</w:t>
      </w:r>
      <w:r w:rsidRPr="003E458C">
        <w:rPr>
          <w:rFonts w:ascii="Courier New" w:hAnsi="Courier New" w:cs="Courier New"/>
        </w:rPr>
        <w:t xml:space="preserve"> question</w:t>
      </w:r>
      <w:r w:rsidR="0022046A">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financing</w:t>
      </w:r>
      <w:r w:rsidR="0022046A">
        <w:rPr>
          <w:rFonts w:ascii="Courier New" w:hAnsi="Courier New" w:cs="Courier New"/>
        </w:rPr>
        <w:t xml:space="preserve"> planning </w:t>
      </w:r>
      <w:r w:rsidRPr="003E458C">
        <w:rPr>
          <w:rFonts w:ascii="Courier New" w:hAnsi="Courier New" w:cs="Courier New"/>
        </w:rPr>
        <w:t>grants</w:t>
      </w:r>
      <w:r w:rsidR="0022046A">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meet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varying</w:t>
      </w:r>
      <w:r w:rsidR="0022046A">
        <w:rPr>
          <w:rFonts w:ascii="Courier New" w:hAnsi="Courier New" w:cs="Courier New"/>
        </w:rPr>
        <w:t xml:space="preserve"> </w:t>
      </w:r>
      <w:r w:rsidRPr="003E458C">
        <w:rPr>
          <w:rFonts w:ascii="Courier New" w:hAnsi="Courier New" w:cs="Courier New"/>
        </w:rPr>
        <w:t>problems of the</w:t>
      </w:r>
      <w:r w:rsidR="0022046A">
        <w:rPr>
          <w:rFonts w:ascii="Courier New" w:hAnsi="Courier New" w:cs="Courier New"/>
        </w:rPr>
        <w:t xml:space="preserve"> communities. </w:t>
      </w:r>
      <w:r w:rsidRPr="003E458C">
        <w:rPr>
          <w:rFonts w:ascii="Courier New" w:hAnsi="Courier New" w:cs="Courier New"/>
        </w:rPr>
        <w:t>Mr.</w:t>
      </w:r>
      <w:r w:rsidR="00DF7932">
        <w:rPr>
          <w:rFonts w:ascii="Courier New" w:hAnsi="Courier New" w:cs="Courier New"/>
        </w:rPr>
        <w:t xml:space="preserve"> </w:t>
      </w:r>
      <w:proofErr w:type="spellStart"/>
      <w:r w:rsidRPr="003E458C">
        <w:rPr>
          <w:rFonts w:ascii="Courier New" w:hAnsi="Courier New" w:cs="Courier New"/>
        </w:rPr>
        <w:t>Mallot</w:t>
      </w:r>
      <w:proofErr w:type="spellEnd"/>
      <w:r w:rsidR="0022046A">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22046A">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true;</w:t>
      </w:r>
      <w:r w:rsidR="00DF7932">
        <w:rPr>
          <w:rFonts w:ascii="Courier New" w:hAnsi="Courier New" w:cs="Courier New"/>
        </w:rPr>
        <w:t xml:space="preserve"> </w:t>
      </w:r>
      <w:r w:rsidRPr="003E458C">
        <w:rPr>
          <w:rFonts w:ascii="Courier New" w:hAnsi="Courier New" w:cs="Courier New"/>
        </w:rPr>
        <w:t>that</w:t>
      </w:r>
      <w:r w:rsidR="0022046A">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22046A">
        <w:rPr>
          <w:rFonts w:ascii="Courier New" w:hAnsi="Courier New" w:cs="Courier New"/>
        </w:rPr>
        <w:t xml:space="preserve">State </w:t>
      </w:r>
      <w:r w:rsidRPr="003E458C">
        <w:rPr>
          <w:rFonts w:ascii="Courier New" w:hAnsi="Courier New" w:cs="Courier New"/>
        </w:rPr>
        <w:t>needed</w:t>
      </w:r>
      <w:r w:rsidR="0022046A">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create</w:t>
      </w:r>
      <w:r w:rsidR="0022046A">
        <w:rPr>
          <w:rFonts w:ascii="Courier New" w:hAnsi="Courier New" w:cs="Courier New"/>
        </w:rPr>
        <w:t xml:space="preserve"> </w:t>
      </w:r>
      <w:r w:rsidRPr="003E458C">
        <w:rPr>
          <w:rFonts w:ascii="Courier New" w:hAnsi="Courier New" w:cs="Courier New"/>
        </w:rPr>
        <w:t>the proper</w:t>
      </w:r>
      <w:r w:rsidR="0022046A">
        <w:rPr>
          <w:rFonts w:ascii="Courier New" w:hAnsi="Courier New" w:cs="Courier New"/>
        </w:rPr>
        <w:t xml:space="preserve"> </w:t>
      </w:r>
      <w:r w:rsidRPr="003E458C">
        <w:rPr>
          <w:rFonts w:ascii="Courier New" w:hAnsi="Courier New" w:cs="Courier New"/>
        </w:rPr>
        <w:t>incentive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22046A">
        <w:rPr>
          <w:rFonts w:ascii="Courier New" w:hAnsi="Courier New" w:cs="Courier New"/>
        </w:rPr>
        <w:t xml:space="preserve">local </w:t>
      </w:r>
      <w:r w:rsidRPr="003E458C">
        <w:rPr>
          <w:rFonts w:ascii="Courier New" w:hAnsi="Courier New" w:cs="Courier New"/>
        </w:rPr>
        <w:t xml:space="preserve">communities </w:t>
      </w:r>
      <w:r w:rsidR="0022046A">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that</w:t>
      </w:r>
      <w:r w:rsidR="0022046A">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22046A">
        <w:rPr>
          <w:rFonts w:ascii="Courier New" w:hAnsi="Courier New" w:cs="Courier New"/>
        </w:rPr>
        <w:t>there w</w:t>
      </w:r>
      <w:r w:rsidRPr="003E458C">
        <w:rPr>
          <w:rFonts w:ascii="Courier New" w:hAnsi="Courier New" w:cs="Courier New"/>
        </w:rPr>
        <w:t>as a</w:t>
      </w:r>
      <w:r w:rsidR="0022046A">
        <w:rPr>
          <w:rFonts w:ascii="Courier New" w:hAnsi="Courier New" w:cs="Courier New"/>
        </w:rPr>
        <w:t xml:space="preserve"> </w:t>
      </w:r>
      <w:r w:rsidRPr="003E458C">
        <w:rPr>
          <w:rFonts w:ascii="Courier New" w:hAnsi="Courier New" w:cs="Courier New"/>
        </w:rPr>
        <w:t>need</w:t>
      </w:r>
      <w:r w:rsidR="0022046A">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roads,</w:t>
      </w:r>
      <w:r w:rsidR="0022046A">
        <w:rPr>
          <w:rFonts w:ascii="Courier New" w:hAnsi="Courier New" w:cs="Courier New"/>
        </w:rPr>
        <w:t xml:space="preserve"> sewers, </w:t>
      </w:r>
      <w:r w:rsidRPr="003E458C">
        <w:rPr>
          <w:rFonts w:ascii="Courier New" w:hAnsi="Courier New" w:cs="Courier New"/>
        </w:rPr>
        <w:t>water,</w:t>
      </w:r>
      <w:r w:rsidR="0022046A">
        <w:rPr>
          <w:rFonts w:ascii="Courier New" w:hAnsi="Courier New" w:cs="Courier New"/>
        </w:rPr>
        <w:t xml:space="preserve"> </w:t>
      </w:r>
      <w:r w:rsidRPr="003E458C">
        <w:rPr>
          <w:rFonts w:ascii="Courier New" w:hAnsi="Courier New" w:cs="Courier New"/>
        </w:rPr>
        <w:t>electricity, and</w:t>
      </w:r>
      <w:r w:rsidR="00DF7932">
        <w:rPr>
          <w:rFonts w:ascii="Courier New" w:hAnsi="Courier New" w:cs="Courier New"/>
        </w:rPr>
        <w:t xml:space="preserve"> </w:t>
      </w:r>
      <w:r w:rsidRPr="003E458C">
        <w:rPr>
          <w:rFonts w:ascii="Courier New" w:hAnsi="Courier New" w:cs="Courier New"/>
        </w:rPr>
        <w:t>other</w:t>
      </w:r>
      <w:r w:rsidR="0022046A">
        <w:rPr>
          <w:rFonts w:ascii="Courier New" w:hAnsi="Courier New" w:cs="Courier New"/>
        </w:rPr>
        <w:t xml:space="preserve"> </w:t>
      </w:r>
      <w:r w:rsidRPr="003E458C">
        <w:rPr>
          <w:rFonts w:ascii="Courier New" w:hAnsi="Courier New" w:cs="Courier New"/>
        </w:rPr>
        <w:t>services, that</w:t>
      </w:r>
      <w:r w:rsidR="00DF7932">
        <w:rPr>
          <w:rFonts w:ascii="Courier New" w:hAnsi="Courier New" w:cs="Courier New"/>
        </w:rPr>
        <w:t xml:space="preserve"> </w:t>
      </w:r>
      <w:r w:rsidRPr="003E458C">
        <w:rPr>
          <w:rFonts w:ascii="Courier New" w:hAnsi="Courier New" w:cs="Courier New"/>
        </w:rPr>
        <w:t>these</w:t>
      </w:r>
      <w:r w:rsidR="0022046A">
        <w:rPr>
          <w:rFonts w:ascii="Courier New" w:hAnsi="Courier New" w:cs="Courier New"/>
        </w:rPr>
        <w:t xml:space="preserve"> could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achieved</w:t>
      </w:r>
      <w:r w:rsidR="0022046A">
        <w:rPr>
          <w:rFonts w:ascii="Courier New" w:hAnsi="Courier New" w:cs="Courier New"/>
        </w:rPr>
        <w:t xml:space="preserve"> </w:t>
      </w:r>
      <w:r w:rsidRPr="003E458C">
        <w:rPr>
          <w:rFonts w:ascii="Courier New" w:hAnsi="Courier New" w:cs="Courier New"/>
        </w:rPr>
        <w:t>with</w:t>
      </w:r>
      <w:r w:rsidR="0022046A">
        <w:rPr>
          <w:rFonts w:ascii="Courier New" w:hAnsi="Courier New" w:cs="Courier New"/>
        </w:rPr>
        <w:t xml:space="preserve"> </w:t>
      </w:r>
      <w:r w:rsidRPr="003E458C">
        <w:rPr>
          <w:rFonts w:ascii="Courier New" w:hAnsi="Courier New" w:cs="Courier New"/>
        </w:rPr>
        <w:t>proper</w:t>
      </w:r>
      <w:r w:rsidR="00DF7932">
        <w:rPr>
          <w:rFonts w:ascii="Courier New" w:hAnsi="Courier New" w:cs="Courier New"/>
        </w:rPr>
        <w:t xml:space="preserve"> </w:t>
      </w:r>
      <w:r w:rsidRPr="003E458C">
        <w:rPr>
          <w:rFonts w:ascii="Courier New" w:hAnsi="Courier New" w:cs="Courier New"/>
        </w:rPr>
        <w:t>planning 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needed</w:t>
      </w:r>
      <w:r w:rsidR="0022046A">
        <w:rPr>
          <w:rFonts w:ascii="Courier New" w:hAnsi="Courier New" w:cs="Courier New"/>
        </w:rPr>
        <w:t xml:space="preserve"> to </w:t>
      </w:r>
      <w:r w:rsidRPr="003E458C">
        <w:rPr>
          <w:rFonts w:ascii="Courier New" w:hAnsi="Courier New" w:cs="Courier New"/>
        </w:rPr>
        <w:t>help</w:t>
      </w:r>
      <w:r w:rsidR="0022046A">
        <w:rPr>
          <w:rFonts w:ascii="Courier New" w:hAnsi="Courier New" w:cs="Courier New"/>
        </w:rPr>
        <w:t xml:space="preserve"> </w:t>
      </w:r>
      <w:r w:rsidRPr="003E458C">
        <w:rPr>
          <w:rFonts w:ascii="Courier New" w:hAnsi="Courier New" w:cs="Courier New"/>
        </w:rPr>
        <w:t>the people</w:t>
      </w:r>
      <w:r w:rsidR="0022046A">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aware</w:t>
      </w:r>
      <w:r w:rsidR="0022046A">
        <w:rPr>
          <w:rFonts w:ascii="Courier New" w:hAnsi="Courier New" w:cs="Courier New"/>
        </w:rPr>
        <w:t xml:space="preserve"> </w:t>
      </w:r>
      <w:r w:rsidRPr="003E458C">
        <w:rPr>
          <w:rFonts w:ascii="Courier New" w:hAnsi="Courier New" w:cs="Courier New"/>
        </w:rPr>
        <w:t>of their</w:t>
      </w:r>
      <w:r w:rsidR="0022046A">
        <w:rPr>
          <w:rFonts w:ascii="Courier New" w:hAnsi="Courier New" w:cs="Courier New"/>
        </w:rPr>
        <w:t xml:space="preserve"> </w:t>
      </w:r>
      <w:r w:rsidRPr="003E458C">
        <w:rPr>
          <w:rFonts w:ascii="Courier New" w:hAnsi="Courier New" w:cs="Courier New"/>
        </w:rPr>
        <w:t>options</w:t>
      </w:r>
      <w:r w:rsidR="0022046A">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solving</w:t>
      </w:r>
      <w:r w:rsidR="0022046A">
        <w:rPr>
          <w:rFonts w:ascii="Courier New" w:hAnsi="Courier New" w:cs="Courier New"/>
        </w:rPr>
        <w:t xml:space="preserve"> these problems.</w:t>
      </w:r>
      <w:r w:rsidR="0022046A">
        <w:rPr>
          <w:rFonts w:ascii="Courier New" w:hAnsi="Courier New" w:cs="Courier New"/>
        </w:rPr>
        <w:cr/>
      </w:r>
      <w:r w:rsidRPr="003E458C">
        <w:rPr>
          <w:rFonts w:ascii="Courier New" w:hAnsi="Courier New" w:cs="Courier New"/>
        </w:rPr>
        <w:cr/>
        <w:t>Senator</w:t>
      </w:r>
      <w:r w:rsidR="00DF7932">
        <w:rPr>
          <w:rFonts w:ascii="Courier New" w:hAnsi="Courier New" w:cs="Courier New"/>
        </w:rPr>
        <w:t xml:space="preserve"> </w:t>
      </w:r>
      <w:r w:rsidRPr="003E458C">
        <w:rPr>
          <w:rFonts w:ascii="Courier New" w:hAnsi="Courier New" w:cs="Courier New"/>
        </w:rPr>
        <w:t>Croft</w:t>
      </w:r>
      <w:r w:rsidR="0022046A">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how</w:t>
      </w:r>
      <w:r w:rsidR="0022046A">
        <w:rPr>
          <w:rFonts w:ascii="Courier New" w:hAnsi="Courier New" w:cs="Courier New"/>
        </w:rPr>
        <w:t xml:space="preserve"> </w:t>
      </w:r>
      <w:r w:rsidRPr="003E458C">
        <w:rPr>
          <w:rFonts w:ascii="Courier New" w:hAnsi="Courier New" w:cs="Courier New"/>
        </w:rPr>
        <w:t>S.O.S.</w:t>
      </w:r>
      <w:r w:rsidR="00DF7932">
        <w:rPr>
          <w:rFonts w:ascii="Courier New" w:hAnsi="Courier New" w:cs="Courier New"/>
        </w:rPr>
        <w:t xml:space="preserve"> </w:t>
      </w:r>
      <w:r w:rsidRPr="003E458C">
        <w:rPr>
          <w:rFonts w:ascii="Courier New" w:hAnsi="Courier New" w:cs="Courier New"/>
        </w:rPr>
        <w:t>felt</w:t>
      </w:r>
      <w:r w:rsidR="0022046A">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this</w:t>
      </w:r>
      <w:r w:rsidR="0022046A">
        <w:rPr>
          <w:rFonts w:ascii="Courier New" w:hAnsi="Courier New" w:cs="Courier New"/>
        </w:rPr>
        <w:t xml:space="preserve"> </w:t>
      </w:r>
      <w:r w:rsidRPr="003E458C">
        <w:rPr>
          <w:rFonts w:ascii="Courier New" w:hAnsi="Courier New" w:cs="Courier New"/>
        </w:rPr>
        <w:t>and Mr.</w:t>
      </w:r>
      <w:r w:rsidR="0022046A">
        <w:rPr>
          <w:rFonts w:ascii="Courier New" w:hAnsi="Courier New" w:cs="Courier New"/>
        </w:rPr>
        <w:t xml:space="preserve"> Lind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not</w:t>
      </w:r>
      <w:r w:rsidR="0022046A">
        <w:rPr>
          <w:rFonts w:ascii="Courier New" w:hAnsi="Courier New" w:cs="Courier New"/>
        </w:rPr>
        <w:t xml:space="preserve"> </w:t>
      </w:r>
      <w:r w:rsidRPr="003E458C">
        <w:rPr>
          <w:rFonts w:ascii="Courier New" w:hAnsi="Courier New" w:cs="Courier New"/>
        </w:rPr>
        <w:t>speak</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them,</w:t>
      </w:r>
      <w:r w:rsidR="00DF7932">
        <w:rPr>
          <w:rFonts w:ascii="Courier New" w:hAnsi="Courier New" w:cs="Courier New"/>
        </w:rPr>
        <w:t xml:space="preserve"> </w:t>
      </w:r>
      <w:r w:rsidRPr="003E458C">
        <w:rPr>
          <w:rFonts w:ascii="Courier New" w:hAnsi="Courier New" w:cs="Courier New"/>
        </w:rPr>
        <w:t>but</w:t>
      </w:r>
      <w:r w:rsidR="0022046A">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would</w:t>
      </w:r>
      <w:r w:rsidR="0022046A">
        <w:rPr>
          <w:rFonts w:ascii="Courier New" w:hAnsi="Courier New" w:cs="Courier New"/>
        </w:rPr>
        <w:t xml:space="preserve"> be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agreement with</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move</w:t>
      </w:r>
      <w:r w:rsidR="00DF7932">
        <w:rPr>
          <w:rFonts w:ascii="Courier New" w:hAnsi="Courier New" w:cs="Courier New"/>
        </w:rPr>
        <w:t xml:space="preserve"> </w:t>
      </w:r>
      <w:r w:rsidRPr="003E458C">
        <w:rPr>
          <w:rFonts w:ascii="Courier New" w:hAnsi="Courier New" w:cs="Courier New"/>
        </w:rPr>
        <w:t>towards recognizing local</w:t>
      </w:r>
      <w:r w:rsidR="00DF7932">
        <w:rPr>
          <w:rFonts w:ascii="Courier New" w:hAnsi="Courier New" w:cs="Courier New"/>
        </w:rPr>
        <w:t xml:space="preserve"> </w:t>
      </w:r>
      <w:r w:rsidR="0022046A">
        <w:rPr>
          <w:rFonts w:ascii="Courier New" w:hAnsi="Courier New" w:cs="Courier New"/>
        </w:rPr>
        <w:t xml:space="preserve">control.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22046A">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city</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borough</w:t>
      </w:r>
      <w:r w:rsidR="0022046A">
        <w:rPr>
          <w:rFonts w:ascii="Courier New" w:hAnsi="Courier New" w:cs="Courier New"/>
        </w:rPr>
        <w:t xml:space="preserve"> </w:t>
      </w:r>
      <w:r w:rsidRPr="003E458C">
        <w:rPr>
          <w:rFonts w:ascii="Courier New" w:hAnsi="Courier New" w:cs="Courier New"/>
        </w:rPr>
        <w:t>form</w:t>
      </w:r>
      <w:r w:rsidR="0022046A">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22046A">
        <w:rPr>
          <w:rFonts w:ascii="Courier New" w:hAnsi="Courier New" w:cs="Courier New"/>
        </w:rPr>
        <w:t xml:space="preserve">government </w:t>
      </w:r>
      <w:r w:rsidRPr="003E458C">
        <w:rPr>
          <w:rFonts w:ascii="Courier New" w:hAnsi="Courier New" w:cs="Courier New"/>
        </w:rPr>
        <w:t>works</w:t>
      </w:r>
      <w:r w:rsidR="0022046A">
        <w:rPr>
          <w:rFonts w:ascii="Courier New" w:hAnsi="Courier New" w:cs="Courier New"/>
        </w:rPr>
        <w:t xml:space="preserve"> </w:t>
      </w:r>
      <w:r w:rsidRPr="003E458C">
        <w:rPr>
          <w:rFonts w:ascii="Courier New" w:hAnsi="Courier New" w:cs="Courier New"/>
        </w:rPr>
        <w:t>extremely</w:t>
      </w:r>
      <w:r w:rsidR="0022046A">
        <w:rPr>
          <w:rFonts w:ascii="Courier New" w:hAnsi="Courier New" w:cs="Courier New"/>
        </w:rPr>
        <w:t xml:space="preserve"> </w:t>
      </w:r>
      <w:r w:rsidRPr="003E458C">
        <w:rPr>
          <w:rFonts w:ascii="Courier New" w:hAnsi="Courier New" w:cs="Courier New"/>
        </w:rPr>
        <w:t>well</w:t>
      </w:r>
      <w:r w:rsidR="0022046A">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Pr="003E458C">
        <w:rPr>
          <w:rFonts w:ascii="Courier New" w:hAnsi="Courier New" w:cs="Courier New"/>
        </w:rPr>
        <w:t>reason</w:t>
      </w:r>
      <w:r w:rsidR="0022046A">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22046A">
        <w:rPr>
          <w:rFonts w:ascii="Courier New" w:hAnsi="Courier New" w:cs="Courier New"/>
        </w:rPr>
        <w:t xml:space="preserve">changing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trying</w:t>
      </w:r>
      <w:r w:rsidR="0022046A">
        <w:rPr>
          <w:rFonts w:ascii="Courier New" w:hAnsi="Courier New" w:cs="Courier New"/>
        </w:rPr>
        <w:t xml:space="preserve"> </w:t>
      </w:r>
      <w:r w:rsidRPr="003E458C">
        <w:rPr>
          <w:rFonts w:ascii="Courier New" w:hAnsi="Courier New" w:cs="Courier New"/>
        </w:rPr>
        <w:t>to create</w:t>
      </w:r>
      <w:r w:rsidR="0022046A">
        <w:rPr>
          <w:rFonts w:ascii="Courier New" w:hAnsi="Courier New" w:cs="Courier New"/>
        </w:rPr>
        <w:t xml:space="preserve"> </w:t>
      </w:r>
      <w:r w:rsidRPr="003E458C">
        <w:rPr>
          <w:rFonts w:ascii="Courier New" w:hAnsi="Courier New" w:cs="Courier New"/>
        </w:rPr>
        <w:t>something else</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long</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0022046A">
        <w:rPr>
          <w:rFonts w:ascii="Courier New" w:hAnsi="Courier New" w:cs="Courier New"/>
        </w:rPr>
        <w:t xml:space="preserve">have </w:t>
      </w:r>
      <w:r w:rsidRPr="003E458C">
        <w:rPr>
          <w:rFonts w:ascii="Courier New" w:hAnsi="Courier New" w:cs="Courier New"/>
        </w:rPr>
        <w:t>something that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working</w:t>
      </w:r>
      <w:r w:rsidR="0022046A">
        <w:rPr>
          <w:rFonts w:ascii="Courier New" w:hAnsi="Courier New" w:cs="Courier New"/>
        </w:rPr>
        <w:t xml:space="preserve"> </w:t>
      </w:r>
      <w:r w:rsidRPr="003E458C">
        <w:rPr>
          <w:rFonts w:ascii="Courier New" w:hAnsi="Courier New" w:cs="Courier New"/>
        </w:rPr>
        <w:t>well.</w:t>
      </w:r>
      <w:r w:rsidRPr="003E458C">
        <w:rPr>
          <w:rFonts w:ascii="Courier New" w:hAnsi="Courier New" w:cs="Courier New"/>
        </w:rPr>
        <w:cr/>
      </w:r>
      <w:r w:rsidR="00DF7932">
        <w:rPr>
          <w:rFonts w:ascii="Courier New" w:hAnsi="Courier New" w:cs="Courier New"/>
        </w:rPr>
        <w:t xml:space="preserve"> </w:t>
      </w:r>
    </w:p>
    <w:p w:rsidR="0022046A" w:rsidRDefault="003E458C" w:rsidP="003E458C">
      <w:pPr>
        <w:pStyle w:val="PlainText"/>
        <w:rPr>
          <w:rFonts w:ascii="Courier New" w:hAnsi="Courier New" w:cs="Courier New"/>
        </w:rPr>
      </w:pPr>
      <w:r w:rsidRPr="003E458C">
        <w:rPr>
          <w:rFonts w:ascii="Courier New" w:hAnsi="Courier New" w:cs="Courier New"/>
        </w:rPr>
        <w:t>There</w:t>
      </w:r>
      <w:r w:rsidR="0022046A">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further</w:t>
      </w:r>
      <w:r w:rsidR="0022046A">
        <w:rPr>
          <w:rFonts w:ascii="Courier New" w:hAnsi="Courier New" w:cs="Courier New"/>
        </w:rPr>
        <w:t xml:space="preserve"> </w:t>
      </w:r>
      <w:r w:rsidRPr="003E458C">
        <w:rPr>
          <w:rFonts w:ascii="Courier New" w:hAnsi="Courier New" w:cs="Courier New"/>
        </w:rPr>
        <w:t>discussion concerning funding</w:t>
      </w:r>
      <w:r w:rsidR="0022046A">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22046A">
        <w:rPr>
          <w:rFonts w:ascii="Courier New" w:hAnsi="Courier New" w:cs="Courier New"/>
        </w:rPr>
        <w:t xml:space="preserve">budgeting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Overstreet pointed</w:t>
      </w:r>
      <w:r w:rsidR="0022046A">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22046A">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State</w:t>
      </w:r>
      <w:r w:rsidR="00DF7932">
        <w:rPr>
          <w:rFonts w:ascii="Courier New" w:hAnsi="Courier New" w:cs="Courier New"/>
        </w:rPr>
        <w:t xml:space="preserve"> </w:t>
      </w:r>
      <w:r w:rsidRPr="003E458C">
        <w:rPr>
          <w:rFonts w:ascii="Courier New" w:hAnsi="Courier New" w:cs="Courier New"/>
        </w:rPr>
        <w:t>was</w:t>
      </w:r>
      <w:r w:rsidR="0022046A">
        <w:rPr>
          <w:rFonts w:ascii="Courier New" w:hAnsi="Courier New" w:cs="Courier New"/>
        </w:rPr>
        <w:t xml:space="preserve"> really </w:t>
      </w:r>
      <w:r w:rsidRPr="003E458C">
        <w:rPr>
          <w:rFonts w:ascii="Courier New" w:hAnsi="Courier New" w:cs="Courier New"/>
        </w:rPr>
        <w:t>trying</w:t>
      </w:r>
      <w:r w:rsidR="0022046A">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22046A">
        <w:rPr>
          <w:rFonts w:ascii="Courier New" w:hAnsi="Courier New" w:cs="Courier New"/>
        </w:rPr>
        <w:t>ma</w:t>
      </w:r>
      <w:r w:rsidRPr="003E458C">
        <w:rPr>
          <w:rFonts w:ascii="Courier New" w:hAnsi="Courier New" w:cs="Courier New"/>
        </w:rPr>
        <w:t>ke</w:t>
      </w:r>
      <w:r w:rsidR="00DF7932">
        <w:rPr>
          <w:rFonts w:ascii="Courier New" w:hAnsi="Courier New" w:cs="Courier New"/>
        </w:rPr>
        <w:t xml:space="preserve"> </w:t>
      </w:r>
      <w:r w:rsidRPr="003E458C">
        <w:rPr>
          <w:rFonts w:ascii="Courier New" w:hAnsi="Courier New" w:cs="Courier New"/>
        </w:rPr>
        <w:t>it possible 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local</w:t>
      </w:r>
      <w:r w:rsidR="0022046A">
        <w:rPr>
          <w:rFonts w:ascii="Courier New" w:hAnsi="Courier New" w:cs="Courier New"/>
        </w:rPr>
        <w:t xml:space="preserve"> </w:t>
      </w:r>
      <w:r w:rsidRPr="003E458C">
        <w:rPr>
          <w:rFonts w:ascii="Courier New" w:hAnsi="Courier New" w:cs="Courier New"/>
        </w:rPr>
        <w:t>communities to</w:t>
      </w:r>
      <w:r w:rsidR="00DF7932">
        <w:rPr>
          <w:rFonts w:ascii="Courier New" w:hAnsi="Courier New" w:cs="Courier New"/>
        </w:rPr>
        <w:t xml:space="preserve"> </w:t>
      </w:r>
      <w:r w:rsidR="0022046A">
        <w:rPr>
          <w:rFonts w:ascii="Courier New" w:hAnsi="Courier New" w:cs="Courier New"/>
        </w:rPr>
        <w:t xml:space="preserve">serve </w:t>
      </w:r>
      <w:r w:rsidRPr="003E458C">
        <w:rPr>
          <w:rFonts w:ascii="Courier New" w:hAnsi="Courier New" w:cs="Courier New"/>
        </w:rPr>
        <w:t>themselves then</w:t>
      </w:r>
      <w:r w:rsidR="00DF7932">
        <w:rPr>
          <w:rFonts w:ascii="Courier New" w:hAnsi="Courier New" w:cs="Courier New"/>
        </w:rPr>
        <w:t xml:space="preserve"> </w:t>
      </w:r>
      <w:r w:rsidRPr="003E458C">
        <w:rPr>
          <w:rFonts w:ascii="Courier New" w:hAnsi="Courier New" w:cs="Courier New"/>
        </w:rPr>
        <w:t>they</w:t>
      </w:r>
      <w:r w:rsidR="0022046A">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0022046A">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constraints</w:t>
      </w:r>
      <w:r w:rsidR="00DF7932">
        <w:rPr>
          <w:rFonts w:ascii="Courier New" w:hAnsi="Courier New" w:cs="Courier New"/>
        </w:rPr>
        <w:t xml:space="preserve"> </w:t>
      </w:r>
      <w:r w:rsidRPr="003E458C">
        <w:rPr>
          <w:rFonts w:ascii="Courier New" w:hAnsi="Courier New" w:cs="Courier New"/>
        </w:rPr>
        <w:t>put</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22046A">
        <w:rPr>
          <w:rFonts w:ascii="Courier New" w:hAnsi="Courier New" w:cs="Courier New"/>
        </w:rPr>
        <w:t xml:space="preserve">them, </w:t>
      </w:r>
      <w:r w:rsidRPr="003E458C">
        <w:rPr>
          <w:rFonts w:ascii="Courier New" w:hAnsi="Courier New" w:cs="Courier New"/>
        </w:rPr>
        <w:t>they</w:t>
      </w:r>
      <w:r w:rsidR="0022046A">
        <w:rPr>
          <w:rFonts w:ascii="Courier New" w:hAnsi="Courier New" w:cs="Courier New"/>
        </w:rPr>
        <w:t xml:space="preserve"> sho</w:t>
      </w:r>
      <w:r w:rsidRPr="003E458C">
        <w:rPr>
          <w:rFonts w:ascii="Courier New" w:hAnsi="Courier New" w:cs="Courier New"/>
        </w:rPr>
        <w:t>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able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use</w:t>
      </w:r>
      <w:r w:rsidR="00DF7932">
        <w:rPr>
          <w:rFonts w:ascii="Courier New" w:hAnsi="Courier New" w:cs="Courier New"/>
        </w:rPr>
        <w:t xml:space="preserve"> </w:t>
      </w:r>
      <w:r w:rsidRPr="003E458C">
        <w:rPr>
          <w:rFonts w:ascii="Courier New" w:hAnsi="Courier New" w:cs="Courier New"/>
        </w:rPr>
        <w:t>their</w:t>
      </w:r>
      <w:r w:rsidR="0022046A">
        <w:rPr>
          <w:rFonts w:ascii="Courier New" w:hAnsi="Courier New" w:cs="Courier New"/>
        </w:rPr>
        <w:t xml:space="preserve"> </w:t>
      </w:r>
      <w:r w:rsidRPr="003E458C">
        <w:rPr>
          <w:rFonts w:ascii="Courier New" w:hAnsi="Courier New" w:cs="Courier New"/>
        </w:rPr>
        <w:t>monies</w:t>
      </w:r>
      <w:r w:rsidR="0022046A">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whatever</w:t>
      </w:r>
      <w:r w:rsidR="0022046A">
        <w:rPr>
          <w:rFonts w:ascii="Courier New" w:hAnsi="Courier New" w:cs="Courier New"/>
        </w:rPr>
        <w:t xml:space="preserve"> educational </w:t>
      </w:r>
      <w:r w:rsidRPr="003E458C">
        <w:rPr>
          <w:rFonts w:ascii="Courier New" w:hAnsi="Courier New" w:cs="Courier New"/>
        </w:rPr>
        <w:t>purposes they</w:t>
      </w:r>
      <w:r w:rsidR="00DF7932">
        <w:rPr>
          <w:rFonts w:ascii="Courier New" w:hAnsi="Courier New" w:cs="Courier New"/>
        </w:rPr>
        <w:t xml:space="preserve"> </w:t>
      </w:r>
      <w:r w:rsidRPr="003E458C">
        <w:rPr>
          <w:rFonts w:ascii="Courier New" w:hAnsi="Courier New" w:cs="Courier New"/>
        </w:rPr>
        <w:t>need</w:t>
      </w:r>
      <w:r w:rsidR="0022046A">
        <w:rPr>
          <w:rFonts w:ascii="Courier New" w:hAnsi="Courier New" w:cs="Courier New"/>
        </w:rPr>
        <w:t xml:space="preserve"> — </w:t>
      </w:r>
      <w:r w:rsidRPr="003E458C">
        <w:rPr>
          <w:rFonts w:ascii="Courier New" w:hAnsi="Courier New" w:cs="Courier New"/>
        </w:rPr>
        <w:t>not</w:t>
      </w:r>
      <w:r w:rsidR="0022046A">
        <w:rPr>
          <w:rFonts w:ascii="Courier New" w:hAnsi="Courier New" w:cs="Courier New"/>
        </w:rPr>
        <w:t xml:space="preserve"> </w:t>
      </w:r>
      <w:r w:rsidRPr="003E458C">
        <w:rPr>
          <w:rFonts w:ascii="Courier New" w:hAnsi="Courier New" w:cs="Courier New"/>
        </w:rPr>
        <w:t>primarily for</w:t>
      </w:r>
      <w:r w:rsidR="00DF7932">
        <w:rPr>
          <w:rFonts w:ascii="Courier New" w:hAnsi="Courier New" w:cs="Courier New"/>
        </w:rPr>
        <w:t xml:space="preserve"> </w:t>
      </w:r>
      <w:r w:rsidRPr="003E458C">
        <w:rPr>
          <w:rFonts w:ascii="Courier New" w:hAnsi="Courier New" w:cs="Courier New"/>
        </w:rPr>
        <w:t>teachers' salaries</w:t>
      </w:r>
      <w:r w:rsidR="0022046A">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22046A">
        <w:rPr>
          <w:rFonts w:ascii="Courier New" w:hAnsi="Courier New" w:cs="Courier New"/>
        </w:rPr>
        <w:t xml:space="preserve">is </w:t>
      </w:r>
      <w:r w:rsidRPr="003E458C">
        <w:rPr>
          <w:rFonts w:ascii="Courier New" w:hAnsi="Courier New" w:cs="Courier New"/>
        </w:rPr>
        <w:t>now</w:t>
      </w:r>
      <w:r w:rsidR="00DF7932">
        <w:rPr>
          <w:rFonts w:ascii="Courier New" w:hAnsi="Courier New" w:cs="Courier New"/>
        </w:rPr>
        <w:t xml:space="preserve"> </w:t>
      </w:r>
      <w:r w:rsidRPr="003E458C">
        <w:rPr>
          <w:rFonts w:ascii="Courier New" w:hAnsi="Courier New" w:cs="Courier New"/>
        </w:rPr>
        <w:t>stipulated.</w:t>
      </w:r>
      <w:r w:rsidRPr="003E458C">
        <w:rPr>
          <w:rFonts w:ascii="Courier New" w:hAnsi="Courier New" w:cs="Courier New"/>
        </w:rPr>
        <w:cr/>
      </w:r>
      <w:r w:rsidR="00DF7932">
        <w:rPr>
          <w:rFonts w:ascii="Courier New" w:hAnsi="Courier New" w:cs="Courier New"/>
        </w:rPr>
        <w:t xml:space="preserve"> </w:t>
      </w:r>
    </w:p>
    <w:p w:rsidR="0022046A" w:rsidRDefault="0022046A" w:rsidP="003E458C">
      <w:pPr>
        <w:pStyle w:val="PlainText"/>
        <w:rPr>
          <w:rFonts w:ascii="Courier New" w:hAnsi="Courier New" w:cs="Courier New"/>
        </w:rPr>
      </w:pPr>
    </w:p>
    <w:p w:rsidR="0022046A" w:rsidRDefault="003E458C" w:rsidP="003E458C">
      <w:pPr>
        <w:pStyle w:val="PlainText"/>
        <w:rPr>
          <w:rFonts w:ascii="Courier New" w:hAnsi="Courier New" w:cs="Courier New"/>
        </w:rPr>
      </w:pPr>
      <w:r w:rsidRPr="003E458C">
        <w:rPr>
          <w:rFonts w:ascii="Courier New" w:hAnsi="Courier New" w:cs="Courier New"/>
        </w:rPr>
        <w:t>-5-</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280-----------------------</w:t>
      </w:r>
    </w:p>
    <w:p w:rsidR="0022046A" w:rsidRDefault="0022046A" w:rsidP="003E458C">
      <w:pPr>
        <w:pStyle w:val="PlainText"/>
        <w:rPr>
          <w:rFonts w:ascii="Courier New" w:hAnsi="Courier New" w:cs="Courier New"/>
        </w:rPr>
      </w:pPr>
    </w:p>
    <w:p w:rsidR="0022046A"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Hall</w:t>
      </w:r>
      <w:r w:rsidR="0022046A">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what</w:t>
      </w:r>
      <w:r w:rsidR="0022046A">
        <w:rPr>
          <w:rFonts w:ascii="Courier New" w:hAnsi="Courier New" w:cs="Courier New"/>
        </w:rPr>
        <w:t xml:space="preserve"> a</w:t>
      </w:r>
      <w:r w:rsidRPr="003E458C">
        <w:rPr>
          <w:rFonts w:ascii="Courier New" w:hAnsi="Courier New" w:cs="Courier New"/>
        </w:rPr>
        <w:t>djustment would</w:t>
      </w:r>
      <w:r w:rsidR="0022046A">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made</w:t>
      </w:r>
      <w:r w:rsidR="0022046A">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those</w:t>
      </w:r>
      <w:r w:rsidR="0022046A">
        <w:rPr>
          <w:rFonts w:ascii="Courier New" w:hAnsi="Courier New" w:cs="Courier New"/>
        </w:rPr>
        <w:t xml:space="preserve"> areas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have</w:t>
      </w:r>
      <w:r w:rsidR="0022046A">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tax</w:t>
      </w:r>
      <w:r w:rsidR="00DF7932">
        <w:rPr>
          <w:rFonts w:ascii="Courier New" w:hAnsi="Courier New" w:cs="Courier New"/>
        </w:rPr>
        <w:t xml:space="preserve"> </w:t>
      </w:r>
      <w:r w:rsidRPr="003E458C">
        <w:rPr>
          <w:rFonts w:ascii="Courier New" w:hAnsi="Courier New" w:cs="Courier New"/>
        </w:rPr>
        <w:t>base</w:t>
      </w:r>
      <w:r w:rsidR="0022046A">
        <w:rPr>
          <w:rFonts w:ascii="Courier New" w:hAnsi="Courier New" w:cs="Courier New"/>
        </w:rPr>
        <w:t xml:space="preserve"> — </w:t>
      </w:r>
      <w:r w:rsidRPr="003E458C">
        <w:rPr>
          <w:rFonts w:ascii="Courier New" w:hAnsi="Courier New" w:cs="Courier New"/>
        </w:rPr>
        <w:t>as</w:t>
      </w:r>
      <w:r w:rsidR="0022046A">
        <w:rPr>
          <w:rFonts w:ascii="Courier New" w:hAnsi="Courier New" w:cs="Courier New"/>
        </w:rPr>
        <w:t xml:space="preserve"> </w:t>
      </w:r>
      <w:r w:rsidRPr="003E458C">
        <w:rPr>
          <w:rFonts w:ascii="Courier New" w:hAnsi="Courier New" w:cs="Courier New"/>
        </w:rPr>
        <w:t>far</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local</w:t>
      </w:r>
      <w:r w:rsidR="0022046A">
        <w:rPr>
          <w:rFonts w:ascii="Courier New" w:hAnsi="Courier New" w:cs="Courier New"/>
        </w:rPr>
        <w:t xml:space="preserve"> </w:t>
      </w:r>
      <w:r w:rsidRPr="003E458C">
        <w:rPr>
          <w:rFonts w:ascii="Courier New" w:hAnsi="Courier New" w:cs="Courier New"/>
        </w:rPr>
        <w:t>effort</w:t>
      </w:r>
      <w:r w:rsidR="00DF7932">
        <w:rPr>
          <w:rFonts w:ascii="Courier New" w:hAnsi="Courier New" w:cs="Courier New"/>
        </w:rPr>
        <w:t xml:space="preserve"> </w:t>
      </w:r>
      <w:r w:rsidR="0022046A">
        <w:rPr>
          <w:rFonts w:ascii="Courier New" w:hAnsi="Courier New" w:cs="Courier New"/>
        </w:rPr>
        <w:t xml:space="preserve">was </w:t>
      </w:r>
      <w:r w:rsidRPr="003E458C">
        <w:rPr>
          <w:rFonts w:ascii="Courier New" w:hAnsi="Courier New" w:cs="Courier New"/>
        </w:rPr>
        <w:t>concerned.</w:t>
      </w:r>
      <w:r w:rsidR="00DF7932">
        <w:rPr>
          <w:rFonts w:ascii="Courier New" w:hAnsi="Courier New" w:cs="Courier New"/>
        </w:rPr>
        <w:t xml:space="preserve"> </w:t>
      </w:r>
      <w:r w:rsidRPr="003E458C">
        <w:rPr>
          <w:rFonts w:ascii="Courier New" w:hAnsi="Courier New" w:cs="Courier New"/>
        </w:rPr>
        <w:t>Commissioner</w:t>
      </w:r>
      <w:r w:rsidR="0022046A">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pointed out</w:t>
      </w:r>
      <w:r w:rsidR="00DF7932">
        <w:rPr>
          <w:rFonts w:ascii="Courier New" w:hAnsi="Courier New" w:cs="Courier New"/>
        </w:rPr>
        <w:t xml:space="preserve"> </w:t>
      </w:r>
      <w:r w:rsidRPr="003E458C">
        <w:rPr>
          <w:rFonts w:ascii="Courier New" w:hAnsi="Courier New" w:cs="Courier New"/>
        </w:rPr>
        <w:t>that</w:t>
      </w:r>
      <w:r w:rsidR="0022046A">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0022046A">
        <w:rPr>
          <w:rFonts w:ascii="Courier New" w:hAnsi="Courier New" w:cs="Courier New"/>
        </w:rPr>
        <w:t xml:space="preserve">not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cash</w:t>
      </w:r>
      <w:r w:rsidR="00DF7932">
        <w:rPr>
          <w:rFonts w:ascii="Courier New" w:hAnsi="Courier New" w:cs="Courier New"/>
        </w:rPr>
        <w:t xml:space="preserve"> </w:t>
      </w:r>
      <w:r w:rsidR="0022046A">
        <w:rPr>
          <w:rFonts w:ascii="Courier New" w:hAnsi="Courier New" w:cs="Courier New"/>
        </w:rPr>
        <w:t xml:space="preserve">basis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could</w:t>
      </w:r>
      <w:r w:rsidR="0022046A">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kind</w:t>
      </w:r>
      <w:r w:rsidR="0022046A">
        <w:rPr>
          <w:rFonts w:ascii="Courier New" w:hAnsi="Courier New" w:cs="Courier New"/>
        </w:rPr>
        <w:t xml:space="preserve"> services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22046A">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was</w:t>
      </w:r>
      <w:r w:rsidR="0022046A">
        <w:rPr>
          <w:rFonts w:ascii="Courier New" w:hAnsi="Courier New" w:cs="Courier New"/>
        </w:rPr>
        <w:t xml:space="preserve"> </w:t>
      </w:r>
      <w:r w:rsidRPr="003E458C">
        <w:rPr>
          <w:rFonts w:ascii="Courier New" w:hAnsi="Courier New" w:cs="Courier New"/>
        </w:rPr>
        <w:t>a problem 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present time.</w:t>
      </w:r>
      <w:r w:rsidRPr="003E458C">
        <w:rPr>
          <w:rFonts w:ascii="Courier New" w:hAnsi="Courier New" w:cs="Courier New"/>
        </w:rPr>
        <w:cr/>
        <w:t>Mr.</w:t>
      </w:r>
      <w:r w:rsidR="00DF7932">
        <w:rPr>
          <w:rFonts w:ascii="Courier New" w:hAnsi="Courier New" w:cs="Courier New"/>
        </w:rPr>
        <w:t xml:space="preserve"> </w:t>
      </w:r>
      <w:r w:rsidRPr="003E458C">
        <w:rPr>
          <w:rFonts w:ascii="Courier New" w:hAnsi="Courier New" w:cs="Courier New"/>
        </w:rPr>
        <w:t>Overstreet</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22046A">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this</w:t>
      </w:r>
      <w:r w:rsidR="0022046A">
        <w:rPr>
          <w:rFonts w:ascii="Courier New" w:hAnsi="Courier New" w:cs="Courier New"/>
        </w:rPr>
        <w:t xml:space="preserve"> </w:t>
      </w:r>
      <w:r w:rsidRPr="003E458C">
        <w:rPr>
          <w:rFonts w:ascii="Courier New" w:hAnsi="Courier New" w:cs="Courier New"/>
        </w:rPr>
        <w:t>information was</w:t>
      </w:r>
      <w:r w:rsidR="0022046A">
        <w:rPr>
          <w:rFonts w:ascii="Courier New" w:hAnsi="Courier New" w:cs="Courier New"/>
        </w:rPr>
        <w:t xml:space="preserve"> reaching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smaller communities and</w:t>
      </w:r>
      <w:r w:rsidR="00DF7932">
        <w:rPr>
          <w:rFonts w:ascii="Courier New" w:hAnsi="Courier New" w:cs="Courier New"/>
        </w:rPr>
        <w:t xml:space="preserve"> </w:t>
      </w:r>
      <w:r w:rsidRPr="003E458C">
        <w:rPr>
          <w:rFonts w:ascii="Courier New" w:hAnsi="Courier New" w:cs="Courier New"/>
        </w:rPr>
        <w:t>that</w:t>
      </w:r>
      <w:r w:rsidR="0022046A">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making</w:t>
      </w:r>
      <w:r w:rsidR="0022046A">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0022046A">
        <w:rPr>
          <w:rFonts w:ascii="Courier New" w:hAnsi="Courier New" w:cs="Courier New"/>
        </w:rPr>
        <w:t xml:space="preserve">impact.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w:t>
      </w:r>
      <w:r w:rsidR="0022046A">
        <w:rPr>
          <w:rFonts w:ascii="Courier New" w:hAnsi="Courier New" w:cs="Courier New"/>
        </w:rPr>
        <w:t xml:space="preserve"> </w:t>
      </w:r>
      <w:r w:rsidRPr="003E458C">
        <w:rPr>
          <w:rFonts w:ascii="Courier New" w:hAnsi="Courier New" w:cs="Courier New"/>
        </w:rPr>
        <w:t>foundation planning pretty</w:t>
      </w:r>
      <w:r w:rsidR="00DF7932">
        <w:rPr>
          <w:rFonts w:ascii="Courier New" w:hAnsi="Courier New" w:cs="Courier New"/>
        </w:rPr>
        <w:t xml:space="preserve"> </w:t>
      </w:r>
      <w:r w:rsidR="0022046A">
        <w:rPr>
          <w:rFonts w:ascii="Courier New" w:hAnsi="Courier New" w:cs="Courier New"/>
        </w:rPr>
        <w:t xml:space="preserve">well recognizes that </w:t>
      </w:r>
      <w:r w:rsidRPr="003E458C">
        <w:rPr>
          <w:rFonts w:ascii="Courier New" w:hAnsi="Courier New" w:cs="Courier New"/>
        </w:rPr>
        <w:t>most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these</w:t>
      </w:r>
      <w:r w:rsidR="0022046A">
        <w:rPr>
          <w:rFonts w:ascii="Courier New" w:hAnsi="Courier New" w:cs="Courier New"/>
        </w:rPr>
        <w:t xml:space="preserve"> </w:t>
      </w:r>
      <w:r w:rsidRPr="003E458C">
        <w:rPr>
          <w:rFonts w:ascii="Courier New" w:hAnsi="Courier New" w:cs="Courier New"/>
        </w:rPr>
        <w:t>areas</w:t>
      </w:r>
      <w:r w:rsidR="0022046A">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have</w:t>
      </w:r>
      <w:r w:rsidR="0022046A">
        <w:rPr>
          <w:rFonts w:ascii="Courier New" w:hAnsi="Courier New" w:cs="Courier New"/>
        </w:rPr>
        <w:t xml:space="preserve"> </w:t>
      </w:r>
      <w:r w:rsidRPr="003E458C">
        <w:rPr>
          <w:rFonts w:ascii="Courier New" w:hAnsi="Courier New" w:cs="Courier New"/>
        </w:rPr>
        <w:t>a tax</w:t>
      </w:r>
      <w:r w:rsidR="00DF7932">
        <w:rPr>
          <w:rFonts w:ascii="Courier New" w:hAnsi="Courier New" w:cs="Courier New"/>
        </w:rPr>
        <w:t xml:space="preserve"> </w:t>
      </w:r>
      <w:r w:rsidRPr="003E458C">
        <w:rPr>
          <w:rFonts w:ascii="Courier New" w:hAnsi="Courier New" w:cs="Courier New"/>
        </w:rPr>
        <w:t>base.</w:t>
      </w:r>
      <w:r w:rsidRPr="003E458C">
        <w:rPr>
          <w:rFonts w:ascii="Courier New" w:hAnsi="Courier New" w:cs="Courier New"/>
        </w:rPr>
        <w:cr/>
      </w:r>
    </w:p>
    <w:p w:rsidR="0022046A" w:rsidRDefault="003E458C" w:rsidP="003E458C">
      <w:pPr>
        <w:pStyle w:val="PlainText"/>
        <w:rPr>
          <w:rFonts w:ascii="Courier New" w:hAnsi="Courier New" w:cs="Courier New"/>
        </w:rPr>
      </w:pPr>
      <w:r w:rsidRPr="003E458C">
        <w:rPr>
          <w:rFonts w:ascii="Courier New" w:hAnsi="Courier New" w:cs="Courier New"/>
        </w:rPr>
        <w:t>Senator</w:t>
      </w:r>
      <w:r w:rsidR="0022046A">
        <w:rPr>
          <w:rFonts w:ascii="Courier New" w:hAnsi="Courier New" w:cs="Courier New"/>
        </w:rPr>
        <w:t xml:space="preserve"> </w:t>
      </w:r>
      <w:r w:rsidRPr="003E458C">
        <w:rPr>
          <w:rFonts w:ascii="Courier New" w:hAnsi="Courier New" w:cs="Courier New"/>
        </w:rPr>
        <w:t>Thomas stated</w:t>
      </w:r>
      <w:r w:rsidR="0022046A">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that</w:t>
      </w:r>
      <w:r w:rsidR="0022046A">
        <w:rPr>
          <w:rFonts w:ascii="Courier New" w:hAnsi="Courier New" w:cs="Courier New"/>
        </w:rPr>
        <w:t xml:space="preserve"> </w:t>
      </w:r>
      <w:r w:rsidRPr="003E458C">
        <w:rPr>
          <w:rFonts w:ascii="Courier New" w:hAnsi="Courier New" w:cs="Courier New"/>
        </w:rPr>
        <w:t>what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needed by</w:t>
      </w:r>
      <w:r w:rsidR="00DF7932">
        <w:rPr>
          <w:rFonts w:ascii="Courier New" w:hAnsi="Courier New" w:cs="Courier New"/>
        </w:rPr>
        <w:t xml:space="preserve"> </w:t>
      </w:r>
      <w:r w:rsidR="0022046A">
        <w:rPr>
          <w:rFonts w:ascii="Courier New" w:hAnsi="Courier New" w:cs="Courier New"/>
        </w:rPr>
        <w:t xml:space="preserve">the </w:t>
      </w:r>
      <w:r w:rsidRPr="003E458C">
        <w:rPr>
          <w:rFonts w:ascii="Courier New" w:hAnsi="Courier New" w:cs="Courier New"/>
        </w:rPr>
        <w:t>Departments was</w:t>
      </w:r>
      <w:r w:rsidR="0022046A">
        <w:rPr>
          <w:rFonts w:ascii="Courier New" w:hAnsi="Courier New" w:cs="Courier New"/>
        </w:rPr>
        <w:t xml:space="preserve"> </w:t>
      </w:r>
      <w:r w:rsidRPr="003E458C">
        <w:rPr>
          <w:rFonts w:ascii="Courier New" w:hAnsi="Courier New" w:cs="Courier New"/>
        </w:rPr>
        <w:t>more</w:t>
      </w:r>
      <w:r w:rsidR="00DF7932">
        <w:rPr>
          <w:rFonts w:ascii="Courier New" w:hAnsi="Courier New" w:cs="Courier New"/>
        </w:rPr>
        <w:t xml:space="preserve"> </w:t>
      </w:r>
      <w:r w:rsidRPr="003E458C">
        <w:rPr>
          <w:rFonts w:ascii="Courier New" w:hAnsi="Courier New" w:cs="Courier New"/>
        </w:rPr>
        <w:t>money</w:t>
      </w:r>
      <w:r w:rsidR="0022046A">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22046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22046A">
        <w:rPr>
          <w:rFonts w:ascii="Courier New" w:hAnsi="Courier New" w:cs="Courier New"/>
        </w:rPr>
        <w:t xml:space="preserve">should </w:t>
      </w:r>
      <w:r w:rsidRPr="003E458C">
        <w:rPr>
          <w:rFonts w:ascii="Courier New" w:hAnsi="Courier New" w:cs="Courier New"/>
        </w:rPr>
        <w:t>introduce a</w:t>
      </w:r>
      <w:r w:rsidR="00DF7932">
        <w:rPr>
          <w:rFonts w:ascii="Courier New" w:hAnsi="Courier New" w:cs="Courier New"/>
        </w:rPr>
        <w:t xml:space="preserve"> </w:t>
      </w:r>
      <w:r w:rsidR="0022046A">
        <w:rPr>
          <w:rFonts w:ascii="Courier New" w:hAnsi="Courier New" w:cs="Courier New"/>
        </w:rPr>
        <w:t>Resolution givin</w:t>
      </w:r>
      <w:r w:rsidRPr="003E458C">
        <w:rPr>
          <w:rFonts w:ascii="Courier New" w:hAnsi="Courier New" w:cs="Courier New"/>
        </w:rPr>
        <w:t>g</w:t>
      </w:r>
      <w:r w:rsidR="00DF7932">
        <w:rPr>
          <w:rFonts w:ascii="Courier New" w:hAnsi="Courier New" w:cs="Courier New"/>
        </w:rPr>
        <w:t xml:space="preserve"> </w:t>
      </w:r>
      <w:r w:rsidRPr="003E458C">
        <w:rPr>
          <w:rFonts w:ascii="Courier New" w:hAnsi="Courier New" w:cs="Courier New"/>
        </w:rPr>
        <w:t>direction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22046A">
        <w:rPr>
          <w:rFonts w:ascii="Courier New" w:hAnsi="Courier New" w:cs="Courier New"/>
        </w:rPr>
        <w:t xml:space="preserve">departments.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suggested that</w:t>
      </w:r>
      <w:r w:rsidR="00DF7932">
        <w:rPr>
          <w:rFonts w:ascii="Courier New" w:hAnsi="Courier New" w:cs="Courier New"/>
        </w:rPr>
        <w:t xml:space="preserve"> </w:t>
      </w:r>
      <w:r w:rsidRPr="003E458C">
        <w:rPr>
          <w:rFonts w:ascii="Courier New" w:hAnsi="Courier New" w:cs="Courier New"/>
        </w:rPr>
        <w:t>the</w:t>
      </w:r>
      <w:r w:rsidR="0022046A">
        <w:rPr>
          <w:rFonts w:ascii="Courier New" w:hAnsi="Courier New" w:cs="Courier New"/>
        </w:rPr>
        <w:t xml:space="preserve"> </w:t>
      </w:r>
      <w:r w:rsidRPr="003E458C">
        <w:rPr>
          <w:rFonts w:ascii="Courier New" w:hAnsi="Courier New" w:cs="Courier New"/>
        </w:rPr>
        <w:t>committee draft</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Resolution;</w:t>
      </w:r>
      <w:r w:rsidR="00DF7932">
        <w:rPr>
          <w:rFonts w:ascii="Courier New" w:hAnsi="Courier New" w:cs="Courier New"/>
        </w:rPr>
        <w:t xml:space="preserve"> </w:t>
      </w:r>
      <w:r w:rsidR="0022046A">
        <w:rPr>
          <w:rFonts w:ascii="Courier New" w:hAnsi="Courier New" w:cs="Courier New"/>
        </w:rPr>
        <w:t xml:space="preserve">submit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appropriation</w:t>
      </w:r>
      <w:r w:rsidR="00DF7932">
        <w:rPr>
          <w:rFonts w:ascii="Courier New" w:hAnsi="Courier New" w:cs="Courier New"/>
        </w:rPr>
        <w:t xml:space="preserve"> </w:t>
      </w:r>
      <w:r w:rsidRPr="003E458C">
        <w:rPr>
          <w:rFonts w:ascii="Courier New" w:hAnsi="Courier New" w:cs="Courier New"/>
        </w:rPr>
        <w:t>measure; and</w:t>
      </w:r>
      <w:r w:rsidR="00DF7932">
        <w:rPr>
          <w:rFonts w:ascii="Courier New" w:hAnsi="Courier New" w:cs="Courier New"/>
        </w:rPr>
        <w:t xml:space="preserve"> </w:t>
      </w:r>
      <w:r w:rsidRPr="003E458C">
        <w:rPr>
          <w:rFonts w:ascii="Courier New" w:hAnsi="Courier New" w:cs="Courier New"/>
        </w:rPr>
        <w:t>handle</w:t>
      </w:r>
      <w:r w:rsidR="0022046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matter of</w:t>
      </w:r>
      <w:r w:rsidR="00DF7932">
        <w:rPr>
          <w:rFonts w:ascii="Courier New" w:hAnsi="Courier New" w:cs="Courier New"/>
        </w:rPr>
        <w:t xml:space="preserve"> </w:t>
      </w:r>
      <w:r w:rsidR="0022046A">
        <w:rPr>
          <w:rFonts w:ascii="Courier New" w:hAnsi="Courier New" w:cs="Courier New"/>
        </w:rPr>
        <w:t xml:space="preserve">incentive </w:t>
      </w:r>
      <w:r w:rsidRPr="003E458C">
        <w:rPr>
          <w:rFonts w:ascii="Courier New" w:hAnsi="Courier New" w:cs="Courier New"/>
        </w:rPr>
        <w:t>planning grants. He</w:t>
      </w:r>
      <w:r w:rsidR="00DF7932">
        <w:rPr>
          <w:rFonts w:ascii="Courier New" w:hAnsi="Courier New" w:cs="Courier New"/>
        </w:rPr>
        <w:t xml:space="preserve"> </w:t>
      </w:r>
      <w:r w:rsidRPr="003E458C">
        <w:rPr>
          <w:rFonts w:ascii="Courier New" w:hAnsi="Courier New" w:cs="Courier New"/>
        </w:rPr>
        <w:t>requested Stu</w:t>
      </w:r>
      <w:r w:rsidR="0022046A">
        <w:rPr>
          <w:rFonts w:ascii="Courier New" w:hAnsi="Courier New" w:cs="Courier New"/>
        </w:rPr>
        <w:t xml:space="preserve"> </w:t>
      </w:r>
      <w:r w:rsidRPr="003E458C">
        <w:rPr>
          <w:rFonts w:ascii="Courier New" w:hAnsi="Courier New" w:cs="Courier New"/>
        </w:rPr>
        <w:t>Hall</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get</w:t>
      </w:r>
      <w:r w:rsidR="00DF7932">
        <w:rPr>
          <w:rFonts w:ascii="Courier New" w:hAnsi="Courier New" w:cs="Courier New"/>
        </w:rPr>
        <w:t xml:space="preserve"> </w:t>
      </w:r>
      <w:r w:rsidRPr="003E458C">
        <w:rPr>
          <w:rFonts w:ascii="Courier New" w:hAnsi="Courier New" w:cs="Courier New"/>
        </w:rPr>
        <w:t>together with</w:t>
      </w:r>
      <w:r w:rsidRPr="003E458C">
        <w:rPr>
          <w:rFonts w:ascii="Courier New" w:hAnsi="Courier New" w:cs="Courier New"/>
        </w:rPr>
        <w:cr/>
        <w:t>Commissioners</w:t>
      </w:r>
      <w:r w:rsidR="00DF7932">
        <w:rPr>
          <w:rFonts w:ascii="Courier New" w:hAnsi="Courier New" w:cs="Courier New"/>
        </w:rPr>
        <w:t xml:space="preserve"> </w:t>
      </w:r>
      <w:r w:rsidRPr="003E458C">
        <w:rPr>
          <w:rFonts w:ascii="Courier New" w:hAnsi="Courier New" w:cs="Courier New"/>
        </w:rPr>
        <w:t>Lind</w:t>
      </w:r>
      <w:r w:rsidR="0022046A">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proofErr w:type="spellStart"/>
      <w:r w:rsidRPr="003E458C">
        <w:rPr>
          <w:rFonts w:ascii="Courier New" w:hAnsi="Courier New" w:cs="Courier New"/>
        </w:rPr>
        <w:t>Mallot</w:t>
      </w:r>
      <w:proofErr w:type="spellEnd"/>
      <w:r w:rsidR="0022046A">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come</w:t>
      </w:r>
      <w:r w:rsidR="0022046A">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w:t>
      </w:r>
      <w:r w:rsidR="0022046A">
        <w:rPr>
          <w:rFonts w:ascii="Courier New" w:hAnsi="Courier New" w:cs="Courier New"/>
        </w:rPr>
        <w:t xml:space="preserve"> necessary </w:t>
      </w:r>
      <w:r w:rsidRPr="003E458C">
        <w:rPr>
          <w:rFonts w:ascii="Courier New" w:hAnsi="Courier New" w:cs="Courier New"/>
        </w:rPr>
        <w:t>drafts</w:t>
      </w:r>
      <w:r w:rsidR="0022046A">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legislation.</w:t>
      </w:r>
      <w:r w:rsidR="0022046A">
        <w:rPr>
          <w:rFonts w:ascii="Courier New" w:hAnsi="Courier New" w:cs="Courier New"/>
        </w:rPr>
        <w:t xml:space="preserve"> </w:t>
      </w:r>
      <w:r w:rsidRPr="003E458C">
        <w:rPr>
          <w:rFonts w:ascii="Courier New" w:hAnsi="Courier New" w:cs="Courier New"/>
        </w:rPr>
        <w:t>The</w:t>
      </w:r>
      <w:r w:rsidR="0022046A">
        <w:rPr>
          <w:rFonts w:ascii="Courier New" w:hAnsi="Courier New" w:cs="Courier New"/>
        </w:rPr>
        <w:t xml:space="preserve"> </w:t>
      </w:r>
      <w:r w:rsidRPr="003E458C">
        <w:rPr>
          <w:rFonts w:ascii="Courier New" w:hAnsi="Courier New" w:cs="Courier New"/>
        </w:rPr>
        <w:t>committee</w:t>
      </w:r>
      <w:r w:rsidR="0022046A">
        <w:rPr>
          <w:rFonts w:ascii="Courier New" w:hAnsi="Courier New" w:cs="Courier New"/>
        </w:rPr>
        <w:t xml:space="preserve"> </w:t>
      </w:r>
      <w:r w:rsidRPr="003E458C">
        <w:rPr>
          <w:rFonts w:ascii="Courier New" w:hAnsi="Courier New" w:cs="Courier New"/>
        </w:rPr>
        <w:t>was</w:t>
      </w:r>
      <w:r w:rsidR="0022046A">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agreement with</w:t>
      </w:r>
      <w:r w:rsidR="0022046A">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procedure.</w:t>
      </w:r>
      <w:r w:rsidRPr="003E458C">
        <w:rPr>
          <w:rFonts w:ascii="Courier New" w:hAnsi="Courier New" w:cs="Courier New"/>
        </w:rPr>
        <w:cr/>
      </w:r>
    </w:p>
    <w:p w:rsidR="0022046A" w:rsidRDefault="003E458C" w:rsidP="003E458C">
      <w:pPr>
        <w:pStyle w:val="PlainText"/>
        <w:rPr>
          <w:rFonts w:ascii="Courier New" w:hAnsi="Courier New" w:cs="Courier New"/>
        </w:rPr>
      </w:pPr>
      <w:r w:rsidRPr="003E458C">
        <w:rPr>
          <w:rFonts w:ascii="Courier New" w:hAnsi="Courier New" w:cs="Courier New"/>
        </w:rPr>
        <w:lastRenderedPageBreak/>
        <w:t>Meeting</w:t>
      </w:r>
      <w:r w:rsidR="0022046A">
        <w:rPr>
          <w:rFonts w:ascii="Courier New" w:hAnsi="Courier New" w:cs="Courier New"/>
        </w:rPr>
        <w:t xml:space="preserve"> </w:t>
      </w:r>
      <w:r w:rsidRPr="003E458C">
        <w:rPr>
          <w:rFonts w:ascii="Courier New" w:hAnsi="Courier New" w:cs="Courier New"/>
        </w:rPr>
        <w:t>adjourned at</w:t>
      </w:r>
      <w:r w:rsidR="00DF7932">
        <w:rPr>
          <w:rFonts w:ascii="Courier New" w:hAnsi="Courier New" w:cs="Courier New"/>
        </w:rPr>
        <w:t xml:space="preserve"> </w:t>
      </w:r>
      <w:r w:rsidRPr="003E458C">
        <w:rPr>
          <w:rFonts w:ascii="Courier New" w:hAnsi="Courier New" w:cs="Courier New"/>
        </w:rPr>
        <w:t>9:45</w:t>
      </w:r>
      <w:r w:rsidR="0022046A">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22046A" w:rsidRDefault="003E458C" w:rsidP="003E458C">
      <w:pPr>
        <w:pStyle w:val="PlainText"/>
        <w:rPr>
          <w:rFonts w:ascii="Courier New" w:hAnsi="Courier New" w:cs="Courier New"/>
        </w:rPr>
      </w:pPr>
      <w:r w:rsidRPr="003E458C">
        <w:rPr>
          <w:rFonts w:ascii="Courier New" w:hAnsi="Courier New" w:cs="Courier New"/>
        </w:rPr>
        <w:t>-6-</w:t>
      </w:r>
    </w:p>
    <w:p w:rsidR="0022046A" w:rsidRDefault="0022046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281-----------------------</w:t>
      </w:r>
    </w:p>
    <w:p w:rsidR="0022046A" w:rsidRDefault="003E458C" w:rsidP="003E458C">
      <w:pPr>
        <w:pStyle w:val="PlainText"/>
        <w:rPr>
          <w:rFonts w:ascii="Courier New" w:hAnsi="Courier New" w:cs="Courier New"/>
        </w:rPr>
      </w:pPr>
      <w:r w:rsidRPr="003E458C">
        <w:rPr>
          <w:rFonts w:ascii="Courier New" w:hAnsi="Courier New" w:cs="Courier New"/>
        </w:rPr>
        <w:t xml:space="preserve"> </w:t>
      </w:r>
    </w:p>
    <w:p w:rsidR="0022046A" w:rsidRDefault="003E458C" w:rsidP="00726E3C">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&amp;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22046A">
        <w:rPr>
          <w:rFonts w:ascii="Courier New" w:hAnsi="Courier New" w:cs="Courier New"/>
        </w:rPr>
        <w:t>HEARING</w:t>
      </w:r>
      <w:r w:rsidR="0022046A">
        <w:rPr>
          <w:rFonts w:ascii="Courier New" w:hAnsi="Courier New" w:cs="Courier New"/>
        </w:rPr>
        <w:cr/>
      </w:r>
      <w:r w:rsidRPr="003E458C">
        <w:rPr>
          <w:rFonts w:ascii="Courier New" w:hAnsi="Courier New" w:cs="Courier New"/>
        </w:rPr>
        <w:t>March</w:t>
      </w:r>
      <w:r w:rsidR="00DF7932">
        <w:rPr>
          <w:rFonts w:ascii="Courier New" w:hAnsi="Courier New" w:cs="Courier New"/>
        </w:rPr>
        <w:t xml:space="preserve"> </w:t>
      </w:r>
      <w:r w:rsidRPr="003E458C">
        <w:rPr>
          <w:rFonts w:ascii="Courier New" w:hAnsi="Courier New" w:cs="Courier New"/>
        </w:rPr>
        <w:t>20,</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(8:30 a.m.</w:t>
      </w:r>
      <w:r w:rsidR="00DF7932">
        <w:rPr>
          <w:rFonts w:ascii="Courier New" w:hAnsi="Courier New" w:cs="Courier New"/>
        </w:rPr>
        <w:t xml:space="preserve"> </w:t>
      </w:r>
      <w:r w:rsidR="0022046A">
        <w:rPr>
          <w:rFonts w:ascii="Courier New" w:hAnsi="Courier New" w:cs="Courier New"/>
        </w:rPr>
        <w:t xml:space="preserve">&amp; 3:l5 </w:t>
      </w:r>
      <w:r w:rsidRPr="003E458C">
        <w:rPr>
          <w:rFonts w:ascii="Courier New" w:hAnsi="Courier New" w:cs="Courier New"/>
        </w:rPr>
        <w:t>p.m.;</w:t>
      </w:r>
      <w:r w:rsidR="00DF7932">
        <w:rPr>
          <w:rFonts w:ascii="Courier New" w:hAnsi="Courier New" w:cs="Courier New"/>
        </w:rPr>
        <w:t xml:space="preserve"> </w:t>
      </w:r>
      <w:r w:rsidRPr="003E458C">
        <w:rPr>
          <w:rFonts w:ascii="Courier New" w:hAnsi="Courier New" w:cs="Courier New"/>
        </w:rPr>
        <w:t>March</w:t>
      </w:r>
      <w:r w:rsidR="00DF7932">
        <w:rPr>
          <w:rFonts w:ascii="Courier New" w:hAnsi="Courier New" w:cs="Courier New"/>
        </w:rPr>
        <w:t xml:space="preserve"> </w:t>
      </w:r>
      <w:r w:rsidRPr="003E458C">
        <w:rPr>
          <w:rFonts w:ascii="Courier New" w:hAnsi="Courier New" w:cs="Courier New"/>
        </w:rPr>
        <w:t>21, 1974</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8:30 a.</w:t>
      </w:r>
      <w:r w:rsidR="0022046A">
        <w:rPr>
          <w:rFonts w:ascii="Courier New" w:hAnsi="Courier New" w:cs="Courier New"/>
        </w:rPr>
        <w:t>m.)</w:t>
      </w:r>
      <w:r w:rsidR="0022046A">
        <w:rPr>
          <w:rFonts w:ascii="Courier New" w:hAnsi="Courier New" w:cs="Courier New"/>
        </w:rPr>
        <w:cr/>
      </w:r>
    </w:p>
    <w:p w:rsidR="0022046A" w:rsidRDefault="003E458C" w:rsidP="003E458C">
      <w:pPr>
        <w:pStyle w:val="PlainText"/>
        <w:rPr>
          <w:rFonts w:ascii="Courier New" w:hAnsi="Courier New" w:cs="Courier New"/>
        </w:rPr>
      </w:pPr>
      <w:r w:rsidRPr="003E458C">
        <w:rPr>
          <w:rFonts w:ascii="Courier New" w:hAnsi="Courier New" w:cs="Courier New"/>
        </w:rPr>
        <w:t>March</w:t>
      </w:r>
      <w:r w:rsidR="00DF7932">
        <w:rPr>
          <w:rFonts w:ascii="Courier New" w:hAnsi="Courier New" w:cs="Courier New"/>
        </w:rPr>
        <w:t xml:space="preserve"> </w:t>
      </w:r>
      <w:r w:rsidRPr="003E458C">
        <w:rPr>
          <w:rFonts w:ascii="Courier New" w:hAnsi="Courier New" w:cs="Courier New"/>
        </w:rPr>
        <w:t>20, 8:30</w:t>
      </w:r>
      <w:r w:rsidR="00DF7932">
        <w:rPr>
          <w:rFonts w:ascii="Courier New" w:hAnsi="Courier New" w:cs="Courier New"/>
        </w:rPr>
        <w:t xml:space="preserve"> </w:t>
      </w:r>
      <w:r w:rsidR="0022046A">
        <w:rPr>
          <w:rFonts w:ascii="Courier New" w:hAnsi="Courier New" w:cs="Courier New"/>
        </w:rPr>
        <w:t>a.m.</w:t>
      </w:r>
      <w:r w:rsidRPr="003E458C">
        <w:rPr>
          <w:rFonts w:ascii="Courier New" w:hAnsi="Courier New" w:cs="Courier New"/>
        </w:rPr>
        <w:t xml:space="preserve"> </w:t>
      </w:r>
    </w:p>
    <w:p w:rsidR="0022046A" w:rsidRDefault="003E458C" w:rsidP="003E458C">
      <w:pPr>
        <w:pStyle w:val="PlainText"/>
        <w:rPr>
          <w:rFonts w:ascii="Courier New" w:hAnsi="Courier New" w:cs="Courier New"/>
        </w:rPr>
      </w:pPr>
      <w:r w:rsidRPr="003E458C">
        <w:rPr>
          <w:rFonts w:ascii="Courier New" w:hAnsi="Courier New" w:cs="Courier New"/>
        </w:rPr>
        <w:t>PRESENT: 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0022046A">
        <w:rPr>
          <w:rFonts w:ascii="Courier New" w:hAnsi="Courier New" w:cs="Courier New"/>
        </w:rPr>
        <w:t>&amp; Hensley Prese</w:t>
      </w:r>
      <w:r w:rsidRPr="003E458C">
        <w:rPr>
          <w:rFonts w:ascii="Courier New" w:hAnsi="Courier New" w:cs="Courier New"/>
        </w:rPr>
        <w:t>nt 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the University</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22046A">
        <w:rPr>
          <w:rFonts w:ascii="Courier New" w:hAnsi="Courier New" w:cs="Courier New"/>
        </w:rPr>
        <w:t xml:space="preserve">Alaska Planning </w:t>
      </w:r>
      <w:r w:rsidRPr="003E458C">
        <w:rPr>
          <w:rFonts w:ascii="Courier New" w:hAnsi="Courier New" w:cs="Courier New"/>
        </w:rPr>
        <w:t>Office</w:t>
      </w:r>
      <w:r w:rsidR="00DF7932">
        <w:rPr>
          <w:rFonts w:ascii="Courier New" w:hAnsi="Courier New" w:cs="Courier New"/>
        </w:rPr>
        <w:t xml:space="preserve"> </w:t>
      </w:r>
      <w:proofErr w:type="gramStart"/>
      <w:r w:rsidRPr="003E458C">
        <w:rPr>
          <w:rFonts w:ascii="Courier New" w:hAnsi="Courier New" w:cs="Courier New"/>
        </w:rPr>
        <w:t>were</w:t>
      </w:r>
      <w:proofErr w:type="gramEnd"/>
      <w:r w:rsidRPr="003E458C">
        <w:rPr>
          <w:rFonts w:ascii="Courier New" w:hAnsi="Courier New" w:cs="Courier New"/>
        </w:rPr>
        <w:t xml:space="preserve"> Donald</w:t>
      </w:r>
      <w:r w:rsidR="00DF7932">
        <w:rPr>
          <w:rFonts w:ascii="Courier New" w:hAnsi="Courier New" w:cs="Courier New"/>
        </w:rPr>
        <w:t xml:space="preserve"> </w:t>
      </w:r>
      <w:r w:rsidRPr="003E458C">
        <w:rPr>
          <w:rFonts w:ascii="Courier New" w:hAnsi="Courier New" w:cs="Courier New"/>
        </w:rPr>
        <w:t>Moyer</w:t>
      </w:r>
      <w:r w:rsidR="00DF7932">
        <w:rPr>
          <w:rFonts w:ascii="Courier New" w:hAnsi="Courier New" w:cs="Courier New"/>
        </w:rPr>
        <w:t xml:space="preserve"> </w:t>
      </w:r>
      <w:r w:rsidRPr="003E458C">
        <w:rPr>
          <w:rFonts w:ascii="Courier New" w:hAnsi="Courier New" w:cs="Courier New"/>
        </w:rPr>
        <w:t>and Richard</w:t>
      </w:r>
      <w:r w:rsidR="00DF7932">
        <w:rPr>
          <w:rFonts w:ascii="Courier New" w:hAnsi="Courier New" w:cs="Courier New"/>
        </w:rPr>
        <w:t xml:space="preserve"> </w:t>
      </w:r>
      <w:r w:rsidRPr="003E458C">
        <w:rPr>
          <w:rFonts w:ascii="Courier New" w:hAnsi="Courier New" w:cs="Courier New"/>
        </w:rPr>
        <w:t>Holden.</w:t>
      </w:r>
      <w:r w:rsidR="0022046A">
        <w:rPr>
          <w:rFonts w:ascii="Courier New" w:hAnsi="Courier New" w:cs="Courier New"/>
        </w:rPr>
        <w:t xml:space="preserve"> Also present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 xml:space="preserve">Morgan </w:t>
      </w:r>
      <w:proofErr w:type="spellStart"/>
      <w:r w:rsidRPr="003E458C">
        <w:rPr>
          <w:rFonts w:ascii="Courier New" w:hAnsi="Courier New" w:cs="Courier New"/>
        </w:rPr>
        <w:t>DeBoer</w:t>
      </w:r>
      <w:proofErr w:type="spellEnd"/>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James Woodard,</w:t>
      </w:r>
      <w:r w:rsidR="00DF7932">
        <w:rPr>
          <w:rFonts w:ascii="Courier New" w:hAnsi="Courier New" w:cs="Courier New"/>
        </w:rPr>
        <w:t xml:space="preserve"> </w:t>
      </w:r>
      <w:r w:rsidRPr="003E458C">
        <w:rPr>
          <w:rFonts w:ascii="Courier New" w:hAnsi="Courier New" w:cs="Courier New"/>
        </w:rPr>
        <w:t>Students</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U. of</w:t>
      </w:r>
      <w:r w:rsidR="00DF7932">
        <w:rPr>
          <w:rFonts w:ascii="Courier New" w:hAnsi="Courier New" w:cs="Courier New"/>
        </w:rPr>
        <w:t xml:space="preserve"> </w:t>
      </w:r>
      <w:r w:rsidRPr="003E458C">
        <w:rPr>
          <w:rFonts w:ascii="Courier New" w:hAnsi="Courier New" w:cs="Courier New"/>
        </w:rPr>
        <w:t>A.</w:t>
      </w:r>
      <w:r w:rsidRPr="003E458C">
        <w:rPr>
          <w:rFonts w:ascii="Courier New" w:hAnsi="Courier New" w:cs="Courier New"/>
        </w:rPr>
        <w:cr/>
        <w:t xml:space="preserve"> </w:t>
      </w:r>
    </w:p>
    <w:p w:rsidR="0022046A" w:rsidRDefault="0022046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283</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had received</w:t>
      </w:r>
      <w:r w:rsidR="00DF7932">
        <w:rPr>
          <w:rFonts w:ascii="Courier New" w:hAnsi="Courier New" w:cs="Courier New"/>
        </w:rPr>
        <w:t xml:space="preserve"> </w:t>
      </w:r>
      <w:r>
        <w:rPr>
          <w:rFonts w:ascii="Courier New" w:hAnsi="Courier New" w:cs="Courier New"/>
        </w:rPr>
        <w:t xml:space="preserve">a </w:t>
      </w:r>
      <w:r w:rsidR="003E458C" w:rsidRPr="003E458C">
        <w:rPr>
          <w:rFonts w:ascii="Courier New" w:hAnsi="Courier New" w:cs="Courier New"/>
        </w:rPr>
        <w:t>recommendation</w:t>
      </w:r>
      <w:r>
        <w:rPr>
          <w:rFonts w:ascii="Courier New" w:hAnsi="Courier New" w:cs="Courier New"/>
        </w:rPr>
        <w:t xml:space="preserve"> </w:t>
      </w:r>
      <w:r w:rsidR="003E458C" w:rsidRPr="003E458C">
        <w:rPr>
          <w:rFonts w:ascii="Courier New" w:hAnsi="Courier New" w:cs="Courier New"/>
        </w:rPr>
        <w:t>to add</w:t>
      </w:r>
      <w:r w:rsidR="00DF7932">
        <w:rPr>
          <w:rFonts w:ascii="Courier New" w:hAnsi="Courier New" w:cs="Courier New"/>
        </w:rPr>
        <w:t xml:space="preserve"> </w:t>
      </w:r>
      <w:r w:rsidR="003E458C" w:rsidRPr="003E458C">
        <w:rPr>
          <w:rFonts w:ascii="Courier New" w:hAnsi="Courier New" w:cs="Courier New"/>
        </w:rPr>
        <w:t>additional</w:t>
      </w:r>
      <w:r w:rsidR="00DF7932">
        <w:rPr>
          <w:rFonts w:ascii="Courier New" w:hAnsi="Courier New" w:cs="Courier New"/>
        </w:rPr>
        <w:t xml:space="preserve"> </w:t>
      </w:r>
      <w:r w:rsidR="003E458C" w:rsidRPr="003E458C">
        <w:rPr>
          <w:rFonts w:ascii="Courier New" w:hAnsi="Courier New" w:cs="Courier New"/>
        </w:rPr>
        <w:t>funds to</w:t>
      </w:r>
      <w:r w:rsidR="00DF7932">
        <w:rPr>
          <w:rFonts w:ascii="Courier New" w:hAnsi="Courier New" w:cs="Courier New"/>
        </w:rPr>
        <w:t xml:space="preserve"> </w:t>
      </w:r>
      <w:r w:rsidR="003E458C" w:rsidRPr="003E458C">
        <w:rPr>
          <w:rFonts w:ascii="Courier New" w:hAnsi="Courier New" w:cs="Courier New"/>
        </w:rPr>
        <w:t>the G. O.</w:t>
      </w:r>
      <w:r w:rsidR="00DF7932">
        <w:rPr>
          <w:rFonts w:ascii="Courier New" w:hAnsi="Courier New" w:cs="Courier New"/>
        </w:rPr>
        <w:t xml:space="preserve"> </w:t>
      </w:r>
      <w:r>
        <w:rPr>
          <w:rFonts w:ascii="Courier New" w:hAnsi="Courier New" w:cs="Courier New"/>
        </w:rPr>
        <w:t xml:space="preserve">Bond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(SB 283)</w:t>
      </w:r>
      <w:r w:rsidR="00DF7932">
        <w:rPr>
          <w:rFonts w:ascii="Courier New" w:hAnsi="Courier New" w:cs="Courier New"/>
        </w:rPr>
        <w:t xml:space="preserve"> </w:t>
      </w:r>
      <w:r w:rsidR="003E458C" w:rsidRPr="003E458C">
        <w:rPr>
          <w:rFonts w:ascii="Courier New" w:hAnsi="Courier New" w:cs="Courier New"/>
        </w:rPr>
        <w:t>to allow</w:t>
      </w:r>
      <w:r w:rsidR="00DF7932">
        <w:rPr>
          <w:rFonts w:ascii="Courier New" w:hAnsi="Courier New" w:cs="Courier New"/>
        </w:rPr>
        <w:t xml:space="preserve"> </w:t>
      </w:r>
      <w:r w:rsidR="003E458C" w:rsidRPr="003E458C">
        <w:rPr>
          <w:rFonts w:ascii="Courier New" w:hAnsi="Courier New" w:cs="Courier New"/>
        </w:rPr>
        <w:t>the purchase</w:t>
      </w:r>
      <w:r w:rsidR="00DF7932">
        <w:rPr>
          <w:rFonts w:ascii="Courier New" w:hAnsi="Courier New" w:cs="Courier New"/>
        </w:rPr>
        <w:t xml:space="preserve"> </w:t>
      </w:r>
      <w:r w:rsidR="003E458C" w:rsidRPr="003E458C">
        <w:rPr>
          <w:rFonts w:ascii="Courier New" w:hAnsi="Courier New" w:cs="Courier New"/>
        </w:rPr>
        <w:t>by the</w:t>
      </w:r>
      <w:r w:rsidR="00DF7932">
        <w:rPr>
          <w:rFonts w:ascii="Courier New" w:hAnsi="Courier New" w:cs="Courier New"/>
        </w:rPr>
        <w:t xml:space="preserve"> </w:t>
      </w:r>
      <w:r w:rsidR="003E458C" w:rsidRPr="003E458C">
        <w:rPr>
          <w:rFonts w:ascii="Courier New" w:hAnsi="Courier New" w:cs="Courier New"/>
        </w:rPr>
        <w:t>University</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Alaska</w:t>
      </w:r>
      <w:r w:rsidR="00DF7932">
        <w:rPr>
          <w:rFonts w:ascii="Courier New" w:hAnsi="Courier New" w:cs="Courier New"/>
        </w:rPr>
        <w:t xml:space="preserve"> </w:t>
      </w:r>
      <w:r w:rsidR="003E458C" w:rsidRPr="003E458C">
        <w:rPr>
          <w:rFonts w:ascii="Courier New" w:hAnsi="Courier New" w:cs="Courier New"/>
        </w:rPr>
        <w:t>of 80</w:t>
      </w:r>
      <w:r w:rsidR="00DF7932">
        <w:rPr>
          <w:rFonts w:ascii="Courier New" w:hAnsi="Courier New" w:cs="Courier New"/>
        </w:rPr>
        <w:t xml:space="preserve"> </w:t>
      </w:r>
      <w:r w:rsidR="003E458C" w:rsidRPr="003E458C">
        <w:rPr>
          <w:rFonts w:ascii="Courier New" w:hAnsi="Courier New" w:cs="Courier New"/>
        </w:rPr>
        <w:t>acres of</w:t>
      </w:r>
      <w:r w:rsidR="00DF7932">
        <w:rPr>
          <w:rFonts w:ascii="Courier New" w:hAnsi="Courier New" w:cs="Courier New"/>
        </w:rPr>
        <w:t xml:space="preserve"> </w:t>
      </w:r>
      <w:r w:rsidR="003E458C" w:rsidRPr="003E458C">
        <w:rPr>
          <w:rFonts w:ascii="Courier New" w:hAnsi="Courier New" w:cs="Courier New"/>
        </w:rPr>
        <w:t>land owned by</w:t>
      </w:r>
      <w:r w:rsidR="00DF7932">
        <w:rPr>
          <w:rFonts w:ascii="Courier New" w:hAnsi="Courier New" w:cs="Courier New"/>
        </w:rPr>
        <w:t xml:space="preserve"> </w:t>
      </w:r>
      <w:r w:rsidR="003E458C" w:rsidRPr="003E458C">
        <w:rPr>
          <w:rFonts w:ascii="Courier New" w:hAnsi="Courier New" w:cs="Courier New"/>
        </w:rPr>
        <w:t>Rogers</w:t>
      </w:r>
      <w:r w:rsidR="00DF7932">
        <w:rPr>
          <w:rFonts w:ascii="Courier New" w:hAnsi="Courier New" w:cs="Courier New"/>
        </w:rPr>
        <w:t xml:space="preserve"> </w:t>
      </w:r>
      <w:r w:rsidR="003E458C" w:rsidRPr="003E458C">
        <w:rPr>
          <w:rFonts w:ascii="Courier New" w:hAnsi="Courier New" w:cs="Courier New"/>
        </w:rPr>
        <w:t xml:space="preserve">&amp; </w:t>
      </w:r>
      <w:proofErr w:type="spellStart"/>
      <w:r w:rsidR="003E458C" w:rsidRPr="003E458C">
        <w:rPr>
          <w:rFonts w:ascii="Courier New" w:hAnsi="Courier New" w:cs="Courier New"/>
        </w:rPr>
        <w:t>Babler</w:t>
      </w:r>
      <w:proofErr w:type="spellEnd"/>
      <w:r w:rsidR="003E458C" w:rsidRPr="003E458C">
        <w:rPr>
          <w:rFonts w:ascii="Courier New" w:hAnsi="Courier New" w:cs="Courier New"/>
        </w:rPr>
        <w:t>.</w:t>
      </w:r>
      <w:r>
        <w:rPr>
          <w:rFonts w:ascii="Courier New" w:hAnsi="Courier New" w:cs="Courier New"/>
        </w:rPr>
        <w:t xml:space="preserve"> He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Mr. Moyer</w:t>
      </w:r>
      <w:r w:rsidR="00DF7932">
        <w:rPr>
          <w:rFonts w:ascii="Courier New" w:hAnsi="Courier New" w:cs="Courier New"/>
        </w:rPr>
        <w:t xml:space="preserve"> </w:t>
      </w:r>
      <w:r w:rsidR="003E458C" w:rsidRPr="003E458C">
        <w:rPr>
          <w:rFonts w:ascii="Courier New" w:hAnsi="Courier New" w:cs="Courier New"/>
        </w:rPr>
        <w:t>to explain</w:t>
      </w:r>
      <w:r w:rsidR="00DF7932">
        <w:rPr>
          <w:rFonts w:ascii="Courier New" w:hAnsi="Courier New" w:cs="Courier New"/>
        </w:rPr>
        <w:t xml:space="preserve"> </w:t>
      </w:r>
      <w:r w:rsidR="003E458C" w:rsidRPr="003E458C">
        <w:rPr>
          <w:rFonts w:ascii="Courier New" w:hAnsi="Courier New" w:cs="Courier New"/>
        </w:rPr>
        <w:t>why this</w:t>
      </w:r>
      <w:r w:rsidR="00DF7932">
        <w:rPr>
          <w:rFonts w:ascii="Courier New" w:hAnsi="Courier New" w:cs="Courier New"/>
        </w:rPr>
        <w:t xml:space="preserve"> </w:t>
      </w:r>
      <w:r w:rsidR="003E458C" w:rsidRPr="003E458C">
        <w:rPr>
          <w:rFonts w:ascii="Courier New" w:hAnsi="Courier New" w:cs="Courier New"/>
        </w:rPr>
        <w:t>land was</w:t>
      </w:r>
      <w:r w:rsidR="00DF7932">
        <w:rPr>
          <w:rFonts w:ascii="Courier New" w:hAnsi="Courier New" w:cs="Courier New"/>
        </w:rPr>
        <w:t xml:space="preserve"> </w:t>
      </w:r>
      <w:r w:rsidR="003E458C" w:rsidRPr="003E458C">
        <w:rPr>
          <w:rFonts w:ascii="Courier New" w:hAnsi="Courier New" w:cs="Courier New"/>
        </w:rPr>
        <w:t>needed</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where</w:t>
      </w:r>
      <w:r w:rsidR="00DF7932">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located.</w:t>
      </w:r>
      <w:r w:rsidR="003E458C" w:rsidRPr="003E458C">
        <w:rPr>
          <w:rFonts w:ascii="Courier New" w:hAnsi="Courier New" w:cs="Courier New"/>
        </w:rPr>
        <w:cr/>
        <w:t xml:space="preserve"> </w:t>
      </w:r>
    </w:p>
    <w:p w:rsidR="0022046A" w:rsidRDefault="003E458C" w:rsidP="003E458C">
      <w:pPr>
        <w:pStyle w:val="PlainText"/>
        <w:rPr>
          <w:rFonts w:ascii="Courier New" w:hAnsi="Courier New" w:cs="Courier New"/>
        </w:rPr>
      </w:pPr>
      <w:r w:rsidRPr="003E458C">
        <w:rPr>
          <w:rFonts w:ascii="Courier New" w:hAnsi="Courier New" w:cs="Courier New"/>
        </w:rPr>
        <w:t>Mr. Moyer</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the University's</w:t>
      </w:r>
      <w:r w:rsidR="0022046A">
        <w:rPr>
          <w:rFonts w:ascii="Courier New" w:hAnsi="Courier New" w:cs="Courier New"/>
        </w:rPr>
        <w:t xml:space="preserve"> feeling that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must consider</w:t>
      </w:r>
      <w:r w:rsidR="00DF7932">
        <w:rPr>
          <w:rFonts w:ascii="Courier New" w:hAnsi="Courier New" w:cs="Courier New"/>
        </w:rPr>
        <w:t xml:space="preserve"> </w:t>
      </w:r>
      <w:r w:rsidRPr="003E458C">
        <w:rPr>
          <w:rFonts w:ascii="Courier New" w:hAnsi="Courier New" w:cs="Courier New"/>
        </w:rPr>
        <w:t>long</w:t>
      </w:r>
      <w:r w:rsidR="00DF7932">
        <w:rPr>
          <w:rFonts w:ascii="Courier New" w:hAnsi="Courier New" w:cs="Courier New"/>
        </w:rPr>
        <w:t xml:space="preserve"> </w:t>
      </w:r>
      <w:r w:rsidRPr="003E458C">
        <w:rPr>
          <w:rFonts w:ascii="Courier New" w:hAnsi="Courier New" w:cs="Courier New"/>
        </w:rPr>
        <w:t>range plans</w:t>
      </w:r>
      <w:r w:rsidR="00DF7932">
        <w:rPr>
          <w:rFonts w:ascii="Courier New" w:hAnsi="Courier New" w:cs="Courier New"/>
        </w:rPr>
        <w:t xml:space="preserve"> </w:t>
      </w:r>
      <w:r w:rsidRPr="003E458C">
        <w:rPr>
          <w:rFonts w:ascii="Courier New" w:hAnsi="Courier New" w:cs="Courier New"/>
        </w:rPr>
        <w:t>for the</w:t>
      </w:r>
      <w:r w:rsidR="00DF7932">
        <w:rPr>
          <w:rFonts w:ascii="Courier New" w:hAnsi="Courier New" w:cs="Courier New"/>
        </w:rPr>
        <w:t xml:space="preserve"> </w:t>
      </w:r>
      <w:r w:rsidR="0022046A">
        <w:rPr>
          <w:rFonts w:ascii="Courier New" w:hAnsi="Courier New" w:cs="Courier New"/>
        </w:rPr>
        <w:t xml:space="preserve">University </w:t>
      </w:r>
      <w:r w:rsidRPr="003E458C">
        <w:rPr>
          <w:rFonts w:ascii="Courier New" w:hAnsi="Courier New" w:cs="Courier New"/>
        </w:rPr>
        <w:t>now</w:t>
      </w:r>
      <w:r w:rsidR="00DF7932">
        <w:rPr>
          <w:rFonts w:ascii="Courier New" w:hAnsi="Courier New" w:cs="Courier New"/>
        </w:rPr>
        <w:t xml:space="preserve"> </w:t>
      </w:r>
      <w:r w:rsidRPr="003E458C">
        <w:rPr>
          <w:rFonts w:ascii="Courier New" w:hAnsi="Courier New" w:cs="Courier New"/>
        </w:rPr>
        <w:t>and that</w:t>
      </w:r>
      <w:r w:rsidR="00DF7932">
        <w:rPr>
          <w:rFonts w:ascii="Courier New" w:hAnsi="Courier New" w:cs="Courier New"/>
        </w:rPr>
        <w:t xml:space="preserve"> </w:t>
      </w:r>
      <w:r w:rsidRPr="003E458C">
        <w:rPr>
          <w:rFonts w:ascii="Courier New" w:hAnsi="Courier New" w:cs="Courier New"/>
        </w:rPr>
        <w:t>lands for</w:t>
      </w:r>
      <w:r w:rsidR="00DF7932">
        <w:rPr>
          <w:rFonts w:ascii="Courier New" w:hAnsi="Courier New" w:cs="Courier New"/>
        </w:rPr>
        <w:t xml:space="preserve"> </w:t>
      </w:r>
      <w:r w:rsidRPr="003E458C">
        <w:rPr>
          <w:rFonts w:ascii="Courier New" w:hAnsi="Courier New" w:cs="Courier New"/>
        </w:rPr>
        <w:t>expansion would</w:t>
      </w:r>
      <w:r w:rsidR="00DF7932">
        <w:rPr>
          <w:rFonts w:ascii="Courier New" w:hAnsi="Courier New" w:cs="Courier New"/>
        </w:rPr>
        <w:t xml:space="preserve"> </w:t>
      </w:r>
      <w:r w:rsidRPr="003E458C">
        <w:rPr>
          <w:rFonts w:ascii="Courier New" w:hAnsi="Courier New" w:cs="Courier New"/>
        </w:rPr>
        <w:t>definitely</w:t>
      </w:r>
      <w:r w:rsidR="00DF7932">
        <w:rPr>
          <w:rFonts w:ascii="Courier New" w:hAnsi="Courier New" w:cs="Courier New"/>
        </w:rPr>
        <w:t xml:space="preserve"> </w:t>
      </w:r>
      <w:r w:rsidR="0022046A">
        <w:rPr>
          <w:rFonts w:ascii="Courier New" w:hAnsi="Courier New" w:cs="Courier New"/>
        </w:rPr>
        <w:t xml:space="preserve">be </w:t>
      </w:r>
      <w:r w:rsidRPr="003E458C">
        <w:rPr>
          <w:rFonts w:ascii="Courier New" w:hAnsi="Courier New" w:cs="Courier New"/>
        </w:rPr>
        <w:t>needed.</w:t>
      </w:r>
      <w:r w:rsidR="0022046A">
        <w:rPr>
          <w:rFonts w:ascii="Courier New" w:hAnsi="Courier New" w:cs="Courier New"/>
        </w:rPr>
        <w:t xml:space="preserve"> He</w:t>
      </w:r>
      <w:r w:rsidRPr="003E458C">
        <w:rPr>
          <w:rFonts w:ascii="Courier New" w:hAnsi="Courier New" w:cs="Courier New"/>
        </w:rPr>
        <w:t xml:space="preserve"> presented</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copy of a</w:t>
      </w:r>
      <w:r w:rsidR="00DF7932">
        <w:rPr>
          <w:rFonts w:ascii="Courier New" w:hAnsi="Courier New" w:cs="Courier New"/>
        </w:rPr>
        <w:t xml:space="preserve"> </w:t>
      </w:r>
      <w:r w:rsidRPr="003E458C">
        <w:rPr>
          <w:rFonts w:ascii="Courier New" w:hAnsi="Courier New" w:cs="Courier New"/>
        </w:rPr>
        <w:t>small map</w:t>
      </w:r>
      <w:r w:rsidR="00DF7932">
        <w:rPr>
          <w:rFonts w:ascii="Courier New" w:hAnsi="Courier New" w:cs="Courier New"/>
        </w:rPr>
        <w:t xml:space="preserve"> </w:t>
      </w:r>
      <w:r w:rsidR="0022046A">
        <w:rPr>
          <w:rFonts w:ascii="Courier New" w:hAnsi="Courier New" w:cs="Courier New"/>
        </w:rPr>
        <w:t>to the com</w:t>
      </w:r>
      <w:r w:rsidRPr="003E458C">
        <w:rPr>
          <w:rFonts w:ascii="Courier New" w:hAnsi="Courier New" w:cs="Courier New"/>
        </w:rPr>
        <w:t>mittee</w:t>
      </w:r>
      <w:r w:rsidR="00DF7932">
        <w:rPr>
          <w:rFonts w:ascii="Courier New" w:hAnsi="Courier New" w:cs="Courier New"/>
        </w:rPr>
        <w:t xml:space="preserve"> </w:t>
      </w:r>
      <w:r w:rsidRPr="003E458C">
        <w:rPr>
          <w:rFonts w:ascii="Courier New" w:hAnsi="Courier New" w:cs="Courier New"/>
        </w:rPr>
        <w:t>(copy</w:t>
      </w:r>
      <w:r w:rsidR="00DF7932">
        <w:rPr>
          <w:rFonts w:ascii="Courier New" w:hAnsi="Courier New" w:cs="Courier New"/>
        </w:rPr>
        <w:t xml:space="preserve"> </w:t>
      </w:r>
      <w:r w:rsidRPr="003E458C">
        <w:rPr>
          <w:rFonts w:ascii="Courier New" w:hAnsi="Courier New" w:cs="Courier New"/>
        </w:rPr>
        <w:t>attached)</w:t>
      </w:r>
      <w:r w:rsidR="00DF7932">
        <w:rPr>
          <w:rFonts w:ascii="Courier New" w:hAnsi="Courier New" w:cs="Courier New"/>
        </w:rPr>
        <w:t xml:space="preserve"> </w:t>
      </w:r>
      <w:r w:rsidRPr="003E458C">
        <w:rPr>
          <w:rFonts w:ascii="Courier New" w:hAnsi="Courier New" w:cs="Courier New"/>
        </w:rPr>
        <w:t>and then</w:t>
      </w:r>
      <w:r w:rsidR="00DF7932">
        <w:rPr>
          <w:rFonts w:ascii="Courier New" w:hAnsi="Courier New" w:cs="Courier New"/>
        </w:rPr>
        <w:t xml:space="preserve"> </w:t>
      </w:r>
      <w:r w:rsidRPr="003E458C">
        <w:rPr>
          <w:rFonts w:ascii="Courier New" w:hAnsi="Courier New" w:cs="Courier New"/>
        </w:rPr>
        <w:t>showed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22046A">
        <w:rPr>
          <w:rFonts w:ascii="Courier New" w:hAnsi="Courier New" w:cs="Courier New"/>
        </w:rPr>
        <w:t xml:space="preserve">on </w:t>
      </w:r>
      <w:r w:rsidRPr="003E458C">
        <w:rPr>
          <w:rFonts w:ascii="Courier New" w:hAnsi="Courier New" w:cs="Courier New"/>
        </w:rPr>
        <w:t>a large</w:t>
      </w:r>
      <w:r w:rsidR="00DF7932">
        <w:rPr>
          <w:rFonts w:ascii="Courier New" w:hAnsi="Courier New" w:cs="Courier New"/>
        </w:rPr>
        <w:t xml:space="preserve"> </w:t>
      </w:r>
      <w:r w:rsidRPr="003E458C">
        <w:rPr>
          <w:rFonts w:ascii="Courier New" w:hAnsi="Courier New" w:cs="Courier New"/>
        </w:rPr>
        <w:t>map which</w:t>
      </w:r>
      <w:r w:rsidR="00DF7932">
        <w:rPr>
          <w:rFonts w:ascii="Courier New" w:hAnsi="Courier New" w:cs="Courier New"/>
        </w:rPr>
        <w:t xml:space="preserve"> </w:t>
      </w:r>
      <w:r w:rsidRPr="003E458C">
        <w:rPr>
          <w:rFonts w:ascii="Courier New" w:hAnsi="Courier New" w:cs="Courier New"/>
        </w:rPr>
        <w:t>portion</w:t>
      </w:r>
      <w:r w:rsidR="00DF7932">
        <w:rPr>
          <w:rFonts w:ascii="Courier New" w:hAnsi="Courier New" w:cs="Courier New"/>
        </w:rPr>
        <w:t xml:space="preserve"> </w:t>
      </w:r>
      <w:r w:rsidRPr="003E458C">
        <w:rPr>
          <w:rFonts w:ascii="Courier New" w:hAnsi="Courier New" w:cs="Courier New"/>
        </w:rPr>
        <w:t>of lands</w:t>
      </w:r>
      <w:r w:rsidR="00DF7932">
        <w:rPr>
          <w:rFonts w:ascii="Courier New" w:hAnsi="Courier New" w:cs="Courier New"/>
        </w:rPr>
        <w:t xml:space="preserve"> </w:t>
      </w:r>
      <w:r w:rsidRPr="003E458C">
        <w:rPr>
          <w:rFonts w:ascii="Courier New" w:hAnsi="Courier New" w:cs="Courier New"/>
        </w:rPr>
        <w:t>the University</w:t>
      </w:r>
      <w:r w:rsidR="00DF7932">
        <w:rPr>
          <w:rFonts w:ascii="Courier New" w:hAnsi="Courier New" w:cs="Courier New"/>
        </w:rPr>
        <w:t xml:space="preserve"> </w:t>
      </w:r>
      <w:r w:rsidR="0022046A">
        <w:rPr>
          <w:rFonts w:ascii="Courier New" w:hAnsi="Courier New" w:cs="Courier New"/>
        </w:rPr>
        <w:t xml:space="preserve">was </w:t>
      </w:r>
      <w:r w:rsidRPr="003E458C">
        <w:rPr>
          <w:rFonts w:ascii="Courier New" w:hAnsi="Courier New" w:cs="Courier New"/>
        </w:rPr>
        <w:t>considering</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necessary.</w:t>
      </w:r>
      <w:r w:rsidR="0022046A">
        <w:rPr>
          <w:rFonts w:ascii="Courier New" w:hAnsi="Courier New" w:cs="Courier New"/>
        </w:rPr>
        <w:t xml:space="preserve"> </w:t>
      </w:r>
      <w:r w:rsidRPr="003E458C">
        <w:rPr>
          <w:rFonts w:ascii="Courier New" w:hAnsi="Courier New" w:cs="Courier New"/>
        </w:rPr>
        <w:t>He stated</w:t>
      </w:r>
      <w:r w:rsidR="00DF7932">
        <w:rPr>
          <w:rFonts w:ascii="Courier New" w:hAnsi="Courier New" w:cs="Courier New"/>
        </w:rPr>
        <w:t xml:space="preserve"> </w:t>
      </w:r>
      <w:r w:rsidRPr="003E458C">
        <w:rPr>
          <w:rFonts w:ascii="Courier New" w:hAnsi="Courier New" w:cs="Courier New"/>
        </w:rPr>
        <w:t>they might</w:t>
      </w:r>
      <w:r w:rsidR="00DF7932">
        <w:rPr>
          <w:rFonts w:ascii="Courier New" w:hAnsi="Courier New" w:cs="Courier New"/>
        </w:rPr>
        <w:t xml:space="preserve"> </w:t>
      </w:r>
      <w:r w:rsidR="0022046A">
        <w:rPr>
          <w:rFonts w:ascii="Courier New" w:hAnsi="Courier New" w:cs="Courier New"/>
        </w:rPr>
        <w:t xml:space="preserve">possibly </w:t>
      </w:r>
      <w:r w:rsidRPr="003E458C">
        <w:rPr>
          <w:rFonts w:ascii="Courier New" w:hAnsi="Courier New" w:cs="Courier New"/>
        </w:rPr>
        <w:t>work</w:t>
      </w:r>
      <w:r w:rsidR="00DF7932">
        <w:rPr>
          <w:rFonts w:ascii="Courier New" w:hAnsi="Courier New" w:cs="Courier New"/>
        </w:rPr>
        <w:t xml:space="preserve"> </w:t>
      </w:r>
      <w:r w:rsidRPr="003E458C">
        <w:rPr>
          <w:rFonts w:ascii="Courier New" w:hAnsi="Courier New" w:cs="Courier New"/>
        </w:rPr>
        <w:t>with the</w:t>
      </w:r>
      <w:r w:rsidR="00DF7932">
        <w:rPr>
          <w:rFonts w:ascii="Courier New" w:hAnsi="Courier New" w:cs="Courier New"/>
        </w:rPr>
        <w:t xml:space="preserve"> </w:t>
      </w:r>
      <w:r w:rsidRPr="003E458C">
        <w:rPr>
          <w:rFonts w:ascii="Courier New" w:hAnsi="Courier New" w:cs="Courier New"/>
        </w:rPr>
        <w:t>City of Anchorage</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including</w:t>
      </w:r>
      <w:r w:rsidR="00DF7932">
        <w:rPr>
          <w:rFonts w:ascii="Courier New" w:hAnsi="Courier New" w:cs="Courier New"/>
        </w:rPr>
        <w:t xml:space="preserve"> </w:t>
      </w:r>
      <w:r w:rsidR="0022046A">
        <w:rPr>
          <w:rFonts w:ascii="Courier New" w:hAnsi="Courier New" w:cs="Courier New"/>
        </w:rPr>
        <w:t xml:space="preserve">a cultural, </w:t>
      </w:r>
      <w:r w:rsidRPr="003E458C">
        <w:rPr>
          <w:rFonts w:ascii="Courier New" w:hAnsi="Courier New" w:cs="Courier New"/>
        </w:rPr>
        <w:t>sport</w:t>
      </w:r>
      <w:r w:rsidR="00DF7932">
        <w:rPr>
          <w:rFonts w:ascii="Courier New" w:hAnsi="Courier New" w:cs="Courier New"/>
        </w:rPr>
        <w:t xml:space="preserve"> </w:t>
      </w:r>
      <w:r w:rsidRPr="003E458C">
        <w:rPr>
          <w:rFonts w:ascii="Courier New" w:hAnsi="Courier New" w:cs="Courier New"/>
        </w:rPr>
        <w:t>and research</w:t>
      </w:r>
      <w:r w:rsidR="00DF7932">
        <w:rPr>
          <w:rFonts w:ascii="Courier New" w:hAnsi="Courier New" w:cs="Courier New"/>
        </w:rPr>
        <w:t xml:space="preserve"> </w:t>
      </w:r>
      <w:r w:rsidRPr="003E458C">
        <w:rPr>
          <w:rFonts w:ascii="Courier New" w:hAnsi="Courier New" w:cs="Courier New"/>
        </w:rPr>
        <w:t>complex</w:t>
      </w:r>
      <w:r w:rsidR="00DF7932">
        <w:rPr>
          <w:rFonts w:ascii="Courier New" w:hAnsi="Courier New" w:cs="Courier New"/>
        </w:rPr>
        <w:t xml:space="preserve"> </w:t>
      </w:r>
      <w:r w:rsidRPr="003E458C">
        <w:rPr>
          <w:rFonts w:ascii="Courier New" w:hAnsi="Courier New" w:cs="Courier New"/>
        </w:rPr>
        <w:t>within</w:t>
      </w:r>
      <w:r w:rsidR="00DF7932">
        <w:rPr>
          <w:rFonts w:ascii="Courier New" w:hAnsi="Courier New" w:cs="Courier New"/>
        </w:rPr>
        <w:t xml:space="preserve"> </w:t>
      </w:r>
      <w:r w:rsidRPr="003E458C">
        <w:rPr>
          <w:rFonts w:ascii="Courier New" w:hAnsi="Courier New" w:cs="Courier New"/>
        </w:rPr>
        <w:t>some of</w:t>
      </w:r>
      <w:r w:rsidR="00DF7932">
        <w:rPr>
          <w:rFonts w:ascii="Courier New" w:hAnsi="Courier New" w:cs="Courier New"/>
        </w:rPr>
        <w:t xml:space="preserve"> </w:t>
      </w:r>
      <w:r w:rsidRPr="003E458C">
        <w:rPr>
          <w:rFonts w:ascii="Courier New" w:hAnsi="Courier New" w:cs="Courier New"/>
        </w:rPr>
        <w:t>the proposed</w:t>
      </w:r>
      <w:r w:rsidR="00DF7932">
        <w:rPr>
          <w:rFonts w:ascii="Courier New" w:hAnsi="Courier New" w:cs="Courier New"/>
        </w:rPr>
        <w:t xml:space="preserve"> </w:t>
      </w:r>
      <w:r w:rsidR="0022046A">
        <w:rPr>
          <w:rFonts w:ascii="Courier New" w:hAnsi="Courier New" w:cs="Courier New"/>
        </w:rPr>
        <w:t xml:space="preserve">land </w:t>
      </w:r>
      <w:r w:rsidRPr="003E458C">
        <w:rPr>
          <w:rFonts w:ascii="Courier New" w:hAnsi="Courier New" w:cs="Courier New"/>
        </w:rPr>
        <w:t>for purchase,</w:t>
      </w:r>
      <w:r w:rsidR="0022046A">
        <w:rPr>
          <w:rFonts w:ascii="Courier New" w:hAnsi="Courier New" w:cs="Courier New"/>
        </w:rPr>
        <w:t xml:space="preserve"> </w:t>
      </w:r>
      <w:r w:rsidRPr="003E458C">
        <w:rPr>
          <w:rFonts w:ascii="Courier New" w:hAnsi="Courier New" w:cs="Courier New"/>
        </w:rPr>
        <w:t>assuming</w:t>
      </w:r>
      <w:r w:rsidR="00DF7932">
        <w:rPr>
          <w:rFonts w:ascii="Courier New" w:hAnsi="Courier New" w:cs="Courier New"/>
        </w:rPr>
        <w:t xml:space="preserve"> </w:t>
      </w:r>
      <w:r w:rsidRPr="003E458C">
        <w:rPr>
          <w:rFonts w:ascii="Courier New" w:hAnsi="Courier New" w:cs="Courier New"/>
        </w:rPr>
        <w:t>it was acquired</w:t>
      </w:r>
      <w:r w:rsidR="00DF7932">
        <w:rPr>
          <w:rFonts w:ascii="Courier New" w:hAnsi="Courier New" w:cs="Courier New"/>
        </w:rPr>
        <w:t xml:space="preserve"> </w:t>
      </w:r>
      <w:r w:rsidRPr="003E458C">
        <w:rPr>
          <w:rFonts w:ascii="Courier New" w:hAnsi="Courier New" w:cs="Courier New"/>
        </w:rPr>
        <w:t>by the</w:t>
      </w:r>
      <w:r w:rsidR="00DF7932">
        <w:rPr>
          <w:rFonts w:ascii="Courier New" w:hAnsi="Courier New" w:cs="Courier New"/>
        </w:rPr>
        <w:t xml:space="preserve"> </w:t>
      </w:r>
      <w:r w:rsidR="0022046A">
        <w:rPr>
          <w:rFonts w:ascii="Courier New" w:hAnsi="Courier New" w:cs="Courier New"/>
        </w:rPr>
        <w:t xml:space="preserve">University. </w:t>
      </w:r>
      <w:r w:rsidRPr="003E458C">
        <w:rPr>
          <w:rFonts w:ascii="Courier New" w:hAnsi="Courier New" w:cs="Courier New"/>
        </w:rPr>
        <w:t>Basically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lands presently</w:t>
      </w:r>
      <w:r w:rsidR="00DF7932">
        <w:rPr>
          <w:rFonts w:ascii="Courier New" w:hAnsi="Courier New" w:cs="Courier New"/>
        </w:rPr>
        <w:t xml:space="preserve"> </w:t>
      </w:r>
      <w:r w:rsidRPr="003E458C">
        <w:rPr>
          <w:rFonts w:ascii="Courier New" w:hAnsi="Courier New" w:cs="Courier New"/>
        </w:rPr>
        <w:t>under</w:t>
      </w:r>
      <w:r w:rsidR="00DF7932">
        <w:rPr>
          <w:rFonts w:ascii="Courier New" w:hAnsi="Courier New" w:cs="Courier New"/>
        </w:rPr>
        <w:t xml:space="preserve"> </w:t>
      </w:r>
      <w:r w:rsidRPr="003E458C">
        <w:rPr>
          <w:rFonts w:ascii="Courier New" w:hAnsi="Courier New" w:cs="Courier New"/>
        </w:rPr>
        <w:t>consideration</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0022046A">
        <w:rPr>
          <w:rFonts w:ascii="Courier New" w:hAnsi="Courier New" w:cs="Courier New"/>
        </w:rPr>
        <w:t xml:space="preserve">the 80 </w:t>
      </w:r>
      <w:r w:rsidRPr="003E458C">
        <w:rPr>
          <w:rFonts w:ascii="Courier New" w:hAnsi="Courier New" w:cs="Courier New"/>
        </w:rPr>
        <w:t>acres owned</w:t>
      </w:r>
      <w:r w:rsidR="00DF7932">
        <w:rPr>
          <w:rFonts w:ascii="Courier New" w:hAnsi="Courier New" w:cs="Courier New"/>
        </w:rPr>
        <w:t xml:space="preserve"> </w:t>
      </w:r>
      <w:r w:rsidRPr="003E458C">
        <w:rPr>
          <w:rFonts w:ascii="Courier New" w:hAnsi="Courier New" w:cs="Courier New"/>
        </w:rPr>
        <w:t>by Rogers</w:t>
      </w:r>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proofErr w:type="spellStart"/>
      <w:r w:rsidRPr="003E458C">
        <w:rPr>
          <w:rFonts w:ascii="Courier New" w:hAnsi="Courier New" w:cs="Courier New"/>
        </w:rPr>
        <w:t>Babler</w:t>
      </w:r>
      <w:proofErr w:type="spellEnd"/>
      <w:r w:rsidRPr="003E458C">
        <w:rPr>
          <w:rFonts w:ascii="Courier New" w:hAnsi="Courier New" w:cs="Courier New"/>
        </w:rPr>
        <w:t xml:space="preserve"> and for</w:t>
      </w:r>
      <w:r w:rsidR="00DF7932">
        <w:rPr>
          <w:rFonts w:ascii="Courier New" w:hAnsi="Courier New" w:cs="Courier New"/>
        </w:rPr>
        <w:t xml:space="preserve"> </w:t>
      </w:r>
      <w:r w:rsidRPr="003E458C">
        <w:rPr>
          <w:rFonts w:ascii="Courier New" w:hAnsi="Courier New" w:cs="Courier New"/>
        </w:rPr>
        <w:t>an additional</w:t>
      </w:r>
    </w:p>
    <w:p w:rsidR="0022046A" w:rsidRDefault="0022046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282-----------------------</w:t>
      </w:r>
    </w:p>
    <w:p w:rsidR="00FB43B9" w:rsidRDefault="00FB43B9" w:rsidP="003E458C">
      <w:pPr>
        <w:pStyle w:val="PlainText"/>
        <w:rPr>
          <w:rFonts w:ascii="Courier New" w:hAnsi="Courier New" w:cs="Courier New"/>
        </w:rPr>
      </w:pPr>
      <w:r>
        <w:rPr>
          <w:rFonts w:ascii="Courier New" w:hAnsi="Courier New" w:cs="Courier New"/>
        </w:rPr>
        <w:cr/>
      </w:r>
      <w:proofErr w:type="gramStart"/>
      <w:r w:rsidR="003E458C" w:rsidRPr="003E458C">
        <w:rPr>
          <w:rFonts w:ascii="Courier New" w:hAnsi="Courier New" w:cs="Courier New"/>
        </w:rPr>
        <w:t>long</w:t>
      </w:r>
      <w:proofErr w:type="gramEnd"/>
      <w:r>
        <w:rPr>
          <w:rFonts w:ascii="Courier New" w:hAnsi="Courier New" w:cs="Courier New"/>
        </w:rPr>
        <w:t xml:space="preserve"> </w:t>
      </w:r>
      <w:r w:rsidR="003E458C" w:rsidRPr="003E458C">
        <w:rPr>
          <w:rFonts w:ascii="Courier New" w:hAnsi="Courier New" w:cs="Courier New"/>
        </w:rPr>
        <w:t>range</w:t>
      </w:r>
      <w:r>
        <w:rPr>
          <w:rFonts w:ascii="Courier New" w:hAnsi="Courier New" w:cs="Courier New"/>
        </w:rPr>
        <w:t xml:space="preserve"> </w:t>
      </w:r>
      <w:r w:rsidR="003E458C" w:rsidRPr="003E458C">
        <w:rPr>
          <w:rFonts w:ascii="Courier New" w:hAnsi="Courier New" w:cs="Courier New"/>
        </w:rPr>
        <w:t>view,</w:t>
      </w:r>
      <w:r>
        <w:rPr>
          <w:rFonts w:ascii="Courier New" w:hAnsi="Courier New" w:cs="Courier New"/>
        </w:rPr>
        <w:t xml:space="preserve"> </w:t>
      </w:r>
      <w:r w:rsidR="003E458C" w:rsidRPr="003E458C">
        <w:rPr>
          <w:rFonts w:ascii="Courier New" w:hAnsi="Courier New" w:cs="Courier New"/>
        </w:rPr>
        <w:t>a parcel 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north</w:t>
      </w:r>
      <w:r>
        <w:rPr>
          <w:rFonts w:ascii="Courier New" w:hAnsi="Courier New" w:cs="Courier New"/>
        </w:rPr>
        <w:t xml:space="preserve"> </w:t>
      </w:r>
      <w:r w:rsidR="003E458C" w:rsidRPr="003E458C">
        <w:rPr>
          <w:rFonts w:ascii="Courier New" w:hAnsi="Courier New" w:cs="Courier New"/>
        </w:rPr>
        <w:t>end</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Campbell </w:t>
      </w:r>
      <w:r w:rsidR="003E458C" w:rsidRPr="003E458C">
        <w:rPr>
          <w:rFonts w:ascii="Courier New" w:hAnsi="Courier New" w:cs="Courier New"/>
        </w:rPr>
        <w:t>air</w:t>
      </w:r>
      <w:r>
        <w:rPr>
          <w:rFonts w:ascii="Courier New" w:hAnsi="Courier New" w:cs="Courier New"/>
        </w:rPr>
        <w:t xml:space="preserve"> </w:t>
      </w:r>
      <w:r w:rsidR="003E458C" w:rsidRPr="003E458C">
        <w:rPr>
          <w:rFonts w:ascii="Courier New" w:hAnsi="Courier New" w:cs="Courier New"/>
        </w:rPr>
        <w:t>strip.</w:t>
      </w:r>
      <w:r w:rsidR="003E458C" w:rsidRPr="003E458C">
        <w:rPr>
          <w:rFonts w:ascii="Courier New" w:hAnsi="Courier New" w:cs="Courier New"/>
        </w:rPr>
        <w:cr/>
        <w:t xml:space="preserve"> </w:t>
      </w:r>
    </w:p>
    <w:p w:rsidR="00FB43B9" w:rsidRDefault="00FB43B9" w:rsidP="003E458C">
      <w:pPr>
        <w:pStyle w:val="PlainText"/>
        <w:rPr>
          <w:rFonts w:ascii="Courier New" w:hAnsi="Courier New" w:cs="Courier New"/>
        </w:rPr>
      </w:pPr>
      <w:r>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how</w:t>
      </w:r>
      <w:r w:rsidR="00DF7932">
        <w:rPr>
          <w:rFonts w:ascii="Courier New" w:hAnsi="Courier New" w:cs="Courier New"/>
        </w:rPr>
        <w:t xml:space="preserve"> </w:t>
      </w:r>
      <w:r w:rsidR="003E458C" w:rsidRPr="003E458C">
        <w:rPr>
          <w:rFonts w:ascii="Courier New" w:hAnsi="Courier New" w:cs="Courier New"/>
        </w:rPr>
        <w:t>much</w:t>
      </w:r>
      <w:r>
        <w:rPr>
          <w:rFonts w:ascii="Courier New" w:hAnsi="Courier New" w:cs="Courier New"/>
        </w:rPr>
        <w:t xml:space="preserve"> </w:t>
      </w:r>
      <w:r w:rsidR="003E458C" w:rsidRPr="003E458C">
        <w:rPr>
          <w:rFonts w:ascii="Courier New" w:hAnsi="Courier New" w:cs="Courier New"/>
        </w:rPr>
        <w:t>money</w:t>
      </w:r>
      <w:r>
        <w:rPr>
          <w:rFonts w:ascii="Courier New" w:hAnsi="Courier New" w:cs="Courier New"/>
        </w:rPr>
        <w:t xml:space="preserve"> </w:t>
      </w:r>
      <w:r w:rsidR="003E458C" w:rsidRPr="003E458C">
        <w:rPr>
          <w:rFonts w:ascii="Courier New" w:hAnsi="Courier New" w:cs="Courier New"/>
        </w:rPr>
        <w:t>they</w:t>
      </w:r>
      <w:r>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be </w:t>
      </w:r>
      <w:r w:rsidR="003E458C" w:rsidRPr="003E458C">
        <w:rPr>
          <w:rFonts w:ascii="Courier New" w:hAnsi="Courier New" w:cs="Courier New"/>
        </w:rPr>
        <w:t>needed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acquire the</w:t>
      </w:r>
      <w:r w:rsidR="00DF7932">
        <w:rPr>
          <w:rFonts w:ascii="Courier New" w:hAnsi="Courier New" w:cs="Courier New"/>
        </w:rPr>
        <w:t xml:space="preserve"> </w:t>
      </w:r>
      <w:r w:rsidR="003E458C" w:rsidRPr="003E458C">
        <w:rPr>
          <w:rFonts w:ascii="Courier New" w:hAnsi="Courier New" w:cs="Courier New"/>
        </w:rPr>
        <w:t>land</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Moyer stated</w:t>
      </w:r>
      <w:r w:rsidR="00DF7932">
        <w:rPr>
          <w:rFonts w:ascii="Courier New" w:hAnsi="Courier New" w:cs="Courier New"/>
        </w:rPr>
        <w:t xml:space="preserve"> </w:t>
      </w:r>
      <w:r>
        <w:rPr>
          <w:rFonts w:ascii="Courier New" w:hAnsi="Courier New" w:cs="Courier New"/>
        </w:rPr>
        <w:t xml:space="preserve">approximately </w:t>
      </w:r>
      <w:r w:rsidR="003E458C" w:rsidRPr="003E458C">
        <w:rPr>
          <w:rFonts w:ascii="Courier New" w:hAnsi="Courier New" w:cs="Courier New"/>
        </w:rPr>
        <w:t>4.8</w:t>
      </w:r>
      <w:r w:rsidR="00DF7932">
        <w:rPr>
          <w:rFonts w:ascii="Courier New" w:hAnsi="Courier New" w:cs="Courier New"/>
        </w:rPr>
        <w:t xml:space="preserve"> </w:t>
      </w:r>
      <w:r w:rsidR="003E458C" w:rsidRPr="003E458C">
        <w:rPr>
          <w:rFonts w:ascii="Courier New" w:hAnsi="Courier New" w:cs="Courier New"/>
        </w:rPr>
        <w:t>million dollars.</w:t>
      </w:r>
      <w:r w:rsidR="003E458C" w:rsidRPr="003E458C">
        <w:rPr>
          <w:rFonts w:ascii="Courier New" w:hAnsi="Courier New" w:cs="Courier New"/>
        </w:rPr>
        <w:cr/>
        <w:t xml:space="preserve"> </w:t>
      </w:r>
    </w:p>
    <w:p w:rsidR="009A422C"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Moyer</w:t>
      </w:r>
      <w:r w:rsidR="00FB43B9">
        <w:rPr>
          <w:rFonts w:ascii="Courier New" w:hAnsi="Courier New" w:cs="Courier New"/>
        </w:rPr>
        <w:t xml:space="preserve"> </w:t>
      </w:r>
      <w:r w:rsidRPr="003E458C">
        <w:rPr>
          <w:rFonts w:ascii="Courier New" w:hAnsi="Courier New" w:cs="Courier New"/>
        </w:rPr>
        <w:t>then</w:t>
      </w:r>
      <w:r w:rsidR="00FB43B9">
        <w:rPr>
          <w:rFonts w:ascii="Courier New" w:hAnsi="Courier New" w:cs="Courier New"/>
        </w:rPr>
        <w:t xml:space="preserve"> </w:t>
      </w:r>
      <w:r w:rsidRPr="003E458C">
        <w:rPr>
          <w:rFonts w:ascii="Courier New" w:hAnsi="Courier New" w:cs="Courier New"/>
        </w:rPr>
        <w:t>referred 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Proposed FY</w:t>
      </w:r>
      <w:r w:rsidR="00DF7932">
        <w:rPr>
          <w:rFonts w:ascii="Courier New" w:hAnsi="Courier New" w:cs="Courier New"/>
        </w:rPr>
        <w:t xml:space="preserve"> </w:t>
      </w:r>
      <w:r w:rsidRPr="003E458C">
        <w:rPr>
          <w:rFonts w:ascii="Courier New" w:hAnsi="Courier New" w:cs="Courier New"/>
        </w:rPr>
        <w:t>1975</w:t>
      </w:r>
      <w:r w:rsidR="00FB43B9">
        <w:rPr>
          <w:rFonts w:ascii="Courier New" w:hAnsi="Courier New" w:cs="Courier New"/>
        </w:rPr>
        <w:t xml:space="preserve"> </w:t>
      </w:r>
      <w:r w:rsidRPr="003E458C">
        <w:rPr>
          <w:rFonts w:ascii="Courier New" w:hAnsi="Courier New" w:cs="Courier New"/>
        </w:rPr>
        <w:t>Capital</w:t>
      </w:r>
      <w:r w:rsidR="00FB43B9">
        <w:rPr>
          <w:rFonts w:ascii="Courier New" w:hAnsi="Courier New" w:cs="Courier New"/>
        </w:rPr>
        <w:t xml:space="preserve"> Budget </w:t>
      </w:r>
      <w:r w:rsidRPr="003E458C">
        <w:rPr>
          <w:rFonts w:ascii="Courier New" w:hAnsi="Courier New" w:cs="Courier New"/>
        </w:rPr>
        <w:t>Statewide and</w:t>
      </w:r>
      <w:r w:rsidR="00FB43B9">
        <w:rPr>
          <w:rFonts w:ascii="Courier New" w:hAnsi="Courier New" w:cs="Courier New"/>
        </w:rPr>
        <w:t xml:space="preserve"> </w:t>
      </w:r>
      <w:r w:rsidRPr="003E458C">
        <w:rPr>
          <w:rFonts w:ascii="Courier New" w:hAnsi="Courier New" w:cs="Courier New"/>
        </w:rPr>
        <w:t>Regional Summary</w:t>
      </w:r>
      <w:r w:rsidR="00FB43B9">
        <w:rPr>
          <w:rFonts w:ascii="Courier New" w:hAnsi="Courier New" w:cs="Courier New"/>
        </w:rPr>
        <w:t xml:space="preserve"> report, showing $29,200,000 in </w:t>
      </w:r>
      <w:r w:rsidRPr="003E458C">
        <w:rPr>
          <w:rFonts w:ascii="Courier New" w:hAnsi="Courier New" w:cs="Courier New"/>
        </w:rPr>
        <w:t>G.O.</w:t>
      </w:r>
      <w:r w:rsidR="00FB43B9">
        <w:rPr>
          <w:rFonts w:ascii="Courier New" w:hAnsi="Courier New" w:cs="Courier New"/>
        </w:rPr>
        <w:t xml:space="preserve"> </w:t>
      </w:r>
      <w:r w:rsidRPr="003E458C">
        <w:rPr>
          <w:rFonts w:ascii="Courier New" w:hAnsi="Courier New" w:cs="Courier New"/>
        </w:rPr>
        <w:t>Bonds</w:t>
      </w:r>
      <w:r w:rsidR="00FB43B9">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University</w:t>
      </w:r>
      <w:r w:rsidR="00DF7932">
        <w:rPr>
          <w:rFonts w:ascii="Courier New" w:hAnsi="Courier New" w:cs="Courier New"/>
        </w:rPr>
        <w:t xml:space="preserve"> </w:t>
      </w:r>
      <w:r w:rsidRPr="003E458C">
        <w:rPr>
          <w:rFonts w:ascii="Courier New" w:hAnsi="Courier New" w:cs="Courier New"/>
        </w:rPr>
        <w:t>of Alaska capital improvements.</w:t>
      </w:r>
      <w:r w:rsidR="00FB43B9">
        <w:rPr>
          <w:rFonts w:ascii="Courier New" w:hAnsi="Courier New" w:cs="Courier New"/>
        </w:rPr>
        <w:t xml:space="preserve"> He </w:t>
      </w:r>
      <w:r w:rsidRPr="003E458C">
        <w:rPr>
          <w:rFonts w:ascii="Courier New" w:hAnsi="Courier New" w:cs="Courier New"/>
        </w:rPr>
        <w:t>gave</w:t>
      </w:r>
      <w:r w:rsidR="00FB43B9">
        <w:rPr>
          <w:rFonts w:ascii="Courier New" w:hAnsi="Courier New" w:cs="Courier New"/>
        </w:rPr>
        <w:t xml:space="preserve"> </w:t>
      </w:r>
      <w:r w:rsidRPr="003E458C">
        <w:rPr>
          <w:rFonts w:ascii="Courier New" w:hAnsi="Courier New" w:cs="Courier New"/>
        </w:rPr>
        <w:t>each</w:t>
      </w:r>
      <w:r w:rsidR="00DF7932">
        <w:rPr>
          <w:rFonts w:ascii="Courier New" w:hAnsi="Courier New" w:cs="Courier New"/>
        </w:rPr>
        <w:t xml:space="preserve"> </w:t>
      </w:r>
      <w:r w:rsidRPr="003E458C">
        <w:rPr>
          <w:rFonts w:ascii="Courier New" w:hAnsi="Courier New" w:cs="Courier New"/>
        </w:rPr>
        <w:t>member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a</w:t>
      </w:r>
      <w:r w:rsidR="00DF7932">
        <w:rPr>
          <w:rFonts w:ascii="Courier New" w:hAnsi="Courier New" w:cs="Courier New"/>
        </w:rPr>
        <w:t xml:space="preserve"> </w:t>
      </w:r>
      <w:r w:rsidRPr="003E458C">
        <w:rPr>
          <w:rFonts w:ascii="Courier New" w:hAnsi="Courier New" w:cs="Courier New"/>
        </w:rPr>
        <w:t>copy</w:t>
      </w:r>
      <w:r w:rsidR="00DF7932">
        <w:rPr>
          <w:rFonts w:ascii="Courier New" w:hAnsi="Courier New" w:cs="Courier New"/>
        </w:rPr>
        <w:t xml:space="preserve"> </w:t>
      </w:r>
      <w:r w:rsidRPr="003E458C">
        <w:rPr>
          <w:rFonts w:ascii="Courier New" w:hAnsi="Courier New" w:cs="Courier New"/>
        </w:rPr>
        <w:t>of</w:t>
      </w:r>
      <w:r w:rsidR="00FB43B9">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FB43B9">
        <w:rPr>
          <w:rFonts w:ascii="Courier New" w:hAnsi="Courier New" w:cs="Courier New"/>
        </w:rPr>
        <w:t xml:space="preserve">summary </w:t>
      </w:r>
      <w:r w:rsidRPr="003E458C">
        <w:rPr>
          <w:rFonts w:ascii="Courier New" w:hAnsi="Courier New" w:cs="Courier New"/>
        </w:rPr>
        <w:t>(copy</w:t>
      </w:r>
      <w:r w:rsidR="00DF7932">
        <w:rPr>
          <w:rFonts w:ascii="Courier New" w:hAnsi="Courier New" w:cs="Courier New"/>
        </w:rPr>
        <w:t xml:space="preserve"> </w:t>
      </w:r>
      <w:r w:rsidRPr="003E458C">
        <w:rPr>
          <w:rFonts w:ascii="Courier New" w:hAnsi="Courier New" w:cs="Courier New"/>
        </w:rPr>
        <w:t>attached) and</w:t>
      </w:r>
      <w:r w:rsidR="00FB43B9">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proceeded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discuss</w:t>
      </w:r>
      <w:r w:rsidR="00FB43B9">
        <w:rPr>
          <w:rFonts w:ascii="Courier New" w:hAnsi="Courier New" w:cs="Courier New"/>
        </w:rPr>
        <w:t xml:space="preserve"> </w:t>
      </w:r>
      <w:r w:rsidRPr="003E458C">
        <w:rPr>
          <w:rFonts w:ascii="Courier New" w:hAnsi="Courier New" w:cs="Courier New"/>
        </w:rPr>
        <w:t>items</w:t>
      </w:r>
      <w:r w:rsidR="00FB43B9">
        <w:rPr>
          <w:rFonts w:ascii="Courier New" w:hAnsi="Courier New" w:cs="Courier New"/>
        </w:rPr>
        <w:t xml:space="preserve"> listed </w:t>
      </w:r>
      <w:r w:rsidR="009A422C">
        <w:rPr>
          <w:rFonts w:ascii="Courier New" w:hAnsi="Courier New" w:cs="Courier New"/>
        </w:rPr>
        <w:t>therein.</w:t>
      </w:r>
      <w:r w:rsidR="009A422C">
        <w:rPr>
          <w:rFonts w:ascii="Courier New" w:hAnsi="Courier New" w:cs="Courier New"/>
        </w:rPr>
        <w:cr/>
      </w:r>
    </w:p>
    <w:p w:rsidR="009A422C" w:rsidRDefault="003E458C" w:rsidP="003E458C">
      <w:pPr>
        <w:pStyle w:val="PlainText"/>
        <w:rPr>
          <w:rFonts w:ascii="Courier New" w:hAnsi="Courier New" w:cs="Courier New"/>
        </w:rPr>
      </w:pPr>
      <w:r w:rsidRPr="003E458C">
        <w:rPr>
          <w:rFonts w:ascii="Courier New" w:hAnsi="Courier New" w:cs="Courier New"/>
        </w:rPr>
        <w:t>Senator Croft</w:t>
      </w:r>
      <w:r w:rsidR="009A422C">
        <w:rPr>
          <w:rFonts w:ascii="Courier New" w:hAnsi="Courier New" w:cs="Courier New"/>
        </w:rPr>
        <w:t xml:space="preserve"> </w:t>
      </w:r>
      <w:r w:rsidRPr="003E458C">
        <w:rPr>
          <w:rFonts w:ascii="Courier New" w:hAnsi="Courier New" w:cs="Courier New"/>
        </w:rPr>
        <w:t>stated</w:t>
      </w:r>
      <w:r w:rsidR="009A422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major</w:t>
      </w:r>
      <w:r w:rsidR="009A422C">
        <w:rPr>
          <w:rFonts w:ascii="Courier New" w:hAnsi="Courier New" w:cs="Courier New"/>
        </w:rPr>
        <w:t xml:space="preserve"> </w:t>
      </w:r>
      <w:r w:rsidRPr="003E458C">
        <w:rPr>
          <w:rFonts w:ascii="Courier New" w:hAnsi="Courier New" w:cs="Courier New"/>
        </w:rPr>
        <w:t>items</w:t>
      </w:r>
      <w:r w:rsidR="009A422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construction</w:t>
      </w:r>
      <w:r w:rsidR="009A422C">
        <w:rPr>
          <w:rFonts w:ascii="Courier New" w:hAnsi="Courier New" w:cs="Courier New"/>
        </w:rPr>
        <w:t xml:space="preserve"> in the </w:t>
      </w:r>
      <w:r w:rsidRPr="003E458C">
        <w:rPr>
          <w:rFonts w:ascii="Courier New" w:hAnsi="Courier New" w:cs="Courier New"/>
        </w:rPr>
        <w:t>Anchorage area</w:t>
      </w:r>
      <w:r w:rsidR="009A422C">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9A422C">
        <w:rPr>
          <w:rFonts w:ascii="Courier New" w:hAnsi="Courier New" w:cs="Courier New"/>
        </w:rPr>
        <w:t xml:space="preserve"> </w:t>
      </w:r>
      <w:r w:rsidRPr="003E458C">
        <w:rPr>
          <w:rFonts w:ascii="Courier New" w:hAnsi="Courier New" w:cs="Courier New"/>
        </w:rPr>
        <w:t>seem</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more</w:t>
      </w:r>
      <w:r w:rsidR="009A422C">
        <w:rPr>
          <w:rFonts w:ascii="Courier New" w:hAnsi="Courier New" w:cs="Courier New"/>
        </w:rPr>
        <w:t xml:space="preserve"> academic facilities, </w:t>
      </w:r>
      <w:r w:rsidRPr="003E458C">
        <w:rPr>
          <w:rFonts w:ascii="Courier New" w:hAnsi="Courier New" w:cs="Courier New"/>
        </w:rPr>
        <w:t>and</w:t>
      </w:r>
      <w:r w:rsidR="00DF7932">
        <w:rPr>
          <w:rFonts w:ascii="Courier New" w:hAnsi="Courier New" w:cs="Courier New"/>
        </w:rPr>
        <w:t xml:space="preserve"> </w:t>
      </w:r>
      <w:r w:rsidR="009A422C">
        <w:rPr>
          <w:rFonts w:ascii="Courier New" w:hAnsi="Courier New" w:cs="Courier New"/>
        </w:rPr>
        <w:t>Mr</w:t>
      </w:r>
      <w:r w:rsidRPr="003E458C">
        <w:rPr>
          <w:rFonts w:ascii="Courier New" w:hAnsi="Courier New" w:cs="Courier New"/>
        </w:rPr>
        <w:t>. Moyer</w:t>
      </w:r>
      <w:r w:rsidR="009A422C">
        <w:rPr>
          <w:rFonts w:ascii="Courier New" w:hAnsi="Courier New" w:cs="Courier New"/>
        </w:rPr>
        <w:t xml:space="preserve"> </w:t>
      </w:r>
      <w:r w:rsidRPr="003E458C">
        <w:rPr>
          <w:rFonts w:ascii="Courier New" w:hAnsi="Courier New" w:cs="Courier New"/>
        </w:rPr>
        <w:t>explained they</w:t>
      </w:r>
      <w:r w:rsidR="00DF7932">
        <w:rPr>
          <w:rFonts w:ascii="Courier New" w:hAnsi="Courier New" w:cs="Courier New"/>
        </w:rPr>
        <w:t xml:space="preserve"> </w:t>
      </w:r>
      <w:r w:rsidRPr="003E458C">
        <w:rPr>
          <w:rFonts w:ascii="Courier New" w:hAnsi="Courier New" w:cs="Courier New"/>
        </w:rPr>
        <w:t>were</w:t>
      </w:r>
      <w:r w:rsidR="009A422C">
        <w:rPr>
          <w:rFonts w:ascii="Courier New" w:hAnsi="Courier New" w:cs="Courier New"/>
        </w:rPr>
        <w:t xml:space="preserve"> </w:t>
      </w:r>
      <w:r w:rsidRPr="003E458C">
        <w:rPr>
          <w:rFonts w:ascii="Courier New" w:hAnsi="Courier New" w:cs="Courier New"/>
        </w:rPr>
        <w:t>expecting</w:t>
      </w:r>
      <w:r w:rsidR="00DF7932">
        <w:rPr>
          <w:rFonts w:ascii="Courier New" w:hAnsi="Courier New" w:cs="Courier New"/>
        </w:rPr>
        <w:t xml:space="preserve"> </w:t>
      </w:r>
      <w:r w:rsidRPr="003E458C">
        <w:rPr>
          <w:rFonts w:ascii="Courier New" w:hAnsi="Courier New" w:cs="Courier New"/>
        </w:rPr>
        <w:t>to have</w:t>
      </w:r>
      <w:r w:rsidR="009A422C">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9A422C">
        <w:rPr>
          <w:rFonts w:ascii="Courier New" w:hAnsi="Courier New" w:cs="Courier New"/>
        </w:rPr>
        <w:t xml:space="preserve">bond </w:t>
      </w:r>
      <w:r w:rsidRPr="003E458C">
        <w:rPr>
          <w:rFonts w:ascii="Courier New" w:hAnsi="Courier New" w:cs="Courier New"/>
        </w:rPr>
        <w:t>issue</w:t>
      </w:r>
      <w:r w:rsidR="009A422C">
        <w:rPr>
          <w:rFonts w:ascii="Courier New" w:hAnsi="Courier New" w:cs="Courier New"/>
        </w:rPr>
        <w:t xml:space="preserve"> </w:t>
      </w:r>
      <w:r w:rsidRPr="003E458C">
        <w:rPr>
          <w:rFonts w:ascii="Courier New" w:hAnsi="Courier New" w:cs="Courier New"/>
        </w:rPr>
        <w:t>every</w:t>
      </w:r>
      <w:r w:rsidR="009A422C">
        <w:rPr>
          <w:rFonts w:ascii="Courier New" w:hAnsi="Courier New" w:cs="Courier New"/>
        </w:rPr>
        <w:t xml:space="preserve">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years, and</w:t>
      </w:r>
      <w:r w:rsidR="00DF7932">
        <w:rPr>
          <w:rFonts w:ascii="Courier New" w:hAnsi="Courier New" w:cs="Courier New"/>
        </w:rPr>
        <w:t xml:space="preserve"> </w:t>
      </w:r>
      <w:r w:rsidRPr="003E458C">
        <w:rPr>
          <w:rFonts w:ascii="Courier New" w:hAnsi="Courier New" w:cs="Courier New"/>
        </w:rPr>
        <w:t>pointed out</w:t>
      </w:r>
      <w:r w:rsidR="00DF7932">
        <w:rPr>
          <w:rFonts w:ascii="Courier New" w:hAnsi="Courier New" w:cs="Courier New"/>
        </w:rPr>
        <w:t xml:space="preserve"> </w:t>
      </w:r>
      <w:r w:rsidRPr="003E458C">
        <w:rPr>
          <w:rFonts w:ascii="Courier New" w:hAnsi="Courier New" w:cs="Courier New"/>
        </w:rPr>
        <w:t>that</w:t>
      </w:r>
      <w:r w:rsidR="009A422C">
        <w:rPr>
          <w:rFonts w:ascii="Courier New" w:hAnsi="Courier New" w:cs="Courier New"/>
        </w:rPr>
        <w:t xml:space="preserve"> </w:t>
      </w:r>
      <w:r w:rsidRPr="003E458C">
        <w:rPr>
          <w:rFonts w:ascii="Courier New" w:hAnsi="Courier New" w:cs="Courier New"/>
        </w:rPr>
        <w:t>there</w:t>
      </w:r>
      <w:r w:rsidR="009A422C">
        <w:rPr>
          <w:rFonts w:ascii="Courier New" w:hAnsi="Courier New" w:cs="Courier New"/>
        </w:rPr>
        <w:t xml:space="preserve"> </w:t>
      </w:r>
      <w:r w:rsidRPr="003E458C">
        <w:rPr>
          <w:rFonts w:ascii="Courier New" w:hAnsi="Courier New" w:cs="Courier New"/>
        </w:rPr>
        <w:t>seemed</w:t>
      </w:r>
      <w:r w:rsidR="009A422C">
        <w:rPr>
          <w:rFonts w:ascii="Courier New" w:hAnsi="Courier New" w:cs="Courier New"/>
        </w:rPr>
        <w:t xml:space="preserve"> </w:t>
      </w:r>
      <w:r w:rsidRPr="003E458C">
        <w:rPr>
          <w:rFonts w:ascii="Courier New" w:hAnsi="Courier New" w:cs="Courier New"/>
        </w:rPr>
        <w:t>to</w:t>
      </w:r>
      <w:r w:rsidR="009A422C">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feeling</w:t>
      </w:r>
      <w:r w:rsidR="009A422C">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9A422C">
        <w:rPr>
          <w:rFonts w:ascii="Courier New" w:hAnsi="Courier New" w:cs="Courier New"/>
        </w:rPr>
        <w:t>the pres</w:t>
      </w:r>
      <w:r w:rsidRPr="003E458C">
        <w:rPr>
          <w:rFonts w:ascii="Courier New" w:hAnsi="Courier New" w:cs="Courier New"/>
        </w:rPr>
        <w:t>ent</w:t>
      </w:r>
      <w:r w:rsidR="00DF7932">
        <w:rPr>
          <w:rFonts w:ascii="Courier New" w:hAnsi="Courier New" w:cs="Courier New"/>
        </w:rPr>
        <w:t xml:space="preserve"> </w:t>
      </w:r>
      <w:r w:rsidRPr="003E458C">
        <w:rPr>
          <w:rFonts w:ascii="Courier New" w:hAnsi="Courier New" w:cs="Courier New"/>
        </w:rPr>
        <w:t>time</w:t>
      </w:r>
      <w:r w:rsidR="009A422C">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9A422C">
        <w:rPr>
          <w:rFonts w:ascii="Courier New" w:hAnsi="Courier New" w:cs="Courier New"/>
        </w:rPr>
        <w:t>the pub</w:t>
      </w:r>
      <w:r w:rsidRPr="003E458C">
        <w:rPr>
          <w:rFonts w:ascii="Courier New" w:hAnsi="Courier New" w:cs="Courier New"/>
        </w:rPr>
        <w:t>lic</w:t>
      </w:r>
      <w:r w:rsidR="009A422C">
        <w:rPr>
          <w:rFonts w:ascii="Courier New" w:hAnsi="Courier New" w:cs="Courier New"/>
        </w:rPr>
        <w:t xml:space="preserve"> school </w:t>
      </w:r>
      <w:r w:rsidRPr="003E458C">
        <w:rPr>
          <w:rFonts w:ascii="Courier New" w:hAnsi="Courier New" w:cs="Courier New"/>
        </w:rPr>
        <w:t>facilities</w:t>
      </w:r>
      <w:r w:rsidR="00DF7932">
        <w:rPr>
          <w:rFonts w:ascii="Courier New" w:hAnsi="Courier New" w:cs="Courier New"/>
        </w:rPr>
        <w:t xml:space="preserve"> </w:t>
      </w:r>
      <w:r w:rsidR="009A422C">
        <w:rPr>
          <w:rFonts w:ascii="Courier New" w:hAnsi="Courier New" w:cs="Courier New"/>
        </w:rPr>
        <w:t>shoul</w:t>
      </w:r>
      <w:r w:rsidRPr="003E458C">
        <w:rPr>
          <w:rFonts w:ascii="Courier New" w:hAnsi="Courier New" w:cs="Courier New"/>
        </w:rPr>
        <w:t>d be used</w:t>
      </w:r>
      <w:r w:rsidR="00DF7932">
        <w:rPr>
          <w:rFonts w:ascii="Courier New" w:hAnsi="Courier New" w:cs="Courier New"/>
        </w:rPr>
        <w:t xml:space="preserve"> </w:t>
      </w:r>
      <w:r w:rsidRPr="003E458C">
        <w:rPr>
          <w:rFonts w:ascii="Courier New" w:hAnsi="Courier New" w:cs="Courier New"/>
        </w:rPr>
        <w:t>rather than</w:t>
      </w:r>
      <w:r w:rsidR="00DF7932">
        <w:rPr>
          <w:rFonts w:ascii="Courier New" w:hAnsi="Courier New" w:cs="Courier New"/>
        </w:rPr>
        <w:t xml:space="preserve"> </w:t>
      </w:r>
      <w:r w:rsidRPr="003E458C">
        <w:rPr>
          <w:rFonts w:ascii="Courier New" w:hAnsi="Courier New" w:cs="Courier New"/>
        </w:rPr>
        <w:t>providing</w:t>
      </w:r>
      <w:r w:rsidR="00DF7932">
        <w:rPr>
          <w:rFonts w:ascii="Courier New" w:hAnsi="Courier New" w:cs="Courier New"/>
        </w:rPr>
        <w:t xml:space="preserve"> </w:t>
      </w:r>
      <w:r w:rsidRPr="003E458C">
        <w:rPr>
          <w:rFonts w:ascii="Courier New" w:hAnsi="Courier New" w:cs="Courier New"/>
        </w:rPr>
        <w:t>more</w:t>
      </w:r>
      <w:r w:rsidR="00DF7932">
        <w:rPr>
          <w:rFonts w:ascii="Courier New" w:hAnsi="Courier New" w:cs="Courier New"/>
        </w:rPr>
        <w:t xml:space="preserve"> </w:t>
      </w:r>
      <w:r w:rsidR="009A422C">
        <w:rPr>
          <w:rFonts w:ascii="Courier New" w:hAnsi="Courier New" w:cs="Courier New"/>
        </w:rPr>
        <w:t>new facil</w:t>
      </w:r>
      <w:r w:rsidRPr="003E458C">
        <w:rPr>
          <w:rFonts w:ascii="Courier New" w:hAnsi="Courier New" w:cs="Courier New"/>
        </w:rPr>
        <w:t>ities at</w:t>
      </w:r>
      <w:r w:rsidR="009A422C">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time. Mr.</w:t>
      </w:r>
      <w:r w:rsidR="00DF7932">
        <w:rPr>
          <w:rFonts w:ascii="Courier New" w:hAnsi="Courier New" w:cs="Courier New"/>
        </w:rPr>
        <w:t xml:space="preserve"> </w:t>
      </w:r>
      <w:r w:rsidRPr="003E458C">
        <w:rPr>
          <w:rFonts w:ascii="Courier New" w:hAnsi="Courier New" w:cs="Courier New"/>
        </w:rPr>
        <w:t>Moyer also</w:t>
      </w:r>
      <w:r w:rsidR="00DF7932">
        <w:rPr>
          <w:rFonts w:ascii="Courier New" w:hAnsi="Courier New" w:cs="Courier New"/>
        </w:rPr>
        <w:t xml:space="preserve"> </w:t>
      </w:r>
      <w:r w:rsidRPr="003E458C">
        <w:rPr>
          <w:rFonts w:ascii="Courier New" w:hAnsi="Courier New" w:cs="Courier New"/>
        </w:rPr>
        <w:t>pointed out</w:t>
      </w:r>
      <w:r w:rsidR="00DF7932">
        <w:rPr>
          <w:rFonts w:ascii="Courier New" w:hAnsi="Courier New" w:cs="Courier New"/>
        </w:rPr>
        <w:t xml:space="preserve"> </w:t>
      </w:r>
      <w:r w:rsidR="009A422C">
        <w:rPr>
          <w:rFonts w:ascii="Courier New" w:hAnsi="Courier New" w:cs="Courier New"/>
        </w:rPr>
        <w:t xml:space="preserve">that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their</w:t>
      </w:r>
      <w:r w:rsidR="009A422C">
        <w:rPr>
          <w:rFonts w:ascii="Courier New" w:hAnsi="Courier New" w:cs="Courier New"/>
        </w:rPr>
        <w:t xml:space="preserve"> </w:t>
      </w:r>
      <w:r w:rsidRPr="003E458C">
        <w:rPr>
          <w:rFonts w:ascii="Courier New" w:hAnsi="Courier New" w:cs="Courier New"/>
        </w:rPr>
        <w:lastRenderedPageBreak/>
        <w:t>original submission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Governor they</w:t>
      </w:r>
      <w:r w:rsidR="00DF7932">
        <w:rPr>
          <w:rFonts w:ascii="Courier New" w:hAnsi="Courier New" w:cs="Courier New"/>
        </w:rPr>
        <w:t xml:space="preserve"> </w:t>
      </w:r>
      <w:r w:rsidR="009A422C">
        <w:rPr>
          <w:rFonts w:ascii="Courier New" w:hAnsi="Courier New" w:cs="Courier New"/>
        </w:rPr>
        <w:t>had incl</w:t>
      </w:r>
      <w:r w:rsidRPr="003E458C">
        <w:rPr>
          <w:rFonts w:ascii="Courier New" w:hAnsi="Courier New" w:cs="Courier New"/>
        </w:rPr>
        <w:t>uded</w:t>
      </w:r>
      <w:r w:rsidR="009A422C">
        <w:rPr>
          <w:rFonts w:ascii="Courier New" w:hAnsi="Courier New" w:cs="Courier New"/>
        </w:rPr>
        <w:t xml:space="preserve"> </w:t>
      </w:r>
      <w:r w:rsidRPr="003E458C">
        <w:rPr>
          <w:rFonts w:ascii="Courier New" w:hAnsi="Courier New" w:cs="Courier New"/>
        </w:rPr>
        <w:t>$</w:t>
      </w:r>
      <w:r w:rsidR="009A422C">
        <w:rPr>
          <w:rFonts w:ascii="Courier New" w:hAnsi="Courier New" w:cs="Courier New"/>
        </w:rPr>
        <w:t xml:space="preserve"> 4.5 mil</w:t>
      </w:r>
      <w:r w:rsidRPr="003E458C">
        <w:rPr>
          <w:rFonts w:ascii="Courier New" w:hAnsi="Courier New" w:cs="Courier New"/>
        </w:rPr>
        <w:t>li</w:t>
      </w:r>
      <w:r w:rsidR="009A422C">
        <w:rPr>
          <w:rFonts w:ascii="Courier New" w:hAnsi="Courier New" w:cs="Courier New"/>
        </w:rPr>
        <w:t xml:space="preserve">on for a health-science building but that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w:t>
      </w:r>
      <w:r w:rsidR="009A422C">
        <w:rPr>
          <w:rFonts w:ascii="Courier New" w:hAnsi="Courier New" w:cs="Courier New"/>
        </w:rPr>
        <w:t xml:space="preserve"> </w:t>
      </w:r>
      <w:r w:rsidRPr="003E458C">
        <w:rPr>
          <w:rFonts w:ascii="Courier New" w:hAnsi="Courier New" w:cs="Courier New"/>
        </w:rPr>
        <w:t>deleted, so</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009A422C">
        <w:rPr>
          <w:rFonts w:ascii="Courier New" w:hAnsi="Courier New" w:cs="Courier New"/>
        </w:rPr>
        <w:t xml:space="preserve">now have </w:t>
      </w:r>
      <w:r w:rsidRPr="003E458C">
        <w:rPr>
          <w:rFonts w:ascii="Courier New" w:hAnsi="Courier New" w:cs="Courier New"/>
        </w:rPr>
        <w:t>2.4</w:t>
      </w:r>
      <w:r w:rsidR="00DF7932">
        <w:rPr>
          <w:rFonts w:ascii="Courier New" w:hAnsi="Courier New" w:cs="Courier New"/>
        </w:rPr>
        <w:t xml:space="preserve"> </w:t>
      </w:r>
      <w:r w:rsidRPr="003E458C">
        <w:rPr>
          <w:rFonts w:ascii="Courier New" w:hAnsi="Courier New" w:cs="Courier New"/>
        </w:rPr>
        <w:t>million for</w:t>
      </w:r>
      <w:r w:rsidR="00DF7932">
        <w:rPr>
          <w:rFonts w:ascii="Courier New" w:hAnsi="Courier New" w:cs="Courier New"/>
        </w:rPr>
        <w:t xml:space="preserve"> </w:t>
      </w:r>
      <w:r w:rsidR="009A422C">
        <w:rPr>
          <w:rFonts w:ascii="Courier New" w:hAnsi="Courier New" w:cs="Courier New"/>
        </w:rPr>
        <w:t>a health-</w:t>
      </w:r>
      <w:r w:rsidRPr="003E458C">
        <w:rPr>
          <w:rFonts w:ascii="Courier New" w:hAnsi="Courier New" w:cs="Courier New"/>
        </w:rPr>
        <w:t>science building and</w:t>
      </w:r>
      <w:r w:rsidR="00DF7932">
        <w:rPr>
          <w:rFonts w:ascii="Courier New" w:hAnsi="Courier New" w:cs="Courier New"/>
        </w:rPr>
        <w:t xml:space="preserve"> </w:t>
      </w:r>
      <w:r w:rsidRPr="003E458C">
        <w:rPr>
          <w:rFonts w:ascii="Courier New" w:hAnsi="Courier New" w:cs="Courier New"/>
        </w:rPr>
        <w:t>1.5</w:t>
      </w:r>
      <w:r w:rsidR="00DF7932">
        <w:rPr>
          <w:rFonts w:ascii="Courier New" w:hAnsi="Courier New" w:cs="Courier New"/>
        </w:rPr>
        <w:t xml:space="preserve"> </w:t>
      </w:r>
      <w:r w:rsidRPr="003E458C">
        <w:rPr>
          <w:rFonts w:ascii="Courier New" w:hAnsi="Courier New" w:cs="Courier New"/>
        </w:rPr>
        <w:t>million for</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9A422C">
        <w:rPr>
          <w:rFonts w:ascii="Courier New" w:hAnsi="Courier New" w:cs="Courier New"/>
        </w:rPr>
        <w:t xml:space="preserve">maintenance building </w:t>
      </w:r>
      <w:r w:rsidRPr="003E458C">
        <w:rPr>
          <w:rFonts w:ascii="Courier New" w:hAnsi="Courier New" w:cs="Courier New"/>
        </w:rPr>
        <w:t>which</w:t>
      </w:r>
      <w:r w:rsidR="009A422C">
        <w:rPr>
          <w:rFonts w:ascii="Courier New" w:hAnsi="Courier New" w:cs="Courier New"/>
        </w:rPr>
        <w:t xml:space="preserve"> </w:t>
      </w:r>
      <w:r w:rsidRPr="003E458C">
        <w:rPr>
          <w:rFonts w:ascii="Courier New" w:hAnsi="Courier New" w:cs="Courier New"/>
        </w:rPr>
        <w:t>would</w:t>
      </w:r>
      <w:r w:rsidR="009A422C">
        <w:rPr>
          <w:rFonts w:ascii="Courier New" w:hAnsi="Courier New" w:cs="Courier New"/>
        </w:rPr>
        <w:t xml:space="preserve"> </w:t>
      </w:r>
      <w:r w:rsidRPr="003E458C">
        <w:rPr>
          <w:rFonts w:ascii="Courier New" w:hAnsi="Courier New" w:cs="Courier New"/>
        </w:rPr>
        <w:t>include shops</w:t>
      </w:r>
      <w:r w:rsidR="009A422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 warehouse.</w:t>
      </w:r>
      <w:r w:rsidR="00DF7932">
        <w:rPr>
          <w:rFonts w:ascii="Courier New" w:hAnsi="Courier New" w:cs="Courier New"/>
        </w:rPr>
        <w:t xml:space="preserve"> </w:t>
      </w:r>
      <w:r w:rsidRPr="003E458C">
        <w:rPr>
          <w:rFonts w:ascii="Courier New" w:hAnsi="Courier New" w:cs="Courier New"/>
        </w:rPr>
        <w:t>There</w:t>
      </w:r>
      <w:r w:rsidR="009A422C">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9A422C">
        <w:rPr>
          <w:rFonts w:ascii="Courier New" w:hAnsi="Courier New" w:cs="Courier New"/>
        </w:rPr>
        <w:t>discussion as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square</w:t>
      </w:r>
      <w:r w:rsidR="009A422C">
        <w:rPr>
          <w:rFonts w:ascii="Courier New" w:hAnsi="Courier New" w:cs="Courier New"/>
        </w:rPr>
        <w:t xml:space="preserve"> </w:t>
      </w:r>
      <w:r w:rsidRPr="003E458C">
        <w:rPr>
          <w:rFonts w:ascii="Courier New" w:hAnsi="Courier New" w:cs="Courier New"/>
        </w:rPr>
        <w:t>footage of</w:t>
      </w:r>
      <w:r w:rsidR="00DF7932">
        <w:rPr>
          <w:rFonts w:ascii="Courier New" w:hAnsi="Courier New" w:cs="Courier New"/>
        </w:rPr>
        <w:t xml:space="preserve"> </w:t>
      </w:r>
      <w:r w:rsidRPr="003E458C">
        <w:rPr>
          <w:rFonts w:ascii="Courier New" w:hAnsi="Courier New" w:cs="Courier New"/>
        </w:rPr>
        <w:t>space</w:t>
      </w:r>
      <w:r w:rsidR="009A422C">
        <w:rPr>
          <w:rFonts w:ascii="Courier New" w:hAnsi="Courier New" w:cs="Courier New"/>
        </w:rPr>
        <w:t xml:space="preserve"> </w:t>
      </w:r>
      <w:r w:rsidRPr="003E458C">
        <w:rPr>
          <w:rFonts w:ascii="Courier New" w:hAnsi="Courier New" w:cs="Courier New"/>
        </w:rPr>
        <w:t>involved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9A422C">
        <w:rPr>
          <w:rFonts w:ascii="Courier New" w:hAnsi="Courier New" w:cs="Courier New"/>
        </w:rPr>
        <w:t xml:space="preserve">deletion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9A422C">
        <w:rPr>
          <w:rFonts w:ascii="Courier New" w:hAnsi="Courier New" w:cs="Courier New"/>
        </w:rPr>
        <w:t xml:space="preserve"> </w:t>
      </w:r>
      <w:r w:rsidRPr="003E458C">
        <w:rPr>
          <w:rFonts w:ascii="Courier New" w:hAnsi="Courier New" w:cs="Courier New"/>
        </w:rPr>
        <w:t>4.5</w:t>
      </w:r>
      <w:r w:rsidR="00DF7932">
        <w:rPr>
          <w:rFonts w:ascii="Courier New" w:hAnsi="Courier New" w:cs="Courier New"/>
        </w:rPr>
        <w:t xml:space="preserve"> </w:t>
      </w:r>
      <w:r w:rsidRPr="003E458C">
        <w:rPr>
          <w:rFonts w:ascii="Courier New" w:hAnsi="Courier New" w:cs="Courier New"/>
        </w:rPr>
        <w:t>million</w:t>
      </w:r>
      <w:r w:rsidR="009A422C">
        <w:rPr>
          <w:rFonts w:ascii="Courier New" w:hAnsi="Courier New" w:cs="Courier New"/>
        </w:rPr>
        <w:t xml:space="preserve"> dollars </w:t>
      </w:r>
      <w:r w:rsidRPr="003E458C">
        <w:rPr>
          <w:rFonts w:ascii="Courier New" w:hAnsi="Courier New" w:cs="Courier New"/>
        </w:rPr>
        <w:t>for a</w:t>
      </w:r>
      <w:r w:rsidR="009A422C">
        <w:rPr>
          <w:rFonts w:ascii="Courier New" w:hAnsi="Courier New" w:cs="Courier New"/>
        </w:rPr>
        <w:t xml:space="preserve"> health-scienc</w:t>
      </w:r>
      <w:r w:rsidRPr="003E458C">
        <w:rPr>
          <w:rFonts w:ascii="Courier New" w:hAnsi="Courier New" w:cs="Courier New"/>
        </w:rPr>
        <w:t>e building</w:t>
      </w:r>
      <w:r w:rsidR="00DF7932">
        <w:rPr>
          <w:rFonts w:ascii="Courier New" w:hAnsi="Courier New" w:cs="Courier New"/>
        </w:rPr>
        <w:t xml:space="preserve"> </w:t>
      </w:r>
      <w:r w:rsidRPr="003E458C">
        <w:rPr>
          <w:rFonts w:ascii="Courier New" w:hAnsi="Courier New" w:cs="Courier New"/>
        </w:rPr>
        <w:t>and</w:t>
      </w:r>
      <w:r w:rsidRPr="003E458C">
        <w:rPr>
          <w:rFonts w:ascii="Courier New" w:hAnsi="Courier New" w:cs="Courier New"/>
        </w:rPr>
        <w:cr/>
        <w:t xml:space="preserve"> </w:t>
      </w:r>
    </w:p>
    <w:p w:rsidR="009A422C" w:rsidRDefault="009A422C" w:rsidP="003E458C">
      <w:pPr>
        <w:pStyle w:val="PlainText"/>
        <w:rPr>
          <w:rFonts w:ascii="Courier New" w:hAnsi="Courier New" w:cs="Courier New"/>
        </w:rPr>
      </w:pPr>
    </w:p>
    <w:p w:rsidR="009A422C" w:rsidRDefault="003E458C" w:rsidP="009A422C">
      <w:pPr>
        <w:pStyle w:val="PlainText"/>
        <w:ind w:left="2880" w:firstLine="720"/>
        <w:rPr>
          <w:rFonts w:ascii="Courier New" w:hAnsi="Courier New" w:cs="Courier New"/>
        </w:rPr>
      </w:pPr>
      <w:r w:rsidRPr="003E458C">
        <w:rPr>
          <w:rFonts w:ascii="Courier New" w:hAnsi="Courier New" w:cs="Courier New"/>
        </w:rPr>
        <w:t>-2-</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283-----------------------</w:t>
      </w:r>
    </w:p>
    <w:p w:rsidR="009A422C" w:rsidRDefault="003E458C" w:rsidP="003E458C">
      <w:pPr>
        <w:pStyle w:val="PlainText"/>
        <w:rPr>
          <w:rFonts w:ascii="Courier New" w:hAnsi="Courier New" w:cs="Courier New"/>
        </w:rPr>
      </w:pPr>
      <w:r w:rsidRPr="003E458C">
        <w:rPr>
          <w:rFonts w:ascii="Courier New" w:hAnsi="Courier New" w:cs="Courier New"/>
        </w:rPr>
        <w:cr/>
        <w:t xml:space="preserve"> </w:t>
      </w:r>
    </w:p>
    <w:p w:rsidR="00321EF0"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Moyer</w:t>
      </w:r>
      <w:r w:rsidR="009A422C">
        <w:rPr>
          <w:rFonts w:ascii="Courier New" w:hAnsi="Courier New" w:cs="Courier New"/>
        </w:rPr>
        <w:t xml:space="preserve"> </w:t>
      </w:r>
      <w:r w:rsidRPr="003E458C">
        <w:rPr>
          <w:rFonts w:ascii="Courier New" w:hAnsi="Courier New" w:cs="Courier New"/>
        </w:rPr>
        <w:t>responded that</w:t>
      </w:r>
      <w:r w:rsidR="00DF7932">
        <w:rPr>
          <w:rFonts w:ascii="Courier New" w:hAnsi="Courier New" w:cs="Courier New"/>
        </w:rPr>
        <w:t xml:space="preserve"> </w:t>
      </w:r>
      <w:r w:rsidRPr="003E458C">
        <w:rPr>
          <w:rFonts w:ascii="Courier New" w:hAnsi="Courier New" w:cs="Courier New"/>
        </w:rPr>
        <w:t>originally</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009A422C">
        <w:rPr>
          <w:rFonts w:ascii="Courier New" w:hAnsi="Courier New" w:cs="Courier New"/>
        </w:rPr>
        <w:t xml:space="preserve">had been </w:t>
      </w:r>
      <w:r w:rsidR="00321EF0">
        <w:rPr>
          <w:rFonts w:ascii="Courier New" w:hAnsi="Courier New" w:cs="Courier New"/>
        </w:rPr>
        <w:t xml:space="preserve">75,000 </w:t>
      </w:r>
      <w:r w:rsidRPr="003E458C">
        <w:rPr>
          <w:rFonts w:ascii="Courier New" w:hAnsi="Courier New" w:cs="Courier New"/>
        </w:rPr>
        <w:t>square</w:t>
      </w:r>
      <w:r w:rsidR="009A422C">
        <w:rPr>
          <w:rFonts w:ascii="Courier New" w:hAnsi="Courier New" w:cs="Courier New"/>
        </w:rPr>
        <w:t xml:space="preserve"> </w:t>
      </w:r>
      <w:r w:rsidRPr="003E458C">
        <w:rPr>
          <w:rFonts w:ascii="Courier New" w:hAnsi="Courier New" w:cs="Courier New"/>
        </w:rPr>
        <w:t>feet</w:t>
      </w:r>
      <w:r w:rsidR="009A422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w:t>
      </w:r>
      <w:r w:rsidR="009A422C">
        <w:rPr>
          <w:rFonts w:ascii="Courier New" w:hAnsi="Courier New" w:cs="Courier New"/>
        </w:rPr>
        <w:t xml:space="preserve"> </w:t>
      </w:r>
      <w:r w:rsidRPr="003E458C">
        <w:rPr>
          <w:rFonts w:ascii="Courier New" w:hAnsi="Courier New" w:cs="Courier New"/>
        </w:rPr>
        <w:t>cut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about</w:t>
      </w:r>
      <w:r w:rsidR="009A422C">
        <w:rPr>
          <w:rFonts w:ascii="Courier New" w:hAnsi="Courier New" w:cs="Courier New"/>
        </w:rPr>
        <w:t xml:space="preserve"> </w:t>
      </w:r>
      <w:r w:rsidRPr="003E458C">
        <w:rPr>
          <w:rFonts w:ascii="Courier New" w:hAnsi="Courier New" w:cs="Courier New"/>
        </w:rPr>
        <w:t>30,000</w:t>
      </w:r>
      <w:r w:rsidR="009A422C">
        <w:rPr>
          <w:rFonts w:ascii="Courier New" w:hAnsi="Courier New" w:cs="Courier New"/>
        </w:rPr>
        <w:t xml:space="preserve"> </w:t>
      </w:r>
      <w:r w:rsidR="00321EF0">
        <w:rPr>
          <w:rFonts w:ascii="Courier New" w:hAnsi="Courier New" w:cs="Courier New"/>
        </w:rPr>
        <w:t xml:space="preserve">square </w:t>
      </w:r>
      <w:r w:rsidRPr="003E458C">
        <w:rPr>
          <w:rFonts w:ascii="Courier New" w:hAnsi="Courier New" w:cs="Courier New"/>
        </w:rPr>
        <w:t>feet. Senator Croft</w:t>
      </w:r>
      <w:r w:rsidR="00DF7932">
        <w:rPr>
          <w:rFonts w:ascii="Courier New" w:hAnsi="Courier New" w:cs="Courier New"/>
        </w:rPr>
        <w:t xml:space="preserve"> </w:t>
      </w:r>
      <w:r w:rsidRPr="003E458C">
        <w:rPr>
          <w:rFonts w:ascii="Courier New" w:hAnsi="Courier New" w:cs="Courier New"/>
        </w:rPr>
        <w:t>asked</w:t>
      </w:r>
      <w:r w:rsidR="009A422C">
        <w:rPr>
          <w:rFonts w:ascii="Courier New" w:hAnsi="Courier New" w:cs="Courier New"/>
        </w:rPr>
        <w:t xml:space="preserve"> h</w:t>
      </w:r>
      <w:r w:rsidRPr="003E458C">
        <w:rPr>
          <w:rFonts w:ascii="Courier New" w:hAnsi="Courier New" w:cs="Courier New"/>
        </w:rPr>
        <w:t>ow</w:t>
      </w:r>
      <w:r w:rsidR="00DF7932">
        <w:rPr>
          <w:rFonts w:ascii="Courier New" w:hAnsi="Courier New" w:cs="Courier New"/>
        </w:rPr>
        <w:t xml:space="preserve"> </w:t>
      </w:r>
      <w:r w:rsidRPr="003E458C">
        <w:rPr>
          <w:rFonts w:ascii="Courier New" w:hAnsi="Courier New" w:cs="Courier New"/>
        </w:rPr>
        <w:t>much</w:t>
      </w:r>
      <w:r w:rsidR="009A422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deleted</w:t>
      </w:r>
      <w:r w:rsidR="009A422C">
        <w:rPr>
          <w:rFonts w:ascii="Courier New" w:hAnsi="Courier New" w:cs="Courier New"/>
        </w:rPr>
        <w:t xml:space="preserve"> </w:t>
      </w:r>
      <w:r w:rsidR="00321EF0">
        <w:rPr>
          <w:rFonts w:ascii="Courier New" w:hAnsi="Courier New" w:cs="Courier New"/>
        </w:rPr>
        <w:t xml:space="preserve">45,000 </w:t>
      </w:r>
      <w:r w:rsidRPr="003E458C">
        <w:rPr>
          <w:rFonts w:ascii="Courier New" w:hAnsi="Courier New" w:cs="Courier New"/>
        </w:rPr>
        <w:t>square</w:t>
      </w:r>
      <w:r w:rsidR="009A422C">
        <w:rPr>
          <w:rFonts w:ascii="Courier New" w:hAnsi="Courier New" w:cs="Courier New"/>
        </w:rPr>
        <w:t xml:space="preserve"> </w:t>
      </w:r>
      <w:r w:rsidRPr="003E458C">
        <w:rPr>
          <w:rFonts w:ascii="Courier New" w:hAnsi="Courier New" w:cs="Courier New"/>
        </w:rPr>
        <w:t>feet</w:t>
      </w:r>
      <w:r w:rsidR="00DF7932">
        <w:rPr>
          <w:rFonts w:ascii="Courier New" w:hAnsi="Courier New" w:cs="Courier New"/>
        </w:rPr>
        <w:t xml:space="preserve"> </w:t>
      </w:r>
      <w:r w:rsidRPr="003E458C">
        <w:rPr>
          <w:rFonts w:ascii="Courier New" w:hAnsi="Courier New" w:cs="Courier New"/>
        </w:rPr>
        <w:t>would</w:t>
      </w:r>
      <w:r w:rsidR="009A422C">
        <w:rPr>
          <w:rFonts w:ascii="Courier New" w:hAnsi="Courier New" w:cs="Courier New"/>
        </w:rPr>
        <w:t xml:space="preserve"> </w:t>
      </w:r>
      <w:r w:rsidRPr="003E458C">
        <w:rPr>
          <w:rFonts w:ascii="Courier New" w:hAnsi="Courier New" w:cs="Courier New"/>
        </w:rPr>
        <w:t>have</w:t>
      </w:r>
      <w:r w:rsidR="009A422C">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used</w:t>
      </w:r>
      <w:r w:rsidR="009A422C">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21EF0">
        <w:rPr>
          <w:rFonts w:ascii="Courier New" w:hAnsi="Courier New" w:cs="Courier New"/>
        </w:rPr>
        <w:t xml:space="preserve">Community College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how</w:t>
      </w:r>
      <w:r w:rsidR="00DF7932">
        <w:rPr>
          <w:rFonts w:ascii="Courier New" w:hAnsi="Courier New" w:cs="Courier New"/>
        </w:rPr>
        <w:t xml:space="preserve"> </w:t>
      </w:r>
      <w:r w:rsidRPr="003E458C">
        <w:rPr>
          <w:rFonts w:ascii="Courier New" w:hAnsi="Courier New" w:cs="Courier New"/>
        </w:rPr>
        <w:t>much</w:t>
      </w:r>
      <w:r w:rsidR="009A422C">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Senior</w:t>
      </w:r>
      <w:r w:rsidR="009A422C">
        <w:rPr>
          <w:rFonts w:ascii="Courier New" w:hAnsi="Courier New" w:cs="Courier New"/>
        </w:rPr>
        <w:t xml:space="preserve"> </w:t>
      </w:r>
      <w:r w:rsidRPr="003E458C">
        <w:rPr>
          <w:rFonts w:ascii="Courier New" w:hAnsi="Courier New" w:cs="Courier New"/>
        </w:rPr>
        <w:t>College.</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321EF0">
        <w:rPr>
          <w:rFonts w:ascii="Courier New" w:hAnsi="Courier New" w:cs="Courier New"/>
        </w:rPr>
        <w:t xml:space="preserve">Holden responded </w:t>
      </w:r>
      <w:r w:rsidRPr="003E458C">
        <w:rPr>
          <w:rFonts w:ascii="Courier New" w:hAnsi="Courier New" w:cs="Courier New"/>
        </w:rPr>
        <w:t>that</w:t>
      </w:r>
      <w:r w:rsidR="009A422C">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9A422C">
        <w:rPr>
          <w:rFonts w:ascii="Courier New" w:hAnsi="Courier New" w:cs="Courier New"/>
        </w:rPr>
        <w:t xml:space="preserve"> </w:t>
      </w:r>
      <w:r w:rsidRPr="003E458C">
        <w:rPr>
          <w:rFonts w:ascii="Courier New" w:hAnsi="Courier New" w:cs="Courier New"/>
        </w:rPr>
        <w:t>a theoretical</w:t>
      </w:r>
      <w:r w:rsidR="00DF7932">
        <w:rPr>
          <w:rFonts w:ascii="Courier New" w:hAnsi="Courier New" w:cs="Courier New"/>
        </w:rPr>
        <w:t xml:space="preserve"> </w:t>
      </w:r>
      <w:r w:rsidRPr="003E458C">
        <w:rPr>
          <w:rFonts w:ascii="Courier New" w:hAnsi="Courier New" w:cs="Courier New"/>
        </w:rPr>
        <w:t>division</w:t>
      </w:r>
      <w:r w:rsidR="009A422C">
        <w:rPr>
          <w:rFonts w:ascii="Courier New" w:hAnsi="Courier New" w:cs="Courier New"/>
        </w:rPr>
        <w:t xml:space="preserve"> between th</w:t>
      </w:r>
      <w:r w:rsidR="00321EF0">
        <w:rPr>
          <w:rFonts w:ascii="Courier New" w:hAnsi="Courier New" w:cs="Courier New"/>
        </w:rPr>
        <w:t xml:space="preserve">e Community </w:t>
      </w:r>
      <w:r w:rsidRPr="003E458C">
        <w:rPr>
          <w:rFonts w:ascii="Courier New" w:hAnsi="Courier New" w:cs="Courier New"/>
        </w:rPr>
        <w:t>College</w:t>
      </w:r>
      <w:r w:rsidR="009A422C">
        <w:rPr>
          <w:rFonts w:ascii="Courier New" w:hAnsi="Courier New" w:cs="Courier New"/>
        </w:rPr>
        <w:t xml:space="preserve"> </w:t>
      </w:r>
      <w:r w:rsidRPr="003E458C">
        <w:rPr>
          <w:rFonts w:ascii="Courier New" w:hAnsi="Courier New" w:cs="Courier New"/>
        </w:rPr>
        <w:t>and</w:t>
      </w:r>
      <w:r w:rsidR="009A422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Senior</w:t>
      </w:r>
      <w:r w:rsidR="009A422C">
        <w:rPr>
          <w:rFonts w:ascii="Courier New" w:hAnsi="Courier New" w:cs="Courier New"/>
        </w:rPr>
        <w:t xml:space="preserve"> </w:t>
      </w:r>
      <w:r w:rsidRPr="003E458C">
        <w:rPr>
          <w:rFonts w:ascii="Courier New" w:hAnsi="Courier New" w:cs="Courier New"/>
        </w:rPr>
        <w:t>College</w:t>
      </w:r>
      <w:r w:rsidR="009A422C">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009A422C">
        <w:rPr>
          <w:rFonts w:ascii="Courier New" w:hAnsi="Courier New" w:cs="Courier New"/>
        </w:rPr>
        <w:t>that it was dif</w:t>
      </w:r>
      <w:r w:rsidR="00321EF0">
        <w:rPr>
          <w:rFonts w:ascii="Courier New" w:hAnsi="Courier New" w:cs="Courier New"/>
        </w:rPr>
        <w:t xml:space="preserve">ficult to </w:t>
      </w:r>
      <w:r w:rsidRPr="003E458C">
        <w:rPr>
          <w:rFonts w:ascii="Courier New" w:hAnsi="Courier New" w:cs="Courier New"/>
        </w:rPr>
        <w:t>define.</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Moyer</w:t>
      </w:r>
      <w:r w:rsidR="009A422C">
        <w:rPr>
          <w:rFonts w:ascii="Courier New" w:hAnsi="Courier New" w:cs="Courier New"/>
        </w:rPr>
        <w:t xml:space="preserve"> also</w:t>
      </w:r>
      <w:r w:rsidR="00DF7932">
        <w:rPr>
          <w:rFonts w:ascii="Courier New" w:hAnsi="Courier New" w:cs="Courier New"/>
        </w:rPr>
        <w:t xml:space="preserve"> </w:t>
      </w:r>
      <w:r w:rsidRPr="003E458C">
        <w:rPr>
          <w:rFonts w:ascii="Courier New" w:hAnsi="Courier New" w:cs="Courier New"/>
        </w:rPr>
        <w:t>pointed</w:t>
      </w:r>
      <w:r w:rsidR="009A422C">
        <w:rPr>
          <w:rFonts w:ascii="Courier New" w:hAnsi="Courier New" w:cs="Courier New"/>
        </w:rPr>
        <w:t xml:space="preserve"> </w:t>
      </w:r>
      <w:r w:rsidRPr="003E458C">
        <w:rPr>
          <w:rFonts w:ascii="Courier New" w:hAnsi="Courier New" w:cs="Courier New"/>
        </w:rPr>
        <w:t>out</w:t>
      </w:r>
      <w:r w:rsidR="009A422C">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they</w:t>
      </w:r>
      <w:r w:rsidR="009A422C">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321EF0">
        <w:rPr>
          <w:rFonts w:ascii="Courier New" w:hAnsi="Courier New" w:cs="Courier New"/>
        </w:rPr>
        <w:t xml:space="preserve">dealing </w:t>
      </w:r>
      <w:r w:rsidRPr="003E458C">
        <w:rPr>
          <w:rFonts w:ascii="Courier New" w:hAnsi="Courier New" w:cs="Courier New"/>
        </w:rPr>
        <w:t>with</w:t>
      </w:r>
      <w:r w:rsidR="009A422C">
        <w:rPr>
          <w:rFonts w:ascii="Courier New" w:hAnsi="Courier New" w:cs="Courier New"/>
        </w:rPr>
        <w:t xml:space="preserve"> </w:t>
      </w:r>
      <w:r w:rsidRPr="003E458C">
        <w:rPr>
          <w:rFonts w:ascii="Courier New" w:hAnsi="Courier New" w:cs="Courier New"/>
        </w:rPr>
        <w:t>a philosophy of</w:t>
      </w:r>
      <w:r w:rsidR="00DF7932">
        <w:rPr>
          <w:rFonts w:ascii="Courier New" w:hAnsi="Courier New" w:cs="Courier New"/>
        </w:rPr>
        <w:t xml:space="preserve"> </w:t>
      </w:r>
      <w:r w:rsidRPr="003E458C">
        <w:rPr>
          <w:rFonts w:ascii="Courier New" w:hAnsi="Courier New" w:cs="Courier New"/>
        </w:rPr>
        <w:t>whether the</w:t>
      </w:r>
      <w:r w:rsidR="00DF7932">
        <w:rPr>
          <w:rFonts w:ascii="Courier New" w:hAnsi="Courier New" w:cs="Courier New"/>
        </w:rPr>
        <w:t xml:space="preserve"> </w:t>
      </w:r>
      <w:r w:rsidRPr="003E458C">
        <w:rPr>
          <w:rFonts w:ascii="Courier New" w:hAnsi="Courier New" w:cs="Courier New"/>
        </w:rPr>
        <w:t>full</w:t>
      </w:r>
      <w:r w:rsidR="00DF7932">
        <w:rPr>
          <w:rFonts w:ascii="Courier New" w:hAnsi="Courier New" w:cs="Courier New"/>
        </w:rPr>
        <w:t xml:space="preserve"> </w:t>
      </w:r>
      <w:r w:rsidRPr="003E458C">
        <w:rPr>
          <w:rFonts w:ascii="Courier New" w:hAnsi="Courier New" w:cs="Courier New"/>
        </w:rPr>
        <w:t>college should</w:t>
      </w:r>
      <w:r w:rsidR="00DF7932">
        <w:rPr>
          <w:rFonts w:ascii="Courier New" w:hAnsi="Courier New" w:cs="Courier New"/>
        </w:rPr>
        <w:t xml:space="preserve"> </w:t>
      </w:r>
      <w:r w:rsidR="00321EF0">
        <w:rPr>
          <w:rFonts w:ascii="Courier New" w:hAnsi="Courier New" w:cs="Courier New"/>
        </w:rPr>
        <w:t xml:space="preserve">have </w:t>
      </w:r>
      <w:r w:rsidRPr="003E458C">
        <w:rPr>
          <w:rFonts w:ascii="Courier New" w:hAnsi="Courier New" w:cs="Courier New"/>
        </w:rPr>
        <w:t>their</w:t>
      </w:r>
      <w:r w:rsidR="009A422C">
        <w:rPr>
          <w:rFonts w:ascii="Courier New" w:hAnsi="Courier New" w:cs="Courier New"/>
        </w:rPr>
        <w:t xml:space="preserve"> </w:t>
      </w:r>
      <w:r w:rsidRPr="003E458C">
        <w:rPr>
          <w:rFonts w:ascii="Courier New" w:hAnsi="Courier New" w:cs="Courier New"/>
        </w:rPr>
        <w:t>own</w:t>
      </w:r>
      <w:r w:rsidR="00DF7932">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or use</w:t>
      </w:r>
      <w:r w:rsidR="00DF7932">
        <w:rPr>
          <w:rFonts w:ascii="Courier New" w:hAnsi="Courier New" w:cs="Courier New"/>
        </w:rPr>
        <w:t xml:space="preserve"> </w:t>
      </w:r>
      <w:r w:rsidRPr="003E458C">
        <w:rPr>
          <w:rFonts w:ascii="Courier New" w:hAnsi="Courier New" w:cs="Courier New"/>
        </w:rPr>
        <w:t>public school</w:t>
      </w:r>
      <w:r w:rsidR="009A422C">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00321EF0">
        <w:rPr>
          <w:rFonts w:ascii="Courier New" w:hAnsi="Courier New" w:cs="Courier New"/>
        </w:rPr>
        <w:t xml:space="preserve">which </w:t>
      </w:r>
      <w:r w:rsidRPr="003E458C">
        <w:rPr>
          <w:rFonts w:ascii="Courier New" w:hAnsi="Courier New" w:cs="Courier New"/>
        </w:rPr>
        <w:t>would</w:t>
      </w:r>
      <w:r w:rsidR="009A422C">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available to</w:t>
      </w:r>
      <w:r w:rsidR="00DF7932">
        <w:rPr>
          <w:rFonts w:ascii="Courier New" w:hAnsi="Courier New" w:cs="Courier New"/>
        </w:rPr>
        <w:t xml:space="preserve"> </w:t>
      </w:r>
      <w:r w:rsidRPr="003E458C">
        <w:rPr>
          <w:rFonts w:ascii="Courier New" w:hAnsi="Courier New" w:cs="Courier New"/>
        </w:rPr>
        <w:t>them. There</w:t>
      </w:r>
      <w:r w:rsidR="00DF7932">
        <w:rPr>
          <w:rFonts w:ascii="Courier New" w:hAnsi="Courier New" w:cs="Courier New"/>
        </w:rPr>
        <w:t xml:space="preserve"> </w:t>
      </w:r>
      <w:r w:rsidRPr="003E458C">
        <w:rPr>
          <w:rFonts w:ascii="Courier New" w:hAnsi="Courier New" w:cs="Courier New"/>
        </w:rPr>
        <w:t>was</w:t>
      </w:r>
      <w:r w:rsidR="009A422C">
        <w:rPr>
          <w:rFonts w:ascii="Courier New" w:hAnsi="Courier New" w:cs="Courier New"/>
        </w:rPr>
        <w:t xml:space="preserve"> </w:t>
      </w:r>
      <w:r w:rsidRPr="003E458C">
        <w:rPr>
          <w:rFonts w:ascii="Courier New" w:hAnsi="Courier New" w:cs="Courier New"/>
        </w:rPr>
        <w:t>further</w:t>
      </w:r>
      <w:r w:rsidR="009A422C">
        <w:rPr>
          <w:rFonts w:ascii="Courier New" w:hAnsi="Courier New" w:cs="Courier New"/>
        </w:rPr>
        <w:t xml:space="preserve"> </w:t>
      </w:r>
      <w:r w:rsidRPr="003E458C">
        <w:rPr>
          <w:rFonts w:ascii="Courier New" w:hAnsi="Courier New" w:cs="Courier New"/>
        </w:rPr>
        <w:t>di</w:t>
      </w:r>
      <w:r w:rsidR="00321EF0">
        <w:rPr>
          <w:rFonts w:ascii="Courier New" w:hAnsi="Courier New" w:cs="Courier New"/>
        </w:rPr>
        <w:t xml:space="preserve">scussion </w:t>
      </w:r>
      <w:r w:rsidRPr="003E458C">
        <w:rPr>
          <w:rFonts w:ascii="Courier New" w:hAnsi="Courier New" w:cs="Courier New"/>
        </w:rPr>
        <w:t>concerning this</w:t>
      </w:r>
      <w:r w:rsidR="009A422C">
        <w:rPr>
          <w:rFonts w:ascii="Courier New" w:hAnsi="Courier New" w:cs="Courier New"/>
        </w:rPr>
        <w:t xml:space="preserve"> </w:t>
      </w:r>
      <w:r w:rsidRPr="003E458C">
        <w:rPr>
          <w:rFonts w:ascii="Courier New" w:hAnsi="Courier New" w:cs="Courier New"/>
        </w:rPr>
        <w:t>--</w:t>
      </w:r>
      <w:r w:rsidR="009A422C">
        <w:rPr>
          <w:rFonts w:ascii="Courier New" w:hAnsi="Courier New" w:cs="Courier New"/>
        </w:rPr>
        <w:t xml:space="preserve"> </w:t>
      </w:r>
      <w:r w:rsidRPr="003E458C">
        <w:rPr>
          <w:rFonts w:ascii="Courier New" w:hAnsi="Courier New" w:cs="Courier New"/>
        </w:rPr>
        <w:t>necessities and</w:t>
      </w:r>
      <w:r w:rsidR="00DF7932">
        <w:rPr>
          <w:rFonts w:ascii="Courier New" w:hAnsi="Courier New" w:cs="Courier New"/>
        </w:rPr>
        <w:t xml:space="preserve"> </w:t>
      </w:r>
      <w:r w:rsidRPr="003E458C">
        <w:rPr>
          <w:rFonts w:ascii="Courier New" w:hAnsi="Courier New" w:cs="Courier New"/>
        </w:rPr>
        <w:t>convenience</w:t>
      </w:r>
      <w:r w:rsidR="00DF7932">
        <w:rPr>
          <w:rFonts w:ascii="Courier New" w:hAnsi="Courier New" w:cs="Courier New"/>
        </w:rPr>
        <w:t xml:space="preserve"> </w:t>
      </w:r>
      <w:r w:rsidRPr="003E458C">
        <w:rPr>
          <w:rFonts w:ascii="Courier New" w:hAnsi="Courier New" w:cs="Courier New"/>
        </w:rPr>
        <w:t>factors,</w:t>
      </w:r>
      <w:r w:rsidR="009A422C">
        <w:rPr>
          <w:rFonts w:ascii="Courier New" w:hAnsi="Courier New" w:cs="Courier New"/>
        </w:rPr>
        <w:t xml:space="preserve"> </w:t>
      </w:r>
      <w:r w:rsidR="00321EF0">
        <w:rPr>
          <w:rFonts w:ascii="Courier New" w:hAnsi="Courier New" w:cs="Courier New"/>
        </w:rPr>
        <w:t xml:space="preserve">and </w:t>
      </w:r>
      <w:r w:rsidRPr="003E458C">
        <w:rPr>
          <w:rFonts w:ascii="Courier New" w:hAnsi="Courier New" w:cs="Courier New"/>
        </w:rPr>
        <w:t>relationship</w:t>
      </w:r>
      <w:r w:rsidR="00DF7932">
        <w:rPr>
          <w:rFonts w:ascii="Courier New" w:hAnsi="Courier New" w:cs="Courier New"/>
        </w:rPr>
        <w:t xml:space="preserve"> </w:t>
      </w:r>
      <w:r w:rsidRPr="003E458C">
        <w:rPr>
          <w:rFonts w:ascii="Courier New" w:hAnsi="Courier New" w:cs="Courier New"/>
        </w:rPr>
        <w:t>between</w:t>
      </w:r>
      <w:r w:rsidR="009A422C">
        <w:rPr>
          <w:rFonts w:ascii="Courier New" w:hAnsi="Courier New" w:cs="Courier New"/>
        </w:rPr>
        <w:t xml:space="preserve"> </w:t>
      </w:r>
      <w:r w:rsidRPr="003E458C">
        <w:rPr>
          <w:rFonts w:ascii="Courier New" w:hAnsi="Courier New" w:cs="Courier New"/>
        </w:rPr>
        <w:t>Community College and</w:t>
      </w:r>
      <w:r w:rsidR="00DF7932">
        <w:rPr>
          <w:rFonts w:ascii="Courier New" w:hAnsi="Courier New" w:cs="Courier New"/>
        </w:rPr>
        <w:t xml:space="preserve"> </w:t>
      </w:r>
      <w:r w:rsidRPr="003E458C">
        <w:rPr>
          <w:rFonts w:ascii="Courier New" w:hAnsi="Courier New" w:cs="Courier New"/>
        </w:rPr>
        <w:t>Senior</w:t>
      </w:r>
      <w:r w:rsidR="009A422C">
        <w:rPr>
          <w:rFonts w:ascii="Courier New" w:hAnsi="Courier New" w:cs="Courier New"/>
        </w:rPr>
        <w:t xml:space="preserve"> </w:t>
      </w:r>
      <w:r w:rsidR="00321EF0">
        <w:rPr>
          <w:rFonts w:ascii="Courier New" w:hAnsi="Courier New" w:cs="Courier New"/>
        </w:rPr>
        <w:t xml:space="preserve">College. </w:t>
      </w:r>
      <w:r w:rsidRPr="003E458C">
        <w:rPr>
          <w:rFonts w:ascii="Courier New" w:hAnsi="Courier New" w:cs="Courier New"/>
        </w:rPr>
        <w:t>Senator</w:t>
      </w:r>
      <w:r w:rsidR="009A422C">
        <w:rPr>
          <w:rFonts w:ascii="Courier New" w:hAnsi="Courier New" w:cs="Courier New"/>
        </w:rPr>
        <w:t xml:space="preserve"> </w:t>
      </w:r>
      <w:r w:rsidRPr="003E458C">
        <w:rPr>
          <w:rFonts w:ascii="Courier New" w:hAnsi="Courier New" w:cs="Courier New"/>
        </w:rPr>
        <w:t>Croft</w:t>
      </w:r>
      <w:r w:rsidR="009A422C">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was</w:t>
      </w:r>
      <w:r w:rsidR="009A422C">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convinced that</w:t>
      </w:r>
      <w:r w:rsidR="009A422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21EF0">
        <w:rPr>
          <w:rFonts w:ascii="Courier New" w:hAnsi="Courier New" w:cs="Courier New"/>
        </w:rPr>
        <w:t>University s</w:t>
      </w:r>
      <w:r w:rsidRPr="003E458C">
        <w:rPr>
          <w:rFonts w:ascii="Courier New" w:hAnsi="Courier New" w:cs="Courier New"/>
        </w:rPr>
        <w:t>houldn't consider using</w:t>
      </w:r>
      <w:r w:rsidR="009A422C">
        <w:rPr>
          <w:rFonts w:ascii="Courier New" w:hAnsi="Courier New" w:cs="Courier New"/>
        </w:rPr>
        <w:t xml:space="preserve"> </w:t>
      </w:r>
      <w:r w:rsidRPr="003E458C">
        <w:rPr>
          <w:rFonts w:ascii="Courier New" w:hAnsi="Courier New" w:cs="Courier New"/>
        </w:rPr>
        <w:t>the present facilities as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321EF0">
        <w:rPr>
          <w:rFonts w:ascii="Courier New" w:hAnsi="Courier New" w:cs="Courier New"/>
        </w:rPr>
        <w:t>stop</w:t>
      </w:r>
      <w:r w:rsidRPr="003E458C">
        <w:rPr>
          <w:rFonts w:ascii="Courier New" w:hAnsi="Courier New" w:cs="Courier New"/>
        </w:rPr>
        <w:t>gap</w:t>
      </w:r>
      <w:r w:rsidR="00DF7932">
        <w:rPr>
          <w:rFonts w:ascii="Courier New" w:hAnsi="Courier New" w:cs="Courier New"/>
        </w:rPr>
        <w:t xml:space="preserve"> </w:t>
      </w:r>
      <w:r w:rsidR="009A422C">
        <w:rPr>
          <w:rFonts w:ascii="Courier New" w:hAnsi="Courier New" w:cs="Courier New"/>
        </w:rPr>
        <w:t>measure</w:t>
      </w:r>
      <w:r w:rsidR="00DF7932">
        <w:rPr>
          <w:rFonts w:ascii="Courier New" w:hAnsi="Courier New" w:cs="Courier New"/>
        </w:rPr>
        <w:t xml:space="preserve"> </w:t>
      </w:r>
      <w:r w:rsidR="009A422C">
        <w:rPr>
          <w:rFonts w:ascii="Courier New" w:hAnsi="Courier New" w:cs="Courier New"/>
        </w:rPr>
        <w:t>a</w:t>
      </w:r>
      <w:r w:rsidRPr="003E458C">
        <w:rPr>
          <w:rFonts w:ascii="Courier New" w:hAnsi="Courier New" w:cs="Courier New"/>
        </w:rPr>
        <w:t>nd</w:t>
      </w:r>
      <w:r w:rsidR="009A422C">
        <w:rPr>
          <w:rFonts w:ascii="Courier New" w:hAnsi="Courier New" w:cs="Courier New"/>
        </w:rPr>
        <w:t xml:space="preserve"> </w:t>
      </w:r>
      <w:r w:rsidRPr="003E458C">
        <w:rPr>
          <w:rFonts w:ascii="Courier New" w:hAnsi="Courier New" w:cs="Courier New"/>
        </w:rPr>
        <w:t>try</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find</w:t>
      </w:r>
      <w:r w:rsidR="009A422C">
        <w:rPr>
          <w:rFonts w:ascii="Courier New" w:hAnsi="Courier New" w:cs="Courier New"/>
        </w:rPr>
        <w:t xml:space="preserve"> </w:t>
      </w:r>
      <w:r w:rsidRPr="003E458C">
        <w:rPr>
          <w:rFonts w:ascii="Courier New" w:hAnsi="Courier New" w:cs="Courier New"/>
        </w:rPr>
        <w:t>land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another location</w:t>
      </w:r>
      <w:r w:rsidR="009A422C">
        <w:rPr>
          <w:rFonts w:ascii="Courier New" w:hAnsi="Courier New" w:cs="Courier New"/>
        </w:rPr>
        <w:t xml:space="preserve"> </w:t>
      </w:r>
      <w:r w:rsidR="00321EF0">
        <w:rPr>
          <w:rFonts w:ascii="Courier New" w:hAnsi="Courier New" w:cs="Courier New"/>
        </w:rPr>
        <w:t>for</w:t>
      </w:r>
      <w:r w:rsidRPr="003E458C">
        <w:rPr>
          <w:rFonts w:ascii="Courier New" w:hAnsi="Courier New" w:cs="Courier New"/>
        </w:rPr>
        <w:t xml:space="preserve"> a</w:t>
      </w:r>
      <w:r w:rsidR="00DF7932">
        <w:rPr>
          <w:rFonts w:ascii="Courier New" w:hAnsi="Courier New" w:cs="Courier New"/>
        </w:rPr>
        <w:t xml:space="preserve"> </w:t>
      </w:r>
      <w:r w:rsidRPr="003E458C">
        <w:rPr>
          <w:rFonts w:ascii="Courier New" w:hAnsi="Courier New" w:cs="Courier New"/>
        </w:rPr>
        <w:t>full</w:t>
      </w:r>
      <w:r w:rsidR="00DF7932">
        <w:rPr>
          <w:rFonts w:ascii="Courier New" w:hAnsi="Courier New" w:cs="Courier New"/>
        </w:rPr>
        <w:t xml:space="preserve"> </w:t>
      </w:r>
      <w:r w:rsidRPr="003E458C">
        <w:rPr>
          <w:rFonts w:ascii="Courier New" w:hAnsi="Courier New" w:cs="Courier New"/>
        </w:rPr>
        <w:t>four-year college.</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9A422C">
        <w:rPr>
          <w:rFonts w:ascii="Courier New" w:hAnsi="Courier New" w:cs="Courier New"/>
        </w:rPr>
        <w:t>Moyer responded the</w:t>
      </w:r>
      <w:r w:rsidR="00321EF0">
        <w:rPr>
          <w:rFonts w:ascii="Courier New" w:hAnsi="Courier New" w:cs="Courier New"/>
        </w:rPr>
        <w:t xml:space="preserve">y did not </w:t>
      </w:r>
      <w:r w:rsidRPr="003E458C">
        <w:rPr>
          <w:rFonts w:ascii="Courier New" w:hAnsi="Courier New" w:cs="Courier New"/>
        </w:rPr>
        <w:t>feel</w:t>
      </w:r>
      <w:r w:rsidR="009A422C">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009A422C">
        <w:rPr>
          <w:rFonts w:ascii="Courier New" w:hAnsi="Courier New" w:cs="Courier New"/>
        </w:rPr>
        <w:t xml:space="preserve">was another </w:t>
      </w:r>
      <w:r w:rsidRPr="003E458C">
        <w:rPr>
          <w:rFonts w:ascii="Courier New" w:hAnsi="Courier New" w:cs="Courier New"/>
        </w:rPr>
        <w:t>central</w:t>
      </w:r>
      <w:r w:rsidR="009A422C">
        <w:rPr>
          <w:rFonts w:ascii="Courier New" w:hAnsi="Courier New" w:cs="Courier New"/>
        </w:rPr>
        <w:t xml:space="preserve"> </w:t>
      </w:r>
      <w:r w:rsidRPr="003E458C">
        <w:rPr>
          <w:rFonts w:ascii="Courier New" w:hAnsi="Courier New" w:cs="Courier New"/>
        </w:rPr>
        <w:t>location that</w:t>
      </w:r>
      <w:r w:rsidR="00DF7932">
        <w:rPr>
          <w:rFonts w:ascii="Courier New" w:hAnsi="Courier New" w:cs="Courier New"/>
        </w:rPr>
        <w:t xml:space="preserve"> </w:t>
      </w:r>
      <w:r w:rsidRPr="003E458C">
        <w:rPr>
          <w:rFonts w:ascii="Courier New" w:hAnsi="Courier New" w:cs="Courier New"/>
        </w:rPr>
        <w:t>would</w:t>
      </w:r>
      <w:r w:rsidR="009A422C">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321EF0">
        <w:rPr>
          <w:rFonts w:ascii="Courier New" w:hAnsi="Courier New" w:cs="Courier New"/>
        </w:rPr>
        <w:t>avail</w:t>
      </w:r>
      <w:r w:rsidRPr="003E458C">
        <w:rPr>
          <w:rFonts w:ascii="Courier New" w:hAnsi="Courier New" w:cs="Courier New"/>
        </w:rPr>
        <w:t>able. There</w:t>
      </w:r>
      <w:r w:rsidR="009A422C">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 xml:space="preserve">further </w:t>
      </w:r>
      <w:r w:rsidR="00321EF0">
        <w:rPr>
          <w:rFonts w:ascii="Courier New" w:hAnsi="Courier New" w:cs="Courier New"/>
        </w:rPr>
        <w:t xml:space="preserve">discussion concerning possible </w:t>
      </w:r>
      <w:r w:rsidRPr="003E458C">
        <w:rPr>
          <w:rFonts w:ascii="Courier New" w:hAnsi="Courier New" w:cs="Courier New"/>
        </w:rPr>
        <w:t>locations of</w:t>
      </w:r>
      <w:r w:rsidR="00DF7932">
        <w:rPr>
          <w:rFonts w:ascii="Courier New" w:hAnsi="Courier New" w:cs="Courier New"/>
        </w:rPr>
        <w:t xml:space="preserve"> </w:t>
      </w:r>
      <w:r w:rsidRPr="003E458C">
        <w:rPr>
          <w:rFonts w:ascii="Courier New" w:hAnsi="Courier New" w:cs="Courier New"/>
        </w:rPr>
        <w:t>land</w:t>
      </w:r>
      <w:r w:rsidR="009A422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Senator</w:t>
      </w:r>
      <w:r w:rsidR="009A422C">
        <w:rPr>
          <w:rFonts w:ascii="Courier New" w:hAnsi="Courier New" w:cs="Courier New"/>
        </w:rPr>
        <w:t xml:space="preserve"> </w:t>
      </w:r>
      <w:proofErr w:type="spellStart"/>
      <w:r w:rsidRPr="003E458C">
        <w:rPr>
          <w:rFonts w:ascii="Courier New" w:hAnsi="Courier New" w:cs="Courier New"/>
        </w:rPr>
        <w:t>Sackett</w:t>
      </w:r>
      <w:proofErr w:type="spellEnd"/>
      <w:r w:rsidR="009A422C">
        <w:rPr>
          <w:rFonts w:ascii="Courier New" w:hAnsi="Courier New" w:cs="Courier New"/>
        </w:rPr>
        <w:t xml:space="preserve"> </w:t>
      </w:r>
      <w:r w:rsidRPr="003E458C">
        <w:rPr>
          <w:rFonts w:ascii="Courier New" w:hAnsi="Courier New" w:cs="Courier New"/>
        </w:rPr>
        <w:t>asked</w:t>
      </w:r>
      <w:r w:rsidR="009A422C">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9A422C">
        <w:rPr>
          <w:rFonts w:ascii="Courier New" w:hAnsi="Courier New" w:cs="Courier New"/>
        </w:rPr>
        <w:t>Univ</w:t>
      </w:r>
      <w:r w:rsidR="00321EF0">
        <w:rPr>
          <w:rFonts w:ascii="Courier New" w:hAnsi="Courier New" w:cs="Courier New"/>
        </w:rPr>
        <w:t xml:space="preserve">ersity </w:t>
      </w:r>
      <w:r w:rsidR="009A422C">
        <w:rPr>
          <w:rFonts w:ascii="Courier New" w:hAnsi="Courier New" w:cs="Courier New"/>
        </w:rPr>
        <w:t>could trad</w:t>
      </w:r>
      <w:r w:rsidRPr="003E458C">
        <w:rPr>
          <w:rFonts w:ascii="Courier New" w:hAnsi="Courier New" w:cs="Courier New"/>
        </w:rPr>
        <w:t>e land</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land</w:t>
      </w:r>
      <w:r w:rsidR="009A422C">
        <w:rPr>
          <w:rFonts w:ascii="Courier New" w:hAnsi="Courier New" w:cs="Courier New"/>
        </w:rPr>
        <w:t xml:space="preserve"> </w:t>
      </w:r>
      <w:r w:rsidRPr="003E458C">
        <w:rPr>
          <w:rFonts w:ascii="Courier New" w:hAnsi="Courier New" w:cs="Courier New"/>
        </w:rPr>
        <w:t>elsewhere.</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321EF0">
        <w:rPr>
          <w:rFonts w:ascii="Courier New" w:hAnsi="Courier New" w:cs="Courier New"/>
        </w:rPr>
        <w:t xml:space="preserve">Holden responded </w:t>
      </w:r>
      <w:r w:rsidRPr="003E458C">
        <w:rPr>
          <w:rFonts w:ascii="Courier New" w:hAnsi="Courier New" w:cs="Courier New"/>
        </w:rPr>
        <w:t>that</w:t>
      </w:r>
      <w:r w:rsidR="009A422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9A422C">
        <w:rPr>
          <w:rFonts w:ascii="Courier New" w:hAnsi="Courier New" w:cs="Courier New"/>
        </w:rPr>
        <w:t>Division o</w:t>
      </w:r>
      <w:r w:rsidRPr="003E458C">
        <w:rPr>
          <w:rFonts w:ascii="Courier New" w:hAnsi="Courier New" w:cs="Courier New"/>
        </w:rPr>
        <w:t>f Lands</w:t>
      </w:r>
      <w:r w:rsidR="009A422C">
        <w:rPr>
          <w:rFonts w:ascii="Courier New" w:hAnsi="Courier New" w:cs="Courier New"/>
        </w:rPr>
        <w:t xml:space="preserve"> </w:t>
      </w:r>
      <w:r w:rsidRPr="003E458C">
        <w:rPr>
          <w:rFonts w:ascii="Courier New" w:hAnsi="Courier New" w:cs="Courier New"/>
        </w:rPr>
        <w:t>controls all</w:t>
      </w:r>
      <w:r w:rsidR="00DF7932">
        <w:rPr>
          <w:rFonts w:ascii="Courier New" w:hAnsi="Courier New" w:cs="Courier New"/>
        </w:rPr>
        <w:t xml:space="preserve"> </w:t>
      </w:r>
      <w:r w:rsidR="009A422C">
        <w:rPr>
          <w:rFonts w:ascii="Courier New" w:hAnsi="Courier New" w:cs="Courier New"/>
        </w:rPr>
        <w:t>Univer</w:t>
      </w:r>
      <w:r w:rsidRPr="003E458C">
        <w:rPr>
          <w:rFonts w:ascii="Courier New" w:hAnsi="Courier New" w:cs="Courier New"/>
        </w:rPr>
        <w:t>sity lands</w:t>
      </w:r>
      <w:r w:rsidR="009A422C">
        <w:rPr>
          <w:rFonts w:ascii="Courier New" w:hAnsi="Courier New" w:cs="Courier New"/>
        </w:rPr>
        <w:t xml:space="preserve"> </w:t>
      </w:r>
      <w:r w:rsidR="00321EF0">
        <w:rPr>
          <w:rFonts w:ascii="Courier New" w:hAnsi="Courier New" w:cs="Courier New"/>
        </w:rPr>
        <w:t xml:space="preserve">and </w:t>
      </w:r>
      <w:r w:rsidRPr="003E458C">
        <w:rPr>
          <w:rFonts w:ascii="Courier New" w:hAnsi="Courier New" w:cs="Courier New"/>
        </w:rPr>
        <w:t>they</w:t>
      </w:r>
      <w:r w:rsidR="009A422C">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indicated.</w:t>
      </w:r>
      <w:r w:rsidR="00DF7932">
        <w:rPr>
          <w:rFonts w:ascii="Courier New" w:hAnsi="Courier New" w:cs="Courier New"/>
        </w:rPr>
        <w:t xml:space="preserve"> </w:t>
      </w:r>
      <w:r w:rsidR="009A422C" w:rsidRPr="003E458C">
        <w:rPr>
          <w:rFonts w:ascii="Courier New" w:hAnsi="Courier New" w:cs="Courier New"/>
        </w:rPr>
        <w:t>T</w:t>
      </w:r>
      <w:r w:rsidRPr="003E458C">
        <w:rPr>
          <w:rFonts w:ascii="Courier New" w:hAnsi="Courier New" w:cs="Courier New"/>
        </w:rPr>
        <w:t>here</w:t>
      </w:r>
      <w:r w:rsidR="009A422C">
        <w:rPr>
          <w:rFonts w:ascii="Courier New" w:hAnsi="Courier New" w:cs="Courier New"/>
        </w:rPr>
        <w:t xml:space="preserve"> </w:t>
      </w:r>
      <w:r w:rsidRPr="003E458C">
        <w:rPr>
          <w:rFonts w:ascii="Courier New" w:hAnsi="Courier New" w:cs="Courier New"/>
        </w:rPr>
        <w:t>were</w:t>
      </w:r>
      <w:r w:rsidR="009A422C">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lands</w:t>
      </w:r>
      <w:r w:rsidR="009A422C">
        <w:rPr>
          <w:rFonts w:ascii="Courier New" w:hAnsi="Courier New" w:cs="Courier New"/>
        </w:rPr>
        <w:t xml:space="preserve"> </w:t>
      </w:r>
      <w:r w:rsidRPr="003E458C">
        <w:rPr>
          <w:rFonts w:ascii="Courier New" w:hAnsi="Courier New" w:cs="Courier New"/>
        </w:rPr>
        <w:t>in the</w:t>
      </w:r>
      <w:r w:rsidR="009A422C">
        <w:rPr>
          <w:rFonts w:ascii="Courier New" w:hAnsi="Courier New" w:cs="Courier New"/>
        </w:rPr>
        <w:t xml:space="preserve"> </w:t>
      </w:r>
      <w:r w:rsidR="00321EF0">
        <w:rPr>
          <w:rFonts w:ascii="Courier New" w:hAnsi="Courier New" w:cs="Courier New"/>
        </w:rPr>
        <w:t xml:space="preserve">Anchorage area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comparable value</w:t>
      </w:r>
      <w:r w:rsidR="009A422C">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present</w:t>
      </w:r>
      <w:r w:rsidR="009A422C">
        <w:rPr>
          <w:rFonts w:ascii="Courier New" w:hAnsi="Courier New" w:cs="Courier New"/>
        </w:rPr>
        <w:t xml:space="preserve"> </w:t>
      </w:r>
      <w:r w:rsidRPr="003E458C">
        <w:rPr>
          <w:rFonts w:ascii="Courier New" w:hAnsi="Courier New" w:cs="Courier New"/>
        </w:rPr>
        <w:t>University</w:t>
      </w:r>
      <w:r w:rsidR="00DF7932">
        <w:rPr>
          <w:rFonts w:ascii="Courier New" w:hAnsi="Courier New" w:cs="Courier New"/>
        </w:rPr>
        <w:t xml:space="preserve"> </w:t>
      </w:r>
      <w:r w:rsidR="00321EF0">
        <w:rPr>
          <w:rFonts w:ascii="Courier New" w:hAnsi="Courier New" w:cs="Courier New"/>
        </w:rPr>
        <w:t xml:space="preserve">land. Also, </w:t>
      </w:r>
      <w:r w:rsidRPr="003E458C">
        <w:rPr>
          <w:rFonts w:ascii="Courier New" w:hAnsi="Courier New" w:cs="Courier New"/>
        </w:rPr>
        <w:t>that</w:t>
      </w:r>
      <w:r w:rsidR="009A422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Division of Lands</w:t>
      </w:r>
      <w:r w:rsidR="009A422C">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9A422C">
        <w:rPr>
          <w:rFonts w:ascii="Courier New" w:hAnsi="Courier New" w:cs="Courier New"/>
        </w:rPr>
        <w:t xml:space="preserve"> </w:t>
      </w:r>
      <w:r w:rsidRPr="003E458C">
        <w:rPr>
          <w:rFonts w:ascii="Courier New" w:hAnsi="Courier New" w:cs="Courier New"/>
        </w:rPr>
        <w:t>approve</w:t>
      </w:r>
      <w:r w:rsidR="00321EF0">
        <w:rPr>
          <w:rFonts w:ascii="Courier New" w:hAnsi="Courier New" w:cs="Courier New"/>
        </w:rPr>
        <w:t xml:space="preserve"> of trading rural </w:t>
      </w:r>
      <w:r w:rsidRPr="003E458C">
        <w:rPr>
          <w:rFonts w:ascii="Courier New" w:hAnsi="Courier New" w:cs="Courier New"/>
        </w:rPr>
        <w:t>land</w:t>
      </w:r>
      <w:r w:rsidR="009A422C">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urban</w:t>
      </w:r>
      <w:r w:rsidR="009A422C">
        <w:rPr>
          <w:rFonts w:ascii="Courier New" w:hAnsi="Courier New" w:cs="Courier New"/>
        </w:rPr>
        <w:t xml:space="preserve"> land,</w:t>
      </w:r>
      <w:r w:rsidR="00DF7932">
        <w:rPr>
          <w:rFonts w:ascii="Courier New" w:hAnsi="Courier New" w:cs="Courier New"/>
        </w:rPr>
        <w:t xml:space="preserve"> </w:t>
      </w:r>
      <w:r w:rsidRPr="003E458C">
        <w:rPr>
          <w:rFonts w:ascii="Courier New" w:hAnsi="Courier New" w:cs="Courier New"/>
        </w:rPr>
        <w:t>or vice</w:t>
      </w:r>
      <w:r w:rsidR="009A422C">
        <w:rPr>
          <w:rFonts w:ascii="Courier New" w:hAnsi="Courier New" w:cs="Courier New"/>
        </w:rPr>
        <w:t xml:space="preserve"> </w:t>
      </w:r>
      <w:r w:rsidRPr="003E458C">
        <w:rPr>
          <w:rFonts w:ascii="Courier New" w:hAnsi="Courier New" w:cs="Courier New"/>
        </w:rPr>
        <w:t>versa. Senator Thomas</w:t>
      </w:r>
      <w:r w:rsidR="00321EF0">
        <w:rPr>
          <w:rFonts w:ascii="Courier New" w:hAnsi="Courier New" w:cs="Courier New"/>
        </w:rPr>
        <w:t xml:space="preserve"> asked </w:t>
      </w:r>
      <w:r w:rsidRPr="003E458C">
        <w:rPr>
          <w:rFonts w:ascii="Courier New" w:hAnsi="Courier New" w:cs="Courier New"/>
        </w:rPr>
        <w:t>why</w:t>
      </w:r>
      <w:r w:rsidR="00DF7932">
        <w:rPr>
          <w:rFonts w:ascii="Courier New" w:hAnsi="Courier New" w:cs="Courier New"/>
        </w:rPr>
        <w:t xml:space="preserve"> </w:t>
      </w:r>
      <w:r w:rsidRPr="003E458C">
        <w:rPr>
          <w:rFonts w:ascii="Courier New" w:hAnsi="Courier New" w:cs="Courier New"/>
        </w:rPr>
        <w:t>the</w:t>
      </w:r>
      <w:r w:rsidR="00321EF0">
        <w:rPr>
          <w:rFonts w:ascii="Courier New" w:hAnsi="Courier New" w:cs="Courier New"/>
        </w:rPr>
        <w:t xml:space="preserve"> </w:t>
      </w:r>
      <w:r w:rsidRPr="003E458C">
        <w:rPr>
          <w:rFonts w:ascii="Courier New" w:hAnsi="Courier New" w:cs="Courier New"/>
        </w:rPr>
        <w:t>University couldn't</w:t>
      </w:r>
      <w:r w:rsidR="00321EF0">
        <w:rPr>
          <w:rFonts w:ascii="Courier New" w:hAnsi="Courier New" w:cs="Courier New"/>
        </w:rPr>
        <w:t xml:space="preserve"> </w:t>
      </w:r>
      <w:r w:rsidRPr="003E458C">
        <w:rPr>
          <w:rFonts w:ascii="Courier New" w:hAnsi="Courier New" w:cs="Courier New"/>
        </w:rPr>
        <w:t>make</w:t>
      </w:r>
      <w:r w:rsidR="00321EF0">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determination</w:t>
      </w:r>
      <w:r w:rsidR="00321EF0">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321EF0">
        <w:rPr>
          <w:rFonts w:ascii="Courier New" w:hAnsi="Courier New" w:cs="Courier New"/>
        </w:rPr>
        <w:t xml:space="preserve">if </w:t>
      </w:r>
      <w:r w:rsidRPr="003E458C">
        <w:rPr>
          <w:rFonts w:ascii="Courier New" w:hAnsi="Courier New" w:cs="Courier New"/>
        </w:rPr>
        <w:t>there</w:t>
      </w:r>
      <w:r w:rsidR="00321EF0">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reason</w:t>
      </w:r>
      <w:r w:rsidR="00321EF0">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should</w:t>
      </w:r>
      <w:r w:rsidR="00321EF0">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allowed to</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so.</w:t>
      </w:r>
    </w:p>
    <w:p w:rsidR="00321EF0" w:rsidRDefault="00321EF0" w:rsidP="003E458C">
      <w:pPr>
        <w:pStyle w:val="PlainText"/>
        <w:rPr>
          <w:rFonts w:ascii="Courier New" w:hAnsi="Courier New" w:cs="Courier New"/>
        </w:rPr>
      </w:pPr>
    </w:p>
    <w:p w:rsidR="00321EF0" w:rsidRDefault="00321EF0" w:rsidP="00321EF0">
      <w:pPr>
        <w:pStyle w:val="PlainText"/>
        <w:ind w:left="3600"/>
        <w:rPr>
          <w:rFonts w:ascii="Courier New" w:hAnsi="Courier New" w:cs="Courier New"/>
        </w:rPr>
      </w:pPr>
      <w:r>
        <w:rPr>
          <w:rFonts w:ascii="Courier New" w:hAnsi="Courier New" w:cs="Courier New"/>
        </w:rPr>
        <w:t>-3-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284-----------------------</w:t>
      </w:r>
    </w:p>
    <w:p w:rsidR="00A44756" w:rsidRDefault="00321EF0"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Holden</w:t>
      </w:r>
      <w:r>
        <w:rPr>
          <w:rFonts w:ascii="Courier New" w:hAnsi="Courier New" w:cs="Courier New"/>
        </w:rPr>
        <w:t xml:space="preserve"> </w:t>
      </w:r>
      <w:r w:rsidR="003E458C" w:rsidRPr="003E458C">
        <w:rPr>
          <w:rFonts w:ascii="Courier New" w:hAnsi="Courier New" w:cs="Courier New"/>
        </w:rPr>
        <w:t>responded 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University had</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powers</w:t>
      </w:r>
      <w:r>
        <w:rPr>
          <w:rFonts w:ascii="Courier New" w:hAnsi="Courier New" w:cs="Courier New"/>
        </w:rPr>
        <w:t xml:space="preserve"> </w:t>
      </w:r>
      <w:r w:rsidR="00A44756">
        <w:rPr>
          <w:rFonts w:ascii="Courier New" w:hAnsi="Courier New" w:cs="Courier New"/>
        </w:rPr>
        <w:t xml:space="preserve">of </w:t>
      </w:r>
      <w:r w:rsidR="003E458C" w:rsidRPr="003E458C">
        <w:rPr>
          <w:rFonts w:ascii="Courier New" w:hAnsi="Courier New" w:cs="Courier New"/>
        </w:rPr>
        <w:t>eminent</w:t>
      </w:r>
      <w:r>
        <w:rPr>
          <w:rFonts w:ascii="Courier New" w:hAnsi="Courier New" w:cs="Courier New"/>
        </w:rPr>
        <w:t xml:space="preserve"> </w:t>
      </w:r>
      <w:r w:rsidR="003E458C" w:rsidRPr="003E458C">
        <w:rPr>
          <w:rFonts w:ascii="Courier New" w:hAnsi="Courier New" w:cs="Courier New"/>
        </w:rPr>
        <w:t>domain,</w:t>
      </w:r>
      <w:r>
        <w:rPr>
          <w:rFonts w:ascii="Courier New" w:hAnsi="Courier New" w:cs="Courier New"/>
        </w:rPr>
        <w:t xml:space="preserve"> </w:t>
      </w:r>
      <w:r w:rsidR="003E458C" w:rsidRPr="003E458C">
        <w:rPr>
          <w:rFonts w:ascii="Courier New" w:hAnsi="Courier New" w:cs="Courier New"/>
        </w:rPr>
        <w:t>but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law</w:t>
      </w:r>
      <w:r w:rsidR="00DF7932">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changed.</w:t>
      </w:r>
      <w:r w:rsidR="003E458C" w:rsidRPr="003E458C">
        <w:rPr>
          <w:rFonts w:ascii="Courier New" w:hAnsi="Courier New" w:cs="Courier New"/>
        </w:rPr>
        <w:cr/>
        <w:t xml:space="preserve"> </w:t>
      </w:r>
    </w:p>
    <w:p w:rsidR="00A44756" w:rsidRDefault="003E458C" w:rsidP="003E458C">
      <w:pPr>
        <w:pStyle w:val="PlainText"/>
        <w:rPr>
          <w:rFonts w:ascii="Courier New" w:hAnsi="Courier New" w:cs="Courier New"/>
        </w:rPr>
      </w:pPr>
      <w:r w:rsidRPr="003E458C">
        <w:rPr>
          <w:rFonts w:ascii="Courier New" w:hAnsi="Courier New" w:cs="Courier New"/>
        </w:rPr>
        <w:t>Senator</w:t>
      </w:r>
      <w:r w:rsidR="00321EF0">
        <w:rPr>
          <w:rFonts w:ascii="Courier New" w:hAnsi="Courier New" w:cs="Courier New"/>
        </w:rPr>
        <w:t xml:space="preserve"> </w:t>
      </w:r>
      <w:r w:rsidRPr="003E458C">
        <w:rPr>
          <w:rFonts w:ascii="Courier New" w:hAnsi="Courier New" w:cs="Courier New"/>
        </w:rPr>
        <w:t>Thomas</w:t>
      </w:r>
      <w:r w:rsidR="00321EF0">
        <w:rPr>
          <w:rFonts w:ascii="Courier New" w:hAnsi="Courier New" w:cs="Courier New"/>
        </w:rPr>
        <w:t xml:space="preserve"> </w:t>
      </w:r>
      <w:r w:rsidRPr="003E458C">
        <w:rPr>
          <w:rFonts w:ascii="Courier New" w:hAnsi="Courier New" w:cs="Courier New"/>
        </w:rPr>
        <w:t>stated it would</w:t>
      </w:r>
      <w:r w:rsidR="00321EF0">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necessary to</w:t>
      </w:r>
      <w:r w:rsidR="00DF7932">
        <w:rPr>
          <w:rFonts w:ascii="Courier New" w:hAnsi="Courier New" w:cs="Courier New"/>
        </w:rPr>
        <w:t xml:space="preserve"> </w:t>
      </w:r>
      <w:r w:rsidRPr="003E458C">
        <w:rPr>
          <w:rFonts w:ascii="Courier New" w:hAnsi="Courier New" w:cs="Courier New"/>
        </w:rPr>
        <w:t>adjourn</w:t>
      </w:r>
      <w:r w:rsidR="00321EF0">
        <w:rPr>
          <w:rFonts w:ascii="Courier New" w:hAnsi="Courier New" w:cs="Courier New"/>
        </w:rPr>
        <w:t xml:space="preserve"> </w:t>
      </w:r>
      <w:r w:rsidR="00A44756">
        <w:rPr>
          <w:rFonts w:ascii="Courier New" w:hAnsi="Courier New" w:cs="Courier New"/>
        </w:rPr>
        <w:t xml:space="preserve">the </w:t>
      </w:r>
      <w:r w:rsidRPr="003E458C">
        <w:rPr>
          <w:rFonts w:ascii="Courier New" w:hAnsi="Courier New" w:cs="Courier New"/>
        </w:rPr>
        <w:t>meeting</w:t>
      </w:r>
      <w:r w:rsidR="00321EF0">
        <w:rPr>
          <w:rFonts w:ascii="Courier New" w:hAnsi="Courier New" w:cs="Courier New"/>
        </w:rPr>
        <w:t xml:space="preserve"> </w:t>
      </w:r>
      <w:r w:rsidRPr="003E458C">
        <w:rPr>
          <w:rFonts w:ascii="Courier New" w:hAnsi="Courier New" w:cs="Courier New"/>
        </w:rPr>
        <w:t>due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321EF0">
        <w:rPr>
          <w:rFonts w:ascii="Courier New" w:hAnsi="Courier New" w:cs="Courier New"/>
        </w:rPr>
        <w:t xml:space="preserve"> </w:t>
      </w:r>
      <w:r w:rsidRPr="003E458C">
        <w:rPr>
          <w:rFonts w:ascii="Courier New" w:hAnsi="Courier New" w:cs="Courier New"/>
        </w:rPr>
        <w:t>Senate</w:t>
      </w:r>
      <w:r w:rsidR="00321EF0">
        <w:rPr>
          <w:rFonts w:ascii="Courier New" w:hAnsi="Courier New" w:cs="Courier New"/>
        </w:rPr>
        <w:t xml:space="preserve"> </w:t>
      </w:r>
      <w:r w:rsidRPr="003E458C">
        <w:rPr>
          <w:rFonts w:ascii="Courier New" w:hAnsi="Courier New" w:cs="Courier New"/>
        </w:rPr>
        <w:t>Session</w:t>
      </w:r>
      <w:r w:rsidR="00321EF0">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321EF0">
        <w:rPr>
          <w:rFonts w:ascii="Courier New" w:hAnsi="Courier New" w:cs="Courier New"/>
        </w:rPr>
        <w:t xml:space="preserve"> </w:t>
      </w:r>
      <w:r w:rsidR="00A44756">
        <w:rPr>
          <w:rFonts w:ascii="Courier New" w:hAnsi="Courier New" w:cs="Courier New"/>
        </w:rPr>
        <w:t xml:space="preserve">committee </w:t>
      </w:r>
      <w:r w:rsidRPr="003E458C">
        <w:rPr>
          <w:rFonts w:ascii="Courier New" w:hAnsi="Courier New" w:cs="Courier New"/>
        </w:rPr>
        <w:t>would</w:t>
      </w:r>
      <w:r w:rsidR="00321EF0">
        <w:rPr>
          <w:rFonts w:ascii="Courier New" w:hAnsi="Courier New" w:cs="Courier New"/>
        </w:rPr>
        <w:t xml:space="preserve"> </w:t>
      </w:r>
      <w:r w:rsidRPr="003E458C">
        <w:rPr>
          <w:rFonts w:ascii="Courier New" w:hAnsi="Courier New" w:cs="Courier New"/>
        </w:rPr>
        <w:t>meet</w:t>
      </w:r>
      <w:r w:rsidR="00DF7932">
        <w:rPr>
          <w:rFonts w:ascii="Courier New" w:hAnsi="Courier New" w:cs="Courier New"/>
        </w:rPr>
        <w:t xml:space="preserve"> </w:t>
      </w:r>
      <w:r w:rsidRPr="003E458C">
        <w:rPr>
          <w:rFonts w:ascii="Courier New" w:hAnsi="Courier New" w:cs="Courier New"/>
        </w:rPr>
        <w:t>again</w:t>
      </w:r>
      <w:r w:rsidR="00321EF0">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2:00</w:t>
      </w:r>
      <w:r w:rsidR="00DF7932">
        <w:rPr>
          <w:rFonts w:ascii="Courier New" w:hAnsi="Courier New" w:cs="Courier New"/>
        </w:rPr>
        <w:t xml:space="preserve"> </w:t>
      </w:r>
      <w:r w:rsidRPr="003E458C">
        <w:rPr>
          <w:rFonts w:ascii="Courier New" w:hAnsi="Courier New" w:cs="Courier New"/>
        </w:rPr>
        <w:t>p.m.to</w:t>
      </w:r>
      <w:r w:rsidR="00DF7932">
        <w:rPr>
          <w:rFonts w:ascii="Courier New" w:hAnsi="Courier New" w:cs="Courier New"/>
        </w:rPr>
        <w:t xml:space="preserve"> </w:t>
      </w:r>
      <w:r w:rsidRPr="003E458C">
        <w:rPr>
          <w:rFonts w:ascii="Courier New" w:hAnsi="Courier New" w:cs="Courier New"/>
        </w:rPr>
        <w:t>continue</w:t>
      </w:r>
      <w:r w:rsidR="00321EF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discussion.</w:t>
      </w:r>
      <w:r w:rsidRPr="003E458C">
        <w:rPr>
          <w:rFonts w:ascii="Courier New" w:hAnsi="Courier New" w:cs="Courier New"/>
        </w:rPr>
        <w:cr/>
        <w:t xml:space="preserve"> </w:t>
      </w:r>
    </w:p>
    <w:p w:rsidR="00A44756" w:rsidRDefault="003E458C" w:rsidP="003E458C">
      <w:pPr>
        <w:pStyle w:val="PlainText"/>
        <w:rPr>
          <w:rFonts w:ascii="Courier New" w:hAnsi="Courier New" w:cs="Courier New"/>
        </w:rPr>
      </w:pPr>
      <w:r w:rsidRPr="003E458C">
        <w:rPr>
          <w:rFonts w:ascii="Courier New" w:hAnsi="Courier New" w:cs="Courier New"/>
        </w:rPr>
        <w:t>Meeting</w:t>
      </w:r>
      <w:r w:rsidR="00321EF0">
        <w:rPr>
          <w:rFonts w:ascii="Courier New" w:hAnsi="Courier New" w:cs="Courier New"/>
        </w:rPr>
        <w:t xml:space="preserve"> </w:t>
      </w:r>
      <w:r w:rsidRPr="003E458C">
        <w:rPr>
          <w:rFonts w:ascii="Courier New" w:hAnsi="Courier New" w:cs="Courier New"/>
        </w:rPr>
        <w:t>adjourned at</w:t>
      </w:r>
      <w:r w:rsidR="00DF7932">
        <w:rPr>
          <w:rFonts w:ascii="Courier New" w:hAnsi="Courier New" w:cs="Courier New"/>
        </w:rPr>
        <w:t xml:space="preserve"> </w:t>
      </w:r>
      <w:r w:rsidRPr="003E458C">
        <w:rPr>
          <w:rFonts w:ascii="Courier New" w:hAnsi="Courier New" w:cs="Courier New"/>
        </w:rPr>
        <w:t>9:45</w:t>
      </w:r>
      <w:r w:rsidR="00A44756">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r w:rsidR="00DF7932">
        <w:rPr>
          <w:rFonts w:ascii="Courier New" w:hAnsi="Courier New" w:cs="Courier New"/>
        </w:rPr>
        <w:t xml:space="preserve"> </w:t>
      </w:r>
    </w:p>
    <w:p w:rsidR="00A44756" w:rsidRDefault="00A44756" w:rsidP="003E458C">
      <w:pPr>
        <w:pStyle w:val="PlainText"/>
        <w:rPr>
          <w:rFonts w:ascii="Courier New" w:hAnsi="Courier New" w:cs="Courier New"/>
        </w:rPr>
      </w:pPr>
      <w:proofErr w:type="gramStart"/>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283</w:t>
      </w:r>
      <w:r>
        <w:rPr>
          <w:rFonts w:ascii="Courier New" w:hAnsi="Courier New" w:cs="Courier New"/>
        </w:rPr>
        <w:t xml:space="preserve"> Cont'd) </w:t>
      </w:r>
      <w:r w:rsidR="003E458C" w:rsidRPr="003E458C">
        <w:rPr>
          <w:rFonts w:ascii="Courier New" w:hAnsi="Courier New" w:cs="Courier New"/>
        </w:rPr>
        <w:t>3:15</w:t>
      </w:r>
      <w:r w:rsidR="00DF7932">
        <w:rPr>
          <w:rFonts w:ascii="Courier New" w:hAnsi="Courier New" w:cs="Courier New"/>
        </w:rPr>
        <w:t xml:space="preserve"> </w:t>
      </w:r>
      <w:r w:rsidR="003E458C" w:rsidRPr="003E458C">
        <w:rPr>
          <w:rFonts w:ascii="Courier New" w:hAnsi="Courier New" w:cs="Courier New"/>
        </w:rPr>
        <w:t>p.m</w:t>
      </w:r>
      <w:r w:rsidRPr="003E458C">
        <w:rPr>
          <w:rFonts w:ascii="Courier New" w:hAnsi="Courier New" w:cs="Courier New"/>
        </w:rPr>
        <w:t>. (</w:t>
      </w:r>
      <w:r w:rsidR="003E458C" w:rsidRPr="003E458C">
        <w:rPr>
          <w:rFonts w:ascii="Courier New" w:hAnsi="Courier New" w:cs="Courier New"/>
        </w:rPr>
        <w:t>Could</w:t>
      </w:r>
      <w:r w:rsidR="00321EF0">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meet</w:t>
      </w:r>
      <w:r w:rsidR="00321EF0">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2:00</w:t>
      </w:r>
      <w:r w:rsidR="00DF7932">
        <w:rPr>
          <w:rFonts w:ascii="Courier New" w:hAnsi="Courier New" w:cs="Courier New"/>
        </w:rPr>
        <w:t xml:space="preserve"> </w:t>
      </w:r>
      <w:r w:rsidR="003E458C" w:rsidRPr="003E458C">
        <w:rPr>
          <w:rFonts w:ascii="Courier New" w:hAnsi="Courier New" w:cs="Courier New"/>
        </w:rPr>
        <w:t>p.m.</w:t>
      </w:r>
      <w:r w:rsidR="00DF7932">
        <w:rPr>
          <w:rFonts w:ascii="Courier New" w:hAnsi="Courier New" w:cs="Courier New"/>
        </w:rPr>
        <w:t xml:space="preserve"> </w:t>
      </w:r>
      <w:r w:rsidR="003E458C" w:rsidRPr="003E458C">
        <w:rPr>
          <w:rFonts w:ascii="Courier New" w:hAnsi="Courier New" w:cs="Courier New"/>
        </w:rPr>
        <w:t>due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Senate</w:t>
      </w:r>
      <w:r w:rsidR="00321EF0">
        <w:rPr>
          <w:rFonts w:ascii="Courier New" w:hAnsi="Courier New" w:cs="Courier New"/>
        </w:rPr>
        <w:t xml:space="preserve"> </w:t>
      </w:r>
      <w:r w:rsidR="003E458C" w:rsidRPr="003E458C">
        <w:rPr>
          <w:rFonts w:ascii="Courier New" w:hAnsi="Courier New" w:cs="Courier New"/>
        </w:rPr>
        <w:t>Session.)</w:t>
      </w:r>
      <w:proofErr w:type="gramEnd"/>
      <w:r w:rsidR="003E458C" w:rsidRPr="003E458C">
        <w:rPr>
          <w:rFonts w:ascii="Courier New" w:hAnsi="Courier New" w:cs="Courier New"/>
        </w:rPr>
        <w:cr/>
      </w:r>
      <w:r w:rsidR="00DF7932">
        <w:rPr>
          <w:rFonts w:ascii="Courier New" w:hAnsi="Courier New" w:cs="Courier New"/>
        </w:rPr>
        <w:t xml:space="preserve">  </w:t>
      </w:r>
    </w:p>
    <w:p w:rsidR="00A44756" w:rsidRDefault="003E458C" w:rsidP="003E458C">
      <w:pPr>
        <w:pStyle w:val="PlainText"/>
        <w:rPr>
          <w:rFonts w:ascii="Courier New" w:hAnsi="Courier New" w:cs="Courier New"/>
        </w:rPr>
      </w:pPr>
      <w:r w:rsidRPr="003E458C">
        <w:rPr>
          <w:rFonts w:ascii="Courier New" w:hAnsi="Courier New" w:cs="Courier New"/>
        </w:rPr>
        <w:lastRenderedPageBreak/>
        <w:t>PRESENT:</w:t>
      </w:r>
      <w:r w:rsidR="00321EF0">
        <w:rPr>
          <w:rFonts w:ascii="Courier New" w:hAnsi="Courier New" w:cs="Courier New"/>
        </w:rPr>
        <w:t xml:space="preserve"> </w:t>
      </w:r>
      <w:r w:rsidRPr="003E458C">
        <w:rPr>
          <w:rFonts w:ascii="Courier New" w:hAnsi="Courier New" w:cs="Courier New"/>
        </w:rPr>
        <w:t>Senators Thomas,</w:t>
      </w:r>
      <w:r w:rsidR="00321EF0">
        <w:rPr>
          <w:rFonts w:ascii="Courier New" w:hAnsi="Courier New" w:cs="Courier New"/>
        </w:rPr>
        <w:t xml:space="preserve"> </w:t>
      </w:r>
      <w:r w:rsidRPr="003E458C">
        <w:rPr>
          <w:rFonts w:ascii="Courier New" w:hAnsi="Courier New" w:cs="Courier New"/>
        </w:rPr>
        <w:t>Harris,</w:t>
      </w:r>
      <w:r w:rsidR="00321EF0">
        <w:rPr>
          <w:rFonts w:ascii="Courier New" w:hAnsi="Courier New" w:cs="Courier New"/>
        </w:rPr>
        <w:t xml:space="preserve"> </w:t>
      </w:r>
      <w:r w:rsidRPr="003E458C">
        <w:rPr>
          <w:rFonts w:ascii="Courier New" w:hAnsi="Courier New" w:cs="Courier New"/>
        </w:rPr>
        <w:t>Croft,</w:t>
      </w:r>
      <w:r w:rsidR="00321EF0">
        <w:rPr>
          <w:rFonts w:ascii="Courier New" w:hAnsi="Courier New" w:cs="Courier New"/>
        </w:rPr>
        <w:t xml:space="preserve"> </w:t>
      </w:r>
      <w:r w:rsidRPr="003E458C">
        <w:rPr>
          <w:rFonts w:ascii="Courier New" w:hAnsi="Courier New" w:cs="Courier New"/>
        </w:rPr>
        <w:t xml:space="preserve">Hensley </w:t>
      </w:r>
      <w:r w:rsidR="00321EF0">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Senator</w:t>
      </w:r>
      <w:r w:rsidR="00321EF0">
        <w:rPr>
          <w:rFonts w:ascii="Courier New" w:hAnsi="Courier New" w:cs="Courier New"/>
        </w:rPr>
        <w:t xml:space="preserve"> </w:t>
      </w:r>
      <w:proofErr w:type="spellStart"/>
      <w:r w:rsidR="00A44756">
        <w:rPr>
          <w:rFonts w:ascii="Courier New" w:hAnsi="Courier New" w:cs="Courier New"/>
        </w:rPr>
        <w:t>Hohman</w:t>
      </w:r>
      <w:proofErr w:type="spellEnd"/>
      <w:r w:rsidR="00A44756">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Palmer,</w:t>
      </w:r>
      <w:r w:rsidR="00DF7932">
        <w:rPr>
          <w:rFonts w:ascii="Courier New" w:hAnsi="Courier New" w:cs="Courier New"/>
        </w:rPr>
        <w:t xml:space="preserve"> </w:t>
      </w:r>
      <w:r w:rsidR="00A44756">
        <w:rPr>
          <w:rFonts w:ascii="Courier New" w:hAnsi="Courier New" w:cs="Courier New"/>
        </w:rPr>
        <w:t>Rep.</w:t>
      </w:r>
      <w:r w:rsidR="00DF7932">
        <w:rPr>
          <w:rFonts w:ascii="Courier New" w:hAnsi="Courier New" w:cs="Courier New"/>
        </w:rPr>
        <w:t xml:space="preserve"> </w:t>
      </w:r>
      <w:r w:rsidR="00A44756">
        <w:rPr>
          <w:rFonts w:ascii="Courier New" w:hAnsi="Courier New" w:cs="Courier New"/>
        </w:rPr>
        <w:t>Malone.</w:t>
      </w:r>
      <w:r w:rsidR="00A44756">
        <w:rPr>
          <w:rFonts w:ascii="Courier New" w:hAnsi="Courier New" w:cs="Courier New"/>
        </w:rPr>
        <w:cr/>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the</w:t>
      </w:r>
      <w:r w:rsidR="00A44756">
        <w:rPr>
          <w:rFonts w:ascii="Courier New" w:hAnsi="Courier New" w:cs="Courier New"/>
        </w:rPr>
        <w:t xml:space="preserve"> </w:t>
      </w:r>
      <w:r w:rsidRPr="003E458C">
        <w:rPr>
          <w:rFonts w:ascii="Courier New" w:hAnsi="Courier New" w:cs="Courier New"/>
        </w:rPr>
        <w:t>University of</w:t>
      </w:r>
      <w:r w:rsidR="00DF7932">
        <w:rPr>
          <w:rFonts w:ascii="Courier New" w:hAnsi="Courier New" w:cs="Courier New"/>
        </w:rPr>
        <w:t xml:space="preserve"> </w:t>
      </w:r>
      <w:r w:rsidRPr="003E458C">
        <w:rPr>
          <w:rFonts w:ascii="Courier New" w:hAnsi="Courier New" w:cs="Courier New"/>
        </w:rPr>
        <w:t>Alaska: Mr.</w:t>
      </w:r>
      <w:r w:rsidR="00DF7932">
        <w:rPr>
          <w:rFonts w:ascii="Courier New" w:hAnsi="Courier New" w:cs="Courier New"/>
        </w:rPr>
        <w:t xml:space="preserve"> </w:t>
      </w:r>
      <w:r w:rsidRPr="003E458C">
        <w:rPr>
          <w:rFonts w:ascii="Courier New" w:hAnsi="Courier New" w:cs="Courier New"/>
        </w:rPr>
        <w:t>Moyer</w:t>
      </w:r>
      <w:r w:rsidR="00A44756">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A44756">
        <w:rPr>
          <w:rFonts w:ascii="Courier New" w:hAnsi="Courier New" w:cs="Courier New"/>
        </w:rPr>
        <w:t xml:space="preserve">Holden and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Dr.</w:t>
      </w:r>
      <w:r w:rsidR="00A44756">
        <w:rPr>
          <w:rFonts w:ascii="Courier New" w:hAnsi="Courier New" w:cs="Courier New"/>
        </w:rPr>
        <w:t xml:space="preserve"> </w:t>
      </w:r>
      <w:r w:rsidRPr="003E458C">
        <w:rPr>
          <w:rFonts w:ascii="Courier New" w:hAnsi="Courier New" w:cs="Courier New"/>
        </w:rPr>
        <w:t>Dafoe.</w:t>
      </w:r>
      <w:r w:rsidRPr="003E458C">
        <w:rPr>
          <w:rFonts w:ascii="Courier New" w:hAnsi="Courier New" w:cs="Courier New"/>
        </w:rPr>
        <w:cr/>
        <w:t xml:space="preserve"> </w:t>
      </w:r>
    </w:p>
    <w:p w:rsidR="00A44756"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00A44756">
        <w:rPr>
          <w:rFonts w:ascii="Courier New" w:hAnsi="Courier New" w:cs="Courier New"/>
        </w:rPr>
        <w:t>Thom</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stated</w:t>
      </w:r>
      <w:r w:rsidR="00A44756">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before</w:t>
      </w:r>
      <w:r w:rsidR="00A4475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A44756">
        <w:rPr>
          <w:rFonts w:ascii="Courier New" w:hAnsi="Courier New" w:cs="Courier New"/>
        </w:rPr>
        <w:t xml:space="preserve">committee asked </w:t>
      </w:r>
      <w:r w:rsidRPr="003E458C">
        <w:rPr>
          <w:rFonts w:ascii="Courier New" w:hAnsi="Courier New" w:cs="Courier New"/>
        </w:rPr>
        <w:t>questions, that</w:t>
      </w:r>
      <w:r w:rsidR="00DF7932">
        <w:rPr>
          <w:rFonts w:ascii="Courier New" w:hAnsi="Courier New" w:cs="Courier New"/>
        </w:rPr>
        <w:t xml:space="preserve"> </w:t>
      </w:r>
      <w:r w:rsidRPr="003E458C">
        <w:rPr>
          <w:rFonts w:ascii="Courier New" w:hAnsi="Courier New" w:cs="Courier New"/>
        </w:rPr>
        <w:t>Mr.</w:t>
      </w:r>
      <w:r w:rsidR="00A44756">
        <w:rPr>
          <w:rFonts w:ascii="Courier New" w:hAnsi="Courier New" w:cs="Courier New"/>
        </w:rPr>
        <w:t xml:space="preserve"> </w:t>
      </w:r>
      <w:r w:rsidRPr="003E458C">
        <w:rPr>
          <w:rFonts w:ascii="Courier New" w:hAnsi="Courier New" w:cs="Courier New"/>
        </w:rPr>
        <w:t>Moyer</w:t>
      </w:r>
      <w:r w:rsidR="00A44756">
        <w:rPr>
          <w:rFonts w:ascii="Courier New" w:hAnsi="Courier New" w:cs="Courier New"/>
        </w:rPr>
        <w:t xml:space="preserve"> </w:t>
      </w:r>
      <w:r w:rsidRPr="003E458C">
        <w:rPr>
          <w:rFonts w:ascii="Courier New" w:hAnsi="Courier New" w:cs="Courier New"/>
        </w:rPr>
        <w:t>should</w:t>
      </w:r>
      <w:r w:rsidR="00A44756">
        <w:rPr>
          <w:rFonts w:ascii="Courier New" w:hAnsi="Courier New" w:cs="Courier New"/>
        </w:rPr>
        <w:t xml:space="preserve"> </w:t>
      </w:r>
      <w:r w:rsidRPr="003E458C">
        <w:rPr>
          <w:rFonts w:ascii="Courier New" w:hAnsi="Courier New" w:cs="Courier New"/>
        </w:rPr>
        <w:t>finish</w:t>
      </w:r>
      <w:r w:rsidR="00DF7932">
        <w:rPr>
          <w:rFonts w:ascii="Courier New" w:hAnsi="Courier New" w:cs="Courier New"/>
        </w:rPr>
        <w:t xml:space="preserve"> </w:t>
      </w:r>
      <w:r w:rsidRPr="003E458C">
        <w:rPr>
          <w:rFonts w:ascii="Courier New" w:hAnsi="Courier New" w:cs="Courier New"/>
        </w:rPr>
        <w:t>his</w:t>
      </w:r>
      <w:r w:rsidR="00A44756">
        <w:rPr>
          <w:rFonts w:ascii="Courier New" w:hAnsi="Courier New" w:cs="Courier New"/>
        </w:rPr>
        <w:t xml:space="preserve"> presentation </w:t>
      </w:r>
      <w:r w:rsidRPr="003E458C">
        <w:rPr>
          <w:rFonts w:ascii="Courier New" w:hAnsi="Courier New" w:cs="Courier New"/>
        </w:rPr>
        <w:t>begun</w:t>
      </w:r>
      <w:r w:rsidR="00A44756">
        <w:rPr>
          <w:rFonts w:ascii="Courier New" w:hAnsi="Courier New" w:cs="Courier New"/>
        </w:rPr>
        <w:t xml:space="preserve"> </w:t>
      </w:r>
      <w:r w:rsidRPr="003E458C">
        <w:rPr>
          <w:rFonts w:ascii="Courier New" w:hAnsi="Courier New" w:cs="Courier New"/>
        </w:rPr>
        <w:t>during</w:t>
      </w:r>
      <w:r w:rsidR="00A4475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A44756">
        <w:rPr>
          <w:rFonts w:ascii="Courier New" w:hAnsi="Courier New" w:cs="Courier New"/>
        </w:rPr>
        <w:t xml:space="preserve"> </w:t>
      </w:r>
      <w:r w:rsidRPr="003E458C">
        <w:rPr>
          <w:rFonts w:ascii="Courier New" w:hAnsi="Courier New" w:cs="Courier New"/>
        </w:rPr>
        <w:t>this</w:t>
      </w:r>
      <w:r w:rsidR="00A44756">
        <w:rPr>
          <w:rFonts w:ascii="Courier New" w:hAnsi="Courier New" w:cs="Courier New"/>
        </w:rPr>
        <w:t xml:space="preserve"> </w:t>
      </w:r>
      <w:r w:rsidRPr="003E458C">
        <w:rPr>
          <w:rFonts w:ascii="Courier New" w:hAnsi="Courier New" w:cs="Courier New"/>
        </w:rPr>
        <w:t>morning.</w:t>
      </w:r>
      <w:r w:rsidRPr="003E458C">
        <w:rPr>
          <w:rFonts w:ascii="Courier New" w:hAnsi="Courier New" w:cs="Courier New"/>
        </w:rPr>
        <w:cr/>
        <w:t xml:space="preserve"> </w:t>
      </w:r>
    </w:p>
    <w:p w:rsidR="00A44756"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Moyer</w:t>
      </w:r>
      <w:r w:rsidR="00A44756">
        <w:rPr>
          <w:rFonts w:ascii="Courier New" w:hAnsi="Courier New" w:cs="Courier New"/>
        </w:rPr>
        <w:t xml:space="preserve"> </w:t>
      </w:r>
      <w:r w:rsidRPr="003E458C">
        <w:rPr>
          <w:rFonts w:ascii="Courier New" w:hAnsi="Courier New" w:cs="Courier New"/>
        </w:rPr>
        <w:t>referred 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summary</w:t>
      </w:r>
      <w:r w:rsidR="00A44756">
        <w:rPr>
          <w:rFonts w:ascii="Courier New" w:hAnsi="Courier New" w:cs="Courier New"/>
        </w:rPr>
        <w:t xml:space="preserve"> </w:t>
      </w:r>
      <w:r w:rsidRPr="003E458C">
        <w:rPr>
          <w:rFonts w:ascii="Courier New" w:hAnsi="Courier New" w:cs="Courier New"/>
        </w:rPr>
        <w:t>report</w:t>
      </w:r>
      <w:r w:rsidR="00A44756">
        <w:rPr>
          <w:rFonts w:ascii="Courier New" w:hAnsi="Courier New" w:cs="Courier New"/>
        </w:rPr>
        <w:t xml:space="preserve"> </w:t>
      </w:r>
      <w:r w:rsidRPr="003E458C">
        <w:rPr>
          <w:rFonts w:ascii="Courier New" w:hAnsi="Courier New" w:cs="Courier New"/>
        </w:rPr>
        <w:t>dealing</w:t>
      </w:r>
      <w:r w:rsidR="00A44756">
        <w:rPr>
          <w:rFonts w:ascii="Courier New" w:hAnsi="Courier New" w:cs="Courier New"/>
        </w:rPr>
        <w:t xml:space="preserve"> </w:t>
      </w:r>
      <w:r w:rsidRPr="003E458C">
        <w:rPr>
          <w:rFonts w:ascii="Courier New" w:hAnsi="Courier New" w:cs="Courier New"/>
        </w:rPr>
        <w:t>with</w:t>
      </w:r>
      <w:r w:rsidR="00A44756">
        <w:rPr>
          <w:rFonts w:ascii="Courier New" w:hAnsi="Courier New" w:cs="Courier New"/>
        </w:rPr>
        <w:t xml:space="preserve"> the </w:t>
      </w:r>
      <w:r w:rsidRPr="003E458C">
        <w:rPr>
          <w:rFonts w:ascii="Courier New" w:hAnsi="Courier New" w:cs="Courier New"/>
        </w:rPr>
        <w:t>South</w:t>
      </w:r>
      <w:r w:rsidR="00A44756">
        <w:rPr>
          <w:rFonts w:ascii="Courier New" w:hAnsi="Courier New" w:cs="Courier New"/>
        </w:rPr>
        <w:t xml:space="preserve"> </w:t>
      </w:r>
      <w:r w:rsidRPr="003E458C">
        <w:rPr>
          <w:rFonts w:ascii="Courier New" w:hAnsi="Courier New" w:cs="Courier New"/>
        </w:rPr>
        <w:t>central</w:t>
      </w:r>
      <w:r w:rsidR="00DF7932">
        <w:rPr>
          <w:rFonts w:ascii="Courier New" w:hAnsi="Courier New" w:cs="Courier New"/>
        </w:rPr>
        <w:t xml:space="preserve"> </w:t>
      </w:r>
      <w:r w:rsidRPr="003E458C">
        <w:rPr>
          <w:rFonts w:ascii="Courier New" w:hAnsi="Courier New" w:cs="Courier New"/>
        </w:rPr>
        <w:t>Region</w:t>
      </w:r>
      <w:r w:rsidR="00A44756">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pointed</w:t>
      </w:r>
      <w:r w:rsidR="00A44756">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A44756">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addition</w:t>
      </w:r>
      <w:r w:rsidR="00A44756">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A44756">
        <w:rPr>
          <w:rFonts w:ascii="Courier New" w:hAnsi="Courier New" w:cs="Courier New"/>
        </w:rPr>
        <w:t xml:space="preserve">the </w:t>
      </w:r>
      <w:r w:rsidRPr="003E458C">
        <w:rPr>
          <w:rFonts w:ascii="Courier New" w:hAnsi="Courier New" w:cs="Courier New"/>
        </w:rPr>
        <w:t>G.O.</w:t>
      </w:r>
      <w:r w:rsidR="00DF7932">
        <w:rPr>
          <w:rFonts w:ascii="Courier New" w:hAnsi="Courier New" w:cs="Courier New"/>
        </w:rPr>
        <w:t xml:space="preserve"> </w:t>
      </w:r>
      <w:r w:rsidRPr="003E458C">
        <w:rPr>
          <w:rFonts w:ascii="Courier New" w:hAnsi="Courier New" w:cs="Courier New"/>
        </w:rPr>
        <w:t>Bonds, there</w:t>
      </w:r>
      <w:r w:rsidR="00DF7932">
        <w:rPr>
          <w:rFonts w:ascii="Courier New" w:hAnsi="Courier New" w:cs="Courier New"/>
        </w:rPr>
        <w:t xml:space="preserve"> </w:t>
      </w:r>
      <w:r w:rsidRPr="003E458C">
        <w:rPr>
          <w:rFonts w:ascii="Courier New" w:hAnsi="Courier New" w:cs="Courier New"/>
        </w:rPr>
        <w:t>were</w:t>
      </w:r>
      <w:r w:rsidR="00A44756">
        <w:rPr>
          <w:rFonts w:ascii="Courier New" w:hAnsi="Courier New" w:cs="Courier New"/>
        </w:rPr>
        <w:t xml:space="preserve"> </w:t>
      </w:r>
      <w:r w:rsidRPr="003E458C">
        <w:rPr>
          <w:rFonts w:ascii="Courier New" w:hAnsi="Courier New" w:cs="Courier New"/>
        </w:rPr>
        <w:t>three</w:t>
      </w:r>
      <w:r w:rsidR="00DF7932">
        <w:rPr>
          <w:rFonts w:ascii="Courier New" w:hAnsi="Courier New" w:cs="Courier New"/>
        </w:rPr>
        <w:t xml:space="preserve"> </w:t>
      </w:r>
      <w:r w:rsidRPr="003E458C">
        <w:rPr>
          <w:rFonts w:ascii="Courier New" w:hAnsi="Courier New" w:cs="Courier New"/>
        </w:rPr>
        <w:t>Revenue Bond</w:t>
      </w:r>
      <w:r w:rsidR="00DF7932">
        <w:rPr>
          <w:rFonts w:ascii="Courier New" w:hAnsi="Courier New" w:cs="Courier New"/>
        </w:rPr>
        <w:t xml:space="preserve"> </w:t>
      </w:r>
      <w:r w:rsidRPr="003E458C">
        <w:rPr>
          <w:rFonts w:ascii="Courier New" w:hAnsi="Courier New" w:cs="Courier New"/>
        </w:rPr>
        <w:t>items</w:t>
      </w:r>
      <w:r w:rsidR="00A44756">
        <w:rPr>
          <w:rFonts w:ascii="Courier New" w:hAnsi="Courier New" w:cs="Courier New"/>
        </w:rPr>
        <w:t xml:space="preserve"> proposed: </w:t>
      </w:r>
      <w:r w:rsidRPr="003E458C">
        <w:rPr>
          <w:rFonts w:ascii="Courier New" w:hAnsi="Courier New" w:cs="Courier New"/>
        </w:rPr>
        <w:t>$6</w:t>
      </w:r>
      <w:r w:rsidR="00DF7932">
        <w:rPr>
          <w:rFonts w:ascii="Courier New" w:hAnsi="Courier New" w:cs="Courier New"/>
        </w:rPr>
        <w:t xml:space="preserve"> </w:t>
      </w:r>
      <w:r w:rsidRPr="003E458C">
        <w:rPr>
          <w:rFonts w:ascii="Courier New" w:hAnsi="Courier New" w:cs="Courier New"/>
        </w:rPr>
        <w:t>million</w:t>
      </w:r>
      <w:r w:rsidR="00A44756">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A44756">
        <w:rPr>
          <w:rFonts w:ascii="Courier New" w:hAnsi="Courier New" w:cs="Courier New"/>
        </w:rPr>
        <w:t>St</w:t>
      </w:r>
      <w:r w:rsidRPr="003E458C">
        <w:rPr>
          <w:rFonts w:ascii="Courier New" w:hAnsi="Courier New" w:cs="Courier New"/>
        </w:rPr>
        <w:t>udent</w:t>
      </w:r>
      <w:r w:rsidR="00A44756">
        <w:rPr>
          <w:rFonts w:ascii="Courier New" w:hAnsi="Courier New" w:cs="Courier New"/>
        </w:rPr>
        <w:t xml:space="preserve"> </w:t>
      </w:r>
      <w:r w:rsidRPr="003E458C">
        <w:rPr>
          <w:rFonts w:ascii="Courier New" w:hAnsi="Courier New" w:cs="Courier New"/>
        </w:rPr>
        <w:t>Center; 1.5</w:t>
      </w:r>
      <w:r w:rsidR="00DF7932">
        <w:rPr>
          <w:rFonts w:ascii="Courier New" w:hAnsi="Courier New" w:cs="Courier New"/>
        </w:rPr>
        <w:t xml:space="preserve"> </w:t>
      </w:r>
      <w:r w:rsidRPr="003E458C">
        <w:rPr>
          <w:rFonts w:ascii="Courier New" w:hAnsi="Courier New" w:cs="Courier New"/>
        </w:rPr>
        <w:t>million</w:t>
      </w:r>
      <w:r w:rsidR="00A44756">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A44756">
        <w:rPr>
          <w:rFonts w:ascii="Courier New" w:hAnsi="Courier New" w:cs="Courier New"/>
        </w:rPr>
        <w:t xml:space="preserve">Total </w:t>
      </w:r>
      <w:r w:rsidRPr="003E458C">
        <w:rPr>
          <w:rFonts w:ascii="Courier New" w:hAnsi="Courier New" w:cs="Courier New"/>
        </w:rPr>
        <w:t>Energy</w:t>
      </w:r>
      <w:r w:rsidR="00A44756">
        <w:rPr>
          <w:rFonts w:ascii="Courier New" w:hAnsi="Courier New" w:cs="Courier New"/>
        </w:rPr>
        <w:t xml:space="preserve"> </w:t>
      </w:r>
      <w:r w:rsidRPr="003E458C">
        <w:rPr>
          <w:rFonts w:ascii="Courier New" w:hAnsi="Courier New" w:cs="Courier New"/>
        </w:rPr>
        <w:t>utilities System;</w:t>
      </w:r>
      <w:r w:rsidR="00A44756">
        <w:rPr>
          <w:rFonts w:ascii="Courier New" w:hAnsi="Courier New" w:cs="Courier New"/>
        </w:rPr>
        <w:t xml:space="preserve"> </w:t>
      </w:r>
      <w:r w:rsidRPr="003E458C">
        <w:rPr>
          <w:rFonts w:ascii="Courier New" w:hAnsi="Courier New" w:cs="Courier New"/>
        </w:rPr>
        <w:t>and</w:t>
      </w:r>
      <w:r w:rsidR="00A44756">
        <w:rPr>
          <w:rFonts w:ascii="Courier New" w:hAnsi="Courier New" w:cs="Courier New"/>
        </w:rPr>
        <w:t xml:space="preserve"> </w:t>
      </w:r>
      <w:r w:rsidRPr="003E458C">
        <w:rPr>
          <w:rFonts w:ascii="Courier New" w:hAnsi="Courier New" w:cs="Courier New"/>
        </w:rPr>
        <w:t>3 million</w:t>
      </w:r>
      <w:r w:rsidR="00A44756">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parking</w:t>
      </w:r>
      <w:r w:rsidR="00A44756">
        <w:rPr>
          <w:rFonts w:ascii="Courier New" w:hAnsi="Courier New" w:cs="Courier New"/>
        </w:rPr>
        <w:t xml:space="preserve"> structure.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00A44756">
        <w:rPr>
          <w:rFonts w:ascii="Courier New" w:hAnsi="Courier New" w:cs="Courier New"/>
        </w:rPr>
        <w:t xml:space="preserve">pointed out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there</w:t>
      </w:r>
      <w:r w:rsidR="00A44756">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$80,000</w:t>
      </w:r>
      <w:r w:rsidR="00A44756">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G.Q.</w:t>
      </w:r>
      <w:r w:rsidR="00DF7932">
        <w:rPr>
          <w:rFonts w:ascii="Courier New" w:hAnsi="Courier New" w:cs="Courier New"/>
        </w:rPr>
        <w:t xml:space="preserve"> </w:t>
      </w:r>
      <w:r w:rsidRPr="003E458C">
        <w:rPr>
          <w:rFonts w:ascii="Courier New" w:hAnsi="Courier New" w:cs="Courier New"/>
        </w:rPr>
        <w:t>Bonds</w:t>
      </w:r>
      <w:r w:rsidR="00A44756">
        <w:rPr>
          <w:rFonts w:ascii="Courier New" w:hAnsi="Courier New" w:cs="Courier New"/>
        </w:rPr>
        <w:t xml:space="preserve"> for </w:t>
      </w:r>
      <w:r w:rsidRPr="003E458C">
        <w:rPr>
          <w:rFonts w:ascii="Courier New" w:hAnsi="Courier New" w:cs="Courier New"/>
        </w:rPr>
        <w:t>site</w:t>
      </w:r>
      <w:r w:rsidR="00DF7932">
        <w:rPr>
          <w:rFonts w:ascii="Courier New" w:hAnsi="Courier New" w:cs="Courier New"/>
        </w:rPr>
        <w:t xml:space="preserve"> </w:t>
      </w:r>
      <w:r w:rsidRPr="003E458C">
        <w:rPr>
          <w:rFonts w:ascii="Courier New" w:hAnsi="Courier New" w:cs="Courier New"/>
        </w:rPr>
        <w:t>improvements</w:t>
      </w:r>
      <w:r w:rsidR="00DF7932">
        <w:rPr>
          <w:rFonts w:ascii="Courier New" w:hAnsi="Courier New" w:cs="Courier New"/>
        </w:rPr>
        <w:t xml:space="preserve"> </w:t>
      </w:r>
      <w:r w:rsidRPr="003E458C">
        <w:rPr>
          <w:rFonts w:ascii="Courier New" w:hAnsi="Courier New" w:cs="Courier New"/>
        </w:rPr>
        <w:t>and</w:t>
      </w:r>
      <w:r w:rsidR="00A44756">
        <w:rPr>
          <w:rFonts w:ascii="Courier New" w:hAnsi="Courier New" w:cs="Courier New"/>
        </w:rPr>
        <w:t xml:space="preserve"> </w:t>
      </w:r>
      <w:r w:rsidRPr="003E458C">
        <w:rPr>
          <w:rFonts w:ascii="Courier New" w:hAnsi="Courier New" w:cs="Courier New"/>
        </w:rPr>
        <w:t>equipment</w:t>
      </w:r>
      <w:r w:rsidR="00A44756">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Bethel</w:t>
      </w:r>
      <w:r w:rsidR="00A44756">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were</w:t>
      </w:r>
      <w:r w:rsidR="00A44756">
        <w:rPr>
          <w:rFonts w:ascii="Courier New" w:hAnsi="Courier New" w:cs="Courier New"/>
        </w:rPr>
        <w:t xml:space="preserve"> needed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Community College under</w:t>
      </w:r>
      <w:r w:rsidR="00DF7932">
        <w:rPr>
          <w:rFonts w:ascii="Courier New" w:hAnsi="Courier New" w:cs="Courier New"/>
        </w:rPr>
        <w:t xml:space="preserve"> </w:t>
      </w:r>
      <w:r w:rsidRPr="003E458C">
        <w:rPr>
          <w:rFonts w:ascii="Courier New" w:hAnsi="Courier New" w:cs="Courier New"/>
        </w:rPr>
        <w:t>construction</w:t>
      </w:r>
      <w:r w:rsidR="00DF7932">
        <w:rPr>
          <w:rFonts w:ascii="Courier New" w:hAnsi="Courier New" w:cs="Courier New"/>
        </w:rPr>
        <w:t xml:space="preserve"> </w:t>
      </w:r>
      <w:r w:rsidRPr="003E458C">
        <w:rPr>
          <w:rFonts w:ascii="Courier New" w:hAnsi="Courier New" w:cs="Courier New"/>
        </w:rPr>
        <w:t>there.</w:t>
      </w:r>
      <w:r w:rsidRPr="003E458C">
        <w:rPr>
          <w:rFonts w:ascii="Courier New" w:hAnsi="Courier New" w:cs="Courier New"/>
        </w:rPr>
        <w:cr/>
      </w:r>
    </w:p>
    <w:p w:rsidR="00A44756" w:rsidRDefault="003E458C" w:rsidP="00A44756">
      <w:pPr>
        <w:pStyle w:val="PlainText"/>
        <w:ind w:left="3600" w:firstLine="720"/>
        <w:rPr>
          <w:rFonts w:ascii="Courier New" w:hAnsi="Courier New" w:cs="Courier New"/>
        </w:rPr>
      </w:pPr>
      <w:r w:rsidRPr="003E458C">
        <w:rPr>
          <w:rFonts w:ascii="Courier New" w:hAnsi="Courier New" w:cs="Courier New"/>
        </w:rPr>
        <w:t>-4-</w:t>
      </w:r>
    </w:p>
    <w:p w:rsidR="00A44756" w:rsidRDefault="00A44756"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285-----------------------</w:t>
      </w:r>
    </w:p>
    <w:p w:rsidR="00A44756" w:rsidRDefault="00A44756" w:rsidP="003E458C">
      <w:pPr>
        <w:pStyle w:val="PlainText"/>
        <w:rPr>
          <w:rFonts w:ascii="Courier New" w:hAnsi="Courier New" w:cs="Courier New"/>
        </w:rPr>
      </w:pPr>
    </w:p>
    <w:p w:rsidR="008132D7" w:rsidRDefault="003E458C" w:rsidP="003E458C">
      <w:pPr>
        <w:pStyle w:val="PlainText"/>
        <w:rPr>
          <w:rFonts w:ascii="Courier New" w:hAnsi="Courier New" w:cs="Courier New"/>
        </w:rPr>
      </w:pPr>
      <w:r w:rsidRPr="003E458C">
        <w:rPr>
          <w:rFonts w:ascii="Courier New" w:hAnsi="Courier New" w:cs="Courier New"/>
        </w:rPr>
        <w:t>Senator</w:t>
      </w:r>
      <w:r w:rsidR="00A44756">
        <w:rPr>
          <w:rFonts w:ascii="Courier New" w:hAnsi="Courier New" w:cs="Courier New"/>
        </w:rPr>
        <w:t xml:space="preserve"> </w:t>
      </w:r>
      <w:r w:rsidRPr="003E458C">
        <w:rPr>
          <w:rFonts w:ascii="Courier New" w:hAnsi="Courier New" w:cs="Courier New"/>
        </w:rPr>
        <w:t>Thomas</w:t>
      </w:r>
      <w:r w:rsidR="00A44756">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before proceeding</w:t>
      </w:r>
      <w:r w:rsidR="00DF7932">
        <w:rPr>
          <w:rFonts w:ascii="Courier New" w:hAnsi="Courier New" w:cs="Courier New"/>
        </w:rPr>
        <w:t xml:space="preserve"> </w:t>
      </w:r>
      <w:r w:rsidR="008132D7">
        <w:rPr>
          <w:rFonts w:ascii="Courier New" w:hAnsi="Courier New" w:cs="Courier New"/>
        </w:rPr>
        <w:t xml:space="preserve">to another </w:t>
      </w:r>
      <w:proofErr w:type="gramStart"/>
      <w:r w:rsidRPr="003E458C">
        <w:rPr>
          <w:rFonts w:ascii="Courier New" w:hAnsi="Courier New" w:cs="Courier New"/>
        </w:rPr>
        <w:t>Region,</w:t>
      </w:r>
      <w:r w:rsidR="00A44756">
        <w:rPr>
          <w:rFonts w:ascii="Courier New" w:hAnsi="Courier New" w:cs="Courier New"/>
        </w:rPr>
        <w:t xml:space="preserve"> </w:t>
      </w:r>
      <w:r w:rsidRPr="003E458C">
        <w:rPr>
          <w:rFonts w:ascii="Courier New" w:hAnsi="Courier New" w:cs="Courier New"/>
        </w:rPr>
        <w:t>that</w:t>
      </w:r>
      <w:proofErr w:type="gramEnd"/>
      <w:r w:rsidR="00DF7932">
        <w:rPr>
          <w:rFonts w:ascii="Courier New" w:hAnsi="Courier New" w:cs="Courier New"/>
        </w:rPr>
        <w:t xml:space="preserve"> </w:t>
      </w:r>
      <w:r w:rsidRPr="003E458C">
        <w:rPr>
          <w:rFonts w:ascii="Courier New" w:hAnsi="Courier New" w:cs="Courier New"/>
        </w:rPr>
        <w:t>Senator Palmer,</w:t>
      </w:r>
      <w:r w:rsidR="00A44756">
        <w:rPr>
          <w:rFonts w:ascii="Courier New" w:hAnsi="Courier New" w:cs="Courier New"/>
        </w:rPr>
        <w:t xml:space="preserve"> </w:t>
      </w:r>
      <w:r w:rsidRPr="003E458C">
        <w:rPr>
          <w:rFonts w:ascii="Courier New" w:hAnsi="Courier New" w:cs="Courier New"/>
        </w:rPr>
        <w:t>Senator</w:t>
      </w:r>
      <w:r w:rsidR="00A44756">
        <w:rPr>
          <w:rFonts w:ascii="Courier New" w:hAnsi="Courier New" w:cs="Courier New"/>
        </w:rPr>
        <w:t xml:space="preserve"> </w:t>
      </w:r>
      <w:proofErr w:type="spellStart"/>
      <w:r w:rsidRPr="003E458C">
        <w:rPr>
          <w:rFonts w:ascii="Courier New" w:hAnsi="Courier New" w:cs="Courier New"/>
        </w:rPr>
        <w:t>Hohman</w:t>
      </w:r>
      <w:proofErr w:type="spellEnd"/>
      <w:r w:rsidR="00A44756">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Rep.</w:t>
      </w:r>
      <w:r w:rsidR="00A44756">
        <w:rPr>
          <w:rFonts w:ascii="Courier New" w:hAnsi="Courier New" w:cs="Courier New"/>
        </w:rPr>
        <w:t xml:space="preserve"> </w:t>
      </w:r>
      <w:r w:rsidRPr="003E458C">
        <w:rPr>
          <w:rFonts w:ascii="Courier New" w:hAnsi="Courier New" w:cs="Courier New"/>
        </w:rPr>
        <w:t>Malo</w:t>
      </w:r>
      <w:r w:rsidR="008132D7">
        <w:rPr>
          <w:rFonts w:ascii="Courier New" w:hAnsi="Courier New" w:cs="Courier New"/>
        </w:rPr>
        <w:t xml:space="preserve">ne </w:t>
      </w:r>
      <w:r w:rsidRPr="003E458C">
        <w:rPr>
          <w:rFonts w:ascii="Courier New" w:hAnsi="Courier New" w:cs="Courier New"/>
        </w:rPr>
        <w:t>would</w:t>
      </w:r>
      <w:r w:rsidR="00A44756">
        <w:rPr>
          <w:rFonts w:ascii="Courier New" w:hAnsi="Courier New" w:cs="Courier New"/>
        </w:rPr>
        <w:t xml:space="preserve"> </w:t>
      </w:r>
      <w:r w:rsidRPr="003E458C">
        <w:rPr>
          <w:rFonts w:ascii="Courier New" w:hAnsi="Courier New" w:cs="Courier New"/>
        </w:rPr>
        <w:t>like</w:t>
      </w:r>
      <w:r w:rsidR="00A44756">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speak</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concerns in</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areas.</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8132D7">
        <w:rPr>
          <w:rFonts w:ascii="Courier New" w:hAnsi="Courier New" w:cs="Courier New"/>
        </w:rPr>
        <w:t xml:space="preserve">asked </w:t>
      </w:r>
      <w:r w:rsidRPr="003E458C">
        <w:rPr>
          <w:rFonts w:ascii="Courier New" w:hAnsi="Courier New" w:cs="Courier New"/>
        </w:rPr>
        <w:t>Senator</w:t>
      </w:r>
      <w:r w:rsidR="00A44756">
        <w:rPr>
          <w:rFonts w:ascii="Courier New" w:hAnsi="Courier New" w:cs="Courier New"/>
        </w:rPr>
        <w:t xml:space="preserve"> </w:t>
      </w:r>
      <w:r w:rsidRPr="003E458C">
        <w:rPr>
          <w:rFonts w:ascii="Courier New" w:hAnsi="Courier New" w:cs="Courier New"/>
        </w:rPr>
        <w:t>Palmer</w:t>
      </w:r>
      <w:r w:rsidR="00A44756">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he would</w:t>
      </w:r>
      <w:r w:rsidR="00A44756">
        <w:rPr>
          <w:rFonts w:ascii="Courier New" w:hAnsi="Courier New" w:cs="Courier New"/>
        </w:rPr>
        <w:t xml:space="preserve"> </w:t>
      </w:r>
      <w:r w:rsidRPr="003E458C">
        <w:rPr>
          <w:rFonts w:ascii="Courier New" w:hAnsi="Courier New" w:cs="Courier New"/>
        </w:rPr>
        <w:t>like</w:t>
      </w:r>
      <w:r w:rsidR="00A44756">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A44756">
        <w:rPr>
          <w:rFonts w:ascii="Courier New" w:hAnsi="Courier New" w:cs="Courier New"/>
        </w:rPr>
        <w:t xml:space="preserve"> </w:t>
      </w:r>
      <w:r w:rsidR="008132D7">
        <w:rPr>
          <w:rFonts w:ascii="Courier New" w:hAnsi="Courier New" w:cs="Courier New"/>
        </w:rPr>
        <w:t xml:space="preserve">concerning Kenai </w:t>
      </w:r>
      <w:r w:rsidRPr="003E458C">
        <w:rPr>
          <w:rFonts w:ascii="Courier New" w:hAnsi="Courier New" w:cs="Courier New"/>
        </w:rPr>
        <w:t>Community College</w:t>
      </w:r>
      <w:r w:rsidR="00A44756">
        <w:rPr>
          <w:rFonts w:ascii="Courier New" w:hAnsi="Courier New" w:cs="Courier New"/>
        </w:rPr>
        <w:t xml:space="preserve"> </w:t>
      </w:r>
      <w:r w:rsidRPr="003E458C">
        <w:rPr>
          <w:rFonts w:ascii="Courier New" w:hAnsi="Courier New" w:cs="Courier New"/>
        </w:rPr>
        <w:t>since</w:t>
      </w:r>
      <w:r w:rsidR="00A44756">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A44756">
        <w:rPr>
          <w:rFonts w:ascii="Courier New" w:hAnsi="Courier New" w:cs="Courier New"/>
        </w:rPr>
        <w:t xml:space="preserve"> </w:t>
      </w:r>
      <w:r w:rsidRPr="003E458C">
        <w:rPr>
          <w:rFonts w:ascii="Courier New" w:hAnsi="Courier New" w:cs="Courier New"/>
        </w:rPr>
        <w:t>South</w:t>
      </w:r>
      <w:r w:rsidR="00A44756">
        <w:rPr>
          <w:rFonts w:ascii="Courier New" w:hAnsi="Courier New" w:cs="Courier New"/>
        </w:rPr>
        <w:t xml:space="preserve"> </w:t>
      </w:r>
      <w:r w:rsidR="008132D7">
        <w:rPr>
          <w:rFonts w:ascii="Courier New" w:hAnsi="Courier New" w:cs="Courier New"/>
        </w:rPr>
        <w:t xml:space="preserve">central Region. </w:t>
      </w:r>
      <w:r w:rsidRPr="003E458C">
        <w:rPr>
          <w:rFonts w:ascii="Courier New" w:hAnsi="Courier New" w:cs="Courier New"/>
        </w:rPr>
        <w:t>Senator</w:t>
      </w:r>
      <w:r w:rsidR="00A44756">
        <w:rPr>
          <w:rFonts w:ascii="Courier New" w:hAnsi="Courier New" w:cs="Courier New"/>
        </w:rPr>
        <w:t xml:space="preserve"> </w:t>
      </w:r>
      <w:r w:rsidRPr="003E458C">
        <w:rPr>
          <w:rFonts w:ascii="Courier New" w:hAnsi="Courier New" w:cs="Courier New"/>
        </w:rPr>
        <w:t>Palmer</w:t>
      </w:r>
      <w:r w:rsidR="00A44756">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A44756">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received</w:t>
      </w:r>
      <w:r w:rsidR="00A44756">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recommendation</w:t>
      </w:r>
      <w:r w:rsidR="00DF7932">
        <w:rPr>
          <w:rFonts w:ascii="Courier New" w:hAnsi="Courier New" w:cs="Courier New"/>
        </w:rPr>
        <w:t xml:space="preserve"> </w:t>
      </w:r>
      <w:r w:rsidR="008132D7">
        <w:rPr>
          <w:rFonts w:ascii="Courier New" w:hAnsi="Courier New" w:cs="Courier New"/>
        </w:rPr>
        <w:t xml:space="preserve">from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Advisory</w:t>
      </w:r>
      <w:r w:rsidR="00A44756">
        <w:rPr>
          <w:rFonts w:ascii="Courier New" w:hAnsi="Courier New" w:cs="Courier New"/>
        </w:rPr>
        <w:t xml:space="preserve"> </w:t>
      </w:r>
      <w:r w:rsidRPr="003E458C">
        <w:rPr>
          <w:rFonts w:ascii="Courier New" w:hAnsi="Courier New" w:cs="Courier New"/>
        </w:rPr>
        <w:t>Committee for</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expansion of</w:t>
      </w:r>
      <w:r w:rsidR="00DF7932">
        <w:rPr>
          <w:rFonts w:ascii="Courier New" w:hAnsi="Courier New" w:cs="Courier New"/>
        </w:rPr>
        <w:t xml:space="preserve"> </w:t>
      </w:r>
      <w:r w:rsidRPr="003E458C">
        <w:rPr>
          <w:rFonts w:ascii="Courier New" w:hAnsi="Courier New" w:cs="Courier New"/>
        </w:rPr>
        <w:t>facilities in</w:t>
      </w:r>
      <w:r w:rsidR="00DF7932">
        <w:rPr>
          <w:rFonts w:ascii="Courier New" w:hAnsi="Courier New" w:cs="Courier New"/>
        </w:rPr>
        <w:t xml:space="preserve"> </w:t>
      </w:r>
      <w:r w:rsidR="008132D7">
        <w:rPr>
          <w:rFonts w:ascii="Courier New" w:hAnsi="Courier New" w:cs="Courier New"/>
        </w:rPr>
        <w:t xml:space="preserve">the </w:t>
      </w:r>
      <w:r w:rsidRPr="003E458C">
        <w:rPr>
          <w:rFonts w:ascii="Courier New" w:hAnsi="Courier New" w:cs="Courier New"/>
        </w:rPr>
        <w:t>amount</w:t>
      </w:r>
      <w:r w:rsidR="00A44756">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$1.350</w:t>
      </w:r>
      <w:r w:rsidR="00DF7932">
        <w:rPr>
          <w:rFonts w:ascii="Courier New" w:hAnsi="Courier New" w:cs="Courier New"/>
        </w:rPr>
        <w:t xml:space="preserve"> </w:t>
      </w:r>
      <w:r w:rsidRPr="003E458C">
        <w:rPr>
          <w:rFonts w:ascii="Courier New" w:hAnsi="Courier New" w:cs="Courier New"/>
        </w:rPr>
        <w:t>million due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student</w:t>
      </w:r>
      <w:r w:rsidR="00A44756">
        <w:rPr>
          <w:rFonts w:ascii="Courier New" w:hAnsi="Courier New" w:cs="Courier New"/>
        </w:rPr>
        <w:t xml:space="preserve"> </w:t>
      </w:r>
      <w:r w:rsidRPr="003E458C">
        <w:rPr>
          <w:rFonts w:ascii="Courier New" w:hAnsi="Courier New" w:cs="Courier New"/>
        </w:rPr>
        <w:t>growth.</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8132D7">
        <w:rPr>
          <w:rFonts w:ascii="Courier New" w:hAnsi="Courier New" w:cs="Courier New"/>
        </w:rPr>
        <w:t xml:space="preserve">asked </w:t>
      </w:r>
      <w:r w:rsidRPr="003E458C">
        <w:rPr>
          <w:rFonts w:ascii="Courier New" w:hAnsi="Courier New" w:cs="Courier New"/>
        </w:rPr>
        <w:t>Mr.</w:t>
      </w:r>
      <w:r w:rsidR="00A44756">
        <w:rPr>
          <w:rFonts w:ascii="Courier New" w:hAnsi="Courier New" w:cs="Courier New"/>
        </w:rPr>
        <w:t xml:space="preserve"> </w:t>
      </w:r>
      <w:r w:rsidRPr="003E458C">
        <w:rPr>
          <w:rFonts w:ascii="Courier New" w:hAnsi="Courier New" w:cs="Courier New"/>
        </w:rPr>
        <w:t>Moyer</w:t>
      </w:r>
      <w:r w:rsidR="00DF7932">
        <w:rPr>
          <w:rFonts w:ascii="Courier New" w:hAnsi="Courier New" w:cs="Courier New"/>
        </w:rPr>
        <w:t xml:space="preserve"> </w:t>
      </w:r>
      <w:r w:rsidRPr="003E458C">
        <w:rPr>
          <w:rFonts w:ascii="Courier New" w:hAnsi="Courier New" w:cs="Courier New"/>
        </w:rPr>
        <w:t>how</w:t>
      </w:r>
      <w:r w:rsidR="00A44756">
        <w:rPr>
          <w:rFonts w:ascii="Courier New" w:hAnsi="Courier New" w:cs="Courier New"/>
        </w:rPr>
        <w:t xml:space="preserve"> </w:t>
      </w:r>
      <w:r w:rsidRPr="003E458C">
        <w:rPr>
          <w:rFonts w:ascii="Courier New" w:hAnsi="Courier New" w:cs="Courier New"/>
        </w:rPr>
        <w:t>the</w:t>
      </w:r>
      <w:r w:rsidR="008132D7">
        <w:rPr>
          <w:rFonts w:ascii="Courier New" w:hAnsi="Courier New" w:cs="Courier New"/>
        </w:rPr>
        <w:t xml:space="preserve"> </w:t>
      </w:r>
      <w:r w:rsidRPr="003E458C">
        <w:rPr>
          <w:rFonts w:ascii="Courier New" w:hAnsi="Courier New" w:cs="Courier New"/>
        </w:rPr>
        <w:t>University felt</w:t>
      </w:r>
      <w:r w:rsidR="00DF7932">
        <w:rPr>
          <w:rFonts w:ascii="Courier New" w:hAnsi="Courier New" w:cs="Courier New"/>
        </w:rPr>
        <w:t xml:space="preserve"> </w:t>
      </w:r>
      <w:r w:rsidRPr="003E458C">
        <w:rPr>
          <w:rFonts w:ascii="Courier New" w:hAnsi="Courier New" w:cs="Courier New"/>
        </w:rPr>
        <w:t>about</w:t>
      </w:r>
      <w:r w:rsidR="00A44756">
        <w:rPr>
          <w:rFonts w:ascii="Courier New" w:hAnsi="Courier New" w:cs="Courier New"/>
        </w:rPr>
        <w:t xml:space="preserve"> </w:t>
      </w:r>
      <w:r w:rsidRPr="003E458C">
        <w:rPr>
          <w:rFonts w:ascii="Courier New" w:hAnsi="Courier New" w:cs="Courier New"/>
        </w:rPr>
        <w:t>this. Mr.</w:t>
      </w:r>
      <w:r w:rsidR="00DF7932">
        <w:rPr>
          <w:rFonts w:ascii="Courier New" w:hAnsi="Courier New" w:cs="Courier New"/>
        </w:rPr>
        <w:t xml:space="preserve"> </w:t>
      </w:r>
      <w:r w:rsidR="008132D7">
        <w:rPr>
          <w:rFonts w:ascii="Courier New" w:hAnsi="Courier New" w:cs="Courier New"/>
        </w:rPr>
        <w:t xml:space="preserve">Moyer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A44756">
        <w:rPr>
          <w:rFonts w:ascii="Courier New" w:hAnsi="Courier New" w:cs="Courier New"/>
        </w:rPr>
        <w:t xml:space="preserve"> </w:t>
      </w:r>
      <w:r w:rsidRPr="003E458C">
        <w:rPr>
          <w:rFonts w:ascii="Courier New" w:hAnsi="Courier New" w:cs="Courier New"/>
        </w:rPr>
        <w:t>since</w:t>
      </w:r>
      <w:r w:rsidR="00A44756">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Regents had</w:t>
      </w:r>
      <w:r w:rsidR="00DF7932">
        <w:rPr>
          <w:rFonts w:ascii="Courier New" w:hAnsi="Courier New" w:cs="Courier New"/>
        </w:rPr>
        <w:t xml:space="preserve"> </w:t>
      </w:r>
      <w:r w:rsidR="008132D7">
        <w:rPr>
          <w:rFonts w:ascii="Courier New" w:hAnsi="Courier New" w:cs="Courier New"/>
        </w:rPr>
        <w:t xml:space="preserve">submitted their </w:t>
      </w:r>
      <w:r w:rsidRPr="003E458C">
        <w:rPr>
          <w:rFonts w:ascii="Courier New" w:hAnsi="Courier New" w:cs="Courier New"/>
        </w:rPr>
        <w:t>requests,</w:t>
      </w:r>
      <w:r w:rsidR="00A44756">
        <w:rPr>
          <w:rFonts w:ascii="Courier New" w:hAnsi="Courier New" w:cs="Courier New"/>
        </w:rPr>
        <w:t xml:space="preserve"> </w:t>
      </w:r>
      <w:r w:rsidRPr="003E458C">
        <w:rPr>
          <w:rFonts w:ascii="Courier New" w:hAnsi="Courier New" w:cs="Courier New"/>
        </w:rPr>
        <w:t>there</w:t>
      </w:r>
      <w:r w:rsidR="00A44756">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w:t>
      </w:r>
      <w:r w:rsidR="00A44756">
        <w:rPr>
          <w:rFonts w:ascii="Courier New" w:hAnsi="Courier New" w:cs="Courier New"/>
        </w:rPr>
        <w:t xml:space="preserve"> </w:t>
      </w:r>
      <w:r w:rsidRPr="003E458C">
        <w:rPr>
          <w:rFonts w:ascii="Courier New" w:hAnsi="Courier New" w:cs="Courier New"/>
        </w:rPr>
        <w:t>a treme</w:t>
      </w:r>
      <w:r w:rsidR="008132D7">
        <w:rPr>
          <w:rFonts w:ascii="Courier New" w:hAnsi="Courier New" w:cs="Courier New"/>
        </w:rPr>
        <w:t xml:space="preserve">ndous growth in students, </w:t>
      </w:r>
      <w:r w:rsidRPr="003E458C">
        <w:rPr>
          <w:rFonts w:ascii="Courier New" w:hAnsi="Courier New" w:cs="Courier New"/>
        </w:rPr>
        <w:t>particularly</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Kenai</w:t>
      </w:r>
      <w:r w:rsidR="00A44756">
        <w:rPr>
          <w:rFonts w:ascii="Courier New" w:hAnsi="Courier New" w:cs="Courier New"/>
        </w:rPr>
        <w:t xml:space="preserve"> </w:t>
      </w:r>
      <w:r w:rsidRPr="003E458C">
        <w:rPr>
          <w:rFonts w:ascii="Courier New" w:hAnsi="Courier New" w:cs="Courier New"/>
        </w:rPr>
        <w:t>Community College.</w:t>
      </w:r>
      <w:r w:rsidR="00DF7932">
        <w:rPr>
          <w:rFonts w:ascii="Courier New" w:hAnsi="Courier New" w:cs="Courier New"/>
        </w:rPr>
        <w:t xml:space="preserve"> </w:t>
      </w:r>
      <w:r w:rsidRPr="003E458C">
        <w:rPr>
          <w:rFonts w:ascii="Courier New" w:hAnsi="Courier New" w:cs="Courier New"/>
        </w:rPr>
        <w:t>Dr.</w:t>
      </w:r>
      <w:r w:rsidR="00DF7932">
        <w:rPr>
          <w:rFonts w:ascii="Courier New" w:hAnsi="Courier New" w:cs="Courier New"/>
        </w:rPr>
        <w:t xml:space="preserve"> </w:t>
      </w:r>
      <w:r w:rsidR="008132D7">
        <w:rPr>
          <w:rFonts w:ascii="Courier New" w:hAnsi="Courier New" w:cs="Courier New"/>
        </w:rPr>
        <w:t xml:space="preserve">Dafoe </w:t>
      </w:r>
      <w:r w:rsidRPr="003E458C">
        <w:rPr>
          <w:rFonts w:ascii="Courier New" w:hAnsi="Courier New" w:cs="Courier New"/>
        </w:rPr>
        <w:t>pointed out</w:t>
      </w:r>
      <w:r w:rsidR="00DF7932">
        <w:rPr>
          <w:rFonts w:ascii="Courier New" w:hAnsi="Courier New" w:cs="Courier New"/>
        </w:rPr>
        <w:t xml:space="preserve"> </w:t>
      </w:r>
      <w:r w:rsidRPr="003E458C">
        <w:rPr>
          <w:rFonts w:ascii="Courier New" w:hAnsi="Courier New" w:cs="Courier New"/>
        </w:rPr>
        <w:t>that</w:t>
      </w:r>
      <w:r w:rsidR="00A44756">
        <w:rPr>
          <w:rFonts w:ascii="Courier New" w:hAnsi="Courier New" w:cs="Courier New"/>
        </w:rPr>
        <w:t xml:space="preserve"> </w:t>
      </w:r>
      <w:r w:rsidRPr="003E458C">
        <w:rPr>
          <w:rFonts w:ascii="Courier New" w:hAnsi="Courier New" w:cs="Courier New"/>
        </w:rPr>
        <w:t>at the</w:t>
      </w:r>
      <w:r w:rsidR="00DF7932">
        <w:rPr>
          <w:rFonts w:ascii="Courier New" w:hAnsi="Courier New" w:cs="Courier New"/>
        </w:rPr>
        <w:t xml:space="preserve"> </w:t>
      </w:r>
      <w:r w:rsidRPr="003E458C">
        <w:rPr>
          <w:rFonts w:ascii="Courier New" w:hAnsi="Courier New" w:cs="Courier New"/>
        </w:rPr>
        <w:t>time</w:t>
      </w:r>
      <w:r w:rsidR="00A44756">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report</w:t>
      </w:r>
      <w:r w:rsidR="00A44756">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8132D7">
        <w:rPr>
          <w:rFonts w:ascii="Courier New" w:hAnsi="Courier New" w:cs="Courier New"/>
        </w:rPr>
        <w:t xml:space="preserve">prepared, they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the</w:t>
      </w:r>
      <w:r w:rsidR="00A44756">
        <w:rPr>
          <w:rFonts w:ascii="Courier New" w:hAnsi="Courier New" w:cs="Courier New"/>
        </w:rPr>
        <w:t xml:space="preserve"> </w:t>
      </w:r>
      <w:r w:rsidRPr="003E458C">
        <w:rPr>
          <w:rFonts w:ascii="Courier New" w:hAnsi="Courier New" w:cs="Courier New"/>
        </w:rPr>
        <w:t>fall</w:t>
      </w:r>
      <w:r w:rsidR="00DF7932">
        <w:rPr>
          <w:rFonts w:ascii="Courier New" w:hAnsi="Courier New" w:cs="Courier New"/>
        </w:rPr>
        <w:t xml:space="preserve"> </w:t>
      </w:r>
      <w:r w:rsidRPr="003E458C">
        <w:rPr>
          <w:rFonts w:ascii="Courier New" w:hAnsi="Courier New" w:cs="Courier New"/>
        </w:rPr>
        <w:t>enrollment figures.</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Moyer</w:t>
      </w:r>
      <w:r w:rsidR="00A44756">
        <w:rPr>
          <w:rFonts w:ascii="Courier New" w:hAnsi="Courier New" w:cs="Courier New"/>
        </w:rPr>
        <w:t xml:space="preserve"> </w:t>
      </w:r>
      <w:r w:rsidR="008132D7">
        <w:rPr>
          <w:rFonts w:ascii="Courier New" w:hAnsi="Courier New" w:cs="Courier New"/>
        </w:rPr>
        <w:t xml:space="preserve">stated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question that</w:t>
      </w:r>
      <w:r w:rsidR="00DF7932">
        <w:rPr>
          <w:rFonts w:ascii="Courier New" w:hAnsi="Courier New" w:cs="Courier New"/>
        </w:rPr>
        <w:t xml:space="preserve"> </w:t>
      </w:r>
      <w:r w:rsidRPr="003E458C">
        <w:rPr>
          <w:rFonts w:ascii="Courier New" w:hAnsi="Courier New" w:cs="Courier New"/>
        </w:rPr>
        <w:t>there</w:t>
      </w:r>
      <w:r w:rsidR="00A44756">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need</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expans</w:t>
      </w:r>
      <w:r w:rsidR="008132D7">
        <w:rPr>
          <w:rFonts w:ascii="Courier New" w:hAnsi="Courier New" w:cs="Courier New"/>
        </w:rPr>
        <w:t xml:space="preserve">ion </w:t>
      </w:r>
      <w:r w:rsidRPr="003E458C">
        <w:rPr>
          <w:rFonts w:ascii="Courier New" w:hAnsi="Courier New" w:cs="Courier New"/>
        </w:rPr>
        <w:t>of</w:t>
      </w:r>
      <w:r w:rsidR="00DF7932">
        <w:rPr>
          <w:rFonts w:ascii="Courier New" w:hAnsi="Courier New" w:cs="Courier New"/>
        </w:rPr>
        <w:t xml:space="preserve"> </w:t>
      </w:r>
      <w:r w:rsidR="00A44756">
        <w:rPr>
          <w:rFonts w:ascii="Courier New" w:hAnsi="Courier New" w:cs="Courier New"/>
        </w:rPr>
        <w:t>faciliti</w:t>
      </w:r>
      <w:r w:rsidRPr="003E458C">
        <w:rPr>
          <w:rFonts w:ascii="Courier New" w:hAnsi="Courier New" w:cs="Courier New"/>
        </w:rPr>
        <w:t>es there.</w:t>
      </w:r>
      <w:r w:rsidRPr="003E458C">
        <w:rPr>
          <w:rFonts w:ascii="Courier New" w:hAnsi="Courier New" w:cs="Courier New"/>
        </w:rPr>
        <w:cr/>
        <w:t xml:space="preserve"> </w:t>
      </w:r>
    </w:p>
    <w:p w:rsidR="008132D7" w:rsidRDefault="003E458C" w:rsidP="003E458C">
      <w:pPr>
        <w:pStyle w:val="PlainText"/>
        <w:rPr>
          <w:rFonts w:ascii="Courier New" w:hAnsi="Courier New" w:cs="Courier New"/>
        </w:rPr>
      </w:pPr>
      <w:r w:rsidRPr="003E458C">
        <w:rPr>
          <w:rFonts w:ascii="Courier New" w:hAnsi="Courier New" w:cs="Courier New"/>
        </w:rPr>
        <w:t>Senator</w:t>
      </w:r>
      <w:r w:rsidR="00A44756">
        <w:rPr>
          <w:rFonts w:ascii="Courier New" w:hAnsi="Courier New" w:cs="Courier New"/>
        </w:rPr>
        <w:t xml:space="preserve"> </w:t>
      </w:r>
      <w:r w:rsidRPr="003E458C">
        <w:rPr>
          <w:rFonts w:ascii="Courier New" w:hAnsi="Courier New" w:cs="Courier New"/>
        </w:rPr>
        <w:t>Croft</w:t>
      </w:r>
      <w:r w:rsidR="00A44756">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A44756">
        <w:rPr>
          <w:rFonts w:ascii="Courier New" w:hAnsi="Courier New" w:cs="Courier New"/>
        </w:rPr>
        <w:t xml:space="preserve"> </w:t>
      </w:r>
      <w:r w:rsidRPr="003E458C">
        <w:rPr>
          <w:rFonts w:ascii="Courier New" w:hAnsi="Courier New" w:cs="Courier New"/>
        </w:rPr>
        <w:t>like</w:t>
      </w:r>
      <w:r w:rsidR="00A44756">
        <w:rPr>
          <w:rFonts w:ascii="Courier New" w:hAnsi="Courier New" w:cs="Courier New"/>
        </w:rPr>
        <w:t xml:space="preserve"> </w:t>
      </w:r>
      <w:r w:rsidRPr="003E458C">
        <w:rPr>
          <w:rFonts w:ascii="Courier New" w:hAnsi="Courier New" w:cs="Courier New"/>
        </w:rPr>
        <w:t>to enquire about</w:t>
      </w:r>
      <w:r w:rsidR="00DF7932">
        <w:rPr>
          <w:rFonts w:ascii="Courier New" w:hAnsi="Courier New" w:cs="Courier New"/>
        </w:rPr>
        <w:t xml:space="preserve"> </w:t>
      </w:r>
      <w:r w:rsidR="008132D7">
        <w:rPr>
          <w:rFonts w:ascii="Courier New" w:hAnsi="Courier New" w:cs="Courier New"/>
        </w:rPr>
        <w:t xml:space="preserve">the </w:t>
      </w:r>
      <w:r w:rsidRPr="003E458C">
        <w:rPr>
          <w:rFonts w:ascii="Courier New" w:hAnsi="Courier New" w:cs="Courier New"/>
        </w:rPr>
        <w:t>Phase</w:t>
      </w:r>
      <w:r w:rsidR="00DF7932">
        <w:rPr>
          <w:rFonts w:ascii="Courier New" w:hAnsi="Courier New" w:cs="Courier New"/>
        </w:rPr>
        <w:t xml:space="preserve"> </w:t>
      </w:r>
      <w:r w:rsidRPr="003E458C">
        <w:rPr>
          <w:rFonts w:ascii="Courier New" w:hAnsi="Courier New" w:cs="Courier New"/>
        </w:rPr>
        <w:t>III</w:t>
      </w:r>
      <w:r w:rsidR="00A44756">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applies</w:t>
      </w:r>
      <w:r w:rsidR="00A44756">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Matanuska-Susitna</w:t>
      </w:r>
      <w:r w:rsidR="00A44756">
        <w:rPr>
          <w:rFonts w:ascii="Courier New" w:hAnsi="Courier New" w:cs="Courier New"/>
        </w:rPr>
        <w:t xml:space="preserve"> </w:t>
      </w:r>
      <w:r w:rsidRPr="003E458C">
        <w:rPr>
          <w:rFonts w:ascii="Courier New" w:hAnsi="Courier New" w:cs="Courier New"/>
        </w:rPr>
        <w:t>area,</w:t>
      </w:r>
      <w:r w:rsidR="00A44756">
        <w:rPr>
          <w:rFonts w:ascii="Courier New" w:hAnsi="Courier New" w:cs="Courier New"/>
        </w:rPr>
        <w:t xml:space="preserve"> </w:t>
      </w:r>
      <w:r w:rsidR="008132D7">
        <w:rPr>
          <w:rFonts w:ascii="Courier New" w:hAnsi="Courier New" w:cs="Courier New"/>
        </w:rPr>
        <w:t xml:space="preserve">and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Moyer</w:t>
      </w:r>
      <w:r w:rsidR="00A44756">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A44756">
        <w:rPr>
          <w:rFonts w:ascii="Courier New" w:hAnsi="Courier New" w:cs="Courier New"/>
        </w:rPr>
        <w:t>that</w:t>
      </w:r>
      <w:r w:rsidRPr="003E458C">
        <w:rPr>
          <w:rFonts w:ascii="Courier New" w:hAnsi="Courier New" w:cs="Courier New"/>
        </w:rPr>
        <w:t xml:space="preserve"> Kodiak,</w:t>
      </w:r>
      <w:r w:rsidR="00DF7932">
        <w:rPr>
          <w:rFonts w:ascii="Courier New" w:hAnsi="Courier New" w:cs="Courier New"/>
        </w:rPr>
        <w:t xml:space="preserve"> </w:t>
      </w:r>
      <w:r w:rsidRPr="003E458C">
        <w:rPr>
          <w:rFonts w:ascii="Courier New" w:hAnsi="Courier New" w:cs="Courier New"/>
        </w:rPr>
        <w:t>Kenai</w:t>
      </w:r>
      <w:r w:rsidR="00A44756">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Mat-Su</w:t>
      </w:r>
      <w:r w:rsidR="00A44756">
        <w:rPr>
          <w:rFonts w:ascii="Courier New" w:hAnsi="Courier New" w:cs="Courier New"/>
        </w:rPr>
        <w:t xml:space="preserve"> </w:t>
      </w:r>
      <w:r w:rsidR="008132D7">
        <w:rPr>
          <w:rFonts w:ascii="Courier New" w:hAnsi="Courier New" w:cs="Courier New"/>
        </w:rPr>
        <w:t xml:space="preserve">Community </w:t>
      </w:r>
      <w:r w:rsidRPr="003E458C">
        <w:rPr>
          <w:rFonts w:ascii="Courier New" w:hAnsi="Courier New" w:cs="Courier New"/>
        </w:rPr>
        <w:t>Colleges</w:t>
      </w:r>
      <w:r w:rsidR="00A44756">
        <w:rPr>
          <w:rFonts w:ascii="Courier New" w:hAnsi="Courier New" w:cs="Courier New"/>
        </w:rPr>
        <w:t xml:space="preserve"> </w:t>
      </w:r>
      <w:r w:rsidRPr="003E458C">
        <w:rPr>
          <w:rFonts w:ascii="Courier New" w:hAnsi="Courier New" w:cs="Courier New"/>
        </w:rPr>
        <w:t>each</w:t>
      </w:r>
      <w:r w:rsidR="00A44756">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Phase</w:t>
      </w:r>
      <w:r w:rsidR="00A44756">
        <w:rPr>
          <w:rFonts w:ascii="Courier New" w:hAnsi="Courier New" w:cs="Courier New"/>
        </w:rPr>
        <w:t xml:space="preserve"> </w:t>
      </w:r>
      <w:r w:rsidRPr="003E458C">
        <w:rPr>
          <w:rFonts w:ascii="Courier New" w:hAnsi="Courier New" w:cs="Courier New"/>
        </w:rPr>
        <w:t>I and</w:t>
      </w:r>
      <w:r w:rsidR="00DF7932">
        <w:rPr>
          <w:rFonts w:ascii="Courier New" w:hAnsi="Courier New" w:cs="Courier New"/>
        </w:rPr>
        <w:t xml:space="preserve"> </w:t>
      </w:r>
      <w:r w:rsidRPr="003E458C">
        <w:rPr>
          <w:rFonts w:ascii="Courier New" w:hAnsi="Courier New" w:cs="Courier New"/>
        </w:rPr>
        <w:t>II</w:t>
      </w:r>
      <w:r w:rsidR="00DF7932">
        <w:rPr>
          <w:rFonts w:ascii="Courier New" w:hAnsi="Courier New" w:cs="Courier New"/>
        </w:rPr>
        <w:t xml:space="preserve"> </w:t>
      </w:r>
      <w:r w:rsidRPr="003E458C">
        <w:rPr>
          <w:rFonts w:ascii="Courier New" w:hAnsi="Courier New" w:cs="Courier New"/>
        </w:rPr>
        <w:t>constructions</w:t>
      </w:r>
      <w:r w:rsidR="008132D7">
        <w:rPr>
          <w:rFonts w:ascii="Courier New" w:hAnsi="Courier New" w:cs="Courier New"/>
        </w:rPr>
        <w:t xml:space="preserve"> </w:t>
      </w:r>
      <w:r w:rsidRPr="003E458C">
        <w:rPr>
          <w:rFonts w:ascii="Courier New" w:hAnsi="Courier New" w:cs="Courier New"/>
        </w:rPr>
        <w:t>--</w:t>
      </w:r>
      <w:r w:rsidR="008132D7">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b</w:t>
      </w:r>
      <w:r w:rsidR="008132D7">
        <w:rPr>
          <w:rFonts w:ascii="Courier New" w:hAnsi="Courier New" w:cs="Courier New"/>
        </w:rPr>
        <w:t xml:space="preserve">oth </w:t>
      </w:r>
      <w:r w:rsidRPr="003E458C">
        <w:rPr>
          <w:rFonts w:ascii="Courier New" w:hAnsi="Courier New" w:cs="Courier New"/>
        </w:rPr>
        <w:t>phases have</w:t>
      </w:r>
      <w:r w:rsidR="00DF7932">
        <w:rPr>
          <w:rFonts w:ascii="Courier New" w:hAnsi="Courier New" w:cs="Courier New"/>
        </w:rPr>
        <w:t xml:space="preserve"> </w:t>
      </w:r>
      <w:r w:rsidRPr="003E458C">
        <w:rPr>
          <w:rFonts w:ascii="Courier New" w:hAnsi="Courier New" w:cs="Courier New"/>
        </w:rPr>
        <w:t>been</w:t>
      </w:r>
      <w:r w:rsidR="00A44756">
        <w:rPr>
          <w:rFonts w:ascii="Courier New" w:hAnsi="Courier New" w:cs="Courier New"/>
        </w:rPr>
        <w:t xml:space="preserve"> </w:t>
      </w:r>
      <w:r w:rsidRPr="003E458C">
        <w:rPr>
          <w:rFonts w:ascii="Courier New" w:hAnsi="Courier New" w:cs="Courier New"/>
        </w:rPr>
        <w:t>completed</w:t>
      </w:r>
      <w:r w:rsidR="00A44756">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Mat-Su, and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Phase</w:t>
      </w:r>
      <w:r w:rsidR="00A44756">
        <w:rPr>
          <w:rFonts w:ascii="Courier New" w:hAnsi="Courier New" w:cs="Courier New"/>
        </w:rPr>
        <w:t xml:space="preserve"> </w:t>
      </w:r>
      <w:r w:rsidR="008132D7">
        <w:rPr>
          <w:rFonts w:ascii="Courier New" w:hAnsi="Courier New" w:cs="Courier New"/>
        </w:rPr>
        <w:t xml:space="preserve">II's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under</w:t>
      </w:r>
      <w:r w:rsidR="00A44756">
        <w:rPr>
          <w:rFonts w:ascii="Courier New" w:hAnsi="Courier New" w:cs="Courier New"/>
        </w:rPr>
        <w:t xml:space="preserve"> </w:t>
      </w:r>
      <w:r w:rsidRPr="003E458C">
        <w:rPr>
          <w:rFonts w:ascii="Courier New" w:hAnsi="Courier New" w:cs="Courier New"/>
        </w:rPr>
        <w:t>construction at</w:t>
      </w:r>
      <w:r w:rsidR="00DF7932">
        <w:rPr>
          <w:rFonts w:ascii="Courier New" w:hAnsi="Courier New" w:cs="Courier New"/>
        </w:rPr>
        <w:t xml:space="preserve"> </w:t>
      </w:r>
      <w:r w:rsidRPr="003E458C">
        <w:rPr>
          <w:rFonts w:ascii="Courier New" w:hAnsi="Courier New" w:cs="Courier New"/>
        </w:rPr>
        <w:t>Kenai</w:t>
      </w:r>
      <w:r w:rsidR="00A44756">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Kodiak</w:t>
      </w:r>
      <w:r w:rsidR="00A44756">
        <w:rPr>
          <w:rFonts w:ascii="Courier New" w:hAnsi="Courier New" w:cs="Courier New"/>
        </w:rPr>
        <w:t xml:space="preserve"> </w:t>
      </w:r>
      <w:r w:rsidRPr="003E458C">
        <w:rPr>
          <w:rFonts w:ascii="Courier New" w:hAnsi="Courier New" w:cs="Courier New"/>
        </w:rPr>
        <w:t>--</w:t>
      </w:r>
      <w:r w:rsidR="00A44756">
        <w:rPr>
          <w:rFonts w:ascii="Courier New" w:hAnsi="Courier New" w:cs="Courier New"/>
        </w:rPr>
        <w:t xml:space="preserve"> </w:t>
      </w:r>
      <w:r w:rsidRPr="003E458C">
        <w:rPr>
          <w:rFonts w:ascii="Courier New" w:hAnsi="Courier New" w:cs="Courier New"/>
        </w:rPr>
        <w:t>and that</w:t>
      </w:r>
      <w:r w:rsidR="00A44756">
        <w:rPr>
          <w:rFonts w:ascii="Courier New" w:hAnsi="Courier New" w:cs="Courier New"/>
        </w:rPr>
        <w:t xml:space="preserve"> </w:t>
      </w:r>
      <w:r w:rsidR="008132D7">
        <w:rPr>
          <w:rFonts w:ascii="Courier New" w:hAnsi="Courier New" w:cs="Courier New"/>
        </w:rPr>
        <w:t xml:space="preserve">these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shop</w:t>
      </w:r>
      <w:r w:rsidR="00A44756">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they</w:t>
      </w:r>
      <w:r w:rsidR="00A44756">
        <w:rPr>
          <w:rFonts w:ascii="Courier New" w:hAnsi="Courier New" w:cs="Courier New"/>
        </w:rPr>
        <w:t xml:space="preserve"> </w:t>
      </w:r>
      <w:r w:rsidRPr="003E458C">
        <w:rPr>
          <w:rFonts w:ascii="Courier New" w:hAnsi="Courier New" w:cs="Courier New"/>
        </w:rPr>
        <w:t>were</w:t>
      </w:r>
      <w:r w:rsidR="00A44756">
        <w:rPr>
          <w:rFonts w:ascii="Courier New" w:hAnsi="Courier New" w:cs="Courier New"/>
        </w:rPr>
        <w:t xml:space="preserve"> </w:t>
      </w:r>
      <w:r w:rsidRPr="003E458C">
        <w:rPr>
          <w:rFonts w:ascii="Courier New" w:hAnsi="Courier New" w:cs="Courier New"/>
        </w:rPr>
        <w:t>now</w:t>
      </w:r>
      <w:r w:rsidR="00DF7932">
        <w:rPr>
          <w:rFonts w:ascii="Courier New" w:hAnsi="Courier New" w:cs="Courier New"/>
        </w:rPr>
        <w:t xml:space="preserve"> </w:t>
      </w:r>
      <w:r w:rsidR="00A44756">
        <w:rPr>
          <w:rFonts w:ascii="Courier New" w:hAnsi="Courier New" w:cs="Courier New"/>
        </w:rPr>
        <w:t>faci</w:t>
      </w:r>
      <w:r w:rsidRPr="003E458C">
        <w:rPr>
          <w:rFonts w:ascii="Courier New" w:hAnsi="Courier New" w:cs="Courier New"/>
        </w:rPr>
        <w:t>ng</w:t>
      </w:r>
      <w:r w:rsidR="00A44756">
        <w:rPr>
          <w:rFonts w:ascii="Courier New" w:hAnsi="Courier New" w:cs="Courier New"/>
        </w:rPr>
        <w:t xml:space="preserve"> </w:t>
      </w:r>
      <w:r w:rsidR="008132D7">
        <w:rPr>
          <w:rFonts w:ascii="Courier New" w:hAnsi="Courier New" w:cs="Courier New"/>
        </w:rPr>
        <w:t xml:space="preserve">the </w:t>
      </w:r>
      <w:r w:rsidRPr="003E458C">
        <w:rPr>
          <w:rFonts w:ascii="Courier New" w:hAnsi="Courier New" w:cs="Courier New"/>
        </w:rPr>
        <w:t>need</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A44756">
        <w:rPr>
          <w:rFonts w:ascii="Courier New" w:hAnsi="Courier New" w:cs="Courier New"/>
        </w:rPr>
        <w:t>Phase</w:t>
      </w:r>
      <w:r w:rsidRPr="003E458C">
        <w:rPr>
          <w:rFonts w:ascii="Courier New" w:hAnsi="Courier New" w:cs="Courier New"/>
        </w:rPr>
        <w:t xml:space="preserve"> III construction</w:t>
      </w:r>
      <w:r w:rsidR="00DF7932">
        <w:rPr>
          <w:rFonts w:ascii="Courier New" w:hAnsi="Courier New" w:cs="Courier New"/>
        </w:rPr>
        <w:t xml:space="preserve"> </w:t>
      </w:r>
      <w:r w:rsidRPr="003E458C">
        <w:rPr>
          <w:rFonts w:ascii="Courier New" w:hAnsi="Courier New" w:cs="Courier New"/>
        </w:rPr>
        <w:t>to provide more</w:t>
      </w:r>
      <w:r w:rsidR="00DF7932">
        <w:rPr>
          <w:rFonts w:ascii="Courier New" w:hAnsi="Courier New" w:cs="Courier New"/>
        </w:rPr>
        <w:t xml:space="preserve"> </w:t>
      </w:r>
      <w:r w:rsidR="008132D7">
        <w:rPr>
          <w:rFonts w:ascii="Courier New" w:hAnsi="Courier New" w:cs="Courier New"/>
        </w:rPr>
        <w:t xml:space="preserve">classrooms, </w:t>
      </w:r>
      <w:r w:rsidR="00A44756">
        <w:rPr>
          <w:rFonts w:ascii="Courier New" w:hAnsi="Courier New" w:cs="Courier New"/>
        </w:rPr>
        <w:t>librarie</w:t>
      </w:r>
      <w:r w:rsidRPr="003E458C">
        <w:rPr>
          <w:rFonts w:ascii="Courier New" w:hAnsi="Courier New" w:cs="Courier New"/>
        </w:rPr>
        <w:t>s</w:t>
      </w:r>
      <w:r w:rsidR="00A44756">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00A44756">
        <w:rPr>
          <w:rFonts w:ascii="Courier New" w:hAnsi="Courier New" w:cs="Courier New"/>
        </w:rPr>
        <w:t>a</w:t>
      </w:r>
      <w:r w:rsidRPr="003E458C">
        <w:rPr>
          <w:rFonts w:ascii="Courier New" w:hAnsi="Courier New" w:cs="Courier New"/>
        </w:rPr>
        <w:t>dditional shop</w:t>
      </w:r>
      <w:r w:rsidR="00A44756">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8132D7">
        <w:rPr>
          <w:rFonts w:ascii="Courier New" w:hAnsi="Courier New" w:cs="Courier New"/>
        </w:rPr>
        <w:t xml:space="preserve">also </w:t>
      </w:r>
      <w:r w:rsidRPr="003E458C">
        <w:rPr>
          <w:rFonts w:ascii="Courier New" w:hAnsi="Courier New" w:cs="Courier New"/>
        </w:rPr>
        <w:t>pointed</w:t>
      </w:r>
      <w:r w:rsidR="00A44756">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8132D7">
        <w:rPr>
          <w:rFonts w:ascii="Courier New" w:hAnsi="Courier New" w:cs="Courier New"/>
        </w:rPr>
        <w:t xml:space="preserve"> </w:t>
      </w:r>
      <w:r w:rsidRPr="003E458C">
        <w:rPr>
          <w:rFonts w:ascii="Courier New" w:hAnsi="Courier New" w:cs="Courier New"/>
        </w:rPr>
        <w:t>Kuskokwim</w:t>
      </w:r>
      <w:r w:rsidR="008132D7">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experienced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most</w:t>
      </w:r>
      <w:r w:rsidR="00DF7932">
        <w:rPr>
          <w:rFonts w:ascii="Courier New" w:hAnsi="Courier New" w:cs="Courier New"/>
        </w:rPr>
        <w:t xml:space="preserve"> </w:t>
      </w:r>
      <w:r w:rsidR="008132D7">
        <w:rPr>
          <w:rFonts w:ascii="Courier New" w:hAnsi="Courier New" w:cs="Courier New"/>
        </w:rPr>
        <w:t xml:space="preserve">phenomenal </w:t>
      </w:r>
      <w:r w:rsidRPr="003E458C">
        <w:rPr>
          <w:rFonts w:ascii="Courier New" w:hAnsi="Courier New" w:cs="Courier New"/>
        </w:rPr>
        <w:t>growth</w:t>
      </w:r>
      <w:r w:rsidR="008132D7">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 xml:space="preserve">ever experienced </w:t>
      </w:r>
      <w:r w:rsidR="008132D7">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that</w:t>
      </w:r>
      <w:r w:rsidR="008132D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credit</w:t>
      </w:r>
      <w:r w:rsidR="00DF7932">
        <w:rPr>
          <w:rFonts w:ascii="Courier New" w:hAnsi="Courier New" w:cs="Courier New"/>
        </w:rPr>
        <w:t xml:space="preserve"> </w:t>
      </w:r>
      <w:r w:rsidRPr="003E458C">
        <w:rPr>
          <w:rFonts w:ascii="Courier New" w:hAnsi="Courier New" w:cs="Courier New"/>
        </w:rPr>
        <w:t>hours</w:t>
      </w:r>
      <w:r w:rsidRPr="003E458C">
        <w:rPr>
          <w:rFonts w:ascii="Courier New" w:hAnsi="Courier New" w:cs="Courier New"/>
        </w:rPr>
        <w:cr/>
      </w:r>
    </w:p>
    <w:p w:rsidR="008132D7" w:rsidRDefault="008132D7"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286-----------------------</w:t>
      </w:r>
    </w:p>
    <w:p w:rsidR="008132D7" w:rsidRDefault="008132D7" w:rsidP="003E458C">
      <w:pPr>
        <w:pStyle w:val="PlainText"/>
        <w:rPr>
          <w:rFonts w:ascii="Courier New" w:hAnsi="Courier New" w:cs="Courier New"/>
        </w:rPr>
      </w:pPr>
    </w:p>
    <w:p w:rsidR="008132D7" w:rsidRDefault="003E458C" w:rsidP="003E458C">
      <w:pPr>
        <w:pStyle w:val="PlainText"/>
        <w:rPr>
          <w:rFonts w:ascii="Courier New" w:hAnsi="Courier New" w:cs="Courier New"/>
        </w:rPr>
      </w:pPr>
      <w:proofErr w:type="gramStart"/>
      <w:r w:rsidRPr="003E458C">
        <w:rPr>
          <w:rFonts w:ascii="Courier New" w:hAnsi="Courier New" w:cs="Courier New"/>
        </w:rPr>
        <w:t>had</w:t>
      </w:r>
      <w:proofErr w:type="gramEnd"/>
      <w:r w:rsidR="00DF7932">
        <w:rPr>
          <w:rFonts w:ascii="Courier New" w:hAnsi="Courier New" w:cs="Courier New"/>
        </w:rPr>
        <w:t xml:space="preserve"> </w:t>
      </w:r>
      <w:r w:rsidRPr="003E458C">
        <w:rPr>
          <w:rFonts w:ascii="Courier New" w:hAnsi="Courier New" w:cs="Courier New"/>
        </w:rPr>
        <w:t>doubled during</w:t>
      </w:r>
      <w:r w:rsidR="008132D7">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w:t>
      </w:r>
      <w:r w:rsidR="008132D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expected to</w:t>
      </w:r>
      <w:r w:rsidR="00DF7932">
        <w:rPr>
          <w:rFonts w:ascii="Courier New" w:hAnsi="Courier New" w:cs="Courier New"/>
        </w:rPr>
        <w:t xml:space="preserve"> </w:t>
      </w:r>
      <w:r w:rsidRPr="003E458C">
        <w:rPr>
          <w:rFonts w:ascii="Courier New" w:hAnsi="Courier New" w:cs="Courier New"/>
        </w:rPr>
        <w:t>go</w:t>
      </w:r>
      <w:r w:rsidR="00DF7932">
        <w:rPr>
          <w:rFonts w:ascii="Courier New" w:hAnsi="Courier New" w:cs="Courier New"/>
        </w:rPr>
        <w:t xml:space="preserve"> </w:t>
      </w:r>
      <w:r w:rsidR="008132D7">
        <w:rPr>
          <w:rFonts w:ascii="Courier New" w:hAnsi="Courier New" w:cs="Courier New"/>
        </w:rPr>
        <w:t xml:space="preserve">higher </w:t>
      </w:r>
      <w:r w:rsidRPr="003E458C">
        <w:rPr>
          <w:rFonts w:ascii="Courier New" w:hAnsi="Courier New" w:cs="Courier New"/>
        </w:rPr>
        <w:t>next</w:t>
      </w:r>
      <w:r w:rsidR="008132D7">
        <w:rPr>
          <w:rFonts w:ascii="Courier New" w:hAnsi="Courier New" w:cs="Courier New"/>
        </w:rPr>
        <w:t xml:space="preserve"> </w:t>
      </w:r>
      <w:r w:rsidRPr="003E458C">
        <w:rPr>
          <w:rFonts w:ascii="Courier New" w:hAnsi="Courier New" w:cs="Courier New"/>
        </w:rPr>
        <w:t>year. Dr.</w:t>
      </w:r>
      <w:r w:rsidR="00DF7932">
        <w:rPr>
          <w:rFonts w:ascii="Courier New" w:hAnsi="Courier New" w:cs="Courier New"/>
        </w:rPr>
        <w:t xml:space="preserve"> </w:t>
      </w:r>
      <w:r w:rsidRPr="003E458C">
        <w:rPr>
          <w:rFonts w:ascii="Courier New" w:hAnsi="Courier New" w:cs="Courier New"/>
        </w:rPr>
        <w:t>Dafoe</w:t>
      </w:r>
      <w:r w:rsidR="00DF7932">
        <w:rPr>
          <w:rFonts w:ascii="Courier New" w:hAnsi="Courier New" w:cs="Courier New"/>
        </w:rPr>
        <w:t xml:space="preserve"> </w:t>
      </w:r>
      <w:r w:rsidRPr="003E458C">
        <w:rPr>
          <w:rFonts w:ascii="Courier New" w:hAnsi="Courier New" w:cs="Courier New"/>
        </w:rPr>
        <w:t>pointed out</w:t>
      </w:r>
      <w:r w:rsidR="00DF7932">
        <w:rPr>
          <w:rFonts w:ascii="Courier New" w:hAnsi="Courier New" w:cs="Courier New"/>
        </w:rPr>
        <w:t xml:space="preserve"> </w:t>
      </w:r>
      <w:r w:rsidRPr="003E458C">
        <w:rPr>
          <w:rFonts w:ascii="Courier New" w:hAnsi="Courier New" w:cs="Courier New"/>
        </w:rPr>
        <w:t>that</w:t>
      </w:r>
      <w:r w:rsidR="008132D7">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8132D7">
        <w:rPr>
          <w:rFonts w:ascii="Courier New" w:hAnsi="Courier New" w:cs="Courier New"/>
        </w:rPr>
        <w:t xml:space="preserve">increase was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academic</w:t>
      </w:r>
      <w:r w:rsidR="008132D7">
        <w:rPr>
          <w:rFonts w:ascii="Courier New" w:hAnsi="Courier New" w:cs="Courier New"/>
        </w:rPr>
        <w:t xml:space="preserve"> </w:t>
      </w:r>
      <w:r w:rsidRPr="003E458C">
        <w:rPr>
          <w:rFonts w:ascii="Courier New" w:hAnsi="Courier New" w:cs="Courier New"/>
        </w:rPr>
        <w:t>programs and</w:t>
      </w:r>
      <w:r w:rsidR="00DF7932">
        <w:rPr>
          <w:rFonts w:ascii="Courier New" w:hAnsi="Courier New" w:cs="Courier New"/>
        </w:rPr>
        <w:t xml:space="preserve"> </w:t>
      </w:r>
      <w:r w:rsidRPr="003E458C">
        <w:rPr>
          <w:rFonts w:ascii="Courier New" w:hAnsi="Courier New" w:cs="Courier New"/>
        </w:rPr>
        <w:t>did</w:t>
      </w:r>
      <w:r w:rsidR="008132D7">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reflect</w:t>
      </w:r>
      <w:r w:rsidR="008132D7">
        <w:rPr>
          <w:rFonts w:ascii="Courier New" w:hAnsi="Courier New" w:cs="Courier New"/>
        </w:rPr>
        <w:t xml:space="preserve"> changes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8132D7">
        <w:rPr>
          <w:rFonts w:ascii="Courier New" w:hAnsi="Courier New" w:cs="Courier New"/>
        </w:rPr>
        <w:t xml:space="preserve">vocational </w:t>
      </w:r>
      <w:r w:rsidRPr="003E458C">
        <w:rPr>
          <w:rFonts w:ascii="Courier New" w:hAnsi="Courier New" w:cs="Courier New"/>
        </w:rPr>
        <w:t>programs.</w:t>
      </w:r>
      <w:r w:rsidR="008132D7">
        <w:rPr>
          <w:rFonts w:ascii="Courier New" w:hAnsi="Courier New" w:cs="Courier New"/>
        </w:rPr>
        <w:t xml:space="preserve"> </w:t>
      </w:r>
      <w:r w:rsidRPr="003E458C">
        <w:rPr>
          <w:rFonts w:ascii="Courier New" w:hAnsi="Courier New" w:cs="Courier New"/>
        </w:rPr>
        <w:t>Senator</w:t>
      </w:r>
      <w:r w:rsidR="008132D7">
        <w:rPr>
          <w:rFonts w:ascii="Courier New" w:hAnsi="Courier New" w:cs="Courier New"/>
        </w:rPr>
        <w:t xml:space="preserve"> </w:t>
      </w:r>
      <w:r w:rsidRPr="003E458C">
        <w:rPr>
          <w:rFonts w:ascii="Courier New" w:hAnsi="Courier New" w:cs="Courier New"/>
        </w:rPr>
        <w:t>Thomas</w:t>
      </w:r>
      <w:r w:rsidR="008132D7">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Moyer</w:t>
      </w:r>
      <w:r w:rsidR="008132D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8132D7">
        <w:rPr>
          <w:rFonts w:ascii="Courier New" w:hAnsi="Courier New" w:cs="Courier New"/>
        </w:rPr>
        <w:t xml:space="preserve">relate credit </w:t>
      </w:r>
      <w:r w:rsidRPr="003E458C">
        <w:rPr>
          <w:rFonts w:ascii="Courier New" w:hAnsi="Courier New" w:cs="Courier New"/>
        </w:rPr>
        <w:t>hours</w:t>
      </w:r>
      <w:r w:rsidR="008132D7">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number</w:t>
      </w:r>
      <w:r w:rsidR="008132D7">
        <w:rPr>
          <w:rFonts w:ascii="Courier New" w:hAnsi="Courier New" w:cs="Courier New"/>
        </w:rPr>
        <w:t xml:space="preserve"> of</w:t>
      </w:r>
      <w:r w:rsidRPr="003E458C">
        <w:rPr>
          <w:rFonts w:ascii="Courier New" w:hAnsi="Courier New" w:cs="Courier New"/>
        </w:rPr>
        <w:t xml:space="preserve"> students, and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Moyer</w:t>
      </w:r>
      <w:r w:rsidR="008132D7">
        <w:rPr>
          <w:rFonts w:ascii="Courier New" w:hAnsi="Courier New" w:cs="Courier New"/>
        </w:rPr>
        <w:t xml:space="preserve"> </w:t>
      </w:r>
      <w:r w:rsidRPr="003E458C">
        <w:rPr>
          <w:rFonts w:ascii="Courier New" w:hAnsi="Courier New" w:cs="Courier New"/>
        </w:rPr>
        <w:lastRenderedPageBreak/>
        <w:t>stated</w:t>
      </w:r>
      <w:r w:rsidR="008132D7">
        <w:rPr>
          <w:rFonts w:ascii="Courier New" w:hAnsi="Courier New" w:cs="Courier New"/>
        </w:rPr>
        <w:t xml:space="preserve"> approximately </w:t>
      </w:r>
      <w:r w:rsidRPr="003E458C">
        <w:rPr>
          <w:rFonts w:ascii="Courier New" w:hAnsi="Courier New" w:cs="Courier New"/>
        </w:rPr>
        <w:t>189</w:t>
      </w:r>
      <w:r w:rsidR="00DF7932">
        <w:rPr>
          <w:rFonts w:ascii="Courier New" w:hAnsi="Courier New" w:cs="Courier New"/>
        </w:rPr>
        <w:t xml:space="preserve"> </w:t>
      </w:r>
      <w:r w:rsidR="008132D7">
        <w:rPr>
          <w:rFonts w:ascii="Courier New" w:hAnsi="Courier New" w:cs="Courier New"/>
        </w:rPr>
        <w:t>student</w:t>
      </w:r>
      <w:r w:rsidRPr="003E458C">
        <w:rPr>
          <w:rFonts w:ascii="Courier New" w:hAnsi="Courier New" w:cs="Courier New"/>
        </w:rPr>
        <w:t xml:space="preserve"> this</w:t>
      </w:r>
      <w:r w:rsidR="00DF7932">
        <w:rPr>
          <w:rFonts w:ascii="Courier New" w:hAnsi="Courier New" w:cs="Courier New"/>
        </w:rPr>
        <w:t xml:space="preserve"> </w:t>
      </w:r>
      <w:r w:rsidRPr="003E458C">
        <w:rPr>
          <w:rFonts w:ascii="Courier New" w:hAnsi="Courier New" w:cs="Courier New"/>
        </w:rPr>
        <w:t>year</w:t>
      </w:r>
      <w:r w:rsidR="008132D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250</w:t>
      </w:r>
      <w:r w:rsidR="00DF7932">
        <w:rPr>
          <w:rFonts w:ascii="Courier New" w:hAnsi="Courier New" w:cs="Courier New"/>
        </w:rPr>
        <w:t xml:space="preserve"> </w:t>
      </w:r>
      <w:r w:rsidRPr="003E458C">
        <w:rPr>
          <w:rFonts w:ascii="Courier New" w:hAnsi="Courier New" w:cs="Courier New"/>
        </w:rPr>
        <w:t>predicted</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next</w:t>
      </w:r>
      <w:r w:rsidR="00DF7932">
        <w:rPr>
          <w:rFonts w:ascii="Courier New" w:hAnsi="Courier New" w:cs="Courier New"/>
        </w:rPr>
        <w:t xml:space="preserve"> </w:t>
      </w:r>
      <w:r w:rsidR="008132D7">
        <w:rPr>
          <w:rFonts w:ascii="Courier New" w:hAnsi="Courier New" w:cs="Courier New"/>
        </w:rPr>
        <w:t xml:space="preserve">year. </w:t>
      </w:r>
      <w:r w:rsidRPr="003E458C">
        <w:rPr>
          <w:rFonts w:ascii="Courier New" w:hAnsi="Courier New" w:cs="Courier New"/>
        </w:rPr>
        <w:t>Senator</w:t>
      </w:r>
      <w:r w:rsidR="008132D7">
        <w:rPr>
          <w:rFonts w:ascii="Courier New" w:hAnsi="Courier New" w:cs="Courier New"/>
        </w:rPr>
        <w:t xml:space="preserve"> </w:t>
      </w:r>
      <w:r w:rsidRPr="003E458C">
        <w:rPr>
          <w:rFonts w:ascii="Courier New" w:hAnsi="Courier New" w:cs="Courier New"/>
        </w:rPr>
        <w:t>Palmer 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8132D7">
        <w:rPr>
          <w:rFonts w:ascii="Courier New" w:hAnsi="Courier New" w:cs="Courier New"/>
        </w:rPr>
        <w:t xml:space="preserve"> </w:t>
      </w:r>
      <w:r w:rsidRPr="003E458C">
        <w:rPr>
          <w:rFonts w:ascii="Courier New" w:hAnsi="Courier New" w:cs="Courier New"/>
        </w:rPr>
        <w:t>like</w:t>
      </w:r>
      <w:r w:rsidR="008132D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figure</w:t>
      </w:r>
      <w:r w:rsidR="008132D7">
        <w:rPr>
          <w:rFonts w:ascii="Courier New" w:hAnsi="Courier New" w:cs="Courier New"/>
        </w:rPr>
        <w:t xml:space="preserve"> for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Research Center</w:t>
      </w:r>
      <w:r w:rsidR="008132D7">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Homer</w:t>
      </w:r>
      <w:r w:rsidR="008132D7">
        <w:rPr>
          <w:rFonts w:ascii="Courier New" w:hAnsi="Courier New" w:cs="Courier New"/>
        </w:rPr>
        <w:t xml:space="preserve"> </w:t>
      </w:r>
      <w:r w:rsidRPr="003E458C">
        <w:rPr>
          <w:rFonts w:ascii="Courier New" w:hAnsi="Courier New" w:cs="Courier New"/>
        </w:rPr>
        <w:t>increased</w:t>
      </w:r>
      <w:r w:rsidR="008132D7">
        <w:rPr>
          <w:rFonts w:ascii="Courier New" w:hAnsi="Courier New" w:cs="Courier New"/>
        </w:rPr>
        <w:t xml:space="preserve"> f</w:t>
      </w:r>
      <w:r w:rsidRPr="003E458C">
        <w:rPr>
          <w:rFonts w:ascii="Courier New" w:hAnsi="Courier New" w:cs="Courier New"/>
        </w:rPr>
        <w:t>rom $300,000</w:t>
      </w:r>
      <w:r w:rsidR="008132D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8132D7">
        <w:rPr>
          <w:rFonts w:ascii="Courier New" w:hAnsi="Courier New" w:cs="Courier New"/>
        </w:rPr>
        <w:t xml:space="preserve">$2.5 </w:t>
      </w:r>
      <w:r w:rsidRPr="003E458C">
        <w:rPr>
          <w:rFonts w:ascii="Courier New" w:hAnsi="Courier New" w:cs="Courier New"/>
        </w:rPr>
        <w:t>million, as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people</w:t>
      </w:r>
      <w:r w:rsidR="008132D7">
        <w:rPr>
          <w:rFonts w:ascii="Courier New" w:hAnsi="Courier New" w:cs="Courier New"/>
        </w:rPr>
        <w:t xml:space="preserve"> </w:t>
      </w:r>
      <w:r w:rsidRPr="003E458C">
        <w:rPr>
          <w:rFonts w:ascii="Courier New" w:hAnsi="Courier New" w:cs="Courier New"/>
        </w:rPr>
        <w:t>involved</w:t>
      </w:r>
      <w:r w:rsidR="008132D7">
        <w:rPr>
          <w:rFonts w:ascii="Courier New" w:hAnsi="Courier New" w:cs="Courier New"/>
        </w:rPr>
        <w:t xml:space="preserve"> </w:t>
      </w:r>
      <w:r w:rsidRPr="003E458C">
        <w:rPr>
          <w:rFonts w:ascii="Courier New" w:hAnsi="Courier New" w:cs="Courier New"/>
        </w:rPr>
        <w:t>had</w:t>
      </w:r>
      <w:r w:rsidR="008132D7">
        <w:rPr>
          <w:rFonts w:ascii="Courier New" w:hAnsi="Courier New" w:cs="Courier New"/>
        </w:rPr>
        <w:t xml:space="preserve"> </w:t>
      </w:r>
      <w:r w:rsidRPr="003E458C">
        <w:rPr>
          <w:rFonts w:ascii="Courier New" w:hAnsi="Courier New" w:cs="Courier New"/>
        </w:rPr>
        <w:t>indicated this</w:t>
      </w:r>
      <w:r w:rsidR="00DF7932">
        <w:rPr>
          <w:rFonts w:ascii="Courier New" w:hAnsi="Courier New" w:cs="Courier New"/>
        </w:rPr>
        <w:t xml:space="preserve"> </w:t>
      </w:r>
      <w:r w:rsidR="008132D7">
        <w:rPr>
          <w:rFonts w:ascii="Courier New" w:hAnsi="Courier New" w:cs="Courier New"/>
        </w:rPr>
        <w:t xml:space="preserve">amount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needed</w:t>
      </w:r>
      <w:r w:rsidR="008132D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complete facilities</w:t>
      </w:r>
      <w:r w:rsidR="00DF7932">
        <w:rPr>
          <w:rFonts w:ascii="Courier New" w:hAnsi="Courier New" w:cs="Courier New"/>
        </w:rPr>
        <w:t xml:space="preserve"> </w:t>
      </w:r>
      <w:r w:rsidRPr="003E458C">
        <w:rPr>
          <w:rFonts w:ascii="Courier New" w:hAnsi="Courier New" w:cs="Courier New"/>
        </w:rPr>
        <w:t>properly.</w:t>
      </w:r>
      <w:r w:rsidRPr="003E458C">
        <w:rPr>
          <w:rFonts w:ascii="Courier New" w:hAnsi="Courier New" w:cs="Courier New"/>
        </w:rPr>
        <w:cr/>
      </w:r>
    </w:p>
    <w:p w:rsidR="008132D7" w:rsidRDefault="003E458C" w:rsidP="003E458C">
      <w:pPr>
        <w:pStyle w:val="PlainText"/>
        <w:rPr>
          <w:rFonts w:ascii="Courier New" w:hAnsi="Courier New" w:cs="Courier New"/>
        </w:rPr>
      </w:pPr>
      <w:r w:rsidRPr="003E458C">
        <w:rPr>
          <w:rFonts w:ascii="Courier New" w:hAnsi="Courier New" w:cs="Courier New"/>
        </w:rPr>
        <w:t>There</w:t>
      </w:r>
      <w:r w:rsidR="008132D7">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discussion at</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point</w:t>
      </w:r>
      <w:r w:rsidR="008132D7">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whether</w:t>
      </w:r>
      <w:r w:rsidR="008132D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8132D7">
        <w:rPr>
          <w:rFonts w:ascii="Courier New" w:hAnsi="Courier New" w:cs="Courier New"/>
        </w:rPr>
        <w:t xml:space="preserve">increase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total</w:t>
      </w:r>
      <w:r w:rsidR="008132D7">
        <w:rPr>
          <w:rFonts w:ascii="Courier New" w:hAnsi="Courier New" w:cs="Courier New"/>
        </w:rPr>
        <w:t xml:space="preserve"> </w:t>
      </w:r>
      <w:r w:rsidRPr="003E458C">
        <w:rPr>
          <w:rFonts w:ascii="Courier New" w:hAnsi="Courier New" w:cs="Courier New"/>
        </w:rPr>
        <w:t>amount</w:t>
      </w:r>
      <w:r w:rsidR="008132D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283</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let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University</w:t>
      </w:r>
      <w:r w:rsidR="00DF7932">
        <w:rPr>
          <w:rFonts w:ascii="Courier New" w:hAnsi="Courier New" w:cs="Courier New"/>
        </w:rPr>
        <w:t xml:space="preserve"> </w:t>
      </w:r>
      <w:r w:rsidRPr="003E458C">
        <w:rPr>
          <w:rFonts w:ascii="Courier New" w:hAnsi="Courier New" w:cs="Courier New"/>
        </w:rPr>
        <w:t>decide</w:t>
      </w:r>
      <w:r w:rsidR="008132D7">
        <w:rPr>
          <w:rFonts w:ascii="Courier New" w:hAnsi="Courier New" w:cs="Courier New"/>
        </w:rPr>
        <w:t xml:space="preserve"> how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money</w:t>
      </w:r>
      <w:r w:rsidR="008132D7">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spent,</w:t>
      </w:r>
      <w:r w:rsidR="008132D7">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whether</w:t>
      </w:r>
      <w:r w:rsidR="008132D7">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should</w:t>
      </w:r>
      <w:r w:rsidR="008132D7">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8132D7">
        <w:rPr>
          <w:rFonts w:ascii="Courier New" w:hAnsi="Courier New" w:cs="Courier New"/>
        </w:rPr>
        <w:t xml:space="preserve">designated </w:t>
      </w:r>
      <w:r w:rsidRPr="003E458C">
        <w:rPr>
          <w:rFonts w:ascii="Courier New" w:hAnsi="Courier New" w:cs="Courier New"/>
        </w:rPr>
        <w:t>by</w:t>
      </w:r>
      <w:r w:rsidR="00DF7932">
        <w:rPr>
          <w:rFonts w:ascii="Courier New" w:hAnsi="Courier New" w:cs="Courier New"/>
        </w:rPr>
        <w:t xml:space="preserve"> </w:t>
      </w:r>
      <w:r w:rsidR="008132D7">
        <w:rPr>
          <w:rFonts w:ascii="Courier New" w:hAnsi="Courier New" w:cs="Courier New"/>
        </w:rPr>
        <w:t>Regions, or how.</w:t>
      </w:r>
      <w:r w:rsidRPr="003E458C">
        <w:rPr>
          <w:rFonts w:ascii="Courier New" w:hAnsi="Courier New" w:cs="Courier New"/>
        </w:rPr>
        <w:t xml:space="preserve"> Dr.</w:t>
      </w:r>
      <w:r w:rsidR="00DF7932">
        <w:rPr>
          <w:rFonts w:ascii="Courier New" w:hAnsi="Courier New" w:cs="Courier New"/>
        </w:rPr>
        <w:t xml:space="preserve"> </w:t>
      </w:r>
      <w:r w:rsidRPr="003E458C">
        <w:rPr>
          <w:rFonts w:ascii="Courier New" w:hAnsi="Courier New" w:cs="Courier New"/>
        </w:rPr>
        <w:t>Dafoe</w:t>
      </w:r>
      <w:r w:rsidR="008132D7">
        <w:rPr>
          <w:rFonts w:ascii="Courier New" w:hAnsi="Courier New" w:cs="Courier New"/>
        </w:rPr>
        <w:t xml:space="preserve"> </w:t>
      </w:r>
      <w:r w:rsidRPr="003E458C">
        <w:rPr>
          <w:rFonts w:ascii="Courier New" w:hAnsi="Courier New" w:cs="Courier New"/>
        </w:rPr>
        <w:t>pointed</w:t>
      </w:r>
      <w:r w:rsidR="008132D7">
        <w:rPr>
          <w:rFonts w:ascii="Courier New" w:hAnsi="Courier New" w:cs="Courier New"/>
        </w:rPr>
        <w:t xml:space="preserve"> </w:t>
      </w:r>
      <w:r w:rsidRPr="003E458C">
        <w:rPr>
          <w:rFonts w:ascii="Courier New" w:hAnsi="Courier New" w:cs="Courier New"/>
        </w:rPr>
        <w:t>out</w:t>
      </w:r>
      <w:r w:rsidR="008132D7">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law</w:t>
      </w:r>
      <w:r w:rsidR="008132D7">
        <w:rPr>
          <w:rFonts w:ascii="Courier New" w:hAnsi="Courier New" w:cs="Courier New"/>
        </w:rPr>
        <w:t xml:space="preserve"> </w:t>
      </w:r>
      <w:r w:rsidRPr="003E458C">
        <w:rPr>
          <w:rFonts w:ascii="Courier New" w:hAnsi="Courier New" w:cs="Courier New"/>
        </w:rPr>
        <w:t>n</w:t>
      </w:r>
      <w:r w:rsidR="008132D7">
        <w:rPr>
          <w:rFonts w:ascii="Courier New" w:hAnsi="Courier New" w:cs="Courier New"/>
        </w:rPr>
        <w:t xml:space="preserve">ow </w:t>
      </w:r>
      <w:r w:rsidRPr="003E458C">
        <w:rPr>
          <w:rFonts w:ascii="Courier New" w:hAnsi="Courier New" w:cs="Courier New"/>
        </w:rPr>
        <w:t>states</w:t>
      </w:r>
      <w:r w:rsidR="008132D7">
        <w:rPr>
          <w:rFonts w:ascii="Courier New" w:hAnsi="Courier New" w:cs="Courier New"/>
        </w:rPr>
        <w:t xml:space="preserve"> </w:t>
      </w:r>
      <w:r w:rsidRPr="003E458C">
        <w:rPr>
          <w:rFonts w:ascii="Courier New" w:hAnsi="Courier New" w:cs="Courier New"/>
        </w:rPr>
        <w:t>that</w:t>
      </w:r>
      <w:r w:rsidR="008132D7">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8132D7">
        <w:rPr>
          <w:rFonts w:ascii="Courier New" w:hAnsi="Courier New" w:cs="Courier New"/>
        </w:rPr>
        <w:t>descriptive par</w:t>
      </w:r>
      <w:r w:rsidRPr="003E458C">
        <w:rPr>
          <w:rFonts w:ascii="Courier New" w:hAnsi="Courier New" w:cs="Courier New"/>
        </w:rPr>
        <w:t>agraph concerning</w:t>
      </w:r>
      <w:r w:rsidR="00DF7932">
        <w:rPr>
          <w:rFonts w:ascii="Courier New" w:hAnsi="Courier New" w:cs="Courier New"/>
        </w:rPr>
        <w:t xml:space="preserve"> </w:t>
      </w:r>
      <w:r w:rsidR="008132D7">
        <w:rPr>
          <w:rFonts w:ascii="Courier New" w:hAnsi="Courier New" w:cs="Courier New"/>
        </w:rPr>
        <w:t>each m</w:t>
      </w:r>
      <w:r w:rsidRPr="003E458C">
        <w:rPr>
          <w:rFonts w:ascii="Courier New" w:hAnsi="Courier New" w:cs="Courier New"/>
        </w:rPr>
        <w:t>ajor</w:t>
      </w:r>
      <w:r w:rsidR="008132D7">
        <w:rPr>
          <w:rFonts w:ascii="Courier New" w:hAnsi="Courier New" w:cs="Courier New"/>
        </w:rPr>
        <w:t xml:space="preserve"> </w:t>
      </w:r>
      <w:r w:rsidRPr="003E458C">
        <w:rPr>
          <w:rFonts w:ascii="Courier New" w:hAnsi="Courier New" w:cs="Courier New"/>
        </w:rPr>
        <w:t>item. After</w:t>
      </w:r>
      <w:r w:rsidR="008132D7">
        <w:rPr>
          <w:rFonts w:ascii="Courier New" w:hAnsi="Courier New" w:cs="Courier New"/>
        </w:rPr>
        <w:t xml:space="preserve"> </w:t>
      </w:r>
      <w:r w:rsidRPr="003E458C">
        <w:rPr>
          <w:rFonts w:ascii="Courier New" w:hAnsi="Courier New" w:cs="Courier New"/>
        </w:rPr>
        <w:t>further</w:t>
      </w:r>
      <w:r w:rsidR="008132D7">
        <w:rPr>
          <w:rFonts w:ascii="Courier New" w:hAnsi="Courier New" w:cs="Courier New"/>
        </w:rPr>
        <w:t xml:space="preserve"> </w:t>
      </w:r>
      <w:r w:rsidRPr="003E458C">
        <w:rPr>
          <w:rFonts w:ascii="Courier New" w:hAnsi="Courier New" w:cs="Courier New"/>
        </w:rPr>
        <w:t>discussion Senator</w:t>
      </w:r>
      <w:r w:rsidR="008132D7">
        <w:rPr>
          <w:rFonts w:ascii="Courier New" w:hAnsi="Courier New" w:cs="Courier New"/>
        </w:rPr>
        <w:t xml:space="preserve"> Thomas requested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Holden</w:t>
      </w:r>
      <w:r w:rsidR="008132D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prepare a list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projects and</w:t>
      </w:r>
      <w:r w:rsidR="00DF7932">
        <w:rPr>
          <w:rFonts w:ascii="Courier New" w:hAnsi="Courier New" w:cs="Courier New"/>
        </w:rPr>
        <w:t xml:space="preserve"> </w:t>
      </w:r>
      <w:r w:rsidRPr="003E458C">
        <w:rPr>
          <w:rFonts w:ascii="Courier New" w:hAnsi="Courier New" w:cs="Courier New"/>
        </w:rPr>
        <w:t>the</w:t>
      </w:r>
      <w:r w:rsidR="008132D7">
        <w:rPr>
          <w:rFonts w:ascii="Courier New" w:hAnsi="Courier New" w:cs="Courier New"/>
        </w:rPr>
        <w:t xml:space="preserve"> dollar </w:t>
      </w:r>
      <w:r w:rsidRPr="003E458C">
        <w:rPr>
          <w:rFonts w:ascii="Courier New" w:hAnsi="Courier New" w:cs="Courier New"/>
        </w:rPr>
        <w:t>amounts for</w:t>
      </w:r>
      <w:r w:rsidR="00DF7932">
        <w:rPr>
          <w:rFonts w:ascii="Courier New" w:hAnsi="Courier New" w:cs="Courier New"/>
        </w:rPr>
        <w:t xml:space="preserve"> </w:t>
      </w:r>
      <w:r w:rsidRPr="003E458C">
        <w:rPr>
          <w:rFonts w:ascii="Courier New" w:hAnsi="Courier New" w:cs="Courier New"/>
        </w:rPr>
        <w:t>each</w:t>
      </w:r>
      <w:r w:rsidR="00DF7932">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that</w:t>
      </w:r>
      <w:r w:rsidR="008132D7">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considered</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8132D7">
        <w:rPr>
          <w:rFonts w:ascii="Courier New" w:hAnsi="Courier New" w:cs="Courier New"/>
        </w:rPr>
        <w:t xml:space="preserve">incorporation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8132D7">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Substitute</w:t>
      </w:r>
      <w:r w:rsidR="008132D7">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283,</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present it</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8132D7">
        <w:rPr>
          <w:rFonts w:ascii="Courier New" w:hAnsi="Courier New" w:cs="Courier New"/>
        </w:rPr>
        <w:t>the Committe</w:t>
      </w:r>
      <w:r w:rsidRPr="003E458C">
        <w:rPr>
          <w:rFonts w:ascii="Courier New" w:hAnsi="Courier New" w:cs="Courier New"/>
        </w:rPr>
        <w:t>e</w:t>
      </w:r>
      <w:r w:rsidR="008132D7">
        <w:rPr>
          <w:rFonts w:ascii="Courier New" w:hAnsi="Courier New" w:cs="Courier New"/>
        </w:rPr>
        <w:t>'s cons</w:t>
      </w:r>
      <w:r w:rsidRPr="003E458C">
        <w:rPr>
          <w:rFonts w:ascii="Courier New" w:hAnsi="Courier New" w:cs="Courier New"/>
        </w:rPr>
        <w:t>i</w:t>
      </w:r>
      <w:r w:rsidR="008132D7">
        <w:rPr>
          <w:rFonts w:ascii="Courier New" w:hAnsi="Courier New" w:cs="Courier New"/>
        </w:rPr>
        <w:t>deration in th</w:t>
      </w:r>
      <w:r w:rsidRPr="003E458C">
        <w:rPr>
          <w:rFonts w:ascii="Courier New" w:hAnsi="Courier New" w:cs="Courier New"/>
        </w:rPr>
        <w:t>e</w:t>
      </w:r>
      <w:r w:rsidR="008132D7">
        <w:rPr>
          <w:rFonts w:ascii="Courier New" w:hAnsi="Courier New" w:cs="Courier New"/>
        </w:rPr>
        <w:t xml:space="preserve"> mornin</w:t>
      </w:r>
      <w:r w:rsidRPr="003E458C">
        <w:rPr>
          <w:rFonts w:ascii="Courier New" w:hAnsi="Courier New" w:cs="Courier New"/>
        </w:rPr>
        <w:t>g</w:t>
      </w:r>
      <w:r w:rsidR="008132D7">
        <w:rPr>
          <w:rFonts w:ascii="Courier New" w:hAnsi="Courier New" w:cs="Courier New"/>
        </w:rPr>
        <w:t>. Mr.</w:t>
      </w:r>
      <w:r w:rsidR="00DF7932">
        <w:rPr>
          <w:rFonts w:ascii="Courier New" w:hAnsi="Courier New" w:cs="Courier New"/>
        </w:rPr>
        <w:t xml:space="preserve"> </w:t>
      </w:r>
      <w:r w:rsidR="008132D7">
        <w:rPr>
          <w:rFonts w:ascii="Courier New" w:hAnsi="Courier New" w:cs="Courier New"/>
        </w:rPr>
        <w:t xml:space="preserve">Holden agreed to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this.</w:t>
      </w:r>
      <w:r w:rsidRPr="003E458C">
        <w:rPr>
          <w:rFonts w:ascii="Courier New" w:hAnsi="Courier New" w:cs="Courier New"/>
        </w:rPr>
        <w:cr/>
      </w:r>
    </w:p>
    <w:p w:rsidR="008132D7" w:rsidRDefault="003E458C" w:rsidP="003E458C">
      <w:pPr>
        <w:pStyle w:val="PlainText"/>
        <w:rPr>
          <w:rFonts w:ascii="Courier New" w:hAnsi="Courier New" w:cs="Courier New"/>
        </w:rPr>
      </w:pPr>
      <w:r w:rsidRPr="003E458C">
        <w:rPr>
          <w:rFonts w:ascii="Courier New" w:hAnsi="Courier New" w:cs="Courier New"/>
        </w:rPr>
        <w:t>There</w:t>
      </w:r>
      <w:r w:rsidR="008132D7">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further</w:t>
      </w:r>
      <w:r w:rsidR="008132D7">
        <w:rPr>
          <w:rFonts w:ascii="Courier New" w:hAnsi="Courier New" w:cs="Courier New"/>
        </w:rPr>
        <w:t xml:space="preserve"> </w:t>
      </w:r>
      <w:r w:rsidRPr="003E458C">
        <w:rPr>
          <w:rFonts w:ascii="Courier New" w:hAnsi="Courier New" w:cs="Courier New"/>
        </w:rPr>
        <w:t>discussion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Kenai</w:t>
      </w:r>
      <w:r w:rsidR="008132D7">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008132D7">
        <w:rPr>
          <w:rFonts w:ascii="Courier New" w:hAnsi="Courier New" w:cs="Courier New"/>
        </w:rPr>
        <w:t xml:space="preserve">and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Holden</w:t>
      </w:r>
      <w:r w:rsidR="008132D7">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their estimate for</w:t>
      </w:r>
      <w:r w:rsidR="008132D7">
        <w:rPr>
          <w:rFonts w:ascii="Courier New" w:hAnsi="Courier New" w:cs="Courier New"/>
        </w:rPr>
        <w:t xml:space="preserve"> </w:t>
      </w:r>
      <w:r w:rsidRPr="003E458C">
        <w:rPr>
          <w:rFonts w:ascii="Courier New" w:hAnsi="Courier New" w:cs="Courier New"/>
        </w:rPr>
        <w:t>Phase</w:t>
      </w:r>
      <w:r w:rsidR="008132D7">
        <w:rPr>
          <w:rFonts w:ascii="Courier New" w:hAnsi="Courier New" w:cs="Courier New"/>
        </w:rPr>
        <w:t xml:space="preserve"> </w:t>
      </w:r>
      <w:r w:rsidRPr="003E458C">
        <w:rPr>
          <w:rFonts w:ascii="Courier New" w:hAnsi="Courier New" w:cs="Courier New"/>
        </w:rPr>
        <w:t>III</w:t>
      </w:r>
      <w:r w:rsidR="00DF7932">
        <w:rPr>
          <w:rFonts w:ascii="Courier New" w:hAnsi="Courier New" w:cs="Courier New"/>
        </w:rPr>
        <w:t xml:space="preserve"> </w:t>
      </w:r>
      <w:r w:rsidR="008132D7">
        <w:rPr>
          <w:rFonts w:ascii="Courier New" w:hAnsi="Courier New" w:cs="Courier New"/>
        </w:rPr>
        <w:t xml:space="preserve">construction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Kenai</w:t>
      </w:r>
      <w:r w:rsidR="008132D7">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8132D7">
        <w:rPr>
          <w:rFonts w:ascii="Courier New" w:hAnsi="Courier New" w:cs="Courier New"/>
        </w:rPr>
        <w:t>$1.350.</w:t>
      </w:r>
      <w:r w:rsidR="008132D7">
        <w:rPr>
          <w:rFonts w:ascii="Courier New" w:hAnsi="Courier New" w:cs="Courier New"/>
        </w:rPr>
        <w:cr/>
      </w:r>
    </w:p>
    <w:p w:rsidR="008132D7" w:rsidRDefault="008132D7" w:rsidP="003E458C">
      <w:pPr>
        <w:pStyle w:val="PlainText"/>
        <w:rPr>
          <w:rFonts w:ascii="Courier New" w:hAnsi="Courier New" w:cs="Courier New"/>
        </w:rPr>
      </w:pPr>
    </w:p>
    <w:p w:rsidR="008132D7" w:rsidRDefault="008132D7" w:rsidP="008132D7">
      <w:pPr>
        <w:pStyle w:val="PlainText"/>
        <w:ind w:left="3600" w:firstLine="720"/>
        <w:rPr>
          <w:rFonts w:ascii="Courier New" w:hAnsi="Courier New" w:cs="Courier New"/>
        </w:rPr>
      </w:pPr>
      <w:r>
        <w:rPr>
          <w:rFonts w:ascii="Courier New" w:hAnsi="Courier New" w:cs="Courier New"/>
        </w:rPr>
        <w:t>-6</w:t>
      </w:r>
      <w:r w:rsidR="003E458C" w:rsidRPr="003E458C">
        <w:rPr>
          <w:rFonts w:ascii="Courier New" w:hAnsi="Courier New" w:cs="Courier New"/>
        </w:rPr>
        <w:t>-</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287-----------------------</w:t>
      </w:r>
    </w:p>
    <w:p w:rsidR="008132D7" w:rsidRDefault="003E458C" w:rsidP="003E458C">
      <w:pPr>
        <w:pStyle w:val="PlainText"/>
        <w:rPr>
          <w:rFonts w:ascii="Courier New" w:hAnsi="Courier New" w:cs="Courier New"/>
        </w:rPr>
      </w:pPr>
      <w:r w:rsidRPr="003E458C">
        <w:rPr>
          <w:rFonts w:ascii="Courier New" w:hAnsi="Courier New" w:cs="Courier New"/>
        </w:rPr>
        <w:t xml:space="preserve"> </w:t>
      </w:r>
    </w:p>
    <w:p w:rsidR="008132D7"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Hohman</w:t>
      </w:r>
      <w:proofErr w:type="spellEnd"/>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Kuskokwim Community</w:t>
      </w:r>
      <w:r w:rsidR="00DF7932">
        <w:rPr>
          <w:rFonts w:ascii="Courier New" w:hAnsi="Courier New" w:cs="Courier New"/>
        </w:rPr>
        <w:t xml:space="preserve"> </w:t>
      </w:r>
      <w:r w:rsidRPr="003E458C">
        <w:rPr>
          <w:rFonts w:ascii="Courier New" w:hAnsi="Courier New" w:cs="Courier New"/>
        </w:rPr>
        <w:t>College</w:t>
      </w:r>
      <w:r w:rsidR="00DF7932">
        <w:rPr>
          <w:rFonts w:ascii="Courier New" w:hAnsi="Courier New" w:cs="Courier New"/>
        </w:rPr>
        <w:t xml:space="preserve"> </w:t>
      </w:r>
      <w:r w:rsidR="008132D7">
        <w:rPr>
          <w:rFonts w:ascii="Courier New" w:hAnsi="Courier New" w:cs="Courier New"/>
        </w:rPr>
        <w:t xml:space="preserve">also </w:t>
      </w:r>
      <w:r w:rsidRPr="003E458C">
        <w:rPr>
          <w:rFonts w:ascii="Courier New" w:hAnsi="Courier New" w:cs="Courier New"/>
        </w:rPr>
        <w:t>needed</w:t>
      </w:r>
      <w:r w:rsidR="00DF7932">
        <w:rPr>
          <w:rFonts w:ascii="Courier New" w:hAnsi="Courier New" w:cs="Courier New"/>
        </w:rPr>
        <w:t xml:space="preserve"> </w:t>
      </w:r>
      <w:r w:rsidRPr="003E458C">
        <w:rPr>
          <w:rFonts w:ascii="Courier New" w:hAnsi="Courier New" w:cs="Courier New"/>
        </w:rPr>
        <w:t>additional</w:t>
      </w:r>
      <w:r w:rsidR="00DF7932">
        <w:rPr>
          <w:rFonts w:ascii="Courier New" w:hAnsi="Courier New" w:cs="Courier New"/>
        </w:rPr>
        <w:t xml:space="preserve"> </w:t>
      </w:r>
      <w:r w:rsidR="008132D7">
        <w:rPr>
          <w:rFonts w:ascii="Courier New" w:hAnsi="Courier New" w:cs="Courier New"/>
        </w:rPr>
        <w:t>facilities</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8132D7">
        <w:rPr>
          <w:rFonts w:ascii="Courier New" w:hAnsi="Courier New" w:cs="Courier New"/>
        </w:rPr>
        <w:t xml:space="preserve">a need for $1,620,000 </w:t>
      </w:r>
      <w:r w:rsidRPr="003E458C">
        <w:rPr>
          <w:rFonts w:ascii="Courier New" w:hAnsi="Courier New" w:cs="Courier New"/>
        </w:rPr>
        <w:t>for Phase</w:t>
      </w:r>
      <w:r w:rsidR="00DF7932">
        <w:rPr>
          <w:rFonts w:ascii="Courier New" w:hAnsi="Courier New" w:cs="Courier New"/>
        </w:rPr>
        <w:t xml:space="preserve"> </w:t>
      </w:r>
      <w:r w:rsidRPr="003E458C">
        <w:rPr>
          <w:rFonts w:ascii="Courier New" w:hAnsi="Courier New" w:cs="Courier New"/>
        </w:rPr>
        <w:t>II construction,</w:t>
      </w:r>
      <w:r w:rsidR="008132D7">
        <w:rPr>
          <w:rFonts w:ascii="Courier New" w:hAnsi="Courier New" w:cs="Courier New"/>
        </w:rPr>
        <w:t xml:space="preserve"> </w:t>
      </w:r>
      <w:r w:rsidRPr="003E458C">
        <w:rPr>
          <w:rFonts w:ascii="Courier New" w:hAnsi="Courier New" w:cs="Courier New"/>
        </w:rPr>
        <w:t>which would</w:t>
      </w:r>
      <w:r w:rsidR="00DF7932">
        <w:rPr>
          <w:rFonts w:ascii="Courier New" w:hAnsi="Courier New" w:cs="Courier New"/>
        </w:rPr>
        <w:t xml:space="preserve"> </w:t>
      </w:r>
      <w:r w:rsidRPr="003E458C">
        <w:rPr>
          <w:rFonts w:ascii="Courier New" w:hAnsi="Courier New" w:cs="Courier New"/>
        </w:rPr>
        <w:t>include</w:t>
      </w:r>
      <w:r w:rsidR="00DF7932">
        <w:rPr>
          <w:rFonts w:ascii="Courier New" w:hAnsi="Courier New" w:cs="Courier New"/>
        </w:rPr>
        <w:t xml:space="preserve"> </w:t>
      </w:r>
      <w:r w:rsidR="008132D7">
        <w:rPr>
          <w:rFonts w:ascii="Courier New" w:hAnsi="Courier New" w:cs="Courier New"/>
        </w:rPr>
        <w:t xml:space="preserve">the $80,000 </w:t>
      </w:r>
      <w:r w:rsidRPr="003E458C">
        <w:rPr>
          <w:rFonts w:ascii="Courier New" w:hAnsi="Courier New" w:cs="Courier New"/>
        </w:rPr>
        <w:t>presently</w:t>
      </w:r>
      <w:r w:rsidR="00DF7932">
        <w:rPr>
          <w:rFonts w:ascii="Courier New" w:hAnsi="Courier New" w:cs="Courier New"/>
        </w:rPr>
        <w:t xml:space="preserve"> </w:t>
      </w:r>
      <w:r w:rsidRPr="003E458C">
        <w:rPr>
          <w:rFonts w:ascii="Courier New" w:hAnsi="Courier New" w:cs="Courier New"/>
        </w:rPr>
        <w:t>listed</w:t>
      </w:r>
      <w:r w:rsidR="00DF7932">
        <w:rPr>
          <w:rFonts w:ascii="Courier New" w:hAnsi="Courier New" w:cs="Courier New"/>
        </w:rPr>
        <w:t xml:space="preserve"> </w:t>
      </w:r>
      <w:r w:rsidRPr="003E458C">
        <w:rPr>
          <w:rFonts w:ascii="Courier New" w:hAnsi="Courier New" w:cs="Courier New"/>
        </w:rPr>
        <w:t>in the budget</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site improvements</w:t>
      </w:r>
      <w:r w:rsidR="00DF7932">
        <w:rPr>
          <w:rFonts w:ascii="Courier New" w:hAnsi="Courier New" w:cs="Courier New"/>
        </w:rPr>
        <w:t xml:space="preserve"> </w:t>
      </w:r>
      <w:r w:rsidR="008132D7">
        <w:rPr>
          <w:rFonts w:ascii="Courier New" w:hAnsi="Courier New" w:cs="Courier New"/>
        </w:rPr>
        <w:t xml:space="preserve">and </w:t>
      </w:r>
      <w:r w:rsidRPr="003E458C">
        <w:rPr>
          <w:rFonts w:ascii="Courier New" w:hAnsi="Courier New" w:cs="Courier New"/>
        </w:rPr>
        <w:t>equipment.</w:t>
      </w:r>
      <w:r w:rsidR="008132D7">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 discussion</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how estimates</w:t>
      </w:r>
      <w:r w:rsidR="00DF7932">
        <w:rPr>
          <w:rFonts w:ascii="Courier New" w:hAnsi="Courier New" w:cs="Courier New"/>
        </w:rPr>
        <w:t xml:space="preserve"> </w:t>
      </w:r>
      <w:r w:rsidR="008132D7">
        <w:rPr>
          <w:rFonts w:ascii="Courier New" w:hAnsi="Courier New" w:cs="Courier New"/>
        </w:rPr>
        <w:t xml:space="preserve">of space </w:t>
      </w:r>
      <w:r w:rsidRPr="003E458C">
        <w:rPr>
          <w:rFonts w:ascii="Courier New" w:hAnsi="Courier New" w:cs="Courier New"/>
        </w:rPr>
        <w:t>were made</w:t>
      </w:r>
      <w:r w:rsidR="00DF7932">
        <w:rPr>
          <w:rFonts w:ascii="Courier New" w:hAnsi="Courier New" w:cs="Courier New"/>
        </w:rPr>
        <w:t xml:space="preserve"> </w:t>
      </w:r>
      <w:r w:rsidRPr="003E458C">
        <w:rPr>
          <w:rFonts w:ascii="Courier New" w:hAnsi="Courier New" w:cs="Courier New"/>
        </w:rPr>
        <w:t>and the</w:t>
      </w:r>
      <w:r w:rsidR="00DF7932">
        <w:rPr>
          <w:rFonts w:ascii="Courier New" w:hAnsi="Courier New" w:cs="Courier New"/>
        </w:rPr>
        <w:t xml:space="preserve"> </w:t>
      </w:r>
      <w:r w:rsidRPr="003E458C">
        <w:rPr>
          <w:rFonts w:ascii="Courier New" w:hAnsi="Courier New" w:cs="Courier New"/>
        </w:rPr>
        <w:t>relation</w:t>
      </w:r>
      <w:r w:rsidR="00DF7932">
        <w:rPr>
          <w:rFonts w:ascii="Courier New" w:hAnsi="Courier New" w:cs="Courier New"/>
        </w:rPr>
        <w:t xml:space="preserve"> </w:t>
      </w:r>
      <w:r w:rsidRPr="003E458C">
        <w:rPr>
          <w:rFonts w:ascii="Courier New" w:hAnsi="Courier New" w:cs="Courier New"/>
        </w:rPr>
        <w:t>to construction</w:t>
      </w:r>
      <w:r w:rsidR="00DF7932">
        <w:rPr>
          <w:rFonts w:ascii="Courier New" w:hAnsi="Courier New" w:cs="Courier New"/>
        </w:rPr>
        <w:t xml:space="preserve"> </w:t>
      </w:r>
      <w:r w:rsidRPr="003E458C">
        <w:rPr>
          <w:rFonts w:ascii="Courier New" w:hAnsi="Courier New" w:cs="Courier New"/>
        </w:rPr>
        <w:t>costs</w:t>
      </w:r>
      <w:r w:rsidR="00DF7932">
        <w:rPr>
          <w:rFonts w:ascii="Courier New" w:hAnsi="Courier New" w:cs="Courier New"/>
        </w:rPr>
        <w:t xml:space="preserve"> </w:t>
      </w:r>
      <w:r w:rsidR="008132D7">
        <w:rPr>
          <w:rFonts w:ascii="Courier New" w:hAnsi="Courier New" w:cs="Courier New"/>
        </w:rPr>
        <w:t xml:space="preserve">and budget </w:t>
      </w:r>
      <w:r w:rsidRPr="003E458C">
        <w:rPr>
          <w:rFonts w:ascii="Courier New" w:hAnsi="Courier New" w:cs="Courier New"/>
        </w:rPr>
        <w:t>preparation,</w:t>
      </w:r>
      <w:r w:rsidR="00DF7932">
        <w:rPr>
          <w:rFonts w:ascii="Courier New" w:hAnsi="Courier New" w:cs="Courier New"/>
        </w:rPr>
        <w:t xml:space="preserve"> </w:t>
      </w:r>
      <w:r w:rsidRPr="003E458C">
        <w:rPr>
          <w:rFonts w:ascii="Courier New" w:hAnsi="Courier New" w:cs="Courier New"/>
        </w:rPr>
        <w:t>etc.</w:t>
      </w:r>
      <w:r w:rsidR="008132D7">
        <w:rPr>
          <w:rFonts w:ascii="Courier New" w:hAnsi="Courier New" w:cs="Courier New"/>
        </w:rPr>
        <w:t xml:space="preserve"> </w:t>
      </w:r>
      <w:r w:rsidRPr="003E458C">
        <w:rPr>
          <w:rFonts w:ascii="Courier New" w:hAnsi="Courier New" w:cs="Courier New"/>
        </w:rPr>
        <w:t>There was</w:t>
      </w:r>
      <w:r w:rsidR="00DF7932">
        <w:rPr>
          <w:rFonts w:ascii="Courier New" w:hAnsi="Courier New" w:cs="Courier New"/>
        </w:rPr>
        <w:t xml:space="preserve"> </w:t>
      </w:r>
      <w:r w:rsidRPr="003E458C">
        <w:rPr>
          <w:rFonts w:ascii="Courier New" w:hAnsi="Courier New" w:cs="Courier New"/>
        </w:rPr>
        <w:t>also discussion</w:t>
      </w:r>
      <w:r w:rsidR="008132D7">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008132D7">
        <w:rPr>
          <w:rFonts w:ascii="Courier New" w:hAnsi="Courier New" w:cs="Courier New"/>
        </w:rPr>
        <w:t xml:space="preserve">the </w:t>
      </w:r>
      <w:r w:rsidRPr="003E458C">
        <w:rPr>
          <w:rFonts w:ascii="Courier New" w:hAnsi="Courier New" w:cs="Courier New"/>
        </w:rPr>
        <w:t>addition</w:t>
      </w:r>
      <w:r w:rsidR="00DF7932">
        <w:rPr>
          <w:rFonts w:ascii="Courier New" w:hAnsi="Courier New" w:cs="Courier New"/>
        </w:rPr>
        <w:t xml:space="preserve"> </w:t>
      </w:r>
      <w:r w:rsidRPr="003E458C">
        <w:rPr>
          <w:rFonts w:ascii="Courier New" w:hAnsi="Courier New" w:cs="Courier New"/>
        </w:rPr>
        <w:t>of Phase</w:t>
      </w:r>
      <w:r w:rsidR="00DF7932">
        <w:rPr>
          <w:rFonts w:ascii="Courier New" w:hAnsi="Courier New" w:cs="Courier New"/>
        </w:rPr>
        <w:t xml:space="preserve"> </w:t>
      </w:r>
      <w:r w:rsidR="008132D7">
        <w:rPr>
          <w:rFonts w:ascii="Courier New" w:hAnsi="Courier New" w:cs="Courier New"/>
        </w:rPr>
        <w:t>II</w:t>
      </w:r>
      <w:r w:rsidRPr="003E458C">
        <w:rPr>
          <w:rFonts w:ascii="Courier New" w:hAnsi="Courier New" w:cs="Courier New"/>
        </w:rPr>
        <w:t>,</w:t>
      </w:r>
      <w:r w:rsidR="008132D7">
        <w:rPr>
          <w:rFonts w:ascii="Courier New" w:hAnsi="Courier New" w:cs="Courier New"/>
        </w:rPr>
        <w:t xml:space="preserve"> </w:t>
      </w:r>
      <w:r w:rsidRPr="003E458C">
        <w:rPr>
          <w:rFonts w:ascii="Courier New" w:hAnsi="Courier New" w:cs="Courier New"/>
        </w:rPr>
        <w:t>construction for</w:t>
      </w:r>
      <w:r w:rsidR="00DF7932">
        <w:rPr>
          <w:rFonts w:ascii="Courier New" w:hAnsi="Courier New" w:cs="Courier New"/>
        </w:rPr>
        <w:t xml:space="preserve"> </w:t>
      </w:r>
      <w:r w:rsidRPr="003E458C">
        <w:rPr>
          <w:rFonts w:ascii="Courier New" w:hAnsi="Courier New" w:cs="Courier New"/>
        </w:rPr>
        <w:t>Kuskokwim,</w:t>
      </w:r>
      <w:r w:rsidR="00DF7932">
        <w:rPr>
          <w:rFonts w:ascii="Courier New" w:hAnsi="Courier New" w:cs="Courier New"/>
        </w:rPr>
        <w:t xml:space="preserve"> </w:t>
      </w:r>
      <w:r w:rsidR="008132D7">
        <w:rPr>
          <w:rFonts w:ascii="Courier New" w:hAnsi="Courier New" w:cs="Courier New"/>
        </w:rPr>
        <w:t>and Phase III</w:t>
      </w:r>
      <w:r w:rsidRPr="003E458C">
        <w:rPr>
          <w:rFonts w:ascii="Courier New" w:hAnsi="Courier New" w:cs="Courier New"/>
        </w:rPr>
        <w:t xml:space="preserve"> construction</w:t>
      </w:r>
      <w:r w:rsidR="008132D7">
        <w:rPr>
          <w:rFonts w:ascii="Courier New" w:hAnsi="Courier New" w:cs="Courier New"/>
        </w:rPr>
        <w:t xml:space="preserve"> </w:t>
      </w:r>
      <w:r w:rsidRPr="003E458C">
        <w:rPr>
          <w:rFonts w:ascii="Courier New" w:hAnsi="Courier New" w:cs="Courier New"/>
        </w:rPr>
        <w:t>for both</w:t>
      </w:r>
      <w:r w:rsidR="00DF7932">
        <w:rPr>
          <w:rFonts w:ascii="Courier New" w:hAnsi="Courier New" w:cs="Courier New"/>
        </w:rPr>
        <w:t xml:space="preserve"> </w:t>
      </w:r>
      <w:r w:rsidRPr="003E458C">
        <w:rPr>
          <w:rFonts w:ascii="Courier New" w:hAnsi="Courier New" w:cs="Courier New"/>
        </w:rPr>
        <w:t>Kodiak and</w:t>
      </w:r>
      <w:r w:rsidR="00DF7932">
        <w:rPr>
          <w:rFonts w:ascii="Courier New" w:hAnsi="Courier New" w:cs="Courier New"/>
        </w:rPr>
        <w:t xml:space="preserve"> </w:t>
      </w:r>
      <w:r w:rsidR="008132D7">
        <w:rPr>
          <w:rFonts w:ascii="Courier New" w:hAnsi="Courier New" w:cs="Courier New"/>
        </w:rPr>
        <w:t>Mat-S</w:t>
      </w:r>
      <w:r w:rsidRPr="003E458C">
        <w:rPr>
          <w:rFonts w:ascii="Courier New" w:hAnsi="Courier New" w:cs="Courier New"/>
        </w:rPr>
        <w:t>u.</w:t>
      </w:r>
      <w:r w:rsidR="008132D7">
        <w:rPr>
          <w:rFonts w:ascii="Courier New" w:hAnsi="Courier New" w:cs="Courier New"/>
        </w:rPr>
        <w:t xml:space="preserve"> The committee </w:t>
      </w:r>
      <w:r w:rsidRPr="003E458C">
        <w:rPr>
          <w:rFonts w:ascii="Courier New" w:hAnsi="Courier New" w:cs="Courier New"/>
        </w:rPr>
        <w:t>agreed</w:t>
      </w:r>
      <w:r w:rsidR="00DF7932">
        <w:rPr>
          <w:rFonts w:ascii="Courier New" w:hAnsi="Courier New" w:cs="Courier New"/>
        </w:rPr>
        <w:t xml:space="preserve"> </w:t>
      </w:r>
      <w:r w:rsidR="008132D7">
        <w:rPr>
          <w:rFonts w:ascii="Courier New" w:hAnsi="Courier New" w:cs="Courier New"/>
        </w:rPr>
        <w:t xml:space="preserve">that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following</w:t>
      </w:r>
      <w:r w:rsidR="00DF7932">
        <w:rPr>
          <w:rFonts w:ascii="Courier New" w:hAnsi="Courier New" w:cs="Courier New"/>
        </w:rPr>
        <w:t xml:space="preserve"> </w:t>
      </w:r>
      <w:r w:rsidRPr="003E458C">
        <w:rPr>
          <w:rFonts w:ascii="Courier New" w:hAnsi="Courier New" w:cs="Courier New"/>
        </w:rPr>
        <w:t>should be</w:t>
      </w:r>
      <w:r w:rsidR="00DF7932">
        <w:rPr>
          <w:rFonts w:ascii="Courier New" w:hAnsi="Courier New" w:cs="Courier New"/>
        </w:rPr>
        <w:t xml:space="preserve"> </w:t>
      </w:r>
      <w:r w:rsidRPr="003E458C">
        <w:rPr>
          <w:rFonts w:ascii="Courier New" w:hAnsi="Courier New" w:cs="Courier New"/>
        </w:rPr>
        <w:t>added:</w:t>
      </w:r>
      <w:r w:rsidRPr="003E458C">
        <w:rPr>
          <w:rFonts w:ascii="Courier New" w:hAnsi="Courier New" w:cs="Courier New"/>
        </w:rPr>
        <w:cr/>
      </w:r>
    </w:p>
    <w:p w:rsidR="008132D7" w:rsidRDefault="003E458C" w:rsidP="003E458C">
      <w:pPr>
        <w:pStyle w:val="PlainText"/>
        <w:rPr>
          <w:rFonts w:ascii="Courier New" w:hAnsi="Courier New" w:cs="Courier New"/>
        </w:rPr>
      </w:pPr>
      <w:r w:rsidRPr="003E458C">
        <w:rPr>
          <w:rFonts w:ascii="Courier New" w:hAnsi="Courier New" w:cs="Courier New"/>
        </w:rPr>
        <w:t>Kuskokwim</w:t>
      </w:r>
      <w:r w:rsidR="00DF7932">
        <w:rPr>
          <w:rFonts w:ascii="Courier New" w:hAnsi="Courier New" w:cs="Courier New"/>
        </w:rPr>
        <w:t xml:space="preserve"> </w:t>
      </w:r>
      <w:r w:rsidR="008132D7">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Phase II</w:t>
      </w:r>
      <w:r w:rsidR="00DF7932">
        <w:rPr>
          <w:rFonts w:ascii="Courier New" w:hAnsi="Courier New" w:cs="Courier New"/>
        </w:rPr>
        <w:t xml:space="preserve"> </w:t>
      </w:r>
      <w:r w:rsidRPr="003E458C">
        <w:rPr>
          <w:rFonts w:ascii="Courier New" w:hAnsi="Courier New" w:cs="Courier New"/>
        </w:rPr>
        <w:t>- $1,620,000</w:t>
      </w:r>
      <w:r w:rsidRPr="003E458C">
        <w:rPr>
          <w:rFonts w:ascii="Courier New" w:hAnsi="Courier New" w:cs="Courier New"/>
        </w:rPr>
        <w:cr/>
        <w:t>Kodiak</w:t>
      </w:r>
      <w:r w:rsidR="00DF7932">
        <w:rPr>
          <w:rFonts w:ascii="Courier New" w:hAnsi="Courier New" w:cs="Courier New"/>
        </w:rPr>
        <w:t xml:space="preserve"> </w:t>
      </w:r>
      <w:r w:rsidRPr="003E458C">
        <w:rPr>
          <w:rFonts w:ascii="Courier New" w:hAnsi="Courier New" w:cs="Courier New"/>
        </w:rPr>
        <w:t>- Phase III</w:t>
      </w:r>
      <w:r w:rsidR="00DF7932">
        <w:rPr>
          <w:rFonts w:ascii="Courier New" w:hAnsi="Courier New" w:cs="Courier New"/>
        </w:rPr>
        <w:t xml:space="preserve"> </w:t>
      </w:r>
      <w:r w:rsidRPr="003E458C">
        <w:rPr>
          <w:rFonts w:ascii="Courier New" w:hAnsi="Courier New" w:cs="Courier New"/>
        </w:rPr>
        <w:t>1,000,000</w:t>
      </w:r>
      <w:r w:rsidRPr="003E458C">
        <w:rPr>
          <w:rFonts w:ascii="Courier New" w:hAnsi="Courier New" w:cs="Courier New"/>
        </w:rPr>
        <w:cr/>
        <w:t>Mat-Su</w:t>
      </w:r>
      <w:r w:rsidR="00DF7932">
        <w:rPr>
          <w:rFonts w:ascii="Courier New" w:hAnsi="Courier New" w:cs="Courier New"/>
        </w:rPr>
        <w:t xml:space="preserve"> </w:t>
      </w:r>
      <w:r w:rsidRPr="003E458C">
        <w:rPr>
          <w:rFonts w:ascii="Courier New" w:hAnsi="Courier New" w:cs="Courier New"/>
        </w:rPr>
        <w:t>- Phase III</w:t>
      </w:r>
      <w:r w:rsidR="00DF7932">
        <w:rPr>
          <w:rFonts w:ascii="Courier New" w:hAnsi="Courier New" w:cs="Courier New"/>
        </w:rPr>
        <w:t xml:space="preserve"> </w:t>
      </w:r>
      <w:r w:rsidRPr="003E458C">
        <w:rPr>
          <w:rFonts w:ascii="Courier New" w:hAnsi="Courier New" w:cs="Courier New"/>
        </w:rPr>
        <w:t>750,000</w:t>
      </w:r>
      <w:r w:rsidRPr="003E458C">
        <w:rPr>
          <w:rFonts w:ascii="Courier New" w:hAnsi="Courier New" w:cs="Courier New"/>
        </w:rPr>
        <w:cr/>
      </w:r>
    </w:p>
    <w:p w:rsidR="00C16AD7"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 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an appropriation</w:t>
      </w:r>
      <w:r w:rsidR="00DF7932">
        <w:rPr>
          <w:rFonts w:ascii="Courier New" w:hAnsi="Courier New" w:cs="Courier New"/>
        </w:rPr>
        <w:t xml:space="preserve"> </w:t>
      </w:r>
      <w:r w:rsidRPr="003E458C">
        <w:rPr>
          <w:rFonts w:ascii="Courier New" w:hAnsi="Courier New" w:cs="Courier New"/>
        </w:rPr>
        <w:t>was made</w:t>
      </w:r>
      <w:r w:rsidR="00DF7932">
        <w:rPr>
          <w:rFonts w:ascii="Courier New" w:hAnsi="Courier New" w:cs="Courier New"/>
        </w:rPr>
        <w:t xml:space="preserve"> </w:t>
      </w:r>
      <w:r w:rsidR="00C16AD7">
        <w:rPr>
          <w:rFonts w:ascii="Courier New" w:hAnsi="Courier New" w:cs="Courier New"/>
        </w:rPr>
        <w:t xml:space="preserve">for a law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in Anchorage</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there would be</w:t>
      </w:r>
      <w:r w:rsidR="00DF7932">
        <w:rPr>
          <w:rFonts w:ascii="Courier New" w:hAnsi="Courier New" w:cs="Courier New"/>
        </w:rPr>
        <w:t xml:space="preserve"> </w:t>
      </w:r>
      <w:r w:rsidRPr="003E458C">
        <w:rPr>
          <w:rFonts w:ascii="Courier New" w:hAnsi="Courier New" w:cs="Courier New"/>
        </w:rPr>
        <w:t>any problem</w:t>
      </w:r>
      <w:r w:rsidR="00DF7932">
        <w:rPr>
          <w:rFonts w:ascii="Courier New" w:hAnsi="Courier New" w:cs="Courier New"/>
        </w:rPr>
        <w:t xml:space="preserve"> </w:t>
      </w:r>
      <w:r w:rsidR="00C16AD7">
        <w:rPr>
          <w:rFonts w:ascii="Courier New" w:hAnsi="Courier New" w:cs="Courier New"/>
        </w:rPr>
        <w:t xml:space="preserve">from a </w:t>
      </w:r>
      <w:r w:rsidRPr="003E458C">
        <w:rPr>
          <w:rFonts w:ascii="Courier New" w:hAnsi="Courier New" w:cs="Courier New"/>
        </w:rPr>
        <w:t>planning</w:t>
      </w:r>
      <w:r w:rsidR="00DF7932">
        <w:rPr>
          <w:rFonts w:ascii="Courier New" w:hAnsi="Courier New" w:cs="Courier New"/>
        </w:rPr>
        <w:t xml:space="preserve"> </w:t>
      </w:r>
      <w:r w:rsidR="00C16AD7">
        <w:rPr>
          <w:rFonts w:ascii="Courier New" w:hAnsi="Courier New" w:cs="Courier New"/>
        </w:rPr>
        <w:t>po</w:t>
      </w:r>
      <w:r w:rsidRPr="003E458C">
        <w:rPr>
          <w:rFonts w:ascii="Courier New" w:hAnsi="Courier New" w:cs="Courier New"/>
        </w:rPr>
        <w:t>int of view.</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Moyer</w:t>
      </w:r>
      <w:r w:rsidR="00DF7932">
        <w:rPr>
          <w:rFonts w:ascii="Courier New" w:hAnsi="Courier New" w:cs="Courier New"/>
        </w:rPr>
        <w:t xml:space="preserve"> </w:t>
      </w:r>
      <w:r w:rsidRPr="003E458C">
        <w:rPr>
          <w:rFonts w:ascii="Courier New" w:hAnsi="Courier New" w:cs="Courier New"/>
        </w:rPr>
        <w:t>said from</w:t>
      </w:r>
      <w:r w:rsidR="00DF7932">
        <w:rPr>
          <w:rFonts w:ascii="Courier New" w:hAnsi="Courier New" w:cs="Courier New"/>
        </w:rPr>
        <w:t xml:space="preserve"> </w:t>
      </w:r>
      <w:r w:rsidR="00C16AD7">
        <w:rPr>
          <w:rFonts w:ascii="Courier New" w:hAnsi="Courier New" w:cs="Courier New"/>
        </w:rPr>
        <w:t xml:space="preserve">a planning </w:t>
      </w:r>
      <w:r w:rsidRPr="003E458C">
        <w:rPr>
          <w:rFonts w:ascii="Courier New" w:hAnsi="Courier New" w:cs="Courier New"/>
        </w:rPr>
        <w:t>point</w:t>
      </w:r>
      <w:r w:rsidR="00DF7932">
        <w:rPr>
          <w:rFonts w:ascii="Courier New" w:hAnsi="Courier New" w:cs="Courier New"/>
        </w:rPr>
        <w:t xml:space="preserve"> </w:t>
      </w:r>
      <w:r w:rsidRPr="003E458C">
        <w:rPr>
          <w:rFonts w:ascii="Courier New" w:hAnsi="Courier New" w:cs="Courier New"/>
        </w:rPr>
        <w:t>of view there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 no problem,</w:t>
      </w:r>
      <w:r w:rsidR="00DF7932">
        <w:rPr>
          <w:rFonts w:ascii="Courier New" w:hAnsi="Courier New" w:cs="Courier New"/>
        </w:rPr>
        <w:t xml:space="preserve"> </w:t>
      </w:r>
      <w:r w:rsidR="00C16AD7">
        <w:rPr>
          <w:rFonts w:ascii="Courier New" w:hAnsi="Courier New" w:cs="Courier New"/>
        </w:rPr>
        <w:t xml:space="preserve">but from a program </w:t>
      </w:r>
      <w:r w:rsidRPr="003E458C">
        <w:rPr>
          <w:rFonts w:ascii="Courier New" w:hAnsi="Courier New" w:cs="Courier New"/>
        </w:rPr>
        <w:t>view which</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felt should</w:t>
      </w:r>
      <w:r w:rsidR="00DF7932">
        <w:rPr>
          <w:rFonts w:ascii="Courier New" w:hAnsi="Courier New" w:cs="Courier New"/>
        </w:rPr>
        <w:t xml:space="preserve"> </w:t>
      </w:r>
      <w:r w:rsidRPr="003E458C">
        <w:rPr>
          <w:rFonts w:ascii="Courier New" w:hAnsi="Courier New" w:cs="Courier New"/>
        </w:rPr>
        <w:t>precede</w:t>
      </w:r>
      <w:r w:rsidR="00DF7932">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00C16AD7">
        <w:rPr>
          <w:rFonts w:ascii="Courier New" w:hAnsi="Courier New" w:cs="Courier New"/>
        </w:rPr>
        <w:t xml:space="preserve">there might </w:t>
      </w:r>
      <w:r w:rsidRPr="003E458C">
        <w:rPr>
          <w:rFonts w:ascii="Courier New" w:hAnsi="Courier New" w:cs="Courier New"/>
        </w:rPr>
        <w:t>be a problem. Dr. Dafoe pointed</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 President</w:t>
      </w:r>
      <w:r w:rsidR="00DF7932">
        <w:rPr>
          <w:rFonts w:ascii="Courier New" w:hAnsi="Courier New" w:cs="Courier New"/>
        </w:rPr>
        <w:t xml:space="preserve"> </w:t>
      </w:r>
      <w:r w:rsidR="00C16AD7">
        <w:rPr>
          <w:rFonts w:ascii="Courier New" w:hAnsi="Courier New" w:cs="Courier New"/>
        </w:rPr>
        <w:t xml:space="preserve">Hiatt </w:t>
      </w:r>
      <w:r w:rsidRPr="003E458C">
        <w:rPr>
          <w:rFonts w:ascii="Courier New" w:hAnsi="Courier New" w:cs="Courier New"/>
        </w:rPr>
        <w:t>had testified</w:t>
      </w:r>
      <w:r w:rsidR="00DF7932">
        <w:rPr>
          <w:rFonts w:ascii="Courier New" w:hAnsi="Courier New" w:cs="Courier New"/>
        </w:rPr>
        <w:t xml:space="preserve"> </w:t>
      </w:r>
      <w:r w:rsidR="00C16AD7">
        <w:rPr>
          <w:rFonts w:ascii="Courier New" w:hAnsi="Courier New" w:cs="Courier New"/>
        </w:rPr>
        <w:t>la</w:t>
      </w:r>
      <w:r w:rsidRPr="003E458C">
        <w:rPr>
          <w:rFonts w:ascii="Courier New" w:hAnsi="Courier New" w:cs="Courier New"/>
        </w:rPr>
        <w:t>st week</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 study</w:t>
      </w:r>
      <w:r w:rsidR="00DF7932">
        <w:rPr>
          <w:rFonts w:ascii="Courier New" w:hAnsi="Courier New" w:cs="Courier New"/>
        </w:rPr>
        <w:t xml:space="preserve"> </w:t>
      </w:r>
      <w:r w:rsidRPr="003E458C">
        <w:rPr>
          <w:rFonts w:ascii="Courier New" w:hAnsi="Courier New" w:cs="Courier New"/>
        </w:rPr>
        <w:t>was being made</w:t>
      </w:r>
      <w:r w:rsidR="00DF7932">
        <w:rPr>
          <w:rFonts w:ascii="Courier New" w:hAnsi="Courier New" w:cs="Courier New"/>
        </w:rPr>
        <w:t xml:space="preserve"> </w:t>
      </w:r>
      <w:r w:rsidR="00C16AD7">
        <w:rPr>
          <w:rFonts w:ascii="Courier New" w:hAnsi="Courier New" w:cs="Courier New"/>
        </w:rPr>
        <w:t>in con</w:t>
      </w:r>
      <w:r w:rsidRPr="003E458C">
        <w:rPr>
          <w:rFonts w:ascii="Courier New" w:hAnsi="Courier New" w:cs="Courier New"/>
        </w:rPr>
        <w:t>junction</w:t>
      </w:r>
      <w:r w:rsidR="00DF7932">
        <w:rPr>
          <w:rFonts w:ascii="Courier New" w:hAnsi="Courier New" w:cs="Courier New"/>
        </w:rPr>
        <w:t xml:space="preserve"> </w:t>
      </w:r>
      <w:r w:rsidRPr="003E458C">
        <w:rPr>
          <w:rFonts w:ascii="Courier New" w:hAnsi="Courier New" w:cs="Courier New"/>
        </w:rPr>
        <w:t>with the</w:t>
      </w:r>
      <w:r w:rsidR="00DF7932">
        <w:rPr>
          <w:rFonts w:ascii="Courier New" w:hAnsi="Courier New" w:cs="Courier New"/>
        </w:rPr>
        <w:t xml:space="preserve"> </w:t>
      </w:r>
      <w:r w:rsidRPr="003E458C">
        <w:rPr>
          <w:rFonts w:ascii="Courier New" w:hAnsi="Courier New" w:cs="Courier New"/>
        </w:rPr>
        <w:t>Criminal</w:t>
      </w:r>
      <w:r w:rsidR="00DF7932">
        <w:rPr>
          <w:rFonts w:ascii="Courier New" w:hAnsi="Courier New" w:cs="Courier New"/>
        </w:rPr>
        <w:t xml:space="preserve"> </w:t>
      </w:r>
      <w:r w:rsidRPr="003E458C">
        <w:rPr>
          <w:rFonts w:ascii="Courier New" w:hAnsi="Courier New" w:cs="Courier New"/>
        </w:rPr>
        <w:t>Justice Division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 would</w:t>
      </w:r>
      <w:r w:rsidR="00DF7932">
        <w:rPr>
          <w:rFonts w:ascii="Courier New" w:hAnsi="Courier New" w:cs="Courier New"/>
        </w:rPr>
        <w:t xml:space="preserve"> </w:t>
      </w:r>
      <w:r w:rsidR="00C16AD7">
        <w:rPr>
          <w:rFonts w:ascii="Courier New" w:hAnsi="Courier New" w:cs="Courier New"/>
        </w:rPr>
        <w:t xml:space="preserve">like </w:t>
      </w:r>
      <w:r w:rsidRPr="003E458C">
        <w:rPr>
          <w:rFonts w:ascii="Courier New" w:hAnsi="Courier New" w:cs="Courier New"/>
        </w:rPr>
        <w:t>to see</w:t>
      </w:r>
      <w:r w:rsidR="00DF7932">
        <w:rPr>
          <w:rFonts w:ascii="Courier New" w:hAnsi="Courier New" w:cs="Courier New"/>
        </w:rPr>
        <w:t xml:space="preserve"> </w:t>
      </w:r>
      <w:r w:rsidRPr="003E458C">
        <w:rPr>
          <w:rFonts w:ascii="Courier New" w:hAnsi="Courier New" w:cs="Courier New"/>
        </w:rPr>
        <w:t>a comparable</w:t>
      </w:r>
      <w:r w:rsidR="00DF7932">
        <w:rPr>
          <w:rFonts w:ascii="Courier New" w:hAnsi="Courier New" w:cs="Courier New"/>
        </w:rPr>
        <w:t xml:space="preserve"> </w:t>
      </w:r>
      <w:r w:rsidR="00C16AD7">
        <w:rPr>
          <w:rFonts w:ascii="Courier New" w:hAnsi="Courier New" w:cs="Courier New"/>
        </w:rPr>
        <w:t>s</w:t>
      </w:r>
      <w:r w:rsidRPr="003E458C">
        <w:rPr>
          <w:rFonts w:ascii="Courier New" w:hAnsi="Courier New" w:cs="Courier New"/>
        </w:rPr>
        <w:t>tudy of</w:t>
      </w:r>
      <w:r w:rsidR="00DF7932">
        <w:rPr>
          <w:rFonts w:ascii="Courier New" w:hAnsi="Courier New" w:cs="Courier New"/>
        </w:rPr>
        <w:t xml:space="preserve"> </w:t>
      </w:r>
      <w:r w:rsidRPr="003E458C">
        <w:rPr>
          <w:rFonts w:ascii="Courier New" w:hAnsi="Courier New" w:cs="Courier New"/>
        </w:rPr>
        <w:t>a law</w:t>
      </w:r>
      <w:r w:rsidR="00DF7932">
        <w:rPr>
          <w:rFonts w:ascii="Courier New" w:hAnsi="Courier New" w:cs="Courier New"/>
        </w:rPr>
        <w:t xml:space="preserve"> </w:t>
      </w:r>
      <w:r w:rsidRPr="003E458C">
        <w:rPr>
          <w:rFonts w:ascii="Courier New" w:hAnsi="Courier New" w:cs="Courier New"/>
        </w:rPr>
        <w:t>school tied</w:t>
      </w:r>
      <w:r w:rsidR="00DF7932">
        <w:rPr>
          <w:rFonts w:ascii="Courier New" w:hAnsi="Courier New" w:cs="Courier New"/>
        </w:rPr>
        <w:t xml:space="preserve"> </w:t>
      </w:r>
      <w:r w:rsidR="00C16AD7">
        <w:rPr>
          <w:rFonts w:ascii="Courier New" w:hAnsi="Courier New" w:cs="Courier New"/>
        </w:rPr>
        <w:t xml:space="preserve">in with that </w:t>
      </w:r>
      <w:r w:rsidRPr="003E458C">
        <w:rPr>
          <w:rFonts w:ascii="Courier New" w:hAnsi="Courier New" w:cs="Courier New"/>
        </w:rPr>
        <w:t>so that</w:t>
      </w:r>
      <w:r w:rsidR="00DF7932">
        <w:rPr>
          <w:rFonts w:ascii="Courier New" w:hAnsi="Courier New" w:cs="Courier New"/>
        </w:rPr>
        <w:t xml:space="preserve"> </w:t>
      </w:r>
      <w:r w:rsidR="00C16AD7">
        <w:rPr>
          <w:rFonts w:ascii="Courier New" w:hAnsi="Courier New" w:cs="Courier New"/>
        </w:rPr>
        <w:t>there wou</w:t>
      </w:r>
      <w:r w:rsidRPr="003E458C">
        <w:rPr>
          <w:rFonts w:ascii="Courier New" w:hAnsi="Courier New" w:cs="Courier New"/>
        </w:rPr>
        <w:t>ld be planning</w:t>
      </w:r>
      <w:r w:rsidR="00DF7932">
        <w:rPr>
          <w:rFonts w:ascii="Courier New" w:hAnsi="Courier New" w:cs="Courier New"/>
        </w:rPr>
        <w:t xml:space="preserve"> </w:t>
      </w:r>
      <w:r w:rsidRPr="003E458C">
        <w:rPr>
          <w:rFonts w:ascii="Courier New" w:hAnsi="Courier New" w:cs="Courier New"/>
        </w:rPr>
        <w:t>as well</w:t>
      </w:r>
      <w:r w:rsidR="00DF7932">
        <w:rPr>
          <w:rFonts w:ascii="Courier New" w:hAnsi="Courier New" w:cs="Courier New"/>
        </w:rPr>
        <w:t xml:space="preserve"> </w:t>
      </w:r>
      <w:r w:rsidRPr="003E458C">
        <w:rPr>
          <w:rFonts w:ascii="Courier New" w:hAnsi="Courier New" w:cs="Courier New"/>
        </w:rPr>
        <w:t>as a</w:t>
      </w:r>
      <w:r w:rsidR="00DF7932">
        <w:rPr>
          <w:rFonts w:ascii="Courier New" w:hAnsi="Courier New" w:cs="Courier New"/>
        </w:rPr>
        <w:t xml:space="preserve"> </w:t>
      </w:r>
      <w:r w:rsidRPr="003E458C">
        <w:rPr>
          <w:rFonts w:ascii="Courier New" w:hAnsi="Courier New" w:cs="Courier New"/>
        </w:rPr>
        <w:t>facility.</w:t>
      </w:r>
      <w:r w:rsidR="00DF7932">
        <w:rPr>
          <w:rFonts w:ascii="Courier New" w:hAnsi="Courier New" w:cs="Courier New"/>
        </w:rPr>
        <w:t xml:space="preserve"> </w:t>
      </w:r>
      <w:r w:rsidR="00C16AD7">
        <w:rPr>
          <w:rFonts w:ascii="Courier New" w:hAnsi="Courier New" w:cs="Courier New"/>
        </w:rPr>
        <w:t xml:space="preserve">Dr. </w:t>
      </w:r>
      <w:r w:rsidRPr="003E458C">
        <w:rPr>
          <w:rFonts w:ascii="Courier New" w:hAnsi="Courier New" w:cs="Courier New"/>
        </w:rPr>
        <w:t>Dafoe</w:t>
      </w:r>
      <w:r w:rsidR="00DF7932">
        <w:rPr>
          <w:rFonts w:ascii="Courier New" w:hAnsi="Courier New" w:cs="Courier New"/>
        </w:rPr>
        <w:t xml:space="preserve"> </w:t>
      </w:r>
      <w:r w:rsidRPr="003E458C">
        <w:rPr>
          <w:rFonts w:ascii="Courier New" w:hAnsi="Courier New" w:cs="Courier New"/>
        </w:rPr>
        <w:t>also stated</w:t>
      </w:r>
      <w:r w:rsidR="00DF7932">
        <w:rPr>
          <w:rFonts w:ascii="Courier New" w:hAnsi="Courier New" w:cs="Courier New"/>
        </w:rPr>
        <w:t xml:space="preserve"> </w:t>
      </w:r>
      <w:r w:rsidRPr="003E458C">
        <w:rPr>
          <w:rFonts w:ascii="Courier New" w:hAnsi="Courier New" w:cs="Courier New"/>
        </w:rPr>
        <w:t>that if</w:t>
      </w:r>
      <w:r w:rsidR="00DF7932">
        <w:rPr>
          <w:rFonts w:ascii="Courier New" w:hAnsi="Courier New" w:cs="Courier New"/>
        </w:rPr>
        <w:t xml:space="preserve"> </w:t>
      </w:r>
      <w:r w:rsidRPr="003E458C">
        <w:rPr>
          <w:rFonts w:ascii="Courier New" w:hAnsi="Courier New" w:cs="Courier New"/>
        </w:rPr>
        <w:t>the Legislature</w:t>
      </w:r>
      <w:r w:rsidR="00DF7932">
        <w:rPr>
          <w:rFonts w:ascii="Courier New" w:hAnsi="Courier New" w:cs="Courier New"/>
        </w:rPr>
        <w:t xml:space="preserve"> </w:t>
      </w:r>
      <w:r w:rsidRPr="003E458C">
        <w:rPr>
          <w:rFonts w:ascii="Courier New" w:hAnsi="Courier New" w:cs="Courier New"/>
        </w:rPr>
        <w:t>appropriated</w:t>
      </w:r>
      <w:r w:rsidR="00DF7932">
        <w:rPr>
          <w:rFonts w:ascii="Courier New" w:hAnsi="Courier New" w:cs="Courier New"/>
        </w:rPr>
        <w:t xml:space="preserve"> </w:t>
      </w:r>
      <w:r w:rsidR="00C16AD7">
        <w:rPr>
          <w:rFonts w:ascii="Courier New" w:hAnsi="Courier New" w:cs="Courier New"/>
        </w:rPr>
        <w:t xml:space="preserve">funds </w:t>
      </w:r>
      <w:r w:rsidRPr="003E458C">
        <w:rPr>
          <w:rFonts w:ascii="Courier New" w:hAnsi="Courier New" w:cs="Courier New"/>
        </w:rPr>
        <w:t>for a</w:t>
      </w:r>
      <w:r w:rsidR="00DF7932">
        <w:rPr>
          <w:rFonts w:ascii="Courier New" w:hAnsi="Courier New" w:cs="Courier New"/>
        </w:rPr>
        <w:t xml:space="preserve"> </w:t>
      </w:r>
      <w:r w:rsidRPr="003E458C">
        <w:rPr>
          <w:rFonts w:ascii="Courier New" w:hAnsi="Courier New" w:cs="Courier New"/>
        </w:rPr>
        <w:t>law school</w:t>
      </w:r>
      <w:r w:rsidR="00DF7932">
        <w:rPr>
          <w:rFonts w:ascii="Courier New" w:hAnsi="Courier New" w:cs="Courier New"/>
        </w:rPr>
        <w:t xml:space="preserve"> </w:t>
      </w:r>
      <w:r w:rsidR="00C16AD7">
        <w:rPr>
          <w:rFonts w:ascii="Courier New" w:hAnsi="Courier New" w:cs="Courier New"/>
        </w:rPr>
        <w:t>the Unive</w:t>
      </w:r>
      <w:r w:rsidRPr="003E458C">
        <w:rPr>
          <w:rFonts w:ascii="Courier New" w:hAnsi="Courier New" w:cs="Courier New"/>
        </w:rPr>
        <w:t>rsity would</w:t>
      </w:r>
      <w:r w:rsidR="00DF7932">
        <w:rPr>
          <w:rFonts w:ascii="Courier New" w:hAnsi="Courier New" w:cs="Courier New"/>
        </w:rPr>
        <w:t xml:space="preserve"> </w:t>
      </w:r>
      <w:r w:rsidRPr="003E458C">
        <w:rPr>
          <w:rFonts w:ascii="Courier New" w:hAnsi="Courier New" w:cs="Courier New"/>
        </w:rPr>
        <w:t>see that</w:t>
      </w:r>
      <w:r w:rsidR="00DF7932">
        <w:rPr>
          <w:rFonts w:ascii="Courier New" w:hAnsi="Courier New" w:cs="Courier New"/>
        </w:rPr>
        <w:t xml:space="preserve"> </w:t>
      </w:r>
      <w:r w:rsidR="00C16AD7">
        <w:rPr>
          <w:rFonts w:ascii="Courier New" w:hAnsi="Courier New" w:cs="Courier New"/>
        </w:rPr>
        <w:t xml:space="preserve">it was done, </w:t>
      </w:r>
      <w:r w:rsidRPr="003E458C">
        <w:rPr>
          <w:rFonts w:ascii="Courier New" w:hAnsi="Courier New" w:cs="Courier New"/>
        </w:rPr>
        <w:t>but they</w:t>
      </w:r>
      <w:r w:rsidR="00DF7932">
        <w:rPr>
          <w:rFonts w:ascii="Courier New" w:hAnsi="Courier New" w:cs="Courier New"/>
        </w:rPr>
        <w:t xml:space="preserve"> </w:t>
      </w:r>
      <w:r w:rsidRPr="003E458C">
        <w:rPr>
          <w:rFonts w:ascii="Courier New" w:hAnsi="Courier New" w:cs="Courier New"/>
        </w:rPr>
        <w:t>did not</w:t>
      </w:r>
      <w:r w:rsidR="00DF7932">
        <w:rPr>
          <w:rFonts w:ascii="Courier New" w:hAnsi="Courier New" w:cs="Courier New"/>
        </w:rPr>
        <w:t xml:space="preserve"> </w:t>
      </w:r>
      <w:r w:rsidRPr="003E458C">
        <w:rPr>
          <w:rFonts w:ascii="Courier New" w:hAnsi="Courier New" w:cs="Courier New"/>
        </w:rPr>
        <w:t>feel a law</w:t>
      </w:r>
      <w:r w:rsidR="00DF7932">
        <w:rPr>
          <w:rFonts w:ascii="Courier New" w:hAnsi="Courier New" w:cs="Courier New"/>
        </w:rPr>
        <w:t xml:space="preserve"> </w:t>
      </w:r>
      <w:r w:rsidRPr="003E458C">
        <w:rPr>
          <w:rFonts w:ascii="Courier New" w:hAnsi="Courier New" w:cs="Courier New"/>
        </w:rPr>
        <w:t>school was</w:t>
      </w:r>
      <w:r w:rsidR="00DF7932">
        <w:rPr>
          <w:rFonts w:ascii="Courier New" w:hAnsi="Courier New" w:cs="Courier New"/>
        </w:rPr>
        <w:t xml:space="preserve"> </w:t>
      </w:r>
      <w:r w:rsidRPr="003E458C">
        <w:rPr>
          <w:rFonts w:ascii="Courier New" w:hAnsi="Courier New" w:cs="Courier New"/>
        </w:rPr>
        <w:t>a priority</w:t>
      </w:r>
      <w:r w:rsidR="00DF7932">
        <w:rPr>
          <w:rFonts w:ascii="Courier New" w:hAnsi="Courier New" w:cs="Courier New"/>
        </w:rPr>
        <w:t xml:space="preserve"> </w:t>
      </w:r>
      <w:r w:rsidR="00C16AD7">
        <w:rPr>
          <w:rFonts w:ascii="Courier New" w:hAnsi="Courier New" w:cs="Courier New"/>
        </w:rPr>
        <w:t xml:space="preserve">item.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 further discussion</w:t>
      </w:r>
      <w:r w:rsidR="00DF7932">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a law</w:t>
      </w:r>
      <w:r w:rsidR="00DF7932">
        <w:rPr>
          <w:rFonts w:ascii="Courier New" w:hAnsi="Courier New" w:cs="Courier New"/>
        </w:rPr>
        <w:t xml:space="preserve"> </w:t>
      </w:r>
      <w:r w:rsidRPr="003E458C">
        <w:rPr>
          <w:rFonts w:ascii="Courier New" w:hAnsi="Courier New" w:cs="Courier New"/>
        </w:rPr>
        <w:t>school and</w:t>
      </w:r>
      <w:r w:rsidR="00C16AD7">
        <w:rPr>
          <w:rFonts w:ascii="Courier New" w:hAnsi="Courier New" w:cs="Courier New"/>
        </w:rPr>
        <w:t xml:space="preserve"> </w:t>
      </w:r>
      <w:r w:rsidRPr="003E458C">
        <w:rPr>
          <w:rFonts w:ascii="Courier New" w:hAnsi="Courier New" w:cs="Courier New"/>
        </w:rPr>
        <w:t>the WICHE</w:t>
      </w:r>
      <w:r w:rsidR="00DF7932">
        <w:rPr>
          <w:rFonts w:ascii="Courier New" w:hAnsi="Courier New" w:cs="Courier New"/>
        </w:rPr>
        <w:t xml:space="preserve"> </w:t>
      </w:r>
      <w:r w:rsidRPr="003E458C">
        <w:rPr>
          <w:rFonts w:ascii="Courier New" w:hAnsi="Courier New" w:cs="Courier New"/>
        </w:rPr>
        <w:t>program.</w:t>
      </w:r>
      <w:r w:rsidR="00C16AD7">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pointed</w:t>
      </w:r>
      <w:r w:rsidR="00DF7932">
        <w:rPr>
          <w:rFonts w:ascii="Courier New" w:hAnsi="Courier New" w:cs="Courier New"/>
        </w:rPr>
        <w:t xml:space="preserve"> </w:t>
      </w:r>
      <w:r w:rsidRPr="003E458C">
        <w:rPr>
          <w:rFonts w:ascii="Courier New" w:hAnsi="Courier New" w:cs="Courier New"/>
        </w:rPr>
        <w:t>out that there</w:t>
      </w:r>
      <w:r w:rsidR="00DF7932">
        <w:rPr>
          <w:rFonts w:ascii="Courier New" w:hAnsi="Courier New" w:cs="Courier New"/>
        </w:rPr>
        <w:t xml:space="preserve"> </w:t>
      </w:r>
      <w:r w:rsidR="00C16AD7">
        <w:rPr>
          <w:rFonts w:ascii="Courier New" w:hAnsi="Courier New" w:cs="Courier New"/>
        </w:rPr>
        <w:t>wer</w:t>
      </w:r>
      <w:r w:rsidRPr="003E458C">
        <w:rPr>
          <w:rFonts w:ascii="Courier New" w:hAnsi="Courier New" w:cs="Courier New"/>
        </w:rPr>
        <w:t>e</w:t>
      </w:r>
    </w:p>
    <w:p w:rsidR="00C16AD7" w:rsidRDefault="00C16AD7" w:rsidP="003E458C">
      <w:pPr>
        <w:pStyle w:val="PlainText"/>
        <w:rPr>
          <w:rFonts w:ascii="Courier New" w:hAnsi="Courier New" w:cs="Courier New"/>
        </w:rPr>
      </w:pPr>
    </w:p>
    <w:p w:rsidR="00C16AD7" w:rsidRDefault="00C16AD7" w:rsidP="00C16AD7">
      <w:pPr>
        <w:pStyle w:val="PlainText"/>
        <w:rPr>
          <w:rFonts w:ascii="Courier New" w:hAnsi="Courier New" w:cs="Courier New"/>
        </w:rPr>
      </w:pPr>
    </w:p>
    <w:p w:rsidR="00C16AD7" w:rsidRDefault="003E458C" w:rsidP="00C16AD7">
      <w:pPr>
        <w:pStyle w:val="PlainText"/>
        <w:ind w:left="2880" w:firstLine="720"/>
        <w:rPr>
          <w:rFonts w:ascii="Courier New" w:hAnsi="Courier New" w:cs="Courier New"/>
        </w:rPr>
      </w:pPr>
      <w:r w:rsidRPr="003E458C">
        <w:rPr>
          <w:rFonts w:ascii="Courier New" w:hAnsi="Courier New" w:cs="Courier New"/>
        </w:rPr>
        <w:t>-7-</w:t>
      </w:r>
    </w:p>
    <w:p w:rsidR="003E458C" w:rsidRPr="003E458C" w:rsidRDefault="003E458C" w:rsidP="00C16AD7">
      <w:pPr>
        <w:pStyle w:val="PlainText"/>
        <w:rPr>
          <w:rFonts w:ascii="Courier New" w:hAnsi="Courier New" w:cs="Courier New"/>
        </w:rPr>
      </w:pPr>
      <w:r w:rsidRPr="003E458C">
        <w:rPr>
          <w:rFonts w:ascii="Courier New" w:hAnsi="Courier New" w:cs="Courier New"/>
        </w:rPr>
        <w:lastRenderedPageBreak/>
        <w:cr/>
        <w:t>----------------------- Page 288-----------------------</w:t>
      </w:r>
    </w:p>
    <w:p w:rsidR="00C16AD7" w:rsidRDefault="00C16AD7" w:rsidP="003E458C">
      <w:pPr>
        <w:pStyle w:val="PlainText"/>
        <w:rPr>
          <w:rFonts w:ascii="Courier New" w:hAnsi="Courier New" w:cs="Courier New"/>
        </w:rPr>
      </w:pPr>
    </w:p>
    <w:p w:rsidR="00C16AD7" w:rsidRDefault="003E458C" w:rsidP="003E458C">
      <w:pPr>
        <w:pStyle w:val="PlainText"/>
        <w:rPr>
          <w:rFonts w:ascii="Courier New" w:hAnsi="Courier New" w:cs="Courier New"/>
        </w:rPr>
      </w:pPr>
      <w:proofErr w:type="gramStart"/>
      <w:r w:rsidRPr="003E458C">
        <w:rPr>
          <w:rFonts w:ascii="Courier New" w:hAnsi="Courier New" w:cs="Courier New"/>
        </w:rPr>
        <w:t>currently</w:t>
      </w:r>
      <w:proofErr w:type="gramEnd"/>
      <w:r w:rsidRPr="003E458C">
        <w:rPr>
          <w:rFonts w:ascii="Courier New" w:hAnsi="Courier New" w:cs="Courier New"/>
        </w:rPr>
        <w:t xml:space="preserve"> ten</w:t>
      </w:r>
      <w:r w:rsidR="00DF7932">
        <w:rPr>
          <w:rFonts w:ascii="Courier New" w:hAnsi="Courier New" w:cs="Courier New"/>
        </w:rPr>
        <w:t xml:space="preserve"> </w:t>
      </w:r>
      <w:r w:rsidRPr="003E458C">
        <w:rPr>
          <w:rFonts w:ascii="Courier New" w:hAnsi="Courier New" w:cs="Courier New"/>
        </w:rPr>
        <w:t>students</w:t>
      </w:r>
      <w:r w:rsidR="00C16AD7">
        <w:rPr>
          <w:rFonts w:ascii="Courier New" w:hAnsi="Courier New" w:cs="Courier New"/>
        </w:rPr>
        <w:t xml:space="preserve"> </w:t>
      </w:r>
      <w:r w:rsidRPr="003E458C">
        <w:rPr>
          <w:rFonts w:ascii="Courier New" w:hAnsi="Courier New" w:cs="Courier New"/>
        </w:rPr>
        <w:t>participating</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C16AD7">
        <w:rPr>
          <w:rFonts w:ascii="Courier New" w:hAnsi="Courier New" w:cs="Courier New"/>
        </w:rPr>
        <w:t>WIC</w:t>
      </w:r>
      <w:r w:rsidRPr="003E458C">
        <w:rPr>
          <w:rFonts w:ascii="Courier New" w:hAnsi="Courier New" w:cs="Courier New"/>
        </w:rPr>
        <w:t>HE</w:t>
      </w:r>
      <w:r w:rsidR="00C16AD7">
        <w:rPr>
          <w:rFonts w:ascii="Courier New" w:hAnsi="Courier New" w:cs="Courier New"/>
        </w:rPr>
        <w:t xml:space="preserve"> program, </w:t>
      </w:r>
      <w:r w:rsidRPr="003E458C">
        <w:rPr>
          <w:rFonts w:ascii="Courier New" w:hAnsi="Courier New" w:cs="Courier New"/>
        </w:rPr>
        <w:t>another</w:t>
      </w:r>
      <w:r w:rsidR="00C16AD7">
        <w:rPr>
          <w:rFonts w:ascii="Courier New" w:hAnsi="Courier New" w:cs="Courier New"/>
        </w:rPr>
        <w:t xml:space="preserve"> </w:t>
      </w:r>
      <w:r w:rsidRPr="003E458C">
        <w:rPr>
          <w:rFonts w:ascii="Courier New" w:hAnsi="Courier New" w:cs="Courier New"/>
        </w:rPr>
        <w:t>50</w:t>
      </w:r>
      <w:r w:rsidR="00DF7932">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applied this</w:t>
      </w:r>
      <w:r w:rsidR="00DF7932">
        <w:rPr>
          <w:rFonts w:ascii="Courier New" w:hAnsi="Courier New" w:cs="Courier New"/>
        </w:rPr>
        <w:t xml:space="preserve"> </w:t>
      </w:r>
      <w:r w:rsidRPr="003E458C">
        <w:rPr>
          <w:rFonts w:ascii="Courier New" w:hAnsi="Courier New" w:cs="Courier New"/>
        </w:rPr>
        <w:t>year,</w:t>
      </w:r>
      <w:r w:rsidR="00C16AD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another</w:t>
      </w:r>
      <w:r w:rsidR="00C16AD7">
        <w:rPr>
          <w:rFonts w:ascii="Courier New" w:hAnsi="Courier New" w:cs="Courier New"/>
        </w:rPr>
        <w:t xml:space="preserve"> </w:t>
      </w:r>
      <w:r w:rsidRPr="003E458C">
        <w:rPr>
          <w:rFonts w:ascii="Courier New" w:hAnsi="Courier New" w:cs="Courier New"/>
        </w:rPr>
        <w:t>46</w:t>
      </w:r>
      <w:r w:rsidR="00DF7932">
        <w:rPr>
          <w:rFonts w:ascii="Courier New" w:hAnsi="Courier New" w:cs="Courier New"/>
        </w:rPr>
        <w:t xml:space="preserve"> </w:t>
      </w:r>
      <w:r w:rsidR="00C16AD7">
        <w:rPr>
          <w:rFonts w:ascii="Courier New" w:hAnsi="Courier New" w:cs="Courier New"/>
        </w:rPr>
        <w:t xml:space="preserve">students </w:t>
      </w:r>
      <w:r w:rsidRPr="003E458C">
        <w:rPr>
          <w:rFonts w:ascii="Courier New" w:hAnsi="Courier New" w:cs="Courier New"/>
        </w:rPr>
        <w:t>being</w:t>
      </w:r>
      <w:r w:rsidR="00C16AD7">
        <w:rPr>
          <w:rFonts w:ascii="Courier New" w:hAnsi="Courier New" w:cs="Courier New"/>
        </w:rPr>
        <w:t xml:space="preserve"> supported</w:t>
      </w:r>
      <w:r w:rsidRPr="003E458C">
        <w:rPr>
          <w:rFonts w:ascii="Courier New" w:hAnsi="Courier New" w:cs="Courier New"/>
        </w:rPr>
        <w:t xml:space="preserve"> under student loans. The</w:t>
      </w:r>
      <w:r w:rsidR="00DF7932">
        <w:rPr>
          <w:rFonts w:ascii="Courier New" w:hAnsi="Courier New" w:cs="Courier New"/>
        </w:rPr>
        <w:t xml:space="preserve"> </w:t>
      </w:r>
      <w:r w:rsidR="00C16AD7">
        <w:rPr>
          <w:rFonts w:ascii="Courier New" w:hAnsi="Courier New" w:cs="Courier New"/>
        </w:rPr>
        <w:t xml:space="preserve">discussion continued </w:t>
      </w:r>
      <w:r w:rsidRPr="003E458C">
        <w:rPr>
          <w:rFonts w:ascii="Courier New" w:hAnsi="Courier New" w:cs="Courier New"/>
        </w:rPr>
        <w:t>concerning facilities needed</w:t>
      </w:r>
      <w:r w:rsidR="00C16AD7">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number</w:t>
      </w:r>
      <w:r w:rsidR="00C16AD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students</w:t>
      </w:r>
      <w:r w:rsidR="00C16AD7">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C16AD7">
        <w:rPr>
          <w:rFonts w:ascii="Courier New" w:hAnsi="Courier New" w:cs="Courier New"/>
        </w:rPr>
        <w:t xml:space="preserve">might attend a </w:t>
      </w:r>
      <w:r w:rsidRPr="003E458C">
        <w:rPr>
          <w:rFonts w:ascii="Courier New" w:hAnsi="Courier New" w:cs="Courier New"/>
        </w:rPr>
        <w:t>law</w:t>
      </w:r>
      <w:r w:rsidR="00C16AD7">
        <w:rPr>
          <w:rFonts w:ascii="Courier New" w:hAnsi="Courier New" w:cs="Courier New"/>
        </w:rPr>
        <w:t xml:space="preserve"> </w:t>
      </w:r>
      <w:r w:rsidRPr="003E458C">
        <w:rPr>
          <w:rFonts w:ascii="Courier New" w:hAnsi="Courier New" w:cs="Courier New"/>
        </w:rPr>
        <w:t>school.</w:t>
      </w:r>
      <w:r w:rsidRPr="003E458C">
        <w:rPr>
          <w:rFonts w:ascii="Courier New" w:hAnsi="Courier New" w:cs="Courier New"/>
        </w:rPr>
        <w:cr/>
      </w:r>
    </w:p>
    <w:p w:rsidR="00C16AD7"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Moyer</w:t>
      </w:r>
      <w:r w:rsidR="00C16AD7">
        <w:rPr>
          <w:rFonts w:ascii="Courier New" w:hAnsi="Courier New" w:cs="Courier New"/>
        </w:rPr>
        <w:t xml:space="preserve"> </w:t>
      </w:r>
      <w:r w:rsidRPr="003E458C">
        <w:rPr>
          <w:rFonts w:ascii="Courier New" w:hAnsi="Courier New" w:cs="Courier New"/>
        </w:rPr>
        <w:t>referred</w:t>
      </w:r>
      <w:r w:rsidR="00C16AD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C16AD7">
        <w:rPr>
          <w:rFonts w:ascii="Courier New" w:hAnsi="Courier New" w:cs="Courier New"/>
        </w:rPr>
        <w:t xml:space="preserve"> </w:t>
      </w:r>
      <w:r w:rsidRPr="003E458C">
        <w:rPr>
          <w:rFonts w:ascii="Courier New" w:hAnsi="Courier New" w:cs="Courier New"/>
        </w:rPr>
        <w:t>Statewide</w:t>
      </w:r>
      <w:r w:rsidR="00C16AD7">
        <w:rPr>
          <w:rFonts w:ascii="Courier New" w:hAnsi="Courier New" w:cs="Courier New"/>
        </w:rPr>
        <w:t xml:space="preserve"> </w:t>
      </w:r>
      <w:r w:rsidRPr="003E458C">
        <w:rPr>
          <w:rFonts w:ascii="Courier New" w:hAnsi="Courier New" w:cs="Courier New"/>
        </w:rPr>
        <w:t>Research items</w:t>
      </w:r>
      <w:r w:rsidR="00DF7932">
        <w:rPr>
          <w:rFonts w:ascii="Courier New" w:hAnsi="Courier New" w:cs="Courier New"/>
        </w:rPr>
        <w:t xml:space="preserve"> </w:t>
      </w:r>
      <w:r w:rsidR="00C16AD7">
        <w:rPr>
          <w:rFonts w:ascii="Courier New" w:hAnsi="Courier New" w:cs="Courier New"/>
        </w:rPr>
        <w:t xml:space="preserve">listed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summary</w:t>
      </w:r>
      <w:r w:rsidR="00C16AD7">
        <w:rPr>
          <w:rFonts w:ascii="Courier New" w:hAnsi="Courier New" w:cs="Courier New"/>
        </w:rPr>
        <w:t xml:space="preserve"> </w:t>
      </w:r>
      <w:r w:rsidRPr="003E458C">
        <w:rPr>
          <w:rFonts w:ascii="Courier New" w:hAnsi="Courier New" w:cs="Courier New"/>
        </w:rPr>
        <w:t>report</w:t>
      </w:r>
      <w:r w:rsidR="00C16AD7">
        <w:rPr>
          <w:rFonts w:ascii="Courier New" w:hAnsi="Courier New" w:cs="Courier New"/>
        </w:rPr>
        <w:t xml:space="preserve"> </w:t>
      </w:r>
      <w:r w:rsidRPr="003E458C">
        <w:rPr>
          <w:rFonts w:ascii="Courier New" w:hAnsi="Courier New" w:cs="Courier New"/>
        </w:rPr>
        <w:t>and</w:t>
      </w:r>
      <w:r w:rsidR="00C16AD7">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C16AD7">
        <w:rPr>
          <w:rFonts w:ascii="Courier New" w:hAnsi="Courier New" w:cs="Courier New"/>
        </w:rPr>
        <w:t xml:space="preserve"> </w:t>
      </w:r>
      <w:r w:rsidRPr="003E458C">
        <w:rPr>
          <w:rFonts w:ascii="Courier New" w:hAnsi="Courier New" w:cs="Courier New"/>
        </w:rPr>
        <w:t>Senator</w:t>
      </w:r>
      <w:r w:rsidR="00C16AD7">
        <w:rPr>
          <w:rFonts w:ascii="Courier New" w:hAnsi="Courier New" w:cs="Courier New"/>
        </w:rPr>
        <w:t xml:space="preserve"> </w:t>
      </w:r>
      <w:r w:rsidRPr="003E458C">
        <w:rPr>
          <w:rFonts w:ascii="Courier New" w:hAnsi="Courier New" w:cs="Courier New"/>
        </w:rPr>
        <w:t>Palmer</w:t>
      </w:r>
      <w:r w:rsidR="00DF7932">
        <w:rPr>
          <w:rFonts w:ascii="Courier New" w:hAnsi="Courier New" w:cs="Courier New"/>
        </w:rPr>
        <w:t xml:space="preserve"> </w:t>
      </w:r>
      <w:r w:rsidR="00C16AD7">
        <w:rPr>
          <w:rFonts w:ascii="Courier New" w:hAnsi="Courier New" w:cs="Courier New"/>
        </w:rPr>
        <w:t xml:space="preserve">had </w:t>
      </w:r>
      <w:r w:rsidRPr="003E458C">
        <w:rPr>
          <w:rFonts w:ascii="Courier New" w:hAnsi="Courier New" w:cs="Courier New"/>
        </w:rPr>
        <w:t>indicated a need</w:t>
      </w:r>
      <w:r w:rsidR="00C16AD7">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$2.5</w:t>
      </w:r>
      <w:r w:rsidR="00DF7932">
        <w:rPr>
          <w:rFonts w:ascii="Courier New" w:hAnsi="Courier New" w:cs="Courier New"/>
        </w:rPr>
        <w:t xml:space="preserve"> </w:t>
      </w:r>
      <w:r w:rsidRPr="003E458C">
        <w:rPr>
          <w:rFonts w:ascii="Courier New" w:hAnsi="Courier New" w:cs="Courier New"/>
        </w:rPr>
        <w:t>million 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Homer</w:t>
      </w:r>
      <w:r w:rsidR="00DF7932">
        <w:rPr>
          <w:rFonts w:ascii="Courier New" w:hAnsi="Courier New" w:cs="Courier New"/>
        </w:rPr>
        <w:t xml:space="preserve"> </w:t>
      </w:r>
      <w:r w:rsidR="00C16AD7">
        <w:rPr>
          <w:rFonts w:ascii="Courier New" w:hAnsi="Courier New" w:cs="Courier New"/>
        </w:rPr>
        <w:t xml:space="preserve">Research </w:t>
      </w:r>
      <w:r w:rsidRPr="003E458C">
        <w:rPr>
          <w:rFonts w:ascii="Courier New" w:hAnsi="Courier New" w:cs="Courier New"/>
        </w:rPr>
        <w:t>Center.</w:t>
      </w:r>
      <w:r w:rsidR="00DF7932">
        <w:rPr>
          <w:rFonts w:ascii="Courier New" w:hAnsi="Courier New" w:cs="Courier New"/>
        </w:rPr>
        <w:t xml:space="preserve"> </w:t>
      </w:r>
      <w:r w:rsidRPr="003E458C">
        <w:rPr>
          <w:rFonts w:ascii="Courier New" w:hAnsi="Courier New" w:cs="Courier New"/>
        </w:rPr>
        <w:t>He pointed out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C16AD7">
        <w:rPr>
          <w:rFonts w:ascii="Courier New" w:hAnsi="Courier New" w:cs="Courier New"/>
        </w:rPr>
        <w:t>$6</w:t>
      </w:r>
      <w:r w:rsidRPr="003E458C">
        <w:rPr>
          <w:rFonts w:ascii="Courier New" w:hAnsi="Courier New" w:cs="Courier New"/>
        </w:rPr>
        <w:t>50,000 in construction</w:t>
      </w:r>
      <w:r w:rsidR="00DF7932">
        <w:rPr>
          <w:rFonts w:ascii="Courier New" w:hAnsi="Courier New" w:cs="Courier New"/>
        </w:rPr>
        <w:t xml:space="preserve"> </w:t>
      </w:r>
      <w:r w:rsidR="00C16AD7">
        <w:rPr>
          <w:rFonts w:ascii="Courier New" w:hAnsi="Courier New" w:cs="Courier New"/>
        </w:rPr>
        <w:t xml:space="preserve">was </w:t>
      </w:r>
      <w:r w:rsidRPr="003E458C">
        <w:rPr>
          <w:rFonts w:ascii="Courier New" w:hAnsi="Courier New" w:cs="Courier New"/>
        </w:rPr>
        <w:t>just</w:t>
      </w:r>
      <w:r w:rsidR="00DF7932">
        <w:rPr>
          <w:rFonts w:ascii="Courier New" w:hAnsi="Courier New" w:cs="Courier New"/>
        </w:rPr>
        <w:t xml:space="preserve"> </w:t>
      </w:r>
      <w:r w:rsidRPr="003E458C">
        <w:rPr>
          <w:rFonts w:ascii="Courier New" w:hAnsi="Courier New" w:cs="Courier New"/>
        </w:rPr>
        <w:t>being</w:t>
      </w:r>
      <w:r w:rsidR="00C16AD7">
        <w:rPr>
          <w:rFonts w:ascii="Courier New" w:hAnsi="Courier New" w:cs="Courier New"/>
        </w:rPr>
        <w:t xml:space="preserve"> </w:t>
      </w:r>
      <w:r w:rsidRPr="003E458C">
        <w:rPr>
          <w:rFonts w:ascii="Courier New" w:hAnsi="Courier New" w:cs="Courier New"/>
        </w:rPr>
        <w:t>completed in</w:t>
      </w:r>
      <w:r w:rsidR="00DF7932">
        <w:rPr>
          <w:rFonts w:ascii="Courier New" w:hAnsi="Courier New" w:cs="Courier New"/>
        </w:rPr>
        <w:t xml:space="preserve"> </w:t>
      </w:r>
      <w:r w:rsidRPr="003E458C">
        <w:rPr>
          <w:rFonts w:ascii="Courier New" w:hAnsi="Courier New" w:cs="Courier New"/>
        </w:rPr>
        <w:t>Homer</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C16AD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C16AD7">
        <w:rPr>
          <w:rFonts w:ascii="Courier New" w:hAnsi="Courier New" w:cs="Courier New"/>
        </w:rPr>
        <w:t xml:space="preserve">agricultural </w:t>
      </w:r>
      <w:r w:rsidRPr="003E458C">
        <w:rPr>
          <w:rFonts w:ascii="Courier New" w:hAnsi="Courier New" w:cs="Courier New"/>
        </w:rPr>
        <w:t>people</w:t>
      </w:r>
      <w:r w:rsidR="00C16AD7">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w:t>
      </w:r>
      <w:r w:rsidR="00C16AD7">
        <w:rPr>
          <w:rFonts w:ascii="Courier New" w:hAnsi="Courier New" w:cs="Courier New"/>
        </w:rPr>
        <w:t xml:space="preserve"> </w:t>
      </w:r>
      <w:r w:rsidRPr="003E458C">
        <w:rPr>
          <w:rFonts w:ascii="Courier New" w:hAnsi="Courier New" w:cs="Courier New"/>
        </w:rPr>
        <w:t>working</w:t>
      </w:r>
      <w:r w:rsidR="00C16AD7">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planning</w:t>
      </w:r>
      <w:r w:rsidR="00C16AD7">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C16AD7">
        <w:rPr>
          <w:rFonts w:ascii="Courier New" w:hAnsi="Courier New" w:cs="Courier New"/>
        </w:rPr>
        <w:t xml:space="preserve">that facility </w:t>
      </w:r>
      <w:r w:rsidRPr="003E458C">
        <w:rPr>
          <w:rFonts w:ascii="Courier New" w:hAnsi="Courier New" w:cs="Courier New"/>
        </w:rPr>
        <w:t>indicated they</w:t>
      </w:r>
      <w:r w:rsidR="00DF7932">
        <w:rPr>
          <w:rFonts w:ascii="Courier New" w:hAnsi="Courier New" w:cs="Courier New"/>
        </w:rPr>
        <w:t xml:space="preserve"> </w:t>
      </w:r>
      <w:r w:rsidRPr="003E458C">
        <w:rPr>
          <w:rFonts w:ascii="Courier New" w:hAnsi="Courier New" w:cs="Courier New"/>
        </w:rPr>
        <w:t>felt</w:t>
      </w:r>
      <w:r w:rsidR="00C16AD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$300,000</w:t>
      </w:r>
      <w:r w:rsidR="00C16AD7">
        <w:rPr>
          <w:rFonts w:ascii="Courier New" w:hAnsi="Courier New" w:cs="Courier New"/>
        </w:rPr>
        <w:t xml:space="preserve"> </w:t>
      </w:r>
      <w:r w:rsidRPr="003E458C">
        <w:rPr>
          <w:rFonts w:ascii="Courier New" w:hAnsi="Courier New" w:cs="Courier New"/>
        </w:rPr>
        <w:t>listed</w:t>
      </w:r>
      <w:r w:rsidR="00DF7932">
        <w:rPr>
          <w:rFonts w:ascii="Courier New" w:hAnsi="Courier New" w:cs="Courier New"/>
        </w:rPr>
        <w:t xml:space="preserve"> </w:t>
      </w:r>
      <w:r w:rsidRPr="003E458C">
        <w:rPr>
          <w:rFonts w:ascii="Courier New" w:hAnsi="Courier New" w:cs="Courier New"/>
        </w:rPr>
        <w:t>in</w:t>
      </w:r>
      <w:r w:rsidR="00C16AD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summary</w:t>
      </w:r>
      <w:r w:rsidR="00C16AD7">
        <w:rPr>
          <w:rFonts w:ascii="Courier New" w:hAnsi="Courier New" w:cs="Courier New"/>
        </w:rPr>
        <w:t xml:space="preserve"> report </w:t>
      </w:r>
      <w:r w:rsidRPr="003E458C">
        <w:rPr>
          <w:rFonts w:ascii="Courier New" w:hAnsi="Courier New" w:cs="Courier New"/>
        </w:rPr>
        <w:t>would</w:t>
      </w:r>
      <w:r w:rsidR="00C16AD7">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C16AD7">
        <w:rPr>
          <w:rFonts w:ascii="Courier New" w:hAnsi="Courier New" w:cs="Courier New"/>
        </w:rPr>
        <w:t xml:space="preserve">sufficient for Phase II of </w:t>
      </w:r>
      <w:r w:rsidRPr="003E458C">
        <w:rPr>
          <w:rFonts w:ascii="Courier New" w:hAnsi="Courier New" w:cs="Courier New"/>
        </w:rPr>
        <w:t>that</w:t>
      </w:r>
      <w:r w:rsidR="00DF7932">
        <w:rPr>
          <w:rFonts w:ascii="Courier New" w:hAnsi="Courier New" w:cs="Courier New"/>
        </w:rPr>
        <w:t xml:space="preserve"> </w:t>
      </w:r>
      <w:r w:rsidR="00C16AD7">
        <w:rPr>
          <w:rFonts w:ascii="Courier New" w:hAnsi="Courier New" w:cs="Courier New"/>
        </w:rPr>
        <w:t>project.</w:t>
      </w:r>
      <w:r w:rsidR="00C16AD7">
        <w:rPr>
          <w:rFonts w:ascii="Courier New" w:hAnsi="Courier New" w:cs="Courier New"/>
        </w:rPr>
        <w:cr/>
      </w:r>
      <w:r w:rsidRPr="003E458C">
        <w:rPr>
          <w:rFonts w:ascii="Courier New" w:hAnsi="Courier New" w:cs="Courier New"/>
        </w:rPr>
        <w:cr/>
        <w:t>Senator</w:t>
      </w:r>
      <w:r w:rsidR="00C16AD7">
        <w:rPr>
          <w:rFonts w:ascii="Courier New" w:hAnsi="Courier New" w:cs="Courier New"/>
        </w:rPr>
        <w:t xml:space="preserve"> </w:t>
      </w:r>
      <w:r w:rsidRPr="003E458C">
        <w:rPr>
          <w:rFonts w:ascii="Courier New" w:hAnsi="Courier New" w:cs="Courier New"/>
        </w:rPr>
        <w:t>Hensley 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University planned</w:t>
      </w:r>
      <w:r w:rsidR="00C16AD7">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C16AD7">
        <w:rPr>
          <w:rFonts w:ascii="Courier New" w:hAnsi="Courier New" w:cs="Courier New"/>
        </w:rPr>
        <w:t xml:space="preserve">provide </w:t>
      </w:r>
      <w:r w:rsidRPr="003E458C">
        <w:rPr>
          <w:rFonts w:ascii="Courier New" w:hAnsi="Courier New" w:cs="Courier New"/>
        </w:rPr>
        <w:t>dormitory space</w:t>
      </w:r>
      <w:r w:rsidR="00C16AD7">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students</w:t>
      </w:r>
      <w:r w:rsidR="00C16AD7">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C16AD7">
        <w:rPr>
          <w:rFonts w:ascii="Courier New" w:hAnsi="Courier New" w:cs="Courier New"/>
        </w:rPr>
        <w:t>Anchorage an</w:t>
      </w:r>
      <w:r w:rsidRPr="003E458C">
        <w:rPr>
          <w:rFonts w:ascii="Courier New" w:hAnsi="Courier New" w:cs="Courier New"/>
        </w:rPr>
        <w:t>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Moyer</w:t>
      </w:r>
      <w:r w:rsidR="00DF7932">
        <w:rPr>
          <w:rFonts w:ascii="Courier New" w:hAnsi="Courier New" w:cs="Courier New"/>
        </w:rPr>
        <w:t xml:space="preserve"> </w:t>
      </w:r>
      <w:r w:rsidR="00C16AD7">
        <w:rPr>
          <w:rFonts w:ascii="Courier New" w:hAnsi="Courier New" w:cs="Courier New"/>
        </w:rPr>
        <w:t xml:space="preserve">said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w:t>
      </w:r>
      <w:r w:rsidR="00C16AD7">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Regents</w:t>
      </w:r>
      <w:r w:rsidR="00C16AD7">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want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C16AD7">
        <w:rPr>
          <w:rFonts w:ascii="Courier New" w:hAnsi="Courier New" w:cs="Courier New"/>
        </w:rPr>
        <w:t xml:space="preserve">provide for housing </w:t>
      </w:r>
      <w:r w:rsidRPr="003E458C">
        <w:rPr>
          <w:rFonts w:ascii="Courier New" w:hAnsi="Courier New" w:cs="Courier New"/>
        </w:rPr>
        <w:t>facilities in</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C16AD7">
        <w:rPr>
          <w:rFonts w:ascii="Courier New" w:hAnsi="Courier New" w:cs="Courier New"/>
        </w:rPr>
        <w:t>bond i</w:t>
      </w:r>
      <w:r w:rsidRPr="003E458C">
        <w:rPr>
          <w:rFonts w:ascii="Courier New" w:hAnsi="Courier New" w:cs="Courier New"/>
        </w:rPr>
        <w:t>s</w:t>
      </w:r>
      <w:r w:rsidR="00C16AD7">
        <w:rPr>
          <w:rFonts w:ascii="Courier New" w:hAnsi="Courier New" w:cs="Courier New"/>
        </w:rPr>
        <w:t>s</w:t>
      </w:r>
      <w:r w:rsidRPr="003E458C">
        <w:rPr>
          <w:rFonts w:ascii="Courier New" w:hAnsi="Courier New" w:cs="Courier New"/>
        </w:rPr>
        <w:t>ue,</w:t>
      </w:r>
      <w:r w:rsidR="00C16AD7">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housing</w:t>
      </w:r>
      <w:r w:rsidR="00C16AD7">
        <w:rPr>
          <w:rFonts w:ascii="Courier New" w:hAnsi="Courier New" w:cs="Courier New"/>
        </w:rPr>
        <w:t xml:space="preserve"> facilities </w:t>
      </w:r>
      <w:r w:rsidRPr="003E458C">
        <w:rPr>
          <w:rFonts w:ascii="Courier New" w:hAnsi="Courier New" w:cs="Courier New"/>
        </w:rPr>
        <w:t>were</w:t>
      </w:r>
      <w:r w:rsidR="00C16AD7">
        <w:rPr>
          <w:rFonts w:ascii="Courier New" w:hAnsi="Courier New" w:cs="Courier New"/>
        </w:rPr>
        <w:t xml:space="preserve"> </w:t>
      </w:r>
      <w:r w:rsidRPr="003E458C">
        <w:rPr>
          <w:rFonts w:ascii="Courier New" w:hAnsi="Courier New" w:cs="Courier New"/>
        </w:rPr>
        <w:t>included</w:t>
      </w:r>
      <w:r w:rsidR="00C16AD7">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six-year</w:t>
      </w:r>
      <w:r w:rsidR="00DF7932">
        <w:rPr>
          <w:rFonts w:ascii="Courier New" w:hAnsi="Courier New" w:cs="Courier New"/>
        </w:rPr>
        <w:t xml:space="preserve"> </w:t>
      </w:r>
      <w:r w:rsidRPr="003E458C">
        <w:rPr>
          <w:rFonts w:ascii="Courier New" w:hAnsi="Courier New" w:cs="Courier New"/>
        </w:rPr>
        <w:t>plan.</w:t>
      </w:r>
      <w:r w:rsidR="00DF7932">
        <w:rPr>
          <w:rFonts w:ascii="Courier New" w:hAnsi="Courier New" w:cs="Courier New"/>
        </w:rPr>
        <w:t xml:space="preserve"> </w:t>
      </w:r>
      <w:r w:rsidRPr="003E458C">
        <w:rPr>
          <w:rFonts w:ascii="Courier New" w:hAnsi="Courier New" w:cs="Courier New"/>
        </w:rPr>
        <w:t>There</w:t>
      </w:r>
      <w:r w:rsidR="00C16AD7">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C16AD7">
        <w:rPr>
          <w:rFonts w:ascii="Courier New" w:hAnsi="Courier New" w:cs="Courier New"/>
        </w:rPr>
        <w:t xml:space="preserve">considerable </w:t>
      </w:r>
      <w:r w:rsidRPr="003E458C">
        <w:rPr>
          <w:rFonts w:ascii="Courier New" w:hAnsi="Courier New" w:cs="Courier New"/>
        </w:rPr>
        <w:t>discussion concerning housing facilities, i.e.</w:t>
      </w:r>
      <w:r w:rsidR="00DF7932">
        <w:rPr>
          <w:rFonts w:ascii="Courier New" w:hAnsi="Courier New" w:cs="Courier New"/>
        </w:rPr>
        <w:t xml:space="preserve"> </w:t>
      </w:r>
      <w:r w:rsidR="00C16AD7">
        <w:rPr>
          <w:rFonts w:ascii="Courier New" w:hAnsi="Courier New" w:cs="Courier New"/>
        </w:rPr>
        <w:t xml:space="preserve">apartment-type </w:t>
      </w:r>
      <w:r w:rsidRPr="003E458C">
        <w:rPr>
          <w:rFonts w:ascii="Courier New" w:hAnsi="Courier New" w:cs="Courier New"/>
        </w:rPr>
        <w:t>complexes rather</w:t>
      </w:r>
      <w:r w:rsidR="00C16AD7">
        <w:rPr>
          <w:rFonts w:ascii="Courier New" w:hAnsi="Courier New" w:cs="Courier New"/>
        </w:rPr>
        <w:t xml:space="preserve"> </w:t>
      </w:r>
      <w:r w:rsidRPr="003E458C">
        <w:rPr>
          <w:rFonts w:ascii="Courier New" w:hAnsi="Courier New" w:cs="Courier New"/>
        </w:rPr>
        <w:t>than</w:t>
      </w:r>
      <w:r w:rsidR="00DF7932">
        <w:rPr>
          <w:rFonts w:ascii="Courier New" w:hAnsi="Courier New" w:cs="Courier New"/>
        </w:rPr>
        <w:t xml:space="preserve"> </w:t>
      </w:r>
      <w:r w:rsidRPr="003E458C">
        <w:rPr>
          <w:rFonts w:ascii="Courier New" w:hAnsi="Courier New" w:cs="Courier New"/>
        </w:rPr>
        <w:t>dormitory-type</w:t>
      </w:r>
      <w:r w:rsidR="00DF7932">
        <w:rPr>
          <w:rFonts w:ascii="Courier New" w:hAnsi="Courier New" w:cs="Courier New"/>
        </w:rPr>
        <w:t xml:space="preserve"> </w:t>
      </w:r>
      <w:r w:rsidR="00C16AD7">
        <w:rPr>
          <w:rFonts w:ascii="Courier New" w:hAnsi="Courier New" w:cs="Courier New"/>
        </w:rPr>
        <w:t>facilities.</w:t>
      </w:r>
      <w:r w:rsidR="00C16AD7">
        <w:rPr>
          <w:rFonts w:ascii="Courier New" w:hAnsi="Courier New" w:cs="Courier New"/>
        </w:rPr>
        <w:cr/>
      </w:r>
    </w:p>
    <w:p w:rsidR="00C16AD7" w:rsidRDefault="00C16AD7" w:rsidP="003E458C">
      <w:pPr>
        <w:pStyle w:val="PlainText"/>
        <w:rPr>
          <w:rFonts w:ascii="Courier New" w:hAnsi="Courier New" w:cs="Courier New"/>
        </w:rPr>
      </w:pPr>
      <w:r>
        <w:rPr>
          <w:rFonts w:ascii="Courier New" w:hAnsi="Courier New" w:cs="Courier New"/>
        </w:rPr>
        <w:t>Senator Hensley aske</w:t>
      </w:r>
      <w:r w:rsidR="003E458C" w:rsidRPr="003E458C">
        <w:rPr>
          <w:rFonts w:ascii="Courier New" w:hAnsi="Courier New" w:cs="Courier New"/>
        </w:rPr>
        <w:t>d what the</w:t>
      </w:r>
      <w:r w:rsidR="00DF7932">
        <w:rPr>
          <w:rFonts w:ascii="Courier New" w:hAnsi="Courier New" w:cs="Courier New"/>
        </w:rPr>
        <w:t xml:space="preserve"> </w:t>
      </w:r>
      <w:r w:rsidR="003E458C" w:rsidRPr="003E458C">
        <w:rPr>
          <w:rFonts w:ascii="Courier New" w:hAnsi="Courier New" w:cs="Courier New"/>
        </w:rPr>
        <w:t>University</w:t>
      </w:r>
      <w:r>
        <w:rPr>
          <w:rFonts w:ascii="Courier New" w:hAnsi="Courier New" w:cs="Courier New"/>
        </w:rPr>
        <w:t xml:space="preserve"> </w:t>
      </w:r>
      <w:r w:rsidR="003E458C" w:rsidRPr="003E458C">
        <w:rPr>
          <w:rFonts w:ascii="Courier New" w:hAnsi="Courier New" w:cs="Courier New"/>
        </w:rPr>
        <w:t>planned for</w:t>
      </w:r>
      <w:r w:rsidR="00DF7932">
        <w:rPr>
          <w:rFonts w:ascii="Courier New" w:hAnsi="Courier New" w:cs="Courier New"/>
        </w:rPr>
        <w:t xml:space="preserve"> </w:t>
      </w:r>
      <w:r>
        <w:rPr>
          <w:rFonts w:ascii="Courier New" w:hAnsi="Courier New" w:cs="Courier New"/>
        </w:rPr>
        <w:t xml:space="preserve">the Nome, Kotzebue, </w:t>
      </w:r>
      <w:r w:rsidR="003E458C" w:rsidRPr="003E458C">
        <w:rPr>
          <w:rFonts w:ascii="Courier New" w:hAnsi="Courier New" w:cs="Courier New"/>
        </w:rPr>
        <w:t>Barrow,</w:t>
      </w:r>
      <w:r>
        <w:rPr>
          <w:rFonts w:ascii="Courier New" w:hAnsi="Courier New" w:cs="Courier New"/>
        </w:rPr>
        <w:t xml:space="preserve"> </w:t>
      </w:r>
      <w:proofErr w:type="spellStart"/>
      <w:r w:rsidR="003E458C" w:rsidRPr="003E458C">
        <w:rPr>
          <w:rFonts w:ascii="Courier New" w:hAnsi="Courier New" w:cs="Courier New"/>
        </w:rPr>
        <w:t>Anatuvik</w:t>
      </w:r>
      <w:proofErr w:type="spellEnd"/>
      <w:r>
        <w:rPr>
          <w:rFonts w:ascii="Courier New" w:hAnsi="Courier New" w:cs="Courier New"/>
        </w:rPr>
        <w:t xml:space="preserve"> </w:t>
      </w:r>
      <w:r w:rsidR="003E458C" w:rsidRPr="003E458C">
        <w:rPr>
          <w:rFonts w:ascii="Courier New" w:hAnsi="Courier New" w:cs="Courier New"/>
        </w:rPr>
        <w:t>Pass,</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rest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his </w:t>
      </w:r>
      <w:r w:rsidR="003E458C" w:rsidRPr="003E458C">
        <w:rPr>
          <w:rFonts w:ascii="Courier New" w:hAnsi="Courier New" w:cs="Courier New"/>
        </w:rPr>
        <w:t>part</w:t>
      </w:r>
      <w:r>
        <w:rPr>
          <w:rFonts w:ascii="Courier New" w:hAnsi="Courier New" w:cs="Courier New"/>
        </w:rPr>
        <w:t xml:space="preserve"> </w:t>
      </w:r>
      <w:r w:rsidR="003E458C" w:rsidRPr="003E458C">
        <w:rPr>
          <w:rFonts w:ascii="Courier New" w:hAnsi="Courier New" w:cs="Courier New"/>
        </w:rPr>
        <w:t>of the</w:t>
      </w:r>
      <w:r>
        <w:rPr>
          <w:rFonts w:ascii="Courier New" w:hAnsi="Courier New" w:cs="Courier New"/>
        </w:rPr>
        <w:t xml:space="preserve"> </w:t>
      </w:r>
      <w:r w:rsidR="003E458C" w:rsidRPr="003E458C">
        <w:rPr>
          <w:rFonts w:ascii="Courier New" w:hAnsi="Courier New" w:cs="Courier New"/>
        </w:rPr>
        <w:t>country. Dr.</w:t>
      </w:r>
      <w:r w:rsidR="00DF7932">
        <w:rPr>
          <w:rFonts w:ascii="Courier New" w:hAnsi="Courier New" w:cs="Courier New"/>
        </w:rPr>
        <w:t xml:space="preserve"> </w:t>
      </w:r>
      <w:r w:rsidR="003E458C" w:rsidRPr="003E458C">
        <w:rPr>
          <w:rFonts w:ascii="Courier New" w:hAnsi="Courier New" w:cs="Courier New"/>
        </w:rPr>
        <w:t>Dafoe</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Pr>
          <w:rFonts w:ascii="Courier New" w:hAnsi="Courier New" w:cs="Courier New"/>
        </w:rPr>
        <w:t>the Uni</w:t>
      </w:r>
      <w:r w:rsidR="003E458C" w:rsidRPr="003E458C">
        <w:rPr>
          <w:rFonts w:ascii="Courier New" w:hAnsi="Courier New" w:cs="Courier New"/>
        </w:rPr>
        <w:t>versity had</w:t>
      </w:r>
      <w:r w:rsidR="00DF7932">
        <w:rPr>
          <w:rFonts w:ascii="Courier New" w:hAnsi="Courier New" w:cs="Courier New"/>
        </w:rPr>
        <w:t xml:space="preserve"> </w:t>
      </w:r>
      <w:r>
        <w:rPr>
          <w:rFonts w:ascii="Courier New" w:hAnsi="Courier New" w:cs="Courier New"/>
        </w:rPr>
        <w:t xml:space="preserve">a </w:t>
      </w:r>
      <w:r w:rsidR="003E458C" w:rsidRPr="003E458C">
        <w:rPr>
          <w:rFonts w:ascii="Courier New" w:hAnsi="Courier New" w:cs="Courier New"/>
        </w:rPr>
        <w:t>fulltime</w:t>
      </w:r>
      <w:r w:rsidR="00DF7932">
        <w:rPr>
          <w:rFonts w:ascii="Courier New" w:hAnsi="Courier New" w:cs="Courier New"/>
        </w:rPr>
        <w:t xml:space="preserve"> </w:t>
      </w:r>
      <w:r w:rsidR="003E458C" w:rsidRPr="003E458C">
        <w:rPr>
          <w:rFonts w:ascii="Courier New" w:hAnsi="Courier New" w:cs="Courier New"/>
        </w:rPr>
        <w:t>man</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Nome</w:t>
      </w:r>
      <w:r w:rsidR="00DF7932">
        <w:rPr>
          <w:rFonts w:ascii="Courier New" w:hAnsi="Courier New" w:cs="Courier New"/>
        </w:rPr>
        <w:t xml:space="preserve"> </w:t>
      </w:r>
      <w:r w:rsidR="003E458C" w:rsidRPr="003E458C">
        <w:rPr>
          <w:rFonts w:ascii="Courier New" w:hAnsi="Courier New" w:cs="Courier New"/>
        </w:rPr>
        <w:t>now</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plans</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small</w:t>
      </w:r>
      <w:r w:rsidR="00DF7932">
        <w:rPr>
          <w:rFonts w:ascii="Courier New" w:hAnsi="Courier New" w:cs="Courier New"/>
        </w:rPr>
        <w:t xml:space="preserve"> </w:t>
      </w:r>
      <w:r>
        <w:rPr>
          <w:rFonts w:ascii="Courier New" w:hAnsi="Courier New" w:cs="Courier New"/>
        </w:rPr>
        <w:t xml:space="preserve">building </w:t>
      </w:r>
      <w:r w:rsidR="003E458C" w:rsidRPr="003E458C">
        <w:rPr>
          <w:rFonts w:ascii="Courier New" w:hAnsi="Courier New" w:cs="Courier New"/>
        </w:rPr>
        <w:t>this</w:t>
      </w:r>
      <w:r>
        <w:rPr>
          <w:rFonts w:ascii="Courier New" w:hAnsi="Courier New" w:cs="Courier New"/>
        </w:rPr>
        <w:t xml:space="preserve"> </w:t>
      </w:r>
      <w:proofErr w:type="gramStart"/>
      <w:r w:rsidR="003E458C" w:rsidRPr="003E458C">
        <w:rPr>
          <w:rFonts w:ascii="Courier New" w:hAnsi="Courier New" w:cs="Courier New"/>
        </w:rPr>
        <w:t>Spring</w:t>
      </w:r>
      <w:proofErr w:type="gramEnd"/>
      <w:r w:rsidR="003E458C" w:rsidRPr="003E458C">
        <w:rPr>
          <w:rFonts w:ascii="Courier New" w:hAnsi="Courier New" w:cs="Courier New"/>
        </w:rPr>
        <w:t>. 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each</w:t>
      </w:r>
      <w:r>
        <w:rPr>
          <w:rFonts w:ascii="Courier New" w:hAnsi="Courier New" w:cs="Courier New"/>
        </w:rPr>
        <w:t xml:space="preserve"> </w:t>
      </w:r>
      <w:r w:rsidR="003E458C" w:rsidRPr="003E458C">
        <w:rPr>
          <w:rFonts w:ascii="Courier New" w:hAnsi="Courier New" w:cs="Courier New"/>
        </w:rPr>
        <w:t>of these</w:t>
      </w:r>
      <w:r>
        <w:rPr>
          <w:rFonts w:ascii="Courier New" w:hAnsi="Courier New" w:cs="Courier New"/>
        </w:rPr>
        <w:t xml:space="preserve"> areas </w:t>
      </w:r>
      <w:r w:rsidR="003E458C" w:rsidRPr="003E458C">
        <w:rPr>
          <w:rFonts w:ascii="Courier New" w:hAnsi="Courier New" w:cs="Courier New"/>
        </w:rPr>
        <w:t>should</w:t>
      </w:r>
      <w:r>
        <w:rPr>
          <w:rFonts w:ascii="Courier New" w:hAnsi="Courier New" w:cs="Courier New"/>
        </w:rPr>
        <w:t xml:space="preserve"> </w:t>
      </w:r>
      <w:r w:rsidR="003E458C" w:rsidRPr="003E458C">
        <w:rPr>
          <w:rFonts w:ascii="Courier New" w:hAnsi="Courier New" w:cs="Courier New"/>
        </w:rPr>
        <w:t>have</w:t>
      </w:r>
      <w:r>
        <w:rPr>
          <w:rFonts w:ascii="Courier New" w:hAnsi="Courier New" w:cs="Courier New"/>
        </w:rPr>
        <w:t xml:space="preserve"> </w:t>
      </w:r>
      <w:r w:rsidR="003E458C" w:rsidRPr="003E458C">
        <w:rPr>
          <w:rFonts w:ascii="Courier New" w:hAnsi="Courier New" w:cs="Courier New"/>
        </w:rPr>
        <w:t>a fulltime</w:t>
      </w:r>
      <w:r w:rsidR="00DF7932">
        <w:rPr>
          <w:rFonts w:ascii="Courier New" w:hAnsi="Courier New" w:cs="Courier New"/>
        </w:rPr>
        <w:t xml:space="preserve"> </w:t>
      </w:r>
      <w:r w:rsidR="003E458C" w:rsidRPr="003E458C">
        <w:rPr>
          <w:rFonts w:ascii="Courier New" w:hAnsi="Courier New" w:cs="Courier New"/>
        </w:rPr>
        <w:t>person</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small</w:t>
      </w:r>
      <w:r w:rsidR="00DF7932">
        <w:rPr>
          <w:rFonts w:ascii="Courier New" w:hAnsi="Courier New" w:cs="Courier New"/>
        </w:rPr>
        <w:t xml:space="preserve"> </w:t>
      </w:r>
      <w:r w:rsidR="003E458C" w:rsidRPr="003E458C">
        <w:rPr>
          <w:rFonts w:ascii="Courier New" w:hAnsi="Courier New" w:cs="Courier New"/>
        </w:rPr>
        <w:t>center</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for a</w:t>
      </w:r>
      <w:r w:rsidR="003E458C" w:rsidRPr="003E458C">
        <w:rPr>
          <w:rFonts w:ascii="Courier New" w:hAnsi="Courier New" w:cs="Courier New"/>
        </w:rPr>
        <w:cr/>
        <w:t xml:space="preserve"> </w:t>
      </w:r>
    </w:p>
    <w:p w:rsidR="00C16AD7" w:rsidRDefault="00C16AD7" w:rsidP="003E458C">
      <w:pPr>
        <w:pStyle w:val="PlainText"/>
        <w:rPr>
          <w:rFonts w:ascii="Courier New" w:hAnsi="Courier New" w:cs="Courier New"/>
        </w:rPr>
      </w:pPr>
    </w:p>
    <w:p w:rsidR="00C16AD7" w:rsidRDefault="00C16AD7" w:rsidP="003E458C">
      <w:pPr>
        <w:pStyle w:val="PlainText"/>
        <w:rPr>
          <w:rFonts w:ascii="Courier New" w:hAnsi="Courier New" w:cs="Courier New"/>
        </w:rPr>
      </w:pPr>
      <w:r>
        <w:rPr>
          <w:rFonts w:ascii="Courier New" w:hAnsi="Courier New" w:cs="Courier New"/>
        </w:rPr>
        <w:t>-8</w:t>
      </w:r>
      <w:r w:rsidR="003E458C" w:rsidRPr="003E458C">
        <w:rPr>
          <w:rFonts w:ascii="Courier New" w:hAnsi="Courier New" w:cs="Courier New"/>
        </w:rPr>
        <w:t>-</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289-----------------------</w:t>
      </w:r>
    </w:p>
    <w:p w:rsidR="00C16AD7" w:rsidRDefault="00C16AD7" w:rsidP="003E458C">
      <w:pPr>
        <w:pStyle w:val="PlainText"/>
        <w:rPr>
          <w:rFonts w:ascii="Courier New" w:hAnsi="Courier New" w:cs="Courier New"/>
        </w:rPr>
      </w:pPr>
    </w:p>
    <w:p w:rsidR="004823FC" w:rsidRDefault="003E458C" w:rsidP="003E458C">
      <w:pPr>
        <w:pStyle w:val="PlainText"/>
        <w:rPr>
          <w:rFonts w:ascii="Courier New" w:hAnsi="Courier New" w:cs="Courier New"/>
        </w:rPr>
      </w:pPr>
      <w:proofErr w:type="gramStart"/>
      <w:r w:rsidRPr="003E458C">
        <w:rPr>
          <w:rFonts w:ascii="Courier New" w:hAnsi="Courier New" w:cs="Courier New"/>
        </w:rPr>
        <w:t>beginning</w:t>
      </w:r>
      <w:proofErr w:type="gramEnd"/>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see what interest</w:t>
      </w:r>
      <w:r w:rsidR="00DF7932">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be generated</w:t>
      </w:r>
      <w:r w:rsidR="004823FC">
        <w:rPr>
          <w:rFonts w:ascii="Courier New" w:hAnsi="Courier New" w:cs="Courier New"/>
        </w:rPr>
        <w:t xml:space="preserve"> on the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level--that</w:t>
      </w:r>
      <w:r w:rsidR="00DF7932">
        <w:rPr>
          <w:rFonts w:ascii="Courier New" w:hAnsi="Courier New" w:cs="Courier New"/>
        </w:rPr>
        <w:t xml:space="preserve"> </w:t>
      </w:r>
      <w:r w:rsidRPr="003E458C">
        <w:rPr>
          <w:rFonts w:ascii="Courier New" w:hAnsi="Courier New" w:cs="Courier New"/>
        </w:rPr>
        <w:t>a request</w:t>
      </w:r>
      <w:r w:rsidR="00DF7932">
        <w:rPr>
          <w:rFonts w:ascii="Courier New" w:hAnsi="Courier New" w:cs="Courier New"/>
        </w:rPr>
        <w:t xml:space="preserve"> </w:t>
      </w:r>
      <w:r w:rsidRPr="003E458C">
        <w:rPr>
          <w:rFonts w:ascii="Courier New" w:hAnsi="Courier New" w:cs="Courier New"/>
        </w:rPr>
        <w:t>for a</w:t>
      </w:r>
      <w:r w:rsidR="00DF7932">
        <w:rPr>
          <w:rFonts w:ascii="Courier New" w:hAnsi="Courier New" w:cs="Courier New"/>
        </w:rPr>
        <w:t xml:space="preserve"> </w:t>
      </w:r>
      <w:r w:rsidRPr="003E458C">
        <w:rPr>
          <w:rFonts w:ascii="Courier New" w:hAnsi="Courier New" w:cs="Courier New"/>
        </w:rPr>
        <w:t>community</w:t>
      </w:r>
      <w:r w:rsidR="00DF7932">
        <w:rPr>
          <w:rFonts w:ascii="Courier New" w:hAnsi="Courier New" w:cs="Courier New"/>
        </w:rPr>
        <w:t xml:space="preserve"> </w:t>
      </w:r>
      <w:r w:rsidRPr="003E458C">
        <w:rPr>
          <w:rFonts w:ascii="Courier New" w:hAnsi="Courier New" w:cs="Courier New"/>
        </w:rPr>
        <w:t>college</w:t>
      </w:r>
      <w:r w:rsidR="00DF7932">
        <w:rPr>
          <w:rFonts w:ascii="Courier New" w:hAnsi="Courier New" w:cs="Courier New"/>
        </w:rPr>
        <w:t xml:space="preserve"> </w:t>
      </w:r>
      <w:r w:rsidR="004823FC">
        <w:rPr>
          <w:rFonts w:ascii="Courier New" w:hAnsi="Courier New" w:cs="Courier New"/>
        </w:rPr>
        <w:t xml:space="preserve">had to </w:t>
      </w:r>
      <w:r w:rsidRPr="003E458C">
        <w:rPr>
          <w:rFonts w:ascii="Courier New" w:hAnsi="Courier New" w:cs="Courier New"/>
        </w:rPr>
        <w:t>come</w:t>
      </w:r>
      <w:r w:rsidR="00DF7932">
        <w:rPr>
          <w:rFonts w:ascii="Courier New" w:hAnsi="Courier New" w:cs="Courier New"/>
        </w:rPr>
        <w:t xml:space="preserve"> </w:t>
      </w:r>
      <w:r w:rsidRPr="003E458C">
        <w:rPr>
          <w:rFonts w:ascii="Courier New" w:hAnsi="Courier New" w:cs="Courier New"/>
        </w:rPr>
        <w:t>from the</w:t>
      </w:r>
      <w:r w:rsidR="00DF7932">
        <w:rPr>
          <w:rFonts w:ascii="Courier New" w:hAnsi="Courier New" w:cs="Courier New"/>
        </w:rPr>
        <w:t xml:space="preserve"> </w:t>
      </w:r>
      <w:r w:rsidRPr="003E458C">
        <w:rPr>
          <w:rFonts w:ascii="Courier New" w:hAnsi="Courier New" w:cs="Courier New"/>
        </w:rPr>
        <w:t>local level.</w:t>
      </w:r>
      <w:r w:rsidRPr="003E458C">
        <w:rPr>
          <w:rFonts w:ascii="Courier New" w:hAnsi="Courier New" w:cs="Courier New"/>
        </w:rPr>
        <w:cr/>
      </w:r>
    </w:p>
    <w:p w:rsidR="004823FC" w:rsidRDefault="003E458C" w:rsidP="003E458C">
      <w:pPr>
        <w:pStyle w:val="PlainText"/>
        <w:rPr>
          <w:rFonts w:ascii="Courier New" w:hAnsi="Courier New" w:cs="Courier New"/>
        </w:rPr>
      </w:pPr>
      <w:r w:rsidRPr="003E458C">
        <w:rPr>
          <w:rFonts w:ascii="Courier New" w:hAnsi="Courier New" w:cs="Courier New"/>
        </w:rPr>
        <w:t>Mr. Moyer</w:t>
      </w:r>
      <w:r w:rsidR="00DF7932">
        <w:rPr>
          <w:rFonts w:ascii="Courier New" w:hAnsi="Courier New" w:cs="Courier New"/>
        </w:rPr>
        <w:t xml:space="preserve"> </w:t>
      </w:r>
      <w:r w:rsidRPr="003E458C">
        <w:rPr>
          <w:rFonts w:ascii="Courier New" w:hAnsi="Courier New" w:cs="Courier New"/>
        </w:rPr>
        <w:t>then briefly</w:t>
      </w:r>
      <w:r w:rsidR="00DF7932">
        <w:rPr>
          <w:rFonts w:ascii="Courier New" w:hAnsi="Courier New" w:cs="Courier New"/>
        </w:rPr>
        <w:t xml:space="preserve"> </w:t>
      </w:r>
      <w:r w:rsidR="004823FC">
        <w:rPr>
          <w:rFonts w:ascii="Courier New" w:hAnsi="Courier New" w:cs="Courier New"/>
        </w:rPr>
        <w:t>reviewe</w:t>
      </w:r>
      <w:r w:rsidRPr="003E458C">
        <w:rPr>
          <w:rFonts w:ascii="Courier New" w:hAnsi="Courier New" w:cs="Courier New"/>
        </w:rPr>
        <w:t>d the</w:t>
      </w:r>
      <w:r w:rsidR="004823FC">
        <w:rPr>
          <w:rFonts w:ascii="Courier New" w:hAnsi="Courier New" w:cs="Courier New"/>
        </w:rPr>
        <w:t xml:space="preserve"> </w:t>
      </w:r>
      <w:r w:rsidRPr="003E458C">
        <w:rPr>
          <w:rFonts w:ascii="Courier New" w:hAnsi="Courier New" w:cs="Courier New"/>
        </w:rPr>
        <w:t>items</w:t>
      </w:r>
      <w:r w:rsidR="00DF7932">
        <w:rPr>
          <w:rFonts w:ascii="Courier New" w:hAnsi="Courier New" w:cs="Courier New"/>
        </w:rPr>
        <w:t xml:space="preserve"> </w:t>
      </w:r>
      <w:r w:rsidR="004823FC">
        <w:rPr>
          <w:rFonts w:ascii="Courier New" w:hAnsi="Courier New" w:cs="Courier New"/>
        </w:rPr>
        <w:t xml:space="preserve">for Southeastern </w:t>
      </w:r>
      <w:r w:rsidRPr="003E458C">
        <w:rPr>
          <w:rFonts w:ascii="Courier New" w:hAnsi="Courier New" w:cs="Courier New"/>
        </w:rPr>
        <w:t>Region</w:t>
      </w:r>
      <w:r w:rsidR="00DF7932">
        <w:rPr>
          <w:rFonts w:ascii="Courier New" w:hAnsi="Courier New" w:cs="Courier New"/>
        </w:rPr>
        <w:t xml:space="preserve"> </w:t>
      </w:r>
      <w:r w:rsidRPr="003E458C">
        <w:rPr>
          <w:rFonts w:ascii="Courier New" w:hAnsi="Courier New" w:cs="Courier New"/>
        </w:rPr>
        <w:t>contained</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summary report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4823FC">
        <w:rPr>
          <w:rFonts w:ascii="Courier New" w:hAnsi="Courier New" w:cs="Courier New"/>
        </w:rPr>
        <w:t xml:space="preserve">then reviewed </w:t>
      </w:r>
      <w:r w:rsidRPr="003E458C">
        <w:rPr>
          <w:rFonts w:ascii="Courier New" w:hAnsi="Courier New" w:cs="Courier New"/>
        </w:rPr>
        <w:t>the items</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Fairbanks</w:t>
      </w:r>
      <w:r w:rsidR="00DF7932">
        <w:rPr>
          <w:rFonts w:ascii="Courier New" w:hAnsi="Courier New" w:cs="Courier New"/>
        </w:rPr>
        <w:t xml:space="preserve"> </w:t>
      </w:r>
      <w:r w:rsidRPr="003E458C">
        <w:rPr>
          <w:rFonts w:ascii="Courier New" w:hAnsi="Courier New" w:cs="Courier New"/>
        </w:rPr>
        <w:t>area; pointing</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4823FC">
        <w:rPr>
          <w:rFonts w:ascii="Courier New" w:hAnsi="Courier New" w:cs="Courier New"/>
        </w:rPr>
        <w:t xml:space="preserve">most of </w:t>
      </w:r>
      <w:r w:rsidRPr="003E458C">
        <w:rPr>
          <w:rFonts w:ascii="Courier New" w:hAnsi="Courier New" w:cs="Courier New"/>
        </w:rPr>
        <w:t>the items</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 maintenance</w:t>
      </w:r>
      <w:r w:rsidR="004823FC">
        <w:rPr>
          <w:rFonts w:ascii="Courier New" w:hAnsi="Courier New" w:cs="Courier New"/>
        </w:rPr>
        <w:t xml:space="preserve"> </w:t>
      </w:r>
      <w:r w:rsidRPr="003E458C">
        <w:rPr>
          <w:rFonts w:ascii="Courier New" w:hAnsi="Courier New" w:cs="Courier New"/>
        </w:rPr>
        <w:t>items with</w:t>
      </w:r>
      <w:r w:rsidR="00DF7932">
        <w:rPr>
          <w:rFonts w:ascii="Courier New" w:hAnsi="Courier New" w:cs="Courier New"/>
        </w:rPr>
        <w:t xml:space="preserve"> </w:t>
      </w:r>
      <w:r w:rsidRPr="003E458C">
        <w:rPr>
          <w:rFonts w:ascii="Courier New" w:hAnsi="Courier New" w:cs="Courier New"/>
        </w:rPr>
        <w:t>the exception</w:t>
      </w:r>
      <w:r w:rsidR="00DF7932">
        <w:rPr>
          <w:rFonts w:ascii="Courier New" w:hAnsi="Courier New" w:cs="Courier New"/>
        </w:rPr>
        <w:t xml:space="preserve"> </w:t>
      </w:r>
      <w:r w:rsidR="004823FC">
        <w:rPr>
          <w:rFonts w:ascii="Courier New" w:hAnsi="Courier New" w:cs="Courier New"/>
        </w:rPr>
        <w:t xml:space="preserve">of </w:t>
      </w:r>
      <w:r w:rsidRPr="003E458C">
        <w:rPr>
          <w:rFonts w:ascii="Courier New" w:hAnsi="Courier New" w:cs="Courier New"/>
        </w:rPr>
        <w:t>a warehouse</w:t>
      </w:r>
      <w:r w:rsidR="00DF7932">
        <w:rPr>
          <w:rFonts w:ascii="Courier New" w:hAnsi="Courier New" w:cs="Courier New"/>
        </w:rPr>
        <w:t xml:space="preserve"> </w:t>
      </w:r>
      <w:r w:rsidR="004823FC">
        <w:rPr>
          <w:rFonts w:ascii="Courier New" w:hAnsi="Courier New" w:cs="Courier New"/>
        </w:rPr>
        <w:t>building.</w:t>
      </w:r>
      <w:r w:rsidR="004823FC">
        <w:rPr>
          <w:rFonts w:ascii="Courier New" w:hAnsi="Courier New" w:cs="Courier New"/>
        </w:rPr>
        <w:cr/>
      </w:r>
    </w:p>
    <w:p w:rsidR="004823FC" w:rsidRDefault="003E458C" w:rsidP="003E458C">
      <w:pPr>
        <w:pStyle w:val="PlainText"/>
        <w:rPr>
          <w:rFonts w:ascii="Courier New" w:hAnsi="Courier New" w:cs="Courier New"/>
        </w:rPr>
      </w:pP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asked if</w:t>
      </w:r>
      <w:r w:rsidR="00DF7932">
        <w:rPr>
          <w:rFonts w:ascii="Courier New" w:hAnsi="Courier New" w:cs="Courier New"/>
        </w:rPr>
        <w:t xml:space="preserve"> </w:t>
      </w:r>
      <w:r w:rsidRPr="003E458C">
        <w:rPr>
          <w:rFonts w:ascii="Courier New" w:hAnsi="Courier New" w:cs="Courier New"/>
        </w:rPr>
        <w:t>Mr. Moyer</w:t>
      </w:r>
      <w:r w:rsidR="004823FC">
        <w:rPr>
          <w:rFonts w:ascii="Courier New" w:hAnsi="Courier New" w:cs="Courier New"/>
        </w:rPr>
        <w:t xml:space="preserve"> ha</w:t>
      </w:r>
      <w:r w:rsidRPr="003E458C">
        <w:rPr>
          <w:rFonts w:ascii="Courier New" w:hAnsi="Courier New" w:cs="Courier New"/>
        </w:rPr>
        <w:t>d obtained further</w:t>
      </w:r>
      <w:r w:rsidR="00DF7932">
        <w:rPr>
          <w:rFonts w:ascii="Courier New" w:hAnsi="Courier New" w:cs="Courier New"/>
        </w:rPr>
        <w:t xml:space="preserve"> </w:t>
      </w:r>
      <w:r w:rsidR="004823FC">
        <w:rPr>
          <w:rFonts w:ascii="Courier New" w:hAnsi="Courier New" w:cs="Courier New"/>
        </w:rPr>
        <w:t>informa</w:t>
      </w:r>
      <w:r w:rsidRPr="003E458C">
        <w:rPr>
          <w:rFonts w:ascii="Courier New" w:hAnsi="Courier New" w:cs="Courier New"/>
        </w:rPr>
        <w:t>tion</w:t>
      </w:r>
      <w:r w:rsidR="00DF7932">
        <w:rPr>
          <w:rFonts w:ascii="Courier New" w:hAnsi="Courier New" w:cs="Courier New"/>
        </w:rPr>
        <w:t xml:space="preserve"> </w:t>
      </w:r>
      <w:r w:rsidRPr="003E458C">
        <w:rPr>
          <w:rFonts w:ascii="Courier New" w:hAnsi="Courier New" w:cs="Courier New"/>
        </w:rPr>
        <w:t>since the</w:t>
      </w:r>
      <w:r w:rsidR="00DF7932">
        <w:rPr>
          <w:rFonts w:ascii="Courier New" w:hAnsi="Courier New" w:cs="Courier New"/>
        </w:rPr>
        <w:t xml:space="preserve"> </w:t>
      </w:r>
      <w:r w:rsidRPr="003E458C">
        <w:rPr>
          <w:rFonts w:ascii="Courier New" w:hAnsi="Courier New" w:cs="Courier New"/>
        </w:rPr>
        <w:t>morning meeting</w:t>
      </w:r>
      <w:r w:rsidR="00DF7932">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proposed</w:t>
      </w:r>
      <w:r w:rsidR="00DF7932">
        <w:rPr>
          <w:rFonts w:ascii="Courier New" w:hAnsi="Courier New" w:cs="Courier New"/>
        </w:rPr>
        <w:t xml:space="preserve"> </w:t>
      </w:r>
      <w:r w:rsidR="004823FC">
        <w:rPr>
          <w:rFonts w:ascii="Courier New" w:hAnsi="Courier New" w:cs="Courier New"/>
        </w:rPr>
        <w:t xml:space="preserve">land </w:t>
      </w:r>
      <w:r w:rsidRPr="003E458C">
        <w:rPr>
          <w:rFonts w:ascii="Courier New" w:hAnsi="Courier New" w:cs="Courier New"/>
        </w:rPr>
        <w:t>acquisition.</w:t>
      </w:r>
      <w:r w:rsidR="004823FC">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Moyer</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they had received</w:t>
      </w:r>
      <w:r w:rsidR="00DF7932">
        <w:rPr>
          <w:rFonts w:ascii="Courier New" w:hAnsi="Courier New" w:cs="Courier New"/>
        </w:rPr>
        <w:t xml:space="preserve"> </w:t>
      </w:r>
      <w:r w:rsidR="004823FC">
        <w:rPr>
          <w:rFonts w:ascii="Courier New" w:hAnsi="Courier New" w:cs="Courier New"/>
        </w:rPr>
        <w:t xml:space="preserve">information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 land</w:t>
      </w:r>
      <w:r w:rsidR="00DF7932">
        <w:rPr>
          <w:rFonts w:ascii="Courier New" w:hAnsi="Courier New" w:cs="Courier New"/>
        </w:rPr>
        <w:t xml:space="preserve"> </w:t>
      </w:r>
      <w:r w:rsidRPr="003E458C">
        <w:rPr>
          <w:rFonts w:ascii="Courier New" w:hAnsi="Courier New" w:cs="Courier New"/>
        </w:rPr>
        <w:t>in question</w:t>
      </w:r>
      <w:r w:rsidR="00DF7932">
        <w:rPr>
          <w:rFonts w:ascii="Courier New" w:hAnsi="Courier New" w:cs="Courier New"/>
        </w:rPr>
        <w:t xml:space="preserve"> </w:t>
      </w:r>
      <w:r w:rsidRPr="003E458C">
        <w:rPr>
          <w:rFonts w:ascii="Courier New" w:hAnsi="Courier New" w:cs="Courier New"/>
        </w:rPr>
        <w:t>was Section</w:t>
      </w:r>
      <w:r w:rsidR="00DF7932">
        <w:rPr>
          <w:rFonts w:ascii="Courier New" w:hAnsi="Courier New" w:cs="Courier New"/>
        </w:rPr>
        <w:t xml:space="preserve"> </w:t>
      </w:r>
      <w:r w:rsidRPr="003E458C">
        <w:rPr>
          <w:rFonts w:ascii="Courier New" w:hAnsi="Courier New" w:cs="Courier New"/>
        </w:rPr>
        <w:t>16, that</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004823FC">
        <w:rPr>
          <w:rFonts w:ascii="Courier New" w:hAnsi="Courier New" w:cs="Courier New"/>
        </w:rPr>
        <w:t>a school “trust”</w:t>
      </w:r>
      <w:r w:rsidR="00DF7932">
        <w:rPr>
          <w:rFonts w:ascii="Courier New" w:hAnsi="Courier New" w:cs="Courier New"/>
        </w:rPr>
        <w:t xml:space="preserve"> </w:t>
      </w:r>
      <w:r w:rsidRPr="003E458C">
        <w:rPr>
          <w:rFonts w:ascii="Courier New" w:hAnsi="Courier New" w:cs="Courier New"/>
        </w:rPr>
        <w:t>land that</w:t>
      </w:r>
      <w:r w:rsidR="00DF7932">
        <w:rPr>
          <w:rFonts w:ascii="Courier New" w:hAnsi="Courier New" w:cs="Courier New"/>
        </w:rPr>
        <w:t xml:space="preserve"> </w:t>
      </w:r>
      <w:r w:rsidRPr="003E458C">
        <w:rPr>
          <w:rFonts w:ascii="Courier New" w:hAnsi="Courier New" w:cs="Courier New"/>
        </w:rPr>
        <w:t>the Legislature</w:t>
      </w:r>
      <w:r w:rsidR="004823FC">
        <w:rPr>
          <w:rFonts w:ascii="Courier New" w:hAnsi="Courier New" w:cs="Courier New"/>
        </w:rPr>
        <w:t xml:space="preserve"> </w:t>
      </w:r>
      <w:r w:rsidRPr="003E458C">
        <w:rPr>
          <w:rFonts w:ascii="Courier New" w:hAnsi="Courier New" w:cs="Courier New"/>
        </w:rPr>
        <w:t>could not</w:t>
      </w:r>
      <w:r w:rsidR="00DF7932">
        <w:rPr>
          <w:rFonts w:ascii="Courier New" w:hAnsi="Courier New" w:cs="Courier New"/>
        </w:rPr>
        <w:t xml:space="preserve"> </w:t>
      </w:r>
      <w:r w:rsidRPr="003E458C">
        <w:rPr>
          <w:rFonts w:ascii="Courier New" w:hAnsi="Courier New" w:cs="Courier New"/>
        </w:rPr>
        <w:t>pass a</w:t>
      </w:r>
      <w:r w:rsidR="00DF7932">
        <w:rPr>
          <w:rFonts w:ascii="Courier New" w:hAnsi="Courier New" w:cs="Courier New"/>
        </w:rPr>
        <w:t xml:space="preserve"> </w:t>
      </w:r>
      <w:r w:rsidR="004823FC">
        <w:rPr>
          <w:rFonts w:ascii="Courier New" w:hAnsi="Courier New" w:cs="Courier New"/>
        </w:rPr>
        <w:t xml:space="preserve">statute </w:t>
      </w:r>
      <w:r w:rsidR="004823FC" w:rsidRPr="003E458C">
        <w:rPr>
          <w:rFonts w:ascii="Courier New" w:hAnsi="Courier New" w:cs="Courier New"/>
        </w:rPr>
        <w:t>transferring</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land to</w:t>
      </w:r>
      <w:r w:rsidR="00DF7932">
        <w:rPr>
          <w:rFonts w:ascii="Courier New" w:hAnsi="Courier New" w:cs="Courier New"/>
        </w:rPr>
        <w:t xml:space="preserve"> </w:t>
      </w:r>
      <w:r w:rsidRPr="003E458C">
        <w:rPr>
          <w:rFonts w:ascii="Courier New" w:hAnsi="Courier New" w:cs="Courier New"/>
        </w:rPr>
        <w:t>the University,</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004823FC">
        <w:rPr>
          <w:rFonts w:ascii="Courier New" w:hAnsi="Courier New" w:cs="Courier New"/>
        </w:rPr>
        <w:t xml:space="preserve">would have </w:t>
      </w:r>
      <w:r w:rsidRPr="003E458C">
        <w:rPr>
          <w:rFonts w:ascii="Courier New" w:hAnsi="Courier New" w:cs="Courier New"/>
        </w:rPr>
        <w:t>to be</w:t>
      </w:r>
      <w:r w:rsidR="00DF7932">
        <w:rPr>
          <w:rFonts w:ascii="Courier New" w:hAnsi="Courier New" w:cs="Courier New"/>
        </w:rPr>
        <w:t xml:space="preserve"> </w:t>
      </w:r>
      <w:r w:rsidRPr="003E458C">
        <w:rPr>
          <w:rFonts w:ascii="Courier New" w:hAnsi="Courier New" w:cs="Courier New"/>
        </w:rPr>
        <w:t>a fair</w:t>
      </w:r>
      <w:r w:rsidR="00DF7932">
        <w:rPr>
          <w:rFonts w:ascii="Courier New" w:hAnsi="Courier New" w:cs="Courier New"/>
        </w:rPr>
        <w:t xml:space="preserve"> </w:t>
      </w:r>
      <w:r w:rsidRPr="003E458C">
        <w:rPr>
          <w:rFonts w:ascii="Courier New" w:hAnsi="Courier New" w:cs="Courier New"/>
        </w:rPr>
        <w:t>market compensation</w:t>
      </w:r>
      <w:r w:rsidR="004823FC">
        <w:rPr>
          <w:rFonts w:ascii="Courier New" w:hAnsi="Courier New" w:cs="Courier New"/>
        </w:rPr>
        <w:t xml:space="preserve"> </w:t>
      </w:r>
      <w:r w:rsidRPr="003E458C">
        <w:rPr>
          <w:rFonts w:ascii="Courier New" w:hAnsi="Courier New" w:cs="Courier New"/>
        </w:rPr>
        <w:t>since it was</w:t>
      </w:r>
      <w:r w:rsidR="00DF7932">
        <w:rPr>
          <w:rFonts w:ascii="Courier New" w:hAnsi="Courier New" w:cs="Courier New"/>
        </w:rPr>
        <w:t xml:space="preserve"> </w:t>
      </w:r>
      <w:r w:rsidR="004823FC">
        <w:rPr>
          <w:rFonts w:ascii="Courier New" w:hAnsi="Courier New" w:cs="Courier New"/>
        </w:rPr>
        <w:t>a “trust”</w:t>
      </w:r>
      <w:r w:rsidR="00DF7932">
        <w:rPr>
          <w:rFonts w:ascii="Courier New" w:hAnsi="Courier New" w:cs="Courier New"/>
        </w:rPr>
        <w:t xml:space="preserve"> </w:t>
      </w:r>
      <w:r w:rsidRPr="003E458C">
        <w:rPr>
          <w:rFonts w:ascii="Courier New" w:hAnsi="Courier New" w:cs="Courier New"/>
        </w:rPr>
        <w:t>land.</w:t>
      </w:r>
      <w:r w:rsidRPr="003E458C">
        <w:rPr>
          <w:rFonts w:ascii="Courier New" w:hAnsi="Courier New" w:cs="Courier New"/>
        </w:rPr>
        <w:cr/>
        <w:t>He stated</w:t>
      </w:r>
      <w:r w:rsidR="00DF7932">
        <w:rPr>
          <w:rFonts w:ascii="Courier New" w:hAnsi="Courier New" w:cs="Courier New"/>
        </w:rPr>
        <w:t xml:space="preserve"> </w:t>
      </w:r>
      <w:r w:rsidRPr="003E458C">
        <w:rPr>
          <w:rFonts w:ascii="Courier New" w:hAnsi="Courier New" w:cs="Courier New"/>
        </w:rPr>
        <w:t>the price</w:t>
      </w:r>
      <w:r w:rsidR="00DF7932">
        <w:rPr>
          <w:rFonts w:ascii="Courier New" w:hAnsi="Courier New" w:cs="Courier New"/>
        </w:rPr>
        <w:t xml:space="preserve"> </w:t>
      </w:r>
      <w:r w:rsidRPr="003E458C">
        <w:rPr>
          <w:rFonts w:ascii="Courier New" w:hAnsi="Courier New" w:cs="Courier New"/>
        </w:rPr>
        <w:t>discussed</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 Division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4823FC">
        <w:rPr>
          <w:rFonts w:ascii="Courier New" w:hAnsi="Courier New" w:cs="Courier New"/>
        </w:rPr>
        <w:t xml:space="preserve">Lands was </w:t>
      </w:r>
      <w:r w:rsidRPr="003E458C">
        <w:rPr>
          <w:rFonts w:ascii="Courier New" w:hAnsi="Courier New" w:cs="Courier New"/>
        </w:rPr>
        <w:t>$400,000</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160 acres.</w:t>
      </w:r>
      <w:r w:rsidR="00DF7932">
        <w:rPr>
          <w:rFonts w:ascii="Courier New" w:hAnsi="Courier New" w:cs="Courier New"/>
        </w:rPr>
        <w:t xml:space="preserve"> </w:t>
      </w:r>
      <w:r w:rsidRPr="003E458C">
        <w:rPr>
          <w:rFonts w:ascii="Courier New" w:hAnsi="Courier New" w:cs="Courier New"/>
        </w:rPr>
        <w:t>(O'Malley Road).</w:t>
      </w:r>
    </w:p>
    <w:p w:rsidR="004823FC" w:rsidRDefault="003E458C" w:rsidP="003E458C">
      <w:pPr>
        <w:pStyle w:val="PlainText"/>
        <w:rPr>
          <w:rFonts w:ascii="Courier New" w:hAnsi="Courier New" w:cs="Courier New"/>
        </w:rPr>
      </w:pPr>
      <w:r w:rsidRPr="003E458C">
        <w:rPr>
          <w:rFonts w:ascii="Courier New" w:hAnsi="Courier New" w:cs="Courier New"/>
        </w:rPr>
        <w:c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4823FC">
        <w:rPr>
          <w:rFonts w:ascii="Courier New" w:hAnsi="Courier New" w:cs="Courier New"/>
        </w:rPr>
        <w:t>the meeting would</w:t>
      </w:r>
      <w:r w:rsidR="00DF7932">
        <w:rPr>
          <w:rFonts w:ascii="Courier New" w:hAnsi="Courier New" w:cs="Courier New"/>
        </w:rPr>
        <w:t xml:space="preserve"> </w:t>
      </w:r>
      <w:r w:rsidRPr="003E458C">
        <w:rPr>
          <w:rFonts w:ascii="Courier New" w:hAnsi="Courier New" w:cs="Courier New"/>
        </w:rPr>
        <w:t>be continued</w:t>
      </w:r>
      <w:r w:rsidR="00DF7932">
        <w:rPr>
          <w:rFonts w:ascii="Courier New" w:hAnsi="Courier New" w:cs="Courier New"/>
        </w:rPr>
        <w:t xml:space="preserve"> </w:t>
      </w:r>
      <w:r w:rsidR="004823FC">
        <w:rPr>
          <w:rFonts w:ascii="Courier New" w:hAnsi="Courier New" w:cs="Courier New"/>
        </w:rPr>
        <w:t xml:space="preserve">in the </w:t>
      </w:r>
      <w:r w:rsidRPr="003E458C">
        <w:rPr>
          <w:rFonts w:ascii="Courier New" w:hAnsi="Courier New" w:cs="Courier New"/>
        </w:rPr>
        <w:t>morning</w:t>
      </w:r>
      <w:r w:rsidR="00DF7932">
        <w:rPr>
          <w:rFonts w:ascii="Courier New" w:hAnsi="Courier New" w:cs="Courier New"/>
        </w:rPr>
        <w:t xml:space="preserve"> </w:t>
      </w:r>
      <w:r w:rsidRPr="003E458C">
        <w:rPr>
          <w:rFonts w:ascii="Courier New" w:hAnsi="Courier New" w:cs="Courier New"/>
        </w:rPr>
        <w:t>(March</w:t>
      </w:r>
      <w:r w:rsidR="00DF7932">
        <w:rPr>
          <w:rFonts w:ascii="Courier New" w:hAnsi="Courier New" w:cs="Courier New"/>
        </w:rPr>
        <w:t xml:space="preserve"> </w:t>
      </w:r>
      <w:r w:rsidRPr="003E458C">
        <w:rPr>
          <w:rFonts w:ascii="Courier New" w:hAnsi="Courier New" w:cs="Courier New"/>
        </w:rPr>
        <w:t>21), at 8: 30 a.m. Meeting</w:t>
      </w:r>
      <w:r w:rsidR="00DF7932">
        <w:rPr>
          <w:rFonts w:ascii="Courier New" w:hAnsi="Courier New" w:cs="Courier New"/>
        </w:rPr>
        <w:t xml:space="preserve"> </w:t>
      </w:r>
      <w:r w:rsidR="004823FC">
        <w:rPr>
          <w:rFonts w:ascii="Courier New" w:hAnsi="Courier New" w:cs="Courier New"/>
        </w:rPr>
        <w:t>adjo</w:t>
      </w:r>
      <w:r w:rsidRPr="003E458C">
        <w:rPr>
          <w:rFonts w:ascii="Courier New" w:hAnsi="Courier New" w:cs="Courier New"/>
        </w:rPr>
        <w:t>urned</w:t>
      </w:r>
      <w:r w:rsidR="004823FC">
        <w:rPr>
          <w:rFonts w:ascii="Courier New" w:hAnsi="Courier New" w:cs="Courier New"/>
        </w:rPr>
        <w:t xml:space="preserve"> </w:t>
      </w:r>
      <w:r w:rsidRPr="003E458C">
        <w:rPr>
          <w:rFonts w:ascii="Courier New" w:hAnsi="Courier New" w:cs="Courier New"/>
        </w:rPr>
        <w:t>at 4:00 p.m.</w:t>
      </w:r>
    </w:p>
    <w:p w:rsidR="004823FC" w:rsidRDefault="003E458C" w:rsidP="003E458C">
      <w:pPr>
        <w:pStyle w:val="PlainText"/>
        <w:rPr>
          <w:rFonts w:ascii="Courier New" w:hAnsi="Courier New" w:cs="Courier New"/>
        </w:rPr>
      </w:pPr>
      <w:r w:rsidRPr="003E458C">
        <w:rPr>
          <w:rFonts w:ascii="Courier New" w:hAnsi="Courier New" w:cs="Courier New"/>
        </w:rPr>
        <w:lastRenderedPageBreak/>
        <w:cr/>
      </w:r>
      <w:r w:rsidR="004823FC">
        <w:rPr>
          <w:rFonts w:ascii="Courier New" w:hAnsi="Courier New" w:cs="Courier New"/>
        </w:rPr>
        <w:t>(</w:t>
      </w:r>
      <w:r w:rsidRPr="003E458C">
        <w:rPr>
          <w:rFonts w:ascii="Courier New" w:hAnsi="Courier New" w:cs="Courier New"/>
        </w:rPr>
        <w:t>SB 283</w:t>
      </w:r>
      <w:r w:rsidR="004823FC">
        <w:rPr>
          <w:rFonts w:ascii="Courier New" w:hAnsi="Courier New" w:cs="Courier New"/>
        </w:rPr>
        <w:t xml:space="preserve"> -- </w:t>
      </w:r>
      <w:r w:rsidR="004823FC" w:rsidRPr="003E458C">
        <w:rPr>
          <w:rFonts w:ascii="Courier New" w:hAnsi="Courier New" w:cs="Courier New"/>
        </w:rPr>
        <w:t>Cont'd)</w:t>
      </w:r>
      <w:r w:rsidR="004823FC">
        <w:rPr>
          <w:rFonts w:ascii="Courier New" w:hAnsi="Courier New" w:cs="Courier New"/>
        </w:rPr>
        <w:t xml:space="preserve"> </w:t>
      </w:r>
      <w:r w:rsidRPr="004823FC">
        <w:rPr>
          <w:rFonts w:ascii="Courier New" w:hAnsi="Courier New" w:cs="Courier New"/>
          <w:u w:val="single"/>
        </w:rPr>
        <w:t>March</w:t>
      </w:r>
      <w:r w:rsidR="00DF7932" w:rsidRPr="004823FC">
        <w:rPr>
          <w:rFonts w:ascii="Courier New" w:hAnsi="Courier New" w:cs="Courier New"/>
          <w:u w:val="single"/>
        </w:rPr>
        <w:t xml:space="preserve"> </w:t>
      </w:r>
      <w:r w:rsidRPr="004823FC">
        <w:rPr>
          <w:rFonts w:ascii="Courier New" w:hAnsi="Courier New" w:cs="Courier New"/>
          <w:u w:val="single"/>
        </w:rPr>
        <w:t>21, 8:30</w:t>
      </w:r>
      <w:r w:rsidR="00DF7932" w:rsidRPr="004823FC">
        <w:rPr>
          <w:rFonts w:ascii="Courier New" w:hAnsi="Courier New" w:cs="Courier New"/>
          <w:u w:val="single"/>
        </w:rPr>
        <w:t xml:space="preserve"> </w:t>
      </w:r>
      <w:r w:rsidRPr="004823FC">
        <w:rPr>
          <w:rFonts w:ascii="Courier New" w:hAnsi="Courier New" w:cs="Courier New"/>
          <w:u w:val="single"/>
        </w:rPr>
        <w:t>a.m.</w:t>
      </w:r>
      <w:r w:rsidRPr="003E458C">
        <w:rPr>
          <w:rFonts w:ascii="Courier New" w:hAnsi="Courier New" w:cs="Courier New"/>
        </w:rPr>
        <w:t xml:space="preserve"> (Present:</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proofErr w:type="spellStart"/>
      <w:r w:rsidR="004823FC">
        <w:rPr>
          <w:rFonts w:ascii="Courier New" w:hAnsi="Courier New" w:cs="Courier New"/>
        </w:rPr>
        <w:t>Sackett</w:t>
      </w:r>
      <w:proofErr w:type="spellEnd"/>
      <w:r w:rsidR="004823FC">
        <w:rPr>
          <w:rFonts w:ascii="Courier New" w:hAnsi="Courier New" w:cs="Courier New"/>
        </w:rPr>
        <w:t xml:space="preserve"> </w:t>
      </w:r>
      <w:r w:rsidRPr="003E458C">
        <w:rPr>
          <w:rFonts w:ascii="Courier New" w:hAnsi="Courier New" w:cs="Courier New"/>
        </w:rPr>
        <w:t>and Richard</w:t>
      </w:r>
      <w:r w:rsidR="00DF7932">
        <w:rPr>
          <w:rFonts w:ascii="Courier New" w:hAnsi="Courier New" w:cs="Courier New"/>
        </w:rPr>
        <w:t xml:space="preserve"> </w:t>
      </w:r>
      <w:r w:rsidRPr="003E458C">
        <w:rPr>
          <w:rFonts w:ascii="Courier New" w:hAnsi="Courier New" w:cs="Courier New"/>
        </w:rPr>
        <w:t>Holden from</w:t>
      </w:r>
      <w:r w:rsidR="00DF7932">
        <w:rPr>
          <w:rFonts w:ascii="Courier New" w:hAnsi="Courier New" w:cs="Courier New"/>
        </w:rPr>
        <w:t xml:space="preserve"> </w:t>
      </w:r>
      <w:r w:rsidRPr="003E458C">
        <w:rPr>
          <w:rFonts w:ascii="Courier New" w:hAnsi="Courier New" w:cs="Courier New"/>
        </w:rPr>
        <w:t>U. of</w:t>
      </w:r>
      <w:r w:rsidR="00DF7932">
        <w:rPr>
          <w:rFonts w:ascii="Courier New" w:hAnsi="Courier New" w:cs="Courier New"/>
        </w:rPr>
        <w:t xml:space="preserve"> </w:t>
      </w:r>
      <w:r w:rsidRPr="003E458C">
        <w:rPr>
          <w:rFonts w:ascii="Courier New" w:hAnsi="Courier New" w:cs="Courier New"/>
        </w:rPr>
        <w:t>A.)</w:t>
      </w:r>
      <w:r w:rsidRPr="003E458C">
        <w:rPr>
          <w:rFonts w:ascii="Courier New" w:hAnsi="Courier New" w:cs="Courier New"/>
        </w:rPr>
        <w:cr/>
      </w:r>
    </w:p>
    <w:p w:rsidR="004823FC"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called 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to order</w:t>
      </w:r>
      <w:r w:rsidR="00DF7932">
        <w:rPr>
          <w:rFonts w:ascii="Courier New" w:hAnsi="Courier New" w:cs="Courier New"/>
        </w:rPr>
        <w:t xml:space="preserve"> </w:t>
      </w:r>
      <w:r w:rsidRPr="003E458C">
        <w:rPr>
          <w:rFonts w:ascii="Courier New" w:hAnsi="Courier New" w:cs="Courier New"/>
        </w:rPr>
        <w:t>and asked</w:t>
      </w:r>
      <w:r w:rsidR="00DF7932">
        <w:rPr>
          <w:rFonts w:ascii="Courier New" w:hAnsi="Courier New" w:cs="Courier New"/>
        </w:rPr>
        <w:t xml:space="preserve"> </w:t>
      </w:r>
      <w:r w:rsidR="004823FC">
        <w:rPr>
          <w:rFonts w:ascii="Courier New" w:hAnsi="Courier New" w:cs="Courier New"/>
        </w:rPr>
        <w:t xml:space="preserve">Mr. Holden </w:t>
      </w:r>
      <w:r w:rsidRPr="003E458C">
        <w:rPr>
          <w:rFonts w:ascii="Courier New" w:hAnsi="Courier New" w:cs="Courier New"/>
        </w:rPr>
        <w:t>to review</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listing</w:t>
      </w:r>
      <w:r w:rsidR="00DF7932">
        <w:rPr>
          <w:rFonts w:ascii="Courier New" w:hAnsi="Courier New" w:cs="Courier New"/>
        </w:rPr>
        <w:t xml:space="preserve"> </w:t>
      </w:r>
      <w:r w:rsidRPr="003E458C">
        <w:rPr>
          <w:rFonts w:ascii="Courier New" w:hAnsi="Courier New" w:cs="Courier New"/>
        </w:rPr>
        <w:t>of items to be</w:t>
      </w:r>
      <w:r w:rsidR="00DF7932">
        <w:rPr>
          <w:rFonts w:ascii="Courier New" w:hAnsi="Courier New" w:cs="Courier New"/>
        </w:rPr>
        <w:t xml:space="preserve"> </w:t>
      </w:r>
      <w:r w:rsidRPr="003E458C">
        <w:rPr>
          <w:rFonts w:ascii="Courier New" w:hAnsi="Courier New" w:cs="Courier New"/>
        </w:rPr>
        <w:t>incorporated</w:t>
      </w:r>
      <w:r w:rsidR="00DF7932">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004823FC">
        <w:rPr>
          <w:rFonts w:ascii="Courier New" w:hAnsi="Courier New" w:cs="Courier New"/>
        </w:rPr>
        <w:t xml:space="preserve">SB 283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he had prepared</w:t>
      </w:r>
      <w:r w:rsidR="00DF7932">
        <w:rPr>
          <w:rFonts w:ascii="Courier New" w:hAnsi="Courier New" w:cs="Courier New"/>
        </w:rPr>
        <w:t xml:space="preserve"> </w:t>
      </w:r>
      <w:r w:rsidR="004823FC">
        <w:rPr>
          <w:rFonts w:ascii="Courier New" w:hAnsi="Courier New" w:cs="Courier New"/>
        </w:rPr>
        <w:t>l</w:t>
      </w:r>
      <w:r w:rsidRPr="003E458C">
        <w:rPr>
          <w:rFonts w:ascii="Courier New" w:hAnsi="Courier New" w:cs="Courier New"/>
        </w:rPr>
        <w:t>ast</w:t>
      </w:r>
      <w:r w:rsidR="004823FC">
        <w:rPr>
          <w:rFonts w:ascii="Courier New" w:hAnsi="Courier New" w:cs="Courier New"/>
        </w:rPr>
        <w:t xml:space="preserve"> </w:t>
      </w:r>
      <w:r w:rsidRPr="003E458C">
        <w:rPr>
          <w:rFonts w:ascii="Courier New" w:hAnsi="Courier New" w:cs="Courier New"/>
        </w:rPr>
        <w:t>night.</w:t>
      </w:r>
      <w:r w:rsidRPr="003E458C">
        <w:rPr>
          <w:rFonts w:ascii="Courier New" w:hAnsi="Courier New" w:cs="Courier New"/>
        </w:rPr>
        <w:cr/>
      </w:r>
    </w:p>
    <w:p w:rsidR="004823FC" w:rsidRDefault="004823FC"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-9-</w:t>
      </w:r>
      <w:r w:rsidRPr="003E458C">
        <w:rPr>
          <w:rFonts w:ascii="Courier New" w:hAnsi="Courier New" w:cs="Courier New"/>
        </w:rPr>
        <w:cr/>
        <w:t>----------------------- Page 290-----------------------</w:t>
      </w:r>
    </w:p>
    <w:p w:rsidR="00C40830" w:rsidRDefault="00C40830" w:rsidP="003E458C">
      <w:pPr>
        <w:pStyle w:val="PlainText"/>
        <w:rPr>
          <w:rFonts w:ascii="Courier New" w:hAnsi="Courier New" w:cs="Courier New"/>
        </w:rPr>
      </w:pPr>
    </w:p>
    <w:p w:rsidR="00C40830"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Holden stated</w:t>
      </w:r>
      <w:r w:rsidR="00C4083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total</w:t>
      </w:r>
      <w:r w:rsidR="00C40830">
        <w:rPr>
          <w:rFonts w:ascii="Courier New" w:hAnsi="Courier New" w:cs="Courier New"/>
        </w:rPr>
        <w:t xml:space="preserve"> </w:t>
      </w:r>
      <w:r w:rsidRPr="003E458C">
        <w:rPr>
          <w:rFonts w:ascii="Courier New" w:hAnsi="Courier New" w:cs="Courier New"/>
        </w:rPr>
        <w:t>amount</w:t>
      </w:r>
      <w:r w:rsidR="00C40830">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now</w:t>
      </w:r>
      <w:r w:rsidR="00DF7932">
        <w:rPr>
          <w:rFonts w:ascii="Courier New" w:hAnsi="Courier New" w:cs="Courier New"/>
        </w:rPr>
        <w:t xml:space="preserve"> </w:t>
      </w:r>
      <w:r w:rsidRPr="003E458C">
        <w:rPr>
          <w:rFonts w:ascii="Courier New" w:hAnsi="Courier New" w:cs="Courier New"/>
        </w:rPr>
        <w:t>$39,448,000</w:t>
      </w:r>
      <w:r w:rsidR="00DF7932">
        <w:rPr>
          <w:rFonts w:ascii="Courier New" w:hAnsi="Courier New" w:cs="Courier New"/>
        </w:rPr>
        <w:t xml:space="preserve"> </w:t>
      </w:r>
      <w:r w:rsidR="00C40830">
        <w:rPr>
          <w:rFonts w:ascii="Courier New" w:hAnsi="Courier New" w:cs="Courier New"/>
        </w:rPr>
        <w:t xml:space="preserve">and </w:t>
      </w:r>
      <w:r w:rsidRPr="003E458C">
        <w:rPr>
          <w:rFonts w:ascii="Courier New" w:hAnsi="Courier New" w:cs="Courier New"/>
        </w:rPr>
        <w:t>pointed out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Pr="003E458C">
        <w:rPr>
          <w:rFonts w:ascii="Courier New" w:hAnsi="Courier New" w:cs="Courier New"/>
        </w:rPr>
        <w:t>items:</w:t>
      </w:r>
      <w:r w:rsidRPr="003E458C">
        <w:rPr>
          <w:rFonts w:ascii="Courier New" w:hAnsi="Courier New" w:cs="Courier New"/>
        </w:rPr>
        <w:cr/>
      </w:r>
      <w:r w:rsidR="00DF7932">
        <w:rPr>
          <w:rFonts w:ascii="Courier New" w:hAnsi="Courier New" w:cs="Courier New"/>
        </w:rPr>
        <w:t xml:space="preserve"> </w:t>
      </w:r>
    </w:p>
    <w:p w:rsidR="00C40830" w:rsidRDefault="003E458C" w:rsidP="00C40830">
      <w:pPr>
        <w:pStyle w:val="PlainText"/>
        <w:ind w:left="720"/>
        <w:rPr>
          <w:rFonts w:ascii="Courier New" w:hAnsi="Courier New" w:cs="Courier New"/>
        </w:rPr>
      </w:pPr>
      <w:proofErr w:type="gramStart"/>
      <w:r w:rsidRPr="003E458C">
        <w:rPr>
          <w:rFonts w:ascii="Courier New" w:hAnsi="Courier New" w:cs="Courier New"/>
        </w:rPr>
        <w:t>Kotzebue</w:t>
      </w:r>
      <w:r w:rsidR="00C40830">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Extension Center&amp;</w:t>
      </w:r>
      <w:r w:rsidR="00DF7932">
        <w:rPr>
          <w:rFonts w:ascii="Courier New" w:hAnsi="Courier New" w:cs="Courier New"/>
        </w:rPr>
        <w:t xml:space="preserve"> </w:t>
      </w:r>
      <w:r w:rsidR="00C40830">
        <w:rPr>
          <w:rFonts w:ascii="Courier New" w:hAnsi="Courier New" w:cs="Courier New"/>
        </w:rPr>
        <w:t xml:space="preserve">Community </w:t>
      </w:r>
      <w:r w:rsidRPr="003E458C">
        <w:rPr>
          <w:rFonts w:ascii="Courier New" w:hAnsi="Courier New" w:cs="Courier New"/>
        </w:rPr>
        <w:t>College</w:t>
      </w:r>
      <w:r w:rsidR="00C40830">
        <w:rPr>
          <w:rFonts w:ascii="Courier New" w:hAnsi="Courier New" w:cs="Courier New"/>
        </w:rPr>
        <w:t xml:space="preserve"> </w:t>
      </w:r>
      <w:r w:rsidRPr="003E458C">
        <w:rPr>
          <w:rFonts w:ascii="Courier New" w:hAnsi="Courier New" w:cs="Courier New"/>
        </w:rPr>
        <w:t>Building</w:t>
      </w:r>
      <w:r w:rsidR="00C40830">
        <w:rPr>
          <w:rFonts w:ascii="Courier New" w:hAnsi="Courier New" w:cs="Courier New"/>
        </w:rPr>
        <w:t xml:space="preserve"> $750,000.</w:t>
      </w:r>
      <w:proofErr w:type="gramEnd"/>
      <w:r w:rsidR="00C40830">
        <w:rPr>
          <w:rFonts w:ascii="Courier New" w:hAnsi="Courier New" w:cs="Courier New"/>
        </w:rPr>
        <w:cr/>
      </w:r>
      <w:r w:rsidRPr="003E458C">
        <w:rPr>
          <w:rFonts w:ascii="Courier New" w:hAnsi="Courier New" w:cs="Courier New"/>
        </w:rPr>
        <w:t>Anchorage</w:t>
      </w:r>
      <w:r w:rsidR="00DF7932">
        <w:rPr>
          <w:rFonts w:ascii="Courier New" w:hAnsi="Courier New" w:cs="Courier New"/>
        </w:rPr>
        <w:t xml:space="preserve"> </w:t>
      </w:r>
      <w:r w:rsidR="00C40830">
        <w:rPr>
          <w:rFonts w:ascii="Courier New" w:hAnsi="Courier New" w:cs="Courier New"/>
        </w:rPr>
        <w:t>–</w:t>
      </w:r>
      <w:r w:rsidRPr="003E458C">
        <w:rPr>
          <w:rFonts w:ascii="Courier New" w:hAnsi="Courier New" w:cs="Courier New"/>
        </w:rPr>
        <w:t xml:space="preserve"> Health</w:t>
      </w:r>
      <w:r w:rsidR="00C40830">
        <w:rPr>
          <w:rFonts w:ascii="Courier New" w:hAnsi="Courier New" w:cs="Courier New"/>
        </w:rPr>
        <w:t xml:space="preserve"> </w:t>
      </w:r>
      <w:r w:rsidRPr="003E458C">
        <w:rPr>
          <w:rFonts w:ascii="Courier New" w:hAnsi="Courier New" w:cs="Courier New"/>
        </w:rPr>
        <w:t>Occupations</w:t>
      </w:r>
      <w:r w:rsidR="00DF7932">
        <w:rPr>
          <w:rFonts w:ascii="Courier New" w:hAnsi="Courier New" w:cs="Courier New"/>
        </w:rPr>
        <w:t xml:space="preserve"> </w:t>
      </w:r>
      <w:r w:rsidRPr="003E458C">
        <w:rPr>
          <w:rFonts w:ascii="Courier New" w:hAnsi="Courier New" w:cs="Courier New"/>
        </w:rPr>
        <w:t>Building</w:t>
      </w:r>
      <w:r w:rsidR="00C40830">
        <w:rPr>
          <w:rFonts w:ascii="Courier New" w:hAnsi="Courier New" w:cs="Courier New"/>
        </w:rPr>
        <w:t xml:space="preserve"> </w:t>
      </w:r>
      <w:r w:rsidRPr="003E458C">
        <w:rPr>
          <w:rFonts w:ascii="Courier New" w:hAnsi="Courier New" w:cs="Courier New"/>
        </w:rPr>
        <w:t>4,500,000</w:t>
      </w:r>
      <w:r w:rsidRPr="003E458C">
        <w:rPr>
          <w:rFonts w:ascii="Courier New" w:hAnsi="Courier New" w:cs="Courier New"/>
        </w:rPr>
        <w:cr/>
        <w:t>Bethe</w:t>
      </w:r>
      <w:r w:rsidR="00C40830">
        <w:rPr>
          <w:rFonts w:ascii="Courier New" w:hAnsi="Courier New" w:cs="Courier New"/>
        </w:rPr>
        <w:t xml:space="preserve">l- Kuskokwim Community College </w:t>
      </w:r>
      <w:r w:rsidRPr="003E458C">
        <w:rPr>
          <w:rFonts w:ascii="Courier New" w:hAnsi="Courier New" w:cs="Courier New"/>
        </w:rPr>
        <w:t>Phase</w:t>
      </w:r>
      <w:r w:rsidR="00C40830">
        <w:rPr>
          <w:rFonts w:ascii="Courier New" w:hAnsi="Courier New" w:cs="Courier New"/>
        </w:rPr>
        <w:t xml:space="preserve"> III</w:t>
      </w:r>
      <w:r w:rsidRPr="003E458C">
        <w:rPr>
          <w:rFonts w:ascii="Courier New" w:hAnsi="Courier New" w:cs="Courier New"/>
        </w:rPr>
        <w:t>,</w:t>
      </w:r>
      <w:r w:rsidR="00C40830">
        <w:rPr>
          <w:rFonts w:ascii="Courier New" w:hAnsi="Courier New" w:cs="Courier New"/>
        </w:rPr>
        <w:t xml:space="preserve"> 600</w:t>
      </w:r>
      <w:r w:rsidRPr="003E458C">
        <w:rPr>
          <w:rFonts w:ascii="Courier New" w:hAnsi="Courier New" w:cs="Courier New"/>
        </w:rPr>
        <w:t>,000</w:t>
      </w:r>
      <w:r w:rsidRPr="003E458C">
        <w:rPr>
          <w:rFonts w:ascii="Courier New" w:hAnsi="Courier New" w:cs="Courier New"/>
        </w:rPr>
        <w:cr/>
        <w:t>Kodiak- Communi</w:t>
      </w:r>
      <w:r w:rsidR="00C40830">
        <w:rPr>
          <w:rFonts w:ascii="Courier New" w:hAnsi="Courier New" w:cs="Courier New"/>
        </w:rPr>
        <w:t>ty College, Phase III 1,000,000</w:t>
      </w:r>
      <w:r w:rsidR="00C40830">
        <w:rPr>
          <w:rFonts w:ascii="Courier New" w:hAnsi="Courier New" w:cs="Courier New"/>
        </w:rPr>
        <w:cr/>
      </w:r>
      <w:r w:rsidRPr="003E458C">
        <w:rPr>
          <w:rFonts w:ascii="Courier New" w:hAnsi="Courier New" w:cs="Courier New"/>
        </w:rPr>
        <w:t>Mat-Su</w:t>
      </w:r>
      <w:r w:rsidR="00C40830">
        <w:rPr>
          <w:rFonts w:ascii="Courier New" w:hAnsi="Courier New" w:cs="Courier New"/>
        </w:rPr>
        <w:t xml:space="preserve"> </w:t>
      </w:r>
      <w:r w:rsidRPr="003E458C">
        <w:rPr>
          <w:rFonts w:ascii="Courier New" w:hAnsi="Courier New" w:cs="Courier New"/>
        </w:rPr>
        <w:t>Community College, Phase</w:t>
      </w:r>
      <w:r w:rsidR="00C40830">
        <w:rPr>
          <w:rFonts w:ascii="Courier New" w:hAnsi="Courier New" w:cs="Courier New"/>
        </w:rPr>
        <w:t xml:space="preserve"> </w:t>
      </w:r>
      <w:r w:rsidRPr="003E458C">
        <w:rPr>
          <w:rFonts w:ascii="Courier New" w:hAnsi="Courier New" w:cs="Courier New"/>
        </w:rPr>
        <w:t>III 750,000</w:t>
      </w:r>
      <w:r w:rsidRPr="003E458C">
        <w:rPr>
          <w:rFonts w:ascii="Courier New" w:hAnsi="Courier New" w:cs="Courier New"/>
        </w:rPr>
        <w:cr/>
      </w:r>
    </w:p>
    <w:p w:rsidR="00C40830"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Holden</w:t>
      </w:r>
      <w:r w:rsidR="00C40830">
        <w:rPr>
          <w:rFonts w:ascii="Courier New" w:hAnsi="Courier New" w:cs="Courier New"/>
        </w:rPr>
        <w:t xml:space="preserve"> </w:t>
      </w:r>
      <w:r w:rsidRPr="003E458C">
        <w:rPr>
          <w:rFonts w:ascii="Courier New" w:hAnsi="Courier New" w:cs="Courier New"/>
        </w:rPr>
        <w:t>then</w:t>
      </w:r>
      <w:r w:rsidR="00C40830">
        <w:rPr>
          <w:rFonts w:ascii="Courier New" w:hAnsi="Courier New" w:cs="Courier New"/>
        </w:rPr>
        <w:t xml:space="preserve"> </w:t>
      </w:r>
      <w:r w:rsidRPr="003E458C">
        <w:rPr>
          <w:rFonts w:ascii="Courier New" w:hAnsi="Courier New" w:cs="Courier New"/>
        </w:rPr>
        <w:t>briefly</w:t>
      </w:r>
      <w:r w:rsidR="00C40830">
        <w:rPr>
          <w:rFonts w:ascii="Courier New" w:hAnsi="Courier New" w:cs="Courier New"/>
        </w:rPr>
        <w:t xml:space="preserve"> </w:t>
      </w:r>
      <w:r w:rsidRPr="003E458C">
        <w:rPr>
          <w:rFonts w:ascii="Courier New" w:hAnsi="Courier New" w:cs="Courier New"/>
        </w:rPr>
        <w:t>discussed the</w:t>
      </w:r>
      <w:r w:rsidR="00C40830">
        <w:rPr>
          <w:rFonts w:ascii="Courier New" w:hAnsi="Courier New" w:cs="Courier New"/>
        </w:rPr>
        <w:t xml:space="preserve">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items</w:t>
      </w:r>
      <w:r w:rsidR="00C40830">
        <w:rPr>
          <w:rFonts w:ascii="Courier New" w:hAnsi="Courier New" w:cs="Courier New"/>
        </w:rPr>
        <w:t xml:space="preserve"> </w:t>
      </w:r>
      <w:r w:rsidRPr="003E458C">
        <w:rPr>
          <w:rFonts w:ascii="Courier New" w:hAnsi="Courier New" w:cs="Courier New"/>
        </w:rPr>
        <w:t>listed</w:t>
      </w:r>
      <w:r w:rsidR="00DF7932">
        <w:rPr>
          <w:rFonts w:ascii="Courier New" w:hAnsi="Courier New" w:cs="Courier New"/>
        </w:rPr>
        <w:t xml:space="preserve"> </w:t>
      </w:r>
      <w:r w:rsidR="00C40830">
        <w:rPr>
          <w:rFonts w:ascii="Courier New" w:hAnsi="Courier New" w:cs="Courier New"/>
        </w:rPr>
        <w:t xml:space="preserve">and </w:t>
      </w:r>
      <w:r w:rsidRPr="003E458C">
        <w:rPr>
          <w:rFonts w:ascii="Courier New" w:hAnsi="Courier New" w:cs="Courier New"/>
        </w:rPr>
        <w:t>made</w:t>
      </w:r>
      <w:r w:rsidR="00C40830">
        <w:rPr>
          <w:rFonts w:ascii="Courier New" w:hAnsi="Courier New" w:cs="Courier New"/>
        </w:rPr>
        <w:t xml:space="preserve"> </w:t>
      </w:r>
      <w:r w:rsidRPr="003E458C">
        <w:rPr>
          <w:rFonts w:ascii="Courier New" w:hAnsi="Courier New" w:cs="Courier New"/>
        </w:rPr>
        <w:t>a brief</w:t>
      </w:r>
      <w:r w:rsidR="00C40830">
        <w:rPr>
          <w:rFonts w:ascii="Courier New" w:hAnsi="Courier New" w:cs="Courier New"/>
        </w:rPr>
        <w:t xml:space="preserve"> </w:t>
      </w:r>
      <w:r w:rsidRPr="003E458C">
        <w:rPr>
          <w:rFonts w:ascii="Courier New" w:hAnsi="Courier New" w:cs="Courier New"/>
        </w:rPr>
        <w:t>explanation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them.</w:t>
      </w:r>
      <w:r w:rsidRPr="003E458C">
        <w:rPr>
          <w:rFonts w:ascii="Courier New" w:hAnsi="Courier New" w:cs="Courier New"/>
        </w:rPr>
        <w:cr/>
      </w:r>
    </w:p>
    <w:p w:rsidR="00C40830" w:rsidRDefault="003E458C" w:rsidP="003E458C">
      <w:pPr>
        <w:pStyle w:val="PlainText"/>
        <w:rPr>
          <w:rFonts w:ascii="Courier New" w:hAnsi="Courier New" w:cs="Courier New"/>
        </w:rPr>
      </w:pPr>
      <w:r w:rsidRPr="003E458C">
        <w:rPr>
          <w:rFonts w:ascii="Courier New" w:hAnsi="Courier New" w:cs="Courier New"/>
        </w:rPr>
        <w:t>Senator Thomas</w:t>
      </w:r>
      <w:r w:rsidR="00C40830">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the</w:t>
      </w:r>
      <w:r w:rsidR="00C40830">
        <w:rPr>
          <w:rFonts w:ascii="Courier New" w:hAnsi="Courier New" w:cs="Courier New"/>
        </w:rPr>
        <w:t xml:space="preserve"> </w:t>
      </w:r>
      <w:r w:rsidRPr="003E458C">
        <w:rPr>
          <w:rFonts w:ascii="Courier New" w:hAnsi="Courier New" w:cs="Courier New"/>
        </w:rPr>
        <w:t>Committee what</w:t>
      </w:r>
      <w:r w:rsidR="00DF7932">
        <w:rPr>
          <w:rFonts w:ascii="Courier New" w:hAnsi="Courier New" w:cs="Courier New"/>
        </w:rPr>
        <w:t xml:space="preserve"> </w:t>
      </w:r>
      <w:r w:rsidRPr="003E458C">
        <w:rPr>
          <w:rFonts w:ascii="Courier New" w:hAnsi="Courier New" w:cs="Courier New"/>
        </w:rPr>
        <w:t>they</w:t>
      </w:r>
      <w:r w:rsidR="00C40830">
        <w:rPr>
          <w:rFonts w:ascii="Courier New" w:hAnsi="Courier New" w:cs="Courier New"/>
        </w:rPr>
        <w:t xml:space="preserve"> </w:t>
      </w:r>
      <w:r w:rsidRPr="003E458C">
        <w:rPr>
          <w:rFonts w:ascii="Courier New" w:hAnsi="Courier New" w:cs="Courier New"/>
        </w:rPr>
        <w:t>would</w:t>
      </w:r>
      <w:r w:rsidR="00C40830">
        <w:rPr>
          <w:rFonts w:ascii="Courier New" w:hAnsi="Courier New" w:cs="Courier New"/>
        </w:rPr>
        <w:t xml:space="preserve"> </w:t>
      </w:r>
      <w:r w:rsidRPr="003E458C">
        <w:rPr>
          <w:rFonts w:ascii="Courier New" w:hAnsi="Courier New" w:cs="Courier New"/>
        </w:rPr>
        <w:t>like</w:t>
      </w:r>
      <w:r w:rsidR="00DF7932">
        <w:rPr>
          <w:rFonts w:ascii="Courier New" w:hAnsi="Courier New" w:cs="Courier New"/>
        </w:rPr>
        <w:t xml:space="preserve"> </w:t>
      </w:r>
      <w:r w:rsidR="00C40830">
        <w:rPr>
          <w:rFonts w:ascii="Courier New" w:hAnsi="Courier New" w:cs="Courier New"/>
        </w:rPr>
        <w:t xml:space="preserve">to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with</w:t>
      </w:r>
      <w:r w:rsidR="00C4083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C40830">
        <w:rPr>
          <w:rFonts w:ascii="Courier New" w:hAnsi="Courier New" w:cs="Courier New"/>
        </w:rPr>
        <w:t>Committee Substi</w:t>
      </w:r>
      <w:r w:rsidRPr="003E458C">
        <w:rPr>
          <w:rFonts w:ascii="Courier New" w:hAnsi="Courier New" w:cs="Courier New"/>
        </w:rPr>
        <w:t>tute should</w:t>
      </w:r>
      <w:r w:rsidR="00C40830">
        <w:rPr>
          <w:rFonts w:ascii="Courier New" w:hAnsi="Courier New" w:cs="Courier New"/>
        </w:rPr>
        <w:t xml:space="preserve"> be </w:t>
      </w:r>
      <w:r w:rsidRPr="003E458C">
        <w:rPr>
          <w:rFonts w:ascii="Courier New" w:hAnsi="Courier New" w:cs="Courier New"/>
        </w:rPr>
        <w:t>drafted to</w:t>
      </w:r>
      <w:r w:rsidR="00DF7932">
        <w:rPr>
          <w:rFonts w:ascii="Courier New" w:hAnsi="Courier New" w:cs="Courier New"/>
        </w:rPr>
        <w:t xml:space="preserve"> </w:t>
      </w:r>
      <w:r w:rsidRPr="003E458C">
        <w:rPr>
          <w:rFonts w:ascii="Courier New" w:hAnsi="Courier New" w:cs="Courier New"/>
        </w:rPr>
        <w:t>include</w:t>
      </w:r>
      <w:r w:rsidR="00C40830">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these</w:t>
      </w:r>
      <w:r w:rsidR="00C40830">
        <w:rPr>
          <w:rFonts w:ascii="Courier New" w:hAnsi="Courier New" w:cs="Courier New"/>
        </w:rPr>
        <w:t xml:space="preserve"> </w:t>
      </w:r>
      <w:r w:rsidRPr="003E458C">
        <w:rPr>
          <w:rFonts w:ascii="Courier New" w:hAnsi="Courier New" w:cs="Courier New"/>
        </w:rPr>
        <w:t>items</w:t>
      </w:r>
      <w:r w:rsidR="00DF7932">
        <w:rPr>
          <w:rFonts w:ascii="Courier New" w:hAnsi="Courier New" w:cs="Courier New"/>
        </w:rPr>
        <w:t xml:space="preserve"> </w:t>
      </w:r>
      <w:r w:rsidRPr="003E458C">
        <w:rPr>
          <w:rFonts w:ascii="Courier New" w:hAnsi="Courier New" w:cs="Courier New"/>
        </w:rPr>
        <w:t>prepared by</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Holden.</w:t>
      </w:r>
      <w:r w:rsidRPr="003E458C">
        <w:rPr>
          <w:rFonts w:ascii="Courier New" w:hAnsi="Courier New" w:cs="Courier New"/>
        </w:rPr>
        <w:cr/>
      </w:r>
    </w:p>
    <w:p w:rsidR="00C40830" w:rsidRDefault="003E458C" w:rsidP="003E458C">
      <w:pPr>
        <w:pStyle w:val="PlainText"/>
        <w:rPr>
          <w:rFonts w:ascii="Courier New" w:hAnsi="Courier New" w:cs="Courier New"/>
        </w:rPr>
      </w:pPr>
      <w:r w:rsidRPr="003E458C">
        <w:rPr>
          <w:rFonts w:ascii="Courier New" w:hAnsi="Courier New" w:cs="Courier New"/>
        </w:rPr>
        <w:t>Senator Croft</w:t>
      </w:r>
      <w:r w:rsidR="00DF7932">
        <w:rPr>
          <w:rFonts w:ascii="Courier New" w:hAnsi="Courier New" w:cs="Courier New"/>
        </w:rPr>
        <w:t xml:space="preserve"> </w:t>
      </w:r>
      <w:r w:rsidRPr="003E458C">
        <w:rPr>
          <w:rFonts w:ascii="Courier New" w:hAnsi="Courier New" w:cs="Courier New"/>
        </w:rPr>
        <w:t>moved</w:t>
      </w:r>
      <w:r w:rsidR="00C40830">
        <w:rPr>
          <w:rFonts w:ascii="Courier New" w:hAnsi="Courier New" w:cs="Courier New"/>
        </w:rPr>
        <w:t xml:space="preserve"> </w:t>
      </w:r>
      <w:r w:rsidRPr="003E458C">
        <w:rPr>
          <w:rFonts w:ascii="Courier New" w:hAnsi="Courier New" w:cs="Courier New"/>
        </w:rPr>
        <w:t>that</w:t>
      </w:r>
      <w:r w:rsidR="00C40830">
        <w:rPr>
          <w:rFonts w:ascii="Courier New" w:hAnsi="Courier New" w:cs="Courier New"/>
        </w:rPr>
        <w:t xml:space="preserve"> </w:t>
      </w:r>
      <w:r w:rsidRPr="003E458C">
        <w:rPr>
          <w:rFonts w:ascii="Courier New" w:hAnsi="Courier New" w:cs="Courier New"/>
        </w:rPr>
        <w:t>$2 million</w:t>
      </w:r>
      <w:r w:rsidR="00C40830">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added</w:t>
      </w:r>
      <w:r w:rsidR="00DF7932">
        <w:rPr>
          <w:rFonts w:ascii="Courier New" w:hAnsi="Courier New" w:cs="Courier New"/>
        </w:rPr>
        <w:t xml:space="preserve"> </w:t>
      </w:r>
      <w:r w:rsidRPr="003E458C">
        <w:rPr>
          <w:rFonts w:ascii="Courier New" w:hAnsi="Courier New" w:cs="Courier New"/>
        </w:rPr>
        <w:t>for</w:t>
      </w:r>
      <w:r w:rsidR="00C40830">
        <w:rPr>
          <w:rFonts w:ascii="Courier New" w:hAnsi="Courier New" w:cs="Courier New"/>
        </w:rPr>
        <w:t xml:space="preserve"> </w:t>
      </w:r>
      <w:r w:rsidRPr="003E458C">
        <w:rPr>
          <w:rFonts w:ascii="Courier New" w:hAnsi="Courier New" w:cs="Courier New"/>
        </w:rPr>
        <w:t>a law</w:t>
      </w:r>
      <w:r w:rsidR="00C40830">
        <w:rPr>
          <w:rFonts w:ascii="Courier New" w:hAnsi="Courier New" w:cs="Courier New"/>
        </w:rPr>
        <w:t xml:space="preserve"> school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Anchorage.</w:t>
      </w:r>
      <w:r w:rsidR="00C40830">
        <w:rPr>
          <w:rFonts w:ascii="Courier New" w:hAnsi="Courier New" w:cs="Courier New"/>
        </w:rPr>
        <w:t xml:space="preserve"> </w:t>
      </w:r>
      <w:r w:rsidRPr="003E458C">
        <w:rPr>
          <w:rFonts w:ascii="Courier New" w:hAnsi="Courier New" w:cs="Courier New"/>
        </w:rPr>
        <w:t>Senator</w:t>
      </w:r>
      <w:r w:rsidR="00C40830">
        <w:rPr>
          <w:rFonts w:ascii="Courier New" w:hAnsi="Courier New" w:cs="Courier New"/>
        </w:rPr>
        <w:t xml:space="preserve"> </w:t>
      </w:r>
      <w:r w:rsidRPr="003E458C">
        <w:rPr>
          <w:rFonts w:ascii="Courier New" w:hAnsi="Courier New" w:cs="Courier New"/>
        </w:rPr>
        <w:t>Thomas</w:t>
      </w:r>
      <w:r w:rsidR="00C40830">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C40830">
        <w:rPr>
          <w:rFonts w:ascii="Courier New" w:hAnsi="Courier New" w:cs="Courier New"/>
        </w:rPr>
        <w:t xml:space="preserve"> </w:t>
      </w:r>
      <w:r w:rsidRPr="003E458C">
        <w:rPr>
          <w:rFonts w:ascii="Courier New" w:hAnsi="Courier New" w:cs="Courier New"/>
        </w:rPr>
        <w:t>agree. Senator</w:t>
      </w:r>
      <w:r w:rsidR="00DF7932">
        <w:rPr>
          <w:rFonts w:ascii="Courier New" w:hAnsi="Courier New" w:cs="Courier New"/>
        </w:rPr>
        <w:t xml:space="preserve"> </w:t>
      </w:r>
      <w:r w:rsidR="00C40830">
        <w:rPr>
          <w:rFonts w:ascii="Courier New" w:hAnsi="Courier New" w:cs="Courier New"/>
        </w:rPr>
        <w:t xml:space="preserve">Hensley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C40830">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C40830">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Pr="003E458C">
        <w:rPr>
          <w:rFonts w:ascii="Courier New" w:hAnsi="Courier New" w:cs="Courier New"/>
        </w:rPr>
        <w:t>some</w:t>
      </w:r>
      <w:r w:rsidR="00C40830">
        <w:rPr>
          <w:rFonts w:ascii="Courier New" w:hAnsi="Courier New" w:cs="Courier New"/>
        </w:rPr>
        <w:t xml:space="preserve"> </w:t>
      </w:r>
      <w:r w:rsidRPr="003E458C">
        <w:rPr>
          <w:rFonts w:ascii="Courier New" w:hAnsi="Courier New" w:cs="Courier New"/>
        </w:rPr>
        <w:t>of the</w:t>
      </w:r>
      <w:r w:rsidR="00C40830">
        <w:rPr>
          <w:rFonts w:ascii="Courier New" w:hAnsi="Courier New" w:cs="Courier New"/>
        </w:rPr>
        <w:t xml:space="preserve">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items</w:t>
      </w:r>
      <w:r w:rsidR="00C40830">
        <w:rPr>
          <w:rFonts w:ascii="Courier New" w:hAnsi="Courier New" w:cs="Courier New"/>
        </w:rPr>
        <w:t xml:space="preserve"> </w:t>
      </w:r>
      <w:r w:rsidRPr="003E458C">
        <w:rPr>
          <w:rFonts w:ascii="Courier New" w:hAnsi="Courier New" w:cs="Courier New"/>
        </w:rPr>
        <w:t>were</w:t>
      </w:r>
      <w:r w:rsidR="00C40830">
        <w:rPr>
          <w:rFonts w:ascii="Courier New" w:hAnsi="Courier New" w:cs="Courier New"/>
        </w:rPr>
        <w:t xml:space="preserve"> needed,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that</w:t>
      </w:r>
      <w:r w:rsidR="00C40830">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money</w:t>
      </w:r>
      <w:r w:rsidR="00DF7932">
        <w:rPr>
          <w:rFonts w:ascii="Courier New" w:hAnsi="Courier New" w:cs="Courier New"/>
        </w:rPr>
        <w:t xml:space="preserve"> </w:t>
      </w:r>
      <w:r w:rsidRPr="003E458C">
        <w:rPr>
          <w:rFonts w:ascii="Courier New" w:hAnsi="Courier New" w:cs="Courier New"/>
        </w:rPr>
        <w:t>was</w:t>
      </w:r>
      <w:r w:rsidR="00C40830">
        <w:rPr>
          <w:rFonts w:ascii="Courier New" w:hAnsi="Courier New" w:cs="Courier New"/>
        </w:rPr>
        <w:t xml:space="preserve"> </w:t>
      </w:r>
      <w:r w:rsidRPr="003E458C">
        <w:rPr>
          <w:rFonts w:ascii="Courier New" w:hAnsi="Courier New" w:cs="Courier New"/>
        </w:rPr>
        <w:t>appropriated</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 law</w:t>
      </w:r>
      <w:r w:rsidR="00C40830">
        <w:rPr>
          <w:rFonts w:ascii="Courier New" w:hAnsi="Courier New" w:cs="Courier New"/>
        </w:rPr>
        <w:t xml:space="preserve"> </w:t>
      </w:r>
      <w:r w:rsidRPr="003E458C">
        <w:rPr>
          <w:rFonts w:ascii="Courier New" w:hAnsi="Courier New" w:cs="Courier New"/>
        </w:rPr>
        <w:t>school,</w:t>
      </w:r>
      <w:r w:rsidR="00C40830">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00C40830">
        <w:rPr>
          <w:rFonts w:ascii="Courier New" w:hAnsi="Courier New" w:cs="Courier New"/>
        </w:rPr>
        <w:t xml:space="preserve">felt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definite</w:t>
      </w:r>
      <w:r w:rsidR="00C40830">
        <w:rPr>
          <w:rFonts w:ascii="Courier New" w:hAnsi="Courier New" w:cs="Courier New"/>
        </w:rPr>
        <w:t xml:space="preserve"> </w:t>
      </w:r>
      <w:r w:rsidRPr="003E458C">
        <w:rPr>
          <w:rFonts w:ascii="Courier New" w:hAnsi="Courier New" w:cs="Courier New"/>
        </w:rPr>
        <w:t>need</w:t>
      </w:r>
      <w:r w:rsidR="00C40830">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w:t>
      </w:r>
      <w:r w:rsidR="00C40830">
        <w:rPr>
          <w:rFonts w:ascii="Courier New" w:hAnsi="Courier New" w:cs="Courier New"/>
        </w:rPr>
        <w:t xml:space="preserve"> </w:t>
      </w:r>
      <w:r w:rsidRPr="003E458C">
        <w:rPr>
          <w:rFonts w:ascii="Courier New" w:hAnsi="Courier New" w:cs="Courier New"/>
        </w:rPr>
        <w:t>shown</w:t>
      </w:r>
      <w:r w:rsidR="00C40830">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one.</w:t>
      </w:r>
      <w:r w:rsidR="00C40830">
        <w:rPr>
          <w:rFonts w:ascii="Courier New" w:hAnsi="Courier New" w:cs="Courier New"/>
        </w:rPr>
        <w:t xml:space="preserve"> </w:t>
      </w:r>
      <w:r w:rsidRPr="003E458C">
        <w:rPr>
          <w:rFonts w:ascii="Courier New" w:hAnsi="Courier New" w:cs="Courier New"/>
        </w:rPr>
        <w:t>There</w:t>
      </w:r>
      <w:r w:rsidR="00C40830">
        <w:rPr>
          <w:rFonts w:ascii="Courier New" w:hAnsi="Courier New" w:cs="Courier New"/>
        </w:rPr>
        <w:t xml:space="preserve"> </w:t>
      </w:r>
      <w:r w:rsidRPr="003E458C">
        <w:rPr>
          <w:rFonts w:ascii="Courier New" w:hAnsi="Courier New" w:cs="Courier New"/>
        </w:rPr>
        <w:t>was</w:t>
      </w:r>
      <w:r w:rsidR="00C40830">
        <w:rPr>
          <w:rFonts w:ascii="Courier New" w:hAnsi="Courier New" w:cs="Courier New"/>
        </w:rPr>
        <w:t xml:space="preserve"> considerable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concerning the</w:t>
      </w:r>
      <w:r w:rsidR="00DF7932">
        <w:rPr>
          <w:rFonts w:ascii="Courier New" w:hAnsi="Courier New" w:cs="Courier New"/>
        </w:rPr>
        <w:t xml:space="preserve"> </w:t>
      </w:r>
      <w:r w:rsidR="00C40830">
        <w:rPr>
          <w:rFonts w:ascii="Courier New" w:hAnsi="Courier New" w:cs="Courier New"/>
        </w:rPr>
        <w:t xml:space="preserve">addition of a law school, whether </w:t>
      </w:r>
      <w:r w:rsidRPr="003E458C">
        <w:rPr>
          <w:rFonts w:ascii="Courier New" w:hAnsi="Courier New" w:cs="Courier New"/>
        </w:rPr>
        <w:t>there</w:t>
      </w:r>
      <w:r w:rsidR="00C40830">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need</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on</w:t>
      </w:r>
      <w:r w:rsidR="00C40830">
        <w:rPr>
          <w:rFonts w:ascii="Courier New" w:hAnsi="Courier New" w:cs="Courier New"/>
        </w:rPr>
        <w:t xml:space="preserve"> </w:t>
      </w:r>
      <w:r w:rsidRPr="003E458C">
        <w:rPr>
          <w:rFonts w:ascii="Courier New" w:hAnsi="Courier New" w:cs="Courier New"/>
        </w:rPr>
        <w:t>eat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present</w:t>
      </w:r>
      <w:r w:rsidR="00C40830">
        <w:rPr>
          <w:rFonts w:ascii="Courier New" w:hAnsi="Courier New" w:cs="Courier New"/>
        </w:rPr>
        <w:t xml:space="preserve"> time,</w:t>
      </w:r>
      <w:r w:rsidR="00DF7932">
        <w:rPr>
          <w:rFonts w:ascii="Courier New" w:hAnsi="Courier New" w:cs="Courier New"/>
        </w:rPr>
        <w:t xml:space="preserve"> </w:t>
      </w:r>
      <w:r w:rsidR="00C40830">
        <w:rPr>
          <w:rFonts w:ascii="Courier New" w:hAnsi="Courier New" w:cs="Courier New"/>
        </w:rPr>
        <w:t xml:space="preserve">etc. After </w:t>
      </w:r>
      <w:r w:rsidRPr="003E458C">
        <w:rPr>
          <w:rFonts w:ascii="Courier New" w:hAnsi="Courier New" w:cs="Courier New"/>
        </w:rPr>
        <w:t>further discussion Senator</w:t>
      </w:r>
      <w:r w:rsidR="00C40830">
        <w:rPr>
          <w:rFonts w:ascii="Courier New" w:hAnsi="Courier New" w:cs="Courier New"/>
        </w:rPr>
        <w:t xml:space="preserve"> </w:t>
      </w:r>
      <w:r w:rsidRPr="003E458C">
        <w:rPr>
          <w:rFonts w:ascii="Courier New" w:hAnsi="Courier New" w:cs="Courier New"/>
        </w:rPr>
        <w:t>Croft</w:t>
      </w:r>
      <w:r w:rsidR="00C40830">
        <w:rPr>
          <w:rFonts w:ascii="Courier New" w:hAnsi="Courier New" w:cs="Courier New"/>
        </w:rPr>
        <w:t xml:space="preserve"> </w:t>
      </w:r>
      <w:r w:rsidRPr="003E458C">
        <w:rPr>
          <w:rFonts w:ascii="Courier New" w:hAnsi="Courier New" w:cs="Courier New"/>
        </w:rPr>
        <w:t>withdrew his</w:t>
      </w:r>
      <w:r w:rsidR="00DF7932">
        <w:rPr>
          <w:rFonts w:ascii="Courier New" w:hAnsi="Courier New" w:cs="Courier New"/>
        </w:rPr>
        <w:t xml:space="preserve"> </w:t>
      </w:r>
      <w:r w:rsidRPr="003E458C">
        <w:rPr>
          <w:rFonts w:ascii="Courier New" w:hAnsi="Courier New" w:cs="Courier New"/>
        </w:rPr>
        <w:t>motion</w:t>
      </w:r>
      <w:r w:rsidR="00C40830">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C40830">
        <w:rPr>
          <w:rFonts w:ascii="Courier New" w:hAnsi="Courier New" w:cs="Courier New"/>
        </w:rPr>
        <w:t xml:space="preserve">made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Pr="003E458C">
        <w:rPr>
          <w:rFonts w:ascii="Courier New" w:hAnsi="Courier New" w:cs="Courier New"/>
        </w:rPr>
        <w:t>motion</w:t>
      </w:r>
      <w:r w:rsidR="00C40830">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delete</w:t>
      </w:r>
      <w:r w:rsidR="00C40830">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Classroom and</w:t>
      </w:r>
      <w:r w:rsidR="00DF7932">
        <w:rPr>
          <w:rFonts w:ascii="Courier New" w:hAnsi="Courier New" w:cs="Courier New"/>
        </w:rPr>
        <w:t xml:space="preserve"> </w:t>
      </w:r>
      <w:r w:rsidRPr="003E458C">
        <w:rPr>
          <w:rFonts w:ascii="Courier New" w:hAnsi="Courier New" w:cs="Courier New"/>
        </w:rPr>
        <w:t>Laboratory</w:t>
      </w:r>
      <w:r w:rsidR="00DF7932">
        <w:rPr>
          <w:rFonts w:ascii="Courier New" w:hAnsi="Courier New" w:cs="Courier New"/>
        </w:rPr>
        <w:t xml:space="preserve"> </w:t>
      </w:r>
      <w:r w:rsidR="00C40830">
        <w:rPr>
          <w:rFonts w:ascii="Courier New" w:hAnsi="Courier New" w:cs="Courier New"/>
        </w:rPr>
        <w:t xml:space="preserve">Building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amount</w:t>
      </w:r>
      <w:r w:rsidR="00C40830">
        <w:rPr>
          <w:rFonts w:ascii="Courier New" w:hAnsi="Courier New" w:cs="Courier New"/>
        </w:rPr>
        <w:t xml:space="preserve"> o</w:t>
      </w:r>
      <w:r w:rsidRPr="003E458C">
        <w:rPr>
          <w:rFonts w:ascii="Courier New" w:hAnsi="Courier New" w:cs="Courier New"/>
        </w:rPr>
        <w:t>f $2,400,000</w:t>
      </w:r>
      <w:r w:rsidR="00C40830">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replace</w:t>
      </w:r>
      <w:r w:rsidR="00C40830">
        <w:rPr>
          <w:rFonts w:ascii="Courier New" w:hAnsi="Courier New" w:cs="Courier New"/>
        </w:rPr>
        <w:t xml:space="preserve"> </w:t>
      </w:r>
      <w:r w:rsidRPr="003E458C">
        <w:rPr>
          <w:rFonts w:ascii="Courier New" w:hAnsi="Courier New" w:cs="Courier New"/>
        </w:rPr>
        <w:t>it with a Law</w:t>
      </w:r>
      <w:r w:rsidR="00C40830">
        <w:rPr>
          <w:rFonts w:ascii="Courier New" w:hAnsi="Courier New" w:cs="Courier New"/>
        </w:rPr>
        <w:t xml:space="preserve"> School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amount</w:t>
      </w:r>
      <w:r w:rsidR="00C4083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C40830">
        <w:rPr>
          <w:rFonts w:ascii="Courier New" w:hAnsi="Courier New" w:cs="Courier New"/>
        </w:rPr>
        <w:t>$2,</w:t>
      </w:r>
      <w:r w:rsidRPr="003E458C">
        <w:rPr>
          <w:rFonts w:ascii="Courier New" w:hAnsi="Courier New" w:cs="Courier New"/>
        </w:rPr>
        <w:t>000,000.</w:t>
      </w:r>
      <w:r w:rsidR="00C40830">
        <w:rPr>
          <w:rFonts w:ascii="Courier New" w:hAnsi="Courier New" w:cs="Courier New"/>
        </w:rPr>
        <w:t xml:space="preserve"> </w:t>
      </w:r>
      <w:r w:rsidRPr="003E458C">
        <w:rPr>
          <w:rFonts w:ascii="Courier New" w:hAnsi="Courier New" w:cs="Courier New"/>
        </w:rPr>
        <w:t>Senator Thomas</w:t>
      </w:r>
      <w:r w:rsidR="00C40830">
        <w:rPr>
          <w:rFonts w:ascii="Courier New" w:hAnsi="Courier New" w:cs="Courier New"/>
        </w:rPr>
        <w:t xml:space="preserve"> </w:t>
      </w:r>
      <w:r w:rsidRPr="003E458C">
        <w:rPr>
          <w:rFonts w:ascii="Courier New" w:hAnsi="Courier New" w:cs="Courier New"/>
        </w:rPr>
        <w:t>voted</w:t>
      </w:r>
      <w:r w:rsidR="00DF7932">
        <w:rPr>
          <w:rFonts w:ascii="Courier New" w:hAnsi="Courier New" w:cs="Courier New"/>
        </w:rPr>
        <w:t xml:space="preserve"> </w:t>
      </w:r>
      <w:r w:rsidRPr="003E458C">
        <w:rPr>
          <w:rFonts w:ascii="Courier New" w:hAnsi="Courier New" w:cs="Courier New"/>
        </w:rPr>
        <w:t>no,</w:t>
      </w:r>
      <w:r w:rsidR="00C40830">
        <w:rPr>
          <w:rFonts w:ascii="Courier New" w:hAnsi="Courier New" w:cs="Courier New"/>
        </w:rPr>
        <w:t xml:space="preserve"> and</w:t>
      </w:r>
      <w:r w:rsidR="00C40830">
        <w:rPr>
          <w:rFonts w:ascii="Courier New" w:hAnsi="Courier New" w:cs="Courier New"/>
        </w:rPr>
        <w:cr/>
      </w:r>
      <w:r w:rsidRPr="003E458C">
        <w:rPr>
          <w:rFonts w:ascii="Courier New" w:hAnsi="Courier New" w:cs="Courier New"/>
        </w:rPr>
        <w:cr/>
        <w:t>Senators Croft,</w:t>
      </w:r>
      <w:r w:rsidR="00C40830">
        <w:rPr>
          <w:rFonts w:ascii="Courier New" w:hAnsi="Courier New" w:cs="Courier New"/>
        </w:rPr>
        <w:t xml:space="preserve"> </w:t>
      </w:r>
      <w:proofErr w:type="spellStart"/>
      <w:r w:rsidR="00C40830">
        <w:rPr>
          <w:rFonts w:ascii="Courier New" w:hAnsi="Courier New" w:cs="Courier New"/>
        </w:rPr>
        <w:t>Sacke</w:t>
      </w:r>
      <w:r w:rsidRPr="003E458C">
        <w:rPr>
          <w:rFonts w:ascii="Courier New" w:hAnsi="Courier New" w:cs="Courier New"/>
        </w:rPr>
        <w:t>tt</w:t>
      </w:r>
      <w:proofErr w:type="spellEnd"/>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C40830">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voted</w:t>
      </w:r>
      <w:r w:rsidR="00DF7932">
        <w:rPr>
          <w:rFonts w:ascii="Courier New" w:hAnsi="Courier New" w:cs="Courier New"/>
        </w:rPr>
        <w:t xml:space="preserve"> </w:t>
      </w:r>
      <w:r w:rsidR="00C40830">
        <w:rPr>
          <w:rFonts w:ascii="Courier New" w:hAnsi="Courier New" w:cs="Courier New"/>
        </w:rPr>
        <w:t>“Yes</w:t>
      </w:r>
      <w:r w:rsidRPr="003E458C">
        <w:rPr>
          <w:rFonts w:ascii="Courier New" w:hAnsi="Courier New" w:cs="Courier New"/>
        </w:rPr>
        <w:t>.</w:t>
      </w:r>
      <w:r w:rsidR="00C40830">
        <w:rPr>
          <w:rFonts w:ascii="Courier New" w:hAnsi="Courier New" w:cs="Courier New"/>
        </w:rPr>
        <w:t xml:space="preserve">” Senator </w:t>
      </w:r>
      <w:r w:rsidRPr="003E458C">
        <w:rPr>
          <w:rFonts w:ascii="Courier New" w:hAnsi="Courier New" w:cs="Courier New"/>
        </w:rPr>
        <w:t>Croft</w:t>
      </w:r>
      <w:r w:rsidR="00C40830">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move~ that</w:t>
      </w:r>
      <w:r w:rsidR="00DF7932">
        <w:rPr>
          <w:rFonts w:ascii="Courier New" w:hAnsi="Courier New" w:cs="Courier New"/>
        </w:rPr>
        <w:t xml:space="preserve"> </w:t>
      </w:r>
      <w:r w:rsidRPr="003E458C">
        <w:rPr>
          <w:rFonts w:ascii="Courier New" w:hAnsi="Courier New" w:cs="Courier New"/>
        </w:rPr>
        <w:t>the</w:t>
      </w:r>
      <w:r w:rsidR="00C40830">
        <w:rPr>
          <w:rFonts w:ascii="Courier New" w:hAnsi="Courier New" w:cs="Courier New"/>
        </w:rPr>
        <w:t xml:space="preserve"> </w:t>
      </w:r>
      <w:r w:rsidRPr="003E458C">
        <w:rPr>
          <w:rFonts w:ascii="Courier New" w:hAnsi="Courier New" w:cs="Courier New"/>
        </w:rPr>
        <w:t>bill</w:t>
      </w:r>
      <w:r w:rsidR="00C40830">
        <w:rPr>
          <w:rFonts w:ascii="Courier New" w:hAnsi="Courier New" w:cs="Courier New"/>
        </w:rPr>
        <w:t xml:space="preserve"> </w:t>
      </w:r>
      <w:proofErr w:type="gramStart"/>
      <w:r w:rsidRPr="003E458C">
        <w:rPr>
          <w:rFonts w:ascii="Courier New" w:hAnsi="Courier New" w:cs="Courier New"/>
        </w:rPr>
        <w:t>be</w:t>
      </w:r>
      <w:proofErr w:type="gramEnd"/>
      <w:r w:rsidR="00DF7932">
        <w:rPr>
          <w:rFonts w:ascii="Courier New" w:hAnsi="Courier New" w:cs="Courier New"/>
        </w:rPr>
        <w:t xml:space="preserve"> </w:t>
      </w:r>
      <w:r w:rsidRPr="003E458C">
        <w:rPr>
          <w:rFonts w:ascii="Courier New" w:hAnsi="Courier New" w:cs="Courier New"/>
        </w:rPr>
        <w:t>passed</w:t>
      </w:r>
      <w:r w:rsidR="00C40830">
        <w:rPr>
          <w:rFonts w:ascii="Courier New" w:hAnsi="Courier New" w:cs="Courier New"/>
        </w:rPr>
        <w:t xml:space="preserve"> </w:t>
      </w:r>
      <w:r w:rsidRPr="003E458C">
        <w:rPr>
          <w:rFonts w:ascii="Courier New" w:hAnsi="Courier New" w:cs="Courier New"/>
        </w:rPr>
        <w:t>out</w:t>
      </w:r>
      <w:r w:rsidR="00C40830">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committee</w:t>
      </w:r>
    </w:p>
    <w:p w:rsidR="00C40830" w:rsidRDefault="00C4083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291-----------------------</w:t>
      </w:r>
    </w:p>
    <w:p w:rsidR="00C40830" w:rsidRDefault="00C40830" w:rsidP="003E458C">
      <w:pPr>
        <w:pStyle w:val="PlainText"/>
        <w:rPr>
          <w:rFonts w:ascii="Courier New" w:hAnsi="Courier New" w:cs="Courier New"/>
        </w:rPr>
      </w:pPr>
    </w:p>
    <w:p w:rsidR="00C40830" w:rsidRDefault="00C40830" w:rsidP="003E458C">
      <w:pPr>
        <w:pStyle w:val="PlainText"/>
        <w:rPr>
          <w:rFonts w:ascii="Courier New" w:hAnsi="Courier New" w:cs="Courier New"/>
        </w:rPr>
      </w:pPr>
      <w:proofErr w:type="gramStart"/>
      <w:r w:rsidRPr="003E458C">
        <w:rPr>
          <w:rFonts w:ascii="Courier New" w:hAnsi="Courier New" w:cs="Courier New"/>
        </w:rPr>
        <w:t>A</w:t>
      </w:r>
      <w:r w:rsidR="003E458C" w:rsidRPr="003E458C">
        <w:rPr>
          <w:rFonts w:ascii="Courier New" w:hAnsi="Courier New" w:cs="Courier New"/>
        </w:rPr>
        <w:t>s</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Committee Substitute</w:t>
      </w:r>
      <w:r w:rsidR="00DF7932">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individual</w:t>
      </w:r>
      <w:r w:rsidR="00DF7932">
        <w:rPr>
          <w:rFonts w:ascii="Courier New" w:hAnsi="Courier New" w:cs="Courier New"/>
        </w:rPr>
        <w:t xml:space="preserve"> </w:t>
      </w:r>
      <w:r>
        <w:rPr>
          <w:rFonts w:ascii="Courier New" w:hAnsi="Courier New" w:cs="Courier New"/>
        </w:rPr>
        <w:t>recommendations.</w:t>
      </w:r>
      <w:proofErr w:type="gramEnd"/>
      <w:r>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no</w:t>
      </w:r>
      <w:r>
        <w:rPr>
          <w:rFonts w:ascii="Courier New" w:hAnsi="Courier New" w:cs="Courier New"/>
        </w:rPr>
        <w:t xml:space="preserve"> objections. (NOTE: Committee substitute </w:t>
      </w:r>
      <w:r w:rsidR="003E458C" w:rsidRPr="003E458C">
        <w:rPr>
          <w:rFonts w:ascii="Courier New" w:hAnsi="Courier New" w:cs="Courier New"/>
        </w:rPr>
        <w:t>will be</w:t>
      </w:r>
      <w:r>
        <w:rPr>
          <w:rFonts w:ascii="Courier New" w:hAnsi="Courier New" w:cs="Courier New"/>
        </w:rPr>
        <w:t xml:space="preserve"> </w:t>
      </w:r>
      <w:r w:rsidR="003E458C" w:rsidRPr="003E458C">
        <w:rPr>
          <w:rFonts w:ascii="Courier New" w:hAnsi="Courier New" w:cs="Courier New"/>
        </w:rPr>
        <w:t>drawn up</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Committee Report</w:t>
      </w:r>
      <w:r w:rsidR="00DF7932">
        <w:rPr>
          <w:rFonts w:ascii="Courier New" w:hAnsi="Courier New" w:cs="Courier New"/>
        </w:rPr>
        <w:t xml:space="preserve"> </w:t>
      </w:r>
      <w:r w:rsidR="003E458C" w:rsidRPr="003E458C">
        <w:rPr>
          <w:rFonts w:ascii="Courier New" w:hAnsi="Courier New" w:cs="Courier New"/>
        </w:rPr>
        <w:t>signed</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time</w:t>
      </w:r>
      <w:r w:rsidR="00DF7932">
        <w:rPr>
          <w:rFonts w:ascii="Courier New" w:hAnsi="Courier New" w:cs="Courier New"/>
        </w:rPr>
        <w:t xml:space="preserve"> </w:t>
      </w:r>
      <w:r w:rsidR="003E458C" w:rsidRPr="003E458C">
        <w:rPr>
          <w:rFonts w:ascii="Courier New" w:hAnsi="Courier New" w:cs="Courier New"/>
        </w:rPr>
        <w:t>CSSB</w:t>
      </w:r>
      <w:r>
        <w:rPr>
          <w:rFonts w:ascii="Courier New" w:hAnsi="Courier New" w:cs="Courier New"/>
        </w:rPr>
        <w:t xml:space="preserve"> 283 </w:t>
      </w:r>
      <w:r w:rsidR="003E458C" w:rsidRPr="003E458C">
        <w:rPr>
          <w:rFonts w:ascii="Courier New" w:hAnsi="Courier New" w:cs="Courier New"/>
        </w:rPr>
        <w:t>is</w:t>
      </w:r>
      <w:r>
        <w:rPr>
          <w:rFonts w:ascii="Courier New" w:hAnsi="Courier New" w:cs="Courier New"/>
        </w:rPr>
        <w:t xml:space="preserve"> </w:t>
      </w:r>
      <w:r w:rsidR="003E458C" w:rsidRPr="003E458C">
        <w:rPr>
          <w:rFonts w:ascii="Courier New" w:hAnsi="Courier New" w:cs="Courier New"/>
        </w:rPr>
        <w:t>ready.)</w:t>
      </w:r>
      <w:r w:rsidR="003E458C" w:rsidRPr="003E458C">
        <w:rPr>
          <w:rFonts w:ascii="Courier New" w:hAnsi="Courier New" w:cs="Courier New"/>
        </w:rPr>
        <w:cr/>
      </w:r>
    </w:p>
    <w:p w:rsidR="002B3DC5" w:rsidRDefault="003E458C" w:rsidP="003E458C">
      <w:pPr>
        <w:pStyle w:val="PlainText"/>
        <w:rPr>
          <w:rFonts w:ascii="Courier New" w:hAnsi="Courier New" w:cs="Courier New"/>
        </w:rPr>
      </w:pP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C40830">
        <w:rPr>
          <w:rFonts w:ascii="Courier New" w:hAnsi="Courier New" w:cs="Courier New"/>
        </w:rPr>
        <w:t xml:space="preserve"> </w:t>
      </w:r>
      <w:r w:rsidRPr="003E458C">
        <w:rPr>
          <w:rFonts w:ascii="Courier New" w:hAnsi="Courier New" w:cs="Courier New"/>
        </w:rPr>
        <w:t>brief</w:t>
      </w:r>
      <w:r w:rsidR="00DF7932">
        <w:rPr>
          <w:rFonts w:ascii="Courier New" w:hAnsi="Courier New" w:cs="Courier New"/>
        </w:rPr>
        <w:t xml:space="preserve"> </w:t>
      </w:r>
      <w:r w:rsidRPr="003E458C">
        <w:rPr>
          <w:rFonts w:ascii="Courier New" w:hAnsi="Courier New" w:cs="Courier New"/>
        </w:rPr>
        <w:t>discussion concerning the</w:t>
      </w:r>
      <w:r w:rsidR="00C40830">
        <w:rPr>
          <w:rFonts w:ascii="Courier New" w:hAnsi="Courier New" w:cs="Courier New"/>
        </w:rPr>
        <w:t xml:space="preserve"> </w:t>
      </w:r>
      <w:r w:rsidRPr="003E458C">
        <w:rPr>
          <w:rFonts w:ascii="Courier New" w:hAnsi="Courier New" w:cs="Courier New"/>
        </w:rPr>
        <w:t>need to</w:t>
      </w:r>
      <w:r w:rsidR="00C40830">
        <w:rPr>
          <w:rFonts w:ascii="Courier New" w:hAnsi="Courier New" w:cs="Courier New"/>
        </w:rPr>
        <w:t xml:space="preserve"> </w:t>
      </w:r>
      <w:r w:rsidR="002B3DC5">
        <w:rPr>
          <w:rFonts w:ascii="Courier New" w:hAnsi="Courier New" w:cs="Courier New"/>
        </w:rPr>
        <w:t xml:space="preserve">change </w:t>
      </w:r>
      <w:r w:rsidRPr="003E458C">
        <w:rPr>
          <w:rFonts w:ascii="Courier New" w:hAnsi="Courier New" w:cs="Courier New"/>
        </w:rPr>
        <w:t>the amounts</w:t>
      </w:r>
      <w:r w:rsidR="00DF7932">
        <w:rPr>
          <w:rFonts w:ascii="Courier New" w:hAnsi="Courier New" w:cs="Courier New"/>
        </w:rPr>
        <w:t xml:space="preserve"> </w:t>
      </w:r>
      <w:r w:rsidRPr="003E458C">
        <w:rPr>
          <w:rFonts w:ascii="Courier New" w:hAnsi="Courier New" w:cs="Courier New"/>
        </w:rPr>
        <w:t>in</w:t>
      </w:r>
      <w:r w:rsidR="00C40830">
        <w:rPr>
          <w:rFonts w:ascii="Courier New" w:hAnsi="Courier New" w:cs="Courier New"/>
        </w:rPr>
        <w:t xml:space="preserve"> </w:t>
      </w:r>
      <w:r w:rsidRPr="003E458C">
        <w:rPr>
          <w:rFonts w:ascii="Courier New" w:hAnsi="Courier New" w:cs="Courier New"/>
        </w:rPr>
        <w:t>the</w:t>
      </w:r>
      <w:r w:rsidR="00C40830">
        <w:rPr>
          <w:rFonts w:ascii="Courier New" w:hAnsi="Courier New" w:cs="Courier New"/>
        </w:rPr>
        <w:t xml:space="preserve"> </w:t>
      </w:r>
      <w:r w:rsidRPr="003E458C">
        <w:rPr>
          <w:rFonts w:ascii="Courier New" w:hAnsi="Courier New" w:cs="Courier New"/>
        </w:rPr>
        <w:t>bill to</w:t>
      </w:r>
      <w:r w:rsidR="00C40830">
        <w:rPr>
          <w:rFonts w:ascii="Courier New" w:hAnsi="Courier New" w:cs="Courier New"/>
        </w:rPr>
        <w:t xml:space="preserve"> </w:t>
      </w:r>
      <w:r w:rsidRPr="003E458C">
        <w:rPr>
          <w:rFonts w:ascii="Courier New" w:hAnsi="Courier New" w:cs="Courier New"/>
        </w:rPr>
        <w:t>cover the sale of</w:t>
      </w:r>
      <w:r w:rsidR="00DF7932">
        <w:rPr>
          <w:rFonts w:ascii="Courier New" w:hAnsi="Courier New" w:cs="Courier New"/>
        </w:rPr>
        <w:t xml:space="preserve"> </w:t>
      </w:r>
      <w:r w:rsidRPr="003E458C">
        <w:rPr>
          <w:rFonts w:ascii="Courier New" w:hAnsi="Courier New" w:cs="Courier New"/>
        </w:rPr>
        <w:t>the G.</w:t>
      </w:r>
      <w:r w:rsidR="00C40830">
        <w:rPr>
          <w:rFonts w:ascii="Courier New" w:hAnsi="Courier New" w:cs="Courier New"/>
        </w:rPr>
        <w:t>O</w:t>
      </w:r>
      <w:r w:rsidRPr="003E458C">
        <w:rPr>
          <w:rFonts w:ascii="Courier New" w:hAnsi="Courier New" w:cs="Courier New"/>
        </w:rPr>
        <w:t>.</w:t>
      </w:r>
      <w:r w:rsidR="00C40830">
        <w:rPr>
          <w:rFonts w:ascii="Courier New" w:hAnsi="Courier New" w:cs="Courier New"/>
        </w:rPr>
        <w:t xml:space="preserve"> </w:t>
      </w:r>
      <w:r w:rsidR="002B3DC5">
        <w:rPr>
          <w:rFonts w:ascii="Courier New" w:hAnsi="Courier New" w:cs="Courier New"/>
        </w:rPr>
        <w:t xml:space="preserve">Bonds </w:t>
      </w:r>
      <w:r w:rsidRPr="003E458C">
        <w:rPr>
          <w:rFonts w:ascii="Courier New" w:hAnsi="Courier New" w:cs="Courier New"/>
        </w:rPr>
        <w:t>and Richard</w:t>
      </w:r>
      <w:r w:rsidR="00DF7932">
        <w:rPr>
          <w:rFonts w:ascii="Courier New" w:hAnsi="Courier New" w:cs="Courier New"/>
        </w:rPr>
        <w:t xml:space="preserve"> </w:t>
      </w:r>
      <w:r w:rsidRPr="003E458C">
        <w:rPr>
          <w:rFonts w:ascii="Courier New" w:hAnsi="Courier New" w:cs="Courier New"/>
        </w:rPr>
        <w:t>Hacker</w:t>
      </w:r>
      <w:r w:rsidR="00DF7932">
        <w:rPr>
          <w:rFonts w:ascii="Courier New" w:hAnsi="Courier New" w:cs="Courier New"/>
        </w:rPr>
        <w:t xml:space="preserve"> </w:t>
      </w:r>
      <w:r w:rsidRPr="003E458C">
        <w:rPr>
          <w:rFonts w:ascii="Courier New" w:hAnsi="Courier New" w:cs="Courier New"/>
        </w:rPr>
        <w:t>was asked to</w:t>
      </w:r>
      <w:r w:rsidR="00C40830">
        <w:rPr>
          <w:rFonts w:ascii="Courier New" w:hAnsi="Courier New" w:cs="Courier New"/>
        </w:rPr>
        <w:t xml:space="preserve"> </w:t>
      </w:r>
      <w:r w:rsidRPr="003E458C">
        <w:rPr>
          <w:rFonts w:ascii="Courier New" w:hAnsi="Courier New" w:cs="Courier New"/>
        </w:rPr>
        <w:t>obtain</w:t>
      </w:r>
      <w:r w:rsidR="00DF7932">
        <w:rPr>
          <w:rFonts w:ascii="Courier New" w:hAnsi="Courier New" w:cs="Courier New"/>
        </w:rPr>
        <w:t xml:space="preserve"> </w:t>
      </w:r>
      <w:r w:rsidRPr="003E458C">
        <w:rPr>
          <w:rFonts w:ascii="Courier New" w:hAnsi="Courier New" w:cs="Courier New"/>
        </w:rPr>
        <w:t>correct</w:t>
      </w:r>
      <w:r w:rsidR="00C40830">
        <w:rPr>
          <w:rFonts w:ascii="Courier New" w:hAnsi="Courier New" w:cs="Courier New"/>
        </w:rPr>
        <w:t xml:space="preserve"> </w:t>
      </w:r>
      <w:r w:rsidRPr="003E458C">
        <w:rPr>
          <w:rFonts w:ascii="Courier New" w:hAnsi="Courier New" w:cs="Courier New"/>
        </w:rPr>
        <w:t>figures</w:t>
      </w:r>
      <w:r w:rsidR="00DF7932">
        <w:rPr>
          <w:rFonts w:ascii="Courier New" w:hAnsi="Courier New" w:cs="Courier New"/>
        </w:rPr>
        <w:t xml:space="preserve"> </w:t>
      </w:r>
      <w:r w:rsidR="002B3DC5">
        <w:rPr>
          <w:rFonts w:ascii="Courier New" w:hAnsi="Courier New" w:cs="Courier New"/>
        </w:rPr>
        <w:t xml:space="preserve">from </w:t>
      </w:r>
      <w:r w:rsidRPr="003E458C">
        <w:rPr>
          <w:rFonts w:ascii="Courier New" w:hAnsi="Courier New" w:cs="Courier New"/>
        </w:rPr>
        <w:t>Mr.</w:t>
      </w:r>
      <w:r w:rsidR="00C40830">
        <w:rPr>
          <w:rFonts w:ascii="Courier New" w:hAnsi="Courier New" w:cs="Courier New"/>
        </w:rPr>
        <w:t xml:space="preserve"> </w:t>
      </w:r>
      <w:r w:rsidRPr="003E458C">
        <w:rPr>
          <w:rFonts w:ascii="Courier New" w:hAnsi="Courier New" w:cs="Courier New"/>
        </w:rPr>
        <w:t>Holden</w:t>
      </w:r>
      <w:r w:rsidR="00C40830">
        <w:rPr>
          <w:rFonts w:ascii="Courier New" w:hAnsi="Courier New" w:cs="Courier New"/>
        </w:rPr>
        <w:t xml:space="preserve"> </w:t>
      </w:r>
      <w:r w:rsidRPr="003E458C">
        <w:rPr>
          <w:rFonts w:ascii="Courier New" w:hAnsi="Courier New" w:cs="Courier New"/>
        </w:rPr>
        <w:t>and</w:t>
      </w:r>
      <w:r w:rsidR="00C40830">
        <w:rPr>
          <w:rFonts w:ascii="Courier New" w:hAnsi="Courier New" w:cs="Courier New"/>
        </w:rPr>
        <w:t xml:space="preserve"> </w:t>
      </w:r>
      <w:r w:rsidRPr="003E458C">
        <w:rPr>
          <w:rFonts w:ascii="Courier New" w:hAnsi="Courier New" w:cs="Courier New"/>
        </w:rPr>
        <w:t>Legislative</w:t>
      </w:r>
      <w:r w:rsidR="00DF7932">
        <w:rPr>
          <w:rFonts w:ascii="Courier New" w:hAnsi="Courier New" w:cs="Courier New"/>
        </w:rPr>
        <w:t xml:space="preserve"> </w:t>
      </w:r>
      <w:r w:rsidRPr="003E458C">
        <w:rPr>
          <w:rFonts w:ascii="Courier New" w:hAnsi="Courier New" w:cs="Courier New"/>
        </w:rPr>
        <w:t>Affairs</w:t>
      </w:r>
      <w:r w:rsidR="00C40830">
        <w:rPr>
          <w:rFonts w:ascii="Courier New" w:hAnsi="Courier New" w:cs="Courier New"/>
        </w:rPr>
        <w:t xml:space="preserve"> </w:t>
      </w:r>
      <w:r w:rsidRPr="003E458C">
        <w:rPr>
          <w:rFonts w:ascii="Courier New" w:hAnsi="Courier New" w:cs="Courier New"/>
        </w:rPr>
        <w:t>and</w:t>
      </w:r>
      <w:r w:rsidR="00C40830">
        <w:rPr>
          <w:rFonts w:ascii="Courier New" w:hAnsi="Courier New" w:cs="Courier New"/>
        </w:rPr>
        <w:t xml:space="preserve"> </w:t>
      </w:r>
      <w:r w:rsidRPr="003E458C">
        <w:rPr>
          <w:rFonts w:ascii="Courier New" w:hAnsi="Courier New" w:cs="Courier New"/>
        </w:rPr>
        <w:t>incorporate</w:t>
      </w:r>
      <w:r w:rsidR="00DF7932">
        <w:rPr>
          <w:rFonts w:ascii="Courier New" w:hAnsi="Courier New" w:cs="Courier New"/>
        </w:rPr>
        <w:t xml:space="preserve"> </w:t>
      </w:r>
      <w:r w:rsidR="002B3DC5">
        <w:rPr>
          <w:rFonts w:ascii="Courier New" w:hAnsi="Courier New" w:cs="Courier New"/>
        </w:rPr>
        <w:t xml:space="preserve">that change </w:t>
      </w:r>
      <w:r w:rsidRPr="003E458C">
        <w:rPr>
          <w:rFonts w:ascii="Courier New" w:hAnsi="Courier New" w:cs="Courier New"/>
        </w:rPr>
        <w:t>into the</w:t>
      </w:r>
      <w:r w:rsidR="00C40830">
        <w:rPr>
          <w:rFonts w:ascii="Courier New" w:hAnsi="Courier New" w:cs="Courier New"/>
        </w:rPr>
        <w:t xml:space="preserve"> </w:t>
      </w:r>
      <w:r w:rsidRPr="003E458C">
        <w:rPr>
          <w:rFonts w:ascii="Courier New" w:hAnsi="Courier New" w:cs="Courier New"/>
        </w:rPr>
        <w:t>Committee Substitute.</w:t>
      </w:r>
      <w:r w:rsidRPr="003E458C">
        <w:rPr>
          <w:rFonts w:ascii="Courier New" w:hAnsi="Courier New" w:cs="Courier New"/>
        </w:rPr>
        <w:cr/>
      </w:r>
    </w:p>
    <w:p w:rsidR="002B3DC5" w:rsidRDefault="003E458C" w:rsidP="003E458C">
      <w:pPr>
        <w:pStyle w:val="PlainText"/>
        <w:rPr>
          <w:rFonts w:ascii="Courier New" w:hAnsi="Courier New" w:cs="Courier New"/>
        </w:rPr>
      </w:pPr>
      <w:r w:rsidRPr="003E458C">
        <w:rPr>
          <w:rFonts w:ascii="Courier New" w:hAnsi="Courier New" w:cs="Courier New"/>
        </w:rPr>
        <w:lastRenderedPageBreak/>
        <w:t>Senator</w:t>
      </w:r>
      <w:r w:rsidR="00C40830">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w:t>
      </w:r>
      <w:r w:rsidR="00C40830">
        <w:rPr>
          <w:rFonts w:ascii="Courier New" w:hAnsi="Courier New" w:cs="Courier New"/>
        </w:rPr>
        <w:t xml:space="preserve"> </w:t>
      </w:r>
      <w:r w:rsidR="002B3DC5">
        <w:rPr>
          <w:rFonts w:ascii="Courier New" w:hAnsi="Courier New" w:cs="Courier New"/>
        </w:rPr>
        <w:t xml:space="preserve">committee would meet </w:t>
      </w:r>
      <w:r w:rsidRPr="003E458C">
        <w:rPr>
          <w:rFonts w:ascii="Courier New" w:hAnsi="Courier New" w:cs="Courier New"/>
        </w:rPr>
        <w:t>in the</w:t>
      </w:r>
      <w:r w:rsidR="00DF7932">
        <w:rPr>
          <w:rFonts w:ascii="Courier New" w:hAnsi="Courier New" w:cs="Courier New"/>
        </w:rPr>
        <w:t xml:space="preserve"> </w:t>
      </w:r>
      <w:r w:rsidR="002B3DC5">
        <w:rPr>
          <w:rFonts w:ascii="Courier New" w:hAnsi="Courier New" w:cs="Courier New"/>
        </w:rPr>
        <w:t xml:space="preserve">morning </w:t>
      </w:r>
      <w:r w:rsidRPr="003E458C">
        <w:rPr>
          <w:rFonts w:ascii="Courier New" w:hAnsi="Courier New" w:cs="Courier New"/>
        </w:rPr>
        <w:t>at</w:t>
      </w:r>
      <w:r w:rsidR="002B3DC5">
        <w:rPr>
          <w:rFonts w:ascii="Courier New" w:hAnsi="Courier New" w:cs="Courier New"/>
        </w:rPr>
        <w:t xml:space="preserve"> </w:t>
      </w:r>
      <w:r w:rsidRPr="003E458C">
        <w:rPr>
          <w:rFonts w:ascii="Courier New" w:hAnsi="Courier New" w:cs="Courier New"/>
        </w:rPr>
        <w:t>8:30 a.m.</w:t>
      </w:r>
      <w:r w:rsidR="00DF7932">
        <w:rPr>
          <w:rFonts w:ascii="Courier New" w:hAnsi="Courier New" w:cs="Courier New"/>
        </w:rPr>
        <w:t xml:space="preserve"> </w:t>
      </w:r>
      <w:r w:rsidRPr="003E458C">
        <w:rPr>
          <w:rFonts w:ascii="Courier New" w:hAnsi="Courier New" w:cs="Courier New"/>
        </w:rPr>
        <w:t>Meeting</w:t>
      </w:r>
      <w:r w:rsidR="00C40830">
        <w:rPr>
          <w:rFonts w:ascii="Courier New" w:hAnsi="Courier New" w:cs="Courier New"/>
        </w:rPr>
        <w:t xml:space="preserve"> </w:t>
      </w:r>
      <w:r w:rsidRPr="003E458C">
        <w:rPr>
          <w:rFonts w:ascii="Courier New" w:hAnsi="Courier New" w:cs="Courier New"/>
        </w:rPr>
        <w:t>adjourned at</w:t>
      </w:r>
      <w:r w:rsidR="002B3DC5">
        <w:rPr>
          <w:rFonts w:ascii="Courier New" w:hAnsi="Courier New" w:cs="Courier New"/>
        </w:rPr>
        <w:t xml:space="preserve"> </w:t>
      </w:r>
      <w:r w:rsidRPr="003E458C">
        <w:rPr>
          <w:rFonts w:ascii="Courier New" w:hAnsi="Courier New" w:cs="Courier New"/>
        </w:rPr>
        <w:t>9:15</w:t>
      </w:r>
      <w:r w:rsidR="002B3DC5">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2B3DC5" w:rsidRDefault="003E458C" w:rsidP="002B3DC5">
      <w:pPr>
        <w:pStyle w:val="PlainText"/>
        <w:ind w:left="2880" w:firstLine="720"/>
        <w:rPr>
          <w:rFonts w:ascii="Courier New" w:hAnsi="Courier New" w:cs="Courier New"/>
        </w:rPr>
      </w:pPr>
      <w:r w:rsidRPr="003E458C">
        <w:rPr>
          <w:rFonts w:ascii="Courier New" w:hAnsi="Courier New" w:cs="Courier New"/>
        </w:rPr>
        <w:t>-11-</w:t>
      </w:r>
    </w:p>
    <w:p w:rsidR="002B3DC5" w:rsidRDefault="002B3DC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292-----------------------</w:t>
      </w:r>
    </w:p>
    <w:p w:rsidR="002B3DC5" w:rsidRDefault="003E458C" w:rsidP="003E458C">
      <w:pPr>
        <w:pStyle w:val="PlainText"/>
        <w:rPr>
          <w:rFonts w:ascii="Courier New" w:hAnsi="Courier New" w:cs="Courier New"/>
        </w:rPr>
      </w:pPr>
      <w:r w:rsidRPr="003E458C">
        <w:rPr>
          <w:rFonts w:ascii="Courier New" w:hAnsi="Courier New" w:cs="Courier New"/>
        </w:rPr>
        <w:t xml:space="preserve"> </w:t>
      </w:r>
    </w:p>
    <w:p w:rsidR="002B3DC5" w:rsidRDefault="003E458C" w:rsidP="002B3DC5">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&amp; SOCIAL</w:t>
      </w:r>
      <w:r w:rsidR="002B3DC5">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March</w:t>
      </w:r>
      <w:r w:rsidR="002B3DC5">
        <w:rPr>
          <w:rFonts w:ascii="Courier New" w:hAnsi="Courier New" w:cs="Courier New"/>
        </w:rPr>
        <w:t xml:space="preserve"> </w:t>
      </w:r>
      <w:r w:rsidRPr="003E458C">
        <w:rPr>
          <w:rFonts w:ascii="Courier New" w:hAnsi="Courier New" w:cs="Courier New"/>
        </w:rPr>
        <w:t>22,</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8:30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2B3DC5" w:rsidRDefault="003E458C" w:rsidP="003E458C">
      <w:pPr>
        <w:pStyle w:val="PlainText"/>
        <w:rPr>
          <w:rFonts w:ascii="Courier New" w:hAnsi="Courier New" w:cs="Courier New"/>
        </w:rPr>
      </w:pPr>
      <w:r w:rsidRPr="003E458C">
        <w:rPr>
          <w:rFonts w:ascii="Courier New" w:hAnsi="Courier New" w:cs="Courier New"/>
        </w:rPr>
        <w:t>RRESENT:</w:t>
      </w:r>
      <w:r w:rsidR="002B3DC5">
        <w:rPr>
          <w:rFonts w:ascii="Courier New" w:hAnsi="Courier New" w:cs="Courier New"/>
        </w:rPr>
        <w:t xml:space="preserve"> Se</w:t>
      </w:r>
      <w:r w:rsidRPr="003E458C">
        <w:rPr>
          <w:rFonts w:ascii="Courier New" w:hAnsi="Courier New" w:cs="Courier New"/>
        </w:rPr>
        <w:t>nators Thomas, Harris</w:t>
      </w:r>
      <w:r w:rsidR="00DF7932">
        <w:rPr>
          <w:rFonts w:ascii="Courier New" w:hAnsi="Courier New" w:cs="Courier New"/>
        </w:rPr>
        <w:t xml:space="preserve"> </w:t>
      </w:r>
      <w:r w:rsidRPr="003E458C">
        <w:rPr>
          <w:rFonts w:ascii="Courier New" w:hAnsi="Courier New" w:cs="Courier New"/>
        </w:rPr>
        <w:t>&amp; Croft.</w:t>
      </w:r>
      <w:r w:rsidR="002B3DC5">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2B3DC5">
        <w:rPr>
          <w:rFonts w:ascii="Courier New" w:hAnsi="Courier New" w:cs="Courier New"/>
        </w:rPr>
        <w:t xml:space="preserve">Rep. </w:t>
      </w:r>
      <w:proofErr w:type="spellStart"/>
      <w:r w:rsidRPr="003E458C">
        <w:rPr>
          <w:rFonts w:ascii="Courier New" w:hAnsi="Courier New" w:cs="Courier New"/>
        </w:rPr>
        <w:t>Laktonen</w:t>
      </w:r>
      <w:proofErr w:type="spellEnd"/>
      <w:r w:rsidRPr="003E458C">
        <w:rPr>
          <w:rFonts w:ascii="Courier New" w:hAnsi="Courier New" w:cs="Courier New"/>
        </w:rPr>
        <w:t>.</w:t>
      </w:r>
      <w:r w:rsidRPr="003E458C">
        <w:rPr>
          <w:rFonts w:ascii="Courier New" w:hAnsi="Courier New" w:cs="Courier New"/>
        </w:rPr>
        <w:cr/>
      </w:r>
    </w:p>
    <w:p w:rsidR="00C46E80" w:rsidRDefault="00C46E8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HJR</w:t>
      </w:r>
      <w:r w:rsidR="00DF7932">
        <w:rPr>
          <w:rFonts w:ascii="Courier New" w:hAnsi="Courier New" w:cs="Courier New"/>
        </w:rPr>
        <w:t xml:space="preserve"> </w:t>
      </w:r>
      <w:r w:rsidR="003E458C" w:rsidRPr="003E458C">
        <w:rPr>
          <w:rFonts w:ascii="Courier New" w:hAnsi="Courier New" w:cs="Courier New"/>
        </w:rPr>
        <w:t>78</w:t>
      </w:r>
      <w:r>
        <w:rPr>
          <w:rFonts w:ascii="Courier New" w:hAnsi="Courier New" w:cs="Courier New"/>
        </w:rPr>
        <w:t>)</w:t>
      </w:r>
      <w:r w:rsidR="002B3DC5">
        <w:rPr>
          <w:rFonts w:ascii="Courier New" w:hAnsi="Courier New" w:cs="Courier New"/>
        </w:rPr>
        <w:t xml:space="preserve"> Senato</w:t>
      </w:r>
      <w:r w:rsidR="003E458C" w:rsidRPr="003E458C">
        <w:rPr>
          <w:rFonts w:ascii="Courier New" w:hAnsi="Courier New" w:cs="Courier New"/>
        </w:rPr>
        <w:t>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 Committee</w:t>
      </w:r>
      <w:r w:rsidR="002B3DC5">
        <w:rPr>
          <w:rFonts w:ascii="Courier New" w:hAnsi="Courier New" w:cs="Courier New"/>
        </w:rPr>
        <w:t xml:space="preserve"> </w:t>
      </w:r>
      <w:r w:rsidR="003E458C" w:rsidRPr="003E458C">
        <w:rPr>
          <w:rFonts w:ascii="Courier New" w:hAnsi="Courier New" w:cs="Courier New"/>
        </w:rPr>
        <w:t>to consider</w:t>
      </w:r>
      <w:r w:rsidR="00DF7932">
        <w:rPr>
          <w:rFonts w:ascii="Courier New" w:hAnsi="Courier New" w:cs="Courier New"/>
        </w:rPr>
        <w:t xml:space="preserve"> </w:t>
      </w:r>
      <w:r w:rsidR="003E458C" w:rsidRPr="003E458C">
        <w:rPr>
          <w:rFonts w:ascii="Courier New" w:hAnsi="Courier New" w:cs="Courier New"/>
        </w:rPr>
        <w:t>HJR</w:t>
      </w:r>
      <w:r w:rsidR="00DF7932">
        <w:rPr>
          <w:rFonts w:ascii="Courier New" w:hAnsi="Courier New" w:cs="Courier New"/>
        </w:rPr>
        <w:t xml:space="preserve"> </w:t>
      </w:r>
      <w:r w:rsidR="003E458C" w:rsidRPr="003E458C">
        <w:rPr>
          <w:rFonts w:ascii="Courier New" w:hAnsi="Courier New" w:cs="Courier New"/>
        </w:rPr>
        <w:t>78</w:t>
      </w:r>
      <w:r w:rsidR="00DF7932">
        <w:rPr>
          <w:rFonts w:ascii="Courier New" w:hAnsi="Courier New" w:cs="Courier New"/>
        </w:rPr>
        <w:t xml:space="preserve"> </w:t>
      </w:r>
      <w:r w:rsidR="002B3DC5">
        <w:rPr>
          <w:rFonts w:ascii="Courier New" w:hAnsi="Courier New" w:cs="Courier New"/>
        </w:rPr>
        <w:t xml:space="preserve">and </w:t>
      </w:r>
      <w:r w:rsidR="003E458C" w:rsidRPr="003E458C">
        <w:rPr>
          <w:rFonts w:ascii="Courier New" w:hAnsi="Courier New" w:cs="Courier New"/>
        </w:rPr>
        <w:t>asked Rep.</w:t>
      </w:r>
      <w:r w:rsidR="00DF7932">
        <w:rPr>
          <w:rFonts w:ascii="Courier New" w:hAnsi="Courier New" w:cs="Courier New"/>
        </w:rPr>
        <w:t xml:space="preserve"> </w:t>
      </w:r>
      <w:proofErr w:type="spellStart"/>
      <w:r w:rsidR="003E458C" w:rsidRPr="003E458C">
        <w:rPr>
          <w:rFonts w:ascii="Courier New" w:hAnsi="Courier New" w:cs="Courier New"/>
        </w:rPr>
        <w:t>Laktonen</w:t>
      </w:r>
      <w:proofErr w:type="spellEnd"/>
      <w:r w:rsidR="002B3DC5">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he wished to</w:t>
      </w:r>
      <w:r w:rsidR="00DF7932">
        <w:rPr>
          <w:rFonts w:ascii="Courier New" w:hAnsi="Courier New" w:cs="Courier New"/>
        </w:rPr>
        <w:t xml:space="preserve"> </w:t>
      </w:r>
      <w:r w:rsidR="003E458C" w:rsidRPr="003E458C">
        <w:rPr>
          <w:rFonts w:ascii="Courier New" w:hAnsi="Courier New" w:cs="Courier New"/>
        </w:rPr>
        <w:t>comment</w:t>
      </w:r>
      <w:r w:rsidR="00DF7932">
        <w:rPr>
          <w:rFonts w:ascii="Courier New" w:hAnsi="Courier New" w:cs="Courier New"/>
        </w:rPr>
        <w:t xml:space="preserve"> </w:t>
      </w:r>
      <w:r w:rsidR="003E458C" w:rsidRPr="003E458C">
        <w:rPr>
          <w:rFonts w:ascii="Courier New" w:hAnsi="Courier New" w:cs="Courier New"/>
        </w:rPr>
        <w:t>on this</w:t>
      </w:r>
      <w:r w:rsidR="00DF7932">
        <w:rPr>
          <w:rFonts w:ascii="Courier New" w:hAnsi="Courier New" w:cs="Courier New"/>
        </w:rPr>
        <w:t xml:space="preserve"> </w:t>
      </w:r>
      <w:r w:rsidR="002B3DC5">
        <w:rPr>
          <w:rFonts w:ascii="Courier New" w:hAnsi="Courier New" w:cs="Courier New"/>
        </w:rPr>
        <w:t xml:space="preserve">bill. </w:t>
      </w:r>
      <w:r w:rsidR="003E458C" w:rsidRPr="003E458C">
        <w:rPr>
          <w:rFonts w:ascii="Courier New" w:hAnsi="Courier New" w:cs="Courier New"/>
        </w:rPr>
        <w:t xml:space="preserve">Rep. </w:t>
      </w:r>
      <w:proofErr w:type="spellStart"/>
      <w:r w:rsidR="003E458C" w:rsidRPr="003E458C">
        <w:rPr>
          <w:rFonts w:ascii="Courier New" w:hAnsi="Courier New" w:cs="Courier New"/>
        </w:rPr>
        <w:t>Laktonen</w:t>
      </w:r>
      <w:proofErr w:type="spellEnd"/>
      <w:r w:rsidR="002B3DC5">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purpose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the Resolution </w:t>
      </w:r>
      <w:r w:rsidR="003E458C" w:rsidRPr="003E458C">
        <w:rPr>
          <w:rFonts w:ascii="Courier New" w:hAnsi="Courier New" w:cs="Courier New"/>
        </w:rPr>
        <w:t>was to</w:t>
      </w:r>
      <w:r w:rsidR="00DF7932">
        <w:rPr>
          <w:rFonts w:ascii="Courier New" w:hAnsi="Courier New" w:cs="Courier New"/>
        </w:rPr>
        <w:t xml:space="preserve"> </w:t>
      </w:r>
      <w:r w:rsidR="003E458C" w:rsidRPr="003E458C">
        <w:rPr>
          <w:rFonts w:ascii="Courier New" w:hAnsi="Courier New" w:cs="Courier New"/>
        </w:rPr>
        <w:t>urge Congress</w:t>
      </w:r>
      <w:r>
        <w:rPr>
          <w:rFonts w:ascii="Courier New" w:hAnsi="Courier New" w:cs="Courier New"/>
        </w:rPr>
        <w:t xml:space="preserve"> </w:t>
      </w:r>
      <w:r w:rsidR="003E458C" w:rsidRPr="003E458C">
        <w:rPr>
          <w:rFonts w:ascii="Courier New" w:hAnsi="Courier New" w:cs="Courier New"/>
        </w:rPr>
        <w:t>to pass</w:t>
      </w:r>
      <w:r>
        <w:rPr>
          <w:rFonts w:ascii="Courier New" w:hAnsi="Courier New" w:cs="Courier New"/>
        </w:rPr>
        <w:t xml:space="preserve"> </w:t>
      </w:r>
      <w:r w:rsidR="003E458C" w:rsidRPr="003E458C">
        <w:rPr>
          <w:rFonts w:ascii="Courier New" w:hAnsi="Courier New" w:cs="Courier New"/>
        </w:rPr>
        <w:t>legislation</w:t>
      </w:r>
      <w:r>
        <w:rPr>
          <w:rFonts w:ascii="Courier New" w:hAnsi="Courier New" w:cs="Courier New"/>
        </w:rPr>
        <w:t xml:space="preserve"> to provide </w:t>
      </w:r>
      <w:r w:rsidR="003E458C" w:rsidRPr="003E458C">
        <w:rPr>
          <w:rFonts w:ascii="Courier New" w:hAnsi="Courier New" w:cs="Courier New"/>
        </w:rPr>
        <w:t>funding</w:t>
      </w:r>
      <w:r w:rsidR="00DF7932">
        <w:rPr>
          <w:rFonts w:ascii="Courier New" w:hAnsi="Courier New" w:cs="Courier New"/>
        </w:rPr>
        <w:t xml:space="preserve"> </w:t>
      </w:r>
      <w:r w:rsidR="003E458C" w:rsidRPr="003E458C">
        <w:rPr>
          <w:rFonts w:ascii="Courier New" w:hAnsi="Courier New" w:cs="Courier New"/>
        </w:rPr>
        <w:t>to upgrade</w:t>
      </w:r>
      <w:r w:rsidR="00DF7932">
        <w:rPr>
          <w:rFonts w:ascii="Courier New" w:hAnsi="Courier New" w:cs="Courier New"/>
        </w:rPr>
        <w:t xml:space="preserve"> </w:t>
      </w:r>
      <w:r w:rsidR="003E458C" w:rsidRPr="003E458C">
        <w:rPr>
          <w:rFonts w:ascii="Courier New" w:hAnsi="Courier New" w:cs="Courier New"/>
        </w:rPr>
        <w:t>native</w:t>
      </w:r>
      <w:r w:rsidR="00DF7932">
        <w:rPr>
          <w:rFonts w:ascii="Courier New" w:hAnsi="Courier New" w:cs="Courier New"/>
        </w:rPr>
        <w:t xml:space="preserve"> </w:t>
      </w:r>
      <w:r w:rsidR="003E458C" w:rsidRPr="003E458C">
        <w:rPr>
          <w:rFonts w:ascii="Courier New" w:hAnsi="Courier New" w:cs="Courier New"/>
        </w:rPr>
        <w:t>schools. He said</w:t>
      </w:r>
      <w:r w:rsidR="00DF7932">
        <w:rPr>
          <w:rFonts w:ascii="Courier New" w:hAnsi="Courier New" w:cs="Courier New"/>
        </w:rPr>
        <w:t xml:space="preserve"> </w:t>
      </w:r>
      <w:r w:rsidR="003E458C" w:rsidRPr="003E458C">
        <w:rPr>
          <w:rFonts w:ascii="Courier New" w:hAnsi="Courier New" w:cs="Courier New"/>
        </w:rPr>
        <w:t>many</w:t>
      </w:r>
      <w:r w:rsidR="00DF7932">
        <w:rPr>
          <w:rFonts w:ascii="Courier New" w:hAnsi="Courier New" w:cs="Courier New"/>
        </w:rPr>
        <w:t xml:space="preserve"> </w:t>
      </w:r>
      <w:r>
        <w:rPr>
          <w:rFonts w:ascii="Courier New" w:hAnsi="Courier New" w:cs="Courier New"/>
        </w:rPr>
        <w:t xml:space="preserve">of them </w:t>
      </w:r>
      <w:r w:rsidR="003E458C" w:rsidRPr="003E458C">
        <w:rPr>
          <w:rFonts w:ascii="Courier New" w:hAnsi="Courier New" w:cs="Courier New"/>
        </w:rPr>
        <w:t>are in</w:t>
      </w:r>
      <w:r w:rsidR="00DF7932">
        <w:rPr>
          <w:rFonts w:ascii="Courier New" w:hAnsi="Courier New" w:cs="Courier New"/>
        </w:rPr>
        <w:t xml:space="preserve"> </w:t>
      </w:r>
      <w:r w:rsidR="003E458C" w:rsidRPr="003E458C">
        <w:rPr>
          <w:rFonts w:ascii="Courier New" w:hAnsi="Courier New" w:cs="Courier New"/>
        </w:rPr>
        <w:t>a deteriorated</w:t>
      </w:r>
      <w:r>
        <w:rPr>
          <w:rFonts w:ascii="Courier New" w:hAnsi="Courier New" w:cs="Courier New"/>
        </w:rPr>
        <w:t xml:space="preserve"> </w:t>
      </w:r>
      <w:r w:rsidR="003E458C" w:rsidRPr="003E458C">
        <w:rPr>
          <w:rFonts w:ascii="Courier New" w:hAnsi="Courier New" w:cs="Courier New"/>
        </w:rPr>
        <w:t>condition</w:t>
      </w:r>
      <w:r w:rsidR="00DF7932">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need replacing</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would not</w:t>
      </w:r>
      <w:r w:rsidR="00DF7932">
        <w:rPr>
          <w:rFonts w:ascii="Courier New" w:hAnsi="Courier New" w:cs="Courier New"/>
        </w:rPr>
        <w:t xml:space="preserve"> </w:t>
      </w:r>
      <w:r w:rsidR="003E458C" w:rsidRPr="003E458C">
        <w:rPr>
          <w:rFonts w:ascii="Courier New" w:hAnsi="Courier New" w:cs="Courier New"/>
        </w:rPr>
        <w:t>accept</w:t>
      </w:r>
      <w:r w:rsidR="00DF7932">
        <w:rPr>
          <w:rFonts w:ascii="Courier New" w:hAnsi="Courier New" w:cs="Courier New"/>
        </w:rPr>
        <w:t xml:space="preserve"> </w:t>
      </w:r>
      <w:r w:rsidR="003E458C" w:rsidRPr="003E458C">
        <w:rPr>
          <w:rFonts w:ascii="Courier New" w:hAnsi="Courier New" w:cs="Courier New"/>
        </w:rPr>
        <w:t>transfer</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schools</w:t>
      </w:r>
      <w:r>
        <w:rPr>
          <w:rFonts w:ascii="Courier New" w:hAnsi="Courier New" w:cs="Courier New"/>
        </w:rPr>
        <w:t xml:space="preserve"> in their </w:t>
      </w:r>
      <w:r w:rsidR="003E458C" w:rsidRPr="003E458C">
        <w:rPr>
          <w:rFonts w:ascii="Courier New" w:hAnsi="Courier New" w:cs="Courier New"/>
        </w:rPr>
        <w:t>present</w:t>
      </w:r>
      <w:r w:rsidR="00DF7932">
        <w:rPr>
          <w:rFonts w:ascii="Courier New" w:hAnsi="Courier New" w:cs="Courier New"/>
        </w:rPr>
        <w:t xml:space="preserve"> </w:t>
      </w:r>
      <w:r>
        <w:rPr>
          <w:rFonts w:ascii="Courier New" w:hAnsi="Courier New" w:cs="Courier New"/>
        </w:rPr>
        <w:t xml:space="preserve">condition.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Croft</w:t>
      </w:r>
      <w:r w:rsidR="00DF7932">
        <w:rPr>
          <w:rFonts w:ascii="Courier New" w:hAnsi="Courier New" w:cs="Courier New"/>
        </w:rPr>
        <w:t xml:space="preserve"> </w:t>
      </w:r>
      <w:r w:rsidR="003E458C" w:rsidRPr="003E458C">
        <w:rPr>
          <w:rFonts w:ascii="Courier New" w:hAnsi="Courier New" w:cs="Courier New"/>
        </w:rPr>
        <w:t>moved 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pass HJR</w:t>
      </w:r>
      <w:r w:rsidR="00DF7932">
        <w:rPr>
          <w:rFonts w:ascii="Courier New" w:hAnsi="Courier New" w:cs="Courier New"/>
        </w:rPr>
        <w:t xml:space="preserve"> </w:t>
      </w:r>
      <w:r w:rsidR="003E458C" w:rsidRPr="003E458C">
        <w:rPr>
          <w:rFonts w:ascii="Courier New" w:hAnsi="Courier New" w:cs="Courier New"/>
        </w:rPr>
        <w:t>78 out</w:t>
      </w:r>
      <w:r w:rsidR="00DF7932">
        <w:rPr>
          <w:rFonts w:ascii="Courier New" w:hAnsi="Courier New" w:cs="Courier New"/>
        </w:rPr>
        <w:t xml:space="preserve"> </w:t>
      </w:r>
      <w:r w:rsidR="003E458C" w:rsidRPr="003E458C">
        <w:rPr>
          <w:rFonts w:ascii="Courier New" w:hAnsi="Courier New" w:cs="Courier New"/>
        </w:rPr>
        <w:t>of committee</w:t>
      </w:r>
      <w:r>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a “do pass”</w:t>
      </w:r>
      <w:r w:rsidR="00DF7932">
        <w:rPr>
          <w:rFonts w:ascii="Courier New" w:hAnsi="Courier New" w:cs="Courier New"/>
        </w:rPr>
        <w:t xml:space="preserve"> </w:t>
      </w:r>
      <w:r>
        <w:rPr>
          <w:rFonts w:ascii="Courier New" w:hAnsi="Courier New" w:cs="Courier New"/>
        </w:rPr>
        <w:t xml:space="preserve">recommendation. </w:t>
      </w:r>
      <w:r w:rsidR="003E458C" w:rsidRPr="003E458C">
        <w:rPr>
          <w:rFonts w:ascii="Courier New" w:hAnsi="Courier New" w:cs="Courier New"/>
        </w:rPr>
        <w:t>There was</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r>
    </w:p>
    <w:p w:rsidR="00C46E80" w:rsidRDefault="00C46E8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HJR</w:t>
      </w:r>
      <w:r w:rsidR="00DF7932">
        <w:rPr>
          <w:rFonts w:ascii="Courier New" w:hAnsi="Courier New" w:cs="Courier New"/>
        </w:rPr>
        <w:t xml:space="preserve"> </w:t>
      </w:r>
      <w:r w:rsidR="003E458C" w:rsidRPr="003E458C">
        <w:rPr>
          <w:rFonts w:ascii="Courier New" w:hAnsi="Courier New" w:cs="Courier New"/>
        </w:rPr>
        <w:t>84</w:t>
      </w:r>
      <w:r>
        <w:rPr>
          <w:rFonts w:ascii="Courier New" w:hAnsi="Courier New" w:cs="Courier New"/>
        </w:rPr>
        <w:t xml:space="preserve">) </w:t>
      </w:r>
      <w:r w:rsidR="003E458C" w:rsidRPr="003E458C">
        <w:rPr>
          <w:rFonts w:ascii="Courier New" w:hAnsi="Courier New" w:cs="Courier New"/>
        </w:rPr>
        <w:t xml:space="preserve">Rep. </w:t>
      </w:r>
      <w:proofErr w:type="spellStart"/>
      <w:r w:rsidR="003E458C" w:rsidRPr="003E458C">
        <w:rPr>
          <w:rFonts w:ascii="Courier New" w:hAnsi="Courier New" w:cs="Courier New"/>
        </w:rPr>
        <w:t>Laktonen</w:t>
      </w:r>
      <w:proofErr w:type="spellEnd"/>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 HJR</w:t>
      </w:r>
      <w:r w:rsidR="00DF7932">
        <w:rPr>
          <w:rFonts w:ascii="Courier New" w:hAnsi="Courier New" w:cs="Courier New"/>
        </w:rPr>
        <w:t xml:space="preserve"> </w:t>
      </w:r>
      <w:r w:rsidR="003E458C" w:rsidRPr="003E458C">
        <w:rPr>
          <w:rFonts w:ascii="Courier New" w:hAnsi="Courier New" w:cs="Courier New"/>
        </w:rPr>
        <w:t>84 was</w:t>
      </w:r>
      <w:r w:rsidR="00DF7932">
        <w:rPr>
          <w:rFonts w:ascii="Courier New" w:hAnsi="Courier New" w:cs="Courier New"/>
        </w:rPr>
        <w:t xml:space="preserve"> </w:t>
      </w:r>
      <w:r w:rsidR="003E458C" w:rsidRPr="003E458C">
        <w:rPr>
          <w:rFonts w:ascii="Courier New" w:hAnsi="Courier New" w:cs="Courier New"/>
        </w:rPr>
        <w:t>introduced</w:t>
      </w:r>
      <w:r w:rsidR="00DF7932">
        <w:rPr>
          <w:rFonts w:ascii="Courier New" w:hAnsi="Courier New" w:cs="Courier New"/>
        </w:rPr>
        <w:t xml:space="preserve"> </w:t>
      </w:r>
      <w:r w:rsidR="003E458C" w:rsidRPr="003E458C">
        <w:rPr>
          <w:rFonts w:ascii="Courier New" w:hAnsi="Courier New" w:cs="Courier New"/>
        </w:rPr>
        <w:t>because</w:t>
      </w:r>
      <w:r>
        <w:rPr>
          <w:rFonts w:ascii="Courier New" w:hAnsi="Courier New" w:cs="Courier New"/>
        </w:rPr>
        <w:t xml:space="preserve"> the </w:t>
      </w:r>
      <w:r w:rsidR="003E458C" w:rsidRPr="003E458C">
        <w:rPr>
          <w:rFonts w:ascii="Courier New" w:hAnsi="Courier New" w:cs="Courier New"/>
        </w:rPr>
        <w:t>school</w:t>
      </w:r>
      <w:r w:rsidR="00DF7932">
        <w:rPr>
          <w:rFonts w:ascii="Courier New" w:hAnsi="Courier New" w:cs="Courier New"/>
        </w:rPr>
        <w:t xml:space="preserve"> </w:t>
      </w:r>
      <w:r w:rsidR="003E458C" w:rsidRPr="003E458C">
        <w:rPr>
          <w:rFonts w:ascii="Courier New" w:hAnsi="Courier New" w:cs="Courier New"/>
        </w:rPr>
        <w:t xml:space="preserve">at </w:t>
      </w:r>
      <w:proofErr w:type="spellStart"/>
      <w:r w:rsidR="003E458C" w:rsidRPr="003E458C">
        <w:rPr>
          <w:rFonts w:ascii="Courier New" w:hAnsi="Courier New" w:cs="Courier New"/>
        </w:rPr>
        <w:t>Akiak</w:t>
      </w:r>
      <w:proofErr w:type="spellEnd"/>
      <w:r w:rsidR="00DF7932">
        <w:rPr>
          <w:rFonts w:ascii="Courier New" w:hAnsi="Courier New" w:cs="Courier New"/>
        </w:rPr>
        <w:t xml:space="preserve"> </w:t>
      </w:r>
      <w:r w:rsidR="003E458C" w:rsidRPr="003E458C">
        <w:rPr>
          <w:rFonts w:ascii="Courier New" w:hAnsi="Courier New" w:cs="Courier New"/>
        </w:rPr>
        <w:t>seemed</w:t>
      </w:r>
      <w:r w:rsidR="00DF7932">
        <w:rPr>
          <w:rFonts w:ascii="Courier New" w:hAnsi="Courier New" w:cs="Courier New"/>
        </w:rPr>
        <w:t xml:space="preserve"> </w:t>
      </w:r>
      <w:r w:rsidR="003E458C" w:rsidRPr="003E458C">
        <w:rPr>
          <w:rFonts w:ascii="Courier New" w:hAnsi="Courier New" w:cs="Courier New"/>
        </w:rPr>
        <w:t>to be</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worse condition</w:t>
      </w:r>
      <w:r>
        <w:rPr>
          <w:rFonts w:ascii="Courier New" w:hAnsi="Courier New" w:cs="Courier New"/>
        </w:rPr>
        <w:t xml:space="preserve"> </w:t>
      </w:r>
      <w:r w:rsidR="003E458C" w:rsidRPr="003E458C">
        <w:rPr>
          <w:rFonts w:ascii="Courier New" w:hAnsi="Courier New" w:cs="Courier New"/>
        </w:rPr>
        <w:t>than any</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the others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needed</w:t>
      </w:r>
      <w:r w:rsidR="00DF7932">
        <w:rPr>
          <w:rFonts w:ascii="Courier New" w:hAnsi="Courier New" w:cs="Courier New"/>
        </w:rPr>
        <w:t xml:space="preserve"> </w:t>
      </w:r>
      <w:r w:rsidR="003E458C" w:rsidRPr="003E458C">
        <w:rPr>
          <w:rFonts w:ascii="Courier New" w:hAnsi="Courier New" w:cs="Courier New"/>
        </w:rPr>
        <w:t>immediate</w:t>
      </w:r>
      <w:r w:rsidR="00DF7932">
        <w:rPr>
          <w:rFonts w:ascii="Courier New" w:hAnsi="Courier New" w:cs="Courier New"/>
        </w:rPr>
        <w:t xml:space="preserve"> </w:t>
      </w:r>
      <w:r w:rsidR="003E458C" w:rsidRPr="003E458C">
        <w:rPr>
          <w:rFonts w:ascii="Courier New" w:hAnsi="Courier New" w:cs="Courier New"/>
        </w:rPr>
        <w:t>attention. Senator</w:t>
      </w:r>
      <w:r w:rsidR="00DF7932">
        <w:rPr>
          <w:rFonts w:ascii="Courier New" w:hAnsi="Courier New" w:cs="Courier New"/>
        </w:rPr>
        <w:t xml:space="preserve"> </w:t>
      </w:r>
      <w:r w:rsidR="003E458C" w:rsidRPr="003E458C">
        <w:rPr>
          <w:rFonts w:ascii="Courier New" w:hAnsi="Courier New" w:cs="Courier New"/>
        </w:rPr>
        <w:t>Harri</w:t>
      </w:r>
      <w:r>
        <w:rPr>
          <w:rFonts w:ascii="Courier New" w:hAnsi="Courier New" w:cs="Courier New"/>
        </w:rPr>
        <w:t xml:space="preserve">s </w:t>
      </w:r>
      <w:r w:rsidR="003E458C" w:rsidRPr="003E458C">
        <w:rPr>
          <w:rFonts w:ascii="Courier New" w:hAnsi="Courier New" w:cs="Courier New"/>
        </w:rPr>
        <w:t>moved</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sidR="003E458C" w:rsidRPr="003E458C">
        <w:rPr>
          <w:rFonts w:ascii="Courier New" w:hAnsi="Courier New" w:cs="Courier New"/>
        </w:rPr>
        <w:t>HJR</w:t>
      </w:r>
      <w:r w:rsidR="00DF7932">
        <w:rPr>
          <w:rFonts w:ascii="Courier New" w:hAnsi="Courier New" w:cs="Courier New"/>
        </w:rPr>
        <w:t xml:space="preserve"> </w:t>
      </w:r>
      <w:r w:rsidR="003E458C" w:rsidRPr="003E458C">
        <w:rPr>
          <w:rFonts w:ascii="Courier New" w:hAnsi="Courier New" w:cs="Courier New"/>
        </w:rPr>
        <w:t>84 out</w:t>
      </w:r>
      <w:r w:rsidR="00DF7932">
        <w:rPr>
          <w:rFonts w:ascii="Courier New" w:hAnsi="Courier New" w:cs="Courier New"/>
        </w:rPr>
        <w:t xml:space="preserve"> </w:t>
      </w:r>
      <w:r w:rsidR="003E458C" w:rsidRPr="003E458C">
        <w:rPr>
          <w:rFonts w:ascii="Courier New" w:hAnsi="Courier New" w:cs="Courier New"/>
        </w:rPr>
        <w:t>of committee</w:t>
      </w:r>
      <w:r>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a “do pass” recommenda</w:t>
      </w:r>
      <w:r w:rsidR="003E458C" w:rsidRPr="003E458C">
        <w:rPr>
          <w:rFonts w:ascii="Courier New" w:hAnsi="Courier New" w:cs="Courier New"/>
        </w:rPr>
        <w:t>tion.</w:t>
      </w:r>
      <w:r w:rsidR="00DF7932">
        <w:rPr>
          <w:rFonts w:ascii="Courier New" w:hAnsi="Courier New" w:cs="Courier New"/>
        </w:rPr>
        <w:t xml:space="preserve"> </w:t>
      </w:r>
      <w:r w:rsidR="003E458C" w:rsidRPr="003E458C">
        <w:rPr>
          <w:rFonts w:ascii="Courier New" w:hAnsi="Courier New" w:cs="Courier New"/>
        </w:rPr>
        <w:t>There was</w:t>
      </w:r>
      <w:r w:rsidR="00DF7932">
        <w:rPr>
          <w:rFonts w:ascii="Courier New" w:hAnsi="Courier New" w:cs="Courier New"/>
        </w:rPr>
        <w:t xml:space="preserve"> </w:t>
      </w:r>
      <w:r w:rsidR="003E458C" w:rsidRPr="003E458C">
        <w:rPr>
          <w:rFonts w:ascii="Courier New" w:hAnsi="Courier New" w:cs="Courier New"/>
        </w:rPr>
        <w:t>no objection.</w:t>
      </w:r>
      <w:r w:rsidR="003E458C" w:rsidRPr="003E458C">
        <w:rPr>
          <w:rFonts w:ascii="Courier New" w:hAnsi="Courier New" w:cs="Courier New"/>
        </w:rPr>
        <w:cr/>
      </w:r>
    </w:p>
    <w:p w:rsidR="00C46E80" w:rsidRDefault="003E458C" w:rsidP="003E458C">
      <w:pPr>
        <w:pStyle w:val="PlainText"/>
        <w:rPr>
          <w:rFonts w:ascii="Courier New" w:hAnsi="Courier New" w:cs="Courier New"/>
        </w:rPr>
      </w:pPr>
      <w:r w:rsidRPr="003E458C">
        <w:rPr>
          <w:rFonts w:ascii="Courier New" w:hAnsi="Courier New" w:cs="Courier New"/>
        </w:rPr>
        <w:t>HCR</w:t>
      </w:r>
      <w:r w:rsidR="00DF7932">
        <w:rPr>
          <w:rFonts w:ascii="Courier New" w:hAnsi="Courier New" w:cs="Courier New"/>
        </w:rPr>
        <w:t xml:space="preserve"> </w:t>
      </w:r>
      <w:r w:rsidRPr="003E458C">
        <w:rPr>
          <w:rFonts w:ascii="Courier New" w:hAnsi="Courier New" w:cs="Courier New"/>
        </w:rPr>
        <w:t>2 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had</w:t>
      </w:r>
      <w:r w:rsidR="00DF7932">
        <w:rPr>
          <w:rFonts w:ascii="Courier New" w:hAnsi="Courier New" w:cs="Courier New"/>
        </w:rPr>
        <w:t xml:space="preserve"> </w:t>
      </w:r>
      <w:r w:rsidRPr="003E458C">
        <w:rPr>
          <w:rFonts w:ascii="Courier New" w:hAnsi="Courier New" w:cs="Courier New"/>
        </w:rPr>
        <w:t>talked</w:t>
      </w:r>
      <w:r w:rsidR="00DF7932">
        <w:rPr>
          <w:rFonts w:ascii="Courier New" w:hAnsi="Courier New" w:cs="Courier New"/>
        </w:rPr>
        <w:t xml:space="preserve"> </w:t>
      </w:r>
      <w:r w:rsidRPr="003E458C">
        <w:rPr>
          <w:rFonts w:ascii="Courier New" w:hAnsi="Courier New" w:cs="Courier New"/>
        </w:rPr>
        <w:t>to Commissioner</w:t>
      </w:r>
      <w:r w:rsidR="00C46E80">
        <w:rPr>
          <w:rFonts w:ascii="Courier New" w:hAnsi="Courier New" w:cs="Courier New"/>
        </w:rPr>
        <w:t xml:space="preserve"> McGinnis </w:t>
      </w:r>
      <w:r w:rsidRPr="003E458C">
        <w:rPr>
          <w:rFonts w:ascii="Courier New" w:hAnsi="Courier New" w:cs="Courier New"/>
        </w:rPr>
        <w:t>concerning</w:t>
      </w:r>
      <w:r w:rsidR="00DF7932">
        <w:rPr>
          <w:rFonts w:ascii="Courier New" w:hAnsi="Courier New" w:cs="Courier New"/>
        </w:rPr>
        <w:t xml:space="preserve"> </w:t>
      </w:r>
      <w:r w:rsidR="00C46E80">
        <w:rPr>
          <w:rFonts w:ascii="Courier New" w:hAnsi="Courier New" w:cs="Courier New"/>
        </w:rPr>
        <w:t>HCR</w:t>
      </w:r>
      <w:r w:rsidRPr="003E458C">
        <w:rPr>
          <w:rFonts w:ascii="Courier New" w:hAnsi="Courier New" w:cs="Courier New"/>
        </w:rPr>
        <w:t xml:space="preserve"> 2</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 Department</w:t>
      </w:r>
      <w:r w:rsidR="00C46E80">
        <w:rPr>
          <w:rFonts w:ascii="Courier New" w:hAnsi="Courier New" w:cs="Courier New"/>
        </w:rPr>
        <w:t xml:space="preserve"> </w:t>
      </w:r>
      <w:r w:rsidRPr="003E458C">
        <w:rPr>
          <w:rFonts w:ascii="Courier New" w:hAnsi="Courier New" w:cs="Courier New"/>
        </w:rPr>
        <w:t>had no</w:t>
      </w:r>
      <w:r w:rsidR="00DF7932">
        <w:rPr>
          <w:rFonts w:ascii="Courier New" w:hAnsi="Courier New" w:cs="Courier New"/>
        </w:rPr>
        <w:t xml:space="preserve"> </w:t>
      </w:r>
      <w:r w:rsidR="00C46E80">
        <w:rPr>
          <w:rFonts w:ascii="Courier New" w:hAnsi="Courier New" w:cs="Courier New"/>
        </w:rPr>
        <w:t xml:space="preserve">objections to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 Senator</w:t>
      </w:r>
      <w:r w:rsidR="00DF7932">
        <w:rPr>
          <w:rFonts w:ascii="Courier New" w:hAnsi="Courier New" w:cs="Courier New"/>
        </w:rPr>
        <w:t xml:space="preserve"> </w:t>
      </w:r>
      <w:r w:rsidR="00C46E80">
        <w:rPr>
          <w:rFonts w:ascii="Courier New" w:hAnsi="Courier New" w:cs="Courier New"/>
        </w:rPr>
        <w:t>c</w:t>
      </w:r>
      <w:r w:rsidRPr="003E458C">
        <w:rPr>
          <w:rFonts w:ascii="Courier New" w:hAnsi="Courier New" w:cs="Courier New"/>
        </w:rPr>
        <w:t>roft</w:t>
      </w:r>
      <w:r w:rsidR="00DF7932">
        <w:rPr>
          <w:rFonts w:ascii="Courier New" w:hAnsi="Courier New" w:cs="Courier New"/>
        </w:rPr>
        <w:t xml:space="preserve"> </w:t>
      </w:r>
      <w:r w:rsidRPr="003E458C">
        <w:rPr>
          <w:rFonts w:ascii="Courier New" w:hAnsi="Courier New" w:cs="Courier New"/>
        </w:rPr>
        <w:t>moved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C46E80">
        <w:rPr>
          <w:rFonts w:ascii="Courier New" w:hAnsi="Courier New" w:cs="Courier New"/>
        </w:rPr>
        <w:t>HC</w:t>
      </w:r>
      <w:r w:rsidRPr="003E458C">
        <w:rPr>
          <w:rFonts w:ascii="Courier New" w:hAnsi="Courier New" w:cs="Courier New"/>
        </w:rPr>
        <w:t>R 2</w:t>
      </w:r>
      <w:r w:rsidR="00DF7932">
        <w:rPr>
          <w:rFonts w:ascii="Courier New" w:hAnsi="Courier New" w:cs="Courier New"/>
        </w:rPr>
        <w:t xml:space="preserve"> </w:t>
      </w:r>
      <w:r w:rsidRPr="003E458C">
        <w:rPr>
          <w:rFonts w:ascii="Courier New" w:hAnsi="Courier New" w:cs="Courier New"/>
        </w:rPr>
        <w:t>be moved</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00C46E80">
        <w:rPr>
          <w:rFonts w:ascii="Courier New" w:hAnsi="Courier New" w:cs="Courier New"/>
        </w:rPr>
        <w:t>of Committee with a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pass</w:t>
      </w:r>
      <w:r w:rsidR="00C46E80">
        <w:rPr>
          <w:rFonts w:ascii="Courier New" w:hAnsi="Courier New" w:cs="Courier New"/>
        </w:rPr>
        <w:t>” r</w:t>
      </w:r>
      <w:r w:rsidRPr="003E458C">
        <w:rPr>
          <w:rFonts w:ascii="Courier New" w:hAnsi="Courier New" w:cs="Courier New"/>
        </w:rPr>
        <w:t>ecommendation.</w:t>
      </w:r>
      <w:r w:rsidR="00C46E80">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C46E80">
        <w:rPr>
          <w:rFonts w:ascii="Courier New" w:hAnsi="Courier New" w:cs="Courier New"/>
        </w:rPr>
        <w:t xml:space="preserve">no </w:t>
      </w:r>
      <w:r w:rsidRPr="003E458C">
        <w:rPr>
          <w:rFonts w:ascii="Courier New" w:hAnsi="Courier New" w:cs="Courier New"/>
        </w:rPr>
        <w:t>objections.</w:t>
      </w:r>
    </w:p>
    <w:p w:rsidR="00C46E80" w:rsidRDefault="00C46E80" w:rsidP="003E458C">
      <w:pPr>
        <w:pStyle w:val="PlainText"/>
        <w:rPr>
          <w:rFonts w:ascii="Courier New" w:hAnsi="Courier New" w:cs="Courier New"/>
        </w:rPr>
      </w:pPr>
    </w:p>
    <w:p w:rsidR="00C46E80" w:rsidRDefault="00C46E8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293-----------------------</w:t>
      </w:r>
    </w:p>
    <w:p w:rsidR="00C46E80" w:rsidRDefault="00C46E80" w:rsidP="003E458C">
      <w:pPr>
        <w:pStyle w:val="PlainText"/>
        <w:rPr>
          <w:rFonts w:ascii="Courier New" w:hAnsi="Courier New" w:cs="Courier New"/>
        </w:rPr>
      </w:pPr>
    </w:p>
    <w:p w:rsidR="00C46E80" w:rsidRDefault="00C46E80" w:rsidP="003E458C">
      <w:pPr>
        <w:pStyle w:val="PlainText"/>
        <w:rPr>
          <w:rFonts w:ascii="Courier New" w:hAnsi="Courier New" w:cs="Courier New"/>
        </w:rPr>
      </w:pPr>
      <w:r>
        <w:rPr>
          <w:rFonts w:ascii="Courier New" w:hAnsi="Courier New" w:cs="Courier New"/>
        </w:rPr>
        <w:t>(</w:t>
      </w:r>
      <w:r w:rsidRPr="003E458C">
        <w:rPr>
          <w:rFonts w:ascii="Courier New" w:hAnsi="Courier New" w:cs="Courier New"/>
        </w:rPr>
        <w:t>HJR</w:t>
      </w:r>
      <w:r>
        <w:rPr>
          <w:rFonts w:ascii="Courier New" w:hAnsi="Courier New" w:cs="Courier New"/>
        </w:rPr>
        <w:t xml:space="preserve"> </w:t>
      </w:r>
      <w:r w:rsidRPr="003E458C">
        <w:rPr>
          <w:rFonts w:ascii="Courier New" w:hAnsi="Courier New" w:cs="Courier New"/>
        </w:rPr>
        <w:t>88</w:t>
      </w:r>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directed the</w:t>
      </w:r>
      <w:r w:rsidR="00DF7932">
        <w:rPr>
          <w:rFonts w:ascii="Courier New" w:hAnsi="Courier New" w:cs="Courier New"/>
        </w:rPr>
        <w:t xml:space="preserve"> </w:t>
      </w:r>
      <w:r w:rsidR="003E458C" w:rsidRPr="003E458C">
        <w:rPr>
          <w:rFonts w:ascii="Courier New" w:hAnsi="Courier New" w:cs="Courier New"/>
        </w:rPr>
        <w:t>attention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committee to HJR 88. </w:t>
      </w:r>
      <w:r w:rsidR="003E458C" w:rsidRPr="003E458C">
        <w:rPr>
          <w:rFonts w:ascii="Courier New" w:hAnsi="Courier New" w:cs="Courier New"/>
        </w:rPr>
        <w:t>After</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brief</w:t>
      </w:r>
      <w:r>
        <w:rPr>
          <w:rFonts w:ascii="Courier New" w:hAnsi="Courier New" w:cs="Courier New"/>
        </w:rPr>
        <w:t xml:space="preserve"> </w:t>
      </w:r>
      <w:r w:rsidR="003E458C" w:rsidRPr="003E458C">
        <w:rPr>
          <w:rFonts w:ascii="Courier New" w:hAnsi="Courier New" w:cs="Courier New"/>
        </w:rPr>
        <w:t>discussion,</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Croft</w:t>
      </w:r>
      <w:r w:rsidR="00DF7932">
        <w:rPr>
          <w:rFonts w:ascii="Courier New" w:hAnsi="Courier New" w:cs="Courier New"/>
        </w:rPr>
        <w:t xml:space="preserve"> </w:t>
      </w:r>
      <w:r>
        <w:rPr>
          <w:rFonts w:ascii="Courier New" w:hAnsi="Courier New" w:cs="Courier New"/>
        </w:rPr>
        <w:t xml:space="preserve">moved that </w:t>
      </w:r>
      <w:r w:rsidR="003E458C" w:rsidRPr="003E458C">
        <w:rPr>
          <w:rFonts w:ascii="Courier New" w:hAnsi="Courier New" w:cs="Courier New"/>
        </w:rPr>
        <w:t>HJR</w:t>
      </w:r>
      <w:r w:rsidR="00DF7932">
        <w:rPr>
          <w:rFonts w:ascii="Courier New" w:hAnsi="Courier New" w:cs="Courier New"/>
        </w:rPr>
        <w:t xml:space="preserve"> </w:t>
      </w:r>
      <w:r w:rsidR="003E458C" w:rsidRPr="003E458C">
        <w:rPr>
          <w:rFonts w:ascii="Courier New" w:hAnsi="Courier New" w:cs="Courier New"/>
        </w:rPr>
        <w:t>88</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passed</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 with</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“do pass” recommen</w:t>
      </w:r>
      <w:r w:rsidR="003E458C" w:rsidRPr="003E458C">
        <w:rPr>
          <w:rFonts w:ascii="Courier New" w:hAnsi="Courier New" w:cs="Courier New"/>
        </w:rPr>
        <w:t>dation. There</w:t>
      </w:r>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r>
    </w:p>
    <w:p w:rsidR="00C46E80" w:rsidRDefault="00C46E8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487</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committee to</w:t>
      </w:r>
      <w:r w:rsidR="00DF7932">
        <w:rPr>
          <w:rFonts w:ascii="Courier New" w:hAnsi="Courier New" w:cs="Courier New"/>
        </w:rPr>
        <w:t xml:space="preserve"> </w:t>
      </w:r>
      <w:r w:rsidR="003E458C" w:rsidRPr="003E458C">
        <w:rPr>
          <w:rFonts w:ascii="Courier New" w:hAnsi="Courier New" w:cs="Courier New"/>
        </w:rPr>
        <w:t>consider</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Pr>
          <w:rFonts w:ascii="Courier New" w:hAnsi="Courier New" w:cs="Courier New"/>
        </w:rPr>
        <w:t xml:space="preserve">487, </w:t>
      </w:r>
      <w:r w:rsidR="003E458C" w:rsidRPr="003E458C">
        <w:rPr>
          <w:rFonts w:ascii="Courier New" w:hAnsi="Courier New" w:cs="Courier New"/>
        </w:rPr>
        <w:t>dealing</w:t>
      </w:r>
      <w:r w:rsidR="00DF7932">
        <w:rPr>
          <w:rFonts w:ascii="Courier New" w:hAnsi="Courier New" w:cs="Courier New"/>
        </w:rPr>
        <w:t xml:space="preserve"> </w:t>
      </w:r>
      <w:r w:rsidR="003E458C" w:rsidRPr="003E458C">
        <w:rPr>
          <w:rFonts w:ascii="Courier New" w:hAnsi="Courier New" w:cs="Courier New"/>
        </w:rPr>
        <w:t>with humane</w:t>
      </w:r>
      <w:r>
        <w:rPr>
          <w:rFonts w:ascii="Courier New" w:hAnsi="Courier New" w:cs="Courier New"/>
        </w:rPr>
        <w:t xml:space="preserve"> tre</w:t>
      </w:r>
      <w:r w:rsidR="003E458C" w:rsidRPr="003E458C">
        <w:rPr>
          <w:rFonts w:ascii="Courier New" w:hAnsi="Courier New" w:cs="Courier New"/>
        </w:rPr>
        <w:t>a</w:t>
      </w:r>
      <w:r>
        <w:rPr>
          <w:rFonts w:ascii="Courier New" w:hAnsi="Courier New" w:cs="Courier New"/>
        </w:rPr>
        <w:t>tment of animals, especially dir</w:t>
      </w:r>
      <w:r w:rsidR="003E458C" w:rsidRPr="003E458C">
        <w:rPr>
          <w:rFonts w:ascii="Courier New" w:hAnsi="Courier New" w:cs="Courier New"/>
        </w:rPr>
        <w:t>ected</w:t>
      </w:r>
      <w:r>
        <w:rPr>
          <w:rFonts w:ascii="Courier New" w:hAnsi="Courier New" w:cs="Courier New"/>
        </w:rPr>
        <w:t xml:space="preserve"> </w:t>
      </w:r>
      <w:r w:rsidR="003E458C" w:rsidRPr="003E458C">
        <w:rPr>
          <w:rFonts w:ascii="Courier New" w:hAnsi="Courier New" w:cs="Courier New"/>
        </w:rPr>
        <w:t>to horses.</w:t>
      </w:r>
      <w:r w:rsidR="00DF7932">
        <w:rPr>
          <w:rFonts w:ascii="Courier New" w:hAnsi="Courier New" w:cs="Courier New"/>
        </w:rPr>
        <w:t xml:space="preserve"> </w:t>
      </w:r>
      <w:r w:rsidR="003E458C" w:rsidRPr="003E458C">
        <w:rPr>
          <w:rFonts w:ascii="Courier New" w:hAnsi="Courier New" w:cs="Courier New"/>
        </w:rPr>
        <w:t>Richard Hacker</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Pr>
          <w:rFonts w:ascii="Courier New" w:hAnsi="Courier New" w:cs="Courier New"/>
        </w:rPr>
        <w:t xml:space="preserve">talked to </w:t>
      </w:r>
      <w:r w:rsidR="003E458C" w:rsidRPr="003E458C">
        <w:rPr>
          <w:rFonts w:ascii="Courier New" w:hAnsi="Courier New" w:cs="Courier New"/>
        </w:rPr>
        <w:t>Dr.</w:t>
      </w:r>
      <w:r w:rsidR="00DF7932">
        <w:rPr>
          <w:rFonts w:ascii="Courier New" w:hAnsi="Courier New" w:cs="Courier New"/>
        </w:rPr>
        <w:t xml:space="preserve"> </w:t>
      </w:r>
      <w:proofErr w:type="spellStart"/>
      <w:r w:rsidR="003E458C" w:rsidRPr="003E458C">
        <w:rPr>
          <w:rFonts w:ascii="Courier New" w:hAnsi="Courier New" w:cs="Courier New"/>
        </w:rPr>
        <w:t>Honsinger</w:t>
      </w:r>
      <w:proofErr w:type="spellEnd"/>
      <w:r w:rsidR="003E458C" w:rsidRPr="003E458C">
        <w:rPr>
          <w:rFonts w:ascii="Courier New" w:hAnsi="Courier New" w:cs="Courier New"/>
        </w:rPr>
        <w:t xml:space="preserve"> about</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Pr>
          <w:rFonts w:ascii="Courier New" w:hAnsi="Courier New" w:cs="Courier New"/>
        </w:rPr>
        <w:t xml:space="preserve">objections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487</w:t>
      </w:r>
      <w:r>
        <w:rPr>
          <w:rFonts w:ascii="Courier New" w:hAnsi="Courier New" w:cs="Courier New"/>
        </w:rPr>
        <w:t xml:space="preserve"> — </w:t>
      </w:r>
      <w:r w:rsidR="003E458C" w:rsidRPr="003E458C">
        <w:rPr>
          <w:rFonts w:ascii="Courier New" w:hAnsi="Courier New" w:cs="Courier New"/>
        </w:rPr>
        <w:t>his</w:t>
      </w:r>
      <w:r>
        <w:rPr>
          <w:rFonts w:ascii="Courier New" w:hAnsi="Courier New" w:cs="Courier New"/>
        </w:rPr>
        <w:t xml:space="preserve"> </w:t>
      </w:r>
      <w:r w:rsidR="003E458C" w:rsidRPr="003E458C">
        <w:rPr>
          <w:rFonts w:ascii="Courier New" w:hAnsi="Courier New" w:cs="Courier New"/>
        </w:rPr>
        <w:t>objections</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been</w:t>
      </w:r>
      <w:r>
        <w:rPr>
          <w:rFonts w:ascii="Courier New" w:hAnsi="Courier New" w:cs="Courier New"/>
        </w:rPr>
        <w:t xml:space="preserve"> </w:t>
      </w:r>
      <w:r w:rsidR="003E458C" w:rsidRPr="003E458C">
        <w:rPr>
          <w:rFonts w:ascii="Courier New" w:hAnsi="Courier New" w:cs="Courier New"/>
        </w:rPr>
        <w:t>directed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previous “horse bill</w:t>
      </w:r>
      <w:r w:rsidR="003E458C" w:rsidRPr="003E458C">
        <w:rPr>
          <w:rFonts w:ascii="Courier New" w:hAnsi="Courier New" w:cs="Courier New"/>
        </w:rPr>
        <w:t>.</w:t>
      </w:r>
      <w:r>
        <w:rPr>
          <w:rFonts w:ascii="Courier New" w:hAnsi="Courier New" w:cs="Courier New"/>
        </w:rPr>
        <w:t>”</w:t>
      </w:r>
      <w:r w:rsidR="003E458C" w:rsidRPr="003E458C">
        <w:rPr>
          <w:rFonts w:ascii="Courier New" w:hAnsi="Courier New" w:cs="Courier New"/>
        </w:rPr>
        <w:t xml:space="preserve"> There</w:t>
      </w:r>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a brief</w:t>
      </w:r>
      <w:r>
        <w:rPr>
          <w:rFonts w:ascii="Courier New" w:hAnsi="Courier New" w:cs="Courier New"/>
        </w:rPr>
        <w:t xml:space="preserve"> </w:t>
      </w:r>
      <w:r w:rsidR="003E458C" w:rsidRPr="003E458C">
        <w:rPr>
          <w:rFonts w:ascii="Courier New" w:hAnsi="Courier New" w:cs="Courier New"/>
        </w:rPr>
        <w:t>discussion 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bill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Harris moved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pass</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487</w:t>
      </w:r>
      <w:r w:rsidR="00DF7932">
        <w:rPr>
          <w:rFonts w:ascii="Courier New" w:hAnsi="Courier New" w:cs="Courier New"/>
        </w:rPr>
        <w:t xml:space="preserve"> </w:t>
      </w:r>
      <w:r>
        <w:rPr>
          <w:rFonts w:ascii="Courier New" w:hAnsi="Courier New" w:cs="Courier New"/>
        </w:rPr>
        <w:t xml:space="preserve">out </w:t>
      </w:r>
      <w:r w:rsidR="003E458C" w:rsidRPr="003E458C">
        <w:rPr>
          <w:rFonts w:ascii="Courier New" w:hAnsi="Courier New" w:cs="Courier New"/>
        </w:rPr>
        <w:t>without</w:t>
      </w:r>
      <w:r>
        <w:rPr>
          <w:rFonts w:ascii="Courier New" w:hAnsi="Courier New" w:cs="Courier New"/>
        </w:rPr>
        <w:t xml:space="preserve"> </w:t>
      </w:r>
      <w:r w:rsidR="003E458C" w:rsidRPr="003E458C">
        <w:rPr>
          <w:rFonts w:ascii="Courier New" w:hAnsi="Courier New" w:cs="Courier New"/>
        </w:rPr>
        <w:t>recommendation. There</w:t>
      </w:r>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r>
    </w:p>
    <w:p w:rsidR="0040310C" w:rsidRDefault="00C46E80"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447</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 stated</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been</w:t>
      </w:r>
      <w:r>
        <w:rPr>
          <w:rFonts w:ascii="Courier New" w:hAnsi="Courier New" w:cs="Courier New"/>
        </w:rPr>
        <w:t xml:space="preserve"> </w:t>
      </w:r>
      <w:r w:rsidR="0040310C">
        <w:rPr>
          <w:rFonts w:ascii="Courier New" w:hAnsi="Courier New" w:cs="Courier New"/>
        </w:rPr>
        <w:t xml:space="preserve">discussed previously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had</w:t>
      </w:r>
      <w:r>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awaiting information</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40310C">
        <w:rPr>
          <w:rFonts w:ascii="Courier New" w:hAnsi="Courier New" w:cs="Courier New"/>
        </w:rPr>
        <w:t xml:space="preserve">the </w:t>
      </w:r>
      <w:r w:rsidR="003E458C" w:rsidRPr="003E458C">
        <w:rPr>
          <w:rFonts w:ascii="Courier New" w:hAnsi="Courier New" w:cs="Courier New"/>
        </w:rPr>
        <w:t>principals.</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now</w:t>
      </w:r>
      <w:r w:rsidR="00DF7932">
        <w:rPr>
          <w:rFonts w:ascii="Courier New" w:hAnsi="Courier New" w:cs="Courier New"/>
        </w:rPr>
        <w:t xml:space="preserve"> </w:t>
      </w:r>
      <w:r w:rsidR="003E458C" w:rsidRPr="003E458C">
        <w:rPr>
          <w:rFonts w:ascii="Courier New" w:hAnsi="Courier New" w:cs="Courier New"/>
        </w:rPr>
        <w:t>received a</w:t>
      </w:r>
      <w:r w:rsidR="00DF7932">
        <w:rPr>
          <w:rFonts w:ascii="Courier New" w:hAnsi="Courier New" w:cs="Courier New"/>
        </w:rPr>
        <w:t xml:space="preserve"> </w:t>
      </w:r>
      <w:r w:rsidR="0040310C">
        <w:rPr>
          <w:rFonts w:ascii="Courier New" w:hAnsi="Courier New" w:cs="Courier New"/>
        </w:rPr>
        <w:t xml:space="preserve">telegram from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Principals Association </w:t>
      </w:r>
      <w:r w:rsidR="003E458C" w:rsidRPr="003E458C">
        <w:rPr>
          <w:rFonts w:ascii="Courier New" w:hAnsi="Courier New" w:cs="Courier New"/>
        </w:rPr>
        <w:t>expressing</w:t>
      </w:r>
      <w:r>
        <w:rPr>
          <w:rFonts w:ascii="Courier New" w:hAnsi="Courier New" w:cs="Courier New"/>
        </w:rPr>
        <w:t xml:space="preserve"> </w:t>
      </w:r>
      <w:r w:rsidR="003E458C" w:rsidRPr="003E458C">
        <w:rPr>
          <w:rFonts w:ascii="Courier New" w:hAnsi="Courier New" w:cs="Courier New"/>
        </w:rPr>
        <w:t>their</w:t>
      </w:r>
      <w:r w:rsidR="00DF7932">
        <w:rPr>
          <w:rFonts w:ascii="Courier New" w:hAnsi="Courier New" w:cs="Courier New"/>
        </w:rPr>
        <w:t xml:space="preserve"> </w:t>
      </w:r>
      <w:r w:rsidR="0040310C">
        <w:rPr>
          <w:rFonts w:ascii="Courier New" w:hAnsi="Courier New" w:cs="Courier New"/>
        </w:rPr>
        <w:t xml:space="preserve">desire for </w:t>
      </w:r>
      <w:r w:rsidR="003E458C" w:rsidRPr="003E458C">
        <w:rPr>
          <w:rFonts w:ascii="Courier New" w:hAnsi="Courier New" w:cs="Courier New"/>
        </w:rPr>
        <w:t>passage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Testimony given</w:t>
      </w:r>
      <w:r w:rsidR="00DF7932">
        <w:rPr>
          <w:rFonts w:ascii="Courier New" w:hAnsi="Courier New" w:cs="Courier New"/>
        </w:rPr>
        <w:t xml:space="preserve"> </w:t>
      </w:r>
      <w:r w:rsidR="003E458C" w:rsidRPr="003E458C">
        <w:rPr>
          <w:rFonts w:ascii="Courier New" w:hAnsi="Courier New" w:cs="Courier New"/>
        </w:rPr>
        <w:lastRenderedPageBreak/>
        <w:t>previously</w:t>
      </w:r>
      <w:r w:rsidR="00DF7932">
        <w:rPr>
          <w:rFonts w:ascii="Courier New" w:hAnsi="Courier New" w:cs="Courier New"/>
        </w:rPr>
        <w:t xml:space="preserve"> </w:t>
      </w:r>
      <w:r w:rsidR="003E458C" w:rsidRPr="003E458C">
        <w:rPr>
          <w:rFonts w:ascii="Courier New" w:hAnsi="Courier New" w:cs="Courier New"/>
        </w:rPr>
        <w:t>did</w:t>
      </w:r>
      <w:r w:rsidR="00DF7932">
        <w:rPr>
          <w:rFonts w:ascii="Courier New" w:hAnsi="Courier New" w:cs="Courier New"/>
        </w:rPr>
        <w:t xml:space="preserve"> </w:t>
      </w:r>
      <w:r w:rsidR="0040310C">
        <w:rPr>
          <w:rFonts w:ascii="Courier New" w:hAnsi="Courier New" w:cs="Courier New"/>
        </w:rPr>
        <w:t xml:space="preserve">not </w:t>
      </w:r>
      <w:r w:rsidR="003E458C" w:rsidRPr="003E458C">
        <w:rPr>
          <w:rFonts w:ascii="Courier New" w:hAnsi="Courier New" w:cs="Courier New"/>
        </w:rPr>
        <w:t>show</w:t>
      </w:r>
      <w:r w:rsidR="00DF7932">
        <w:rPr>
          <w:rFonts w:ascii="Courier New" w:hAnsi="Courier New" w:cs="Courier New"/>
        </w:rPr>
        <w:t xml:space="preserve"> </w:t>
      </w:r>
      <w:r w:rsidR="003E458C" w:rsidRPr="003E458C">
        <w:rPr>
          <w:rFonts w:ascii="Courier New" w:hAnsi="Courier New" w:cs="Courier New"/>
        </w:rPr>
        <w:t>any</w:t>
      </w:r>
      <w:r>
        <w:rPr>
          <w:rFonts w:ascii="Courier New" w:hAnsi="Courier New" w:cs="Courier New"/>
        </w:rPr>
        <w:t xml:space="preserve"> objection to</w:t>
      </w:r>
      <w:r w:rsidR="003E458C" w:rsidRPr="003E458C">
        <w:rPr>
          <w:rFonts w:ascii="Courier New" w:hAnsi="Courier New" w:cs="Courier New"/>
        </w:rPr>
        <w:t xml:space="preserve"> the</w:t>
      </w:r>
      <w:r w:rsidR="00DF7932">
        <w:rPr>
          <w:rFonts w:ascii="Courier New" w:hAnsi="Courier New" w:cs="Courier New"/>
        </w:rPr>
        <w:t xml:space="preserve"> </w:t>
      </w:r>
      <w:r w:rsidR="003E458C" w:rsidRPr="003E458C">
        <w:rPr>
          <w:rFonts w:ascii="Courier New" w:hAnsi="Courier New" w:cs="Courier New"/>
        </w:rPr>
        <w:t>bill. Senators Harris</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40310C">
        <w:rPr>
          <w:rFonts w:ascii="Courier New" w:hAnsi="Courier New" w:cs="Courier New"/>
        </w:rPr>
        <w:t xml:space="preserve">Croft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concerned that</w:t>
      </w:r>
      <w:r w:rsidR="0040310C">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local</w:t>
      </w:r>
      <w:r w:rsidR="0040310C">
        <w:rPr>
          <w:rFonts w:ascii="Courier New" w:hAnsi="Courier New" w:cs="Courier New"/>
        </w:rPr>
        <w:t xml:space="preserve"> </w:t>
      </w:r>
      <w:r w:rsidR="003E458C" w:rsidRPr="003E458C">
        <w:rPr>
          <w:rFonts w:ascii="Courier New" w:hAnsi="Courier New" w:cs="Courier New"/>
        </w:rPr>
        <w:t>school</w:t>
      </w:r>
      <w:r w:rsidR="0040310C">
        <w:rPr>
          <w:rFonts w:ascii="Courier New" w:hAnsi="Courier New" w:cs="Courier New"/>
        </w:rPr>
        <w:t xml:space="preserve"> districts should </w:t>
      </w:r>
      <w:r w:rsidR="003E458C" w:rsidRPr="003E458C">
        <w:rPr>
          <w:rFonts w:ascii="Courier New" w:hAnsi="Courier New" w:cs="Courier New"/>
        </w:rPr>
        <w:t>clarify</w:t>
      </w:r>
      <w:r w:rsidR="00DF7932">
        <w:rPr>
          <w:rFonts w:ascii="Courier New" w:hAnsi="Courier New" w:cs="Courier New"/>
        </w:rPr>
        <w:t xml:space="preserve"> </w:t>
      </w:r>
      <w:r w:rsidR="003E458C" w:rsidRPr="003E458C">
        <w:rPr>
          <w:rFonts w:ascii="Courier New" w:hAnsi="Courier New" w:cs="Courier New"/>
        </w:rPr>
        <w:t>the</w:t>
      </w:r>
      <w:r w:rsidR="0040310C">
        <w:rPr>
          <w:rFonts w:ascii="Courier New" w:hAnsi="Courier New" w:cs="Courier New"/>
        </w:rPr>
        <w:t xml:space="preserve"> </w:t>
      </w:r>
      <w:r w:rsidR="003E458C" w:rsidRPr="003E458C">
        <w:rPr>
          <w:rFonts w:ascii="Courier New" w:hAnsi="Courier New" w:cs="Courier New"/>
        </w:rPr>
        <w:t>position of</w:t>
      </w:r>
      <w:r w:rsidR="00DF7932">
        <w:rPr>
          <w:rFonts w:ascii="Courier New" w:hAnsi="Courier New" w:cs="Courier New"/>
        </w:rPr>
        <w:t xml:space="preserve"> </w:t>
      </w:r>
      <w:r w:rsidR="0040310C">
        <w:rPr>
          <w:rFonts w:ascii="Courier New" w:hAnsi="Courier New" w:cs="Courier New"/>
        </w:rPr>
        <w:t>t</w:t>
      </w:r>
      <w:r w:rsidR="003E458C" w:rsidRPr="003E458C">
        <w:rPr>
          <w:rFonts w:ascii="Courier New" w:hAnsi="Courier New" w:cs="Courier New"/>
        </w:rPr>
        <w:t>he principals</w:t>
      </w:r>
      <w:r w:rsidR="0040310C">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40310C">
        <w:rPr>
          <w:rFonts w:ascii="Courier New" w:hAnsi="Courier New" w:cs="Courier New"/>
        </w:rPr>
        <w:t>no</w:t>
      </w:r>
      <w:r w:rsidR="003E458C" w:rsidRPr="003E458C">
        <w:rPr>
          <w:rFonts w:ascii="Courier New" w:hAnsi="Courier New" w:cs="Courier New"/>
        </w:rPr>
        <w:t>t</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40310C">
        <w:rPr>
          <w:rFonts w:ascii="Courier New" w:hAnsi="Courier New" w:cs="Courier New"/>
        </w:rPr>
        <w:t xml:space="preserve">statute. </w:t>
      </w:r>
      <w:r w:rsidR="003E458C" w:rsidRPr="003E458C">
        <w:rPr>
          <w:rFonts w:ascii="Courier New" w:hAnsi="Courier New" w:cs="Courier New"/>
        </w:rPr>
        <w:t>Senator</w:t>
      </w:r>
      <w:r w:rsidR="0040310C">
        <w:rPr>
          <w:rFonts w:ascii="Courier New" w:hAnsi="Courier New" w:cs="Courier New"/>
        </w:rPr>
        <w:t xml:space="preserve"> </w:t>
      </w:r>
      <w:r w:rsidR="003E458C" w:rsidRPr="003E458C">
        <w:rPr>
          <w:rFonts w:ascii="Courier New" w:hAnsi="Courier New" w:cs="Courier New"/>
        </w:rPr>
        <w:t>Thomas</w:t>
      </w:r>
      <w:r w:rsidR="0040310C">
        <w:rPr>
          <w:rFonts w:ascii="Courier New" w:hAnsi="Courier New" w:cs="Courier New"/>
        </w:rPr>
        <w:t xml:space="preserve"> </w:t>
      </w:r>
      <w:r w:rsidR="003E458C" w:rsidRPr="003E458C">
        <w:rPr>
          <w:rFonts w:ascii="Courier New" w:hAnsi="Courier New" w:cs="Courier New"/>
        </w:rPr>
        <w:t>moved</w:t>
      </w:r>
      <w:r w:rsidR="0040310C">
        <w:rPr>
          <w:rFonts w:ascii="Courier New" w:hAnsi="Courier New" w:cs="Courier New"/>
        </w:rPr>
        <w:t xml:space="preserve"> </w:t>
      </w:r>
      <w:r w:rsidR="003E458C" w:rsidRPr="003E458C">
        <w:rPr>
          <w:rFonts w:ascii="Courier New" w:hAnsi="Courier New" w:cs="Courier New"/>
        </w:rPr>
        <w:t>that</w:t>
      </w:r>
      <w:r w:rsidR="0040310C">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passed 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40310C">
        <w:rPr>
          <w:rFonts w:ascii="Courier New" w:hAnsi="Courier New" w:cs="Courier New"/>
        </w:rPr>
        <w:t xml:space="preserve">committee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individual</w:t>
      </w:r>
      <w:r w:rsidR="00DF7932">
        <w:rPr>
          <w:rFonts w:ascii="Courier New" w:hAnsi="Courier New" w:cs="Courier New"/>
        </w:rPr>
        <w:t xml:space="preserve"> </w:t>
      </w:r>
      <w:r w:rsidR="003E458C" w:rsidRPr="003E458C">
        <w:rPr>
          <w:rFonts w:ascii="Courier New" w:hAnsi="Courier New" w:cs="Courier New"/>
        </w:rPr>
        <w:t>recommendations. There</w:t>
      </w:r>
      <w:r w:rsidR="0040310C">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w:t>
      </w:r>
      <w:r w:rsidR="0040310C">
        <w:rPr>
          <w:rFonts w:ascii="Courier New" w:hAnsi="Courier New" w:cs="Courier New"/>
        </w:rPr>
        <w:t>ion.</w:t>
      </w:r>
      <w:r w:rsidR="0040310C">
        <w:rPr>
          <w:rFonts w:ascii="Courier New" w:hAnsi="Courier New" w:cs="Courier New"/>
        </w:rPr>
        <w:cr/>
        <w:t xml:space="preserve"> </w:t>
      </w:r>
      <w:r w:rsidR="0040310C">
        <w:rPr>
          <w:rFonts w:ascii="Courier New" w:hAnsi="Courier New" w:cs="Courier New"/>
        </w:rPr>
        <w:br/>
        <w:t>GENERAL Senator Thomas stat</w:t>
      </w:r>
      <w:r w:rsidR="003E458C" w:rsidRPr="003E458C">
        <w:rPr>
          <w:rFonts w:ascii="Courier New" w:hAnsi="Courier New" w:cs="Courier New"/>
        </w:rPr>
        <w:t>ed</w:t>
      </w:r>
      <w:r w:rsidR="0040310C">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McGinnis had</w:t>
      </w:r>
      <w:r w:rsidR="00DF7932">
        <w:rPr>
          <w:rFonts w:ascii="Courier New" w:hAnsi="Courier New" w:cs="Courier New"/>
        </w:rPr>
        <w:t xml:space="preserve"> </w:t>
      </w:r>
      <w:r w:rsidR="0040310C">
        <w:rPr>
          <w:rFonts w:ascii="Courier New" w:hAnsi="Courier New" w:cs="Courier New"/>
        </w:rPr>
        <w:t xml:space="preserve">indicated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could</w:t>
      </w:r>
      <w:r w:rsidR="00DF7932">
        <w:rPr>
          <w:rFonts w:ascii="Courier New" w:hAnsi="Courier New" w:cs="Courier New"/>
        </w:rPr>
        <w:t xml:space="preserve"> </w:t>
      </w:r>
      <w:r w:rsidR="003E458C" w:rsidRPr="003E458C">
        <w:rPr>
          <w:rFonts w:ascii="Courier New" w:hAnsi="Courier New" w:cs="Courier New"/>
        </w:rPr>
        <w:t>meet</w:t>
      </w:r>
      <w:r w:rsidR="0040310C">
        <w:rPr>
          <w:rFonts w:ascii="Courier New" w:hAnsi="Courier New" w:cs="Courier New"/>
        </w:rPr>
        <w:t xml:space="preserve"> </w:t>
      </w:r>
      <w:r w:rsidR="003E458C" w:rsidRPr="003E458C">
        <w:rPr>
          <w:rFonts w:ascii="Courier New" w:hAnsi="Courier New" w:cs="Courier New"/>
        </w:rPr>
        <w:t>with</w:t>
      </w:r>
      <w:r w:rsidR="0040310C">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at</w:t>
      </w:r>
      <w:r w:rsidR="00DF7932">
        <w:rPr>
          <w:rFonts w:ascii="Courier New" w:hAnsi="Courier New" w:cs="Courier New"/>
        </w:rPr>
        <w:t xml:space="preserve"> </w:t>
      </w:r>
      <w:r w:rsidR="0040310C">
        <w:rPr>
          <w:rFonts w:ascii="Courier New" w:hAnsi="Courier New" w:cs="Courier New"/>
        </w:rPr>
        <w:t xml:space="preserve">10:30 </w:t>
      </w:r>
      <w:r w:rsidR="003E458C" w:rsidRPr="003E458C">
        <w:rPr>
          <w:rFonts w:ascii="Courier New" w:hAnsi="Courier New" w:cs="Courier New"/>
        </w:rPr>
        <w:t>a.m.</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40310C">
        <w:rPr>
          <w:rFonts w:ascii="Courier New" w:hAnsi="Courier New" w:cs="Courier New"/>
        </w:rPr>
        <w:t xml:space="preserve">discuss the Medicaid </w:t>
      </w:r>
      <w:proofErr w:type="gramStart"/>
      <w:r w:rsidR="003E458C" w:rsidRPr="003E458C">
        <w:rPr>
          <w:rFonts w:ascii="Courier New" w:hAnsi="Courier New" w:cs="Courier New"/>
        </w:rPr>
        <w:t>bill(</w:t>
      </w:r>
      <w:proofErr w:type="gramEnd"/>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465),</w:t>
      </w:r>
      <w:r w:rsidR="00DF7932">
        <w:rPr>
          <w:rFonts w:ascii="Courier New" w:hAnsi="Courier New" w:cs="Courier New"/>
        </w:rPr>
        <w:t xml:space="preserve"> </w:t>
      </w:r>
      <w:r w:rsidR="003E458C" w:rsidRPr="003E458C">
        <w:rPr>
          <w:rFonts w:ascii="Courier New" w:hAnsi="Courier New" w:cs="Courier New"/>
        </w:rPr>
        <w:t>and</w:t>
      </w:r>
      <w:r w:rsidR="0040310C">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w:t>
      </w:r>
      <w:r w:rsidR="0040310C">
        <w:rPr>
          <w:rFonts w:ascii="Courier New" w:hAnsi="Courier New" w:cs="Courier New"/>
        </w:rPr>
        <w:t xml:space="preserve"> </w:t>
      </w:r>
      <w:r w:rsidR="003E458C" w:rsidRPr="003E458C">
        <w:rPr>
          <w:rFonts w:ascii="Courier New" w:hAnsi="Courier New" w:cs="Courier New"/>
        </w:rPr>
        <w:t>committee to</w:t>
      </w:r>
      <w:r w:rsidR="00DF7932">
        <w:rPr>
          <w:rFonts w:ascii="Courier New" w:hAnsi="Courier New" w:cs="Courier New"/>
        </w:rPr>
        <w:t xml:space="preserve"> </w:t>
      </w:r>
      <w:r w:rsidR="003E458C" w:rsidRPr="003E458C">
        <w:rPr>
          <w:rFonts w:ascii="Courier New" w:hAnsi="Courier New" w:cs="Courier New"/>
        </w:rPr>
        <w:t>meet</w:t>
      </w:r>
      <w:r w:rsidR="00DF7932">
        <w:rPr>
          <w:rFonts w:ascii="Courier New" w:hAnsi="Courier New" w:cs="Courier New"/>
        </w:rPr>
        <w:t xml:space="preserve"> </w:t>
      </w:r>
      <w:r w:rsidR="003E458C" w:rsidRPr="003E458C">
        <w:rPr>
          <w:rFonts w:ascii="Courier New" w:hAnsi="Courier New" w:cs="Courier New"/>
        </w:rPr>
        <w:t>at</w:t>
      </w:r>
      <w:r w:rsidR="003E458C" w:rsidRPr="003E458C">
        <w:rPr>
          <w:rFonts w:ascii="Courier New" w:hAnsi="Courier New" w:cs="Courier New"/>
        </w:rPr>
        <w:cr/>
      </w:r>
    </w:p>
    <w:p w:rsidR="0040310C" w:rsidRDefault="0040310C" w:rsidP="003E458C">
      <w:pPr>
        <w:pStyle w:val="PlainText"/>
        <w:rPr>
          <w:rFonts w:ascii="Courier New" w:hAnsi="Courier New" w:cs="Courier New"/>
        </w:rPr>
      </w:pPr>
    </w:p>
    <w:p w:rsidR="0040310C" w:rsidRDefault="0040310C"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294-----------------------</w:t>
      </w:r>
    </w:p>
    <w:p w:rsidR="0040310C" w:rsidRDefault="003E458C" w:rsidP="003E458C">
      <w:pPr>
        <w:pStyle w:val="PlainText"/>
        <w:rPr>
          <w:rFonts w:ascii="Courier New" w:hAnsi="Courier New" w:cs="Courier New"/>
        </w:rPr>
      </w:pPr>
      <w:r w:rsidRPr="003E458C">
        <w:rPr>
          <w:rFonts w:ascii="Courier New" w:hAnsi="Courier New" w:cs="Courier New"/>
        </w:rPr>
        <w:t xml:space="preserve"> </w:t>
      </w:r>
    </w:p>
    <w:p w:rsidR="0040310C" w:rsidRDefault="003E458C" w:rsidP="003E458C">
      <w:pPr>
        <w:pStyle w:val="PlainText"/>
        <w:rPr>
          <w:rFonts w:ascii="Courier New" w:hAnsi="Courier New" w:cs="Courier New"/>
        </w:rPr>
      </w:pPr>
      <w:proofErr w:type="gramStart"/>
      <w:r w:rsidRPr="003E458C">
        <w:rPr>
          <w:rFonts w:ascii="Courier New" w:hAnsi="Courier New" w:cs="Courier New"/>
        </w:rPr>
        <w:t>that</w:t>
      </w:r>
      <w:proofErr w:type="gramEnd"/>
      <w:r w:rsidRPr="003E458C">
        <w:rPr>
          <w:rFonts w:ascii="Courier New" w:hAnsi="Courier New" w:cs="Courier New"/>
        </w:rPr>
        <w:t xml:space="preserve"> time.</w:t>
      </w:r>
      <w:r w:rsidRPr="003E458C">
        <w:rPr>
          <w:rFonts w:ascii="Courier New" w:hAnsi="Courier New" w:cs="Courier New"/>
        </w:rPr>
        <w:cr/>
        <w:t xml:space="preserve"> </w:t>
      </w:r>
    </w:p>
    <w:p w:rsidR="0040310C" w:rsidRDefault="0040310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 760</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 stated</w:t>
      </w:r>
      <w:r w:rsidR="00DF7932">
        <w:rPr>
          <w:rFonts w:ascii="Courier New" w:hAnsi="Courier New" w:cs="Courier New"/>
        </w:rPr>
        <w:t xml:space="preserve"> </w:t>
      </w:r>
      <w:r w:rsidR="003E458C" w:rsidRPr="003E458C">
        <w:rPr>
          <w:rFonts w:ascii="Courier New" w:hAnsi="Courier New" w:cs="Courier New"/>
        </w:rPr>
        <w:t>that Rep.</w:t>
      </w:r>
      <w:r w:rsidR="00DF7932">
        <w:rPr>
          <w:rFonts w:ascii="Courier New" w:hAnsi="Courier New" w:cs="Courier New"/>
        </w:rPr>
        <w:t xml:space="preserve"> </w:t>
      </w:r>
      <w:r w:rsidR="003E458C" w:rsidRPr="003E458C">
        <w:rPr>
          <w:rFonts w:ascii="Courier New" w:hAnsi="Courier New" w:cs="Courier New"/>
        </w:rPr>
        <w:t>Milo Fritz</w:t>
      </w:r>
      <w:r w:rsidR="00DF7932">
        <w:rPr>
          <w:rFonts w:ascii="Courier New" w:hAnsi="Courier New" w:cs="Courier New"/>
        </w:rPr>
        <w:t xml:space="preserve"> </w:t>
      </w:r>
      <w:r w:rsidR="003E458C" w:rsidRPr="003E458C">
        <w:rPr>
          <w:rFonts w:ascii="Courier New" w:hAnsi="Courier New" w:cs="Courier New"/>
        </w:rPr>
        <w:t>wanted to</w:t>
      </w:r>
      <w:r w:rsidR="00DF7932">
        <w:rPr>
          <w:rFonts w:ascii="Courier New" w:hAnsi="Courier New" w:cs="Courier New"/>
        </w:rPr>
        <w:t xml:space="preserve"> </w:t>
      </w:r>
      <w:r>
        <w:rPr>
          <w:rFonts w:ascii="Courier New" w:hAnsi="Courier New" w:cs="Courier New"/>
        </w:rPr>
        <w:t xml:space="preserve">testify </w:t>
      </w:r>
      <w:r w:rsidR="003E458C" w:rsidRPr="003E458C">
        <w:rPr>
          <w:rFonts w:ascii="Courier New" w:hAnsi="Courier New" w:cs="Courier New"/>
        </w:rPr>
        <w:t>concerning</w:t>
      </w:r>
      <w:r w:rsidR="00DF7932">
        <w:rPr>
          <w:rFonts w:ascii="Courier New" w:hAnsi="Courier New" w:cs="Courier New"/>
        </w:rPr>
        <w:t xml:space="preserve"> </w:t>
      </w:r>
      <w:r>
        <w:rPr>
          <w:rFonts w:ascii="Courier New" w:hAnsi="Courier New" w:cs="Courier New"/>
        </w:rPr>
        <w:t>HB 760</w:t>
      </w:r>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but since he</w:t>
      </w:r>
      <w:r w:rsidR="00DF7932">
        <w:rPr>
          <w:rFonts w:ascii="Courier New" w:hAnsi="Courier New" w:cs="Courier New"/>
        </w:rPr>
        <w:t xml:space="preserve"> </w:t>
      </w:r>
      <w:r w:rsidR="003E458C" w:rsidRPr="003E458C">
        <w:rPr>
          <w:rFonts w:ascii="Courier New" w:hAnsi="Courier New" w:cs="Courier New"/>
        </w:rPr>
        <w:t>was in session</w:t>
      </w:r>
      <w:r w:rsidR="00DF7932">
        <w:rPr>
          <w:rFonts w:ascii="Courier New" w:hAnsi="Courier New" w:cs="Courier New"/>
        </w:rPr>
        <w:t xml:space="preserve"> </w:t>
      </w:r>
      <w:r w:rsidR="003E458C" w:rsidRPr="003E458C">
        <w:rPr>
          <w:rFonts w:ascii="Courier New" w:hAnsi="Courier New" w:cs="Courier New"/>
        </w:rPr>
        <w:t>at the</w:t>
      </w:r>
      <w:r w:rsidR="00DF7932">
        <w:rPr>
          <w:rFonts w:ascii="Courier New" w:hAnsi="Courier New" w:cs="Courier New"/>
        </w:rPr>
        <w:t xml:space="preserve"> </w:t>
      </w:r>
      <w:r>
        <w:rPr>
          <w:rFonts w:ascii="Courier New" w:hAnsi="Courier New" w:cs="Courier New"/>
        </w:rPr>
        <w:t xml:space="preserve">time,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consider HB</w:t>
      </w:r>
      <w:r w:rsidR="00DF7932">
        <w:rPr>
          <w:rFonts w:ascii="Courier New" w:hAnsi="Courier New" w:cs="Courier New"/>
        </w:rPr>
        <w:t xml:space="preserve"> </w:t>
      </w:r>
      <w:r w:rsidR="003E458C" w:rsidRPr="003E458C">
        <w:rPr>
          <w:rFonts w:ascii="Courier New" w:hAnsi="Courier New" w:cs="Courier New"/>
        </w:rPr>
        <w:t>760 sometime</w:t>
      </w:r>
      <w:r w:rsidR="00DF7932">
        <w:rPr>
          <w:rFonts w:ascii="Courier New" w:hAnsi="Courier New" w:cs="Courier New"/>
        </w:rPr>
        <w:t xml:space="preserve"> </w:t>
      </w:r>
      <w:r w:rsidR="003E458C" w:rsidRPr="003E458C">
        <w:rPr>
          <w:rFonts w:ascii="Courier New" w:hAnsi="Courier New" w:cs="Courier New"/>
        </w:rPr>
        <w:t>next week.</w:t>
      </w:r>
      <w:r w:rsidR="003E458C" w:rsidRPr="003E458C">
        <w:rPr>
          <w:rFonts w:ascii="Courier New" w:hAnsi="Courier New" w:cs="Courier New"/>
        </w:rPr>
        <w:cr/>
        <w:t xml:space="preserve"> </w:t>
      </w:r>
    </w:p>
    <w:p w:rsidR="0040310C"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9:00 a.m.</w:t>
      </w:r>
      <w:r w:rsidRPr="003E458C">
        <w:rPr>
          <w:rFonts w:ascii="Courier New" w:hAnsi="Courier New" w:cs="Courier New"/>
        </w:rPr>
        <w:cr/>
        <w:t xml:space="preserve"> </w:t>
      </w:r>
    </w:p>
    <w:p w:rsidR="0040310C"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called</w:t>
      </w:r>
      <w:r w:rsidR="00DF7932">
        <w:rPr>
          <w:rFonts w:ascii="Courier New" w:hAnsi="Courier New" w:cs="Courier New"/>
        </w:rPr>
        <w:t xml:space="preserve"> </w:t>
      </w:r>
      <w:r w:rsidRPr="003E458C">
        <w:rPr>
          <w:rFonts w:ascii="Courier New" w:hAnsi="Courier New" w:cs="Courier New"/>
        </w:rPr>
        <w:t>the meeting</w:t>
      </w:r>
      <w:r w:rsidR="00DF7932">
        <w:rPr>
          <w:rFonts w:ascii="Courier New" w:hAnsi="Courier New" w:cs="Courier New"/>
        </w:rPr>
        <w:t xml:space="preserve"> </w:t>
      </w:r>
      <w:r w:rsidRPr="003E458C">
        <w:rPr>
          <w:rFonts w:ascii="Courier New" w:hAnsi="Courier New" w:cs="Courier New"/>
        </w:rPr>
        <w:t>to order</w:t>
      </w:r>
      <w:r w:rsidR="00DF7932">
        <w:rPr>
          <w:rFonts w:ascii="Courier New" w:hAnsi="Courier New" w:cs="Courier New"/>
        </w:rPr>
        <w:t xml:space="preserve"> </w:t>
      </w:r>
      <w:r w:rsidRPr="003E458C">
        <w:rPr>
          <w:rFonts w:ascii="Courier New" w:hAnsi="Courier New" w:cs="Courier New"/>
        </w:rPr>
        <w:t>at 10:30</w:t>
      </w:r>
      <w:r w:rsidR="00DF7932">
        <w:rPr>
          <w:rFonts w:ascii="Courier New" w:hAnsi="Courier New" w:cs="Courier New"/>
        </w:rPr>
        <w:t xml:space="preserve"> </w:t>
      </w:r>
      <w:r w:rsidR="0040310C">
        <w:rPr>
          <w:rFonts w:ascii="Courier New" w:hAnsi="Courier New" w:cs="Courier New"/>
        </w:rPr>
        <w:t>a.m.</w:t>
      </w:r>
      <w:r w:rsidR="0040310C">
        <w:rPr>
          <w:rFonts w:ascii="Courier New" w:hAnsi="Courier New" w:cs="Courier New"/>
        </w:rPr>
        <w:cr/>
      </w:r>
      <w:r w:rsidRPr="003E458C">
        <w:rPr>
          <w:rFonts w:ascii="Courier New" w:hAnsi="Courier New" w:cs="Courier New"/>
        </w:rPr>
        <w:t>Present were</w:t>
      </w:r>
      <w:r w:rsidR="00DF7932">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Croft, Hensley,</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40310C">
        <w:rPr>
          <w:rFonts w:ascii="Courier New" w:hAnsi="Courier New" w:cs="Courier New"/>
        </w:rPr>
        <w:t xml:space="preserve">Senator </w:t>
      </w:r>
      <w:proofErr w:type="spellStart"/>
      <w:r w:rsidRPr="003E458C">
        <w:rPr>
          <w:rFonts w:ascii="Courier New" w:hAnsi="Courier New" w:cs="Courier New"/>
        </w:rPr>
        <w:t>Hohman</w:t>
      </w:r>
      <w:proofErr w:type="spellEnd"/>
      <w:r w:rsidRPr="003E458C">
        <w:rPr>
          <w:rFonts w:ascii="Courier New" w:hAnsi="Courier New" w:cs="Courier New"/>
        </w:rPr>
        <w:t>.</w:t>
      </w:r>
      <w:r w:rsidR="0040310C">
        <w:rPr>
          <w:rFonts w:ascii="Courier New" w:hAnsi="Courier New" w:cs="Courier New"/>
        </w:rPr>
        <w:t xml:space="preserve"> </w:t>
      </w:r>
      <w:r w:rsidRPr="003E458C">
        <w:rPr>
          <w:rFonts w:ascii="Courier New" w:hAnsi="Courier New" w:cs="Courier New"/>
        </w:rPr>
        <w:t>Also present</w:t>
      </w:r>
      <w:r w:rsidR="00DF7932">
        <w:rPr>
          <w:rFonts w:ascii="Courier New" w:hAnsi="Courier New" w:cs="Courier New"/>
        </w:rPr>
        <w:t xml:space="preserve"> </w:t>
      </w:r>
      <w:r w:rsidRPr="003E458C">
        <w:rPr>
          <w:rFonts w:ascii="Courier New" w:hAnsi="Courier New" w:cs="Courier New"/>
        </w:rPr>
        <w:t>was Commissioner</w:t>
      </w:r>
      <w:r w:rsidR="00DF7932">
        <w:rPr>
          <w:rFonts w:ascii="Courier New" w:hAnsi="Courier New" w:cs="Courier New"/>
        </w:rPr>
        <w:t xml:space="preserve"> </w:t>
      </w:r>
      <w:r w:rsidRPr="003E458C">
        <w:rPr>
          <w:rFonts w:ascii="Courier New" w:hAnsi="Courier New" w:cs="Courier New"/>
        </w:rPr>
        <w:t>McGinnis.</w:t>
      </w:r>
      <w:r w:rsidRPr="003E458C">
        <w:rPr>
          <w:rFonts w:ascii="Courier New" w:hAnsi="Courier New" w:cs="Courier New"/>
        </w:rPr>
        <w:cr/>
        <w:t xml:space="preserve"> </w:t>
      </w:r>
    </w:p>
    <w:p w:rsidR="0040310C" w:rsidRDefault="0040310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 465</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 asked</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to consider</w:t>
      </w:r>
      <w:r w:rsidR="00DF7932">
        <w:rPr>
          <w:rFonts w:ascii="Courier New" w:hAnsi="Courier New" w:cs="Courier New"/>
        </w:rPr>
        <w:t xml:space="preserve"> </w:t>
      </w:r>
      <w:r>
        <w:rPr>
          <w:rFonts w:ascii="Courier New" w:hAnsi="Courier New" w:cs="Courier New"/>
        </w:rPr>
        <w:t xml:space="preserve">the proposed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substitute</w:t>
      </w:r>
      <w:r w:rsidR="00DF7932">
        <w:rPr>
          <w:rFonts w:ascii="Courier New" w:hAnsi="Courier New" w:cs="Courier New"/>
        </w:rPr>
        <w:t xml:space="preserve"> </w:t>
      </w:r>
      <w:r w:rsidR="003E458C" w:rsidRPr="003E458C">
        <w:rPr>
          <w:rFonts w:ascii="Courier New" w:hAnsi="Courier New" w:cs="Courier New"/>
        </w:rPr>
        <w:t>for SB 465</w:t>
      </w:r>
      <w:r w:rsidR="00DF7932">
        <w:rPr>
          <w:rFonts w:ascii="Courier New" w:hAnsi="Courier New" w:cs="Courier New"/>
        </w:rPr>
        <w:t xml:space="preserve"> </w:t>
      </w:r>
      <w:r w:rsidR="003E458C" w:rsidRPr="003E458C">
        <w:rPr>
          <w:rFonts w:ascii="Courier New" w:hAnsi="Courier New" w:cs="Courier New"/>
        </w:rPr>
        <w:t>which the</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Pr>
          <w:rFonts w:ascii="Courier New" w:hAnsi="Courier New" w:cs="Courier New"/>
        </w:rPr>
        <w:t xml:space="preserve">had </w:t>
      </w:r>
      <w:r w:rsidR="003E458C" w:rsidRPr="003E458C">
        <w:rPr>
          <w:rFonts w:ascii="Courier New" w:hAnsi="Courier New" w:cs="Courier New"/>
        </w:rPr>
        <w:t>passed out</w:t>
      </w:r>
      <w:r w:rsidR="00DF7932">
        <w:rPr>
          <w:rFonts w:ascii="Courier New" w:hAnsi="Courier New" w:cs="Courier New"/>
        </w:rPr>
        <w:t xml:space="preserve"> </w:t>
      </w:r>
      <w:r w:rsidR="003E458C" w:rsidRPr="003E458C">
        <w:rPr>
          <w:rFonts w:ascii="Courier New" w:hAnsi="Courier New" w:cs="Courier New"/>
        </w:rPr>
        <w:t>to the members.</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McGinnis</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Pr>
          <w:rFonts w:ascii="Courier New" w:hAnsi="Courier New" w:cs="Courier New"/>
        </w:rPr>
        <w:t xml:space="preserve">the language </w:t>
      </w:r>
      <w:r w:rsidR="003E458C" w:rsidRPr="003E458C">
        <w:rPr>
          <w:rFonts w:ascii="Courier New" w:hAnsi="Courier New" w:cs="Courier New"/>
        </w:rPr>
        <w:t>in the proposed</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substitute</w:t>
      </w:r>
      <w:r w:rsidR="00DF7932">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sidR="003E458C" w:rsidRPr="003E458C">
        <w:rPr>
          <w:rFonts w:ascii="Courier New" w:hAnsi="Courier New" w:cs="Courier New"/>
        </w:rPr>
        <w:t>approved</w:t>
      </w:r>
      <w:r w:rsidR="00DF7932">
        <w:rPr>
          <w:rFonts w:ascii="Courier New" w:hAnsi="Courier New" w:cs="Courier New"/>
        </w:rPr>
        <w:t xml:space="preserve"> </w:t>
      </w:r>
      <w:r>
        <w:rPr>
          <w:rFonts w:ascii="Courier New" w:hAnsi="Courier New" w:cs="Courier New"/>
        </w:rPr>
        <w:t xml:space="preserve">by </w:t>
      </w:r>
      <w:r w:rsidR="003E458C" w:rsidRPr="003E458C">
        <w:rPr>
          <w:rFonts w:ascii="Courier New" w:hAnsi="Courier New" w:cs="Courier New"/>
        </w:rPr>
        <w:t>the Attorney</w:t>
      </w:r>
      <w:r w:rsidR="00DF7932">
        <w:rPr>
          <w:rFonts w:ascii="Courier New" w:hAnsi="Courier New" w:cs="Courier New"/>
        </w:rPr>
        <w:t xml:space="preserve"> </w:t>
      </w:r>
      <w:r w:rsidR="003E458C" w:rsidRPr="003E458C">
        <w:rPr>
          <w:rFonts w:ascii="Courier New" w:hAnsi="Courier New" w:cs="Courier New"/>
        </w:rPr>
        <w:t>General's</w:t>
      </w:r>
      <w:r w:rsidR="00DF7932">
        <w:rPr>
          <w:rFonts w:ascii="Courier New" w:hAnsi="Courier New" w:cs="Courier New"/>
        </w:rPr>
        <w:t xml:space="preserve"> </w:t>
      </w:r>
      <w:r w:rsidR="003E458C" w:rsidRPr="003E458C">
        <w:rPr>
          <w:rFonts w:ascii="Courier New" w:hAnsi="Courier New" w:cs="Courier New"/>
        </w:rPr>
        <w:t>office,</w:t>
      </w:r>
      <w:r w:rsidR="00DF7932">
        <w:rPr>
          <w:rFonts w:ascii="Courier New" w:hAnsi="Courier New" w:cs="Courier New"/>
        </w:rPr>
        <w:t xml:space="preserve"> </w:t>
      </w:r>
      <w:r w:rsidR="003E458C" w:rsidRPr="003E458C">
        <w:rPr>
          <w:rFonts w:ascii="Courier New" w:hAnsi="Courier New" w:cs="Courier New"/>
        </w:rPr>
        <w:t>Region X people</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also th</w:t>
      </w:r>
      <w:r>
        <w:rPr>
          <w:rFonts w:ascii="Courier New" w:hAnsi="Courier New" w:cs="Courier New"/>
        </w:rPr>
        <w:t xml:space="preserve">e </w:t>
      </w:r>
      <w:r w:rsidR="003E458C" w:rsidRPr="003E458C">
        <w:rPr>
          <w:rFonts w:ascii="Courier New" w:hAnsi="Courier New" w:cs="Courier New"/>
        </w:rPr>
        <w:t>Washington</w:t>
      </w:r>
      <w:r w:rsidR="00DF7932">
        <w:rPr>
          <w:rFonts w:ascii="Courier New" w:hAnsi="Courier New" w:cs="Courier New"/>
        </w:rPr>
        <w:t xml:space="preserve"> </w:t>
      </w:r>
      <w:r w:rsidR="003E458C" w:rsidRPr="003E458C">
        <w:rPr>
          <w:rFonts w:ascii="Courier New" w:hAnsi="Courier New" w:cs="Courier New"/>
        </w:rPr>
        <w:t>people.</w:t>
      </w:r>
      <w:r>
        <w:rPr>
          <w:rFonts w:ascii="Courier New" w:hAnsi="Courier New" w:cs="Courier New"/>
        </w:rPr>
        <w:t xml:space="preserve"> </w:t>
      </w:r>
      <w:r w:rsidR="003E458C" w:rsidRPr="003E458C">
        <w:rPr>
          <w:rFonts w:ascii="Courier New" w:hAnsi="Courier New" w:cs="Courier New"/>
        </w:rPr>
        <w:t>He stated</w:t>
      </w:r>
      <w:r w:rsidR="00DF7932">
        <w:rPr>
          <w:rFonts w:ascii="Courier New" w:hAnsi="Courier New" w:cs="Courier New"/>
        </w:rPr>
        <w:t xml:space="preserve"> </w:t>
      </w:r>
      <w:r w:rsidR="003E458C" w:rsidRPr="003E458C">
        <w:rPr>
          <w:rFonts w:ascii="Courier New" w:hAnsi="Courier New" w:cs="Courier New"/>
        </w:rPr>
        <w:t>the sentence</w:t>
      </w:r>
      <w:r w:rsidR="00DF7932">
        <w:rPr>
          <w:rFonts w:ascii="Courier New" w:hAnsi="Courier New" w:cs="Courier New"/>
        </w:rPr>
        <w:t xml:space="preserve"> </w:t>
      </w:r>
      <w:r w:rsidR="003E458C" w:rsidRPr="003E458C">
        <w:rPr>
          <w:rFonts w:ascii="Courier New" w:hAnsi="Courier New" w:cs="Courier New"/>
        </w:rPr>
        <w:t>which had</w:t>
      </w:r>
      <w:r w:rsidR="00DF7932">
        <w:rPr>
          <w:rFonts w:ascii="Courier New" w:hAnsi="Courier New" w:cs="Courier New"/>
        </w:rPr>
        <w:t xml:space="preserve"> </w:t>
      </w:r>
      <w:r>
        <w:rPr>
          <w:rFonts w:ascii="Courier New" w:hAnsi="Courier New" w:cs="Courier New"/>
        </w:rPr>
        <w:t xml:space="preserve">been </w:t>
      </w:r>
      <w:r w:rsidR="003E458C" w:rsidRPr="003E458C">
        <w:rPr>
          <w:rFonts w:ascii="Courier New" w:hAnsi="Courier New" w:cs="Courier New"/>
        </w:rPr>
        <w:t>inadvertently</w:t>
      </w:r>
      <w:r w:rsidR="00DF7932">
        <w:rPr>
          <w:rFonts w:ascii="Courier New" w:hAnsi="Courier New" w:cs="Courier New"/>
        </w:rPr>
        <w:t xml:space="preserve"> </w:t>
      </w:r>
      <w:r>
        <w:rPr>
          <w:rFonts w:ascii="Courier New" w:hAnsi="Courier New" w:cs="Courier New"/>
        </w:rPr>
        <w:t>droppe</w:t>
      </w:r>
      <w:r w:rsidR="003E458C" w:rsidRPr="003E458C">
        <w:rPr>
          <w:rFonts w:ascii="Courier New" w:hAnsi="Courier New" w:cs="Courier New"/>
        </w:rPr>
        <w:t>d in</w:t>
      </w:r>
      <w:r w:rsidR="00DF7932">
        <w:rPr>
          <w:rFonts w:ascii="Courier New" w:hAnsi="Courier New" w:cs="Courier New"/>
        </w:rPr>
        <w:t xml:space="preserve"> </w:t>
      </w:r>
      <w:r w:rsidR="003E458C" w:rsidRPr="003E458C">
        <w:rPr>
          <w:rFonts w:ascii="Courier New" w:hAnsi="Courier New" w:cs="Courier New"/>
        </w:rPr>
        <w:t>the previous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had been put</w:t>
      </w:r>
      <w:r w:rsidR="00DF7932">
        <w:rPr>
          <w:rFonts w:ascii="Courier New" w:hAnsi="Courier New" w:cs="Courier New"/>
        </w:rPr>
        <w:t xml:space="preserve"> </w:t>
      </w:r>
      <w:r>
        <w:rPr>
          <w:rFonts w:ascii="Courier New" w:hAnsi="Courier New" w:cs="Courier New"/>
        </w:rPr>
        <w:t xml:space="preserve">back </w:t>
      </w:r>
      <w:r w:rsidR="003E458C" w:rsidRPr="003E458C">
        <w:rPr>
          <w:rFonts w:ascii="Courier New" w:hAnsi="Courier New" w:cs="Courier New"/>
        </w:rPr>
        <w:t>in and</w:t>
      </w:r>
      <w:r w:rsidR="00DF7932">
        <w:rPr>
          <w:rFonts w:ascii="Courier New" w:hAnsi="Courier New" w:cs="Courier New"/>
        </w:rPr>
        <w:t xml:space="preserve"> </w:t>
      </w:r>
      <w:r w:rsidR="003E458C" w:rsidRPr="003E458C">
        <w:rPr>
          <w:rFonts w:ascii="Courier New" w:hAnsi="Courier New" w:cs="Courier New"/>
        </w:rPr>
        <w:t>also a change</w:t>
      </w:r>
      <w:r w:rsidR="00DF7932">
        <w:rPr>
          <w:rFonts w:ascii="Courier New" w:hAnsi="Courier New" w:cs="Courier New"/>
        </w:rPr>
        <w:t xml:space="preserve"> </w:t>
      </w:r>
      <w:r w:rsidR="003E458C" w:rsidRPr="003E458C">
        <w:rPr>
          <w:rFonts w:ascii="Courier New" w:hAnsi="Courier New" w:cs="Courier New"/>
        </w:rPr>
        <w:t>in the language</w:t>
      </w:r>
      <w:r w:rsidR="00DF7932">
        <w:rPr>
          <w:rFonts w:ascii="Courier New" w:hAnsi="Courier New" w:cs="Courier New"/>
        </w:rPr>
        <w:t xml:space="preserve"> </w:t>
      </w:r>
      <w:r w:rsidR="003E458C" w:rsidRPr="003E458C">
        <w:rPr>
          <w:rFonts w:ascii="Courier New" w:hAnsi="Courier New" w:cs="Courier New"/>
        </w:rPr>
        <w:t>had been</w:t>
      </w:r>
      <w:r w:rsidR="00DF7932">
        <w:rPr>
          <w:rFonts w:ascii="Courier New" w:hAnsi="Courier New" w:cs="Courier New"/>
        </w:rPr>
        <w:t xml:space="preserve"> </w:t>
      </w:r>
      <w:r w:rsidR="003E458C" w:rsidRPr="003E458C">
        <w:rPr>
          <w:rFonts w:ascii="Courier New" w:hAnsi="Courier New" w:cs="Courier New"/>
        </w:rPr>
        <w:t>made on</w:t>
      </w:r>
      <w:r w:rsidR="00DF7932">
        <w:rPr>
          <w:rFonts w:ascii="Courier New" w:hAnsi="Courier New" w:cs="Courier New"/>
        </w:rPr>
        <w:t xml:space="preserve"> </w:t>
      </w:r>
      <w:r>
        <w:rPr>
          <w:rFonts w:ascii="Courier New" w:hAnsi="Courier New" w:cs="Courier New"/>
        </w:rPr>
        <w:t xml:space="preserve">page 2, </w:t>
      </w:r>
      <w:r w:rsidR="003E458C" w:rsidRPr="003E458C">
        <w:rPr>
          <w:rFonts w:ascii="Courier New" w:hAnsi="Courier New" w:cs="Courier New"/>
        </w:rPr>
        <w:t>line 12,</w:t>
      </w:r>
      <w:r w:rsidR="00DF7932">
        <w:rPr>
          <w:rFonts w:ascii="Courier New" w:hAnsi="Courier New" w:cs="Courier New"/>
        </w:rPr>
        <w:t xml:space="preserve"> </w:t>
      </w:r>
      <w:r w:rsidR="003E458C" w:rsidRPr="003E458C">
        <w:rPr>
          <w:rFonts w:ascii="Courier New" w:hAnsi="Courier New" w:cs="Courier New"/>
        </w:rPr>
        <w:t>as the Attorney</w:t>
      </w:r>
      <w:r w:rsidR="00DF7932">
        <w:rPr>
          <w:rFonts w:ascii="Courier New" w:hAnsi="Courier New" w:cs="Courier New"/>
        </w:rPr>
        <w:t xml:space="preserve"> </w:t>
      </w:r>
      <w:r w:rsidR="003E458C" w:rsidRPr="003E458C">
        <w:rPr>
          <w:rFonts w:ascii="Courier New" w:hAnsi="Courier New" w:cs="Courier New"/>
        </w:rPr>
        <w:t>General's</w:t>
      </w:r>
      <w:r w:rsidR="00DF7932">
        <w:rPr>
          <w:rFonts w:ascii="Courier New" w:hAnsi="Courier New" w:cs="Courier New"/>
        </w:rPr>
        <w:t xml:space="preserve"> </w:t>
      </w:r>
      <w:r w:rsidR="003E458C" w:rsidRPr="003E458C">
        <w:rPr>
          <w:rFonts w:ascii="Courier New" w:hAnsi="Courier New" w:cs="Courier New"/>
        </w:rPr>
        <w:t>office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Pr>
          <w:rFonts w:ascii="Courier New" w:hAnsi="Courier New" w:cs="Courier New"/>
        </w:rPr>
        <w:t xml:space="preserve">this would </w:t>
      </w:r>
      <w:r w:rsidR="003E458C" w:rsidRPr="003E458C">
        <w:rPr>
          <w:rFonts w:ascii="Courier New" w:hAnsi="Courier New" w:cs="Courier New"/>
        </w:rPr>
        <w:t>clarify</w:t>
      </w:r>
      <w:r w:rsidR="00DF7932">
        <w:rPr>
          <w:rFonts w:ascii="Courier New" w:hAnsi="Courier New" w:cs="Courier New"/>
        </w:rPr>
        <w:t xml:space="preserve"> </w:t>
      </w:r>
      <w:r w:rsidR="003E458C" w:rsidRPr="003E458C">
        <w:rPr>
          <w:rFonts w:ascii="Courier New" w:hAnsi="Courier New" w:cs="Courier New"/>
        </w:rPr>
        <w:t>that in the</w:t>
      </w:r>
      <w:r w:rsidR="00DF7932">
        <w:rPr>
          <w:rFonts w:ascii="Courier New" w:hAnsi="Courier New" w:cs="Courier New"/>
        </w:rPr>
        <w:t xml:space="preserve"> </w:t>
      </w:r>
      <w:r w:rsidR="003E458C" w:rsidRPr="003E458C">
        <w:rPr>
          <w:rFonts w:ascii="Courier New" w:hAnsi="Courier New" w:cs="Courier New"/>
        </w:rPr>
        <w:t>future no</w:t>
      </w:r>
      <w:r w:rsidR="00DF7932">
        <w:rPr>
          <w:rFonts w:ascii="Courier New" w:hAnsi="Courier New" w:cs="Courier New"/>
        </w:rPr>
        <w:t xml:space="preserve"> </w:t>
      </w:r>
      <w:r w:rsidR="003E458C" w:rsidRPr="003E458C">
        <w:rPr>
          <w:rFonts w:ascii="Courier New" w:hAnsi="Courier New" w:cs="Courier New"/>
        </w:rPr>
        <w:t>groups or services</w:t>
      </w:r>
      <w:r w:rsidR="00DF7932">
        <w:rPr>
          <w:rFonts w:ascii="Courier New" w:hAnsi="Courier New" w:cs="Courier New"/>
        </w:rPr>
        <w:t xml:space="preserve"> </w:t>
      </w:r>
      <w:r w:rsidR="003E458C" w:rsidRPr="003E458C">
        <w:rPr>
          <w:rFonts w:ascii="Courier New" w:hAnsi="Courier New" w:cs="Courier New"/>
        </w:rPr>
        <w:t>could</w:t>
      </w:r>
      <w:r w:rsidR="00DF7932">
        <w:rPr>
          <w:rFonts w:ascii="Courier New" w:hAnsi="Courier New" w:cs="Courier New"/>
        </w:rPr>
        <w:t xml:space="preserve"> </w:t>
      </w:r>
      <w:r>
        <w:rPr>
          <w:rFonts w:ascii="Courier New" w:hAnsi="Courier New" w:cs="Courier New"/>
        </w:rPr>
        <w:t xml:space="preserve">be </w:t>
      </w:r>
      <w:r w:rsidR="003E458C" w:rsidRPr="003E458C">
        <w:rPr>
          <w:rFonts w:ascii="Courier New" w:hAnsi="Courier New" w:cs="Courier New"/>
        </w:rPr>
        <w:t>added without</w:t>
      </w:r>
      <w:r w:rsidR="00DF7932">
        <w:rPr>
          <w:rFonts w:ascii="Courier New" w:hAnsi="Courier New" w:cs="Courier New"/>
        </w:rPr>
        <w:t xml:space="preserve"> </w:t>
      </w:r>
      <w:r w:rsidR="003E458C" w:rsidRPr="003E458C">
        <w:rPr>
          <w:rFonts w:ascii="Courier New" w:hAnsi="Courier New" w:cs="Courier New"/>
        </w:rPr>
        <w:t>legislative</w:t>
      </w:r>
      <w:r w:rsidR="00DF7932">
        <w:rPr>
          <w:rFonts w:ascii="Courier New" w:hAnsi="Courier New" w:cs="Courier New"/>
        </w:rPr>
        <w:t xml:space="preserve"> </w:t>
      </w:r>
      <w:r w:rsidR="003E458C" w:rsidRPr="003E458C">
        <w:rPr>
          <w:rFonts w:ascii="Courier New" w:hAnsi="Courier New" w:cs="Courier New"/>
        </w:rPr>
        <w:t>action.</w:t>
      </w:r>
      <w:r>
        <w:rPr>
          <w:rFonts w:ascii="Courier New" w:hAnsi="Courier New" w:cs="Courier New"/>
        </w:rPr>
        <w:t xml:space="preserve"> </w:t>
      </w:r>
      <w:r w:rsidR="003E458C" w:rsidRPr="003E458C">
        <w:rPr>
          <w:rFonts w:ascii="Courier New" w:hAnsi="Courier New" w:cs="Courier New"/>
        </w:rPr>
        <w:t>After</w:t>
      </w:r>
      <w:r w:rsidR="00DF7932">
        <w:rPr>
          <w:rFonts w:ascii="Courier New" w:hAnsi="Courier New" w:cs="Courier New"/>
        </w:rPr>
        <w:t xml:space="preserve"> </w:t>
      </w:r>
      <w:r>
        <w:rPr>
          <w:rFonts w:ascii="Courier New" w:hAnsi="Courier New" w:cs="Courier New"/>
        </w:rPr>
        <w:t xml:space="preserve">further discussion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 asked</w:t>
      </w:r>
      <w:r w:rsidR="00DF7932">
        <w:rPr>
          <w:rFonts w:ascii="Courier New" w:hAnsi="Courier New" w:cs="Courier New"/>
        </w:rPr>
        <w:t xml:space="preserve"> </w:t>
      </w:r>
      <w:r w:rsidR="003E458C" w:rsidRPr="003E458C">
        <w:rPr>
          <w:rFonts w:ascii="Courier New" w:hAnsi="Courier New" w:cs="Courier New"/>
        </w:rPr>
        <w:t>that a Committee</w:t>
      </w:r>
      <w:r w:rsidR="00DF7932">
        <w:rPr>
          <w:rFonts w:ascii="Courier New" w:hAnsi="Courier New" w:cs="Courier New"/>
        </w:rPr>
        <w:t xml:space="preserve"> </w:t>
      </w:r>
      <w:r w:rsidR="003E458C" w:rsidRPr="003E458C">
        <w:rPr>
          <w:rFonts w:ascii="Courier New" w:hAnsi="Courier New" w:cs="Courier New"/>
        </w:rPr>
        <w:t>Substitute</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Pr>
          <w:rFonts w:ascii="Courier New" w:hAnsi="Courier New" w:cs="Courier New"/>
        </w:rPr>
        <w:t xml:space="preserve">drafted </w:t>
      </w:r>
      <w:r w:rsidR="003E458C" w:rsidRPr="003E458C">
        <w:rPr>
          <w:rFonts w:ascii="Courier New" w:hAnsi="Courier New" w:cs="Courier New"/>
        </w:rPr>
        <w:t>over the</w:t>
      </w:r>
      <w:r w:rsidR="00DF7932">
        <w:rPr>
          <w:rFonts w:ascii="Courier New" w:hAnsi="Courier New" w:cs="Courier New"/>
        </w:rPr>
        <w:t xml:space="preserve"> </w:t>
      </w:r>
      <w:r w:rsidR="003E458C" w:rsidRPr="003E458C">
        <w:rPr>
          <w:rFonts w:ascii="Courier New" w:hAnsi="Courier New" w:cs="Courier New"/>
        </w:rPr>
        <w:t>weekend and</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could take</w:t>
      </w:r>
      <w:r w:rsidR="00DF7932">
        <w:rPr>
          <w:rFonts w:ascii="Courier New" w:hAnsi="Courier New" w:cs="Courier New"/>
        </w:rPr>
        <w:t xml:space="preserve"> </w:t>
      </w:r>
      <w:r w:rsidR="003E458C" w:rsidRPr="003E458C">
        <w:rPr>
          <w:rFonts w:ascii="Courier New" w:hAnsi="Courier New" w:cs="Courier New"/>
        </w:rPr>
        <w:t>action</w:t>
      </w:r>
      <w:r w:rsidR="00DF7932">
        <w:rPr>
          <w:rFonts w:ascii="Courier New" w:hAnsi="Courier New" w:cs="Courier New"/>
        </w:rPr>
        <w:t xml:space="preserve"> </w:t>
      </w:r>
      <w:r>
        <w:rPr>
          <w:rFonts w:ascii="Courier New" w:hAnsi="Courier New" w:cs="Courier New"/>
        </w:rPr>
        <w:t xml:space="preserve">on it </w:t>
      </w:r>
      <w:r w:rsidR="003E458C" w:rsidRPr="003E458C">
        <w:rPr>
          <w:rFonts w:ascii="Courier New" w:hAnsi="Courier New" w:cs="Courier New"/>
        </w:rPr>
        <w:t>on Monday.</w:t>
      </w:r>
      <w:r>
        <w:rPr>
          <w:rFonts w:ascii="Courier New" w:hAnsi="Courier New" w:cs="Courier New"/>
        </w:rPr>
        <w:t xml:space="preserve"> </w:t>
      </w:r>
      <w:r w:rsidR="003E458C" w:rsidRPr="003E458C">
        <w:rPr>
          <w:rFonts w:ascii="Courier New" w:hAnsi="Courier New" w:cs="Courier New"/>
        </w:rPr>
        <w:t>Mr. McGinnis</w:t>
      </w:r>
      <w:r w:rsidR="00DF7932">
        <w:rPr>
          <w:rFonts w:ascii="Courier New" w:hAnsi="Courier New" w:cs="Courier New"/>
        </w:rPr>
        <w:t xml:space="preserve"> </w:t>
      </w:r>
      <w:r w:rsidR="003E458C" w:rsidRPr="003E458C">
        <w:rPr>
          <w:rFonts w:ascii="Courier New" w:hAnsi="Courier New" w:cs="Courier New"/>
        </w:rPr>
        <w:t>reminded</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Pr>
          <w:rFonts w:ascii="Courier New" w:hAnsi="Courier New" w:cs="Courier New"/>
        </w:rPr>
        <w:t xml:space="preserve">this </w:t>
      </w:r>
      <w:r w:rsidR="003E458C" w:rsidRPr="003E458C">
        <w:rPr>
          <w:rFonts w:ascii="Courier New" w:hAnsi="Courier New" w:cs="Courier New"/>
        </w:rPr>
        <w:t>were passed</w:t>
      </w:r>
      <w:r w:rsidR="00DF7932">
        <w:rPr>
          <w:rFonts w:ascii="Courier New" w:hAnsi="Courier New" w:cs="Courier New"/>
        </w:rPr>
        <w:t xml:space="preserve"> </w:t>
      </w:r>
      <w:r w:rsidR="003E458C" w:rsidRPr="003E458C">
        <w:rPr>
          <w:rFonts w:ascii="Courier New" w:hAnsi="Courier New" w:cs="Courier New"/>
        </w:rPr>
        <w:t>before March</w:t>
      </w:r>
      <w:r w:rsidR="00DF7932">
        <w:rPr>
          <w:rFonts w:ascii="Courier New" w:hAnsi="Courier New" w:cs="Courier New"/>
        </w:rPr>
        <w:t xml:space="preserve"> </w:t>
      </w:r>
      <w:r w:rsidR="003E458C" w:rsidRPr="003E458C">
        <w:rPr>
          <w:rFonts w:ascii="Courier New" w:hAnsi="Courier New" w:cs="Courier New"/>
        </w:rPr>
        <w:t>31, the</w:t>
      </w:r>
      <w:r w:rsidR="00DF7932">
        <w:rPr>
          <w:rFonts w:ascii="Courier New" w:hAnsi="Courier New" w:cs="Courier New"/>
        </w:rPr>
        <w:t xml:space="preserve"> </w:t>
      </w:r>
      <w:r w:rsidR="003E458C" w:rsidRPr="003E458C">
        <w:rPr>
          <w:rFonts w:ascii="Courier New" w:hAnsi="Courier New" w:cs="Courier New"/>
        </w:rPr>
        <w:t>State could</w:t>
      </w:r>
      <w:r w:rsidR="00DF7932">
        <w:rPr>
          <w:rFonts w:ascii="Courier New" w:hAnsi="Courier New" w:cs="Courier New"/>
        </w:rPr>
        <w:t xml:space="preserve"> </w:t>
      </w:r>
      <w:r w:rsidR="003E458C" w:rsidRPr="003E458C">
        <w:rPr>
          <w:rFonts w:ascii="Courier New" w:hAnsi="Courier New" w:cs="Courier New"/>
        </w:rPr>
        <w:t>apply</w:t>
      </w:r>
      <w:r w:rsidR="00DF7932">
        <w:rPr>
          <w:rFonts w:ascii="Courier New" w:hAnsi="Courier New" w:cs="Courier New"/>
        </w:rPr>
        <w:t xml:space="preserve"> </w:t>
      </w:r>
      <w:r>
        <w:rPr>
          <w:rFonts w:ascii="Courier New" w:hAnsi="Courier New" w:cs="Courier New"/>
        </w:rPr>
        <w:t xml:space="preserve">for funds </w:t>
      </w:r>
      <w:r w:rsidR="003E458C" w:rsidRPr="003E458C">
        <w:rPr>
          <w:rFonts w:ascii="Courier New" w:hAnsi="Courier New" w:cs="Courier New"/>
        </w:rPr>
        <w:t>retroactive</w:t>
      </w:r>
      <w:r w:rsidR="00DF7932">
        <w:rPr>
          <w:rFonts w:ascii="Courier New" w:hAnsi="Courier New" w:cs="Courier New"/>
        </w:rPr>
        <w:t xml:space="preserve"> </w:t>
      </w:r>
      <w:r w:rsidR="003E458C" w:rsidRPr="003E458C">
        <w:rPr>
          <w:rFonts w:ascii="Courier New" w:hAnsi="Courier New" w:cs="Courier New"/>
        </w:rPr>
        <w:t>to January</w:t>
      </w:r>
      <w:r w:rsidR="00DF7932">
        <w:rPr>
          <w:rFonts w:ascii="Courier New" w:hAnsi="Courier New" w:cs="Courier New"/>
        </w:rPr>
        <w:t xml:space="preserve"> </w:t>
      </w:r>
      <w:r w:rsidR="003E458C" w:rsidRPr="003E458C">
        <w:rPr>
          <w:rFonts w:ascii="Courier New" w:hAnsi="Courier New" w:cs="Courier New"/>
        </w:rPr>
        <w:t>1.</w:t>
      </w:r>
      <w:r w:rsidR="003E458C" w:rsidRPr="003E458C">
        <w:rPr>
          <w:rFonts w:ascii="Courier New" w:hAnsi="Courier New" w:cs="Courier New"/>
        </w:rPr>
        <w:cr/>
      </w:r>
    </w:p>
    <w:p w:rsidR="0040310C" w:rsidRDefault="0040310C" w:rsidP="003E458C">
      <w:pPr>
        <w:pStyle w:val="PlainText"/>
        <w:rPr>
          <w:rFonts w:ascii="Courier New" w:hAnsi="Courier New" w:cs="Courier New"/>
        </w:rPr>
      </w:pPr>
    </w:p>
    <w:p w:rsidR="0040310C" w:rsidRDefault="0040310C"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295-----------------------</w:t>
      </w:r>
    </w:p>
    <w:p w:rsidR="0040310C" w:rsidRDefault="0040310C" w:rsidP="003E458C">
      <w:pPr>
        <w:pStyle w:val="PlainText"/>
        <w:rPr>
          <w:rFonts w:ascii="Courier New" w:hAnsi="Courier New" w:cs="Courier New"/>
        </w:rPr>
      </w:pPr>
    </w:p>
    <w:p w:rsidR="0040310C" w:rsidRDefault="003E458C" w:rsidP="003E458C">
      <w:pPr>
        <w:pStyle w:val="PlainText"/>
        <w:rPr>
          <w:rFonts w:ascii="Courier New" w:hAnsi="Courier New" w:cs="Courier New"/>
        </w:rPr>
      </w:pPr>
      <w:r w:rsidRPr="003E458C">
        <w:rPr>
          <w:rFonts w:ascii="Courier New" w:hAnsi="Courier New" w:cs="Courier New"/>
        </w:rPr>
        <w:t>(SECRETARY's</w:t>
      </w:r>
      <w:r w:rsidR="00DF7932">
        <w:rPr>
          <w:rFonts w:ascii="Courier New" w:hAnsi="Courier New" w:cs="Courier New"/>
        </w:rPr>
        <w:t xml:space="preserve"> </w:t>
      </w:r>
      <w:r w:rsidRPr="003E458C">
        <w:rPr>
          <w:rFonts w:ascii="Courier New" w:hAnsi="Courier New" w:cs="Courier New"/>
        </w:rPr>
        <w:t>NOTE: SB</w:t>
      </w:r>
      <w:r w:rsidR="00DF7932">
        <w:rPr>
          <w:rFonts w:ascii="Courier New" w:hAnsi="Courier New" w:cs="Courier New"/>
        </w:rPr>
        <w:t xml:space="preserve"> </w:t>
      </w:r>
      <w:r w:rsidR="0040310C">
        <w:rPr>
          <w:rFonts w:ascii="Courier New" w:hAnsi="Courier New" w:cs="Courier New"/>
        </w:rPr>
        <w:t>465</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passed</w:t>
      </w:r>
      <w:r w:rsidR="0040310C">
        <w:rPr>
          <w:rFonts w:ascii="Courier New" w:hAnsi="Courier New" w:cs="Courier New"/>
        </w:rPr>
        <w:t xml:space="preserve"> out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Committee</w:t>
      </w:r>
      <w:r w:rsidR="0040310C">
        <w:rPr>
          <w:rFonts w:ascii="Courier New" w:hAnsi="Courier New" w:cs="Courier New"/>
        </w:rPr>
        <w:t xml:space="preserve"> with </w:t>
      </w:r>
      <w:r w:rsidRPr="003E458C">
        <w:rPr>
          <w:rFonts w:ascii="Courier New" w:hAnsi="Courier New" w:cs="Courier New"/>
        </w:rPr>
        <w:t>do pass</w:t>
      </w:r>
      <w:r w:rsidR="00DF7932">
        <w:rPr>
          <w:rFonts w:ascii="Courier New" w:hAnsi="Courier New" w:cs="Courier New"/>
        </w:rPr>
        <w:t xml:space="preserve"> </w:t>
      </w:r>
      <w:r w:rsidRPr="003E458C">
        <w:rPr>
          <w:rFonts w:ascii="Courier New" w:hAnsi="Courier New" w:cs="Courier New"/>
        </w:rPr>
        <w:t>recommendation</w:t>
      </w:r>
      <w:r w:rsidR="0040310C">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Monday, March</w:t>
      </w:r>
      <w:r w:rsidR="0040310C">
        <w:rPr>
          <w:rFonts w:ascii="Courier New" w:hAnsi="Courier New" w:cs="Courier New"/>
        </w:rPr>
        <w:t xml:space="preserve"> </w:t>
      </w:r>
      <w:r w:rsidRPr="003E458C">
        <w:rPr>
          <w:rFonts w:ascii="Courier New" w:hAnsi="Courier New" w:cs="Courier New"/>
        </w:rPr>
        <w:t>25,</w:t>
      </w:r>
      <w:r w:rsidR="0040310C">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 xml:space="preserve"> </w:t>
      </w:r>
    </w:p>
    <w:p w:rsidR="0040310C" w:rsidRDefault="0040310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283</w:t>
      </w:r>
      <w:r>
        <w:rPr>
          <w:rFonts w:ascii="Courier New" w:hAnsi="Courier New" w:cs="Courier New"/>
        </w:rPr>
        <w:t>)</w:t>
      </w:r>
      <w:r w:rsidR="003E458C" w:rsidRPr="003E458C">
        <w:rPr>
          <w:rFonts w:ascii="Courier New" w:hAnsi="Courier New" w:cs="Courier New"/>
        </w:rPr>
        <w:t xml:space="preserve"> Senator Thomas stated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Substitute for</w:t>
      </w:r>
      <w:r>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Pr>
          <w:rFonts w:ascii="Courier New" w:hAnsi="Courier New" w:cs="Courier New"/>
        </w:rPr>
        <w:t xml:space="preserve">283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ready</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reviewed.</w:t>
      </w:r>
      <w:r w:rsidR="00DF7932">
        <w:rPr>
          <w:rFonts w:ascii="Courier New" w:hAnsi="Courier New" w:cs="Courier New"/>
        </w:rPr>
        <w:t xml:space="preserve"> </w:t>
      </w:r>
      <w:r w:rsidR="003E458C" w:rsidRPr="003E458C">
        <w:rPr>
          <w:rFonts w:ascii="Courier New" w:hAnsi="Courier New" w:cs="Courier New"/>
        </w:rPr>
        <w:t>After a brief</w:t>
      </w:r>
      <w:r>
        <w:rPr>
          <w:rFonts w:ascii="Courier New" w:hAnsi="Courier New" w:cs="Courier New"/>
        </w:rPr>
        <w:t xml:space="preserve"> </w:t>
      </w:r>
      <w:r w:rsidR="003E458C" w:rsidRPr="003E458C">
        <w:rPr>
          <w:rFonts w:ascii="Courier New" w:hAnsi="Courier New" w:cs="Courier New"/>
        </w:rPr>
        <w:t>discussion</w:t>
      </w:r>
      <w:r w:rsidR="00DF7932">
        <w:rPr>
          <w:rFonts w:ascii="Courier New" w:hAnsi="Courier New" w:cs="Courier New"/>
        </w:rPr>
        <w:t xml:space="preserve"> </w:t>
      </w:r>
      <w:r>
        <w:rPr>
          <w:rFonts w:ascii="Courier New" w:hAnsi="Courier New" w:cs="Courier New"/>
        </w:rPr>
        <w:t xml:space="preserve">it was </w:t>
      </w:r>
      <w:r w:rsidR="003E458C" w:rsidRPr="003E458C">
        <w:rPr>
          <w:rFonts w:ascii="Courier New" w:hAnsi="Courier New" w:cs="Courier New"/>
        </w:rPr>
        <w:t>moved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CSSB </w:t>
      </w:r>
      <w:r w:rsidR="003E458C" w:rsidRPr="003E458C">
        <w:rPr>
          <w:rFonts w:ascii="Courier New" w:hAnsi="Courier New" w:cs="Courier New"/>
        </w:rPr>
        <w:t>283 be</w:t>
      </w:r>
      <w:r w:rsidR="00DF7932">
        <w:rPr>
          <w:rFonts w:ascii="Courier New" w:hAnsi="Courier New" w:cs="Courier New"/>
        </w:rPr>
        <w:t xml:space="preserve"> </w:t>
      </w:r>
      <w:r w:rsidR="003E458C" w:rsidRPr="003E458C">
        <w:rPr>
          <w:rFonts w:ascii="Courier New" w:hAnsi="Courier New" w:cs="Courier New"/>
        </w:rPr>
        <w:t>passed 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 with</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“do pass” recommendation. </w:t>
      </w:r>
      <w:r w:rsidR="003E458C" w:rsidRPr="003E458C">
        <w:rPr>
          <w:rFonts w:ascii="Courier New" w:hAnsi="Courier New" w:cs="Courier New"/>
        </w:rPr>
        <w:t>Meeting adjourned</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11:15</w:t>
      </w:r>
      <w:r>
        <w:rPr>
          <w:rFonts w:ascii="Courier New" w:hAnsi="Courier New" w:cs="Courier New"/>
        </w:rPr>
        <w:t xml:space="preserve"> </w:t>
      </w:r>
      <w:r w:rsidR="003E458C" w:rsidRPr="003E458C">
        <w:rPr>
          <w:rFonts w:ascii="Courier New" w:hAnsi="Courier New" w:cs="Courier New"/>
        </w:rPr>
        <w:t>a.</w:t>
      </w:r>
      <w:r>
        <w:rPr>
          <w:rFonts w:ascii="Courier New" w:hAnsi="Courier New" w:cs="Courier New"/>
        </w:rPr>
        <w:t>m.</w:t>
      </w:r>
      <w:r>
        <w:rPr>
          <w:rFonts w:ascii="Courier New" w:hAnsi="Courier New" w:cs="Courier New"/>
        </w:rPr>
        <w:cr/>
      </w:r>
    </w:p>
    <w:p w:rsidR="0040310C" w:rsidRDefault="0040310C" w:rsidP="003E458C">
      <w:pPr>
        <w:pStyle w:val="PlainText"/>
        <w:rPr>
          <w:rFonts w:ascii="Courier New" w:hAnsi="Courier New" w:cs="Courier New"/>
        </w:rPr>
      </w:pPr>
    </w:p>
    <w:p w:rsidR="0040310C" w:rsidRDefault="0040310C" w:rsidP="003E458C">
      <w:pPr>
        <w:pStyle w:val="PlainText"/>
        <w:rPr>
          <w:rFonts w:ascii="Courier New" w:hAnsi="Courier New" w:cs="Courier New"/>
        </w:rPr>
      </w:pPr>
    </w:p>
    <w:p w:rsidR="0040310C" w:rsidRDefault="0040310C" w:rsidP="003E458C">
      <w:pPr>
        <w:pStyle w:val="PlainText"/>
        <w:rPr>
          <w:rFonts w:ascii="Courier New" w:hAnsi="Courier New" w:cs="Courier New"/>
        </w:rPr>
      </w:pPr>
    </w:p>
    <w:p w:rsidR="0040310C" w:rsidRDefault="0040310C" w:rsidP="003E458C">
      <w:pPr>
        <w:pStyle w:val="PlainText"/>
        <w:rPr>
          <w:rFonts w:ascii="Courier New" w:hAnsi="Courier New" w:cs="Courier New"/>
        </w:rPr>
      </w:pPr>
    </w:p>
    <w:p w:rsidR="0040310C" w:rsidRDefault="0040310C" w:rsidP="003E458C">
      <w:pPr>
        <w:pStyle w:val="PlainText"/>
        <w:rPr>
          <w:rFonts w:ascii="Courier New" w:hAnsi="Courier New" w:cs="Courier New"/>
        </w:rPr>
      </w:pPr>
    </w:p>
    <w:p w:rsidR="0040310C" w:rsidRDefault="0040310C" w:rsidP="003E458C">
      <w:pPr>
        <w:pStyle w:val="PlainText"/>
        <w:rPr>
          <w:rFonts w:ascii="Courier New" w:hAnsi="Courier New" w:cs="Courier New"/>
        </w:rPr>
      </w:pPr>
    </w:p>
    <w:p w:rsidR="0040310C" w:rsidRDefault="0040310C" w:rsidP="003E458C">
      <w:pPr>
        <w:pStyle w:val="PlainText"/>
        <w:rPr>
          <w:rFonts w:ascii="Courier New" w:hAnsi="Courier New" w:cs="Courier New"/>
        </w:rPr>
      </w:pPr>
    </w:p>
    <w:p w:rsidR="0040310C" w:rsidRDefault="0040310C" w:rsidP="003E458C">
      <w:pPr>
        <w:pStyle w:val="PlainText"/>
        <w:rPr>
          <w:rFonts w:ascii="Courier New" w:hAnsi="Courier New" w:cs="Courier New"/>
        </w:rPr>
      </w:pPr>
    </w:p>
    <w:p w:rsidR="0040310C" w:rsidRDefault="003E458C" w:rsidP="0040310C">
      <w:pPr>
        <w:pStyle w:val="PlainText"/>
        <w:ind w:left="3600" w:firstLine="720"/>
        <w:rPr>
          <w:rFonts w:ascii="Courier New" w:hAnsi="Courier New" w:cs="Courier New"/>
        </w:rPr>
      </w:pPr>
      <w:r w:rsidRPr="003E458C">
        <w:rPr>
          <w:rFonts w:ascii="Courier New" w:hAnsi="Courier New" w:cs="Courier New"/>
        </w:rPr>
        <w:t>-4-</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296-----------------------</w:t>
      </w:r>
    </w:p>
    <w:p w:rsidR="0040310C" w:rsidRDefault="0040310C" w:rsidP="003E458C">
      <w:pPr>
        <w:pStyle w:val="PlainText"/>
        <w:rPr>
          <w:rFonts w:ascii="Courier New" w:hAnsi="Courier New" w:cs="Courier New"/>
        </w:rPr>
      </w:pPr>
    </w:p>
    <w:p w:rsidR="0040310C" w:rsidRDefault="003E458C" w:rsidP="00726E3C">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&amp;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March</w:t>
      </w:r>
      <w:r w:rsidR="00DF7932">
        <w:rPr>
          <w:rFonts w:ascii="Courier New" w:hAnsi="Courier New" w:cs="Courier New"/>
        </w:rPr>
        <w:t xml:space="preserve"> </w:t>
      </w:r>
      <w:r w:rsidRPr="003E458C">
        <w:rPr>
          <w:rFonts w:ascii="Courier New" w:hAnsi="Courier New" w:cs="Courier New"/>
        </w:rPr>
        <w:t>26,</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8:30 a.m.</w:t>
      </w:r>
      <w:r w:rsidRPr="003E458C">
        <w:rPr>
          <w:rFonts w:ascii="Courier New" w:hAnsi="Courier New" w:cs="Courier New"/>
        </w:rPr>
        <w:cr/>
        <w:t xml:space="preserve"> </w:t>
      </w:r>
    </w:p>
    <w:p w:rsidR="0040310C" w:rsidRDefault="003E458C" w:rsidP="003E458C">
      <w:pPr>
        <w:pStyle w:val="PlainText"/>
        <w:rPr>
          <w:rFonts w:ascii="Courier New" w:hAnsi="Courier New" w:cs="Courier New"/>
        </w:rPr>
      </w:pPr>
      <w:r w:rsidRPr="003E458C">
        <w:rPr>
          <w:rFonts w:ascii="Courier New" w:hAnsi="Courier New" w:cs="Courier New"/>
        </w:rPr>
        <w:t>PRESENT:</w:t>
      </w:r>
      <w:r w:rsidR="0040310C">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0040310C">
        <w:rPr>
          <w:rFonts w:ascii="Courier New" w:hAnsi="Courier New" w:cs="Courier New"/>
        </w:rPr>
        <w:t>&amp; Hensley</w:t>
      </w:r>
      <w:r w:rsidRPr="003E458C">
        <w:rPr>
          <w:rFonts w:ascii="Courier New" w:hAnsi="Courier New" w:cs="Courier New"/>
        </w:rPr>
        <w:t>.</w:t>
      </w:r>
      <w:r w:rsidRPr="003E458C">
        <w:rPr>
          <w:rFonts w:ascii="Courier New" w:hAnsi="Courier New" w:cs="Courier New"/>
        </w:rPr>
        <w:cr/>
        <w:t>Present</w:t>
      </w:r>
      <w:r w:rsidR="00DF7932">
        <w:rPr>
          <w:rFonts w:ascii="Courier New" w:hAnsi="Courier New" w:cs="Courier New"/>
        </w:rPr>
        <w:t xml:space="preserve"> </w:t>
      </w:r>
      <w:r w:rsidRPr="003E458C">
        <w:rPr>
          <w:rFonts w:ascii="Courier New" w:hAnsi="Courier New" w:cs="Courier New"/>
        </w:rPr>
        <w:t>to testify</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the Department</w:t>
      </w:r>
      <w:r w:rsidR="0040310C">
        <w:rPr>
          <w:rFonts w:ascii="Courier New" w:hAnsi="Courier New" w:cs="Courier New"/>
        </w:rPr>
        <w:t xml:space="preserve"> </w:t>
      </w:r>
      <w:r w:rsidRPr="003E458C">
        <w:rPr>
          <w:rFonts w:ascii="Courier New" w:hAnsi="Courier New" w:cs="Courier New"/>
        </w:rPr>
        <w:t>of Education</w:t>
      </w:r>
      <w:r w:rsidR="00DF7932">
        <w:rPr>
          <w:rFonts w:ascii="Courier New" w:hAnsi="Courier New" w:cs="Courier New"/>
        </w:rPr>
        <w:t xml:space="preserve"> </w:t>
      </w:r>
      <w:r w:rsidRPr="003E458C">
        <w:rPr>
          <w:rFonts w:ascii="Courier New" w:hAnsi="Courier New" w:cs="Courier New"/>
        </w:rPr>
        <w:t>w</w:t>
      </w:r>
      <w:r w:rsidR="0040310C">
        <w:rPr>
          <w:rFonts w:ascii="Courier New" w:hAnsi="Courier New" w:cs="Courier New"/>
        </w:rPr>
        <w:t xml:space="preserve">ere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Marshall</w:t>
      </w:r>
      <w:r w:rsidR="0040310C">
        <w:rPr>
          <w:rFonts w:ascii="Courier New" w:hAnsi="Courier New" w:cs="Courier New"/>
        </w:rPr>
        <w:t xml:space="preserve"> </w:t>
      </w:r>
      <w:r w:rsidRPr="003E458C">
        <w:rPr>
          <w:rFonts w:ascii="Courier New" w:hAnsi="Courier New" w:cs="Courier New"/>
        </w:rPr>
        <w:t>Lind, Robert</w:t>
      </w:r>
      <w:r w:rsidR="00DF7932">
        <w:rPr>
          <w:rFonts w:ascii="Courier New" w:hAnsi="Courier New" w:cs="Courier New"/>
        </w:rPr>
        <w:t xml:space="preserve"> </w:t>
      </w:r>
      <w:r w:rsidRPr="003E458C">
        <w:rPr>
          <w:rFonts w:ascii="Courier New" w:hAnsi="Courier New" w:cs="Courier New"/>
        </w:rPr>
        <w:t>Isaac</w:t>
      </w:r>
      <w:r w:rsidR="00DF7932">
        <w:rPr>
          <w:rFonts w:ascii="Courier New" w:hAnsi="Courier New" w:cs="Courier New"/>
        </w:rPr>
        <w:t xml:space="preserve"> </w:t>
      </w:r>
      <w:r w:rsidR="0040310C">
        <w:rPr>
          <w:rFonts w:ascii="Courier New" w:hAnsi="Courier New" w:cs="Courier New"/>
        </w:rPr>
        <w:t xml:space="preserve">and William </w:t>
      </w:r>
      <w:r w:rsidRPr="003E458C">
        <w:rPr>
          <w:rFonts w:ascii="Courier New" w:hAnsi="Courier New" w:cs="Courier New"/>
        </w:rPr>
        <w:t>Thompson;</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the 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Community</w:t>
      </w:r>
      <w:r w:rsidR="00DF7932">
        <w:rPr>
          <w:rFonts w:ascii="Courier New" w:hAnsi="Courier New" w:cs="Courier New"/>
        </w:rPr>
        <w:t xml:space="preserve"> </w:t>
      </w:r>
      <w:r w:rsidR="0040310C">
        <w:rPr>
          <w:rFonts w:ascii="Courier New" w:hAnsi="Courier New" w:cs="Courier New"/>
        </w:rPr>
        <w:t xml:space="preserve">&amp; Regional </w:t>
      </w:r>
      <w:r w:rsidRPr="003E458C">
        <w:rPr>
          <w:rFonts w:ascii="Courier New" w:hAnsi="Courier New" w:cs="Courier New"/>
        </w:rPr>
        <w:t>Affairs</w:t>
      </w:r>
      <w:r w:rsidR="00DF7932">
        <w:rPr>
          <w:rFonts w:ascii="Courier New" w:hAnsi="Courier New" w:cs="Courier New"/>
        </w:rPr>
        <w:t xml:space="preserve"> </w:t>
      </w:r>
      <w:r w:rsidRPr="003E458C">
        <w:rPr>
          <w:rFonts w:ascii="Courier New" w:hAnsi="Courier New" w:cs="Courier New"/>
        </w:rPr>
        <w:t>were Commissioner</w:t>
      </w:r>
      <w:r w:rsidR="0040310C">
        <w:rPr>
          <w:rFonts w:ascii="Courier New" w:hAnsi="Courier New" w:cs="Courier New"/>
        </w:rPr>
        <w:t xml:space="preserve"> </w:t>
      </w:r>
      <w:r w:rsidRPr="003E458C">
        <w:rPr>
          <w:rFonts w:ascii="Courier New" w:hAnsi="Courier New" w:cs="Courier New"/>
        </w:rPr>
        <w:t>Byron</w:t>
      </w:r>
      <w:r w:rsidR="00DF7932">
        <w:rPr>
          <w:rFonts w:ascii="Courier New" w:hAnsi="Courier New" w:cs="Courier New"/>
        </w:rPr>
        <w:t xml:space="preserve"> </w:t>
      </w:r>
      <w:proofErr w:type="spellStart"/>
      <w:r w:rsidRPr="003E458C">
        <w:rPr>
          <w:rFonts w:ascii="Courier New" w:hAnsi="Courier New" w:cs="Courier New"/>
        </w:rPr>
        <w:t>Mallott</w:t>
      </w:r>
      <w:proofErr w:type="spellEnd"/>
      <w:r w:rsidR="00DF7932">
        <w:rPr>
          <w:rFonts w:ascii="Courier New" w:hAnsi="Courier New" w:cs="Courier New"/>
        </w:rPr>
        <w:t xml:space="preserve"> </w:t>
      </w:r>
      <w:r w:rsidRPr="003E458C">
        <w:rPr>
          <w:rFonts w:ascii="Courier New" w:hAnsi="Courier New" w:cs="Courier New"/>
        </w:rPr>
        <w:t>and John</w:t>
      </w:r>
      <w:r w:rsidR="00DF7932">
        <w:rPr>
          <w:rFonts w:ascii="Courier New" w:hAnsi="Courier New" w:cs="Courier New"/>
        </w:rPr>
        <w:t xml:space="preserve"> </w:t>
      </w:r>
      <w:r w:rsidR="0040310C">
        <w:rPr>
          <w:rFonts w:ascii="Courier New" w:hAnsi="Courier New" w:cs="Courier New"/>
        </w:rPr>
        <w:t xml:space="preserve">Chenoweth; </w:t>
      </w:r>
      <w:r w:rsidRPr="003E458C">
        <w:rPr>
          <w:rFonts w:ascii="Courier New" w:hAnsi="Courier New" w:cs="Courier New"/>
        </w:rPr>
        <w:t>and Stuart</w:t>
      </w:r>
      <w:r w:rsidR="00DF7932">
        <w:rPr>
          <w:rFonts w:ascii="Courier New" w:hAnsi="Courier New" w:cs="Courier New"/>
        </w:rPr>
        <w:t xml:space="preserve"> </w:t>
      </w:r>
      <w:r w:rsidRPr="003E458C">
        <w:rPr>
          <w:rFonts w:ascii="Courier New" w:hAnsi="Courier New" w:cs="Courier New"/>
        </w:rPr>
        <w:t>Hall</w:t>
      </w:r>
      <w:r w:rsidR="00DF7932">
        <w:rPr>
          <w:rFonts w:ascii="Courier New" w:hAnsi="Courier New" w:cs="Courier New"/>
        </w:rPr>
        <w:t xml:space="preserve"> </w:t>
      </w:r>
      <w:r w:rsidRPr="003E458C">
        <w:rPr>
          <w:rFonts w:ascii="Courier New" w:hAnsi="Courier New" w:cs="Courier New"/>
        </w:rPr>
        <w:t>from Legislative</w:t>
      </w:r>
      <w:r w:rsidR="0040310C">
        <w:rPr>
          <w:rFonts w:ascii="Courier New" w:hAnsi="Courier New" w:cs="Courier New"/>
        </w:rPr>
        <w:t xml:space="preserve"> </w:t>
      </w:r>
      <w:r w:rsidRPr="003E458C">
        <w:rPr>
          <w:rFonts w:ascii="Courier New" w:hAnsi="Courier New" w:cs="Courier New"/>
        </w:rPr>
        <w:t>Affairs.</w:t>
      </w:r>
      <w:r w:rsidRPr="003E458C">
        <w:rPr>
          <w:rFonts w:ascii="Courier New" w:hAnsi="Courier New" w:cs="Courier New"/>
        </w:rPr>
        <w:cr/>
      </w:r>
    </w:p>
    <w:p w:rsidR="0040310C" w:rsidRDefault="0040310C"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RURAL</w:t>
      </w:r>
      <w:r>
        <w:rPr>
          <w:rFonts w:ascii="Courier New" w:hAnsi="Courier New" w:cs="Courier New"/>
        </w:rPr>
        <w:t xml:space="preserve"> </w:t>
      </w:r>
      <w:r w:rsidRPr="003E458C">
        <w:rPr>
          <w:rFonts w:ascii="Courier New" w:hAnsi="Courier New" w:cs="Courier New"/>
        </w:rPr>
        <w:t>EDUCATION</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called</w:t>
      </w:r>
      <w:r w:rsidR="00DF7932">
        <w:rPr>
          <w:rFonts w:ascii="Courier New" w:hAnsi="Courier New" w:cs="Courier New"/>
        </w:rPr>
        <w:t xml:space="preserve"> </w:t>
      </w:r>
      <w:r w:rsidR="003E458C" w:rsidRPr="003E458C">
        <w:rPr>
          <w:rFonts w:ascii="Courier New" w:hAnsi="Courier New" w:cs="Courier New"/>
        </w:rPr>
        <w:t>the meeting</w:t>
      </w:r>
      <w:r w:rsidR="00DF7932">
        <w:rPr>
          <w:rFonts w:ascii="Courier New" w:hAnsi="Courier New" w:cs="Courier New"/>
        </w:rPr>
        <w:t xml:space="preserve"> </w:t>
      </w:r>
      <w:r w:rsidR="003E458C" w:rsidRPr="003E458C">
        <w:rPr>
          <w:rFonts w:ascii="Courier New" w:hAnsi="Courier New" w:cs="Courier New"/>
        </w:rPr>
        <w:t>to order</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asked the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to review</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proposed</w:t>
      </w:r>
      <w:r w:rsidR="00DF7932">
        <w:rPr>
          <w:rFonts w:ascii="Courier New" w:hAnsi="Courier New" w:cs="Courier New"/>
        </w:rPr>
        <w:t xml:space="preserve"> </w:t>
      </w:r>
      <w:r w:rsidR="003E458C" w:rsidRPr="003E458C">
        <w:rPr>
          <w:rFonts w:ascii="Courier New" w:hAnsi="Courier New" w:cs="Courier New"/>
        </w:rPr>
        <w:t>bills</w:t>
      </w:r>
      <w:r w:rsidR="00DF7932">
        <w:rPr>
          <w:rFonts w:ascii="Courier New" w:hAnsi="Courier New" w:cs="Courier New"/>
        </w:rPr>
        <w:t xml:space="preserve"> </w:t>
      </w:r>
      <w:r w:rsidR="003E458C" w:rsidRPr="003E458C">
        <w:rPr>
          <w:rFonts w:ascii="Courier New" w:hAnsi="Courier New" w:cs="Courier New"/>
        </w:rPr>
        <w:t>drafted</w:t>
      </w:r>
      <w:r w:rsidR="00DF7932">
        <w:rPr>
          <w:rFonts w:ascii="Courier New" w:hAnsi="Courier New" w:cs="Courier New"/>
        </w:rPr>
        <w:t xml:space="preserve"> </w:t>
      </w:r>
      <w:r>
        <w:rPr>
          <w:rFonts w:ascii="Courier New" w:hAnsi="Courier New" w:cs="Courier New"/>
        </w:rPr>
        <w:t xml:space="preserve">by Stuart </w:t>
      </w:r>
      <w:r w:rsidR="003E458C" w:rsidRPr="003E458C">
        <w:rPr>
          <w:rFonts w:ascii="Courier New" w:hAnsi="Courier New" w:cs="Courier New"/>
        </w:rPr>
        <w:t>Hall as</w:t>
      </w:r>
      <w:r w:rsidR="00DF7932">
        <w:rPr>
          <w:rFonts w:ascii="Courier New" w:hAnsi="Courier New" w:cs="Courier New"/>
        </w:rPr>
        <w:t xml:space="preserve"> </w:t>
      </w:r>
      <w:r w:rsidR="003E458C" w:rsidRPr="003E458C">
        <w:rPr>
          <w:rFonts w:ascii="Courier New" w:hAnsi="Courier New" w:cs="Courier New"/>
        </w:rPr>
        <w:t>a result</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of March</w:t>
      </w:r>
      <w:r w:rsidR="00DF7932">
        <w:rPr>
          <w:rFonts w:ascii="Courier New" w:hAnsi="Courier New" w:cs="Courier New"/>
        </w:rPr>
        <w:t xml:space="preserve"> </w:t>
      </w:r>
      <w:r>
        <w:rPr>
          <w:rFonts w:ascii="Courier New" w:hAnsi="Courier New" w:cs="Courier New"/>
        </w:rPr>
        <w:t xml:space="preserve">18th.He suggested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discuss</w:t>
      </w:r>
      <w:r w:rsidR="00DF7932">
        <w:rPr>
          <w:rFonts w:ascii="Courier New" w:hAnsi="Courier New" w:cs="Courier New"/>
        </w:rPr>
        <w:t xml:space="preserve"> </w:t>
      </w:r>
      <w:r w:rsidR="003E458C" w:rsidRPr="003E458C">
        <w:rPr>
          <w:rFonts w:ascii="Courier New" w:hAnsi="Courier New" w:cs="Courier New"/>
        </w:rPr>
        <w:t>each</w:t>
      </w:r>
      <w:r w:rsidR="00DF7932">
        <w:rPr>
          <w:rFonts w:ascii="Courier New" w:hAnsi="Courier New" w:cs="Courier New"/>
        </w:rPr>
        <w:t xml:space="preserve"> </w:t>
      </w:r>
      <w:r w:rsidR="003E458C" w:rsidRPr="003E458C">
        <w:rPr>
          <w:rFonts w:ascii="Courier New" w:hAnsi="Courier New" w:cs="Courier New"/>
        </w:rPr>
        <w:t>bill separately.</w:t>
      </w:r>
      <w:r w:rsidR="003E458C" w:rsidRPr="003E458C">
        <w:rPr>
          <w:rFonts w:ascii="Courier New" w:hAnsi="Courier New" w:cs="Courier New"/>
        </w:rPr>
        <w:cr/>
      </w:r>
    </w:p>
    <w:p w:rsidR="0040310C" w:rsidRDefault="003E458C" w:rsidP="003E458C">
      <w:pPr>
        <w:pStyle w:val="PlainText"/>
        <w:rPr>
          <w:rFonts w:ascii="Courier New" w:hAnsi="Courier New" w:cs="Courier New"/>
        </w:rPr>
      </w:pPr>
      <w:r w:rsidRPr="003E458C">
        <w:rPr>
          <w:rFonts w:ascii="Courier New" w:hAnsi="Courier New" w:cs="Courier New"/>
        </w:rPr>
        <w:t xml:space="preserve">#1 </w:t>
      </w:r>
      <w:r w:rsidR="0040310C">
        <w:rPr>
          <w:rFonts w:ascii="Courier New" w:hAnsi="Courier New" w:cs="Courier New"/>
        </w:rPr>
        <w:t>–</w:t>
      </w:r>
      <w:r w:rsidRPr="003E458C">
        <w:rPr>
          <w:rFonts w:ascii="Courier New" w:hAnsi="Courier New" w:cs="Courier New"/>
        </w:rPr>
        <w:t xml:space="preserve"> </w:t>
      </w:r>
      <w:r w:rsidRPr="0040310C">
        <w:rPr>
          <w:rFonts w:ascii="Courier New" w:hAnsi="Courier New" w:cs="Courier New"/>
          <w:u w:val="single"/>
        </w:rPr>
        <w:t>Providing</w:t>
      </w:r>
      <w:r w:rsidR="0040310C" w:rsidRPr="0040310C">
        <w:rPr>
          <w:rFonts w:ascii="Courier New" w:hAnsi="Courier New" w:cs="Courier New"/>
          <w:u w:val="single"/>
        </w:rPr>
        <w:t xml:space="preserve"> </w:t>
      </w:r>
      <w:r w:rsidRPr="0040310C">
        <w:rPr>
          <w:rFonts w:ascii="Courier New" w:hAnsi="Courier New" w:cs="Courier New"/>
          <w:u w:val="single"/>
        </w:rPr>
        <w:t>for advisory</w:t>
      </w:r>
      <w:r w:rsidR="00DF7932" w:rsidRPr="0040310C">
        <w:rPr>
          <w:rFonts w:ascii="Courier New" w:hAnsi="Courier New" w:cs="Courier New"/>
          <w:u w:val="single"/>
        </w:rPr>
        <w:t xml:space="preserve"> </w:t>
      </w:r>
      <w:r w:rsidRPr="0040310C">
        <w:rPr>
          <w:rFonts w:ascii="Courier New" w:hAnsi="Courier New" w:cs="Courier New"/>
          <w:u w:val="single"/>
        </w:rPr>
        <w:t>school</w:t>
      </w:r>
      <w:r w:rsidR="00DF7932" w:rsidRPr="0040310C">
        <w:rPr>
          <w:rFonts w:ascii="Courier New" w:hAnsi="Courier New" w:cs="Courier New"/>
          <w:u w:val="single"/>
        </w:rPr>
        <w:t xml:space="preserve"> </w:t>
      </w:r>
      <w:r w:rsidRPr="0040310C">
        <w:rPr>
          <w:rFonts w:ascii="Courier New" w:hAnsi="Courier New" w:cs="Courier New"/>
          <w:u w:val="single"/>
        </w:rPr>
        <w:t>boards</w:t>
      </w:r>
      <w:r w:rsidR="00DF7932" w:rsidRPr="0040310C">
        <w:rPr>
          <w:rFonts w:ascii="Courier New" w:hAnsi="Courier New" w:cs="Courier New"/>
          <w:u w:val="single"/>
        </w:rPr>
        <w:t xml:space="preserve"> </w:t>
      </w:r>
      <w:r w:rsidRPr="0040310C">
        <w:rPr>
          <w:rFonts w:ascii="Courier New" w:hAnsi="Courier New" w:cs="Courier New"/>
          <w:u w:val="single"/>
        </w:rPr>
        <w:t>in borough</w:t>
      </w:r>
      <w:r w:rsidR="00DF7932" w:rsidRPr="0040310C">
        <w:rPr>
          <w:rFonts w:ascii="Courier New" w:hAnsi="Courier New" w:cs="Courier New"/>
          <w:u w:val="single"/>
        </w:rPr>
        <w:t xml:space="preserve"> </w:t>
      </w:r>
      <w:r w:rsidR="0040310C" w:rsidRPr="0040310C">
        <w:rPr>
          <w:rFonts w:ascii="Courier New" w:hAnsi="Courier New" w:cs="Courier New"/>
          <w:u w:val="single"/>
        </w:rPr>
        <w:t xml:space="preserve">school </w:t>
      </w:r>
      <w:r w:rsidRPr="0040310C">
        <w:rPr>
          <w:rFonts w:ascii="Courier New" w:hAnsi="Courier New" w:cs="Courier New"/>
          <w:u w:val="single"/>
        </w:rPr>
        <w:t>districts.</w:t>
      </w:r>
      <w:r w:rsidRPr="003E458C">
        <w:rPr>
          <w:rFonts w:ascii="Courier New" w:hAnsi="Courier New" w:cs="Courier New"/>
        </w:rPr>
        <w:t xml:space="preserve"> There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considerable</w:t>
      </w:r>
      <w:r w:rsidR="00DF7932">
        <w:rPr>
          <w:rFonts w:ascii="Courier New" w:hAnsi="Courier New" w:cs="Courier New"/>
        </w:rPr>
        <w:t xml:space="preserve"> </w:t>
      </w:r>
      <w:r w:rsidRPr="003E458C">
        <w:rPr>
          <w:rFonts w:ascii="Courier New" w:hAnsi="Courier New" w:cs="Courier New"/>
        </w:rPr>
        <w:t>discussion</w:t>
      </w:r>
      <w:r w:rsidR="0040310C">
        <w:rPr>
          <w:rFonts w:ascii="Courier New" w:hAnsi="Courier New" w:cs="Courier New"/>
        </w:rPr>
        <w:t xml:space="preserve"> as to whether </w:t>
      </w:r>
      <w:r w:rsidRPr="003E458C">
        <w:rPr>
          <w:rFonts w:ascii="Courier New" w:hAnsi="Courier New" w:cs="Courier New"/>
        </w:rPr>
        <w:t>this bill</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actually</w:t>
      </w:r>
      <w:r w:rsidR="00DF7932">
        <w:rPr>
          <w:rFonts w:ascii="Courier New" w:hAnsi="Courier New" w:cs="Courier New"/>
        </w:rPr>
        <w:t xml:space="preserve"> </w:t>
      </w:r>
      <w:r w:rsidRPr="003E458C">
        <w:rPr>
          <w:rFonts w:ascii="Courier New" w:hAnsi="Courier New" w:cs="Courier New"/>
        </w:rPr>
        <w:t>needed.</w:t>
      </w:r>
      <w:r w:rsidR="0040310C">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40310C">
        <w:rPr>
          <w:rFonts w:ascii="Courier New" w:hAnsi="Courier New" w:cs="Courier New"/>
        </w:rPr>
        <w:t xml:space="preserve">he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it was not</w:t>
      </w:r>
      <w:r w:rsidR="00DF7932">
        <w:rPr>
          <w:rFonts w:ascii="Courier New" w:hAnsi="Courier New" w:cs="Courier New"/>
        </w:rPr>
        <w:t xml:space="preserve"> </w:t>
      </w:r>
      <w:r w:rsidRPr="003E458C">
        <w:rPr>
          <w:rFonts w:ascii="Courier New" w:hAnsi="Courier New" w:cs="Courier New"/>
        </w:rPr>
        <w:t>needed</w:t>
      </w:r>
      <w:r w:rsidR="00DF7932">
        <w:rPr>
          <w:rFonts w:ascii="Courier New" w:hAnsi="Courier New" w:cs="Courier New"/>
        </w:rPr>
        <w:t xml:space="preserve"> </w:t>
      </w:r>
      <w:r w:rsidRPr="003E458C">
        <w:rPr>
          <w:rFonts w:ascii="Courier New" w:hAnsi="Courier New" w:cs="Courier New"/>
        </w:rPr>
        <w:t>and that</w:t>
      </w:r>
      <w:r w:rsidR="00DF7932">
        <w:rPr>
          <w:rFonts w:ascii="Courier New" w:hAnsi="Courier New" w:cs="Courier New"/>
        </w:rPr>
        <w:t xml:space="preserve"> </w:t>
      </w:r>
      <w:r w:rsidRPr="003E458C">
        <w:rPr>
          <w:rFonts w:ascii="Courier New" w:hAnsi="Courier New" w:cs="Courier New"/>
        </w:rPr>
        <w:t>the districts</w:t>
      </w:r>
      <w:r w:rsidR="0040310C">
        <w:rPr>
          <w:rFonts w:ascii="Courier New" w:hAnsi="Courier New" w:cs="Courier New"/>
        </w:rPr>
        <w:t xml:space="preserve"> should have </w:t>
      </w:r>
      <w:r w:rsidRPr="003E458C">
        <w:rPr>
          <w:rFonts w:ascii="Courier New" w:hAnsi="Courier New" w:cs="Courier New"/>
        </w:rPr>
        <w:t>latitude</w:t>
      </w:r>
      <w:r w:rsidR="00DF7932">
        <w:rPr>
          <w:rFonts w:ascii="Courier New" w:hAnsi="Courier New" w:cs="Courier New"/>
        </w:rPr>
        <w:t xml:space="preserve"> </w:t>
      </w:r>
      <w:r w:rsidRPr="003E458C">
        <w:rPr>
          <w:rFonts w:ascii="Courier New" w:hAnsi="Courier New" w:cs="Courier New"/>
        </w:rPr>
        <w:t>to set</w:t>
      </w:r>
      <w:r w:rsidR="00DF7932">
        <w:rPr>
          <w:rFonts w:ascii="Courier New" w:hAnsi="Courier New" w:cs="Courier New"/>
        </w:rPr>
        <w:t xml:space="preserve"> </w:t>
      </w:r>
      <w:r w:rsidRPr="003E458C">
        <w:rPr>
          <w:rFonts w:ascii="Courier New" w:hAnsi="Courier New" w:cs="Courier New"/>
        </w:rPr>
        <w:t>up boards</w:t>
      </w:r>
      <w:r w:rsidR="00DF7932">
        <w:rPr>
          <w:rFonts w:ascii="Courier New" w:hAnsi="Courier New" w:cs="Courier New"/>
        </w:rPr>
        <w:t xml:space="preserve"> </w:t>
      </w:r>
      <w:r w:rsidRPr="003E458C">
        <w:rPr>
          <w:rFonts w:ascii="Courier New" w:hAnsi="Courier New" w:cs="Courier New"/>
        </w:rPr>
        <w:t>as they</w:t>
      </w:r>
      <w:r w:rsidR="00DF7932">
        <w:rPr>
          <w:rFonts w:ascii="Courier New" w:hAnsi="Courier New" w:cs="Courier New"/>
        </w:rPr>
        <w:t xml:space="preserve"> </w:t>
      </w:r>
      <w:r w:rsidRPr="003E458C">
        <w:rPr>
          <w:rFonts w:ascii="Courier New" w:hAnsi="Courier New" w:cs="Courier New"/>
        </w:rPr>
        <w:t>saw</w:t>
      </w:r>
      <w:r w:rsidR="00DF7932">
        <w:rPr>
          <w:rFonts w:ascii="Courier New" w:hAnsi="Courier New" w:cs="Courier New"/>
        </w:rPr>
        <w:t xml:space="preserve"> </w:t>
      </w:r>
      <w:r w:rsidRPr="003E458C">
        <w:rPr>
          <w:rFonts w:ascii="Courier New" w:hAnsi="Courier New" w:cs="Courier New"/>
        </w:rPr>
        <w:t>fit.</w:t>
      </w:r>
      <w:r w:rsidR="00DF7932">
        <w:rPr>
          <w:rFonts w:ascii="Courier New" w:hAnsi="Courier New" w:cs="Courier New"/>
        </w:rPr>
        <w:t xml:space="preserve"> </w:t>
      </w:r>
      <w:r w:rsidR="0040310C">
        <w:rPr>
          <w:rFonts w:ascii="Courier New" w:hAnsi="Courier New" w:cs="Courier New"/>
        </w:rPr>
        <w:t xml:space="preserve">Commissioner </w:t>
      </w:r>
      <w:proofErr w:type="spellStart"/>
      <w:r w:rsidRPr="003E458C">
        <w:rPr>
          <w:rFonts w:ascii="Courier New" w:hAnsi="Courier New" w:cs="Courier New"/>
        </w:rPr>
        <w:t>Mallott</w:t>
      </w:r>
      <w:proofErr w:type="spellEnd"/>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he did not</w:t>
      </w:r>
      <w:r w:rsidR="00DF7932">
        <w:rPr>
          <w:rFonts w:ascii="Courier New" w:hAnsi="Courier New" w:cs="Courier New"/>
        </w:rPr>
        <w:t xml:space="preserve"> </w:t>
      </w:r>
      <w:r w:rsidRPr="003E458C">
        <w:rPr>
          <w:rFonts w:ascii="Courier New" w:hAnsi="Courier New" w:cs="Courier New"/>
        </w:rPr>
        <w:t>like the</w:t>
      </w:r>
      <w:r w:rsidR="00DF7932">
        <w:rPr>
          <w:rFonts w:ascii="Courier New" w:hAnsi="Courier New" w:cs="Courier New"/>
        </w:rPr>
        <w:t xml:space="preserve"> </w:t>
      </w:r>
      <w:r w:rsidRPr="003E458C">
        <w:rPr>
          <w:rFonts w:ascii="Courier New" w:hAnsi="Courier New" w:cs="Courier New"/>
        </w:rPr>
        <w:t>concept</w:t>
      </w:r>
      <w:r w:rsidR="00DF7932">
        <w:rPr>
          <w:rFonts w:ascii="Courier New" w:hAnsi="Courier New" w:cs="Courier New"/>
        </w:rPr>
        <w:t xml:space="preserve"> </w:t>
      </w:r>
      <w:r w:rsidRPr="003E458C">
        <w:rPr>
          <w:rFonts w:ascii="Courier New" w:hAnsi="Courier New" w:cs="Courier New"/>
        </w:rPr>
        <w:t>of advisory</w:t>
      </w:r>
      <w:r w:rsidR="00DF7932">
        <w:rPr>
          <w:rFonts w:ascii="Courier New" w:hAnsi="Courier New" w:cs="Courier New"/>
        </w:rPr>
        <w:t xml:space="preserve"> </w:t>
      </w:r>
      <w:r w:rsidR="0040310C">
        <w:rPr>
          <w:rFonts w:ascii="Courier New" w:hAnsi="Courier New" w:cs="Courier New"/>
        </w:rPr>
        <w:t xml:space="preserve">school </w:t>
      </w:r>
      <w:r w:rsidRPr="003E458C">
        <w:rPr>
          <w:rFonts w:ascii="Courier New" w:hAnsi="Courier New" w:cs="Courier New"/>
        </w:rPr>
        <w:t>boards,</w:t>
      </w:r>
      <w:r w:rsidR="00DF7932">
        <w:rPr>
          <w:rFonts w:ascii="Courier New" w:hAnsi="Courier New" w:cs="Courier New"/>
        </w:rPr>
        <w:t xml:space="preserve"> </w:t>
      </w:r>
      <w:r w:rsidRPr="003E458C">
        <w:rPr>
          <w:rFonts w:ascii="Courier New" w:hAnsi="Courier New" w:cs="Courier New"/>
        </w:rPr>
        <w:t>but that</w:t>
      </w:r>
      <w:r w:rsidR="00DF7932">
        <w:rPr>
          <w:rFonts w:ascii="Courier New" w:hAnsi="Courier New" w:cs="Courier New"/>
        </w:rPr>
        <w:t xml:space="preserve"> </w:t>
      </w:r>
      <w:r w:rsidRPr="003E458C">
        <w:rPr>
          <w:rFonts w:ascii="Courier New" w:hAnsi="Courier New" w:cs="Courier New"/>
        </w:rPr>
        <w:t>the language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extracted</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0040310C">
        <w:rPr>
          <w:rFonts w:ascii="Courier New" w:hAnsi="Courier New" w:cs="Courier New"/>
        </w:rPr>
        <w:t xml:space="preserve">an </w:t>
      </w:r>
      <w:r w:rsidRPr="003E458C">
        <w:rPr>
          <w:rFonts w:ascii="Courier New" w:hAnsi="Courier New" w:cs="Courier New"/>
        </w:rPr>
        <w:t>existing</w:t>
      </w:r>
      <w:r w:rsidR="00DF7932">
        <w:rPr>
          <w:rFonts w:ascii="Courier New" w:hAnsi="Courier New" w:cs="Courier New"/>
        </w:rPr>
        <w:t xml:space="preserve"> </w:t>
      </w:r>
      <w:r w:rsidRPr="003E458C">
        <w:rPr>
          <w:rFonts w:ascii="Courier New" w:hAnsi="Courier New" w:cs="Courier New"/>
        </w:rPr>
        <w:t>statute.</w:t>
      </w:r>
      <w:r w:rsidR="0040310C">
        <w:rPr>
          <w:rFonts w:ascii="Courier New" w:hAnsi="Courier New" w:cs="Courier New"/>
        </w:rPr>
        <w:t xml:space="preserve"> </w:t>
      </w:r>
      <w:r w:rsidRPr="003E458C">
        <w:rPr>
          <w:rFonts w:ascii="Courier New" w:hAnsi="Courier New" w:cs="Courier New"/>
        </w:rPr>
        <w:t>After</w:t>
      </w:r>
      <w:r w:rsidR="00DF7932">
        <w:rPr>
          <w:rFonts w:ascii="Courier New" w:hAnsi="Courier New" w:cs="Courier New"/>
        </w:rPr>
        <w:t xml:space="preserve"> </w:t>
      </w:r>
      <w:r w:rsidRPr="003E458C">
        <w:rPr>
          <w:rFonts w:ascii="Courier New" w:hAnsi="Courier New" w:cs="Courier New"/>
        </w:rPr>
        <w:t>further</w:t>
      </w:r>
      <w:r w:rsidR="00DF7932">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0040310C">
        <w:rPr>
          <w:rFonts w:ascii="Courier New" w:hAnsi="Courier New" w:cs="Courier New"/>
        </w:rPr>
        <w:t xml:space="preserve">Commissioner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suggested</w:t>
      </w:r>
      <w:r w:rsidR="0040310C">
        <w:rPr>
          <w:rFonts w:ascii="Courier New" w:hAnsi="Courier New" w:cs="Courier New"/>
        </w:rPr>
        <w:t xml:space="preserve"> </w:t>
      </w:r>
      <w:r w:rsidRPr="003E458C">
        <w:rPr>
          <w:rFonts w:ascii="Courier New" w:hAnsi="Courier New" w:cs="Courier New"/>
        </w:rPr>
        <w:t>incorporating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concept</w:t>
      </w:r>
      <w:r w:rsidR="00DF7932">
        <w:rPr>
          <w:rFonts w:ascii="Courier New" w:hAnsi="Courier New" w:cs="Courier New"/>
        </w:rPr>
        <w:t xml:space="preserve"> </w:t>
      </w:r>
      <w:r w:rsidRPr="003E458C">
        <w:rPr>
          <w:rFonts w:ascii="Courier New" w:hAnsi="Courier New" w:cs="Courier New"/>
        </w:rPr>
        <w:t>of this</w:t>
      </w:r>
      <w:r w:rsidR="00DF7932">
        <w:rPr>
          <w:rFonts w:ascii="Courier New" w:hAnsi="Courier New" w:cs="Courier New"/>
        </w:rPr>
        <w:t xml:space="preserve"> </w:t>
      </w:r>
      <w:r w:rsidR="0040310C">
        <w:rPr>
          <w:rFonts w:ascii="Courier New" w:hAnsi="Courier New" w:cs="Courier New"/>
        </w:rPr>
        <w:t xml:space="preserve">bill into </w:t>
      </w:r>
      <w:r w:rsidRPr="003E458C">
        <w:rPr>
          <w:rFonts w:ascii="Courier New" w:hAnsi="Courier New" w:cs="Courier New"/>
        </w:rPr>
        <w:t>the present</w:t>
      </w:r>
      <w:r w:rsidR="00DF7932">
        <w:rPr>
          <w:rFonts w:ascii="Courier New" w:hAnsi="Courier New" w:cs="Courier New"/>
        </w:rPr>
        <w:t xml:space="preserve"> </w:t>
      </w:r>
      <w:r w:rsidRPr="003E458C">
        <w:rPr>
          <w:rFonts w:ascii="Courier New" w:hAnsi="Courier New" w:cs="Courier New"/>
        </w:rPr>
        <w:t>statute</w:t>
      </w:r>
      <w:r w:rsidR="0040310C">
        <w:rPr>
          <w:rFonts w:ascii="Courier New" w:hAnsi="Courier New" w:cs="Courier New"/>
        </w:rPr>
        <w:t xml:space="preserve"> </w:t>
      </w:r>
      <w:r w:rsidRPr="003E458C">
        <w:rPr>
          <w:rFonts w:ascii="Courier New" w:hAnsi="Courier New" w:cs="Courier New"/>
        </w:rPr>
        <w:t>(Sec. 14.14.090),</w:t>
      </w:r>
      <w:r w:rsidR="00DF7932">
        <w:rPr>
          <w:rFonts w:ascii="Courier New" w:hAnsi="Courier New" w:cs="Courier New"/>
        </w:rPr>
        <w:t xml:space="preserve"> </w:t>
      </w:r>
      <w:r w:rsidRPr="003E458C">
        <w:rPr>
          <w:rFonts w:ascii="Courier New" w:hAnsi="Courier New" w:cs="Courier New"/>
        </w:rPr>
        <w:t>dealing</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40310C">
        <w:rPr>
          <w:rFonts w:ascii="Courier New" w:hAnsi="Courier New" w:cs="Courier New"/>
        </w:rPr>
        <w:t>duties of</w:t>
      </w:r>
      <w:r w:rsidRPr="003E458C">
        <w:rPr>
          <w:rFonts w:ascii="Courier New" w:hAnsi="Courier New" w:cs="Courier New"/>
        </w:rPr>
        <w:t xml:space="preserve"> local school</w:t>
      </w:r>
      <w:r w:rsidR="00DF7932">
        <w:rPr>
          <w:rFonts w:ascii="Courier New" w:hAnsi="Courier New" w:cs="Courier New"/>
        </w:rPr>
        <w:t xml:space="preserve"> </w:t>
      </w:r>
      <w:r w:rsidRPr="003E458C">
        <w:rPr>
          <w:rFonts w:ascii="Courier New" w:hAnsi="Courier New" w:cs="Courier New"/>
        </w:rPr>
        <w:t>boards</w:t>
      </w:r>
      <w:r w:rsidR="00DF7932">
        <w:rPr>
          <w:rFonts w:ascii="Courier New" w:hAnsi="Courier New" w:cs="Courier New"/>
        </w:rPr>
        <w:t xml:space="preserve"> </w:t>
      </w:r>
      <w:r w:rsidRPr="003E458C">
        <w:rPr>
          <w:rFonts w:ascii="Courier New" w:hAnsi="Courier New" w:cs="Courier New"/>
        </w:rPr>
        <w:t>which sets</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six</w:t>
      </w:r>
      <w:r w:rsidR="00DF7932">
        <w:rPr>
          <w:rFonts w:ascii="Courier New" w:hAnsi="Courier New" w:cs="Courier New"/>
        </w:rPr>
        <w:t xml:space="preserve"> </w:t>
      </w:r>
      <w:r w:rsidR="0040310C">
        <w:rPr>
          <w:rFonts w:ascii="Courier New" w:hAnsi="Courier New" w:cs="Courier New"/>
        </w:rPr>
        <w:t xml:space="preserve">powers, by adding </w:t>
      </w:r>
      <w:r w:rsidRPr="003E458C">
        <w:rPr>
          <w:rFonts w:ascii="Courier New" w:hAnsi="Courier New" w:cs="Courier New"/>
        </w:rPr>
        <w:t>a new</w:t>
      </w:r>
      <w:r w:rsidR="00DF7932">
        <w:rPr>
          <w:rFonts w:ascii="Courier New" w:hAnsi="Courier New" w:cs="Courier New"/>
        </w:rPr>
        <w:t xml:space="preserve"> </w:t>
      </w: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(#7) stating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40310C">
        <w:rPr>
          <w:rFonts w:ascii="Courier New" w:hAnsi="Courier New" w:cs="Courier New"/>
        </w:rPr>
        <w:t>distr</w:t>
      </w:r>
      <w:r w:rsidRPr="003E458C">
        <w:rPr>
          <w:rFonts w:ascii="Courier New" w:hAnsi="Courier New" w:cs="Courier New"/>
        </w:rPr>
        <w:t>icts could</w:t>
      </w:r>
      <w:r w:rsidR="00DF7932">
        <w:rPr>
          <w:rFonts w:ascii="Courier New" w:hAnsi="Courier New" w:cs="Courier New"/>
        </w:rPr>
        <w:t xml:space="preserve"> </w:t>
      </w:r>
      <w:r w:rsidRPr="003E458C">
        <w:rPr>
          <w:rFonts w:ascii="Courier New" w:hAnsi="Courier New" w:cs="Courier New"/>
        </w:rPr>
        <w:t>provide</w:t>
      </w:r>
      <w:r w:rsidR="0040310C">
        <w:rPr>
          <w:rFonts w:ascii="Courier New" w:hAnsi="Courier New" w:cs="Courier New"/>
        </w:rPr>
        <w:t xml:space="preserve"> for advisory</w:t>
      </w:r>
      <w:r w:rsidRPr="003E458C">
        <w:rPr>
          <w:rFonts w:ascii="Courier New" w:hAnsi="Courier New" w:cs="Courier New"/>
        </w:rPr>
        <w:t xml:space="preserve"> school</w:t>
      </w:r>
      <w:r w:rsidR="00DF7932">
        <w:rPr>
          <w:rFonts w:ascii="Courier New" w:hAnsi="Courier New" w:cs="Courier New"/>
        </w:rPr>
        <w:t xml:space="preserve"> </w:t>
      </w:r>
      <w:r w:rsidRPr="003E458C">
        <w:rPr>
          <w:rFonts w:ascii="Courier New" w:hAnsi="Courier New" w:cs="Courier New"/>
        </w:rPr>
        <w:t>boards,</w:t>
      </w:r>
      <w:r w:rsidR="00DF7932">
        <w:rPr>
          <w:rFonts w:ascii="Courier New" w:hAnsi="Courier New" w:cs="Courier New"/>
        </w:rPr>
        <w:t xml:space="preserve"> </w:t>
      </w:r>
      <w:r w:rsidRPr="003E458C">
        <w:rPr>
          <w:rFonts w:ascii="Courier New" w:hAnsi="Courier New" w:cs="Courier New"/>
        </w:rPr>
        <w:t>but leaving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mechanics</w:t>
      </w:r>
      <w:r w:rsidR="00DF7932">
        <w:rPr>
          <w:rFonts w:ascii="Courier New" w:hAnsi="Courier New" w:cs="Courier New"/>
        </w:rPr>
        <w:t xml:space="preserve"> </w:t>
      </w:r>
      <w:r w:rsidRPr="003E458C">
        <w:rPr>
          <w:rFonts w:ascii="Courier New" w:hAnsi="Courier New" w:cs="Courier New"/>
        </w:rPr>
        <w:t>up to</w:t>
      </w:r>
      <w:r w:rsidR="00DF7932">
        <w:rPr>
          <w:rFonts w:ascii="Courier New" w:hAnsi="Courier New" w:cs="Courier New"/>
        </w:rPr>
        <w:t xml:space="preserve"> </w:t>
      </w:r>
      <w:r w:rsidRPr="003E458C">
        <w:rPr>
          <w:rFonts w:ascii="Courier New" w:hAnsi="Courier New" w:cs="Courier New"/>
        </w:rPr>
        <w:t>them.</w:t>
      </w:r>
      <w:r w:rsidRPr="003E458C">
        <w:rPr>
          <w:rFonts w:ascii="Courier New" w:hAnsi="Courier New" w:cs="Courier New"/>
        </w:rPr>
        <w:cr/>
      </w:r>
    </w:p>
    <w:p w:rsidR="0040310C" w:rsidRDefault="003E458C" w:rsidP="003E458C">
      <w:pPr>
        <w:pStyle w:val="PlainText"/>
        <w:rPr>
          <w:rFonts w:ascii="Courier New" w:hAnsi="Courier New" w:cs="Courier New"/>
        </w:rPr>
      </w:pP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 no</w:t>
      </w:r>
      <w:r w:rsidR="00DF7932">
        <w:rPr>
          <w:rFonts w:ascii="Courier New" w:hAnsi="Courier New" w:cs="Courier New"/>
        </w:rPr>
        <w:t xml:space="preserve"> </w:t>
      </w:r>
      <w:r w:rsidRPr="003E458C">
        <w:rPr>
          <w:rFonts w:ascii="Courier New" w:hAnsi="Courier New" w:cs="Courier New"/>
        </w:rPr>
        <w:t>objections.</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297-----------------------</w:t>
      </w:r>
    </w:p>
    <w:p w:rsidR="0040310C" w:rsidRDefault="003E458C" w:rsidP="003E458C">
      <w:pPr>
        <w:pStyle w:val="PlainText"/>
        <w:rPr>
          <w:rFonts w:ascii="Courier New" w:hAnsi="Courier New" w:cs="Courier New"/>
        </w:rPr>
      </w:pPr>
      <w:r w:rsidRPr="003E458C">
        <w:rPr>
          <w:rFonts w:ascii="Courier New" w:hAnsi="Courier New" w:cs="Courier New"/>
        </w:rPr>
        <w:t xml:space="preserve"> </w:t>
      </w:r>
    </w:p>
    <w:p w:rsidR="00726E3C" w:rsidRDefault="003E458C" w:rsidP="003E458C">
      <w:pPr>
        <w:pStyle w:val="PlainText"/>
        <w:rPr>
          <w:rFonts w:ascii="Courier New" w:hAnsi="Courier New" w:cs="Courier New"/>
        </w:rPr>
      </w:pPr>
      <w:proofErr w:type="gramStart"/>
      <w:r w:rsidRPr="003E458C">
        <w:rPr>
          <w:rFonts w:ascii="Courier New" w:hAnsi="Courier New" w:cs="Courier New"/>
        </w:rPr>
        <w:t>#2</w:t>
      </w:r>
      <w:r w:rsidR="00DF7932">
        <w:rPr>
          <w:rFonts w:ascii="Courier New" w:hAnsi="Courier New" w:cs="Courier New"/>
        </w:rPr>
        <w:t xml:space="preserve"> </w:t>
      </w:r>
      <w:r w:rsidR="0040310C">
        <w:rPr>
          <w:rFonts w:ascii="Courier New" w:hAnsi="Courier New" w:cs="Courier New"/>
        </w:rPr>
        <w:t xml:space="preserve">– </w:t>
      </w:r>
      <w:r w:rsidRPr="00726E3C">
        <w:rPr>
          <w:rFonts w:ascii="Courier New" w:hAnsi="Courier New" w:cs="Courier New"/>
          <w:u w:val="single"/>
        </w:rPr>
        <w:t>Providing</w:t>
      </w:r>
      <w:r w:rsidR="0040310C" w:rsidRPr="00726E3C">
        <w:rPr>
          <w:rFonts w:ascii="Courier New" w:hAnsi="Courier New" w:cs="Courier New"/>
          <w:u w:val="single"/>
        </w:rPr>
        <w:t xml:space="preserve"> </w:t>
      </w:r>
      <w:r w:rsidRPr="00726E3C">
        <w:rPr>
          <w:rFonts w:ascii="Courier New" w:hAnsi="Courier New" w:cs="Courier New"/>
          <w:u w:val="single"/>
        </w:rPr>
        <w:t>for planning, platting and</w:t>
      </w:r>
      <w:r w:rsidR="0040310C" w:rsidRPr="00726E3C">
        <w:rPr>
          <w:rFonts w:ascii="Courier New" w:hAnsi="Courier New" w:cs="Courier New"/>
          <w:u w:val="single"/>
        </w:rPr>
        <w:t xml:space="preserve"> </w:t>
      </w:r>
      <w:r w:rsidRPr="00726E3C">
        <w:rPr>
          <w:rFonts w:ascii="Courier New" w:hAnsi="Courier New" w:cs="Courier New"/>
          <w:u w:val="single"/>
        </w:rPr>
        <w:t>zoning</w:t>
      </w:r>
      <w:r w:rsidR="0040310C" w:rsidRPr="00726E3C">
        <w:rPr>
          <w:rFonts w:ascii="Courier New" w:hAnsi="Courier New" w:cs="Courier New"/>
          <w:u w:val="single"/>
        </w:rPr>
        <w:t xml:space="preserve"> </w:t>
      </w:r>
      <w:r w:rsidRPr="00726E3C">
        <w:rPr>
          <w:rFonts w:ascii="Courier New" w:hAnsi="Courier New" w:cs="Courier New"/>
          <w:u w:val="single"/>
        </w:rPr>
        <w:t>in</w:t>
      </w:r>
      <w:r w:rsidR="00DF7932" w:rsidRPr="00726E3C">
        <w:rPr>
          <w:rFonts w:ascii="Courier New" w:hAnsi="Courier New" w:cs="Courier New"/>
          <w:u w:val="single"/>
        </w:rPr>
        <w:t xml:space="preserve"> </w:t>
      </w:r>
      <w:r w:rsidR="0040310C" w:rsidRPr="00726E3C">
        <w:rPr>
          <w:rFonts w:ascii="Courier New" w:hAnsi="Courier New" w:cs="Courier New"/>
          <w:u w:val="single"/>
        </w:rPr>
        <w:t xml:space="preserve">third </w:t>
      </w:r>
      <w:r w:rsidRPr="00726E3C">
        <w:rPr>
          <w:rFonts w:ascii="Courier New" w:hAnsi="Courier New" w:cs="Courier New"/>
          <w:u w:val="single"/>
        </w:rPr>
        <w:t>class</w:t>
      </w:r>
      <w:r w:rsidR="0040310C" w:rsidRPr="00726E3C">
        <w:rPr>
          <w:rFonts w:ascii="Courier New" w:hAnsi="Courier New" w:cs="Courier New"/>
          <w:u w:val="single"/>
        </w:rPr>
        <w:t xml:space="preserve"> </w:t>
      </w:r>
      <w:r w:rsidRPr="00726E3C">
        <w:rPr>
          <w:rFonts w:ascii="Courier New" w:hAnsi="Courier New" w:cs="Courier New"/>
          <w:u w:val="single"/>
        </w:rPr>
        <w:t>boroughs</w:t>
      </w:r>
      <w:r w:rsidRPr="003E458C">
        <w:rPr>
          <w:rFonts w:ascii="Courier New" w:hAnsi="Courier New" w:cs="Courier New"/>
        </w:rPr>
        <w:t>.</w:t>
      </w:r>
      <w:proofErr w:type="gramEnd"/>
      <w:r w:rsidR="0040310C">
        <w:rPr>
          <w:rFonts w:ascii="Courier New" w:hAnsi="Courier New" w:cs="Courier New"/>
        </w:rPr>
        <w:t xml:space="preserve"> </w:t>
      </w:r>
      <w:r w:rsidRPr="003E458C">
        <w:rPr>
          <w:rFonts w:ascii="Courier New" w:hAnsi="Courier New" w:cs="Courier New"/>
        </w:rPr>
        <w:t>Senator Croft</w:t>
      </w:r>
      <w:r w:rsidR="0040310C">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this</w:t>
      </w:r>
      <w:r w:rsidR="0040310C">
        <w:rPr>
          <w:rFonts w:ascii="Courier New" w:hAnsi="Courier New" w:cs="Courier New"/>
        </w:rPr>
        <w:t xml:space="preserve"> </w:t>
      </w:r>
      <w:r w:rsidRPr="003E458C">
        <w:rPr>
          <w:rFonts w:ascii="Courier New" w:hAnsi="Courier New" w:cs="Courier New"/>
        </w:rPr>
        <w:t>would</w:t>
      </w:r>
      <w:r w:rsidR="0040310C">
        <w:rPr>
          <w:rFonts w:ascii="Courier New" w:hAnsi="Courier New" w:cs="Courier New"/>
        </w:rPr>
        <w:t xml:space="preserve"> be </w:t>
      </w:r>
      <w:r w:rsidRPr="003E458C">
        <w:rPr>
          <w:rFonts w:ascii="Courier New" w:hAnsi="Courier New" w:cs="Courier New"/>
        </w:rPr>
        <w:t>effective only</w:t>
      </w:r>
      <w:r w:rsidR="0040310C">
        <w:rPr>
          <w:rFonts w:ascii="Courier New" w:hAnsi="Courier New" w:cs="Courier New"/>
        </w:rPr>
        <w:t xml:space="preserve"> </w:t>
      </w:r>
      <w:r w:rsidRPr="003E458C">
        <w:rPr>
          <w:rFonts w:ascii="Courier New" w:hAnsi="Courier New" w:cs="Courier New"/>
        </w:rPr>
        <w:t>after</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area-wide</w:t>
      </w:r>
      <w:r w:rsidR="0040310C">
        <w:rPr>
          <w:rFonts w:ascii="Courier New" w:hAnsi="Courier New" w:cs="Courier New"/>
        </w:rPr>
        <w:t xml:space="preserve"> </w:t>
      </w:r>
      <w:r w:rsidRPr="003E458C">
        <w:rPr>
          <w:rFonts w:ascii="Courier New" w:hAnsi="Courier New" w:cs="Courier New"/>
        </w:rPr>
        <w:t>election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40310C">
        <w:rPr>
          <w:rFonts w:ascii="Courier New" w:hAnsi="Courier New" w:cs="Courier New"/>
        </w:rPr>
        <w:t>assured this</w:t>
      </w:r>
      <w:r w:rsidRPr="003E458C">
        <w:rPr>
          <w:rFonts w:ascii="Courier New" w:hAnsi="Courier New" w:cs="Courier New"/>
        </w:rPr>
        <w:t xml:space="preserve"> was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case. There</w:t>
      </w:r>
      <w:r w:rsidR="00726E3C">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further</w:t>
      </w:r>
      <w:r w:rsidR="00726E3C">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00726E3C">
        <w:rPr>
          <w:rFonts w:ascii="Courier New" w:hAnsi="Courier New" w:cs="Courier New"/>
        </w:rPr>
        <w:t xml:space="preserve">concerning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differences</w:t>
      </w:r>
      <w:r w:rsidR="00DF7932">
        <w:rPr>
          <w:rFonts w:ascii="Courier New" w:hAnsi="Courier New" w:cs="Courier New"/>
        </w:rPr>
        <w:t xml:space="preserve"> </w:t>
      </w:r>
      <w:r w:rsidRPr="003E458C">
        <w:rPr>
          <w:rFonts w:ascii="Courier New" w:hAnsi="Courier New" w:cs="Courier New"/>
        </w:rPr>
        <w:t>between</w:t>
      </w:r>
      <w:r w:rsidR="00726E3C">
        <w:rPr>
          <w:rFonts w:ascii="Courier New" w:hAnsi="Courier New" w:cs="Courier New"/>
        </w:rPr>
        <w:t xml:space="preserve"> </w:t>
      </w:r>
      <w:r w:rsidRPr="003E458C">
        <w:rPr>
          <w:rFonts w:ascii="Courier New" w:hAnsi="Courier New" w:cs="Courier New"/>
        </w:rPr>
        <w:t>second</w:t>
      </w:r>
      <w:r w:rsidR="00726E3C">
        <w:rPr>
          <w:rFonts w:ascii="Courier New" w:hAnsi="Courier New" w:cs="Courier New"/>
        </w:rPr>
        <w:t xml:space="preserve"> </w:t>
      </w:r>
      <w:r w:rsidRPr="003E458C">
        <w:rPr>
          <w:rFonts w:ascii="Courier New" w:hAnsi="Courier New" w:cs="Courier New"/>
        </w:rPr>
        <w:t>class</w:t>
      </w:r>
      <w:r w:rsidR="00726E3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third</w:t>
      </w:r>
      <w:r w:rsidR="00726E3C">
        <w:rPr>
          <w:rFonts w:ascii="Courier New" w:hAnsi="Courier New" w:cs="Courier New"/>
        </w:rPr>
        <w:t xml:space="preserve"> </w:t>
      </w:r>
      <w:r w:rsidRPr="003E458C">
        <w:rPr>
          <w:rFonts w:ascii="Courier New" w:hAnsi="Courier New" w:cs="Courier New"/>
        </w:rPr>
        <w:t>class</w:t>
      </w:r>
      <w:r w:rsidR="00DF7932">
        <w:rPr>
          <w:rFonts w:ascii="Courier New" w:hAnsi="Courier New" w:cs="Courier New"/>
        </w:rPr>
        <w:t xml:space="preserve"> </w:t>
      </w:r>
      <w:r w:rsidR="00726E3C">
        <w:rPr>
          <w:rFonts w:ascii="Courier New" w:hAnsi="Courier New" w:cs="Courier New"/>
        </w:rPr>
        <w:t xml:space="preserve">boroughs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what</w:t>
      </w:r>
      <w:r w:rsidR="00726E3C">
        <w:rPr>
          <w:rFonts w:ascii="Courier New" w:hAnsi="Courier New" w:cs="Courier New"/>
        </w:rPr>
        <w:t xml:space="preserve"> </w:t>
      </w:r>
      <w:r w:rsidRPr="003E458C">
        <w:rPr>
          <w:rFonts w:ascii="Courier New" w:hAnsi="Courier New" w:cs="Courier New"/>
        </w:rPr>
        <w:t>services</w:t>
      </w:r>
      <w:r w:rsidR="00726E3C">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provided under</w:t>
      </w:r>
      <w:r w:rsidR="00726E3C">
        <w:rPr>
          <w:rFonts w:ascii="Courier New" w:hAnsi="Courier New" w:cs="Courier New"/>
        </w:rPr>
        <w:t xml:space="preserve"> each. Senator Thomas </w:t>
      </w:r>
      <w:r w:rsidRPr="003E458C">
        <w:rPr>
          <w:rFonts w:ascii="Courier New" w:hAnsi="Courier New" w:cs="Courier New"/>
        </w:rPr>
        <w:t>asked</w:t>
      </w:r>
      <w:r w:rsidR="00726E3C">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w:t>
      </w:r>
      <w:r w:rsidR="00726E3C">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Pr="003E458C">
        <w:rPr>
          <w:rFonts w:ascii="Courier New" w:hAnsi="Courier New" w:cs="Courier New"/>
        </w:rPr>
        <w:t>objections to</w:t>
      </w:r>
      <w:r w:rsidR="00DF7932">
        <w:rPr>
          <w:rFonts w:ascii="Courier New" w:hAnsi="Courier New" w:cs="Courier New"/>
        </w:rPr>
        <w:t xml:space="preserve"> </w:t>
      </w:r>
      <w:r w:rsidRPr="003E458C">
        <w:rPr>
          <w:rFonts w:ascii="Courier New" w:hAnsi="Courier New" w:cs="Courier New"/>
        </w:rPr>
        <w:t>the</w:t>
      </w:r>
      <w:r w:rsidR="00726E3C">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there</w:t>
      </w:r>
      <w:r w:rsidR="00726E3C">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none.</w:t>
      </w:r>
      <w:r w:rsidRPr="003E458C">
        <w:rPr>
          <w:rFonts w:ascii="Courier New" w:hAnsi="Courier New" w:cs="Courier New"/>
        </w:rPr>
        <w:cr/>
        <w:t xml:space="preserve"> </w:t>
      </w:r>
    </w:p>
    <w:p w:rsidR="00726E3C" w:rsidRDefault="003E458C" w:rsidP="003E458C">
      <w:pPr>
        <w:pStyle w:val="PlainText"/>
        <w:rPr>
          <w:rFonts w:ascii="Courier New" w:hAnsi="Courier New" w:cs="Courier New"/>
        </w:rPr>
      </w:pPr>
      <w:r w:rsidRPr="003E458C">
        <w:rPr>
          <w:rFonts w:ascii="Courier New" w:hAnsi="Courier New" w:cs="Courier New"/>
        </w:rPr>
        <w:t>#3</w:t>
      </w:r>
      <w:r w:rsidR="00DF7932">
        <w:rPr>
          <w:rFonts w:ascii="Courier New" w:hAnsi="Courier New" w:cs="Courier New"/>
        </w:rPr>
        <w:t xml:space="preserve"> </w:t>
      </w:r>
      <w:r w:rsidR="00726E3C">
        <w:rPr>
          <w:rFonts w:ascii="Courier New" w:hAnsi="Courier New" w:cs="Courier New"/>
        </w:rPr>
        <w:t>–</w:t>
      </w:r>
      <w:r w:rsidR="00DF7932">
        <w:rPr>
          <w:rFonts w:ascii="Courier New" w:hAnsi="Courier New" w:cs="Courier New"/>
        </w:rPr>
        <w:t xml:space="preserve"> </w:t>
      </w:r>
      <w:r w:rsidRPr="00726E3C">
        <w:rPr>
          <w:rFonts w:ascii="Courier New" w:hAnsi="Courier New" w:cs="Courier New"/>
          <w:u w:val="single"/>
        </w:rPr>
        <w:t>Relating</w:t>
      </w:r>
      <w:r w:rsidR="00726E3C" w:rsidRPr="00726E3C">
        <w:rPr>
          <w:rFonts w:ascii="Courier New" w:hAnsi="Courier New" w:cs="Courier New"/>
          <w:u w:val="single"/>
        </w:rPr>
        <w:t xml:space="preserve"> </w:t>
      </w:r>
      <w:r w:rsidRPr="00726E3C">
        <w:rPr>
          <w:rFonts w:ascii="Courier New" w:hAnsi="Courier New" w:cs="Courier New"/>
          <w:u w:val="single"/>
        </w:rPr>
        <w:t>to</w:t>
      </w:r>
      <w:r w:rsidR="00DF7932" w:rsidRPr="00726E3C">
        <w:rPr>
          <w:rFonts w:ascii="Courier New" w:hAnsi="Courier New" w:cs="Courier New"/>
          <w:u w:val="single"/>
        </w:rPr>
        <w:t xml:space="preserve"> </w:t>
      </w:r>
      <w:r w:rsidRPr="00726E3C">
        <w:rPr>
          <w:rFonts w:ascii="Courier New" w:hAnsi="Courier New" w:cs="Courier New"/>
          <w:u w:val="single"/>
        </w:rPr>
        <w:t>school</w:t>
      </w:r>
      <w:r w:rsidR="00726E3C" w:rsidRPr="00726E3C">
        <w:rPr>
          <w:rFonts w:ascii="Courier New" w:hAnsi="Courier New" w:cs="Courier New"/>
          <w:u w:val="single"/>
        </w:rPr>
        <w:t xml:space="preserve"> </w:t>
      </w:r>
      <w:r w:rsidRPr="00726E3C">
        <w:rPr>
          <w:rFonts w:ascii="Courier New" w:hAnsi="Courier New" w:cs="Courier New"/>
          <w:u w:val="single"/>
        </w:rPr>
        <w:t>boards</w:t>
      </w:r>
      <w:r w:rsidR="00726E3C" w:rsidRPr="00726E3C">
        <w:rPr>
          <w:rFonts w:ascii="Courier New" w:hAnsi="Courier New" w:cs="Courier New"/>
          <w:u w:val="single"/>
        </w:rPr>
        <w:t xml:space="preserve"> </w:t>
      </w:r>
      <w:r w:rsidRPr="00726E3C">
        <w:rPr>
          <w:rFonts w:ascii="Courier New" w:hAnsi="Courier New" w:cs="Courier New"/>
          <w:u w:val="single"/>
        </w:rPr>
        <w:t>in</w:t>
      </w:r>
      <w:r w:rsidR="00DF7932" w:rsidRPr="00726E3C">
        <w:rPr>
          <w:rFonts w:ascii="Courier New" w:hAnsi="Courier New" w:cs="Courier New"/>
          <w:u w:val="single"/>
        </w:rPr>
        <w:t xml:space="preserve"> </w:t>
      </w:r>
      <w:r w:rsidRPr="00726E3C">
        <w:rPr>
          <w:rFonts w:ascii="Courier New" w:hAnsi="Courier New" w:cs="Courier New"/>
          <w:u w:val="single"/>
        </w:rPr>
        <w:t>third</w:t>
      </w:r>
      <w:r w:rsidR="00726E3C" w:rsidRPr="00726E3C">
        <w:rPr>
          <w:rFonts w:ascii="Courier New" w:hAnsi="Courier New" w:cs="Courier New"/>
          <w:u w:val="single"/>
        </w:rPr>
        <w:t xml:space="preserve"> </w:t>
      </w:r>
      <w:r w:rsidRPr="00726E3C">
        <w:rPr>
          <w:rFonts w:ascii="Courier New" w:hAnsi="Courier New" w:cs="Courier New"/>
          <w:u w:val="single"/>
        </w:rPr>
        <w:t>class</w:t>
      </w:r>
      <w:r w:rsidR="00726E3C" w:rsidRPr="00726E3C">
        <w:rPr>
          <w:rFonts w:ascii="Courier New" w:hAnsi="Courier New" w:cs="Courier New"/>
          <w:u w:val="single"/>
        </w:rPr>
        <w:t xml:space="preserve"> boroughs.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Hall</w:t>
      </w:r>
      <w:r w:rsidR="00726E3C">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this</w:t>
      </w:r>
      <w:r w:rsidR="00726E3C">
        <w:rPr>
          <w:rFonts w:ascii="Courier New" w:hAnsi="Courier New" w:cs="Courier New"/>
        </w:rPr>
        <w:t xml:space="preserve"> </w:t>
      </w:r>
      <w:r w:rsidRPr="003E458C">
        <w:rPr>
          <w:rFonts w:ascii="Courier New" w:hAnsi="Courier New" w:cs="Courier New"/>
        </w:rPr>
        <w:t>bill</w:t>
      </w:r>
      <w:r w:rsidR="00726E3C">
        <w:rPr>
          <w:rFonts w:ascii="Courier New" w:hAnsi="Courier New" w:cs="Courier New"/>
        </w:rPr>
        <w:t xml:space="preserve"> </w:t>
      </w:r>
      <w:r w:rsidRPr="003E458C">
        <w:rPr>
          <w:rFonts w:ascii="Courier New" w:hAnsi="Courier New" w:cs="Courier New"/>
        </w:rPr>
        <w:t>simply</w:t>
      </w:r>
      <w:r w:rsidR="00726E3C">
        <w:rPr>
          <w:rFonts w:ascii="Courier New" w:hAnsi="Courier New" w:cs="Courier New"/>
        </w:rPr>
        <w:t xml:space="preserve"> </w:t>
      </w:r>
      <w:r w:rsidRPr="003E458C">
        <w:rPr>
          <w:rFonts w:ascii="Courier New" w:hAnsi="Courier New" w:cs="Courier New"/>
        </w:rPr>
        <w:t>allowed</w:t>
      </w:r>
      <w:r w:rsidR="00726E3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726E3C">
        <w:rPr>
          <w:rFonts w:ascii="Courier New" w:hAnsi="Courier New" w:cs="Courier New"/>
        </w:rPr>
        <w:t>boroughs to have</w:t>
      </w:r>
      <w:r w:rsidRPr="003E458C">
        <w:rPr>
          <w:rFonts w:ascii="Courier New" w:hAnsi="Courier New" w:cs="Courier New"/>
        </w:rPr>
        <w:t xml:space="preserve"> the size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school</w:t>
      </w:r>
      <w:r w:rsidR="00726E3C">
        <w:rPr>
          <w:rFonts w:ascii="Courier New" w:hAnsi="Courier New" w:cs="Courier New"/>
        </w:rPr>
        <w:t xml:space="preserve"> </w:t>
      </w:r>
      <w:r w:rsidRPr="003E458C">
        <w:rPr>
          <w:rFonts w:ascii="Courier New" w:hAnsi="Courier New" w:cs="Courier New"/>
        </w:rPr>
        <w:t>board</w:t>
      </w:r>
      <w:r w:rsidR="00726E3C">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desired.</w:t>
      </w:r>
      <w:r w:rsidR="00726E3C">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726E3C">
        <w:rPr>
          <w:rFonts w:ascii="Courier New" w:hAnsi="Courier New" w:cs="Courier New"/>
        </w:rPr>
        <w:t xml:space="preserve"> a </w:t>
      </w:r>
      <w:r w:rsidRPr="003E458C">
        <w:rPr>
          <w:rFonts w:ascii="Courier New" w:hAnsi="Courier New" w:cs="Courier New"/>
        </w:rPr>
        <w:t>brief</w:t>
      </w:r>
      <w:r w:rsidR="00726E3C">
        <w:rPr>
          <w:rFonts w:ascii="Courier New" w:hAnsi="Courier New" w:cs="Courier New"/>
        </w:rPr>
        <w:t xml:space="preserve"> </w:t>
      </w:r>
      <w:r w:rsidRPr="003E458C">
        <w:rPr>
          <w:rFonts w:ascii="Courier New" w:hAnsi="Courier New" w:cs="Courier New"/>
        </w:rPr>
        <w:t>discussion 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had</w:t>
      </w:r>
      <w:r w:rsidR="00726E3C">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00726E3C">
        <w:rPr>
          <w:rFonts w:ascii="Courier New" w:hAnsi="Courier New" w:cs="Courier New"/>
        </w:rPr>
        <w:t xml:space="preserve">objection to this </w:t>
      </w:r>
      <w:r w:rsidRPr="003E458C">
        <w:rPr>
          <w:rFonts w:ascii="Courier New" w:hAnsi="Courier New" w:cs="Courier New"/>
        </w:rPr>
        <w:t>bill.</w:t>
      </w:r>
      <w:r w:rsidRPr="003E458C">
        <w:rPr>
          <w:rFonts w:ascii="Courier New" w:hAnsi="Courier New" w:cs="Courier New"/>
        </w:rPr>
        <w:cr/>
      </w:r>
      <w:r w:rsidR="00726E3C">
        <w:rPr>
          <w:rFonts w:ascii="Courier New" w:hAnsi="Courier New" w:cs="Courier New"/>
        </w:rPr>
        <w:cr/>
      </w:r>
      <w:r w:rsidRPr="003E458C">
        <w:rPr>
          <w:rFonts w:ascii="Courier New" w:hAnsi="Courier New" w:cs="Courier New"/>
        </w:rPr>
        <w:lastRenderedPageBreak/>
        <w:t>#4</w:t>
      </w:r>
      <w:r w:rsidR="00DF7932">
        <w:rPr>
          <w:rFonts w:ascii="Courier New" w:hAnsi="Courier New" w:cs="Courier New"/>
        </w:rPr>
        <w:t xml:space="preserve"> </w:t>
      </w:r>
      <w:r w:rsidR="00726E3C">
        <w:rPr>
          <w:rFonts w:ascii="Courier New" w:hAnsi="Courier New" w:cs="Courier New"/>
        </w:rPr>
        <w:t xml:space="preserve">- </w:t>
      </w:r>
      <w:r w:rsidR="00726E3C" w:rsidRPr="00726E3C">
        <w:rPr>
          <w:rFonts w:ascii="Courier New" w:hAnsi="Courier New" w:cs="Courier New"/>
          <w:u w:val="single"/>
        </w:rPr>
        <w:t>Prov</w:t>
      </w:r>
      <w:r w:rsidRPr="00726E3C">
        <w:rPr>
          <w:rFonts w:ascii="Courier New" w:hAnsi="Courier New" w:cs="Courier New"/>
          <w:u w:val="single"/>
        </w:rPr>
        <w:t>iding</w:t>
      </w:r>
      <w:r w:rsidR="00DF7932" w:rsidRPr="00726E3C">
        <w:rPr>
          <w:rFonts w:ascii="Courier New" w:hAnsi="Courier New" w:cs="Courier New"/>
          <w:u w:val="single"/>
        </w:rPr>
        <w:t xml:space="preserve"> </w:t>
      </w:r>
      <w:r w:rsidRPr="00726E3C">
        <w:rPr>
          <w:rFonts w:ascii="Courier New" w:hAnsi="Courier New" w:cs="Courier New"/>
          <w:u w:val="single"/>
        </w:rPr>
        <w:t>for</w:t>
      </w:r>
      <w:r w:rsidR="00DF7932" w:rsidRPr="00726E3C">
        <w:rPr>
          <w:rFonts w:ascii="Courier New" w:hAnsi="Courier New" w:cs="Courier New"/>
          <w:u w:val="single"/>
        </w:rPr>
        <w:t xml:space="preserve"> </w:t>
      </w:r>
      <w:r w:rsidR="00726E3C" w:rsidRPr="00726E3C">
        <w:rPr>
          <w:rFonts w:ascii="Courier New" w:hAnsi="Courier New" w:cs="Courier New"/>
          <w:u w:val="single"/>
        </w:rPr>
        <w:t>s</w:t>
      </w:r>
      <w:r w:rsidRPr="00726E3C">
        <w:rPr>
          <w:rFonts w:ascii="Courier New" w:hAnsi="Courier New" w:cs="Courier New"/>
          <w:u w:val="single"/>
        </w:rPr>
        <w:t>tate</w:t>
      </w:r>
      <w:r w:rsidR="00DF7932" w:rsidRPr="00726E3C">
        <w:rPr>
          <w:rFonts w:ascii="Courier New" w:hAnsi="Courier New" w:cs="Courier New"/>
          <w:u w:val="single"/>
        </w:rPr>
        <w:t xml:space="preserve"> </w:t>
      </w:r>
      <w:r w:rsidRPr="00726E3C">
        <w:rPr>
          <w:rFonts w:ascii="Courier New" w:hAnsi="Courier New" w:cs="Courier New"/>
          <w:u w:val="single"/>
        </w:rPr>
        <w:t>aid</w:t>
      </w:r>
      <w:r w:rsidR="00DF7932" w:rsidRPr="00726E3C">
        <w:rPr>
          <w:rFonts w:ascii="Courier New" w:hAnsi="Courier New" w:cs="Courier New"/>
          <w:u w:val="single"/>
        </w:rPr>
        <w:t xml:space="preserve"> </w:t>
      </w:r>
      <w:r w:rsidR="00726E3C" w:rsidRPr="00726E3C">
        <w:rPr>
          <w:rFonts w:ascii="Courier New" w:hAnsi="Courier New" w:cs="Courier New"/>
          <w:u w:val="single"/>
        </w:rPr>
        <w:t>to unincorporated communities.</w:t>
      </w:r>
      <w:r w:rsidR="00726E3C">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Hall</w:t>
      </w:r>
      <w:r w:rsidR="00726E3C">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this</w:t>
      </w:r>
      <w:r w:rsidR="00726E3C">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was</w:t>
      </w:r>
      <w:r w:rsidR="00726E3C">
        <w:rPr>
          <w:rFonts w:ascii="Courier New" w:hAnsi="Courier New" w:cs="Courier New"/>
        </w:rPr>
        <w:t xml:space="preserve"> </w:t>
      </w:r>
      <w:r w:rsidRPr="003E458C">
        <w:rPr>
          <w:rFonts w:ascii="Courier New" w:hAnsi="Courier New" w:cs="Courier New"/>
        </w:rPr>
        <w:t>basically a</w:t>
      </w:r>
      <w:r w:rsidR="00DF7932">
        <w:rPr>
          <w:rFonts w:ascii="Courier New" w:hAnsi="Courier New" w:cs="Courier New"/>
        </w:rPr>
        <w:t xml:space="preserve"> </w:t>
      </w:r>
      <w:r w:rsidRPr="003E458C">
        <w:rPr>
          <w:rFonts w:ascii="Courier New" w:hAnsi="Courier New" w:cs="Courier New"/>
        </w:rPr>
        <w:t xml:space="preserve">committee </w:t>
      </w:r>
      <w:r w:rsidR="00726E3C">
        <w:rPr>
          <w:rFonts w:ascii="Courier New" w:hAnsi="Courier New" w:cs="Courier New"/>
        </w:rPr>
        <w:t>sub</w:t>
      </w:r>
      <w:r w:rsidRPr="003E458C">
        <w:rPr>
          <w:rFonts w:ascii="Courier New" w:hAnsi="Courier New" w:cs="Courier New"/>
        </w:rPr>
        <w:t>stitute for</w:t>
      </w:r>
      <w:r w:rsidR="00DF7932">
        <w:rPr>
          <w:rFonts w:ascii="Courier New" w:hAnsi="Courier New" w:cs="Courier New"/>
        </w:rPr>
        <w:t xml:space="preserve"> </w:t>
      </w: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404,</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discussed last</w:t>
      </w:r>
      <w:r w:rsidR="00DF7932">
        <w:rPr>
          <w:rFonts w:ascii="Courier New" w:hAnsi="Courier New" w:cs="Courier New"/>
        </w:rPr>
        <w:t xml:space="preserve"> </w:t>
      </w:r>
      <w:r w:rsidRPr="003E458C">
        <w:rPr>
          <w:rFonts w:ascii="Courier New" w:hAnsi="Courier New" w:cs="Courier New"/>
        </w:rPr>
        <w:t>week. Mr.</w:t>
      </w:r>
      <w:r w:rsidR="00726E3C">
        <w:rPr>
          <w:rFonts w:ascii="Courier New" w:hAnsi="Courier New" w:cs="Courier New"/>
        </w:rPr>
        <w:t xml:space="preserve"> </w:t>
      </w:r>
      <w:proofErr w:type="spellStart"/>
      <w:r w:rsidR="00726E3C">
        <w:rPr>
          <w:rFonts w:ascii="Courier New" w:hAnsi="Courier New" w:cs="Courier New"/>
        </w:rPr>
        <w:t>Mallott</w:t>
      </w:r>
      <w:proofErr w:type="spellEnd"/>
      <w:r w:rsidR="00726E3C">
        <w:rPr>
          <w:rFonts w:ascii="Courier New" w:hAnsi="Courier New" w:cs="Courier New"/>
        </w:rPr>
        <w:t xml:space="preserve"> </w:t>
      </w:r>
      <w:r w:rsidRPr="003E458C">
        <w:rPr>
          <w:rFonts w:ascii="Courier New" w:hAnsi="Courier New" w:cs="Courier New"/>
        </w:rPr>
        <w:t>stated</w:t>
      </w:r>
      <w:r w:rsidR="00726E3C">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amounts</w:t>
      </w:r>
      <w:r w:rsidR="00726E3C">
        <w:rPr>
          <w:rFonts w:ascii="Courier New" w:hAnsi="Courier New" w:cs="Courier New"/>
        </w:rPr>
        <w:t xml:space="preserve"> </w:t>
      </w:r>
      <w:r w:rsidRPr="003E458C">
        <w:rPr>
          <w:rFonts w:ascii="Courier New" w:hAnsi="Courier New" w:cs="Courier New"/>
        </w:rPr>
        <w:t>had</w:t>
      </w:r>
      <w:r w:rsidR="00726E3C">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changed from</w:t>
      </w:r>
      <w:r w:rsidR="00DF7932">
        <w:rPr>
          <w:rFonts w:ascii="Courier New" w:hAnsi="Courier New" w:cs="Courier New"/>
        </w:rPr>
        <w:t xml:space="preserve"> </w:t>
      </w:r>
      <w:r w:rsidRPr="003E458C">
        <w:rPr>
          <w:rFonts w:ascii="Courier New" w:hAnsi="Courier New" w:cs="Courier New"/>
        </w:rPr>
        <w:t>$1,000</w:t>
      </w:r>
      <w:r w:rsidR="00726E3C">
        <w:rPr>
          <w:rFonts w:ascii="Courier New" w:hAnsi="Courier New" w:cs="Courier New"/>
        </w:rPr>
        <w:t xml:space="preserve"> </w:t>
      </w:r>
      <w:r w:rsidRPr="003E458C">
        <w:rPr>
          <w:rFonts w:ascii="Courier New" w:hAnsi="Courier New" w:cs="Courier New"/>
        </w:rPr>
        <w:t>per</w:t>
      </w:r>
      <w:r w:rsidR="00726E3C">
        <w:rPr>
          <w:rFonts w:ascii="Courier New" w:hAnsi="Courier New" w:cs="Courier New"/>
        </w:rPr>
        <w:t xml:space="preserve"> community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404</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$1,500</w:t>
      </w:r>
      <w:r w:rsidR="00726E3C">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bill,</w:t>
      </w:r>
      <w:r w:rsidR="00726E3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$10</w:t>
      </w:r>
      <w:r w:rsidR="00DF7932">
        <w:rPr>
          <w:rFonts w:ascii="Courier New" w:hAnsi="Courier New" w:cs="Courier New"/>
        </w:rPr>
        <w:t xml:space="preserve"> </w:t>
      </w:r>
      <w:r w:rsidRPr="003E458C">
        <w:rPr>
          <w:rFonts w:ascii="Courier New" w:hAnsi="Courier New" w:cs="Courier New"/>
        </w:rPr>
        <w:t>per</w:t>
      </w:r>
      <w:r w:rsidR="00726E3C">
        <w:rPr>
          <w:rFonts w:ascii="Courier New" w:hAnsi="Courier New" w:cs="Courier New"/>
        </w:rPr>
        <w:t xml:space="preserve"> </w:t>
      </w:r>
      <w:r w:rsidRPr="003E458C">
        <w:rPr>
          <w:rFonts w:ascii="Courier New" w:hAnsi="Courier New" w:cs="Courier New"/>
        </w:rPr>
        <w:t>capita</w:t>
      </w:r>
      <w:r w:rsidR="00726E3C">
        <w:rPr>
          <w:rFonts w:ascii="Courier New" w:hAnsi="Courier New" w:cs="Courier New"/>
        </w:rPr>
        <w:t xml:space="preserve"> in </w:t>
      </w: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404</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$15.00</w:t>
      </w:r>
      <w:r w:rsidR="00726E3C">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bill. He</w:t>
      </w:r>
      <w:r w:rsidR="00DF7932">
        <w:rPr>
          <w:rFonts w:ascii="Courier New" w:hAnsi="Courier New" w:cs="Courier New"/>
        </w:rPr>
        <w:t xml:space="preserve"> </w:t>
      </w:r>
      <w:r w:rsidRPr="003E458C">
        <w:rPr>
          <w:rFonts w:ascii="Courier New" w:hAnsi="Courier New" w:cs="Courier New"/>
        </w:rPr>
        <w:t>said</w:t>
      </w:r>
      <w:r w:rsidR="00726E3C">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404</w:t>
      </w:r>
      <w:r w:rsidR="00DF7932">
        <w:rPr>
          <w:rFonts w:ascii="Courier New" w:hAnsi="Courier New" w:cs="Courier New"/>
        </w:rPr>
        <w:t xml:space="preserve"> </w:t>
      </w:r>
      <w:r w:rsidR="00726E3C">
        <w:rPr>
          <w:rFonts w:ascii="Courier New" w:hAnsi="Courier New" w:cs="Courier New"/>
        </w:rPr>
        <w:t xml:space="preserve">was </w:t>
      </w:r>
      <w:r w:rsidRPr="003E458C">
        <w:rPr>
          <w:rFonts w:ascii="Courier New" w:hAnsi="Courier New" w:cs="Courier New"/>
        </w:rPr>
        <w:t>presently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House</w:t>
      </w:r>
      <w:r w:rsidR="00726E3C">
        <w:rPr>
          <w:rFonts w:ascii="Courier New" w:hAnsi="Courier New" w:cs="Courier New"/>
        </w:rPr>
        <w:t xml:space="preserve"> Ju</w:t>
      </w:r>
      <w:r w:rsidRPr="003E458C">
        <w:rPr>
          <w:rFonts w:ascii="Courier New" w:hAnsi="Courier New" w:cs="Courier New"/>
        </w:rPr>
        <w:t>diciary Committee.</w:t>
      </w:r>
      <w:r w:rsidR="00DF7932">
        <w:rPr>
          <w:rFonts w:ascii="Courier New" w:hAnsi="Courier New" w:cs="Courier New"/>
        </w:rPr>
        <w:t xml:space="preserve"> </w:t>
      </w:r>
      <w:r w:rsidRPr="003E458C">
        <w:rPr>
          <w:rFonts w:ascii="Courier New" w:hAnsi="Courier New" w:cs="Courier New"/>
        </w:rPr>
        <w:t>There</w:t>
      </w:r>
      <w:r w:rsidR="00726E3C">
        <w:rPr>
          <w:rFonts w:ascii="Courier New" w:hAnsi="Courier New" w:cs="Courier New"/>
        </w:rPr>
        <w:t xml:space="preserve"> was </w:t>
      </w:r>
      <w:r w:rsidRPr="003E458C">
        <w:rPr>
          <w:rFonts w:ascii="Courier New" w:hAnsi="Courier New" w:cs="Courier New"/>
        </w:rPr>
        <w:t>discussion concerning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payment</w:t>
      </w:r>
      <w:r w:rsidR="00726E3C">
        <w:rPr>
          <w:rFonts w:ascii="Courier New" w:hAnsi="Courier New" w:cs="Courier New"/>
        </w:rPr>
        <w:t xml:space="preserve"> </w:t>
      </w:r>
      <w:r w:rsidRPr="003E458C">
        <w:rPr>
          <w:rFonts w:ascii="Courier New" w:hAnsi="Courier New" w:cs="Courier New"/>
        </w:rPr>
        <w:t>section, i.e.</w:t>
      </w:r>
      <w:r w:rsidR="00DF7932">
        <w:rPr>
          <w:rFonts w:ascii="Courier New" w:hAnsi="Courier New" w:cs="Courier New"/>
        </w:rPr>
        <w:t xml:space="preserve"> </w:t>
      </w:r>
      <w:r w:rsidR="00726E3C">
        <w:rPr>
          <w:rFonts w:ascii="Courier New" w:hAnsi="Courier New" w:cs="Courier New"/>
        </w:rPr>
        <w:t xml:space="preserve">whether </w:t>
      </w:r>
      <w:r w:rsidRPr="003E458C">
        <w:rPr>
          <w:rFonts w:ascii="Courier New" w:hAnsi="Courier New" w:cs="Courier New"/>
        </w:rPr>
        <w:t>communities</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726E3C">
        <w:rPr>
          <w:rFonts w:ascii="Courier New" w:hAnsi="Courier New" w:cs="Courier New"/>
        </w:rPr>
        <w:t>i</w:t>
      </w:r>
      <w:r w:rsidRPr="003E458C">
        <w:rPr>
          <w:rFonts w:ascii="Courier New" w:hAnsi="Courier New" w:cs="Courier New"/>
        </w:rPr>
        <w:t>ncorporated,</w:t>
      </w:r>
      <w:r w:rsidR="00DF7932">
        <w:rPr>
          <w:rFonts w:ascii="Courier New" w:hAnsi="Courier New" w:cs="Courier New"/>
        </w:rPr>
        <w:t xml:space="preserve"> </w:t>
      </w:r>
      <w:r w:rsidR="00726E3C">
        <w:rPr>
          <w:rFonts w:ascii="Courier New" w:hAnsi="Courier New" w:cs="Courier New"/>
        </w:rPr>
        <w:t xml:space="preserve">etc. </w:t>
      </w:r>
      <w:r w:rsidRPr="003E458C">
        <w:rPr>
          <w:rFonts w:ascii="Courier New" w:hAnsi="Courier New" w:cs="Courier New"/>
        </w:rPr>
        <w:t>Senator</w:t>
      </w:r>
      <w:r w:rsidR="00726E3C">
        <w:rPr>
          <w:rFonts w:ascii="Courier New" w:hAnsi="Courier New" w:cs="Courier New"/>
        </w:rPr>
        <w:t xml:space="preserve"> </w:t>
      </w:r>
      <w:proofErr w:type="spellStart"/>
      <w:r w:rsidR="00726E3C">
        <w:rPr>
          <w:rFonts w:ascii="Courier New" w:hAnsi="Courier New" w:cs="Courier New"/>
        </w:rPr>
        <w:t>Sackett</w:t>
      </w:r>
      <w:proofErr w:type="spellEnd"/>
      <w:r w:rsidR="00726E3C">
        <w:rPr>
          <w:rFonts w:ascii="Courier New" w:hAnsi="Courier New" w:cs="Courier New"/>
        </w:rPr>
        <w:t xml:space="preserve"> </w:t>
      </w:r>
      <w:r w:rsidRPr="003E458C">
        <w:rPr>
          <w:rFonts w:ascii="Courier New" w:hAnsi="Courier New" w:cs="Courier New"/>
        </w:rPr>
        <w:t>expressed concern</w:t>
      </w:r>
      <w:r w:rsidR="00726E3C">
        <w:rPr>
          <w:rFonts w:ascii="Courier New" w:hAnsi="Courier New" w:cs="Courier New"/>
        </w:rPr>
        <w:t xml:space="preserve"> ov</w:t>
      </w:r>
      <w:r w:rsidRPr="003E458C">
        <w:rPr>
          <w:rFonts w:ascii="Courier New" w:hAnsi="Courier New" w:cs="Courier New"/>
        </w:rPr>
        <w:t>er</w:t>
      </w:r>
      <w:r w:rsidR="00726E3C">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section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726E3C">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726E3C">
        <w:rPr>
          <w:rFonts w:ascii="Courier New" w:hAnsi="Courier New" w:cs="Courier New"/>
        </w:rPr>
        <w:t xml:space="preserve">stated </w:t>
      </w:r>
      <w:r w:rsidRPr="003E458C">
        <w:rPr>
          <w:rFonts w:ascii="Courier New" w:hAnsi="Courier New" w:cs="Courier New"/>
        </w:rPr>
        <w:t>some</w:t>
      </w:r>
      <w:r w:rsidR="00726E3C">
        <w:rPr>
          <w:rFonts w:ascii="Courier New" w:hAnsi="Courier New" w:cs="Courier New"/>
        </w:rPr>
        <w:t xml:space="preserve"> </w:t>
      </w:r>
      <w:r w:rsidRPr="003E458C">
        <w:rPr>
          <w:rFonts w:ascii="Courier New" w:hAnsi="Courier New" w:cs="Courier New"/>
        </w:rPr>
        <w:t>areas</w:t>
      </w:r>
      <w:r w:rsidR="00DF7932">
        <w:rPr>
          <w:rFonts w:ascii="Courier New" w:hAnsi="Courier New" w:cs="Courier New"/>
        </w:rPr>
        <w:t xml:space="preserve"> </w:t>
      </w:r>
      <w:r w:rsidRPr="003E458C">
        <w:rPr>
          <w:rFonts w:ascii="Courier New" w:hAnsi="Courier New" w:cs="Courier New"/>
        </w:rPr>
        <w:t>were</w:t>
      </w:r>
      <w:r w:rsidR="00726E3C">
        <w:rPr>
          <w:rFonts w:ascii="Courier New" w:hAnsi="Courier New" w:cs="Courier New"/>
        </w:rPr>
        <w:t xml:space="preserve"> </w:t>
      </w:r>
      <w:r w:rsidRPr="003E458C">
        <w:rPr>
          <w:rFonts w:ascii="Courier New" w:hAnsi="Courier New" w:cs="Courier New"/>
        </w:rPr>
        <w:t>afraid</w:t>
      </w:r>
      <w:r w:rsidR="00726E3C">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726E3C">
        <w:rPr>
          <w:rFonts w:ascii="Courier New" w:hAnsi="Courier New" w:cs="Courier New"/>
        </w:rPr>
        <w:t xml:space="preserve">incorporating. After Further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 agreed to insert</w:t>
      </w:r>
      <w:r w:rsidR="00726E3C">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page</w:t>
      </w:r>
      <w:r w:rsidR="00726E3C">
        <w:rPr>
          <w:rFonts w:ascii="Courier New" w:hAnsi="Courier New" w:cs="Courier New"/>
        </w:rPr>
        <w:t xml:space="preserve"> </w:t>
      </w:r>
      <w:r w:rsidRPr="003E458C">
        <w:rPr>
          <w:rFonts w:ascii="Courier New" w:hAnsi="Courier New" w:cs="Courier New"/>
        </w:rPr>
        <w:t>I,</w:t>
      </w:r>
      <w:r w:rsidR="00DF7932">
        <w:rPr>
          <w:rFonts w:ascii="Courier New" w:hAnsi="Courier New" w:cs="Courier New"/>
        </w:rPr>
        <w:t xml:space="preserve"> </w:t>
      </w:r>
      <w:r w:rsidRPr="003E458C">
        <w:rPr>
          <w:rFonts w:ascii="Courier New" w:hAnsi="Courier New" w:cs="Courier New"/>
        </w:rPr>
        <w:t>line</w:t>
      </w:r>
      <w:r w:rsidR="00DF7932">
        <w:rPr>
          <w:rFonts w:ascii="Courier New" w:hAnsi="Courier New" w:cs="Courier New"/>
        </w:rPr>
        <w:t xml:space="preserve"> </w:t>
      </w:r>
      <w:r w:rsidRPr="003E458C">
        <w:rPr>
          <w:rFonts w:ascii="Courier New" w:hAnsi="Courier New" w:cs="Courier New"/>
        </w:rPr>
        <w:t>21</w:t>
      </w:r>
      <w:r w:rsidR="00DF7932">
        <w:rPr>
          <w:rFonts w:ascii="Courier New" w:hAnsi="Courier New" w:cs="Courier New"/>
        </w:rPr>
        <w:t xml:space="preserve"> </w:t>
      </w:r>
      <w:r w:rsidR="00726E3C">
        <w:rPr>
          <w:rFonts w:ascii="Courier New" w:hAnsi="Courier New" w:cs="Courier New"/>
        </w:rPr>
        <w:t xml:space="preserve">“or </w:t>
      </w:r>
      <w:r w:rsidRPr="003E458C">
        <w:rPr>
          <w:rFonts w:ascii="Courier New" w:hAnsi="Courier New" w:cs="Courier New"/>
        </w:rPr>
        <w:t>traditional</w:t>
      </w:r>
      <w:r w:rsidR="00DF7932">
        <w:rPr>
          <w:rFonts w:ascii="Courier New" w:hAnsi="Courier New" w:cs="Courier New"/>
        </w:rPr>
        <w:t xml:space="preserve"> </w:t>
      </w:r>
      <w:r w:rsidR="00726E3C">
        <w:rPr>
          <w:rFonts w:ascii="Courier New" w:hAnsi="Courier New" w:cs="Courier New"/>
        </w:rPr>
        <w:t>councils</w:t>
      </w:r>
      <w:r w:rsidRPr="003E458C">
        <w:rPr>
          <w:rFonts w:ascii="Courier New" w:hAnsi="Courier New" w:cs="Courier New"/>
        </w:rPr>
        <w:t>.</w:t>
      </w:r>
      <w:r w:rsidR="00726E3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There</w:t>
      </w:r>
      <w:r w:rsidR="00726E3C">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t xml:space="preserve"> </w:t>
      </w:r>
    </w:p>
    <w:p w:rsidR="00726E3C" w:rsidRDefault="003E458C" w:rsidP="003E458C">
      <w:pPr>
        <w:pStyle w:val="PlainText"/>
        <w:rPr>
          <w:rFonts w:ascii="Courier New" w:hAnsi="Courier New" w:cs="Courier New"/>
        </w:rPr>
      </w:pPr>
      <w:r w:rsidRPr="003E458C">
        <w:rPr>
          <w:rFonts w:ascii="Courier New" w:hAnsi="Courier New" w:cs="Courier New"/>
        </w:rPr>
        <w:t>-2-</w:t>
      </w:r>
    </w:p>
    <w:p w:rsidR="00726E3C" w:rsidRDefault="00726E3C"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298-----------------------</w:t>
      </w:r>
    </w:p>
    <w:p w:rsidR="00A079C1" w:rsidRDefault="00A079C1" w:rsidP="003E458C">
      <w:pPr>
        <w:pStyle w:val="PlainText"/>
        <w:rPr>
          <w:rFonts w:ascii="Courier New" w:hAnsi="Courier New" w:cs="Courier New"/>
        </w:rPr>
      </w:pPr>
      <w:r>
        <w:rPr>
          <w:rFonts w:ascii="Courier New" w:hAnsi="Courier New" w:cs="Courier New"/>
        </w:rPr>
        <w:t xml:space="preserve"> </w:t>
      </w:r>
    </w:p>
    <w:p w:rsidR="00A079C1" w:rsidRDefault="00A079C1" w:rsidP="003E458C">
      <w:pPr>
        <w:pStyle w:val="PlainText"/>
        <w:rPr>
          <w:rFonts w:ascii="Courier New" w:hAnsi="Courier New" w:cs="Courier New"/>
        </w:rPr>
      </w:pPr>
      <w:r>
        <w:rPr>
          <w:rFonts w:ascii="Courier New" w:hAnsi="Courier New" w:cs="Courier New"/>
        </w:rPr>
        <w:t>Commissione</w:t>
      </w:r>
      <w:r w:rsidR="003E458C" w:rsidRPr="003E458C">
        <w:rPr>
          <w:rFonts w:ascii="Courier New" w:hAnsi="Courier New" w:cs="Courier New"/>
        </w:rPr>
        <w:t>r Lind</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like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present</w:t>
      </w:r>
      <w:r>
        <w:rPr>
          <w:rFonts w:ascii="Courier New" w:hAnsi="Courier New" w:cs="Courier New"/>
        </w:rPr>
        <w:t xml:space="preserve"> some </w:t>
      </w:r>
      <w:r w:rsidR="003E458C" w:rsidRPr="003E458C">
        <w:rPr>
          <w:rFonts w:ascii="Courier New" w:hAnsi="Courier New" w:cs="Courier New"/>
        </w:rPr>
        <w:t>suggestions</w:t>
      </w:r>
      <w:r w:rsidR="00DF7932">
        <w:rPr>
          <w:rFonts w:ascii="Courier New" w:hAnsi="Courier New" w:cs="Courier New"/>
        </w:rPr>
        <w:t xml:space="preserve"> </w:t>
      </w:r>
      <w:r w:rsidR="003E458C" w:rsidRPr="003E458C">
        <w:rPr>
          <w:rFonts w:ascii="Courier New" w:hAnsi="Courier New" w:cs="Courier New"/>
        </w:rPr>
        <w:t>to the</w:t>
      </w:r>
      <w:r>
        <w:rPr>
          <w:rFonts w:ascii="Courier New" w:hAnsi="Courier New" w:cs="Courier New"/>
        </w:rPr>
        <w:t xml:space="preserve"> </w:t>
      </w:r>
      <w:r w:rsidR="003E458C" w:rsidRPr="003E458C">
        <w:rPr>
          <w:rFonts w:ascii="Courier New" w:hAnsi="Courier New" w:cs="Courier New"/>
        </w:rPr>
        <w:t>committee in</w:t>
      </w:r>
      <w:r w:rsidR="00DF7932">
        <w:rPr>
          <w:rFonts w:ascii="Courier New" w:hAnsi="Courier New" w:cs="Courier New"/>
        </w:rPr>
        <w:t xml:space="preserve"> </w:t>
      </w:r>
      <w:r w:rsidR="003E458C" w:rsidRPr="003E458C">
        <w:rPr>
          <w:rFonts w:ascii="Courier New" w:hAnsi="Courier New" w:cs="Courier New"/>
        </w:rPr>
        <w:t>written</w:t>
      </w:r>
      <w:r>
        <w:rPr>
          <w:rFonts w:ascii="Courier New" w:hAnsi="Courier New" w:cs="Courier New"/>
        </w:rPr>
        <w:t xml:space="preserve"> </w:t>
      </w:r>
      <w:r w:rsidR="003E458C" w:rsidRPr="003E458C">
        <w:rPr>
          <w:rFonts w:ascii="Courier New" w:hAnsi="Courier New" w:cs="Courier New"/>
        </w:rPr>
        <w:t>form</w:t>
      </w:r>
      <w:r>
        <w:rPr>
          <w:rFonts w:ascii="Courier New" w:hAnsi="Courier New" w:cs="Courier New"/>
        </w:rPr>
        <w:t xml:space="preserve"> </w:t>
      </w:r>
      <w:r w:rsidR="003E458C" w:rsidRPr="003E458C">
        <w:rPr>
          <w:rFonts w:ascii="Courier New" w:hAnsi="Courier New" w:cs="Courier New"/>
        </w:rPr>
        <w:t>within</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few </w:t>
      </w:r>
      <w:r w:rsidR="003E458C" w:rsidRPr="003E458C">
        <w:rPr>
          <w:rFonts w:ascii="Courier New" w:hAnsi="Courier New" w:cs="Courier New"/>
        </w:rPr>
        <w:t>days</w:t>
      </w:r>
      <w:r w:rsidR="00DF7932">
        <w:rPr>
          <w:rFonts w:ascii="Courier New" w:hAnsi="Courier New" w:cs="Courier New"/>
        </w:rPr>
        <w:t xml:space="preserve"> </w:t>
      </w:r>
      <w:r w:rsidR="003E458C" w:rsidRPr="003E458C">
        <w:rPr>
          <w:rFonts w:ascii="Courier New" w:hAnsi="Courier New" w:cs="Courier New"/>
        </w:rPr>
        <w:t>pertaining</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 some</w:t>
      </w:r>
      <w:r w:rsidR="00DF7932">
        <w:rPr>
          <w:rFonts w:ascii="Courier New" w:hAnsi="Courier New" w:cs="Courier New"/>
        </w:rPr>
        <w:t xml:space="preserve"> </w:t>
      </w:r>
      <w:r w:rsidR="003E458C" w:rsidRPr="003E458C">
        <w:rPr>
          <w:rFonts w:ascii="Courier New" w:hAnsi="Courier New" w:cs="Courier New"/>
        </w:rPr>
        <w:t>ideas</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what</w:t>
      </w:r>
      <w:r>
        <w:rPr>
          <w:rFonts w:ascii="Courier New" w:hAnsi="Courier New" w:cs="Courier New"/>
        </w:rPr>
        <w:t xml:space="preserve"> they </w:t>
      </w:r>
      <w:r w:rsidR="003E458C" w:rsidRPr="003E458C">
        <w:rPr>
          <w:rFonts w:ascii="Courier New" w:hAnsi="Courier New" w:cs="Courier New"/>
        </w:rPr>
        <w:t>might</w:t>
      </w:r>
      <w:r>
        <w:rPr>
          <w:rFonts w:ascii="Courier New" w:hAnsi="Courier New" w:cs="Courier New"/>
        </w:rPr>
        <w:t xml:space="preserve"> </w:t>
      </w:r>
      <w:r w:rsidR="003E458C" w:rsidRPr="003E458C">
        <w:rPr>
          <w:rFonts w:ascii="Courier New" w:hAnsi="Courier New" w:cs="Courier New"/>
        </w:rPr>
        <w:t>want</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do</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education services and</w:t>
      </w:r>
      <w:r w:rsidR="00DF7932">
        <w:rPr>
          <w:rFonts w:ascii="Courier New" w:hAnsi="Courier New" w:cs="Courier New"/>
        </w:rPr>
        <w:t xml:space="preserve"> </w:t>
      </w:r>
      <w:r>
        <w:rPr>
          <w:rFonts w:ascii="Courier New" w:hAnsi="Courier New" w:cs="Courier New"/>
        </w:rPr>
        <w:t xml:space="preserve">specific duties.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did</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think</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necessary to</w:t>
      </w:r>
      <w:r w:rsidR="00DF7932">
        <w:rPr>
          <w:rFonts w:ascii="Courier New" w:hAnsi="Courier New" w:cs="Courier New"/>
        </w:rPr>
        <w:t xml:space="preserve"> </w:t>
      </w:r>
      <w:r w:rsidR="003E458C" w:rsidRPr="003E458C">
        <w:rPr>
          <w:rFonts w:ascii="Courier New" w:hAnsi="Courier New" w:cs="Courier New"/>
        </w:rPr>
        <w:t>hold</w:t>
      </w:r>
      <w:r w:rsidR="00DF7932">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bill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Pr>
          <w:rFonts w:ascii="Courier New" w:hAnsi="Courier New" w:cs="Courier New"/>
        </w:rPr>
        <w:t>obje</w:t>
      </w:r>
      <w:r w:rsidR="003E458C" w:rsidRPr="003E458C">
        <w:rPr>
          <w:rFonts w:ascii="Courier New" w:hAnsi="Courier New" w:cs="Courier New"/>
        </w:rPr>
        <w:t>ction to</w:t>
      </w:r>
      <w:r w:rsidR="00DF7932">
        <w:rPr>
          <w:rFonts w:ascii="Courier New" w:hAnsi="Courier New" w:cs="Courier New"/>
        </w:rPr>
        <w:t xml:space="preserve"> </w:t>
      </w:r>
      <w:r w:rsidR="003E458C" w:rsidRPr="003E458C">
        <w:rPr>
          <w:rFonts w:ascii="Courier New" w:hAnsi="Courier New" w:cs="Courier New"/>
        </w:rPr>
        <w:t>it.</w:t>
      </w:r>
      <w:r w:rsidR="003E458C" w:rsidRPr="003E458C">
        <w:rPr>
          <w:rFonts w:ascii="Courier New" w:hAnsi="Courier New" w:cs="Courier New"/>
        </w:rPr>
        <w:cr/>
        <w:t xml:space="preserve"> </w:t>
      </w:r>
    </w:p>
    <w:p w:rsidR="000B2DBB" w:rsidRDefault="003E458C" w:rsidP="003E458C">
      <w:pPr>
        <w:pStyle w:val="PlainText"/>
        <w:rPr>
          <w:rFonts w:ascii="Courier New" w:hAnsi="Courier New" w:cs="Courier New"/>
        </w:rPr>
      </w:pPr>
      <w:proofErr w:type="gramStart"/>
      <w:r w:rsidRPr="003E458C">
        <w:rPr>
          <w:rFonts w:ascii="Courier New" w:hAnsi="Courier New" w:cs="Courier New"/>
        </w:rPr>
        <w:t>#5</w:t>
      </w:r>
      <w:r w:rsidR="00DF7932">
        <w:rPr>
          <w:rFonts w:ascii="Courier New" w:hAnsi="Courier New" w:cs="Courier New"/>
        </w:rPr>
        <w:t xml:space="preserve"> </w:t>
      </w:r>
      <w:r w:rsidRPr="003E458C">
        <w:rPr>
          <w:rFonts w:ascii="Courier New" w:hAnsi="Courier New" w:cs="Courier New"/>
        </w:rPr>
        <w:t xml:space="preserve">- </w:t>
      </w:r>
      <w:r w:rsidRPr="000B2DBB">
        <w:rPr>
          <w:rFonts w:ascii="Courier New" w:hAnsi="Courier New" w:cs="Courier New"/>
          <w:u w:val="single"/>
        </w:rPr>
        <w:t>Making a special appropriation</w:t>
      </w:r>
      <w:r w:rsidR="00DF7932" w:rsidRPr="000B2DBB">
        <w:rPr>
          <w:rFonts w:ascii="Courier New" w:hAnsi="Courier New" w:cs="Courier New"/>
          <w:u w:val="single"/>
        </w:rPr>
        <w:t xml:space="preserve"> </w:t>
      </w:r>
      <w:r w:rsidRPr="000B2DBB">
        <w:rPr>
          <w:rFonts w:ascii="Courier New" w:hAnsi="Courier New" w:cs="Courier New"/>
          <w:u w:val="single"/>
        </w:rPr>
        <w:t>to</w:t>
      </w:r>
      <w:r w:rsidR="00DF7932" w:rsidRPr="000B2DBB">
        <w:rPr>
          <w:rFonts w:ascii="Courier New" w:hAnsi="Courier New" w:cs="Courier New"/>
          <w:u w:val="single"/>
        </w:rPr>
        <w:t xml:space="preserve"> </w:t>
      </w:r>
      <w:r w:rsidRPr="000B2DBB">
        <w:rPr>
          <w:rFonts w:ascii="Courier New" w:hAnsi="Courier New" w:cs="Courier New"/>
          <w:u w:val="single"/>
        </w:rPr>
        <w:t>the</w:t>
      </w:r>
      <w:r w:rsidR="00DF7932" w:rsidRPr="000B2DBB">
        <w:rPr>
          <w:rFonts w:ascii="Courier New" w:hAnsi="Courier New" w:cs="Courier New"/>
          <w:u w:val="single"/>
        </w:rPr>
        <w:t xml:space="preserve"> </w:t>
      </w:r>
      <w:r w:rsidRPr="000B2DBB">
        <w:rPr>
          <w:rFonts w:ascii="Courier New" w:hAnsi="Courier New" w:cs="Courier New"/>
          <w:u w:val="single"/>
        </w:rPr>
        <w:t>Department</w:t>
      </w:r>
      <w:r w:rsidR="00DF7932" w:rsidRPr="000B2DBB">
        <w:rPr>
          <w:rFonts w:ascii="Courier New" w:hAnsi="Courier New" w:cs="Courier New"/>
          <w:u w:val="single"/>
        </w:rPr>
        <w:t xml:space="preserve"> </w:t>
      </w:r>
      <w:r w:rsidR="00A079C1" w:rsidRPr="000B2DBB">
        <w:rPr>
          <w:rFonts w:ascii="Courier New" w:hAnsi="Courier New" w:cs="Courier New"/>
          <w:u w:val="single"/>
        </w:rPr>
        <w:t xml:space="preserve">of </w:t>
      </w:r>
      <w:r w:rsidRPr="000B2DBB">
        <w:rPr>
          <w:rFonts w:ascii="Courier New" w:hAnsi="Courier New" w:cs="Courier New"/>
          <w:u w:val="single"/>
        </w:rPr>
        <w:t>Community &amp;</w:t>
      </w:r>
      <w:r w:rsidR="00DF7932" w:rsidRPr="000B2DBB">
        <w:rPr>
          <w:rFonts w:ascii="Courier New" w:hAnsi="Courier New" w:cs="Courier New"/>
          <w:u w:val="single"/>
        </w:rPr>
        <w:t xml:space="preserve"> </w:t>
      </w:r>
      <w:r w:rsidRPr="000B2DBB">
        <w:rPr>
          <w:rFonts w:ascii="Courier New" w:hAnsi="Courier New" w:cs="Courier New"/>
          <w:u w:val="single"/>
        </w:rPr>
        <w:t>Regional</w:t>
      </w:r>
      <w:r w:rsidR="00A079C1" w:rsidRPr="000B2DBB">
        <w:rPr>
          <w:rFonts w:ascii="Courier New" w:hAnsi="Courier New" w:cs="Courier New"/>
          <w:u w:val="single"/>
        </w:rPr>
        <w:t xml:space="preserve"> </w:t>
      </w:r>
      <w:r w:rsidRPr="000B2DBB">
        <w:rPr>
          <w:rFonts w:ascii="Courier New" w:hAnsi="Courier New" w:cs="Courier New"/>
          <w:u w:val="single"/>
        </w:rPr>
        <w:t>Affairs for</w:t>
      </w:r>
      <w:r w:rsidR="00DF7932" w:rsidRPr="000B2DBB">
        <w:rPr>
          <w:rFonts w:ascii="Courier New" w:hAnsi="Courier New" w:cs="Courier New"/>
          <w:u w:val="single"/>
        </w:rPr>
        <w:t xml:space="preserve"> </w:t>
      </w:r>
      <w:r w:rsidRPr="000B2DBB">
        <w:rPr>
          <w:rFonts w:ascii="Courier New" w:hAnsi="Courier New" w:cs="Courier New"/>
          <w:u w:val="single"/>
        </w:rPr>
        <w:t>the</w:t>
      </w:r>
      <w:r w:rsidR="00DF7932" w:rsidRPr="000B2DBB">
        <w:rPr>
          <w:rFonts w:ascii="Courier New" w:hAnsi="Courier New" w:cs="Courier New"/>
          <w:u w:val="single"/>
        </w:rPr>
        <w:t xml:space="preserve"> </w:t>
      </w:r>
      <w:r w:rsidR="00A079C1" w:rsidRPr="000B2DBB">
        <w:rPr>
          <w:rFonts w:ascii="Courier New" w:hAnsi="Courier New" w:cs="Courier New"/>
          <w:u w:val="single"/>
        </w:rPr>
        <w:t>unincorporated</w:t>
      </w:r>
      <w:r w:rsidR="00DF7932" w:rsidRPr="000B2DBB">
        <w:rPr>
          <w:rFonts w:ascii="Courier New" w:hAnsi="Courier New" w:cs="Courier New"/>
          <w:u w:val="single"/>
        </w:rPr>
        <w:t xml:space="preserve"> </w:t>
      </w:r>
      <w:r w:rsidR="00A079C1" w:rsidRPr="000B2DBB">
        <w:rPr>
          <w:rFonts w:ascii="Courier New" w:hAnsi="Courier New" w:cs="Courier New"/>
          <w:u w:val="single"/>
        </w:rPr>
        <w:t xml:space="preserve">communities </w:t>
      </w:r>
      <w:r w:rsidRPr="000B2DBB">
        <w:rPr>
          <w:rFonts w:ascii="Courier New" w:hAnsi="Courier New" w:cs="Courier New"/>
          <w:u w:val="single"/>
        </w:rPr>
        <w:t>governmental</w:t>
      </w:r>
      <w:r w:rsidR="00DF7932" w:rsidRPr="000B2DBB">
        <w:rPr>
          <w:rFonts w:ascii="Courier New" w:hAnsi="Courier New" w:cs="Courier New"/>
          <w:u w:val="single"/>
        </w:rPr>
        <w:t xml:space="preserve"> </w:t>
      </w:r>
      <w:r w:rsidR="00A079C1" w:rsidRPr="000B2DBB">
        <w:rPr>
          <w:rFonts w:ascii="Courier New" w:hAnsi="Courier New" w:cs="Courier New"/>
          <w:u w:val="single"/>
        </w:rPr>
        <w:t>organ</w:t>
      </w:r>
      <w:r w:rsidRPr="000B2DBB">
        <w:rPr>
          <w:rFonts w:ascii="Courier New" w:hAnsi="Courier New" w:cs="Courier New"/>
          <w:u w:val="single"/>
        </w:rPr>
        <w:t>ization and</w:t>
      </w:r>
      <w:r w:rsidR="00A079C1" w:rsidRPr="000B2DBB">
        <w:rPr>
          <w:rFonts w:ascii="Courier New" w:hAnsi="Courier New" w:cs="Courier New"/>
          <w:u w:val="single"/>
        </w:rPr>
        <w:t xml:space="preserve"> </w:t>
      </w:r>
      <w:r w:rsidRPr="000B2DBB">
        <w:rPr>
          <w:rFonts w:ascii="Courier New" w:hAnsi="Courier New" w:cs="Courier New"/>
          <w:u w:val="single"/>
        </w:rPr>
        <w:t>services account.</w:t>
      </w:r>
      <w:proofErr w:type="gramEnd"/>
      <w:r w:rsidR="00A079C1" w:rsidRPr="00A079C1">
        <w:rPr>
          <w:rFonts w:ascii="Courier New" w:hAnsi="Courier New" w:cs="Courier New"/>
        </w:rPr>
        <w:t xml:space="preserve"> </w:t>
      </w:r>
      <w:r w:rsidRPr="00A079C1">
        <w:rPr>
          <w:rFonts w:ascii="Courier New" w:hAnsi="Courier New" w:cs="Courier New"/>
        </w:rPr>
        <w:t>There</w:t>
      </w:r>
      <w:r w:rsidR="00A079C1" w:rsidRPr="00A079C1">
        <w:rPr>
          <w:rFonts w:ascii="Courier New" w:hAnsi="Courier New" w:cs="Courier New"/>
        </w:rPr>
        <w:t xml:space="preserve"> </w:t>
      </w:r>
      <w:r w:rsidR="00A079C1">
        <w:rPr>
          <w:rFonts w:ascii="Courier New" w:hAnsi="Courier New" w:cs="Courier New"/>
        </w:rPr>
        <w:t xml:space="preserve">was </w:t>
      </w:r>
      <w:r w:rsidRPr="003E458C">
        <w:rPr>
          <w:rFonts w:ascii="Courier New" w:hAnsi="Courier New" w:cs="Courier New"/>
        </w:rPr>
        <w:t>a brief</w:t>
      </w:r>
      <w:r w:rsidR="00A079C1">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A079C1">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Senator</w:t>
      </w:r>
      <w:r w:rsidR="00A079C1">
        <w:rPr>
          <w:rFonts w:ascii="Courier New" w:hAnsi="Courier New" w:cs="Courier New"/>
        </w:rPr>
        <w:t xml:space="preserve"> </w:t>
      </w:r>
      <w:r w:rsidRPr="003E458C">
        <w:rPr>
          <w:rFonts w:ascii="Courier New" w:hAnsi="Courier New" w:cs="Courier New"/>
        </w:rPr>
        <w:t>Croft</w:t>
      </w:r>
      <w:r w:rsidR="00A079C1">
        <w:rPr>
          <w:rFonts w:ascii="Courier New" w:hAnsi="Courier New" w:cs="Courier New"/>
        </w:rPr>
        <w:t xml:space="preserve"> suggested that </w:t>
      </w:r>
      <w:r w:rsidRPr="003E458C">
        <w:rPr>
          <w:rFonts w:ascii="Courier New" w:hAnsi="Courier New" w:cs="Courier New"/>
        </w:rPr>
        <w:t>the</w:t>
      </w:r>
      <w:r w:rsidR="00A079C1">
        <w:rPr>
          <w:rFonts w:ascii="Courier New" w:hAnsi="Courier New" w:cs="Courier New"/>
        </w:rPr>
        <w:t xml:space="preserve"> </w:t>
      </w:r>
      <w:r w:rsidRPr="003E458C">
        <w:rPr>
          <w:rFonts w:ascii="Courier New" w:hAnsi="Courier New" w:cs="Courier New"/>
        </w:rPr>
        <w:t>effective date</w:t>
      </w:r>
      <w:r w:rsidR="00DF7932">
        <w:rPr>
          <w:rFonts w:ascii="Courier New" w:hAnsi="Courier New" w:cs="Courier New"/>
        </w:rPr>
        <w:t xml:space="preserve"> </w:t>
      </w:r>
      <w:r w:rsidRPr="003E458C">
        <w:rPr>
          <w:rFonts w:ascii="Courier New" w:hAnsi="Courier New" w:cs="Courier New"/>
        </w:rPr>
        <w:t>clause</w:t>
      </w:r>
      <w:r w:rsidR="00A079C1">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changed to</w:t>
      </w:r>
      <w:r w:rsidR="00DF7932">
        <w:rPr>
          <w:rFonts w:ascii="Courier New" w:hAnsi="Courier New" w:cs="Courier New"/>
        </w:rPr>
        <w:t xml:space="preserve"> </w:t>
      </w:r>
      <w:r w:rsidRPr="003E458C">
        <w:rPr>
          <w:rFonts w:ascii="Courier New" w:hAnsi="Courier New" w:cs="Courier New"/>
        </w:rPr>
        <w:t>read</w:t>
      </w:r>
      <w:r w:rsidR="00A079C1">
        <w:rPr>
          <w:rFonts w:ascii="Courier New" w:hAnsi="Courier New" w:cs="Courier New"/>
        </w:rPr>
        <w:t xml:space="preserve"> “takes </w:t>
      </w:r>
      <w:r w:rsidRPr="003E458C">
        <w:rPr>
          <w:rFonts w:ascii="Courier New" w:hAnsi="Courier New" w:cs="Courier New"/>
        </w:rPr>
        <w:t>effect</w:t>
      </w:r>
      <w:r w:rsidR="00A079C1">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effective date</w:t>
      </w:r>
      <w:r w:rsidR="00A079C1">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A079C1">
        <w:rPr>
          <w:rFonts w:ascii="Courier New" w:hAnsi="Courier New" w:cs="Courier New"/>
        </w:rPr>
        <w:t>43.18.500”</w:t>
      </w:r>
      <w:r w:rsidRPr="003E458C">
        <w:rPr>
          <w:rFonts w:ascii="Courier New" w:hAnsi="Courier New" w:cs="Courier New"/>
        </w:rPr>
        <w:t xml:space="preserve"> so</w:t>
      </w:r>
      <w:r w:rsidR="00DF7932">
        <w:rPr>
          <w:rFonts w:ascii="Courier New" w:hAnsi="Courier New" w:cs="Courier New"/>
        </w:rPr>
        <w:t xml:space="preserve"> </w:t>
      </w:r>
      <w:r w:rsidRPr="003E458C">
        <w:rPr>
          <w:rFonts w:ascii="Courier New" w:hAnsi="Courier New" w:cs="Courier New"/>
        </w:rPr>
        <w:t>that</w:t>
      </w:r>
      <w:r w:rsidR="00A079C1">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A079C1">
        <w:rPr>
          <w:rFonts w:ascii="Courier New" w:hAnsi="Courier New" w:cs="Courier New"/>
        </w:rPr>
        <w:t xml:space="preserve">the </w:t>
      </w:r>
      <w:r w:rsidRPr="003E458C">
        <w:rPr>
          <w:rFonts w:ascii="Courier New" w:hAnsi="Courier New" w:cs="Courier New"/>
        </w:rPr>
        <w:t>CS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404(bill</w:t>
      </w:r>
      <w:r w:rsidR="00DF7932">
        <w:rPr>
          <w:rFonts w:ascii="Courier New" w:hAnsi="Courier New" w:cs="Courier New"/>
        </w:rPr>
        <w:t xml:space="preserve"> </w:t>
      </w:r>
      <w:r w:rsidRPr="003E458C">
        <w:rPr>
          <w:rFonts w:ascii="Courier New" w:hAnsi="Courier New" w:cs="Courier New"/>
        </w:rPr>
        <w:t>#4)</w:t>
      </w:r>
      <w:r w:rsidR="00DF7932">
        <w:rPr>
          <w:rFonts w:ascii="Courier New" w:hAnsi="Courier New" w:cs="Courier New"/>
        </w:rPr>
        <w:t xml:space="preserve"> </w:t>
      </w:r>
      <w:r w:rsidRPr="003E458C">
        <w:rPr>
          <w:rFonts w:ascii="Courier New" w:hAnsi="Courier New" w:cs="Courier New"/>
        </w:rPr>
        <w:t>does</w:t>
      </w:r>
      <w:r w:rsidR="00A079C1">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pass,</w:t>
      </w:r>
      <w:r w:rsidR="00A079C1">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there</w:t>
      </w:r>
      <w:r w:rsidR="00A079C1">
        <w:rPr>
          <w:rFonts w:ascii="Courier New" w:hAnsi="Courier New" w:cs="Courier New"/>
        </w:rPr>
        <w:t xml:space="preserve"> </w:t>
      </w:r>
      <w:r w:rsidRPr="003E458C">
        <w:rPr>
          <w:rFonts w:ascii="Courier New" w:hAnsi="Courier New" w:cs="Courier New"/>
        </w:rPr>
        <w:t>would</w:t>
      </w:r>
      <w:r w:rsidR="00A079C1">
        <w:rPr>
          <w:rFonts w:ascii="Courier New" w:hAnsi="Courier New" w:cs="Courier New"/>
        </w:rPr>
        <w:t xml:space="preserve"> not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 problem with</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w:t>
      </w:r>
      <w:r w:rsidR="00A079C1">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objections to</w:t>
      </w:r>
      <w:r w:rsidR="00DF7932">
        <w:rPr>
          <w:rFonts w:ascii="Courier New" w:hAnsi="Courier New" w:cs="Courier New"/>
        </w:rPr>
        <w:t xml:space="preserve"> </w:t>
      </w:r>
      <w:r w:rsidR="000B2DBB">
        <w:rPr>
          <w:rFonts w:ascii="Courier New" w:hAnsi="Courier New" w:cs="Courier New"/>
        </w:rPr>
        <w:t xml:space="preserve">the </w:t>
      </w:r>
      <w:r w:rsidRPr="003E458C">
        <w:rPr>
          <w:rFonts w:ascii="Courier New" w:hAnsi="Courier New" w:cs="Courier New"/>
        </w:rPr>
        <w:t>change.</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A079C1">
        <w:rPr>
          <w:rFonts w:ascii="Courier New" w:hAnsi="Courier New" w:cs="Courier New"/>
        </w:rPr>
        <w:t xml:space="preserve"> </w:t>
      </w:r>
      <w:r w:rsidRPr="003E458C">
        <w:rPr>
          <w:rFonts w:ascii="Courier New" w:hAnsi="Courier New" w:cs="Courier New"/>
        </w:rPr>
        <w:t>further</w:t>
      </w:r>
      <w:r w:rsidR="00A079C1">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concerning the</w:t>
      </w:r>
      <w:r w:rsidR="00DF7932">
        <w:rPr>
          <w:rFonts w:ascii="Courier New" w:hAnsi="Courier New" w:cs="Courier New"/>
        </w:rPr>
        <w:t xml:space="preserve"> </w:t>
      </w:r>
      <w:r w:rsidR="000B2DBB">
        <w:rPr>
          <w:rFonts w:ascii="Courier New" w:hAnsi="Courier New" w:cs="Courier New"/>
        </w:rPr>
        <w:t xml:space="preserve">amount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appropriation</w:t>
      </w:r>
      <w:r w:rsidR="00A079C1">
        <w:rPr>
          <w:rFonts w:ascii="Courier New" w:hAnsi="Courier New" w:cs="Courier New"/>
        </w:rPr>
        <w:t xml:space="preserve"> </w:t>
      </w:r>
      <w:r w:rsidRPr="003E458C">
        <w:rPr>
          <w:rFonts w:ascii="Courier New" w:hAnsi="Courier New" w:cs="Courier New"/>
        </w:rPr>
        <w:t>($700,000), whether</w:t>
      </w:r>
      <w:r w:rsidR="00A079C1">
        <w:rPr>
          <w:rFonts w:ascii="Courier New" w:hAnsi="Courier New" w:cs="Courier New"/>
        </w:rPr>
        <w:t xml:space="preserve"> </w:t>
      </w:r>
      <w:r w:rsidRPr="003E458C">
        <w:rPr>
          <w:rFonts w:ascii="Courier New" w:hAnsi="Courier New" w:cs="Courier New"/>
        </w:rPr>
        <w:t>this</w:t>
      </w:r>
      <w:r w:rsidR="00A079C1">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one,</w:t>
      </w:r>
      <w:r w:rsidR="00A079C1">
        <w:rPr>
          <w:rFonts w:ascii="Courier New" w:hAnsi="Courier New" w:cs="Courier New"/>
        </w:rPr>
        <w:t xml:space="preserve"> </w:t>
      </w:r>
      <w:r w:rsidR="000B2DBB">
        <w:rPr>
          <w:rFonts w:ascii="Courier New" w:hAnsi="Courier New" w:cs="Courier New"/>
        </w:rPr>
        <w:t xml:space="preserve">or </w:t>
      </w:r>
      <w:r w:rsidRPr="003E458C">
        <w:rPr>
          <w:rFonts w:ascii="Courier New" w:hAnsi="Courier New" w:cs="Courier New"/>
        </w:rPr>
        <w:t>three</w:t>
      </w:r>
      <w:r w:rsidR="00A079C1">
        <w:rPr>
          <w:rFonts w:ascii="Courier New" w:hAnsi="Courier New" w:cs="Courier New"/>
        </w:rPr>
        <w:t xml:space="preserve"> </w:t>
      </w:r>
      <w:r w:rsidRPr="003E458C">
        <w:rPr>
          <w:rFonts w:ascii="Courier New" w:hAnsi="Courier New" w:cs="Courier New"/>
        </w:rPr>
        <w:t>years,</w:t>
      </w:r>
      <w:r w:rsidR="00A079C1">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whether any</w:t>
      </w:r>
      <w:r w:rsidR="00DF7932">
        <w:rPr>
          <w:rFonts w:ascii="Courier New" w:hAnsi="Courier New" w:cs="Courier New"/>
        </w:rPr>
        <w:t xml:space="preserve"> </w:t>
      </w:r>
      <w:r w:rsidRPr="003E458C">
        <w:rPr>
          <w:rFonts w:ascii="Courier New" w:hAnsi="Courier New" w:cs="Courier New"/>
        </w:rPr>
        <w:t>surplus</w:t>
      </w:r>
      <w:r w:rsidR="00A079C1">
        <w:rPr>
          <w:rFonts w:ascii="Courier New" w:hAnsi="Courier New" w:cs="Courier New"/>
        </w:rPr>
        <w:t xml:space="preserve"> </w:t>
      </w:r>
      <w:r w:rsidRPr="003E458C">
        <w:rPr>
          <w:rFonts w:ascii="Courier New" w:hAnsi="Courier New" w:cs="Courier New"/>
        </w:rPr>
        <w:t>should</w:t>
      </w:r>
      <w:r w:rsidR="00A079C1">
        <w:rPr>
          <w:rFonts w:ascii="Courier New" w:hAnsi="Courier New" w:cs="Courier New"/>
        </w:rPr>
        <w:t xml:space="preserve"> </w:t>
      </w:r>
      <w:r w:rsidRPr="003E458C">
        <w:rPr>
          <w:rFonts w:ascii="Courier New" w:hAnsi="Courier New" w:cs="Courier New"/>
        </w:rPr>
        <w:t>lapse</w:t>
      </w:r>
      <w:r w:rsidR="00A079C1">
        <w:rPr>
          <w:rFonts w:ascii="Courier New" w:hAnsi="Courier New" w:cs="Courier New"/>
        </w:rPr>
        <w:t xml:space="preserve"> </w:t>
      </w:r>
      <w:r w:rsidRPr="003E458C">
        <w:rPr>
          <w:rFonts w:ascii="Courier New" w:hAnsi="Courier New" w:cs="Courier New"/>
        </w:rPr>
        <w:t>in</w:t>
      </w:r>
      <w:r w:rsidR="00A079C1">
        <w:rPr>
          <w:rFonts w:ascii="Courier New" w:hAnsi="Courier New" w:cs="Courier New"/>
        </w:rPr>
        <w:t xml:space="preserve"> </w:t>
      </w:r>
      <w:r w:rsidRPr="003E458C">
        <w:rPr>
          <w:rFonts w:ascii="Courier New" w:hAnsi="Courier New" w:cs="Courier New"/>
        </w:rPr>
        <w:t>to</w:t>
      </w:r>
      <w:r w:rsidR="00A079C1">
        <w:rPr>
          <w:rFonts w:ascii="Courier New" w:hAnsi="Courier New" w:cs="Courier New"/>
        </w:rPr>
        <w:t xml:space="preserve"> </w:t>
      </w:r>
      <w:r w:rsidR="000B2DBB">
        <w:rPr>
          <w:rFonts w:ascii="Courier New" w:hAnsi="Courier New" w:cs="Courier New"/>
        </w:rPr>
        <w:t xml:space="preserve">the </w:t>
      </w:r>
      <w:r w:rsidRPr="003E458C">
        <w:rPr>
          <w:rFonts w:ascii="Courier New" w:hAnsi="Courier New" w:cs="Courier New"/>
        </w:rPr>
        <w:t>general fund.</w:t>
      </w:r>
      <w:r w:rsidR="00A079C1">
        <w:rPr>
          <w:rFonts w:ascii="Courier New" w:hAnsi="Courier New" w:cs="Courier New"/>
        </w:rPr>
        <w:t xml:space="preserve"> </w:t>
      </w:r>
      <w:r w:rsidRPr="003E458C">
        <w:rPr>
          <w:rFonts w:ascii="Courier New" w:hAnsi="Courier New" w:cs="Courier New"/>
        </w:rPr>
        <w:t>After</w:t>
      </w:r>
      <w:r w:rsidR="00A079C1">
        <w:rPr>
          <w:rFonts w:ascii="Courier New" w:hAnsi="Courier New" w:cs="Courier New"/>
        </w:rPr>
        <w:t xml:space="preserve"> </w:t>
      </w:r>
      <w:r w:rsidRPr="003E458C">
        <w:rPr>
          <w:rFonts w:ascii="Courier New" w:hAnsi="Courier New" w:cs="Courier New"/>
        </w:rPr>
        <w:t>further discussion it was</w:t>
      </w:r>
      <w:r w:rsidR="00A079C1">
        <w:rPr>
          <w:rFonts w:ascii="Courier New" w:hAnsi="Courier New" w:cs="Courier New"/>
        </w:rPr>
        <w:t xml:space="preserve"> </w:t>
      </w:r>
      <w:r w:rsidRPr="003E458C">
        <w:rPr>
          <w:rFonts w:ascii="Courier New" w:hAnsi="Courier New" w:cs="Courier New"/>
        </w:rPr>
        <w:t>the</w:t>
      </w:r>
      <w:r w:rsidR="00A079C1">
        <w:rPr>
          <w:rFonts w:ascii="Courier New" w:hAnsi="Courier New" w:cs="Courier New"/>
        </w:rPr>
        <w:t xml:space="preserve"> </w:t>
      </w:r>
      <w:r w:rsidR="000B2DBB">
        <w:rPr>
          <w:rFonts w:ascii="Courier New" w:hAnsi="Courier New" w:cs="Courier New"/>
        </w:rPr>
        <w:t xml:space="preserve">committee's </w:t>
      </w:r>
      <w:r w:rsidRPr="003E458C">
        <w:rPr>
          <w:rFonts w:ascii="Courier New" w:hAnsi="Courier New" w:cs="Courier New"/>
        </w:rPr>
        <w:t>decision to</w:t>
      </w:r>
      <w:r w:rsidR="00DF7932">
        <w:rPr>
          <w:rFonts w:ascii="Courier New" w:hAnsi="Courier New" w:cs="Courier New"/>
        </w:rPr>
        <w:t xml:space="preserve"> </w:t>
      </w:r>
      <w:r w:rsidRPr="003E458C">
        <w:rPr>
          <w:rFonts w:ascii="Courier New" w:hAnsi="Courier New" w:cs="Courier New"/>
        </w:rPr>
        <w:t>leave</w:t>
      </w:r>
      <w:r w:rsidR="00DF7932">
        <w:rPr>
          <w:rFonts w:ascii="Courier New" w:hAnsi="Courier New" w:cs="Courier New"/>
        </w:rPr>
        <w:t xml:space="preserve"> </w:t>
      </w:r>
      <w:r w:rsidRPr="003E458C">
        <w:rPr>
          <w:rFonts w:ascii="Courier New" w:hAnsi="Courier New" w:cs="Courier New"/>
        </w:rPr>
        <w:t>the</w:t>
      </w:r>
      <w:r w:rsidR="00A079C1">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drafted as</w:t>
      </w:r>
      <w:r w:rsidR="00DF7932">
        <w:rPr>
          <w:rFonts w:ascii="Courier New" w:hAnsi="Courier New" w:cs="Courier New"/>
        </w:rPr>
        <w:t xml:space="preserve"> </w:t>
      </w:r>
      <w:r w:rsidRPr="003E458C">
        <w:rPr>
          <w:rFonts w:ascii="Courier New" w:hAnsi="Courier New" w:cs="Courier New"/>
        </w:rPr>
        <w:t>far</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A079C1">
        <w:rPr>
          <w:rFonts w:ascii="Courier New" w:hAnsi="Courier New" w:cs="Courier New"/>
        </w:rPr>
        <w:t>appropria</w:t>
      </w:r>
      <w:r w:rsidRPr="003E458C">
        <w:rPr>
          <w:rFonts w:ascii="Courier New" w:hAnsi="Courier New" w:cs="Courier New"/>
        </w:rPr>
        <w:t>tion</w:t>
      </w:r>
      <w:r w:rsidR="00A079C1">
        <w:rPr>
          <w:rFonts w:ascii="Courier New" w:hAnsi="Courier New" w:cs="Courier New"/>
        </w:rPr>
        <w:t xml:space="preserve"> </w:t>
      </w:r>
      <w:r w:rsidRPr="003E458C">
        <w:rPr>
          <w:rFonts w:ascii="Courier New" w:hAnsi="Courier New" w:cs="Courier New"/>
        </w:rPr>
        <w:t>amount</w:t>
      </w:r>
      <w:r w:rsidR="00A079C1">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concerned.</w:t>
      </w:r>
      <w:r w:rsidR="00A079C1">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w:t>
      </w:r>
      <w:r w:rsidR="00A079C1">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further</w:t>
      </w:r>
      <w:r w:rsidR="00A079C1">
        <w:rPr>
          <w:rFonts w:ascii="Courier New" w:hAnsi="Courier New" w:cs="Courier New"/>
        </w:rPr>
        <w:t xml:space="preserve"> </w:t>
      </w:r>
      <w:r w:rsidR="000B2DBB">
        <w:rPr>
          <w:rFonts w:ascii="Courier New" w:hAnsi="Courier New" w:cs="Courier New"/>
        </w:rPr>
        <w:t xml:space="preserve">objections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t xml:space="preserve"> </w:t>
      </w:r>
    </w:p>
    <w:p w:rsidR="000B2DBB" w:rsidRDefault="003E458C" w:rsidP="003E458C">
      <w:pPr>
        <w:pStyle w:val="PlainText"/>
        <w:rPr>
          <w:rFonts w:ascii="Courier New" w:hAnsi="Courier New" w:cs="Courier New"/>
        </w:rPr>
      </w:pPr>
      <w:proofErr w:type="gramStart"/>
      <w:r w:rsidRPr="003E458C">
        <w:rPr>
          <w:rFonts w:ascii="Courier New" w:hAnsi="Courier New" w:cs="Courier New"/>
        </w:rPr>
        <w:t>#6</w:t>
      </w:r>
      <w:r w:rsidR="00DF7932">
        <w:rPr>
          <w:rFonts w:ascii="Courier New" w:hAnsi="Courier New" w:cs="Courier New"/>
        </w:rPr>
        <w:t xml:space="preserve"> </w:t>
      </w:r>
      <w:r w:rsidRPr="003E458C">
        <w:rPr>
          <w:rFonts w:ascii="Courier New" w:hAnsi="Courier New" w:cs="Courier New"/>
        </w:rPr>
        <w:t xml:space="preserve">- </w:t>
      </w:r>
      <w:r w:rsidRPr="000B2DBB">
        <w:rPr>
          <w:rFonts w:ascii="Courier New" w:hAnsi="Courier New" w:cs="Courier New"/>
          <w:u w:val="single"/>
        </w:rPr>
        <w:t>Making special</w:t>
      </w:r>
      <w:r w:rsidR="00A079C1" w:rsidRPr="000B2DBB">
        <w:rPr>
          <w:rFonts w:ascii="Courier New" w:hAnsi="Courier New" w:cs="Courier New"/>
          <w:u w:val="single"/>
        </w:rPr>
        <w:t xml:space="preserve"> </w:t>
      </w:r>
      <w:r w:rsidRPr="000B2DBB">
        <w:rPr>
          <w:rFonts w:ascii="Courier New" w:hAnsi="Courier New" w:cs="Courier New"/>
          <w:u w:val="single"/>
        </w:rPr>
        <w:t>appropriations</w:t>
      </w:r>
      <w:r w:rsidR="00A079C1" w:rsidRPr="000B2DBB">
        <w:rPr>
          <w:rFonts w:ascii="Courier New" w:hAnsi="Courier New" w:cs="Courier New"/>
          <w:u w:val="single"/>
        </w:rPr>
        <w:t xml:space="preserve"> </w:t>
      </w:r>
      <w:r w:rsidRPr="000B2DBB">
        <w:rPr>
          <w:rFonts w:ascii="Courier New" w:hAnsi="Courier New" w:cs="Courier New"/>
          <w:u w:val="single"/>
        </w:rPr>
        <w:t>to</w:t>
      </w:r>
      <w:r w:rsidR="00DF7932" w:rsidRPr="000B2DBB">
        <w:rPr>
          <w:rFonts w:ascii="Courier New" w:hAnsi="Courier New" w:cs="Courier New"/>
          <w:u w:val="single"/>
        </w:rPr>
        <w:t xml:space="preserve"> </w:t>
      </w:r>
      <w:r w:rsidRPr="000B2DBB">
        <w:rPr>
          <w:rFonts w:ascii="Courier New" w:hAnsi="Courier New" w:cs="Courier New"/>
          <w:u w:val="single"/>
        </w:rPr>
        <w:t>the</w:t>
      </w:r>
      <w:r w:rsidR="00DF7932" w:rsidRPr="000B2DBB">
        <w:rPr>
          <w:rFonts w:ascii="Courier New" w:hAnsi="Courier New" w:cs="Courier New"/>
          <w:u w:val="single"/>
        </w:rPr>
        <w:t xml:space="preserve"> </w:t>
      </w:r>
      <w:r w:rsidR="000B2DBB" w:rsidRPr="000B2DBB">
        <w:rPr>
          <w:rFonts w:ascii="Courier New" w:hAnsi="Courier New" w:cs="Courier New"/>
          <w:u w:val="single"/>
        </w:rPr>
        <w:t xml:space="preserve">Department of </w:t>
      </w:r>
      <w:r w:rsidRPr="000B2DBB">
        <w:rPr>
          <w:rFonts w:ascii="Courier New" w:hAnsi="Courier New" w:cs="Courier New"/>
          <w:u w:val="single"/>
        </w:rPr>
        <w:t>Education and</w:t>
      </w:r>
      <w:r w:rsidR="00DF7932" w:rsidRPr="000B2DBB">
        <w:rPr>
          <w:rFonts w:ascii="Courier New" w:hAnsi="Courier New" w:cs="Courier New"/>
          <w:u w:val="single"/>
        </w:rPr>
        <w:t xml:space="preserve"> </w:t>
      </w:r>
      <w:r w:rsidRPr="000B2DBB">
        <w:rPr>
          <w:rFonts w:ascii="Courier New" w:hAnsi="Courier New" w:cs="Courier New"/>
          <w:u w:val="single"/>
        </w:rPr>
        <w:t>Community &amp;</w:t>
      </w:r>
      <w:r w:rsidR="00DF7932" w:rsidRPr="000B2DBB">
        <w:rPr>
          <w:rFonts w:ascii="Courier New" w:hAnsi="Courier New" w:cs="Courier New"/>
          <w:u w:val="single"/>
        </w:rPr>
        <w:t xml:space="preserve"> </w:t>
      </w:r>
      <w:r w:rsidRPr="000B2DBB">
        <w:rPr>
          <w:rFonts w:ascii="Courier New" w:hAnsi="Courier New" w:cs="Courier New"/>
          <w:u w:val="single"/>
        </w:rPr>
        <w:t>Regional Affairs</w:t>
      </w:r>
      <w:r w:rsidR="000B2DBB" w:rsidRPr="000B2DBB">
        <w:rPr>
          <w:rFonts w:ascii="Courier New" w:hAnsi="Courier New" w:cs="Courier New"/>
          <w:u w:val="single"/>
        </w:rPr>
        <w:t xml:space="preserve"> </w:t>
      </w:r>
      <w:r w:rsidRPr="000B2DBB">
        <w:rPr>
          <w:rFonts w:ascii="Courier New" w:hAnsi="Courier New" w:cs="Courier New"/>
          <w:u w:val="single"/>
        </w:rPr>
        <w:t>for</w:t>
      </w:r>
      <w:r w:rsidR="00DF7932" w:rsidRPr="000B2DBB">
        <w:rPr>
          <w:rFonts w:ascii="Courier New" w:hAnsi="Courier New" w:cs="Courier New"/>
          <w:u w:val="single"/>
        </w:rPr>
        <w:t xml:space="preserve"> </w:t>
      </w:r>
      <w:r w:rsidRPr="000B2DBB">
        <w:rPr>
          <w:rFonts w:ascii="Courier New" w:hAnsi="Courier New" w:cs="Courier New"/>
          <w:u w:val="single"/>
        </w:rPr>
        <w:t>the</w:t>
      </w:r>
      <w:r w:rsidR="000B2DBB" w:rsidRPr="000B2DBB">
        <w:rPr>
          <w:rFonts w:ascii="Courier New" w:hAnsi="Courier New" w:cs="Courier New"/>
          <w:u w:val="single"/>
        </w:rPr>
        <w:t xml:space="preserve"> dissemina</w:t>
      </w:r>
      <w:r w:rsidRPr="000B2DBB">
        <w:rPr>
          <w:rFonts w:ascii="Courier New" w:hAnsi="Courier New" w:cs="Courier New"/>
          <w:u w:val="single"/>
        </w:rPr>
        <w:t>tion</w:t>
      </w:r>
      <w:r w:rsidR="000B2DBB" w:rsidRPr="000B2DBB">
        <w:rPr>
          <w:rFonts w:ascii="Courier New" w:hAnsi="Courier New" w:cs="Courier New"/>
          <w:u w:val="single"/>
        </w:rPr>
        <w:t xml:space="preserve"> </w:t>
      </w:r>
      <w:r w:rsidRPr="000B2DBB">
        <w:rPr>
          <w:rFonts w:ascii="Courier New" w:hAnsi="Courier New" w:cs="Courier New"/>
          <w:u w:val="single"/>
        </w:rPr>
        <w:t>of information</w:t>
      </w:r>
      <w:r w:rsidR="00DF7932" w:rsidRPr="000B2DBB">
        <w:rPr>
          <w:rFonts w:ascii="Courier New" w:hAnsi="Courier New" w:cs="Courier New"/>
          <w:u w:val="single"/>
        </w:rPr>
        <w:t xml:space="preserve"> </w:t>
      </w:r>
      <w:r w:rsidRPr="000B2DBB">
        <w:rPr>
          <w:rFonts w:ascii="Courier New" w:hAnsi="Courier New" w:cs="Courier New"/>
          <w:u w:val="single"/>
        </w:rPr>
        <w:t>concerning</w:t>
      </w:r>
      <w:r w:rsidR="00DF7932" w:rsidRPr="000B2DBB">
        <w:rPr>
          <w:rFonts w:ascii="Courier New" w:hAnsi="Courier New" w:cs="Courier New"/>
          <w:u w:val="single"/>
        </w:rPr>
        <w:t xml:space="preserve"> </w:t>
      </w:r>
      <w:r w:rsidRPr="000B2DBB">
        <w:rPr>
          <w:rFonts w:ascii="Courier New" w:hAnsi="Courier New" w:cs="Courier New"/>
          <w:u w:val="single"/>
        </w:rPr>
        <w:t>future</w:t>
      </w:r>
      <w:r w:rsidR="000B2DBB" w:rsidRPr="000B2DBB">
        <w:rPr>
          <w:rFonts w:ascii="Courier New" w:hAnsi="Courier New" w:cs="Courier New"/>
          <w:u w:val="single"/>
        </w:rPr>
        <w:t xml:space="preserve"> </w:t>
      </w:r>
      <w:r w:rsidRPr="000B2DBB">
        <w:rPr>
          <w:rFonts w:ascii="Courier New" w:hAnsi="Courier New" w:cs="Courier New"/>
          <w:u w:val="single"/>
        </w:rPr>
        <w:t>local</w:t>
      </w:r>
      <w:r w:rsidR="00DF7932" w:rsidRPr="000B2DBB">
        <w:rPr>
          <w:rFonts w:ascii="Courier New" w:hAnsi="Courier New" w:cs="Courier New"/>
          <w:u w:val="single"/>
        </w:rPr>
        <w:t xml:space="preserve"> </w:t>
      </w:r>
      <w:r w:rsidRPr="000B2DBB">
        <w:rPr>
          <w:rFonts w:ascii="Courier New" w:hAnsi="Courier New" w:cs="Courier New"/>
          <w:u w:val="single"/>
        </w:rPr>
        <w:t>governmental</w:t>
      </w:r>
      <w:r w:rsidR="00DF7932" w:rsidRPr="000B2DBB">
        <w:rPr>
          <w:rFonts w:ascii="Courier New" w:hAnsi="Courier New" w:cs="Courier New"/>
          <w:u w:val="single"/>
        </w:rPr>
        <w:t xml:space="preserve"> </w:t>
      </w:r>
      <w:r w:rsidR="000B2DBB" w:rsidRPr="000B2DBB">
        <w:rPr>
          <w:rFonts w:ascii="Courier New" w:hAnsi="Courier New" w:cs="Courier New"/>
          <w:u w:val="single"/>
        </w:rPr>
        <w:t xml:space="preserve">and </w:t>
      </w:r>
      <w:r w:rsidRPr="000B2DBB">
        <w:rPr>
          <w:rFonts w:ascii="Courier New" w:hAnsi="Courier New" w:cs="Courier New"/>
          <w:u w:val="single"/>
        </w:rPr>
        <w:t>school</w:t>
      </w:r>
      <w:r w:rsidR="000B2DBB" w:rsidRPr="000B2DBB">
        <w:rPr>
          <w:rFonts w:ascii="Courier New" w:hAnsi="Courier New" w:cs="Courier New"/>
          <w:u w:val="single"/>
        </w:rPr>
        <w:t xml:space="preserve"> dis</w:t>
      </w:r>
      <w:r w:rsidRPr="000B2DBB">
        <w:rPr>
          <w:rFonts w:ascii="Courier New" w:hAnsi="Courier New" w:cs="Courier New"/>
          <w:u w:val="single"/>
        </w:rPr>
        <w:t>trict</w:t>
      </w:r>
      <w:r w:rsidR="00DF7932" w:rsidRPr="000B2DBB">
        <w:rPr>
          <w:rFonts w:ascii="Courier New" w:hAnsi="Courier New" w:cs="Courier New"/>
          <w:u w:val="single"/>
        </w:rPr>
        <w:t xml:space="preserve"> </w:t>
      </w:r>
      <w:r w:rsidR="000B2DBB" w:rsidRPr="000B2DBB">
        <w:rPr>
          <w:rFonts w:ascii="Courier New" w:hAnsi="Courier New" w:cs="Courier New"/>
          <w:u w:val="single"/>
        </w:rPr>
        <w:t>organization</w:t>
      </w:r>
      <w:r w:rsidR="00DF7932" w:rsidRPr="000B2DBB">
        <w:rPr>
          <w:rFonts w:ascii="Courier New" w:hAnsi="Courier New" w:cs="Courier New"/>
          <w:u w:val="single"/>
        </w:rPr>
        <w:t xml:space="preserve"> </w:t>
      </w:r>
      <w:r w:rsidR="000B2DBB" w:rsidRPr="000B2DBB">
        <w:rPr>
          <w:rFonts w:ascii="Courier New" w:hAnsi="Courier New" w:cs="Courier New"/>
          <w:u w:val="single"/>
        </w:rPr>
        <w:t>to unorganized communities.</w:t>
      </w:r>
      <w:proofErr w:type="gramEnd"/>
      <w:r w:rsidR="000B2DBB">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0B2DBB">
        <w:rPr>
          <w:rFonts w:ascii="Courier New" w:hAnsi="Courier New" w:cs="Courier New"/>
        </w:rPr>
        <w:t xml:space="preserve"> </w:t>
      </w:r>
      <w:r w:rsidRPr="003E458C">
        <w:rPr>
          <w:rFonts w:ascii="Courier New" w:hAnsi="Courier New" w:cs="Courier New"/>
        </w:rPr>
        <w:t>stated</w:t>
      </w:r>
      <w:r w:rsidR="000B2DBB">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amount</w:t>
      </w:r>
      <w:r w:rsidR="000B2DBB">
        <w:rPr>
          <w:rFonts w:ascii="Courier New" w:hAnsi="Courier New" w:cs="Courier New"/>
        </w:rPr>
        <w:t xml:space="preserve"> </w:t>
      </w:r>
      <w:r w:rsidRPr="003E458C">
        <w:rPr>
          <w:rFonts w:ascii="Courier New" w:hAnsi="Courier New" w:cs="Courier New"/>
        </w:rPr>
        <w:t>shown</w:t>
      </w:r>
      <w:r w:rsidR="000B2DBB">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proofErr w:type="gramStart"/>
      <w:r w:rsidRPr="003E458C">
        <w:rPr>
          <w:rFonts w:ascii="Courier New" w:hAnsi="Courier New" w:cs="Courier New"/>
        </w:rPr>
        <w:t>bill(</w:t>
      </w:r>
      <w:proofErr w:type="gramEnd"/>
      <w:r w:rsidRPr="003E458C">
        <w:rPr>
          <w:rFonts w:ascii="Courier New" w:hAnsi="Courier New" w:cs="Courier New"/>
        </w:rPr>
        <w:t>$250,000)</w:t>
      </w:r>
      <w:r w:rsidRPr="003E458C">
        <w:rPr>
          <w:rFonts w:ascii="Courier New" w:hAnsi="Courier New" w:cs="Courier New"/>
        </w:rPr>
        <w:cr/>
      </w:r>
    </w:p>
    <w:p w:rsidR="000B2DBB" w:rsidRDefault="000B2DBB" w:rsidP="003E458C">
      <w:pPr>
        <w:pStyle w:val="PlainText"/>
        <w:rPr>
          <w:rFonts w:ascii="Courier New" w:hAnsi="Courier New" w:cs="Courier New"/>
        </w:rPr>
      </w:pPr>
    </w:p>
    <w:p w:rsidR="000B2DBB" w:rsidRDefault="003E458C" w:rsidP="003E458C">
      <w:pPr>
        <w:pStyle w:val="PlainText"/>
        <w:rPr>
          <w:rFonts w:ascii="Courier New" w:hAnsi="Courier New" w:cs="Courier New"/>
        </w:rPr>
      </w:pPr>
      <w:r w:rsidRPr="003E458C">
        <w:rPr>
          <w:rFonts w:ascii="Courier New" w:hAnsi="Courier New" w:cs="Courier New"/>
        </w:rPr>
        <w:t>-3-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299-----------------------</w:t>
      </w:r>
    </w:p>
    <w:p w:rsidR="000B2DBB" w:rsidRDefault="003E458C" w:rsidP="003E458C">
      <w:pPr>
        <w:pStyle w:val="PlainText"/>
        <w:rPr>
          <w:rFonts w:ascii="Courier New" w:hAnsi="Courier New" w:cs="Courier New"/>
        </w:rPr>
      </w:pPr>
      <w:r w:rsidRPr="003E458C">
        <w:rPr>
          <w:rFonts w:ascii="Courier New" w:hAnsi="Courier New" w:cs="Courier New"/>
        </w:rPr>
        <w:t xml:space="preserve"> </w:t>
      </w:r>
    </w:p>
    <w:p w:rsidR="000B2DBB" w:rsidRDefault="003E458C" w:rsidP="003E458C">
      <w:pPr>
        <w:pStyle w:val="PlainText"/>
        <w:rPr>
          <w:rFonts w:ascii="Courier New" w:hAnsi="Courier New" w:cs="Courier New"/>
        </w:rPr>
      </w:pPr>
      <w:proofErr w:type="gramStart"/>
      <w:r w:rsidRPr="003E458C">
        <w:rPr>
          <w:rFonts w:ascii="Courier New" w:hAnsi="Courier New" w:cs="Courier New"/>
        </w:rPr>
        <w:t>should</w:t>
      </w:r>
      <w:proofErr w:type="gramEnd"/>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reduced</w:t>
      </w:r>
      <w:r w:rsidR="000B2DBB">
        <w:rPr>
          <w:rFonts w:ascii="Courier New" w:hAnsi="Courier New" w:cs="Courier New"/>
        </w:rPr>
        <w:t xml:space="preserve"> </w:t>
      </w:r>
      <w:r w:rsidRPr="003E458C">
        <w:rPr>
          <w:rFonts w:ascii="Courier New" w:hAnsi="Courier New" w:cs="Courier New"/>
        </w:rPr>
        <w:t>to $130,000</w:t>
      </w:r>
      <w:r w:rsidR="000B2DBB">
        <w:rPr>
          <w:rFonts w:ascii="Courier New" w:hAnsi="Courier New" w:cs="Courier New"/>
        </w:rPr>
        <w:t xml:space="preserve"> </w:t>
      </w:r>
      <w:r w:rsidRPr="003E458C">
        <w:rPr>
          <w:rFonts w:ascii="Courier New" w:hAnsi="Courier New" w:cs="Courier New"/>
        </w:rPr>
        <w:t>-- 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this</w:t>
      </w:r>
      <w:r w:rsidR="000B2DBB">
        <w:rPr>
          <w:rFonts w:ascii="Courier New" w:hAnsi="Courier New" w:cs="Courier New"/>
        </w:rPr>
        <w:t xml:space="preserve"> </w:t>
      </w:r>
      <w:r w:rsidRPr="003E458C">
        <w:rPr>
          <w:rFonts w:ascii="Courier New" w:hAnsi="Courier New" w:cs="Courier New"/>
        </w:rPr>
        <w:t>amount</w:t>
      </w:r>
      <w:r w:rsidR="00DF7932">
        <w:rPr>
          <w:rFonts w:ascii="Courier New" w:hAnsi="Courier New" w:cs="Courier New"/>
        </w:rPr>
        <w:t xml:space="preserve"> </w:t>
      </w:r>
      <w:r w:rsidR="000B2DBB">
        <w:rPr>
          <w:rFonts w:ascii="Courier New" w:hAnsi="Courier New" w:cs="Courier New"/>
        </w:rPr>
        <w:t xml:space="preserve">would </w:t>
      </w:r>
      <w:r w:rsidRPr="003E458C">
        <w:rPr>
          <w:rFonts w:ascii="Courier New" w:hAnsi="Courier New" w:cs="Courier New"/>
        </w:rPr>
        <w:t>be sufficient after</w:t>
      </w:r>
      <w:r w:rsidR="00DF7932">
        <w:rPr>
          <w:rFonts w:ascii="Courier New" w:hAnsi="Courier New" w:cs="Courier New"/>
        </w:rPr>
        <w:t xml:space="preserve"> </w:t>
      </w:r>
      <w:r w:rsidRPr="003E458C">
        <w:rPr>
          <w:rFonts w:ascii="Courier New" w:hAnsi="Courier New" w:cs="Courier New"/>
        </w:rPr>
        <w:t>making</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study</w:t>
      </w:r>
      <w:r w:rsidR="00DF7932">
        <w:rPr>
          <w:rFonts w:ascii="Courier New" w:hAnsi="Courier New" w:cs="Courier New"/>
        </w:rPr>
        <w:t xml:space="preserve"> </w:t>
      </w:r>
      <w:r w:rsidRPr="003E458C">
        <w:rPr>
          <w:rFonts w:ascii="Courier New" w:hAnsi="Courier New" w:cs="Courier New"/>
        </w:rPr>
        <w:t>since</w:t>
      </w:r>
      <w:r w:rsidR="00DF7932">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000B2DBB">
        <w:rPr>
          <w:rFonts w:ascii="Courier New" w:hAnsi="Courier New" w:cs="Courier New"/>
        </w:rPr>
        <w:t xml:space="preserve">week. He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requested</w:t>
      </w:r>
      <w:r w:rsidR="000B2DBB">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effective</w:t>
      </w:r>
      <w:r w:rsidR="000B2DBB">
        <w:rPr>
          <w:rFonts w:ascii="Courier New" w:hAnsi="Courier New" w:cs="Courier New"/>
        </w:rPr>
        <w:t xml:space="preserve"> </w:t>
      </w:r>
      <w:r w:rsidRPr="003E458C">
        <w:rPr>
          <w:rFonts w:ascii="Courier New" w:hAnsi="Courier New" w:cs="Courier New"/>
        </w:rPr>
        <w:t>date</w:t>
      </w:r>
      <w:r w:rsidR="00DF7932">
        <w:rPr>
          <w:rFonts w:ascii="Courier New" w:hAnsi="Courier New" w:cs="Courier New"/>
        </w:rPr>
        <w:t xml:space="preserve"> </w:t>
      </w:r>
      <w:r w:rsidRPr="003E458C">
        <w:rPr>
          <w:rFonts w:ascii="Courier New" w:hAnsi="Courier New" w:cs="Courier New"/>
        </w:rPr>
        <w:t>clause</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0B2DBB">
        <w:rPr>
          <w:rFonts w:ascii="Courier New" w:hAnsi="Courier New" w:cs="Courier New"/>
        </w:rPr>
        <w:t>changed from</w:t>
      </w:r>
      <w:r w:rsidRPr="003E458C">
        <w:rPr>
          <w:rFonts w:ascii="Courier New" w:hAnsi="Courier New" w:cs="Courier New"/>
        </w:rPr>
        <w:t xml:space="preserve"> July</w:t>
      </w:r>
      <w:r w:rsidR="000B2DBB">
        <w:rPr>
          <w:rFonts w:ascii="Courier New" w:hAnsi="Courier New" w:cs="Courier New"/>
        </w:rPr>
        <w:t xml:space="preserve"> 1</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1974,</w:t>
      </w:r>
      <w:r w:rsidR="00DF7932">
        <w:rPr>
          <w:rFonts w:ascii="Courier New" w:hAnsi="Courier New" w:cs="Courier New"/>
        </w:rPr>
        <w:t xml:space="preserve"> </w:t>
      </w:r>
      <w:r w:rsidRPr="003E458C">
        <w:rPr>
          <w:rFonts w:ascii="Courier New" w:hAnsi="Courier New" w:cs="Courier New"/>
        </w:rPr>
        <w:t>to immediately upon· passage</w:t>
      </w:r>
      <w:r w:rsidR="000B2DBB">
        <w:rPr>
          <w:rFonts w:ascii="Courier New" w:hAnsi="Courier New" w:cs="Courier New"/>
        </w:rPr>
        <w:t xml:space="preserve"> </w:t>
      </w:r>
      <w:r w:rsidRPr="003E458C">
        <w:rPr>
          <w:rFonts w:ascii="Courier New" w:hAnsi="Courier New" w:cs="Courier New"/>
        </w:rPr>
        <w:t>as they</w:t>
      </w:r>
      <w:r w:rsidR="00DF7932">
        <w:rPr>
          <w:rFonts w:ascii="Courier New" w:hAnsi="Courier New" w:cs="Courier New"/>
        </w:rPr>
        <w:t xml:space="preserve"> </w:t>
      </w:r>
      <w:r w:rsidR="000B2DBB">
        <w:rPr>
          <w:rFonts w:ascii="Courier New" w:hAnsi="Courier New" w:cs="Courier New"/>
        </w:rPr>
        <w:t xml:space="preserve">had </w:t>
      </w:r>
      <w:r w:rsidRPr="003E458C">
        <w:rPr>
          <w:rFonts w:ascii="Courier New" w:hAnsi="Courier New" w:cs="Courier New"/>
        </w:rPr>
        <w:t>already</w:t>
      </w:r>
      <w:r w:rsidR="00DF7932">
        <w:rPr>
          <w:rFonts w:ascii="Courier New" w:hAnsi="Courier New" w:cs="Courier New"/>
        </w:rPr>
        <w:t xml:space="preserve"> </w:t>
      </w:r>
      <w:r w:rsidRPr="003E458C">
        <w:rPr>
          <w:rFonts w:ascii="Courier New" w:hAnsi="Courier New" w:cs="Courier New"/>
        </w:rPr>
        <w:t>received</w:t>
      </w:r>
      <w:r w:rsidR="000B2DBB">
        <w:rPr>
          <w:rFonts w:ascii="Courier New" w:hAnsi="Courier New" w:cs="Courier New"/>
        </w:rPr>
        <w:t xml:space="preserve"> </w:t>
      </w:r>
      <w:r w:rsidRPr="003E458C">
        <w:rPr>
          <w:rFonts w:ascii="Courier New" w:hAnsi="Courier New" w:cs="Courier New"/>
        </w:rPr>
        <w:t>several</w:t>
      </w:r>
      <w:r w:rsidR="000B2DBB">
        <w:rPr>
          <w:rFonts w:ascii="Courier New" w:hAnsi="Courier New" w:cs="Courier New"/>
        </w:rPr>
        <w:t xml:space="preserve"> </w:t>
      </w:r>
      <w:r w:rsidRPr="003E458C">
        <w:rPr>
          <w:rFonts w:ascii="Courier New" w:hAnsi="Courier New" w:cs="Courier New"/>
        </w:rPr>
        <w:t>requests</w:t>
      </w:r>
      <w:r w:rsidR="000B2DBB">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needed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funds</w:t>
      </w:r>
      <w:r w:rsidR="00DF7932">
        <w:rPr>
          <w:rFonts w:ascii="Courier New" w:hAnsi="Courier New" w:cs="Courier New"/>
        </w:rPr>
        <w:t xml:space="preserve"> </w:t>
      </w:r>
      <w:r w:rsidR="000B2DBB">
        <w:rPr>
          <w:rFonts w:ascii="Courier New" w:hAnsi="Courier New" w:cs="Courier New"/>
        </w:rPr>
        <w:t xml:space="preserve">as </w:t>
      </w:r>
      <w:r w:rsidRPr="003E458C">
        <w:rPr>
          <w:rFonts w:ascii="Courier New" w:hAnsi="Courier New" w:cs="Courier New"/>
        </w:rPr>
        <w:t>soon</w:t>
      </w:r>
      <w:r w:rsidR="00DF7932">
        <w:rPr>
          <w:rFonts w:ascii="Courier New" w:hAnsi="Courier New" w:cs="Courier New"/>
        </w:rPr>
        <w:t xml:space="preserve"> </w:t>
      </w:r>
      <w:r w:rsidRPr="003E458C">
        <w:rPr>
          <w:rFonts w:ascii="Courier New" w:hAnsi="Courier New" w:cs="Courier New"/>
        </w:rPr>
        <w:t>as possible.</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no objections to</w:t>
      </w:r>
      <w:r w:rsidR="00DF7932">
        <w:rPr>
          <w:rFonts w:ascii="Courier New" w:hAnsi="Courier New" w:cs="Courier New"/>
        </w:rPr>
        <w:t xml:space="preserve"> </w:t>
      </w:r>
      <w:r w:rsidRPr="003E458C">
        <w:rPr>
          <w:rFonts w:ascii="Courier New" w:hAnsi="Courier New" w:cs="Courier New"/>
        </w:rPr>
        <w:t>these</w:t>
      </w:r>
      <w:r w:rsidR="00DF7932">
        <w:rPr>
          <w:rFonts w:ascii="Courier New" w:hAnsi="Courier New" w:cs="Courier New"/>
        </w:rPr>
        <w:t xml:space="preserve"> </w:t>
      </w:r>
      <w:r w:rsidRPr="003E458C">
        <w:rPr>
          <w:rFonts w:ascii="Courier New" w:hAnsi="Courier New" w:cs="Courier New"/>
        </w:rPr>
        <w:t>changes.</w:t>
      </w:r>
      <w:r w:rsidRPr="003E458C">
        <w:rPr>
          <w:rFonts w:ascii="Courier New" w:hAnsi="Courier New" w:cs="Courier New"/>
        </w:rPr>
        <w:cr/>
        <w:t xml:space="preserve"> </w:t>
      </w:r>
    </w:p>
    <w:p w:rsidR="000B2DBB" w:rsidRDefault="003E458C" w:rsidP="003E458C">
      <w:pPr>
        <w:pStyle w:val="PlainText"/>
        <w:rPr>
          <w:rFonts w:ascii="Courier New" w:hAnsi="Courier New" w:cs="Courier New"/>
        </w:rPr>
      </w:pPr>
      <w:r w:rsidRPr="003E458C">
        <w:rPr>
          <w:rFonts w:ascii="Courier New" w:hAnsi="Courier New" w:cs="Courier New"/>
        </w:rPr>
        <w:lastRenderedPageBreak/>
        <w:t>Mr. Hall</w:t>
      </w:r>
      <w:r w:rsidR="000B2DBB">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bills</w:t>
      </w:r>
      <w:r w:rsidR="000B2DBB">
        <w:rPr>
          <w:rFonts w:ascii="Courier New" w:hAnsi="Courier New" w:cs="Courier New"/>
        </w:rPr>
        <w:t xml:space="preserve"> </w:t>
      </w:r>
      <w:r w:rsidRPr="003E458C">
        <w:rPr>
          <w:rFonts w:ascii="Courier New" w:hAnsi="Courier New" w:cs="Courier New"/>
        </w:rPr>
        <w:t>typed</w:t>
      </w:r>
      <w:r w:rsidR="00DF7932">
        <w:rPr>
          <w:rFonts w:ascii="Courier New" w:hAnsi="Courier New" w:cs="Courier New"/>
        </w:rPr>
        <w:t xml:space="preserve"> </w:t>
      </w:r>
      <w:r w:rsidR="000B2DBB">
        <w:rPr>
          <w:rFonts w:ascii="Courier New" w:hAnsi="Courier New" w:cs="Courier New"/>
        </w:rPr>
        <w:t xml:space="preserve">by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afternoon</w:t>
      </w:r>
      <w:r w:rsidR="000B2DBB">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0B2DBB">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000B2DBB">
        <w:rPr>
          <w:rFonts w:ascii="Courier New" w:hAnsi="Courier New" w:cs="Courier New"/>
        </w:rPr>
        <w:t xml:space="preserve">agreeable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0B2DBB">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introduce</w:t>
      </w:r>
      <w:r w:rsidR="000B2DBB">
        <w:rPr>
          <w:rFonts w:ascii="Courier New" w:hAnsi="Courier New" w:cs="Courier New"/>
        </w:rPr>
        <w:t xml:space="preserve"> </w:t>
      </w:r>
      <w:r w:rsidRPr="003E458C">
        <w:rPr>
          <w:rFonts w:ascii="Courier New" w:hAnsi="Courier New" w:cs="Courier New"/>
        </w:rPr>
        <w:t>them</w:t>
      </w:r>
      <w:r w:rsidR="00DF7932">
        <w:rPr>
          <w:rFonts w:ascii="Courier New" w:hAnsi="Courier New" w:cs="Courier New"/>
        </w:rPr>
        <w:t xml:space="preserve"> </w:t>
      </w:r>
      <w:r w:rsidRPr="003E458C">
        <w:rPr>
          <w:rFonts w:ascii="Courier New" w:hAnsi="Courier New" w:cs="Courier New"/>
        </w:rPr>
        <w:t>tomorrow. There</w:t>
      </w:r>
      <w:r w:rsidR="000B2DBB">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0B2DBB">
        <w:rPr>
          <w:rFonts w:ascii="Courier New" w:hAnsi="Courier New" w:cs="Courier New"/>
        </w:rPr>
        <w:t xml:space="preserve">no </w:t>
      </w:r>
      <w:r w:rsidRPr="003E458C">
        <w:rPr>
          <w:rFonts w:ascii="Courier New" w:hAnsi="Courier New" w:cs="Courier New"/>
        </w:rPr>
        <w:t>objections.</w:t>
      </w:r>
      <w:r w:rsidRPr="003E458C">
        <w:rPr>
          <w:rFonts w:ascii="Courier New" w:hAnsi="Courier New" w:cs="Courier New"/>
        </w:rPr>
        <w:cr/>
        <w:t xml:space="preserve"> </w:t>
      </w:r>
    </w:p>
    <w:p w:rsidR="000B2DBB"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 at 9:30</w:t>
      </w:r>
      <w:r w:rsidR="00DF7932">
        <w:rPr>
          <w:rFonts w:ascii="Courier New" w:hAnsi="Courier New" w:cs="Courier New"/>
        </w:rPr>
        <w:t xml:space="preserve"> </w:t>
      </w:r>
      <w:r w:rsidR="000B2DBB">
        <w:rPr>
          <w:rFonts w:ascii="Courier New" w:hAnsi="Courier New" w:cs="Courier New"/>
        </w:rPr>
        <w:t>a.m.</w:t>
      </w:r>
      <w:r w:rsidR="000B2DBB">
        <w:rPr>
          <w:rFonts w:ascii="Courier New" w:hAnsi="Courier New" w:cs="Courier New"/>
        </w:rPr>
        <w:cr/>
      </w:r>
      <w:r w:rsidRPr="003E458C">
        <w:rPr>
          <w:rFonts w:ascii="Courier New" w:hAnsi="Courier New" w:cs="Courier New"/>
        </w:rPr>
        <w:cr/>
      </w:r>
    </w:p>
    <w:p w:rsidR="000B2DBB" w:rsidRDefault="003E458C" w:rsidP="003E458C">
      <w:pPr>
        <w:pStyle w:val="PlainText"/>
        <w:rPr>
          <w:rFonts w:ascii="Courier New" w:hAnsi="Courier New" w:cs="Courier New"/>
        </w:rPr>
      </w:pPr>
      <w:r w:rsidRPr="003E458C">
        <w:rPr>
          <w:rFonts w:ascii="Courier New" w:hAnsi="Courier New" w:cs="Courier New"/>
        </w:rPr>
        <w:t>-4-</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300-----------------------</w:t>
      </w:r>
    </w:p>
    <w:p w:rsidR="001558DE" w:rsidRDefault="001558DE" w:rsidP="003E458C">
      <w:pPr>
        <w:pStyle w:val="PlainText"/>
        <w:rPr>
          <w:rFonts w:ascii="Courier New" w:hAnsi="Courier New" w:cs="Courier New"/>
        </w:rPr>
      </w:pPr>
    </w:p>
    <w:p w:rsidR="000B2DBB" w:rsidRDefault="000B2DBB" w:rsidP="001558DE">
      <w:pPr>
        <w:pStyle w:val="PlainText"/>
        <w:jc w:val="center"/>
        <w:rPr>
          <w:rFonts w:ascii="Courier New" w:hAnsi="Courier New" w:cs="Courier New"/>
        </w:rPr>
      </w:pPr>
      <w:r>
        <w:rPr>
          <w:rFonts w:ascii="Courier New" w:hAnsi="Courier New" w:cs="Courier New"/>
        </w:rPr>
        <w:t>HE</w:t>
      </w:r>
      <w:r w:rsidR="003E458C" w:rsidRPr="003E458C">
        <w:rPr>
          <w:rFonts w:ascii="Courier New" w:hAnsi="Courier New" w:cs="Courier New"/>
        </w:rPr>
        <w:t>ALTH, EDUCATION &amp; SOCIAL</w:t>
      </w:r>
      <w:r w:rsidR="00DF7932">
        <w:rPr>
          <w:rFonts w:ascii="Courier New" w:hAnsi="Courier New" w:cs="Courier New"/>
        </w:rPr>
        <w:t xml:space="preserve"> </w:t>
      </w:r>
      <w:r w:rsidR="003E458C" w:rsidRPr="003E458C">
        <w:rPr>
          <w:rFonts w:ascii="Courier New" w:hAnsi="Courier New" w:cs="Courier New"/>
        </w:rPr>
        <w:t>SERVICES</w:t>
      </w:r>
      <w:r>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Pr>
          <w:rFonts w:ascii="Courier New" w:hAnsi="Courier New" w:cs="Courier New"/>
        </w:rPr>
        <w:t>MEETING</w:t>
      </w:r>
      <w:r>
        <w:rPr>
          <w:rFonts w:ascii="Courier New" w:hAnsi="Courier New" w:cs="Courier New"/>
        </w:rPr>
        <w:cr/>
      </w:r>
      <w:r w:rsidR="003E458C" w:rsidRPr="003E458C">
        <w:rPr>
          <w:rFonts w:ascii="Courier New" w:hAnsi="Courier New" w:cs="Courier New"/>
        </w:rPr>
        <w:t>March 27,</w:t>
      </w:r>
      <w:r w:rsidR="00DF7932">
        <w:rPr>
          <w:rFonts w:ascii="Courier New" w:hAnsi="Courier New" w:cs="Courier New"/>
        </w:rPr>
        <w:t xml:space="preserve"> </w:t>
      </w:r>
      <w:r>
        <w:rPr>
          <w:rFonts w:ascii="Courier New" w:hAnsi="Courier New" w:cs="Courier New"/>
        </w:rPr>
        <w:t>1974</w:t>
      </w:r>
      <w:r>
        <w:rPr>
          <w:rFonts w:ascii="Courier New" w:hAnsi="Courier New" w:cs="Courier New"/>
        </w:rPr>
        <w:cr/>
      </w:r>
      <w:r w:rsidR="003E458C" w:rsidRPr="003E458C">
        <w:rPr>
          <w:rFonts w:ascii="Courier New" w:hAnsi="Courier New" w:cs="Courier New"/>
        </w:rPr>
        <w:t>8:30</w:t>
      </w:r>
      <w:r w:rsidR="00DF7932">
        <w:rPr>
          <w:rFonts w:ascii="Courier New" w:hAnsi="Courier New" w:cs="Courier New"/>
        </w:rPr>
        <w:t xml:space="preserve"> </w:t>
      </w:r>
      <w:r w:rsidR="003E458C" w:rsidRPr="003E458C">
        <w:rPr>
          <w:rFonts w:ascii="Courier New" w:hAnsi="Courier New" w:cs="Courier New"/>
        </w:rPr>
        <w:t>a.m.</w:t>
      </w:r>
      <w:r w:rsidR="003E458C" w:rsidRPr="003E458C">
        <w:rPr>
          <w:rFonts w:ascii="Courier New" w:hAnsi="Courier New" w:cs="Courier New"/>
        </w:rPr>
        <w:cr/>
        <w:t xml:space="preserve"> </w:t>
      </w:r>
    </w:p>
    <w:p w:rsidR="000B2DBB" w:rsidRDefault="003E458C" w:rsidP="003E458C">
      <w:pPr>
        <w:pStyle w:val="PlainText"/>
        <w:rPr>
          <w:rFonts w:ascii="Courier New" w:hAnsi="Courier New" w:cs="Courier New"/>
        </w:rPr>
      </w:pPr>
      <w:r w:rsidRPr="003E458C">
        <w:rPr>
          <w:rFonts w:ascii="Courier New" w:hAnsi="Courier New" w:cs="Courier New"/>
        </w:rPr>
        <w:t>PRESENT:</w:t>
      </w:r>
      <w:r w:rsidR="000B2DBB">
        <w:rPr>
          <w:rFonts w:ascii="Courier New" w:hAnsi="Courier New" w:cs="Courier New"/>
        </w:rPr>
        <w:t xml:space="preserve"> </w:t>
      </w:r>
      <w:r w:rsidRPr="003E458C">
        <w:rPr>
          <w:rFonts w:ascii="Courier New" w:hAnsi="Courier New" w:cs="Courier New"/>
        </w:rPr>
        <w:t>Senators</w:t>
      </w:r>
      <w:r w:rsidR="000B2DBB">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Pr="003E458C">
        <w:rPr>
          <w:rFonts w:ascii="Courier New" w:hAnsi="Courier New" w:cs="Courier New"/>
        </w:rPr>
        <w:t>Hensley</w:t>
      </w:r>
      <w:r w:rsidR="000B2DBB">
        <w:rPr>
          <w:rFonts w:ascii="Courier New" w:hAnsi="Courier New" w:cs="Courier New"/>
        </w:rPr>
        <w:t>.</w:t>
      </w:r>
    </w:p>
    <w:p w:rsidR="000B2DBB" w:rsidRDefault="003E458C" w:rsidP="003E458C">
      <w:pPr>
        <w:pStyle w:val="PlainText"/>
        <w:rPr>
          <w:rFonts w:ascii="Courier New" w:hAnsi="Courier New" w:cs="Courier New"/>
        </w:rPr>
      </w:pPr>
      <w:r w:rsidRPr="003E458C">
        <w:rPr>
          <w:rFonts w:ascii="Courier New" w:hAnsi="Courier New" w:cs="Courier New"/>
        </w:rPr>
        <w:cr/>
        <w:t>Also</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Representative</w:t>
      </w:r>
      <w:r w:rsidR="000B2DBB">
        <w:rPr>
          <w:rFonts w:ascii="Courier New" w:hAnsi="Courier New" w:cs="Courier New"/>
        </w:rPr>
        <w:t xml:space="preserve"> </w:t>
      </w:r>
      <w:r w:rsidRPr="003E458C">
        <w:rPr>
          <w:rFonts w:ascii="Courier New" w:hAnsi="Courier New" w:cs="Courier New"/>
        </w:rPr>
        <w:t>Milo</w:t>
      </w:r>
      <w:r w:rsidR="00DF7932">
        <w:rPr>
          <w:rFonts w:ascii="Courier New" w:hAnsi="Courier New" w:cs="Courier New"/>
        </w:rPr>
        <w:t xml:space="preserve"> </w:t>
      </w:r>
      <w:r w:rsidR="000B2DBB">
        <w:rPr>
          <w:rFonts w:ascii="Courier New" w:hAnsi="Courier New" w:cs="Courier New"/>
        </w:rPr>
        <w:t xml:space="preserve">Fritz; </w:t>
      </w:r>
      <w:r w:rsidRPr="003E458C">
        <w:rPr>
          <w:rFonts w:ascii="Courier New" w:hAnsi="Courier New" w:cs="Courier New"/>
        </w:rPr>
        <w:t>Mrs.</w:t>
      </w:r>
      <w:r w:rsidR="00DF7932">
        <w:rPr>
          <w:rFonts w:ascii="Courier New" w:hAnsi="Courier New" w:cs="Courier New"/>
        </w:rPr>
        <w:t xml:space="preserve"> </w:t>
      </w:r>
      <w:r w:rsidRPr="003E458C">
        <w:rPr>
          <w:rFonts w:ascii="Courier New" w:hAnsi="Courier New" w:cs="Courier New"/>
        </w:rPr>
        <w:t xml:space="preserve">V. </w:t>
      </w:r>
      <w:proofErr w:type="spellStart"/>
      <w:r w:rsidRPr="003E458C">
        <w:rPr>
          <w:rFonts w:ascii="Courier New" w:hAnsi="Courier New" w:cs="Courier New"/>
        </w:rPr>
        <w:t>Lennonof</w:t>
      </w:r>
      <w:proofErr w:type="spellEnd"/>
      <w:r w:rsidRPr="003E458C">
        <w:rPr>
          <w:rFonts w:ascii="Courier New" w:hAnsi="Courier New" w:cs="Courier New"/>
        </w:rPr>
        <w:t xml:space="preserve"> the</w:t>
      </w:r>
      <w:r w:rsidR="00DF7932">
        <w:rPr>
          <w:rFonts w:ascii="Courier New" w:hAnsi="Courier New" w:cs="Courier New"/>
        </w:rPr>
        <w:t xml:space="preserve"> </w:t>
      </w:r>
      <w:r w:rsidRPr="003E458C">
        <w:rPr>
          <w:rFonts w:ascii="Courier New" w:hAnsi="Courier New" w:cs="Courier New"/>
        </w:rPr>
        <w:t>Alaska</w:t>
      </w:r>
      <w:r w:rsidR="00DF7932">
        <w:rPr>
          <w:rFonts w:ascii="Courier New" w:hAnsi="Courier New" w:cs="Courier New"/>
        </w:rPr>
        <w:t xml:space="preserve"> </w:t>
      </w:r>
      <w:r w:rsidR="000B2DBB">
        <w:rPr>
          <w:rFonts w:ascii="Courier New" w:hAnsi="Courier New" w:cs="Courier New"/>
        </w:rPr>
        <w:t>Nursing Boar</w:t>
      </w:r>
      <w:r w:rsidRPr="003E458C">
        <w:rPr>
          <w:rFonts w:ascii="Courier New" w:hAnsi="Courier New" w:cs="Courier New"/>
        </w:rPr>
        <w:t>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0B2DBB">
        <w:rPr>
          <w:rFonts w:ascii="Courier New" w:hAnsi="Courier New" w:cs="Courier New"/>
        </w:rPr>
        <w:t xml:space="preserve">V. L. </w:t>
      </w:r>
      <w:r w:rsidRPr="003E458C">
        <w:rPr>
          <w:rFonts w:ascii="Courier New" w:hAnsi="Courier New" w:cs="Courier New"/>
        </w:rPr>
        <w:t>Iverson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Department</w:t>
      </w:r>
      <w:r w:rsidR="000B2DBB">
        <w:rPr>
          <w:rFonts w:ascii="Courier New" w:hAnsi="Courier New" w:cs="Courier New"/>
        </w:rPr>
        <w:t xml:space="preserve"> </w:t>
      </w:r>
      <w:r w:rsidRPr="003E458C">
        <w:rPr>
          <w:rFonts w:ascii="Courier New" w:hAnsi="Courier New" w:cs="Courier New"/>
        </w:rPr>
        <w:t>of Health</w:t>
      </w:r>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000B2DBB">
        <w:rPr>
          <w:rFonts w:ascii="Courier New" w:hAnsi="Courier New" w:cs="Courier New"/>
        </w:rPr>
        <w:t xml:space="preserve">and </w:t>
      </w:r>
      <w:r w:rsidRPr="003E458C">
        <w:rPr>
          <w:rFonts w:ascii="Courier New" w:hAnsi="Courier New" w:cs="Courier New"/>
        </w:rPr>
        <w:t>Mrs.</w:t>
      </w:r>
      <w:r w:rsidR="00DF7932">
        <w:rPr>
          <w:rFonts w:ascii="Courier New" w:hAnsi="Courier New" w:cs="Courier New"/>
        </w:rPr>
        <w:t xml:space="preserve"> </w:t>
      </w:r>
      <w:r w:rsidRPr="003E458C">
        <w:rPr>
          <w:rFonts w:ascii="Courier New" w:hAnsi="Courier New" w:cs="Courier New"/>
        </w:rPr>
        <w:t>Dorothy</w:t>
      </w:r>
      <w:r w:rsidR="00DF7932">
        <w:rPr>
          <w:rFonts w:ascii="Courier New" w:hAnsi="Courier New" w:cs="Courier New"/>
        </w:rPr>
        <w:t xml:space="preserve"> </w:t>
      </w:r>
      <w:r w:rsidRPr="003E458C">
        <w:rPr>
          <w:rFonts w:ascii="Courier New" w:hAnsi="Courier New" w:cs="Courier New"/>
        </w:rPr>
        <w:t>Benson,</w:t>
      </w:r>
      <w:r w:rsidR="000B2DBB">
        <w:rPr>
          <w:rFonts w:ascii="Courier New" w:hAnsi="Courier New" w:cs="Courier New"/>
        </w:rPr>
        <w:t xml:space="preserve"> </w:t>
      </w:r>
      <w:r w:rsidRPr="003E458C">
        <w:rPr>
          <w:rFonts w:ascii="Courier New" w:hAnsi="Courier New" w:cs="Courier New"/>
        </w:rPr>
        <w:t>Administrator,</w:t>
      </w:r>
      <w:r w:rsidR="000B2DBB">
        <w:rPr>
          <w:rFonts w:ascii="Courier New" w:hAnsi="Courier New" w:cs="Courier New"/>
        </w:rPr>
        <w:t xml:space="preserve"> </w:t>
      </w:r>
      <w:r w:rsidRPr="003E458C">
        <w:rPr>
          <w:rFonts w:ascii="Courier New" w:hAnsi="Courier New" w:cs="Courier New"/>
        </w:rPr>
        <w:t>Violent</w:t>
      </w:r>
      <w:r w:rsidR="00DF7932">
        <w:rPr>
          <w:rFonts w:ascii="Courier New" w:hAnsi="Courier New" w:cs="Courier New"/>
        </w:rPr>
        <w:t xml:space="preserve"> </w:t>
      </w:r>
      <w:r w:rsidR="000B2DBB">
        <w:rPr>
          <w:rFonts w:ascii="Courier New" w:hAnsi="Courier New" w:cs="Courier New"/>
        </w:rPr>
        <w:t xml:space="preserve">Crimes </w:t>
      </w:r>
      <w:r w:rsidRPr="003E458C">
        <w:rPr>
          <w:rFonts w:ascii="Courier New" w:hAnsi="Courier New" w:cs="Courier New"/>
        </w:rPr>
        <w:t>Compensation</w:t>
      </w:r>
      <w:r w:rsidR="000B2DBB">
        <w:rPr>
          <w:rFonts w:ascii="Courier New" w:hAnsi="Courier New" w:cs="Courier New"/>
        </w:rPr>
        <w:t xml:space="preserve"> </w:t>
      </w:r>
      <w:r w:rsidRPr="003E458C">
        <w:rPr>
          <w:rFonts w:ascii="Courier New" w:hAnsi="Courier New" w:cs="Courier New"/>
        </w:rPr>
        <w:t>Board.</w:t>
      </w:r>
      <w:r w:rsidRPr="003E458C">
        <w:rPr>
          <w:rFonts w:ascii="Courier New" w:hAnsi="Courier New" w:cs="Courier New"/>
        </w:rPr>
        <w:cr/>
        <w:t xml:space="preserve"> </w:t>
      </w:r>
    </w:p>
    <w:p w:rsidR="000B2DBB" w:rsidRDefault="000B2DBB"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 760</w:t>
      </w:r>
      <w:r>
        <w:rPr>
          <w:rFonts w:ascii="Courier New" w:hAnsi="Courier New" w:cs="Courier New"/>
        </w:rPr>
        <w:t xml:space="preserve"> </w:t>
      </w:r>
      <w:proofErr w:type="gramStart"/>
      <w:r>
        <w:rPr>
          <w:rFonts w:ascii="Courier New" w:hAnsi="Courier New" w:cs="Courier New"/>
        </w:rPr>
        <w:t>am</w:t>
      </w:r>
      <w:proofErr w:type="gramEnd"/>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called</w:t>
      </w:r>
      <w:r w:rsidR="00DF7932">
        <w:rPr>
          <w:rFonts w:ascii="Courier New" w:hAnsi="Courier New" w:cs="Courier New"/>
        </w:rPr>
        <w:t xml:space="preserve"> </w:t>
      </w:r>
      <w:r w:rsidR="003E458C" w:rsidRPr="003E458C">
        <w:rPr>
          <w:rFonts w:ascii="Courier New" w:hAnsi="Courier New" w:cs="Courier New"/>
        </w:rPr>
        <w:t>the meeting</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order</w:t>
      </w:r>
      <w:r w:rsidR="00DF7932">
        <w:rPr>
          <w:rFonts w:ascii="Courier New" w:hAnsi="Courier New" w:cs="Courier New"/>
        </w:rPr>
        <w:t xml:space="preserve"> </w:t>
      </w:r>
      <w:r>
        <w:rPr>
          <w:rFonts w:ascii="Courier New" w:hAnsi="Courier New" w:cs="Courier New"/>
        </w:rPr>
        <w:t xml:space="preserve">and requested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consider</w:t>
      </w:r>
      <w:r w:rsidR="00DF7932">
        <w:rPr>
          <w:rFonts w:ascii="Courier New" w:hAnsi="Courier New" w:cs="Courier New"/>
        </w:rPr>
        <w:t xml:space="preserve"> </w:t>
      </w:r>
      <w:r w:rsidR="003E458C" w:rsidRPr="003E458C">
        <w:rPr>
          <w:rFonts w:ascii="Courier New" w:hAnsi="Courier New" w:cs="Courier New"/>
        </w:rPr>
        <w:t>HB 760</w:t>
      </w:r>
      <w:r>
        <w:rPr>
          <w:rFonts w:ascii="Courier New" w:hAnsi="Courier New" w:cs="Courier New"/>
        </w:rPr>
        <w:t xml:space="preserve"> </w:t>
      </w:r>
      <w:proofErr w:type="gramStart"/>
      <w:r w:rsidR="003E458C" w:rsidRPr="003E458C">
        <w:rPr>
          <w:rFonts w:ascii="Courier New" w:hAnsi="Courier New" w:cs="Courier New"/>
        </w:rPr>
        <w:t>am</w:t>
      </w:r>
      <w:proofErr w:type="gramEnd"/>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Pr>
          <w:rFonts w:ascii="Courier New" w:hAnsi="Courier New" w:cs="Courier New"/>
        </w:rPr>
        <w:t xml:space="preserve">Representative </w:t>
      </w:r>
      <w:r w:rsidR="003E458C" w:rsidRPr="003E458C">
        <w:rPr>
          <w:rFonts w:ascii="Courier New" w:hAnsi="Courier New" w:cs="Courier New"/>
        </w:rPr>
        <w:t>Fritz</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testify</w:t>
      </w:r>
      <w:r w:rsidR="00DF7932">
        <w:rPr>
          <w:rFonts w:ascii="Courier New" w:hAnsi="Courier New" w:cs="Courier New"/>
        </w:rPr>
        <w:t xml:space="preserve"> </w:t>
      </w:r>
      <w:r w:rsidR="003E458C" w:rsidRPr="003E458C">
        <w:rPr>
          <w:rFonts w:ascii="Courier New" w:hAnsi="Courier New" w:cs="Courier New"/>
        </w:rPr>
        <w:t>on 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Pr>
          <w:rFonts w:ascii="Courier New" w:hAnsi="Courier New" w:cs="Courier New"/>
        </w:rPr>
        <w:t>and Rep</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Fritz</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acupuncture</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a form</w:t>
      </w:r>
      <w:r w:rsidR="00DF7932">
        <w:rPr>
          <w:rFonts w:ascii="Courier New" w:hAnsi="Courier New" w:cs="Courier New"/>
        </w:rPr>
        <w:t xml:space="preserve"> </w:t>
      </w:r>
      <w:r w:rsidR="003E458C" w:rsidRPr="003E458C">
        <w:rPr>
          <w:rFonts w:ascii="Courier New" w:hAnsi="Courier New" w:cs="Courier New"/>
        </w:rPr>
        <w:t>of treatment</w:t>
      </w:r>
      <w:r>
        <w:rPr>
          <w:rFonts w:ascii="Courier New" w:hAnsi="Courier New" w:cs="Courier New"/>
        </w:rPr>
        <w:t xml:space="preserve"> </w:t>
      </w:r>
      <w:r w:rsidR="003E458C" w:rsidRPr="003E458C">
        <w:rPr>
          <w:rFonts w:ascii="Courier New" w:hAnsi="Courier New" w:cs="Courier New"/>
        </w:rPr>
        <w:t xml:space="preserve">and </w:t>
      </w:r>
      <w:r w:rsidRPr="003E458C">
        <w:rPr>
          <w:rFonts w:ascii="Courier New" w:hAnsi="Courier New" w:cs="Courier New"/>
        </w:rPr>
        <w:t>anesthesia</w:t>
      </w:r>
      <w:r>
        <w:rPr>
          <w:rFonts w:ascii="Courier New" w:hAnsi="Courier New" w:cs="Courier New"/>
        </w:rPr>
        <w:t xml:space="preserve"> that </w:t>
      </w:r>
      <w:r w:rsidR="003E458C" w:rsidRPr="003E458C">
        <w:rPr>
          <w:rFonts w:ascii="Courier New" w:hAnsi="Courier New" w:cs="Courier New"/>
        </w:rPr>
        <w:t>has</w:t>
      </w:r>
      <w:r w:rsidR="00DF7932">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practiced</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 Far</w:t>
      </w:r>
      <w:r w:rsidR="00DF7932">
        <w:rPr>
          <w:rFonts w:ascii="Courier New" w:hAnsi="Courier New" w:cs="Courier New"/>
        </w:rPr>
        <w:t xml:space="preserve"> </w:t>
      </w:r>
      <w:r w:rsidR="003E458C" w:rsidRPr="003E458C">
        <w:rPr>
          <w:rFonts w:ascii="Courier New" w:hAnsi="Courier New" w:cs="Courier New"/>
        </w:rPr>
        <w:t>East</w:t>
      </w:r>
      <w:r w:rsidR="00DF7932">
        <w:rPr>
          <w:rFonts w:ascii="Courier New" w:hAnsi="Courier New" w:cs="Courier New"/>
        </w:rPr>
        <w:t xml:space="preserve"> </w:t>
      </w:r>
      <w:r w:rsidR="003E458C" w:rsidRPr="003E458C">
        <w:rPr>
          <w:rFonts w:ascii="Courier New" w:hAnsi="Courier New" w:cs="Courier New"/>
        </w:rPr>
        <w:t>for many</w:t>
      </w:r>
      <w:r w:rsidR="00DF7932">
        <w:rPr>
          <w:rFonts w:ascii="Courier New" w:hAnsi="Courier New" w:cs="Courier New"/>
        </w:rPr>
        <w:t xml:space="preserve"> </w:t>
      </w:r>
      <w:r>
        <w:rPr>
          <w:rFonts w:ascii="Courier New" w:hAnsi="Courier New" w:cs="Courier New"/>
        </w:rPr>
        <w:t xml:space="preserve">centuries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has recently</w:t>
      </w:r>
      <w:r>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of interest</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country.</w:t>
      </w:r>
      <w:r>
        <w:rPr>
          <w:rFonts w:ascii="Courier New" w:hAnsi="Courier New" w:cs="Courier New"/>
        </w:rPr>
        <w:t xml:space="preserve"> He </w:t>
      </w:r>
      <w:r w:rsidR="003E458C" w:rsidRPr="003E458C">
        <w:rPr>
          <w:rFonts w:ascii="Courier New" w:hAnsi="Courier New" w:cs="Courier New"/>
        </w:rPr>
        <w:t>then</w:t>
      </w:r>
      <w:r w:rsidR="00DF7932">
        <w:rPr>
          <w:rFonts w:ascii="Courier New" w:hAnsi="Courier New" w:cs="Courier New"/>
        </w:rPr>
        <w:t xml:space="preserve"> </w:t>
      </w:r>
      <w:r w:rsidR="003E458C" w:rsidRPr="003E458C">
        <w:rPr>
          <w:rFonts w:ascii="Courier New" w:hAnsi="Courier New" w:cs="Courier New"/>
        </w:rPr>
        <w:t>explained</w:t>
      </w:r>
      <w:r w:rsidR="00DF7932">
        <w:rPr>
          <w:rFonts w:ascii="Courier New" w:hAnsi="Courier New" w:cs="Courier New"/>
        </w:rPr>
        <w:t xml:space="preserve"> </w:t>
      </w:r>
      <w:r w:rsidR="003E458C" w:rsidRPr="003E458C">
        <w:rPr>
          <w:rFonts w:ascii="Courier New" w:hAnsi="Courier New" w:cs="Courier New"/>
        </w:rPr>
        <w:t>briefly</w:t>
      </w:r>
      <w:r>
        <w:rPr>
          <w:rFonts w:ascii="Courier New" w:hAnsi="Courier New" w:cs="Courier New"/>
        </w:rPr>
        <w:t xml:space="preserve"> </w:t>
      </w:r>
      <w:r w:rsidR="003E458C" w:rsidRPr="003E458C">
        <w:rPr>
          <w:rFonts w:ascii="Courier New" w:hAnsi="Courier New" w:cs="Courier New"/>
        </w:rPr>
        <w:t>why</w:t>
      </w:r>
      <w:r w:rsidR="00DF7932">
        <w:rPr>
          <w:rFonts w:ascii="Courier New" w:hAnsi="Courier New" w:cs="Courier New"/>
        </w:rPr>
        <w:t xml:space="preserve"> </w:t>
      </w:r>
      <w:r w:rsidR="003E458C" w:rsidRPr="003E458C">
        <w:rPr>
          <w:rFonts w:ascii="Courier New" w:hAnsi="Courier New" w:cs="Courier New"/>
        </w:rPr>
        <w:t>it was important</w:t>
      </w:r>
      <w:r>
        <w:rPr>
          <w:rFonts w:ascii="Courier New" w:hAnsi="Courier New" w:cs="Courier New"/>
        </w:rPr>
        <w:t xml:space="preserve"> to restrict </w:t>
      </w:r>
      <w:r w:rsidR="003E458C" w:rsidRPr="003E458C">
        <w:rPr>
          <w:rFonts w:ascii="Courier New" w:hAnsi="Courier New" w:cs="Courier New"/>
        </w:rPr>
        <w:t>acupuncture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licensed</w:t>
      </w:r>
      <w:r w:rsidR="00DF7932">
        <w:rPr>
          <w:rFonts w:ascii="Courier New" w:hAnsi="Courier New" w:cs="Courier New"/>
        </w:rPr>
        <w:t xml:space="preserve"> </w:t>
      </w:r>
      <w:r w:rsidR="003E458C" w:rsidRPr="003E458C">
        <w:rPr>
          <w:rFonts w:ascii="Courier New" w:hAnsi="Courier New" w:cs="Courier New"/>
        </w:rPr>
        <w:t>physicians</w:t>
      </w:r>
      <w:r>
        <w:rPr>
          <w:rFonts w:ascii="Courier New" w:hAnsi="Courier New" w:cs="Courier New"/>
        </w:rPr>
        <w:t xml:space="preserve"> </w:t>
      </w:r>
      <w:r w:rsidR="003E458C" w:rsidRPr="003E458C">
        <w:rPr>
          <w:rFonts w:ascii="Courier New" w:hAnsi="Courier New" w:cs="Courier New"/>
        </w:rPr>
        <w:t>and dentists,</w:t>
      </w:r>
      <w:r>
        <w:rPr>
          <w:rFonts w:ascii="Courier New" w:hAnsi="Courier New" w:cs="Courier New"/>
        </w:rPr>
        <w:t xml:space="preserve"> i.e. the </w:t>
      </w:r>
      <w:r w:rsidR="003E458C" w:rsidRPr="003E458C">
        <w:rPr>
          <w:rFonts w:ascii="Courier New" w:hAnsi="Courier New" w:cs="Courier New"/>
        </w:rPr>
        <w:t>fact</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could be</w:t>
      </w:r>
      <w:r w:rsidR="00DF7932">
        <w:rPr>
          <w:rFonts w:ascii="Courier New" w:hAnsi="Courier New" w:cs="Courier New"/>
        </w:rPr>
        <w:t xml:space="preserve"> </w:t>
      </w:r>
      <w:r w:rsidR="003E458C" w:rsidRPr="003E458C">
        <w:rPr>
          <w:rFonts w:ascii="Courier New" w:hAnsi="Courier New" w:cs="Courier New"/>
        </w:rPr>
        <w:t>dangerous</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not used</w:t>
      </w:r>
      <w:r w:rsidR="00DF7932">
        <w:rPr>
          <w:rFonts w:ascii="Courier New" w:hAnsi="Courier New" w:cs="Courier New"/>
        </w:rPr>
        <w:t xml:space="preserve"> </w:t>
      </w:r>
      <w:r>
        <w:rPr>
          <w:rFonts w:ascii="Courier New" w:hAnsi="Courier New" w:cs="Courier New"/>
        </w:rPr>
        <w:t xml:space="preserve">correctly.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considerable</w:t>
      </w:r>
      <w:r>
        <w:rPr>
          <w:rFonts w:ascii="Courier New" w:hAnsi="Courier New" w:cs="Courier New"/>
        </w:rPr>
        <w:t xml:space="preserve"> </w:t>
      </w:r>
      <w:r w:rsidR="003E458C" w:rsidRPr="003E458C">
        <w:rPr>
          <w:rFonts w:ascii="Courier New" w:hAnsi="Courier New" w:cs="Courier New"/>
        </w:rPr>
        <w:t>discussion</w:t>
      </w:r>
      <w:r>
        <w:rPr>
          <w:rFonts w:ascii="Courier New" w:hAnsi="Courier New" w:cs="Courier New"/>
        </w:rPr>
        <w:t xml:space="preserve"> </w:t>
      </w:r>
      <w:r w:rsidR="003E458C" w:rsidRPr="003E458C">
        <w:rPr>
          <w:rFonts w:ascii="Courier New" w:hAnsi="Courier New" w:cs="Courier New"/>
        </w:rPr>
        <w:t>concerning</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bill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then</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moved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 bill</w:t>
      </w:r>
      <w:r w:rsidR="00DF7932">
        <w:rPr>
          <w:rFonts w:ascii="Courier New" w:hAnsi="Courier New" w:cs="Courier New"/>
        </w:rPr>
        <w:t xml:space="preserve"> </w:t>
      </w:r>
      <w:r>
        <w:rPr>
          <w:rFonts w:ascii="Courier New" w:hAnsi="Courier New" w:cs="Courier New"/>
        </w:rPr>
        <w:t xml:space="preserve">be passed out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individual</w:t>
      </w:r>
      <w:r>
        <w:rPr>
          <w:rFonts w:ascii="Courier New" w:hAnsi="Courier New" w:cs="Courier New"/>
        </w:rPr>
        <w:t xml:space="preserve"> </w:t>
      </w:r>
      <w:r w:rsidR="003E458C" w:rsidRPr="003E458C">
        <w:rPr>
          <w:rFonts w:ascii="Courier New" w:hAnsi="Courier New" w:cs="Courier New"/>
        </w:rPr>
        <w:t>re</w:t>
      </w:r>
      <w:r>
        <w:rPr>
          <w:rFonts w:ascii="Courier New" w:hAnsi="Courier New" w:cs="Courier New"/>
        </w:rPr>
        <w:t>commendati</w:t>
      </w:r>
      <w:r w:rsidR="003E458C" w:rsidRPr="003E458C">
        <w:rPr>
          <w:rFonts w:ascii="Courier New" w:hAnsi="Courier New" w:cs="Courier New"/>
        </w:rPr>
        <w:t>ons. There</w:t>
      </w:r>
      <w:r w:rsidR="00DF7932">
        <w:rPr>
          <w:rFonts w:ascii="Courier New" w:hAnsi="Courier New" w:cs="Courier New"/>
        </w:rPr>
        <w:t xml:space="preserve"> </w:t>
      </w:r>
      <w:r>
        <w:rPr>
          <w:rFonts w:ascii="Courier New" w:hAnsi="Courier New" w:cs="Courier New"/>
        </w:rPr>
        <w:t xml:space="preserve">was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t xml:space="preserve"> </w:t>
      </w:r>
    </w:p>
    <w:p w:rsidR="000B2DBB" w:rsidRDefault="000B2DBB"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HCR 7</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 Committee</w:t>
      </w:r>
      <w:r>
        <w:rPr>
          <w:rFonts w:ascii="Courier New" w:hAnsi="Courier New" w:cs="Courier New"/>
        </w:rPr>
        <w:t xml:space="preserve"> </w:t>
      </w:r>
      <w:r w:rsidR="003E458C" w:rsidRPr="003E458C">
        <w:rPr>
          <w:rFonts w:ascii="Courier New" w:hAnsi="Courier New" w:cs="Courier New"/>
        </w:rPr>
        <w:t>to consider</w:t>
      </w:r>
      <w:r w:rsidR="00DF7932">
        <w:rPr>
          <w:rFonts w:ascii="Courier New" w:hAnsi="Courier New" w:cs="Courier New"/>
        </w:rPr>
        <w:t xml:space="preserve"> </w:t>
      </w:r>
      <w:r w:rsidR="003E458C" w:rsidRPr="003E458C">
        <w:rPr>
          <w:rFonts w:ascii="Courier New" w:hAnsi="Courier New" w:cs="Courier New"/>
        </w:rPr>
        <w:t>HCR</w:t>
      </w:r>
      <w:r w:rsidR="00DF7932">
        <w:rPr>
          <w:rFonts w:ascii="Courier New" w:hAnsi="Courier New" w:cs="Courier New"/>
        </w:rPr>
        <w:t xml:space="preserve"> </w:t>
      </w:r>
      <w:r>
        <w:rPr>
          <w:rFonts w:ascii="Courier New" w:hAnsi="Courier New" w:cs="Courier New"/>
        </w:rPr>
        <w:t xml:space="preserve">7, and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Mrs.</w:t>
      </w:r>
      <w:r w:rsidR="00DF7932">
        <w:rPr>
          <w:rFonts w:ascii="Courier New" w:hAnsi="Courier New" w:cs="Courier New"/>
        </w:rPr>
        <w:t xml:space="preserve"> </w:t>
      </w:r>
      <w:r w:rsidR="003E458C" w:rsidRPr="003E458C">
        <w:rPr>
          <w:rFonts w:ascii="Courier New" w:hAnsi="Courier New" w:cs="Courier New"/>
        </w:rPr>
        <w:t>Val</w:t>
      </w:r>
      <w:r w:rsidR="00DF7932">
        <w:rPr>
          <w:rFonts w:ascii="Courier New" w:hAnsi="Courier New" w:cs="Courier New"/>
        </w:rPr>
        <w:t xml:space="preserve"> </w:t>
      </w:r>
      <w:r>
        <w:rPr>
          <w:rFonts w:ascii="Courier New" w:hAnsi="Courier New" w:cs="Courier New"/>
        </w:rPr>
        <w:t>Lenno</w:t>
      </w:r>
      <w:r w:rsidR="003E458C" w:rsidRPr="003E458C">
        <w:rPr>
          <w:rFonts w:ascii="Courier New" w:hAnsi="Courier New" w:cs="Courier New"/>
        </w:rPr>
        <w:t>n</w:t>
      </w:r>
      <w:r w:rsidR="00DF7932">
        <w:rPr>
          <w:rFonts w:ascii="Courier New" w:hAnsi="Courier New" w:cs="Courier New"/>
        </w:rPr>
        <w:t xml:space="preserve"> </w:t>
      </w:r>
      <w:r w:rsidR="003E458C" w:rsidRPr="003E458C">
        <w:rPr>
          <w:rFonts w:ascii="Courier New" w:hAnsi="Courier New" w:cs="Courier New"/>
        </w:rPr>
        <w:t>to testify</w:t>
      </w:r>
      <w:r w:rsidR="00DF7932">
        <w:rPr>
          <w:rFonts w:ascii="Courier New" w:hAnsi="Courier New" w:cs="Courier New"/>
        </w:rPr>
        <w:t xml:space="preserve"> </w:t>
      </w:r>
      <w:r w:rsidR="003E458C" w:rsidRPr="003E458C">
        <w:rPr>
          <w:rFonts w:ascii="Courier New" w:hAnsi="Courier New" w:cs="Courier New"/>
        </w:rPr>
        <w:t>concerning</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Pr>
          <w:rFonts w:ascii="Courier New" w:hAnsi="Courier New" w:cs="Courier New"/>
        </w:rPr>
        <w:t xml:space="preserve">bill. </w:t>
      </w:r>
      <w:r w:rsidR="003E458C" w:rsidRPr="003E458C">
        <w:rPr>
          <w:rFonts w:ascii="Courier New" w:hAnsi="Courier New" w:cs="Courier New"/>
        </w:rPr>
        <w:t>Mrs.</w:t>
      </w:r>
      <w:r w:rsidR="00DF7932">
        <w:rPr>
          <w:rFonts w:ascii="Courier New" w:hAnsi="Courier New" w:cs="Courier New"/>
        </w:rPr>
        <w:t xml:space="preserve"> </w:t>
      </w:r>
      <w:r w:rsidR="003E458C" w:rsidRPr="003E458C">
        <w:rPr>
          <w:rFonts w:ascii="Courier New" w:hAnsi="Courier New" w:cs="Courier New"/>
        </w:rPr>
        <w:t>Lennon</w:t>
      </w:r>
      <w:r w:rsidR="00DF7932">
        <w:rPr>
          <w:rFonts w:ascii="Courier New" w:hAnsi="Courier New" w:cs="Courier New"/>
        </w:rPr>
        <w:t xml:space="preserve"> </w:t>
      </w:r>
      <w:r w:rsidR="003E458C" w:rsidRPr="003E458C">
        <w:rPr>
          <w:rFonts w:ascii="Courier New" w:hAnsi="Courier New" w:cs="Courier New"/>
        </w:rPr>
        <w:t>passed</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to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a position</w:t>
      </w:r>
      <w:r>
        <w:rPr>
          <w:rFonts w:ascii="Courier New" w:hAnsi="Courier New" w:cs="Courier New"/>
        </w:rPr>
        <w:t xml:space="preserve"> paper </w:t>
      </w:r>
      <w:r w:rsidR="003E458C" w:rsidRPr="003E458C">
        <w:rPr>
          <w:rFonts w:ascii="Courier New" w:hAnsi="Courier New" w:cs="Courier New"/>
        </w:rPr>
        <w:t>pointing</w:t>
      </w:r>
      <w:r>
        <w:rPr>
          <w:rFonts w:ascii="Courier New" w:hAnsi="Courier New" w:cs="Courier New"/>
        </w:rPr>
        <w:t xml:space="preserve"> </w:t>
      </w:r>
      <w:r w:rsidR="003E458C" w:rsidRPr="003E458C">
        <w:rPr>
          <w:rFonts w:ascii="Courier New" w:hAnsi="Courier New" w:cs="Courier New"/>
        </w:rPr>
        <w:t>out the</w:t>
      </w:r>
      <w:r w:rsidR="00DF7932">
        <w:rPr>
          <w:rFonts w:ascii="Courier New" w:hAnsi="Courier New" w:cs="Courier New"/>
        </w:rPr>
        <w:t xml:space="preserve"> </w:t>
      </w:r>
      <w:r w:rsidR="003E458C" w:rsidRPr="003E458C">
        <w:rPr>
          <w:rFonts w:ascii="Courier New" w:hAnsi="Courier New" w:cs="Courier New"/>
        </w:rPr>
        <w:t>necessity</w:t>
      </w:r>
      <w:r>
        <w:rPr>
          <w:rFonts w:ascii="Courier New" w:hAnsi="Courier New" w:cs="Courier New"/>
        </w:rPr>
        <w:t xml:space="preserve"> </w:t>
      </w:r>
      <w:r w:rsidR="003E458C" w:rsidRPr="003E458C">
        <w:rPr>
          <w:rFonts w:ascii="Courier New" w:hAnsi="Courier New" w:cs="Courier New"/>
        </w:rPr>
        <w:t>of having</w:t>
      </w:r>
      <w:r w:rsidR="00DF7932">
        <w:rPr>
          <w:rFonts w:ascii="Courier New" w:hAnsi="Courier New" w:cs="Courier New"/>
        </w:rPr>
        <w:t xml:space="preserve"> </w:t>
      </w:r>
      <w:r w:rsidR="003E458C" w:rsidRPr="003E458C">
        <w:rPr>
          <w:rFonts w:ascii="Courier New" w:hAnsi="Courier New" w:cs="Courier New"/>
        </w:rPr>
        <w:t>refresher</w:t>
      </w:r>
      <w:r>
        <w:rPr>
          <w:rFonts w:ascii="Courier New" w:hAnsi="Courier New" w:cs="Courier New"/>
        </w:rPr>
        <w:t xml:space="preserve"> </w:t>
      </w:r>
      <w:r w:rsidR="003E458C" w:rsidRPr="003E458C">
        <w:rPr>
          <w:rFonts w:ascii="Courier New" w:hAnsi="Courier New" w:cs="Courier New"/>
        </w:rPr>
        <w:t>courses</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re</w:t>
      </w:r>
      <w:r>
        <w:rPr>
          <w:rFonts w:ascii="Courier New" w:hAnsi="Courier New" w:cs="Courier New"/>
        </w:rPr>
        <w:t>-</w:t>
      </w:r>
      <w:r w:rsidR="003E458C" w:rsidRPr="003E458C">
        <w:rPr>
          <w:rFonts w:ascii="Courier New" w:hAnsi="Courier New" w:cs="Courier New"/>
        </w:rPr>
        <w:t>licensure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nur</w:t>
      </w:r>
      <w:r w:rsidR="003E458C" w:rsidRPr="003E458C">
        <w:rPr>
          <w:rFonts w:ascii="Courier New" w:hAnsi="Courier New" w:cs="Courier New"/>
        </w:rPr>
        <w:t>ses</w:t>
      </w:r>
      <w:r w:rsidR="00DF7932">
        <w:rPr>
          <w:rFonts w:ascii="Courier New" w:hAnsi="Courier New" w:cs="Courier New"/>
        </w:rPr>
        <w:t xml:space="preserve"> </w:t>
      </w:r>
      <w:r w:rsidR="003E458C" w:rsidRPr="003E458C">
        <w:rPr>
          <w:rFonts w:ascii="Courier New" w:hAnsi="Courier New" w:cs="Courier New"/>
        </w:rPr>
        <w:t>(copy</w:t>
      </w:r>
      <w:r w:rsidR="00DF7932">
        <w:rPr>
          <w:rFonts w:ascii="Courier New" w:hAnsi="Courier New" w:cs="Courier New"/>
        </w:rPr>
        <w:t xml:space="preserve"> </w:t>
      </w:r>
      <w:r w:rsidR="003E458C" w:rsidRPr="003E458C">
        <w:rPr>
          <w:rFonts w:ascii="Courier New" w:hAnsi="Courier New" w:cs="Courier New"/>
        </w:rPr>
        <w:t>attached). Senator</w:t>
      </w:r>
      <w:r w:rsidR="00DF7932">
        <w:rPr>
          <w:rFonts w:ascii="Courier New" w:hAnsi="Courier New" w:cs="Courier New"/>
        </w:rPr>
        <w:t xml:space="preserve"> </w:t>
      </w:r>
      <w:r w:rsidR="003E458C" w:rsidRPr="003E458C">
        <w:rPr>
          <w:rFonts w:ascii="Courier New" w:hAnsi="Courier New" w:cs="Courier New"/>
        </w:rPr>
        <w:t>Harris</w:t>
      </w:r>
      <w:r w:rsidR="003E458C" w:rsidRPr="003E458C">
        <w:rPr>
          <w:rFonts w:ascii="Courier New" w:hAnsi="Courier New" w:cs="Courier New"/>
        </w:rPr>
        <w:cr/>
      </w:r>
    </w:p>
    <w:p w:rsidR="000B2DBB" w:rsidRDefault="000B2DBB"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301-----------------------</w:t>
      </w:r>
    </w:p>
    <w:p w:rsidR="00C0777D" w:rsidRDefault="003E458C" w:rsidP="003E458C">
      <w:pPr>
        <w:pStyle w:val="PlainText"/>
        <w:rPr>
          <w:rFonts w:ascii="Courier New" w:hAnsi="Courier New" w:cs="Courier New"/>
        </w:rPr>
      </w:pPr>
      <w:r w:rsidRPr="003E458C">
        <w:rPr>
          <w:rFonts w:ascii="Courier New" w:hAnsi="Courier New" w:cs="Courier New"/>
        </w:rPr>
        <w:t xml:space="preserve"> </w:t>
      </w:r>
    </w:p>
    <w:p w:rsidR="00C0777D" w:rsidRDefault="003E458C" w:rsidP="003E458C">
      <w:pPr>
        <w:pStyle w:val="PlainText"/>
        <w:rPr>
          <w:rFonts w:ascii="Courier New" w:hAnsi="Courier New" w:cs="Courier New"/>
        </w:rPr>
      </w:pPr>
      <w:r w:rsidRPr="003E458C">
        <w:rPr>
          <w:rFonts w:ascii="Courier New" w:hAnsi="Courier New" w:cs="Courier New"/>
        </w:rPr>
        <w:t>asked if</w:t>
      </w:r>
      <w:r w:rsidR="00DF7932">
        <w:rPr>
          <w:rFonts w:ascii="Courier New" w:hAnsi="Courier New" w:cs="Courier New"/>
        </w:rPr>
        <w:t xml:space="preserve"> </w:t>
      </w:r>
      <w:r w:rsidR="00C0777D">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presently required</w:t>
      </w:r>
      <w:r w:rsidR="00DF7932">
        <w:rPr>
          <w:rFonts w:ascii="Courier New" w:hAnsi="Courier New" w:cs="Courier New"/>
        </w:rPr>
        <w:t xml:space="preserve"> </w:t>
      </w:r>
      <w:r w:rsidRPr="003E458C">
        <w:rPr>
          <w:rFonts w:ascii="Courier New" w:hAnsi="Courier New" w:cs="Courier New"/>
        </w:rPr>
        <w:t>a test of</w:t>
      </w:r>
      <w:r w:rsidR="00DF7932">
        <w:rPr>
          <w:rFonts w:ascii="Courier New" w:hAnsi="Courier New" w:cs="Courier New"/>
        </w:rPr>
        <w:t xml:space="preserve"> </w:t>
      </w:r>
      <w:r w:rsidR="00C0777D">
        <w:rPr>
          <w:rFonts w:ascii="Courier New" w:hAnsi="Courier New" w:cs="Courier New"/>
        </w:rPr>
        <w:t xml:space="preserve">some sort </w:t>
      </w:r>
      <w:r w:rsidRPr="003E458C">
        <w:rPr>
          <w:rFonts w:ascii="Courier New" w:hAnsi="Courier New" w:cs="Courier New"/>
        </w:rPr>
        <w:t>for nurses</w:t>
      </w:r>
      <w:r w:rsidR="00DF7932">
        <w:rPr>
          <w:rFonts w:ascii="Courier New" w:hAnsi="Courier New" w:cs="Courier New"/>
        </w:rPr>
        <w:t xml:space="preserve"> </w:t>
      </w:r>
      <w:r w:rsidRPr="003E458C">
        <w:rPr>
          <w:rFonts w:ascii="Courier New" w:hAnsi="Courier New" w:cs="Courier New"/>
        </w:rPr>
        <w:t>who come into 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from other</w:t>
      </w:r>
      <w:r w:rsidR="00DF7932">
        <w:rPr>
          <w:rFonts w:ascii="Courier New" w:hAnsi="Courier New" w:cs="Courier New"/>
        </w:rPr>
        <w:t xml:space="preserve"> </w:t>
      </w:r>
      <w:r w:rsidR="00C0777D">
        <w:rPr>
          <w:rFonts w:ascii="Courier New" w:hAnsi="Courier New" w:cs="Courier New"/>
        </w:rPr>
        <w:t xml:space="preserve">States and </w:t>
      </w:r>
      <w:r w:rsidRPr="003E458C">
        <w:rPr>
          <w:rFonts w:ascii="Courier New" w:hAnsi="Courier New" w:cs="Courier New"/>
        </w:rPr>
        <w:t>Mrs. Lennon</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they could</w:t>
      </w:r>
      <w:r w:rsidR="00DF7932">
        <w:rPr>
          <w:rFonts w:ascii="Courier New" w:hAnsi="Courier New" w:cs="Courier New"/>
        </w:rPr>
        <w:t xml:space="preserve"> </w:t>
      </w:r>
      <w:r w:rsidRPr="003E458C">
        <w:rPr>
          <w:rFonts w:ascii="Courier New" w:hAnsi="Courier New" w:cs="Courier New"/>
        </w:rPr>
        <w:t>come in</w:t>
      </w:r>
      <w:r w:rsidR="00DF7932">
        <w:rPr>
          <w:rFonts w:ascii="Courier New" w:hAnsi="Courier New" w:cs="Courier New"/>
        </w:rPr>
        <w:t xml:space="preserve"> </w:t>
      </w:r>
      <w:r w:rsidRPr="003E458C">
        <w:rPr>
          <w:rFonts w:ascii="Courier New" w:hAnsi="Courier New" w:cs="Courier New"/>
        </w:rPr>
        <w:t>by endorsement</w:t>
      </w:r>
      <w:r w:rsidR="00DF7932">
        <w:rPr>
          <w:rFonts w:ascii="Courier New" w:hAnsi="Courier New" w:cs="Courier New"/>
        </w:rPr>
        <w:t xml:space="preserve"> </w:t>
      </w:r>
      <w:r w:rsidR="00C0777D">
        <w:rPr>
          <w:rFonts w:ascii="Courier New" w:hAnsi="Courier New" w:cs="Courier New"/>
        </w:rPr>
        <w:t xml:space="preserve">from </w:t>
      </w:r>
      <w:r w:rsidRPr="003E458C">
        <w:rPr>
          <w:rFonts w:ascii="Courier New" w:hAnsi="Courier New" w:cs="Courier New"/>
        </w:rPr>
        <w:t>their home</w:t>
      </w:r>
      <w:r w:rsidR="00DF7932">
        <w:rPr>
          <w:rFonts w:ascii="Courier New" w:hAnsi="Courier New" w:cs="Courier New"/>
        </w:rPr>
        <w:t xml:space="preserve"> </w:t>
      </w:r>
      <w:r w:rsidRPr="003E458C">
        <w:rPr>
          <w:rFonts w:ascii="Courier New" w:hAnsi="Courier New" w:cs="Courier New"/>
        </w:rPr>
        <w:t>states,</w:t>
      </w:r>
      <w:r w:rsidR="00DF7932">
        <w:rPr>
          <w:rFonts w:ascii="Courier New" w:hAnsi="Courier New" w:cs="Courier New"/>
        </w:rPr>
        <w:t xml:space="preserve"> </w:t>
      </w:r>
      <w:r w:rsidRPr="003E458C">
        <w:rPr>
          <w:rFonts w:ascii="Courier New" w:hAnsi="Courier New" w:cs="Courier New"/>
        </w:rPr>
        <w:t>and she</w:t>
      </w:r>
      <w:r w:rsidR="00DF7932">
        <w:rPr>
          <w:rFonts w:ascii="Courier New" w:hAnsi="Courier New" w:cs="Courier New"/>
        </w:rPr>
        <w:t xml:space="preserve"> </w:t>
      </w:r>
      <w:r w:rsidRPr="003E458C">
        <w:rPr>
          <w:rFonts w:ascii="Courier New" w:hAnsi="Courier New" w:cs="Courier New"/>
        </w:rPr>
        <w:t>felt this was</w:t>
      </w:r>
      <w:r w:rsidR="00DF7932">
        <w:rPr>
          <w:rFonts w:ascii="Courier New" w:hAnsi="Courier New" w:cs="Courier New"/>
        </w:rPr>
        <w:t xml:space="preserve"> </w:t>
      </w:r>
      <w:r w:rsidRPr="003E458C">
        <w:rPr>
          <w:rFonts w:ascii="Courier New" w:hAnsi="Courier New" w:cs="Courier New"/>
        </w:rPr>
        <w:t>one of</w:t>
      </w:r>
      <w:r w:rsidR="00DF7932">
        <w:rPr>
          <w:rFonts w:ascii="Courier New" w:hAnsi="Courier New" w:cs="Courier New"/>
        </w:rPr>
        <w:t xml:space="preserve"> </w:t>
      </w:r>
      <w:r w:rsidR="00C0777D">
        <w:rPr>
          <w:rFonts w:ascii="Courier New" w:hAnsi="Courier New" w:cs="Courier New"/>
        </w:rPr>
        <w:t xml:space="preserve">the problems, </w:t>
      </w:r>
      <w:r w:rsidRPr="003E458C">
        <w:rPr>
          <w:rFonts w:ascii="Courier New" w:hAnsi="Courier New" w:cs="Courier New"/>
        </w:rPr>
        <w:t>i.e. under</w:t>
      </w:r>
      <w:r w:rsidR="00DF7932">
        <w:rPr>
          <w:rFonts w:ascii="Courier New" w:hAnsi="Courier New" w:cs="Courier New"/>
        </w:rPr>
        <w:t xml:space="preserve"> </w:t>
      </w:r>
      <w:r w:rsidRPr="003E458C">
        <w:rPr>
          <w:rFonts w:ascii="Courier New" w:hAnsi="Courier New" w:cs="Courier New"/>
        </w:rPr>
        <w:t>the present</w:t>
      </w:r>
      <w:r w:rsidR="00DF7932">
        <w:rPr>
          <w:rFonts w:ascii="Courier New" w:hAnsi="Courier New" w:cs="Courier New"/>
        </w:rPr>
        <w:t xml:space="preserve"> </w:t>
      </w:r>
      <w:r w:rsidRPr="003E458C">
        <w:rPr>
          <w:rFonts w:ascii="Courier New" w:hAnsi="Courier New" w:cs="Courier New"/>
        </w:rPr>
        <w:t>law</w:t>
      </w:r>
      <w:r w:rsidR="00DF7932">
        <w:rPr>
          <w:rFonts w:ascii="Courier New" w:hAnsi="Courier New" w:cs="Courier New"/>
        </w:rPr>
        <w:t xml:space="preserve"> </w:t>
      </w:r>
      <w:r w:rsidRPr="003E458C">
        <w:rPr>
          <w:rFonts w:ascii="Courier New" w:hAnsi="Courier New" w:cs="Courier New"/>
        </w:rPr>
        <w:t>the Board</w:t>
      </w:r>
      <w:r w:rsidR="00DF7932">
        <w:rPr>
          <w:rFonts w:ascii="Courier New" w:hAnsi="Courier New" w:cs="Courier New"/>
        </w:rPr>
        <w:t xml:space="preserve"> </w:t>
      </w:r>
      <w:r w:rsidRPr="003E458C">
        <w:rPr>
          <w:rFonts w:ascii="Courier New" w:hAnsi="Courier New" w:cs="Courier New"/>
        </w:rPr>
        <w:t>cannot deny</w:t>
      </w:r>
      <w:r w:rsidR="00DF7932">
        <w:rPr>
          <w:rFonts w:ascii="Courier New" w:hAnsi="Courier New" w:cs="Courier New"/>
        </w:rPr>
        <w:t xml:space="preserve"> </w:t>
      </w:r>
      <w:r w:rsidR="00C0777D">
        <w:rPr>
          <w:rFonts w:ascii="Courier New" w:hAnsi="Courier New" w:cs="Courier New"/>
        </w:rPr>
        <w:t xml:space="preserve">a license </w:t>
      </w:r>
      <w:r w:rsidRPr="003E458C">
        <w:rPr>
          <w:rFonts w:ascii="Courier New" w:hAnsi="Courier New" w:cs="Courier New"/>
        </w:rPr>
        <w:t>to nurses</w:t>
      </w:r>
      <w:r w:rsidR="00DF7932">
        <w:rPr>
          <w:rFonts w:ascii="Courier New" w:hAnsi="Courier New" w:cs="Courier New"/>
        </w:rPr>
        <w:t xml:space="preserve"> </w:t>
      </w:r>
      <w:r w:rsidRPr="003E458C">
        <w:rPr>
          <w:rFonts w:ascii="Courier New" w:hAnsi="Courier New" w:cs="Courier New"/>
        </w:rPr>
        <w:t>who have</w:t>
      </w:r>
      <w:r w:rsidR="00DF7932">
        <w:rPr>
          <w:rFonts w:ascii="Courier New" w:hAnsi="Courier New" w:cs="Courier New"/>
        </w:rPr>
        <w:t xml:space="preserve"> </w:t>
      </w:r>
      <w:r w:rsidRPr="003E458C">
        <w:rPr>
          <w:rFonts w:ascii="Courier New" w:hAnsi="Courier New" w:cs="Courier New"/>
        </w:rPr>
        <w:t>come in</w:t>
      </w:r>
      <w:r w:rsidR="00DF7932">
        <w:rPr>
          <w:rFonts w:ascii="Courier New" w:hAnsi="Courier New" w:cs="Courier New"/>
        </w:rPr>
        <w:t xml:space="preserve"> </w:t>
      </w:r>
      <w:r w:rsidR="00C0777D">
        <w:rPr>
          <w:rFonts w:ascii="Courier New" w:hAnsi="Courier New" w:cs="Courier New"/>
        </w:rPr>
        <w:t xml:space="preserve">under endorsements. </w:t>
      </w:r>
      <w:r w:rsidRPr="003E458C">
        <w:rPr>
          <w:rFonts w:ascii="Courier New" w:hAnsi="Courier New" w:cs="Courier New"/>
        </w:rPr>
        <w:t>After</w:t>
      </w:r>
      <w:r w:rsidR="00DF7932">
        <w:rPr>
          <w:rFonts w:ascii="Courier New" w:hAnsi="Courier New" w:cs="Courier New"/>
        </w:rPr>
        <w:t xml:space="preserve"> </w:t>
      </w:r>
      <w:r w:rsidR="00C0777D">
        <w:rPr>
          <w:rFonts w:ascii="Courier New" w:hAnsi="Courier New" w:cs="Courier New"/>
        </w:rPr>
        <w:t xml:space="preserve">further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moved that</w:t>
      </w:r>
      <w:r w:rsidR="00DF7932">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00C0777D">
        <w:rPr>
          <w:rFonts w:ascii="Courier New" w:hAnsi="Courier New" w:cs="Courier New"/>
        </w:rPr>
        <w:t xml:space="preserve">be passed out </w:t>
      </w:r>
      <w:r w:rsidRPr="003E458C">
        <w:rPr>
          <w:rFonts w:ascii="Courier New" w:hAnsi="Courier New" w:cs="Courier New"/>
        </w:rPr>
        <w:t>of Committee</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a do pass</w:t>
      </w:r>
      <w:r w:rsidR="00DF7932">
        <w:rPr>
          <w:rFonts w:ascii="Courier New" w:hAnsi="Courier New" w:cs="Courier New"/>
        </w:rPr>
        <w:t xml:space="preserve"> </w:t>
      </w:r>
      <w:r w:rsidR="00C0777D">
        <w:rPr>
          <w:rFonts w:ascii="Courier New" w:hAnsi="Courier New" w:cs="Courier New"/>
        </w:rPr>
        <w:t xml:space="preserve">recommendation. There was no </w:t>
      </w:r>
      <w:r w:rsidRPr="003E458C">
        <w:rPr>
          <w:rFonts w:ascii="Courier New" w:hAnsi="Courier New" w:cs="Courier New"/>
        </w:rPr>
        <w:t>objection.</w:t>
      </w:r>
    </w:p>
    <w:p w:rsidR="00577D14" w:rsidRDefault="003E458C" w:rsidP="003E458C">
      <w:pPr>
        <w:pStyle w:val="PlainText"/>
        <w:rPr>
          <w:rFonts w:ascii="Courier New" w:hAnsi="Courier New" w:cs="Courier New"/>
        </w:rPr>
      </w:pPr>
      <w:r w:rsidRPr="003E458C">
        <w:rPr>
          <w:rFonts w:ascii="Courier New" w:hAnsi="Courier New" w:cs="Courier New"/>
        </w:rPr>
        <w:cr/>
      </w:r>
      <w:r w:rsidR="00C0777D">
        <w:rPr>
          <w:rFonts w:ascii="Courier New" w:hAnsi="Courier New" w:cs="Courier New"/>
        </w:rPr>
        <w:t>(</w:t>
      </w:r>
      <w:r w:rsidRPr="003E458C">
        <w:rPr>
          <w:rFonts w:ascii="Courier New" w:hAnsi="Courier New" w:cs="Courier New"/>
        </w:rPr>
        <w:t>SB 477</w:t>
      </w:r>
      <w:r w:rsidR="00C0777D">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asked</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consider</w:t>
      </w:r>
      <w:r w:rsidR="00DF7932">
        <w:rPr>
          <w:rFonts w:ascii="Courier New" w:hAnsi="Courier New" w:cs="Courier New"/>
        </w:rPr>
        <w:t xml:space="preserve"> </w:t>
      </w:r>
      <w:r w:rsidR="00577D14">
        <w:rPr>
          <w:rFonts w:ascii="Courier New" w:hAnsi="Courier New" w:cs="Courier New"/>
        </w:rPr>
        <w:t xml:space="preserve">SB 477 and </w:t>
      </w:r>
      <w:r w:rsidRPr="003E458C">
        <w:rPr>
          <w:rFonts w:ascii="Courier New" w:hAnsi="Courier New" w:cs="Courier New"/>
        </w:rPr>
        <w:t>said Mr.</w:t>
      </w:r>
      <w:r w:rsidR="00DF7932">
        <w:rPr>
          <w:rFonts w:ascii="Courier New" w:hAnsi="Courier New" w:cs="Courier New"/>
        </w:rPr>
        <w:t xml:space="preserve"> </w:t>
      </w:r>
      <w:r w:rsidRPr="003E458C">
        <w:rPr>
          <w:rFonts w:ascii="Courier New" w:hAnsi="Courier New" w:cs="Courier New"/>
        </w:rPr>
        <w:t>Iverson</w:t>
      </w:r>
      <w:r w:rsidR="00DF7932">
        <w:rPr>
          <w:rFonts w:ascii="Courier New" w:hAnsi="Courier New" w:cs="Courier New"/>
        </w:rPr>
        <w:t xml:space="preserve"> </w:t>
      </w:r>
      <w:r w:rsidRPr="003E458C">
        <w:rPr>
          <w:rFonts w:ascii="Courier New" w:hAnsi="Courier New" w:cs="Courier New"/>
        </w:rPr>
        <w:t>and Mrs. Benson</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like to</w:t>
      </w:r>
      <w:r w:rsidR="00DF7932">
        <w:rPr>
          <w:rFonts w:ascii="Courier New" w:hAnsi="Courier New" w:cs="Courier New"/>
        </w:rPr>
        <w:t xml:space="preserve"> </w:t>
      </w:r>
      <w:r w:rsidR="00577D14">
        <w:rPr>
          <w:rFonts w:ascii="Courier New" w:hAnsi="Courier New" w:cs="Courier New"/>
        </w:rPr>
        <w:t xml:space="preserve">testify on </w:t>
      </w:r>
      <w:r w:rsidRPr="003E458C">
        <w:rPr>
          <w:rFonts w:ascii="Courier New" w:hAnsi="Courier New" w:cs="Courier New"/>
        </w:rPr>
        <w:t>this bill.</w:t>
      </w:r>
      <w:r w:rsidR="00577D14">
        <w:rPr>
          <w:rFonts w:ascii="Courier New" w:hAnsi="Courier New" w:cs="Courier New"/>
        </w:rPr>
        <w:t xml:space="preserve"> </w:t>
      </w:r>
      <w:r w:rsidRPr="003E458C">
        <w:rPr>
          <w:rFonts w:ascii="Courier New" w:hAnsi="Courier New" w:cs="Courier New"/>
        </w:rPr>
        <w:t>Mrs.</w:t>
      </w:r>
      <w:r w:rsidR="00DF7932">
        <w:rPr>
          <w:rFonts w:ascii="Courier New" w:hAnsi="Courier New" w:cs="Courier New"/>
        </w:rPr>
        <w:t xml:space="preserve"> </w:t>
      </w:r>
      <w:r w:rsidRPr="003E458C">
        <w:rPr>
          <w:rFonts w:ascii="Courier New" w:hAnsi="Courier New" w:cs="Courier New"/>
        </w:rPr>
        <w:t>Benson passed</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copies of</w:t>
      </w:r>
      <w:r w:rsidR="00DF7932">
        <w:rPr>
          <w:rFonts w:ascii="Courier New" w:hAnsi="Courier New" w:cs="Courier New"/>
        </w:rPr>
        <w:t xml:space="preserve"> </w:t>
      </w:r>
      <w:r w:rsidR="00577D14">
        <w:rPr>
          <w:rFonts w:ascii="Courier New" w:hAnsi="Courier New" w:cs="Courier New"/>
        </w:rPr>
        <w:t xml:space="preserve">a position </w:t>
      </w:r>
      <w:r w:rsidRPr="003E458C">
        <w:rPr>
          <w:rFonts w:ascii="Courier New" w:hAnsi="Courier New" w:cs="Courier New"/>
        </w:rPr>
        <w:t>paper</w:t>
      </w:r>
      <w:r w:rsidR="00DF7932">
        <w:rPr>
          <w:rFonts w:ascii="Courier New" w:hAnsi="Courier New" w:cs="Courier New"/>
        </w:rPr>
        <w:t xml:space="preserve"> </w:t>
      </w:r>
      <w:r w:rsidRPr="003E458C">
        <w:rPr>
          <w:rFonts w:ascii="Courier New" w:hAnsi="Courier New" w:cs="Courier New"/>
        </w:rPr>
        <w:t>(copy attached)</w:t>
      </w:r>
      <w:r w:rsidR="00DF7932">
        <w:rPr>
          <w:rFonts w:ascii="Courier New" w:hAnsi="Courier New" w:cs="Courier New"/>
        </w:rPr>
        <w:t xml:space="preserve"> </w:t>
      </w:r>
      <w:r w:rsidRPr="003E458C">
        <w:rPr>
          <w:rFonts w:ascii="Courier New" w:hAnsi="Courier New" w:cs="Courier New"/>
        </w:rPr>
        <w:t>supporting</w:t>
      </w:r>
      <w:r w:rsidR="00DF7932">
        <w:rPr>
          <w:rFonts w:ascii="Courier New" w:hAnsi="Courier New" w:cs="Courier New"/>
        </w:rPr>
        <w:t xml:space="preserve"> </w:t>
      </w:r>
      <w:r w:rsidRPr="003E458C">
        <w:rPr>
          <w:rFonts w:ascii="Courier New" w:hAnsi="Courier New" w:cs="Courier New"/>
        </w:rPr>
        <w:t>recommended</w:t>
      </w:r>
      <w:r w:rsidR="00577D14">
        <w:rPr>
          <w:rFonts w:ascii="Courier New" w:hAnsi="Courier New" w:cs="Courier New"/>
        </w:rPr>
        <w:t xml:space="preserve"> changes to </w:t>
      </w:r>
      <w:r w:rsidRPr="003E458C">
        <w:rPr>
          <w:rFonts w:ascii="Courier New" w:hAnsi="Courier New" w:cs="Courier New"/>
        </w:rPr>
        <w:t>the present</w:t>
      </w:r>
      <w:r w:rsidR="00DF7932">
        <w:rPr>
          <w:rFonts w:ascii="Courier New" w:hAnsi="Courier New" w:cs="Courier New"/>
        </w:rPr>
        <w:t xml:space="preserve"> </w:t>
      </w:r>
      <w:r w:rsidRPr="003E458C">
        <w:rPr>
          <w:rFonts w:ascii="Courier New" w:hAnsi="Courier New" w:cs="Courier New"/>
        </w:rPr>
        <w:t>statute.</w:t>
      </w:r>
      <w:r w:rsidR="00577D14">
        <w:rPr>
          <w:rFonts w:ascii="Courier New" w:hAnsi="Courier New" w:cs="Courier New"/>
        </w:rPr>
        <w:t xml:space="preserve"> </w:t>
      </w:r>
      <w:r w:rsidRPr="003E458C">
        <w:rPr>
          <w:rFonts w:ascii="Courier New" w:hAnsi="Courier New" w:cs="Courier New"/>
        </w:rPr>
        <w:t>Mrs.</w:t>
      </w:r>
      <w:r w:rsidR="00DF7932">
        <w:rPr>
          <w:rFonts w:ascii="Courier New" w:hAnsi="Courier New" w:cs="Courier New"/>
        </w:rPr>
        <w:t xml:space="preserve"> </w:t>
      </w:r>
      <w:r w:rsidRPr="003E458C">
        <w:rPr>
          <w:rFonts w:ascii="Courier New" w:hAnsi="Courier New" w:cs="Courier New"/>
        </w:rPr>
        <w:t>Benson discussed</w:t>
      </w:r>
      <w:r w:rsidR="00DF7932">
        <w:rPr>
          <w:rFonts w:ascii="Courier New" w:hAnsi="Courier New" w:cs="Courier New"/>
        </w:rPr>
        <w:t xml:space="preserve"> </w:t>
      </w:r>
      <w:r w:rsidRPr="003E458C">
        <w:rPr>
          <w:rFonts w:ascii="Courier New" w:hAnsi="Courier New" w:cs="Courier New"/>
        </w:rPr>
        <w:t>these</w:t>
      </w:r>
      <w:r w:rsidR="00DF7932">
        <w:rPr>
          <w:rFonts w:ascii="Courier New" w:hAnsi="Courier New" w:cs="Courier New"/>
        </w:rPr>
        <w:t xml:space="preserve"> </w:t>
      </w:r>
      <w:r w:rsidRPr="003E458C">
        <w:rPr>
          <w:rFonts w:ascii="Courier New" w:hAnsi="Courier New" w:cs="Courier New"/>
        </w:rPr>
        <w:lastRenderedPageBreak/>
        <w:t>changes</w:t>
      </w:r>
      <w:r w:rsidR="00577D14">
        <w:rPr>
          <w:rFonts w:ascii="Courier New" w:hAnsi="Courier New" w:cs="Courier New"/>
        </w:rPr>
        <w:t xml:space="preserve"> </w:t>
      </w:r>
      <w:r w:rsidRPr="003E458C">
        <w:rPr>
          <w:rFonts w:ascii="Courier New" w:hAnsi="Courier New" w:cs="Courier New"/>
        </w:rPr>
        <w:t>to be made,</w:t>
      </w:r>
      <w:r w:rsidR="00DF7932">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is the basis</w:t>
      </w:r>
      <w:r w:rsidR="00DF7932">
        <w:rPr>
          <w:rFonts w:ascii="Courier New" w:hAnsi="Courier New" w:cs="Courier New"/>
        </w:rPr>
        <w:t xml:space="preserve"> </w:t>
      </w:r>
      <w:r w:rsidRPr="003E458C">
        <w:rPr>
          <w:rFonts w:ascii="Courier New" w:hAnsi="Courier New" w:cs="Courier New"/>
        </w:rPr>
        <w:t>of SB</w:t>
      </w:r>
      <w:r w:rsidR="00DF7932">
        <w:rPr>
          <w:rFonts w:ascii="Courier New" w:hAnsi="Courier New" w:cs="Courier New"/>
        </w:rPr>
        <w:t xml:space="preserve"> </w:t>
      </w:r>
      <w:r w:rsidRPr="003E458C">
        <w:rPr>
          <w:rFonts w:ascii="Courier New" w:hAnsi="Courier New" w:cs="Courier New"/>
        </w:rPr>
        <w:t>477.</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then explained</w:t>
      </w:r>
      <w:r w:rsidR="00577D14">
        <w:rPr>
          <w:rFonts w:ascii="Courier New" w:hAnsi="Courier New" w:cs="Courier New"/>
        </w:rPr>
        <w:t xml:space="preserve"> </w:t>
      </w:r>
      <w:r w:rsidRPr="003E458C">
        <w:rPr>
          <w:rFonts w:ascii="Courier New" w:hAnsi="Courier New" w:cs="Courier New"/>
        </w:rPr>
        <w:t>what the</w:t>
      </w:r>
      <w:r w:rsidR="00DF7932">
        <w:rPr>
          <w:rFonts w:ascii="Courier New" w:hAnsi="Courier New" w:cs="Courier New"/>
        </w:rPr>
        <w:t xml:space="preserve"> </w:t>
      </w:r>
      <w:r w:rsidRPr="003E458C">
        <w:rPr>
          <w:rFonts w:ascii="Courier New" w:hAnsi="Courier New" w:cs="Courier New"/>
        </w:rPr>
        <w:t>Violent</w:t>
      </w:r>
      <w:r w:rsidR="00DF7932">
        <w:rPr>
          <w:rFonts w:ascii="Courier New" w:hAnsi="Courier New" w:cs="Courier New"/>
        </w:rPr>
        <w:t xml:space="preserve"> </w:t>
      </w:r>
      <w:r w:rsidRPr="003E458C">
        <w:rPr>
          <w:rFonts w:ascii="Courier New" w:hAnsi="Courier New" w:cs="Courier New"/>
        </w:rPr>
        <w:t>Crimes Compensation</w:t>
      </w:r>
      <w:r w:rsidR="00577D14">
        <w:rPr>
          <w:rFonts w:ascii="Courier New" w:hAnsi="Courier New" w:cs="Courier New"/>
        </w:rPr>
        <w:t xml:space="preserve"> </w:t>
      </w:r>
      <w:r w:rsidRPr="003E458C">
        <w:rPr>
          <w:rFonts w:ascii="Courier New" w:hAnsi="Courier New" w:cs="Courier New"/>
        </w:rPr>
        <w:t>Board had</w:t>
      </w:r>
      <w:r w:rsidR="00DF7932">
        <w:rPr>
          <w:rFonts w:ascii="Courier New" w:hAnsi="Courier New" w:cs="Courier New"/>
        </w:rPr>
        <w:t xml:space="preserve"> </w:t>
      </w:r>
      <w:r w:rsidR="00577D14">
        <w:rPr>
          <w:rFonts w:ascii="Courier New" w:hAnsi="Courier New" w:cs="Courier New"/>
        </w:rPr>
        <w:t xml:space="preserve">been doing </w:t>
      </w:r>
      <w:r w:rsidRPr="003E458C">
        <w:rPr>
          <w:rFonts w:ascii="Courier New" w:hAnsi="Courier New" w:cs="Courier New"/>
        </w:rPr>
        <w:t>and gave</w:t>
      </w:r>
      <w:r w:rsidR="00DF7932">
        <w:rPr>
          <w:rFonts w:ascii="Courier New" w:hAnsi="Courier New" w:cs="Courier New"/>
        </w:rPr>
        <w:t xml:space="preserve"> </w:t>
      </w:r>
      <w:r w:rsidRPr="003E458C">
        <w:rPr>
          <w:rFonts w:ascii="Courier New" w:hAnsi="Courier New" w:cs="Courier New"/>
        </w:rPr>
        <w:t>each member</w:t>
      </w:r>
      <w:r w:rsidR="00DF7932">
        <w:rPr>
          <w:rFonts w:ascii="Courier New" w:hAnsi="Courier New" w:cs="Courier New"/>
        </w:rPr>
        <w:t xml:space="preserve"> </w:t>
      </w:r>
      <w:r w:rsidRPr="003E458C">
        <w:rPr>
          <w:rFonts w:ascii="Courier New" w:hAnsi="Courier New" w:cs="Courier New"/>
        </w:rPr>
        <w:t>a copy</w:t>
      </w:r>
      <w:r w:rsidR="00DF7932">
        <w:rPr>
          <w:rFonts w:ascii="Courier New" w:hAnsi="Courier New" w:cs="Courier New"/>
        </w:rPr>
        <w:t xml:space="preserve"> </w:t>
      </w:r>
      <w:r w:rsidRPr="003E458C">
        <w:rPr>
          <w:rFonts w:ascii="Courier New" w:hAnsi="Courier New" w:cs="Courier New"/>
        </w:rPr>
        <w:t>of their</w:t>
      </w:r>
      <w:r w:rsidR="00DF7932">
        <w:rPr>
          <w:rFonts w:ascii="Courier New" w:hAnsi="Courier New" w:cs="Courier New"/>
        </w:rPr>
        <w:t xml:space="preserve"> </w:t>
      </w:r>
      <w:r w:rsidRPr="003E458C">
        <w:rPr>
          <w:rFonts w:ascii="Courier New" w:hAnsi="Courier New" w:cs="Courier New"/>
        </w:rPr>
        <w:t>first</w:t>
      </w:r>
      <w:r w:rsidR="00DF7932">
        <w:rPr>
          <w:rFonts w:ascii="Courier New" w:hAnsi="Courier New" w:cs="Courier New"/>
        </w:rPr>
        <w:t xml:space="preserve"> </w:t>
      </w:r>
      <w:r w:rsidRPr="003E458C">
        <w:rPr>
          <w:rFonts w:ascii="Courier New" w:hAnsi="Courier New" w:cs="Courier New"/>
        </w:rPr>
        <w:t>annu</w:t>
      </w:r>
      <w:r w:rsidR="00577D14">
        <w:rPr>
          <w:rFonts w:ascii="Courier New" w:hAnsi="Courier New" w:cs="Courier New"/>
        </w:rPr>
        <w:t xml:space="preserve">al report.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reviewed</w:t>
      </w:r>
      <w:r w:rsidR="00DF7932">
        <w:rPr>
          <w:rFonts w:ascii="Courier New" w:hAnsi="Courier New" w:cs="Courier New"/>
        </w:rPr>
        <w:t xml:space="preserve"> </w:t>
      </w:r>
      <w:r w:rsidRPr="003E458C">
        <w:rPr>
          <w:rFonts w:ascii="Courier New" w:hAnsi="Courier New" w:cs="Courier New"/>
        </w:rPr>
        <w:t>SB 477 and</w:t>
      </w:r>
      <w:r w:rsidR="00DF7932">
        <w:rPr>
          <w:rFonts w:ascii="Courier New" w:hAnsi="Courier New" w:cs="Courier New"/>
        </w:rPr>
        <w:t xml:space="preserve"> </w:t>
      </w:r>
      <w:r w:rsidRPr="003E458C">
        <w:rPr>
          <w:rFonts w:ascii="Courier New" w:hAnsi="Courier New" w:cs="Courier New"/>
        </w:rPr>
        <w:t>suggested</w:t>
      </w:r>
      <w:r w:rsidR="00DF7932">
        <w:rPr>
          <w:rFonts w:ascii="Courier New" w:hAnsi="Courier New" w:cs="Courier New"/>
        </w:rPr>
        <w:t xml:space="preserve"> </w:t>
      </w:r>
      <w:r w:rsidR="00577D14">
        <w:rPr>
          <w:rFonts w:ascii="Courier New" w:hAnsi="Courier New" w:cs="Courier New"/>
        </w:rPr>
        <w:t xml:space="preserve">changes, </w:t>
      </w:r>
      <w:r w:rsidRPr="003E458C">
        <w:rPr>
          <w:rFonts w:ascii="Courier New" w:hAnsi="Courier New" w:cs="Courier New"/>
        </w:rPr>
        <w:t>as amendments,</w:t>
      </w:r>
      <w:r w:rsidR="00DF7932">
        <w:rPr>
          <w:rFonts w:ascii="Courier New" w:hAnsi="Courier New" w:cs="Courier New"/>
        </w:rPr>
        <w:t xml:space="preserve"> </w:t>
      </w:r>
      <w:r w:rsidRPr="003E458C">
        <w:rPr>
          <w:rFonts w:ascii="Courier New" w:hAnsi="Courier New" w:cs="Courier New"/>
        </w:rPr>
        <w:t>were made.</w:t>
      </w:r>
      <w:r w:rsidR="00577D14">
        <w:rPr>
          <w:rFonts w:ascii="Courier New" w:hAnsi="Courier New" w:cs="Courier New"/>
        </w:rPr>
        <w:t xml:space="preserve"> </w:t>
      </w:r>
      <w:r w:rsidRPr="003E458C">
        <w:rPr>
          <w:rFonts w:ascii="Courier New" w:hAnsi="Courier New" w:cs="Courier New"/>
        </w:rPr>
        <w:t>Senator Croft</w:t>
      </w:r>
      <w:r w:rsidR="00DF7932">
        <w:rPr>
          <w:rFonts w:ascii="Courier New" w:hAnsi="Courier New" w:cs="Courier New"/>
        </w:rPr>
        <w:t xml:space="preserve"> </w:t>
      </w:r>
      <w:r w:rsidRPr="003E458C">
        <w:rPr>
          <w:rFonts w:ascii="Courier New" w:hAnsi="Courier New" w:cs="Courier New"/>
        </w:rPr>
        <w:t>was concerned</w:t>
      </w:r>
      <w:r w:rsidR="00DF7932">
        <w:rPr>
          <w:rFonts w:ascii="Courier New" w:hAnsi="Courier New" w:cs="Courier New"/>
        </w:rPr>
        <w:t xml:space="preserve"> </w:t>
      </w:r>
      <w:r w:rsidR="00577D14">
        <w:rPr>
          <w:rFonts w:ascii="Courier New" w:hAnsi="Courier New" w:cs="Courier New"/>
        </w:rPr>
        <w:t xml:space="preserve">with </w:t>
      </w:r>
      <w:r w:rsidRPr="003E458C">
        <w:rPr>
          <w:rFonts w:ascii="Courier New" w:hAnsi="Courier New" w:cs="Courier New"/>
        </w:rPr>
        <w:t>the wording</w:t>
      </w:r>
      <w:r w:rsidR="00DF7932">
        <w:rPr>
          <w:rFonts w:ascii="Courier New" w:hAnsi="Courier New" w:cs="Courier New"/>
        </w:rPr>
        <w:t xml:space="preserve"> </w:t>
      </w:r>
      <w:r w:rsidRPr="003E458C">
        <w:rPr>
          <w:rFonts w:ascii="Courier New" w:hAnsi="Courier New" w:cs="Courier New"/>
        </w:rPr>
        <w:t>on page</w:t>
      </w:r>
      <w:r w:rsidR="00DF7932">
        <w:rPr>
          <w:rFonts w:ascii="Courier New" w:hAnsi="Courier New" w:cs="Courier New"/>
        </w:rPr>
        <w:t xml:space="preserve"> </w:t>
      </w:r>
      <w:proofErr w:type="gramStart"/>
      <w:r w:rsidR="00577D14">
        <w:rPr>
          <w:rFonts w:ascii="Courier New" w:hAnsi="Courier New" w:cs="Courier New"/>
        </w:rPr>
        <w:t>2,</w:t>
      </w:r>
      <w:proofErr w:type="gramEnd"/>
      <w:r w:rsidR="00577D14">
        <w:rPr>
          <w:rFonts w:ascii="Courier New" w:hAnsi="Courier New" w:cs="Courier New"/>
        </w:rPr>
        <w:t xml:space="preserve"> lines 1</w:t>
      </w:r>
      <w:r w:rsidRPr="003E458C">
        <w:rPr>
          <w:rFonts w:ascii="Courier New" w:hAnsi="Courier New" w:cs="Courier New"/>
        </w:rPr>
        <w:t xml:space="preserve"> and 2,</w:t>
      </w:r>
      <w:r w:rsidR="00DF7932">
        <w:rPr>
          <w:rFonts w:ascii="Courier New" w:hAnsi="Courier New" w:cs="Courier New"/>
        </w:rPr>
        <w:t xml:space="preserve"> </w:t>
      </w:r>
      <w:r w:rsidRPr="003E458C">
        <w:rPr>
          <w:rFonts w:ascii="Courier New" w:hAnsi="Courier New" w:cs="Courier New"/>
        </w:rPr>
        <w:t>referring</w:t>
      </w:r>
      <w:r w:rsidR="00DF7932">
        <w:rPr>
          <w:rFonts w:ascii="Courier New" w:hAnsi="Courier New" w:cs="Courier New"/>
        </w:rPr>
        <w:t xml:space="preserve"> </w:t>
      </w:r>
      <w:r w:rsidR="00577D14">
        <w:rPr>
          <w:rFonts w:ascii="Courier New" w:hAnsi="Courier New" w:cs="Courier New"/>
        </w:rPr>
        <w:t xml:space="preserve">to the </w:t>
      </w:r>
      <w:r w:rsidRPr="003E458C">
        <w:rPr>
          <w:rFonts w:ascii="Courier New" w:hAnsi="Courier New" w:cs="Courier New"/>
        </w:rPr>
        <w:t>decision</w:t>
      </w:r>
      <w:r w:rsidR="00DF7932">
        <w:rPr>
          <w:rFonts w:ascii="Courier New" w:hAnsi="Courier New" w:cs="Courier New"/>
        </w:rPr>
        <w:t xml:space="preserve"> </w:t>
      </w:r>
      <w:r w:rsidRPr="003E458C">
        <w:rPr>
          <w:rFonts w:ascii="Courier New" w:hAnsi="Courier New" w:cs="Courier New"/>
        </w:rPr>
        <w:t>of the board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00577D14">
        <w:rPr>
          <w:rFonts w:ascii="Courier New" w:hAnsi="Courier New" w:cs="Courier New"/>
        </w:rPr>
        <w:t>bein</w:t>
      </w:r>
      <w:r w:rsidRPr="003E458C">
        <w:rPr>
          <w:rFonts w:ascii="Courier New" w:hAnsi="Courier New" w:cs="Courier New"/>
        </w:rPr>
        <w:t>g subject to judicial</w:t>
      </w:r>
      <w:r w:rsidR="00DF7932">
        <w:rPr>
          <w:rFonts w:ascii="Courier New" w:hAnsi="Courier New" w:cs="Courier New"/>
        </w:rPr>
        <w:t xml:space="preserve"> </w:t>
      </w:r>
      <w:r w:rsidR="00577D14">
        <w:rPr>
          <w:rFonts w:ascii="Courier New" w:hAnsi="Courier New" w:cs="Courier New"/>
        </w:rPr>
        <w:t xml:space="preserve">review </w:t>
      </w:r>
      <w:r w:rsidRPr="003E458C">
        <w:rPr>
          <w:rFonts w:ascii="Courier New" w:hAnsi="Courier New" w:cs="Courier New"/>
        </w:rPr>
        <w:t>and felt</w:t>
      </w:r>
      <w:r w:rsidR="00DF7932">
        <w:rPr>
          <w:rFonts w:ascii="Courier New" w:hAnsi="Courier New" w:cs="Courier New"/>
        </w:rPr>
        <w:t xml:space="preserve"> </w:t>
      </w:r>
      <w:r w:rsidRPr="003E458C">
        <w:rPr>
          <w:rFonts w:ascii="Courier New" w:hAnsi="Courier New" w:cs="Courier New"/>
        </w:rPr>
        <w:t>the board</w:t>
      </w:r>
      <w:r w:rsidR="00DF7932">
        <w:rPr>
          <w:rFonts w:ascii="Courier New" w:hAnsi="Courier New" w:cs="Courier New"/>
        </w:rPr>
        <w:t xml:space="preserve"> </w:t>
      </w:r>
      <w:r w:rsidRPr="003E458C">
        <w:rPr>
          <w:rFonts w:ascii="Courier New" w:hAnsi="Courier New" w:cs="Courier New"/>
        </w:rPr>
        <w:t>would have</w:t>
      </w:r>
      <w:r w:rsidR="00DF7932">
        <w:rPr>
          <w:rFonts w:ascii="Courier New" w:hAnsi="Courier New" w:cs="Courier New"/>
        </w:rPr>
        <w:t xml:space="preserve"> </w:t>
      </w:r>
      <w:r w:rsidRPr="003E458C">
        <w:rPr>
          <w:rFonts w:ascii="Courier New" w:hAnsi="Courier New" w:cs="Courier New"/>
        </w:rPr>
        <w:t>problems</w:t>
      </w:r>
      <w:r w:rsidR="00DF7932">
        <w:rPr>
          <w:rFonts w:ascii="Courier New" w:hAnsi="Courier New" w:cs="Courier New"/>
        </w:rPr>
        <w:t xml:space="preserve"> </w:t>
      </w:r>
      <w:r w:rsidRPr="003E458C">
        <w:rPr>
          <w:rFonts w:ascii="Courier New" w:hAnsi="Courier New" w:cs="Courier New"/>
        </w:rPr>
        <w:t>with that</w:t>
      </w:r>
      <w:r w:rsidR="00DF7932">
        <w:rPr>
          <w:rFonts w:ascii="Courier New" w:hAnsi="Courier New" w:cs="Courier New"/>
        </w:rPr>
        <w:t xml:space="preserve"> </w:t>
      </w:r>
      <w:r w:rsidR="00577D14">
        <w:rPr>
          <w:rFonts w:ascii="Courier New" w:hAnsi="Courier New" w:cs="Courier New"/>
        </w:rPr>
        <w:t xml:space="preserve">wording.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 agreed that</w:t>
      </w:r>
      <w:r w:rsidR="00DF7932">
        <w:rPr>
          <w:rFonts w:ascii="Courier New" w:hAnsi="Courier New" w:cs="Courier New"/>
        </w:rPr>
        <w:t xml:space="preserve"> </w:t>
      </w:r>
      <w:r w:rsidR="00577D14">
        <w:rPr>
          <w:rFonts w:ascii="Courier New" w:hAnsi="Courier New" w:cs="Courier New"/>
        </w:rPr>
        <w:t>“</w:t>
      </w:r>
      <w:r w:rsidRPr="003E458C">
        <w:rPr>
          <w:rFonts w:ascii="Courier New" w:hAnsi="Courier New" w:cs="Courier New"/>
        </w:rPr>
        <w:t>and is</w:t>
      </w:r>
      <w:r w:rsidR="00DF7932">
        <w:rPr>
          <w:rFonts w:ascii="Courier New" w:hAnsi="Courier New" w:cs="Courier New"/>
        </w:rPr>
        <w:t xml:space="preserve"> </w:t>
      </w:r>
      <w:r w:rsidRPr="003E458C">
        <w:rPr>
          <w:rFonts w:ascii="Courier New" w:hAnsi="Courier New" w:cs="Courier New"/>
        </w:rPr>
        <w:t>not subject</w:t>
      </w:r>
      <w:r w:rsidR="00DF7932">
        <w:rPr>
          <w:rFonts w:ascii="Courier New" w:hAnsi="Courier New" w:cs="Courier New"/>
        </w:rPr>
        <w:t xml:space="preserve"> </w:t>
      </w:r>
      <w:r w:rsidRPr="003E458C">
        <w:rPr>
          <w:rFonts w:ascii="Courier New" w:hAnsi="Courier New" w:cs="Courier New"/>
        </w:rPr>
        <w:t>to judicial</w:t>
      </w:r>
      <w:r w:rsidR="00DF7932">
        <w:rPr>
          <w:rFonts w:ascii="Courier New" w:hAnsi="Courier New" w:cs="Courier New"/>
        </w:rPr>
        <w:t xml:space="preserve"> </w:t>
      </w:r>
      <w:r w:rsidR="00577D14">
        <w:rPr>
          <w:rFonts w:ascii="Courier New" w:hAnsi="Courier New" w:cs="Courier New"/>
        </w:rPr>
        <w:t xml:space="preserve">review”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deleted</w:t>
      </w:r>
      <w:r w:rsidR="00DF7932">
        <w:rPr>
          <w:rFonts w:ascii="Courier New" w:hAnsi="Courier New" w:cs="Courier New"/>
        </w:rPr>
        <w:t xml:space="preserve"> </w:t>
      </w:r>
      <w:r w:rsidRPr="003E458C">
        <w:rPr>
          <w:rFonts w:ascii="Courier New" w:hAnsi="Courier New" w:cs="Courier New"/>
        </w:rPr>
        <w:t>by amendment.</w:t>
      </w:r>
      <w:r w:rsidR="00577D14">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00577D14">
        <w:rPr>
          <w:rFonts w:ascii="Courier New" w:hAnsi="Courier New" w:cs="Courier New"/>
        </w:rPr>
        <w:t>was discussion con</w:t>
      </w:r>
      <w:r w:rsidRPr="003E458C">
        <w:rPr>
          <w:rFonts w:ascii="Courier New" w:hAnsi="Courier New" w:cs="Courier New"/>
        </w:rPr>
        <w:t>cerning</w:t>
      </w:r>
      <w:r w:rsidR="00DF7932">
        <w:rPr>
          <w:rFonts w:ascii="Courier New" w:hAnsi="Courier New" w:cs="Courier New"/>
        </w:rPr>
        <w:t xml:space="preserve"> </w:t>
      </w: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3, page 2,</w:t>
      </w:r>
      <w:r w:rsidR="00DF7932">
        <w:rPr>
          <w:rFonts w:ascii="Courier New" w:hAnsi="Courier New" w:cs="Courier New"/>
        </w:rPr>
        <w:t xml:space="preserve"> </w:t>
      </w:r>
      <w:r w:rsidRPr="003E458C">
        <w:rPr>
          <w:rFonts w:ascii="Courier New" w:hAnsi="Courier New" w:cs="Courier New"/>
        </w:rPr>
        <w:t>line 5,</w:t>
      </w:r>
      <w:r w:rsidR="00DF7932">
        <w:rPr>
          <w:rFonts w:ascii="Courier New" w:hAnsi="Courier New" w:cs="Courier New"/>
        </w:rPr>
        <w:t xml:space="preserve"> </w:t>
      </w:r>
      <w:r w:rsidRPr="003E458C">
        <w:rPr>
          <w:rFonts w:ascii="Courier New" w:hAnsi="Courier New" w:cs="Courier New"/>
        </w:rPr>
        <w:t>and it was</w:t>
      </w:r>
      <w:r w:rsidR="00DF7932">
        <w:rPr>
          <w:rFonts w:ascii="Courier New" w:hAnsi="Courier New" w:cs="Courier New"/>
        </w:rPr>
        <w:t xml:space="preserve"> </w:t>
      </w:r>
      <w:r w:rsidR="00577D14">
        <w:rPr>
          <w:rFonts w:ascii="Courier New" w:hAnsi="Courier New" w:cs="Courier New"/>
        </w:rPr>
        <w:t xml:space="preserve">agreed for </w:t>
      </w:r>
      <w:r w:rsidRPr="003E458C">
        <w:rPr>
          <w:rFonts w:ascii="Courier New" w:hAnsi="Courier New" w:cs="Courier New"/>
        </w:rPr>
        <w:t>purposes</w:t>
      </w:r>
      <w:r w:rsidR="00DF7932">
        <w:rPr>
          <w:rFonts w:ascii="Courier New" w:hAnsi="Courier New" w:cs="Courier New"/>
        </w:rPr>
        <w:t xml:space="preserve"> </w:t>
      </w:r>
      <w:r w:rsidRPr="003E458C">
        <w:rPr>
          <w:rFonts w:ascii="Courier New" w:hAnsi="Courier New" w:cs="Courier New"/>
        </w:rPr>
        <w:t>of clarification</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after</w:t>
      </w:r>
      <w:r w:rsidR="00DF7932">
        <w:rPr>
          <w:rFonts w:ascii="Courier New" w:hAnsi="Courier New" w:cs="Courier New"/>
        </w:rPr>
        <w:t xml:space="preserve"> </w:t>
      </w:r>
      <w:r w:rsidRPr="003E458C">
        <w:rPr>
          <w:rFonts w:ascii="Courier New" w:hAnsi="Courier New" w:cs="Courier New"/>
        </w:rPr>
        <w:t>the-word</w:t>
      </w:r>
      <w:r w:rsidR="00DF7932">
        <w:rPr>
          <w:rFonts w:ascii="Courier New" w:hAnsi="Courier New" w:cs="Courier New"/>
        </w:rPr>
        <w:t xml:space="preserve"> </w:t>
      </w:r>
      <w:r w:rsidR="00577D14">
        <w:rPr>
          <w:rFonts w:ascii="Courier New" w:hAnsi="Courier New" w:cs="Courier New"/>
        </w:rPr>
        <w:t xml:space="preserve">“responsible” </w:t>
      </w:r>
      <w:r w:rsidRPr="003E458C">
        <w:rPr>
          <w:rFonts w:ascii="Courier New" w:hAnsi="Courier New" w:cs="Courier New"/>
        </w:rPr>
        <w:t>on line</w:t>
      </w:r>
      <w:r w:rsidR="00DF7932">
        <w:rPr>
          <w:rFonts w:ascii="Courier New" w:hAnsi="Courier New" w:cs="Courier New"/>
        </w:rPr>
        <w:t xml:space="preserve"> </w:t>
      </w:r>
      <w:r w:rsidRPr="003E458C">
        <w:rPr>
          <w:rFonts w:ascii="Courier New" w:hAnsi="Courier New" w:cs="Courier New"/>
        </w:rPr>
        <w:t>5, that</w:t>
      </w:r>
      <w:r w:rsidR="00DF7932">
        <w:rPr>
          <w:rFonts w:ascii="Courier New" w:hAnsi="Courier New" w:cs="Courier New"/>
        </w:rPr>
        <w:t xml:space="preserve"> </w:t>
      </w:r>
      <w:r w:rsidR="00577D14">
        <w:rPr>
          <w:rFonts w:ascii="Courier New" w:hAnsi="Courier New" w:cs="Courier New"/>
        </w:rPr>
        <w:t>“</w:t>
      </w:r>
      <w:r w:rsidRPr="003E458C">
        <w:rPr>
          <w:rFonts w:ascii="Courier New" w:hAnsi="Courier New" w:cs="Courier New"/>
        </w:rPr>
        <w:t>or</w:t>
      </w:r>
      <w:r w:rsidR="00DF7932">
        <w:rPr>
          <w:rFonts w:ascii="Courier New" w:hAnsi="Courier New" w:cs="Courier New"/>
        </w:rPr>
        <w:t xml:space="preserve"> </w:t>
      </w:r>
      <w:r w:rsidR="00577D14">
        <w:rPr>
          <w:rFonts w:ascii="Courier New" w:hAnsi="Courier New" w:cs="Courier New"/>
        </w:rPr>
        <w:t xml:space="preserve">who had been responsible”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added.</w:t>
      </w:r>
      <w:r w:rsidRPr="003E458C">
        <w:rPr>
          <w:rFonts w:ascii="Courier New" w:hAnsi="Courier New" w:cs="Courier New"/>
        </w:rPr>
        <w:cr/>
      </w:r>
    </w:p>
    <w:p w:rsidR="00577D14" w:rsidRDefault="00577D14" w:rsidP="003E458C">
      <w:pPr>
        <w:pStyle w:val="PlainText"/>
        <w:rPr>
          <w:rFonts w:ascii="Courier New" w:hAnsi="Courier New" w:cs="Courier New"/>
        </w:rPr>
      </w:pPr>
    </w:p>
    <w:p w:rsidR="00577D14" w:rsidRDefault="003E458C" w:rsidP="003E458C">
      <w:pPr>
        <w:pStyle w:val="PlainText"/>
        <w:rPr>
          <w:rFonts w:ascii="Courier New" w:hAnsi="Courier New" w:cs="Courier New"/>
        </w:rPr>
      </w:pPr>
      <w:r w:rsidRPr="003E458C">
        <w:rPr>
          <w:rFonts w:ascii="Courier New" w:hAnsi="Courier New" w:cs="Courier New"/>
        </w:rPr>
        <w:t>-2-</w:t>
      </w:r>
    </w:p>
    <w:p w:rsidR="00577D14" w:rsidRDefault="00577D14"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302-----------------------</w:t>
      </w:r>
    </w:p>
    <w:p w:rsidR="004D0D0B" w:rsidRDefault="003E458C" w:rsidP="003E458C">
      <w:pPr>
        <w:pStyle w:val="PlainText"/>
        <w:rPr>
          <w:rFonts w:ascii="Courier New" w:hAnsi="Courier New" w:cs="Courier New"/>
        </w:rPr>
      </w:pPr>
      <w:r w:rsidRPr="003E458C">
        <w:rPr>
          <w:rFonts w:ascii="Courier New" w:hAnsi="Courier New" w:cs="Courier New"/>
        </w:rPr>
        <w:t xml:space="preserve"> </w:t>
      </w:r>
    </w:p>
    <w:p w:rsidR="004D0D0B" w:rsidRDefault="003E458C" w:rsidP="003E458C">
      <w:pPr>
        <w:pStyle w:val="PlainText"/>
        <w:rPr>
          <w:rFonts w:ascii="Courier New" w:hAnsi="Courier New" w:cs="Courier New"/>
        </w:rPr>
      </w:pP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Section</w:t>
      </w:r>
      <w:r w:rsidR="004D0D0B">
        <w:rPr>
          <w:rFonts w:ascii="Courier New" w:hAnsi="Courier New" w:cs="Courier New"/>
        </w:rPr>
        <w:t xml:space="preserve"> </w:t>
      </w:r>
      <w:r w:rsidRPr="003E458C">
        <w:rPr>
          <w:rFonts w:ascii="Courier New" w:hAnsi="Courier New" w:cs="Courier New"/>
        </w:rPr>
        <w:t>3, and</w:t>
      </w:r>
      <w:r w:rsidR="00DF7932">
        <w:rPr>
          <w:rFonts w:ascii="Courier New" w:hAnsi="Courier New" w:cs="Courier New"/>
        </w:rPr>
        <w:t xml:space="preserve"> </w:t>
      </w:r>
      <w:r w:rsidRPr="003E458C">
        <w:rPr>
          <w:rFonts w:ascii="Courier New" w:hAnsi="Courier New" w:cs="Courier New"/>
        </w:rPr>
        <w:t>for the</w:t>
      </w:r>
      <w:r w:rsidR="00DF7932">
        <w:rPr>
          <w:rFonts w:ascii="Courier New" w:hAnsi="Courier New" w:cs="Courier New"/>
        </w:rPr>
        <w:t xml:space="preserve"> </w:t>
      </w:r>
      <w:r w:rsidRPr="003E458C">
        <w:rPr>
          <w:rFonts w:ascii="Courier New" w:hAnsi="Courier New" w:cs="Courier New"/>
        </w:rPr>
        <w:t>purpose</w:t>
      </w:r>
      <w:r w:rsidR="004D0D0B">
        <w:rPr>
          <w:rFonts w:ascii="Courier New" w:hAnsi="Courier New" w:cs="Courier New"/>
        </w:rPr>
        <w:t xml:space="preserve"> of clarification,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 agreed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delete the</w:t>
      </w:r>
      <w:r w:rsidR="00DF7932">
        <w:rPr>
          <w:rFonts w:ascii="Courier New" w:hAnsi="Courier New" w:cs="Courier New"/>
        </w:rPr>
        <w:t xml:space="preserve"> </w:t>
      </w:r>
      <w:r w:rsidR="004D0D0B">
        <w:rPr>
          <w:rFonts w:ascii="Courier New" w:hAnsi="Courier New" w:cs="Courier New"/>
        </w:rPr>
        <w:t>“;”</w:t>
      </w:r>
      <w:r w:rsidRPr="003E458C">
        <w:rPr>
          <w:rFonts w:ascii="Courier New" w:hAnsi="Courier New" w:cs="Courier New"/>
        </w:rPr>
        <w:t xml:space="preserve"> at the end of</w:t>
      </w:r>
      <w:r w:rsidR="00DF7932">
        <w:rPr>
          <w:rFonts w:ascii="Courier New" w:hAnsi="Courier New" w:cs="Courier New"/>
        </w:rPr>
        <w:t xml:space="preserve"> </w:t>
      </w:r>
      <w:r w:rsidRPr="003E458C">
        <w:rPr>
          <w:rFonts w:ascii="Courier New" w:hAnsi="Courier New" w:cs="Courier New"/>
        </w:rPr>
        <w:t>line</w:t>
      </w:r>
      <w:r w:rsidR="00DF7932">
        <w:rPr>
          <w:rFonts w:ascii="Courier New" w:hAnsi="Courier New" w:cs="Courier New"/>
        </w:rPr>
        <w:t xml:space="preserve"> </w:t>
      </w:r>
      <w:r w:rsidR="004D0D0B">
        <w:rPr>
          <w:rFonts w:ascii="Courier New" w:hAnsi="Courier New" w:cs="Courier New"/>
        </w:rPr>
        <w:t xml:space="preserve">6 and </w:t>
      </w:r>
      <w:r w:rsidRPr="003E458C">
        <w:rPr>
          <w:rFonts w:ascii="Courier New" w:hAnsi="Courier New" w:cs="Courier New"/>
        </w:rPr>
        <w:t>add</w:t>
      </w:r>
      <w:r w:rsidR="00DF7932">
        <w:rPr>
          <w:rFonts w:ascii="Courier New" w:hAnsi="Courier New" w:cs="Courier New"/>
        </w:rPr>
        <w:t xml:space="preserve"> </w:t>
      </w:r>
      <w:r w:rsidR="004D0D0B">
        <w:rPr>
          <w:rFonts w:ascii="Courier New" w:hAnsi="Courier New" w:cs="Courier New"/>
        </w:rPr>
        <w:t>“</w:t>
      </w:r>
      <w:r w:rsidRPr="003E458C">
        <w:rPr>
          <w:rFonts w:ascii="Courier New" w:hAnsi="Courier New" w:cs="Courier New"/>
        </w:rPr>
        <w:t>or</w:t>
      </w:r>
      <w:r w:rsidR="00DF7932">
        <w:rPr>
          <w:rFonts w:ascii="Courier New" w:hAnsi="Courier New" w:cs="Courier New"/>
        </w:rPr>
        <w:t xml:space="preserve"> </w:t>
      </w:r>
      <w:r w:rsidR="004D0D0B">
        <w:rPr>
          <w:rFonts w:ascii="Courier New" w:hAnsi="Courier New" w:cs="Courier New"/>
        </w:rPr>
        <w:t>death</w:t>
      </w:r>
      <w:proofErr w:type="gramStart"/>
      <w:r w:rsidR="004D0D0B">
        <w:rPr>
          <w:rFonts w:ascii="Courier New" w:hAnsi="Courier New" w:cs="Courier New"/>
        </w:rPr>
        <w:t>;.</w:t>
      </w:r>
      <w:proofErr w:type="gramEnd"/>
      <w:r w:rsidR="004D0D0B">
        <w:rPr>
          <w:rFonts w:ascii="Courier New" w:hAnsi="Courier New" w:cs="Courier New"/>
        </w:rPr>
        <w:t>”</w:t>
      </w:r>
      <w:r w:rsidRPr="003E458C">
        <w:rPr>
          <w:rFonts w:ascii="Courier New" w:hAnsi="Courier New" w:cs="Courier New"/>
        </w:rPr>
        <w:t xml:space="preserve"> In</w:t>
      </w:r>
      <w:r w:rsidR="00DF7932">
        <w:rPr>
          <w:rFonts w:ascii="Courier New" w:hAnsi="Courier New" w:cs="Courier New"/>
        </w:rPr>
        <w:t xml:space="preserve"> </w:t>
      </w: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4 on</w:t>
      </w:r>
      <w:r w:rsidR="00DF7932">
        <w:rPr>
          <w:rFonts w:ascii="Courier New" w:hAnsi="Courier New" w:cs="Courier New"/>
        </w:rPr>
        <w:t xml:space="preserve"> </w:t>
      </w:r>
      <w:r w:rsidRPr="003E458C">
        <w:rPr>
          <w:rFonts w:ascii="Courier New" w:hAnsi="Courier New" w:cs="Courier New"/>
        </w:rPr>
        <w:t>page</w:t>
      </w:r>
      <w:r w:rsidR="00DF7932">
        <w:rPr>
          <w:rFonts w:ascii="Courier New" w:hAnsi="Courier New" w:cs="Courier New"/>
        </w:rPr>
        <w:t xml:space="preserve"> </w:t>
      </w:r>
      <w:r w:rsidRPr="003E458C">
        <w:rPr>
          <w:rFonts w:ascii="Courier New" w:hAnsi="Courier New" w:cs="Courier New"/>
        </w:rPr>
        <w:t>2, it was</w:t>
      </w:r>
      <w:r w:rsidR="00DF7932">
        <w:rPr>
          <w:rFonts w:ascii="Courier New" w:hAnsi="Courier New" w:cs="Courier New"/>
        </w:rPr>
        <w:t xml:space="preserve"> </w:t>
      </w:r>
      <w:r w:rsidR="004D0D0B">
        <w:rPr>
          <w:rFonts w:ascii="Courier New" w:hAnsi="Courier New" w:cs="Courier New"/>
        </w:rPr>
        <w:t xml:space="preserve">agreed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order</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give the</w:t>
      </w:r>
      <w:r w:rsidR="00DF7932">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necessary</w:t>
      </w:r>
      <w:r w:rsidR="004D0D0B">
        <w:rPr>
          <w:rFonts w:ascii="Courier New" w:hAnsi="Courier New" w:cs="Courier New"/>
        </w:rPr>
        <w:t xml:space="preserve"> discretion, it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necessary</w:t>
      </w:r>
      <w:r w:rsidR="004D0D0B">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line 20.todelete</w:t>
      </w:r>
      <w:r w:rsidR="00DF7932">
        <w:rPr>
          <w:rFonts w:ascii="Courier New" w:hAnsi="Courier New" w:cs="Courier New"/>
        </w:rPr>
        <w:t xml:space="preserve"> </w:t>
      </w:r>
      <w:r w:rsidRPr="003E458C">
        <w:rPr>
          <w:rFonts w:ascii="Courier New" w:hAnsi="Courier New" w:cs="Courier New"/>
        </w:rPr>
        <w:t>all material</w:t>
      </w:r>
      <w:r w:rsidR="004D0D0B">
        <w:rPr>
          <w:rFonts w:ascii="Courier New" w:hAnsi="Courier New" w:cs="Courier New"/>
        </w:rPr>
        <w:t xml:space="preserve"> on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line</w:t>
      </w:r>
      <w:r w:rsidR="00DF7932">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followed</w:t>
      </w:r>
      <w:r w:rsidR="004D0D0B">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comma</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insert</w:t>
      </w:r>
      <w:r w:rsidR="00DF7932">
        <w:rPr>
          <w:rFonts w:ascii="Courier New" w:hAnsi="Courier New" w:cs="Courier New"/>
        </w:rPr>
        <w:t xml:space="preserve"> </w:t>
      </w:r>
      <w:r w:rsidR="004D0D0B">
        <w:rPr>
          <w:rFonts w:ascii="Courier New" w:hAnsi="Courier New" w:cs="Courier New"/>
        </w:rPr>
        <w:t>instead “</w:t>
      </w:r>
      <w:r w:rsidRPr="003E458C">
        <w:rPr>
          <w:rFonts w:ascii="Courier New" w:hAnsi="Courier New" w:cs="Courier New"/>
        </w:rPr>
        <w:t>the board</w:t>
      </w:r>
      <w:r w:rsidR="00DF7932">
        <w:rPr>
          <w:rFonts w:ascii="Courier New" w:hAnsi="Courier New" w:cs="Courier New"/>
        </w:rPr>
        <w:t xml:space="preserve"> </w:t>
      </w:r>
      <w:r w:rsidRPr="003E458C">
        <w:rPr>
          <w:rFonts w:ascii="Courier New" w:hAnsi="Courier New" w:cs="Courier New"/>
        </w:rPr>
        <w:t>may</w:t>
      </w:r>
      <w:r w:rsidR="00DF7932">
        <w:rPr>
          <w:rFonts w:ascii="Courier New" w:hAnsi="Courier New" w:cs="Courier New"/>
        </w:rPr>
        <w:t xml:space="preserve"> </w:t>
      </w:r>
      <w:r w:rsidR="004D0D0B">
        <w:rPr>
          <w:rFonts w:ascii="Courier New" w:hAnsi="Courier New" w:cs="Courier New"/>
        </w:rPr>
        <w:t>require that</w:t>
      </w:r>
      <w:r w:rsidR="00DF7932">
        <w:rPr>
          <w:rFonts w:ascii="Courier New" w:hAnsi="Courier New" w:cs="Courier New"/>
        </w:rPr>
        <w:t xml:space="preserve"> </w:t>
      </w:r>
      <w:r w:rsidR="004D0D0B">
        <w:rPr>
          <w:rFonts w:ascii="Courier New" w:hAnsi="Courier New" w:cs="Courier New"/>
        </w:rPr>
        <w:t>he refund</w:t>
      </w:r>
      <w:r w:rsidRPr="003E458C">
        <w:rPr>
          <w:rFonts w:ascii="Courier New" w:hAnsi="Courier New" w:cs="Courier New"/>
        </w:rPr>
        <w:t>.</w:t>
      </w:r>
      <w:r w:rsidR="004D0D0B">
        <w:rPr>
          <w:rFonts w:ascii="Courier New" w:hAnsi="Courier New" w:cs="Courier New"/>
        </w:rPr>
        <w:t xml:space="preserve">” </w:t>
      </w:r>
      <w:r w:rsidRPr="003E458C">
        <w:rPr>
          <w:rFonts w:ascii="Courier New" w:hAnsi="Courier New" w:cs="Courier New"/>
        </w:rPr>
        <w:t>Senator</w:t>
      </w:r>
      <w:r w:rsidR="004D0D0B">
        <w:rPr>
          <w:rFonts w:ascii="Courier New" w:hAnsi="Courier New" w:cs="Courier New"/>
        </w:rPr>
        <w:t xml:space="preserve"> Croft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moved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477,</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amendments,</w:t>
      </w:r>
      <w:r w:rsidR="004D0D0B">
        <w:rPr>
          <w:rFonts w:ascii="Courier New" w:hAnsi="Courier New" w:cs="Courier New"/>
        </w:rPr>
        <w:t xml:space="preserve"> </w:t>
      </w:r>
      <w:r w:rsidRPr="003E458C">
        <w:rPr>
          <w:rFonts w:ascii="Courier New" w:hAnsi="Courier New" w:cs="Courier New"/>
        </w:rPr>
        <w:t>be passed</w:t>
      </w:r>
      <w:r w:rsidR="004D0D0B">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004D0D0B">
        <w:rPr>
          <w:rFonts w:ascii="Courier New" w:hAnsi="Courier New" w:cs="Courier New"/>
        </w:rPr>
        <w:t xml:space="preserve">of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do pass</w:t>
      </w:r>
      <w:r w:rsidR="00DF7932">
        <w:rPr>
          <w:rFonts w:ascii="Courier New" w:hAnsi="Courier New" w:cs="Courier New"/>
        </w:rPr>
        <w:t xml:space="preserve"> </w:t>
      </w:r>
      <w:r w:rsidRPr="003E458C">
        <w:rPr>
          <w:rFonts w:ascii="Courier New" w:hAnsi="Courier New" w:cs="Courier New"/>
        </w:rPr>
        <w:t>recommendation.</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4D0D0B">
        <w:rPr>
          <w:rFonts w:ascii="Courier New" w:hAnsi="Courier New" w:cs="Courier New"/>
        </w:rPr>
        <w:t xml:space="preserve">no </w:t>
      </w:r>
      <w:r w:rsidRPr="003E458C">
        <w:rPr>
          <w:rFonts w:ascii="Courier New" w:hAnsi="Courier New" w:cs="Courier New"/>
        </w:rPr>
        <w:t>objections.</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Iverson</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might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4D0D0B">
        <w:rPr>
          <w:rFonts w:ascii="Courier New" w:hAnsi="Courier New" w:cs="Courier New"/>
        </w:rPr>
        <w:t xml:space="preserve">future </w:t>
      </w:r>
      <w:r w:rsidRPr="003E458C">
        <w:rPr>
          <w:rFonts w:ascii="Courier New" w:hAnsi="Courier New" w:cs="Courier New"/>
        </w:rPr>
        <w:t>problems</w:t>
      </w:r>
      <w:r w:rsidR="004D0D0B">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funding</w:t>
      </w:r>
      <w:r w:rsidR="004D0D0B">
        <w:rPr>
          <w:rFonts w:ascii="Courier New" w:hAnsi="Courier New" w:cs="Courier New"/>
        </w:rPr>
        <w:t xml:space="preserve"> </w:t>
      </w:r>
      <w:r w:rsidRPr="003E458C">
        <w:rPr>
          <w:rFonts w:ascii="Courier New" w:hAnsi="Courier New" w:cs="Courier New"/>
        </w:rPr>
        <w:t>and wanted</w:t>
      </w:r>
      <w:r w:rsidR="004D0D0B">
        <w:rPr>
          <w:rFonts w:ascii="Courier New" w:hAnsi="Courier New" w:cs="Courier New"/>
        </w:rPr>
        <w:t xml:space="preserve"> </w:t>
      </w:r>
      <w:r w:rsidRPr="003E458C">
        <w:rPr>
          <w:rFonts w:ascii="Courier New" w:hAnsi="Courier New" w:cs="Courier New"/>
        </w:rPr>
        <w:t>the committee</w:t>
      </w:r>
      <w:r w:rsidR="004D0D0B">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4D0D0B">
        <w:rPr>
          <w:rFonts w:ascii="Courier New" w:hAnsi="Courier New" w:cs="Courier New"/>
        </w:rPr>
        <w:t xml:space="preserve">be aware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fact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might</w:t>
      </w:r>
      <w:r w:rsidR="00DF7932">
        <w:rPr>
          <w:rFonts w:ascii="Courier New" w:hAnsi="Courier New" w:cs="Courier New"/>
        </w:rPr>
        <w:t xml:space="preserve"> </w:t>
      </w:r>
      <w:r w:rsidRPr="003E458C">
        <w:rPr>
          <w:rFonts w:ascii="Courier New" w:hAnsi="Courier New" w:cs="Courier New"/>
        </w:rPr>
        <w:t>possibly</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4D0D0B">
        <w:rPr>
          <w:rFonts w:ascii="Courier New" w:hAnsi="Courier New" w:cs="Courier New"/>
        </w:rPr>
        <w:t>a supple</w:t>
      </w:r>
      <w:r w:rsidRPr="003E458C">
        <w:rPr>
          <w:rFonts w:ascii="Courier New" w:hAnsi="Courier New" w:cs="Courier New"/>
        </w:rPr>
        <w:t>mental</w:t>
      </w:r>
      <w:r w:rsidR="004D0D0B">
        <w:rPr>
          <w:rFonts w:ascii="Courier New" w:hAnsi="Courier New" w:cs="Courier New"/>
        </w:rPr>
        <w:t xml:space="preserve"> </w:t>
      </w:r>
      <w:r w:rsidRPr="003E458C">
        <w:rPr>
          <w:rFonts w:ascii="Courier New" w:hAnsi="Courier New" w:cs="Courier New"/>
        </w:rPr>
        <w:t>request</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future,</w:t>
      </w:r>
      <w:r w:rsidR="00DF7932">
        <w:rPr>
          <w:rFonts w:ascii="Courier New" w:hAnsi="Courier New" w:cs="Courier New"/>
        </w:rPr>
        <w:t xml:space="preserve"> </w:t>
      </w:r>
      <w:r w:rsidRPr="003E458C">
        <w:rPr>
          <w:rFonts w:ascii="Courier New" w:hAnsi="Courier New" w:cs="Courier New"/>
        </w:rPr>
        <w:t>due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4D0D0B">
        <w:rPr>
          <w:rFonts w:ascii="Courier New" w:hAnsi="Courier New" w:cs="Courier New"/>
        </w:rPr>
        <w:t xml:space="preserve">fact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receiving</w:t>
      </w:r>
      <w:r w:rsidR="004D0D0B">
        <w:rPr>
          <w:rFonts w:ascii="Courier New" w:hAnsi="Courier New" w:cs="Courier New"/>
        </w:rPr>
        <w:t xml:space="preserve"> </w:t>
      </w:r>
      <w:r w:rsidRPr="003E458C">
        <w:rPr>
          <w:rFonts w:ascii="Courier New" w:hAnsi="Courier New" w:cs="Courier New"/>
        </w:rPr>
        <w:t>more</w:t>
      </w:r>
      <w:r w:rsidR="00DF7932">
        <w:rPr>
          <w:rFonts w:ascii="Courier New" w:hAnsi="Courier New" w:cs="Courier New"/>
        </w:rPr>
        <w:t xml:space="preserve"> </w:t>
      </w:r>
      <w:r w:rsidRPr="003E458C">
        <w:rPr>
          <w:rFonts w:ascii="Courier New" w:hAnsi="Courier New" w:cs="Courier New"/>
        </w:rPr>
        <w:t>claims</w:t>
      </w:r>
      <w:r w:rsidR="00DF7932">
        <w:rPr>
          <w:rFonts w:ascii="Courier New" w:hAnsi="Courier New" w:cs="Courier New"/>
        </w:rPr>
        <w:t xml:space="preserve"> </w:t>
      </w:r>
      <w:r w:rsidRPr="003E458C">
        <w:rPr>
          <w:rFonts w:ascii="Courier New" w:hAnsi="Courier New" w:cs="Courier New"/>
        </w:rPr>
        <w:t>than</w:t>
      </w:r>
      <w:r w:rsidR="00DF7932">
        <w:rPr>
          <w:rFonts w:ascii="Courier New" w:hAnsi="Courier New" w:cs="Courier New"/>
        </w:rPr>
        <w:t xml:space="preserve"> </w:t>
      </w:r>
      <w:r w:rsidR="004D0D0B">
        <w:rPr>
          <w:rFonts w:ascii="Courier New" w:hAnsi="Courier New" w:cs="Courier New"/>
        </w:rPr>
        <w:t xml:space="preserve">previously, </w:t>
      </w:r>
      <w:r w:rsidRPr="003E458C">
        <w:rPr>
          <w:rFonts w:ascii="Courier New" w:hAnsi="Courier New" w:cs="Courier New"/>
        </w:rPr>
        <w:t>thus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workload</w:t>
      </w:r>
      <w:r w:rsidR="004D0D0B">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004D0D0B">
        <w:rPr>
          <w:rFonts w:ascii="Courier New" w:hAnsi="Courier New" w:cs="Courier New"/>
        </w:rPr>
        <w:t>board</w:t>
      </w:r>
      <w:r w:rsidRPr="003E458C">
        <w:rPr>
          <w:rFonts w:ascii="Courier New" w:hAnsi="Courier New" w:cs="Courier New"/>
        </w:rPr>
        <w:t xml:space="preserve"> was</w:t>
      </w:r>
      <w:r w:rsidR="00DF7932">
        <w:rPr>
          <w:rFonts w:ascii="Courier New" w:hAnsi="Courier New" w:cs="Courier New"/>
        </w:rPr>
        <w:t xml:space="preserve"> </w:t>
      </w:r>
      <w:r w:rsidRPr="003E458C">
        <w:rPr>
          <w:rFonts w:ascii="Courier New" w:hAnsi="Courier New" w:cs="Courier New"/>
        </w:rPr>
        <w:t>increasing,</w:t>
      </w:r>
      <w:r w:rsidR="004D0D0B">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due</w:t>
      </w:r>
      <w:r w:rsidR="00DF7932">
        <w:rPr>
          <w:rFonts w:ascii="Courier New" w:hAnsi="Courier New" w:cs="Courier New"/>
        </w:rPr>
        <w:t xml:space="preserve"> </w:t>
      </w:r>
      <w:r w:rsidR="004D0D0B">
        <w:rPr>
          <w:rFonts w:ascii="Courier New" w:hAnsi="Courier New" w:cs="Courier New"/>
        </w:rPr>
        <w:t xml:space="preserve">to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fact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monies</w:t>
      </w:r>
      <w:r w:rsidR="00DF7932">
        <w:rPr>
          <w:rFonts w:ascii="Courier New" w:hAnsi="Courier New" w:cs="Courier New"/>
        </w:rPr>
        <w:t xml:space="preserve"> </w:t>
      </w:r>
      <w:r w:rsidRPr="003E458C">
        <w:rPr>
          <w:rFonts w:ascii="Courier New" w:hAnsi="Courier New" w:cs="Courier New"/>
        </w:rPr>
        <w:t>cannot</w:t>
      </w:r>
      <w:r w:rsidR="004D0D0B">
        <w:rPr>
          <w:rFonts w:ascii="Courier New" w:hAnsi="Courier New" w:cs="Courier New"/>
        </w:rPr>
        <w:t xml:space="preserve"> </w:t>
      </w:r>
      <w:r w:rsidRPr="003E458C">
        <w:rPr>
          <w:rFonts w:ascii="Courier New" w:hAnsi="Courier New" w:cs="Courier New"/>
        </w:rPr>
        <w:t>be encumbered</w:t>
      </w:r>
      <w:r w:rsidR="004D0D0B">
        <w:rPr>
          <w:rFonts w:ascii="Courier New" w:hAnsi="Courier New" w:cs="Courier New"/>
        </w:rPr>
        <w:t xml:space="preserve"> </w:t>
      </w:r>
      <w:r w:rsidRPr="003E458C">
        <w:rPr>
          <w:rFonts w:ascii="Courier New" w:hAnsi="Courier New" w:cs="Courier New"/>
        </w:rPr>
        <w:t>beyond</w:t>
      </w:r>
      <w:r w:rsidR="004D0D0B">
        <w:rPr>
          <w:rFonts w:ascii="Courier New" w:hAnsi="Courier New" w:cs="Courier New"/>
        </w:rPr>
        <w:t xml:space="preserve"> </w:t>
      </w:r>
      <w:r w:rsidRPr="003E458C">
        <w:rPr>
          <w:rFonts w:ascii="Courier New" w:hAnsi="Courier New" w:cs="Courier New"/>
        </w:rPr>
        <w:t>the end</w:t>
      </w:r>
      <w:r w:rsidR="00DF7932">
        <w:rPr>
          <w:rFonts w:ascii="Courier New" w:hAnsi="Courier New" w:cs="Courier New"/>
        </w:rPr>
        <w:t xml:space="preserve"> </w:t>
      </w:r>
      <w:r w:rsidR="004D0D0B">
        <w:rPr>
          <w:rFonts w:ascii="Courier New" w:hAnsi="Courier New" w:cs="Courier New"/>
        </w:rPr>
        <w:t xml:space="preserve">of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fiscal</w:t>
      </w:r>
      <w:r w:rsidR="00DF7932">
        <w:rPr>
          <w:rFonts w:ascii="Courier New" w:hAnsi="Courier New" w:cs="Courier New"/>
        </w:rPr>
        <w:t xml:space="preserve"> </w:t>
      </w:r>
      <w:r w:rsidRPr="003E458C">
        <w:rPr>
          <w:rFonts w:ascii="Courier New" w:hAnsi="Courier New" w:cs="Courier New"/>
        </w:rPr>
        <w:t>year,</w:t>
      </w:r>
      <w:r w:rsidR="004D0D0B">
        <w:rPr>
          <w:rFonts w:ascii="Courier New" w:hAnsi="Courier New" w:cs="Courier New"/>
        </w:rPr>
        <w:t xml:space="preserve"> </w:t>
      </w:r>
      <w:r w:rsidRPr="003E458C">
        <w:rPr>
          <w:rFonts w:ascii="Courier New" w:hAnsi="Courier New" w:cs="Courier New"/>
        </w:rPr>
        <w:t>thus having</w:t>
      </w:r>
      <w:r w:rsidR="004D0D0B">
        <w:rPr>
          <w:rFonts w:ascii="Courier New" w:hAnsi="Courier New" w:cs="Courier New"/>
        </w:rPr>
        <w:t xml:space="preserve"> </w:t>
      </w:r>
      <w:r w:rsidRPr="003E458C">
        <w:rPr>
          <w:rFonts w:ascii="Courier New" w:hAnsi="Courier New" w:cs="Courier New"/>
        </w:rPr>
        <w:t>to lapse</w:t>
      </w:r>
      <w:r w:rsidR="004D0D0B">
        <w:rPr>
          <w:rFonts w:ascii="Courier New" w:hAnsi="Courier New" w:cs="Courier New"/>
        </w:rPr>
        <w:t xml:space="preserve"> </w:t>
      </w:r>
      <w:r w:rsidRPr="003E458C">
        <w:rPr>
          <w:rFonts w:ascii="Courier New" w:hAnsi="Courier New" w:cs="Courier New"/>
        </w:rPr>
        <w:t>for one</w:t>
      </w:r>
      <w:r w:rsidR="00DF7932">
        <w:rPr>
          <w:rFonts w:ascii="Courier New" w:hAnsi="Courier New" w:cs="Courier New"/>
        </w:rPr>
        <w:t xml:space="preserve"> </w:t>
      </w:r>
      <w:r w:rsidR="004D0D0B">
        <w:rPr>
          <w:rFonts w:ascii="Courier New" w:hAnsi="Courier New" w:cs="Courier New"/>
        </w:rPr>
        <w:t xml:space="preserve">particular </w:t>
      </w:r>
      <w:r w:rsidRPr="003E458C">
        <w:rPr>
          <w:rFonts w:ascii="Courier New" w:hAnsi="Courier New" w:cs="Courier New"/>
        </w:rPr>
        <w:t>year.</w:t>
      </w:r>
      <w:r w:rsidRPr="003E458C">
        <w:rPr>
          <w:rFonts w:ascii="Courier New" w:hAnsi="Courier New" w:cs="Courier New"/>
        </w:rPr>
        <w:cr/>
        <w:t xml:space="preserve"> </w:t>
      </w:r>
    </w:p>
    <w:p w:rsidR="004D0D0B" w:rsidRDefault="003E458C" w:rsidP="003E458C">
      <w:pPr>
        <w:pStyle w:val="PlainText"/>
        <w:rPr>
          <w:rFonts w:ascii="Courier New" w:hAnsi="Courier New" w:cs="Courier New"/>
        </w:rPr>
      </w:pPr>
      <w:r w:rsidRPr="003E458C">
        <w:rPr>
          <w:rFonts w:ascii="Courier New" w:hAnsi="Courier New" w:cs="Courier New"/>
        </w:rPr>
        <w:t>Meeting</w:t>
      </w:r>
      <w:r w:rsidR="004D0D0B">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adjourned</w:t>
      </w:r>
      <w:r w:rsidR="004D0D0B">
        <w:rPr>
          <w:rFonts w:ascii="Courier New" w:hAnsi="Courier New" w:cs="Courier New"/>
        </w:rPr>
        <w:t xml:space="preserve"> </w:t>
      </w:r>
      <w:r w:rsidRPr="003E458C">
        <w:rPr>
          <w:rFonts w:ascii="Courier New" w:hAnsi="Courier New" w:cs="Courier New"/>
        </w:rPr>
        <w:t>at 9:25</w:t>
      </w:r>
      <w:r w:rsidR="00DF7932">
        <w:rPr>
          <w:rFonts w:ascii="Courier New" w:hAnsi="Courier New" w:cs="Courier New"/>
        </w:rPr>
        <w:t xml:space="preserve"> </w:t>
      </w:r>
      <w:r w:rsidR="004D0D0B">
        <w:rPr>
          <w:rFonts w:ascii="Courier New" w:hAnsi="Courier New" w:cs="Courier New"/>
        </w:rPr>
        <w:t>a.m.</w:t>
      </w:r>
      <w:r w:rsidR="004D0D0B">
        <w:rPr>
          <w:rFonts w:ascii="Courier New" w:hAnsi="Courier New" w:cs="Courier New"/>
        </w:rPr>
        <w:cr/>
      </w:r>
    </w:p>
    <w:p w:rsidR="004D0D0B" w:rsidRDefault="004D0D0B" w:rsidP="003E458C">
      <w:pPr>
        <w:pStyle w:val="PlainText"/>
        <w:rPr>
          <w:rFonts w:ascii="Courier New" w:hAnsi="Courier New" w:cs="Courier New"/>
        </w:rPr>
      </w:pPr>
    </w:p>
    <w:p w:rsidR="004D0D0B" w:rsidRDefault="003E458C" w:rsidP="003E458C">
      <w:pPr>
        <w:pStyle w:val="PlainText"/>
        <w:rPr>
          <w:rFonts w:ascii="Courier New" w:hAnsi="Courier New" w:cs="Courier New"/>
        </w:rPr>
      </w:pPr>
      <w:r w:rsidRPr="003E458C">
        <w:rPr>
          <w:rFonts w:ascii="Courier New" w:hAnsi="Courier New" w:cs="Courier New"/>
        </w:rPr>
        <w:t>-3-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303-----------------------</w:t>
      </w:r>
    </w:p>
    <w:p w:rsidR="00075036" w:rsidRDefault="00075036" w:rsidP="001558DE">
      <w:pPr>
        <w:pStyle w:val="PlainText"/>
        <w:jc w:val="center"/>
        <w:rPr>
          <w:rFonts w:ascii="Courier New" w:hAnsi="Courier New" w:cs="Courier New"/>
        </w:rPr>
      </w:pPr>
    </w:p>
    <w:p w:rsidR="00075036" w:rsidRDefault="003E458C" w:rsidP="001558DE">
      <w:pPr>
        <w:pStyle w:val="PlainText"/>
        <w:jc w:val="center"/>
        <w:rPr>
          <w:rFonts w:ascii="Courier New" w:hAnsi="Courier New" w:cs="Courier New"/>
        </w:rPr>
      </w:pPr>
      <w:r w:rsidRPr="003E458C">
        <w:rPr>
          <w:rFonts w:ascii="Courier New" w:hAnsi="Courier New" w:cs="Courier New"/>
        </w:rPr>
        <w:t>HEALTH,</w:t>
      </w:r>
      <w:r w:rsidR="00075036">
        <w:rPr>
          <w:rFonts w:ascii="Courier New" w:hAnsi="Courier New" w:cs="Courier New"/>
        </w:rPr>
        <w:t xml:space="preserve"> </w:t>
      </w:r>
      <w:r w:rsidRPr="003E458C">
        <w:rPr>
          <w:rFonts w:ascii="Courier New" w:hAnsi="Courier New" w:cs="Courier New"/>
        </w:rPr>
        <w:t>EDUCATION &amp;</w:t>
      </w:r>
      <w:r w:rsidR="00DF7932">
        <w:rPr>
          <w:rFonts w:ascii="Courier New" w:hAnsi="Courier New" w:cs="Courier New"/>
        </w:rPr>
        <w:t xml:space="preserve"> </w:t>
      </w:r>
      <w:r w:rsidR="00075036">
        <w:rPr>
          <w:rFonts w:ascii="Courier New" w:hAnsi="Courier New" w:cs="Courier New"/>
        </w:rPr>
        <w:t>SO</w:t>
      </w:r>
      <w:r w:rsidRPr="003E458C">
        <w:rPr>
          <w:rFonts w:ascii="Courier New" w:hAnsi="Courier New" w:cs="Courier New"/>
        </w:rPr>
        <w:t>CIAL</w:t>
      </w:r>
      <w:r w:rsidR="00075036">
        <w:rPr>
          <w:rFonts w:ascii="Courier New" w:hAnsi="Courier New" w:cs="Courier New"/>
        </w:rPr>
        <w:t xml:space="preserve"> </w:t>
      </w:r>
      <w:r w:rsidRPr="003E458C">
        <w:rPr>
          <w:rFonts w:ascii="Courier New" w:hAnsi="Courier New" w:cs="Courier New"/>
        </w:rPr>
        <w:t>SERVICES</w:t>
      </w:r>
      <w:r w:rsidR="00075036">
        <w:rPr>
          <w:rFonts w:ascii="Courier New" w:hAnsi="Courier New" w:cs="Courier New"/>
        </w:rPr>
        <w:t xml:space="preserve"> </w:t>
      </w:r>
      <w:r w:rsidRPr="003E458C">
        <w:rPr>
          <w:rFonts w:ascii="Courier New" w:hAnsi="Courier New" w:cs="Courier New"/>
        </w:rPr>
        <w:t>COMMITTEE MEETING</w:t>
      </w:r>
      <w:r w:rsidRPr="003E458C">
        <w:rPr>
          <w:rFonts w:ascii="Courier New" w:hAnsi="Courier New" w:cs="Courier New"/>
        </w:rPr>
        <w:cr/>
        <w:t>March</w:t>
      </w:r>
      <w:r w:rsidR="00075036">
        <w:rPr>
          <w:rFonts w:ascii="Courier New" w:hAnsi="Courier New" w:cs="Courier New"/>
        </w:rPr>
        <w:t xml:space="preserve"> </w:t>
      </w:r>
      <w:r w:rsidRPr="003E458C">
        <w:rPr>
          <w:rFonts w:ascii="Courier New" w:hAnsi="Courier New" w:cs="Courier New"/>
        </w:rPr>
        <w:t>28,</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8:30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r w:rsidR="00DF7932">
        <w:rPr>
          <w:rFonts w:ascii="Courier New" w:hAnsi="Courier New" w:cs="Courier New"/>
        </w:rPr>
        <w:t xml:space="preserve"> </w:t>
      </w:r>
    </w:p>
    <w:p w:rsidR="00075036" w:rsidRDefault="003E458C" w:rsidP="003E458C">
      <w:pPr>
        <w:pStyle w:val="PlainText"/>
        <w:rPr>
          <w:rFonts w:ascii="Courier New" w:hAnsi="Courier New" w:cs="Courier New"/>
        </w:rPr>
      </w:pPr>
      <w:r w:rsidRPr="003E458C">
        <w:rPr>
          <w:rFonts w:ascii="Courier New" w:hAnsi="Courier New" w:cs="Courier New"/>
        </w:rPr>
        <w:t>PRESENT: Senators Thomas,</w:t>
      </w:r>
      <w:r w:rsidR="00075036">
        <w:rPr>
          <w:rFonts w:ascii="Courier New" w:hAnsi="Courier New" w:cs="Courier New"/>
        </w:rPr>
        <w:t xml:space="preserve"> </w:t>
      </w:r>
      <w:r w:rsidRPr="003E458C">
        <w:rPr>
          <w:rFonts w:ascii="Courier New" w:hAnsi="Courier New" w:cs="Courier New"/>
        </w:rPr>
        <w:t>Harris</w:t>
      </w:r>
      <w:r w:rsidR="00075036">
        <w:rPr>
          <w:rFonts w:ascii="Courier New" w:hAnsi="Courier New" w:cs="Courier New"/>
        </w:rPr>
        <w:t xml:space="preserve"> </w:t>
      </w:r>
      <w:r w:rsidRPr="003E458C">
        <w:rPr>
          <w:rFonts w:ascii="Courier New" w:hAnsi="Courier New" w:cs="Courier New"/>
        </w:rPr>
        <w:t>&amp; Croft.</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00075036">
        <w:rPr>
          <w:rFonts w:ascii="Courier New" w:hAnsi="Courier New" w:cs="Courier New"/>
        </w:rPr>
        <w:t xml:space="preserve">present was Senator </w:t>
      </w:r>
      <w:proofErr w:type="spellStart"/>
      <w:r w:rsidR="00075036">
        <w:rPr>
          <w:rFonts w:ascii="Courier New" w:hAnsi="Courier New" w:cs="Courier New"/>
        </w:rPr>
        <w:t>Hohman</w:t>
      </w:r>
      <w:proofErr w:type="spellEnd"/>
      <w:r w:rsidR="00075036">
        <w:rPr>
          <w:rFonts w:ascii="Courier New" w:hAnsi="Courier New" w:cs="Courier New"/>
        </w:rPr>
        <w:t>;</w:t>
      </w:r>
      <w:r w:rsidRPr="003E458C">
        <w:rPr>
          <w:rFonts w:ascii="Courier New" w:hAnsi="Courier New" w:cs="Courier New"/>
        </w:rPr>
        <w:t xml:space="preserve"> Stuart</w:t>
      </w:r>
      <w:r w:rsidR="00DF7932">
        <w:rPr>
          <w:rFonts w:ascii="Courier New" w:hAnsi="Courier New" w:cs="Courier New"/>
        </w:rPr>
        <w:t xml:space="preserve"> </w:t>
      </w:r>
      <w:r w:rsidRPr="003E458C">
        <w:rPr>
          <w:rFonts w:ascii="Courier New" w:hAnsi="Courier New" w:cs="Courier New"/>
        </w:rPr>
        <w:t>Hall</w:t>
      </w:r>
      <w:r w:rsidR="00075036">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Legislative Affairs; and</w:t>
      </w:r>
      <w:r w:rsidR="00DF7932">
        <w:rPr>
          <w:rFonts w:ascii="Courier New" w:hAnsi="Courier New" w:cs="Courier New"/>
        </w:rPr>
        <w:t xml:space="preserve"> </w:t>
      </w:r>
      <w:r w:rsidR="00075036">
        <w:rPr>
          <w:rFonts w:ascii="Courier New" w:hAnsi="Courier New" w:cs="Courier New"/>
        </w:rPr>
        <w:t>Represen</w:t>
      </w:r>
      <w:r w:rsidRPr="003E458C">
        <w:rPr>
          <w:rFonts w:ascii="Courier New" w:hAnsi="Courier New" w:cs="Courier New"/>
        </w:rPr>
        <w:t>tative</w:t>
      </w:r>
      <w:r w:rsidR="00075036">
        <w:rPr>
          <w:rFonts w:ascii="Courier New" w:hAnsi="Courier New" w:cs="Courier New"/>
        </w:rPr>
        <w:t xml:space="preserve"> </w:t>
      </w:r>
      <w:r w:rsidRPr="003E458C">
        <w:rPr>
          <w:rFonts w:ascii="Courier New" w:hAnsi="Courier New" w:cs="Courier New"/>
        </w:rPr>
        <w:t>Genie</w:t>
      </w:r>
      <w:r w:rsidR="00075036">
        <w:rPr>
          <w:rFonts w:ascii="Courier New" w:hAnsi="Courier New" w:cs="Courier New"/>
        </w:rPr>
        <w:t xml:space="preserve"> </w:t>
      </w:r>
      <w:r w:rsidRPr="003E458C">
        <w:rPr>
          <w:rFonts w:ascii="Courier New" w:hAnsi="Courier New" w:cs="Courier New"/>
        </w:rPr>
        <w:t>Chance</w:t>
      </w:r>
      <w:r w:rsidR="00075036">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came</w:t>
      </w:r>
      <w:r w:rsidR="00075036">
        <w:rPr>
          <w:rFonts w:ascii="Courier New" w:hAnsi="Courier New" w:cs="Courier New"/>
        </w:rPr>
        <w:t xml:space="preserve"> </w:t>
      </w:r>
      <w:r w:rsidRPr="003E458C">
        <w:rPr>
          <w:rFonts w:ascii="Courier New" w:hAnsi="Courier New" w:cs="Courier New"/>
        </w:rPr>
        <w:t>in during</w:t>
      </w:r>
      <w:r w:rsidR="00075036">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on SCR</w:t>
      </w:r>
      <w:r w:rsidR="00075036">
        <w:rPr>
          <w:rFonts w:ascii="Courier New" w:hAnsi="Courier New" w:cs="Courier New"/>
        </w:rPr>
        <w:t xml:space="preserve"> </w:t>
      </w:r>
      <w:r w:rsidRPr="003E458C">
        <w:rPr>
          <w:rFonts w:ascii="Courier New" w:hAnsi="Courier New" w:cs="Courier New"/>
        </w:rPr>
        <w:t>39).</w:t>
      </w:r>
      <w:r w:rsidRPr="003E458C">
        <w:rPr>
          <w:rFonts w:ascii="Courier New" w:hAnsi="Courier New" w:cs="Courier New"/>
        </w:rPr>
        <w:cr/>
      </w:r>
      <w:r w:rsidR="00DF7932">
        <w:rPr>
          <w:rFonts w:ascii="Courier New" w:hAnsi="Courier New" w:cs="Courier New"/>
        </w:rPr>
        <w:t xml:space="preserve"> </w:t>
      </w:r>
    </w:p>
    <w:p w:rsidR="00075036" w:rsidRDefault="00075036"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497</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commi</w:t>
      </w:r>
      <w:r w:rsidR="003E458C" w:rsidRPr="003E458C">
        <w:rPr>
          <w:rFonts w:ascii="Courier New" w:hAnsi="Courier New" w:cs="Courier New"/>
        </w:rPr>
        <w:t>ttee to</w:t>
      </w:r>
      <w:r w:rsidR="00DF7932">
        <w:rPr>
          <w:rFonts w:ascii="Courier New" w:hAnsi="Courier New" w:cs="Courier New"/>
        </w:rPr>
        <w:t xml:space="preserve"> </w:t>
      </w:r>
      <w:r w:rsidR="003E458C" w:rsidRPr="003E458C">
        <w:rPr>
          <w:rFonts w:ascii="Courier New" w:hAnsi="Courier New" w:cs="Courier New"/>
        </w:rPr>
        <w:t>consider</w:t>
      </w:r>
      <w:r>
        <w:rPr>
          <w:rFonts w:ascii="Courier New" w:hAnsi="Courier New" w:cs="Courier New"/>
        </w:rPr>
        <w:t xml:space="preserve"> </w:t>
      </w:r>
      <w:r w:rsidR="003E458C" w:rsidRPr="003E458C">
        <w:rPr>
          <w:rFonts w:ascii="Courier New" w:hAnsi="Courier New" w:cs="Courier New"/>
        </w:rPr>
        <w:t>SB</w:t>
      </w:r>
      <w:r>
        <w:rPr>
          <w:rFonts w:ascii="Courier New" w:hAnsi="Courier New" w:cs="Courier New"/>
        </w:rPr>
        <w:t xml:space="preserve"> 497 and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498,</w:t>
      </w:r>
      <w:r w:rsidR="00DF7932">
        <w:rPr>
          <w:rFonts w:ascii="Courier New" w:hAnsi="Courier New" w:cs="Courier New"/>
        </w:rPr>
        <w:t xml:space="preserve"> </w:t>
      </w:r>
      <w:r w:rsidR="003E458C" w:rsidRPr="003E458C">
        <w:rPr>
          <w:rFonts w:ascii="Courier New" w:hAnsi="Courier New" w:cs="Courier New"/>
        </w:rPr>
        <w:t>which</w:t>
      </w:r>
      <w:r>
        <w:rPr>
          <w:rFonts w:ascii="Courier New" w:hAnsi="Courier New" w:cs="Courier New"/>
        </w:rPr>
        <w:t xml:space="preserve">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two</w:t>
      </w:r>
      <w:r w:rsidR="00DF7932">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th</w:t>
      </w:r>
      <w:r w:rsidR="003E458C" w:rsidRPr="003E458C">
        <w:rPr>
          <w:rFonts w:ascii="Courier New" w:hAnsi="Courier New" w:cs="Courier New"/>
        </w:rPr>
        <w:t>e bills</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rural</w:t>
      </w:r>
      <w:r>
        <w:rPr>
          <w:rFonts w:ascii="Courier New" w:hAnsi="Courier New" w:cs="Courier New"/>
        </w:rPr>
        <w:t xml:space="preserve"> </w:t>
      </w:r>
      <w:r w:rsidR="003E458C" w:rsidRPr="003E458C">
        <w:rPr>
          <w:rFonts w:ascii="Courier New" w:hAnsi="Courier New" w:cs="Courier New"/>
        </w:rPr>
        <w:t>education</w:t>
      </w:r>
      <w:r>
        <w:rPr>
          <w:rFonts w:ascii="Courier New" w:hAnsi="Courier New" w:cs="Courier New"/>
        </w:rPr>
        <w:t xml:space="preserve"> that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been</w:t>
      </w:r>
      <w:r>
        <w:rPr>
          <w:rFonts w:ascii="Courier New" w:hAnsi="Courier New" w:cs="Courier New"/>
        </w:rPr>
        <w:t xml:space="preserve"> </w:t>
      </w:r>
      <w:r w:rsidR="003E458C" w:rsidRPr="003E458C">
        <w:rPr>
          <w:rFonts w:ascii="Courier New" w:hAnsi="Courier New" w:cs="Courier New"/>
        </w:rPr>
        <w:t>drawn</w:t>
      </w:r>
      <w:r w:rsidR="00DF7932">
        <w:rPr>
          <w:rFonts w:ascii="Courier New" w:hAnsi="Courier New" w:cs="Courier New"/>
        </w:rPr>
        <w:t xml:space="preserve"> </w:t>
      </w:r>
      <w:r w:rsidR="003E458C" w:rsidRPr="003E458C">
        <w:rPr>
          <w:rFonts w:ascii="Courier New" w:hAnsi="Courier New" w:cs="Courier New"/>
        </w:rPr>
        <w:t>up</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and</w:t>
      </w:r>
      <w:r w:rsidR="00DF7932">
        <w:rPr>
          <w:rFonts w:ascii="Courier New" w:hAnsi="Courier New" w:cs="Courier New"/>
        </w:rPr>
        <w:t xml:space="preserve"> </w:t>
      </w:r>
      <w:r w:rsidR="003E458C" w:rsidRPr="003E458C">
        <w:rPr>
          <w:rFonts w:ascii="Courier New" w:hAnsi="Courier New" w:cs="Courier New"/>
        </w:rPr>
        <w:t>discussed in</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meeting</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March</w:t>
      </w:r>
      <w:r>
        <w:rPr>
          <w:rFonts w:ascii="Courier New" w:hAnsi="Courier New" w:cs="Courier New"/>
        </w:rPr>
        <w:t xml:space="preserve"> </w:t>
      </w:r>
      <w:r w:rsidR="003E458C" w:rsidRPr="003E458C">
        <w:rPr>
          <w:rFonts w:ascii="Courier New" w:hAnsi="Courier New" w:cs="Courier New"/>
        </w:rPr>
        <w:t>26.</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members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any</w:t>
      </w:r>
      <w:r w:rsidR="00DF7932">
        <w:rPr>
          <w:rFonts w:ascii="Courier New" w:hAnsi="Courier New" w:cs="Courier New"/>
        </w:rPr>
        <w:t xml:space="preserve"> </w:t>
      </w:r>
      <w:r w:rsidR="003E458C" w:rsidRPr="003E458C">
        <w:rPr>
          <w:rFonts w:ascii="Courier New" w:hAnsi="Courier New" w:cs="Courier New"/>
        </w:rPr>
        <w:t>questions or</w:t>
      </w:r>
      <w:r w:rsidR="00DF7932">
        <w:rPr>
          <w:rFonts w:ascii="Courier New" w:hAnsi="Courier New" w:cs="Courier New"/>
        </w:rPr>
        <w:t xml:space="preserve"> </w:t>
      </w:r>
      <w:r w:rsidR="003E458C" w:rsidRPr="003E458C">
        <w:rPr>
          <w:rFonts w:ascii="Courier New" w:hAnsi="Courier New" w:cs="Courier New"/>
        </w:rPr>
        <w:t>discussion on</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Pr>
          <w:rFonts w:ascii="Courier New" w:hAnsi="Courier New" w:cs="Courier New"/>
        </w:rPr>
        <w:t xml:space="preserve">497. </w:t>
      </w:r>
      <w:r w:rsidR="003E458C" w:rsidRPr="003E458C">
        <w:rPr>
          <w:rFonts w:ascii="Courier New" w:hAnsi="Courier New" w:cs="Courier New"/>
        </w:rPr>
        <w:t>Senator Croft</w:t>
      </w:r>
      <w:r w:rsidR="00DF7932">
        <w:rPr>
          <w:rFonts w:ascii="Courier New" w:hAnsi="Courier New" w:cs="Courier New"/>
        </w:rPr>
        <w:t xml:space="preserve"> </w:t>
      </w:r>
      <w:r w:rsidR="003E458C" w:rsidRPr="003E458C">
        <w:rPr>
          <w:rFonts w:ascii="Courier New" w:hAnsi="Courier New" w:cs="Courier New"/>
        </w:rPr>
        <w:t>moved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497</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passed</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 xml:space="preserve">a </w:t>
      </w:r>
      <w:r w:rsidR="003E458C" w:rsidRPr="003E458C">
        <w:rPr>
          <w:rFonts w:ascii="Courier New" w:hAnsi="Courier New" w:cs="Courier New"/>
        </w:rPr>
        <w:lastRenderedPageBreak/>
        <w:t>"do</w:t>
      </w:r>
      <w:r w:rsidR="00DF7932">
        <w:rPr>
          <w:rFonts w:ascii="Courier New" w:hAnsi="Courier New" w:cs="Courier New"/>
        </w:rPr>
        <w:t xml:space="preserve"> </w:t>
      </w:r>
      <w:r w:rsidR="003E458C" w:rsidRPr="003E458C">
        <w:rPr>
          <w:rFonts w:ascii="Courier New" w:hAnsi="Courier New" w:cs="Courier New"/>
        </w:rPr>
        <w:t>pass"</w:t>
      </w:r>
      <w:r>
        <w:rPr>
          <w:rFonts w:ascii="Courier New" w:hAnsi="Courier New" w:cs="Courier New"/>
        </w:rPr>
        <w:t xml:space="preserve"> </w:t>
      </w:r>
      <w:r w:rsidR="003E458C" w:rsidRPr="003E458C">
        <w:rPr>
          <w:rFonts w:ascii="Courier New" w:hAnsi="Courier New" w:cs="Courier New"/>
        </w:rPr>
        <w:t>recommendation. There</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r>
      <w:r w:rsidR="00DF7932">
        <w:rPr>
          <w:rFonts w:ascii="Courier New" w:hAnsi="Courier New" w:cs="Courier New"/>
        </w:rPr>
        <w:t xml:space="preserve"> </w:t>
      </w:r>
    </w:p>
    <w:p w:rsidR="004D49AB" w:rsidRDefault="00075036"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498</w:t>
      </w:r>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testimony given</w:t>
      </w:r>
      <w:r w:rsidR="00DF7932">
        <w:rPr>
          <w:rFonts w:ascii="Courier New" w:hAnsi="Courier New" w:cs="Courier New"/>
        </w:rPr>
        <w:t xml:space="preserve"> </w:t>
      </w:r>
      <w:r w:rsidR="003E458C" w:rsidRPr="003E458C">
        <w:rPr>
          <w:rFonts w:ascii="Courier New" w:hAnsi="Courier New" w:cs="Courier New"/>
        </w:rPr>
        <w:t>during</w:t>
      </w:r>
      <w:r>
        <w:rPr>
          <w:rFonts w:ascii="Courier New" w:hAnsi="Courier New" w:cs="Courier New"/>
        </w:rPr>
        <w:t xml:space="preserve"> </w:t>
      </w:r>
      <w:r w:rsidR="004D49AB">
        <w:rPr>
          <w:rFonts w:ascii="Courier New" w:hAnsi="Courier New" w:cs="Courier New"/>
        </w:rPr>
        <w:t xml:space="preserve">the </w:t>
      </w:r>
      <w:r w:rsidR="003E458C" w:rsidRPr="003E458C">
        <w:rPr>
          <w:rFonts w:ascii="Courier New" w:hAnsi="Courier New" w:cs="Courier New"/>
        </w:rPr>
        <w:t>meeting of March</w:t>
      </w:r>
      <w:r w:rsidR="004D49AB">
        <w:rPr>
          <w:rFonts w:ascii="Courier New" w:hAnsi="Courier New" w:cs="Courier New"/>
        </w:rPr>
        <w:t xml:space="preserve"> </w:t>
      </w:r>
      <w:r w:rsidR="003E458C" w:rsidRPr="003E458C">
        <w:rPr>
          <w:rFonts w:ascii="Courier New" w:hAnsi="Courier New" w:cs="Courier New"/>
        </w:rPr>
        <w:t>26</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SB 498</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4D49AB">
        <w:rPr>
          <w:rFonts w:ascii="Courier New" w:hAnsi="Courier New" w:cs="Courier New"/>
        </w:rPr>
        <w:t xml:space="preserve">that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included</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14.14.090.</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Stuart</w:t>
      </w:r>
      <w:r w:rsidR="00DF7932">
        <w:rPr>
          <w:rFonts w:ascii="Courier New" w:hAnsi="Courier New" w:cs="Courier New"/>
        </w:rPr>
        <w:t xml:space="preserve"> </w:t>
      </w:r>
      <w:r w:rsidR="003E458C" w:rsidRPr="003E458C">
        <w:rPr>
          <w:rFonts w:ascii="Courier New" w:hAnsi="Courier New" w:cs="Courier New"/>
        </w:rPr>
        <w:t>Hall</w:t>
      </w:r>
      <w:r>
        <w:rPr>
          <w:rFonts w:ascii="Courier New" w:hAnsi="Courier New" w:cs="Courier New"/>
        </w:rPr>
        <w:t xml:space="preserve"> </w:t>
      </w:r>
      <w:r w:rsidR="004D49AB">
        <w:rPr>
          <w:rFonts w:ascii="Courier New" w:hAnsi="Courier New" w:cs="Courier New"/>
        </w:rPr>
        <w:t xml:space="preserve">why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drawn</w:t>
      </w:r>
      <w:r>
        <w:rPr>
          <w:rFonts w:ascii="Courier New" w:hAnsi="Courier New" w:cs="Courier New"/>
        </w:rPr>
        <w:t xml:space="preserve"> </w:t>
      </w:r>
      <w:r w:rsidR="003E458C" w:rsidRPr="003E458C">
        <w:rPr>
          <w:rFonts w:ascii="Courier New" w:hAnsi="Courier New" w:cs="Courier New"/>
        </w:rPr>
        <w:t>up</w:t>
      </w:r>
      <w:r w:rsidR="00DF7932">
        <w:rPr>
          <w:rFonts w:ascii="Courier New" w:hAnsi="Courier New" w:cs="Courier New"/>
        </w:rPr>
        <w:t xml:space="preserve"> </w:t>
      </w:r>
      <w:r w:rsidR="003E458C" w:rsidRPr="003E458C">
        <w:rPr>
          <w:rFonts w:ascii="Courier New" w:hAnsi="Courier New" w:cs="Courier New"/>
        </w:rPr>
        <w:t>as being</w:t>
      </w:r>
      <w:r>
        <w:rPr>
          <w:rFonts w:ascii="Courier New" w:hAnsi="Courier New" w:cs="Courier New"/>
        </w:rPr>
        <w:t xml:space="preserve"> </w:t>
      </w:r>
      <w:r w:rsidR="003E458C" w:rsidRPr="003E458C">
        <w:rPr>
          <w:rFonts w:ascii="Courier New" w:hAnsi="Courier New" w:cs="Courier New"/>
        </w:rPr>
        <w:t>under</w:t>
      </w:r>
      <w:r w:rsidR="00DF7932">
        <w:rPr>
          <w:rFonts w:ascii="Courier New" w:hAnsi="Courier New" w:cs="Courier New"/>
        </w:rPr>
        <w:t xml:space="preserve"> </w:t>
      </w:r>
      <w:r w:rsidR="003E458C" w:rsidRPr="003E458C">
        <w:rPr>
          <w:rFonts w:ascii="Courier New" w:hAnsi="Courier New" w:cs="Courier New"/>
        </w:rPr>
        <w:t>14.12.035.</w:t>
      </w:r>
      <w:r>
        <w:rPr>
          <w:rFonts w:ascii="Courier New" w:hAnsi="Courier New" w:cs="Courier New"/>
        </w:rPr>
        <w:t xml:space="preserve"> </w:t>
      </w:r>
      <w:r w:rsidR="004D49AB">
        <w:rPr>
          <w:rFonts w:ascii="Courier New" w:hAnsi="Courier New" w:cs="Courier New"/>
        </w:rPr>
        <w:t xml:space="preserve">Mr. </w:t>
      </w:r>
      <w:r w:rsidR="003E458C" w:rsidRPr="003E458C">
        <w:rPr>
          <w:rFonts w:ascii="Courier New" w:hAnsi="Courier New" w:cs="Courier New"/>
        </w:rPr>
        <w:t>Hall</w:t>
      </w:r>
      <w:r>
        <w:rPr>
          <w:rFonts w:ascii="Courier New" w:hAnsi="Courier New" w:cs="Courier New"/>
        </w:rPr>
        <w:t xml:space="preserve"> </w:t>
      </w:r>
      <w:r w:rsidR="003E458C" w:rsidRPr="003E458C">
        <w:rPr>
          <w:rFonts w:ascii="Courier New" w:hAnsi="Courier New" w:cs="Courier New"/>
        </w:rPr>
        <w:t>explained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14.14.090 concerned</w:t>
      </w:r>
      <w:r>
        <w:rPr>
          <w:rFonts w:ascii="Courier New" w:hAnsi="Courier New" w:cs="Courier New"/>
        </w:rPr>
        <w:t xml:space="preserve"> </w:t>
      </w:r>
      <w:r w:rsidR="003E458C" w:rsidRPr="003E458C">
        <w:rPr>
          <w:rFonts w:ascii="Courier New" w:hAnsi="Courier New" w:cs="Courier New"/>
        </w:rPr>
        <w:t>duties</w:t>
      </w:r>
      <w:r>
        <w:rPr>
          <w:rFonts w:ascii="Courier New" w:hAnsi="Courier New" w:cs="Courier New"/>
        </w:rPr>
        <w:t xml:space="preserve"> </w:t>
      </w:r>
      <w:r w:rsidR="003E458C" w:rsidRPr="003E458C">
        <w:rPr>
          <w:rFonts w:ascii="Courier New" w:hAnsi="Courier New" w:cs="Courier New"/>
        </w:rPr>
        <w:t>which</w:t>
      </w:r>
      <w:r>
        <w:rPr>
          <w:rFonts w:ascii="Courier New" w:hAnsi="Courier New" w:cs="Courier New"/>
        </w:rPr>
        <w:t xml:space="preserve"> </w:t>
      </w:r>
      <w:r w:rsidR="004D49AB">
        <w:rPr>
          <w:rFonts w:ascii="Courier New" w:hAnsi="Courier New" w:cs="Courier New"/>
        </w:rPr>
        <w:t xml:space="preserve">were </w:t>
      </w:r>
      <w:r>
        <w:rPr>
          <w:rFonts w:ascii="Courier New" w:hAnsi="Courier New" w:cs="Courier New"/>
        </w:rPr>
        <w:t>manda</w:t>
      </w:r>
      <w:r w:rsidR="003E458C" w:rsidRPr="003E458C">
        <w:rPr>
          <w:rFonts w:ascii="Courier New" w:hAnsi="Courier New" w:cs="Courier New"/>
        </w:rPr>
        <w:t>tory,</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understanding</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4D49AB">
        <w:rPr>
          <w:rFonts w:ascii="Courier New" w:hAnsi="Courier New" w:cs="Courier New"/>
        </w:rPr>
        <w:t xml:space="preserve">committee </w:t>
      </w:r>
      <w:r w:rsidR="003E458C" w:rsidRPr="003E458C">
        <w:rPr>
          <w:rFonts w:ascii="Courier New" w:hAnsi="Courier New" w:cs="Courier New"/>
        </w:rPr>
        <w:t>desired this</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be d</w:t>
      </w:r>
      <w:r w:rsidR="003E458C" w:rsidRPr="003E458C">
        <w:rPr>
          <w:rFonts w:ascii="Courier New" w:hAnsi="Courier New" w:cs="Courier New"/>
        </w:rPr>
        <w:t>iscretionary,</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14.12.035</w:t>
      </w:r>
      <w:r w:rsidR="00DF7932">
        <w:rPr>
          <w:rFonts w:ascii="Courier New" w:hAnsi="Courier New" w:cs="Courier New"/>
        </w:rPr>
        <w:t xml:space="preserve"> </w:t>
      </w:r>
      <w:r w:rsidR="004D49AB">
        <w:rPr>
          <w:rFonts w:ascii="Courier New" w:hAnsi="Courier New" w:cs="Courier New"/>
        </w:rPr>
        <w:t xml:space="preserve">was </w:t>
      </w:r>
      <w:r w:rsidR="003E458C" w:rsidRPr="003E458C">
        <w:rPr>
          <w:rFonts w:ascii="Courier New" w:hAnsi="Courier New" w:cs="Courier New"/>
        </w:rPr>
        <w:t>concerned</w:t>
      </w:r>
      <w:r>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discretionary</w:t>
      </w:r>
      <w:r w:rsidR="00DF7932">
        <w:rPr>
          <w:rFonts w:ascii="Courier New" w:hAnsi="Courier New" w:cs="Courier New"/>
        </w:rPr>
        <w:t xml:space="preserve"> </w:t>
      </w:r>
      <w:r w:rsidR="003E458C" w:rsidRPr="003E458C">
        <w:rPr>
          <w:rFonts w:ascii="Courier New" w:hAnsi="Courier New" w:cs="Courier New"/>
        </w:rPr>
        <w:t>powers.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4D49AB">
        <w:rPr>
          <w:rFonts w:ascii="Courier New" w:hAnsi="Courier New" w:cs="Courier New"/>
        </w:rPr>
        <w:t xml:space="preserve">committee agreed </w:t>
      </w:r>
      <w:r w:rsidR="003E458C" w:rsidRPr="003E458C">
        <w:rPr>
          <w:rFonts w:ascii="Courier New" w:hAnsi="Courier New" w:cs="Courier New"/>
        </w:rPr>
        <w:t>unanimously</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correct</w:t>
      </w:r>
      <w:r w:rsidR="00DF7932">
        <w:rPr>
          <w:rFonts w:ascii="Courier New" w:hAnsi="Courier New" w:cs="Courier New"/>
        </w:rPr>
        <w:t xml:space="preserve"> </w:t>
      </w:r>
      <w:r w:rsidR="003E458C" w:rsidRPr="003E458C">
        <w:rPr>
          <w:rFonts w:ascii="Courier New" w:hAnsi="Courier New" w:cs="Courier New"/>
        </w:rPr>
        <w:t>placement. Senator</w:t>
      </w:r>
      <w:r>
        <w:rPr>
          <w:rFonts w:ascii="Courier New" w:hAnsi="Courier New" w:cs="Courier New"/>
        </w:rPr>
        <w:t xml:space="preserve"> </w:t>
      </w:r>
      <w:r w:rsidR="004D49AB">
        <w:rPr>
          <w:rFonts w:ascii="Courier New" w:hAnsi="Courier New" w:cs="Courier New"/>
        </w:rPr>
        <w:t xml:space="preserve">Croft </w:t>
      </w:r>
      <w:r w:rsidR="003E458C" w:rsidRPr="003E458C">
        <w:rPr>
          <w:rFonts w:ascii="Courier New" w:hAnsi="Courier New" w:cs="Courier New"/>
        </w:rPr>
        <w:t>recommended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passed</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4D49AB">
        <w:rPr>
          <w:rFonts w:ascii="Courier New" w:hAnsi="Courier New" w:cs="Courier New"/>
        </w:rPr>
        <w:t xml:space="preserve">committee with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"do</w:t>
      </w:r>
      <w:r w:rsidR="00DF7932">
        <w:rPr>
          <w:rFonts w:ascii="Courier New" w:hAnsi="Courier New" w:cs="Courier New"/>
        </w:rPr>
        <w:t xml:space="preserve"> </w:t>
      </w:r>
      <w:r w:rsidR="003E458C" w:rsidRPr="003E458C">
        <w:rPr>
          <w:rFonts w:ascii="Courier New" w:hAnsi="Courier New" w:cs="Courier New"/>
        </w:rPr>
        <w:t>pass"</w:t>
      </w:r>
      <w:r>
        <w:rPr>
          <w:rFonts w:ascii="Courier New" w:hAnsi="Courier New" w:cs="Courier New"/>
        </w:rPr>
        <w:t xml:space="preserve"> </w:t>
      </w:r>
      <w:r w:rsidR="003E458C" w:rsidRPr="003E458C">
        <w:rPr>
          <w:rFonts w:ascii="Courier New" w:hAnsi="Courier New" w:cs="Courier New"/>
        </w:rPr>
        <w:t>recommendation.</w:t>
      </w:r>
      <w:r>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r>
      <w:r w:rsidR="00DF7932">
        <w:rPr>
          <w:rFonts w:ascii="Courier New" w:hAnsi="Courier New" w:cs="Courier New"/>
        </w:rPr>
        <w:t xml:space="preserve"> </w:t>
      </w:r>
    </w:p>
    <w:p w:rsidR="004D49AB" w:rsidRDefault="003E458C" w:rsidP="003E458C">
      <w:pPr>
        <w:pStyle w:val="PlainText"/>
        <w:rPr>
          <w:rFonts w:ascii="Courier New" w:hAnsi="Courier New" w:cs="Courier New"/>
        </w:rPr>
      </w:pPr>
      <w:r w:rsidRPr="003E458C">
        <w:rPr>
          <w:rFonts w:ascii="Courier New" w:hAnsi="Courier New" w:cs="Courier New"/>
        </w:rPr>
        <w:t>SCR</w:t>
      </w:r>
      <w:r w:rsidR="00DF7932">
        <w:rPr>
          <w:rFonts w:ascii="Courier New" w:hAnsi="Courier New" w:cs="Courier New"/>
        </w:rPr>
        <w:t xml:space="preserve"> </w:t>
      </w:r>
      <w:r w:rsidRPr="003E458C">
        <w:rPr>
          <w:rFonts w:ascii="Courier New" w:hAnsi="Courier New" w:cs="Courier New"/>
        </w:rPr>
        <w:t>39</w:t>
      </w:r>
      <w:r w:rsidR="004D49AB">
        <w:rPr>
          <w:rFonts w:ascii="Courier New" w:hAnsi="Courier New" w:cs="Courier New"/>
        </w:rPr>
        <w:t xml:space="preserve"> </w:t>
      </w:r>
      <w:r w:rsidRPr="003E458C">
        <w:rPr>
          <w:rFonts w:ascii="Courier New" w:hAnsi="Courier New" w:cs="Courier New"/>
        </w:rPr>
        <w:t>Senator</w:t>
      </w:r>
      <w:r w:rsidR="004D49AB">
        <w:rPr>
          <w:rFonts w:ascii="Courier New" w:hAnsi="Courier New" w:cs="Courier New"/>
        </w:rPr>
        <w:t xml:space="preserve"> </w:t>
      </w:r>
      <w:r w:rsidRPr="003E458C">
        <w:rPr>
          <w:rFonts w:ascii="Courier New" w:hAnsi="Courier New" w:cs="Courier New"/>
        </w:rPr>
        <w:t>Thomas</w:t>
      </w:r>
      <w:r w:rsidR="004D49AB">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to</w:t>
      </w:r>
      <w:r w:rsidR="00DF7932">
        <w:rPr>
          <w:rFonts w:ascii="Courier New" w:hAnsi="Courier New" w:cs="Courier New"/>
        </w:rPr>
        <w:t xml:space="preserve"> </w:t>
      </w:r>
      <w:r w:rsidRPr="003E458C">
        <w:rPr>
          <w:rFonts w:ascii="Courier New" w:hAnsi="Courier New" w:cs="Courier New"/>
        </w:rPr>
        <w:t>consider SCR</w:t>
      </w:r>
      <w:r w:rsidR="00DF7932">
        <w:rPr>
          <w:rFonts w:ascii="Courier New" w:hAnsi="Courier New" w:cs="Courier New"/>
        </w:rPr>
        <w:t xml:space="preserve"> </w:t>
      </w:r>
      <w:r w:rsidRPr="003E458C">
        <w:rPr>
          <w:rFonts w:ascii="Courier New" w:hAnsi="Courier New" w:cs="Courier New"/>
        </w:rPr>
        <w:t>39 and</w:t>
      </w:r>
      <w:r w:rsidRPr="003E458C">
        <w:rPr>
          <w:rFonts w:ascii="Courier New" w:hAnsi="Courier New" w:cs="Courier New"/>
        </w:rPr>
        <w:cr/>
      </w:r>
    </w:p>
    <w:p w:rsidR="004D49AB" w:rsidRDefault="004D49AB" w:rsidP="003E458C">
      <w:pPr>
        <w:pStyle w:val="PlainText"/>
        <w:rPr>
          <w:rFonts w:ascii="Courier New" w:hAnsi="Courier New" w:cs="Courier New"/>
        </w:rPr>
      </w:pPr>
    </w:p>
    <w:p w:rsidR="003E458C" w:rsidRPr="003E458C" w:rsidRDefault="00697F89" w:rsidP="003E458C">
      <w:pPr>
        <w:pStyle w:val="PlainText"/>
        <w:rPr>
          <w:rFonts w:ascii="Courier New" w:hAnsi="Courier New" w:cs="Courier New"/>
        </w:rPr>
      </w:pPr>
      <w:r>
        <w:rPr>
          <w:rFonts w:ascii="Courier New" w:hAnsi="Courier New" w:cs="Courier New"/>
        </w:rPr>
        <w:t xml:space="preserve"> </w:t>
      </w:r>
      <w:r w:rsidR="003E458C" w:rsidRPr="003E458C">
        <w:rPr>
          <w:rFonts w:ascii="Courier New" w:hAnsi="Courier New" w:cs="Courier New"/>
        </w:rPr>
        <w:t>----------------------- Page 304-----------------------</w:t>
      </w:r>
    </w:p>
    <w:p w:rsidR="004C093A" w:rsidRDefault="00DF7932" w:rsidP="003E458C">
      <w:pPr>
        <w:pStyle w:val="PlainText"/>
        <w:rPr>
          <w:rFonts w:ascii="Courier New" w:hAnsi="Courier New" w:cs="Courier New"/>
        </w:rPr>
      </w:pPr>
      <w:r>
        <w:rPr>
          <w:rFonts w:ascii="Courier New" w:hAnsi="Courier New" w:cs="Courier New"/>
        </w:rPr>
        <w:t xml:space="preserve"> </w:t>
      </w:r>
    </w:p>
    <w:p w:rsidR="004C093A" w:rsidRDefault="003E458C" w:rsidP="003E458C">
      <w:pPr>
        <w:pStyle w:val="PlainText"/>
        <w:rPr>
          <w:rFonts w:ascii="Courier New" w:hAnsi="Courier New" w:cs="Courier New"/>
        </w:rPr>
      </w:pPr>
      <w:proofErr w:type="gramStart"/>
      <w:r w:rsidRPr="003E458C">
        <w:rPr>
          <w:rFonts w:ascii="Courier New" w:hAnsi="Courier New" w:cs="Courier New"/>
        </w:rPr>
        <w:t>asked</w:t>
      </w:r>
      <w:proofErr w:type="gramEnd"/>
      <w:r w:rsidR="00DF7932">
        <w:rPr>
          <w:rFonts w:ascii="Courier New" w:hAnsi="Courier New" w:cs="Courier New"/>
        </w:rPr>
        <w:t xml:space="preserve"> </w:t>
      </w:r>
      <w:r w:rsidRPr="003E458C">
        <w:rPr>
          <w:rFonts w:ascii="Courier New" w:hAnsi="Courier New" w:cs="Courier New"/>
        </w:rPr>
        <w:t>Rep.</w:t>
      </w:r>
      <w:r w:rsidR="004C093A">
        <w:rPr>
          <w:rFonts w:ascii="Courier New" w:hAnsi="Courier New" w:cs="Courier New"/>
        </w:rPr>
        <w:t xml:space="preserve"> </w:t>
      </w:r>
      <w:r w:rsidRPr="003E458C">
        <w:rPr>
          <w:rFonts w:ascii="Courier New" w:hAnsi="Courier New" w:cs="Courier New"/>
        </w:rPr>
        <w:t>Chance</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she</w:t>
      </w:r>
      <w:r w:rsidR="004C093A">
        <w:rPr>
          <w:rFonts w:ascii="Courier New" w:hAnsi="Courier New" w:cs="Courier New"/>
        </w:rPr>
        <w:t xml:space="preserve"> </w:t>
      </w:r>
      <w:r w:rsidRPr="003E458C">
        <w:rPr>
          <w:rFonts w:ascii="Courier New" w:hAnsi="Courier New" w:cs="Courier New"/>
        </w:rPr>
        <w:t>would like 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on</w:t>
      </w:r>
      <w:r w:rsidR="004C093A">
        <w:rPr>
          <w:rFonts w:ascii="Courier New" w:hAnsi="Courier New" w:cs="Courier New"/>
        </w:rPr>
        <w:t xml:space="preserve"> </w:t>
      </w:r>
      <w:r w:rsidRPr="003E458C">
        <w:rPr>
          <w:rFonts w:ascii="Courier New" w:hAnsi="Courier New" w:cs="Courier New"/>
        </w:rPr>
        <w:t>the</w:t>
      </w:r>
      <w:r w:rsidR="004C093A">
        <w:rPr>
          <w:rFonts w:ascii="Courier New" w:hAnsi="Courier New" w:cs="Courier New"/>
        </w:rPr>
        <w:t xml:space="preserve"> bill. Rep. Chance declined </w:t>
      </w:r>
      <w:r w:rsidRPr="003E458C">
        <w:rPr>
          <w:rFonts w:ascii="Courier New" w:hAnsi="Courier New" w:cs="Courier New"/>
        </w:rPr>
        <w:t>to testify</w:t>
      </w:r>
      <w:r w:rsidR="00DF7932">
        <w:rPr>
          <w:rFonts w:ascii="Courier New" w:hAnsi="Courier New" w:cs="Courier New"/>
        </w:rPr>
        <w:t xml:space="preserve"> </w:t>
      </w:r>
      <w:r w:rsidRPr="003E458C">
        <w:rPr>
          <w:rFonts w:ascii="Courier New" w:hAnsi="Courier New" w:cs="Courier New"/>
        </w:rPr>
        <w:t>and</w:t>
      </w:r>
      <w:r w:rsidR="004C093A">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004C093A">
        <w:rPr>
          <w:rFonts w:ascii="Courier New" w:hAnsi="Courier New" w:cs="Courier New"/>
        </w:rPr>
        <w:t xml:space="preserve">Croft stated </w:t>
      </w:r>
      <w:r w:rsidRPr="003E458C">
        <w:rPr>
          <w:rFonts w:ascii="Courier New" w:hAnsi="Courier New" w:cs="Courier New"/>
        </w:rPr>
        <w:t>that he</w:t>
      </w:r>
      <w:r w:rsidR="004C093A">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Rep. Chance had</w:t>
      </w:r>
      <w:r w:rsidR="004C093A">
        <w:rPr>
          <w:rFonts w:ascii="Courier New" w:hAnsi="Courier New" w:cs="Courier New"/>
        </w:rPr>
        <w:t xml:space="preserve"> </w:t>
      </w:r>
      <w:r w:rsidRPr="003E458C">
        <w:rPr>
          <w:rFonts w:ascii="Courier New" w:hAnsi="Courier New" w:cs="Courier New"/>
        </w:rPr>
        <w:t>met</w:t>
      </w:r>
      <w:r w:rsidR="004C093A">
        <w:rPr>
          <w:rFonts w:ascii="Courier New" w:hAnsi="Courier New" w:cs="Courier New"/>
        </w:rPr>
        <w:t xml:space="preserve"> </w:t>
      </w:r>
      <w:r w:rsidRPr="003E458C">
        <w:rPr>
          <w:rFonts w:ascii="Courier New" w:hAnsi="Courier New" w:cs="Courier New"/>
        </w:rPr>
        <w:t>with several</w:t>
      </w:r>
      <w:r w:rsidR="00DF7932">
        <w:rPr>
          <w:rFonts w:ascii="Courier New" w:hAnsi="Courier New" w:cs="Courier New"/>
        </w:rPr>
        <w:t xml:space="preserve"> </w:t>
      </w:r>
      <w:r w:rsidRPr="003E458C">
        <w:rPr>
          <w:rFonts w:ascii="Courier New" w:hAnsi="Courier New" w:cs="Courier New"/>
        </w:rPr>
        <w:t>people</w:t>
      </w:r>
      <w:r w:rsidR="00DF7932">
        <w:rPr>
          <w:rFonts w:ascii="Courier New" w:hAnsi="Courier New" w:cs="Courier New"/>
        </w:rPr>
        <w:t xml:space="preserve"> </w:t>
      </w:r>
      <w:r w:rsidR="004C093A">
        <w:rPr>
          <w:rFonts w:ascii="Courier New" w:hAnsi="Courier New" w:cs="Courier New"/>
        </w:rPr>
        <w:t xml:space="preserve">the </w:t>
      </w:r>
      <w:r w:rsidRPr="003E458C">
        <w:rPr>
          <w:rFonts w:ascii="Courier New" w:hAnsi="Courier New" w:cs="Courier New"/>
        </w:rPr>
        <w:t>previous</w:t>
      </w:r>
      <w:r w:rsidR="004C093A">
        <w:rPr>
          <w:rFonts w:ascii="Courier New" w:hAnsi="Courier New" w:cs="Courier New"/>
        </w:rPr>
        <w:t xml:space="preserve"> </w:t>
      </w:r>
      <w:r w:rsidRPr="003E458C">
        <w:rPr>
          <w:rFonts w:ascii="Courier New" w:hAnsi="Courier New" w:cs="Courier New"/>
        </w:rPr>
        <w:t>afternoon</w:t>
      </w:r>
      <w:r w:rsidR="004C093A">
        <w:rPr>
          <w:rFonts w:ascii="Courier New" w:hAnsi="Courier New" w:cs="Courier New"/>
        </w:rPr>
        <w:t xml:space="preserve"> </w:t>
      </w:r>
      <w:r w:rsidRPr="003E458C">
        <w:rPr>
          <w:rFonts w:ascii="Courier New" w:hAnsi="Courier New" w:cs="Courier New"/>
        </w:rPr>
        <w:t>for</w:t>
      </w:r>
      <w:r w:rsidR="004C093A">
        <w:rPr>
          <w:rFonts w:ascii="Courier New" w:hAnsi="Courier New" w:cs="Courier New"/>
        </w:rPr>
        <w:t xml:space="preserve"> </w:t>
      </w:r>
      <w:r w:rsidRPr="003E458C">
        <w:rPr>
          <w:rFonts w:ascii="Courier New" w:hAnsi="Courier New" w:cs="Courier New"/>
        </w:rPr>
        <w:t>approximately</w:t>
      </w:r>
      <w:r w:rsidR="00DF7932">
        <w:rPr>
          <w:rFonts w:ascii="Courier New" w:hAnsi="Courier New" w:cs="Courier New"/>
        </w:rPr>
        <w:t xml:space="preserve"> </w:t>
      </w:r>
      <w:r w:rsidR="004C093A">
        <w:rPr>
          <w:rFonts w:ascii="Courier New" w:hAnsi="Courier New" w:cs="Courier New"/>
        </w:rPr>
        <w:t xml:space="preserve">five hours, working </w:t>
      </w:r>
      <w:r w:rsidRPr="003E458C">
        <w:rPr>
          <w:rFonts w:ascii="Courier New" w:hAnsi="Courier New" w:cs="Courier New"/>
        </w:rPr>
        <w:t>on</w:t>
      </w:r>
      <w:r w:rsidR="004C093A">
        <w:rPr>
          <w:rFonts w:ascii="Courier New" w:hAnsi="Courier New" w:cs="Courier New"/>
        </w:rPr>
        <w:t xml:space="preserve"> </w:t>
      </w:r>
      <w:r w:rsidRPr="003E458C">
        <w:rPr>
          <w:rFonts w:ascii="Courier New" w:hAnsi="Courier New" w:cs="Courier New"/>
        </w:rPr>
        <w:t>HB</w:t>
      </w:r>
      <w:r w:rsidR="004C093A">
        <w:rPr>
          <w:rFonts w:ascii="Courier New" w:hAnsi="Courier New" w:cs="Courier New"/>
        </w:rPr>
        <w:t xml:space="preserve"> </w:t>
      </w:r>
      <w:r w:rsidRPr="003E458C">
        <w:rPr>
          <w:rFonts w:ascii="Courier New" w:hAnsi="Courier New" w:cs="Courier New"/>
        </w:rPr>
        <w:t>70</w:t>
      </w:r>
      <w:r w:rsidR="00DF7932">
        <w:rPr>
          <w:rFonts w:ascii="Courier New" w:hAnsi="Courier New" w:cs="Courier New"/>
        </w:rPr>
        <w:t xml:space="preserve"> </w:t>
      </w:r>
      <w:r w:rsidRPr="003E458C">
        <w:rPr>
          <w:rFonts w:ascii="Courier New" w:hAnsi="Courier New" w:cs="Courier New"/>
        </w:rPr>
        <w:t>concerning the</w:t>
      </w:r>
      <w:r w:rsidR="004C093A">
        <w:rPr>
          <w:rFonts w:ascii="Courier New" w:hAnsi="Courier New" w:cs="Courier New"/>
        </w:rPr>
        <w:t xml:space="preserve"> </w:t>
      </w:r>
      <w:r w:rsidRPr="003E458C">
        <w:rPr>
          <w:rFonts w:ascii="Courier New" w:hAnsi="Courier New" w:cs="Courier New"/>
        </w:rPr>
        <w:t>adoption</w:t>
      </w:r>
      <w:r w:rsidR="00DF7932">
        <w:rPr>
          <w:rFonts w:ascii="Courier New" w:hAnsi="Courier New" w:cs="Courier New"/>
        </w:rPr>
        <w:t xml:space="preserve"> </w:t>
      </w:r>
      <w:r w:rsidRPr="003E458C">
        <w:rPr>
          <w:rFonts w:ascii="Courier New" w:hAnsi="Courier New" w:cs="Courier New"/>
        </w:rPr>
        <w:t>code.</w:t>
      </w:r>
      <w:r w:rsidR="004C093A">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requested</w:t>
      </w:r>
      <w:r w:rsidR="004C093A">
        <w:rPr>
          <w:rFonts w:ascii="Courier New" w:hAnsi="Courier New" w:cs="Courier New"/>
        </w:rPr>
        <w:t xml:space="preserve"> that </w:t>
      </w:r>
      <w:r w:rsidRPr="003E458C">
        <w:rPr>
          <w:rFonts w:ascii="Courier New" w:hAnsi="Courier New" w:cs="Courier New"/>
        </w:rPr>
        <w:t>the</w:t>
      </w:r>
      <w:r w:rsidR="004C093A">
        <w:rPr>
          <w:rFonts w:ascii="Courier New" w:hAnsi="Courier New" w:cs="Courier New"/>
        </w:rPr>
        <w:t xml:space="preserve"> </w:t>
      </w:r>
      <w:r w:rsidRPr="003E458C">
        <w:rPr>
          <w:rFonts w:ascii="Courier New" w:hAnsi="Courier New" w:cs="Courier New"/>
        </w:rPr>
        <w:t>committee</w:t>
      </w:r>
      <w:r w:rsidR="004C093A">
        <w:rPr>
          <w:rFonts w:ascii="Courier New" w:hAnsi="Courier New" w:cs="Courier New"/>
        </w:rPr>
        <w:t xml:space="preserve"> </w:t>
      </w:r>
      <w:r w:rsidRPr="003E458C">
        <w:rPr>
          <w:rFonts w:ascii="Courier New" w:hAnsi="Courier New" w:cs="Courier New"/>
        </w:rPr>
        <w:t>defer</w:t>
      </w:r>
      <w:r w:rsidR="00DF7932">
        <w:rPr>
          <w:rFonts w:ascii="Courier New" w:hAnsi="Courier New" w:cs="Courier New"/>
        </w:rPr>
        <w:t xml:space="preserve"> </w:t>
      </w:r>
      <w:r w:rsidRPr="003E458C">
        <w:rPr>
          <w:rFonts w:ascii="Courier New" w:hAnsi="Courier New" w:cs="Courier New"/>
        </w:rPr>
        <w:t>further</w:t>
      </w:r>
      <w:r w:rsidR="00DF7932">
        <w:rPr>
          <w:rFonts w:ascii="Courier New" w:hAnsi="Courier New" w:cs="Courier New"/>
        </w:rPr>
        <w:t xml:space="preserve"> </w:t>
      </w:r>
      <w:r w:rsidRPr="003E458C">
        <w:rPr>
          <w:rFonts w:ascii="Courier New" w:hAnsi="Courier New" w:cs="Courier New"/>
        </w:rPr>
        <w:t>discussion</w:t>
      </w:r>
      <w:r w:rsidR="004C093A">
        <w:rPr>
          <w:rFonts w:ascii="Courier New" w:hAnsi="Courier New" w:cs="Courier New"/>
        </w:rPr>
        <w:t xml:space="preserve"> </w:t>
      </w:r>
      <w:r w:rsidRPr="003E458C">
        <w:rPr>
          <w:rFonts w:ascii="Courier New" w:hAnsi="Courier New" w:cs="Courier New"/>
        </w:rPr>
        <w:t>of</w:t>
      </w:r>
      <w:r w:rsidR="004C093A">
        <w:rPr>
          <w:rFonts w:ascii="Courier New" w:hAnsi="Courier New" w:cs="Courier New"/>
        </w:rPr>
        <w:t xml:space="preserve"> SCR 39 until. </w:t>
      </w:r>
      <w:proofErr w:type="gramStart"/>
      <w:r w:rsidRPr="003E458C">
        <w:rPr>
          <w:rFonts w:ascii="Courier New" w:hAnsi="Courier New" w:cs="Courier New"/>
        </w:rPr>
        <w:t>such</w:t>
      </w:r>
      <w:proofErr w:type="gramEnd"/>
      <w:r w:rsidRPr="003E458C">
        <w:rPr>
          <w:rFonts w:ascii="Courier New" w:hAnsi="Courier New" w:cs="Courier New"/>
        </w:rPr>
        <w:t xml:space="preserve"> time as</w:t>
      </w:r>
      <w:r w:rsidR="00DF7932">
        <w:rPr>
          <w:rFonts w:ascii="Courier New" w:hAnsi="Courier New" w:cs="Courier New"/>
        </w:rPr>
        <w:t xml:space="preserve"> </w:t>
      </w:r>
      <w:r w:rsidRPr="003E458C">
        <w:rPr>
          <w:rFonts w:ascii="Courier New" w:hAnsi="Courier New" w:cs="Courier New"/>
        </w:rPr>
        <w:t>they could complete</w:t>
      </w:r>
      <w:r w:rsidR="00DF7932">
        <w:rPr>
          <w:rFonts w:ascii="Courier New" w:hAnsi="Courier New" w:cs="Courier New"/>
        </w:rPr>
        <w:t xml:space="preserve"> </w:t>
      </w:r>
      <w:r w:rsidRPr="003E458C">
        <w:rPr>
          <w:rFonts w:ascii="Courier New" w:hAnsi="Courier New" w:cs="Courier New"/>
        </w:rPr>
        <w:t>work on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bill that</w:t>
      </w:r>
      <w:r w:rsidR="004C093A">
        <w:rPr>
          <w:rFonts w:ascii="Courier New" w:hAnsi="Courier New" w:cs="Courier New"/>
        </w:rPr>
        <w:t xml:space="preserve"> would </w:t>
      </w:r>
      <w:r w:rsidRPr="003E458C">
        <w:rPr>
          <w:rFonts w:ascii="Courier New" w:hAnsi="Courier New" w:cs="Courier New"/>
        </w:rPr>
        <w:t>remove</w:t>
      </w:r>
      <w:r w:rsidR="00DF7932">
        <w:rPr>
          <w:rFonts w:ascii="Courier New" w:hAnsi="Courier New" w:cs="Courier New"/>
        </w:rPr>
        <w:t xml:space="preserve"> </w:t>
      </w:r>
      <w:r w:rsidRPr="003E458C">
        <w:rPr>
          <w:rFonts w:ascii="Courier New" w:hAnsi="Courier New" w:cs="Courier New"/>
        </w:rPr>
        <w:t>some</w:t>
      </w:r>
      <w:r w:rsidR="004C093A">
        <w:rPr>
          <w:rFonts w:ascii="Courier New" w:hAnsi="Courier New" w:cs="Courier New"/>
        </w:rPr>
        <w:t xml:space="preserve"> </w:t>
      </w:r>
      <w:r w:rsidRPr="003E458C">
        <w:rPr>
          <w:rFonts w:ascii="Courier New" w:hAnsi="Courier New" w:cs="Courier New"/>
        </w:rPr>
        <w:t>of</w:t>
      </w:r>
      <w:r w:rsidR="004C093A">
        <w:rPr>
          <w:rFonts w:ascii="Courier New" w:hAnsi="Courier New" w:cs="Courier New"/>
        </w:rPr>
        <w:t xml:space="preserve"> </w:t>
      </w:r>
      <w:r w:rsidRPr="003E458C">
        <w:rPr>
          <w:rFonts w:ascii="Courier New" w:hAnsi="Courier New" w:cs="Courier New"/>
        </w:rPr>
        <w:t>the</w:t>
      </w:r>
      <w:r w:rsidR="004C093A">
        <w:rPr>
          <w:rFonts w:ascii="Courier New" w:hAnsi="Courier New" w:cs="Courier New"/>
        </w:rPr>
        <w:t xml:space="preserve"> </w:t>
      </w:r>
      <w:r w:rsidRPr="003E458C">
        <w:rPr>
          <w:rFonts w:ascii="Courier New" w:hAnsi="Courier New" w:cs="Courier New"/>
        </w:rPr>
        <w:t>objections to</w:t>
      </w:r>
      <w:r w:rsidR="00DF7932">
        <w:rPr>
          <w:rFonts w:ascii="Courier New" w:hAnsi="Courier New" w:cs="Courier New"/>
        </w:rPr>
        <w:t xml:space="preserve"> </w:t>
      </w:r>
      <w:r w:rsidRPr="003E458C">
        <w:rPr>
          <w:rFonts w:ascii="Courier New" w:hAnsi="Courier New" w:cs="Courier New"/>
        </w:rPr>
        <w:t>HB</w:t>
      </w:r>
      <w:r w:rsidR="004C093A">
        <w:rPr>
          <w:rFonts w:ascii="Courier New" w:hAnsi="Courier New" w:cs="Courier New"/>
        </w:rPr>
        <w:t xml:space="preserve"> </w:t>
      </w:r>
      <w:r w:rsidRPr="003E458C">
        <w:rPr>
          <w:rFonts w:ascii="Courier New" w:hAnsi="Courier New" w:cs="Courier New"/>
        </w:rPr>
        <w:t>70. Senator</w:t>
      </w:r>
      <w:r w:rsidR="00DF7932">
        <w:rPr>
          <w:rFonts w:ascii="Courier New" w:hAnsi="Courier New" w:cs="Courier New"/>
        </w:rPr>
        <w:t xml:space="preserve"> </w:t>
      </w:r>
      <w:r w:rsidR="004C093A">
        <w:rPr>
          <w:rFonts w:ascii="Courier New" w:hAnsi="Courier New" w:cs="Courier New"/>
        </w:rPr>
        <w:t xml:space="preserve">Thomas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would not object to</w:t>
      </w:r>
      <w:r w:rsidR="00DF7932">
        <w:rPr>
          <w:rFonts w:ascii="Courier New" w:hAnsi="Courier New" w:cs="Courier New"/>
        </w:rPr>
        <w:t xml:space="preserve"> </w:t>
      </w:r>
      <w:r w:rsidRPr="003E458C">
        <w:rPr>
          <w:rFonts w:ascii="Courier New" w:hAnsi="Courier New" w:cs="Courier New"/>
        </w:rPr>
        <w:t>holding</w:t>
      </w:r>
      <w:r w:rsidR="004C093A">
        <w:rPr>
          <w:rFonts w:ascii="Courier New" w:hAnsi="Courier New" w:cs="Courier New"/>
        </w:rPr>
        <w:t xml:space="preserve"> </w:t>
      </w:r>
      <w:r w:rsidRPr="003E458C">
        <w:rPr>
          <w:rFonts w:ascii="Courier New" w:hAnsi="Courier New" w:cs="Courier New"/>
        </w:rPr>
        <w:t>SCR</w:t>
      </w:r>
      <w:r w:rsidR="004C093A">
        <w:rPr>
          <w:rFonts w:ascii="Courier New" w:hAnsi="Courier New" w:cs="Courier New"/>
        </w:rPr>
        <w:t xml:space="preserve"> </w:t>
      </w:r>
      <w:r w:rsidRPr="003E458C">
        <w:rPr>
          <w:rFonts w:ascii="Courier New" w:hAnsi="Courier New" w:cs="Courier New"/>
        </w:rPr>
        <w:t>39</w:t>
      </w:r>
      <w:r w:rsidR="004C093A">
        <w:rPr>
          <w:rFonts w:ascii="Courier New" w:hAnsi="Courier New" w:cs="Courier New"/>
        </w:rPr>
        <w:t xml:space="preserve"> </w:t>
      </w:r>
      <w:r w:rsidRPr="003E458C">
        <w:rPr>
          <w:rFonts w:ascii="Courier New" w:hAnsi="Courier New" w:cs="Courier New"/>
        </w:rPr>
        <w:t>for</w:t>
      </w:r>
      <w:r w:rsidR="004C093A">
        <w:rPr>
          <w:rFonts w:ascii="Courier New" w:hAnsi="Courier New" w:cs="Courier New"/>
        </w:rPr>
        <w:t xml:space="preserve"> a reason</w:t>
      </w:r>
      <w:r w:rsidRPr="003E458C">
        <w:rPr>
          <w:rFonts w:ascii="Courier New" w:hAnsi="Courier New" w:cs="Courier New"/>
        </w:rPr>
        <w:t>able length</w:t>
      </w:r>
      <w:r w:rsidR="00DF7932">
        <w:rPr>
          <w:rFonts w:ascii="Courier New" w:hAnsi="Courier New" w:cs="Courier New"/>
        </w:rPr>
        <w:t xml:space="preserve"> </w:t>
      </w:r>
      <w:r w:rsidRPr="003E458C">
        <w:rPr>
          <w:rFonts w:ascii="Courier New" w:hAnsi="Courier New" w:cs="Courier New"/>
        </w:rPr>
        <w:t>of time,</w:t>
      </w:r>
      <w:r w:rsidR="004C093A">
        <w:rPr>
          <w:rFonts w:ascii="Courier New" w:hAnsi="Courier New" w:cs="Courier New"/>
        </w:rPr>
        <w:t xml:space="preserve"> </w:t>
      </w:r>
      <w:r w:rsidRPr="003E458C">
        <w:rPr>
          <w:rFonts w:ascii="Courier New" w:hAnsi="Courier New" w:cs="Courier New"/>
        </w:rPr>
        <w:t>but that due</w:t>
      </w:r>
      <w:r w:rsidR="004C093A">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4C093A">
        <w:rPr>
          <w:rFonts w:ascii="Courier New" w:hAnsi="Courier New" w:cs="Courier New"/>
        </w:rPr>
        <w:t xml:space="preserve"> </w:t>
      </w:r>
      <w:r w:rsidRPr="003E458C">
        <w:rPr>
          <w:rFonts w:ascii="Courier New" w:hAnsi="Courier New" w:cs="Courier New"/>
        </w:rPr>
        <w:t>session</w:t>
      </w:r>
      <w:r w:rsidR="00DF7932">
        <w:rPr>
          <w:rFonts w:ascii="Courier New" w:hAnsi="Courier New" w:cs="Courier New"/>
        </w:rPr>
        <w:t xml:space="preserve"> </w:t>
      </w:r>
      <w:r w:rsidR="004C093A">
        <w:rPr>
          <w:rFonts w:ascii="Courier New" w:hAnsi="Courier New" w:cs="Courier New"/>
        </w:rPr>
        <w:t>nearing am</w:t>
      </w:r>
      <w:r w:rsidRPr="003E458C">
        <w:rPr>
          <w:rFonts w:ascii="Courier New" w:hAnsi="Courier New" w:cs="Courier New"/>
        </w:rPr>
        <w:t>end,</w:t>
      </w:r>
      <w:r w:rsidR="004C093A">
        <w:rPr>
          <w:rFonts w:ascii="Courier New" w:hAnsi="Courier New" w:cs="Courier New"/>
        </w:rPr>
        <w:t xml:space="preserve"> </w:t>
      </w:r>
      <w:r w:rsidRPr="003E458C">
        <w:rPr>
          <w:rFonts w:ascii="Courier New" w:hAnsi="Courier New" w:cs="Courier New"/>
        </w:rPr>
        <w:t>he</w:t>
      </w:r>
      <w:r w:rsidR="004C093A">
        <w:rPr>
          <w:rFonts w:ascii="Courier New" w:hAnsi="Courier New" w:cs="Courier New"/>
        </w:rPr>
        <w:t xml:space="preserve"> </w:t>
      </w:r>
      <w:r w:rsidRPr="003E458C">
        <w:rPr>
          <w:rFonts w:ascii="Courier New" w:hAnsi="Courier New" w:cs="Courier New"/>
        </w:rPr>
        <w:t>did</w:t>
      </w:r>
      <w:r w:rsidR="004C093A">
        <w:rPr>
          <w:rFonts w:ascii="Courier New" w:hAnsi="Courier New" w:cs="Courier New"/>
        </w:rPr>
        <w:t xml:space="preserve"> </w:t>
      </w:r>
      <w:r w:rsidRPr="003E458C">
        <w:rPr>
          <w:rFonts w:ascii="Courier New" w:hAnsi="Courier New" w:cs="Courier New"/>
        </w:rPr>
        <w:t>not</w:t>
      </w:r>
      <w:r w:rsidR="004C093A">
        <w:rPr>
          <w:rFonts w:ascii="Courier New" w:hAnsi="Courier New" w:cs="Courier New"/>
        </w:rPr>
        <w:t xml:space="preserve"> </w:t>
      </w:r>
      <w:r w:rsidRPr="003E458C">
        <w:rPr>
          <w:rFonts w:ascii="Courier New" w:hAnsi="Courier New" w:cs="Courier New"/>
        </w:rPr>
        <w:t>feel it</w:t>
      </w:r>
      <w:r w:rsidR="00DF7932">
        <w:rPr>
          <w:rFonts w:ascii="Courier New" w:hAnsi="Courier New" w:cs="Courier New"/>
        </w:rPr>
        <w:t xml:space="preserve"> </w:t>
      </w:r>
      <w:r w:rsidRPr="003E458C">
        <w:rPr>
          <w:rFonts w:ascii="Courier New" w:hAnsi="Courier New" w:cs="Courier New"/>
        </w:rPr>
        <w:t>should beheld too</w:t>
      </w:r>
      <w:r w:rsidR="004C093A">
        <w:rPr>
          <w:rFonts w:ascii="Courier New" w:hAnsi="Courier New" w:cs="Courier New"/>
        </w:rPr>
        <w:t xml:space="preserve"> </w:t>
      </w:r>
      <w:r w:rsidRPr="003E458C">
        <w:rPr>
          <w:rFonts w:ascii="Courier New" w:hAnsi="Courier New" w:cs="Courier New"/>
        </w:rPr>
        <w:t>long.</w:t>
      </w:r>
      <w:r w:rsidR="004C093A">
        <w:rPr>
          <w:rFonts w:ascii="Courier New" w:hAnsi="Courier New" w:cs="Courier New"/>
        </w:rPr>
        <w:t xml:space="preserve"> It </w:t>
      </w:r>
      <w:r w:rsidRPr="003E458C">
        <w:rPr>
          <w:rFonts w:ascii="Courier New" w:hAnsi="Courier New" w:cs="Courier New"/>
        </w:rPr>
        <w:t>was</w:t>
      </w:r>
      <w:r w:rsidR="004C093A">
        <w:rPr>
          <w:rFonts w:ascii="Courier New" w:hAnsi="Courier New" w:cs="Courier New"/>
        </w:rPr>
        <w:t xml:space="preserve"> </w:t>
      </w:r>
      <w:r w:rsidRPr="003E458C">
        <w:rPr>
          <w:rFonts w:ascii="Courier New" w:hAnsi="Courier New" w:cs="Courier New"/>
        </w:rPr>
        <w:t>unanimously</w:t>
      </w:r>
      <w:r w:rsidR="00DF7932">
        <w:rPr>
          <w:rFonts w:ascii="Courier New" w:hAnsi="Courier New" w:cs="Courier New"/>
        </w:rPr>
        <w:t xml:space="preserve"> </w:t>
      </w:r>
      <w:r w:rsidRPr="003E458C">
        <w:rPr>
          <w:rFonts w:ascii="Courier New" w:hAnsi="Courier New" w:cs="Courier New"/>
        </w:rPr>
        <w:t>agreed to</w:t>
      </w:r>
      <w:r w:rsidR="00DF7932">
        <w:rPr>
          <w:rFonts w:ascii="Courier New" w:hAnsi="Courier New" w:cs="Courier New"/>
        </w:rPr>
        <w:t xml:space="preserve"> </w:t>
      </w:r>
      <w:r w:rsidRPr="003E458C">
        <w:rPr>
          <w:rFonts w:ascii="Courier New" w:hAnsi="Courier New" w:cs="Courier New"/>
        </w:rPr>
        <w:t>hold SCR 39</w:t>
      </w:r>
      <w:r w:rsidR="00DF7932">
        <w:rPr>
          <w:rFonts w:ascii="Courier New" w:hAnsi="Courier New" w:cs="Courier New"/>
        </w:rPr>
        <w:t xml:space="preserve"> </w:t>
      </w:r>
      <w:r w:rsidRPr="003E458C">
        <w:rPr>
          <w:rFonts w:ascii="Courier New" w:hAnsi="Courier New" w:cs="Courier New"/>
        </w:rPr>
        <w:t>for</w:t>
      </w:r>
      <w:r w:rsidR="004C093A">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4C093A">
        <w:rPr>
          <w:rFonts w:ascii="Courier New" w:hAnsi="Courier New" w:cs="Courier New"/>
        </w:rPr>
        <w:t>reasonable length o</w:t>
      </w:r>
      <w:r w:rsidRPr="003E458C">
        <w:rPr>
          <w:rFonts w:ascii="Courier New" w:hAnsi="Courier New" w:cs="Courier New"/>
        </w:rPr>
        <w:t>f</w:t>
      </w:r>
      <w:r w:rsidR="00DF7932">
        <w:rPr>
          <w:rFonts w:ascii="Courier New" w:hAnsi="Courier New" w:cs="Courier New"/>
        </w:rPr>
        <w:t xml:space="preserve"> </w:t>
      </w:r>
      <w:r w:rsidRPr="003E458C">
        <w:rPr>
          <w:rFonts w:ascii="Courier New" w:hAnsi="Courier New" w:cs="Courier New"/>
        </w:rPr>
        <w:t>time.</w:t>
      </w:r>
      <w:r w:rsidRPr="003E458C">
        <w:rPr>
          <w:rFonts w:ascii="Courier New" w:hAnsi="Courier New" w:cs="Courier New"/>
        </w:rPr>
        <w:cr/>
      </w:r>
      <w:r w:rsidR="004C093A">
        <w:rPr>
          <w:rFonts w:ascii="Courier New" w:hAnsi="Courier New" w:cs="Courier New"/>
        </w:rPr>
        <w:cr/>
      </w:r>
      <w:proofErr w:type="gramStart"/>
      <w:r w:rsidR="004C093A">
        <w:rPr>
          <w:rFonts w:ascii="Courier New" w:hAnsi="Courier New" w:cs="Courier New"/>
        </w:rPr>
        <w:t>(</w:t>
      </w:r>
      <w:r w:rsidRPr="003E458C">
        <w:rPr>
          <w:rFonts w:ascii="Courier New" w:hAnsi="Courier New" w:cs="Courier New"/>
        </w:rPr>
        <w:t xml:space="preserve">BOARDING </w:t>
      </w:r>
      <w:r w:rsidR="004C093A">
        <w:rPr>
          <w:rFonts w:ascii="Courier New" w:hAnsi="Courier New" w:cs="Courier New"/>
        </w:rPr>
        <w:t xml:space="preserve">HOME PROGRAM -- </w:t>
      </w:r>
      <w:r w:rsidR="004C093A" w:rsidRPr="003E458C">
        <w:rPr>
          <w:rFonts w:ascii="Courier New" w:hAnsi="Courier New" w:cs="Courier New"/>
        </w:rPr>
        <w:t>9:00 a.m.</w:t>
      </w:r>
      <w:r w:rsidR="004C093A">
        <w:rPr>
          <w:rFonts w:ascii="Courier New" w:hAnsi="Courier New" w:cs="Courier New"/>
        </w:rPr>
        <w:t>)</w:t>
      </w:r>
      <w:proofErr w:type="gramEnd"/>
      <w:r w:rsidR="004C093A">
        <w:rPr>
          <w:rFonts w:ascii="Courier New" w:hAnsi="Courier New" w:cs="Courier New"/>
        </w:rPr>
        <w:t xml:space="preserve"> </w:t>
      </w:r>
      <w:r w:rsidRPr="003E458C">
        <w:rPr>
          <w:rFonts w:ascii="Courier New" w:hAnsi="Courier New" w:cs="Courier New"/>
        </w:rPr>
        <w:t>PRESENT: Mr.</w:t>
      </w:r>
      <w:r w:rsidR="004C093A">
        <w:rPr>
          <w:rFonts w:ascii="Courier New" w:hAnsi="Courier New" w:cs="Courier New"/>
        </w:rPr>
        <w:t xml:space="preserve"> </w:t>
      </w:r>
      <w:r w:rsidRPr="003E458C">
        <w:rPr>
          <w:rFonts w:ascii="Courier New" w:hAnsi="Courier New" w:cs="Courier New"/>
        </w:rPr>
        <w:t>Dan Johnson,</w:t>
      </w:r>
      <w:r w:rsidR="00DF7932">
        <w:rPr>
          <w:rFonts w:ascii="Courier New" w:hAnsi="Courier New" w:cs="Courier New"/>
        </w:rPr>
        <w:t xml:space="preserve"> </w:t>
      </w:r>
      <w:r w:rsidRPr="003E458C">
        <w:rPr>
          <w:rFonts w:ascii="Courier New" w:hAnsi="Courier New" w:cs="Courier New"/>
        </w:rPr>
        <w:t>Supervisor of</w:t>
      </w:r>
      <w:r w:rsidR="00DF7932">
        <w:rPr>
          <w:rFonts w:ascii="Courier New" w:hAnsi="Courier New" w:cs="Courier New"/>
        </w:rPr>
        <w:t xml:space="preserve"> </w:t>
      </w:r>
      <w:r w:rsidRPr="003E458C">
        <w:rPr>
          <w:rFonts w:ascii="Courier New" w:hAnsi="Courier New" w:cs="Courier New"/>
        </w:rPr>
        <w:t>the</w:t>
      </w:r>
      <w:r w:rsidR="004C093A">
        <w:rPr>
          <w:rFonts w:ascii="Courier New" w:hAnsi="Courier New" w:cs="Courier New"/>
        </w:rPr>
        <w:t xml:space="preserve"> Dormitory </w:t>
      </w:r>
      <w:r w:rsidRPr="003E458C">
        <w:rPr>
          <w:rFonts w:ascii="Courier New" w:hAnsi="Courier New" w:cs="Courier New"/>
        </w:rPr>
        <w:t>Program;</w:t>
      </w:r>
      <w:r w:rsidR="004C093A">
        <w:rPr>
          <w:rFonts w:ascii="Courier New" w:hAnsi="Courier New" w:cs="Courier New"/>
        </w:rPr>
        <w:t xml:space="preserve"> </w:t>
      </w:r>
      <w:r w:rsidRPr="003E458C">
        <w:rPr>
          <w:rFonts w:ascii="Courier New" w:hAnsi="Courier New" w:cs="Courier New"/>
        </w:rPr>
        <w:t>Mr.</w:t>
      </w:r>
      <w:r w:rsidR="004C093A">
        <w:rPr>
          <w:rFonts w:ascii="Courier New" w:hAnsi="Courier New" w:cs="Courier New"/>
        </w:rPr>
        <w:t xml:space="preserve"> </w:t>
      </w:r>
      <w:r w:rsidRPr="003E458C">
        <w:rPr>
          <w:rFonts w:ascii="Courier New" w:hAnsi="Courier New" w:cs="Courier New"/>
        </w:rPr>
        <w:t>Weinberg,</w:t>
      </w:r>
      <w:r w:rsidR="004C093A">
        <w:rPr>
          <w:rFonts w:ascii="Courier New" w:hAnsi="Courier New" w:cs="Courier New"/>
        </w:rPr>
        <w:t xml:space="preserve"> </w:t>
      </w:r>
      <w:r w:rsidRPr="003E458C">
        <w:rPr>
          <w:rFonts w:ascii="Courier New" w:hAnsi="Courier New" w:cs="Courier New"/>
        </w:rPr>
        <w:t>Regional</w:t>
      </w:r>
      <w:r w:rsidR="004C093A">
        <w:rPr>
          <w:rFonts w:ascii="Courier New" w:hAnsi="Courier New" w:cs="Courier New"/>
        </w:rPr>
        <w:t xml:space="preserve"> </w:t>
      </w:r>
      <w:r w:rsidRPr="003E458C">
        <w:rPr>
          <w:rFonts w:ascii="Courier New" w:hAnsi="Courier New" w:cs="Courier New"/>
        </w:rPr>
        <w:t>Superintendent</w:t>
      </w:r>
      <w:r w:rsidR="00DF7932">
        <w:rPr>
          <w:rFonts w:ascii="Courier New" w:hAnsi="Courier New" w:cs="Courier New"/>
        </w:rPr>
        <w:t xml:space="preserve"> </w:t>
      </w:r>
      <w:r w:rsidRPr="003E458C">
        <w:rPr>
          <w:rFonts w:ascii="Courier New" w:hAnsi="Courier New" w:cs="Courier New"/>
        </w:rPr>
        <w:t>of</w:t>
      </w:r>
      <w:r w:rsidR="004C093A">
        <w:rPr>
          <w:rFonts w:ascii="Courier New" w:hAnsi="Courier New" w:cs="Courier New"/>
        </w:rPr>
        <w:t xml:space="preserve"> Bethel</w:t>
      </w:r>
      <w:r w:rsidR="004C093A">
        <w:rPr>
          <w:rFonts w:ascii="Courier New" w:hAnsi="Courier New" w:cs="Courier New"/>
        </w:rPr>
        <w:cr/>
        <w:t>school</w:t>
      </w:r>
      <w:r w:rsidRPr="003E458C">
        <w:rPr>
          <w:rFonts w:ascii="Courier New" w:hAnsi="Courier New" w:cs="Courier New"/>
        </w:rPr>
        <w:t>s;</w:t>
      </w:r>
      <w:r w:rsidR="00DF7932">
        <w:rPr>
          <w:rFonts w:ascii="Courier New" w:hAnsi="Courier New" w:cs="Courier New"/>
        </w:rPr>
        <w:t xml:space="preserve"> </w:t>
      </w:r>
      <w:r w:rsidRPr="003E458C">
        <w:rPr>
          <w:rFonts w:ascii="Courier New" w:hAnsi="Courier New" w:cs="Courier New"/>
        </w:rPr>
        <w:t>and</w:t>
      </w:r>
      <w:r w:rsidR="004C093A">
        <w:rPr>
          <w:rFonts w:ascii="Courier New" w:hAnsi="Courier New" w:cs="Courier New"/>
        </w:rPr>
        <w:t xml:space="preserve"> </w:t>
      </w:r>
      <w:r w:rsidRPr="003E458C">
        <w:rPr>
          <w:rFonts w:ascii="Courier New" w:hAnsi="Courier New" w:cs="Courier New"/>
        </w:rPr>
        <w:t>Mrs.</w:t>
      </w:r>
      <w:r w:rsidR="004C093A">
        <w:rPr>
          <w:rFonts w:ascii="Courier New" w:hAnsi="Courier New" w:cs="Courier New"/>
        </w:rPr>
        <w:t xml:space="preserve"> </w:t>
      </w:r>
      <w:r w:rsidRPr="003E458C">
        <w:rPr>
          <w:rFonts w:ascii="Courier New" w:hAnsi="Courier New" w:cs="Courier New"/>
        </w:rPr>
        <w:t>Murphy,</w:t>
      </w:r>
      <w:r w:rsidR="004C093A">
        <w:rPr>
          <w:rFonts w:ascii="Courier New" w:hAnsi="Courier New" w:cs="Courier New"/>
        </w:rPr>
        <w:t xml:space="preserve"> representing the Native Corporations; </w:t>
      </w:r>
      <w:r w:rsidRPr="003E458C">
        <w:rPr>
          <w:rFonts w:ascii="Courier New" w:hAnsi="Courier New" w:cs="Courier New"/>
        </w:rPr>
        <w:t>(all</w:t>
      </w:r>
      <w:r w:rsidR="004C093A">
        <w:rPr>
          <w:rFonts w:ascii="Courier New" w:hAnsi="Courier New" w:cs="Courier New"/>
        </w:rPr>
        <w:t xml:space="preserve"> </w:t>
      </w:r>
      <w:r w:rsidRPr="003E458C">
        <w:rPr>
          <w:rFonts w:ascii="Courier New" w:hAnsi="Courier New" w:cs="Courier New"/>
        </w:rPr>
        <w:t>from Bethel, Alaska,</w:t>
      </w:r>
      <w:r w:rsidR="00DF7932">
        <w:rPr>
          <w:rFonts w:ascii="Courier New" w:hAnsi="Courier New" w:cs="Courier New"/>
        </w:rPr>
        <w:t xml:space="preserve"> </w:t>
      </w:r>
      <w:r w:rsidRPr="003E458C">
        <w:rPr>
          <w:rFonts w:ascii="Courier New" w:hAnsi="Courier New" w:cs="Courier New"/>
        </w:rPr>
        <w:t>who came</w:t>
      </w:r>
      <w:r w:rsidR="004C093A">
        <w:rPr>
          <w:rFonts w:ascii="Courier New" w:hAnsi="Courier New" w:cs="Courier New"/>
        </w:rPr>
        <w:t xml:space="preserve"> </w:t>
      </w:r>
      <w:r w:rsidRPr="003E458C">
        <w:rPr>
          <w:rFonts w:ascii="Courier New" w:hAnsi="Courier New" w:cs="Courier New"/>
        </w:rPr>
        <w:t>to</w:t>
      </w:r>
      <w:r w:rsidR="004C093A">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4C093A">
        <w:rPr>
          <w:rFonts w:ascii="Courier New" w:hAnsi="Courier New" w:cs="Courier New"/>
        </w:rPr>
        <w:t xml:space="preserve"> Boarding </w:t>
      </w:r>
      <w:r w:rsidRPr="003E458C">
        <w:rPr>
          <w:rFonts w:ascii="Courier New" w:hAnsi="Courier New" w:cs="Courier New"/>
        </w:rPr>
        <w:t>Home Program);also 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004C093A">
        <w:rPr>
          <w:rFonts w:ascii="Courier New" w:hAnsi="Courier New" w:cs="Courier New"/>
        </w:rPr>
        <w:t xml:space="preserve">were Commissioner Lind and </w:t>
      </w:r>
      <w:r w:rsidRPr="003E458C">
        <w:rPr>
          <w:rFonts w:ascii="Courier New" w:hAnsi="Courier New" w:cs="Courier New"/>
        </w:rPr>
        <w:t>Bill Thompson</w:t>
      </w:r>
      <w:r w:rsidR="004C093A">
        <w:rPr>
          <w:rFonts w:ascii="Courier New" w:hAnsi="Courier New" w:cs="Courier New"/>
        </w:rPr>
        <w:t xml:space="preserve"> </w:t>
      </w:r>
      <w:r w:rsidRPr="003E458C">
        <w:rPr>
          <w:rFonts w:ascii="Courier New" w:hAnsi="Courier New" w:cs="Courier New"/>
        </w:rPr>
        <w:t>from</w:t>
      </w:r>
      <w:r w:rsidR="004C093A">
        <w:rPr>
          <w:rFonts w:ascii="Courier New" w:hAnsi="Courier New" w:cs="Courier New"/>
        </w:rPr>
        <w:t xml:space="preserve"> </w:t>
      </w:r>
      <w:r w:rsidRPr="003E458C">
        <w:rPr>
          <w:rFonts w:ascii="Courier New" w:hAnsi="Courier New" w:cs="Courier New"/>
        </w:rPr>
        <w:t>the</w:t>
      </w:r>
      <w:r w:rsidR="004C093A">
        <w:rPr>
          <w:rFonts w:ascii="Courier New" w:hAnsi="Courier New" w:cs="Courier New"/>
        </w:rPr>
        <w:t xml:space="preserve"> </w:t>
      </w:r>
      <w:r w:rsidRPr="003E458C">
        <w:rPr>
          <w:rFonts w:ascii="Courier New" w:hAnsi="Courier New" w:cs="Courier New"/>
        </w:rPr>
        <w:t>Department of</w:t>
      </w:r>
      <w:r w:rsidR="00DF7932">
        <w:rPr>
          <w:rFonts w:ascii="Courier New" w:hAnsi="Courier New" w:cs="Courier New"/>
        </w:rPr>
        <w:t xml:space="preserve"> </w:t>
      </w:r>
      <w:r w:rsidRPr="003E458C">
        <w:rPr>
          <w:rFonts w:ascii="Courier New" w:hAnsi="Courier New" w:cs="Courier New"/>
        </w:rPr>
        <w:t>Education.</w:t>
      </w:r>
      <w:r w:rsidRPr="003E458C">
        <w:rPr>
          <w:rFonts w:ascii="Courier New" w:hAnsi="Courier New" w:cs="Courier New"/>
        </w:rPr>
        <w:cr/>
      </w:r>
    </w:p>
    <w:p w:rsidR="004C093A"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made the</w:t>
      </w:r>
      <w:r w:rsidR="004C093A">
        <w:rPr>
          <w:rFonts w:ascii="Courier New" w:hAnsi="Courier New" w:cs="Courier New"/>
        </w:rPr>
        <w:t xml:space="preserve"> </w:t>
      </w:r>
      <w:r w:rsidRPr="003E458C">
        <w:rPr>
          <w:rFonts w:ascii="Courier New" w:hAnsi="Courier New" w:cs="Courier New"/>
        </w:rPr>
        <w:t>appropriate introductions</w:t>
      </w:r>
      <w:r w:rsidR="00DF7932">
        <w:rPr>
          <w:rFonts w:ascii="Courier New" w:hAnsi="Courier New" w:cs="Courier New"/>
        </w:rPr>
        <w:t xml:space="preserve"> </w:t>
      </w:r>
      <w:r w:rsidRPr="003E458C">
        <w:rPr>
          <w:rFonts w:ascii="Courier New" w:hAnsi="Courier New" w:cs="Courier New"/>
        </w:rPr>
        <w:t>and</w:t>
      </w:r>
      <w:r w:rsidR="004C093A">
        <w:rPr>
          <w:rFonts w:ascii="Courier New" w:hAnsi="Courier New" w:cs="Courier New"/>
        </w:rPr>
        <w:t xml:space="preserve"> asked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testimony.</w:t>
      </w:r>
      <w:r w:rsidR="00DF7932">
        <w:rPr>
          <w:rFonts w:ascii="Courier New" w:hAnsi="Courier New" w:cs="Courier New"/>
        </w:rPr>
        <w:t xml:space="preserve"> </w:t>
      </w:r>
      <w:r w:rsidR="004C093A">
        <w:rPr>
          <w:rFonts w:ascii="Courier New" w:hAnsi="Courier New" w:cs="Courier New"/>
        </w:rPr>
        <w:t xml:space="preserve">Mrs. </w:t>
      </w:r>
      <w:r w:rsidRPr="003E458C">
        <w:rPr>
          <w:rFonts w:ascii="Courier New" w:hAnsi="Courier New" w:cs="Courier New"/>
        </w:rPr>
        <w:t>Murphy pointed</w:t>
      </w:r>
      <w:r w:rsidR="004C093A">
        <w:rPr>
          <w:rFonts w:ascii="Courier New" w:hAnsi="Courier New" w:cs="Courier New"/>
        </w:rPr>
        <w:t xml:space="preserve"> </w:t>
      </w:r>
      <w:r w:rsidRPr="003E458C">
        <w:rPr>
          <w:rFonts w:ascii="Courier New" w:hAnsi="Courier New" w:cs="Courier New"/>
        </w:rPr>
        <w:t>out</w:t>
      </w:r>
      <w:r w:rsidR="004C093A">
        <w:rPr>
          <w:rFonts w:ascii="Courier New" w:hAnsi="Courier New" w:cs="Courier New"/>
        </w:rPr>
        <w:t xml:space="preserve"> </w:t>
      </w:r>
      <w:r w:rsidRPr="003E458C">
        <w:rPr>
          <w:rFonts w:ascii="Courier New" w:hAnsi="Courier New" w:cs="Courier New"/>
        </w:rPr>
        <w:t>that</w:t>
      </w:r>
      <w:r w:rsidR="004C093A">
        <w:rPr>
          <w:rFonts w:ascii="Courier New" w:hAnsi="Courier New" w:cs="Courier New"/>
        </w:rPr>
        <w:t xml:space="preserve"> </w:t>
      </w:r>
      <w:r w:rsidRPr="003E458C">
        <w:rPr>
          <w:rFonts w:ascii="Courier New" w:hAnsi="Courier New" w:cs="Courier New"/>
        </w:rPr>
        <w:t>the</w:t>
      </w:r>
      <w:r w:rsidR="004C093A">
        <w:rPr>
          <w:rFonts w:ascii="Courier New" w:hAnsi="Courier New" w:cs="Courier New"/>
        </w:rPr>
        <w:t xml:space="preserve"> boarding </w:t>
      </w:r>
      <w:r w:rsidRPr="003E458C">
        <w:rPr>
          <w:rFonts w:ascii="Courier New" w:hAnsi="Courier New" w:cs="Courier New"/>
        </w:rPr>
        <w:t>home program</w:t>
      </w:r>
      <w:r w:rsidR="00DF7932">
        <w:rPr>
          <w:rFonts w:ascii="Courier New" w:hAnsi="Courier New" w:cs="Courier New"/>
        </w:rPr>
        <w:t xml:space="preserve"> </w:t>
      </w:r>
      <w:r w:rsidRPr="003E458C">
        <w:rPr>
          <w:rFonts w:ascii="Courier New" w:hAnsi="Courier New" w:cs="Courier New"/>
        </w:rPr>
        <w:t>would not</w:t>
      </w:r>
      <w:r w:rsidR="004C093A">
        <w:rPr>
          <w:rFonts w:ascii="Courier New" w:hAnsi="Courier New" w:cs="Courier New"/>
        </w:rPr>
        <w:t xml:space="preserve"> </w:t>
      </w:r>
      <w:r w:rsidRPr="003E458C">
        <w:rPr>
          <w:rFonts w:ascii="Courier New" w:hAnsi="Courier New" w:cs="Courier New"/>
        </w:rPr>
        <w:t>be</w:t>
      </w:r>
      <w:r w:rsidR="004C093A">
        <w:rPr>
          <w:rFonts w:ascii="Courier New" w:hAnsi="Courier New" w:cs="Courier New"/>
        </w:rPr>
        <w:t xml:space="preserve"> </w:t>
      </w:r>
      <w:r w:rsidRPr="003E458C">
        <w:rPr>
          <w:rFonts w:ascii="Courier New" w:hAnsi="Courier New" w:cs="Courier New"/>
        </w:rPr>
        <w:t>funded by</w:t>
      </w:r>
      <w:r w:rsidR="004C093A">
        <w:rPr>
          <w:rFonts w:ascii="Courier New" w:hAnsi="Courier New" w:cs="Courier New"/>
        </w:rPr>
        <w:t xml:space="preserve"> </w:t>
      </w:r>
      <w:r w:rsidRPr="003E458C">
        <w:rPr>
          <w:rFonts w:ascii="Courier New" w:hAnsi="Courier New" w:cs="Courier New"/>
        </w:rPr>
        <w:t>Johnson-O'Malley</w:t>
      </w:r>
      <w:r w:rsidR="004C093A">
        <w:rPr>
          <w:rFonts w:ascii="Courier New" w:hAnsi="Courier New" w:cs="Courier New"/>
        </w:rPr>
        <w:t xml:space="preserve"> funds </w:t>
      </w:r>
      <w:r w:rsidRPr="003E458C">
        <w:rPr>
          <w:rFonts w:ascii="Courier New" w:hAnsi="Courier New" w:cs="Courier New"/>
        </w:rPr>
        <w:t>this year, that the</w:t>
      </w:r>
      <w:r w:rsidR="00DF7932">
        <w:rPr>
          <w:rFonts w:ascii="Courier New" w:hAnsi="Courier New" w:cs="Courier New"/>
        </w:rPr>
        <w:t xml:space="preserve"> </w:t>
      </w:r>
      <w:r w:rsidR="004C093A">
        <w:rPr>
          <w:rFonts w:ascii="Courier New" w:hAnsi="Courier New" w:cs="Courier New"/>
        </w:rPr>
        <w:t>Johnson-O’</w:t>
      </w:r>
      <w:r w:rsidRPr="003E458C">
        <w:rPr>
          <w:rFonts w:ascii="Courier New" w:hAnsi="Courier New" w:cs="Courier New"/>
        </w:rPr>
        <w:t>Malley Committee (of</w:t>
      </w:r>
      <w:r w:rsidR="00DF7932">
        <w:rPr>
          <w:rFonts w:ascii="Courier New" w:hAnsi="Courier New" w:cs="Courier New"/>
        </w:rPr>
        <w:t xml:space="preserve"> </w:t>
      </w:r>
      <w:r w:rsidR="004C093A">
        <w:rPr>
          <w:rFonts w:ascii="Courier New" w:hAnsi="Courier New" w:cs="Courier New"/>
        </w:rPr>
        <w:t>which s</w:t>
      </w:r>
      <w:r w:rsidRPr="003E458C">
        <w:rPr>
          <w:rFonts w:ascii="Courier New" w:hAnsi="Courier New" w:cs="Courier New"/>
        </w:rPr>
        <w:t>he is</w:t>
      </w:r>
      <w:r w:rsidR="00DF7932">
        <w:rPr>
          <w:rFonts w:ascii="Courier New" w:hAnsi="Courier New" w:cs="Courier New"/>
        </w:rPr>
        <w:t xml:space="preserve"> </w:t>
      </w:r>
      <w:r w:rsidRPr="003E458C">
        <w:rPr>
          <w:rFonts w:ascii="Courier New" w:hAnsi="Courier New" w:cs="Courier New"/>
        </w:rPr>
        <w:t>secretary) and</w:t>
      </w:r>
      <w:r w:rsidR="004C093A">
        <w:rPr>
          <w:rFonts w:ascii="Courier New" w:hAnsi="Courier New" w:cs="Courier New"/>
        </w:rPr>
        <w:t xml:space="preserve"> </w:t>
      </w:r>
      <w:r w:rsidRPr="003E458C">
        <w:rPr>
          <w:rFonts w:ascii="Courier New" w:hAnsi="Courier New" w:cs="Courier New"/>
        </w:rPr>
        <w:t>the</w:t>
      </w:r>
      <w:r w:rsidR="004C093A">
        <w:rPr>
          <w:rFonts w:ascii="Courier New" w:hAnsi="Courier New" w:cs="Courier New"/>
        </w:rPr>
        <w:t xml:space="preserve"> </w:t>
      </w:r>
      <w:r w:rsidRPr="003E458C">
        <w:rPr>
          <w:rFonts w:ascii="Courier New" w:hAnsi="Courier New" w:cs="Courier New"/>
        </w:rPr>
        <w:t>Regional</w:t>
      </w:r>
      <w:r w:rsidR="00DF7932">
        <w:rPr>
          <w:rFonts w:ascii="Courier New" w:hAnsi="Courier New" w:cs="Courier New"/>
        </w:rPr>
        <w:t xml:space="preserve"> </w:t>
      </w:r>
      <w:r w:rsidRPr="003E458C">
        <w:rPr>
          <w:rFonts w:ascii="Courier New" w:hAnsi="Courier New" w:cs="Courier New"/>
        </w:rPr>
        <w:t>Corporations</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004C093A">
        <w:rPr>
          <w:rFonts w:ascii="Courier New" w:hAnsi="Courier New" w:cs="Courier New"/>
        </w:rPr>
        <w:t xml:space="preserve">that the </w:t>
      </w:r>
      <w:r w:rsidRPr="003E458C">
        <w:rPr>
          <w:rFonts w:ascii="Courier New" w:hAnsi="Courier New" w:cs="Courier New"/>
        </w:rPr>
        <w:t>education</w:t>
      </w:r>
      <w:r w:rsidR="004C093A">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4C093A">
        <w:rPr>
          <w:rFonts w:ascii="Courier New" w:hAnsi="Courier New" w:cs="Courier New"/>
        </w:rPr>
        <w:t xml:space="preserve"> </w:t>
      </w:r>
      <w:r w:rsidRPr="003E458C">
        <w:rPr>
          <w:rFonts w:ascii="Courier New" w:hAnsi="Courier New" w:cs="Courier New"/>
        </w:rPr>
        <w:t>children</w:t>
      </w:r>
      <w:r w:rsidR="00DF7932">
        <w:rPr>
          <w:rFonts w:ascii="Courier New" w:hAnsi="Courier New" w:cs="Courier New"/>
        </w:rPr>
        <w:t xml:space="preserve"> </w:t>
      </w:r>
      <w:r w:rsidRPr="003E458C">
        <w:rPr>
          <w:rFonts w:ascii="Courier New" w:hAnsi="Courier New" w:cs="Courier New"/>
        </w:rPr>
        <w:t>was the</w:t>
      </w:r>
      <w:r w:rsidR="004C093A">
        <w:rPr>
          <w:rFonts w:ascii="Courier New" w:hAnsi="Courier New" w:cs="Courier New"/>
        </w:rPr>
        <w:t xml:space="preserve"> </w:t>
      </w:r>
      <w:r w:rsidRPr="003E458C">
        <w:rPr>
          <w:rFonts w:ascii="Courier New" w:hAnsi="Courier New" w:cs="Courier New"/>
        </w:rPr>
        <w:t>responsibility</w:t>
      </w:r>
      <w:r w:rsidR="00DF7932">
        <w:rPr>
          <w:rFonts w:ascii="Courier New" w:hAnsi="Courier New" w:cs="Courier New"/>
        </w:rPr>
        <w:t xml:space="preserve"> </w:t>
      </w:r>
      <w:r w:rsidRPr="003E458C">
        <w:rPr>
          <w:rFonts w:ascii="Courier New" w:hAnsi="Courier New" w:cs="Courier New"/>
        </w:rPr>
        <w:t>of</w:t>
      </w:r>
      <w:r w:rsidR="004C093A">
        <w:rPr>
          <w:rFonts w:ascii="Courier New" w:hAnsi="Courier New" w:cs="Courier New"/>
        </w:rPr>
        <w:t xml:space="preserve"> the </w:t>
      </w:r>
      <w:r w:rsidRPr="003E458C">
        <w:rPr>
          <w:rFonts w:ascii="Courier New" w:hAnsi="Courier New" w:cs="Courier New"/>
        </w:rPr>
        <w:t>State.</w:t>
      </w:r>
      <w:r w:rsidR="004C093A">
        <w:rPr>
          <w:rFonts w:ascii="Courier New" w:hAnsi="Courier New" w:cs="Courier New"/>
        </w:rPr>
        <w:t xml:space="preserve"> </w:t>
      </w:r>
      <w:r w:rsidRPr="003E458C">
        <w:rPr>
          <w:rFonts w:ascii="Courier New" w:hAnsi="Courier New" w:cs="Courier New"/>
        </w:rPr>
        <w:t>She</w:t>
      </w:r>
      <w:r w:rsidR="004C093A">
        <w:rPr>
          <w:rFonts w:ascii="Courier New" w:hAnsi="Courier New" w:cs="Courier New"/>
        </w:rPr>
        <w:t xml:space="preserve"> </w:t>
      </w:r>
      <w:r w:rsidRPr="003E458C">
        <w:rPr>
          <w:rFonts w:ascii="Courier New" w:hAnsi="Courier New" w:cs="Courier New"/>
        </w:rPr>
        <w:t>said</w:t>
      </w:r>
      <w:r w:rsidR="004C093A">
        <w:rPr>
          <w:rFonts w:ascii="Courier New" w:hAnsi="Courier New" w:cs="Courier New"/>
        </w:rPr>
        <w:t xml:space="preserve"> </w:t>
      </w:r>
      <w:r w:rsidRPr="003E458C">
        <w:rPr>
          <w:rFonts w:ascii="Courier New" w:hAnsi="Courier New" w:cs="Courier New"/>
        </w:rPr>
        <w:t>the</w:t>
      </w:r>
      <w:r w:rsidR="004C093A">
        <w:rPr>
          <w:rFonts w:ascii="Courier New" w:hAnsi="Courier New" w:cs="Courier New"/>
        </w:rPr>
        <w:t xml:space="preserve"> </w:t>
      </w:r>
      <w:r w:rsidRPr="003E458C">
        <w:rPr>
          <w:rFonts w:ascii="Courier New" w:hAnsi="Courier New" w:cs="Courier New"/>
        </w:rPr>
        <w:t>only</w:t>
      </w:r>
      <w:r w:rsidR="004C093A">
        <w:rPr>
          <w:rFonts w:ascii="Courier New" w:hAnsi="Courier New" w:cs="Courier New"/>
        </w:rPr>
        <w:t xml:space="preserve"> </w:t>
      </w:r>
      <w:r w:rsidRPr="003E458C">
        <w:rPr>
          <w:rFonts w:ascii="Courier New" w:hAnsi="Courier New" w:cs="Courier New"/>
        </w:rPr>
        <w:t>reason</w:t>
      </w:r>
      <w:r w:rsidR="00DF7932">
        <w:rPr>
          <w:rFonts w:ascii="Courier New" w:hAnsi="Courier New" w:cs="Courier New"/>
        </w:rPr>
        <w:t xml:space="preserve"> </w:t>
      </w:r>
      <w:r w:rsidRPr="003E458C">
        <w:rPr>
          <w:rFonts w:ascii="Courier New" w:hAnsi="Courier New" w:cs="Courier New"/>
        </w:rPr>
        <w:t>that Johnson-O'Malley</w:t>
      </w:r>
      <w:r w:rsidR="004C093A">
        <w:rPr>
          <w:rFonts w:ascii="Courier New" w:hAnsi="Courier New" w:cs="Courier New"/>
        </w:rPr>
        <w:t xml:space="preserve"> funds </w:t>
      </w:r>
      <w:r w:rsidRPr="003E458C">
        <w:rPr>
          <w:rFonts w:ascii="Courier New" w:hAnsi="Courier New" w:cs="Courier New"/>
        </w:rPr>
        <w:t>had</w:t>
      </w:r>
      <w:r w:rsidR="004C093A">
        <w:rPr>
          <w:rFonts w:ascii="Courier New" w:hAnsi="Courier New" w:cs="Courier New"/>
        </w:rPr>
        <w:t xml:space="preserve"> </w:t>
      </w:r>
      <w:r w:rsidRPr="003E458C">
        <w:rPr>
          <w:rFonts w:ascii="Courier New" w:hAnsi="Courier New" w:cs="Courier New"/>
        </w:rPr>
        <w:t>been used</w:t>
      </w:r>
      <w:r w:rsidR="004C093A">
        <w:rPr>
          <w:rFonts w:ascii="Courier New" w:hAnsi="Courier New" w:cs="Courier New"/>
        </w:rPr>
        <w:t xml:space="preserve"> </w:t>
      </w:r>
      <w:r w:rsidRPr="003E458C">
        <w:rPr>
          <w:rFonts w:ascii="Courier New" w:hAnsi="Courier New" w:cs="Courier New"/>
        </w:rPr>
        <w:t>was due</w:t>
      </w:r>
      <w:r w:rsidR="004C093A">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an</w:t>
      </w:r>
      <w:r w:rsidR="004C093A">
        <w:rPr>
          <w:rFonts w:ascii="Courier New" w:hAnsi="Courier New" w:cs="Courier New"/>
        </w:rPr>
        <w:t xml:space="preserve"> </w:t>
      </w:r>
      <w:r w:rsidRPr="003E458C">
        <w:rPr>
          <w:rFonts w:ascii="Courier New" w:hAnsi="Courier New" w:cs="Courier New"/>
        </w:rPr>
        <w:t>emergency</w:t>
      </w:r>
      <w:r w:rsidR="004C093A">
        <w:rPr>
          <w:rFonts w:ascii="Courier New" w:hAnsi="Courier New" w:cs="Courier New"/>
        </w:rPr>
        <w:t xml:space="preserve"> </w:t>
      </w:r>
      <w:r w:rsidRPr="003E458C">
        <w:rPr>
          <w:rFonts w:ascii="Courier New" w:hAnsi="Courier New" w:cs="Courier New"/>
        </w:rPr>
        <w:t>situation</w:t>
      </w:r>
      <w:r w:rsidR="00DF7932">
        <w:rPr>
          <w:rFonts w:ascii="Courier New" w:hAnsi="Courier New" w:cs="Courier New"/>
        </w:rPr>
        <w:t xml:space="preserve"> </w:t>
      </w:r>
      <w:r w:rsidRPr="003E458C">
        <w:rPr>
          <w:rFonts w:ascii="Courier New" w:hAnsi="Courier New" w:cs="Courier New"/>
        </w:rPr>
        <w:t>where</w:t>
      </w:r>
      <w:r w:rsidR="00DF7932">
        <w:rPr>
          <w:rFonts w:ascii="Courier New" w:hAnsi="Courier New" w:cs="Courier New"/>
        </w:rPr>
        <w:t xml:space="preserve"> </w:t>
      </w:r>
      <w:r w:rsidRPr="003E458C">
        <w:rPr>
          <w:rFonts w:ascii="Courier New" w:hAnsi="Courier New" w:cs="Courier New"/>
        </w:rPr>
        <w:t>about</w:t>
      </w:r>
      <w:r w:rsidRPr="003E458C">
        <w:rPr>
          <w:rFonts w:ascii="Courier New" w:hAnsi="Courier New" w:cs="Courier New"/>
        </w:rPr>
        <w:cr/>
      </w:r>
    </w:p>
    <w:p w:rsidR="004C093A" w:rsidRDefault="004C093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305-----------------------</w:t>
      </w:r>
    </w:p>
    <w:p w:rsidR="004C093A" w:rsidRDefault="004C093A" w:rsidP="003E458C">
      <w:pPr>
        <w:pStyle w:val="PlainText"/>
        <w:rPr>
          <w:rFonts w:ascii="Courier New" w:hAnsi="Courier New" w:cs="Courier New"/>
        </w:rPr>
      </w:pPr>
    </w:p>
    <w:p w:rsidR="004C093A" w:rsidRDefault="003E458C" w:rsidP="003E458C">
      <w:pPr>
        <w:pStyle w:val="PlainText"/>
        <w:rPr>
          <w:rFonts w:ascii="Courier New" w:hAnsi="Courier New" w:cs="Courier New"/>
        </w:rPr>
      </w:pPr>
      <w:r w:rsidRPr="003E458C">
        <w:rPr>
          <w:rFonts w:ascii="Courier New" w:hAnsi="Courier New" w:cs="Courier New"/>
        </w:rPr>
        <w:t>1500 students would</w:t>
      </w:r>
      <w:r w:rsidR="00DF7932">
        <w:rPr>
          <w:rFonts w:ascii="Courier New" w:hAnsi="Courier New" w:cs="Courier New"/>
        </w:rPr>
        <w:t xml:space="preserve"> </w:t>
      </w:r>
      <w:r w:rsidR="004C093A">
        <w:rPr>
          <w:rFonts w:ascii="Courier New" w:hAnsi="Courier New" w:cs="Courier New"/>
        </w:rPr>
        <w:t>no</w:t>
      </w:r>
      <w:r w:rsidRPr="003E458C">
        <w:rPr>
          <w:rFonts w:ascii="Courier New" w:hAnsi="Courier New" w:cs="Courier New"/>
        </w:rPr>
        <w:t>t be</w:t>
      </w:r>
      <w:r w:rsidR="00DF7932">
        <w:rPr>
          <w:rFonts w:ascii="Courier New" w:hAnsi="Courier New" w:cs="Courier New"/>
        </w:rPr>
        <w:t xml:space="preserve"> </w:t>
      </w:r>
      <w:r w:rsidRPr="003E458C">
        <w:rPr>
          <w:rFonts w:ascii="Courier New" w:hAnsi="Courier New" w:cs="Courier New"/>
        </w:rPr>
        <w:t>able to</w:t>
      </w:r>
      <w:r w:rsidR="00DF7932">
        <w:rPr>
          <w:rFonts w:ascii="Courier New" w:hAnsi="Courier New" w:cs="Courier New"/>
        </w:rPr>
        <w:t xml:space="preserve"> </w:t>
      </w:r>
      <w:r w:rsidRPr="003E458C">
        <w:rPr>
          <w:rFonts w:ascii="Courier New" w:hAnsi="Courier New" w:cs="Courier New"/>
        </w:rPr>
        <w:t>go to</w:t>
      </w:r>
      <w:r w:rsidR="00DF7932">
        <w:rPr>
          <w:rFonts w:ascii="Courier New" w:hAnsi="Courier New" w:cs="Courier New"/>
        </w:rPr>
        <w:t xml:space="preserve"> </w:t>
      </w:r>
      <w:r w:rsidRPr="003E458C">
        <w:rPr>
          <w:rFonts w:ascii="Courier New" w:hAnsi="Courier New" w:cs="Courier New"/>
        </w:rPr>
        <w:t>school had</w:t>
      </w:r>
      <w:r w:rsidR="00DF7932">
        <w:rPr>
          <w:rFonts w:ascii="Courier New" w:hAnsi="Courier New" w:cs="Courier New"/>
        </w:rPr>
        <w:t xml:space="preserve"> </w:t>
      </w:r>
      <w:r w:rsidR="004C093A">
        <w:rPr>
          <w:rFonts w:ascii="Courier New" w:hAnsi="Courier New" w:cs="Courier New"/>
        </w:rPr>
        <w:t xml:space="preserve">not the </w:t>
      </w:r>
      <w:r w:rsidRPr="003E458C">
        <w:rPr>
          <w:rFonts w:ascii="Courier New" w:hAnsi="Courier New" w:cs="Courier New"/>
        </w:rPr>
        <w:t>funds</w:t>
      </w:r>
      <w:r w:rsidR="00DF7932">
        <w:rPr>
          <w:rFonts w:ascii="Courier New" w:hAnsi="Courier New" w:cs="Courier New"/>
        </w:rPr>
        <w:t xml:space="preserve"> </w:t>
      </w:r>
      <w:r w:rsidRPr="003E458C">
        <w:rPr>
          <w:rFonts w:ascii="Courier New" w:hAnsi="Courier New" w:cs="Courier New"/>
        </w:rPr>
        <w:t>been provided</w:t>
      </w:r>
      <w:r w:rsidR="00DF7932">
        <w:rPr>
          <w:rFonts w:ascii="Courier New" w:hAnsi="Courier New" w:cs="Courier New"/>
        </w:rPr>
        <w:t xml:space="preserve"> </w:t>
      </w:r>
      <w:r w:rsidRPr="003E458C">
        <w:rPr>
          <w:rFonts w:ascii="Courier New" w:hAnsi="Courier New" w:cs="Courier New"/>
        </w:rPr>
        <w:t>by the</w:t>
      </w:r>
      <w:r w:rsidR="00DF7932">
        <w:rPr>
          <w:rFonts w:ascii="Courier New" w:hAnsi="Courier New" w:cs="Courier New"/>
        </w:rPr>
        <w:t xml:space="preserve"> </w:t>
      </w:r>
      <w:r w:rsidR="004C093A">
        <w:rPr>
          <w:rFonts w:ascii="Courier New" w:hAnsi="Courier New" w:cs="Courier New"/>
        </w:rPr>
        <w:t>Johnson-O'Mall</w:t>
      </w:r>
      <w:r w:rsidRPr="003E458C">
        <w:rPr>
          <w:rFonts w:ascii="Courier New" w:hAnsi="Courier New" w:cs="Courier New"/>
        </w:rPr>
        <w:t>ey</w:t>
      </w:r>
      <w:r w:rsidR="004C093A">
        <w:rPr>
          <w:rFonts w:ascii="Courier New" w:hAnsi="Courier New" w:cs="Courier New"/>
        </w:rPr>
        <w:t xml:space="preserve"> </w:t>
      </w:r>
      <w:r w:rsidRPr="003E458C">
        <w:rPr>
          <w:rFonts w:ascii="Courier New" w:hAnsi="Courier New" w:cs="Courier New"/>
        </w:rPr>
        <w:t>Committee.</w:t>
      </w:r>
      <w:r w:rsidR="004C093A">
        <w:rPr>
          <w:rFonts w:ascii="Courier New" w:hAnsi="Courier New" w:cs="Courier New"/>
        </w:rPr>
        <w:t xml:space="preserve"> She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Pr="003E458C">
        <w:rPr>
          <w:rFonts w:ascii="Courier New" w:hAnsi="Courier New" w:cs="Courier New"/>
        </w:rPr>
        <w:t>year they had</w:t>
      </w:r>
      <w:r w:rsidR="00DF7932">
        <w:rPr>
          <w:rFonts w:ascii="Courier New" w:hAnsi="Courier New" w:cs="Courier New"/>
        </w:rPr>
        <w:t xml:space="preserve"> </w:t>
      </w:r>
      <w:r w:rsidRPr="003E458C">
        <w:rPr>
          <w:rFonts w:ascii="Courier New" w:hAnsi="Courier New" w:cs="Courier New"/>
        </w:rPr>
        <w:t>funded about</w:t>
      </w:r>
      <w:r w:rsidR="00DF7932">
        <w:rPr>
          <w:rFonts w:ascii="Courier New" w:hAnsi="Courier New" w:cs="Courier New"/>
        </w:rPr>
        <w:t xml:space="preserve"> </w:t>
      </w:r>
      <w:r w:rsidRPr="003E458C">
        <w:rPr>
          <w:rFonts w:ascii="Courier New" w:hAnsi="Courier New" w:cs="Courier New"/>
        </w:rPr>
        <w:t>$190 per</w:t>
      </w:r>
      <w:r w:rsidR="00DF7932">
        <w:rPr>
          <w:rFonts w:ascii="Courier New" w:hAnsi="Courier New" w:cs="Courier New"/>
        </w:rPr>
        <w:t xml:space="preserve"> </w:t>
      </w:r>
      <w:r w:rsidR="004C093A">
        <w:rPr>
          <w:rFonts w:ascii="Courier New" w:hAnsi="Courier New" w:cs="Courier New"/>
        </w:rPr>
        <w:t xml:space="preserve">student. </w:t>
      </w:r>
      <w:r w:rsidRPr="003E458C">
        <w:rPr>
          <w:rFonts w:ascii="Courier New" w:hAnsi="Courier New" w:cs="Courier New"/>
        </w:rPr>
        <w:t>Mrs.</w:t>
      </w:r>
      <w:r w:rsidR="00DF7932">
        <w:rPr>
          <w:rFonts w:ascii="Courier New" w:hAnsi="Courier New" w:cs="Courier New"/>
        </w:rPr>
        <w:t xml:space="preserve"> </w:t>
      </w:r>
      <w:r w:rsidRPr="003E458C">
        <w:rPr>
          <w:rFonts w:ascii="Courier New" w:hAnsi="Courier New" w:cs="Courier New"/>
        </w:rPr>
        <w:t>Murphy also</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another factor</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enters</w:t>
      </w:r>
      <w:r w:rsidR="00DF7932">
        <w:rPr>
          <w:rFonts w:ascii="Courier New" w:hAnsi="Courier New" w:cs="Courier New"/>
        </w:rPr>
        <w:t xml:space="preserve"> </w:t>
      </w:r>
      <w:r w:rsidR="004C093A">
        <w:rPr>
          <w:rFonts w:ascii="Courier New" w:hAnsi="Courier New" w:cs="Courier New"/>
        </w:rPr>
        <w:t xml:space="preserve">into the </w:t>
      </w:r>
      <w:r w:rsidRPr="003E458C">
        <w:rPr>
          <w:rFonts w:ascii="Courier New" w:hAnsi="Courier New" w:cs="Courier New"/>
        </w:rPr>
        <w:t>picture</w:t>
      </w:r>
      <w:r w:rsidR="00DF7932">
        <w:rPr>
          <w:rFonts w:ascii="Courier New" w:hAnsi="Courier New" w:cs="Courier New"/>
        </w:rPr>
        <w:t xml:space="preserve"> </w:t>
      </w:r>
      <w:r w:rsidRPr="003E458C">
        <w:rPr>
          <w:rFonts w:ascii="Courier New" w:hAnsi="Courier New" w:cs="Courier New"/>
        </w:rPr>
        <w:t>is the</w:t>
      </w:r>
      <w:r w:rsidR="00DF7932">
        <w:rPr>
          <w:rFonts w:ascii="Courier New" w:hAnsi="Courier New" w:cs="Courier New"/>
        </w:rPr>
        <w:t xml:space="preserve"> </w:t>
      </w:r>
      <w:r w:rsidRPr="003E458C">
        <w:rPr>
          <w:rFonts w:ascii="Courier New" w:hAnsi="Courier New" w:cs="Courier New"/>
        </w:rPr>
        <w:t>fact that</w:t>
      </w:r>
      <w:r w:rsidR="00DF7932">
        <w:rPr>
          <w:rFonts w:ascii="Courier New" w:hAnsi="Courier New" w:cs="Courier New"/>
        </w:rPr>
        <w:t xml:space="preserve"> </w:t>
      </w:r>
      <w:r w:rsidRPr="003E458C">
        <w:rPr>
          <w:rFonts w:ascii="Courier New" w:hAnsi="Courier New" w:cs="Courier New"/>
        </w:rPr>
        <w:t>parents do</w:t>
      </w:r>
      <w:r w:rsidR="00DF7932">
        <w:rPr>
          <w:rFonts w:ascii="Courier New" w:hAnsi="Courier New" w:cs="Courier New"/>
        </w:rPr>
        <w:t xml:space="preserve"> </w:t>
      </w:r>
      <w:r w:rsidRPr="003E458C">
        <w:rPr>
          <w:rFonts w:ascii="Courier New" w:hAnsi="Courier New" w:cs="Courier New"/>
        </w:rPr>
        <w:t>not want</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004C093A">
        <w:rPr>
          <w:rFonts w:ascii="Courier New" w:hAnsi="Courier New" w:cs="Courier New"/>
        </w:rPr>
        <w:t xml:space="preserve">children </w:t>
      </w:r>
      <w:r w:rsidRPr="003E458C">
        <w:rPr>
          <w:rFonts w:ascii="Courier New" w:hAnsi="Courier New" w:cs="Courier New"/>
        </w:rPr>
        <w:t>sent</w:t>
      </w:r>
      <w:r w:rsidR="00DF7932">
        <w:rPr>
          <w:rFonts w:ascii="Courier New" w:hAnsi="Courier New" w:cs="Courier New"/>
        </w:rPr>
        <w:t xml:space="preserve"> </w:t>
      </w:r>
      <w:r w:rsidRPr="003E458C">
        <w:rPr>
          <w:rFonts w:ascii="Courier New" w:hAnsi="Courier New" w:cs="Courier New"/>
        </w:rPr>
        <w:t>away from</w:t>
      </w:r>
      <w:r w:rsidR="00DF7932">
        <w:rPr>
          <w:rFonts w:ascii="Courier New" w:hAnsi="Courier New" w:cs="Courier New"/>
        </w:rPr>
        <w:t xml:space="preserve"> </w:t>
      </w:r>
      <w:r w:rsidRPr="003E458C">
        <w:rPr>
          <w:rFonts w:ascii="Courier New" w:hAnsi="Courier New" w:cs="Courier New"/>
        </w:rPr>
        <w:t>home for</w:t>
      </w:r>
      <w:r w:rsidR="00DF7932">
        <w:rPr>
          <w:rFonts w:ascii="Courier New" w:hAnsi="Courier New" w:cs="Courier New"/>
        </w:rPr>
        <w:t xml:space="preserve"> </w:t>
      </w:r>
      <w:r w:rsidRPr="003E458C">
        <w:rPr>
          <w:rFonts w:ascii="Courier New" w:hAnsi="Courier New" w:cs="Courier New"/>
        </w:rPr>
        <w:t>their schooling,</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004C093A">
        <w:rPr>
          <w:rFonts w:ascii="Courier New" w:hAnsi="Courier New" w:cs="Courier New"/>
        </w:rPr>
        <w:t xml:space="preserve">the </w:t>
      </w:r>
      <w:r w:rsidRPr="003E458C">
        <w:rPr>
          <w:rFonts w:ascii="Courier New" w:hAnsi="Courier New" w:cs="Courier New"/>
        </w:rPr>
        <w:t>children</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be educated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home whenever</w:t>
      </w:r>
      <w:r w:rsidR="00DF7932">
        <w:rPr>
          <w:rFonts w:ascii="Courier New" w:hAnsi="Courier New" w:cs="Courier New"/>
        </w:rPr>
        <w:t xml:space="preserve"> </w:t>
      </w:r>
      <w:r w:rsidRPr="003E458C">
        <w:rPr>
          <w:rFonts w:ascii="Courier New" w:hAnsi="Courier New" w:cs="Courier New"/>
        </w:rPr>
        <w:t>possible.</w:t>
      </w:r>
      <w:r w:rsidR="004C093A">
        <w:rPr>
          <w:rFonts w:ascii="Courier New" w:hAnsi="Courier New" w:cs="Courier New"/>
        </w:rPr>
        <w:t xml:space="preserve"> But, </w:t>
      </w:r>
      <w:r w:rsidRPr="003E458C">
        <w:rPr>
          <w:rFonts w:ascii="Courier New" w:hAnsi="Courier New" w:cs="Courier New"/>
        </w:rPr>
        <w:t>due</w:t>
      </w:r>
      <w:r w:rsidR="00DF7932">
        <w:rPr>
          <w:rFonts w:ascii="Courier New" w:hAnsi="Courier New" w:cs="Courier New"/>
        </w:rPr>
        <w:t xml:space="preserve"> </w:t>
      </w:r>
      <w:r w:rsidRPr="003E458C">
        <w:rPr>
          <w:rFonts w:ascii="Courier New" w:hAnsi="Courier New" w:cs="Courier New"/>
        </w:rPr>
        <w:t>to the fact</w:t>
      </w:r>
      <w:r w:rsidR="00DF7932">
        <w:rPr>
          <w:rFonts w:ascii="Courier New" w:hAnsi="Courier New" w:cs="Courier New"/>
        </w:rPr>
        <w:t xml:space="preserve"> </w:t>
      </w:r>
      <w:r w:rsidRPr="003E458C">
        <w:rPr>
          <w:rFonts w:ascii="Courier New" w:hAnsi="Courier New" w:cs="Courier New"/>
        </w:rPr>
        <w:t>that there</w:t>
      </w:r>
      <w:r w:rsidR="00DF7932">
        <w:rPr>
          <w:rFonts w:ascii="Courier New" w:hAnsi="Courier New" w:cs="Courier New"/>
        </w:rPr>
        <w:t xml:space="preserve"> </w:t>
      </w:r>
      <w:r w:rsidRPr="003E458C">
        <w:rPr>
          <w:rFonts w:ascii="Courier New" w:hAnsi="Courier New" w:cs="Courier New"/>
        </w:rPr>
        <w:t>were not</w:t>
      </w:r>
      <w:r w:rsidR="00DF7932">
        <w:rPr>
          <w:rFonts w:ascii="Courier New" w:hAnsi="Courier New" w:cs="Courier New"/>
        </w:rPr>
        <w:t xml:space="preserve"> </w:t>
      </w:r>
      <w:r w:rsidRPr="003E458C">
        <w:rPr>
          <w:rFonts w:ascii="Courier New" w:hAnsi="Courier New" w:cs="Courier New"/>
        </w:rPr>
        <w:t>high</w:t>
      </w:r>
      <w:r w:rsidR="00DF7932">
        <w:rPr>
          <w:rFonts w:ascii="Courier New" w:hAnsi="Courier New" w:cs="Courier New"/>
        </w:rPr>
        <w:t xml:space="preserve"> </w:t>
      </w:r>
      <w:r w:rsidRPr="003E458C">
        <w:rPr>
          <w:rFonts w:ascii="Courier New" w:hAnsi="Courier New" w:cs="Courier New"/>
        </w:rPr>
        <w:t>schools in</w:t>
      </w:r>
      <w:r w:rsidR="00DF7932">
        <w:rPr>
          <w:rFonts w:ascii="Courier New" w:hAnsi="Courier New" w:cs="Courier New"/>
        </w:rPr>
        <w:t xml:space="preserve"> </w:t>
      </w:r>
      <w:r w:rsidR="004C093A">
        <w:rPr>
          <w:rFonts w:ascii="Courier New" w:hAnsi="Courier New" w:cs="Courier New"/>
        </w:rPr>
        <w:t xml:space="preserve">the </w:t>
      </w:r>
      <w:r w:rsidRPr="003E458C">
        <w:rPr>
          <w:rFonts w:ascii="Courier New" w:hAnsi="Courier New" w:cs="Courier New"/>
        </w:rPr>
        <w:t>small villages,</w:t>
      </w:r>
      <w:r w:rsidR="00DF7932">
        <w:rPr>
          <w:rFonts w:ascii="Courier New" w:hAnsi="Courier New" w:cs="Courier New"/>
        </w:rPr>
        <w:t xml:space="preserve"> </w:t>
      </w:r>
      <w:r w:rsidRPr="003E458C">
        <w:rPr>
          <w:rFonts w:ascii="Courier New" w:hAnsi="Courier New" w:cs="Courier New"/>
        </w:rPr>
        <w:t>that if</w:t>
      </w:r>
      <w:r w:rsidR="00DF7932">
        <w:rPr>
          <w:rFonts w:ascii="Courier New" w:hAnsi="Courier New" w:cs="Courier New"/>
        </w:rPr>
        <w:t xml:space="preserve"> </w:t>
      </w:r>
      <w:r w:rsidRPr="003E458C">
        <w:rPr>
          <w:rFonts w:ascii="Courier New" w:hAnsi="Courier New" w:cs="Courier New"/>
        </w:rPr>
        <w:t xml:space="preserve">the </w:t>
      </w:r>
      <w:r w:rsidRPr="003E458C">
        <w:rPr>
          <w:rFonts w:ascii="Courier New" w:hAnsi="Courier New" w:cs="Courier New"/>
        </w:rPr>
        <w:lastRenderedPageBreak/>
        <w:t>children</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4C093A">
        <w:rPr>
          <w:rFonts w:ascii="Courier New" w:hAnsi="Courier New" w:cs="Courier New"/>
        </w:rPr>
        <w:t xml:space="preserve">sent to Bethel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could at</w:t>
      </w:r>
      <w:r w:rsidR="00DF7932">
        <w:rPr>
          <w:rFonts w:ascii="Courier New" w:hAnsi="Courier New" w:cs="Courier New"/>
        </w:rPr>
        <w:t xml:space="preserve"> </w:t>
      </w:r>
      <w:r w:rsidRPr="003E458C">
        <w:rPr>
          <w:rFonts w:ascii="Courier New" w:hAnsi="Courier New" w:cs="Courier New"/>
        </w:rPr>
        <w:t>least</w:t>
      </w:r>
      <w:r w:rsidR="00DF7932">
        <w:rPr>
          <w:rFonts w:ascii="Courier New" w:hAnsi="Courier New" w:cs="Courier New"/>
        </w:rPr>
        <w:t xml:space="preserve"> </w:t>
      </w:r>
      <w:r w:rsidRPr="003E458C">
        <w:rPr>
          <w:rFonts w:ascii="Courier New" w:hAnsi="Courier New" w:cs="Courier New"/>
        </w:rPr>
        <w:t>have the children</w:t>
      </w:r>
      <w:r w:rsidR="00DF7932">
        <w:rPr>
          <w:rFonts w:ascii="Courier New" w:hAnsi="Courier New" w:cs="Courier New"/>
        </w:rPr>
        <w:t xml:space="preserve"> </w:t>
      </w:r>
      <w:r w:rsidRPr="003E458C">
        <w:rPr>
          <w:rFonts w:ascii="Courier New" w:hAnsi="Courier New" w:cs="Courier New"/>
        </w:rPr>
        <w:t>home</w:t>
      </w:r>
      <w:r w:rsidR="00DF7932">
        <w:rPr>
          <w:rFonts w:ascii="Courier New" w:hAnsi="Courier New" w:cs="Courier New"/>
        </w:rPr>
        <w:t xml:space="preserve"> </w:t>
      </w:r>
      <w:r w:rsidRPr="003E458C">
        <w:rPr>
          <w:rFonts w:ascii="Courier New" w:hAnsi="Courier New" w:cs="Courier New"/>
        </w:rPr>
        <w:t>on weekends</w:t>
      </w:r>
      <w:r w:rsidR="00DF7932">
        <w:rPr>
          <w:rFonts w:ascii="Courier New" w:hAnsi="Courier New" w:cs="Courier New"/>
        </w:rPr>
        <w:t xml:space="preserve"> </w:t>
      </w:r>
      <w:r w:rsidRPr="003E458C">
        <w:rPr>
          <w:rFonts w:ascii="Courier New" w:hAnsi="Courier New" w:cs="Courier New"/>
        </w:rPr>
        <w:t>and</w:t>
      </w:r>
      <w:r w:rsidR="004C093A">
        <w:rPr>
          <w:rFonts w:ascii="Courier New" w:hAnsi="Courier New" w:cs="Courier New"/>
        </w:rPr>
        <w:t xml:space="preserve"> </w:t>
      </w:r>
      <w:r w:rsidRPr="003E458C">
        <w:rPr>
          <w:rFonts w:ascii="Courier New" w:hAnsi="Courier New" w:cs="Courier New"/>
        </w:rPr>
        <w:t>holidays.</w:t>
      </w:r>
      <w:r w:rsidR="004C093A">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stated they</w:t>
      </w:r>
      <w:r w:rsidR="00DF7932">
        <w:rPr>
          <w:rFonts w:ascii="Courier New" w:hAnsi="Courier New" w:cs="Courier New"/>
        </w:rPr>
        <w:t xml:space="preserve"> </w:t>
      </w:r>
      <w:r w:rsidRPr="003E458C">
        <w:rPr>
          <w:rFonts w:ascii="Courier New" w:hAnsi="Courier New" w:cs="Courier New"/>
        </w:rPr>
        <w:t>had, at</w:t>
      </w:r>
      <w:r w:rsidR="00DF7932">
        <w:rPr>
          <w:rFonts w:ascii="Courier New" w:hAnsi="Courier New" w:cs="Courier New"/>
        </w:rPr>
        <w:t xml:space="preserve"> </w:t>
      </w:r>
      <w:r w:rsidRPr="003E458C">
        <w:rPr>
          <w:rFonts w:ascii="Courier New" w:hAnsi="Courier New" w:cs="Courier New"/>
        </w:rPr>
        <w:t>parental</w:t>
      </w:r>
      <w:r w:rsidR="00DF7932">
        <w:rPr>
          <w:rFonts w:ascii="Courier New" w:hAnsi="Courier New" w:cs="Courier New"/>
        </w:rPr>
        <w:t xml:space="preserve"> </w:t>
      </w:r>
      <w:r w:rsidRPr="003E458C">
        <w:rPr>
          <w:rFonts w:ascii="Courier New" w:hAnsi="Courier New" w:cs="Courier New"/>
        </w:rPr>
        <w:t>request,</w:t>
      </w:r>
      <w:r w:rsidR="00DF7932">
        <w:rPr>
          <w:rFonts w:ascii="Courier New" w:hAnsi="Courier New" w:cs="Courier New"/>
        </w:rPr>
        <w:t xml:space="preserve"> </w:t>
      </w:r>
      <w:r w:rsidRPr="003E458C">
        <w:rPr>
          <w:rFonts w:ascii="Courier New" w:hAnsi="Courier New" w:cs="Courier New"/>
        </w:rPr>
        <w:t>also</w:t>
      </w:r>
      <w:r w:rsidR="004C093A">
        <w:rPr>
          <w:rFonts w:ascii="Courier New" w:hAnsi="Courier New" w:cs="Courier New"/>
        </w:rPr>
        <w:t xml:space="preserve"> </w:t>
      </w:r>
      <w:r w:rsidRPr="003E458C">
        <w:rPr>
          <w:rFonts w:ascii="Courier New" w:hAnsi="Courier New" w:cs="Courier New"/>
        </w:rPr>
        <w:t>looked</w:t>
      </w:r>
      <w:r w:rsidR="00DF7932">
        <w:rPr>
          <w:rFonts w:ascii="Courier New" w:hAnsi="Courier New" w:cs="Courier New"/>
        </w:rPr>
        <w:t xml:space="preserve"> </w:t>
      </w:r>
      <w:r w:rsidRPr="003E458C">
        <w:rPr>
          <w:rFonts w:ascii="Courier New" w:hAnsi="Courier New" w:cs="Courier New"/>
        </w:rPr>
        <w:t>into the</w:t>
      </w:r>
      <w:r w:rsidR="00DF7932">
        <w:rPr>
          <w:rFonts w:ascii="Courier New" w:hAnsi="Courier New" w:cs="Courier New"/>
        </w:rPr>
        <w:t xml:space="preserve"> </w:t>
      </w:r>
      <w:r w:rsidRPr="003E458C">
        <w:rPr>
          <w:rFonts w:ascii="Courier New" w:hAnsi="Courier New" w:cs="Courier New"/>
        </w:rPr>
        <w:t>possibility</w:t>
      </w:r>
      <w:r w:rsidR="00DF7932">
        <w:rPr>
          <w:rFonts w:ascii="Courier New" w:hAnsi="Courier New" w:cs="Courier New"/>
        </w:rPr>
        <w:t xml:space="preserve"> </w:t>
      </w:r>
      <w:r w:rsidRPr="003E458C">
        <w:rPr>
          <w:rFonts w:ascii="Courier New" w:hAnsi="Courier New" w:cs="Courier New"/>
        </w:rPr>
        <w:t>of mandatory</w:t>
      </w:r>
      <w:r w:rsidR="004C093A">
        <w:rPr>
          <w:rFonts w:ascii="Courier New" w:hAnsi="Courier New" w:cs="Courier New"/>
        </w:rPr>
        <w:t xml:space="preserve"> </w:t>
      </w:r>
      <w:r w:rsidRPr="003E458C">
        <w:rPr>
          <w:rFonts w:ascii="Courier New" w:hAnsi="Courier New" w:cs="Courier New"/>
        </w:rPr>
        <w:t>attendance</w:t>
      </w:r>
      <w:r w:rsidR="00DF7932">
        <w:rPr>
          <w:rFonts w:ascii="Courier New" w:hAnsi="Courier New" w:cs="Courier New"/>
        </w:rPr>
        <w:t xml:space="preserve"> </w:t>
      </w:r>
      <w:r w:rsidR="004C093A">
        <w:rPr>
          <w:rFonts w:ascii="Courier New" w:hAnsi="Courier New" w:cs="Courier New"/>
        </w:rPr>
        <w:t xml:space="preserve">areas </w:t>
      </w:r>
      <w:r w:rsidRPr="003E458C">
        <w:rPr>
          <w:rFonts w:ascii="Courier New" w:hAnsi="Courier New" w:cs="Courier New"/>
        </w:rPr>
        <w:t>within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Mrs.</w:t>
      </w:r>
      <w:r w:rsidR="00DF7932">
        <w:rPr>
          <w:rFonts w:ascii="Courier New" w:hAnsi="Courier New" w:cs="Courier New"/>
        </w:rPr>
        <w:t xml:space="preserve"> </w:t>
      </w:r>
      <w:r w:rsidRPr="003E458C">
        <w:rPr>
          <w:rFonts w:ascii="Courier New" w:hAnsi="Courier New" w:cs="Courier New"/>
        </w:rPr>
        <w:t>Murphy stated</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004C093A">
        <w:rPr>
          <w:rFonts w:ascii="Courier New" w:hAnsi="Courier New" w:cs="Courier New"/>
        </w:rPr>
        <w:t xml:space="preserve">were requesting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H.E.S.S.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to recommend</w:t>
      </w:r>
      <w:r w:rsidR="00DF7932">
        <w:rPr>
          <w:rFonts w:ascii="Courier New" w:hAnsi="Courier New" w:cs="Courier New"/>
        </w:rPr>
        <w:t xml:space="preserve"> </w:t>
      </w:r>
      <w:r w:rsidRPr="003E458C">
        <w:rPr>
          <w:rFonts w:ascii="Courier New" w:hAnsi="Courier New" w:cs="Courier New"/>
        </w:rPr>
        <w:t>an appropriation</w:t>
      </w:r>
      <w:r w:rsidR="004C093A">
        <w:rPr>
          <w:rFonts w:ascii="Courier New" w:hAnsi="Courier New" w:cs="Courier New"/>
        </w:rPr>
        <w:t xml:space="preserve"> that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 made</w:t>
      </w:r>
      <w:r w:rsidR="00DF7932">
        <w:rPr>
          <w:rFonts w:ascii="Courier New" w:hAnsi="Courier New" w:cs="Courier New"/>
        </w:rPr>
        <w:t xml:space="preserve"> </w:t>
      </w:r>
      <w:r w:rsidRPr="003E458C">
        <w:rPr>
          <w:rFonts w:ascii="Courier New" w:hAnsi="Courier New" w:cs="Courier New"/>
        </w:rPr>
        <w:t>by the 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but that</w:t>
      </w:r>
      <w:r w:rsidR="00DF7932">
        <w:rPr>
          <w:rFonts w:ascii="Courier New" w:hAnsi="Courier New" w:cs="Courier New"/>
        </w:rPr>
        <w:t xml:space="preserve"> </w:t>
      </w:r>
      <w:r w:rsidR="004C093A">
        <w:rPr>
          <w:rFonts w:ascii="Courier New" w:hAnsi="Courier New" w:cs="Courier New"/>
        </w:rPr>
        <w:t xml:space="preserve">also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did not</w:t>
      </w:r>
      <w:r w:rsidR="00DF7932">
        <w:rPr>
          <w:rFonts w:ascii="Courier New" w:hAnsi="Courier New" w:cs="Courier New"/>
        </w:rPr>
        <w:t xml:space="preserve"> </w:t>
      </w:r>
      <w:r w:rsidRPr="003E458C">
        <w:rPr>
          <w:rFonts w:ascii="Courier New" w:hAnsi="Courier New" w:cs="Courier New"/>
        </w:rPr>
        <w:t>feel the</w:t>
      </w:r>
      <w:r w:rsidR="00DF7932">
        <w:rPr>
          <w:rFonts w:ascii="Courier New" w:hAnsi="Courier New" w:cs="Courier New"/>
        </w:rPr>
        <w:t xml:space="preserve"> </w:t>
      </w:r>
      <w:r w:rsidRPr="003E458C">
        <w:rPr>
          <w:rFonts w:ascii="Courier New" w:hAnsi="Courier New" w:cs="Courier New"/>
        </w:rPr>
        <w:t>appropriation</w:t>
      </w:r>
      <w:r w:rsidR="00DF7932">
        <w:rPr>
          <w:rFonts w:ascii="Courier New" w:hAnsi="Courier New" w:cs="Courier New"/>
        </w:rPr>
        <w:t xml:space="preserve"> </w:t>
      </w:r>
      <w:r w:rsidRPr="003E458C">
        <w:rPr>
          <w:rFonts w:ascii="Courier New" w:hAnsi="Courier New" w:cs="Courier New"/>
        </w:rPr>
        <w:t>was large</w:t>
      </w:r>
      <w:r w:rsidR="00DF7932">
        <w:rPr>
          <w:rFonts w:ascii="Courier New" w:hAnsi="Courier New" w:cs="Courier New"/>
        </w:rPr>
        <w:t xml:space="preserve"> </w:t>
      </w:r>
      <w:r w:rsidRPr="003E458C">
        <w:rPr>
          <w:rFonts w:ascii="Courier New" w:hAnsi="Courier New" w:cs="Courier New"/>
        </w:rPr>
        <w:t>enough,</w:t>
      </w:r>
      <w:r w:rsidR="00DF7932">
        <w:rPr>
          <w:rFonts w:ascii="Courier New" w:hAnsi="Courier New" w:cs="Courier New"/>
        </w:rPr>
        <w:t xml:space="preserve"> </w:t>
      </w:r>
      <w:r w:rsidR="004C093A">
        <w:rPr>
          <w:rFonts w:ascii="Courier New" w:hAnsi="Courier New" w:cs="Courier New"/>
        </w:rPr>
        <w:t xml:space="preserve">since </w:t>
      </w:r>
      <w:r w:rsidRPr="003E458C">
        <w:rPr>
          <w:rFonts w:ascii="Courier New" w:hAnsi="Courier New" w:cs="Courier New"/>
        </w:rPr>
        <w:t>it was predicated</w:t>
      </w:r>
      <w:r w:rsidR="00DF7932">
        <w:rPr>
          <w:rFonts w:ascii="Courier New" w:hAnsi="Courier New" w:cs="Courier New"/>
        </w:rPr>
        <w:t xml:space="preserve"> </w:t>
      </w:r>
      <w:r w:rsidRPr="003E458C">
        <w:rPr>
          <w:rFonts w:ascii="Courier New" w:hAnsi="Courier New" w:cs="Courier New"/>
        </w:rPr>
        <w:t>on several</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004C093A">
        <w:rPr>
          <w:rFonts w:ascii="Courier New" w:hAnsi="Courier New" w:cs="Courier New"/>
        </w:rPr>
        <w:t>bei</w:t>
      </w:r>
      <w:r w:rsidRPr="003E458C">
        <w:rPr>
          <w:rFonts w:ascii="Courier New" w:hAnsi="Courier New" w:cs="Courier New"/>
        </w:rPr>
        <w:t>ng completed</w:t>
      </w:r>
      <w:r w:rsidR="004C093A">
        <w:rPr>
          <w:rFonts w:ascii="Courier New" w:hAnsi="Courier New" w:cs="Courier New"/>
        </w:rPr>
        <w:t xml:space="preserve"> and </w:t>
      </w:r>
      <w:r w:rsidRPr="003E458C">
        <w:rPr>
          <w:rFonts w:ascii="Courier New" w:hAnsi="Courier New" w:cs="Courier New"/>
        </w:rPr>
        <w:t>ready</w:t>
      </w:r>
      <w:r w:rsidR="00DF7932">
        <w:rPr>
          <w:rFonts w:ascii="Courier New" w:hAnsi="Courier New" w:cs="Courier New"/>
        </w:rPr>
        <w:t xml:space="preserve"> </w:t>
      </w:r>
      <w:r w:rsidRPr="003E458C">
        <w:rPr>
          <w:rFonts w:ascii="Courier New" w:hAnsi="Courier New" w:cs="Courier New"/>
        </w:rPr>
        <w:t>for use</w:t>
      </w:r>
      <w:r w:rsidR="00DF7932">
        <w:rPr>
          <w:rFonts w:ascii="Courier New" w:hAnsi="Courier New" w:cs="Courier New"/>
        </w:rPr>
        <w:t xml:space="preserve"> </w:t>
      </w:r>
      <w:r w:rsidRPr="003E458C">
        <w:rPr>
          <w:rFonts w:ascii="Courier New" w:hAnsi="Courier New" w:cs="Courier New"/>
        </w:rPr>
        <w:t>this fall,</w:t>
      </w:r>
      <w:r w:rsidR="00DF7932">
        <w:rPr>
          <w:rFonts w:ascii="Courier New" w:hAnsi="Courier New" w:cs="Courier New"/>
        </w:rPr>
        <w:t xml:space="preserve"> </w:t>
      </w:r>
      <w:r w:rsidRPr="003E458C">
        <w:rPr>
          <w:rFonts w:ascii="Courier New" w:hAnsi="Courier New" w:cs="Courier New"/>
        </w:rPr>
        <w:t>and she did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feel these</w:t>
      </w:r>
      <w:r w:rsidR="00DF7932">
        <w:rPr>
          <w:rFonts w:ascii="Courier New" w:hAnsi="Courier New" w:cs="Courier New"/>
        </w:rPr>
        <w:t xml:space="preserve"> </w:t>
      </w:r>
      <w:r w:rsidR="004C093A">
        <w:rPr>
          <w:rFonts w:ascii="Courier New" w:hAnsi="Courier New" w:cs="Courier New"/>
        </w:rPr>
        <w:t xml:space="preserve">schools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 ready</w:t>
      </w:r>
      <w:r w:rsidR="00DF7932">
        <w:rPr>
          <w:rFonts w:ascii="Courier New" w:hAnsi="Courier New" w:cs="Courier New"/>
        </w:rPr>
        <w:t xml:space="preserve"> </w:t>
      </w:r>
      <w:r w:rsidRPr="003E458C">
        <w:rPr>
          <w:rFonts w:ascii="Courier New" w:hAnsi="Courier New" w:cs="Courier New"/>
        </w:rPr>
        <w:t>at that</w:t>
      </w:r>
      <w:r w:rsidR="00DF7932">
        <w:rPr>
          <w:rFonts w:ascii="Courier New" w:hAnsi="Courier New" w:cs="Courier New"/>
        </w:rPr>
        <w:t xml:space="preserve"> </w:t>
      </w:r>
      <w:r w:rsidRPr="003E458C">
        <w:rPr>
          <w:rFonts w:ascii="Courier New" w:hAnsi="Courier New" w:cs="Courier New"/>
        </w:rPr>
        <w:t>time.</w:t>
      </w:r>
      <w:r w:rsidRPr="003E458C">
        <w:rPr>
          <w:rFonts w:ascii="Courier New" w:hAnsi="Courier New" w:cs="Courier New"/>
        </w:rPr>
        <w:cr/>
      </w:r>
    </w:p>
    <w:p w:rsidR="004C093A"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Thompson</w:t>
      </w:r>
      <w:r w:rsidR="00DF7932">
        <w:rPr>
          <w:rFonts w:ascii="Courier New" w:hAnsi="Courier New" w:cs="Courier New"/>
        </w:rPr>
        <w:t xml:space="preserve"> </w:t>
      </w:r>
      <w:r w:rsidRPr="003E458C">
        <w:rPr>
          <w:rFonts w:ascii="Courier New" w:hAnsi="Courier New" w:cs="Courier New"/>
        </w:rPr>
        <w:t>stated 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had requested</w:t>
      </w:r>
      <w:r w:rsidR="00DF7932">
        <w:rPr>
          <w:rFonts w:ascii="Courier New" w:hAnsi="Courier New" w:cs="Courier New"/>
        </w:rPr>
        <w:t xml:space="preserve"> </w:t>
      </w:r>
      <w:r w:rsidRPr="003E458C">
        <w:rPr>
          <w:rFonts w:ascii="Courier New" w:hAnsi="Courier New" w:cs="Courier New"/>
        </w:rPr>
        <w:t>1.8</w:t>
      </w:r>
      <w:r w:rsidR="00DF7932">
        <w:rPr>
          <w:rFonts w:ascii="Courier New" w:hAnsi="Courier New" w:cs="Courier New"/>
        </w:rPr>
        <w:t xml:space="preserve"> </w:t>
      </w:r>
      <w:r w:rsidR="004C093A">
        <w:rPr>
          <w:rFonts w:ascii="Courier New" w:hAnsi="Courier New" w:cs="Courier New"/>
        </w:rPr>
        <w:t xml:space="preserve">million </w:t>
      </w:r>
      <w:r w:rsidRPr="003E458C">
        <w:rPr>
          <w:rFonts w:ascii="Courier New" w:hAnsi="Courier New" w:cs="Courier New"/>
        </w:rPr>
        <w:t>dollars based</w:t>
      </w:r>
      <w:r w:rsidR="00DF7932">
        <w:rPr>
          <w:rFonts w:ascii="Courier New" w:hAnsi="Courier New" w:cs="Courier New"/>
        </w:rPr>
        <w:t xml:space="preserve"> </w:t>
      </w:r>
      <w:r w:rsidRPr="003E458C">
        <w:rPr>
          <w:rFonts w:ascii="Courier New" w:hAnsi="Courier New" w:cs="Courier New"/>
        </w:rPr>
        <w:t>on about</w:t>
      </w:r>
      <w:r w:rsidR="00DF7932">
        <w:rPr>
          <w:rFonts w:ascii="Courier New" w:hAnsi="Courier New" w:cs="Courier New"/>
        </w:rPr>
        <w:t xml:space="preserve"> </w:t>
      </w:r>
      <w:r w:rsidRPr="003E458C">
        <w:rPr>
          <w:rFonts w:ascii="Courier New" w:hAnsi="Courier New" w:cs="Courier New"/>
        </w:rPr>
        <w:t>780 students</w:t>
      </w:r>
      <w:r w:rsidR="00DF7932">
        <w:rPr>
          <w:rFonts w:ascii="Courier New" w:hAnsi="Courier New" w:cs="Courier New"/>
        </w:rPr>
        <w:t xml:space="preserve"> </w:t>
      </w:r>
      <w:r w:rsidRPr="003E458C">
        <w:rPr>
          <w:rFonts w:ascii="Courier New" w:hAnsi="Courier New" w:cs="Courier New"/>
        </w:rPr>
        <w:t>for the</w:t>
      </w:r>
      <w:r w:rsidR="00DF7932">
        <w:rPr>
          <w:rFonts w:ascii="Courier New" w:hAnsi="Courier New" w:cs="Courier New"/>
        </w:rPr>
        <w:t xml:space="preserve"> </w:t>
      </w:r>
      <w:r w:rsidRPr="003E458C">
        <w:rPr>
          <w:rFonts w:ascii="Courier New" w:hAnsi="Courier New" w:cs="Courier New"/>
        </w:rPr>
        <w:t>boarding</w:t>
      </w:r>
      <w:r w:rsidR="00DF7932">
        <w:rPr>
          <w:rFonts w:ascii="Courier New" w:hAnsi="Courier New" w:cs="Courier New"/>
        </w:rPr>
        <w:t xml:space="preserve"> </w:t>
      </w:r>
      <w:r w:rsidR="004C093A">
        <w:rPr>
          <w:rFonts w:ascii="Courier New" w:hAnsi="Courier New" w:cs="Courier New"/>
        </w:rPr>
        <w:t xml:space="preserve">home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 that</w:t>
      </w:r>
      <w:r w:rsidR="00DF7932">
        <w:rPr>
          <w:rFonts w:ascii="Courier New" w:hAnsi="Courier New" w:cs="Courier New"/>
        </w:rPr>
        <w:t xml:space="preserve"> </w:t>
      </w:r>
      <w:r w:rsidRPr="003E458C">
        <w:rPr>
          <w:rFonts w:ascii="Courier New" w:hAnsi="Courier New" w:cs="Courier New"/>
        </w:rPr>
        <w:t>Johnson-O'Malley</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funded</w:t>
      </w:r>
      <w:r w:rsidR="00DF7932">
        <w:rPr>
          <w:rFonts w:ascii="Courier New" w:hAnsi="Courier New" w:cs="Courier New"/>
        </w:rPr>
        <w:t xml:space="preserve"> </w:t>
      </w:r>
      <w:r w:rsidR="004C093A">
        <w:rPr>
          <w:rFonts w:ascii="Courier New" w:hAnsi="Courier New" w:cs="Courier New"/>
        </w:rPr>
        <w:t xml:space="preserve">about </w:t>
      </w:r>
      <w:r w:rsidRPr="003E458C">
        <w:rPr>
          <w:rFonts w:ascii="Courier New" w:hAnsi="Courier New" w:cs="Courier New"/>
        </w:rPr>
        <w:t>2.3 million</w:t>
      </w:r>
      <w:r w:rsidR="00DF7932">
        <w:rPr>
          <w:rFonts w:ascii="Courier New" w:hAnsi="Courier New" w:cs="Courier New"/>
        </w:rPr>
        <w:t xml:space="preserve"> </w:t>
      </w:r>
      <w:r w:rsidRPr="003E458C">
        <w:rPr>
          <w:rFonts w:ascii="Courier New" w:hAnsi="Courier New" w:cs="Courier New"/>
        </w:rPr>
        <w:t>dollars for</w:t>
      </w:r>
      <w:r w:rsidR="00DF7932">
        <w:rPr>
          <w:rFonts w:ascii="Courier New" w:hAnsi="Courier New" w:cs="Courier New"/>
        </w:rPr>
        <w:t xml:space="preserve"> </w:t>
      </w:r>
      <w:r w:rsidRPr="003E458C">
        <w:rPr>
          <w:rFonts w:ascii="Courier New" w:hAnsi="Courier New" w:cs="Courier New"/>
        </w:rPr>
        <w:t>1100 students,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there were</w:t>
      </w:r>
      <w:r w:rsidR="00DF7932">
        <w:rPr>
          <w:rFonts w:ascii="Courier New" w:hAnsi="Courier New" w:cs="Courier New"/>
        </w:rPr>
        <w:t xml:space="preserve"> </w:t>
      </w:r>
      <w:r w:rsidR="004C093A">
        <w:rPr>
          <w:rFonts w:ascii="Courier New" w:hAnsi="Courier New" w:cs="Courier New"/>
        </w:rPr>
        <w:t xml:space="preserve">about </w:t>
      </w:r>
      <w:r w:rsidRPr="003E458C">
        <w:rPr>
          <w:rFonts w:ascii="Courier New" w:hAnsi="Courier New" w:cs="Courier New"/>
        </w:rPr>
        <w:t>1300 students</w:t>
      </w:r>
      <w:r w:rsidR="00DF7932">
        <w:rPr>
          <w:rFonts w:ascii="Courier New" w:hAnsi="Courier New" w:cs="Courier New"/>
        </w:rPr>
        <w:t xml:space="preserve"> </w:t>
      </w:r>
      <w:r w:rsidRPr="003E458C">
        <w:rPr>
          <w:rFonts w:ascii="Courier New" w:hAnsi="Courier New" w:cs="Courier New"/>
        </w:rPr>
        <w:t>in the program</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4C093A">
        <w:rPr>
          <w:rFonts w:ascii="Courier New" w:hAnsi="Courier New" w:cs="Courier New"/>
        </w:rPr>
        <w:t xml:space="preserve">the figure </w:t>
      </w:r>
      <w:r w:rsidRPr="003E458C">
        <w:rPr>
          <w:rFonts w:ascii="Courier New" w:hAnsi="Courier New" w:cs="Courier New"/>
        </w:rPr>
        <w:t>of 780 students</w:t>
      </w:r>
      <w:r w:rsidR="00DF7932">
        <w:rPr>
          <w:rFonts w:ascii="Courier New" w:hAnsi="Courier New" w:cs="Courier New"/>
        </w:rPr>
        <w:t xml:space="preserve"> </w:t>
      </w:r>
      <w:r w:rsidRPr="003E458C">
        <w:rPr>
          <w:rFonts w:ascii="Courier New" w:hAnsi="Courier New" w:cs="Courier New"/>
        </w:rPr>
        <w:t>had been</w:t>
      </w:r>
      <w:r w:rsidR="00DF7932">
        <w:rPr>
          <w:rFonts w:ascii="Courier New" w:hAnsi="Courier New" w:cs="Courier New"/>
        </w:rPr>
        <w:t xml:space="preserve"> </w:t>
      </w:r>
      <w:r w:rsidRPr="003E458C">
        <w:rPr>
          <w:rFonts w:ascii="Courier New" w:hAnsi="Courier New" w:cs="Courier New"/>
        </w:rPr>
        <w:t>made on the</w:t>
      </w:r>
      <w:r w:rsidR="00DF7932">
        <w:rPr>
          <w:rFonts w:ascii="Courier New" w:hAnsi="Courier New" w:cs="Courier New"/>
        </w:rPr>
        <w:t xml:space="preserve"> </w:t>
      </w:r>
      <w:r w:rsidRPr="003E458C">
        <w:rPr>
          <w:rFonts w:ascii="Courier New" w:hAnsi="Courier New" w:cs="Courier New"/>
        </w:rPr>
        <w:t>assumption</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4C093A">
        <w:rPr>
          <w:rFonts w:ascii="Courier New" w:hAnsi="Courier New" w:cs="Courier New"/>
        </w:rPr>
        <w:t xml:space="preserve">the new </w:t>
      </w:r>
      <w:r w:rsidRPr="003E458C">
        <w:rPr>
          <w:rFonts w:ascii="Courier New" w:hAnsi="Courier New" w:cs="Courier New"/>
        </w:rPr>
        <w:t>high schools</w:t>
      </w:r>
      <w:r w:rsidR="00DF7932">
        <w:rPr>
          <w:rFonts w:ascii="Courier New" w:hAnsi="Courier New" w:cs="Courier New"/>
        </w:rPr>
        <w:t xml:space="preserve"> </w:t>
      </w:r>
      <w:r w:rsidRPr="003E458C">
        <w:rPr>
          <w:rFonts w:ascii="Courier New" w:hAnsi="Courier New" w:cs="Courier New"/>
        </w:rPr>
        <w:t>in that</w:t>
      </w:r>
      <w:r w:rsidR="00DF7932">
        <w:rPr>
          <w:rFonts w:ascii="Courier New" w:hAnsi="Courier New" w:cs="Courier New"/>
        </w:rPr>
        <w:t xml:space="preserve"> </w:t>
      </w:r>
      <w:r w:rsidRPr="003E458C">
        <w:rPr>
          <w:rFonts w:ascii="Courier New" w:hAnsi="Courier New" w:cs="Courier New"/>
        </w:rPr>
        <w:t>area would be</w:t>
      </w:r>
      <w:r w:rsidR="00DF7932">
        <w:rPr>
          <w:rFonts w:ascii="Courier New" w:hAnsi="Courier New" w:cs="Courier New"/>
        </w:rPr>
        <w:t xml:space="preserve"> </w:t>
      </w:r>
      <w:r w:rsidRPr="003E458C">
        <w:rPr>
          <w:rFonts w:ascii="Courier New" w:hAnsi="Courier New" w:cs="Courier New"/>
        </w:rPr>
        <w:t>operating</w:t>
      </w:r>
      <w:r w:rsidR="00DF7932">
        <w:rPr>
          <w:rFonts w:ascii="Courier New" w:hAnsi="Courier New" w:cs="Courier New"/>
        </w:rPr>
        <w:t xml:space="preserve"> </w:t>
      </w:r>
      <w:r w:rsidRPr="003E458C">
        <w:rPr>
          <w:rFonts w:ascii="Courier New" w:hAnsi="Courier New" w:cs="Courier New"/>
        </w:rPr>
        <w:t>next year.</w:t>
      </w:r>
      <w:r w:rsidRPr="003E458C">
        <w:rPr>
          <w:rFonts w:ascii="Courier New" w:hAnsi="Courier New" w:cs="Courier New"/>
        </w:rPr>
        <w:cr/>
      </w:r>
    </w:p>
    <w:p w:rsidR="004C093A" w:rsidRDefault="004C093A" w:rsidP="003E458C">
      <w:pPr>
        <w:pStyle w:val="PlainText"/>
        <w:rPr>
          <w:rFonts w:ascii="Courier New" w:hAnsi="Courier New" w:cs="Courier New"/>
        </w:rPr>
      </w:pPr>
    </w:p>
    <w:p w:rsidR="004C093A" w:rsidRDefault="003E458C" w:rsidP="004C093A">
      <w:pPr>
        <w:pStyle w:val="PlainText"/>
        <w:ind w:left="2880" w:firstLine="720"/>
        <w:rPr>
          <w:rFonts w:ascii="Courier New" w:hAnsi="Courier New" w:cs="Courier New"/>
        </w:rPr>
      </w:pPr>
      <w:r w:rsidRPr="003E458C">
        <w:rPr>
          <w:rFonts w:ascii="Courier New" w:hAnsi="Courier New" w:cs="Courier New"/>
        </w:rPr>
        <w:t>-3-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306-----------------------</w:t>
      </w:r>
    </w:p>
    <w:p w:rsidR="004C093A" w:rsidRDefault="00DF7932" w:rsidP="003E458C">
      <w:pPr>
        <w:pStyle w:val="PlainText"/>
        <w:rPr>
          <w:rFonts w:ascii="Courier New" w:hAnsi="Courier New" w:cs="Courier New"/>
        </w:rPr>
      </w:pPr>
      <w:r>
        <w:rPr>
          <w:rFonts w:ascii="Courier New" w:hAnsi="Courier New" w:cs="Courier New"/>
        </w:rPr>
        <w:t xml:space="preserve"> </w:t>
      </w:r>
    </w:p>
    <w:p w:rsidR="004C093A" w:rsidRDefault="004C093A" w:rsidP="003E458C">
      <w:pPr>
        <w:pStyle w:val="PlainText"/>
        <w:rPr>
          <w:rFonts w:ascii="Courier New" w:hAnsi="Courier New" w:cs="Courier New"/>
        </w:rPr>
      </w:pPr>
    </w:p>
    <w:p w:rsidR="00FE2C7F" w:rsidRDefault="003E458C" w:rsidP="003E458C">
      <w:pPr>
        <w:pStyle w:val="PlainText"/>
        <w:rPr>
          <w:rFonts w:ascii="Courier New" w:hAnsi="Courier New" w:cs="Courier New"/>
        </w:rPr>
      </w:pPr>
      <w:r w:rsidRPr="003E458C">
        <w:rPr>
          <w:rFonts w:ascii="Courier New" w:hAnsi="Courier New" w:cs="Courier New"/>
        </w:rPr>
        <w:t>Senator</w:t>
      </w:r>
      <w:r w:rsidR="004C093A">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4C093A">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it would</w:t>
      </w:r>
      <w:r w:rsidR="004C093A">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FE2C7F">
        <w:rPr>
          <w:rFonts w:ascii="Courier New" w:hAnsi="Courier New" w:cs="Courier New"/>
        </w:rPr>
        <w:t xml:space="preserve">imperative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appear</w:t>
      </w:r>
      <w:r w:rsidR="004C093A">
        <w:rPr>
          <w:rFonts w:ascii="Courier New" w:hAnsi="Courier New" w:cs="Courier New"/>
        </w:rPr>
        <w:t xml:space="preserve"> befo</w:t>
      </w:r>
      <w:r w:rsidRPr="003E458C">
        <w:rPr>
          <w:rFonts w:ascii="Courier New" w:hAnsi="Courier New" w:cs="Courier New"/>
        </w:rPr>
        <w:t>re the</w:t>
      </w:r>
      <w:r w:rsidR="004C093A">
        <w:rPr>
          <w:rFonts w:ascii="Courier New" w:hAnsi="Courier New" w:cs="Courier New"/>
        </w:rPr>
        <w:t xml:space="preserve"> </w:t>
      </w:r>
      <w:r w:rsidRPr="003E458C">
        <w:rPr>
          <w:rFonts w:ascii="Courier New" w:hAnsi="Courier New" w:cs="Courier New"/>
        </w:rPr>
        <w:t>Finance</w:t>
      </w:r>
      <w:r w:rsidR="004C093A">
        <w:rPr>
          <w:rFonts w:ascii="Courier New" w:hAnsi="Courier New" w:cs="Courier New"/>
        </w:rPr>
        <w:t xml:space="preserve"> </w:t>
      </w:r>
      <w:r w:rsidRPr="003E458C">
        <w:rPr>
          <w:rFonts w:ascii="Courier New" w:hAnsi="Courier New" w:cs="Courier New"/>
        </w:rPr>
        <w:t>Committee because</w:t>
      </w:r>
      <w:r w:rsidR="004C093A">
        <w:rPr>
          <w:rFonts w:ascii="Courier New" w:hAnsi="Courier New" w:cs="Courier New"/>
        </w:rPr>
        <w:t xml:space="preserve"> </w:t>
      </w:r>
      <w:r w:rsidR="00FE2C7F">
        <w:rPr>
          <w:rFonts w:ascii="Courier New" w:hAnsi="Courier New" w:cs="Courier New"/>
        </w:rPr>
        <w:t xml:space="preserve">if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4C093A">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requested 1.8 million dollars,</w:t>
      </w:r>
      <w:r w:rsidR="004C093A">
        <w:rPr>
          <w:rFonts w:ascii="Courier New" w:hAnsi="Courier New" w:cs="Courier New"/>
        </w:rPr>
        <w:t xml:space="preserve"> </w:t>
      </w:r>
      <w:r w:rsidR="00FE2C7F">
        <w:rPr>
          <w:rFonts w:ascii="Courier New" w:hAnsi="Courier New" w:cs="Courier New"/>
        </w:rPr>
        <w:t xml:space="preserve">it would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difficult</w:t>
      </w:r>
      <w:r w:rsidR="00DF7932">
        <w:rPr>
          <w:rFonts w:ascii="Courier New" w:hAnsi="Courier New" w:cs="Courier New"/>
        </w:rPr>
        <w:t xml:space="preserve"> </w:t>
      </w:r>
      <w:r w:rsidRPr="003E458C">
        <w:rPr>
          <w:rFonts w:ascii="Courier New" w:hAnsi="Courier New" w:cs="Courier New"/>
        </w:rPr>
        <w:t>to</w:t>
      </w:r>
      <w:r w:rsidR="004C093A">
        <w:rPr>
          <w:rFonts w:ascii="Courier New" w:hAnsi="Courier New" w:cs="Courier New"/>
        </w:rPr>
        <w:t xml:space="preserve"> </w:t>
      </w:r>
      <w:r w:rsidRPr="003E458C">
        <w:rPr>
          <w:rFonts w:ascii="Courier New" w:hAnsi="Courier New" w:cs="Courier New"/>
        </w:rPr>
        <w:t>increase</w:t>
      </w:r>
      <w:r w:rsidR="004C093A">
        <w:rPr>
          <w:rFonts w:ascii="Courier New" w:hAnsi="Courier New" w:cs="Courier New"/>
        </w:rPr>
        <w:t xml:space="preserve"> </w:t>
      </w:r>
      <w:r w:rsidRPr="003E458C">
        <w:rPr>
          <w:rFonts w:ascii="Courier New" w:hAnsi="Courier New" w:cs="Courier New"/>
        </w:rPr>
        <w:t>an appropriation</w:t>
      </w:r>
      <w:r w:rsidR="00DF7932">
        <w:rPr>
          <w:rFonts w:ascii="Courier New" w:hAnsi="Courier New" w:cs="Courier New"/>
        </w:rPr>
        <w:t xml:space="preserve"> </w:t>
      </w:r>
      <w:r w:rsidRPr="003E458C">
        <w:rPr>
          <w:rFonts w:ascii="Courier New" w:hAnsi="Courier New" w:cs="Courier New"/>
        </w:rPr>
        <w:t>without</w:t>
      </w:r>
      <w:r w:rsidR="00DF7932">
        <w:rPr>
          <w:rFonts w:ascii="Courier New" w:hAnsi="Courier New" w:cs="Courier New"/>
        </w:rPr>
        <w:t xml:space="preserve"> </w:t>
      </w:r>
      <w:r w:rsidR="00FE2C7F">
        <w:rPr>
          <w:rFonts w:ascii="Courier New" w:hAnsi="Courier New" w:cs="Courier New"/>
        </w:rPr>
        <w:t>justifica</w:t>
      </w:r>
      <w:r w:rsidRPr="003E458C">
        <w:rPr>
          <w:rFonts w:ascii="Courier New" w:hAnsi="Courier New" w:cs="Courier New"/>
        </w:rPr>
        <w:t>tion. The</w:t>
      </w:r>
      <w:r w:rsidR="00DF7932">
        <w:rPr>
          <w:rFonts w:ascii="Courier New" w:hAnsi="Courier New" w:cs="Courier New"/>
        </w:rPr>
        <w:t xml:space="preserve"> </w:t>
      </w:r>
      <w:r w:rsidRPr="003E458C">
        <w:rPr>
          <w:rFonts w:ascii="Courier New" w:hAnsi="Courier New" w:cs="Courier New"/>
        </w:rPr>
        <w:t>group</w:t>
      </w:r>
      <w:r w:rsidR="00DF7932">
        <w:rPr>
          <w:rFonts w:ascii="Courier New" w:hAnsi="Courier New" w:cs="Courier New"/>
        </w:rPr>
        <w:t xml:space="preserve"> </w:t>
      </w:r>
      <w:r w:rsidRPr="003E458C">
        <w:rPr>
          <w:rFonts w:ascii="Courier New" w:hAnsi="Courier New" w:cs="Courier New"/>
        </w:rPr>
        <w:t>indicated</w:t>
      </w:r>
      <w:r w:rsidR="004C093A">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would</w:t>
      </w:r>
      <w:r w:rsidR="004C093A">
        <w:rPr>
          <w:rFonts w:ascii="Courier New" w:hAnsi="Courier New" w:cs="Courier New"/>
        </w:rPr>
        <w:t xml:space="preserve">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appear</w:t>
      </w:r>
      <w:r w:rsidR="00DF7932">
        <w:rPr>
          <w:rFonts w:ascii="Courier New" w:hAnsi="Courier New" w:cs="Courier New"/>
        </w:rPr>
        <w:t xml:space="preserve"> </w:t>
      </w:r>
      <w:r w:rsidR="00FE2C7F">
        <w:rPr>
          <w:rFonts w:ascii="Courier New" w:hAnsi="Courier New" w:cs="Courier New"/>
        </w:rPr>
        <w:t xml:space="preserve">before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Finance</w:t>
      </w:r>
      <w:r w:rsidR="004C093A">
        <w:rPr>
          <w:rFonts w:ascii="Courier New" w:hAnsi="Courier New" w:cs="Courier New"/>
        </w:rPr>
        <w:t xml:space="preserve"> </w:t>
      </w:r>
      <w:r w:rsidRPr="003E458C">
        <w:rPr>
          <w:rFonts w:ascii="Courier New" w:hAnsi="Courier New" w:cs="Courier New"/>
        </w:rPr>
        <w:t>Committee</w:t>
      </w:r>
      <w:r w:rsidR="004C093A">
        <w:rPr>
          <w:rFonts w:ascii="Courier New" w:hAnsi="Courier New" w:cs="Courier New"/>
        </w:rPr>
        <w:t xml:space="preserve"> </w:t>
      </w:r>
      <w:r w:rsidRPr="003E458C">
        <w:rPr>
          <w:rFonts w:ascii="Courier New" w:hAnsi="Courier New" w:cs="Courier New"/>
        </w:rPr>
        <w:t>while</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were</w:t>
      </w:r>
      <w:r w:rsidR="004C093A">
        <w:rPr>
          <w:rFonts w:ascii="Courier New" w:hAnsi="Courier New" w:cs="Courier New"/>
        </w:rPr>
        <w:t xml:space="preserve"> </w:t>
      </w:r>
      <w:r w:rsidRPr="003E458C">
        <w:rPr>
          <w:rFonts w:ascii="Courier New" w:hAnsi="Courier New" w:cs="Courier New"/>
        </w:rPr>
        <w:t>in Juneau.</w:t>
      </w:r>
      <w:r w:rsidRPr="003E458C">
        <w:rPr>
          <w:rFonts w:ascii="Courier New" w:hAnsi="Courier New" w:cs="Courier New"/>
        </w:rPr>
        <w:cr/>
      </w:r>
      <w:r w:rsidR="00DF7932">
        <w:rPr>
          <w:rFonts w:ascii="Courier New" w:hAnsi="Courier New" w:cs="Courier New"/>
        </w:rPr>
        <w:t xml:space="preserve"> </w:t>
      </w:r>
    </w:p>
    <w:p w:rsidR="00FE2C7F" w:rsidRDefault="003E458C" w:rsidP="003E458C">
      <w:pPr>
        <w:pStyle w:val="PlainText"/>
        <w:rPr>
          <w:rFonts w:ascii="Courier New" w:hAnsi="Courier New" w:cs="Courier New"/>
        </w:rPr>
      </w:pP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considerable discussion concerning</w:t>
      </w:r>
      <w:r w:rsidR="004C093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FE2C7F">
        <w:rPr>
          <w:rFonts w:ascii="Courier New" w:hAnsi="Courier New" w:cs="Courier New"/>
        </w:rPr>
        <w:t xml:space="preserve">boarding </w:t>
      </w:r>
      <w:r w:rsidRPr="003E458C">
        <w:rPr>
          <w:rFonts w:ascii="Courier New" w:hAnsi="Courier New" w:cs="Courier New"/>
        </w:rPr>
        <w:t>home</w:t>
      </w:r>
      <w:r w:rsidR="00DF7932">
        <w:rPr>
          <w:rFonts w:ascii="Courier New" w:hAnsi="Courier New" w:cs="Courier New"/>
        </w:rPr>
        <w:t xml:space="preserve"> </w:t>
      </w:r>
      <w:r w:rsidRPr="003E458C">
        <w:rPr>
          <w:rFonts w:ascii="Courier New" w:hAnsi="Courier New" w:cs="Courier New"/>
        </w:rPr>
        <w:t>program,</w:t>
      </w:r>
      <w:r w:rsidR="004C093A">
        <w:rPr>
          <w:rFonts w:ascii="Courier New" w:hAnsi="Courier New" w:cs="Courier New"/>
        </w:rPr>
        <w:t xml:space="preserve"> </w:t>
      </w:r>
      <w:r w:rsidRPr="003E458C">
        <w:rPr>
          <w:rFonts w:ascii="Courier New" w:hAnsi="Courier New" w:cs="Courier New"/>
        </w:rPr>
        <w:t>i.e.</w:t>
      </w:r>
      <w:r w:rsidR="00DF7932">
        <w:rPr>
          <w:rFonts w:ascii="Courier New" w:hAnsi="Courier New" w:cs="Courier New"/>
        </w:rPr>
        <w:t xml:space="preserve"> </w:t>
      </w:r>
      <w:r w:rsidR="004C093A">
        <w:rPr>
          <w:rFonts w:ascii="Courier New" w:hAnsi="Courier New" w:cs="Courier New"/>
        </w:rPr>
        <w:t>improvement</w:t>
      </w:r>
      <w:r w:rsidRPr="003E458C">
        <w:rPr>
          <w:rFonts w:ascii="Courier New" w:hAnsi="Courier New" w:cs="Courier New"/>
        </w:rPr>
        <w:t>s made</w:t>
      </w:r>
      <w:r w:rsidR="00DF7932">
        <w:rPr>
          <w:rFonts w:ascii="Courier New" w:hAnsi="Courier New" w:cs="Courier New"/>
        </w:rPr>
        <w:t xml:space="preserve"> </w:t>
      </w:r>
      <w:r w:rsidRPr="003E458C">
        <w:rPr>
          <w:rFonts w:ascii="Courier New" w:hAnsi="Courier New" w:cs="Courier New"/>
        </w:rPr>
        <w:t>within</w:t>
      </w:r>
      <w:r w:rsidR="004C093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00FE2C7F">
        <w:rPr>
          <w:rFonts w:ascii="Courier New" w:hAnsi="Courier New" w:cs="Courier New"/>
        </w:rPr>
        <w:t xml:space="preserve">year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dormitory</w:t>
      </w:r>
      <w:r w:rsidR="004C093A">
        <w:rPr>
          <w:rFonts w:ascii="Courier New" w:hAnsi="Courier New" w:cs="Courier New"/>
        </w:rPr>
        <w:t xml:space="preserve"> </w:t>
      </w:r>
      <w:r w:rsidRPr="003E458C">
        <w:rPr>
          <w:rFonts w:ascii="Courier New" w:hAnsi="Courier New" w:cs="Courier New"/>
        </w:rPr>
        <w:t>in Bethel,</w:t>
      </w:r>
      <w:r w:rsidR="004C093A">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discussion of</w:t>
      </w:r>
      <w:r w:rsidR="00DF7932">
        <w:rPr>
          <w:rFonts w:ascii="Courier New" w:hAnsi="Courier New" w:cs="Courier New"/>
        </w:rPr>
        <w:t xml:space="preserve"> </w:t>
      </w:r>
      <w:r w:rsidR="00FE2C7F">
        <w:rPr>
          <w:rFonts w:ascii="Courier New" w:hAnsi="Courier New" w:cs="Courier New"/>
        </w:rPr>
        <w:t xml:space="preserve">the program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general. Mrs.</w:t>
      </w:r>
      <w:r w:rsidR="00DF7932">
        <w:rPr>
          <w:rFonts w:ascii="Courier New" w:hAnsi="Courier New" w:cs="Courier New"/>
        </w:rPr>
        <w:t xml:space="preserve"> </w:t>
      </w:r>
      <w:r w:rsidRPr="003E458C">
        <w:rPr>
          <w:rFonts w:ascii="Courier New" w:hAnsi="Courier New" w:cs="Courier New"/>
        </w:rPr>
        <w:t>Murphy</w:t>
      </w:r>
      <w:r w:rsidR="004C093A">
        <w:rPr>
          <w:rFonts w:ascii="Courier New" w:hAnsi="Courier New" w:cs="Courier New"/>
        </w:rPr>
        <w:t xml:space="preserve"> </w:t>
      </w:r>
      <w:r w:rsidRPr="003E458C">
        <w:rPr>
          <w:rFonts w:ascii="Courier New" w:hAnsi="Courier New" w:cs="Courier New"/>
        </w:rPr>
        <w:t>referred</w:t>
      </w:r>
      <w:r w:rsidR="004C093A">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 report</w:t>
      </w:r>
      <w:r w:rsidR="004C093A">
        <w:rPr>
          <w:rFonts w:ascii="Courier New" w:hAnsi="Courier New" w:cs="Courier New"/>
        </w:rPr>
        <w:t xml:space="preserve"> </w:t>
      </w:r>
      <w:r w:rsidRPr="003E458C">
        <w:rPr>
          <w:rFonts w:ascii="Courier New" w:hAnsi="Courier New" w:cs="Courier New"/>
        </w:rPr>
        <w:t>done</w:t>
      </w:r>
      <w:r w:rsidR="00DF7932">
        <w:rPr>
          <w:rFonts w:ascii="Courier New" w:hAnsi="Courier New" w:cs="Courier New"/>
        </w:rPr>
        <w:t xml:space="preserve"> </w:t>
      </w:r>
      <w:r w:rsidR="00FE2C7F">
        <w:rPr>
          <w:rFonts w:ascii="Courier New" w:hAnsi="Courier New" w:cs="Courier New"/>
        </w:rPr>
        <w:t xml:space="preserve">by </w:t>
      </w:r>
      <w:r w:rsidRPr="003E458C">
        <w:rPr>
          <w:rFonts w:ascii="Courier New" w:hAnsi="Courier New" w:cs="Courier New"/>
        </w:rPr>
        <w:t>Judith</w:t>
      </w:r>
      <w:r w:rsidR="004C093A">
        <w:rPr>
          <w:rFonts w:ascii="Courier New" w:hAnsi="Courier New" w:cs="Courier New"/>
        </w:rPr>
        <w:t xml:space="preserve"> </w:t>
      </w:r>
      <w:proofErr w:type="spellStart"/>
      <w:r w:rsidRPr="003E458C">
        <w:rPr>
          <w:rFonts w:ascii="Courier New" w:hAnsi="Courier New" w:cs="Courier New"/>
        </w:rPr>
        <w:t>Kleinfeld</w:t>
      </w:r>
      <w:proofErr w:type="spellEnd"/>
      <w:r w:rsidR="00FE2C7F">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00FE2C7F">
        <w:rPr>
          <w:rFonts w:ascii="Courier New" w:hAnsi="Courier New" w:cs="Courier New"/>
        </w:rPr>
        <w:t xml:space="preserve">questioned the validity of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report,</w:t>
      </w:r>
      <w:r w:rsidR="00FE2C7F">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Pr="003E458C">
        <w:rPr>
          <w:rFonts w:ascii="Courier New" w:hAnsi="Courier New" w:cs="Courier New"/>
        </w:rPr>
        <w:t>a report</w:t>
      </w:r>
      <w:r w:rsidR="00FE2C7F">
        <w:rPr>
          <w:rFonts w:ascii="Courier New" w:hAnsi="Courier New" w:cs="Courier New"/>
        </w:rPr>
        <w:t xml:space="preserve"> </w:t>
      </w:r>
      <w:r w:rsidRPr="003E458C">
        <w:rPr>
          <w:rFonts w:ascii="Courier New" w:hAnsi="Courier New" w:cs="Courier New"/>
        </w:rPr>
        <w:t>should</w:t>
      </w:r>
      <w:r w:rsidR="00FE2C7F">
        <w:rPr>
          <w:rFonts w:ascii="Courier New" w:hAnsi="Courier New" w:cs="Courier New"/>
        </w:rPr>
        <w:t xml:space="preserve"> be based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a program</w:t>
      </w:r>
      <w:r w:rsidR="00FE2C7F">
        <w:rPr>
          <w:rFonts w:ascii="Courier New" w:hAnsi="Courier New" w:cs="Courier New"/>
        </w:rPr>
        <w:t xml:space="preserve"> </w:t>
      </w:r>
      <w:r w:rsidRPr="003E458C">
        <w:rPr>
          <w:rFonts w:ascii="Courier New" w:hAnsi="Courier New" w:cs="Courier New"/>
        </w:rPr>
        <w:t>only</w:t>
      </w:r>
      <w:r w:rsidR="00DF7932">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old,</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FE2C7F">
        <w:rPr>
          <w:rFonts w:ascii="Courier New" w:hAnsi="Courier New" w:cs="Courier New"/>
        </w:rPr>
        <w:t xml:space="preserve">report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unjustly</w:t>
      </w:r>
      <w:r w:rsidR="00FE2C7F">
        <w:rPr>
          <w:rFonts w:ascii="Courier New" w:hAnsi="Courier New" w:cs="Courier New"/>
        </w:rPr>
        <w:t xml:space="preserve"> </w:t>
      </w:r>
      <w:r w:rsidRPr="003E458C">
        <w:rPr>
          <w:rFonts w:ascii="Courier New" w:hAnsi="Courier New" w:cs="Courier New"/>
        </w:rPr>
        <w:t>critical</w:t>
      </w:r>
      <w:r w:rsidR="00DF7932">
        <w:rPr>
          <w:rFonts w:ascii="Courier New" w:hAnsi="Courier New" w:cs="Courier New"/>
        </w:rPr>
        <w:t xml:space="preserve"> </w:t>
      </w:r>
      <w:r w:rsidRPr="003E458C">
        <w:rPr>
          <w:rFonts w:ascii="Courier New" w:hAnsi="Courier New" w:cs="Courier New"/>
        </w:rPr>
        <w:t>of</w:t>
      </w:r>
      <w:r w:rsidR="00FE2C7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boarding</w:t>
      </w:r>
      <w:r w:rsidR="00FE2C7F">
        <w:rPr>
          <w:rFonts w:ascii="Courier New" w:hAnsi="Courier New" w:cs="Courier New"/>
        </w:rPr>
        <w:t xml:space="preserve"> </w:t>
      </w:r>
      <w:r w:rsidRPr="003E458C">
        <w:rPr>
          <w:rFonts w:ascii="Courier New" w:hAnsi="Courier New" w:cs="Courier New"/>
        </w:rPr>
        <w:t>home</w:t>
      </w:r>
      <w:r w:rsidR="00DF7932">
        <w:rPr>
          <w:rFonts w:ascii="Courier New" w:hAnsi="Courier New" w:cs="Courier New"/>
        </w:rPr>
        <w:t xml:space="preserve"> </w:t>
      </w:r>
      <w:r w:rsidRPr="003E458C">
        <w:rPr>
          <w:rFonts w:ascii="Courier New" w:hAnsi="Courier New" w:cs="Courier New"/>
        </w:rPr>
        <w:t>dormitory</w:t>
      </w:r>
      <w:r w:rsidR="00FE2C7F">
        <w:rPr>
          <w:rFonts w:ascii="Courier New" w:hAnsi="Courier New" w:cs="Courier New"/>
        </w:rPr>
        <w:t xml:space="preserve"> at </w:t>
      </w:r>
      <w:r w:rsidRPr="003E458C">
        <w:rPr>
          <w:rFonts w:ascii="Courier New" w:hAnsi="Courier New" w:cs="Courier New"/>
        </w:rPr>
        <w:t>Bethel.</w:t>
      </w:r>
      <w:r w:rsidRPr="003E458C">
        <w:rPr>
          <w:rFonts w:ascii="Courier New" w:hAnsi="Courier New" w:cs="Courier New"/>
        </w:rPr>
        <w:cr/>
      </w:r>
      <w:r w:rsidR="00DF7932">
        <w:rPr>
          <w:rFonts w:ascii="Courier New" w:hAnsi="Courier New" w:cs="Courier New"/>
        </w:rPr>
        <w:t xml:space="preserve"> </w:t>
      </w:r>
    </w:p>
    <w:p w:rsidR="00FE2C7F" w:rsidRDefault="003E458C" w:rsidP="003E458C">
      <w:pPr>
        <w:pStyle w:val="PlainText"/>
        <w:rPr>
          <w:rFonts w:ascii="Courier New" w:hAnsi="Courier New" w:cs="Courier New"/>
        </w:rPr>
      </w:pPr>
      <w:r w:rsidRPr="003E458C">
        <w:rPr>
          <w:rFonts w:ascii="Courier New" w:hAnsi="Courier New" w:cs="Courier New"/>
        </w:rPr>
        <w:t>Mrs.</w:t>
      </w:r>
      <w:r w:rsidR="00DF7932">
        <w:rPr>
          <w:rFonts w:ascii="Courier New" w:hAnsi="Courier New" w:cs="Courier New"/>
        </w:rPr>
        <w:t xml:space="preserve"> </w:t>
      </w:r>
      <w:r w:rsidRPr="003E458C">
        <w:rPr>
          <w:rFonts w:ascii="Courier New" w:hAnsi="Courier New" w:cs="Courier New"/>
        </w:rPr>
        <w:t>Murphy</w:t>
      </w:r>
      <w:r w:rsidR="00FE2C7F">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pointed</w:t>
      </w:r>
      <w:r w:rsidR="00FE2C7F">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realized</w:t>
      </w:r>
      <w:r w:rsidR="00FE2C7F">
        <w:rPr>
          <w:rFonts w:ascii="Courier New" w:hAnsi="Courier New" w:cs="Courier New"/>
        </w:rPr>
        <w:t xml:space="preserve"> </w:t>
      </w:r>
      <w:r w:rsidRPr="003E458C">
        <w:rPr>
          <w:rFonts w:ascii="Courier New" w:hAnsi="Courier New" w:cs="Courier New"/>
        </w:rPr>
        <w:t>it was</w:t>
      </w:r>
      <w:r w:rsidR="00FE2C7F">
        <w:rPr>
          <w:rFonts w:ascii="Courier New" w:hAnsi="Courier New" w:cs="Courier New"/>
        </w:rPr>
        <w:t xml:space="preserve"> not </w:t>
      </w:r>
      <w:r w:rsidRPr="003E458C">
        <w:rPr>
          <w:rFonts w:ascii="Courier New" w:hAnsi="Courier New" w:cs="Courier New"/>
        </w:rPr>
        <w:t>feasible</w:t>
      </w:r>
      <w:r w:rsidR="00FE2C7F">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high</w:t>
      </w:r>
      <w:r w:rsidR="00DF7932">
        <w:rPr>
          <w:rFonts w:ascii="Courier New" w:hAnsi="Courier New" w:cs="Courier New"/>
        </w:rPr>
        <w:t xml:space="preserve"> </w:t>
      </w:r>
      <w:r w:rsidRPr="003E458C">
        <w:rPr>
          <w:rFonts w:ascii="Courier New" w:hAnsi="Courier New" w:cs="Courier New"/>
        </w:rPr>
        <w:t>schools</w:t>
      </w:r>
      <w:r w:rsidR="00FE2C7F">
        <w:rPr>
          <w:rFonts w:ascii="Courier New" w:hAnsi="Courier New" w:cs="Courier New"/>
        </w:rPr>
        <w:t xml:space="preserve"> </w:t>
      </w:r>
      <w:r w:rsidRPr="003E458C">
        <w:rPr>
          <w:rFonts w:ascii="Courier New" w:hAnsi="Courier New" w:cs="Courier New"/>
        </w:rPr>
        <w:t>where</w:t>
      </w:r>
      <w:r w:rsidR="00DF7932">
        <w:rPr>
          <w:rFonts w:ascii="Courier New" w:hAnsi="Courier New" w:cs="Courier New"/>
        </w:rPr>
        <w:t xml:space="preserve"> </w:t>
      </w:r>
      <w:r w:rsidRPr="003E458C">
        <w:rPr>
          <w:rFonts w:ascii="Courier New" w:hAnsi="Courier New" w:cs="Courier New"/>
        </w:rPr>
        <w:t>only</w:t>
      </w:r>
      <w:r w:rsidR="00FE2C7F">
        <w:rPr>
          <w:rFonts w:ascii="Courier New" w:hAnsi="Courier New" w:cs="Courier New"/>
        </w:rPr>
        <w:t xml:space="preserve"> </w:t>
      </w:r>
      <w:r w:rsidRPr="003E458C">
        <w:rPr>
          <w:rFonts w:ascii="Courier New" w:hAnsi="Courier New" w:cs="Courier New"/>
        </w:rPr>
        <w:t>a few</w:t>
      </w:r>
      <w:r w:rsidR="00DF7932">
        <w:rPr>
          <w:rFonts w:ascii="Courier New" w:hAnsi="Courier New" w:cs="Courier New"/>
        </w:rPr>
        <w:t xml:space="preserve"> </w:t>
      </w:r>
      <w:r w:rsidR="00FE2C7F">
        <w:rPr>
          <w:rFonts w:ascii="Courier New" w:hAnsi="Courier New" w:cs="Courier New"/>
        </w:rPr>
        <w:t xml:space="preserve">children </w:t>
      </w:r>
      <w:r w:rsidRPr="003E458C">
        <w:rPr>
          <w:rFonts w:ascii="Courier New" w:hAnsi="Courier New" w:cs="Courier New"/>
        </w:rPr>
        <w:t>would</w:t>
      </w:r>
      <w:r w:rsidR="00FE2C7F">
        <w:rPr>
          <w:rFonts w:ascii="Courier New" w:hAnsi="Courier New" w:cs="Courier New"/>
        </w:rPr>
        <w:t xml:space="preserve"> </w:t>
      </w:r>
      <w:r w:rsidRPr="003E458C">
        <w:rPr>
          <w:rFonts w:ascii="Courier New" w:hAnsi="Courier New" w:cs="Courier New"/>
        </w:rPr>
        <w:t>attend,</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there</w:t>
      </w:r>
      <w:r w:rsidR="00FE2C7F">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areas</w:t>
      </w:r>
      <w:r w:rsidR="00DF7932">
        <w:rPr>
          <w:rFonts w:ascii="Courier New" w:hAnsi="Courier New" w:cs="Courier New"/>
        </w:rPr>
        <w:t xml:space="preserve"> </w:t>
      </w:r>
      <w:r w:rsidRPr="003E458C">
        <w:rPr>
          <w:rFonts w:ascii="Courier New" w:hAnsi="Courier New" w:cs="Courier New"/>
        </w:rPr>
        <w:t>where</w:t>
      </w:r>
      <w:r w:rsidR="00FE2C7F">
        <w:rPr>
          <w:rFonts w:ascii="Courier New" w:hAnsi="Courier New" w:cs="Courier New"/>
        </w:rPr>
        <w:t xml:space="preserve"> </w:t>
      </w:r>
      <w:r w:rsidRPr="003E458C">
        <w:rPr>
          <w:rFonts w:ascii="Courier New" w:hAnsi="Courier New" w:cs="Courier New"/>
        </w:rPr>
        <w:t>50 to</w:t>
      </w:r>
      <w:r w:rsidR="00DF7932">
        <w:rPr>
          <w:rFonts w:ascii="Courier New" w:hAnsi="Courier New" w:cs="Courier New"/>
        </w:rPr>
        <w:t xml:space="preserve"> </w:t>
      </w:r>
      <w:r w:rsidRPr="003E458C">
        <w:rPr>
          <w:rFonts w:ascii="Courier New" w:hAnsi="Courier New" w:cs="Courier New"/>
        </w:rPr>
        <w:t>60</w:t>
      </w:r>
      <w:r w:rsidR="00DF7932">
        <w:rPr>
          <w:rFonts w:ascii="Courier New" w:hAnsi="Courier New" w:cs="Courier New"/>
        </w:rPr>
        <w:t xml:space="preserve"> </w:t>
      </w:r>
      <w:r w:rsidR="00FE2C7F">
        <w:rPr>
          <w:rFonts w:ascii="Courier New" w:hAnsi="Courier New" w:cs="Courier New"/>
        </w:rPr>
        <w:t>stu</w:t>
      </w:r>
      <w:r w:rsidRPr="003E458C">
        <w:rPr>
          <w:rFonts w:ascii="Courier New" w:hAnsi="Courier New" w:cs="Courier New"/>
        </w:rPr>
        <w:t>dents</w:t>
      </w:r>
      <w:r w:rsidR="00FE2C7F">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attend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schools</w:t>
      </w:r>
      <w:r w:rsidR="00FE2C7F">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FE2C7F">
        <w:rPr>
          <w:rFonts w:ascii="Courier New" w:hAnsi="Courier New" w:cs="Courier New"/>
        </w:rPr>
        <w:t>availab</w:t>
      </w:r>
      <w:r w:rsidRPr="003E458C">
        <w:rPr>
          <w:rFonts w:ascii="Courier New" w:hAnsi="Courier New" w:cs="Courier New"/>
        </w:rPr>
        <w:t>le.</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00FE2C7F">
        <w:rPr>
          <w:rFonts w:ascii="Courier New" w:hAnsi="Courier New" w:cs="Courier New"/>
        </w:rPr>
        <w:t xml:space="preserve">also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they</w:t>
      </w:r>
      <w:r w:rsidR="00FE2C7F">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very</w:t>
      </w:r>
      <w:r w:rsidR="00DF7932">
        <w:rPr>
          <w:rFonts w:ascii="Courier New" w:hAnsi="Courier New" w:cs="Courier New"/>
        </w:rPr>
        <w:t xml:space="preserve"> </w:t>
      </w:r>
      <w:r w:rsidRPr="003E458C">
        <w:rPr>
          <w:rFonts w:ascii="Courier New" w:hAnsi="Courier New" w:cs="Courier New"/>
        </w:rPr>
        <w:t>much</w:t>
      </w:r>
      <w:r w:rsidR="00DF7932">
        <w:rPr>
          <w:rFonts w:ascii="Courier New" w:hAnsi="Courier New" w:cs="Courier New"/>
        </w:rPr>
        <w:t xml:space="preserve"> </w:t>
      </w:r>
      <w:r w:rsidRPr="003E458C">
        <w:rPr>
          <w:rFonts w:ascii="Courier New" w:hAnsi="Courier New" w:cs="Courier New"/>
        </w:rPr>
        <w:t>against</w:t>
      </w:r>
      <w:r w:rsidR="00FE2C7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correspondence</w:t>
      </w:r>
      <w:r w:rsidR="00DF7932">
        <w:rPr>
          <w:rFonts w:ascii="Courier New" w:hAnsi="Courier New" w:cs="Courier New"/>
        </w:rPr>
        <w:t xml:space="preserve"> </w:t>
      </w:r>
      <w:r w:rsidR="00FE2C7F">
        <w:rPr>
          <w:rFonts w:ascii="Courier New" w:hAnsi="Courier New" w:cs="Courier New"/>
        </w:rPr>
        <w:t xml:space="preserve">courses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lieu</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FE2C7F">
        <w:rPr>
          <w:rFonts w:ascii="Courier New" w:hAnsi="Courier New" w:cs="Courier New"/>
        </w:rPr>
        <w:t>classroom education;</w:t>
      </w:r>
      <w:r w:rsidR="00DF7932">
        <w:rPr>
          <w:rFonts w:ascii="Courier New" w:hAnsi="Courier New" w:cs="Courier New"/>
        </w:rPr>
        <w:t xml:space="preserve"> </w:t>
      </w:r>
      <w:r w:rsidRPr="003E458C">
        <w:rPr>
          <w:rFonts w:ascii="Courier New" w:hAnsi="Courier New" w:cs="Courier New"/>
        </w:rPr>
        <w:t>citing</w:t>
      </w:r>
      <w:r w:rsidR="00FE2C7F">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t>reasons</w:t>
      </w:r>
      <w:r w:rsidR="00FE2C7F">
        <w:rPr>
          <w:rFonts w:ascii="Courier New" w:hAnsi="Courier New" w:cs="Courier New"/>
        </w:rPr>
        <w:t xml:space="preserve"> </w:t>
      </w:r>
      <w:r w:rsidRPr="003E458C">
        <w:rPr>
          <w:rFonts w:ascii="Courier New" w:hAnsi="Courier New" w:cs="Courier New"/>
        </w:rPr>
        <w:t>why</w:t>
      </w:r>
      <w:r w:rsidR="00DF7932">
        <w:rPr>
          <w:rFonts w:ascii="Courier New" w:hAnsi="Courier New" w:cs="Courier New"/>
        </w:rPr>
        <w:t xml:space="preserve"> </w:t>
      </w:r>
      <w:r w:rsidR="00FE2C7F">
        <w:rPr>
          <w:rFonts w:ascii="Courier New" w:hAnsi="Courier New" w:cs="Courier New"/>
        </w:rPr>
        <w:t xml:space="preserve">the </w:t>
      </w:r>
      <w:r w:rsidRPr="003E458C">
        <w:rPr>
          <w:rFonts w:ascii="Courier New" w:hAnsi="Courier New" w:cs="Courier New"/>
        </w:rPr>
        <w:t>correspondence</w:t>
      </w:r>
      <w:r w:rsidR="00DF7932">
        <w:rPr>
          <w:rFonts w:ascii="Courier New" w:hAnsi="Courier New" w:cs="Courier New"/>
        </w:rPr>
        <w:t xml:space="preserve"> </w:t>
      </w:r>
      <w:r w:rsidRPr="003E458C">
        <w:rPr>
          <w:rFonts w:ascii="Courier New" w:hAnsi="Courier New" w:cs="Courier New"/>
        </w:rPr>
        <w:t>course-type</w:t>
      </w:r>
      <w:r w:rsidR="00FE2C7F">
        <w:rPr>
          <w:rFonts w:ascii="Courier New" w:hAnsi="Courier New" w:cs="Courier New"/>
        </w:rPr>
        <w:t xml:space="preserve"> </w:t>
      </w:r>
      <w:r w:rsidRPr="003E458C">
        <w:rPr>
          <w:rFonts w:ascii="Courier New" w:hAnsi="Courier New" w:cs="Courier New"/>
        </w:rPr>
        <w:t>education</w:t>
      </w:r>
      <w:r w:rsidR="00FE2C7F">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 xml:space="preserve">feasible </w:t>
      </w:r>
      <w:r w:rsidR="00FE2C7F">
        <w:rPr>
          <w:rFonts w:ascii="Courier New" w:hAnsi="Courier New" w:cs="Courier New"/>
        </w:rPr>
        <w:t>–</w:t>
      </w:r>
      <w:r w:rsidR="00DF7932">
        <w:rPr>
          <w:rFonts w:ascii="Courier New" w:hAnsi="Courier New" w:cs="Courier New"/>
        </w:rPr>
        <w:t xml:space="preserve"> </w:t>
      </w:r>
      <w:r w:rsidR="00FE2C7F">
        <w:rPr>
          <w:rFonts w:ascii="Courier New" w:hAnsi="Courier New" w:cs="Courier New"/>
        </w:rPr>
        <w:t xml:space="preserve">no </w:t>
      </w:r>
      <w:r w:rsidRPr="003E458C">
        <w:rPr>
          <w:rFonts w:ascii="Courier New" w:hAnsi="Courier New" w:cs="Courier New"/>
        </w:rPr>
        <w:t>adequate</w:t>
      </w:r>
      <w:r w:rsidR="00FE2C7F">
        <w:rPr>
          <w:rFonts w:ascii="Courier New" w:hAnsi="Courier New" w:cs="Courier New"/>
        </w:rPr>
        <w:t xml:space="preserve"> </w:t>
      </w:r>
      <w:r w:rsidRPr="003E458C">
        <w:rPr>
          <w:rFonts w:ascii="Courier New" w:hAnsi="Courier New" w:cs="Courier New"/>
        </w:rPr>
        <w:t>libraries</w:t>
      </w:r>
      <w:r w:rsidR="00FE2C7F">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reading</w:t>
      </w:r>
      <w:r w:rsidR="00FE2C7F">
        <w:rPr>
          <w:rFonts w:ascii="Courier New" w:hAnsi="Courier New" w:cs="Courier New"/>
        </w:rPr>
        <w:t xml:space="preserve"> </w:t>
      </w:r>
      <w:r w:rsidRPr="003E458C">
        <w:rPr>
          <w:rFonts w:ascii="Courier New" w:hAnsi="Courier New" w:cs="Courier New"/>
        </w:rPr>
        <w:t>materials,</w:t>
      </w:r>
      <w:r w:rsidR="00FE2C7F">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guidance</w:t>
      </w:r>
      <w:r w:rsidR="00FE2C7F">
        <w:rPr>
          <w:rFonts w:ascii="Courier New" w:hAnsi="Courier New" w:cs="Courier New"/>
        </w:rPr>
        <w:t xml:space="preserve"> available, </w:t>
      </w:r>
      <w:r w:rsidRPr="003E458C">
        <w:rPr>
          <w:rFonts w:ascii="Courier New" w:hAnsi="Courier New" w:cs="Courier New"/>
        </w:rPr>
        <w:t>etc. She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education</w:t>
      </w:r>
      <w:r w:rsidR="00FE2C7F">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T.V.</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satellite</w:t>
      </w:r>
      <w:r w:rsidR="00DF7932">
        <w:rPr>
          <w:rFonts w:ascii="Courier New" w:hAnsi="Courier New" w:cs="Courier New"/>
        </w:rPr>
        <w:t xml:space="preserve"> </w:t>
      </w:r>
      <w:r w:rsidR="00FE2C7F">
        <w:rPr>
          <w:rFonts w:ascii="Courier New" w:hAnsi="Courier New" w:cs="Courier New"/>
        </w:rPr>
        <w:t xml:space="preserve">was </w:t>
      </w:r>
      <w:r w:rsidRPr="003E458C">
        <w:rPr>
          <w:rFonts w:ascii="Courier New" w:hAnsi="Courier New" w:cs="Courier New"/>
        </w:rPr>
        <w:t>a possible solution</w:t>
      </w:r>
      <w:r w:rsidR="00FE2C7F">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future,</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their</w:t>
      </w:r>
      <w:r w:rsidR="00FE2C7F">
        <w:rPr>
          <w:rFonts w:ascii="Courier New" w:hAnsi="Courier New" w:cs="Courier New"/>
        </w:rPr>
        <w:t xml:space="preserve"> </w:t>
      </w:r>
      <w:r w:rsidRPr="003E458C">
        <w:rPr>
          <w:rFonts w:ascii="Courier New" w:hAnsi="Courier New" w:cs="Courier New"/>
        </w:rPr>
        <w:t>problem</w:t>
      </w:r>
      <w:r w:rsidR="00DF7932">
        <w:rPr>
          <w:rFonts w:ascii="Courier New" w:hAnsi="Courier New" w:cs="Courier New"/>
        </w:rPr>
        <w:t xml:space="preserve"> </w:t>
      </w:r>
      <w:r w:rsidR="00FE2C7F">
        <w:rPr>
          <w:rFonts w:ascii="Courier New" w:hAnsi="Courier New" w:cs="Courier New"/>
        </w:rPr>
        <w:t xml:space="preserve">was </w:t>
      </w:r>
      <w:r w:rsidRPr="003E458C">
        <w:rPr>
          <w:rFonts w:ascii="Courier New" w:hAnsi="Courier New" w:cs="Courier New"/>
        </w:rPr>
        <w:t>immediate and pointed</w:t>
      </w:r>
      <w:r w:rsidR="00FE2C7F">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long</w:t>
      </w:r>
      <w:r w:rsidR="00DF7932">
        <w:rPr>
          <w:rFonts w:ascii="Courier New" w:hAnsi="Courier New" w:cs="Courier New"/>
        </w:rPr>
        <w:t xml:space="preserve"> </w:t>
      </w:r>
      <w:r w:rsidRPr="003E458C">
        <w:rPr>
          <w:rFonts w:ascii="Courier New" w:hAnsi="Courier New" w:cs="Courier New"/>
        </w:rPr>
        <w:t>run</w:t>
      </w:r>
      <w:r w:rsidR="00DF7932">
        <w:rPr>
          <w:rFonts w:ascii="Courier New" w:hAnsi="Courier New" w:cs="Courier New"/>
        </w:rPr>
        <w:t xml:space="preserve"> </w:t>
      </w:r>
      <w:r w:rsidRPr="003E458C">
        <w:rPr>
          <w:rFonts w:ascii="Courier New" w:hAnsi="Courier New" w:cs="Courier New"/>
        </w:rPr>
        <w:t>it would</w:t>
      </w:r>
      <w:r w:rsidR="00FE2C7F">
        <w:rPr>
          <w:rFonts w:ascii="Courier New" w:hAnsi="Courier New" w:cs="Courier New"/>
        </w:rPr>
        <w:t xml:space="preserve"> cost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Stateless money</w:t>
      </w:r>
      <w:r w:rsidR="00FE2C7F">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educate</w:t>
      </w:r>
      <w:r w:rsidR="00DF7932">
        <w:rPr>
          <w:rFonts w:ascii="Courier New" w:hAnsi="Courier New" w:cs="Courier New"/>
        </w:rPr>
        <w:t xml:space="preserve"> </w:t>
      </w:r>
      <w:r w:rsidRPr="003E458C">
        <w:rPr>
          <w:rFonts w:ascii="Courier New" w:hAnsi="Courier New" w:cs="Courier New"/>
        </w:rPr>
        <w:t>these</w:t>
      </w:r>
      <w:r w:rsidR="00FE2C7F">
        <w:rPr>
          <w:rFonts w:ascii="Courier New" w:hAnsi="Courier New" w:cs="Courier New"/>
        </w:rPr>
        <w:t xml:space="preserve"> </w:t>
      </w:r>
      <w:r w:rsidRPr="003E458C">
        <w:rPr>
          <w:rFonts w:ascii="Courier New" w:hAnsi="Courier New" w:cs="Courier New"/>
        </w:rPr>
        <w:t>children,</w:t>
      </w:r>
      <w:r w:rsidR="00FE2C7F">
        <w:rPr>
          <w:rFonts w:ascii="Courier New" w:hAnsi="Courier New" w:cs="Courier New"/>
        </w:rPr>
        <w:t xml:space="preserve"> </w:t>
      </w:r>
      <w:r w:rsidRPr="003E458C">
        <w:rPr>
          <w:rFonts w:ascii="Courier New" w:hAnsi="Courier New" w:cs="Courier New"/>
        </w:rPr>
        <w:t>rather</w:t>
      </w:r>
      <w:r w:rsidR="00FE2C7F">
        <w:rPr>
          <w:rFonts w:ascii="Courier New" w:hAnsi="Courier New" w:cs="Courier New"/>
        </w:rPr>
        <w:t xml:space="preserve"> </w:t>
      </w:r>
      <w:r w:rsidRPr="003E458C">
        <w:rPr>
          <w:rFonts w:ascii="Courier New" w:hAnsi="Courier New" w:cs="Courier New"/>
        </w:rPr>
        <w:t>than</w:t>
      </w:r>
      <w:r w:rsidRPr="003E458C">
        <w:rPr>
          <w:rFonts w:ascii="Courier New" w:hAnsi="Courier New" w:cs="Courier New"/>
        </w:rPr>
        <w:cr/>
      </w:r>
    </w:p>
    <w:p w:rsidR="00FE2C7F" w:rsidRDefault="00FE2C7F"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307-----------------------</w:t>
      </w:r>
    </w:p>
    <w:p w:rsidR="00FE2C7F" w:rsidRDefault="003E458C" w:rsidP="003E458C">
      <w:pPr>
        <w:pStyle w:val="PlainText"/>
        <w:rPr>
          <w:rFonts w:ascii="Courier New" w:hAnsi="Courier New" w:cs="Courier New"/>
        </w:rPr>
      </w:pPr>
      <w:r w:rsidRPr="003E458C">
        <w:rPr>
          <w:rFonts w:ascii="Courier New" w:hAnsi="Courier New" w:cs="Courier New"/>
        </w:rPr>
        <w:t xml:space="preserve"> </w:t>
      </w:r>
    </w:p>
    <w:p w:rsidR="00FE2C7F" w:rsidRDefault="003E458C" w:rsidP="003E458C">
      <w:pPr>
        <w:pStyle w:val="PlainText"/>
        <w:rPr>
          <w:rFonts w:ascii="Courier New" w:hAnsi="Courier New" w:cs="Courier New"/>
        </w:rPr>
      </w:pPr>
      <w:proofErr w:type="gramStart"/>
      <w:r w:rsidRPr="003E458C">
        <w:rPr>
          <w:rFonts w:ascii="Courier New" w:hAnsi="Courier New" w:cs="Courier New"/>
        </w:rPr>
        <w:lastRenderedPageBreak/>
        <w:t>have</w:t>
      </w:r>
      <w:proofErr w:type="gramEnd"/>
      <w:r w:rsidR="00DF7932">
        <w:rPr>
          <w:rFonts w:ascii="Courier New" w:hAnsi="Courier New" w:cs="Courier New"/>
        </w:rPr>
        <w:t xml:space="preserve"> </w:t>
      </w:r>
      <w:r w:rsidRPr="003E458C">
        <w:rPr>
          <w:rFonts w:ascii="Courier New" w:hAnsi="Courier New" w:cs="Courier New"/>
        </w:rPr>
        <w:t>them grow</w:t>
      </w:r>
      <w:r w:rsidR="00DF7932">
        <w:rPr>
          <w:rFonts w:ascii="Courier New" w:hAnsi="Courier New" w:cs="Courier New"/>
        </w:rPr>
        <w:t xml:space="preserve"> </w:t>
      </w:r>
      <w:r w:rsidRPr="003E458C">
        <w:rPr>
          <w:rFonts w:ascii="Courier New" w:hAnsi="Courier New" w:cs="Courier New"/>
        </w:rPr>
        <w:t>up as</w:t>
      </w:r>
      <w:r w:rsidR="00DF7932">
        <w:rPr>
          <w:rFonts w:ascii="Courier New" w:hAnsi="Courier New" w:cs="Courier New"/>
        </w:rPr>
        <w:t xml:space="preserve"> </w:t>
      </w:r>
      <w:r w:rsidRPr="003E458C">
        <w:rPr>
          <w:rFonts w:ascii="Courier New" w:hAnsi="Courier New" w:cs="Courier New"/>
        </w:rPr>
        <w:t>additions</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welfare</w:t>
      </w:r>
      <w:r w:rsidR="00DF7932">
        <w:rPr>
          <w:rFonts w:ascii="Courier New" w:hAnsi="Courier New" w:cs="Courier New"/>
        </w:rPr>
        <w:t xml:space="preserve"> </w:t>
      </w:r>
      <w:r w:rsidRPr="003E458C">
        <w:rPr>
          <w:rFonts w:ascii="Courier New" w:hAnsi="Courier New" w:cs="Courier New"/>
        </w:rPr>
        <w:t>rolls</w:t>
      </w:r>
      <w:r w:rsidR="00DF7932">
        <w:rPr>
          <w:rFonts w:ascii="Courier New" w:hAnsi="Courier New" w:cs="Courier New"/>
        </w:rPr>
        <w:t xml:space="preserve"> </w:t>
      </w:r>
      <w:r w:rsidR="00FE2C7F">
        <w:rPr>
          <w:rFonts w:ascii="Courier New" w:hAnsi="Courier New" w:cs="Courier New"/>
        </w:rPr>
        <w:t xml:space="preserve">or </w:t>
      </w:r>
      <w:r w:rsidRPr="003E458C">
        <w:rPr>
          <w:rFonts w:ascii="Courier New" w:hAnsi="Courier New" w:cs="Courier New"/>
        </w:rPr>
        <w:t>overcrowded</w:t>
      </w:r>
      <w:r w:rsidR="00DF7932">
        <w:rPr>
          <w:rFonts w:ascii="Courier New" w:hAnsi="Courier New" w:cs="Courier New"/>
        </w:rPr>
        <w:t xml:space="preserve"> </w:t>
      </w:r>
      <w:r w:rsidRPr="003E458C">
        <w:rPr>
          <w:rFonts w:ascii="Courier New" w:hAnsi="Courier New" w:cs="Courier New"/>
        </w:rPr>
        <w:t>jails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be supported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 in</w:t>
      </w:r>
      <w:r w:rsidR="00DF7932">
        <w:rPr>
          <w:rFonts w:ascii="Courier New" w:hAnsi="Courier New" w:cs="Courier New"/>
        </w:rPr>
        <w:t xml:space="preserve"> </w:t>
      </w:r>
      <w:r w:rsidR="00FE2C7F">
        <w:rPr>
          <w:rFonts w:ascii="Courier New" w:hAnsi="Courier New" w:cs="Courier New"/>
        </w:rPr>
        <w:t xml:space="preserve">that </w:t>
      </w:r>
      <w:r w:rsidRPr="003E458C">
        <w:rPr>
          <w:rFonts w:ascii="Courier New" w:hAnsi="Courier New" w:cs="Courier New"/>
        </w:rPr>
        <w:t>way.</w:t>
      </w:r>
      <w:r w:rsidRPr="003E458C">
        <w:rPr>
          <w:rFonts w:ascii="Courier New" w:hAnsi="Courier New" w:cs="Courier New"/>
        </w:rPr>
        <w:cr/>
        <w:t xml:space="preserve"> </w:t>
      </w:r>
    </w:p>
    <w:p w:rsidR="00FE2C7F" w:rsidRDefault="003E458C" w:rsidP="003E458C">
      <w:pPr>
        <w:pStyle w:val="PlainText"/>
        <w:rPr>
          <w:rFonts w:ascii="Courier New" w:hAnsi="Courier New" w:cs="Courier New"/>
        </w:rPr>
      </w:pPr>
      <w:r w:rsidRPr="003E458C">
        <w:rPr>
          <w:rFonts w:ascii="Courier New" w:hAnsi="Courier New" w:cs="Courier New"/>
        </w:rPr>
        <w:t>Mr. Johnson</w:t>
      </w:r>
      <w:r w:rsidR="00FE2C7F">
        <w:rPr>
          <w:rFonts w:ascii="Courier New" w:hAnsi="Courier New" w:cs="Courier New"/>
        </w:rPr>
        <w:t xml:space="preserve"> </w:t>
      </w:r>
      <w:r w:rsidRPr="003E458C">
        <w:rPr>
          <w:rFonts w:ascii="Courier New" w:hAnsi="Courier New" w:cs="Courier New"/>
        </w:rPr>
        <w:t>stated the</w:t>
      </w:r>
      <w:r w:rsidR="00DF7932">
        <w:rPr>
          <w:rFonts w:ascii="Courier New" w:hAnsi="Courier New" w:cs="Courier New"/>
        </w:rPr>
        <w:t xml:space="preserve"> </w:t>
      </w:r>
      <w:r w:rsidR="00FE2C7F">
        <w:rPr>
          <w:rFonts w:ascii="Courier New" w:hAnsi="Courier New" w:cs="Courier New"/>
        </w:rPr>
        <w:t>Departm</w:t>
      </w:r>
      <w:r w:rsidRPr="003E458C">
        <w:rPr>
          <w:rFonts w:ascii="Courier New" w:hAnsi="Courier New" w:cs="Courier New"/>
        </w:rPr>
        <w:t>ent of</w:t>
      </w:r>
      <w:r w:rsidR="00FE2C7F">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FE2C7F">
        <w:rPr>
          <w:rFonts w:ascii="Courier New" w:hAnsi="Courier New" w:cs="Courier New"/>
        </w:rPr>
        <w:t xml:space="preserve">requesting </w:t>
      </w:r>
      <w:r w:rsidRPr="003E458C">
        <w:rPr>
          <w:rFonts w:ascii="Courier New" w:hAnsi="Courier New" w:cs="Courier New"/>
        </w:rPr>
        <w:t>an increase</w:t>
      </w:r>
      <w:r w:rsidR="00FE2C7F">
        <w:rPr>
          <w:rFonts w:ascii="Courier New" w:hAnsi="Courier New" w:cs="Courier New"/>
        </w:rPr>
        <w:t xml:space="preserve"> </w:t>
      </w:r>
      <w:r w:rsidRPr="003E458C">
        <w:rPr>
          <w:rFonts w:ascii="Courier New" w:hAnsi="Courier New" w:cs="Courier New"/>
        </w:rPr>
        <w:t>for boarding</w:t>
      </w:r>
      <w:r w:rsidR="00DF7932">
        <w:rPr>
          <w:rFonts w:ascii="Courier New" w:hAnsi="Courier New" w:cs="Courier New"/>
        </w:rPr>
        <w:t xml:space="preserve"> </w:t>
      </w:r>
      <w:r w:rsidRPr="003E458C">
        <w:rPr>
          <w:rFonts w:ascii="Courier New" w:hAnsi="Courier New" w:cs="Courier New"/>
        </w:rPr>
        <w:t>home</w:t>
      </w:r>
      <w:r w:rsidR="00DF7932">
        <w:rPr>
          <w:rFonts w:ascii="Courier New" w:hAnsi="Courier New" w:cs="Courier New"/>
        </w:rPr>
        <w:t xml:space="preserve"> </w:t>
      </w:r>
      <w:r w:rsidRPr="003E458C">
        <w:rPr>
          <w:rFonts w:ascii="Courier New" w:hAnsi="Courier New" w:cs="Courier New"/>
        </w:rPr>
        <w:t>students</w:t>
      </w:r>
      <w:r w:rsidR="00DF7932">
        <w:rPr>
          <w:rFonts w:ascii="Courier New" w:hAnsi="Courier New" w:cs="Courier New"/>
        </w:rPr>
        <w:t xml:space="preserve"> </w:t>
      </w:r>
      <w:r w:rsidRPr="003E458C">
        <w:rPr>
          <w:rFonts w:ascii="Courier New" w:hAnsi="Courier New" w:cs="Courier New"/>
        </w:rPr>
        <w:t>in Anchorage</w:t>
      </w:r>
      <w:r w:rsidR="00FE2C7F">
        <w:rPr>
          <w:rFonts w:ascii="Courier New" w:hAnsi="Courier New" w:cs="Courier New"/>
        </w:rPr>
        <w:t xml:space="preserve"> to $</w:t>
      </w:r>
      <w:proofErr w:type="gramStart"/>
      <w:r w:rsidR="00FE2C7F">
        <w:rPr>
          <w:rFonts w:ascii="Courier New" w:hAnsi="Courier New" w:cs="Courier New"/>
        </w:rPr>
        <w:t>220,</w:t>
      </w:r>
      <w:proofErr w:type="gramEnd"/>
      <w:r w:rsidR="00FE2C7F">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increase</w:t>
      </w:r>
      <w:r w:rsidR="00DF7932">
        <w:rPr>
          <w:rFonts w:ascii="Courier New" w:hAnsi="Courier New" w:cs="Courier New"/>
        </w:rPr>
        <w:t xml:space="preserve"> </w:t>
      </w:r>
      <w:r w:rsidRPr="003E458C">
        <w:rPr>
          <w:rFonts w:ascii="Courier New" w:hAnsi="Courier New" w:cs="Courier New"/>
        </w:rPr>
        <w:t>for Bethel</w:t>
      </w:r>
      <w:r w:rsidR="00DF7932">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had been</w:t>
      </w:r>
      <w:r w:rsidR="00DF7932">
        <w:rPr>
          <w:rFonts w:ascii="Courier New" w:hAnsi="Courier New" w:cs="Courier New"/>
        </w:rPr>
        <w:t xml:space="preserve"> </w:t>
      </w:r>
      <w:r w:rsidRPr="003E458C">
        <w:rPr>
          <w:rFonts w:ascii="Courier New" w:hAnsi="Courier New" w:cs="Courier New"/>
        </w:rPr>
        <w:t>requested</w:t>
      </w:r>
      <w:r w:rsidR="00DF7932">
        <w:rPr>
          <w:rFonts w:ascii="Courier New" w:hAnsi="Courier New" w:cs="Courier New"/>
        </w:rPr>
        <w:t xml:space="preserve"> </w:t>
      </w:r>
      <w:r w:rsidR="00FE2C7F">
        <w:rPr>
          <w:rFonts w:ascii="Courier New" w:hAnsi="Courier New" w:cs="Courier New"/>
        </w:rPr>
        <w:t xml:space="preserve">was </w:t>
      </w:r>
      <w:r w:rsidRPr="003E458C">
        <w:rPr>
          <w:rFonts w:ascii="Courier New" w:hAnsi="Courier New" w:cs="Courier New"/>
        </w:rPr>
        <w:t>an increase</w:t>
      </w:r>
      <w:r w:rsidR="00FE2C7F">
        <w:rPr>
          <w:rFonts w:ascii="Courier New" w:hAnsi="Courier New" w:cs="Courier New"/>
        </w:rPr>
        <w:t xml:space="preserve"> </w:t>
      </w:r>
      <w:r w:rsidRPr="003E458C">
        <w:rPr>
          <w:rFonts w:ascii="Courier New" w:hAnsi="Courier New" w:cs="Courier New"/>
        </w:rPr>
        <w:t>of only</w:t>
      </w:r>
      <w:r w:rsidR="00DF7932">
        <w:rPr>
          <w:rFonts w:ascii="Courier New" w:hAnsi="Courier New" w:cs="Courier New"/>
        </w:rPr>
        <w:t xml:space="preserve"> </w:t>
      </w:r>
      <w:r w:rsidRPr="003E458C">
        <w:rPr>
          <w:rFonts w:ascii="Courier New" w:hAnsi="Courier New" w:cs="Courier New"/>
        </w:rPr>
        <w:t>$36 -- he</w:t>
      </w:r>
      <w:r w:rsidR="00DF7932">
        <w:rPr>
          <w:rFonts w:ascii="Courier New" w:hAnsi="Courier New" w:cs="Courier New"/>
        </w:rPr>
        <w:t xml:space="preserve"> </w:t>
      </w:r>
      <w:r w:rsidRPr="003E458C">
        <w:rPr>
          <w:rFonts w:ascii="Courier New" w:hAnsi="Courier New" w:cs="Courier New"/>
        </w:rPr>
        <w:t>felt Bethel</w:t>
      </w:r>
      <w:r w:rsidR="00FE2C7F">
        <w:rPr>
          <w:rFonts w:ascii="Courier New" w:hAnsi="Courier New" w:cs="Courier New"/>
        </w:rPr>
        <w:t xml:space="preserve"> </w:t>
      </w:r>
      <w:r w:rsidRPr="003E458C">
        <w:rPr>
          <w:rFonts w:ascii="Courier New" w:hAnsi="Courier New" w:cs="Courier New"/>
        </w:rPr>
        <w:t>should receive</w:t>
      </w:r>
      <w:r w:rsidR="00DF7932">
        <w:rPr>
          <w:rFonts w:ascii="Courier New" w:hAnsi="Courier New" w:cs="Courier New"/>
        </w:rPr>
        <w:t xml:space="preserve"> </w:t>
      </w:r>
      <w:r w:rsidR="00FE2C7F">
        <w:rPr>
          <w:rFonts w:ascii="Courier New" w:hAnsi="Courier New" w:cs="Courier New"/>
        </w:rPr>
        <w:t xml:space="preserve">an </w:t>
      </w:r>
      <w:r w:rsidRPr="003E458C">
        <w:rPr>
          <w:rFonts w:ascii="Courier New" w:hAnsi="Courier New" w:cs="Courier New"/>
        </w:rPr>
        <w:t>increase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$250 per</w:t>
      </w:r>
      <w:r w:rsidR="00DF7932">
        <w:rPr>
          <w:rFonts w:ascii="Courier New" w:hAnsi="Courier New" w:cs="Courier New"/>
        </w:rPr>
        <w:t xml:space="preserve"> </w:t>
      </w:r>
      <w:r w:rsidRPr="003E458C">
        <w:rPr>
          <w:rFonts w:ascii="Courier New" w:hAnsi="Courier New" w:cs="Courier New"/>
        </w:rPr>
        <w:t>student.</w:t>
      </w:r>
      <w:r w:rsidRPr="003E458C">
        <w:rPr>
          <w:rFonts w:ascii="Courier New" w:hAnsi="Courier New" w:cs="Courier New"/>
        </w:rPr>
        <w:cr/>
        <w:t xml:space="preserve"> </w:t>
      </w:r>
    </w:p>
    <w:p w:rsidR="00FE2C7F"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proofErr w:type="spellStart"/>
      <w:r w:rsidRPr="003E458C">
        <w:rPr>
          <w:rFonts w:ascii="Courier New" w:hAnsi="Courier New" w:cs="Courier New"/>
        </w:rPr>
        <w:t>Hohman</w:t>
      </w:r>
      <w:proofErr w:type="spellEnd"/>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Mr. Thompson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explain</w:t>
      </w:r>
      <w:r w:rsidR="00DF7932">
        <w:rPr>
          <w:rFonts w:ascii="Courier New" w:hAnsi="Courier New" w:cs="Courier New"/>
        </w:rPr>
        <w:t xml:space="preserve"> </w:t>
      </w:r>
      <w:r w:rsidRPr="003E458C">
        <w:rPr>
          <w:rFonts w:ascii="Courier New" w:hAnsi="Courier New" w:cs="Courier New"/>
        </w:rPr>
        <w:t>why the</w:t>
      </w:r>
      <w:r w:rsidR="00DF7932">
        <w:rPr>
          <w:rFonts w:ascii="Courier New" w:hAnsi="Courier New" w:cs="Courier New"/>
        </w:rPr>
        <w:t xml:space="preserve"> </w:t>
      </w:r>
      <w:r w:rsidR="00FE2C7F">
        <w:rPr>
          <w:rFonts w:ascii="Courier New" w:hAnsi="Courier New" w:cs="Courier New"/>
        </w:rPr>
        <w:t xml:space="preserve">Department </w:t>
      </w:r>
      <w:r w:rsidRPr="003E458C">
        <w:rPr>
          <w:rFonts w:ascii="Courier New" w:hAnsi="Courier New" w:cs="Courier New"/>
        </w:rPr>
        <w:t>did not</w:t>
      </w:r>
      <w:r w:rsidR="00DF7932">
        <w:rPr>
          <w:rFonts w:ascii="Courier New" w:hAnsi="Courier New" w:cs="Courier New"/>
        </w:rPr>
        <w:t xml:space="preserve"> </w:t>
      </w:r>
      <w:r w:rsidRPr="003E458C">
        <w:rPr>
          <w:rFonts w:ascii="Courier New" w:hAnsi="Courier New" w:cs="Courier New"/>
        </w:rPr>
        <w:t>request</w:t>
      </w:r>
      <w:r w:rsidR="00DF7932">
        <w:rPr>
          <w:rFonts w:ascii="Courier New" w:hAnsi="Courier New" w:cs="Courier New"/>
        </w:rPr>
        <w:t xml:space="preserve"> </w:t>
      </w:r>
      <w:r w:rsidRPr="003E458C">
        <w:rPr>
          <w:rFonts w:ascii="Courier New" w:hAnsi="Courier New" w:cs="Courier New"/>
        </w:rPr>
        <w:t>funding</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 dormitory</w:t>
      </w:r>
      <w:r w:rsidR="00FE2C7F">
        <w:rPr>
          <w:rFonts w:ascii="Courier New" w:hAnsi="Courier New" w:cs="Courier New"/>
        </w:rPr>
        <w:t xml:space="preserve"> </w:t>
      </w:r>
      <w:r w:rsidRPr="003E458C">
        <w:rPr>
          <w:rFonts w:ascii="Courier New" w:hAnsi="Courier New" w:cs="Courier New"/>
        </w:rPr>
        <w:t>at Bethel</w:t>
      </w:r>
      <w:r w:rsidR="00DF7932">
        <w:rPr>
          <w:rFonts w:ascii="Courier New" w:hAnsi="Courier New" w:cs="Courier New"/>
        </w:rPr>
        <w:t xml:space="preserve"> </w:t>
      </w:r>
      <w:r w:rsidR="00FE2C7F">
        <w:rPr>
          <w:rFonts w:ascii="Courier New" w:hAnsi="Courier New" w:cs="Courier New"/>
        </w:rPr>
        <w:t xml:space="preserve">for this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and Mr.</w:t>
      </w:r>
      <w:r w:rsidR="00DF7932">
        <w:rPr>
          <w:rFonts w:ascii="Courier New" w:hAnsi="Courier New" w:cs="Courier New"/>
        </w:rPr>
        <w:t xml:space="preserve"> </w:t>
      </w:r>
      <w:r w:rsidRPr="003E458C">
        <w:rPr>
          <w:rFonts w:ascii="Courier New" w:hAnsi="Courier New" w:cs="Courier New"/>
        </w:rPr>
        <w:t>Thompson</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because</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high cost</w:t>
      </w:r>
      <w:r w:rsidR="00DF7932">
        <w:rPr>
          <w:rFonts w:ascii="Courier New" w:hAnsi="Courier New" w:cs="Courier New"/>
        </w:rPr>
        <w:t xml:space="preserve"> </w:t>
      </w:r>
      <w:r w:rsidR="00FE2C7F">
        <w:rPr>
          <w:rFonts w:ascii="Courier New" w:hAnsi="Courier New" w:cs="Courier New"/>
        </w:rPr>
        <w:t xml:space="preserve">factor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boarding</w:t>
      </w:r>
      <w:r w:rsidR="00DF7932">
        <w:rPr>
          <w:rFonts w:ascii="Courier New" w:hAnsi="Courier New" w:cs="Courier New"/>
        </w:rPr>
        <w:t xml:space="preserve"> </w:t>
      </w:r>
      <w:r w:rsidRPr="003E458C">
        <w:rPr>
          <w:rFonts w:ascii="Courier New" w:hAnsi="Courier New" w:cs="Courier New"/>
        </w:rPr>
        <w:t>home</w:t>
      </w:r>
      <w:r w:rsidR="00DF7932">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per student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because</w:t>
      </w:r>
      <w:r w:rsidR="00DF7932">
        <w:rPr>
          <w:rFonts w:ascii="Courier New" w:hAnsi="Courier New" w:cs="Courier New"/>
        </w:rPr>
        <w:t xml:space="preserve"> </w:t>
      </w:r>
      <w:r w:rsidR="00FE2C7F">
        <w:rPr>
          <w:rFonts w:ascii="Courier New" w:hAnsi="Courier New" w:cs="Courier New"/>
        </w:rPr>
        <w:t xml:space="preserve">of the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and academic</w:t>
      </w:r>
      <w:r w:rsidR="00DF7932">
        <w:rPr>
          <w:rFonts w:ascii="Courier New" w:hAnsi="Courier New" w:cs="Courier New"/>
        </w:rPr>
        <w:t xml:space="preserve"> </w:t>
      </w:r>
      <w:r w:rsidRPr="003E458C">
        <w:rPr>
          <w:rFonts w:ascii="Courier New" w:hAnsi="Courier New" w:cs="Courier New"/>
        </w:rPr>
        <w:t>problems</w:t>
      </w:r>
      <w:r w:rsidR="00FE2C7F">
        <w:rPr>
          <w:rFonts w:ascii="Courier New" w:hAnsi="Courier New" w:cs="Courier New"/>
        </w:rPr>
        <w:t xml:space="preserve"> </w:t>
      </w:r>
      <w:r w:rsidRPr="003E458C">
        <w:rPr>
          <w:rFonts w:ascii="Courier New" w:hAnsi="Courier New" w:cs="Courier New"/>
        </w:rPr>
        <w:t>resulting</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living</w:t>
      </w:r>
      <w:r w:rsidR="00DF7932">
        <w:rPr>
          <w:rFonts w:ascii="Courier New" w:hAnsi="Courier New" w:cs="Courier New"/>
        </w:rPr>
        <w:t xml:space="preserve"> </w:t>
      </w:r>
      <w:r w:rsidRPr="003E458C">
        <w:rPr>
          <w:rFonts w:ascii="Courier New" w:hAnsi="Courier New" w:cs="Courier New"/>
        </w:rPr>
        <w:t xml:space="preserve">in </w:t>
      </w:r>
      <w:r w:rsidR="00FE2C7F">
        <w:rPr>
          <w:rFonts w:ascii="Courier New" w:hAnsi="Courier New" w:cs="Courier New"/>
        </w:rPr>
        <w:t xml:space="preserve">an </w:t>
      </w:r>
      <w:r w:rsidRPr="003E458C">
        <w:rPr>
          <w:rFonts w:ascii="Courier New" w:hAnsi="Courier New" w:cs="Courier New"/>
        </w:rPr>
        <w:t>institutionalized</w:t>
      </w:r>
      <w:r w:rsidR="00FE2C7F">
        <w:rPr>
          <w:rFonts w:ascii="Courier New" w:hAnsi="Courier New" w:cs="Courier New"/>
        </w:rPr>
        <w:t xml:space="preserve"> </w:t>
      </w:r>
      <w:r w:rsidRPr="003E458C">
        <w:rPr>
          <w:rFonts w:ascii="Courier New" w:hAnsi="Courier New" w:cs="Courier New"/>
        </w:rPr>
        <w:t>situation. There</w:t>
      </w:r>
      <w:r w:rsidR="00DF7932">
        <w:rPr>
          <w:rFonts w:ascii="Courier New" w:hAnsi="Courier New" w:cs="Courier New"/>
        </w:rPr>
        <w:t xml:space="preserve"> </w:t>
      </w:r>
      <w:r w:rsidRPr="003E458C">
        <w:rPr>
          <w:rFonts w:ascii="Courier New" w:hAnsi="Courier New" w:cs="Courier New"/>
        </w:rPr>
        <w:t>was further</w:t>
      </w:r>
      <w:r w:rsidR="00DF7932">
        <w:rPr>
          <w:rFonts w:ascii="Courier New" w:hAnsi="Courier New" w:cs="Courier New"/>
        </w:rPr>
        <w:t xml:space="preserve"> </w:t>
      </w:r>
      <w:r w:rsidR="00FE2C7F">
        <w:rPr>
          <w:rFonts w:ascii="Courier New" w:hAnsi="Courier New" w:cs="Courier New"/>
        </w:rPr>
        <w:t xml:space="preserve">discussion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report</w:t>
      </w:r>
      <w:r w:rsidR="00DF7932">
        <w:rPr>
          <w:rFonts w:ascii="Courier New" w:hAnsi="Courier New" w:cs="Courier New"/>
        </w:rPr>
        <w:t xml:space="preserve"> </w:t>
      </w:r>
      <w:r w:rsidRPr="003E458C">
        <w:rPr>
          <w:rFonts w:ascii="Courier New" w:hAnsi="Courier New" w:cs="Courier New"/>
        </w:rPr>
        <w:t>by Judith</w:t>
      </w:r>
      <w:r w:rsidR="00DF7932">
        <w:rPr>
          <w:rFonts w:ascii="Courier New" w:hAnsi="Courier New" w:cs="Courier New"/>
        </w:rPr>
        <w:t xml:space="preserve"> </w:t>
      </w:r>
      <w:proofErr w:type="spellStart"/>
      <w:r w:rsidRPr="003E458C">
        <w:rPr>
          <w:rFonts w:ascii="Courier New" w:hAnsi="Courier New" w:cs="Courier New"/>
        </w:rPr>
        <w:t>Kleinfeld</w:t>
      </w:r>
      <w:proofErr w:type="spellEnd"/>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FE2C7F">
        <w:rPr>
          <w:rFonts w:ascii="Courier New" w:hAnsi="Courier New" w:cs="Courier New"/>
        </w:rPr>
        <w:t xml:space="preserve">differences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boarding</w:t>
      </w:r>
      <w:r w:rsidR="00DF7932">
        <w:rPr>
          <w:rFonts w:ascii="Courier New" w:hAnsi="Courier New" w:cs="Courier New"/>
        </w:rPr>
        <w:t xml:space="preserve"> </w:t>
      </w:r>
      <w:r w:rsidRPr="003E458C">
        <w:rPr>
          <w:rFonts w:ascii="Courier New" w:hAnsi="Courier New" w:cs="Courier New"/>
        </w:rPr>
        <w:t>home</w:t>
      </w:r>
      <w:r w:rsidR="00DF7932">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this year</w:t>
      </w:r>
      <w:r w:rsidR="00DF7932">
        <w:rPr>
          <w:rFonts w:ascii="Courier New" w:hAnsi="Courier New" w:cs="Courier New"/>
        </w:rPr>
        <w:t xml:space="preserve"> </w:t>
      </w:r>
      <w:r w:rsidRPr="003E458C">
        <w:rPr>
          <w:rFonts w:ascii="Courier New" w:hAnsi="Courier New" w:cs="Courier New"/>
        </w:rPr>
        <w:t>as compared</w:t>
      </w:r>
      <w:r w:rsidR="00FE2C7F">
        <w:rPr>
          <w:rFonts w:ascii="Courier New" w:hAnsi="Courier New" w:cs="Courier New"/>
        </w:rPr>
        <w:t xml:space="preserve"> to last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when the</w:t>
      </w:r>
      <w:r w:rsidR="00DF7932">
        <w:rPr>
          <w:rFonts w:ascii="Courier New" w:hAnsi="Courier New" w:cs="Courier New"/>
        </w:rPr>
        <w:t xml:space="preserve"> </w:t>
      </w:r>
      <w:r w:rsidRPr="003E458C">
        <w:rPr>
          <w:rFonts w:ascii="Courier New" w:hAnsi="Courier New" w:cs="Courier New"/>
        </w:rPr>
        <w:t>report</w:t>
      </w:r>
      <w:r w:rsidR="00DF7932">
        <w:rPr>
          <w:rFonts w:ascii="Courier New" w:hAnsi="Courier New" w:cs="Courier New"/>
        </w:rPr>
        <w:t xml:space="preserve"> </w:t>
      </w:r>
      <w:r w:rsidRPr="003E458C">
        <w:rPr>
          <w:rFonts w:ascii="Courier New" w:hAnsi="Courier New" w:cs="Courier New"/>
        </w:rPr>
        <w:t>was made.</w:t>
      </w:r>
      <w:r w:rsidRPr="003E458C">
        <w:rPr>
          <w:rFonts w:ascii="Courier New" w:hAnsi="Courier New" w:cs="Courier New"/>
        </w:rPr>
        <w:cr/>
        <w:t xml:space="preserve"> </w:t>
      </w:r>
    </w:p>
    <w:p w:rsidR="00FE2C7F"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Weinberg</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the report</w:t>
      </w:r>
      <w:r w:rsidR="00DF7932">
        <w:rPr>
          <w:rFonts w:ascii="Courier New" w:hAnsi="Courier New" w:cs="Courier New"/>
        </w:rPr>
        <w:t xml:space="preserve"> </w:t>
      </w:r>
      <w:r w:rsidR="00FE2C7F">
        <w:rPr>
          <w:rFonts w:ascii="Courier New" w:hAnsi="Courier New" w:cs="Courier New"/>
        </w:rPr>
        <w:t xml:space="preserve">was non-scientific; </w:t>
      </w:r>
      <w:r w:rsidRPr="003E458C">
        <w:rPr>
          <w:rFonts w:ascii="Courier New" w:hAnsi="Courier New" w:cs="Courier New"/>
        </w:rPr>
        <w:t>that</w:t>
      </w:r>
      <w:r w:rsidR="00DF7932">
        <w:rPr>
          <w:rFonts w:ascii="Courier New" w:hAnsi="Courier New" w:cs="Courier New"/>
        </w:rPr>
        <w:t xml:space="preserve"> </w:t>
      </w:r>
      <w:r w:rsidR="00FE2C7F">
        <w:rPr>
          <w:rFonts w:ascii="Courier New" w:hAnsi="Courier New" w:cs="Courier New"/>
        </w:rPr>
        <w:t>in the Bethel</w:t>
      </w:r>
      <w:r w:rsidR="00DF7932">
        <w:rPr>
          <w:rFonts w:ascii="Courier New" w:hAnsi="Courier New" w:cs="Courier New"/>
        </w:rPr>
        <w:t xml:space="preserve"> </w:t>
      </w:r>
      <w:r w:rsidRPr="003E458C">
        <w:rPr>
          <w:rFonts w:ascii="Courier New" w:hAnsi="Courier New" w:cs="Courier New"/>
        </w:rPr>
        <w:t>area it was</w:t>
      </w:r>
      <w:r w:rsidR="00DF7932">
        <w:rPr>
          <w:rFonts w:ascii="Courier New" w:hAnsi="Courier New" w:cs="Courier New"/>
        </w:rPr>
        <w:t xml:space="preserve"> </w:t>
      </w:r>
      <w:r w:rsidRPr="003E458C">
        <w:rPr>
          <w:rFonts w:ascii="Courier New" w:hAnsi="Courier New" w:cs="Courier New"/>
        </w:rPr>
        <w:t>based</w:t>
      </w:r>
      <w:r w:rsidR="00DF7932">
        <w:rPr>
          <w:rFonts w:ascii="Courier New" w:hAnsi="Courier New" w:cs="Courier New"/>
        </w:rPr>
        <w:t xml:space="preserve"> </w:t>
      </w:r>
      <w:r w:rsidRPr="003E458C">
        <w:rPr>
          <w:rFonts w:ascii="Courier New" w:hAnsi="Courier New" w:cs="Courier New"/>
        </w:rPr>
        <w:t>on 20</w:t>
      </w:r>
      <w:r w:rsidR="00DF7932">
        <w:rPr>
          <w:rFonts w:ascii="Courier New" w:hAnsi="Courier New" w:cs="Courier New"/>
        </w:rPr>
        <w:t xml:space="preserve"> </w:t>
      </w:r>
      <w:r w:rsidRPr="003E458C">
        <w:rPr>
          <w:rFonts w:ascii="Courier New" w:hAnsi="Courier New" w:cs="Courier New"/>
        </w:rPr>
        <w:t>students with</w:t>
      </w:r>
      <w:r w:rsidR="00DF7932">
        <w:rPr>
          <w:rFonts w:ascii="Courier New" w:hAnsi="Courier New" w:cs="Courier New"/>
        </w:rPr>
        <w:t xml:space="preserve"> </w:t>
      </w:r>
      <w:r w:rsidR="00FE2C7F">
        <w:rPr>
          <w:rFonts w:ascii="Courier New" w:hAnsi="Courier New" w:cs="Courier New"/>
        </w:rPr>
        <w:t xml:space="preserve">no </w:t>
      </w:r>
      <w:r w:rsidRPr="003E458C">
        <w:rPr>
          <w:rFonts w:ascii="Courier New" w:hAnsi="Courier New" w:cs="Courier New"/>
        </w:rPr>
        <w:t>prior</w:t>
      </w:r>
      <w:r w:rsidR="00DF7932">
        <w:rPr>
          <w:rFonts w:ascii="Courier New" w:hAnsi="Courier New" w:cs="Courier New"/>
        </w:rPr>
        <w:t xml:space="preserve"> </w:t>
      </w:r>
      <w:r w:rsidRPr="003E458C">
        <w:rPr>
          <w:rFonts w:ascii="Courier New" w:hAnsi="Courier New" w:cs="Courier New"/>
        </w:rPr>
        <w:t>background</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 students;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 questioned</w:t>
      </w:r>
      <w:r w:rsidR="00FE2C7F">
        <w:rPr>
          <w:rFonts w:ascii="Courier New" w:hAnsi="Courier New" w:cs="Courier New"/>
        </w:rPr>
        <w:t xml:space="preserve"> some of </w:t>
      </w:r>
      <w:r w:rsidRPr="003E458C">
        <w:rPr>
          <w:rFonts w:ascii="Courier New" w:hAnsi="Courier New" w:cs="Courier New"/>
        </w:rPr>
        <w:t>data</w:t>
      </w:r>
      <w:r w:rsidR="00DF7932">
        <w:rPr>
          <w:rFonts w:ascii="Courier New" w:hAnsi="Courier New" w:cs="Courier New"/>
        </w:rPr>
        <w:t xml:space="preserve"> </w:t>
      </w:r>
      <w:r w:rsidRPr="003E458C">
        <w:rPr>
          <w:rFonts w:ascii="Courier New" w:hAnsi="Courier New" w:cs="Courier New"/>
        </w:rPr>
        <w:t>contained</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report.</w:t>
      </w:r>
      <w:r w:rsidR="00FE2C7F">
        <w:rPr>
          <w:rFonts w:ascii="Courier New" w:hAnsi="Courier New" w:cs="Courier New"/>
        </w:rPr>
        <w:t xml:space="preserve"> </w:t>
      </w:r>
      <w:r w:rsidRPr="003E458C">
        <w:rPr>
          <w:rFonts w:ascii="Courier New" w:hAnsi="Courier New" w:cs="Courier New"/>
        </w:rPr>
        <w:t>He then</w:t>
      </w:r>
      <w:r w:rsidR="00DF7932">
        <w:rPr>
          <w:rFonts w:ascii="Courier New" w:hAnsi="Courier New" w:cs="Courier New"/>
        </w:rPr>
        <w:t xml:space="preserve"> </w:t>
      </w:r>
      <w:r w:rsidRPr="003E458C">
        <w:rPr>
          <w:rFonts w:ascii="Courier New" w:hAnsi="Courier New" w:cs="Courier New"/>
        </w:rPr>
        <w:t>gave</w:t>
      </w:r>
      <w:r w:rsidR="00DF7932">
        <w:rPr>
          <w:rFonts w:ascii="Courier New" w:hAnsi="Courier New" w:cs="Courier New"/>
        </w:rPr>
        <w:t xml:space="preserve"> </w:t>
      </w:r>
      <w:r w:rsidR="00FE2C7F">
        <w:rPr>
          <w:rFonts w:ascii="Courier New" w:hAnsi="Courier New" w:cs="Courier New"/>
        </w:rPr>
        <w:t xml:space="preserve">some comparisons </w:t>
      </w:r>
      <w:r w:rsidRPr="003E458C">
        <w:rPr>
          <w:rFonts w:ascii="Courier New" w:hAnsi="Courier New" w:cs="Courier New"/>
        </w:rPr>
        <w:t>of operation</w:t>
      </w:r>
      <w:r w:rsidR="00FE2C7F">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dormitory</w:t>
      </w:r>
      <w:r w:rsidR="00DF7932">
        <w:rPr>
          <w:rFonts w:ascii="Courier New" w:hAnsi="Courier New" w:cs="Courier New"/>
        </w:rPr>
        <w:t xml:space="preserve"> </w:t>
      </w:r>
      <w:r w:rsidRPr="003E458C">
        <w:rPr>
          <w:rFonts w:ascii="Courier New" w:hAnsi="Courier New" w:cs="Courier New"/>
        </w:rPr>
        <w:t>at Bethel</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proofErr w:type="spellStart"/>
      <w:r w:rsidR="00FE2C7F">
        <w:rPr>
          <w:rFonts w:ascii="Courier New" w:hAnsi="Courier New" w:cs="Courier New"/>
        </w:rPr>
        <w:t>par</w:t>
      </w:r>
      <w:r w:rsidRPr="003E458C">
        <w:rPr>
          <w:rFonts w:ascii="Courier New" w:hAnsi="Courier New" w:cs="Courier New"/>
        </w:rPr>
        <w:t>t</w:t>
      </w:r>
      <w:proofErr w:type="spellEnd"/>
      <w:r w:rsidRPr="003E458C">
        <w:rPr>
          <w:rFonts w:ascii="Courier New" w:hAnsi="Courier New" w:cs="Courier New"/>
        </w:rPr>
        <w:t xml:space="preserve"> </w:t>
      </w:r>
      <w:r w:rsidR="00FE2C7F">
        <w:rPr>
          <w:rFonts w:ascii="Courier New" w:hAnsi="Courier New" w:cs="Courier New"/>
        </w:rPr>
        <w:t xml:space="preserve">year. </w:t>
      </w:r>
      <w:r w:rsidRPr="003E458C">
        <w:rPr>
          <w:rFonts w:ascii="Courier New" w:hAnsi="Courier New" w:cs="Courier New"/>
        </w:rPr>
        <w:t>Mr. Weinberg</w:t>
      </w:r>
      <w:r w:rsidR="00FE2C7F">
        <w:rPr>
          <w:rFonts w:ascii="Courier New" w:hAnsi="Courier New" w:cs="Courier New"/>
        </w:rPr>
        <w:t xml:space="preserve"> </w:t>
      </w:r>
      <w:r w:rsidRPr="003E458C">
        <w:rPr>
          <w:rFonts w:ascii="Courier New" w:hAnsi="Courier New" w:cs="Courier New"/>
        </w:rPr>
        <w:t>told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proofErr w:type="gramStart"/>
      <w:r w:rsidRPr="003E458C">
        <w:rPr>
          <w:rFonts w:ascii="Courier New" w:hAnsi="Courier New" w:cs="Courier New"/>
        </w:rPr>
        <w:t>that,</w:t>
      </w:r>
      <w:proofErr w:type="gramEnd"/>
      <w:r w:rsidR="00DF7932">
        <w:rPr>
          <w:rFonts w:ascii="Courier New" w:hAnsi="Courier New" w:cs="Courier New"/>
        </w:rPr>
        <w:t xml:space="preserve"> </w:t>
      </w:r>
      <w:r w:rsidRPr="003E458C">
        <w:rPr>
          <w:rFonts w:ascii="Courier New" w:hAnsi="Courier New" w:cs="Courier New"/>
        </w:rPr>
        <w:t>based</w:t>
      </w:r>
      <w:r w:rsidR="00DF7932">
        <w:rPr>
          <w:rFonts w:ascii="Courier New" w:hAnsi="Courier New" w:cs="Courier New"/>
        </w:rPr>
        <w:t xml:space="preserve"> </w:t>
      </w:r>
      <w:r w:rsidR="00FE2C7F">
        <w:rPr>
          <w:rFonts w:ascii="Courier New" w:hAnsi="Courier New" w:cs="Courier New"/>
        </w:rPr>
        <w:t xml:space="preserve">on the period </w:t>
      </w:r>
      <w:r w:rsidRPr="003E458C">
        <w:rPr>
          <w:rFonts w:ascii="Courier New" w:hAnsi="Courier New" w:cs="Courier New"/>
        </w:rPr>
        <w:t>between</w:t>
      </w:r>
      <w:r w:rsidR="00DF7932">
        <w:rPr>
          <w:rFonts w:ascii="Courier New" w:hAnsi="Courier New" w:cs="Courier New"/>
        </w:rPr>
        <w:t xml:space="preserve"> </w:t>
      </w:r>
      <w:r w:rsidRPr="003E458C">
        <w:rPr>
          <w:rFonts w:ascii="Courier New" w:hAnsi="Courier New" w:cs="Courier New"/>
        </w:rPr>
        <w:t>October</w:t>
      </w:r>
      <w:r w:rsidR="00DF7932">
        <w:rPr>
          <w:rFonts w:ascii="Courier New" w:hAnsi="Courier New" w:cs="Courier New"/>
        </w:rPr>
        <w:t xml:space="preserve"> </w:t>
      </w:r>
      <w:r w:rsidRPr="003E458C">
        <w:rPr>
          <w:rFonts w:ascii="Courier New" w:hAnsi="Courier New" w:cs="Courier New"/>
        </w:rPr>
        <w:t>to January,</w:t>
      </w:r>
      <w:r w:rsidR="00FE2C7F">
        <w:rPr>
          <w:rFonts w:ascii="Courier New" w:hAnsi="Courier New" w:cs="Courier New"/>
        </w:rPr>
        <w:t xml:space="preserve"> </w:t>
      </w:r>
      <w:r w:rsidRPr="003E458C">
        <w:rPr>
          <w:rFonts w:ascii="Courier New" w:hAnsi="Courier New" w:cs="Courier New"/>
        </w:rPr>
        <w:t>the absentee</w:t>
      </w:r>
      <w:r w:rsidR="00DF7932">
        <w:rPr>
          <w:rFonts w:ascii="Courier New" w:hAnsi="Courier New" w:cs="Courier New"/>
        </w:rPr>
        <w:t xml:space="preserve"> </w:t>
      </w:r>
      <w:r w:rsidRPr="003E458C">
        <w:rPr>
          <w:rFonts w:ascii="Courier New" w:hAnsi="Courier New" w:cs="Courier New"/>
        </w:rPr>
        <w:t>rate</w:t>
      </w:r>
      <w:r w:rsidR="00DF7932">
        <w:rPr>
          <w:rFonts w:ascii="Courier New" w:hAnsi="Courier New" w:cs="Courier New"/>
        </w:rPr>
        <w:t xml:space="preserve"> </w:t>
      </w:r>
      <w:r w:rsidRPr="003E458C">
        <w:rPr>
          <w:rFonts w:ascii="Courier New" w:hAnsi="Courier New" w:cs="Courier New"/>
        </w:rPr>
        <w:t>at the</w:t>
      </w:r>
      <w:r w:rsidR="00DF7932">
        <w:rPr>
          <w:rFonts w:ascii="Courier New" w:hAnsi="Courier New" w:cs="Courier New"/>
        </w:rPr>
        <w:t xml:space="preserve"> </w:t>
      </w:r>
      <w:r w:rsidR="00FE2C7F">
        <w:rPr>
          <w:rFonts w:ascii="Courier New" w:hAnsi="Courier New" w:cs="Courier New"/>
        </w:rPr>
        <w:t xml:space="preserve">high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Pr="003E458C">
        <w:rPr>
          <w:rFonts w:ascii="Courier New" w:hAnsi="Courier New" w:cs="Courier New"/>
        </w:rPr>
        <w:t>year was</w:t>
      </w:r>
      <w:r w:rsidR="00DF7932">
        <w:rPr>
          <w:rFonts w:ascii="Courier New" w:hAnsi="Courier New" w:cs="Courier New"/>
        </w:rPr>
        <w:t xml:space="preserve"> </w:t>
      </w:r>
      <w:r w:rsidRPr="003E458C">
        <w:rPr>
          <w:rFonts w:ascii="Courier New" w:hAnsi="Courier New" w:cs="Courier New"/>
        </w:rPr>
        <w:t>16 percent</w:t>
      </w:r>
      <w:r w:rsidR="00DF7932">
        <w:rPr>
          <w:rFonts w:ascii="Courier New" w:hAnsi="Courier New" w:cs="Courier New"/>
        </w:rPr>
        <w:t xml:space="preserve"> </w:t>
      </w:r>
      <w:r w:rsidRPr="003E458C">
        <w:rPr>
          <w:rFonts w:ascii="Courier New" w:hAnsi="Courier New" w:cs="Courier New"/>
        </w:rPr>
        <w:t>--</w:t>
      </w:r>
      <w:r w:rsidR="00FE2C7F">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w:t>
      </w:r>
      <w:r w:rsidR="00FE2C7F">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00FE2C7F">
        <w:rPr>
          <w:rFonts w:ascii="Courier New" w:hAnsi="Courier New" w:cs="Courier New"/>
        </w:rPr>
        <w:t>5%.</w:t>
      </w:r>
      <w:r w:rsidR="00FE2C7F">
        <w:rPr>
          <w:rFonts w:ascii="Courier New" w:hAnsi="Courier New" w:cs="Courier New"/>
        </w:rPr>
        <w:cr/>
      </w:r>
    </w:p>
    <w:p w:rsidR="00FE2C7F" w:rsidRDefault="00FE2C7F" w:rsidP="003E458C">
      <w:pPr>
        <w:pStyle w:val="PlainText"/>
        <w:rPr>
          <w:rFonts w:ascii="Courier New" w:hAnsi="Courier New" w:cs="Courier New"/>
        </w:rPr>
      </w:pPr>
    </w:p>
    <w:p w:rsidR="00FE2C7F" w:rsidRDefault="00FE2C7F" w:rsidP="003E458C">
      <w:pPr>
        <w:pStyle w:val="PlainText"/>
        <w:rPr>
          <w:rFonts w:ascii="Courier New" w:hAnsi="Courier New" w:cs="Courier New"/>
        </w:rPr>
      </w:pPr>
      <w:r>
        <w:rPr>
          <w:rFonts w:ascii="Courier New" w:hAnsi="Courier New" w:cs="Courier New"/>
        </w:rPr>
        <w:t>-5</w:t>
      </w:r>
      <w:r w:rsidR="003E458C" w:rsidRPr="003E458C">
        <w:rPr>
          <w:rFonts w:ascii="Courier New" w:hAnsi="Courier New" w:cs="Courier New"/>
        </w:rPr>
        <w:t>-</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308-----------------------</w:t>
      </w:r>
    </w:p>
    <w:p w:rsidR="00FE2C7F" w:rsidRDefault="003E458C" w:rsidP="003E458C">
      <w:pPr>
        <w:pStyle w:val="PlainText"/>
        <w:rPr>
          <w:rFonts w:ascii="Courier New" w:hAnsi="Courier New" w:cs="Courier New"/>
        </w:rPr>
      </w:pPr>
      <w:r w:rsidRPr="003E458C">
        <w:rPr>
          <w:rFonts w:ascii="Courier New" w:hAnsi="Courier New" w:cs="Courier New"/>
        </w:rPr>
        <w:t xml:space="preserve"> </w:t>
      </w:r>
    </w:p>
    <w:p w:rsidR="009B09DA" w:rsidRDefault="003E458C" w:rsidP="003E458C">
      <w:pPr>
        <w:pStyle w:val="PlainText"/>
        <w:rPr>
          <w:rFonts w:ascii="Courier New" w:hAnsi="Courier New" w:cs="Courier New"/>
        </w:rPr>
      </w:pPr>
      <w:r w:rsidRPr="003E458C">
        <w:rPr>
          <w:rFonts w:ascii="Courier New" w:hAnsi="Courier New" w:cs="Courier New"/>
        </w:rPr>
        <w:t>He</w:t>
      </w:r>
      <w:r w:rsidR="00DF7932">
        <w:rPr>
          <w:rFonts w:ascii="Courier New" w:hAnsi="Courier New" w:cs="Courier New"/>
        </w:rPr>
        <w:t xml:space="preserve"> </w:t>
      </w:r>
      <w:r w:rsidR="00FE2C7F">
        <w:rPr>
          <w:rFonts w:ascii="Courier New" w:hAnsi="Courier New" w:cs="Courier New"/>
        </w:rPr>
        <w:t xml:space="preserve">said the </w:t>
      </w:r>
      <w:r w:rsidR="00FE2C7F" w:rsidRPr="003E458C">
        <w:rPr>
          <w:rFonts w:ascii="Courier New" w:hAnsi="Courier New" w:cs="Courier New"/>
        </w:rPr>
        <w:t>dropout</w:t>
      </w:r>
      <w:r w:rsidR="00DF7932">
        <w:rPr>
          <w:rFonts w:ascii="Courier New" w:hAnsi="Courier New" w:cs="Courier New"/>
        </w:rPr>
        <w:t xml:space="preserve"> </w:t>
      </w:r>
      <w:r w:rsidRPr="003E458C">
        <w:rPr>
          <w:rFonts w:ascii="Courier New" w:hAnsi="Courier New" w:cs="Courier New"/>
        </w:rPr>
        <w:t>rate</w:t>
      </w:r>
      <w:r w:rsidR="00DF7932">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Pr="003E458C">
        <w:rPr>
          <w:rFonts w:ascii="Courier New" w:hAnsi="Courier New" w:cs="Courier New"/>
        </w:rPr>
        <w:t>year had been</w:t>
      </w:r>
      <w:r w:rsidR="00DF7932">
        <w:rPr>
          <w:rFonts w:ascii="Courier New" w:hAnsi="Courier New" w:cs="Courier New"/>
        </w:rPr>
        <w:t xml:space="preserve"> </w:t>
      </w:r>
      <w:r w:rsidRPr="003E458C">
        <w:rPr>
          <w:rFonts w:ascii="Courier New" w:hAnsi="Courier New" w:cs="Courier New"/>
        </w:rPr>
        <w:t>26</w:t>
      </w:r>
      <w:r w:rsidR="00DF7932">
        <w:rPr>
          <w:rFonts w:ascii="Courier New" w:hAnsi="Courier New" w:cs="Courier New"/>
        </w:rPr>
        <w:t xml:space="preserve"> </w:t>
      </w:r>
      <w:r w:rsidR="00FE2C7F">
        <w:rPr>
          <w:rFonts w:ascii="Courier New" w:hAnsi="Courier New" w:cs="Courier New"/>
        </w:rPr>
        <w:t xml:space="preserve">students, </w:t>
      </w:r>
      <w:r w:rsidRPr="003E458C">
        <w:rPr>
          <w:rFonts w:ascii="Courier New" w:hAnsi="Courier New" w:cs="Courier New"/>
        </w:rPr>
        <w:t>whereas</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only 10</w:t>
      </w:r>
      <w:r w:rsidR="00DF7932">
        <w:rPr>
          <w:rFonts w:ascii="Courier New" w:hAnsi="Courier New" w:cs="Courier New"/>
        </w:rPr>
        <w:t xml:space="preserve"> </w:t>
      </w:r>
      <w:r w:rsidRPr="003E458C">
        <w:rPr>
          <w:rFonts w:ascii="Courier New" w:hAnsi="Courier New" w:cs="Courier New"/>
        </w:rPr>
        <w:t>students</w:t>
      </w:r>
      <w:r w:rsidR="00DF7932">
        <w:rPr>
          <w:rFonts w:ascii="Courier New" w:hAnsi="Courier New" w:cs="Courier New"/>
        </w:rPr>
        <w:t xml:space="preserve"> </w:t>
      </w:r>
      <w:r w:rsidRPr="003E458C">
        <w:rPr>
          <w:rFonts w:ascii="Courier New" w:hAnsi="Courier New" w:cs="Courier New"/>
        </w:rPr>
        <w:t>had withdrawn</w:t>
      </w:r>
      <w:r w:rsidR="00FE2C7F">
        <w:rPr>
          <w:rFonts w:ascii="Courier New" w:hAnsi="Courier New" w:cs="Courier New"/>
        </w:rPr>
        <w:t xml:space="preserve"> for </w:t>
      </w:r>
      <w:r w:rsidRPr="003E458C">
        <w:rPr>
          <w:rFonts w:ascii="Courier New" w:hAnsi="Courier New" w:cs="Courier New"/>
        </w:rPr>
        <w:t>various</w:t>
      </w:r>
      <w:r w:rsidR="00DF7932">
        <w:rPr>
          <w:rFonts w:ascii="Courier New" w:hAnsi="Courier New" w:cs="Courier New"/>
        </w:rPr>
        <w:t xml:space="preserve"> </w:t>
      </w:r>
      <w:r w:rsidRPr="003E458C">
        <w:rPr>
          <w:rFonts w:ascii="Courier New" w:hAnsi="Courier New" w:cs="Courier New"/>
        </w:rPr>
        <w:t>reasons</w:t>
      </w:r>
      <w:r w:rsidR="00DF7932">
        <w:rPr>
          <w:rFonts w:ascii="Courier New" w:hAnsi="Courier New" w:cs="Courier New"/>
        </w:rPr>
        <w:t xml:space="preserve"> </w:t>
      </w:r>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this was</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a total</w:t>
      </w:r>
      <w:r w:rsidR="00DF7932">
        <w:rPr>
          <w:rFonts w:ascii="Courier New" w:hAnsi="Courier New" w:cs="Courier New"/>
        </w:rPr>
        <w:t xml:space="preserve"> </w:t>
      </w:r>
      <w:r w:rsidRPr="003E458C">
        <w:rPr>
          <w:rFonts w:ascii="Courier New" w:hAnsi="Courier New" w:cs="Courier New"/>
        </w:rPr>
        <w:t>of 440</w:t>
      </w:r>
      <w:r w:rsidR="00DF7932">
        <w:rPr>
          <w:rFonts w:ascii="Courier New" w:hAnsi="Courier New" w:cs="Courier New"/>
        </w:rPr>
        <w:t xml:space="preserve"> </w:t>
      </w:r>
      <w:r w:rsidR="009B09DA">
        <w:rPr>
          <w:rFonts w:ascii="Courier New" w:hAnsi="Courier New" w:cs="Courier New"/>
        </w:rPr>
        <w:t xml:space="preserve">students.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Weinberg</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during</w:t>
      </w:r>
      <w:r w:rsidR="00DF7932">
        <w:rPr>
          <w:rFonts w:ascii="Courier New" w:hAnsi="Courier New" w:cs="Courier New"/>
        </w:rPr>
        <w:t xml:space="preserve"> </w:t>
      </w:r>
      <w:r w:rsidRPr="003E458C">
        <w:rPr>
          <w:rFonts w:ascii="Courier New" w:hAnsi="Courier New" w:cs="Courier New"/>
        </w:rPr>
        <w:t>the first</w:t>
      </w:r>
      <w:r w:rsidR="00DF7932">
        <w:rPr>
          <w:rFonts w:ascii="Courier New" w:hAnsi="Courier New" w:cs="Courier New"/>
        </w:rPr>
        <w:t xml:space="preserve"> </w:t>
      </w:r>
      <w:r w:rsidRPr="003E458C">
        <w:rPr>
          <w:rFonts w:ascii="Courier New" w:hAnsi="Courier New" w:cs="Courier New"/>
        </w:rPr>
        <w:t>semester</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9B09DA">
        <w:rPr>
          <w:rFonts w:ascii="Courier New" w:hAnsi="Courier New" w:cs="Courier New"/>
        </w:rPr>
        <w:t xml:space="preserve">school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students</w:t>
      </w:r>
      <w:r w:rsidR="00DF7932">
        <w:rPr>
          <w:rFonts w:ascii="Courier New" w:hAnsi="Courier New" w:cs="Courier New"/>
        </w:rPr>
        <w:t xml:space="preserve"> </w:t>
      </w:r>
      <w:r w:rsidRPr="003E458C">
        <w:rPr>
          <w:rFonts w:ascii="Courier New" w:hAnsi="Courier New" w:cs="Courier New"/>
        </w:rPr>
        <w:t>who were</w:t>
      </w:r>
      <w:r w:rsidR="00DF7932">
        <w:rPr>
          <w:rFonts w:ascii="Courier New" w:hAnsi="Courier New" w:cs="Courier New"/>
        </w:rPr>
        <w:t xml:space="preserve"> </w:t>
      </w:r>
      <w:r w:rsidR="009B09DA">
        <w:rPr>
          <w:rFonts w:ascii="Courier New" w:hAnsi="Courier New" w:cs="Courier New"/>
        </w:rPr>
        <w:t>i</w:t>
      </w:r>
      <w:r w:rsidRPr="003E458C">
        <w:rPr>
          <w:rFonts w:ascii="Courier New" w:hAnsi="Courier New" w:cs="Courier New"/>
        </w:rPr>
        <w:t>n</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009B09DA">
        <w:rPr>
          <w:rFonts w:ascii="Courier New" w:hAnsi="Courier New" w:cs="Courier New"/>
        </w:rPr>
        <w:t xml:space="preserve">year and returned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those</w:t>
      </w:r>
      <w:r w:rsidR="00DF7932">
        <w:rPr>
          <w:rFonts w:ascii="Courier New" w:hAnsi="Courier New" w:cs="Courier New"/>
        </w:rPr>
        <w:t xml:space="preserve"> </w:t>
      </w:r>
      <w:r w:rsidRPr="003E458C">
        <w:rPr>
          <w:rFonts w:ascii="Courier New" w:hAnsi="Courier New" w:cs="Courier New"/>
        </w:rPr>
        <w:t>students</w:t>
      </w:r>
      <w:r w:rsidR="00DF7932">
        <w:rPr>
          <w:rFonts w:ascii="Courier New" w:hAnsi="Courier New" w:cs="Courier New"/>
        </w:rPr>
        <w:t xml:space="preserve"> </w:t>
      </w:r>
      <w:r w:rsidRPr="003E458C">
        <w:rPr>
          <w:rFonts w:ascii="Courier New" w:hAnsi="Courier New" w:cs="Courier New"/>
        </w:rPr>
        <w:t>had earned</w:t>
      </w:r>
      <w:r w:rsidR="00DF7932">
        <w:rPr>
          <w:rFonts w:ascii="Courier New" w:hAnsi="Courier New" w:cs="Courier New"/>
        </w:rPr>
        <w:t xml:space="preserve"> </w:t>
      </w:r>
      <w:r w:rsidRPr="003E458C">
        <w:rPr>
          <w:rFonts w:ascii="Courier New" w:hAnsi="Courier New" w:cs="Courier New"/>
        </w:rPr>
        <w:t>more</w:t>
      </w:r>
      <w:r w:rsidR="00DF7932">
        <w:rPr>
          <w:rFonts w:ascii="Courier New" w:hAnsi="Courier New" w:cs="Courier New"/>
        </w:rPr>
        <w:t xml:space="preserve"> </w:t>
      </w:r>
      <w:r w:rsidRPr="003E458C">
        <w:rPr>
          <w:rFonts w:ascii="Courier New" w:hAnsi="Courier New" w:cs="Courier New"/>
        </w:rPr>
        <w:t>credits</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9B09DA">
        <w:rPr>
          <w:rFonts w:ascii="Courier New" w:hAnsi="Courier New" w:cs="Courier New"/>
        </w:rPr>
        <w:t xml:space="preserve">year </w:t>
      </w:r>
      <w:r w:rsidRPr="003E458C">
        <w:rPr>
          <w:rFonts w:ascii="Courier New" w:hAnsi="Courier New" w:cs="Courier New"/>
        </w:rPr>
        <w:t>than</w:t>
      </w:r>
      <w:r w:rsidR="00DF7932">
        <w:rPr>
          <w:rFonts w:ascii="Courier New" w:hAnsi="Courier New" w:cs="Courier New"/>
        </w:rPr>
        <w:t xml:space="preserve"> </w:t>
      </w:r>
      <w:r w:rsidR="009B09DA">
        <w:rPr>
          <w:rFonts w:ascii="Courier New" w:hAnsi="Courier New" w:cs="Courier New"/>
        </w:rPr>
        <w:t>l</w:t>
      </w:r>
      <w:r w:rsidRPr="003E458C">
        <w:rPr>
          <w:rFonts w:ascii="Courier New" w:hAnsi="Courier New" w:cs="Courier New"/>
        </w:rPr>
        <w:t>ast</w:t>
      </w:r>
      <w:r w:rsidR="00DF7932">
        <w:rPr>
          <w:rFonts w:ascii="Courier New" w:hAnsi="Courier New" w:cs="Courier New"/>
        </w:rPr>
        <w:t xml:space="preserve"> </w:t>
      </w:r>
      <w:r w:rsidRPr="003E458C">
        <w:rPr>
          <w:rFonts w:ascii="Courier New" w:hAnsi="Courier New" w:cs="Courier New"/>
        </w:rPr>
        <w:t>over the</w:t>
      </w:r>
      <w:r w:rsidR="00DF7932">
        <w:rPr>
          <w:rFonts w:ascii="Courier New" w:hAnsi="Courier New" w:cs="Courier New"/>
        </w:rPr>
        <w:t xml:space="preserve"> </w:t>
      </w:r>
      <w:r w:rsidRPr="003E458C">
        <w:rPr>
          <w:rFonts w:ascii="Courier New" w:hAnsi="Courier New" w:cs="Courier New"/>
        </w:rPr>
        <w:t>same period</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He also</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9B09DA">
        <w:rPr>
          <w:rFonts w:ascii="Courier New" w:hAnsi="Courier New" w:cs="Courier New"/>
        </w:rPr>
        <w:t xml:space="preserve">that </w:t>
      </w:r>
      <w:r w:rsidRPr="003E458C">
        <w:rPr>
          <w:rFonts w:ascii="Courier New" w:hAnsi="Courier New" w:cs="Courier New"/>
        </w:rPr>
        <w:t>last</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they had</w:t>
      </w:r>
      <w:r w:rsidR="00DF7932">
        <w:rPr>
          <w:rFonts w:ascii="Courier New" w:hAnsi="Courier New" w:cs="Courier New"/>
        </w:rPr>
        <w:t xml:space="preserve"> </w:t>
      </w:r>
      <w:r w:rsidRPr="003E458C">
        <w:rPr>
          <w:rFonts w:ascii="Courier New" w:hAnsi="Courier New" w:cs="Courier New"/>
        </w:rPr>
        <w:t>serious</w:t>
      </w:r>
      <w:r w:rsidR="00DF7932">
        <w:rPr>
          <w:rFonts w:ascii="Courier New" w:hAnsi="Courier New" w:cs="Courier New"/>
        </w:rPr>
        <w:t xml:space="preserve"> </w:t>
      </w:r>
      <w:r w:rsidRPr="003E458C">
        <w:rPr>
          <w:rFonts w:ascii="Courier New" w:hAnsi="Courier New" w:cs="Courier New"/>
        </w:rPr>
        <w:t>drinking</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drug problems</w:t>
      </w:r>
      <w:r w:rsidR="00DF7932">
        <w:rPr>
          <w:rFonts w:ascii="Courier New" w:hAnsi="Courier New" w:cs="Courier New"/>
        </w:rPr>
        <w:t xml:space="preserve"> </w:t>
      </w:r>
      <w:r w:rsidR="009B09DA">
        <w:rPr>
          <w:rFonts w:ascii="Courier New" w:hAnsi="Courier New" w:cs="Courier New"/>
        </w:rPr>
        <w:t xml:space="preserve">in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and especially</w:t>
      </w:r>
      <w:r w:rsidR="009B09DA">
        <w:rPr>
          <w:rFonts w:ascii="Courier New" w:hAnsi="Courier New" w:cs="Courier New"/>
        </w:rPr>
        <w:t xml:space="preserve"> </w:t>
      </w:r>
      <w:r w:rsidRPr="003E458C">
        <w:rPr>
          <w:rFonts w:ascii="Courier New" w:hAnsi="Courier New" w:cs="Courier New"/>
        </w:rPr>
        <w:t>at class</w:t>
      </w:r>
      <w:r w:rsidR="00DF7932">
        <w:rPr>
          <w:rFonts w:ascii="Courier New" w:hAnsi="Courier New" w:cs="Courier New"/>
        </w:rPr>
        <w:t xml:space="preserve"> </w:t>
      </w:r>
      <w:r w:rsidRPr="003E458C">
        <w:rPr>
          <w:rFonts w:ascii="Courier New" w:hAnsi="Courier New" w:cs="Courier New"/>
        </w:rPr>
        <w:t>dances;</w:t>
      </w:r>
      <w:r w:rsidR="00DF7932">
        <w:rPr>
          <w:rFonts w:ascii="Courier New" w:hAnsi="Courier New" w:cs="Courier New"/>
        </w:rPr>
        <w:t xml:space="preserve"> </w:t>
      </w:r>
      <w:r w:rsidRPr="003E458C">
        <w:rPr>
          <w:rFonts w:ascii="Courier New" w:hAnsi="Courier New" w:cs="Courier New"/>
        </w:rPr>
        <w:t>whereas,</w:t>
      </w:r>
      <w:r w:rsidR="00DF7932">
        <w:rPr>
          <w:rFonts w:ascii="Courier New" w:hAnsi="Courier New" w:cs="Courier New"/>
        </w:rPr>
        <w:t xml:space="preserve"> </w:t>
      </w:r>
      <w:r w:rsidR="009B09DA">
        <w:rPr>
          <w:rFonts w:ascii="Courier New" w:hAnsi="Courier New" w:cs="Courier New"/>
        </w:rPr>
        <w:t xml:space="preserve">this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they have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no incidents</w:t>
      </w:r>
      <w:r w:rsidR="009B09DA">
        <w:rPr>
          <w:rFonts w:ascii="Courier New" w:hAnsi="Courier New" w:cs="Courier New"/>
        </w:rPr>
        <w:t xml:space="preserve"> </w:t>
      </w:r>
      <w:r w:rsidRPr="003E458C">
        <w:rPr>
          <w:rFonts w:ascii="Courier New" w:hAnsi="Courier New" w:cs="Courier New"/>
        </w:rPr>
        <w:t>at all.</w:t>
      </w:r>
      <w:r w:rsidRPr="003E458C">
        <w:rPr>
          <w:rFonts w:ascii="Courier New" w:hAnsi="Courier New" w:cs="Courier New"/>
        </w:rPr>
        <w:cr/>
        <w:t xml:space="preserve"> </w:t>
      </w:r>
    </w:p>
    <w:p w:rsidR="009B09DA"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Thompson</w:t>
      </w:r>
      <w:r w:rsidR="00DF7932">
        <w:rPr>
          <w:rFonts w:ascii="Courier New" w:hAnsi="Courier New" w:cs="Courier New"/>
        </w:rPr>
        <w:t xml:space="preserve"> </w:t>
      </w:r>
      <w:r w:rsidRPr="003E458C">
        <w:rPr>
          <w:rFonts w:ascii="Courier New" w:hAnsi="Courier New" w:cs="Courier New"/>
        </w:rPr>
        <w:t>to clarify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9B09DA">
        <w:rPr>
          <w:rFonts w:ascii="Courier New" w:hAnsi="Courier New" w:cs="Courier New"/>
        </w:rPr>
        <w:t xml:space="preserve">reason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 request</w:t>
      </w:r>
      <w:r w:rsidR="00DF7932">
        <w:rPr>
          <w:rFonts w:ascii="Courier New" w:hAnsi="Courier New" w:cs="Courier New"/>
        </w:rPr>
        <w:t xml:space="preserve"> </w:t>
      </w:r>
      <w:r w:rsidRPr="003E458C">
        <w:rPr>
          <w:rFonts w:ascii="Courier New" w:hAnsi="Courier New" w:cs="Courier New"/>
        </w:rPr>
        <w:t>sufficient</w:t>
      </w:r>
      <w:r w:rsidR="00DF7932">
        <w:rPr>
          <w:rFonts w:ascii="Courier New" w:hAnsi="Courier New" w:cs="Courier New"/>
        </w:rPr>
        <w:t xml:space="preserve"> </w:t>
      </w:r>
      <w:r w:rsidRPr="003E458C">
        <w:rPr>
          <w:rFonts w:ascii="Courier New" w:hAnsi="Courier New" w:cs="Courier New"/>
        </w:rPr>
        <w:t>funds</w:t>
      </w:r>
      <w:r w:rsidR="009B09DA">
        <w:rPr>
          <w:rFonts w:ascii="Courier New" w:hAnsi="Courier New" w:cs="Courier New"/>
        </w:rPr>
        <w:t xml:space="preserve"> to operate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boarding</w:t>
      </w:r>
      <w:r w:rsidR="00DF7932">
        <w:rPr>
          <w:rFonts w:ascii="Courier New" w:hAnsi="Courier New" w:cs="Courier New"/>
        </w:rPr>
        <w:t xml:space="preserve"> </w:t>
      </w:r>
      <w:r w:rsidRPr="003E458C">
        <w:rPr>
          <w:rFonts w:ascii="Courier New" w:hAnsi="Courier New" w:cs="Courier New"/>
        </w:rPr>
        <w:t>home program</w:t>
      </w:r>
      <w:r w:rsidR="009B09DA">
        <w:rPr>
          <w:rFonts w:ascii="Courier New" w:hAnsi="Courier New" w:cs="Courier New"/>
        </w:rPr>
        <w:t xml:space="preserve"> – </w:t>
      </w:r>
      <w:r w:rsidRPr="003E458C">
        <w:rPr>
          <w:rFonts w:ascii="Courier New" w:hAnsi="Courier New" w:cs="Courier New"/>
        </w:rPr>
        <w:t>if</w:t>
      </w:r>
      <w:r w:rsidR="009B09DA">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based</w:t>
      </w:r>
      <w:r w:rsidR="00DF7932">
        <w:rPr>
          <w:rFonts w:ascii="Courier New" w:hAnsi="Courier New" w:cs="Courier New"/>
        </w:rPr>
        <w:t xml:space="preserve"> </w:t>
      </w:r>
      <w:r w:rsidRPr="003E458C">
        <w:rPr>
          <w:rFonts w:ascii="Courier New" w:hAnsi="Courier New" w:cs="Courier New"/>
        </w:rPr>
        <w:t>on the</w:t>
      </w:r>
      <w:r w:rsidR="00DF7932">
        <w:rPr>
          <w:rFonts w:ascii="Courier New" w:hAnsi="Courier New" w:cs="Courier New"/>
        </w:rPr>
        <w:t xml:space="preserve"> </w:t>
      </w:r>
      <w:r w:rsidR="009B09DA">
        <w:rPr>
          <w:rFonts w:ascii="Courier New" w:hAnsi="Courier New" w:cs="Courier New"/>
        </w:rPr>
        <w:t xml:space="preserve">high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to be opened</w:t>
      </w:r>
      <w:r w:rsidR="00DF7932">
        <w:rPr>
          <w:rFonts w:ascii="Courier New" w:hAnsi="Courier New" w:cs="Courier New"/>
        </w:rPr>
        <w:t xml:space="preserve"> </w:t>
      </w:r>
      <w:r w:rsidRPr="003E458C">
        <w:rPr>
          <w:rFonts w:ascii="Courier New" w:hAnsi="Courier New" w:cs="Courier New"/>
        </w:rPr>
        <w:t>next</w:t>
      </w:r>
      <w:r w:rsidR="00DF7932">
        <w:rPr>
          <w:rFonts w:ascii="Courier New" w:hAnsi="Courier New" w:cs="Courier New"/>
        </w:rPr>
        <w:t xml:space="preserve"> </w:t>
      </w:r>
      <w:r w:rsidRPr="003E458C">
        <w:rPr>
          <w:rFonts w:ascii="Courier New" w:hAnsi="Courier New" w:cs="Courier New"/>
        </w:rPr>
        <w:t>year.</w:t>
      </w:r>
      <w:r w:rsidR="009B09DA">
        <w:rPr>
          <w:rFonts w:ascii="Courier New" w:hAnsi="Courier New" w:cs="Courier New"/>
        </w:rPr>
        <w:t xml:space="preserve"> Mr. Thompson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 a</w:t>
      </w:r>
      <w:r w:rsidR="00DF7932">
        <w:rPr>
          <w:rFonts w:ascii="Courier New" w:hAnsi="Courier New" w:cs="Courier New"/>
        </w:rPr>
        <w:t xml:space="preserve"> </w:t>
      </w:r>
      <w:r w:rsidRPr="003E458C">
        <w:rPr>
          <w:rFonts w:ascii="Courier New" w:hAnsi="Courier New" w:cs="Courier New"/>
        </w:rPr>
        <w:t>note in</w:t>
      </w:r>
      <w:r w:rsidR="00DF7932">
        <w:rPr>
          <w:rFonts w:ascii="Courier New" w:hAnsi="Courier New" w:cs="Courier New"/>
        </w:rPr>
        <w:t xml:space="preserve"> </w:t>
      </w:r>
      <w:r w:rsidRPr="003E458C">
        <w:rPr>
          <w:rFonts w:ascii="Courier New" w:hAnsi="Courier New" w:cs="Courier New"/>
        </w:rPr>
        <w:t>the budget</w:t>
      </w:r>
      <w:r w:rsidR="00DF7932">
        <w:rPr>
          <w:rFonts w:ascii="Courier New" w:hAnsi="Courier New" w:cs="Courier New"/>
        </w:rPr>
        <w:t xml:space="preserve"> </w:t>
      </w:r>
      <w:r w:rsidRPr="003E458C">
        <w:rPr>
          <w:rFonts w:ascii="Courier New" w:hAnsi="Courier New" w:cs="Courier New"/>
        </w:rPr>
        <w:t>document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9B09DA">
        <w:rPr>
          <w:rFonts w:ascii="Courier New" w:hAnsi="Courier New" w:cs="Courier New"/>
        </w:rPr>
        <w:t xml:space="preserve">says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those high</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not ready,</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9B09DA">
        <w:rPr>
          <w:rFonts w:ascii="Courier New" w:hAnsi="Courier New" w:cs="Courier New"/>
        </w:rPr>
        <w:t xml:space="preserve">the additional </w:t>
      </w:r>
      <w:r w:rsidRPr="003E458C">
        <w:rPr>
          <w:rFonts w:ascii="Courier New" w:hAnsi="Courier New" w:cs="Courier New"/>
        </w:rPr>
        <w:t>monies</w:t>
      </w:r>
      <w:r w:rsidR="00DF7932">
        <w:rPr>
          <w:rFonts w:ascii="Courier New" w:hAnsi="Courier New" w:cs="Courier New"/>
        </w:rPr>
        <w:t xml:space="preserve"> </w:t>
      </w:r>
      <w:r w:rsidRPr="003E458C">
        <w:rPr>
          <w:rFonts w:ascii="Courier New" w:hAnsi="Courier New" w:cs="Courier New"/>
        </w:rPr>
        <w:t>will</w:t>
      </w:r>
      <w:r w:rsidR="00DF7932">
        <w:rPr>
          <w:rFonts w:ascii="Courier New" w:hAnsi="Courier New" w:cs="Courier New"/>
        </w:rPr>
        <w:t xml:space="preserve"> </w:t>
      </w:r>
      <w:r w:rsidRPr="003E458C">
        <w:rPr>
          <w:rFonts w:ascii="Courier New" w:hAnsi="Courier New" w:cs="Courier New"/>
        </w:rPr>
        <w:t>have to</w:t>
      </w:r>
      <w:r w:rsidR="00DF7932">
        <w:rPr>
          <w:rFonts w:ascii="Courier New" w:hAnsi="Courier New" w:cs="Courier New"/>
        </w:rPr>
        <w:t xml:space="preserve"> </w:t>
      </w:r>
      <w:r w:rsidRPr="003E458C">
        <w:rPr>
          <w:rFonts w:ascii="Courier New" w:hAnsi="Courier New" w:cs="Courier New"/>
        </w:rPr>
        <w:t>be put</w:t>
      </w:r>
      <w:r w:rsidR="00DF7932">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the boarding</w:t>
      </w:r>
      <w:r w:rsidR="00DF7932">
        <w:rPr>
          <w:rFonts w:ascii="Courier New" w:hAnsi="Courier New" w:cs="Courier New"/>
        </w:rPr>
        <w:t xml:space="preserve"> </w:t>
      </w:r>
      <w:r w:rsidRPr="003E458C">
        <w:rPr>
          <w:rFonts w:ascii="Courier New" w:hAnsi="Courier New" w:cs="Courier New"/>
        </w:rPr>
        <w:t>home</w:t>
      </w:r>
      <w:r w:rsidR="00DF7932">
        <w:rPr>
          <w:rFonts w:ascii="Courier New" w:hAnsi="Courier New" w:cs="Courier New"/>
        </w:rPr>
        <w:t xml:space="preserve"> </w:t>
      </w:r>
      <w:r w:rsidRPr="003E458C">
        <w:rPr>
          <w:rFonts w:ascii="Courier New" w:hAnsi="Courier New" w:cs="Courier New"/>
        </w:rPr>
        <w:t>program.</w:t>
      </w:r>
      <w:r w:rsidRPr="003E458C">
        <w:rPr>
          <w:rFonts w:ascii="Courier New" w:hAnsi="Courier New" w:cs="Courier New"/>
        </w:rPr>
        <w:cr/>
        <w:t xml:space="preserve"> </w:t>
      </w:r>
    </w:p>
    <w:p w:rsidR="009B09DA"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Commissioner</w:t>
      </w:r>
      <w:r w:rsidR="009B09DA">
        <w:rPr>
          <w:rFonts w:ascii="Courier New" w:hAnsi="Courier New" w:cs="Courier New"/>
        </w:rPr>
        <w:t xml:space="preserve"> </w:t>
      </w:r>
      <w:r w:rsidRPr="003E458C">
        <w:rPr>
          <w:rFonts w:ascii="Courier New" w:hAnsi="Courier New" w:cs="Courier New"/>
        </w:rPr>
        <w:t>Lind if</w:t>
      </w:r>
      <w:r w:rsidR="00DF7932">
        <w:rPr>
          <w:rFonts w:ascii="Courier New" w:hAnsi="Courier New" w:cs="Courier New"/>
        </w:rPr>
        <w:t xml:space="preserve"> </w:t>
      </w:r>
      <w:r w:rsidRPr="003E458C">
        <w:rPr>
          <w:rFonts w:ascii="Courier New" w:hAnsi="Courier New" w:cs="Courier New"/>
        </w:rPr>
        <w:t>he could</w:t>
      </w:r>
      <w:r w:rsidR="00DF7932">
        <w:rPr>
          <w:rFonts w:ascii="Courier New" w:hAnsi="Courier New" w:cs="Courier New"/>
        </w:rPr>
        <w:t xml:space="preserve"> </w:t>
      </w:r>
      <w:r w:rsidR="009B09DA">
        <w:rPr>
          <w:rFonts w:ascii="Courier New" w:hAnsi="Courier New" w:cs="Courier New"/>
        </w:rPr>
        <w:t xml:space="preserve">clarify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further</w:t>
      </w:r>
      <w:r w:rsidR="00DF7932">
        <w:rPr>
          <w:rFonts w:ascii="Courier New" w:hAnsi="Courier New" w:cs="Courier New"/>
        </w:rPr>
        <w:t xml:space="preserve"> </w:t>
      </w:r>
      <w:r w:rsidRPr="003E458C">
        <w:rPr>
          <w:rFonts w:ascii="Courier New" w:hAnsi="Courier New" w:cs="Courier New"/>
        </w:rPr>
        <w:t>and Mr.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 a complicated</w:t>
      </w:r>
      <w:r w:rsidR="00DF7932">
        <w:rPr>
          <w:rFonts w:ascii="Courier New" w:hAnsi="Courier New" w:cs="Courier New"/>
        </w:rPr>
        <w:t xml:space="preserve"> </w:t>
      </w:r>
      <w:r w:rsidR="009B09DA">
        <w:rPr>
          <w:rFonts w:ascii="Courier New" w:hAnsi="Courier New" w:cs="Courier New"/>
        </w:rPr>
        <w:t>arrange</w:t>
      </w:r>
      <w:r w:rsidRPr="003E458C">
        <w:rPr>
          <w:rFonts w:ascii="Courier New" w:hAnsi="Courier New" w:cs="Courier New"/>
        </w:rPr>
        <w:t>ment</w:t>
      </w:r>
      <w:r w:rsidR="00DF7932">
        <w:rPr>
          <w:rFonts w:ascii="Courier New" w:hAnsi="Courier New" w:cs="Courier New"/>
        </w:rPr>
        <w:t xml:space="preserve"> </w:t>
      </w:r>
      <w:r w:rsidRPr="003E458C">
        <w:rPr>
          <w:rFonts w:ascii="Courier New" w:hAnsi="Courier New" w:cs="Courier New"/>
        </w:rPr>
        <w:t>as to</w:t>
      </w:r>
      <w:r w:rsidR="00DF7932">
        <w:rPr>
          <w:rFonts w:ascii="Courier New" w:hAnsi="Courier New" w:cs="Courier New"/>
        </w:rPr>
        <w:t xml:space="preserve"> </w:t>
      </w:r>
      <w:r w:rsidRPr="003E458C">
        <w:rPr>
          <w:rFonts w:ascii="Courier New" w:hAnsi="Courier New" w:cs="Courier New"/>
        </w:rPr>
        <w:t>what was</w:t>
      </w:r>
      <w:r w:rsidR="00DF7932">
        <w:rPr>
          <w:rFonts w:ascii="Courier New" w:hAnsi="Courier New" w:cs="Courier New"/>
        </w:rPr>
        <w:t xml:space="preserve"> </w:t>
      </w:r>
      <w:r w:rsidRPr="003E458C">
        <w:rPr>
          <w:rFonts w:ascii="Courier New" w:hAnsi="Courier New" w:cs="Courier New"/>
        </w:rPr>
        <w:t>to be</w:t>
      </w:r>
      <w:r w:rsidR="00DF7932">
        <w:rPr>
          <w:rFonts w:ascii="Courier New" w:hAnsi="Courier New" w:cs="Courier New"/>
        </w:rPr>
        <w:t xml:space="preserve"> </w:t>
      </w:r>
      <w:r w:rsidRPr="003E458C">
        <w:rPr>
          <w:rFonts w:ascii="Courier New" w:hAnsi="Courier New" w:cs="Courier New"/>
        </w:rPr>
        <w:t>funded.</w:t>
      </w:r>
      <w:r w:rsidR="009B09DA">
        <w:rPr>
          <w:rFonts w:ascii="Courier New" w:hAnsi="Courier New" w:cs="Courier New"/>
        </w:rPr>
        <w:t xml:space="preserve"> </w:t>
      </w:r>
      <w:r w:rsidRPr="003E458C">
        <w:rPr>
          <w:rFonts w:ascii="Courier New" w:hAnsi="Courier New" w:cs="Courier New"/>
        </w:rPr>
        <w:t>He pointed</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009B09DA">
        <w:rPr>
          <w:rFonts w:ascii="Courier New" w:hAnsi="Courier New" w:cs="Courier New"/>
        </w:rPr>
        <w:t xml:space="preserve">that their </w:t>
      </w:r>
      <w:r w:rsidRPr="003E458C">
        <w:rPr>
          <w:rFonts w:ascii="Courier New" w:hAnsi="Courier New" w:cs="Courier New"/>
        </w:rPr>
        <w:t>budget</w:t>
      </w:r>
      <w:r w:rsidR="00DF7932">
        <w:rPr>
          <w:rFonts w:ascii="Courier New" w:hAnsi="Courier New" w:cs="Courier New"/>
        </w:rPr>
        <w:t xml:space="preserve"> </w:t>
      </w:r>
      <w:r w:rsidRPr="003E458C">
        <w:rPr>
          <w:rFonts w:ascii="Courier New" w:hAnsi="Courier New" w:cs="Courier New"/>
        </w:rPr>
        <w:t>document</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009B09DA">
        <w:rPr>
          <w:rFonts w:ascii="Courier New" w:hAnsi="Courier New" w:cs="Courier New"/>
        </w:rPr>
        <w:t xml:space="preserve">been prepared last </w:t>
      </w:r>
      <w:proofErr w:type="gramStart"/>
      <w:r w:rsidR="009B09DA">
        <w:rPr>
          <w:rFonts w:ascii="Courier New" w:hAnsi="Courier New" w:cs="Courier New"/>
        </w:rPr>
        <w:t>fall,</w:t>
      </w:r>
      <w:proofErr w:type="gramEnd"/>
      <w:r w:rsidRPr="003E458C">
        <w:rPr>
          <w:rFonts w:ascii="Courier New" w:hAnsi="Courier New" w:cs="Courier New"/>
        </w:rPr>
        <w:t xml:space="preserve"> and</w:t>
      </w:r>
      <w:r w:rsidR="00DF7932">
        <w:rPr>
          <w:rFonts w:ascii="Courier New" w:hAnsi="Courier New" w:cs="Courier New"/>
        </w:rPr>
        <w:t xml:space="preserve"> </w:t>
      </w:r>
      <w:r w:rsidR="009B09DA">
        <w:rPr>
          <w:rFonts w:ascii="Courier New" w:hAnsi="Courier New" w:cs="Courier New"/>
        </w:rPr>
        <w:t xml:space="preserve">actually </w:t>
      </w:r>
      <w:r w:rsidRPr="003E458C">
        <w:rPr>
          <w:rFonts w:ascii="Courier New" w:hAnsi="Courier New" w:cs="Courier New"/>
        </w:rPr>
        <w:t>started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August</w:t>
      </w:r>
      <w:r w:rsidR="00DF7932">
        <w:rPr>
          <w:rFonts w:ascii="Courier New" w:hAnsi="Courier New" w:cs="Courier New"/>
        </w:rPr>
        <w:t xml:space="preserve"> </w:t>
      </w:r>
      <w:r w:rsidRPr="003E458C">
        <w:rPr>
          <w:rFonts w:ascii="Courier New" w:hAnsi="Courier New" w:cs="Courier New"/>
        </w:rPr>
        <w:t>and September,</w:t>
      </w:r>
      <w:r w:rsidR="009B09DA">
        <w:rPr>
          <w:rFonts w:ascii="Courier New" w:hAnsi="Courier New" w:cs="Courier New"/>
        </w:rPr>
        <w:t xml:space="preserve"> </w:t>
      </w:r>
      <w:r w:rsidRPr="003E458C">
        <w:rPr>
          <w:rFonts w:ascii="Courier New" w:hAnsi="Courier New" w:cs="Courier New"/>
        </w:rPr>
        <w:t>and had been</w:t>
      </w:r>
      <w:r w:rsidR="00DF7932">
        <w:rPr>
          <w:rFonts w:ascii="Courier New" w:hAnsi="Courier New" w:cs="Courier New"/>
        </w:rPr>
        <w:t xml:space="preserve"> </w:t>
      </w:r>
      <w:r w:rsidRPr="003E458C">
        <w:rPr>
          <w:rFonts w:ascii="Courier New" w:hAnsi="Courier New" w:cs="Courier New"/>
        </w:rPr>
        <w:t>based</w:t>
      </w:r>
      <w:r w:rsidR="00DF7932">
        <w:rPr>
          <w:rFonts w:ascii="Courier New" w:hAnsi="Courier New" w:cs="Courier New"/>
        </w:rPr>
        <w:t xml:space="preserve"> </w:t>
      </w:r>
      <w:r w:rsidR="009B09DA">
        <w:rPr>
          <w:rFonts w:ascii="Courier New" w:hAnsi="Courier New" w:cs="Courier New"/>
        </w:rPr>
        <w:t xml:space="preserve">on the </w:t>
      </w:r>
      <w:r w:rsidRPr="003E458C">
        <w:rPr>
          <w:rFonts w:ascii="Courier New" w:hAnsi="Courier New" w:cs="Courier New"/>
        </w:rPr>
        <w:t>assumption</w:t>
      </w:r>
      <w:r w:rsidR="009B09DA">
        <w:rPr>
          <w:rFonts w:ascii="Courier New" w:hAnsi="Courier New" w:cs="Courier New"/>
        </w:rPr>
        <w:t xml:space="preserve"> </w:t>
      </w:r>
      <w:r w:rsidRPr="003E458C">
        <w:rPr>
          <w:rFonts w:ascii="Courier New" w:hAnsi="Courier New" w:cs="Courier New"/>
        </w:rPr>
        <w:t>that these</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 ready</w:t>
      </w:r>
      <w:r w:rsidR="00DF7932">
        <w:rPr>
          <w:rFonts w:ascii="Courier New" w:hAnsi="Courier New" w:cs="Courier New"/>
        </w:rPr>
        <w:t xml:space="preserve"> </w:t>
      </w:r>
      <w:r w:rsidR="009B09DA">
        <w:rPr>
          <w:rFonts w:ascii="Courier New" w:hAnsi="Courier New" w:cs="Courier New"/>
        </w:rPr>
        <w:t xml:space="preserve">by next year.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said if</w:t>
      </w:r>
      <w:r w:rsidR="00DF7932">
        <w:rPr>
          <w:rFonts w:ascii="Courier New" w:hAnsi="Courier New" w:cs="Courier New"/>
        </w:rPr>
        <w:t xml:space="preserve"> </w:t>
      </w:r>
      <w:r w:rsidRPr="003E458C">
        <w:rPr>
          <w:rFonts w:ascii="Courier New" w:hAnsi="Courier New" w:cs="Courier New"/>
        </w:rPr>
        <w:t>the boarding</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to be</w:t>
      </w:r>
      <w:r w:rsidR="00DF7932">
        <w:rPr>
          <w:rFonts w:ascii="Courier New" w:hAnsi="Courier New" w:cs="Courier New"/>
        </w:rPr>
        <w:t xml:space="preserve"> </w:t>
      </w:r>
      <w:r w:rsidRPr="003E458C">
        <w:rPr>
          <w:rFonts w:ascii="Courier New" w:hAnsi="Courier New" w:cs="Courier New"/>
        </w:rPr>
        <w:t>funded</w:t>
      </w:r>
      <w:r w:rsidR="00DF7932">
        <w:rPr>
          <w:rFonts w:ascii="Courier New" w:hAnsi="Courier New" w:cs="Courier New"/>
        </w:rPr>
        <w:t xml:space="preserve"> </w:t>
      </w:r>
      <w:r w:rsidR="009B09DA">
        <w:rPr>
          <w:rFonts w:ascii="Courier New" w:hAnsi="Courier New" w:cs="Courier New"/>
        </w:rPr>
        <w:t xml:space="preserve">for </w:t>
      </w:r>
      <w:r w:rsidRPr="003E458C">
        <w:rPr>
          <w:rFonts w:ascii="Courier New" w:hAnsi="Courier New" w:cs="Courier New"/>
        </w:rPr>
        <w:t>next</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something</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have to</w:t>
      </w:r>
      <w:r w:rsidR="00DF7932">
        <w:rPr>
          <w:rFonts w:ascii="Courier New" w:hAnsi="Courier New" w:cs="Courier New"/>
        </w:rPr>
        <w:t xml:space="preserve"> </w:t>
      </w:r>
      <w:r w:rsidRPr="003E458C">
        <w:rPr>
          <w:rFonts w:ascii="Courier New" w:hAnsi="Courier New" w:cs="Courier New"/>
        </w:rPr>
        <w:t>be done</w:t>
      </w:r>
      <w:r w:rsidR="00DF7932">
        <w:rPr>
          <w:rFonts w:ascii="Courier New" w:hAnsi="Courier New" w:cs="Courier New"/>
        </w:rPr>
        <w:t xml:space="preserve"> </w:t>
      </w:r>
      <w:r w:rsidRPr="003E458C">
        <w:rPr>
          <w:rFonts w:ascii="Courier New" w:hAnsi="Courier New" w:cs="Courier New"/>
        </w:rPr>
        <w:t>because</w:t>
      </w:r>
      <w:r w:rsidR="00DF7932">
        <w:rPr>
          <w:rFonts w:ascii="Courier New" w:hAnsi="Courier New" w:cs="Courier New"/>
        </w:rPr>
        <w:t xml:space="preserve"> </w:t>
      </w:r>
      <w:r w:rsidR="009B09DA">
        <w:rPr>
          <w:rFonts w:ascii="Courier New" w:hAnsi="Courier New" w:cs="Courier New"/>
        </w:rPr>
        <w:t xml:space="preserve">the figures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in the budget. Senator</w:t>
      </w:r>
      <w:r w:rsidR="00DF7932">
        <w:rPr>
          <w:rFonts w:ascii="Courier New" w:hAnsi="Courier New" w:cs="Courier New"/>
        </w:rPr>
        <w:t xml:space="preserve"> </w:t>
      </w:r>
      <w:proofErr w:type="spellStart"/>
      <w:r w:rsidRPr="003E458C">
        <w:rPr>
          <w:rFonts w:ascii="Courier New" w:hAnsi="Courier New" w:cs="Courier New"/>
        </w:rPr>
        <w:t>Hohman</w:t>
      </w:r>
      <w:proofErr w:type="spellEnd"/>
      <w:r w:rsidR="00DF7932">
        <w:rPr>
          <w:rFonts w:ascii="Courier New" w:hAnsi="Courier New" w:cs="Courier New"/>
        </w:rPr>
        <w:t xml:space="preserve"> </w:t>
      </w:r>
      <w:r w:rsidRPr="003E458C">
        <w:rPr>
          <w:rFonts w:ascii="Courier New" w:hAnsi="Courier New" w:cs="Courier New"/>
        </w:rPr>
        <w:t>asked the</w:t>
      </w:r>
      <w:r w:rsidR="00DF7932">
        <w:rPr>
          <w:rFonts w:ascii="Courier New" w:hAnsi="Courier New" w:cs="Courier New"/>
        </w:rPr>
        <w:t xml:space="preserve"> </w:t>
      </w:r>
      <w:r w:rsidRPr="003E458C">
        <w:rPr>
          <w:rFonts w:ascii="Courier New" w:hAnsi="Courier New" w:cs="Courier New"/>
        </w:rPr>
        <w:t>Commissioner.</w:t>
      </w:r>
    </w:p>
    <w:p w:rsidR="009B09DA" w:rsidRDefault="009B09DA" w:rsidP="003E458C">
      <w:pPr>
        <w:pStyle w:val="PlainText"/>
        <w:rPr>
          <w:rFonts w:ascii="Courier New" w:hAnsi="Courier New" w:cs="Courier New"/>
        </w:rPr>
      </w:pPr>
    </w:p>
    <w:p w:rsidR="009B09DA" w:rsidRDefault="009B09DA" w:rsidP="003E458C">
      <w:pPr>
        <w:pStyle w:val="PlainText"/>
        <w:rPr>
          <w:rFonts w:ascii="Courier New" w:hAnsi="Courier New" w:cs="Courier New"/>
        </w:rPr>
      </w:pPr>
    </w:p>
    <w:p w:rsidR="009B09DA" w:rsidRDefault="009B09DA" w:rsidP="009B09DA">
      <w:pPr>
        <w:pStyle w:val="PlainText"/>
        <w:ind w:left="2880" w:firstLine="720"/>
        <w:rPr>
          <w:rFonts w:ascii="Courier New" w:hAnsi="Courier New" w:cs="Courier New"/>
        </w:rPr>
      </w:pPr>
      <w:r>
        <w:rPr>
          <w:rFonts w:ascii="Courier New" w:hAnsi="Courier New" w:cs="Courier New"/>
        </w:rPr>
        <w:t>-6-</w:t>
      </w:r>
    </w:p>
    <w:p w:rsidR="003E458C" w:rsidRPr="003E458C" w:rsidRDefault="003E458C" w:rsidP="009B09DA">
      <w:pPr>
        <w:pStyle w:val="PlainText"/>
        <w:rPr>
          <w:rFonts w:ascii="Courier New" w:hAnsi="Courier New" w:cs="Courier New"/>
        </w:rPr>
      </w:pPr>
      <w:r w:rsidRPr="003E458C">
        <w:rPr>
          <w:rFonts w:ascii="Courier New" w:hAnsi="Courier New" w:cs="Courier New"/>
        </w:rPr>
        <w:cr/>
        <w:t>----------------------- Page 309-----------------------</w:t>
      </w:r>
    </w:p>
    <w:p w:rsidR="009B09DA" w:rsidRDefault="009B09DA" w:rsidP="003E458C">
      <w:pPr>
        <w:pStyle w:val="PlainText"/>
        <w:rPr>
          <w:rFonts w:ascii="Courier New" w:hAnsi="Courier New" w:cs="Courier New"/>
        </w:rPr>
      </w:pPr>
    </w:p>
    <w:p w:rsidR="009B09DA" w:rsidRDefault="003E458C" w:rsidP="003E458C">
      <w:pPr>
        <w:pStyle w:val="PlainText"/>
        <w:rPr>
          <w:rFonts w:ascii="Courier New" w:hAnsi="Courier New" w:cs="Courier New"/>
        </w:rPr>
      </w:pPr>
      <w:proofErr w:type="gramStart"/>
      <w:r w:rsidRPr="003E458C">
        <w:rPr>
          <w:rFonts w:ascii="Courier New" w:hAnsi="Courier New" w:cs="Courier New"/>
        </w:rPr>
        <w:t>if</w:t>
      </w:r>
      <w:proofErr w:type="gramEnd"/>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would</w:t>
      </w:r>
      <w:r w:rsidR="009B09DA">
        <w:rPr>
          <w:rFonts w:ascii="Courier New" w:hAnsi="Courier New" w:cs="Courier New"/>
        </w:rPr>
        <w:t xml:space="preserve"> </w:t>
      </w:r>
      <w:r w:rsidRPr="003E458C">
        <w:rPr>
          <w:rFonts w:ascii="Courier New" w:hAnsi="Courier New" w:cs="Courier New"/>
        </w:rPr>
        <w:t>support a request for</w:t>
      </w:r>
      <w:r w:rsidR="00DF7932">
        <w:rPr>
          <w:rFonts w:ascii="Courier New" w:hAnsi="Courier New" w:cs="Courier New"/>
        </w:rPr>
        <w:t xml:space="preserve"> </w:t>
      </w:r>
      <w:r w:rsidR="009B09DA">
        <w:rPr>
          <w:rFonts w:ascii="Courier New" w:hAnsi="Courier New" w:cs="Courier New"/>
        </w:rPr>
        <w:t xml:space="preserve">additional </w:t>
      </w:r>
      <w:r w:rsidRPr="003E458C">
        <w:rPr>
          <w:rFonts w:ascii="Courier New" w:hAnsi="Courier New" w:cs="Courier New"/>
        </w:rPr>
        <w:t>funding</w:t>
      </w:r>
      <w:r w:rsidR="009B09DA">
        <w:rPr>
          <w:rFonts w:ascii="Courier New" w:hAnsi="Courier New" w:cs="Courier New"/>
        </w:rPr>
        <w:t xml:space="preserve"> </w:t>
      </w:r>
      <w:r w:rsidRPr="003E458C">
        <w:rPr>
          <w:rFonts w:ascii="Courier New" w:hAnsi="Courier New" w:cs="Courier New"/>
        </w:rPr>
        <w:t>for</w:t>
      </w:r>
      <w:r w:rsidR="009B09D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dormitory</w:t>
      </w:r>
      <w:r w:rsidR="00DF7932">
        <w:rPr>
          <w:rFonts w:ascii="Courier New" w:hAnsi="Courier New" w:cs="Courier New"/>
        </w:rPr>
        <w:t xml:space="preserve"> </w:t>
      </w:r>
      <w:r w:rsidRPr="003E458C">
        <w:rPr>
          <w:rFonts w:ascii="Courier New" w:hAnsi="Courier New" w:cs="Courier New"/>
        </w:rPr>
        <w:t>at Bethel, and</w:t>
      </w:r>
      <w:r w:rsidR="009B09DA">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009B09DA">
        <w:rPr>
          <w:rFonts w:ascii="Courier New" w:hAnsi="Courier New" w:cs="Courier New"/>
        </w:rPr>
        <w:t xml:space="preserve">Lind </w:t>
      </w:r>
      <w:r w:rsidRPr="003E458C">
        <w:rPr>
          <w:rFonts w:ascii="Courier New" w:hAnsi="Courier New" w:cs="Courier New"/>
        </w:rPr>
        <w:t>replied</w:t>
      </w:r>
      <w:r w:rsidR="009B09DA">
        <w:rPr>
          <w:rFonts w:ascii="Courier New" w:hAnsi="Courier New" w:cs="Courier New"/>
        </w:rPr>
        <w:t xml:space="preserve"> </w:t>
      </w:r>
      <w:r w:rsidRPr="003E458C">
        <w:rPr>
          <w:rFonts w:ascii="Courier New" w:hAnsi="Courier New" w:cs="Courier New"/>
        </w:rPr>
        <w:t>they</w:t>
      </w:r>
      <w:r w:rsidR="009B09DA">
        <w:rPr>
          <w:rFonts w:ascii="Courier New" w:hAnsi="Courier New" w:cs="Courier New"/>
        </w:rPr>
        <w:t xml:space="preserve"> </w:t>
      </w:r>
      <w:r w:rsidRPr="003E458C">
        <w:rPr>
          <w:rFonts w:ascii="Courier New" w:hAnsi="Courier New" w:cs="Courier New"/>
        </w:rPr>
        <w:t>would</w:t>
      </w:r>
      <w:r w:rsidR="009B09DA">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everything</w:t>
      </w:r>
      <w:r w:rsidR="00DF7932">
        <w:rPr>
          <w:rFonts w:ascii="Courier New" w:hAnsi="Courier New" w:cs="Courier New"/>
        </w:rPr>
        <w:t xml:space="preserve"> </w:t>
      </w:r>
      <w:r w:rsidRPr="003E458C">
        <w:rPr>
          <w:rFonts w:ascii="Courier New" w:hAnsi="Courier New" w:cs="Courier New"/>
        </w:rPr>
        <w:t>they</w:t>
      </w:r>
      <w:r w:rsidR="009B09DA">
        <w:rPr>
          <w:rFonts w:ascii="Courier New" w:hAnsi="Courier New" w:cs="Courier New"/>
        </w:rPr>
        <w:t xml:space="preserve"> </w:t>
      </w:r>
      <w:r w:rsidRPr="003E458C">
        <w:rPr>
          <w:rFonts w:ascii="Courier New" w:hAnsi="Courier New" w:cs="Courier New"/>
        </w:rPr>
        <w:t>could</w:t>
      </w:r>
      <w:r w:rsidR="009B09DA">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see</w:t>
      </w:r>
      <w:r w:rsidR="00DF7932">
        <w:rPr>
          <w:rFonts w:ascii="Courier New" w:hAnsi="Courier New" w:cs="Courier New"/>
        </w:rPr>
        <w:t xml:space="preserve"> </w:t>
      </w:r>
      <w:r w:rsidR="009B09DA">
        <w:rPr>
          <w:rFonts w:ascii="Courier New" w:hAnsi="Courier New" w:cs="Courier New"/>
        </w:rPr>
        <w:t xml:space="preserve">that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students were</w:t>
      </w:r>
      <w:r w:rsidR="009B09DA">
        <w:rPr>
          <w:rFonts w:ascii="Courier New" w:hAnsi="Courier New" w:cs="Courier New"/>
        </w:rPr>
        <w:t xml:space="preserve"> </w:t>
      </w:r>
      <w:r w:rsidRPr="003E458C">
        <w:rPr>
          <w:rFonts w:ascii="Courier New" w:hAnsi="Courier New" w:cs="Courier New"/>
        </w:rPr>
        <w:t>educated in</w:t>
      </w:r>
      <w:r w:rsidR="00DF7932">
        <w:rPr>
          <w:rFonts w:ascii="Courier New" w:hAnsi="Courier New" w:cs="Courier New"/>
        </w:rPr>
        <w:t xml:space="preserve"> </w:t>
      </w:r>
      <w:r w:rsidRPr="003E458C">
        <w:rPr>
          <w:rFonts w:ascii="Courier New" w:hAnsi="Courier New" w:cs="Courier New"/>
        </w:rPr>
        <w:t>Bethel.</w:t>
      </w:r>
      <w:r w:rsidR="00DF7932">
        <w:rPr>
          <w:rFonts w:ascii="Courier New" w:hAnsi="Courier New" w:cs="Courier New"/>
        </w:rPr>
        <w:t xml:space="preserve"> </w:t>
      </w:r>
      <w:r w:rsidRPr="003E458C">
        <w:rPr>
          <w:rFonts w:ascii="Courier New" w:hAnsi="Courier New" w:cs="Courier New"/>
        </w:rPr>
        <w:t>There</w:t>
      </w:r>
      <w:r w:rsidR="009B09DA">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9B09DA">
        <w:rPr>
          <w:rFonts w:ascii="Courier New" w:hAnsi="Courier New" w:cs="Courier New"/>
        </w:rPr>
        <w:t xml:space="preserve">further </w:t>
      </w:r>
      <w:r w:rsidRPr="003E458C">
        <w:rPr>
          <w:rFonts w:ascii="Courier New" w:hAnsi="Courier New" w:cs="Courier New"/>
        </w:rPr>
        <w:t>discussion concerning</w:t>
      </w:r>
      <w:r w:rsidR="00DF7932">
        <w:rPr>
          <w:rFonts w:ascii="Courier New" w:hAnsi="Courier New" w:cs="Courier New"/>
        </w:rPr>
        <w:t xml:space="preserve"> </w:t>
      </w:r>
      <w:r w:rsidRPr="003E458C">
        <w:rPr>
          <w:rFonts w:ascii="Courier New" w:hAnsi="Courier New" w:cs="Courier New"/>
        </w:rPr>
        <w:t>this</w:t>
      </w:r>
      <w:r w:rsidR="009B09DA">
        <w:rPr>
          <w:rFonts w:ascii="Courier New" w:hAnsi="Courier New" w:cs="Courier New"/>
        </w:rPr>
        <w:t xml:space="preserve"> </w:t>
      </w:r>
      <w:r w:rsidRPr="003E458C">
        <w:rPr>
          <w:rFonts w:ascii="Courier New" w:hAnsi="Courier New" w:cs="Courier New"/>
        </w:rPr>
        <w:t>need</w:t>
      </w:r>
      <w:r w:rsidR="009B09DA">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additional</w:t>
      </w:r>
      <w:r w:rsidR="00DF7932">
        <w:rPr>
          <w:rFonts w:ascii="Courier New" w:hAnsi="Courier New" w:cs="Courier New"/>
        </w:rPr>
        <w:t xml:space="preserve"> </w:t>
      </w:r>
      <w:r w:rsidRPr="003E458C">
        <w:rPr>
          <w:rFonts w:ascii="Courier New" w:hAnsi="Courier New" w:cs="Courier New"/>
        </w:rPr>
        <w:t>funding.</w:t>
      </w:r>
      <w:r w:rsidRPr="003E458C">
        <w:rPr>
          <w:rFonts w:ascii="Courier New" w:hAnsi="Courier New" w:cs="Courier New"/>
        </w:rPr>
        <w:cr/>
        <w:t xml:space="preserve"> </w:t>
      </w:r>
    </w:p>
    <w:p w:rsidR="009B09DA" w:rsidRDefault="003E458C" w:rsidP="003E458C">
      <w:pPr>
        <w:pStyle w:val="PlainText"/>
        <w:rPr>
          <w:rFonts w:ascii="Courier New" w:hAnsi="Courier New" w:cs="Courier New"/>
        </w:rPr>
      </w:pPr>
      <w:r w:rsidRPr="003E458C">
        <w:rPr>
          <w:rFonts w:ascii="Courier New" w:hAnsi="Courier New" w:cs="Courier New"/>
        </w:rPr>
        <w:t>Senator</w:t>
      </w:r>
      <w:r w:rsidR="009B09DA">
        <w:rPr>
          <w:rFonts w:ascii="Courier New" w:hAnsi="Courier New" w:cs="Courier New"/>
        </w:rPr>
        <w:t xml:space="preserve"> </w:t>
      </w:r>
      <w:r w:rsidRPr="003E458C">
        <w:rPr>
          <w:rFonts w:ascii="Courier New" w:hAnsi="Courier New" w:cs="Courier New"/>
        </w:rPr>
        <w:t>Thomas announced that</w:t>
      </w:r>
      <w:r w:rsidR="009B09DA">
        <w:rPr>
          <w:rFonts w:ascii="Courier New" w:hAnsi="Courier New" w:cs="Courier New"/>
        </w:rPr>
        <w:t xml:space="preserve"> </w:t>
      </w:r>
      <w:r w:rsidRPr="003E458C">
        <w:rPr>
          <w:rFonts w:ascii="Courier New" w:hAnsi="Courier New" w:cs="Courier New"/>
        </w:rPr>
        <w:t>a definite</w:t>
      </w:r>
      <w:r w:rsidR="00DF7932">
        <w:rPr>
          <w:rFonts w:ascii="Courier New" w:hAnsi="Courier New" w:cs="Courier New"/>
        </w:rPr>
        <w:t xml:space="preserve"> </w:t>
      </w:r>
      <w:r w:rsidRPr="003E458C">
        <w:rPr>
          <w:rFonts w:ascii="Courier New" w:hAnsi="Courier New" w:cs="Courier New"/>
        </w:rPr>
        <w:t>appointment</w:t>
      </w:r>
      <w:r w:rsidR="00DF7932">
        <w:rPr>
          <w:rFonts w:ascii="Courier New" w:hAnsi="Courier New" w:cs="Courier New"/>
        </w:rPr>
        <w:t xml:space="preserve"> </w:t>
      </w:r>
      <w:r w:rsidR="009B09DA">
        <w:rPr>
          <w:rFonts w:ascii="Courier New" w:hAnsi="Courier New" w:cs="Courier New"/>
        </w:rPr>
        <w:t xml:space="preserve">had </w:t>
      </w:r>
      <w:r w:rsidRPr="003E458C">
        <w:rPr>
          <w:rFonts w:ascii="Courier New" w:hAnsi="Courier New" w:cs="Courier New"/>
        </w:rPr>
        <w:t>been</w:t>
      </w:r>
      <w:r w:rsidR="009B09DA">
        <w:rPr>
          <w:rFonts w:ascii="Courier New" w:hAnsi="Courier New" w:cs="Courier New"/>
        </w:rPr>
        <w:t xml:space="preserve"> </w:t>
      </w:r>
      <w:r w:rsidRPr="003E458C">
        <w:rPr>
          <w:rFonts w:ascii="Courier New" w:hAnsi="Courier New" w:cs="Courier New"/>
        </w:rPr>
        <w:t>made</w:t>
      </w:r>
      <w:r w:rsidR="009B09DA">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9B09DA">
        <w:rPr>
          <w:rFonts w:ascii="Courier New" w:hAnsi="Courier New" w:cs="Courier New"/>
        </w:rPr>
        <w:t xml:space="preserve"> </w:t>
      </w:r>
      <w:r w:rsidRPr="003E458C">
        <w:rPr>
          <w:rFonts w:ascii="Courier New" w:hAnsi="Courier New" w:cs="Courier New"/>
        </w:rPr>
        <w:t>group</w:t>
      </w:r>
      <w:r w:rsidR="009B09DA">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Bethel with</w:t>
      </w:r>
      <w:r w:rsidR="009B09D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9B09DA">
        <w:rPr>
          <w:rFonts w:ascii="Courier New" w:hAnsi="Courier New" w:cs="Courier New"/>
        </w:rPr>
        <w:t xml:space="preserve">Finance </w:t>
      </w:r>
      <w:r w:rsidRPr="003E458C">
        <w:rPr>
          <w:rFonts w:ascii="Courier New" w:hAnsi="Courier New" w:cs="Courier New"/>
        </w:rPr>
        <w:t>Committee for</w:t>
      </w:r>
      <w:r w:rsidR="00DF7932">
        <w:rPr>
          <w:rFonts w:ascii="Courier New" w:hAnsi="Courier New" w:cs="Courier New"/>
        </w:rPr>
        <w:t xml:space="preserve"> </w:t>
      </w:r>
      <w:r w:rsidRPr="003E458C">
        <w:rPr>
          <w:rFonts w:ascii="Courier New" w:hAnsi="Courier New" w:cs="Courier New"/>
        </w:rPr>
        <w:t>later</w:t>
      </w:r>
      <w:r w:rsidR="00DF7932">
        <w:rPr>
          <w:rFonts w:ascii="Courier New" w:hAnsi="Courier New" w:cs="Courier New"/>
        </w:rPr>
        <w:t xml:space="preserve"> </w:t>
      </w:r>
      <w:r w:rsidRPr="003E458C">
        <w:rPr>
          <w:rFonts w:ascii="Courier New" w:hAnsi="Courier New" w:cs="Courier New"/>
        </w:rPr>
        <w:t>in</w:t>
      </w:r>
      <w:r w:rsidR="009B09DA">
        <w:rPr>
          <w:rFonts w:ascii="Courier New" w:hAnsi="Courier New" w:cs="Courier New"/>
        </w:rPr>
        <w:t xml:space="preserve"> </w:t>
      </w:r>
      <w:r w:rsidRPr="003E458C">
        <w:rPr>
          <w:rFonts w:ascii="Courier New" w:hAnsi="Courier New" w:cs="Courier New"/>
        </w:rPr>
        <w:t>the</w:t>
      </w:r>
      <w:r w:rsidR="009B09DA">
        <w:rPr>
          <w:rFonts w:ascii="Courier New" w:hAnsi="Courier New" w:cs="Courier New"/>
        </w:rPr>
        <w:t xml:space="preserve"> </w:t>
      </w:r>
      <w:r w:rsidRPr="003E458C">
        <w:rPr>
          <w:rFonts w:ascii="Courier New" w:hAnsi="Courier New" w:cs="Courier New"/>
        </w:rPr>
        <w:t>day,</w:t>
      </w:r>
      <w:r w:rsidR="00DF7932">
        <w:rPr>
          <w:rFonts w:ascii="Courier New" w:hAnsi="Courier New" w:cs="Courier New"/>
        </w:rPr>
        <w:t xml:space="preserve"> </w:t>
      </w:r>
      <w:r w:rsidRPr="003E458C">
        <w:rPr>
          <w:rFonts w:ascii="Courier New" w:hAnsi="Courier New" w:cs="Courier New"/>
        </w:rPr>
        <w:t>and</w:t>
      </w:r>
      <w:r w:rsidR="009B09DA">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hoped</w:t>
      </w:r>
      <w:r w:rsidR="009B09DA">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009B09DA">
        <w:rPr>
          <w:rFonts w:ascii="Courier New" w:hAnsi="Courier New" w:cs="Courier New"/>
        </w:rPr>
        <w:t xml:space="preserve">would </w:t>
      </w:r>
      <w:r w:rsidRPr="003E458C">
        <w:rPr>
          <w:rFonts w:ascii="Courier New" w:hAnsi="Courier New" w:cs="Courier New"/>
        </w:rPr>
        <w:t>be</w:t>
      </w:r>
      <w:r w:rsidR="009B09DA">
        <w:rPr>
          <w:rFonts w:ascii="Courier New" w:hAnsi="Courier New" w:cs="Courier New"/>
        </w:rPr>
        <w:t xml:space="preserve"> </w:t>
      </w:r>
      <w:r w:rsidRPr="003E458C">
        <w:rPr>
          <w:rFonts w:ascii="Courier New" w:hAnsi="Courier New" w:cs="Courier New"/>
        </w:rPr>
        <w:t>able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explain the</w:t>
      </w:r>
      <w:r w:rsidR="00DF7932">
        <w:rPr>
          <w:rFonts w:ascii="Courier New" w:hAnsi="Courier New" w:cs="Courier New"/>
        </w:rPr>
        <w:t xml:space="preserve"> </w:t>
      </w:r>
      <w:r w:rsidRPr="003E458C">
        <w:rPr>
          <w:rFonts w:ascii="Courier New" w:hAnsi="Courier New" w:cs="Courier New"/>
        </w:rPr>
        <w:t>problems to</w:t>
      </w:r>
      <w:r w:rsidR="00DF7932">
        <w:rPr>
          <w:rFonts w:ascii="Courier New" w:hAnsi="Courier New" w:cs="Courier New"/>
        </w:rPr>
        <w:t xml:space="preserve"> </w:t>
      </w:r>
      <w:r w:rsidRPr="003E458C">
        <w:rPr>
          <w:rFonts w:ascii="Courier New" w:hAnsi="Courier New" w:cs="Courier New"/>
        </w:rPr>
        <w:t>the</w:t>
      </w:r>
      <w:r w:rsidR="009B09DA">
        <w:rPr>
          <w:rFonts w:ascii="Courier New" w:hAnsi="Courier New" w:cs="Courier New"/>
        </w:rPr>
        <w:t xml:space="preserve"> </w:t>
      </w:r>
      <w:r w:rsidRPr="003E458C">
        <w:rPr>
          <w:rFonts w:ascii="Courier New" w:hAnsi="Courier New" w:cs="Courier New"/>
        </w:rPr>
        <w:t>members of</w:t>
      </w:r>
      <w:r w:rsidR="00DF7932">
        <w:rPr>
          <w:rFonts w:ascii="Courier New" w:hAnsi="Courier New" w:cs="Courier New"/>
        </w:rPr>
        <w:t xml:space="preserve"> </w:t>
      </w:r>
      <w:r w:rsidR="009B09DA">
        <w:rPr>
          <w:rFonts w:ascii="Courier New" w:hAnsi="Courier New" w:cs="Courier New"/>
        </w:rPr>
        <w:t xml:space="preserve">that </w:t>
      </w:r>
      <w:r w:rsidRPr="003E458C">
        <w:rPr>
          <w:rFonts w:ascii="Courier New" w:hAnsi="Courier New" w:cs="Courier New"/>
        </w:rPr>
        <w:t>committee.</w:t>
      </w:r>
      <w:r w:rsidR="009B09DA">
        <w:rPr>
          <w:rFonts w:ascii="Courier New" w:hAnsi="Courier New" w:cs="Courier New"/>
        </w:rPr>
        <w:t xml:space="preserve"> H</w:t>
      </w:r>
      <w:r w:rsidRPr="003E458C">
        <w:rPr>
          <w:rFonts w:ascii="Courier New" w:hAnsi="Courier New" w:cs="Courier New"/>
        </w:rPr>
        <w:t>e</w:t>
      </w:r>
      <w:r w:rsidR="00DF7932">
        <w:rPr>
          <w:rFonts w:ascii="Courier New" w:hAnsi="Courier New" w:cs="Courier New"/>
        </w:rPr>
        <w:t xml:space="preserve"> </w:t>
      </w:r>
      <w:r w:rsidRPr="003E458C">
        <w:rPr>
          <w:rFonts w:ascii="Courier New" w:hAnsi="Courier New" w:cs="Courier New"/>
        </w:rPr>
        <w:t>stated, that it was</w:t>
      </w:r>
      <w:r w:rsidR="009B09DA">
        <w:rPr>
          <w:rFonts w:ascii="Courier New" w:hAnsi="Courier New" w:cs="Courier New"/>
        </w:rPr>
        <w:t xml:space="preserve"> </w:t>
      </w:r>
      <w:r w:rsidRPr="003E458C">
        <w:rPr>
          <w:rFonts w:ascii="Courier New" w:hAnsi="Courier New" w:cs="Courier New"/>
        </w:rPr>
        <w:t>almost</w:t>
      </w:r>
      <w:r w:rsidR="009B09DA">
        <w:rPr>
          <w:rFonts w:ascii="Courier New" w:hAnsi="Courier New" w:cs="Courier New"/>
        </w:rPr>
        <w:t xml:space="preserve"> </w:t>
      </w:r>
      <w:proofErr w:type="gramStart"/>
      <w:r w:rsidRPr="003E458C">
        <w:rPr>
          <w:rFonts w:ascii="Courier New" w:hAnsi="Courier New" w:cs="Courier New"/>
        </w:rPr>
        <w:t>time</w:t>
      </w:r>
      <w:proofErr w:type="gramEnd"/>
      <w:r w:rsidR="009B09DA">
        <w:rPr>
          <w:rFonts w:ascii="Courier New" w:hAnsi="Courier New" w:cs="Courier New"/>
        </w:rPr>
        <w:t xml:space="preserve"> </w:t>
      </w:r>
      <w:r w:rsidRPr="003E458C">
        <w:rPr>
          <w:rFonts w:ascii="Courier New" w:hAnsi="Courier New" w:cs="Courier New"/>
        </w:rPr>
        <w:t>for</w:t>
      </w:r>
      <w:r w:rsidR="009B09DA">
        <w:rPr>
          <w:rFonts w:ascii="Courier New" w:hAnsi="Courier New" w:cs="Courier New"/>
        </w:rPr>
        <w:t xml:space="preserve"> the </w:t>
      </w:r>
      <w:r w:rsidRPr="003E458C">
        <w:rPr>
          <w:rFonts w:ascii="Courier New" w:hAnsi="Courier New" w:cs="Courier New"/>
        </w:rPr>
        <w:t>session</w:t>
      </w:r>
      <w:r w:rsidR="009B09DA">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begin</w:t>
      </w:r>
      <w:r w:rsidR="009B09DA">
        <w:rPr>
          <w:rFonts w:ascii="Courier New" w:hAnsi="Courier New" w:cs="Courier New"/>
        </w:rPr>
        <w:t xml:space="preserve"> </w:t>
      </w:r>
      <w:r w:rsidRPr="003E458C">
        <w:rPr>
          <w:rFonts w:ascii="Courier New" w:hAnsi="Courier New" w:cs="Courier New"/>
        </w:rPr>
        <w:t>and</w:t>
      </w:r>
      <w:r w:rsidR="009B09DA">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9B09DA">
        <w:rPr>
          <w:rFonts w:ascii="Courier New" w:hAnsi="Courier New" w:cs="Courier New"/>
        </w:rPr>
        <w:t xml:space="preserve"> discussio</w:t>
      </w:r>
      <w:r w:rsidRPr="003E458C">
        <w:rPr>
          <w:rFonts w:ascii="Courier New" w:hAnsi="Courier New" w:cs="Courier New"/>
        </w:rPr>
        <w:t>n would have</w:t>
      </w:r>
      <w:r w:rsidR="00DF7932">
        <w:rPr>
          <w:rFonts w:ascii="Courier New" w:hAnsi="Courier New" w:cs="Courier New"/>
        </w:rPr>
        <w:t xml:space="preserve"> </w:t>
      </w:r>
      <w:r w:rsidR="009B09DA">
        <w:rPr>
          <w:rFonts w:ascii="Courier New" w:hAnsi="Courier New" w:cs="Courier New"/>
        </w:rPr>
        <w:t xml:space="preserve">to </w:t>
      </w:r>
      <w:r w:rsidRPr="003E458C">
        <w:rPr>
          <w:rFonts w:ascii="Courier New" w:hAnsi="Courier New" w:cs="Courier New"/>
        </w:rPr>
        <w:t>come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close</w:t>
      </w:r>
      <w:r w:rsidR="009B09DA">
        <w:rPr>
          <w:rFonts w:ascii="Courier New" w:hAnsi="Courier New" w:cs="Courier New"/>
        </w:rPr>
        <w:t xml:space="preserve"> </w:t>
      </w:r>
      <w:r w:rsidRPr="003E458C">
        <w:rPr>
          <w:rFonts w:ascii="Courier New" w:hAnsi="Courier New" w:cs="Courier New"/>
        </w:rPr>
        <w:t>very</w:t>
      </w:r>
      <w:r w:rsidR="009B09DA">
        <w:rPr>
          <w:rFonts w:ascii="Courier New" w:hAnsi="Courier New" w:cs="Courier New"/>
        </w:rPr>
        <w:t xml:space="preserve"> </w:t>
      </w:r>
      <w:r w:rsidRPr="003E458C">
        <w:rPr>
          <w:rFonts w:ascii="Courier New" w:hAnsi="Courier New" w:cs="Courier New"/>
        </w:rPr>
        <w:t>shortly.</w:t>
      </w:r>
      <w:r w:rsidRPr="003E458C">
        <w:rPr>
          <w:rFonts w:ascii="Courier New" w:hAnsi="Courier New" w:cs="Courier New"/>
        </w:rPr>
        <w:cr/>
        <w:t xml:space="preserve"> </w:t>
      </w:r>
    </w:p>
    <w:p w:rsidR="009B09DA" w:rsidRDefault="003E458C" w:rsidP="003E458C">
      <w:pPr>
        <w:pStyle w:val="PlainText"/>
        <w:rPr>
          <w:rFonts w:ascii="Courier New" w:hAnsi="Courier New" w:cs="Courier New"/>
        </w:rPr>
      </w:pPr>
      <w:r w:rsidRPr="003E458C">
        <w:rPr>
          <w:rFonts w:ascii="Courier New" w:hAnsi="Courier New" w:cs="Courier New"/>
        </w:rPr>
        <w:t>Senator</w:t>
      </w:r>
      <w:r w:rsidR="009B09DA">
        <w:rPr>
          <w:rFonts w:ascii="Courier New" w:hAnsi="Courier New" w:cs="Courier New"/>
        </w:rPr>
        <w:t xml:space="preserve"> </w:t>
      </w:r>
      <w:proofErr w:type="spellStart"/>
      <w:r w:rsidRPr="003E458C">
        <w:rPr>
          <w:rFonts w:ascii="Courier New" w:hAnsi="Courier New" w:cs="Courier New"/>
        </w:rPr>
        <w:t>Hohman</w:t>
      </w:r>
      <w:proofErr w:type="spellEnd"/>
      <w:r w:rsidR="009B09DA">
        <w:rPr>
          <w:rFonts w:ascii="Courier New" w:hAnsi="Courier New" w:cs="Courier New"/>
        </w:rPr>
        <w:t xml:space="preserve"> </w:t>
      </w:r>
      <w:r w:rsidRPr="003E458C">
        <w:rPr>
          <w:rFonts w:ascii="Courier New" w:hAnsi="Courier New" w:cs="Courier New"/>
        </w:rPr>
        <w:t>pointed out</w:t>
      </w:r>
      <w:r w:rsidR="009B09DA">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9B09DA">
        <w:rPr>
          <w:rFonts w:ascii="Courier New" w:hAnsi="Courier New" w:cs="Courier New"/>
        </w:rPr>
        <w:t>th</w:t>
      </w:r>
      <w:r w:rsidRPr="003E458C">
        <w:rPr>
          <w:rFonts w:ascii="Courier New" w:hAnsi="Courier New" w:cs="Courier New"/>
        </w:rPr>
        <w:t>ere</w:t>
      </w:r>
      <w:r w:rsidR="00DF7932">
        <w:rPr>
          <w:rFonts w:ascii="Courier New" w:hAnsi="Courier New" w:cs="Courier New"/>
        </w:rPr>
        <w:t xml:space="preserve"> </w:t>
      </w:r>
      <w:r w:rsidRPr="003E458C">
        <w:rPr>
          <w:rFonts w:ascii="Courier New" w:hAnsi="Courier New" w:cs="Courier New"/>
        </w:rPr>
        <w:t>was</w:t>
      </w:r>
      <w:r w:rsidR="009B09DA">
        <w:rPr>
          <w:rFonts w:ascii="Courier New" w:hAnsi="Courier New" w:cs="Courier New"/>
        </w:rPr>
        <w:t xml:space="preserve"> approximately </w:t>
      </w:r>
      <w:r w:rsidRPr="003E458C">
        <w:rPr>
          <w:rFonts w:ascii="Courier New" w:hAnsi="Courier New" w:cs="Courier New"/>
        </w:rPr>
        <w:t>$7</w:t>
      </w:r>
      <w:r w:rsidR="00DF7932">
        <w:rPr>
          <w:rFonts w:ascii="Courier New" w:hAnsi="Courier New" w:cs="Courier New"/>
        </w:rPr>
        <w:t xml:space="preserve"> </w:t>
      </w:r>
      <w:r w:rsidRPr="003E458C">
        <w:rPr>
          <w:rFonts w:ascii="Courier New" w:hAnsi="Courier New" w:cs="Courier New"/>
        </w:rPr>
        <w:t>million</w:t>
      </w:r>
      <w:r w:rsidR="009B09DA">
        <w:rPr>
          <w:rFonts w:ascii="Courier New" w:hAnsi="Courier New" w:cs="Courier New"/>
        </w:rPr>
        <w:t xml:space="preserve"> </w:t>
      </w:r>
      <w:r w:rsidRPr="003E458C">
        <w:rPr>
          <w:rFonts w:ascii="Courier New" w:hAnsi="Courier New" w:cs="Courier New"/>
        </w:rPr>
        <w:t>left</w:t>
      </w:r>
      <w:r w:rsidR="009B09DA">
        <w:rPr>
          <w:rFonts w:ascii="Courier New" w:hAnsi="Courier New" w:cs="Courier New"/>
        </w:rPr>
        <w:t xml:space="preserve"> </w:t>
      </w:r>
      <w:r w:rsidRPr="003E458C">
        <w:rPr>
          <w:rFonts w:ascii="Courier New" w:hAnsi="Courier New" w:cs="Courier New"/>
        </w:rPr>
        <w:t>from</w:t>
      </w:r>
      <w:r w:rsidR="009B09DA">
        <w:rPr>
          <w:rFonts w:ascii="Courier New" w:hAnsi="Courier New" w:cs="Courier New"/>
        </w:rPr>
        <w:t xml:space="preserve"> a </w:t>
      </w:r>
      <w:r w:rsidRPr="003E458C">
        <w:rPr>
          <w:rFonts w:ascii="Courier New" w:hAnsi="Courier New" w:cs="Courier New"/>
        </w:rPr>
        <w:t>bond issue</w:t>
      </w:r>
      <w:r w:rsidR="009B09DA">
        <w:rPr>
          <w:rFonts w:ascii="Courier New" w:hAnsi="Courier New" w:cs="Courier New"/>
        </w:rPr>
        <w:t xml:space="preserve"> </w:t>
      </w:r>
      <w:r w:rsidRPr="003E458C">
        <w:rPr>
          <w:rFonts w:ascii="Courier New" w:hAnsi="Courier New" w:cs="Courier New"/>
        </w:rPr>
        <w:t>in</w:t>
      </w:r>
      <w:r w:rsidR="009B09DA">
        <w:rPr>
          <w:rFonts w:ascii="Courier New" w:hAnsi="Courier New" w:cs="Courier New"/>
        </w:rPr>
        <w:t xml:space="preserve"> </w:t>
      </w:r>
      <w:r w:rsidRPr="003E458C">
        <w:rPr>
          <w:rFonts w:ascii="Courier New" w:hAnsi="Courier New" w:cs="Courier New"/>
        </w:rPr>
        <w:t>'72</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that</w:t>
      </w:r>
      <w:r w:rsidR="009B09DA">
        <w:rPr>
          <w:rFonts w:ascii="Courier New" w:hAnsi="Courier New" w:cs="Courier New"/>
        </w:rPr>
        <w:t xml:space="preserve"> construction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been</w:t>
      </w:r>
      <w:r w:rsidR="009B09DA">
        <w:rPr>
          <w:rFonts w:ascii="Courier New" w:hAnsi="Courier New" w:cs="Courier New"/>
        </w:rPr>
        <w:t xml:space="preserve"> </w:t>
      </w:r>
      <w:r w:rsidRPr="003E458C">
        <w:rPr>
          <w:rFonts w:ascii="Courier New" w:hAnsi="Courier New" w:cs="Courier New"/>
        </w:rPr>
        <w:t>started, consequently</w:t>
      </w:r>
      <w:r w:rsidR="00DF7932">
        <w:rPr>
          <w:rFonts w:ascii="Courier New" w:hAnsi="Courier New" w:cs="Courier New"/>
        </w:rPr>
        <w:t xml:space="preserve"> </w:t>
      </w:r>
      <w:r w:rsidRPr="003E458C">
        <w:rPr>
          <w:rFonts w:ascii="Courier New" w:hAnsi="Courier New" w:cs="Courier New"/>
        </w:rPr>
        <w:t>those funds</w:t>
      </w:r>
      <w:r w:rsidR="00DF7932">
        <w:rPr>
          <w:rFonts w:ascii="Courier New" w:hAnsi="Courier New" w:cs="Courier New"/>
        </w:rPr>
        <w:t xml:space="preserve"> </w:t>
      </w:r>
      <w:r w:rsidRPr="003E458C">
        <w:rPr>
          <w:rFonts w:ascii="Courier New" w:hAnsi="Courier New" w:cs="Courier New"/>
        </w:rPr>
        <w:t>were</w:t>
      </w:r>
      <w:r w:rsidR="009B09DA">
        <w:rPr>
          <w:rFonts w:ascii="Courier New" w:hAnsi="Courier New" w:cs="Courier New"/>
        </w:rPr>
        <w:t xml:space="preserve"> being </w:t>
      </w:r>
      <w:r w:rsidRPr="003E458C">
        <w:rPr>
          <w:rFonts w:ascii="Courier New" w:hAnsi="Courier New" w:cs="Courier New"/>
        </w:rPr>
        <w:t>eroded</w:t>
      </w:r>
      <w:r w:rsidR="009B09DA">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inflation.</w:t>
      </w:r>
      <w:r w:rsidR="009B09DA">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9B09DA">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009B09DA">
        <w:rPr>
          <w:rFonts w:ascii="Courier New" w:hAnsi="Courier New" w:cs="Courier New"/>
        </w:rPr>
        <w:t xml:space="preserve">bond </w:t>
      </w:r>
      <w:r w:rsidRPr="003E458C">
        <w:rPr>
          <w:rFonts w:ascii="Courier New" w:hAnsi="Courier New" w:cs="Courier New"/>
        </w:rPr>
        <w:t>issue</w:t>
      </w:r>
      <w:r w:rsidR="009B09DA">
        <w:rPr>
          <w:rFonts w:ascii="Courier New" w:hAnsi="Courier New" w:cs="Courier New"/>
        </w:rPr>
        <w:t xml:space="preserve"> </w:t>
      </w:r>
      <w:r w:rsidRPr="003E458C">
        <w:rPr>
          <w:rFonts w:ascii="Courier New" w:hAnsi="Courier New" w:cs="Courier New"/>
        </w:rPr>
        <w:t>($16</w:t>
      </w:r>
      <w:r w:rsidR="00DF7932">
        <w:rPr>
          <w:rFonts w:ascii="Courier New" w:hAnsi="Courier New" w:cs="Courier New"/>
        </w:rPr>
        <w:t xml:space="preserve"> </w:t>
      </w:r>
      <w:r w:rsidRPr="003E458C">
        <w:rPr>
          <w:rFonts w:ascii="Courier New" w:hAnsi="Courier New" w:cs="Courier New"/>
        </w:rPr>
        <w:t>million) had</w:t>
      </w:r>
      <w:r w:rsidR="009B09DA">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passed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fall</w:t>
      </w:r>
      <w:r w:rsidR="00DF7932">
        <w:rPr>
          <w:rFonts w:ascii="Courier New" w:hAnsi="Courier New" w:cs="Courier New"/>
        </w:rPr>
        <w:t xml:space="preserve"> </w:t>
      </w:r>
      <w:r w:rsidRPr="003E458C">
        <w:rPr>
          <w:rFonts w:ascii="Courier New" w:hAnsi="Courier New" w:cs="Courier New"/>
        </w:rPr>
        <w:t>of</w:t>
      </w:r>
      <w:r w:rsidR="009B09DA">
        <w:rPr>
          <w:rFonts w:ascii="Courier New" w:hAnsi="Courier New" w:cs="Courier New"/>
        </w:rPr>
        <w:t xml:space="preserve"> </w:t>
      </w:r>
      <w:r w:rsidRPr="003E458C">
        <w:rPr>
          <w:rFonts w:ascii="Courier New" w:hAnsi="Courier New" w:cs="Courier New"/>
        </w:rPr>
        <w:t>1972</w:t>
      </w:r>
      <w:r w:rsidR="009B09DA">
        <w:rPr>
          <w:rFonts w:ascii="Courier New" w:hAnsi="Courier New" w:cs="Courier New"/>
        </w:rPr>
        <w:t xml:space="preserve"> and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9B09DA">
        <w:rPr>
          <w:rFonts w:ascii="Courier New" w:hAnsi="Courier New" w:cs="Courier New"/>
        </w:rPr>
        <w:t xml:space="preserve"> </w:t>
      </w:r>
      <w:r w:rsidRPr="003E458C">
        <w:rPr>
          <w:rFonts w:ascii="Courier New" w:hAnsi="Courier New" w:cs="Courier New"/>
        </w:rPr>
        <w:t>spring</w:t>
      </w:r>
      <w:r w:rsidR="009B09DA">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1973</w:t>
      </w:r>
      <w:r w:rsidR="009B09DA">
        <w:rPr>
          <w:rFonts w:ascii="Courier New" w:hAnsi="Courier New" w:cs="Courier New"/>
        </w:rPr>
        <w:t xml:space="preserve"> </w:t>
      </w:r>
      <w:r w:rsidRPr="003E458C">
        <w:rPr>
          <w:rFonts w:ascii="Courier New" w:hAnsi="Courier New" w:cs="Courier New"/>
        </w:rPr>
        <w:t>there</w:t>
      </w:r>
      <w:r w:rsidR="009B09DA">
        <w:rPr>
          <w:rFonts w:ascii="Courier New" w:hAnsi="Courier New" w:cs="Courier New"/>
        </w:rPr>
        <w:t xml:space="preserve"> </w:t>
      </w:r>
      <w:r w:rsidRPr="003E458C">
        <w:rPr>
          <w:rFonts w:ascii="Courier New" w:hAnsi="Courier New" w:cs="Courier New"/>
        </w:rPr>
        <w:t>were</w:t>
      </w:r>
      <w:r w:rsidR="009B09DA">
        <w:rPr>
          <w:rFonts w:ascii="Courier New" w:hAnsi="Courier New" w:cs="Courier New"/>
        </w:rPr>
        <w:t xml:space="preserve"> </w:t>
      </w:r>
      <w:r w:rsidRPr="003E458C">
        <w:rPr>
          <w:rFonts w:ascii="Courier New" w:hAnsi="Courier New" w:cs="Courier New"/>
        </w:rPr>
        <w:t>seven</w:t>
      </w:r>
      <w:r w:rsidR="009B09DA">
        <w:rPr>
          <w:rFonts w:ascii="Courier New" w:hAnsi="Courier New" w:cs="Courier New"/>
        </w:rPr>
        <w:t xml:space="preserve"> </w:t>
      </w:r>
      <w:r w:rsidRPr="003E458C">
        <w:rPr>
          <w:rFonts w:ascii="Courier New" w:hAnsi="Courier New" w:cs="Courier New"/>
        </w:rPr>
        <w:t>schools</w:t>
      </w:r>
      <w:r w:rsidR="009B09DA">
        <w:rPr>
          <w:rFonts w:ascii="Courier New" w:hAnsi="Courier New" w:cs="Courier New"/>
        </w:rPr>
        <w:t xml:space="preserve"> ready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go</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bid. He</w:t>
      </w:r>
      <w:r w:rsidR="00DF7932">
        <w:rPr>
          <w:rFonts w:ascii="Courier New" w:hAnsi="Courier New" w:cs="Courier New"/>
        </w:rPr>
        <w:t xml:space="preserve"> </w:t>
      </w:r>
      <w:r w:rsidRPr="003E458C">
        <w:rPr>
          <w:rFonts w:ascii="Courier New" w:hAnsi="Courier New" w:cs="Courier New"/>
        </w:rPr>
        <w:t>said</w:t>
      </w:r>
      <w:r w:rsidR="009B09DA">
        <w:rPr>
          <w:rFonts w:ascii="Courier New" w:hAnsi="Courier New" w:cs="Courier New"/>
        </w:rPr>
        <w:t xml:space="preserve"> </w:t>
      </w:r>
      <w:r w:rsidRPr="003E458C">
        <w:rPr>
          <w:rFonts w:ascii="Courier New" w:hAnsi="Courier New" w:cs="Courier New"/>
        </w:rPr>
        <w:t>SOS</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requested</w:t>
      </w:r>
      <w:r w:rsidR="00DF7932">
        <w:rPr>
          <w:rFonts w:ascii="Courier New" w:hAnsi="Courier New" w:cs="Courier New"/>
        </w:rPr>
        <w:t xml:space="preserve"> </w:t>
      </w:r>
      <w:r w:rsidR="009B09DA">
        <w:rPr>
          <w:rFonts w:ascii="Courier New" w:hAnsi="Courier New" w:cs="Courier New"/>
        </w:rPr>
        <w:t xml:space="preserve">remaining funds </w:t>
      </w:r>
      <w:r w:rsidRPr="003E458C">
        <w:rPr>
          <w:rFonts w:ascii="Courier New" w:hAnsi="Courier New" w:cs="Courier New"/>
        </w:rPr>
        <w:t>be</w:t>
      </w:r>
      <w:r w:rsidR="009B09DA">
        <w:rPr>
          <w:rFonts w:ascii="Courier New" w:hAnsi="Courier New" w:cs="Courier New"/>
        </w:rPr>
        <w:t xml:space="preserve"> </w:t>
      </w:r>
      <w:r w:rsidRPr="003E458C">
        <w:rPr>
          <w:rFonts w:ascii="Courier New" w:hAnsi="Courier New" w:cs="Courier New"/>
        </w:rPr>
        <w:t>transferred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them</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complete projects</w:t>
      </w:r>
      <w:r w:rsidR="00DF7932">
        <w:rPr>
          <w:rFonts w:ascii="Courier New" w:hAnsi="Courier New" w:cs="Courier New"/>
        </w:rPr>
        <w:t xml:space="preserve"> </w:t>
      </w:r>
      <w:r w:rsidRPr="003E458C">
        <w:rPr>
          <w:rFonts w:ascii="Courier New" w:hAnsi="Courier New" w:cs="Courier New"/>
        </w:rPr>
        <w:t>already</w:t>
      </w:r>
      <w:r w:rsidR="009B09DA">
        <w:rPr>
          <w:rFonts w:ascii="Courier New" w:hAnsi="Courier New" w:cs="Courier New"/>
        </w:rPr>
        <w:t xml:space="preserve"> underway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transferred</w:t>
      </w:r>
      <w:r w:rsidR="00DF7932">
        <w:rPr>
          <w:rFonts w:ascii="Courier New" w:hAnsi="Courier New" w:cs="Courier New"/>
        </w:rPr>
        <w:t xml:space="preserve"> </w:t>
      </w:r>
      <w:r w:rsidRPr="003E458C">
        <w:rPr>
          <w:rFonts w:ascii="Courier New" w:hAnsi="Courier New" w:cs="Courier New"/>
        </w:rPr>
        <w:t>these</w:t>
      </w:r>
      <w:r w:rsidR="009B09DA">
        <w:rPr>
          <w:rFonts w:ascii="Courier New" w:hAnsi="Courier New" w:cs="Courier New"/>
        </w:rPr>
        <w:t xml:space="preserve"> </w:t>
      </w:r>
      <w:r w:rsidRPr="003E458C">
        <w:rPr>
          <w:rFonts w:ascii="Courier New" w:hAnsi="Courier New" w:cs="Courier New"/>
        </w:rPr>
        <w:t>funds</w:t>
      </w:r>
      <w:r w:rsidR="009B09DA">
        <w:rPr>
          <w:rFonts w:ascii="Courier New" w:hAnsi="Courier New" w:cs="Courier New"/>
        </w:rPr>
        <w:t xml:space="preserve"> </w:t>
      </w:r>
      <w:r w:rsidRPr="003E458C">
        <w:rPr>
          <w:rFonts w:ascii="Courier New" w:hAnsi="Courier New" w:cs="Courier New"/>
        </w:rPr>
        <w:t>to</w:t>
      </w:r>
      <w:r w:rsidR="009B09DA">
        <w:rPr>
          <w:rFonts w:ascii="Courier New" w:hAnsi="Courier New" w:cs="Courier New"/>
        </w:rPr>
        <w:t xml:space="preserve"> SOS. Since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time,</w:t>
      </w:r>
      <w:r w:rsidR="009B09DA">
        <w:rPr>
          <w:rFonts w:ascii="Courier New" w:hAnsi="Courier New" w:cs="Courier New"/>
        </w:rPr>
        <w:t xml:space="preserve"> Mr.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had</w:t>
      </w:r>
      <w:r w:rsidR="00DF7932">
        <w:rPr>
          <w:rFonts w:ascii="Courier New" w:hAnsi="Courier New" w:cs="Courier New"/>
        </w:rPr>
        <w:t xml:space="preserve"> </w:t>
      </w:r>
      <w:r w:rsidRPr="003E458C">
        <w:rPr>
          <w:rFonts w:ascii="Courier New" w:hAnsi="Courier New" w:cs="Courier New"/>
        </w:rPr>
        <w:t>asked</w:t>
      </w:r>
      <w:r w:rsidR="009B09DA">
        <w:rPr>
          <w:rFonts w:ascii="Courier New" w:hAnsi="Courier New" w:cs="Courier New"/>
        </w:rPr>
        <w:t xml:space="preserve"> </w:t>
      </w:r>
      <w:r w:rsidRPr="003E458C">
        <w:rPr>
          <w:rFonts w:ascii="Courier New" w:hAnsi="Courier New" w:cs="Courier New"/>
        </w:rPr>
        <w:t>several times</w:t>
      </w:r>
      <w:r w:rsidR="009B09DA">
        <w:rPr>
          <w:rFonts w:ascii="Courier New" w:hAnsi="Courier New" w:cs="Courier New"/>
        </w:rPr>
        <w:t xml:space="preserve"> what </w:t>
      </w:r>
      <w:r w:rsidRPr="003E458C">
        <w:rPr>
          <w:rFonts w:ascii="Courier New" w:hAnsi="Courier New" w:cs="Courier New"/>
        </w:rPr>
        <w:t>problems</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being</w:t>
      </w:r>
      <w:r w:rsidR="009B09DA">
        <w:rPr>
          <w:rFonts w:ascii="Courier New" w:hAnsi="Courier New" w:cs="Courier New"/>
        </w:rPr>
        <w:t xml:space="preserve"> </w:t>
      </w:r>
      <w:proofErr w:type="spellStart"/>
      <w:r w:rsidRPr="003E458C">
        <w:rPr>
          <w:rFonts w:ascii="Courier New" w:hAnsi="Courier New" w:cs="Courier New"/>
        </w:rPr>
        <w:t>encounted</w:t>
      </w:r>
      <w:proofErr w:type="spellEnd"/>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why</w:t>
      </w:r>
      <w:r w:rsidR="00DF7932">
        <w:rPr>
          <w:rFonts w:ascii="Courier New" w:hAnsi="Courier New" w:cs="Courier New"/>
        </w:rPr>
        <w:t xml:space="preserve"> </w:t>
      </w:r>
      <w:r w:rsidRPr="003E458C">
        <w:rPr>
          <w:rFonts w:ascii="Courier New" w:hAnsi="Courier New" w:cs="Courier New"/>
        </w:rPr>
        <w:t>the</w:t>
      </w:r>
      <w:r w:rsidR="009B09DA">
        <w:rPr>
          <w:rFonts w:ascii="Courier New" w:hAnsi="Courier New" w:cs="Courier New"/>
        </w:rPr>
        <w:t xml:space="preserve"> </w:t>
      </w:r>
      <w:r w:rsidRPr="003E458C">
        <w:rPr>
          <w:rFonts w:ascii="Courier New" w:hAnsi="Courier New" w:cs="Courier New"/>
        </w:rPr>
        <w:t>construction</w:t>
      </w:r>
      <w:r w:rsidR="00DF7932">
        <w:rPr>
          <w:rFonts w:ascii="Courier New" w:hAnsi="Courier New" w:cs="Courier New"/>
        </w:rPr>
        <w:t xml:space="preserve"> </w:t>
      </w:r>
      <w:r w:rsidRPr="003E458C">
        <w:rPr>
          <w:rFonts w:ascii="Courier New" w:hAnsi="Courier New" w:cs="Courier New"/>
        </w:rPr>
        <w:t>ha</w:t>
      </w:r>
      <w:r w:rsidR="009B09DA">
        <w:rPr>
          <w:rFonts w:ascii="Courier New" w:hAnsi="Courier New" w:cs="Courier New"/>
        </w:rPr>
        <w:t xml:space="preserve">d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been</w:t>
      </w:r>
      <w:r w:rsidR="009B09DA">
        <w:rPr>
          <w:rFonts w:ascii="Courier New" w:hAnsi="Courier New" w:cs="Courier New"/>
        </w:rPr>
        <w:t xml:space="preserve"> </w:t>
      </w:r>
      <w:r w:rsidRPr="003E458C">
        <w:rPr>
          <w:rFonts w:ascii="Courier New" w:hAnsi="Courier New" w:cs="Courier New"/>
        </w:rPr>
        <w:t>done. There</w:t>
      </w:r>
      <w:r w:rsidR="009B09DA">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some</w:t>
      </w:r>
      <w:r w:rsidR="009B09DA">
        <w:rPr>
          <w:rFonts w:ascii="Courier New" w:hAnsi="Courier New" w:cs="Courier New"/>
        </w:rPr>
        <w:t xml:space="preserve"> </w:t>
      </w:r>
      <w:r w:rsidRPr="003E458C">
        <w:rPr>
          <w:rFonts w:ascii="Courier New" w:hAnsi="Courier New" w:cs="Courier New"/>
        </w:rPr>
        <w:t>further discussion</w:t>
      </w:r>
      <w:r w:rsidR="00DF7932">
        <w:rPr>
          <w:rFonts w:ascii="Courier New" w:hAnsi="Courier New" w:cs="Courier New"/>
        </w:rPr>
        <w:t xml:space="preserve"> </w:t>
      </w:r>
      <w:r w:rsidR="009B09DA">
        <w:rPr>
          <w:rFonts w:ascii="Courier New" w:hAnsi="Courier New" w:cs="Courier New"/>
        </w:rPr>
        <w:t xml:space="preserve">concerning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but</w:t>
      </w:r>
      <w:r w:rsidR="009B09DA">
        <w:rPr>
          <w:rFonts w:ascii="Courier New" w:hAnsi="Courier New" w:cs="Courier New"/>
        </w:rPr>
        <w:t xml:space="preserve"> </w:t>
      </w:r>
      <w:r w:rsidRPr="003E458C">
        <w:rPr>
          <w:rFonts w:ascii="Courier New" w:hAnsi="Courier New" w:cs="Courier New"/>
        </w:rPr>
        <w:t>due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time</w:t>
      </w:r>
      <w:r w:rsidR="009B09DA">
        <w:rPr>
          <w:rFonts w:ascii="Courier New" w:hAnsi="Courier New" w:cs="Courier New"/>
        </w:rPr>
        <w:t xml:space="preserve"> </w:t>
      </w:r>
      <w:r w:rsidRPr="003E458C">
        <w:rPr>
          <w:rFonts w:ascii="Courier New" w:hAnsi="Courier New" w:cs="Courier New"/>
        </w:rPr>
        <w:t>factor</w:t>
      </w:r>
      <w:r w:rsidR="009B09DA">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w:t>
      </w:r>
      <w:r w:rsidR="009B09DA">
        <w:rPr>
          <w:rFonts w:ascii="Courier New" w:hAnsi="Courier New" w:cs="Courier New"/>
        </w:rPr>
        <w:t xml:space="preserve"> </w:t>
      </w:r>
      <w:r w:rsidRPr="003E458C">
        <w:rPr>
          <w:rFonts w:ascii="Courier New" w:hAnsi="Courier New" w:cs="Courier New"/>
        </w:rPr>
        <w:t>decided</w:t>
      </w:r>
      <w:r w:rsidR="009B09DA">
        <w:rPr>
          <w:rFonts w:ascii="Courier New" w:hAnsi="Courier New" w:cs="Courier New"/>
        </w:rPr>
        <w:t xml:space="preserve"> </w:t>
      </w:r>
      <w:r w:rsidRPr="003E458C">
        <w:rPr>
          <w:rFonts w:ascii="Courier New" w:hAnsi="Courier New" w:cs="Courier New"/>
        </w:rPr>
        <w:t>the</w:t>
      </w:r>
      <w:r w:rsidR="009B09DA">
        <w:rPr>
          <w:rFonts w:ascii="Courier New" w:hAnsi="Courier New" w:cs="Courier New"/>
        </w:rPr>
        <w:t xml:space="preserve"> </w:t>
      </w:r>
      <w:r w:rsidRPr="003E458C">
        <w:rPr>
          <w:rFonts w:ascii="Courier New" w:hAnsi="Courier New" w:cs="Courier New"/>
        </w:rPr>
        <w:t>issue</w:t>
      </w:r>
      <w:r w:rsidR="009B09DA">
        <w:rPr>
          <w:rFonts w:ascii="Courier New" w:hAnsi="Courier New" w:cs="Courier New"/>
        </w:rPr>
        <w:t xml:space="preserve"> would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discussed with</w:t>
      </w:r>
      <w:r w:rsidR="009B09DA">
        <w:rPr>
          <w:rFonts w:ascii="Courier New" w:hAnsi="Courier New" w:cs="Courier New"/>
        </w:rPr>
        <w:t xml:space="preserve"> </w:t>
      </w:r>
      <w:r w:rsidRPr="003E458C">
        <w:rPr>
          <w:rFonts w:ascii="Courier New" w:hAnsi="Courier New" w:cs="Courier New"/>
        </w:rPr>
        <w:t>SOS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9B09DA">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a later</w:t>
      </w:r>
      <w:r w:rsidR="00DF7932">
        <w:rPr>
          <w:rFonts w:ascii="Courier New" w:hAnsi="Courier New" w:cs="Courier New"/>
        </w:rPr>
        <w:t xml:space="preserve"> </w:t>
      </w:r>
      <w:r w:rsidRPr="003E458C">
        <w:rPr>
          <w:rFonts w:ascii="Courier New" w:hAnsi="Courier New" w:cs="Courier New"/>
        </w:rPr>
        <w:t>date.</w:t>
      </w:r>
      <w:r w:rsidRPr="003E458C">
        <w:rPr>
          <w:rFonts w:ascii="Courier New" w:hAnsi="Courier New" w:cs="Courier New"/>
        </w:rPr>
        <w:cr/>
      </w:r>
    </w:p>
    <w:p w:rsidR="009B09DA" w:rsidRDefault="009B09DA" w:rsidP="003E458C">
      <w:pPr>
        <w:pStyle w:val="PlainText"/>
        <w:rPr>
          <w:rFonts w:ascii="Courier New" w:hAnsi="Courier New" w:cs="Courier New"/>
        </w:rPr>
      </w:pPr>
    </w:p>
    <w:p w:rsidR="009B09DA" w:rsidRDefault="009B09D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310-----------------------</w:t>
      </w:r>
    </w:p>
    <w:p w:rsidR="009B09DA" w:rsidRDefault="009B09DA" w:rsidP="001558DE">
      <w:pPr>
        <w:pStyle w:val="PlainText"/>
        <w:jc w:val="center"/>
        <w:rPr>
          <w:rFonts w:ascii="Courier New" w:hAnsi="Courier New" w:cs="Courier New"/>
        </w:rPr>
      </w:pPr>
    </w:p>
    <w:p w:rsidR="009B09DA" w:rsidRDefault="003E458C" w:rsidP="001558DE">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&amp;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009B09DA">
        <w:rPr>
          <w:rFonts w:ascii="Courier New" w:hAnsi="Courier New" w:cs="Courier New"/>
        </w:rPr>
        <w:t>MEETING</w:t>
      </w:r>
      <w:r w:rsidR="009B09DA">
        <w:rPr>
          <w:rFonts w:ascii="Courier New" w:hAnsi="Courier New" w:cs="Courier New"/>
        </w:rPr>
        <w:cr/>
      </w:r>
      <w:r w:rsidRPr="003E458C">
        <w:rPr>
          <w:rFonts w:ascii="Courier New" w:hAnsi="Courier New" w:cs="Courier New"/>
        </w:rPr>
        <w:t>March</w:t>
      </w:r>
      <w:r w:rsidR="00DF7932">
        <w:rPr>
          <w:rFonts w:ascii="Courier New" w:hAnsi="Courier New" w:cs="Courier New"/>
        </w:rPr>
        <w:t xml:space="preserve"> </w:t>
      </w:r>
      <w:r w:rsidR="009B09DA">
        <w:rPr>
          <w:rFonts w:ascii="Courier New" w:hAnsi="Courier New" w:cs="Courier New"/>
        </w:rPr>
        <w:t>29, 1974</w:t>
      </w:r>
      <w:r w:rsidR="009B09DA">
        <w:rPr>
          <w:rFonts w:ascii="Courier New" w:hAnsi="Courier New" w:cs="Courier New"/>
        </w:rPr>
        <w:cr/>
      </w:r>
      <w:r w:rsidRPr="003E458C">
        <w:rPr>
          <w:rFonts w:ascii="Courier New" w:hAnsi="Courier New" w:cs="Courier New"/>
        </w:rPr>
        <w:t>11:10 a.m.</w:t>
      </w:r>
      <w:r w:rsidRPr="003E458C">
        <w:rPr>
          <w:rFonts w:ascii="Courier New" w:hAnsi="Courier New" w:cs="Courier New"/>
        </w:rPr>
        <w:cr/>
      </w:r>
    </w:p>
    <w:p w:rsidR="009B09DA" w:rsidRDefault="003E458C" w:rsidP="003E458C">
      <w:pPr>
        <w:pStyle w:val="PlainText"/>
        <w:rPr>
          <w:rFonts w:ascii="Courier New" w:hAnsi="Courier New" w:cs="Courier New"/>
        </w:rPr>
      </w:pPr>
      <w:r w:rsidRPr="003E458C">
        <w:rPr>
          <w:rFonts w:ascii="Courier New" w:hAnsi="Courier New" w:cs="Courier New"/>
        </w:rPr>
        <w:t>PRESENT: Senators Thomas,</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Croft &amp; Hensley</w:t>
      </w:r>
      <w:r w:rsidRPr="003E458C">
        <w:rPr>
          <w:rFonts w:ascii="Courier New" w:hAnsi="Courier New" w:cs="Courier New"/>
        </w:rPr>
        <w:cr/>
        <w:t>Present</w:t>
      </w:r>
      <w:r w:rsidR="00DF7932">
        <w:rPr>
          <w:rFonts w:ascii="Courier New" w:hAnsi="Courier New" w:cs="Courier New"/>
        </w:rPr>
        <w:t xml:space="preserve"> </w:t>
      </w:r>
      <w:r w:rsidRPr="003E458C">
        <w:rPr>
          <w:rFonts w:ascii="Courier New" w:hAnsi="Courier New" w:cs="Courier New"/>
        </w:rPr>
        <w:t>to testify</w:t>
      </w:r>
      <w:r w:rsidR="00DF7932">
        <w:rPr>
          <w:rFonts w:ascii="Courier New" w:hAnsi="Courier New" w:cs="Courier New"/>
        </w:rPr>
        <w:t xml:space="preserve"> </w:t>
      </w:r>
      <w:r w:rsidRPr="003E458C">
        <w:rPr>
          <w:rFonts w:ascii="Courier New" w:hAnsi="Courier New" w:cs="Courier New"/>
        </w:rPr>
        <w:t>was Mr.</w:t>
      </w:r>
      <w:r w:rsidR="00DF7932">
        <w:rPr>
          <w:rFonts w:ascii="Courier New" w:hAnsi="Courier New" w:cs="Courier New"/>
        </w:rPr>
        <w:t xml:space="preserve"> </w:t>
      </w:r>
      <w:r w:rsidRPr="003E458C">
        <w:rPr>
          <w:rFonts w:ascii="Courier New" w:hAnsi="Courier New" w:cs="Courier New"/>
        </w:rPr>
        <w:t>Alfred</w:t>
      </w:r>
      <w:r w:rsidR="00DF7932">
        <w:rPr>
          <w:rFonts w:ascii="Courier New" w:hAnsi="Courier New" w:cs="Courier New"/>
        </w:rPr>
        <w:t xml:space="preserve"> </w:t>
      </w:r>
      <w:proofErr w:type="spellStart"/>
      <w:r w:rsidRPr="003E458C">
        <w:rPr>
          <w:rFonts w:ascii="Courier New" w:hAnsi="Courier New" w:cs="Courier New"/>
        </w:rPr>
        <w:t>Kehl</w:t>
      </w:r>
      <w:proofErr w:type="spellEnd"/>
      <w:r w:rsidRPr="003E458C">
        <w:rPr>
          <w:rFonts w:ascii="Courier New" w:hAnsi="Courier New" w:cs="Courier New"/>
        </w:rPr>
        <w:t>, Director</w:t>
      </w:r>
      <w:r w:rsidR="00DF7932">
        <w:rPr>
          <w:rFonts w:ascii="Courier New" w:hAnsi="Courier New" w:cs="Courier New"/>
        </w:rPr>
        <w:t xml:space="preserve"> </w:t>
      </w:r>
      <w:r w:rsidRPr="003E458C">
        <w:rPr>
          <w:rFonts w:ascii="Courier New" w:hAnsi="Courier New" w:cs="Courier New"/>
        </w:rPr>
        <w:t>of Forest</w:t>
      </w:r>
      <w:r w:rsidR="00DF7932">
        <w:rPr>
          <w:rFonts w:ascii="Courier New" w:hAnsi="Courier New" w:cs="Courier New"/>
        </w:rPr>
        <w:t xml:space="preserve"> </w:t>
      </w:r>
      <w:r w:rsidR="009B09DA">
        <w:rPr>
          <w:rFonts w:ascii="Courier New" w:hAnsi="Courier New" w:cs="Courier New"/>
        </w:rPr>
        <w:t xml:space="preserve">Lawn </w:t>
      </w:r>
      <w:r w:rsidRPr="003E458C">
        <w:rPr>
          <w:rFonts w:ascii="Courier New" w:hAnsi="Courier New" w:cs="Courier New"/>
        </w:rPr>
        <w:t>Memorial</w:t>
      </w:r>
      <w:r w:rsidR="00DF7932">
        <w:rPr>
          <w:rFonts w:ascii="Courier New" w:hAnsi="Courier New" w:cs="Courier New"/>
        </w:rPr>
        <w:t xml:space="preserve"> </w:t>
      </w:r>
      <w:r w:rsidRPr="003E458C">
        <w:rPr>
          <w:rFonts w:ascii="Courier New" w:hAnsi="Courier New" w:cs="Courier New"/>
        </w:rPr>
        <w:t>Chapel</w:t>
      </w:r>
      <w:r w:rsidR="00DF7932">
        <w:rPr>
          <w:rFonts w:ascii="Courier New" w:hAnsi="Courier New" w:cs="Courier New"/>
        </w:rPr>
        <w:t xml:space="preserve"> </w:t>
      </w:r>
      <w:r w:rsidRPr="003E458C">
        <w:rPr>
          <w:rFonts w:ascii="Courier New" w:hAnsi="Courier New" w:cs="Courier New"/>
        </w:rPr>
        <w:t>&amp; Crematory</w:t>
      </w:r>
      <w:r w:rsidR="00DF7932">
        <w:rPr>
          <w:rFonts w:ascii="Courier New" w:hAnsi="Courier New" w:cs="Courier New"/>
        </w:rPr>
        <w:t xml:space="preserve"> </w:t>
      </w:r>
      <w:r w:rsidRPr="003E458C">
        <w:rPr>
          <w:rFonts w:ascii="Courier New" w:hAnsi="Courier New" w:cs="Courier New"/>
        </w:rPr>
        <w:t>in Anchorage.</w:t>
      </w:r>
      <w:r w:rsidRPr="003E458C">
        <w:rPr>
          <w:rFonts w:ascii="Courier New" w:hAnsi="Courier New" w:cs="Courier New"/>
        </w:rPr>
        <w:cr/>
        <w:t xml:space="preserve"> </w:t>
      </w:r>
    </w:p>
    <w:p w:rsidR="009B09DA" w:rsidRDefault="009B09D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CS SB</w:t>
      </w:r>
      <w:r>
        <w:rPr>
          <w:rFonts w:ascii="Courier New" w:hAnsi="Courier New" w:cs="Courier New"/>
        </w:rPr>
        <w:t xml:space="preserve"> </w:t>
      </w:r>
      <w:r w:rsidR="003E458C" w:rsidRPr="003E458C">
        <w:rPr>
          <w:rFonts w:ascii="Courier New" w:hAnsi="Courier New" w:cs="Courier New"/>
        </w:rPr>
        <w:t>344</w:t>
      </w:r>
      <w:r>
        <w:rPr>
          <w:rFonts w:ascii="Courier New" w:hAnsi="Courier New" w:cs="Courier New"/>
        </w:rPr>
        <w:t xml:space="preserve"> </w:t>
      </w:r>
      <w:r w:rsidRPr="003E458C">
        <w:rPr>
          <w:rFonts w:ascii="Courier New" w:hAnsi="Courier New" w:cs="Courier New"/>
        </w:rPr>
        <w:t>Amended</w:t>
      </w:r>
      <w:r>
        <w:rPr>
          <w:rFonts w:ascii="Courier New" w:hAnsi="Courier New" w:cs="Courier New"/>
        </w:rPr>
        <w:t xml:space="preserve">)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 xml:space="preserve">that Mr. </w:t>
      </w:r>
      <w:proofErr w:type="spellStart"/>
      <w:r w:rsidR="003E458C" w:rsidRPr="003E458C">
        <w:rPr>
          <w:rFonts w:ascii="Courier New" w:hAnsi="Courier New" w:cs="Courier New"/>
        </w:rPr>
        <w:t>Kehl</w:t>
      </w:r>
      <w:proofErr w:type="spellEnd"/>
      <w:r w:rsidR="00DF7932">
        <w:rPr>
          <w:rFonts w:ascii="Courier New" w:hAnsi="Courier New" w:cs="Courier New"/>
        </w:rPr>
        <w:t xml:space="preserve"> </w:t>
      </w:r>
      <w:r w:rsidR="003E458C" w:rsidRPr="003E458C">
        <w:rPr>
          <w:rFonts w:ascii="Courier New" w:hAnsi="Courier New" w:cs="Courier New"/>
        </w:rPr>
        <w:t>was appearing</w:t>
      </w:r>
      <w:r w:rsidR="00DF7932">
        <w:rPr>
          <w:rFonts w:ascii="Courier New" w:hAnsi="Courier New" w:cs="Courier New"/>
        </w:rPr>
        <w:t xml:space="preserve"> </w:t>
      </w:r>
      <w:r>
        <w:rPr>
          <w:rFonts w:ascii="Courier New" w:hAnsi="Courier New" w:cs="Courier New"/>
        </w:rPr>
        <w:t xml:space="preserve">before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to give</w:t>
      </w:r>
      <w:r w:rsidR="00DF7932">
        <w:rPr>
          <w:rFonts w:ascii="Courier New" w:hAnsi="Courier New" w:cs="Courier New"/>
        </w:rPr>
        <w:t xml:space="preserve"> </w:t>
      </w:r>
      <w:r w:rsidR="003E458C" w:rsidRPr="003E458C">
        <w:rPr>
          <w:rFonts w:ascii="Courier New" w:hAnsi="Courier New" w:cs="Courier New"/>
        </w:rPr>
        <w:t>testimony</w:t>
      </w:r>
      <w:r w:rsidR="00DF7932">
        <w:rPr>
          <w:rFonts w:ascii="Courier New" w:hAnsi="Courier New" w:cs="Courier New"/>
        </w:rPr>
        <w:t xml:space="preserve"> </w:t>
      </w:r>
      <w:r w:rsidR="003E458C" w:rsidRPr="003E458C">
        <w:rPr>
          <w:rFonts w:ascii="Courier New" w:hAnsi="Courier New" w:cs="Courier New"/>
        </w:rPr>
        <w:t>concerning CSSB</w:t>
      </w:r>
      <w:r w:rsidR="00DF7932">
        <w:rPr>
          <w:rFonts w:ascii="Courier New" w:hAnsi="Courier New" w:cs="Courier New"/>
        </w:rPr>
        <w:t xml:space="preserve"> </w:t>
      </w:r>
      <w:r>
        <w:rPr>
          <w:rFonts w:ascii="Courier New" w:hAnsi="Courier New" w:cs="Courier New"/>
        </w:rPr>
        <w:t xml:space="preserve">344 am. </w:t>
      </w:r>
      <w:r w:rsidR="003E458C" w:rsidRPr="003E458C">
        <w:rPr>
          <w:rFonts w:ascii="Courier New" w:hAnsi="Courier New" w:cs="Courier New"/>
        </w:rPr>
        <w:t>Mr.</w:t>
      </w:r>
      <w:r w:rsidR="00DF7932">
        <w:rPr>
          <w:rFonts w:ascii="Courier New" w:hAnsi="Courier New" w:cs="Courier New"/>
        </w:rPr>
        <w:t xml:space="preserve"> </w:t>
      </w:r>
      <w:proofErr w:type="spellStart"/>
      <w:r w:rsidR="003E458C" w:rsidRPr="003E458C">
        <w:rPr>
          <w:rFonts w:ascii="Courier New" w:hAnsi="Courier New" w:cs="Courier New"/>
        </w:rPr>
        <w:t>Kehl</w:t>
      </w:r>
      <w:proofErr w:type="spellEnd"/>
      <w:r w:rsidR="003E458C" w:rsidRPr="003E458C">
        <w:rPr>
          <w:rFonts w:ascii="Courier New" w:hAnsi="Courier New" w:cs="Courier New"/>
        </w:rPr>
        <w:t xml:space="preserve"> stated</w:t>
      </w:r>
      <w:r w:rsidR="00DF7932">
        <w:rPr>
          <w:rFonts w:ascii="Courier New" w:hAnsi="Courier New" w:cs="Courier New"/>
        </w:rPr>
        <w:t xml:space="preserve"> </w:t>
      </w:r>
      <w:r w:rsidR="003E458C" w:rsidRPr="003E458C">
        <w:rPr>
          <w:rFonts w:ascii="Courier New" w:hAnsi="Courier New" w:cs="Courier New"/>
        </w:rPr>
        <w:t>he would</w:t>
      </w:r>
      <w:r w:rsidR="00DF7932">
        <w:rPr>
          <w:rFonts w:ascii="Courier New" w:hAnsi="Courier New" w:cs="Courier New"/>
        </w:rPr>
        <w:t xml:space="preserve"> </w:t>
      </w:r>
      <w:r w:rsidR="003E458C" w:rsidRPr="003E458C">
        <w:rPr>
          <w:rFonts w:ascii="Courier New" w:hAnsi="Courier New" w:cs="Courier New"/>
        </w:rPr>
        <w:t>like to</w:t>
      </w:r>
      <w:r w:rsidR="00DF7932">
        <w:rPr>
          <w:rFonts w:ascii="Courier New" w:hAnsi="Courier New" w:cs="Courier New"/>
        </w:rPr>
        <w:t xml:space="preserve"> </w:t>
      </w:r>
      <w:r w:rsidR="003E458C" w:rsidRPr="003E458C">
        <w:rPr>
          <w:rFonts w:ascii="Courier New" w:hAnsi="Courier New" w:cs="Courier New"/>
        </w:rPr>
        <w:t>see this bill</w:t>
      </w:r>
      <w:r w:rsidR="00DF7932">
        <w:rPr>
          <w:rFonts w:ascii="Courier New" w:hAnsi="Courier New" w:cs="Courier New"/>
        </w:rPr>
        <w:t xml:space="preserve"> </w:t>
      </w:r>
      <w:r>
        <w:rPr>
          <w:rFonts w:ascii="Courier New" w:hAnsi="Courier New" w:cs="Courier New"/>
        </w:rPr>
        <w:t>“die” in committee this</w:t>
      </w:r>
      <w:r w:rsidR="003E458C" w:rsidRPr="003E458C">
        <w:rPr>
          <w:rFonts w:ascii="Courier New" w:hAnsi="Courier New" w:cs="Courier New"/>
        </w:rPr>
        <w:t xml:space="preserve"> session. He said</w:t>
      </w:r>
      <w:r w:rsidR="00DF7932">
        <w:rPr>
          <w:rFonts w:ascii="Courier New" w:hAnsi="Courier New" w:cs="Courier New"/>
        </w:rPr>
        <w:t xml:space="preserve"> </w:t>
      </w:r>
      <w:r w:rsidR="003E458C" w:rsidRPr="003E458C">
        <w:rPr>
          <w:rFonts w:ascii="Courier New" w:hAnsi="Courier New" w:cs="Courier New"/>
        </w:rPr>
        <w:t>that while he</w:t>
      </w:r>
      <w:r w:rsidR="00DF7932">
        <w:rPr>
          <w:rFonts w:ascii="Courier New" w:hAnsi="Courier New" w:cs="Courier New"/>
        </w:rPr>
        <w:t xml:space="preserve"> </w:t>
      </w:r>
      <w:r>
        <w:rPr>
          <w:rFonts w:ascii="Courier New" w:hAnsi="Courier New" w:cs="Courier New"/>
        </w:rPr>
        <w:t xml:space="preserve">did have </w:t>
      </w:r>
      <w:r w:rsidR="003E458C" w:rsidRPr="003E458C">
        <w:rPr>
          <w:rFonts w:ascii="Courier New" w:hAnsi="Courier New" w:cs="Courier New"/>
        </w:rPr>
        <w:t>the Alaska Funeral</w:t>
      </w:r>
      <w:r w:rsidR="00DF7932">
        <w:rPr>
          <w:rFonts w:ascii="Courier New" w:hAnsi="Courier New" w:cs="Courier New"/>
        </w:rPr>
        <w:t xml:space="preserve"> </w:t>
      </w:r>
      <w:r w:rsidR="003E458C" w:rsidRPr="003E458C">
        <w:rPr>
          <w:rFonts w:ascii="Courier New" w:hAnsi="Courier New" w:cs="Courier New"/>
        </w:rPr>
        <w:t>Directors'</w:t>
      </w:r>
      <w:r w:rsidR="00DF7932">
        <w:rPr>
          <w:rFonts w:ascii="Courier New" w:hAnsi="Courier New" w:cs="Courier New"/>
        </w:rPr>
        <w:t xml:space="preserve"> </w:t>
      </w:r>
      <w:r>
        <w:rPr>
          <w:rFonts w:ascii="Courier New" w:hAnsi="Courier New" w:cs="Courier New"/>
        </w:rPr>
        <w:t>Association</w:t>
      </w:r>
      <w:r w:rsidR="003E458C" w:rsidRPr="003E458C">
        <w:rPr>
          <w:rFonts w:ascii="Courier New" w:hAnsi="Courier New" w:cs="Courier New"/>
        </w:rPr>
        <w:t xml:space="preserve"> approval</w:t>
      </w:r>
      <w:r>
        <w:rPr>
          <w:rFonts w:ascii="Courier New" w:hAnsi="Courier New" w:cs="Courier New"/>
        </w:rPr>
        <w:t xml:space="preserve"> </w:t>
      </w:r>
      <w:r w:rsidR="003E458C" w:rsidRPr="003E458C">
        <w:rPr>
          <w:rFonts w:ascii="Courier New" w:hAnsi="Courier New" w:cs="Courier New"/>
        </w:rPr>
        <w:t>of the</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their feeling</w:t>
      </w:r>
      <w:r w:rsidR="00DF7932">
        <w:rPr>
          <w:rFonts w:ascii="Courier New" w:hAnsi="Courier New" w:cs="Courier New"/>
        </w:rPr>
        <w:t xml:space="preserve"> </w:t>
      </w:r>
      <w:r w:rsidR="003E458C" w:rsidRPr="003E458C">
        <w:rPr>
          <w:rFonts w:ascii="Courier New" w:hAnsi="Courier New" w:cs="Courier New"/>
        </w:rPr>
        <w:t>they would</w:t>
      </w:r>
      <w:r w:rsidR="00DF7932">
        <w:rPr>
          <w:rFonts w:ascii="Courier New" w:hAnsi="Courier New" w:cs="Courier New"/>
        </w:rPr>
        <w:t xml:space="preserve"> </w:t>
      </w:r>
      <w:r w:rsidR="003E458C" w:rsidRPr="003E458C">
        <w:rPr>
          <w:rFonts w:ascii="Courier New" w:hAnsi="Courier New" w:cs="Courier New"/>
        </w:rPr>
        <w:t>like to</w:t>
      </w:r>
      <w:r w:rsidR="00DF7932">
        <w:rPr>
          <w:rFonts w:ascii="Courier New" w:hAnsi="Courier New" w:cs="Courier New"/>
        </w:rPr>
        <w:t xml:space="preserve"> </w:t>
      </w:r>
      <w:r>
        <w:rPr>
          <w:rFonts w:ascii="Courier New" w:hAnsi="Courier New" w:cs="Courier New"/>
        </w:rPr>
        <w:t xml:space="preserve">work on </w:t>
      </w:r>
      <w:r w:rsidR="003E458C" w:rsidRPr="003E458C">
        <w:rPr>
          <w:rFonts w:ascii="Courier New" w:hAnsi="Courier New" w:cs="Courier New"/>
        </w:rPr>
        <w:t>the bill this</w:t>
      </w:r>
      <w:r w:rsidR="00DF7932">
        <w:rPr>
          <w:rFonts w:ascii="Courier New" w:hAnsi="Courier New" w:cs="Courier New"/>
        </w:rPr>
        <w:t xml:space="preserve"> </w:t>
      </w:r>
      <w:r w:rsidR="003E458C" w:rsidRPr="003E458C">
        <w:rPr>
          <w:rFonts w:ascii="Courier New" w:hAnsi="Courier New" w:cs="Courier New"/>
        </w:rPr>
        <w:t>year and</w:t>
      </w:r>
      <w:r w:rsidR="00DF7932">
        <w:rPr>
          <w:rFonts w:ascii="Courier New" w:hAnsi="Courier New" w:cs="Courier New"/>
        </w:rPr>
        <w:t xml:space="preserve"> </w:t>
      </w:r>
      <w:r w:rsidR="003E458C" w:rsidRPr="003E458C">
        <w:rPr>
          <w:rFonts w:ascii="Courier New" w:hAnsi="Courier New" w:cs="Courier New"/>
        </w:rPr>
        <w:t>have a new</w:t>
      </w:r>
      <w:r w:rsidR="00DF7932">
        <w:rPr>
          <w:rFonts w:ascii="Courier New" w:hAnsi="Courier New" w:cs="Courier New"/>
        </w:rPr>
        <w:t xml:space="preserve"> </w:t>
      </w:r>
      <w:r w:rsidR="003E458C" w:rsidRPr="003E458C">
        <w:rPr>
          <w:rFonts w:ascii="Courier New" w:hAnsi="Courier New" w:cs="Courier New"/>
        </w:rPr>
        <w:t>bill introduced</w:t>
      </w:r>
      <w:r w:rsidR="00DF7932">
        <w:rPr>
          <w:rFonts w:ascii="Courier New" w:hAnsi="Courier New" w:cs="Courier New"/>
        </w:rPr>
        <w:t xml:space="preserve"> </w:t>
      </w:r>
      <w:r>
        <w:rPr>
          <w:rFonts w:ascii="Courier New" w:hAnsi="Courier New" w:cs="Courier New"/>
        </w:rPr>
        <w:t xml:space="preserve">during </w:t>
      </w:r>
      <w:r w:rsidR="003E458C" w:rsidRPr="003E458C">
        <w:rPr>
          <w:rFonts w:ascii="Courier New" w:hAnsi="Courier New" w:cs="Courier New"/>
        </w:rPr>
        <w:t>the next</w:t>
      </w:r>
      <w:r w:rsidR="00DF7932">
        <w:rPr>
          <w:rFonts w:ascii="Courier New" w:hAnsi="Courier New" w:cs="Courier New"/>
        </w:rPr>
        <w:t xml:space="preserve"> </w:t>
      </w:r>
      <w:r w:rsidR="003E458C" w:rsidRPr="003E458C">
        <w:rPr>
          <w:rFonts w:ascii="Courier New" w:hAnsi="Courier New" w:cs="Courier New"/>
        </w:rPr>
        <w:t>session that</w:t>
      </w:r>
      <w:r w:rsidR="00DF7932">
        <w:rPr>
          <w:rFonts w:ascii="Courier New" w:hAnsi="Courier New" w:cs="Courier New"/>
        </w:rPr>
        <w:t xml:space="preserve"> </w:t>
      </w:r>
      <w:r w:rsidR="003E458C" w:rsidRPr="003E458C">
        <w:rPr>
          <w:rFonts w:ascii="Courier New" w:hAnsi="Courier New" w:cs="Courier New"/>
        </w:rPr>
        <w:t>would be more</w:t>
      </w:r>
      <w:r w:rsidR="00DF7932">
        <w:rPr>
          <w:rFonts w:ascii="Courier New" w:hAnsi="Courier New" w:cs="Courier New"/>
        </w:rPr>
        <w:t xml:space="preserve"> </w:t>
      </w:r>
      <w:r w:rsidR="003E458C" w:rsidRPr="003E458C">
        <w:rPr>
          <w:rFonts w:ascii="Courier New" w:hAnsi="Courier New" w:cs="Courier New"/>
        </w:rPr>
        <w:t>understandable.</w:t>
      </w:r>
      <w:r w:rsidR="003E458C" w:rsidRPr="003E458C">
        <w:rPr>
          <w:rFonts w:ascii="Courier New" w:hAnsi="Courier New" w:cs="Courier New"/>
        </w:rPr>
        <w:cr/>
      </w:r>
    </w:p>
    <w:p w:rsidR="009B09DA" w:rsidRDefault="003E458C" w:rsidP="003E458C">
      <w:pPr>
        <w:pStyle w:val="PlainText"/>
        <w:rPr>
          <w:rFonts w:ascii="Courier New" w:hAnsi="Courier New" w:cs="Courier New"/>
        </w:rPr>
      </w:pPr>
      <w:r w:rsidRPr="003E458C">
        <w:rPr>
          <w:rFonts w:ascii="Courier New" w:hAnsi="Courier New" w:cs="Courier New"/>
        </w:rPr>
        <w:t>Senator Croft</w:t>
      </w:r>
      <w:r w:rsidR="00DF7932">
        <w:rPr>
          <w:rFonts w:ascii="Courier New" w:hAnsi="Courier New" w:cs="Courier New"/>
        </w:rPr>
        <w:t xml:space="preserve"> </w:t>
      </w:r>
      <w:r w:rsidRPr="003E458C">
        <w:rPr>
          <w:rFonts w:ascii="Courier New" w:hAnsi="Courier New" w:cs="Courier New"/>
        </w:rPr>
        <w:t>asked if</w:t>
      </w:r>
      <w:r w:rsidR="00DF7932">
        <w:rPr>
          <w:rFonts w:ascii="Courier New" w:hAnsi="Courier New" w:cs="Courier New"/>
        </w:rPr>
        <w:t xml:space="preserve"> </w:t>
      </w:r>
      <w:r w:rsidRPr="003E458C">
        <w:rPr>
          <w:rFonts w:ascii="Courier New" w:hAnsi="Courier New" w:cs="Courier New"/>
        </w:rPr>
        <w:t>that was the</w:t>
      </w:r>
      <w:r w:rsidR="00DF7932">
        <w:rPr>
          <w:rFonts w:ascii="Courier New" w:hAnsi="Courier New" w:cs="Courier New"/>
        </w:rPr>
        <w:t xml:space="preserve"> </w:t>
      </w:r>
      <w:r w:rsidRPr="003E458C">
        <w:rPr>
          <w:rFonts w:ascii="Courier New" w:hAnsi="Courier New" w:cs="Courier New"/>
        </w:rPr>
        <w:t>official</w:t>
      </w:r>
      <w:r w:rsidR="00DF7932">
        <w:rPr>
          <w:rFonts w:ascii="Courier New" w:hAnsi="Courier New" w:cs="Courier New"/>
        </w:rPr>
        <w:t xml:space="preserve"> </w:t>
      </w:r>
      <w:r w:rsidR="009B09DA">
        <w:rPr>
          <w:rFonts w:ascii="Courier New" w:hAnsi="Courier New" w:cs="Courier New"/>
        </w:rPr>
        <w:t xml:space="preserve">position of </w:t>
      </w:r>
      <w:r w:rsidRPr="003E458C">
        <w:rPr>
          <w:rFonts w:ascii="Courier New" w:hAnsi="Courier New" w:cs="Courier New"/>
        </w:rPr>
        <w:t>the Association</w:t>
      </w:r>
      <w:r w:rsidR="00DF7932">
        <w:rPr>
          <w:rFonts w:ascii="Courier New" w:hAnsi="Courier New" w:cs="Courier New"/>
        </w:rPr>
        <w:t xml:space="preserve"> </w:t>
      </w:r>
      <w:r w:rsidRPr="003E458C">
        <w:rPr>
          <w:rFonts w:ascii="Courier New" w:hAnsi="Courier New" w:cs="Courier New"/>
        </w:rPr>
        <w:t>and Mr.</w:t>
      </w:r>
      <w:r w:rsidR="00DF7932">
        <w:rPr>
          <w:rFonts w:ascii="Courier New" w:hAnsi="Courier New" w:cs="Courier New"/>
        </w:rPr>
        <w:t xml:space="preserve"> </w:t>
      </w:r>
      <w:proofErr w:type="spellStart"/>
      <w:r w:rsidRPr="003E458C">
        <w:rPr>
          <w:rFonts w:ascii="Courier New" w:hAnsi="Courier New" w:cs="Courier New"/>
        </w:rPr>
        <w:t>Kehl</w:t>
      </w:r>
      <w:proofErr w:type="spellEnd"/>
      <w:r w:rsidRPr="003E458C">
        <w:rPr>
          <w:rFonts w:ascii="Courier New" w:hAnsi="Courier New" w:cs="Courier New"/>
        </w:rPr>
        <w:t xml:space="preserve"> replied</w:t>
      </w:r>
      <w:r w:rsidR="00DF7932">
        <w:rPr>
          <w:rFonts w:ascii="Courier New" w:hAnsi="Courier New" w:cs="Courier New"/>
        </w:rPr>
        <w:t xml:space="preserve"> </w:t>
      </w:r>
      <w:r w:rsidR="009B09DA">
        <w:rPr>
          <w:rFonts w:ascii="Courier New" w:hAnsi="Courier New" w:cs="Courier New"/>
        </w:rPr>
        <w:t xml:space="preserve">that it was. Senator </w:t>
      </w:r>
      <w:r w:rsidRPr="003E458C">
        <w:rPr>
          <w:rFonts w:ascii="Courier New" w:hAnsi="Courier New" w:cs="Courier New"/>
        </w:rPr>
        <w:t>Hensley moved</w:t>
      </w:r>
      <w:r w:rsidR="00DF7932">
        <w:rPr>
          <w:rFonts w:ascii="Courier New" w:hAnsi="Courier New" w:cs="Courier New"/>
        </w:rPr>
        <w:t xml:space="preserve"> </w:t>
      </w:r>
      <w:r w:rsidRPr="003E458C">
        <w:rPr>
          <w:rFonts w:ascii="Courier New" w:hAnsi="Courier New" w:cs="Courier New"/>
        </w:rPr>
        <w:t>that CSSB</w:t>
      </w:r>
      <w:r w:rsidR="00DF7932">
        <w:rPr>
          <w:rFonts w:ascii="Courier New" w:hAnsi="Courier New" w:cs="Courier New"/>
        </w:rPr>
        <w:t xml:space="preserve"> </w:t>
      </w:r>
      <w:r w:rsidRPr="003E458C">
        <w:rPr>
          <w:rFonts w:ascii="Courier New" w:hAnsi="Courier New" w:cs="Courier New"/>
        </w:rPr>
        <w:t xml:space="preserve">344 </w:t>
      </w:r>
      <w:proofErr w:type="gramStart"/>
      <w:r w:rsidRPr="003E458C">
        <w:rPr>
          <w:rFonts w:ascii="Courier New" w:hAnsi="Courier New" w:cs="Courier New"/>
        </w:rPr>
        <w:t>am</w:t>
      </w:r>
      <w:proofErr w:type="gramEnd"/>
      <w:r w:rsidRPr="003E458C">
        <w:rPr>
          <w:rFonts w:ascii="Courier New" w:hAnsi="Courier New" w:cs="Courier New"/>
        </w:rPr>
        <w:t xml:space="preserve"> be</w:t>
      </w:r>
      <w:r w:rsidR="00DF7932">
        <w:rPr>
          <w:rFonts w:ascii="Courier New" w:hAnsi="Courier New" w:cs="Courier New"/>
        </w:rPr>
        <w:t xml:space="preserve"> </w:t>
      </w:r>
      <w:r w:rsidRPr="003E458C">
        <w:rPr>
          <w:rFonts w:ascii="Courier New" w:hAnsi="Courier New" w:cs="Courier New"/>
        </w:rPr>
        <w:t>buried in</w:t>
      </w:r>
      <w:r w:rsidR="00DF7932">
        <w:rPr>
          <w:rFonts w:ascii="Courier New" w:hAnsi="Courier New" w:cs="Courier New"/>
        </w:rPr>
        <w:t xml:space="preserve"> </w:t>
      </w:r>
      <w:r w:rsidR="009B09DA">
        <w:rPr>
          <w:rFonts w:ascii="Courier New" w:hAnsi="Courier New" w:cs="Courier New"/>
        </w:rPr>
        <w:t xml:space="preserve">committee. </w:t>
      </w:r>
      <w:r w:rsidRPr="003E458C">
        <w:rPr>
          <w:rFonts w:ascii="Courier New" w:hAnsi="Courier New" w:cs="Courier New"/>
        </w:rPr>
        <w:t>There was no</w:t>
      </w:r>
      <w:r w:rsidR="00DF7932">
        <w:rPr>
          <w:rFonts w:ascii="Courier New" w:hAnsi="Courier New" w:cs="Courier New"/>
        </w:rPr>
        <w:t xml:space="preserve"> </w:t>
      </w:r>
      <w:r w:rsidRPr="003E458C">
        <w:rPr>
          <w:rFonts w:ascii="Courier New" w:hAnsi="Courier New" w:cs="Courier New"/>
        </w:rPr>
        <w:t>objection.</w:t>
      </w:r>
      <w:r w:rsidRPr="003E458C">
        <w:rPr>
          <w:rFonts w:ascii="Courier New" w:hAnsi="Courier New" w:cs="Courier New"/>
        </w:rPr>
        <w:cr/>
      </w:r>
      <w:r w:rsidR="00DF7932">
        <w:rPr>
          <w:rFonts w:ascii="Courier New" w:hAnsi="Courier New" w:cs="Courier New"/>
        </w:rPr>
        <w:t xml:space="preserve"> </w:t>
      </w:r>
    </w:p>
    <w:p w:rsidR="009B09DA" w:rsidRDefault="009B09DA" w:rsidP="003E458C">
      <w:pPr>
        <w:pStyle w:val="PlainText"/>
        <w:rPr>
          <w:rFonts w:ascii="Courier New" w:hAnsi="Courier New" w:cs="Courier New"/>
        </w:rPr>
      </w:pPr>
    </w:p>
    <w:p w:rsidR="009B09DA"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009B09DA">
        <w:rPr>
          <w:rFonts w:ascii="Courier New" w:hAnsi="Courier New" w:cs="Courier New"/>
        </w:rPr>
        <w:t>at</w:t>
      </w:r>
      <w:r w:rsidRPr="003E458C">
        <w:rPr>
          <w:rFonts w:ascii="Courier New" w:hAnsi="Courier New" w:cs="Courier New"/>
        </w:rPr>
        <w:t xml:space="preserve"> 11:15</w:t>
      </w:r>
      <w:r w:rsidR="00DF7932">
        <w:rPr>
          <w:rFonts w:ascii="Courier New" w:hAnsi="Courier New" w:cs="Courier New"/>
        </w:rPr>
        <w:t xml:space="preserve"> </w:t>
      </w:r>
      <w:r w:rsidRPr="003E458C">
        <w:rPr>
          <w:rFonts w:ascii="Courier New" w:hAnsi="Courier New" w:cs="Courier New"/>
        </w:rPr>
        <w:t>a.m.</w:t>
      </w:r>
    </w:p>
    <w:p w:rsidR="009B09DA" w:rsidRDefault="009B09D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311-----------------------</w:t>
      </w:r>
    </w:p>
    <w:p w:rsidR="009B09DA" w:rsidRDefault="009B09DA" w:rsidP="003E458C">
      <w:pPr>
        <w:pStyle w:val="PlainText"/>
        <w:rPr>
          <w:rFonts w:ascii="Courier New" w:hAnsi="Courier New" w:cs="Courier New"/>
        </w:rPr>
      </w:pPr>
    </w:p>
    <w:p w:rsidR="009B09DA" w:rsidRDefault="003E458C" w:rsidP="001558DE">
      <w:pPr>
        <w:pStyle w:val="PlainText"/>
        <w:jc w:val="center"/>
        <w:rPr>
          <w:rFonts w:ascii="Courier New" w:hAnsi="Courier New" w:cs="Courier New"/>
        </w:rPr>
      </w:pPr>
      <w:r w:rsidRPr="003E458C">
        <w:rPr>
          <w:rFonts w:ascii="Courier New" w:hAnsi="Courier New" w:cs="Courier New"/>
        </w:rPr>
        <w:t>HEALTH, EDUCATION&amp;</w:t>
      </w:r>
      <w:r w:rsidR="00DF7932">
        <w:rPr>
          <w:rFonts w:ascii="Courier New" w:hAnsi="Courier New" w:cs="Courier New"/>
        </w:rPr>
        <w:t xml:space="preserve"> </w:t>
      </w:r>
      <w:r w:rsidRPr="003E458C">
        <w:rPr>
          <w:rFonts w:ascii="Courier New" w:hAnsi="Courier New" w:cs="Courier New"/>
        </w:rPr>
        <w:t>SOCIAL 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April 2,</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8:30</w:t>
      </w:r>
      <w:r w:rsidR="009B09DA">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9B09DA" w:rsidRDefault="003E458C" w:rsidP="003E458C">
      <w:pPr>
        <w:pStyle w:val="PlainText"/>
        <w:rPr>
          <w:rFonts w:ascii="Courier New" w:hAnsi="Courier New" w:cs="Courier New"/>
        </w:rPr>
      </w:pPr>
      <w:r w:rsidRPr="003E458C">
        <w:rPr>
          <w:rFonts w:ascii="Courier New" w:hAnsi="Courier New" w:cs="Courier New"/>
        </w:rPr>
        <w:t>PRESENT:</w:t>
      </w:r>
      <w:r w:rsidR="009B09DA">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 xml:space="preserve">Harris, Croft,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009B09DA">
        <w:rPr>
          <w:rFonts w:ascii="Courier New" w:hAnsi="Courier New" w:cs="Courier New"/>
        </w:rPr>
        <w:t>Hensley</w:t>
      </w:r>
      <w:r w:rsidRPr="003E458C">
        <w:rPr>
          <w:rFonts w:ascii="Courier New" w:hAnsi="Courier New" w:cs="Courier New"/>
        </w:rPr>
        <w:t xml:space="preserve">. </w:t>
      </w:r>
      <w:proofErr w:type="gramStart"/>
      <w:r w:rsidRPr="003E458C">
        <w:rPr>
          <w:rFonts w:ascii="Courier New" w:hAnsi="Courier New" w:cs="Courier New"/>
        </w:rPr>
        <w:t>Also.</w:t>
      </w:r>
      <w:proofErr w:type="gramEnd"/>
      <w:r w:rsidRPr="003E458C">
        <w:rPr>
          <w:rFonts w:ascii="Courier New" w:hAnsi="Courier New" w:cs="Courier New"/>
        </w:rPr>
        <w:cr/>
      </w:r>
      <w:r w:rsidR="00DF7932">
        <w:rPr>
          <w:rFonts w:ascii="Courier New" w:hAnsi="Courier New" w:cs="Courier New"/>
        </w:rPr>
        <w:t xml:space="preserve"> </w:t>
      </w:r>
      <w:proofErr w:type="gramStart"/>
      <w:r w:rsidRPr="003E458C">
        <w:rPr>
          <w:rFonts w:ascii="Courier New" w:hAnsi="Courier New" w:cs="Courier New"/>
        </w:rPr>
        <w:t>present</w:t>
      </w:r>
      <w:proofErr w:type="gramEnd"/>
      <w:r w:rsidRPr="003E458C">
        <w:rPr>
          <w:rFonts w:ascii="Courier New" w:hAnsi="Courier New" w:cs="Courier New"/>
        </w:rPr>
        <w:t xml:space="preserve"> to</w:t>
      </w:r>
      <w:r w:rsidR="009B09DA">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9B09DA">
        <w:rPr>
          <w:rFonts w:ascii="Courier New" w:hAnsi="Courier New" w:cs="Courier New"/>
        </w:rPr>
        <w:t>Representat</w:t>
      </w:r>
      <w:r w:rsidRPr="003E458C">
        <w:rPr>
          <w:rFonts w:ascii="Courier New" w:hAnsi="Courier New" w:cs="Courier New"/>
        </w:rPr>
        <w:t>ive Hackney.</w:t>
      </w:r>
      <w:r w:rsidRPr="003E458C">
        <w:rPr>
          <w:rFonts w:ascii="Courier New" w:hAnsi="Courier New" w:cs="Courier New"/>
        </w:rPr>
        <w:cr/>
      </w:r>
    </w:p>
    <w:p w:rsidR="003F61FB" w:rsidRDefault="003E458C" w:rsidP="003E458C">
      <w:pPr>
        <w:pStyle w:val="PlainText"/>
        <w:rPr>
          <w:rFonts w:ascii="Courier New" w:hAnsi="Courier New" w:cs="Courier New"/>
        </w:rPr>
      </w:pP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796</w:t>
      </w:r>
      <w:r w:rsidR="009B09DA">
        <w:rPr>
          <w:rFonts w:ascii="Courier New" w:hAnsi="Courier New" w:cs="Courier New"/>
        </w:rPr>
        <w:t xml:space="preserve"> </w:t>
      </w:r>
      <w:proofErr w:type="gramStart"/>
      <w:r w:rsidRPr="003E458C">
        <w:rPr>
          <w:rFonts w:ascii="Courier New" w:hAnsi="Courier New" w:cs="Courier New"/>
        </w:rPr>
        <w:t>am</w:t>
      </w:r>
      <w:proofErr w:type="gramEnd"/>
      <w:r w:rsidR="00DF7932">
        <w:rPr>
          <w:rFonts w:ascii="Courier New" w:hAnsi="Courier New" w:cs="Courier New"/>
        </w:rPr>
        <w:t xml:space="preserve"> </w:t>
      </w: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called 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009B09DA">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order and</w:t>
      </w:r>
      <w:r w:rsidR="009B09DA">
        <w:rPr>
          <w:rFonts w:ascii="Courier New" w:hAnsi="Courier New" w:cs="Courier New"/>
        </w:rPr>
        <w:t xml:space="preserve"> </w:t>
      </w:r>
      <w:r w:rsidRPr="003E458C">
        <w:rPr>
          <w:rFonts w:ascii="Courier New" w:hAnsi="Courier New" w:cs="Courier New"/>
        </w:rPr>
        <w:t>asked</w:t>
      </w:r>
      <w:r w:rsidR="009B09DA">
        <w:rPr>
          <w:rFonts w:ascii="Courier New" w:hAnsi="Courier New" w:cs="Courier New"/>
        </w:rPr>
        <w:t xml:space="preserve"> the c</w:t>
      </w:r>
      <w:r w:rsidRPr="003E458C">
        <w:rPr>
          <w:rFonts w:ascii="Courier New" w:hAnsi="Courier New" w:cs="Courier New"/>
        </w:rPr>
        <w:t>ommittee members</w:t>
      </w:r>
      <w:r w:rsidR="009B09DA">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consider</w:t>
      </w:r>
      <w:r w:rsidR="00DF7932">
        <w:rPr>
          <w:rFonts w:ascii="Courier New" w:hAnsi="Courier New" w:cs="Courier New"/>
        </w:rPr>
        <w:t xml:space="preserve"> </w:t>
      </w:r>
      <w:r w:rsidRPr="003E458C">
        <w:rPr>
          <w:rFonts w:ascii="Courier New" w:hAnsi="Courier New" w:cs="Courier New"/>
        </w:rPr>
        <w:t>HB</w:t>
      </w:r>
      <w:r w:rsidR="009B09DA">
        <w:rPr>
          <w:rFonts w:ascii="Courier New" w:hAnsi="Courier New" w:cs="Courier New"/>
        </w:rPr>
        <w:t xml:space="preserve"> </w:t>
      </w:r>
      <w:r w:rsidRPr="003E458C">
        <w:rPr>
          <w:rFonts w:ascii="Courier New" w:hAnsi="Courier New" w:cs="Courier New"/>
        </w:rPr>
        <w:t>796</w:t>
      </w:r>
      <w:r w:rsidR="009B09DA">
        <w:rPr>
          <w:rFonts w:ascii="Courier New" w:hAnsi="Courier New" w:cs="Courier New"/>
        </w:rPr>
        <w:t xml:space="preserve"> </w:t>
      </w:r>
      <w:r w:rsidRPr="003E458C">
        <w:rPr>
          <w:rFonts w:ascii="Courier New" w:hAnsi="Courier New" w:cs="Courier New"/>
        </w:rPr>
        <w:t>am.</w:t>
      </w:r>
      <w:r w:rsidR="00DF7932">
        <w:rPr>
          <w:rFonts w:ascii="Courier New" w:hAnsi="Courier New" w:cs="Courier New"/>
        </w:rPr>
        <w:t xml:space="preserve"> </w:t>
      </w:r>
      <w:r w:rsidRPr="003E458C">
        <w:rPr>
          <w:rFonts w:ascii="Courier New" w:hAnsi="Courier New" w:cs="Courier New"/>
        </w:rPr>
        <w:t>He</w:t>
      </w:r>
      <w:r w:rsidR="009B09DA">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003F61FB">
        <w:rPr>
          <w:rFonts w:ascii="Courier New" w:hAnsi="Courier New" w:cs="Courier New"/>
        </w:rPr>
        <w:t xml:space="preserve">that </w:t>
      </w:r>
      <w:r w:rsidRPr="003E458C">
        <w:rPr>
          <w:rFonts w:ascii="Courier New" w:hAnsi="Courier New" w:cs="Courier New"/>
        </w:rPr>
        <w:t>Re</w:t>
      </w:r>
      <w:r w:rsidR="009B09DA">
        <w:rPr>
          <w:rFonts w:ascii="Courier New" w:hAnsi="Courier New" w:cs="Courier New"/>
        </w:rPr>
        <w:t xml:space="preserve">p. Hackney </w:t>
      </w:r>
      <w:r w:rsidRPr="003E458C">
        <w:rPr>
          <w:rFonts w:ascii="Courier New" w:hAnsi="Courier New" w:cs="Courier New"/>
        </w:rPr>
        <w:t>was</w:t>
      </w:r>
      <w:r w:rsidR="009B09DA">
        <w:rPr>
          <w:rFonts w:ascii="Courier New" w:hAnsi="Courier New" w:cs="Courier New"/>
        </w:rPr>
        <w:t xml:space="preserve"> </w:t>
      </w:r>
      <w:r w:rsidRPr="003E458C">
        <w:rPr>
          <w:rFonts w:ascii="Courier New" w:hAnsi="Courier New" w:cs="Courier New"/>
        </w:rPr>
        <w:t>appearing</w:t>
      </w:r>
      <w:r w:rsidR="00DF7932">
        <w:rPr>
          <w:rFonts w:ascii="Courier New" w:hAnsi="Courier New" w:cs="Courier New"/>
        </w:rPr>
        <w:t xml:space="preserve"> </w:t>
      </w:r>
      <w:r w:rsidR="009B09DA">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HB</w:t>
      </w:r>
      <w:r w:rsidR="009B09DA">
        <w:rPr>
          <w:rFonts w:ascii="Courier New" w:hAnsi="Courier New" w:cs="Courier New"/>
        </w:rPr>
        <w:t xml:space="preserve"> </w:t>
      </w:r>
      <w:r w:rsidRPr="003E458C">
        <w:rPr>
          <w:rFonts w:ascii="Courier New" w:hAnsi="Courier New" w:cs="Courier New"/>
        </w:rPr>
        <w:t>796</w:t>
      </w:r>
      <w:r w:rsidR="009B09DA">
        <w:rPr>
          <w:rFonts w:ascii="Courier New" w:hAnsi="Courier New" w:cs="Courier New"/>
        </w:rPr>
        <w:t xml:space="preserve"> am</w:t>
      </w:r>
      <w:r w:rsidR="003F61FB">
        <w:rPr>
          <w:rFonts w:ascii="Courier New" w:hAnsi="Courier New" w:cs="Courier New"/>
        </w:rPr>
        <w:t xml:space="preserve"> and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Mr. Hackney</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his</w:t>
      </w:r>
      <w:r w:rsidR="003F61FB">
        <w:rPr>
          <w:rFonts w:ascii="Courier New" w:hAnsi="Courier New" w:cs="Courier New"/>
        </w:rPr>
        <w:t xml:space="preserve"> </w:t>
      </w:r>
      <w:r w:rsidRPr="003E458C">
        <w:rPr>
          <w:rFonts w:ascii="Courier New" w:hAnsi="Courier New" w:cs="Courier New"/>
        </w:rPr>
        <w:t>comments.</w:t>
      </w:r>
      <w:r w:rsidRPr="003E458C">
        <w:rPr>
          <w:rFonts w:ascii="Courier New" w:hAnsi="Courier New" w:cs="Courier New"/>
        </w:rPr>
        <w:cr/>
      </w:r>
      <w:r w:rsidR="00DF7932">
        <w:rPr>
          <w:rFonts w:ascii="Courier New" w:hAnsi="Courier New" w:cs="Courier New"/>
        </w:rPr>
        <w:t xml:space="preserve"> </w:t>
      </w:r>
    </w:p>
    <w:p w:rsidR="003F61FB" w:rsidRDefault="003E458C" w:rsidP="003E458C">
      <w:pPr>
        <w:pStyle w:val="PlainText"/>
        <w:rPr>
          <w:rFonts w:ascii="Courier New" w:hAnsi="Courier New" w:cs="Courier New"/>
        </w:rPr>
      </w:pPr>
      <w:r w:rsidRPr="003E458C">
        <w:rPr>
          <w:rFonts w:ascii="Courier New" w:hAnsi="Courier New" w:cs="Courier New"/>
        </w:rPr>
        <w:t>Rep.</w:t>
      </w:r>
      <w:r w:rsidR="003F61FB">
        <w:rPr>
          <w:rFonts w:ascii="Courier New" w:hAnsi="Courier New" w:cs="Courier New"/>
        </w:rPr>
        <w:t xml:space="preserve"> </w:t>
      </w:r>
      <w:r w:rsidRPr="003E458C">
        <w:rPr>
          <w:rFonts w:ascii="Courier New" w:hAnsi="Courier New" w:cs="Courier New"/>
        </w:rPr>
        <w:t>Hackney</w:t>
      </w:r>
      <w:r w:rsidR="00DF7932">
        <w:rPr>
          <w:rFonts w:ascii="Courier New" w:hAnsi="Courier New" w:cs="Courier New"/>
        </w:rPr>
        <w:t xml:space="preserve"> </w:t>
      </w:r>
      <w:r w:rsidR="003F61FB">
        <w:rPr>
          <w:rFonts w:ascii="Courier New" w:hAnsi="Courier New" w:cs="Courier New"/>
        </w:rPr>
        <w:t>state</w:t>
      </w:r>
      <w:r w:rsidRPr="003E458C">
        <w:rPr>
          <w:rFonts w:ascii="Courier New" w:hAnsi="Courier New" w:cs="Courier New"/>
        </w:rPr>
        <w:t>d that</w:t>
      </w:r>
      <w:r w:rsidR="003F61FB">
        <w:rPr>
          <w:rFonts w:ascii="Courier New" w:hAnsi="Courier New" w:cs="Courier New"/>
        </w:rPr>
        <w:t xml:space="preserve"> </w:t>
      </w: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796,</w:t>
      </w:r>
      <w:r w:rsidR="003F61FB">
        <w:rPr>
          <w:rFonts w:ascii="Courier New" w:hAnsi="Courier New" w:cs="Courier New"/>
        </w:rPr>
        <w:t xml:space="preserve"> </w:t>
      </w:r>
      <w:r w:rsidRPr="003E458C">
        <w:rPr>
          <w:rFonts w:ascii="Courier New" w:hAnsi="Courier New" w:cs="Courier New"/>
        </w:rPr>
        <w:t>in</w:t>
      </w:r>
      <w:r w:rsidR="003F61FB">
        <w:rPr>
          <w:rFonts w:ascii="Courier New" w:hAnsi="Courier New" w:cs="Courier New"/>
        </w:rPr>
        <w:t xml:space="preserve"> </w:t>
      </w:r>
      <w:r w:rsidRPr="003E458C">
        <w:rPr>
          <w:rFonts w:ascii="Courier New" w:hAnsi="Courier New" w:cs="Courier New"/>
        </w:rPr>
        <w:t>its</w:t>
      </w:r>
      <w:r w:rsidR="00DF7932">
        <w:rPr>
          <w:rFonts w:ascii="Courier New" w:hAnsi="Courier New" w:cs="Courier New"/>
        </w:rPr>
        <w:t xml:space="preserve"> </w:t>
      </w:r>
      <w:r w:rsidRPr="003E458C">
        <w:rPr>
          <w:rFonts w:ascii="Courier New" w:hAnsi="Courier New" w:cs="Courier New"/>
        </w:rPr>
        <w:t>original</w:t>
      </w:r>
      <w:r w:rsidR="003F61FB">
        <w:rPr>
          <w:rFonts w:ascii="Courier New" w:hAnsi="Courier New" w:cs="Courier New"/>
        </w:rPr>
        <w:t xml:space="preserve"> form,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 a</w:t>
      </w:r>
      <w:r w:rsidR="00DF7932">
        <w:rPr>
          <w:rFonts w:ascii="Courier New" w:hAnsi="Courier New" w:cs="Courier New"/>
        </w:rPr>
        <w:t xml:space="preserve"> </w:t>
      </w:r>
      <w:r w:rsidRPr="003E458C">
        <w:rPr>
          <w:rFonts w:ascii="Courier New" w:hAnsi="Courier New" w:cs="Courier New"/>
        </w:rPr>
        <w:t>mandatory</w:t>
      </w:r>
      <w:r w:rsidR="00DF7932">
        <w:rPr>
          <w:rFonts w:ascii="Courier New" w:hAnsi="Courier New" w:cs="Courier New"/>
        </w:rPr>
        <w:t xml:space="preserve"> </w:t>
      </w:r>
      <w:r w:rsidRPr="003E458C">
        <w:rPr>
          <w:rFonts w:ascii="Courier New" w:hAnsi="Courier New" w:cs="Courier New"/>
        </w:rPr>
        <w:t>death bill,</w:t>
      </w:r>
      <w:r w:rsidR="003F61FB">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failed</w:t>
      </w:r>
      <w:r w:rsidR="00DF7932">
        <w:rPr>
          <w:rFonts w:ascii="Courier New" w:hAnsi="Courier New" w:cs="Courier New"/>
        </w:rPr>
        <w:t xml:space="preserve"> </w:t>
      </w:r>
      <w:r w:rsidRPr="003E458C">
        <w:rPr>
          <w:rFonts w:ascii="Courier New" w:hAnsi="Courier New" w:cs="Courier New"/>
        </w:rPr>
        <w:t>to</w:t>
      </w:r>
      <w:r w:rsidR="003F61FB">
        <w:rPr>
          <w:rFonts w:ascii="Courier New" w:hAnsi="Courier New" w:cs="Courier New"/>
        </w:rPr>
        <w:t xml:space="preserve"> </w:t>
      </w:r>
      <w:r w:rsidRPr="003E458C">
        <w:rPr>
          <w:rFonts w:ascii="Courier New" w:hAnsi="Courier New" w:cs="Courier New"/>
        </w:rPr>
        <w:t>pass</w:t>
      </w:r>
      <w:r w:rsidR="003F61FB">
        <w:rPr>
          <w:rFonts w:ascii="Courier New" w:hAnsi="Courier New" w:cs="Courier New"/>
        </w:rPr>
        <w:t xml:space="preserve"> the </w:t>
      </w:r>
      <w:r w:rsidRPr="003E458C">
        <w:rPr>
          <w:rFonts w:ascii="Courier New" w:hAnsi="Courier New" w:cs="Courier New"/>
        </w:rPr>
        <w:t>House; that</w:t>
      </w:r>
      <w:r w:rsidR="003F61FB">
        <w:rPr>
          <w:rFonts w:ascii="Courier New" w:hAnsi="Courier New" w:cs="Courier New"/>
        </w:rPr>
        <w:t xml:space="preserve"> </w:t>
      </w:r>
      <w:r w:rsidRPr="003E458C">
        <w:rPr>
          <w:rFonts w:ascii="Courier New" w:hAnsi="Courier New" w:cs="Courier New"/>
        </w:rPr>
        <w:t>an</w:t>
      </w:r>
      <w:r w:rsidR="003F61FB">
        <w:rPr>
          <w:rFonts w:ascii="Courier New" w:hAnsi="Courier New" w:cs="Courier New"/>
        </w:rPr>
        <w:t xml:space="preserve"> effo</w:t>
      </w:r>
      <w:r w:rsidRPr="003E458C">
        <w:rPr>
          <w:rFonts w:ascii="Courier New" w:hAnsi="Courier New" w:cs="Courier New"/>
        </w:rPr>
        <w:t>rt</w:t>
      </w:r>
      <w:r w:rsidR="00DF7932">
        <w:rPr>
          <w:rFonts w:ascii="Courier New" w:hAnsi="Courier New" w:cs="Courier New"/>
        </w:rPr>
        <w:t xml:space="preserve"> </w:t>
      </w:r>
      <w:r w:rsidR="003F61FB">
        <w:rPr>
          <w:rFonts w:ascii="Courier New" w:hAnsi="Courier New" w:cs="Courier New"/>
        </w:rPr>
        <w:t>had been made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put</w:t>
      </w:r>
      <w:r w:rsidR="003F61FB">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3F61FB">
        <w:rPr>
          <w:rFonts w:ascii="Courier New" w:hAnsi="Courier New" w:cs="Courier New"/>
        </w:rPr>
        <w:t xml:space="preserve">substitute </w:t>
      </w:r>
      <w:r w:rsidRPr="003E458C">
        <w:rPr>
          <w:rFonts w:ascii="Courier New" w:hAnsi="Courier New" w:cs="Courier New"/>
        </w:rPr>
        <w:t>bill;</w:t>
      </w:r>
      <w:r w:rsidR="003F61FB">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failed also</w:t>
      </w:r>
      <w:r w:rsidR="003F61FB">
        <w:rPr>
          <w:rFonts w:ascii="Courier New" w:hAnsi="Courier New" w:cs="Courier New"/>
        </w:rPr>
        <w:t xml:space="preserve"> </w:t>
      </w:r>
      <w:r w:rsidRPr="003E458C">
        <w:rPr>
          <w:rFonts w:ascii="Courier New" w:hAnsi="Courier New" w:cs="Courier New"/>
        </w:rPr>
        <w:t>and</w:t>
      </w:r>
      <w:r w:rsidR="003F61FB">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F61FB">
        <w:rPr>
          <w:rFonts w:ascii="Courier New" w:hAnsi="Courier New" w:cs="Courier New"/>
        </w:rPr>
        <w:t xml:space="preserve">resulting bill is </w:t>
      </w: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796</w:t>
      </w:r>
      <w:r w:rsidR="003F61FB">
        <w:rPr>
          <w:rFonts w:ascii="Courier New" w:hAnsi="Courier New" w:cs="Courier New"/>
        </w:rPr>
        <w:t xml:space="preserve"> </w:t>
      </w:r>
      <w:proofErr w:type="gramStart"/>
      <w:r w:rsidR="003F61FB">
        <w:rPr>
          <w:rFonts w:ascii="Courier New" w:hAnsi="Courier New" w:cs="Courier New"/>
        </w:rPr>
        <w:t>am</w:t>
      </w:r>
      <w:proofErr w:type="gramEnd"/>
      <w:r w:rsidR="003F61FB">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in</w:t>
      </w:r>
      <w:r w:rsidR="003F61FB">
        <w:rPr>
          <w:rFonts w:ascii="Courier New" w:hAnsi="Courier New" w:cs="Courier New"/>
        </w:rPr>
        <w:t xml:space="preserve"> </w:t>
      </w:r>
      <w:r w:rsidRPr="003E458C">
        <w:rPr>
          <w:rFonts w:ascii="Courier New" w:hAnsi="Courier New" w:cs="Courier New"/>
        </w:rPr>
        <w:t>talking</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003F61FB">
        <w:rPr>
          <w:rFonts w:ascii="Courier New" w:hAnsi="Courier New" w:cs="Courier New"/>
        </w:rPr>
        <w:t>judges</w:t>
      </w:r>
      <w:r w:rsidRPr="003E458C">
        <w:rPr>
          <w:rFonts w:ascii="Courier New" w:hAnsi="Courier New" w:cs="Courier New"/>
        </w:rPr>
        <w:t xml:space="preserve"> in</w:t>
      </w:r>
      <w:r w:rsidR="00DF7932">
        <w:rPr>
          <w:rFonts w:ascii="Courier New" w:hAnsi="Courier New" w:cs="Courier New"/>
        </w:rPr>
        <w:t xml:space="preserve"> </w:t>
      </w:r>
      <w:r w:rsidR="003F61FB">
        <w:rPr>
          <w:rFonts w:ascii="Courier New" w:hAnsi="Courier New" w:cs="Courier New"/>
        </w:rPr>
        <w:t xml:space="preserve">two </w:t>
      </w:r>
      <w:r w:rsidRPr="003E458C">
        <w:rPr>
          <w:rFonts w:ascii="Courier New" w:hAnsi="Courier New" w:cs="Courier New"/>
        </w:rPr>
        <w:t>cities of</w:t>
      </w:r>
      <w:r w:rsidR="00DF7932">
        <w:rPr>
          <w:rFonts w:ascii="Courier New" w:hAnsi="Courier New" w:cs="Courier New"/>
        </w:rPr>
        <w:t xml:space="preserve"> </w:t>
      </w:r>
      <w:r w:rsidRPr="003E458C">
        <w:rPr>
          <w:rFonts w:ascii="Courier New" w:hAnsi="Courier New" w:cs="Courier New"/>
        </w:rPr>
        <w:t>the</w:t>
      </w:r>
      <w:r w:rsidR="003F61FB">
        <w:rPr>
          <w:rFonts w:ascii="Courier New" w:hAnsi="Courier New" w:cs="Courier New"/>
        </w:rPr>
        <w:t xml:space="preserve"> </w:t>
      </w:r>
      <w:r w:rsidRPr="003E458C">
        <w:rPr>
          <w:rFonts w:ascii="Courier New" w:hAnsi="Courier New" w:cs="Courier New"/>
        </w:rPr>
        <w:t>State, he</w:t>
      </w:r>
      <w:r w:rsidR="00DF7932">
        <w:rPr>
          <w:rFonts w:ascii="Courier New" w:hAnsi="Courier New" w:cs="Courier New"/>
        </w:rPr>
        <w:t xml:space="preserve"> </w:t>
      </w:r>
      <w:r w:rsidRPr="003E458C">
        <w:rPr>
          <w:rFonts w:ascii="Courier New" w:hAnsi="Courier New" w:cs="Courier New"/>
        </w:rPr>
        <w:t>had</w:t>
      </w:r>
      <w:r w:rsidR="003F61FB">
        <w:rPr>
          <w:rFonts w:ascii="Courier New" w:hAnsi="Courier New" w:cs="Courier New"/>
        </w:rPr>
        <w:t xml:space="preserve"> </w:t>
      </w:r>
      <w:r w:rsidRPr="003E458C">
        <w:rPr>
          <w:rFonts w:ascii="Courier New" w:hAnsi="Courier New" w:cs="Courier New"/>
        </w:rPr>
        <w:t>been</w:t>
      </w:r>
      <w:r w:rsidR="003F61FB">
        <w:rPr>
          <w:rFonts w:ascii="Courier New" w:hAnsi="Courier New" w:cs="Courier New"/>
        </w:rPr>
        <w:t xml:space="preserve"> told their feelings oh </w:t>
      </w:r>
      <w:r w:rsidRPr="003E458C">
        <w:rPr>
          <w:rFonts w:ascii="Courier New" w:hAnsi="Courier New" w:cs="Courier New"/>
        </w:rPr>
        <w:t>mandatory</w:t>
      </w:r>
      <w:r w:rsidR="00DF7932">
        <w:rPr>
          <w:rFonts w:ascii="Courier New" w:hAnsi="Courier New" w:cs="Courier New"/>
        </w:rPr>
        <w:t xml:space="preserve"> </w:t>
      </w:r>
      <w:r w:rsidR="003F61FB">
        <w:rPr>
          <w:rFonts w:ascii="Courier New" w:hAnsi="Courier New" w:cs="Courier New"/>
        </w:rPr>
        <w:t>death pena</w:t>
      </w:r>
      <w:r w:rsidRPr="003E458C">
        <w:rPr>
          <w:rFonts w:ascii="Courier New" w:hAnsi="Courier New" w:cs="Courier New"/>
        </w:rPr>
        <w:t>lty was</w:t>
      </w:r>
      <w:r w:rsidR="003F61FB">
        <w:rPr>
          <w:rFonts w:ascii="Courier New" w:hAnsi="Courier New" w:cs="Courier New"/>
        </w:rPr>
        <w:t xml:space="preserve"> </w:t>
      </w:r>
      <w:r w:rsidRPr="003E458C">
        <w:rPr>
          <w:rFonts w:ascii="Courier New" w:hAnsi="Courier New" w:cs="Courier New"/>
        </w:rPr>
        <w:t>that</w:t>
      </w:r>
      <w:r w:rsidR="003F61FB">
        <w:rPr>
          <w:rFonts w:ascii="Courier New" w:hAnsi="Courier New" w:cs="Courier New"/>
        </w:rPr>
        <w:t xml:space="preserve"> </w:t>
      </w:r>
      <w:r w:rsidRPr="003E458C">
        <w:rPr>
          <w:rFonts w:ascii="Courier New" w:hAnsi="Courier New" w:cs="Courier New"/>
        </w:rPr>
        <w:t>it would</w:t>
      </w:r>
      <w:r w:rsidR="00DF7932">
        <w:rPr>
          <w:rFonts w:ascii="Courier New" w:hAnsi="Courier New" w:cs="Courier New"/>
        </w:rPr>
        <w:t xml:space="preserve"> </w:t>
      </w:r>
      <w:r w:rsidR="003F61FB">
        <w:rPr>
          <w:rFonts w:ascii="Courier New" w:hAnsi="Courier New" w:cs="Courier New"/>
        </w:rPr>
        <w:t xml:space="preserve">never </w:t>
      </w:r>
      <w:r w:rsidRPr="003E458C">
        <w:rPr>
          <w:rFonts w:ascii="Courier New" w:hAnsi="Courier New" w:cs="Courier New"/>
        </w:rPr>
        <w:t>be</w:t>
      </w:r>
      <w:r w:rsidR="00DF7932">
        <w:rPr>
          <w:rFonts w:ascii="Courier New" w:hAnsi="Courier New" w:cs="Courier New"/>
        </w:rPr>
        <w:t xml:space="preserve"> </w:t>
      </w:r>
      <w:r w:rsidR="003F61FB">
        <w:rPr>
          <w:rFonts w:ascii="Courier New" w:hAnsi="Courier New" w:cs="Courier New"/>
        </w:rPr>
        <w:t xml:space="preserve">used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because</w:t>
      </w:r>
      <w:r w:rsidR="00DF7932">
        <w:rPr>
          <w:rFonts w:ascii="Courier New" w:hAnsi="Courier New" w:cs="Courier New"/>
        </w:rPr>
        <w:t xml:space="preserve"> </w:t>
      </w:r>
      <w:r w:rsidRPr="003E458C">
        <w:rPr>
          <w:rFonts w:ascii="Courier New" w:hAnsi="Courier New" w:cs="Courier New"/>
        </w:rPr>
        <w:t>the</w:t>
      </w:r>
      <w:r w:rsidR="003F61FB">
        <w:rPr>
          <w:rFonts w:ascii="Courier New" w:hAnsi="Courier New" w:cs="Courier New"/>
        </w:rPr>
        <w:t xml:space="preserve"> </w:t>
      </w:r>
      <w:r w:rsidRPr="003E458C">
        <w:rPr>
          <w:rFonts w:ascii="Courier New" w:hAnsi="Courier New" w:cs="Courier New"/>
        </w:rPr>
        <w:t>judges would</w:t>
      </w:r>
      <w:r w:rsidR="003F61FB">
        <w:rPr>
          <w:rFonts w:ascii="Courier New" w:hAnsi="Courier New" w:cs="Courier New"/>
        </w:rPr>
        <w:t xml:space="preserve"> </w:t>
      </w:r>
      <w:r w:rsidRPr="003E458C">
        <w:rPr>
          <w:rFonts w:ascii="Courier New" w:hAnsi="Courier New" w:cs="Courier New"/>
        </w:rPr>
        <w:t>not</w:t>
      </w:r>
      <w:r w:rsidR="003F61FB">
        <w:rPr>
          <w:rFonts w:ascii="Courier New" w:hAnsi="Courier New" w:cs="Courier New"/>
        </w:rPr>
        <w:t xml:space="preserve"> </w:t>
      </w:r>
      <w:r w:rsidRPr="003E458C">
        <w:rPr>
          <w:rFonts w:ascii="Courier New" w:hAnsi="Courier New" w:cs="Courier New"/>
        </w:rPr>
        <w:t>use</w:t>
      </w:r>
      <w:r w:rsidR="003F61FB">
        <w:rPr>
          <w:rFonts w:ascii="Courier New" w:hAnsi="Courier New" w:cs="Courier New"/>
        </w:rPr>
        <w:t xml:space="preserve"> it,</w:t>
      </w:r>
      <w:r w:rsidR="00DF7932">
        <w:rPr>
          <w:rFonts w:ascii="Courier New" w:hAnsi="Courier New" w:cs="Courier New"/>
        </w:rPr>
        <w:t xml:space="preserve"> </w:t>
      </w:r>
      <w:r w:rsidRPr="003E458C">
        <w:rPr>
          <w:rFonts w:ascii="Courier New" w:hAnsi="Courier New" w:cs="Courier New"/>
        </w:rPr>
        <w:t>but b</w:t>
      </w:r>
      <w:r w:rsidR="003F61FB">
        <w:rPr>
          <w:rFonts w:ascii="Courier New" w:hAnsi="Courier New" w:cs="Courier New"/>
        </w:rPr>
        <w:t xml:space="preserve">ecause juries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not</w:t>
      </w:r>
      <w:r w:rsidR="003F61FB">
        <w:rPr>
          <w:rFonts w:ascii="Courier New" w:hAnsi="Courier New" w:cs="Courier New"/>
        </w:rPr>
        <w:t xml:space="preserve"> </w:t>
      </w:r>
      <w:r w:rsidRPr="003E458C">
        <w:rPr>
          <w:rFonts w:ascii="Courier New" w:hAnsi="Courier New" w:cs="Courier New"/>
        </w:rPr>
        <w:t>bring in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conviction</w:t>
      </w:r>
      <w:r w:rsidR="003F61FB">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they felt</w:t>
      </w:r>
      <w:r w:rsidR="003F61FB">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death</w:t>
      </w:r>
      <w:r w:rsidR="003F61FB">
        <w:rPr>
          <w:rFonts w:ascii="Courier New" w:hAnsi="Courier New" w:cs="Courier New"/>
        </w:rPr>
        <w:t xml:space="preserve"> penalty </w:t>
      </w:r>
      <w:r w:rsidRPr="003E458C">
        <w:rPr>
          <w:rFonts w:ascii="Courier New" w:hAnsi="Courier New" w:cs="Courier New"/>
        </w:rPr>
        <w:t>would</w:t>
      </w:r>
      <w:r w:rsidR="003F61FB">
        <w:rPr>
          <w:rFonts w:ascii="Courier New" w:hAnsi="Courier New" w:cs="Courier New"/>
        </w:rPr>
        <w:t xml:space="preserve"> </w:t>
      </w:r>
      <w:r w:rsidRPr="003E458C">
        <w:rPr>
          <w:rFonts w:ascii="Courier New" w:hAnsi="Courier New" w:cs="Courier New"/>
        </w:rPr>
        <w:t>be</w:t>
      </w:r>
      <w:r w:rsidR="003F61FB">
        <w:rPr>
          <w:rFonts w:ascii="Courier New" w:hAnsi="Courier New" w:cs="Courier New"/>
        </w:rPr>
        <w:t xml:space="preserve"> </w:t>
      </w:r>
      <w:r w:rsidRPr="003E458C">
        <w:rPr>
          <w:rFonts w:ascii="Courier New" w:hAnsi="Courier New" w:cs="Courier New"/>
        </w:rPr>
        <w:t>imposed</w:t>
      </w:r>
      <w:r w:rsidR="003F61FB">
        <w:rPr>
          <w:rFonts w:ascii="Courier New" w:hAnsi="Courier New" w:cs="Courier New"/>
        </w:rPr>
        <w:t xml:space="preserve">. </w:t>
      </w:r>
      <w:r w:rsidRPr="003E458C">
        <w:rPr>
          <w:rFonts w:ascii="Courier New" w:hAnsi="Courier New" w:cs="Courier New"/>
        </w:rPr>
        <w:t>Rep.</w:t>
      </w:r>
      <w:r w:rsidR="003F61FB">
        <w:rPr>
          <w:rFonts w:ascii="Courier New" w:hAnsi="Courier New" w:cs="Courier New"/>
        </w:rPr>
        <w:t xml:space="preserve"> </w:t>
      </w:r>
      <w:r w:rsidRPr="003E458C">
        <w:rPr>
          <w:rFonts w:ascii="Courier New" w:hAnsi="Courier New" w:cs="Courier New"/>
        </w:rPr>
        <w:t>Hackney</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3F61FB">
        <w:rPr>
          <w:rFonts w:ascii="Courier New" w:hAnsi="Courier New" w:cs="Courier New"/>
        </w:rPr>
        <w:t xml:space="preserve">a </w:t>
      </w:r>
      <w:r w:rsidRPr="003E458C">
        <w:rPr>
          <w:rFonts w:ascii="Courier New" w:hAnsi="Courier New" w:cs="Courier New"/>
        </w:rPr>
        <w:t>jury</w:t>
      </w:r>
      <w:r w:rsidR="003F61FB">
        <w:rPr>
          <w:rFonts w:ascii="Courier New" w:hAnsi="Courier New" w:cs="Courier New"/>
        </w:rPr>
        <w:t xml:space="preserve"> </w:t>
      </w:r>
      <w:r w:rsidRPr="003E458C">
        <w:rPr>
          <w:rFonts w:ascii="Courier New" w:hAnsi="Courier New" w:cs="Courier New"/>
        </w:rPr>
        <w:t>were</w:t>
      </w:r>
      <w:r w:rsidR="003F61FB">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bring</w:t>
      </w:r>
      <w:r w:rsidR="00DF7932">
        <w:rPr>
          <w:rFonts w:ascii="Courier New" w:hAnsi="Courier New" w:cs="Courier New"/>
        </w:rPr>
        <w:t xml:space="preserve"> </w:t>
      </w:r>
      <w:r w:rsidRPr="003E458C">
        <w:rPr>
          <w:rFonts w:ascii="Courier New" w:hAnsi="Courier New" w:cs="Courier New"/>
        </w:rPr>
        <w:t>in</w:t>
      </w:r>
      <w:r w:rsidR="003F61FB">
        <w:rPr>
          <w:rFonts w:ascii="Courier New" w:hAnsi="Courier New" w:cs="Courier New"/>
        </w:rPr>
        <w:t xml:space="preserve"> </w:t>
      </w:r>
      <w:r w:rsidRPr="003E458C">
        <w:rPr>
          <w:rFonts w:ascii="Courier New" w:hAnsi="Courier New" w:cs="Courier New"/>
        </w:rPr>
        <w:t>convictions with</w:t>
      </w:r>
      <w:r w:rsidR="003F61FB">
        <w:rPr>
          <w:rFonts w:ascii="Courier New" w:hAnsi="Courier New" w:cs="Courier New"/>
        </w:rPr>
        <w:t xml:space="preserve"> </w:t>
      </w:r>
      <w:r w:rsidRPr="003E458C">
        <w:rPr>
          <w:rFonts w:ascii="Courier New" w:hAnsi="Courier New" w:cs="Courier New"/>
        </w:rPr>
        <w:t>life</w:t>
      </w:r>
      <w:r w:rsidR="003F61FB">
        <w:rPr>
          <w:rFonts w:ascii="Courier New" w:hAnsi="Courier New" w:cs="Courier New"/>
        </w:rPr>
        <w:t xml:space="preserve"> </w:t>
      </w:r>
      <w:r w:rsidRPr="003E458C">
        <w:rPr>
          <w:rFonts w:ascii="Courier New" w:hAnsi="Courier New" w:cs="Courier New"/>
        </w:rPr>
        <w:t>sentences</w:t>
      </w:r>
      <w:r w:rsidR="003F61FB">
        <w:rPr>
          <w:rFonts w:ascii="Courier New" w:hAnsi="Courier New" w:cs="Courier New"/>
        </w:rPr>
        <w:t xml:space="preserve"> in </w:t>
      </w:r>
      <w:proofErr w:type="gramStart"/>
      <w:r w:rsidR="003F61FB">
        <w:rPr>
          <w:rFonts w:ascii="Courier New" w:hAnsi="Courier New" w:cs="Courier New"/>
        </w:rPr>
        <w:t>mind, that</w:t>
      </w:r>
      <w:proofErr w:type="gramEnd"/>
      <w:r w:rsidR="003F61FB">
        <w:rPr>
          <w:rFonts w:ascii="Courier New" w:hAnsi="Courier New" w:cs="Courier New"/>
        </w:rPr>
        <w:t xml:space="preserve"> the</w:t>
      </w:r>
      <w:r w:rsidRPr="003E458C">
        <w:rPr>
          <w:rFonts w:ascii="Courier New" w:hAnsi="Courier New" w:cs="Courier New"/>
        </w:rPr>
        <w:t>y might</w:t>
      </w:r>
      <w:r w:rsidR="00DF7932">
        <w:rPr>
          <w:rFonts w:ascii="Courier New" w:hAnsi="Courier New" w:cs="Courier New"/>
        </w:rPr>
        <w:t xml:space="preserve"> </w:t>
      </w:r>
      <w:r w:rsidRPr="003E458C">
        <w:rPr>
          <w:rFonts w:ascii="Courier New" w:hAnsi="Courier New" w:cs="Courier New"/>
        </w:rPr>
        <w:t>occasionally do</w:t>
      </w:r>
      <w:r w:rsidR="003F61FB">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Pr="003E458C">
        <w:rPr>
          <w:rFonts w:ascii="Courier New" w:hAnsi="Courier New" w:cs="Courier New"/>
        </w:rPr>
        <w:t>but</w:t>
      </w:r>
      <w:r w:rsidR="003F61FB">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003F61FB">
        <w:rPr>
          <w:rFonts w:ascii="Courier New" w:hAnsi="Courier New" w:cs="Courier New"/>
        </w:rPr>
        <w:t xml:space="preserve">they </w:t>
      </w:r>
      <w:r w:rsidRPr="003E458C">
        <w:rPr>
          <w:rFonts w:ascii="Courier New" w:hAnsi="Courier New" w:cs="Courier New"/>
        </w:rPr>
        <w:t>would</w:t>
      </w:r>
      <w:r w:rsidR="003F61FB">
        <w:rPr>
          <w:rFonts w:ascii="Courier New" w:hAnsi="Courier New" w:cs="Courier New"/>
        </w:rPr>
        <w:t xml:space="preserve"> </w:t>
      </w:r>
      <w:r w:rsidRPr="003E458C">
        <w:rPr>
          <w:rFonts w:ascii="Courier New" w:hAnsi="Courier New" w:cs="Courier New"/>
        </w:rPr>
        <w:t>not</w:t>
      </w:r>
      <w:r w:rsidR="003F61FB">
        <w:rPr>
          <w:rFonts w:ascii="Courier New" w:hAnsi="Courier New" w:cs="Courier New"/>
        </w:rPr>
        <w:t xml:space="preserve"> </w:t>
      </w:r>
      <w:r w:rsidRPr="003E458C">
        <w:rPr>
          <w:rFonts w:ascii="Courier New" w:hAnsi="Courier New" w:cs="Courier New"/>
        </w:rPr>
        <w:t>bring in</w:t>
      </w:r>
      <w:r w:rsidR="00DF7932">
        <w:rPr>
          <w:rFonts w:ascii="Courier New" w:hAnsi="Courier New" w:cs="Courier New"/>
        </w:rPr>
        <w:t xml:space="preserve"> </w:t>
      </w:r>
      <w:r w:rsidRPr="003E458C">
        <w:rPr>
          <w:rFonts w:ascii="Courier New" w:hAnsi="Courier New" w:cs="Courier New"/>
        </w:rPr>
        <w:t>conviction</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3F61FB">
        <w:rPr>
          <w:rFonts w:ascii="Courier New" w:hAnsi="Courier New" w:cs="Courier New"/>
        </w:rPr>
        <w:t xml:space="preserve">death penalty would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imposed.</w:t>
      </w:r>
      <w:r w:rsidR="003F61FB">
        <w:rPr>
          <w:rFonts w:ascii="Courier New" w:hAnsi="Courier New" w:cs="Courier New"/>
        </w:rPr>
        <w:t xml:space="preserve"> </w:t>
      </w:r>
      <w:r w:rsidRPr="003E458C">
        <w:rPr>
          <w:rFonts w:ascii="Courier New" w:hAnsi="Courier New" w:cs="Courier New"/>
        </w:rPr>
        <w:t>He</w:t>
      </w:r>
      <w:r w:rsidR="003F61FB">
        <w:rPr>
          <w:rFonts w:ascii="Courier New" w:hAnsi="Courier New" w:cs="Courier New"/>
        </w:rPr>
        <w:t xml:space="preserve"> </w:t>
      </w:r>
      <w:r w:rsidRPr="003E458C">
        <w:rPr>
          <w:rFonts w:ascii="Courier New" w:hAnsi="Courier New" w:cs="Courier New"/>
        </w:rPr>
        <w:t>pointed out</w:t>
      </w:r>
      <w:r w:rsidR="003F61FB">
        <w:rPr>
          <w:rFonts w:ascii="Courier New" w:hAnsi="Courier New" w:cs="Courier New"/>
        </w:rPr>
        <w:t xml:space="preserve"> </w:t>
      </w:r>
      <w:r w:rsidRPr="003E458C">
        <w:rPr>
          <w:rFonts w:ascii="Courier New" w:hAnsi="Courier New" w:cs="Courier New"/>
        </w:rPr>
        <w:t>that</w:t>
      </w:r>
      <w:r w:rsidR="003F61FB">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3F61FB">
        <w:rPr>
          <w:rFonts w:ascii="Courier New" w:hAnsi="Courier New" w:cs="Courier New"/>
        </w:rPr>
        <w:t xml:space="preserve">jury brings in a </w:t>
      </w:r>
      <w:r w:rsidRPr="003E458C">
        <w:rPr>
          <w:rFonts w:ascii="Courier New" w:hAnsi="Courier New" w:cs="Courier New"/>
        </w:rPr>
        <w:t>conviction,</w:t>
      </w:r>
      <w:r w:rsidR="003F61FB">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w:t>
      </w:r>
      <w:r w:rsidR="003F61FB">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F61FB">
        <w:rPr>
          <w:rFonts w:ascii="Courier New" w:hAnsi="Courier New" w:cs="Courier New"/>
        </w:rPr>
        <w:t>judge who</w:t>
      </w:r>
      <w:r w:rsidR="00DF7932">
        <w:rPr>
          <w:rFonts w:ascii="Courier New" w:hAnsi="Courier New" w:cs="Courier New"/>
        </w:rPr>
        <w:t xml:space="preserve"> </w:t>
      </w:r>
      <w:r w:rsidRPr="003E458C">
        <w:rPr>
          <w:rFonts w:ascii="Courier New" w:hAnsi="Courier New" w:cs="Courier New"/>
        </w:rPr>
        <w:t>imposes the</w:t>
      </w:r>
      <w:r w:rsidR="003F61FB">
        <w:rPr>
          <w:rFonts w:ascii="Courier New" w:hAnsi="Courier New" w:cs="Courier New"/>
        </w:rPr>
        <w:t xml:space="preserve"> sentences. Rep. Hackney s</w:t>
      </w:r>
      <w:r w:rsidRPr="003E458C">
        <w:rPr>
          <w:rFonts w:ascii="Courier New" w:hAnsi="Courier New" w:cs="Courier New"/>
        </w:rPr>
        <w:t>aid</w:t>
      </w:r>
      <w:r w:rsidR="00DF7932">
        <w:rPr>
          <w:rFonts w:ascii="Courier New" w:hAnsi="Courier New" w:cs="Courier New"/>
        </w:rPr>
        <w:t xml:space="preserve"> </w:t>
      </w:r>
      <w:r w:rsidRPr="003E458C">
        <w:rPr>
          <w:rFonts w:ascii="Courier New" w:hAnsi="Courier New" w:cs="Courier New"/>
        </w:rPr>
        <w:t>he</w:t>
      </w:r>
      <w:r w:rsidR="003F61FB">
        <w:rPr>
          <w:rFonts w:ascii="Courier New" w:hAnsi="Courier New" w:cs="Courier New"/>
        </w:rPr>
        <w:t xml:space="preserve"> </w:t>
      </w:r>
      <w:r w:rsidRPr="003E458C">
        <w:rPr>
          <w:rFonts w:ascii="Courier New" w:hAnsi="Courier New" w:cs="Courier New"/>
        </w:rPr>
        <w:t>had</w:t>
      </w:r>
      <w:r w:rsidR="003F61FB">
        <w:rPr>
          <w:rFonts w:ascii="Courier New" w:hAnsi="Courier New" w:cs="Courier New"/>
        </w:rPr>
        <w:t xml:space="preserve"> </w:t>
      </w:r>
      <w:r w:rsidRPr="003E458C">
        <w:rPr>
          <w:rFonts w:ascii="Courier New" w:hAnsi="Courier New" w:cs="Courier New"/>
        </w:rPr>
        <w:t>been</w:t>
      </w:r>
      <w:r w:rsidR="003F61FB">
        <w:rPr>
          <w:rFonts w:ascii="Courier New" w:hAnsi="Courier New" w:cs="Courier New"/>
        </w:rPr>
        <w:t xml:space="preserve"> </w:t>
      </w:r>
      <w:r w:rsidRPr="003E458C">
        <w:rPr>
          <w:rFonts w:ascii="Courier New" w:hAnsi="Courier New" w:cs="Courier New"/>
        </w:rPr>
        <w:t>told</w:t>
      </w:r>
      <w:r w:rsidR="003F61FB">
        <w:rPr>
          <w:rFonts w:ascii="Courier New" w:hAnsi="Courier New" w:cs="Courier New"/>
        </w:rPr>
        <w:t xml:space="preserve"> </w:t>
      </w:r>
      <w:r w:rsidRPr="003E458C">
        <w:rPr>
          <w:rFonts w:ascii="Courier New" w:hAnsi="Courier New" w:cs="Courier New"/>
        </w:rPr>
        <w:t>that</w:t>
      </w:r>
      <w:r w:rsidR="003F61FB">
        <w:rPr>
          <w:rFonts w:ascii="Courier New" w:hAnsi="Courier New" w:cs="Courier New"/>
        </w:rPr>
        <w:t xml:space="preserve"> </w:t>
      </w:r>
      <w:r w:rsidRPr="003E458C">
        <w:rPr>
          <w:rFonts w:ascii="Courier New" w:hAnsi="Courier New" w:cs="Courier New"/>
        </w:rPr>
        <w:t>some</w:t>
      </w:r>
      <w:r w:rsidR="003F61FB">
        <w:rPr>
          <w:rFonts w:ascii="Courier New" w:hAnsi="Courier New" w:cs="Courier New"/>
        </w:rPr>
        <w:t xml:space="preserve"> </w:t>
      </w:r>
      <w:r w:rsidRPr="003E458C">
        <w:rPr>
          <w:rFonts w:ascii="Courier New" w:hAnsi="Courier New" w:cs="Courier New"/>
        </w:rPr>
        <w:t>of</w:t>
      </w:r>
      <w:r w:rsidR="003F61FB">
        <w:rPr>
          <w:rFonts w:ascii="Courier New" w:hAnsi="Courier New" w:cs="Courier New"/>
        </w:rPr>
        <w:t xml:space="preserve"> </w:t>
      </w:r>
      <w:r w:rsidRPr="003E458C">
        <w:rPr>
          <w:rFonts w:ascii="Courier New" w:hAnsi="Courier New" w:cs="Courier New"/>
        </w:rPr>
        <w:t>these criminals</w:t>
      </w:r>
      <w:r w:rsidRPr="003E458C">
        <w:rPr>
          <w:rFonts w:ascii="Courier New" w:hAnsi="Courier New" w:cs="Courier New"/>
        </w:rPr>
        <w:cr/>
      </w:r>
    </w:p>
    <w:p w:rsidR="003F61FB" w:rsidRDefault="003F61FB"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312-----------------------</w:t>
      </w:r>
    </w:p>
    <w:p w:rsidR="003F61FB" w:rsidRDefault="003E458C" w:rsidP="003E458C">
      <w:pPr>
        <w:pStyle w:val="PlainText"/>
        <w:rPr>
          <w:rFonts w:ascii="Courier New" w:hAnsi="Courier New" w:cs="Courier New"/>
        </w:rPr>
      </w:pPr>
      <w:r w:rsidRPr="003E458C">
        <w:rPr>
          <w:rFonts w:ascii="Courier New" w:hAnsi="Courier New" w:cs="Courier New"/>
        </w:rPr>
        <w:t xml:space="preserve"> </w:t>
      </w:r>
    </w:p>
    <w:p w:rsidR="003F61FB" w:rsidRDefault="003F61FB" w:rsidP="003E458C">
      <w:pPr>
        <w:pStyle w:val="PlainText"/>
        <w:rPr>
          <w:rFonts w:ascii="Courier New" w:hAnsi="Courier New" w:cs="Courier New"/>
        </w:rPr>
      </w:pPr>
      <w:proofErr w:type="gramStart"/>
      <w:r w:rsidRPr="003E458C">
        <w:rPr>
          <w:rFonts w:ascii="Courier New" w:hAnsi="Courier New" w:cs="Courier New"/>
        </w:rPr>
        <w:t>A</w:t>
      </w:r>
      <w:r w:rsidR="003E458C" w:rsidRPr="003E458C">
        <w:rPr>
          <w:rFonts w:ascii="Courier New" w:hAnsi="Courier New" w:cs="Courier New"/>
        </w:rPr>
        <w:t>re</w:t>
      </w:r>
      <w:r>
        <w:rPr>
          <w:rFonts w:ascii="Courier New" w:hAnsi="Courier New" w:cs="Courier New"/>
        </w:rPr>
        <w:t xml:space="preserve"> </w:t>
      </w:r>
      <w:r w:rsidR="003E458C" w:rsidRPr="003E458C">
        <w:rPr>
          <w:rFonts w:ascii="Courier New" w:hAnsi="Courier New" w:cs="Courier New"/>
        </w:rPr>
        <w:t>back</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streets in</w:t>
      </w:r>
      <w:r w:rsidR="00DF7932">
        <w:rPr>
          <w:rFonts w:ascii="Courier New" w:hAnsi="Courier New" w:cs="Courier New"/>
        </w:rPr>
        <w:t xml:space="preserve"> </w:t>
      </w:r>
      <w:r w:rsidR="003E458C" w:rsidRPr="003E458C">
        <w:rPr>
          <w:rFonts w:ascii="Courier New" w:hAnsi="Courier New" w:cs="Courier New"/>
        </w:rPr>
        <w:t>five</w:t>
      </w:r>
      <w:r>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ten</w:t>
      </w:r>
      <w:r w:rsidR="00DF7932">
        <w:rPr>
          <w:rFonts w:ascii="Courier New" w:hAnsi="Courier New" w:cs="Courier New"/>
        </w:rPr>
        <w:t xml:space="preserve"> </w:t>
      </w:r>
      <w:r w:rsidR="003E458C" w:rsidRPr="003E458C">
        <w:rPr>
          <w:rFonts w:ascii="Courier New" w:hAnsi="Courier New" w:cs="Courier New"/>
        </w:rPr>
        <w:t>years.</w:t>
      </w:r>
      <w:proofErr w:type="gramEnd"/>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felt</w:t>
      </w:r>
      <w:r w:rsidR="003E458C" w:rsidRPr="003E458C">
        <w:rPr>
          <w:rFonts w:ascii="Courier New" w:hAnsi="Courier New" w:cs="Courier New"/>
        </w:rPr>
        <w:t xml:space="preserve"> the</w:t>
      </w:r>
      <w:r>
        <w:rPr>
          <w:rFonts w:ascii="Courier New" w:hAnsi="Courier New" w:cs="Courier New"/>
        </w:rPr>
        <w:t xml:space="preserve"> </w:t>
      </w:r>
      <w:r w:rsidR="003E458C" w:rsidRPr="003E458C">
        <w:rPr>
          <w:rFonts w:ascii="Courier New" w:hAnsi="Courier New" w:cs="Courier New"/>
        </w:rPr>
        <w:t>public</w:t>
      </w:r>
      <w:r>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Pr>
          <w:rFonts w:ascii="Courier New" w:hAnsi="Courier New" w:cs="Courier New"/>
        </w:rPr>
        <w:t xml:space="preserve">wondering </w:t>
      </w:r>
      <w:r w:rsidR="003E458C" w:rsidRPr="003E458C">
        <w:rPr>
          <w:rFonts w:ascii="Courier New" w:hAnsi="Courier New" w:cs="Courier New"/>
        </w:rPr>
        <w:t>about</w:t>
      </w:r>
      <w:r>
        <w:rPr>
          <w:rFonts w:ascii="Courier New" w:hAnsi="Courier New" w:cs="Courier New"/>
        </w:rPr>
        <w:t xml:space="preserve"> </w:t>
      </w:r>
      <w:r w:rsidR="003E458C" w:rsidRPr="003E458C">
        <w:rPr>
          <w:rFonts w:ascii="Courier New" w:hAnsi="Courier New" w:cs="Courier New"/>
        </w:rPr>
        <w:t>our</w:t>
      </w:r>
      <w:r>
        <w:rPr>
          <w:rFonts w:ascii="Courier New" w:hAnsi="Courier New" w:cs="Courier New"/>
        </w:rPr>
        <w:t xml:space="preserve"> </w:t>
      </w:r>
      <w:r w:rsidR="003E458C" w:rsidRPr="003E458C">
        <w:rPr>
          <w:rFonts w:ascii="Courier New" w:hAnsi="Courier New" w:cs="Courier New"/>
        </w:rPr>
        <w:t>justice system.</w:t>
      </w:r>
      <w:r w:rsidR="003E458C" w:rsidRPr="003E458C">
        <w:rPr>
          <w:rFonts w:ascii="Courier New" w:hAnsi="Courier New" w:cs="Courier New"/>
        </w:rPr>
        <w:cr/>
        <w:t xml:space="preserve"> </w:t>
      </w:r>
    </w:p>
    <w:p w:rsidR="0017292D" w:rsidRDefault="003E458C" w:rsidP="003E458C">
      <w:pPr>
        <w:pStyle w:val="PlainText"/>
        <w:rPr>
          <w:rFonts w:ascii="Courier New" w:hAnsi="Courier New" w:cs="Courier New"/>
        </w:rPr>
      </w:pPr>
      <w:r w:rsidRPr="003E458C">
        <w:rPr>
          <w:rFonts w:ascii="Courier New" w:hAnsi="Courier New" w:cs="Courier New"/>
        </w:rPr>
        <w:t>There</w:t>
      </w:r>
      <w:r w:rsidR="003F61FB">
        <w:rPr>
          <w:rFonts w:ascii="Courier New" w:hAnsi="Courier New" w:cs="Courier New"/>
        </w:rPr>
        <w:t xml:space="preserve"> </w:t>
      </w:r>
      <w:r w:rsidRPr="003E458C">
        <w:rPr>
          <w:rFonts w:ascii="Courier New" w:hAnsi="Courier New" w:cs="Courier New"/>
        </w:rPr>
        <w:t>was</w:t>
      </w:r>
      <w:r w:rsidR="003F61FB">
        <w:rPr>
          <w:rFonts w:ascii="Courier New" w:hAnsi="Courier New" w:cs="Courier New"/>
        </w:rPr>
        <w:t xml:space="preserve"> </w:t>
      </w:r>
      <w:r w:rsidRPr="003E458C">
        <w:rPr>
          <w:rFonts w:ascii="Courier New" w:hAnsi="Courier New" w:cs="Courier New"/>
        </w:rPr>
        <w:t>further discussion</w:t>
      </w:r>
      <w:r w:rsidR="00DF7932">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mandatory</w:t>
      </w:r>
      <w:r w:rsidR="00DF7932">
        <w:rPr>
          <w:rFonts w:ascii="Courier New" w:hAnsi="Courier New" w:cs="Courier New"/>
        </w:rPr>
        <w:t xml:space="preserve"> </w:t>
      </w:r>
      <w:r w:rsidR="003F61FB">
        <w:rPr>
          <w:rFonts w:ascii="Courier New" w:hAnsi="Courier New" w:cs="Courier New"/>
        </w:rPr>
        <w:t>death prov</w:t>
      </w:r>
      <w:r w:rsidRPr="003E458C">
        <w:rPr>
          <w:rFonts w:ascii="Courier New" w:hAnsi="Courier New" w:cs="Courier New"/>
        </w:rPr>
        <w:t>ision,</w:t>
      </w:r>
      <w:r w:rsidR="00DF7932">
        <w:rPr>
          <w:rFonts w:ascii="Courier New" w:hAnsi="Courier New" w:cs="Courier New"/>
        </w:rPr>
        <w:t xml:space="preserve"> </w:t>
      </w:r>
      <w:r w:rsidRPr="003E458C">
        <w:rPr>
          <w:rFonts w:ascii="Courier New" w:hAnsi="Courier New" w:cs="Courier New"/>
        </w:rPr>
        <w:t>and</w:t>
      </w:r>
      <w:r w:rsidR="003F61FB">
        <w:rPr>
          <w:rFonts w:ascii="Courier New" w:hAnsi="Courier New" w:cs="Courier New"/>
        </w:rPr>
        <w:t xml:space="preserve"> </w:t>
      </w:r>
      <w:r w:rsidRPr="003E458C">
        <w:rPr>
          <w:rFonts w:ascii="Courier New" w:hAnsi="Courier New" w:cs="Courier New"/>
        </w:rPr>
        <w:t>Senator Thomas</w:t>
      </w:r>
      <w:r w:rsidR="003F61FB">
        <w:rPr>
          <w:rFonts w:ascii="Courier New" w:hAnsi="Courier New" w:cs="Courier New"/>
        </w:rPr>
        <w:t xml:space="preserve"> </w:t>
      </w:r>
      <w:r w:rsidRPr="003E458C">
        <w:rPr>
          <w:rFonts w:ascii="Courier New" w:hAnsi="Courier New" w:cs="Courier New"/>
        </w:rPr>
        <w:t>pointed out</w:t>
      </w:r>
      <w:r w:rsidR="00DF7932">
        <w:rPr>
          <w:rFonts w:ascii="Courier New" w:hAnsi="Courier New" w:cs="Courier New"/>
        </w:rPr>
        <w:t xml:space="preserve"> </w:t>
      </w:r>
      <w:r w:rsidRPr="003E458C">
        <w:rPr>
          <w:rFonts w:ascii="Courier New" w:hAnsi="Courier New" w:cs="Courier New"/>
        </w:rPr>
        <w:t>that</w:t>
      </w:r>
      <w:r w:rsidR="003F61FB">
        <w:rPr>
          <w:rFonts w:ascii="Courier New" w:hAnsi="Courier New" w:cs="Courier New"/>
        </w:rPr>
        <w:t xml:space="preserve"> </w:t>
      </w:r>
      <w:r w:rsidRPr="003E458C">
        <w:rPr>
          <w:rFonts w:ascii="Courier New" w:hAnsi="Courier New" w:cs="Courier New"/>
        </w:rPr>
        <w:t>the</w:t>
      </w:r>
      <w:r w:rsidR="003F61FB">
        <w:rPr>
          <w:rFonts w:ascii="Courier New" w:hAnsi="Courier New" w:cs="Courier New"/>
        </w:rPr>
        <w:t xml:space="preserve"> other </w:t>
      </w:r>
      <w:r w:rsidRPr="003E458C">
        <w:rPr>
          <w:rFonts w:ascii="Courier New" w:hAnsi="Courier New" w:cs="Courier New"/>
        </w:rPr>
        <w:t>committee of</w:t>
      </w:r>
      <w:r w:rsidR="00DF7932">
        <w:rPr>
          <w:rFonts w:ascii="Courier New" w:hAnsi="Courier New" w:cs="Courier New"/>
        </w:rPr>
        <w:t xml:space="preserve"> </w:t>
      </w:r>
      <w:r w:rsidRPr="003E458C">
        <w:rPr>
          <w:rFonts w:ascii="Courier New" w:hAnsi="Courier New" w:cs="Courier New"/>
        </w:rPr>
        <w:t>referral had</w:t>
      </w:r>
      <w:r w:rsidR="003F61FB">
        <w:rPr>
          <w:rFonts w:ascii="Courier New" w:hAnsi="Courier New" w:cs="Courier New"/>
        </w:rPr>
        <w:t xml:space="preserve"> </w:t>
      </w:r>
      <w:r w:rsidRPr="003E458C">
        <w:rPr>
          <w:rFonts w:ascii="Courier New" w:hAnsi="Courier New" w:cs="Courier New"/>
        </w:rPr>
        <w:t>indicated to</w:t>
      </w:r>
      <w:r w:rsidR="00DF7932">
        <w:rPr>
          <w:rFonts w:ascii="Courier New" w:hAnsi="Courier New" w:cs="Courier New"/>
        </w:rPr>
        <w:t xml:space="preserve"> </w:t>
      </w:r>
      <w:r w:rsidRPr="003E458C">
        <w:rPr>
          <w:rFonts w:ascii="Courier New" w:hAnsi="Courier New" w:cs="Courier New"/>
        </w:rPr>
        <w:t>him</w:t>
      </w:r>
      <w:r w:rsidR="003F61FB">
        <w:rPr>
          <w:rFonts w:ascii="Courier New" w:hAnsi="Courier New" w:cs="Courier New"/>
        </w:rPr>
        <w:t xml:space="preserve"> </w:t>
      </w:r>
      <w:r w:rsidRPr="003E458C">
        <w:rPr>
          <w:rFonts w:ascii="Courier New" w:hAnsi="Courier New" w:cs="Courier New"/>
        </w:rPr>
        <w:t>that</w:t>
      </w:r>
      <w:r w:rsidR="003F61FB">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3F61FB">
        <w:rPr>
          <w:rFonts w:ascii="Courier New" w:hAnsi="Courier New" w:cs="Courier New"/>
        </w:rPr>
        <w:t>bill would</w:t>
      </w:r>
      <w:r w:rsidR="00DF7932">
        <w:rPr>
          <w:rFonts w:ascii="Courier New" w:hAnsi="Courier New" w:cs="Courier New"/>
        </w:rPr>
        <w:t xml:space="preserve"> </w:t>
      </w:r>
      <w:r w:rsidRPr="003E458C">
        <w:rPr>
          <w:rFonts w:ascii="Courier New" w:hAnsi="Courier New" w:cs="Courier New"/>
        </w:rPr>
        <w:t>not</w:t>
      </w:r>
      <w:r w:rsidR="003F61FB">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passed out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that</w:t>
      </w:r>
      <w:r w:rsidR="003F61FB">
        <w:rPr>
          <w:rFonts w:ascii="Courier New" w:hAnsi="Courier New" w:cs="Courier New"/>
        </w:rPr>
        <w:t xml:space="preserve"> </w:t>
      </w:r>
      <w:r w:rsidRPr="003E458C">
        <w:rPr>
          <w:rFonts w:ascii="Courier New" w:hAnsi="Courier New" w:cs="Courier New"/>
        </w:rPr>
        <w:t>committee.</w:t>
      </w:r>
      <w:r w:rsidR="0017292D">
        <w:rPr>
          <w:rFonts w:ascii="Courier New" w:hAnsi="Courier New" w:cs="Courier New"/>
        </w:rPr>
        <w:t xml:space="preserve"> </w:t>
      </w:r>
      <w:r w:rsidRPr="003E458C">
        <w:rPr>
          <w:rFonts w:ascii="Courier New" w:hAnsi="Courier New" w:cs="Courier New"/>
        </w:rPr>
        <w:t>After</w:t>
      </w:r>
      <w:r w:rsidR="003F61FB">
        <w:rPr>
          <w:rFonts w:ascii="Courier New" w:hAnsi="Courier New" w:cs="Courier New"/>
        </w:rPr>
        <w:t xml:space="preserve"> further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Senator Harris moved</w:t>
      </w:r>
      <w:r w:rsidR="003F61FB">
        <w:rPr>
          <w:rFonts w:ascii="Courier New" w:hAnsi="Courier New" w:cs="Courier New"/>
        </w:rPr>
        <w:t xml:space="preserve"> </w:t>
      </w:r>
      <w:r w:rsidRPr="003E458C">
        <w:rPr>
          <w:rFonts w:ascii="Courier New" w:hAnsi="Courier New" w:cs="Courier New"/>
        </w:rPr>
        <w:t>that</w:t>
      </w:r>
      <w:r w:rsidR="003F61FB">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be</w:t>
      </w:r>
      <w:r w:rsidR="003F61FB">
        <w:rPr>
          <w:rFonts w:ascii="Courier New" w:hAnsi="Courier New" w:cs="Courier New"/>
        </w:rPr>
        <w:t xml:space="preserve"> </w:t>
      </w:r>
      <w:r w:rsidR="0017292D">
        <w:rPr>
          <w:rFonts w:ascii="Courier New" w:hAnsi="Courier New" w:cs="Courier New"/>
        </w:rPr>
        <w:t xml:space="preserve">passed out </w:t>
      </w:r>
      <w:r w:rsidRPr="003E458C">
        <w:rPr>
          <w:rFonts w:ascii="Courier New" w:hAnsi="Courier New" w:cs="Courier New"/>
        </w:rPr>
        <w:t>of</w:t>
      </w:r>
      <w:r w:rsidR="003F61FB">
        <w:rPr>
          <w:rFonts w:ascii="Courier New" w:hAnsi="Courier New" w:cs="Courier New"/>
        </w:rPr>
        <w:t xml:space="preserve"> </w:t>
      </w:r>
      <w:r w:rsidRPr="003E458C">
        <w:rPr>
          <w:rFonts w:ascii="Courier New" w:hAnsi="Courier New" w:cs="Courier New"/>
        </w:rPr>
        <w:t>committee with</w:t>
      </w:r>
      <w:r w:rsidR="003F61FB">
        <w:rPr>
          <w:rFonts w:ascii="Courier New" w:hAnsi="Courier New" w:cs="Courier New"/>
        </w:rPr>
        <w:t xml:space="preserve"> </w:t>
      </w:r>
      <w:r w:rsidRPr="003E458C">
        <w:rPr>
          <w:rFonts w:ascii="Courier New" w:hAnsi="Courier New" w:cs="Courier New"/>
        </w:rPr>
        <w:t>individual</w:t>
      </w:r>
      <w:r w:rsidR="00DF7932">
        <w:rPr>
          <w:rFonts w:ascii="Courier New" w:hAnsi="Courier New" w:cs="Courier New"/>
        </w:rPr>
        <w:t xml:space="preserve"> </w:t>
      </w:r>
      <w:r w:rsidRPr="003E458C">
        <w:rPr>
          <w:rFonts w:ascii="Courier New" w:hAnsi="Courier New" w:cs="Courier New"/>
        </w:rPr>
        <w:t>recommendations.</w:t>
      </w:r>
      <w:r w:rsidR="00DF7932">
        <w:rPr>
          <w:rFonts w:ascii="Courier New" w:hAnsi="Courier New" w:cs="Courier New"/>
        </w:rPr>
        <w:t xml:space="preserve"> </w:t>
      </w:r>
      <w:r w:rsidR="003F61FB">
        <w:rPr>
          <w:rFonts w:ascii="Courier New" w:hAnsi="Courier New" w:cs="Courier New"/>
        </w:rPr>
        <w:t>Motion failed.</w:t>
      </w:r>
      <w:r w:rsidR="003F61FB">
        <w:rPr>
          <w:rFonts w:ascii="Courier New" w:hAnsi="Courier New" w:cs="Courier New"/>
        </w:rPr>
        <w:cr/>
        <w:t xml:space="preserve"> </w:t>
      </w:r>
    </w:p>
    <w:p w:rsidR="0017292D" w:rsidRDefault="003F61FB" w:rsidP="003E458C">
      <w:pPr>
        <w:pStyle w:val="PlainText"/>
        <w:rPr>
          <w:rFonts w:ascii="Courier New" w:hAnsi="Courier New" w:cs="Courier New"/>
        </w:rPr>
      </w:pPr>
      <w:r>
        <w:rPr>
          <w:rFonts w:ascii="Courier New" w:hAnsi="Courier New" w:cs="Courier New"/>
        </w:rPr>
        <w:t>Senator</w:t>
      </w:r>
      <w:r w:rsidR="003E458C" w:rsidRPr="003E458C">
        <w:rPr>
          <w:rFonts w:ascii="Courier New" w:hAnsi="Courier New" w:cs="Courier New"/>
        </w:rPr>
        <w:t xml:space="preserve"> Croft stated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like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know</w:t>
      </w:r>
      <w:r>
        <w:rPr>
          <w:rFonts w:ascii="Courier New" w:hAnsi="Courier New" w:cs="Courier New"/>
        </w:rPr>
        <w:t xml:space="preserve"> </w:t>
      </w:r>
      <w:r w:rsidR="003E458C" w:rsidRPr="003E458C">
        <w:rPr>
          <w:rFonts w:ascii="Courier New" w:hAnsi="Courier New" w:cs="Courier New"/>
        </w:rPr>
        <w:t>whether there</w:t>
      </w:r>
      <w:r w:rsidR="0017292D">
        <w:rPr>
          <w:rFonts w:ascii="Courier New" w:hAnsi="Courier New" w:cs="Courier New"/>
        </w:rPr>
        <w:t xml:space="preserve"> </w:t>
      </w:r>
      <w:r>
        <w:rPr>
          <w:rFonts w:ascii="Courier New" w:hAnsi="Courier New" w:cs="Courier New"/>
        </w:rPr>
        <w:t xml:space="preserve">had been </w:t>
      </w:r>
      <w:r w:rsidR="003E458C" w:rsidRPr="003E458C">
        <w:rPr>
          <w:rFonts w:ascii="Courier New" w:hAnsi="Courier New" w:cs="Courier New"/>
        </w:rPr>
        <w:t>any</w:t>
      </w:r>
      <w:r w:rsidR="00DF7932">
        <w:rPr>
          <w:rFonts w:ascii="Courier New" w:hAnsi="Courier New" w:cs="Courier New"/>
        </w:rPr>
        <w:t xml:space="preserve"> </w:t>
      </w:r>
      <w:r w:rsidR="003E458C" w:rsidRPr="003E458C">
        <w:rPr>
          <w:rFonts w:ascii="Courier New" w:hAnsi="Courier New" w:cs="Courier New"/>
        </w:rPr>
        <w:t>instances</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 past</w:t>
      </w:r>
      <w:r>
        <w:rPr>
          <w:rFonts w:ascii="Courier New" w:hAnsi="Courier New" w:cs="Courier New"/>
        </w:rPr>
        <w:t xml:space="preserve"> </w:t>
      </w:r>
      <w:r w:rsidR="003E458C" w:rsidRPr="003E458C">
        <w:rPr>
          <w:rFonts w:ascii="Courier New" w:hAnsi="Courier New" w:cs="Courier New"/>
        </w:rPr>
        <w:t>ten</w:t>
      </w:r>
      <w:r w:rsidR="00DF7932">
        <w:rPr>
          <w:rFonts w:ascii="Courier New" w:hAnsi="Courier New" w:cs="Courier New"/>
        </w:rPr>
        <w:t xml:space="preserve"> </w:t>
      </w:r>
      <w:r w:rsidR="003E458C" w:rsidRPr="003E458C">
        <w:rPr>
          <w:rFonts w:ascii="Courier New" w:hAnsi="Courier New" w:cs="Courier New"/>
        </w:rPr>
        <w:t>years</w:t>
      </w:r>
      <w:r>
        <w:rPr>
          <w:rFonts w:ascii="Courier New" w:hAnsi="Courier New" w:cs="Courier New"/>
        </w:rPr>
        <w:t xml:space="preserve"> </w:t>
      </w:r>
      <w:r w:rsidR="003E458C" w:rsidRPr="003E458C">
        <w:rPr>
          <w:rFonts w:ascii="Courier New" w:hAnsi="Courier New" w:cs="Courier New"/>
        </w:rPr>
        <w:t>where a criminal</w:t>
      </w:r>
      <w:r w:rsidR="0017292D">
        <w:rPr>
          <w:rFonts w:ascii="Courier New" w:hAnsi="Courier New" w:cs="Courier New"/>
        </w:rPr>
        <w:t xml:space="preserve"> </w:t>
      </w:r>
      <w:r>
        <w:rPr>
          <w:rFonts w:ascii="Courier New" w:hAnsi="Courier New" w:cs="Courier New"/>
        </w:rPr>
        <w:t xml:space="preserve">had been </w:t>
      </w:r>
      <w:r w:rsidR="003E458C" w:rsidRPr="003E458C">
        <w:rPr>
          <w:rFonts w:ascii="Courier New" w:hAnsi="Courier New" w:cs="Courier New"/>
        </w:rPr>
        <w:t>convicted of</w:t>
      </w:r>
      <w:r w:rsidR="00DF7932">
        <w:rPr>
          <w:rFonts w:ascii="Courier New" w:hAnsi="Courier New" w:cs="Courier New"/>
        </w:rPr>
        <w:t xml:space="preserve"> </w:t>
      </w:r>
      <w:r w:rsidR="003E458C" w:rsidRPr="003E458C">
        <w:rPr>
          <w:rFonts w:ascii="Courier New" w:hAnsi="Courier New" w:cs="Courier New"/>
        </w:rPr>
        <w:t>any</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crimes</w:t>
      </w:r>
      <w:r w:rsidR="00DF7932">
        <w:rPr>
          <w:rFonts w:ascii="Courier New" w:hAnsi="Courier New" w:cs="Courier New"/>
        </w:rPr>
        <w:t xml:space="preserve"> </w:t>
      </w:r>
      <w:r w:rsidR="003E458C" w:rsidRPr="003E458C">
        <w:rPr>
          <w:rFonts w:ascii="Courier New" w:hAnsi="Courier New" w:cs="Courier New"/>
        </w:rPr>
        <w:t>listed</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17292D">
        <w:rPr>
          <w:rFonts w:ascii="Courier New" w:hAnsi="Courier New" w:cs="Courier New"/>
        </w:rPr>
        <w:t xml:space="preserve">bill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not</w:t>
      </w:r>
      <w:r>
        <w:rPr>
          <w:rFonts w:ascii="Courier New" w:hAnsi="Courier New" w:cs="Courier New"/>
        </w:rPr>
        <w:t xml:space="preserve"> </w:t>
      </w:r>
      <w:r w:rsidR="003E458C" w:rsidRPr="003E458C">
        <w:rPr>
          <w:rFonts w:ascii="Courier New" w:hAnsi="Courier New" w:cs="Courier New"/>
        </w:rPr>
        <w:t>been</w:t>
      </w:r>
      <w:r>
        <w:rPr>
          <w:rFonts w:ascii="Courier New" w:hAnsi="Courier New" w:cs="Courier New"/>
        </w:rPr>
        <w:t xml:space="preserve"> </w:t>
      </w:r>
      <w:r w:rsidR="003E458C" w:rsidRPr="003E458C">
        <w:rPr>
          <w:rFonts w:ascii="Courier New" w:hAnsi="Courier New" w:cs="Courier New"/>
        </w:rPr>
        <w:t>given</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life</w:t>
      </w:r>
      <w:r w:rsidR="00DF7932">
        <w:rPr>
          <w:rFonts w:ascii="Courier New" w:hAnsi="Courier New" w:cs="Courier New"/>
        </w:rPr>
        <w:t xml:space="preserve"> </w:t>
      </w:r>
      <w:r w:rsidR="003E458C" w:rsidRPr="003E458C">
        <w:rPr>
          <w:rFonts w:ascii="Courier New" w:hAnsi="Courier New" w:cs="Courier New"/>
        </w:rPr>
        <w:t>sentence.</w:t>
      </w:r>
      <w:r>
        <w:rPr>
          <w:rFonts w:ascii="Courier New" w:hAnsi="Courier New" w:cs="Courier New"/>
        </w:rPr>
        <w:t xml:space="preserve"> </w:t>
      </w:r>
      <w:r w:rsidR="003E458C" w:rsidRPr="003E458C">
        <w:rPr>
          <w:rFonts w:ascii="Courier New" w:hAnsi="Courier New" w:cs="Courier New"/>
        </w:rPr>
        <w:t>Rep.</w:t>
      </w:r>
      <w:r w:rsidR="0017292D">
        <w:rPr>
          <w:rFonts w:ascii="Courier New" w:hAnsi="Courier New" w:cs="Courier New"/>
        </w:rPr>
        <w:t xml:space="preserve"> Hackney stated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been</w:t>
      </w:r>
      <w:r>
        <w:rPr>
          <w:rFonts w:ascii="Courier New" w:hAnsi="Courier New" w:cs="Courier New"/>
        </w:rPr>
        <w:t xml:space="preserve"> </w:t>
      </w:r>
      <w:r w:rsidR="003E458C" w:rsidRPr="003E458C">
        <w:rPr>
          <w:rFonts w:ascii="Courier New" w:hAnsi="Courier New" w:cs="Courier New"/>
        </w:rPr>
        <w:t>told</w:t>
      </w:r>
      <w:r>
        <w:rPr>
          <w:rFonts w:ascii="Courier New" w:hAnsi="Courier New" w:cs="Courier New"/>
        </w:rPr>
        <w:t xml:space="preserve"> </w:t>
      </w:r>
      <w:r w:rsidR="00910992">
        <w:rPr>
          <w:rFonts w:ascii="Courier New" w:hAnsi="Courier New" w:cs="Courier New"/>
        </w:rPr>
        <w:t>t</w:t>
      </w:r>
      <w:r w:rsidR="003E458C" w:rsidRPr="003E458C">
        <w:rPr>
          <w:rFonts w:ascii="Courier New" w:hAnsi="Courier New" w:cs="Courier New"/>
        </w:rPr>
        <w:t>his</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happened but</w:t>
      </w:r>
      <w:r w:rsidR="00DF7932">
        <w:rPr>
          <w:rFonts w:ascii="Courier New" w:hAnsi="Courier New" w:cs="Courier New"/>
        </w:rPr>
        <w:t xml:space="preserve"> </w:t>
      </w:r>
      <w:r w:rsidR="003E458C" w:rsidRPr="003E458C">
        <w:rPr>
          <w:rFonts w:ascii="Courier New" w:hAnsi="Courier New" w:cs="Courier New"/>
        </w:rPr>
        <w:t>was</w:t>
      </w:r>
      <w:r w:rsidR="0017292D">
        <w:rPr>
          <w:rFonts w:ascii="Courier New" w:hAnsi="Courier New" w:cs="Courier New"/>
        </w:rPr>
        <w:t xml:space="preserve"> </w:t>
      </w:r>
      <w:r w:rsidR="003E458C" w:rsidRPr="003E458C">
        <w:rPr>
          <w:rFonts w:ascii="Courier New" w:hAnsi="Courier New" w:cs="Courier New"/>
        </w:rPr>
        <w:t>unable</w:t>
      </w:r>
      <w:r w:rsidR="0017292D">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17292D">
        <w:rPr>
          <w:rFonts w:ascii="Courier New" w:hAnsi="Courier New" w:cs="Courier New"/>
        </w:rPr>
        <w:t xml:space="preserve">cite </w:t>
      </w:r>
      <w:r w:rsidR="003E458C" w:rsidRPr="003E458C">
        <w:rPr>
          <w:rFonts w:ascii="Courier New" w:hAnsi="Courier New" w:cs="Courier New"/>
        </w:rPr>
        <w:t>specific cases.</w:t>
      </w:r>
      <w:r w:rsidR="003E458C" w:rsidRPr="003E458C">
        <w:rPr>
          <w:rFonts w:ascii="Courier New" w:hAnsi="Courier New" w:cs="Courier New"/>
        </w:rPr>
        <w:cr/>
        <w:t xml:space="preserve"> </w:t>
      </w:r>
    </w:p>
    <w:p w:rsidR="0017292D" w:rsidRDefault="003E458C" w:rsidP="003E458C">
      <w:pPr>
        <w:pStyle w:val="PlainText"/>
        <w:rPr>
          <w:rFonts w:ascii="Courier New" w:hAnsi="Courier New" w:cs="Courier New"/>
        </w:rPr>
      </w:pPr>
      <w:r w:rsidRPr="003E458C">
        <w:rPr>
          <w:rFonts w:ascii="Courier New" w:hAnsi="Courier New" w:cs="Courier New"/>
        </w:rPr>
        <w:t>Richard Hacker stated</w:t>
      </w:r>
      <w:r w:rsidR="00DF7932">
        <w:rPr>
          <w:rFonts w:ascii="Courier New" w:hAnsi="Courier New" w:cs="Courier New"/>
        </w:rPr>
        <w:t xml:space="preserve"> </w:t>
      </w:r>
      <w:r w:rsidRPr="003E458C">
        <w:rPr>
          <w:rFonts w:ascii="Courier New" w:hAnsi="Courier New" w:cs="Courier New"/>
        </w:rPr>
        <w:t>Mr. Snowden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Court</w:t>
      </w:r>
      <w:r w:rsidR="0017292D">
        <w:rPr>
          <w:rFonts w:ascii="Courier New" w:hAnsi="Courier New" w:cs="Courier New"/>
        </w:rPr>
        <w:t xml:space="preserve"> System from </w:t>
      </w:r>
      <w:r w:rsidRPr="003E458C">
        <w:rPr>
          <w:rFonts w:ascii="Courier New" w:hAnsi="Courier New" w:cs="Courier New"/>
        </w:rPr>
        <w:t>Anchorage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in</w:t>
      </w:r>
      <w:r w:rsidR="0017292D">
        <w:rPr>
          <w:rFonts w:ascii="Courier New" w:hAnsi="Courier New" w:cs="Courier New"/>
        </w:rPr>
        <w:t xml:space="preserve"> </w:t>
      </w:r>
      <w:r w:rsidRPr="003E458C">
        <w:rPr>
          <w:rFonts w:ascii="Courier New" w:hAnsi="Courier New" w:cs="Courier New"/>
        </w:rPr>
        <w:t>town</w:t>
      </w:r>
      <w:r w:rsidR="00DF7932">
        <w:rPr>
          <w:rFonts w:ascii="Courier New" w:hAnsi="Courier New" w:cs="Courier New"/>
        </w:rPr>
        <w:t xml:space="preserve"> </w:t>
      </w:r>
      <w:r w:rsidRPr="003E458C">
        <w:rPr>
          <w:rFonts w:ascii="Courier New" w:hAnsi="Courier New" w:cs="Courier New"/>
        </w:rPr>
        <w:t>and</w:t>
      </w:r>
      <w:r w:rsidR="0017292D">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w:t>
      </w:r>
      <w:r w:rsidR="0017292D">
        <w:rPr>
          <w:rFonts w:ascii="Courier New" w:hAnsi="Courier New" w:cs="Courier New"/>
        </w:rPr>
        <w:t xml:space="preserve"> </w:t>
      </w:r>
      <w:r w:rsidRPr="003E458C">
        <w:rPr>
          <w:rFonts w:ascii="Courier New" w:hAnsi="Courier New" w:cs="Courier New"/>
        </w:rPr>
        <w:t>requested to</w:t>
      </w:r>
      <w:r w:rsidR="0017292D">
        <w:rPr>
          <w:rFonts w:ascii="Courier New" w:hAnsi="Courier New" w:cs="Courier New"/>
        </w:rPr>
        <w:t xml:space="preserve"> </w:t>
      </w:r>
      <w:r w:rsidRPr="003E458C">
        <w:rPr>
          <w:rFonts w:ascii="Courier New" w:hAnsi="Courier New" w:cs="Courier New"/>
        </w:rPr>
        <w:t>appear</w:t>
      </w:r>
      <w:r w:rsidR="0017292D">
        <w:rPr>
          <w:rFonts w:ascii="Courier New" w:hAnsi="Courier New" w:cs="Courier New"/>
        </w:rPr>
        <w:t xml:space="preserve"> before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this</w:t>
      </w:r>
      <w:r w:rsidR="0017292D">
        <w:rPr>
          <w:rFonts w:ascii="Courier New" w:hAnsi="Courier New" w:cs="Courier New"/>
        </w:rPr>
        <w:t xml:space="preserve"> </w:t>
      </w:r>
      <w:r w:rsidRPr="003E458C">
        <w:rPr>
          <w:rFonts w:ascii="Courier New" w:hAnsi="Courier New" w:cs="Courier New"/>
        </w:rPr>
        <w:t>morning, but</w:t>
      </w:r>
      <w:r w:rsidR="0017292D">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not</w:t>
      </w:r>
      <w:r w:rsidR="0017292D">
        <w:rPr>
          <w:rFonts w:ascii="Courier New" w:hAnsi="Courier New" w:cs="Courier New"/>
        </w:rPr>
        <w:t xml:space="preserve"> </w:t>
      </w:r>
      <w:r w:rsidRPr="003E458C">
        <w:rPr>
          <w:rFonts w:ascii="Courier New" w:hAnsi="Courier New" w:cs="Courier New"/>
        </w:rPr>
        <w:t>shown</w:t>
      </w:r>
      <w:r w:rsidR="0017292D">
        <w:rPr>
          <w:rFonts w:ascii="Courier New" w:hAnsi="Courier New" w:cs="Courier New"/>
        </w:rPr>
        <w:t xml:space="preserve"> up. Senator </w:t>
      </w:r>
      <w:r w:rsidRPr="003E458C">
        <w:rPr>
          <w:rFonts w:ascii="Courier New" w:hAnsi="Courier New" w:cs="Courier New"/>
        </w:rPr>
        <w:t>Croft said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 like</w:t>
      </w:r>
      <w:r w:rsidR="00DF7932">
        <w:rPr>
          <w:rFonts w:ascii="Courier New" w:hAnsi="Courier New" w:cs="Courier New"/>
        </w:rPr>
        <w:t xml:space="preserve"> </w:t>
      </w:r>
      <w:r w:rsidR="0017292D">
        <w:rPr>
          <w:rFonts w:ascii="Courier New" w:hAnsi="Courier New" w:cs="Courier New"/>
        </w:rPr>
        <w:t>to obtain this</w:t>
      </w:r>
      <w:r w:rsidRPr="003E458C">
        <w:rPr>
          <w:rFonts w:ascii="Courier New" w:hAnsi="Courier New" w:cs="Courier New"/>
        </w:rPr>
        <w:t xml:space="preserve"> information</w:t>
      </w:r>
      <w:r w:rsidR="0017292D">
        <w:rPr>
          <w:rFonts w:ascii="Courier New" w:hAnsi="Courier New" w:cs="Courier New"/>
        </w:rPr>
        <w:t xml:space="preserve"> before </w:t>
      </w:r>
      <w:r w:rsidRPr="003E458C">
        <w:rPr>
          <w:rFonts w:ascii="Courier New" w:hAnsi="Courier New" w:cs="Courier New"/>
        </w:rPr>
        <w:t>further consideration</w:t>
      </w:r>
      <w:r w:rsidR="0017292D">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17292D">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r>
      <w:r w:rsidR="00DF7932">
        <w:rPr>
          <w:rFonts w:ascii="Courier New" w:hAnsi="Courier New" w:cs="Courier New"/>
        </w:rPr>
        <w:t xml:space="preserve"> </w:t>
      </w:r>
      <w:bookmarkStart w:id="0" w:name="_GoBack"/>
      <w:bookmarkEnd w:id="0"/>
    </w:p>
    <w:p w:rsidR="0017292D" w:rsidRDefault="003E458C" w:rsidP="003E458C">
      <w:pPr>
        <w:pStyle w:val="PlainText"/>
        <w:rPr>
          <w:rFonts w:ascii="Courier New" w:hAnsi="Courier New" w:cs="Courier New"/>
        </w:rPr>
      </w:pPr>
      <w:r w:rsidRPr="003E458C">
        <w:rPr>
          <w:rFonts w:ascii="Courier New" w:hAnsi="Courier New" w:cs="Courier New"/>
        </w:rPr>
        <w:lastRenderedPageBreak/>
        <w:t>Senator</w:t>
      </w:r>
      <w:r w:rsidR="0017292D">
        <w:rPr>
          <w:rFonts w:ascii="Courier New" w:hAnsi="Courier New" w:cs="Courier New"/>
        </w:rPr>
        <w:t xml:space="preserve"> </w:t>
      </w:r>
      <w:r w:rsidRPr="003E458C">
        <w:rPr>
          <w:rFonts w:ascii="Courier New" w:hAnsi="Courier New" w:cs="Courier New"/>
        </w:rPr>
        <w:t>Thomas asked</w:t>
      </w:r>
      <w:r w:rsidR="0017292D">
        <w:rPr>
          <w:rFonts w:ascii="Courier New" w:hAnsi="Courier New" w:cs="Courier New"/>
        </w:rPr>
        <w:t xml:space="preserve"> </w:t>
      </w:r>
      <w:r w:rsidRPr="003E458C">
        <w:rPr>
          <w:rFonts w:ascii="Courier New" w:hAnsi="Courier New" w:cs="Courier New"/>
        </w:rPr>
        <w:t>Richard</w:t>
      </w:r>
      <w:r w:rsidR="00DF7932">
        <w:rPr>
          <w:rFonts w:ascii="Courier New" w:hAnsi="Courier New" w:cs="Courier New"/>
        </w:rPr>
        <w:t xml:space="preserve"> </w:t>
      </w:r>
      <w:r w:rsidRPr="003E458C">
        <w:rPr>
          <w:rFonts w:ascii="Courier New" w:hAnsi="Courier New" w:cs="Courier New"/>
        </w:rPr>
        <w:t>Hacker to</w:t>
      </w:r>
      <w:r w:rsidR="0017292D">
        <w:rPr>
          <w:rFonts w:ascii="Courier New" w:hAnsi="Courier New" w:cs="Courier New"/>
        </w:rPr>
        <w:t xml:space="preserve"> </w:t>
      </w:r>
      <w:r w:rsidRPr="003E458C">
        <w:rPr>
          <w:rFonts w:ascii="Courier New" w:hAnsi="Courier New" w:cs="Courier New"/>
        </w:rPr>
        <w:t>contact</w:t>
      </w:r>
      <w:r w:rsidR="0017292D">
        <w:rPr>
          <w:rFonts w:ascii="Courier New" w:hAnsi="Courier New" w:cs="Courier New"/>
        </w:rPr>
        <w:t xml:space="preserve"> Mr. Snowden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ask</w:t>
      </w:r>
      <w:r w:rsidR="00DF7932">
        <w:rPr>
          <w:rFonts w:ascii="Courier New" w:hAnsi="Courier New" w:cs="Courier New"/>
        </w:rPr>
        <w:t xml:space="preserve"> </w:t>
      </w:r>
      <w:r w:rsidRPr="003E458C">
        <w:rPr>
          <w:rFonts w:ascii="Courier New" w:hAnsi="Courier New" w:cs="Courier New"/>
        </w:rPr>
        <w:t>him</w:t>
      </w:r>
      <w:r w:rsidR="0017292D">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appear</w:t>
      </w:r>
      <w:r w:rsidR="0017292D">
        <w:rPr>
          <w:rFonts w:ascii="Courier New" w:hAnsi="Courier New" w:cs="Courier New"/>
        </w:rPr>
        <w:t xml:space="preserve"> </w:t>
      </w:r>
      <w:r w:rsidRPr="003E458C">
        <w:rPr>
          <w:rFonts w:ascii="Courier New" w:hAnsi="Courier New" w:cs="Courier New"/>
        </w:rPr>
        <w:t>before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17292D">
        <w:rPr>
          <w:rFonts w:ascii="Courier New" w:hAnsi="Courier New" w:cs="Courier New"/>
        </w:rPr>
        <w:t xml:space="preserve"> </w:t>
      </w:r>
      <w:r w:rsidR="0017292D" w:rsidRPr="003E458C">
        <w:rPr>
          <w:rFonts w:ascii="Courier New" w:hAnsi="Courier New" w:cs="Courier New"/>
        </w:rPr>
        <w:t>morning</w:t>
      </w:r>
      <w:r w:rsidRPr="003E458C">
        <w:rPr>
          <w:rFonts w:ascii="Courier New" w:hAnsi="Courier New" w:cs="Courier New"/>
        </w:rPr>
        <w:t>.</w:t>
      </w:r>
      <w:r w:rsidRPr="003E458C">
        <w:rPr>
          <w:rFonts w:ascii="Courier New" w:hAnsi="Courier New" w:cs="Courier New"/>
        </w:rPr>
        <w:cr/>
      </w:r>
    </w:p>
    <w:p w:rsidR="0017292D" w:rsidRDefault="0017292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290</w:t>
      </w:r>
      <w:r>
        <w:rPr>
          <w:rFonts w:ascii="Courier New" w:hAnsi="Courier New" w:cs="Courier New"/>
        </w:rPr>
        <w:t>)</w:t>
      </w:r>
      <w:r w:rsidR="003E458C" w:rsidRPr="003E458C">
        <w:rPr>
          <w:rFonts w:ascii="Courier New" w:hAnsi="Courier New" w:cs="Courier New"/>
        </w:rPr>
        <w:t xml:space="preserve"> Senator</w:t>
      </w:r>
      <w:r>
        <w:rPr>
          <w:rFonts w:ascii="Courier New" w:hAnsi="Courier New" w:cs="Courier New"/>
        </w:rPr>
        <w:t xml:space="preserve"> </w:t>
      </w:r>
      <w:r w:rsidR="003E458C" w:rsidRPr="003E458C">
        <w:rPr>
          <w:rFonts w:ascii="Courier New" w:hAnsi="Courier New" w:cs="Courier New"/>
        </w:rPr>
        <w:t>Croft asked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consider SB</w:t>
      </w:r>
      <w:r w:rsidR="00DF7932">
        <w:rPr>
          <w:rFonts w:ascii="Courier New" w:hAnsi="Courier New" w:cs="Courier New"/>
        </w:rPr>
        <w:t xml:space="preserve"> </w:t>
      </w:r>
      <w:r w:rsidR="003E458C" w:rsidRPr="003E458C">
        <w:rPr>
          <w:rFonts w:ascii="Courier New" w:hAnsi="Courier New" w:cs="Courier New"/>
        </w:rPr>
        <w:t>290</w:t>
      </w:r>
      <w:r w:rsidR="00DF7932">
        <w:rPr>
          <w:rFonts w:ascii="Courier New" w:hAnsi="Courier New" w:cs="Courier New"/>
        </w:rPr>
        <w:t xml:space="preserve"> </w:t>
      </w:r>
      <w:r>
        <w:rPr>
          <w:rFonts w:ascii="Courier New" w:hAnsi="Courier New" w:cs="Courier New"/>
        </w:rPr>
        <w:t xml:space="preserve">on </w:t>
      </w:r>
      <w:r w:rsidR="003E458C" w:rsidRPr="003E458C">
        <w:rPr>
          <w:rFonts w:ascii="Courier New" w:hAnsi="Courier New" w:cs="Courier New"/>
        </w:rPr>
        <w:t>Thursday morning, and</w:t>
      </w:r>
      <w:r w:rsidR="00DF7932">
        <w:rPr>
          <w:rFonts w:ascii="Courier New" w:hAnsi="Courier New" w:cs="Courier New"/>
        </w:rPr>
        <w:t xml:space="preserve"> </w:t>
      </w:r>
      <w:r w:rsidR="003E458C" w:rsidRPr="003E458C">
        <w:rPr>
          <w:rFonts w:ascii="Courier New" w:hAnsi="Courier New" w:cs="Courier New"/>
        </w:rPr>
        <w:t>it was agreed</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do</w:t>
      </w:r>
      <w:r>
        <w:rPr>
          <w:rFonts w:ascii="Courier New" w:hAnsi="Courier New" w:cs="Courier New"/>
        </w:rPr>
        <w:t xml:space="preserve"> </w:t>
      </w:r>
      <w:r w:rsidR="003E458C" w:rsidRPr="003E458C">
        <w:rPr>
          <w:rFonts w:ascii="Courier New" w:hAnsi="Courier New" w:cs="Courier New"/>
        </w:rPr>
        <w:t>so.</w:t>
      </w:r>
      <w:r w:rsidR="003E458C" w:rsidRPr="003E458C">
        <w:rPr>
          <w:rFonts w:ascii="Courier New" w:hAnsi="Courier New" w:cs="Courier New"/>
        </w:rPr>
        <w:cr/>
        <w:t xml:space="preserve"> </w:t>
      </w:r>
    </w:p>
    <w:p w:rsidR="0017292D" w:rsidRDefault="0017292D" w:rsidP="003E458C">
      <w:pPr>
        <w:pStyle w:val="PlainText"/>
        <w:rPr>
          <w:rFonts w:ascii="Courier New" w:hAnsi="Courier New" w:cs="Courier New"/>
        </w:rPr>
      </w:pPr>
    </w:p>
    <w:p w:rsidR="0017292D"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 at</w:t>
      </w:r>
      <w:r w:rsidR="00DF7932">
        <w:rPr>
          <w:rFonts w:ascii="Courier New" w:hAnsi="Courier New" w:cs="Courier New"/>
        </w:rPr>
        <w:t xml:space="preserve"> </w:t>
      </w:r>
      <w:r w:rsidRPr="003E458C">
        <w:rPr>
          <w:rFonts w:ascii="Courier New" w:hAnsi="Courier New" w:cs="Courier New"/>
        </w:rPr>
        <w:t>9:00</w:t>
      </w:r>
      <w:r w:rsidR="0017292D">
        <w:rPr>
          <w:rFonts w:ascii="Courier New" w:hAnsi="Courier New" w:cs="Courier New"/>
        </w:rPr>
        <w:t xml:space="preserve"> </w:t>
      </w:r>
      <w:r w:rsidRPr="003E458C">
        <w:rPr>
          <w:rFonts w:ascii="Courier New" w:hAnsi="Courier New" w:cs="Courier New"/>
        </w:rPr>
        <w:t>a.m.</w:t>
      </w:r>
    </w:p>
    <w:p w:rsidR="0017292D" w:rsidRDefault="0017292D" w:rsidP="003E458C">
      <w:pPr>
        <w:pStyle w:val="PlainText"/>
        <w:rPr>
          <w:rFonts w:ascii="Courier New" w:hAnsi="Courier New" w:cs="Courier New"/>
        </w:rPr>
      </w:pPr>
    </w:p>
    <w:p w:rsidR="0017292D" w:rsidRDefault="0017292D"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313-----------------------</w:t>
      </w:r>
    </w:p>
    <w:p w:rsidR="0017292D" w:rsidRDefault="0017292D" w:rsidP="003E458C">
      <w:pPr>
        <w:pStyle w:val="PlainText"/>
        <w:rPr>
          <w:rFonts w:ascii="Courier New" w:hAnsi="Courier New" w:cs="Courier New"/>
        </w:rPr>
      </w:pPr>
    </w:p>
    <w:p w:rsidR="0017292D" w:rsidRDefault="003E458C" w:rsidP="001558DE">
      <w:pPr>
        <w:pStyle w:val="PlainText"/>
        <w:jc w:val="center"/>
        <w:rPr>
          <w:rFonts w:ascii="Courier New" w:hAnsi="Courier New" w:cs="Courier New"/>
        </w:rPr>
      </w:pPr>
      <w:r w:rsidRPr="003E458C">
        <w:rPr>
          <w:rFonts w:ascii="Courier New" w:hAnsi="Courier New" w:cs="Courier New"/>
        </w:rPr>
        <w:t>HEALTH, EDUCATION &amp;</w:t>
      </w:r>
      <w:r w:rsidR="00DF7932">
        <w:rPr>
          <w:rFonts w:ascii="Courier New" w:hAnsi="Courier New" w:cs="Courier New"/>
        </w:rPr>
        <w:t xml:space="preserve"> </w:t>
      </w:r>
      <w:r w:rsidRPr="003E458C">
        <w:rPr>
          <w:rFonts w:ascii="Courier New" w:hAnsi="Courier New" w:cs="Courier New"/>
        </w:rPr>
        <w:t>SOCIAL</w:t>
      </w:r>
      <w:r w:rsidR="0017292D">
        <w:rPr>
          <w:rFonts w:ascii="Courier New" w:hAnsi="Courier New" w:cs="Courier New"/>
        </w:rPr>
        <w:t xml:space="preserve"> </w:t>
      </w:r>
      <w:r w:rsidRPr="003E458C">
        <w:rPr>
          <w:rFonts w:ascii="Courier New" w:hAnsi="Courier New" w:cs="Courier New"/>
        </w:rPr>
        <w:t>SERVICES COMMITTEE MEETING</w:t>
      </w:r>
      <w:r w:rsidRPr="003E458C">
        <w:rPr>
          <w:rFonts w:ascii="Courier New" w:hAnsi="Courier New" w:cs="Courier New"/>
        </w:rPr>
        <w:cr/>
        <w:t>April</w:t>
      </w:r>
      <w:r w:rsidR="0017292D">
        <w:rPr>
          <w:rFonts w:ascii="Courier New" w:hAnsi="Courier New" w:cs="Courier New"/>
        </w:rPr>
        <w:t xml:space="preserve"> </w:t>
      </w:r>
      <w:r w:rsidRPr="003E458C">
        <w:rPr>
          <w:rFonts w:ascii="Courier New" w:hAnsi="Courier New" w:cs="Courier New"/>
        </w:rPr>
        <w:t>4,</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9:00</w:t>
      </w:r>
      <w:r w:rsidR="00DF7932">
        <w:rPr>
          <w:rFonts w:ascii="Courier New" w:hAnsi="Courier New" w:cs="Courier New"/>
        </w:rPr>
        <w:t xml:space="preserve"> </w:t>
      </w:r>
      <w:r w:rsidR="0017292D">
        <w:rPr>
          <w:rFonts w:ascii="Courier New" w:hAnsi="Courier New" w:cs="Courier New"/>
        </w:rPr>
        <w:t>a.m.</w:t>
      </w:r>
      <w:r w:rsidR="0017292D">
        <w:rPr>
          <w:rFonts w:ascii="Courier New" w:hAnsi="Courier New" w:cs="Courier New"/>
        </w:rPr>
        <w:cr/>
        <w:t xml:space="preserve"> </w:t>
      </w:r>
    </w:p>
    <w:p w:rsidR="0017292D" w:rsidRDefault="0017292D" w:rsidP="003E458C">
      <w:pPr>
        <w:pStyle w:val="PlainText"/>
        <w:rPr>
          <w:rFonts w:ascii="Courier New" w:hAnsi="Courier New" w:cs="Courier New"/>
        </w:rPr>
      </w:pPr>
      <w:r>
        <w:rPr>
          <w:rFonts w:ascii="Courier New" w:hAnsi="Courier New" w:cs="Courier New"/>
        </w:rPr>
        <w:t>P</w:t>
      </w:r>
      <w:r w:rsidR="003E458C" w:rsidRPr="003E458C">
        <w:rPr>
          <w:rFonts w:ascii="Courier New" w:hAnsi="Courier New" w:cs="Courier New"/>
        </w:rPr>
        <w:t>RESENT:</w:t>
      </w:r>
      <w:r w:rsidR="00DF7932">
        <w:rPr>
          <w:rFonts w:ascii="Courier New" w:hAnsi="Courier New" w:cs="Courier New"/>
        </w:rPr>
        <w:t xml:space="preserve"> </w:t>
      </w:r>
      <w:r w:rsidR="003E458C" w:rsidRPr="003E458C">
        <w:rPr>
          <w:rFonts w:ascii="Courier New" w:hAnsi="Courier New" w:cs="Courier New"/>
        </w:rPr>
        <w:t>Senators Thomas, Harris,</w:t>
      </w:r>
      <w:r>
        <w:rPr>
          <w:rFonts w:ascii="Courier New" w:hAnsi="Courier New" w:cs="Courier New"/>
        </w:rPr>
        <w:t xml:space="preserve"> </w:t>
      </w:r>
      <w:r w:rsidR="003E458C" w:rsidRPr="003E458C">
        <w:rPr>
          <w:rFonts w:ascii="Courier New" w:hAnsi="Courier New" w:cs="Courier New"/>
        </w:rPr>
        <w:t>Croft</w:t>
      </w:r>
      <w:r>
        <w:rPr>
          <w:rFonts w:ascii="Courier New" w:hAnsi="Courier New" w:cs="Courier New"/>
        </w:rPr>
        <w:t xml:space="preserve"> </w:t>
      </w:r>
      <w:r w:rsidR="003E458C" w:rsidRPr="003E458C">
        <w:rPr>
          <w:rFonts w:ascii="Courier New" w:hAnsi="Courier New" w:cs="Courier New"/>
        </w:rPr>
        <w:t>&amp;</w:t>
      </w:r>
      <w:r w:rsidR="00DF7932">
        <w:rPr>
          <w:rFonts w:ascii="Courier New" w:hAnsi="Courier New" w:cs="Courier New"/>
        </w:rPr>
        <w:t xml:space="preserve"> </w:t>
      </w:r>
      <w:r w:rsidR="003E458C" w:rsidRPr="003E458C">
        <w:rPr>
          <w:rFonts w:ascii="Courier New" w:hAnsi="Courier New" w:cs="Courier New"/>
        </w:rPr>
        <w:t>Hensley</w:t>
      </w:r>
      <w:r w:rsidR="003E458C" w:rsidRPr="003E458C">
        <w:rPr>
          <w:rFonts w:ascii="Courier New" w:hAnsi="Courier New" w:cs="Courier New"/>
        </w:rPr>
        <w:cr/>
      </w:r>
      <w:r w:rsidR="00DF7932">
        <w:rPr>
          <w:rFonts w:ascii="Courier New" w:hAnsi="Courier New" w:cs="Courier New"/>
        </w:rPr>
        <w:t xml:space="preserve"> </w:t>
      </w:r>
    </w:p>
    <w:p w:rsidR="0017292D" w:rsidRDefault="003E458C" w:rsidP="003E458C">
      <w:pPr>
        <w:pStyle w:val="PlainText"/>
        <w:rPr>
          <w:rFonts w:ascii="Courier New" w:hAnsi="Courier New" w:cs="Courier New"/>
        </w:rPr>
      </w:pPr>
      <w:r w:rsidRPr="003E458C">
        <w:rPr>
          <w:rFonts w:ascii="Courier New" w:hAnsi="Courier New" w:cs="Courier New"/>
        </w:rPr>
        <w:t>Also</w:t>
      </w:r>
      <w:r w:rsidR="0017292D">
        <w:rPr>
          <w:rFonts w:ascii="Courier New" w:hAnsi="Courier New" w:cs="Courier New"/>
        </w:rPr>
        <w:t xml:space="preserve"> </w:t>
      </w:r>
      <w:r w:rsidRPr="003E458C">
        <w:rPr>
          <w:rFonts w:ascii="Courier New" w:hAnsi="Courier New" w:cs="Courier New"/>
        </w:rPr>
        <w:t>present</w:t>
      </w:r>
      <w:r w:rsidR="0017292D">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were Commissioner</w:t>
      </w:r>
      <w:r w:rsidR="0017292D">
        <w:rPr>
          <w:rFonts w:ascii="Courier New" w:hAnsi="Courier New" w:cs="Courier New"/>
        </w:rPr>
        <w:t xml:space="preserve"> Marshall Lind </w:t>
      </w:r>
      <w:r w:rsidRPr="003E458C">
        <w:rPr>
          <w:rFonts w:ascii="Courier New" w:hAnsi="Courier New" w:cs="Courier New"/>
        </w:rPr>
        <w:t>from</w:t>
      </w:r>
      <w:r w:rsidR="0017292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 Education;</w:t>
      </w:r>
      <w:r w:rsidR="00DF7932">
        <w:rPr>
          <w:rFonts w:ascii="Courier New" w:hAnsi="Courier New" w:cs="Courier New"/>
        </w:rPr>
        <w:t xml:space="preserve"> </w:t>
      </w:r>
      <w:r w:rsidRPr="003E458C">
        <w:rPr>
          <w:rFonts w:ascii="Courier New" w:hAnsi="Courier New" w:cs="Courier New"/>
        </w:rPr>
        <w:t>Robert</w:t>
      </w:r>
      <w:r w:rsidR="0017292D">
        <w:rPr>
          <w:rFonts w:ascii="Courier New" w:hAnsi="Courier New" w:cs="Courier New"/>
        </w:rPr>
        <w:t xml:space="preserve"> </w:t>
      </w:r>
      <w:r w:rsidRPr="003E458C">
        <w:rPr>
          <w:rFonts w:ascii="Courier New" w:hAnsi="Courier New" w:cs="Courier New"/>
        </w:rPr>
        <w:t>Van</w:t>
      </w:r>
      <w:r w:rsidR="0017292D">
        <w:rPr>
          <w:rFonts w:ascii="Courier New" w:hAnsi="Courier New" w:cs="Courier New"/>
        </w:rPr>
        <w:t xml:space="preserve"> </w:t>
      </w:r>
      <w:proofErr w:type="spellStart"/>
      <w:r w:rsidRPr="003E458C">
        <w:rPr>
          <w:rFonts w:ascii="Courier New" w:hAnsi="Courier New" w:cs="Courier New"/>
        </w:rPr>
        <w:t>Houte</w:t>
      </w:r>
      <w:proofErr w:type="spellEnd"/>
      <w:r w:rsidR="0017292D">
        <w:rPr>
          <w:rFonts w:ascii="Courier New" w:hAnsi="Courier New" w:cs="Courier New"/>
        </w:rPr>
        <w:t xml:space="preserve"> from N</w:t>
      </w:r>
      <w:r w:rsidRPr="003E458C">
        <w:rPr>
          <w:rFonts w:ascii="Courier New" w:hAnsi="Courier New" w:cs="Courier New"/>
        </w:rPr>
        <w:t>EA-Alaska;</w:t>
      </w:r>
      <w:r w:rsidR="00DF7932">
        <w:rPr>
          <w:rFonts w:ascii="Courier New" w:hAnsi="Courier New" w:cs="Courier New"/>
        </w:rPr>
        <w:t xml:space="preserve"> </w:t>
      </w:r>
      <w:r w:rsidRPr="003E458C">
        <w:rPr>
          <w:rFonts w:ascii="Courier New" w:hAnsi="Courier New" w:cs="Courier New"/>
        </w:rPr>
        <w:t>Peter</w:t>
      </w:r>
      <w:r w:rsidR="0017292D">
        <w:rPr>
          <w:rFonts w:ascii="Courier New" w:hAnsi="Courier New" w:cs="Courier New"/>
        </w:rPr>
        <w:t xml:space="preserve"> </w:t>
      </w:r>
      <w:proofErr w:type="spellStart"/>
      <w:r w:rsidR="0017292D">
        <w:rPr>
          <w:rFonts w:ascii="Courier New" w:hAnsi="Courier New" w:cs="Courier New"/>
        </w:rPr>
        <w:t>Partnow</w:t>
      </w:r>
      <w:proofErr w:type="spellEnd"/>
      <w:r w:rsidR="0017292D">
        <w:rPr>
          <w:rFonts w:ascii="Courier New" w:hAnsi="Courier New" w:cs="Courier New"/>
        </w:rPr>
        <w:t xml:space="preserve"> f</w:t>
      </w:r>
      <w:r w:rsidRPr="003E458C">
        <w:rPr>
          <w:rFonts w:ascii="Courier New" w:hAnsi="Courier New" w:cs="Courier New"/>
        </w:rPr>
        <w:t>rom Attorney</w:t>
      </w:r>
      <w:r w:rsidR="00DF7932">
        <w:rPr>
          <w:rFonts w:ascii="Courier New" w:hAnsi="Courier New" w:cs="Courier New"/>
        </w:rPr>
        <w:t xml:space="preserve"> </w:t>
      </w:r>
      <w:r w:rsidR="0017292D">
        <w:rPr>
          <w:rFonts w:ascii="Courier New" w:hAnsi="Courier New" w:cs="Courier New"/>
        </w:rPr>
        <w:t xml:space="preserve">General's Office;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 xml:space="preserve">Robert </w:t>
      </w:r>
      <w:proofErr w:type="spellStart"/>
      <w:r w:rsidRPr="003E458C">
        <w:rPr>
          <w:rFonts w:ascii="Courier New" w:hAnsi="Courier New" w:cs="Courier New"/>
        </w:rPr>
        <w:t>Lintott</w:t>
      </w:r>
      <w:proofErr w:type="spellEnd"/>
      <w:r w:rsidR="0017292D">
        <w:rPr>
          <w:rFonts w:ascii="Courier New" w:hAnsi="Courier New" w:cs="Courier New"/>
        </w:rPr>
        <w:t xml:space="preserve"> </w:t>
      </w:r>
      <w:r w:rsidRPr="003E458C">
        <w:rPr>
          <w:rFonts w:ascii="Courier New" w:hAnsi="Courier New" w:cs="Courier New"/>
        </w:rPr>
        <w:t>from</w:t>
      </w:r>
      <w:r w:rsidR="0017292D">
        <w:rPr>
          <w:rFonts w:ascii="Courier New" w:hAnsi="Courier New" w:cs="Courier New"/>
        </w:rPr>
        <w:t xml:space="preserve"> </w:t>
      </w:r>
      <w:r w:rsidRPr="003E458C">
        <w:rPr>
          <w:rFonts w:ascii="Courier New" w:hAnsi="Courier New" w:cs="Courier New"/>
        </w:rPr>
        <w:t>PTPC;</w:t>
      </w:r>
      <w:r w:rsidR="0017292D">
        <w:rPr>
          <w:rFonts w:ascii="Courier New" w:hAnsi="Courier New" w:cs="Courier New"/>
        </w:rPr>
        <w:t xml:space="preserve"> </w:t>
      </w:r>
      <w:r w:rsidRPr="003E458C">
        <w:rPr>
          <w:rFonts w:ascii="Courier New" w:hAnsi="Courier New" w:cs="Courier New"/>
        </w:rPr>
        <w:t>Mrs.</w:t>
      </w:r>
      <w:r w:rsidR="0017292D">
        <w:rPr>
          <w:rFonts w:ascii="Courier New" w:hAnsi="Courier New" w:cs="Courier New"/>
        </w:rPr>
        <w:t xml:space="preserve"> </w:t>
      </w:r>
      <w:r w:rsidRPr="003E458C">
        <w:rPr>
          <w:rFonts w:ascii="Courier New" w:hAnsi="Courier New" w:cs="Courier New"/>
        </w:rPr>
        <w:t>Sharon</w:t>
      </w:r>
      <w:r w:rsidR="0017292D">
        <w:rPr>
          <w:rFonts w:ascii="Courier New" w:hAnsi="Courier New" w:cs="Courier New"/>
        </w:rPr>
        <w:t xml:space="preserve"> </w:t>
      </w:r>
      <w:proofErr w:type="spellStart"/>
      <w:r w:rsidR="0017292D">
        <w:rPr>
          <w:rFonts w:ascii="Courier New" w:hAnsi="Courier New" w:cs="Courier New"/>
        </w:rPr>
        <w:t>Lobaugh</w:t>
      </w:r>
      <w:proofErr w:type="spellEnd"/>
      <w:r w:rsidR="0017292D">
        <w:rPr>
          <w:rFonts w:ascii="Courier New" w:hAnsi="Courier New" w:cs="Courier New"/>
        </w:rPr>
        <w:t xml:space="preserve">, Juneau </w:t>
      </w:r>
      <w:r w:rsidRPr="003E458C">
        <w:rPr>
          <w:rFonts w:ascii="Courier New" w:hAnsi="Courier New" w:cs="Courier New"/>
        </w:rPr>
        <w:t>School</w:t>
      </w:r>
      <w:r w:rsidR="0017292D">
        <w:rPr>
          <w:rFonts w:ascii="Courier New" w:hAnsi="Courier New" w:cs="Courier New"/>
        </w:rPr>
        <w:t xml:space="preserve"> </w:t>
      </w:r>
      <w:r w:rsidRPr="003E458C">
        <w:rPr>
          <w:rFonts w:ascii="Courier New" w:hAnsi="Courier New" w:cs="Courier New"/>
        </w:rPr>
        <w:t>Board.</w:t>
      </w:r>
      <w:r w:rsidRPr="003E458C">
        <w:rPr>
          <w:rFonts w:ascii="Courier New" w:hAnsi="Courier New" w:cs="Courier New"/>
        </w:rPr>
        <w:cr/>
        <w:t xml:space="preserve"> </w:t>
      </w:r>
    </w:p>
    <w:p w:rsidR="0017292D" w:rsidRDefault="003E458C" w:rsidP="003E458C">
      <w:pPr>
        <w:pStyle w:val="PlainText"/>
        <w:rPr>
          <w:rFonts w:ascii="Courier New" w:hAnsi="Courier New" w:cs="Courier New"/>
        </w:rPr>
      </w:pP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290</w:t>
      </w:r>
      <w:r w:rsidR="0017292D">
        <w:rPr>
          <w:rFonts w:ascii="Courier New" w:hAnsi="Courier New" w:cs="Courier New"/>
        </w:rPr>
        <w:t xml:space="preserve"> </w:t>
      </w:r>
      <w:r w:rsidRPr="003E458C">
        <w:rPr>
          <w:rFonts w:ascii="Courier New" w:hAnsi="Courier New" w:cs="Courier New"/>
        </w:rPr>
        <w:t>Senator Thomas</w:t>
      </w:r>
      <w:r w:rsidR="0017292D">
        <w:rPr>
          <w:rFonts w:ascii="Courier New" w:hAnsi="Courier New" w:cs="Courier New"/>
        </w:rPr>
        <w:t xml:space="preserve"> </w:t>
      </w:r>
      <w:r w:rsidRPr="003E458C">
        <w:rPr>
          <w:rFonts w:ascii="Courier New" w:hAnsi="Courier New" w:cs="Courier New"/>
        </w:rPr>
        <w:t>called</w:t>
      </w:r>
      <w:r w:rsidR="0017292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 to</w:t>
      </w:r>
      <w:r w:rsidR="00DF7932">
        <w:rPr>
          <w:rFonts w:ascii="Courier New" w:hAnsi="Courier New" w:cs="Courier New"/>
        </w:rPr>
        <w:t xml:space="preserve"> </w:t>
      </w:r>
      <w:r w:rsidRPr="003E458C">
        <w:rPr>
          <w:rFonts w:ascii="Courier New" w:hAnsi="Courier New" w:cs="Courier New"/>
        </w:rPr>
        <w:t>order</w:t>
      </w:r>
      <w:r w:rsidR="0017292D">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asked</w:t>
      </w:r>
      <w:r w:rsidR="0017292D">
        <w:rPr>
          <w:rFonts w:ascii="Courier New" w:hAnsi="Courier New" w:cs="Courier New"/>
        </w:rPr>
        <w:t xml:space="preserve"> the </w:t>
      </w:r>
      <w:r w:rsidRPr="003E458C">
        <w:rPr>
          <w:rFonts w:ascii="Courier New" w:hAnsi="Courier New" w:cs="Courier New"/>
        </w:rPr>
        <w:t>committee to</w:t>
      </w:r>
      <w:r w:rsidR="00DF7932">
        <w:rPr>
          <w:rFonts w:ascii="Courier New" w:hAnsi="Courier New" w:cs="Courier New"/>
        </w:rPr>
        <w:t xml:space="preserve"> </w:t>
      </w:r>
      <w:r w:rsidRPr="003E458C">
        <w:rPr>
          <w:rFonts w:ascii="Courier New" w:hAnsi="Courier New" w:cs="Courier New"/>
        </w:rPr>
        <w:t>consider SB</w:t>
      </w:r>
      <w:r w:rsidR="00DF7932">
        <w:rPr>
          <w:rFonts w:ascii="Courier New" w:hAnsi="Courier New" w:cs="Courier New"/>
        </w:rPr>
        <w:t xml:space="preserve"> </w:t>
      </w:r>
      <w:r w:rsidR="0017292D">
        <w:rPr>
          <w:rFonts w:ascii="Courier New" w:hAnsi="Courier New" w:cs="Courier New"/>
        </w:rPr>
        <w:t xml:space="preserve">290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asked</w:t>
      </w:r>
      <w:r w:rsidR="0017292D">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17292D">
        <w:rPr>
          <w:rFonts w:ascii="Courier New" w:hAnsi="Courier New" w:cs="Courier New"/>
        </w:rPr>
        <w:t xml:space="preserve">testimony on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r>
      <w:r w:rsidR="00DF7932">
        <w:rPr>
          <w:rFonts w:ascii="Courier New" w:hAnsi="Courier New" w:cs="Courier New"/>
        </w:rPr>
        <w:t xml:space="preserve"> </w:t>
      </w:r>
    </w:p>
    <w:p w:rsidR="0017292D"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proofErr w:type="spellStart"/>
      <w:r w:rsidRPr="003E458C">
        <w:rPr>
          <w:rFonts w:ascii="Courier New" w:hAnsi="Courier New" w:cs="Courier New"/>
        </w:rPr>
        <w:t>Lintott</w:t>
      </w:r>
      <w:proofErr w:type="spellEnd"/>
      <w:r w:rsidRPr="003E458C">
        <w:rPr>
          <w:rFonts w:ascii="Courier New" w:hAnsi="Courier New" w:cs="Courier New"/>
        </w:rPr>
        <w:t xml:space="preserve"> stated</w:t>
      </w:r>
      <w:r w:rsidR="0017292D">
        <w:rPr>
          <w:rFonts w:ascii="Courier New" w:hAnsi="Courier New" w:cs="Courier New"/>
        </w:rPr>
        <w:t xml:space="preserve"> </w:t>
      </w:r>
      <w:r w:rsidRPr="003E458C">
        <w:rPr>
          <w:rFonts w:ascii="Courier New" w:hAnsi="Courier New" w:cs="Courier New"/>
        </w:rPr>
        <w:t>this</w:t>
      </w:r>
      <w:r w:rsidR="0017292D">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had</w:t>
      </w:r>
      <w:r w:rsidR="0017292D">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requested by</w:t>
      </w:r>
      <w:r w:rsidR="0017292D">
        <w:rPr>
          <w:rFonts w:ascii="Courier New" w:hAnsi="Courier New" w:cs="Courier New"/>
        </w:rPr>
        <w:t xml:space="preserve"> the </w:t>
      </w:r>
      <w:r w:rsidRPr="003E458C">
        <w:rPr>
          <w:rFonts w:ascii="Courier New" w:hAnsi="Courier New" w:cs="Courier New"/>
        </w:rPr>
        <w:t>PTPC</w:t>
      </w:r>
      <w:r w:rsidR="0017292D">
        <w:rPr>
          <w:rFonts w:ascii="Courier New" w:hAnsi="Courier New" w:cs="Courier New"/>
        </w:rPr>
        <w:t xml:space="preserve"> </w:t>
      </w:r>
      <w:r w:rsidRPr="003E458C">
        <w:rPr>
          <w:rFonts w:ascii="Courier New" w:hAnsi="Courier New" w:cs="Courier New"/>
        </w:rPr>
        <w:t>Commission because they</w:t>
      </w:r>
      <w:r w:rsidR="00DF7932">
        <w:rPr>
          <w:rFonts w:ascii="Courier New" w:hAnsi="Courier New" w:cs="Courier New"/>
        </w:rPr>
        <w:t xml:space="preserve"> </w:t>
      </w:r>
      <w:r w:rsidRPr="003E458C">
        <w:rPr>
          <w:rFonts w:ascii="Courier New" w:hAnsi="Courier New" w:cs="Courier New"/>
        </w:rPr>
        <w:t>had had problems in</w:t>
      </w:r>
      <w:r w:rsidR="00DF7932">
        <w:rPr>
          <w:rFonts w:ascii="Courier New" w:hAnsi="Courier New" w:cs="Courier New"/>
        </w:rPr>
        <w:t xml:space="preserve"> </w:t>
      </w:r>
      <w:r w:rsidR="0017292D">
        <w:rPr>
          <w:rFonts w:ascii="Courier New" w:hAnsi="Courier New" w:cs="Courier New"/>
        </w:rPr>
        <w:t xml:space="preserve">policing </w:t>
      </w:r>
      <w:r w:rsidRPr="003E458C">
        <w:rPr>
          <w:rFonts w:ascii="Courier New" w:hAnsi="Courier New" w:cs="Courier New"/>
        </w:rPr>
        <w:t>the</w:t>
      </w:r>
      <w:r w:rsidR="0017292D">
        <w:rPr>
          <w:rFonts w:ascii="Courier New" w:hAnsi="Courier New" w:cs="Courier New"/>
        </w:rPr>
        <w:t xml:space="preserve"> </w:t>
      </w:r>
      <w:r w:rsidRPr="003E458C">
        <w:rPr>
          <w:rFonts w:ascii="Courier New" w:hAnsi="Courier New" w:cs="Courier New"/>
        </w:rPr>
        <w:t>decisions that</w:t>
      </w:r>
      <w:r w:rsidR="00DF7932">
        <w:rPr>
          <w:rFonts w:ascii="Courier New" w:hAnsi="Courier New" w:cs="Courier New"/>
        </w:rPr>
        <w:t xml:space="preserve"> </w:t>
      </w:r>
      <w:r w:rsidRPr="003E458C">
        <w:rPr>
          <w:rFonts w:ascii="Courier New" w:hAnsi="Courier New" w:cs="Courier New"/>
        </w:rPr>
        <w:t>have</w:t>
      </w:r>
      <w:r w:rsidR="0017292D">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made</w:t>
      </w:r>
      <w:r w:rsidR="0017292D">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cases</w:t>
      </w:r>
      <w:r w:rsidR="0017292D">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there</w:t>
      </w:r>
      <w:r w:rsidR="0017292D">
        <w:rPr>
          <w:rFonts w:ascii="Courier New" w:hAnsi="Courier New" w:cs="Courier New"/>
        </w:rPr>
        <w:t xml:space="preserve"> seems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too</w:t>
      </w:r>
      <w:r w:rsidR="00DF7932">
        <w:rPr>
          <w:rFonts w:ascii="Courier New" w:hAnsi="Courier New" w:cs="Courier New"/>
        </w:rPr>
        <w:t xml:space="preserve"> </w:t>
      </w:r>
      <w:r w:rsidRPr="003E458C">
        <w:rPr>
          <w:rFonts w:ascii="Courier New" w:hAnsi="Courier New" w:cs="Courier New"/>
        </w:rPr>
        <w:t>much</w:t>
      </w:r>
      <w:r w:rsidR="0017292D">
        <w:rPr>
          <w:rFonts w:ascii="Courier New" w:hAnsi="Courier New" w:cs="Courier New"/>
        </w:rPr>
        <w:t xml:space="preserve"> </w:t>
      </w:r>
      <w:r w:rsidRPr="003E458C">
        <w:rPr>
          <w:rFonts w:ascii="Courier New" w:hAnsi="Courier New" w:cs="Courier New"/>
        </w:rPr>
        <w:t>distance between</w:t>
      </w:r>
      <w:r w:rsidR="0017292D">
        <w:rPr>
          <w:rFonts w:ascii="Courier New" w:hAnsi="Courier New" w:cs="Courier New"/>
        </w:rPr>
        <w:t xml:space="preserve"> </w:t>
      </w:r>
      <w:r w:rsidRPr="003E458C">
        <w:rPr>
          <w:rFonts w:ascii="Courier New" w:hAnsi="Courier New" w:cs="Courier New"/>
        </w:rPr>
        <w:t>the</w:t>
      </w:r>
      <w:r w:rsidR="0017292D">
        <w:rPr>
          <w:rFonts w:ascii="Courier New" w:hAnsi="Courier New" w:cs="Courier New"/>
        </w:rPr>
        <w:t xml:space="preserve"> </w:t>
      </w:r>
      <w:r w:rsidRPr="003E458C">
        <w:rPr>
          <w:rFonts w:ascii="Courier New" w:hAnsi="Courier New" w:cs="Courier New"/>
        </w:rPr>
        <w:t>agencies making</w:t>
      </w:r>
      <w:r w:rsidR="0017292D">
        <w:rPr>
          <w:rFonts w:ascii="Courier New" w:hAnsi="Courier New" w:cs="Courier New"/>
        </w:rPr>
        <w:t xml:space="preserve"> the </w:t>
      </w:r>
      <w:r w:rsidRPr="003E458C">
        <w:rPr>
          <w:rFonts w:ascii="Courier New" w:hAnsi="Courier New" w:cs="Courier New"/>
        </w:rPr>
        <w:t>determination</w:t>
      </w:r>
      <w:r w:rsidR="0017292D">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cases</w:t>
      </w:r>
      <w:r w:rsidR="0017292D">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come</w:t>
      </w:r>
      <w:r w:rsidR="0017292D">
        <w:rPr>
          <w:rFonts w:ascii="Courier New" w:hAnsi="Courier New" w:cs="Courier New"/>
        </w:rPr>
        <w:t xml:space="preserve"> </w:t>
      </w:r>
      <w:r w:rsidRPr="003E458C">
        <w:rPr>
          <w:rFonts w:ascii="Courier New" w:hAnsi="Courier New" w:cs="Courier New"/>
        </w:rPr>
        <w:t>before</w:t>
      </w:r>
      <w:r w:rsidR="0017292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PTPC</w:t>
      </w:r>
      <w:r w:rsidR="0017292D">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17292D">
        <w:rPr>
          <w:rFonts w:ascii="Courier New" w:hAnsi="Courier New" w:cs="Courier New"/>
        </w:rPr>
        <w:t xml:space="preserve">the </w:t>
      </w:r>
      <w:r w:rsidRPr="003E458C">
        <w:rPr>
          <w:rFonts w:ascii="Courier New" w:hAnsi="Courier New" w:cs="Courier New"/>
        </w:rPr>
        <w:t>agencies that</w:t>
      </w:r>
      <w:r w:rsidR="0017292D">
        <w:rPr>
          <w:rFonts w:ascii="Courier New" w:hAnsi="Courier New" w:cs="Courier New"/>
        </w:rPr>
        <w:t xml:space="preserve"> </w:t>
      </w:r>
      <w:r w:rsidRPr="003E458C">
        <w:rPr>
          <w:rFonts w:ascii="Courier New" w:hAnsi="Courier New" w:cs="Courier New"/>
        </w:rPr>
        <w:t>deal</w:t>
      </w:r>
      <w:r w:rsidR="00DF7932">
        <w:rPr>
          <w:rFonts w:ascii="Courier New" w:hAnsi="Courier New" w:cs="Courier New"/>
        </w:rPr>
        <w:t xml:space="preserve"> </w:t>
      </w:r>
      <w:r w:rsidRPr="003E458C">
        <w:rPr>
          <w:rFonts w:ascii="Courier New" w:hAnsi="Courier New" w:cs="Courier New"/>
        </w:rPr>
        <w:t>out</w:t>
      </w:r>
      <w:r w:rsidR="0017292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punishment or</w:t>
      </w:r>
      <w:r w:rsidR="00DF7932">
        <w:rPr>
          <w:rFonts w:ascii="Courier New" w:hAnsi="Courier New" w:cs="Courier New"/>
        </w:rPr>
        <w:t xml:space="preserve"> </w:t>
      </w:r>
      <w:r w:rsidRPr="003E458C">
        <w:rPr>
          <w:rFonts w:ascii="Courier New" w:hAnsi="Courier New" w:cs="Courier New"/>
        </w:rPr>
        <w:t>whatever is</w:t>
      </w:r>
      <w:r w:rsidR="00DF7932">
        <w:rPr>
          <w:rFonts w:ascii="Courier New" w:hAnsi="Courier New" w:cs="Courier New"/>
        </w:rPr>
        <w:t xml:space="preserve"> </w:t>
      </w:r>
      <w:r w:rsidR="0017292D">
        <w:rPr>
          <w:rFonts w:ascii="Courier New" w:hAnsi="Courier New" w:cs="Courier New"/>
        </w:rPr>
        <w:t xml:space="preserve">merited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17292D">
        <w:rPr>
          <w:rFonts w:ascii="Courier New" w:hAnsi="Courier New" w:cs="Courier New"/>
        </w:rPr>
        <w:t xml:space="preserve"> </w:t>
      </w:r>
      <w:r w:rsidRPr="003E458C">
        <w:rPr>
          <w:rFonts w:ascii="Courier New" w:hAnsi="Courier New" w:cs="Courier New"/>
        </w:rPr>
        <w:t>case. He</w:t>
      </w:r>
      <w:r w:rsidR="00DF7932">
        <w:rPr>
          <w:rFonts w:ascii="Courier New" w:hAnsi="Courier New" w:cs="Courier New"/>
        </w:rPr>
        <w:t xml:space="preserve"> </w:t>
      </w:r>
      <w:r w:rsidRPr="003E458C">
        <w:rPr>
          <w:rFonts w:ascii="Courier New" w:hAnsi="Courier New" w:cs="Courier New"/>
        </w:rPr>
        <w:t>explained that</w:t>
      </w:r>
      <w:r w:rsidR="00DF7932">
        <w:rPr>
          <w:rFonts w:ascii="Courier New" w:hAnsi="Courier New" w:cs="Courier New"/>
        </w:rPr>
        <w:t xml:space="preserve"> </w:t>
      </w:r>
      <w:r w:rsidRPr="003E458C">
        <w:rPr>
          <w:rFonts w:ascii="Courier New" w:hAnsi="Courier New" w:cs="Courier New"/>
        </w:rPr>
        <w:t>the</w:t>
      </w:r>
      <w:r w:rsidR="0017292D">
        <w:rPr>
          <w:rFonts w:ascii="Courier New" w:hAnsi="Courier New" w:cs="Courier New"/>
        </w:rPr>
        <w:t xml:space="preserve"> </w:t>
      </w:r>
      <w:r w:rsidRPr="003E458C">
        <w:rPr>
          <w:rFonts w:ascii="Courier New" w:hAnsi="Courier New" w:cs="Courier New"/>
        </w:rPr>
        <w:t>Commission had</w:t>
      </w:r>
      <w:r w:rsidR="00DF7932">
        <w:rPr>
          <w:rFonts w:ascii="Courier New" w:hAnsi="Courier New" w:cs="Courier New"/>
        </w:rPr>
        <w:t xml:space="preserve"> </w:t>
      </w:r>
      <w:r w:rsidR="0017292D">
        <w:rPr>
          <w:rFonts w:ascii="Courier New" w:hAnsi="Courier New" w:cs="Courier New"/>
        </w:rPr>
        <w:t xml:space="preserve">requested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because</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felt</w:t>
      </w:r>
      <w:r w:rsidR="0017292D">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needed the</w:t>
      </w:r>
      <w:r w:rsidR="00DF7932">
        <w:rPr>
          <w:rFonts w:ascii="Courier New" w:hAnsi="Courier New" w:cs="Courier New"/>
        </w:rPr>
        <w:t xml:space="preserve"> </w:t>
      </w:r>
      <w:r w:rsidR="0017292D">
        <w:rPr>
          <w:rFonts w:ascii="Courier New" w:hAnsi="Courier New" w:cs="Courier New"/>
        </w:rPr>
        <w:t xml:space="preserve">authority to </w:t>
      </w:r>
      <w:r w:rsidRPr="003E458C">
        <w:rPr>
          <w:rFonts w:ascii="Courier New" w:hAnsi="Courier New" w:cs="Courier New"/>
        </w:rPr>
        <w:t>suspend or</w:t>
      </w:r>
      <w:r w:rsidR="00DF7932">
        <w:rPr>
          <w:rFonts w:ascii="Courier New" w:hAnsi="Courier New" w:cs="Courier New"/>
        </w:rPr>
        <w:t xml:space="preserve"> </w:t>
      </w:r>
      <w:r w:rsidRPr="003E458C">
        <w:rPr>
          <w:rFonts w:ascii="Courier New" w:hAnsi="Courier New" w:cs="Courier New"/>
        </w:rPr>
        <w:t>revoke</w:t>
      </w:r>
      <w:r w:rsidR="0017292D">
        <w:rPr>
          <w:rFonts w:ascii="Courier New" w:hAnsi="Courier New" w:cs="Courier New"/>
        </w:rPr>
        <w:t xml:space="preserve"> </w:t>
      </w:r>
      <w:r w:rsidRPr="003E458C">
        <w:rPr>
          <w:rFonts w:ascii="Courier New" w:hAnsi="Courier New" w:cs="Courier New"/>
        </w:rPr>
        <w:t>certificates--not</w:t>
      </w:r>
      <w:r w:rsidR="00DF7932">
        <w:rPr>
          <w:rFonts w:ascii="Courier New" w:hAnsi="Courier New" w:cs="Courier New"/>
        </w:rPr>
        <w:t xml:space="preserve"> </w:t>
      </w:r>
      <w:r w:rsidRPr="003E458C">
        <w:rPr>
          <w:rFonts w:ascii="Courier New" w:hAnsi="Courier New" w:cs="Courier New"/>
        </w:rPr>
        <w:t>because</w:t>
      </w:r>
      <w:r w:rsidR="00DF7932">
        <w:rPr>
          <w:rFonts w:ascii="Courier New" w:hAnsi="Courier New" w:cs="Courier New"/>
        </w:rPr>
        <w:t xml:space="preserve"> </w:t>
      </w:r>
      <w:r w:rsidRPr="003E458C">
        <w:rPr>
          <w:rFonts w:ascii="Courier New" w:hAnsi="Courier New" w:cs="Courier New"/>
        </w:rPr>
        <w:t>every</w:t>
      </w:r>
      <w:r w:rsidR="0017292D">
        <w:rPr>
          <w:rFonts w:ascii="Courier New" w:hAnsi="Courier New" w:cs="Courier New"/>
        </w:rPr>
        <w:t xml:space="preserve"> </w:t>
      </w:r>
      <w:r w:rsidRPr="003E458C">
        <w:rPr>
          <w:rFonts w:ascii="Courier New" w:hAnsi="Courier New" w:cs="Courier New"/>
        </w:rPr>
        <w:t>case</w:t>
      </w:r>
      <w:r w:rsidR="0017292D">
        <w:rPr>
          <w:rFonts w:ascii="Courier New" w:hAnsi="Courier New" w:cs="Courier New"/>
        </w:rPr>
        <w:t xml:space="preserve"> </w:t>
      </w:r>
      <w:r w:rsidRPr="003E458C">
        <w:rPr>
          <w:rFonts w:ascii="Courier New" w:hAnsi="Courier New" w:cs="Courier New"/>
        </w:rPr>
        <w:t>wou</w:t>
      </w:r>
      <w:r w:rsidR="0017292D">
        <w:rPr>
          <w:rFonts w:ascii="Courier New" w:hAnsi="Courier New" w:cs="Courier New"/>
        </w:rPr>
        <w:t xml:space="preserve">ld </w:t>
      </w:r>
      <w:r w:rsidRPr="003E458C">
        <w:rPr>
          <w:rFonts w:ascii="Courier New" w:hAnsi="Courier New" w:cs="Courier New"/>
        </w:rPr>
        <w:t>merit</w:t>
      </w:r>
      <w:r w:rsidR="0017292D">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suspension or</w:t>
      </w:r>
      <w:r w:rsidR="00DF7932">
        <w:rPr>
          <w:rFonts w:ascii="Courier New" w:hAnsi="Courier New" w:cs="Courier New"/>
        </w:rPr>
        <w:t xml:space="preserve"> </w:t>
      </w:r>
      <w:r w:rsidRPr="003E458C">
        <w:rPr>
          <w:rFonts w:ascii="Courier New" w:hAnsi="Courier New" w:cs="Courier New"/>
        </w:rPr>
        <w:t>revocation,</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because those</w:t>
      </w:r>
      <w:r w:rsidR="0017292D">
        <w:rPr>
          <w:rFonts w:ascii="Courier New" w:hAnsi="Courier New" w:cs="Courier New"/>
        </w:rPr>
        <w:t xml:space="preserve"> matters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lesser severity</w:t>
      </w:r>
      <w:r w:rsidR="0017292D">
        <w:rPr>
          <w:rFonts w:ascii="Courier New" w:hAnsi="Courier New" w:cs="Courier New"/>
        </w:rPr>
        <w:t xml:space="preserve"> </w:t>
      </w:r>
      <w:r w:rsidRPr="003E458C">
        <w:rPr>
          <w:rFonts w:ascii="Courier New" w:hAnsi="Courier New" w:cs="Courier New"/>
        </w:rPr>
        <w:t>are</w:t>
      </w:r>
      <w:r w:rsidR="0017292D">
        <w:rPr>
          <w:rFonts w:ascii="Courier New" w:hAnsi="Courier New" w:cs="Courier New"/>
        </w:rPr>
        <w:t xml:space="preserve"> </w:t>
      </w:r>
      <w:r w:rsidRPr="003E458C">
        <w:rPr>
          <w:rFonts w:ascii="Courier New" w:hAnsi="Courier New" w:cs="Courier New"/>
        </w:rPr>
        <w:t>difficult to</w:t>
      </w:r>
      <w:r w:rsidR="00DF7932">
        <w:rPr>
          <w:rFonts w:ascii="Courier New" w:hAnsi="Courier New" w:cs="Courier New"/>
        </w:rPr>
        <w:t xml:space="preserve"> </w:t>
      </w:r>
      <w:r w:rsidRPr="003E458C">
        <w:rPr>
          <w:rFonts w:ascii="Courier New" w:hAnsi="Courier New" w:cs="Courier New"/>
        </w:rPr>
        <w:t>police</w:t>
      </w:r>
      <w:r w:rsidR="0017292D">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they</w:t>
      </w:r>
      <w:r w:rsidR="0017292D">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0017292D">
        <w:rPr>
          <w:rFonts w:ascii="Courier New" w:hAnsi="Courier New" w:cs="Courier New"/>
        </w:rPr>
        <w:t xml:space="preserve">no </w:t>
      </w:r>
      <w:r w:rsidRPr="003E458C">
        <w:rPr>
          <w:rFonts w:ascii="Courier New" w:hAnsi="Courier New" w:cs="Courier New"/>
        </w:rPr>
        <w:t>way</w:t>
      </w:r>
      <w:r w:rsidR="0017292D">
        <w:rPr>
          <w:rFonts w:ascii="Courier New" w:hAnsi="Courier New" w:cs="Courier New"/>
        </w:rPr>
        <w:t xml:space="preserve"> </w:t>
      </w:r>
      <w:r w:rsidRPr="003E458C">
        <w:rPr>
          <w:rFonts w:ascii="Courier New" w:hAnsi="Courier New" w:cs="Courier New"/>
        </w:rPr>
        <w:t>to make</w:t>
      </w:r>
      <w:r w:rsidR="0017292D">
        <w:rPr>
          <w:rFonts w:ascii="Courier New" w:hAnsi="Courier New" w:cs="Courier New"/>
        </w:rPr>
        <w:t xml:space="preserve"> </w:t>
      </w:r>
      <w:r w:rsidRPr="003E458C">
        <w:rPr>
          <w:rFonts w:ascii="Courier New" w:hAnsi="Courier New" w:cs="Courier New"/>
        </w:rPr>
        <w:t>sure</w:t>
      </w:r>
      <w:r w:rsidR="0017292D">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recommendations</w:t>
      </w:r>
      <w:r w:rsidR="0017292D">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0017292D">
        <w:rPr>
          <w:rFonts w:ascii="Courier New" w:hAnsi="Courier New" w:cs="Courier New"/>
        </w:rPr>
        <w:t xml:space="preserve">carried out. He </w:t>
      </w:r>
      <w:r w:rsidRPr="003E458C">
        <w:rPr>
          <w:rFonts w:ascii="Courier New" w:hAnsi="Courier New" w:cs="Courier New"/>
        </w:rPr>
        <w:t>also</w:t>
      </w:r>
      <w:r w:rsidR="0017292D">
        <w:rPr>
          <w:rFonts w:ascii="Courier New" w:hAnsi="Courier New" w:cs="Courier New"/>
        </w:rPr>
        <w:t xml:space="preserve"> </w:t>
      </w:r>
      <w:r w:rsidRPr="003E458C">
        <w:rPr>
          <w:rFonts w:ascii="Courier New" w:hAnsi="Courier New" w:cs="Courier New"/>
        </w:rPr>
        <w:t>pointed</w:t>
      </w:r>
      <w:r w:rsidR="0017292D">
        <w:rPr>
          <w:rFonts w:ascii="Courier New" w:hAnsi="Courier New" w:cs="Courier New"/>
        </w:rPr>
        <w:t xml:space="preserve"> </w:t>
      </w:r>
      <w:r w:rsidRPr="003E458C">
        <w:rPr>
          <w:rFonts w:ascii="Courier New" w:hAnsi="Courier New" w:cs="Courier New"/>
        </w:rPr>
        <w:t>out</w:t>
      </w:r>
      <w:r w:rsidR="0017292D">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17292D">
        <w:rPr>
          <w:rFonts w:ascii="Courier New" w:hAnsi="Courier New" w:cs="Courier New"/>
        </w:rPr>
        <w:t xml:space="preserve"> </w:t>
      </w:r>
      <w:r w:rsidRPr="003E458C">
        <w:rPr>
          <w:rFonts w:ascii="Courier New" w:hAnsi="Courier New" w:cs="Courier New"/>
        </w:rPr>
        <w:t>Commission felt</w:t>
      </w:r>
      <w:r w:rsidR="0017292D">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should</w:t>
      </w:r>
      <w:r w:rsidR="0017292D">
        <w:rPr>
          <w:rFonts w:ascii="Courier New" w:hAnsi="Courier New" w:cs="Courier New"/>
        </w:rPr>
        <w:t xml:space="preserve"> have </w:t>
      </w:r>
      <w:r w:rsidRPr="003E458C">
        <w:rPr>
          <w:rFonts w:ascii="Courier New" w:hAnsi="Courier New" w:cs="Courier New"/>
        </w:rPr>
        <w:t>the</w:t>
      </w:r>
      <w:r w:rsidR="0017292D">
        <w:rPr>
          <w:rFonts w:ascii="Courier New" w:hAnsi="Courier New" w:cs="Courier New"/>
        </w:rPr>
        <w:t xml:space="preserve"> </w:t>
      </w:r>
      <w:r w:rsidRPr="003E458C">
        <w:rPr>
          <w:rFonts w:ascii="Courier New" w:hAnsi="Courier New" w:cs="Courier New"/>
        </w:rPr>
        <w:t>same</w:t>
      </w:r>
      <w:r w:rsidR="00DF7932">
        <w:rPr>
          <w:rFonts w:ascii="Courier New" w:hAnsi="Courier New" w:cs="Courier New"/>
        </w:rPr>
        <w:t xml:space="preserve"> </w:t>
      </w:r>
      <w:r w:rsidRPr="003E458C">
        <w:rPr>
          <w:rFonts w:ascii="Courier New" w:hAnsi="Courier New" w:cs="Courier New"/>
        </w:rPr>
        <w:t>control that</w:t>
      </w:r>
      <w:r w:rsidR="00DF7932">
        <w:rPr>
          <w:rFonts w:ascii="Courier New" w:hAnsi="Courier New" w:cs="Courier New"/>
        </w:rPr>
        <w:t xml:space="preserve"> </w:t>
      </w:r>
      <w:r w:rsidRPr="003E458C">
        <w:rPr>
          <w:rFonts w:ascii="Courier New" w:hAnsi="Courier New" w:cs="Courier New"/>
        </w:rPr>
        <w:t>Boards</w:t>
      </w:r>
      <w:r w:rsidR="0017292D">
        <w:rPr>
          <w:rFonts w:ascii="Courier New" w:hAnsi="Courier New" w:cs="Courier New"/>
        </w:rPr>
        <w:t xml:space="preserve"> </w:t>
      </w:r>
      <w:r w:rsidRPr="003E458C">
        <w:rPr>
          <w:rFonts w:ascii="Courier New" w:hAnsi="Courier New" w:cs="Courier New"/>
        </w:rPr>
        <w:t>of</w:t>
      </w:r>
      <w:r w:rsidR="0017292D">
        <w:rPr>
          <w:rFonts w:ascii="Courier New" w:hAnsi="Courier New" w:cs="Courier New"/>
        </w:rPr>
        <w:t xml:space="preserve"> </w:t>
      </w:r>
      <w:r w:rsidRPr="003E458C">
        <w:rPr>
          <w:rFonts w:ascii="Courier New" w:hAnsi="Courier New" w:cs="Courier New"/>
        </w:rPr>
        <w:t>Control</w:t>
      </w:r>
      <w:r w:rsidR="0017292D">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Licensures</w:t>
      </w:r>
      <w:r w:rsidR="00DF7932">
        <w:rPr>
          <w:rFonts w:ascii="Courier New" w:hAnsi="Courier New" w:cs="Courier New"/>
        </w:rPr>
        <w:t xml:space="preserve"> </w:t>
      </w:r>
      <w:r w:rsidR="0017292D">
        <w:rPr>
          <w:rFonts w:ascii="Courier New" w:hAnsi="Courier New" w:cs="Courier New"/>
        </w:rPr>
        <w:t xml:space="preserve">have </w:t>
      </w:r>
      <w:r w:rsidRPr="003E458C">
        <w:rPr>
          <w:rFonts w:ascii="Courier New" w:hAnsi="Courier New" w:cs="Courier New"/>
        </w:rPr>
        <w:t>over</w:t>
      </w:r>
      <w:r w:rsidR="0017292D">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professional</w:t>
      </w:r>
      <w:r w:rsidR="0017292D">
        <w:rPr>
          <w:rFonts w:ascii="Courier New" w:hAnsi="Courier New" w:cs="Courier New"/>
        </w:rPr>
        <w:t xml:space="preserve"> </w:t>
      </w:r>
      <w:r w:rsidRPr="003E458C">
        <w:rPr>
          <w:rFonts w:ascii="Courier New" w:hAnsi="Courier New" w:cs="Courier New"/>
        </w:rPr>
        <w:t>groups.</w:t>
      </w:r>
    </w:p>
    <w:p w:rsidR="0017292D" w:rsidRDefault="0017292D"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314-----------------------</w:t>
      </w:r>
    </w:p>
    <w:p w:rsidR="0017292D" w:rsidRDefault="003E458C" w:rsidP="003E458C">
      <w:pPr>
        <w:pStyle w:val="PlainText"/>
        <w:rPr>
          <w:rFonts w:ascii="Courier New" w:hAnsi="Courier New" w:cs="Courier New"/>
        </w:rPr>
      </w:pPr>
      <w:r w:rsidRPr="003E458C">
        <w:rPr>
          <w:rFonts w:ascii="Courier New" w:hAnsi="Courier New" w:cs="Courier New"/>
        </w:rPr>
        <w:t xml:space="preserve"> </w:t>
      </w:r>
    </w:p>
    <w:p w:rsidR="0017292D"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proofErr w:type="spellStart"/>
      <w:r w:rsidRPr="003E458C">
        <w:rPr>
          <w:rFonts w:ascii="Courier New" w:hAnsi="Courier New" w:cs="Courier New"/>
        </w:rPr>
        <w:t>Lintott</w:t>
      </w:r>
      <w:proofErr w:type="spellEnd"/>
      <w:r w:rsidR="00DF7932">
        <w:rPr>
          <w:rFonts w:ascii="Courier New" w:hAnsi="Courier New" w:cs="Courier New"/>
        </w:rPr>
        <w:t xml:space="preserve"> </w:t>
      </w:r>
      <w:r w:rsidRPr="003E458C">
        <w:rPr>
          <w:rFonts w:ascii="Courier New" w:hAnsi="Courier New" w:cs="Courier New"/>
        </w:rPr>
        <w:t>pointed out</w:t>
      </w:r>
      <w:r w:rsidR="00DF7932">
        <w:rPr>
          <w:rFonts w:ascii="Courier New" w:hAnsi="Courier New" w:cs="Courier New"/>
        </w:rPr>
        <w:t xml:space="preserve"> </w:t>
      </w:r>
      <w:r w:rsidRPr="003E458C">
        <w:rPr>
          <w:rFonts w:ascii="Courier New" w:hAnsi="Courier New" w:cs="Courier New"/>
        </w:rPr>
        <w:t>that the second</w:t>
      </w:r>
      <w:r w:rsidR="00DF7932">
        <w:rPr>
          <w:rFonts w:ascii="Courier New" w:hAnsi="Courier New" w:cs="Courier New"/>
        </w:rPr>
        <w:t xml:space="preserve"> </w:t>
      </w:r>
      <w:r w:rsidRPr="003E458C">
        <w:rPr>
          <w:rFonts w:ascii="Courier New" w:hAnsi="Courier New" w:cs="Courier New"/>
        </w:rPr>
        <w:t>half</w:t>
      </w:r>
      <w:r w:rsidR="00DF7932">
        <w:rPr>
          <w:rFonts w:ascii="Courier New" w:hAnsi="Courier New" w:cs="Courier New"/>
        </w:rPr>
        <w:t xml:space="preserve"> </w:t>
      </w:r>
      <w:r w:rsidR="0017292D">
        <w:rPr>
          <w:rFonts w:ascii="Courier New" w:hAnsi="Courier New" w:cs="Courier New"/>
        </w:rPr>
        <w:t xml:space="preserve">of this measure </w:t>
      </w:r>
      <w:r w:rsidRPr="003E458C">
        <w:rPr>
          <w:rFonts w:ascii="Courier New" w:hAnsi="Courier New" w:cs="Courier New"/>
        </w:rPr>
        <w:t>provides</w:t>
      </w:r>
      <w:r w:rsidR="00DF7932">
        <w:rPr>
          <w:rFonts w:ascii="Courier New" w:hAnsi="Courier New" w:cs="Courier New"/>
        </w:rPr>
        <w:t xml:space="preserve"> </w:t>
      </w:r>
      <w:r w:rsidRPr="003E458C">
        <w:rPr>
          <w:rFonts w:ascii="Courier New" w:hAnsi="Courier New" w:cs="Courier New"/>
        </w:rPr>
        <w:t>for bringing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PTPC procedures</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17292D">
        <w:rPr>
          <w:rFonts w:ascii="Courier New" w:hAnsi="Courier New" w:cs="Courier New"/>
        </w:rPr>
        <w:t xml:space="preserve">line with the </w:t>
      </w:r>
      <w:r w:rsidRPr="003E458C">
        <w:rPr>
          <w:rFonts w:ascii="Courier New" w:hAnsi="Courier New" w:cs="Courier New"/>
        </w:rPr>
        <w:t>Administrative</w:t>
      </w:r>
      <w:r w:rsidR="00DF7932">
        <w:rPr>
          <w:rFonts w:ascii="Courier New" w:hAnsi="Courier New" w:cs="Courier New"/>
        </w:rPr>
        <w:t xml:space="preserve"> </w:t>
      </w:r>
      <w:r w:rsidRPr="003E458C">
        <w:rPr>
          <w:rFonts w:ascii="Courier New" w:hAnsi="Courier New" w:cs="Courier New"/>
        </w:rPr>
        <w:t>procedures</w:t>
      </w:r>
      <w:r w:rsidR="0017292D">
        <w:rPr>
          <w:rFonts w:ascii="Courier New" w:hAnsi="Courier New" w:cs="Courier New"/>
        </w:rPr>
        <w:t xml:space="preserve"> </w:t>
      </w:r>
      <w:r w:rsidRPr="003E458C">
        <w:rPr>
          <w:rFonts w:ascii="Courier New" w:hAnsi="Courier New" w:cs="Courier New"/>
        </w:rPr>
        <w:t>and also would</w:t>
      </w:r>
      <w:r w:rsidR="00DF7932">
        <w:rPr>
          <w:rFonts w:ascii="Courier New" w:hAnsi="Courier New" w:cs="Courier New"/>
        </w:rPr>
        <w:t xml:space="preserve"> </w:t>
      </w:r>
      <w:r w:rsidRPr="003E458C">
        <w:rPr>
          <w:rFonts w:ascii="Courier New" w:hAnsi="Courier New" w:cs="Courier New"/>
        </w:rPr>
        <w:t>allow</w:t>
      </w:r>
      <w:r w:rsidR="00DF7932">
        <w:rPr>
          <w:rFonts w:ascii="Courier New" w:hAnsi="Courier New" w:cs="Courier New"/>
        </w:rPr>
        <w:t xml:space="preserve"> </w:t>
      </w:r>
      <w:r w:rsidRPr="003E458C">
        <w:rPr>
          <w:rFonts w:ascii="Courier New" w:hAnsi="Courier New" w:cs="Courier New"/>
        </w:rPr>
        <w:t>the PTPC</w:t>
      </w:r>
      <w:r w:rsidR="00DF7932">
        <w:rPr>
          <w:rFonts w:ascii="Courier New" w:hAnsi="Courier New" w:cs="Courier New"/>
        </w:rPr>
        <w:t xml:space="preserve"> </w:t>
      </w:r>
      <w:r w:rsidR="0017292D">
        <w:rPr>
          <w:rFonts w:ascii="Courier New" w:hAnsi="Courier New" w:cs="Courier New"/>
        </w:rPr>
        <w:t xml:space="preserve">to </w:t>
      </w:r>
      <w:r w:rsidRPr="003E458C">
        <w:rPr>
          <w:rFonts w:ascii="Courier New" w:hAnsi="Courier New" w:cs="Courier New"/>
        </w:rPr>
        <w:t>have</w:t>
      </w:r>
      <w:r w:rsidR="00DF7932">
        <w:rPr>
          <w:rFonts w:ascii="Courier New" w:hAnsi="Courier New" w:cs="Courier New"/>
        </w:rPr>
        <w:t xml:space="preserve"> </w:t>
      </w:r>
      <w:proofErr w:type="spellStart"/>
      <w:r w:rsidRPr="003E458C">
        <w:rPr>
          <w:rFonts w:ascii="Courier New" w:hAnsi="Courier New" w:cs="Courier New"/>
        </w:rPr>
        <w:t>legal council</w:t>
      </w:r>
      <w:proofErr w:type="spellEnd"/>
      <w:r w:rsidR="00DF7932">
        <w:rPr>
          <w:rFonts w:ascii="Courier New" w:hAnsi="Courier New" w:cs="Courier New"/>
        </w:rPr>
        <w:t xml:space="preserve"> </w:t>
      </w:r>
      <w:r w:rsidRPr="003E458C">
        <w:rPr>
          <w:rFonts w:ascii="Courier New" w:hAnsi="Courier New" w:cs="Courier New"/>
        </w:rPr>
        <w:t>to serve</w:t>
      </w:r>
      <w:r w:rsidR="00DF7932">
        <w:rPr>
          <w:rFonts w:ascii="Courier New" w:hAnsi="Courier New" w:cs="Courier New"/>
        </w:rPr>
        <w:t xml:space="preserve"> </w:t>
      </w:r>
      <w:r w:rsidRPr="003E458C">
        <w:rPr>
          <w:rFonts w:ascii="Courier New" w:hAnsi="Courier New" w:cs="Courier New"/>
        </w:rPr>
        <w:t>as a hearing</w:t>
      </w:r>
      <w:r w:rsidR="00DF7932">
        <w:rPr>
          <w:rFonts w:ascii="Courier New" w:hAnsi="Courier New" w:cs="Courier New"/>
        </w:rPr>
        <w:t xml:space="preserve"> </w:t>
      </w:r>
      <w:r w:rsidRPr="003E458C">
        <w:rPr>
          <w:rFonts w:ascii="Courier New" w:hAnsi="Courier New" w:cs="Courier New"/>
        </w:rPr>
        <w:t>officer.</w:t>
      </w:r>
      <w:r w:rsidR="0017292D">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0017292D">
        <w:rPr>
          <w:rFonts w:ascii="Courier New" w:hAnsi="Courier New" w:cs="Courier New"/>
        </w:rPr>
        <w:t xml:space="preserve">was </w:t>
      </w:r>
      <w:r w:rsidRPr="003E458C">
        <w:rPr>
          <w:rFonts w:ascii="Courier New" w:hAnsi="Courier New" w:cs="Courier New"/>
        </w:rPr>
        <w:t>considerable</w:t>
      </w:r>
      <w:r w:rsidR="00DF7932">
        <w:rPr>
          <w:rFonts w:ascii="Courier New" w:hAnsi="Courier New" w:cs="Courier New"/>
        </w:rPr>
        <w:t xml:space="preserve"> </w:t>
      </w:r>
      <w:r w:rsidRPr="003E458C">
        <w:rPr>
          <w:rFonts w:ascii="Courier New" w:hAnsi="Courier New" w:cs="Courier New"/>
        </w:rPr>
        <w:t>discussion</w:t>
      </w:r>
      <w:r w:rsidR="0017292D">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the points</w:t>
      </w:r>
      <w:r w:rsidR="00DF7932">
        <w:rPr>
          <w:rFonts w:ascii="Courier New" w:hAnsi="Courier New" w:cs="Courier New"/>
        </w:rPr>
        <w:t xml:space="preserve"> </w:t>
      </w:r>
      <w:r w:rsidR="0017292D">
        <w:rPr>
          <w:rFonts w:ascii="Courier New" w:hAnsi="Courier New" w:cs="Courier New"/>
        </w:rPr>
        <w:t xml:space="preserve">Mr. </w:t>
      </w:r>
      <w:proofErr w:type="spellStart"/>
      <w:r w:rsidR="0017292D">
        <w:rPr>
          <w:rFonts w:ascii="Courier New" w:hAnsi="Courier New" w:cs="Courier New"/>
        </w:rPr>
        <w:t>Lintott</w:t>
      </w:r>
      <w:proofErr w:type="spellEnd"/>
      <w:r w:rsidR="0017292D">
        <w:rPr>
          <w:rFonts w:ascii="Courier New" w:hAnsi="Courier New" w:cs="Courier New"/>
        </w:rPr>
        <w:t xml:space="preserve"> </w:t>
      </w:r>
      <w:r w:rsidRPr="003E458C">
        <w:rPr>
          <w:rFonts w:ascii="Courier New" w:hAnsi="Courier New" w:cs="Courier New"/>
        </w:rPr>
        <w:t>had brought</w:t>
      </w:r>
      <w:r w:rsidR="00DF7932">
        <w:rPr>
          <w:rFonts w:ascii="Courier New" w:hAnsi="Courier New" w:cs="Courier New"/>
        </w:rPr>
        <w:t xml:space="preserve"> </w:t>
      </w:r>
      <w:r w:rsidRPr="003E458C">
        <w:rPr>
          <w:rFonts w:ascii="Courier New" w:hAnsi="Courier New" w:cs="Courier New"/>
        </w:rPr>
        <w:t>up</w:t>
      </w:r>
      <w:r w:rsidR="00DF7932">
        <w:rPr>
          <w:rFonts w:ascii="Courier New" w:hAnsi="Courier New" w:cs="Courier New"/>
        </w:rPr>
        <w:t xml:space="preserve"> </w:t>
      </w:r>
      <w:r w:rsidRPr="003E458C">
        <w:rPr>
          <w:rFonts w:ascii="Courier New" w:hAnsi="Courier New" w:cs="Courier New"/>
        </w:rPr>
        <w:t>and then</w:t>
      </w:r>
      <w:r w:rsidR="00DF7932">
        <w:rPr>
          <w:rFonts w:ascii="Courier New" w:hAnsi="Courier New" w:cs="Courier New"/>
        </w:rPr>
        <w:t xml:space="preserve"> </w:t>
      </w:r>
      <w:r w:rsidRPr="003E458C">
        <w:rPr>
          <w:rFonts w:ascii="Courier New" w:hAnsi="Courier New" w:cs="Courier New"/>
        </w:rPr>
        <w:t>Senator Thomas</w:t>
      </w:r>
      <w:r w:rsidR="00DF7932">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0017292D">
        <w:rPr>
          <w:rFonts w:ascii="Courier New" w:hAnsi="Courier New" w:cs="Courier New"/>
        </w:rPr>
        <w:t xml:space="preserve">Dr. Lind for </w:t>
      </w:r>
      <w:r w:rsidRPr="003E458C">
        <w:rPr>
          <w:rFonts w:ascii="Courier New" w:hAnsi="Courier New" w:cs="Courier New"/>
        </w:rPr>
        <w:t>his views</w:t>
      </w:r>
      <w:r w:rsidR="00DF7932">
        <w:rPr>
          <w:rFonts w:ascii="Courier New" w:hAnsi="Courier New" w:cs="Courier New"/>
        </w:rPr>
        <w:t xml:space="preserve"> </w:t>
      </w:r>
      <w:r w:rsidRPr="003E458C">
        <w:rPr>
          <w:rFonts w:ascii="Courier New" w:hAnsi="Courier New" w:cs="Courier New"/>
        </w:rPr>
        <w:t>on the</w:t>
      </w:r>
      <w:r w:rsidR="00DF7932">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r>
    </w:p>
    <w:p w:rsidR="00E30315" w:rsidRDefault="003E458C" w:rsidP="003E458C">
      <w:pPr>
        <w:pStyle w:val="PlainText"/>
        <w:rPr>
          <w:rFonts w:ascii="Courier New" w:hAnsi="Courier New" w:cs="Courier New"/>
        </w:rPr>
      </w:pP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they did not</w:t>
      </w:r>
      <w:r w:rsidR="00DF7932">
        <w:rPr>
          <w:rFonts w:ascii="Courier New" w:hAnsi="Courier New" w:cs="Courier New"/>
        </w:rPr>
        <w:t xml:space="preserve"> </w:t>
      </w:r>
      <w:r w:rsidRPr="003E458C">
        <w:rPr>
          <w:rFonts w:ascii="Courier New" w:hAnsi="Courier New" w:cs="Courier New"/>
        </w:rPr>
        <w:t>feel the</w:t>
      </w:r>
      <w:r w:rsidR="00DF7932">
        <w:rPr>
          <w:rFonts w:ascii="Courier New" w:hAnsi="Courier New" w:cs="Courier New"/>
        </w:rPr>
        <w:t xml:space="preserve"> </w:t>
      </w:r>
      <w:r w:rsidR="0017292D">
        <w:rPr>
          <w:rFonts w:ascii="Courier New" w:hAnsi="Courier New" w:cs="Courier New"/>
        </w:rPr>
        <w:t xml:space="preserve">commission </w:t>
      </w:r>
      <w:r w:rsidRPr="003E458C">
        <w:rPr>
          <w:rFonts w:ascii="Courier New" w:hAnsi="Courier New" w:cs="Courier New"/>
        </w:rPr>
        <w:t>should</w:t>
      </w:r>
      <w:r w:rsidR="00DF7932">
        <w:rPr>
          <w:rFonts w:ascii="Courier New" w:hAnsi="Courier New" w:cs="Courier New"/>
        </w:rPr>
        <w:t xml:space="preserve"> </w:t>
      </w:r>
      <w:r w:rsidR="00E30315">
        <w:rPr>
          <w:rFonts w:ascii="Courier New" w:hAnsi="Courier New" w:cs="Courier New"/>
        </w:rPr>
        <w:t>have</w:t>
      </w:r>
      <w:r w:rsidRPr="003E458C">
        <w:rPr>
          <w:rFonts w:ascii="Courier New" w:hAnsi="Courier New" w:cs="Courier New"/>
        </w:rPr>
        <w:t xml:space="preserve"> the power to</w:t>
      </w:r>
      <w:r w:rsidR="00DF7932">
        <w:rPr>
          <w:rFonts w:ascii="Courier New" w:hAnsi="Courier New" w:cs="Courier New"/>
        </w:rPr>
        <w:t xml:space="preserve"> </w:t>
      </w:r>
      <w:r w:rsidRPr="003E458C">
        <w:rPr>
          <w:rFonts w:ascii="Courier New" w:hAnsi="Courier New" w:cs="Courier New"/>
        </w:rPr>
        <w:t>suspend or</w:t>
      </w:r>
      <w:r w:rsidR="00DF7932">
        <w:rPr>
          <w:rFonts w:ascii="Courier New" w:hAnsi="Courier New" w:cs="Courier New"/>
        </w:rPr>
        <w:t xml:space="preserve"> </w:t>
      </w:r>
      <w:r w:rsidRPr="003E458C">
        <w:rPr>
          <w:rFonts w:ascii="Courier New" w:hAnsi="Courier New" w:cs="Courier New"/>
        </w:rPr>
        <w:t>revoke these</w:t>
      </w:r>
      <w:r w:rsidR="00DF7932">
        <w:rPr>
          <w:rFonts w:ascii="Courier New" w:hAnsi="Courier New" w:cs="Courier New"/>
        </w:rPr>
        <w:t xml:space="preserve"> </w:t>
      </w:r>
      <w:r w:rsidR="0017292D">
        <w:rPr>
          <w:rFonts w:ascii="Courier New" w:hAnsi="Courier New" w:cs="Courier New"/>
        </w:rPr>
        <w:t xml:space="preserve">certificates </w:t>
      </w:r>
      <w:r w:rsidRPr="003E458C">
        <w:rPr>
          <w:rFonts w:ascii="Courier New" w:hAnsi="Courier New" w:cs="Courier New"/>
        </w:rPr>
        <w:t>as he</w:t>
      </w:r>
      <w:r w:rsidR="00DF7932">
        <w:rPr>
          <w:rFonts w:ascii="Courier New" w:hAnsi="Courier New" w:cs="Courier New"/>
        </w:rPr>
        <w:t xml:space="preserve"> </w:t>
      </w:r>
      <w:r w:rsidRPr="003E458C">
        <w:rPr>
          <w:rFonts w:ascii="Courier New" w:hAnsi="Courier New" w:cs="Courier New"/>
        </w:rPr>
        <w:t>felt that</w:t>
      </w:r>
      <w:r w:rsidR="00DF7932">
        <w:rPr>
          <w:rFonts w:ascii="Courier New" w:hAnsi="Courier New" w:cs="Courier New"/>
        </w:rPr>
        <w:t xml:space="preserve"> </w:t>
      </w:r>
      <w:r w:rsidRPr="003E458C">
        <w:rPr>
          <w:rFonts w:ascii="Courier New" w:hAnsi="Courier New" w:cs="Courier New"/>
        </w:rPr>
        <w:t>power would</w:t>
      </w:r>
      <w:r w:rsidR="00DF7932">
        <w:rPr>
          <w:rFonts w:ascii="Courier New" w:hAnsi="Courier New" w:cs="Courier New"/>
        </w:rPr>
        <w:t xml:space="preserve"> </w:t>
      </w:r>
      <w:r w:rsidRPr="003E458C">
        <w:rPr>
          <w:rFonts w:ascii="Courier New" w:hAnsi="Courier New" w:cs="Courier New"/>
        </w:rPr>
        <w:t>make them</w:t>
      </w:r>
      <w:r w:rsidR="00DF7932">
        <w:rPr>
          <w:rFonts w:ascii="Courier New" w:hAnsi="Courier New" w:cs="Courier New"/>
        </w:rPr>
        <w:t xml:space="preserve"> </w:t>
      </w:r>
      <w:r w:rsidRPr="003E458C">
        <w:rPr>
          <w:rFonts w:ascii="Courier New" w:hAnsi="Courier New" w:cs="Courier New"/>
        </w:rPr>
        <w:t>both judge</w:t>
      </w:r>
      <w:r w:rsidR="00DF7932">
        <w:rPr>
          <w:rFonts w:ascii="Courier New" w:hAnsi="Courier New" w:cs="Courier New"/>
        </w:rPr>
        <w:t xml:space="preserve"> </w:t>
      </w:r>
      <w:r w:rsidR="00E30315">
        <w:rPr>
          <w:rFonts w:ascii="Courier New" w:hAnsi="Courier New" w:cs="Courier New"/>
        </w:rPr>
        <w:t xml:space="preserve">and jury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there would</w:t>
      </w:r>
      <w:r w:rsidR="00DF7932">
        <w:rPr>
          <w:rFonts w:ascii="Courier New" w:hAnsi="Courier New" w:cs="Courier New"/>
        </w:rPr>
        <w:t xml:space="preserve"> </w:t>
      </w:r>
      <w:r w:rsidRPr="003E458C">
        <w:rPr>
          <w:rFonts w:ascii="Courier New" w:hAnsi="Courier New" w:cs="Courier New"/>
        </w:rPr>
        <w:t>be no process</w:t>
      </w:r>
      <w:r w:rsidR="00DF7932">
        <w:rPr>
          <w:rFonts w:ascii="Courier New" w:hAnsi="Courier New" w:cs="Courier New"/>
        </w:rPr>
        <w:t xml:space="preserve"> </w:t>
      </w:r>
      <w:r w:rsidRPr="003E458C">
        <w:rPr>
          <w:rFonts w:ascii="Courier New" w:hAnsi="Courier New" w:cs="Courier New"/>
        </w:rPr>
        <w:t>for review</w:t>
      </w:r>
      <w:r w:rsidR="00DF7932">
        <w:rPr>
          <w:rFonts w:ascii="Courier New" w:hAnsi="Courier New" w:cs="Courier New"/>
        </w:rPr>
        <w:t xml:space="preserve"> </w:t>
      </w:r>
      <w:r w:rsidRPr="003E458C">
        <w:rPr>
          <w:rFonts w:ascii="Courier New" w:hAnsi="Courier New" w:cs="Courier New"/>
        </w:rPr>
        <w:t xml:space="preserve">by </w:t>
      </w:r>
      <w:r w:rsidRPr="003E458C">
        <w:rPr>
          <w:rFonts w:ascii="Courier New" w:hAnsi="Courier New" w:cs="Courier New"/>
        </w:rPr>
        <w:lastRenderedPageBreak/>
        <w:t>another</w:t>
      </w:r>
      <w:r w:rsidR="00DF7932">
        <w:rPr>
          <w:rFonts w:ascii="Courier New" w:hAnsi="Courier New" w:cs="Courier New"/>
        </w:rPr>
        <w:t xml:space="preserve"> </w:t>
      </w:r>
      <w:r w:rsidR="00E30315">
        <w:rPr>
          <w:rFonts w:ascii="Courier New" w:hAnsi="Courier New" w:cs="Courier New"/>
        </w:rPr>
        <w:t xml:space="preserve">agency, </w:t>
      </w:r>
      <w:r w:rsidRPr="003E458C">
        <w:rPr>
          <w:rFonts w:ascii="Courier New" w:hAnsi="Courier New" w:cs="Courier New"/>
        </w:rPr>
        <w:t>therefore,</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decision</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final.</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E30315">
        <w:rPr>
          <w:rFonts w:ascii="Courier New" w:hAnsi="Courier New" w:cs="Courier New"/>
        </w:rPr>
        <w:t xml:space="preserve">the </w:t>
      </w:r>
      <w:r w:rsidRPr="003E458C">
        <w:rPr>
          <w:rFonts w:ascii="Courier New" w:hAnsi="Courier New" w:cs="Courier New"/>
        </w:rPr>
        <w:t>Commission</w:t>
      </w:r>
      <w:r w:rsidR="00DF7932">
        <w:rPr>
          <w:rFonts w:ascii="Courier New" w:hAnsi="Courier New" w:cs="Courier New"/>
        </w:rPr>
        <w:t xml:space="preserve"> </w:t>
      </w:r>
      <w:r w:rsidRPr="003E458C">
        <w:rPr>
          <w:rFonts w:ascii="Courier New" w:hAnsi="Courier New" w:cs="Courier New"/>
        </w:rPr>
        <w:t>is relative</w:t>
      </w:r>
      <w:r w:rsidR="00DF7932">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Pr="003E458C">
        <w:rPr>
          <w:rFonts w:ascii="Courier New" w:hAnsi="Courier New" w:cs="Courier New"/>
        </w:rPr>
        <w:t>and there</w:t>
      </w:r>
      <w:r w:rsidR="00DF7932">
        <w:rPr>
          <w:rFonts w:ascii="Courier New" w:hAnsi="Courier New" w:cs="Courier New"/>
        </w:rPr>
        <w:t xml:space="preserve"> </w:t>
      </w:r>
      <w:r w:rsidRPr="003E458C">
        <w:rPr>
          <w:rFonts w:ascii="Courier New" w:hAnsi="Courier New" w:cs="Courier New"/>
        </w:rPr>
        <w:t>had been</w:t>
      </w:r>
      <w:r w:rsidR="00DF7932">
        <w:rPr>
          <w:rFonts w:ascii="Courier New" w:hAnsi="Courier New" w:cs="Courier New"/>
        </w:rPr>
        <w:t xml:space="preserve"> </w:t>
      </w:r>
      <w:r w:rsidRPr="003E458C">
        <w:rPr>
          <w:rFonts w:ascii="Courier New" w:hAnsi="Courier New" w:cs="Courier New"/>
        </w:rPr>
        <w:t>only one</w:t>
      </w:r>
      <w:r w:rsidR="00DF7932">
        <w:rPr>
          <w:rFonts w:ascii="Courier New" w:hAnsi="Courier New" w:cs="Courier New"/>
        </w:rPr>
        <w:t xml:space="preserve"> </w:t>
      </w:r>
      <w:r w:rsidR="00E30315">
        <w:rPr>
          <w:rFonts w:ascii="Courier New" w:hAnsi="Courier New" w:cs="Courier New"/>
        </w:rPr>
        <w:t xml:space="preserve">case </w:t>
      </w:r>
      <w:r w:rsidRPr="003E458C">
        <w:rPr>
          <w:rFonts w:ascii="Courier New" w:hAnsi="Courier New" w:cs="Courier New"/>
        </w:rPr>
        <w:t>where</w:t>
      </w:r>
      <w:r w:rsidR="00DF7932">
        <w:rPr>
          <w:rFonts w:ascii="Courier New" w:hAnsi="Courier New" w:cs="Courier New"/>
        </w:rPr>
        <w:t xml:space="preserve"> </w:t>
      </w:r>
      <w:r w:rsidRPr="003E458C">
        <w:rPr>
          <w:rFonts w:ascii="Courier New" w:hAnsi="Courier New" w:cs="Courier New"/>
        </w:rPr>
        <w:t>they have</w:t>
      </w:r>
      <w:r w:rsidR="00DF7932">
        <w:rPr>
          <w:rFonts w:ascii="Courier New" w:hAnsi="Courier New" w:cs="Courier New"/>
        </w:rPr>
        <w:t xml:space="preserve"> </w:t>
      </w:r>
      <w:r w:rsidRPr="003E458C">
        <w:rPr>
          <w:rFonts w:ascii="Courier New" w:hAnsi="Courier New" w:cs="Courier New"/>
        </w:rPr>
        <w:t>asked for</w:t>
      </w:r>
      <w:r w:rsidR="00DF7932">
        <w:rPr>
          <w:rFonts w:ascii="Courier New" w:hAnsi="Courier New" w:cs="Courier New"/>
        </w:rPr>
        <w:t xml:space="preserve"> </w:t>
      </w:r>
      <w:r w:rsidRPr="003E458C">
        <w:rPr>
          <w:rFonts w:ascii="Courier New" w:hAnsi="Courier New" w:cs="Courier New"/>
        </w:rPr>
        <w:t>a revocation,</w:t>
      </w:r>
      <w:r w:rsidR="00DF7932">
        <w:rPr>
          <w:rFonts w:ascii="Courier New" w:hAnsi="Courier New" w:cs="Courier New"/>
        </w:rPr>
        <w:t xml:space="preserve"> </w:t>
      </w:r>
      <w:r w:rsidRPr="003E458C">
        <w:rPr>
          <w:rFonts w:ascii="Courier New" w:hAnsi="Courier New" w:cs="Courier New"/>
        </w:rPr>
        <w:t>but that</w:t>
      </w:r>
      <w:r w:rsidR="00DF7932">
        <w:rPr>
          <w:rFonts w:ascii="Courier New" w:hAnsi="Courier New" w:cs="Courier New"/>
        </w:rPr>
        <w:t xml:space="preserve"> </w:t>
      </w:r>
      <w:r w:rsidRPr="003E458C">
        <w:rPr>
          <w:rFonts w:ascii="Courier New" w:hAnsi="Courier New" w:cs="Courier New"/>
        </w:rPr>
        <w:t>the Department</w:t>
      </w:r>
      <w:r w:rsidR="00E30315">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revoked four</w:t>
      </w:r>
      <w:r w:rsidR="00DF7932">
        <w:rPr>
          <w:rFonts w:ascii="Courier New" w:hAnsi="Courier New" w:cs="Courier New"/>
        </w:rPr>
        <w:t xml:space="preserve"> </w:t>
      </w:r>
      <w:r w:rsidRPr="003E458C">
        <w:rPr>
          <w:rFonts w:ascii="Courier New" w:hAnsi="Courier New" w:cs="Courier New"/>
        </w:rPr>
        <w:t>certificates</w:t>
      </w:r>
      <w:r w:rsidR="00E30315">
        <w:rPr>
          <w:rFonts w:ascii="Courier New" w:hAnsi="Courier New" w:cs="Courier New"/>
        </w:rPr>
        <w:t xml:space="preserve"> </w:t>
      </w:r>
      <w:r w:rsidRPr="003E458C">
        <w:rPr>
          <w:rFonts w:ascii="Courier New" w:hAnsi="Courier New" w:cs="Courier New"/>
        </w:rPr>
        <w:t>--</w:t>
      </w:r>
      <w:r w:rsidR="00E30315">
        <w:rPr>
          <w:rFonts w:ascii="Courier New" w:hAnsi="Courier New" w:cs="Courier New"/>
        </w:rPr>
        <w:t xml:space="preserve"> </w:t>
      </w:r>
      <w:r w:rsidRPr="003E458C">
        <w:rPr>
          <w:rFonts w:ascii="Courier New" w:hAnsi="Courier New" w:cs="Courier New"/>
        </w:rPr>
        <w:t>only</w:t>
      </w:r>
      <w:r w:rsidR="00DF7932">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00E30315">
        <w:rPr>
          <w:rFonts w:ascii="Courier New" w:hAnsi="Courier New" w:cs="Courier New"/>
        </w:rPr>
        <w:t xml:space="preserve">of which came from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PTPC as a</w:t>
      </w:r>
      <w:r w:rsidR="00DF7932">
        <w:rPr>
          <w:rFonts w:ascii="Courier New" w:hAnsi="Courier New" w:cs="Courier New"/>
        </w:rPr>
        <w:t xml:space="preserve"> </w:t>
      </w:r>
      <w:r w:rsidRPr="003E458C">
        <w:rPr>
          <w:rFonts w:ascii="Courier New" w:hAnsi="Courier New" w:cs="Courier New"/>
        </w:rPr>
        <w:t>recommendation.</w:t>
      </w:r>
      <w:r w:rsidR="00E30315">
        <w:rPr>
          <w:rFonts w:ascii="Courier New" w:hAnsi="Courier New" w:cs="Courier New"/>
        </w:rPr>
        <w:t xml:space="preserve"> </w:t>
      </w:r>
      <w:r w:rsidRPr="003E458C">
        <w:rPr>
          <w:rFonts w:ascii="Courier New" w:hAnsi="Courier New" w:cs="Courier New"/>
        </w:rPr>
        <w:t>He stated</w:t>
      </w:r>
      <w:r w:rsidR="00DF7932">
        <w:rPr>
          <w:rFonts w:ascii="Courier New" w:hAnsi="Courier New" w:cs="Courier New"/>
        </w:rPr>
        <w:t xml:space="preserve"> </w:t>
      </w:r>
      <w:r w:rsidR="00E30315">
        <w:rPr>
          <w:rFonts w:ascii="Courier New" w:hAnsi="Courier New" w:cs="Courier New"/>
        </w:rPr>
        <w:t>th</w:t>
      </w:r>
      <w:r w:rsidRPr="003E458C">
        <w:rPr>
          <w:rFonts w:ascii="Courier New" w:hAnsi="Courier New" w:cs="Courier New"/>
        </w:rPr>
        <w:t>e</w:t>
      </w:r>
      <w:r w:rsidR="00DF7932">
        <w:rPr>
          <w:rFonts w:ascii="Courier New" w:hAnsi="Courier New" w:cs="Courier New"/>
        </w:rPr>
        <w:t xml:space="preserve"> </w:t>
      </w:r>
      <w:r w:rsidR="00E30315">
        <w:rPr>
          <w:rFonts w:ascii="Courier New" w:hAnsi="Courier New" w:cs="Courier New"/>
        </w:rPr>
        <w:t xml:space="preserve">Department would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 see this</w:t>
      </w:r>
      <w:r w:rsidR="00DF7932">
        <w:rPr>
          <w:rFonts w:ascii="Courier New" w:hAnsi="Courier New" w:cs="Courier New"/>
        </w:rPr>
        <w:t xml:space="preserve"> </w:t>
      </w:r>
      <w:r w:rsidRPr="003E458C">
        <w:rPr>
          <w:rFonts w:ascii="Courier New" w:hAnsi="Courier New" w:cs="Courier New"/>
        </w:rPr>
        <w:t>portion</w:t>
      </w:r>
      <w:r w:rsidR="00DF7932">
        <w:rPr>
          <w:rFonts w:ascii="Courier New" w:hAnsi="Courier New" w:cs="Courier New"/>
        </w:rPr>
        <w:t xml:space="preserve"> </w:t>
      </w:r>
      <w:r w:rsidRPr="003E458C">
        <w:rPr>
          <w:rFonts w:ascii="Courier New" w:hAnsi="Courier New" w:cs="Courier New"/>
        </w:rPr>
        <w:t>of the bill</w:t>
      </w:r>
      <w:r w:rsidR="00DF7932">
        <w:rPr>
          <w:rFonts w:ascii="Courier New" w:hAnsi="Courier New" w:cs="Courier New"/>
        </w:rPr>
        <w:t xml:space="preserve"> </w:t>
      </w:r>
      <w:r w:rsidRPr="003E458C">
        <w:rPr>
          <w:rFonts w:ascii="Courier New" w:hAnsi="Courier New" w:cs="Courier New"/>
        </w:rPr>
        <w:t>deleted,</w:t>
      </w:r>
      <w:r w:rsidR="00DF7932">
        <w:rPr>
          <w:rFonts w:ascii="Courier New" w:hAnsi="Courier New" w:cs="Courier New"/>
        </w:rPr>
        <w:t xml:space="preserve"> </w:t>
      </w:r>
      <w:r w:rsidR="00E30315">
        <w:rPr>
          <w:rFonts w:ascii="Courier New" w:hAnsi="Courier New" w:cs="Courier New"/>
        </w:rPr>
        <w:t xml:space="preserve">and that they </w:t>
      </w:r>
      <w:r w:rsidRPr="003E458C">
        <w:rPr>
          <w:rFonts w:ascii="Courier New" w:hAnsi="Courier New" w:cs="Courier New"/>
        </w:rPr>
        <w:t>supported</w:t>
      </w:r>
      <w:r w:rsidR="00DF7932">
        <w:rPr>
          <w:rFonts w:ascii="Courier New" w:hAnsi="Courier New" w:cs="Courier New"/>
        </w:rPr>
        <w:t xml:space="preserve"> </w:t>
      </w:r>
      <w:r w:rsidR="00E30315">
        <w:rPr>
          <w:rFonts w:ascii="Courier New" w:hAnsi="Courier New" w:cs="Courier New"/>
        </w:rPr>
        <w:t>the remai</w:t>
      </w:r>
      <w:r w:rsidRPr="003E458C">
        <w:rPr>
          <w:rFonts w:ascii="Courier New" w:hAnsi="Courier New" w:cs="Courier New"/>
        </w:rPr>
        <w:t>nder of</w:t>
      </w:r>
      <w:r w:rsidR="00E30315">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Pr="003E458C">
        <w:rPr>
          <w:rFonts w:ascii="Courier New" w:hAnsi="Courier New" w:cs="Courier New"/>
        </w:rPr>
        <w:t>completely.</w:t>
      </w:r>
      <w:r w:rsidRPr="003E458C">
        <w:rPr>
          <w:rFonts w:ascii="Courier New" w:hAnsi="Courier New" w:cs="Courier New"/>
        </w:rPr>
        <w:cr/>
        <w:t xml:space="preserve"> </w:t>
      </w:r>
    </w:p>
    <w:p w:rsidR="00E30315" w:rsidRDefault="003E458C" w:rsidP="003E458C">
      <w:pPr>
        <w:pStyle w:val="PlainText"/>
        <w:rPr>
          <w:rFonts w:ascii="Courier New" w:hAnsi="Courier New" w:cs="Courier New"/>
        </w:rPr>
      </w:pPr>
      <w:r w:rsidRPr="003E458C">
        <w:rPr>
          <w:rFonts w:ascii="Courier New" w:hAnsi="Courier New" w:cs="Courier New"/>
        </w:rPr>
        <w:t xml:space="preserve">Mr. </w:t>
      </w:r>
      <w:proofErr w:type="spellStart"/>
      <w:r w:rsidRPr="003E458C">
        <w:rPr>
          <w:rFonts w:ascii="Courier New" w:hAnsi="Courier New" w:cs="Courier New"/>
        </w:rPr>
        <w:t>Partnow</w:t>
      </w:r>
      <w:proofErr w:type="spellEnd"/>
      <w:r w:rsidR="00DF7932">
        <w:rPr>
          <w:rFonts w:ascii="Courier New" w:hAnsi="Courier New" w:cs="Courier New"/>
        </w:rPr>
        <w:t xml:space="preserve"> </w:t>
      </w:r>
      <w:r w:rsidRPr="003E458C">
        <w:rPr>
          <w:rFonts w:ascii="Courier New" w:hAnsi="Courier New" w:cs="Courier New"/>
        </w:rPr>
        <w:t>went</w:t>
      </w:r>
      <w:r w:rsidR="00DF7932">
        <w:rPr>
          <w:rFonts w:ascii="Courier New" w:hAnsi="Courier New" w:cs="Courier New"/>
        </w:rPr>
        <w:t xml:space="preserve"> </w:t>
      </w:r>
      <w:r w:rsidRPr="003E458C">
        <w:rPr>
          <w:rFonts w:ascii="Courier New" w:hAnsi="Courier New" w:cs="Courier New"/>
        </w:rPr>
        <w:t>through</w:t>
      </w:r>
      <w:r w:rsidR="00DF7932">
        <w:rPr>
          <w:rFonts w:ascii="Courier New" w:hAnsi="Courier New" w:cs="Courier New"/>
        </w:rPr>
        <w:t xml:space="preserve"> </w:t>
      </w:r>
      <w:r w:rsidRPr="003E458C">
        <w:rPr>
          <w:rFonts w:ascii="Courier New" w:hAnsi="Courier New" w:cs="Courier New"/>
        </w:rPr>
        <w:t>the bill and</w:t>
      </w:r>
      <w:r w:rsidR="00DF7932">
        <w:rPr>
          <w:rFonts w:ascii="Courier New" w:hAnsi="Courier New" w:cs="Courier New"/>
        </w:rPr>
        <w:t xml:space="preserve"> </w:t>
      </w:r>
      <w:r w:rsidRPr="003E458C">
        <w:rPr>
          <w:rFonts w:ascii="Courier New" w:hAnsi="Courier New" w:cs="Courier New"/>
        </w:rPr>
        <w:t>pointed</w:t>
      </w:r>
      <w:r w:rsidR="00DF7932">
        <w:rPr>
          <w:rFonts w:ascii="Courier New" w:hAnsi="Courier New" w:cs="Courier New"/>
        </w:rPr>
        <w:t xml:space="preserve"> </w:t>
      </w:r>
      <w:r w:rsidR="00E30315">
        <w:rPr>
          <w:rFonts w:ascii="Courier New" w:hAnsi="Courier New" w:cs="Courier New"/>
        </w:rPr>
        <w:t xml:space="preserve">out some minor </w:t>
      </w:r>
      <w:r w:rsidRPr="003E458C">
        <w:rPr>
          <w:rFonts w:ascii="Courier New" w:hAnsi="Courier New" w:cs="Courier New"/>
        </w:rPr>
        <w:t>technical</w:t>
      </w:r>
      <w:r w:rsidR="00DF7932">
        <w:rPr>
          <w:rFonts w:ascii="Courier New" w:hAnsi="Courier New" w:cs="Courier New"/>
        </w:rPr>
        <w:t xml:space="preserve"> </w:t>
      </w:r>
      <w:r w:rsidRPr="003E458C">
        <w:rPr>
          <w:rFonts w:ascii="Courier New" w:hAnsi="Courier New" w:cs="Courier New"/>
        </w:rPr>
        <w:t>changes</w:t>
      </w:r>
      <w:r w:rsidR="00DF7932">
        <w:rPr>
          <w:rFonts w:ascii="Courier New" w:hAnsi="Courier New" w:cs="Courier New"/>
        </w:rPr>
        <w:t xml:space="preserve"> </w:t>
      </w:r>
      <w:r w:rsidRPr="003E458C">
        <w:rPr>
          <w:rFonts w:ascii="Courier New" w:hAnsi="Courier New" w:cs="Courier New"/>
        </w:rPr>
        <w:t>that should</w:t>
      </w:r>
      <w:r w:rsidR="00DF7932">
        <w:rPr>
          <w:rFonts w:ascii="Courier New" w:hAnsi="Courier New" w:cs="Courier New"/>
        </w:rPr>
        <w:t xml:space="preserve"> </w:t>
      </w:r>
      <w:r w:rsidRPr="003E458C">
        <w:rPr>
          <w:rFonts w:ascii="Courier New" w:hAnsi="Courier New" w:cs="Courier New"/>
        </w:rPr>
        <w:t>be made</w:t>
      </w:r>
      <w:r w:rsidR="00DF7932">
        <w:rPr>
          <w:rFonts w:ascii="Courier New" w:hAnsi="Courier New" w:cs="Courier New"/>
        </w:rPr>
        <w:t xml:space="preserve"> </w:t>
      </w:r>
      <w:r w:rsidR="00E30315">
        <w:rPr>
          <w:rFonts w:ascii="Courier New" w:hAnsi="Courier New" w:cs="Courier New"/>
        </w:rPr>
        <w:t xml:space="preserve">for clarification </w:t>
      </w:r>
      <w:r w:rsidRPr="003E458C">
        <w:rPr>
          <w:rFonts w:ascii="Courier New" w:hAnsi="Courier New" w:cs="Courier New"/>
        </w:rPr>
        <w:t>purposes.</w:t>
      </w:r>
      <w:r w:rsidRPr="003E458C">
        <w:rPr>
          <w:rFonts w:ascii="Courier New" w:hAnsi="Courier New" w:cs="Courier New"/>
        </w:rPr>
        <w:cr/>
        <w:t xml:space="preserve"> </w:t>
      </w:r>
    </w:p>
    <w:p w:rsidR="00E30315"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asked</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letter</w:t>
      </w:r>
      <w:r w:rsidR="00DF7932">
        <w:rPr>
          <w:rFonts w:ascii="Courier New" w:hAnsi="Courier New" w:cs="Courier New"/>
        </w:rPr>
        <w:t xml:space="preserve"> </w:t>
      </w:r>
      <w:r w:rsidR="00E30315">
        <w:rPr>
          <w:rFonts w:ascii="Courier New" w:hAnsi="Courier New" w:cs="Courier New"/>
        </w:rPr>
        <w:t xml:space="preserve">the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had received</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Mr. Robert</w:t>
      </w:r>
      <w:r w:rsidR="00DF7932">
        <w:rPr>
          <w:rFonts w:ascii="Courier New" w:hAnsi="Courier New" w:cs="Courier New"/>
        </w:rPr>
        <w:t xml:space="preserve"> </w:t>
      </w:r>
      <w:r w:rsidRPr="003E458C">
        <w:rPr>
          <w:rFonts w:ascii="Courier New" w:hAnsi="Courier New" w:cs="Courier New"/>
        </w:rPr>
        <w:t>Jacobs was</w:t>
      </w:r>
      <w:r w:rsidR="00DF7932">
        <w:rPr>
          <w:rFonts w:ascii="Courier New" w:hAnsi="Courier New" w:cs="Courier New"/>
        </w:rPr>
        <w:t xml:space="preserve"> </w:t>
      </w:r>
      <w:r w:rsidR="00E30315">
        <w:rPr>
          <w:rFonts w:ascii="Courier New" w:hAnsi="Courier New" w:cs="Courier New"/>
        </w:rPr>
        <w:t>a Depart</w:t>
      </w:r>
      <w:r w:rsidRPr="003E458C">
        <w:rPr>
          <w:rFonts w:ascii="Courier New" w:hAnsi="Courier New" w:cs="Courier New"/>
        </w:rPr>
        <w:t>mental</w:t>
      </w:r>
      <w:r w:rsidR="00DF7932">
        <w:rPr>
          <w:rFonts w:ascii="Courier New" w:hAnsi="Courier New" w:cs="Courier New"/>
        </w:rPr>
        <w:t xml:space="preserve"> </w:t>
      </w:r>
      <w:r w:rsidRPr="003E458C">
        <w:rPr>
          <w:rFonts w:ascii="Courier New" w:hAnsi="Courier New" w:cs="Courier New"/>
        </w:rPr>
        <w:t>view and</w:t>
      </w:r>
      <w:r w:rsidR="00DF7932">
        <w:rPr>
          <w:rFonts w:ascii="Courier New" w:hAnsi="Courier New" w:cs="Courier New"/>
        </w:rPr>
        <w:t xml:space="preserve"> </w:t>
      </w:r>
      <w:r w:rsidRPr="003E458C">
        <w:rPr>
          <w:rFonts w:ascii="Courier New" w:hAnsi="Courier New" w:cs="Courier New"/>
        </w:rPr>
        <w:t>the Commissioner</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Mr.</w:t>
      </w:r>
      <w:r w:rsidR="00DF7932">
        <w:rPr>
          <w:rFonts w:ascii="Courier New" w:hAnsi="Courier New" w:cs="Courier New"/>
        </w:rPr>
        <w:t xml:space="preserve"> </w:t>
      </w:r>
      <w:r w:rsidR="00E30315">
        <w:rPr>
          <w:rFonts w:ascii="Courier New" w:hAnsi="Courier New" w:cs="Courier New"/>
        </w:rPr>
        <w:t xml:space="preserve">Jacobs was </w:t>
      </w:r>
      <w:r w:rsidRPr="003E458C">
        <w:rPr>
          <w:rFonts w:ascii="Courier New" w:hAnsi="Courier New" w:cs="Courier New"/>
        </w:rPr>
        <w:t>speaking</w:t>
      </w:r>
      <w:r w:rsidR="00DF7932">
        <w:rPr>
          <w:rFonts w:ascii="Courier New" w:hAnsi="Courier New" w:cs="Courier New"/>
        </w:rPr>
        <w:t xml:space="preserve"> </w:t>
      </w:r>
      <w:r w:rsidRPr="003E458C">
        <w:rPr>
          <w:rFonts w:ascii="Courier New" w:hAnsi="Courier New" w:cs="Courier New"/>
        </w:rPr>
        <w:t>strictly</w:t>
      </w:r>
      <w:r w:rsidR="00DF7932">
        <w:rPr>
          <w:rFonts w:ascii="Courier New" w:hAnsi="Courier New" w:cs="Courier New"/>
        </w:rPr>
        <w:t xml:space="preserve"> </w:t>
      </w:r>
      <w:r w:rsidR="00E30315">
        <w:rPr>
          <w:rFonts w:ascii="Courier New" w:hAnsi="Courier New" w:cs="Courier New"/>
        </w:rPr>
        <w:t>for himself --no</w:t>
      </w:r>
      <w:r w:rsidRPr="003E458C">
        <w:rPr>
          <w:rFonts w:ascii="Courier New" w:hAnsi="Courier New" w:cs="Courier New"/>
        </w:rPr>
        <w:t>t</w:t>
      </w:r>
      <w:r w:rsidR="00E30315">
        <w:rPr>
          <w:rFonts w:ascii="Courier New" w:hAnsi="Courier New" w:cs="Courier New"/>
        </w:rPr>
        <w:t xml:space="preserve"> </w:t>
      </w:r>
      <w:r w:rsidRPr="003E458C">
        <w:rPr>
          <w:rFonts w:ascii="Courier New" w:hAnsi="Courier New" w:cs="Courier New"/>
        </w:rPr>
        <w:t>for the Department</w:t>
      </w:r>
      <w:r w:rsidR="00DF7932">
        <w:rPr>
          <w:rFonts w:ascii="Courier New" w:hAnsi="Courier New" w:cs="Courier New"/>
        </w:rPr>
        <w:t xml:space="preserve"> </w:t>
      </w:r>
      <w:r w:rsidR="00E30315">
        <w:rPr>
          <w:rFonts w:ascii="Courier New" w:hAnsi="Courier New" w:cs="Courier New"/>
        </w:rPr>
        <w:t xml:space="preserve">even </w:t>
      </w:r>
      <w:r w:rsidRPr="003E458C">
        <w:rPr>
          <w:rFonts w:ascii="Courier New" w:hAnsi="Courier New" w:cs="Courier New"/>
        </w:rPr>
        <w:t>though</w:t>
      </w:r>
      <w:r w:rsidR="00DF7932">
        <w:rPr>
          <w:rFonts w:ascii="Courier New" w:hAnsi="Courier New" w:cs="Courier New"/>
        </w:rPr>
        <w:t xml:space="preserve"> </w:t>
      </w:r>
      <w:r w:rsidRPr="003E458C">
        <w:rPr>
          <w:rFonts w:ascii="Courier New" w:hAnsi="Courier New" w:cs="Courier New"/>
        </w:rPr>
        <w:t>he had used</w:t>
      </w:r>
      <w:r w:rsidR="00DF7932">
        <w:rPr>
          <w:rFonts w:ascii="Courier New" w:hAnsi="Courier New" w:cs="Courier New"/>
        </w:rPr>
        <w:t xml:space="preserve"> </w:t>
      </w:r>
      <w:r w:rsidRPr="003E458C">
        <w:rPr>
          <w:rFonts w:ascii="Courier New" w:hAnsi="Courier New" w:cs="Courier New"/>
        </w:rPr>
        <w:t>departmental</w:t>
      </w:r>
      <w:r w:rsidR="00DF7932">
        <w:rPr>
          <w:rFonts w:ascii="Courier New" w:hAnsi="Courier New" w:cs="Courier New"/>
        </w:rPr>
        <w:t xml:space="preserve"> </w:t>
      </w:r>
      <w:r w:rsidRPr="003E458C">
        <w:rPr>
          <w:rFonts w:ascii="Courier New" w:hAnsi="Courier New" w:cs="Courier New"/>
        </w:rPr>
        <w:t>stationery.</w:t>
      </w:r>
      <w:r w:rsidRPr="003E458C">
        <w:rPr>
          <w:rFonts w:ascii="Courier New" w:hAnsi="Courier New" w:cs="Courier New"/>
        </w:rPr>
        <w:cr/>
      </w:r>
      <w:r w:rsidR="00DF7932">
        <w:rPr>
          <w:rFonts w:ascii="Courier New" w:hAnsi="Courier New" w:cs="Courier New"/>
        </w:rPr>
        <w:t xml:space="preserve"> </w:t>
      </w:r>
    </w:p>
    <w:p w:rsidR="00E30315" w:rsidRDefault="003E458C" w:rsidP="00C560D3">
      <w:pPr>
        <w:pStyle w:val="PlainText"/>
        <w:ind w:left="3600" w:firstLine="720"/>
        <w:rPr>
          <w:rFonts w:ascii="Courier New" w:hAnsi="Courier New" w:cs="Courier New"/>
        </w:rPr>
      </w:pPr>
      <w:r w:rsidRPr="003E458C">
        <w:rPr>
          <w:rFonts w:ascii="Courier New" w:hAnsi="Courier New" w:cs="Courier New"/>
        </w:rPr>
        <w:t>-2-</w:t>
      </w:r>
    </w:p>
    <w:p w:rsidR="00E30315" w:rsidRDefault="00E3031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315-----------------------</w:t>
      </w:r>
    </w:p>
    <w:p w:rsidR="00E30315" w:rsidRDefault="00E30315" w:rsidP="003E458C">
      <w:pPr>
        <w:pStyle w:val="PlainText"/>
        <w:rPr>
          <w:rFonts w:ascii="Courier New" w:hAnsi="Courier New" w:cs="Courier New"/>
        </w:rPr>
      </w:pPr>
    </w:p>
    <w:p w:rsidR="00E30315" w:rsidRDefault="003E458C" w:rsidP="003E458C">
      <w:pPr>
        <w:pStyle w:val="PlainText"/>
        <w:rPr>
          <w:rFonts w:ascii="Courier New" w:hAnsi="Courier New" w:cs="Courier New"/>
        </w:rPr>
      </w:pP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 then</w:t>
      </w:r>
      <w:r w:rsidR="00DF7932">
        <w:rPr>
          <w:rFonts w:ascii="Courier New" w:hAnsi="Courier New" w:cs="Courier New"/>
        </w:rPr>
        <w:t xml:space="preserve"> </w:t>
      </w:r>
      <w:r w:rsidRPr="003E458C">
        <w:rPr>
          <w:rFonts w:ascii="Courier New" w:hAnsi="Courier New" w:cs="Courier New"/>
        </w:rPr>
        <w:t>a brief</w:t>
      </w:r>
      <w:r w:rsidR="00DF7932">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as to</w:t>
      </w:r>
      <w:r w:rsidR="00DF7932">
        <w:rPr>
          <w:rFonts w:ascii="Courier New" w:hAnsi="Courier New" w:cs="Courier New"/>
        </w:rPr>
        <w:t xml:space="preserve"> </w:t>
      </w:r>
      <w:r w:rsidRPr="003E458C">
        <w:rPr>
          <w:rFonts w:ascii="Courier New" w:hAnsi="Courier New" w:cs="Courier New"/>
        </w:rPr>
        <w:t>the appointment</w:t>
      </w:r>
      <w:r w:rsidR="00E30315">
        <w:rPr>
          <w:rFonts w:ascii="Courier New" w:hAnsi="Courier New" w:cs="Courier New"/>
        </w:rPr>
        <w:t xml:space="preserve"> of </w:t>
      </w:r>
      <w:r w:rsidRPr="003E458C">
        <w:rPr>
          <w:rFonts w:ascii="Courier New" w:hAnsi="Courier New" w:cs="Courier New"/>
        </w:rPr>
        <w:t>members</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PTPC Commission,</w:t>
      </w:r>
      <w:r w:rsidR="00E30315">
        <w:rPr>
          <w:rFonts w:ascii="Courier New" w:hAnsi="Courier New" w:cs="Courier New"/>
        </w:rPr>
        <w:t xml:space="preserve"> </w:t>
      </w:r>
      <w:r w:rsidRPr="003E458C">
        <w:rPr>
          <w:rFonts w:ascii="Courier New" w:hAnsi="Courier New" w:cs="Courier New"/>
        </w:rPr>
        <w:t>and Mr.</w:t>
      </w:r>
      <w:r w:rsidR="00DF7932">
        <w:rPr>
          <w:rFonts w:ascii="Courier New" w:hAnsi="Courier New" w:cs="Courier New"/>
        </w:rPr>
        <w:t xml:space="preserve"> </w:t>
      </w:r>
      <w:r w:rsidR="00E30315">
        <w:rPr>
          <w:rFonts w:ascii="Courier New" w:hAnsi="Courier New" w:cs="Courier New"/>
        </w:rPr>
        <w:t xml:space="preserve">Van </w:t>
      </w:r>
      <w:proofErr w:type="spellStart"/>
      <w:r w:rsidR="00E30315">
        <w:rPr>
          <w:rFonts w:ascii="Courier New" w:hAnsi="Courier New" w:cs="Courier New"/>
        </w:rPr>
        <w:t>Houte</w:t>
      </w:r>
      <w:proofErr w:type="spellEnd"/>
      <w:r w:rsidR="00E30315">
        <w:rPr>
          <w:rFonts w:ascii="Courier New" w:hAnsi="Courier New" w:cs="Courier New"/>
        </w:rPr>
        <w:t xml:space="preserve"> pointed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 any</w:t>
      </w:r>
      <w:r w:rsidR="00DF7932">
        <w:rPr>
          <w:rFonts w:ascii="Courier New" w:hAnsi="Courier New" w:cs="Courier New"/>
        </w:rPr>
        <w:t xml:space="preserve"> </w:t>
      </w:r>
      <w:r w:rsidRPr="003E458C">
        <w:rPr>
          <w:rFonts w:ascii="Courier New" w:hAnsi="Courier New" w:cs="Courier New"/>
        </w:rPr>
        <w:t>group of</w:t>
      </w:r>
      <w:r w:rsidR="00DF7932">
        <w:rPr>
          <w:rFonts w:ascii="Courier New" w:hAnsi="Courier New" w:cs="Courier New"/>
        </w:rPr>
        <w:t xml:space="preserve"> </w:t>
      </w:r>
      <w:r w:rsidRPr="003E458C">
        <w:rPr>
          <w:rFonts w:ascii="Courier New" w:hAnsi="Courier New" w:cs="Courier New"/>
        </w:rPr>
        <w:t>teachers</w:t>
      </w:r>
      <w:r w:rsidR="00DF7932">
        <w:rPr>
          <w:rFonts w:ascii="Courier New" w:hAnsi="Courier New" w:cs="Courier New"/>
        </w:rPr>
        <w:t xml:space="preserve"> </w:t>
      </w:r>
      <w:r w:rsidRPr="003E458C">
        <w:rPr>
          <w:rFonts w:ascii="Courier New" w:hAnsi="Courier New" w:cs="Courier New"/>
        </w:rPr>
        <w:t>could submit</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list</w:t>
      </w:r>
      <w:r w:rsidR="00DF7932">
        <w:rPr>
          <w:rFonts w:ascii="Courier New" w:hAnsi="Courier New" w:cs="Courier New"/>
        </w:rPr>
        <w:t xml:space="preserve"> </w:t>
      </w:r>
      <w:r w:rsidR="00E30315">
        <w:rPr>
          <w:rFonts w:ascii="Courier New" w:hAnsi="Courier New" w:cs="Courier New"/>
        </w:rPr>
        <w:t xml:space="preserve">of names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Governor</w:t>
      </w:r>
      <w:r w:rsidR="00DF7932">
        <w:rPr>
          <w:rFonts w:ascii="Courier New" w:hAnsi="Courier New" w:cs="Courier New"/>
        </w:rPr>
        <w:t xml:space="preserve"> </w:t>
      </w:r>
      <w:r w:rsidRPr="003E458C">
        <w:rPr>
          <w:rFonts w:ascii="Courier New" w:hAnsi="Courier New" w:cs="Courier New"/>
        </w:rPr>
        <w:t>for his</w:t>
      </w:r>
      <w:r w:rsidR="00DF7932">
        <w:rPr>
          <w:rFonts w:ascii="Courier New" w:hAnsi="Courier New" w:cs="Courier New"/>
        </w:rPr>
        <w:t xml:space="preserve"> </w:t>
      </w:r>
      <w:r w:rsidRPr="003E458C">
        <w:rPr>
          <w:rFonts w:ascii="Courier New" w:hAnsi="Courier New" w:cs="Courier New"/>
        </w:rPr>
        <w:t>consideration</w:t>
      </w:r>
      <w:r w:rsidR="00E30315">
        <w:rPr>
          <w:rFonts w:ascii="Courier New" w:hAnsi="Courier New" w:cs="Courier New"/>
        </w:rPr>
        <w:t xml:space="preserve"> for appointment -- that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 no</w:t>
      </w:r>
      <w:r w:rsidR="00DF7932">
        <w:rPr>
          <w:rFonts w:ascii="Courier New" w:hAnsi="Courier New" w:cs="Courier New"/>
        </w:rPr>
        <w:t xml:space="preserve"> </w:t>
      </w:r>
      <w:r w:rsidRPr="003E458C">
        <w:rPr>
          <w:rFonts w:ascii="Courier New" w:hAnsi="Courier New" w:cs="Courier New"/>
        </w:rPr>
        <w:t>restrictions</w:t>
      </w:r>
      <w:r w:rsidR="00DF7932">
        <w:rPr>
          <w:rFonts w:ascii="Courier New" w:hAnsi="Courier New" w:cs="Courier New"/>
        </w:rPr>
        <w:t xml:space="preserve"> </w:t>
      </w:r>
      <w:r w:rsidRPr="003E458C">
        <w:rPr>
          <w:rFonts w:ascii="Courier New" w:hAnsi="Courier New" w:cs="Courier New"/>
        </w:rPr>
        <w:t>on who</w:t>
      </w:r>
      <w:r w:rsidR="00DF7932">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submit</w:t>
      </w:r>
      <w:r w:rsidR="00DF7932">
        <w:rPr>
          <w:rFonts w:ascii="Courier New" w:hAnsi="Courier New" w:cs="Courier New"/>
        </w:rPr>
        <w:t xml:space="preserve"> </w:t>
      </w:r>
      <w:r w:rsidRPr="003E458C">
        <w:rPr>
          <w:rFonts w:ascii="Courier New" w:hAnsi="Courier New" w:cs="Courier New"/>
        </w:rPr>
        <w:t>the list</w:t>
      </w:r>
      <w:r w:rsidR="00DF7932">
        <w:rPr>
          <w:rFonts w:ascii="Courier New" w:hAnsi="Courier New" w:cs="Courier New"/>
        </w:rPr>
        <w:t xml:space="preserve"> </w:t>
      </w:r>
      <w:r w:rsidR="00E30315">
        <w:rPr>
          <w:rFonts w:ascii="Courier New" w:hAnsi="Courier New" w:cs="Courier New"/>
        </w:rPr>
        <w:t xml:space="preserve">of </w:t>
      </w:r>
      <w:r w:rsidRPr="003E458C">
        <w:rPr>
          <w:rFonts w:ascii="Courier New" w:hAnsi="Courier New" w:cs="Courier New"/>
        </w:rPr>
        <w:t>names.</w:t>
      </w:r>
      <w:r w:rsidRPr="003E458C">
        <w:rPr>
          <w:rFonts w:ascii="Courier New" w:hAnsi="Courier New" w:cs="Courier New"/>
        </w:rPr>
        <w:cr/>
      </w:r>
    </w:p>
    <w:p w:rsidR="00E30315" w:rsidRDefault="003E458C" w:rsidP="003E458C">
      <w:pPr>
        <w:pStyle w:val="PlainText"/>
        <w:rPr>
          <w:rFonts w:ascii="Courier New" w:hAnsi="Courier New" w:cs="Courier New"/>
        </w:rPr>
      </w:pPr>
      <w:r w:rsidRPr="003E458C">
        <w:rPr>
          <w:rFonts w:ascii="Courier New" w:hAnsi="Courier New" w:cs="Courier New"/>
        </w:rPr>
        <w:t>Mrs.</w:t>
      </w:r>
      <w:r w:rsidR="00DF7932">
        <w:rPr>
          <w:rFonts w:ascii="Courier New" w:hAnsi="Courier New" w:cs="Courier New"/>
        </w:rPr>
        <w:t xml:space="preserve"> </w:t>
      </w:r>
      <w:proofErr w:type="spellStart"/>
      <w:r w:rsidRPr="003E458C">
        <w:rPr>
          <w:rFonts w:ascii="Courier New" w:hAnsi="Courier New" w:cs="Courier New"/>
        </w:rPr>
        <w:t>Lobaugh</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a member</w:t>
      </w:r>
      <w:r w:rsidR="00DF7932">
        <w:rPr>
          <w:rFonts w:ascii="Courier New" w:hAnsi="Courier New" w:cs="Courier New"/>
        </w:rPr>
        <w:t xml:space="preserve"> </w:t>
      </w:r>
      <w:r w:rsidRPr="003E458C">
        <w:rPr>
          <w:rFonts w:ascii="Courier New" w:hAnsi="Courier New" w:cs="Courier New"/>
        </w:rPr>
        <w:t>of the Juneau</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00E30315">
        <w:rPr>
          <w:rFonts w:ascii="Courier New" w:hAnsi="Courier New" w:cs="Courier New"/>
        </w:rPr>
        <w:t xml:space="preserve">stated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felt the</w:t>
      </w:r>
      <w:r w:rsidR="00DF7932">
        <w:rPr>
          <w:rFonts w:ascii="Courier New" w:hAnsi="Courier New" w:cs="Courier New"/>
        </w:rPr>
        <w:t xml:space="preserve"> </w:t>
      </w:r>
      <w:r w:rsidRPr="003E458C">
        <w:rPr>
          <w:rFonts w:ascii="Courier New" w:hAnsi="Courier New" w:cs="Courier New"/>
        </w:rPr>
        <w:t>PTPC should</w:t>
      </w:r>
      <w:r w:rsidR="00DF7932">
        <w:rPr>
          <w:rFonts w:ascii="Courier New" w:hAnsi="Courier New" w:cs="Courier New"/>
        </w:rPr>
        <w:t xml:space="preserve"> </w:t>
      </w:r>
      <w:r w:rsidRPr="003E458C">
        <w:rPr>
          <w:rFonts w:ascii="Courier New" w:hAnsi="Courier New" w:cs="Courier New"/>
        </w:rPr>
        <w:t>not have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authority</w:t>
      </w:r>
      <w:r w:rsidR="00DF7932">
        <w:rPr>
          <w:rFonts w:ascii="Courier New" w:hAnsi="Courier New" w:cs="Courier New"/>
        </w:rPr>
        <w:t xml:space="preserve"> </w:t>
      </w:r>
      <w:r w:rsidR="00E30315">
        <w:rPr>
          <w:rFonts w:ascii="Courier New" w:hAnsi="Courier New" w:cs="Courier New"/>
        </w:rPr>
        <w:t xml:space="preserve">to revoke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suspend certificates,</w:t>
      </w:r>
      <w:r w:rsidR="00E30315">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cited an</w:t>
      </w:r>
      <w:r w:rsidR="00DF7932">
        <w:rPr>
          <w:rFonts w:ascii="Courier New" w:hAnsi="Courier New" w:cs="Courier New"/>
        </w:rPr>
        <w:t xml:space="preserve"> </w:t>
      </w:r>
      <w:r w:rsidRPr="003E458C">
        <w:rPr>
          <w:rFonts w:ascii="Courier New" w:hAnsi="Courier New" w:cs="Courier New"/>
        </w:rPr>
        <w:t>example of</w:t>
      </w:r>
      <w:r w:rsidR="00DF7932">
        <w:rPr>
          <w:rFonts w:ascii="Courier New" w:hAnsi="Courier New" w:cs="Courier New"/>
        </w:rPr>
        <w:t xml:space="preserve"> </w:t>
      </w:r>
      <w:r w:rsidRPr="003E458C">
        <w:rPr>
          <w:rFonts w:ascii="Courier New" w:hAnsi="Courier New" w:cs="Courier New"/>
        </w:rPr>
        <w:t>a case</w:t>
      </w:r>
      <w:r w:rsidR="00DF7932">
        <w:rPr>
          <w:rFonts w:ascii="Courier New" w:hAnsi="Courier New" w:cs="Courier New"/>
        </w:rPr>
        <w:t xml:space="preserve"> </w:t>
      </w:r>
      <w:r w:rsidR="00E30315">
        <w:rPr>
          <w:rFonts w:ascii="Courier New" w:hAnsi="Courier New" w:cs="Courier New"/>
        </w:rPr>
        <w:t xml:space="preserve">in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Juneau</w:t>
      </w:r>
      <w:r w:rsidR="00DF7932">
        <w:rPr>
          <w:rFonts w:ascii="Courier New" w:hAnsi="Courier New" w:cs="Courier New"/>
        </w:rPr>
        <w:t xml:space="preserve"> </w:t>
      </w:r>
      <w:r w:rsidRPr="003E458C">
        <w:rPr>
          <w:rFonts w:ascii="Courier New" w:hAnsi="Courier New" w:cs="Courier New"/>
        </w:rPr>
        <w:t>School District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had been</w:t>
      </w:r>
      <w:r w:rsidR="00DF7932">
        <w:rPr>
          <w:rFonts w:ascii="Courier New" w:hAnsi="Courier New" w:cs="Courier New"/>
        </w:rPr>
        <w:t xml:space="preserve"> </w:t>
      </w:r>
      <w:r w:rsidRPr="003E458C">
        <w:rPr>
          <w:rFonts w:ascii="Courier New" w:hAnsi="Courier New" w:cs="Courier New"/>
        </w:rPr>
        <w:t>given</w:t>
      </w:r>
      <w:r w:rsidR="00DF7932">
        <w:rPr>
          <w:rFonts w:ascii="Courier New" w:hAnsi="Courier New" w:cs="Courier New"/>
        </w:rPr>
        <w:t xml:space="preserve"> </w:t>
      </w:r>
      <w:r w:rsidR="00E30315">
        <w:rPr>
          <w:rFonts w:ascii="Courier New" w:hAnsi="Courier New" w:cs="Courier New"/>
        </w:rPr>
        <w:t xml:space="preserve">only a </w:t>
      </w:r>
      <w:r w:rsidRPr="003E458C">
        <w:rPr>
          <w:rFonts w:ascii="Courier New" w:hAnsi="Courier New" w:cs="Courier New"/>
        </w:rPr>
        <w:t>cursory</w:t>
      </w:r>
      <w:r w:rsidR="00DF7932">
        <w:rPr>
          <w:rFonts w:ascii="Courier New" w:hAnsi="Courier New" w:cs="Courier New"/>
        </w:rPr>
        <w:t xml:space="preserve"> </w:t>
      </w:r>
      <w:r w:rsidRPr="003E458C">
        <w:rPr>
          <w:rFonts w:ascii="Courier New" w:hAnsi="Courier New" w:cs="Courier New"/>
        </w:rPr>
        <w:t>investigation</w:t>
      </w:r>
      <w:r w:rsidR="00E30315">
        <w:rPr>
          <w:rFonts w:ascii="Courier New" w:hAnsi="Courier New" w:cs="Courier New"/>
        </w:rPr>
        <w:t xml:space="preserve"> </w:t>
      </w:r>
      <w:r w:rsidRPr="003E458C">
        <w:rPr>
          <w:rFonts w:ascii="Courier New" w:hAnsi="Courier New" w:cs="Courier New"/>
        </w:rPr>
        <w:t>and no satisfactory</w:t>
      </w:r>
      <w:r w:rsidR="00E30315">
        <w:rPr>
          <w:rFonts w:ascii="Courier New" w:hAnsi="Courier New" w:cs="Courier New"/>
        </w:rPr>
        <w:t xml:space="preserve"> </w:t>
      </w:r>
      <w:r w:rsidRPr="003E458C">
        <w:rPr>
          <w:rFonts w:ascii="Courier New" w:hAnsi="Courier New" w:cs="Courier New"/>
        </w:rPr>
        <w:t>solution</w:t>
      </w:r>
      <w:r w:rsidR="00DF7932">
        <w:rPr>
          <w:rFonts w:ascii="Courier New" w:hAnsi="Courier New" w:cs="Courier New"/>
        </w:rPr>
        <w:t xml:space="preserve"> </w:t>
      </w:r>
      <w:r w:rsidR="00E30315">
        <w:rPr>
          <w:rFonts w:ascii="Courier New" w:hAnsi="Courier New" w:cs="Courier New"/>
        </w:rPr>
        <w:t xml:space="preserve">to their </w:t>
      </w:r>
      <w:r w:rsidRPr="003E458C">
        <w:rPr>
          <w:rFonts w:ascii="Courier New" w:hAnsi="Courier New" w:cs="Courier New"/>
        </w:rPr>
        <w:t>problem.</w:t>
      </w:r>
      <w:r w:rsidR="00E30315">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felt that</w:t>
      </w:r>
      <w:r w:rsidR="00DF7932">
        <w:rPr>
          <w:rFonts w:ascii="Courier New" w:hAnsi="Courier New" w:cs="Courier New"/>
        </w:rPr>
        <w:t xml:space="preserve"> </w:t>
      </w:r>
      <w:r w:rsidRPr="003E458C">
        <w:rPr>
          <w:rFonts w:ascii="Courier New" w:hAnsi="Courier New" w:cs="Courier New"/>
        </w:rPr>
        <w:t>the Commissioner</w:t>
      </w:r>
      <w:r w:rsidR="00E30315">
        <w:rPr>
          <w:rFonts w:ascii="Courier New" w:hAnsi="Courier New" w:cs="Courier New"/>
        </w:rPr>
        <w:t xml:space="preserve"> </w:t>
      </w:r>
      <w:r w:rsidRPr="003E458C">
        <w:rPr>
          <w:rFonts w:ascii="Courier New" w:hAnsi="Courier New" w:cs="Courier New"/>
        </w:rPr>
        <w:t>of Education</w:t>
      </w:r>
      <w:r w:rsidR="00DF7932">
        <w:rPr>
          <w:rFonts w:ascii="Courier New" w:hAnsi="Courier New" w:cs="Courier New"/>
        </w:rPr>
        <w:t xml:space="preserve"> </w:t>
      </w:r>
      <w:r w:rsidR="00E30315">
        <w:rPr>
          <w:rFonts w:ascii="Courier New" w:hAnsi="Courier New" w:cs="Courier New"/>
        </w:rPr>
        <w:t xml:space="preserve">should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greater</w:t>
      </w:r>
      <w:r w:rsidR="00DF7932">
        <w:rPr>
          <w:rFonts w:ascii="Courier New" w:hAnsi="Courier New" w:cs="Courier New"/>
        </w:rPr>
        <w:t xml:space="preserve"> </w:t>
      </w:r>
      <w:r w:rsidRPr="003E458C">
        <w:rPr>
          <w:rFonts w:ascii="Courier New" w:hAnsi="Courier New" w:cs="Courier New"/>
        </w:rPr>
        <w:t>powers</w:t>
      </w:r>
      <w:r w:rsidR="00DF7932">
        <w:rPr>
          <w:rFonts w:ascii="Courier New" w:hAnsi="Courier New" w:cs="Courier New"/>
        </w:rPr>
        <w:t xml:space="preserve"> </w:t>
      </w:r>
      <w:r w:rsidRPr="003E458C">
        <w:rPr>
          <w:rFonts w:ascii="Courier New" w:hAnsi="Courier New" w:cs="Courier New"/>
        </w:rPr>
        <w:t>in dealing</w:t>
      </w:r>
      <w:r w:rsidR="00DF7932">
        <w:rPr>
          <w:rFonts w:ascii="Courier New" w:hAnsi="Courier New" w:cs="Courier New"/>
        </w:rPr>
        <w:t xml:space="preserve"> </w:t>
      </w:r>
      <w:r w:rsidRPr="003E458C">
        <w:rPr>
          <w:rFonts w:ascii="Courier New" w:hAnsi="Courier New" w:cs="Courier New"/>
        </w:rPr>
        <w:t>with teacher</w:t>
      </w:r>
      <w:r w:rsidR="00DF7932">
        <w:rPr>
          <w:rFonts w:ascii="Courier New" w:hAnsi="Courier New" w:cs="Courier New"/>
        </w:rPr>
        <w:t xml:space="preserve"> </w:t>
      </w:r>
      <w:r w:rsidRPr="003E458C">
        <w:rPr>
          <w:rFonts w:ascii="Courier New" w:hAnsi="Courier New" w:cs="Courier New"/>
        </w:rPr>
        <w:t>problems.</w:t>
      </w:r>
      <w:r w:rsidR="00E30315">
        <w:rPr>
          <w:rFonts w:ascii="Courier New" w:hAnsi="Courier New" w:cs="Courier New"/>
        </w:rPr>
        <w:t xml:space="preserve"> Senator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asked Mrs.</w:t>
      </w:r>
      <w:r w:rsidR="00DF7932">
        <w:rPr>
          <w:rFonts w:ascii="Courier New" w:hAnsi="Courier New" w:cs="Courier New"/>
        </w:rPr>
        <w:t xml:space="preserve"> </w:t>
      </w:r>
      <w:proofErr w:type="spellStart"/>
      <w:r w:rsidRPr="003E458C">
        <w:rPr>
          <w:rFonts w:ascii="Courier New" w:hAnsi="Courier New" w:cs="Courier New"/>
        </w:rPr>
        <w:t>Lobaugh</w:t>
      </w:r>
      <w:proofErr w:type="spellEnd"/>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Juneau</w:t>
      </w:r>
      <w:r w:rsidR="00DF7932">
        <w:rPr>
          <w:rFonts w:ascii="Courier New" w:hAnsi="Courier New" w:cs="Courier New"/>
        </w:rPr>
        <w:t xml:space="preserve"> </w:t>
      </w:r>
      <w:r w:rsidRPr="003E458C">
        <w:rPr>
          <w:rFonts w:ascii="Courier New" w:hAnsi="Courier New" w:cs="Courier New"/>
        </w:rPr>
        <w:t>School problem</w:t>
      </w:r>
      <w:r w:rsidR="00DF7932">
        <w:rPr>
          <w:rFonts w:ascii="Courier New" w:hAnsi="Courier New" w:cs="Courier New"/>
        </w:rPr>
        <w:t xml:space="preserve"> </w:t>
      </w:r>
      <w:r w:rsidR="00E30315">
        <w:rPr>
          <w:rFonts w:ascii="Courier New" w:hAnsi="Courier New" w:cs="Courier New"/>
        </w:rPr>
        <w:t xml:space="preserve">had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brought</w:t>
      </w:r>
      <w:r w:rsidR="00DF7932">
        <w:rPr>
          <w:rFonts w:ascii="Courier New" w:hAnsi="Courier New" w:cs="Courier New"/>
        </w:rPr>
        <w:t xml:space="preserve"> </w:t>
      </w:r>
      <w:r w:rsidRPr="003E458C">
        <w:rPr>
          <w:rFonts w:ascii="Courier New" w:hAnsi="Courier New" w:cs="Courier New"/>
        </w:rPr>
        <w:t>to the PTPC</w:t>
      </w:r>
      <w:r w:rsidR="00DF7932">
        <w:rPr>
          <w:rFonts w:ascii="Courier New" w:hAnsi="Courier New" w:cs="Courier New"/>
        </w:rPr>
        <w:t xml:space="preserve"> </w:t>
      </w:r>
      <w:r w:rsidRPr="003E458C">
        <w:rPr>
          <w:rFonts w:ascii="Courier New" w:hAnsi="Courier New" w:cs="Courier New"/>
        </w:rPr>
        <w:t>before</w:t>
      </w:r>
      <w:r w:rsidR="00DF7932">
        <w:rPr>
          <w:rFonts w:ascii="Courier New" w:hAnsi="Courier New" w:cs="Courier New"/>
        </w:rPr>
        <w:t xml:space="preserve"> </w:t>
      </w:r>
      <w:r w:rsidRPr="003E458C">
        <w:rPr>
          <w:rFonts w:ascii="Courier New" w:hAnsi="Courier New" w:cs="Courier New"/>
        </w:rPr>
        <w:t>or after</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had obtained</w:t>
      </w:r>
      <w:r w:rsidR="00DF7932">
        <w:rPr>
          <w:rFonts w:ascii="Courier New" w:hAnsi="Courier New" w:cs="Courier New"/>
        </w:rPr>
        <w:t xml:space="preserve"> </w:t>
      </w:r>
      <w:r w:rsidR="00E30315">
        <w:rPr>
          <w:rFonts w:ascii="Courier New" w:hAnsi="Courier New" w:cs="Courier New"/>
        </w:rPr>
        <w:t xml:space="preserve">an </w:t>
      </w:r>
      <w:r w:rsidRPr="003E458C">
        <w:rPr>
          <w:rFonts w:ascii="Courier New" w:hAnsi="Courier New" w:cs="Courier New"/>
        </w:rPr>
        <w:t>Executive</w:t>
      </w:r>
      <w:r w:rsidR="00DF7932">
        <w:rPr>
          <w:rFonts w:ascii="Courier New" w:hAnsi="Courier New" w:cs="Courier New"/>
        </w:rPr>
        <w:t xml:space="preserve"> </w:t>
      </w:r>
      <w:r w:rsidRPr="003E458C">
        <w:rPr>
          <w:rFonts w:ascii="Courier New" w:hAnsi="Courier New" w:cs="Courier New"/>
        </w:rPr>
        <w:t>Director</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 xml:space="preserve">Mrs. </w:t>
      </w:r>
      <w:proofErr w:type="spellStart"/>
      <w:r w:rsidRPr="003E458C">
        <w:rPr>
          <w:rFonts w:ascii="Courier New" w:hAnsi="Courier New" w:cs="Courier New"/>
        </w:rPr>
        <w:t>Lobaugh</w:t>
      </w:r>
      <w:proofErr w:type="spellEnd"/>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 before.</w:t>
      </w:r>
      <w:r w:rsidRPr="003E458C">
        <w:rPr>
          <w:rFonts w:ascii="Courier New" w:hAnsi="Courier New" w:cs="Courier New"/>
        </w:rPr>
        <w:cr/>
      </w:r>
    </w:p>
    <w:p w:rsidR="00E30315" w:rsidRDefault="003E458C" w:rsidP="003E458C">
      <w:pPr>
        <w:pStyle w:val="PlainText"/>
        <w:rPr>
          <w:rFonts w:ascii="Courier New" w:hAnsi="Courier New" w:cs="Courier New"/>
        </w:rPr>
      </w:pP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 further</w:t>
      </w:r>
      <w:r w:rsidR="00DF7932">
        <w:rPr>
          <w:rFonts w:ascii="Courier New" w:hAnsi="Courier New" w:cs="Courier New"/>
        </w:rPr>
        <w:t xml:space="preserve"> </w:t>
      </w:r>
      <w:r w:rsidRPr="003E458C">
        <w:rPr>
          <w:rFonts w:ascii="Courier New" w:hAnsi="Courier New" w:cs="Courier New"/>
        </w:rPr>
        <w:t>discussion</w:t>
      </w:r>
      <w:r w:rsidR="00E30315">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the portion</w:t>
      </w:r>
      <w:r w:rsidR="00DF7932">
        <w:rPr>
          <w:rFonts w:ascii="Courier New" w:hAnsi="Courier New" w:cs="Courier New"/>
        </w:rPr>
        <w:t xml:space="preserve"> </w:t>
      </w:r>
      <w:r w:rsidR="00E30315">
        <w:rPr>
          <w:rFonts w:ascii="Courier New" w:hAnsi="Courier New" w:cs="Courier New"/>
        </w:rPr>
        <w:t xml:space="preserve">of the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dealing</w:t>
      </w:r>
      <w:r w:rsidR="00DF7932">
        <w:rPr>
          <w:rFonts w:ascii="Courier New" w:hAnsi="Courier New" w:cs="Courier New"/>
        </w:rPr>
        <w:t xml:space="preserve"> </w:t>
      </w:r>
      <w:r w:rsidRPr="003E458C">
        <w:rPr>
          <w:rFonts w:ascii="Courier New" w:hAnsi="Courier New" w:cs="Courier New"/>
        </w:rPr>
        <w:t>with revocation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suspension</w:t>
      </w:r>
      <w:r w:rsidR="00DF7932">
        <w:rPr>
          <w:rFonts w:ascii="Courier New" w:hAnsi="Courier New" w:cs="Courier New"/>
        </w:rPr>
        <w:t xml:space="preserve"> </w:t>
      </w:r>
      <w:r w:rsidR="00E30315">
        <w:rPr>
          <w:rFonts w:ascii="Courier New" w:hAnsi="Courier New" w:cs="Courier New"/>
        </w:rPr>
        <w:t xml:space="preserve">of teacher's </w:t>
      </w:r>
      <w:r w:rsidRPr="003E458C">
        <w:rPr>
          <w:rFonts w:ascii="Courier New" w:hAnsi="Courier New" w:cs="Courier New"/>
        </w:rPr>
        <w:t>certificates</w:t>
      </w:r>
      <w:r w:rsidR="00E30315">
        <w:rPr>
          <w:rFonts w:ascii="Courier New" w:hAnsi="Courier New" w:cs="Courier New"/>
        </w:rPr>
        <w:t xml:space="preserve"> </w:t>
      </w:r>
      <w:r w:rsidRPr="003E458C">
        <w:rPr>
          <w:rFonts w:ascii="Courier New" w:hAnsi="Courier New" w:cs="Courier New"/>
        </w:rPr>
        <w:t>and Mr.</w:t>
      </w:r>
      <w:r w:rsidR="00DF7932">
        <w:rPr>
          <w:rFonts w:ascii="Courier New" w:hAnsi="Courier New" w:cs="Courier New"/>
        </w:rPr>
        <w:t xml:space="preserve"> </w:t>
      </w:r>
      <w:proofErr w:type="spellStart"/>
      <w:r w:rsidRPr="003E458C">
        <w:rPr>
          <w:rFonts w:ascii="Courier New" w:hAnsi="Courier New" w:cs="Courier New"/>
        </w:rPr>
        <w:t>Lintott</w:t>
      </w:r>
      <w:proofErr w:type="spellEnd"/>
      <w:r w:rsidR="00DF7932">
        <w:rPr>
          <w:rFonts w:ascii="Courier New" w:hAnsi="Courier New" w:cs="Courier New"/>
        </w:rPr>
        <w:t xml:space="preserve"> </w:t>
      </w:r>
      <w:r w:rsidRPr="003E458C">
        <w:rPr>
          <w:rFonts w:ascii="Courier New" w:hAnsi="Courier New" w:cs="Courier New"/>
        </w:rPr>
        <w:t>asked Commissioner</w:t>
      </w:r>
      <w:r w:rsidR="00E30315">
        <w:rPr>
          <w:rFonts w:ascii="Courier New" w:hAnsi="Courier New" w:cs="Courier New"/>
        </w:rPr>
        <w:t xml:space="preserve"> Lind, in </w:t>
      </w:r>
      <w:r w:rsidRPr="003E458C">
        <w:rPr>
          <w:rFonts w:ascii="Courier New" w:hAnsi="Courier New" w:cs="Courier New"/>
        </w:rPr>
        <w:t>order</w:t>
      </w:r>
      <w:r w:rsidR="00DF7932">
        <w:rPr>
          <w:rFonts w:ascii="Courier New" w:hAnsi="Courier New" w:cs="Courier New"/>
        </w:rPr>
        <w:t xml:space="preserve"> </w:t>
      </w:r>
      <w:r w:rsidRPr="003E458C">
        <w:rPr>
          <w:rFonts w:ascii="Courier New" w:hAnsi="Courier New" w:cs="Courier New"/>
        </w:rPr>
        <w:t>to assist</w:t>
      </w:r>
      <w:r w:rsidR="00DF7932">
        <w:rPr>
          <w:rFonts w:ascii="Courier New" w:hAnsi="Courier New" w:cs="Courier New"/>
        </w:rPr>
        <w:t xml:space="preserve"> </w:t>
      </w:r>
      <w:r w:rsidRPr="003E458C">
        <w:rPr>
          <w:rFonts w:ascii="Courier New" w:hAnsi="Courier New" w:cs="Courier New"/>
        </w:rPr>
        <w:t>the' Commission</w:t>
      </w:r>
      <w:r w:rsidR="00DF7932">
        <w:rPr>
          <w:rFonts w:ascii="Courier New" w:hAnsi="Courier New" w:cs="Courier New"/>
        </w:rPr>
        <w:t xml:space="preserve"> </w:t>
      </w:r>
      <w:r w:rsidRPr="003E458C">
        <w:rPr>
          <w:rFonts w:ascii="Courier New" w:hAnsi="Courier New" w:cs="Courier New"/>
        </w:rPr>
        <w:t>in policing</w:t>
      </w:r>
      <w:r w:rsidR="00DF7932">
        <w:rPr>
          <w:rFonts w:ascii="Courier New" w:hAnsi="Courier New" w:cs="Courier New"/>
        </w:rPr>
        <w:t xml:space="preserve"> </w:t>
      </w:r>
      <w:r w:rsidRPr="003E458C">
        <w:rPr>
          <w:rFonts w:ascii="Courier New" w:hAnsi="Courier New" w:cs="Courier New"/>
        </w:rPr>
        <w:t>those</w:t>
      </w:r>
      <w:r w:rsidR="00DF7932">
        <w:rPr>
          <w:rFonts w:ascii="Courier New" w:hAnsi="Courier New" w:cs="Courier New"/>
        </w:rPr>
        <w:t xml:space="preserve"> </w:t>
      </w:r>
      <w:r w:rsidR="00E30315">
        <w:rPr>
          <w:rFonts w:ascii="Courier New" w:hAnsi="Courier New" w:cs="Courier New"/>
        </w:rPr>
        <w:t xml:space="preserve">findings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fact in cases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lesser severity</w:t>
      </w:r>
      <w:r w:rsidR="00DF7932">
        <w:rPr>
          <w:rFonts w:ascii="Courier New" w:hAnsi="Courier New" w:cs="Courier New"/>
        </w:rPr>
        <w:t xml:space="preserve"> </w:t>
      </w:r>
      <w:r w:rsidRPr="003E458C">
        <w:rPr>
          <w:rFonts w:ascii="Courier New" w:hAnsi="Courier New" w:cs="Courier New"/>
        </w:rPr>
        <w:t>than</w:t>
      </w:r>
      <w:r w:rsidR="00DF7932">
        <w:rPr>
          <w:rFonts w:ascii="Courier New" w:hAnsi="Courier New" w:cs="Courier New"/>
        </w:rPr>
        <w:t xml:space="preserve"> </w:t>
      </w:r>
      <w:r w:rsidRPr="003E458C">
        <w:rPr>
          <w:rFonts w:ascii="Courier New" w:hAnsi="Courier New" w:cs="Courier New"/>
        </w:rPr>
        <w:t>revocation,</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E30315">
        <w:rPr>
          <w:rFonts w:ascii="Courier New" w:hAnsi="Courier New" w:cs="Courier New"/>
        </w:rPr>
        <w:t xml:space="preserve">he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 willing</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support an</w:t>
      </w:r>
      <w:r w:rsidR="00DF7932">
        <w:rPr>
          <w:rFonts w:ascii="Courier New" w:hAnsi="Courier New" w:cs="Courier New"/>
        </w:rPr>
        <w:t xml:space="preserve"> </w:t>
      </w:r>
      <w:r w:rsidRPr="003E458C">
        <w:rPr>
          <w:rFonts w:ascii="Courier New" w:hAnsi="Courier New" w:cs="Courier New"/>
        </w:rPr>
        <w:t>authority</w:t>
      </w:r>
      <w:r w:rsidR="00DF7932">
        <w:rPr>
          <w:rFonts w:ascii="Courier New" w:hAnsi="Courier New" w:cs="Courier New"/>
        </w:rPr>
        <w:t xml:space="preserve"> </w:t>
      </w:r>
      <w:r w:rsidRPr="003E458C">
        <w:rPr>
          <w:rFonts w:ascii="Courier New" w:hAnsi="Courier New" w:cs="Courier New"/>
        </w:rPr>
        <w:t>of suspension</w:t>
      </w:r>
      <w:r w:rsidR="00DF7932">
        <w:rPr>
          <w:rFonts w:ascii="Courier New" w:hAnsi="Courier New" w:cs="Courier New"/>
        </w:rPr>
        <w:t xml:space="preserve"> </w:t>
      </w:r>
      <w:r w:rsidR="00E30315">
        <w:rPr>
          <w:rFonts w:ascii="Courier New" w:hAnsi="Courier New" w:cs="Courier New"/>
        </w:rPr>
        <w:t xml:space="preserve">of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t>sort for</w:t>
      </w:r>
      <w:r w:rsidR="00DF7932">
        <w:rPr>
          <w:rFonts w:ascii="Courier New" w:hAnsi="Courier New" w:cs="Courier New"/>
        </w:rPr>
        <w:t xml:space="preserve"> </w:t>
      </w:r>
      <w:proofErr w:type="spellStart"/>
      <w:r w:rsidRPr="003E458C">
        <w:rPr>
          <w:rFonts w:ascii="Courier New" w:hAnsi="Courier New" w:cs="Courier New"/>
        </w:rPr>
        <w:t>i</w:t>
      </w:r>
      <w:proofErr w:type="spellEnd"/>
      <w:r w:rsidRPr="003E458C">
        <w:rPr>
          <w:rFonts w:ascii="Courier New" w:hAnsi="Courier New" w:cs="Courier New"/>
        </w:rPr>
        <w:t xml:space="preserve"> limited</w:t>
      </w:r>
      <w:r w:rsidR="00DF7932">
        <w:rPr>
          <w:rFonts w:ascii="Courier New" w:hAnsi="Courier New" w:cs="Courier New"/>
        </w:rPr>
        <w:t xml:space="preserve"> </w:t>
      </w:r>
      <w:r w:rsidRPr="003E458C">
        <w:rPr>
          <w:rFonts w:ascii="Courier New" w:hAnsi="Courier New" w:cs="Courier New"/>
        </w:rPr>
        <w:t>time by</w:t>
      </w:r>
      <w:r w:rsidR="00DF7932">
        <w:rPr>
          <w:rFonts w:ascii="Courier New" w:hAnsi="Courier New" w:cs="Courier New"/>
        </w:rPr>
        <w:t xml:space="preserve"> </w:t>
      </w:r>
      <w:r w:rsidR="00E30315">
        <w:rPr>
          <w:rFonts w:ascii="Courier New" w:hAnsi="Courier New" w:cs="Courier New"/>
        </w:rPr>
        <w:t>the Commission rat</w:t>
      </w:r>
      <w:r w:rsidRPr="003E458C">
        <w:rPr>
          <w:rFonts w:ascii="Courier New" w:hAnsi="Courier New" w:cs="Courier New"/>
        </w:rPr>
        <w:t>her</w:t>
      </w:r>
      <w:r w:rsidR="00DF7932">
        <w:rPr>
          <w:rFonts w:ascii="Courier New" w:hAnsi="Courier New" w:cs="Courier New"/>
        </w:rPr>
        <w:t xml:space="preserve"> </w:t>
      </w:r>
      <w:r w:rsidR="00E30315">
        <w:rPr>
          <w:rFonts w:ascii="Courier New" w:hAnsi="Courier New" w:cs="Courier New"/>
        </w:rPr>
        <w:t xml:space="preserve">than </w:t>
      </w:r>
      <w:r w:rsidRPr="003E458C">
        <w:rPr>
          <w:rFonts w:ascii="Courier New" w:hAnsi="Courier New" w:cs="Courier New"/>
        </w:rPr>
        <w:t>authority</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revocation</w:t>
      </w:r>
      <w:r w:rsidR="00DF7932">
        <w:rPr>
          <w:rFonts w:ascii="Courier New" w:hAnsi="Courier New" w:cs="Courier New"/>
        </w:rPr>
        <w:t xml:space="preserve"> </w:t>
      </w:r>
      <w:r w:rsidRPr="003E458C">
        <w:rPr>
          <w:rFonts w:ascii="Courier New" w:hAnsi="Courier New" w:cs="Courier New"/>
        </w:rPr>
        <w:t>by the</w:t>
      </w:r>
      <w:r w:rsidR="00DF7932">
        <w:rPr>
          <w:rFonts w:ascii="Courier New" w:hAnsi="Courier New" w:cs="Courier New"/>
        </w:rPr>
        <w:t xml:space="preserve"> </w:t>
      </w:r>
      <w:r w:rsidRPr="003E458C">
        <w:rPr>
          <w:rFonts w:ascii="Courier New" w:hAnsi="Courier New" w:cs="Courier New"/>
        </w:rPr>
        <w:t>Commission.</w:t>
      </w:r>
      <w:r w:rsidR="00E30315">
        <w:rPr>
          <w:rFonts w:ascii="Courier New" w:hAnsi="Courier New" w:cs="Courier New"/>
        </w:rPr>
        <w:t xml:space="preserve"> Commissioner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replied</w:t>
      </w:r>
      <w:r w:rsidR="00DF7932">
        <w:rPr>
          <w:rFonts w:ascii="Courier New" w:hAnsi="Courier New" w:cs="Courier New"/>
        </w:rPr>
        <w:t xml:space="preserve"> </w:t>
      </w:r>
      <w:r w:rsidRPr="003E458C">
        <w:rPr>
          <w:rFonts w:ascii="Courier New" w:hAnsi="Courier New" w:cs="Courier New"/>
        </w:rPr>
        <w:t>that if</w:t>
      </w:r>
      <w:r w:rsidR="00DF7932">
        <w:rPr>
          <w:rFonts w:ascii="Courier New" w:hAnsi="Courier New" w:cs="Courier New"/>
        </w:rPr>
        <w:t xml:space="preserve"> </w:t>
      </w:r>
      <w:r w:rsidR="00E30315">
        <w:rPr>
          <w:rFonts w:ascii="Courier New" w:hAnsi="Courier New" w:cs="Courier New"/>
        </w:rPr>
        <w:t>the Commissio</w:t>
      </w:r>
      <w:r w:rsidRPr="003E458C">
        <w:rPr>
          <w:rFonts w:ascii="Courier New" w:hAnsi="Courier New" w:cs="Courier New"/>
        </w:rPr>
        <w:t>n</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to recommend</w:t>
      </w:r>
      <w:r w:rsidR="00DF7932">
        <w:rPr>
          <w:rFonts w:ascii="Courier New" w:hAnsi="Courier New" w:cs="Courier New"/>
        </w:rPr>
        <w:t xml:space="preserve"> </w:t>
      </w:r>
      <w:r w:rsidR="00E30315">
        <w:rPr>
          <w:rFonts w:ascii="Courier New" w:hAnsi="Courier New" w:cs="Courier New"/>
        </w:rPr>
        <w:t xml:space="preserve">a </w:t>
      </w:r>
      <w:r w:rsidRPr="003E458C">
        <w:rPr>
          <w:rFonts w:ascii="Courier New" w:hAnsi="Courier New" w:cs="Courier New"/>
        </w:rPr>
        <w:t>suspension,</w:t>
      </w:r>
      <w:r w:rsidR="00E30315">
        <w:rPr>
          <w:rFonts w:ascii="Courier New" w:hAnsi="Courier New" w:cs="Courier New"/>
        </w:rPr>
        <w:t xml:space="preserve"> </w:t>
      </w:r>
      <w:r w:rsidRPr="003E458C">
        <w:rPr>
          <w:rFonts w:ascii="Courier New" w:hAnsi="Courier New" w:cs="Courier New"/>
        </w:rPr>
        <w:t>and 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could legally</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so, then</w:t>
      </w:r>
      <w:r w:rsidRPr="003E458C">
        <w:rPr>
          <w:rFonts w:ascii="Courier New" w:hAnsi="Courier New" w:cs="Courier New"/>
        </w:rPr>
        <w:cr/>
      </w:r>
      <w:r w:rsidR="00DF7932">
        <w:rPr>
          <w:rFonts w:ascii="Courier New" w:hAnsi="Courier New" w:cs="Courier New"/>
        </w:rPr>
        <w:t xml:space="preserve"> </w:t>
      </w:r>
    </w:p>
    <w:p w:rsidR="00E30315" w:rsidRDefault="003E458C" w:rsidP="005463E0">
      <w:pPr>
        <w:pStyle w:val="PlainText"/>
        <w:ind w:left="3600" w:firstLine="720"/>
        <w:rPr>
          <w:rFonts w:ascii="Courier New" w:hAnsi="Courier New" w:cs="Courier New"/>
        </w:rPr>
      </w:pPr>
      <w:r w:rsidRPr="003E458C">
        <w:rPr>
          <w:rFonts w:ascii="Courier New" w:hAnsi="Courier New" w:cs="Courier New"/>
        </w:rPr>
        <w:t>-3-</w:t>
      </w:r>
    </w:p>
    <w:p w:rsidR="00E30315" w:rsidRDefault="00E30315"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316-----------------------</w:t>
      </w:r>
    </w:p>
    <w:p w:rsidR="005429C7" w:rsidRDefault="005429C7" w:rsidP="003E458C">
      <w:pPr>
        <w:pStyle w:val="PlainText"/>
        <w:rPr>
          <w:rFonts w:ascii="Courier New" w:hAnsi="Courier New" w:cs="Courier New"/>
        </w:rPr>
      </w:pPr>
    </w:p>
    <w:p w:rsidR="001558DE" w:rsidRDefault="003E458C" w:rsidP="003E458C">
      <w:pPr>
        <w:pStyle w:val="PlainText"/>
        <w:rPr>
          <w:rFonts w:ascii="Courier New" w:hAnsi="Courier New" w:cs="Courier New"/>
        </w:rPr>
      </w:pPr>
      <w:proofErr w:type="gramStart"/>
      <w:r w:rsidRPr="003E458C">
        <w:rPr>
          <w:rFonts w:ascii="Courier New" w:hAnsi="Courier New" w:cs="Courier New"/>
        </w:rPr>
        <w:t>then</w:t>
      </w:r>
      <w:proofErr w:type="gramEnd"/>
      <w:r w:rsidR="00DF7932">
        <w:rPr>
          <w:rFonts w:ascii="Courier New" w:hAnsi="Courier New" w:cs="Courier New"/>
        </w:rPr>
        <w:t xml:space="preserve"> </w:t>
      </w:r>
      <w:r w:rsidRPr="003E458C">
        <w:rPr>
          <w:rFonts w:ascii="Courier New" w:hAnsi="Courier New" w:cs="Courier New"/>
        </w:rPr>
        <w:t>the</w:t>
      </w:r>
      <w:r w:rsidR="005429C7">
        <w:rPr>
          <w:rFonts w:ascii="Courier New" w:hAnsi="Courier New" w:cs="Courier New"/>
        </w:rPr>
        <w:t xml:space="preserve"> Department’</w:t>
      </w:r>
      <w:r w:rsidRPr="003E458C">
        <w:rPr>
          <w:rFonts w:ascii="Courier New" w:hAnsi="Courier New" w:cs="Courier New"/>
        </w:rPr>
        <w:t>s</w:t>
      </w:r>
      <w:r w:rsidR="00DF7932">
        <w:rPr>
          <w:rFonts w:ascii="Courier New" w:hAnsi="Courier New" w:cs="Courier New"/>
        </w:rPr>
        <w:t xml:space="preserve"> </w:t>
      </w:r>
      <w:r w:rsidR="005429C7">
        <w:rPr>
          <w:rFonts w:ascii="Courier New" w:hAnsi="Courier New" w:cs="Courier New"/>
        </w:rPr>
        <w:t>position w</w:t>
      </w:r>
      <w:r w:rsidRPr="003E458C">
        <w:rPr>
          <w:rFonts w:ascii="Courier New" w:hAnsi="Courier New" w:cs="Courier New"/>
        </w:rPr>
        <w:t>ould be</w:t>
      </w:r>
      <w:r w:rsidR="00DF7932">
        <w:rPr>
          <w:rFonts w:ascii="Courier New" w:hAnsi="Courier New" w:cs="Courier New"/>
        </w:rPr>
        <w:t xml:space="preserve"> </w:t>
      </w:r>
      <w:r w:rsidR="005429C7">
        <w:rPr>
          <w:rFonts w:ascii="Courier New" w:hAnsi="Courier New" w:cs="Courier New"/>
        </w:rPr>
        <w:t>“yes.”</w:t>
      </w:r>
      <w:r w:rsidRPr="003E458C">
        <w:rPr>
          <w:rFonts w:ascii="Courier New" w:hAnsi="Courier New" w:cs="Courier New"/>
        </w:rPr>
        <w:t xml:space="preserve"> Mr.</w:t>
      </w:r>
      <w:r w:rsidR="00DF7932">
        <w:rPr>
          <w:rFonts w:ascii="Courier New" w:hAnsi="Courier New" w:cs="Courier New"/>
        </w:rPr>
        <w:t xml:space="preserve"> </w:t>
      </w:r>
      <w:r w:rsidRPr="003E458C">
        <w:rPr>
          <w:rFonts w:ascii="Courier New" w:hAnsi="Courier New" w:cs="Courier New"/>
        </w:rPr>
        <w:t>Van</w:t>
      </w:r>
      <w:r w:rsidR="005429C7">
        <w:rPr>
          <w:rFonts w:ascii="Courier New" w:hAnsi="Courier New" w:cs="Courier New"/>
        </w:rPr>
        <w:t xml:space="preserve"> </w:t>
      </w:r>
      <w:proofErr w:type="spellStart"/>
      <w:r w:rsidR="001558DE">
        <w:rPr>
          <w:rFonts w:ascii="Courier New" w:hAnsi="Courier New" w:cs="Courier New"/>
        </w:rPr>
        <w:t>Houte</w:t>
      </w:r>
      <w:proofErr w:type="spellEnd"/>
      <w:r w:rsidR="001558DE">
        <w:rPr>
          <w:rFonts w:ascii="Courier New" w:hAnsi="Courier New" w:cs="Courier New"/>
        </w:rPr>
        <w:t xml:space="preserve"> </w:t>
      </w:r>
      <w:r w:rsidRPr="003E458C">
        <w:rPr>
          <w:rFonts w:ascii="Courier New" w:hAnsi="Courier New" w:cs="Courier New"/>
        </w:rPr>
        <w:t>asked</w:t>
      </w:r>
      <w:r w:rsidR="005429C7">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5429C7">
        <w:rPr>
          <w:rFonts w:ascii="Courier New" w:hAnsi="Courier New" w:cs="Courier New"/>
        </w:rPr>
        <w:t xml:space="preserve"> </w:t>
      </w:r>
      <w:r w:rsidRPr="003E458C">
        <w:rPr>
          <w:rFonts w:ascii="Courier New" w:hAnsi="Courier New" w:cs="Courier New"/>
        </w:rPr>
        <w:t>support the</w:t>
      </w:r>
      <w:r w:rsidR="00DF7932">
        <w:rPr>
          <w:rFonts w:ascii="Courier New" w:hAnsi="Courier New" w:cs="Courier New"/>
        </w:rPr>
        <w:t xml:space="preserve"> </w:t>
      </w:r>
      <w:r w:rsidRPr="003E458C">
        <w:rPr>
          <w:rFonts w:ascii="Courier New" w:hAnsi="Courier New" w:cs="Courier New"/>
        </w:rPr>
        <w:t>bill</w:t>
      </w:r>
      <w:r w:rsidR="005429C7">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1558DE">
        <w:rPr>
          <w:rFonts w:ascii="Courier New" w:hAnsi="Courier New" w:cs="Courier New"/>
        </w:rPr>
        <w:t xml:space="preserve">the </w:t>
      </w:r>
      <w:r w:rsidRPr="003E458C">
        <w:rPr>
          <w:rFonts w:ascii="Courier New" w:hAnsi="Courier New" w:cs="Courier New"/>
        </w:rPr>
        <w:t>word</w:t>
      </w:r>
      <w:r w:rsidR="001558DE">
        <w:rPr>
          <w:rFonts w:ascii="Courier New" w:hAnsi="Courier New" w:cs="Courier New"/>
        </w:rPr>
        <w:t xml:space="preserve"> “revoke” </w:t>
      </w:r>
      <w:r w:rsidRPr="003E458C">
        <w:rPr>
          <w:rFonts w:ascii="Courier New" w:hAnsi="Courier New" w:cs="Courier New"/>
        </w:rPr>
        <w:t>were</w:t>
      </w:r>
      <w:r w:rsidR="001558DE">
        <w:rPr>
          <w:rFonts w:ascii="Courier New" w:hAnsi="Courier New" w:cs="Courier New"/>
        </w:rPr>
        <w:t xml:space="preserve"> </w:t>
      </w:r>
      <w:r w:rsidRPr="003E458C">
        <w:rPr>
          <w:rFonts w:ascii="Courier New" w:hAnsi="Courier New" w:cs="Courier New"/>
        </w:rPr>
        <w:t>removed</w:t>
      </w:r>
      <w:r w:rsidR="001558DE">
        <w:rPr>
          <w:rFonts w:ascii="Courier New" w:hAnsi="Courier New" w:cs="Courier New"/>
        </w:rPr>
        <w:t xml:space="preserve"> </w:t>
      </w:r>
      <w:r w:rsidRPr="003E458C">
        <w:rPr>
          <w:rFonts w:ascii="Courier New" w:hAnsi="Courier New" w:cs="Courier New"/>
        </w:rPr>
        <w:t>from</w:t>
      </w:r>
      <w:r w:rsidR="001558DE">
        <w:rPr>
          <w:rFonts w:ascii="Courier New" w:hAnsi="Courier New" w:cs="Courier New"/>
        </w:rPr>
        <w:t xml:space="preserve"> the </w:t>
      </w:r>
      <w:proofErr w:type="gramStart"/>
      <w:r w:rsidRPr="003E458C">
        <w:rPr>
          <w:rFonts w:ascii="Courier New" w:hAnsi="Courier New" w:cs="Courier New"/>
        </w:rPr>
        <w:t>bill,</w:t>
      </w:r>
      <w:proofErr w:type="gramEnd"/>
      <w:r w:rsidRPr="003E458C">
        <w:rPr>
          <w:rFonts w:ascii="Courier New" w:hAnsi="Courier New" w:cs="Courier New"/>
        </w:rPr>
        <w:t xml:space="preserve"> and</w:t>
      </w:r>
      <w:r w:rsidR="00DF7932">
        <w:rPr>
          <w:rFonts w:ascii="Courier New" w:hAnsi="Courier New" w:cs="Courier New"/>
        </w:rPr>
        <w:t xml:space="preserve"> </w:t>
      </w:r>
      <w:r w:rsidRPr="003E458C">
        <w:rPr>
          <w:rFonts w:ascii="Courier New" w:hAnsi="Courier New" w:cs="Courier New"/>
        </w:rPr>
        <w:t>Mr.</w:t>
      </w:r>
      <w:r w:rsidR="005429C7">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001558DE">
        <w:rPr>
          <w:rFonts w:ascii="Courier New" w:hAnsi="Courier New" w:cs="Courier New"/>
        </w:rPr>
        <w:t>stated “possibly.”</w:t>
      </w:r>
    </w:p>
    <w:p w:rsidR="001558DE" w:rsidRDefault="003E458C" w:rsidP="003E458C">
      <w:pPr>
        <w:pStyle w:val="PlainText"/>
        <w:rPr>
          <w:rFonts w:ascii="Courier New" w:hAnsi="Courier New" w:cs="Courier New"/>
        </w:rPr>
      </w:pPr>
      <w:r w:rsidRPr="003E458C">
        <w:rPr>
          <w:rFonts w:ascii="Courier New" w:hAnsi="Courier New" w:cs="Courier New"/>
        </w:rPr>
        <w:lastRenderedPageBreak/>
        <w:cr/>
        <w:t>Mr.</w:t>
      </w:r>
      <w:r w:rsidR="00DF7932">
        <w:rPr>
          <w:rFonts w:ascii="Courier New" w:hAnsi="Courier New" w:cs="Courier New"/>
        </w:rPr>
        <w:t xml:space="preserve"> </w:t>
      </w:r>
      <w:proofErr w:type="spellStart"/>
      <w:r w:rsidRPr="003E458C">
        <w:rPr>
          <w:rFonts w:ascii="Courier New" w:hAnsi="Courier New" w:cs="Courier New"/>
        </w:rPr>
        <w:t>Partnow</w:t>
      </w:r>
      <w:proofErr w:type="spellEnd"/>
      <w:r w:rsidRPr="003E458C">
        <w:rPr>
          <w:rFonts w:ascii="Courier New" w:hAnsi="Courier New" w:cs="Courier New"/>
        </w:rPr>
        <w:t xml:space="preserve"> suggested a possible compromise</w:t>
      </w:r>
      <w:r w:rsidR="00DF7932">
        <w:rPr>
          <w:rFonts w:ascii="Courier New" w:hAnsi="Courier New" w:cs="Courier New"/>
        </w:rPr>
        <w:t xml:space="preserve"> </w:t>
      </w:r>
      <w:r w:rsidRPr="003E458C">
        <w:rPr>
          <w:rFonts w:ascii="Courier New" w:hAnsi="Courier New" w:cs="Courier New"/>
        </w:rPr>
        <w:t>might</w:t>
      </w:r>
      <w:r w:rsidR="001558DE">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1558DE">
        <w:rPr>
          <w:rFonts w:ascii="Courier New" w:hAnsi="Courier New" w:cs="Courier New"/>
        </w:rPr>
        <w:t xml:space="preserve">found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adding</w:t>
      </w:r>
      <w:r w:rsidR="001558DE">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fourth</w:t>
      </w:r>
      <w:r w:rsidR="001558DE">
        <w:rPr>
          <w:rFonts w:ascii="Courier New" w:hAnsi="Courier New" w:cs="Courier New"/>
        </w:rPr>
        <w:t xml:space="preserve"> </w:t>
      </w:r>
      <w:r w:rsidRPr="003E458C">
        <w:rPr>
          <w:rFonts w:ascii="Courier New" w:hAnsi="Courier New" w:cs="Courier New"/>
        </w:rPr>
        <w:t>paragraph under</w:t>
      </w:r>
      <w:r w:rsidR="001558DE">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14.20.030 which</w:t>
      </w:r>
      <w:r w:rsidR="001558DE">
        <w:rPr>
          <w:rFonts w:ascii="Courier New" w:hAnsi="Courier New" w:cs="Courier New"/>
        </w:rPr>
        <w:t xml:space="preserve"> would </w:t>
      </w:r>
      <w:r w:rsidRPr="003E458C">
        <w:rPr>
          <w:rFonts w:ascii="Courier New" w:hAnsi="Courier New" w:cs="Courier New"/>
        </w:rPr>
        <w:t>say</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1558DE">
        <w:rPr>
          <w:rFonts w:ascii="Courier New" w:hAnsi="Courier New" w:cs="Courier New"/>
        </w:rPr>
        <w:t>effect “…</w:t>
      </w:r>
      <w:r w:rsidR="001558DE" w:rsidRPr="003E458C">
        <w:rPr>
          <w:rFonts w:ascii="Courier New" w:hAnsi="Courier New" w:cs="Courier New"/>
        </w:rPr>
        <w:t>E</w:t>
      </w:r>
      <w:r w:rsidRPr="003E458C">
        <w:rPr>
          <w:rFonts w:ascii="Courier New" w:hAnsi="Courier New" w:cs="Courier New"/>
        </w:rPr>
        <w:t>thical</w:t>
      </w:r>
      <w:r w:rsidR="001558DE">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professional</w:t>
      </w:r>
      <w:r w:rsidR="00DF7932">
        <w:rPr>
          <w:rFonts w:ascii="Courier New" w:hAnsi="Courier New" w:cs="Courier New"/>
        </w:rPr>
        <w:t xml:space="preserve"> </w:t>
      </w:r>
      <w:r w:rsidRPr="003E458C">
        <w:rPr>
          <w:rFonts w:ascii="Courier New" w:hAnsi="Courier New" w:cs="Courier New"/>
        </w:rPr>
        <w:t>teacher performance,</w:t>
      </w:r>
      <w:r w:rsidR="001558DE">
        <w:rPr>
          <w:rFonts w:ascii="Courier New" w:hAnsi="Courier New" w:cs="Courier New"/>
        </w:rPr>
        <w:t xml:space="preserve"> </w:t>
      </w:r>
      <w:r w:rsidRPr="003E458C">
        <w:rPr>
          <w:rFonts w:ascii="Courier New" w:hAnsi="Courier New" w:cs="Courier New"/>
        </w:rPr>
        <w:t>contractual</w:t>
      </w:r>
      <w:r w:rsidR="00DF7932">
        <w:rPr>
          <w:rFonts w:ascii="Courier New" w:hAnsi="Courier New" w:cs="Courier New"/>
        </w:rPr>
        <w:t xml:space="preserve"> </w:t>
      </w:r>
      <w:r w:rsidRPr="003E458C">
        <w:rPr>
          <w:rFonts w:ascii="Courier New" w:hAnsi="Courier New" w:cs="Courier New"/>
        </w:rPr>
        <w:t>obligations,</w:t>
      </w:r>
      <w:r w:rsidR="00DF7932">
        <w:rPr>
          <w:rFonts w:ascii="Courier New" w:hAnsi="Courier New" w:cs="Courier New"/>
        </w:rPr>
        <w:t xml:space="preserve"> </w:t>
      </w:r>
      <w:r w:rsidRPr="003E458C">
        <w:rPr>
          <w:rFonts w:ascii="Courier New" w:hAnsi="Courier New" w:cs="Courier New"/>
        </w:rPr>
        <w:t>and</w:t>
      </w:r>
      <w:r w:rsidR="001558DE">
        <w:rPr>
          <w:rFonts w:ascii="Courier New" w:hAnsi="Courier New" w:cs="Courier New"/>
        </w:rPr>
        <w:t xml:space="preserve"> </w:t>
      </w:r>
      <w:r w:rsidRPr="003E458C">
        <w:rPr>
          <w:rFonts w:ascii="Courier New" w:hAnsi="Courier New" w:cs="Courier New"/>
        </w:rPr>
        <w:t>professional</w:t>
      </w:r>
      <w:r w:rsidR="00DF7932">
        <w:rPr>
          <w:rFonts w:ascii="Courier New" w:hAnsi="Courier New" w:cs="Courier New"/>
        </w:rPr>
        <w:t xml:space="preserve"> </w:t>
      </w:r>
      <w:r w:rsidR="001558DE">
        <w:rPr>
          <w:rFonts w:ascii="Courier New" w:hAnsi="Courier New" w:cs="Courier New"/>
        </w:rPr>
        <w:t>teaching mis</w:t>
      </w:r>
      <w:r w:rsidRPr="003E458C">
        <w:rPr>
          <w:rFonts w:ascii="Courier New" w:hAnsi="Courier New" w:cs="Courier New"/>
        </w:rPr>
        <w:t>conduct, upon</w:t>
      </w:r>
      <w:r w:rsidR="00DF7932">
        <w:rPr>
          <w:rFonts w:ascii="Courier New" w:hAnsi="Courier New" w:cs="Courier New"/>
        </w:rPr>
        <w:t xml:space="preserve"> </w:t>
      </w:r>
      <w:r w:rsidRPr="003E458C">
        <w:rPr>
          <w:rFonts w:ascii="Courier New" w:hAnsi="Courier New" w:cs="Courier New"/>
        </w:rPr>
        <w:t>investigation</w:t>
      </w:r>
      <w:r w:rsidR="001558D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recommendation</w:t>
      </w:r>
      <w:r w:rsidR="001558DE">
        <w:rPr>
          <w:rFonts w:ascii="Courier New" w:hAnsi="Courier New" w:cs="Courier New"/>
        </w:rPr>
        <w:t xml:space="preserve"> </w:t>
      </w:r>
      <w:r w:rsidRPr="003E458C">
        <w:rPr>
          <w:rFonts w:ascii="Courier New" w:hAnsi="Courier New" w:cs="Courier New"/>
        </w:rPr>
        <w:t>by</w:t>
      </w:r>
      <w:r w:rsidR="001558D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w:t>
      </w:r>
      <w:r w:rsidR="001558DE">
        <w:rPr>
          <w:rFonts w:ascii="Courier New" w:hAnsi="Courier New" w:cs="Courier New"/>
        </w:rPr>
        <w:t>TPC…”</w:t>
      </w:r>
      <w:r w:rsidRPr="003E458C">
        <w:rPr>
          <w:rFonts w:ascii="Courier New" w:hAnsi="Courier New" w:cs="Courier New"/>
        </w:rPr>
        <w:cr/>
      </w:r>
    </w:p>
    <w:p w:rsidR="001558DE" w:rsidRDefault="003E458C" w:rsidP="003E458C">
      <w:pPr>
        <w:pStyle w:val="PlainText"/>
        <w:rPr>
          <w:rFonts w:ascii="Courier New" w:hAnsi="Courier New" w:cs="Courier New"/>
        </w:rPr>
      </w:pPr>
      <w:r w:rsidRPr="003E458C">
        <w:rPr>
          <w:rFonts w:ascii="Courier New" w:hAnsi="Courier New" w:cs="Courier New"/>
        </w:rPr>
        <w:t>After</w:t>
      </w:r>
      <w:r w:rsidR="001558DE">
        <w:rPr>
          <w:rFonts w:ascii="Courier New" w:hAnsi="Courier New" w:cs="Courier New"/>
        </w:rPr>
        <w:t xml:space="preserve"> </w:t>
      </w:r>
      <w:r w:rsidRPr="003E458C">
        <w:rPr>
          <w:rFonts w:ascii="Courier New" w:hAnsi="Courier New" w:cs="Courier New"/>
        </w:rPr>
        <w:t>further</w:t>
      </w:r>
      <w:r w:rsidR="001558DE">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agreed 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1558DE">
        <w:rPr>
          <w:rFonts w:ascii="Courier New" w:hAnsi="Courier New" w:cs="Courier New"/>
        </w:rPr>
        <w:t xml:space="preserve">would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redrafted and</w:t>
      </w:r>
      <w:r w:rsidR="00DF7932">
        <w:rPr>
          <w:rFonts w:ascii="Courier New" w:hAnsi="Courier New" w:cs="Courier New"/>
        </w:rPr>
        <w:t xml:space="preserve"> </w:t>
      </w:r>
      <w:r w:rsidRPr="003E458C">
        <w:rPr>
          <w:rFonts w:ascii="Courier New" w:hAnsi="Courier New" w:cs="Courier New"/>
        </w:rPr>
        <w:t>the</w:t>
      </w:r>
      <w:r w:rsidR="001558DE">
        <w:rPr>
          <w:rFonts w:ascii="Courier New" w:hAnsi="Courier New" w:cs="Courier New"/>
        </w:rPr>
        <w:t xml:space="preserve"> </w:t>
      </w:r>
      <w:r w:rsidRPr="003E458C">
        <w:rPr>
          <w:rFonts w:ascii="Courier New" w:hAnsi="Courier New" w:cs="Courier New"/>
        </w:rPr>
        <w:t>committee would</w:t>
      </w:r>
      <w:r w:rsidR="001558DE">
        <w:rPr>
          <w:rFonts w:ascii="Courier New" w:hAnsi="Courier New" w:cs="Courier New"/>
        </w:rPr>
        <w:t xml:space="preserve"> </w:t>
      </w:r>
      <w:r w:rsidRPr="003E458C">
        <w:rPr>
          <w:rFonts w:ascii="Courier New" w:hAnsi="Courier New" w:cs="Courier New"/>
        </w:rPr>
        <w:t>meet</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April</w:t>
      </w:r>
      <w:r w:rsidR="001558DE">
        <w:rPr>
          <w:rFonts w:ascii="Courier New" w:hAnsi="Courier New" w:cs="Courier New"/>
        </w:rPr>
        <w:t xml:space="preserve"> </w:t>
      </w:r>
      <w:r w:rsidRPr="003E458C">
        <w:rPr>
          <w:rFonts w:ascii="Courier New" w:hAnsi="Courier New" w:cs="Courier New"/>
        </w:rPr>
        <w:t>5</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9:00</w:t>
      </w:r>
      <w:r w:rsidR="00DF7932">
        <w:rPr>
          <w:rFonts w:ascii="Courier New" w:hAnsi="Courier New" w:cs="Courier New"/>
        </w:rPr>
        <w:t xml:space="preserve"> </w:t>
      </w:r>
      <w:r w:rsidR="001558DE">
        <w:rPr>
          <w:rFonts w:ascii="Courier New" w:hAnsi="Courier New" w:cs="Courier New"/>
        </w:rPr>
        <w:t xml:space="preserve">a.m.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review</w:t>
      </w:r>
      <w:r w:rsidR="001558D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r>
    </w:p>
    <w:p w:rsidR="001558DE" w:rsidRDefault="003E458C" w:rsidP="003E458C">
      <w:pPr>
        <w:pStyle w:val="PlainText"/>
        <w:rPr>
          <w:rFonts w:ascii="Courier New" w:hAnsi="Courier New" w:cs="Courier New"/>
        </w:rPr>
      </w:pPr>
      <w:r w:rsidRPr="003E458C">
        <w:rPr>
          <w:rFonts w:ascii="Courier New" w:hAnsi="Courier New" w:cs="Courier New"/>
        </w:rPr>
        <w:t>Meeting</w:t>
      </w:r>
      <w:r w:rsidR="001558DE">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9:45</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t xml:space="preserve"> </w:t>
      </w:r>
    </w:p>
    <w:p w:rsidR="001558DE" w:rsidRDefault="003E458C" w:rsidP="005463E0">
      <w:pPr>
        <w:pStyle w:val="PlainText"/>
        <w:ind w:left="3600" w:firstLine="720"/>
        <w:rPr>
          <w:rFonts w:ascii="Courier New" w:hAnsi="Courier New" w:cs="Courier New"/>
        </w:rPr>
      </w:pPr>
      <w:r w:rsidRPr="003E458C">
        <w:rPr>
          <w:rFonts w:ascii="Courier New" w:hAnsi="Courier New" w:cs="Courier New"/>
        </w:rPr>
        <w:t>-4-</w:t>
      </w:r>
    </w:p>
    <w:p w:rsidR="001558DE" w:rsidRDefault="001558DE"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317-----------------------</w:t>
      </w:r>
    </w:p>
    <w:p w:rsidR="001558DE" w:rsidRDefault="001558DE" w:rsidP="003E458C">
      <w:pPr>
        <w:pStyle w:val="PlainText"/>
        <w:rPr>
          <w:rFonts w:ascii="Courier New" w:hAnsi="Courier New" w:cs="Courier New"/>
        </w:rPr>
      </w:pPr>
    </w:p>
    <w:p w:rsidR="001558DE" w:rsidRDefault="003E458C" w:rsidP="001558DE">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Pr="003E458C">
        <w:rPr>
          <w:rFonts w:ascii="Courier New" w:hAnsi="Courier New" w:cs="Courier New"/>
        </w:rPr>
        <w:t>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April</w:t>
      </w:r>
      <w:r w:rsidR="001558DE">
        <w:rPr>
          <w:rFonts w:ascii="Courier New" w:hAnsi="Courier New" w:cs="Courier New"/>
        </w:rPr>
        <w:t xml:space="preserve"> 5</w:t>
      </w:r>
      <w:r w:rsidRPr="003E458C">
        <w:rPr>
          <w:rFonts w:ascii="Courier New" w:hAnsi="Courier New" w:cs="Courier New"/>
        </w:rPr>
        <w:t>,</w:t>
      </w:r>
      <w:r w:rsidR="001558DE">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9:00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p>
    <w:p w:rsidR="001558DE" w:rsidRDefault="003E458C" w:rsidP="003E458C">
      <w:pPr>
        <w:pStyle w:val="PlainText"/>
        <w:rPr>
          <w:rFonts w:ascii="Courier New" w:hAnsi="Courier New" w:cs="Courier New"/>
        </w:rPr>
      </w:pPr>
      <w:r w:rsidRPr="003E458C">
        <w:rPr>
          <w:rFonts w:ascii="Courier New" w:hAnsi="Courier New" w:cs="Courier New"/>
        </w:rPr>
        <w:t>PRESENT: 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001558DE">
        <w:rPr>
          <w:rFonts w:ascii="Courier New" w:hAnsi="Courier New" w:cs="Courier New"/>
        </w:rPr>
        <w:t>&amp; Hensley.</w:t>
      </w:r>
    </w:p>
    <w:p w:rsidR="001558DE" w:rsidRDefault="001558DE" w:rsidP="003E458C">
      <w:pPr>
        <w:pStyle w:val="PlainText"/>
        <w:rPr>
          <w:rFonts w:ascii="Courier New" w:hAnsi="Courier New" w:cs="Courier New"/>
        </w:rPr>
      </w:pPr>
    </w:p>
    <w:p w:rsidR="001558DE" w:rsidRDefault="003E458C" w:rsidP="003E458C">
      <w:pPr>
        <w:pStyle w:val="PlainText"/>
        <w:rPr>
          <w:rFonts w:ascii="Courier New" w:hAnsi="Courier New" w:cs="Courier New"/>
        </w:rPr>
      </w:pP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1558DE">
        <w:rPr>
          <w:rFonts w:ascii="Courier New" w:hAnsi="Courier New" w:cs="Courier New"/>
        </w:rPr>
        <w:t xml:space="preserve">Rep.  </w:t>
      </w:r>
      <w:proofErr w:type="spellStart"/>
      <w:proofErr w:type="gramStart"/>
      <w:r w:rsidRPr="003E458C">
        <w:rPr>
          <w:rFonts w:ascii="Courier New" w:hAnsi="Courier New" w:cs="Courier New"/>
        </w:rPr>
        <w:t>Banfield</w:t>
      </w:r>
      <w:proofErr w:type="spellEnd"/>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Rep. Chance;</w:t>
      </w:r>
      <w:r w:rsidR="00DF7932">
        <w:rPr>
          <w:rFonts w:ascii="Courier New" w:hAnsi="Courier New" w:cs="Courier New"/>
        </w:rPr>
        <w:t xml:space="preserve"> </w:t>
      </w:r>
      <w:r w:rsidRPr="003E458C">
        <w:rPr>
          <w:rFonts w:ascii="Courier New" w:hAnsi="Courier New" w:cs="Courier New"/>
        </w:rPr>
        <w:t>Robert</w:t>
      </w:r>
      <w:r w:rsidR="00DF7932">
        <w:rPr>
          <w:rFonts w:ascii="Courier New" w:hAnsi="Courier New" w:cs="Courier New"/>
        </w:rPr>
        <w:t xml:space="preserve"> </w:t>
      </w:r>
      <w:r w:rsidRPr="003E458C">
        <w:rPr>
          <w:rFonts w:ascii="Courier New" w:hAnsi="Courier New" w:cs="Courier New"/>
        </w:rPr>
        <w:t>Van</w:t>
      </w:r>
      <w:r w:rsidR="00DF7932">
        <w:rPr>
          <w:rFonts w:ascii="Courier New" w:hAnsi="Courier New" w:cs="Courier New"/>
        </w:rPr>
        <w:t xml:space="preserve"> </w:t>
      </w:r>
      <w:proofErr w:type="spellStart"/>
      <w:r w:rsidRPr="003E458C">
        <w:rPr>
          <w:rFonts w:ascii="Courier New" w:hAnsi="Courier New" w:cs="Courier New"/>
        </w:rPr>
        <w:t>Houte</w:t>
      </w:r>
      <w:proofErr w:type="spellEnd"/>
      <w:r w:rsidRPr="003E458C">
        <w:rPr>
          <w:rFonts w:ascii="Courier New" w:hAnsi="Courier New" w:cs="Courier New"/>
        </w:rPr>
        <w:t>,</w:t>
      </w:r>
      <w:r w:rsidR="00DF7932">
        <w:rPr>
          <w:rFonts w:ascii="Courier New" w:hAnsi="Courier New" w:cs="Courier New"/>
        </w:rPr>
        <w:t xml:space="preserve"> </w:t>
      </w:r>
      <w:r w:rsidR="001558DE">
        <w:rPr>
          <w:rFonts w:ascii="Courier New" w:hAnsi="Courier New" w:cs="Courier New"/>
        </w:rPr>
        <w:t xml:space="preserve">NEA-Alaska; </w:t>
      </w:r>
      <w:r w:rsidRPr="003E458C">
        <w:rPr>
          <w:rFonts w:ascii="Courier New" w:hAnsi="Courier New" w:cs="Courier New"/>
        </w:rPr>
        <w:t>Peter</w:t>
      </w:r>
      <w:r w:rsidR="00DF7932">
        <w:rPr>
          <w:rFonts w:ascii="Courier New" w:hAnsi="Courier New" w:cs="Courier New"/>
        </w:rPr>
        <w:t xml:space="preserve"> </w:t>
      </w:r>
      <w:proofErr w:type="spellStart"/>
      <w:r w:rsidRPr="003E458C">
        <w:rPr>
          <w:rFonts w:ascii="Courier New" w:hAnsi="Courier New" w:cs="Courier New"/>
        </w:rPr>
        <w:t>Partnow</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Attorney</w:t>
      </w:r>
      <w:r w:rsidR="00DF7932">
        <w:rPr>
          <w:rFonts w:ascii="Courier New" w:hAnsi="Courier New" w:cs="Courier New"/>
        </w:rPr>
        <w:t xml:space="preserve"> </w:t>
      </w:r>
      <w:r w:rsidRPr="003E458C">
        <w:rPr>
          <w:rFonts w:ascii="Courier New" w:hAnsi="Courier New" w:cs="Courier New"/>
        </w:rPr>
        <w:t>General's</w:t>
      </w:r>
      <w:r w:rsidR="00DF7932">
        <w:rPr>
          <w:rFonts w:ascii="Courier New" w:hAnsi="Courier New" w:cs="Courier New"/>
        </w:rPr>
        <w:t xml:space="preserve"> </w:t>
      </w:r>
      <w:r w:rsidRPr="003E458C">
        <w:rPr>
          <w:rFonts w:ascii="Courier New" w:hAnsi="Courier New" w:cs="Courier New"/>
        </w:rPr>
        <w:t>Office;</w:t>
      </w:r>
      <w:r w:rsidR="001558DE">
        <w:rPr>
          <w:rFonts w:ascii="Courier New" w:hAnsi="Courier New" w:cs="Courier New"/>
        </w:rPr>
        <w:t xml:space="preserve"> </w:t>
      </w:r>
      <w:r w:rsidRPr="003E458C">
        <w:rPr>
          <w:rFonts w:ascii="Courier New" w:hAnsi="Courier New" w:cs="Courier New"/>
        </w:rPr>
        <w:t>and Mr.</w:t>
      </w:r>
      <w:r w:rsidR="00DF7932">
        <w:rPr>
          <w:rFonts w:ascii="Courier New" w:hAnsi="Courier New" w:cs="Courier New"/>
        </w:rPr>
        <w:t xml:space="preserve"> </w:t>
      </w:r>
      <w:r w:rsidR="001558DE">
        <w:rPr>
          <w:rFonts w:ascii="Courier New" w:hAnsi="Courier New" w:cs="Courier New"/>
        </w:rPr>
        <w:t xml:space="preserve">Nat Cole,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1558DE">
        <w:rPr>
          <w:rFonts w:ascii="Courier New" w:hAnsi="Courier New" w:cs="Courier New"/>
        </w:rPr>
        <w:t>Education.</w:t>
      </w:r>
      <w:proofErr w:type="gramEnd"/>
    </w:p>
    <w:p w:rsidR="001558DE" w:rsidRDefault="001558DE" w:rsidP="003E458C">
      <w:pPr>
        <w:pStyle w:val="PlainText"/>
        <w:rPr>
          <w:rFonts w:ascii="Courier New" w:hAnsi="Courier New" w:cs="Courier New"/>
        </w:rPr>
      </w:pPr>
    </w:p>
    <w:p w:rsidR="001558DE" w:rsidRDefault="001558DE"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CSSB</w:t>
      </w:r>
      <w:r w:rsidR="00DF7932">
        <w:rPr>
          <w:rFonts w:ascii="Courier New" w:hAnsi="Courier New" w:cs="Courier New"/>
        </w:rPr>
        <w:t xml:space="preserve"> </w:t>
      </w:r>
      <w:r w:rsidR="003E458C" w:rsidRPr="003E458C">
        <w:rPr>
          <w:rFonts w:ascii="Courier New" w:hAnsi="Courier New" w:cs="Courier New"/>
        </w:rPr>
        <w:t>290</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 committee</w:t>
      </w:r>
      <w:r>
        <w:rPr>
          <w:rFonts w:ascii="Courier New" w:hAnsi="Courier New" w:cs="Courier New"/>
        </w:rPr>
        <w:t xml:space="preserve"> </w:t>
      </w:r>
      <w:r w:rsidR="003E458C" w:rsidRPr="003E458C">
        <w:rPr>
          <w:rFonts w:ascii="Courier New" w:hAnsi="Courier New" w:cs="Courier New"/>
        </w:rPr>
        <w:t>to consider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redraft </w:t>
      </w:r>
      <w:r w:rsidR="003E458C" w:rsidRPr="003E458C">
        <w:rPr>
          <w:rFonts w:ascii="Courier New" w:hAnsi="Courier New" w:cs="Courier New"/>
        </w:rPr>
        <w:t>of SB</w:t>
      </w:r>
      <w:r w:rsidR="00DF7932">
        <w:rPr>
          <w:rFonts w:ascii="Courier New" w:hAnsi="Courier New" w:cs="Courier New"/>
        </w:rPr>
        <w:t xml:space="preserve"> </w:t>
      </w:r>
      <w:r w:rsidR="003E458C" w:rsidRPr="003E458C">
        <w:rPr>
          <w:rFonts w:ascii="Courier New" w:hAnsi="Courier New" w:cs="Courier New"/>
        </w:rPr>
        <w:t>290, and</w:t>
      </w:r>
      <w:r w:rsidR="00DF7932">
        <w:rPr>
          <w:rFonts w:ascii="Courier New" w:hAnsi="Courier New" w:cs="Courier New"/>
        </w:rPr>
        <w:t xml:space="preserve"> </w:t>
      </w:r>
      <w:r w:rsidR="003E458C" w:rsidRPr="003E458C">
        <w:rPr>
          <w:rFonts w:ascii="Courier New" w:hAnsi="Courier New" w:cs="Courier New"/>
        </w:rPr>
        <w:t>after</w:t>
      </w:r>
      <w:r w:rsidR="00DF7932">
        <w:rPr>
          <w:rFonts w:ascii="Courier New" w:hAnsi="Courier New" w:cs="Courier New"/>
        </w:rPr>
        <w:t xml:space="preserve"> </w:t>
      </w:r>
      <w:r w:rsidR="003E458C" w:rsidRPr="003E458C">
        <w:rPr>
          <w:rFonts w:ascii="Courier New" w:hAnsi="Courier New" w:cs="Courier New"/>
        </w:rPr>
        <w:t>a brief</w:t>
      </w:r>
      <w:r w:rsidR="00DF7932">
        <w:rPr>
          <w:rFonts w:ascii="Courier New" w:hAnsi="Courier New" w:cs="Courier New"/>
        </w:rPr>
        <w:t xml:space="preserve"> </w:t>
      </w:r>
      <w:r w:rsidR="003E458C" w:rsidRPr="003E458C">
        <w:rPr>
          <w:rFonts w:ascii="Courier New" w:hAnsi="Courier New" w:cs="Courier New"/>
        </w:rPr>
        <w:t>discussion,</w:t>
      </w:r>
      <w:r>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Pr>
          <w:rFonts w:ascii="Courier New" w:hAnsi="Courier New" w:cs="Courier New"/>
        </w:rPr>
        <w:t xml:space="preserve">agreed to </w:t>
      </w:r>
      <w:r w:rsidR="003E458C" w:rsidRPr="003E458C">
        <w:rPr>
          <w:rFonts w:ascii="Courier New" w:hAnsi="Courier New" w:cs="Courier New"/>
        </w:rPr>
        <w:t>move</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out of committee</w:t>
      </w:r>
      <w:r w:rsidR="00DF7932">
        <w:rPr>
          <w:rFonts w:ascii="Courier New" w:hAnsi="Courier New" w:cs="Courier New"/>
        </w:rPr>
        <w:t xml:space="preserve">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a committee</w:t>
      </w:r>
      <w:r w:rsidR="00DF7932">
        <w:rPr>
          <w:rFonts w:ascii="Courier New" w:hAnsi="Courier New" w:cs="Courier New"/>
        </w:rPr>
        <w:t xml:space="preserve"> </w:t>
      </w:r>
      <w:r w:rsidR="003E458C" w:rsidRPr="003E458C">
        <w:rPr>
          <w:rFonts w:ascii="Courier New" w:hAnsi="Courier New" w:cs="Courier New"/>
        </w:rPr>
        <w:t>substitute. CSSB</w:t>
      </w:r>
      <w:r w:rsidR="00DF7932">
        <w:rPr>
          <w:rFonts w:ascii="Courier New" w:hAnsi="Courier New" w:cs="Courier New"/>
        </w:rPr>
        <w:t xml:space="preserve"> </w:t>
      </w:r>
      <w:r>
        <w:rPr>
          <w:rFonts w:ascii="Courier New" w:hAnsi="Courier New" w:cs="Courier New"/>
        </w:rPr>
        <w:t xml:space="preserve">290 </w:t>
      </w:r>
      <w:r w:rsidR="003E458C" w:rsidRPr="003E458C">
        <w:rPr>
          <w:rFonts w:ascii="Courier New" w:hAnsi="Courier New" w:cs="Courier New"/>
        </w:rPr>
        <w:t>was passed</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 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“do pass”</w:t>
      </w:r>
      <w:r w:rsidR="00DF7932">
        <w:rPr>
          <w:rFonts w:ascii="Courier New" w:hAnsi="Courier New" w:cs="Courier New"/>
        </w:rPr>
        <w:t xml:space="preserve"> </w:t>
      </w:r>
      <w:r w:rsidR="003E458C" w:rsidRPr="003E458C">
        <w:rPr>
          <w:rFonts w:ascii="Courier New" w:hAnsi="Courier New" w:cs="Courier New"/>
        </w:rPr>
        <w:t>recommendatio</w:t>
      </w:r>
      <w:r>
        <w:rPr>
          <w:rFonts w:ascii="Courier New" w:hAnsi="Courier New" w:cs="Courier New"/>
        </w:rPr>
        <w:t xml:space="preserve">n </w:t>
      </w:r>
      <w:r w:rsidR="003E458C" w:rsidRPr="003E458C">
        <w:rPr>
          <w:rFonts w:ascii="Courier New" w:hAnsi="Courier New" w:cs="Courier New"/>
        </w:rPr>
        <w:t>with no</w:t>
      </w:r>
      <w:r w:rsidR="00DF7932">
        <w:rPr>
          <w:rFonts w:ascii="Courier New" w:hAnsi="Courier New" w:cs="Courier New"/>
        </w:rPr>
        <w:t xml:space="preserve"> </w:t>
      </w:r>
      <w:r w:rsidR="003E458C" w:rsidRPr="003E458C">
        <w:rPr>
          <w:rFonts w:ascii="Courier New" w:hAnsi="Courier New" w:cs="Courier New"/>
        </w:rPr>
        <w:t>objections.</w:t>
      </w:r>
      <w:r w:rsidR="003E458C" w:rsidRPr="003E458C">
        <w:rPr>
          <w:rFonts w:ascii="Courier New" w:hAnsi="Courier New" w:cs="Courier New"/>
        </w:rPr>
        <w:cr/>
      </w:r>
    </w:p>
    <w:p w:rsidR="001558DE" w:rsidRDefault="001558DE"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CS</w:t>
      </w:r>
      <w:r w:rsidR="00DF7932">
        <w:rPr>
          <w:rFonts w:ascii="Courier New" w:hAnsi="Courier New" w:cs="Courier New"/>
        </w:rPr>
        <w:t xml:space="preserve"> </w:t>
      </w:r>
      <w:r w:rsidR="003E458C" w:rsidRPr="003E458C">
        <w:rPr>
          <w:rFonts w:ascii="Courier New" w:hAnsi="Courier New" w:cs="Courier New"/>
        </w:rPr>
        <w:t>SSHB</w:t>
      </w:r>
      <w:r>
        <w:rPr>
          <w:rFonts w:ascii="Courier New" w:hAnsi="Courier New" w:cs="Courier New"/>
        </w:rPr>
        <w:t xml:space="preserve"> 428)</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 xml:space="preserve">Rep. </w:t>
      </w:r>
      <w:proofErr w:type="spellStart"/>
      <w:r w:rsidR="003E458C" w:rsidRPr="003E458C">
        <w:rPr>
          <w:rFonts w:ascii="Courier New" w:hAnsi="Courier New" w:cs="Courier New"/>
        </w:rPr>
        <w:t>Banfield</w:t>
      </w:r>
      <w:proofErr w:type="spellEnd"/>
      <w:r>
        <w:rPr>
          <w:rFonts w:ascii="Courier New" w:hAnsi="Courier New" w:cs="Courier New"/>
        </w:rPr>
        <w:t xml:space="preserve"> to commen</w:t>
      </w:r>
      <w:r w:rsidR="003E458C" w:rsidRPr="003E458C">
        <w:rPr>
          <w:rFonts w:ascii="Courier New" w:hAnsi="Courier New" w:cs="Courier New"/>
        </w:rPr>
        <w:t>t on</w:t>
      </w:r>
      <w:r w:rsidR="00DF7932">
        <w:rPr>
          <w:rFonts w:ascii="Courier New" w:hAnsi="Courier New" w:cs="Courier New"/>
        </w:rPr>
        <w:t xml:space="preserve"> </w:t>
      </w:r>
      <w:r w:rsidR="003E458C" w:rsidRPr="003E458C">
        <w:rPr>
          <w:rFonts w:ascii="Courier New" w:hAnsi="Courier New" w:cs="Courier New"/>
        </w:rPr>
        <w:t>CS SSHB</w:t>
      </w:r>
      <w:r w:rsidR="00DF7932">
        <w:rPr>
          <w:rFonts w:ascii="Courier New" w:hAnsi="Courier New" w:cs="Courier New"/>
        </w:rPr>
        <w:t xml:space="preserve"> </w:t>
      </w:r>
      <w:r>
        <w:rPr>
          <w:rFonts w:ascii="Courier New" w:hAnsi="Courier New" w:cs="Courier New"/>
        </w:rPr>
        <w:t xml:space="preserve">428. </w:t>
      </w:r>
      <w:r w:rsidR="003E458C" w:rsidRPr="003E458C">
        <w:rPr>
          <w:rFonts w:ascii="Courier New" w:hAnsi="Courier New" w:cs="Courier New"/>
        </w:rPr>
        <w:t xml:space="preserve">Mrs. </w:t>
      </w:r>
      <w:proofErr w:type="spellStart"/>
      <w:r w:rsidR="003E458C" w:rsidRPr="003E458C">
        <w:rPr>
          <w:rFonts w:ascii="Courier New" w:hAnsi="Courier New" w:cs="Courier New"/>
        </w:rPr>
        <w:t>Banfield</w:t>
      </w:r>
      <w:proofErr w:type="spellEnd"/>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this legislation</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introduced</w:t>
      </w:r>
      <w:r>
        <w:rPr>
          <w:rFonts w:ascii="Courier New" w:hAnsi="Courier New" w:cs="Courier New"/>
        </w:rPr>
        <w:t xml:space="preserve"> at </w:t>
      </w:r>
      <w:r w:rsidR="003E458C" w:rsidRPr="003E458C">
        <w:rPr>
          <w:rFonts w:ascii="Courier New" w:hAnsi="Courier New" w:cs="Courier New"/>
        </w:rPr>
        <w:t>the request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local</w:t>
      </w:r>
      <w:r w:rsidR="00DF7932">
        <w:rPr>
          <w:rFonts w:ascii="Courier New" w:hAnsi="Courier New" w:cs="Courier New"/>
        </w:rPr>
        <w:t xml:space="preserve"> </w:t>
      </w:r>
      <w:r>
        <w:rPr>
          <w:rFonts w:ascii="Courier New" w:hAnsi="Courier New" w:cs="Courier New"/>
        </w:rPr>
        <w:t>people</w:t>
      </w:r>
      <w:r w:rsidR="003E458C" w:rsidRPr="003E458C">
        <w:rPr>
          <w:rFonts w:ascii="Courier New" w:hAnsi="Courier New" w:cs="Courier New"/>
        </w:rPr>
        <w:t xml:space="preserve"> who</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had problems</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 xml:space="preserve">animals </w:t>
      </w:r>
      <w:r w:rsidR="003E458C" w:rsidRPr="003E458C">
        <w:rPr>
          <w:rFonts w:ascii="Courier New" w:hAnsi="Courier New" w:cs="Courier New"/>
        </w:rPr>
        <w:t>coming</w:t>
      </w:r>
      <w:r w:rsidR="00DF7932">
        <w:rPr>
          <w:rFonts w:ascii="Courier New" w:hAnsi="Courier New" w:cs="Courier New"/>
        </w:rPr>
        <w:t xml:space="preserve"> </w:t>
      </w:r>
      <w:r w:rsidR="003E458C" w:rsidRPr="003E458C">
        <w:rPr>
          <w:rFonts w:ascii="Courier New" w:hAnsi="Courier New" w:cs="Courier New"/>
        </w:rPr>
        <w:t>in on</w:t>
      </w:r>
      <w:r w:rsidR="00DF7932">
        <w:rPr>
          <w:rFonts w:ascii="Courier New" w:hAnsi="Courier New" w:cs="Courier New"/>
        </w:rPr>
        <w:t xml:space="preserve"> </w:t>
      </w:r>
      <w:r w:rsidR="003E458C" w:rsidRPr="003E458C">
        <w:rPr>
          <w:rFonts w:ascii="Courier New" w:hAnsi="Courier New" w:cs="Courier New"/>
        </w:rPr>
        <w:t>the ferries,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also by</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local Veterinarian, </w:t>
      </w:r>
      <w:r w:rsidR="003E458C" w:rsidRPr="003E458C">
        <w:rPr>
          <w:rFonts w:ascii="Courier New" w:hAnsi="Courier New" w:cs="Courier New"/>
        </w:rPr>
        <w:t xml:space="preserve">Dr. </w:t>
      </w:r>
      <w:proofErr w:type="spellStart"/>
      <w:r w:rsidR="003E458C" w:rsidRPr="003E458C">
        <w:rPr>
          <w:rFonts w:ascii="Courier New" w:hAnsi="Courier New" w:cs="Courier New"/>
        </w:rPr>
        <w:t>Lobaugh</w:t>
      </w:r>
      <w:proofErr w:type="spellEnd"/>
      <w:r w:rsidR="003E458C" w:rsidRPr="003E458C">
        <w:rPr>
          <w:rFonts w:ascii="Courier New" w:hAnsi="Courier New" w:cs="Courier New"/>
        </w:rPr>
        <w:t>. She stated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when 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went</w:t>
      </w:r>
      <w:r w:rsidR="00DF7932">
        <w:rPr>
          <w:rFonts w:ascii="Courier New" w:hAnsi="Courier New" w:cs="Courier New"/>
        </w:rPr>
        <w:t xml:space="preserve"> </w:t>
      </w:r>
      <w:r>
        <w:rPr>
          <w:rFonts w:ascii="Courier New" w:hAnsi="Courier New" w:cs="Courier New"/>
        </w:rPr>
        <w:t xml:space="preserve">to the House </w:t>
      </w:r>
      <w:r w:rsidR="003E458C" w:rsidRPr="003E458C">
        <w:rPr>
          <w:rFonts w:ascii="Courier New" w:hAnsi="Courier New" w:cs="Courier New"/>
        </w:rPr>
        <w:t>H.E.S.S.</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added a</w:t>
      </w:r>
      <w:r w:rsidR="00DF7932">
        <w:rPr>
          <w:rFonts w:ascii="Courier New" w:hAnsi="Courier New" w:cs="Courier New"/>
        </w:rPr>
        <w:t xml:space="preserve"> </w:t>
      </w:r>
      <w:r w:rsidR="003E458C" w:rsidRPr="003E458C">
        <w:rPr>
          <w:rFonts w:ascii="Courier New" w:hAnsi="Courier New" w:cs="Courier New"/>
        </w:rPr>
        <w:t>section</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Evidence</w:t>
      </w:r>
      <w:r w:rsidR="00DF7932">
        <w:rPr>
          <w:rFonts w:ascii="Courier New" w:hAnsi="Courier New" w:cs="Courier New"/>
        </w:rPr>
        <w:t xml:space="preserve"> </w:t>
      </w:r>
      <w:r>
        <w:rPr>
          <w:rFonts w:ascii="Courier New" w:hAnsi="Courier New" w:cs="Courier New"/>
        </w:rPr>
        <w:t>of Ownership</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and then</w:t>
      </w:r>
      <w:r w:rsidR="00DF7932">
        <w:rPr>
          <w:rFonts w:ascii="Courier New" w:hAnsi="Courier New" w:cs="Courier New"/>
        </w:rPr>
        <w:t xml:space="preserve"> </w:t>
      </w:r>
      <w:r w:rsidR="003E458C" w:rsidRPr="003E458C">
        <w:rPr>
          <w:rFonts w:ascii="Courier New" w:hAnsi="Courier New" w:cs="Courier New"/>
        </w:rPr>
        <w:t>when 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went to</w:t>
      </w:r>
      <w:r w:rsidR="00DF7932">
        <w:rPr>
          <w:rFonts w:ascii="Courier New" w:hAnsi="Courier New" w:cs="Courier New"/>
        </w:rPr>
        <w:t xml:space="preserve"> </w:t>
      </w:r>
      <w:r w:rsidR="003E458C" w:rsidRPr="003E458C">
        <w:rPr>
          <w:rFonts w:ascii="Courier New" w:hAnsi="Courier New" w:cs="Courier New"/>
        </w:rPr>
        <w:t>House Judiciary,</w:t>
      </w:r>
      <w:r>
        <w:rPr>
          <w:rFonts w:ascii="Courier New" w:hAnsi="Courier New" w:cs="Courier New"/>
        </w:rPr>
        <w:t xml:space="preserve"> it </w:t>
      </w:r>
      <w:r w:rsidR="003E458C" w:rsidRPr="003E458C">
        <w:rPr>
          <w:rFonts w:ascii="Courier New" w:hAnsi="Courier New" w:cs="Courier New"/>
        </w:rPr>
        <w:t>was suggested</w:t>
      </w:r>
      <w:r>
        <w:rPr>
          <w:rFonts w:ascii="Courier New" w:hAnsi="Courier New" w:cs="Courier New"/>
        </w:rPr>
        <w:t xml:space="preserve"> by Dr.</w:t>
      </w:r>
      <w:r w:rsidR="00DF7932">
        <w:rPr>
          <w:rFonts w:ascii="Courier New" w:hAnsi="Courier New" w:cs="Courier New"/>
        </w:rPr>
        <w:t xml:space="preserve"> </w:t>
      </w:r>
      <w:proofErr w:type="spellStart"/>
      <w:r w:rsidR="003E458C" w:rsidRPr="003E458C">
        <w:rPr>
          <w:rFonts w:ascii="Courier New" w:hAnsi="Courier New" w:cs="Courier New"/>
        </w:rPr>
        <w:t>Honsinger</w:t>
      </w:r>
      <w:proofErr w:type="spellEnd"/>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this section</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re</w:t>
      </w:r>
      <w:r>
        <w:rPr>
          <w:rFonts w:ascii="Courier New" w:hAnsi="Courier New" w:cs="Courier New"/>
        </w:rPr>
        <w:t xml:space="preserve">moved,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Pr>
          <w:rFonts w:ascii="Courier New" w:hAnsi="Courier New" w:cs="Courier New"/>
        </w:rPr>
        <w:t>exc</w:t>
      </w:r>
      <w:r w:rsidR="003E458C" w:rsidRPr="003E458C">
        <w:rPr>
          <w:rFonts w:ascii="Courier New" w:hAnsi="Courier New" w:cs="Courier New"/>
        </w:rPr>
        <w:t>ept</w:t>
      </w:r>
      <w:r w:rsidR="00DF7932">
        <w:rPr>
          <w:rFonts w:ascii="Courier New" w:hAnsi="Courier New" w:cs="Courier New"/>
        </w:rPr>
        <w:t xml:space="preserve"> </w:t>
      </w:r>
      <w:r w:rsidR="003E458C" w:rsidRPr="003E458C">
        <w:rPr>
          <w:rFonts w:ascii="Courier New" w:hAnsi="Courier New" w:cs="Courier New"/>
        </w:rPr>
        <w:t>for the</w:t>
      </w:r>
      <w:r w:rsidR="00DF7932">
        <w:rPr>
          <w:rFonts w:ascii="Courier New" w:hAnsi="Courier New" w:cs="Courier New"/>
        </w:rPr>
        <w:t xml:space="preserve"> </w:t>
      </w:r>
      <w:r w:rsidR="003E458C" w:rsidRPr="003E458C">
        <w:rPr>
          <w:rFonts w:ascii="Courier New" w:hAnsi="Courier New" w:cs="Courier New"/>
        </w:rPr>
        <w:t>title</w:t>
      </w:r>
      <w:r w:rsidR="00DF7932">
        <w:rPr>
          <w:rFonts w:ascii="Courier New" w:hAnsi="Courier New" w:cs="Courier New"/>
        </w:rPr>
        <w:t xml:space="preserve"> </w:t>
      </w:r>
      <w:r w:rsidR="003E458C" w:rsidRPr="003E458C">
        <w:rPr>
          <w:rFonts w:ascii="Courier New" w:hAnsi="Courier New" w:cs="Courier New"/>
        </w:rPr>
        <w:t>on page</w:t>
      </w:r>
      <w:r w:rsidR="00DF7932">
        <w:rPr>
          <w:rFonts w:ascii="Courier New" w:hAnsi="Courier New" w:cs="Courier New"/>
        </w:rPr>
        <w:t xml:space="preserve"> </w:t>
      </w:r>
      <w:r>
        <w:rPr>
          <w:rFonts w:ascii="Courier New" w:hAnsi="Courier New" w:cs="Courier New"/>
        </w:rPr>
        <w:t>1</w:t>
      </w:r>
      <w:r w:rsidR="003E458C" w:rsidRPr="003E458C">
        <w:rPr>
          <w:rFonts w:ascii="Courier New" w:hAnsi="Courier New" w:cs="Courier New"/>
        </w:rPr>
        <w:t>, line</w:t>
      </w:r>
      <w:r w:rsidR="00DF7932">
        <w:rPr>
          <w:rFonts w:ascii="Courier New" w:hAnsi="Courier New" w:cs="Courier New"/>
        </w:rPr>
        <w:t xml:space="preserve"> </w:t>
      </w:r>
      <w:r w:rsidR="003E458C" w:rsidRPr="003E458C">
        <w:rPr>
          <w:rFonts w:ascii="Courier New" w:hAnsi="Courier New" w:cs="Courier New"/>
        </w:rPr>
        <w:t>13.</w:t>
      </w:r>
      <w:r w:rsidR="00DF7932">
        <w:rPr>
          <w:rFonts w:ascii="Courier New" w:hAnsi="Courier New" w:cs="Courier New"/>
        </w:rPr>
        <w:t xml:space="preserve"> </w:t>
      </w:r>
      <w:r>
        <w:rPr>
          <w:rFonts w:ascii="Courier New" w:hAnsi="Courier New" w:cs="Courier New"/>
        </w:rPr>
        <w:t xml:space="preserve">She </w:t>
      </w:r>
      <w:r w:rsidR="003E458C" w:rsidRPr="003E458C">
        <w:rPr>
          <w:rFonts w:ascii="Courier New" w:hAnsi="Courier New" w:cs="Courier New"/>
        </w:rPr>
        <w:t>requested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the Committ</w:t>
      </w:r>
      <w:r w:rsidR="003E458C" w:rsidRPr="003E458C">
        <w:rPr>
          <w:rFonts w:ascii="Courier New" w:hAnsi="Courier New" w:cs="Courier New"/>
        </w:rPr>
        <w:t>ee</w:t>
      </w:r>
      <w:r>
        <w:rPr>
          <w:rFonts w:ascii="Courier New" w:hAnsi="Courier New" w:cs="Courier New"/>
        </w:rPr>
        <w:t xml:space="preserve"> </w:t>
      </w:r>
      <w:r w:rsidR="003E458C" w:rsidRPr="003E458C">
        <w:rPr>
          <w:rFonts w:ascii="Courier New" w:hAnsi="Courier New" w:cs="Courier New"/>
        </w:rPr>
        <w:t>delete</w:t>
      </w:r>
      <w:r w:rsidR="00DF7932">
        <w:rPr>
          <w:rFonts w:ascii="Courier New" w:hAnsi="Courier New" w:cs="Courier New"/>
        </w:rPr>
        <w:t xml:space="preserve"> </w:t>
      </w:r>
      <w:r w:rsidR="003E458C" w:rsidRPr="003E458C">
        <w:rPr>
          <w:rFonts w:ascii="Courier New" w:hAnsi="Courier New" w:cs="Courier New"/>
        </w:rPr>
        <w:t>that wording</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Pr>
          <w:rFonts w:ascii="Courier New" w:hAnsi="Courier New" w:cs="Courier New"/>
        </w:rPr>
        <w:t xml:space="preserve">amendment. </w:t>
      </w:r>
      <w:r w:rsidR="003E458C" w:rsidRPr="003E458C">
        <w:rPr>
          <w:rFonts w:ascii="Courier New" w:hAnsi="Courier New" w:cs="Courier New"/>
        </w:rPr>
        <w:t xml:space="preserve">Mrs. </w:t>
      </w:r>
      <w:proofErr w:type="spellStart"/>
      <w:r w:rsidR="003E458C" w:rsidRPr="003E458C">
        <w:rPr>
          <w:rFonts w:ascii="Courier New" w:hAnsi="Courier New" w:cs="Courier New"/>
        </w:rPr>
        <w:t>Banfield</w:t>
      </w:r>
      <w:proofErr w:type="spellEnd"/>
      <w:r>
        <w:rPr>
          <w:rFonts w:ascii="Courier New" w:hAnsi="Courier New" w:cs="Courier New"/>
        </w:rPr>
        <w:t xml:space="preserve"> </w:t>
      </w:r>
      <w:r w:rsidR="003E458C" w:rsidRPr="003E458C">
        <w:rPr>
          <w:rFonts w:ascii="Courier New" w:hAnsi="Courier New" w:cs="Courier New"/>
        </w:rPr>
        <w:t>also</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 specific</w:t>
      </w:r>
      <w:r w:rsidR="00DF7932">
        <w:rPr>
          <w:rFonts w:ascii="Courier New" w:hAnsi="Courier New" w:cs="Courier New"/>
        </w:rPr>
        <w:t xml:space="preserve"> </w:t>
      </w:r>
      <w:r w:rsidR="003E458C" w:rsidRPr="003E458C">
        <w:rPr>
          <w:rFonts w:ascii="Courier New" w:hAnsi="Courier New" w:cs="Courier New"/>
        </w:rPr>
        <w:t>diseases</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Pr>
          <w:rFonts w:ascii="Courier New" w:hAnsi="Courier New" w:cs="Courier New"/>
        </w:rPr>
        <w:t xml:space="preserve">not been </w:t>
      </w:r>
      <w:r w:rsidR="003E458C" w:rsidRPr="003E458C">
        <w:rPr>
          <w:rFonts w:ascii="Courier New" w:hAnsi="Courier New" w:cs="Courier New"/>
        </w:rPr>
        <w:t>listed</w:t>
      </w:r>
      <w:r w:rsidR="00DF7932">
        <w:rPr>
          <w:rFonts w:ascii="Courier New" w:hAnsi="Courier New" w:cs="Courier New"/>
        </w:rPr>
        <w:t xml:space="preserve"> </w:t>
      </w:r>
      <w:r w:rsidR="003E458C" w:rsidRPr="003E458C">
        <w:rPr>
          <w:rFonts w:ascii="Courier New" w:hAnsi="Courier New" w:cs="Courier New"/>
        </w:rPr>
        <w:t>in 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at the</w:t>
      </w:r>
      <w:r w:rsidR="00DF7932">
        <w:rPr>
          <w:rFonts w:ascii="Courier New" w:hAnsi="Courier New" w:cs="Courier New"/>
        </w:rPr>
        <w:t xml:space="preserve"> </w:t>
      </w:r>
      <w:r w:rsidR="003E458C" w:rsidRPr="003E458C">
        <w:rPr>
          <w:rFonts w:ascii="Courier New" w:hAnsi="Courier New" w:cs="Courier New"/>
        </w:rPr>
        <w:t>suggestion</w:t>
      </w:r>
      <w:r w:rsidR="00DF7932">
        <w:rPr>
          <w:rFonts w:ascii="Courier New" w:hAnsi="Courier New" w:cs="Courier New"/>
        </w:rPr>
        <w:t xml:space="preserve"> </w:t>
      </w:r>
      <w:r w:rsidR="003E458C" w:rsidRPr="003E458C">
        <w:rPr>
          <w:rFonts w:ascii="Courier New" w:hAnsi="Courier New" w:cs="Courier New"/>
        </w:rPr>
        <w:t>of Dr.</w:t>
      </w:r>
      <w:r w:rsidR="00DF7932">
        <w:rPr>
          <w:rFonts w:ascii="Courier New" w:hAnsi="Courier New" w:cs="Courier New"/>
        </w:rPr>
        <w:t xml:space="preserve"> </w:t>
      </w:r>
      <w:proofErr w:type="spellStart"/>
      <w:r w:rsidR="003E458C" w:rsidRPr="003E458C">
        <w:rPr>
          <w:rFonts w:ascii="Courier New" w:hAnsi="Courier New" w:cs="Courier New"/>
        </w:rPr>
        <w:t>Honsinger</w:t>
      </w:r>
      <w:proofErr w:type="spellEnd"/>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due</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fact that</w:t>
      </w:r>
      <w:r w:rsidR="00DF7932">
        <w:rPr>
          <w:rFonts w:ascii="Courier New" w:hAnsi="Courier New" w:cs="Courier New"/>
        </w:rPr>
        <w:t xml:space="preserve"> </w:t>
      </w:r>
      <w:r w:rsidR="003E458C" w:rsidRPr="003E458C">
        <w:rPr>
          <w:rFonts w:ascii="Courier New" w:hAnsi="Courier New" w:cs="Courier New"/>
        </w:rPr>
        <w:t>one or</w:t>
      </w:r>
      <w:r w:rsidR="00DF7932">
        <w:rPr>
          <w:rFonts w:ascii="Courier New" w:hAnsi="Courier New" w:cs="Courier New"/>
        </w:rPr>
        <w:t xml:space="preserve"> </w:t>
      </w:r>
      <w:r w:rsidR="003E458C" w:rsidRPr="003E458C">
        <w:rPr>
          <w:rFonts w:ascii="Courier New" w:hAnsi="Courier New" w:cs="Courier New"/>
        </w:rPr>
        <w:t>more might</w:t>
      </w:r>
      <w:r w:rsidR="00DF7932">
        <w:rPr>
          <w:rFonts w:ascii="Courier New" w:hAnsi="Courier New" w:cs="Courier New"/>
        </w:rPr>
        <w:t xml:space="preserve"> </w:t>
      </w:r>
      <w:r w:rsidR="003E458C" w:rsidRPr="003E458C">
        <w:rPr>
          <w:rFonts w:ascii="Courier New" w:hAnsi="Courier New" w:cs="Courier New"/>
        </w:rPr>
        <w:t>inadvertently</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omitted.</w:t>
      </w:r>
    </w:p>
    <w:p w:rsidR="001558DE" w:rsidRDefault="001558DE" w:rsidP="003E458C">
      <w:pPr>
        <w:pStyle w:val="PlainText"/>
        <w:rPr>
          <w:rFonts w:ascii="Courier New" w:hAnsi="Courier New" w:cs="Courier New"/>
        </w:rPr>
      </w:pPr>
    </w:p>
    <w:p w:rsidR="001558DE" w:rsidRDefault="001558DE"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318-----------------------</w:t>
      </w:r>
    </w:p>
    <w:p w:rsidR="001558DE" w:rsidRDefault="00DF7932" w:rsidP="003E458C">
      <w:pPr>
        <w:pStyle w:val="PlainText"/>
        <w:rPr>
          <w:rFonts w:ascii="Courier New" w:hAnsi="Courier New" w:cs="Courier New"/>
        </w:rPr>
      </w:pPr>
      <w:r>
        <w:rPr>
          <w:rFonts w:ascii="Courier New" w:hAnsi="Courier New" w:cs="Courier New"/>
        </w:rPr>
        <w:t xml:space="preserve"> </w:t>
      </w:r>
    </w:p>
    <w:p w:rsidR="001558DE" w:rsidRDefault="001558DE" w:rsidP="003E458C">
      <w:pPr>
        <w:pStyle w:val="PlainText"/>
        <w:rPr>
          <w:rFonts w:ascii="Courier New" w:hAnsi="Courier New" w:cs="Courier New"/>
        </w:rPr>
      </w:pPr>
      <w:r>
        <w:rPr>
          <w:rFonts w:ascii="Courier New" w:hAnsi="Courier New" w:cs="Courier New"/>
        </w:rPr>
        <w:t>After</w:t>
      </w:r>
      <w:r w:rsidR="00DF7932">
        <w:rPr>
          <w:rFonts w:ascii="Courier New" w:hAnsi="Courier New" w:cs="Courier New"/>
        </w:rPr>
        <w:t xml:space="preserve"> </w:t>
      </w:r>
      <w:r w:rsidR="003E458C" w:rsidRPr="003E458C">
        <w:rPr>
          <w:rFonts w:ascii="Courier New" w:hAnsi="Courier New" w:cs="Courier New"/>
        </w:rPr>
        <w:t>brief</w:t>
      </w:r>
      <w:r w:rsidR="00DF7932">
        <w:rPr>
          <w:rFonts w:ascii="Courier New" w:hAnsi="Courier New" w:cs="Courier New"/>
        </w:rPr>
        <w:t xml:space="preserve"> </w:t>
      </w:r>
      <w:r w:rsidR="003E458C" w:rsidRPr="003E458C">
        <w:rPr>
          <w:rFonts w:ascii="Courier New" w:hAnsi="Courier New" w:cs="Courier New"/>
        </w:rPr>
        <w:t>discussion, the</w:t>
      </w:r>
      <w:r w:rsidR="00DF7932">
        <w:rPr>
          <w:rFonts w:ascii="Courier New" w:hAnsi="Courier New" w:cs="Courier New"/>
        </w:rPr>
        <w:t xml:space="preserve"> </w:t>
      </w:r>
      <w:r w:rsidR="003E458C" w:rsidRPr="003E458C">
        <w:rPr>
          <w:rFonts w:ascii="Courier New" w:hAnsi="Courier New" w:cs="Courier New"/>
        </w:rPr>
        <w:t>committee agreed</w:t>
      </w:r>
      <w:r>
        <w:rPr>
          <w:rFonts w:ascii="Courier New" w:hAnsi="Courier New" w:cs="Courier New"/>
        </w:rPr>
        <w:t xml:space="preserve"> without </w:t>
      </w:r>
      <w:r w:rsidR="003E458C" w:rsidRPr="003E458C">
        <w:rPr>
          <w:rFonts w:ascii="Courier New" w:hAnsi="Courier New" w:cs="Courier New"/>
        </w:rPr>
        <w:t>objection to move</w:t>
      </w:r>
      <w:r>
        <w:rPr>
          <w:rFonts w:ascii="Courier New" w:hAnsi="Courier New" w:cs="Courier New"/>
        </w:rPr>
        <w:t xml:space="preserve"> </w:t>
      </w:r>
      <w:r w:rsidR="003E458C" w:rsidRPr="003E458C">
        <w:rPr>
          <w:rFonts w:ascii="Courier New" w:hAnsi="Courier New" w:cs="Courier New"/>
        </w:rPr>
        <w:t>CSSSHB</w:t>
      </w:r>
      <w:r>
        <w:rPr>
          <w:rFonts w:ascii="Courier New" w:hAnsi="Courier New" w:cs="Courier New"/>
        </w:rPr>
        <w:t xml:space="preserve"> </w:t>
      </w:r>
      <w:r w:rsidR="003E458C" w:rsidRPr="003E458C">
        <w:rPr>
          <w:rFonts w:ascii="Courier New" w:hAnsi="Courier New" w:cs="Courier New"/>
        </w:rPr>
        <w:t>428</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 with</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“do pass” </w:t>
      </w:r>
      <w:r w:rsidR="003E458C" w:rsidRPr="003E458C">
        <w:rPr>
          <w:rFonts w:ascii="Courier New" w:hAnsi="Courier New" w:cs="Courier New"/>
        </w:rPr>
        <w:t>recommendation,</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amendment to</w:t>
      </w:r>
      <w:r w:rsidR="00DF7932">
        <w:rPr>
          <w:rFonts w:ascii="Courier New" w:hAnsi="Courier New" w:cs="Courier New"/>
        </w:rPr>
        <w:t xml:space="preserve"> </w:t>
      </w:r>
      <w:r w:rsidR="003E458C" w:rsidRPr="003E458C">
        <w:rPr>
          <w:rFonts w:ascii="Courier New" w:hAnsi="Courier New" w:cs="Courier New"/>
        </w:rPr>
        <w:t>delete</w:t>
      </w:r>
      <w:r>
        <w:rPr>
          <w:rFonts w:ascii="Courier New" w:hAnsi="Courier New" w:cs="Courier New"/>
        </w:rPr>
        <w:t xml:space="preserve"> “Evidence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Ownership”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page</w:t>
      </w:r>
      <w:r w:rsidR="00DF7932">
        <w:rPr>
          <w:rFonts w:ascii="Courier New" w:hAnsi="Courier New" w:cs="Courier New"/>
        </w:rPr>
        <w:t xml:space="preserve"> </w:t>
      </w:r>
      <w:r w:rsidR="003E458C" w:rsidRPr="003E458C">
        <w:rPr>
          <w:rFonts w:ascii="Courier New" w:hAnsi="Courier New" w:cs="Courier New"/>
        </w:rPr>
        <w:t>1,</w:t>
      </w:r>
      <w:r w:rsidR="00DF7932">
        <w:rPr>
          <w:rFonts w:ascii="Courier New" w:hAnsi="Courier New" w:cs="Courier New"/>
        </w:rPr>
        <w:t xml:space="preserve"> </w:t>
      </w:r>
      <w:r w:rsidR="003E458C" w:rsidRPr="003E458C">
        <w:rPr>
          <w:rFonts w:ascii="Courier New" w:hAnsi="Courier New" w:cs="Courier New"/>
        </w:rPr>
        <w:t>line</w:t>
      </w:r>
      <w:r w:rsidR="00DF7932">
        <w:rPr>
          <w:rFonts w:ascii="Courier New" w:hAnsi="Courier New" w:cs="Courier New"/>
        </w:rPr>
        <w:t xml:space="preserve"> </w:t>
      </w:r>
      <w:r w:rsidR="003E458C" w:rsidRPr="003E458C">
        <w:rPr>
          <w:rFonts w:ascii="Courier New" w:hAnsi="Courier New" w:cs="Courier New"/>
        </w:rPr>
        <w:t>13.</w:t>
      </w:r>
      <w:r w:rsidR="003E458C" w:rsidRPr="003E458C">
        <w:rPr>
          <w:rFonts w:ascii="Courier New" w:hAnsi="Courier New" w:cs="Courier New"/>
        </w:rPr>
        <w:cr/>
      </w:r>
      <w:r w:rsidR="00DF7932">
        <w:rPr>
          <w:rFonts w:ascii="Courier New" w:hAnsi="Courier New" w:cs="Courier New"/>
        </w:rPr>
        <w:t xml:space="preserve"> </w:t>
      </w:r>
    </w:p>
    <w:p w:rsidR="001558DE" w:rsidRDefault="003E458C" w:rsidP="003E458C">
      <w:pPr>
        <w:pStyle w:val="PlainText"/>
        <w:rPr>
          <w:rFonts w:ascii="Courier New" w:hAnsi="Courier New" w:cs="Courier New"/>
        </w:rPr>
      </w:pPr>
      <w:r w:rsidRPr="003E458C">
        <w:rPr>
          <w:rFonts w:ascii="Courier New" w:hAnsi="Courier New" w:cs="Courier New"/>
        </w:rPr>
        <w:lastRenderedPageBreak/>
        <w:t>At</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time</w:t>
      </w:r>
      <w:r w:rsidR="001558DE">
        <w:rPr>
          <w:rFonts w:ascii="Courier New" w:hAnsi="Courier New" w:cs="Courier New"/>
        </w:rPr>
        <w:t xml:space="preserve"> </w:t>
      </w:r>
      <w:r w:rsidRPr="003E458C">
        <w:rPr>
          <w:rFonts w:ascii="Courier New" w:hAnsi="Courier New" w:cs="Courier New"/>
        </w:rPr>
        <w:t>Senator</w:t>
      </w:r>
      <w:r w:rsidR="001558DE">
        <w:rPr>
          <w:rFonts w:ascii="Courier New" w:hAnsi="Courier New" w:cs="Courier New"/>
        </w:rPr>
        <w:t xml:space="preserve"> </w:t>
      </w:r>
      <w:r w:rsidRPr="003E458C">
        <w:rPr>
          <w:rFonts w:ascii="Courier New" w:hAnsi="Courier New" w:cs="Courier New"/>
        </w:rPr>
        <w:t>Hensley</w:t>
      </w:r>
      <w:r w:rsidR="001558DE">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leave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1558DE">
        <w:rPr>
          <w:rFonts w:ascii="Courier New" w:hAnsi="Courier New" w:cs="Courier New"/>
        </w:rPr>
        <w:t xml:space="preserve">meeting,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since</w:t>
      </w:r>
      <w:r w:rsidR="001558DE">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longer</w:t>
      </w:r>
      <w:r w:rsidR="001558DE">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quorum,</w:t>
      </w:r>
      <w:r w:rsidR="001558DE">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further</w:t>
      </w:r>
      <w:r w:rsidR="001558DE">
        <w:rPr>
          <w:rFonts w:ascii="Courier New" w:hAnsi="Courier New" w:cs="Courier New"/>
        </w:rPr>
        <w:t xml:space="preserve"> bills </w:t>
      </w:r>
      <w:r w:rsidRPr="003E458C">
        <w:rPr>
          <w:rFonts w:ascii="Courier New" w:hAnsi="Courier New" w:cs="Courier New"/>
        </w:rPr>
        <w:t>could</w:t>
      </w:r>
      <w:r w:rsidR="001558DE">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discussed.</w:t>
      </w:r>
      <w:r w:rsidR="00DF7932">
        <w:rPr>
          <w:rFonts w:ascii="Courier New" w:hAnsi="Courier New" w:cs="Courier New"/>
        </w:rPr>
        <w:t xml:space="preserve"> </w:t>
      </w:r>
      <w:r w:rsidRPr="003E458C">
        <w:rPr>
          <w:rFonts w:ascii="Courier New" w:hAnsi="Courier New" w:cs="Courier New"/>
        </w:rPr>
        <w:t>Senator</w:t>
      </w:r>
      <w:r w:rsidR="001558DE">
        <w:rPr>
          <w:rFonts w:ascii="Courier New" w:hAnsi="Courier New" w:cs="Courier New"/>
        </w:rPr>
        <w:t xml:space="preserve"> </w:t>
      </w:r>
      <w:r w:rsidRPr="003E458C">
        <w:rPr>
          <w:rFonts w:ascii="Courier New" w:hAnsi="Courier New" w:cs="Courier New"/>
        </w:rPr>
        <w:t>Thomas</w:t>
      </w:r>
      <w:r w:rsidR="001558DE">
        <w:rPr>
          <w:rFonts w:ascii="Courier New" w:hAnsi="Courier New" w:cs="Courier New"/>
        </w:rPr>
        <w:t xml:space="preserve"> </w:t>
      </w:r>
      <w:r w:rsidRPr="003E458C">
        <w:rPr>
          <w:rFonts w:ascii="Courier New" w:hAnsi="Courier New" w:cs="Courier New"/>
        </w:rPr>
        <w:t>assured</w:t>
      </w:r>
      <w:r w:rsidR="001558DE">
        <w:rPr>
          <w:rFonts w:ascii="Courier New" w:hAnsi="Courier New" w:cs="Courier New"/>
        </w:rPr>
        <w:t xml:space="preserve"> </w:t>
      </w:r>
      <w:r w:rsidRPr="003E458C">
        <w:rPr>
          <w:rFonts w:ascii="Courier New" w:hAnsi="Courier New" w:cs="Courier New"/>
        </w:rPr>
        <w:t>Rep.</w:t>
      </w:r>
      <w:r w:rsidR="00DF7932">
        <w:rPr>
          <w:rFonts w:ascii="Courier New" w:hAnsi="Courier New" w:cs="Courier New"/>
        </w:rPr>
        <w:t xml:space="preserve"> </w:t>
      </w:r>
      <w:r w:rsidR="001558DE">
        <w:rPr>
          <w:rFonts w:ascii="Courier New" w:hAnsi="Courier New" w:cs="Courier New"/>
        </w:rPr>
        <w:t xml:space="preserve">Chance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1558DE">
        <w:rPr>
          <w:rFonts w:ascii="Courier New" w:hAnsi="Courier New" w:cs="Courier New"/>
        </w:rPr>
        <w:t xml:space="preserve"> </w:t>
      </w:r>
      <w:r w:rsidRPr="003E458C">
        <w:rPr>
          <w:rFonts w:ascii="Courier New" w:hAnsi="Courier New" w:cs="Courier New"/>
        </w:rPr>
        <w:t>committee</w:t>
      </w:r>
      <w:r w:rsidR="001558DE">
        <w:rPr>
          <w:rFonts w:ascii="Courier New" w:hAnsi="Courier New" w:cs="Courier New"/>
        </w:rPr>
        <w:t xml:space="preserve"> </w:t>
      </w:r>
      <w:r w:rsidRPr="003E458C">
        <w:rPr>
          <w:rFonts w:ascii="Courier New" w:hAnsi="Courier New" w:cs="Courier New"/>
        </w:rPr>
        <w:t>would</w:t>
      </w:r>
      <w:r w:rsidR="001558DE">
        <w:rPr>
          <w:rFonts w:ascii="Courier New" w:hAnsi="Courier New" w:cs="Courier New"/>
        </w:rPr>
        <w:t xml:space="preserve"> </w:t>
      </w:r>
      <w:r w:rsidRPr="003E458C">
        <w:rPr>
          <w:rFonts w:ascii="Courier New" w:hAnsi="Courier New" w:cs="Courier New"/>
        </w:rPr>
        <w:t>discuss</w:t>
      </w:r>
      <w:r w:rsidR="001558DE">
        <w:rPr>
          <w:rFonts w:ascii="Courier New" w:hAnsi="Courier New" w:cs="Courier New"/>
        </w:rPr>
        <w:t xml:space="preserve"> </w:t>
      </w:r>
      <w:r w:rsidRPr="003E458C">
        <w:rPr>
          <w:rFonts w:ascii="Courier New" w:hAnsi="Courier New" w:cs="Courier New"/>
        </w:rPr>
        <w:t>CSHB</w:t>
      </w:r>
      <w:r w:rsidR="001558DE">
        <w:rPr>
          <w:rFonts w:ascii="Courier New" w:hAnsi="Courier New" w:cs="Courier New"/>
        </w:rPr>
        <w:t xml:space="preserve"> </w:t>
      </w:r>
      <w:r w:rsidRPr="003E458C">
        <w:rPr>
          <w:rFonts w:ascii="Courier New" w:hAnsi="Courier New" w:cs="Courier New"/>
        </w:rPr>
        <w:t>429</w:t>
      </w:r>
      <w:r w:rsidR="001558DE">
        <w:rPr>
          <w:rFonts w:ascii="Courier New" w:hAnsi="Courier New" w:cs="Courier New"/>
        </w:rPr>
        <w:t xml:space="preserve"> </w:t>
      </w:r>
      <w:proofErr w:type="gramStart"/>
      <w:r w:rsidRPr="003E458C">
        <w:rPr>
          <w:rFonts w:ascii="Courier New" w:hAnsi="Courier New" w:cs="Courier New"/>
        </w:rPr>
        <w:t>am</w:t>
      </w:r>
      <w:proofErr w:type="gramEnd"/>
      <w:r w:rsidRPr="003E458C">
        <w:rPr>
          <w:rFonts w:ascii="Courier New" w:hAnsi="Courier New" w:cs="Courier New"/>
        </w:rPr>
        <w:t xml:space="preserve"> next</w:t>
      </w:r>
      <w:r w:rsidR="00DF7932">
        <w:rPr>
          <w:rFonts w:ascii="Courier New" w:hAnsi="Courier New" w:cs="Courier New"/>
        </w:rPr>
        <w:t xml:space="preserve"> </w:t>
      </w:r>
      <w:r w:rsidR="001558DE">
        <w:rPr>
          <w:rFonts w:ascii="Courier New" w:hAnsi="Courier New" w:cs="Courier New"/>
        </w:rPr>
        <w:t xml:space="preserve">week, </w:t>
      </w:r>
      <w:r w:rsidRPr="003E458C">
        <w:rPr>
          <w:rFonts w:ascii="Courier New" w:hAnsi="Courier New" w:cs="Courier New"/>
        </w:rPr>
        <w:t>since</w:t>
      </w:r>
      <w:r w:rsidR="001558DE">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appeared</w:t>
      </w:r>
      <w:r w:rsidR="001558D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1558DE">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r>
      <w:r w:rsidR="00DF7932">
        <w:rPr>
          <w:rFonts w:ascii="Courier New" w:hAnsi="Courier New" w:cs="Courier New"/>
        </w:rPr>
        <w:t xml:space="preserve"> </w:t>
      </w:r>
    </w:p>
    <w:p w:rsidR="001558DE" w:rsidRDefault="001558DE" w:rsidP="003E458C">
      <w:pPr>
        <w:pStyle w:val="PlainText"/>
        <w:rPr>
          <w:rFonts w:ascii="Courier New" w:hAnsi="Courier New" w:cs="Courier New"/>
        </w:rPr>
      </w:pPr>
    </w:p>
    <w:p w:rsidR="001558DE" w:rsidRDefault="001558DE" w:rsidP="003E458C">
      <w:pPr>
        <w:pStyle w:val="PlainText"/>
        <w:rPr>
          <w:rFonts w:ascii="Courier New" w:hAnsi="Courier New" w:cs="Courier New"/>
        </w:rPr>
      </w:pPr>
    </w:p>
    <w:p w:rsidR="001558DE" w:rsidRDefault="003E458C" w:rsidP="003E458C">
      <w:pPr>
        <w:pStyle w:val="PlainText"/>
        <w:rPr>
          <w:rFonts w:ascii="Courier New" w:hAnsi="Courier New" w:cs="Courier New"/>
        </w:rPr>
      </w:pPr>
      <w:r w:rsidRPr="003E458C">
        <w:rPr>
          <w:rFonts w:ascii="Courier New" w:hAnsi="Courier New" w:cs="Courier New"/>
        </w:rPr>
        <w:t>Meeting</w:t>
      </w:r>
      <w:r w:rsidR="001558DE">
        <w:rPr>
          <w:rFonts w:ascii="Courier New" w:hAnsi="Courier New" w:cs="Courier New"/>
        </w:rPr>
        <w:t xml:space="preserve"> </w:t>
      </w:r>
      <w:r w:rsidRPr="003E458C">
        <w:rPr>
          <w:rFonts w:ascii="Courier New" w:hAnsi="Courier New" w:cs="Courier New"/>
        </w:rPr>
        <w:t>adjourned at</w:t>
      </w:r>
      <w:r w:rsidR="00DF7932">
        <w:rPr>
          <w:rFonts w:ascii="Courier New" w:hAnsi="Courier New" w:cs="Courier New"/>
        </w:rPr>
        <w:t xml:space="preserve"> </w:t>
      </w:r>
      <w:r w:rsidRPr="003E458C">
        <w:rPr>
          <w:rFonts w:ascii="Courier New" w:hAnsi="Courier New" w:cs="Courier New"/>
        </w:rPr>
        <w:t>9:30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r w:rsidR="00DF7932">
        <w:rPr>
          <w:rFonts w:ascii="Courier New" w:hAnsi="Courier New" w:cs="Courier New"/>
        </w:rPr>
        <w:t xml:space="preserve"> </w:t>
      </w:r>
      <w:r w:rsidRPr="003E458C">
        <w:rPr>
          <w:rFonts w:ascii="Courier New" w:hAnsi="Courier New" w:cs="Courier New"/>
        </w:rPr>
        <w:cr/>
      </w:r>
    </w:p>
    <w:p w:rsidR="001558DE" w:rsidRDefault="003E458C" w:rsidP="00C560D3">
      <w:pPr>
        <w:pStyle w:val="PlainText"/>
        <w:ind w:left="3600" w:firstLine="720"/>
        <w:rPr>
          <w:rFonts w:ascii="Courier New" w:hAnsi="Courier New" w:cs="Courier New"/>
        </w:rPr>
      </w:pPr>
      <w:r w:rsidRPr="003E458C">
        <w:rPr>
          <w:rFonts w:ascii="Courier New" w:hAnsi="Courier New" w:cs="Courier New"/>
        </w:rPr>
        <w:t>-2-</w:t>
      </w:r>
    </w:p>
    <w:p w:rsidR="001558DE" w:rsidRDefault="001558DE" w:rsidP="003E458C">
      <w:pPr>
        <w:pStyle w:val="PlainText"/>
        <w:rPr>
          <w:rFonts w:ascii="Courier New" w:hAnsi="Courier New" w:cs="Courier New"/>
        </w:rPr>
      </w:pPr>
    </w:p>
    <w:p w:rsidR="001558DE" w:rsidRDefault="003E458C" w:rsidP="003E458C">
      <w:pPr>
        <w:pStyle w:val="PlainText"/>
        <w:rPr>
          <w:rFonts w:ascii="Courier New" w:hAnsi="Courier New" w:cs="Courier New"/>
        </w:rPr>
      </w:pPr>
      <w:r w:rsidRPr="003E458C">
        <w:rPr>
          <w:rFonts w:ascii="Courier New" w:hAnsi="Courier New" w:cs="Courier New"/>
        </w:rPr>
        <w:cr/>
        <w:t xml:space="preserve">----------------------- </w:t>
      </w:r>
      <w:r w:rsidR="001558DE">
        <w:rPr>
          <w:rFonts w:ascii="Courier New" w:hAnsi="Courier New" w:cs="Courier New"/>
        </w:rPr>
        <w:t>Page 319-----------------------</w:t>
      </w:r>
    </w:p>
    <w:p w:rsidR="001558DE" w:rsidRDefault="001558DE" w:rsidP="003E458C">
      <w:pPr>
        <w:pStyle w:val="PlainText"/>
        <w:rPr>
          <w:rFonts w:ascii="Courier New" w:hAnsi="Courier New" w:cs="Courier New"/>
        </w:rPr>
      </w:pPr>
    </w:p>
    <w:p w:rsidR="00EB66B4" w:rsidRDefault="003E458C" w:rsidP="005463E0">
      <w:pPr>
        <w:pStyle w:val="PlainText"/>
        <w:jc w:val="center"/>
        <w:rPr>
          <w:rFonts w:ascii="Courier New" w:hAnsi="Courier New" w:cs="Courier New"/>
        </w:rPr>
      </w:pPr>
      <w:r w:rsidRPr="003E458C">
        <w:rPr>
          <w:rFonts w:ascii="Courier New" w:hAnsi="Courier New" w:cs="Courier New"/>
        </w:rPr>
        <w:t>HEALTH,</w:t>
      </w:r>
      <w:r w:rsidR="001558DE">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&amp; SOCIAL</w:t>
      </w:r>
      <w:r w:rsidR="001558DE">
        <w:rPr>
          <w:rFonts w:ascii="Courier New" w:hAnsi="Courier New" w:cs="Courier New"/>
        </w:rPr>
        <w:t xml:space="preserve"> </w:t>
      </w:r>
      <w:r w:rsidRPr="003E458C">
        <w:rPr>
          <w:rFonts w:ascii="Courier New" w:hAnsi="Courier New" w:cs="Courier New"/>
        </w:rPr>
        <w:t>SERVICES COMMITTEE</w:t>
      </w:r>
      <w:r w:rsidR="001558DE">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April</w:t>
      </w:r>
      <w:r w:rsidR="001558DE">
        <w:rPr>
          <w:rFonts w:ascii="Courier New" w:hAnsi="Courier New" w:cs="Courier New"/>
        </w:rPr>
        <w:t xml:space="preserve"> </w:t>
      </w:r>
      <w:r w:rsidRPr="003E458C">
        <w:rPr>
          <w:rFonts w:ascii="Courier New" w:hAnsi="Courier New" w:cs="Courier New"/>
        </w:rPr>
        <w:t>9,</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8:30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r w:rsidR="00DF7932">
        <w:rPr>
          <w:rFonts w:ascii="Courier New" w:hAnsi="Courier New" w:cs="Courier New"/>
        </w:rPr>
        <w:t xml:space="preserve"> </w:t>
      </w:r>
    </w:p>
    <w:p w:rsidR="00EB66B4" w:rsidRDefault="003E458C" w:rsidP="003E458C">
      <w:pPr>
        <w:pStyle w:val="PlainText"/>
        <w:rPr>
          <w:rFonts w:ascii="Courier New" w:hAnsi="Courier New" w:cs="Courier New"/>
        </w:rPr>
      </w:pP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Senators Thomas,</w:t>
      </w:r>
      <w:r w:rsidR="00EB66B4">
        <w:rPr>
          <w:rFonts w:ascii="Courier New" w:hAnsi="Courier New" w:cs="Courier New"/>
        </w:rPr>
        <w:t xml:space="preserve"> </w:t>
      </w:r>
      <w:r w:rsidRPr="003E458C">
        <w:rPr>
          <w:rFonts w:ascii="Courier New" w:hAnsi="Courier New" w:cs="Courier New"/>
        </w:rPr>
        <w:t>Harris</w:t>
      </w:r>
      <w:r w:rsidR="00EB66B4">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Pr="003E458C">
        <w:rPr>
          <w:rFonts w:ascii="Courier New" w:hAnsi="Courier New" w:cs="Courier New"/>
        </w:rPr>
        <w:t>Croft. Also</w:t>
      </w:r>
      <w:r w:rsidR="00DF7932">
        <w:rPr>
          <w:rFonts w:ascii="Courier New" w:hAnsi="Courier New" w:cs="Courier New"/>
        </w:rPr>
        <w:t xml:space="preserve"> </w:t>
      </w:r>
      <w:r w:rsidRPr="003E458C">
        <w:rPr>
          <w:rFonts w:ascii="Courier New" w:hAnsi="Courier New" w:cs="Courier New"/>
        </w:rPr>
        <w:t>present was</w:t>
      </w:r>
      <w:r w:rsidR="00DF7932">
        <w:rPr>
          <w:rFonts w:ascii="Courier New" w:hAnsi="Courier New" w:cs="Courier New"/>
        </w:rPr>
        <w:t xml:space="preserve"> </w:t>
      </w:r>
      <w:r w:rsidRPr="003E458C">
        <w:rPr>
          <w:rFonts w:ascii="Courier New" w:hAnsi="Courier New" w:cs="Courier New"/>
        </w:rPr>
        <w:t>Rep.</w:t>
      </w:r>
      <w:r w:rsidRPr="003E458C">
        <w:rPr>
          <w:rFonts w:ascii="Courier New" w:hAnsi="Courier New" w:cs="Courier New"/>
        </w:rPr>
        <w:cr/>
      </w:r>
      <w:proofErr w:type="gramStart"/>
      <w:r w:rsidRPr="003E458C">
        <w:rPr>
          <w:rFonts w:ascii="Courier New" w:hAnsi="Courier New" w:cs="Courier New"/>
        </w:rPr>
        <w:t>Genie</w:t>
      </w:r>
      <w:r w:rsidR="00EB66B4">
        <w:rPr>
          <w:rFonts w:ascii="Courier New" w:hAnsi="Courier New" w:cs="Courier New"/>
        </w:rPr>
        <w:t xml:space="preserve"> </w:t>
      </w:r>
      <w:r w:rsidRPr="003E458C">
        <w:rPr>
          <w:rFonts w:ascii="Courier New" w:hAnsi="Courier New" w:cs="Courier New"/>
        </w:rPr>
        <w:t>Chance.</w:t>
      </w:r>
      <w:proofErr w:type="gramEnd"/>
      <w:r w:rsidRPr="003E458C">
        <w:rPr>
          <w:rFonts w:ascii="Courier New" w:hAnsi="Courier New" w:cs="Courier New"/>
        </w:rPr>
        <w:cr/>
      </w:r>
    </w:p>
    <w:p w:rsidR="00EB66B4" w:rsidRDefault="003E458C" w:rsidP="003E458C">
      <w:pPr>
        <w:pStyle w:val="PlainText"/>
        <w:rPr>
          <w:rFonts w:ascii="Courier New" w:hAnsi="Courier New" w:cs="Courier New"/>
        </w:rPr>
      </w:pPr>
      <w:r w:rsidRPr="003E458C">
        <w:rPr>
          <w:rFonts w:ascii="Courier New" w:hAnsi="Courier New" w:cs="Courier New"/>
        </w:rPr>
        <w:t>Present</w:t>
      </w:r>
      <w:r w:rsidR="00EB66B4">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 on</w:t>
      </w:r>
      <w:r w:rsidR="00DF7932">
        <w:rPr>
          <w:rFonts w:ascii="Courier New" w:hAnsi="Courier New" w:cs="Courier New"/>
        </w:rPr>
        <w:t xml:space="preserve"> </w:t>
      </w:r>
      <w:r w:rsidRPr="003E458C">
        <w:rPr>
          <w:rFonts w:ascii="Courier New" w:hAnsi="Courier New" w:cs="Courier New"/>
        </w:rPr>
        <w:t>SB 284</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Mr.</w:t>
      </w:r>
      <w:r w:rsidR="00EB66B4">
        <w:rPr>
          <w:rFonts w:ascii="Courier New" w:hAnsi="Courier New" w:cs="Courier New"/>
        </w:rPr>
        <w:t xml:space="preserve"> </w:t>
      </w:r>
      <w:r w:rsidRPr="003E458C">
        <w:rPr>
          <w:rFonts w:ascii="Courier New" w:hAnsi="Courier New" w:cs="Courier New"/>
        </w:rPr>
        <w:t>Michael</w:t>
      </w:r>
      <w:r w:rsidR="00EB66B4">
        <w:rPr>
          <w:rFonts w:ascii="Courier New" w:hAnsi="Courier New" w:cs="Courier New"/>
        </w:rPr>
        <w:t xml:space="preserve"> </w:t>
      </w:r>
      <w:r w:rsidR="002E459E">
        <w:rPr>
          <w:rFonts w:ascii="Courier New" w:hAnsi="Courier New" w:cs="Courier New"/>
        </w:rPr>
        <w:t xml:space="preserve">Kennedy, </w:t>
      </w:r>
      <w:r w:rsidRPr="003E458C">
        <w:rPr>
          <w:rFonts w:ascii="Courier New" w:hAnsi="Courier New" w:cs="Courier New"/>
        </w:rPr>
        <w:t>Director of</w:t>
      </w:r>
      <w:r w:rsidR="00DF7932">
        <w:rPr>
          <w:rFonts w:ascii="Courier New" w:hAnsi="Courier New" w:cs="Courier New"/>
        </w:rPr>
        <w:t xml:space="preserv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Museum; Dick</w:t>
      </w:r>
      <w:r w:rsidR="00DF7932">
        <w:rPr>
          <w:rFonts w:ascii="Courier New" w:hAnsi="Courier New" w:cs="Courier New"/>
        </w:rPr>
        <w:t xml:space="preserve"> </w:t>
      </w:r>
      <w:proofErr w:type="spellStart"/>
      <w:r w:rsidRPr="003E458C">
        <w:rPr>
          <w:rFonts w:ascii="Courier New" w:hAnsi="Courier New" w:cs="Courier New"/>
        </w:rPr>
        <w:t>Engen</w:t>
      </w:r>
      <w:proofErr w:type="spellEnd"/>
      <w:r w:rsidR="00EB66B4">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other</w:t>
      </w:r>
      <w:r w:rsidR="00EB66B4">
        <w:rPr>
          <w:rFonts w:ascii="Courier New" w:hAnsi="Courier New" w:cs="Courier New"/>
        </w:rPr>
        <w:t xml:space="preserve"> </w:t>
      </w:r>
      <w:r w:rsidR="002E459E">
        <w:rPr>
          <w:rFonts w:ascii="Courier New" w:hAnsi="Courier New" w:cs="Courier New"/>
        </w:rPr>
        <w:t xml:space="preserve">interested </w:t>
      </w:r>
      <w:r w:rsidRPr="003E458C">
        <w:rPr>
          <w:rFonts w:ascii="Courier New" w:hAnsi="Courier New" w:cs="Courier New"/>
        </w:rPr>
        <w:t>persons.</w:t>
      </w:r>
      <w:r w:rsidR="00DF7932">
        <w:rPr>
          <w:rFonts w:ascii="Courier New" w:hAnsi="Courier New" w:cs="Courier New"/>
        </w:rPr>
        <w:t xml:space="preserve"> </w:t>
      </w:r>
      <w:r w:rsidRPr="003E458C">
        <w:rPr>
          <w:rFonts w:ascii="Courier New" w:hAnsi="Courier New" w:cs="Courier New"/>
        </w:rPr>
        <w:t>Present</w:t>
      </w:r>
      <w:r w:rsidR="00EB66B4">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EB66B4">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CSHB</w:t>
      </w:r>
      <w:r w:rsidR="00EB66B4">
        <w:rPr>
          <w:rFonts w:ascii="Courier New" w:hAnsi="Courier New" w:cs="Courier New"/>
        </w:rPr>
        <w:t xml:space="preserve"> </w:t>
      </w:r>
      <w:r w:rsidRPr="003E458C">
        <w:rPr>
          <w:rFonts w:ascii="Courier New" w:hAnsi="Courier New" w:cs="Courier New"/>
        </w:rPr>
        <w:t>429</w:t>
      </w:r>
      <w:r w:rsidR="00EB66B4">
        <w:rPr>
          <w:rFonts w:ascii="Courier New" w:hAnsi="Courier New" w:cs="Courier New"/>
        </w:rPr>
        <w:t xml:space="preserve"> </w:t>
      </w:r>
      <w:r w:rsidRPr="003E458C">
        <w:rPr>
          <w:rFonts w:ascii="Courier New" w:hAnsi="Courier New" w:cs="Courier New"/>
        </w:rPr>
        <w:t>am</w:t>
      </w:r>
      <w:r w:rsidR="00DF7932">
        <w:rPr>
          <w:rFonts w:ascii="Courier New" w:hAnsi="Courier New" w:cs="Courier New"/>
        </w:rPr>
        <w:t xml:space="preserve"> </w:t>
      </w:r>
      <w:r w:rsidRPr="003E458C">
        <w:rPr>
          <w:rFonts w:ascii="Courier New" w:hAnsi="Courier New" w:cs="Courier New"/>
        </w:rPr>
        <w:t>was</w:t>
      </w:r>
      <w:r w:rsidR="00EB66B4">
        <w:rPr>
          <w:rFonts w:ascii="Courier New" w:hAnsi="Courier New" w:cs="Courier New"/>
        </w:rPr>
        <w:t xml:space="preserve"> </w:t>
      </w:r>
      <w:r w:rsidRPr="003E458C">
        <w:rPr>
          <w:rFonts w:ascii="Courier New" w:hAnsi="Courier New" w:cs="Courier New"/>
        </w:rPr>
        <w:t>Rep.</w:t>
      </w:r>
      <w:r w:rsidR="00DF7932">
        <w:rPr>
          <w:rFonts w:ascii="Courier New" w:hAnsi="Courier New" w:cs="Courier New"/>
        </w:rPr>
        <w:t xml:space="preserve"> </w:t>
      </w:r>
      <w:r w:rsidR="002E459E">
        <w:rPr>
          <w:rFonts w:ascii="Courier New" w:hAnsi="Courier New" w:cs="Courier New"/>
        </w:rPr>
        <w:t xml:space="preserve">Chance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Morley from</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Division of Environmental</w:t>
      </w:r>
      <w:r w:rsidR="00EB66B4">
        <w:rPr>
          <w:rFonts w:ascii="Courier New" w:hAnsi="Courier New" w:cs="Courier New"/>
        </w:rPr>
        <w:t xml:space="preserve"> </w:t>
      </w:r>
      <w:r w:rsidR="002E459E">
        <w:rPr>
          <w:rFonts w:ascii="Courier New" w:hAnsi="Courier New" w:cs="Courier New"/>
        </w:rPr>
        <w:t xml:space="preserve">Health, </w:t>
      </w:r>
      <w:r w:rsidRPr="003E458C">
        <w:rPr>
          <w:rFonts w:ascii="Courier New" w:hAnsi="Courier New" w:cs="Courier New"/>
        </w:rPr>
        <w:t>Department of</w:t>
      </w:r>
      <w:r w:rsidR="00DF7932">
        <w:rPr>
          <w:rFonts w:ascii="Courier New" w:hAnsi="Courier New" w:cs="Courier New"/>
        </w:rPr>
        <w:t xml:space="preserve"> </w:t>
      </w:r>
      <w:r w:rsidRPr="003E458C">
        <w:rPr>
          <w:rFonts w:ascii="Courier New" w:hAnsi="Courier New" w:cs="Courier New"/>
        </w:rPr>
        <w:t>Health</w:t>
      </w:r>
      <w:r w:rsidR="00EB66B4">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Pr="003E458C">
        <w:rPr>
          <w:rFonts w:ascii="Courier New" w:hAnsi="Courier New" w:cs="Courier New"/>
        </w:rPr>
        <w:t>Social</w:t>
      </w:r>
      <w:r w:rsidR="00EB66B4">
        <w:rPr>
          <w:rFonts w:ascii="Courier New" w:hAnsi="Courier New" w:cs="Courier New"/>
        </w:rPr>
        <w:t xml:space="preserve"> </w:t>
      </w:r>
      <w:r w:rsidRPr="003E458C">
        <w:rPr>
          <w:rFonts w:ascii="Courier New" w:hAnsi="Courier New" w:cs="Courier New"/>
        </w:rPr>
        <w:t>Services.</w:t>
      </w:r>
      <w:r w:rsidRPr="003E458C">
        <w:rPr>
          <w:rFonts w:ascii="Courier New" w:hAnsi="Courier New" w:cs="Courier New"/>
        </w:rPr>
        <w:cr/>
      </w:r>
      <w:r w:rsidR="00DF7932">
        <w:rPr>
          <w:rFonts w:ascii="Courier New" w:hAnsi="Courier New" w:cs="Courier New"/>
        </w:rPr>
        <w:t xml:space="preserve"> </w:t>
      </w:r>
    </w:p>
    <w:p w:rsidR="00EB66B4" w:rsidRDefault="002E459E"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284</w:t>
      </w:r>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 asked</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Kennedy for</w:t>
      </w:r>
      <w:r w:rsidR="00DF7932">
        <w:rPr>
          <w:rFonts w:ascii="Courier New" w:hAnsi="Courier New" w:cs="Courier New"/>
        </w:rPr>
        <w:t xml:space="preserve"> </w:t>
      </w:r>
      <w:r w:rsidR="003E458C" w:rsidRPr="003E458C">
        <w:rPr>
          <w:rFonts w:ascii="Courier New" w:hAnsi="Courier New" w:cs="Courier New"/>
        </w:rPr>
        <w:t>comments</w:t>
      </w:r>
      <w:r w:rsidR="00EB66B4">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284</w:t>
      </w:r>
      <w:r w:rsidR="003E458C" w:rsidRPr="003E458C">
        <w:rPr>
          <w:rFonts w:ascii="Courier New" w:hAnsi="Courier New" w:cs="Courier New"/>
        </w:rPr>
        <w:cr/>
      </w:r>
      <w:proofErr w:type="gramStart"/>
      <w:r w:rsidR="003E458C" w:rsidRPr="003E458C">
        <w:rPr>
          <w:rFonts w:ascii="Courier New" w:hAnsi="Courier New" w:cs="Courier New"/>
        </w:rPr>
        <w:t>and</w:t>
      </w:r>
      <w:proofErr w:type="gramEnd"/>
      <w:r w:rsidR="00DF7932">
        <w:rPr>
          <w:rFonts w:ascii="Courier New" w:hAnsi="Courier New" w:cs="Courier New"/>
        </w:rPr>
        <w:t xml:space="preserve"> </w:t>
      </w:r>
      <w:r w:rsidR="003E458C" w:rsidRPr="003E458C">
        <w:rPr>
          <w:rFonts w:ascii="Courier New" w:hAnsi="Courier New" w:cs="Courier New"/>
        </w:rPr>
        <w:t>information</w:t>
      </w:r>
      <w:r w:rsidR="00DF7932">
        <w:rPr>
          <w:rFonts w:ascii="Courier New" w:hAnsi="Courier New" w:cs="Courier New"/>
        </w:rPr>
        <w:t xml:space="preserve"> </w:t>
      </w:r>
      <w:r w:rsidR="003E458C" w:rsidRPr="003E458C">
        <w:rPr>
          <w:rFonts w:ascii="Courier New" w:hAnsi="Courier New" w:cs="Courier New"/>
        </w:rPr>
        <w:t>concerning the</w:t>
      </w:r>
      <w:r w:rsidR="00DF7932">
        <w:rPr>
          <w:rFonts w:ascii="Courier New" w:hAnsi="Courier New" w:cs="Courier New"/>
        </w:rPr>
        <w:t xml:space="preserve"> </w:t>
      </w:r>
      <w:r w:rsidR="00EB66B4">
        <w:rPr>
          <w:rFonts w:ascii="Courier New" w:hAnsi="Courier New" w:cs="Courier New"/>
        </w:rPr>
        <w:t>museum p</w:t>
      </w:r>
      <w:r w:rsidR="003E458C" w:rsidRPr="003E458C">
        <w:rPr>
          <w:rFonts w:ascii="Courier New" w:hAnsi="Courier New" w:cs="Courier New"/>
        </w:rPr>
        <w:t>rogram.</w:t>
      </w:r>
      <w:r w:rsidR="003E458C" w:rsidRPr="003E458C">
        <w:rPr>
          <w:rFonts w:ascii="Courier New" w:hAnsi="Courier New" w:cs="Courier New"/>
        </w:rPr>
        <w:cr/>
      </w:r>
    </w:p>
    <w:p w:rsidR="00EB66B4"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Kennedy stated</w:t>
      </w:r>
      <w:r w:rsidR="00DF7932">
        <w:rPr>
          <w:rFonts w:ascii="Courier New" w:hAnsi="Courier New" w:cs="Courier New"/>
        </w:rPr>
        <w:t xml:space="preserve"> </w:t>
      </w:r>
      <w:r w:rsidRPr="003E458C">
        <w:rPr>
          <w:rFonts w:ascii="Courier New" w:hAnsi="Courier New" w:cs="Courier New"/>
        </w:rPr>
        <w:t>that</w:t>
      </w:r>
      <w:r w:rsidR="00EB66B4">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large</w:t>
      </w:r>
      <w:r w:rsidR="00DF7932">
        <w:rPr>
          <w:rFonts w:ascii="Courier New" w:hAnsi="Courier New" w:cs="Courier New"/>
        </w:rPr>
        <w:t xml:space="preserve"> </w:t>
      </w:r>
      <w:r w:rsidRPr="003E458C">
        <w:rPr>
          <w:rFonts w:ascii="Courier New" w:hAnsi="Courier New" w:cs="Courier New"/>
        </w:rPr>
        <w:t>portion of the</w:t>
      </w:r>
      <w:r w:rsidR="00EB66B4">
        <w:rPr>
          <w:rFonts w:ascii="Courier New" w:hAnsi="Courier New" w:cs="Courier New"/>
        </w:rPr>
        <w:t xml:space="preserve"> </w:t>
      </w:r>
      <w:r w:rsidRPr="003E458C">
        <w:rPr>
          <w:rFonts w:ascii="Courier New" w:hAnsi="Courier New" w:cs="Courier New"/>
        </w:rPr>
        <w:t>funds</w:t>
      </w:r>
      <w:r w:rsidR="00DF7932">
        <w:rPr>
          <w:rFonts w:ascii="Courier New" w:hAnsi="Courier New" w:cs="Courier New"/>
        </w:rPr>
        <w:t xml:space="preserve"> </w:t>
      </w:r>
      <w:r w:rsidR="002E459E">
        <w:rPr>
          <w:rFonts w:ascii="Courier New" w:hAnsi="Courier New" w:cs="Courier New"/>
        </w:rPr>
        <w:t xml:space="preserve">would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used</w:t>
      </w:r>
      <w:r w:rsidR="00EB66B4">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transportation</w:t>
      </w:r>
      <w:r w:rsidR="00DF7932">
        <w:rPr>
          <w:rFonts w:ascii="Courier New" w:hAnsi="Courier New" w:cs="Courier New"/>
        </w:rPr>
        <w:t xml:space="preserve"> </w:t>
      </w:r>
      <w:r w:rsidRPr="003E458C">
        <w:rPr>
          <w:rFonts w:ascii="Courier New" w:hAnsi="Courier New" w:cs="Courier New"/>
        </w:rPr>
        <w:t>museum</w:t>
      </w:r>
      <w:r w:rsidR="00EB66B4">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Ancho</w:t>
      </w:r>
      <w:r w:rsidR="002E459E">
        <w:rPr>
          <w:rFonts w:ascii="Courier New" w:hAnsi="Courier New" w:cs="Courier New"/>
        </w:rPr>
        <w:t xml:space="preserve">rage which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burned</w:t>
      </w:r>
      <w:r w:rsidR="00EB66B4">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fire</w:t>
      </w:r>
      <w:r w:rsidR="00DF7932">
        <w:rPr>
          <w:rFonts w:ascii="Courier New" w:hAnsi="Courier New" w:cs="Courier New"/>
        </w:rPr>
        <w:t xml:space="preserve"> </w:t>
      </w:r>
      <w:r w:rsidRPr="003E458C">
        <w:rPr>
          <w:rFonts w:ascii="Courier New" w:hAnsi="Courier New" w:cs="Courier New"/>
        </w:rPr>
        <w:t>last</w:t>
      </w:r>
      <w:r w:rsidR="00DF7932">
        <w:rPr>
          <w:rFonts w:ascii="Courier New" w:hAnsi="Courier New" w:cs="Courier New"/>
        </w:rPr>
        <w:t xml:space="preserve"> </w:t>
      </w:r>
      <w:r w:rsidRPr="003E458C">
        <w:rPr>
          <w:rFonts w:ascii="Courier New" w:hAnsi="Courier New" w:cs="Courier New"/>
        </w:rPr>
        <w:t>year.</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there</w:t>
      </w:r>
      <w:r w:rsidR="00EB66B4">
        <w:rPr>
          <w:rFonts w:ascii="Courier New" w:hAnsi="Courier New" w:cs="Courier New"/>
        </w:rPr>
        <w:t xml:space="preserve"> </w:t>
      </w:r>
      <w:r w:rsidRPr="003E458C">
        <w:rPr>
          <w:rFonts w:ascii="Courier New" w:hAnsi="Courier New" w:cs="Courier New"/>
        </w:rPr>
        <w:t>were</w:t>
      </w:r>
      <w:r w:rsidR="00EB66B4">
        <w:rPr>
          <w:rFonts w:ascii="Courier New" w:hAnsi="Courier New" w:cs="Courier New"/>
        </w:rPr>
        <w:t xml:space="preserve"> </w:t>
      </w:r>
      <w:r w:rsidR="002E459E">
        <w:rPr>
          <w:rFonts w:ascii="Courier New" w:hAnsi="Courier New" w:cs="Courier New"/>
        </w:rPr>
        <w:t xml:space="preserve">two </w:t>
      </w:r>
      <w:r w:rsidRPr="003E458C">
        <w:rPr>
          <w:rFonts w:ascii="Courier New" w:hAnsi="Courier New" w:cs="Courier New"/>
        </w:rPr>
        <w:t>possible sites</w:t>
      </w:r>
      <w:r w:rsidR="00EB66B4">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Pr="003E458C">
        <w:rPr>
          <w:rFonts w:ascii="Courier New" w:hAnsi="Courier New" w:cs="Courier New"/>
        </w:rPr>
        <w:t>transportation</w:t>
      </w:r>
      <w:r w:rsidR="00DF7932">
        <w:rPr>
          <w:rFonts w:ascii="Courier New" w:hAnsi="Courier New" w:cs="Courier New"/>
        </w:rPr>
        <w:t xml:space="preserve"> </w:t>
      </w:r>
      <w:r w:rsidRPr="003E458C">
        <w:rPr>
          <w:rFonts w:ascii="Courier New" w:hAnsi="Courier New" w:cs="Courier New"/>
        </w:rPr>
        <w:t>museum,</w:t>
      </w:r>
      <w:r w:rsidR="00EB66B4">
        <w:rPr>
          <w:rFonts w:ascii="Courier New" w:hAnsi="Courier New" w:cs="Courier New"/>
        </w:rPr>
        <w:t xml:space="preserve"> </w:t>
      </w:r>
      <w:r w:rsidRPr="003E458C">
        <w:rPr>
          <w:rFonts w:ascii="Courier New" w:hAnsi="Courier New" w:cs="Courier New"/>
        </w:rPr>
        <w:t>one</w:t>
      </w:r>
      <w:r w:rsidR="00EB66B4">
        <w:rPr>
          <w:rFonts w:ascii="Courier New" w:hAnsi="Courier New" w:cs="Courier New"/>
        </w:rPr>
        <w:t xml:space="preserve"> </w:t>
      </w:r>
      <w:r w:rsidR="002E459E">
        <w:rPr>
          <w:rFonts w:ascii="Courier New" w:hAnsi="Courier New" w:cs="Courier New"/>
        </w:rPr>
        <w:t xml:space="preserve">near </w:t>
      </w:r>
      <w:r w:rsidRPr="003E458C">
        <w:rPr>
          <w:rFonts w:ascii="Courier New" w:hAnsi="Courier New" w:cs="Courier New"/>
        </w:rPr>
        <w:t>Earthquake Park</w:t>
      </w:r>
      <w:r w:rsidR="00EB66B4">
        <w:rPr>
          <w:rFonts w:ascii="Courier New" w:hAnsi="Courier New" w:cs="Courier New"/>
        </w:rPr>
        <w:t xml:space="preserve"> </w:t>
      </w:r>
      <w:r w:rsidRPr="003E458C">
        <w:rPr>
          <w:rFonts w:ascii="Courier New" w:hAnsi="Courier New" w:cs="Courier New"/>
        </w:rPr>
        <w:t>(which</w:t>
      </w:r>
      <w:r w:rsidR="00EB66B4">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dangerous area</w:t>
      </w:r>
      <w:r w:rsidR="00DF7932">
        <w:rPr>
          <w:rFonts w:ascii="Courier New" w:hAnsi="Courier New" w:cs="Courier New"/>
        </w:rPr>
        <w:t xml:space="preserve"> </w:t>
      </w:r>
      <w:r w:rsidRPr="003E458C">
        <w:rPr>
          <w:rFonts w:ascii="Courier New" w:hAnsi="Courier New" w:cs="Courier New"/>
        </w:rPr>
        <w:t>due</w:t>
      </w:r>
      <w:r w:rsidR="00DF7932">
        <w:rPr>
          <w:rFonts w:ascii="Courier New" w:hAnsi="Courier New" w:cs="Courier New"/>
        </w:rPr>
        <w:t xml:space="preserve"> </w:t>
      </w:r>
      <w:r w:rsidR="002E459E">
        <w:rPr>
          <w:rFonts w:ascii="Courier New" w:hAnsi="Courier New" w:cs="Courier New"/>
        </w:rPr>
        <w:t xml:space="preserve">to </w:t>
      </w:r>
      <w:r w:rsidRPr="003E458C">
        <w:rPr>
          <w:rFonts w:ascii="Courier New" w:hAnsi="Courier New" w:cs="Courier New"/>
        </w:rPr>
        <w:t>earthquake)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approximately</w:t>
      </w:r>
      <w:r w:rsidR="00DF7932">
        <w:rPr>
          <w:rFonts w:ascii="Courier New" w:hAnsi="Courier New" w:cs="Courier New"/>
        </w:rPr>
        <w:t xml:space="preserve"> </w:t>
      </w:r>
      <w:r w:rsidRPr="003E458C">
        <w:rPr>
          <w:rFonts w:ascii="Courier New" w:hAnsi="Courier New" w:cs="Courier New"/>
        </w:rPr>
        <w:t>five</w:t>
      </w:r>
      <w:r w:rsidR="00DF7932">
        <w:rPr>
          <w:rFonts w:ascii="Courier New" w:hAnsi="Courier New" w:cs="Courier New"/>
        </w:rPr>
        <w:t xml:space="preserve"> </w:t>
      </w:r>
      <w:r w:rsidRPr="003E458C">
        <w:rPr>
          <w:rFonts w:ascii="Courier New" w:hAnsi="Courier New" w:cs="Courier New"/>
        </w:rPr>
        <w:t>acres</w:t>
      </w:r>
      <w:r w:rsidR="00EB66B4">
        <w:rPr>
          <w:rFonts w:ascii="Courier New" w:hAnsi="Courier New" w:cs="Courier New"/>
        </w:rPr>
        <w:t xml:space="preserve"> </w:t>
      </w:r>
      <w:r w:rsidRPr="003E458C">
        <w:rPr>
          <w:rFonts w:ascii="Courier New" w:hAnsi="Courier New" w:cs="Courier New"/>
        </w:rPr>
        <w:t>near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2E459E">
        <w:rPr>
          <w:rFonts w:ascii="Courier New" w:hAnsi="Courier New" w:cs="Courier New"/>
        </w:rPr>
        <w:t>Bicenten</w:t>
      </w:r>
      <w:r w:rsidRPr="003E458C">
        <w:rPr>
          <w:rFonts w:ascii="Courier New" w:hAnsi="Courier New" w:cs="Courier New"/>
        </w:rPr>
        <w:t>nial</w:t>
      </w:r>
      <w:r w:rsidR="00EB66B4">
        <w:rPr>
          <w:rFonts w:ascii="Courier New" w:hAnsi="Courier New" w:cs="Courier New"/>
        </w:rPr>
        <w:t xml:space="preserve"> </w:t>
      </w:r>
      <w:r w:rsidRPr="003E458C">
        <w:rPr>
          <w:rFonts w:ascii="Courier New" w:hAnsi="Courier New" w:cs="Courier New"/>
        </w:rPr>
        <w:t>Park</w:t>
      </w:r>
      <w:r w:rsidR="00DF7932">
        <w:rPr>
          <w:rFonts w:ascii="Courier New" w:hAnsi="Courier New" w:cs="Courier New"/>
        </w:rPr>
        <w:t xml:space="preserve"> </w:t>
      </w:r>
      <w:r w:rsidRPr="003E458C">
        <w:rPr>
          <w:rFonts w:ascii="Courier New" w:hAnsi="Courier New" w:cs="Courier New"/>
        </w:rPr>
        <w:t>area. There</w:t>
      </w:r>
      <w:r w:rsidR="00EB66B4">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discussion pertaining to</w:t>
      </w:r>
      <w:r w:rsidR="00DF7932">
        <w:rPr>
          <w:rFonts w:ascii="Courier New" w:hAnsi="Courier New" w:cs="Courier New"/>
        </w:rPr>
        <w:t xml:space="preserve"> </w:t>
      </w:r>
      <w:r w:rsidR="002E459E">
        <w:rPr>
          <w:rFonts w:ascii="Courier New" w:hAnsi="Courier New" w:cs="Courier New"/>
        </w:rPr>
        <w:t xml:space="preserve">site </w:t>
      </w:r>
      <w:r w:rsidRPr="003E458C">
        <w:rPr>
          <w:rFonts w:ascii="Courier New" w:hAnsi="Courier New" w:cs="Courier New"/>
        </w:rPr>
        <w:t>acquisition</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type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museum,</w:t>
      </w:r>
      <w:r w:rsidR="00EB66B4">
        <w:rPr>
          <w:rFonts w:ascii="Courier New" w:hAnsi="Courier New" w:cs="Courier New"/>
        </w:rPr>
        <w:t xml:space="preserve"> </w:t>
      </w:r>
      <w:r w:rsidRPr="003E458C">
        <w:rPr>
          <w:rFonts w:ascii="Courier New" w:hAnsi="Courier New" w:cs="Courier New"/>
        </w:rPr>
        <w:t>i.e.</w:t>
      </w:r>
      <w:r w:rsidR="00EB66B4">
        <w:rPr>
          <w:rFonts w:ascii="Courier New" w:hAnsi="Courier New" w:cs="Courier New"/>
        </w:rPr>
        <w:t xml:space="preserve"> </w:t>
      </w:r>
      <w:r w:rsidR="002E459E">
        <w:rPr>
          <w:rFonts w:ascii="Courier New" w:hAnsi="Courier New" w:cs="Courier New"/>
        </w:rPr>
        <w:t>“</w:t>
      </w:r>
      <w:r w:rsidRPr="003E458C">
        <w:rPr>
          <w:rFonts w:ascii="Courier New" w:hAnsi="Courier New" w:cs="Courier New"/>
        </w:rPr>
        <w:t>museum</w:t>
      </w:r>
      <w:r w:rsidR="00EB66B4">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2E459E">
        <w:rPr>
          <w:rFonts w:ascii="Courier New" w:hAnsi="Courier New" w:cs="Courier New"/>
        </w:rPr>
        <w:t xml:space="preserve">science” </w:t>
      </w:r>
      <w:r w:rsidRPr="003E458C">
        <w:rPr>
          <w:rFonts w:ascii="Courier New" w:hAnsi="Courier New" w:cs="Courier New"/>
        </w:rPr>
        <w:t>or</w:t>
      </w:r>
      <w:r w:rsidR="00DF7932">
        <w:rPr>
          <w:rFonts w:ascii="Courier New" w:hAnsi="Courier New" w:cs="Courier New"/>
        </w:rPr>
        <w:t xml:space="preserve"> </w:t>
      </w:r>
      <w:r w:rsidR="002E459E">
        <w:rPr>
          <w:rFonts w:ascii="Courier New" w:hAnsi="Courier New" w:cs="Courier New"/>
        </w:rPr>
        <w:t>“science of man”</w:t>
      </w:r>
      <w:r w:rsidR="00EB66B4">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would</w:t>
      </w:r>
      <w:r w:rsidR="00EB66B4">
        <w:rPr>
          <w:rFonts w:ascii="Courier New" w:hAnsi="Courier New" w:cs="Courier New"/>
        </w:rPr>
        <w:t xml:space="preserve"> </w:t>
      </w:r>
      <w:r w:rsidRPr="003E458C">
        <w:rPr>
          <w:rFonts w:ascii="Courier New" w:hAnsi="Courier New" w:cs="Courier New"/>
        </w:rPr>
        <w:t>encompass the</w:t>
      </w:r>
      <w:r w:rsidR="00DF7932">
        <w:rPr>
          <w:rFonts w:ascii="Courier New" w:hAnsi="Courier New" w:cs="Courier New"/>
        </w:rPr>
        <w:t xml:space="preserve"> </w:t>
      </w:r>
      <w:r w:rsidR="002E459E">
        <w:rPr>
          <w:rFonts w:ascii="Courier New" w:hAnsi="Courier New" w:cs="Courier New"/>
        </w:rPr>
        <w:t xml:space="preserve">transportation </w:t>
      </w:r>
      <w:r w:rsidRPr="003E458C">
        <w:rPr>
          <w:rFonts w:ascii="Courier New" w:hAnsi="Courier New" w:cs="Courier New"/>
        </w:rPr>
        <w:t>museum</w:t>
      </w:r>
      <w:r w:rsidR="00EB66B4">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well</w:t>
      </w:r>
      <w:r w:rsidR="00EB66B4">
        <w:rPr>
          <w:rFonts w:ascii="Courier New" w:hAnsi="Courier New" w:cs="Courier New"/>
        </w:rPr>
        <w:t xml:space="preserve"> </w:t>
      </w:r>
      <w:r w:rsidRPr="003E458C">
        <w:rPr>
          <w:rFonts w:ascii="Courier New" w:hAnsi="Courier New" w:cs="Courier New"/>
        </w:rPr>
        <w:t>as other</w:t>
      </w:r>
      <w:r w:rsidR="00EB66B4">
        <w:rPr>
          <w:rFonts w:ascii="Courier New" w:hAnsi="Courier New" w:cs="Courier New"/>
        </w:rPr>
        <w:t xml:space="preserve"> </w:t>
      </w:r>
      <w:r w:rsidRPr="003E458C">
        <w:rPr>
          <w:rFonts w:ascii="Courier New" w:hAnsi="Courier New" w:cs="Courier New"/>
        </w:rPr>
        <w:t>related</w:t>
      </w:r>
      <w:r w:rsidR="00EB66B4">
        <w:rPr>
          <w:rFonts w:ascii="Courier New" w:hAnsi="Courier New" w:cs="Courier New"/>
        </w:rPr>
        <w:t xml:space="preserve"> </w:t>
      </w:r>
      <w:r w:rsidRPr="003E458C">
        <w:rPr>
          <w:rFonts w:ascii="Courier New" w:hAnsi="Courier New" w:cs="Courier New"/>
        </w:rPr>
        <w:t>collections.</w:t>
      </w:r>
      <w:r w:rsidR="00EB66B4">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2E459E">
        <w:rPr>
          <w:rFonts w:ascii="Courier New" w:hAnsi="Courier New" w:cs="Courier New"/>
        </w:rPr>
        <w:t xml:space="preserve">Kennedy </w:t>
      </w:r>
      <w:r w:rsidRPr="003E458C">
        <w:rPr>
          <w:rFonts w:ascii="Courier New" w:hAnsi="Courier New" w:cs="Courier New"/>
        </w:rPr>
        <w:t>also</w:t>
      </w:r>
      <w:r w:rsidR="00EB66B4">
        <w:rPr>
          <w:rFonts w:ascii="Courier New" w:hAnsi="Courier New" w:cs="Courier New"/>
        </w:rPr>
        <w:t xml:space="preserve"> discus</w:t>
      </w:r>
      <w:r w:rsidRPr="003E458C">
        <w:rPr>
          <w:rFonts w:ascii="Courier New" w:hAnsi="Courier New" w:cs="Courier New"/>
        </w:rPr>
        <w:t>sed the</w:t>
      </w:r>
      <w:r w:rsidR="00DF7932">
        <w:rPr>
          <w:rFonts w:ascii="Courier New" w:hAnsi="Courier New" w:cs="Courier New"/>
        </w:rPr>
        <w:t xml:space="preserve"> </w:t>
      </w:r>
      <w:r w:rsidR="00EB66B4">
        <w:rPr>
          <w:rFonts w:ascii="Courier New" w:hAnsi="Courier New" w:cs="Courier New"/>
        </w:rPr>
        <w:t xml:space="preserve">appalling </w:t>
      </w:r>
      <w:r w:rsidRPr="003E458C">
        <w:rPr>
          <w:rFonts w:ascii="Courier New" w:hAnsi="Courier New" w:cs="Courier New"/>
        </w:rPr>
        <w:t>security situation</w:t>
      </w:r>
      <w:r w:rsidR="00DF7932">
        <w:rPr>
          <w:rFonts w:ascii="Courier New" w:hAnsi="Courier New" w:cs="Courier New"/>
        </w:rPr>
        <w:t xml:space="preserve"> </w:t>
      </w:r>
      <w:r w:rsidRPr="003E458C">
        <w:rPr>
          <w:rFonts w:ascii="Courier New" w:hAnsi="Courier New" w:cs="Courier New"/>
        </w:rPr>
        <w:t>which pre</w:t>
      </w:r>
      <w:r w:rsidR="002E459E">
        <w:rPr>
          <w:rFonts w:ascii="Courier New" w:hAnsi="Courier New" w:cs="Courier New"/>
        </w:rPr>
        <w:t xml:space="preserve">vails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present time</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museum</w:t>
      </w:r>
      <w:r w:rsidR="00EB66B4">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Anchorage and</w:t>
      </w:r>
      <w:r w:rsidR="00DF7932">
        <w:rPr>
          <w:rFonts w:ascii="Courier New" w:hAnsi="Courier New" w:cs="Courier New"/>
        </w:rPr>
        <w:t xml:space="preserve"> </w:t>
      </w:r>
      <w:r w:rsidRPr="003E458C">
        <w:rPr>
          <w:rFonts w:ascii="Courier New" w:hAnsi="Courier New" w:cs="Courier New"/>
        </w:rPr>
        <w:t>stated</w:t>
      </w:r>
      <w:r w:rsidR="00EB66B4">
        <w:rPr>
          <w:rFonts w:ascii="Courier New" w:hAnsi="Courier New" w:cs="Courier New"/>
        </w:rPr>
        <w:t xml:space="preserve"> </w:t>
      </w:r>
      <w:r w:rsidR="002E459E">
        <w:rPr>
          <w:rFonts w:ascii="Courier New" w:hAnsi="Courier New" w:cs="Courier New"/>
        </w:rPr>
        <w:t xml:space="preserve">a </w:t>
      </w:r>
      <w:r w:rsidRPr="003E458C">
        <w:rPr>
          <w:rFonts w:ascii="Courier New" w:hAnsi="Courier New" w:cs="Courier New"/>
        </w:rPr>
        <w:t>new</w:t>
      </w:r>
      <w:r w:rsidR="00DF7932">
        <w:rPr>
          <w:rFonts w:ascii="Courier New" w:hAnsi="Courier New" w:cs="Courier New"/>
        </w:rPr>
        <w:t xml:space="preserve"> </w:t>
      </w:r>
      <w:r w:rsidRPr="003E458C">
        <w:rPr>
          <w:rFonts w:ascii="Courier New" w:hAnsi="Courier New" w:cs="Courier New"/>
        </w:rPr>
        <w:t>wing</w:t>
      </w:r>
      <w:r w:rsidR="00EB66B4">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building</w:t>
      </w:r>
      <w:r w:rsidR="00EB66B4">
        <w:rPr>
          <w:rFonts w:ascii="Courier New" w:hAnsi="Courier New" w:cs="Courier New"/>
        </w:rPr>
        <w:t xml:space="preserve"> </w:t>
      </w:r>
      <w:r w:rsidRPr="003E458C">
        <w:rPr>
          <w:rFonts w:ascii="Courier New" w:hAnsi="Courier New" w:cs="Courier New"/>
        </w:rPr>
        <w:t>would</w:t>
      </w:r>
      <w:r w:rsidR="00EB66B4">
        <w:rPr>
          <w:rFonts w:ascii="Courier New" w:hAnsi="Courier New" w:cs="Courier New"/>
        </w:rPr>
        <w:t xml:space="preserve"> </w:t>
      </w:r>
      <w:r w:rsidRPr="003E458C">
        <w:rPr>
          <w:rFonts w:ascii="Courier New" w:hAnsi="Courier New" w:cs="Courier New"/>
        </w:rPr>
        <w:t>relieve</w:t>
      </w:r>
      <w:r w:rsidR="00EB66B4">
        <w:rPr>
          <w:rFonts w:ascii="Courier New" w:hAnsi="Courier New" w:cs="Courier New"/>
        </w:rPr>
        <w:t xml:space="preserve"> </w:t>
      </w:r>
      <w:r w:rsidRPr="003E458C">
        <w:rPr>
          <w:rFonts w:ascii="Courier New" w:hAnsi="Courier New" w:cs="Courier New"/>
        </w:rPr>
        <w:t>the</w:t>
      </w:r>
      <w:r w:rsidR="00EB66B4">
        <w:rPr>
          <w:rFonts w:ascii="Courier New" w:hAnsi="Courier New" w:cs="Courier New"/>
        </w:rPr>
        <w:t xml:space="preserve"> </w:t>
      </w:r>
      <w:r w:rsidRPr="003E458C">
        <w:rPr>
          <w:rFonts w:ascii="Courier New" w:hAnsi="Courier New" w:cs="Courier New"/>
        </w:rPr>
        <w:t>security</w:t>
      </w:r>
      <w:r w:rsidR="00DF7932">
        <w:rPr>
          <w:rFonts w:ascii="Courier New" w:hAnsi="Courier New" w:cs="Courier New"/>
        </w:rPr>
        <w:t xml:space="preserve"> </w:t>
      </w:r>
      <w:r w:rsidR="002E459E">
        <w:rPr>
          <w:rFonts w:ascii="Courier New" w:hAnsi="Courier New" w:cs="Courier New"/>
        </w:rPr>
        <w:t xml:space="preserve">problem.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said</w:t>
      </w:r>
      <w:r w:rsidR="00DF7932">
        <w:rPr>
          <w:rFonts w:ascii="Courier New" w:hAnsi="Courier New" w:cs="Courier New"/>
        </w:rPr>
        <w:t xml:space="preserve"> </w:t>
      </w:r>
      <w:r w:rsidRPr="003E458C">
        <w:rPr>
          <w:rFonts w:ascii="Courier New" w:hAnsi="Courier New" w:cs="Courier New"/>
        </w:rPr>
        <w:t>that</w:t>
      </w:r>
      <w:r w:rsidR="00EB66B4">
        <w:rPr>
          <w:rFonts w:ascii="Courier New" w:hAnsi="Courier New" w:cs="Courier New"/>
        </w:rPr>
        <w:t xml:space="preserve"> </w:t>
      </w:r>
      <w:r w:rsidRPr="003E458C">
        <w:rPr>
          <w:rFonts w:ascii="Courier New" w:hAnsi="Courier New" w:cs="Courier New"/>
        </w:rPr>
        <w:t>when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new</w:t>
      </w:r>
      <w:r w:rsidR="00EB66B4">
        <w:rPr>
          <w:rFonts w:ascii="Courier New" w:hAnsi="Courier New" w:cs="Courier New"/>
        </w:rPr>
        <w:t xml:space="preserve"> </w:t>
      </w:r>
      <w:r w:rsidRPr="003E458C">
        <w:rPr>
          <w:rFonts w:ascii="Courier New" w:hAnsi="Courier New" w:cs="Courier New"/>
        </w:rPr>
        <w:t>student</w:t>
      </w:r>
      <w:r w:rsidR="00EB66B4">
        <w:rPr>
          <w:rFonts w:ascii="Courier New" w:hAnsi="Courier New" w:cs="Courier New"/>
        </w:rPr>
        <w:t xml:space="preserve"> </w:t>
      </w:r>
      <w:r w:rsidRPr="003E458C">
        <w:rPr>
          <w:rFonts w:ascii="Courier New" w:hAnsi="Courier New" w:cs="Courier New"/>
        </w:rPr>
        <w:t>center</w:t>
      </w:r>
      <w:r w:rsidR="00EB66B4">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Fairbanks</w:t>
      </w:r>
      <w:r w:rsidR="00EB66B4">
        <w:rPr>
          <w:rFonts w:ascii="Courier New" w:hAnsi="Courier New" w:cs="Courier New"/>
        </w:rPr>
        <w:t xml:space="preserve"> </w:t>
      </w:r>
      <w:r w:rsidR="002E459E">
        <w:rPr>
          <w:rFonts w:ascii="Courier New" w:hAnsi="Courier New" w:cs="Courier New"/>
        </w:rPr>
        <w:t>was c</w:t>
      </w:r>
      <w:r w:rsidRPr="003E458C">
        <w:rPr>
          <w:rFonts w:ascii="Courier New" w:hAnsi="Courier New" w:cs="Courier New"/>
        </w:rPr>
        <w:t>ompleted, the</w:t>
      </w:r>
      <w:r w:rsidR="00DF7932">
        <w:rPr>
          <w:rFonts w:ascii="Courier New" w:hAnsi="Courier New" w:cs="Courier New"/>
        </w:rPr>
        <w:t xml:space="preserve"> </w:t>
      </w:r>
      <w:r w:rsidRPr="003E458C">
        <w:rPr>
          <w:rFonts w:ascii="Courier New" w:hAnsi="Courier New" w:cs="Courier New"/>
        </w:rPr>
        <w:t>museum</w:t>
      </w:r>
      <w:r w:rsidR="00EB66B4">
        <w:rPr>
          <w:rFonts w:ascii="Courier New" w:hAnsi="Courier New" w:cs="Courier New"/>
        </w:rPr>
        <w:t xml:space="preserve"> </w:t>
      </w:r>
      <w:r w:rsidRPr="003E458C">
        <w:rPr>
          <w:rFonts w:ascii="Courier New" w:hAnsi="Courier New" w:cs="Courier New"/>
        </w:rPr>
        <w:t>would</w:t>
      </w:r>
      <w:r w:rsidR="00EB66B4">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able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use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old</w:t>
      </w:r>
      <w:r w:rsidR="00EB66B4">
        <w:rPr>
          <w:rFonts w:ascii="Courier New" w:hAnsi="Courier New" w:cs="Courier New"/>
        </w:rPr>
        <w:t xml:space="preserve"> </w:t>
      </w:r>
      <w:r w:rsidR="002E459E">
        <w:rPr>
          <w:rFonts w:ascii="Courier New" w:hAnsi="Courier New" w:cs="Courier New"/>
        </w:rPr>
        <w:t xml:space="preserve">student </w:t>
      </w:r>
      <w:r w:rsidRPr="003E458C">
        <w:rPr>
          <w:rFonts w:ascii="Courier New" w:hAnsi="Courier New" w:cs="Courier New"/>
        </w:rPr>
        <w:t>center</w:t>
      </w:r>
      <w:r w:rsidR="00DF7932">
        <w:rPr>
          <w:rFonts w:ascii="Courier New" w:hAnsi="Courier New" w:cs="Courier New"/>
        </w:rPr>
        <w:t xml:space="preserve"> </w:t>
      </w:r>
      <w:r w:rsidRPr="003E458C">
        <w:rPr>
          <w:rFonts w:ascii="Courier New" w:hAnsi="Courier New" w:cs="Courier New"/>
        </w:rPr>
        <w:t>building</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house</w:t>
      </w:r>
      <w:r w:rsidR="00DF7932">
        <w:rPr>
          <w:rFonts w:ascii="Courier New" w:hAnsi="Courier New" w:cs="Courier New"/>
        </w:rPr>
        <w:t xml:space="preserve"> </w:t>
      </w:r>
      <w:r w:rsidRPr="003E458C">
        <w:rPr>
          <w:rFonts w:ascii="Courier New" w:hAnsi="Courier New" w:cs="Courier New"/>
        </w:rPr>
        <w:t>the</w:t>
      </w:r>
      <w:r w:rsidR="00EB66B4">
        <w:rPr>
          <w:rFonts w:ascii="Courier New" w:hAnsi="Courier New" w:cs="Courier New"/>
        </w:rPr>
        <w:t xml:space="preserve"> </w:t>
      </w:r>
      <w:r w:rsidRPr="003E458C">
        <w:rPr>
          <w:rFonts w:ascii="Courier New" w:hAnsi="Courier New" w:cs="Courier New"/>
        </w:rPr>
        <w:t>collection that</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002E459E">
        <w:rPr>
          <w:rFonts w:ascii="Courier New" w:hAnsi="Courier New" w:cs="Courier New"/>
        </w:rPr>
        <w:t xml:space="preserve">scattered </w:t>
      </w:r>
      <w:r w:rsidRPr="003E458C">
        <w:rPr>
          <w:rFonts w:ascii="Courier New" w:hAnsi="Courier New" w:cs="Courier New"/>
        </w:rPr>
        <w:t>throughout the</w:t>
      </w:r>
      <w:r w:rsidR="00EB66B4">
        <w:rPr>
          <w:rFonts w:ascii="Courier New" w:hAnsi="Courier New" w:cs="Courier New"/>
        </w:rPr>
        <w:t xml:space="preserve"> </w:t>
      </w:r>
      <w:r w:rsidRPr="003E458C">
        <w:rPr>
          <w:rFonts w:ascii="Courier New" w:hAnsi="Courier New" w:cs="Courier New"/>
        </w:rPr>
        <w:t>campus</w:t>
      </w:r>
      <w:r w:rsidR="00EB66B4">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 present time.</w:t>
      </w:r>
      <w:r w:rsidRPr="003E458C">
        <w:rPr>
          <w:rFonts w:ascii="Courier New" w:hAnsi="Courier New" w:cs="Courier New"/>
        </w:rPr>
        <w:cr/>
      </w:r>
    </w:p>
    <w:p w:rsidR="00EB66B4" w:rsidRDefault="00EB66B4"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320-----------------------</w:t>
      </w:r>
    </w:p>
    <w:p w:rsidR="002E459E" w:rsidRDefault="003E458C" w:rsidP="003E458C">
      <w:pPr>
        <w:pStyle w:val="PlainText"/>
        <w:rPr>
          <w:rFonts w:ascii="Courier New" w:hAnsi="Courier New" w:cs="Courier New"/>
        </w:rPr>
      </w:pPr>
      <w:r w:rsidRPr="003E458C">
        <w:rPr>
          <w:rFonts w:ascii="Courier New" w:hAnsi="Courier New" w:cs="Courier New"/>
        </w:rPr>
        <w:cr/>
      </w:r>
    </w:p>
    <w:p w:rsidR="002E459E" w:rsidRDefault="003E458C" w:rsidP="003E458C">
      <w:pPr>
        <w:pStyle w:val="PlainText"/>
        <w:rPr>
          <w:rFonts w:ascii="Courier New" w:hAnsi="Courier New" w:cs="Courier New"/>
        </w:rPr>
      </w:pPr>
      <w:r w:rsidRPr="003E458C">
        <w:rPr>
          <w:rFonts w:ascii="Courier New" w:hAnsi="Courier New" w:cs="Courier New"/>
        </w:rPr>
        <w:t>Senator</w:t>
      </w:r>
      <w:r w:rsidR="002E459E">
        <w:rPr>
          <w:rFonts w:ascii="Courier New" w:hAnsi="Courier New" w:cs="Courier New"/>
        </w:rPr>
        <w:t xml:space="preserve"> </w:t>
      </w:r>
      <w:r w:rsidRPr="003E458C">
        <w:rPr>
          <w:rFonts w:ascii="Courier New" w:hAnsi="Courier New" w:cs="Courier New"/>
        </w:rPr>
        <w:t>Thomas asked</w:t>
      </w:r>
      <w:r w:rsidR="00DF7932">
        <w:rPr>
          <w:rFonts w:ascii="Courier New" w:hAnsi="Courier New" w:cs="Courier New"/>
        </w:rPr>
        <w:t xml:space="preserve"> </w:t>
      </w:r>
      <w:r w:rsidRPr="003E458C">
        <w:rPr>
          <w:rFonts w:ascii="Courier New" w:hAnsi="Courier New" w:cs="Courier New"/>
        </w:rPr>
        <w:t>Mr.</w:t>
      </w:r>
      <w:r w:rsidR="002E459E">
        <w:rPr>
          <w:rFonts w:ascii="Courier New" w:hAnsi="Courier New" w:cs="Courier New"/>
        </w:rPr>
        <w:t xml:space="preserve"> </w:t>
      </w:r>
      <w:r w:rsidRPr="003E458C">
        <w:rPr>
          <w:rFonts w:ascii="Courier New" w:hAnsi="Courier New" w:cs="Courier New"/>
        </w:rPr>
        <w:t>Kennedy</w:t>
      </w:r>
      <w:r w:rsidR="002E459E">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his</w:t>
      </w:r>
      <w:r w:rsidR="002E459E">
        <w:rPr>
          <w:rFonts w:ascii="Courier New" w:hAnsi="Courier New" w:cs="Courier New"/>
        </w:rPr>
        <w:t xml:space="preserve"> </w:t>
      </w:r>
      <w:r w:rsidRPr="003E458C">
        <w:rPr>
          <w:rFonts w:ascii="Courier New" w:hAnsi="Courier New" w:cs="Courier New"/>
        </w:rPr>
        <w:t>staff</w:t>
      </w:r>
      <w:r w:rsidR="00DF7932">
        <w:rPr>
          <w:rFonts w:ascii="Courier New" w:hAnsi="Courier New" w:cs="Courier New"/>
        </w:rPr>
        <w:t xml:space="preserve"> </w:t>
      </w:r>
      <w:r w:rsidR="002E459E">
        <w:rPr>
          <w:rFonts w:ascii="Courier New" w:hAnsi="Courier New" w:cs="Courier New"/>
        </w:rPr>
        <w:t xml:space="preserve">had </w:t>
      </w:r>
      <w:r w:rsidRPr="003E458C">
        <w:rPr>
          <w:rFonts w:ascii="Courier New" w:hAnsi="Courier New" w:cs="Courier New"/>
        </w:rPr>
        <w:t>talked</w:t>
      </w:r>
      <w:r w:rsidR="002E459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Finance Committee about</w:t>
      </w:r>
      <w:r w:rsidR="002E459E">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bill</w:t>
      </w:r>
      <w:r w:rsidR="002E459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2E459E">
        <w:rPr>
          <w:rFonts w:ascii="Courier New" w:hAnsi="Courier New" w:cs="Courier New"/>
        </w:rPr>
        <w:t xml:space="preserve">Mr. </w:t>
      </w:r>
      <w:r w:rsidRPr="003E458C">
        <w:rPr>
          <w:rFonts w:ascii="Courier New" w:hAnsi="Courier New" w:cs="Courier New"/>
        </w:rPr>
        <w:t>Kennedy said</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had</w:t>
      </w:r>
      <w:r w:rsidR="002E459E">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yet,</w:t>
      </w:r>
      <w:r w:rsidR="00DF7932">
        <w:rPr>
          <w:rFonts w:ascii="Courier New" w:hAnsi="Courier New" w:cs="Courier New"/>
        </w:rPr>
        <w:t xml:space="preserve"> </w:t>
      </w:r>
      <w:r w:rsidRPr="003E458C">
        <w:rPr>
          <w:rFonts w:ascii="Courier New" w:hAnsi="Courier New" w:cs="Courier New"/>
        </w:rPr>
        <w:t>though they</w:t>
      </w:r>
      <w:r w:rsidR="00DF7932">
        <w:rPr>
          <w:rFonts w:ascii="Courier New" w:hAnsi="Courier New" w:cs="Courier New"/>
        </w:rPr>
        <w:t xml:space="preserve"> </w:t>
      </w:r>
      <w:r w:rsidR="002E459E">
        <w:rPr>
          <w:rFonts w:ascii="Courier New" w:hAnsi="Courier New" w:cs="Courier New"/>
        </w:rPr>
        <w:t xml:space="preserve">planned to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so. Senator</w:t>
      </w:r>
      <w:r w:rsidR="002E459E">
        <w:rPr>
          <w:rFonts w:ascii="Courier New" w:hAnsi="Courier New" w:cs="Courier New"/>
        </w:rPr>
        <w:t xml:space="preserve"> </w:t>
      </w:r>
      <w:r w:rsidRPr="003E458C">
        <w:rPr>
          <w:rFonts w:ascii="Courier New" w:hAnsi="Courier New" w:cs="Courier New"/>
        </w:rPr>
        <w:t>Thomas</w:t>
      </w:r>
      <w:r w:rsidR="002E459E">
        <w:rPr>
          <w:rFonts w:ascii="Courier New" w:hAnsi="Courier New" w:cs="Courier New"/>
        </w:rPr>
        <w:t xml:space="preserve"> </w:t>
      </w:r>
      <w:r w:rsidRPr="003E458C">
        <w:rPr>
          <w:rFonts w:ascii="Courier New" w:hAnsi="Courier New" w:cs="Courier New"/>
        </w:rPr>
        <w:t>pointed</w:t>
      </w:r>
      <w:r w:rsidR="002E459E">
        <w:rPr>
          <w:rFonts w:ascii="Courier New" w:hAnsi="Courier New" w:cs="Courier New"/>
        </w:rPr>
        <w:t xml:space="preserve"> </w:t>
      </w:r>
      <w:r w:rsidRPr="003E458C">
        <w:rPr>
          <w:rFonts w:ascii="Courier New" w:hAnsi="Courier New" w:cs="Courier New"/>
        </w:rPr>
        <w:t>out</w:t>
      </w:r>
      <w:r w:rsidR="002E459E">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2E459E">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2E459E">
        <w:rPr>
          <w:rFonts w:ascii="Courier New" w:hAnsi="Courier New" w:cs="Courier New"/>
        </w:rPr>
        <w:t xml:space="preserve">would </w:t>
      </w:r>
      <w:r w:rsidRPr="003E458C">
        <w:rPr>
          <w:rFonts w:ascii="Courier New" w:hAnsi="Courier New" w:cs="Courier New"/>
        </w:rPr>
        <w:t>go</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Finance</w:t>
      </w:r>
      <w:r w:rsidR="002E459E">
        <w:rPr>
          <w:rFonts w:ascii="Courier New" w:hAnsi="Courier New" w:cs="Courier New"/>
        </w:rPr>
        <w:t xml:space="preserve"> </w:t>
      </w:r>
      <w:r w:rsidRPr="003E458C">
        <w:rPr>
          <w:rFonts w:ascii="Courier New" w:hAnsi="Courier New" w:cs="Courier New"/>
        </w:rPr>
        <w:t>when</w:t>
      </w:r>
      <w:r w:rsidR="002E459E">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left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2E459E">
        <w:rPr>
          <w:rFonts w:ascii="Courier New" w:hAnsi="Courier New" w:cs="Courier New"/>
        </w:rPr>
        <w:t>H.E</w:t>
      </w:r>
      <w:r w:rsidRPr="003E458C">
        <w:rPr>
          <w:rFonts w:ascii="Courier New" w:hAnsi="Courier New" w:cs="Courier New"/>
        </w:rPr>
        <w:t>.S.S. Committee.</w:t>
      </w:r>
      <w:r w:rsidRPr="003E458C">
        <w:rPr>
          <w:rFonts w:ascii="Courier New" w:hAnsi="Courier New" w:cs="Courier New"/>
        </w:rPr>
        <w:cr/>
      </w:r>
    </w:p>
    <w:p w:rsidR="002E459E" w:rsidRDefault="003E458C" w:rsidP="003E458C">
      <w:pPr>
        <w:pStyle w:val="PlainText"/>
        <w:rPr>
          <w:rFonts w:ascii="Courier New" w:hAnsi="Courier New" w:cs="Courier New"/>
        </w:rPr>
      </w:pPr>
      <w:r w:rsidRPr="003E458C">
        <w:rPr>
          <w:rFonts w:ascii="Courier New" w:hAnsi="Courier New" w:cs="Courier New"/>
        </w:rPr>
        <w:lastRenderedPageBreak/>
        <w:t>After</w:t>
      </w:r>
      <w:r w:rsidR="002E459E">
        <w:rPr>
          <w:rFonts w:ascii="Courier New" w:hAnsi="Courier New" w:cs="Courier New"/>
        </w:rPr>
        <w:t xml:space="preserve"> </w:t>
      </w:r>
      <w:r w:rsidRPr="003E458C">
        <w:rPr>
          <w:rFonts w:ascii="Courier New" w:hAnsi="Courier New" w:cs="Courier New"/>
        </w:rPr>
        <w:t>a brief</w:t>
      </w:r>
      <w:r w:rsidR="002E459E">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Senator</w:t>
      </w:r>
      <w:r w:rsidR="002E459E">
        <w:rPr>
          <w:rFonts w:ascii="Courier New" w:hAnsi="Courier New" w:cs="Courier New"/>
        </w:rPr>
        <w:t xml:space="preserve"> </w:t>
      </w:r>
      <w:r w:rsidRPr="003E458C">
        <w:rPr>
          <w:rFonts w:ascii="Courier New" w:hAnsi="Courier New" w:cs="Courier New"/>
        </w:rPr>
        <w:t>Harris moved</w:t>
      </w:r>
      <w:r w:rsidR="002E459E">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002E459E">
        <w:rPr>
          <w:rFonts w:ascii="Courier New" w:hAnsi="Courier New" w:cs="Courier New"/>
        </w:rPr>
        <w:t xml:space="preserve">284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moved</w:t>
      </w:r>
      <w:r w:rsidR="002E459E">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2E459E">
        <w:rPr>
          <w:rFonts w:ascii="Courier New" w:hAnsi="Courier New" w:cs="Courier New"/>
        </w:rPr>
        <w:t>committee with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pass"</w:t>
      </w:r>
      <w:r w:rsidR="002E459E">
        <w:rPr>
          <w:rFonts w:ascii="Courier New" w:hAnsi="Courier New" w:cs="Courier New"/>
        </w:rPr>
        <w:t xml:space="preserve"> recommendation. </w:t>
      </w:r>
      <w:r w:rsidRPr="003E458C">
        <w:rPr>
          <w:rFonts w:ascii="Courier New" w:hAnsi="Courier New" w:cs="Courier New"/>
        </w:rPr>
        <w:t>There</w:t>
      </w:r>
      <w:r w:rsidR="002E459E">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w:t>
      </w:r>
    </w:p>
    <w:p w:rsidR="002E459E" w:rsidRDefault="003E458C" w:rsidP="003E458C">
      <w:pPr>
        <w:pStyle w:val="PlainText"/>
        <w:rPr>
          <w:rFonts w:ascii="Courier New" w:hAnsi="Courier New" w:cs="Courier New"/>
        </w:rPr>
      </w:pPr>
      <w:r w:rsidRPr="003E458C">
        <w:rPr>
          <w:rFonts w:ascii="Courier New" w:hAnsi="Courier New" w:cs="Courier New"/>
        </w:rPr>
        <w:cr/>
      </w:r>
      <w:r w:rsidR="002E459E">
        <w:rPr>
          <w:rFonts w:ascii="Courier New" w:hAnsi="Courier New" w:cs="Courier New"/>
        </w:rPr>
        <w:t>(</w:t>
      </w:r>
      <w:r w:rsidRPr="003E458C">
        <w:rPr>
          <w:rFonts w:ascii="Courier New" w:hAnsi="Courier New" w:cs="Courier New"/>
        </w:rPr>
        <w:t>CSHB</w:t>
      </w:r>
      <w:r w:rsidR="002E459E">
        <w:rPr>
          <w:rFonts w:ascii="Courier New" w:hAnsi="Courier New" w:cs="Courier New"/>
        </w:rPr>
        <w:t xml:space="preserve"> </w:t>
      </w:r>
      <w:r w:rsidRPr="003E458C">
        <w:rPr>
          <w:rFonts w:ascii="Courier New" w:hAnsi="Courier New" w:cs="Courier New"/>
        </w:rPr>
        <w:t>429</w:t>
      </w:r>
      <w:r w:rsidR="002E459E">
        <w:rPr>
          <w:rFonts w:ascii="Courier New" w:hAnsi="Courier New" w:cs="Courier New"/>
        </w:rPr>
        <w:t xml:space="preserve"> </w:t>
      </w:r>
      <w:r w:rsidRPr="003E458C">
        <w:rPr>
          <w:rFonts w:ascii="Courier New" w:hAnsi="Courier New" w:cs="Courier New"/>
        </w:rPr>
        <w:t>am</w:t>
      </w:r>
      <w:r w:rsidR="002E459E">
        <w:rPr>
          <w:rFonts w:ascii="Courier New" w:hAnsi="Courier New" w:cs="Courier New"/>
        </w:rPr>
        <w:t>)</w:t>
      </w:r>
      <w:r w:rsidRPr="003E458C">
        <w:rPr>
          <w:rFonts w:ascii="Courier New" w:hAnsi="Courier New" w:cs="Courier New"/>
        </w:rPr>
        <w:t xml:space="preserve"> Senator</w:t>
      </w:r>
      <w:r w:rsidR="002E459E">
        <w:rPr>
          <w:rFonts w:ascii="Courier New" w:hAnsi="Courier New" w:cs="Courier New"/>
        </w:rPr>
        <w:t xml:space="preserve"> </w:t>
      </w:r>
      <w:r w:rsidRPr="003E458C">
        <w:rPr>
          <w:rFonts w:ascii="Courier New" w:hAnsi="Courier New" w:cs="Courier New"/>
        </w:rPr>
        <w:t>Thomas</w:t>
      </w:r>
      <w:r w:rsidR="002E459E">
        <w:rPr>
          <w:rFonts w:ascii="Courier New" w:hAnsi="Courier New" w:cs="Courier New"/>
        </w:rPr>
        <w:t xml:space="preserve"> </w:t>
      </w:r>
      <w:r w:rsidRPr="003E458C">
        <w:rPr>
          <w:rFonts w:ascii="Courier New" w:hAnsi="Courier New" w:cs="Courier New"/>
        </w:rPr>
        <w:t>asked</w:t>
      </w:r>
      <w:r w:rsidR="002E459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to</w:t>
      </w:r>
      <w:r w:rsidR="002E459E">
        <w:rPr>
          <w:rFonts w:ascii="Courier New" w:hAnsi="Courier New" w:cs="Courier New"/>
        </w:rPr>
        <w:t xml:space="preserve"> </w:t>
      </w:r>
      <w:r w:rsidRPr="003E458C">
        <w:rPr>
          <w:rFonts w:ascii="Courier New" w:hAnsi="Courier New" w:cs="Courier New"/>
        </w:rPr>
        <w:t>consider</w:t>
      </w:r>
      <w:r w:rsidR="002E459E">
        <w:rPr>
          <w:rFonts w:ascii="Courier New" w:hAnsi="Courier New" w:cs="Courier New"/>
        </w:rPr>
        <w:t xml:space="preserve"> </w:t>
      </w:r>
      <w:r w:rsidRPr="003E458C">
        <w:rPr>
          <w:rFonts w:ascii="Courier New" w:hAnsi="Courier New" w:cs="Courier New"/>
        </w:rPr>
        <w:t>CSHB</w:t>
      </w:r>
      <w:r w:rsidR="002E459E">
        <w:rPr>
          <w:rFonts w:ascii="Courier New" w:hAnsi="Courier New" w:cs="Courier New"/>
        </w:rPr>
        <w:t xml:space="preserve"> </w:t>
      </w:r>
      <w:r w:rsidRPr="003E458C">
        <w:rPr>
          <w:rFonts w:ascii="Courier New" w:hAnsi="Courier New" w:cs="Courier New"/>
        </w:rPr>
        <w:t>429</w:t>
      </w:r>
      <w:r w:rsidR="002E459E">
        <w:rPr>
          <w:rFonts w:ascii="Courier New" w:hAnsi="Courier New" w:cs="Courier New"/>
        </w:rPr>
        <w:t xml:space="preserve"> </w:t>
      </w:r>
      <w:proofErr w:type="gramStart"/>
      <w:r w:rsidR="002E459E">
        <w:rPr>
          <w:rFonts w:ascii="Courier New" w:hAnsi="Courier New" w:cs="Courier New"/>
        </w:rPr>
        <w:t>am</w:t>
      </w:r>
      <w:proofErr w:type="gramEnd"/>
      <w:r w:rsidR="002E459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asked</w:t>
      </w:r>
      <w:r w:rsidR="002E459E">
        <w:rPr>
          <w:rFonts w:ascii="Courier New" w:hAnsi="Courier New" w:cs="Courier New"/>
        </w:rPr>
        <w:t xml:space="preserve"> </w:t>
      </w:r>
      <w:r w:rsidRPr="003E458C">
        <w:rPr>
          <w:rFonts w:ascii="Courier New" w:hAnsi="Courier New" w:cs="Courier New"/>
        </w:rPr>
        <w:t>Rep.</w:t>
      </w:r>
      <w:r w:rsidR="002E459E">
        <w:rPr>
          <w:rFonts w:ascii="Courier New" w:hAnsi="Courier New" w:cs="Courier New"/>
        </w:rPr>
        <w:t xml:space="preserve"> </w:t>
      </w:r>
      <w:r w:rsidRPr="003E458C">
        <w:rPr>
          <w:rFonts w:ascii="Courier New" w:hAnsi="Courier New" w:cs="Courier New"/>
        </w:rPr>
        <w:t>Chance</w:t>
      </w:r>
      <w:r w:rsidR="002E459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comment</w:t>
      </w:r>
      <w:r w:rsidR="002E459E">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 Mrs.</w:t>
      </w:r>
      <w:r w:rsidR="002E459E">
        <w:rPr>
          <w:rFonts w:ascii="Courier New" w:hAnsi="Courier New" w:cs="Courier New"/>
        </w:rPr>
        <w:t xml:space="preserve"> Chance </w:t>
      </w:r>
      <w:r w:rsidRPr="003E458C">
        <w:rPr>
          <w:rFonts w:ascii="Courier New" w:hAnsi="Courier New" w:cs="Courier New"/>
        </w:rPr>
        <w:t>stated</w:t>
      </w:r>
      <w:r w:rsidR="002E459E">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had</w:t>
      </w:r>
      <w:r w:rsidR="002E459E">
        <w:rPr>
          <w:rFonts w:ascii="Courier New" w:hAnsi="Courier New" w:cs="Courier New"/>
        </w:rPr>
        <w:t xml:space="preserve"> </w:t>
      </w:r>
      <w:r w:rsidRPr="003E458C">
        <w:rPr>
          <w:rFonts w:ascii="Courier New" w:hAnsi="Courier New" w:cs="Courier New"/>
        </w:rPr>
        <w:t>introduced 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as</w:t>
      </w:r>
      <w:r w:rsidR="002E459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result</w:t>
      </w:r>
      <w:r w:rsidR="002E459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2E459E">
        <w:rPr>
          <w:rFonts w:ascii="Courier New" w:hAnsi="Courier New" w:cs="Courier New"/>
        </w:rPr>
        <w:t>com</w:t>
      </w:r>
      <w:r w:rsidRPr="003E458C">
        <w:rPr>
          <w:rFonts w:ascii="Courier New" w:hAnsi="Courier New" w:cs="Courier New"/>
        </w:rPr>
        <w:t>plaints from</w:t>
      </w:r>
      <w:r w:rsidR="00DF7932">
        <w:rPr>
          <w:rFonts w:ascii="Courier New" w:hAnsi="Courier New" w:cs="Courier New"/>
        </w:rPr>
        <w:t xml:space="preserve"> </w:t>
      </w:r>
      <w:r w:rsidRPr="003E458C">
        <w:rPr>
          <w:rFonts w:ascii="Courier New" w:hAnsi="Courier New" w:cs="Courier New"/>
        </w:rPr>
        <w:t>constituents</w:t>
      </w:r>
      <w:r w:rsidR="00DF7932">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gone</w:t>
      </w:r>
      <w:r w:rsidR="002E459E">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2E459E">
        <w:rPr>
          <w:rFonts w:ascii="Courier New" w:hAnsi="Courier New" w:cs="Courier New"/>
        </w:rPr>
        <w:t xml:space="preserve">dinner at a </w:t>
      </w:r>
      <w:r w:rsidRPr="003E458C">
        <w:rPr>
          <w:rFonts w:ascii="Courier New" w:hAnsi="Courier New" w:cs="Courier New"/>
        </w:rPr>
        <w:t>restaurant where</w:t>
      </w:r>
      <w:r w:rsidR="002E459E">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toilet</w:t>
      </w:r>
      <w:r w:rsidR="002E459E">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provided for</w:t>
      </w:r>
      <w:r w:rsidR="00DF7932">
        <w:rPr>
          <w:rFonts w:ascii="Courier New" w:hAnsi="Courier New" w:cs="Courier New"/>
        </w:rPr>
        <w:t xml:space="preserve"> </w:t>
      </w:r>
      <w:r w:rsidR="002E459E">
        <w:rPr>
          <w:rFonts w:ascii="Courier New" w:hAnsi="Courier New" w:cs="Courier New"/>
        </w:rPr>
        <w:t xml:space="preserve">the </w:t>
      </w:r>
      <w:r w:rsidRPr="003E458C">
        <w:rPr>
          <w:rFonts w:ascii="Courier New" w:hAnsi="Courier New" w:cs="Courier New"/>
        </w:rPr>
        <w:t>public.</w:t>
      </w:r>
      <w:r w:rsidR="00DF7932">
        <w:rPr>
          <w:rFonts w:ascii="Courier New" w:hAnsi="Courier New" w:cs="Courier New"/>
        </w:rPr>
        <w:t xml:space="preserve"> </w:t>
      </w:r>
      <w:r w:rsidRPr="003E458C">
        <w:rPr>
          <w:rFonts w:ascii="Courier New" w:hAnsi="Courier New" w:cs="Courier New"/>
        </w:rPr>
        <w:t>After</w:t>
      </w:r>
      <w:r w:rsidR="002E459E">
        <w:rPr>
          <w:rFonts w:ascii="Courier New" w:hAnsi="Courier New" w:cs="Courier New"/>
        </w:rPr>
        <w:t xml:space="preserve"> </w:t>
      </w:r>
      <w:r w:rsidRPr="003E458C">
        <w:rPr>
          <w:rFonts w:ascii="Courier New" w:hAnsi="Courier New" w:cs="Courier New"/>
        </w:rPr>
        <w:t>receiving the</w:t>
      </w:r>
      <w:r w:rsidR="00DF7932">
        <w:rPr>
          <w:rFonts w:ascii="Courier New" w:hAnsi="Courier New" w:cs="Courier New"/>
        </w:rPr>
        <w:t xml:space="preserve"> </w:t>
      </w:r>
      <w:r w:rsidRPr="003E458C">
        <w:rPr>
          <w:rFonts w:ascii="Courier New" w:hAnsi="Courier New" w:cs="Courier New"/>
        </w:rPr>
        <w:t>complaint she</w:t>
      </w:r>
      <w:r w:rsidR="00DF7932">
        <w:rPr>
          <w:rFonts w:ascii="Courier New" w:hAnsi="Courier New" w:cs="Courier New"/>
        </w:rPr>
        <w:t xml:space="preserve"> </w:t>
      </w:r>
      <w:r w:rsidR="002E459E">
        <w:rPr>
          <w:rFonts w:ascii="Courier New" w:hAnsi="Courier New" w:cs="Courier New"/>
        </w:rPr>
        <w:t xml:space="preserve">checked with </w:t>
      </w:r>
      <w:r w:rsidRPr="003E458C">
        <w:rPr>
          <w:rFonts w:ascii="Courier New" w:hAnsi="Courier New" w:cs="Courier New"/>
        </w:rPr>
        <w:t>Legislative</w:t>
      </w:r>
      <w:r w:rsidR="00DF7932">
        <w:rPr>
          <w:rFonts w:ascii="Courier New" w:hAnsi="Courier New" w:cs="Courier New"/>
        </w:rPr>
        <w:t xml:space="preserve"> </w:t>
      </w:r>
      <w:r w:rsidRPr="003E458C">
        <w:rPr>
          <w:rFonts w:ascii="Courier New" w:hAnsi="Courier New" w:cs="Courier New"/>
        </w:rPr>
        <w:t>Affairs</w:t>
      </w:r>
      <w:r w:rsidR="002E459E">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was</w:t>
      </w:r>
      <w:r w:rsidR="002E459E">
        <w:rPr>
          <w:rFonts w:ascii="Courier New" w:hAnsi="Courier New" w:cs="Courier New"/>
        </w:rPr>
        <w:t xml:space="preserve"> </w:t>
      </w:r>
      <w:r w:rsidRPr="003E458C">
        <w:rPr>
          <w:rFonts w:ascii="Courier New" w:hAnsi="Courier New" w:cs="Courier New"/>
        </w:rPr>
        <w:t>told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present law</w:t>
      </w:r>
      <w:r w:rsidR="00DF7932">
        <w:rPr>
          <w:rFonts w:ascii="Courier New" w:hAnsi="Courier New" w:cs="Courier New"/>
        </w:rPr>
        <w:t xml:space="preserve"> </w:t>
      </w:r>
      <w:r w:rsidR="002E459E">
        <w:rPr>
          <w:rFonts w:ascii="Courier New" w:hAnsi="Courier New" w:cs="Courier New"/>
        </w:rPr>
        <w:t xml:space="preserve">requires </w:t>
      </w:r>
      <w:r w:rsidRPr="003E458C">
        <w:rPr>
          <w:rFonts w:ascii="Courier New" w:hAnsi="Courier New" w:cs="Courier New"/>
        </w:rPr>
        <w:t>toilet</w:t>
      </w:r>
      <w:r w:rsidR="002E459E">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employees, but</w:t>
      </w:r>
      <w:r w:rsidR="00DF7932">
        <w:rPr>
          <w:rFonts w:ascii="Courier New" w:hAnsi="Courier New" w:cs="Courier New"/>
        </w:rPr>
        <w:t xml:space="preserve"> </w:t>
      </w:r>
      <w:r w:rsidRPr="003E458C">
        <w:rPr>
          <w:rFonts w:ascii="Courier New" w:hAnsi="Courier New" w:cs="Courier New"/>
        </w:rPr>
        <w:t>not</w:t>
      </w:r>
      <w:r w:rsidR="002E459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public.</w:t>
      </w:r>
      <w:r w:rsidR="00DF7932">
        <w:rPr>
          <w:rFonts w:ascii="Courier New" w:hAnsi="Courier New" w:cs="Courier New"/>
        </w:rPr>
        <w:t xml:space="preserve"> </w:t>
      </w:r>
      <w:r w:rsidR="002E459E">
        <w:rPr>
          <w:rFonts w:ascii="Courier New" w:hAnsi="Courier New" w:cs="Courier New"/>
        </w:rPr>
        <w:t xml:space="preserve">Mrs. </w:t>
      </w:r>
      <w:r w:rsidRPr="003E458C">
        <w:rPr>
          <w:rFonts w:ascii="Courier New" w:hAnsi="Courier New" w:cs="Courier New"/>
        </w:rPr>
        <w:t>Chance</w:t>
      </w:r>
      <w:r w:rsidR="002E459E">
        <w:rPr>
          <w:rFonts w:ascii="Courier New" w:hAnsi="Courier New" w:cs="Courier New"/>
        </w:rPr>
        <w:t xml:space="preserve"> </w:t>
      </w:r>
      <w:r w:rsidRPr="003E458C">
        <w:rPr>
          <w:rFonts w:ascii="Courier New" w:hAnsi="Courier New" w:cs="Courier New"/>
        </w:rPr>
        <w:t>said</w:t>
      </w:r>
      <w:r w:rsidR="002E459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was</w:t>
      </w:r>
      <w:r w:rsidR="002E459E">
        <w:rPr>
          <w:rFonts w:ascii="Courier New" w:hAnsi="Courier New" w:cs="Courier New"/>
        </w:rPr>
        <w:t xml:space="preserve"> </w:t>
      </w:r>
      <w:r w:rsidRPr="003E458C">
        <w:rPr>
          <w:rFonts w:ascii="Courier New" w:hAnsi="Courier New" w:cs="Courier New"/>
        </w:rPr>
        <w:t>originally</w:t>
      </w:r>
      <w:r w:rsidR="00DF7932">
        <w:rPr>
          <w:rFonts w:ascii="Courier New" w:hAnsi="Courier New" w:cs="Courier New"/>
        </w:rPr>
        <w:t xml:space="preserve"> </w:t>
      </w:r>
      <w:r w:rsidRPr="003E458C">
        <w:rPr>
          <w:rFonts w:ascii="Courier New" w:hAnsi="Courier New" w:cs="Courier New"/>
        </w:rPr>
        <w:t>drafted</w:t>
      </w:r>
      <w:r w:rsidR="00DF7932">
        <w:rPr>
          <w:rFonts w:ascii="Courier New" w:hAnsi="Courier New" w:cs="Courier New"/>
        </w:rPr>
        <w:t xml:space="preserve"> </w:t>
      </w:r>
      <w:r w:rsidRPr="003E458C">
        <w:rPr>
          <w:rFonts w:ascii="Courier New" w:hAnsi="Courier New" w:cs="Courier New"/>
        </w:rPr>
        <w:t>to</w:t>
      </w:r>
      <w:r w:rsidR="002E459E">
        <w:rPr>
          <w:rFonts w:ascii="Courier New" w:hAnsi="Courier New" w:cs="Courier New"/>
        </w:rPr>
        <w:t xml:space="preserve"> </w:t>
      </w:r>
      <w:r w:rsidRPr="003E458C">
        <w:rPr>
          <w:rFonts w:ascii="Courier New" w:hAnsi="Courier New" w:cs="Courier New"/>
        </w:rPr>
        <w:t>apply</w:t>
      </w:r>
      <w:r w:rsidR="00DF7932">
        <w:rPr>
          <w:rFonts w:ascii="Courier New" w:hAnsi="Courier New" w:cs="Courier New"/>
        </w:rPr>
        <w:t xml:space="preserve"> </w:t>
      </w:r>
      <w:r w:rsidR="002E459E">
        <w:rPr>
          <w:rFonts w:ascii="Courier New" w:hAnsi="Courier New" w:cs="Courier New"/>
        </w:rPr>
        <w:t xml:space="preserve">only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restaurants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bars;</w:t>
      </w:r>
      <w:r w:rsidR="00DF7932">
        <w:rPr>
          <w:rFonts w:ascii="Courier New" w:hAnsi="Courier New" w:cs="Courier New"/>
        </w:rPr>
        <w:t xml:space="preserve"> </w:t>
      </w:r>
      <w:r w:rsidRPr="003E458C">
        <w:rPr>
          <w:rFonts w:ascii="Courier New" w:hAnsi="Courier New" w:cs="Courier New"/>
        </w:rPr>
        <w:t>however, the</w:t>
      </w:r>
      <w:r w:rsidR="002E459E">
        <w:rPr>
          <w:rFonts w:ascii="Courier New" w:hAnsi="Courier New" w:cs="Courier New"/>
        </w:rPr>
        <w:t xml:space="preserve"> </w:t>
      </w:r>
      <w:r w:rsidRPr="003E458C">
        <w:rPr>
          <w:rFonts w:ascii="Courier New" w:hAnsi="Courier New" w:cs="Courier New"/>
        </w:rPr>
        <w:t>Division</w:t>
      </w:r>
      <w:r w:rsidR="002E459E">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2E459E">
        <w:rPr>
          <w:rFonts w:ascii="Courier New" w:hAnsi="Courier New" w:cs="Courier New"/>
        </w:rPr>
        <w:t>Environ</w:t>
      </w:r>
      <w:r w:rsidRPr="003E458C">
        <w:rPr>
          <w:rFonts w:ascii="Courier New" w:hAnsi="Courier New" w:cs="Courier New"/>
        </w:rPr>
        <w:t>mental</w:t>
      </w:r>
      <w:r w:rsidR="002E459E">
        <w:rPr>
          <w:rFonts w:ascii="Courier New" w:hAnsi="Courier New" w:cs="Courier New"/>
        </w:rPr>
        <w:t xml:space="preserve"> </w:t>
      </w:r>
      <w:r w:rsidRPr="003E458C">
        <w:rPr>
          <w:rFonts w:ascii="Courier New" w:hAnsi="Courier New" w:cs="Courier New"/>
        </w:rPr>
        <w:t>Health</w:t>
      </w:r>
      <w:r w:rsidR="002E459E">
        <w:rPr>
          <w:rFonts w:ascii="Courier New" w:hAnsi="Courier New" w:cs="Courier New"/>
        </w:rPr>
        <w:t xml:space="preserve"> </w:t>
      </w:r>
      <w:r w:rsidRPr="003E458C">
        <w:rPr>
          <w:rFonts w:ascii="Courier New" w:hAnsi="Courier New" w:cs="Courier New"/>
        </w:rPr>
        <w:t>requested that</w:t>
      </w:r>
      <w:r w:rsidR="002E459E">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be</w:t>
      </w:r>
      <w:r w:rsidR="002E459E">
        <w:rPr>
          <w:rFonts w:ascii="Courier New" w:hAnsi="Courier New" w:cs="Courier New"/>
        </w:rPr>
        <w:t xml:space="preserve"> </w:t>
      </w:r>
      <w:r w:rsidRPr="003E458C">
        <w:rPr>
          <w:rFonts w:ascii="Courier New" w:hAnsi="Courier New" w:cs="Courier New"/>
        </w:rPr>
        <w:t>expanded</w:t>
      </w:r>
      <w:r w:rsidR="002E459E">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2E459E">
        <w:rPr>
          <w:rFonts w:ascii="Courier New" w:hAnsi="Courier New" w:cs="Courier New"/>
        </w:rPr>
        <w:t xml:space="preserve">cover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public facilities.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House</w:t>
      </w:r>
      <w:r w:rsidR="002E459E">
        <w:rPr>
          <w:rFonts w:ascii="Courier New" w:hAnsi="Courier New" w:cs="Courier New"/>
        </w:rPr>
        <w:t xml:space="preserve"> H.E.S.S. Committee had </w:t>
      </w:r>
      <w:r w:rsidRPr="003E458C">
        <w:rPr>
          <w:rFonts w:ascii="Courier New" w:hAnsi="Courier New" w:cs="Courier New"/>
        </w:rPr>
        <w:t>incorporated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proposed amendments</w:t>
      </w:r>
      <w:r w:rsidR="00DF7932">
        <w:rPr>
          <w:rFonts w:ascii="Courier New" w:hAnsi="Courier New" w:cs="Courier New"/>
        </w:rPr>
        <w:t xml:space="preserve"> </w:t>
      </w:r>
      <w:r w:rsidRPr="003E458C">
        <w:rPr>
          <w:rFonts w:ascii="Courier New" w:hAnsi="Courier New" w:cs="Courier New"/>
        </w:rPr>
        <w:t>into</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2E459E">
        <w:rPr>
          <w:rFonts w:ascii="Courier New" w:hAnsi="Courier New" w:cs="Courier New"/>
        </w:rPr>
        <w:t>Committee Sub</w:t>
      </w:r>
      <w:r w:rsidRPr="003E458C">
        <w:rPr>
          <w:rFonts w:ascii="Courier New" w:hAnsi="Courier New" w:cs="Courier New"/>
        </w:rPr>
        <w:t>stitute, and</w:t>
      </w:r>
      <w:r w:rsidR="00DF7932">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CSHB</w:t>
      </w:r>
      <w:r w:rsidR="002E459E">
        <w:rPr>
          <w:rFonts w:ascii="Courier New" w:hAnsi="Courier New" w:cs="Courier New"/>
        </w:rPr>
        <w:t xml:space="preserve"> </w:t>
      </w:r>
      <w:r w:rsidRPr="003E458C">
        <w:rPr>
          <w:rFonts w:ascii="Courier New" w:hAnsi="Courier New" w:cs="Courier New"/>
        </w:rPr>
        <w:t>429</w:t>
      </w:r>
      <w:r w:rsidR="00DF7932">
        <w:rPr>
          <w:rFonts w:ascii="Courier New" w:hAnsi="Courier New" w:cs="Courier New"/>
        </w:rPr>
        <w:t xml:space="preserve"> </w:t>
      </w:r>
      <w:r w:rsidRPr="003E458C">
        <w:rPr>
          <w:rFonts w:ascii="Courier New" w:hAnsi="Courier New" w:cs="Courier New"/>
        </w:rPr>
        <w:t>was</w:t>
      </w:r>
      <w:r w:rsidR="002E459E">
        <w:rPr>
          <w:rFonts w:ascii="Courier New" w:hAnsi="Courier New" w:cs="Courier New"/>
        </w:rPr>
        <w:t xml:space="preserve"> </w:t>
      </w:r>
      <w:r w:rsidRPr="003E458C">
        <w:rPr>
          <w:rFonts w:ascii="Courier New" w:hAnsi="Courier New" w:cs="Courier New"/>
        </w:rPr>
        <w:t>amended</w:t>
      </w:r>
      <w:r w:rsidR="002E459E">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floor</w:t>
      </w:r>
      <w:r w:rsidR="002E459E">
        <w:rPr>
          <w:rFonts w:ascii="Courier New" w:hAnsi="Courier New" w:cs="Courier New"/>
        </w:rPr>
        <w:t xml:space="preserve"> to </w:t>
      </w:r>
      <w:r w:rsidRPr="003E458C">
        <w:rPr>
          <w:rFonts w:ascii="Courier New" w:hAnsi="Courier New" w:cs="Courier New"/>
        </w:rPr>
        <w:t>include the</w:t>
      </w:r>
      <w:r w:rsidR="00DF7932">
        <w:rPr>
          <w:rFonts w:ascii="Courier New" w:hAnsi="Courier New" w:cs="Courier New"/>
        </w:rPr>
        <w:t xml:space="preserve"> </w:t>
      </w:r>
      <w:r w:rsidRPr="003E458C">
        <w:rPr>
          <w:rFonts w:ascii="Courier New" w:hAnsi="Courier New" w:cs="Courier New"/>
        </w:rPr>
        <w:t>wording</w:t>
      </w:r>
      <w:r w:rsidR="002E459E">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toilet</w:t>
      </w:r>
      <w:r w:rsidR="002E459E">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002E459E">
        <w:rPr>
          <w:rFonts w:ascii="Courier New" w:hAnsi="Courier New" w:cs="Courier New"/>
        </w:rPr>
        <w:t>“where practical,”</w:t>
      </w:r>
      <w:r w:rsidR="00DF7932">
        <w:rPr>
          <w:rFonts w:ascii="Courier New" w:hAnsi="Courier New" w:cs="Courier New"/>
        </w:rPr>
        <w:t xml:space="preserve"> </w:t>
      </w:r>
      <w:r w:rsidR="002E459E">
        <w:rPr>
          <w:rFonts w:ascii="Courier New" w:hAnsi="Courier New" w:cs="Courier New"/>
        </w:rPr>
        <w:t>resu</w:t>
      </w:r>
      <w:r w:rsidRPr="003E458C">
        <w:rPr>
          <w:rFonts w:ascii="Courier New" w:hAnsi="Courier New" w:cs="Courier New"/>
        </w:rPr>
        <w:t>lting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now</w:t>
      </w:r>
      <w:r w:rsidR="002E459E">
        <w:rPr>
          <w:rFonts w:ascii="Courier New" w:hAnsi="Courier New" w:cs="Courier New"/>
        </w:rPr>
        <w:t xml:space="preserve"> </w:t>
      </w:r>
      <w:r w:rsidRPr="003E458C">
        <w:rPr>
          <w:rFonts w:ascii="Courier New" w:hAnsi="Courier New" w:cs="Courier New"/>
        </w:rPr>
        <w:t>being</w:t>
      </w:r>
      <w:r w:rsidR="002E459E">
        <w:rPr>
          <w:rFonts w:ascii="Courier New" w:hAnsi="Courier New" w:cs="Courier New"/>
        </w:rPr>
        <w:t xml:space="preserve"> considered by </w:t>
      </w:r>
      <w:r w:rsidRPr="003E458C">
        <w:rPr>
          <w:rFonts w:ascii="Courier New" w:hAnsi="Courier New" w:cs="Courier New"/>
        </w:rPr>
        <w:t>Senate</w:t>
      </w:r>
      <w:r w:rsidR="002E459E">
        <w:rPr>
          <w:rFonts w:ascii="Courier New" w:hAnsi="Courier New" w:cs="Courier New"/>
        </w:rPr>
        <w:t xml:space="preserve"> </w:t>
      </w:r>
      <w:r w:rsidRPr="003E458C">
        <w:rPr>
          <w:rFonts w:ascii="Courier New" w:hAnsi="Courier New" w:cs="Courier New"/>
        </w:rPr>
        <w:t>H.E.S.S. Rep.</w:t>
      </w:r>
      <w:r w:rsidR="00DF7932">
        <w:rPr>
          <w:rFonts w:ascii="Courier New" w:hAnsi="Courier New" w:cs="Courier New"/>
        </w:rPr>
        <w:t xml:space="preserve"> </w:t>
      </w:r>
      <w:r w:rsidRPr="003E458C">
        <w:rPr>
          <w:rFonts w:ascii="Courier New" w:hAnsi="Courier New" w:cs="Courier New"/>
        </w:rPr>
        <w:t>Chance</w:t>
      </w:r>
      <w:r w:rsidR="002E459E">
        <w:rPr>
          <w:rFonts w:ascii="Courier New" w:hAnsi="Courier New" w:cs="Courier New"/>
        </w:rPr>
        <w:t xml:space="preserve"> </w:t>
      </w:r>
      <w:r w:rsidRPr="003E458C">
        <w:rPr>
          <w:rFonts w:ascii="Courier New" w:hAnsi="Courier New" w:cs="Courier New"/>
        </w:rPr>
        <w:t>said</w:t>
      </w:r>
      <w:r w:rsidR="002E459E">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t>questions were</w:t>
      </w:r>
      <w:r w:rsidR="002E459E">
        <w:rPr>
          <w:rFonts w:ascii="Courier New" w:hAnsi="Courier New" w:cs="Courier New"/>
        </w:rPr>
        <w:t xml:space="preserve"> raised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the</w:t>
      </w:r>
      <w:r w:rsidR="002E459E">
        <w:rPr>
          <w:rFonts w:ascii="Courier New" w:hAnsi="Courier New" w:cs="Courier New"/>
        </w:rPr>
        <w:t xml:space="preserve"> </w:t>
      </w:r>
      <w:r w:rsidRPr="003E458C">
        <w:rPr>
          <w:rFonts w:ascii="Courier New" w:hAnsi="Courier New" w:cs="Courier New"/>
        </w:rPr>
        <w:t>House</w:t>
      </w:r>
      <w:r w:rsidR="00DF7932">
        <w:rPr>
          <w:rFonts w:ascii="Courier New" w:hAnsi="Courier New" w:cs="Courier New"/>
        </w:rPr>
        <w:t xml:space="preserve"> </w:t>
      </w:r>
      <w:r w:rsidRPr="003E458C">
        <w:rPr>
          <w:rFonts w:ascii="Courier New" w:hAnsi="Courier New" w:cs="Courier New"/>
        </w:rPr>
        <w:t>floor</w:t>
      </w:r>
      <w:r w:rsidR="002E459E">
        <w:rPr>
          <w:rFonts w:ascii="Courier New" w:hAnsi="Courier New" w:cs="Courier New"/>
        </w:rPr>
        <w:t xml:space="preserve"> </w:t>
      </w:r>
      <w:r w:rsidRPr="003E458C">
        <w:rPr>
          <w:rFonts w:ascii="Courier New" w:hAnsi="Courier New" w:cs="Courier New"/>
        </w:rPr>
        <w:t>concerning whether this</w:t>
      </w:r>
      <w:r w:rsidR="00DF7932">
        <w:rPr>
          <w:rFonts w:ascii="Courier New" w:hAnsi="Courier New" w:cs="Courier New"/>
        </w:rPr>
        <w:t xml:space="preserve"> </w:t>
      </w:r>
      <w:r w:rsidRPr="003E458C">
        <w:rPr>
          <w:rFonts w:ascii="Courier New" w:hAnsi="Courier New" w:cs="Courier New"/>
        </w:rPr>
        <w:t>would</w:t>
      </w:r>
      <w:r w:rsidR="002E459E">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applicable</w:t>
      </w:r>
      <w:r w:rsidRPr="003E458C">
        <w:rPr>
          <w:rFonts w:ascii="Courier New" w:hAnsi="Courier New" w:cs="Courier New"/>
        </w:rPr>
        <w:cr/>
        <w:t xml:space="preserve"> </w:t>
      </w:r>
    </w:p>
    <w:p w:rsidR="002E459E" w:rsidRDefault="002E459E" w:rsidP="003E458C">
      <w:pPr>
        <w:pStyle w:val="PlainText"/>
        <w:rPr>
          <w:rFonts w:ascii="Courier New" w:hAnsi="Courier New" w:cs="Courier New"/>
        </w:rPr>
      </w:pPr>
    </w:p>
    <w:p w:rsidR="002E459E" w:rsidRDefault="003E458C" w:rsidP="005463E0">
      <w:pPr>
        <w:pStyle w:val="PlainText"/>
        <w:ind w:left="3600" w:firstLine="720"/>
        <w:rPr>
          <w:rFonts w:ascii="Courier New" w:hAnsi="Courier New" w:cs="Courier New"/>
        </w:rPr>
      </w:pPr>
      <w:r w:rsidRPr="003E458C">
        <w:rPr>
          <w:rFonts w:ascii="Courier New" w:hAnsi="Courier New" w:cs="Courier New"/>
        </w:rPr>
        <w:t>-2-</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321-----------------------</w:t>
      </w:r>
    </w:p>
    <w:p w:rsidR="00453B94" w:rsidRDefault="00DF7932" w:rsidP="003E458C">
      <w:pPr>
        <w:pStyle w:val="PlainText"/>
        <w:rPr>
          <w:rFonts w:ascii="Courier New" w:hAnsi="Courier New" w:cs="Courier New"/>
        </w:rPr>
      </w:pPr>
      <w:r>
        <w:rPr>
          <w:rFonts w:ascii="Courier New" w:hAnsi="Courier New" w:cs="Courier New"/>
        </w:rPr>
        <w:t xml:space="preserve"> </w:t>
      </w:r>
    </w:p>
    <w:p w:rsidR="00453B94" w:rsidRDefault="003E458C" w:rsidP="003E458C">
      <w:pPr>
        <w:pStyle w:val="PlainText"/>
        <w:rPr>
          <w:rFonts w:ascii="Courier New" w:hAnsi="Courier New" w:cs="Courier New"/>
        </w:rPr>
      </w:pP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453B94">
        <w:rPr>
          <w:rFonts w:ascii="Courier New" w:hAnsi="Courier New" w:cs="Courier New"/>
        </w:rPr>
        <w:t>s</w:t>
      </w:r>
      <w:r w:rsidRPr="003E458C">
        <w:rPr>
          <w:rFonts w:ascii="Courier New" w:hAnsi="Courier New" w:cs="Courier New"/>
        </w:rPr>
        <w:t>mall</w:t>
      </w:r>
      <w:r w:rsidR="00DF7932">
        <w:rPr>
          <w:rFonts w:ascii="Courier New" w:hAnsi="Courier New" w:cs="Courier New"/>
        </w:rPr>
        <w:t xml:space="preserve"> </w:t>
      </w:r>
      <w:r w:rsidR="00453B94">
        <w:rPr>
          <w:rFonts w:ascii="Courier New" w:hAnsi="Courier New" w:cs="Courier New"/>
        </w:rPr>
        <w:t>c</w:t>
      </w:r>
      <w:r w:rsidRPr="003E458C">
        <w:rPr>
          <w:rFonts w:ascii="Courier New" w:hAnsi="Courier New" w:cs="Courier New"/>
        </w:rPr>
        <w:t>arnival-type</w:t>
      </w:r>
      <w:r w:rsidR="00DF7932">
        <w:rPr>
          <w:rFonts w:ascii="Courier New" w:hAnsi="Courier New" w:cs="Courier New"/>
        </w:rPr>
        <w:t xml:space="preserve"> </w:t>
      </w:r>
      <w:r w:rsidRPr="003E458C">
        <w:rPr>
          <w:rFonts w:ascii="Courier New" w:hAnsi="Courier New" w:cs="Courier New"/>
        </w:rPr>
        <w:t>operation</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parking</w:t>
      </w:r>
      <w:r w:rsidR="00DF7932">
        <w:rPr>
          <w:rFonts w:ascii="Courier New" w:hAnsi="Courier New" w:cs="Courier New"/>
        </w:rPr>
        <w:t xml:space="preserve"> </w:t>
      </w:r>
      <w:r w:rsidRPr="003E458C">
        <w:rPr>
          <w:rFonts w:ascii="Courier New" w:hAnsi="Courier New" w:cs="Courier New"/>
        </w:rPr>
        <w:t>lot</w:t>
      </w:r>
      <w:r w:rsidR="00DF7932">
        <w:rPr>
          <w:rFonts w:ascii="Courier New" w:hAnsi="Courier New" w:cs="Courier New"/>
        </w:rPr>
        <w:t xml:space="preserve"> </w:t>
      </w:r>
      <w:r w:rsidR="00453B94">
        <w:rPr>
          <w:rFonts w:ascii="Courier New" w:hAnsi="Courier New" w:cs="Courier New"/>
        </w:rPr>
        <w:t xml:space="preserve">of </w:t>
      </w:r>
      <w:r w:rsidRPr="003E458C">
        <w:rPr>
          <w:rFonts w:ascii="Courier New" w:hAnsi="Courier New" w:cs="Courier New"/>
        </w:rPr>
        <w:t>a shopping</w:t>
      </w:r>
      <w:r w:rsidR="00DF7932">
        <w:rPr>
          <w:rFonts w:ascii="Courier New" w:hAnsi="Courier New" w:cs="Courier New"/>
        </w:rPr>
        <w:t xml:space="preserve"> </w:t>
      </w:r>
      <w:r w:rsidRPr="003E458C">
        <w:rPr>
          <w:rFonts w:ascii="Courier New" w:hAnsi="Courier New" w:cs="Courier New"/>
        </w:rPr>
        <w:t>center, and</w:t>
      </w:r>
      <w:r w:rsidR="00453B94">
        <w:rPr>
          <w:rFonts w:ascii="Courier New" w:hAnsi="Courier New" w:cs="Courier New"/>
        </w:rPr>
        <w:t xml:space="preserve"> </w:t>
      </w:r>
      <w:r w:rsidRPr="003E458C">
        <w:rPr>
          <w:rFonts w:ascii="Courier New" w:hAnsi="Courier New" w:cs="Courier New"/>
        </w:rPr>
        <w:t>other</w:t>
      </w:r>
      <w:r w:rsidR="00453B94">
        <w:rPr>
          <w:rFonts w:ascii="Courier New" w:hAnsi="Courier New" w:cs="Courier New"/>
        </w:rPr>
        <w:t xml:space="preserve"> </w:t>
      </w:r>
      <w:r w:rsidRPr="003E458C">
        <w:rPr>
          <w:rFonts w:ascii="Courier New" w:hAnsi="Courier New" w:cs="Courier New"/>
        </w:rPr>
        <w:t>similar type</w:t>
      </w:r>
      <w:r w:rsidR="00453B94">
        <w:rPr>
          <w:rFonts w:ascii="Courier New" w:hAnsi="Courier New" w:cs="Courier New"/>
        </w:rPr>
        <w:t xml:space="preserve"> </w:t>
      </w:r>
      <w:r w:rsidRPr="003E458C">
        <w:rPr>
          <w:rFonts w:ascii="Courier New" w:hAnsi="Courier New" w:cs="Courier New"/>
        </w:rPr>
        <w:t>operations,</w:t>
      </w:r>
      <w:r w:rsidR="00453B94">
        <w:rPr>
          <w:rFonts w:ascii="Courier New" w:hAnsi="Courier New" w:cs="Courier New"/>
        </w:rPr>
        <w:t xml:space="preserve"> and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determined</w:t>
      </w:r>
      <w:r w:rsidR="00453B94">
        <w:rPr>
          <w:rFonts w:ascii="Courier New" w:hAnsi="Courier New" w:cs="Courier New"/>
        </w:rPr>
        <w:t xml:space="preserve"> </w:t>
      </w:r>
      <w:r w:rsidRPr="003E458C">
        <w:rPr>
          <w:rFonts w:ascii="Courier New" w:hAnsi="Courier New" w:cs="Courier New"/>
        </w:rPr>
        <w:t>that</w:t>
      </w:r>
      <w:r w:rsidR="00453B94">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operation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this</w:t>
      </w:r>
      <w:r w:rsidR="00453B94">
        <w:rPr>
          <w:rFonts w:ascii="Courier New" w:hAnsi="Courier New" w:cs="Courier New"/>
        </w:rPr>
        <w:t xml:space="preserve"> </w:t>
      </w:r>
      <w:r w:rsidRPr="003E458C">
        <w:rPr>
          <w:rFonts w:ascii="Courier New" w:hAnsi="Courier New" w:cs="Courier New"/>
        </w:rPr>
        <w:t>sort</w:t>
      </w:r>
      <w:r w:rsidR="00DF7932">
        <w:rPr>
          <w:rFonts w:ascii="Courier New" w:hAnsi="Courier New" w:cs="Courier New"/>
        </w:rPr>
        <w:t xml:space="preserve"> </w:t>
      </w:r>
      <w:r w:rsidR="00453B94">
        <w:rPr>
          <w:rFonts w:ascii="Courier New" w:hAnsi="Courier New" w:cs="Courier New"/>
        </w:rPr>
        <w:t xml:space="preserve">would have </w:t>
      </w:r>
      <w:r w:rsidRPr="003E458C">
        <w:rPr>
          <w:rFonts w:ascii="Courier New" w:hAnsi="Courier New" w:cs="Courier New"/>
        </w:rPr>
        <w:t>toilet facilities</w:t>
      </w:r>
      <w:r w:rsidR="00DF7932">
        <w:rPr>
          <w:rFonts w:ascii="Courier New" w:hAnsi="Courier New" w:cs="Courier New"/>
        </w:rPr>
        <w:t xml:space="preserve"> </w:t>
      </w:r>
      <w:r w:rsidRPr="003E458C">
        <w:rPr>
          <w:rFonts w:ascii="Courier New" w:hAnsi="Courier New" w:cs="Courier New"/>
        </w:rPr>
        <w:t>within the</w:t>
      </w:r>
      <w:r w:rsidR="00DF7932">
        <w:rPr>
          <w:rFonts w:ascii="Courier New" w:hAnsi="Courier New" w:cs="Courier New"/>
        </w:rPr>
        <w:t xml:space="preserve"> </w:t>
      </w:r>
      <w:r w:rsidRPr="003E458C">
        <w:rPr>
          <w:rFonts w:ascii="Courier New" w:hAnsi="Courier New" w:cs="Courier New"/>
        </w:rPr>
        <w:t>shopping</w:t>
      </w:r>
      <w:r w:rsidR="00DF7932">
        <w:rPr>
          <w:rFonts w:ascii="Courier New" w:hAnsi="Courier New" w:cs="Courier New"/>
        </w:rPr>
        <w:t xml:space="preserve"> </w:t>
      </w:r>
      <w:r w:rsidRPr="003E458C">
        <w:rPr>
          <w:rFonts w:ascii="Courier New" w:hAnsi="Courier New" w:cs="Courier New"/>
        </w:rPr>
        <w:t>center that</w:t>
      </w:r>
      <w:r w:rsidR="00DF7932">
        <w:rPr>
          <w:rFonts w:ascii="Courier New" w:hAnsi="Courier New" w:cs="Courier New"/>
        </w:rPr>
        <w:t xml:space="preserve"> </w:t>
      </w:r>
      <w:r w:rsidR="00453B94">
        <w:rPr>
          <w:rFonts w:ascii="Courier New" w:hAnsi="Courier New" w:cs="Courier New"/>
        </w:rPr>
        <w:t xml:space="preserve">would be </w:t>
      </w:r>
      <w:r w:rsidRPr="003E458C">
        <w:rPr>
          <w:rFonts w:ascii="Courier New" w:hAnsi="Courier New" w:cs="Courier New"/>
        </w:rPr>
        <w:t>available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public</w:t>
      </w:r>
      <w:r w:rsidR="00DF7932">
        <w:rPr>
          <w:rFonts w:ascii="Courier New" w:hAnsi="Courier New" w:cs="Courier New"/>
        </w:rPr>
        <w:t xml:space="preserve"> </w:t>
      </w:r>
      <w:r w:rsidRPr="003E458C">
        <w:rPr>
          <w:rFonts w:ascii="Courier New" w:hAnsi="Courier New" w:cs="Courier New"/>
        </w:rPr>
        <w:t>(under</w:t>
      </w:r>
      <w:r w:rsidR="00453B94">
        <w:rPr>
          <w:rFonts w:ascii="Courier New" w:hAnsi="Courier New" w:cs="Courier New"/>
        </w:rPr>
        <w:t xml:space="preserve"> </w:t>
      </w:r>
      <w:r w:rsidRPr="003E458C">
        <w:rPr>
          <w:rFonts w:ascii="Courier New" w:hAnsi="Courier New" w:cs="Courier New"/>
        </w:rPr>
        <w:t>this</w:t>
      </w:r>
      <w:r w:rsidR="00453B94">
        <w:rPr>
          <w:rFonts w:ascii="Courier New" w:hAnsi="Courier New" w:cs="Courier New"/>
        </w:rPr>
        <w:t xml:space="preserve"> </w:t>
      </w:r>
      <w:r w:rsidRPr="003E458C">
        <w:rPr>
          <w:rFonts w:ascii="Courier New" w:hAnsi="Courier New" w:cs="Courier New"/>
        </w:rPr>
        <w:t>bill) so</w:t>
      </w:r>
      <w:r w:rsidR="00DF7932">
        <w:rPr>
          <w:rFonts w:ascii="Courier New" w:hAnsi="Courier New" w:cs="Courier New"/>
        </w:rPr>
        <w:t xml:space="preserve"> </w:t>
      </w:r>
      <w:r w:rsidRPr="003E458C">
        <w:rPr>
          <w:rFonts w:ascii="Courier New" w:hAnsi="Courier New" w:cs="Courier New"/>
        </w:rPr>
        <w:t>that</w:t>
      </w:r>
      <w:r w:rsidR="00453B94">
        <w:rPr>
          <w:rFonts w:ascii="Courier New" w:hAnsi="Courier New" w:cs="Courier New"/>
        </w:rPr>
        <w:t xml:space="preserve"> there </w:t>
      </w:r>
      <w:r w:rsidRPr="003E458C">
        <w:rPr>
          <w:rFonts w:ascii="Courier New" w:hAnsi="Courier New" w:cs="Courier New"/>
        </w:rPr>
        <w:t>would not</w:t>
      </w:r>
      <w:r w:rsidR="00DF7932">
        <w:rPr>
          <w:rFonts w:ascii="Courier New" w:hAnsi="Courier New" w:cs="Courier New"/>
        </w:rPr>
        <w:t xml:space="preserve"> </w:t>
      </w:r>
      <w:r w:rsidRPr="003E458C">
        <w:rPr>
          <w:rFonts w:ascii="Courier New" w:hAnsi="Courier New" w:cs="Courier New"/>
        </w:rPr>
        <w:t>be</w:t>
      </w:r>
      <w:r w:rsidR="00453B94">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requirement</w:t>
      </w:r>
      <w:r w:rsidR="00453B94">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453B94">
        <w:rPr>
          <w:rFonts w:ascii="Courier New" w:hAnsi="Courier New" w:cs="Courier New"/>
        </w:rPr>
        <w:t xml:space="preserve"> </w:t>
      </w:r>
      <w:r w:rsidRPr="003E458C">
        <w:rPr>
          <w:rFonts w:ascii="Courier New" w:hAnsi="Courier New" w:cs="Courier New"/>
        </w:rPr>
        <w:t>carnival or</w:t>
      </w:r>
      <w:r w:rsidR="00DF7932">
        <w:rPr>
          <w:rFonts w:ascii="Courier New" w:hAnsi="Courier New" w:cs="Courier New"/>
        </w:rPr>
        <w:t xml:space="preserve"> </w:t>
      </w:r>
      <w:r w:rsidR="00453B94">
        <w:rPr>
          <w:rFonts w:ascii="Courier New" w:hAnsi="Courier New" w:cs="Courier New"/>
        </w:rPr>
        <w:t xml:space="preserve">pony-ride </w:t>
      </w:r>
      <w:r w:rsidRPr="003E458C">
        <w:rPr>
          <w:rFonts w:ascii="Courier New" w:hAnsi="Courier New" w:cs="Courier New"/>
        </w:rPr>
        <w:t>type</w:t>
      </w:r>
      <w:r w:rsidR="00453B94">
        <w:rPr>
          <w:rFonts w:ascii="Courier New" w:hAnsi="Courier New" w:cs="Courier New"/>
        </w:rPr>
        <w:t xml:space="preserve"> </w:t>
      </w:r>
      <w:r w:rsidRPr="003E458C">
        <w:rPr>
          <w:rFonts w:ascii="Courier New" w:hAnsi="Courier New" w:cs="Courier New"/>
        </w:rPr>
        <w:t>operation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furnish separate</w:t>
      </w:r>
      <w:r w:rsidR="00DF7932">
        <w:rPr>
          <w:rFonts w:ascii="Courier New" w:hAnsi="Courier New" w:cs="Courier New"/>
        </w:rPr>
        <w:t xml:space="preserve"> </w:t>
      </w:r>
      <w:r w:rsidRPr="003E458C">
        <w:rPr>
          <w:rFonts w:ascii="Courier New" w:hAnsi="Courier New" w:cs="Courier New"/>
        </w:rPr>
        <w:t>facilities. Mrs.</w:t>
      </w:r>
      <w:r w:rsidR="00453B94">
        <w:rPr>
          <w:rFonts w:ascii="Courier New" w:hAnsi="Courier New" w:cs="Courier New"/>
        </w:rPr>
        <w:t xml:space="preserve"> Chance </w:t>
      </w:r>
      <w:r w:rsidRPr="003E458C">
        <w:rPr>
          <w:rFonts w:ascii="Courier New" w:hAnsi="Courier New" w:cs="Courier New"/>
        </w:rPr>
        <w:t>stated</w:t>
      </w:r>
      <w:r w:rsidR="00453B94">
        <w:rPr>
          <w:rFonts w:ascii="Courier New" w:hAnsi="Courier New" w:cs="Courier New"/>
        </w:rPr>
        <w:t xml:space="preserve"> </w:t>
      </w:r>
      <w:r w:rsidRPr="003E458C">
        <w:rPr>
          <w:rFonts w:ascii="Courier New" w:hAnsi="Courier New" w:cs="Courier New"/>
        </w:rPr>
        <w:t>the</w:t>
      </w:r>
      <w:r w:rsidR="00453B94">
        <w:rPr>
          <w:rFonts w:ascii="Courier New" w:hAnsi="Courier New" w:cs="Courier New"/>
        </w:rPr>
        <w:t xml:space="preserve"> </w:t>
      </w:r>
      <w:r w:rsidRPr="003E458C">
        <w:rPr>
          <w:rFonts w:ascii="Courier New" w:hAnsi="Courier New" w:cs="Courier New"/>
        </w:rPr>
        <w:t>rural areas</w:t>
      </w:r>
      <w:r w:rsidR="00453B94">
        <w:rPr>
          <w:rFonts w:ascii="Courier New" w:hAnsi="Courier New" w:cs="Courier New"/>
        </w:rPr>
        <w:t xml:space="preserve"> </w:t>
      </w:r>
      <w:r w:rsidRPr="003E458C">
        <w:rPr>
          <w:rFonts w:ascii="Courier New" w:hAnsi="Courier New" w:cs="Courier New"/>
        </w:rPr>
        <w:t>supported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during</w:t>
      </w:r>
      <w:r w:rsidR="00DF7932">
        <w:rPr>
          <w:rFonts w:ascii="Courier New" w:hAnsi="Courier New" w:cs="Courier New"/>
        </w:rPr>
        <w:t xml:space="preserve"> </w:t>
      </w:r>
      <w:r w:rsidRPr="003E458C">
        <w:rPr>
          <w:rFonts w:ascii="Courier New" w:hAnsi="Courier New" w:cs="Courier New"/>
        </w:rPr>
        <w:t>deba</w:t>
      </w:r>
      <w:r w:rsidR="00453B94">
        <w:rPr>
          <w:rFonts w:ascii="Courier New" w:hAnsi="Courier New" w:cs="Courier New"/>
        </w:rPr>
        <w:t xml:space="preserve">te in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House, and</w:t>
      </w:r>
      <w:r w:rsidR="00453B94">
        <w:rPr>
          <w:rFonts w:ascii="Courier New" w:hAnsi="Courier New" w:cs="Courier New"/>
        </w:rPr>
        <w:t xml:space="preserve"> </w:t>
      </w:r>
      <w:r w:rsidRPr="003E458C">
        <w:rPr>
          <w:rFonts w:ascii="Courier New" w:hAnsi="Courier New" w:cs="Courier New"/>
        </w:rPr>
        <w:t>that</w:t>
      </w:r>
      <w:r w:rsidR="00453B9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ones</w:t>
      </w:r>
      <w:r w:rsidR="00453B94">
        <w:rPr>
          <w:rFonts w:ascii="Courier New" w:hAnsi="Courier New" w:cs="Courier New"/>
        </w:rPr>
        <w:t xml:space="preserve"> </w:t>
      </w:r>
      <w:r w:rsidRPr="003E458C">
        <w:rPr>
          <w:rFonts w:ascii="Courier New" w:hAnsi="Courier New" w:cs="Courier New"/>
        </w:rPr>
        <w:t>who</w:t>
      </w:r>
      <w:r w:rsidR="00453B94">
        <w:rPr>
          <w:rFonts w:ascii="Courier New" w:hAnsi="Courier New" w:cs="Courier New"/>
        </w:rPr>
        <w:t xml:space="preserve"> </w:t>
      </w:r>
      <w:r w:rsidRPr="003E458C">
        <w:rPr>
          <w:rFonts w:ascii="Courier New" w:hAnsi="Courier New" w:cs="Courier New"/>
        </w:rPr>
        <w:t>expressed</w:t>
      </w:r>
      <w:r w:rsidR="00DF7932">
        <w:rPr>
          <w:rFonts w:ascii="Courier New" w:hAnsi="Courier New" w:cs="Courier New"/>
        </w:rPr>
        <w:t xml:space="preserve"> </w:t>
      </w:r>
      <w:r w:rsidRPr="003E458C">
        <w:rPr>
          <w:rFonts w:ascii="Courier New" w:hAnsi="Courier New" w:cs="Courier New"/>
        </w:rPr>
        <w:t>concern were</w:t>
      </w:r>
      <w:r w:rsidR="00453B94">
        <w:rPr>
          <w:rFonts w:ascii="Courier New" w:hAnsi="Courier New" w:cs="Courier New"/>
        </w:rPr>
        <w:t xml:space="preserve"> those </w:t>
      </w:r>
      <w:r w:rsidRPr="003E458C">
        <w:rPr>
          <w:rFonts w:ascii="Courier New" w:hAnsi="Courier New" w:cs="Courier New"/>
        </w:rPr>
        <w:t>who</w:t>
      </w:r>
      <w:r w:rsidR="00453B94">
        <w:rPr>
          <w:rFonts w:ascii="Courier New" w:hAnsi="Courier New" w:cs="Courier New"/>
        </w:rPr>
        <w:t xml:space="preserve"> </w:t>
      </w:r>
      <w:r w:rsidRPr="003E458C">
        <w:rPr>
          <w:rFonts w:ascii="Courier New" w:hAnsi="Courier New" w:cs="Courier New"/>
        </w:rPr>
        <w:t>were</w:t>
      </w:r>
      <w:r w:rsidR="00453B94">
        <w:rPr>
          <w:rFonts w:ascii="Courier New" w:hAnsi="Courier New" w:cs="Courier New"/>
        </w:rPr>
        <w:t xml:space="preserve"> </w:t>
      </w:r>
      <w:r w:rsidRPr="003E458C">
        <w:rPr>
          <w:rFonts w:ascii="Courier New" w:hAnsi="Courier New" w:cs="Courier New"/>
        </w:rPr>
        <w:t>interested</w:t>
      </w:r>
      <w:r w:rsidR="00453B94">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snowmobiling</w:t>
      </w:r>
      <w:r w:rsidR="00453B94">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motorcycling</w:t>
      </w:r>
      <w:r w:rsidR="00453B94">
        <w:rPr>
          <w:rFonts w:ascii="Courier New" w:hAnsi="Courier New" w:cs="Courier New"/>
        </w:rPr>
        <w:t xml:space="preserve"> </w:t>
      </w:r>
      <w:r w:rsidRPr="003E458C">
        <w:rPr>
          <w:rFonts w:ascii="Courier New" w:hAnsi="Courier New" w:cs="Courier New"/>
        </w:rPr>
        <w:t>--</w:t>
      </w:r>
      <w:r w:rsidR="00453B94">
        <w:rPr>
          <w:rFonts w:ascii="Courier New" w:hAnsi="Courier New" w:cs="Courier New"/>
        </w:rPr>
        <w:t xml:space="preserve"> they</w:t>
      </w:r>
      <w:r w:rsidRPr="003E458C">
        <w:rPr>
          <w:rFonts w:ascii="Courier New" w:hAnsi="Courier New" w:cs="Courier New"/>
        </w:rPr>
        <w:t xml:space="preserve"> had</w:t>
      </w:r>
      <w:r w:rsidR="00453B94">
        <w:rPr>
          <w:rFonts w:ascii="Courier New" w:hAnsi="Courier New" w:cs="Courier New"/>
        </w:rPr>
        <w:t xml:space="preserve"> </w:t>
      </w:r>
      <w:r w:rsidRPr="003E458C">
        <w:rPr>
          <w:rFonts w:ascii="Courier New" w:hAnsi="Courier New" w:cs="Courier New"/>
        </w:rPr>
        <w:t>requested</w:t>
      </w:r>
      <w:r w:rsidR="00453B94">
        <w:rPr>
          <w:rFonts w:ascii="Courier New" w:hAnsi="Courier New" w:cs="Courier New"/>
        </w:rPr>
        <w:t xml:space="preserve"> “</w:t>
      </w:r>
      <w:r w:rsidRPr="003E458C">
        <w:rPr>
          <w:rFonts w:ascii="Courier New" w:hAnsi="Courier New" w:cs="Courier New"/>
        </w:rPr>
        <w:t>where</w:t>
      </w:r>
      <w:r w:rsidR="00453B94">
        <w:rPr>
          <w:rFonts w:ascii="Courier New" w:hAnsi="Courier New" w:cs="Courier New"/>
        </w:rPr>
        <w:t xml:space="preserve"> practical”</w:t>
      </w:r>
      <w:r w:rsidR="00DF7932">
        <w:rPr>
          <w:rFonts w:ascii="Courier New" w:hAnsi="Courier New" w:cs="Courier New"/>
        </w:rPr>
        <w:t xml:space="preserve"> </w:t>
      </w:r>
      <w:r w:rsidRPr="003E458C">
        <w:rPr>
          <w:rFonts w:ascii="Courier New" w:hAnsi="Courier New" w:cs="Courier New"/>
        </w:rPr>
        <w:t>be</w:t>
      </w:r>
      <w:r w:rsidR="00453B94">
        <w:rPr>
          <w:rFonts w:ascii="Courier New" w:hAnsi="Courier New" w:cs="Courier New"/>
        </w:rPr>
        <w:t xml:space="preserve"> </w:t>
      </w:r>
      <w:r w:rsidRPr="003E458C">
        <w:rPr>
          <w:rFonts w:ascii="Courier New" w:hAnsi="Courier New" w:cs="Courier New"/>
        </w:rPr>
        <w:t>inserted</w:t>
      </w:r>
      <w:r w:rsidR="00453B94">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453B94">
        <w:rPr>
          <w:rFonts w:ascii="Courier New" w:hAnsi="Courier New" w:cs="Courier New"/>
        </w:rPr>
        <w:t xml:space="preserve"> bill. </w:t>
      </w:r>
      <w:r w:rsidRPr="003E458C">
        <w:rPr>
          <w:rFonts w:ascii="Courier New" w:hAnsi="Courier New" w:cs="Courier New"/>
        </w:rPr>
        <w:t>Rep.</w:t>
      </w:r>
      <w:r w:rsidR="00453B94">
        <w:rPr>
          <w:rFonts w:ascii="Courier New" w:hAnsi="Courier New" w:cs="Courier New"/>
        </w:rPr>
        <w:t xml:space="preserve"> </w:t>
      </w:r>
      <w:r w:rsidRPr="003E458C">
        <w:rPr>
          <w:rFonts w:ascii="Courier New" w:hAnsi="Courier New" w:cs="Courier New"/>
        </w:rPr>
        <w:t>Chance said</w:t>
      </w:r>
      <w:r w:rsidR="00453B94">
        <w:rPr>
          <w:rFonts w:ascii="Courier New" w:hAnsi="Courier New" w:cs="Courier New"/>
        </w:rPr>
        <w:t xml:space="preserve"> </w:t>
      </w:r>
      <w:r w:rsidRPr="003E458C">
        <w:rPr>
          <w:rFonts w:ascii="Courier New" w:hAnsi="Courier New" w:cs="Courier New"/>
        </w:rPr>
        <w:t>a question</w:t>
      </w:r>
      <w:r w:rsidR="00DF7932">
        <w:rPr>
          <w:rFonts w:ascii="Courier New" w:hAnsi="Courier New" w:cs="Courier New"/>
        </w:rPr>
        <w:t xml:space="preserve"> </w:t>
      </w:r>
      <w:r w:rsidRPr="003E458C">
        <w:rPr>
          <w:rFonts w:ascii="Courier New" w:hAnsi="Courier New" w:cs="Courier New"/>
        </w:rPr>
        <w:t>had</w:t>
      </w:r>
      <w:r w:rsidR="00453B94">
        <w:rPr>
          <w:rFonts w:ascii="Courier New" w:hAnsi="Courier New" w:cs="Courier New"/>
        </w:rPr>
        <w:t xml:space="preserve"> </w:t>
      </w:r>
      <w:r w:rsidRPr="003E458C">
        <w:rPr>
          <w:rFonts w:ascii="Courier New" w:hAnsi="Courier New" w:cs="Courier New"/>
        </w:rPr>
        <w:t>come</w:t>
      </w:r>
      <w:r w:rsidR="00DF7932">
        <w:rPr>
          <w:rFonts w:ascii="Courier New" w:hAnsi="Courier New" w:cs="Courier New"/>
        </w:rPr>
        <w:t xml:space="preserve"> </w:t>
      </w:r>
      <w:r w:rsidRPr="003E458C">
        <w:rPr>
          <w:rFonts w:ascii="Courier New" w:hAnsi="Courier New" w:cs="Courier New"/>
        </w:rPr>
        <w:t>up</w:t>
      </w:r>
      <w:r w:rsidR="00453B94">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453B94">
        <w:rPr>
          <w:rFonts w:ascii="Courier New" w:hAnsi="Courier New" w:cs="Courier New"/>
        </w:rPr>
        <w:t xml:space="preserve">fiscal </w:t>
      </w:r>
      <w:r w:rsidRPr="003E458C">
        <w:rPr>
          <w:rFonts w:ascii="Courier New" w:hAnsi="Courier New" w:cs="Courier New"/>
        </w:rPr>
        <w:t>note and</w:t>
      </w:r>
      <w:r w:rsidR="00DF7932">
        <w:rPr>
          <w:rFonts w:ascii="Courier New" w:hAnsi="Courier New" w:cs="Courier New"/>
        </w:rPr>
        <w:t xml:space="preserve"> </w:t>
      </w:r>
      <w:r w:rsidRPr="003E458C">
        <w:rPr>
          <w:rFonts w:ascii="Courier New" w:hAnsi="Courier New" w:cs="Courier New"/>
        </w:rPr>
        <w:t>what</w:t>
      </w:r>
      <w:r w:rsidR="00453B94">
        <w:rPr>
          <w:rFonts w:ascii="Courier New" w:hAnsi="Courier New" w:cs="Courier New"/>
        </w:rPr>
        <w:t xml:space="preserve"> </w:t>
      </w:r>
      <w:r w:rsidRPr="003E458C">
        <w:rPr>
          <w:rFonts w:ascii="Courier New" w:hAnsi="Courier New" w:cs="Courier New"/>
        </w:rPr>
        <w:t>financial</w:t>
      </w:r>
      <w:r w:rsidR="00DF7932">
        <w:rPr>
          <w:rFonts w:ascii="Courier New" w:hAnsi="Courier New" w:cs="Courier New"/>
        </w:rPr>
        <w:t xml:space="preserve"> </w:t>
      </w:r>
      <w:r w:rsidRPr="003E458C">
        <w:rPr>
          <w:rFonts w:ascii="Courier New" w:hAnsi="Courier New" w:cs="Courier New"/>
        </w:rPr>
        <w:t>impact there</w:t>
      </w:r>
      <w:r w:rsidR="00453B94">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453B94">
        <w:rPr>
          <w:rFonts w:ascii="Courier New" w:hAnsi="Courier New" w:cs="Courier New"/>
        </w:rPr>
        <w:t xml:space="preserve"> Morley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Division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Environmental Health</w:t>
      </w:r>
      <w:r w:rsidR="00453B94">
        <w:rPr>
          <w:rFonts w:ascii="Courier New" w:hAnsi="Courier New" w:cs="Courier New"/>
        </w:rPr>
        <w:t xml:space="preserve"> </w:t>
      </w:r>
      <w:r w:rsidRPr="003E458C">
        <w:rPr>
          <w:rFonts w:ascii="Courier New" w:hAnsi="Courier New" w:cs="Courier New"/>
        </w:rPr>
        <w:t>had</w:t>
      </w:r>
      <w:r w:rsidR="00453B94">
        <w:rPr>
          <w:rFonts w:ascii="Courier New" w:hAnsi="Courier New" w:cs="Courier New"/>
        </w:rPr>
        <w:t xml:space="preserve"> </w:t>
      </w:r>
      <w:r w:rsidRPr="003E458C">
        <w:rPr>
          <w:rFonts w:ascii="Courier New" w:hAnsi="Courier New" w:cs="Courier New"/>
        </w:rPr>
        <w:t>explained</w:t>
      </w:r>
      <w:r w:rsidR="00DF7932">
        <w:rPr>
          <w:rFonts w:ascii="Courier New" w:hAnsi="Courier New" w:cs="Courier New"/>
        </w:rPr>
        <w:t xml:space="preserve"> </w:t>
      </w:r>
      <w:r w:rsidR="00453B94">
        <w:rPr>
          <w:rFonts w:ascii="Courier New" w:hAnsi="Courier New" w:cs="Courier New"/>
        </w:rPr>
        <w:t xml:space="preserve">there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no</w:t>
      </w:r>
      <w:r w:rsidR="00453B94">
        <w:rPr>
          <w:rFonts w:ascii="Courier New" w:hAnsi="Courier New" w:cs="Courier New"/>
        </w:rPr>
        <w:t xml:space="preserve"> </w:t>
      </w:r>
      <w:r w:rsidRPr="003E458C">
        <w:rPr>
          <w:rFonts w:ascii="Courier New" w:hAnsi="Courier New" w:cs="Courier New"/>
        </w:rPr>
        <w:t>fiscal</w:t>
      </w:r>
      <w:r w:rsidR="00453B94">
        <w:rPr>
          <w:rFonts w:ascii="Courier New" w:hAnsi="Courier New" w:cs="Courier New"/>
        </w:rPr>
        <w:t xml:space="preserve"> </w:t>
      </w:r>
      <w:r w:rsidRPr="003E458C">
        <w:rPr>
          <w:rFonts w:ascii="Courier New" w:hAnsi="Courier New" w:cs="Courier New"/>
        </w:rPr>
        <w:t>impact since</w:t>
      </w:r>
      <w:r w:rsidR="00453B94">
        <w:rPr>
          <w:rFonts w:ascii="Courier New" w:hAnsi="Courier New" w:cs="Courier New"/>
        </w:rPr>
        <w:t xml:space="preserve"> </w:t>
      </w:r>
      <w:r w:rsidRPr="003E458C">
        <w:rPr>
          <w:rFonts w:ascii="Courier New" w:hAnsi="Courier New" w:cs="Courier New"/>
        </w:rPr>
        <w:t>they</w:t>
      </w:r>
      <w:r w:rsidR="00453B94">
        <w:rPr>
          <w:rFonts w:ascii="Courier New" w:hAnsi="Courier New" w:cs="Courier New"/>
        </w:rPr>
        <w:t xml:space="preserve"> </w:t>
      </w:r>
      <w:r w:rsidRPr="003E458C">
        <w:rPr>
          <w:rFonts w:ascii="Courier New" w:hAnsi="Courier New" w:cs="Courier New"/>
        </w:rPr>
        <w:t>were</w:t>
      </w:r>
      <w:r w:rsidR="00453B94">
        <w:rPr>
          <w:rFonts w:ascii="Courier New" w:hAnsi="Courier New" w:cs="Courier New"/>
        </w:rPr>
        <w:t xml:space="preserve"> </w:t>
      </w:r>
      <w:r w:rsidRPr="003E458C">
        <w:rPr>
          <w:rFonts w:ascii="Courier New" w:hAnsi="Courier New" w:cs="Courier New"/>
        </w:rPr>
        <w:t>routinely</w:t>
      </w:r>
      <w:r w:rsidR="00DF7932">
        <w:rPr>
          <w:rFonts w:ascii="Courier New" w:hAnsi="Courier New" w:cs="Courier New"/>
        </w:rPr>
        <w:t xml:space="preserve"> </w:t>
      </w:r>
      <w:r w:rsidR="00453B94">
        <w:rPr>
          <w:rFonts w:ascii="Courier New" w:hAnsi="Courier New" w:cs="Courier New"/>
        </w:rPr>
        <w:t xml:space="preserve">inspecting </w:t>
      </w:r>
      <w:r w:rsidRPr="003E458C">
        <w:rPr>
          <w:rFonts w:ascii="Courier New" w:hAnsi="Courier New" w:cs="Courier New"/>
        </w:rPr>
        <w:t>employee-required</w:t>
      </w:r>
      <w:r w:rsidR="00DF7932">
        <w:rPr>
          <w:rFonts w:ascii="Courier New" w:hAnsi="Courier New" w:cs="Courier New"/>
        </w:rPr>
        <w:t xml:space="preserve"> </w:t>
      </w:r>
      <w:r w:rsidRPr="003E458C">
        <w:rPr>
          <w:rFonts w:ascii="Courier New" w:hAnsi="Courier New" w:cs="Courier New"/>
        </w:rPr>
        <w:t>toilet facilities</w:t>
      </w:r>
      <w:r w:rsidR="00DF7932">
        <w:rPr>
          <w:rFonts w:ascii="Courier New" w:hAnsi="Courier New" w:cs="Courier New"/>
        </w:rPr>
        <w:t xml:space="preserve"> </w:t>
      </w:r>
      <w:r w:rsidRPr="003E458C">
        <w:rPr>
          <w:rFonts w:ascii="Courier New" w:hAnsi="Courier New" w:cs="Courier New"/>
        </w:rPr>
        <w:t>anyway.</w:t>
      </w:r>
      <w:r w:rsidR="00453B94">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453B94">
        <w:rPr>
          <w:rFonts w:ascii="Courier New" w:hAnsi="Courier New" w:cs="Courier New"/>
        </w:rPr>
        <w:t xml:space="preserve">Mr. </w:t>
      </w:r>
      <w:r w:rsidRPr="003E458C">
        <w:rPr>
          <w:rFonts w:ascii="Courier New" w:hAnsi="Courier New" w:cs="Courier New"/>
        </w:rPr>
        <w:t>Morley was</w:t>
      </w:r>
      <w:r w:rsidR="00453B94">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his</w:t>
      </w:r>
      <w:r w:rsidR="00453B94">
        <w:rPr>
          <w:rFonts w:ascii="Courier New" w:hAnsi="Courier New" w:cs="Courier New"/>
        </w:rPr>
        <w:t xml:space="preserve"> </w:t>
      </w:r>
      <w:r w:rsidRPr="003E458C">
        <w:rPr>
          <w:rFonts w:ascii="Courier New" w:hAnsi="Courier New" w:cs="Courier New"/>
        </w:rPr>
        <w:t>way</w:t>
      </w:r>
      <w:r w:rsidR="00DF7932">
        <w:rPr>
          <w:rFonts w:ascii="Courier New" w:hAnsi="Courier New" w:cs="Courier New"/>
        </w:rPr>
        <w:t xml:space="preserve"> </w:t>
      </w:r>
      <w:r w:rsidRPr="003E458C">
        <w:rPr>
          <w:rFonts w:ascii="Courier New" w:hAnsi="Courier New" w:cs="Courier New"/>
        </w:rPr>
        <w:t>to</w:t>
      </w:r>
      <w:r w:rsidR="00453B9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 and</w:t>
      </w:r>
      <w:r w:rsidR="00453B94">
        <w:rPr>
          <w:rFonts w:ascii="Courier New" w:hAnsi="Courier New" w:cs="Courier New"/>
        </w:rPr>
        <w:t xml:space="preserve"> </w:t>
      </w:r>
      <w:r w:rsidRPr="003E458C">
        <w:rPr>
          <w:rFonts w:ascii="Courier New" w:hAnsi="Courier New" w:cs="Courier New"/>
        </w:rPr>
        <w:t>would</w:t>
      </w:r>
      <w:r w:rsidR="00453B94">
        <w:rPr>
          <w:rFonts w:ascii="Courier New" w:hAnsi="Courier New" w:cs="Courier New"/>
        </w:rPr>
        <w:t xml:space="preserve"> </w:t>
      </w:r>
      <w:r w:rsidRPr="003E458C">
        <w:rPr>
          <w:rFonts w:ascii="Courier New" w:hAnsi="Courier New" w:cs="Courier New"/>
        </w:rPr>
        <w:t>be</w:t>
      </w:r>
      <w:r w:rsidR="00453B94">
        <w:rPr>
          <w:rFonts w:ascii="Courier New" w:hAnsi="Courier New" w:cs="Courier New"/>
        </w:rPr>
        <w:t xml:space="preserve"> available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questions</w:t>
      </w:r>
      <w:r w:rsidR="00DF7932">
        <w:rPr>
          <w:rFonts w:ascii="Courier New" w:hAnsi="Courier New" w:cs="Courier New"/>
        </w:rPr>
        <w:t xml:space="preserve"> </w:t>
      </w:r>
      <w:r w:rsidRPr="003E458C">
        <w:rPr>
          <w:rFonts w:ascii="Courier New" w:hAnsi="Courier New" w:cs="Courier New"/>
        </w:rPr>
        <w:t>shortly.</w:t>
      </w:r>
      <w:r w:rsidRPr="003E458C">
        <w:rPr>
          <w:rFonts w:ascii="Courier New" w:hAnsi="Courier New" w:cs="Courier New"/>
        </w:rPr>
        <w:cr/>
      </w:r>
      <w:r w:rsidR="00DF7932">
        <w:rPr>
          <w:rFonts w:ascii="Courier New" w:hAnsi="Courier New" w:cs="Courier New"/>
        </w:rPr>
        <w:t xml:space="preserve"> </w:t>
      </w:r>
    </w:p>
    <w:p w:rsidR="00453B94" w:rsidRDefault="003E458C" w:rsidP="003E458C">
      <w:pPr>
        <w:pStyle w:val="PlainText"/>
        <w:rPr>
          <w:rFonts w:ascii="Courier New" w:hAnsi="Courier New" w:cs="Courier New"/>
        </w:rPr>
      </w:pPr>
      <w:r w:rsidRPr="003E458C">
        <w:rPr>
          <w:rFonts w:ascii="Courier New" w:hAnsi="Courier New" w:cs="Courier New"/>
        </w:rPr>
        <w:t>Senator Harris asked</w:t>
      </w:r>
      <w:r w:rsidR="00453B94">
        <w:rPr>
          <w:rFonts w:ascii="Courier New" w:hAnsi="Courier New" w:cs="Courier New"/>
        </w:rPr>
        <w:t xml:space="preserve"> </w:t>
      </w:r>
      <w:r w:rsidRPr="003E458C">
        <w:rPr>
          <w:rFonts w:ascii="Courier New" w:hAnsi="Courier New" w:cs="Courier New"/>
        </w:rPr>
        <w:t>Mrs.</w:t>
      </w:r>
      <w:r w:rsidR="00453B94">
        <w:rPr>
          <w:rFonts w:ascii="Courier New" w:hAnsi="Courier New" w:cs="Courier New"/>
        </w:rPr>
        <w:t xml:space="preserve"> </w:t>
      </w:r>
      <w:r w:rsidRPr="003E458C">
        <w:rPr>
          <w:rFonts w:ascii="Courier New" w:hAnsi="Courier New" w:cs="Courier New"/>
        </w:rPr>
        <w:t>Chance if</w:t>
      </w:r>
      <w:r w:rsidR="00DF7932">
        <w:rPr>
          <w:rFonts w:ascii="Courier New" w:hAnsi="Courier New" w:cs="Courier New"/>
        </w:rPr>
        <w:t xml:space="preserve"> </w:t>
      </w:r>
      <w:r w:rsidRPr="003E458C">
        <w:rPr>
          <w:rFonts w:ascii="Courier New" w:hAnsi="Courier New" w:cs="Courier New"/>
        </w:rPr>
        <w:t>it was necessary</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453B94">
        <w:rPr>
          <w:rFonts w:ascii="Courier New" w:hAnsi="Courier New" w:cs="Courier New"/>
        </w:rPr>
        <w:t xml:space="preserve">have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453B94">
        <w:rPr>
          <w:rFonts w:ascii="Courier New" w:hAnsi="Courier New" w:cs="Courier New"/>
        </w:rPr>
        <w:t xml:space="preserve"> </w:t>
      </w:r>
      <w:r w:rsidRPr="003E458C">
        <w:rPr>
          <w:rFonts w:ascii="Courier New" w:hAnsi="Courier New" w:cs="Courier New"/>
        </w:rPr>
        <w:t>that</w:t>
      </w:r>
      <w:r w:rsidR="00453B94">
        <w:rPr>
          <w:rFonts w:ascii="Courier New" w:hAnsi="Courier New" w:cs="Courier New"/>
        </w:rPr>
        <w:t xml:space="preserve"> </w:t>
      </w:r>
      <w:r w:rsidRPr="003E458C">
        <w:rPr>
          <w:rFonts w:ascii="Courier New" w:hAnsi="Courier New" w:cs="Courier New"/>
        </w:rPr>
        <w:t>the</w:t>
      </w:r>
      <w:r w:rsidR="00453B94">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453B94">
        <w:rPr>
          <w:rFonts w:ascii="Courier New" w:hAnsi="Courier New" w:cs="Courier New"/>
        </w:rPr>
        <w:t xml:space="preserve"> </w:t>
      </w:r>
      <w:r w:rsidRPr="003E458C">
        <w:rPr>
          <w:rFonts w:ascii="Courier New" w:hAnsi="Courier New" w:cs="Courier New"/>
        </w:rPr>
        <w:t>Health</w:t>
      </w:r>
      <w:r w:rsidR="00453B94">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00453B94">
        <w:rPr>
          <w:rFonts w:ascii="Courier New" w:hAnsi="Courier New" w:cs="Courier New"/>
        </w:rPr>
        <w:t xml:space="preserve">Social Services </w:t>
      </w:r>
      <w:proofErr w:type="gramStart"/>
      <w:r w:rsidRPr="003E458C">
        <w:rPr>
          <w:rFonts w:ascii="Courier New" w:hAnsi="Courier New" w:cs="Courier New"/>
        </w:rPr>
        <w:t>promulgate</w:t>
      </w:r>
      <w:proofErr w:type="gramEnd"/>
      <w:r w:rsidR="00453B94">
        <w:rPr>
          <w:rFonts w:ascii="Courier New" w:hAnsi="Courier New" w:cs="Courier New"/>
        </w:rPr>
        <w:t xml:space="preserve"> </w:t>
      </w:r>
      <w:r w:rsidRPr="003E458C">
        <w:rPr>
          <w:rFonts w:ascii="Courier New" w:hAnsi="Courier New" w:cs="Courier New"/>
        </w:rPr>
        <w:t>regulations</w:t>
      </w:r>
      <w:r w:rsidR="00453B94">
        <w:rPr>
          <w:rFonts w:ascii="Courier New" w:hAnsi="Courier New" w:cs="Courier New"/>
        </w:rPr>
        <w:t xml:space="preserve"> </w:t>
      </w:r>
      <w:r w:rsidRPr="003E458C">
        <w:rPr>
          <w:rFonts w:ascii="Courier New" w:hAnsi="Courier New" w:cs="Courier New"/>
        </w:rPr>
        <w:t>regarding</w:t>
      </w:r>
      <w:r w:rsidR="00DF7932">
        <w:rPr>
          <w:rFonts w:ascii="Courier New" w:hAnsi="Courier New" w:cs="Courier New"/>
        </w:rPr>
        <w:t xml:space="preserve"> </w:t>
      </w:r>
      <w:r w:rsidRPr="003E458C">
        <w:rPr>
          <w:rFonts w:ascii="Courier New" w:hAnsi="Courier New" w:cs="Courier New"/>
        </w:rPr>
        <w:t>these</w:t>
      </w:r>
      <w:r w:rsidR="00453B94">
        <w:rPr>
          <w:rFonts w:ascii="Courier New" w:hAnsi="Courier New" w:cs="Courier New"/>
        </w:rPr>
        <w:t xml:space="preserve"> facilities, and Mrs. </w:t>
      </w:r>
      <w:r w:rsidRPr="003E458C">
        <w:rPr>
          <w:rFonts w:ascii="Courier New" w:hAnsi="Courier New" w:cs="Courier New"/>
        </w:rPr>
        <w:t>Chance</w:t>
      </w:r>
      <w:r w:rsidR="00453B94">
        <w:rPr>
          <w:rFonts w:ascii="Courier New" w:hAnsi="Courier New" w:cs="Courier New"/>
        </w:rPr>
        <w:t xml:space="preserve"> </w:t>
      </w:r>
      <w:r w:rsidRPr="003E458C">
        <w:rPr>
          <w:rFonts w:ascii="Courier New" w:hAnsi="Courier New" w:cs="Courier New"/>
        </w:rPr>
        <w:t>explained</w:t>
      </w:r>
      <w:r w:rsidR="00DF7932">
        <w:rPr>
          <w:rFonts w:ascii="Courier New" w:hAnsi="Courier New" w:cs="Courier New"/>
        </w:rPr>
        <w:t xml:space="preserve"> </w:t>
      </w:r>
      <w:r w:rsidRPr="003E458C">
        <w:rPr>
          <w:rFonts w:ascii="Courier New" w:hAnsi="Courier New" w:cs="Courier New"/>
        </w:rPr>
        <w:t>that someone had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enforce</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453B94">
        <w:rPr>
          <w:rFonts w:ascii="Courier New" w:hAnsi="Courier New" w:cs="Courier New"/>
        </w:rPr>
        <w:t xml:space="preserve">requirements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determine</w:t>
      </w:r>
      <w:r w:rsidR="00DF7932">
        <w:rPr>
          <w:rFonts w:ascii="Courier New" w:hAnsi="Courier New" w:cs="Courier New"/>
        </w:rPr>
        <w:t xml:space="preserve"> </w:t>
      </w:r>
      <w:r w:rsidRPr="003E458C">
        <w:rPr>
          <w:rFonts w:ascii="Courier New" w:hAnsi="Courier New" w:cs="Courier New"/>
        </w:rPr>
        <w:t>whether the</w:t>
      </w:r>
      <w:r w:rsidR="00453B94">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were</w:t>
      </w:r>
      <w:r w:rsidR="00453B94">
        <w:rPr>
          <w:rFonts w:ascii="Courier New" w:hAnsi="Courier New" w:cs="Courier New"/>
        </w:rPr>
        <w:t xml:space="preserve"> </w:t>
      </w:r>
      <w:r w:rsidRPr="003E458C">
        <w:rPr>
          <w:rFonts w:ascii="Courier New" w:hAnsi="Courier New" w:cs="Courier New"/>
        </w:rPr>
        <w:t>necessary</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453B94">
        <w:rPr>
          <w:rFonts w:ascii="Courier New" w:hAnsi="Courier New" w:cs="Courier New"/>
        </w:rPr>
        <w:t xml:space="preserve">certain </w:t>
      </w:r>
      <w:r w:rsidRPr="003E458C">
        <w:rPr>
          <w:rFonts w:ascii="Courier New" w:hAnsi="Courier New" w:cs="Courier New"/>
        </w:rPr>
        <w:t>cases.</w:t>
      </w:r>
      <w:r w:rsidRPr="003E458C">
        <w:rPr>
          <w:rFonts w:ascii="Courier New" w:hAnsi="Courier New" w:cs="Courier New"/>
        </w:rPr>
        <w:cr/>
        <w:t xml:space="preserve"> </w:t>
      </w:r>
    </w:p>
    <w:p w:rsidR="00453B94" w:rsidRDefault="003E458C" w:rsidP="003E458C">
      <w:pPr>
        <w:pStyle w:val="PlainText"/>
        <w:rPr>
          <w:rFonts w:ascii="Courier New" w:hAnsi="Courier New" w:cs="Courier New"/>
        </w:rPr>
      </w:pPr>
      <w:r w:rsidRPr="003E458C">
        <w:rPr>
          <w:rFonts w:ascii="Courier New" w:hAnsi="Courier New" w:cs="Courier New"/>
        </w:rPr>
        <w:t>Mr.</w:t>
      </w:r>
      <w:r w:rsidR="00453B94">
        <w:rPr>
          <w:rFonts w:ascii="Courier New" w:hAnsi="Courier New" w:cs="Courier New"/>
        </w:rPr>
        <w:t xml:space="preserve"> </w:t>
      </w:r>
      <w:r w:rsidRPr="003E458C">
        <w:rPr>
          <w:rFonts w:ascii="Courier New" w:hAnsi="Courier New" w:cs="Courier New"/>
        </w:rPr>
        <w:t>Morley came</w:t>
      </w:r>
      <w:r w:rsidR="00453B94">
        <w:rPr>
          <w:rFonts w:ascii="Courier New" w:hAnsi="Courier New" w:cs="Courier New"/>
        </w:rPr>
        <w:t xml:space="preserve"> </w:t>
      </w:r>
      <w:r w:rsidRPr="003E458C">
        <w:rPr>
          <w:rFonts w:ascii="Courier New" w:hAnsi="Courier New" w:cs="Courier New"/>
        </w:rPr>
        <w:t>into</w:t>
      </w:r>
      <w:r w:rsidR="00453B9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when</w:t>
      </w:r>
      <w:r w:rsidR="00453B94">
        <w:rPr>
          <w:rFonts w:ascii="Courier New" w:hAnsi="Courier New" w:cs="Courier New"/>
        </w:rPr>
        <w:t xml:space="preserve"> </w:t>
      </w:r>
      <w:r w:rsidRPr="003E458C">
        <w:rPr>
          <w:rFonts w:ascii="Courier New" w:hAnsi="Courier New" w:cs="Courier New"/>
        </w:rPr>
        <w:t>asked about</w:t>
      </w:r>
      <w:r w:rsidR="00453B94">
        <w:rPr>
          <w:rFonts w:ascii="Courier New" w:hAnsi="Courier New" w:cs="Courier New"/>
        </w:rPr>
        <w:t xml:space="preserve"> the </w:t>
      </w:r>
      <w:r w:rsidRPr="003E458C">
        <w:rPr>
          <w:rFonts w:ascii="Courier New" w:hAnsi="Courier New" w:cs="Courier New"/>
        </w:rPr>
        <w:t>fiscal impact, stated that</w:t>
      </w:r>
      <w:r w:rsidR="00453B94">
        <w:rPr>
          <w:rFonts w:ascii="Courier New" w:hAnsi="Courier New" w:cs="Courier New"/>
        </w:rPr>
        <w:t xml:space="preserve"> </w:t>
      </w:r>
      <w:r w:rsidRPr="003E458C">
        <w:rPr>
          <w:rFonts w:ascii="Courier New" w:hAnsi="Courier New" w:cs="Courier New"/>
        </w:rPr>
        <w:t>since</w:t>
      </w:r>
      <w:r w:rsidR="00453B94">
        <w:rPr>
          <w:rFonts w:ascii="Courier New" w:hAnsi="Courier New" w:cs="Courier New"/>
        </w:rPr>
        <w:t xml:space="preserve"> </w:t>
      </w:r>
      <w:r w:rsidRPr="003E458C">
        <w:rPr>
          <w:rFonts w:ascii="Courier New" w:hAnsi="Courier New" w:cs="Courier New"/>
        </w:rPr>
        <w:t>the</w:t>
      </w:r>
      <w:r w:rsidR="00453B94">
        <w:rPr>
          <w:rFonts w:ascii="Courier New" w:hAnsi="Courier New" w:cs="Courier New"/>
        </w:rPr>
        <w:t xml:space="preserve">y </w:t>
      </w:r>
      <w:r w:rsidRPr="003E458C">
        <w:rPr>
          <w:rFonts w:ascii="Courier New" w:hAnsi="Courier New" w:cs="Courier New"/>
        </w:rPr>
        <w:t>make</w:t>
      </w:r>
      <w:r w:rsidR="00453B94">
        <w:rPr>
          <w:rFonts w:ascii="Courier New" w:hAnsi="Courier New" w:cs="Courier New"/>
        </w:rPr>
        <w:t xml:space="preserve"> </w:t>
      </w:r>
      <w:r w:rsidRPr="003E458C">
        <w:rPr>
          <w:rFonts w:ascii="Courier New" w:hAnsi="Courier New" w:cs="Courier New"/>
        </w:rPr>
        <w:t>routine inspections</w:t>
      </w:r>
      <w:r w:rsidRPr="003E458C">
        <w:rPr>
          <w:rFonts w:ascii="Courier New" w:hAnsi="Courier New" w:cs="Courier New"/>
        </w:rPr>
        <w:cr/>
      </w:r>
      <w:r w:rsidR="00DF7932">
        <w:rPr>
          <w:rFonts w:ascii="Courier New" w:hAnsi="Courier New" w:cs="Courier New"/>
        </w:rPr>
        <w:t xml:space="preserve"> </w:t>
      </w:r>
    </w:p>
    <w:p w:rsidR="00453B94" w:rsidRDefault="00453B94" w:rsidP="003E458C">
      <w:pPr>
        <w:pStyle w:val="PlainText"/>
        <w:rPr>
          <w:rFonts w:ascii="Courier New" w:hAnsi="Courier New" w:cs="Courier New"/>
        </w:rPr>
      </w:pPr>
    </w:p>
    <w:p w:rsidR="00453B94" w:rsidRDefault="003E458C" w:rsidP="005463E0">
      <w:pPr>
        <w:pStyle w:val="PlainText"/>
        <w:ind w:left="3600" w:firstLine="720"/>
        <w:rPr>
          <w:rFonts w:ascii="Courier New" w:hAnsi="Courier New" w:cs="Courier New"/>
        </w:rPr>
      </w:pPr>
      <w:r w:rsidRPr="003E458C">
        <w:rPr>
          <w:rFonts w:ascii="Courier New" w:hAnsi="Courier New" w:cs="Courier New"/>
        </w:rPr>
        <w:t>-3-</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322-----------------------</w:t>
      </w:r>
    </w:p>
    <w:p w:rsidR="00453B94" w:rsidRDefault="003E458C" w:rsidP="003E458C">
      <w:pPr>
        <w:pStyle w:val="PlainText"/>
        <w:rPr>
          <w:rFonts w:ascii="Courier New" w:hAnsi="Courier New" w:cs="Courier New"/>
        </w:rPr>
      </w:pPr>
      <w:proofErr w:type="gramStart"/>
      <w:r w:rsidRPr="003E458C">
        <w:rPr>
          <w:rFonts w:ascii="Courier New" w:hAnsi="Courier New" w:cs="Courier New"/>
        </w:rPr>
        <w:lastRenderedPageBreak/>
        <w:t>of</w:t>
      </w:r>
      <w:proofErr w:type="gramEnd"/>
      <w:r w:rsidR="00DF7932">
        <w:rPr>
          <w:rFonts w:ascii="Courier New" w:hAnsi="Courier New" w:cs="Courier New"/>
        </w:rPr>
        <w:t xml:space="preserve"> </w:t>
      </w:r>
      <w:r w:rsidR="00453B94">
        <w:rPr>
          <w:rFonts w:ascii="Courier New" w:hAnsi="Courier New" w:cs="Courier New"/>
        </w:rPr>
        <w:t>toilet facilities</w:t>
      </w:r>
      <w:r w:rsidRPr="003E458C">
        <w:rPr>
          <w:rFonts w:ascii="Courier New" w:hAnsi="Courier New" w:cs="Courier New"/>
        </w:rPr>
        <w:t xml:space="preserve"> which</w:t>
      </w:r>
      <w:r w:rsidR="00DF7932">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requiredby1aw</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453B94">
        <w:rPr>
          <w:rFonts w:ascii="Courier New" w:hAnsi="Courier New" w:cs="Courier New"/>
        </w:rPr>
        <w:t xml:space="preserve">employees, </w:t>
      </w:r>
      <w:r w:rsidRPr="003E458C">
        <w:rPr>
          <w:rFonts w:ascii="Courier New" w:hAnsi="Courier New" w:cs="Courier New"/>
        </w:rPr>
        <w:t>there</w:t>
      </w:r>
      <w:r w:rsidR="00453B94">
        <w:rPr>
          <w:rFonts w:ascii="Courier New" w:hAnsi="Courier New" w:cs="Courier New"/>
        </w:rPr>
        <w:t xml:space="preserve"> </w:t>
      </w:r>
      <w:r w:rsidRPr="003E458C">
        <w:rPr>
          <w:rFonts w:ascii="Courier New" w:hAnsi="Courier New" w:cs="Courier New"/>
        </w:rPr>
        <w:t>would</w:t>
      </w:r>
      <w:r w:rsidR="00453B94">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Pr="003E458C">
        <w:rPr>
          <w:rFonts w:ascii="Courier New" w:hAnsi="Courier New" w:cs="Courier New"/>
        </w:rPr>
        <w:t>additional</w:t>
      </w:r>
      <w:r w:rsidR="00DF7932">
        <w:rPr>
          <w:rFonts w:ascii="Courier New" w:hAnsi="Courier New" w:cs="Courier New"/>
        </w:rPr>
        <w:t xml:space="preserve"> </w:t>
      </w:r>
      <w:r w:rsidRPr="003E458C">
        <w:rPr>
          <w:rFonts w:ascii="Courier New" w:hAnsi="Courier New" w:cs="Courier New"/>
        </w:rPr>
        <w:t>financial impact</w:t>
      </w:r>
      <w:r w:rsidR="00453B94">
        <w:rPr>
          <w:rFonts w:ascii="Courier New" w:hAnsi="Courier New" w:cs="Courier New"/>
        </w:rPr>
        <w:t xml:space="preserve"> </w:t>
      </w:r>
      <w:r w:rsidRPr="003E458C">
        <w:rPr>
          <w:rFonts w:ascii="Courier New" w:hAnsi="Courier New" w:cs="Courier New"/>
        </w:rPr>
        <w:t>as</w:t>
      </w:r>
      <w:r w:rsidR="00DF7932">
        <w:rPr>
          <w:rFonts w:ascii="Courier New" w:hAnsi="Courier New" w:cs="Courier New"/>
        </w:rPr>
        <w:t xml:space="preserve"> </w:t>
      </w:r>
      <w:r w:rsidR="00453B94">
        <w:rPr>
          <w:rFonts w:ascii="Courier New" w:hAnsi="Courier New" w:cs="Courier New"/>
        </w:rPr>
        <w:t xml:space="preserve">they </w:t>
      </w:r>
      <w:r w:rsidRPr="003E458C">
        <w:rPr>
          <w:rFonts w:ascii="Courier New" w:hAnsi="Courier New" w:cs="Courier New"/>
        </w:rPr>
        <w:t>would</w:t>
      </w:r>
      <w:r w:rsidR="00453B94">
        <w:rPr>
          <w:rFonts w:ascii="Courier New" w:hAnsi="Courier New" w:cs="Courier New"/>
        </w:rPr>
        <w:t xml:space="preserve"> </w:t>
      </w:r>
      <w:r w:rsidRPr="003E458C">
        <w:rPr>
          <w:rFonts w:ascii="Courier New" w:hAnsi="Courier New" w:cs="Courier New"/>
        </w:rPr>
        <w:t>simply</w:t>
      </w:r>
      <w:r w:rsidR="00453B94">
        <w:rPr>
          <w:rFonts w:ascii="Courier New" w:hAnsi="Courier New" w:cs="Courier New"/>
        </w:rPr>
        <w:t xml:space="preserve"> </w:t>
      </w:r>
      <w:r w:rsidRPr="003E458C">
        <w:rPr>
          <w:rFonts w:ascii="Courier New" w:hAnsi="Courier New" w:cs="Courier New"/>
        </w:rPr>
        <w:t>inspect the</w:t>
      </w:r>
      <w:r w:rsidR="00DF7932">
        <w:rPr>
          <w:rFonts w:ascii="Courier New" w:hAnsi="Courier New" w:cs="Courier New"/>
        </w:rPr>
        <w:t xml:space="preserve"> </w:t>
      </w:r>
      <w:r w:rsidRPr="003E458C">
        <w:rPr>
          <w:rFonts w:ascii="Courier New" w:hAnsi="Courier New" w:cs="Courier New"/>
        </w:rPr>
        <w:t>public</w:t>
      </w:r>
      <w:r w:rsidR="00453B94">
        <w:rPr>
          <w:rFonts w:ascii="Courier New" w:hAnsi="Courier New" w:cs="Courier New"/>
        </w:rPr>
        <w:t xml:space="preserve"> </w:t>
      </w:r>
      <w:r w:rsidRPr="003E458C">
        <w:rPr>
          <w:rFonts w:ascii="Courier New" w:hAnsi="Courier New" w:cs="Courier New"/>
        </w:rPr>
        <w:t>facilities</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same</w:t>
      </w:r>
      <w:r w:rsidR="00DF7932">
        <w:rPr>
          <w:rFonts w:ascii="Courier New" w:hAnsi="Courier New" w:cs="Courier New"/>
        </w:rPr>
        <w:t xml:space="preserve"> </w:t>
      </w:r>
      <w:r w:rsidR="00453B94">
        <w:rPr>
          <w:rFonts w:ascii="Courier New" w:hAnsi="Courier New" w:cs="Courier New"/>
        </w:rPr>
        <w:t xml:space="preserve">time </w:t>
      </w:r>
      <w:r w:rsidRPr="003E458C">
        <w:rPr>
          <w:rFonts w:ascii="Courier New" w:hAnsi="Courier New" w:cs="Courier New"/>
        </w:rPr>
        <w:t>as</w:t>
      </w:r>
      <w:r w:rsidR="00DF7932">
        <w:rPr>
          <w:rFonts w:ascii="Courier New" w:hAnsi="Courier New" w:cs="Courier New"/>
        </w:rPr>
        <w:t xml:space="preserve"> </w:t>
      </w:r>
      <w:r w:rsidRPr="003E458C">
        <w:rPr>
          <w:rFonts w:ascii="Courier New" w:hAnsi="Courier New" w:cs="Courier New"/>
        </w:rPr>
        <w:t>they</w:t>
      </w:r>
      <w:r w:rsidR="00453B94">
        <w:rPr>
          <w:rFonts w:ascii="Courier New" w:hAnsi="Courier New" w:cs="Courier New"/>
        </w:rPr>
        <w:t xml:space="preserve"> </w:t>
      </w:r>
      <w:r w:rsidRPr="003E458C">
        <w:rPr>
          <w:rFonts w:ascii="Courier New" w:hAnsi="Courier New" w:cs="Courier New"/>
        </w:rPr>
        <w:t>inspect</w:t>
      </w:r>
      <w:r w:rsidR="00453B9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employee facilities.</w:t>
      </w:r>
      <w:r w:rsidR="00453B94">
        <w:rPr>
          <w:rFonts w:ascii="Courier New" w:hAnsi="Courier New" w:cs="Courier New"/>
        </w:rPr>
        <w:t xml:space="preserve"> Senator Croft </w:t>
      </w:r>
      <w:r w:rsidRPr="003E458C">
        <w:rPr>
          <w:rFonts w:ascii="Courier New" w:hAnsi="Courier New" w:cs="Courier New"/>
        </w:rPr>
        <w:t>asked</w:t>
      </w:r>
      <w:r w:rsidR="00453B94">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Morley if</w:t>
      </w:r>
      <w:r w:rsidR="00DF7932">
        <w:rPr>
          <w:rFonts w:ascii="Courier New" w:hAnsi="Courier New" w:cs="Courier New"/>
        </w:rPr>
        <w:t xml:space="preserve"> </w:t>
      </w:r>
      <w:r w:rsidRPr="003E458C">
        <w:rPr>
          <w:rFonts w:ascii="Courier New" w:hAnsi="Courier New" w:cs="Courier New"/>
        </w:rPr>
        <w:t>he would</w:t>
      </w:r>
      <w:r w:rsidR="00453B94">
        <w:rPr>
          <w:rFonts w:ascii="Courier New" w:hAnsi="Courier New" w:cs="Courier New"/>
        </w:rPr>
        <w:t xml:space="preserve"> </w:t>
      </w:r>
      <w:r w:rsidRPr="003E458C">
        <w:rPr>
          <w:rFonts w:ascii="Courier New" w:hAnsi="Courier New" w:cs="Courier New"/>
        </w:rPr>
        <w:t>supply</w:t>
      </w:r>
      <w:r w:rsidR="00453B94">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453B94">
        <w:rPr>
          <w:rFonts w:ascii="Courier New" w:hAnsi="Courier New" w:cs="Courier New"/>
        </w:rPr>
        <w:t xml:space="preserve">written statement to </w:t>
      </w:r>
      <w:r w:rsidRPr="003E458C">
        <w:rPr>
          <w:rFonts w:ascii="Courier New" w:hAnsi="Courier New" w:cs="Courier New"/>
        </w:rPr>
        <w:t>the</w:t>
      </w:r>
      <w:r w:rsidR="00453B94">
        <w:rPr>
          <w:rFonts w:ascii="Courier New" w:hAnsi="Courier New" w:cs="Courier New"/>
        </w:rPr>
        <w:t xml:space="preserve"> </w:t>
      </w:r>
      <w:r w:rsidRPr="003E458C">
        <w:rPr>
          <w:rFonts w:ascii="Courier New" w:hAnsi="Courier New" w:cs="Courier New"/>
        </w:rPr>
        <w:t>committee stating</w:t>
      </w:r>
      <w:r w:rsidR="00DF7932">
        <w:rPr>
          <w:rFonts w:ascii="Courier New" w:hAnsi="Courier New" w:cs="Courier New"/>
        </w:rPr>
        <w:t xml:space="preserve"> </w:t>
      </w:r>
      <w:r w:rsidRPr="003E458C">
        <w:rPr>
          <w:rFonts w:ascii="Courier New" w:hAnsi="Courier New" w:cs="Courier New"/>
        </w:rPr>
        <w:t>there 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no</w:t>
      </w:r>
      <w:r w:rsidR="00453B94">
        <w:rPr>
          <w:rFonts w:ascii="Courier New" w:hAnsi="Courier New" w:cs="Courier New"/>
        </w:rPr>
        <w:t xml:space="preserve"> </w:t>
      </w:r>
      <w:r w:rsidRPr="003E458C">
        <w:rPr>
          <w:rFonts w:ascii="Courier New" w:hAnsi="Courier New" w:cs="Courier New"/>
        </w:rPr>
        <w:t>fiscal</w:t>
      </w:r>
      <w:r w:rsidR="00453B94">
        <w:rPr>
          <w:rFonts w:ascii="Courier New" w:hAnsi="Courier New" w:cs="Courier New"/>
        </w:rPr>
        <w:t xml:space="preserve"> </w:t>
      </w:r>
      <w:r w:rsidRPr="003E458C">
        <w:rPr>
          <w:rFonts w:ascii="Courier New" w:hAnsi="Courier New" w:cs="Courier New"/>
        </w:rPr>
        <w:t>impact</w:t>
      </w:r>
      <w:r w:rsidR="00453B94">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453B94">
        <w:rPr>
          <w:rFonts w:ascii="Courier New" w:hAnsi="Courier New" w:cs="Courier New"/>
        </w:rPr>
        <w:t xml:space="preserve">the </w:t>
      </w:r>
      <w:r w:rsidRPr="003E458C">
        <w:rPr>
          <w:rFonts w:ascii="Courier New" w:hAnsi="Courier New" w:cs="Courier New"/>
        </w:rPr>
        <w:t>bill,</w:t>
      </w:r>
      <w:r w:rsidR="00453B94">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Morley agreed</w:t>
      </w:r>
      <w:r w:rsidR="00453B94">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do</w:t>
      </w:r>
      <w:r w:rsidR="00DF7932">
        <w:rPr>
          <w:rFonts w:ascii="Courier New" w:hAnsi="Courier New" w:cs="Courier New"/>
        </w:rPr>
        <w:t xml:space="preserve"> </w:t>
      </w:r>
      <w:r w:rsidRPr="003E458C">
        <w:rPr>
          <w:rFonts w:ascii="Courier New" w:hAnsi="Courier New" w:cs="Courier New"/>
        </w:rPr>
        <w:t>so.</w:t>
      </w:r>
      <w:r w:rsidRPr="003E458C">
        <w:rPr>
          <w:rFonts w:ascii="Courier New" w:hAnsi="Courier New" w:cs="Courier New"/>
        </w:rPr>
        <w:cr/>
        <w:t xml:space="preserve"> </w:t>
      </w:r>
    </w:p>
    <w:p w:rsidR="00453B94"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w:t>
      </w:r>
      <w:r w:rsidR="00453B94">
        <w:rPr>
          <w:rFonts w:ascii="Courier New" w:hAnsi="Courier New" w:cs="Courier New"/>
        </w:rPr>
        <w:t xml:space="preserve"> </w:t>
      </w:r>
      <w:r w:rsidRPr="003E458C">
        <w:rPr>
          <w:rFonts w:ascii="Courier New" w:hAnsi="Courier New" w:cs="Courier New"/>
        </w:rPr>
        <w:t>moved</w:t>
      </w:r>
      <w:r w:rsidR="00453B94">
        <w:rPr>
          <w:rFonts w:ascii="Courier New" w:hAnsi="Courier New" w:cs="Courier New"/>
        </w:rPr>
        <w:t xml:space="preserve"> </w:t>
      </w:r>
      <w:r w:rsidRPr="003E458C">
        <w:rPr>
          <w:rFonts w:ascii="Courier New" w:hAnsi="Courier New" w:cs="Courier New"/>
        </w:rPr>
        <w:t>that</w:t>
      </w:r>
      <w:r w:rsidR="00453B94">
        <w:rPr>
          <w:rFonts w:ascii="Courier New" w:hAnsi="Courier New" w:cs="Courier New"/>
        </w:rPr>
        <w:t xml:space="preserve"> </w:t>
      </w:r>
      <w:r w:rsidRPr="003E458C">
        <w:rPr>
          <w:rFonts w:ascii="Courier New" w:hAnsi="Courier New" w:cs="Courier New"/>
        </w:rPr>
        <w:t>CSHB</w:t>
      </w:r>
      <w:r w:rsidR="00DF7932">
        <w:rPr>
          <w:rFonts w:ascii="Courier New" w:hAnsi="Courier New" w:cs="Courier New"/>
        </w:rPr>
        <w:t xml:space="preserve"> </w:t>
      </w:r>
      <w:r w:rsidRPr="003E458C">
        <w:rPr>
          <w:rFonts w:ascii="Courier New" w:hAnsi="Courier New" w:cs="Courier New"/>
        </w:rPr>
        <w:t>429</w:t>
      </w:r>
      <w:r w:rsidR="00453B94">
        <w:rPr>
          <w:rFonts w:ascii="Courier New" w:hAnsi="Courier New" w:cs="Courier New"/>
        </w:rPr>
        <w:t xml:space="preserve"> </w:t>
      </w:r>
      <w:proofErr w:type="gramStart"/>
      <w:r w:rsidRPr="003E458C">
        <w:rPr>
          <w:rFonts w:ascii="Courier New" w:hAnsi="Courier New" w:cs="Courier New"/>
        </w:rPr>
        <w:t>am</w:t>
      </w:r>
      <w:proofErr w:type="gramEnd"/>
      <w:r w:rsidR="00453B94">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passed out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453B94">
        <w:rPr>
          <w:rFonts w:ascii="Courier New" w:hAnsi="Courier New" w:cs="Courier New"/>
        </w:rPr>
        <w:t xml:space="preserve">committee </w:t>
      </w:r>
      <w:r w:rsidRPr="003E458C">
        <w:rPr>
          <w:rFonts w:ascii="Courier New" w:hAnsi="Courier New" w:cs="Courier New"/>
        </w:rPr>
        <w:t>with</w:t>
      </w:r>
      <w:r w:rsidR="00453B94">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453B94">
        <w:rPr>
          <w:rFonts w:ascii="Courier New" w:hAnsi="Courier New" w:cs="Courier New"/>
        </w:rPr>
        <w:t>“</w:t>
      </w:r>
      <w:r w:rsidRPr="003E458C">
        <w:rPr>
          <w:rFonts w:ascii="Courier New" w:hAnsi="Courier New" w:cs="Courier New"/>
        </w:rPr>
        <w:t>do</w:t>
      </w:r>
      <w:r w:rsidR="00DF7932">
        <w:rPr>
          <w:rFonts w:ascii="Courier New" w:hAnsi="Courier New" w:cs="Courier New"/>
        </w:rPr>
        <w:t xml:space="preserve"> </w:t>
      </w:r>
      <w:r w:rsidR="00453B94">
        <w:rPr>
          <w:rFonts w:ascii="Courier New" w:hAnsi="Courier New" w:cs="Courier New"/>
        </w:rPr>
        <w:t>pass”</w:t>
      </w:r>
      <w:r w:rsidR="00DF7932">
        <w:rPr>
          <w:rFonts w:ascii="Courier New" w:hAnsi="Courier New" w:cs="Courier New"/>
        </w:rPr>
        <w:t xml:space="preserve"> </w:t>
      </w:r>
      <w:r w:rsidRPr="003E458C">
        <w:rPr>
          <w:rFonts w:ascii="Courier New" w:hAnsi="Courier New" w:cs="Courier New"/>
        </w:rPr>
        <w:t>recommendation.</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w:t>
      </w:r>
      <w:r w:rsidR="00453B94">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objections.</w:t>
      </w:r>
      <w:r w:rsidRPr="003E458C">
        <w:rPr>
          <w:rFonts w:ascii="Courier New" w:hAnsi="Courier New" w:cs="Courier New"/>
        </w:rPr>
        <w:cr/>
      </w:r>
    </w:p>
    <w:p w:rsidR="00453B94" w:rsidRDefault="003E458C" w:rsidP="003E458C">
      <w:pPr>
        <w:pStyle w:val="PlainText"/>
        <w:rPr>
          <w:rFonts w:ascii="Courier New" w:hAnsi="Courier New" w:cs="Courier New"/>
        </w:rPr>
      </w:pPr>
      <w:r w:rsidRPr="003E458C">
        <w:rPr>
          <w:rFonts w:ascii="Courier New" w:hAnsi="Courier New" w:cs="Courier New"/>
        </w:rPr>
        <w:t>Meeting adjourned at</w:t>
      </w:r>
      <w:r w:rsidR="00DF7932">
        <w:rPr>
          <w:rFonts w:ascii="Courier New" w:hAnsi="Courier New" w:cs="Courier New"/>
        </w:rPr>
        <w:t xml:space="preserve"> </w:t>
      </w:r>
      <w:r w:rsidRPr="003E458C">
        <w:rPr>
          <w:rFonts w:ascii="Courier New" w:hAnsi="Courier New" w:cs="Courier New"/>
        </w:rPr>
        <w:t>9:35</w:t>
      </w:r>
      <w:r w:rsidR="00DF7932">
        <w:rPr>
          <w:rFonts w:ascii="Courier New" w:hAnsi="Courier New" w:cs="Courier New"/>
        </w:rPr>
        <w:t xml:space="preserve"> </w:t>
      </w:r>
      <w:r w:rsidR="00453B94">
        <w:rPr>
          <w:rFonts w:ascii="Courier New" w:hAnsi="Courier New" w:cs="Courier New"/>
        </w:rPr>
        <w:t>a.m.</w:t>
      </w:r>
    </w:p>
    <w:p w:rsidR="00453B94" w:rsidRDefault="003E458C" w:rsidP="005463E0">
      <w:pPr>
        <w:pStyle w:val="PlainText"/>
        <w:ind w:left="4320"/>
        <w:rPr>
          <w:rFonts w:ascii="Courier New" w:hAnsi="Courier New" w:cs="Courier New"/>
        </w:rPr>
      </w:pPr>
      <w:r w:rsidRPr="003E458C">
        <w:rPr>
          <w:rFonts w:ascii="Courier New" w:hAnsi="Courier New" w:cs="Courier New"/>
        </w:rPr>
        <w:cr/>
        <w:t>-4-</w:t>
      </w:r>
    </w:p>
    <w:p w:rsidR="00453B94" w:rsidRDefault="00453B94"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323-----------------------</w:t>
      </w:r>
    </w:p>
    <w:p w:rsidR="00F21CB0" w:rsidRDefault="00F21CB0" w:rsidP="003E458C">
      <w:pPr>
        <w:pStyle w:val="PlainText"/>
        <w:rPr>
          <w:rFonts w:ascii="Courier New" w:hAnsi="Courier New" w:cs="Courier New"/>
        </w:rPr>
      </w:pPr>
    </w:p>
    <w:p w:rsidR="00F21CB0" w:rsidRDefault="003E458C" w:rsidP="005463E0">
      <w:pPr>
        <w:pStyle w:val="PlainText"/>
        <w:jc w:val="center"/>
        <w:rPr>
          <w:rFonts w:ascii="Courier New" w:hAnsi="Courier New" w:cs="Courier New"/>
        </w:rPr>
      </w:pPr>
      <w:r w:rsidRPr="003E458C">
        <w:rPr>
          <w:rFonts w:ascii="Courier New" w:hAnsi="Courier New" w:cs="Courier New"/>
        </w:rPr>
        <w:t>HEALTH,</w:t>
      </w:r>
      <w:r w:rsidR="00F21CB0">
        <w:rPr>
          <w:rFonts w:ascii="Courier New" w:hAnsi="Courier New" w:cs="Courier New"/>
        </w:rPr>
        <w:t xml:space="preserve"> </w:t>
      </w:r>
      <w:r w:rsidRPr="003E458C">
        <w:rPr>
          <w:rFonts w:ascii="Courier New" w:hAnsi="Courier New" w:cs="Courier New"/>
        </w:rPr>
        <w:t>EDUCATION &amp;</w:t>
      </w:r>
      <w:r w:rsidR="00DF7932">
        <w:rPr>
          <w:rFonts w:ascii="Courier New" w:hAnsi="Courier New" w:cs="Courier New"/>
        </w:rPr>
        <w:t xml:space="preserve"> </w:t>
      </w:r>
      <w:r w:rsidRPr="003E458C">
        <w:rPr>
          <w:rFonts w:ascii="Courier New" w:hAnsi="Courier New" w:cs="Courier New"/>
        </w:rPr>
        <w:t>SDCIAL</w:t>
      </w:r>
      <w:r w:rsidR="00DF7932">
        <w:rPr>
          <w:rFonts w:ascii="Courier New" w:hAnsi="Courier New" w:cs="Courier New"/>
        </w:rPr>
        <w:t xml:space="preserve"> </w:t>
      </w:r>
      <w:r w:rsidR="00F21CB0">
        <w:rPr>
          <w:rFonts w:ascii="Courier New" w:hAnsi="Courier New" w:cs="Courier New"/>
        </w:rPr>
        <w:t>SERVICES COMMITTEE MEETING</w:t>
      </w:r>
      <w:r w:rsidR="00F21CB0">
        <w:rPr>
          <w:rFonts w:ascii="Courier New" w:hAnsi="Courier New" w:cs="Courier New"/>
        </w:rPr>
        <w:cr/>
      </w:r>
      <w:r w:rsidRPr="003E458C">
        <w:rPr>
          <w:rFonts w:ascii="Courier New" w:hAnsi="Courier New" w:cs="Courier New"/>
        </w:rPr>
        <w:t>April</w:t>
      </w:r>
      <w:r w:rsidR="00DF7932">
        <w:rPr>
          <w:rFonts w:ascii="Courier New" w:hAnsi="Courier New" w:cs="Courier New"/>
        </w:rPr>
        <w:t xml:space="preserve"> </w:t>
      </w:r>
      <w:r w:rsidR="00F21CB0">
        <w:rPr>
          <w:rFonts w:ascii="Courier New" w:hAnsi="Courier New" w:cs="Courier New"/>
        </w:rPr>
        <w:t>11</w:t>
      </w:r>
      <w:r w:rsidRPr="003E458C">
        <w:rPr>
          <w:rFonts w:ascii="Courier New" w:hAnsi="Courier New" w:cs="Courier New"/>
        </w:rPr>
        <w:t>,</w:t>
      </w:r>
      <w:r w:rsidR="00F21CB0">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9:00</w:t>
      </w:r>
      <w:r w:rsidR="00F21CB0">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t xml:space="preserve"> </w:t>
      </w:r>
    </w:p>
    <w:p w:rsidR="00F21CB0" w:rsidRDefault="00F21CB0" w:rsidP="003E458C">
      <w:pPr>
        <w:pStyle w:val="PlainText"/>
        <w:rPr>
          <w:rFonts w:ascii="Courier New" w:hAnsi="Courier New" w:cs="Courier New"/>
        </w:rPr>
      </w:pPr>
      <w:r>
        <w:rPr>
          <w:rFonts w:ascii="Courier New" w:hAnsi="Courier New" w:cs="Courier New"/>
        </w:rPr>
        <w:t>PRESENT: Senat</w:t>
      </w:r>
      <w:r w:rsidR="003E458C" w:rsidRPr="003E458C">
        <w:rPr>
          <w:rFonts w:ascii="Courier New" w:hAnsi="Courier New" w:cs="Courier New"/>
        </w:rPr>
        <w:t>ors</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Harris,</w:t>
      </w:r>
      <w:r>
        <w:rPr>
          <w:rFonts w:ascii="Courier New" w:hAnsi="Courier New" w:cs="Courier New"/>
        </w:rPr>
        <w:t xml:space="preserve"> </w:t>
      </w:r>
      <w:r w:rsidR="003E458C" w:rsidRPr="003E458C">
        <w:rPr>
          <w:rFonts w:ascii="Courier New" w:hAnsi="Courier New" w:cs="Courier New"/>
        </w:rPr>
        <w:t>Croft</w:t>
      </w:r>
      <w:r w:rsidR="00DF7932">
        <w:rPr>
          <w:rFonts w:ascii="Courier New" w:hAnsi="Courier New" w:cs="Courier New"/>
        </w:rPr>
        <w:t xml:space="preserve"> </w:t>
      </w:r>
      <w:r w:rsidR="003E458C" w:rsidRPr="003E458C">
        <w:rPr>
          <w:rFonts w:ascii="Courier New" w:hAnsi="Courier New" w:cs="Courier New"/>
        </w:rPr>
        <w:t>&amp;</w:t>
      </w:r>
      <w:r w:rsidR="00DF7932">
        <w:rPr>
          <w:rFonts w:ascii="Courier New" w:hAnsi="Courier New" w:cs="Courier New"/>
        </w:rPr>
        <w:t xml:space="preserve"> </w:t>
      </w:r>
      <w:r w:rsidR="003E458C" w:rsidRPr="003E458C">
        <w:rPr>
          <w:rFonts w:ascii="Courier New" w:hAnsi="Courier New" w:cs="Courier New"/>
        </w:rPr>
        <w:t>Hensley.</w:t>
      </w:r>
      <w:r w:rsidR="00DF7932">
        <w:rPr>
          <w:rFonts w:ascii="Courier New" w:hAnsi="Courier New" w:cs="Courier New"/>
        </w:rPr>
        <w:t xml:space="preserve"> </w:t>
      </w:r>
      <w:r w:rsidR="003E458C" w:rsidRPr="003E458C">
        <w:rPr>
          <w:rFonts w:ascii="Courier New" w:hAnsi="Courier New" w:cs="Courier New"/>
        </w:rPr>
        <w:t>Also</w:t>
      </w:r>
      <w:r w:rsidR="00DF7932">
        <w:rPr>
          <w:rFonts w:ascii="Courier New" w:hAnsi="Courier New" w:cs="Courier New"/>
        </w:rPr>
        <w:t xml:space="preserve"> </w:t>
      </w:r>
      <w:r>
        <w:rPr>
          <w:rFonts w:ascii="Courier New" w:hAnsi="Courier New" w:cs="Courier New"/>
        </w:rPr>
        <w:t xml:space="preserve">present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McGinnis</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McCabe</w:t>
      </w:r>
      <w:r>
        <w:rPr>
          <w:rFonts w:ascii="Courier New" w:hAnsi="Courier New" w:cs="Courier New"/>
        </w:rPr>
        <w:t xml:space="preserve"> </w:t>
      </w:r>
      <w:r w:rsidR="003E458C" w:rsidRPr="003E458C">
        <w:rPr>
          <w:rFonts w:ascii="Courier New" w:hAnsi="Courier New" w:cs="Courier New"/>
        </w:rPr>
        <w:t>from</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Departm</w:t>
      </w:r>
      <w:r w:rsidR="003E458C" w:rsidRPr="003E458C">
        <w:rPr>
          <w:rFonts w:ascii="Courier New" w:hAnsi="Courier New" w:cs="Courier New"/>
        </w:rPr>
        <w:t>ent of</w:t>
      </w:r>
      <w:r>
        <w:rPr>
          <w:rFonts w:ascii="Courier New" w:hAnsi="Courier New" w:cs="Courier New"/>
        </w:rPr>
        <w:t xml:space="preserve"> </w:t>
      </w:r>
      <w:r w:rsidR="003E458C" w:rsidRPr="003E458C">
        <w:rPr>
          <w:rFonts w:ascii="Courier New" w:hAnsi="Courier New" w:cs="Courier New"/>
        </w:rPr>
        <w:t>Health</w:t>
      </w:r>
      <w:r>
        <w:rPr>
          <w:rFonts w:ascii="Courier New" w:hAnsi="Courier New" w:cs="Courier New"/>
        </w:rPr>
        <w:t xml:space="preserve"> </w:t>
      </w:r>
      <w:r w:rsidR="003E458C" w:rsidRPr="003E458C">
        <w:rPr>
          <w:rFonts w:ascii="Courier New" w:hAnsi="Courier New" w:cs="Courier New"/>
        </w:rPr>
        <w:t>&amp;</w:t>
      </w:r>
      <w:r w:rsidR="00DF7932">
        <w:rPr>
          <w:rFonts w:ascii="Courier New" w:hAnsi="Courier New" w:cs="Courier New"/>
        </w:rPr>
        <w:t xml:space="preserve"> </w:t>
      </w:r>
      <w:r w:rsidR="003E458C" w:rsidRPr="003E458C">
        <w:rPr>
          <w:rFonts w:ascii="Courier New" w:hAnsi="Courier New" w:cs="Courier New"/>
        </w:rPr>
        <w:t>Social</w:t>
      </w:r>
      <w:r>
        <w:rPr>
          <w:rFonts w:ascii="Courier New" w:hAnsi="Courier New" w:cs="Courier New"/>
        </w:rPr>
        <w:t xml:space="preserve"> </w:t>
      </w:r>
      <w:r w:rsidR="003E458C" w:rsidRPr="003E458C">
        <w:rPr>
          <w:rFonts w:ascii="Courier New" w:hAnsi="Courier New" w:cs="Courier New"/>
        </w:rPr>
        <w:t>Services.</w:t>
      </w:r>
      <w:r w:rsidR="003E458C" w:rsidRPr="003E458C">
        <w:rPr>
          <w:rFonts w:ascii="Courier New" w:hAnsi="Courier New" w:cs="Courier New"/>
        </w:rPr>
        <w:cr/>
        <w:t xml:space="preserve"> </w:t>
      </w:r>
    </w:p>
    <w:p w:rsidR="007A52FF" w:rsidRDefault="007A52FF"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SB</w:t>
      </w:r>
      <w:r w:rsidR="00DF7932">
        <w:rPr>
          <w:rFonts w:ascii="Courier New" w:hAnsi="Courier New" w:cs="Courier New"/>
        </w:rPr>
        <w:t xml:space="preserve"> </w:t>
      </w:r>
      <w:r w:rsidR="003E458C" w:rsidRPr="003E458C">
        <w:rPr>
          <w:rFonts w:ascii="Courier New" w:hAnsi="Courier New" w:cs="Courier New"/>
        </w:rPr>
        <w:t>282</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F21CB0">
        <w:rPr>
          <w:rFonts w:ascii="Courier New" w:hAnsi="Courier New" w:cs="Courier New"/>
        </w:rPr>
        <w:t xml:space="preserve"> </w:t>
      </w:r>
      <w:r w:rsidR="003E458C" w:rsidRPr="003E458C">
        <w:rPr>
          <w:rFonts w:ascii="Courier New" w:hAnsi="Courier New" w:cs="Courier New"/>
        </w:rPr>
        <w:t>Thomas</w:t>
      </w:r>
      <w:r w:rsidR="00F21CB0">
        <w:rPr>
          <w:rFonts w:ascii="Courier New" w:hAnsi="Courier New" w:cs="Courier New"/>
        </w:rPr>
        <w:t xml:space="preserve"> </w:t>
      </w:r>
      <w:r w:rsidR="003E458C" w:rsidRPr="003E458C">
        <w:rPr>
          <w:rFonts w:ascii="Courier New" w:hAnsi="Courier New" w:cs="Courier New"/>
        </w:rPr>
        <w:t>asked</w:t>
      </w:r>
      <w:r w:rsidR="00F21CB0">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to consider SB</w:t>
      </w:r>
      <w:r w:rsidR="00DF7932">
        <w:rPr>
          <w:rFonts w:ascii="Courier New" w:hAnsi="Courier New" w:cs="Courier New"/>
        </w:rPr>
        <w:t xml:space="preserve"> </w:t>
      </w:r>
      <w:r w:rsidR="00F21CB0">
        <w:rPr>
          <w:rFonts w:ascii="Courier New" w:hAnsi="Courier New" w:cs="Courier New"/>
        </w:rPr>
        <w:t xml:space="preserve">282,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expressed his</w:t>
      </w:r>
      <w:r w:rsidR="00DF7932">
        <w:rPr>
          <w:rFonts w:ascii="Courier New" w:hAnsi="Courier New" w:cs="Courier New"/>
        </w:rPr>
        <w:t xml:space="preserve"> </w:t>
      </w:r>
      <w:r w:rsidR="003E458C" w:rsidRPr="003E458C">
        <w:rPr>
          <w:rFonts w:ascii="Courier New" w:hAnsi="Courier New" w:cs="Courier New"/>
        </w:rPr>
        <w:t>concern</w:t>
      </w:r>
      <w:r w:rsidR="00F21CB0">
        <w:rPr>
          <w:rFonts w:ascii="Courier New" w:hAnsi="Courier New" w:cs="Courier New"/>
        </w:rPr>
        <w:t xml:space="preserve"> </w:t>
      </w:r>
      <w:r w:rsidR="003E458C" w:rsidRPr="003E458C">
        <w:rPr>
          <w:rFonts w:ascii="Courier New" w:hAnsi="Courier New" w:cs="Courier New"/>
        </w:rPr>
        <w:t>over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position paper</w:t>
      </w:r>
      <w:r w:rsidR="00F21CB0">
        <w:rPr>
          <w:rFonts w:ascii="Courier New" w:hAnsi="Courier New" w:cs="Courier New"/>
        </w:rPr>
        <w:t xml:space="preserve"> the </w:t>
      </w:r>
      <w:r w:rsidR="003E458C" w:rsidRPr="003E458C">
        <w:rPr>
          <w:rFonts w:ascii="Courier New" w:hAnsi="Courier New" w:cs="Courier New"/>
        </w:rPr>
        <w:t>committee had</w:t>
      </w:r>
      <w:r w:rsidR="00DF7932">
        <w:rPr>
          <w:rFonts w:ascii="Courier New" w:hAnsi="Courier New" w:cs="Courier New"/>
        </w:rPr>
        <w:t xml:space="preserve"> </w:t>
      </w:r>
      <w:r w:rsidR="003E458C" w:rsidRPr="003E458C">
        <w:rPr>
          <w:rFonts w:ascii="Courier New" w:hAnsi="Courier New" w:cs="Courier New"/>
        </w:rPr>
        <w:t>received</w:t>
      </w:r>
      <w:r w:rsidR="00F21CB0">
        <w:rPr>
          <w:rFonts w:ascii="Courier New" w:hAnsi="Courier New" w:cs="Courier New"/>
        </w:rPr>
        <w:t xml:space="preserve"> </w:t>
      </w:r>
      <w:r w:rsidR="003E458C" w:rsidRPr="003E458C">
        <w:rPr>
          <w:rFonts w:ascii="Courier New" w:hAnsi="Courier New" w:cs="Courier New"/>
        </w:rPr>
        <w:t>from</w:t>
      </w:r>
      <w:r w:rsidR="00F21CB0">
        <w:rPr>
          <w:rFonts w:ascii="Courier New" w:hAnsi="Courier New" w:cs="Courier New"/>
        </w:rPr>
        <w:t xml:space="preserve"> M</w:t>
      </w:r>
      <w:r w:rsidR="003E458C" w:rsidRPr="003E458C">
        <w:rPr>
          <w:rFonts w:ascii="Courier New" w:hAnsi="Courier New" w:cs="Courier New"/>
        </w:rPr>
        <w:t>r.</w:t>
      </w:r>
      <w:r w:rsidR="00DF7932">
        <w:rPr>
          <w:rFonts w:ascii="Courier New" w:hAnsi="Courier New" w:cs="Courier New"/>
        </w:rPr>
        <w:t xml:space="preserve"> </w:t>
      </w:r>
      <w:r w:rsidR="003E458C" w:rsidRPr="003E458C">
        <w:rPr>
          <w:rFonts w:ascii="Courier New" w:hAnsi="Courier New" w:cs="Courier New"/>
        </w:rPr>
        <w:t>Jerry</w:t>
      </w:r>
      <w:r w:rsidR="00DF7932">
        <w:rPr>
          <w:rFonts w:ascii="Courier New" w:hAnsi="Courier New" w:cs="Courier New"/>
        </w:rPr>
        <w:t xml:space="preserve"> </w:t>
      </w:r>
      <w:r w:rsidR="003E458C" w:rsidRPr="003E458C">
        <w:rPr>
          <w:rFonts w:ascii="Courier New" w:hAnsi="Courier New" w:cs="Courier New"/>
        </w:rPr>
        <w:t>Madden, Office</w:t>
      </w:r>
      <w:r w:rsidR="00DF7932">
        <w:rPr>
          <w:rFonts w:ascii="Courier New" w:hAnsi="Courier New" w:cs="Courier New"/>
        </w:rPr>
        <w:t xml:space="preserve"> </w:t>
      </w:r>
      <w:r w:rsidR="00F21CB0">
        <w:rPr>
          <w:rFonts w:ascii="Courier New" w:hAnsi="Courier New" w:cs="Courier New"/>
        </w:rPr>
        <w:t xml:space="preserve">of </w:t>
      </w:r>
      <w:r w:rsidR="003E458C" w:rsidRPr="003E458C">
        <w:rPr>
          <w:rFonts w:ascii="Courier New" w:hAnsi="Courier New" w:cs="Courier New"/>
        </w:rPr>
        <w:t>Comprehensive</w:t>
      </w:r>
      <w:r w:rsidR="00DF7932">
        <w:rPr>
          <w:rFonts w:ascii="Courier New" w:hAnsi="Courier New" w:cs="Courier New"/>
        </w:rPr>
        <w:t xml:space="preserve"> </w:t>
      </w:r>
      <w:r w:rsidR="003E458C" w:rsidRPr="003E458C">
        <w:rPr>
          <w:rFonts w:ascii="Courier New" w:hAnsi="Courier New" w:cs="Courier New"/>
        </w:rPr>
        <w:t>Health</w:t>
      </w:r>
      <w:r w:rsidR="00F21CB0">
        <w:rPr>
          <w:rFonts w:ascii="Courier New" w:hAnsi="Courier New" w:cs="Courier New"/>
        </w:rPr>
        <w:t xml:space="preserve"> </w:t>
      </w:r>
      <w:r w:rsidR="003E458C" w:rsidRPr="003E458C">
        <w:rPr>
          <w:rFonts w:ascii="Courier New" w:hAnsi="Courier New" w:cs="Courier New"/>
        </w:rPr>
        <w:t>Planning.</w:t>
      </w:r>
      <w:r w:rsidR="00DF7932">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McGinnis</w:t>
      </w:r>
      <w:r w:rsidR="00F21CB0">
        <w:rPr>
          <w:rFonts w:ascii="Courier New" w:hAnsi="Courier New" w:cs="Courier New"/>
        </w:rPr>
        <w:t xml:space="preserve"> </w:t>
      </w:r>
      <w:r w:rsidR="003E458C" w:rsidRPr="003E458C">
        <w:rPr>
          <w:rFonts w:ascii="Courier New" w:hAnsi="Courier New" w:cs="Courier New"/>
        </w:rPr>
        <w:t>stated</w:t>
      </w:r>
      <w:r w:rsidR="00F21CB0">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even</w:t>
      </w:r>
      <w:r w:rsidR="00F21CB0">
        <w:rPr>
          <w:rFonts w:ascii="Courier New" w:hAnsi="Courier New" w:cs="Courier New"/>
        </w:rPr>
        <w:t xml:space="preserve"> </w:t>
      </w:r>
      <w:r w:rsidR="003E458C" w:rsidRPr="003E458C">
        <w:rPr>
          <w:rFonts w:ascii="Courier New" w:hAnsi="Courier New" w:cs="Courier New"/>
        </w:rPr>
        <w:t>though</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signe</w:t>
      </w:r>
      <w:r w:rsidR="00F21CB0">
        <w:rPr>
          <w:rFonts w:ascii="Courier New" w:hAnsi="Courier New" w:cs="Courier New"/>
        </w:rPr>
        <w:t xml:space="preserve">d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paper,</w:t>
      </w:r>
      <w:r>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a qualifying </w:t>
      </w:r>
      <w:r w:rsidR="003E458C" w:rsidRPr="003E458C">
        <w:rPr>
          <w:rFonts w:ascii="Courier New" w:hAnsi="Courier New" w:cs="Courier New"/>
        </w:rPr>
        <w:t>statement, that</w:t>
      </w:r>
      <w:r w:rsidR="00DF7932">
        <w:rPr>
          <w:rFonts w:ascii="Courier New" w:hAnsi="Courier New" w:cs="Courier New"/>
        </w:rPr>
        <w:t xml:space="preserve"> </w:t>
      </w:r>
      <w:r w:rsidR="003E458C" w:rsidRPr="003E458C">
        <w:rPr>
          <w:rFonts w:ascii="Courier New" w:hAnsi="Courier New" w:cs="Courier New"/>
        </w:rPr>
        <w:t>normally a position paper</w:t>
      </w:r>
      <w:r>
        <w:rPr>
          <w:rFonts w:ascii="Courier New" w:hAnsi="Courier New" w:cs="Courier New"/>
        </w:rPr>
        <w:t xml:space="preserve"> </w:t>
      </w:r>
      <w:r w:rsidR="003E458C" w:rsidRPr="003E458C">
        <w:rPr>
          <w:rFonts w:ascii="Courier New" w:hAnsi="Courier New" w:cs="Courier New"/>
        </w:rPr>
        <w:t>of this</w:t>
      </w:r>
      <w:r>
        <w:rPr>
          <w:rFonts w:ascii="Courier New" w:hAnsi="Courier New" w:cs="Courier New"/>
        </w:rPr>
        <w:t xml:space="preserve"> type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circulated</w:t>
      </w:r>
      <w:r>
        <w:rPr>
          <w:rFonts w:ascii="Courier New" w:hAnsi="Courier New" w:cs="Courier New"/>
        </w:rPr>
        <w:t xml:space="preserve"> </w:t>
      </w:r>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it was</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view</w:t>
      </w:r>
      <w:r>
        <w:rPr>
          <w:rFonts w:ascii="Courier New" w:hAnsi="Courier New" w:cs="Courier New"/>
        </w:rPr>
        <w:t xml:space="preserve"> of Mr. </w:t>
      </w:r>
      <w:r w:rsidR="003E458C" w:rsidRPr="003E458C">
        <w:rPr>
          <w:rFonts w:ascii="Courier New" w:hAnsi="Courier New" w:cs="Courier New"/>
        </w:rPr>
        <w:t>Madden</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did</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concur</w:t>
      </w:r>
      <w:r>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 xml:space="preserve">it.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 to</w:t>
      </w:r>
      <w:r w:rsidR="00DF7932">
        <w:rPr>
          <w:rFonts w:ascii="Courier New" w:hAnsi="Courier New" w:cs="Courier New"/>
        </w:rPr>
        <w:t xml:space="preserve"> </w:t>
      </w:r>
      <w:r w:rsidR="003E458C" w:rsidRPr="003E458C">
        <w:rPr>
          <w:rFonts w:ascii="Courier New" w:hAnsi="Courier New" w:cs="Courier New"/>
        </w:rPr>
        <w:t>comment</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bill.</w:t>
      </w:r>
      <w:r w:rsidR="003E458C" w:rsidRPr="003E458C">
        <w:rPr>
          <w:rFonts w:ascii="Courier New" w:hAnsi="Courier New" w:cs="Courier New"/>
        </w:rPr>
        <w:cr/>
        <w:t xml:space="preserve"> </w:t>
      </w:r>
    </w:p>
    <w:p w:rsidR="007A52FF" w:rsidRDefault="003E458C" w:rsidP="003E458C">
      <w:pPr>
        <w:pStyle w:val="PlainText"/>
        <w:rPr>
          <w:rFonts w:ascii="Courier New" w:hAnsi="Courier New" w:cs="Courier New"/>
        </w:rPr>
      </w:pP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McGinnis</w:t>
      </w:r>
      <w:r w:rsidR="007A52FF">
        <w:rPr>
          <w:rFonts w:ascii="Courier New" w:hAnsi="Courier New" w:cs="Courier New"/>
        </w:rPr>
        <w:t xml:space="preserve"> </w:t>
      </w:r>
      <w:r w:rsidRPr="003E458C">
        <w:rPr>
          <w:rFonts w:ascii="Courier New" w:hAnsi="Courier New" w:cs="Courier New"/>
        </w:rPr>
        <w:t>pointed</w:t>
      </w:r>
      <w:r w:rsidR="007A52FF">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7A52FF">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7A52FF">
        <w:rPr>
          <w:rFonts w:ascii="Courier New" w:hAnsi="Courier New" w:cs="Courier New"/>
        </w:rPr>
        <w:t xml:space="preserve">provides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total</w:t>
      </w:r>
      <w:r w:rsidR="00DF7932">
        <w:rPr>
          <w:rFonts w:ascii="Courier New" w:hAnsi="Courier New" w:cs="Courier New"/>
        </w:rPr>
        <w:t xml:space="preserve"> </w:t>
      </w:r>
      <w:r w:rsidRPr="003E458C">
        <w:rPr>
          <w:rFonts w:ascii="Courier New" w:hAnsi="Courier New" w:cs="Courier New"/>
        </w:rPr>
        <w:t>amount</w:t>
      </w:r>
      <w:r w:rsidR="007A52FF">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ten</w:t>
      </w:r>
      <w:r w:rsidR="007A52FF">
        <w:rPr>
          <w:rFonts w:ascii="Courier New" w:hAnsi="Courier New" w:cs="Courier New"/>
        </w:rPr>
        <w:t xml:space="preserve"> </w:t>
      </w:r>
      <w:r w:rsidRPr="003E458C">
        <w:rPr>
          <w:rFonts w:ascii="Courier New" w:hAnsi="Courier New" w:cs="Courier New"/>
        </w:rPr>
        <w:t>facilities</w:t>
      </w:r>
      <w:r w:rsidR="007A52FF">
        <w:rPr>
          <w:rFonts w:ascii="Courier New" w:hAnsi="Courier New" w:cs="Courier New"/>
        </w:rPr>
        <w:t xml:space="preserve"> </w:t>
      </w:r>
      <w:r w:rsidRPr="003E458C">
        <w:rPr>
          <w:rFonts w:ascii="Courier New" w:hAnsi="Courier New" w:cs="Courier New"/>
        </w:rPr>
        <w:t>--</w:t>
      </w:r>
      <w:r w:rsidR="007A52FF">
        <w:rPr>
          <w:rFonts w:ascii="Courier New" w:hAnsi="Courier New" w:cs="Courier New"/>
        </w:rPr>
        <w:t xml:space="preserve"> </w:t>
      </w:r>
      <w:r w:rsidRPr="003E458C">
        <w:rPr>
          <w:rFonts w:ascii="Courier New" w:hAnsi="Courier New" w:cs="Courier New"/>
        </w:rPr>
        <w:t>it is</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broken</w:t>
      </w:r>
      <w:r w:rsidR="007A52FF">
        <w:rPr>
          <w:rFonts w:ascii="Courier New" w:hAnsi="Courier New" w:cs="Courier New"/>
        </w:rPr>
        <w:t xml:space="preserve"> down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dollar</w:t>
      </w:r>
      <w:r w:rsidR="007A52FF">
        <w:rPr>
          <w:rFonts w:ascii="Courier New" w:hAnsi="Courier New" w:cs="Courier New"/>
        </w:rPr>
        <w:t xml:space="preserve"> </w:t>
      </w:r>
      <w:r w:rsidRPr="003E458C">
        <w:rPr>
          <w:rFonts w:ascii="Courier New" w:hAnsi="Courier New" w:cs="Courier New"/>
        </w:rPr>
        <w:t>amounts</w:t>
      </w:r>
      <w:r w:rsidR="007A52FF">
        <w:rPr>
          <w:rFonts w:ascii="Courier New" w:hAnsi="Courier New" w:cs="Courier New"/>
        </w:rPr>
        <w:t xml:space="preserve"> fo</w:t>
      </w:r>
      <w:r w:rsidRPr="003E458C">
        <w:rPr>
          <w:rFonts w:ascii="Courier New" w:hAnsi="Courier New" w:cs="Courier New"/>
        </w:rPr>
        <w:t>r facility</w:t>
      </w:r>
      <w:r w:rsidR="00DF7932">
        <w:rPr>
          <w:rFonts w:ascii="Courier New" w:hAnsi="Courier New" w:cs="Courier New"/>
        </w:rPr>
        <w:t xml:space="preserve"> </w:t>
      </w:r>
      <w:r w:rsidRPr="003E458C">
        <w:rPr>
          <w:rFonts w:ascii="Courier New" w:hAnsi="Courier New" w:cs="Courier New"/>
        </w:rPr>
        <w:t>within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7A52FF">
        <w:rPr>
          <w:rFonts w:ascii="Courier New" w:hAnsi="Courier New" w:cs="Courier New"/>
        </w:rPr>
        <w:t xml:space="preserve"> </w:t>
      </w:r>
      <w:r w:rsidRPr="003E458C">
        <w:rPr>
          <w:rFonts w:ascii="Courier New" w:hAnsi="Courier New" w:cs="Courier New"/>
        </w:rPr>
        <w:t>--</w:t>
      </w:r>
      <w:r w:rsidR="007A52FF">
        <w:rPr>
          <w:rFonts w:ascii="Courier New" w:hAnsi="Courier New" w:cs="Courier New"/>
        </w:rPr>
        <w:t xml:space="preserve"> </w:t>
      </w:r>
      <w:r w:rsidRPr="003E458C">
        <w:rPr>
          <w:rFonts w:ascii="Courier New" w:hAnsi="Courier New" w:cs="Courier New"/>
        </w:rPr>
        <w:t>and due</w:t>
      </w:r>
      <w:r w:rsidR="00DF7932">
        <w:rPr>
          <w:rFonts w:ascii="Courier New" w:hAnsi="Courier New" w:cs="Courier New"/>
        </w:rPr>
        <w:t xml:space="preserve"> </w:t>
      </w:r>
      <w:r w:rsidR="007A52FF">
        <w:rPr>
          <w:rFonts w:ascii="Courier New" w:hAnsi="Courier New" w:cs="Courier New"/>
        </w:rPr>
        <w:t xml:space="preserve">to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lag</w:t>
      </w:r>
      <w:r w:rsidR="00DF7932">
        <w:rPr>
          <w:rFonts w:ascii="Courier New" w:hAnsi="Courier New" w:cs="Courier New"/>
        </w:rPr>
        <w:t xml:space="preserve"> </w:t>
      </w:r>
      <w:r w:rsidRPr="003E458C">
        <w:rPr>
          <w:rFonts w:ascii="Courier New" w:hAnsi="Courier New" w:cs="Courier New"/>
        </w:rPr>
        <w:t>time</w:t>
      </w:r>
      <w:r w:rsidR="007A52FF">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.planning</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designing to</w:t>
      </w:r>
      <w:r w:rsidR="00DF7932">
        <w:rPr>
          <w:rFonts w:ascii="Courier New" w:hAnsi="Courier New" w:cs="Courier New"/>
        </w:rPr>
        <w:t xml:space="preserve"> </w:t>
      </w:r>
      <w:r w:rsidRPr="003E458C">
        <w:rPr>
          <w:rFonts w:ascii="Courier New" w:hAnsi="Courier New" w:cs="Courier New"/>
        </w:rPr>
        <w:t>actual</w:t>
      </w:r>
      <w:r w:rsidR="007A52FF">
        <w:rPr>
          <w:rFonts w:ascii="Courier New" w:hAnsi="Courier New" w:cs="Courier New"/>
        </w:rPr>
        <w:t xml:space="preserve"> construc</w:t>
      </w:r>
      <w:r w:rsidRPr="003E458C">
        <w:rPr>
          <w:rFonts w:ascii="Courier New" w:hAnsi="Courier New" w:cs="Courier New"/>
        </w:rPr>
        <w:t>tion,</w:t>
      </w:r>
      <w:r w:rsidR="007A52FF">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costs</w:t>
      </w:r>
      <w:r w:rsidR="007A52FF">
        <w:rPr>
          <w:rFonts w:ascii="Courier New" w:hAnsi="Courier New" w:cs="Courier New"/>
        </w:rPr>
        <w:t xml:space="preserve"> </w:t>
      </w:r>
      <w:r w:rsidRPr="003E458C">
        <w:rPr>
          <w:rFonts w:ascii="Courier New" w:hAnsi="Courier New" w:cs="Courier New"/>
        </w:rPr>
        <w:t>escalate</w:t>
      </w:r>
      <w:r w:rsidR="007A52FF">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it would</w:t>
      </w:r>
      <w:r w:rsidR="007A52FF">
        <w:rPr>
          <w:rFonts w:ascii="Courier New" w:hAnsi="Courier New" w:cs="Courier New"/>
        </w:rPr>
        <w:t xml:space="preserve"> </w:t>
      </w:r>
      <w:r w:rsidRPr="003E458C">
        <w:rPr>
          <w:rFonts w:ascii="Courier New" w:hAnsi="Courier New" w:cs="Courier New"/>
        </w:rPr>
        <w:t>probably be</w:t>
      </w:r>
      <w:r w:rsidR="00DF7932">
        <w:rPr>
          <w:rFonts w:ascii="Courier New" w:hAnsi="Courier New" w:cs="Courier New"/>
        </w:rPr>
        <w:t xml:space="preserve"> </w:t>
      </w:r>
      <w:r w:rsidR="007A52FF">
        <w:rPr>
          <w:rFonts w:ascii="Courier New" w:hAnsi="Courier New" w:cs="Courier New"/>
        </w:rPr>
        <w:t xml:space="preserve">necessary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make</w:t>
      </w:r>
      <w:r w:rsidR="00DF7932">
        <w:rPr>
          <w:rFonts w:ascii="Courier New" w:hAnsi="Courier New" w:cs="Courier New"/>
        </w:rPr>
        <w:t xml:space="preserve"> </w:t>
      </w:r>
      <w:r w:rsidRPr="003E458C">
        <w:rPr>
          <w:rFonts w:ascii="Courier New" w:hAnsi="Courier New" w:cs="Courier New"/>
        </w:rPr>
        <w:t>adjustments</w:t>
      </w:r>
      <w:r w:rsidR="00DF7932">
        <w:rPr>
          <w:rFonts w:ascii="Courier New" w:hAnsi="Courier New" w:cs="Courier New"/>
        </w:rPr>
        <w:t xml:space="preserve"> </w:t>
      </w:r>
      <w:r w:rsidRPr="003E458C">
        <w:rPr>
          <w:rFonts w:ascii="Courier New" w:hAnsi="Courier New" w:cs="Courier New"/>
        </w:rPr>
        <w:t>in plans</w:t>
      </w:r>
      <w:r w:rsidR="007A52FF">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facilities to</w:t>
      </w:r>
      <w:r w:rsidR="00DF7932">
        <w:rPr>
          <w:rFonts w:ascii="Courier New" w:hAnsi="Courier New" w:cs="Courier New"/>
        </w:rPr>
        <w:t xml:space="preserve"> </w:t>
      </w:r>
      <w:r w:rsidR="007A52FF">
        <w:rPr>
          <w:rFonts w:ascii="Courier New" w:hAnsi="Courier New" w:cs="Courier New"/>
        </w:rPr>
        <w:t xml:space="preserve">bring </w:t>
      </w:r>
      <w:r w:rsidRPr="003E458C">
        <w:rPr>
          <w:rFonts w:ascii="Courier New" w:hAnsi="Courier New" w:cs="Courier New"/>
        </w:rPr>
        <w:t>them</w:t>
      </w:r>
      <w:r w:rsidR="007A52FF">
        <w:rPr>
          <w:rFonts w:ascii="Courier New" w:hAnsi="Courier New" w:cs="Courier New"/>
        </w:rPr>
        <w:t xml:space="preserve"> </w:t>
      </w:r>
      <w:r w:rsidRPr="003E458C">
        <w:rPr>
          <w:rFonts w:ascii="Courier New" w:hAnsi="Courier New" w:cs="Courier New"/>
        </w:rPr>
        <w:t>within</w:t>
      </w:r>
      <w:r w:rsidR="007A52F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dollar</w:t>
      </w:r>
      <w:r w:rsidR="007A52FF">
        <w:rPr>
          <w:rFonts w:ascii="Courier New" w:hAnsi="Courier New" w:cs="Courier New"/>
        </w:rPr>
        <w:t xml:space="preserve"> </w:t>
      </w:r>
      <w:r w:rsidRPr="003E458C">
        <w:rPr>
          <w:rFonts w:ascii="Courier New" w:hAnsi="Courier New" w:cs="Courier New"/>
        </w:rPr>
        <w:t>amounts</w:t>
      </w:r>
      <w:r w:rsidR="007A52FF">
        <w:rPr>
          <w:rFonts w:ascii="Courier New" w:hAnsi="Courier New" w:cs="Courier New"/>
        </w:rPr>
        <w:t xml:space="preserve"> </w:t>
      </w:r>
      <w:r w:rsidRPr="003E458C">
        <w:rPr>
          <w:rFonts w:ascii="Courier New" w:hAnsi="Courier New" w:cs="Courier New"/>
        </w:rPr>
        <w:t>available.</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007A52FF">
        <w:rPr>
          <w:rFonts w:ascii="Courier New" w:hAnsi="Courier New" w:cs="Courier New"/>
        </w:rPr>
        <w:t xml:space="preserve">pointed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bond</w:t>
      </w:r>
      <w:r w:rsidR="00DF7932">
        <w:rPr>
          <w:rFonts w:ascii="Courier New" w:hAnsi="Courier New" w:cs="Courier New"/>
        </w:rPr>
        <w:t xml:space="preserve"> </w:t>
      </w:r>
      <w:r w:rsidRPr="003E458C">
        <w:rPr>
          <w:rFonts w:ascii="Courier New" w:hAnsi="Courier New" w:cs="Courier New"/>
        </w:rPr>
        <w:t>bills</w:t>
      </w:r>
      <w:r w:rsidR="007A52FF">
        <w:rPr>
          <w:rFonts w:ascii="Courier New" w:hAnsi="Courier New" w:cs="Courier New"/>
        </w:rPr>
        <w:t xml:space="preserve"> </w:t>
      </w:r>
      <w:r w:rsidRPr="003E458C">
        <w:rPr>
          <w:rFonts w:ascii="Courier New" w:hAnsi="Courier New" w:cs="Courier New"/>
        </w:rPr>
        <w:t>include</w:t>
      </w:r>
      <w:r w:rsidR="007A52F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statement providing</w:t>
      </w:r>
      <w:r w:rsidR="007A52FF">
        <w:rPr>
          <w:rFonts w:ascii="Courier New" w:hAnsi="Courier New" w:cs="Courier New"/>
        </w:rPr>
        <w:t xml:space="preserve"> that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use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proceeds</w:t>
      </w:r>
      <w:r w:rsidR="007A52FF">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bonds</w:t>
      </w:r>
      <w:r w:rsidR="00DF7932">
        <w:rPr>
          <w:rFonts w:ascii="Courier New" w:hAnsi="Courier New" w:cs="Courier New"/>
        </w:rPr>
        <w:t xml:space="preserve"> </w:t>
      </w:r>
      <w:r w:rsidRPr="003E458C">
        <w:rPr>
          <w:rFonts w:ascii="Courier New" w:hAnsi="Courier New" w:cs="Courier New"/>
        </w:rPr>
        <w:t>shall</w:t>
      </w:r>
      <w:r w:rsidR="00DF7932">
        <w:rPr>
          <w:rFonts w:ascii="Courier New" w:hAnsi="Courier New" w:cs="Courier New"/>
        </w:rPr>
        <w:t xml:space="preserve"> </w:t>
      </w:r>
      <w:r w:rsidRPr="003E458C">
        <w:rPr>
          <w:rFonts w:ascii="Courier New" w:hAnsi="Courier New" w:cs="Courier New"/>
        </w:rPr>
        <w:t>be</w:t>
      </w:r>
      <w:r w:rsidR="007A52FF">
        <w:rPr>
          <w:rFonts w:ascii="Courier New" w:hAnsi="Courier New" w:cs="Courier New"/>
        </w:rPr>
        <w:t xml:space="preserve"> </w:t>
      </w:r>
      <w:r w:rsidRPr="003E458C">
        <w:rPr>
          <w:rFonts w:ascii="Courier New" w:hAnsi="Courier New" w:cs="Courier New"/>
        </w:rPr>
        <w:t>determined by</w:t>
      </w:r>
      <w:r w:rsidR="00DF7932">
        <w:rPr>
          <w:rFonts w:ascii="Courier New" w:hAnsi="Courier New" w:cs="Courier New"/>
        </w:rPr>
        <w:t xml:space="preserve"> </w:t>
      </w:r>
      <w:r w:rsidRPr="003E458C">
        <w:rPr>
          <w:rFonts w:ascii="Courier New" w:hAnsi="Courier New" w:cs="Courier New"/>
        </w:rPr>
        <w:t>the</w:t>
      </w:r>
    </w:p>
    <w:p w:rsidR="007A52FF" w:rsidRDefault="007A52FF" w:rsidP="003E458C">
      <w:pPr>
        <w:pStyle w:val="PlainText"/>
        <w:rPr>
          <w:rFonts w:ascii="Courier New" w:hAnsi="Courier New" w:cs="Courier New"/>
        </w:rPr>
      </w:pPr>
    </w:p>
    <w:p w:rsidR="007A52FF" w:rsidRDefault="007A52FF"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324-----------------------</w:t>
      </w:r>
    </w:p>
    <w:p w:rsidR="007A52FF" w:rsidRDefault="00DF7932" w:rsidP="003E458C">
      <w:pPr>
        <w:pStyle w:val="PlainText"/>
        <w:rPr>
          <w:rFonts w:ascii="Courier New" w:hAnsi="Courier New" w:cs="Courier New"/>
        </w:rPr>
      </w:pPr>
      <w:r>
        <w:rPr>
          <w:rFonts w:ascii="Courier New" w:hAnsi="Courier New" w:cs="Courier New"/>
        </w:rPr>
        <w:t xml:space="preserve"> </w:t>
      </w:r>
    </w:p>
    <w:p w:rsidR="007A52FF" w:rsidRDefault="007A52FF" w:rsidP="003E458C">
      <w:pPr>
        <w:pStyle w:val="PlainText"/>
        <w:rPr>
          <w:rFonts w:ascii="Courier New" w:hAnsi="Courier New" w:cs="Courier New"/>
        </w:rPr>
      </w:pPr>
      <w:r>
        <w:rPr>
          <w:rFonts w:ascii="Courier New" w:hAnsi="Courier New" w:cs="Courier New"/>
        </w:rPr>
        <w:t>Governor, so</w:t>
      </w:r>
      <w:r w:rsidR="00DF7932">
        <w:rPr>
          <w:rFonts w:ascii="Courier New" w:hAnsi="Courier New" w:cs="Courier New"/>
        </w:rPr>
        <w:t xml:space="preserve"> </w:t>
      </w:r>
      <w:r>
        <w:rPr>
          <w:rFonts w:ascii="Courier New" w:hAnsi="Courier New" w:cs="Courier New"/>
        </w:rPr>
        <w:t>that wou</w:t>
      </w:r>
      <w:r w:rsidR="003E458C" w:rsidRPr="003E458C">
        <w:rPr>
          <w:rFonts w:ascii="Courier New" w:hAnsi="Courier New" w:cs="Courier New"/>
        </w:rPr>
        <w:t>ld be</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further</w:t>
      </w:r>
      <w:r>
        <w:rPr>
          <w:rFonts w:ascii="Courier New" w:hAnsi="Courier New" w:cs="Courier New"/>
        </w:rPr>
        <w:t xml:space="preserve"> </w:t>
      </w:r>
      <w:r w:rsidR="003E458C" w:rsidRPr="003E458C">
        <w:rPr>
          <w:rFonts w:ascii="Courier New" w:hAnsi="Courier New" w:cs="Courier New"/>
        </w:rPr>
        <w:t>refinement</w:t>
      </w:r>
      <w:r w:rsidR="00DF7932">
        <w:rPr>
          <w:rFonts w:ascii="Courier New" w:hAnsi="Courier New" w:cs="Courier New"/>
        </w:rPr>
        <w:t xml:space="preserve"> </w:t>
      </w:r>
      <w:r>
        <w:rPr>
          <w:rFonts w:ascii="Courier New" w:hAnsi="Courier New" w:cs="Courier New"/>
        </w:rPr>
        <w:t>in deter</w:t>
      </w:r>
      <w:r w:rsidR="003E458C" w:rsidRPr="003E458C">
        <w:rPr>
          <w:rFonts w:ascii="Courier New" w:hAnsi="Courier New" w:cs="Courier New"/>
        </w:rPr>
        <w:t>mination</w:t>
      </w:r>
      <w:r>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time. The</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w:t>
      </w:r>
      <w:r>
        <w:rPr>
          <w:rFonts w:ascii="Courier New" w:hAnsi="Courier New" w:cs="Courier New"/>
        </w:rPr>
        <w:t xml:space="preserve">e </w:t>
      </w:r>
      <w:r w:rsidR="003E458C" w:rsidRPr="003E458C">
        <w:rPr>
          <w:rFonts w:ascii="Courier New" w:hAnsi="Courier New" w:cs="Courier New"/>
        </w:rPr>
        <w:t>Department felt</w:t>
      </w:r>
      <w:r w:rsidR="00DF7932">
        <w:rPr>
          <w:rFonts w:ascii="Courier New" w:hAnsi="Courier New" w:cs="Courier New"/>
        </w:rPr>
        <w:t xml:space="preserve"> </w:t>
      </w:r>
      <w:r w:rsidR="003E458C" w:rsidRPr="003E458C">
        <w:rPr>
          <w:rFonts w:ascii="Courier New" w:hAnsi="Courier New" w:cs="Courier New"/>
        </w:rPr>
        <w:t>these</w:t>
      </w:r>
      <w:r>
        <w:rPr>
          <w:rFonts w:ascii="Courier New" w:hAnsi="Courier New" w:cs="Courier New"/>
        </w:rPr>
        <w:t xml:space="preserve"> </w:t>
      </w:r>
      <w:r w:rsidR="003E458C" w:rsidRPr="003E458C">
        <w:rPr>
          <w:rFonts w:ascii="Courier New" w:hAnsi="Courier New" w:cs="Courier New"/>
        </w:rPr>
        <w:t>projects to be</w:t>
      </w:r>
      <w:r w:rsidR="00DF7932">
        <w:rPr>
          <w:rFonts w:ascii="Courier New" w:hAnsi="Courier New" w:cs="Courier New"/>
        </w:rPr>
        <w:t xml:space="preserve"> </w:t>
      </w:r>
      <w:r w:rsidR="003E458C" w:rsidRPr="003E458C">
        <w:rPr>
          <w:rFonts w:ascii="Courier New" w:hAnsi="Courier New" w:cs="Courier New"/>
        </w:rPr>
        <w:t>reasonable,</w:t>
      </w:r>
      <w:r w:rsidR="00DF7932">
        <w:rPr>
          <w:rFonts w:ascii="Courier New" w:hAnsi="Courier New" w:cs="Courier New"/>
        </w:rPr>
        <w:t xml:space="preserve"> </w:t>
      </w:r>
      <w:r>
        <w:rPr>
          <w:rFonts w:ascii="Courier New" w:hAnsi="Courier New" w:cs="Courier New"/>
        </w:rPr>
        <w:t xml:space="preserve">even </w:t>
      </w:r>
      <w:r w:rsidR="003E458C" w:rsidRPr="003E458C">
        <w:rPr>
          <w:rFonts w:ascii="Courier New" w:hAnsi="Courier New" w:cs="Courier New"/>
        </w:rPr>
        <w:t>though</w:t>
      </w:r>
      <w:r>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been</w:t>
      </w:r>
      <w:r>
        <w:rPr>
          <w:rFonts w:ascii="Courier New" w:hAnsi="Courier New" w:cs="Courier New"/>
        </w:rPr>
        <w:t xml:space="preserve"> </w:t>
      </w:r>
      <w:r w:rsidR="003E458C" w:rsidRPr="003E458C">
        <w:rPr>
          <w:rFonts w:ascii="Courier New" w:hAnsi="Courier New" w:cs="Courier New"/>
        </w:rPr>
        <w:t>considerable</w:t>
      </w:r>
      <w:r w:rsidR="00DF7932">
        <w:rPr>
          <w:rFonts w:ascii="Courier New" w:hAnsi="Courier New" w:cs="Courier New"/>
        </w:rPr>
        <w:t xml:space="preserve"> </w:t>
      </w:r>
      <w:r>
        <w:rPr>
          <w:rFonts w:ascii="Courier New" w:hAnsi="Courier New" w:cs="Courier New"/>
        </w:rPr>
        <w:t xml:space="preserve">criticism concerning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funds</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proofErr w:type="spellStart"/>
      <w:r w:rsidR="003E458C" w:rsidRPr="003E458C">
        <w:rPr>
          <w:rFonts w:ascii="Courier New" w:hAnsi="Courier New" w:cs="Courier New"/>
        </w:rPr>
        <w:t>Alcantra</w:t>
      </w:r>
      <w:proofErr w:type="spellEnd"/>
      <w:r w:rsidR="003E458C" w:rsidRPr="003E458C">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gave</w:t>
      </w:r>
      <w:r w:rsidR="00DF7932">
        <w:rPr>
          <w:rFonts w:ascii="Courier New" w:hAnsi="Courier New" w:cs="Courier New"/>
        </w:rPr>
        <w:t xml:space="preserve"> </w:t>
      </w:r>
      <w:r>
        <w:rPr>
          <w:rFonts w:ascii="Courier New" w:hAnsi="Courier New" w:cs="Courier New"/>
        </w:rPr>
        <w:t xml:space="preserve">lengthy </w:t>
      </w:r>
      <w:r w:rsidR="003E458C" w:rsidRPr="003E458C">
        <w:rPr>
          <w:rFonts w:ascii="Courier New" w:hAnsi="Courier New" w:cs="Courier New"/>
        </w:rPr>
        <w:t>testimony concerning</w:t>
      </w:r>
      <w:r>
        <w:rPr>
          <w:rFonts w:ascii="Courier New" w:hAnsi="Courier New" w:cs="Courier New"/>
        </w:rPr>
        <w:t xml:space="preserve"> </w:t>
      </w:r>
      <w:proofErr w:type="spellStart"/>
      <w:r w:rsidR="003E458C" w:rsidRPr="003E458C">
        <w:rPr>
          <w:rFonts w:ascii="Courier New" w:hAnsi="Courier New" w:cs="Courier New"/>
        </w:rPr>
        <w:t>Alcantra</w:t>
      </w:r>
      <w:proofErr w:type="spellEnd"/>
      <w:r w:rsidR="003E458C" w:rsidRPr="003E458C">
        <w:rPr>
          <w:rFonts w:ascii="Courier New" w:hAnsi="Courier New" w:cs="Courier New"/>
        </w:rPr>
        <w:t>, pointing out</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 xml:space="preserve">could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envision</w:t>
      </w:r>
      <w:r>
        <w:rPr>
          <w:rFonts w:ascii="Courier New" w:hAnsi="Courier New" w:cs="Courier New"/>
        </w:rPr>
        <w:t xml:space="preserve"> </w:t>
      </w:r>
      <w:r w:rsidR="003E458C" w:rsidRPr="003E458C">
        <w:rPr>
          <w:rFonts w:ascii="Courier New" w:hAnsi="Courier New" w:cs="Courier New"/>
        </w:rPr>
        <w:t>anytime in the</w:t>
      </w:r>
      <w:r w:rsidR="00DF7932">
        <w:rPr>
          <w:rFonts w:ascii="Courier New" w:hAnsi="Courier New" w:cs="Courier New"/>
        </w:rPr>
        <w:t xml:space="preserve"> </w:t>
      </w:r>
      <w:r w:rsidR="003E458C" w:rsidRPr="003E458C">
        <w:rPr>
          <w:rFonts w:ascii="Courier New" w:hAnsi="Courier New" w:cs="Courier New"/>
        </w:rPr>
        <w:t>near</w:t>
      </w:r>
      <w:r>
        <w:rPr>
          <w:rFonts w:ascii="Courier New" w:hAnsi="Courier New" w:cs="Courier New"/>
        </w:rPr>
        <w:t xml:space="preserve"> </w:t>
      </w:r>
      <w:r w:rsidR="003E458C" w:rsidRPr="003E458C">
        <w:rPr>
          <w:rFonts w:ascii="Courier New" w:hAnsi="Courier New" w:cs="Courier New"/>
        </w:rPr>
        <w:t>future</w:t>
      </w:r>
      <w:r>
        <w:rPr>
          <w:rFonts w:ascii="Courier New" w:hAnsi="Courier New" w:cs="Courier New"/>
        </w:rPr>
        <w:t xml:space="preserve"> </w:t>
      </w:r>
      <w:r w:rsidR="003E458C" w:rsidRPr="003E458C">
        <w:rPr>
          <w:rFonts w:ascii="Courier New" w:hAnsi="Courier New" w:cs="Courier New"/>
        </w:rPr>
        <w:t>when</w:t>
      </w:r>
      <w:r>
        <w:rPr>
          <w:rFonts w:ascii="Courier New" w:hAnsi="Courier New" w:cs="Courier New"/>
        </w:rPr>
        <w:t xml:space="preserve"> </w:t>
      </w:r>
      <w:proofErr w:type="spellStart"/>
      <w:r w:rsidR="003E458C" w:rsidRPr="003E458C">
        <w:rPr>
          <w:rFonts w:ascii="Courier New" w:hAnsi="Courier New" w:cs="Courier New"/>
        </w:rPr>
        <w:t>Alcantra</w:t>
      </w:r>
      <w:proofErr w:type="spellEnd"/>
      <w:r w:rsidR="003E458C" w:rsidRPr="003E458C">
        <w:rPr>
          <w:rFonts w:ascii="Courier New" w:hAnsi="Courier New" w:cs="Courier New"/>
        </w:rPr>
        <w:t>,</w:t>
      </w:r>
      <w:r>
        <w:rPr>
          <w:rFonts w:ascii="Courier New" w:hAnsi="Courier New" w:cs="Courier New"/>
        </w:rPr>
        <w:t xml:space="preserve"> or </w:t>
      </w:r>
      <w:r w:rsidR="003E458C" w:rsidRPr="003E458C">
        <w:rPr>
          <w:rFonts w:ascii="Courier New" w:hAnsi="Courier New" w:cs="Courier New"/>
        </w:rPr>
        <w:t>similar</w:t>
      </w:r>
      <w:r>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institution, would</w:t>
      </w:r>
      <w:r>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needed</w:t>
      </w:r>
      <w:r>
        <w:rPr>
          <w:rFonts w:ascii="Courier New" w:hAnsi="Courier New" w:cs="Courier New"/>
        </w:rPr>
        <w:t xml:space="preserve"> </w:t>
      </w:r>
      <w:r w:rsidR="003E458C" w:rsidRPr="003E458C">
        <w:rPr>
          <w:rFonts w:ascii="Courier New" w:hAnsi="Courier New" w:cs="Courier New"/>
        </w:rPr>
        <w:t>because</w:t>
      </w:r>
      <w:r>
        <w:rPr>
          <w:rFonts w:ascii="Courier New" w:hAnsi="Courier New" w:cs="Courier New"/>
        </w:rPr>
        <w:t xml:space="preserve"> </w:t>
      </w:r>
      <w:r w:rsidR="003E458C" w:rsidRPr="003E458C">
        <w:rPr>
          <w:rFonts w:ascii="Courier New" w:hAnsi="Courier New" w:cs="Courier New"/>
        </w:rPr>
        <w:t>children</w:t>
      </w:r>
      <w:r>
        <w:rPr>
          <w:rFonts w:ascii="Courier New" w:hAnsi="Courier New" w:cs="Courier New"/>
        </w:rPr>
        <w:t xml:space="preserve"> </w:t>
      </w:r>
      <w:r w:rsidR="003E458C" w:rsidRPr="003E458C">
        <w:rPr>
          <w:rFonts w:ascii="Courier New" w:hAnsi="Courier New" w:cs="Courier New"/>
        </w:rPr>
        <w:t>placed</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private</w:t>
      </w:r>
      <w:r>
        <w:rPr>
          <w:rFonts w:ascii="Courier New" w:hAnsi="Courier New" w:cs="Courier New"/>
        </w:rPr>
        <w:t xml:space="preserve"> </w:t>
      </w:r>
      <w:r w:rsidR="003E458C" w:rsidRPr="003E458C">
        <w:rPr>
          <w:rFonts w:ascii="Courier New" w:hAnsi="Courier New" w:cs="Courier New"/>
        </w:rPr>
        <w:t>institutions</w:t>
      </w:r>
      <w:r w:rsidR="00DF7932">
        <w:rPr>
          <w:rFonts w:ascii="Courier New" w:hAnsi="Courier New" w:cs="Courier New"/>
        </w:rPr>
        <w:t xml:space="preserve"> </w:t>
      </w:r>
      <w:r w:rsidR="003E458C" w:rsidRPr="003E458C">
        <w:rPr>
          <w:rFonts w:ascii="Courier New" w:hAnsi="Courier New" w:cs="Courier New"/>
        </w:rPr>
        <w:t>could</w:t>
      </w:r>
      <w:r w:rsidR="00DF7932">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kicked</w:t>
      </w:r>
      <w:r>
        <w:rPr>
          <w:rFonts w:ascii="Courier New" w:hAnsi="Courier New" w:cs="Courier New"/>
        </w:rPr>
        <w:t xml:space="preserve"> </w:t>
      </w:r>
      <w:r>
        <w:rPr>
          <w:rFonts w:ascii="Courier New" w:hAnsi="Courier New" w:cs="Courier New"/>
        </w:rPr>
        <w:lastRenderedPageBreak/>
        <w:t xml:space="preserve">out, </w:t>
      </w:r>
      <w:r w:rsidR="003E458C" w:rsidRPr="003E458C">
        <w:rPr>
          <w:rFonts w:ascii="Courier New" w:hAnsi="Courier New" w:cs="Courier New"/>
        </w:rPr>
        <w:t>or not</w:t>
      </w:r>
      <w:r>
        <w:rPr>
          <w:rFonts w:ascii="Courier New" w:hAnsi="Courier New" w:cs="Courier New"/>
        </w:rPr>
        <w:t xml:space="preserve"> </w:t>
      </w:r>
      <w:r w:rsidR="003E458C" w:rsidRPr="003E458C">
        <w:rPr>
          <w:rFonts w:ascii="Courier New" w:hAnsi="Courier New" w:cs="Courier New"/>
        </w:rPr>
        <w:t>accepted</w:t>
      </w:r>
      <w:r>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all,</w:t>
      </w:r>
      <w:r w:rsidR="00DF7932">
        <w:rPr>
          <w:rFonts w:ascii="Courier New" w:hAnsi="Courier New" w:cs="Courier New"/>
        </w:rPr>
        <w:t xml:space="preserve"> </w:t>
      </w:r>
      <w:r w:rsidR="003E458C" w:rsidRPr="003E458C">
        <w:rPr>
          <w:rFonts w:ascii="Courier New" w:hAnsi="Courier New" w:cs="Courier New"/>
        </w:rPr>
        <w:t xml:space="preserve">whereas </w:t>
      </w:r>
      <w:proofErr w:type="spellStart"/>
      <w:r w:rsidR="003E458C" w:rsidRPr="003E458C">
        <w:rPr>
          <w:rFonts w:ascii="Courier New" w:hAnsi="Courier New" w:cs="Courier New"/>
        </w:rPr>
        <w:t>Alcantra</w:t>
      </w:r>
      <w:proofErr w:type="spellEnd"/>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fully</w:t>
      </w:r>
      <w:r w:rsidR="00DF7932">
        <w:rPr>
          <w:rFonts w:ascii="Courier New" w:hAnsi="Courier New" w:cs="Courier New"/>
        </w:rPr>
        <w:t xml:space="preserve"> </w:t>
      </w:r>
      <w:r>
        <w:rPr>
          <w:rFonts w:ascii="Courier New" w:hAnsi="Courier New" w:cs="Courier New"/>
        </w:rPr>
        <w:t xml:space="preserve">responsible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children.</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w:t>
      </w:r>
      <w:r>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Pr>
          <w:rFonts w:ascii="Courier New" w:hAnsi="Courier New" w:cs="Courier New"/>
        </w:rPr>
        <w:t>ju</w:t>
      </w:r>
      <w:r w:rsidR="003E458C" w:rsidRPr="003E458C">
        <w:rPr>
          <w:rFonts w:ascii="Courier New" w:hAnsi="Courier New" w:cs="Courier New"/>
        </w:rPr>
        <w:t>st</w:t>
      </w:r>
      <w:r w:rsidR="00DF7932">
        <w:rPr>
          <w:rFonts w:ascii="Courier New" w:hAnsi="Courier New" w:cs="Courier New"/>
        </w:rPr>
        <w:t xml:space="preserve"> </w:t>
      </w:r>
      <w:r>
        <w:rPr>
          <w:rFonts w:ascii="Courier New" w:hAnsi="Courier New" w:cs="Courier New"/>
        </w:rPr>
        <w:t xml:space="preserve">received figures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indicated that</w:t>
      </w:r>
      <w:r>
        <w:rPr>
          <w:rFonts w:ascii="Courier New" w:hAnsi="Courier New" w:cs="Courier New"/>
        </w:rPr>
        <w:t xml:space="preserve"> </w:t>
      </w:r>
      <w:r w:rsidR="003E458C" w:rsidRPr="003E458C">
        <w:rPr>
          <w:rFonts w:ascii="Courier New" w:hAnsi="Courier New" w:cs="Courier New"/>
        </w:rPr>
        <w:t>eighteen</w:t>
      </w:r>
      <w:r>
        <w:rPr>
          <w:rFonts w:ascii="Courier New" w:hAnsi="Courier New" w:cs="Courier New"/>
        </w:rPr>
        <w:t xml:space="preserve"> </w:t>
      </w:r>
      <w:r w:rsidR="003E458C" w:rsidRPr="003E458C">
        <w:rPr>
          <w:rFonts w:ascii="Courier New" w:hAnsi="Courier New" w:cs="Courier New"/>
        </w:rPr>
        <w:t>children presently in</w:t>
      </w:r>
      <w:r w:rsidR="00DF7932">
        <w:rPr>
          <w:rFonts w:ascii="Courier New" w:hAnsi="Courier New" w:cs="Courier New"/>
        </w:rPr>
        <w:t xml:space="preserve"> </w:t>
      </w:r>
      <w:r>
        <w:rPr>
          <w:rFonts w:ascii="Courier New" w:hAnsi="Courier New" w:cs="Courier New"/>
        </w:rPr>
        <w:t xml:space="preserve">the </w:t>
      </w:r>
      <w:proofErr w:type="spellStart"/>
      <w:r w:rsidR="003E458C" w:rsidRPr="003E458C">
        <w:rPr>
          <w:rFonts w:ascii="Courier New" w:hAnsi="Courier New" w:cs="Courier New"/>
        </w:rPr>
        <w:t>Alcantra</w:t>
      </w:r>
      <w:proofErr w:type="spellEnd"/>
      <w:r>
        <w:rPr>
          <w:rFonts w:ascii="Courier New" w:hAnsi="Courier New" w:cs="Courier New"/>
        </w:rPr>
        <w:t xml:space="preserve"> </w:t>
      </w:r>
      <w:r w:rsidR="003E458C" w:rsidRPr="003E458C">
        <w:rPr>
          <w:rFonts w:ascii="Courier New" w:hAnsi="Courier New" w:cs="Courier New"/>
        </w:rPr>
        <w:t>facility</w:t>
      </w:r>
      <w:r w:rsidR="00DF7932">
        <w:rPr>
          <w:rFonts w:ascii="Courier New" w:hAnsi="Courier New" w:cs="Courier New"/>
        </w:rPr>
        <w:t xml:space="preserve"> </w:t>
      </w:r>
      <w:r w:rsidR="003E458C" w:rsidRPr="003E458C">
        <w:rPr>
          <w:rFonts w:ascii="Courier New" w:hAnsi="Courier New" w:cs="Courier New"/>
        </w:rPr>
        <w:t>had had</w:t>
      </w:r>
      <w:r w:rsidR="00DF7932">
        <w:rPr>
          <w:rFonts w:ascii="Courier New" w:hAnsi="Courier New" w:cs="Courier New"/>
        </w:rPr>
        <w:t xml:space="preserve"> </w:t>
      </w:r>
      <w:r w:rsidR="003E458C" w:rsidRPr="003E458C">
        <w:rPr>
          <w:rFonts w:ascii="Courier New" w:hAnsi="Courier New" w:cs="Courier New"/>
        </w:rPr>
        <w:t>55</w:t>
      </w:r>
      <w:r w:rsidR="00DF7932">
        <w:rPr>
          <w:rFonts w:ascii="Courier New" w:hAnsi="Courier New" w:cs="Courier New"/>
        </w:rPr>
        <w:t xml:space="preserve"> </w:t>
      </w:r>
      <w:r w:rsidR="003E458C" w:rsidRPr="003E458C">
        <w:rPr>
          <w:rFonts w:ascii="Courier New" w:hAnsi="Courier New" w:cs="Courier New"/>
        </w:rPr>
        <w:t>previous</w:t>
      </w:r>
      <w:r>
        <w:rPr>
          <w:rFonts w:ascii="Courier New" w:hAnsi="Courier New" w:cs="Courier New"/>
        </w:rPr>
        <w:t xml:space="preserve"> </w:t>
      </w:r>
      <w:r w:rsidR="003E458C" w:rsidRPr="003E458C">
        <w:rPr>
          <w:rFonts w:ascii="Courier New" w:hAnsi="Courier New" w:cs="Courier New"/>
        </w:rPr>
        <w:t>placements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asked </w:t>
      </w:r>
      <w:r w:rsidR="003E458C" w:rsidRPr="003E458C">
        <w:rPr>
          <w:rFonts w:ascii="Courier New" w:hAnsi="Courier New" w:cs="Courier New"/>
        </w:rPr>
        <w:t>if</w:t>
      </w:r>
      <w:r w:rsidR="00DF7932">
        <w:rPr>
          <w:rFonts w:ascii="Courier New" w:hAnsi="Courier New" w:cs="Courier New"/>
        </w:rPr>
        <w:t xml:space="preserve"> </w:t>
      </w:r>
      <w:proofErr w:type="spellStart"/>
      <w:r w:rsidR="003E458C" w:rsidRPr="003E458C">
        <w:rPr>
          <w:rFonts w:ascii="Courier New" w:hAnsi="Courier New" w:cs="Courier New"/>
        </w:rPr>
        <w:t>Alcantra</w:t>
      </w:r>
      <w:proofErr w:type="spellEnd"/>
      <w:r w:rsidR="00DF7932">
        <w:rPr>
          <w:rFonts w:ascii="Courier New" w:hAnsi="Courier New" w:cs="Courier New"/>
        </w:rPr>
        <w:t xml:space="preserve">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phased</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where</w:t>
      </w:r>
      <w:r>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these</w:t>
      </w:r>
      <w:r>
        <w:rPr>
          <w:rFonts w:ascii="Courier New" w:hAnsi="Courier New" w:cs="Courier New"/>
        </w:rPr>
        <w:t xml:space="preserve"> children </w:t>
      </w:r>
      <w:r w:rsidR="003E458C" w:rsidRPr="003E458C">
        <w:rPr>
          <w:rFonts w:ascii="Courier New" w:hAnsi="Courier New" w:cs="Courier New"/>
        </w:rPr>
        <w:t>go</w:t>
      </w:r>
      <w:r w:rsidR="00DF7932">
        <w:rPr>
          <w:rFonts w:ascii="Courier New" w:hAnsi="Courier New" w:cs="Courier New"/>
        </w:rPr>
        <w:t xml:space="preserve"> </w:t>
      </w:r>
      <w:r w:rsidR="003E458C" w:rsidRPr="003E458C">
        <w:rPr>
          <w:rFonts w:ascii="Courier New" w:hAnsi="Courier New" w:cs="Courier New"/>
        </w:rPr>
        <w:t>since</w:t>
      </w:r>
      <w:r w:rsidR="00DF7932">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w:t>
      </w:r>
      <w:r>
        <w:rPr>
          <w:rFonts w:ascii="Courier New" w:hAnsi="Courier New" w:cs="Courier New"/>
        </w:rPr>
        <w:t>w</w:t>
      </w:r>
      <w:r w:rsidRPr="003E458C">
        <w:rPr>
          <w:rFonts w:ascii="Courier New" w:hAnsi="Courier New" w:cs="Courier New"/>
        </w:rPr>
        <w:t>here</w:t>
      </w:r>
      <w:r>
        <w:rPr>
          <w:rFonts w:ascii="Courier New" w:hAnsi="Courier New" w:cs="Courier New"/>
        </w:rPr>
        <w:t xml:space="preserve"> </w:t>
      </w:r>
      <w:r w:rsidR="003E458C" w:rsidRPr="003E458C">
        <w:rPr>
          <w:rFonts w:ascii="Courier New" w:hAnsi="Courier New" w:cs="Courier New"/>
        </w:rPr>
        <w:t>else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them</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go but</w:t>
      </w:r>
      <w:r w:rsidR="00DF7932">
        <w:rPr>
          <w:rFonts w:ascii="Courier New" w:hAnsi="Courier New" w:cs="Courier New"/>
        </w:rPr>
        <w:t xml:space="preserve"> </w:t>
      </w:r>
      <w:proofErr w:type="spellStart"/>
      <w:r>
        <w:rPr>
          <w:rFonts w:ascii="Courier New" w:hAnsi="Courier New" w:cs="Courier New"/>
        </w:rPr>
        <w:t>Alcantra</w:t>
      </w:r>
      <w:proofErr w:type="spellEnd"/>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 also</w:t>
      </w:r>
      <w:r>
        <w:rPr>
          <w:rFonts w:ascii="Courier New" w:hAnsi="Courier New" w:cs="Courier New"/>
        </w:rPr>
        <w:t xml:space="preserve"> </w:t>
      </w:r>
      <w:r w:rsidR="003E458C" w:rsidRPr="003E458C">
        <w:rPr>
          <w:rFonts w:ascii="Courier New" w:hAnsi="Courier New" w:cs="Courier New"/>
        </w:rPr>
        <w:t>pointed</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some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proofErr w:type="spellStart"/>
      <w:r w:rsidR="003E458C" w:rsidRPr="003E458C">
        <w:rPr>
          <w:rFonts w:ascii="Courier New" w:hAnsi="Courier New" w:cs="Courier New"/>
        </w:rPr>
        <w:t>tne</w:t>
      </w:r>
      <w:proofErr w:type="spellEnd"/>
      <w:r w:rsidR="00DF7932">
        <w:rPr>
          <w:rFonts w:ascii="Courier New" w:hAnsi="Courier New" w:cs="Courier New"/>
        </w:rPr>
        <w:t xml:space="preserve"> </w:t>
      </w:r>
      <w:r>
        <w:rPr>
          <w:rFonts w:ascii="Courier New" w:hAnsi="Courier New" w:cs="Courier New"/>
        </w:rPr>
        <w:t xml:space="preserve">private </w:t>
      </w:r>
      <w:r w:rsidR="003E458C" w:rsidRPr="003E458C">
        <w:rPr>
          <w:rFonts w:ascii="Courier New" w:hAnsi="Courier New" w:cs="Courier New"/>
        </w:rPr>
        <w:t>institutions he</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received evidence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physical abuse.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stated</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placement could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ordered at</w:t>
      </w:r>
      <w:r w:rsidR="00DF7932">
        <w:rPr>
          <w:rFonts w:ascii="Courier New" w:hAnsi="Courier New" w:cs="Courier New"/>
        </w:rPr>
        <w:t xml:space="preserve"> </w:t>
      </w:r>
      <w:proofErr w:type="spellStart"/>
      <w:r w:rsidR="003E458C" w:rsidRPr="003E458C">
        <w:rPr>
          <w:rFonts w:ascii="Courier New" w:hAnsi="Courier New" w:cs="Courier New"/>
        </w:rPr>
        <w:t>Alcantra</w:t>
      </w:r>
      <w:proofErr w:type="spellEnd"/>
      <w:r w:rsidR="003E458C" w:rsidRPr="003E458C">
        <w:rPr>
          <w:rFonts w:ascii="Courier New" w:hAnsi="Courier New" w:cs="Courier New"/>
        </w:rPr>
        <w:t>,</w:t>
      </w:r>
      <w:r>
        <w:rPr>
          <w:rFonts w:ascii="Courier New" w:hAnsi="Courier New" w:cs="Courier New"/>
        </w:rPr>
        <w:t xml:space="preserve"> but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a private institution--they</w:t>
      </w:r>
      <w:r w:rsidR="00DF7932">
        <w:rPr>
          <w:rFonts w:ascii="Courier New" w:hAnsi="Courier New" w:cs="Courier New"/>
        </w:rPr>
        <w:t xml:space="preserve"> </w:t>
      </w:r>
      <w:r w:rsidR="003E458C" w:rsidRPr="003E458C">
        <w:rPr>
          <w:rFonts w:ascii="Courier New" w:hAnsi="Courier New" w:cs="Courier New"/>
        </w:rPr>
        <w:t>were</w:t>
      </w:r>
      <w:r>
        <w:rPr>
          <w:rFonts w:ascii="Courier New" w:hAnsi="Courier New" w:cs="Courier New"/>
        </w:rPr>
        <w:t xml:space="preserve"> </w:t>
      </w:r>
      <w:r w:rsidR="003E458C" w:rsidRPr="003E458C">
        <w:rPr>
          <w:rFonts w:ascii="Courier New" w:hAnsi="Courier New" w:cs="Courier New"/>
        </w:rPr>
        <w:t>free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Pr>
          <w:rFonts w:ascii="Courier New" w:hAnsi="Courier New" w:cs="Courier New"/>
        </w:rPr>
        <w:t xml:space="preserve">responsibility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refuse</w:t>
      </w:r>
      <w:r w:rsidR="00DF7932">
        <w:rPr>
          <w:rFonts w:ascii="Courier New" w:hAnsi="Courier New" w:cs="Courier New"/>
        </w:rPr>
        <w:t xml:space="preserve"> </w:t>
      </w:r>
      <w:r w:rsidR="003E458C" w:rsidRPr="003E458C">
        <w:rPr>
          <w:rFonts w:ascii="Courier New" w:hAnsi="Courier New" w:cs="Courier New"/>
        </w:rPr>
        <w:t>admittance</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so</w:t>
      </w:r>
      <w:r w:rsidR="00DF7932">
        <w:rPr>
          <w:rFonts w:ascii="Courier New" w:hAnsi="Courier New" w:cs="Courier New"/>
        </w:rPr>
        <w:t xml:space="preserve"> </w:t>
      </w:r>
      <w:r w:rsidR="003E458C" w:rsidRPr="003E458C">
        <w:rPr>
          <w:rFonts w:ascii="Courier New" w:hAnsi="Courier New" w:cs="Courier New"/>
        </w:rPr>
        <w:t>desired.</w:t>
      </w:r>
      <w:r>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Pr>
          <w:rFonts w:ascii="Courier New" w:hAnsi="Courier New" w:cs="Courier New"/>
        </w:rPr>
        <w:t xml:space="preserve">was </w:t>
      </w:r>
      <w:r w:rsidR="003E458C" w:rsidRPr="003E458C">
        <w:rPr>
          <w:rFonts w:ascii="Courier New" w:hAnsi="Courier New" w:cs="Courier New"/>
        </w:rPr>
        <w:t>continued discussion concerning the</w:t>
      </w:r>
      <w:r w:rsidR="00DF7932">
        <w:rPr>
          <w:rFonts w:ascii="Courier New" w:hAnsi="Courier New" w:cs="Courier New"/>
        </w:rPr>
        <w:t xml:space="preserve"> </w:t>
      </w:r>
      <w:r>
        <w:rPr>
          <w:rFonts w:ascii="Courier New" w:hAnsi="Courier New" w:cs="Courier New"/>
        </w:rPr>
        <w:t xml:space="preserve">facility and whether </w:t>
      </w:r>
      <w:r w:rsidR="003E458C" w:rsidRPr="003E458C">
        <w:rPr>
          <w:rFonts w:ascii="Courier New" w:hAnsi="Courier New" w:cs="Courier New"/>
        </w:rPr>
        <w:t>additional funds</w:t>
      </w:r>
      <w:r>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spent</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 xml:space="preserve">additional capital </w:t>
      </w:r>
      <w:r w:rsidR="003E458C" w:rsidRPr="003E458C">
        <w:rPr>
          <w:rFonts w:ascii="Courier New" w:hAnsi="Courier New" w:cs="Courier New"/>
        </w:rPr>
        <w:t>improvements 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event</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should</w:t>
      </w:r>
      <w:r>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decided</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near </w:t>
      </w:r>
      <w:r w:rsidR="003E458C" w:rsidRPr="003E458C">
        <w:rPr>
          <w:rFonts w:ascii="Courier New" w:hAnsi="Courier New" w:cs="Courier New"/>
        </w:rPr>
        <w:t>future</w:t>
      </w:r>
      <w:r>
        <w:rPr>
          <w:rFonts w:ascii="Courier New" w:hAnsi="Courier New" w:cs="Courier New"/>
        </w:rPr>
        <w:t xml:space="preserve"> </w:t>
      </w:r>
      <w:r w:rsidR="003E458C" w:rsidRPr="003E458C">
        <w:rPr>
          <w:rFonts w:ascii="Courier New" w:hAnsi="Courier New" w:cs="Courier New"/>
        </w:rPr>
        <w:t>to phase</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proofErr w:type="spellStart"/>
      <w:r w:rsidR="003E458C" w:rsidRPr="003E458C">
        <w:rPr>
          <w:rFonts w:ascii="Courier New" w:hAnsi="Courier New" w:cs="Courier New"/>
        </w:rPr>
        <w:t>Alcantra</w:t>
      </w:r>
      <w:proofErr w:type="spellEnd"/>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Senator</w:t>
      </w:r>
      <w:r>
        <w:rPr>
          <w:rFonts w:ascii="Courier New" w:hAnsi="Courier New" w:cs="Courier New"/>
        </w:rPr>
        <w:t xml:space="preserve"> </w:t>
      </w:r>
      <w:r w:rsidR="003E458C" w:rsidRPr="003E458C">
        <w:rPr>
          <w:rFonts w:ascii="Courier New" w:hAnsi="Courier New" w:cs="Courier New"/>
        </w:rPr>
        <w:t>Hensley</w:t>
      </w:r>
      <w:r>
        <w:rPr>
          <w:rFonts w:ascii="Courier New" w:hAnsi="Courier New" w:cs="Courier New"/>
        </w:rPr>
        <w:t xml:space="preserve"> </w:t>
      </w:r>
      <w:r w:rsidR="003E458C" w:rsidRPr="003E458C">
        <w:rPr>
          <w:rFonts w:ascii="Courier New" w:hAnsi="Courier New" w:cs="Courier New"/>
        </w:rPr>
        <w:t>pointed</w:t>
      </w:r>
      <w:r>
        <w:rPr>
          <w:rFonts w:ascii="Courier New" w:hAnsi="Courier New" w:cs="Courier New"/>
        </w:rPr>
        <w:t xml:space="preserve"> out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were</w:t>
      </w:r>
      <w:r w:rsidR="00DF7932">
        <w:rPr>
          <w:rFonts w:ascii="Courier New" w:hAnsi="Courier New" w:cs="Courier New"/>
        </w:rPr>
        <w:t xml:space="preserve"> </w:t>
      </w:r>
      <w:r w:rsidR="003E458C" w:rsidRPr="003E458C">
        <w:rPr>
          <w:rFonts w:ascii="Courier New" w:hAnsi="Courier New" w:cs="Courier New"/>
        </w:rPr>
        <w:t>respon</w:t>
      </w:r>
      <w:r>
        <w:rPr>
          <w:rFonts w:ascii="Courier New" w:hAnsi="Courier New" w:cs="Courier New"/>
        </w:rPr>
        <w:t>s</w:t>
      </w:r>
      <w:r w:rsidR="003E458C" w:rsidRPr="003E458C">
        <w:rPr>
          <w:rFonts w:ascii="Courier New" w:hAnsi="Courier New" w:cs="Courier New"/>
        </w:rPr>
        <w:t>ible</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children, he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rather</w:t>
      </w:r>
      <w:r>
        <w:rPr>
          <w:rFonts w:ascii="Courier New" w:hAnsi="Courier New" w:cs="Courier New"/>
        </w:rPr>
        <w:t xml:space="preserve"> </w:t>
      </w:r>
      <w:r w:rsidR="003E458C" w:rsidRPr="003E458C">
        <w:rPr>
          <w:rFonts w:ascii="Courier New" w:hAnsi="Courier New" w:cs="Courier New"/>
        </w:rPr>
        <w:t>see</w:t>
      </w:r>
      <w:r w:rsidR="00DF7932">
        <w:rPr>
          <w:rFonts w:ascii="Courier New" w:hAnsi="Courier New" w:cs="Courier New"/>
        </w:rPr>
        <w:t xml:space="preserve"> </w:t>
      </w:r>
      <w:r w:rsidR="003E458C" w:rsidRPr="003E458C">
        <w:rPr>
          <w:rFonts w:ascii="Courier New" w:hAnsi="Courier New" w:cs="Courier New"/>
        </w:rPr>
        <w:t>them</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facilities closer</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their</w:t>
      </w:r>
      <w:r w:rsidR="00DF7932">
        <w:rPr>
          <w:rFonts w:ascii="Courier New" w:hAnsi="Courier New" w:cs="Courier New"/>
        </w:rPr>
        <w:t xml:space="preserve"> </w:t>
      </w:r>
      <w:r>
        <w:rPr>
          <w:rFonts w:ascii="Courier New" w:hAnsi="Courier New" w:cs="Courier New"/>
        </w:rPr>
        <w:t xml:space="preserve">own </w:t>
      </w:r>
      <w:r w:rsidR="003E458C" w:rsidRPr="003E458C">
        <w:rPr>
          <w:rFonts w:ascii="Courier New" w:hAnsi="Courier New" w:cs="Courier New"/>
        </w:rPr>
        <w:t>communities, as</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felt</w:t>
      </w:r>
      <w:r w:rsidR="00DF7932">
        <w:rPr>
          <w:rFonts w:ascii="Courier New" w:hAnsi="Courier New" w:cs="Courier New"/>
        </w:rPr>
        <w:t xml:space="preserve"> </w:t>
      </w:r>
      <w:r w:rsidR="003E458C" w:rsidRPr="003E458C">
        <w:rPr>
          <w:rFonts w:ascii="Courier New" w:hAnsi="Courier New" w:cs="Courier New"/>
        </w:rPr>
        <w:t>rehabilitation</w:t>
      </w:r>
      <w:r>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more</w:t>
      </w:r>
      <w:r>
        <w:rPr>
          <w:rFonts w:ascii="Courier New" w:hAnsi="Courier New" w:cs="Courier New"/>
        </w:rPr>
        <w:t xml:space="preserve"> effective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their</w:t>
      </w:r>
      <w:r w:rsidR="00DF7932">
        <w:rPr>
          <w:rFonts w:ascii="Courier New" w:hAnsi="Courier New" w:cs="Courier New"/>
        </w:rPr>
        <w:t xml:space="preserve"> </w:t>
      </w:r>
      <w:r w:rsidR="003E458C" w:rsidRPr="003E458C">
        <w:rPr>
          <w:rFonts w:ascii="Courier New" w:hAnsi="Courier New" w:cs="Courier New"/>
        </w:rPr>
        <w:t>own</w:t>
      </w:r>
      <w:r w:rsidR="00DF7932">
        <w:rPr>
          <w:rFonts w:ascii="Courier New" w:hAnsi="Courier New" w:cs="Courier New"/>
        </w:rPr>
        <w:t xml:space="preserve"> </w:t>
      </w:r>
      <w:r w:rsidR="003E458C" w:rsidRPr="003E458C">
        <w:rPr>
          <w:rFonts w:ascii="Courier New" w:hAnsi="Courier New" w:cs="Courier New"/>
        </w:rPr>
        <w:t>environment.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Commissioner</w:t>
      </w:r>
      <w:r w:rsidR="00DF7932">
        <w:rPr>
          <w:rFonts w:ascii="Courier New" w:hAnsi="Courier New" w:cs="Courier New"/>
        </w:rPr>
        <w:t xml:space="preserve"> </w:t>
      </w:r>
      <w:r w:rsidR="003E458C" w:rsidRPr="003E458C">
        <w:rPr>
          <w:rFonts w:ascii="Courier New" w:hAnsi="Courier New" w:cs="Courier New"/>
        </w:rPr>
        <w:t>stated</w:t>
      </w:r>
      <w:r>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3E458C" w:rsidRPr="003E458C">
        <w:rPr>
          <w:rFonts w:ascii="Courier New" w:hAnsi="Courier New" w:cs="Courier New"/>
        </w:rPr>
        <w:cr/>
      </w:r>
    </w:p>
    <w:p w:rsidR="007A52FF" w:rsidRDefault="007A52FF" w:rsidP="003E458C">
      <w:pPr>
        <w:pStyle w:val="PlainText"/>
        <w:rPr>
          <w:rFonts w:ascii="Courier New" w:hAnsi="Courier New" w:cs="Courier New"/>
        </w:rPr>
      </w:pPr>
    </w:p>
    <w:p w:rsidR="007A52FF" w:rsidRDefault="007A52FF" w:rsidP="005463E0">
      <w:pPr>
        <w:pStyle w:val="PlainText"/>
        <w:ind w:left="3600" w:firstLine="720"/>
        <w:rPr>
          <w:rFonts w:ascii="Courier New" w:hAnsi="Courier New" w:cs="Courier New"/>
        </w:rPr>
      </w:pPr>
      <w:r>
        <w:rPr>
          <w:rFonts w:ascii="Courier New" w:hAnsi="Courier New" w:cs="Courier New"/>
        </w:rPr>
        <w:t>-2-</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325-----------------------</w:t>
      </w:r>
    </w:p>
    <w:p w:rsidR="007A52FF" w:rsidRDefault="007A52FF" w:rsidP="003E458C">
      <w:pPr>
        <w:pStyle w:val="PlainText"/>
        <w:rPr>
          <w:rFonts w:ascii="Courier New" w:hAnsi="Courier New" w:cs="Courier New"/>
        </w:rPr>
      </w:pPr>
    </w:p>
    <w:p w:rsidR="007A52FF" w:rsidRDefault="007A52FF" w:rsidP="003E458C">
      <w:pPr>
        <w:pStyle w:val="PlainText"/>
        <w:rPr>
          <w:rFonts w:ascii="Courier New" w:hAnsi="Courier New" w:cs="Courier New"/>
        </w:rPr>
      </w:pPr>
    </w:p>
    <w:p w:rsidR="007A52FF" w:rsidRDefault="003E458C" w:rsidP="003E458C">
      <w:pPr>
        <w:pStyle w:val="PlainText"/>
        <w:rPr>
          <w:rFonts w:ascii="Courier New" w:hAnsi="Courier New" w:cs="Courier New"/>
        </w:rPr>
      </w:pPr>
      <w:r w:rsidRPr="003E458C">
        <w:rPr>
          <w:rFonts w:ascii="Courier New" w:hAnsi="Courier New" w:cs="Courier New"/>
        </w:rPr>
        <w:t>Department was</w:t>
      </w:r>
      <w:r w:rsidR="00DF7932">
        <w:rPr>
          <w:rFonts w:ascii="Courier New" w:hAnsi="Courier New" w:cs="Courier New"/>
        </w:rPr>
        <w:t xml:space="preserve"> </w:t>
      </w:r>
      <w:r w:rsidRPr="003E458C">
        <w:rPr>
          <w:rFonts w:ascii="Courier New" w:hAnsi="Courier New" w:cs="Courier New"/>
        </w:rPr>
        <w:t>responsible</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about</w:t>
      </w:r>
      <w:r w:rsidR="007A52FF">
        <w:rPr>
          <w:rFonts w:ascii="Courier New" w:hAnsi="Courier New" w:cs="Courier New"/>
        </w:rPr>
        <w:t xml:space="preserve"> </w:t>
      </w:r>
      <w:r w:rsidRPr="003E458C">
        <w:rPr>
          <w:rFonts w:ascii="Courier New" w:hAnsi="Courier New" w:cs="Courier New"/>
        </w:rPr>
        <w:t>2,000</w:t>
      </w:r>
      <w:r w:rsidR="007A52FF">
        <w:rPr>
          <w:rFonts w:ascii="Courier New" w:hAnsi="Courier New" w:cs="Courier New"/>
        </w:rPr>
        <w:t xml:space="preserve"> </w:t>
      </w:r>
      <w:r w:rsidRPr="003E458C">
        <w:rPr>
          <w:rFonts w:ascii="Courier New" w:hAnsi="Courier New" w:cs="Courier New"/>
        </w:rPr>
        <w:t>children</w:t>
      </w:r>
      <w:r w:rsidR="007A52FF">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7A52FF">
        <w:rPr>
          <w:rFonts w:ascii="Courier New" w:hAnsi="Courier New" w:cs="Courier New"/>
        </w:rPr>
        <w:t xml:space="preserve">the </w:t>
      </w:r>
      <w:r w:rsidRPr="003E458C">
        <w:rPr>
          <w:rFonts w:ascii="Courier New" w:hAnsi="Courier New" w:cs="Courier New"/>
        </w:rPr>
        <w:t>present</w:t>
      </w:r>
      <w:r w:rsidR="007A52FF">
        <w:rPr>
          <w:rFonts w:ascii="Courier New" w:hAnsi="Courier New" w:cs="Courier New"/>
        </w:rPr>
        <w:t xml:space="preserve"> </w:t>
      </w:r>
      <w:r w:rsidRPr="003E458C">
        <w:rPr>
          <w:rFonts w:ascii="Courier New" w:hAnsi="Courier New" w:cs="Courier New"/>
        </w:rPr>
        <w:t>time</w:t>
      </w:r>
      <w:r w:rsidR="007A52FF">
        <w:rPr>
          <w:rFonts w:ascii="Courier New" w:hAnsi="Courier New" w:cs="Courier New"/>
        </w:rPr>
        <w:t xml:space="preserve"> </w:t>
      </w:r>
      <w:r w:rsidRPr="003E458C">
        <w:rPr>
          <w:rFonts w:ascii="Courier New" w:hAnsi="Courier New" w:cs="Courier New"/>
        </w:rPr>
        <w:t>--</w:t>
      </w:r>
      <w:r w:rsidR="007A52FF">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most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these</w:t>
      </w:r>
      <w:r w:rsidR="007A52FF">
        <w:rPr>
          <w:rFonts w:ascii="Courier New" w:hAnsi="Courier New" w:cs="Courier New"/>
        </w:rPr>
        <w:t xml:space="preserve"> </w:t>
      </w:r>
      <w:r w:rsidRPr="003E458C">
        <w:rPr>
          <w:rFonts w:ascii="Courier New" w:hAnsi="Courier New" w:cs="Courier New"/>
        </w:rPr>
        <w:t>are</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foster</w:t>
      </w:r>
      <w:r w:rsidR="007A52FF">
        <w:rPr>
          <w:rFonts w:ascii="Courier New" w:hAnsi="Courier New" w:cs="Courier New"/>
        </w:rPr>
        <w:t xml:space="preserve"> </w:t>
      </w:r>
      <w:r w:rsidRPr="003E458C">
        <w:rPr>
          <w:rFonts w:ascii="Courier New" w:hAnsi="Courier New" w:cs="Courier New"/>
        </w:rPr>
        <w:t>care</w:t>
      </w:r>
      <w:r w:rsidR="00DF7932">
        <w:rPr>
          <w:rFonts w:ascii="Courier New" w:hAnsi="Courier New" w:cs="Courier New"/>
        </w:rPr>
        <w:t xml:space="preserve"> </w:t>
      </w:r>
      <w:r w:rsidR="007A52FF">
        <w:rPr>
          <w:rFonts w:ascii="Courier New" w:hAnsi="Courier New" w:cs="Courier New"/>
        </w:rPr>
        <w:t xml:space="preserve">home </w:t>
      </w:r>
      <w:r w:rsidRPr="003E458C">
        <w:rPr>
          <w:rFonts w:ascii="Courier New" w:hAnsi="Courier New" w:cs="Courier New"/>
        </w:rPr>
        <w:t>near</w:t>
      </w:r>
      <w:r w:rsidR="007A52FF">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own,</w:t>
      </w:r>
      <w:r w:rsidR="007A52FF">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questioned what</w:t>
      </w:r>
      <w:r w:rsidR="007A52FF">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done</w:t>
      </w:r>
      <w:r w:rsidR="00DF7932">
        <w:rPr>
          <w:rFonts w:ascii="Courier New" w:hAnsi="Courier New" w:cs="Courier New"/>
        </w:rPr>
        <w:t xml:space="preserve"> </w:t>
      </w:r>
      <w:r w:rsidRPr="003E458C">
        <w:rPr>
          <w:rFonts w:ascii="Courier New" w:hAnsi="Courier New" w:cs="Courier New"/>
        </w:rPr>
        <w:t>with</w:t>
      </w:r>
      <w:r w:rsidR="007A52FF">
        <w:rPr>
          <w:rFonts w:ascii="Courier New" w:hAnsi="Courier New" w:cs="Courier New"/>
        </w:rPr>
        <w:t xml:space="preserve"> those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could</w:t>
      </w:r>
      <w:r w:rsidR="007A52FF">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placed</w:t>
      </w:r>
      <w:r w:rsidR="007A52FF">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type</w:t>
      </w:r>
      <w:r w:rsidR="007A52FF">
        <w:rPr>
          <w:rFonts w:ascii="Courier New" w:hAnsi="Courier New" w:cs="Courier New"/>
        </w:rPr>
        <w:t xml:space="preserve"> </w:t>
      </w:r>
      <w:r w:rsidRPr="003E458C">
        <w:rPr>
          <w:rFonts w:ascii="Courier New" w:hAnsi="Courier New" w:cs="Courier New"/>
        </w:rPr>
        <w:t>situation</w:t>
      </w:r>
      <w:r w:rsidR="007A52FF">
        <w:rPr>
          <w:rFonts w:ascii="Courier New" w:hAnsi="Courier New" w:cs="Courier New"/>
        </w:rPr>
        <w:t xml:space="preserve"> </w:t>
      </w:r>
      <w:r w:rsidRPr="003E458C">
        <w:rPr>
          <w:rFonts w:ascii="Courier New" w:hAnsi="Courier New" w:cs="Courier New"/>
        </w:rPr>
        <w:t>--</w:t>
      </w:r>
      <w:r w:rsidR="007A52FF">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007A52FF">
        <w:rPr>
          <w:rFonts w:ascii="Courier New" w:hAnsi="Courier New" w:cs="Courier New"/>
        </w:rPr>
        <w:t>pro</w:t>
      </w:r>
      <w:r w:rsidRPr="003E458C">
        <w:rPr>
          <w:rFonts w:ascii="Courier New" w:hAnsi="Courier New" w:cs="Courier New"/>
        </w:rPr>
        <w:t>vision</w:t>
      </w:r>
      <w:r w:rsidR="007A52FF">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made</w:t>
      </w:r>
      <w:r w:rsidR="007A52FF">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these</w:t>
      </w:r>
      <w:r w:rsidR="00DF7932">
        <w:rPr>
          <w:rFonts w:ascii="Courier New" w:hAnsi="Courier New" w:cs="Courier New"/>
        </w:rPr>
        <w:t xml:space="preserve"> </w:t>
      </w:r>
      <w:r w:rsidRPr="003E458C">
        <w:rPr>
          <w:rFonts w:ascii="Courier New" w:hAnsi="Courier New" w:cs="Courier New"/>
        </w:rPr>
        <w:t>children and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7A52FF">
        <w:rPr>
          <w:rFonts w:ascii="Courier New" w:hAnsi="Courier New" w:cs="Courier New"/>
        </w:rPr>
        <w:t xml:space="preserve">present </w:t>
      </w:r>
      <w:r w:rsidRPr="003E458C">
        <w:rPr>
          <w:rFonts w:ascii="Courier New" w:hAnsi="Courier New" w:cs="Courier New"/>
        </w:rPr>
        <w:t>time</w:t>
      </w:r>
      <w:r w:rsidR="00DF7932">
        <w:rPr>
          <w:rFonts w:ascii="Courier New" w:hAnsi="Courier New" w:cs="Courier New"/>
        </w:rPr>
        <w:t xml:space="preserve"> </w:t>
      </w:r>
      <w:proofErr w:type="spellStart"/>
      <w:r w:rsidRPr="003E458C">
        <w:rPr>
          <w:rFonts w:ascii="Courier New" w:hAnsi="Courier New" w:cs="Courier New"/>
        </w:rPr>
        <w:t>Alcantra</w:t>
      </w:r>
      <w:proofErr w:type="spellEnd"/>
      <w:r w:rsidRPr="003E458C">
        <w:rPr>
          <w:rFonts w:ascii="Courier New" w:hAnsi="Courier New" w:cs="Courier New"/>
        </w:rPr>
        <w:t xml:space="preserve"> was</w:t>
      </w:r>
      <w:r w:rsidR="00DF7932">
        <w:rPr>
          <w:rFonts w:ascii="Courier New" w:hAnsi="Courier New" w:cs="Courier New"/>
        </w:rPr>
        <w:t xml:space="preserve"> </w:t>
      </w:r>
      <w:r w:rsidRPr="003E458C">
        <w:rPr>
          <w:rFonts w:ascii="Courier New" w:hAnsi="Courier New" w:cs="Courier New"/>
        </w:rPr>
        <w:t>the</w:t>
      </w:r>
      <w:r w:rsidR="007A52FF">
        <w:rPr>
          <w:rFonts w:ascii="Courier New" w:hAnsi="Courier New" w:cs="Courier New"/>
        </w:rPr>
        <w:t xml:space="preserve"> </w:t>
      </w:r>
      <w:r w:rsidRPr="003E458C">
        <w:rPr>
          <w:rFonts w:ascii="Courier New" w:hAnsi="Courier New" w:cs="Courier New"/>
        </w:rPr>
        <w:t>only</w:t>
      </w:r>
      <w:r w:rsidR="00DF7932">
        <w:rPr>
          <w:rFonts w:ascii="Courier New" w:hAnsi="Courier New" w:cs="Courier New"/>
        </w:rPr>
        <w:t xml:space="preserve"> </w:t>
      </w:r>
      <w:r w:rsidRPr="003E458C">
        <w:rPr>
          <w:rFonts w:ascii="Courier New" w:hAnsi="Courier New" w:cs="Courier New"/>
        </w:rPr>
        <w:t>facility that</w:t>
      </w:r>
      <w:r w:rsidR="00DF7932">
        <w:rPr>
          <w:rFonts w:ascii="Courier New" w:hAnsi="Courier New" w:cs="Courier New"/>
        </w:rPr>
        <w:t xml:space="preserve"> </w:t>
      </w:r>
      <w:r w:rsidRPr="003E458C">
        <w:rPr>
          <w:rFonts w:ascii="Courier New" w:hAnsi="Courier New" w:cs="Courier New"/>
        </w:rPr>
        <w:t>would</w:t>
      </w:r>
      <w:r w:rsidR="007A52FF">
        <w:rPr>
          <w:rFonts w:ascii="Courier New" w:hAnsi="Courier New" w:cs="Courier New"/>
        </w:rPr>
        <w:t xml:space="preserve"> </w:t>
      </w:r>
      <w:r w:rsidRPr="003E458C">
        <w:rPr>
          <w:rFonts w:ascii="Courier New" w:hAnsi="Courier New" w:cs="Courier New"/>
        </w:rPr>
        <w:t>assume</w:t>
      </w:r>
      <w:r w:rsidR="007A52FF">
        <w:rPr>
          <w:rFonts w:ascii="Courier New" w:hAnsi="Courier New" w:cs="Courier New"/>
        </w:rPr>
        <w:t xml:space="preserve"> full </w:t>
      </w:r>
      <w:r w:rsidRPr="003E458C">
        <w:rPr>
          <w:rFonts w:ascii="Courier New" w:hAnsi="Courier New" w:cs="Courier New"/>
        </w:rPr>
        <w:t>responsibility. He</w:t>
      </w:r>
      <w:r w:rsidR="00DF7932">
        <w:rPr>
          <w:rFonts w:ascii="Courier New" w:hAnsi="Courier New" w:cs="Courier New"/>
        </w:rPr>
        <w:t xml:space="preserve"> </w:t>
      </w:r>
      <w:r w:rsidRPr="003E458C">
        <w:rPr>
          <w:rFonts w:ascii="Courier New" w:hAnsi="Courier New" w:cs="Courier New"/>
        </w:rPr>
        <w:t>further</w:t>
      </w:r>
      <w:r w:rsidR="007A52FF">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if</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7A52FF">
        <w:rPr>
          <w:rFonts w:ascii="Courier New" w:hAnsi="Courier New" w:cs="Courier New"/>
        </w:rPr>
        <w:t xml:space="preserve">a </w:t>
      </w:r>
      <w:r w:rsidRPr="003E458C">
        <w:rPr>
          <w:rFonts w:ascii="Courier New" w:hAnsi="Courier New" w:cs="Courier New"/>
        </w:rPr>
        <w:t>different solution for,</w:t>
      </w:r>
      <w:r w:rsidR="007A52FF">
        <w:rPr>
          <w:rFonts w:ascii="Courier New" w:hAnsi="Courier New" w:cs="Courier New"/>
        </w:rPr>
        <w:t xml:space="preserve"> </w:t>
      </w:r>
      <w:r w:rsidRPr="003E458C">
        <w:rPr>
          <w:rFonts w:ascii="Courier New" w:hAnsi="Courier New" w:cs="Courier New"/>
        </w:rPr>
        <w:t>dealing with</w:t>
      </w:r>
      <w:r w:rsidR="00DF7932">
        <w:rPr>
          <w:rFonts w:ascii="Courier New" w:hAnsi="Courier New" w:cs="Courier New"/>
        </w:rPr>
        <w:t xml:space="preserve"> </w:t>
      </w:r>
      <w:r w:rsidRPr="003E458C">
        <w:rPr>
          <w:rFonts w:ascii="Courier New" w:hAnsi="Courier New" w:cs="Courier New"/>
        </w:rPr>
        <w:t>these</w:t>
      </w:r>
      <w:r w:rsidR="007A52FF">
        <w:rPr>
          <w:rFonts w:ascii="Courier New" w:hAnsi="Courier New" w:cs="Courier New"/>
        </w:rPr>
        <w:t xml:space="preserve"> children that </w:t>
      </w:r>
      <w:r w:rsidRPr="003E458C">
        <w:rPr>
          <w:rFonts w:ascii="Courier New" w:hAnsi="Courier New" w:cs="Courier New"/>
        </w:rPr>
        <w:t>would</w:t>
      </w:r>
      <w:r w:rsidR="007A52FF">
        <w:rPr>
          <w:rFonts w:ascii="Courier New" w:hAnsi="Courier New" w:cs="Courier New"/>
        </w:rPr>
        <w:t xml:space="preserve"> </w:t>
      </w:r>
      <w:r w:rsidRPr="003E458C">
        <w:rPr>
          <w:rFonts w:ascii="Courier New" w:hAnsi="Courier New" w:cs="Courier New"/>
        </w:rPr>
        <w:t>provide</w:t>
      </w:r>
      <w:r w:rsidR="007A52FF">
        <w:rPr>
          <w:rFonts w:ascii="Courier New" w:hAnsi="Courier New" w:cs="Courier New"/>
        </w:rPr>
        <w:t xml:space="preserve"> </w:t>
      </w:r>
      <w:r w:rsidRPr="003E458C">
        <w:rPr>
          <w:rFonts w:ascii="Courier New" w:hAnsi="Courier New" w:cs="Courier New"/>
        </w:rPr>
        <w:t>responsibility</w:t>
      </w:r>
      <w:r w:rsidR="007A52FF">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care,</w:t>
      </w:r>
      <w:r w:rsidR="00DF7932">
        <w:rPr>
          <w:rFonts w:ascii="Courier New" w:hAnsi="Courier New" w:cs="Courier New"/>
        </w:rPr>
        <w:t xml:space="preserve"> </w:t>
      </w:r>
      <w:r w:rsidRPr="003E458C">
        <w:rPr>
          <w:rFonts w:ascii="Courier New" w:hAnsi="Courier New" w:cs="Courier New"/>
        </w:rPr>
        <w:t>then</w:t>
      </w:r>
      <w:r w:rsidR="007A52FF">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007A52FF">
        <w:rPr>
          <w:rFonts w:ascii="Courier New" w:hAnsi="Courier New" w:cs="Courier New"/>
        </w:rPr>
        <w:t xml:space="preserve">be </w:t>
      </w:r>
      <w:r w:rsidRPr="003E458C">
        <w:rPr>
          <w:rFonts w:ascii="Courier New" w:hAnsi="Courier New" w:cs="Courier New"/>
        </w:rPr>
        <w:t>willing</w:t>
      </w:r>
      <w:r w:rsidR="007A52FF">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go</w:t>
      </w:r>
      <w:r w:rsidR="00DF7932">
        <w:rPr>
          <w:rFonts w:ascii="Courier New" w:hAnsi="Courier New" w:cs="Courier New"/>
        </w:rPr>
        <w:t xml:space="preserve"> </w:t>
      </w:r>
      <w:r w:rsidRPr="003E458C">
        <w:rPr>
          <w:rFonts w:ascii="Courier New" w:hAnsi="Courier New" w:cs="Courier New"/>
        </w:rPr>
        <w:t>along</w:t>
      </w:r>
      <w:r w:rsidR="007A52FF">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knew</w:t>
      </w:r>
      <w:r w:rsidR="007A52FF">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007A52FF">
        <w:rPr>
          <w:rFonts w:ascii="Courier New" w:hAnsi="Courier New" w:cs="Courier New"/>
        </w:rPr>
        <w:t xml:space="preserve">better </w:t>
      </w:r>
      <w:r w:rsidRPr="003E458C">
        <w:rPr>
          <w:rFonts w:ascii="Courier New" w:hAnsi="Courier New" w:cs="Courier New"/>
        </w:rPr>
        <w:t>solution.</w:t>
      </w:r>
      <w:r w:rsidR="00DF7932">
        <w:rPr>
          <w:rFonts w:ascii="Courier New" w:hAnsi="Courier New" w:cs="Courier New"/>
        </w:rPr>
        <w:t xml:space="preserve"> </w:t>
      </w:r>
      <w:r w:rsidRPr="003E458C">
        <w:rPr>
          <w:rFonts w:ascii="Courier New" w:hAnsi="Courier New" w:cs="Courier New"/>
        </w:rPr>
        <w:t>After</w:t>
      </w:r>
      <w:r w:rsidR="007A52FF">
        <w:rPr>
          <w:rFonts w:ascii="Courier New" w:hAnsi="Courier New" w:cs="Courier New"/>
        </w:rPr>
        <w:t xml:space="preserve"> </w:t>
      </w:r>
      <w:r w:rsidRPr="003E458C">
        <w:rPr>
          <w:rFonts w:ascii="Courier New" w:hAnsi="Courier New" w:cs="Courier New"/>
        </w:rPr>
        <w:t>further</w:t>
      </w:r>
      <w:r w:rsidR="007A52FF">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it was</w:t>
      </w:r>
      <w:r w:rsidR="007A52FF">
        <w:rPr>
          <w:rFonts w:ascii="Courier New" w:hAnsi="Courier New" w:cs="Courier New"/>
        </w:rPr>
        <w:t xml:space="preserve"> </w:t>
      </w:r>
      <w:r w:rsidRPr="003E458C">
        <w:rPr>
          <w:rFonts w:ascii="Courier New" w:hAnsi="Courier New" w:cs="Courier New"/>
        </w:rPr>
        <w:t>agreed</w:t>
      </w:r>
      <w:r w:rsidR="007A52FF">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7A52FF">
        <w:rPr>
          <w:rFonts w:ascii="Courier New" w:hAnsi="Courier New" w:cs="Courier New"/>
        </w:rPr>
        <w:t xml:space="preserve">defer </w:t>
      </w:r>
      <w:r w:rsidRPr="003E458C">
        <w:rPr>
          <w:rFonts w:ascii="Courier New" w:hAnsi="Courier New" w:cs="Courier New"/>
        </w:rPr>
        <w:t>discussion of</w:t>
      </w:r>
      <w:r w:rsidR="00DF7932">
        <w:rPr>
          <w:rFonts w:ascii="Courier New" w:hAnsi="Courier New" w:cs="Courier New"/>
        </w:rPr>
        <w:t xml:space="preserve"> </w:t>
      </w:r>
      <w:proofErr w:type="spellStart"/>
      <w:r w:rsidRPr="003E458C">
        <w:rPr>
          <w:rFonts w:ascii="Courier New" w:hAnsi="Courier New" w:cs="Courier New"/>
        </w:rPr>
        <w:t>Alcantra</w:t>
      </w:r>
      <w:proofErr w:type="spellEnd"/>
      <w:r w:rsidRPr="003E458C">
        <w:rPr>
          <w:rFonts w:ascii="Courier New" w:hAnsi="Courier New" w:cs="Courier New"/>
        </w:rPr>
        <w:t xml:space="preserve"> until</w:t>
      </w:r>
      <w:r w:rsidR="007A52F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w:t>
      </w:r>
      <w:r w:rsidR="007A52FF">
        <w:rPr>
          <w:rFonts w:ascii="Courier New" w:hAnsi="Courier New" w:cs="Courier New"/>
        </w:rPr>
        <w:t xml:space="preserve"> </w:t>
      </w:r>
      <w:r w:rsidRPr="003E458C">
        <w:rPr>
          <w:rFonts w:ascii="Courier New" w:hAnsi="Courier New" w:cs="Courier New"/>
        </w:rPr>
        <w:t>reviewed some</w:t>
      </w:r>
      <w:r w:rsidR="00DF7932">
        <w:rPr>
          <w:rFonts w:ascii="Courier New" w:hAnsi="Courier New" w:cs="Courier New"/>
        </w:rPr>
        <w:t xml:space="preserve"> </w:t>
      </w:r>
      <w:r w:rsidR="007A52FF">
        <w:rPr>
          <w:rFonts w:ascii="Courier New" w:hAnsi="Courier New" w:cs="Courier New"/>
        </w:rPr>
        <w:t xml:space="preserve">of </w:t>
      </w:r>
      <w:r w:rsidRPr="003E458C">
        <w:rPr>
          <w:rFonts w:ascii="Courier New" w:hAnsi="Courier New" w:cs="Courier New"/>
        </w:rPr>
        <w:t>the</w:t>
      </w:r>
      <w:r w:rsidR="00DF7932">
        <w:rPr>
          <w:rFonts w:ascii="Courier New" w:hAnsi="Courier New" w:cs="Courier New"/>
        </w:rPr>
        <w:t xml:space="preserve"> </w:t>
      </w:r>
      <w:r w:rsidR="007A52FF">
        <w:rPr>
          <w:rFonts w:ascii="Courier New" w:hAnsi="Courier New" w:cs="Courier New"/>
        </w:rPr>
        <w:t>testimony.</w:t>
      </w:r>
      <w:r w:rsidR="007A52FF">
        <w:rPr>
          <w:rFonts w:ascii="Courier New" w:hAnsi="Courier New" w:cs="Courier New"/>
        </w:rPr>
        <w:cr/>
      </w:r>
      <w:r w:rsidRPr="003E458C">
        <w:rPr>
          <w:rFonts w:ascii="Courier New" w:hAnsi="Courier New" w:cs="Courier New"/>
        </w:rPr>
        <w:cr/>
        <w:t>There</w:t>
      </w:r>
      <w:r w:rsidR="007A52FF">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API</w:t>
      </w:r>
      <w:r w:rsidR="007A52FF">
        <w:rPr>
          <w:rFonts w:ascii="Courier New" w:hAnsi="Courier New" w:cs="Courier New"/>
        </w:rPr>
        <w:t xml:space="preserve"> </w:t>
      </w:r>
      <w:r w:rsidRPr="003E458C">
        <w:rPr>
          <w:rFonts w:ascii="Courier New" w:hAnsi="Courier New" w:cs="Courier New"/>
        </w:rPr>
        <w:t>facility</w:t>
      </w:r>
      <w:r w:rsidR="007A52FF">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7A52FF">
        <w:rPr>
          <w:rFonts w:ascii="Courier New" w:hAnsi="Courier New" w:cs="Courier New"/>
        </w:rPr>
        <w:t xml:space="preserve">Anchorage,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Ketchikan jail</w:t>
      </w:r>
      <w:r w:rsidR="007A52FF">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other</w:t>
      </w:r>
      <w:r w:rsidR="00DF7932">
        <w:rPr>
          <w:rFonts w:ascii="Courier New" w:hAnsi="Courier New" w:cs="Courier New"/>
        </w:rPr>
        <w:t xml:space="preserve"> </w:t>
      </w:r>
      <w:r w:rsidRPr="003E458C">
        <w:rPr>
          <w:rFonts w:ascii="Courier New" w:hAnsi="Courier New" w:cs="Courier New"/>
        </w:rPr>
        <w:t>jail</w:t>
      </w:r>
      <w:r w:rsidR="007A52FF">
        <w:rPr>
          <w:rFonts w:ascii="Courier New" w:hAnsi="Courier New" w:cs="Courier New"/>
        </w:rPr>
        <w:t xml:space="preserve"> facilities throughout the </w:t>
      </w:r>
      <w:r w:rsidRPr="003E458C">
        <w:rPr>
          <w:rFonts w:ascii="Courier New" w:hAnsi="Courier New" w:cs="Courier New"/>
        </w:rPr>
        <w:t>State.</w:t>
      </w:r>
      <w:r w:rsidR="00DF7932">
        <w:rPr>
          <w:rFonts w:ascii="Courier New" w:hAnsi="Courier New" w:cs="Courier New"/>
        </w:rPr>
        <w:t xml:space="preserve"> </w:t>
      </w:r>
      <w:r w:rsidRPr="003E458C">
        <w:rPr>
          <w:rFonts w:ascii="Courier New" w:hAnsi="Courier New" w:cs="Courier New"/>
        </w:rPr>
        <w:t>Senator</w:t>
      </w:r>
      <w:r w:rsidR="007A52FF">
        <w:rPr>
          <w:rFonts w:ascii="Courier New" w:hAnsi="Courier New" w:cs="Courier New"/>
        </w:rPr>
        <w:t xml:space="preserve"> </w:t>
      </w:r>
      <w:r w:rsidRPr="003E458C">
        <w:rPr>
          <w:rFonts w:ascii="Courier New" w:hAnsi="Courier New" w:cs="Courier New"/>
        </w:rPr>
        <w:t>Croft</w:t>
      </w:r>
      <w:r w:rsidR="007A52FF">
        <w:rPr>
          <w:rFonts w:ascii="Courier New" w:hAnsi="Courier New" w:cs="Courier New"/>
        </w:rPr>
        <w:t xml:space="preserve"> </w:t>
      </w:r>
      <w:r w:rsidRPr="003E458C">
        <w:rPr>
          <w:rFonts w:ascii="Courier New" w:hAnsi="Courier New" w:cs="Courier New"/>
        </w:rPr>
        <w:t>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$480,000 would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enough</w:t>
      </w:r>
      <w:r w:rsidR="00DF7932">
        <w:rPr>
          <w:rFonts w:ascii="Courier New" w:hAnsi="Courier New" w:cs="Courier New"/>
        </w:rPr>
        <w:t xml:space="preserve"> </w:t>
      </w:r>
      <w:r w:rsidR="007A52FF">
        <w:rPr>
          <w:rFonts w:ascii="Courier New" w:hAnsi="Courier New" w:cs="Courier New"/>
        </w:rPr>
        <w:t xml:space="preserve">to </w:t>
      </w:r>
      <w:r w:rsidRPr="003E458C">
        <w:rPr>
          <w:rFonts w:ascii="Courier New" w:hAnsi="Courier New" w:cs="Courier New"/>
        </w:rPr>
        <w:t>provide a suitable facility</w:t>
      </w:r>
      <w:r w:rsidR="007A52FF">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7A52FF">
        <w:rPr>
          <w:rFonts w:ascii="Courier New" w:hAnsi="Courier New" w:cs="Courier New"/>
        </w:rPr>
        <w:t xml:space="preserve"> </w:t>
      </w:r>
      <w:r w:rsidRPr="003E458C">
        <w:rPr>
          <w:rFonts w:ascii="Courier New" w:hAnsi="Courier New" w:cs="Courier New"/>
        </w:rPr>
        <w:t>criminally insane,</w:t>
      </w:r>
      <w:r w:rsidR="007A52FF">
        <w:rPr>
          <w:rFonts w:ascii="Courier New" w:hAnsi="Courier New" w:cs="Courier New"/>
        </w:rPr>
        <w:t xml:space="preserve"> and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they</w:t>
      </w:r>
      <w:r w:rsidR="007A52FF">
        <w:rPr>
          <w:rFonts w:ascii="Courier New" w:hAnsi="Courier New" w:cs="Courier New"/>
        </w:rPr>
        <w:t xml:space="preserve"> </w:t>
      </w:r>
      <w:r w:rsidRPr="003E458C">
        <w:rPr>
          <w:rFonts w:ascii="Courier New" w:hAnsi="Courier New" w:cs="Courier New"/>
        </w:rPr>
        <w:t>had</w:t>
      </w:r>
      <w:r w:rsidR="007A52FF">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told</w:t>
      </w:r>
      <w:r w:rsidR="007A52FF">
        <w:rPr>
          <w:rFonts w:ascii="Courier New" w:hAnsi="Courier New" w:cs="Courier New"/>
        </w:rPr>
        <w:t xml:space="preserve"> </w:t>
      </w:r>
      <w:r w:rsidRPr="003E458C">
        <w:rPr>
          <w:rFonts w:ascii="Courier New" w:hAnsi="Courier New" w:cs="Courier New"/>
        </w:rPr>
        <w:t>it would</w:t>
      </w:r>
      <w:r w:rsidR="007A52FF">
        <w:rPr>
          <w:rFonts w:ascii="Courier New" w:hAnsi="Courier New" w:cs="Courier New"/>
        </w:rPr>
        <w:t xml:space="preserve"> take </w:t>
      </w:r>
      <w:r w:rsidRPr="003E458C">
        <w:rPr>
          <w:rFonts w:ascii="Courier New" w:hAnsi="Courier New" w:cs="Courier New"/>
        </w:rPr>
        <w:t>about</w:t>
      </w:r>
      <w:r w:rsidR="007A52FF">
        <w:rPr>
          <w:rFonts w:ascii="Courier New" w:hAnsi="Courier New" w:cs="Courier New"/>
        </w:rPr>
        <w:t xml:space="preserve"> </w:t>
      </w:r>
      <w:r w:rsidRPr="003E458C">
        <w:rPr>
          <w:rFonts w:ascii="Courier New" w:hAnsi="Courier New" w:cs="Courier New"/>
        </w:rPr>
        <w:t>$680,000 to renovate the</w:t>
      </w:r>
      <w:r w:rsidR="00DF7932">
        <w:rPr>
          <w:rFonts w:ascii="Courier New" w:hAnsi="Courier New" w:cs="Courier New"/>
        </w:rPr>
        <w:t xml:space="preserve"> </w:t>
      </w:r>
      <w:r w:rsidRPr="003E458C">
        <w:rPr>
          <w:rFonts w:ascii="Courier New" w:hAnsi="Courier New" w:cs="Courier New"/>
        </w:rPr>
        <w:t>wing</w:t>
      </w:r>
      <w:r w:rsidR="007A52FF">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purpose.</w:t>
      </w:r>
      <w:r w:rsidR="00DF7932">
        <w:rPr>
          <w:rFonts w:ascii="Courier New" w:hAnsi="Courier New" w:cs="Courier New"/>
        </w:rPr>
        <w:t xml:space="preserve"> </w:t>
      </w:r>
      <w:r w:rsidR="007A52FF">
        <w:rPr>
          <w:rFonts w:ascii="Courier New" w:hAnsi="Courier New" w:cs="Courier New"/>
        </w:rPr>
        <w:t xml:space="preserve">He </w:t>
      </w:r>
      <w:r w:rsidRPr="003E458C">
        <w:rPr>
          <w:rFonts w:ascii="Courier New" w:hAnsi="Courier New" w:cs="Courier New"/>
        </w:rPr>
        <w:t>also</w:t>
      </w:r>
      <w:r w:rsidR="007A52FF">
        <w:rPr>
          <w:rFonts w:ascii="Courier New" w:hAnsi="Courier New" w:cs="Courier New"/>
        </w:rPr>
        <w:t xml:space="preserve"> </w:t>
      </w:r>
      <w:r w:rsidRPr="003E458C">
        <w:rPr>
          <w:rFonts w:ascii="Courier New" w:hAnsi="Courier New" w:cs="Courier New"/>
        </w:rPr>
        <w:t>stated</w:t>
      </w:r>
      <w:r w:rsidR="007A52FF">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jail</w:t>
      </w:r>
      <w:r w:rsidR="007A52FF">
        <w:rPr>
          <w:rFonts w:ascii="Courier New" w:hAnsi="Courier New" w:cs="Courier New"/>
        </w:rPr>
        <w:t xml:space="preserve"> </w:t>
      </w:r>
      <w:r w:rsidRPr="003E458C">
        <w:rPr>
          <w:rFonts w:ascii="Courier New" w:hAnsi="Courier New" w:cs="Courier New"/>
        </w:rPr>
        <w:t>facilities throughout the</w:t>
      </w:r>
      <w:r w:rsidR="00DF7932">
        <w:rPr>
          <w:rFonts w:ascii="Courier New" w:hAnsi="Courier New" w:cs="Courier New"/>
        </w:rPr>
        <w:t xml:space="preserve"> </w:t>
      </w:r>
      <w:r w:rsidR="007A52FF">
        <w:rPr>
          <w:rFonts w:ascii="Courier New" w:hAnsi="Courier New" w:cs="Courier New"/>
        </w:rPr>
        <w:t xml:space="preserve">State </w:t>
      </w:r>
      <w:r w:rsidRPr="003E458C">
        <w:rPr>
          <w:rFonts w:ascii="Courier New" w:hAnsi="Courier New" w:cs="Courier New"/>
        </w:rPr>
        <w:t>were</w:t>
      </w:r>
      <w:r w:rsidR="007A52FF">
        <w:rPr>
          <w:rFonts w:ascii="Courier New" w:hAnsi="Courier New" w:cs="Courier New"/>
        </w:rPr>
        <w:t xml:space="preserve"> </w:t>
      </w:r>
      <w:r w:rsidRPr="003E458C">
        <w:rPr>
          <w:rFonts w:ascii="Courier New" w:hAnsi="Courier New" w:cs="Courier New"/>
        </w:rPr>
        <w:t>deplorable and</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w:t>
      </w:r>
      <w:r w:rsidR="007A52FF">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great</w:t>
      </w:r>
      <w:r w:rsidR="007A52FF">
        <w:rPr>
          <w:rFonts w:ascii="Courier New" w:hAnsi="Courier New" w:cs="Courier New"/>
        </w:rPr>
        <w:t xml:space="preserve"> </w:t>
      </w:r>
      <w:r w:rsidRPr="003E458C">
        <w:rPr>
          <w:rFonts w:ascii="Courier New" w:hAnsi="Courier New" w:cs="Courier New"/>
        </w:rPr>
        <w:t>amount</w:t>
      </w:r>
      <w:r w:rsidR="007A52FF">
        <w:rPr>
          <w:rFonts w:ascii="Courier New" w:hAnsi="Courier New" w:cs="Courier New"/>
        </w:rPr>
        <w:t xml:space="preserve"> of money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going</w:t>
      </w:r>
      <w:r w:rsidR="007A52FF">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have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spent</w:t>
      </w:r>
      <w:r w:rsidR="007A52FF">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future</w:t>
      </w:r>
      <w:r w:rsidR="007A52FF">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improve</w:t>
      </w:r>
      <w:r w:rsidR="007A52FF">
        <w:rPr>
          <w:rFonts w:ascii="Courier New" w:hAnsi="Courier New" w:cs="Courier New"/>
        </w:rPr>
        <w:t xml:space="preserve"> these </w:t>
      </w:r>
      <w:r w:rsidRPr="003E458C">
        <w:rPr>
          <w:rFonts w:ascii="Courier New" w:hAnsi="Courier New" w:cs="Courier New"/>
        </w:rPr>
        <w:t>fa</w:t>
      </w:r>
      <w:r w:rsidR="007A52FF">
        <w:rPr>
          <w:rFonts w:ascii="Courier New" w:hAnsi="Courier New" w:cs="Courier New"/>
        </w:rPr>
        <w:t>c</w:t>
      </w:r>
      <w:r w:rsidRPr="003E458C">
        <w:rPr>
          <w:rFonts w:ascii="Courier New" w:hAnsi="Courier New" w:cs="Courier New"/>
        </w:rPr>
        <w:t>ilities.</w:t>
      </w:r>
      <w:r w:rsidR="007A52FF">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7A52FF">
        <w:rPr>
          <w:rFonts w:ascii="Courier New" w:hAnsi="Courier New" w:cs="Courier New"/>
        </w:rPr>
        <w:t xml:space="preserve"> </w:t>
      </w:r>
      <w:r w:rsidRPr="003E458C">
        <w:rPr>
          <w:rFonts w:ascii="Courier New" w:hAnsi="Courier New" w:cs="Courier New"/>
        </w:rPr>
        <w:t>a brief</w:t>
      </w:r>
      <w:r w:rsidR="007A52FF">
        <w:rPr>
          <w:rFonts w:ascii="Courier New" w:hAnsi="Courier New" w:cs="Courier New"/>
        </w:rPr>
        <w:t xml:space="preserve"> </w:t>
      </w:r>
      <w:r w:rsidRPr="003E458C">
        <w:rPr>
          <w:rFonts w:ascii="Courier New" w:hAnsi="Courier New" w:cs="Courier New"/>
        </w:rPr>
        <w:t>discussion concerning some</w:t>
      </w:r>
      <w:r w:rsidR="00DF7932">
        <w:rPr>
          <w:rFonts w:ascii="Courier New" w:hAnsi="Courier New" w:cs="Courier New"/>
        </w:rPr>
        <w:t xml:space="preserve"> </w:t>
      </w:r>
      <w:r w:rsidR="007A52FF">
        <w:rPr>
          <w:rFonts w:ascii="Courier New" w:hAnsi="Courier New" w:cs="Courier New"/>
        </w:rPr>
        <w:t xml:space="preserve">of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other</w:t>
      </w:r>
      <w:r w:rsidR="007A52FF">
        <w:rPr>
          <w:rFonts w:ascii="Courier New" w:hAnsi="Courier New" w:cs="Courier New"/>
        </w:rPr>
        <w:t xml:space="preserve"> </w:t>
      </w:r>
      <w:r w:rsidRPr="003E458C">
        <w:rPr>
          <w:rFonts w:ascii="Courier New" w:hAnsi="Courier New" w:cs="Courier New"/>
        </w:rPr>
        <w:t>facilities listed</w:t>
      </w:r>
      <w:r w:rsidR="007A52FF">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7A52FF">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then</w:t>
      </w:r>
      <w:r w:rsidR="007A52FF">
        <w:rPr>
          <w:rFonts w:ascii="Courier New" w:hAnsi="Courier New" w:cs="Courier New"/>
        </w:rPr>
        <w:t xml:space="preserve"> Senator </w:t>
      </w:r>
      <w:r w:rsidRPr="003E458C">
        <w:rPr>
          <w:rFonts w:ascii="Courier New" w:hAnsi="Courier New" w:cs="Courier New"/>
        </w:rPr>
        <w:t>Croft</w:t>
      </w:r>
      <w:r w:rsidR="007A52FF">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7A52FF">
        <w:rPr>
          <w:rFonts w:ascii="Courier New" w:hAnsi="Courier New" w:cs="Courier New"/>
        </w:rPr>
        <w:t xml:space="preserve"> </w:t>
      </w:r>
      <w:r w:rsidRPr="003E458C">
        <w:rPr>
          <w:rFonts w:ascii="Courier New" w:hAnsi="Courier New" w:cs="Courier New"/>
        </w:rPr>
        <w:t>would</w:t>
      </w:r>
      <w:r w:rsidR="007A52FF">
        <w:rPr>
          <w:rFonts w:ascii="Courier New" w:hAnsi="Courier New" w:cs="Courier New"/>
        </w:rPr>
        <w:t xml:space="preserve">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defer</w:t>
      </w:r>
      <w:r w:rsidR="007A52FF">
        <w:rPr>
          <w:rFonts w:ascii="Courier New" w:hAnsi="Courier New" w:cs="Courier New"/>
        </w:rPr>
        <w:t xml:space="preserve"> </w:t>
      </w:r>
      <w:r w:rsidRPr="003E458C">
        <w:rPr>
          <w:rFonts w:ascii="Courier New" w:hAnsi="Courier New" w:cs="Courier New"/>
        </w:rPr>
        <w:t>consideration of</w:t>
      </w:r>
      <w:r w:rsidR="00DF7932">
        <w:rPr>
          <w:rFonts w:ascii="Courier New" w:hAnsi="Courier New" w:cs="Courier New"/>
        </w:rPr>
        <w:t xml:space="preserve"> </w:t>
      </w:r>
      <w:r w:rsidR="007A52FF">
        <w:rPr>
          <w:rFonts w:ascii="Courier New" w:hAnsi="Courier New" w:cs="Courier New"/>
        </w:rPr>
        <w:t xml:space="preserve">the </w:t>
      </w:r>
      <w:r w:rsidRPr="003E458C">
        <w:rPr>
          <w:rFonts w:ascii="Courier New" w:hAnsi="Courier New" w:cs="Courier New"/>
        </w:rPr>
        <w:t>bill</w:t>
      </w:r>
      <w:r w:rsidR="007A52FF">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 couple</w:t>
      </w:r>
      <w:r w:rsidR="007A52FF">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days</w:t>
      </w:r>
      <w:r w:rsidR="007A52FF">
        <w:rPr>
          <w:rFonts w:ascii="Courier New" w:hAnsi="Courier New" w:cs="Courier New"/>
        </w:rPr>
        <w:t xml:space="preserve"> </w:t>
      </w:r>
      <w:r w:rsidRPr="003E458C">
        <w:rPr>
          <w:rFonts w:ascii="Courier New" w:hAnsi="Courier New" w:cs="Courier New"/>
        </w:rPr>
        <w:t>until</w:t>
      </w:r>
      <w:r w:rsidR="00DF7932">
        <w:rPr>
          <w:rFonts w:ascii="Courier New" w:hAnsi="Courier New" w:cs="Courier New"/>
        </w:rPr>
        <w:t xml:space="preserve"> </w:t>
      </w:r>
      <w:r w:rsidRPr="003E458C">
        <w:rPr>
          <w:rFonts w:ascii="Courier New" w:hAnsi="Courier New" w:cs="Courier New"/>
        </w:rPr>
        <w:t>the</w:t>
      </w:r>
      <w:r w:rsidR="007A52FF">
        <w:rPr>
          <w:rFonts w:ascii="Courier New" w:hAnsi="Courier New" w:cs="Courier New"/>
        </w:rPr>
        <w:t xml:space="preserve"> </w:t>
      </w:r>
      <w:r w:rsidRPr="003E458C">
        <w:rPr>
          <w:rFonts w:ascii="Courier New" w:hAnsi="Courier New" w:cs="Courier New"/>
        </w:rPr>
        <w:t>committee</w:t>
      </w:r>
      <w:r w:rsidR="007A52FF">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time</w:t>
      </w:r>
      <w:r w:rsidR="007A52FF">
        <w:rPr>
          <w:rFonts w:ascii="Courier New" w:hAnsi="Courier New" w:cs="Courier New"/>
        </w:rPr>
        <w:t xml:space="preserve"> to </w:t>
      </w:r>
      <w:r w:rsidRPr="003E458C">
        <w:rPr>
          <w:rFonts w:ascii="Courier New" w:hAnsi="Courier New" w:cs="Courier New"/>
        </w:rPr>
        <w:t>go</w:t>
      </w:r>
      <w:r w:rsidR="00DF7932">
        <w:rPr>
          <w:rFonts w:ascii="Courier New" w:hAnsi="Courier New" w:cs="Courier New"/>
        </w:rPr>
        <w:t xml:space="preserve"> </w:t>
      </w:r>
      <w:r w:rsidRPr="003E458C">
        <w:rPr>
          <w:rFonts w:ascii="Courier New" w:hAnsi="Courier New" w:cs="Courier New"/>
        </w:rPr>
        <w:t>over</w:t>
      </w:r>
      <w:r w:rsidR="007A52FF">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testimony.</w:t>
      </w:r>
      <w:r w:rsidR="00DF7932">
        <w:rPr>
          <w:rFonts w:ascii="Courier New" w:hAnsi="Courier New" w:cs="Courier New"/>
        </w:rPr>
        <w:t xml:space="preserve"> </w:t>
      </w:r>
      <w:r w:rsidRPr="003E458C">
        <w:rPr>
          <w:rFonts w:ascii="Courier New" w:hAnsi="Courier New" w:cs="Courier New"/>
        </w:rPr>
        <w:t>There</w:t>
      </w:r>
      <w:r w:rsidR="007A52FF">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w:t>
      </w:r>
      <w:r w:rsidR="00DF7932">
        <w:rPr>
          <w:rFonts w:ascii="Courier New" w:hAnsi="Courier New" w:cs="Courier New"/>
        </w:rPr>
        <w:t xml:space="preserve"> </w:t>
      </w:r>
      <w:r w:rsidRPr="003E458C">
        <w:rPr>
          <w:rFonts w:ascii="Courier New" w:hAnsi="Courier New" w:cs="Courier New"/>
        </w:rPr>
        <w:t>objection.</w:t>
      </w:r>
      <w:r w:rsidRPr="003E458C">
        <w:rPr>
          <w:rFonts w:ascii="Courier New" w:hAnsi="Courier New" w:cs="Courier New"/>
        </w:rPr>
        <w:cr/>
        <w:t xml:space="preserve"> </w:t>
      </w:r>
    </w:p>
    <w:p w:rsidR="007A52FF" w:rsidRDefault="007A52FF" w:rsidP="003E458C">
      <w:pPr>
        <w:pStyle w:val="PlainText"/>
        <w:rPr>
          <w:rFonts w:ascii="Courier New" w:hAnsi="Courier New" w:cs="Courier New"/>
        </w:rPr>
      </w:pPr>
    </w:p>
    <w:p w:rsidR="007A52FF" w:rsidRDefault="003E458C" w:rsidP="005463E0">
      <w:pPr>
        <w:pStyle w:val="PlainText"/>
        <w:ind w:left="4320" w:firstLine="720"/>
        <w:rPr>
          <w:rFonts w:ascii="Courier New" w:hAnsi="Courier New" w:cs="Courier New"/>
        </w:rPr>
      </w:pPr>
      <w:r w:rsidRPr="003E458C">
        <w:rPr>
          <w:rFonts w:ascii="Courier New" w:hAnsi="Courier New" w:cs="Courier New"/>
        </w:rPr>
        <w:t>-3-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326-----------------------</w:t>
      </w:r>
    </w:p>
    <w:p w:rsidR="0033402D" w:rsidRDefault="0033402D" w:rsidP="003E458C">
      <w:pPr>
        <w:pStyle w:val="PlainText"/>
        <w:rPr>
          <w:rFonts w:ascii="Courier New" w:hAnsi="Courier New" w:cs="Courier New"/>
        </w:rPr>
      </w:pPr>
    </w:p>
    <w:p w:rsidR="0033402D" w:rsidRDefault="0033402D" w:rsidP="003E458C">
      <w:pPr>
        <w:pStyle w:val="PlainText"/>
        <w:rPr>
          <w:rFonts w:ascii="Courier New" w:hAnsi="Courier New" w:cs="Courier New"/>
        </w:rPr>
      </w:pPr>
    </w:p>
    <w:p w:rsidR="00BA204B" w:rsidRDefault="0033402D" w:rsidP="003E458C">
      <w:pPr>
        <w:pStyle w:val="PlainText"/>
        <w:rPr>
          <w:rFonts w:ascii="Courier New" w:hAnsi="Courier New" w:cs="Courier New"/>
        </w:rPr>
      </w:pPr>
      <w:r>
        <w:rPr>
          <w:rFonts w:ascii="Courier New" w:hAnsi="Courier New" w:cs="Courier New"/>
        </w:rPr>
        <w:lastRenderedPageBreak/>
        <w:t>(</w:t>
      </w:r>
      <w:r w:rsidR="003E458C" w:rsidRPr="003E458C">
        <w:rPr>
          <w:rFonts w:ascii="Courier New" w:hAnsi="Courier New" w:cs="Courier New"/>
        </w:rPr>
        <w:t>SB 359</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asked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to consider</w:t>
      </w:r>
      <w:r w:rsidR="00DF7932">
        <w:rPr>
          <w:rFonts w:ascii="Courier New" w:hAnsi="Courier New" w:cs="Courier New"/>
        </w:rPr>
        <w:t xml:space="preserve"> </w:t>
      </w:r>
      <w:r w:rsidR="003E458C" w:rsidRPr="003E458C">
        <w:rPr>
          <w:rFonts w:ascii="Courier New" w:hAnsi="Courier New" w:cs="Courier New"/>
        </w:rPr>
        <w:t>SB 359</w:t>
      </w:r>
      <w:r w:rsidR="00DF7932">
        <w:rPr>
          <w:rFonts w:ascii="Courier New" w:hAnsi="Courier New" w:cs="Courier New"/>
        </w:rPr>
        <w:t xml:space="preserve"> </w:t>
      </w:r>
      <w:r w:rsidR="00BA204B">
        <w:rPr>
          <w:rFonts w:ascii="Courier New" w:hAnsi="Courier New" w:cs="Courier New"/>
        </w:rPr>
        <w:t xml:space="preserve">and </w:t>
      </w:r>
      <w:r w:rsidR="003E458C" w:rsidRPr="003E458C">
        <w:rPr>
          <w:rFonts w:ascii="Courier New" w:hAnsi="Courier New" w:cs="Courier New"/>
        </w:rPr>
        <w:t>asked Mr. McCabe</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Pr>
          <w:rFonts w:ascii="Courier New" w:hAnsi="Courier New" w:cs="Courier New"/>
        </w:rPr>
        <w:t>he</w:t>
      </w:r>
      <w:r w:rsidR="003E458C" w:rsidRPr="003E458C">
        <w:rPr>
          <w:rFonts w:ascii="Courier New" w:hAnsi="Courier New" w:cs="Courier New"/>
        </w:rPr>
        <w:t xml:space="preserve"> would like</w:t>
      </w:r>
      <w:r w:rsidR="00DF7932">
        <w:rPr>
          <w:rFonts w:ascii="Courier New" w:hAnsi="Courier New" w:cs="Courier New"/>
        </w:rPr>
        <w:t xml:space="preserve"> </w:t>
      </w:r>
      <w:r w:rsidR="003E458C" w:rsidRPr="003E458C">
        <w:rPr>
          <w:rFonts w:ascii="Courier New" w:hAnsi="Courier New" w:cs="Courier New"/>
        </w:rPr>
        <w:t>to comment</w:t>
      </w:r>
      <w:r w:rsidR="00DF7932">
        <w:rPr>
          <w:rFonts w:ascii="Courier New" w:hAnsi="Courier New" w:cs="Courier New"/>
        </w:rPr>
        <w:t xml:space="preserve"> </w:t>
      </w:r>
      <w:r w:rsidR="00BA204B">
        <w:rPr>
          <w:rFonts w:ascii="Courier New" w:hAnsi="Courier New" w:cs="Courier New"/>
        </w:rPr>
        <w:t xml:space="preserve">on the bill. </w:t>
      </w:r>
      <w:r w:rsidR="003E458C" w:rsidRPr="003E458C">
        <w:rPr>
          <w:rFonts w:ascii="Courier New" w:hAnsi="Courier New" w:cs="Courier New"/>
        </w:rPr>
        <w:t>Mr.</w:t>
      </w:r>
      <w:r w:rsidR="00DF7932">
        <w:rPr>
          <w:rFonts w:ascii="Courier New" w:hAnsi="Courier New" w:cs="Courier New"/>
        </w:rPr>
        <w:t xml:space="preserve"> </w:t>
      </w:r>
      <w:proofErr w:type="spellStart"/>
      <w:r w:rsidR="003E458C" w:rsidRPr="003E458C">
        <w:rPr>
          <w:rFonts w:ascii="Courier New" w:hAnsi="Courier New" w:cs="Courier New"/>
        </w:rPr>
        <w:t>MGCabe</w:t>
      </w:r>
      <w:proofErr w:type="spellEnd"/>
      <w:r w:rsidR="00DF7932">
        <w:rPr>
          <w:rFonts w:ascii="Courier New" w:hAnsi="Courier New" w:cs="Courier New"/>
        </w:rPr>
        <w:t xml:space="preserve"> </w:t>
      </w:r>
      <w:r w:rsidR="003E458C" w:rsidRPr="003E458C">
        <w:rPr>
          <w:rFonts w:ascii="Courier New" w:hAnsi="Courier New" w:cs="Courier New"/>
        </w:rPr>
        <w:t>stated the bill</w:t>
      </w:r>
      <w:r w:rsidR="00DF7932">
        <w:rPr>
          <w:rFonts w:ascii="Courier New" w:hAnsi="Courier New" w:cs="Courier New"/>
        </w:rPr>
        <w:t xml:space="preserve"> </w:t>
      </w:r>
      <w:r w:rsidR="003E458C" w:rsidRPr="003E458C">
        <w:rPr>
          <w:rFonts w:ascii="Courier New" w:hAnsi="Courier New" w:cs="Courier New"/>
        </w:rPr>
        <w:t>would</w:t>
      </w:r>
      <w:r w:rsidR="00DF7932">
        <w:rPr>
          <w:rFonts w:ascii="Courier New" w:hAnsi="Courier New" w:cs="Courier New"/>
        </w:rPr>
        <w:t xml:space="preserve"> </w:t>
      </w:r>
      <w:r w:rsidR="003E458C" w:rsidRPr="003E458C">
        <w:rPr>
          <w:rFonts w:ascii="Courier New" w:hAnsi="Courier New" w:cs="Courier New"/>
        </w:rPr>
        <w:t>require insurance</w:t>
      </w:r>
      <w:r w:rsidR="00DF7932">
        <w:rPr>
          <w:rFonts w:ascii="Courier New" w:hAnsi="Courier New" w:cs="Courier New"/>
        </w:rPr>
        <w:t xml:space="preserve"> </w:t>
      </w:r>
      <w:r w:rsidR="00BA204B">
        <w:rPr>
          <w:rFonts w:ascii="Courier New" w:hAnsi="Courier New" w:cs="Courier New"/>
        </w:rPr>
        <w:t xml:space="preserve">companies </w:t>
      </w:r>
      <w:r w:rsidR="003E458C" w:rsidRPr="003E458C">
        <w:rPr>
          <w:rFonts w:ascii="Courier New" w:hAnsi="Courier New" w:cs="Courier New"/>
        </w:rPr>
        <w:t>in the State</w:t>
      </w:r>
      <w:r w:rsidR="00DF7932">
        <w:rPr>
          <w:rFonts w:ascii="Courier New" w:hAnsi="Courier New" w:cs="Courier New"/>
        </w:rPr>
        <w:t xml:space="preserve"> </w:t>
      </w:r>
      <w:r w:rsidR="003E458C" w:rsidRPr="003E458C">
        <w:rPr>
          <w:rFonts w:ascii="Courier New" w:hAnsi="Courier New" w:cs="Courier New"/>
        </w:rPr>
        <w:t>to provide</w:t>
      </w:r>
      <w:r w:rsidR="00DF7932">
        <w:rPr>
          <w:rFonts w:ascii="Courier New" w:hAnsi="Courier New" w:cs="Courier New"/>
        </w:rPr>
        <w:t xml:space="preserve"> </w:t>
      </w:r>
      <w:r w:rsidR="003E458C" w:rsidRPr="003E458C">
        <w:rPr>
          <w:rFonts w:ascii="Courier New" w:hAnsi="Courier New" w:cs="Courier New"/>
        </w:rPr>
        <w:t>insurance</w:t>
      </w:r>
      <w:r w:rsidR="00DF7932">
        <w:rPr>
          <w:rFonts w:ascii="Courier New" w:hAnsi="Courier New" w:cs="Courier New"/>
        </w:rPr>
        <w:t xml:space="preserve"> </w:t>
      </w:r>
      <w:r w:rsidR="003E458C" w:rsidRPr="003E458C">
        <w:rPr>
          <w:rFonts w:ascii="Courier New" w:hAnsi="Courier New" w:cs="Courier New"/>
        </w:rPr>
        <w:t>coverage</w:t>
      </w:r>
      <w:r w:rsidR="00DF7932">
        <w:rPr>
          <w:rFonts w:ascii="Courier New" w:hAnsi="Courier New" w:cs="Courier New"/>
        </w:rPr>
        <w:t xml:space="preserve"> </w:t>
      </w:r>
      <w:r w:rsidR="003E458C" w:rsidRPr="003E458C">
        <w:rPr>
          <w:rFonts w:ascii="Courier New" w:hAnsi="Courier New" w:cs="Courier New"/>
        </w:rPr>
        <w:t>for new</w:t>
      </w:r>
      <w:r>
        <w:rPr>
          <w:rFonts w:ascii="Courier New" w:hAnsi="Courier New" w:cs="Courier New"/>
        </w:rPr>
        <w:t>born</w:t>
      </w:r>
      <w:r w:rsidR="00BA204B">
        <w:rPr>
          <w:rFonts w:ascii="Courier New" w:hAnsi="Courier New" w:cs="Courier New"/>
        </w:rPr>
        <w:t xml:space="preserve">s, </w:t>
      </w:r>
      <w:r w:rsidR="003E458C" w:rsidRPr="003E458C">
        <w:rPr>
          <w:rFonts w:ascii="Courier New" w:hAnsi="Courier New" w:cs="Courier New"/>
        </w:rPr>
        <w:t>since this was</w:t>
      </w:r>
      <w:r w:rsidR="00DF7932">
        <w:rPr>
          <w:rFonts w:ascii="Courier New" w:hAnsi="Courier New" w:cs="Courier New"/>
        </w:rPr>
        <w:t xml:space="preserve"> </w:t>
      </w:r>
      <w:r w:rsidR="003E458C" w:rsidRPr="003E458C">
        <w:rPr>
          <w:rFonts w:ascii="Courier New" w:hAnsi="Courier New" w:cs="Courier New"/>
        </w:rPr>
        <w:t>not a requirement</w:t>
      </w:r>
      <w:r>
        <w:rPr>
          <w:rFonts w:ascii="Courier New" w:hAnsi="Courier New" w:cs="Courier New"/>
        </w:rPr>
        <w:t xml:space="preserve"> </w:t>
      </w:r>
      <w:r w:rsidR="003E458C" w:rsidRPr="003E458C">
        <w:rPr>
          <w:rFonts w:ascii="Courier New" w:hAnsi="Courier New" w:cs="Courier New"/>
        </w:rPr>
        <w:t>at the present</w:t>
      </w:r>
      <w:r w:rsidR="00DF7932">
        <w:rPr>
          <w:rFonts w:ascii="Courier New" w:hAnsi="Courier New" w:cs="Courier New"/>
        </w:rPr>
        <w:t xml:space="preserve"> </w:t>
      </w:r>
      <w:r w:rsidR="003E458C" w:rsidRPr="003E458C">
        <w:rPr>
          <w:rFonts w:ascii="Courier New" w:hAnsi="Courier New" w:cs="Courier New"/>
        </w:rPr>
        <w:t>time.</w:t>
      </w:r>
      <w:r>
        <w:rPr>
          <w:rFonts w:ascii="Courier New" w:hAnsi="Courier New" w:cs="Courier New"/>
        </w:rPr>
        <w:t xml:space="preserve"> </w:t>
      </w:r>
      <w:r w:rsidR="00BA204B">
        <w:rPr>
          <w:rFonts w:ascii="Courier New" w:hAnsi="Courier New" w:cs="Courier New"/>
        </w:rPr>
        <w:t xml:space="preserve">He </w:t>
      </w:r>
      <w:r w:rsidR="003E458C" w:rsidRPr="003E458C">
        <w:rPr>
          <w:rFonts w:ascii="Courier New" w:hAnsi="Courier New" w:cs="Courier New"/>
        </w:rPr>
        <w:t>stated some</w:t>
      </w:r>
      <w:r w:rsidR="00DF7932">
        <w:rPr>
          <w:rFonts w:ascii="Courier New" w:hAnsi="Courier New" w:cs="Courier New"/>
        </w:rPr>
        <w:t xml:space="preserve"> </w:t>
      </w:r>
      <w:r w:rsidR="003E458C" w:rsidRPr="003E458C">
        <w:rPr>
          <w:rFonts w:ascii="Courier New" w:hAnsi="Courier New" w:cs="Courier New"/>
        </w:rPr>
        <w:t>insurance companies</w:t>
      </w:r>
      <w:r w:rsidR="00DF7932">
        <w:rPr>
          <w:rFonts w:ascii="Courier New" w:hAnsi="Courier New" w:cs="Courier New"/>
        </w:rPr>
        <w:t xml:space="preserve"> </w:t>
      </w:r>
      <w:r w:rsidR="003E458C" w:rsidRPr="003E458C">
        <w:rPr>
          <w:rFonts w:ascii="Courier New" w:hAnsi="Courier New" w:cs="Courier New"/>
        </w:rPr>
        <w:t>already</w:t>
      </w:r>
      <w:r w:rsidR="00DF7932">
        <w:rPr>
          <w:rFonts w:ascii="Courier New" w:hAnsi="Courier New" w:cs="Courier New"/>
        </w:rPr>
        <w:t xml:space="preserve"> </w:t>
      </w:r>
      <w:r w:rsidR="003E458C" w:rsidRPr="003E458C">
        <w:rPr>
          <w:rFonts w:ascii="Courier New" w:hAnsi="Courier New" w:cs="Courier New"/>
        </w:rPr>
        <w:t>provide</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BA204B">
        <w:rPr>
          <w:rFonts w:ascii="Courier New" w:hAnsi="Courier New" w:cs="Courier New"/>
        </w:rPr>
        <w:t xml:space="preserve">coverage.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McCabe</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 supported the</w:t>
      </w:r>
      <w:r w:rsidR="00DF7932">
        <w:rPr>
          <w:rFonts w:ascii="Courier New" w:hAnsi="Courier New" w:cs="Courier New"/>
        </w:rPr>
        <w:t xml:space="preserve"> </w:t>
      </w:r>
      <w:r w:rsidR="003E458C" w:rsidRPr="003E458C">
        <w:rPr>
          <w:rFonts w:ascii="Courier New" w:hAnsi="Courier New" w:cs="Courier New"/>
        </w:rPr>
        <w:t>bill and</w:t>
      </w:r>
      <w:r w:rsidR="00DF7932">
        <w:rPr>
          <w:rFonts w:ascii="Courier New" w:hAnsi="Courier New" w:cs="Courier New"/>
        </w:rPr>
        <w:t xml:space="preserve"> </w:t>
      </w:r>
      <w:r w:rsidR="00BA204B">
        <w:rPr>
          <w:rFonts w:ascii="Courier New" w:hAnsi="Courier New" w:cs="Courier New"/>
        </w:rPr>
        <w:t xml:space="preserve">that the insurance </w:t>
      </w:r>
      <w:r w:rsidR="003E458C" w:rsidRPr="003E458C">
        <w:rPr>
          <w:rFonts w:ascii="Courier New" w:hAnsi="Courier New" w:cs="Courier New"/>
        </w:rPr>
        <w:t>could</w:t>
      </w:r>
      <w:r w:rsidR="00DF7932">
        <w:rPr>
          <w:rFonts w:ascii="Courier New" w:hAnsi="Courier New" w:cs="Courier New"/>
        </w:rPr>
        <w:t xml:space="preserve"> </w:t>
      </w:r>
      <w:r w:rsidR="003E458C" w:rsidRPr="003E458C">
        <w:rPr>
          <w:rFonts w:ascii="Courier New" w:hAnsi="Courier New" w:cs="Courier New"/>
        </w:rPr>
        <w:t>be</w:t>
      </w:r>
      <w:r w:rsidR="00BA204B">
        <w:rPr>
          <w:rFonts w:ascii="Courier New" w:hAnsi="Courier New" w:cs="Courier New"/>
        </w:rPr>
        <w:t xml:space="preserve"> </w:t>
      </w:r>
      <w:r w:rsidR="003E458C" w:rsidRPr="003E458C">
        <w:rPr>
          <w:rFonts w:ascii="Courier New" w:hAnsi="Courier New" w:cs="Courier New"/>
        </w:rPr>
        <w:t>provided for low cost, and</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incidence</w:t>
      </w:r>
      <w:r w:rsidR="00DF7932">
        <w:rPr>
          <w:rFonts w:ascii="Courier New" w:hAnsi="Courier New" w:cs="Courier New"/>
        </w:rPr>
        <w:t xml:space="preserve"> </w:t>
      </w:r>
      <w:r w:rsidR="00BA204B">
        <w:rPr>
          <w:rFonts w:ascii="Courier New" w:hAnsi="Courier New" w:cs="Courier New"/>
        </w:rPr>
        <w:t xml:space="preserve">of use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not very</w:t>
      </w:r>
      <w:r w:rsidR="00DF7932">
        <w:rPr>
          <w:rFonts w:ascii="Courier New" w:hAnsi="Courier New" w:cs="Courier New"/>
        </w:rPr>
        <w:t xml:space="preserve"> </w:t>
      </w:r>
      <w:r w:rsidR="003E458C" w:rsidRPr="003E458C">
        <w:rPr>
          <w:rFonts w:ascii="Courier New" w:hAnsi="Courier New" w:cs="Courier New"/>
        </w:rPr>
        <w:t>high, but when</w:t>
      </w:r>
      <w:r w:rsidR="00DF7932">
        <w:rPr>
          <w:rFonts w:ascii="Courier New" w:hAnsi="Courier New" w:cs="Courier New"/>
        </w:rPr>
        <w:t xml:space="preserve"> </w:t>
      </w:r>
      <w:r>
        <w:rPr>
          <w:rFonts w:ascii="Courier New" w:hAnsi="Courier New" w:cs="Courier New"/>
        </w:rPr>
        <w:t>pr</w:t>
      </w:r>
      <w:r w:rsidR="003E458C" w:rsidRPr="003E458C">
        <w:rPr>
          <w:rFonts w:ascii="Courier New" w:hAnsi="Courier New" w:cs="Courier New"/>
        </w:rPr>
        <w:t>oblems occur</w:t>
      </w:r>
      <w:r w:rsidR="00DF7932">
        <w:rPr>
          <w:rFonts w:ascii="Courier New" w:hAnsi="Courier New" w:cs="Courier New"/>
        </w:rPr>
        <w:t xml:space="preserve"> </w:t>
      </w:r>
      <w:r w:rsidR="003E458C" w:rsidRPr="003E458C">
        <w:rPr>
          <w:rFonts w:ascii="Courier New" w:hAnsi="Courier New" w:cs="Courier New"/>
        </w:rPr>
        <w:t>they</w:t>
      </w:r>
      <w:r w:rsidR="00DF7932">
        <w:rPr>
          <w:rFonts w:ascii="Courier New" w:hAnsi="Courier New" w:cs="Courier New"/>
        </w:rPr>
        <w:t xml:space="preserve"> </w:t>
      </w:r>
      <w:r w:rsidR="003E458C" w:rsidRPr="003E458C">
        <w:rPr>
          <w:rFonts w:ascii="Courier New" w:hAnsi="Courier New" w:cs="Courier New"/>
        </w:rPr>
        <w:t>can run</w:t>
      </w:r>
      <w:r w:rsidR="00DF7932">
        <w:rPr>
          <w:rFonts w:ascii="Courier New" w:hAnsi="Courier New" w:cs="Courier New"/>
        </w:rPr>
        <w:t xml:space="preserve"> </w:t>
      </w:r>
      <w:r w:rsidR="00BA204B">
        <w:rPr>
          <w:rFonts w:ascii="Courier New" w:hAnsi="Courier New" w:cs="Courier New"/>
        </w:rPr>
        <w:t xml:space="preserve">as </w:t>
      </w:r>
      <w:r w:rsidR="003E458C" w:rsidRPr="003E458C">
        <w:rPr>
          <w:rFonts w:ascii="Courier New" w:hAnsi="Courier New" w:cs="Courier New"/>
        </w:rPr>
        <w:t>high</w:t>
      </w:r>
      <w:r w:rsidR="00DF7932">
        <w:rPr>
          <w:rFonts w:ascii="Courier New" w:hAnsi="Courier New" w:cs="Courier New"/>
        </w:rPr>
        <w:t xml:space="preserve"> </w:t>
      </w:r>
      <w:r w:rsidR="003E458C" w:rsidRPr="003E458C">
        <w:rPr>
          <w:rFonts w:ascii="Courier New" w:hAnsi="Courier New" w:cs="Courier New"/>
        </w:rPr>
        <w:t>as $20</w:t>
      </w:r>
      <w:r w:rsidR="00DF7932">
        <w:rPr>
          <w:rFonts w:ascii="Courier New" w:hAnsi="Courier New" w:cs="Courier New"/>
        </w:rPr>
        <w:t xml:space="preserve"> </w:t>
      </w:r>
      <w:r w:rsidR="003E458C" w:rsidRPr="003E458C">
        <w:rPr>
          <w:rFonts w:ascii="Courier New" w:hAnsi="Courier New" w:cs="Courier New"/>
        </w:rPr>
        <w:t>to $25,000.</w:t>
      </w:r>
      <w:r w:rsidR="00BA204B">
        <w:rPr>
          <w:rFonts w:ascii="Courier New" w:hAnsi="Courier New" w:cs="Courier New"/>
        </w:rPr>
        <w:t xml:space="preserve"> </w:t>
      </w:r>
      <w:r w:rsidR="003E458C" w:rsidRPr="003E458C">
        <w:rPr>
          <w:rFonts w:ascii="Courier New" w:hAnsi="Courier New" w:cs="Courier New"/>
        </w:rPr>
        <w:t>He cited</w:t>
      </w:r>
      <w:r w:rsidR="00DF7932">
        <w:rPr>
          <w:rFonts w:ascii="Courier New" w:hAnsi="Courier New" w:cs="Courier New"/>
        </w:rPr>
        <w:t xml:space="preserve"> </w:t>
      </w:r>
      <w:r w:rsidR="003E458C" w:rsidRPr="003E458C">
        <w:rPr>
          <w:rFonts w:ascii="Courier New" w:hAnsi="Courier New" w:cs="Courier New"/>
        </w:rPr>
        <w:t>some costs</w:t>
      </w:r>
      <w:r w:rsidR="00DF7932">
        <w:rPr>
          <w:rFonts w:ascii="Courier New" w:hAnsi="Courier New" w:cs="Courier New"/>
        </w:rPr>
        <w:t xml:space="preserve"> </w:t>
      </w:r>
      <w:r w:rsidR="003E458C" w:rsidRPr="003E458C">
        <w:rPr>
          <w:rFonts w:ascii="Courier New" w:hAnsi="Courier New" w:cs="Courier New"/>
        </w:rPr>
        <w:t>which Blue</w:t>
      </w:r>
      <w:r w:rsidR="00DF7932">
        <w:rPr>
          <w:rFonts w:ascii="Courier New" w:hAnsi="Courier New" w:cs="Courier New"/>
        </w:rPr>
        <w:t xml:space="preserve"> </w:t>
      </w:r>
      <w:r w:rsidR="00BA204B">
        <w:rPr>
          <w:rFonts w:ascii="Courier New" w:hAnsi="Courier New" w:cs="Courier New"/>
        </w:rPr>
        <w:t xml:space="preserve">Cross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California</w:t>
      </w:r>
      <w:r w:rsidR="00DF7932">
        <w:rPr>
          <w:rFonts w:ascii="Courier New" w:hAnsi="Courier New" w:cs="Courier New"/>
        </w:rPr>
        <w:t xml:space="preserve"> </w:t>
      </w:r>
      <w:r w:rsidR="003E458C" w:rsidRPr="003E458C">
        <w:rPr>
          <w:rFonts w:ascii="Courier New" w:hAnsi="Courier New" w:cs="Courier New"/>
        </w:rPr>
        <w:t>had provided</w:t>
      </w:r>
      <w:r w:rsidR="00DF7932">
        <w:rPr>
          <w:rFonts w:ascii="Courier New" w:hAnsi="Courier New" w:cs="Courier New"/>
        </w:rPr>
        <w:t xml:space="preserve"> </w:t>
      </w:r>
      <w:r w:rsidR="003E458C" w:rsidRPr="003E458C">
        <w:rPr>
          <w:rFonts w:ascii="Courier New" w:hAnsi="Courier New" w:cs="Courier New"/>
        </w:rPr>
        <w:t>to a Doctor</w:t>
      </w:r>
      <w:r w:rsidR="00DF7932">
        <w:rPr>
          <w:rFonts w:ascii="Courier New" w:hAnsi="Courier New" w:cs="Courier New"/>
        </w:rPr>
        <w:t xml:space="preserve"> </w:t>
      </w:r>
      <w:r w:rsidR="003E458C" w:rsidRPr="003E458C">
        <w:rPr>
          <w:rFonts w:ascii="Courier New" w:hAnsi="Courier New" w:cs="Courier New"/>
        </w:rPr>
        <w:t>in California</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BA204B">
        <w:rPr>
          <w:rFonts w:ascii="Courier New" w:hAnsi="Courier New" w:cs="Courier New"/>
        </w:rPr>
        <w:t xml:space="preserve">1962 </w:t>
      </w:r>
      <w:r w:rsidR="003E458C" w:rsidRPr="003E458C">
        <w:rPr>
          <w:rFonts w:ascii="Courier New" w:hAnsi="Courier New" w:cs="Courier New"/>
        </w:rPr>
        <w:t>which</w:t>
      </w:r>
      <w:r w:rsidR="00DF7932">
        <w:rPr>
          <w:rFonts w:ascii="Courier New" w:hAnsi="Courier New" w:cs="Courier New"/>
        </w:rPr>
        <w:t xml:space="preserve"> </w:t>
      </w:r>
      <w:r w:rsidR="003E458C" w:rsidRPr="003E458C">
        <w:rPr>
          <w:rFonts w:ascii="Courier New" w:hAnsi="Courier New" w:cs="Courier New"/>
        </w:rPr>
        <w:t>showed</w:t>
      </w:r>
      <w:r w:rsidR="00DF7932">
        <w:rPr>
          <w:rFonts w:ascii="Courier New" w:hAnsi="Courier New" w:cs="Courier New"/>
        </w:rPr>
        <w:t xml:space="preserve"> </w:t>
      </w:r>
      <w:r w:rsidR="003E458C" w:rsidRPr="003E458C">
        <w:rPr>
          <w:rFonts w:ascii="Courier New" w:hAnsi="Courier New" w:cs="Courier New"/>
        </w:rPr>
        <w:t>a premium</w:t>
      </w:r>
      <w:r w:rsidR="00DF7932">
        <w:rPr>
          <w:rFonts w:ascii="Courier New" w:hAnsi="Courier New" w:cs="Courier New"/>
        </w:rPr>
        <w:t xml:space="preserve"> </w:t>
      </w:r>
      <w:r w:rsidR="003E458C" w:rsidRPr="003E458C">
        <w:rPr>
          <w:rFonts w:ascii="Courier New" w:hAnsi="Courier New" w:cs="Courier New"/>
        </w:rPr>
        <w:t>increase of</w:t>
      </w:r>
      <w:r w:rsidR="00DF7932">
        <w:rPr>
          <w:rFonts w:ascii="Courier New" w:hAnsi="Courier New" w:cs="Courier New"/>
        </w:rPr>
        <w:t xml:space="preserve"> </w:t>
      </w:r>
      <w:r w:rsidR="003E458C" w:rsidRPr="003E458C">
        <w:rPr>
          <w:rFonts w:ascii="Courier New" w:hAnsi="Courier New" w:cs="Courier New"/>
        </w:rPr>
        <w:t>twenty-five</w:t>
      </w:r>
      <w:r w:rsidR="00DF7932">
        <w:rPr>
          <w:rFonts w:ascii="Courier New" w:hAnsi="Courier New" w:cs="Courier New"/>
        </w:rPr>
        <w:t xml:space="preserve"> </w:t>
      </w:r>
      <w:r w:rsidR="003E458C" w:rsidRPr="003E458C">
        <w:rPr>
          <w:rFonts w:ascii="Courier New" w:hAnsi="Courier New" w:cs="Courier New"/>
        </w:rPr>
        <w:t>cents.</w:t>
      </w:r>
      <w:r>
        <w:rPr>
          <w:rFonts w:ascii="Courier New" w:hAnsi="Courier New" w:cs="Courier New"/>
        </w:rPr>
        <w:t xml:space="preserve"> </w:t>
      </w:r>
      <w:r w:rsidR="00BA204B">
        <w:rPr>
          <w:rFonts w:ascii="Courier New" w:hAnsi="Courier New" w:cs="Courier New"/>
        </w:rPr>
        <w:t xml:space="preserve">Even </w:t>
      </w:r>
      <w:r w:rsidR="003E458C" w:rsidRPr="003E458C">
        <w:rPr>
          <w:rFonts w:ascii="Courier New" w:hAnsi="Courier New" w:cs="Courier New"/>
        </w:rPr>
        <w:t>though</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figure was out</w:t>
      </w:r>
      <w:r w:rsidR="00DF7932">
        <w:rPr>
          <w:rFonts w:ascii="Courier New" w:hAnsi="Courier New" w:cs="Courier New"/>
        </w:rPr>
        <w:t xml:space="preserve"> </w:t>
      </w:r>
      <w:r w:rsidR="003E458C" w:rsidRPr="003E458C">
        <w:rPr>
          <w:rFonts w:ascii="Courier New" w:hAnsi="Courier New" w:cs="Courier New"/>
        </w:rPr>
        <w:t>of date,</w:t>
      </w:r>
      <w:r w:rsidR="00DF7932">
        <w:rPr>
          <w:rFonts w:ascii="Courier New" w:hAnsi="Courier New" w:cs="Courier New"/>
        </w:rPr>
        <w:t xml:space="preserve"> </w:t>
      </w:r>
      <w:r w:rsidR="003E458C" w:rsidRPr="003E458C">
        <w:rPr>
          <w:rFonts w:ascii="Courier New" w:hAnsi="Courier New" w:cs="Courier New"/>
        </w:rPr>
        <w:t>he felt this</w:t>
      </w:r>
      <w:r w:rsidR="00DF7932">
        <w:rPr>
          <w:rFonts w:ascii="Courier New" w:hAnsi="Courier New" w:cs="Courier New"/>
        </w:rPr>
        <w:t xml:space="preserve"> </w:t>
      </w:r>
      <w:r w:rsidR="003E458C" w:rsidRPr="003E458C">
        <w:rPr>
          <w:rFonts w:ascii="Courier New" w:hAnsi="Courier New" w:cs="Courier New"/>
        </w:rPr>
        <w:t>would be</w:t>
      </w:r>
      <w:r w:rsidR="00DF7932">
        <w:rPr>
          <w:rFonts w:ascii="Courier New" w:hAnsi="Courier New" w:cs="Courier New"/>
        </w:rPr>
        <w:t xml:space="preserve"> </w:t>
      </w:r>
      <w:r w:rsidR="00BA204B">
        <w:rPr>
          <w:rFonts w:ascii="Courier New" w:hAnsi="Courier New" w:cs="Courier New"/>
        </w:rPr>
        <w:t>a “</w:t>
      </w:r>
      <w:r w:rsidR="003E458C" w:rsidRPr="003E458C">
        <w:rPr>
          <w:rFonts w:ascii="Courier New" w:hAnsi="Courier New" w:cs="Courier New"/>
        </w:rPr>
        <w:t>ball</w:t>
      </w:r>
      <w:r w:rsidR="00DF7932">
        <w:rPr>
          <w:rFonts w:ascii="Courier New" w:hAnsi="Courier New" w:cs="Courier New"/>
        </w:rPr>
        <w:t xml:space="preserve"> </w:t>
      </w:r>
      <w:r w:rsidR="00BA204B">
        <w:rPr>
          <w:rFonts w:ascii="Courier New" w:hAnsi="Courier New" w:cs="Courier New"/>
        </w:rPr>
        <w:t>park”</w:t>
      </w:r>
      <w:r w:rsidR="003E458C" w:rsidRPr="003E458C">
        <w:rPr>
          <w:rFonts w:ascii="Courier New" w:hAnsi="Courier New" w:cs="Courier New"/>
        </w:rPr>
        <w:t xml:space="preserve"> figure to give</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some</w:t>
      </w:r>
      <w:r w:rsidR="00DF7932">
        <w:rPr>
          <w:rFonts w:ascii="Courier New" w:hAnsi="Courier New" w:cs="Courier New"/>
        </w:rPr>
        <w:t xml:space="preserve"> </w:t>
      </w:r>
      <w:r w:rsidR="003E458C" w:rsidRPr="003E458C">
        <w:rPr>
          <w:rFonts w:ascii="Courier New" w:hAnsi="Courier New" w:cs="Courier New"/>
        </w:rPr>
        <w:t>indication</w:t>
      </w:r>
      <w:r w:rsidR="00DF7932">
        <w:rPr>
          <w:rFonts w:ascii="Courier New" w:hAnsi="Courier New" w:cs="Courier New"/>
        </w:rPr>
        <w:t xml:space="preserve"> </w:t>
      </w:r>
      <w:r w:rsidR="00BA204B">
        <w:rPr>
          <w:rFonts w:ascii="Courier New" w:hAnsi="Courier New" w:cs="Courier New"/>
        </w:rPr>
        <w:t xml:space="preserve">of </w:t>
      </w:r>
      <w:r w:rsidR="003E458C" w:rsidRPr="003E458C">
        <w:rPr>
          <w:rFonts w:ascii="Courier New" w:hAnsi="Courier New" w:cs="Courier New"/>
        </w:rPr>
        <w:t>the low cost</w:t>
      </w:r>
      <w:r w:rsidR="00DF7932">
        <w:rPr>
          <w:rFonts w:ascii="Courier New" w:hAnsi="Courier New" w:cs="Courier New"/>
        </w:rPr>
        <w:t xml:space="preserve"> </w:t>
      </w:r>
      <w:r w:rsidR="003E458C" w:rsidRPr="003E458C">
        <w:rPr>
          <w:rFonts w:ascii="Courier New" w:hAnsi="Courier New" w:cs="Courier New"/>
        </w:rPr>
        <w:t>of increase</w:t>
      </w:r>
      <w:r w:rsidR="00DF7932">
        <w:rPr>
          <w:rFonts w:ascii="Courier New" w:hAnsi="Courier New" w:cs="Courier New"/>
        </w:rPr>
        <w:t xml:space="preserve"> </w:t>
      </w:r>
      <w:r w:rsidR="003E458C" w:rsidRPr="003E458C">
        <w:rPr>
          <w:rFonts w:ascii="Courier New" w:hAnsi="Courier New" w:cs="Courier New"/>
        </w:rPr>
        <w:t>in premium.</w:t>
      </w:r>
      <w:r>
        <w:rPr>
          <w:rFonts w:ascii="Courier New" w:hAnsi="Courier New" w:cs="Courier New"/>
        </w:rPr>
        <w:t xml:space="preserve"> </w:t>
      </w:r>
      <w:r w:rsidR="003E458C" w:rsidRPr="003E458C">
        <w:rPr>
          <w:rFonts w:ascii="Courier New" w:hAnsi="Courier New" w:cs="Courier New"/>
        </w:rPr>
        <w:t>He stated</w:t>
      </w:r>
      <w:r w:rsidR="00DF7932">
        <w:rPr>
          <w:rFonts w:ascii="Courier New" w:hAnsi="Courier New" w:cs="Courier New"/>
        </w:rPr>
        <w:t xml:space="preserve"> </w:t>
      </w:r>
      <w:r w:rsidR="00BA204B">
        <w:rPr>
          <w:rFonts w:ascii="Courier New" w:hAnsi="Courier New" w:cs="Courier New"/>
        </w:rPr>
        <w:t xml:space="preserve">the Committee </w:t>
      </w:r>
      <w:r w:rsidR="003E458C" w:rsidRPr="003E458C">
        <w:rPr>
          <w:rFonts w:ascii="Courier New" w:hAnsi="Courier New" w:cs="Courier New"/>
        </w:rPr>
        <w:t>might</w:t>
      </w:r>
      <w:r w:rsidR="00DF7932">
        <w:rPr>
          <w:rFonts w:ascii="Courier New" w:hAnsi="Courier New" w:cs="Courier New"/>
        </w:rPr>
        <w:t xml:space="preserve"> </w:t>
      </w:r>
      <w:r w:rsidR="003E458C" w:rsidRPr="003E458C">
        <w:rPr>
          <w:rFonts w:ascii="Courier New" w:hAnsi="Courier New" w:cs="Courier New"/>
        </w:rPr>
        <w:t>want to</w:t>
      </w:r>
      <w:r w:rsidR="00DF7932">
        <w:rPr>
          <w:rFonts w:ascii="Courier New" w:hAnsi="Courier New" w:cs="Courier New"/>
        </w:rPr>
        <w:t xml:space="preserve"> </w:t>
      </w:r>
      <w:r w:rsidR="003E458C" w:rsidRPr="003E458C">
        <w:rPr>
          <w:rFonts w:ascii="Courier New" w:hAnsi="Courier New" w:cs="Courier New"/>
        </w:rPr>
        <w:t>talk to the</w:t>
      </w:r>
      <w:r w:rsidR="00DF7932">
        <w:rPr>
          <w:rFonts w:ascii="Courier New" w:hAnsi="Courier New" w:cs="Courier New"/>
        </w:rPr>
        <w:t xml:space="preserve"> </w:t>
      </w:r>
      <w:r w:rsidR="003E458C" w:rsidRPr="003E458C">
        <w:rPr>
          <w:rFonts w:ascii="Courier New" w:hAnsi="Courier New" w:cs="Courier New"/>
        </w:rPr>
        <w:t>Director</w:t>
      </w:r>
      <w:r w:rsidR="00DF7932">
        <w:rPr>
          <w:rFonts w:ascii="Courier New" w:hAnsi="Courier New" w:cs="Courier New"/>
        </w:rPr>
        <w:t xml:space="preserve"> </w:t>
      </w:r>
      <w:r w:rsidR="003E458C" w:rsidRPr="003E458C">
        <w:rPr>
          <w:rFonts w:ascii="Courier New" w:hAnsi="Courier New" w:cs="Courier New"/>
        </w:rPr>
        <w:t>of Insurance,</w:t>
      </w:r>
      <w:r w:rsidR="00DF7932">
        <w:rPr>
          <w:rFonts w:ascii="Courier New" w:hAnsi="Courier New" w:cs="Courier New"/>
        </w:rPr>
        <w:t xml:space="preserve"> </w:t>
      </w:r>
      <w:r>
        <w:rPr>
          <w:rFonts w:ascii="Courier New" w:hAnsi="Courier New" w:cs="Courier New"/>
        </w:rPr>
        <w:t>who</w:t>
      </w:r>
      <w:r w:rsidR="00BA204B">
        <w:rPr>
          <w:rFonts w:ascii="Courier New" w:hAnsi="Courier New" w:cs="Courier New"/>
        </w:rPr>
        <w:t xml:space="preserve">m he </w:t>
      </w:r>
      <w:r w:rsidR="003E458C" w:rsidRPr="003E458C">
        <w:rPr>
          <w:rFonts w:ascii="Courier New" w:hAnsi="Courier New" w:cs="Courier New"/>
        </w:rPr>
        <w:t>knew</w:t>
      </w:r>
      <w:r w:rsidR="00DF7932">
        <w:rPr>
          <w:rFonts w:ascii="Courier New" w:hAnsi="Courier New" w:cs="Courier New"/>
        </w:rPr>
        <w:t xml:space="preserve"> </w:t>
      </w:r>
      <w:r w:rsidR="003E458C" w:rsidRPr="003E458C">
        <w:rPr>
          <w:rFonts w:ascii="Courier New" w:hAnsi="Courier New" w:cs="Courier New"/>
        </w:rPr>
        <w:t>had some</w:t>
      </w:r>
      <w:r w:rsidR="00DF7932">
        <w:rPr>
          <w:rFonts w:ascii="Courier New" w:hAnsi="Courier New" w:cs="Courier New"/>
        </w:rPr>
        <w:t xml:space="preserve"> </w:t>
      </w:r>
      <w:r w:rsidR="003E458C" w:rsidRPr="003E458C">
        <w:rPr>
          <w:rFonts w:ascii="Courier New" w:hAnsi="Courier New" w:cs="Courier New"/>
        </w:rPr>
        <w:t>opinions</w:t>
      </w:r>
      <w:r w:rsidR="00DF7932">
        <w:rPr>
          <w:rFonts w:ascii="Courier New" w:hAnsi="Courier New" w:cs="Courier New"/>
        </w:rPr>
        <w:t xml:space="preserve"> </w:t>
      </w:r>
      <w:r w:rsidR="003E458C" w:rsidRPr="003E458C">
        <w:rPr>
          <w:rFonts w:ascii="Courier New" w:hAnsi="Courier New" w:cs="Courier New"/>
        </w:rPr>
        <w:t>on the bill.</w:t>
      </w:r>
      <w:r>
        <w:rPr>
          <w:rFonts w:ascii="Courier New" w:hAnsi="Courier New" w:cs="Courier New"/>
        </w:rPr>
        <w:t xml:space="preserve"> </w:t>
      </w:r>
      <w:r w:rsidR="003E458C" w:rsidRPr="003E458C">
        <w:rPr>
          <w:rFonts w:ascii="Courier New" w:hAnsi="Courier New" w:cs="Courier New"/>
        </w:rPr>
        <w:t>He suggested</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BA204B">
        <w:rPr>
          <w:rFonts w:ascii="Courier New" w:hAnsi="Courier New" w:cs="Courier New"/>
        </w:rPr>
        <w:t xml:space="preserve">committee </w:t>
      </w:r>
      <w:r w:rsidR="003E458C" w:rsidRPr="003E458C">
        <w:rPr>
          <w:rFonts w:ascii="Courier New" w:hAnsi="Courier New" w:cs="Courier New"/>
        </w:rPr>
        <w:t>consider the bill</w:t>
      </w:r>
      <w:r w:rsidR="00DF7932">
        <w:rPr>
          <w:rFonts w:ascii="Courier New" w:hAnsi="Courier New" w:cs="Courier New"/>
        </w:rPr>
        <w:t xml:space="preserve"> </w:t>
      </w:r>
      <w:r w:rsidR="003E458C" w:rsidRPr="003E458C">
        <w:rPr>
          <w:rFonts w:ascii="Courier New" w:hAnsi="Courier New" w:cs="Courier New"/>
        </w:rPr>
        <w:t>carefully</w:t>
      </w:r>
      <w:r w:rsidR="00DF7932">
        <w:rPr>
          <w:rFonts w:ascii="Courier New" w:hAnsi="Courier New" w:cs="Courier New"/>
        </w:rPr>
        <w:t xml:space="preserve"> </w:t>
      </w:r>
      <w:r w:rsidR="003E458C" w:rsidRPr="003E458C">
        <w:rPr>
          <w:rFonts w:ascii="Courier New" w:hAnsi="Courier New" w:cs="Courier New"/>
        </w:rPr>
        <w:t>as it</w:t>
      </w:r>
      <w:r w:rsidR="00DF7932">
        <w:rPr>
          <w:rFonts w:ascii="Courier New" w:hAnsi="Courier New" w:cs="Courier New"/>
        </w:rPr>
        <w:t xml:space="preserve"> </w:t>
      </w:r>
      <w:r w:rsidR="003E458C" w:rsidRPr="003E458C">
        <w:rPr>
          <w:rFonts w:ascii="Courier New" w:hAnsi="Courier New" w:cs="Courier New"/>
        </w:rPr>
        <w:t>could provide</w:t>
      </w:r>
      <w:r w:rsidR="00DF7932">
        <w:rPr>
          <w:rFonts w:ascii="Courier New" w:hAnsi="Courier New" w:cs="Courier New"/>
        </w:rPr>
        <w:t xml:space="preserve"> </w:t>
      </w:r>
      <w:r w:rsidR="003E458C" w:rsidRPr="003E458C">
        <w:rPr>
          <w:rFonts w:ascii="Courier New" w:hAnsi="Courier New" w:cs="Courier New"/>
        </w:rPr>
        <w:t>benefits</w:t>
      </w:r>
      <w:r w:rsidR="00DF7932">
        <w:rPr>
          <w:rFonts w:ascii="Courier New" w:hAnsi="Courier New" w:cs="Courier New"/>
        </w:rPr>
        <w:t xml:space="preserve"> </w:t>
      </w:r>
      <w:r w:rsidR="00BA204B">
        <w:rPr>
          <w:rFonts w:ascii="Courier New" w:hAnsi="Courier New" w:cs="Courier New"/>
        </w:rPr>
        <w:t xml:space="preserve">for </w:t>
      </w:r>
      <w:r w:rsidR="003E458C" w:rsidRPr="003E458C">
        <w:rPr>
          <w:rFonts w:ascii="Courier New" w:hAnsi="Courier New" w:cs="Courier New"/>
        </w:rPr>
        <w:t>low cost.</w:t>
      </w:r>
      <w:r>
        <w:rPr>
          <w:rFonts w:ascii="Courier New" w:hAnsi="Courier New" w:cs="Courier New"/>
        </w:rPr>
        <w:t xml:space="preserve">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said the</w:t>
      </w:r>
      <w:r w:rsidR="00DF7932">
        <w:rPr>
          <w:rFonts w:ascii="Courier New" w:hAnsi="Courier New" w:cs="Courier New"/>
        </w:rPr>
        <w:t xml:space="preserve"> </w:t>
      </w:r>
      <w:r w:rsidR="003E458C" w:rsidRPr="003E458C">
        <w:rPr>
          <w:rFonts w:ascii="Courier New" w:hAnsi="Courier New" w:cs="Courier New"/>
        </w:rPr>
        <w:t>committee would</w:t>
      </w:r>
      <w:r w:rsidR="00DF7932">
        <w:rPr>
          <w:rFonts w:ascii="Courier New" w:hAnsi="Courier New" w:cs="Courier New"/>
        </w:rPr>
        <w:t xml:space="preserve"> </w:t>
      </w:r>
      <w:r w:rsidR="003E458C" w:rsidRPr="003E458C">
        <w:rPr>
          <w:rFonts w:ascii="Courier New" w:hAnsi="Courier New" w:cs="Courier New"/>
        </w:rPr>
        <w:t>like</w:t>
      </w:r>
      <w:r w:rsidR="00DF7932">
        <w:rPr>
          <w:rFonts w:ascii="Courier New" w:hAnsi="Courier New" w:cs="Courier New"/>
        </w:rPr>
        <w:t xml:space="preserve"> </w:t>
      </w:r>
      <w:r w:rsidR="00BA204B">
        <w:rPr>
          <w:rFonts w:ascii="Courier New" w:hAnsi="Courier New" w:cs="Courier New"/>
        </w:rPr>
        <w:t xml:space="preserve">to </w:t>
      </w:r>
      <w:r w:rsidR="003E458C" w:rsidRPr="003E458C">
        <w:rPr>
          <w:rFonts w:ascii="Courier New" w:hAnsi="Courier New" w:cs="Courier New"/>
        </w:rPr>
        <w:t>get testimony</w:t>
      </w:r>
      <w:r w:rsidR="00DF7932">
        <w:rPr>
          <w:rFonts w:ascii="Courier New" w:hAnsi="Courier New" w:cs="Courier New"/>
        </w:rPr>
        <w:t xml:space="preserve"> </w:t>
      </w:r>
      <w:r w:rsidR="003E458C" w:rsidRPr="003E458C">
        <w:rPr>
          <w:rFonts w:ascii="Courier New" w:hAnsi="Courier New" w:cs="Courier New"/>
        </w:rPr>
        <w:t>also from</w:t>
      </w:r>
      <w:r w:rsidR="00DF7932">
        <w:rPr>
          <w:rFonts w:ascii="Courier New" w:hAnsi="Courier New" w:cs="Courier New"/>
        </w:rPr>
        <w:t xml:space="preserve"> </w:t>
      </w:r>
      <w:r w:rsidR="003E458C" w:rsidRPr="003E458C">
        <w:rPr>
          <w:rFonts w:ascii="Courier New" w:hAnsi="Courier New" w:cs="Courier New"/>
        </w:rPr>
        <w:t>Blue Cross,</w:t>
      </w:r>
      <w:r w:rsidR="00DF7932">
        <w:rPr>
          <w:rFonts w:ascii="Courier New" w:hAnsi="Courier New" w:cs="Courier New"/>
        </w:rPr>
        <w:t xml:space="preserve"> </w:t>
      </w:r>
      <w:r w:rsidR="003E458C" w:rsidRPr="003E458C">
        <w:rPr>
          <w:rFonts w:ascii="Courier New" w:hAnsi="Courier New" w:cs="Courier New"/>
        </w:rPr>
        <w:t>and that</w:t>
      </w:r>
      <w:r w:rsidR="00DF7932">
        <w:rPr>
          <w:rFonts w:ascii="Courier New" w:hAnsi="Courier New" w:cs="Courier New"/>
        </w:rPr>
        <w:t xml:space="preserve"> </w:t>
      </w:r>
      <w:r w:rsidR="00BA204B">
        <w:rPr>
          <w:rFonts w:ascii="Courier New" w:hAnsi="Courier New" w:cs="Courier New"/>
        </w:rPr>
        <w:t xml:space="preserve">further testimony </w:t>
      </w:r>
      <w:r w:rsidR="003E458C" w:rsidRPr="003E458C">
        <w:rPr>
          <w:rFonts w:ascii="Courier New" w:hAnsi="Courier New" w:cs="Courier New"/>
        </w:rPr>
        <w:t>should be deferred</w:t>
      </w:r>
      <w:r w:rsidR="00DF7932">
        <w:rPr>
          <w:rFonts w:ascii="Courier New" w:hAnsi="Courier New" w:cs="Courier New"/>
        </w:rPr>
        <w:t xml:space="preserve"> </w:t>
      </w:r>
      <w:r w:rsidR="003E458C" w:rsidRPr="003E458C">
        <w:rPr>
          <w:rFonts w:ascii="Courier New" w:hAnsi="Courier New" w:cs="Courier New"/>
        </w:rPr>
        <w:t>until</w:t>
      </w:r>
      <w:r w:rsidR="00DF7932">
        <w:rPr>
          <w:rFonts w:ascii="Courier New" w:hAnsi="Courier New" w:cs="Courier New"/>
        </w:rPr>
        <w:t xml:space="preserve"> </w:t>
      </w:r>
      <w:r w:rsidR="003E458C" w:rsidRPr="003E458C">
        <w:rPr>
          <w:rFonts w:ascii="Courier New" w:hAnsi="Courier New" w:cs="Courier New"/>
        </w:rPr>
        <w:t>that time.</w:t>
      </w:r>
      <w:r>
        <w:rPr>
          <w:rFonts w:ascii="Courier New" w:hAnsi="Courier New" w:cs="Courier New"/>
        </w:rPr>
        <w:t xml:space="preserve"> </w:t>
      </w:r>
      <w:r w:rsidR="003E458C" w:rsidRPr="003E458C">
        <w:rPr>
          <w:rFonts w:ascii="Courier New" w:hAnsi="Courier New" w:cs="Courier New"/>
        </w:rPr>
        <w:t>There was</w:t>
      </w:r>
      <w:r w:rsidR="00DF7932">
        <w:rPr>
          <w:rFonts w:ascii="Courier New" w:hAnsi="Courier New" w:cs="Courier New"/>
        </w:rPr>
        <w:t xml:space="preserve"> </w:t>
      </w:r>
      <w:r w:rsidR="00BA204B">
        <w:rPr>
          <w:rFonts w:ascii="Courier New" w:hAnsi="Courier New" w:cs="Courier New"/>
        </w:rPr>
        <w:t xml:space="preserve">no objection. </w:t>
      </w:r>
    </w:p>
    <w:p w:rsidR="00BA204B" w:rsidRDefault="00BA204B" w:rsidP="003E458C">
      <w:pPr>
        <w:pStyle w:val="PlainText"/>
        <w:rPr>
          <w:rFonts w:ascii="Courier New" w:hAnsi="Courier New" w:cs="Courier New"/>
        </w:rPr>
      </w:pPr>
    </w:p>
    <w:p w:rsidR="00BA204B" w:rsidRDefault="00BA204B"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CPC</w:t>
      </w:r>
      <w:r>
        <w:rPr>
          <w:rFonts w:ascii="Courier New" w:hAnsi="Courier New" w:cs="Courier New"/>
        </w:rPr>
        <w:t>)</w:t>
      </w:r>
      <w:r w:rsidR="003E458C" w:rsidRPr="003E458C">
        <w:rPr>
          <w:rFonts w:ascii="Courier New" w:hAnsi="Courier New" w:cs="Courier New"/>
        </w:rPr>
        <w:t xml:space="preserve"> At</w:t>
      </w:r>
      <w:r w:rsidR="00DF7932">
        <w:rPr>
          <w:rFonts w:ascii="Courier New" w:hAnsi="Courier New" w:cs="Courier New"/>
        </w:rPr>
        <w:t xml:space="preserve"> </w:t>
      </w:r>
      <w:r w:rsidR="003E458C" w:rsidRPr="003E458C">
        <w:rPr>
          <w:rFonts w:ascii="Courier New" w:hAnsi="Courier New" w:cs="Courier New"/>
        </w:rPr>
        <w:t>this time</w:t>
      </w:r>
      <w:r w:rsidR="00DF7932">
        <w:rPr>
          <w:rFonts w:ascii="Courier New" w:hAnsi="Courier New" w:cs="Courier New"/>
        </w:rPr>
        <w:t xml:space="preserve"> </w:t>
      </w:r>
      <w:r w:rsidR="003E458C" w:rsidRPr="003E458C">
        <w:rPr>
          <w:rFonts w:ascii="Courier New" w:hAnsi="Courier New" w:cs="Courier New"/>
        </w:rPr>
        <w:t>several members</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Pr>
          <w:rFonts w:ascii="Courier New" w:hAnsi="Courier New" w:cs="Courier New"/>
        </w:rPr>
        <w:t xml:space="preserve">Citizens Participation </w:t>
      </w:r>
      <w:r w:rsidR="003E458C" w:rsidRPr="003E458C">
        <w:rPr>
          <w:rFonts w:ascii="Courier New" w:hAnsi="Courier New" w:cs="Courier New"/>
        </w:rPr>
        <w:t>Conference</w:t>
      </w:r>
      <w:r w:rsidR="00DF7932">
        <w:rPr>
          <w:rFonts w:ascii="Courier New" w:hAnsi="Courier New" w:cs="Courier New"/>
        </w:rPr>
        <w:t xml:space="preserve"> </w:t>
      </w:r>
      <w:r w:rsidR="003E458C" w:rsidRPr="003E458C">
        <w:rPr>
          <w:rFonts w:ascii="Courier New" w:hAnsi="Courier New" w:cs="Courier New"/>
        </w:rPr>
        <w:t>Education</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came</w:t>
      </w:r>
      <w:r w:rsidR="00DF7932">
        <w:rPr>
          <w:rFonts w:ascii="Courier New" w:hAnsi="Courier New" w:cs="Courier New"/>
        </w:rPr>
        <w:t xml:space="preserve"> </w:t>
      </w:r>
      <w:r w:rsidR="003E458C" w:rsidRPr="003E458C">
        <w:rPr>
          <w:rFonts w:ascii="Courier New" w:hAnsi="Courier New" w:cs="Courier New"/>
        </w:rPr>
        <w:t>in to discuss</w:t>
      </w:r>
      <w:r w:rsidR="00DF7932">
        <w:rPr>
          <w:rFonts w:ascii="Courier New" w:hAnsi="Courier New" w:cs="Courier New"/>
        </w:rPr>
        <w:t xml:space="preserve"> </w:t>
      </w:r>
      <w:r>
        <w:rPr>
          <w:rFonts w:ascii="Courier New" w:hAnsi="Courier New" w:cs="Courier New"/>
        </w:rPr>
        <w:t xml:space="preserve">problems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rural education</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the committee.</w:t>
      </w:r>
      <w:r>
        <w:rPr>
          <w:rFonts w:ascii="Courier New" w:hAnsi="Courier New" w:cs="Courier New"/>
        </w:rPr>
        <w:cr/>
      </w:r>
    </w:p>
    <w:p w:rsidR="00BA204B" w:rsidRDefault="003E458C" w:rsidP="003E458C">
      <w:pPr>
        <w:pStyle w:val="PlainText"/>
        <w:rPr>
          <w:rFonts w:ascii="Courier New" w:hAnsi="Courier New" w:cs="Courier New"/>
        </w:rPr>
      </w:pPr>
      <w:r w:rsidRPr="003E458C">
        <w:rPr>
          <w:rFonts w:ascii="Courier New" w:hAnsi="Courier New" w:cs="Courier New"/>
        </w:rPr>
        <w:t>Senator Thomas</w:t>
      </w:r>
      <w:r w:rsidR="00DF7932">
        <w:rPr>
          <w:rFonts w:ascii="Courier New" w:hAnsi="Courier New" w:cs="Courier New"/>
        </w:rPr>
        <w:t xml:space="preserve"> </w:t>
      </w:r>
      <w:r w:rsidR="00BA204B">
        <w:rPr>
          <w:rFonts w:ascii="Courier New" w:hAnsi="Courier New" w:cs="Courier New"/>
        </w:rPr>
        <w:t xml:space="preserve">made </w:t>
      </w:r>
      <w:r w:rsidRPr="003E458C">
        <w:rPr>
          <w:rFonts w:ascii="Courier New" w:hAnsi="Courier New" w:cs="Courier New"/>
        </w:rPr>
        <w:t>necessary introductions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BA204B">
        <w:rPr>
          <w:rFonts w:ascii="Courier New" w:hAnsi="Courier New" w:cs="Courier New"/>
        </w:rPr>
        <w:t xml:space="preserve">asked Mr. </w:t>
      </w:r>
      <w:r w:rsidRPr="003E458C">
        <w:rPr>
          <w:rFonts w:ascii="Courier New" w:hAnsi="Courier New" w:cs="Courier New"/>
        </w:rPr>
        <w:t>John</w:t>
      </w:r>
      <w:r w:rsidR="00DF7932">
        <w:rPr>
          <w:rFonts w:ascii="Courier New" w:hAnsi="Courier New" w:cs="Courier New"/>
        </w:rPr>
        <w:t xml:space="preserve"> </w:t>
      </w:r>
      <w:proofErr w:type="spellStart"/>
      <w:r w:rsidRPr="003E458C">
        <w:rPr>
          <w:rFonts w:ascii="Courier New" w:hAnsi="Courier New" w:cs="Courier New"/>
        </w:rPr>
        <w:t>Monfor</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Chairman of</w:t>
      </w:r>
      <w:r w:rsidR="00DF7932">
        <w:rPr>
          <w:rFonts w:ascii="Courier New" w:hAnsi="Courier New" w:cs="Courier New"/>
        </w:rPr>
        <w:t xml:space="preserve"> </w:t>
      </w:r>
      <w:r w:rsidRPr="003E458C">
        <w:rPr>
          <w:rFonts w:ascii="Courier New" w:hAnsi="Courier New" w:cs="Courier New"/>
        </w:rPr>
        <w:t>the Education</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BA204B">
        <w:rPr>
          <w:rFonts w:ascii="Courier New" w:hAnsi="Courier New" w:cs="Courier New"/>
        </w:rPr>
        <w:t>he wo</w:t>
      </w:r>
      <w:r w:rsidRPr="003E458C">
        <w:rPr>
          <w:rFonts w:ascii="Courier New" w:hAnsi="Courier New" w:cs="Courier New"/>
        </w:rPr>
        <w:t>uld</w:t>
      </w:r>
      <w:r w:rsidR="00DF7932">
        <w:rPr>
          <w:rFonts w:ascii="Courier New" w:hAnsi="Courier New" w:cs="Courier New"/>
        </w:rPr>
        <w:t xml:space="preserve">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 ask questions</w:t>
      </w:r>
      <w:r w:rsidR="00DF7932">
        <w:rPr>
          <w:rFonts w:ascii="Courier New" w:hAnsi="Courier New" w:cs="Courier New"/>
        </w:rPr>
        <w:t xml:space="preserve"> </w:t>
      </w:r>
      <w:r w:rsidRPr="003E458C">
        <w:rPr>
          <w:rFonts w:ascii="Courier New" w:hAnsi="Courier New" w:cs="Courier New"/>
        </w:rPr>
        <w:t>or give</w:t>
      </w:r>
      <w:r w:rsidR="00DF7932">
        <w:rPr>
          <w:rFonts w:ascii="Courier New" w:hAnsi="Courier New" w:cs="Courier New"/>
        </w:rPr>
        <w:t xml:space="preserve"> </w:t>
      </w:r>
      <w:r w:rsidRPr="003E458C">
        <w:rPr>
          <w:rFonts w:ascii="Courier New" w:hAnsi="Courier New" w:cs="Courier New"/>
        </w:rPr>
        <w:t>testimony.</w:t>
      </w:r>
      <w:r w:rsidR="00BA204B">
        <w:rPr>
          <w:rFonts w:ascii="Courier New" w:hAnsi="Courier New" w:cs="Courier New"/>
        </w:rPr>
        <w:t xml:space="preserve"> </w:t>
      </w:r>
      <w:r w:rsidRPr="003E458C">
        <w:rPr>
          <w:rFonts w:ascii="Courier New" w:hAnsi="Courier New" w:cs="Courier New"/>
        </w:rPr>
        <w:t xml:space="preserve">Mr. </w:t>
      </w:r>
      <w:proofErr w:type="spellStart"/>
      <w:r w:rsidRPr="003E458C">
        <w:rPr>
          <w:rFonts w:ascii="Courier New" w:hAnsi="Courier New" w:cs="Courier New"/>
        </w:rPr>
        <w:t>Monfor</w:t>
      </w:r>
      <w:proofErr w:type="spellEnd"/>
      <w:r w:rsidRPr="003E458C">
        <w:rPr>
          <w:rFonts w:ascii="Courier New" w:hAnsi="Courier New" w:cs="Courier New"/>
        </w:rPr>
        <w:cr/>
      </w:r>
    </w:p>
    <w:p w:rsidR="00BA204B" w:rsidRDefault="00BA204B"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327-----------------------</w:t>
      </w:r>
    </w:p>
    <w:p w:rsidR="00BA204B" w:rsidRDefault="00BA204B" w:rsidP="003E458C">
      <w:pPr>
        <w:pStyle w:val="PlainText"/>
        <w:rPr>
          <w:rFonts w:ascii="Courier New" w:hAnsi="Courier New" w:cs="Courier New"/>
        </w:rPr>
      </w:pPr>
    </w:p>
    <w:p w:rsidR="00BA204B" w:rsidRDefault="003E458C" w:rsidP="003E458C">
      <w:pPr>
        <w:pStyle w:val="PlainText"/>
        <w:rPr>
          <w:rFonts w:ascii="Courier New" w:hAnsi="Courier New" w:cs="Courier New"/>
        </w:rPr>
      </w:pPr>
      <w:proofErr w:type="gramStart"/>
      <w:r w:rsidRPr="003E458C">
        <w:rPr>
          <w:rFonts w:ascii="Courier New" w:hAnsi="Courier New" w:cs="Courier New"/>
        </w:rPr>
        <w:t>stated</w:t>
      </w:r>
      <w:proofErr w:type="gramEnd"/>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conference dele</w:t>
      </w:r>
      <w:r w:rsidR="00BA204B">
        <w:rPr>
          <w:rFonts w:ascii="Courier New" w:hAnsi="Courier New" w:cs="Courier New"/>
        </w:rPr>
        <w:t xml:space="preserve">gates were concerned with the </w:t>
      </w:r>
      <w:r w:rsidRPr="003E458C">
        <w:rPr>
          <w:rFonts w:ascii="Courier New" w:hAnsi="Courier New" w:cs="Courier New"/>
        </w:rPr>
        <w:t>problem</w:t>
      </w:r>
      <w:r w:rsidR="00BA204B">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BA204B">
        <w:rPr>
          <w:rFonts w:ascii="Courier New" w:hAnsi="Courier New" w:cs="Courier New"/>
        </w:rPr>
        <w:t>local c</w:t>
      </w:r>
      <w:r w:rsidRPr="003E458C">
        <w:rPr>
          <w:rFonts w:ascii="Courier New" w:hAnsi="Courier New" w:cs="Courier New"/>
        </w:rPr>
        <w:t>ontrol</w:t>
      </w:r>
      <w:r w:rsidR="00DF7932">
        <w:rPr>
          <w:rFonts w:ascii="Courier New" w:hAnsi="Courier New" w:cs="Courier New"/>
        </w:rPr>
        <w:t xml:space="preserve"> </w:t>
      </w:r>
      <w:r w:rsidRPr="003E458C">
        <w:rPr>
          <w:rFonts w:ascii="Courier New" w:hAnsi="Courier New" w:cs="Courier New"/>
        </w:rPr>
        <w:t>of</w:t>
      </w:r>
      <w:r w:rsidR="00BA204B">
        <w:rPr>
          <w:rFonts w:ascii="Courier New" w:hAnsi="Courier New" w:cs="Courier New"/>
        </w:rPr>
        <w:t xml:space="preserve"> </w:t>
      </w:r>
      <w:r w:rsidRPr="003E458C">
        <w:rPr>
          <w:rFonts w:ascii="Courier New" w:hAnsi="Courier New" w:cs="Courier New"/>
        </w:rPr>
        <w:t>education</w:t>
      </w:r>
      <w:r w:rsidR="00BA204B">
        <w:rPr>
          <w:rFonts w:ascii="Courier New" w:hAnsi="Courier New" w:cs="Courier New"/>
        </w:rPr>
        <w:t xml:space="preserve"> </w:t>
      </w:r>
      <w:r w:rsidRPr="003E458C">
        <w:rPr>
          <w:rFonts w:ascii="Courier New" w:hAnsi="Courier New" w:cs="Courier New"/>
        </w:rPr>
        <w:t>and</w:t>
      </w:r>
      <w:r w:rsidR="00BA204B">
        <w:rPr>
          <w:rFonts w:ascii="Courier New" w:hAnsi="Courier New" w:cs="Courier New"/>
        </w:rPr>
        <w:t xml:space="preserve"> asked what had </w:t>
      </w:r>
      <w:r w:rsidRPr="003E458C">
        <w:rPr>
          <w:rFonts w:ascii="Courier New" w:hAnsi="Courier New" w:cs="Courier New"/>
        </w:rPr>
        <w:t>been done to</w:t>
      </w:r>
      <w:r w:rsidR="00DF7932">
        <w:rPr>
          <w:rFonts w:ascii="Courier New" w:hAnsi="Courier New" w:cs="Courier New"/>
        </w:rPr>
        <w:t xml:space="preserve"> </w:t>
      </w:r>
      <w:r w:rsidRPr="003E458C">
        <w:rPr>
          <w:rFonts w:ascii="Courier New" w:hAnsi="Courier New" w:cs="Courier New"/>
        </w:rPr>
        <w:t>provide</w:t>
      </w:r>
      <w:r w:rsidR="00DF7932">
        <w:rPr>
          <w:rFonts w:ascii="Courier New" w:hAnsi="Courier New" w:cs="Courier New"/>
        </w:rPr>
        <w:t xml:space="preserve"> </w:t>
      </w:r>
      <w:r w:rsidRPr="003E458C">
        <w:rPr>
          <w:rFonts w:ascii="Courier New" w:hAnsi="Courier New" w:cs="Courier New"/>
        </w:rPr>
        <w:t>local control</w:t>
      </w:r>
      <w:r w:rsidR="00DF7932">
        <w:rPr>
          <w:rFonts w:ascii="Courier New" w:hAnsi="Courier New" w:cs="Courier New"/>
        </w:rPr>
        <w:t xml:space="preserve"> </w:t>
      </w:r>
      <w:r w:rsidRPr="003E458C">
        <w:rPr>
          <w:rFonts w:ascii="Courier New" w:hAnsi="Courier New" w:cs="Courier New"/>
        </w:rPr>
        <w:t>and</w:t>
      </w:r>
      <w:r w:rsidR="00BA204B">
        <w:rPr>
          <w:rFonts w:ascii="Courier New" w:hAnsi="Courier New" w:cs="Courier New"/>
        </w:rPr>
        <w:t xml:space="preserve"> </w:t>
      </w:r>
      <w:r w:rsidRPr="003E458C">
        <w:rPr>
          <w:rFonts w:ascii="Courier New" w:hAnsi="Courier New" w:cs="Courier New"/>
        </w:rPr>
        <w:t>what was</w:t>
      </w:r>
      <w:r w:rsidR="00BA204B">
        <w:rPr>
          <w:rFonts w:ascii="Courier New" w:hAnsi="Courier New" w:cs="Courier New"/>
        </w:rPr>
        <w:t xml:space="preserve"> </w:t>
      </w:r>
      <w:r w:rsidRPr="003E458C">
        <w:rPr>
          <w:rFonts w:ascii="Courier New" w:hAnsi="Courier New" w:cs="Courier New"/>
        </w:rPr>
        <w:t>the</w:t>
      </w:r>
      <w:r w:rsidR="00BA204B">
        <w:rPr>
          <w:rFonts w:ascii="Courier New" w:hAnsi="Courier New" w:cs="Courier New"/>
        </w:rPr>
        <w:t xml:space="preserve"> status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any</w:t>
      </w:r>
      <w:r w:rsidR="00BA204B">
        <w:rPr>
          <w:rFonts w:ascii="Courier New" w:hAnsi="Courier New" w:cs="Courier New"/>
        </w:rPr>
        <w:t xml:space="preserve"> </w:t>
      </w:r>
      <w:r w:rsidRPr="003E458C">
        <w:rPr>
          <w:rFonts w:ascii="Courier New" w:hAnsi="Courier New" w:cs="Courier New"/>
        </w:rPr>
        <w:t>such legislation.</w:t>
      </w:r>
      <w:r w:rsidRPr="003E458C">
        <w:rPr>
          <w:rFonts w:ascii="Courier New" w:hAnsi="Courier New" w:cs="Courier New"/>
        </w:rPr>
        <w:cr/>
      </w:r>
    </w:p>
    <w:p w:rsidR="00BA204B" w:rsidRDefault="003E458C" w:rsidP="003E458C">
      <w:pPr>
        <w:pStyle w:val="PlainText"/>
        <w:rPr>
          <w:rFonts w:ascii="Courier New" w:hAnsi="Courier New" w:cs="Courier New"/>
        </w:rPr>
      </w:pPr>
      <w:r w:rsidRPr="003E458C">
        <w:rPr>
          <w:rFonts w:ascii="Courier New" w:hAnsi="Courier New" w:cs="Courier New"/>
        </w:rPr>
        <w:t>Both Senators</w:t>
      </w:r>
      <w:r w:rsidR="00BA204B">
        <w:rPr>
          <w:rFonts w:ascii="Courier New" w:hAnsi="Courier New" w:cs="Courier New"/>
        </w:rPr>
        <w:t xml:space="preserve"> </w:t>
      </w:r>
      <w:r w:rsidRPr="003E458C">
        <w:rPr>
          <w:rFonts w:ascii="Courier New" w:hAnsi="Courier New" w:cs="Courier New"/>
        </w:rPr>
        <w:t>Thomas and</w:t>
      </w:r>
      <w:r w:rsidR="00BA204B">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explained</w:t>
      </w:r>
      <w:r w:rsidR="00BA204B">
        <w:rPr>
          <w:rFonts w:ascii="Courier New" w:hAnsi="Courier New" w:cs="Courier New"/>
        </w:rPr>
        <w:t xml:space="preserve"> what legislation </w:t>
      </w:r>
      <w:r w:rsidRPr="003E458C">
        <w:rPr>
          <w:rFonts w:ascii="Courier New" w:hAnsi="Courier New" w:cs="Courier New"/>
        </w:rPr>
        <w:t>had</w:t>
      </w:r>
      <w:r w:rsidR="00BA204B">
        <w:rPr>
          <w:rFonts w:ascii="Courier New" w:hAnsi="Courier New" w:cs="Courier New"/>
        </w:rPr>
        <w:t xml:space="preserve"> </w:t>
      </w:r>
      <w:r w:rsidRPr="003E458C">
        <w:rPr>
          <w:rFonts w:ascii="Courier New" w:hAnsi="Courier New" w:cs="Courier New"/>
        </w:rPr>
        <w:t>been drafted</w:t>
      </w:r>
      <w:r w:rsidR="00DF7932">
        <w:rPr>
          <w:rFonts w:ascii="Courier New" w:hAnsi="Courier New" w:cs="Courier New"/>
        </w:rPr>
        <w:t xml:space="preserve"> </w:t>
      </w:r>
      <w:r w:rsidR="00BA204B">
        <w:rPr>
          <w:rFonts w:ascii="Courier New" w:hAnsi="Courier New" w:cs="Courier New"/>
        </w:rPr>
        <w:t xml:space="preserve">and the </w:t>
      </w:r>
      <w:r w:rsidRPr="003E458C">
        <w:rPr>
          <w:rFonts w:ascii="Courier New" w:hAnsi="Courier New" w:cs="Courier New"/>
        </w:rPr>
        <w:t>current</w:t>
      </w:r>
      <w:r w:rsidR="00DF7932">
        <w:rPr>
          <w:rFonts w:ascii="Courier New" w:hAnsi="Courier New" w:cs="Courier New"/>
        </w:rPr>
        <w:t xml:space="preserve"> </w:t>
      </w:r>
      <w:r w:rsidRPr="003E458C">
        <w:rPr>
          <w:rFonts w:ascii="Courier New" w:hAnsi="Courier New" w:cs="Courier New"/>
        </w:rPr>
        <w:t>status</w:t>
      </w:r>
      <w:r w:rsidR="00DF7932">
        <w:rPr>
          <w:rFonts w:ascii="Courier New" w:hAnsi="Courier New" w:cs="Courier New"/>
        </w:rPr>
        <w:t xml:space="preserve"> </w:t>
      </w:r>
      <w:r w:rsidRPr="003E458C">
        <w:rPr>
          <w:rFonts w:ascii="Courier New" w:hAnsi="Courier New" w:cs="Courier New"/>
        </w:rPr>
        <w:t>of</w:t>
      </w:r>
      <w:r w:rsidR="00BA204B">
        <w:rPr>
          <w:rFonts w:ascii="Courier New" w:hAnsi="Courier New" w:cs="Courier New"/>
        </w:rPr>
        <w:t xml:space="preserve"> </w:t>
      </w:r>
      <w:r w:rsidRPr="003E458C">
        <w:rPr>
          <w:rFonts w:ascii="Courier New" w:hAnsi="Courier New" w:cs="Courier New"/>
        </w:rPr>
        <w:t>the</w:t>
      </w:r>
      <w:r w:rsidR="00BA204B">
        <w:rPr>
          <w:rFonts w:ascii="Courier New" w:hAnsi="Courier New" w:cs="Courier New"/>
        </w:rPr>
        <w:t xml:space="preserve"> bills, and e</w:t>
      </w:r>
      <w:r w:rsidRPr="003E458C">
        <w:rPr>
          <w:rFonts w:ascii="Courier New" w:hAnsi="Courier New" w:cs="Courier New"/>
        </w:rPr>
        <w:t>xplained the</w:t>
      </w:r>
      <w:r w:rsidR="00BA204B">
        <w:rPr>
          <w:rFonts w:ascii="Courier New" w:hAnsi="Courier New" w:cs="Courier New"/>
        </w:rPr>
        <w:t xml:space="preserve"> </w:t>
      </w:r>
      <w:r w:rsidRPr="003E458C">
        <w:rPr>
          <w:rFonts w:ascii="Courier New" w:hAnsi="Courier New" w:cs="Courier New"/>
        </w:rPr>
        <w:t>resulting</w:t>
      </w:r>
      <w:r w:rsidR="00BA204B">
        <w:rPr>
          <w:rFonts w:ascii="Courier New" w:hAnsi="Courier New" w:cs="Courier New"/>
        </w:rPr>
        <w:t xml:space="preserve"> </w:t>
      </w:r>
      <w:r w:rsidRPr="003E458C">
        <w:rPr>
          <w:rFonts w:ascii="Courier New" w:hAnsi="Courier New" w:cs="Courier New"/>
        </w:rPr>
        <w:t>effect if</w:t>
      </w:r>
      <w:r w:rsidR="00DF7932">
        <w:rPr>
          <w:rFonts w:ascii="Courier New" w:hAnsi="Courier New" w:cs="Courier New"/>
        </w:rPr>
        <w:t xml:space="preserve"> </w:t>
      </w:r>
      <w:r w:rsidRPr="003E458C">
        <w:rPr>
          <w:rFonts w:ascii="Courier New" w:hAnsi="Courier New" w:cs="Courier New"/>
        </w:rPr>
        <w:t>the legislation</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BA204B">
        <w:rPr>
          <w:rFonts w:ascii="Courier New" w:hAnsi="Courier New" w:cs="Courier New"/>
        </w:rPr>
        <w:t xml:space="preserve">passed. </w:t>
      </w:r>
      <w:r w:rsidRPr="003E458C">
        <w:rPr>
          <w:rFonts w:ascii="Courier New" w:hAnsi="Courier New" w:cs="Courier New"/>
        </w:rPr>
        <w:t>(</w:t>
      </w:r>
      <w:proofErr w:type="gramStart"/>
      <w:r w:rsidRPr="003E458C">
        <w:rPr>
          <w:rFonts w:ascii="Courier New" w:hAnsi="Courier New" w:cs="Courier New"/>
        </w:rPr>
        <w:t>i.e</w:t>
      </w:r>
      <w:proofErr w:type="gramEnd"/>
      <w:r w:rsidRPr="003E458C">
        <w:rPr>
          <w:rFonts w:ascii="Courier New" w:hAnsi="Courier New" w:cs="Courier New"/>
        </w:rPr>
        <w:t>.</w:t>
      </w:r>
      <w:r w:rsidR="00BA204B">
        <w:rPr>
          <w:rFonts w:ascii="Courier New" w:hAnsi="Courier New" w:cs="Courier New"/>
        </w:rPr>
        <w:t xml:space="preserve"> </w:t>
      </w:r>
      <w:r w:rsidRPr="003E458C">
        <w:rPr>
          <w:rFonts w:ascii="Courier New" w:hAnsi="Courier New" w:cs="Courier New"/>
        </w:rPr>
        <w:t>primarily the</w:t>
      </w:r>
      <w:r w:rsidR="00BA204B">
        <w:rPr>
          <w:rFonts w:ascii="Courier New" w:hAnsi="Courier New" w:cs="Courier New"/>
        </w:rPr>
        <w:t xml:space="preserve"> </w:t>
      </w:r>
      <w:r w:rsidRPr="003E458C">
        <w:rPr>
          <w:rFonts w:ascii="Courier New" w:hAnsi="Courier New" w:cs="Courier New"/>
        </w:rPr>
        <w:t>rural</w:t>
      </w:r>
      <w:r w:rsidR="00BA204B">
        <w:rPr>
          <w:rFonts w:ascii="Courier New" w:hAnsi="Courier New" w:cs="Courier New"/>
        </w:rPr>
        <w:t xml:space="preserve"> edu</w:t>
      </w:r>
      <w:r w:rsidRPr="003E458C">
        <w:rPr>
          <w:rFonts w:ascii="Courier New" w:hAnsi="Courier New" w:cs="Courier New"/>
        </w:rPr>
        <w:t>cation</w:t>
      </w:r>
      <w:r w:rsidR="00DF7932">
        <w:rPr>
          <w:rFonts w:ascii="Courier New" w:hAnsi="Courier New" w:cs="Courier New"/>
        </w:rPr>
        <w:t xml:space="preserve"> </w:t>
      </w:r>
      <w:r w:rsidRPr="003E458C">
        <w:rPr>
          <w:rFonts w:ascii="Courier New" w:hAnsi="Courier New" w:cs="Courier New"/>
        </w:rPr>
        <w:t>package,</w:t>
      </w:r>
      <w:r w:rsidR="00BA204B">
        <w:rPr>
          <w:rFonts w:ascii="Courier New" w:hAnsi="Courier New" w:cs="Courier New"/>
        </w:rPr>
        <w:t xml:space="preserve"> </w:t>
      </w:r>
      <w:r w:rsidRPr="003E458C">
        <w:rPr>
          <w:rFonts w:ascii="Courier New" w:hAnsi="Courier New" w:cs="Courier New"/>
        </w:rPr>
        <w:t>SB</w:t>
      </w:r>
      <w:r w:rsidR="00DF7932">
        <w:rPr>
          <w:rFonts w:ascii="Courier New" w:hAnsi="Courier New" w:cs="Courier New"/>
        </w:rPr>
        <w:t xml:space="preserve"> </w:t>
      </w:r>
      <w:r w:rsidRPr="003E458C">
        <w:rPr>
          <w:rFonts w:ascii="Courier New" w:hAnsi="Courier New" w:cs="Courier New"/>
        </w:rPr>
        <w:t>495</w:t>
      </w:r>
      <w:r w:rsidR="00BA204B">
        <w:rPr>
          <w:rFonts w:ascii="Courier New" w:hAnsi="Courier New" w:cs="Courier New"/>
        </w:rPr>
        <w:t xml:space="preserve"> </w:t>
      </w:r>
      <w:r w:rsidRPr="003E458C">
        <w:rPr>
          <w:rFonts w:ascii="Courier New" w:hAnsi="Courier New" w:cs="Courier New"/>
        </w:rPr>
        <w:t>thru 500)</w:t>
      </w:r>
      <w:r w:rsidRPr="003E458C">
        <w:rPr>
          <w:rFonts w:ascii="Courier New" w:hAnsi="Courier New" w:cs="Courier New"/>
        </w:rPr>
        <w:cr/>
      </w:r>
    </w:p>
    <w:p w:rsidR="00BA204B" w:rsidRDefault="003E458C" w:rsidP="003E458C">
      <w:pPr>
        <w:pStyle w:val="PlainText"/>
        <w:rPr>
          <w:rFonts w:ascii="Courier New" w:hAnsi="Courier New" w:cs="Courier New"/>
        </w:rPr>
      </w:pPr>
      <w:r w:rsidRPr="003E458C">
        <w:rPr>
          <w:rFonts w:ascii="Courier New" w:hAnsi="Courier New" w:cs="Courier New"/>
        </w:rPr>
        <w:t>Mr.</w:t>
      </w:r>
      <w:r w:rsidR="00BA204B">
        <w:rPr>
          <w:rFonts w:ascii="Courier New" w:hAnsi="Courier New" w:cs="Courier New"/>
        </w:rPr>
        <w:t xml:space="preserve"> </w:t>
      </w:r>
      <w:proofErr w:type="spellStart"/>
      <w:r w:rsidRPr="003E458C">
        <w:rPr>
          <w:rFonts w:ascii="Courier New" w:hAnsi="Courier New" w:cs="Courier New"/>
        </w:rPr>
        <w:t>Monfor</w:t>
      </w:r>
      <w:proofErr w:type="spellEnd"/>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another</w:t>
      </w:r>
      <w:r w:rsidR="00DF7932">
        <w:rPr>
          <w:rFonts w:ascii="Courier New" w:hAnsi="Courier New" w:cs="Courier New"/>
        </w:rPr>
        <w:t xml:space="preserve"> </w:t>
      </w:r>
      <w:r w:rsidRPr="003E458C">
        <w:rPr>
          <w:rFonts w:ascii="Courier New" w:hAnsi="Courier New" w:cs="Courier New"/>
        </w:rPr>
        <w:t>concern</w:t>
      </w:r>
      <w:r w:rsidR="00DF7932">
        <w:rPr>
          <w:rFonts w:ascii="Courier New" w:hAnsi="Courier New" w:cs="Courier New"/>
        </w:rPr>
        <w:t xml:space="preserve"> </w:t>
      </w:r>
      <w:r w:rsidRPr="003E458C">
        <w:rPr>
          <w:rFonts w:ascii="Courier New" w:hAnsi="Courier New" w:cs="Courier New"/>
        </w:rPr>
        <w:t>was</w:t>
      </w:r>
      <w:r w:rsidR="00BA204B">
        <w:rPr>
          <w:rFonts w:ascii="Courier New" w:hAnsi="Courier New" w:cs="Courier New"/>
        </w:rPr>
        <w:t xml:space="preserve"> </w:t>
      </w:r>
      <w:r w:rsidRPr="003E458C">
        <w:rPr>
          <w:rFonts w:ascii="Courier New" w:hAnsi="Courier New" w:cs="Courier New"/>
        </w:rPr>
        <w:t>special</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00BA204B">
        <w:rPr>
          <w:rFonts w:ascii="Courier New" w:hAnsi="Courier New" w:cs="Courier New"/>
        </w:rPr>
        <w:t xml:space="preserve">basic </w:t>
      </w:r>
      <w:r w:rsidRPr="003E458C">
        <w:rPr>
          <w:rFonts w:ascii="Courier New" w:hAnsi="Courier New" w:cs="Courier New"/>
        </w:rPr>
        <w:t>training</w:t>
      </w:r>
      <w:r w:rsidR="00DF7932">
        <w:rPr>
          <w:rFonts w:ascii="Courier New" w:hAnsi="Courier New" w:cs="Courier New"/>
        </w:rPr>
        <w:t xml:space="preserve"> </w:t>
      </w:r>
      <w:r w:rsidRPr="003E458C">
        <w:rPr>
          <w:rFonts w:ascii="Courier New" w:hAnsi="Courier New" w:cs="Courier New"/>
        </w:rPr>
        <w:t>for</w:t>
      </w:r>
      <w:r w:rsidR="00BA204B">
        <w:rPr>
          <w:rFonts w:ascii="Courier New" w:hAnsi="Courier New" w:cs="Courier New"/>
        </w:rPr>
        <w:t xml:space="preserve"> </w:t>
      </w:r>
      <w:r w:rsidRPr="003E458C">
        <w:rPr>
          <w:rFonts w:ascii="Courier New" w:hAnsi="Courier New" w:cs="Courier New"/>
        </w:rPr>
        <w:t>native</w:t>
      </w:r>
      <w:r w:rsidR="00DF7932">
        <w:rPr>
          <w:rFonts w:ascii="Courier New" w:hAnsi="Courier New" w:cs="Courier New"/>
        </w:rPr>
        <w:t xml:space="preserve"> </w:t>
      </w:r>
      <w:r w:rsidRPr="003E458C">
        <w:rPr>
          <w:rFonts w:ascii="Courier New" w:hAnsi="Courier New" w:cs="Courier New"/>
        </w:rPr>
        <w:t>students</w:t>
      </w:r>
      <w:r w:rsidR="00DF7932">
        <w:rPr>
          <w:rFonts w:ascii="Courier New" w:hAnsi="Courier New" w:cs="Courier New"/>
        </w:rPr>
        <w:t xml:space="preserve"> </w:t>
      </w:r>
      <w:r w:rsidRPr="003E458C">
        <w:rPr>
          <w:rFonts w:ascii="Courier New" w:hAnsi="Courier New" w:cs="Courier New"/>
        </w:rPr>
        <w:t>and</w:t>
      </w:r>
      <w:r w:rsidR="00BA204B">
        <w:rPr>
          <w:rFonts w:ascii="Courier New" w:hAnsi="Courier New" w:cs="Courier New"/>
        </w:rPr>
        <w:t xml:space="preserve"> </w:t>
      </w:r>
      <w:r w:rsidRPr="003E458C">
        <w:rPr>
          <w:rFonts w:ascii="Courier New" w:hAnsi="Courier New" w:cs="Courier New"/>
        </w:rPr>
        <w:t>explained there was</w:t>
      </w:r>
      <w:r w:rsidR="00BA204B">
        <w:rPr>
          <w:rFonts w:ascii="Courier New" w:hAnsi="Courier New" w:cs="Courier New"/>
        </w:rPr>
        <w:t xml:space="preserve"> a </w:t>
      </w:r>
      <w:r w:rsidRPr="003E458C">
        <w:rPr>
          <w:rFonts w:ascii="Courier New" w:hAnsi="Courier New" w:cs="Courier New"/>
        </w:rPr>
        <w:t>problem</w:t>
      </w:r>
      <w:r w:rsidR="00DF7932">
        <w:rPr>
          <w:rFonts w:ascii="Courier New" w:hAnsi="Courier New" w:cs="Courier New"/>
        </w:rPr>
        <w:t xml:space="preserve"> </w:t>
      </w:r>
      <w:r w:rsidRPr="003E458C">
        <w:rPr>
          <w:rFonts w:ascii="Courier New" w:hAnsi="Courier New" w:cs="Courier New"/>
        </w:rPr>
        <w:t>when native</w:t>
      </w:r>
      <w:r w:rsidR="00DF7932">
        <w:rPr>
          <w:rFonts w:ascii="Courier New" w:hAnsi="Courier New" w:cs="Courier New"/>
        </w:rPr>
        <w:t xml:space="preserve"> </w:t>
      </w:r>
      <w:r w:rsidRPr="003E458C">
        <w:rPr>
          <w:rFonts w:ascii="Courier New" w:hAnsi="Courier New" w:cs="Courier New"/>
        </w:rPr>
        <w:t>students</w:t>
      </w:r>
      <w:r w:rsidR="00DF7932">
        <w:rPr>
          <w:rFonts w:ascii="Courier New" w:hAnsi="Courier New" w:cs="Courier New"/>
        </w:rPr>
        <w:t xml:space="preserve"> </w:t>
      </w:r>
      <w:r w:rsidRPr="003E458C">
        <w:rPr>
          <w:rFonts w:ascii="Courier New" w:hAnsi="Courier New" w:cs="Courier New"/>
        </w:rPr>
        <w:t>went into</w:t>
      </w:r>
      <w:r w:rsidR="00BA204B">
        <w:rPr>
          <w:rFonts w:ascii="Courier New" w:hAnsi="Courier New" w:cs="Courier New"/>
        </w:rPr>
        <w:t xml:space="preserve"> the urban areas </w:t>
      </w:r>
      <w:r w:rsidRPr="003E458C">
        <w:rPr>
          <w:rFonts w:ascii="Courier New" w:hAnsi="Courier New" w:cs="Courier New"/>
        </w:rPr>
        <w:t>for</w:t>
      </w:r>
      <w:r w:rsidR="00BA204B">
        <w:rPr>
          <w:rFonts w:ascii="Courier New" w:hAnsi="Courier New" w:cs="Courier New"/>
        </w:rPr>
        <w:t xml:space="preserve"> </w:t>
      </w:r>
      <w:r w:rsidRPr="003E458C">
        <w:rPr>
          <w:rFonts w:ascii="Courier New" w:hAnsi="Courier New" w:cs="Courier New"/>
        </w:rPr>
        <w:t>schooling</w:t>
      </w:r>
      <w:r w:rsidR="00BA204B">
        <w:rPr>
          <w:rFonts w:ascii="Courier New" w:hAnsi="Courier New" w:cs="Courier New"/>
        </w:rPr>
        <w:t xml:space="preserve"> — </w:t>
      </w:r>
      <w:r w:rsidRPr="003E458C">
        <w:rPr>
          <w:rFonts w:ascii="Courier New" w:hAnsi="Courier New" w:cs="Courier New"/>
        </w:rPr>
        <w:t>that</w:t>
      </w:r>
      <w:r w:rsidR="00BA204B">
        <w:rPr>
          <w:rFonts w:ascii="Courier New" w:hAnsi="Courier New" w:cs="Courier New"/>
        </w:rPr>
        <w:t xml:space="preserve"> </w:t>
      </w:r>
      <w:r w:rsidRPr="003E458C">
        <w:rPr>
          <w:rFonts w:ascii="Courier New" w:hAnsi="Courier New" w:cs="Courier New"/>
        </w:rPr>
        <w:t>they</w:t>
      </w:r>
      <w:r w:rsidR="00BA204B">
        <w:rPr>
          <w:rFonts w:ascii="Courier New" w:hAnsi="Courier New" w:cs="Courier New"/>
        </w:rPr>
        <w:t xml:space="preserve"> </w:t>
      </w:r>
      <w:r w:rsidRPr="003E458C">
        <w:rPr>
          <w:rFonts w:ascii="Courier New" w:hAnsi="Courier New" w:cs="Courier New"/>
        </w:rPr>
        <w:t>were having trouble</w:t>
      </w:r>
      <w:r w:rsidR="00DF7932">
        <w:rPr>
          <w:rFonts w:ascii="Courier New" w:hAnsi="Courier New" w:cs="Courier New"/>
        </w:rPr>
        <w:t xml:space="preserve"> </w:t>
      </w:r>
      <w:r w:rsidR="00BA204B">
        <w:rPr>
          <w:rFonts w:ascii="Courier New" w:hAnsi="Courier New" w:cs="Courier New"/>
        </w:rPr>
        <w:t xml:space="preserve">with basic </w:t>
      </w:r>
      <w:r w:rsidRPr="003E458C">
        <w:rPr>
          <w:rFonts w:ascii="Courier New" w:hAnsi="Courier New" w:cs="Courier New"/>
        </w:rPr>
        <w:t>mathematics</w:t>
      </w:r>
      <w:r w:rsidR="00DF7932">
        <w:rPr>
          <w:rFonts w:ascii="Courier New" w:hAnsi="Courier New" w:cs="Courier New"/>
        </w:rPr>
        <w:t xml:space="preserve"> </w:t>
      </w:r>
      <w:r w:rsidRPr="003E458C">
        <w:rPr>
          <w:rFonts w:ascii="Courier New" w:hAnsi="Courier New" w:cs="Courier New"/>
        </w:rPr>
        <w:t>and</w:t>
      </w:r>
      <w:r w:rsidR="00BA204B">
        <w:rPr>
          <w:rFonts w:ascii="Courier New" w:hAnsi="Courier New" w:cs="Courier New"/>
        </w:rPr>
        <w:t xml:space="preserve"> </w:t>
      </w:r>
      <w:r w:rsidRPr="003E458C">
        <w:rPr>
          <w:rFonts w:ascii="Courier New" w:hAnsi="Courier New" w:cs="Courier New"/>
        </w:rPr>
        <w:t>reading,</w:t>
      </w:r>
      <w:r w:rsidR="00DF7932">
        <w:rPr>
          <w:rFonts w:ascii="Courier New" w:hAnsi="Courier New" w:cs="Courier New"/>
        </w:rPr>
        <w:t xml:space="preserve"> </w:t>
      </w:r>
      <w:r w:rsidRPr="003E458C">
        <w:rPr>
          <w:rFonts w:ascii="Courier New" w:hAnsi="Courier New" w:cs="Courier New"/>
        </w:rPr>
        <w:t>etc.</w:t>
      </w:r>
      <w:r w:rsidR="00DF7932">
        <w:rPr>
          <w:rFonts w:ascii="Courier New" w:hAnsi="Courier New" w:cs="Courier New"/>
        </w:rPr>
        <w:t xml:space="preserve"> </w:t>
      </w:r>
      <w:r w:rsidRPr="003E458C">
        <w:rPr>
          <w:rFonts w:ascii="Courier New" w:hAnsi="Courier New" w:cs="Courier New"/>
        </w:rPr>
        <w:t>After a</w:t>
      </w:r>
      <w:r w:rsidR="00DF7932">
        <w:rPr>
          <w:rFonts w:ascii="Courier New" w:hAnsi="Courier New" w:cs="Courier New"/>
        </w:rPr>
        <w:t xml:space="preserve"> </w:t>
      </w:r>
      <w:r w:rsidRPr="003E458C">
        <w:rPr>
          <w:rFonts w:ascii="Courier New" w:hAnsi="Courier New" w:cs="Courier New"/>
        </w:rPr>
        <w:t>brief</w:t>
      </w:r>
      <w:r w:rsidR="00DF7932">
        <w:rPr>
          <w:rFonts w:ascii="Courier New" w:hAnsi="Courier New" w:cs="Courier New"/>
        </w:rPr>
        <w:t xml:space="preserve"> </w:t>
      </w:r>
      <w:r w:rsidR="00BA204B">
        <w:rPr>
          <w:rFonts w:ascii="Courier New" w:hAnsi="Courier New" w:cs="Courier New"/>
        </w:rPr>
        <w:t xml:space="preserve">discussion </w:t>
      </w:r>
      <w:r w:rsidRPr="003E458C">
        <w:rPr>
          <w:rFonts w:ascii="Courier New" w:hAnsi="Courier New" w:cs="Courier New"/>
        </w:rPr>
        <w:t>of</w:t>
      </w:r>
      <w:r w:rsidR="00BA204B">
        <w:rPr>
          <w:rFonts w:ascii="Courier New" w:hAnsi="Courier New" w:cs="Courier New"/>
        </w:rPr>
        <w:t xml:space="preserve"> </w:t>
      </w:r>
      <w:r w:rsidRPr="003E458C">
        <w:rPr>
          <w:rFonts w:ascii="Courier New" w:hAnsi="Courier New" w:cs="Courier New"/>
        </w:rPr>
        <w:t>this</w:t>
      </w:r>
      <w:r w:rsidR="00BA204B">
        <w:rPr>
          <w:rFonts w:ascii="Courier New" w:hAnsi="Courier New" w:cs="Courier New"/>
        </w:rPr>
        <w:t xml:space="preserve"> </w:t>
      </w:r>
      <w:r w:rsidRPr="003E458C">
        <w:rPr>
          <w:rFonts w:ascii="Courier New" w:hAnsi="Courier New" w:cs="Courier New"/>
        </w:rPr>
        <w:t>problem</w:t>
      </w:r>
      <w:r w:rsidR="00BA204B">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asked Mr.</w:t>
      </w:r>
      <w:r w:rsidR="00BA204B">
        <w:rPr>
          <w:rFonts w:ascii="Courier New" w:hAnsi="Courier New" w:cs="Courier New"/>
        </w:rPr>
        <w:t xml:space="preserve"> </w:t>
      </w:r>
      <w:proofErr w:type="spellStart"/>
      <w:r w:rsidRPr="003E458C">
        <w:rPr>
          <w:rFonts w:ascii="Courier New" w:hAnsi="Courier New" w:cs="Courier New"/>
        </w:rPr>
        <w:t>Monfor</w:t>
      </w:r>
      <w:proofErr w:type="spellEnd"/>
      <w:r w:rsidR="00DF7932">
        <w:rPr>
          <w:rFonts w:ascii="Courier New" w:hAnsi="Courier New" w:cs="Courier New"/>
        </w:rPr>
        <w:t xml:space="preserve"> </w:t>
      </w:r>
      <w:r w:rsidRPr="003E458C">
        <w:rPr>
          <w:rFonts w:ascii="Courier New" w:hAnsi="Courier New" w:cs="Courier New"/>
        </w:rPr>
        <w:t>what</w:t>
      </w:r>
      <w:r w:rsidR="00BA204B">
        <w:rPr>
          <w:rFonts w:ascii="Courier New" w:hAnsi="Courier New" w:cs="Courier New"/>
        </w:rPr>
        <w:t xml:space="preserve"> he </w:t>
      </w:r>
      <w:r w:rsidRPr="003E458C">
        <w:rPr>
          <w:rFonts w:ascii="Courier New" w:hAnsi="Courier New" w:cs="Courier New"/>
        </w:rPr>
        <w:t>thought</w:t>
      </w:r>
      <w:r w:rsidR="00DF7932">
        <w:rPr>
          <w:rFonts w:ascii="Courier New" w:hAnsi="Courier New" w:cs="Courier New"/>
        </w:rPr>
        <w:t xml:space="preserve"> </w:t>
      </w:r>
      <w:r w:rsidRPr="003E458C">
        <w:rPr>
          <w:rFonts w:ascii="Courier New" w:hAnsi="Courier New" w:cs="Courier New"/>
        </w:rPr>
        <w:t>about the</w:t>
      </w:r>
      <w:r w:rsidR="00BA204B">
        <w:rPr>
          <w:rFonts w:ascii="Courier New" w:hAnsi="Courier New" w:cs="Courier New"/>
        </w:rPr>
        <w:t xml:space="preserve"> </w:t>
      </w:r>
      <w:r w:rsidRPr="003E458C">
        <w:rPr>
          <w:rFonts w:ascii="Courier New" w:hAnsi="Courier New" w:cs="Courier New"/>
        </w:rPr>
        <w:t>boarding</w:t>
      </w:r>
      <w:r w:rsidR="00DF7932">
        <w:rPr>
          <w:rFonts w:ascii="Courier New" w:hAnsi="Courier New" w:cs="Courier New"/>
        </w:rPr>
        <w:t xml:space="preserve"> </w:t>
      </w:r>
      <w:r w:rsidRPr="003E458C">
        <w:rPr>
          <w:rFonts w:ascii="Courier New" w:hAnsi="Courier New" w:cs="Courier New"/>
        </w:rPr>
        <w:t>home program</w:t>
      </w:r>
      <w:r w:rsidR="00DF7932">
        <w:rPr>
          <w:rFonts w:ascii="Courier New" w:hAnsi="Courier New" w:cs="Courier New"/>
        </w:rPr>
        <w:t xml:space="preserve"> </w:t>
      </w:r>
      <w:r w:rsidRPr="003E458C">
        <w:rPr>
          <w:rFonts w:ascii="Courier New" w:hAnsi="Courier New" w:cs="Courier New"/>
        </w:rPr>
        <w:t>and</w:t>
      </w:r>
      <w:r w:rsidR="00BA204B">
        <w:rPr>
          <w:rFonts w:ascii="Courier New" w:hAnsi="Courier New" w:cs="Courier New"/>
        </w:rPr>
        <w:t xml:space="preserve"> </w:t>
      </w:r>
      <w:r w:rsidRPr="003E458C">
        <w:rPr>
          <w:rFonts w:ascii="Courier New" w:hAnsi="Courier New" w:cs="Courier New"/>
        </w:rPr>
        <w:t>Mr.</w:t>
      </w:r>
      <w:r w:rsidR="00BA204B">
        <w:rPr>
          <w:rFonts w:ascii="Courier New" w:hAnsi="Courier New" w:cs="Courier New"/>
        </w:rPr>
        <w:t xml:space="preserve"> </w:t>
      </w:r>
      <w:proofErr w:type="spellStart"/>
      <w:r w:rsidR="00BA204B">
        <w:rPr>
          <w:rFonts w:ascii="Courier New" w:hAnsi="Courier New" w:cs="Courier New"/>
        </w:rPr>
        <w:t>Monfor</w:t>
      </w:r>
      <w:proofErr w:type="spellEnd"/>
      <w:r w:rsidR="00BA204B">
        <w:rPr>
          <w:rFonts w:ascii="Courier New" w:hAnsi="Courier New" w:cs="Courier New"/>
        </w:rPr>
        <w:t xml:space="preserve"> </w:t>
      </w:r>
      <w:r w:rsidRPr="003E458C">
        <w:rPr>
          <w:rFonts w:ascii="Courier New" w:hAnsi="Courier New" w:cs="Courier New"/>
        </w:rPr>
        <w:t>replied</w:t>
      </w:r>
      <w:r w:rsidR="00BA204B">
        <w:rPr>
          <w:rFonts w:ascii="Courier New" w:hAnsi="Courier New" w:cs="Courier New"/>
        </w:rPr>
        <w:t xml:space="preserve"> </w:t>
      </w:r>
      <w:r w:rsidRPr="003E458C">
        <w:rPr>
          <w:rFonts w:ascii="Courier New" w:hAnsi="Courier New" w:cs="Courier New"/>
        </w:rPr>
        <w:t>they</w:t>
      </w:r>
      <w:r w:rsidR="00BA204B">
        <w:rPr>
          <w:rFonts w:ascii="Courier New" w:hAnsi="Courier New" w:cs="Courier New"/>
        </w:rPr>
        <w:t xml:space="preserve"> </w:t>
      </w:r>
      <w:r w:rsidRPr="003E458C">
        <w:rPr>
          <w:rFonts w:ascii="Courier New" w:hAnsi="Courier New" w:cs="Courier New"/>
        </w:rPr>
        <w:t>would rather</w:t>
      </w:r>
      <w:r w:rsidR="00DF7932">
        <w:rPr>
          <w:rFonts w:ascii="Courier New" w:hAnsi="Courier New" w:cs="Courier New"/>
        </w:rPr>
        <w:t xml:space="preserve"> </w:t>
      </w:r>
      <w:r w:rsidRPr="003E458C">
        <w:rPr>
          <w:rFonts w:ascii="Courier New" w:hAnsi="Courier New" w:cs="Courier New"/>
        </w:rPr>
        <w:t>have</w:t>
      </w:r>
      <w:r w:rsidR="00BA204B">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00BA204B">
        <w:rPr>
          <w:rFonts w:ascii="Courier New" w:hAnsi="Courier New" w:cs="Courier New"/>
        </w:rPr>
        <w:t xml:space="preserve">in the </w:t>
      </w:r>
      <w:r w:rsidRPr="003E458C">
        <w:rPr>
          <w:rFonts w:ascii="Courier New" w:hAnsi="Courier New" w:cs="Courier New"/>
        </w:rPr>
        <w:t>villages</w:t>
      </w:r>
      <w:r w:rsidR="00BA204B">
        <w:rPr>
          <w:rFonts w:ascii="Courier New" w:hAnsi="Courier New" w:cs="Courier New"/>
        </w:rPr>
        <w:t xml:space="preserve"> so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would not</w:t>
      </w:r>
      <w:r w:rsidR="00BA204B">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necessary for</w:t>
      </w:r>
      <w:r w:rsidR="00BA204B">
        <w:rPr>
          <w:rFonts w:ascii="Courier New" w:hAnsi="Courier New" w:cs="Courier New"/>
        </w:rPr>
        <w:t xml:space="preserve"> </w:t>
      </w:r>
      <w:r w:rsidRPr="003E458C">
        <w:rPr>
          <w:rFonts w:ascii="Courier New" w:hAnsi="Courier New" w:cs="Courier New"/>
        </w:rPr>
        <w:t>the</w:t>
      </w:r>
      <w:r w:rsidR="00BA204B">
        <w:rPr>
          <w:rFonts w:ascii="Courier New" w:hAnsi="Courier New" w:cs="Courier New"/>
        </w:rPr>
        <w:t xml:space="preserve"> </w:t>
      </w:r>
      <w:r w:rsidRPr="003E458C">
        <w:rPr>
          <w:rFonts w:ascii="Courier New" w:hAnsi="Courier New" w:cs="Courier New"/>
        </w:rPr>
        <w:t>children</w:t>
      </w:r>
      <w:r w:rsidR="00DF7932">
        <w:rPr>
          <w:rFonts w:ascii="Courier New" w:hAnsi="Courier New" w:cs="Courier New"/>
        </w:rPr>
        <w:t xml:space="preserve"> </w:t>
      </w:r>
      <w:r w:rsidRPr="003E458C">
        <w:rPr>
          <w:rFonts w:ascii="Courier New" w:hAnsi="Courier New" w:cs="Courier New"/>
        </w:rPr>
        <w:t>to</w:t>
      </w:r>
      <w:r w:rsidR="00BA204B">
        <w:rPr>
          <w:rFonts w:ascii="Courier New" w:hAnsi="Courier New" w:cs="Courier New"/>
        </w:rPr>
        <w:t xml:space="preserve"> </w:t>
      </w:r>
      <w:r w:rsidRPr="003E458C">
        <w:rPr>
          <w:rFonts w:ascii="Courier New" w:hAnsi="Courier New" w:cs="Courier New"/>
        </w:rPr>
        <w:t>leave t</w:t>
      </w:r>
      <w:r w:rsidR="00BA204B">
        <w:rPr>
          <w:rFonts w:ascii="Courier New" w:hAnsi="Courier New" w:cs="Courier New"/>
        </w:rPr>
        <w:t xml:space="preserve">heir </w:t>
      </w:r>
      <w:r w:rsidRPr="003E458C">
        <w:rPr>
          <w:rFonts w:ascii="Courier New" w:hAnsi="Courier New" w:cs="Courier New"/>
        </w:rPr>
        <w:t>homes.</w:t>
      </w:r>
      <w:r w:rsidRPr="003E458C">
        <w:rPr>
          <w:rFonts w:ascii="Courier New" w:hAnsi="Courier New" w:cs="Courier New"/>
        </w:rPr>
        <w:cr/>
      </w:r>
    </w:p>
    <w:p w:rsidR="00BA204B" w:rsidRDefault="003E458C" w:rsidP="003E458C">
      <w:pPr>
        <w:pStyle w:val="PlainText"/>
        <w:rPr>
          <w:rFonts w:ascii="Courier New" w:hAnsi="Courier New" w:cs="Courier New"/>
        </w:rPr>
      </w:pPr>
      <w:r w:rsidRPr="003E458C">
        <w:rPr>
          <w:rFonts w:ascii="Courier New" w:hAnsi="Courier New" w:cs="Courier New"/>
        </w:rPr>
        <w:t>Mr.</w:t>
      </w:r>
      <w:r w:rsidR="00BA204B">
        <w:rPr>
          <w:rFonts w:ascii="Courier New" w:hAnsi="Courier New" w:cs="Courier New"/>
        </w:rPr>
        <w:t xml:space="preserve"> </w:t>
      </w:r>
      <w:proofErr w:type="spellStart"/>
      <w:r w:rsidRPr="003E458C">
        <w:rPr>
          <w:rFonts w:ascii="Courier New" w:hAnsi="Courier New" w:cs="Courier New"/>
        </w:rPr>
        <w:t>Monfor</w:t>
      </w:r>
      <w:proofErr w:type="spellEnd"/>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another</w:t>
      </w:r>
      <w:r w:rsidR="00DF7932">
        <w:rPr>
          <w:rFonts w:ascii="Courier New" w:hAnsi="Courier New" w:cs="Courier New"/>
        </w:rPr>
        <w:t xml:space="preserve"> </w:t>
      </w:r>
      <w:r w:rsidRPr="003E458C">
        <w:rPr>
          <w:rFonts w:ascii="Courier New" w:hAnsi="Courier New" w:cs="Courier New"/>
        </w:rPr>
        <w:t>problem</w:t>
      </w:r>
      <w:r w:rsidR="00DF7932">
        <w:rPr>
          <w:rFonts w:ascii="Courier New" w:hAnsi="Courier New" w:cs="Courier New"/>
        </w:rPr>
        <w:t xml:space="preserve"> </w:t>
      </w:r>
      <w:r w:rsidRPr="003E458C">
        <w:rPr>
          <w:rFonts w:ascii="Courier New" w:hAnsi="Courier New" w:cs="Courier New"/>
        </w:rPr>
        <w:t>with students</w:t>
      </w:r>
      <w:r w:rsidR="00DF7932">
        <w:rPr>
          <w:rFonts w:ascii="Courier New" w:hAnsi="Courier New" w:cs="Courier New"/>
        </w:rPr>
        <w:t xml:space="preserve"> </w:t>
      </w:r>
      <w:r w:rsidRPr="003E458C">
        <w:rPr>
          <w:rFonts w:ascii="Courier New" w:hAnsi="Courier New" w:cs="Courier New"/>
        </w:rPr>
        <w:t>was</w:t>
      </w:r>
      <w:r w:rsidR="00BA204B">
        <w:rPr>
          <w:rFonts w:ascii="Courier New" w:hAnsi="Courier New" w:cs="Courier New"/>
        </w:rPr>
        <w:t xml:space="preserve"> that </w:t>
      </w:r>
      <w:r w:rsidRPr="003E458C">
        <w:rPr>
          <w:rFonts w:ascii="Courier New" w:hAnsi="Courier New" w:cs="Courier New"/>
        </w:rPr>
        <w:t>there</w:t>
      </w:r>
      <w:r w:rsidR="00BA204B">
        <w:rPr>
          <w:rFonts w:ascii="Courier New" w:hAnsi="Courier New" w:cs="Courier New"/>
        </w:rPr>
        <w:t xml:space="preserve"> </w:t>
      </w:r>
      <w:r w:rsidRPr="003E458C">
        <w:rPr>
          <w:rFonts w:ascii="Courier New" w:hAnsi="Courier New" w:cs="Courier New"/>
        </w:rPr>
        <w:t>were no</w:t>
      </w:r>
      <w:r w:rsidR="00DF7932">
        <w:rPr>
          <w:rFonts w:ascii="Courier New" w:hAnsi="Courier New" w:cs="Courier New"/>
        </w:rPr>
        <w:t xml:space="preserve"> </w:t>
      </w:r>
      <w:r w:rsidR="00BA204B">
        <w:rPr>
          <w:rFonts w:ascii="Courier New" w:hAnsi="Courier New" w:cs="Courier New"/>
        </w:rPr>
        <w:t>native</w:t>
      </w:r>
      <w:r w:rsidRPr="003E458C">
        <w:rPr>
          <w:rFonts w:ascii="Courier New" w:hAnsi="Courier New" w:cs="Courier New"/>
        </w:rPr>
        <w:t xml:space="preserve"> counselors</w:t>
      </w:r>
      <w:r w:rsidR="00DF7932">
        <w:rPr>
          <w:rFonts w:ascii="Courier New" w:hAnsi="Courier New" w:cs="Courier New"/>
        </w:rPr>
        <w:t xml:space="preserve"> </w:t>
      </w:r>
      <w:r w:rsidRPr="003E458C">
        <w:rPr>
          <w:rFonts w:ascii="Courier New" w:hAnsi="Courier New" w:cs="Courier New"/>
        </w:rPr>
        <w:t>and</w:t>
      </w:r>
      <w:r w:rsidR="00BA204B">
        <w:rPr>
          <w:rFonts w:ascii="Courier New" w:hAnsi="Courier New" w:cs="Courier New"/>
        </w:rPr>
        <w:t xml:space="preserve"> </w:t>
      </w:r>
      <w:r w:rsidRPr="003E458C">
        <w:rPr>
          <w:rFonts w:ascii="Courier New" w:hAnsi="Courier New" w:cs="Courier New"/>
        </w:rPr>
        <w:t>they</w:t>
      </w:r>
      <w:r w:rsidR="00BA204B">
        <w:rPr>
          <w:rFonts w:ascii="Courier New" w:hAnsi="Courier New" w:cs="Courier New"/>
        </w:rPr>
        <w:t xml:space="preserve"> </w:t>
      </w:r>
      <w:r w:rsidRPr="003E458C">
        <w:rPr>
          <w:rFonts w:ascii="Courier New" w:hAnsi="Courier New" w:cs="Courier New"/>
        </w:rPr>
        <w:t>would not</w:t>
      </w:r>
      <w:r w:rsidR="00BA204B">
        <w:rPr>
          <w:rFonts w:ascii="Courier New" w:hAnsi="Courier New" w:cs="Courier New"/>
        </w:rPr>
        <w:t xml:space="preserve"> </w:t>
      </w:r>
      <w:r w:rsidRPr="003E458C">
        <w:rPr>
          <w:rFonts w:ascii="Courier New" w:hAnsi="Courier New" w:cs="Courier New"/>
        </w:rPr>
        <w:t>go</w:t>
      </w:r>
      <w:r w:rsidR="00BA204B">
        <w:rPr>
          <w:rFonts w:ascii="Courier New" w:hAnsi="Courier New" w:cs="Courier New"/>
        </w:rPr>
        <w:t xml:space="preserve"> to a non-native couns</w:t>
      </w:r>
      <w:r w:rsidRPr="003E458C">
        <w:rPr>
          <w:rFonts w:ascii="Courier New" w:hAnsi="Courier New" w:cs="Courier New"/>
        </w:rPr>
        <w:t>elor.</w:t>
      </w:r>
      <w:r w:rsidR="00DF7932">
        <w:rPr>
          <w:rFonts w:ascii="Courier New" w:hAnsi="Courier New" w:cs="Courier New"/>
        </w:rPr>
        <w:t xml:space="preserve"> </w:t>
      </w:r>
      <w:r w:rsidRPr="003E458C">
        <w:rPr>
          <w:rFonts w:ascii="Courier New" w:hAnsi="Courier New" w:cs="Courier New"/>
        </w:rPr>
        <w:t>He</w:t>
      </w:r>
      <w:r w:rsidR="00BA204B">
        <w:rPr>
          <w:rFonts w:ascii="Courier New" w:hAnsi="Courier New" w:cs="Courier New"/>
        </w:rPr>
        <w:t xml:space="preserve"> </w:t>
      </w:r>
      <w:r w:rsidRPr="003E458C">
        <w:rPr>
          <w:rFonts w:ascii="Courier New" w:hAnsi="Courier New" w:cs="Courier New"/>
        </w:rPr>
        <w:t>wondered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State</w:t>
      </w:r>
      <w:r w:rsidR="00DF7932">
        <w:rPr>
          <w:rFonts w:ascii="Courier New" w:hAnsi="Courier New" w:cs="Courier New"/>
        </w:rPr>
        <w:t xml:space="preserve"> </w:t>
      </w:r>
      <w:r w:rsidR="00BA204B">
        <w:rPr>
          <w:rFonts w:ascii="Courier New" w:hAnsi="Courier New" w:cs="Courier New"/>
        </w:rPr>
        <w:t xml:space="preserve">might </w:t>
      </w:r>
      <w:r w:rsidRPr="003E458C">
        <w:rPr>
          <w:rFonts w:ascii="Courier New" w:hAnsi="Courier New" w:cs="Courier New"/>
        </w:rPr>
        <w:t>relax their requirements</w:t>
      </w:r>
      <w:r w:rsidR="00DF7932">
        <w:rPr>
          <w:rFonts w:ascii="Courier New" w:hAnsi="Courier New" w:cs="Courier New"/>
        </w:rPr>
        <w:t xml:space="preserve"> </w:t>
      </w:r>
      <w:r w:rsidRPr="003E458C">
        <w:rPr>
          <w:rFonts w:ascii="Courier New" w:hAnsi="Courier New" w:cs="Courier New"/>
        </w:rPr>
        <w:t>on</w:t>
      </w:r>
      <w:r w:rsidR="00BA204B">
        <w:rPr>
          <w:rFonts w:ascii="Courier New" w:hAnsi="Courier New" w:cs="Courier New"/>
        </w:rPr>
        <w:t xml:space="preserve"> </w:t>
      </w:r>
      <w:r w:rsidRPr="003E458C">
        <w:rPr>
          <w:rFonts w:ascii="Courier New" w:hAnsi="Courier New" w:cs="Courier New"/>
        </w:rPr>
        <w:t>counselors</w:t>
      </w:r>
      <w:r w:rsidR="00BA204B">
        <w:rPr>
          <w:rFonts w:ascii="Courier New" w:hAnsi="Courier New" w:cs="Courier New"/>
        </w:rPr>
        <w:t xml:space="preserve"> </w:t>
      </w:r>
      <w:r w:rsidRPr="003E458C">
        <w:rPr>
          <w:rFonts w:ascii="Courier New" w:hAnsi="Courier New" w:cs="Courier New"/>
        </w:rPr>
        <w:t>so</w:t>
      </w:r>
      <w:r w:rsidR="00BA204B">
        <w:rPr>
          <w:rFonts w:ascii="Courier New" w:hAnsi="Courier New" w:cs="Courier New"/>
        </w:rPr>
        <w:t xml:space="preserve"> </w:t>
      </w:r>
      <w:r w:rsidRPr="003E458C">
        <w:rPr>
          <w:rFonts w:ascii="Courier New" w:hAnsi="Courier New" w:cs="Courier New"/>
        </w:rPr>
        <w:t>that</w:t>
      </w:r>
      <w:r w:rsidR="00BA204B">
        <w:rPr>
          <w:rFonts w:ascii="Courier New" w:hAnsi="Courier New" w:cs="Courier New"/>
        </w:rPr>
        <w:t xml:space="preserve"> there could </w:t>
      </w:r>
      <w:r w:rsidRPr="003E458C">
        <w:rPr>
          <w:rFonts w:ascii="Courier New" w:hAnsi="Courier New" w:cs="Courier New"/>
        </w:rPr>
        <w:t>be</w:t>
      </w:r>
      <w:r w:rsidR="00BA204B">
        <w:rPr>
          <w:rFonts w:ascii="Courier New" w:hAnsi="Courier New" w:cs="Courier New"/>
        </w:rPr>
        <w:t xml:space="preserve"> </w:t>
      </w:r>
      <w:r w:rsidRPr="003E458C">
        <w:rPr>
          <w:rFonts w:ascii="Courier New" w:hAnsi="Courier New" w:cs="Courier New"/>
        </w:rPr>
        <w:t>some</w:t>
      </w:r>
      <w:r w:rsidR="00BA204B">
        <w:rPr>
          <w:rFonts w:ascii="Courier New" w:hAnsi="Courier New" w:cs="Courier New"/>
        </w:rPr>
        <w:t xml:space="preserve"> </w:t>
      </w:r>
      <w:r w:rsidRPr="003E458C">
        <w:rPr>
          <w:rFonts w:ascii="Courier New" w:hAnsi="Courier New" w:cs="Courier New"/>
        </w:rPr>
        <w:t>native</w:t>
      </w:r>
      <w:r w:rsidR="00DF7932">
        <w:rPr>
          <w:rFonts w:ascii="Courier New" w:hAnsi="Courier New" w:cs="Courier New"/>
        </w:rPr>
        <w:t xml:space="preserve"> </w:t>
      </w:r>
      <w:r w:rsidRPr="003E458C">
        <w:rPr>
          <w:rFonts w:ascii="Courier New" w:hAnsi="Courier New" w:cs="Courier New"/>
        </w:rPr>
        <w:t>counselors in</w:t>
      </w:r>
      <w:r w:rsidR="00DF7932">
        <w:rPr>
          <w:rFonts w:ascii="Courier New" w:hAnsi="Courier New" w:cs="Courier New"/>
        </w:rPr>
        <w:t xml:space="preserve"> </w:t>
      </w:r>
      <w:r w:rsidRPr="003E458C">
        <w:rPr>
          <w:rFonts w:ascii="Courier New" w:hAnsi="Courier New" w:cs="Courier New"/>
        </w:rPr>
        <w:t>the</w:t>
      </w:r>
      <w:r w:rsidR="00BA204B">
        <w:rPr>
          <w:rFonts w:ascii="Courier New" w:hAnsi="Courier New" w:cs="Courier New"/>
        </w:rPr>
        <w:t xml:space="preserve"> </w:t>
      </w:r>
      <w:r w:rsidRPr="003E458C">
        <w:rPr>
          <w:rFonts w:ascii="Courier New" w:hAnsi="Courier New" w:cs="Courier New"/>
        </w:rPr>
        <w:t>schools. There was</w:t>
      </w:r>
      <w:r w:rsidR="00BA204B">
        <w:rPr>
          <w:rFonts w:ascii="Courier New" w:hAnsi="Courier New" w:cs="Courier New"/>
        </w:rPr>
        <w:t xml:space="preserve"> </w:t>
      </w:r>
      <w:r w:rsidRPr="003E458C">
        <w:rPr>
          <w:rFonts w:ascii="Courier New" w:hAnsi="Courier New" w:cs="Courier New"/>
        </w:rPr>
        <w:t>a</w:t>
      </w:r>
      <w:r w:rsidR="00BA204B">
        <w:rPr>
          <w:rFonts w:ascii="Courier New" w:hAnsi="Courier New" w:cs="Courier New"/>
        </w:rPr>
        <w:t xml:space="preserve"> </w:t>
      </w:r>
      <w:r w:rsidRPr="003E458C">
        <w:rPr>
          <w:rFonts w:ascii="Courier New" w:hAnsi="Courier New" w:cs="Courier New"/>
        </w:rPr>
        <w:t>brief discussion of</w:t>
      </w:r>
      <w:r w:rsidR="00DF7932">
        <w:rPr>
          <w:rFonts w:ascii="Courier New" w:hAnsi="Courier New" w:cs="Courier New"/>
        </w:rPr>
        <w:t xml:space="preserve"> </w:t>
      </w:r>
      <w:r w:rsidRPr="003E458C">
        <w:rPr>
          <w:rFonts w:ascii="Courier New" w:hAnsi="Courier New" w:cs="Courier New"/>
        </w:rPr>
        <w:t>this problem.</w:t>
      </w:r>
      <w:r w:rsidRPr="003E458C">
        <w:rPr>
          <w:rFonts w:ascii="Courier New" w:hAnsi="Courier New" w:cs="Courier New"/>
        </w:rPr>
        <w:cr/>
        <w:t xml:space="preserve"> </w:t>
      </w:r>
    </w:p>
    <w:p w:rsidR="00BA204B" w:rsidRDefault="00BA204B" w:rsidP="003E458C">
      <w:pPr>
        <w:pStyle w:val="PlainText"/>
        <w:rPr>
          <w:rFonts w:ascii="Courier New" w:hAnsi="Courier New" w:cs="Courier New"/>
        </w:rPr>
      </w:pPr>
    </w:p>
    <w:p w:rsidR="00BA204B" w:rsidRDefault="003E458C" w:rsidP="00C560D3">
      <w:pPr>
        <w:pStyle w:val="PlainText"/>
        <w:ind w:left="3600" w:firstLine="720"/>
        <w:rPr>
          <w:rFonts w:ascii="Courier New" w:hAnsi="Courier New" w:cs="Courier New"/>
        </w:rPr>
      </w:pPr>
      <w:r w:rsidRPr="003E458C">
        <w:rPr>
          <w:rFonts w:ascii="Courier New" w:hAnsi="Courier New" w:cs="Courier New"/>
        </w:rPr>
        <w:t>-5-</w:t>
      </w:r>
      <w:r w:rsidRPr="003E458C">
        <w:rPr>
          <w:rFonts w:ascii="Courier New" w:hAnsi="Courier New" w:cs="Courier New"/>
        </w:rPr>
        <w:cr/>
      </w:r>
    </w:p>
    <w:p w:rsidR="00BA204B" w:rsidRDefault="00BA204B"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328-----------------------</w:t>
      </w:r>
    </w:p>
    <w:p w:rsidR="004439EC" w:rsidRDefault="004439EC" w:rsidP="003E458C">
      <w:pPr>
        <w:pStyle w:val="PlainText"/>
        <w:rPr>
          <w:rFonts w:ascii="Courier New" w:hAnsi="Courier New" w:cs="Courier New"/>
        </w:rPr>
      </w:pPr>
    </w:p>
    <w:p w:rsidR="004439EC"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004439EC">
        <w:rPr>
          <w:rFonts w:ascii="Courier New" w:hAnsi="Courier New" w:cs="Courier New"/>
        </w:rPr>
        <w:t>Wally Fra</w:t>
      </w:r>
      <w:r w:rsidRPr="003E458C">
        <w:rPr>
          <w:rFonts w:ascii="Courier New" w:hAnsi="Courier New" w:cs="Courier New"/>
        </w:rPr>
        <w:t>nk, member of</w:t>
      </w:r>
      <w:r w:rsidR="00DF7932">
        <w:rPr>
          <w:rFonts w:ascii="Courier New" w:hAnsi="Courier New" w:cs="Courier New"/>
        </w:rPr>
        <w:t xml:space="preserve"> </w:t>
      </w:r>
      <w:r w:rsidRPr="003E458C">
        <w:rPr>
          <w:rFonts w:ascii="Courier New" w:hAnsi="Courier New" w:cs="Courier New"/>
        </w:rPr>
        <w:t>the Education</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09031F">
        <w:rPr>
          <w:rFonts w:ascii="Courier New" w:hAnsi="Courier New" w:cs="Courier New"/>
        </w:rPr>
        <w:t xml:space="preserve">CPC </w:t>
      </w:r>
      <w:r w:rsidRPr="003E458C">
        <w:rPr>
          <w:rFonts w:ascii="Courier New" w:hAnsi="Courier New" w:cs="Courier New"/>
        </w:rPr>
        <w:t>from Angoon,</w:t>
      </w:r>
      <w:r w:rsidR="00DF7932">
        <w:rPr>
          <w:rFonts w:ascii="Courier New" w:hAnsi="Courier New" w:cs="Courier New"/>
        </w:rPr>
        <w:t xml:space="preserve"> </w:t>
      </w:r>
      <w:r w:rsidRPr="003E458C">
        <w:rPr>
          <w:rFonts w:ascii="Courier New" w:hAnsi="Courier New" w:cs="Courier New"/>
        </w:rPr>
        <w:t>talked</w:t>
      </w:r>
      <w:r w:rsidR="00DF7932">
        <w:rPr>
          <w:rFonts w:ascii="Courier New" w:hAnsi="Courier New" w:cs="Courier New"/>
        </w:rPr>
        <w:t xml:space="preserve"> </w:t>
      </w:r>
      <w:r w:rsidRPr="003E458C">
        <w:rPr>
          <w:rFonts w:ascii="Courier New" w:hAnsi="Courier New" w:cs="Courier New"/>
        </w:rPr>
        <w:t>briefly</w:t>
      </w:r>
      <w:r w:rsidR="00DF7932">
        <w:rPr>
          <w:rFonts w:ascii="Courier New" w:hAnsi="Courier New" w:cs="Courier New"/>
        </w:rPr>
        <w:t xml:space="preserve"> </w:t>
      </w:r>
      <w:r w:rsidRPr="003E458C">
        <w:rPr>
          <w:rFonts w:ascii="Courier New" w:hAnsi="Courier New" w:cs="Courier New"/>
        </w:rPr>
        <w:t>about</w:t>
      </w:r>
      <w:r w:rsidR="00DF7932">
        <w:rPr>
          <w:rFonts w:ascii="Courier New" w:hAnsi="Courier New" w:cs="Courier New"/>
        </w:rPr>
        <w:t xml:space="preserve"> </w:t>
      </w:r>
      <w:r w:rsidR="0009031F">
        <w:rPr>
          <w:rFonts w:ascii="Courier New" w:hAnsi="Courier New" w:cs="Courier New"/>
        </w:rPr>
        <w:t xml:space="preserve">the need for teachers' </w:t>
      </w:r>
      <w:r w:rsidRPr="003E458C">
        <w:rPr>
          <w:rFonts w:ascii="Courier New" w:hAnsi="Courier New" w:cs="Courier New"/>
        </w:rPr>
        <w:t>aides.</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 teachers'</w:t>
      </w:r>
      <w:r w:rsidR="004439EC">
        <w:rPr>
          <w:rFonts w:ascii="Courier New" w:hAnsi="Courier New" w:cs="Courier New"/>
        </w:rPr>
        <w:t xml:space="preserve"> </w:t>
      </w:r>
      <w:r w:rsidRPr="003E458C">
        <w:rPr>
          <w:rFonts w:ascii="Courier New" w:hAnsi="Courier New" w:cs="Courier New"/>
        </w:rPr>
        <w:t>aides were</w:t>
      </w:r>
      <w:r w:rsidR="00DF7932">
        <w:rPr>
          <w:rFonts w:ascii="Courier New" w:hAnsi="Courier New" w:cs="Courier New"/>
        </w:rPr>
        <w:t xml:space="preserve"> </w:t>
      </w:r>
      <w:r w:rsidRPr="003E458C">
        <w:rPr>
          <w:rFonts w:ascii="Courier New" w:hAnsi="Courier New" w:cs="Courier New"/>
        </w:rPr>
        <w:t>an asset</w:t>
      </w:r>
      <w:r w:rsidR="00DF7932">
        <w:rPr>
          <w:rFonts w:ascii="Courier New" w:hAnsi="Courier New" w:cs="Courier New"/>
        </w:rPr>
        <w:t xml:space="preserve"> </w:t>
      </w:r>
      <w:r w:rsidR="0009031F">
        <w:rPr>
          <w:rFonts w:ascii="Courier New" w:hAnsi="Courier New" w:cs="Courier New"/>
        </w:rPr>
        <w:t xml:space="preserve">to the </w:t>
      </w:r>
      <w:r w:rsidRPr="003E458C">
        <w:rPr>
          <w:rFonts w:ascii="Courier New" w:hAnsi="Courier New" w:cs="Courier New"/>
        </w:rPr>
        <w:t>schools.</w:t>
      </w:r>
      <w:r w:rsidR="004439EC">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had heard</w:t>
      </w:r>
      <w:r w:rsidR="00DF7932">
        <w:rPr>
          <w:rFonts w:ascii="Courier New" w:hAnsi="Courier New" w:cs="Courier New"/>
        </w:rPr>
        <w:t xml:space="preserve"> </w:t>
      </w:r>
      <w:r w:rsidR="0009031F">
        <w:rPr>
          <w:rFonts w:ascii="Courier New" w:hAnsi="Courier New" w:cs="Courier New"/>
        </w:rPr>
        <w:t xml:space="preserve">that after </w:t>
      </w:r>
      <w:r w:rsidRPr="003E458C">
        <w:rPr>
          <w:rFonts w:ascii="Courier New" w:hAnsi="Courier New" w:cs="Courier New"/>
        </w:rPr>
        <w:t>they were</w:t>
      </w:r>
      <w:r w:rsidR="00DF7932">
        <w:rPr>
          <w:rFonts w:ascii="Courier New" w:hAnsi="Courier New" w:cs="Courier New"/>
        </w:rPr>
        <w:t xml:space="preserve"> </w:t>
      </w:r>
      <w:r w:rsidRPr="003E458C">
        <w:rPr>
          <w:rFonts w:ascii="Courier New" w:hAnsi="Courier New" w:cs="Courier New"/>
        </w:rPr>
        <w:t>trained</w:t>
      </w:r>
      <w:r w:rsidR="00DF7932">
        <w:rPr>
          <w:rFonts w:ascii="Courier New" w:hAnsi="Courier New" w:cs="Courier New"/>
        </w:rPr>
        <w:t xml:space="preserve"> </w:t>
      </w:r>
      <w:r w:rsidRPr="003E458C">
        <w:rPr>
          <w:rFonts w:ascii="Courier New" w:hAnsi="Courier New" w:cs="Courier New"/>
        </w:rPr>
        <w:t>as teachers;</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left</w:t>
      </w:r>
      <w:r w:rsidR="00DF7932">
        <w:rPr>
          <w:rFonts w:ascii="Courier New" w:hAnsi="Courier New" w:cs="Courier New"/>
        </w:rPr>
        <w:t xml:space="preserve"> </w:t>
      </w:r>
      <w:r w:rsidR="0009031F">
        <w:rPr>
          <w:rFonts w:ascii="Courier New" w:hAnsi="Courier New" w:cs="Courier New"/>
        </w:rPr>
        <w:t xml:space="preserve">and obtained </w:t>
      </w:r>
      <w:r w:rsidRPr="003E458C">
        <w:rPr>
          <w:rFonts w:ascii="Courier New" w:hAnsi="Courier New" w:cs="Courier New"/>
        </w:rPr>
        <w:t>better</w:t>
      </w:r>
      <w:r w:rsidR="00DF7932">
        <w:rPr>
          <w:rFonts w:ascii="Courier New" w:hAnsi="Courier New" w:cs="Courier New"/>
        </w:rPr>
        <w:t xml:space="preserve"> </w:t>
      </w:r>
      <w:r w:rsidRPr="003E458C">
        <w:rPr>
          <w:rFonts w:ascii="Courier New" w:hAnsi="Courier New" w:cs="Courier New"/>
        </w:rPr>
        <w:t>teaching</w:t>
      </w:r>
      <w:r w:rsidR="00DF7932">
        <w:rPr>
          <w:rFonts w:ascii="Courier New" w:hAnsi="Courier New" w:cs="Courier New"/>
        </w:rPr>
        <w:t xml:space="preserve"> </w:t>
      </w:r>
      <w:r w:rsidRPr="003E458C">
        <w:rPr>
          <w:rFonts w:ascii="Courier New" w:hAnsi="Courier New" w:cs="Courier New"/>
        </w:rPr>
        <w:t>jobs</w:t>
      </w:r>
      <w:r w:rsidR="00DF7932">
        <w:rPr>
          <w:rFonts w:ascii="Courier New" w:hAnsi="Courier New" w:cs="Courier New"/>
        </w:rPr>
        <w:t xml:space="preserve"> </w:t>
      </w:r>
      <w:r w:rsidRPr="003E458C">
        <w:rPr>
          <w:rFonts w:ascii="Courier New" w:hAnsi="Courier New" w:cs="Courier New"/>
        </w:rPr>
        <w:t>elsewhere.</w:t>
      </w:r>
      <w:r w:rsidR="004439EC">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Frank</w:t>
      </w:r>
      <w:r w:rsidR="00DF7932">
        <w:rPr>
          <w:rFonts w:ascii="Courier New" w:hAnsi="Courier New" w:cs="Courier New"/>
        </w:rPr>
        <w:t xml:space="preserve"> </w:t>
      </w:r>
      <w:r w:rsidRPr="003E458C">
        <w:rPr>
          <w:rFonts w:ascii="Courier New" w:hAnsi="Courier New" w:cs="Courier New"/>
        </w:rPr>
        <w:t>said he</w:t>
      </w:r>
      <w:r w:rsidR="00DF7932">
        <w:rPr>
          <w:rFonts w:ascii="Courier New" w:hAnsi="Courier New" w:cs="Courier New"/>
        </w:rPr>
        <w:t xml:space="preserve"> </w:t>
      </w:r>
      <w:r w:rsidR="0009031F">
        <w:rPr>
          <w:rFonts w:ascii="Courier New" w:hAnsi="Courier New" w:cs="Courier New"/>
        </w:rPr>
        <w:t xml:space="preserve">felt </w:t>
      </w:r>
      <w:r w:rsidRPr="003E458C">
        <w:rPr>
          <w:rFonts w:ascii="Courier New" w:hAnsi="Courier New" w:cs="Courier New"/>
        </w:rPr>
        <w:t>this might</w:t>
      </w:r>
      <w:r w:rsidR="00DF7932">
        <w:rPr>
          <w:rFonts w:ascii="Courier New" w:hAnsi="Courier New" w:cs="Courier New"/>
        </w:rPr>
        <w:t xml:space="preserve"> </w:t>
      </w:r>
      <w:r w:rsidRPr="003E458C">
        <w:rPr>
          <w:rFonts w:ascii="Courier New" w:hAnsi="Courier New" w:cs="Courier New"/>
        </w:rPr>
        <w:t>be true</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004439EC">
        <w:rPr>
          <w:rFonts w:ascii="Courier New" w:hAnsi="Courier New" w:cs="Courier New"/>
        </w:rPr>
        <w:t>te</w:t>
      </w:r>
      <w:r w:rsidRPr="003E458C">
        <w:rPr>
          <w:rFonts w:ascii="Courier New" w:hAnsi="Courier New" w:cs="Courier New"/>
        </w:rPr>
        <w:t>achers</w:t>
      </w:r>
      <w:r w:rsidR="0009031F">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corps, because</w:t>
      </w:r>
      <w:r w:rsidR="00DF7932">
        <w:rPr>
          <w:rFonts w:ascii="Courier New" w:hAnsi="Courier New" w:cs="Courier New"/>
        </w:rPr>
        <w:t xml:space="preserve"> </w:t>
      </w:r>
      <w:r w:rsidRPr="003E458C">
        <w:rPr>
          <w:rFonts w:ascii="Courier New" w:hAnsi="Courier New" w:cs="Courier New"/>
        </w:rPr>
        <w:t>many</w:t>
      </w:r>
      <w:r w:rsidR="00DF7932">
        <w:rPr>
          <w:rFonts w:ascii="Courier New" w:hAnsi="Courier New" w:cs="Courier New"/>
        </w:rPr>
        <w:t xml:space="preserve"> </w:t>
      </w:r>
      <w:r w:rsidRPr="003E458C">
        <w:rPr>
          <w:rFonts w:ascii="Courier New" w:hAnsi="Courier New" w:cs="Courier New"/>
        </w:rPr>
        <w:t>o</w:t>
      </w:r>
      <w:r w:rsidR="0009031F">
        <w:rPr>
          <w:rFonts w:ascii="Courier New" w:hAnsi="Courier New" w:cs="Courier New"/>
        </w:rPr>
        <w:t xml:space="preserve">f </w:t>
      </w:r>
      <w:r w:rsidRPr="003E458C">
        <w:rPr>
          <w:rFonts w:ascii="Courier New" w:hAnsi="Courier New" w:cs="Courier New"/>
        </w:rPr>
        <w:t>them were</w:t>
      </w:r>
      <w:r w:rsidR="00DF7932">
        <w:rPr>
          <w:rFonts w:ascii="Courier New" w:hAnsi="Courier New" w:cs="Courier New"/>
        </w:rPr>
        <w:t xml:space="preserve"> </w:t>
      </w:r>
      <w:r w:rsidRPr="003E458C">
        <w:rPr>
          <w:rFonts w:ascii="Courier New" w:hAnsi="Courier New" w:cs="Courier New"/>
        </w:rPr>
        <w:t>Caucasian,</w:t>
      </w:r>
      <w:r w:rsidR="00DF7932">
        <w:rPr>
          <w:rFonts w:ascii="Courier New" w:hAnsi="Courier New" w:cs="Courier New"/>
        </w:rPr>
        <w:t xml:space="preserve"> </w:t>
      </w:r>
      <w:r w:rsidRPr="003E458C">
        <w:rPr>
          <w:rFonts w:ascii="Courier New" w:hAnsi="Courier New" w:cs="Courier New"/>
        </w:rPr>
        <w:t>but the</w:t>
      </w:r>
      <w:r w:rsidR="00DF7932">
        <w:rPr>
          <w:rFonts w:ascii="Courier New" w:hAnsi="Courier New" w:cs="Courier New"/>
        </w:rPr>
        <w:t xml:space="preserve"> </w:t>
      </w:r>
      <w:r w:rsidRPr="003E458C">
        <w:rPr>
          <w:rFonts w:ascii="Courier New" w:hAnsi="Courier New" w:cs="Courier New"/>
        </w:rPr>
        <w:t>ones he</w:t>
      </w:r>
      <w:r w:rsidR="00DF7932">
        <w:rPr>
          <w:rFonts w:ascii="Courier New" w:hAnsi="Courier New" w:cs="Courier New"/>
        </w:rPr>
        <w:t xml:space="preserve"> </w:t>
      </w:r>
      <w:r w:rsidRPr="003E458C">
        <w:rPr>
          <w:rFonts w:ascii="Courier New" w:hAnsi="Courier New" w:cs="Courier New"/>
        </w:rPr>
        <w:t>was speaking</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09031F">
        <w:rPr>
          <w:rFonts w:ascii="Courier New" w:hAnsi="Courier New" w:cs="Courier New"/>
        </w:rPr>
        <w:t xml:space="preserve">were </w:t>
      </w:r>
      <w:r w:rsidRPr="003E458C">
        <w:rPr>
          <w:rFonts w:ascii="Courier New" w:hAnsi="Courier New" w:cs="Courier New"/>
        </w:rPr>
        <w:t>the Native</w:t>
      </w:r>
      <w:r w:rsidR="00DF7932">
        <w:rPr>
          <w:rFonts w:ascii="Courier New" w:hAnsi="Courier New" w:cs="Courier New"/>
        </w:rPr>
        <w:t xml:space="preserve"> </w:t>
      </w:r>
      <w:r w:rsidRPr="003E458C">
        <w:rPr>
          <w:rFonts w:ascii="Courier New" w:hAnsi="Courier New" w:cs="Courier New"/>
        </w:rPr>
        <w:t>teachers</w:t>
      </w:r>
      <w:r w:rsidR="0009031F">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aides,</w:t>
      </w:r>
      <w:r w:rsidR="00DF7932">
        <w:rPr>
          <w:rFonts w:ascii="Courier New" w:hAnsi="Courier New" w:cs="Courier New"/>
        </w:rPr>
        <w:t xml:space="preserve"> </w:t>
      </w:r>
      <w:r w:rsidRPr="003E458C">
        <w:rPr>
          <w:rFonts w:ascii="Courier New" w:hAnsi="Courier New" w:cs="Courier New"/>
        </w:rPr>
        <w:t>and he</w:t>
      </w:r>
      <w:r w:rsidR="00DF7932">
        <w:rPr>
          <w:rFonts w:ascii="Courier New" w:hAnsi="Courier New" w:cs="Courier New"/>
        </w:rPr>
        <w:t xml:space="preserve"> </w:t>
      </w:r>
      <w:r w:rsidRPr="003E458C">
        <w:rPr>
          <w:rFonts w:ascii="Courier New" w:hAnsi="Courier New" w:cs="Courier New"/>
        </w:rPr>
        <w:t>felt they were</w:t>
      </w:r>
      <w:r w:rsidR="00DF7932">
        <w:rPr>
          <w:rFonts w:ascii="Courier New" w:hAnsi="Courier New" w:cs="Courier New"/>
        </w:rPr>
        <w:t xml:space="preserve"> </w:t>
      </w:r>
      <w:r w:rsidR="0009031F">
        <w:rPr>
          <w:rFonts w:ascii="Courier New" w:hAnsi="Courier New" w:cs="Courier New"/>
        </w:rPr>
        <w:t xml:space="preserve">more </w:t>
      </w:r>
      <w:r w:rsidRPr="003E458C">
        <w:rPr>
          <w:rFonts w:ascii="Courier New" w:hAnsi="Courier New" w:cs="Courier New"/>
        </w:rPr>
        <w:t>concerned</w:t>
      </w:r>
      <w:r w:rsidR="00DF7932">
        <w:rPr>
          <w:rFonts w:ascii="Courier New" w:hAnsi="Courier New" w:cs="Courier New"/>
        </w:rPr>
        <w:t xml:space="preserve"> </w:t>
      </w:r>
      <w:r w:rsidRPr="003E458C">
        <w:rPr>
          <w:rFonts w:ascii="Courier New" w:hAnsi="Courier New" w:cs="Courier New"/>
        </w:rPr>
        <w:t>with the</w:t>
      </w:r>
      <w:r w:rsidR="00DF7932">
        <w:rPr>
          <w:rFonts w:ascii="Courier New" w:hAnsi="Courier New" w:cs="Courier New"/>
        </w:rPr>
        <w:t xml:space="preserve"> </w:t>
      </w:r>
      <w:r w:rsidRPr="003E458C">
        <w:rPr>
          <w:rFonts w:ascii="Courier New" w:hAnsi="Courier New" w:cs="Courier New"/>
        </w:rPr>
        <w:t>children</w:t>
      </w:r>
      <w:r w:rsidR="00DF7932">
        <w:rPr>
          <w:rFonts w:ascii="Courier New" w:hAnsi="Courier New" w:cs="Courier New"/>
        </w:rPr>
        <w:t xml:space="preserve"> </w:t>
      </w:r>
      <w:r w:rsidRPr="003E458C">
        <w:rPr>
          <w:rFonts w:ascii="Courier New" w:hAnsi="Courier New" w:cs="Courier New"/>
        </w:rPr>
        <w:t>and stayed</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0009031F">
        <w:rPr>
          <w:rFonts w:ascii="Courier New" w:hAnsi="Courier New" w:cs="Courier New"/>
        </w:rPr>
        <w:t xml:space="preserve">villages </w:t>
      </w:r>
      <w:r w:rsidRPr="003E458C">
        <w:rPr>
          <w:rFonts w:ascii="Courier New" w:hAnsi="Courier New" w:cs="Courier New"/>
        </w:rPr>
        <w:t>and small</w:t>
      </w:r>
      <w:r w:rsidR="00DF7932">
        <w:rPr>
          <w:rFonts w:ascii="Courier New" w:hAnsi="Courier New" w:cs="Courier New"/>
        </w:rPr>
        <w:t xml:space="preserve"> </w:t>
      </w:r>
      <w:r w:rsidRPr="003E458C">
        <w:rPr>
          <w:rFonts w:ascii="Courier New" w:hAnsi="Courier New" w:cs="Courier New"/>
        </w:rPr>
        <w:t>towns and</w:t>
      </w:r>
      <w:r w:rsidR="00DF7932">
        <w:rPr>
          <w:rFonts w:ascii="Courier New" w:hAnsi="Courier New" w:cs="Courier New"/>
        </w:rPr>
        <w:t xml:space="preserve"> </w:t>
      </w:r>
      <w:r w:rsidRPr="003E458C">
        <w:rPr>
          <w:rFonts w:ascii="Courier New" w:hAnsi="Courier New" w:cs="Courier New"/>
        </w:rPr>
        <w:t>did not</w:t>
      </w:r>
      <w:r w:rsidR="00DF7932">
        <w:rPr>
          <w:rFonts w:ascii="Courier New" w:hAnsi="Courier New" w:cs="Courier New"/>
        </w:rPr>
        <w:t xml:space="preserve"> </w:t>
      </w:r>
      <w:r w:rsidRPr="003E458C">
        <w:rPr>
          <w:rFonts w:ascii="Courier New" w:hAnsi="Courier New" w:cs="Courier New"/>
        </w:rPr>
        <w:t>leave.</w:t>
      </w:r>
      <w:r w:rsidRPr="003E458C">
        <w:rPr>
          <w:rFonts w:ascii="Courier New" w:hAnsi="Courier New" w:cs="Courier New"/>
        </w:rPr>
        <w:cr/>
        <w:t xml:space="preserve"> </w:t>
      </w:r>
    </w:p>
    <w:p w:rsidR="0009031F" w:rsidRDefault="003E458C" w:rsidP="003E458C">
      <w:pPr>
        <w:pStyle w:val="PlainText"/>
        <w:rPr>
          <w:rFonts w:ascii="Courier New" w:hAnsi="Courier New" w:cs="Courier New"/>
        </w:rPr>
      </w:pPr>
      <w:r w:rsidRPr="003E458C">
        <w:rPr>
          <w:rFonts w:ascii="Courier New" w:hAnsi="Courier New" w:cs="Courier New"/>
        </w:rPr>
        <w:t>Mrs.</w:t>
      </w:r>
      <w:r w:rsidR="00DF7932">
        <w:rPr>
          <w:rFonts w:ascii="Courier New" w:hAnsi="Courier New" w:cs="Courier New"/>
        </w:rPr>
        <w:t xml:space="preserve"> </w:t>
      </w:r>
      <w:r w:rsidRPr="003E458C">
        <w:rPr>
          <w:rFonts w:ascii="Courier New" w:hAnsi="Courier New" w:cs="Courier New"/>
        </w:rPr>
        <w:t>Fannie</w:t>
      </w:r>
      <w:r w:rsidR="00DF7932">
        <w:rPr>
          <w:rFonts w:ascii="Courier New" w:hAnsi="Courier New" w:cs="Courier New"/>
        </w:rPr>
        <w:t xml:space="preserve"> </w:t>
      </w:r>
      <w:proofErr w:type="spellStart"/>
      <w:r w:rsidR="004439EC">
        <w:rPr>
          <w:rFonts w:ascii="Courier New" w:hAnsi="Courier New" w:cs="Courier New"/>
        </w:rPr>
        <w:t>Nell</w:t>
      </w:r>
      <w:r w:rsidRPr="003E458C">
        <w:rPr>
          <w:rFonts w:ascii="Courier New" w:hAnsi="Courier New" w:cs="Courier New"/>
        </w:rPr>
        <w:t>igan</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member</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f</w:t>
      </w:r>
      <w:r w:rsidR="0009031F">
        <w:rPr>
          <w:rFonts w:ascii="Courier New" w:hAnsi="Courier New" w:cs="Courier New"/>
        </w:rPr>
        <w:t xml:space="preserve">rom </w:t>
      </w:r>
      <w:proofErr w:type="spellStart"/>
      <w:r w:rsidR="0009031F">
        <w:rPr>
          <w:rFonts w:ascii="Courier New" w:hAnsi="Courier New" w:cs="Courier New"/>
        </w:rPr>
        <w:t>Klawock</w:t>
      </w:r>
      <w:proofErr w:type="spellEnd"/>
      <w:r w:rsidR="0009031F">
        <w:rPr>
          <w:rFonts w:ascii="Courier New" w:hAnsi="Courier New" w:cs="Courier New"/>
        </w:rPr>
        <w:t xml:space="preserve">, </w:t>
      </w:r>
      <w:r w:rsidRPr="003E458C">
        <w:rPr>
          <w:rFonts w:ascii="Courier New" w:hAnsi="Courier New" w:cs="Courier New"/>
        </w:rPr>
        <w:t>stated they</w:t>
      </w:r>
      <w:r w:rsidR="00DF7932">
        <w:rPr>
          <w:rFonts w:ascii="Courier New" w:hAnsi="Courier New" w:cs="Courier New"/>
        </w:rPr>
        <w:t xml:space="preserve"> </w:t>
      </w:r>
      <w:r w:rsidRPr="003E458C">
        <w:rPr>
          <w:rFonts w:ascii="Courier New" w:hAnsi="Courier New" w:cs="Courier New"/>
        </w:rPr>
        <w:t>had for</w:t>
      </w:r>
      <w:r w:rsidR="00DF7932">
        <w:rPr>
          <w:rFonts w:ascii="Courier New" w:hAnsi="Courier New" w:cs="Courier New"/>
        </w:rPr>
        <w:t xml:space="preserve"> </w:t>
      </w:r>
      <w:r w:rsidRPr="003E458C">
        <w:rPr>
          <w:rFonts w:ascii="Courier New" w:hAnsi="Courier New" w:cs="Courier New"/>
        </w:rPr>
        <w:t>the past</w:t>
      </w:r>
      <w:r w:rsidR="00DF7932">
        <w:rPr>
          <w:rFonts w:ascii="Courier New" w:hAnsi="Courier New" w:cs="Courier New"/>
        </w:rPr>
        <w:t xml:space="preserve"> </w:t>
      </w:r>
      <w:r w:rsidRPr="003E458C">
        <w:rPr>
          <w:rFonts w:ascii="Courier New" w:hAnsi="Courier New" w:cs="Courier New"/>
        </w:rPr>
        <w:t>few years</w:t>
      </w:r>
      <w:r w:rsidR="00DF7932">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trying to</w:t>
      </w:r>
      <w:r w:rsidR="00DF7932">
        <w:rPr>
          <w:rFonts w:ascii="Courier New" w:hAnsi="Courier New" w:cs="Courier New"/>
        </w:rPr>
        <w:t xml:space="preserve"> </w:t>
      </w:r>
      <w:r w:rsidR="0009031F">
        <w:rPr>
          <w:rFonts w:ascii="Courier New" w:hAnsi="Courier New" w:cs="Courier New"/>
        </w:rPr>
        <w:t xml:space="preserve">get </w:t>
      </w:r>
      <w:r w:rsidR="004439EC">
        <w:rPr>
          <w:rFonts w:ascii="Courier New" w:hAnsi="Courier New" w:cs="Courier New"/>
        </w:rPr>
        <w:t xml:space="preserve">the Commissioner of Education </w:t>
      </w:r>
      <w:r w:rsidRPr="003E458C">
        <w:rPr>
          <w:rFonts w:ascii="Courier New" w:hAnsi="Courier New" w:cs="Courier New"/>
        </w:rPr>
        <w:t>or an official</w:t>
      </w:r>
      <w:r w:rsidR="00DF7932">
        <w:rPr>
          <w:rFonts w:ascii="Courier New" w:hAnsi="Courier New" w:cs="Courier New"/>
        </w:rPr>
        <w:t xml:space="preserve"> </w:t>
      </w:r>
      <w:r w:rsidR="0009031F">
        <w:rPr>
          <w:rFonts w:ascii="Courier New" w:hAnsi="Courier New" w:cs="Courier New"/>
        </w:rPr>
        <w:t xml:space="preserve">from that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to come</w:t>
      </w:r>
      <w:r w:rsidR="00DF7932">
        <w:rPr>
          <w:rFonts w:ascii="Courier New" w:hAnsi="Courier New" w:cs="Courier New"/>
        </w:rPr>
        <w:t xml:space="preserve"> </w:t>
      </w:r>
      <w:r w:rsidRPr="003E458C">
        <w:rPr>
          <w:rFonts w:ascii="Courier New" w:hAnsi="Courier New" w:cs="Courier New"/>
        </w:rPr>
        <w:t xml:space="preserve">to </w:t>
      </w:r>
      <w:proofErr w:type="spellStart"/>
      <w:r w:rsidRPr="003E458C">
        <w:rPr>
          <w:rFonts w:ascii="Courier New" w:hAnsi="Courier New" w:cs="Courier New"/>
        </w:rPr>
        <w:t>Klawock</w:t>
      </w:r>
      <w:proofErr w:type="spellEnd"/>
      <w:r w:rsidR="00DF7932">
        <w:rPr>
          <w:rFonts w:ascii="Courier New" w:hAnsi="Courier New" w:cs="Courier New"/>
        </w:rPr>
        <w:t xml:space="preserve"> </w:t>
      </w:r>
      <w:r w:rsidRPr="003E458C">
        <w:rPr>
          <w:rFonts w:ascii="Courier New" w:hAnsi="Courier New" w:cs="Courier New"/>
        </w:rPr>
        <w:t>to discuss</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09031F">
        <w:rPr>
          <w:rFonts w:ascii="Courier New" w:hAnsi="Courier New" w:cs="Courier New"/>
        </w:rPr>
        <w:t xml:space="preserve">problems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them,</w:t>
      </w:r>
      <w:r w:rsidR="00DF7932">
        <w:rPr>
          <w:rFonts w:ascii="Courier New" w:hAnsi="Courier New" w:cs="Courier New"/>
        </w:rPr>
        <w:t xml:space="preserve"> </w:t>
      </w:r>
      <w:r w:rsidRPr="003E458C">
        <w:rPr>
          <w:rFonts w:ascii="Courier New" w:hAnsi="Courier New" w:cs="Courier New"/>
        </w:rPr>
        <w:t>but they</w:t>
      </w:r>
      <w:r w:rsidR="00DF7932">
        <w:rPr>
          <w:rFonts w:ascii="Courier New" w:hAnsi="Courier New" w:cs="Courier New"/>
        </w:rPr>
        <w:t xml:space="preserve"> </w:t>
      </w:r>
      <w:r w:rsidRPr="003E458C">
        <w:rPr>
          <w:rFonts w:ascii="Courier New" w:hAnsi="Courier New" w:cs="Courier New"/>
        </w:rPr>
        <w:t>had not</w:t>
      </w:r>
      <w:r w:rsidR="00DF7932">
        <w:rPr>
          <w:rFonts w:ascii="Courier New" w:hAnsi="Courier New" w:cs="Courier New"/>
        </w:rPr>
        <w:t xml:space="preserve"> </w:t>
      </w:r>
      <w:r w:rsidRPr="003E458C">
        <w:rPr>
          <w:rFonts w:ascii="Courier New" w:hAnsi="Courier New" w:cs="Courier New"/>
        </w:rPr>
        <w:t>been able</w:t>
      </w:r>
      <w:r w:rsidR="00DF7932">
        <w:rPr>
          <w:rFonts w:ascii="Courier New" w:hAnsi="Courier New" w:cs="Courier New"/>
        </w:rPr>
        <w:t xml:space="preserve"> </w:t>
      </w:r>
      <w:r w:rsidRPr="003E458C">
        <w:rPr>
          <w:rFonts w:ascii="Courier New" w:hAnsi="Courier New" w:cs="Courier New"/>
        </w:rPr>
        <w:t>to do</w:t>
      </w:r>
      <w:r w:rsidR="00DF7932">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0009031F">
        <w:rPr>
          <w:rFonts w:ascii="Courier New" w:hAnsi="Courier New" w:cs="Courier New"/>
        </w:rPr>
        <w:t xml:space="preserve">stated </w:t>
      </w:r>
      <w:r w:rsidRPr="003E458C">
        <w:rPr>
          <w:rFonts w:ascii="Courier New" w:hAnsi="Courier New" w:cs="Courier New"/>
        </w:rPr>
        <w:t>they were</w:t>
      </w:r>
      <w:r w:rsidR="00DF7932">
        <w:rPr>
          <w:rFonts w:ascii="Courier New" w:hAnsi="Courier New" w:cs="Courier New"/>
        </w:rPr>
        <w:t xml:space="preserve"> </w:t>
      </w:r>
      <w:r w:rsidRPr="003E458C">
        <w:rPr>
          <w:rFonts w:ascii="Courier New" w:hAnsi="Courier New" w:cs="Courier New"/>
        </w:rPr>
        <w:t>always</w:t>
      </w:r>
      <w:r w:rsidR="00DF7932">
        <w:rPr>
          <w:rFonts w:ascii="Courier New" w:hAnsi="Courier New" w:cs="Courier New"/>
        </w:rPr>
        <w:t xml:space="preserve"> </w:t>
      </w:r>
      <w:r w:rsidRPr="003E458C">
        <w:rPr>
          <w:rFonts w:ascii="Courier New" w:hAnsi="Courier New" w:cs="Courier New"/>
        </w:rPr>
        <w:t>short of</w:t>
      </w:r>
      <w:r w:rsidR="00DF7932">
        <w:rPr>
          <w:rFonts w:ascii="Courier New" w:hAnsi="Courier New" w:cs="Courier New"/>
        </w:rPr>
        <w:t xml:space="preserve"> </w:t>
      </w:r>
      <w:r w:rsidRPr="003E458C">
        <w:rPr>
          <w:rFonts w:ascii="Courier New" w:hAnsi="Courier New" w:cs="Courier New"/>
        </w:rPr>
        <w:t>funds for</w:t>
      </w:r>
      <w:r w:rsidR="00DF7932">
        <w:rPr>
          <w:rFonts w:ascii="Courier New" w:hAnsi="Courier New" w:cs="Courier New"/>
        </w:rPr>
        <w:t xml:space="preserve"> </w:t>
      </w:r>
      <w:r w:rsidRPr="003E458C">
        <w:rPr>
          <w:rFonts w:ascii="Courier New" w:hAnsi="Courier New" w:cs="Courier New"/>
        </w:rPr>
        <w:t>teachers</w:t>
      </w:r>
      <w:r w:rsidR="0009031F">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aides and</w:t>
      </w:r>
      <w:r w:rsidR="00DF7932">
        <w:rPr>
          <w:rFonts w:ascii="Courier New" w:hAnsi="Courier New" w:cs="Courier New"/>
        </w:rPr>
        <w:t xml:space="preserve"> </w:t>
      </w:r>
      <w:r w:rsidR="0009031F">
        <w:rPr>
          <w:rFonts w:ascii="Courier New" w:hAnsi="Courier New" w:cs="Courier New"/>
        </w:rPr>
        <w:t xml:space="preserve">she </w:t>
      </w:r>
      <w:r w:rsidRPr="003E458C">
        <w:rPr>
          <w:rFonts w:ascii="Courier New" w:hAnsi="Courier New" w:cs="Courier New"/>
        </w:rPr>
        <w:t>felt they</w:t>
      </w:r>
      <w:r w:rsidR="00DF7932">
        <w:rPr>
          <w:rFonts w:ascii="Courier New" w:hAnsi="Courier New" w:cs="Courier New"/>
        </w:rPr>
        <w:t xml:space="preserve"> </w:t>
      </w:r>
      <w:r w:rsidR="004439EC">
        <w:rPr>
          <w:rFonts w:ascii="Courier New" w:hAnsi="Courier New" w:cs="Courier New"/>
        </w:rPr>
        <w:t xml:space="preserve">were very </w:t>
      </w:r>
      <w:r w:rsidRPr="003E458C">
        <w:rPr>
          <w:rFonts w:ascii="Courier New" w:hAnsi="Courier New" w:cs="Courier New"/>
        </w:rPr>
        <w:t>much</w:t>
      </w:r>
      <w:r w:rsidR="00DF7932">
        <w:rPr>
          <w:rFonts w:ascii="Courier New" w:hAnsi="Courier New" w:cs="Courier New"/>
        </w:rPr>
        <w:t xml:space="preserve"> </w:t>
      </w:r>
      <w:r w:rsidRPr="003E458C">
        <w:rPr>
          <w:rFonts w:ascii="Courier New" w:hAnsi="Courier New" w:cs="Courier New"/>
        </w:rPr>
        <w:t>needed.</w:t>
      </w:r>
      <w:r w:rsidR="004439EC">
        <w:rPr>
          <w:rFonts w:ascii="Courier New" w:hAnsi="Courier New" w:cs="Courier New"/>
        </w:rPr>
        <w:t xml:space="preserve"> </w:t>
      </w:r>
      <w:r w:rsidRPr="003E458C">
        <w:rPr>
          <w:rFonts w:ascii="Courier New" w:hAnsi="Courier New" w:cs="Courier New"/>
        </w:rPr>
        <w:t>Mrs.</w:t>
      </w:r>
      <w:r w:rsidR="00DF7932">
        <w:rPr>
          <w:rFonts w:ascii="Courier New" w:hAnsi="Courier New" w:cs="Courier New"/>
        </w:rPr>
        <w:t xml:space="preserve"> </w:t>
      </w:r>
      <w:proofErr w:type="spellStart"/>
      <w:r w:rsidRPr="003E458C">
        <w:rPr>
          <w:rFonts w:ascii="Courier New" w:hAnsi="Courier New" w:cs="Courier New"/>
        </w:rPr>
        <w:t>Nelligan</w:t>
      </w:r>
      <w:proofErr w:type="spellEnd"/>
      <w:r w:rsidR="00DF7932">
        <w:rPr>
          <w:rFonts w:ascii="Courier New" w:hAnsi="Courier New" w:cs="Courier New"/>
        </w:rPr>
        <w:t xml:space="preserve"> </w:t>
      </w:r>
      <w:r w:rsidR="0009031F">
        <w:rPr>
          <w:rFonts w:ascii="Courier New" w:hAnsi="Courier New" w:cs="Courier New"/>
        </w:rPr>
        <w:t xml:space="preserve">informed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have about</w:t>
      </w:r>
      <w:r w:rsidR="00DF7932">
        <w:rPr>
          <w:rFonts w:ascii="Courier New" w:hAnsi="Courier New" w:cs="Courier New"/>
        </w:rPr>
        <w:t xml:space="preserve"> </w:t>
      </w:r>
      <w:r w:rsidRPr="003E458C">
        <w:rPr>
          <w:rFonts w:ascii="Courier New" w:hAnsi="Courier New" w:cs="Courier New"/>
        </w:rPr>
        <w:t>80 students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09031F">
        <w:rPr>
          <w:rFonts w:ascii="Courier New" w:hAnsi="Courier New" w:cs="Courier New"/>
        </w:rPr>
        <w:t xml:space="preserve">they are </w:t>
      </w:r>
      <w:r w:rsidRPr="003E458C">
        <w:rPr>
          <w:rFonts w:ascii="Courier New" w:hAnsi="Courier New" w:cs="Courier New"/>
        </w:rPr>
        <w:t>just</w:t>
      </w:r>
      <w:r w:rsidR="00DF7932">
        <w:rPr>
          <w:rFonts w:ascii="Courier New" w:hAnsi="Courier New" w:cs="Courier New"/>
        </w:rPr>
        <w:t xml:space="preserve"> </w:t>
      </w:r>
      <w:r w:rsidRPr="003E458C">
        <w:rPr>
          <w:rFonts w:ascii="Courier New" w:hAnsi="Courier New" w:cs="Courier New"/>
        </w:rPr>
        <w:t>completing</w:t>
      </w:r>
      <w:r w:rsidR="00DF7932">
        <w:rPr>
          <w:rFonts w:ascii="Courier New" w:hAnsi="Courier New" w:cs="Courier New"/>
        </w:rPr>
        <w:t xml:space="preserve"> </w:t>
      </w:r>
      <w:r w:rsidRPr="003E458C">
        <w:rPr>
          <w:rFonts w:ascii="Courier New" w:hAnsi="Courier New" w:cs="Courier New"/>
        </w:rPr>
        <w:t>a much</w:t>
      </w:r>
      <w:r w:rsidR="00DF7932">
        <w:rPr>
          <w:rFonts w:ascii="Courier New" w:hAnsi="Courier New" w:cs="Courier New"/>
        </w:rPr>
        <w:t xml:space="preserve"> </w:t>
      </w:r>
      <w:r w:rsidRPr="003E458C">
        <w:rPr>
          <w:rFonts w:ascii="Courier New" w:hAnsi="Courier New" w:cs="Courier New"/>
        </w:rPr>
        <w:t>needed</w:t>
      </w:r>
      <w:r w:rsidR="00DF7932">
        <w:rPr>
          <w:rFonts w:ascii="Courier New" w:hAnsi="Courier New" w:cs="Courier New"/>
        </w:rPr>
        <w:t xml:space="preserve"> </w:t>
      </w:r>
      <w:r w:rsidRPr="003E458C">
        <w:rPr>
          <w:rFonts w:ascii="Courier New" w:hAnsi="Courier New" w:cs="Courier New"/>
        </w:rPr>
        <w:t>multi-purpose</w:t>
      </w:r>
      <w:r w:rsidR="00DF7932">
        <w:rPr>
          <w:rFonts w:ascii="Courier New" w:hAnsi="Courier New" w:cs="Courier New"/>
        </w:rPr>
        <w:t xml:space="preserve"> </w:t>
      </w:r>
      <w:r w:rsidRPr="003E458C">
        <w:rPr>
          <w:rFonts w:ascii="Courier New" w:hAnsi="Courier New" w:cs="Courier New"/>
        </w:rPr>
        <w:t>room.</w:t>
      </w:r>
      <w:r w:rsidR="004439EC">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0009031F">
        <w:rPr>
          <w:rFonts w:ascii="Courier New" w:hAnsi="Courier New" w:cs="Courier New"/>
        </w:rPr>
        <w:t xml:space="preserve">said </w:t>
      </w:r>
      <w:r w:rsidRPr="003E458C">
        <w:rPr>
          <w:rFonts w:ascii="Courier New" w:hAnsi="Courier New" w:cs="Courier New"/>
        </w:rPr>
        <w:t>the students</w:t>
      </w:r>
      <w:r w:rsidR="00DF7932">
        <w:rPr>
          <w:rFonts w:ascii="Courier New" w:hAnsi="Courier New" w:cs="Courier New"/>
        </w:rPr>
        <w:t xml:space="preserve"> </w:t>
      </w:r>
      <w:r w:rsidRPr="003E458C">
        <w:rPr>
          <w:rFonts w:ascii="Courier New" w:hAnsi="Courier New" w:cs="Courier New"/>
        </w:rPr>
        <w:t>have been</w:t>
      </w:r>
      <w:r w:rsidR="00DF7932">
        <w:rPr>
          <w:rFonts w:ascii="Courier New" w:hAnsi="Courier New" w:cs="Courier New"/>
        </w:rPr>
        <w:t xml:space="preserve"> </w:t>
      </w:r>
      <w:r w:rsidRPr="003E458C">
        <w:rPr>
          <w:rFonts w:ascii="Courier New" w:hAnsi="Courier New" w:cs="Courier New"/>
        </w:rPr>
        <w:t>using</w:t>
      </w:r>
      <w:r w:rsidR="00DF7932">
        <w:rPr>
          <w:rFonts w:ascii="Courier New" w:hAnsi="Courier New" w:cs="Courier New"/>
        </w:rPr>
        <w:t xml:space="preserve"> </w:t>
      </w:r>
      <w:r w:rsidRPr="003E458C">
        <w:rPr>
          <w:rFonts w:ascii="Courier New" w:hAnsi="Courier New" w:cs="Courier New"/>
        </w:rPr>
        <w:t>the gym</w:t>
      </w:r>
      <w:r w:rsidR="00DF7932">
        <w:rPr>
          <w:rFonts w:ascii="Courier New" w:hAnsi="Courier New" w:cs="Courier New"/>
        </w:rPr>
        <w:t xml:space="preserve"> </w:t>
      </w:r>
      <w:r w:rsidRPr="003E458C">
        <w:rPr>
          <w:rFonts w:ascii="Courier New" w:hAnsi="Courier New" w:cs="Courier New"/>
        </w:rPr>
        <w:t>at the Craig</w:t>
      </w:r>
      <w:r w:rsidR="00DF7932">
        <w:rPr>
          <w:rFonts w:ascii="Courier New" w:hAnsi="Courier New" w:cs="Courier New"/>
        </w:rPr>
        <w:t xml:space="preserve"> </w:t>
      </w:r>
      <w:r w:rsidR="0009031F">
        <w:rPr>
          <w:rFonts w:ascii="Courier New" w:hAnsi="Courier New" w:cs="Courier New"/>
        </w:rPr>
        <w:t xml:space="preserve">school, </w:t>
      </w:r>
      <w:r w:rsidRPr="003E458C">
        <w:rPr>
          <w:rFonts w:ascii="Courier New" w:hAnsi="Courier New" w:cs="Courier New"/>
        </w:rPr>
        <w:t>which</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about six</w:t>
      </w:r>
      <w:r w:rsidR="00DF7932">
        <w:rPr>
          <w:rFonts w:ascii="Courier New" w:hAnsi="Courier New" w:cs="Courier New"/>
        </w:rPr>
        <w:t xml:space="preserve"> </w:t>
      </w:r>
      <w:r w:rsidRPr="003E458C">
        <w:rPr>
          <w:rFonts w:ascii="Courier New" w:hAnsi="Courier New" w:cs="Courier New"/>
        </w:rPr>
        <w:t>or seven</w:t>
      </w:r>
      <w:r w:rsidR="00DF7932">
        <w:rPr>
          <w:rFonts w:ascii="Courier New" w:hAnsi="Courier New" w:cs="Courier New"/>
        </w:rPr>
        <w:t xml:space="preserve"> </w:t>
      </w:r>
      <w:r w:rsidRPr="003E458C">
        <w:rPr>
          <w:rFonts w:ascii="Courier New" w:hAnsi="Courier New" w:cs="Courier New"/>
        </w:rPr>
        <w:t>miles away,</w:t>
      </w:r>
      <w:r w:rsidR="00DF7932">
        <w:rPr>
          <w:rFonts w:ascii="Courier New" w:hAnsi="Courier New" w:cs="Courier New"/>
        </w:rPr>
        <w:t xml:space="preserve"> </w:t>
      </w:r>
      <w:r w:rsidRPr="003E458C">
        <w:rPr>
          <w:rFonts w:ascii="Courier New" w:hAnsi="Courier New" w:cs="Courier New"/>
        </w:rPr>
        <w:t>and there</w:t>
      </w:r>
      <w:r w:rsidR="00DF7932">
        <w:rPr>
          <w:rFonts w:ascii="Courier New" w:hAnsi="Courier New" w:cs="Courier New"/>
        </w:rPr>
        <w:t xml:space="preserve"> </w:t>
      </w:r>
      <w:r w:rsidR="0009031F">
        <w:rPr>
          <w:rFonts w:ascii="Courier New" w:hAnsi="Courier New" w:cs="Courier New"/>
        </w:rPr>
        <w:t xml:space="preserve">have been </w:t>
      </w:r>
      <w:r w:rsidRPr="003E458C">
        <w:rPr>
          <w:rFonts w:ascii="Courier New" w:hAnsi="Courier New" w:cs="Courier New"/>
        </w:rPr>
        <w:t>problems</w:t>
      </w:r>
      <w:r w:rsidR="004439EC">
        <w:rPr>
          <w:rFonts w:ascii="Courier New" w:hAnsi="Courier New" w:cs="Courier New"/>
        </w:rPr>
        <w:t xml:space="preserve"> </w:t>
      </w:r>
      <w:r w:rsidRPr="003E458C">
        <w:rPr>
          <w:rFonts w:ascii="Courier New" w:hAnsi="Courier New" w:cs="Courier New"/>
        </w:rPr>
        <w:t>in the past</w:t>
      </w:r>
      <w:r w:rsidR="00DF7932">
        <w:rPr>
          <w:rFonts w:ascii="Courier New" w:hAnsi="Courier New" w:cs="Courier New"/>
        </w:rPr>
        <w:t xml:space="preserve"> </w:t>
      </w:r>
      <w:r w:rsidRPr="003E458C">
        <w:rPr>
          <w:rFonts w:ascii="Courier New" w:hAnsi="Courier New" w:cs="Courier New"/>
        </w:rPr>
        <w:t>driving</w:t>
      </w:r>
      <w:r w:rsidR="00DF7932">
        <w:rPr>
          <w:rFonts w:ascii="Courier New" w:hAnsi="Courier New" w:cs="Courier New"/>
        </w:rPr>
        <w:t xml:space="preserve"> </w:t>
      </w:r>
      <w:r w:rsidRPr="003E458C">
        <w:rPr>
          <w:rFonts w:ascii="Courier New" w:hAnsi="Courier New" w:cs="Courier New"/>
        </w:rPr>
        <w:t>back and</w:t>
      </w:r>
      <w:r w:rsidR="00DF7932">
        <w:rPr>
          <w:rFonts w:ascii="Courier New" w:hAnsi="Courier New" w:cs="Courier New"/>
        </w:rPr>
        <w:t xml:space="preserve"> </w:t>
      </w:r>
      <w:r w:rsidRPr="003E458C">
        <w:rPr>
          <w:rFonts w:ascii="Courier New" w:hAnsi="Courier New" w:cs="Courier New"/>
        </w:rPr>
        <w:t>forth,</w:t>
      </w:r>
      <w:r w:rsidR="00DF7932">
        <w:rPr>
          <w:rFonts w:ascii="Courier New" w:hAnsi="Courier New" w:cs="Courier New"/>
        </w:rPr>
        <w:t xml:space="preserve"> </w:t>
      </w:r>
      <w:r w:rsidR="0009031F">
        <w:rPr>
          <w:rFonts w:ascii="Courier New" w:hAnsi="Courier New" w:cs="Courier New"/>
        </w:rPr>
        <w:t xml:space="preserve">i.e. storms, </w:t>
      </w:r>
      <w:r w:rsidRPr="003E458C">
        <w:rPr>
          <w:rFonts w:ascii="Courier New" w:hAnsi="Courier New" w:cs="Courier New"/>
        </w:rPr>
        <w:t>mechanical</w:t>
      </w:r>
      <w:r w:rsidR="004439EC">
        <w:rPr>
          <w:rFonts w:ascii="Courier New" w:hAnsi="Courier New" w:cs="Courier New"/>
        </w:rPr>
        <w:t xml:space="preserve"> </w:t>
      </w:r>
      <w:r w:rsidRPr="003E458C">
        <w:rPr>
          <w:rFonts w:ascii="Courier New" w:hAnsi="Courier New" w:cs="Courier New"/>
        </w:rPr>
        <w:t>troubles</w:t>
      </w:r>
      <w:r w:rsidR="00DF7932">
        <w:rPr>
          <w:rFonts w:ascii="Courier New" w:hAnsi="Courier New" w:cs="Courier New"/>
        </w:rPr>
        <w:t xml:space="preserve"> </w:t>
      </w:r>
      <w:r w:rsidRPr="003E458C">
        <w:rPr>
          <w:rFonts w:ascii="Courier New" w:hAnsi="Courier New" w:cs="Courier New"/>
        </w:rPr>
        <w:t>with bus,</w:t>
      </w:r>
      <w:r w:rsidR="00DF7932">
        <w:rPr>
          <w:rFonts w:ascii="Courier New" w:hAnsi="Courier New" w:cs="Courier New"/>
        </w:rPr>
        <w:t xml:space="preserve"> </w:t>
      </w:r>
      <w:r w:rsidRPr="003E458C">
        <w:rPr>
          <w:rFonts w:ascii="Courier New" w:hAnsi="Courier New" w:cs="Courier New"/>
        </w:rPr>
        <w:t>etc.</w:t>
      </w:r>
      <w:r w:rsidR="004439EC">
        <w:rPr>
          <w:rFonts w:ascii="Courier New" w:hAnsi="Courier New" w:cs="Courier New"/>
        </w:rPr>
        <w:t xml:space="preserve"> </w:t>
      </w:r>
      <w:r w:rsidRPr="003E458C">
        <w:rPr>
          <w:rFonts w:ascii="Courier New" w:hAnsi="Courier New" w:cs="Courier New"/>
        </w:rPr>
        <w:t>She stated</w:t>
      </w:r>
      <w:r w:rsidR="00DF7932">
        <w:rPr>
          <w:rFonts w:ascii="Courier New" w:hAnsi="Courier New" w:cs="Courier New"/>
        </w:rPr>
        <w:t xml:space="preserve"> </w:t>
      </w:r>
      <w:r w:rsidR="004439EC">
        <w:rPr>
          <w:rFonts w:ascii="Courier New" w:hAnsi="Courier New" w:cs="Courier New"/>
        </w:rPr>
        <w:t>th</w:t>
      </w:r>
      <w:r w:rsidR="0009031F">
        <w:rPr>
          <w:rFonts w:ascii="Courier New" w:hAnsi="Courier New" w:cs="Courier New"/>
        </w:rPr>
        <w:t xml:space="preserve">ey were </w:t>
      </w:r>
      <w:r w:rsidRPr="003E458C">
        <w:rPr>
          <w:rFonts w:ascii="Courier New" w:hAnsi="Courier New" w:cs="Courier New"/>
        </w:rPr>
        <w:t>asking for</w:t>
      </w:r>
      <w:r w:rsidR="00DF7932">
        <w:rPr>
          <w:rFonts w:ascii="Courier New" w:hAnsi="Courier New" w:cs="Courier New"/>
        </w:rPr>
        <w:t xml:space="preserve"> </w:t>
      </w:r>
      <w:r w:rsidRPr="003E458C">
        <w:rPr>
          <w:rFonts w:ascii="Courier New" w:hAnsi="Courier New" w:cs="Courier New"/>
        </w:rPr>
        <w:t>a regional</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 xml:space="preserve">near </w:t>
      </w:r>
      <w:proofErr w:type="spellStart"/>
      <w:r w:rsidRPr="003E458C">
        <w:rPr>
          <w:rFonts w:ascii="Courier New" w:hAnsi="Courier New" w:cs="Courier New"/>
        </w:rPr>
        <w:t>Klawock</w:t>
      </w:r>
      <w:proofErr w:type="spellEnd"/>
      <w:r w:rsidRPr="003E458C">
        <w:rPr>
          <w:rFonts w:ascii="Courier New" w:hAnsi="Courier New" w:cs="Courier New"/>
        </w:rPr>
        <w:t>,</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09031F">
        <w:rPr>
          <w:rFonts w:ascii="Courier New" w:hAnsi="Courier New" w:cs="Courier New"/>
        </w:rPr>
        <w:t xml:space="preserve">that was </w:t>
      </w:r>
      <w:r w:rsidRPr="003E458C">
        <w:rPr>
          <w:rFonts w:ascii="Courier New" w:hAnsi="Courier New" w:cs="Courier New"/>
        </w:rPr>
        <w:t>not possible,</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0009031F">
        <w:rPr>
          <w:rFonts w:ascii="Courier New" w:hAnsi="Courier New" w:cs="Courier New"/>
        </w:rPr>
        <w:t>like to</w:t>
      </w:r>
      <w:r w:rsidRPr="003E458C">
        <w:rPr>
          <w:rFonts w:ascii="Courier New" w:hAnsi="Courier New" w:cs="Courier New"/>
        </w:rPr>
        <w:t xml:space="preserve"> have the present</w:t>
      </w:r>
      <w:r w:rsidR="00DF7932">
        <w:rPr>
          <w:rFonts w:ascii="Courier New" w:hAnsi="Courier New" w:cs="Courier New"/>
        </w:rPr>
        <w:t xml:space="preserve"> </w:t>
      </w:r>
      <w:proofErr w:type="spellStart"/>
      <w:r w:rsidR="0009031F">
        <w:rPr>
          <w:rFonts w:ascii="Courier New" w:hAnsi="Courier New" w:cs="Courier New"/>
        </w:rPr>
        <w:t>Klawock</w:t>
      </w:r>
      <w:proofErr w:type="spellEnd"/>
      <w:r w:rsidR="0009031F">
        <w:rPr>
          <w:rFonts w:ascii="Courier New" w:hAnsi="Courier New" w:cs="Courier New"/>
        </w:rPr>
        <w:t xml:space="preserve"> </w:t>
      </w:r>
      <w:proofErr w:type="gramStart"/>
      <w:r w:rsidRPr="003E458C">
        <w:rPr>
          <w:rFonts w:ascii="Courier New" w:hAnsi="Courier New" w:cs="Courier New"/>
        </w:rPr>
        <w:t>school</w:t>
      </w:r>
      <w:proofErr w:type="gramEnd"/>
      <w:r w:rsidRPr="003E458C">
        <w:rPr>
          <w:rFonts w:ascii="Courier New" w:hAnsi="Courier New" w:cs="Courier New"/>
        </w:rPr>
        <w:t>, which</w:t>
      </w:r>
      <w:r w:rsidR="00DF7932">
        <w:rPr>
          <w:rFonts w:ascii="Courier New" w:hAnsi="Courier New" w:cs="Courier New"/>
        </w:rPr>
        <w:t xml:space="preserve"> </w:t>
      </w:r>
      <w:r w:rsidRPr="003E458C">
        <w:rPr>
          <w:rFonts w:ascii="Courier New" w:hAnsi="Courier New" w:cs="Courier New"/>
        </w:rPr>
        <w:t>is</w:t>
      </w:r>
      <w:r w:rsidR="00DF7932">
        <w:rPr>
          <w:rFonts w:ascii="Courier New" w:hAnsi="Courier New" w:cs="Courier New"/>
        </w:rPr>
        <w:t xml:space="preserve"> </w:t>
      </w:r>
      <w:r w:rsidRPr="003E458C">
        <w:rPr>
          <w:rFonts w:ascii="Courier New" w:hAnsi="Courier New" w:cs="Courier New"/>
        </w:rPr>
        <w:t>almost a</w:t>
      </w:r>
      <w:r w:rsidR="00DF7932">
        <w:rPr>
          <w:rFonts w:ascii="Courier New" w:hAnsi="Courier New" w:cs="Courier New"/>
        </w:rPr>
        <w:t xml:space="preserve"> </w:t>
      </w:r>
      <w:r w:rsidRPr="003E458C">
        <w:rPr>
          <w:rFonts w:ascii="Courier New" w:hAnsi="Courier New" w:cs="Courier New"/>
        </w:rPr>
        <w:t>new school,</w:t>
      </w:r>
      <w:r w:rsidR="00DF7932">
        <w:rPr>
          <w:rFonts w:ascii="Courier New" w:hAnsi="Courier New" w:cs="Courier New"/>
        </w:rPr>
        <w:t xml:space="preserve"> </w:t>
      </w:r>
      <w:r w:rsidR="004439EC">
        <w:rPr>
          <w:rFonts w:ascii="Courier New" w:hAnsi="Courier New" w:cs="Courier New"/>
        </w:rPr>
        <w:t>added</w:t>
      </w:r>
      <w:r w:rsidRPr="003E458C">
        <w:rPr>
          <w:rFonts w:ascii="Courier New" w:hAnsi="Courier New" w:cs="Courier New"/>
        </w:rPr>
        <w:t xml:space="preserve"> onto</w:t>
      </w:r>
      <w:r w:rsidR="0009031F">
        <w:rPr>
          <w:rFonts w:ascii="Courier New" w:hAnsi="Courier New" w:cs="Courier New"/>
        </w:rPr>
        <w:t xml:space="preserve"> </w:t>
      </w:r>
      <w:r w:rsidRPr="003E458C">
        <w:rPr>
          <w:rFonts w:ascii="Courier New" w:hAnsi="Courier New" w:cs="Courier New"/>
        </w:rPr>
        <w:t>--possibly</w:t>
      </w:r>
      <w:r w:rsidRPr="003E458C">
        <w:rPr>
          <w:rFonts w:ascii="Courier New" w:hAnsi="Courier New" w:cs="Courier New"/>
        </w:rPr>
        <w:cr/>
      </w:r>
    </w:p>
    <w:p w:rsidR="0009031F" w:rsidRDefault="0009031F"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329-----------------------</w:t>
      </w:r>
    </w:p>
    <w:p w:rsidR="0009031F" w:rsidRDefault="00DF7932" w:rsidP="003E458C">
      <w:pPr>
        <w:pStyle w:val="PlainText"/>
        <w:rPr>
          <w:rFonts w:ascii="Courier New" w:hAnsi="Courier New" w:cs="Courier New"/>
        </w:rPr>
      </w:pPr>
      <w:r>
        <w:rPr>
          <w:rFonts w:ascii="Courier New" w:hAnsi="Courier New" w:cs="Courier New"/>
        </w:rPr>
        <w:t xml:space="preserve"> </w:t>
      </w:r>
    </w:p>
    <w:p w:rsidR="007C18C9" w:rsidRDefault="003E458C" w:rsidP="003E458C">
      <w:pPr>
        <w:pStyle w:val="PlainText"/>
        <w:rPr>
          <w:rFonts w:ascii="Courier New" w:hAnsi="Courier New" w:cs="Courier New"/>
        </w:rPr>
      </w:pPr>
      <w:proofErr w:type="gramStart"/>
      <w:r w:rsidRPr="003E458C">
        <w:rPr>
          <w:rFonts w:ascii="Courier New" w:hAnsi="Courier New" w:cs="Courier New"/>
        </w:rPr>
        <w:t>adding</w:t>
      </w:r>
      <w:proofErr w:type="gramEnd"/>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second floor, as</w:t>
      </w:r>
      <w:r w:rsidR="0009031F">
        <w:rPr>
          <w:rFonts w:ascii="Courier New" w:hAnsi="Courier New" w:cs="Courier New"/>
        </w:rPr>
        <w:t xml:space="preserve"> </w:t>
      </w:r>
      <w:r w:rsidRPr="003E458C">
        <w:rPr>
          <w:rFonts w:ascii="Courier New" w:hAnsi="Courier New" w:cs="Courier New"/>
        </w:rPr>
        <w:t>they</w:t>
      </w:r>
      <w:r w:rsidR="0009031F">
        <w:rPr>
          <w:rFonts w:ascii="Courier New" w:hAnsi="Courier New" w:cs="Courier New"/>
        </w:rPr>
        <w:t xml:space="preserve"> </w:t>
      </w:r>
      <w:r w:rsidRPr="003E458C">
        <w:rPr>
          <w:rFonts w:ascii="Courier New" w:hAnsi="Courier New" w:cs="Courier New"/>
        </w:rPr>
        <w:t>needed more space.</w:t>
      </w:r>
      <w:r w:rsidR="00DF7932">
        <w:rPr>
          <w:rFonts w:ascii="Courier New" w:hAnsi="Courier New" w:cs="Courier New"/>
        </w:rPr>
        <w:t xml:space="preserve"> </w:t>
      </w:r>
      <w:r w:rsidRPr="003E458C">
        <w:rPr>
          <w:rFonts w:ascii="Courier New" w:hAnsi="Courier New" w:cs="Courier New"/>
        </w:rPr>
        <w:t>She</w:t>
      </w:r>
      <w:r w:rsidR="0009031F">
        <w:rPr>
          <w:rFonts w:ascii="Courier New" w:hAnsi="Courier New" w:cs="Courier New"/>
        </w:rPr>
        <w:t xml:space="preserve"> </w:t>
      </w:r>
      <w:r w:rsidR="007C18C9">
        <w:rPr>
          <w:rFonts w:ascii="Courier New" w:hAnsi="Courier New" w:cs="Courier New"/>
        </w:rPr>
        <w:t xml:space="preserve">said </w:t>
      </w:r>
      <w:r w:rsidRPr="003E458C">
        <w:rPr>
          <w:rFonts w:ascii="Courier New" w:hAnsi="Courier New" w:cs="Courier New"/>
        </w:rPr>
        <w:t>they have</w:t>
      </w:r>
      <w:r w:rsidR="0009031F">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09031F">
        <w:rPr>
          <w:rFonts w:ascii="Courier New" w:hAnsi="Courier New" w:cs="Courier New"/>
        </w:rPr>
        <w:t>popul</w:t>
      </w:r>
      <w:r w:rsidRPr="003E458C">
        <w:rPr>
          <w:rFonts w:ascii="Courier New" w:hAnsi="Courier New" w:cs="Courier New"/>
        </w:rPr>
        <w:t>ation</w:t>
      </w:r>
      <w:r w:rsidR="0009031F">
        <w:rPr>
          <w:rFonts w:ascii="Courier New" w:hAnsi="Courier New" w:cs="Courier New"/>
        </w:rPr>
        <w:t xml:space="preserve"> </w:t>
      </w:r>
      <w:r w:rsidRPr="003E458C">
        <w:rPr>
          <w:rFonts w:ascii="Courier New" w:hAnsi="Courier New" w:cs="Courier New"/>
        </w:rPr>
        <w:t>now</w:t>
      </w:r>
      <w:r w:rsidR="0009031F">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about 250</w:t>
      </w:r>
      <w:r w:rsidR="0009031F">
        <w:rPr>
          <w:rFonts w:ascii="Courier New" w:hAnsi="Courier New" w:cs="Courier New"/>
        </w:rPr>
        <w:t xml:space="preserve"> </w:t>
      </w:r>
      <w:proofErr w:type="gramStart"/>
      <w:r w:rsidRPr="003E458C">
        <w:rPr>
          <w:rFonts w:ascii="Courier New" w:hAnsi="Courier New" w:cs="Courier New"/>
        </w:rPr>
        <w:t>people,</w:t>
      </w:r>
      <w:proofErr w:type="gramEnd"/>
      <w:r w:rsidR="00DF7932">
        <w:rPr>
          <w:rFonts w:ascii="Courier New" w:hAnsi="Courier New" w:cs="Courier New"/>
        </w:rPr>
        <w:t xml:space="preserve"> </w:t>
      </w:r>
      <w:r w:rsidRPr="003E458C">
        <w:rPr>
          <w:rFonts w:ascii="Courier New" w:hAnsi="Courier New" w:cs="Courier New"/>
        </w:rPr>
        <w:t>and</w:t>
      </w:r>
      <w:r w:rsidR="0009031F">
        <w:rPr>
          <w:rFonts w:ascii="Courier New" w:hAnsi="Courier New" w:cs="Courier New"/>
        </w:rPr>
        <w:t xml:space="preserve"> </w:t>
      </w:r>
      <w:r w:rsidRPr="003E458C">
        <w:rPr>
          <w:rFonts w:ascii="Courier New" w:hAnsi="Courier New" w:cs="Courier New"/>
        </w:rPr>
        <w:t>more</w:t>
      </w:r>
      <w:r w:rsidR="0009031F">
        <w:rPr>
          <w:rFonts w:ascii="Courier New" w:hAnsi="Courier New" w:cs="Courier New"/>
        </w:rPr>
        <w:t xml:space="preserve"> </w:t>
      </w:r>
      <w:r w:rsidR="007C18C9">
        <w:rPr>
          <w:rFonts w:ascii="Courier New" w:hAnsi="Courier New" w:cs="Courier New"/>
        </w:rPr>
        <w:t xml:space="preserve">are </w:t>
      </w:r>
      <w:r w:rsidRPr="003E458C">
        <w:rPr>
          <w:rFonts w:ascii="Courier New" w:hAnsi="Courier New" w:cs="Courier New"/>
        </w:rPr>
        <w:t>moving</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all</w:t>
      </w:r>
      <w:r w:rsidR="0009031F">
        <w:rPr>
          <w:rFonts w:ascii="Courier New" w:hAnsi="Courier New" w:cs="Courier New"/>
        </w:rPr>
        <w:t xml:space="preserve"> </w:t>
      </w:r>
      <w:r w:rsidRPr="003E458C">
        <w:rPr>
          <w:rFonts w:ascii="Courier New" w:hAnsi="Courier New" w:cs="Courier New"/>
        </w:rPr>
        <w:t>the</w:t>
      </w:r>
      <w:r w:rsidR="0009031F">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She</w:t>
      </w:r>
      <w:r w:rsidR="0009031F">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both</w:t>
      </w:r>
      <w:r w:rsidR="00DF7932">
        <w:rPr>
          <w:rFonts w:ascii="Courier New" w:hAnsi="Courier New" w:cs="Courier New"/>
        </w:rPr>
        <w:t xml:space="preserve"> </w:t>
      </w:r>
      <w:r w:rsidR="0009031F">
        <w:rPr>
          <w:rFonts w:ascii="Courier New" w:hAnsi="Courier New" w:cs="Courier New"/>
        </w:rPr>
        <w:t>Crai</w:t>
      </w:r>
      <w:r w:rsidRPr="003E458C">
        <w:rPr>
          <w:rFonts w:ascii="Courier New" w:hAnsi="Courier New" w:cs="Courier New"/>
        </w:rPr>
        <w:t>g and</w:t>
      </w:r>
      <w:r w:rsidR="0009031F">
        <w:rPr>
          <w:rFonts w:ascii="Courier New" w:hAnsi="Courier New" w:cs="Courier New"/>
        </w:rPr>
        <w:t xml:space="preserve"> </w:t>
      </w:r>
      <w:proofErr w:type="spellStart"/>
      <w:r w:rsidR="007C18C9">
        <w:rPr>
          <w:rFonts w:ascii="Courier New" w:hAnsi="Courier New" w:cs="Courier New"/>
        </w:rPr>
        <w:t>Klawock</w:t>
      </w:r>
      <w:proofErr w:type="spellEnd"/>
      <w:r w:rsidR="007C18C9">
        <w:rPr>
          <w:rFonts w:ascii="Courier New" w:hAnsi="Courier New" w:cs="Courier New"/>
        </w:rPr>
        <w:t xml:space="preserve"> </w:t>
      </w:r>
      <w:r w:rsidRPr="003E458C">
        <w:rPr>
          <w:rFonts w:ascii="Courier New" w:hAnsi="Courier New" w:cs="Courier New"/>
        </w:rPr>
        <w:t xml:space="preserve">would </w:t>
      </w:r>
      <w:proofErr w:type="gramStart"/>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needing</w:t>
      </w:r>
      <w:proofErr w:type="gramEnd"/>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high school bef6re too</w:t>
      </w:r>
      <w:r w:rsidR="0009031F">
        <w:rPr>
          <w:rFonts w:ascii="Courier New" w:hAnsi="Courier New" w:cs="Courier New"/>
        </w:rPr>
        <w:t xml:space="preserve"> </w:t>
      </w:r>
      <w:r w:rsidRPr="003E458C">
        <w:rPr>
          <w:rFonts w:ascii="Courier New" w:hAnsi="Courier New" w:cs="Courier New"/>
        </w:rPr>
        <w:t>long.</w:t>
      </w:r>
      <w:r w:rsidR="00DF7932">
        <w:rPr>
          <w:rFonts w:ascii="Courier New" w:hAnsi="Courier New" w:cs="Courier New"/>
        </w:rPr>
        <w:t xml:space="preserve"> </w:t>
      </w:r>
      <w:r w:rsidRPr="003E458C">
        <w:rPr>
          <w:rFonts w:ascii="Courier New" w:hAnsi="Courier New" w:cs="Courier New"/>
        </w:rPr>
        <w:t>She</w:t>
      </w:r>
      <w:r w:rsidR="0009031F">
        <w:rPr>
          <w:rFonts w:ascii="Courier New" w:hAnsi="Courier New" w:cs="Courier New"/>
        </w:rPr>
        <w:t xml:space="preserve"> </w:t>
      </w:r>
      <w:r w:rsidR="007C18C9">
        <w:rPr>
          <w:rFonts w:ascii="Courier New" w:hAnsi="Courier New" w:cs="Courier New"/>
        </w:rPr>
        <w:t xml:space="preserve">also </w:t>
      </w:r>
      <w:r w:rsidRPr="003E458C">
        <w:rPr>
          <w:rFonts w:ascii="Courier New" w:hAnsi="Courier New" w:cs="Courier New"/>
        </w:rPr>
        <w:t>said</w:t>
      </w:r>
      <w:r w:rsidR="0009031F">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would like to</w:t>
      </w:r>
      <w:r w:rsidR="00DF7932">
        <w:rPr>
          <w:rFonts w:ascii="Courier New" w:hAnsi="Courier New" w:cs="Courier New"/>
        </w:rPr>
        <w:t xml:space="preserve"> </w:t>
      </w:r>
      <w:r w:rsidRPr="003E458C">
        <w:rPr>
          <w:rFonts w:ascii="Courier New" w:hAnsi="Courier New" w:cs="Courier New"/>
        </w:rPr>
        <w:t>see</w:t>
      </w:r>
      <w:r w:rsidR="0009031F">
        <w:rPr>
          <w:rFonts w:ascii="Courier New" w:hAnsi="Courier New" w:cs="Courier New"/>
        </w:rPr>
        <w:t xml:space="preserve"> </w:t>
      </w:r>
      <w:r w:rsidRPr="003E458C">
        <w:rPr>
          <w:rFonts w:ascii="Courier New" w:hAnsi="Courier New" w:cs="Courier New"/>
        </w:rPr>
        <w:t>more</w:t>
      </w:r>
      <w:r w:rsidR="0009031F">
        <w:rPr>
          <w:rFonts w:ascii="Courier New" w:hAnsi="Courier New" w:cs="Courier New"/>
        </w:rPr>
        <w:t xml:space="preserve"> </w:t>
      </w:r>
      <w:r w:rsidRPr="003E458C">
        <w:rPr>
          <w:rFonts w:ascii="Courier New" w:hAnsi="Courier New" w:cs="Courier New"/>
        </w:rPr>
        <w:t>money given to</w:t>
      </w:r>
      <w:r w:rsidR="00DF7932">
        <w:rPr>
          <w:rFonts w:ascii="Courier New" w:hAnsi="Courier New" w:cs="Courier New"/>
        </w:rPr>
        <w:t xml:space="preserve"> </w:t>
      </w:r>
      <w:r w:rsidRPr="003E458C">
        <w:rPr>
          <w:rFonts w:ascii="Courier New" w:hAnsi="Courier New" w:cs="Courier New"/>
        </w:rPr>
        <w:t>Craig for</w:t>
      </w:r>
      <w:r w:rsidR="0009031F">
        <w:rPr>
          <w:rFonts w:ascii="Courier New" w:hAnsi="Courier New" w:cs="Courier New"/>
        </w:rPr>
        <w:t xml:space="preserve"> </w:t>
      </w:r>
      <w:r w:rsidR="007C18C9">
        <w:rPr>
          <w:rFonts w:ascii="Courier New" w:hAnsi="Courier New" w:cs="Courier New"/>
        </w:rPr>
        <w:t xml:space="preserve">their </w:t>
      </w:r>
      <w:r w:rsidRPr="003E458C">
        <w:rPr>
          <w:rFonts w:ascii="Courier New" w:hAnsi="Courier New" w:cs="Courier New"/>
        </w:rPr>
        <w:t>hot</w:t>
      </w:r>
      <w:r w:rsidR="0009031F">
        <w:rPr>
          <w:rFonts w:ascii="Courier New" w:hAnsi="Courier New" w:cs="Courier New"/>
        </w:rPr>
        <w:t xml:space="preserve"> </w:t>
      </w:r>
      <w:r w:rsidRPr="003E458C">
        <w:rPr>
          <w:rFonts w:ascii="Courier New" w:hAnsi="Courier New" w:cs="Courier New"/>
        </w:rPr>
        <w:t>lunch program,</w:t>
      </w:r>
      <w:r w:rsidR="00DF7932">
        <w:rPr>
          <w:rFonts w:ascii="Courier New" w:hAnsi="Courier New" w:cs="Courier New"/>
        </w:rPr>
        <w:t xml:space="preserve"> </w:t>
      </w:r>
      <w:r w:rsidRPr="003E458C">
        <w:rPr>
          <w:rFonts w:ascii="Courier New" w:hAnsi="Courier New" w:cs="Courier New"/>
        </w:rPr>
        <w:t>to</w:t>
      </w:r>
      <w:r w:rsidR="0009031F">
        <w:rPr>
          <w:rFonts w:ascii="Courier New" w:hAnsi="Courier New" w:cs="Courier New"/>
        </w:rPr>
        <w:t xml:space="preserve"> </w:t>
      </w:r>
      <w:r w:rsidRPr="003E458C">
        <w:rPr>
          <w:rFonts w:ascii="Courier New" w:hAnsi="Courier New" w:cs="Courier New"/>
        </w:rPr>
        <w:t>improve both quality</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quantity</w:t>
      </w:r>
      <w:r w:rsidR="00DF7932">
        <w:rPr>
          <w:rFonts w:ascii="Courier New" w:hAnsi="Courier New" w:cs="Courier New"/>
        </w:rPr>
        <w:t xml:space="preserve"> </w:t>
      </w:r>
      <w:r w:rsidR="007C18C9">
        <w:rPr>
          <w:rFonts w:ascii="Courier New" w:hAnsi="Courier New" w:cs="Courier New"/>
        </w:rPr>
        <w:t xml:space="preserve">of </w:t>
      </w:r>
      <w:r w:rsidRPr="003E458C">
        <w:rPr>
          <w:rFonts w:ascii="Courier New" w:hAnsi="Courier New" w:cs="Courier New"/>
        </w:rPr>
        <w:t>the</w:t>
      </w:r>
      <w:r w:rsidR="0009031F">
        <w:rPr>
          <w:rFonts w:ascii="Courier New" w:hAnsi="Courier New" w:cs="Courier New"/>
        </w:rPr>
        <w:t xml:space="preserve"> </w:t>
      </w:r>
      <w:r w:rsidRPr="003E458C">
        <w:rPr>
          <w:rFonts w:ascii="Courier New" w:hAnsi="Courier New" w:cs="Courier New"/>
        </w:rPr>
        <w:t>food, as</w:t>
      </w:r>
      <w:r w:rsidR="0009031F">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Craig school</w:t>
      </w:r>
      <w:r w:rsidR="00DF7932">
        <w:rPr>
          <w:rFonts w:ascii="Courier New" w:hAnsi="Courier New" w:cs="Courier New"/>
        </w:rPr>
        <w:t xml:space="preserve"> </w:t>
      </w:r>
      <w:r w:rsidRPr="003E458C">
        <w:rPr>
          <w:rFonts w:ascii="Courier New" w:hAnsi="Courier New" w:cs="Courier New"/>
        </w:rPr>
        <w:t>supplies</w:t>
      </w:r>
      <w:r w:rsidR="00DF7932">
        <w:rPr>
          <w:rFonts w:ascii="Courier New" w:hAnsi="Courier New" w:cs="Courier New"/>
        </w:rPr>
        <w:t xml:space="preserve"> </w:t>
      </w:r>
      <w:r w:rsidRPr="003E458C">
        <w:rPr>
          <w:rFonts w:ascii="Courier New" w:hAnsi="Courier New" w:cs="Courier New"/>
        </w:rPr>
        <w:t>hot</w:t>
      </w:r>
      <w:r w:rsidR="0009031F">
        <w:rPr>
          <w:rFonts w:ascii="Courier New" w:hAnsi="Courier New" w:cs="Courier New"/>
        </w:rPr>
        <w:t xml:space="preserve"> </w:t>
      </w:r>
      <w:r w:rsidRPr="003E458C">
        <w:rPr>
          <w:rFonts w:ascii="Courier New" w:hAnsi="Courier New" w:cs="Courier New"/>
        </w:rPr>
        <w:t>lunches</w:t>
      </w:r>
      <w:r w:rsidR="0009031F">
        <w:rPr>
          <w:rFonts w:ascii="Courier New" w:hAnsi="Courier New" w:cs="Courier New"/>
        </w:rPr>
        <w:t xml:space="preserve"> –</w:t>
      </w:r>
      <w:r w:rsidR="007C18C9">
        <w:rPr>
          <w:rFonts w:ascii="Courier New" w:hAnsi="Courier New" w:cs="Courier New"/>
        </w:rPr>
        <w:t xml:space="preserve"> </w:t>
      </w:r>
      <w:r w:rsidRPr="003E458C">
        <w:rPr>
          <w:rFonts w:ascii="Courier New" w:hAnsi="Courier New" w:cs="Courier New"/>
        </w:rPr>
        <w:t>for</w:t>
      </w:r>
      <w:r w:rsidR="0009031F">
        <w:rPr>
          <w:rFonts w:ascii="Courier New" w:hAnsi="Courier New" w:cs="Courier New"/>
        </w:rPr>
        <w:t xml:space="preserve"> </w:t>
      </w:r>
      <w:r w:rsidR="007C18C9">
        <w:rPr>
          <w:rFonts w:ascii="Courier New" w:hAnsi="Courier New" w:cs="Courier New"/>
        </w:rPr>
        <w:t xml:space="preserve">the </w:t>
      </w:r>
      <w:proofErr w:type="spellStart"/>
      <w:r w:rsidRPr="003E458C">
        <w:rPr>
          <w:rFonts w:ascii="Courier New" w:hAnsi="Courier New" w:cs="Courier New"/>
        </w:rPr>
        <w:t>Klawock</w:t>
      </w:r>
      <w:proofErr w:type="spellEnd"/>
      <w:r w:rsidR="00DF7932">
        <w:rPr>
          <w:rFonts w:ascii="Courier New" w:hAnsi="Courier New" w:cs="Courier New"/>
        </w:rPr>
        <w:t xml:space="preserve"> </w:t>
      </w:r>
      <w:proofErr w:type="gramStart"/>
      <w:r w:rsidRPr="003E458C">
        <w:rPr>
          <w:rFonts w:ascii="Courier New" w:hAnsi="Courier New" w:cs="Courier New"/>
        </w:rPr>
        <w:t>school</w:t>
      </w:r>
      <w:proofErr w:type="gramEnd"/>
      <w:r w:rsidRPr="003E458C">
        <w:rPr>
          <w:rFonts w:ascii="Courier New" w:hAnsi="Courier New" w:cs="Courier New"/>
        </w:rPr>
        <w:t>.</w:t>
      </w:r>
      <w:r w:rsidRPr="003E458C">
        <w:rPr>
          <w:rFonts w:ascii="Courier New" w:hAnsi="Courier New" w:cs="Courier New"/>
        </w:rPr>
        <w:cr/>
      </w:r>
      <w:r w:rsidR="00DF7932">
        <w:rPr>
          <w:rFonts w:ascii="Courier New" w:hAnsi="Courier New" w:cs="Courier New"/>
        </w:rPr>
        <w:t xml:space="preserve"> </w:t>
      </w:r>
    </w:p>
    <w:p w:rsidR="007C18C9" w:rsidRDefault="003E458C" w:rsidP="003E458C">
      <w:pPr>
        <w:pStyle w:val="PlainText"/>
        <w:rPr>
          <w:rFonts w:ascii="Courier New" w:hAnsi="Courier New" w:cs="Courier New"/>
        </w:rPr>
      </w:pPr>
      <w:r w:rsidRPr="003E458C">
        <w:rPr>
          <w:rFonts w:ascii="Courier New" w:hAnsi="Courier New" w:cs="Courier New"/>
        </w:rPr>
        <w:t>Mr.</w:t>
      </w:r>
      <w:r w:rsidR="0009031F">
        <w:rPr>
          <w:rFonts w:ascii="Courier New" w:hAnsi="Courier New" w:cs="Courier New"/>
        </w:rPr>
        <w:t xml:space="preserve"> </w:t>
      </w:r>
      <w:r w:rsidRPr="003E458C">
        <w:rPr>
          <w:rFonts w:ascii="Courier New" w:hAnsi="Courier New" w:cs="Courier New"/>
        </w:rPr>
        <w:t>Lee</w:t>
      </w:r>
      <w:r w:rsidR="0009031F">
        <w:rPr>
          <w:rFonts w:ascii="Courier New" w:hAnsi="Courier New" w:cs="Courier New"/>
        </w:rPr>
        <w:t xml:space="preserve"> </w:t>
      </w:r>
      <w:r w:rsidRPr="003E458C">
        <w:rPr>
          <w:rFonts w:ascii="Courier New" w:hAnsi="Courier New" w:cs="Courier New"/>
        </w:rPr>
        <w:t>Stalker</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Kotzebue</w:t>
      </w:r>
      <w:r w:rsidR="0009031F">
        <w:rPr>
          <w:rFonts w:ascii="Courier New" w:hAnsi="Courier New" w:cs="Courier New"/>
        </w:rPr>
        <w:t xml:space="preserve"> </w:t>
      </w:r>
      <w:r w:rsidRPr="003E458C">
        <w:rPr>
          <w:rFonts w:ascii="Courier New" w:hAnsi="Courier New" w:cs="Courier New"/>
        </w:rPr>
        <w:t>asked</w:t>
      </w:r>
      <w:r w:rsidR="0009031F">
        <w:rPr>
          <w:rFonts w:ascii="Courier New" w:hAnsi="Courier New" w:cs="Courier New"/>
        </w:rPr>
        <w:t xml:space="preserve"> </w:t>
      </w:r>
      <w:r w:rsidRPr="003E458C">
        <w:rPr>
          <w:rFonts w:ascii="Courier New" w:hAnsi="Courier New" w:cs="Courier New"/>
        </w:rPr>
        <w:t>what the</w:t>
      </w:r>
      <w:r w:rsidR="0009031F">
        <w:rPr>
          <w:rFonts w:ascii="Courier New" w:hAnsi="Courier New" w:cs="Courier New"/>
        </w:rPr>
        <w:t xml:space="preserve"> </w:t>
      </w:r>
      <w:r w:rsidRPr="003E458C">
        <w:rPr>
          <w:rFonts w:ascii="Courier New" w:hAnsi="Courier New" w:cs="Courier New"/>
        </w:rPr>
        <w:t>status</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7C18C9">
        <w:rPr>
          <w:rFonts w:ascii="Courier New" w:hAnsi="Courier New" w:cs="Courier New"/>
        </w:rPr>
        <w:t xml:space="preserve">of </w:t>
      </w:r>
      <w:r w:rsidRPr="003E458C">
        <w:rPr>
          <w:rFonts w:ascii="Courier New" w:hAnsi="Courier New" w:cs="Courier New"/>
        </w:rPr>
        <w:t>HB 728</w:t>
      </w:r>
      <w:r w:rsidR="00DF7932">
        <w:rPr>
          <w:rFonts w:ascii="Courier New" w:hAnsi="Courier New" w:cs="Courier New"/>
        </w:rPr>
        <w:t xml:space="preserve"> </w:t>
      </w:r>
      <w:r w:rsidRPr="003E458C">
        <w:rPr>
          <w:rFonts w:ascii="Courier New" w:hAnsi="Courier New" w:cs="Courier New"/>
        </w:rPr>
        <w:t>and</w:t>
      </w:r>
      <w:r w:rsidR="0009031F">
        <w:rPr>
          <w:rFonts w:ascii="Courier New" w:hAnsi="Courier New" w:cs="Courier New"/>
        </w:rPr>
        <w:t xml:space="preserve"> </w:t>
      </w: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731.</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informed</w:t>
      </w:r>
      <w:r w:rsidR="00DF7932">
        <w:rPr>
          <w:rFonts w:ascii="Courier New" w:hAnsi="Courier New" w:cs="Courier New"/>
        </w:rPr>
        <w:t xml:space="preserve"> </w:t>
      </w:r>
      <w:r w:rsidRPr="003E458C">
        <w:rPr>
          <w:rFonts w:ascii="Courier New" w:hAnsi="Courier New" w:cs="Courier New"/>
        </w:rPr>
        <w:t>Mr.</w:t>
      </w:r>
      <w:r w:rsidR="0009031F">
        <w:rPr>
          <w:rFonts w:ascii="Courier New" w:hAnsi="Courier New" w:cs="Courier New"/>
        </w:rPr>
        <w:t xml:space="preserve"> </w:t>
      </w:r>
      <w:r w:rsidR="007C18C9">
        <w:rPr>
          <w:rFonts w:ascii="Courier New" w:hAnsi="Courier New" w:cs="Courier New"/>
        </w:rPr>
        <w:t xml:space="preserve">Stalker </w:t>
      </w:r>
      <w:r w:rsidRPr="003E458C">
        <w:rPr>
          <w:rFonts w:ascii="Courier New" w:hAnsi="Courier New" w:cs="Courier New"/>
        </w:rPr>
        <w:t>that</w:t>
      </w:r>
      <w:r w:rsidR="0009031F">
        <w:rPr>
          <w:rFonts w:ascii="Courier New" w:hAnsi="Courier New" w:cs="Courier New"/>
        </w:rPr>
        <w:t xml:space="preserve"> </w:t>
      </w:r>
      <w:r w:rsidRPr="003E458C">
        <w:rPr>
          <w:rFonts w:ascii="Courier New" w:hAnsi="Courier New" w:cs="Courier New"/>
        </w:rPr>
        <w:t>both</w:t>
      </w:r>
      <w:r w:rsidR="0009031F">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these bills</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0009031F">
        <w:rPr>
          <w:rFonts w:ascii="Courier New" w:hAnsi="Courier New" w:cs="Courier New"/>
        </w:rPr>
        <w:t xml:space="preserve">in the </w:t>
      </w:r>
      <w:r w:rsidRPr="003E458C">
        <w:rPr>
          <w:rFonts w:ascii="Courier New" w:hAnsi="Courier New" w:cs="Courier New"/>
        </w:rPr>
        <w:t>House</w:t>
      </w:r>
      <w:r w:rsidR="0009031F">
        <w:rPr>
          <w:rFonts w:ascii="Courier New" w:hAnsi="Courier New" w:cs="Courier New"/>
        </w:rPr>
        <w:t xml:space="preserve"> </w:t>
      </w:r>
      <w:r w:rsidRPr="003E458C">
        <w:rPr>
          <w:rFonts w:ascii="Courier New" w:hAnsi="Courier New" w:cs="Courier New"/>
        </w:rPr>
        <w:t>H.E.S.S.</w:t>
      </w:r>
      <w:r w:rsidR="0009031F">
        <w:rPr>
          <w:rFonts w:ascii="Courier New" w:hAnsi="Courier New" w:cs="Courier New"/>
        </w:rPr>
        <w:t xml:space="preserve"> </w:t>
      </w:r>
      <w:r w:rsidR="007C18C9">
        <w:rPr>
          <w:rFonts w:ascii="Courier New" w:hAnsi="Courier New" w:cs="Courier New"/>
        </w:rPr>
        <w:t>Committee.</w:t>
      </w:r>
      <w:r w:rsidR="007C18C9">
        <w:rPr>
          <w:rFonts w:ascii="Courier New" w:hAnsi="Courier New" w:cs="Courier New"/>
        </w:rPr>
        <w:cr/>
      </w:r>
    </w:p>
    <w:p w:rsidR="007C18C9" w:rsidRDefault="003E458C" w:rsidP="003E458C">
      <w:pPr>
        <w:pStyle w:val="PlainText"/>
        <w:rPr>
          <w:rFonts w:ascii="Courier New" w:hAnsi="Courier New" w:cs="Courier New"/>
        </w:rPr>
      </w:pPr>
      <w:r w:rsidRPr="003E458C">
        <w:rPr>
          <w:rFonts w:ascii="Courier New" w:hAnsi="Courier New" w:cs="Courier New"/>
        </w:rPr>
        <w:t>After a</w:t>
      </w:r>
      <w:r w:rsidR="00DF7932">
        <w:rPr>
          <w:rFonts w:ascii="Courier New" w:hAnsi="Courier New" w:cs="Courier New"/>
        </w:rPr>
        <w:t xml:space="preserve"> </w:t>
      </w:r>
      <w:r w:rsidRPr="003E458C">
        <w:rPr>
          <w:rFonts w:ascii="Courier New" w:hAnsi="Courier New" w:cs="Courier New"/>
        </w:rPr>
        <w:t>brief general</w:t>
      </w:r>
      <w:r w:rsidR="00DF7932">
        <w:rPr>
          <w:rFonts w:ascii="Courier New" w:hAnsi="Courier New" w:cs="Courier New"/>
        </w:rPr>
        <w:t xml:space="preserve"> </w:t>
      </w:r>
      <w:r w:rsidRPr="003E458C">
        <w:rPr>
          <w:rFonts w:ascii="Courier New" w:hAnsi="Courier New" w:cs="Courier New"/>
        </w:rPr>
        <w:t>discussion</w:t>
      </w:r>
      <w:r w:rsidR="0009031F">
        <w:rPr>
          <w:rFonts w:ascii="Courier New" w:hAnsi="Courier New" w:cs="Courier New"/>
        </w:rPr>
        <w:t xml:space="preserve"> </w:t>
      </w:r>
      <w:r w:rsidRPr="003E458C">
        <w:rPr>
          <w:rFonts w:ascii="Courier New" w:hAnsi="Courier New" w:cs="Courier New"/>
        </w:rPr>
        <w:t>concerning</w:t>
      </w:r>
      <w:r w:rsidR="0009031F">
        <w:rPr>
          <w:rFonts w:ascii="Courier New" w:hAnsi="Courier New" w:cs="Courier New"/>
        </w:rPr>
        <w:t xml:space="preserve"> </w:t>
      </w:r>
      <w:r w:rsidR="007C18C9">
        <w:rPr>
          <w:rFonts w:ascii="Courier New" w:hAnsi="Courier New" w:cs="Courier New"/>
        </w:rPr>
        <w:t xml:space="preserve">these problems </w:t>
      </w:r>
      <w:r w:rsidRPr="003E458C">
        <w:rPr>
          <w:rFonts w:ascii="Courier New" w:hAnsi="Courier New" w:cs="Courier New"/>
        </w:rPr>
        <w:t>Senator Thomas thanked</w:t>
      </w:r>
      <w:r w:rsidR="00DF7932">
        <w:rPr>
          <w:rFonts w:ascii="Courier New" w:hAnsi="Courier New" w:cs="Courier New"/>
        </w:rPr>
        <w:t xml:space="preserve"> </w:t>
      </w:r>
      <w:r w:rsidRPr="003E458C">
        <w:rPr>
          <w:rFonts w:ascii="Courier New" w:hAnsi="Courier New" w:cs="Courier New"/>
        </w:rPr>
        <w:t>the</w:t>
      </w:r>
      <w:r w:rsidR="0009031F">
        <w:rPr>
          <w:rFonts w:ascii="Courier New" w:hAnsi="Courier New" w:cs="Courier New"/>
        </w:rPr>
        <w:t xml:space="preserve"> </w:t>
      </w:r>
      <w:r w:rsidRPr="003E458C">
        <w:rPr>
          <w:rFonts w:ascii="Courier New" w:hAnsi="Courier New" w:cs="Courier New"/>
        </w:rPr>
        <w:t>Education</w:t>
      </w:r>
      <w:r w:rsidR="0009031F">
        <w:rPr>
          <w:rFonts w:ascii="Courier New" w:hAnsi="Courier New" w:cs="Courier New"/>
        </w:rPr>
        <w:t xml:space="preserve"> </w:t>
      </w:r>
      <w:r w:rsidRPr="003E458C">
        <w:rPr>
          <w:rFonts w:ascii="Courier New" w:hAnsi="Courier New" w:cs="Courier New"/>
        </w:rPr>
        <w:t>Committee</w:t>
      </w:r>
      <w:r w:rsidR="0009031F">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007C18C9">
        <w:rPr>
          <w:rFonts w:ascii="Courier New" w:hAnsi="Courier New" w:cs="Courier New"/>
        </w:rPr>
        <w:t xml:space="preserve">appearing </w:t>
      </w:r>
      <w:r w:rsidRPr="003E458C">
        <w:rPr>
          <w:rFonts w:ascii="Courier New" w:hAnsi="Courier New" w:cs="Courier New"/>
        </w:rPr>
        <w:t>before</w:t>
      </w:r>
      <w:r w:rsidR="00DF7932">
        <w:rPr>
          <w:rFonts w:ascii="Courier New" w:hAnsi="Courier New" w:cs="Courier New"/>
        </w:rPr>
        <w:t xml:space="preserve"> </w:t>
      </w:r>
      <w:r w:rsidRPr="003E458C">
        <w:rPr>
          <w:rFonts w:ascii="Courier New" w:hAnsi="Courier New" w:cs="Courier New"/>
        </w:rPr>
        <w:t>the</w:t>
      </w:r>
      <w:r w:rsidR="0009031F">
        <w:rPr>
          <w:rFonts w:ascii="Courier New" w:hAnsi="Courier New" w:cs="Courier New"/>
        </w:rPr>
        <w:t xml:space="preserve"> </w:t>
      </w:r>
      <w:r w:rsidRPr="003E458C">
        <w:rPr>
          <w:rFonts w:ascii="Courier New" w:hAnsi="Courier New" w:cs="Courier New"/>
        </w:rPr>
        <w:t>H.E.S.S.</w:t>
      </w:r>
      <w:r w:rsidR="00DF7932">
        <w:rPr>
          <w:rFonts w:ascii="Courier New" w:hAnsi="Courier New" w:cs="Courier New"/>
        </w:rPr>
        <w:t xml:space="preserve"> </w:t>
      </w:r>
      <w:r w:rsidRPr="003E458C">
        <w:rPr>
          <w:rFonts w:ascii="Courier New" w:hAnsi="Courier New" w:cs="Courier New"/>
        </w:rPr>
        <w:t>Committee.</w:t>
      </w:r>
      <w:r w:rsidRPr="003E458C">
        <w:rPr>
          <w:rFonts w:ascii="Courier New" w:hAnsi="Courier New" w:cs="Courier New"/>
        </w:rPr>
        <w:cr/>
      </w:r>
      <w:r w:rsidR="00DF7932">
        <w:rPr>
          <w:rFonts w:ascii="Courier New" w:hAnsi="Courier New" w:cs="Courier New"/>
        </w:rPr>
        <w:t xml:space="preserve"> </w:t>
      </w:r>
    </w:p>
    <w:p w:rsidR="007C18C9"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7C18C9">
        <w:rPr>
          <w:rFonts w:ascii="Courier New" w:hAnsi="Courier New" w:cs="Courier New"/>
        </w:rPr>
        <w:t xml:space="preserve"> </w:t>
      </w:r>
      <w:r w:rsidRPr="003E458C">
        <w:rPr>
          <w:rFonts w:ascii="Courier New" w:hAnsi="Courier New" w:cs="Courier New"/>
        </w:rPr>
        <w:t>at</w:t>
      </w:r>
      <w:r w:rsidR="007C18C9">
        <w:rPr>
          <w:rFonts w:ascii="Courier New" w:hAnsi="Courier New" w:cs="Courier New"/>
        </w:rPr>
        <w:t xml:space="preserve"> </w:t>
      </w:r>
      <w:r w:rsidRPr="003E458C">
        <w:rPr>
          <w:rFonts w:ascii="Courier New" w:hAnsi="Courier New" w:cs="Courier New"/>
        </w:rPr>
        <w:t>10:30</w:t>
      </w:r>
      <w:r w:rsidR="007C18C9">
        <w:rPr>
          <w:rFonts w:ascii="Courier New" w:hAnsi="Courier New" w:cs="Courier New"/>
        </w:rPr>
        <w:t xml:space="preserve"> </w:t>
      </w:r>
      <w:r w:rsidRPr="003E458C">
        <w:rPr>
          <w:rFonts w:ascii="Courier New" w:hAnsi="Courier New" w:cs="Courier New"/>
        </w:rPr>
        <w:t>a.m.</w:t>
      </w:r>
    </w:p>
    <w:p w:rsidR="007C18C9" w:rsidRDefault="007C18C9" w:rsidP="003E458C">
      <w:pPr>
        <w:pStyle w:val="PlainText"/>
        <w:rPr>
          <w:rFonts w:ascii="Courier New" w:hAnsi="Courier New" w:cs="Courier New"/>
        </w:rPr>
      </w:pPr>
    </w:p>
    <w:p w:rsidR="007C18C9" w:rsidRDefault="007C18C9" w:rsidP="003E458C">
      <w:pPr>
        <w:pStyle w:val="PlainText"/>
        <w:rPr>
          <w:rFonts w:ascii="Courier New" w:hAnsi="Courier New" w:cs="Courier New"/>
        </w:rPr>
      </w:pPr>
    </w:p>
    <w:p w:rsidR="007C18C9" w:rsidRDefault="003E458C" w:rsidP="003E458C">
      <w:pPr>
        <w:pStyle w:val="PlainText"/>
        <w:rPr>
          <w:rFonts w:ascii="Courier New" w:hAnsi="Courier New" w:cs="Courier New"/>
        </w:rPr>
      </w:pPr>
      <w:r w:rsidRPr="003E458C">
        <w:rPr>
          <w:rFonts w:ascii="Courier New" w:hAnsi="Courier New" w:cs="Courier New"/>
        </w:rPr>
        <w:cr/>
        <w:t>----------------------- Page 330-----------------------</w:t>
      </w:r>
    </w:p>
    <w:p w:rsidR="007C18C9" w:rsidRDefault="007C18C9" w:rsidP="005463E0">
      <w:pPr>
        <w:pStyle w:val="PlainText"/>
        <w:jc w:val="center"/>
        <w:rPr>
          <w:rFonts w:ascii="Courier New" w:hAnsi="Courier New" w:cs="Courier New"/>
        </w:rPr>
      </w:pPr>
    </w:p>
    <w:p w:rsidR="007C18C9" w:rsidRDefault="003E458C" w:rsidP="005463E0">
      <w:pPr>
        <w:pStyle w:val="PlainText"/>
        <w:jc w:val="center"/>
        <w:rPr>
          <w:rFonts w:ascii="Courier New" w:hAnsi="Courier New" w:cs="Courier New"/>
        </w:rPr>
      </w:pPr>
      <w:r w:rsidRPr="003E458C">
        <w:rPr>
          <w:rFonts w:ascii="Courier New" w:hAnsi="Courier New" w:cs="Courier New"/>
        </w:rPr>
        <w:t>HEALTH, EDUCATION &amp; SOCIAL</w:t>
      </w:r>
      <w:r w:rsidR="007C18C9">
        <w:rPr>
          <w:rFonts w:ascii="Courier New" w:hAnsi="Courier New" w:cs="Courier New"/>
        </w:rPr>
        <w:t xml:space="preserve"> </w:t>
      </w:r>
      <w:r w:rsidRPr="003E458C">
        <w:rPr>
          <w:rFonts w:ascii="Courier New" w:hAnsi="Courier New" w:cs="Courier New"/>
        </w:rPr>
        <w:t>SERVICES COMMITTEE</w:t>
      </w:r>
      <w:r w:rsidR="007C18C9">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April</w:t>
      </w:r>
      <w:r w:rsidR="007C18C9">
        <w:rPr>
          <w:rFonts w:ascii="Courier New" w:hAnsi="Courier New" w:cs="Courier New"/>
        </w:rPr>
        <w:t xml:space="preserve"> </w:t>
      </w:r>
      <w:r w:rsidRPr="003E458C">
        <w:rPr>
          <w:rFonts w:ascii="Courier New" w:hAnsi="Courier New" w:cs="Courier New"/>
        </w:rPr>
        <w:t>12,</w:t>
      </w:r>
      <w:r w:rsidR="00DF7932">
        <w:rPr>
          <w:rFonts w:ascii="Courier New" w:hAnsi="Courier New" w:cs="Courier New"/>
        </w:rPr>
        <w:t xml:space="preserve"> </w:t>
      </w:r>
      <w:r w:rsidR="007C18C9">
        <w:rPr>
          <w:rFonts w:ascii="Courier New" w:hAnsi="Courier New" w:cs="Courier New"/>
        </w:rPr>
        <w:t>1974</w:t>
      </w:r>
      <w:r w:rsidR="007C18C9">
        <w:rPr>
          <w:rFonts w:ascii="Courier New" w:hAnsi="Courier New" w:cs="Courier New"/>
        </w:rPr>
        <w:cr/>
      </w:r>
      <w:r w:rsidRPr="003E458C">
        <w:rPr>
          <w:rFonts w:ascii="Courier New" w:hAnsi="Courier New" w:cs="Courier New"/>
        </w:rPr>
        <w:t>9:00</w:t>
      </w:r>
      <w:r w:rsidR="007C18C9">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r w:rsidR="00DF7932">
        <w:rPr>
          <w:rFonts w:ascii="Courier New" w:hAnsi="Courier New" w:cs="Courier New"/>
        </w:rPr>
        <w:t xml:space="preserve"> </w:t>
      </w:r>
    </w:p>
    <w:p w:rsidR="007C18C9" w:rsidRDefault="003E458C" w:rsidP="003E458C">
      <w:pPr>
        <w:pStyle w:val="PlainText"/>
        <w:rPr>
          <w:rFonts w:ascii="Courier New" w:hAnsi="Courier New" w:cs="Courier New"/>
        </w:rPr>
      </w:pP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Senators Thomas,</w:t>
      </w:r>
      <w:r w:rsidR="007C18C9">
        <w:rPr>
          <w:rFonts w:ascii="Courier New" w:hAnsi="Courier New" w:cs="Courier New"/>
        </w:rPr>
        <w:t xml:space="preserve"> </w:t>
      </w:r>
      <w:r w:rsidRPr="003E458C">
        <w:rPr>
          <w:rFonts w:ascii="Courier New" w:hAnsi="Courier New" w:cs="Courier New"/>
        </w:rPr>
        <w:t>Harris, Croft</w:t>
      </w:r>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Pr="003E458C">
        <w:rPr>
          <w:rFonts w:ascii="Courier New" w:hAnsi="Courier New" w:cs="Courier New"/>
        </w:rPr>
        <w:t>Hensley.</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007C18C9">
        <w:rPr>
          <w:rFonts w:ascii="Courier New" w:hAnsi="Courier New" w:cs="Courier New"/>
        </w:rPr>
        <w:t xml:space="preserve">present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were Mr.</w:t>
      </w:r>
      <w:r w:rsidR="00DF7932">
        <w:rPr>
          <w:rFonts w:ascii="Courier New" w:hAnsi="Courier New" w:cs="Courier New"/>
        </w:rPr>
        <w:t xml:space="preserve"> </w:t>
      </w:r>
      <w:r w:rsidRPr="003E458C">
        <w:rPr>
          <w:rFonts w:ascii="Courier New" w:hAnsi="Courier New" w:cs="Courier New"/>
        </w:rPr>
        <w:t>Robert</w:t>
      </w:r>
      <w:r w:rsidR="007C18C9">
        <w:rPr>
          <w:rFonts w:ascii="Courier New" w:hAnsi="Courier New" w:cs="Courier New"/>
        </w:rPr>
        <w:t xml:space="preserve"> </w:t>
      </w:r>
      <w:r w:rsidRPr="003E458C">
        <w:rPr>
          <w:rFonts w:ascii="Courier New" w:hAnsi="Courier New" w:cs="Courier New"/>
        </w:rPr>
        <w:t>Cooksey, NEA-Alaska, and</w:t>
      </w:r>
      <w:r w:rsidR="00DF7932">
        <w:rPr>
          <w:rFonts w:ascii="Courier New" w:hAnsi="Courier New" w:cs="Courier New"/>
        </w:rPr>
        <w:t xml:space="preserve"> </w:t>
      </w:r>
      <w:r w:rsidR="007C18C9">
        <w:rPr>
          <w:rFonts w:ascii="Courier New" w:hAnsi="Courier New" w:cs="Courier New"/>
        </w:rPr>
        <w:t xml:space="preserve">Dr. </w:t>
      </w:r>
      <w:r w:rsidRPr="003E458C">
        <w:rPr>
          <w:rFonts w:ascii="Courier New" w:hAnsi="Courier New" w:cs="Courier New"/>
        </w:rPr>
        <w:t>Marshall Lind,</w:t>
      </w:r>
      <w:r w:rsidR="00DF7932">
        <w:rPr>
          <w:rFonts w:ascii="Courier New" w:hAnsi="Courier New" w:cs="Courier New"/>
        </w:rPr>
        <w:t xml:space="preserve"> </w:t>
      </w:r>
      <w:r w:rsidR="007C18C9">
        <w:rPr>
          <w:rFonts w:ascii="Courier New" w:hAnsi="Courier New" w:cs="Courier New"/>
        </w:rPr>
        <w:t>Commissi</w:t>
      </w:r>
      <w:r w:rsidRPr="003E458C">
        <w:rPr>
          <w:rFonts w:ascii="Courier New" w:hAnsi="Courier New" w:cs="Courier New"/>
        </w:rPr>
        <w:t>oner,</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Education.</w:t>
      </w:r>
      <w:r w:rsidRPr="003E458C">
        <w:rPr>
          <w:rFonts w:ascii="Courier New" w:hAnsi="Courier New" w:cs="Courier New"/>
        </w:rPr>
        <w:cr/>
      </w:r>
      <w:r w:rsidR="00DF7932">
        <w:rPr>
          <w:rFonts w:ascii="Courier New" w:hAnsi="Courier New" w:cs="Courier New"/>
        </w:rPr>
        <w:t xml:space="preserve"> </w:t>
      </w:r>
    </w:p>
    <w:p w:rsidR="007C18C9" w:rsidRDefault="007C18C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sidR="00DF7932">
        <w:rPr>
          <w:rFonts w:ascii="Courier New" w:hAnsi="Courier New" w:cs="Courier New"/>
        </w:rPr>
        <w:t xml:space="preserve"> </w:t>
      </w:r>
      <w:r>
        <w:rPr>
          <w:rFonts w:ascii="Courier New" w:hAnsi="Courier New" w:cs="Courier New"/>
        </w:rPr>
        <w:t>573)</w:t>
      </w:r>
      <w:r w:rsidR="00DF7932">
        <w:rPr>
          <w:rFonts w:ascii="Courier New" w:hAnsi="Courier New" w:cs="Courier New"/>
        </w:rPr>
        <w:t xml:space="preserve"> </w:t>
      </w:r>
      <w:r w:rsidR="003E458C" w:rsidRPr="003E458C">
        <w:rPr>
          <w:rFonts w:ascii="Courier New" w:hAnsi="Courier New" w:cs="Courier New"/>
        </w:rPr>
        <w:t>Senator Thomas</w:t>
      </w:r>
      <w:r>
        <w:rPr>
          <w:rFonts w:ascii="Courier New" w:hAnsi="Courier New" w:cs="Courier New"/>
        </w:rPr>
        <w:t xml:space="preserve"> </w:t>
      </w:r>
      <w:r w:rsidR="003E458C" w:rsidRPr="003E458C">
        <w:rPr>
          <w:rFonts w:ascii="Courier New" w:hAnsi="Courier New" w:cs="Courier New"/>
        </w:rPr>
        <w:t>called</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meeting</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order</w:t>
      </w:r>
      <w:r>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the </w:t>
      </w:r>
      <w:r w:rsidR="003E458C" w:rsidRPr="003E458C">
        <w:rPr>
          <w:rFonts w:ascii="Courier New" w:hAnsi="Courier New" w:cs="Courier New"/>
        </w:rPr>
        <w:t>committee to</w:t>
      </w:r>
      <w:r w:rsidR="00DF7932">
        <w:rPr>
          <w:rFonts w:ascii="Courier New" w:hAnsi="Courier New" w:cs="Courier New"/>
        </w:rPr>
        <w:t xml:space="preserve"> </w:t>
      </w:r>
      <w:r w:rsidR="003E458C" w:rsidRPr="003E458C">
        <w:rPr>
          <w:rFonts w:ascii="Courier New" w:hAnsi="Courier New" w:cs="Courier New"/>
        </w:rPr>
        <w:t>consider HB</w:t>
      </w:r>
      <w:r w:rsidR="00DF7932">
        <w:rPr>
          <w:rFonts w:ascii="Courier New" w:hAnsi="Courier New" w:cs="Courier New"/>
        </w:rPr>
        <w:t xml:space="preserve"> </w:t>
      </w:r>
      <w:r w:rsidR="003E458C" w:rsidRPr="003E458C">
        <w:rPr>
          <w:rFonts w:ascii="Courier New" w:hAnsi="Courier New" w:cs="Courier New"/>
        </w:rPr>
        <w:t>573,</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w:t>
      </w:r>
      <w:r w:rsidR="003E458C" w:rsidRPr="003E458C">
        <w:rPr>
          <w:rFonts w:ascii="Courier New" w:hAnsi="Courier New" w:cs="Courier New"/>
        </w:rPr>
        <w:t>Dr.</w:t>
      </w:r>
      <w:r w:rsidR="00DF7932">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 xml:space="preserve">his </w:t>
      </w:r>
      <w:r w:rsidR="003E458C" w:rsidRPr="003E458C">
        <w:rPr>
          <w:rFonts w:ascii="Courier New" w:hAnsi="Courier New" w:cs="Courier New"/>
        </w:rPr>
        <w:t>comments on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 Dr.</w:t>
      </w:r>
      <w:r w:rsidR="00DF7932">
        <w:rPr>
          <w:rFonts w:ascii="Courier New" w:hAnsi="Courier New" w:cs="Courier New"/>
        </w:rPr>
        <w:t xml:space="preserve"> </w:t>
      </w:r>
      <w:r w:rsidR="003E458C" w:rsidRPr="003E458C">
        <w:rPr>
          <w:rFonts w:ascii="Courier New" w:hAnsi="Courier New" w:cs="Courier New"/>
        </w:rPr>
        <w:t>Lind</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Department </w:t>
      </w:r>
      <w:r w:rsidR="003E458C" w:rsidRPr="003E458C">
        <w:rPr>
          <w:rFonts w:ascii="Courier New" w:hAnsi="Courier New" w:cs="Courier New"/>
        </w:rPr>
        <w:t>supported 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because it would allow</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Pr>
          <w:rFonts w:ascii="Courier New" w:hAnsi="Courier New" w:cs="Courier New"/>
        </w:rPr>
        <w:t xml:space="preserve">Department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grant</w:t>
      </w:r>
      <w:r>
        <w:rPr>
          <w:rFonts w:ascii="Courier New" w:hAnsi="Courier New" w:cs="Courier New"/>
        </w:rPr>
        <w:t xml:space="preserve"> </w:t>
      </w:r>
      <w:r w:rsidR="003E458C" w:rsidRPr="003E458C">
        <w:rPr>
          <w:rFonts w:ascii="Courier New" w:hAnsi="Courier New" w:cs="Courier New"/>
        </w:rPr>
        <w:t>a transfer of</w:t>
      </w:r>
      <w:r w:rsidR="00DF7932">
        <w:rPr>
          <w:rFonts w:ascii="Courier New" w:hAnsi="Courier New" w:cs="Courier New"/>
        </w:rPr>
        <w:t xml:space="preserve"> </w:t>
      </w:r>
      <w:r w:rsidR="003E458C" w:rsidRPr="003E458C">
        <w:rPr>
          <w:rFonts w:ascii="Courier New" w:hAnsi="Courier New" w:cs="Courier New"/>
        </w:rPr>
        <w:t>accumulated sick</w:t>
      </w:r>
      <w:r>
        <w:rPr>
          <w:rFonts w:ascii="Courier New" w:hAnsi="Courier New" w:cs="Courier New"/>
        </w:rPr>
        <w:t xml:space="preserve"> </w:t>
      </w:r>
      <w:r w:rsidR="003E458C" w:rsidRPr="003E458C">
        <w:rPr>
          <w:rFonts w:ascii="Courier New" w:hAnsi="Courier New" w:cs="Courier New"/>
        </w:rPr>
        <w:t>leave</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 xml:space="preserve">teacher </w:t>
      </w:r>
      <w:r w:rsidR="003E458C" w:rsidRPr="003E458C">
        <w:rPr>
          <w:rFonts w:ascii="Courier New" w:hAnsi="Courier New" w:cs="Courier New"/>
        </w:rPr>
        <w:t>who</w:t>
      </w:r>
      <w:r w:rsidR="00DF7932">
        <w:rPr>
          <w:rFonts w:ascii="Courier New" w:hAnsi="Courier New" w:cs="Courier New"/>
        </w:rPr>
        <w:t xml:space="preserve"> </w:t>
      </w:r>
      <w:r w:rsidR="003E458C" w:rsidRPr="003E458C">
        <w:rPr>
          <w:rFonts w:ascii="Courier New" w:hAnsi="Courier New" w:cs="Courier New"/>
        </w:rPr>
        <w:t>transferred</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district</w:t>
      </w:r>
      <w:r w:rsidR="00DF7932">
        <w:rPr>
          <w:rFonts w:ascii="Courier New" w:hAnsi="Courier New" w:cs="Courier New"/>
        </w:rPr>
        <w:t xml:space="preserve"> </w:t>
      </w:r>
      <w:r w:rsidR="003E458C" w:rsidRPr="003E458C">
        <w:rPr>
          <w:rFonts w:ascii="Courier New" w:hAnsi="Courier New" w:cs="Courier New"/>
        </w:rPr>
        <w:t>into employment with</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Pr>
          <w:rFonts w:ascii="Courier New" w:hAnsi="Courier New" w:cs="Courier New"/>
        </w:rPr>
        <w:t>explained</w:t>
      </w:r>
      <w:r w:rsidR="003E458C" w:rsidRPr="003E458C">
        <w:rPr>
          <w:rFonts w:ascii="Courier New" w:hAnsi="Courier New" w:cs="Courier New"/>
        </w:rPr>
        <w:t xml:space="preserve"> at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present</w:t>
      </w:r>
      <w:r>
        <w:rPr>
          <w:rFonts w:ascii="Courier New" w:hAnsi="Courier New" w:cs="Courier New"/>
        </w:rPr>
        <w:t xml:space="preserve"> time the salaries </w:t>
      </w:r>
      <w:r w:rsidR="003E458C" w:rsidRPr="003E458C">
        <w:rPr>
          <w:rFonts w:ascii="Courier New" w:hAnsi="Courier New" w:cs="Courier New"/>
        </w:rPr>
        <w:t>between a district</w:t>
      </w:r>
      <w:r w:rsidR="00DF7932">
        <w:rPr>
          <w:rFonts w:ascii="Courier New" w:hAnsi="Courier New" w:cs="Courier New"/>
        </w:rPr>
        <w:t xml:space="preserve"> </w:t>
      </w:r>
      <w:r w:rsidR="003E458C" w:rsidRPr="003E458C">
        <w:rPr>
          <w:rFonts w:ascii="Courier New" w:hAnsi="Courier New" w:cs="Courier New"/>
        </w:rPr>
        <w:t>and the</w:t>
      </w:r>
      <w:r w:rsidR="00DF7932">
        <w:rPr>
          <w:rFonts w:ascii="Courier New" w:hAnsi="Courier New" w:cs="Courier New"/>
        </w:rPr>
        <w:t xml:space="preserve"> </w:t>
      </w:r>
      <w:r w:rsidR="003E458C" w:rsidRPr="003E458C">
        <w:rPr>
          <w:rFonts w:ascii="Courier New" w:hAnsi="Courier New" w:cs="Courier New"/>
        </w:rPr>
        <w:t xml:space="preserve">Department </w:t>
      </w:r>
      <w:proofErr w:type="gramStart"/>
      <w:r w:rsidR="003E458C" w:rsidRPr="003E458C">
        <w:rPr>
          <w:rFonts w:ascii="Courier New" w:hAnsi="Courier New" w:cs="Courier New"/>
        </w:rPr>
        <w:t>were</w:t>
      </w:r>
      <w:proofErr w:type="gramEnd"/>
      <w:r>
        <w:rPr>
          <w:rFonts w:ascii="Courier New" w:hAnsi="Courier New" w:cs="Courier New"/>
        </w:rPr>
        <w:t xml:space="preserve"> compar</w:t>
      </w:r>
      <w:r w:rsidR="003E458C" w:rsidRPr="003E458C">
        <w:rPr>
          <w:rFonts w:ascii="Courier New" w:hAnsi="Courier New" w:cs="Courier New"/>
        </w:rPr>
        <w:t>able,</w:t>
      </w:r>
      <w:r w:rsidR="00DF7932">
        <w:rPr>
          <w:rFonts w:ascii="Courier New" w:hAnsi="Courier New" w:cs="Courier New"/>
        </w:rPr>
        <w:t xml:space="preserve"> </w:t>
      </w:r>
      <w:r>
        <w:rPr>
          <w:rFonts w:ascii="Courier New" w:hAnsi="Courier New" w:cs="Courier New"/>
        </w:rPr>
        <w:t xml:space="preserve">but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sick</w:t>
      </w:r>
      <w:r w:rsidR="00DF7932">
        <w:rPr>
          <w:rFonts w:ascii="Courier New" w:hAnsi="Courier New" w:cs="Courier New"/>
        </w:rPr>
        <w:t xml:space="preserve"> </w:t>
      </w:r>
      <w:r w:rsidR="003E458C" w:rsidRPr="003E458C">
        <w:rPr>
          <w:rFonts w:ascii="Courier New" w:hAnsi="Courier New" w:cs="Courier New"/>
        </w:rPr>
        <w:t>leave</w:t>
      </w:r>
      <w:r>
        <w:rPr>
          <w:rFonts w:ascii="Courier New" w:hAnsi="Courier New" w:cs="Courier New"/>
        </w:rPr>
        <w:t xml:space="preserve"> </w:t>
      </w:r>
      <w:r w:rsidR="003E458C" w:rsidRPr="003E458C">
        <w:rPr>
          <w:rFonts w:ascii="Courier New" w:hAnsi="Courier New" w:cs="Courier New"/>
        </w:rPr>
        <w:t>could</w:t>
      </w:r>
      <w:r>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transferred, so</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Pr>
          <w:rFonts w:ascii="Courier New" w:hAnsi="Courier New" w:cs="Courier New"/>
        </w:rPr>
        <w:t xml:space="preserve">bill </w:t>
      </w:r>
      <w:r w:rsidR="003E458C" w:rsidRPr="003E458C">
        <w:rPr>
          <w:rFonts w:ascii="Courier New" w:hAnsi="Courier New" w:cs="Courier New"/>
        </w:rPr>
        <w:t>passed, a teacher</w:t>
      </w:r>
      <w:r>
        <w:rPr>
          <w:rFonts w:ascii="Courier New" w:hAnsi="Courier New" w:cs="Courier New"/>
        </w:rPr>
        <w:t xml:space="preserve"> </w:t>
      </w:r>
      <w:r w:rsidR="003E458C" w:rsidRPr="003E458C">
        <w:rPr>
          <w:rFonts w:ascii="Courier New" w:hAnsi="Courier New" w:cs="Courier New"/>
        </w:rPr>
        <w:t>would</w:t>
      </w:r>
      <w:r>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sidR="003E458C" w:rsidRPr="003E458C">
        <w:rPr>
          <w:rFonts w:ascii="Courier New" w:hAnsi="Courier New" w:cs="Courier New"/>
        </w:rPr>
        <w:t>lose</w:t>
      </w:r>
      <w:r>
        <w:rPr>
          <w:rFonts w:ascii="Courier New" w:hAnsi="Courier New" w:cs="Courier New"/>
        </w:rPr>
        <w:t xml:space="preserve"> </w:t>
      </w:r>
      <w:r w:rsidR="003E458C" w:rsidRPr="003E458C">
        <w:rPr>
          <w:rFonts w:ascii="Courier New" w:hAnsi="Courier New" w:cs="Courier New"/>
        </w:rPr>
        <w:t>a benefit</w:t>
      </w:r>
      <w:r>
        <w:rPr>
          <w:rFonts w:ascii="Courier New" w:hAnsi="Courier New" w:cs="Courier New"/>
        </w:rPr>
        <w:t xml:space="preserve"> </w:t>
      </w:r>
      <w:r w:rsidR="003E458C" w:rsidRPr="003E458C">
        <w:rPr>
          <w:rFonts w:ascii="Courier New" w:hAnsi="Courier New" w:cs="Courier New"/>
        </w:rPr>
        <w:t>by</w:t>
      </w:r>
      <w:r>
        <w:rPr>
          <w:rFonts w:ascii="Courier New" w:hAnsi="Courier New" w:cs="Courier New"/>
        </w:rPr>
        <w:t xml:space="preserve"> </w:t>
      </w:r>
      <w:r w:rsidR="003E458C" w:rsidRPr="003E458C">
        <w:rPr>
          <w:rFonts w:ascii="Courier New" w:hAnsi="Courier New" w:cs="Courier New"/>
        </w:rPr>
        <w:t>coming</w:t>
      </w:r>
      <w:r w:rsidR="00DF7932">
        <w:rPr>
          <w:rFonts w:ascii="Courier New" w:hAnsi="Courier New" w:cs="Courier New"/>
        </w:rPr>
        <w:t xml:space="preserve"> </w:t>
      </w:r>
      <w:r>
        <w:rPr>
          <w:rFonts w:ascii="Courier New" w:hAnsi="Courier New" w:cs="Courier New"/>
        </w:rPr>
        <w:t xml:space="preserve">to </w:t>
      </w:r>
      <w:r w:rsidR="003E458C" w:rsidRPr="003E458C">
        <w:rPr>
          <w:rFonts w:ascii="Courier New" w:hAnsi="Courier New" w:cs="Courier New"/>
        </w:rPr>
        <w:t>work</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further</w:t>
      </w:r>
      <w:r>
        <w:rPr>
          <w:rFonts w:ascii="Courier New" w:hAnsi="Courier New" w:cs="Courier New"/>
        </w:rPr>
        <w:t xml:space="preserve"> </w:t>
      </w:r>
      <w:r w:rsidR="003E458C" w:rsidRPr="003E458C">
        <w:rPr>
          <w:rFonts w:ascii="Courier New" w:hAnsi="Courier New" w:cs="Courier New"/>
        </w:rPr>
        <w:t>explained that</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Pr>
          <w:rFonts w:ascii="Courier New" w:hAnsi="Courier New" w:cs="Courier New"/>
        </w:rPr>
        <w:t xml:space="preserve">a </w:t>
      </w:r>
      <w:r w:rsidR="003E458C" w:rsidRPr="003E458C">
        <w:rPr>
          <w:rFonts w:ascii="Courier New" w:hAnsi="Courier New" w:cs="Courier New"/>
        </w:rPr>
        <w:t>transfer</w:t>
      </w:r>
      <w:r w:rsidR="00DF7932">
        <w:rPr>
          <w:rFonts w:ascii="Courier New" w:hAnsi="Courier New" w:cs="Courier New"/>
        </w:rPr>
        <w:t xml:space="preserve"> </w:t>
      </w:r>
      <w:r w:rsidR="003E458C" w:rsidRPr="003E458C">
        <w:rPr>
          <w:rFonts w:ascii="Courier New" w:hAnsi="Courier New" w:cs="Courier New"/>
        </w:rPr>
        <w:t>was presently made</w:t>
      </w:r>
      <w:r w:rsidR="00DF7932">
        <w:rPr>
          <w:rFonts w:ascii="Courier New" w:hAnsi="Courier New" w:cs="Courier New"/>
        </w:rPr>
        <w:t xml:space="preserve"> </w:t>
      </w:r>
      <w:r w:rsidR="003E458C" w:rsidRPr="003E458C">
        <w:rPr>
          <w:rFonts w:ascii="Courier New" w:hAnsi="Courier New" w:cs="Courier New"/>
        </w:rPr>
        <w:t>between districts, there</w:t>
      </w:r>
      <w:r w:rsidR="00DF7932">
        <w:rPr>
          <w:rFonts w:ascii="Courier New" w:hAnsi="Courier New" w:cs="Courier New"/>
        </w:rPr>
        <w:t xml:space="preserve"> </w:t>
      </w:r>
      <w:r w:rsidR="003E458C" w:rsidRPr="003E458C">
        <w:rPr>
          <w:rFonts w:ascii="Courier New" w:hAnsi="Courier New" w:cs="Courier New"/>
        </w:rPr>
        <w:t>is</w:t>
      </w:r>
      <w:r w:rsidR="00DF7932">
        <w:rPr>
          <w:rFonts w:ascii="Courier New" w:hAnsi="Courier New" w:cs="Courier New"/>
        </w:rPr>
        <w:t xml:space="preserve"> </w:t>
      </w:r>
      <w:r>
        <w:rPr>
          <w:rFonts w:ascii="Courier New" w:hAnsi="Courier New" w:cs="Courier New"/>
        </w:rPr>
        <w:t xml:space="preserve">no </w:t>
      </w:r>
      <w:r w:rsidR="003E458C" w:rsidRPr="003E458C">
        <w:rPr>
          <w:rFonts w:ascii="Courier New" w:hAnsi="Courier New" w:cs="Courier New"/>
        </w:rPr>
        <w:t>loss</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sick</w:t>
      </w:r>
      <w:r w:rsidR="00DF7932">
        <w:rPr>
          <w:rFonts w:ascii="Courier New" w:hAnsi="Courier New" w:cs="Courier New"/>
        </w:rPr>
        <w:t xml:space="preserve"> </w:t>
      </w:r>
      <w:r w:rsidR="003E458C" w:rsidRPr="003E458C">
        <w:rPr>
          <w:rFonts w:ascii="Courier New" w:hAnsi="Courier New" w:cs="Courier New"/>
        </w:rPr>
        <w:t>leave--that occurs</w:t>
      </w:r>
      <w:r>
        <w:rPr>
          <w:rFonts w:ascii="Courier New" w:hAnsi="Courier New" w:cs="Courier New"/>
        </w:rPr>
        <w:t xml:space="preserve"> </w:t>
      </w:r>
      <w:r w:rsidR="003E458C" w:rsidRPr="003E458C">
        <w:rPr>
          <w:rFonts w:ascii="Courier New" w:hAnsi="Courier New" w:cs="Courier New"/>
        </w:rPr>
        <w:t>only</w:t>
      </w:r>
      <w:r>
        <w:rPr>
          <w:rFonts w:ascii="Courier New" w:hAnsi="Courier New" w:cs="Courier New"/>
        </w:rPr>
        <w:t xml:space="preserve"> </w:t>
      </w:r>
      <w:r w:rsidR="003E458C" w:rsidRPr="003E458C">
        <w:rPr>
          <w:rFonts w:ascii="Courier New" w:hAnsi="Courier New" w:cs="Courier New"/>
        </w:rPr>
        <w:t>when</w:t>
      </w:r>
      <w:r w:rsidR="00DF7932">
        <w:rPr>
          <w:rFonts w:ascii="Courier New" w:hAnsi="Courier New" w:cs="Courier New"/>
        </w:rPr>
        <w:t xml:space="preserve"> </w:t>
      </w:r>
      <w:r w:rsidR="003E458C" w:rsidRPr="003E458C">
        <w:rPr>
          <w:rFonts w:ascii="Courier New" w:hAnsi="Courier New" w:cs="Courier New"/>
        </w:rPr>
        <w:t>transferring</w:t>
      </w:r>
      <w:r w:rsidR="00DF7932">
        <w:rPr>
          <w:rFonts w:ascii="Courier New" w:hAnsi="Courier New" w:cs="Courier New"/>
        </w:rPr>
        <w:t xml:space="preserve"> </w:t>
      </w:r>
      <w:r>
        <w:rPr>
          <w:rFonts w:ascii="Courier New" w:hAnsi="Courier New" w:cs="Courier New"/>
        </w:rPr>
        <w:t xml:space="preserve">from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district</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will</w:t>
      </w:r>
      <w:r>
        <w:rPr>
          <w:rFonts w:ascii="Courier New" w:hAnsi="Courier New" w:cs="Courier New"/>
        </w:rPr>
        <w:t xml:space="preserve"> rectify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inequity.</w:t>
      </w:r>
      <w:r w:rsidR="00DF7932">
        <w:rPr>
          <w:rFonts w:ascii="Courier New" w:hAnsi="Courier New" w:cs="Courier New"/>
        </w:rPr>
        <w:t xml:space="preserve"> </w:t>
      </w:r>
      <w:r w:rsidR="003E458C" w:rsidRPr="003E458C">
        <w:rPr>
          <w:rFonts w:ascii="Courier New" w:hAnsi="Courier New" w:cs="Courier New"/>
        </w:rPr>
        <w:t>After</w:t>
      </w:r>
      <w:r>
        <w:rPr>
          <w:rFonts w:ascii="Courier New" w:hAnsi="Courier New" w:cs="Courier New"/>
        </w:rPr>
        <w:t xml:space="preserve"> </w:t>
      </w:r>
      <w:r w:rsidR="003E458C" w:rsidRPr="003E458C">
        <w:rPr>
          <w:rFonts w:ascii="Courier New" w:hAnsi="Courier New" w:cs="Courier New"/>
        </w:rPr>
        <w:t>a brief</w:t>
      </w:r>
      <w:r>
        <w:rPr>
          <w:rFonts w:ascii="Courier New" w:hAnsi="Courier New" w:cs="Courier New"/>
        </w:rPr>
        <w:t xml:space="preserve"> </w:t>
      </w:r>
      <w:r w:rsidR="003E458C" w:rsidRPr="003E458C">
        <w:rPr>
          <w:rFonts w:ascii="Courier New" w:hAnsi="Courier New" w:cs="Courier New"/>
        </w:rPr>
        <w:t>discussion it</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moved</w:t>
      </w:r>
      <w:r>
        <w:rPr>
          <w:rFonts w:ascii="Courier New" w:hAnsi="Courier New" w:cs="Courier New"/>
        </w:rPr>
        <w:t xml:space="preserve"> that </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573</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passed</w:t>
      </w:r>
      <w:r>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 with</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do</w:t>
      </w:r>
      <w:r w:rsidR="00DF7932">
        <w:rPr>
          <w:rFonts w:ascii="Courier New" w:hAnsi="Courier New" w:cs="Courier New"/>
        </w:rPr>
        <w:t xml:space="preserve"> </w:t>
      </w:r>
      <w:r>
        <w:rPr>
          <w:rFonts w:ascii="Courier New" w:hAnsi="Courier New" w:cs="Courier New"/>
        </w:rPr>
        <w:t>pass” recommen</w:t>
      </w:r>
      <w:r w:rsidR="003E458C" w:rsidRPr="003E458C">
        <w:rPr>
          <w:rFonts w:ascii="Courier New" w:hAnsi="Courier New" w:cs="Courier New"/>
        </w:rPr>
        <w:t>dation.</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r>
    </w:p>
    <w:p w:rsidR="007C18C9" w:rsidRDefault="007C18C9"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GENERAL</w:t>
      </w:r>
      <w:r>
        <w:rPr>
          <w:rFonts w:ascii="Courier New" w:hAnsi="Courier New" w:cs="Courier New"/>
        </w:rPr>
        <w:t xml:space="preserve">) </w:t>
      </w:r>
      <w:r w:rsidR="003E458C" w:rsidRPr="003E458C">
        <w:rPr>
          <w:rFonts w:ascii="Courier New" w:hAnsi="Courier New" w:cs="Courier New"/>
        </w:rPr>
        <w:t>There</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then</w:t>
      </w:r>
      <w:r>
        <w:rPr>
          <w:rFonts w:ascii="Courier New" w:hAnsi="Courier New" w:cs="Courier New"/>
        </w:rPr>
        <w:t xml:space="preserve"> </w:t>
      </w:r>
      <w:r w:rsidR="003E458C" w:rsidRPr="003E458C">
        <w:rPr>
          <w:rFonts w:ascii="Courier New" w:hAnsi="Courier New" w:cs="Courier New"/>
        </w:rPr>
        <w:t>a general</w:t>
      </w:r>
      <w:r>
        <w:rPr>
          <w:rFonts w:ascii="Courier New" w:hAnsi="Courier New" w:cs="Courier New"/>
        </w:rPr>
        <w:t xml:space="preserve"> </w:t>
      </w:r>
      <w:r w:rsidR="003E458C" w:rsidRPr="003E458C">
        <w:rPr>
          <w:rFonts w:ascii="Courier New" w:hAnsi="Courier New" w:cs="Courier New"/>
        </w:rPr>
        <w:t>discussion</w:t>
      </w:r>
      <w:r w:rsidR="00DF7932">
        <w:rPr>
          <w:rFonts w:ascii="Courier New" w:hAnsi="Courier New" w:cs="Courier New"/>
        </w:rPr>
        <w:t xml:space="preserve"> </w:t>
      </w:r>
      <w:r w:rsidR="003E458C" w:rsidRPr="003E458C">
        <w:rPr>
          <w:rFonts w:ascii="Courier New" w:hAnsi="Courier New" w:cs="Courier New"/>
        </w:rPr>
        <w:t>of bills</w:t>
      </w:r>
      <w:r>
        <w:rPr>
          <w:rFonts w:ascii="Courier New" w:hAnsi="Courier New" w:cs="Courier New"/>
        </w:rPr>
        <w:t xml:space="preserve"> relative to </w:t>
      </w:r>
      <w:r w:rsidR="003E458C" w:rsidRPr="003E458C">
        <w:rPr>
          <w:rFonts w:ascii="Courier New" w:hAnsi="Courier New" w:cs="Courier New"/>
        </w:rPr>
        <w:t>education that</w:t>
      </w:r>
      <w:r>
        <w:rPr>
          <w:rFonts w:ascii="Courier New" w:hAnsi="Courier New" w:cs="Courier New"/>
        </w:rPr>
        <w:t xml:space="preserve"> </w:t>
      </w:r>
      <w:r w:rsidR="003E458C" w:rsidRPr="003E458C">
        <w:rPr>
          <w:rFonts w:ascii="Courier New" w:hAnsi="Courier New" w:cs="Courier New"/>
        </w:rPr>
        <w:t>are</w:t>
      </w:r>
      <w:r w:rsidR="00DF7932">
        <w:rPr>
          <w:rFonts w:ascii="Courier New" w:hAnsi="Courier New" w:cs="Courier New"/>
        </w:rPr>
        <w:t xml:space="preserve"> </w:t>
      </w:r>
      <w:r w:rsidR="003E458C" w:rsidRPr="003E458C">
        <w:rPr>
          <w:rFonts w:ascii="Courier New" w:hAnsi="Courier New" w:cs="Courier New"/>
        </w:rPr>
        <w:t>presently</w:t>
      </w:r>
      <w:r w:rsidR="00DF7932">
        <w:rPr>
          <w:rFonts w:ascii="Courier New" w:hAnsi="Courier New" w:cs="Courier New"/>
        </w:rPr>
        <w:t xml:space="preserve"> </w:t>
      </w:r>
      <w:r w:rsidR="003E458C" w:rsidRPr="003E458C">
        <w:rPr>
          <w:rFonts w:ascii="Courier New" w:hAnsi="Courier New" w:cs="Courier New"/>
        </w:rPr>
        <w:t>in</w:t>
      </w:r>
      <w:r>
        <w:rPr>
          <w:rFonts w:ascii="Courier New" w:hAnsi="Courier New" w:cs="Courier New"/>
        </w:rPr>
        <w:t xml:space="preserve"> </w:t>
      </w:r>
      <w:r w:rsidR="003E458C" w:rsidRPr="003E458C">
        <w:rPr>
          <w:rFonts w:ascii="Courier New" w:hAnsi="Courier New" w:cs="Courier New"/>
        </w:rPr>
        <w:t>other</w:t>
      </w:r>
      <w:r w:rsidR="00DF7932">
        <w:rPr>
          <w:rFonts w:ascii="Courier New" w:hAnsi="Courier New" w:cs="Courier New"/>
        </w:rPr>
        <w:t xml:space="preserve"> </w:t>
      </w:r>
      <w:r w:rsidR="003E458C" w:rsidRPr="003E458C">
        <w:rPr>
          <w:rFonts w:ascii="Courier New" w:hAnsi="Courier New" w:cs="Courier New"/>
        </w:rPr>
        <w:t>committees,</w:t>
      </w:r>
      <w:r w:rsidR="00DF7932">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in</w:t>
      </w:r>
    </w:p>
    <w:p w:rsidR="007C18C9" w:rsidRDefault="007C18C9"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331-----------------------</w:t>
      </w:r>
    </w:p>
    <w:p w:rsidR="00F9719A" w:rsidRDefault="003E458C" w:rsidP="003E458C">
      <w:pPr>
        <w:pStyle w:val="PlainText"/>
        <w:rPr>
          <w:rFonts w:ascii="Courier New" w:hAnsi="Courier New" w:cs="Courier New"/>
        </w:rPr>
      </w:pPr>
      <w:r w:rsidRPr="003E458C">
        <w:rPr>
          <w:rFonts w:ascii="Courier New" w:hAnsi="Courier New" w:cs="Courier New"/>
        </w:rPr>
        <w:t xml:space="preserve"> </w:t>
      </w:r>
    </w:p>
    <w:p w:rsidR="00F9719A" w:rsidRDefault="003E458C" w:rsidP="003E458C">
      <w:pPr>
        <w:pStyle w:val="PlainText"/>
        <w:rPr>
          <w:rFonts w:ascii="Courier New" w:hAnsi="Courier New" w:cs="Courier New"/>
        </w:rPr>
      </w:pPr>
      <w:proofErr w:type="gramStart"/>
      <w:r w:rsidRPr="003E458C">
        <w:rPr>
          <w:rFonts w:ascii="Courier New" w:hAnsi="Courier New" w:cs="Courier New"/>
        </w:rPr>
        <w:t>the</w:t>
      </w:r>
      <w:proofErr w:type="gramEnd"/>
      <w:r w:rsidRPr="003E458C">
        <w:rPr>
          <w:rFonts w:ascii="Courier New" w:hAnsi="Courier New" w:cs="Courier New"/>
        </w:rPr>
        <w:t xml:space="preserve"> House,</w:t>
      </w:r>
      <w:r w:rsidR="00DF7932">
        <w:rPr>
          <w:rFonts w:ascii="Courier New" w:hAnsi="Courier New" w:cs="Courier New"/>
        </w:rPr>
        <w:t xml:space="preserve"> </w:t>
      </w:r>
      <w:r w:rsidRPr="003E458C">
        <w:rPr>
          <w:rFonts w:ascii="Courier New" w:hAnsi="Courier New" w:cs="Courier New"/>
        </w:rPr>
        <w:t>that Dr.</w:t>
      </w:r>
      <w:r w:rsidR="00DF7932">
        <w:rPr>
          <w:rFonts w:ascii="Courier New" w:hAnsi="Courier New" w:cs="Courier New"/>
        </w:rPr>
        <w:t xml:space="preserve"> </w:t>
      </w:r>
      <w:r w:rsidRPr="003E458C">
        <w:rPr>
          <w:rFonts w:ascii="Courier New" w:hAnsi="Courier New" w:cs="Courier New"/>
        </w:rPr>
        <w:t>Lind felt</w:t>
      </w:r>
      <w:r w:rsidR="00DF7932">
        <w:rPr>
          <w:rFonts w:ascii="Courier New" w:hAnsi="Courier New" w:cs="Courier New"/>
        </w:rPr>
        <w:t xml:space="preserve"> </w:t>
      </w:r>
      <w:r w:rsidRPr="003E458C">
        <w:rPr>
          <w:rFonts w:ascii="Courier New" w:hAnsi="Courier New" w:cs="Courier New"/>
        </w:rPr>
        <w:t>were of</w:t>
      </w:r>
      <w:r w:rsidR="00DF7932">
        <w:rPr>
          <w:rFonts w:ascii="Courier New" w:hAnsi="Courier New" w:cs="Courier New"/>
        </w:rPr>
        <w:t xml:space="preserve"> </w:t>
      </w:r>
      <w:r w:rsidRPr="003E458C">
        <w:rPr>
          <w:rFonts w:ascii="Courier New" w:hAnsi="Courier New" w:cs="Courier New"/>
        </w:rPr>
        <w:t>importance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F9719A">
        <w:rPr>
          <w:rFonts w:ascii="Courier New" w:hAnsi="Courier New" w:cs="Courier New"/>
        </w:rPr>
        <w:t xml:space="preserve">should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passed prior</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adjournment</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00F9719A">
        <w:rPr>
          <w:rFonts w:ascii="Courier New" w:hAnsi="Courier New" w:cs="Courier New"/>
        </w:rPr>
        <w:t xml:space="preserve">session. Senator </w:t>
      </w:r>
      <w:r w:rsidRPr="003E458C">
        <w:rPr>
          <w:rFonts w:ascii="Courier New" w:hAnsi="Courier New" w:cs="Courier New"/>
        </w:rPr>
        <w:t>Thomas suggested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Dr. Lind</w:t>
      </w:r>
      <w:r w:rsidR="00DF7932">
        <w:rPr>
          <w:rFonts w:ascii="Courier New" w:hAnsi="Courier New" w:cs="Courier New"/>
        </w:rPr>
        <w:t xml:space="preserve"> </w:t>
      </w:r>
      <w:r w:rsidRPr="003E458C">
        <w:rPr>
          <w:rFonts w:ascii="Courier New" w:hAnsi="Courier New" w:cs="Courier New"/>
        </w:rPr>
        <w:t>speak</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00F9719A">
        <w:rPr>
          <w:rFonts w:ascii="Courier New" w:hAnsi="Courier New" w:cs="Courier New"/>
        </w:rPr>
        <w:t xml:space="preserve">various chairmen </w:t>
      </w:r>
      <w:r w:rsidRPr="003E458C">
        <w:rPr>
          <w:rFonts w:ascii="Courier New" w:hAnsi="Courier New" w:cs="Courier New"/>
        </w:rPr>
        <w:t>of these</w:t>
      </w:r>
      <w:r w:rsidR="00DF7932">
        <w:rPr>
          <w:rFonts w:ascii="Courier New" w:hAnsi="Courier New" w:cs="Courier New"/>
        </w:rPr>
        <w:t xml:space="preserve"> </w:t>
      </w:r>
      <w:r w:rsidRPr="003E458C">
        <w:rPr>
          <w:rFonts w:ascii="Courier New" w:hAnsi="Courier New" w:cs="Courier New"/>
        </w:rPr>
        <w:t>committees</w:t>
      </w:r>
      <w:r w:rsidR="00DF7932">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00F9719A">
        <w:rPr>
          <w:rFonts w:ascii="Courier New" w:hAnsi="Courier New" w:cs="Courier New"/>
        </w:rPr>
        <w:t xml:space="preserve">the bills. (Those mentioned </w:t>
      </w:r>
      <w:r w:rsidRPr="003E458C">
        <w:rPr>
          <w:rFonts w:ascii="Courier New" w:hAnsi="Courier New" w:cs="Courier New"/>
        </w:rPr>
        <w:t>were:</w:t>
      </w:r>
      <w:r w:rsidR="00F9719A">
        <w:rPr>
          <w:rFonts w:ascii="Courier New" w:hAnsi="Courier New" w:cs="Courier New"/>
        </w:rPr>
        <w:t xml:space="preserve"> </w:t>
      </w:r>
      <w:r w:rsidRPr="003E458C">
        <w:rPr>
          <w:rFonts w:ascii="Courier New" w:hAnsi="Courier New" w:cs="Courier New"/>
        </w:rPr>
        <w:t>Community</w:t>
      </w:r>
      <w:r w:rsidR="00DF7932">
        <w:rPr>
          <w:rFonts w:ascii="Courier New" w:hAnsi="Courier New" w:cs="Courier New"/>
        </w:rPr>
        <w:t xml:space="preserve"> </w:t>
      </w:r>
      <w:r w:rsidRPr="003E458C">
        <w:rPr>
          <w:rFonts w:ascii="Courier New" w:hAnsi="Courier New" w:cs="Courier New"/>
        </w:rPr>
        <w:t>schools,</w:t>
      </w:r>
      <w:r w:rsidR="00DF7932">
        <w:rPr>
          <w:rFonts w:ascii="Courier New" w:hAnsi="Courier New" w:cs="Courier New"/>
        </w:rPr>
        <w:t xml:space="preserve"> </w:t>
      </w:r>
      <w:r w:rsidRPr="003E458C">
        <w:rPr>
          <w:rFonts w:ascii="Courier New" w:hAnsi="Courier New" w:cs="Courier New"/>
        </w:rPr>
        <w:t>Special</w:t>
      </w:r>
      <w:r w:rsidR="00DF7932">
        <w:rPr>
          <w:rFonts w:ascii="Courier New" w:hAnsi="Courier New" w:cs="Courier New"/>
        </w:rPr>
        <w:t xml:space="preserve"> </w:t>
      </w:r>
      <w:r w:rsidRPr="003E458C">
        <w:rPr>
          <w:rFonts w:ascii="Courier New" w:hAnsi="Courier New" w:cs="Courier New"/>
        </w:rPr>
        <w:t>Education,</w:t>
      </w:r>
      <w:r w:rsidR="00F9719A">
        <w:rPr>
          <w:rFonts w:ascii="Courier New" w:hAnsi="Courier New" w:cs="Courier New"/>
        </w:rPr>
        <w:t xml:space="preserve"> </w:t>
      </w:r>
      <w:r w:rsidRPr="003E458C">
        <w:rPr>
          <w:rFonts w:ascii="Courier New" w:hAnsi="Courier New" w:cs="Courier New"/>
        </w:rPr>
        <w:t>Public</w:t>
      </w:r>
      <w:r w:rsidR="00DF7932">
        <w:rPr>
          <w:rFonts w:ascii="Courier New" w:hAnsi="Courier New" w:cs="Courier New"/>
        </w:rPr>
        <w:t xml:space="preserve"> </w:t>
      </w:r>
      <w:r w:rsidR="00F9719A">
        <w:rPr>
          <w:rFonts w:ascii="Courier New" w:hAnsi="Courier New" w:cs="Courier New"/>
        </w:rPr>
        <w:t xml:space="preserve">School </w:t>
      </w:r>
      <w:r w:rsidRPr="003E458C">
        <w:rPr>
          <w:rFonts w:ascii="Courier New" w:hAnsi="Courier New" w:cs="Courier New"/>
        </w:rPr>
        <w:t>Foundation</w:t>
      </w:r>
      <w:r w:rsidR="00F9719A">
        <w:rPr>
          <w:rFonts w:ascii="Courier New" w:hAnsi="Courier New" w:cs="Courier New"/>
        </w:rPr>
        <w:t xml:space="preserve"> </w:t>
      </w:r>
      <w:r w:rsidRPr="003E458C">
        <w:rPr>
          <w:rFonts w:ascii="Courier New" w:hAnsi="Courier New" w:cs="Courier New"/>
        </w:rPr>
        <w:t>Program,</w:t>
      </w:r>
      <w:r w:rsidR="00DF7932">
        <w:rPr>
          <w:rFonts w:ascii="Courier New" w:hAnsi="Courier New" w:cs="Courier New"/>
        </w:rPr>
        <w:t xml:space="preserve"> </w:t>
      </w:r>
      <w:r w:rsidRPr="003E458C">
        <w:rPr>
          <w:rFonts w:ascii="Courier New" w:hAnsi="Courier New" w:cs="Courier New"/>
        </w:rPr>
        <w:t>and SCR</w:t>
      </w:r>
      <w:r w:rsidR="00DF7932">
        <w:rPr>
          <w:rFonts w:ascii="Courier New" w:hAnsi="Courier New" w:cs="Courier New"/>
        </w:rPr>
        <w:t xml:space="preserve"> </w:t>
      </w:r>
      <w:r w:rsidRPr="003E458C">
        <w:rPr>
          <w:rFonts w:ascii="Courier New" w:hAnsi="Courier New" w:cs="Courier New"/>
        </w:rPr>
        <w:t>30.)</w:t>
      </w:r>
      <w:r w:rsidRPr="003E458C">
        <w:rPr>
          <w:rFonts w:ascii="Courier New" w:hAnsi="Courier New" w:cs="Courier New"/>
        </w:rPr>
        <w:cr/>
      </w:r>
      <w:r w:rsidR="00DF7932">
        <w:rPr>
          <w:rFonts w:ascii="Courier New" w:hAnsi="Courier New" w:cs="Courier New"/>
        </w:rPr>
        <w:t xml:space="preserve"> </w:t>
      </w:r>
    </w:p>
    <w:p w:rsidR="00F9719A" w:rsidRDefault="00F9719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Pr>
          <w:rFonts w:ascii="Courier New" w:hAnsi="Courier New" w:cs="Courier New"/>
        </w:rPr>
        <w:t xml:space="preserve"> </w:t>
      </w:r>
      <w:r w:rsidR="003E458C" w:rsidRPr="003E458C">
        <w:rPr>
          <w:rFonts w:ascii="Courier New" w:hAnsi="Courier New" w:cs="Courier New"/>
        </w:rPr>
        <w:t>796</w:t>
      </w:r>
      <w:r>
        <w:rPr>
          <w:rFonts w:ascii="Courier New" w:hAnsi="Courier New" w:cs="Courier New"/>
        </w:rPr>
        <w:t xml:space="preserve"> </w:t>
      </w:r>
      <w:proofErr w:type="gramStart"/>
      <w:r w:rsidR="003E458C" w:rsidRPr="003E458C">
        <w:rPr>
          <w:rFonts w:ascii="Courier New" w:hAnsi="Courier New" w:cs="Courier New"/>
        </w:rPr>
        <w:t>am</w:t>
      </w:r>
      <w:proofErr w:type="gramEnd"/>
      <w:r>
        <w:rPr>
          <w:rFonts w:ascii="Courier New" w:hAnsi="Courier New" w:cs="Courier New"/>
        </w:rPr>
        <w:t>)</w:t>
      </w:r>
      <w:r w:rsidR="003E458C" w:rsidRPr="003E458C">
        <w:rPr>
          <w:rFonts w:ascii="Courier New" w:hAnsi="Courier New" w:cs="Courier New"/>
        </w:rPr>
        <w:t xml:space="preserve"> Senator 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consider</w:t>
      </w:r>
      <w:r w:rsidR="00DF7932">
        <w:rPr>
          <w:rFonts w:ascii="Courier New" w:hAnsi="Courier New" w:cs="Courier New"/>
        </w:rPr>
        <w:t xml:space="preserve"> </w:t>
      </w:r>
      <w:r w:rsidR="003E458C" w:rsidRPr="003E458C">
        <w:rPr>
          <w:rFonts w:ascii="Courier New" w:hAnsi="Courier New" w:cs="Courier New"/>
        </w:rPr>
        <w:t>HB 796</w:t>
      </w:r>
      <w:r>
        <w:rPr>
          <w:rFonts w:ascii="Courier New" w:hAnsi="Courier New" w:cs="Courier New"/>
        </w:rPr>
        <w:t xml:space="preserve"> am, </w:t>
      </w:r>
      <w:r w:rsidR="003E458C" w:rsidRPr="003E458C">
        <w:rPr>
          <w:rFonts w:ascii="Courier New" w:hAnsi="Courier New" w:cs="Courier New"/>
        </w:rPr>
        <w:t>and asked</w:t>
      </w:r>
      <w:r w:rsidR="00DF7932">
        <w:rPr>
          <w:rFonts w:ascii="Courier New" w:hAnsi="Courier New" w:cs="Courier New"/>
        </w:rPr>
        <w:t xml:space="preserve"> </w:t>
      </w:r>
      <w:r w:rsidR="003E458C" w:rsidRPr="003E458C">
        <w:rPr>
          <w:rFonts w:ascii="Courier New" w:hAnsi="Courier New" w:cs="Courier New"/>
        </w:rPr>
        <w:t>what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recommended</w:t>
      </w:r>
      <w:r w:rsidR="00DF7932">
        <w:rPr>
          <w:rFonts w:ascii="Courier New" w:hAnsi="Courier New" w:cs="Courier New"/>
        </w:rPr>
        <w:t xml:space="preserve"> </w:t>
      </w:r>
      <w:r w:rsidR="003E458C" w:rsidRPr="003E458C">
        <w:rPr>
          <w:rFonts w:ascii="Courier New" w:hAnsi="Courier New" w:cs="Courier New"/>
        </w:rPr>
        <w:t>be done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 xml:space="preserve">this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to restore</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original</w:t>
      </w:r>
      <w:r w:rsidR="00DF7932">
        <w:rPr>
          <w:rFonts w:ascii="Courier New" w:hAnsi="Courier New" w:cs="Courier New"/>
        </w:rPr>
        <w:t xml:space="preserve"> </w:t>
      </w:r>
      <w:r w:rsidR="003E458C" w:rsidRPr="003E458C">
        <w:rPr>
          <w:rFonts w:ascii="Courier New" w:hAnsi="Courier New" w:cs="Courier New"/>
        </w:rPr>
        <w:t>intent?</w:t>
      </w:r>
      <w:r>
        <w:rPr>
          <w:rFonts w:ascii="Courier New" w:hAnsi="Courier New" w:cs="Courier New"/>
        </w:rPr>
        <w:t xml:space="preserve"> </w:t>
      </w:r>
      <w:r w:rsidR="003E458C" w:rsidRPr="003E458C">
        <w:rPr>
          <w:rFonts w:ascii="Courier New" w:hAnsi="Courier New" w:cs="Courier New"/>
        </w:rPr>
        <w:t>He read</w:t>
      </w:r>
      <w:r w:rsidR="00DF7932">
        <w:rPr>
          <w:rFonts w:ascii="Courier New" w:hAnsi="Courier New" w:cs="Courier New"/>
        </w:rPr>
        <w:t xml:space="preserve"> </w:t>
      </w:r>
      <w:r w:rsidR="003E458C" w:rsidRPr="003E458C">
        <w:rPr>
          <w:rFonts w:ascii="Courier New" w:hAnsi="Courier New" w:cs="Courier New"/>
        </w:rPr>
        <w:t>a portion</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a memorandum</w:t>
      </w:r>
      <w:r w:rsidR="00DF7932">
        <w:rPr>
          <w:rFonts w:ascii="Courier New" w:hAnsi="Courier New" w:cs="Courier New"/>
        </w:rPr>
        <w:t xml:space="preserve"> </w:t>
      </w:r>
      <w:r w:rsidR="003E458C" w:rsidRPr="003E458C">
        <w:rPr>
          <w:rFonts w:ascii="Courier New" w:hAnsi="Courier New" w:cs="Courier New"/>
        </w:rPr>
        <w:t>from Mr.</w:t>
      </w:r>
      <w:r w:rsidR="00DF7932">
        <w:rPr>
          <w:rFonts w:ascii="Courier New" w:hAnsi="Courier New" w:cs="Courier New"/>
        </w:rPr>
        <w:t xml:space="preserve"> </w:t>
      </w:r>
      <w:r w:rsidR="003E458C" w:rsidRPr="003E458C">
        <w:rPr>
          <w:rFonts w:ascii="Courier New" w:hAnsi="Courier New" w:cs="Courier New"/>
        </w:rPr>
        <w:t>Elliott,</w:t>
      </w:r>
      <w:r w:rsidR="00DF7932">
        <w:rPr>
          <w:rFonts w:ascii="Courier New" w:hAnsi="Courier New" w:cs="Courier New"/>
        </w:rPr>
        <w:t xml:space="preserve"> </w:t>
      </w:r>
      <w:r w:rsidR="003E458C" w:rsidRPr="003E458C">
        <w:rPr>
          <w:rFonts w:ascii="Courier New" w:hAnsi="Courier New" w:cs="Courier New"/>
        </w:rPr>
        <w:t>pertaining</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the necessity </w:t>
      </w:r>
      <w:r w:rsidR="003E458C" w:rsidRPr="003E458C">
        <w:rPr>
          <w:rFonts w:ascii="Courier New" w:hAnsi="Courier New" w:cs="Courier New"/>
        </w:rPr>
        <w:t>of a 2/3 vote</w:t>
      </w:r>
      <w:r w:rsidR="00DF7932">
        <w:rPr>
          <w:rFonts w:ascii="Courier New" w:hAnsi="Courier New" w:cs="Courier New"/>
        </w:rPr>
        <w:t xml:space="preserve"> </w:t>
      </w:r>
      <w:r w:rsidR="003E458C" w:rsidRPr="003E458C">
        <w:rPr>
          <w:rFonts w:ascii="Courier New" w:hAnsi="Courier New" w:cs="Courier New"/>
        </w:rPr>
        <w:t>6f the</w:t>
      </w:r>
      <w:r w:rsidR="00DF7932">
        <w:rPr>
          <w:rFonts w:ascii="Courier New" w:hAnsi="Courier New" w:cs="Courier New"/>
        </w:rPr>
        <w:t xml:space="preserve"> </w:t>
      </w:r>
      <w:r w:rsidR="003E458C" w:rsidRPr="003E458C">
        <w:rPr>
          <w:rFonts w:ascii="Courier New" w:hAnsi="Courier New" w:cs="Courier New"/>
        </w:rPr>
        <w:t>membership</w:t>
      </w:r>
      <w:r w:rsidR="00DF7932">
        <w:rPr>
          <w:rFonts w:ascii="Courier New" w:hAnsi="Courier New" w:cs="Courier New"/>
        </w:rPr>
        <w:t xml:space="preserve"> </w:t>
      </w:r>
      <w:r w:rsidR="003E458C" w:rsidRPr="003E458C">
        <w:rPr>
          <w:rFonts w:ascii="Courier New" w:hAnsi="Courier New" w:cs="Courier New"/>
        </w:rPr>
        <w:t>to change</w:t>
      </w:r>
      <w:r w:rsidR="00DF7932">
        <w:rPr>
          <w:rFonts w:ascii="Courier New" w:hAnsi="Courier New" w:cs="Courier New"/>
        </w:rPr>
        <w:t xml:space="preserve"> </w:t>
      </w:r>
      <w:r w:rsidR="003E458C" w:rsidRPr="003E458C">
        <w:rPr>
          <w:rFonts w:ascii="Courier New" w:hAnsi="Courier New" w:cs="Courier New"/>
        </w:rPr>
        <w:t>court</w:t>
      </w:r>
      <w:r w:rsidR="00DF7932">
        <w:rPr>
          <w:rFonts w:ascii="Courier New" w:hAnsi="Courier New" w:cs="Courier New"/>
        </w:rPr>
        <w:t xml:space="preserve"> </w:t>
      </w:r>
      <w:r w:rsidR="003E458C" w:rsidRPr="003E458C">
        <w:rPr>
          <w:rFonts w:ascii="Courier New" w:hAnsi="Courier New" w:cs="Courier New"/>
        </w:rPr>
        <w:t>rules,</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there was</w:t>
      </w:r>
      <w:r w:rsidR="00DF7932">
        <w:rPr>
          <w:rFonts w:ascii="Courier New" w:hAnsi="Courier New" w:cs="Courier New"/>
        </w:rPr>
        <w:t xml:space="preserve"> </w:t>
      </w:r>
      <w:r w:rsidR="003E458C" w:rsidRPr="003E458C">
        <w:rPr>
          <w:rFonts w:ascii="Courier New" w:hAnsi="Courier New" w:cs="Courier New"/>
        </w:rPr>
        <w:t>a brief</w:t>
      </w:r>
      <w:r w:rsidR="00DF7932">
        <w:rPr>
          <w:rFonts w:ascii="Courier New" w:hAnsi="Courier New" w:cs="Courier New"/>
        </w:rPr>
        <w:t xml:space="preserve"> </w:t>
      </w:r>
      <w:r w:rsidR="003E458C" w:rsidRPr="003E458C">
        <w:rPr>
          <w:rFonts w:ascii="Courier New" w:hAnsi="Courier New" w:cs="Courier New"/>
        </w:rPr>
        <w:t>discussion</w:t>
      </w:r>
      <w:r w:rsidR="00DF7932">
        <w:rPr>
          <w:rFonts w:ascii="Courier New" w:hAnsi="Courier New" w:cs="Courier New"/>
        </w:rPr>
        <w:t xml:space="preserve"> </w:t>
      </w:r>
      <w:r w:rsidR="003E458C" w:rsidRPr="003E458C">
        <w:rPr>
          <w:rFonts w:ascii="Courier New" w:hAnsi="Courier New" w:cs="Courier New"/>
        </w:rPr>
        <w:t>of the bill.</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Pr>
          <w:rFonts w:ascii="Courier New" w:hAnsi="Courier New" w:cs="Courier New"/>
        </w:rPr>
        <w:t xml:space="preserve">Thomas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 would like</w:t>
      </w:r>
      <w:r w:rsidR="00DF7932">
        <w:rPr>
          <w:rFonts w:ascii="Courier New" w:hAnsi="Courier New" w:cs="Courier New"/>
        </w:rPr>
        <w:t xml:space="preserve"> </w:t>
      </w:r>
      <w:r w:rsidR="003E458C" w:rsidRPr="003E458C">
        <w:rPr>
          <w:rFonts w:ascii="Courier New" w:hAnsi="Courier New" w:cs="Courier New"/>
        </w:rPr>
        <w:t>to defer</w:t>
      </w:r>
      <w:r w:rsidR="00DF7932">
        <w:rPr>
          <w:rFonts w:ascii="Courier New" w:hAnsi="Courier New" w:cs="Courier New"/>
        </w:rPr>
        <w:t xml:space="preserve"> </w:t>
      </w:r>
      <w:r w:rsidR="003E458C" w:rsidRPr="003E458C">
        <w:rPr>
          <w:rFonts w:ascii="Courier New" w:hAnsi="Courier New" w:cs="Courier New"/>
        </w:rPr>
        <w:t>action</w:t>
      </w:r>
      <w:r w:rsidR="00DF7932">
        <w:rPr>
          <w:rFonts w:ascii="Courier New" w:hAnsi="Courier New" w:cs="Courier New"/>
        </w:rPr>
        <w:t xml:space="preserve"> </w:t>
      </w:r>
      <w:r w:rsidR="003E458C" w:rsidRPr="003E458C">
        <w:rPr>
          <w:rFonts w:ascii="Courier New" w:hAnsi="Courier New" w:cs="Courier New"/>
        </w:rPr>
        <w:t>on this bill</w:t>
      </w:r>
      <w:r w:rsidR="00DF7932">
        <w:rPr>
          <w:rFonts w:ascii="Courier New" w:hAnsi="Courier New" w:cs="Courier New"/>
        </w:rPr>
        <w:t xml:space="preserve"> </w:t>
      </w:r>
      <w:r w:rsidR="003E458C" w:rsidRPr="003E458C">
        <w:rPr>
          <w:rFonts w:ascii="Courier New" w:hAnsi="Courier New" w:cs="Courier New"/>
        </w:rPr>
        <w:t>until</w:t>
      </w:r>
      <w:r w:rsidR="00DF7932">
        <w:rPr>
          <w:rFonts w:ascii="Courier New" w:hAnsi="Courier New" w:cs="Courier New"/>
        </w:rPr>
        <w:t xml:space="preserve"> </w:t>
      </w:r>
      <w:r>
        <w:rPr>
          <w:rFonts w:ascii="Courier New" w:hAnsi="Courier New" w:cs="Courier New"/>
        </w:rPr>
        <w:t xml:space="preserve">he </w:t>
      </w:r>
      <w:r w:rsidR="003E458C" w:rsidRPr="003E458C">
        <w:rPr>
          <w:rFonts w:ascii="Courier New" w:hAnsi="Courier New" w:cs="Courier New"/>
        </w:rPr>
        <w:t>could explore</w:t>
      </w:r>
      <w:r w:rsidR="00DF7932">
        <w:rPr>
          <w:rFonts w:ascii="Courier New" w:hAnsi="Courier New" w:cs="Courier New"/>
        </w:rPr>
        <w:t xml:space="preserve"> </w:t>
      </w:r>
      <w:r w:rsidR="003E458C" w:rsidRPr="003E458C">
        <w:rPr>
          <w:rFonts w:ascii="Courier New" w:hAnsi="Courier New" w:cs="Courier New"/>
        </w:rPr>
        <w:t>the possibility</w:t>
      </w:r>
      <w:r>
        <w:rPr>
          <w:rFonts w:ascii="Courier New" w:hAnsi="Courier New" w:cs="Courier New"/>
        </w:rPr>
        <w:t xml:space="preserve"> of redrafti</w:t>
      </w:r>
      <w:r w:rsidR="003E458C" w:rsidRPr="003E458C">
        <w:rPr>
          <w:rFonts w:ascii="Courier New" w:hAnsi="Courier New" w:cs="Courier New"/>
        </w:rPr>
        <w:t>ng</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Pr>
          <w:rFonts w:ascii="Courier New" w:hAnsi="Courier New" w:cs="Courier New"/>
        </w:rPr>
        <w:t xml:space="preserve">to make </w:t>
      </w:r>
      <w:r w:rsidR="003E458C" w:rsidRPr="003E458C">
        <w:rPr>
          <w:rFonts w:ascii="Courier New" w:hAnsi="Courier New" w:cs="Courier New"/>
        </w:rPr>
        <w:t>it more meaningful. There was</w:t>
      </w:r>
      <w:r w:rsidR="00DF7932">
        <w:rPr>
          <w:rFonts w:ascii="Courier New" w:hAnsi="Courier New" w:cs="Courier New"/>
        </w:rPr>
        <w:t xml:space="preserve"> </w:t>
      </w:r>
      <w:r w:rsidR="003E458C" w:rsidRPr="003E458C">
        <w:rPr>
          <w:rFonts w:ascii="Courier New" w:hAnsi="Courier New" w:cs="Courier New"/>
        </w:rPr>
        <w:t>no objection.</w:t>
      </w:r>
      <w:r w:rsidR="003E458C" w:rsidRPr="003E458C">
        <w:rPr>
          <w:rFonts w:ascii="Courier New" w:hAnsi="Courier New" w:cs="Courier New"/>
        </w:rPr>
        <w:cr/>
        <w:t xml:space="preserve"> </w:t>
      </w:r>
    </w:p>
    <w:p w:rsidR="00F9719A" w:rsidRDefault="00F9719A" w:rsidP="003E458C">
      <w:pPr>
        <w:pStyle w:val="PlainText"/>
        <w:rPr>
          <w:rFonts w:ascii="Courier New" w:hAnsi="Courier New" w:cs="Courier New"/>
        </w:rPr>
      </w:pPr>
    </w:p>
    <w:p w:rsidR="00F9719A"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Pr="003E458C">
        <w:rPr>
          <w:rFonts w:ascii="Courier New" w:hAnsi="Courier New" w:cs="Courier New"/>
        </w:rPr>
        <w:t>at 9:30 a.m.</w:t>
      </w:r>
      <w:r w:rsidRPr="003E458C">
        <w:rPr>
          <w:rFonts w:ascii="Courier New" w:hAnsi="Courier New" w:cs="Courier New"/>
        </w:rPr>
        <w:cr/>
      </w:r>
    </w:p>
    <w:p w:rsidR="00C560D3" w:rsidRDefault="00C560D3" w:rsidP="003E458C">
      <w:pPr>
        <w:pStyle w:val="PlainText"/>
        <w:rPr>
          <w:rFonts w:ascii="Courier New" w:hAnsi="Courier New" w:cs="Courier New"/>
        </w:rPr>
      </w:pPr>
    </w:p>
    <w:p w:rsidR="00F9719A" w:rsidRDefault="003E458C" w:rsidP="00C560D3">
      <w:pPr>
        <w:pStyle w:val="PlainText"/>
        <w:ind w:left="3600" w:firstLine="720"/>
        <w:rPr>
          <w:rFonts w:ascii="Courier New" w:hAnsi="Courier New" w:cs="Courier New"/>
        </w:rPr>
      </w:pPr>
      <w:r w:rsidRPr="003E458C">
        <w:rPr>
          <w:rFonts w:ascii="Courier New" w:hAnsi="Courier New" w:cs="Courier New"/>
        </w:rPr>
        <w:t>-2-</w:t>
      </w:r>
    </w:p>
    <w:p w:rsidR="00F9719A" w:rsidRDefault="00F9719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332-----------------------</w:t>
      </w:r>
    </w:p>
    <w:p w:rsidR="00F9719A" w:rsidRDefault="003E458C" w:rsidP="003E458C">
      <w:pPr>
        <w:pStyle w:val="PlainText"/>
        <w:rPr>
          <w:rFonts w:ascii="Courier New" w:hAnsi="Courier New" w:cs="Courier New"/>
        </w:rPr>
      </w:pPr>
      <w:r w:rsidRPr="003E458C">
        <w:rPr>
          <w:rFonts w:ascii="Courier New" w:hAnsi="Courier New" w:cs="Courier New"/>
        </w:rPr>
        <w:lastRenderedPageBreak/>
        <w:cr/>
      </w:r>
    </w:p>
    <w:p w:rsidR="00F9719A" w:rsidRDefault="003E458C" w:rsidP="005463E0">
      <w:pPr>
        <w:pStyle w:val="PlainText"/>
        <w:jc w:val="center"/>
        <w:rPr>
          <w:rFonts w:ascii="Courier New" w:hAnsi="Courier New" w:cs="Courier New"/>
        </w:rPr>
      </w:pPr>
      <w:r w:rsidRPr="003E458C">
        <w:rPr>
          <w:rFonts w:ascii="Courier New" w:hAnsi="Courier New" w:cs="Courier New"/>
        </w:rPr>
        <w:t>HEALTH, EDUCATION</w:t>
      </w:r>
      <w:r w:rsidR="00DF7932">
        <w:rPr>
          <w:rFonts w:ascii="Courier New" w:hAnsi="Courier New" w:cs="Courier New"/>
        </w:rPr>
        <w:t xml:space="preserve"> </w:t>
      </w:r>
      <w:r w:rsidRPr="003E458C">
        <w:rPr>
          <w:rFonts w:ascii="Courier New" w:hAnsi="Courier New" w:cs="Courier New"/>
        </w:rPr>
        <w:t>&amp;</w:t>
      </w:r>
      <w:r w:rsidR="00F9719A">
        <w:rPr>
          <w:rFonts w:ascii="Courier New" w:hAnsi="Courier New" w:cs="Courier New"/>
        </w:rPr>
        <w:t xml:space="preserve"> </w:t>
      </w:r>
      <w:r w:rsidRPr="003E458C">
        <w:rPr>
          <w:rFonts w:ascii="Courier New" w:hAnsi="Courier New" w:cs="Courier New"/>
        </w:rPr>
        <w:t>SOCIAL</w:t>
      </w:r>
      <w:r w:rsidR="00F9719A">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April</w:t>
      </w:r>
      <w:r w:rsidR="00F9719A">
        <w:rPr>
          <w:rFonts w:ascii="Courier New" w:hAnsi="Courier New" w:cs="Courier New"/>
        </w:rPr>
        <w:t xml:space="preserve"> </w:t>
      </w:r>
      <w:r w:rsidRPr="003E458C">
        <w:rPr>
          <w:rFonts w:ascii="Courier New" w:hAnsi="Courier New" w:cs="Courier New"/>
        </w:rPr>
        <w:t>15, 1974</w:t>
      </w:r>
      <w:r w:rsidRPr="003E458C">
        <w:rPr>
          <w:rFonts w:ascii="Courier New" w:hAnsi="Courier New" w:cs="Courier New"/>
        </w:rPr>
        <w:cr/>
        <w:t>8:30 a.m.</w:t>
      </w:r>
      <w:r w:rsidRPr="003E458C">
        <w:rPr>
          <w:rFonts w:ascii="Courier New" w:hAnsi="Courier New" w:cs="Courier New"/>
        </w:rPr>
        <w:cr/>
      </w:r>
    </w:p>
    <w:p w:rsidR="00F9719A" w:rsidRDefault="003E458C" w:rsidP="003E458C">
      <w:pPr>
        <w:pStyle w:val="PlainText"/>
        <w:rPr>
          <w:rFonts w:ascii="Courier New" w:hAnsi="Courier New" w:cs="Courier New"/>
        </w:rPr>
      </w:pPr>
      <w:r w:rsidRPr="003E458C">
        <w:rPr>
          <w:rFonts w:ascii="Courier New" w:hAnsi="Courier New" w:cs="Courier New"/>
        </w:rPr>
        <w:t>PRESENT: Senator Thomas, Croft,</w:t>
      </w:r>
      <w:r w:rsidR="00F9719A">
        <w:rPr>
          <w:rFonts w:ascii="Courier New" w:hAnsi="Courier New" w:cs="Courier New"/>
        </w:rPr>
        <w:t xml:space="preserve"> Harris </w:t>
      </w:r>
      <w:r w:rsidRPr="003E458C">
        <w:rPr>
          <w:rFonts w:ascii="Courier New" w:hAnsi="Courier New" w:cs="Courier New"/>
        </w:rPr>
        <w:t>&amp; Hensley</w:t>
      </w:r>
      <w:r w:rsidRPr="003E458C">
        <w:rPr>
          <w:rFonts w:ascii="Courier New" w:hAnsi="Courier New" w:cs="Courier New"/>
        </w:rPr>
        <w:cr/>
      </w:r>
    </w:p>
    <w:p w:rsidR="00F9719A" w:rsidRDefault="003E458C" w:rsidP="003E458C">
      <w:pPr>
        <w:pStyle w:val="PlainText"/>
        <w:rPr>
          <w:rFonts w:ascii="Courier New" w:hAnsi="Courier New" w:cs="Courier New"/>
        </w:rPr>
      </w:pPr>
      <w:r w:rsidRPr="003E458C">
        <w:rPr>
          <w:rFonts w:ascii="Courier New" w:hAnsi="Courier New" w:cs="Courier New"/>
        </w:rPr>
        <w:t>Also present were</w:t>
      </w:r>
      <w:r w:rsidR="00DF7932">
        <w:rPr>
          <w:rFonts w:ascii="Courier New" w:hAnsi="Courier New" w:cs="Courier New"/>
        </w:rPr>
        <w:t xml:space="preserve"> </w:t>
      </w:r>
      <w:r w:rsidRPr="003E458C">
        <w:rPr>
          <w:rFonts w:ascii="Courier New" w:hAnsi="Courier New" w:cs="Courier New"/>
        </w:rPr>
        <w:t>Stuart</w:t>
      </w:r>
      <w:r w:rsidR="00DF7932">
        <w:rPr>
          <w:rFonts w:ascii="Courier New" w:hAnsi="Courier New" w:cs="Courier New"/>
        </w:rPr>
        <w:t xml:space="preserve"> </w:t>
      </w:r>
      <w:r w:rsidRPr="003E458C">
        <w:rPr>
          <w:rFonts w:ascii="Courier New" w:hAnsi="Courier New" w:cs="Courier New"/>
        </w:rPr>
        <w:t>Hall</w:t>
      </w:r>
      <w:r w:rsidR="00F9719A">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Legislative</w:t>
      </w:r>
      <w:r w:rsidR="00F9719A">
        <w:rPr>
          <w:rFonts w:ascii="Courier New" w:hAnsi="Courier New" w:cs="Courier New"/>
        </w:rPr>
        <w:t xml:space="preserve"> Affairs </w:t>
      </w:r>
      <w:r w:rsidRPr="003E458C">
        <w:rPr>
          <w:rFonts w:ascii="Courier New" w:hAnsi="Courier New" w:cs="Courier New"/>
        </w:rPr>
        <w:t>and Mr. Don Dafoe</w:t>
      </w:r>
      <w:r w:rsidR="00DF7932">
        <w:rPr>
          <w:rFonts w:ascii="Courier New" w:hAnsi="Courier New" w:cs="Courier New"/>
        </w:rPr>
        <w:t xml:space="preserve"> </w:t>
      </w:r>
      <w:r w:rsidRPr="003E458C">
        <w:rPr>
          <w:rFonts w:ascii="Courier New" w:hAnsi="Courier New" w:cs="Courier New"/>
        </w:rPr>
        <w:t>and Charles Ferguson</w:t>
      </w:r>
      <w:r w:rsidR="00DF7932">
        <w:rPr>
          <w:rFonts w:ascii="Courier New" w:hAnsi="Courier New" w:cs="Courier New"/>
        </w:rPr>
        <w:t xml:space="preserve"> </w:t>
      </w:r>
      <w:r w:rsidRPr="003E458C">
        <w:rPr>
          <w:rFonts w:ascii="Courier New" w:hAnsi="Courier New" w:cs="Courier New"/>
        </w:rPr>
        <w:t>from U. of</w:t>
      </w:r>
      <w:r w:rsidR="00F9719A">
        <w:rPr>
          <w:rFonts w:ascii="Courier New" w:hAnsi="Courier New" w:cs="Courier New"/>
        </w:rPr>
        <w:t xml:space="preserve"> </w:t>
      </w:r>
      <w:r w:rsidRPr="003E458C">
        <w:rPr>
          <w:rFonts w:ascii="Courier New" w:hAnsi="Courier New" w:cs="Courier New"/>
        </w:rPr>
        <w:t>A.</w:t>
      </w:r>
      <w:r w:rsidRPr="003E458C">
        <w:rPr>
          <w:rFonts w:ascii="Courier New" w:hAnsi="Courier New" w:cs="Courier New"/>
        </w:rPr>
        <w:cr/>
      </w:r>
    </w:p>
    <w:p w:rsidR="00F9719A" w:rsidRDefault="00F9719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CSSB</w:t>
      </w:r>
      <w:r w:rsidR="00DF7932">
        <w:rPr>
          <w:rFonts w:ascii="Courier New" w:hAnsi="Courier New" w:cs="Courier New"/>
        </w:rPr>
        <w:t xml:space="preserve"> </w:t>
      </w:r>
      <w:r w:rsidR="003E458C" w:rsidRPr="003E458C">
        <w:rPr>
          <w:rFonts w:ascii="Courier New" w:hAnsi="Courier New" w:cs="Courier New"/>
        </w:rPr>
        <w:t>282</w:t>
      </w:r>
      <w:r>
        <w:rPr>
          <w:rFonts w:ascii="Courier New" w:hAnsi="Courier New" w:cs="Courier New"/>
        </w:rPr>
        <w:t xml:space="preserve">) </w:t>
      </w:r>
      <w:r w:rsidR="003E458C" w:rsidRPr="003E458C">
        <w:rPr>
          <w:rFonts w:ascii="Courier New" w:hAnsi="Courier New" w:cs="Courier New"/>
        </w:rPr>
        <w:t>Senator Thomas</w:t>
      </w:r>
      <w:r>
        <w:rPr>
          <w:rFonts w:ascii="Courier New" w:hAnsi="Courier New" w:cs="Courier New"/>
        </w:rPr>
        <w:t xml:space="preserve"> </w:t>
      </w:r>
      <w:r w:rsidR="003E458C" w:rsidRPr="003E458C">
        <w:rPr>
          <w:rFonts w:ascii="Courier New" w:hAnsi="Courier New" w:cs="Courier New"/>
        </w:rPr>
        <w:t>called</w:t>
      </w:r>
      <w:r>
        <w:rPr>
          <w:rFonts w:ascii="Courier New" w:hAnsi="Courier New" w:cs="Courier New"/>
        </w:rPr>
        <w:t xml:space="preserve"> </w:t>
      </w:r>
      <w:r w:rsidR="003E458C" w:rsidRPr="003E458C">
        <w:rPr>
          <w:rFonts w:ascii="Courier New" w:hAnsi="Courier New" w:cs="Courier New"/>
        </w:rPr>
        <w:t>the meeting to</w:t>
      </w:r>
      <w:r>
        <w:rPr>
          <w:rFonts w:ascii="Courier New" w:hAnsi="Courier New" w:cs="Courier New"/>
        </w:rPr>
        <w:t xml:space="preserve"> </w:t>
      </w:r>
      <w:r w:rsidR="003E458C" w:rsidRPr="003E458C">
        <w:rPr>
          <w:rFonts w:ascii="Courier New" w:hAnsi="Courier New" w:cs="Courier New"/>
        </w:rPr>
        <w:t>order</w:t>
      </w:r>
      <w:r>
        <w:rPr>
          <w:rFonts w:ascii="Courier New" w:hAnsi="Courier New" w:cs="Courier New"/>
        </w:rPr>
        <w:t xml:space="preserve"> and informed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Substitute for</w:t>
      </w:r>
      <w:r>
        <w:rPr>
          <w:rFonts w:ascii="Courier New" w:hAnsi="Courier New" w:cs="Courier New"/>
        </w:rPr>
        <w:t xml:space="preserve"> SB 282 </w:t>
      </w:r>
      <w:r w:rsidR="003E458C" w:rsidRPr="003E458C">
        <w:rPr>
          <w:rFonts w:ascii="Courier New" w:hAnsi="Courier New" w:cs="Courier New"/>
        </w:rPr>
        <w:t>had been drafted. It</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moved</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unanimously agreed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sidR="003E458C" w:rsidRPr="003E458C">
        <w:rPr>
          <w:rFonts w:ascii="Courier New" w:hAnsi="Courier New" w:cs="Courier New"/>
        </w:rPr>
        <w:t>CSSB 282 out of 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a</w:t>
      </w:r>
      <w:r>
        <w:rPr>
          <w:rFonts w:ascii="Courier New" w:hAnsi="Courier New" w:cs="Courier New"/>
        </w:rPr>
        <w:t xml:space="preserve"> </w:t>
      </w:r>
      <w:r w:rsidR="005463E0">
        <w:rPr>
          <w:rFonts w:ascii="Courier New" w:hAnsi="Courier New" w:cs="Courier New"/>
        </w:rPr>
        <w:t>“</w:t>
      </w:r>
      <w:r w:rsidR="003E458C" w:rsidRPr="003E458C">
        <w:rPr>
          <w:rFonts w:ascii="Courier New" w:hAnsi="Courier New" w:cs="Courier New"/>
        </w:rPr>
        <w:t>do</w:t>
      </w:r>
      <w:r>
        <w:rPr>
          <w:rFonts w:ascii="Courier New" w:hAnsi="Courier New" w:cs="Courier New"/>
        </w:rPr>
        <w:t xml:space="preserve"> </w:t>
      </w:r>
      <w:r w:rsidR="005463E0">
        <w:rPr>
          <w:rFonts w:ascii="Courier New" w:hAnsi="Courier New" w:cs="Courier New"/>
        </w:rPr>
        <w:t>pass”</w:t>
      </w:r>
      <w:r>
        <w:rPr>
          <w:rFonts w:ascii="Courier New" w:hAnsi="Courier New" w:cs="Courier New"/>
        </w:rPr>
        <w:t xml:space="preserve"> recommendation.</w:t>
      </w:r>
      <w:r>
        <w:rPr>
          <w:rFonts w:ascii="Courier New" w:hAnsi="Courier New" w:cs="Courier New"/>
        </w:rPr>
        <w:cr/>
      </w:r>
    </w:p>
    <w:p w:rsidR="00F9719A" w:rsidRDefault="003E458C" w:rsidP="003E458C">
      <w:pPr>
        <w:pStyle w:val="PlainText"/>
        <w:rPr>
          <w:rFonts w:ascii="Courier New" w:hAnsi="Courier New" w:cs="Courier New"/>
        </w:rPr>
      </w:pPr>
      <w:r w:rsidRPr="003E458C">
        <w:rPr>
          <w:rFonts w:ascii="Courier New" w:hAnsi="Courier New" w:cs="Courier New"/>
        </w:rPr>
        <w:t>CSHB</w:t>
      </w:r>
      <w:r w:rsidR="00DF7932">
        <w:rPr>
          <w:rFonts w:ascii="Courier New" w:hAnsi="Courier New" w:cs="Courier New"/>
        </w:rPr>
        <w:t xml:space="preserve"> </w:t>
      </w:r>
      <w:r w:rsidRPr="003E458C">
        <w:rPr>
          <w:rFonts w:ascii="Courier New" w:hAnsi="Courier New" w:cs="Courier New"/>
        </w:rPr>
        <w:t>541</w:t>
      </w:r>
      <w:r w:rsidR="00F9719A">
        <w:rPr>
          <w:rFonts w:ascii="Courier New" w:hAnsi="Courier New" w:cs="Courier New"/>
        </w:rPr>
        <w:t xml:space="preserve"> </w:t>
      </w:r>
      <w:proofErr w:type="gramStart"/>
      <w:r w:rsidRPr="003E458C">
        <w:rPr>
          <w:rFonts w:ascii="Courier New" w:hAnsi="Courier New" w:cs="Courier New"/>
        </w:rPr>
        <w:t>am</w:t>
      </w:r>
      <w:proofErr w:type="gramEnd"/>
      <w:r w:rsidRPr="003E458C">
        <w:rPr>
          <w:rFonts w:ascii="Courier New" w:hAnsi="Courier New" w:cs="Courier New"/>
        </w:rPr>
        <w:t xml:space="preserve"> Senator Thomas asked</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to</w:t>
      </w:r>
      <w:r w:rsidR="00F9719A">
        <w:rPr>
          <w:rFonts w:ascii="Courier New" w:hAnsi="Courier New" w:cs="Courier New"/>
        </w:rPr>
        <w:t xml:space="preserve"> </w:t>
      </w:r>
      <w:r w:rsidRPr="003E458C">
        <w:rPr>
          <w:rFonts w:ascii="Courier New" w:hAnsi="Courier New" w:cs="Courier New"/>
        </w:rPr>
        <w:t>consider</w:t>
      </w:r>
      <w:r w:rsidR="00DF7932">
        <w:rPr>
          <w:rFonts w:ascii="Courier New" w:hAnsi="Courier New" w:cs="Courier New"/>
        </w:rPr>
        <w:t xml:space="preserve"> </w:t>
      </w:r>
      <w:r w:rsidRPr="003E458C">
        <w:rPr>
          <w:rFonts w:ascii="Courier New" w:hAnsi="Courier New" w:cs="Courier New"/>
        </w:rPr>
        <w:t>CSHB</w:t>
      </w:r>
      <w:r w:rsidR="00DF7932">
        <w:rPr>
          <w:rFonts w:ascii="Courier New" w:hAnsi="Courier New" w:cs="Courier New"/>
        </w:rPr>
        <w:t xml:space="preserve"> </w:t>
      </w:r>
      <w:r w:rsidR="00F9719A">
        <w:rPr>
          <w:rFonts w:ascii="Courier New" w:hAnsi="Courier New" w:cs="Courier New"/>
        </w:rPr>
        <w:t xml:space="preserve">541 am </w:t>
      </w:r>
      <w:r w:rsidRPr="003E458C">
        <w:rPr>
          <w:rFonts w:ascii="Courier New" w:hAnsi="Courier New" w:cs="Courier New"/>
        </w:rPr>
        <w:t>and asked</w:t>
      </w:r>
      <w:r w:rsidR="00DF7932">
        <w:rPr>
          <w:rFonts w:ascii="Courier New" w:hAnsi="Courier New" w:cs="Courier New"/>
        </w:rPr>
        <w:t xml:space="preserve"> </w:t>
      </w:r>
      <w:r w:rsidRPr="003E458C">
        <w:rPr>
          <w:rFonts w:ascii="Courier New" w:hAnsi="Courier New" w:cs="Courier New"/>
        </w:rPr>
        <w:t>Senator Harris</w:t>
      </w:r>
      <w:r w:rsidR="00F9719A">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chair</w:t>
      </w:r>
      <w:r w:rsidR="00F9719A">
        <w:rPr>
          <w:rFonts w:ascii="Courier New" w:hAnsi="Courier New" w:cs="Courier New"/>
        </w:rPr>
        <w:t xml:space="preserve"> </w:t>
      </w:r>
      <w:r w:rsidRPr="003E458C">
        <w:rPr>
          <w:rFonts w:ascii="Courier New" w:hAnsi="Courier New" w:cs="Courier New"/>
        </w:rPr>
        <w:t>the</w:t>
      </w:r>
      <w:r w:rsidR="00F9719A">
        <w:rPr>
          <w:rFonts w:ascii="Courier New" w:hAnsi="Courier New" w:cs="Courier New"/>
        </w:rPr>
        <w:t xml:space="preserve"> meeting as </w:t>
      </w:r>
      <w:r w:rsidRPr="003E458C">
        <w:rPr>
          <w:rFonts w:ascii="Courier New" w:hAnsi="Courier New" w:cs="Courier New"/>
        </w:rPr>
        <w:t>it was</w:t>
      </w:r>
      <w:r w:rsidR="00F9719A">
        <w:rPr>
          <w:rFonts w:ascii="Courier New" w:hAnsi="Courier New" w:cs="Courier New"/>
        </w:rPr>
        <w:t xml:space="preserve"> </w:t>
      </w:r>
      <w:r w:rsidRPr="003E458C">
        <w:rPr>
          <w:rFonts w:ascii="Courier New" w:hAnsi="Courier New" w:cs="Courier New"/>
        </w:rPr>
        <w:t>necessary</w:t>
      </w:r>
      <w:r w:rsidR="00F9719A">
        <w:rPr>
          <w:rFonts w:ascii="Courier New" w:hAnsi="Courier New" w:cs="Courier New"/>
        </w:rPr>
        <w:t xml:space="preserve"> </w:t>
      </w:r>
      <w:r w:rsidRPr="003E458C">
        <w:rPr>
          <w:rFonts w:ascii="Courier New" w:hAnsi="Courier New" w:cs="Courier New"/>
        </w:rPr>
        <w:t>for Senator</w:t>
      </w:r>
      <w:r w:rsidR="00F9719A">
        <w:rPr>
          <w:rFonts w:ascii="Courier New" w:hAnsi="Courier New" w:cs="Courier New"/>
        </w:rPr>
        <w:t xml:space="preserve"> </w:t>
      </w:r>
      <w:r w:rsidRPr="003E458C">
        <w:rPr>
          <w:rFonts w:ascii="Courier New" w:hAnsi="Courier New" w:cs="Courier New"/>
        </w:rPr>
        <w:t>Thomas</w:t>
      </w:r>
      <w:r w:rsidR="00F9719A">
        <w:rPr>
          <w:rFonts w:ascii="Courier New" w:hAnsi="Courier New" w:cs="Courier New"/>
        </w:rPr>
        <w:t xml:space="preserve"> </w:t>
      </w:r>
      <w:r w:rsidRPr="003E458C">
        <w:rPr>
          <w:rFonts w:ascii="Courier New" w:hAnsi="Courier New" w:cs="Courier New"/>
        </w:rPr>
        <w:t>to attend</w:t>
      </w:r>
      <w:r w:rsidR="00F9719A">
        <w:rPr>
          <w:rFonts w:ascii="Courier New" w:hAnsi="Courier New" w:cs="Courier New"/>
        </w:rPr>
        <w:t xml:space="preserve"> another </w:t>
      </w:r>
      <w:r w:rsidRPr="003E458C">
        <w:rPr>
          <w:rFonts w:ascii="Courier New" w:hAnsi="Courier New" w:cs="Courier New"/>
        </w:rPr>
        <w:t>meeting.</w:t>
      </w:r>
      <w:r w:rsidRPr="003E458C">
        <w:rPr>
          <w:rFonts w:ascii="Courier New" w:hAnsi="Courier New" w:cs="Courier New"/>
        </w:rPr>
        <w:cr/>
      </w:r>
    </w:p>
    <w:p w:rsidR="00F9719A" w:rsidRDefault="003E458C" w:rsidP="003E458C">
      <w:pPr>
        <w:pStyle w:val="PlainText"/>
        <w:rPr>
          <w:rFonts w:ascii="Courier New" w:hAnsi="Courier New" w:cs="Courier New"/>
        </w:rPr>
      </w:pPr>
      <w:r w:rsidRPr="003E458C">
        <w:rPr>
          <w:rFonts w:ascii="Courier New" w:hAnsi="Courier New" w:cs="Courier New"/>
        </w:rPr>
        <w:t>Mr. Hall passed out to</w:t>
      </w:r>
      <w:r w:rsidR="00F9719A">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t>changes in</w:t>
      </w:r>
      <w:r w:rsidR="00F9719A">
        <w:rPr>
          <w:rFonts w:ascii="Courier New" w:hAnsi="Courier New" w:cs="Courier New"/>
        </w:rPr>
        <w:t xml:space="preserve"> the </w:t>
      </w:r>
      <w:r w:rsidRPr="003E458C">
        <w:rPr>
          <w:rFonts w:ascii="Courier New" w:hAnsi="Courier New" w:cs="Courier New"/>
        </w:rPr>
        <w:t>form</w:t>
      </w:r>
      <w:r w:rsidR="00DF7932">
        <w:rPr>
          <w:rFonts w:ascii="Courier New" w:hAnsi="Courier New" w:cs="Courier New"/>
        </w:rPr>
        <w:t xml:space="preserve"> </w:t>
      </w:r>
      <w:r w:rsidRPr="003E458C">
        <w:rPr>
          <w:rFonts w:ascii="Courier New" w:hAnsi="Courier New" w:cs="Courier New"/>
        </w:rPr>
        <w:t>of</w:t>
      </w:r>
      <w:r w:rsidR="00F9719A">
        <w:rPr>
          <w:rFonts w:ascii="Courier New" w:hAnsi="Courier New" w:cs="Courier New"/>
        </w:rPr>
        <w:t xml:space="preserve"> </w:t>
      </w:r>
      <w:r w:rsidRPr="003E458C">
        <w:rPr>
          <w:rFonts w:ascii="Courier New" w:hAnsi="Courier New" w:cs="Courier New"/>
        </w:rPr>
        <w:t>an</w:t>
      </w:r>
      <w:r w:rsidR="00F9719A">
        <w:rPr>
          <w:rFonts w:ascii="Courier New" w:hAnsi="Courier New" w:cs="Courier New"/>
        </w:rPr>
        <w:t xml:space="preserve"> </w:t>
      </w:r>
      <w:r w:rsidRPr="003E458C">
        <w:rPr>
          <w:rFonts w:ascii="Courier New" w:hAnsi="Courier New" w:cs="Courier New"/>
        </w:rPr>
        <w:t>amendment</w:t>
      </w:r>
      <w:r w:rsidR="00DF7932">
        <w:rPr>
          <w:rFonts w:ascii="Courier New" w:hAnsi="Courier New" w:cs="Courier New"/>
        </w:rPr>
        <w:t xml:space="preserve"> </w:t>
      </w:r>
      <w:r w:rsidR="00F9719A">
        <w:rPr>
          <w:rFonts w:ascii="Courier New" w:hAnsi="Courier New" w:cs="Courier New"/>
        </w:rPr>
        <w:t>to CSHB 541 am,</w:t>
      </w:r>
      <w:r w:rsidR="00DF7932">
        <w:rPr>
          <w:rFonts w:ascii="Courier New" w:hAnsi="Courier New" w:cs="Courier New"/>
        </w:rPr>
        <w:t xml:space="preserve"> </w:t>
      </w:r>
      <w:r w:rsidRPr="003E458C">
        <w:rPr>
          <w:rFonts w:ascii="Courier New" w:hAnsi="Courier New" w:cs="Courier New"/>
        </w:rPr>
        <w:t>and explained</w:t>
      </w:r>
      <w:r w:rsidR="00F9719A">
        <w:rPr>
          <w:rFonts w:ascii="Courier New" w:hAnsi="Courier New" w:cs="Courier New"/>
        </w:rPr>
        <w:t xml:space="preserve"> that a </w:t>
      </w:r>
      <w:r w:rsidRPr="003E458C">
        <w:rPr>
          <w:rFonts w:ascii="Courier New" w:hAnsi="Courier New" w:cs="Courier New"/>
        </w:rPr>
        <w:t>new Committee</w:t>
      </w:r>
      <w:r w:rsidR="00DF7932">
        <w:rPr>
          <w:rFonts w:ascii="Courier New" w:hAnsi="Courier New" w:cs="Courier New"/>
        </w:rPr>
        <w:t xml:space="preserve"> </w:t>
      </w:r>
      <w:r w:rsidRPr="003E458C">
        <w:rPr>
          <w:rFonts w:ascii="Courier New" w:hAnsi="Courier New" w:cs="Courier New"/>
        </w:rPr>
        <w:t>Substitute</w:t>
      </w:r>
      <w:r w:rsidR="00F9719A">
        <w:rPr>
          <w:rFonts w:ascii="Courier New" w:hAnsi="Courier New" w:cs="Courier New"/>
        </w:rPr>
        <w:t xml:space="preserve"> </w:t>
      </w:r>
      <w:r w:rsidRPr="003E458C">
        <w:rPr>
          <w:rFonts w:ascii="Courier New" w:hAnsi="Courier New" w:cs="Courier New"/>
        </w:rPr>
        <w:t>could</w:t>
      </w:r>
      <w:r w:rsidR="00F9719A">
        <w:rPr>
          <w:rFonts w:ascii="Courier New" w:hAnsi="Courier New" w:cs="Courier New"/>
        </w:rPr>
        <w:t xml:space="preserve"> </w:t>
      </w:r>
      <w:r w:rsidRPr="003E458C">
        <w:rPr>
          <w:rFonts w:ascii="Courier New" w:hAnsi="Courier New" w:cs="Courier New"/>
        </w:rPr>
        <w:t>be</w:t>
      </w:r>
      <w:r w:rsidR="00F9719A">
        <w:rPr>
          <w:rFonts w:ascii="Courier New" w:hAnsi="Courier New" w:cs="Courier New"/>
        </w:rPr>
        <w:t xml:space="preserve"> </w:t>
      </w:r>
      <w:r w:rsidRPr="003E458C">
        <w:rPr>
          <w:rFonts w:ascii="Courier New" w:hAnsi="Courier New" w:cs="Courier New"/>
        </w:rPr>
        <w:t>drafted to</w:t>
      </w:r>
      <w:r w:rsidR="00F9719A">
        <w:rPr>
          <w:rFonts w:ascii="Courier New" w:hAnsi="Courier New" w:cs="Courier New"/>
        </w:rPr>
        <w:t xml:space="preserve"> incorporate </w:t>
      </w:r>
      <w:r w:rsidRPr="003E458C">
        <w:rPr>
          <w:rFonts w:ascii="Courier New" w:hAnsi="Courier New" w:cs="Courier New"/>
        </w:rPr>
        <w:t>the changes, or</w:t>
      </w:r>
      <w:r w:rsidR="00F9719A">
        <w:rPr>
          <w:rFonts w:ascii="Courier New" w:hAnsi="Courier New" w:cs="Courier New"/>
        </w:rPr>
        <w:t xml:space="preserve"> th</w:t>
      </w:r>
      <w:r w:rsidRPr="003E458C">
        <w:rPr>
          <w:rFonts w:ascii="Courier New" w:hAnsi="Courier New" w:cs="Courier New"/>
        </w:rPr>
        <w:t>ey could</w:t>
      </w:r>
      <w:r w:rsidR="00DF7932">
        <w:rPr>
          <w:rFonts w:ascii="Courier New" w:hAnsi="Courier New" w:cs="Courier New"/>
        </w:rPr>
        <w:t xml:space="preserve"> </w:t>
      </w:r>
      <w:r w:rsidR="00F9719A">
        <w:rPr>
          <w:rFonts w:ascii="Courier New" w:hAnsi="Courier New" w:cs="Courier New"/>
        </w:rPr>
        <w:t xml:space="preserve">be </w:t>
      </w:r>
      <w:r w:rsidRPr="003E458C">
        <w:rPr>
          <w:rFonts w:ascii="Courier New" w:hAnsi="Courier New" w:cs="Courier New"/>
        </w:rPr>
        <w:t>done by</w:t>
      </w:r>
      <w:r w:rsidR="00F9719A">
        <w:rPr>
          <w:rFonts w:ascii="Courier New" w:hAnsi="Courier New" w:cs="Courier New"/>
        </w:rPr>
        <w:t xml:space="preserve"> </w:t>
      </w:r>
      <w:r w:rsidRPr="003E458C">
        <w:rPr>
          <w:rFonts w:ascii="Courier New" w:hAnsi="Courier New" w:cs="Courier New"/>
        </w:rPr>
        <w:t>amendment.</w:t>
      </w:r>
      <w:r w:rsidRPr="003E458C">
        <w:rPr>
          <w:rFonts w:ascii="Courier New" w:hAnsi="Courier New" w:cs="Courier New"/>
        </w:rPr>
        <w:cr/>
      </w:r>
    </w:p>
    <w:p w:rsidR="00F9719A" w:rsidRDefault="003E458C" w:rsidP="003E458C">
      <w:pPr>
        <w:pStyle w:val="PlainText"/>
        <w:rPr>
          <w:rFonts w:ascii="Courier New" w:hAnsi="Courier New" w:cs="Courier New"/>
        </w:rPr>
      </w:pPr>
      <w:r w:rsidRPr="003E458C">
        <w:rPr>
          <w:rFonts w:ascii="Courier New" w:hAnsi="Courier New" w:cs="Courier New"/>
        </w:rPr>
        <w:t>Senator Croft</w:t>
      </w:r>
      <w:r w:rsidR="00DF7932">
        <w:rPr>
          <w:rFonts w:ascii="Courier New" w:hAnsi="Courier New" w:cs="Courier New"/>
        </w:rPr>
        <w:t xml:space="preserve"> </w:t>
      </w:r>
      <w:r w:rsidR="00F9719A">
        <w:rPr>
          <w:rFonts w:ascii="Courier New" w:hAnsi="Courier New" w:cs="Courier New"/>
        </w:rPr>
        <w:t xml:space="preserve">asked </w:t>
      </w:r>
      <w:r w:rsidRPr="003E458C">
        <w:rPr>
          <w:rFonts w:ascii="Courier New" w:hAnsi="Courier New" w:cs="Courier New"/>
        </w:rPr>
        <w:t xml:space="preserve">what </w:t>
      </w:r>
      <w:proofErr w:type="gramStart"/>
      <w:r w:rsidRPr="003E458C">
        <w:rPr>
          <w:rFonts w:ascii="Courier New" w:hAnsi="Courier New" w:cs="Courier New"/>
        </w:rPr>
        <w:t>was the purpose of</w:t>
      </w:r>
      <w:r w:rsidR="00F9719A">
        <w:rPr>
          <w:rFonts w:ascii="Courier New" w:hAnsi="Courier New" w:cs="Courier New"/>
        </w:rPr>
        <w:t xml:space="preserve"> </w:t>
      </w:r>
      <w:r w:rsidRPr="003E458C">
        <w:rPr>
          <w:rFonts w:ascii="Courier New" w:hAnsi="Courier New" w:cs="Courier New"/>
        </w:rPr>
        <w:t>the bill</w:t>
      </w:r>
      <w:proofErr w:type="gramEnd"/>
      <w:r w:rsidR="00DF7932">
        <w:rPr>
          <w:rFonts w:ascii="Courier New" w:hAnsi="Courier New" w:cs="Courier New"/>
        </w:rPr>
        <w:t xml:space="preserve"> </w:t>
      </w:r>
      <w:r w:rsidR="00F9719A">
        <w:rPr>
          <w:rFonts w:ascii="Courier New" w:hAnsi="Courier New" w:cs="Courier New"/>
        </w:rPr>
        <w:t xml:space="preserve">and </w:t>
      </w:r>
      <w:r w:rsidRPr="003E458C">
        <w:rPr>
          <w:rFonts w:ascii="Courier New" w:hAnsi="Courier New" w:cs="Courier New"/>
        </w:rPr>
        <w:t>Mr. Dafoe</w:t>
      </w:r>
      <w:r w:rsidR="00DF7932">
        <w:rPr>
          <w:rFonts w:ascii="Courier New" w:hAnsi="Courier New" w:cs="Courier New"/>
        </w:rPr>
        <w:t xml:space="preserve"> </w:t>
      </w:r>
      <w:r w:rsidR="00F9719A">
        <w:rPr>
          <w:rFonts w:ascii="Courier New" w:hAnsi="Courier New" w:cs="Courier New"/>
        </w:rPr>
        <w:t>expl</w:t>
      </w:r>
      <w:r w:rsidRPr="003E458C">
        <w:rPr>
          <w:rFonts w:ascii="Courier New" w:hAnsi="Courier New" w:cs="Courier New"/>
        </w:rPr>
        <w:t>ained</w:t>
      </w:r>
      <w:r w:rsidR="00DF7932">
        <w:rPr>
          <w:rFonts w:ascii="Courier New" w:hAnsi="Courier New" w:cs="Courier New"/>
        </w:rPr>
        <w:t xml:space="preserve"> </w:t>
      </w:r>
      <w:r w:rsidRPr="003E458C">
        <w:rPr>
          <w:rFonts w:ascii="Courier New" w:hAnsi="Courier New" w:cs="Courier New"/>
        </w:rPr>
        <w:t>that it would</w:t>
      </w:r>
      <w:r w:rsidR="00DF7932">
        <w:rPr>
          <w:rFonts w:ascii="Courier New" w:hAnsi="Courier New" w:cs="Courier New"/>
        </w:rPr>
        <w:t xml:space="preserve"> </w:t>
      </w:r>
      <w:r w:rsidR="00F9719A">
        <w:rPr>
          <w:rFonts w:ascii="Courier New" w:hAnsi="Courier New" w:cs="Courier New"/>
        </w:rPr>
        <w:t>replace the</w:t>
      </w:r>
      <w:r w:rsidRPr="003E458C">
        <w:rPr>
          <w:rFonts w:ascii="Courier New" w:hAnsi="Courier New" w:cs="Courier New"/>
        </w:rPr>
        <w:t xml:space="preserve"> old</w:t>
      </w:r>
      <w:r w:rsidR="00DF7932">
        <w:rPr>
          <w:rFonts w:ascii="Courier New" w:hAnsi="Courier New" w:cs="Courier New"/>
        </w:rPr>
        <w:t xml:space="preserve"> </w:t>
      </w:r>
      <w:r w:rsidR="00F9719A">
        <w:rPr>
          <w:rFonts w:ascii="Courier New" w:hAnsi="Courier New" w:cs="Courier New"/>
        </w:rPr>
        <w:t xml:space="preserve">Community </w:t>
      </w:r>
      <w:r w:rsidRPr="003E458C">
        <w:rPr>
          <w:rFonts w:ascii="Courier New" w:hAnsi="Courier New" w:cs="Courier New"/>
        </w:rPr>
        <w:t>College Act which</w:t>
      </w:r>
      <w:r w:rsidR="00DF7932">
        <w:rPr>
          <w:rFonts w:ascii="Courier New" w:hAnsi="Courier New" w:cs="Courier New"/>
        </w:rPr>
        <w:t xml:space="preserve"> </w:t>
      </w:r>
      <w:r w:rsidRPr="003E458C">
        <w:rPr>
          <w:rFonts w:ascii="Courier New" w:hAnsi="Courier New" w:cs="Courier New"/>
        </w:rPr>
        <w:t>did not actually</w:t>
      </w:r>
      <w:r w:rsidR="00DF7932">
        <w:rPr>
          <w:rFonts w:ascii="Courier New" w:hAnsi="Courier New" w:cs="Courier New"/>
        </w:rPr>
        <w:t xml:space="preserve"> </w:t>
      </w:r>
      <w:r w:rsidRPr="003E458C">
        <w:rPr>
          <w:rFonts w:ascii="Courier New" w:hAnsi="Courier New" w:cs="Courier New"/>
        </w:rPr>
        <w:t>define</w:t>
      </w:r>
      <w:r w:rsidR="00F9719A">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F9719A">
        <w:rPr>
          <w:rFonts w:ascii="Courier New" w:hAnsi="Courier New" w:cs="Courier New"/>
        </w:rPr>
        <w:t>community col</w:t>
      </w:r>
      <w:r w:rsidRPr="003E458C">
        <w:rPr>
          <w:rFonts w:ascii="Courier New" w:hAnsi="Courier New" w:cs="Courier New"/>
        </w:rPr>
        <w:t>lege. He stated</w:t>
      </w:r>
      <w:r w:rsidR="00DF7932">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had been</w:t>
      </w:r>
      <w:r w:rsidR="00DF7932">
        <w:rPr>
          <w:rFonts w:ascii="Courier New" w:hAnsi="Courier New" w:cs="Courier New"/>
        </w:rPr>
        <w:t xml:space="preserve"> </w:t>
      </w:r>
      <w:r w:rsidRPr="003E458C">
        <w:rPr>
          <w:rFonts w:ascii="Courier New" w:hAnsi="Courier New" w:cs="Courier New"/>
        </w:rPr>
        <w:t>working on</w:t>
      </w:r>
      <w:r w:rsidR="00F9719A">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F9719A">
        <w:rPr>
          <w:rFonts w:ascii="Courier New" w:hAnsi="Courier New" w:cs="Courier New"/>
        </w:rPr>
        <w:t xml:space="preserve">for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two years</w:t>
      </w:r>
      <w:r w:rsidR="00F9719A">
        <w:rPr>
          <w:rFonts w:ascii="Courier New" w:hAnsi="Courier New" w:cs="Courier New"/>
        </w:rPr>
        <w:t xml:space="preserve"> </w:t>
      </w:r>
      <w:r w:rsidRPr="003E458C">
        <w:rPr>
          <w:rFonts w:ascii="Courier New" w:hAnsi="Courier New" w:cs="Courier New"/>
        </w:rPr>
        <w:t>and felt</w:t>
      </w:r>
      <w:r w:rsidR="00DF7932">
        <w:rPr>
          <w:rFonts w:ascii="Courier New" w:hAnsi="Courier New" w:cs="Courier New"/>
        </w:rPr>
        <w:t xml:space="preserve"> </w:t>
      </w:r>
      <w:r w:rsidRPr="003E458C">
        <w:rPr>
          <w:rFonts w:ascii="Courier New" w:hAnsi="Courier New" w:cs="Courier New"/>
        </w:rPr>
        <w:t>it was</w:t>
      </w:r>
      <w:r w:rsidR="00F9719A">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great</w:t>
      </w:r>
      <w:r w:rsidR="00F9719A">
        <w:rPr>
          <w:rFonts w:ascii="Courier New" w:hAnsi="Courier New" w:cs="Courier New"/>
        </w:rPr>
        <w:t xml:space="preserve"> </w:t>
      </w:r>
      <w:r w:rsidRPr="003E458C">
        <w:rPr>
          <w:rFonts w:ascii="Courier New" w:hAnsi="Courier New" w:cs="Courier New"/>
        </w:rPr>
        <w:t>improvement.</w:t>
      </w:r>
      <w:r w:rsidR="00F9719A">
        <w:rPr>
          <w:rFonts w:ascii="Courier New" w:hAnsi="Courier New" w:cs="Courier New"/>
        </w:rPr>
        <w:t xml:space="preserve"> </w:t>
      </w:r>
      <w:r w:rsidRPr="003E458C">
        <w:rPr>
          <w:rFonts w:ascii="Courier New" w:hAnsi="Courier New" w:cs="Courier New"/>
        </w:rPr>
        <w:t>He</w:t>
      </w:r>
      <w:r w:rsidRPr="003E458C">
        <w:rPr>
          <w:rFonts w:ascii="Courier New" w:hAnsi="Courier New" w:cs="Courier New"/>
        </w:rPr>
        <w:cr/>
      </w:r>
    </w:p>
    <w:p w:rsidR="005463E0" w:rsidRDefault="005463E0" w:rsidP="003E458C">
      <w:pPr>
        <w:pStyle w:val="PlainText"/>
        <w:rPr>
          <w:rFonts w:ascii="Courier New" w:hAnsi="Courier New" w:cs="Courier New"/>
        </w:rPr>
      </w:pPr>
    </w:p>
    <w:p w:rsidR="005463E0" w:rsidRDefault="005463E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333-----------------------</w:t>
      </w:r>
    </w:p>
    <w:p w:rsidR="005463E0" w:rsidRDefault="003E458C" w:rsidP="003E458C">
      <w:pPr>
        <w:pStyle w:val="PlainText"/>
        <w:rPr>
          <w:rFonts w:ascii="Courier New" w:hAnsi="Courier New" w:cs="Courier New"/>
        </w:rPr>
      </w:pPr>
      <w:r w:rsidRPr="003E458C">
        <w:rPr>
          <w:rFonts w:ascii="Courier New" w:hAnsi="Courier New" w:cs="Courier New"/>
        </w:rPr>
        <w:t xml:space="preserve"> </w:t>
      </w:r>
    </w:p>
    <w:p w:rsidR="005463E0" w:rsidRDefault="003E458C" w:rsidP="003E458C">
      <w:pPr>
        <w:pStyle w:val="PlainText"/>
        <w:rPr>
          <w:rFonts w:ascii="Courier New" w:hAnsi="Courier New" w:cs="Courier New"/>
        </w:rPr>
      </w:pPr>
      <w:proofErr w:type="gramStart"/>
      <w:r w:rsidRPr="003E458C">
        <w:rPr>
          <w:rFonts w:ascii="Courier New" w:hAnsi="Courier New" w:cs="Courier New"/>
        </w:rPr>
        <w:t>further</w:t>
      </w:r>
      <w:proofErr w:type="gramEnd"/>
      <w:r w:rsidR="00DF7932">
        <w:rPr>
          <w:rFonts w:ascii="Courier New" w:hAnsi="Courier New" w:cs="Courier New"/>
        </w:rPr>
        <w:t xml:space="preserve"> </w:t>
      </w:r>
      <w:r w:rsidRPr="003E458C">
        <w:rPr>
          <w:rFonts w:ascii="Courier New" w:hAnsi="Courier New" w:cs="Courier New"/>
        </w:rPr>
        <w:t>explained</w:t>
      </w:r>
      <w:r w:rsidR="00DF7932">
        <w:rPr>
          <w:rFonts w:ascii="Courier New" w:hAnsi="Courier New" w:cs="Courier New"/>
        </w:rPr>
        <w:t xml:space="preserve"> </w:t>
      </w:r>
      <w:r w:rsidRPr="003E458C">
        <w:rPr>
          <w:rFonts w:ascii="Courier New" w:hAnsi="Courier New" w:cs="Courier New"/>
        </w:rPr>
        <w:t>the new</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makes distinctions</w:t>
      </w:r>
      <w:r w:rsidR="00DF7932">
        <w:rPr>
          <w:rFonts w:ascii="Courier New" w:hAnsi="Courier New" w:cs="Courier New"/>
        </w:rPr>
        <w:t xml:space="preserve"> </w:t>
      </w:r>
      <w:r w:rsidR="005463E0">
        <w:rPr>
          <w:rFonts w:ascii="Courier New" w:hAnsi="Courier New" w:cs="Courier New"/>
        </w:rPr>
        <w:t xml:space="preserve">between </w:t>
      </w:r>
      <w:r w:rsidRPr="003E458C">
        <w:rPr>
          <w:rFonts w:ascii="Courier New" w:hAnsi="Courier New" w:cs="Courier New"/>
        </w:rPr>
        <w:t>the community</w:t>
      </w:r>
      <w:r w:rsidR="00DF7932">
        <w:rPr>
          <w:rFonts w:ascii="Courier New" w:hAnsi="Courier New" w:cs="Courier New"/>
        </w:rPr>
        <w:t xml:space="preserve"> </w:t>
      </w:r>
      <w:r w:rsidRPr="003E458C">
        <w:rPr>
          <w:rFonts w:ascii="Courier New" w:hAnsi="Courier New" w:cs="Courier New"/>
        </w:rPr>
        <w:t>colleges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extension</w:t>
      </w:r>
      <w:r w:rsidR="00DF7932">
        <w:rPr>
          <w:rFonts w:ascii="Courier New" w:hAnsi="Courier New" w:cs="Courier New"/>
        </w:rPr>
        <w:t xml:space="preserve"> </w:t>
      </w:r>
      <w:r w:rsidRPr="003E458C">
        <w:rPr>
          <w:rFonts w:ascii="Courier New" w:hAnsi="Courier New" w:cs="Courier New"/>
        </w:rPr>
        <w:t>centers</w:t>
      </w:r>
      <w:r w:rsidR="00DF7932">
        <w:rPr>
          <w:rFonts w:ascii="Courier New" w:hAnsi="Courier New" w:cs="Courier New"/>
        </w:rPr>
        <w:t xml:space="preserve"> </w:t>
      </w:r>
      <w:r w:rsidR="005463E0">
        <w:rPr>
          <w:rFonts w:ascii="Courier New" w:hAnsi="Courier New" w:cs="Courier New"/>
        </w:rPr>
        <w:t>in low populated areas.</w:t>
      </w:r>
      <w:r w:rsidR="005463E0">
        <w:rPr>
          <w:rFonts w:ascii="Courier New" w:hAnsi="Courier New" w:cs="Courier New"/>
        </w:rPr>
        <w:cr/>
      </w:r>
    </w:p>
    <w:p w:rsidR="005463E0"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 asked</w:t>
      </w:r>
      <w:r w:rsidR="00DF7932">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establishment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5463E0">
        <w:rPr>
          <w:rFonts w:ascii="Courier New" w:hAnsi="Courier New" w:cs="Courier New"/>
        </w:rPr>
        <w:t xml:space="preserve">a community </w:t>
      </w:r>
      <w:r w:rsidRPr="003E458C">
        <w:rPr>
          <w:rFonts w:ascii="Courier New" w:hAnsi="Courier New" w:cs="Courier New"/>
        </w:rPr>
        <w:t>college</w:t>
      </w:r>
      <w:r w:rsidR="00DF7932">
        <w:rPr>
          <w:rFonts w:ascii="Courier New" w:hAnsi="Courier New" w:cs="Courier New"/>
        </w:rPr>
        <w:t xml:space="preserve"> </w:t>
      </w:r>
      <w:r w:rsidRPr="003E458C">
        <w:rPr>
          <w:rFonts w:ascii="Courier New" w:hAnsi="Courier New" w:cs="Courier New"/>
        </w:rPr>
        <w:t>at the present</w:t>
      </w:r>
      <w:r w:rsidR="00DF7932">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was determined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 Board</w:t>
      </w:r>
      <w:r w:rsidR="00DF7932">
        <w:rPr>
          <w:rFonts w:ascii="Courier New" w:hAnsi="Courier New" w:cs="Courier New"/>
        </w:rPr>
        <w:t xml:space="preserve"> </w:t>
      </w:r>
      <w:r w:rsidR="005463E0">
        <w:rPr>
          <w:rFonts w:ascii="Courier New" w:hAnsi="Courier New" w:cs="Courier New"/>
        </w:rPr>
        <w:t xml:space="preserve">of </w:t>
      </w:r>
      <w:r w:rsidRPr="003E458C">
        <w:rPr>
          <w:rFonts w:ascii="Courier New" w:hAnsi="Courier New" w:cs="Courier New"/>
        </w:rPr>
        <w:t>Regents</w:t>
      </w:r>
      <w:r w:rsidR="00DF7932">
        <w:rPr>
          <w:rFonts w:ascii="Courier New" w:hAnsi="Courier New" w:cs="Courier New"/>
        </w:rPr>
        <w:t xml:space="preserve"> </w:t>
      </w:r>
      <w:r w:rsidRPr="003E458C">
        <w:rPr>
          <w:rFonts w:ascii="Courier New" w:hAnsi="Courier New" w:cs="Courier New"/>
        </w:rPr>
        <w:t>and Mr.</w:t>
      </w:r>
      <w:r w:rsidR="00DF7932">
        <w:rPr>
          <w:rFonts w:ascii="Courier New" w:hAnsi="Courier New" w:cs="Courier New"/>
        </w:rPr>
        <w:t xml:space="preserve"> </w:t>
      </w:r>
      <w:r w:rsidRPr="003E458C">
        <w:rPr>
          <w:rFonts w:ascii="Courier New" w:hAnsi="Courier New" w:cs="Courier New"/>
        </w:rPr>
        <w:t>Dafoe answered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presently</w:t>
      </w:r>
      <w:r w:rsidR="00DF7932">
        <w:rPr>
          <w:rFonts w:ascii="Courier New" w:hAnsi="Courier New" w:cs="Courier New"/>
        </w:rPr>
        <w:t xml:space="preserve"> </w:t>
      </w:r>
      <w:r w:rsidRPr="003E458C">
        <w:rPr>
          <w:rFonts w:ascii="Courier New" w:hAnsi="Courier New" w:cs="Courier New"/>
        </w:rPr>
        <w:t>there has</w:t>
      </w:r>
      <w:r w:rsidR="00DF7932">
        <w:rPr>
          <w:rFonts w:ascii="Courier New" w:hAnsi="Courier New" w:cs="Courier New"/>
        </w:rPr>
        <w:t xml:space="preserve"> </w:t>
      </w:r>
      <w:r w:rsidR="005463E0">
        <w:rPr>
          <w:rFonts w:ascii="Courier New" w:hAnsi="Courier New" w:cs="Courier New"/>
        </w:rPr>
        <w:t xml:space="preserve">to be </w:t>
      </w:r>
      <w:r w:rsidRPr="003E458C">
        <w:rPr>
          <w:rFonts w:ascii="Courier New" w:hAnsi="Courier New" w:cs="Courier New"/>
        </w:rPr>
        <w:t>an application</w:t>
      </w:r>
      <w:r w:rsidR="00DF7932">
        <w:rPr>
          <w:rFonts w:ascii="Courier New" w:hAnsi="Courier New" w:cs="Courier New"/>
        </w:rPr>
        <w:t xml:space="preserve"> </w:t>
      </w:r>
      <w:r w:rsidRPr="003E458C">
        <w:rPr>
          <w:rFonts w:ascii="Courier New" w:hAnsi="Courier New" w:cs="Courier New"/>
        </w:rPr>
        <w:t>from a</w:t>
      </w:r>
      <w:r w:rsidR="00DF7932">
        <w:rPr>
          <w:rFonts w:ascii="Courier New" w:hAnsi="Courier New" w:cs="Courier New"/>
        </w:rPr>
        <w:t xml:space="preserve"> </w:t>
      </w:r>
      <w:r w:rsidRPr="003E458C">
        <w:rPr>
          <w:rFonts w:ascii="Courier New" w:hAnsi="Courier New" w:cs="Courier New"/>
        </w:rPr>
        <w:t>local community</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they must</w:t>
      </w:r>
      <w:r w:rsidR="00DF7932">
        <w:rPr>
          <w:rFonts w:ascii="Courier New" w:hAnsi="Courier New" w:cs="Courier New"/>
        </w:rPr>
        <w:t xml:space="preserve"> </w:t>
      </w:r>
      <w:r w:rsidR="005463E0">
        <w:rPr>
          <w:rFonts w:ascii="Courier New" w:hAnsi="Courier New" w:cs="Courier New"/>
        </w:rPr>
        <w:t xml:space="preserve">have </w:t>
      </w:r>
      <w:r w:rsidRPr="003E458C">
        <w:rPr>
          <w:rFonts w:ascii="Courier New" w:hAnsi="Courier New" w:cs="Courier New"/>
        </w:rPr>
        <w:t>75 high</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students.</w:t>
      </w:r>
      <w:r w:rsidR="005463E0">
        <w:rPr>
          <w:rFonts w:ascii="Courier New" w:hAnsi="Courier New" w:cs="Courier New"/>
        </w:rPr>
        <w:t xml:space="preserve"> </w:t>
      </w:r>
      <w:r w:rsidRPr="003E458C">
        <w:rPr>
          <w:rFonts w:ascii="Courier New" w:hAnsi="Courier New" w:cs="Courier New"/>
        </w:rPr>
        <w:t>Mr. Dafoe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the new</w:t>
      </w:r>
      <w:r w:rsidR="00DF7932">
        <w:rPr>
          <w:rFonts w:ascii="Courier New" w:hAnsi="Courier New" w:cs="Courier New"/>
        </w:rPr>
        <w:t xml:space="preserve"> </w:t>
      </w:r>
      <w:r w:rsidR="005463E0">
        <w:rPr>
          <w:rFonts w:ascii="Courier New" w:hAnsi="Courier New" w:cs="Courier New"/>
        </w:rPr>
        <w:t xml:space="preserve">bill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broaden the</w:t>
      </w:r>
      <w:r w:rsidR="00DF7932">
        <w:rPr>
          <w:rFonts w:ascii="Courier New" w:hAnsi="Courier New" w:cs="Courier New"/>
        </w:rPr>
        <w:t xml:space="preserve"> </w:t>
      </w:r>
      <w:r w:rsidRPr="003E458C">
        <w:rPr>
          <w:rFonts w:ascii="Courier New" w:hAnsi="Courier New" w:cs="Courier New"/>
        </w:rPr>
        <w:t>method</w:t>
      </w:r>
      <w:r w:rsidR="00DF7932">
        <w:rPr>
          <w:rFonts w:ascii="Courier New" w:hAnsi="Courier New" w:cs="Courier New"/>
        </w:rPr>
        <w:t xml:space="preserve"> </w:t>
      </w:r>
      <w:r w:rsidRPr="003E458C">
        <w:rPr>
          <w:rFonts w:ascii="Courier New" w:hAnsi="Courier New" w:cs="Courier New"/>
        </w:rPr>
        <w:t>for establishing</w:t>
      </w:r>
      <w:r w:rsidR="00DF7932">
        <w:rPr>
          <w:rFonts w:ascii="Courier New" w:hAnsi="Courier New" w:cs="Courier New"/>
        </w:rPr>
        <w:t xml:space="preserve"> </w:t>
      </w:r>
      <w:r w:rsidRPr="003E458C">
        <w:rPr>
          <w:rFonts w:ascii="Courier New" w:hAnsi="Courier New" w:cs="Courier New"/>
        </w:rPr>
        <w:t>community</w:t>
      </w:r>
      <w:r w:rsidR="00DF7932">
        <w:rPr>
          <w:rFonts w:ascii="Courier New" w:hAnsi="Courier New" w:cs="Courier New"/>
        </w:rPr>
        <w:t xml:space="preserve"> </w:t>
      </w:r>
      <w:r w:rsidR="005463E0">
        <w:rPr>
          <w:rFonts w:ascii="Courier New" w:hAnsi="Courier New" w:cs="Courier New"/>
        </w:rPr>
        <w:t xml:space="preserve">colleges </w:t>
      </w:r>
      <w:r w:rsidRPr="003E458C">
        <w:rPr>
          <w:rFonts w:ascii="Courier New" w:hAnsi="Courier New" w:cs="Courier New"/>
        </w:rPr>
        <w:t>and also</w:t>
      </w:r>
      <w:r w:rsidR="00DF7932">
        <w:rPr>
          <w:rFonts w:ascii="Courier New" w:hAnsi="Courier New" w:cs="Courier New"/>
        </w:rPr>
        <w:t xml:space="preserve"> </w:t>
      </w:r>
      <w:r w:rsidRPr="003E458C">
        <w:rPr>
          <w:rFonts w:ascii="Courier New" w:hAnsi="Courier New" w:cs="Courier New"/>
        </w:rPr>
        <w:t>pointed</w:t>
      </w:r>
      <w:r w:rsidR="00DF7932">
        <w:rPr>
          <w:rFonts w:ascii="Courier New" w:hAnsi="Courier New" w:cs="Courier New"/>
        </w:rPr>
        <w:t xml:space="preserve"> </w:t>
      </w:r>
      <w:r w:rsidRPr="003E458C">
        <w:rPr>
          <w:rFonts w:ascii="Courier New" w:hAnsi="Courier New" w:cs="Courier New"/>
        </w:rPr>
        <w:t>out that</w:t>
      </w:r>
      <w:r w:rsidR="00DF7932">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Pr="003E458C">
        <w:rPr>
          <w:rFonts w:ascii="Courier New" w:hAnsi="Courier New" w:cs="Courier New"/>
        </w:rPr>
        <w:t>would clarify</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005463E0">
        <w:rPr>
          <w:rFonts w:ascii="Courier New" w:hAnsi="Courier New" w:cs="Courier New"/>
        </w:rPr>
        <w:t xml:space="preserve">simplify </w:t>
      </w:r>
      <w:r w:rsidRPr="003E458C">
        <w:rPr>
          <w:rFonts w:ascii="Courier New" w:hAnsi="Courier New" w:cs="Courier New"/>
        </w:rPr>
        <w:t>the budgeting</w:t>
      </w:r>
      <w:r w:rsidR="00DF7932">
        <w:rPr>
          <w:rFonts w:ascii="Courier New" w:hAnsi="Courier New" w:cs="Courier New"/>
        </w:rPr>
        <w:t xml:space="preserve"> </w:t>
      </w:r>
      <w:r w:rsidRPr="003E458C">
        <w:rPr>
          <w:rFonts w:ascii="Courier New" w:hAnsi="Courier New" w:cs="Courier New"/>
        </w:rPr>
        <w:t>process.</w:t>
      </w:r>
      <w:r w:rsidR="005463E0">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explained</w:t>
      </w:r>
      <w:r w:rsidR="00DF7932">
        <w:rPr>
          <w:rFonts w:ascii="Courier New" w:hAnsi="Courier New" w:cs="Courier New"/>
        </w:rPr>
        <w:t xml:space="preserve"> </w:t>
      </w:r>
      <w:r w:rsidRPr="003E458C">
        <w:rPr>
          <w:rFonts w:ascii="Courier New" w:hAnsi="Courier New" w:cs="Courier New"/>
        </w:rPr>
        <w:t>that at</w:t>
      </w:r>
      <w:r w:rsidR="00DF7932">
        <w:rPr>
          <w:rFonts w:ascii="Courier New" w:hAnsi="Courier New" w:cs="Courier New"/>
        </w:rPr>
        <w:t xml:space="preserve"> </w:t>
      </w:r>
      <w:r w:rsidRPr="003E458C">
        <w:rPr>
          <w:rFonts w:ascii="Courier New" w:hAnsi="Courier New" w:cs="Courier New"/>
        </w:rPr>
        <w:t>the present</w:t>
      </w:r>
      <w:r w:rsidR="00DF7932">
        <w:rPr>
          <w:rFonts w:ascii="Courier New" w:hAnsi="Courier New" w:cs="Courier New"/>
        </w:rPr>
        <w:t xml:space="preserve"> </w:t>
      </w:r>
      <w:r w:rsidR="005463E0">
        <w:rPr>
          <w:rFonts w:ascii="Courier New" w:hAnsi="Courier New" w:cs="Courier New"/>
        </w:rPr>
        <w:t xml:space="preserve">time </w:t>
      </w:r>
      <w:r w:rsidRPr="003E458C">
        <w:rPr>
          <w:rFonts w:ascii="Courier New" w:hAnsi="Courier New" w:cs="Courier New"/>
        </w:rPr>
        <w:t>the local</w:t>
      </w:r>
      <w:r w:rsidR="00DF7932">
        <w:rPr>
          <w:rFonts w:ascii="Courier New" w:hAnsi="Courier New" w:cs="Courier New"/>
        </w:rPr>
        <w:t xml:space="preserve"> </w:t>
      </w:r>
      <w:r w:rsidRPr="003E458C">
        <w:rPr>
          <w:rFonts w:ascii="Courier New" w:hAnsi="Courier New" w:cs="Courier New"/>
        </w:rPr>
        <w:t>government,</w:t>
      </w:r>
      <w:r w:rsidR="00DF7932">
        <w:rPr>
          <w:rFonts w:ascii="Courier New" w:hAnsi="Courier New" w:cs="Courier New"/>
        </w:rPr>
        <w:t xml:space="preserve"> </w:t>
      </w:r>
      <w:r w:rsidRPr="003E458C">
        <w:rPr>
          <w:rFonts w:ascii="Courier New" w:hAnsi="Courier New" w:cs="Courier New"/>
        </w:rPr>
        <w:t>as well</w:t>
      </w:r>
      <w:r w:rsidR="00DF7932">
        <w:rPr>
          <w:rFonts w:ascii="Courier New" w:hAnsi="Courier New" w:cs="Courier New"/>
        </w:rPr>
        <w:t xml:space="preserve"> </w:t>
      </w:r>
      <w:r w:rsidRPr="003E458C">
        <w:rPr>
          <w:rFonts w:ascii="Courier New" w:hAnsi="Courier New" w:cs="Courier New"/>
        </w:rPr>
        <w:t>as the</w:t>
      </w:r>
      <w:r w:rsidR="00DF7932">
        <w:rPr>
          <w:rFonts w:ascii="Courier New" w:hAnsi="Courier New" w:cs="Courier New"/>
        </w:rPr>
        <w:t xml:space="preserve"> </w:t>
      </w:r>
      <w:r w:rsidRPr="003E458C">
        <w:rPr>
          <w:rFonts w:ascii="Courier New" w:hAnsi="Courier New" w:cs="Courier New"/>
        </w:rPr>
        <w:t>community</w:t>
      </w:r>
      <w:r w:rsidR="00DF7932">
        <w:rPr>
          <w:rFonts w:ascii="Courier New" w:hAnsi="Courier New" w:cs="Courier New"/>
        </w:rPr>
        <w:t xml:space="preserve"> </w:t>
      </w:r>
      <w:r w:rsidRPr="003E458C">
        <w:rPr>
          <w:rFonts w:ascii="Courier New" w:hAnsi="Courier New" w:cs="Courier New"/>
        </w:rPr>
        <w:t>college,</w:t>
      </w:r>
      <w:r w:rsidR="00DF7932">
        <w:rPr>
          <w:rFonts w:ascii="Courier New" w:hAnsi="Courier New" w:cs="Courier New"/>
        </w:rPr>
        <w:t xml:space="preserve"> </w:t>
      </w:r>
      <w:r w:rsidR="005463E0">
        <w:rPr>
          <w:rFonts w:ascii="Courier New" w:hAnsi="Courier New" w:cs="Courier New"/>
        </w:rPr>
        <w:t xml:space="preserve">had </w:t>
      </w:r>
      <w:r w:rsidRPr="003E458C">
        <w:rPr>
          <w:rFonts w:ascii="Courier New" w:hAnsi="Courier New" w:cs="Courier New"/>
        </w:rPr>
        <w:t>to keep</w:t>
      </w:r>
      <w:r w:rsidR="00DF7932">
        <w:rPr>
          <w:rFonts w:ascii="Courier New" w:hAnsi="Courier New" w:cs="Courier New"/>
        </w:rPr>
        <w:t xml:space="preserve"> </w:t>
      </w:r>
      <w:r w:rsidRPr="003E458C">
        <w:rPr>
          <w:rFonts w:ascii="Courier New" w:hAnsi="Courier New" w:cs="Courier New"/>
        </w:rPr>
        <w:t>separate</w:t>
      </w:r>
      <w:r w:rsidR="00DF7932">
        <w:rPr>
          <w:rFonts w:ascii="Courier New" w:hAnsi="Courier New" w:cs="Courier New"/>
        </w:rPr>
        <w:t xml:space="preserve"> </w:t>
      </w:r>
      <w:r w:rsidRPr="003E458C">
        <w:rPr>
          <w:rFonts w:ascii="Courier New" w:hAnsi="Courier New" w:cs="Courier New"/>
        </w:rPr>
        <w:t>books and</w:t>
      </w:r>
      <w:r w:rsidR="00DF7932">
        <w:rPr>
          <w:rFonts w:ascii="Courier New" w:hAnsi="Courier New" w:cs="Courier New"/>
        </w:rPr>
        <w:t xml:space="preserve"> </w:t>
      </w:r>
      <w:r w:rsidRPr="003E458C">
        <w:rPr>
          <w:rFonts w:ascii="Courier New" w:hAnsi="Courier New" w:cs="Courier New"/>
        </w:rPr>
        <w:t>separate</w:t>
      </w:r>
      <w:r w:rsidR="00DF7932">
        <w:rPr>
          <w:rFonts w:ascii="Courier New" w:hAnsi="Courier New" w:cs="Courier New"/>
        </w:rPr>
        <w:t xml:space="preserve"> </w:t>
      </w:r>
      <w:r w:rsidRPr="003E458C">
        <w:rPr>
          <w:rFonts w:ascii="Courier New" w:hAnsi="Courier New" w:cs="Courier New"/>
        </w:rPr>
        <w:t>budgets,</w:t>
      </w:r>
      <w:r w:rsidR="00DF7932">
        <w:rPr>
          <w:rFonts w:ascii="Courier New" w:hAnsi="Courier New" w:cs="Courier New"/>
        </w:rPr>
        <w:t xml:space="preserve"> </w:t>
      </w:r>
      <w:r w:rsidR="005463E0">
        <w:rPr>
          <w:rFonts w:ascii="Courier New" w:hAnsi="Courier New" w:cs="Courier New"/>
        </w:rPr>
        <w:t xml:space="preserve">whereas under </w:t>
      </w:r>
      <w:r w:rsidRPr="003E458C">
        <w:rPr>
          <w:rFonts w:ascii="Courier New" w:hAnsi="Courier New" w:cs="Courier New"/>
        </w:rPr>
        <w:t>the new</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they would not.</w:t>
      </w:r>
      <w:r w:rsidR="005463E0">
        <w:rPr>
          <w:rFonts w:ascii="Courier New" w:hAnsi="Courier New" w:cs="Courier New"/>
        </w:rPr>
        <w:t xml:space="preserve"> </w:t>
      </w:r>
      <w:r w:rsidRPr="003E458C">
        <w:rPr>
          <w:rFonts w:ascii="Courier New" w:hAnsi="Courier New" w:cs="Courier New"/>
        </w:rPr>
        <w:t>He said</w:t>
      </w:r>
      <w:r w:rsidR="00DF7932">
        <w:rPr>
          <w:rFonts w:ascii="Courier New" w:hAnsi="Courier New" w:cs="Courier New"/>
        </w:rPr>
        <w:t xml:space="preserve"> </w:t>
      </w:r>
      <w:r w:rsidRPr="003E458C">
        <w:rPr>
          <w:rFonts w:ascii="Courier New" w:hAnsi="Courier New" w:cs="Courier New"/>
        </w:rPr>
        <w:t>the communities</w:t>
      </w:r>
      <w:r w:rsidR="005463E0">
        <w:rPr>
          <w:rFonts w:ascii="Courier New" w:hAnsi="Courier New" w:cs="Courier New"/>
        </w:rPr>
        <w:t xml:space="preserve"> can </w:t>
      </w:r>
      <w:r w:rsidRPr="003E458C">
        <w:rPr>
          <w:rFonts w:ascii="Courier New" w:hAnsi="Courier New" w:cs="Courier New"/>
        </w:rPr>
        <w:t>provide</w:t>
      </w:r>
      <w:r w:rsidR="00DF7932">
        <w:rPr>
          <w:rFonts w:ascii="Courier New" w:hAnsi="Courier New" w:cs="Courier New"/>
        </w:rPr>
        <w:t xml:space="preserve"> </w:t>
      </w:r>
      <w:r w:rsidRPr="003E458C">
        <w:rPr>
          <w:rFonts w:ascii="Courier New" w:hAnsi="Courier New" w:cs="Courier New"/>
        </w:rPr>
        <w:t>funds</w:t>
      </w:r>
      <w:r w:rsidR="00DF7932">
        <w:rPr>
          <w:rFonts w:ascii="Courier New" w:hAnsi="Courier New" w:cs="Courier New"/>
        </w:rPr>
        <w:t xml:space="preserve"> </w:t>
      </w:r>
      <w:r w:rsidRPr="003E458C">
        <w:rPr>
          <w:rFonts w:ascii="Courier New" w:hAnsi="Courier New" w:cs="Courier New"/>
        </w:rPr>
        <w:t>for certain</w:t>
      </w:r>
      <w:r w:rsidR="00DF7932">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Pr="003E458C">
        <w:rPr>
          <w:rFonts w:ascii="Courier New" w:hAnsi="Courier New" w:cs="Courier New"/>
        </w:rPr>
        <w:t>(under the</w:t>
      </w:r>
      <w:r w:rsidR="00DF7932">
        <w:rPr>
          <w:rFonts w:ascii="Courier New" w:hAnsi="Courier New" w:cs="Courier New"/>
        </w:rPr>
        <w:t xml:space="preserve"> </w:t>
      </w:r>
      <w:r w:rsidR="005463E0">
        <w:rPr>
          <w:rFonts w:ascii="Courier New" w:hAnsi="Courier New" w:cs="Courier New"/>
        </w:rPr>
        <w:t>new bill)</w:t>
      </w:r>
      <w:proofErr w:type="gramStart"/>
      <w:r w:rsidR="005463E0">
        <w:rPr>
          <w:rFonts w:ascii="Courier New" w:hAnsi="Courier New" w:cs="Courier New"/>
        </w:rPr>
        <w:t>,</w:t>
      </w:r>
      <w:proofErr w:type="gramEnd"/>
      <w:r w:rsidR="005463E0">
        <w:rPr>
          <w:rFonts w:ascii="Courier New" w:hAnsi="Courier New" w:cs="Courier New"/>
        </w:rPr>
        <w:t xml:space="preserve"> </w:t>
      </w:r>
      <w:r w:rsidRPr="003E458C">
        <w:rPr>
          <w:rFonts w:ascii="Courier New" w:hAnsi="Courier New" w:cs="Courier New"/>
        </w:rPr>
        <w:t>however,</w:t>
      </w:r>
      <w:r w:rsidR="00DF7932">
        <w:rPr>
          <w:rFonts w:ascii="Courier New" w:hAnsi="Courier New" w:cs="Courier New"/>
        </w:rPr>
        <w:t xml:space="preserve"> </w:t>
      </w:r>
      <w:r w:rsidRPr="003E458C">
        <w:rPr>
          <w:rFonts w:ascii="Courier New" w:hAnsi="Courier New" w:cs="Courier New"/>
        </w:rPr>
        <w:t>the primary</w:t>
      </w:r>
      <w:r w:rsidR="00DF7932">
        <w:rPr>
          <w:rFonts w:ascii="Courier New" w:hAnsi="Courier New" w:cs="Courier New"/>
        </w:rPr>
        <w:t xml:space="preserve"> </w:t>
      </w:r>
      <w:r w:rsidRPr="003E458C">
        <w:rPr>
          <w:rFonts w:ascii="Courier New" w:hAnsi="Courier New" w:cs="Courier New"/>
        </w:rPr>
        <w:t>funding</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borne by</w:t>
      </w:r>
      <w:r w:rsidR="00DF7932">
        <w:rPr>
          <w:rFonts w:ascii="Courier New" w:hAnsi="Courier New" w:cs="Courier New"/>
        </w:rPr>
        <w:t xml:space="preserve"> </w:t>
      </w:r>
      <w:r w:rsidR="005463E0">
        <w:rPr>
          <w:rFonts w:ascii="Courier New" w:hAnsi="Courier New" w:cs="Courier New"/>
        </w:rPr>
        <w:t xml:space="preserve">the State. </w:t>
      </w:r>
      <w:r w:rsidRPr="003E458C">
        <w:rPr>
          <w:rFonts w:ascii="Courier New" w:hAnsi="Courier New" w:cs="Courier New"/>
        </w:rPr>
        <w:t>Mr. Hall</w:t>
      </w:r>
      <w:r w:rsidR="00DF7932">
        <w:rPr>
          <w:rFonts w:ascii="Courier New" w:hAnsi="Courier New" w:cs="Courier New"/>
        </w:rPr>
        <w:t xml:space="preserve"> </w:t>
      </w:r>
      <w:r w:rsidRPr="003E458C">
        <w:rPr>
          <w:rFonts w:ascii="Courier New" w:hAnsi="Courier New" w:cs="Courier New"/>
        </w:rPr>
        <w:t>pointed</w:t>
      </w:r>
      <w:r w:rsidR="00DF7932">
        <w:rPr>
          <w:rFonts w:ascii="Courier New" w:hAnsi="Courier New" w:cs="Courier New"/>
        </w:rPr>
        <w:t xml:space="preserve"> </w:t>
      </w:r>
      <w:r w:rsidRPr="003E458C">
        <w:rPr>
          <w:rFonts w:ascii="Courier New" w:hAnsi="Courier New" w:cs="Courier New"/>
        </w:rPr>
        <w:t>out that</w:t>
      </w:r>
      <w:r w:rsidR="00DF7932">
        <w:rPr>
          <w:rFonts w:ascii="Courier New" w:hAnsi="Courier New" w:cs="Courier New"/>
        </w:rPr>
        <w:t xml:space="preserve"> </w:t>
      </w:r>
      <w:r w:rsidRPr="003E458C">
        <w:rPr>
          <w:rFonts w:ascii="Courier New" w:hAnsi="Courier New" w:cs="Courier New"/>
        </w:rPr>
        <w:t>the local</w:t>
      </w:r>
      <w:r w:rsidR="00DF7932">
        <w:rPr>
          <w:rFonts w:ascii="Courier New" w:hAnsi="Courier New" w:cs="Courier New"/>
        </w:rPr>
        <w:t xml:space="preserve"> </w:t>
      </w:r>
      <w:r w:rsidRPr="003E458C">
        <w:rPr>
          <w:rFonts w:ascii="Courier New" w:hAnsi="Courier New" w:cs="Courier New"/>
        </w:rPr>
        <w:t>governments</w:t>
      </w:r>
      <w:r w:rsidR="00DF7932">
        <w:rPr>
          <w:rFonts w:ascii="Courier New" w:hAnsi="Courier New" w:cs="Courier New"/>
        </w:rPr>
        <w:t xml:space="preserve"> </w:t>
      </w:r>
      <w:r w:rsidR="005463E0">
        <w:rPr>
          <w:rFonts w:ascii="Courier New" w:hAnsi="Courier New" w:cs="Courier New"/>
        </w:rPr>
        <w:t xml:space="preserve">that do </w:t>
      </w:r>
      <w:r w:rsidRPr="003E458C">
        <w:rPr>
          <w:rFonts w:ascii="Courier New" w:hAnsi="Courier New" w:cs="Courier New"/>
        </w:rPr>
        <w:t>contribute</w:t>
      </w:r>
      <w:r w:rsidR="00DF7932">
        <w:rPr>
          <w:rFonts w:ascii="Courier New" w:hAnsi="Courier New" w:cs="Courier New"/>
        </w:rPr>
        <w:t xml:space="preserve"> </w:t>
      </w:r>
      <w:r w:rsidRPr="003E458C">
        <w:rPr>
          <w:rFonts w:ascii="Courier New" w:hAnsi="Courier New" w:cs="Courier New"/>
        </w:rPr>
        <w:t>funds</w:t>
      </w:r>
      <w:r w:rsidR="00DF7932">
        <w:rPr>
          <w:rFonts w:ascii="Courier New" w:hAnsi="Courier New" w:cs="Courier New"/>
        </w:rPr>
        <w:t xml:space="preserve"> </w:t>
      </w:r>
      <w:r w:rsidRPr="003E458C">
        <w:rPr>
          <w:rFonts w:ascii="Courier New" w:hAnsi="Courier New" w:cs="Courier New"/>
        </w:rPr>
        <w:t>for certain</w:t>
      </w:r>
      <w:r w:rsidR="00DF7932">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Pr="003E458C">
        <w:rPr>
          <w:rFonts w:ascii="Courier New" w:hAnsi="Courier New" w:cs="Courier New"/>
        </w:rPr>
        <w:t>would be</w:t>
      </w:r>
      <w:r w:rsidR="00DF7932">
        <w:rPr>
          <w:rFonts w:ascii="Courier New" w:hAnsi="Courier New" w:cs="Courier New"/>
        </w:rPr>
        <w:t xml:space="preserve"> </w:t>
      </w:r>
      <w:r w:rsidRPr="003E458C">
        <w:rPr>
          <w:rFonts w:ascii="Courier New" w:hAnsi="Courier New" w:cs="Courier New"/>
        </w:rPr>
        <w:t>allowed</w:t>
      </w:r>
      <w:r w:rsidR="00DF7932">
        <w:rPr>
          <w:rFonts w:ascii="Courier New" w:hAnsi="Courier New" w:cs="Courier New"/>
        </w:rPr>
        <w:t xml:space="preserve"> </w:t>
      </w:r>
      <w:r w:rsidR="005463E0">
        <w:rPr>
          <w:rFonts w:ascii="Courier New" w:hAnsi="Courier New" w:cs="Courier New"/>
        </w:rPr>
        <w:t xml:space="preserve">to </w:t>
      </w:r>
      <w:r w:rsidRPr="003E458C">
        <w:rPr>
          <w:rFonts w:ascii="Courier New" w:hAnsi="Courier New" w:cs="Courier New"/>
        </w:rPr>
        <w:t>audit,</w:t>
      </w:r>
      <w:r w:rsidR="00DF7932">
        <w:rPr>
          <w:rFonts w:ascii="Courier New" w:hAnsi="Courier New" w:cs="Courier New"/>
        </w:rPr>
        <w:t xml:space="preserve"> </w:t>
      </w:r>
      <w:r w:rsidRPr="003E458C">
        <w:rPr>
          <w:rFonts w:ascii="Courier New" w:hAnsi="Courier New" w:cs="Courier New"/>
        </w:rPr>
        <w:t>but all</w:t>
      </w:r>
      <w:r w:rsidR="00DF7932">
        <w:rPr>
          <w:rFonts w:ascii="Courier New" w:hAnsi="Courier New" w:cs="Courier New"/>
        </w:rPr>
        <w:t xml:space="preserve"> </w:t>
      </w:r>
      <w:r w:rsidRPr="003E458C">
        <w:rPr>
          <w:rFonts w:ascii="Courier New" w:hAnsi="Courier New" w:cs="Courier New"/>
        </w:rPr>
        <w:t>funds will</w:t>
      </w:r>
      <w:r w:rsidR="00DF7932">
        <w:rPr>
          <w:rFonts w:ascii="Courier New" w:hAnsi="Courier New" w:cs="Courier New"/>
        </w:rPr>
        <w:t xml:space="preserve"> </w:t>
      </w:r>
      <w:r w:rsidRPr="003E458C">
        <w:rPr>
          <w:rFonts w:ascii="Courier New" w:hAnsi="Courier New" w:cs="Courier New"/>
        </w:rPr>
        <w:t>be kept within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5463E0">
        <w:rPr>
          <w:rFonts w:ascii="Courier New" w:hAnsi="Courier New" w:cs="Courier New"/>
        </w:rPr>
        <w:t xml:space="preserve">college books. </w:t>
      </w:r>
      <w:r w:rsidRPr="003E458C">
        <w:rPr>
          <w:rFonts w:ascii="Courier New" w:hAnsi="Courier New" w:cs="Courier New"/>
        </w:rPr>
        <w:t>He said</w:t>
      </w:r>
      <w:r w:rsidR="00DF7932">
        <w:rPr>
          <w:rFonts w:ascii="Courier New" w:hAnsi="Courier New" w:cs="Courier New"/>
        </w:rPr>
        <w:t xml:space="preserve"> </w:t>
      </w:r>
      <w:r w:rsidRPr="003E458C">
        <w:rPr>
          <w:rFonts w:ascii="Courier New" w:hAnsi="Courier New" w:cs="Courier New"/>
        </w:rPr>
        <w:t>in the past</w:t>
      </w:r>
      <w:r w:rsidR="00DF7932">
        <w:rPr>
          <w:rFonts w:ascii="Courier New" w:hAnsi="Courier New" w:cs="Courier New"/>
        </w:rPr>
        <w:t xml:space="preserve"> </w:t>
      </w:r>
      <w:r w:rsidRPr="003E458C">
        <w:rPr>
          <w:rFonts w:ascii="Courier New" w:hAnsi="Courier New" w:cs="Courier New"/>
        </w:rPr>
        <w:t>when monies</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gone into</w:t>
      </w:r>
      <w:r w:rsidR="00DF7932">
        <w:rPr>
          <w:rFonts w:ascii="Courier New" w:hAnsi="Courier New" w:cs="Courier New"/>
        </w:rPr>
        <w:t xml:space="preserve"> </w:t>
      </w:r>
      <w:r w:rsidR="005463E0">
        <w:rPr>
          <w:rFonts w:ascii="Courier New" w:hAnsi="Courier New" w:cs="Courier New"/>
        </w:rPr>
        <w:t xml:space="preserve">the local </w:t>
      </w:r>
      <w:r w:rsidRPr="003E458C">
        <w:rPr>
          <w:rFonts w:ascii="Courier New" w:hAnsi="Courier New" w:cs="Courier New"/>
        </w:rPr>
        <w:t>governments'</w:t>
      </w:r>
      <w:r w:rsidR="00DF7932">
        <w:rPr>
          <w:rFonts w:ascii="Courier New" w:hAnsi="Courier New" w:cs="Courier New"/>
        </w:rPr>
        <w:t xml:space="preserve"> </w:t>
      </w:r>
      <w:r w:rsidRPr="003E458C">
        <w:rPr>
          <w:rFonts w:ascii="Courier New" w:hAnsi="Courier New" w:cs="Courier New"/>
        </w:rPr>
        <w:t>general</w:t>
      </w:r>
      <w:r w:rsidR="00DF7932">
        <w:rPr>
          <w:rFonts w:ascii="Courier New" w:hAnsi="Courier New" w:cs="Courier New"/>
        </w:rPr>
        <w:t xml:space="preserve"> </w:t>
      </w:r>
      <w:r w:rsidRPr="003E458C">
        <w:rPr>
          <w:rFonts w:ascii="Courier New" w:hAnsi="Courier New" w:cs="Courier New"/>
        </w:rPr>
        <w:t>funds,</w:t>
      </w:r>
      <w:r w:rsidR="00DF7932">
        <w:rPr>
          <w:rFonts w:ascii="Courier New" w:hAnsi="Courier New" w:cs="Courier New"/>
        </w:rPr>
        <w:t xml:space="preserve"> </w:t>
      </w:r>
      <w:r w:rsidRPr="003E458C">
        <w:rPr>
          <w:rFonts w:ascii="Courier New" w:hAnsi="Courier New" w:cs="Courier New"/>
        </w:rPr>
        <w:t>then the</w:t>
      </w:r>
      <w:r w:rsidR="00DF7932">
        <w:rPr>
          <w:rFonts w:ascii="Courier New" w:hAnsi="Courier New" w:cs="Courier New"/>
        </w:rPr>
        <w:t xml:space="preserve"> </w:t>
      </w:r>
      <w:r w:rsidRPr="003E458C">
        <w:rPr>
          <w:rFonts w:ascii="Courier New" w:hAnsi="Courier New" w:cs="Courier New"/>
        </w:rPr>
        <w:t>colleges</w:t>
      </w:r>
      <w:r w:rsidR="00DF7932">
        <w:rPr>
          <w:rFonts w:ascii="Courier New" w:hAnsi="Courier New" w:cs="Courier New"/>
        </w:rPr>
        <w:t xml:space="preserve"> </w:t>
      </w:r>
      <w:r w:rsidR="005463E0">
        <w:rPr>
          <w:rFonts w:ascii="Courier New" w:hAnsi="Courier New" w:cs="Courier New"/>
        </w:rPr>
        <w:t xml:space="preserve">had difficulty </w:t>
      </w:r>
      <w:r w:rsidRPr="003E458C">
        <w:rPr>
          <w:rFonts w:ascii="Courier New" w:hAnsi="Courier New" w:cs="Courier New"/>
        </w:rPr>
        <w:t>in obtaining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funds to pay</w:t>
      </w:r>
      <w:r w:rsidR="00DF7932">
        <w:rPr>
          <w:rFonts w:ascii="Courier New" w:hAnsi="Courier New" w:cs="Courier New"/>
        </w:rPr>
        <w:t xml:space="preserve"> </w:t>
      </w:r>
      <w:r w:rsidRPr="003E458C">
        <w:rPr>
          <w:rFonts w:ascii="Courier New" w:hAnsi="Courier New" w:cs="Courier New"/>
        </w:rPr>
        <w:t>for the</w:t>
      </w:r>
      <w:r w:rsidR="00DF7932">
        <w:rPr>
          <w:rFonts w:ascii="Courier New" w:hAnsi="Courier New" w:cs="Courier New"/>
        </w:rPr>
        <w:t xml:space="preserve"> </w:t>
      </w:r>
      <w:r w:rsidRPr="003E458C">
        <w:rPr>
          <w:rFonts w:ascii="Courier New" w:hAnsi="Courier New" w:cs="Courier New"/>
        </w:rPr>
        <w:t>cost of</w:t>
      </w:r>
      <w:r w:rsidR="00DF7932">
        <w:rPr>
          <w:rFonts w:ascii="Courier New" w:hAnsi="Courier New" w:cs="Courier New"/>
        </w:rPr>
        <w:t xml:space="preserve"> </w:t>
      </w:r>
      <w:r w:rsidRPr="003E458C">
        <w:rPr>
          <w:rFonts w:ascii="Courier New" w:hAnsi="Courier New" w:cs="Courier New"/>
        </w:rPr>
        <w:t>the course</w:t>
      </w:r>
      <w:r w:rsidR="00DF7932">
        <w:rPr>
          <w:rFonts w:ascii="Courier New" w:hAnsi="Courier New" w:cs="Courier New"/>
        </w:rPr>
        <w:t xml:space="preserve"> </w:t>
      </w:r>
      <w:r w:rsidR="005463E0">
        <w:rPr>
          <w:rFonts w:ascii="Courier New" w:hAnsi="Courier New" w:cs="Courier New"/>
        </w:rPr>
        <w:t xml:space="preserve">or </w:t>
      </w:r>
      <w:r w:rsidRPr="003E458C">
        <w:rPr>
          <w:rFonts w:ascii="Courier New" w:hAnsi="Courier New" w:cs="Courier New"/>
        </w:rPr>
        <w:t>supplies,</w:t>
      </w:r>
      <w:r w:rsidR="00DF7932">
        <w:rPr>
          <w:rFonts w:ascii="Courier New" w:hAnsi="Courier New" w:cs="Courier New"/>
        </w:rPr>
        <w:t xml:space="preserve"> </w:t>
      </w:r>
      <w:r w:rsidRPr="003E458C">
        <w:rPr>
          <w:rFonts w:ascii="Courier New" w:hAnsi="Courier New" w:cs="Courier New"/>
        </w:rPr>
        <w:t>and that</w:t>
      </w:r>
      <w:r w:rsidR="00DF7932">
        <w:rPr>
          <w:rFonts w:ascii="Courier New" w:hAnsi="Courier New" w:cs="Courier New"/>
        </w:rPr>
        <w:t xml:space="preserve"> </w:t>
      </w:r>
      <w:r w:rsidRPr="003E458C">
        <w:rPr>
          <w:rFonts w:ascii="Courier New" w:hAnsi="Courier New" w:cs="Courier New"/>
        </w:rPr>
        <w:t>the dual</w:t>
      </w:r>
      <w:r w:rsidR="00DF7932">
        <w:rPr>
          <w:rFonts w:ascii="Courier New" w:hAnsi="Courier New" w:cs="Courier New"/>
        </w:rPr>
        <w:t xml:space="preserve"> </w:t>
      </w:r>
      <w:r w:rsidRPr="003E458C">
        <w:rPr>
          <w:rFonts w:ascii="Courier New" w:hAnsi="Courier New" w:cs="Courier New"/>
        </w:rPr>
        <w:t>bookkeeping</w:t>
      </w:r>
      <w:r w:rsidR="00DF7932">
        <w:rPr>
          <w:rFonts w:ascii="Courier New" w:hAnsi="Courier New" w:cs="Courier New"/>
        </w:rPr>
        <w:t xml:space="preserve"> </w:t>
      </w:r>
      <w:r w:rsidRPr="003E458C">
        <w:rPr>
          <w:rFonts w:ascii="Courier New" w:hAnsi="Courier New" w:cs="Courier New"/>
        </w:rPr>
        <w:t>had been</w:t>
      </w:r>
      <w:r w:rsidR="00DF7932">
        <w:rPr>
          <w:rFonts w:ascii="Courier New" w:hAnsi="Courier New" w:cs="Courier New"/>
        </w:rPr>
        <w:t xml:space="preserve"> </w:t>
      </w:r>
      <w:r w:rsidR="005463E0">
        <w:rPr>
          <w:rFonts w:ascii="Courier New" w:hAnsi="Courier New" w:cs="Courier New"/>
        </w:rPr>
        <w:t xml:space="preserve">a problem.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 asked</w:t>
      </w:r>
      <w:r w:rsidR="00DF7932">
        <w:rPr>
          <w:rFonts w:ascii="Courier New" w:hAnsi="Courier New" w:cs="Courier New"/>
        </w:rPr>
        <w:t xml:space="preserve"> </w:t>
      </w:r>
      <w:r w:rsidRPr="003E458C">
        <w:rPr>
          <w:rFonts w:ascii="Courier New" w:hAnsi="Courier New" w:cs="Courier New"/>
        </w:rPr>
        <w:t xml:space="preserve">what </w:t>
      </w:r>
      <w:r w:rsidRPr="003E458C">
        <w:rPr>
          <w:rFonts w:ascii="Courier New" w:hAnsi="Courier New" w:cs="Courier New"/>
        </w:rPr>
        <w:lastRenderedPageBreak/>
        <w:t>the</w:t>
      </w:r>
      <w:r w:rsidR="00DF7932">
        <w:rPr>
          <w:rFonts w:ascii="Courier New" w:hAnsi="Courier New" w:cs="Courier New"/>
        </w:rPr>
        <w:t xml:space="preserve"> </w:t>
      </w:r>
      <w:r w:rsidR="005463E0">
        <w:rPr>
          <w:rFonts w:ascii="Courier New" w:hAnsi="Courier New" w:cs="Courier New"/>
        </w:rPr>
        <w:t xml:space="preserve">local municipalities thought </w:t>
      </w:r>
      <w:r w:rsidRPr="003E458C">
        <w:rPr>
          <w:rFonts w:ascii="Courier New" w:hAnsi="Courier New" w:cs="Courier New"/>
        </w:rPr>
        <w:t>about</w:t>
      </w:r>
      <w:r w:rsidR="00DF7932">
        <w:rPr>
          <w:rFonts w:ascii="Courier New" w:hAnsi="Courier New" w:cs="Courier New"/>
        </w:rPr>
        <w:t xml:space="preserve"> </w:t>
      </w:r>
      <w:r w:rsidRPr="003E458C">
        <w:rPr>
          <w:rFonts w:ascii="Courier New" w:hAnsi="Courier New" w:cs="Courier New"/>
        </w:rPr>
        <w:t>the bill and</w:t>
      </w:r>
      <w:r w:rsidR="00DF7932">
        <w:rPr>
          <w:rFonts w:ascii="Courier New" w:hAnsi="Courier New" w:cs="Courier New"/>
        </w:rPr>
        <w:t xml:space="preserve"> </w:t>
      </w:r>
      <w:r w:rsidRPr="003E458C">
        <w:rPr>
          <w:rFonts w:ascii="Courier New" w:hAnsi="Courier New" w:cs="Courier New"/>
        </w:rPr>
        <w:t>Mr. Dafoe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as</w:t>
      </w:r>
      <w:r w:rsidR="00DF7932">
        <w:rPr>
          <w:rFonts w:ascii="Courier New" w:hAnsi="Courier New" w:cs="Courier New"/>
        </w:rPr>
        <w:t xml:space="preserve"> </w:t>
      </w:r>
      <w:r w:rsidRPr="003E458C">
        <w:rPr>
          <w:rFonts w:ascii="Courier New" w:hAnsi="Courier New" w:cs="Courier New"/>
        </w:rPr>
        <w:t>far as he knew</w:t>
      </w:r>
      <w:r w:rsidR="005463E0">
        <w:rPr>
          <w:rFonts w:ascii="Courier New" w:hAnsi="Courier New" w:cs="Courier New"/>
        </w:rPr>
        <w:t xml:space="preserve"> they were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favor</w:t>
      </w:r>
      <w:r w:rsidR="00DF7932">
        <w:rPr>
          <w:rFonts w:ascii="Courier New" w:hAnsi="Courier New" w:cs="Courier New"/>
        </w:rPr>
        <w:t xml:space="preserve"> </w:t>
      </w:r>
      <w:r w:rsidRPr="003E458C">
        <w:rPr>
          <w:rFonts w:ascii="Courier New" w:hAnsi="Courier New" w:cs="Courier New"/>
        </w:rPr>
        <w:t>of it.</w:t>
      </w:r>
      <w:r w:rsidR="005463E0">
        <w:rPr>
          <w:rFonts w:ascii="Courier New" w:hAnsi="Courier New" w:cs="Courier New"/>
        </w:rPr>
        <w:t xml:space="preserve"> He sta</w:t>
      </w:r>
      <w:r w:rsidRPr="003E458C">
        <w:rPr>
          <w:rFonts w:ascii="Courier New" w:hAnsi="Courier New" w:cs="Courier New"/>
        </w:rPr>
        <w:t>ted they</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 xml:space="preserve">also </w:t>
      </w:r>
      <w:r w:rsidR="005463E0">
        <w:rPr>
          <w:rFonts w:ascii="Courier New" w:hAnsi="Courier New" w:cs="Courier New"/>
        </w:rPr>
        <w:t>worked w</w:t>
      </w:r>
      <w:r w:rsidRPr="003E458C">
        <w:rPr>
          <w:rFonts w:ascii="Courier New" w:hAnsi="Courier New" w:cs="Courier New"/>
        </w:rPr>
        <w:t>ith local</w:t>
      </w:r>
      <w:r w:rsidR="00DF7932">
        <w:rPr>
          <w:rFonts w:ascii="Courier New" w:hAnsi="Courier New" w:cs="Courier New"/>
        </w:rPr>
        <w:t xml:space="preserve"> </w:t>
      </w:r>
      <w:r w:rsidRPr="003E458C">
        <w:rPr>
          <w:rFonts w:ascii="Courier New" w:hAnsi="Courier New" w:cs="Courier New"/>
        </w:rPr>
        <w:t>school</w:t>
      </w:r>
      <w:r w:rsidR="00DF7932">
        <w:rPr>
          <w:rFonts w:ascii="Courier New" w:hAnsi="Courier New" w:cs="Courier New"/>
        </w:rPr>
        <w:t xml:space="preserve"> </w:t>
      </w:r>
      <w:r w:rsidRPr="003E458C">
        <w:rPr>
          <w:rFonts w:ascii="Courier New" w:hAnsi="Courier New" w:cs="Courier New"/>
        </w:rPr>
        <w:t>superintendents</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they also</w:t>
      </w:r>
      <w:r w:rsidR="00DF7932">
        <w:rPr>
          <w:rFonts w:ascii="Courier New" w:hAnsi="Courier New" w:cs="Courier New"/>
        </w:rPr>
        <w:t xml:space="preserve"> </w:t>
      </w:r>
      <w:r w:rsidRPr="003E458C">
        <w:rPr>
          <w:rFonts w:ascii="Courier New" w:hAnsi="Courier New" w:cs="Courier New"/>
        </w:rPr>
        <w:t>seemed to</w:t>
      </w:r>
      <w:r w:rsidR="00DF7932">
        <w:rPr>
          <w:rFonts w:ascii="Courier New" w:hAnsi="Courier New" w:cs="Courier New"/>
        </w:rPr>
        <w:t xml:space="preserve"> </w:t>
      </w:r>
      <w:r w:rsidRPr="003E458C">
        <w:rPr>
          <w:rFonts w:ascii="Courier New" w:hAnsi="Courier New" w:cs="Courier New"/>
        </w:rPr>
        <w:t>be</w:t>
      </w:r>
      <w:r w:rsidRPr="003E458C">
        <w:rPr>
          <w:rFonts w:ascii="Courier New" w:hAnsi="Courier New" w:cs="Courier New"/>
        </w:rPr>
        <w:cr/>
      </w:r>
    </w:p>
    <w:p w:rsidR="005463E0" w:rsidRDefault="005463E0" w:rsidP="003E458C">
      <w:pPr>
        <w:pStyle w:val="PlainText"/>
        <w:rPr>
          <w:rFonts w:ascii="Courier New" w:hAnsi="Courier New" w:cs="Courier New"/>
        </w:rPr>
      </w:pPr>
    </w:p>
    <w:p w:rsidR="005463E0" w:rsidRDefault="005463E0" w:rsidP="003E458C">
      <w:pPr>
        <w:pStyle w:val="PlainText"/>
        <w:rPr>
          <w:rFonts w:ascii="Courier New" w:hAnsi="Courier New" w:cs="Courier New"/>
        </w:rPr>
      </w:pPr>
    </w:p>
    <w:p w:rsidR="005463E0" w:rsidRDefault="005463E0"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334-----------------------</w:t>
      </w:r>
    </w:p>
    <w:p w:rsidR="00863BB1" w:rsidRDefault="00863BB1" w:rsidP="003E458C">
      <w:pPr>
        <w:pStyle w:val="PlainText"/>
        <w:rPr>
          <w:rFonts w:ascii="Courier New" w:hAnsi="Courier New" w:cs="Courier New"/>
        </w:rPr>
      </w:pPr>
    </w:p>
    <w:p w:rsidR="00863BB1" w:rsidRDefault="003E458C" w:rsidP="003E458C">
      <w:pPr>
        <w:pStyle w:val="PlainText"/>
        <w:rPr>
          <w:rFonts w:ascii="Courier New" w:hAnsi="Courier New" w:cs="Courier New"/>
        </w:rPr>
      </w:pPr>
      <w:proofErr w:type="gramStart"/>
      <w:r w:rsidRPr="003E458C">
        <w:rPr>
          <w:rFonts w:ascii="Courier New" w:hAnsi="Courier New" w:cs="Courier New"/>
        </w:rPr>
        <w:t>in</w:t>
      </w:r>
      <w:proofErr w:type="gramEnd"/>
      <w:r w:rsidR="00DF7932">
        <w:rPr>
          <w:rFonts w:ascii="Courier New" w:hAnsi="Courier New" w:cs="Courier New"/>
        </w:rPr>
        <w:t xml:space="preserve"> </w:t>
      </w:r>
      <w:r w:rsidRPr="003E458C">
        <w:rPr>
          <w:rFonts w:ascii="Courier New" w:hAnsi="Courier New" w:cs="Courier New"/>
        </w:rPr>
        <w:t>favor</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863BB1">
        <w:rPr>
          <w:rFonts w:ascii="Courier New" w:hAnsi="Courier New" w:cs="Courier New"/>
        </w:rPr>
        <w:t>bill.</w:t>
      </w:r>
      <w:r w:rsidRPr="003E458C">
        <w:rPr>
          <w:rFonts w:ascii="Courier New" w:hAnsi="Courier New" w:cs="Courier New"/>
        </w:rPr>
        <w:t xml:space="preserve"> He</w:t>
      </w:r>
      <w:r w:rsidR="00DF7932">
        <w:rPr>
          <w:rFonts w:ascii="Courier New" w:hAnsi="Courier New" w:cs="Courier New"/>
        </w:rPr>
        <w:t xml:space="preserve"> </w:t>
      </w:r>
      <w:r w:rsidRPr="003E458C">
        <w:rPr>
          <w:rFonts w:ascii="Courier New" w:hAnsi="Courier New" w:cs="Courier New"/>
        </w:rPr>
        <w:t>stated</w:t>
      </w:r>
      <w:r w:rsidR="00863BB1">
        <w:rPr>
          <w:rFonts w:ascii="Courier New" w:hAnsi="Courier New" w:cs="Courier New"/>
        </w:rPr>
        <w:t xml:space="preserve"> </w:t>
      </w:r>
      <w:r w:rsidRPr="003E458C">
        <w:rPr>
          <w:rFonts w:ascii="Courier New" w:hAnsi="Courier New" w:cs="Courier New"/>
        </w:rPr>
        <w:t>they</w:t>
      </w:r>
      <w:r w:rsidR="00DF7932">
        <w:rPr>
          <w:rFonts w:ascii="Courier New" w:hAnsi="Courier New" w:cs="Courier New"/>
        </w:rPr>
        <w:t xml:space="preserve"> </w:t>
      </w:r>
      <w:r w:rsidRPr="003E458C">
        <w:rPr>
          <w:rFonts w:ascii="Courier New" w:hAnsi="Courier New" w:cs="Courier New"/>
        </w:rPr>
        <w:t>were</w:t>
      </w:r>
      <w:r w:rsidR="00863BB1">
        <w:rPr>
          <w:rFonts w:ascii="Courier New" w:hAnsi="Courier New" w:cs="Courier New"/>
        </w:rPr>
        <w:t xml:space="preserve"> </w:t>
      </w:r>
      <w:r w:rsidRPr="003E458C">
        <w:rPr>
          <w:rFonts w:ascii="Courier New" w:hAnsi="Courier New" w:cs="Courier New"/>
        </w:rPr>
        <w:t>pleased</w:t>
      </w:r>
      <w:r w:rsidR="00863BB1">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00863BB1">
        <w:rPr>
          <w:rFonts w:ascii="Courier New" w:hAnsi="Courier New" w:cs="Courier New"/>
        </w:rPr>
        <w:t xml:space="preserve">the </w:t>
      </w:r>
      <w:r w:rsidRPr="003E458C">
        <w:rPr>
          <w:rFonts w:ascii="Courier New" w:hAnsi="Courier New" w:cs="Courier New"/>
        </w:rPr>
        <w:t>provision enabling</w:t>
      </w:r>
      <w:r w:rsidR="00863BB1">
        <w:rPr>
          <w:rFonts w:ascii="Courier New" w:hAnsi="Courier New" w:cs="Courier New"/>
        </w:rPr>
        <w:t xml:space="preserve"> </w:t>
      </w:r>
      <w:r w:rsidRPr="003E458C">
        <w:rPr>
          <w:rFonts w:ascii="Courier New" w:hAnsi="Courier New" w:cs="Courier New"/>
        </w:rPr>
        <w:t>optional funding</w:t>
      </w:r>
      <w:r w:rsidR="00863BB1">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certain</w:t>
      </w:r>
      <w:r w:rsidR="00DF7932">
        <w:rPr>
          <w:rFonts w:ascii="Courier New" w:hAnsi="Courier New" w:cs="Courier New"/>
        </w:rPr>
        <w:t xml:space="preserve"> </w:t>
      </w:r>
      <w:r w:rsidRPr="003E458C">
        <w:rPr>
          <w:rFonts w:ascii="Courier New" w:hAnsi="Courier New" w:cs="Courier New"/>
        </w:rPr>
        <w:t>programs</w:t>
      </w:r>
      <w:r w:rsidR="00DF7932">
        <w:rPr>
          <w:rFonts w:ascii="Courier New" w:hAnsi="Courier New" w:cs="Courier New"/>
        </w:rPr>
        <w:t xml:space="preserve"> </w:t>
      </w:r>
      <w:r w:rsidR="00863BB1">
        <w:rPr>
          <w:rFonts w:ascii="Courier New" w:hAnsi="Courier New" w:cs="Courier New"/>
        </w:rPr>
        <w:t xml:space="preserve">they </w:t>
      </w:r>
      <w:r w:rsidRPr="003E458C">
        <w:rPr>
          <w:rFonts w:ascii="Courier New" w:hAnsi="Courier New" w:cs="Courier New"/>
        </w:rPr>
        <w:t>are</w:t>
      </w:r>
      <w:r w:rsidR="00DF7932">
        <w:rPr>
          <w:rFonts w:ascii="Courier New" w:hAnsi="Courier New" w:cs="Courier New"/>
        </w:rPr>
        <w:t xml:space="preserve"> </w:t>
      </w:r>
      <w:r w:rsidR="00863BB1">
        <w:rPr>
          <w:rFonts w:ascii="Courier New" w:hAnsi="Courier New" w:cs="Courier New"/>
        </w:rPr>
        <w:t>intereste</w:t>
      </w:r>
      <w:r w:rsidRPr="003E458C">
        <w:rPr>
          <w:rFonts w:ascii="Courier New" w:hAnsi="Courier New" w:cs="Courier New"/>
        </w:rPr>
        <w:t>d in.</w:t>
      </w:r>
      <w:r w:rsidR="00863BB1">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Dafoe</w:t>
      </w:r>
      <w:r w:rsidR="00863BB1">
        <w:rPr>
          <w:rFonts w:ascii="Courier New" w:hAnsi="Courier New" w:cs="Courier New"/>
        </w:rPr>
        <w:t xml:space="preserve"> </w:t>
      </w:r>
      <w:r w:rsidRPr="003E458C">
        <w:rPr>
          <w:rFonts w:ascii="Courier New" w:hAnsi="Courier New" w:cs="Courier New"/>
        </w:rPr>
        <w:t>said</w:t>
      </w:r>
      <w:r w:rsidR="00863BB1">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863BB1">
        <w:rPr>
          <w:rFonts w:ascii="Courier New" w:hAnsi="Courier New" w:cs="Courier New"/>
        </w:rPr>
        <w:t xml:space="preserve">still provides </w:t>
      </w:r>
      <w:r w:rsidRPr="003E458C">
        <w:rPr>
          <w:rFonts w:ascii="Courier New" w:hAnsi="Courier New" w:cs="Courier New"/>
        </w:rPr>
        <w:t>for</w:t>
      </w:r>
      <w:r w:rsidR="00DF7932">
        <w:rPr>
          <w:rFonts w:ascii="Courier New" w:hAnsi="Courier New" w:cs="Courier New"/>
        </w:rPr>
        <w:t xml:space="preserve"> </w:t>
      </w:r>
      <w:r w:rsidR="00863BB1">
        <w:rPr>
          <w:rFonts w:ascii="Courier New" w:hAnsi="Courier New" w:cs="Courier New"/>
        </w:rPr>
        <w:t>group utilization of fa</w:t>
      </w:r>
      <w:r w:rsidRPr="003E458C">
        <w:rPr>
          <w:rFonts w:ascii="Courier New" w:hAnsi="Courier New" w:cs="Courier New"/>
        </w:rPr>
        <w:t>cilities, which</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thought</w:t>
      </w:r>
      <w:r w:rsidR="00863BB1">
        <w:rPr>
          <w:rFonts w:ascii="Courier New" w:hAnsi="Courier New" w:cs="Courier New"/>
        </w:rPr>
        <w:t xml:space="preserve"> was </w:t>
      </w:r>
      <w:r w:rsidRPr="003E458C">
        <w:rPr>
          <w:rFonts w:ascii="Courier New" w:hAnsi="Courier New" w:cs="Courier New"/>
        </w:rPr>
        <w:t>very</w:t>
      </w:r>
      <w:r w:rsidR="00DF7932">
        <w:rPr>
          <w:rFonts w:ascii="Courier New" w:hAnsi="Courier New" w:cs="Courier New"/>
        </w:rPr>
        <w:t xml:space="preserve"> </w:t>
      </w:r>
      <w:r w:rsidRPr="003E458C">
        <w:rPr>
          <w:rFonts w:ascii="Courier New" w:hAnsi="Courier New" w:cs="Courier New"/>
        </w:rPr>
        <w:t>important because</w:t>
      </w:r>
      <w:r w:rsidR="00863BB1">
        <w:rPr>
          <w:rFonts w:ascii="Courier New" w:hAnsi="Courier New" w:cs="Courier New"/>
        </w:rPr>
        <w:t xml:space="preserve"> </w:t>
      </w:r>
      <w:r w:rsidRPr="003E458C">
        <w:rPr>
          <w:rFonts w:ascii="Courier New" w:hAnsi="Courier New" w:cs="Courier New"/>
        </w:rPr>
        <w:t>facilities should</w:t>
      </w:r>
      <w:r w:rsidR="00863BB1">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utilized</w:t>
      </w:r>
      <w:r w:rsidR="00DF7932">
        <w:rPr>
          <w:rFonts w:ascii="Courier New" w:hAnsi="Courier New" w:cs="Courier New"/>
        </w:rPr>
        <w:t xml:space="preserve"> </w:t>
      </w:r>
      <w:r w:rsidRPr="003E458C">
        <w:rPr>
          <w:rFonts w:ascii="Courier New" w:hAnsi="Courier New" w:cs="Courier New"/>
        </w:rPr>
        <w:t>by</w:t>
      </w:r>
      <w:r w:rsidR="00863BB1">
        <w:rPr>
          <w:rFonts w:ascii="Courier New" w:hAnsi="Courier New" w:cs="Courier New"/>
        </w:rPr>
        <w:t xml:space="preserve"> both </w:t>
      </w:r>
      <w:r w:rsidRPr="003E458C">
        <w:rPr>
          <w:rFonts w:ascii="Courier New" w:hAnsi="Courier New" w:cs="Courier New"/>
        </w:rPr>
        <w:t>colleges</w:t>
      </w:r>
      <w:r w:rsidR="00863BB1">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schools since</w:t>
      </w:r>
      <w:r w:rsidR="00DF7932">
        <w:rPr>
          <w:rFonts w:ascii="Courier New" w:hAnsi="Courier New" w:cs="Courier New"/>
        </w:rPr>
        <w:t xml:space="preserve"> </w:t>
      </w:r>
      <w:r w:rsidRPr="003E458C">
        <w:rPr>
          <w:rFonts w:ascii="Courier New" w:hAnsi="Courier New" w:cs="Courier New"/>
        </w:rPr>
        <w:t>they</w:t>
      </w:r>
      <w:r w:rsidR="00863BB1">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State</w:t>
      </w:r>
      <w:r w:rsidR="00863BB1">
        <w:rPr>
          <w:rFonts w:ascii="Courier New" w:hAnsi="Courier New" w:cs="Courier New"/>
        </w:rPr>
        <w:t xml:space="preserve"> </w:t>
      </w:r>
      <w:r w:rsidRPr="003E458C">
        <w:rPr>
          <w:rFonts w:ascii="Courier New" w:hAnsi="Courier New" w:cs="Courier New"/>
        </w:rPr>
        <w:t>funded. Mr.</w:t>
      </w:r>
      <w:r w:rsidR="00DF7932">
        <w:rPr>
          <w:rFonts w:ascii="Courier New" w:hAnsi="Courier New" w:cs="Courier New"/>
        </w:rPr>
        <w:t xml:space="preserve"> </w:t>
      </w:r>
      <w:r w:rsidR="00863BB1">
        <w:rPr>
          <w:rFonts w:ascii="Courier New" w:hAnsi="Courier New" w:cs="Courier New"/>
        </w:rPr>
        <w:t xml:space="preserve">Dafoe </w:t>
      </w:r>
      <w:r w:rsidRPr="003E458C">
        <w:rPr>
          <w:rFonts w:ascii="Courier New" w:hAnsi="Courier New" w:cs="Courier New"/>
        </w:rPr>
        <w:t>stated</w:t>
      </w:r>
      <w:r w:rsidR="00863BB1">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w:t>
      </w:r>
      <w:r w:rsidR="00863BB1">
        <w:rPr>
          <w:rFonts w:ascii="Courier New" w:hAnsi="Courier New" w:cs="Courier New"/>
        </w:rPr>
        <w:t xml:space="preserve"> </w:t>
      </w:r>
      <w:r w:rsidRPr="003E458C">
        <w:rPr>
          <w:rFonts w:ascii="Courier New" w:hAnsi="Courier New" w:cs="Courier New"/>
        </w:rPr>
        <w:t>a high</w:t>
      </w:r>
      <w:r w:rsidR="00863BB1">
        <w:rPr>
          <w:rFonts w:ascii="Courier New" w:hAnsi="Courier New" w:cs="Courier New"/>
        </w:rPr>
        <w:t xml:space="preserve"> </w:t>
      </w:r>
      <w:r w:rsidRPr="003E458C">
        <w:rPr>
          <w:rFonts w:ascii="Courier New" w:hAnsi="Courier New" w:cs="Courier New"/>
        </w:rPr>
        <w:t>degree</w:t>
      </w:r>
      <w:r w:rsidR="00863BB1">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cooperation in</w:t>
      </w:r>
      <w:r w:rsidR="00863BB1">
        <w:rPr>
          <w:rFonts w:ascii="Courier New" w:hAnsi="Courier New" w:cs="Courier New"/>
        </w:rPr>
        <w:t xml:space="preserve"> develop</w:t>
      </w:r>
      <w:r w:rsidRPr="003E458C">
        <w:rPr>
          <w:rFonts w:ascii="Courier New" w:hAnsi="Courier New" w:cs="Courier New"/>
        </w:rPr>
        <w:t>ing</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legislation.</w:t>
      </w:r>
      <w:r w:rsidRPr="003E458C">
        <w:rPr>
          <w:rFonts w:ascii="Courier New" w:hAnsi="Courier New" w:cs="Courier New"/>
        </w:rPr>
        <w:cr/>
      </w:r>
    </w:p>
    <w:p w:rsidR="00863BB1"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Ferguson stated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863BB1">
        <w:rPr>
          <w:rFonts w:ascii="Courier New" w:hAnsi="Courier New" w:cs="Courier New"/>
        </w:rPr>
        <w:t xml:space="preserve"> </w:t>
      </w:r>
      <w:r w:rsidRPr="003E458C">
        <w:rPr>
          <w:rFonts w:ascii="Courier New" w:hAnsi="Courier New" w:cs="Courier New"/>
        </w:rPr>
        <w:t>it was</w:t>
      </w:r>
      <w:r w:rsidR="00863BB1">
        <w:rPr>
          <w:rFonts w:ascii="Courier New" w:hAnsi="Courier New" w:cs="Courier New"/>
        </w:rPr>
        <w:t xml:space="preserve"> </w:t>
      </w:r>
      <w:r w:rsidRPr="003E458C">
        <w:rPr>
          <w:rFonts w:ascii="Courier New" w:hAnsi="Courier New" w:cs="Courier New"/>
        </w:rPr>
        <w:t>a combination of</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863BB1">
        <w:rPr>
          <w:rFonts w:ascii="Courier New" w:hAnsi="Courier New" w:cs="Courier New"/>
        </w:rPr>
        <w:t xml:space="preserve">number </w:t>
      </w:r>
      <w:r w:rsidRPr="003E458C">
        <w:rPr>
          <w:rFonts w:ascii="Courier New" w:hAnsi="Courier New" w:cs="Courier New"/>
        </w:rPr>
        <w:t>of years</w:t>
      </w:r>
      <w:r w:rsidR="00863BB1">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work</w:t>
      </w:r>
      <w:r w:rsidR="00DF7932">
        <w:rPr>
          <w:rFonts w:ascii="Courier New" w:hAnsi="Courier New" w:cs="Courier New"/>
        </w:rPr>
        <w:t xml:space="preserve"> </w:t>
      </w:r>
      <w:r w:rsidRPr="003E458C">
        <w:rPr>
          <w:rFonts w:ascii="Courier New" w:hAnsi="Courier New" w:cs="Courier New"/>
        </w:rPr>
        <w:t>with</w:t>
      </w:r>
      <w:r w:rsidR="00863BB1">
        <w:rPr>
          <w:rFonts w:ascii="Courier New" w:hAnsi="Courier New" w:cs="Courier New"/>
        </w:rPr>
        <w:t xml:space="preserve"> </w:t>
      </w:r>
      <w:r w:rsidRPr="003E458C">
        <w:rPr>
          <w:rFonts w:ascii="Courier New" w:hAnsi="Courier New" w:cs="Courier New"/>
        </w:rPr>
        <w:t>many</w:t>
      </w:r>
      <w:r w:rsidR="00DF7932">
        <w:rPr>
          <w:rFonts w:ascii="Courier New" w:hAnsi="Courier New" w:cs="Courier New"/>
        </w:rPr>
        <w:t xml:space="preserve"> </w:t>
      </w:r>
      <w:r w:rsidRPr="003E458C">
        <w:rPr>
          <w:rFonts w:ascii="Courier New" w:hAnsi="Courier New" w:cs="Courier New"/>
        </w:rPr>
        <w:t>people</w:t>
      </w:r>
      <w:r w:rsidR="00863BB1">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everyone seemed</w:t>
      </w:r>
      <w:r w:rsidR="00863BB1">
        <w:rPr>
          <w:rFonts w:ascii="Courier New" w:hAnsi="Courier New" w:cs="Courier New"/>
        </w:rPr>
        <w:t xml:space="preserve"> to </w:t>
      </w:r>
      <w:r w:rsidRPr="003E458C">
        <w:rPr>
          <w:rFonts w:ascii="Courier New" w:hAnsi="Courier New" w:cs="Courier New"/>
        </w:rPr>
        <w:t>strongly</w:t>
      </w:r>
      <w:r w:rsidR="00863BB1">
        <w:rPr>
          <w:rFonts w:ascii="Courier New" w:hAnsi="Courier New" w:cs="Courier New"/>
        </w:rPr>
        <w:t xml:space="preserve"> </w:t>
      </w:r>
      <w:r w:rsidRPr="003E458C">
        <w:rPr>
          <w:rFonts w:ascii="Courier New" w:hAnsi="Courier New" w:cs="Courier New"/>
        </w:rPr>
        <w:t>support it.</w:t>
      </w:r>
      <w:r w:rsidR="00863BB1">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it would greatly</w:t>
      </w:r>
      <w:r w:rsidR="00863BB1">
        <w:rPr>
          <w:rFonts w:ascii="Courier New" w:hAnsi="Courier New" w:cs="Courier New"/>
        </w:rPr>
        <w:t xml:space="preserve"> </w:t>
      </w:r>
      <w:r w:rsidRPr="003E458C">
        <w:rPr>
          <w:rFonts w:ascii="Courier New" w:hAnsi="Courier New" w:cs="Courier New"/>
        </w:rPr>
        <w:t>improve</w:t>
      </w:r>
      <w:r w:rsidR="00863BB1">
        <w:rPr>
          <w:rFonts w:ascii="Courier New" w:hAnsi="Courier New" w:cs="Courier New"/>
        </w:rPr>
        <w:t xml:space="preserve"> the </w:t>
      </w:r>
      <w:r w:rsidRPr="003E458C">
        <w:rPr>
          <w:rFonts w:ascii="Courier New" w:hAnsi="Courier New" w:cs="Courier New"/>
        </w:rPr>
        <w:t>overall</w:t>
      </w:r>
      <w:r w:rsidR="00863BB1">
        <w:rPr>
          <w:rFonts w:ascii="Courier New" w:hAnsi="Courier New" w:cs="Courier New"/>
        </w:rPr>
        <w:t xml:space="preserve"> administration.</w:t>
      </w:r>
      <w:r w:rsidR="00863BB1">
        <w:rPr>
          <w:rFonts w:ascii="Courier New" w:hAnsi="Courier New" w:cs="Courier New"/>
        </w:rPr>
        <w:cr/>
      </w:r>
      <w:r w:rsidRPr="003E458C">
        <w:rPr>
          <w:rFonts w:ascii="Courier New" w:hAnsi="Courier New" w:cs="Courier New"/>
        </w:rPr>
        <w:cr/>
        <w:t>Senator</w:t>
      </w:r>
      <w:r w:rsidR="00863BB1">
        <w:rPr>
          <w:rFonts w:ascii="Courier New" w:hAnsi="Courier New" w:cs="Courier New"/>
        </w:rPr>
        <w:t xml:space="preserve"> </w:t>
      </w:r>
      <w:r w:rsidRPr="003E458C">
        <w:rPr>
          <w:rFonts w:ascii="Courier New" w:hAnsi="Courier New" w:cs="Courier New"/>
        </w:rPr>
        <w:t>Harris</w:t>
      </w:r>
      <w:r w:rsidR="00863BB1">
        <w:rPr>
          <w:rFonts w:ascii="Courier New" w:hAnsi="Courier New" w:cs="Courier New"/>
        </w:rPr>
        <w:t xml:space="preserve"> </w:t>
      </w:r>
      <w:r w:rsidRPr="003E458C">
        <w:rPr>
          <w:rFonts w:ascii="Courier New" w:hAnsi="Courier New" w:cs="Courier New"/>
        </w:rPr>
        <w:t>expressed concern</w:t>
      </w:r>
      <w:r w:rsidR="00863BB1">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the</w:t>
      </w:r>
      <w:r w:rsidR="00863BB1">
        <w:rPr>
          <w:rFonts w:ascii="Courier New" w:hAnsi="Courier New" w:cs="Courier New"/>
        </w:rPr>
        <w:t xml:space="preserve"> </w:t>
      </w:r>
      <w:r w:rsidRPr="003E458C">
        <w:rPr>
          <w:rFonts w:ascii="Courier New" w:hAnsi="Courier New" w:cs="Courier New"/>
        </w:rPr>
        <w:t>section</w:t>
      </w:r>
      <w:r w:rsidR="00DF7932">
        <w:rPr>
          <w:rFonts w:ascii="Courier New" w:hAnsi="Courier New" w:cs="Courier New"/>
        </w:rPr>
        <w:t xml:space="preserve"> </w:t>
      </w:r>
      <w:r w:rsidR="00863BB1">
        <w:rPr>
          <w:rFonts w:ascii="Courier New" w:hAnsi="Courier New" w:cs="Courier New"/>
        </w:rPr>
        <w:t xml:space="preserve">beginning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line</w:t>
      </w:r>
      <w:r w:rsidR="00DF7932">
        <w:rPr>
          <w:rFonts w:ascii="Courier New" w:hAnsi="Courier New" w:cs="Courier New"/>
        </w:rPr>
        <w:t xml:space="preserve"> </w:t>
      </w:r>
      <w:r w:rsidRPr="003E458C">
        <w:rPr>
          <w:rFonts w:ascii="Courier New" w:hAnsi="Courier New" w:cs="Courier New"/>
        </w:rPr>
        <w:t>15,</w:t>
      </w:r>
      <w:r w:rsidR="00DF7932">
        <w:rPr>
          <w:rFonts w:ascii="Courier New" w:hAnsi="Courier New" w:cs="Courier New"/>
        </w:rPr>
        <w:t xml:space="preserve"> </w:t>
      </w:r>
      <w:r w:rsidRPr="003E458C">
        <w:rPr>
          <w:rFonts w:ascii="Courier New" w:hAnsi="Courier New" w:cs="Courier New"/>
        </w:rPr>
        <w:t>page</w:t>
      </w:r>
      <w:r w:rsidR="00863BB1">
        <w:rPr>
          <w:rFonts w:ascii="Courier New" w:hAnsi="Courier New" w:cs="Courier New"/>
        </w:rPr>
        <w:t xml:space="preserve"> </w:t>
      </w:r>
      <w:r w:rsidRPr="003E458C">
        <w:rPr>
          <w:rFonts w:ascii="Courier New" w:hAnsi="Courier New" w:cs="Courier New"/>
        </w:rPr>
        <w:t>2, as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who</w:t>
      </w:r>
      <w:r w:rsidR="00DF7932">
        <w:rPr>
          <w:rFonts w:ascii="Courier New" w:hAnsi="Courier New" w:cs="Courier New"/>
        </w:rPr>
        <w:t xml:space="preserve"> </w:t>
      </w:r>
      <w:r w:rsidRPr="003E458C">
        <w:rPr>
          <w:rFonts w:ascii="Courier New" w:hAnsi="Courier New" w:cs="Courier New"/>
        </w:rPr>
        <w:t>would</w:t>
      </w:r>
      <w:r w:rsidR="00863BB1">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able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863BB1">
        <w:rPr>
          <w:rFonts w:ascii="Courier New" w:hAnsi="Courier New" w:cs="Courier New"/>
        </w:rPr>
        <w:t xml:space="preserve">request a </w:t>
      </w:r>
      <w:r w:rsidRPr="003E458C">
        <w:rPr>
          <w:rFonts w:ascii="Courier New" w:hAnsi="Courier New" w:cs="Courier New"/>
        </w:rPr>
        <w:t>community college. Mr.</w:t>
      </w:r>
      <w:r w:rsidR="00DF7932">
        <w:rPr>
          <w:rFonts w:ascii="Courier New" w:hAnsi="Courier New" w:cs="Courier New"/>
        </w:rPr>
        <w:t xml:space="preserve"> </w:t>
      </w:r>
      <w:r w:rsidRPr="003E458C">
        <w:rPr>
          <w:rFonts w:ascii="Courier New" w:hAnsi="Courier New" w:cs="Courier New"/>
        </w:rPr>
        <w:t>Dafoe</w:t>
      </w:r>
      <w:r w:rsidR="00863BB1">
        <w:rPr>
          <w:rFonts w:ascii="Courier New" w:hAnsi="Courier New" w:cs="Courier New"/>
        </w:rPr>
        <w:t xml:space="preserve"> </w:t>
      </w:r>
      <w:r w:rsidRPr="003E458C">
        <w:rPr>
          <w:rFonts w:ascii="Courier New" w:hAnsi="Courier New" w:cs="Courier New"/>
        </w:rPr>
        <w:t>explained that</w:t>
      </w:r>
      <w:r w:rsidR="00DF7932">
        <w:rPr>
          <w:rFonts w:ascii="Courier New" w:hAnsi="Courier New" w:cs="Courier New"/>
        </w:rPr>
        <w:t xml:space="preserve"> </w:t>
      </w:r>
      <w:r w:rsidRPr="003E458C">
        <w:rPr>
          <w:rFonts w:ascii="Courier New" w:hAnsi="Courier New" w:cs="Courier New"/>
        </w:rPr>
        <w:t>part</w:t>
      </w:r>
      <w:r w:rsidR="00863BB1">
        <w:rPr>
          <w:rFonts w:ascii="Courier New" w:hAnsi="Courier New" w:cs="Courier New"/>
        </w:rPr>
        <w:t xml:space="preserve"> </w:t>
      </w:r>
      <w:r w:rsidRPr="003E458C">
        <w:rPr>
          <w:rFonts w:ascii="Courier New" w:hAnsi="Courier New" w:cs="Courier New"/>
        </w:rPr>
        <w:t>o</w:t>
      </w:r>
      <w:r w:rsidR="00863BB1">
        <w:rPr>
          <w:rFonts w:ascii="Courier New" w:hAnsi="Courier New" w:cs="Courier New"/>
        </w:rPr>
        <w:t xml:space="preserve">f this </w:t>
      </w: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was</w:t>
      </w:r>
      <w:r w:rsidR="00863BB1">
        <w:rPr>
          <w:rFonts w:ascii="Courier New" w:hAnsi="Courier New" w:cs="Courier New"/>
        </w:rPr>
        <w:t xml:space="preserve"> </w:t>
      </w:r>
      <w:r w:rsidRPr="003E458C">
        <w:rPr>
          <w:rFonts w:ascii="Courier New" w:hAnsi="Courier New" w:cs="Courier New"/>
        </w:rPr>
        <w:t>carried</w:t>
      </w:r>
      <w:r w:rsidR="00863BB1">
        <w:rPr>
          <w:rFonts w:ascii="Courier New" w:hAnsi="Courier New" w:cs="Courier New"/>
        </w:rPr>
        <w:t xml:space="preserve"> </w:t>
      </w:r>
      <w:r w:rsidRPr="003E458C">
        <w:rPr>
          <w:rFonts w:ascii="Courier New" w:hAnsi="Courier New" w:cs="Courier New"/>
        </w:rPr>
        <w:t>over</w:t>
      </w:r>
      <w:r w:rsidR="00863BB1">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present</w:t>
      </w:r>
      <w:r w:rsidR="00863BB1">
        <w:rPr>
          <w:rFonts w:ascii="Courier New" w:hAnsi="Courier New" w:cs="Courier New"/>
        </w:rPr>
        <w:t xml:space="preserve"> </w:t>
      </w:r>
      <w:r w:rsidRPr="003E458C">
        <w:rPr>
          <w:rFonts w:ascii="Courier New" w:hAnsi="Courier New" w:cs="Courier New"/>
        </w:rPr>
        <w:t>law,</w:t>
      </w:r>
      <w:r w:rsidR="00863BB1">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00863BB1">
        <w:rPr>
          <w:rFonts w:ascii="Courier New" w:hAnsi="Courier New" w:cs="Courier New"/>
        </w:rPr>
        <w:t xml:space="preserve">was </w:t>
      </w:r>
      <w:r w:rsidRPr="003E458C">
        <w:rPr>
          <w:rFonts w:ascii="Courier New" w:hAnsi="Courier New" w:cs="Courier New"/>
        </w:rPr>
        <w:t>intended</w:t>
      </w:r>
      <w:r w:rsidR="00863BB1">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provide</w:t>
      </w:r>
      <w:r w:rsidR="00863BB1">
        <w:rPr>
          <w:rFonts w:ascii="Courier New" w:hAnsi="Courier New" w:cs="Courier New"/>
        </w:rPr>
        <w:t xml:space="preserve"> </w:t>
      </w:r>
      <w:r w:rsidRPr="003E458C">
        <w:rPr>
          <w:rFonts w:ascii="Courier New" w:hAnsi="Courier New" w:cs="Courier New"/>
        </w:rPr>
        <w:t>definite ways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go</w:t>
      </w:r>
      <w:r w:rsidR="00DF7932">
        <w:rPr>
          <w:rFonts w:ascii="Courier New" w:hAnsi="Courier New" w:cs="Courier New"/>
        </w:rPr>
        <w:t xml:space="preserve"> </w:t>
      </w:r>
      <w:r w:rsidRPr="003E458C">
        <w:rPr>
          <w:rFonts w:ascii="Courier New" w:hAnsi="Courier New" w:cs="Courier New"/>
        </w:rPr>
        <w:t>about</w:t>
      </w:r>
      <w:r w:rsidR="00863BB1">
        <w:rPr>
          <w:rFonts w:ascii="Courier New" w:hAnsi="Courier New" w:cs="Courier New"/>
        </w:rPr>
        <w:t xml:space="preserve"> </w:t>
      </w:r>
      <w:r w:rsidRPr="003E458C">
        <w:rPr>
          <w:rFonts w:ascii="Courier New" w:hAnsi="Courier New" w:cs="Courier New"/>
        </w:rPr>
        <w:t>obtaining</w:t>
      </w:r>
      <w:r w:rsidR="00863BB1">
        <w:rPr>
          <w:rFonts w:ascii="Courier New" w:hAnsi="Courier New" w:cs="Courier New"/>
        </w:rPr>
        <w:t xml:space="preserve"> a </w:t>
      </w:r>
      <w:r w:rsidRPr="003E458C">
        <w:rPr>
          <w:rFonts w:ascii="Courier New" w:hAnsi="Courier New" w:cs="Courier New"/>
        </w:rPr>
        <w:t>community college. Mr.</w:t>
      </w:r>
      <w:r w:rsidR="00DF7932">
        <w:rPr>
          <w:rFonts w:ascii="Courier New" w:hAnsi="Courier New" w:cs="Courier New"/>
        </w:rPr>
        <w:t xml:space="preserve"> </w:t>
      </w:r>
      <w:r w:rsidRPr="003E458C">
        <w:rPr>
          <w:rFonts w:ascii="Courier New" w:hAnsi="Courier New" w:cs="Courier New"/>
        </w:rPr>
        <w:t>Hall</w:t>
      </w:r>
      <w:r w:rsidR="00863BB1">
        <w:rPr>
          <w:rFonts w:ascii="Courier New" w:hAnsi="Courier New" w:cs="Courier New"/>
        </w:rPr>
        <w:t xml:space="preserve"> </w:t>
      </w:r>
      <w:r w:rsidRPr="003E458C">
        <w:rPr>
          <w:rFonts w:ascii="Courier New" w:hAnsi="Courier New" w:cs="Courier New"/>
        </w:rPr>
        <w:t>stated</w:t>
      </w:r>
      <w:r w:rsidR="00863BB1">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section</w:t>
      </w:r>
      <w:r w:rsidR="00DF7932">
        <w:rPr>
          <w:rFonts w:ascii="Courier New" w:hAnsi="Courier New" w:cs="Courier New"/>
        </w:rPr>
        <w:t xml:space="preserve"> </w:t>
      </w:r>
      <w:r w:rsidR="00863BB1">
        <w:rPr>
          <w:rFonts w:ascii="Courier New" w:hAnsi="Courier New" w:cs="Courier New"/>
        </w:rPr>
        <w:t xml:space="preserve">basically </w:t>
      </w:r>
      <w:r w:rsidRPr="003E458C">
        <w:rPr>
          <w:rFonts w:ascii="Courier New" w:hAnsi="Courier New" w:cs="Courier New"/>
        </w:rPr>
        <w:t>set</w:t>
      </w:r>
      <w:r w:rsidR="00DF7932">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procedures 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followed</w:t>
      </w:r>
      <w:r w:rsidR="00863BB1">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establishing</w:t>
      </w:r>
      <w:r w:rsidR="00DF7932">
        <w:rPr>
          <w:rFonts w:ascii="Courier New" w:hAnsi="Courier New" w:cs="Courier New"/>
        </w:rPr>
        <w:t xml:space="preserve"> </w:t>
      </w:r>
      <w:r w:rsidR="00863BB1">
        <w:rPr>
          <w:rFonts w:ascii="Courier New" w:hAnsi="Courier New" w:cs="Courier New"/>
        </w:rPr>
        <w:t xml:space="preserve">a </w:t>
      </w:r>
      <w:r w:rsidRPr="003E458C">
        <w:rPr>
          <w:rFonts w:ascii="Courier New" w:hAnsi="Courier New" w:cs="Courier New"/>
        </w:rPr>
        <w:t>community college.</w:t>
      </w:r>
      <w:r w:rsidRPr="003E458C">
        <w:rPr>
          <w:rFonts w:ascii="Courier New" w:hAnsi="Courier New" w:cs="Courier New"/>
        </w:rPr>
        <w:cr/>
      </w:r>
    </w:p>
    <w:p w:rsidR="00863BB1" w:rsidRDefault="003E458C" w:rsidP="003E458C">
      <w:pPr>
        <w:pStyle w:val="PlainText"/>
        <w:rPr>
          <w:rFonts w:ascii="Courier New" w:hAnsi="Courier New" w:cs="Courier New"/>
        </w:rPr>
      </w:pP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863BB1">
        <w:rPr>
          <w:rFonts w:ascii="Courier New" w:hAnsi="Courier New" w:cs="Courier New"/>
        </w:rPr>
        <w:t xml:space="preserve"> </w:t>
      </w:r>
      <w:r w:rsidRPr="003E458C">
        <w:rPr>
          <w:rFonts w:ascii="Courier New" w:hAnsi="Courier New" w:cs="Courier New"/>
        </w:rPr>
        <w:t>considerable discussion concerning this</w:t>
      </w:r>
      <w:r w:rsidR="00863BB1">
        <w:rPr>
          <w:rFonts w:ascii="Courier New" w:hAnsi="Courier New" w:cs="Courier New"/>
        </w:rPr>
        <w:t xml:space="preserve"> section,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Senators</w:t>
      </w:r>
      <w:r w:rsidR="00863BB1">
        <w:rPr>
          <w:rFonts w:ascii="Courier New" w:hAnsi="Courier New" w:cs="Courier New"/>
        </w:rPr>
        <w:t xml:space="preserve"> </w:t>
      </w:r>
      <w:r w:rsidRPr="003E458C">
        <w:rPr>
          <w:rFonts w:ascii="Courier New" w:hAnsi="Courier New" w:cs="Courier New"/>
        </w:rPr>
        <w:t>Harris, Croft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Hensley expressed</w:t>
      </w:r>
      <w:r w:rsidR="00863BB1">
        <w:rPr>
          <w:rFonts w:ascii="Courier New" w:hAnsi="Courier New" w:cs="Courier New"/>
        </w:rPr>
        <w:t xml:space="preserve"> concern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unless</w:t>
      </w:r>
      <w:r w:rsidR="00863BB1">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w:t>
      </w:r>
      <w:r w:rsidR="00863BB1">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Regents</w:t>
      </w:r>
      <w:r w:rsidR="00863BB1">
        <w:rPr>
          <w:rFonts w:ascii="Courier New" w:hAnsi="Courier New" w:cs="Courier New"/>
        </w:rPr>
        <w:t xml:space="preserve"> </w:t>
      </w:r>
      <w:r w:rsidRPr="003E458C">
        <w:rPr>
          <w:rFonts w:ascii="Courier New" w:hAnsi="Courier New" w:cs="Courier New"/>
        </w:rPr>
        <w:t>wanted</w:t>
      </w:r>
      <w:r w:rsidR="00863BB1">
        <w:rPr>
          <w:rFonts w:ascii="Courier New" w:hAnsi="Courier New" w:cs="Courier New"/>
        </w:rPr>
        <w:t xml:space="preserve"> a community college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an</w:t>
      </w:r>
      <w:r w:rsidR="00DF7932">
        <w:rPr>
          <w:rFonts w:ascii="Courier New" w:hAnsi="Courier New" w:cs="Courier New"/>
        </w:rPr>
        <w:t xml:space="preserve"> </w:t>
      </w:r>
      <w:r w:rsidRPr="003E458C">
        <w:rPr>
          <w:rFonts w:ascii="Courier New" w:hAnsi="Courier New" w:cs="Courier New"/>
        </w:rPr>
        <w:t>area,</w:t>
      </w:r>
      <w:r w:rsidR="00DF7932">
        <w:rPr>
          <w:rFonts w:ascii="Courier New" w:hAnsi="Courier New" w:cs="Courier New"/>
        </w:rPr>
        <w:t xml:space="preserve"> </w:t>
      </w:r>
      <w:r w:rsidRPr="003E458C">
        <w:rPr>
          <w:rFonts w:ascii="Courier New" w:hAnsi="Courier New" w:cs="Courier New"/>
        </w:rPr>
        <w:t>that</w:t>
      </w:r>
      <w:r w:rsidR="00863BB1">
        <w:rPr>
          <w:rFonts w:ascii="Courier New" w:hAnsi="Courier New" w:cs="Courier New"/>
        </w:rPr>
        <w:t xml:space="preserve"> the</w:t>
      </w:r>
      <w:r w:rsidRPr="003E458C">
        <w:rPr>
          <w:rFonts w:ascii="Courier New" w:hAnsi="Courier New" w:cs="Courier New"/>
        </w:rPr>
        <w:t>re would be</w:t>
      </w:r>
      <w:r w:rsidR="00DF7932">
        <w:rPr>
          <w:rFonts w:ascii="Courier New" w:hAnsi="Courier New" w:cs="Courier New"/>
        </w:rPr>
        <w:t xml:space="preserve"> </w:t>
      </w:r>
      <w:r w:rsidRPr="003E458C">
        <w:rPr>
          <w:rFonts w:ascii="Courier New" w:hAnsi="Courier New" w:cs="Courier New"/>
        </w:rPr>
        <w:t>no way</w:t>
      </w:r>
      <w:r w:rsidR="00863BB1">
        <w:rPr>
          <w:rFonts w:ascii="Courier New" w:hAnsi="Courier New" w:cs="Courier New"/>
        </w:rPr>
        <w:t xml:space="preserve">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could</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863BB1">
        <w:rPr>
          <w:rFonts w:ascii="Courier New" w:hAnsi="Courier New" w:cs="Courier New"/>
        </w:rPr>
        <w:t xml:space="preserve">established, </w:t>
      </w:r>
      <w:r w:rsidRPr="003E458C">
        <w:rPr>
          <w:rFonts w:ascii="Courier New" w:hAnsi="Courier New" w:cs="Courier New"/>
        </w:rPr>
        <w:t>because</w:t>
      </w:r>
      <w:r w:rsidR="00863BB1">
        <w:rPr>
          <w:rFonts w:ascii="Courier New" w:hAnsi="Courier New" w:cs="Courier New"/>
        </w:rPr>
        <w:t xml:space="preserve"> </w:t>
      </w:r>
      <w:r w:rsidRPr="003E458C">
        <w:rPr>
          <w:rFonts w:ascii="Courier New" w:hAnsi="Courier New" w:cs="Courier New"/>
        </w:rPr>
        <w:t>even</w:t>
      </w:r>
      <w:r w:rsidR="00863BB1">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the community made</w:t>
      </w:r>
      <w:r w:rsidR="00863BB1">
        <w:rPr>
          <w:rFonts w:ascii="Courier New" w:hAnsi="Courier New" w:cs="Courier New"/>
        </w:rPr>
        <w:t xml:space="preserve"> </w:t>
      </w:r>
      <w:r w:rsidRPr="003E458C">
        <w:rPr>
          <w:rFonts w:ascii="Courier New" w:hAnsi="Courier New" w:cs="Courier New"/>
        </w:rPr>
        <w:t>a feasibility study</w:t>
      </w:r>
      <w:r w:rsidR="00863BB1">
        <w:rPr>
          <w:rFonts w:ascii="Courier New" w:hAnsi="Courier New" w:cs="Courier New"/>
        </w:rPr>
        <w:t xml:space="preserve"> it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have</w:t>
      </w:r>
      <w:r w:rsidR="00863BB1">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approved</w:t>
      </w:r>
      <w:r w:rsidR="00863BB1">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w:t>
      </w:r>
      <w:r w:rsidR="00863BB1">
        <w:rPr>
          <w:rFonts w:ascii="Courier New" w:hAnsi="Courier New" w:cs="Courier New"/>
        </w:rPr>
        <w:t xml:space="preserve"> </w:t>
      </w:r>
      <w:r w:rsidRPr="003E458C">
        <w:rPr>
          <w:rFonts w:ascii="Courier New" w:hAnsi="Courier New" w:cs="Courier New"/>
        </w:rPr>
        <w:t>of Regents.</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w:t>
      </w:r>
    </w:p>
    <w:p w:rsidR="00863BB1" w:rsidRDefault="00863BB1"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335-----------------------</w:t>
      </w:r>
    </w:p>
    <w:p w:rsidR="00863BB1" w:rsidRDefault="003E458C" w:rsidP="003E458C">
      <w:pPr>
        <w:pStyle w:val="PlainText"/>
        <w:rPr>
          <w:rFonts w:ascii="Courier New" w:hAnsi="Courier New" w:cs="Courier New"/>
        </w:rPr>
      </w:pPr>
      <w:r w:rsidRPr="003E458C">
        <w:rPr>
          <w:rFonts w:ascii="Courier New" w:hAnsi="Courier New" w:cs="Courier New"/>
        </w:rPr>
        <w:t xml:space="preserve"> </w:t>
      </w:r>
    </w:p>
    <w:p w:rsidR="00863BB1" w:rsidRDefault="003E458C" w:rsidP="003E458C">
      <w:pPr>
        <w:pStyle w:val="PlainText"/>
        <w:rPr>
          <w:rFonts w:ascii="Courier New" w:hAnsi="Courier New" w:cs="Courier New"/>
        </w:rPr>
      </w:pPr>
      <w:proofErr w:type="gramStart"/>
      <w:r w:rsidRPr="003E458C">
        <w:rPr>
          <w:rFonts w:ascii="Courier New" w:hAnsi="Courier New" w:cs="Courier New"/>
        </w:rPr>
        <w:t>also</w:t>
      </w:r>
      <w:proofErr w:type="gramEnd"/>
      <w:r w:rsidR="00DF7932">
        <w:rPr>
          <w:rFonts w:ascii="Courier New" w:hAnsi="Courier New" w:cs="Courier New"/>
        </w:rPr>
        <w:t xml:space="preserve"> </w:t>
      </w:r>
      <w:r w:rsidRPr="003E458C">
        <w:rPr>
          <w:rFonts w:ascii="Courier New" w:hAnsi="Courier New" w:cs="Courier New"/>
        </w:rPr>
        <w:t>pointed</w:t>
      </w:r>
      <w:r w:rsidR="00DF7932">
        <w:rPr>
          <w:rFonts w:ascii="Courier New" w:hAnsi="Courier New" w:cs="Courier New"/>
        </w:rPr>
        <w:t xml:space="preserve"> </w:t>
      </w:r>
      <w:r w:rsidRPr="003E458C">
        <w:rPr>
          <w:rFonts w:ascii="Courier New" w:hAnsi="Courier New" w:cs="Courier New"/>
        </w:rPr>
        <w:t>out that</w:t>
      </w:r>
      <w:r w:rsidR="00863BB1">
        <w:rPr>
          <w:rFonts w:ascii="Courier New" w:hAnsi="Courier New" w:cs="Courier New"/>
        </w:rPr>
        <w:t xml:space="preserve"> </w:t>
      </w:r>
      <w:r w:rsidRPr="003E458C">
        <w:rPr>
          <w:rFonts w:ascii="Courier New" w:hAnsi="Courier New" w:cs="Courier New"/>
        </w:rPr>
        <w:t>smaller</w:t>
      </w:r>
      <w:r w:rsidR="00863BB1">
        <w:rPr>
          <w:rFonts w:ascii="Courier New" w:hAnsi="Courier New" w:cs="Courier New"/>
        </w:rPr>
        <w:t xml:space="preserve"> </w:t>
      </w:r>
      <w:r w:rsidRPr="003E458C">
        <w:rPr>
          <w:rFonts w:ascii="Courier New" w:hAnsi="Courier New" w:cs="Courier New"/>
        </w:rPr>
        <w:t>communities</w:t>
      </w:r>
      <w:r w:rsidR="00DF7932">
        <w:rPr>
          <w:rFonts w:ascii="Courier New" w:hAnsi="Courier New" w:cs="Courier New"/>
        </w:rPr>
        <w:t xml:space="preserve"> </w:t>
      </w:r>
      <w:r w:rsidRPr="003E458C">
        <w:rPr>
          <w:rFonts w:ascii="Courier New" w:hAnsi="Courier New" w:cs="Courier New"/>
        </w:rPr>
        <w:t>might</w:t>
      </w:r>
      <w:r w:rsidR="00863BB1">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w:t>
      </w:r>
      <w:r w:rsidR="00863BB1">
        <w:rPr>
          <w:rFonts w:ascii="Courier New" w:hAnsi="Courier New" w:cs="Courier New"/>
        </w:rPr>
        <w:t xml:space="preserve"> able </w:t>
      </w:r>
      <w:r w:rsidRPr="003E458C">
        <w:rPr>
          <w:rFonts w:ascii="Courier New" w:hAnsi="Courier New" w:cs="Courier New"/>
        </w:rPr>
        <w:t>to</w:t>
      </w:r>
      <w:r w:rsidR="00863BB1">
        <w:rPr>
          <w:rFonts w:ascii="Courier New" w:hAnsi="Courier New" w:cs="Courier New"/>
        </w:rPr>
        <w:t xml:space="preserve"> </w:t>
      </w:r>
      <w:r w:rsidRPr="003E458C">
        <w:rPr>
          <w:rFonts w:ascii="Courier New" w:hAnsi="Courier New" w:cs="Courier New"/>
        </w:rPr>
        <w:t>fund</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feasibility</w:t>
      </w:r>
      <w:r w:rsidR="00DF7932">
        <w:rPr>
          <w:rFonts w:ascii="Courier New" w:hAnsi="Courier New" w:cs="Courier New"/>
        </w:rPr>
        <w:t xml:space="preserve"> </w:t>
      </w:r>
      <w:r w:rsidRPr="003E458C">
        <w:rPr>
          <w:rFonts w:ascii="Courier New" w:hAnsi="Courier New" w:cs="Courier New"/>
        </w:rPr>
        <w:t>study. Senator Croft</w:t>
      </w:r>
      <w:r w:rsidR="00863BB1">
        <w:rPr>
          <w:rFonts w:ascii="Courier New" w:hAnsi="Courier New" w:cs="Courier New"/>
        </w:rPr>
        <w:t xml:space="preserve"> </w:t>
      </w:r>
      <w:r w:rsidRPr="003E458C">
        <w:rPr>
          <w:rFonts w:ascii="Courier New" w:hAnsi="Courier New" w:cs="Courier New"/>
        </w:rPr>
        <w:t>asked</w:t>
      </w:r>
      <w:r w:rsidR="00863BB1">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00863BB1">
        <w:rPr>
          <w:rFonts w:ascii="Courier New" w:hAnsi="Courier New" w:cs="Courier New"/>
        </w:rPr>
        <w:t xml:space="preserve">there </w:t>
      </w:r>
      <w:r w:rsidRPr="003E458C">
        <w:rPr>
          <w:rFonts w:ascii="Courier New" w:hAnsi="Courier New" w:cs="Courier New"/>
        </w:rPr>
        <w:t>had</w:t>
      </w:r>
      <w:r w:rsidR="00863BB1">
        <w:rPr>
          <w:rFonts w:ascii="Courier New" w:hAnsi="Courier New" w:cs="Courier New"/>
        </w:rPr>
        <w:t xml:space="preserve"> </w:t>
      </w:r>
      <w:r w:rsidRPr="003E458C">
        <w:rPr>
          <w:rFonts w:ascii="Courier New" w:hAnsi="Courier New" w:cs="Courier New"/>
        </w:rPr>
        <w:t>been</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community college established</w:t>
      </w:r>
      <w:r w:rsidR="00DF7932">
        <w:rPr>
          <w:rFonts w:ascii="Courier New" w:hAnsi="Courier New" w:cs="Courier New"/>
        </w:rPr>
        <w:t xml:space="preserve"> </w:t>
      </w:r>
      <w:r w:rsidRPr="003E458C">
        <w:rPr>
          <w:rFonts w:ascii="Courier New" w:hAnsi="Courier New" w:cs="Courier New"/>
        </w:rPr>
        <w:t>that</w:t>
      </w:r>
      <w:r w:rsidR="00863BB1">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w:t>
      </w:r>
      <w:r w:rsidR="00863BB1">
        <w:rPr>
          <w:rFonts w:ascii="Courier New" w:hAnsi="Courier New" w:cs="Courier New"/>
        </w:rPr>
        <w:t xml:space="preserve"> of </w:t>
      </w:r>
      <w:r w:rsidRPr="003E458C">
        <w:rPr>
          <w:rFonts w:ascii="Courier New" w:hAnsi="Courier New" w:cs="Courier New"/>
        </w:rPr>
        <w:t>Regents did</w:t>
      </w:r>
      <w:r w:rsidR="00DF7932">
        <w:rPr>
          <w:rFonts w:ascii="Courier New" w:hAnsi="Courier New" w:cs="Courier New"/>
        </w:rPr>
        <w:t xml:space="preserve"> </w:t>
      </w:r>
      <w:r w:rsidRPr="003E458C">
        <w:rPr>
          <w:rFonts w:ascii="Courier New" w:hAnsi="Courier New" w:cs="Courier New"/>
        </w:rPr>
        <w:t>not</w:t>
      </w:r>
      <w:r w:rsidR="00863BB1">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Pr="003E458C">
        <w:rPr>
          <w:rFonts w:ascii="Courier New" w:hAnsi="Courier New" w:cs="Courier New"/>
        </w:rPr>
        <w:t>was</w:t>
      </w:r>
      <w:r w:rsidR="00863BB1">
        <w:rPr>
          <w:rFonts w:ascii="Courier New" w:hAnsi="Courier New" w:cs="Courier New"/>
        </w:rPr>
        <w:t xml:space="preserve"> </w:t>
      </w:r>
      <w:r w:rsidRPr="003E458C">
        <w:rPr>
          <w:rFonts w:ascii="Courier New" w:hAnsi="Courier New" w:cs="Courier New"/>
        </w:rPr>
        <w:t>desirable, and</w:t>
      </w:r>
      <w:r w:rsidR="00DF7932">
        <w:rPr>
          <w:rFonts w:ascii="Courier New" w:hAnsi="Courier New" w:cs="Courier New"/>
        </w:rPr>
        <w:t xml:space="preserve"> </w:t>
      </w:r>
      <w:r w:rsidRPr="003E458C">
        <w:rPr>
          <w:rFonts w:ascii="Courier New" w:hAnsi="Courier New" w:cs="Courier New"/>
        </w:rPr>
        <w:t>Mr.</w:t>
      </w:r>
      <w:r w:rsidR="00863BB1">
        <w:rPr>
          <w:rFonts w:ascii="Courier New" w:hAnsi="Courier New" w:cs="Courier New"/>
        </w:rPr>
        <w:t xml:space="preserve"> </w:t>
      </w:r>
      <w:r w:rsidRPr="003E458C">
        <w:rPr>
          <w:rFonts w:ascii="Courier New" w:hAnsi="Courier New" w:cs="Courier New"/>
        </w:rPr>
        <w:t>Dafoe</w:t>
      </w:r>
      <w:r w:rsidR="00863BB1">
        <w:rPr>
          <w:rFonts w:ascii="Courier New" w:hAnsi="Courier New" w:cs="Courier New"/>
        </w:rPr>
        <w:t xml:space="preserve"> stated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several years</w:t>
      </w:r>
      <w:r w:rsidR="00863BB1">
        <w:rPr>
          <w:rFonts w:ascii="Courier New" w:hAnsi="Courier New" w:cs="Courier New"/>
        </w:rPr>
        <w:t xml:space="preserve"> </w:t>
      </w:r>
      <w:r w:rsidRPr="003E458C">
        <w:rPr>
          <w:rFonts w:ascii="Courier New" w:hAnsi="Courier New" w:cs="Courier New"/>
        </w:rPr>
        <w:t>ago</w:t>
      </w:r>
      <w:r w:rsidR="00DF7932">
        <w:rPr>
          <w:rFonts w:ascii="Courier New" w:hAnsi="Courier New" w:cs="Courier New"/>
        </w:rPr>
        <w:t xml:space="preserve"> </w:t>
      </w:r>
      <w:r w:rsidRPr="003E458C">
        <w:rPr>
          <w:rFonts w:ascii="Courier New" w:hAnsi="Courier New" w:cs="Courier New"/>
        </w:rPr>
        <w:t>Sitka</w:t>
      </w:r>
      <w:r w:rsidR="00863BB1">
        <w:rPr>
          <w:rFonts w:ascii="Courier New" w:hAnsi="Courier New" w:cs="Courier New"/>
        </w:rPr>
        <w:t xml:space="preserve"> </w:t>
      </w:r>
      <w:r w:rsidRPr="003E458C">
        <w:rPr>
          <w:rFonts w:ascii="Courier New" w:hAnsi="Courier New" w:cs="Courier New"/>
        </w:rPr>
        <w:t>Community College had</w:t>
      </w:r>
      <w:r w:rsidR="00DF7932">
        <w:rPr>
          <w:rFonts w:ascii="Courier New" w:hAnsi="Courier New" w:cs="Courier New"/>
        </w:rPr>
        <w:t xml:space="preserve"> </w:t>
      </w:r>
      <w:r w:rsidR="00863BB1">
        <w:rPr>
          <w:rFonts w:ascii="Courier New" w:hAnsi="Courier New" w:cs="Courier New"/>
        </w:rPr>
        <w:t xml:space="preserve">been </w:t>
      </w:r>
      <w:r w:rsidRPr="003E458C">
        <w:rPr>
          <w:rFonts w:ascii="Courier New" w:hAnsi="Courier New" w:cs="Courier New"/>
        </w:rPr>
        <w:t>created</w:t>
      </w:r>
      <w:r w:rsidR="00863BB1">
        <w:rPr>
          <w:rFonts w:ascii="Courier New" w:hAnsi="Courier New" w:cs="Courier New"/>
        </w:rPr>
        <w:t xml:space="preserve"> </w:t>
      </w:r>
      <w:r w:rsidRPr="003E458C">
        <w:rPr>
          <w:rFonts w:ascii="Courier New" w:hAnsi="Courier New" w:cs="Courier New"/>
        </w:rPr>
        <w:t>simply</w:t>
      </w:r>
      <w:r w:rsidR="00863BB1">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putting an</w:t>
      </w:r>
      <w:r w:rsidR="00DF7932">
        <w:rPr>
          <w:rFonts w:ascii="Courier New" w:hAnsi="Courier New" w:cs="Courier New"/>
        </w:rPr>
        <w:t xml:space="preserve"> </w:t>
      </w:r>
      <w:r w:rsidRPr="003E458C">
        <w:rPr>
          <w:rFonts w:ascii="Courier New" w:hAnsi="Courier New" w:cs="Courier New"/>
        </w:rPr>
        <w:t>amount</w:t>
      </w:r>
      <w:r w:rsidR="00863BB1">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budget, and</w:t>
      </w:r>
      <w:r w:rsidR="00DF7932">
        <w:rPr>
          <w:rFonts w:ascii="Courier New" w:hAnsi="Courier New" w:cs="Courier New"/>
        </w:rPr>
        <w:t xml:space="preserve"> </w:t>
      </w:r>
      <w:r w:rsidR="00863BB1">
        <w:rPr>
          <w:rFonts w:ascii="Courier New" w:hAnsi="Courier New" w:cs="Courier New"/>
        </w:rPr>
        <w:t xml:space="preserve">then </w:t>
      </w:r>
      <w:r w:rsidRPr="003E458C">
        <w:rPr>
          <w:rFonts w:ascii="Courier New" w:hAnsi="Courier New" w:cs="Courier New"/>
        </w:rPr>
        <w:t>the</w:t>
      </w:r>
      <w:r w:rsidR="00863BB1">
        <w:rPr>
          <w:rFonts w:ascii="Courier New" w:hAnsi="Courier New" w:cs="Courier New"/>
        </w:rPr>
        <w:t xml:space="preserve"> </w:t>
      </w:r>
      <w:r w:rsidRPr="003E458C">
        <w:rPr>
          <w:rFonts w:ascii="Courier New" w:hAnsi="Courier New" w:cs="Courier New"/>
        </w:rPr>
        <w:t>sanction 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w:t>
      </w:r>
      <w:r w:rsidR="00863BB1">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Regents</w:t>
      </w:r>
      <w:r w:rsidR="00863BB1">
        <w:rPr>
          <w:rFonts w:ascii="Courier New" w:hAnsi="Courier New" w:cs="Courier New"/>
        </w:rPr>
        <w:t xml:space="preserve"> </w:t>
      </w:r>
      <w:r w:rsidRPr="003E458C">
        <w:rPr>
          <w:rFonts w:ascii="Courier New" w:hAnsi="Courier New" w:cs="Courier New"/>
        </w:rPr>
        <w:t>had</w:t>
      </w:r>
      <w:r w:rsidR="00863BB1">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863BB1">
        <w:rPr>
          <w:rFonts w:ascii="Courier New" w:hAnsi="Courier New" w:cs="Courier New"/>
        </w:rPr>
        <w:t xml:space="preserve">obtained,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it was a poor</w:t>
      </w:r>
      <w:r w:rsidR="00863BB1">
        <w:rPr>
          <w:rFonts w:ascii="Courier New" w:hAnsi="Courier New" w:cs="Courier New"/>
        </w:rPr>
        <w:t xml:space="preserve"> </w:t>
      </w:r>
      <w:r w:rsidRPr="003E458C">
        <w:rPr>
          <w:rFonts w:ascii="Courier New" w:hAnsi="Courier New" w:cs="Courier New"/>
        </w:rPr>
        <w:t>way</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establish</w:t>
      </w:r>
      <w:r w:rsidR="00DF7932">
        <w:rPr>
          <w:rFonts w:ascii="Courier New" w:hAnsi="Courier New" w:cs="Courier New"/>
        </w:rPr>
        <w:t xml:space="preserve"> </w:t>
      </w:r>
      <w:r w:rsidRPr="003E458C">
        <w:rPr>
          <w:rFonts w:ascii="Courier New" w:hAnsi="Courier New" w:cs="Courier New"/>
        </w:rPr>
        <w:t>a college.</w:t>
      </w:r>
      <w:r w:rsidR="00DF7932">
        <w:rPr>
          <w:rFonts w:ascii="Courier New" w:hAnsi="Courier New" w:cs="Courier New"/>
        </w:rPr>
        <w:t xml:space="preserve"> </w:t>
      </w:r>
      <w:r w:rsidR="00863BB1">
        <w:rPr>
          <w:rFonts w:ascii="Courier New" w:hAnsi="Courier New" w:cs="Courier New"/>
        </w:rPr>
        <w:t xml:space="preserve">He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past</w:t>
      </w:r>
      <w:r w:rsidR="00863BB1">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Regents had</w:t>
      </w:r>
      <w:r w:rsidR="00DF7932">
        <w:rPr>
          <w:rFonts w:ascii="Courier New" w:hAnsi="Courier New" w:cs="Courier New"/>
        </w:rPr>
        <w:t xml:space="preserve"> </w:t>
      </w:r>
      <w:r w:rsidRPr="003E458C">
        <w:rPr>
          <w:rFonts w:ascii="Courier New" w:hAnsi="Courier New" w:cs="Courier New"/>
        </w:rPr>
        <w:t>been</w:t>
      </w:r>
      <w:r w:rsidR="00863BB1">
        <w:rPr>
          <w:rFonts w:ascii="Courier New" w:hAnsi="Courier New" w:cs="Courier New"/>
        </w:rPr>
        <w:t xml:space="preserve"> reluctant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provide for</w:t>
      </w:r>
      <w:r w:rsidR="00DF7932">
        <w:rPr>
          <w:rFonts w:ascii="Courier New" w:hAnsi="Courier New" w:cs="Courier New"/>
        </w:rPr>
        <w:t xml:space="preserve"> </w:t>
      </w:r>
      <w:r w:rsidRPr="003E458C">
        <w:rPr>
          <w:rFonts w:ascii="Courier New" w:hAnsi="Courier New" w:cs="Courier New"/>
        </w:rPr>
        <w:t>new</w:t>
      </w:r>
      <w:r w:rsidR="00DF7932">
        <w:rPr>
          <w:rFonts w:ascii="Courier New" w:hAnsi="Courier New" w:cs="Courier New"/>
        </w:rPr>
        <w:t xml:space="preserve"> </w:t>
      </w:r>
      <w:r w:rsidRPr="003E458C">
        <w:rPr>
          <w:rFonts w:ascii="Courier New" w:hAnsi="Courier New" w:cs="Courier New"/>
        </w:rPr>
        <w:t>programs when</w:t>
      </w:r>
      <w:r w:rsidR="00863BB1">
        <w:rPr>
          <w:rFonts w:ascii="Courier New" w:hAnsi="Courier New" w:cs="Courier New"/>
        </w:rPr>
        <w:t xml:space="preserve"> </w:t>
      </w:r>
      <w:r w:rsidRPr="003E458C">
        <w:rPr>
          <w:rFonts w:ascii="Courier New" w:hAnsi="Courier New" w:cs="Courier New"/>
        </w:rPr>
        <w:t>existing</w:t>
      </w:r>
      <w:r w:rsidR="00DF7932">
        <w:rPr>
          <w:rFonts w:ascii="Courier New" w:hAnsi="Courier New" w:cs="Courier New"/>
        </w:rPr>
        <w:t xml:space="preserve"> </w:t>
      </w:r>
      <w:r w:rsidRPr="003E458C">
        <w:rPr>
          <w:rFonts w:ascii="Courier New" w:hAnsi="Courier New" w:cs="Courier New"/>
        </w:rPr>
        <w:t>programs</w:t>
      </w:r>
      <w:r w:rsidR="00863BB1">
        <w:rPr>
          <w:rFonts w:ascii="Courier New" w:hAnsi="Courier New" w:cs="Courier New"/>
        </w:rPr>
        <w:t xml:space="preserve"> were </w:t>
      </w:r>
      <w:r w:rsidRPr="003E458C">
        <w:rPr>
          <w:rFonts w:ascii="Courier New" w:hAnsi="Courier New" w:cs="Courier New"/>
        </w:rPr>
        <w:t>having problems, and</w:t>
      </w:r>
      <w:r w:rsidR="00DF7932">
        <w:rPr>
          <w:rFonts w:ascii="Courier New" w:hAnsi="Courier New" w:cs="Courier New"/>
        </w:rPr>
        <w:t xml:space="preserve"> </w:t>
      </w:r>
      <w:r w:rsidRPr="003E458C">
        <w:rPr>
          <w:rFonts w:ascii="Courier New" w:hAnsi="Courier New" w:cs="Courier New"/>
        </w:rPr>
        <w:t>that</w:t>
      </w:r>
      <w:r w:rsidR="00863BB1">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why</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feasibility</w:t>
      </w:r>
      <w:r w:rsidR="00DF7932">
        <w:rPr>
          <w:rFonts w:ascii="Courier New" w:hAnsi="Courier New" w:cs="Courier New"/>
        </w:rPr>
        <w:t xml:space="preserve"> </w:t>
      </w:r>
      <w:r w:rsidRPr="003E458C">
        <w:rPr>
          <w:rFonts w:ascii="Courier New" w:hAnsi="Courier New" w:cs="Courier New"/>
        </w:rPr>
        <w:t>study</w:t>
      </w:r>
      <w:r w:rsidR="00863BB1">
        <w:rPr>
          <w:rFonts w:ascii="Courier New" w:hAnsi="Courier New" w:cs="Courier New"/>
        </w:rPr>
        <w:t xml:space="preserve"> was important.</w:t>
      </w:r>
      <w:r w:rsidR="00863BB1">
        <w:rPr>
          <w:rFonts w:ascii="Courier New" w:hAnsi="Courier New" w:cs="Courier New"/>
        </w:rPr>
        <w:cr/>
      </w:r>
    </w:p>
    <w:p w:rsidR="00863BB1" w:rsidRDefault="003E458C" w:rsidP="003E458C">
      <w:pPr>
        <w:pStyle w:val="PlainText"/>
        <w:rPr>
          <w:rFonts w:ascii="Courier New" w:hAnsi="Courier New" w:cs="Courier New"/>
        </w:rPr>
      </w:pPr>
      <w:r w:rsidRPr="003E458C">
        <w:rPr>
          <w:rFonts w:ascii="Courier New" w:hAnsi="Courier New" w:cs="Courier New"/>
        </w:rPr>
        <w:t>Senator</w:t>
      </w:r>
      <w:r w:rsidR="00863BB1">
        <w:rPr>
          <w:rFonts w:ascii="Courier New" w:hAnsi="Courier New" w:cs="Courier New"/>
        </w:rPr>
        <w:t xml:space="preserve"> </w:t>
      </w:r>
      <w:r w:rsidRPr="003E458C">
        <w:rPr>
          <w:rFonts w:ascii="Courier New" w:hAnsi="Courier New" w:cs="Courier New"/>
        </w:rPr>
        <w:t>Croft</w:t>
      </w:r>
      <w:r w:rsidR="00863BB1">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863BB1">
        <w:rPr>
          <w:rFonts w:ascii="Courier New" w:hAnsi="Courier New" w:cs="Courier New"/>
        </w:rPr>
        <w:t xml:space="preserve"> </w:t>
      </w:r>
      <w:r w:rsidRPr="003E458C">
        <w:rPr>
          <w:rFonts w:ascii="Courier New" w:hAnsi="Courier New" w:cs="Courier New"/>
        </w:rPr>
        <w:t>felt</w:t>
      </w:r>
      <w:r w:rsidR="00863BB1">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863BB1">
        <w:rPr>
          <w:rFonts w:ascii="Courier New" w:hAnsi="Courier New" w:cs="Courier New"/>
        </w:rPr>
        <w:t xml:space="preserve"> </w:t>
      </w:r>
      <w:r w:rsidRPr="003E458C">
        <w:rPr>
          <w:rFonts w:ascii="Courier New" w:hAnsi="Courier New" w:cs="Courier New"/>
        </w:rPr>
        <w:t>insulated the</w:t>
      </w:r>
      <w:r w:rsidR="00DF7932">
        <w:rPr>
          <w:rFonts w:ascii="Courier New" w:hAnsi="Courier New" w:cs="Courier New"/>
        </w:rPr>
        <w:t xml:space="preserve"> </w:t>
      </w:r>
      <w:r w:rsidR="00863BB1">
        <w:rPr>
          <w:rFonts w:ascii="Courier New" w:hAnsi="Courier New" w:cs="Courier New"/>
        </w:rPr>
        <w:t xml:space="preserve">Board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Regents from</w:t>
      </w:r>
      <w:r w:rsidR="00DF7932">
        <w:rPr>
          <w:rFonts w:ascii="Courier New" w:hAnsi="Courier New" w:cs="Courier New"/>
        </w:rPr>
        <w:t xml:space="preserve"> </w:t>
      </w:r>
      <w:r w:rsidRPr="003E458C">
        <w:rPr>
          <w:rFonts w:ascii="Courier New" w:hAnsi="Courier New" w:cs="Courier New"/>
        </w:rPr>
        <w:t>political</w:t>
      </w:r>
      <w:r w:rsidR="00DF7932">
        <w:rPr>
          <w:rFonts w:ascii="Courier New" w:hAnsi="Courier New" w:cs="Courier New"/>
        </w:rPr>
        <w:t xml:space="preserve"> </w:t>
      </w:r>
      <w:r w:rsidRPr="003E458C">
        <w:rPr>
          <w:rFonts w:ascii="Courier New" w:hAnsi="Courier New" w:cs="Courier New"/>
        </w:rPr>
        <w:t>pressure, but</w:t>
      </w:r>
      <w:r w:rsidR="00DF7932">
        <w:rPr>
          <w:rFonts w:ascii="Courier New" w:hAnsi="Courier New" w:cs="Courier New"/>
        </w:rPr>
        <w:t xml:space="preserve"> </w:t>
      </w:r>
      <w:r w:rsidRPr="003E458C">
        <w:rPr>
          <w:rFonts w:ascii="Courier New" w:hAnsi="Courier New" w:cs="Courier New"/>
        </w:rPr>
        <w:t>did</w:t>
      </w:r>
      <w:r w:rsidR="00863BB1">
        <w:rPr>
          <w:rFonts w:ascii="Courier New" w:hAnsi="Courier New" w:cs="Courier New"/>
        </w:rPr>
        <w:t xml:space="preserve"> </w:t>
      </w:r>
      <w:r w:rsidRPr="003E458C">
        <w:rPr>
          <w:rFonts w:ascii="Courier New" w:hAnsi="Courier New" w:cs="Courier New"/>
        </w:rPr>
        <w:t>provide</w:t>
      </w:r>
      <w:r w:rsidR="00863BB1">
        <w:rPr>
          <w:rFonts w:ascii="Courier New" w:hAnsi="Courier New" w:cs="Courier New"/>
        </w:rPr>
        <w:t xml:space="preserve"> through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Advisory Board</w:t>
      </w:r>
      <w:r w:rsidR="00863BB1">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00863BB1">
        <w:rPr>
          <w:rFonts w:ascii="Courier New" w:hAnsi="Courier New" w:cs="Courier New"/>
        </w:rPr>
        <w:t>response from the</w:t>
      </w:r>
      <w:r w:rsidR="00DF7932">
        <w:rPr>
          <w:rFonts w:ascii="Courier New" w:hAnsi="Courier New" w:cs="Courier New"/>
        </w:rPr>
        <w:t xml:space="preserve"> </w:t>
      </w:r>
      <w:r w:rsidRPr="003E458C">
        <w:rPr>
          <w:rFonts w:ascii="Courier New" w:hAnsi="Courier New" w:cs="Courier New"/>
        </w:rPr>
        <w:t>community;</w:t>
      </w:r>
      <w:r w:rsidR="00863BB1">
        <w:rPr>
          <w:rFonts w:ascii="Courier New" w:hAnsi="Courier New" w:cs="Courier New"/>
        </w:rPr>
        <w:t xml:space="preserve"> Mr. </w:t>
      </w:r>
      <w:r w:rsidRPr="003E458C">
        <w:rPr>
          <w:rFonts w:ascii="Courier New" w:hAnsi="Courier New" w:cs="Courier New"/>
        </w:rPr>
        <w:t>Dafoe stated</w:t>
      </w:r>
      <w:r w:rsidR="00DF7932">
        <w:rPr>
          <w:rFonts w:ascii="Courier New" w:hAnsi="Courier New" w:cs="Courier New"/>
        </w:rPr>
        <w:t xml:space="preserve"> </w:t>
      </w:r>
      <w:r w:rsidRPr="003E458C">
        <w:rPr>
          <w:rFonts w:ascii="Courier New" w:hAnsi="Courier New" w:cs="Courier New"/>
        </w:rPr>
        <w:t>he</w:t>
      </w:r>
      <w:r w:rsidR="00863BB1">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gave</w:t>
      </w:r>
      <w:r w:rsidR="00863BB1">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better</w:t>
      </w:r>
      <w:r w:rsidR="00DF7932">
        <w:rPr>
          <w:rFonts w:ascii="Courier New" w:hAnsi="Courier New" w:cs="Courier New"/>
        </w:rPr>
        <w:t xml:space="preserve"> </w:t>
      </w:r>
      <w:r w:rsidR="00863BB1">
        <w:rPr>
          <w:rFonts w:ascii="Courier New" w:hAnsi="Courier New" w:cs="Courier New"/>
        </w:rPr>
        <w:t xml:space="preserve">basis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instituting</w:t>
      </w:r>
      <w:r w:rsidR="00DF7932">
        <w:rPr>
          <w:rFonts w:ascii="Courier New" w:hAnsi="Courier New" w:cs="Courier New"/>
        </w:rPr>
        <w:t xml:space="preserve"> </w:t>
      </w:r>
      <w:r w:rsidRPr="003E458C">
        <w:rPr>
          <w:rFonts w:ascii="Courier New" w:hAnsi="Courier New" w:cs="Courier New"/>
        </w:rPr>
        <w:t>a community</w:t>
      </w:r>
      <w:r w:rsidR="00DF7932">
        <w:rPr>
          <w:rFonts w:ascii="Courier New" w:hAnsi="Courier New" w:cs="Courier New"/>
        </w:rPr>
        <w:t xml:space="preserve"> </w:t>
      </w:r>
      <w:r w:rsidRPr="003E458C">
        <w:rPr>
          <w:rFonts w:ascii="Courier New" w:hAnsi="Courier New" w:cs="Courier New"/>
        </w:rPr>
        <w:t>college</w:t>
      </w:r>
      <w:r w:rsidR="00863BB1">
        <w:rPr>
          <w:rFonts w:ascii="Courier New" w:hAnsi="Courier New" w:cs="Courier New"/>
        </w:rPr>
        <w:t xml:space="preserve"> – </w:t>
      </w:r>
      <w:r w:rsidRPr="003E458C">
        <w:rPr>
          <w:rFonts w:ascii="Courier New" w:hAnsi="Courier New" w:cs="Courier New"/>
        </w:rPr>
        <w:t>through</w:t>
      </w:r>
      <w:r w:rsidR="00863BB1">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863BB1">
        <w:rPr>
          <w:rFonts w:ascii="Courier New" w:hAnsi="Courier New" w:cs="Courier New"/>
        </w:rPr>
        <w:t xml:space="preserve">feasibility </w:t>
      </w:r>
      <w:r w:rsidRPr="003E458C">
        <w:rPr>
          <w:rFonts w:ascii="Courier New" w:hAnsi="Courier New" w:cs="Courier New"/>
        </w:rPr>
        <w:t>study</w:t>
      </w:r>
      <w:r w:rsidR="00DF7932">
        <w:rPr>
          <w:rFonts w:ascii="Courier New" w:hAnsi="Courier New" w:cs="Courier New"/>
        </w:rPr>
        <w:t xml:space="preserve"> </w:t>
      </w:r>
      <w:r w:rsidRPr="003E458C">
        <w:rPr>
          <w:rFonts w:ascii="Courier New" w:hAnsi="Courier New" w:cs="Courier New"/>
        </w:rPr>
        <w:t>rather than</w:t>
      </w:r>
      <w:r w:rsidR="00DF7932">
        <w:rPr>
          <w:rFonts w:ascii="Courier New" w:hAnsi="Courier New" w:cs="Courier New"/>
        </w:rPr>
        <w:t xml:space="preserve"> </w:t>
      </w:r>
      <w:r w:rsidRPr="003E458C">
        <w:rPr>
          <w:rFonts w:ascii="Courier New" w:hAnsi="Courier New" w:cs="Courier New"/>
        </w:rPr>
        <w:t>pressure or</w:t>
      </w:r>
      <w:r w:rsidR="00DF7932">
        <w:rPr>
          <w:rFonts w:ascii="Courier New" w:hAnsi="Courier New" w:cs="Courier New"/>
        </w:rPr>
        <w:t xml:space="preserve"> </w:t>
      </w:r>
      <w:r w:rsidRPr="003E458C">
        <w:rPr>
          <w:rFonts w:ascii="Courier New" w:hAnsi="Courier New" w:cs="Courier New"/>
        </w:rPr>
        <w:t>emotion.</w:t>
      </w:r>
      <w:r w:rsidR="00863BB1">
        <w:rPr>
          <w:rFonts w:ascii="Courier New" w:hAnsi="Courier New" w:cs="Courier New"/>
        </w:rPr>
        <w:t xml:space="preserve"> </w:t>
      </w:r>
      <w:r w:rsidRPr="003E458C">
        <w:rPr>
          <w:rFonts w:ascii="Courier New" w:hAnsi="Courier New" w:cs="Courier New"/>
        </w:rPr>
        <w:t>Senator</w:t>
      </w:r>
      <w:r w:rsidR="00863BB1">
        <w:rPr>
          <w:rFonts w:ascii="Courier New" w:hAnsi="Courier New" w:cs="Courier New"/>
        </w:rPr>
        <w:t xml:space="preserve"> </w:t>
      </w:r>
      <w:r w:rsidRPr="003E458C">
        <w:rPr>
          <w:rFonts w:ascii="Courier New" w:hAnsi="Courier New" w:cs="Courier New"/>
        </w:rPr>
        <w:t>Croft</w:t>
      </w:r>
      <w:r w:rsidR="00863BB1">
        <w:rPr>
          <w:rFonts w:ascii="Courier New" w:hAnsi="Courier New" w:cs="Courier New"/>
        </w:rPr>
        <w:t xml:space="preserve"> </w:t>
      </w:r>
      <w:r w:rsidR="00863BB1">
        <w:rPr>
          <w:rFonts w:ascii="Courier New" w:hAnsi="Courier New" w:cs="Courier New"/>
        </w:rPr>
        <w:lastRenderedPageBreak/>
        <w:t xml:space="preserve">pointed </w:t>
      </w:r>
      <w:r w:rsidRPr="003E458C">
        <w:rPr>
          <w:rFonts w:ascii="Courier New" w:hAnsi="Courier New" w:cs="Courier New"/>
        </w:rPr>
        <w:t>out</w:t>
      </w:r>
      <w:r w:rsidR="00863BB1">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did</w:t>
      </w:r>
      <w:r w:rsidR="00863BB1">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Pr="003E458C">
        <w:rPr>
          <w:rFonts w:ascii="Courier New" w:hAnsi="Courier New" w:cs="Courier New"/>
        </w:rPr>
        <w:t>there</w:t>
      </w:r>
      <w:r w:rsidR="00863BB1">
        <w:rPr>
          <w:rFonts w:ascii="Courier New" w:hAnsi="Courier New" w:cs="Courier New"/>
        </w:rPr>
        <w:t xml:space="preserve"> </w:t>
      </w:r>
      <w:r w:rsidRPr="003E458C">
        <w:rPr>
          <w:rFonts w:ascii="Courier New" w:hAnsi="Courier New" w:cs="Courier New"/>
        </w:rPr>
        <w:t>had</w:t>
      </w:r>
      <w:r w:rsidR="00863BB1">
        <w:rPr>
          <w:rFonts w:ascii="Courier New" w:hAnsi="Courier New" w:cs="Courier New"/>
        </w:rPr>
        <w:t xml:space="preserve"> </w:t>
      </w:r>
      <w:r w:rsidRPr="003E458C">
        <w:rPr>
          <w:rFonts w:ascii="Courier New" w:hAnsi="Courier New" w:cs="Courier New"/>
        </w:rPr>
        <w:t>been</w:t>
      </w:r>
      <w:r w:rsidR="00863BB1">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00863BB1">
        <w:rPr>
          <w:rFonts w:ascii="Courier New" w:hAnsi="Courier New" w:cs="Courier New"/>
        </w:rPr>
        <w:t xml:space="preserve">dissatisfaction </w:t>
      </w:r>
      <w:r w:rsidRPr="003E458C">
        <w:rPr>
          <w:rFonts w:ascii="Courier New" w:hAnsi="Courier New" w:cs="Courier New"/>
        </w:rPr>
        <w:t>in the</w:t>
      </w:r>
      <w:r w:rsidR="00863BB1">
        <w:rPr>
          <w:rFonts w:ascii="Courier New" w:hAnsi="Courier New" w:cs="Courier New"/>
        </w:rPr>
        <w:t xml:space="preserve"> </w:t>
      </w:r>
      <w:r w:rsidRPr="003E458C">
        <w:rPr>
          <w:rFonts w:ascii="Courier New" w:hAnsi="Courier New" w:cs="Courier New"/>
        </w:rPr>
        <w:t>past</w:t>
      </w:r>
      <w:r w:rsidR="00DF7932">
        <w:rPr>
          <w:rFonts w:ascii="Courier New" w:hAnsi="Courier New" w:cs="Courier New"/>
        </w:rPr>
        <w:t xml:space="preserve"> </w:t>
      </w:r>
      <w:r w:rsidRPr="003E458C">
        <w:rPr>
          <w:rFonts w:ascii="Courier New" w:hAnsi="Courier New" w:cs="Courier New"/>
        </w:rPr>
        <w:t>within the</w:t>
      </w:r>
      <w:r w:rsidR="00DF7932">
        <w:rPr>
          <w:rFonts w:ascii="Courier New" w:hAnsi="Courier New" w:cs="Courier New"/>
        </w:rPr>
        <w:t xml:space="preserv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expansion or</w:t>
      </w:r>
      <w:r w:rsidR="00DF7932">
        <w:rPr>
          <w:rFonts w:ascii="Courier New" w:hAnsi="Courier New" w:cs="Courier New"/>
        </w:rPr>
        <w:t xml:space="preserve"> </w:t>
      </w:r>
      <w:r w:rsidR="00863BB1">
        <w:rPr>
          <w:rFonts w:ascii="Courier New" w:hAnsi="Courier New" w:cs="Courier New"/>
        </w:rPr>
        <w:t>establish</w:t>
      </w:r>
      <w:r w:rsidRPr="003E458C">
        <w:rPr>
          <w:rFonts w:ascii="Courier New" w:hAnsi="Courier New" w:cs="Courier New"/>
        </w:rPr>
        <w:t>ment</w:t>
      </w:r>
      <w:r w:rsidR="00863BB1">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college facilities, but</w:t>
      </w:r>
      <w:r w:rsidR="00863BB1">
        <w:rPr>
          <w:rFonts w:ascii="Courier New" w:hAnsi="Courier New" w:cs="Courier New"/>
        </w:rPr>
        <w:t xml:space="preserve"> </w:t>
      </w:r>
      <w:r w:rsidRPr="003E458C">
        <w:rPr>
          <w:rFonts w:ascii="Courier New" w:hAnsi="Courier New" w:cs="Courier New"/>
        </w:rPr>
        <w:t>possibly dissatisfaction</w:t>
      </w:r>
      <w:r w:rsidR="00863BB1">
        <w:rPr>
          <w:rFonts w:ascii="Courier New" w:hAnsi="Courier New" w:cs="Courier New"/>
        </w:rPr>
        <w:t xml:space="preserve"> that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had</w:t>
      </w:r>
      <w:r w:rsidR="00863BB1">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been</w:t>
      </w:r>
      <w:r w:rsidR="00863BB1">
        <w:rPr>
          <w:rFonts w:ascii="Courier New" w:hAnsi="Courier New" w:cs="Courier New"/>
        </w:rPr>
        <w:t xml:space="preserve"> </w:t>
      </w:r>
      <w:r w:rsidRPr="003E458C">
        <w:rPr>
          <w:rFonts w:ascii="Courier New" w:hAnsi="Courier New" w:cs="Courier New"/>
        </w:rPr>
        <w:t>enough</w:t>
      </w:r>
      <w:r w:rsidR="00863BB1">
        <w:rPr>
          <w:rFonts w:ascii="Courier New" w:hAnsi="Courier New" w:cs="Courier New"/>
        </w:rPr>
        <w:t xml:space="preserve"> </w:t>
      </w:r>
      <w:r w:rsidRPr="003E458C">
        <w:rPr>
          <w:rFonts w:ascii="Courier New" w:hAnsi="Courier New" w:cs="Courier New"/>
        </w:rPr>
        <w:t>expansion or</w:t>
      </w:r>
      <w:r w:rsidR="00DF7932">
        <w:rPr>
          <w:rFonts w:ascii="Courier New" w:hAnsi="Courier New" w:cs="Courier New"/>
        </w:rPr>
        <w:t xml:space="preserve"> </w:t>
      </w:r>
      <w:r w:rsidRPr="003E458C">
        <w:rPr>
          <w:rFonts w:ascii="Courier New" w:hAnsi="Courier New" w:cs="Courier New"/>
        </w:rPr>
        <w:t>establishment</w:t>
      </w:r>
      <w:r w:rsidR="00863BB1">
        <w:rPr>
          <w:rFonts w:ascii="Courier New" w:hAnsi="Courier New" w:cs="Courier New"/>
        </w:rPr>
        <w:t xml:space="preserve"> of </w:t>
      </w:r>
      <w:r w:rsidRPr="003E458C">
        <w:rPr>
          <w:rFonts w:ascii="Courier New" w:hAnsi="Courier New" w:cs="Courier New"/>
        </w:rPr>
        <w:t>facilities.</w:t>
      </w:r>
      <w:r w:rsidR="00863BB1">
        <w:rPr>
          <w:rFonts w:ascii="Courier New" w:hAnsi="Courier New" w:cs="Courier New"/>
        </w:rPr>
        <w:t xml:space="preserve"> </w:t>
      </w:r>
      <w:r w:rsidRPr="003E458C">
        <w:rPr>
          <w:rFonts w:ascii="Courier New" w:hAnsi="Courier New" w:cs="Courier New"/>
        </w:rPr>
        <w:t>Senator</w:t>
      </w:r>
      <w:r w:rsidR="00863BB1">
        <w:rPr>
          <w:rFonts w:ascii="Courier New" w:hAnsi="Courier New" w:cs="Courier New"/>
        </w:rPr>
        <w:t xml:space="preserve"> </w:t>
      </w:r>
      <w:r w:rsidRPr="003E458C">
        <w:rPr>
          <w:rFonts w:ascii="Courier New" w:hAnsi="Courier New" w:cs="Courier New"/>
        </w:rPr>
        <w:t>Croft</w:t>
      </w:r>
      <w:r w:rsidR="00863BB1">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this</w:t>
      </w:r>
      <w:r w:rsidR="00863BB1">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00863BB1">
        <w:rPr>
          <w:rFonts w:ascii="Courier New" w:hAnsi="Courier New" w:cs="Courier New"/>
        </w:rPr>
        <w:t xml:space="preserve">provided </w:t>
      </w:r>
      <w:r w:rsidRPr="003E458C">
        <w:rPr>
          <w:rFonts w:ascii="Courier New" w:hAnsi="Courier New" w:cs="Courier New"/>
        </w:rPr>
        <w:t>two</w:t>
      </w:r>
      <w:r w:rsidR="00DF7932">
        <w:rPr>
          <w:rFonts w:ascii="Courier New" w:hAnsi="Courier New" w:cs="Courier New"/>
        </w:rPr>
        <w:t xml:space="preserve"> </w:t>
      </w:r>
      <w:r w:rsidRPr="003E458C">
        <w:rPr>
          <w:rFonts w:ascii="Courier New" w:hAnsi="Courier New" w:cs="Courier New"/>
        </w:rPr>
        <w:t>types</w:t>
      </w:r>
      <w:r w:rsidR="00863BB1">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vetoes</w:t>
      </w:r>
      <w:r w:rsidR="00863BB1">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Board</w:t>
      </w:r>
      <w:r w:rsidR="00863BB1">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Regents for</w:t>
      </w:r>
      <w:r w:rsidR="00DF7932">
        <w:rPr>
          <w:rFonts w:ascii="Courier New" w:hAnsi="Courier New" w:cs="Courier New"/>
        </w:rPr>
        <w:t xml:space="preserve"> </w:t>
      </w:r>
      <w:r w:rsidRPr="003E458C">
        <w:rPr>
          <w:rFonts w:ascii="Courier New" w:hAnsi="Courier New" w:cs="Courier New"/>
        </w:rPr>
        <w:t>establi</w:t>
      </w:r>
      <w:r w:rsidR="00863BB1">
        <w:rPr>
          <w:rFonts w:ascii="Courier New" w:hAnsi="Courier New" w:cs="Courier New"/>
        </w:rPr>
        <w:t>shing a community college.</w:t>
      </w:r>
    </w:p>
    <w:p w:rsidR="00863BB1" w:rsidRDefault="00863BB1" w:rsidP="003E458C">
      <w:pPr>
        <w:pStyle w:val="PlainText"/>
        <w:rPr>
          <w:rFonts w:ascii="Courier New" w:hAnsi="Courier New" w:cs="Courier New"/>
        </w:rPr>
      </w:pPr>
    </w:p>
    <w:p w:rsidR="00863BB1" w:rsidRDefault="003E458C" w:rsidP="003E458C">
      <w:pPr>
        <w:pStyle w:val="PlainText"/>
        <w:rPr>
          <w:rFonts w:ascii="Courier New" w:hAnsi="Courier New" w:cs="Courier New"/>
        </w:rPr>
      </w:pPr>
      <w:r w:rsidRPr="003E458C">
        <w:rPr>
          <w:rFonts w:ascii="Courier New" w:hAnsi="Courier New" w:cs="Courier New"/>
        </w:rPr>
        <w:t>After further</w:t>
      </w:r>
      <w:r w:rsidR="00863BB1">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it was</w:t>
      </w:r>
      <w:r w:rsidR="00863BB1">
        <w:rPr>
          <w:rFonts w:ascii="Courier New" w:hAnsi="Courier New" w:cs="Courier New"/>
        </w:rPr>
        <w:t xml:space="preserve"> </w:t>
      </w:r>
      <w:r w:rsidRPr="003E458C">
        <w:rPr>
          <w:rFonts w:ascii="Courier New" w:hAnsi="Courier New" w:cs="Courier New"/>
        </w:rPr>
        <w:t>decided to</w:t>
      </w:r>
      <w:r w:rsidR="00DF7932">
        <w:rPr>
          <w:rFonts w:ascii="Courier New" w:hAnsi="Courier New" w:cs="Courier New"/>
        </w:rPr>
        <w:t xml:space="preserve"> </w:t>
      </w:r>
      <w:r w:rsidRPr="003E458C">
        <w:rPr>
          <w:rFonts w:ascii="Courier New" w:hAnsi="Courier New" w:cs="Courier New"/>
        </w:rPr>
        <w:t>defer</w:t>
      </w:r>
      <w:r w:rsidR="00863BB1">
        <w:rPr>
          <w:rFonts w:ascii="Courier New" w:hAnsi="Courier New" w:cs="Courier New"/>
        </w:rPr>
        <w:t xml:space="preserve"> </w:t>
      </w:r>
      <w:r w:rsidRPr="003E458C">
        <w:rPr>
          <w:rFonts w:ascii="Courier New" w:hAnsi="Courier New" w:cs="Courier New"/>
        </w:rPr>
        <w:t>action</w:t>
      </w:r>
      <w:r w:rsidR="00863BB1">
        <w:rPr>
          <w:rFonts w:ascii="Courier New" w:hAnsi="Courier New" w:cs="Courier New"/>
        </w:rPr>
        <w:t xml:space="preserve"> on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 xml:space="preserve">bill. </w:t>
      </w:r>
    </w:p>
    <w:p w:rsidR="00863BB1" w:rsidRDefault="00863BB1" w:rsidP="003E458C">
      <w:pPr>
        <w:pStyle w:val="PlainText"/>
        <w:rPr>
          <w:rFonts w:ascii="Courier New" w:hAnsi="Courier New" w:cs="Courier New"/>
        </w:rPr>
      </w:pPr>
    </w:p>
    <w:p w:rsidR="00863BB1" w:rsidRDefault="00863BB1" w:rsidP="003E458C">
      <w:pPr>
        <w:pStyle w:val="PlainText"/>
        <w:rPr>
          <w:rFonts w:ascii="Courier New" w:hAnsi="Courier New" w:cs="Courier New"/>
        </w:rPr>
      </w:pPr>
    </w:p>
    <w:p w:rsidR="00863BB1" w:rsidRDefault="003E458C" w:rsidP="003E458C">
      <w:pPr>
        <w:pStyle w:val="PlainText"/>
        <w:rPr>
          <w:rFonts w:ascii="Courier New" w:hAnsi="Courier New" w:cs="Courier New"/>
        </w:rPr>
      </w:pPr>
      <w:r w:rsidRPr="003E458C">
        <w:rPr>
          <w:rFonts w:ascii="Courier New" w:hAnsi="Courier New" w:cs="Courier New"/>
        </w:rPr>
        <w:t>Meeting</w:t>
      </w:r>
      <w:r w:rsidR="00863BB1">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9:40</w:t>
      </w:r>
      <w:r w:rsidR="00DF7932">
        <w:rPr>
          <w:rFonts w:ascii="Courier New" w:hAnsi="Courier New" w:cs="Courier New"/>
        </w:rPr>
        <w:t xml:space="preserve"> </w:t>
      </w:r>
      <w:r w:rsidRPr="003E458C">
        <w:rPr>
          <w:rFonts w:ascii="Courier New" w:hAnsi="Courier New" w:cs="Courier New"/>
        </w:rPr>
        <w:t>a.m.</w:t>
      </w:r>
    </w:p>
    <w:p w:rsidR="00863BB1" w:rsidRDefault="00863BB1" w:rsidP="003E458C">
      <w:pPr>
        <w:pStyle w:val="PlainText"/>
        <w:rPr>
          <w:rFonts w:ascii="Courier New" w:hAnsi="Courier New" w:cs="Courier New"/>
        </w:rPr>
      </w:pPr>
    </w:p>
    <w:p w:rsidR="00863BB1" w:rsidRDefault="00863BB1" w:rsidP="003E458C">
      <w:pPr>
        <w:pStyle w:val="PlainText"/>
        <w:rPr>
          <w:rFonts w:ascii="Courier New" w:hAnsi="Courier New" w:cs="Courier New"/>
        </w:rPr>
      </w:pPr>
    </w:p>
    <w:p w:rsidR="00863BB1" w:rsidRDefault="00863BB1"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336-----------------------</w:t>
      </w:r>
    </w:p>
    <w:p w:rsidR="005B7088"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&amp;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April</w:t>
      </w:r>
      <w:r w:rsidR="00DF7932">
        <w:rPr>
          <w:rFonts w:ascii="Courier New" w:hAnsi="Courier New" w:cs="Courier New"/>
        </w:rPr>
        <w:t xml:space="preserve"> </w:t>
      </w:r>
      <w:r w:rsidRPr="003E458C">
        <w:rPr>
          <w:rFonts w:ascii="Courier New" w:hAnsi="Courier New" w:cs="Courier New"/>
        </w:rPr>
        <w:t>16, 1974</w:t>
      </w:r>
      <w:r w:rsidRPr="003E458C">
        <w:rPr>
          <w:rFonts w:ascii="Courier New" w:hAnsi="Courier New" w:cs="Courier New"/>
        </w:rPr>
        <w:cr/>
        <w:t>9:00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t xml:space="preserve"> </w:t>
      </w:r>
    </w:p>
    <w:p w:rsidR="005B7088" w:rsidRDefault="003E458C" w:rsidP="003E458C">
      <w:pPr>
        <w:pStyle w:val="PlainText"/>
        <w:rPr>
          <w:rFonts w:ascii="Courier New" w:hAnsi="Courier New" w:cs="Courier New"/>
        </w:rPr>
      </w:pPr>
      <w:r w:rsidRPr="003E458C">
        <w:rPr>
          <w:rFonts w:ascii="Courier New" w:hAnsi="Courier New" w:cs="Courier New"/>
        </w:rPr>
        <w:t>PRESENT:</w:t>
      </w:r>
      <w:r w:rsidR="005B7088">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Croft &amp;</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005B7088">
        <w:rPr>
          <w:rFonts w:ascii="Courier New" w:hAnsi="Courier New" w:cs="Courier New"/>
        </w:rPr>
        <w:t xml:space="preserve">were Dr. </w:t>
      </w:r>
      <w:r w:rsidRPr="003E458C">
        <w:rPr>
          <w:rFonts w:ascii="Courier New" w:hAnsi="Courier New" w:cs="Courier New"/>
        </w:rPr>
        <w:t>Dafoe</w:t>
      </w:r>
      <w:r w:rsidR="00DF7932">
        <w:rPr>
          <w:rFonts w:ascii="Courier New" w:hAnsi="Courier New" w:cs="Courier New"/>
        </w:rPr>
        <w:t xml:space="preserve"> </w:t>
      </w:r>
      <w:r w:rsidRPr="003E458C">
        <w:rPr>
          <w:rFonts w:ascii="Courier New" w:hAnsi="Courier New" w:cs="Courier New"/>
        </w:rPr>
        <w:t>from U. of</w:t>
      </w:r>
      <w:r w:rsidR="00DF7932">
        <w:rPr>
          <w:rFonts w:ascii="Courier New" w:hAnsi="Courier New" w:cs="Courier New"/>
        </w:rPr>
        <w:t xml:space="preserve"> </w:t>
      </w:r>
      <w:r w:rsidRPr="003E458C">
        <w:rPr>
          <w:rFonts w:ascii="Courier New" w:hAnsi="Courier New" w:cs="Courier New"/>
        </w:rPr>
        <w:t>A., and</w:t>
      </w:r>
      <w:r w:rsidR="00DF7932">
        <w:rPr>
          <w:rFonts w:ascii="Courier New" w:hAnsi="Courier New" w:cs="Courier New"/>
        </w:rPr>
        <w:t xml:space="preserve"> </w:t>
      </w:r>
      <w:r w:rsidRPr="003E458C">
        <w:rPr>
          <w:rFonts w:ascii="Courier New" w:hAnsi="Courier New" w:cs="Courier New"/>
        </w:rPr>
        <w:t>Stuart Hall</w:t>
      </w:r>
      <w:r w:rsidR="00DF7932">
        <w:rPr>
          <w:rFonts w:ascii="Courier New" w:hAnsi="Courier New" w:cs="Courier New"/>
        </w:rPr>
        <w:t xml:space="preserve"> </w:t>
      </w:r>
      <w:r w:rsidR="005B7088">
        <w:rPr>
          <w:rFonts w:ascii="Courier New" w:hAnsi="Courier New" w:cs="Courier New"/>
        </w:rPr>
        <w:t xml:space="preserve">from Legislative </w:t>
      </w:r>
      <w:r w:rsidRPr="003E458C">
        <w:rPr>
          <w:rFonts w:ascii="Courier New" w:hAnsi="Courier New" w:cs="Courier New"/>
        </w:rPr>
        <w:t>Affairs</w:t>
      </w:r>
      <w:r w:rsidRPr="003E458C">
        <w:rPr>
          <w:rFonts w:ascii="Courier New" w:hAnsi="Courier New" w:cs="Courier New"/>
        </w:rPr>
        <w:cr/>
        <w:t xml:space="preserve"> </w:t>
      </w:r>
    </w:p>
    <w:p w:rsidR="005B7088" w:rsidRDefault="005B7088"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CSHB</w:t>
      </w:r>
      <w:r w:rsidR="00DF7932">
        <w:rPr>
          <w:rFonts w:ascii="Courier New" w:hAnsi="Courier New" w:cs="Courier New"/>
        </w:rPr>
        <w:t xml:space="preserve"> </w:t>
      </w:r>
      <w:r w:rsidR="003E458C" w:rsidRPr="003E458C">
        <w:rPr>
          <w:rFonts w:ascii="Courier New" w:hAnsi="Courier New" w:cs="Courier New"/>
        </w:rPr>
        <w:t>54l</w:t>
      </w:r>
      <w:r>
        <w:rPr>
          <w:rFonts w:ascii="Courier New" w:hAnsi="Courier New" w:cs="Courier New"/>
        </w:rPr>
        <w:t xml:space="preserve"> </w:t>
      </w:r>
      <w:r w:rsidR="003E458C" w:rsidRPr="003E458C">
        <w:rPr>
          <w:rFonts w:ascii="Courier New" w:hAnsi="Courier New" w:cs="Courier New"/>
        </w:rPr>
        <w:t>am</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called the</w:t>
      </w:r>
      <w:r w:rsidR="00DF7932">
        <w:rPr>
          <w:rFonts w:ascii="Courier New" w:hAnsi="Courier New" w:cs="Courier New"/>
        </w:rPr>
        <w:t xml:space="preserve">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to order</w:t>
      </w:r>
      <w:r w:rsidR="00DF7932">
        <w:rPr>
          <w:rFonts w:ascii="Courier New" w:hAnsi="Courier New" w:cs="Courier New"/>
        </w:rPr>
        <w:t xml:space="preserve"> </w:t>
      </w:r>
      <w:r>
        <w:rPr>
          <w:rFonts w:ascii="Courier New" w:hAnsi="Courier New" w:cs="Courier New"/>
        </w:rPr>
        <w:t xml:space="preserve">and asked the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to consider</w:t>
      </w:r>
      <w:r w:rsidR="00DF7932">
        <w:rPr>
          <w:rFonts w:ascii="Courier New" w:hAnsi="Courier New" w:cs="Courier New"/>
        </w:rPr>
        <w:t xml:space="preserve"> </w:t>
      </w:r>
      <w:r w:rsidR="003E458C" w:rsidRPr="003E458C">
        <w:rPr>
          <w:rFonts w:ascii="Courier New" w:hAnsi="Courier New" w:cs="Courier New"/>
        </w:rPr>
        <w:t>CSHB</w:t>
      </w:r>
      <w:r w:rsidR="00DF7932">
        <w:rPr>
          <w:rFonts w:ascii="Courier New" w:hAnsi="Courier New" w:cs="Courier New"/>
        </w:rPr>
        <w:t xml:space="preserve"> </w:t>
      </w:r>
      <w:r w:rsidR="003E458C" w:rsidRPr="003E458C">
        <w:rPr>
          <w:rFonts w:ascii="Courier New" w:hAnsi="Courier New" w:cs="Courier New"/>
        </w:rPr>
        <w:t>54l</w:t>
      </w:r>
      <w:r>
        <w:rPr>
          <w:rFonts w:ascii="Courier New" w:hAnsi="Courier New" w:cs="Courier New"/>
        </w:rPr>
        <w:t xml:space="preserve"> </w:t>
      </w:r>
      <w:proofErr w:type="gramStart"/>
      <w:r w:rsidR="003E458C" w:rsidRPr="003E458C">
        <w:rPr>
          <w:rFonts w:ascii="Courier New" w:hAnsi="Courier New" w:cs="Courier New"/>
        </w:rPr>
        <w:t>am</w:t>
      </w:r>
      <w:proofErr w:type="gramEnd"/>
      <w:r w:rsidR="003E458C" w:rsidRPr="003E458C">
        <w:rPr>
          <w:rFonts w:ascii="Courier New" w:hAnsi="Courier New" w:cs="Courier New"/>
        </w:rPr>
        <w:t>.</w:t>
      </w:r>
      <w:r w:rsidR="003E458C" w:rsidRPr="003E458C">
        <w:rPr>
          <w:rFonts w:ascii="Courier New" w:hAnsi="Courier New" w:cs="Courier New"/>
        </w:rPr>
        <w:cr/>
        <w:t xml:space="preserve"> </w:t>
      </w:r>
    </w:p>
    <w:p w:rsidR="005B7088" w:rsidRDefault="003E458C" w:rsidP="003E458C">
      <w:pPr>
        <w:pStyle w:val="PlainText"/>
        <w:rPr>
          <w:rFonts w:ascii="Courier New" w:hAnsi="Courier New" w:cs="Courier New"/>
        </w:rPr>
      </w:pPr>
      <w:r w:rsidRPr="003E458C">
        <w:rPr>
          <w:rFonts w:ascii="Courier New" w:hAnsi="Courier New" w:cs="Courier New"/>
        </w:rPr>
        <w:t>Dr.</w:t>
      </w:r>
      <w:r w:rsidR="00DF7932">
        <w:rPr>
          <w:rFonts w:ascii="Courier New" w:hAnsi="Courier New" w:cs="Courier New"/>
        </w:rPr>
        <w:t xml:space="preserve"> </w:t>
      </w:r>
      <w:r w:rsidRPr="003E458C">
        <w:rPr>
          <w:rFonts w:ascii="Courier New" w:hAnsi="Courier New" w:cs="Courier New"/>
        </w:rPr>
        <w:t>Dafoe stated</w:t>
      </w:r>
      <w:r w:rsidR="00DF7932">
        <w:rPr>
          <w:rFonts w:ascii="Courier New" w:hAnsi="Courier New" w:cs="Courier New"/>
        </w:rPr>
        <w:t xml:space="preserve"> </w:t>
      </w:r>
      <w:r w:rsidRPr="003E458C">
        <w:rPr>
          <w:rFonts w:ascii="Courier New" w:hAnsi="Courier New" w:cs="Courier New"/>
        </w:rPr>
        <w:t>he would</w:t>
      </w:r>
      <w:r w:rsidR="00DF7932">
        <w:rPr>
          <w:rFonts w:ascii="Courier New" w:hAnsi="Courier New" w:cs="Courier New"/>
        </w:rPr>
        <w:t xml:space="preserve"> </w:t>
      </w:r>
      <w:r w:rsidRPr="003E458C">
        <w:rPr>
          <w:rFonts w:ascii="Courier New" w:hAnsi="Courier New" w:cs="Courier New"/>
        </w:rPr>
        <w:t>like to</w:t>
      </w:r>
      <w:r w:rsidR="00DF7932">
        <w:rPr>
          <w:rFonts w:ascii="Courier New" w:hAnsi="Courier New" w:cs="Courier New"/>
        </w:rPr>
        <w:t xml:space="preserve"> </w:t>
      </w:r>
      <w:r w:rsidRPr="003E458C">
        <w:rPr>
          <w:rFonts w:ascii="Courier New" w:hAnsi="Courier New" w:cs="Courier New"/>
        </w:rPr>
        <w:t>explain something</w:t>
      </w:r>
      <w:r w:rsidR="00DF7932">
        <w:rPr>
          <w:rFonts w:ascii="Courier New" w:hAnsi="Courier New" w:cs="Courier New"/>
        </w:rPr>
        <w:t xml:space="preserve"> </w:t>
      </w:r>
      <w:r w:rsidR="005B7088">
        <w:rPr>
          <w:rFonts w:ascii="Courier New" w:hAnsi="Courier New" w:cs="Courier New"/>
        </w:rPr>
        <w:t xml:space="preserve">that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did not express</w:t>
      </w:r>
      <w:r w:rsidR="00DF7932">
        <w:rPr>
          <w:rFonts w:ascii="Courier New" w:hAnsi="Courier New" w:cs="Courier New"/>
        </w:rPr>
        <w:t xml:space="preserve"> </w:t>
      </w:r>
      <w:r w:rsidRPr="003E458C">
        <w:rPr>
          <w:rFonts w:ascii="Courier New" w:hAnsi="Courier New" w:cs="Courier New"/>
        </w:rPr>
        <w:t>in his</w:t>
      </w:r>
      <w:r w:rsidR="00DF7932">
        <w:rPr>
          <w:rFonts w:ascii="Courier New" w:hAnsi="Courier New" w:cs="Courier New"/>
        </w:rPr>
        <w:t xml:space="preserve"> </w:t>
      </w:r>
      <w:r w:rsidRPr="003E458C">
        <w:rPr>
          <w:rFonts w:ascii="Courier New" w:hAnsi="Courier New" w:cs="Courier New"/>
        </w:rPr>
        <w:t>testimony</w:t>
      </w:r>
      <w:r w:rsidR="00DF7932">
        <w:rPr>
          <w:rFonts w:ascii="Courier New" w:hAnsi="Courier New" w:cs="Courier New"/>
        </w:rPr>
        <w:t xml:space="preserve"> </w:t>
      </w:r>
      <w:r w:rsidRPr="003E458C">
        <w:rPr>
          <w:rFonts w:ascii="Courier New" w:hAnsi="Courier New" w:cs="Courier New"/>
        </w:rPr>
        <w:t>on the bill</w:t>
      </w:r>
      <w:r w:rsidR="00DF7932">
        <w:rPr>
          <w:rFonts w:ascii="Courier New" w:hAnsi="Courier New" w:cs="Courier New"/>
        </w:rPr>
        <w:t xml:space="preserve"> </w:t>
      </w:r>
      <w:r w:rsidR="005B7088">
        <w:rPr>
          <w:rFonts w:ascii="Courier New" w:hAnsi="Courier New" w:cs="Courier New"/>
        </w:rPr>
        <w:t xml:space="preserve">yesterday.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 that</w:t>
      </w:r>
      <w:r w:rsidR="00DF7932">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Pr="003E458C">
        <w:rPr>
          <w:rFonts w:ascii="Courier New" w:hAnsi="Courier New" w:cs="Courier New"/>
        </w:rPr>
        <w:t>was not a proponent</w:t>
      </w:r>
      <w:r w:rsidR="005B7088">
        <w:rPr>
          <w:rFonts w:ascii="Courier New" w:hAnsi="Courier New" w:cs="Courier New"/>
        </w:rPr>
        <w:t xml:space="preserve"> </w:t>
      </w:r>
      <w:r w:rsidRPr="003E458C">
        <w:rPr>
          <w:rFonts w:ascii="Courier New" w:hAnsi="Courier New" w:cs="Courier New"/>
        </w:rPr>
        <w:t>o</w:t>
      </w:r>
      <w:r w:rsidR="005B7088">
        <w:rPr>
          <w:rFonts w:ascii="Courier New" w:hAnsi="Courier New" w:cs="Courier New"/>
        </w:rPr>
        <w:t>f the Univer</w:t>
      </w:r>
      <w:r w:rsidRPr="003E458C">
        <w:rPr>
          <w:rFonts w:ascii="Courier New" w:hAnsi="Courier New" w:cs="Courier New"/>
        </w:rPr>
        <w:t>sity</w:t>
      </w:r>
      <w:r w:rsidR="00DF7932">
        <w:rPr>
          <w:rFonts w:ascii="Courier New" w:hAnsi="Courier New" w:cs="Courier New"/>
        </w:rPr>
        <w:t xml:space="preserve"> </w:t>
      </w:r>
      <w:proofErr w:type="gramStart"/>
      <w:r w:rsidRPr="003E458C">
        <w:rPr>
          <w:rFonts w:ascii="Courier New" w:hAnsi="Courier New" w:cs="Courier New"/>
        </w:rPr>
        <w:t>of Alaska</w:t>
      </w:r>
      <w:r w:rsidR="00DF7932">
        <w:rPr>
          <w:rFonts w:ascii="Courier New" w:hAnsi="Courier New" w:cs="Courier New"/>
        </w:rPr>
        <w:t xml:space="preserve"> </w:t>
      </w:r>
      <w:r w:rsidRPr="003E458C">
        <w:rPr>
          <w:rFonts w:ascii="Courier New" w:hAnsi="Courier New" w:cs="Courier New"/>
        </w:rPr>
        <w:t>Board of</w:t>
      </w:r>
      <w:proofErr w:type="gramEnd"/>
      <w:r w:rsidR="00DF7932">
        <w:rPr>
          <w:rFonts w:ascii="Courier New" w:hAnsi="Courier New" w:cs="Courier New"/>
        </w:rPr>
        <w:t xml:space="preserve"> </w:t>
      </w:r>
      <w:r w:rsidRPr="003E458C">
        <w:rPr>
          <w:rFonts w:ascii="Courier New" w:hAnsi="Courier New" w:cs="Courier New"/>
        </w:rPr>
        <w:t>Regents, but</w:t>
      </w:r>
      <w:r w:rsidR="00DF7932">
        <w:rPr>
          <w:rFonts w:ascii="Courier New" w:hAnsi="Courier New" w:cs="Courier New"/>
        </w:rPr>
        <w:t xml:space="preserve"> </w:t>
      </w:r>
      <w:r w:rsidRPr="003E458C">
        <w:rPr>
          <w:rFonts w:ascii="Courier New" w:hAnsi="Courier New" w:cs="Courier New"/>
        </w:rPr>
        <w:t>had come</w:t>
      </w:r>
      <w:r w:rsidR="00DF7932">
        <w:rPr>
          <w:rFonts w:ascii="Courier New" w:hAnsi="Courier New" w:cs="Courier New"/>
        </w:rPr>
        <w:t xml:space="preserve"> </w:t>
      </w:r>
      <w:r w:rsidR="005B7088">
        <w:rPr>
          <w:rFonts w:ascii="Courier New" w:hAnsi="Courier New" w:cs="Courier New"/>
        </w:rPr>
        <w:t xml:space="preserve">out of the </w:t>
      </w:r>
      <w:r w:rsidRPr="003E458C">
        <w:rPr>
          <w:rFonts w:ascii="Courier New" w:hAnsi="Courier New" w:cs="Courier New"/>
        </w:rPr>
        <w:t>Interim</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on Higher</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and had</w:t>
      </w:r>
      <w:r w:rsidR="00DF7932">
        <w:rPr>
          <w:rFonts w:ascii="Courier New" w:hAnsi="Courier New" w:cs="Courier New"/>
        </w:rPr>
        <w:t xml:space="preserve"> </w:t>
      </w:r>
      <w:r w:rsidR="005B7088">
        <w:rPr>
          <w:rFonts w:ascii="Courier New" w:hAnsi="Courier New" w:cs="Courier New"/>
        </w:rPr>
        <w:t xml:space="preserve">been two </w:t>
      </w:r>
      <w:r w:rsidRPr="003E458C">
        <w:rPr>
          <w:rFonts w:ascii="Courier New" w:hAnsi="Courier New" w:cs="Courier New"/>
        </w:rPr>
        <w:t>years</w:t>
      </w:r>
      <w:r w:rsidR="00DF7932">
        <w:rPr>
          <w:rFonts w:ascii="Courier New" w:hAnsi="Courier New" w:cs="Courier New"/>
        </w:rPr>
        <w:t xml:space="preserve"> </w:t>
      </w:r>
      <w:r w:rsidRPr="003E458C">
        <w:rPr>
          <w:rFonts w:ascii="Courier New" w:hAnsi="Courier New" w:cs="Courier New"/>
        </w:rPr>
        <w:t>in the making.</w:t>
      </w:r>
      <w:r w:rsidR="005B7088">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said that</w:t>
      </w:r>
      <w:r w:rsidR="00DF7932">
        <w:rPr>
          <w:rFonts w:ascii="Courier New" w:hAnsi="Courier New" w:cs="Courier New"/>
        </w:rPr>
        <w:t xml:space="preserve"> </w:t>
      </w:r>
      <w:r w:rsidRPr="003E458C">
        <w:rPr>
          <w:rFonts w:ascii="Courier New" w:hAnsi="Courier New" w:cs="Courier New"/>
        </w:rPr>
        <w:t>Committee's</w:t>
      </w:r>
      <w:r w:rsidR="00DF7932">
        <w:rPr>
          <w:rFonts w:ascii="Courier New" w:hAnsi="Courier New" w:cs="Courier New"/>
        </w:rPr>
        <w:t xml:space="preserve"> </w:t>
      </w:r>
      <w:r w:rsidR="005B7088">
        <w:rPr>
          <w:rFonts w:ascii="Courier New" w:hAnsi="Courier New" w:cs="Courier New"/>
        </w:rPr>
        <w:t xml:space="preserve">reports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consistently</w:t>
      </w:r>
      <w:r w:rsidR="00DF7932">
        <w:rPr>
          <w:rFonts w:ascii="Courier New" w:hAnsi="Courier New" w:cs="Courier New"/>
        </w:rPr>
        <w:t xml:space="preserve"> </w:t>
      </w:r>
      <w:r w:rsidRPr="003E458C">
        <w:rPr>
          <w:rFonts w:ascii="Courier New" w:hAnsi="Courier New" w:cs="Courier New"/>
        </w:rPr>
        <w:t>point</w:t>
      </w:r>
      <w:r w:rsidR="005B7088">
        <w:rPr>
          <w:rFonts w:ascii="Courier New" w:hAnsi="Courier New" w:cs="Courier New"/>
        </w:rPr>
        <w:t>e</w:t>
      </w:r>
      <w:r w:rsidRPr="003E458C">
        <w:rPr>
          <w:rFonts w:ascii="Courier New" w:hAnsi="Courier New" w:cs="Courier New"/>
        </w:rPr>
        <w:t>d</w:t>
      </w:r>
      <w:r w:rsidR="005B7088">
        <w:rPr>
          <w:rFonts w:ascii="Courier New" w:hAnsi="Courier New" w:cs="Courier New"/>
        </w:rPr>
        <w:t xml:space="preserve"> </w:t>
      </w:r>
      <w:r w:rsidRPr="003E458C">
        <w:rPr>
          <w:rFonts w:ascii="Courier New" w:hAnsi="Courier New" w:cs="Courier New"/>
        </w:rPr>
        <w:t>out</w:t>
      </w:r>
      <w:r w:rsidR="00DF7932">
        <w:rPr>
          <w:rFonts w:ascii="Courier New" w:hAnsi="Courier New" w:cs="Courier New"/>
        </w:rPr>
        <w:t xml:space="preserve"> </w:t>
      </w:r>
      <w:r w:rsidRPr="003E458C">
        <w:rPr>
          <w:rFonts w:ascii="Courier New" w:hAnsi="Courier New" w:cs="Courier New"/>
        </w:rPr>
        <w:t>the problems· within</w:t>
      </w:r>
      <w:r w:rsidR="00DF7932">
        <w:rPr>
          <w:rFonts w:ascii="Courier New" w:hAnsi="Courier New" w:cs="Courier New"/>
        </w:rPr>
        <w:t xml:space="preserve"> </w:t>
      </w:r>
      <w:r w:rsidR="005B7088">
        <w:rPr>
          <w:rFonts w:ascii="Courier New" w:hAnsi="Courier New" w:cs="Courier New"/>
        </w:rPr>
        <w:t>the pre</w:t>
      </w:r>
      <w:r w:rsidRPr="003E458C">
        <w:rPr>
          <w:rFonts w:ascii="Courier New" w:hAnsi="Courier New" w:cs="Courier New"/>
        </w:rPr>
        <w:t>sent law,</w:t>
      </w:r>
      <w:r w:rsidR="00DF7932">
        <w:rPr>
          <w:rFonts w:ascii="Courier New" w:hAnsi="Courier New" w:cs="Courier New"/>
        </w:rPr>
        <w:t xml:space="preserve"> </w:t>
      </w:r>
      <w:r w:rsidRPr="003E458C">
        <w:rPr>
          <w:rFonts w:ascii="Courier New" w:hAnsi="Courier New" w:cs="Courier New"/>
        </w:rPr>
        <w:t>and particularly</w:t>
      </w:r>
      <w:r w:rsidR="00DF7932">
        <w:rPr>
          <w:rFonts w:ascii="Courier New" w:hAnsi="Courier New" w:cs="Courier New"/>
        </w:rPr>
        <w:t xml:space="preserve"> </w:t>
      </w:r>
      <w:r w:rsidRPr="003E458C">
        <w:rPr>
          <w:rFonts w:ascii="Courier New" w:hAnsi="Courier New" w:cs="Courier New"/>
        </w:rPr>
        <w:t>the problems</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5B7088">
        <w:rPr>
          <w:rFonts w:ascii="Courier New" w:hAnsi="Courier New" w:cs="Courier New"/>
        </w:rPr>
        <w:t xml:space="preserve">financing,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community</w:t>
      </w:r>
      <w:r w:rsidR="00DF7932">
        <w:rPr>
          <w:rFonts w:ascii="Courier New" w:hAnsi="Courier New" w:cs="Courier New"/>
        </w:rPr>
        <w:t xml:space="preserve"> </w:t>
      </w:r>
      <w:r w:rsidRPr="003E458C">
        <w:rPr>
          <w:rFonts w:ascii="Courier New" w:hAnsi="Courier New" w:cs="Courier New"/>
        </w:rPr>
        <w:t>colleges.</w:t>
      </w:r>
      <w:r w:rsidR="005B7088">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Dafoe explained</w:t>
      </w:r>
      <w:r w:rsidR="00DF7932">
        <w:rPr>
          <w:rFonts w:ascii="Courier New" w:hAnsi="Courier New" w:cs="Courier New"/>
        </w:rPr>
        <w:t xml:space="preserve"> </w:t>
      </w:r>
      <w:r w:rsidR="005B7088">
        <w:rPr>
          <w:rFonts w:ascii="Courier New" w:hAnsi="Courier New" w:cs="Courier New"/>
        </w:rPr>
        <w:t xml:space="preserve">that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bill could</w:t>
      </w:r>
      <w:r w:rsidR="00DF7932">
        <w:rPr>
          <w:rFonts w:ascii="Courier New" w:hAnsi="Courier New" w:cs="Courier New"/>
        </w:rPr>
        <w:t xml:space="preserve"> </w:t>
      </w:r>
      <w:r w:rsidRPr="003E458C">
        <w:rPr>
          <w:rFonts w:ascii="Courier New" w:hAnsi="Courier New" w:cs="Courier New"/>
        </w:rPr>
        <w:t>consolidate</w:t>
      </w:r>
      <w:r w:rsidR="00DF7932">
        <w:rPr>
          <w:rFonts w:ascii="Courier New" w:hAnsi="Courier New" w:cs="Courier New"/>
        </w:rPr>
        <w:t xml:space="preserve"> </w:t>
      </w:r>
      <w:r w:rsidRPr="003E458C">
        <w:rPr>
          <w:rFonts w:ascii="Courier New" w:hAnsi="Courier New" w:cs="Courier New"/>
        </w:rPr>
        <w:t>the financing,</w:t>
      </w:r>
      <w:r w:rsidR="00DF7932">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still</w:t>
      </w:r>
      <w:r w:rsidR="00DF7932">
        <w:rPr>
          <w:rFonts w:ascii="Courier New" w:hAnsi="Courier New" w:cs="Courier New"/>
        </w:rPr>
        <w:t xml:space="preserve"> </w:t>
      </w:r>
      <w:r w:rsidR="005B7088">
        <w:rPr>
          <w:rFonts w:ascii="Courier New" w:hAnsi="Courier New" w:cs="Courier New"/>
        </w:rPr>
        <w:t xml:space="preserve">allow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municipalities</w:t>
      </w:r>
      <w:r w:rsidR="00DF7932">
        <w:rPr>
          <w:rFonts w:ascii="Courier New" w:hAnsi="Courier New" w:cs="Courier New"/>
        </w:rPr>
        <w:t xml:space="preserve"> </w:t>
      </w:r>
      <w:r w:rsidRPr="003E458C">
        <w:rPr>
          <w:rFonts w:ascii="Courier New" w:hAnsi="Courier New" w:cs="Courier New"/>
        </w:rPr>
        <w:t>a process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funding programs</w:t>
      </w:r>
      <w:r w:rsidR="00DF7932">
        <w:rPr>
          <w:rFonts w:ascii="Courier New" w:hAnsi="Courier New" w:cs="Courier New"/>
        </w:rPr>
        <w:t xml:space="preserve"> </w:t>
      </w:r>
      <w:r w:rsidR="005B7088">
        <w:rPr>
          <w:rFonts w:ascii="Courier New" w:hAnsi="Courier New" w:cs="Courier New"/>
        </w:rPr>
        <w:t>of inte</w:t>
      </w:r>
      <w:r w:rsidRPr="003E458C">
        <w:rPr>
          <w:rFonts w:ascii="Courier New" w:hAnsi="Courier New" w:cs="Courier New"/>
        </w:rPr>
        <w:t>rest</w:t>
      </w:r>
      <w:r w:rsidR="00DF7932">
        <w:rPr>
          <w:rFonts w:ascii="Courier New" w:hAnsi="Courier New" w:cs="Courier New"/>
        </w:rPr>
        <w:t xml:space="preserve"> </w:t>
      </w:r>
      <w:r w:rsidRPr="003E458C">
        <w:rPr>
          <w:rFonts w:ascii="Courier New" w:hAnsi="Courier New" w:cs="Courier New"/>
        </w:rPr>
        <w:t>to them.</w:t>
      </w:r>
      <w:r w:rsidR="005B7088">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Pr="003E458C">
        <w:rPr>
          <w:rFonts w:ascii="Courier New" w:hAnsi="Courier New" w:cs="Courier New"/>
        </w:rPr>
        <w:t>would provide</w:t>
      </w:r>
      <w:r w:rsidR="00DF7932">
        <w:rPr>
          <w:rFonts w:ascii="Courier New" w:hAnsi="Courier New" w:cs="Courier New"/>
        </w:rPr>
        <w:t xml:space="preserve"> </w:t>
      </w:r>
      <w:r w:rsidR="005B7088">
        <w:rPr>
          <w:rFonts w:ascii="Courier New" w:hAnsi="Courier New" w:cs="Courier New"/>
        </w:rPr>
        <w:t xml:space="preserve">for more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involvement</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planning</w:t>
      </w:r>
      <w:r w:rsidR="00DF7932">
        <w:rPr>
          <w:rFonts w:ascii="Courier New" w:hAnsi="Courier New" w:cs="Courier New"/>
        </w:rPr>
        <w:t xml:space="preserve"> </w:t>
      </w:r>
      <w:r w:rsidRPr="003E458C">
        <w:rPr>
          <w:rFonts w:ascii="Courier New" w:hAnsi="Courier New" w:cs="Courier New"/>
        </w:rPr>
        <w:t>stages and</w:t>
      </w:r>
      <w:r w:rsidR="00DF7932">
        <w:rPr>
          <w:rFonts w:ascii="Courier New" w:hAnsi="Courier New" w:cs="Courier New"/>
        </w:rPr>
        <w:t xml:space="preserve"> </w:t>
      </w:r>
      <w:r w:rsidR="005B7088">
        <w:rPr>
          <w:rFonts w:ascii="Courier New" w:hAnsi="Courier New" w:cs="Courier New"/>
        </w:rPr>
        <w:t xml:space="preserve">feasibility </w:t>
      </w:r>
      <w:r w:rsidRPr="003E458C">
        <w:rPr>
          <w:rFonts w:ascii="Courier New" w:hAnsi="Courier New" w:cs="Courier New"/>
        </w:rPr>
        <w:t>study,</w:t>
      </w:r>
      <w:r w:rsidR="00DF7932">
        <w:rPr>
          <w:rFonts w:ascii="Courier New" w:hAnsi="Courier New" w:cs="Courier New"/>
        </w:rPr>
        <w:t xml:space="preserve"> </w:t>
      </w:r>
      <w:r w:rsidRPr="003E458C">
        <w:rPr>
          <w:rFonts w:ascii="Courier New" w:hAnsi="Courier New" w:cs="Courier New"/>
        </w:rPr>
        <w:t>and that</w:t>
      </w:r>
      <w:r w:rsidR="00DF7932">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Pr="003E458C">
        <w:rPr>
          <w:rFonts w:ascii="Courier New" w:hAnsi="Courier New" w:cs="Courier New"/>
        </w:rPr>
        <w:t>is more</w:t>
      </w:r>
      <w:r w:rsidR="00DF7932">
        <w:rPr>
          <w:rFonts w:ascii="Courier New" w:hAnsi="Courier New" w:cs="Courier New"/>
        </w:rPr>
        <w:t xml:space="preserve"> </w:t>
      </w:r>
      <w:r w:rsidRPr="003E458C">
        <w:rPr>
          <w:rFonts w:ascii="Courier New" w:hAnsi="Courier New" w:cs="Courier New"/>
        </w:rPr>
        <w:t>specific in</w:t>
      </w:r>
      <w:r w:rsidR="00DF7932">
        <w:rPr>
          <w:rFonts w:ascii="Courier New" w:hAnsi="Courier New" w:cs="Courier New"/>
        </w:rPr>
        <w:t xml:space="preserve"> </w:t>
      </w:r>
      <w:r w:rsidR="005B7088">
        <w:rPr>
          <w:rFonts w:ascii="Courier New" w:hAnsi="Courier New" w:cs="Courier New"/>
        </w:rPr>
        <w:t xml:space="preserve">terms of the </w:t>
      </w:r>
      <w:r w:rsidRPr="003E458C">
        <w:rPr>
          <w:rFonts w:ascii="Courier New" w:hAnsi="Courier New" w:cs="Courier New"/>
        </w:rPr>
        <w:t>community</w:t>
      </w:r>
      <w:r w:rsidR="00DF7932">
        <w:rPr>
          <w:rFonts w:ascii="Courier New" w:hAnsi="Courier New" w:cs="Courier New"/>
        </w:rPr>
        <w:t xml:space="preserve"> </w:t>
      </w:r>
      <w:r w:rsidRPr="003E458C">
        <w:rPr>
          <w:rFonts w:ascii="Courier New" w:hAnsi="Courier New" w:cs="Courier New"/>
        </w:rPr>
        <w:t>advisory</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being</w:t>
      </w:r>
      <w:r w:rsidR="00DF7932">
        <w:rPr>
          <w:rFonts w:ascii="Courier New" w:hAnsi="Courier New" w:cs="Courier New"/>
        </w:rPr>
        <w:t xml:space="preserve"> </w:t>
      </w:r>
      <w:r w:rsidRPr="003E458C">
        <w:rPr>
          <w:rFonts w:ascii="Courier New" w:hAnsi="Courier New" w:cs="Courier New"/>
        </w:rPr>
        <w:t>involved</w:t>
      </w:r>
      <w:r w:rsidR="00DF7932">
        <w:rPr>
          <w:rFonts w:ascii="Courier New" w:hAnsi="Courier New" w:cs="Courier New"/>
        </w:rPr>
        <w:t xml:space="preserve"> </w:t>
      </w:r>
      <w:r w:rsidR="005B7088">
        <w:rPr>
          <w:rFonts w:ascii="Courier New" w:hAnsi="Courier New" w:cs="Courier New"/>
        </w:rPr>
        <w:t>in local plan</w:t>
      </w:r>
      <w:r w:rsidRPr="003E458C">
        <w:rPr>
          <w:rFonts w:ascii="Courier New" w:hAnsi="Courier New" w:cs="Courier New"/>
        </w:rPr>
        <w:t>ning</w:t>
      </w:r>
      <w:r w:rsidR="00DF7932">
        <w:rPr>
          <w:rFonts w:ascii="Courier New" w:hAnsi="Courier New" w:cs="Courier New"/>
        </w:rPr>
        <w:t xml:space="preserve"> </w:t>
      </w:r>
      <w:r w:rsidRPr="003E458C">
        <w:rPr>
          <w:rFonts w:ascii="Courier New" w:hAnsi="Courier New" w:cs="Courier New"/>
        </w:rPr>
        <w:t>and budgeting.</w:t>
      </w:r>
      <w:r w:rsidR="005B7088">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Dafoe further</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5B7088">
        <w:rPr>
          <w:rFonts w:ascii="Courier New" w:hAnsi="Courier New" w:cs="Courier New"/>
        </w:rPr>
        <w:t xml:space="preserve">that under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present Act,</w:t>
      </w:r>
      <w:r w:rsidR="00DF7932">
        <w:rPr>
          <w:rFonts w:ascii="Courier New" w:hAnsi="Courier New" w:cs="Courier New"/>
        </w:rPr>
        <w:t xml:space="preserve"> </w:t>
      </w:r>
      <w:r w:rsidRPr="003E458C">
        <w:rPr>
          <w:rFonts w:ascii="Courier New" w:hAnsi="Courier New" w:cs="Courier New"/>
        </w:rPr>
        <w:t>the Legislature</w:t>
      </w:r>
      <w:r w:rsidR="005B7088">
        <w:rPr>
          <w:rFonts w:ascii="Courier New" w:hAnsi="Courier New" w:cs="Courier New"/>
        </w:rPr>
        <w:t xml:space="preserve"> </w:t>
      </w:r>
      <w:r w:rsidRPr="003E458C">
        <w:rPr>
          <w:rFonts w:ascii="Courier New" w:hAnsi="Courier New" w:cs="Courier New"/>
        </w:rPr>
        <w:t>cannot establish</w:t>
      </w:r>
      <w:r w:rsidR="00DF7932">
        <w:rPr>
          <w:rFonts w:ascii="Courier New" w:hAnsi="Courier New" w:cs="Courier New"/>
        </w:rPr>
        <w:t xml:space="preserve"> </w:t>
      </w:r>
      <w:r w:rsidR="005B7088">
        <w:rPr>
          <w:rFonts w:ascii="Courier New" w:hAnsi="Courier New" w:cs="Courier New"/>
        </w:rPr>
        <w:t xml:space="preserve">a community </w:t>
      </w:r>
      <w:r w:rsidRPr="003E458C">
        <w:rPr>
          <w:rFonts w:ascii="Courier New" w:hAnsi="Courier New" w:cs="Courier New"/>
        </w:rPr>
        <w:t>college--they</w:t>
      </w:r>
      <w:r w:rsidR="00DF7932">
        <w:rPr>
          <w:rFonts w:ascii="Courier New" w:hAnsi="Courier New" w:cs="Courier New"/>
        </w:rPr>
        <w:t xml:space="preserve"> </w:t>
      </w:r>
      <w:r w:rsidRPr="003E458C">
        <w:rPr>
          <w:rFonts w:ascii="Courier New" w:hAnsi="Courier New" w:cs="Courier New"/>
        </w:rPr>
        <w:t>can appropriate</w:t>
      </w:r>
      <w:r w:rsidR="00DF7932">
        <w:rPr>
          <w:rFonts w:ascii="Courier New" w:hAnsi="Courier New" w:cs="Courier New"/>
        </w:rPr>
        <w:t xml:space="preserve"> </w:t>
      </w:r>
      <w:r w:rsidRPr="003E458C">
        <w:rPr>
          <w:rFonts w:ascii="Courier New" w:hAnsi="Courier New" w:cs="Courier New"/>
        </w:rPr>
        <w:t>funds</w:t>
      </w:r>
      <w:r w:rsidR="00DF7932">
        <w:rPr>
          <w:rFonts w:ascii="Courier New" w:hAnsi="Courier New" w:cs="Courier New"/>
        </w:rPr>
        <w:t xml:space="preserve"> </w:t>
      </w:r>
      <w:r w:rsidRPr="003E458C">
        <w:rPr>
          <w:rFonts w:ascii="Courier New" w:hAnsi="Courier New" w:cs="Courier New"/>
        </w:rPr>
        <w:t>for one,</w:t>
      </w:r>
      <w:r w:rsidR="00DF7932">
        <w:rPr>
          <w:rFonts w:ascii="Courier New" w:hAnsi="Courier New" w:cs="Courier New"/>
        </w:rPr>
        <w:t xml:space="preserve"> </w:t>
      </w:r>
      <w:r w:rsidRPr="003E458C">
        <w:rPr>
          <w:rFonts w:ascii="Courier New" w:hAnsi="Courier New" w:cs="Courier New"/>
        </w:rPr>
        <w:t>but that</w:t>
      </w:r>
      <w:r w:rsidR="00DF7932">
        <w:rPr>
          <w:rFonts w:ascii="Courier New" w:hAnsi="Courier New" w:cs="Courier New"/>
        </w:rPr>
        <w:t xml:space="preserve"> </w:t>
      </w:r>
      <w:r w:rsidR="005B7088">
        <w:rPr>
          <w:rFonts w:ascii="Courier New" w:hAnsi="Courier New" w:cs="Courier New"/>
        </w:rPr>
        <w:t xml:space="preserve">there </w:t>
      </w:r>
      <w:r w:rsidRPr="003E458C">
        <w:rPr>
          <w:rFonts w:ascii="Courier New" w:hAnsi="Courier New" w:cs="Courier New"/>
        </w:rPr>
        <w:t>still must be</w:t>
      </w:r>
      <w:r w:rsidR="00DF7932">
        <w:rPr>
          <w:rFonts w:ascii="Courier New" w:hAnsi="Courier New" w:cs="Courier New"/>
        </w:rPr>
        <w:t xml:space="preserve"> </w:t>
      </w:r>
      <w:r w:rsidRPr="003E458C">
        <w:rPr>
          <w:rFonts w:ascii="Courier New" w:hAnsi="Courier New" w:cs="Courier New"/>
        </w:rPr>
        <w:t>local</w:t>
      </w:r>
      <w:r w:rsidR="00DF7932">
        <w:rPr>
          <w:rFonts w:ascii="Courier New" w:hAnsi="Courier New" w:cs="Courier New"/>
        </w:rPr>
        <w:t xml:space="preserve"> </w:t>
      </w:r>
      <w:r w:rsidRPr="003E458C">
        <w:rPr>
          <w:rFonts w:ascii="Courier New" w:hAnsi="Courier New" w:cs="Courier New"/>
        </w:rPr>
        <w:t>community</w:t>
      </w:r>
      <w:r w:rsidR="00DF7932">
        <w:rPr>
          <w:rFonts w:ascii="Courier New" w:hAnsi="Courier New" w:cs="Courier New"/>
        </w:rPr>
        <w:t xml:space="preserve"> </w:t>
      </w:r>
      <w:r w:rsidRPr="003E458C">
        <w:rPr>
          <w:rFonts w:ascii="Courier New" w:hAnsi="Courier New" w:cs="Courier New"/>
        </w:rPr>
        <w:t>involvement,</w:t>
      </w:r>
      <w:r w:rsidR="00DF7932">
        <w:rPr>
          <w:rFonts w:ascii="Courier New" w:hAnsi="Courier New" w:cs="Courier New"/>
        </w:rPr>
        <w:t xml:space="preserve"> </w:t>
      </w:r>
      <w:r w:rsidRPr="003E458C">
        <w:rPr>
          <w:rFonts w:ascii="Courier New" w:hAnsi="Courier New" w:cs="Courier New"/>
        </w:rPr>
        <w:t>and he reiterated</w:t>
      </w:r>
      <w:r w:rsidRPr="003E458C">
        <w:rPr>
          <w:rFonts w:ascii="Courier New" w:hAnsi="Courier New" w:cs="Courier New"/>
        </w:rPr>
        <w:cr/>
      </w:r>
    </w:p>
    <w:p w:rsidR="005B7088" w:rsidRDefault="005B7088" w:rsidP="003E458C">
      <w:pPr>
        <w:pStyle w:val="PlainText"/>
        <w:rPr>
          <w:rFonts w:ascii="Courier New" w:hAnsi="Courier New" w:cs="Courier New"/>
        </w:rPr>
      </w:pPr>
    </w:p>
    <w:p w:rsidR="005B7088" w:rsidRDefault="005B7088"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337-----------------------</w:t>
      </w:r>
    </w:p>
    <w:p w:rsidR="007D55B2" w:rsidRDefault="007D55B2" w:rsidP="003E458C">
      <w:pPr>
        <w:pStyle w:val="PlainText"/>
        <w:rPr>
          <w:rFonts w:ascii="Courier New" w:hAnsi="Courier New" w:cs="Courier New"/>
        </w:rPr>
      </w:pPr>
    </w:p>
    <w:p w:rsidR="006629B4" w:rsidRDefault="00DF7932" w:rsidP="003E458C">
      <w:pPr>
        <w:pStyle w:val="PlainText"/>
        <w:rPr>
          <w:rFonts w:ascii="Courier New" w:hAnsi="Courier New" w:cs="Courier New"/>
        </w:rPr>
      </w:pPr>
      <w:r>
        <w:rPr>
          <w:rFonts w:ascii="Courier New" w:hAnsi="Courier New" w:cs="Courier New"/>
        </w:rPr>
        <w:t xml:space="preserve"> </w:t>
      </w:r>
      <w:proofErr w:type="gramStart"/>
      <w:r w:rsidR="003E458C" w:rsidRPr="003E458C">
        <w:rPr>
          <w:rFonts w:ascii="Courier New" w:hAnsi="Courier New" w:cs="Courier New"/>
        </w:rPr>
        <w:t>his</w:t>
      </w:r>
      <w:proofErr w:type="gramEnd"/>
      <w:r w:rsidR="003E458C" w:rsidRPr="003E458C">
        <w:rPr>
          <w:rFonts w:ascii="Courier New" w:hAnsi="Courier New" w:cs="Courier New"/>
        </w:rPr>
        <w:t xml:space="preserve"> feelings</w:t>
      </w:r>
      <w:r>
        <w:rPr>
          <w:rFonts w:ascii="Courier New" w:hAnsi="Courier New" w:cs="Courier New"/>
        </w:rPr>
        <w:t xml:space="preserve"> </w:t>
      </w:r>
      <w:r w:rsidR="003E458C" w:rsidRPr="003E458C">
        <w:rPr>
          <w:rFonts w:ascii="Courier New" w:hAnsi="Courier New" w:cs="Courier New"/>
        </w:rPr>
        <w:t>of the</w:t>
      </w:r>
      <w:r>
        <w:rPr>
          <w:rFonts w:ascii="Courier New" w:hAnsi="Courier New" w:cs="Courier New"/>
        </w:rPr>
        <w:t xml:space="preserve"> </w:t>
      </w:r>
      <w:r w:rsidR="003E458C" w:rsidRPr="003E458C">
        <w:rPr>
          <w:rFonts w:ascii="Courier New" w:hAnsi="Courier New" w:cs="Courier New"/>
        </w:rPr>
        <w:t>importance</w:t>
      </w:r>
      <w:r>
        <w:rPr>
          <w:rFonts w:ascii="Courier New" w:hAnsi="Courier New" w:cs="Courier New"/>
        </w:rPr>
        <w:t xml:space="preserve"> </w:t>
      </w:r>
      <w:r w:rsidR="003E458C" w:rsidRPr="003E458C">
        <w:rPr>
          <w:rFonts w:ascii="Courier New" w:hAnsi="Courier New" w:cs="Courier New"/>
        </w:rPr>
        <w:t>of planning</w:t>
      </w:r>
      <w:r w:rsidR="007D55B2">
        <w:rPr>
          <w:rFonts w:ascii="Courier New" w:hAnsi="Courier New" w:cs="Courier New"/>
        </w:rPr>
        <w:t xml:space="preserve"> </w:t>
      </w:r>
      <w:r w:rsidR="003E458C" w:rsidRPr="003E458C">
        <w:rPr>
          <w:rFonts w:ascii="Courier New" w:hAnsi="Courier New" w:cs="Courier New"/>
        </w:rPr>
        <w:t>and completion</w:t>
      </w:r>
      <w:r w:rsidR="003E458C" w:rsidRPr="003E458C">
        <w:rPr>
          <w:rFonts w:ascii="Courier New" w:hAnsi="Courier New" w:cs="Courier New"/>
        </w:rPr>
        <w:cr/>
      </w:r>
      <w:r>
        <w:rPr>
          <w:rFonts w:ascii="Courier New" w:hAnsi="Courier New" w:cs="Courier New"/>
        </w:rPr>
        <w:t xml:space="preserve"> </w:t>
      </w:r>
      <w:proofErr w:type="gramStart"/>
      <w:r w:rsidR="003E458C" w:rsidRPr="003E458C">
        <w:rPr>
          <w:rFonts w:ascii="Courier New" w:hAnsi="Courier New" w:cs="Courier New"/>
        </w:rPr>
        <w:t>of</w:t>
      </w:r>
      <w:proofErr w:type="gramEnd"/>
      <w:r w:rsidR="003E458C" w:rsidRPr="003E458C">
        <w:rPr>
          <w:rFonts w:ascii="Courier New" w:hAnsi="Courier New" w:cs="Courier New"/>
        </w:rPr>
        <w:t xml:space="preserve"> a feasibility</w:t>
      </w:r>
      <w:r w:rsidR="007D55B2">
        <w:rPr>
          <w:rFonts w:ascii="Courier New" w:hAnsi="Courier New" w:cs="Courier New"/>
        </w:rPr>
        <w:t xml:space="preserve"> </w:t>
      </w:r>
      <w:r w:rsidR="003E458C" w:rsidRPr="003E458C">
        <w:rPr>
          <w:rFonts w:ascii="Courier New" w:hAnsi="Courier New" w:cs="Courier New"/>
        </w:rPr>
        <w:t>study.</w:t>
      </w:r>
      <w:r w:rsidR="003E458C" w:rsidRPr="003E458C">
        <w:rPr>
          <w:rFonts w:ascii="Courier New" w:hAnsi="Courier New" w:cs="Courier New"/>
        </w:rPr>
        <w:cr/>
      </w:r>
      <w:r>
        <w:rPr>
          <w:rFonts w:ascii="Courier New" w:hAnsi="Courier New" w:cs="Courier New"/>
        </w:rPr>
        <w:t xml:space="preserve"> </w:t>
      </w:r>
    </w:p>
    <w:p w:rsidR="006629B4"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 expressed</w:t>
      </w:r>
      <w:r w:rsidR="00DF7932">
        <w:rPr>
          <w:rFonts w:ascii="Courier New" w:hAnsi="Courier New" w:cs="Courier New"/>
        </w:rPr>
        <w:t xml:space="preserve"> </w:t>
      </w:r>
      <w:r w:rsidRPr="003E458C">
        <w:rPr>
          <w:rFonts w:ascii="Courier New" w:hAnsi="Courier New" w:cs="Courier New"/>
        </w:rPr>
        <w:t>his</w:t>
      </w:r>
      <w:r w:rsidR="00DF7932">
        <w:rPr>
          <w:rFonts w:ascii="Courier New" w:hAnsi="Courier New" w:cs="Courier New"/>
        </w:rPr>
        <w:t xml:space="preserve"> </w:t>
      </w:r>
      <w:r w:rsidRPr="003E458C">
        <w:rPr>
          <w:rFonts w:ascii="Courier New" w:hAnsi="Courier New" w:cs="Courier New"/>
        </w:rPr>
        <w:t>concern</w:t>
      </w:r>
      <w:r w:rsidR="00DF7932">
        <w:rPr>
          <w:rFonts w:ascii="Courier New" w:hAnsi="Courier New" w:cs="Courier New"/>
        </w:rPr>
        <w:t xml:space="preserve"> </w:t>
      </w:r>
      <w:r w:rsidRPr="003E458C">
        <w:rPr>
          <w:rFonts w:ascii="Courier New" w:hAnsi="Courier New" w:cs="Courier New"/>
        </w:rPr>
        <w:t>over who</w:t>
      </w:r>
      <w:r w:rsidR="00DF7932">
        <w:rPr>
          <w:rFonts w:ascii="Courier New" w:hAnsi="Courier New" w:cs="Courier New"/>
        </w:rPr>
        <w:t xml:space="preserve"> </w:t>
      </w:r>
      <w:r w:rsidR="006629B4">
        <w:rPr>
          <w:rFonts w:ascii="Courier New" w:hAnsi="Courier New" w:cs="Courier New"/>
        </w:rPr>
        <w:t xml:space="preserve">could initiate </w:t>
      </w:r>
      <w:r w:rsidRPr="003E458C">
        <w:rPr>
          <w:rFonts w:ascii="Courier New" w:hAnsi="Courier New" w:cs="Courier New"/>
        </w:rPr>
        <w:t>the feasibility</w:t>
      </w:r>
      <w:r w:rsidR="00DF7932">
        <w:rPr>
          <w:rFonts w:ascii="Courier New" w:hAnsi="Courier New" w:cs="Courier New"/>
        </w:rPr>
        <w:t xml:space="preserve"> </w:t>
      </w:r>
      <w:r w:rsidRPr="003E458C">
        <w:rPr>
          <w:rFonts w:ascii="Courier New" w:hAnsi="Courier New" w:cs="Courier New"/>
        </w:rPr>
        <w:t>study;</w:t>
      </w:r>
      <w:r w:rsidR="00DF7932">
        <w:rPr>
          <w:rFonts w:ascii="Courier New" w:hAnsi="Courier New" w:cs="Courier New"/>
        </w:rPr>
        <w:t xml:space="preserve"> </w:t>
      </w:r>
      <w:r w:rsidR="006629B4">
        <w:rPr>
          <w:rFonts w:ascii="Courier New" w:hAnsi="Courier New" w:cs="Courier New"/>
        </w:rPr>
        <w:t>expres</w:t>
      </w:r>
      <w:r w:rsidRPr="003E458C">
        <w:rPr>
          <w:rFonts w:ascii="Courier New" w:hAnsi="Courier New" w:cs="Courier New"/>
        </w:rPr>
        <w:t>sed</w:t>
      </w:r>
      <w:r w:rsidR="00DF7932">
        <w:rPr>
          <w:rFonts w:ascii="Courier New" w:hAnsi="Courier New" w:cs="Courier New"/>
        </w:rPr>
        <w:t xml:space="preserve"> </w:t>
      </w:r>
      <w:r w:rsidRPr="003E458C">
        <w:rPr>
          <w:rFonts w:ascii="Courier New" w:hAnsi="Courier New" w:cs="Courier New"/>
        </w:rPr>
        <w:t>concern</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there was</w:t>
      </w:r>
      <w:r w:rsidR="00DF7932">
        <w:rPr>
          <w:rFonts w:ascii="Courier New" w:hAnsi="Courier New" w:cs="Courier New"/>
        </w:rPr>
        <w:t xml:space="preserve"> </w:t>
      </w:r>
      <w:r w:rsidR="006629B4">
        <w:rPr>
          <w:rFonts w:ascii="Courier New" w:hAnsi="Courier New" w:cs="Courier New"/>
        </w:rPr>
        <w:t xml:space="preserve">no </w:t>
      </w:r>
      <w:r w:rsidRPr="003E458C">
        <w:rPr>
          <w:rFonts w:ascii="Courier New" w:hAnsi="Courier New" w:cs="Courier New"/>
        </w:rPr>
        <w:t>reference</w:t>
      </w:r>
      <w:r w:rsidR="00DF7932">
        <w:rPr>
          <w:rFonts w:ascii="Courier New" w:hAnsi="Courier New" w:cs="Courier New"/>
        </w:rPr>
        <w:t xml:space="preserve"> </w:t>
      </w:r>
      <w:r w:rsidRPr="003E458C">
        <w:rPr>
          <w:rFonts w:ascii="Courier New" w:hAnsi="Courier New" w:cs="Courier New"/>
        </w:rPr>
        <w:t>in the bill</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purpose</w:t>
      </w:r>
      <w:r w:rsidR="00DF7932">
        <w:rPr>
          <w:rFonts w:ascii="Courier New" w:hAnsi="Courier New" w:cs="Courier New"/>
        </w:rPr>
        <w:t xml:space="preserve"> </w:t>
      </w:r>
      <w:r w:rsidRPr="003E458C">
        <w:rPr>
          <w:rFonts w:ascii="Courier New" w:hAnsi="Courier New" w:cs="Courier New"/>
        </w:rPr>
        <w:t>of expanding</w:t>
      </w:r>
      <w:r w:rsidR="00DF7932">
        <w:rPr>
          <w:rFonts w:ascii="Courier New" w:hAnsi="Courier New" w:cs="Courier New"/>
        </w:rPr>
        <w:t xml:space="preserve"> </w:t>
      </w:r>
      <w:r w:rsidR="006629B4">
        <w:rPr>
          <w:rFonts w:ascii="Courier New" w:hAnsi="Courier New" w:cs="Courier New"/>
        </w:rPr>
        <w:t xml:space="preserve">higher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throughout</w:t>
      </w:r>
      <w:r w:rsidR="00DF7932">
        <w:rPr>
          <w:rFonts w:ascii="Courier New" w:hAnsi="Courier New" w:cs="Courier New"/>
        </w:rPr>
        <w:t xml:space="preserve"> </w:t>
      </w:r>
      <w:r w:rsidRPr="003E458C">
        <w:rPr>
          <w:rFonts w:ascii="Courier New" w:hAnsi="Courier New" w:cs="Courier New"/>
        </w:rPr>
        <w:t>the State;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concern that</w:t>
      </w:r>
      <w:r w:rsidR="00DF7932">
        <w:rPr>
          <w:rFonts w:ascii="Courier New" w:hAnsi="Courier New" w:cs="Courier New"/>
        </w:rPr>
        <w:t xml:space="preserve"> </w:t>
      </w:r>
      <w:r w:rsidR="006629B4">
        <w:rPr>
          <w:rFonts w:ascii="Courier New" w:hAnsi="Courier New" w:cs="Courier New"/>
        </w:rPr>
        <w:t xml:space="preserve">in the </w:t>
      </w:r>
      <w:r w:rsidRPr="003E458C">
        <w:rPr>
          <w:rFonts w:ascii="Courier New" w:hAnsi="Courier New" w:cs="Courier New"/>
        </w:rPr>
        <w:t>past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emphasis</w:t>
      </w:r>
      <w:r w:rsidR="00DF7932">
        <w:rPr>
          <w:rFonts w:ascii="Courier New" w:hAnsi="Courier New" w:cs="Courier New"/>
        </w:rPr>
        <w:t xml:space="preserve"> </w:t>
      </w:r>
      <w:r w:rsidRPr="003E458C">
        <w:rPr>
          <w:rFonts w:ascii="Courier New" w:hAnsi="Courier New" w:cs="Courier New"/>
        </w:rPr>
        <w:t>for establishing</w:t>
      </w:r>
      <w:r w:rsidR="006629B4">
        <w:rPr>
          <w:rFonts w:ascii="Courier New" w:hAnsi="Courier New" w:cs="Courier New"/>
        </w:rPr>
        <w:t xml:space="preserve"> </w:t>
      </w:r>
      <w:r w:rsidRPr="003E458C">
        <w:rPr>
          <w:rFonts w:ascii="Courier New" w:hAnsi="Courier New" w:cs="Courier New"/>
        </w:rPr>
        <w:t>community</w:t>
      </w:r>
      <w:r w:rsidR="00DF7932">
        <w:rPr>
          <w:rFonts w:ascii="Courier New" w:hAnsi="Courier New" w:cs="Courier New"/>
        </w:rPr>
        <w:t xml:space="preserve"> </w:t>
      </w:r>
      <w:r w:rsidRPr="003E458C">
        <w:rPr>
          <w:rFonts w:ascii="Courier New" w:hAnsi="Courier New" w:cs="Courier New"/>
        </w:rPr>
        <w:lastRenderedPageBreak/>
        <w:t>colleges</w:t>
      </w:r>
      <w:r w:rsidR="00DF7932">
        <w:rPr>
          <w:rFonts w:ascii="Courier New" w:hAnsi="Courier New" w:cs="Courier New"/>
        </w:rPr>
        <w:t xml:space="preserve"> </w:t>
      </w:r>
      <w:r w:rsidR="006629B4">
        <w:rPr>
          <w:rFonts w:ascii="Courier New" w:hAnsi="Courier New" w:cs="Courier New"/>
        </w:rPr>
        <w:t xml:space="preserve">has </w:t>
      </w:r>
      <w:r w:rsidRPr="003E458C">
        <w:rPr>
          <w:rFonts w:ascii="Courier New" w:hAnsi="Courier New" w:cs="Courier New"/>
        </w:rPr>
        <w:t>not been</w:t>
      </w:r>
      <w:r w:rsidR="00DF7932">
        <w:rPr>
          <w:rFonts w:ascii="Courier New" w:hAnsi="Courier New" w:cs="Courier New"/>
        </w:rPr>
        <w:t xml:space="preserve"> </w:t>
      </w:r>
      <w:r w:rsidRPr="003E458C">
        <w:rPr>
          <w:rFonts w:ascii="Courier New" w:hAnsi="Courier New" w:cs="Courier New"/>
        </w:rPr>
        <w:t>from the</w:t>
      </w:r>
      <w:r w:rsidR="00DF7932">
        <w:rPr>
          <w:rFonts w:ascii="Courier New" w:hAnsi="Courier New" w:cs="Courier New"/>
        </w:rPr>
        <w:t xml:space="preserve"> </w:t>
      </w:r>
      <w:r w:rsidRPr="003E458C">
        <w:rPr>
          <w:rFonts w:ascii="Courier New" w:hAnsi="Courier New" w:cs="Courier New"/>
        </w:rPr>
        <w:t>Board of</w:t>
      </w:r>
      <w:r w:rsidR="00DF7932">
        <w:rPr>
          <w:rFonts w:ascii="Courier New" w:hAnsi="Courier New" w:cs="Courier New"/>
        </w:rPr>
        <w:t xml:space="preserve"> </w:t>
      </w:r>
      <w:r w:rsidRPr="003E458C">
        <w:rPr>
          <w:rFonts w:ascii="Courier New" w:hAnsi="Courier New" w:cs="Courier New"/>
        </w:rPr>
        <w:t>Regents, but</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006629B4">
        <w:rPr>
          <w:rFonts w:ascii="Courier New" w:hAnsi="Courier New" w:cs="Courier New"/>
        </w:rPr>
        <w:t xml:space="preserve">the Legislature, </w:t>
      </w:r>
      <w:r w:rsidRPr="003E458C">
        <w:rPr>
          <w:rFonts w:ascii="Courier New" w:hAnsi="Courier New" w:cs="Courier New"/>
        </w:rPr>
        <w:t>and this bill</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leave it</w:t>
      </w:r>
      <w:r w:rsidR="00DF7932">
        <w:rPr>
          <w:rFonts w:ascii="Courier New" w:hAnsi="Courier New" w:cs="Courier New"/>
        </w:rPr>
        <w:t xml:space="preserve"> </w:t>
      </w:r>
      <w:r w:rsidRPr="003E458C">
        <w:rPr>
          <w:rFonts w:ascii="Courier New" w:hAnsi="Courier New" w:cs="Courier New"/>
        </w:rPr>
        <w:t>up to the</w:t>
      </w:r>
      <w:r w:rsidR="00DF7932">
        <w:rPr>
          <w:rFonts w:ascii="Courier New" w:hAnsi="Courier New" w:cs="Courier New"/>
        </w:rPr>
        <w:t xml:space="preserve"> </w:t>
      </w:r>
      <w:r w:rsidRPr="003E458C">
        <w:rPr>
          <w:rFonts w:ascii="Courier New" w:hAnsi="Courier New" w:cs="Courier New"/>
        </w:rPr>
        <w:t>Board</w:t>
      </w:r>
      <w:r w:rsidR="00DF7932">
        <w:rPr>
          <w:rFonts w:ascii="Courier New" w:hAnsi="Courier New" w:cs="Courier New"/>
        </w:rPr>
        <w:t xml:space="preserve"> </w:t>
      </w:r>
      <w:r w:rsidR="006629B4">
        <w:rPr>
          <w:rFonts w:ascii="Courier New" w:hAnsi="Courier New" w:cs="Courier New"/>
        </w:rPr>
        <w:t xml:space="preserve">of Regents. </w:t>
      </w:r>
      <w:r w:rsidRPr="003E458C">
        <w:rPr>
          <w:rFonts w:ascii="Courier New" w:hAnsi="Courier New" w:cs="Courier New"/>
        </w:rPr>
        <w:t>Dr. Dafoe</w:t>
      </w:r>
      <w:r w:rsidR="00DF7932">
        <w:rPr>
          <w:rFonts w:ascii="Courier New" w:hAnsi="Courier New" w:cs="Courier New"/>
        </w:rPr>
        <w:t xml:space="preserve"> </w:t>
      </w:r>
      <w:r w:rsidRPr="003E458C">
        <w:rPr>
          <w:rFonts w:ascii="Courier New" w:hAnsi="Courier New" w:cs="Courier New"/>
        </w:rPr>
        <w:t>replied</w:t>
      </w:r>
      <w:r w:rsidR="00DF7932">
        <w:rPr>
          <w:rFonts w:ascii="Courier New" w:hAnsi="Courier New" w:cs="Courier New"/>
        </w:rPr>
        <w:t xml:space="preserve"> </w:t>
      </w:r>
      <w:r w:rsidRPr="003E458C">
        <w:rPr>
          <w:rFonts w:ascii="Courier New" w:hAnsi="Courier New" w:cs="Courier New"/>
        </w:rPr>
        <w:t>he did not</w:t>
      </w:r>
      <w:r w:rsidR="00DF7932">
        <w:rPr>
          <w:rFonts w:ascii="Courier New" w:hAnsi="Courier New" w:cs="Courier New"/>
        </w:rPr>
        <w:t xml:space="preserve"> </w:t>
      </w:r>
      <w:r w:rsidRPr="003E458C">
        <w:rPr>
          <w:rFonts w:ascii="Courier New" w:hAnsi="Courier New" w:cs="Courier New"/>
        </w:rPr>
        <w:t>feel that</w:t>
      </w:r>
      <w:r w:rsidR="00DF7932">
        <w:rPr>
          <w:rFonts w:ascii="Courier New" w:hAnsi="Courier New" w:cs="Courier New"/>
        </w:rPr>
        <w:t xml:space="preserve"> </w:t>
      </w:r>
      <w:r w:rsidRPr="003E458C">
        <w:rPr>
          <w:rFonts w:ascii="Courier New" w:hAnsi="Courier New" w:cs="Courier New"/>
        </w:rPr>
        <w:t>was a</w:t>
      </w:r>
      <w:r w:rsidR="00DF7932">
        <w:rPr>
          <w:rFonts w:ascii="Courier New" w:hAnsi="Courier New" w:cs="Courier New"/>
        </w:rPr>
        <w:t xml:space="preserve"> </w:t>
      </w:r>
      <w:r w:rsidRPr="003E458C">
        <w:rPr>
          <w:rFonts w:ascii="Courier New" w:hAnsi="Courier New" w:cs="Courier New"/>
        </w:rPr>
        <w:t>correct</w:t>
      </w:r>
      <w:r w:rsidR="00DF7932">
        <w:rPr>
          <w:rFonts w:ascii="Courier New" w:hAnsi="Courier New" w:cs="Courier New"/>
        </w:rPr>
        <w:t xml:space="preserve"> </w:t>
      </w:r>
      <w:r w:rsidR="006629B4">
        <w:rPr>
          <w:rFonts w:ascii="Courier New" w:hAnsi="Courier New" w:cs="Courier New"/>
        </w:rPr>
        <w:t>state</w:t>
      </w:r>
      <w:r w:rsidRPr="003E458C">
        <w:rPr>
          <w:rFonts w:ascii="Courier New" w:hAnsi="Courier New" w:cs="Courier New"/>
        </w:rPr>
        <w:t>ment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cited as</w:t>
      </w:r>
      <w:r w:rsidR="00DF7932">
        <w:rPr>
          <w:rFonts w:ascii="Courier New" w:hAnsi="Courier New" w:cs="Courier New"/>
        </w:rPr>
        <w:t xml:space="preserve"> </w:t>
      </w:r>
      <w:r w:rsidRPr="003E458C">
        <w:rPr>
          <w:rFonts w:ascii="Courier New" w:hAnsi="Courier New" w:cs="Courier New"/>
        </w:rPr>
        <w:t>examples</w:t>
      </w:r>
      <w:r w:rsidR="00DF7932">
        <w:rPr>
          <w:rFonts w:ascii="Courier New" w:hAnsi="Courier New" w:cs="Courier New"/>
        </w:rPr>
        <w:t xml:space="preserve"> </w:t>
      </w:r>
      <w:r w:rsidRPr="003E458C">
        <w:rPr>
          <w:rFonts w:ascii="Courier New" w:hAnsi="Courier New" w:cs="Courier New"/>
        </w:rPr>
        <w:t>the community</w:t>
      </w:r>
      <w:r w:rsidR="00DF7932">
        <w:rPr>
          <w:rFonts w:ascii="Courier New" w:hAnsi="Courier New" w:cs="Courier New"/>
        </w:rPr>
        <w:t xml:space="preserve"> </w:t>
      </w:r>
      <w:r w:rsidRPr="003E458C">
        <w:rPr>
          <w:rFonts w:ascii="Courier New" w:hAnsi="Courier New" w:cs="Courier New"/>
        </w:rPr>
        <w:t>colleges</w:t>
      </w:r>
      <w:r w:rsidR="00DF7932">
        <w:rPr>
          <w:rFonts w:ascii="Courier New" w:hAnsi="Courier New" w:cs="Courier New"/>
        </w:rPr>
        <w:t xml:space="preserve"> </w:t>
      </w:r>
      <w:r w:rsidR="006629B4">
        <w:rPr>
          <w:rFonts w:ascii="Courier New" w:hAnsi="Courier New" w:cs="Courier New"/>
        </w:rPr>
        <w:t xml:space="preserve">at Kodiak </w:t>
      </w:r>
      <w:r w:rsidRPr="003E458C">
        <w:rPr>
          <w:rFonts w:ascii="Courier New" w:hAnsi="Courier New" w:cs="Courier New"/>
        </w:rPr>
        <w:t>and Tanana.</w:t>
      </w:r>
      <w:r w:rsidR="006629B4">
        <w:rPr>
          <w:rFonts w:ascii="Courier New" w:hAnsi="Courier New" w:cs="Courier New"/>
        </w:rPr>
        <w:t xml:space="preserve"> </w:t>
      </w:r>
      <w:r w:rsidRPr="003E458C">
        <w:rPr>
          <w:rFonts w:ascii="Courier New" w:hAnsi="Courier New" w:cs="Courier New"/>
        </w:rPr>
        <w:t>He also</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they</w:t>
      </w:r>
      <w:r w:rsidR="00DF7932">
        <w:rPr>
          <w:rFonts w:ascii="Courier New" w:hAnsi="Courier New" w:cs="Courier New"/>
        </w:rPr>
        <w:t xml:space="preserve"> </w:t>
      </w:r>
      <w:r w:rsidRPr="003E458C">
        <w:rPr>
          <w:rFonts w:ascii="Courier New" w:hAnsi="Courier New" w:cs="Courier New"/>
        </w:rPr>
        <w:t>hoped to</w:t>
      </w:r>
      <w:r w:rsidR="00DF7932">
        <w:rPr>
          <w:rFonts w:ascii="Courier New" w:hAnsi="Courier New" w:cs="Courier New"/>
        </w:rPr>
        <w:t xml:space="preserve"> </w:t>
      </w:r>
      <w:r w:rsidRPr="003E458C">
        <w:rPr>
          <w:rFonts w:ascii="Courier New" w:hAnsi="Courier New" w:cs="Courier New"/>
        </w:rPr>
        <w:t>expand</w:t>
      </w:r>
      <w:r w:rsidR="00DF7932">
        <w:rPr>
          <w:rFonts w:ascii="Courier New" w:hAnsi="Courier New" w:cs="Courier New"/>
        </w:rPr>
        <w:t xml:space="preserve"> </w:t>
      </w:r>
      <w:r w:rsidR="006629B4">
        <w:rPr>
          <w:rFonts w:ascii="Courier New" w:hAnsi="Courier New" w:cs="Courier New"/>
        </w:rPr>
        <w:t xml:space="preserve">in </w:t>
      </w:r>
      <w:r w:rsidRPr="003E458C">
        <w:rPr>
          <w:rFonts w:ascii="Courier New" w:hAnsi="Courier New" w:cs="Courier New"/>
        </w:rPr>
        <w:t>Fort Yukon</w:t>
      </w:r>
      <w:r w:rsidR="00DF7932">
        <w:rPr>
          <w:rFonts w:ascii="Courier New" w:hAnsi="Courier New" w:cs="Courier New"/>
        </w:rPr>
        <w:t xml:space="preserve"> </w:t>
      </w:r>
      <w:r w:rsidRPr="003E458C">
        <w:rPr>
          <w:rFonts w:ascii="Courier New" w:hAnsi="Courier New" w:cs="Courier New"/>
        </w:rPr>
        <w:t>and Barrow,</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are trying</w:t>
      </w:r>
      <w:r w:rsidR="00DF7932">
        <w:rPr>
          <w:rFonts w:ascii="Courier New" w:hAnsi="Courier New" w:cs="Courier New"/>
        </w:rPr>
        <w:t xml:space="preserve"> </w:t>
      </w:r>
      <w:r w:rsidRPr="003E458C">
        <w:rPr>
          <w:rFonts w:ascii="Courier New" w:hAnsi="Courier New" w:cs="Courier New"/>
        </w:rPr>
        <w:t>to work</w:t>
      </w:r>
      <w:r w:rsidR="00DF7932">
        <w:rPr>
          <w:rFonts w:ascii="Courier New" w:hAnsi="Courier New" w:cs="Courier New"/>
        </w:rPr>
        <w:t xml:space="preserve"> </w:t>
      </w:r>
      <w:r w:rsidRPr="003E458C">
        <w:rPr>
          <w:rFonts w:ascii="Courier New" w:hAnsi="Courier New" w:cs="Courier New"/>
        </w:rPr>
        <w:t>with the</w:t>
      </w:r>
      <w:r w:rsidR="00DF7932">
        <w:rPr>
          <w:rFonts w:ascii="Courier New" w:hAnsi="Courier New" w:cs="Courier New"/>
        </w:rPr>
        <w:t xml:space="preserve"> </w:t>
      </w:r>
      <w:r w:rsidR="006629B4">
        <w:rPr>
          <w:rFonts w:ascii="Courier New" w:hAnsi="Courier New" w:cs="Courier New"/>
        </w:rPr>
        <w:t xml:space="preserve">local </w:t>
      </w:r>
      <w:r w:rsidRPr="003E458C">
        <w:rPr>
          <w:rFonts w:ascii="Courier New" w:hAnsi="Courier New" w:cs="Courier New"/>
        </w:rPr>
        <w:t>people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expand programs</w:t>
      </w:r>
      <w:r w:rsidR="00DF7932">
        <w:rPr>
          <w:rFonts w:ascii="Courier New" w:hAnsi="Courier New" w:cs="Courier New"/>
        </w:rPr>
        <w:t xml:space="preserve"> </w:t>
      </w:r>
      <w:r w:rsidRPr="003E458C">
        <w:rPr>
          <w:rFonts w:ascii="Courier New" w:hAnsi="Courier New" w:cs="Courier New"/>
        </w:rPr>
        <w:t>throughout</w:t>
      </w:r>
      <w:r w:rsidR="006629B4">
        <w:rPr>
          <w:rFonts w:ascii="Courier New" w:hAnsi="Courier New" w:cs="Courier New"/>
        </w:rPr>
        <w:t xml:space="preserve"> </w:t>
      </w:r>
      <w:r w:rsidRPr="003E458C">
        <w:rPr>
          <w:rFonts w:ascii="Courier New" w:hAnsi="Courier New" w:cs="Courier New"/>
        </w:rPr>
        <w:t>that area.</w:t>
      </w:r>
      <w:r w:rsidRPr="003E458C">
        <w:rPr>
          <w:rFonts w:ascii="Courier New" w:hAnsi="Courier New" w:cs="Courier New"/>
        </w:rPr>
        <w:cr/>
      </w:r>
      <w:r w:rsidR="00DF7932">
        <w:rPr>
          <w:rFonts w:ascii="Courier New" w:hAnsi="Courier New" w:cs="Courier New"/>
        </w:rPr>
        <w:t xml:space="preserve"> </w:t>
      </w:r>
    </w:p>
    <w:p w:rsidR="006629B4" w:rsidRDefault="003E458C" w:rsidP="003E458C">
      <w:pPr>
        <w:pStyle w:val="PlainText"/>
        <w:rPr>
          <w:rFonts w:ascii="Courier New" w:hAnsi="Courier New" w:cs="Courier New"/>
        </w:rPr>
      </w:pPr>
      <w:r w:rsidRPr="003E458C">
        <w:rPr>
          <w:rFonts w:ascii="Courier New" w:hAnsi="Courier New" w:cs="Courier New"/>
        </w:rPr>
        <w:t>Senator Croft</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the major</w:t>
      </w:r>
      <w:r w:rsidR="00DF7932">
        <w:rPr>
          <w:rFonts w:ascii="Courier New" w:hAnsi="Courier New" w:cs="Courier New"/>
        </w:rPr>
        <w:t xml:space="preserve"> </w:t>
      </w:r>
      <w:r w:rsidRPr="003E458C">
        <w:rPr>
          <w:rFonts w:ascii="Courier New" w:hAnsi="Courier New" w:cs="Courier New"/>
        </w:rPr>
        <w:t>emphasis</w:t>
      </w:r>
      <w:r w:rsidR="00DF7932">
        <w:rPr>
          <w:rFonts w:ascii="Courier New" w:hAnsi="Courier New" w:cs="Courier New"/>
        </w:rPr>
        <w:t xml:space="preserve"> </w:t>
      </w:r>
      <w:r w:rsidR="006629B4">
        <w:rPr>
          <w:rFonts w:ascii="Courier New" w:hAnsi="Courier New" w:cs="Courier New"/>
        </w:rPr>
        <w:t xml:space="preserve">in the </w:t>
      </w:r>
      <w:r w:rsidRPr="003E458C">
        <w:rPr>
          <w:rFonts w:ascii="Courier New" w:hAnsi="Courier New" w:cs="Courier New"/>
        </w:rPr>
        <w:t>past</w:t>
      </w:r>
      <w:r w:rsidR="00DF7932">
        <w:rPr>
          <w:rFonts w:ascii="Courier New" w:hAnsi="Courier New" w:cs="Courier New"/>
        </w:rPr>
        <w:t xml:space="preserve"> </w:t>
      </w:r>
      <w:r w:rsidRPr="003E458C">
        <w:rPr>
          <w:rFonts w:ascii="Courier New" w:hAnsi="Courier New" w:cs="Courier New"/>
        </w:rPr>
        <w:t>has been</w:t>
      </w:r>
      <w:r w:rsidR="00DF7932">
        <w:rPr>
          <w:rFonts w:ascii="Courier New" w:hAnsi="Courier New" w:cs="Courier New"/>
        </w:rPr>
        <w:t xml:space="preserve"> </w:t>
      </w:r>
      <w:r w:rsidRPr="003E458C">
        <w:rPr>
          <w:rFonts w:ascii="Courier New" w:hAnsi="Courier New" w:cs="Courier New"/>
        </w:rPr>
        <w:t>from</w:t>
      </w:r>
      <w:r w:rsidR="00DF7932">
        <w:rPr>
          <w:rFonts w:ascii="Courier New" w:hAnsi="Courier New" w:cs="Courier New"/>
        </w:rPr>
        <w:t xml:space="preserve"> </w:t>
      </w:r>
      <w:r w:rsidR="006629B4">
        <w:rPr>
          <w:rFonts w:ascii="Courier New" w:hAnsi="Courier New" w:cs="Courier New"/>
        </w:rPr>
        <w:t xml:space="preserve">the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 felt</w:t>
      </w:r>
      <w:r w:rsidR="00DF7932">
        <w:rPr>
          <w:rFonts w:ascii="Courier New" w:hAnsi="Courier New" w:cs="Courier New"/>
        </w:rPr>
        <w:t xml:space="preserve"> </w:t>
      </w:r>
      <w:r w:rsidR="006629B4">
        <w:rPr>
          <w:rFonts w:ascii="Courier New" w:hAnsi="Courier New" w:cs="Courier New"/>
        </w:rPr>
        <w:t xml:space="preserve">this bill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remove</w:t>
      </w:r>
      <w:r w:rsidR="00DF7932">
        <w:rPr>
          <w:rFonts w:ascii="Courier New" w:hAnsi="Courier New" w:cs="Courier New"/>
        </w:rPr>
        <w:t xml:space="preserve"> </w:t>
      </w:r>
      <w:r w:rsidRPr="003E458C">
        <w:rPr>
          <w:rFonts w:ascii="Courier New" w:hAnsi="Courier New" w:cs="Courier New"/>
        </w:rPr>
        <w:t>powers</w:t>
      </w:r>
      <w:r w:rsidR="00DF7932">
        <w:rPr>
          <w:rFonts w:ascii="Courier New" w:hAnsi="Courier New" w:cs="Courier New"/>
        </w:rPr>
        <w:t xml:space="preserve"> </w:t>
      </w:r>
      <w:r w:rsidRPr="003E458C">
        <w:rPr>
          <w:rFonts w:ascii="Courier New" w:hAnsi="Courier New" w:cs="Courier New"/>
        </w:rPr>
        <w:t>of the</w:t>
      </w:r>
      <w:r w:rsidR="00DF7932">
        <w:rPr>
          <w:rFonts w:ascii="Courier New" w:hAnsi="Courier New" w:cs="Courier New"/>
        </w:rPr>
        <w:t xml:space="preserv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insofar</w:t>
      </w:r>
      <w:r w:rsidR="00DF7932">
        <w:rPr>
          <w:rFonts w:ascii="Courier New" w:hAnsi="Courier New" w:cs="Courier New"/>
        </w:rPr>
        <w:t xml:space="preserve"> </w:t>
      </w:r>
      <w:r w:rsidR="006629B4">
        <w:rPr>
          <w:rFonts w:ascii="Courier New" w:hAnsi="Courier New" w:cs="Courier New"/>
        </w:rPr>
        <w:t xml:space="preserve">as community </w:t>
      </w:r>
      <w:r w:rsidRPr="003E458C">
        <w:rPr>
          <w:rFonts w:ascii="Courier New" w:hAnsi="Courier New" w:cs="Courier New"/>
        </w:rPr>
        <w:t>college</w:t>
      </w:r>
      <w:r w:rsidR="00DF7932">
        <w:rPr>
          <w:rFonts w:ascii="Courier New" w:hAnsi="Courier New" w:cs="Courier New"/>
        </w:rPr>
        <w:t xml:space="preserve"> </w:t>
      </w:r>
      <w:r w:rsidRPr="003E458C">
        <w:rPr>
          <w:rFonts w:ascii="Courier New" w:hAnsi="Courier New" w:cs="Courier New"/>
        </w:rPr>
        <w:t>funding for</w:t>
      </w:r>
      <w:r w:rsidR="00DF7932">
        <w:rPr>
          <w:rFonts w:ascii="Courier New" w:hAnsi="Courier New" w:cs="Courier New"/>
        </w:rPr>
        <w:t xml:space="preserve"> </w:t>
      </w:r>
      <w:r w:rsidRPr="003E458C">
        <w:rPr>
          <w:rFonts w:ascii="Courier New" w:hAnsi="Courier New" w:cs="Courier New"/>
        </w:rPr>
        <w:t>expansion</w:t>
      </w:r>
      <w:r w:rsidR="00DF7932">
        <w:rPr>
          <w:rFonts w:ascii="Courier New" w:hAnsi="Courier New" w:cs="Courier New"/>
        </w:rPr>
        <w:t xml:space="preserve"> </w:t>
      </w:r>
      <w:r w:rsidRPr="003E458C">
        <w:rPr>
          <w:rFonts w:ascii="Courier New" w:hAnsi="Courier New" w:cs="Courier New"/>
        </w:rPr>
        <w:t>of colleges</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6629B4">
        <w:rPr>
          <w:rFonts w:ascii="Courier New" w:hAnsi="Courier New" w:cs="Courier New"/>
        </w:rPr>
        <w:t xml:space="preserve">concerned, </w:t>
      </w:r>
      <w:r w:rsidRPr="003E458C">
        <w:rPr>
          <w:rFonts w:ascii="Courier New" w:hAnsi="Courier New" w:cs="Courier New"/>
        </w:rPr>
        <w:t>since the</w:t>
      </w:r>
      <w:r w:rsidR="00DF7932">
        <w:rPr>
          <w:rFonts w:ascii="Courier New" w:hAnsi="Courier New" w:cs="Courier New"/>
        </w:rPr>
        <w:t xml:space="preserve"> </w:t>
      </w:r>
      <w:r w:rsidRPr="003E458C">
        <w:rPr>
          <w:rFonts w:ascii="Courier New" w:hAnsi="Courier New" w:cs="Courier New"/>
        </w:rPr>
        <w:t>bill specifically</w:t>
      </w:r>
      <w:r w:rsidR="006629B4">
        <w:rPr>
          <w:rFonts w:ascii="Courier New" w:hAnsi="Courier New" w:cs="Courier New"/>
        </w:rPr>
        <w:t xml:space="preserve"> </w:t>
      </w:r>
      <w:r w:rsidRPr="003E458C">
        <w:rPr>
          <w:rFonts w:ascii="Courier New" w:hAnsi="Courier New" w:cs="Courier New"/>
        </w:rPr>
        <w:t>says that</w:t>
      </w:r>
      <w:r w:rsidR="00DF7932">
        <w:rPr>
          <w:rFonts w:ascii="Courier New" w:hAnsi="Courier New" w:cs="Courier New"/>
        </w:rPr>
        <w:t xml:space="preserve"> </w:t>
      </w:r>
      <w:r w:rsidRPr="003E458C">
        <w:rPr>
          <w:rFonts w:ascii="Courier New" w:hAnsi="Courier New" w:cs="Courier New"/>
        </w:rPr>
        <w:t>no funds</w:t>
      </w:r>
      <w:r w:rsidR="00DF7932">
        <w:rPr>
          <w:rFonts w:ascii="Courier New" w:hAnsi="Courier New" w:cs="Courier New"/>
        </w:rPr>
        <w:t xml:space="preserve"> </w:t>
      </w:r>
      <w:r w:rsidR="006629B4">
        <w:rPr>
          <w:rFonts w:ascii="Courier New" w:hAnsi="Courier New" w:cs="Courier New"/>
        </w:rPr>
        <w:t xml:space="preserve">will be </w:t>
      </w:r>
      <w:r w:rsidRPr="003E458C">
        <w:rPr>
          <w:rFonts w:ascii="Courier New" w:hAnsi="Courier New" w:cs="Courier New"/>
        </w:rPr>
        <w:t>appropriated</w:t>
      </w:r>
      <w:r w:rsidR="00DF7932">
        <w:rPr>
          <w:rFonts w:ascii="Courier New" w:hAnsi="Courier New" w:cs="Courier New"/>
        </w:rPr>
        <w:t xml:space="preserve"> </w:t>
      </w:r>
      <w:r w:rsidRPr="003E458C">
        <w:rPr>
          <w:rFonts w:ascii="Courier New" w:hAnsi="Courier New" w:cs="Courier New"/>
        </w:rPr>
        <w:t>by the</w:t>
      </w:r>
      <w:r w:rsidR="00DF7932">
        <w:rPr>
          <w:rFonts w:ascii="Courier New" w:hAnsi="Courier New" w:cs="Courier New"/>
        </w:rPr>
        <w:t xml:space="preserv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prior</w:t>
      </w:r>
      <w:r w:rsidR="00DF7932">
        <w:rPr>
          <w:rFonts w:ascii="Courier New" w:hAnsi="Courier New" w:cs="Courier New"/>
        </w:rPr>
        <w:t xml:space="preserve"> </w:t>
      </w:r>
      <w:r w:rsidR="006629B4">
        <w:rPr>
          <w:rFonts w:ascii="Courier New" w:hAnsi="Courier New" w:cs="Courier New"/>
        </w:rPr>
        <w:t xml:space="preserve">to a feasibility </w:t>
      </w:r>
      <w:r w:rsidRPr="003E458C">
        <w:rPr>
          <w:rFonts w:ascii="Courier New" w:hAnsi="Courier New" w:cs="Courier New"/>
        </w:rPr>
        <w:t>study being</w:t>
      </w:r>
      <w:r w:rsidR="00DF7932">
        <w:rPr>
          <w:rFonts w:ascii="Courier New" w:hAnsi="Courier New" w:cs="Courier New"/>
        </w:rPr>
        <w:t xml:space="preserve"> </w:t>
      </w:r>
      <w:r w:rsidRPr="003E458C">
        <w:rPr>
          <w:rFonts w:ascii="Courier New" w:hAnsi="Courier New" w:cs="Courier New"/>
        </w:rPr>
        <w:t>completed.</w:t>
      </w:r>
      <w:r w:rsidR="006629B4">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also pointed</w:t>
      </w:r>
      <w:r w:rsidR="00DF7932">
        <w:rPr>
          <w:rFonts w:ascii="Courier New" w:hAnsi="Courier New" w:cs="Courier New"/>
        </w:rPr>
        <w:t xml:space="preserve"> </w:t>
      </w:r>
      <w:r w:rsidRPr="003E458C">
        <w:rPr>
          <w:rFonts w:ascii="Courier New" w:hAnsi="Courier New" w:cs="Courier New"/>
        </w:rPr>
        <w:t>out that</w:t>
      </w:r>
      <w:r w:rsidR="00DF7932">
        <w:rPr>
          <w:rFonts w:ascii="Courier New" w:hAnsi="Courier New" w:cs="Courier New"/>
        </w:rPr>
        <w:t xml:space="preserve"> </w:t>
      </w:r>
      <w:r w:rsidR="006629B4">
        <w:rPr>
          <w:rFonts w:ascii="Courier New" w:hAnsi="Courier New" w:cs="Courier New"/>
        </w:rPr>
        <w:t xml:space="preserve">he did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find</w:t>
      </w:r>
      <w:r w:rsidR="00DF7932">
        <w:rPr>
          <w:rFonts w:ascii="Courier New" w:hAnsi="Courier New" w:cs="Courier New"/>
        </w:rPr>
        <w:t xml:space="preserve"> </w:t>
      </w:r>
      <w:r w:rsidRPr="003E458C">
        <w:rPr>
          <w:rFonts w:ascii="Courier New" w:hAnsi="Courier New" w:cs="Courier New"/>
        </w:rPr>
        <w:t>any reference</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bill to</w:t>
      </w:r>
      <w:r w:rsidR="00DF7932">
        <w:rPr>
          <w:rFonts w:ascii="Courier New" w:hAnsi="Courier New" w:cs="Courier New"/>
        </w:rPr>
        <w:t xml:space="preserve"> </w:t>
      </w:r>
      <w:r w:rsidR="006629B4">
        <w:rPr>
          <w:rFonts w:ascii="Courier New" w:hAnsi="Courier New" w:cs="Courier New"/>
        </w:rPr>
        <w:t xml:space="preserve">any obligation of </w:t>
      </w:r>
      <w:r w:rsidRPr="003E458C">
        <w:rPr>
          <w:rFonts w:ascii="Courier New" w:hAnsi="Courier New" w:cs="Courier New"/>
        </w:rPr>
        <w:t>the Board</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Regents to expansion of</w:t>
      </w:r>
      <w:r w:rsidR="00DF7932">
        <w:rPr>
          <w:rFonts w:ascii="Courier New" w:hAnsi="Courier New" w:cs="Courier New"/>
        </w:rPr>
        <w:t xml:space="preserve"> </w:t>
      </w:r>
      <w:r w:rsidR="006629B4">
        <w:rPr>
          <w:rFonts w:ascii="Courier New" w:hAnsi="Courier New" w:cs="Courier New"/>
        </w:rPr>
        <w:t xml:space="preserve">colleges. </w:t>
      </w:r>
    </w:p>
    <w:p w:rsidR="006629B4" w:rsidRDefault="006629B4" w:rsidP="003E458C">
      <w:pPr>
        <w:pStyle w:val="PlainText"/>
        <w:rPr>
          <w:rFonts w:ascii="Courier New" w:hAnsi="Courier New" w:cs="Courier New"/>
        </w:rPr>
      </w:pPr>
    </w:p>
    <w:p w:rsidR="006629B4" w:rsidRDefault="003E458C" w:rsidP="003E458C">
      <w:pPr>
        <w:pStyle w:val="PlainText"/>
        <w:rPr>
          <w:rFonts w:ascii="Courier New" w:hAnsi="Courier New" w:cs="Courier New"/>
        </w:rPr>
      </w:pP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Dafoe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his reply was</w:t>
      </w:r>
      <w:r w:rsidR="00DF7932">
        <w:rPr>
          <w:rFonts w:ascii="Courier New" w:hAnsi="Courier New" w:cs="Courier New"/>
        </w:rPr>
        <w:t xml:space="preserve"> </w:t>
      </w:r>
      <w:r w:rsidRPr="003E458C">
        <w:rPr>
          <w:rFonts w:ascii="Courier New" w:hAnsi="Courier New" w:cs="Courier New"/>
        </w:rPr>
        <w:t>simply</w:t>
      </w:r>
      <w:r w:rsidR="00DF7932">
        <w:rPr>
          <w:rFonts w:ascii="Courier New" w:hAnsi="Courier New" w:cs="Courier New"/>
        </w:rPr>
        <w:t xml:space="preserve"> </w:t>
      </w:r>
      <w:r w:rsidRPr="003E458C">
        <w:rPr>
          <w:rFonts w:ascii="Courier New" w:hAnsi="Courier New" w:cs="Courier New"/>
        </w:rPr>
        <w:t>that the</w:t>
      </w:r>
      <w:r w:rsidR="00DF7932">
        <w:rPr>
          <w:rFonts w:ascii="Courier New" w:hAnsi="Courier New" w:cs="Courier New"/>
        </w:rPr>
        <w:t xml:space="preserve"> </w:t>
      </w:r>
      <w:r w:rsidRPr="003E458C">
        <w:rPr>
          <w:rFonts w:ascii="Courier New" w:hAnsi="Courier New" w:cs="Courier New"/>
        </w:rPr>
        <w:t>attitude</w:t>
      </w:r>
      <w:r w:rsidR="00DF7932">
        <w:rPr>
          <w:rFonts w:ascii="Courier New" w:hAnsi="Courier New" w:cs="Courier New"/>
        </w:rPr>
        <w:t xml:space="preserve"> </w:t>
      </w:r>
      <w:r w:rsidR="006629B4">
        <w:rPr>
          <w:rFonts w:ascii="Courier New" w:hAnsi="Courier New" w:cs="Courier New"/>
        </w:rPr>
        <w:t xml:space="preserve">of </w:t>
      </w:r>
      <w:r w:rsidRPr="003E458C">
        <w:rPr>
          <w:rFonts w:ascii="Courier New" w:hAnsi="Courier New" w:cs="Courier New"/>
        </w:rPr>
        <w:t>the Board</w:t>
      </w:r>
      <w:r w:rsidR="00DF7932">
        <w:rPr>
          <w:rFonts w:ascii="Courier New" w:hAnsi="Courier New" w:cs="Courier New"/>
        </w:rPr>
        <w:t xml:space="preserve"> </w:t>
      </w:r>
      <w:r w:rsidRPr="003E458C">
        <w:rPr>
          <w:rFonts w:ascii="Courier New" w:hAnsi="Courier New" w:cs="Courier New"/>
        </w:rPr>
        <w:t>of Regents</w:t>
      </w:r>
      <w:r w:rsidR="00DF7932">
        <w:rPr>
          <w:rFonts w:ascii="Courier New" w:hAnsi="Courier New" w:cs="Courier New"/>
        </w:rPr>
        <w:t xml:space="preserve"> </w:t>
      </w:r>
      <w:r w:rsidRPr="003E458C">
        <w:rPr>
          <w:rFonts w:ascii="Courier New" w:hAnsi="Courier New" w:cs="Courier New"/>
        </w:rPr>
        <w:t>toward</w:t>
      </w:r>
      <w:r w:rsidR="00DF7932">
        <w:rPr>
          <w:rFonts w:ascii="Courier New" w:hAnsi="Courier New" w:cs="Courier New"/>
        </w:rPr>
        <w:t xml:space="preserve"> </w:t>
      </w:r>
      <w:r w:rsidRPr="003E458C">
        <w:rPr>
          <w:rFonts w:ascii="Courier New" w:hAnsi="Courier New" w:cs="Courier New"/>
        </w:rPr>
        <w:t>community</w:t>
      </w:r>
      <w:r w:rsidR="00DF7932">
        <w:rPr>
          <w:rFonts w:ascii="Courier New" w:hAnsi="Courier New" w:cs="Courier New"/>
        </w:rPr>
        <w:t xml:space="preserve"> </w:t>
      </w:r>
      <w:r w:rsidR="006629B4">
        <w:rPr>
          <w:rFonts w:ascii="Courier New" w:hAnsi="Courier New" w:cs="Courier New"/>
        </w:rPr>
        <w:t>coll</w:t>
      </w:r>
      <w:r w:rsidRPr="003E458C">
        <w:rPr>
          <w:rFonts w:ascii="Courier New" w:hAnsi="Courier New" w:cs="Courier New"/>
        </w:rPr>
        <w:t>ege</w:t>
      </w:r>
      <w:r w:rsidR="00DF7932">
        <w:rPr>
          <w:rFonts w:ascii="Courier New" w:hAnsi="Courier New" w:cs="Courier New"/>
        </w:rPr>
        <w:t xml:space="preserve"> </w:t>
      </w:r>
      <w:r w:rsidRPr="003E458C">
        <w:rPr>
          <w:rFonts w:ascii="Courier New" w:hAnsi="Courier New" w:cs="Courier New"/>
        </w:rPr>
        <w:t>expansion</w:t>
      </w:r>
      <w:r w:rsidR="00DF7932">
        <w:rPr>
          <w:rFonts w:ascii="Courier New" w:hAnsi="Courier New" w:cs="Courier New"/>
        </w:rPr>
        <w:t xml:space="preserve"> </w:t>
      </w:r>
      <w:r w:rsidR="006629B4">
        <w:rPr>
          <w:rFonts w:ascii="Courier New" w:hAnsi="Courier New" w:cs="Courier New"/>
        </w:rPr>
        <w:t xml:space="preserve">had </w:t>
      </w:r>
      <w:r w:rsidRPr="003E458C">
        <w:rPr>
          <w:rFonts w:ascii="Courier New" w:hAnsi="Courier New" w:cs="Courier New"/>
        </w:rPr>
        <w:t>changed</w:t>
      </w:r>
      <w:r w:rsidR="00DF7932">
        <w:rPr>
          <w:rFonts w:ascii="Courier New" w:hAnsi="Courier New" w:cs="Courier New"/>
        </w:rPr>
        <w:t xml:space="preserve"> </w:t>
      </w:r>
      <w:r w:rsidRPr="003E458C">
        <w:rPr>
          <w:rFonts w:ascii="Courier New" w:hAnsi="Courier New" w:cs="Courier New"/>
        </w:rPr>
        <w:t>considerably.</w:t>
      </w:r>
    </w:p>
    <w:p w:rsidR="006629B4" w:rsidRDefault="006629B4" w:rsidP="003E458C">
      <w:pPr>
        <w:pStyle w:val="PlainText"/>
        <w:rPr>
          <w:rFonts w:ascii="Courier New" w:hAnsi="Courier New" w:cs="Courier New"/>
        </w:rPr>
      </w:pPr>
    </w:p>
    <w:p w:rsidR="006629B4" w:rsidRDefault="006629B4"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338-----------------------</w:t>
      </w:r>
    </w:p>
    <w:p w:rsidR="006629B4" w:rsidRDefault="00DF7932" w:rsidP="003E458C">
      <w:pPr>
        <w:pStyle w:val="PlainText"/>
        <w:rPr>
          <w:rFonts w:ascii="Courier New" w:hAnsi="Courier New" w:cs="Courier New"/>
        </w:rPr>
      </w:pPr>
      <w:r>
        <w:rPr>
          <w:rFonts w:ascii="Courier New" w:hAnsi="Courier New" w:cs="Courier New"/>
        </w:rPr>
        <w:t xml:space="preserve"> </w:t>
      </w:r>
    </w:p>
    <w:p w:rsidR="006629B4" w:rsidRDefault="006629B4" w:rsidP="003E458C">
      <w:pPr>
        <w:pStyle w:val="PlainText"/>
        <w:rPr>
          <w:rFonts w:ascii="Courier New" w:hAnsi="Courier New" w:cs="Courier New"/>
        </w:rPr>
      </w:pPr>
      <w:r>
        <w:rPr>
          <w:rFonts w:ascii="Courier New" w:hAnsi="Courier New" w:cs="Courier New"/>
        </w:rPr>
        <w:t>Senator Tho</w:t>
      </w:r>
      <w:r w:rsidR="003E458C" w:rsidRPr="003E458C">
        <w:rPr>
          <w:rFonts w:ascii="Courier New" w:hAnsi="Courier New" w:cs="Courier New"/>
        </w:rPr>
        <w:t>mas suggested</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insert</w:t>
      </w:r>
      <w:r w:rsidR="00DF7932">
        <w:rPr>
          <w:rFonts w:ascii="Courier New" w:hAnsi="Courier New" w:cs="Courier New"/>
        </w:rPr>
        <w:t xml:space="preserve"> </w:t>
      </w:r>
      <w:r>
        <w:rPr>
          <w:rFonts w:ascii="Courier New" w:hAnsi="Courier New" w:cs="Courier New"/>
        </w:rPr>
        <w:t xml:space="preserve">wording </w:t>
      </w:r>
      <w:r w:rsidR="003E458C" w:rsidRPr="003E458C">
        <w:rPr>
          <w:rFonts w:ascii="Courier New" w:hAnsi="Courier New" w:cs="Courier New"/>
        </w:rPr>
        <w:t>to the effect</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Legislature</w:t>
      </w:r>
      <w:r w:rsidR="00DF7932">
        <w:rPr>
          <w:rFonts w:ascii="Courier New" w:hAnsi="Courier New" w:cs="Courier New"/>
        </w:rPr>
        <w:t xml:space="preserve"> </w:t>
      </w:r>
      <w:r>
        <w:rPr>
          <w:rFonts w:ascii="Courier New" w:hAnsi="Courier New" w:cs="Courier New"/>
        </w:rPr>
        <w:t>could i</w:t>
      </w:r>
      <w:r w:rsidR="003E458C" w:rsidRPr="003E458C">
        <w:rPr>
          <w:rFonts w:ascii="Courier New" w:hAnsi="Courier New" w:cs="Courier New"/>
        </w:rPr>
        <w:t>nitiate</w:t>
      </w:r>
      <w:r w:rsidR="00DF7932">
        <w:rPr>
          <w:rFonts w:ascii="Courier New" w:hAnsi="Courier New" w:cs="Courier New"/>
        </w:rPr>
        <w:t xml:space="preserve"> </w:t>
      </w:r>
      <w:r>
        <w:rPr>
          <w:rFonts w:ascii="Courier New" w:hAnsi="Courier New" w:cs="Courier New"/>
        </w:rPr>
        <w:t>a feasi</w:t>
      </w:r>
      <w:r w:rsidR="003E458C" w:rsidRPr="003E458C">
        <w:rPr>
          <w:rFonts w:ascii="Courier New" w:hAnsi="Courier New" w:cs="Courier New"/>
        </w:rPr>
        <w:t>bility</w:t>
      </w:r>
      <w:r w:rsidR="00DF7932">
        <w:rPr>
          <w:rFonts w:ascii="Courier New" w:hAnsi="Courier New" w:cs="Courier New"/>
        </w:rPr>
        <w:t xml:space="preserve"> </w:t>
      </w:r>
      <w:r w:rsidR="003E458C" w:rsidRPr="003E458C">
        <w:rPr>
          <w:rFonts w:ascii="Courier New" w:hAnsi="Courier New" w:cs="Courier New"/>
        </w:rPr>
        <w:t>study.</w:t>
      </w:r>
      <w:r>
        <w:rPr>
          <w:rFonts w:ascii="Courier New" w:hAnsi="Courier New" w:cs="Courier New"/>
        </w:rPr>
        <w:t xml:space="preserve"> </w:t>
      </w:r>
      <w:r w:rsidR="003E458C" w:rsidRPr="003E458C">
        <w:rPr>
          <w:rFonts w:ascii="Courier New" w:hAnsi="Courier New" w:cs="Courier New"/>
        </w:rPr>
        <w:t>There was</w:t>
      </w:r>
      <w:r w:rsidR="00DF7932">
        <w:rPr>
          <w:rFonts w:ascii="Courier New" w:hAnsi="Courier New" w:cs="Courier New"/>
        </w:rPr>
        <w:t xml:space="preserve"> </w:t>
      </w:r>
      <w:r w:rsidR="003E458C" w:rsidRPr="003E458C">
        <w:rPr>
          <w:rFonts w:ascii="Courier New" w:hAnsi="Courier New" w:cs="Courier New"/>
        </w:rPr>
        <w:t>considerable</w:t>
      </w:r>
      <w:r w:rsidR="00DF7932">
        <w:rPr>
          <w:rFonts w:ascii="Courier New" w:hAnsi="Courier New" w:cs="Courier New"/>
        </w:rPr>
        <w:t xml:space="preserve"> </w:t>
      </w:r>
      <w:r w:rsidR="003E458C" w:rsidRPr="003E458C">
        <w:rPr>
          <w:rFonts w:ascii="Courier New" w:hAnsi="Courier New" w:cs="Courier New"/>
        </w:rPr>
        <w:t>discussion</w:t>
      </w:r>
      <w:r w:rsidR="00DF7932">
        <w:rPr>
          <w:rFonts w:ascii="Courier New" w:hAnsi="Courier New" w:cs="Courier New"/>
        </w:rPr>
        <w:t xml:space="preserve"> </w:t>
      </w:r>
      <w:r>
        <w:rPr>
          <w:rFonts w:ascii="Courier New" w:hAnsi="Courier New" w:cs="Courier New"/>
        </w:rPr>
        <w:t xml:space="preserve">concerning </w:t>
      </w:r>
      <w:r w:rsidR="003E458C" w:rsidRPr="003E458C">
        <w:rPr>
          <w:rFonts w:ascii="Courier New" w:hAnsi="Courier New" w:cs="Courier New"/>
        </w:rPr>
        <w:t>the appropriate</w:t>
      </w:r>
      <w:r w:rsidR="00DF7932">
        <w:rPr>
          <w:rFonts w:ascii="Courier New" w:hAnsi="Courier New" w:cs="Courier New"/>
        </w:rPr>
        <w:t xml:space="preserve"> </w:t>
      </w:r>
      <w:r w:rsidR="003E458C" w:rsidRPr="003E458C">
        <w:rPr>
          <w:rFonts w:ascii="Courier New" w:hAnsi="Courier New" w:cs="Courier New"/>
        </w:rPr>
        <w:t>wording</w:t>
      </w:r>
      <w:r w:rsidR="00DF7932">
        <w:rPr>
          <w:rFonts w:ascii="Courier New" w:hAnsi="Courier New" w:cs="Courier New"/>
        </w:rPr>
        <w:t xml:space="preserve"> </w:t>
      </w:r>
      <w:r w:rsidR="003E458C" w:rsidRPr="003E458C">
        <w:rPr>
          <w:rFonts w:ascii="Courier New" w:hAnsi="Courier New" w:cs="Courier New"/>
        </w:rPr>
        <w:t>and placement</w:t>
      </w:r>
      <w:r w:rsidR="00DF7932">
        <w:rPr>
          <w:rFonts w:ascii="Courier New" w:hAnsi="Courier New" w:cs="Courier New"/>
        </w:rPr>
        <w:t xml:space="preserve"> </w:t>
      </w:r>
      <w:r w:rsidR="003E458C" w:rsidRPr="003E458C">
        <w:rPr>
          <w:rFonts w:ascii="Courier New" w:hAnsi="Courier New" w:cs="Courier New"/>
        </w:rPr>
        <w:t>within</w:t>
      </w:r>
      <w:r w:rsidR="00DF7932">
        <w:rPr>
          <w:rFonts w:ascii="Courier New" w:hAnsi="Courier New" w:cs="Courier New"/>
        </w:rPr>
        <w:t xml:space="preserve"> </w:t>
      </w:r>
      <w:r>
        <w:rPr>
          <w:rFonts w:ascii="Courier New" w:hAnsi="Courier New" w:cs="Courier New"/>
        </w:rPr>
        <w:t xml:space="preserve">the bill.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requested</w:t>
      </w:r>
      <w:r w:rsidR="00DF7932">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Hall to draft appropriate </w:t>
      </w:r>
      <w:r w:rsidR="003E458C" w:rsidRPr="003E458C">
        <w:rPr>
          <w:rFonts w:ascii="Courier New" w:hAnsi="Courier New" w:cs="Courier New"/>
        </w:rPr>
        <w:t>wording</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submit it</w:t>
      </w:r>
      <w:r w:rsidR="00DF7932">
        <w:rPr>
          <w:rFonts w:ascii="Courier New" w:hAnsi="Courier New" w:cs="Courier New"/>
        </w:rPr>
        <w:t xml:space="preserve"> </w:t>
      </w:r>
      <w:r w:rsidR="003E458C" w:rsidRPr="003E458C">
        <w:rPr>
          <w:rFonts w:ascii="Courier New" w:hAnsi="Courier New" w:cs="Courier New"/>
        </w:rPr>
        <w:t>to the committee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their considera</w:t>
      </w:r>
      <w:r w:rsidR="003E458C" w:rsidRPr="003E458C">
        <w:rPr>
          <w:rFonts w:ascii="Courier New" w:hAnsi="Courier New" w:cs="Courier New"/>
        </w:rPr>
        <w:t>tion.</w:t>
      </w:r>
    </w:p>
    <w:p w:rsidR="006629B4" w:rsidRDefault="006629B4"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Dafoe pointed</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that the Legislature</w:t>
      </w:r>
      <w:r>
        <w:rPr>
          <w:rFonts w:ascii="Courier New" w:hAnsi="Courier New" w:cs="Courier New"/>
        </w:rPr>
        <w:t xml:space="preserve"> </w:t>
      </w:r>
      <w:r w:rsidR="003E458C" w:rsidRPr="003E458C">
        <w:rPr>
          <w:rFonts w:ascii="Courier New" w:hAnsi="Courier New" w:cs="Courier New"/>
        </w:rPr>
        <w:t>could pass</w:t>
      </w:r>
      <w:r w:rsidR="00DF7932">
        <w:rPr>
          <w:rFonts w:ascii="Courier New" w:hAnsi="Courier New" w:cs="Courier New"/>
        </w:rPr>
        <w:t xml:space="preserve"> </w:t>
      </w:r>
      <w:r>
        <w:rPr>
          <w:rFonts w:ascii="Courier New" w:hAnsi="Courier New" w:cs="Courier New"/>
        </w:rPr>
        <w:t xml:space="preserve">a </w:t>
      </w:r>
      <w:r w:rsidR="003E458C" w:rsidRPr="003E458C">
        <w:rPr>
          <w:rFonts w:ascii="Courier New" w:hAnsi="Courier New" w:cs="Courier New"/>
        </w:rPr>
        <w:t>Resolution</w:t>
      </w:r>
      <w:r w:rsidR="00DF7932">
        <w:rPr>
          <w:rFonts w:ascii="Courier New" w:hAnsi="Courier New" w:cs="Courier New"/>
        </w:rPr>
        <w:t xml:space="preserve"> </w:t>
      </w:r>
      <w:r w:rsidR="003E458C" w:rsidRPr="003E458C">
        <w:rPr>
          <w:rFonts w:ascii="Courier New" w:hAnsi="Courier New" w:cs="Courier New"/>
        </w:rPr>
        <w:t>directing that</w:t>
      </w:r>
      <w:r w:rsidR="00DF7932">
        <w:rPr>
          <w:rFonts w:ascii="Courier New" w:hAnsi="Courier New" w:cs="Courier New"/>
        </w:rPr>
        <w:t xml:space="preserve"> </w:t>
      </w:r>
      <w:r w:rsidR="003E458C" w:rsidRPr="003E458C">
        <w:rPr>
          <w:rFonts w:ascii="Courier New" w:hAnsi="Courier New" w:cs="Courier New"/>
        </w:rPr>
        <w:t>a feasibility</w:t>
      </w:r>
      <w:r w:rsidR="00DF7932">
        <w:rPr>
          <w:rFonts w:ascii="Courier New" w:hAnsi="Courier New" w:cs="Courier New"/>
        </w:rPr>
        <w:t xml:space="preserve"> </w:t>
      </w:r>
      <w:r w:rsidR="003E458C" w:rsidRPr="003E458C">
        <w:rPr>
          <w:rFonts w:ascii="Courier New" w:hAnsi="Courier New" w:cs="Courier New"/>
        </w:rPr>
        <w:t>study</w:t>
      </w:r>
      <w:r w:rsidR="00DF7932">
        <w:rPr>
          <w:rFonts w:ascii="Courier New" w:hAnsi="Courier New" w:cs="Courier New"/>
        </w:rPr>
        <w:t xml:space="preserve"> </w:t>
      </w:r>
      <w:r w:rsidR="003E458C" w:rsidRPr="003E458C">
        <w:rPr>
          <w:rFonts w:ascii="Courier New" w:hAnsi="Courier New" w:cs="Courier New"/>
        </w:rPr>
        <w:t>be made</w:t>
      </w:r>
      <w:r w:rsidR="00DF7932">
        <w:rPr>
          <w:rFonts w:ascii="Courier New" w:hAnsi="Courier New" w:cs="Courier New"/>
        </w:rPr>
        <w:t xml:space="preserve"> </w:t>
      </w:r>
      <w:r>
        <w:rPr>
          <w:rFonts w:ascii="Courier New" w:hAnsi="Courier New" w:cs="Courier New"/>
        </w:rPr>
        <w:t xml:space="preserve">if </w:t>
      </w:r>
      <w:r w:rsidR="003E458C" w:rsidRPr="003E458C">
        <w:rPr>
          <w:rFonts w:ascii="Courier New" w:hAnsi="Courier New" w:cs="Courier New"/>
        </w:rPr>
        <w:t>there was</w:t>
      </w:r>
      <w:r w:rsidR="00DF7932">
        <w:rPr>
          <w:rFonts w:ascii="Courier New" w:hAnsi="Courier New" w:cs="Courier New"/>
        </w:rPr>
        <w:t xml:space="preserve"> </w:t>
      </w:r>
      <w:r w:rsidR="003E458C" w:rsidRPr="003E458C">
        <w:rPr>
          <w:rFonts w:ascii="Courier New" w:hAnsi="Courier New" w:cs="Courier New"/>
        </w:rPr>
        <w:t>an area of</w:t>
      </w:r>
      <w:r w:rsidR="00DF7932">
        <w:rPr>
          <w:rFonts w:ascii="Courier New" w:hAnsi="Courier New" w:cs="Courier New"/>
        </w:rPr>
        <w:t xml:space="preserve"> </w:t>
      </w:r>
      <w:r w:rsidR="003E458C" w:rsidRPr="003E458C">
        <w:rPr>
          <w:rFonts w:ascii="Courier New" w:hAnsi="Courier New" w:cs="Courier New"/>
        </w:rPr>
        <w:t>concern in</w:t>
      </w:r>
      <w:r w:rsidR="00DF7932">
        <w:rPr>
          <w:rFonts w:ascii="Courier New" w:hAnsi="Courier New" w:cs="Courier New"/>
        </w:rPr>
        <w:t xml:space="preserve"> </w:t>
      </w:r>
      <w:r>
        <w:rPr>
          <w:rFonts w:ascii="Courier New" w:hAnsi="Courier New" w:cs="Courier New"/>
        </w:rPr>
        <w:t>the future.</w:t>
      </w:r>
    </w:p>
    <w:p w:rsidR="006629B4" w:rsidRDefault="006629B4" w:rsidP="003E458C">
      <w:pPr>
        <w:pStyle w:val="PlainText"/>
        <w:rPr>
          <w:rFonts w:ascii="Courier New" w:hAnsi="Courier New" w:cs="Courier New"/>
        </w:rPr>
      </w:pPr>
    </w:p>
    <w:p w:rsidR="006629B4" w:rsidRDefault="003E458C" w:rsidP="003E458C">
      <w:pPr>
        <w:pStyle w:val="PlainText"/>
        <w:rPr>
          <w:rFonts w:ascii="Courier New" w:hAnsi="Courier New" w:cs="Courier New"/>
        </w:rPr>
      </w:pPr>
      <w:r w:rsidRPr="003E458C">
        <w:rPr>
          <w:rFonts w:ascii="Courier New" w:hAnsi="Courier New" w:cs="Courier New"/>
        </w:rPr>
        <w:t>There was</w:t>
      </w:r>
      <w:r w:rsidR="00DF7932">
        <w:rPr>
          <w:rFonts w:ascii="Courier New" w:hAnsi="Courier New" w:cs="Courier New"/>
        </w:rPr>
        <w:t xml:space="preserve"> </w:t>
      </w:r>
      <w:r w:rsidRPr="003E458C">
        <w:rPr>
          <w:rFonts w:ascii="Courier New" w:hAnsi="Courier New" w:cs="Courier New"/>
        </w:rPr>
        <w:t>then discussion</w:t>
      </w:r>
      <w:r w:rsidR="00DF7932">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the proposed</w:t>
      </w:r>
      <w:r w:rsidR="00DF7932">
        <w:rPr>
          <w:rFonts w:ascii="Courier New" w:hAnsi="Courier New" w:cs="Courier New"/>
        </w:rPr>
        <w:t xml:space="preserve"> </w:t>
      </w:r>
      <w:r w:rsidR="006629B4">
        <w:rPr>
          <w:rFonts w:ascii="Courier New" w:hAnsi="Courier New" w:cs="Courier New"/>
        </w:rPr>
        <w:t xml:space="preserve">amendments </w:t>
      </w:r>
      <w:r w:rsidRPr="003E458C">
        <w:rPr>
          <w:rFonts w:ascii="Courier New" w:hAnsi="Courier New" w:cs="Courier New"/>
        </w:rPr>
        <w:t>distributed</w:t>
      </w:r>
      <w:r w:rsidR="00DF7932">
        <w:rPr>
          <w:rFonts w:ascii="Courier New" w:hAnsi="Courier New" w:cs="Courier New"/>
        </w:rPr>
        <w:t xml:space="preserve"> </w:t>
      </w:r>
      <w:r w:rsidRPr="003E458C">
        <w:rPr>
          <w:rFonts w:ascii="Courier New" w:hAnsi="Courier New" w:cs="Courier New"/>
        </w:rPr>
        <w:t>to each member</w:t>
      </w:r>
      <w:r w:rsidR="00DF7932">
        <w:rPr>
          <w:rFonts w:ascii="Courier New" w:hAnsi="Courier New" w:cs="Courier New"/>
        </w:rPr>
        <w:t xml:space="preserve"> </w:t>
      </w:r>
      <w:r w:rsidRPr="003E458C">
        <w:rPr>
          <w:rFonts w:ascii="Courier New" w:hAnsi="Courier New" w:cs="Courier New"/>
        </w:rPr>
        <w:t>by Stuart</w:t>
      </w:r>
      <w:r w:rsidR="00DF7932">
        <w:rPr>
          <w:rFonts w:ascii="Courier New" w:hAnsi="Courier New" w:cs="Courier New"/>
        </w:rPr>
        <w:t xml:space="preserve"> </w:t>
      </w:r>
      <w:r w:rsidRPr="003E458C">
        <w:rPr>
          <w:rFonts w:ascii="Courier New" w:hAnsi="Courier New" w:cs="Courier New"/>
        </w:rPr>
        <w:t>Hall.</w:t>
      </w:r>
      <w:r w:rsidR="006629B4">
        <w:rPr>
          <w:rFonts w:ascii="Courier New" w:hAnsi="Courier New" w:cs="Courier New"/>
        </w:rPr>
        <w:t xml:space="preserve"> </w:t>
      </w:r>
      <w:r w:rsidRPr="003E458C">
        <w:rPr>
          <w:rFonts w:ascii="Courier New" w:hAnsi="Courier New" w:cs="Courier New"/>
        </w:rPr>
        <w:t>Mr. Hall</w:t>
      </w:r>
      <w:r w:rsidR="00DF7932">
        <w:rPr>
          <w:rFonts w:ascii="Courier New" w:hAnsi="Courier New" w:cs="Courier New"/>
        </w:rPr>
        <w:t xml:space="preserve"> </w:t>
      </w:r>
      <w:r w:rsidR="006629B4">
        <w:rPr>
          <w:rFonts w:ascii="Courier New" w:hAnsi="Courier New" w:cs="Courier New"/>
        </w:rPr>
        <w:t>ex</w:t>
      </w:r>
      <w:r w:rsidRPr="003E458C">
        <w:rPr>
          <w:rFonts w:ascii="Courier New" w:hAnsi="Courier New" w:cs="Courier New"/>
        </w:rPr>
        <w:t>plained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most of the</w:t>
      </w:r>
      <w:r w:rsidR="00DF7932">
        <w:rPr>
          <w:rFonts w:ascii="Courier New" w:hAnsi="Courier New" w:cs="Courier New"/>
        </w:rPr>
        <w:t xml:space="preserve"> </w:t>
      </w:r>
      <w:r w:rsidRPr="003E458C">
        <w:rPr>
          <w:rFonts w:ascii="Courier New" w:hAnsi="Courier New" w:cs="Courier New"/>
        </w:rPr>
        <w:t>amendments</w:t>
      </w:r>
      <w:r w:rsidR="00DF7932">
        <w:rPr>
          <w:rFonts w:ascii="Courier New" w:hAnsi="Courier New" w:cs="Courier New"/>
        </w:rPr>
        <w:t xml:space="preserve"> </w:t>
      </w:r>
      <w:r w:rsidRPr="003E458C">
        <w:rPr>
          <w:rFonts w:ascii="Courier New" w:hAnsi="Courier New" w:cs="Courier New"/>
        </w:rPr>
        <w:t>were of</w:t>
      </w:r>
      <w:r w:rsidR="00DF7932">
        <w:rPr>
          <w:rFonts w:ascii="Courier New" w:hAnsi="Courier New" w:cs="Courier New"/>
        </w:rPr>
        <w:t xml:space="preserve"> </w:t>
      </w:r>
      <w:r w:rsidR="006629B4">
        <w:rPr>
          <w:rFonts w:ascii="Courier New" w:hAnsi="Courier New" w:cs="Courier New"/>
        </w:rPr>
        <w:t xml:space="preserve">a technical </w:t>
      </w:r>
      <w:r w:rsidRPr="003E458C">
        <w:rPr>
          <w:rFonts w:ascii="Courier New" w:hAnsi="Courier New" w:cs="Courier New"/>
        </w:rPr>
        <w:t>nature,</w:t>
      </w:r>
      <w:r w:rsidR="00DF7932">
        <w:rPr>
          <w:rFonts w:ascii="Courier New" w:hAnsi="Courier New" w:cs="Courier New"/>
        </w:rPr>
        <w:t xml:space="preserve"> </w:t>
      </w:r>
      <w:r w:rsidRPr="003E458C">
        <w:rPr>
          <w:rFonts w:ascii="Courier New" w:hAnsi="Courier New" w:cs="Courier New"/>
        </w:rPr>
        <w:t>except</w:t>
      </w:r>
      <w:r w:rsidR="00DF7932">
        <w:rPr>
          <w:rFonts w:ascii="Courier New" w:hAnsi="Courier New" w:cs="Courier New"/>
        </w:rPr>
        <w:t xml:space="preserve"> </w:t>
      </w:r>
      <w:r w:rsidRPr="003E458C">
        <w:rPr>
          <w:rFonts w:ascii="Courier New" w:hAnsi="Courier New" w:cs="Courier New"/>
        </w:rPr>
        <w:t>for the</w:t>
      </w:r>
      <w:r w:rsidR="00DF7932">
        <w:rPr>
          <w:rFonts w:ascii="Courier New" w:hAnsi="Courier New" w:cs="Courier New"/>
        </w:rPr>
        <w:t xml:space="preserve"> </w:t>
      </w:r>
      <w:r w:rsidRPr="003E458C">
        <w:rPr>
          <w:rFonts w:ascii="Courier New" w:hAnsi="Courier New" w:cs="Courier New"/>
        </w:rPr>
        <w:t>three dealing</w:t>
      </w:r>
      <w:r w:rsidR="00DF7932">
        <w:rPr>
          <w:rFonts w:ascii="Courier New" w:hAnsi="Courier New" w:cs="Courier New"/>
        </w:rPr>
        <w:t xml:space="preserve"> </w:t>
      </w:r>
      <w:r w:rsidRPr="003E458C">
        <w:rPr>
          <w:rFonts w:ascii="Courier New" w:hAnsi="Courier New" w:cs="Courier New"/>
        </w:rPr>
        <w:t>with page</w:t>
      </w:r>
      <w:r w:rsidR="00DF7932">
        <w:rPr>
          <w:rFonts w:ascii="Courier New" w:hAnsi="Courier New" w:cs="Courier New"/>
        </w:rPr>
        <w:t xml:space="preserve"> </w:t>
      </w:r>
      <w:r w:rsidRPr="003E458C">
        <w:rPr>
          <w:rFonts w:ascii="Courier New" w:hAnsi="Courier New" w:cs="Courier New"/>
        </w:rPr>
        <w:t>3, lines</w:t>
      </w:r>
      <w:r w:rsidR="00DF7932">
        <w:rPr>
          <w:rFonts w:ascii="Courier New" w:hAnsi="Courier New" w:cs="Courier New"/>
        </w:rPr>
        <w:t xml:space="preserve"> </w:t>
      </w:r>
      <w:r w:rsidR="006629B4">
        <w:rPr>
          <w:rFonts w:ascii="Courier New" w:hAnsi="Courier New" w:cs="Courier New"/>
        </w:rPr>
        <w:t xml:space="preserve">18 </w:t>
      </w:r>
      <w:r w:rsidRPr="003E458C">
        <w:rPr>
          <w:rFonts w:ascii="Courier New" w:hAnsi="Courier New" w:cs="Courier New"/>
        </w:rPr>
        <w:t>and 29.</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explained he</w:t>
      </w:r>
      <w:r w:rsidR="00DF7932">
        <w:rPr>
          <w:rFonts w:ascii="Courier New" w:hAnsi="Courier New" w:cs="Courier New"/>
        </w:rPr>
        <w:t xml:space="preserve"> </w:t>
      </w:r>
      <w:r w:rsidRPr="003E458C">
        <w:rPr>
          <w:rFonts w:ascii="Courier New" w:hAnsi="Courier New" w:cs="Courier New"/>
        </w:rPr>
        <w:t>had drafted</w:t>
      </w:r>
      <w:r w:rsidR="00DF7932">
        <w:rPr>
          <w:rFonts w:ascii="Courier New" w:hAnsi="Courier New" w:cs="Courier New"/>
        </w:rPr>
        <w:t xml:space="preserve"> </w:t>
      </w:r>
      <w:r w:rsidR="006629B4">
        <w:rPr>
          <w:rFonts w:ascii="Courier New" w:hAnsi="Courier New" w:cs="Courier New"/>
        </w:rPr>
        <w:t>these propo</w:t>
      </w:r>
      <w:r w:rsidRPr="003E458C">
        <w:rPr>
          <w:rFonts w:ascii="Courier New" w:hAnsi="Courier New" w:cs="Courier New"/>
        </w:rPr>
        <w:t>sed</w:t>
      </w:r>
      <w:r w:rsidR="00DF7932">
        <w:rPr>
          <w:rFonts w:ascii="Courier New" w:hAnsi="Courier New" w:cs="Courier New"/>
        </w:rPr>
        <w:t xml:space="preserve"> </w:t>
      </w:r>
      <w:r w:rsidR="006629B4">
        <w:rPr>
          <w:rFonts w:ascii="Courier New" w:hAnsi="Courier New" w:cs="Courier New"/>
        </w:rPr>
        <w:t>amend</w:t>
      </w:r>
      <w:r w:rsidRPr="003E458C">
        <w:rPr>
          <w:rFonts w:ascii="Courier New" w:hAnsi="Courier New" w:cs="Courier New"/>
        </w:rPr>
        <w:t>ments</w:t>
      </w:r>
      <w:r w:rsidR="00DF7932">
        <w:rPr>
          <w:rFonts w:ascii="Courier New" w:hAnsi="Courier New" w:cs="Courier New"/>
        </w:rPr>
        <w:t xml:space="preserve"> </w:t>
      </w:r>
      <w:r w:rsidRPr="003E458C">
        <w:rPr>
          <w:rFonts w:ascii="Courier New" w:hAnsi="Courier New" w:cs="Courier New"/>
        </w:rPr>
        <w:t>to possibly</w:t>
      </w:r>
      <w:r w:rsidR="00DF7932">
        <w:rPr>
          <w:rFonts w:ascii="Courier New" w:hAnsi="Courier New" w:cs="Courier New"/>
        </w:rPr>
        <w:t xml:space="preserve"> </w:t>
      </w:r>
      <w:r w:rsidRPr="003E458C">
        <w:rPr>
          <w:rFonts w:ascii="Courier New" w:hAnsi="Courier New" w:cs="Courier New"/>
        </w:rPr>
        <w:t>alleviate</w:t>
      </w:r>
      <w:r w:rsidR="00DF7932">
        <w:rPr>
          <w:rFonts w:ascii="Courier New" w:hAnsi="Courier New" w:cs="Courier New"/>
        </w:rPr>
        <w:t xml:space="preserve"> </w:t>
      </w:r>
      <w:r w:rsidRPr="003E458C">
        <w:rPr>
          <w:rFonts w:ascii="Courier New" w:hAnsi="Courier New" w:cs="Courier New"/>
        </w:rPr>
        <w:t>some</w:t>
      </w:r>
      <w:r w:rsidR="00DF7932">
        <w:rPr>
          <w:rFonts w:ascii="Courier New" w:hAnsi="Courier New" w:cs="Courier New"/>
        </w:rPr>
        <w:t xml:space="preserve"> </w:t>
      </w:r>
      <w:r w:rsidRPr="003E458C">
        <w:rPr>
          <w:rFonts w:ascii="Courier New" w:hAnsi="Courier New" w:cs="Courier New"/>
        </w:rPr>
        <w:t>of the concern</w:t>
      </w:r>
      <w:r w:rsidR="00DF7932">
        <w:rPr>
          <w:rFonts w:ascii="Courier New" w:hAnsi="Courier New" w:cs="Courier New"/>
        </w:rPr>
        <w:t xml:space="preserve"> </w:t>
      </w:r>
      <w:r w:rsidR="006629B4">
        <w:rPr>
          <w:rFonts w:ascii="Courier New" w:hAnsi="Courier New" w:cs="Courier New"/>
        </w:rPr>
        <w:t xml:space="preserve">of the </w:t>
      </w:r>
      <w:r w:rsidRPr="003E458C">
        <w:rPr>
          <w:rFonts w:ascii="Courier New" w:hAnsi="Courier New" w:cs="Courier New"/>
        </w:rPr>
        <w:t>committee members.</w:t>
      </w:r>
      <w:r w:rsidR="006629B4">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when a decision</w:t>
      </w:r>
      <w:r w:rsidR="00DF7932">
        <w:rPr>
          <w:rFonts w:ascii="Courier New" w:hAnsi="Courier New" w:cs="Courier New"/>
        </w:rPr>
        <w:t xml:space="preserve"> </w:t>
      </w:r>
      <w:r w:rsidR="006629B4">
        <w:rPr>
          <w:rFonts w:ascii="Courier New" w:hAnsi="Courier New" w:cs="Courier New"/>
        </w:rPr>
        <w:t xml:space="preserve">was reached </w:t>
      </w:r>
      <w:r w:rsidRPr="003E458C">
        <w:rPr>
          <w:rFonts w:ascii="Courier New" w:hAnsi="Courier New" w:cs="Courier New"/>
        </w:rPr>
        <w:t>by</w:t>
      </w:r>
      <w:r w:rsidR="00DF7932">
        <w:rPr>
          <w:rFonts w:ascii="Courier New" w:hAnsi="Courier New" w:cs="Courier New"/>
        </w:rPr>
        <w:t xml:space="preserve"> </w:t>
      </w:r>
      <w:r w:rsidRPr="003E458C">
        <w:rPr>
          <w:rFonts w:ascii="Courier New" w:hAnsi="Courier New" w:cs="Courier New"/>
        </w:rPr>
        <w:t>the committee</w:t>
      </w:r>
      <w:r w:rsidR="00DF7932">
        <w:rPr>
          <w:rFonts w:ascii="Courier New" w:hAnsi="Courier New" w:cs="Courier New"/>
        </w:rPr>
        <w:t xml:space="preserve"> </w:t>
      </w:r>
      <w:r w:rsidRPr="003E458C">
        <w:rPr>
          <w:rFonts w:ascii="Courier New" w:hAnsi="Courier New" w:cs="Courier New"/>
        </w:rPr>
        <w:t>as to</w:t>
      </w:r>
      <w:r w:rsidR="00DF7932">
        <w:rPr>
          <w:rFonts w:ascii="Courier New" w:hAnsi="Courier New" w:cs="Courier New"/>
        </w:rPr>
        <w:t xml:space="preserve"> </w:t>
      </w:r>
      <w:r w:rsidRPr="003E458C">
        <w:rPr>
          <w:rFonts w:ascii="Courier New" w:hAnsi="Courier New" w:cs="Courier New"/>
        </w:rPr>
        <w:t>what changes</w:t>
      </w:r>
      <w:r w:rsidR="00DF7932">
        <w:rPr>
          <w:rFonts w:ascii="Courier New" w:hAnsi="Courier New" w:cs="Courier New"/>
        </w:rPr>
        <w:t xml:space="preserve"> </w:t>
      </w:r>
      <w:r w:rsidRPr="003E458C">
        <w:rPr>
          <w:rFonts w:ascii="Courier New" w:hAnsi="Courier New" w:cs="Courier New"/>
        </w:rPr>
        <w:t>should be</w:t>
      </w:r>
      <w:r w:rsidR="00DF7932">
        <w:rPr>
          <w:rFonts w:ascii="Courier New" w:hAnsi="Courier New" w:cs="Courier New"/>
        </w:rPr>
        <w:t xml:space="preserve"> </w:t>
      </w:r>
      <w:r w:rsidR="006629B4">
        <w:rPr>
          <w:rFonts w:ascii="Courier New" w:hAnsi="Courier New" w:cs="Courier New"/>
        </w:rPr>
        <w:t xml:space="preserve">made, that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felt a</w:t>
      </w:r>
      <w:r w:rsidR="00DF7932">
        <w:rPr>
          <w:rFonts w:ascii="Courier New" w:hAnsi="Courier New" w:cs="Courier New"/>
        </w:rPr>
        <w:t xml:space="preserve"> </w:t>
      </w:r>
      <w:r w:rsidRPr="003E458C">
        <w:rPr>
          <w:rFonts w:ascii="Courier New" w:hAnsi="Courier New" w:cs="Courier New"/>
        </w:rPr>
        <w:t>Committee Substitute</w:t>
      </w:r>
      <w:r w:rsidR="00DF7932">
        <w:rPr>
          <w:rFonts w:ascii="Courier New" w:hAnsi="Courier New" w:cs="Courier New"/>
        </w:rPr>
        <w:t xml:space="preserve"> </w:t>
      </w:r>
      <w:r w:rsidR="006629B4">
        <w:rPr>
          <w:rFonts w:ascii="Courier New" w:hAnsi="Courier New" w:cs="Courier New"/>
        </w:rPr>
        <w:t>s</w:t>
      </w:r>
      <w:r w:rsidRPr="003E458C">
        <w:rPr>
          <w:rFonts w:ascii="Courier New" w:hAnsi="Courier New" w:cs="Courier New"/>
        </w:rPr>
        <w:t>hould be</w:t>
      </w:r>
      <w:r w:rsidR="00DF7932">
        <w:rPr>
          <w:rFonts w:ascii="Courier New" w:hAnsi="Courier New" w:cs="Courier New"/>
        </w:rPr>
        <w:t xml:space="preserve"> </w:t>
      </w:r>
      <w:r w:rsidRPr="003E458C">
        <w:rPr>
          <w:rFonts w:ascii="Courier New" w:hAnsi="Courier New" w:cs="Courier New"/>
        </w:rPr>
        <w:t>drafted</w:t>
      </w:r>
      <w:r w:rsidR="00DF7932">
        <w:rPr>
          <w:rFonts w:ascii="Courier New" w:hAnsi="Courier New" w:cs="Courier New"/>
        </w:rPr>
        <w:t xml:space="preserve"> </w:t>
      </w:r>
      <w:r w:rsidRPr="003E458C">
        <w:rPr>
          <w:rFonts w:ascii="Courier New" w:hAnsi="Courier New" w:cs="Courier New"/>
        </w:rPr>
        <w:t>rather</w:t>
      </w:r>
      <w:r w:rsidR="00DF7932">
        <w:rPr>
          <w:rFonts w:ascii="Courier New" w:hAnsi="Courier New" w:cs="Courier New"/>
        </w:rPr>
        <w:t xml:space="preserve"> </w:t>
      </w:r>
      <w:r w:rsidR="006629B4">
        <w:rPr>
          <w:rFonts w:ascii="Courier New" w:hAnsi="Courier New" w:cs="Courier New"/>
        </w:rPr>
        <w:t xml:space="preserve">than </w:t>
      </w:r>
      <w:r w:rsidRPr="003E458C">
        <w:rPr>
          <w:rFonts w:ascii="Courier New" w:hAnsi="Courier New" w:cs="Courier New"/>
        </w:rPr>
        <w:t>make</w:t>
      </w:r>
      <w:r w:rsidR="00DF7932">
        <w:rPr>
          <w:rFonts w:ascii="Courier New" w:hAnsi="Courier New" w:cs="Courier New"/>
        </w:rPr>
        <w:t xml:space="preserve"> </w:t>
      </w:r>
      <w:r w:rsidRPr="003E458C">
        <w:rPr>
          <w:rFonts w:ascii="Courier New" w:hAnsi="Courier New" w:cs="Courier New"/>
        </w:rPr>
        <w:t>the changes</w:t>
      </w:r>
      <w:r w:rsidR="00DF7932">
        <w:rPr>
          <w:rFonts w:ascii="Courier New" w:hAnsi="Courier New" w:cs="Courier New"/>
        </w:rPr>
        <w:t xml:space="preserve"> </w:t>
      </w:r>
      <w:r w:rsidRPr="003E458C">
        <w:rPr>
          <w:rFonts w:ascii="Courier New" w:hAnsi="Courier New" w:cs="Courier New"/>
        </w:rPr>
        <w:t>by amendment.</w:t>
      </w:r>
      <w:r w:rsidRPr="003E458C">
        <w:rPr>
          <w:rFonts w:ascii="Courier New" w:hAnsi="Courier New" w:cs="Courier New"/>
        </w:rPr>
        <w:cr/>
      </w:r>
      <w:r w:rsidR="00DF7932">
        <w:rPr>
          <w:rFonts w:ascii="Courier New" w:hAnsi="Courier New" w:cs="Courier New"/>
        </w:rPr>
        <w:t xml:space="preserve"> </w:t>
      </w:r>
    </w:p>
    <w:p w:rsidR="006629B4" w:rsidRDefault="003E458C" w:rsidP="003E458C">
      <w:pPr>
        <w:pStyle w:val="PlainText"/>
        <w:rPr>
          <w:rFonts w:ascii="Courier New" w:hAnsi="Courier New" w:cs="Courier New"/>
        </w:rPr>
      </w:pPr>
      <w:r w:rsidRPr="003E458C">
        <w:rPr>
          <w:rFonts w:ascii="Courier New" w:hAnsi="Courier New" w:cs="Courier New"/>
        </w:rPr>
        <w:t>There was then</w:t>
      </w:r>
      <w:r w:rsidR="00DF7932">
        <w:rPr>
          <w:rFonts w:ascii="Courier New" w:hAnsi="Courier New" w:cs="Courier New"/>
        </w:rPr>
        <w:t xml:space="preserve"> </w:t>
      </w:r>
      <w:r w:rsidRPr="003E458C">
        <w:rPr>
          <w:rFonts w:ascii="Courier New" w:hAnsi="Courier New" w:cs="Courier New"/>
        </w:rPr>
        <w:t>a brief</w:t>
      </w:r>
      <w:r w:rsidR="00DF7932">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006629B4">
        <w:rPr>
          <w:rFonts w:ascii="Courier New" w:hAnsi="Courier New" w:cs="Courier New"/>
        </w:rPr>
        <w:t xml:space="preserve">the allocation </w:t>
      </w:r>
      <w:r w:rsidRPr="003E458C">
        <w:rPr>
          <w:rFonts w:ascii="Courier New" w:hAnsi="Courier New" w:cs="Courier New"/>
        </w:rPr>
        <w:t>of funding</w:t>
      </w:r>
      <w:r w:rsidR="00DF7932">
        <w:rPr>
          <w:rFonts w:ascii="Courier New" w:hAnsi="Courier New" w:cs="Courier New"/>
        </w:rPr>
        <w:t xml:space="preserve"> </w:t>
      </w:r>
      <w:r w:rsidRPr="003E458C">
        <w:rPr>
          <w:rFonts w:ascii="Courier New" w:hAnsi="Courier New" w:cs="Courier New"/>
        </w:rPr>
        <w:t>to the Department</w:t>
      </w:r>
      <w:r w:rsidR="00DF7932">
        <w:rPr>
          <w:rFonts w:ascii="Courier New" w:hAnsi="Courier New" w:cs="Courier New"/>
        </w:rPr>
        <w:t xml:space="preserve"> </w:t>
      </w:r>
      <w:r w:rsidRPr="003E458C">
        <w:rPr>
          <w:rFonts w:ascii="Courier New" w:hAnsi="Courier New" w:cs="Courier New"/>
        </w:rPr>
        <w:t>of Education,</w:t>
      </w:r>
      <w:r w:rsidR="00DF7932">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Pr="003E458C">
        <w:rPr>
          <w:rFonts w:ascii="Courier New" w:hAnsi="Courier New" w:cs="Courier New"/>
        </w:rPr>
        <w:t>directly</w:t>
      </w:r>
      <w:r w:rsidR="00DF7932">
        <w:rPr>
          <w:rFonts w:ascii="Courier New" w:hAnsi="Courier New" w:cs="Courier New"/>
        </w:rPr>
        <w:t xml:space="preserve"> </w:t>
      </w:r>
      <w:r w:rsidR="006629B4">
        <w:rPr>
          <w:rFonts w:ascii="Courier New" w:hAnsi="Courier New" w:cs="Courier New"/>
        </w:rPr>
        <w:t xml:space="preserve">to </w:t>
      </w:r>
      <w:r w:rsidRPr="003E458C">
        <w:rPr>
          <w:rFonts w:ascii="Courier New" w:hAnsi="Courier New" w:cs="Courier New"/>
        </w:rPr>
        <w:t>colleges,</w:t>
      </w:r>
      <w:r w:rsidR="00DF7932">
        <w:rPr>
          <w:rFonts w:ascii="Courier New" w:hAnsi="Courier New" w:cs="Courier New"/>
        </w:rPr>
        <w:t xml:space="preserve"> </w:t>
      </w:r>
      <w:r w:rsidRPr="003E458C">
        <w:rPr>
          <w:rFonts w:ascii="Courier New" w:hAnsi="Courier New" w:cs="Courier New"/>
        </w:rPr>
        <w:t>and Mr. Dafoe</w:t>
      </w:r>
      <w:r w:rsidR="00DF7932">
        <w:rPr>
          <w:rFonts w:ascii="Courier New" w:hAnsi="Courier New" w:cs="Courier New"/>
        </w:rPr>
        <w:t xml:space="preserve"> </w:t>
      </w:r>
      <w:r w:rsidRPr="003E458C">
        <w:rPr>
          <w:rFonts w:ascii="Courier New" w:hAnsi="Courier New" w:cs="Courier New"/>
        </w:rPr>
        <w:t>stated that</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006629B4">
        <w:rPr>
          <w:rFonts w:ascii="Courier New" w:hAnsi="Courier New" w:cs="Courier New"/>
        </w:rPr>
        <w:t xml:space="preserve">felt </w:t>
      </w:r>
      <w:r w:rsidRPr="003E458C">
        <w:rPr>
          <w:rFonts w:ascii="Courier New" w:hAnsi="Courier New" w:cs="Courier New"/>
        </w:rPr>
        <w:t>the funding</w:t>
      </w:r>
      <w:r w:rsidR="00DF7932">
        <w:rPr>
          <w:rFonts w:ascii="Courier New" w:hAnsi="Courier New" w:cs="Courier New"/>
        </w:rPr>
        <w:t xml:space="preserve"> </w:t>
      </w:r>
      <w:r w:rsidRPr="003E458C">
        <w:rPr>
          <w:rFonts w:ascii="Courier New" w:hAnsi="Courier New" w:cs="Courier New"/>
        </w:rPr>
        <w:t>should</w:t>
      </w:r>
      <w:r w:rsidR="00DF7932">
        <w:rPr>
          <w:rFonts w:ascii="Courier New" w:hAnsi="Courier New" w:cs="Courier New"/>
        </w:rPr>
        <w:t xml:space="preserve"> </w:t>
      </w:r>
      <w:r w:rsidRPr="003E458C">
        <w:rPr>
          <w:rFonts w:ascii="Courier New" w:hAnsi="Courier New" w:cs="Courier New"/>
        </w:rPr>
        <w:t>be directly to</w:t>
      </w:r>
      <w:r w:rsidR="00DF7932">
        <w:rPr>
          <w:rFonts w:ascii="Courier New" w:hAnsi="Courier New" w:cs="Courier New"/>
        </w:rPr>
        <w:t xml:space="preserve"> </w:t>
      </w:r>
      <w:r w:rsidRPr="003E458C">
        <w:rPr>
          <w:rFonts w:ascii="Courier New" w:hAnsi="Courier New" w:cs="Courier New"/>
        </w:rPr>
        <w:t>the community</w:t>
      </w:r>
      <w:r w:rsidR="00DF7932">
        <w:rPr>
          <w:rFonts w:ascii="Courier New" w:hAnsi="Courier New" w:cs="Courier New"/>
        </w:rPr>
        <w:t xml:space="preserve"> </w:t>
      </w:r>
      <w:r w:rsidR="006629B4">
        <w:rPr>
          <w:rFonts w:ascii="Courier New" w:hAnsi="Courier New" w:cs="Courier New"/>
        </w:rPr>
        <w:t xml:space="preserve">colleges </w:t>
      </w:r>
      <w:r w:rsidRPr="003E458C">
        <w:rPr>
          <w:rFonts w:ascii="Courier New" w:hAnsi="Courier New" w:cs="Courier New"/>
        </w:rPr>
        <w:t>and be a part</w:t>
      </w:r>
      <w:r w:rsidR="00DF7932">
        <w:rPr>
          <w:rFonts w:ascii="Courier New" w:hAnsi="Courier New" w:cs="Courier New"/>
        </w:rPr>
        <w:t xml:space="preserve"> </w:t>
      </w:r>
      <w:r w:rsidRPr="003E458C">
        <w:rPr>
          <w:rFonts w:ascii="Courier New" w:hAnsi="Courier New" w:cs="Courier New"/>
        </w:rPr>
        <w:t>of their</w:t>
      </w:r>
      <w:r w:rsidR="00DF7932">
        <w:rPr>
          <w:rFonts w:ascii="Courier New" w:hAnsi="Courier New" w:cs="Courier New"/>
        </w:rPr>
        <w:t xml:space="preserve"> </w:t>
      </w:r>
      <w:r w:rsidRPr="003E458C">
        <w:rPr>
          <w:rFonts w:ascii="Courier New" w:hAnsi="Courier New" w:cs="Courier New"/>
        </w:rPr>
        <w:t>budgets rather</w:t>
      </w:r>
      <w:r w:rsidR="00DF7932">
        <w:rPr>
          <w:rFonts w:ascii="Courier New" w:hAnsi="Courier New" w:cs="Courier New"/>
        </w:rPr>
        <w:t xml:space="preserve"> </w:t>
      </w:r>
      <w:r w:rsidRPr="003E458C">
        <w:rPr>
          <w:rFonts w:ascii="Courier New" w:hAnsi="Courier New" w:cs="Courier New"/>
        </w:rPr>
        <w:t>than</w:t>
      </w:r>
      <w:r w:rsidR="00DF7932">
        <w:rPr>
          <w:rFonts w:ascii="Courier New" w:hAnsi="Courier New" w:cs="Courier New"/>
        </w:rPr>
        <w:t xml:space="preserve"> </w:t>
      </w:r>
      <w:r w:rsidR="006629B4">
        <w:rPr>
          <w:rFonts w:ascii="Courier New" w:hAnsi="Courier New" w:cs="Courier New"/>
        </w:rPr>
        <w:t xml:space="preserve">through the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 Education.</w:t>
      </w:r>
      <w:r w:rsidR="006629B4">
        <w:rPr>
          <w:rFonts w:ascii="Courier New" w:hAnsi="Courier New" w:cs="Courier New"/>
        </w:rPr>
        <w:t xml:space="preserve"> </w:t>
      </w:r>
      <w:r w:rsidRPr="003E458C">
        <w:rPr>
          <w:rFonts w:ascii="Courier New" w:hAnsi="Courier New" w:cs="Courier New"/>
        </w:rPr>
        <w:t>He stated</w:t>
      </w:r>
      <w:r w:rsidR="00DF7932">
        <w:rPr>
          <w:rFonts w:ascii="Courier New" w:hAnsi="Courier New" w:cs="Courier New"/>
        </w:rPr>
        <w:t xml:space="preserve"> </w:t>
      </w:r>
      <w:r w:rsidR="006629B4">
        <w:rPr>
          <w:rFonts w:ascii="Courier New" w:hAnsi="Courier New" w:cs="Courier New"/>
        </w:rPr>
        <w:t>the Commis</w:t>
      </w:r>
      <w:r w:rsidRPr="003E458C">
        <w:rPr>
          <w:rFonts w:ascii="Courier New" w:hAnsi="Courier New" w:cs="Courier New"/>
        </w:rPr>
        <w:t>sioner</w:t>
      </w:r>
      <w:r w:rsidR="006629B4">
        <w:rPr>
          <w:rFonts w:ascii="Courier New" w:hAnsi="Courier New" w:cs="Courier New"/>
        </w:rPr>
        <w:t xml:space="preserve"> </w:t>
      </w:r>
      <w:r w:rsidRPr="003E458C">
        <w:rPr>
          <w:rFonts w:ascii="Courier New" w:hAnsi="Courier New" w:cs="Courier New"/>
        </w:rPr>
        <w:t>had</w:t>
      </w:r>
      <w:r w:rsidRPr="003E458C">
        <w:rPr>
          <w:rFonts w:ascii="Courier New" w:hAnsi="Courier New" w:cs="Courier New"/>
        </w:rPr>
        <w:cr/>
      </w:r>
    </w:p>
    <w:p w:rsidR="006629B4" w:rsidRDefault="006629B4" w:rsidP="003E458C">
      <w:pPr>
        <w:pStyle w:val="PlainText"/>
        <w:rPr>
          <w:rFonts w:ascii="Courier New" w:hAnsi="Courier New" w:cs="Courier New"/>
        </w:rPr>
      </w:pPr>
    </w:p>
    <w:p w:rsidR="006629B4" w:rsidRDefault="006629B4"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339-----------------------</w:t>
      </w:r>
    </w:p>
    <w:p w:rsidR="002F40B4" w:rsidRDefault="003E458C" w:rsidP="003E458C">
      <w:pPr>
        <w:pStyle w:val="PlainText"/>
        <w:rPr>
          <w:rFonts w:ascii="Courier New" w:hAnsi="Courier New" w:cs="Courier New"/>
        </w:rPr>
      </w:pPr>
      <w:r w:rsidRPr="003E458C">
        <w:rPr>
          <w:rFonts w:ascii="Courier New" w:hAnsi="Courier New" w:cs="Courier New"/>
        </w:rPr>
        <w:t xml:space="preserve"> </w:t>
      </w:r>
    </w:p>
    <w:p w:rsidR="002F40B4" w:rsidRDefault="002F40B4" w:rsidP="003E458C">
      <w:pPr>
        <w:pStyle w:val="PlainText"/>
        <w:rPr>
          <w:rFonts w:ascii="Courier New" w:hAnsi="Courier New" w:cs="Courier New"/>
        </w:rPr>
      </w:pPr>
    </w:p>
    <w:p w:rsidR="002F40B4" w:rsidRDefault="002F40B4" w:rsidP="003E458C">
      <w:pPr>
        <w:pStyle w:val="PlainText"/>
        <w:rPr>
          <w:rFonts w:ascii="Courier New" w:hAnsi="Courier New" w:cs="Courier New"/>
        </w:rPr>
      </w:pPr>
      <w:r w:rsidRPr="003E458C">
        <w:rPr>
          <w:rFonts w:ascii="Courier New" w:hAnsi="Courier New" w:cs="Courier New"/>
        </w:rPr>
        <w:lastRenderedPageBreak/>
        <w:t>I</w:t>
      </w:r>
      <w:r w:rsidR="003E458C" w:rsidRPr="003E458C">
        <w:rPr>
          <w:rFonts w:ascii="Courier New" w:hAnsi="Courier New" w:cs="Courier New"/>
        </w:rPr>
        <w:t>ndicated</w:t>
      </w:r>
      <w:r>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wanted</w:t>
      </w:r>
      <w:r w:rsidR="00DF7932">
        <w:rPr>
          <w:rFonts w:ascii="Courier New" w:hAnsi="Courier New" w:cs="Courier New"/>
        </w:rPr>
        <w:t xml:space="preserve"> </w:t>
      </w:r>
      <w:r w:rsidR="003E458C" w:rsidRPr="003E458C">
        <w:rPr>
          <w:rFonts w:ascii="Courier New" w:hAnsi="Courier New" w:cs="Courier New"/>
        </w:rPr>
        <w:t>funding for</w:t>
      </w:r>
      <w:r>
        <w:rPr>
          <w:rFonts w:ascii="Courier New" w:hAnsi="Courier New" w:cs="Courier New"/>
        </w:rPr>
        <w:t xml:space="preserve"> </w:t>
      </w:r>
      <w:r w:rsidR="003E458C" w:rsidRPr="003E458C">
        <w:rPr>
          <w:rFonts w:ascii="Courier New" w:hAnsi="Courier New" w:cs="Courier New"/>
        </w:rPr>
        <w:t>pilot</w:t>
      </w:r>
      <w:r w:rsidR="00DF7932">
        <w:rPr>
          <w:rFonts w:ascii="Courier New" w:hAnsi="Courier New" w:cs="Courier New"/>
        </w:rPr>
        <w:t xml:space="preserve"> </w:t>
      </w:r>
      <w:r w:rsidR="003E458C" w:rsidRPr="003E458C">
        <w:rPr>
          <w:rFonts w:ascii="Courier New" w:hAnsi="Courier New" w:cs="Courier New"/>
        </w:rPr>
        <w:t>programs,</w:t>
      </w:r>
      <w:r w:rsidR="00DF7932">
        <w:rPr>
          <w:rFonts w:ascii="Courier New" w:hAnsi="Courier New" w:cs="Courier New"/>
        </w:rPr>
        <w:t xml:space="preserve"> </w:t>
      </w:r>
      <w:r w:rsidR="003E458C" w:rsidRPr="003E458C">
        <w:rPr>
          <w:rFonts w:ascii="Courier New" w:hAnsi="Courier New" w:cs="Courier New"/>
        </w:rPr>
        <w:t>but</w:t>
      </w:r>
      <w:r>
        <w:rPr>
          <w:rFonts w:ascii="Courier New" w:hAnsi="Courier New" w:cs="Courier New"/>
        </w:rPr>
        <w:t xml:space="preserve"> did </w:t>
      </w:r>
      <w:r w:rsidR="003E458C" w:rsidRPr="003E458C">
        <w:rPr>
          <w:rFonts w:ascii="Courier New" w:hAnsi="Courier New" w:cs="Courier New"/>
        </w:rPr>
        <w:t>not</w:t>
      </w:r>
      <w:r>
        <w:rPr>
          <w:rFonts w:ascii="Courier New" w:hAnsi="Courier New" w:cs="Courier New"/>
        </w:rPr>
        <w:t xml:space="preserve"> </w:t>
      </w:r>
      <w:r w:rsidR="003E458C" w:rsidRPr="003E458C">
        <w:rPr>
          <w:rFonts w:ascii="Courier New" w:hAnsi="Courier New" w:cs="Courier New"/>
        </w:rPr>
        <w:t>feel</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 necessary</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have</w:t>
      </w:r>
      <w:r>
        <w:rPr>
          <w:rFonts w:ascii="Courier New" w:hAnsi="Courier New" w:cs="Courier New"/>
        </w:rPr>
        <w:t xml:space="preserve"> </w:t>
      </w:r>
      <w:r w:rsidR="003E458C" w:rsidRPr="003E458C">
        <w:rPr>
          <w:rFonts w:ascii="Courier New" w:hAnsi="Courier New" w:cs="Courier New"/>
        </w:rPr>
        <w:t>funding</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colleges </w:t>
      </w:r>
      <w:r w:rsidR="003E458C" w:rsidRPr="003E458C">
        <w:rPr>
          <w:rFonts w:ascii="Courier New" w:hAnsi="Courier New" w:cs="Courier New"/>
        </w:rPr>
        <w:t>come</w:t>
      </w:r>
      <w:r>
        <w:rPr>
          <w:rFonts w:ascii="Courier New" w:hAnsi="Courier New" w:cs="Courier New"/>
        </w:rPr>
        <w:t xml:space="preserve"> </w:t>
      </w:r>
      <w:r w:rsidR="003E458C" w:rsidRPr="003E458C">
        <w:rPr>
          <w:rFonts w:ascii="Courier New" w:hAnsi="Courier New" w:cs="Courier New"/>
        </w:rPr>
        <w:t>through</w:t>
      </w:r>
      <w:r w:rsidR="00DF7932">
        <w:rPr>
          <w:rFonts w:ascii="Courier New" w:hAnsi="Courier New" w:cs="Courier New"/>
        </w:rPr>
        <w:t xml:space="preserve"> </w:t>
      </w:r>
      <w:r w:rsidR="003E458C" w:rsidRPr="003E458C">
        <w:rPr>
          <w:rFonts w:ascii="Courier New" w:hAnsi="Courier New" w:cs="Courier New"/>
        </w:rPr>
        <w:t>his</w:t>
      </w:r>
      <w:r>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Mr.</w:t>
      </w:r>
      <w:r>
        <w:rPr>
          <w:rFonts w:ascii="Courier New" w:hAnsi="Courier New" w:cs="Courier New"/>
        </w:rPr>
        <w:t xml:space="preserve"> </w:t>
      </w:r>
      <w:r w:rsidR="003E458C" w:rsidRPr="003E458C">
        <w:rPr>
          <w:rFonts w:ascii="Courier New" w:hAnsi="Courier New" w:cs="Courier New"/>
        </w:rPr>
        <w:t>Dafoe stated that the</w:t>
      </w:r>
      <w:r>
        <w:rPr>
          <w:rFonts w:ascii="Courier New" w:hAnsi="Courier New" w:cs="Courier New"/>
        </w:rPr>
        <w:t xml:space="preserve"> </w:t>
      </w:r>
      <w:r w:rsidR="003E458C" w:rsidRPr="003E458C">
        <w:rPr>
          <w:rFonts w:ascii="Courier New" w:hAnsi="Courier New" w:cs="Courier New"/>
        </w:rPr>
        <w:t>funding</w:t>
      </w:r>
      <w:r w:rsidR="00DF7932">
        <w:rPr>
          <w:rFonts w:ascii="Courier New" w:hAnsi="Courier New" w:cs="Courier New"/>
        </w:rPr>
        <w:t xml:space="preserve"> </w:t>
      </w:r>
      <w:r w:rsidR="003E458C" w:rsidRPr="003E458C">
        <w:rPr>
          <w:rFonts w:ascii="Courier New" w:hAnsi="Courier New" w:cs="Courier New"/>
        </w:rPr>
        <w:t>would be</w:t>
      </w:r>
      <w:r w:rsidR="00DF7932">
        <w:rPr>
          <w:rFonts w:ascii="Courier New" w:hAnsi="Courier New" w:cs="Courier New"/>
        </w:rPr>
        <w:t xml:space="preserve"> </w:t>
      </w:r>
      <w:r w:rsidR="003E458C" w:rsidRPr="003E458C">
        <w:rPr>
          <w:rFonts w:ascii="Courier New" w:hAnsi="Courier New" w:cs="Courier New"/>
        </w:rPr>
        <w:t>allocated</w:t>
      </w:r>
      <w:r>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same formula used at</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present</w:t>
      </w:r>
      <w:r w:rsidR="00DF7932">
        <w:rPr>
          <w:rFonts w:ascii="Courier New" w:hAnsi="Courier New" w:cs="Courier New"/>
        </w:rPr>
        <w:t xml:space="preserve"> </w:t>
      </w:r>
      <w:r w:rsidR="003E458C" w:rsidRPr="003E458C">
        <w:rPr>
          <w:rFonts w:ascii="Courier New" w:hAnsi="Courier New" w:cs="Courier New"/>
        </w:rPr>
        <w:t>time.</w:t>
      </w:r>
      <w:r w:rsidR="003E458C" w:rsidRPr="003E458C">
        <w:rPr>
          <w:rFonts w:ascii="Courier New" w:hAnsi="Courier New" w:cs="Courier New"/>
        </w:rPr>
        <w:cr/>
        <w:t xml:space="preserve"> </w:t>
      </w:r>
    </w:p>
    <w:p w:rsidR="002F40B4" w:rsidRDefault="002F40B4" w:rsidP="003E458C">
      <w:pPr>
        <w:pStyle w:val="PlainText"/>
        <w:rPr>
          <w:rFonts w:ascii="Courier New" w:hAnsi="Courier New" w:cs="Courier New"/>
        </w:rPr>
      </w:pPr>
    </w:p>
    <w:p w:rsidR="002F40B4"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2F40B4">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002F40B4">
        <w:rPr>
          <w:rFonts w:ascii="Courier New" w:hAnsi="Courier New" w:cs="Courier New"/>
        </w:rPr>
        <w:t>9:45 a.m.</w:t>
      </w:r>
      <w:r w:rsidR="002F40B4">
        <w:rPr>
          <w:rFonts w:ascii="Courier New" w:hAnsi="Courier New" w:cs="Courier New"/>
        </w:rPr>
        <w:cr/>
      </w:r>
      <w:r w:rsidRPr="003E458C">
        <w:rPr>
          <w:rFonts w:ascii="Courier New" w:hAnsi="Courier New" w:cs="Courier New"/>
        </w:rPr>
        <w:cr/>
        <w:t xml:space="preserve"> </w:t>
      </w:r>
    </w:p>
    <w:p w:rsidR="002F40B4" w:rsidRDefault="003E458C" w:rsidP="00C560D3">
      <w:pPr>
        <w:pStyle w:val="PlainText"/>
        <w:ind w:left="4320"/>
        <w:rPr>
          <w:rFonts w:ascii="Courier New" w:hAnsi="Courier New" w:cs="Courier New"/>
        </w:rPr>
      </w:pPr>
      <w:r w:rsidRPr="003E458C">
        <w:rPr>
          <w:rFonts w:ascii="Courier New" w:hAnsi="Courier New" w:cs="Courier New"/>
        </w:rPr>
        <w:t>-4-</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340-----------------------</w:t>
      </w:r>
    </w:p>
    <w:p w:rsidR="002F40B4" w:rsidRDefault="003E458C" w:rsidP="003E458C">
      <w:pPr>
        <w:pStyle w:val="PlainText"/>
        <w:rPr>
          <w:rFonts w:ascii="Courier New" w:hAnsi="Courier New" w:cs="Courier New"/>
        </w:rPr>
      </w:pPr>
      <w:r w:rsidRPr="003E458C">
        <w:rPr>
          <w:rFonts w:ascii="Courier New" w:hAnsi="Courier New" w:cs="Courier New"/>
        </w:rPr>
        <w:t xml:space="preserve"> </w:t>
      </w:r>
    </w:p>
    <w:p w:rsidR="002F40B4"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002F40B4">
        <w:rPr>
          <w:rFonts w:ascii="Courier New" w:hAnsi="Courier New" w:cs="Courier New"/>
        </w:rPr>
        <w:t>&amp; S</w:t>
      </w:r>
      <w:r w:rsidRPr="003E458C">
        <w:rPr>
          <w:rFonts w:ascii="Courier New" w:hAnsi="Courier New" w:cs="Courier New"/>
        </w:rPr>
        <w:t>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2F40B4">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April</w:t>
      </w:r>
      <w:r w:rsidR="00DF7932">
        <w:rPr>
          <w:rFonts w:ascii="Courier New" w:hAnsi="Courier New" w:cs="Courier New"/>
        </w:rPr>
        <w:t xml:space="preserve"> </w:t>
      </w:r>
      <w:r w:rsidRPr="003E458C">
        <w:rPr>
          <w:rFonts w:ascii="Courier New" w:hAnsi="Courier New" w:cs="Courier New"/>
        </w:rPr>
        <w:t>17,</w:t>
      </w:r>
      <w:r w:rsidR="00DF7932">
        <w:rPr>
          <w:rFonts w:ascii="Courier New" w:hAnsi="Courier New" w:cs="Courier New"/>
        </w:rPr>
        <w:t xml:space="preserve"> </w:t>
      </w:r>
      <w:r w:rsidR="002F40B4">
        <w:rPr>
          <w:rFonts w:ascii="Courier New" w:hAnsi="Courier New" w:cs="Courier New"/>
        </w:rPr>
        <w:t>1974</w:t>
      </w:r>
      <w:r w:rsidR="002F40B4">
        <w:rPr>
          <w:rFonts w:ascii="Courier New" w:hAnsi="Courier New" w:cs="Courier New"/>
        </w:rPr>
        <w:cr/>
      </w:r>
      <w:r w:rsidRPr="003E458C">
        <w:rPr>
          <w:rFonts w:ascii="Courier New" w:hAnsi="Courier New" w:cs="Courier New"/>
        </w:rPr>
        <w:t>9:00 a.m.</w:t>
      </w:r>
      <w:r w:rsidRPr="003E458C">
        <w:rPr>
          <w:rFonts w:ascii="Courier New" w:hAnsi="Courier New" w:cs="Courier New"/>
        </w:rPr>
        <w:cr/>
      </w:r>
      <w:r w:rsidR="00DF7932">
        <w:rPr>
          <w:rFonts w:ascii="Courier New" w:hAnsi="Courier New" w:cs="Courier New"/>
        </w:rPr>
        <w:t xml:space="preserve"> </w:t>
      </w:r>
    </w:p>
    <w:p w:rsidR="002F40B4" w:rsidRDefault="003E458C" w:rsidP="003E458C">
      <w:pPr>
        <w:pStyle w:val="PlainText"/>
        <w:rPr>
          <w:rFonts w:ascii="Courier New" w:hAnsi="Courier New" w:cs="Courier New"/>
        </w:rPr>
      </w:pPr>
      <w:r w:rsidRPr="003E458C">
        <w:rPr>
          <w:rFonts w:ascii="Courier New" w:hAnsi="Courier New" w:cs="Courier New"/>
        </w:rPr>
        <w:t>PRESENT:</w:t>
      </w:r>
      <w:r w:rsidR="002F40B4">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&amp; Hensley.</w:t>
      </w:r>
      <w:r w:rsidR="002F40B4">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002F40B4">
        <w:rPr>
          <w:rFonts w:ascii="Courier New" w:hAnsi="Courier New" w:cs="Courier New"/>
        </w:rPr>
        <w:t xml:space="preserve">was Mr. </w:t>
      </w:r>
      <w:r w:rsidRPr="003E458C">
        <w:rPr>
          <w:rFonts w:ascii="Courier New" w:hAnsi="Courier New" w:cs="Courier New"/>
        </w:rPr>
        <w:t>Stuart</w:t>
      </w:r>
      <w:r w:rsidR="00DF7932">
        <w:rPr>
          <w:rFonts w:ascii="Courier New" w:hAnsi="Courier New" w:cs="Courier New"/>
        </w:rPr>
        <w:t xml:space="preserve"> </w:t>
      </w:r>
      <w:r w:rsidRPr="003E458C">
        <w:rPr>
          <w:rFonts w:ascii="Courier New" w:hAnsi="Courier New" w:cs="Courier New"/>
        </w:rPr>
        <w:t>Hall from</w:t>
      </w:r>
      <w:r w:rsidR="00DF7932">
        <w:rPr>
          <w:rFonts w:ascii="Courier New" w:hAnsi="Courier New" w:cs="Courier New"/>
        </w:rPr>
        <w:t xml:space="preserve"> </w:t>
      </w:r>
      <w:r w:rsidRPr="003E458C">
        <w:rPr>
          <w:rFonts w:ascii="Courier New" w:hAnsi="Courier New" w:cs="Courier New"/>
        </w:rPr>
        <w:t>Legislative</w:t>
      </w:r>
      <w:r w:rsidR="00DF7932">
        <w:rPr>
          <w:rFonts w:ascii="Courier New" w:hAnsi="Courier New" w:cs="Courier New"/>
        </w:rPr>
        <w:t xml:space="preserve"> </w:t>
      </w:r>
      <w:r w:rsidRPr="003E458C">
        <w:rPr>
          <w:rFonts w:ascii="Courier New" w:hAnsi="Courier New" w:cs="Courier New"/>
        </w:rPr>
        <w:t>Affairs</w:t>
      </w:r>
      <w:r w:rsidRPr="003E458C">
        <w:rPr>
          <w:rFonts w:ascii="Courier New" w:hAnsi="Courier New" w:cs="Courier New"/>
        </w:rPr>
        <w:cr/>
      </w:r>
    </w:p>
    <w:p w:rsidR="002F40B4" w:rsidRDefault="002F40B4"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CSHB</w:t>
      </w:r>
      <w:r>
        <w:rPr>
          <w:rFonts w:ascii="Courier New" w:hAnsi="Courier New" w:cs="Courier New"/>
        </w:rPr>
        <w:t xml:space="preserve"> 541 am)</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called</w:t>
      </w:r>
      <w:r w:rsidR="00DF7932">
        <w:rPr>
          <w:rFonts w:ascii="Courier New" w:hAnsi="Courier New" w:cs="Courier New"/>
        </w:rPr>
        <w:t xml:space="preserve"> </w:t>
      </w:r>
      <w:r w:rsidR="003E458C" w:rsidRPr="003E458C">
        <w:rPr>
          <w:rFonts w:ascii="Courier New" w:hAnsi="Courier New" w:cs="Courier New"/>
        </w:rPr>
        <w:t>the meeting</w:t>
      </w:r>
      <w:r w:rsidR="00DF7932">
        <w:rPr>
          <w:rFonts w:ascii="Courier New" w:hAnsi="Courier New" w:cs="Courier New"/>
        </w:rPr>
        <w:t xml:space="preserve"> </w:t>
      </w:r>
      <w:r w:rsidR="003E458C" w:rsidRPr="003E458C">
        <w:rPr>
          <w:rFonts w:ascii="Courier New" w:hAnsi="Courier New" w:cs="Courier New"/>
        </w:rPr>
        <w:t>to order</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Pr>
          <w:rFonts w:ascii="Courier New" w:hAnsi="Courier New" w:cs="Courier New"/>
        </w:rPr>
        <w:t xml:space="preserve">asked Mr. </w:t>
      </w:r>
      <w:r w:rsidR="003E458C" w:rsidRPr="003E458C">
        <w:rPr>
          <w:rFonts w:ascii="Courier New" w:hAnsi="Courier New" w:cs="Courier New"/>
        </w:rPr>
        <w:t>Hall</w:t>
      </w:r>
      <w:r w:rsidR="00DF7932">
        <w:rPr>
          <w:rFonts w:ascii="Courier New" w:hAnsi="Courier New" w:cs="Courier New"/>
        </w:rPr>
        <w:t xml:space="preserve"> </w:t>
      </w:r>
      <w:r w:rsidR="003E458C" w:rsidRPr="003E458C">
        <w:rPr>
          <w:rFonts w:ascii="Courier New" w:hAnsi="Courier New" w:cs="Courier New"/>
        </w:rPr>
        <w:t>to explain</w:t>
      </w:r>
      <w:r w:rsidR="00DF7932">
        <w:rPr>
          <w:rFonts w:ascii="Courier New" w:hAnsi="Courier New" w:cs="Courier New"/>
        </w:rPr>
        <w:t xml:space="preserve"> </w:t>
      </w:r>
      <w:r w:rsidR="003E458C" w:rsidRPr="003E458C">
        <w:rPr>
          <w:rFonts w:ascii="Courier New" w:hAnsi="Courier New" w:cs="Courier New"/>
        </w:rPr>
        <w:t>changes</w:t>
      </w:r>
      <w:r w:rsidR="00DF7932">
        <w:rPr>
          <w:rFonts w:ascii="Courier New" w:hAnsi="Courier New" w:cs="Courier New"/>
        </w:rPr>
        <w:t xml:space="preserve"> </w:t>
      </w:r>
      <w:r w:rsidR="003E458C" w:rsidRPr="003E458C">
        <w:rPr>
          <w:rFonts w:ascii="Courier New" w:hAnsi="Courier New" w:cs="Courier New"/>
        </w:rPr>
        <w:t>in the</w:t>
      </w:r>
      <w:r w:rsidR="00DF7932">
        <w:rPr>
          <w:rFonts w:ascii="Courier New" w:hAnsi="Courier New" w:cs="Courier New"/>
        </w:rPr>
        <w:t xml:space="preserve"> </w:t>
      </w:r>
      <w:r w:rsidR="003E458C" w:rsidRPr="003E458C">
        <w:rPr>
          <w:rFonts w:ascii="Courier New" w:hAnsi="Courier New" w:cs="Courier New"/>
        </w:rPr>
        <w:t>new draft</w:t>
      </w:r>
      <w:r w:rsidR="00DF7932">
        <w:rPr>
          <w:rFonts w:ascii="Courier New" w:hAnsi="Courier New" w:cs="Courier New"/>
        </w:rPr>
        <w:t xml:space="preserve"> </w:t>
      </w:r>
      <w:r w:rsidR="003E458C" w:rsidRPr="003E458C">
        <w:rPr>
          <w:rFonts w:ascii="Courier New" w:hAnsi="Courier New" w:cs="Courier New"/>
        </w:rPr>
        <w:t>of a</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Substitute</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CSHB 54l</w:t>
      </w:r>
      <w:r>
        <w:rPr>
          <w:rFonts w:ascii="Courier New" w:hAnsi="Courier New" w:cs="Courier New"/>
        </w:rPr>
        <w:t xml:space="preserve"> </w:t>
      </w:r>
      <w:proofErr w:type="gramStart"/>
      <w:r w:rsidR="003E458C" w:rsidRPr="003E458C">
        <w:rPr>
          <w:rFonts w:ascii="Courier New" w:hAnsi="Courier New" w:cs="Courier New"/>
        </w:rPr>
        <w:t>am</w:t>
      </w:r>
      <w:proofErr w:type="gramEnd"/>
      <w:r w:rsidR="003E458C" w:rsidRPr="003E458C">
        <w:rPr>
          <w:rFonts w:ascii="Courier New" w:hAnsi="Courier New" w:cs="Courier New"/>
        </w:rPr>
        <w:t>.</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sidR="003E458C" w:rsidRPr="003E458C">
        <w:rPr>
          <w:rFonts w:ascii="Courier New" w:hAnsi="Courier New" w:cs="Courier New"/>
        </w:rPr>
        <w:t>Hall</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Pr>
          <w:rFonts w:ascii="Courier New" w:hAnsi="Courier New" w:cs="Courier New"/>
        </w:rPr>
        <w:t xml:space="preserve">he had tried </w:t>
      </w:r>
      <w:r w:rsidR="003E458C" w:rsidRPr="003E458C">
        <w:rPr>
          <w:rFonts w:ascii="Courier New" w:hAnsi="Courier New" w:cs="Courier New"/>
        </w:rPr>
        <w:t>to include</w:t>
      </w:r>
      <w:r w:rsidR="00DF7932">
        <w:rPr>
          <w:rFonts w:ascii="Courier New" w:hAnsi="Courier New" w:cs="Courier New"/>
        </w:rPr>
        <w:t xml:space="preserve"> </w:t>
      </w:r>
      <w:r w:rsidR="003E458C" w:rsidRPr="003E458C">
        <w:rPr>
          <w:rFonts w:ascii="Courier New" w:hAnsi="Courier New" w:cs="Courier New"/>
        </w:rPr>
        <w:t>language</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this new</w:t>
      </w:r>
      <w:r w:rsidR="00DF7932">
        <w:rPr>
          <w:rFonts w:ascii="Courier New" w:hAnsi="Courier New" w:cs="Courier New"/>
        </w:rPr>
        <w:t xml:space="preserve"> </w:t>
      </w:r>
      <w:r w:rsidR="003E458C" w:rsidRPr="003E458C">
        <w:rPr>
          <w:rFonts w:ascii="Courier New" w:hAnsi="Courier New" w:cs="Courier New"/>
        </w:rPr>
        <w:t>draft</w:t>
      </w:r>
      <w:r w:rsidR="00DF7932">
        <w:rPr>
          <w:rFonts w:ascii="Courier New" w:hAnsi="Courier New" w:cs="Courier New"/>
        </w:rPr>
        <w:t xml:space="preserve"> </w:t>
      </w:r>
      <w:r w:rsidR="003E458C" w:rsidRPr="003E458C">
        <w:rPr>
          <w:rFonts w:ascii="Courier New" w:hAnsi="Courier New" w:cs="Courier New"/>
        </w:rPr>
        <w:t>of the bill</w:t>
      </w:r>
      <w:r w:rsidR="00DF7932">
        <w:rPr>
          <w:rFonts w:ascii="Courier New" w:hAnsi="Courier New" w:cs="Courier New"/>
        </w:rPr>
        <w:t xml:space="preserve"> </w:t>
      </w:r>
      <w:r>
        <w:rPr>
          <w:rFonts w:ascii="Courier New" w:hAnsi="Courier New" w:cs="Courier New"/>
        </w:rPr>
        <w:t>that woul</w:t>
      </w:r>
      <w:r w:rsidR="003E458C" w:rsidRPr="003E458C">
        <w:rPr>
          <w:rFonts w:ascii="Courier New" w:hAnsi="Courier New" w:cs="Courier New"/>
        </w:rPr>
        <w:t>d</w:t>
      </w:r>
      <w:r w:rsidR="00DF7932">
        <w:rPr>
          <w:rFonts w:ascii="Courier New" w:hAnsi="Courier New" w:cs="Courier New"/>
        </w:rPr>
        <w:t xml:space="preserve"> </w:t>
      </w:r>
      <w:r w:rsidR="003E458C" w:rsidRPr="003E458C">
        <w:rPr>
          <w:rFonts w:ascii="Courier New" w:hAnsi="Courier New" w:cs="Courier New"/>
        </w:rPr>
        <w:t>incorporate</w:t>
      </w:r>
      <w:r w:rsidR="00DF7932">
        <w:rPr>
          <w:rFonts w:ascii="Courier New" w:hAnsi="Courier New" w:cs="Courier New"/>
        </w:rPr>
        <w:t xml:space="preserve"> </w:t>
      </w:r>
      <w:r w:rsidR="003E458C" w:rsidRPr="003E458C">
        <w:rPr>
          <w:rFonts w:ascii="Courier New" w:hAnsi="Courier New" w:cs="Courier New"/>
        </w:rPr>
        <w:t>some</w:t>
      </w:r>
      <w:r w:rsidR="00DF7932">
        <w:rPr>
          <w:rFonts w:ascii="Courier New" w:hAnsi="Courier New" w:cs="Courier New"/>
        </w:rPr>
        <w:t xml:space="preserve"> </w:t>
      </w:r>
      <w:r>
        <w:rPr>
          <w:rFonts w:ascii="Courier New" w:hAnsi="Courier New" w:cs="Courier New"/>
        </w:rPr>
        <w:t xml:space="preserve">of the </w:t>
      </w:r>
      <w:r w:rsidR="003E458C" w:rsidRPr="003E458C">
        <w:rPr>
          <w:rFonts w:ascii="Courier New" w:hAnsi="Courier New" w:cs="Courier New"/>
        </w:rPr>
        <w:t>thoughts</w:t>
      </w:r>
      <w:r w:rsidR="00DF7932">
        <w:rPr>
          <w:rFonts w:ascii="Courier New" w:hAnsi="Courier New" w:cs="Courier New"/>
        </w:rPr>
        <w:t xml:space="preserve"> </w:t>
      </w:r>
      <w:r w:rsidR="003E458C" w:rsidRPr="003E458C">
        <w:rPr>
          <w:rFonts w:ascii="Courier New" w:hAnsi="Courier New" w:cs="Courier New"/>
        </w:rPr>
        <w:t>expressed</w:t>
      </w:r>
      <w:r w:rsidR="00DF7932">
        <w:rPr>
          <w:rFonts w:ascii="Courier New" w:hAnsi="Courier New" w:cs="Courier New"/>
        </w:rPr>
        <w:t xml:space="preserve"> </w:t>
      </w:r>
      <w:r>
        <w:rPr>
          <w:rFonts w:ascii="Courier New" w:hAnsi="Courier New" w:cs="Courier New"/>
        </w:rPr>
        <w:t xml:space="preserve">in the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yesterday</w:t>
      </w:r>
      <w:r w:rsidR="00DF7932">
        <w:rPr>
          <w:rFonts w:ascii="Courier New" w:hAnsi="Courier New" w:cs="Courier New"/>
        </w:rPr>
        <w:t xml:space="preserve"> </w:t>
      </w:r>
      <w:r w:rsidR="003E458C" w:rsidRPr="003E458C">
        <w:rPr>
          <w:rFonts w:ascii="Courier New" w:hAnsi="Courier New" w:cs="Courier New"/>
        </w:rPr>
        <w:t>in regard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expanding</w:t>
      </w:r>
      <w:r w:rsidR="00DF7932">
        <w:rPr>
          <w:rFonts w:ascii="Courier New" w:hAnsi="Courier New" w:cs="Courier New"/>
        </w:rPr>
        <w:t xml:space="preserve"> </w:t>
      </w:r>
      <w:r>
        <w:rPr>
          <w:rFonts w:ascii="Courier New" w:hAnsi="Courier New" w:cs="Courier New"/>
        </w:rPr>
        <w:t xml:space="preserve">the higher </w:t>
      </w:r>
      <w:r w:rsidR="003E458C" w:rsidRPr="003E458C">
        <w:rPr>
          <w:rFonts w:ascii="Courier New" w:hAnsi="Courier New" w:cs="Courier New"/>
        </w:rPr>
        <w:t>education</w:t>
      </w:r>
      <w:r w:rsidR="00DF7932">
        <w:rPr>
          <w:rFonts w:ascii="Courier New" w:hAnsi="Courier New" w:cs="Courier New"/>
        </w:rPr>
        <w:t xml:space="preserve"> </w:t>
      </w:r>
      <w:r w:rsidR="003E458C" w:rsidRPr="003E458C">
        <w:rPr>
          <w:rFonts w:ascii="Courier New" w:hAnsi="Courier New" w:cs="Courier New"/>
        </w:rPr>
        <w:t>concept</w:t>
      </w:r>
      <w:r w:rsidR="00DF7932">
        <w:rPr>
          <w:rFonts w:ascii="Courier New" w:hAnsi="Courier New" w:cs="Courier New"/>
        </w:rPr>
        <w:t xml:space="preserve"> </w:t>
      </w:r>
      <w:r w:rsidR="003E458C" w:rsidRPr="003E458C">
        <w:rPr>
          <w:rFonts w:ascii="Courier New" w:hAnsi="Courier New" w:cs="Courier New"/>
        </w:rPr>
        <w:t>throughout</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State.</w:t>
      </w:r>
      <w:r>
        <w:rPr>
          <w:rFonts w:ascii="Courier New" w:hAnsi="Courier New" w:cs="Courier New"/>
        </w:rPr>
        <w:t xml:space="preserve"> </w:t>
      </w:r>
      <w:r w:rsidR="003E458C" w:rsidRPr="003E458C">
        <w:rPr>
          <w:rFonts w:ascii="Courier New" w:hAnsi="Courier New" w:cs="Courier New"/>
        </w:rPr>
        <w:t>He pointed</w:t>
      </w:r>
      <w:r w:rsidR="00DF7932">
        <w:rPr>
          <w:rFonts w:ascii="Courier New" w:hAnsi="Courier New" w:cs="Courier New"/>
        </w:rPr>
        <w:t xml:space="preserve"> </w:t>
      </w:r>
      <w:r>
        <w:rPr>
          <w:rFonts w:ascii="Courier New" w:hAnsi="Courier New" w:cs="Courier New"/>
        </w:rPr>
        <w:t xml:space="preserve">out </w:t>
      </w:r>
      <w:r w:rsidR="003E458C" w:rsidRPr="003E458C">
        <w:rPr>
          <w:rFonts w:ascii="Courier New" w:hAnsi="Courier New" w:cs="Courier New"/>
        </w:rPr>
        <w:t>new wording</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page</w:t>
      </w:r>
      <w:r w:rsidR="00DF7932">
        <w:rPr>
          <w:rFonts w:ascii="Courier New" w:hAnsi="Courier New" w:cs="Courier New"/>
        </w:rPr>
        <w:t xml:space="preserve"> </w:t>
      </w:r>
      <w:r w:rsidR="003E458C" w:rsidRPr="003E458C">
        <w:rPr>
          <w:rFonts w:ascii="Courier New" w:hAnsi="Courier New" w:cs="Courier New"/>
        </w:rPr>
        <w:t>1, lines</w:t>
      </w:r>
      <w:r w:rsidR="00DF7932">
        <w:rPr>
          <w:rFonts w:ascii="Courier New" w:hAnsi="Courier New" w:cs="Courier New"/>
        </w:rPr>
        <w:t xml:space="preserve"> </w:t>
      </w:r>
      <w:r w:rsidR="003E458C" w:rsidRPr="003E458C">
        <w:rPr>
          <w:rFonts w:ascii="Courier New" w:hAnsi="Courier New" w:cs="Courier New"/>
        </w:rPr>
        <w:t>15 and</w:t>
      </w:r>
      <w:r w:rsidR="00DF7932">
        <w:rPr>
          <w:rFonts w:ascii="Courier New" w:hAnsi="Courier New" w:cs="Courier New"/>
        </w:rPr>
        <w:t xml:space="preserve"> </w:t>
      </w:r>
      <w:r w:rsidR="003E458C" w:rsidRPr="003E458C">
        <w:rPr>
          <w:rFonts w:ascii="Courier New" w:hAnsi="Courier New" w:cs="Courier New"/>
        </w:rPr>
        <w:t>16, and said</w:t>
      </w:r>
      <w:r w:rsidR="00DF7932">
        <w:rPr>
          <w:rFonts w:ascii="Courier New" w:hAnsi="Courier New" w:cs="Courier New"/>
        </w:rPr>
        <w:t xml:space="preserve"> </w:t>
      </w:r>
      <w:r w:rsidR="003E458C" w:rsidRPr="003E458C">
        <w:rPr>
          <w:rFonts w:ascii="Courier New" w:hAnsi="Courier New" w:cs="Courier New"/>
        </w:rPr>
        <w:t>he w</w:t>
      </w:r>
      <w:r>
        <w:rPr>
          <w:rFonts w:ascii="Courier New" w:hAnsi="Courier New" w:cs="Courier New"/>
        </w:rPr>
        <w:t xml:space="preserve">as </w:t>
      </w:r>
      <w:r w:rsidR="003E458C" w:rsidRPr="003E458C">
        <w:rPr>
          <w:rFonts w:ascii="Courier New" w:hAnsi="Courier New" w:cs="Courier New"/>
        </w:rPr>
        <w:t>not particularly</w:t>
      </w:r>
      <w:r>
        <w:rPr>
          <w:rFonts w:ascii="Courier New" w:hAnsi="Courier New" w:cs="Courier New"/>
        </w:rPr>
        <w:t xml:space="preserve"> </w:t>
      </w:r>
      <w:r w:rsidR="003E458C" w:rsidRPr="003E458C">
        <w:rPr>
          <w:rFonts w:ascii="Courier New" w:hAnsi="Courier New" w:cs="Courier New"/>
        </w:rPr>
        <w:t>happy</w:t>
      </w:r>
      <w:r w:rsidR="00DF7932">
        <w:rPr>
          <w:rFonts w:ascii="Courier New" w:hAnsi="Courier New" w:cs="Courier New"/>
        </w:rPr>
        <w:t xml:space="preserve"> </w:t>
      </w:r>
      <w:r w:rsidR="003E458C" w:rsidRPr="003E458C">
        <w:rPr>
          <w:rFonts w:ascii="Courier New" w:hAnsi="Courier New" w:cs="Courier New"/>
        </w:rPr>
        <w:t>with that</w:t>
      </w:r>
      <w:r w:rsidR="00DF7932">
        <w:rPr>
          <w:rFonts w:ascii="Courier New" w:hAnsi="Courier New" w:cs="Courier New"/>
        </w:rPr>
        <w:t xml:space="preserve"> </w:t>
      </w:r>
      <w:r w:rsidR="003E458C" w:rsidRPr="003E458C">
        <w:rPr>
          <w:rFonts w:ascii="Courier New" w:hAnsi="Courier New" w:cs="Courier New"/>
        </w:rPr>
        <w:t>wording,</w:t>
      </w:r>
      <w:r w:rsidR="00DF7932">
        <w:rPr>
          <w:rFonts w:ascii="Courier New" w:hAnsi="Courier New" w:cs="Courier New"/>
        </w:rPr>
        <w:t xml:space="preserve"> </w:t>
      </w:r>
      <w:r w:rsidR="003E458C" w:rsidRPr="003E458C">
        <w:rPr>
          <w:rFonts w:ascii="Courier New" w:hAnsi="Courier New" w:cs="Courier New"/>
        </w:rPr>
        <w:t>but</w:t>
      </w:r>
      <w:r w:rsidR="00DF7932">
        <w:rPr>
          <w:rFonts w:ascii="Courier New" w:hAnsi="Courier New" w:cs="Courier New"/>
        </w:rPr>
        <w:t xml:space="preserve"> </w:t>
      </w:r>
      <w:r>
        <w:rPr>
          <w:rFonts w:ascii="Courier New" w:hAnsi="Courier New" w:cs="Courier New"/>
        </w:rPr>
        <w:t xml:space="preserve">had not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able to</w:t>
      </w:r>
      <w:r w:rsidR="00DF7932">
        <w:rPr>
          <w:rFonts w:ascii="Courier New" w:hAnsi="Courier New" w:cs="Courier New"/>
        </w:rPr>
        <w:t xml:space="preserve"> </w:t>
      </w:r>
      <w:r w:rsidR="003E458C" w:rsidRPr="003E458C">
        <w:rPr>
          <w:rFonts w:ascii="Courier New" w:hAnsi="Courier New" w:cs="Courier New"/>
        </w:rPr>
        <w:t>come up with</w:t>
      </w:r>
      <w:r w:rsidR="00DF7932">
        <w:rPr>
          <w:rFonts w:ascii="Courier New" w:hAnsi="Courier New" w:cs="Courier New"/>
        </w:rPr>
        <w:t xml:space="preserve"> </w:t>
      </w:r>
      <w:r w:rsidR="003E458C" w:rsidRPr="003E458C">
        <w:rPr>
          <w:rFonts w:ascii="Courier New" w:hAnsi="Courier New" w:cs="Courier New"/>
        </w:rPr>
        <w:t>improved</w:t>
      </w:r>
      <w:r w:rsidR="00DF7932">
        <w:rPr>
          <w:rFonts w:ascii="Courier New" w:hAnsi="Courier New" w:cs="Courier New"/>
        </w:rPr>
        <w:t xml:space="preserve"> </w:t>
      </w:r>
      <w:r w:rsidR="003E458C" w:rsidRPr="003E458C">
        <w:rPr>
          <w:rFonts w:ascii="Courier New" w:hAnsi="Courier New" w:cs="Courier New"/>
        </w:rPr>
        <w:t>language</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Pr>
          <w:rFonts w:ascii="Courier New" w:hAnsi="Courier New" w:cs="Courier New"/>
        </w:rPr>
        <w:t xml:space="preserve">the short </w:t>
      </w:r>
      <w:r w:rsidR="003E458C" w:rsidRPr="003E458C">
        <w:rPr>
          <w:rFonts w:ascii="Courier New" w:hAnsi="Courier New" w:cs="Courier New"/>
        </w:rPr>
        <w:t>time</w:t>
      </w:r>
      <w:r w:rsidR="00DF7932">
        <w:rPr>
          <w:rFonts w:ascii="Courier New" w:hAnsi="Courier New" w:cs="Courier New"/>
        </w:rPr>
        <w:t xml:space="preserve"> </w:t>
      </w:r>
      <w:r w:rsidR="003E458C" w:rsidRPr="003E458C">
        <w:rPr>
          <w:rFonts w:ascii="Courier New" w:hAnsi="Courier New" w:cs="Courier New"/>
        </w:rPr>
        <w:t>he had had</w:t>
      </w:r>
      <w:r w:rsidR="00DF7932">
        <w:rPr>
          <w:rFonts w:ascii="Courier New" w:hAnsi="Courier New" w:cs="Courier New"/>
        </w:rPr>
        <w:t xml:space="preserve"> </w:t>
      </w:r>
      <w:r w:rsidR="003E458C" w:rsidRPr="003E458C">
        <w:rPr>
          <w:rFonts w:ascii="Courier New" w:hAnsi="Courier New" w:cs="Courier New"/>
        </w:rPr>
        <w:t>to work</w:t>
      </w:r>
      <w:r w:rsidR="00DF7932">
        <w:rPr>
          <w:rFonts w:ascii="Courier New" w:hAnsi="Courier New" w:cs="Courier New"/>
        </w:rPr>
        <w:t xml:space="preserve"> </w:t>
      </w:r>
      <w:r w:rsidR="003E458C" w:rsidRPr="003E458C">
        <w:rPr>
          <w:rFonts w:ascii="Courier New" w:hAnsi="Courier New" w:cs="Courier New"/>
        </w:rPr>
        <w:t>on it.</w:t>
      </w:r>
      <w:r>
        <w:rPr>
          <w:rFonts w:ascii="Courier New" w:hAnsi="Courier New" w:cs="Courier New"/>
        </w:rPr>
        <w:t xml:space="preserve"> </w:t>
      </w:r>
      <w:r w:rsidR="003E458C" w:rsidRPr="003E458C">
        <w:rPr>
          <w:rFonts w:ascii="Courier New" w:hAnsi="Courier New" w:cs="Courier New"/>
        </w:rPr>
        <w:t>He referred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 xml:space="preserve">page 2, </w:t>
      </w:r>
      <w:r w:rsidR="003E458C" w:rsidRPr="003E458C">
        <w:rPr>
          <w:rFonts w:ascii="Courier New" w:hAnsi="Courier New" w:cs="Courier New"/>
        </w:rPr>
        <w:t>line</w:t>
      </w:r>
      <w:r w:rsidR="00DF7932">
        <w:rPr>
          <w:rFonts w:ascii="Courier New" w:hAnsi="Courier New" w:cs="Courier New"/>
        </w:rPr>
        <w:t xml:space="preserve"> </w:t>
      </w:r>
      <w:r w:rsidR="003E458C" w:rsidRPr="003E458C">
        <w:rPr>
          <w:rFonts w:ascii="Courier New" w:hAnsi="Courier New" w:cs="Courier New"/>
        </w:rPr>
        <w:t>19, which</w:t>
      </w:r>
      <w:r w:rsidR="00DF7932">
        <w:rPr>
          <w:rFonts w:ascii="Courier New" w:hAnsi="Courier New" w:cs="Courier New"/>
        </w:rPr>
        <w:t xml:space="preserve"> </w:t>
      </w:r>
      <w:r w:rsidR="003E458C" w:rsidRPr="003E458C">
        <w:rPr>
          <w:rFonts w:ascii="Courier New" w:hAnsi="Courier New" w:cs="Courier New"/>
        </w:rPr>
        <w:t>provided</w:t>
      </w:r>
      <w:r w:rsidR="00DF7932">
        <w:rPr>
          <w:rFonts w:ascii="Courier New" w:hAnsi="Courier New" w:cs="Courier New"/>
        </w:rPr>
        <w:t xml:space="preserve"> </w:t>
      </w:r>
      <w:r w:rsidR="003E458C" w:rsidRPr="003E458C">
        <w:rPr>
          <w:rFonts w:ascii="Courier New" w:hAnsi="Courier New" w:cs="Courier New"/>
        </w:rPr>
        <w:t>for inclusion</w:t>
      </w:r>
      <w:r>
        <w:rPr>
          <w:rFonts w:ascii="Courier New" w:hAnsi="Courier New" w:cs="Courier New"/>
        </w:rPr>
        <w:t xml:space="preserve"> of the Legislature </w:t>
      </w:r>
      <w:r w:rsidR="003E458C" w:rsidRPr="003E458C">
        <w:rPr>
          <w:rFonts w:ascii="Courier New" w:hAnsi="Courier New" w:cs="Courier New"/>
        </w:rPr>
        <w:t>in the</w:t>
      </w:r>
      <w:r w:rsidR="00DF7932">
        <w:rPr>
          <w:rFonts w:ascii="Courier New" w:hAnsi="Courier New" w:cs="Courier New"/>
        </w:rPr>
        <w:t xml:space="preserve"> </w:t>
      </w:r>
      <w:r w:rsidR="003E458C" w:rsidRPr="003E458C">
        <w:rPr>
          <w:rFonts w:ascii="Courier New" w:hAnsi="Courier New" w:cs="Courier New"/>
        </w:rPr>
        <w:t>listing</w:t>
      </w:r>
      <w:r w:rsidR="00DF7932">
        <w:rPr>
          <w:rFonts w:ascii="Courier New" w:hAnsi="Courier New" w:cs="Courier New"/>
        </w:rPr>
        <w:t xml:space="preserve"> </w:t>
      </w:r>
      <w:r w:rsidR="003E458C" w:rsidRPr="003E458C">
        <w:rPr>
          <w:rFonts w:ascii="Courier New" w:hAnsi="Courier New" w:cs="Courier New"/>
        </w:rPr>
        <w:t>of who might</w:t>
      </w:r>
      <w:r w:rsidR="00DF7932">
        <w:rPr>
          <w:rFonts w:ascii="Courier New" w:hAnsi="Courier New" w:cs="Courier New"/>
        </w:rPr>
        <w:t xml:space="preserve"> </w:t>
      </w:r>
      <w:r w:rsidR="003E458C" w:rsidRPr="003E458C">
        <w:rPr>
          <w:rFonts w:ascii="Courier New" w:hAnsi="Courier New" w:cs="Courier New"/>
        </w:rPr>
        <w:t>propose</w:t>
      </w:r>
      <w:r w:rsidR="00DF7932">
        <w:rPr>
          <w:rFonts w:ascii="Courier New" w:hAnsi="Courier New" w:cs="Courier New"/>
        </w:rPr>
        <w:t xml:space="preserve"> </w:t>
      </w:r>
      <w:r w:rsidR="003E458C" w:rsidRPr="003E458C">
        <w:rPr>
          <w:rFonts w:ascii="Courier New" w:hAnsi="Courier New" w:cs="Courier New"/>
        </w:rPr>
        <w:t>establishment</w:t>
      </w:r>
      <w:r>
        <w:rPr>
          <w:rFonts w:ascii="Courier New" w:hAnsi="Courier New" w:cs="Courier New"/>
        </w:rPr>
        <w:t xml:space="preserve"> of a </w:t>
      </w:r>
      <w:r w:rsidR="003E458C" w:rsidRPr="003E458C">
        <w:rPr>
          <w:rFonts w:ascii="Courier New" w:hAnsi="Courier New" w:cs="Courier New"/>
        </w:rPr>
        <w:t>community</w:t>
      </w:r>
      <w:r w:rsidR="00DF7932">
        <w:rPr>
          <w:rFonts w:ascii="Courier New" w:hAnsi="Courier New" w:cs="Courier New"/>
        </w:rPr>
        <w:t xml:space="preserve"> </w:t>
      </w:r>
      <w:r w:rsidR="003E458C" w:rsidRPr="003E458C">
        <w:rPr>
          <w:rFonts w:ascii="Courier New" w:hAnsi="Courier New" w:cs="Courier New"/>
        </w:rPr>
        <w:t>college</w:t>
      </w:r>
      <w:r w:rsidR="00DF7932">
        <w:rPr>
          <w:rFonts w:ascii="Courier New" w:hAnsi="Courier New" w:cs="Courier New"/>
        </w:rPr>
        <w:t xml:space="preserve"> </w:t>
      </w:r>
      <w:r w:rsidR="003E458C" w:rsidRPr="003E458C">
        <w:rPr>
          <w:rFonts w:ascii="Courier New" w:hAnsi="Courier New" w:cs="Courier New"/>
        </w:rPr>
        <w:t>or</w:t>
      </w:r>
      <w:r w:rsidR="00DF7932">
        <w:rPr>
          <w:rFonts w:ascii="Courier New" w:hAnsi="Courier New" w:cs="Courier New"/>
        </w:rPr>
        <w:t xml:space="preserve"> </w:t>
      </w:r>
      <w:r w:rsidR="003E458C" w:rsidRPr="003E458C">
        <w:rPr>
          <w:rFonts w:ascii="Courier New" w:hAnsi="Courier New" w:cs="Courier New"/>
        </w:rPr>
        <w:t>extension</w:t>
      </w:r>
      <w:r w:rsidR="00DF7932">
        <w:rPr>
          <w:rFonts w:ascii="Courier New" w:hAnsi="Courier New" w:cs="Courier New"/>
        </w:rPr>
        <w:t xml:space="preserve"> </w:t>
      </w:r>
      <w:r w:rsidR="003E458C" w:rsidRPr="003E458C">
        <w:rPr>
          <w:rFonts w:ascii="Courier New" w:hAnsi="Courier New" w:cs="Courier New"/>
        </w:rPr>
        <w:t>center.</w:t>
      </w:r>
      <w:r>
        <w:rPr>
          <w:rFonts w:ascii="Courier New" w:hAnsi="Courier New" w:cs="Courier New"/>
        </w:rPr>
        <w:t xml:space="preserve"> </w:t>
      </w:r>
      <w:r w:rsidR="003E458C" w:rsidRPr="003E458C">
        <w:rPr>
          <w:rFonts w:ascii="Courier New" w:hAnsi="Courier New" w:cs="Courier New"/>
        </w:rPr>
        <w:t>Mr. Hall</w:t>
      </w:r>
      <w:r w:rsidR="00DF7932">
        <w:rPr>
          <w:rFonts w:ascii="Courier New" w:hAnsi="Courier New" w:cs="Courier New"/>
        </w:rPr>
        <w:t xml:space="preserve"> </w:t>
      </w:r>
      <w:r>
        <w:rPr>
          <w:rFonts w:ascii="Courier New" w:hAnsi="Courier New" w:cs="Courier New"/>
        </w:rPr>
        <w:t xml:space="preserve">stated </w:t>
      </w:r>
      <w:r w:rsidR="003E458C" w:rsidRPr="003E458C">
        <w:rPr>
          <w:rFonts w:ascii="Courier New" w:hAnsi="Courier New" w:cs="Courier New"/>
        </w:rPr>
        <w:t>the language</w:t>
      </w:r>
      <w:r>
        <w:rPr>
          <w:rFonts w:ascii="Courier New" w:hAnsi="Courier New" w:cs="Courier New"/>
        </w:rPr>
        <w:t xml:space="preserve"> </w:t>
      </w:r>
      <w:r w:rsidR="003E458C" w:rsidRPr="003E458C">
        <w:rPr>
          <w:rFonts w:ascii="Courier New" w:hAnsi="Courier New" w:cs="Courier New"/>
        </w:rPr>
        <w:t>concerning</w:t>
      </w:r>
      <w:r w:rsidR="00DF7932">
        <w:rPr>
          <w:rFonts w:ascii="Courier New" w:hAnsi="Courier New" w:cs="Courier New"/>
        </w:rPr>
        <w:t xml:space="preserve"> </w:t>
      </w:r>
      <w:r w:rsidR="003E458C" w:rsidRPr="003E458C">
        <w:rPr>
          <w:rFonts w:ascii="Courier New" w:hAnsi="Courier New" w:cs="Courier New"/>
        </w:rPr>
        <w:t>funding</w:t>
      </w:r>
      <w:r w:rsidR="00DF7932">
        <w:rPr>
          <w:rFonts w:ascii="Courier New" w:hAnsi="Courier New" w:cs="Courier New"/>
        </w:rPr>
        <w:t xml:space="preserve"> </w:t>
      </w:r>
      <w:r w:rsidR="003E458C" w:rsidRPr="003E458C">
        <w:rPr>
          <w:rFonts w:ascii="Courier New" w:hAnsi="Courier New" w:cs="Courier New"/>
        </w:rPr>
        <w:t>by the</w:t>
      </w:r>
      <w:r w:rsidR="00DF7932">
        <w:rPr>
          <w:rFonts w:ascii="Courier New" w:hAnsi="Courier New" w:cs="Courier New"/>
        </w:rPr>
        <w:t xml:space="preserve"> </w:t>
      </w:r>
      <w:r w:rsidR="003E458C" w:rsidRPr="003E458C">
        <w:rPr>
          <w:rFonts w:ascii="Courier New" w:hAnsi="Courier New" w:cs="Courier New"/>
        </w:rPr>
        <w:t>Legislature</w:t>
      </w:r>
      <w:r w:rsidR="00DF7932">
        <w:rPr>
          <w:rFonts w:ascii="Courier New" w:hAnsi="Courier New" w:cs="Courier New"/>
        </w:rPr>
        <w:t xml:space="preserve"> </w:t>
      </w:r>
      <w:r>
        <w:rPr>
          <w:rFonts w:ascii="Courier New" w:hAnsi="Courier New" w:cs="Courier New"/>
        </w:rPr>
        <w:t xml:space="preserve">had </w:t>
      </w:r>
      <w:r w:rsidR="003E458C" w:rsidRPr="003E458C">
        <w:rPr>
          <w:rFonts w:ascii="Courier New" w:hAnsi="Courier New" w:cs="Courier New"/>
        </w:rPr>
        <w:t>been</w:t>
      </w:r>
      <w:r w:rsidR="00DF7932">
        <w:rPr>
          <w:rFonts w:ascii="Courier New" w:hAnsi="Courier New" w:cs="Courier New"/>
        </w:rPr>
        <w:t xml:space="preserve"> </w:t>
      </w:r>
      <w:r w:rsidR="003E458C" w:rsidRPr="003E458C">
        <w:rPr>
          <w:rFonts w:ascii="Courier New" w:hAnsi="Courier New" w:cs="Courier New"/>
        </w:rPr>
        <w:t>removed</w:t>
      </w:r>
      <w:r w:rsidR="00DF7932">
        <w:rPr>
          <w:rFonts w:ascii="Courier New" w:hAnsi="Courier New" w:cs="Courier New"/>
        </w:rPr>
        <w:t xml:space="preserve"> </w:t>
      </w:r>
      <w:r>
        <w:rPr>
          <w:rFonts w:ascii="Courier New" w:hAnsi="Courier New" w:cs="Courier New"/>
        </w:rPr>
        <w:t>in this</w:t>
      </w:r>
      <w:r w:rsidR="00DF7932">
        <w:rPr>
          <w:rFonts w:ascii="Courier New" w:hAnsi="Courier New" w:cs="Courier New"/>
        </w:rPr>
        <w:t xml:space="preserve"> </w:t>
      </w:r>
      <w:r w:rsidR="003E458C" w:rsidRPr="003E458C">
        <w:rPr>
          <w:rFonts w:ascii="Courier New" w:hAnsi="Courier New" w:cs="Courier New"/>
        </w:rPr>
        <w:t>draft, but</w:t>
      </w:r>
      <w:r w:rsidR="00DF7932">
        <w:rPr>
          <w:rFonts w:ascii="Courier New" w:hAnsi="Courier New" w:cs="Courier New"/>
        </w:rPr>
        <w:t xml:space="preserve">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requirement</w:t>
      </w:r>
      <w:r>
        <w:rPr>
          <w:rFonts w:ascii="Courier New" w:hAnsi="Courier New" w:cs="Courier New"/>
        </w:rPr>
        <w:t xml:space="preserve"> for </w:t>
      </w:r>
      <w:r w:rsidR="003E458C" w:rsidRPr="003E458C">
        <w:rPr>
          <w:rFonts w:ascii="Courier New" w:hAnsi="Courier New" w:cs="Courier New"/>
        </w:rPr>
        <w:t>a feasibility</w:t>
      </w:r>
      <w:r>
        <w:rPr>
          <w:rFonts w:ascii="Courier New" w:hAnsi="Courier New" w:cs="Courier New"/>
        </w:rPr>
        <w:t xml:space="preserve"> stud</w:t>
      </w:r>
      <w:r w:rsidR="003E458C" w:rsidRPr="003E458C">
        <w:rPr>
          <w:rFonts w:ascii="Courier New" w:hAnsi="Courier New" w:cs="Courier New"/>
        </w:rPr>
        <w:t>y to</w:t>
      </w:r>
      <w:r w:rsidR="00DF7932">
        <w:rPr>
          <w:rFonts w:ascii="Courier New" w:hAnsi="Courier New" w:cs="Courier New"/>
        </w:rPr>
        <w:t xml:space="preserve"> </w:t>
      </w:r>
      <w:r w:rsidR="003E458C" w:rsidRPr="003E458C">
        <w:rPr>
          <w:rFonts w:ascii="Courier New" w:hAnsi="Courier New" w:cs="Courier New"/>
        </w:rPr>
        <w:t>be approved</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the Board</w:t>
      </w:r>
      <w:r w:rsidR="00DF7932">
        <w:rPr>
          <w:rFonts w:ascii="Courier New" w:hAnsi="Courier New" w:cs="Courier New"/>
        </w:rPr>
        <w:t xml:space="preserve"> </w:t>
      </w:r>
      <w:r>
        <w:rPr>
          <w:rFonts w:ascii="Courier New" w:hAnsi="Courier New" w:cs="Courier New"/>
        </w:rPr>
        <w:t xml:space="preserve">of Regents </w:t>
      </w:r>
      <w:r w:rsidR="003E458C" w:rsidRPr="003E458C">
        <w:rPr>
          <w:rFonts w:ascii="Courier New" w:hAnsi="Courier New" w:cs="Courier New"/>
        </w:rPr>
        <w:t>had been</w:t>
      </w:r>
      <w:r w:rsidR="00DF7932">
        <w:rPr>
          <w:rFonts w:ascii="Courier New" w:hAnsi="Courier New" w:cs="Courier New"/>
        </w:rPr>
        <w:t xml:space="preserve"> </w:t>
      </w:r>
      <w:r w:rsidR="003E458C" w:rsidRPr="003E458C">
        <w:rPr>
          <w:rFonts w:ascii="Courier New" w:hAnsi="Courier New" w:cs="Courier New"/>
        </w:rPr>
        <w:t>left</w:t>
      </w:r>
      <w:r w:rsidR="00DF7932">
        <w:rPr>
          <w:rFonts w:ascii="Courier New" w:hAnsi="Courier New" w:cs="Courier New"/>
        </w:rPr>
        <w:t xml:space="preserve"> </w:t>
      </w:r>
      <w:r w:rsidR="003E458C" w:rsidRPr="003E458C">
        <w:rPr>
          <w:rFonts w:ascii="Courier New" w:hAnsi="Courier New" w:cs="Courier New"/>
        </w:rPr>
        <w:t>in because</w:t>
      </w:r>
      <w:r w:rsidR="00DF7932">
        <w:rPr>
          <w:rFonts w:ascii="Courier New" w:hAnsi="Courier New" w:cs="Courier New"/>
        </w:rPr>
        <w:t xml:space="preserve"> </w:t>
      </w:r>
      <w:r w:rsidR="003E458C" w:rsidRPr="003E458C">
        <w:rPr>
          <w:rFonts w:ascii="Courier New" w:hAnsi="Courier New" w:cs="Courier New"/>
        </w:rPr>
        <w:t>he felt</w:t>
      </w:r>
      <w:r w:rsidR="00DF7932">
        <w:rPr>
          <w:rFonts w:ascii="Courier New" w:hAnsi="Courier New" w:cs="Courier New"/>
        </w:rPr>
        <w:t xml:space="preserve"> </w:t>
      </w:r>
      <w:r w:rsidR="003E458C" w:rsidRPr="003E458C">
        <w:rPr>
          <w:rFonts w:ascii="Courier New" w:hAnsi="Courier New" w:cs="Courier New"/>
        </w:rPr>
        <w:t>that was</w:t>
      </w:r>
      <w:r w:rsidR="00DF7932">
        <w:rPr>
          <w:rFonts w:ascii="Courier New" w:hAnsi="Courier New" w:cs="Courier New"/>
        </w:rPr>
        <w:t xml:space="preserve"> </w:t>
      </w:r>
      <w:r w:rsidR="003E458C" w:rsidRPr="003E458C">
        <w:rPr>
          <w:rFonts w:ascii="Courier New" w:hAnsi="Courier New" w:cs="Courier New"/>
        </w:rPr>
        <w:t>one</w:t>
      </w:r>
      <w:r w:rsidR="00DF7932">
        <w:rPr>
          <w:rFonts w:ascii="Courier New" w:hAnsi="Courier New" w:cs="Courier New"/>
        </w:rPr>
        <w:t xml:space="preserve"> </w:t>
      </w:r>
      <w:r>
        <w:rPr>
          <w:rFonts w:ascii="Courier New" w:hAnsi="Courier New" w:cs="Courier New"/>
        </w:rPr>
        <w:t xml:space="preserve">of their </w:t>
      </w:r>
      <w:r w:rsidR="003E458C" w:rsidRPr="003E458C">
        <w:rPr>
          <w:rFonts w:ascii="Courier New" w:hAnsi="Courier New" w:cs="Courier New"/>
        </w:rPr>
        <w:t>Constitutional</w:t>
      </w:r>
      <w:r>
        <w:rPr>
          <w:rFonts w:ascii="Courier New" w:hAnsi="Courier New" w:cs="Courier New"/>
        </w:rPr>
        <w:t xml:space="preserve"> </w:t>
      </w:r>
      <w:r w:rsidR="003E458C" w:rsidRPr="003E458C">
        <w:rPr>
          <w:rFonts w:ascii="Courier New" w:hAnsi="Courier New" w:cs="Courier New"/>
        </w:rPr>
        <w:t>powers.</w:t>
      </w:r>
    </w:p>
    <w:p w:rsidR="002F40B4" w:rsidRDefault="002F40B4" w:rsidP="003E458C">
      <w:pPr>
        <w:pStyle w:val="PlainText"/>
        <w:rPr>
          <w:rFonts w:ascii="Courier New" w:hAnsi="Courier New" w:cs="Courier New"/>
        </w:rPr>
      </w:pPr>
      <w:r>
        <w:rPr>
          <w:rFonts w:ascii="Courier New" w:hAnsi="Courier New" w:cs="Courier New"/>
        </w:rPr>
        <w:cr/>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 Mr.</w:t>
      </w:r>
      <w:r w:rsidR="00DF7932">
        <w:rPr>
          <w:rFonts w:ascii="Courier New" w:hAnsi="Courier New" w:cs="Courier New"/>
        </w:rPr>
        <w:t xml:space="preserve"> </w:t>
      </w:r>
      <w:r w:rsidR="003E458C" w:rsidRPr="003E458C">
        <w:rPr>
          <w:rFonts w:ascii="Courier New" w:hAnsi="Courier New" w:cs="Courier New"/>
        </w:rPr>
        <w:t>Hall who</w:t>
      </w:r>
      <w:r w:rsidR="00DF7932">
        <w:rPr>
          <w:rFonts w:ascii="Courier New" w:hAnsi="Courier New" w:cs="Courier New"/>
        </w:rPr>
        <w:t xml:space="preserve"> </w:t>
      </w:r>
      <w:r w:rsidR="003E458C" w:rsidRPr="003E458C">
        <w:rPr>
          <w:rFonts w:ascii="Courier New" w:hAnsi="Courier New" w:cs="Courier New"/>
        </w:rPr>
        <w:t>pays</w:t>
      </w:r>
      <w:r w:rsidR="00DF7932">
        <w:rPr>
          <w:rFonts w:ascii="Courier New" w:hAnsi="Courier New" w:cs="Courier New"/>
        </w:rPr>
        <w:t xml:space="preserve"> </w:t>
      </w:r>
      <w:r w:rsidR="003E458C" w:rsidRPr="003E458C">
        <w:rPr>
          <w:rFonts w:ascii="Courier New" w:hAnsi="Courier New" w:cs="Courier New"/>
        </w:rPr>
        <w:t>for the</w:t>
      </w:r>
      <w:r w:rsidR="00DF7932">
        <w:rPr>
          <w:rFonts w:ascii="Courier New" w:hAnsi="Courier New" w:cs="Courier New"/>
        </w:rPr>
        <w:t xml:space="preserve"> </w:t>
      </w:r>
      <w:r>
        <w:rPr>
          <w:rFonts w:ascii="Courier New" w:hAnsi="Courier New" w:cs="Courier New"/>
        </w:rPr>
        <w:t xml:space="preserve">feasibility </w:t>
      </w:r>
      <w:r w:rsidR="003E458C" w:rsidRPr="003E458C">
        <w:rPr>
          <w:rFonts w:ascii="Courier New" w:hAnsi="Courier New" w:cs="Courier New"/>
        </w:rPr>
        <w:t>study</w:t>
      </w:r>
      <w:r w:rsidR="00DF7932">
        <w:rPr>
          <w:rFonts w:ascii="Courier New" w:hAnsi="Courier New" w:cs="Courier New"/>
        </w:rPr>
        <w:t xml:space="preserve"> </w:t>
      </w:r>
      <w:r w:rsidR="003E458C" w:rsidRPr="003E458C">
        <w:rPr>
          <w:rFonts w:ascii="Courier New" w:hAnsi="Courier New" w:cs="Courier New"/>
        </w:rPr>
        <w:t>and Mr.</w:t>
      </w:r>
      <w:r w:rsidR="00DF7932">
        <w:rPr>
          <w:rFonts w:ascii="Courier New" w:hAnsi="Courier New" w:cs="Courier New"/>
        </w:rPr>
        <w:t xml:space="preserve"> </w:t>
      </w:r>
      <w:r w:rsidR="003E458C" w:rsidRPr="003E458C">
        <w:rPr>
          <w:rFonts w:ascii="Courier New" w:hAnsi="Courier New" w:cs="Courier New"/>
        </w:rPr>
        <w:t>Hall replied</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 paid</w:t>
      </w:r>
      <w:r w:rsidR="00DF7932">
        <w:rPr>
          <w:rFonts w:ascii="Courier New" w:hAnsi="Courier New" w:cs="Courier New"/>
        </w:rPr>
        <w:t xml:space="preserve"> </w:t>
      </w:r>
      <w:r w:rsidR="003E458C" w:rsidRPr="003E458C">
        <w:rPr>
          <w:rFonts w:ascii="Courier New" w:hAnsi="Courier New" w:cs="Courier New"/>
        </w:rPr>
        <w:t>for by</w:t>
      </w:r>
      <w:r w:rsidR="00DF7932">
        <w:rPr>
          <w:rFonts w:ascii="Courier New" w:hAnsi="Courier New" w:cs="Courier New"/>
        </w:rPr>
        <w:t xml:space="preserve"> </w:t>
      </w:r>
      <w:r w:rsidR="003E458C" w:rsidRPr="003E458C">
        <w:rPr>
          <w:rFonts w:ascii="Courier New" w:hAnsi="Courier New" w:cs="Courier New"/>
        </w:rPr>
        <w:t>the proponent</w:t>
      </w:r>
      <w:r w:rsidR="003E458C" w:rsidRPr="003E458C">
        <w:rPr>
          <w:rFonts w:ascii="Courier New" w:hAnsi="Courier New" w:cs="Courier New"/>
        </w:rPr>
        <w:cr/>
      </w:r>
    </w:p>
    <w:p w:rsidR="002F40B4" w:rsidRDefault="002F40B4" w:rsidP="003E458C">
      <w:pPr>
        <w:pStyle w:val="PlainText"/>
        <w:rPr>
          <w:rFonts w:ascii="Courier New" w:hAnsi="Courier New" w:cs="Courier New"/>
        </w:rPr>
      </w:pPr>
    </w:p>
    <w:p w:rsidR="002F40B4" w:rsidRDefault="002F40B4"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341-----------------------</w:t>
      </w:r>
    </w:p>
    <w:p w:rsidR="002F40B4" w:rsidRDefault="003E458C" w:rsidP="003E458C">
      <w:pPr>
        <w:pStyle w:val="PlainText"/>
        <w:rPr>
          <w:rFonts w:ascii="Courier New" w:hAnsi="Courier New" w:cs="Courier New"/>
        </w:rPr>
      </w:pPr>
      <w:r w:rsidRPr="003E458C">
        <w:rPr>
          <w:rFonts w:ascii="Courier New" w:hAnsi="Courier New" w:cs="Courier New"/>
        </w:rPr>
        <w:t xml:space="preserve"> </w:t>
      </w:r>
    </w:p>
    <w:p w:rsidR="00E1797D" w:rsidRDefault="003E458C" w:rsidP="003E458C">
      <w:pPr>
        <w:pStyle w:val="PlainText"/>
        <w:rPr>
          <w:rFonts w:ascii="Courier New" w:hAnsi="Courier New" w:cs="Courier New"/>
        </w:rPr>
      </w:pPr>
      <w:proofErr w:type="gramStart"/>
      <w:r w:rsidRPr="003E458C">
        <w:rPr>
          <w:rFonts w:ascii="Courier New" w:hAnsi="Courier New" w:cs="Courier New"/>
        </w:rPr>
        <w:t>who</w:t>
      </w:r>
      <w:proofErr w:type="gramEnd"/>
      <w:r w:rsidRPr="003E458C">
        <w:rPr>
          <w:rFonts w:ascii="Courier New" w:hAnsi="Courier New" w:cs="Courier New"/>
        </w:rPr>
        <w:t xml:space="preserve"> contracts</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 study.</w:t>
      </w:r>
      <w:r w:rsidR="002F40B4">
        <w:rPr>
          <w:rFonts w:ascii="Courier New" w:hAnsi="Courier New" w:cs="Courier New"/>
        </w:rPr>
        <w:t xml:space="preserve"> </w:t>
      </w:r>
      <w:r w:rsidRPr="003E458C">
        <w:rPr>
          <w:rFonts w:ascii="Courier New" w:hAnsi="Courier New" w:cs="Courier New"/>
        </w:rPr>
        <w:t>Mr. Hall</w:t>
      </w:r>
      <w:r w:rsidR="00DF7932">
        <w:rPr>
          <w:rFonts w:ascii="Courier New" w:hAnsi="Courier New" w:cs="Courier New"/>
        </w:rPr>
        <w:t xml:space="preserve"> </w:t>
      </w:r>
      <w:r w:rsidRPr="003E458C">
        <w:rPr>
          <w:rFonts w:ascii="Courier New" w:hAnsi="Courier New" w:cs="Courier New"/>
        </w:rPr>
        <w:t>then</w:t>
      </w:r>
      <w:r w:rsidR="00DF7932">
        <w:rPr>
          <w:rFonts w:ascii="Courier New" w:hAnsi="Courier New" w:cs="Courier New"/>
        </w:rPr>
        <w:t xml:space="preserve"> </w:t>
      </w:r>
      <w:r w:rsidR="00E1797D">
        <w:rPr>
          <w:rFonts w:ascii="Courier New" w:hAnsi="Courier New" w:cs="Courier New"/>
        </w:rPr>
        <w:t xml:space="preserve">referred to </w:t>
      </w:r>
      <w:r w:rsidRPr="003E458C">
        <w:rPr>
          <w:rFonts w:ascii="Courier New" w:hAnsi="Courier New" w:cs="Courier New"/>
        </w:rPr>
        <w:t>page 3,</w:t>
      </w:r>
      <w:r w:rsidR="00DF7932">
        <w:rPr>
          <w:rFonts w:ascii="Courier New" w:hAnsi="Courier New" w:cs="Courier New"/>
        </w:rPr>
        <w:t xml:space="preserve"> </w:t>
      </w: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(f),</w:t>
      </w:r>
      <w:r w:rsidR="00DF7932">
        <w:rPr>
          <w:rFonts w:ascii="Courier New" w:hAnsi="Courier New" w:cs="Courier New"/>
        </w:rPr>
        <w:t xml:space="preserve"> </w:t>
      </w:r>
      <w:r w:rsidRPr="003E458C">
        <w:rPr>
          <w:rFonts w:ascii="Courier New" w:hAnsi="Courier New" w:cs="Courier New"/>
        </w:rPr>
        <w:t>and said he had simplified</w:t>
      </w:r>
      <w:r w:rsidR="00DF7932">
        <w:rPr>
          <w:rFonts w:ascii="Courier New" w:hAnsi="Courier New" w:cs="Courier New"/>
        </w:rPr>
        <w:t xml:space="preserve"> </w:t>
      </w:r>
      <w:r w:rsidR="00E1797D">
        <w:rPr>
          <w:rFonts w:ascii="Courier New" w:hAnsi="Courier New" w:cs="Courier New"/>
        </w:rPr>
        <w:t xml:space="preserve">the section </w:t>
      </w:r>
      <w:r w:rsidRPr="003E458C">
        <w:rPr>
          <w:rFonts w:ascii="Courier New" w:hAnsi="Courier New" w:cs="Courier New"/>
        </w:rPr>
        <w:t>by deleting</w:t>
      </w:r>
      <w:r w:rsidR="00DF7932">
        <w:rPr>
          <w:rFonts w:ascii="Courier New" w:hAnsi="Courier New" w:cs="Courier New"/>
        </w:rPr>
        <w:t xml:space="preserve"> </w:t>
      </w:r>
      <w:r w:rsidRPr="003E458C">
        <w:rPr>
          <w:rFonts w:ascii="Courier New" w:hAnsi="Courier New" w:cs="Courier New"/>
        </w:rPr>
        <w:t>references</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E1797D">
        <w:rPr>
          <w:rFonts w:ascii="Courier New" w:hAnsi="Courier New" w:cs="Courier New"/>
        </w:rPr>
        <w:t>other section</w:t>
      </w:r>
      <w:r w:rsidRPr="003E458C">
        <w:rPr>
          <w:rFonts w:ascii="Courier New" w:hAnsi="Courier New" w:cs="Courier New"/>
        </w:rPr>
        <w:t xml:space="preserve">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E1797D">
        <w:rPr>
          <w:rFonts w:ascii="Courier New" w:hAnsi="Courier New" w:cs="Courier New"/>
        </w:rPr>
        <w:t xml:space="preserve">bill that </w:t>
      </w:r>
      <w:r w:rsidRPr="003E458C">
        <w:rPr>
          <w:rFonts w:ascii="Courier New" w:hAnsi="Courier New" w:cs="Courier New"/>
        </w:rPr>
        <w:t>he felt</w:t>
      </w:r>
      <w:r w:rsidR="00DF7932">
        <w:rPr>
          <w:rFonts w:ascii="Courier New" w:hAnsi="Courier New" w:cs="Courier New"/>
        </w:rPr>
        <w:t xml:space="preserve"> </w:t>
      </w:r>
      <w:r w:rsidRPr="003E458C">
        <w:rPr>
          <w:rFonts w:ascii="Courier New" w:hAnsi="Courier New" w:cs="Courier New"/>
        </w:rPr>
        <w:t>were unnecessary_ Mr. Hall</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00E1797D">
        <w:rPr>
          <w:rFonts w:ascii="Courier New" w:hAnsi="Courier New" w:cs="Courier New"/>
        </w:rPr>
        <w:t xml:space="preserve">he had also </w:t>
      </w:r>
      <w:r w:rsidRPr="003E458C">
        <w:rPr>
          <w:rFonts w:ascii="Courier New" w:hAnsi="Courier New" w:cs="Courier New"/>
        </w:rPr>
        <w:t>incorporated</w:t>
      </w:r>
      <w:r w:rsidR="00DF7932">
        <w:rPr>
          <w:rFonts w:ascii="Courier New" w:hAnsi="Courier New" w:cs="Courier New"/>
        </w:rPr>
        <w:t xml:space="preserve"> </w:t>
      </w:r>
      <w:r w:rsidRPr="003E458C">
        <w:rPr>
          <w:rFonts w:ascii="Courier New" w:hAnsi="Courier New" w:cs="Courier New"/>
        </w:rPr>
        <w:t>all</w:t>
      </w:r>
      <w:r w:rsidR="00DF7932">
        <w:rPr>
          <w:rFonts w:ascii="Courier New" w:hAnsi="Courier New" w:cs="Courier New"/>
        </w:rPr>
        <w:t xml:space="preserve"> </w:t>
      </w:r>
      <w:r w:rsidRPr="003E458C">
        <w:rPr>
          <w:rFonts w:ascii="Courier New" w:hAnsi="Courier New" w:cs="Courier New"/>
        </w:rPr>
        <w:t>other technical</w:t>
      </w:r>
      <w:r w:rsidR="00DF7932">
        <w:rPr>
          <w:rFonts w:ascii="Courier New" w:hAnsi="Courier New" w:cs="Courier New"/>
        </w:rPr>
        <w:t xml:space="preserve"> </w:t>
      </w:r>
      <w:r w:rsidRPr="003E458C">
        <w:rPr>
          <w:rFonts w:ascii="Courier New" w:hAnsi="Courier New" w:cs="Courier New"/>
        </w:rPr>
        <w:t>amendments</w:t>
      </w:r>
      <w:r w:rsidR="00DF7932">
        <w:rPr>
          <w:rFonts w:ascii="Courier New" w:hAnsi="Courier New" w:cs="Courier New"/>
        </w:rPr>
        <w:t xml:space="preserve"> </w:t>
      </w:r>
      <w:r w:rsidRPr="003E458C">
        <w:rPr>
          <w:rFonts w:ascii="Courier New" w:hAnsi="Courier New" w:cs="Courier New"/>
        </w:rPr>
        <w:t>which</w:t>
      </w:r>
      <w:r w:rsidR="00DF7932">
        <w:rPr>
          <w:rFonts w:ascii="Courier New" w:hAnsi="Courier New" w:cs="Courier New"/>
        </w:rPr>
        <w:t xml:space="preserve"> </w:t>
      </w:r>
      <w:r w:rsidR="00E1797D">
        <w:rPr>
          <w:rFonts w:ascii="Courier New" w:hAnsi="Courier New" w:cs="Courier New"/>
        </w:rPr>
        <w:t xml:space="preserve">had been </w:t>
      </w:r>
      <w:r w:rsidRPr="003E458C">
        <w:rPr>
          <w:rFonts w:ascii="Courier New" w:hAnsi="Courier New" w:cs="Courier New"/>
        </w:rPr>
        <w:t>submitted</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during the</w:t>
      </w:r>
      <w:r w:rsidR="00DF7932">
        <w:rPr>
          <w:rFonts w:ascii="Courier New" w:hAnsi="Courier New" w:cs="Courier New"/>
        </w:rPr>
        <w:t xml:space="preserve"> </w:t>
      </w:r>
      <w:r w:rsidRPr="003E458C">
        <w:rPr>
          <w:rFonts w:ascii="Courier New" w:hAnsi="Courier New" w:cs="Courier New"/>
        </w:rPr>
        <w:t>meeting</w:t>
      </w:r>
      <w:r w:rsidR="00DF7932">
        <w:rPr>
          <w:rFonts w:ascii="Courier New" w:hAnsi="Courier New" w:cs="Courier New"/>
        </w:rPr>
        <w:t xml:space="preserve"> </w:t>
      </w:r>
      <w:r w:rsidR="00E1797D">
        <w:rPr>
          <w:rFonts w:ascii="Courier New" w:hAnsi="Courier New" w:cs="Courier New"/>
        </w:rPr>
        <w:t xml:space="preserve">yesterday, </w:t>
      </w:r>
      <w:r w:rsidRPr="003E458C">
        <w:rPr>
          <w:rFonts w:ascii="Courier New" w:hAnsi="Courier New" w:cs="Courier New"/>
        </w:rPr>
        <w:t>and also</w:t>
      </w:r>
      <w:r w:rsidR="00DF7932">
        <w:rPr>
          <w:rFonts w:ascii="Courier New" w:hAnsi="Courier New" w:cs="Courier New"/>
        </w:rPr>
        <w:t xml:space="preserve"> </w:t>
      </w:r>
      <w:r w:rsidRPr="003E458C">
        <w:rPr>
          <w:rFonts w:ascii="Courier New" w:hAnsi="Courier New" w:cs="Courier New"/>
        </w:rPr>
        <w:t>had clarified</w:t>
      </w:r>
      <w:r w:rsidR="00DF7932">
        <w:rPr>
          <w:rFonts w:ascii="Courier New" w:hAnsi="Courier New" w:cs="Courier New"/>
        </w:rPr>
        <w:t xml:space="preserve"> </w:t>
      </w:r>
      <w:r w:rsidRPr="003E458C">
        <w:rPr>
          <w:rFonts w:ascii="Courier New" w:hAnsi="Courier New" w:cs="Courier New"/>
        </w:rPr>
        <w:t>the wording</w:t>
      </w:r>
      <w:r w:rsidR="00DF7932">
        <w:rPr>
          <w:rFonts w:ascii="Courier New" w:hAnsi="Courier New" w:cs="Courier New"/>
        </w:rPr>
        <w:t xml:space="preserve"> </w:t>
      </w:r>
      <w:r w:rsidR="00E1797D">
        <w:rPr>
          <w:rFonts w:ascii="Courier New" w:hAnsi="Courier New" w:cs="Courier New"/>
        </w:rPr>
        <w:t xml:space="preserve">pertaining to existing </w:t>
      </w:r>
      <w:r w:rsidRPr="003E458C">
        <w:rPr>
          <w:rFonts w:ascii="Courier New" w:hAnsi="Courier New" w:cs="Courier New"/>
        </w:rPr>
        <w:t>colleges, beginning</w:t>
      </w:r>
      <w:r w:rsidR="00DF7932">
        <w:rPr>
          <w:rFonts w:ascii="Courier New" w:hAnsi="Courier New" w:cs="Courier New"/>
        </w:rPr>
        <w:t xml:space="preserve"> </w:t>
      </w:r>
      <w:r w:rsidRPr="003E458C">
        <w:rPr>
          <w:rFonts w:ascii="Courier New" w:hAnsi="Courier New" w:cs="Courier New"/>
        </w:rPr>
        <w:t>on line</w:t>
      </w:r>
      <w:r w:rsidR="00DF7932">
        <w:rPr>
          <w:rFonts w:ascii="Courier New" w:hAnsi="Courier New" w:cs="Courier New"/>
        </w:rPr>
        <w:t xml:space="preserve"> </w:t>
      </w:r>
      <w:r w:rsidRPr="003E458C">
        <w:rPr>
          <w:rFonts w:ascii="Courier New" w:hAnsi="Courier New" w:cs="Courier New"/>
        </w:rPr>
        <w:t>27, page</w:t>
      </w:r>
      <w:r w:rsidR="00DF7932">
        <w:rPr>
          <w:rFonts w:ascii="Courier New" w:hAnsi="Courier New" w:cs="Courier New"/>
        </w:rPr>
        <w:t xml:space="preserve"> </w:t>
      </w:r>
      <w:r w:rsidRPr="003E458C">
        <w:rPr>
          <w:rFonts w:ascii="Courier New" w:hAnsi="Courier New" w:cs="Courier New"/>
        </w:rPr>
        <w:t>8.</w:t>
      </w:r>
      <w:r w:rsidRPr="003E458C">
        <w:rPr>
          <w:rFonts w:ascii="Courier New" w:hAnsi="Courier New" w:cs="Courier New"/>
        </w:rPr>
        <w:cr/>
        <w:t xml:space="preserve"> </w:t>
      </w:r>
    </w:p>
    <w:p w:rsidR="00E1797D" w:rsidRDefault="003E458C" w:rsidP="003E458C">
      <w:pPr>
        <w:pStyle w:val="PlainText"/>
        <w:rPr>
          <w:rFonts w:ascii="Courier New" w:hAnsi="Courier New" w:cs="Courier New"/>
        </w:rPr>
      </w:pPr>
      <w:r w:rsidRPr="003E458C">
        <w:rPr>
          <w:rFonts w:ascii="Courier New" w:hAnsi="Courier New" w:cs="Courier New"/>
        </w:rPr>
        <w:t>After a</w:t>
      </w:r>
      <w:r w:rsidR="00DF7932">
        <w:rPr>
          <w:rFonts w:ascii="Courier New" w:hAnsi="Courier New" w:cs="Courier New"/>
        </w:rPr>
        <w:t xml:space="preserve"> </w:t>
      </w:r>
      <w:r w:rsidRPr="003E458C">
        <w:rPr>
          <w:rFonts w:ascii="Courier New" w:hAnsi="Courier New" w:cs="Courier New"/>
        </w:rPr>
        <w:t>brief discussion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 draft,</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00E1797D">
        <w:rPr>
          <w:rFonts w:ascii="Courier New" w:hAnsi="Courier New" w:cs="Courier New"/>
        </w:rPr>
        <w:t xml:space="preserve">said </w:t>
      </w:r>
      <w:r w:rsidRPr="003E458C">
        <w:rPr>
          <w:rFonts w:ascii="Courier New" w:hAnsi="Courier New" w:cs="Courier New"/>
        </w:rPr>
        <w:t>he would</w:t>
      </w:r>
      <w:r w:rsidR="00DF7932">
        <w:rPr>
          <w:rFonts w:ascii="Courier New" w:hAnsi="Courier New" w:cs="Courier New"/>
        </w:rPr>
        <w:t xml:space="preserve"> </w:t>
      </w:r>
      <w:r w:rsidRPr="003E458C">
        <w:rPr>
          <w:rFonts w:ascii="Courier New" w:hAnsi="Courier New" w:cs="Courier New"/>
        </w:rPr>
        <w:t>like to</w:t>
      </w:r>
      <w:r w:rsidR="00DF7932">
        <w:rPr>
          <w:rFonts w:ascii="Courier New" w:hAnsi="Courier New" w:cs="Courier New"/>
        </w:rPr>
        <w:t xml:space="preserve"> </w:t>
      </w:r>
      <w:r w:rsidRPr="003E458C">
        <w:rPr>
          <w:rFonts w:ascii="Courier New" w:hAnsi="Courier New" w:cs="Courier New"/>
        </w:rPr>
        <w:t>see the committee</w:t>
      </w:r>
      <w:r w:rsidR="00DF7932">
        <w:rPr>
          <w:rFonts w:ascii="Courier New" w:hAnsi="Courier New" w:cs="Courier New"/>
        </w:rPr>
        <w:t xml:space="preserve"> </w:t>
      </w:r>
      <w:r w:rsidRPr="003E458C">
        <w:rPr>
          <w:rFonts w:ascii="Courier New" w:hAnsi="Courier New" w:cs="Courier New"/>
        </w:rPr>
        <w:t>take</w:t>
      </w:r>
      <w:r w:rsidR="00DF7932">
        <w:rPr>
          <w:rFonts w:ascii="Courier New" w:hAnsi="Courier New" w:cs="Courier New"/>
        </w:rPr>
        <w:t xml:space="preserve"> </w:t>
      </w:r>
      <w:r w:rsidRPr="003E458C">
        <w:rPr>
          <w:rFonts w:ascii="Courier New" w:hAnsi="Courier New" w:cs="Courier New"/>
        </w:rPr>
        <w:t>action</w:t>
      </w:r>
      <w:r w:rsidR="00DF7932">
        <w:rPr>
          <w:rFonts w:ascii="Courier New" w:hAnsi="Courier New" w:cs="Courier New"/>
        </w:rPr>
        <w:t xml:space="preserve"> </w:t>
      </w:r>
      <w:r w:rsidR="00E1797D">
        <w:rPr>
          <w:rFonts w:ascii="Courier New" w:hAnsi="Courier New" w:cs="Courier New"/>
        </w:rPr>
        <w:t xml:space="preserve">on the bill.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 stated</w:t>
      </w:r>
      <w:r w:rsidR="00DF7932">
        <w:rPr>
          <w:rFonts w:ascii="Courier New" w:hAnsi="Courier New" w:cs="Courier New"/>
        </w:rPr>
        <w:t xml:space="preserve"> </w:t>
      </w:r>
      <w:r w:rsidRPr="003E458C">
        <w:rPr>
          <w:rFonts w:ascii="Courier New" w:hAnsi="Courier New" w:cs="Courier New"/>
        </w:rPr>
        <w:t>he would</w:t>
      </w:r>
      <w:r w:rsidR="00DF7932">
        <w:rPr>
          <w:rFonts w:ascii="Courier New" w:hAnsi="Courier New" w:cs="Courier New"/>
        </w:rPr>
        <w:t xml:space="preserve"> </w:t>
      </w:r>
      <w:r w:rsidRPr="003E458C">
        <w:rPr>
          <w:rFonts w:ascii="Courier New" w:hAnsi="Courier New" w:cs="Courier New"/>
        </w:rPr>
        <w:t>like to</w:t>
      </w:r>
      <w:r w:rsidR="00DF7932">
        <w:rPr>
          <w:rFonts w:ascii="Courier New" w:hAnsi="Courier New" w:cs="Courier New"/>
        </w:rPr>
        <w:t xml:space="preserve"> </w:t>
      </w:r>
      <w:r w:rsidRPr="003E458C">
        <w:rPr>
          <w:rFonts w:ascii="Courier New" w:hAnsi="Courier New" w:cs="Courier New"/>
        </w:rPr>
        <w:t>review</w:t>
      </w:r>
      <w:r w:rsidR="00DF7932">
        <w:rPr>
          <w:rFonts w:ascii="Courier New" w:hAnsi="Courier New" w:cs="Courier New"/>
        </w:rPr>
        <w:t xml:space="preserve"> </w:t>
      </w:r>
      <w:r w:rsidRPr="003E458C">
        <w:rPr>
          <w:rFonts w:ascii="Courier New" w:hAnsi="Courier New" w:cs="Courier New"/>
        </w:rPr>
        <w:t>the bill</w:t>
      </w:r>
      <w:r w:rsidR="00E1797D">
        <w:rPr>
          <w:rFonts w:ascii="Courier New" w:hAnsi="Courier New" w:cs="Courier New"/>
        </w:rPr>
        <w:t xml:space="preserve"> – </w:t>
      </w:r>
      <w:r w:rsidRPr="003E458C">
        <w:rPr>
          <w:rFonts w:ascii="Courier New" w:hAnsi="Courier New" w:cs="Courier New"/>
        </w:rPr>
        <w:t>t</w:t>
      </w:r>
      <w:r w:rsidR="00E1797D">
        <w:rPr>
          <w:rFonts w:ascii="Courier New" w:hAnsi="Courier New" w:cs="Courier New"/>
        </w:rPr>
        <w:t xml:space="preserve">hat </w:t>
      </w:r>
      <w:r w:rsidRPr="003E458C">
        <w:rPr>
          <w:rFonts w:ascii="Courier New" w:hAnsi="Courier New" w:cs="Courier New"/>
        </w:rPr>
        <w:t>the elimination</w:t>
      </w:r>
      <w:r w:rsidR="00E1797D">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 xml:space="preserve">the section </w:t>
      </w:r>
      <w:r w:rsidRPr="003E458C">
        <w:rPr>
          <w:rFonts w:ascii="Courier New" w:hAnsi="Courier New" w:cs="Courier New"/>
        </w:rPr>
        <w:lastRenderedPageBreak/>
        <w:t>regarding</w:t>
      </w:r>
      <w:r w:rsidR="00DF7932">
        <w:rPr>
          <w:rFonts w:ascii="Courier New" w:hAnsi="Courier New" w:cs="Courier New"/>
        </w:rPr>
        <w:t xml:space="preserve"> </w:t>
      </w:r>
      <w:r w:rsidRPr="003E458C">
        <w:rPr>
          <w:rFonts w:ascii="Courier New" w:hAnsi="Courier New" w:cs="Courier New"/>
        </w:rPr>
        <w:t>funding</w:t>
      </w:r>
      <w:r w:rsidR="00DF7932">
        <w:rPr>
          <w:rFonts w:ascii="Courier New" w:hAnsi="Courier New" w:cs="Courier New"/>
        </w:rPr>
        <w:t xml:space="preserve"> </w:t>
      </w:r>
      <w:r w:rsidR="00E1797D">
        <w:rPr>
          <w:rFonts w:ascii="Courier New" w:hAnsi="Courier New" w:cs="Courier New"/>
        </w:rPr>
        <w:t xml:space="preserve">had been </w:t>
      </w:r>
      <w:r w:rsidRPr="003E458C">
        <w:rPr>
          <w:rFonts w:ascii="Courier New" w:hAnsi="Courier New" w:cs="Courier New"/>
        </w:rPr>
        <w:t>helpful,</w:t>
      </w:r>
      <w:r w:rsidR="00DF7932">
        <w:rPr>
          <w:rFonts w:ascii="Courier New" w:hAnsi="Courier New" w:cs="Courier New"/>
        </w:rPr>
        <w:t xml:space="preserve"> </w:t>
      </w:r>
      <w:r w:rsidRPr="003E458C">
        <w:rPr>
          <w:rFonts w:ascii="Courier New" w:hAnsi="Courier New" w:cs="Courier New"/>
        </w:rPr>
        <w:t>and he</w:t>
      </w:r>
      <w:r w:rsidR="00DF7932">
        <w:rPr>
          <w:rFonts w:ascii="Courier New" w:hAnsi="Courier New" w:cs="Courier New"/>
        </w:rPr>
        <w:t xml:space="preserve"> </w:t>
      </w:r>
      <w:r w:rsidRPr="003E458C">
        <w:rPr>
          <w:rFonts w:ascii="Courier New" w:hAnsi="Courier New" w:cs="Courier New"/>
        </w:rPr>
        <w:t>did not object</w:t>
      </w:r>
      <w:r w:rsidR="00DF7932">
        <w:rPr>
          <w:rFonts w:ascii="Courier New" w:hAnsi="Courier New" w:cs="Courier New"/>
        </w:rPr>
        <w:t xml:space="preserve"> </w:t>
      </w:r>
      <w:r w:rsidRPr="003E458C">
        <w:rPr>
          <w:rFonts w:ascii="Courier New" w:hAnsi="Courier New" w:cs="Courier New"/>
        </w:rPr>
        <w:t>to the</w:t>
      </w:r>
      <w:r w:rsidR="00DF7932">
        <w:rPr>
          <w:rFonts w:ascii="Courier New" w:hAnsi="Courier New" w:cs="Courier New"/>
        </w:rPr>
        <w:t xml:space="preserve"> </w:t>
      </w:r>
      <w:r w:rsidRPr="003E458C">
        <w:rPr>
          <w:rFonts w:ascii="Courier New" w:hAnsi="Courier New" w:cs="Courier New"/>
        </w:rPr>
        <w:t>feasibility</w:t>
      </w:r>
      <w:r w:rsidR="00DF7932">
        <w:rPr>
          <w:rFonts w:ascii="Courier New" w:hAnsi="Courier New" w:cs="Courier New"/>
        </w:rPr>
        <w:t xml:space="preserve"> </w:t>
      </w:r>
      <w:r w:rsidR="00E1797D">
        <w:rPr>
          <w:rFonts w:ascii="Courier New" w:hAnsi="Courier New" w:cs="Courier New"/>
        </w:rPr>
        <w:t xml:space="preserve">study </w:t>
      </w:r>
      <w:r w:rsidRPr="003E458C">
        <w:rPr>
          <w:rFonts w:ascii="Courier New" w:hAnsi="Courier New" w:cs="Courier New"/>
        </w:rPr>
        <w:t>since he</w:t>
      </w:r>
      <w:r w:rsidR="00DF7932">
        <w:rPr>
          <w:rFonts w:ascii="Courier New" w:hAnsi="Courier New" w:cs="Courier New"/>
        </w:rPr>
        <w:t xml:space="preserve"> </w:t>
      </w:r>
      <w:r w:rsidRPr="003E458C">
        <w:rPr>
          <w:rFonts w:ascii="Courier New" w:hAnsi="Courier New" w:cs="Courier New"/>
        </w:rPr>
        <w:t>felt that</w:t>
      </w:r>
      <w:r w:rsidR="00DF7932">
        <w:rPr>
          <w:rFonts w:ascii="Courier New" w:hAnsi="Courier New" w:cs="Courier New"/>
        </w:rPr>
        <w:t xml:space="preserve"> </w:t>
      </w:r>
      <w:r w:rsidRPr="003E458C">
        <w:rPr>
          <w:rFonts w:ascii="Courier New" w:hAnsi="Courier New" w:cs="Courier New"/>
        </w:rPr>
        <w:t>might be</w:t>
      </w:r>
      <w:r w:rsidR="00DF7932">
        <w:rPr>
          <w:rFonts w:ascii="Courier New" w:hAnsi="Courier New" w:cs="Courier New"/>
        </w:rPr>
        <w:t xml:space="preserve"> </w:t>
      </w:r>
      <w:r w:rsidRPr="003E458C">
        <w:rPr>
          <w:rFonts w:ascii="Courier New" w:hAnsi="Courier New" w:cs="Courier New"/>
        </w:rPr>
        <w:t>helpful</w:t>
      </w:r>
      <w:r w:rsidR="00DF7932">
        <w:rPr>
          <w:rFonts w:ascii="Courier New" w:hAnsi="Courier New" w:cs="Courier New"/>
        </w:rPr>
        <w:t xml:space="preserve"> </w:t>
      </w:r>
      <w:r w:rsidRPr="003E458C">
        <w:rPr>
          <w:rFonts w:ascii="Courier New" w:hAnsi="Courier New" w:cs="Courier New"/>
        </w:rPr>
        <w:t>in expanding</w:t>
      </w:r>
      <w:r w:rsidR="00DF7932">
        <w:rPr>
          <w:rFonts w:ascii="Courier New" w:hAnsi="Courier New" w:cs="Courier New"/>
        </w:rPr>
        <w:t xml:space="preserve"> </w:t>
      </w:r>
      <w:r w:rsidRPr="003E458C">
        <w:rPr>
          <w:rFonts w:ascii="Courier New" w:hAnsi="Courier New" w:cs="Courier New"/>
        </w:rPr>
        <w:t>community</w:t>
      </w:r>
      <w:r w:rsidR="00E1797D">
        <w:rPr>
          <w:rFonts w:ascii="Courier New" w:hAnsi="Courier New" w:cs="Courier New"/>
        </w:rPr>
        <w:t xml:space="preserve"> </w:t>
      </w:r>
      <w:r w:rsidRPr="003E458C">
        <w:rPr>
          <w:rFonts w:ascii="Courier New" w:hAnsi="Courier New" w:cs="Courier New"/>
        </w:rPr>
        <w:t>colleges</w:t>
      </w:r>
      <w:r w:rsidR="00E1797D">
        <w:rPr>
          <w:rFonts w:ascii="Courier New" w:hAnsi="Courier New" w:cs="Courier New"/>
        </w:rPr>
        <w:t xml:space="preserve"> </w:t>
      </w:r>
      <w:r w:rsidRPr="003E458C">
        <w:rPr>
          <w:rFonts w:ascii="Courier New" w:hAnsi="Courier New" w:cs="Courier New"/>
        </w:rPr>
        <w:t>--</w:t>
      </w:r>
      <w:r w:rsidR="00E1797D">
        <w:rPr>
          <w:rFonts w:ascii="Courier New" w:hAnsi="Courier New" w:cs="Courier New"/>
        </w:rPr>
        <w:t xml:space="preserve"> </w:t>
      </w:r>
      <w:r w:rsidRPr="003E458C">
        <w:rPr>
          <w:rFonts w:ascii="Courier New" w:hAnsi="Courier New" w:cs="Courier New"/>
        </w:rPr>
        <w:t>but</w:t>
      </w:r>
      <w:r w:rsidR="00DF7932">
        <w:rPr>
          <w:rFonts w:ascii="Courier New" w:hAnsi="Courier New" w:cs="Courier New"/>
        </w:rPr>
        <w:t xml:space="preserve"> </w:t>
      </w:r>
      <w:r w:rsidRPr="003E458C">
        <w:rPr>
          <w:rFonts w:ascii="Courier New" w:hAnsi="Courier New" w:cs="Courier New"/>
        </w:rPr>
        <w:t>he would</w:t>
      </w:r>
      <w:r w:rsidR="00DF7932">
        <w:rPr>
          <w:rFonts w:ascii="Courier New" w:hAnsi="Courier New" w:cs="Courier New"/>
        </w:rPr>
        <w:t xml:space="preserve"> </w:t>
      </w:r>
      <w:r w:rsidRPr="003E458C">
        <w:rPr>
          <w:rFonts w:ascii="Courier New" w:hAnsi="Courier New" w:cs="Courier New"/>
        </w:rPr>
        <w:t>like</w:t>
      </w:r>
      <w:r w:rsidR="00DF7932">
        <w:rPr>
          <w:rFonts w:ascii="Courier New" w:hAnsi="Courier New" w:cs="Courier New"/>
        </w:rPr>
        <w:t xml:space="preserve"> </w:t>
      </w:r>
      <w:r w:rsidRPr="003E458C">
        <w:rPr>
          <w:rFonts w:ascii="Courier New" w:hAnsi="Courier New" w:cs="Courier New"/>
        </w:rPr>
        <w:t>to study</w:t>
      </w:r>
      <w:r w:rsidR="00DF7932">
        <w:rPr>
          <w:rFonts w:ascii="Courier New" w:hAnsi="Courier New" w:cs="Courier New"/>
        </w:rPr>
        <w:t xml:space="preserve"> </w:t>
      </w:r>
      <w:r w:rsidRPr="003E458C">
        <w:rPr>
          <w:rFonts w:ascii="Courier New" w:hAnsi="Courier New" w:cs="Courier New"/>
        </w:rPr>
        <w:t>the bill</w:t>
      </w:r>
      <w:r w:rsidR="00DF7932">
        <w:rPr>
          <w:rFonts w:ascii="Courier New" w:hAnsi="Courier New" w:cs="Courier New"/>
        </w:rPr>
        <w:t xml:space="preserve"> </w:t>
      </w:r>
      <w:r w:rsidRPr="003E458C">
        <w:rPr>
          <w:rFonts w:ascii="Courier New" w:hAnsi="Courier New" w:cs="Courier New"/>
        </w:rPr>
        <w:t>overnight,</w:t>
      </w:r>
      <w:r w:rsidR="00E1797D">
        <w:rPr>
          <w:rFonts w:ascii="Courier New" w:hAnsi="Courier New" w:cs="Courier New"/>
        </w:rPr>
        <w:t xml:space="preserve"> </w:t>
      </w:r>
      <w:r w:rsidRPr="003E458C">
        <w:rPr>
          <w:rFonts w:ascii="Courier New" w:hAnsi="Courier New" w:cs="Courier New"/>
        </w:rPr>
        <w:t>and would</w:t>
      </w:r>
      <w:r w:rsidR="00DF7932">
        <w:rPr>
          <w:rFonts w:ascii="Courier New" w:hAnsi="Courier New" w:cs="Courier New"/>
        </w:rPr>
        <w:t xml:space="preserve"> </w:t>
      </w:r>
      <w:r w:rsidRPr="003E458C">
        <w:rPr>
          <w:rFonts w:ascii="Courier New" w:hAnsi="Courier New" w:cs="Courier New"/>
        </w:rPr>
        <w:t>be ready</w:t>
      </w:r>
      <w:r w:rsidR="00DF7932">
        <w:rPr>
          <w:rFonts w:ascii="Courier New" w:hAnsi="Courier New" w:cs="Courier New"/>
        </w:rPr>
        <w:t xml:space="preserve"> </w:t>
      </w:r>
      <w:r w:rsidRPr="003E458C">
        <w:rPr>
          <w:rFonts w:ascii="Courier New" w:hAnsi="Courier New" w:cs="Courier New"/>
        </w:rPr>
        <w:t>to act on</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00E1797D">
        <w:rPr>
          <w:rFonts w:ascii="Courier New" w:hAnsi="Courier New" w:cs="Courier New"/>
        </w:rPr>
        <w:t xml:space="preserve">by tomorrow morning. Mr. </w:t>
      </w:r>
      <w:r w:rsidRPr="003E458C">
        <w:rPr>
          <w:rFonts w:ascii="Courier New" w:hAnsi="Courier New" w:cs="Courier New"/>
        </w:rPr>
        <w:t>Hall stated</w:t>
      </w:r>
      <w:r w:rsidR="00DF7932">
        <w:rPr>
          <w:rFonts w:ascii="Courier New" w:hAnsi="Courier New" w:cs="Courier New"/>
        </w:rPr>
        <w:t xml:space="preserve"> </w:t>
      </w:r>
      <w:r w:rsidRPr="003E458C">
        <w:rPr>
          <w:rFonts w:ascii="Courier New" w:hAnsi="Courier New" w:cs="Courier New"/>
        </w:rPr>
        <w:t>he would</w:t>
      </w:r>
      <w:r w:rsidR="00DF7932">
        <w:rPr>
          <w:rFonts w:ascii="Courier New" w:hAnsi="Courier New" w:cs="Courier New"/>
        </w:rPr>
        <w:t xml:space="preserve"> </w:t>
      </w:r>
      <w:r w:rsidRPr="003E458C">
        <w:rPr>
          <w:rFonts w:ascii="Courier New" w:hAnsi="Courier New" w:cs="Courier New"/>
        </w:rPr>
        <w:t>like to</w:t>
      </w:r>
      <w:r w:rsidR="00DF7932">
        <w:rPr>
          <w:rFonts w:ascii="Courier New" w:hAnsi="Courier New" w:cs="Courier New"/>
        </w:rPr>
        <w:t xml:space="preserve"> </w:t>
      </w:r>
      <w:r w:rsidRPr="003E458C">
        <w:rPr>
          <w:rFonts w:ascii="Courier New" w:hAnsi="Courier New" w:cs="Courier New"/>
        </w:rPr>
        <w:t>have Senator</w:t>
      </w:r>
      <w:r w:rsidR="00DF7932">
        <w:rPr>
          <w:rFonts w:ascii="Courier New" w:hAnsi="Courier New" w:cs="Courier New"/>
        </w:rPr>
        <w:t xml:space="preserve"> </w:t>
      </w:r>
      <w:r w:rsidRPr="003E458C">
        <w:rPr>
          <w:rFonts w:ascii="Courier New" w:hAnsi="Courier New" w:cs="Courier New"/>
        </w:rPr>
        <w:t>Croft's</w:t>
      </w:r>
      <w:r w:rsidR="00DF7932">
        <w:rPr>
          <w:rFonts w:ascii="Courier New" w:hAnsi="Courier New" w:cs="Courier New"/>
        </w:rPr>
        <w:t xml:space="preserve"> </w:t>
      </w:r>
      <w:r w:rsidRPr="003E458C">
        <w:rPr>
          <w:rFonts w:ascii="Courier New" w:hAnsi="Courier New" w:cs="Courier New"/>
        </w:rPr>
        <w:t>advice</w:t>
      </w:r>
      <w:r w:rsidR="00DF7932">
        <w:rPr>
          <w:rFonts w:ascii="Courier New" w:hAnsi="Courier New" w:cs="Courier New"/>
        </w:rPr>
        <w:t xml:space="preserve"> </w:t>
      </w:r>
      <w:r w:rsidR="00E1797D">
        <w:rPr>
          <w:rFonts w:ascii="Courier New" w:hAnsi="Courier New" w:cs="Courier New"/>
        </w:rPr>
        <w:t xml:space="preserve">on </w:t>
      </w:r>
      <w:r w:rsidRPr="003E458C">
        <w:rPr>
          <w:rFonts w:ascii="Courier New" w:hAnsi="Courier New" w:cs="Courier New"/>
        </w:rPr>
        <w:t>the new</w:t>
      </w:r>
      <w:r w:rsidR="00DF7932">
        <w:rPr>
          <w:rFonts w:ascii="Courier New" w:hAnsi="Courier New" w:cs="Courier New"/>
        </w:rPr>
        <w:t xml:space="preserve"> </w:t>
      </w:r>
      <w:r w:rsidRPr="003E458C">
        <w:rPr>
          <w:rFonts w:ascii="Courier New" w:hAnsi="Courier New" w:cs="Courier New"/>
        </w:rPr>
        <w:t>language</w:t>
      </w:r>
      <w:r w:rsidR="00DF7932">
        <w:rPr>
          <w:rFonts w:ascii="Courier New" w:hAnsi="Courier New" w:cs="Courier New"/>
        </w:rPr>
        <w:t xml:space="preserve"> </w:t>
      </w:r>
      <w:r w:rsidRPr="003E458C">
        <w:rPr>
          <w:rFonts w:ascii="Courier New" w:hAnsi="Courier New" w:cs="Courier New"/>
        </w:rPr>
        <w:t>on page</w:t>
      </w:r>
      <w:r w:rsidR="00DF7932">
        <w:rPr>
          <w:rFonts w:ascii="Courier New" w:hAnsi="Courier New" w:cs="Courier New"/>
        </w:rPr>
        <w:t xml:space="preserve"> </w:t>
      </w:r>
      <w:r w:rsidRPr="003E458C">
        <w:rPr>
          <w:rFonts w:ascii="Courier New" w:hAnsi="Courier New" w:cs="Courier New"/>
        </w:rPr>
        <w:t>1, and Senator</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s</w:t>
      </w:r>
      <w:r w:rsidR="00E1797D">
        <w:rPr>
          <w:rFonts w:ascii="Courier New" w:hAnsi="Courier New" w:cs="Courier New"/>
        </w:rPr>
        <w:t xml:space="preserve">aid that was </w:t>
      </w:r>
      <w:r w:rsidRPr="003E458C">
        <w:rPr>
          <w:rFonts w:ascii="Courier New" w:hAnsi="Courier New" w:cs="Courier New"/>
        </w:rPr>
        <w:t>one of</w:t>
      </w:r>
      <w:r w:rsidR="00DF7932">
        <w:rPr>
          <w:rFonts w:ascii="Courier New" w:hAnsi="Courier New" w:cs="Courier New"/>
        </w:rPr>
        <w:t xml:space="preserve"> </w:t>
      </w:r>
      <w:r w:rsidRPr="003E458C">
        <w:rPr>
          <w:rFonts w:ascii="Courier New" w:hAnsi="Courier New" w:cs="Courier New"/>
        </w:rPr>
        <w:t>the things</w:t>
      </w:r>
      <w:r w:rsidR="00DF7932">
        <w:rPr>
          <w:rFonts w:ascii="Courier New" w:hAnsi="Courier New" w:cs="Courier New"/>
        </w:rPr>
        <w:t xml:space="preserve"> </w:t>
      </w:r>
      <w:r w:rsidRPr="003E458C">
        <w:rPr>
          <w:rFonts w:ascii="Courier New" w:hAnsi="Courier New" w:cs="Courier New"/>
        </w:rPr>
        <w:t>he wanted</w:t>
      </w:r>
      <w:r w:rsidR="00DF7932">
        <w:rPr>
          <w:rFonts w:ascii="Courier New" w:hAnsi="Courier New" w:cs="Courier New"/>
        </w:rPr>
        <w:t xml:space="preserve"> </w:t>
      </w:r>
      <w:r w:rsidR="00E1797D">
        <w:rPr>
          <w:rFonts w:ascii="Courier New" w:hAnsi="Courier New" w:cs="Courier New"/>
        </w:rPr>
        <w:t xml:space="preserve">to study. </w:t>
      </w:r>
    </w:p>
    <w:p w:rsidR="00E1797D" w:rsidRDefault="00E1797D" w:rsidP="003E458C">
      <w:pPr>
        <w:pStyle w:val="PlainText"/>
        <w:rPr>
          <w:rFonts w:ascii="Courier New" w:hAnsi="Courier New" w:cs="Courier New"/>
        </w:rPr>
      </w:pPr>
    </w:p>
    <w:p w:rsidR="00E1797D" w:rsidRDefault="00E1797D" w:rsidP="003E458C">
      <w:pPr>
        <w:pStyle w:val="PlainText"/>
        <w:rPr>
          <w:rFonts w:ascii="Courier New" w:hAnsi="Courier New" w:cs="Courier New"/>
        </w:rPr>
      </w:pPr>
      <w:r>
        <w:rPr>
          <w:rFonts w:ascii="Courier New" w:hAnsi="Courier New" w:cs="Courier New"/>
        </w:rPr>
        <w:t>W</w:t>
      </w:r>
      <w:r w:rsidR="003E458C" w:rsidRPr="003E458C">
        <w:rPr>
          <w:rFonts w:ascii="Courier New" w:hAnsi="Courier New" w:cs="Courier New"/>
        </w:rPr>
        <w:t>ithout</w:t>
      </w:r>
      <w:r w:rsidR="00DF7932">
        <w:rPr>
          <w:rFonts w:ascii="Courier New" w:hAnsi="Courier New" w:cs="Courier New"/>
        </w:rPr>
        <w:t xml:space="preserve"> </w:t>
      </w:r>
      <w:r w:rsidR="003E458C" w:rsidRPr="003E458C">
        <w:rPr>
          <w:rFonts w:ascii="Courier New" w:hAnsi="Courier New" w:cs="Courier New"/>
        </w:rPr>
        <w:t>objection</w:t>
      </w:r>
      <w:r w:rsidR="00DF7932">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 agreed to defer</w:t>
      </w:r>
      <w:r w:rsidR="00DF7932">
        <w:rPr>
          <w:rFonts w:ascii="Courier New" w:hAnsi="Courier New" w:cs="Courier New"/>
        </w:rPr>
        <w:t xml:space="preserve"> </w:t>
      </w:r>
      <w:r w:rsidR="003E458C" w:rsidRPr="003E458C">
        <w:rPr>
          <w:rFonts w:ascii="Courier New" w:hAnsi="Courier New" w:cs="Courier New"/>
        </w:rPr>
        <w:t>action</w:t>
      </w:r>
      <w:r w:rsidR="00DF7932">
        <w:rPr>
          <w:rFonts w:ascii="Courier New" w:hAnsi="Courier New" w:cs="Courier New"/>
        </w:rPr>
        <w:t xml:space="preserve"> </w:t>
      </w:r>
      <w:r w:rsidR="003E458C" w:rsidRPr="003E458C">
        <w:rPr>
          <w:rFonts w:ascii="Courier New" w:hAnsi="Courier New" w:cs="Courier New"/>
        </w:rPr>
        <w:t>on CSHB</w:t>
      </w:r>
      <w:r w:rsidR="00DF7932">
        <w:rPr>
          <w:rFonts w:ascii="Courier New" w:hAnsi="Courier New" w:cs="Courier New"/>
        </w:rPr>
        <w:t xml:space="preserve"> </w:t>
      </w:r>
      <w:r>
        <w:rPr>
          <w:rFonts w:ascii="Courier New" w:hAnsi="Courier New" w:cs="Courier New"/>
        </w:rPr>
        <w:t xml:space="preserve">541am </w:t>
      </w:r>
      <w:r w:rsidR="003E458C" w:rsidRPr="003E458C">
        <w:rPr>
          <w:rFonts w:ascii="Courier New" w:hAnsi="Courier New" w:cs="Courier New"/>
        </w:rPr>
        <w:t>until the</w:t>
      </w:r>
      <w:r w:rsidR="00DF7932">
        <w:rPr>
          <w:rFonts w:ascii="Courier New" w:hAnsi="Courier New" w:cs="Courier New"/>
        </w:rPr>
        <w:t xml:space="preserve"> </w:t>
      </w:r>
      <w:r w:rsidR="003E458C" w:rsidRPr="003E458C">
        <w:rPr>
          <w:rFonts w:ascii="Courier New" w:hAnsi="Courier New" w:cs="Courier New"/>
        </w:rPr>
        <w:t>following</w:t>
      </w:r>
      <w:r w:rsidR="00DF7932">
        <w:rPr>
          <w:rFonts w:ascii="Courier New" w:hAnsi="Courier New" w:cs="Courier New"/>
        </w:rPr>
        <w:t xml:space="preserve"> </w:t>
      </w:r>
      <w:r w:rsidR="003E458C" w:rsidRPr="003E458C">
        <w:rPr>
          <w:rFonts w:ascii="Courier New" w:hAnsi="Courier New" w:cs="Courier New"/>
        </w:rPr>
        <w:t>morning.</w:t>
      </w:r>
      <w:r w:rsidR="003E458C" w:rsidRPr="003E458C">
        <w:rPr>
          <w:rFonts w:ascii="Courier New" w:hAnsi="Courier New" w:cs="Courier New"/>
        </w:rPr>
        <w:cr/>
      </w:r>
      <w:r w:rsidR="00DF7932">
        <w:rPr>
          <w:rFonts w:ascii="Courier New" w:hAnsi="Courier New" w:cs="Courier New"/>
        </w:rPr>
        <w:t xml:space="preserve"> </w:t>
      </w:r>
    </w:p>
    <w:p w:rsidR="00E1797D" w:rsidRDefault="00E1797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 796</w:t>
      </w:r>
      <w:r>
        <w:rPr>
          <w:rFonts w:ascii="Courier New" w:hAnsi="Courier New" w:cs="Courier New"/>
        </w:rPr>
        <w:t xml:space="preserve"> </w:t>
      </w:r>
      <w:proofErr w:type="gramStart"/>
      <w:r w:rsidR="003E458C" w:rsidRPr="003E458C">
        <w:rPr>
          <w:rFonts w:ascii="Courier New" w:hAnsi="Courier New" w:cs="Courier New"/>
        </w:rPr>
        <w:t>am</w:t>
      </w:r>
      <w:proofErr w:type="gramEnd"/>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 stated</w:t>
      </w:r>
      <w:r w:rsidR="00DF7932">
        <w:rPr>
          <w:rFonts w:ascii="Courier New" w:hAnsi="Courier New" w:cs="Courier New"/>
        </w:rPr>
        <w:t xml:space="preserve"> </w:t>
      </w:r>
      <w:r w:rsidR="003E458C" w:rsidRPr="003E458C">
        <w:rPr>
          <w:rFonts w:ascii="Courier New" w:hAnsi="Courier New" w:cs="Courier New"/>
        </w:rPr>
        <w:t>this bill</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a further</w:t>
      </w:r>
      <w:r w:rsidR="00DF7932">
        <w:rPr>
          <w:rFonts w:ascii="Courier New" w:hAnsi="Courier New" w:cs="Courier New"/>
        </w:rPr>
        <w:t xml:space="preserve"> </w:t>
      </w:r>
      <w:r>
        <w:rPr>
          <w:rFonts w:ascii="Courier New" w:hAnsi="Courier New" w:cs="Courier New"/>
        </w:rPr>
        <w:t xml:space="preserve">referral to </w:t>
      </w:r>
      <w:r w:rsidR="003E458C" w:rsidRPr="003E458C">
        <w:rPr>
          <w:rFonts w:ascii="Courier New" w:hAnsi="Courier New" w:cs="Courier New"/>
        </w:rPr>
        <w:t>the Judiciary</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he would</w:t>
      </w:r>
      <w:r w:rsidR="00DF7932">
        <w:rPr>
          <w:rFonts w:ascii="Courier New" w:hAnsi="Courier New" w:cs="Courier New"/>
        </w:rPr>
        <w:t xml:space="preserve"> </w:t>
      </w:r>
      <w:r w:rsidR="003E458C" w:rsidRPr="003E458C">
        <w:rPr>
          <w:rFonts w:ascii="Courier New" w:hAnsi="Courier New" w:cs="Courier New"/>
        </w:rPr>
        <w:t>like to pass</w:t>
      </w:r>
      <w:r w:rsidR="00DF7932">
        <w:rPr>
          <w:rFonts w:ascii="Courier New" w:hAnsi="Courier New" w:cs="Courier New"/>
        </w:rPr>
        <w:t xml:space="preserve"> </w:t>
      </w:r>
      <w:r>
        <w:rPr>
          <w:rFonts w:ascii="Courier New" w:hAnsi="Courier New" w:cs="Courier New"/>
        </w:rPr>
        <w:t xml:space="preserve">the bill </w:t>
      </w:r>
      <w:r w:rsidR="003E458C" w:rsidRPr="003E458C">
        <w:rPr>
          <w:rFonts w:ascii="Courier New" w:hAnsi="Courier New" w:cs="Courier New"/>
        </w:rPr>
        <w:t>out of</w:t>
      </w:r>
      <w:r w:rsidR="00DF7932">
        <w:rPr>
          <w:rFonts w:ascii="Courier New" w:hAnsi="Courier New" w:cs="Courier New"/>
        </w:rPr>
        <w:t xml:space="preserve"> </w:t>
      </w:r>
      <w:r w:rsidR="003E458C" w:rsidRPr="003E458C">
        <w:rPr>
          <w:rFonts w:ascii="Courier New" w:hAnsi="Courier New" w:cs="Courier New"/>
        </w:rPr>
        <w:t>the HESS Committee. Senator</w:t>
      </w:r>
      <w:r w:rsidR="00DF7932">
        <w:rPr>
          <w:rFonts w:ascii="Courier New" w:hAnsi="Courier New" w:cs="Courier New"/>
        </w:rPr>
        <w:t xml:space="preserve"> </w:t>
      </w:r>
      <w:r w:rsidR="003E458C" w:rsidRPr="003E458C">
        <w:rPr>
          <w:rFonts w:ascii="Courier New" w:hAnsi="Courier New" w:cs="Courier New"/>
        </w:rPr>
        <w:t>Croft stated</w:t>
      </w:r>
      <w:r w:rsidR="00DF7932">
        <w:rPr>
          <w:rFonts w:ascii="Courier New" w:hAnsi="Courier New" w:cs="Courier New"/>
        </w:rPr>
        <w:t xml:space="preserve"> </w:t>
      </w:r>
      <w:r>
        <w:rPr>
          <w:rFonts w:ascii="Courier New" w:hAnsi="Courier New" w:cs="Courier New"/>
        </w:rPr>
        <w:t xml:space="preserve">he would </w:t>
      </w:r>
      <w:r w:rsidR="003E458C" w:rsidRPr="003E458C">
        <w:rPr>
          <w:rFonts w:ascii="Courier New" w:hAnsi="Courier New" w:cs="Courier New"/>
        </w:rPr>
        <w:t>agree to</w:t>
      </w:r>
      <w:r w:rsidR="00DF7932">
        <w:rPr>
          <w:rFonts w:ascii="Courier New" w:hAnsi="Courier New" w:cs="Courier New"/>
        </w:rPr>
        <w:t xml:space="preserve"> </w:t>
      </w:r>
      <w:r w:rsidR="003E458C" w:rsidRPr="003E458C">
        <w:rPr>
          <w:rFonts w:ascii="Courier New" w:hAnsi="Courier New" w:cs="Courier New"/>
        </w:rPr>
        <w:t>the Chairman's</w:t>
      </w:r>
      <w:r w:rsidR="00DF7932">
        <w:rPr>
          <w:rFonts w:ascii="Courier New" w:hAnsi="Courier New" w:cs="Courier New"/>
        </w:rPr>
        <w:t xml:space="preserve"> </w:t>
      </w:r>
      <w:r w:rsidR="003E458C" w:rsidRPr="003E458C">
        <w:rPr>
          <w:rFonts w:ascii="Courier New" w:hAnsi="Courier New" w:cs="Courier New"/>
        </w:rPr>
        <w:t>request,</w:t>
      </w:r>
      <w:r>
        <w:rPr>
          <w:rFonts w:ascii="Courier New" w:hAnsi="Courier New" w:cs="Courier New"/>
        </w:rPr>
        <w:t xml:space="preserve"> but he w</w:t>
      </w:r>
      <w:r w:rsidR="003E458C" w:rsidRPr="003E458C">
        <w:rPr>
          <w:rFonts w:ascii="Courier New" w:hAnsi="Courier New" w:cs="Courier New"/>
        </w:rPr>
        <w:t>as not</w:t>
      </w:r>
      <w:r w:rsidR="00DF7932">
        <w:rPr>
          <w:rFonts w:ascii="Courier New" w:hAnsi="Courier New" w:cs="Courier New"/>
        </w:rPr>
        <w:t xml:space="preserve"> </w:t>
      </w:r>
      <w:r>
        <w:rPr>
          <w:rFonts w:ascii="Courier New" w:hAnsi="Courier New" w:cs="Courier New"/>
        </w:rPr>
        <w:t xml:space="preserve">in agreement </w:t>
      </w:r>
      <w:r w:rsidR="003E458C" w:rsidRPr="003E458C">
        <w:rPr>
          <w:rFonts w:ascii="Courier New" w:hAnsi="Courier New" w:cs="Courier New"/>
        </w:rPr>
        <w:t>with 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Without</w:t>
      </w:r>
      <w:r w:rsidR="00DF7932">
        <w:rPr>
          <w:rFonts w:ascii="Courier New" w:hAnsi="Courier New" w:cs="Courier New"/>
        </w:rPr>
        <w:t xml:space="preserve"> </w:t>
      </w:r>
      <w:r w:rsidR="003E458C" w:rsidRPr="003E458C">
        <w:rPr>
          <w:rFonts w:ascii="Courier New" w:hAnsi="Courier New" w:cs="Courier New"/>
        </w:rPr>
        <w:t>objection,</w:t>
      </w:r>
      <w:r>
        <w:rPr>
          <w:rFonts w:ascii="Courier New" w:hAnsi="Courier New" w:cs="Courier New"/>
        </w:rPr>
        <w:t xml:space="preserve"> </w:t>
      </w:r>
      <w:r w:rsidR="003E458C" w:rsidRPr="003E458C">
        <w:rPr>
          <w:rFonts w:ascii="Courier New" w:hAnsi="Courier New" w:cs="Courier New"/>
        </w:rPr>
        <w:t>it was agreed</w:t>
      </w:r>
      <w:r w:rsidR="00DF7932">
        <w:rPr>
          <w:rFonts w:ascii="Courier New" w:hAnsi="Courier New" w:cs="Courier New"/>
        </w:rPr>
        <w:t xml:space="preserve"> </w:t>
      </w:r>
      <w:r w:rsidR="003E458C" w:rsidRPr="003E458C">
        <w:rPr>
          <w:rFonts w:ascii="Courier New" w:hAnsi="Courier New" w:cs="Courier New"/>
        </w:rPr>
        <w:t>to pass</w:t>
      </w:r>
      <w:r w:rsidR="003E458C" w:rsidRPr="003E458C">
        <w:rPr>
          <w:rFonts w:ascii="Courier New" w:hAnsi="Courier New" w:cs="Courier New"/>
        </w:rPr>
        <w:cr/>
        <w:t xml:space="preserve"> </w:t>
      </w:r>
    </w:p>
    <w:p w:rsidR="00E1797D" w:rsidRDefault="00E1797D" w:rsidP="003E458C">
      <w:pPr>
        <w:pStyle w:val="PlainText"/>
        <w:rPr>
          <w:rFonts w:ascii="Courier New" w:hAnsi="Courier New" w:cs="Courier New"/>
        </w:rPr>
      </w:pPr>
    </w:p>
    <w:p w:rsidR="00E1797D" w:rsidRDefault="003E458C" w:rsidP="00C560D3">
      <w:pPr>
        <w:pStyle w:val="PlainText"/>
        <w:ind w:left="4320"/>
        <w:rPr>
          <w:rFonts w:ascii="Courier New" w:hAnsi="Courier New" w:cs="Courier New"/>
        </w:rPr>
      </w:pPr>
      <w:r w:rsidRPr="003E458C">
        <w:rPr>
          <w:rFonts w:ascii="Courier New" w:hAnsi="Courier New" w:cs="Courier New"/>
        </w:rPr>
        <w:t>-2-</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342-----------------------</w:t>
      </w:r>
    </w:p>
    <w:p w:rsidR="00E1797D" w:rsidRDefault="003E458C" w:rsidP="003E458C">
      <w:pPr>
        <w:pStyle w:val="PlainText"/>
        <w:rPr>
          <w:rFonts w:ascii="Courier New" w:hAnsi="Courier New" w:cs="Courier New"/>
        </w:rPr>
      </w:pPr>
      <w:r w:rsidRPr="003E458C">
        <w:rPr>
          <w:rFonts w:ascii="Courier New" w:hAnsi="Courier New" w:cs="Courier New"/>
        </w:rPr>
        <w:t xml:space="preserve"> </w:t>
      </w:r>
    </w:p>
    <w:p w:rsidR="00E1797D" w:rsidRDefault="003E458C" w:rsidP="003E458C">
      <w:pPr>
        <w:pStyle w:val="PlainText"/>
        <w:rPr>
          <w:rFonts w:ascii="Courier New" w:hAnsi="Courier New" w:cs="Courier New"/>
        </w:rPr>
      </w:pPr>
      <w:r w:rsidRPr="003E458C">
        <w:rPr>
          <w:rFonts w:ascii="Courier New" w:hAnsi="Courier New" w:cs="Courier New"/>
        </w:rPr>
        <w:t>HB</w:t>
      </w:r>
      <w:r w:rsidR="00DF7932">
        <w:rPr>
          <w:rFonts w:ascii="Courier New" w:hAnsi="Courier New" w:cs="Courier New"/>
        </w:rPr>
        <w:t xml:space="preserve"> </w:t>
      </w:r>
      <w:r w:rsidRPr="003E458C">
        <w:rPr>
          <w:rFonts w:ascii="Courier New" w:hAnsi="Courier New" w:cs="Courier New"/>
        </w:rPr>
        <w:t>796</w:t>
      </w:r>
      <w:r w:rsidR="00E1797D">
        <w:rPr>
          <w:rFonts w:ascii="Courier New" w:hAnsi="Courier New" w:cs="Courier New"/>
        </w:rPr>
        <w:t xml:space="preserve"> </w:t>
      </w:r>
      <w:proofErr w:type="gramStart"/>
      <w:r w:rsidRPr="003E458C">
        <w:rPr>
          <w:rFonts w:ascii="Courier New" w:hAnsi="Courier New" w:cs="Courier New"/>
        </w:rPr>
        <w:t>am</w:t>
      </w:r>
      <w:proofErr w:type="gramEnd"/>
      <w:r w:rsidRPr="003E458C">
        <w:rPr>
          <w:rFonts w:ascii="Courier New" w:hAnsi="Courier New" w:cs="Courier New"/>
        </w:rPr>
        <w:t xml:space="preserve"> out</w:t>
      </w:r>
      <w:r w:rsidR="00DF7932">
        <w:rPr>
          <w:rFonts w:ascii="Courier New" w:hAnsi="Courier New" w:cs="Courier New"/>
        </w:rPr>
        <w:t xml:space="preserve"> </w:t>
      </w:r>
      <w:r w:rsidRPr="003E458C">
        <w:rPr>
          <w:rFonts w:ascii="Courier New" w:hAnsi="Courier New" w:cs="Courier New"/>
        </w:rPr>
        <w:t>of committee</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individual</w:t>
      </w:r>
      <w:r w:rsidR="00DF7932">
        <w:rPr>
          <w:rFonts w:ascii="Courier New" w:hAnsi="Courier New" w:cs="Courier New"/>
        </w:rPr>
        <w:t xml:space="preserve"> </w:t>
      </w:r>
      <w:r w:rsidR="00E1797D">
        <w:rPr>
          <w:rFonts w:ascii="Courier New" w:hAnsi="Courier New" w:cs="Courier New"/>
        </w:rPr>
        <w:t xml:space="preserve">recommendations </w:t>
      </w:r>
      <w:r w:rsidRPr="003E458C">
        <w:rPr>
          <w:rFonts w:ascii="Courier New" w:hAnsi="Courier New" w:cs="Courier New"/>
        </w:rPr>
        <w:t>since it had</w:t>
      </w:r>
      <w:r w:rsidR="00DF7932">
        <w:rPr>
          <w:rFonts w:ascii="Courier New" w:hAnsi="Courier New" w:cs="Courier New"/>
        </w:rPr>
        <w:t xml:space="preserve"> </w:t>
      </w:r>
      <w:r w:rsidRPr="003E458C">
        <w:rPr>
          <w:rFonts w:ascii="Courier New" w:hAnsi="Courier New" w:cs="Courier New"/>
        </w:rPr>
        <w:t>further</w:t>
      </w:r>
      <w:r w:rsidR="00DF7932">
        <w:rPr>
          <w:rFonts w:ascii="Courier New" w:hAnsi="Courier New" w:cs="Courier New"/>
        </w:rPr>
        <w:t xml:space="preserve"> </w:t>
      </w:r>
      <w:r w:rsidRPr="003E458C">
        <w:rPr>
          <w:rFonts w:ascii="Courier New" w:hAnsi="Courier New" w:cs="Courier New"/>
        </w:rPr>
        <w:t>referral to</w:t>
      </w:r>
      <w:r w:rsidR="00DF7932">
        <w:rPr>
          <w:rFonts w:ascii="Courier New" w:hAnsi="Courier New" w:cs="Courier New"/>
        </w:rPr>
        <w:t xml:space="preserve"> </w:t>
      </w:r>
      <w:r w:rsidRPr="003E458C">
        <w:rPr>
          <w:rFonts w:ascii="Courier New" w:hAnsi="Courier New" w:cs="Courier New"/>
        </w:rPr>
        <w:t>the Judiciary</w:t>
      </w:r>
      <w:r w:rsidR="00DF7932">
        <w:rPr>
          <w:rFonts w:ascii="Courier New" w:hAnsi="Courier New" w:cs="Courier New"/>
        </w:rPr>
        <w:t xml:space="preserve"> </w:t>
      </w:r>
      <w:r w:rsidRPr="003E458C">
        <w:rPr>
          <w:rFonts w:ascii="Courier New" w:hAnsi="Courier New" w:cs="Courier New"/>
        </w:rPr>
        <w:t>Committee.</w:t>
      </w:r>
      <w:r w:rsidRPr="003E458C">
        <w:rPr>
          <w:rFonts w:ascii="Courier New" w:hAnsi="Courier New" w:cs="Courier New"/>
        </w:rPr>
        <w:cr/>
      </w:r>
    </w:p>
    <w:p w:rsidR="00E1797D" w:rsidRDefault="00E1797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SJR 65</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to consider</w:t>
      </w:r>
      <w:r w:rsidR="00DF7932">
        <w:rPr>
          <w:rFonts w:ascii="Courier New" w:hAnsi="Courier New" w:cs="Courier New"/>
        </w:rPr>
        <w:t xml:space="preserve"> </w:t>
      </w:r>
      <w:r w:rsidR="003E458C" w:rsidRPr="003E458C">
        <w:rPr>
          <w:rFonts w:ascii="Courier New" w:hAnsi="Courier New" w:cs="Courier New"/>
        </w:rPr>
        <w:t>SJR</w:t>
      </w:r>
      <w:r w:rsidR="00DF7932">
        <w:rPr>
          <w:rFonts w:ascii="Courier New" w:hAnsi="Courier New" w:cs="Courier New"/>
        </w:rPr>
        <w:t xml:space="preserve"> </w:t>
      </w:r>
      <w:r>
        <w:rPr>
          <w:rFonts w:ascii="Courier New" w:hAnsi="Courier New" w:cs="Courier New"/>
        </w:rPr>
        <w:t xml:space="preserve">65, </w:t>
      </w:r>
      <w:r w:rsidR="003E458C" w:rsidRPr="003E458C">
        <w:rPr>
          <w:rFonts w:ascii="Courier New" w:hAnsi="Courier New" w:cs="Courier New"/>
        </w:rPr>
        <w:t>relating</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 quality</w:t>
      </w:r>
      <w:r w:rsidR="00DF7932">
        <w:rPr>
          <w:rFonts w:ascii="Courier New" w:hAnsi="Courier New" w:cs="Courier New"/>
        </w:rPr>
        <w:t xml:space="preserve"> </w:t>
      </w:r>
      <w:r w:rsidR="003E458C" w:rsidRPr="003E458C">
        <w:rPr>
          <w:rFonts w:ascii="Courier New" w:hAnsi="Courier New" w:cs="Courier New"/>
        </w:rPr>
        <w:t>of day</w:t>
      </w:r>
      <w:r w:rsidR="00DF7932">
        <w:rPr>
          <w:rFonts w:ascii="Courier New" w:hAnsi="Courier New" w:cs="Courier New"/>
        </w:rPr>
        <w:t xml:space="preserve"> </w:t>
      </w:r>
      <w:r>
        <w:rPr>
          <w:rFonts w:ascii="Courier New" w:hAnsi="Courier New" w:cs="Courier New"/>
        </w:rPr>
        <w:t>care p</w:t>
      </w:r>
      <w:r w:rsidR="003E458C" w:rsidRPr="003E458C">
        <w:rPr>
          <w:rFonts w:ascii="Courier New" w:hAnsi="Courier New" w:cs="Courier New"/>
        </w:rPr>
        <w:t>rograms.</w:t>
      </w:r>
      <w:r>
        <w:rPr>
          <w:rFonts w:ascii="Courier New" w:hAnsi="Courier New" w:cs="Courier New"/>
        </w:rPr>
        <w:t xml:space="preserve"> Senator </w:t>
      </w:r>
      <w:r w:rsidR="003E458C" w:rsidRPr="003E458C">
        <w:rPr>
          <w:rFonts w:ascii="Courier New" w:hAnsi="Courier New" w:cs="Courier New"/>
        </w:rPr>
        <w:t>Croft</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this had</w:t>
      </w:r>
      <w:r w:rsidR="00DF7932">
        <w:rPr>
          <w:rFonts w:ascii="Courier New" w:hAnsi="Courier New" w:cs="Courier New"/>
        </w:rPr>
        <w:t xml:space="preserve"> </w:t>
      </w:r>
      <w:r w:rsidR="003E458C" w:rsidRPr="003E458C">
        <w:rPr>
          <w:rFonts w:ascii="Courier New" w:hAnsi="Courier New" w:cs="Courier New"/>
        </w:rPr>
        <w:t>been requested</w:t>
      </w:r>
      <w:r w:rsidR="00DF7932">
        <w:rPr>
          <w:rFonts w:ascii="Courier New" w:hAnsi="Courier New" w:cs="Courier New"/>
        </w:rPr>
        <w:t xml:space="preserve"> </w:t>
      </w:r>
      <w:r w:rsidR="003E458C" w:rsidRPr="003E458C">
        <w:rPr>
          <w:rFonts w:ascii="Courier New" w:hAnsi="Courier New" w:cs="Courier New"/>
        </w:rPr>
        <w:t>by the</w:t>
      </w:r>
      <w:r w:rsidR="00DF7932">
        <w:rPr>
          <w:rFonts w:ascii="Courier New" w:hAnsi="Courier New" w:cs="Courier New"/>
        </w:rPr>
        <w:t xml:space="preserve"> </w:t>
      </w:r>
      <w:r w:rsidR="003E458C" w:rsidRPr="003E458C">
        <w:rPr>
          <w:rFonts w:ascii="Courier New" w:hAnsi="Courier New" w:cs="Courier New"/>
        </w:rPr>
        <w:t>CPC and</w:t>
      </w:r>
      <w:r w:rsidR="00DF7932">
        <w:rPr>
          <w:rFonts w:ascii="Courier New" w:hAnsi="Courier New" w:cs="Courier New"/>
        </w:rPr>
        <w:t xml:space="preserve"> </w:t>
      </w:r>
      <w:r>
        <w:rPr>
          <w:rFonts w:ascii="Courier New" w:hAnsi="Courier New" w:cs="Courier New"/>
        </w:rPr>
        <w:t xml:space="preserve">moved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SJR 65</w:t>
      </w:r>
      <w:r w:rsidR="00DF7932">
        <w:rPr>
          <w:rFonts w:ascii="Courier New" w:hAnsi="Courier New" w:cs="Courier New"/>
        </w:rPr>
        <w:t xml:space="preserve"> </w:t>
      </w:r>
      <w:r w:rsidR="003E458C" w:rsidRPr="003E458C">
        <w:rPr>
          <w:rFonts w:ascii="Courier New" w:hAnsi="Courier New" w:cs="Courier New"/>
        </w:rPr>
        <w:t>be passed</w:t>
      </w:r>
      <w:r w:rsidR="00DF7932">
        <w:rPr>
          <w:rFonts w:ascii="Courier New" w:hAnsi="Courier New" w:cs="Courier New"/>
        </w:rPr>
        <w:t xml:space="preserve"> </w:t>
      </w:r>
      <w:r w:rsidR="003E458C" w:rsidRPr="003E458C">
        <w:rPr>
          <w:rFonts w:ascii="Courier New" w:hAnsi="Courier New" w:cs="Courier New"/>
        </w:rPr>
        <w:t>out of 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 xml:space="preserve">a “do pass” </w:t>
      </w:r>
      <w:r w:rsidR="003E458C" w:rsidRPr="003E458C">
        <w:rPr>
          <w:rFonts w:ascii="Courier New" w:hAnsi="Courier New" w:cs="Courier New"/>
        </w:rPr>
        <w:t>recommendation. There</w:t>
      </w:r>
      <w:r w:rsidR="00DF7932">
        <w:rPr>
          <w:rFonts w:ascii="Courier New" w:hAnsi="Courier New" w:cs="Courier New"/>
        </w:rPr>
        <w:t xml:space="preserve"> </w:t>
      </w:r>
      <w:r w:rsidR="003E458C" w:rsidRPr="003E458C">
        <w:rPr>
          <w:rFonts w:ascii="Courier New" w:hAnsi="Courier New" w:cs="Courier New"/>
        </w:rPr>
        <w:t>was no objection.</w:t>
      </w:r>
      <w:r w:rsidR="003E458C" w:rsidRPr="003E458C">
        <w:rPr>
          <w:rFonts w:ascii="Courier New" w:hAnsi="Courier New" w:cs="Courier New"/>
        </w:rPr>
        <w:cr/>
      </w:r>
    </w:p>
    <w:p w:rsidR="00FA369A" w:rsidRDefault="00E1797D"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SJR 67</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to consider</w:t>
      </w:r>
      <w:r w:rsidR="00DF7932">
        <w:rPr>
          <w:rFonts w:ascii="Courier New" w:hAnsi="Courier New" w:cs="Courier New"/>
        </w:rPr>
        <w:t xml:space="preserve"> </w:t>
      </w:r>
      <w:r w:rsidR="003E458C" w:rsidRPr="003E458C">
        <w:rPr>
          <w:rFonts w:ascii="Courier New" w:hAnsi="Courier New" w:cs="Courier New"/>
        </w:rPr>
        <w:t>SJR</w:t>
      </w:r>
      <w:r w:rsidR="00DF7932">
        <w:rPr>
          <w:rFonts w:ascii="Courier New" w:hAnsi="Courier New" w:cs="Courier New"/>
        </w:rPr>
        <w:t xml:space="preserve"> </w:t>
      </w:r>
      <w:r>
        <w:rPr>
          <w:rFonts w:ascii="Courier New" w:hAnsi="Courier New" w:cs="Courier New"/>
        </w:rPr>
        <w:t xml:space="preserve">67, </w:t>
      </w:r>
      <w:r w:rsidR="003E458C" w:rsidRPr="003E458C">
        <w:rPr>
          <w:rFonts w:ascii="Courier New" w:hAnsi="Courier New" w:cs="Courier New"/>
        </w:rPr>
        <w:t>relating</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 Governor's</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on Education,</w:t>
      </w:r>
      <w:r>
        <w:rPr>
          <w:rFonts w:ascii="Courier New" w:hAnsi="Courier New" w:cs="Courier New"/>
        </w:rPr>
        <w:t xml:space="preserve"> and </w:t>
      </w:r>
      <w:r w:rsidR="003E458C" w:rsidRPr="003E458C">
        <w:rPr>
          <w:rFonts w:ascii="Courier New" w:hAnsi="Courier New" w:cs="Courier New"/>
        </w:rPr>
        <w:t>request</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a study.</w:t>
      </w:r>
      <w:r>
        <w:rPr>
          <w:rFonts w:ascii="Courier New" w:hAnsi="Courier New" w:cs="Courier New"/>
        </w:rPr>
        <w:t xml:space="preserve"> </w:t>
      </w:r>
      <w:r w:rsidR="003E458C" w:rsidRPr="003E458C">
        <w:rPr>
          <w:rFonts w:ascii="Courier New" w:hAnsi="Courier New" w:cs="Courier New"/>
        </w:rPr>
        <w:t>He asked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Staff</w:t>
      </w:r>
      <w:r w:rsidR="00DF7932">
        <w:rPr>
          <w:rFonts w:ascii="Courier New" w:hAnsi="Courier New" w:cs="Courier New"/>
        </w:rPr>
        <w:t xml:space="preserve"> </w:t>
      </w:r>
      <w:r>
        <w:rPr>
          <w:rFonts w:ascii="Courier New" w:hAnsi="Courier New" w:cs="Courier New"/>
        </w:rPr>
        <w:t>Assis</w:t>
      </w:r>
      <w:r w:rsidR="003E458C" w:rsidRPr="003E458C">
        <w:rPr>
          <w:rFonts w:ascii="Courier New" w:hAnsi="Courier New" w:cs="Courier New"/>
        </w:rPr>
        <w:t>tant</w:t>
      </w:r>
      <w:r w:rsidR="00DF7932">
        <w:rPr>
          <w:rFonts w:ascii="Courier New" w:hAnsi="Courier New" w:cs="Courier New"/>
        </w:rPr>
        <w:t xml:space="preserve"> </w:t>
      </w:r>
      <w:r w:rsidR="003E458C" w:rsidRPr="003E458C">
        <w:rPr>
          <w:rFonts w:ascii="Courier New" w:hAnsi="Courier New" w:cs="Courier New"/>
        </w:rPr>
        <w:t>for comments</w:t>
      </w:r>
      <w:r w:rsidR="00DF7932">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 Resolution.</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Pr>
          <w:rFonts w:ascii="Courier New" w:hAnsi="Courier New" w:cs="Courier New"/>
        </w:rPr>
        <w:t xml:space="preserve">Hacker reminded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members</w:t>
      </w:r>
      <w:r w:rsidR="00DF7932">
        <w:rPr>
          <w:rFonts w:ascii="Courier New" w:hAnsi="Courier New" w:cs="Courier New"/>
        </w:rPr>
        <w:t xml:space="preserve"> </w:t>
      </w:r>
      <w:r w:rsidR="003E458C" w:rsidRPr="003E458C">
        <w:rPr>
          <w:rFonts w:ascii="Courier New" w:hAnsi="Courier New" w:cs="Courier New"/>
        </w:rPr>
        <w:t>that on March</w:t>
      </w:r>
      <w:r w:rsidR="00DF7932">
        <w:rPr>
          <w:rFonts w:ascii="Courier New" w:hAnsi="Courier New" w:cs="Courier New"/>
        </w:rPr>
        <w:t xml:space="preserve"> </w:t>
      </w:r>
      <w:r w:rsidR="003E458C" w:rsidRPr="003E458C">
        <w:rPr>
          <w:rFonts w:ascii="Courier New" w:hAnsi="Courier New" w:cs="Courier New"/>
        </w:rPr>
        <w:t>7 they</w:t>
      </w:r>
      <w:r w:rsidR="00DF7932">
        <w:rPr>
          <w:rFonts w:ascii="Courier New" w:hAnsi="Courier New" w:cs="Courier New"/>
        </w:rPr>
        <w:t xml:space="preserve"> </w:t>
      </w:r>
      <w:r w:rsidR="003E458C" w:rsidRPr="003E458C">
        <w:rPr>
          <w:rFonts w:ascii="Courier New" w:hAnsi="Courier New" w:cs="Courier New"/>
        </w:rPr>
        <w:t>had passed</w:t>
      </w:r>
      <w:r w:rsidR="00DF7932">
        <w:rPr>
          <w:rFonts w:ascii="Courier New" w:hAnsi="Courier New" w:cs="Courier New"/>
        </w:rPr>
        <w:t xml:space="preserve"> </w:t>
      </w:r>
      <w:r w:rsidR="003E458C" w:rsidRPr="003E458C">
        <w:rPr>
          <w:rFonts w:ascii="Courier New" w:hAnsi="Courier New" w:cs="Courier New"/>
        </w:rPr>
        <w:t>out SCR</w:t>
      </w:r>
      <w:r w:rsidR="00DF7932">
        <w:rPr>
          <w:rFonts w:ascii="Courier New" w:hAnsi="Courier New" w:cs="Courier New"/>
        </w:rPr>
        <w:t xml:space="preserve"> </w:t>
      </w:r>
      <w:r>
        <w:rPr>
          <w:rFonts w:ascii="Courier New" w:hAnsi="Courier New" w:cs="Courier New"/>
        </w:rPr>
        <w:t xml:space="preserve">36 </w:t>
      </w:r>
      <w:r w:rsidR="003E458C" w:rsidRPr="003E458C">
        <w:rPr>
          <w:rFonts w:ascii="Courier New" w:hAnsi="Courier New" w:cs="Courier New"/>
        </w:rPr>
        <w:t>asking</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a study of</w:t>
      </w:r>
      <w:r w:rsidR="00DF7932">
        <w:rPr>
          <w:rFonts w:ascii="Courier New" w:hAnsi="Courier New" w:cs="Courier New"/>
        </w:rPr>
        <w:t xml:space="preserve"> </w:t>
      </w:r>
      <w:r w:rsidR="003E458C" w:rsidRPr="003E458C">
        <w:rPr>
          <w:rFonts w:ascii="Courier New" w:hAnsi="Courier New" w:cs="Courier New"/>
        </w:rPr>
        <w:t>the public</w:t>
      </w:r>
      <w:r w:rsidR="00DF7932">
        <w:rPr>
          <w:rFonts w:ascii="Courier New" w:hAnsi="Courier New" w:cs="Courier New"/>
        </w:rPr>
        <w:t xml:space="preserve"> </w:t>
      </w:r>
      <w:r w:rsidR="003E458C" w:rsidRPr="003E458C">
        <w:rPr>
          <w:rFonts w:ascii="Courier New" w:hAnsi="Courier New" w:cs="Courier New"/>
        </w:rPr>
        <w:t>school foundation</w:t>
      </w:r>
      <w:r w:rsidR="00DF7932">
        <w:rPr>
          <w:rFonts w:ascii="Courier New" w:hAnsi="Courier New" w:cs="Courier New"/>
        </w:rPr>
        <w:t xml:space="preserve"> </w:t>
      </w:r>
      <w:r>
        <w:rPr>
          <w:rFonts w:ascii="Courier New" w:hAnsi="Courier New" w:cs="Courier New"/>
        </w:rPr>
        <w:t xml:space="preserve">program, </w:t>
      </w:r>
      <w:r w:rsidR="003E458C" w:rsidRPr="003E458C">
        <w:rPr>
          <w:rFonts w:ascii="Courier New" w:hAnsi="Courier New" w:cs="Courier New"/>
        </w:rPr>
        <w:t>as</w:t>
      </w:r>
      <w:r w:rsidR="00DF7932">
        <w:rPr>
          <w:rFonts w:ascii="Courier New" w:hAnsi="Courier New" w:cs="Courier New"/>
        </w:rPr>
        <w:t xml:space="preserve"> </w:t>
      </w:r>
      <w:r w:rsidR="003E458C" w:rsidRPr="003E458C">
        <w:rPr>
          <w:rFonts w:ascii="Courier New" w:hAnsi="Courier New" w:cs="Courier New"/>
        </w:rPr>
        <w:t>does SJR</w:t>
      </w:r>
      <w:r w:rsidR="00DF7932">
        <w:rPr>
          <w:rFonts w:ascii="Courier New" w:hAnsi="Courier New" w:cs="Courier New"/>
        </w:rPr>
        <w:t xml:space="preserve"> </w:t>
      </w:r>
      <w:r w:rsidR="003E458C" w:rsidRPr="003E458C">
        <w:rPr>
          <w:rFonts w:ascii="Courier New" w:hAnsi="Courier New" w:cs="Courier New"/>
        </w:rPr>
        <w:t>67.</w:t>
      </w:r>
      <w:r w:rsidR="00DF7932">
        <w:rPr>
          <w:rFonts w:ascii="Courier New" w:hAnsi="Courier New" w:cs="Courier New"/>
        </w:rPr>
        <w:t xml:space="preserve"> </w:t>
      </w:r>
      <w:r w:rsidR="003E458C" w:rsidRPr="003E458C">
        <w:rPr>
          <w:rFonts w:ascii="Courier New" w:hAnsi="Courier New" w:cs="Courier New"/>
        </w:rPr>
        <w:t>Mr. Hacker</w:t>
      </w:r>
      <w:r w:rsidR="00DF7932">
        <w:rPr>
          <w:rFonts w:ascii="Courier New" w:hAnsi="Courier New" w:cs="Courier New"/>
        </w:rPr>
        <w:t xml:space="preserve"> </w:t>
      </w:r>
      <w:r w:rsidR="003E458C" w:rsidRPr="003E458C">
        <w:rPr>
          <w:rFonts w:ascii="Courier New" w:hAnsi="Courier New" w:cs="Courier New"/>
        </w:rPr>
        <w:t>pointed</w:t>
      </w:r>
      <w:r w:rsidR="00DF7932">
        <w:rPr>
          <w:rFonts w:ascii="Courier New" w:hAnsi="Courier New" w:cs="Courier New"/>
        </w:rPr>
        <w:t xml:space="preserve"> </w:t>
      </w:r>
      <w:r w:rsidR="003E458C" w:rsidRPr="003E458C">
        <w:rPr>
          <w:rFonts w:ascii="Courier New" w:hAnsi="Courier New" w:cs="Courier New"/>
        </w:rPr>
        <w:t>out that</w:t>
      </w:r>
      <w:r w:rsidR="00DF7932">
        <w:rPr>
          <w:rFonts w:ascii="Courier New" w:hAnsi="Courier New" w:cs="Courier New"/>
        </w:rPr>
        <w:t xml:space="preserve"> </w:t>
      </w:r>
      <w:r w:rsidR="003E458C" w:rsidRPr="003E458C">
        <w:rPr>
          <w:rFonts w:ascii="Courier New" w:hAnsi="Courier New" w:cs="Courier New"/>
        </w:rPr>
        <w:t>SCR 36</w:t>
      </w:r>
      <w:r w:rsidR="00DF7932">
        <w:rPr>
          <w:rFonts w:ascii="Courier New" w:hAnsi="Courier New" w:cs="Courier New"/>
        </w:rPr>
        <w:t xml:space="preserve"> </w:t>
      </w:r>
      <w:r>
        <w:rPr>
          <w:rFonts w:ascii="Courier New" w:hAnsi="Courier New" w:cs="Courier New"/>
        </w:rPr>
        <w:t xml:space="preserve">asks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of Education</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contract</w:t>
      </w:r>
      <w:r w:rsidR="00DF7932">
        <w:rPr>
          <w:rFonts w:ascii="Courier New" w:hAnsi="Courier New" w:cs="Courier New"/>
        </w:rPr>
        <w:t xml:space="preserve"> </w:t>
      </w:r>
      <w:r>
        <w:rPr>
          <w:rFonts w:ascii="Courier New" w:hAnsi="Courier New" w:cs="Courier New"/>
        </w:rPr>
        <w:t>with CNER to</w:t>
      </w:r>
      <w:r w:rsidR="00DF7932">
        <w:rPr>
          <w:rFonts w:ascii="Courier New" w:hAnsi="Courier New" w:cs="Courier New"/>
        </w:rPr>
        <w:t xml:space="preserve"> </w:t>
      </w:r>
      <w:r>
        <w:rPr>
          <w:rFonts w:ascii="Courier New" w:hAnsi="Courier New" w:cs="Courier New"/>
        </w:rPr>
        <w:t xml:space="preserve">do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study</w:t>
      </w:r>
      <w:r w:rsidR="00DF7932">
        <w:rPr>
          <w:rFonts w:ascii="Courier New" w:hAnsi="Courier New" w:cs="Courier New"/>
        </w:rPr>
        <w:t xml:space="preserve"> </w:t>
      </w:r>
      <w:r>
        <w:rPr>
          <w:rFonts w:ascii="Courier New" w:hAnsi="Courier New" w:cs="Courier New"/>
        </w:rPr>
        <w:t>and autho</w:t>
      </w:r>
      <w:r w:rsidR="003E458C" w:rsidRPr="003E458C">
        <w:rPr>
          <w:rFonts w:ascii="Courier New" w:hAnsi="Courier New" w:cs="Courier New"/>
        </w:rPr>
        <w:t>rizes expenditure</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$20,000 for</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contract;</w:t>
      </w:r>
      <w:r w:rsidR="00DF7932">
        <w:rPr>
          <w:rFonts w:ascii="Courier New" w:hAnsi="Courier New" w:cs="Courier New"/>
        </w:rPr>
        <w:t xml:space="preserve"> </w:t>
      </w:r>
      <w:r w:rsidR="003E458C" w:rsidRPr="003E458C">
        <w:rPr>
          <w:rFonts w:ascii="Courier New" w:hAnsi="Courier New" w:cs="Courier New"/>
        </w:rPr>
        <w:t>whereas,</w:t>
      </w:r>
      <w:r w:rsidR="00DF7932">
        <w:rPr>
          <w:rFonts w:ascii="Courier New" w:hAnsi="Courier New" w:cs="Courier New"/>
        </w:rPr>
        <w:t xml:space="preserve"> </w:t>
      </w:r>
      <w:r w:rsidR="003E458C" w:rsidRPr="003E458C">
        <w:rPr>
          <w:rFonts w:ascii="Courier New" w:hAnsi="Courier New" w:cs="Courier New"/>
        </w:rPr>
        <w:t>SJR</w:t>
      </w:r>
      <w:r w:rsidR="00DF7932">
        <w:rPr>
          <w:rFonts w:ascii="Courier New" w:hAnsi="Courier New" w:cs="Courier New"/>
        </w:rPr>
        <w:t xml:space="preserve"> </w:t>
      </w:r>
      <w:r w:rsidR="003E458C" w:rsidRPr="003E458C">
        <w:rPr>
          <w:rFonts w:ascii="Courier New" w:hAnsi="Courier New" w:cs="Courier New"/>
        </w:rPr>
        <w:t>67 asks the</w:t>
      </w:r>
      <w:r w:rsidR="00DF7932">
        <w:rPr>
          <w:rFonts w:ascii="Courier New" w:hAnsi="Courier New" w:cs="Courier New"/>
        </w:rPr>
        <w:t xml:space="preserve"> </w:t>
      </w:r>
      <w:r w:rsidR="003E458C" w:rsidRPr="003E458C">
        <w:rPr>
          <w:rFonts w:ascii="Courier New" w:hAnsi="Courier New" w:cs="Courier New"/>
        </w:rPr>
        <w:t>Governor</w:t>
      </w:r>
      <w:r w:rsidR="00DF7932">
        <w:rPr>
          <w:rFonts w:ascii="Courier New" w:hAnsi="Courier New" w:cs="Courier New"/>
        </w:rPr>
        <w:t xml:space="preserve"> </w:t>
      </w:r>
      <w:r w:rsidR="003E458C" w:rsidRPr="003E458C">
        <w:rPr>
          <w:rFonts w:ascii="Courier New" w:hAnsi="Courier New" w:cs="Courier New"/>
        </w:rPr>
        <w:t>to order</w:t>
      </w:r>
      <w:r w:rsidR="00DF7932">
        <w:rPr>
          <w:rFonts w:ascii="Courier New" w:hAnsi="Courier New" w:cs="Courier New"/>
        </w:rPr>
        <w:t xml:space="preserve"> </w:t>
      </w:r>
      <w:r>
        <w:rPr>
          <w:rFonts w:ascii="Courier New" w:hAnsi="Courier New" w:cs="Courier New"/>
        </w:rPr>
        <w:t xml:space="preserve">a </w:t>
      </w:r>
      <w:r w:rsidR="003E458C" w:rsidRPr="003E458C">
        <w:rPr>
          <w:rFonts w:ascii="Courier New" w:hAnsi="Courier New" w:cs="Courier New"/>
        </w:rPr>
        <w:t>study</w:t>
      </w:r>
      <w:r w:rsidR="00DF7932">
        <w:rPr>
          <w:rFonts w:ascii="Courier New" w:hAnsi="Courier New" w:cs="Courier New"/>
        </w:rPr>
        <w:t xml:space="preserve"> </w:t>
      </w:r>
      <w:r w:rsidR="003E458C" w:rsidRPr="003E458C">
        <w:rPr>
          <w:rFonts w:ascii="Courier New" w:hAnsi="Courier New" w:cs="Courier New"/>
        </w:rPr>
        <w:t>be made</w:t>
      </w:r>
      <w:r w:rsidR="00DF7932">
        <w:rPr>
          <w:rFonts w:ascii="Courier New" w:hAnsi="Courier New" w:cs="Courier New"/>
        </w:rPr>
        <w:t xml:space="preserve"> </w:t>
      </w:r>
      <w:r w:rsidR="003E458C" w:rsidRPr="003E458C">
        <w:rPr>
          <w:rFonts w:ascii="Courier New" w:hAnsi="Courier New" w:cs="Courier New"/>
        </w:rPr>
        <w:t>by the Department</w:t>
      </w:r>
      <w:r>
        <w:rPr>
          <w:rFonts w:ascii="Courier New" w:hAnsi="Courier New" w:cs="Courier New"/>
        </w:rPr>
        <w:t xml:space="preserve"> </w:t>
      </w:r>
      <w:r w:rsidR="003E458C" w:rsidRPr="003E458C">
        <w:rPr>
          <w:rFonts w:ascii="Courier New" w:hAnsi="Courier New" w:cs="Courier New"/>
        </w:rPr>
        <w:t>of Education</w:t>
      </w:r>
      <w:r w:rsidR="00DF7932">
        <w:rPr>
          <w:rFonts w:ascii="Courier New" w:hAnsi="Courier New" w:cs="Courier New"/>
        </w:rPr>
        <w:t xml:space="preserve"> </w:t>
      </w:r>
      <w:r w:rsidR="003E458C" w:rsidRPr="003E458C">
        <w:rPr>
          <w:rFonts w:ascii="Courier New" w:hAnsi="Courier New" w:cs="Courier New"/>
        </w:rPr>
        <w:t>with SOS</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BIA.</w:t>
      </w:r>
      <w:r>
        <w:rPr>
          <w:rFonts w:ascii="Courier New" w:hAnsi="Courier New" w:cs="Courier New"/>
        </w:rPr>
        <w:t xml:space="preserve"> </w:t>
      </w:r>
      <w:r w:rsidR="003E458C" w:rsidRPr="003E458C">
        <w:rPr>
          <w:rFonts w:ascii="Courier New" w:hAnsi="Courier New" w:cs="Courier New"/>
        </w:rPr>
        <w:t>Mr. Hacker</w:t>
      </w:r>
      <w:r w:rsidR="00DF7932">
        <w:rPr>
          <w:rFonts w:ascii="Courier New" w:hAnsi="Courier New" w:cs="Courier New"/>
        </w:rPr>
        <w:t xml:space="preserve"> </w:t>
      </w:r>
      <w:r w:rsidR="003E458C" w:rsidRPr="003E458C">
        <w:rPr>
          <w:rFonts w:ascii="Courier New" w:hAnsi="Courier New" w:cs="Courier New"/>
        </w:rPr>
        <w:t>pointed</w:t>
      </w:r>
      <w:r w:rsidR="00DF7932">
        <w:rPr>
          <w:rFonts w:ascii="Courier New" w:hAnsi="Courier New" w:cs="Courier New"/>
        </w:rPr>
        <w:t xml:space="preserve"> </w:t>
      </w:r>
      <w:r w:rsidR="003E458C" w:rsidRPr="003E458C">
        <w:rPr>
          <w:rFonts w:ascii="Courier New" w:hAnsi="Courier New" w:cs="Courier New"/>
        </w:rPr>
        <w:t>that SCR</w:t>
      </w:r>
      <w:r w:rsidR="00DF7932">
        <w:rPr>
          <w:rFonts w:ascii="Courier New" w:hAnsi="Courier New" w:cs="Courier New"/>
        </w:rPr>
        <w:t xml:space="preserve"> </w:t>
      </w:r>
      <w:r w:rsidR="003E458C" w:rsidRPr="003E458C">
        <w:rPr>
          <w:rFonts w:ascii="Courier New" w:hAnsi="Courier New" w:cs="Courier New"/>
        </w:rPr>
        <w:t>36 refers</w:t>
      </w:r>
      <w:r w:rsidR="00DF7932">
        <w:rPr>
          <w:rFonts w:ascii="Courier New" w:hAnsi="Courier New" w:cs="Courier New"/>
        </w:rPr>
        <w:t xml:space="preserve"> </w:t>
      </w:r>
      <w:r>
        <w:rPr>
          <w:rFonts w:ascii="Courier New" w:hAnsi="Courier New" w:cs="Courier New"/>
        </w:rPr>
        <w:t>to the decentra</w:t>
      </w:r>
      <w:r w:rsidR="003E458C" w:rsidRPr="003E458C">
        <w:rPr>
          <w:rFonts w:ascii="Courier New" w:hAnsi="Courier New" w:cs="Courier New"/>
        </w:rPr>
        <w:t>lization</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SOS and 'that SJR 67</w:t>
      </w:r>
      <w:r w:rsidR="00DF7932">
        <w:rPr>
          <w:rFonts w:ascii="Courier New" w:hAnsi="Courier New" w:cs="Courier New"/>
        </w:rPr>
        <w:t xml:space="preserve"> </w:t>
      </w:r>
      <w:r w:rsidR="003E458C" w:rsidRPr="003E458C">
        <w:rPr>
          <w:rFonts w:ascii="Courier New" w:hAnsi="Courier New" w:cs="Courier New"/>
        </w:rPr>
        <w:t>requests SOS</w:t>
      </w:r>
      <w:r w:rsidR="00DF7932">
        <w:rPr>
          <w:rFonts w:ascii="Courier New" w:hAnsi="Courier New" w:cs="Courier New"/>
        </w:rPr>
        <w:t xml:space="preserve"> </w:t>
      </w:r>
      <w:r>
        <w:rPr>
          <w:rFonts w:ascii="Courier New" w:hAnsi="Courier New" w:cs="Courier New"/>
        </w:rPr>
        <w:t xml:space="preserve">be involved </w:t>
      </w:r>
      <w:r w:rsidR="003E458C" w:rsidRPr="003E458C">
        <w:rPr>
          <w:rFonts w:ascii="Courier New" w:hAnsi="Courier New" w:cs="Courier New"/>
        </w:rPr>
        <w:t>in the study.</w:t>
      </w:r>
      <w:r>
        <w:rPr>
          <w:rFonts w:ascii="Courier New" w:hAnsi="Courier New" w:cs="Courier New"/>
        </w:rPr>
        <w:t xml:space="preserve"> </w:t>
      </w:r>
      <w:r w:rsidR="003E458C" w:rsidRPr="003E458C">
        <w:rPr>
          <w:rFonts w:ascii="Courier New" w:hAnsi="Courier New" w:cs="Courier New"/>
        </w:rPr>
        <w:t>Mr. Hacker</w:t>
      </w:r>
      <w:r w:rsidR="00DF7932">
        <w:rPr>
          <w:rFonts w:ascii="Courier New" w:hAnsi="Courier New" w:cs="Courier New"/>
        </w:rPr>
        <w:t xml:space="preserve"> </w:t>
      </w:r>
      <w:proofErr w:type="gramStart"/>
      <w:r w:rsidR="003E458C" w:rsidRPr="003E458C">
        <w:rPr>
          <w:rFonts w:ascii="Courier New" w:hAnsi="Courier New" w:cs="Courier New"/>
        </w:rPr>
        <w:t>wonder</w:t>
      </w:r>
      <w:proofErr w:type="gramEnd"/>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Pr>
          <w:rFonts w:ascii="Courier New" w:hAnsi="Courier New" w:cs="Courier New"/>
        </w:rPr>
        <w:t xml:space="preserve">it might be possible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amend</w:t>
      </w:r>
      <w:r>
        <w:rPr>
          <w:rFonts w:ascii="Courier New" w:hAnsi="Courier New" w:cs="Courier New"/>
        </w:rPr>
        <w:t xml:space="preserve"> </w:t>
      </w:r>
      <w:r w:rsidR="003E458C" w:rsidRPr="003E458C">
        <w:rPr>
          <w:rFonts w:ascii="Courier New" w:hAnsi="Courier New" w:cs="Courier New"/>
        </w:rPr>
        <w:t>SCR</w:t>
      </w:r>
      <w:r>
        <w:rPr>
          <w:rFonts w:ascii="Courier New" w:hAnsi="Courier New" w:cs="Courier New"/>
        </w:rPr>
        <w:t xml:space="preserve"> </w:t>
      </w:r>
      <w:r w:rsidR="003E458C" w:rsidRPr="003E458C">
        <w:rPr>
          <w:rFonts w:ascii="Courier New" w:hAnsi="Courier New" w:cs="Courier New"/>
        </w:rPr>
        <w:t>36 to expand</w:t>
      </w:r>
      <w:r w:rsidR="00DF7932">
        <w:rPr>
          <w:rFonts w:ascii="Courier New" w:hAnsi="Courier New" w:cs="Courier New"/>
        </w:rPr>
        <w:t xml:space="preserve"> </w:t>
      </w:r>
      <w:r w:rsidR="003E458C" w:rsidRPr="003E458C">
        <w:rPr>
          <w:rFonts w:ascii="Courier New" w:hAnsi="Courier New" w:cs="Courier New"/>
        </w:rPr>
        <w:t>the study.</w:t>
      </w:r>
      <w:r>
        <w:rPr>
          <w:rFonts w:ascii="Courier New" w:hAnsi="Courier New" w:cs="Courier New"/>
        </w:rPr>
        <w:t xml:space="preserve"> </w:t>
      </w:r>
      <w:r w:rsidR="003E458C" w:rsidRPr="003E458C">
        <w:rPr>
          <w:rFonts w:ascii="Courier New" w:hAnsi="Courier New" w:cs="Courier New"/>
        </w:rPr>
        <w:t>After</w:t>
      </w:r>
      <w:r w:rsidR="00DF7932">
        <w:rPr>
          <w:rFonts w:ascii="Courier New" w:hAnsi="Courier New" w:cs="Courier New"/>
        </w:rPr>
        <w:t xml:space="preserve"> </w:t>
      </w:r>
      <w:r w:rsidR="003E458C" w:rsidRPr="003E458C">
        <w:rPr>
          <w:rFonts w:ascii="Courier New" w:hAnsi="Courier New" w:cs="Courier New"/>
        </w:rPr>
        <w:t>a brief</w:t>
      </w:r>
      <w:r w:rsidR="00DF7932">
        <w:rPr>
          <w:rFonts w:ascii="Courier New" w:hAnsi="Courier New" w:cs="Courier New"/>
        </w:rPr>
        <w:t xml:space="preserve"> </w:t>
      </w:r>
      <w:r>
        <w:rPr>
          <w:rFonts w:ascii="Courier New" w:hAnsi="Courier New" w:cs="Courier New"/>
        </w:rPr>
        <w:t>dis</w:t>
      </w:r>
      <w:r w:rsidR="003E458C" w:rsidRPr="003E458C">
        <w:rPr>
          <w:rFonts w:ascii="Courier New" w:hAnsi="Courier New" w:cs="Courier New"/>
        </w:rPr>
        <w:t>cussion,</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suggested</w:t>
      </w:r>
      <w:r w:rsidR="00DF7932">
        <w:rPr>
          <w:rFonts w:ascii="Courier New" w:hAnsi="Courier New" w:cs="Courier New"/>
        </w:rPr>
        <w:t xml:space="preserve"> </w:t>
      </w:r>
      <w:r w:rsidR="003E458C" w:rsidRPr="003E458C">
        <w:rPr>
          <w:rFonts w:ascii="Courier New" w:hAnsi="Courier New" w:cs="Courier New"/>
        </w:rPr>
        <w:t>action should</w:t>
      </w:r>
      <w:r w:rsidR="00DF7932">
        <w:rPr>
          <w:rFonts w:ascii="Courier New" w:hAnsi="Courier New" w:cs="Courier New"/>
        </w:rPr>
        <w:t xml:space="preserve"> </w:t>
      </w:r>
      <w:r>
        <w:rPr>
          <w:rFonts w:ascii="Courier New" w:hAnsi="Courier New" w:cs="Courier New"/>
        </w:rPr>
        <w:t xml:space="preserve">be deferred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 Resolution</w:t>
      </w:r>
      <w:r w:rsidR="00DF7932">
        <w:rPr>
          <w:rFonts w:ascii="Courier New" w:hAnsi="Courier New" w:cs="Courier New"/>
        </w:rPr>
        <w:t xml:space="preserve"> </w:t>
      </w:r>
      <w:r w:rsidR="003E458C" w:rsidRPr="003E458C">
        <w:rPr>
          <w:rFonts w:ascii="Courier New" w:hAnsi="Courier New" w:cs="Courier New"/>
        </w:rPr>
        <w:t>until</w:t>
      </w:r>
      <w:r w:rsidR="00DF7932">
        <w:rPr>
          <w:rFonts w:ascii="Courier New" w:hAnsi="Courier New" w:cs="Courier New"/>
        </w:rPr>
        <w:t xml:space="preserve"> </w:t>
      </w:r>
      <w:r w:rsidR="003E458C" w:rsidRPr="003E458C">
        <w:rPr>
          <w:rFonts w:ascii="Courier New" w:hAnsi="Courier New" w:cs="Courier New"/>
        </w:rPr>
        <w:t>the Department</w:t>
      </w:r>
      <w:r w:rsidR="00DF7932">
        <w:rPr>
          <w:rFonts w:ascii="Courier New" w:hAnsi="Courier New" w:cs="Courier New"/>
        </w:rPr>
        <w:t xml:space="preserve"> </w:t>
      </w:r>
      <w:r w:rsidR="003E458C" w:rsidRPr="003E458C">
        <w:rPr>
          <w:rFonts w:ascii="Courier New" w:hAnsi="Courier New" w:cs="Courier New"/>
        </w:rPr>
        <w:t>of Education</w:t>
      </w:r>
      <w:r>
        <w:rPr>
          <w:rFonts w:ascii="Courier New" w:hAnsi="Courier New" w:cs="Courier New"/>
        </w:rPr>
        <w:t xml:space="preserve"> could </w:t>
      </w:r>
      <w:r w:rsidR="003E458C" w:rsidRPr="003E458C">
        <w:rPr>
          <w:rFonts w:ascii="Courier New" w:hAnsi="Courier New" w:cs="Courier New"/>
        </w:rPr>
        <w:t>be</w:t>
      </w:r>
      <w:r w:rsidR="00DF7932">
        <w:rPr>
          <w:rFonts w:ascii="Courier New" w:hAnsi="Courier New" w:cs="Courier New"/>
        </w:rPr>
        <w:t xml:space="preserve"> </w:t>
      </w:r>
      <w:r>
        <w:rPr>
          <w:rFonts w:ascii="Courier New" w:hAnsi="Courier New" w:cs="Courier New"/>
        </w:rPr>
        <w:t>co</w:t>
      </w:r>
      <w:r w:rsidR="003E458C" w:rsidRPr="003E458C">
        <w:rPr>
          <w:rFonts w:ascii="Courier New" w:hAnsi="Courier New" w:cs="Courier New"/>
        </w:rPr>
        <w:t>ntacted</w:t>
      </w:r>
      <w:r w:rsidR="00DF7932">
        <w:rPr>
          <w:rFonts w:ascii="Courier New" w:hAnsi="Courier New" w:cs="Courier New"/>
        </w:rPr>
        <w:t xml:space="preserve"> </w:t>
      </w:r>
      <w:r w:rsidR="003E458C" w:rsidRPr="003E458C">
        <w:rPr>
          <w:rFonts w:ascii="Courier New" w:hAnsi="Courier New" w:cs="Courier New"/>
        </w:rPr>
        <w:t>to obtain</w:t>
      </w:r>
      <w:r w:rsidR="00DF7932">
        <w:rPr>
          <w:rFonts w:ascii="Courier New" w:hAnsi="Courier New" w:cs="Courier New"/>
        </w:rPr>
        <w:t xml:space="preserve"> </w:t>
      </w:r>
      <w:r w:rsidR="003E458C" w:rsidRPr="003E458C">
        <w:rPr>
          <w:rFonts w:ascii="Courier New" w:hAnsi="Courier New" w:cs="Courier New"/>
        </w:rPr>
        <w:t>their views</w:t>
      </w:r>
      <w:r w:rsidR="00DF7932">
        <w:rPr>
          <w:rFonts w:ascii="Courier New" w:hAnsi="Courier New" w:cs="Courier New"/>
        </w:rPr>
        <w:t xml:space="preserve"> </w:t>
      </w:r>
      <w:r w:rsidR="003E458C" w:rsidRPr="003E458C">
        <w:rPr>
          <w:rFonts w:ascii="Courier New" w:hAnsi="Courier New" w:cs="Courier New"/>
        </w:rPr>
        <w:t>and comments.</w:t>
      </w:r>
      <w:r>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Pr>
          <w:rFonts w:ascii="Courier New" w:hAnsi="Courier New" w:cs="Courier New"/>
        </w:rPr>
        <w:t xml:space="preserve">was </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r>
    </w:p>
    <w:p w:rsidR="00FA369A" w:rsidRDefault="00FA369A" w:rsidP="003E458C">
      <w:pPr>
        <w:pStyle w:val="PlainText"/>
        <w:rPr>
          <w:rFonts w:ascii="Courier New" w:hAnsi="Courier New" w:cs="Courier New"/>
        </w:rPr>
      </w:pPr>
    </w:p>
    <w:p w:rsidR="00FA369A" w:rsidRDefault="003E458C" w:rsidP="00C560D3">
      <w:pPr>
        <w:pStyle w:val="PlainText"/>
        <w:ind w:left="3600" w:firstLine="720"/>
        <w:rPr>
          <w:rFonts w:ascii="Courier New" w:hAnsi="Courier New" w:cs="Courier New"/>
        </w:rPr>
      </w:pPr>
      <w:r w:rsidRPr="003E458C">
        <w:rPr>
          <w:rFonts w:ascii="Courier New" w:hAnsi="Courier New" w:cs="Courier New"/>
        </w:rPr>
        <w:t>-3-</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343-----------------------</w:t>
      </w:r>
    </w:p>
    <w:p w:rsidR="00FA369A" w:rsidRDefault="00FA369A" w:rsidP="003E458C">
      <w:pPr>
        <w:pStyle w:val="PlainText"/>
        <w:rPr>
          <w:rFonts w:ascii="Courier New" w:hAnsi="Courier New" w:cs="Courier New"/>
        </w:rPr>
      </w:pPr>
    </w:p>
    <w:p w:rsidR="00FA369A" w:rsidRDefault="00FA369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HJR</w:t>
      </w:r>
      <w:r w:rsidR="00DF7932">
        <w:rPr>
          <w:rFonts w:ascii="Courier New" w:hAnsi="Courier New" w:cs="Courier New"/>
        </w:rPr>
        <w:t xml:space="preserve"> </w:t>
      </w:r>
      <w:r w:rsidR="003E458C" w:rsidRPr="003E458C">
        <w:rPr>
          <w:rFonts w:ascii="Courier New" w:hAnsi="Courier New" w:cs="Courier New"/>
        </w:rPr>
        <w:t>81</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Pr>
          <w:rFonts w:ascii="Courier New" w:hAnsi="Courier New" w:cs="Courier New"/>
        </w:rPr>
        <w:t xml:space="preserve">asked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consider</w:t>
      </w:r>
      <w:r>
        <w:rPr>
          <w:rFonts w:ascii="Courier New" w:hAnsi="Courier New" w:cs="Courier New"/>
        </w:rPr>
        <w:t xml:space="preserve"> HJR 81, </w:t>
      </w:r>
      <w:r w:rsidR="003E458C" w:rsidRPr="003E458C">
        <w:rPr>
          <w:rFonts w:ascii="Courier New" w:hAnsi="Courier New" w:cs="Courier New"/>
        </w:rPr>
        <w:t>amending</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Social</w:t>
      </w:r>
      <w:r w:rsidR="00DF7932">
        <w:rPr>
          <w:rFonts w:ascii="Courier New" w:hAnsi="Courier New" w:cs="Courier New"/>
        </w:rPr>
        <w:t xml:space="preserve"> </w:t>
      </w:r>
      <w:r w:rsidR="003E458C" w:rsidRPr="003E458C">
        <w:rPr>
          <w:rFonts w:ascii="Courier New" w:hAnsi="Courier New" w:cs="Courier New"/>
        </w:rPr>
        <w:t>Security</w:t>
      </w:r>
      <w:r w:rsidR="00DF7932">
        <w:rPr>
          <w:rFonts w:ascii="Courier New" w:hAnsi="Courier New" w:cs="Courier New"/>
        </w:rPr>
        <w:t xml:space="preserve"> </w:t>
      </w:r>
      <w:r w:rsidR="003E458C" w:rsidRPr="003E458C">
        <w:rPr>
          <w:rFonts w:ascii="Courier New" w:hAnsi="Courier New" w:cs="Courier New"/>
        </w:rPr>
        <w:t>Act. Senator</w:t>
      </w:r>
      <w:r w:rsidR="00DF7932">
        <w:rPr>
          <w:rFonts w:ascii="Courier New" w:hAnsi="Courier New" w:cs="Courier New"/>
        </w:rPr>
        <w:t xml:space="preserve"> </w:t>
      </w:r>
      <w:r w:rsidR="003E458C" w:rsidRPr="003E458C">
        <w:rPr>
          <w:rFonts w:ascii="Courier New" w:hAnsi="Courier New" w:cs="Courier New"/>
        </w:rPr>
        <w:t>Hensley</w:t>
      </w:r>
      <w:r w:rsidR="00DF7932">
        <w:rPr>
          <w:rFonts w:ascii="Courier New" w:hAnsi="Courier New" w:cs="Courier New"/>
        </w:rPr>
        <w:t xml:space="preserve"> </w:t>
      </w:r>
      <w:r>
        <w:rPr>
          <w:rFonts w:ascii="Courier New" w:hAnsi="Courier New" w:cs="Courier New"/>
        </w:rPr>
        <w:t xml:space="preserve">asked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the Conference</w:t>
      </w:r>
      <w:r>
        <w:rPr>
          <w:rFonts w:ascii="Courier New" w:hAnsi="Courier New" w:cs="Courier New"/>
        </w:rPr>
        <w:t xml:space="preserve"> </w:t>
      </w:r>
      <w:r w:rsidR="003E458C" w:rsidRPr="003E458C">
        <w:rPr>
          <w:rFonts w:ascii="Courier New" w:hAnsi="Courier New" w:cs="Courier New"/>
        </w:rPr>
        <w:t>referred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in the</w:t>
      </w:r>
      <w:r w:rsidR="00DF7932">
        <w:rPr>
          <w:rFonts w:ascii="Courier New" w:hAnsi="Courier New" w:cs="Courier New"/>
        </w:rPr>
        <w:t xml:space="preserve"> </w:t>
      </w:r>
      <w:r w:rsidR="003E458C" w:rsidRPr="003E458C">
        <w:rPr>
          <w:rFonts w:ascii="Courier New" w:hAnsi="Courier New" w:cs="Courier New"/>
        </w:rPr>
        <w:t>Resolution</w:t>
      </w:r>
      <w:r>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Pr>
          <w:rFonts w:ascii="Courier New" w:hAnsi="Courier New" w:cs="Courier New"/>
        </w:rPr>
        <w:t xml:space="preserve">still </w:t>
      </w:r>
      <w:r w:rsidR="003E458C" w:rsidRPr="003E458C">
        <w:rPr>
          <w:rFonts w:ascii="Courier New" w:hAnsi="Courier New" w:cs="Courier New"/>
        </w:rPr>
        <w:t>in session</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told</w:t>
      </w:r>
      <w:r w:rsidR="00DF7932">
        <w:rPr>
          <w:rFonts w:ascii="Courier New" w:hAnsi="Courier New" w:cs="Courier New"/>
        </w:rPr>
        <w:t xml:space="preserve"> </w:t>
      </w:r>
      <w:r w:rsidR="003E458C" w:rsidRPr="003E458C">
        <w:rPr>
          <w:rFonts w:ascii="Courier New" w:hAnsi="Courier New" w:cs="Courier New"/>
        </w:rPr>
        <w:t>that it</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After</w:t>
      </w:r>
      <w:r w:rsidR="00DF7932">
        <w:rPr>
          <w:rFonts w:ascii="Courier New" w:hAnsi="Courier New" w:cs="Courier New"/>
        </w:rPr>
        <w:t xml:space="preserve"> </w:t>
      </w:r>
      <w:r w:rsidR="003E458C" w:rsidRPr="003E458C">
        <w:rPr>
          <w:rFonts w:ascii="Courier New" w:hAnsi="Courier New" w:cs="Courier New"/>
        </w:rPr>
        <w:t>a brief</w:t>
      </w:r>
      <w:r w:rsidR="00DF7932">
        <w:rPr>
          <w:rFonts w:ascii="Courier New" w:hAnsi="Courier New" w:cs="Courier New"/>
        </w:rPr>
        <w:t xml:space="preserve"> </w:t>
      </w:r>
      <w:r>
        <w:rPr>
          <w:rFonts w:ascii="Courier New" w:hAnsi="Courier New" w:cs="Courier New"/>
        </w:rPr>
        <w:t>dis</w:t>
      </w:r>
      <w:r w:rsidR="003E458C" w:rsidRPr="003E458C">
        <w:rPr>
          <w:rFonts w:ascii="Courier New" w:hAnsi="Courier New" w:cs="Courier New"/>
        </w:rPr>
        <w:t>cussion,</w:t>
      </w:r>
      <w:r w:rsidR="00DF7932">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unanimously</w:t>
      </w:r>
      <w:r>
        <w:rPr>
          <w:rFonts w:ascii="Courier New" w:hAnsi="Courier New" w:cs="Courier New"/>
        </w:rPr>
        <w:t xml:space="preserve"> </w:t>
      </w:r>
      <w:r w:rsidR="003E458C" w:rsidRPr="003E458C">
        <w:rPr>
          <w:rFonts w:ascii="Courier New" w:hAnsi="Courier New" w:cs="Courier New"/>
        </w:rPr>
        <w:t>agreed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pass</w:t>
      </w:r>
      <w:r w:rsidR="00DF7932">
        <w:rPr>
          <w:rFonts w:ascii="Courier New" w:hAnsi="Courier New" w:cs="Courier New"/>
        </w:rPr>
        <w:t xml:space="preserve"> </w:t>
      </w:r>
      <w:r w:rsidR="003E458C" w:rsidRPr="003E458C">
        <w:rPr>
          <w:rFonts w:ascii="Courier New" w:hAnsi="Courier New" w:cs="Courier New"/>
        </w:rPr>
        <w:t>HJR</w:t>
      </w:r>
      <w:r w:rsidR="00DF7932">
        <w:rPr>
          <w:rFonts w:ascii="Courier New" w:hAnsi="Courier New" w:cs="Courier New"/>
        </w:rPr>
        <w:t xml:space="preserve"> </w:t>
      </w:r>
      <w:r w:rsidR="003E458C" w:rsidRPr="003E458C">
        <w:rPr>
          <w:rFonts w:ascii="Courier New" w:hAnsi="Courier New" w:cs="Courier New"/>
        </w:rPr>
        <w:t>81 out</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lastRenderedPageBreak/>
        <w:t>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do pass" recommendation.</w:t>
      </w:r>
      <w:r w:rsidR="003E458C" w:rsidRPr="003E458C">
        <w:rPr>
          <w:rFonts w:ascii="Courier New" w:hAnsi="Courier New" w:cs="Courier New"/>
        </w:rPr>
        <w:cr/>
      </w:r>
    </w:p>
    <w:p w:rsidR="00FA369A" w:rsidRDefault="00FA369A" w:rsidP="003E458C">
      <w:pPr>
        <w:pStyle w:val="PlainText"/>
        <w:rPr>
          <w:rFonts w:ascii="Courier New" w:hAnsi="Courier New" w:cs="Courier New"/>
        </w:rPr>
      </w:pPr>
    </w:p>
    <w:p w:rsidR="00FA369A" w:rsidRDefault="00FA369A" w:rsidP="003E458C">
      <w:pPr>
        <w:pStyle w:val="PlainText"/>
        <w:rPr>
          <w:rFonts w:ascii="Courier New" w:hAnsi="Courier New" w:cs="Courier New"/>
        </w:rPr>
      </w:pPr>
      <w:r>
        <w:rPr>
          <w:rFonts w:ascii="Courier New" w:hAnsi="Courier New" w:cs="Courier New"/>
        </w:rPr>
        <w:t>Mee</w:t>
      </w:r>
      <w:r w:rsidR="003E458C" w:rsidRPr="003E458C">
        <w:rPr>
          <w:rFonts w:ascii="Courier New" w:hAnsi="Courier New" w:cs="Courier New"/>
        </w:rPr>
        <w:t>ting adjourned at 9:45</w:t>
      </w:r>
      <w:r w:rsidR="00DF7932">
        <w:rPr>
          <w:rFonts w:ascii="Courier New" w:hAnsi="Courier New" w:cs="Courier New"/>
        </w:rPr>
        <w:t xml:space="preserve"> </w:t>
      </w:r>
      <w:r w:rsidR="003E458C" w:rsidRPr="003E458C">
        <w:rPr>
          <w:rFonts w:ascii="Courier New" w:hAnsi="Courier New" w:cs="Courier New"/>
        </w:rPr>
        <w:t>a.m.</w:t>
      </w:r>
    </w:p>
    <w:p w:rsidR="00FA369A" w:rsidRDefault="00FA369A" w:rsidP="003E458C">
      <w:pPr>
        <w:pStyle w:val="PlainText"/>
        <w:rPr>
          <w:rFonts w:ascii="Courier New" w:hAnsi="Courier New" w:cs="Courier New"/>
        </w:rPr>
      </w:pPr>
    </w:p>
    <w:p w:rsidR="00FA369A" w:rsidRDefault="00FA369A" w:rsidP="003E458C">
      <w:pPr>
        <w:pStyle w:val="PlainText"/>
        <w:rPr>
          <w:rFonts w:ascii="Courier New" w:hAnsi="Courier New" w:cs="Courier New"/>
        </w:rPr>
      </w:pPr>
    </w:p>
    <w:p w:rsidR="00FA369A" w:rsidRDefault="00FA369A" w:rsidP="003E458C">
      <w:pPr>
        <w:pStyle w:val="PlainText"/>
        <w:rPr>
          <w:rFonts w:ascii="Courier New" w:hAnsi="Courier New" w:cs="Courier New"/>
        </w:rPr>
      </w:pPr>
    </w:p>
    <w:p w:rsidR="00FA369A" w:rsidRDefault="00FA369A" w:rsidP="003E458C">
      <w:pPr>
        <w:pStyle w:val="PlainText"/>
        <w:rPr>
          <w:rFonts w:ascii="Courier New" w:hAnsi="Courier New" w:cs="Courier New"/>
        </w:rPr>
      </w:pPr>
    </w:p>
    <w:p w:rsidR="00FA369A" w:rsidRDefault="00FA369A" w:rsidP="003E458C">
      <w:pPr>
        <w:pStyle w:val="PlainText"/>
        <w:rPr>
          <w:rFonts w:ascii="Courier New" w:hAnsi="Courier New" w:cs="Courier New"/>
        </w:rPr>
      </w:pPr>
    </w:p>
    <w:p w:rsidR="00FA369A" w:rsidRDefault="00FA369A" w:rsidP="003E458C">
      <w:pPr>
        <w:pStyle w:val="PlainText"/>
        <w:rPr>
          <w:rFonts w:ascii="Courier New" w:hAnsi="Courier New" w:cs="Courier New"/>
        </w:rPr>
      </w:pPr>
    </w:p>
    <w:p w:rsidR="00FA369A" w:rsidRDefault="00FA369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344-----------------------</w:t>
      </w:r>
    </w:p>
    <w:p w:rsidR="00DC5404" w:rsidRDefault="003E458C" w:rsidP="003E458C">
      <w:pPr>
        <w:pStyle w:val="PlainText"/>
        <w:rPr>
          <w:rFonts w:ascii="Courier New" w:hAnsi="Courier New" w:cs="Courier New"/>
        </w:rPr>
      </w:pPr>
      <w:r w:rsidRPr="003E458C">
        <w:rPr>
          <w:rFonts w:ascii="Courier New" w:hAnsi="Courier New" w:cs="Courier New"/>
        </w:rPr>
        <w:t xml:space="preserve"> </w:t>
      </w:r>
    </w:p>
    <w:p w:rsidR="00DC5404" w:rsidRDefault="003E458C" w:rsidP="00DC5404">
      <w:pPr>
        <w:pStyle w:val="PlainText"/>
        <w:jc w:val="center"/>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&amp;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MEETING</w:t>
      </w:r>
      <w:r w:rsidRPr="003E458C">
        <w:rPr>
          <w:rFonts w:ascii="Courier New" w:hAnsi="Courier New" w:cs="Courier New"/>
        </w:rPr>
        <w:cr/>
        <w:t>April</w:t>
      </w:r>
      <w:r w:rsidR="00DF7932">
        <w:rPr>
          <w:rFonts w:ascii="Courier New" w:hAnsi="Courier New" w:cs="Courier New"/>
        </w:rPr>
        <w:t xml:space="preserve"> </w:t>
      </w:r>
      <w:r w:rsidRPr="003E458C">
        <w:rPr>
          <w:rFonts w:ascii="Courier New" w:hAnsi="Courier New" w:cs="Courier New"/>
        </w:rPr>
        <w:t>20, 1974</w:t>
      </w:r>
      <w:r w:rsidRPr="003E458C">
        <w:rPr>
          <w:rFonts w:ascii="Courier New" w:hAnsi="Courier New" w:cs="Courier New"/>
        </w:rPr>
        <w:cr/>
        <w:t>9:00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r w:rsidR="00DF7932">
        <w:rPr>
          <w:rFonts w:ascii="Courier New" w:hAnsi="Courier New" w:cs="Courier New"/>
        </w:rPr>
        <w:t xml:space="preserve"> </w:t>
      </w:r>
    </w:p>
    <w:p w:rsidR="00DC5404" w:rsidRDefault="003E458C" w:rsidP="003E458C">
      <w:pPr>
        <w:pStyle w:val="PlainText"/>
        <w:rPr>
          <w:rFonts w:ascii="Courier New" w:hAnsi="Courier New" w:cs="Courier New"/>
        </w:rPr>
      </w:pPr>
      <w:r w:rsidRPr="003E458C">
        <w:rPr>
          <w:rFonts w:ascii="Courier New" w:hAnsi="Courier New" w:cs="Courier New"/>
        </w:rPr>
        <w:t>PRESENT:</w:t>
      </w:r>
      <w:r w:rsidR="00DC5404">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 Croft,</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00DF7932">
        <w:rPr>
          <w:rFonts w:ascii="Courier New" w:hAnsi="Courier New" w:cs="Courier New"/>
        </w:rPr>
        <w:t xml:space="preserve"> </w:t>
      </w:r>
      <w:r w:rsidRPr="003E458C">
        <w:rPr>
          <w:rFonts w:ascii="Courier New" w:hAnsi="Courier New" w:cs="Courier New"/>
        </w:rPr>
        <w:t>&amp; Harris.</w:t>
      </w:r>
      <w:r w:rsidR="00DC5404">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00DC5404">
        <w:rPr>
          <w:rFonts w:ascii="Courier New" w:hAnsi="Courier New" w:cs="Courier New"/>
        </w:rPr>
        <w:t xml:space="preserve">to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were Commissioner</w:t>
      </w:r>
      <w:r w:rsidR="00DF7932">
        <w:rPr>
          <w:rFonts w:ascii="Courier New" w:hAnsi="Courier New" w:cs="Courier New"/>
        </w:rPr>
        <w:t xml:space="preserve"> </w:t>
      </w:r>
      <w:r w:rsidRPr="003E458C">
        <w:rPr>
          <w:rFonts w:ascii="Courier New" w:hAnsi="Courier New" w:cs="Courier New"/>
        </w:rPr>
        <w:t>McGinnis</w:t>
      </w:r>
      <w:r w:rsidR="00DC5404">
        <w:rPr>
          <w:rFonts w:ascii="Courier New" w:hAnsi="Courier New" w:cs="Courier New"/>
        </w:rPr>
        <w:t xml:space="preserve"> </w:t>
      </w:r>
      <w:r w:rsidRPr="003E458C">
        <w:rPr>
          <w:rFonts w:ascii="Courier New" w:hAnsi="Courier New" w:cs="Courier New"/>
        </w:rPr>
        <w:t>and Deputy</w:t>
      </w:r>
      <w:r w:rsidR="00DF7932">
        <w:rPr>
          <w:rFonts w:ascii="Courier New" w:hAnsi="Courier New" w:cs="Courier New"/>
        </w:rPr>
        <w:t xml:space="preserve"> </w:t>
      </w:r>
      <w:r w:rsidR="00DC5404">
        <w:rPr>
          <w:rFonts w:ascii="Courier New" w:hAnsi="Courier New" w:cs="Courier New"/>
        </w:rPr>
        <w:t xml:space="preserve">Commissioner </w:t>
      </w:r>
      <w:r w:rsidRPr="003E458C">
        <w:rPr>
          <w:rFonts w:ascii="Courier New" w:hAnsi="Courier New" w:cs="Courier New"/>
        </w:rPr>
        <w:t>McClain</w:t>
      </w:r>
      <w:r w:rsidR="00DF7932">
        <w:rPr>
          <w:rFonts w:ascii="Courier New" w:hAnsi="Courier New" w:cs="Courier New"/>
        </w:rPr>
        <w:t xml:space="preserve"> </w:t>
      </w:r>
      <w:r w:rsidRPr="003E458C">
        <w:rPr>
          <w:rFonts w:ascii="Courier New" w:hAnsi="Courier New" w:cs="Courier New"/>
        </w:rPr>
        <w:t>of the Department</w:t>
      </w:r>
      <w:r w:rsidR="00DC5404">
        <w:rPr>
          <w:rFonts w:ascii="Courier New" w:hAnsi="Courier New" w:cs="Courier New"/>
        </w:rPr>
        <w:t xml:space="preserve"> </w:t>
      </w:r>
      <w:r w:rsidRPr="003E458C">
        <w:rPr>
          <w:rFonts w:ascii="Courier New" w:hAnsi="Courier New" w:cs="Courier New"/>
        </w:rPr>
        <w:t>of Health</w:t>
      </w:r>
      <w:r w:rsidR="00DF7932">
        <w:rPr>
          <w:rFonts w:ascii="Courier New" w:hAnsi="Courier New" w:cs="Courier New"/>
        </w:rPr>
        <w:t xml:space="preserve"> </w:t>
      </w:r>
      <w:r w:rsidRPr="003E458C">
        <w:rPr>
          <w:rFonts w:ascii="Courier New" w:hAnsi="Courier New" w:cs="Courier New"/>
        </w:rPr>
        <w:t>&amp; Social</w:t>
      </w:r>
      <w:r w:rsidR="00DF7932">
        <w:rPr>
          <w:rFonts w:ascii="Courier New" w:hAnsi="Courier New" w:cs="Courier New"/>
        </w:rPr>
        <w:t xml:space="preserve"> </w:t>
      </w:r>
      <w:r w:rsidRPr="003E458C">
        <w:rPr>
          <w:rFonts w:ascii="Courier New" w:hAnsi="Courier New" w:cs="Courier New"/>
        </w:rPr>
        <w:t>Services,</w:t>
      </w:r>
      <w:r w:rsidR="00DF7932">
        <w:rPr>
          <w:rFonts w:ascii="Courier New" w:hAnsi="Courier New" w:cs="Courier New"/>
        </w:rPr>
        <w:t xml:space="preserve"> </w:t>
      </w:r>
      <w:r w:rsidR="00DC5404">
        <w:rPr>
          <w:rFonts w:ascii="Courier New" w:hAnsi="Courier New" w:cs="Courier New"/>
        </w:rPr>
        <w:t xml:space="preserve">and </w:t>
      </w:r>
      <w:r w:rsidRPr="003E458C">
        <w:rPr>
          <w:rFonts w:ascii="Courier New" w:hAnsi="Courier New" w:cs="Courier New"/>
        </w:rPr>
        <w:t>Representative</w:t>
      </w:r>
      <w:r w:rsidR="00DF7932">
        <w:rPr>
          <w:rFonts w:ascii="Courier New" w:hAnsi="Courier New" w:cs="Courier New"/>
        </w:rPr>
        <w:t xml:space="preserve"> </w:t>
      </w:r>
      <w:r w:rsidRPr="003E458C">
        <w:rPr>
          <w:rFonts w:ascii="Courier New" w:hAnsi="Courier New" w:cs="Courier New"/>
        </w:rPr>
        <w:t>Genie</w:t>
      </w:r>
      <w:r w:rsidR="00DF7932">
        <w:rPr>
          <w:rFonts w:ascii="Courier New" w:hAnsi="Courier New" w:cs="Courier New"/>
        </w:rPr>
        <w:t xml:space="preserve"> </w:t>
      </w:r>
      <w:r w:rsidRPr="003E458C">
        <w:rPr>
          <w:rFonts w:ascii="Courier New" w:hAnsi="Courier New" w:cs="Courier New"/>
        </w:rPr>
        <w:t>Chance</w:t>
      </w:r>
      <w:r w:rsidRPr="003E458C">
        <w:rPr>
          <w:rFonts w:ascii="Courier New" w:hAnsi="Courier New" w:cs="Courier New"/>
        </w:rPr>
        <w:cr/>
      </w:r>
      <w:r w:rsidR="00DF7932">
        <w:rPr>
          <w:rFonts w:ascii="Courier New" w:hAnsi="Courier New" w:cs="Courier New"/>
        </w:rPr>
        <w:t xml:space="preserve"> </w:t>
      </w:r>
    </w:p>
    <w:p w:rsidR="00DC5404" w:rsidRDefault="00DC5404"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 646</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 called</w:t>
      </w:r>
      <w:r w:rsidR="00DF7932">
        <w:rPr>
          <w:rFonts w:ascii="Courier New" w:hAnsi="Courier New" w:cs="Courier New"/>
        </w:rPr>
        <w:t xml:space="preserve"> </w:t>
      </w:r>
      <w:r w:rsidR="003E458C" w:rsidRPr="003E458C">
        <w:rPr>
          <w:rFonts w:ascii="Courier New" w:hAnsi="Courier New" w:cs="Courier New"/>
        </w:rPr>
        <w:t>the meeting</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order and</w:t>
      </w:r>
      <w:r w:rsidR="00DF7932">
        <w:rPr>
          <w:rFonts w:ascii="Courier New" w:hAnsi="Courier New" w:cs="Courier New"/>
        </w:rPr>
        <w:t xml:space="preserve"> </w:t>
      </w:r>
      <w:r>
        <w:rPr>
          <w:rFonts w:ascii="Courier New" w:hAnsi="Courier New" w:cs="Courier New"/>
        </w:rPr>
        <w:t xml:space="preserve">asked the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to consider</w:t>
      </w:r>
      <w:r w:rsidR="00DF7932">
        <w:rPr>
          <w:rFonts w:ascii="Courier New" w:hAnsi="Courier New" w:cs="Courier New"/>
        </w:rPr>
        <w:t xml:space="preserve"> </w:t>
      </w:r>
      <w:r w:rsidR="003E458C" w:rsidRPr="003E458C">
        <w:rPr>
          <w:rFonts w:ascii="Courier New" w:hAnsi="Courier New" w:cs="Courier New"/>
        </w:rPr>
        <w:t>HB 646.Commissioner</w:t>
      </w:r>
      <w:r w:rsidR="00DF7932">
        <w:rPr>
          <w:rFonts w:ascii="Courier New" w:hAnsi="Courier New" w:cs="Courier New"/>
        </w:rPr>
        <w:t xml:space="preserve"> </w:t>
      </w:r>
      <w:r w:rsidR="003E458C" w:rsidRPr="003E458C">
        <w:rPr>
          <w:rFonts w:ascii="Courier New" w:hAnsi="Courier New" w:cs="Courier New"/>
        </w:rPr>
        <w:t>McGinnis</w:t>
      </w:r>
      <w:r w:rsidR="00DF7932">
        <w:rPr>
          <w:rFonts w:ascii="Courier New" w:hAnsi="Courier New" w:cs="Courier New"/>
        </w:rPr>
        <w:t xml:space="preserve"> </w:t>
      </w:r>
      <w:r>
        <w:rPr>
          <w:rFonts w:ascii="Courier New" w:hAnsi="Courier New" w:cs="Courier New"/>
        </w:rPr>
        <w:t xml:space="preserve">stated </w:t>
      </w:r>
      <w:r w:rsidR="003E458C" w:rsidRPr="003E458C">
        <w:rPr>
          <w:rFonts w:ascii="Courier New" w:hAnsi="Courier New" w:cs="Courier New"/>
        </w:rPr>
        <w:t>at the present</w:t>
      </w:r>
      <w:r w:rsidR="00DF7932">
        <w:rPr>
          <w:rFonts w:ascii="Courier New" w:hAnsi="Courier New" w:cs="Courier New"/>
        </w:rPr>
        <w:t xml:space="preserve"> </w:t>
      </w:r>
      <w:r w:rsidR="003E458C" w:rsidRPr="003E458C">
        <w:rPr>
          <w:rFonts w:ascii="Courier New" w:hAnsi="Courier New" w:cs="Courier New"/>
        </w:rPr>
        <w:t>time</w:t>
      </w:r>
      <w:r w:rsidR="00DF7932">
        <w:rPr>
          <w:rFonts w:ascii="Courier New" w:hAnsi="Courier New" w:cs="Courier New"/>
        </w:rPr>
        <w:t xml:space="preserve"> </w:t>
      </w:r>
      <w:r w:rsidR="003E458C" w:rsidRPr="003E458C">
        <w:rPr>
          <w:rFonts w:ascii="Courier New" w:hAnsi="Courier New" w:cs="Courier New"/>
        </w:rPr>
        <w:t>the court</w:t>
      </w:r>
      <w:r w:rsidR="00DF7932">
        <w:rPr>
          <w:rFonts w:ascii="Courier New" w:hAnsi="Courier New" w:cs="Courier New"/>
        </w:rPr>
        <w:t xml:space="preserve"> </w:t>
      </w:r>
      <w:r w:rsidR="003E458C" w:rsidRPr="003E458C">
        <w:rPr>
          <w:rFonts w:ascii="Courier New" w:hAnsi="Courier New" w:cs="Courier New"/>
        </w:rPr>
        <w:t>makes</w:t>
      </w:r>
      <w:r w:rsidR="00DF7932">
        <w:rPr>
          <w:rFonts w:ascii="Courier New" w:hAnsi="Courier New" w:cs="Courier New"/>
        </w:rPr>
        <w:t xml:space="preserve"> </w:t>
      </w:r>
      <w:r w:rsidR="003E458C" w:rsidRPr="003E458C">
        <w:rPr>
          <w:rFonts w:ascii="Courier New" w:hAnsi="Courier New" w:cs="Courier New"/>
        </w:rPr>
        <w:t>the decision</w:t>
      </w:r>
      <w:r w:rsidR="00DF7932">
        <w:rPr>
          <w:rFonts w:ascii="Courier New" w:hAnsi="Courier New" w:cs="Courier New"/>
        </w:rPr>
        <w:t xml:space="preserve"> </w:t>
      </w:r>
      <w:r>
        <w:rPr>
          <w:rFonts w:ascii="Courier New" w:hAnsi="Courier New" w:cs="Courier New"/>
        </w:rPr>
        <w:t xml:space="preserve">on the </w:t>
      </w:r>
      <w:r w:rsidR="003E458C" w:rsidRPr="003E458C">
        <w:rPr>
          <w:rFonts w:ascii="Courier New" w:hAnsi="Courier New" w:cs="Courier New"/>
        </w:rPr>
        <w:t>placement</w:t>
      </w:r>
      <w:r w:rsidR="00DF7932">
        <w:rPr>
          <w:rFonts w:ascii="Courier New" w:hAnsi="Courier New" w:cs="Courier New"/>
        </w:rPr>
        <w:t xml:space="preserve"> </w:t>
      </w:r>
      <w:r w:rsidR="003E458C" w:rsidRPr="003E458C">
        <w:rPr>
          <w:rFonts w:ascii="Courier New" w:hAnsi="Courier New" w:cs="Courier New"/>
        </w:rPr>
        <w:t>of a delinquent</w:t>
      </w:r>
      <w:r w:rsidR="00DF7932">
        <w:rPr>
          <w:rFonts w:ascii="Courier New" w:hAnsi="Courier New" w:cs="Courier New"/>
        </w:rPr>
        <w:t xml:space="preserve"> </w:t>
      </w:r>
      <w:r w:rsidR="003E458C" w:rsidRPr="003E458C">
        <w:rPr>
          <w:rFonts w:ascii="Courier New" w:hAnsi="Courier New" w:cs="Courier New"/>
        </w:rPr>
        <w:t>minor</w:t>
      </w:r>
      <w:r w:rsidR="00DF7932">
        <w:rPr>
          <w:rFonts w:ascii="Courier New" w:hAnsi="Courier New" w:cs="Courier New"/>
        </w:rPr>
        <w:t xml:space="preserve"> </w:t>
      </w:r>
      <w:r w:rsidR="003E458C" w:rsidRPr="003E458C">
        <w:rPr>
          <w:rFonts w:ascii="Courier New" w:hAnsi="Courier New" w:cs="Courier New"/>
        </w:rPr>
        <w:t>and he</w:t>
      </w:r>
      <w:r w:rsidR="00DF7932">
        <w:rPr>
          <w:rFonts w:ascii="Courier New" w:hAnsi="Courier New" w:cs="Courier New"/>
        </w:rPr>
        <w:t xml:space="preserve"> </w:t>
      </w:r>
      <w:r w:rsidR="003E458C" w:rsidRPr="003E458C">
        <w:rPr>
          <w:rFonts w:ascii="Courier New" w:hAnsi="Courier New" w:cs="Courier New"/>
        </w:rPr>
        <w:t>felt this</w:t>
      </w:r>
      <w:r w:rsidR="00DF7932">
        <w:rPr>
          <w:rFonts w:ascii="Courier New" w:hAnsi="Courier New" w:cs="Courier New"/>
        </w:rPr>
        <w:t xml:space="preserve"> </w:t>
      </w:r>
      <w:r>
        <w:rPr>
          <w:rFonts w:ascii="Courier New" w:hAnsi="Courier New" w:cs="Courier New"/>
        </w:rPr>
        <w:t xml:space="preserve">decision </w:t>
      </w:r>
      <w:r w:rsidR="003E458C" w:rsidRPr="003E458C">
        <w:rPr>
          <w:rFonts w:ascii="Courier New" w:hAnsi="Courier New" w:cs="Courier New"/>
        </w:rPr>
        <w:t>of placement</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be made</w:t>
      </w:r>
      <w:r w:rsidR="00DF7932">
        <w:rPr>
          <w:rFonts w:ascii="Courier New" w:hAnsi="Courier New" w:cs="Courier New"/>
        </w:rPr>
        <w:t xml:space="preserve"> </w:t>
      </w:r>
      <w:r w:rsidR="003E458C" w:rsidRPr="003E458C">
        <w:rPr>
          <w:rFonts w:ascii="Courier New" w:hAnsi="Courier New" w:cs="Courier New"/>
        </w:rPr>
        <w:t>b</w:t>
      </w:r>
      <w:r>
        <w:rPr>
          <w:rFonts w:ascii="Courier New" w:hAnsi="Courier New" w:cs="Courier New"/>
        </w:rPr>
        <w:t xml:space="preserve">y the Department. He explained </w:t>
      </w:r>
      <w:r w:rsidR="003E458C" w:rsidRPr="003E458C">
        <w:rPr>
          <w:rFonts w:ascii="Courier New" w:hAnsi="Courier New" w:cs="Courier New"/>
        </w:rPr>
        <w:t>that 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contracted</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child care</w:t>
      </w:r>
      <w:r w:rsidR="00DF7932">
        <w:rPr>
          <w:rFonts w:ascii="Courier New" w:hAnsi="Courier New" w:cs="Courier New"/>
        </w:rPr>
        <w:t xml:space="preserve"> </w:t>
      </w:r>
      <w:r w:rsidR="003E458C" w:rsidRPr="003E458C">
        <w:rPr>
          <w:rFonts w:ascii="Courier New" w:hAnsi="Courier New" w:cs="Courier New"/>
        </w:rPr>
        <w:t>services</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these contracts</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sidR="003E458C" w:rsidRPr="003E458C">
        <w:rPr>
          <w:rFonts w:ascii="Courier New" w:hAnsi="Courier New" w:cs="Courier New"/>
        </w:rPr>
        <w:t>to be budgeted;</w:t>
      </w:r>
      <w:r>
        <w:rPr>
          <w:rFonts w:ascii="Courier New" w:hAnsi="Courier New" w:cs="Courier New"/>
        </w:rPr>
        <w:t xml:space="preserve"> </w:t>
      </w:r>
      <w:r w:rsidR="003E458C" w:rsidRPr="003E458C">
        <w:rPr>
          <w:rFonts w:ascii="Courier New" w:hAnsi="Courier New" w:cs="Courier New"/>
        </w:rPr>
        <w:t>however,</w:t>
      </w:r>
      <w:r w:rsidR="00DF7932">
        <w:rPr>
          <w:rFonts w:ascii="Courier New" w:hAnsi="Courier New" w:cs="Courier New"/>
        </w:rPr>
        <w:t xml:space="preserve"> </w:t>
      </w:r>
      <w:r>
        <w:rPr>
          <w:rFonts w:ascii="Courier New" w:hAnsi="Courier New" w:cs="Courier New"/>
        </w:rPr>
        <w:t xml:space="preserve">the court has </w:t>
      </w:r>
      <w:r w:rsidR="003E458C" w:rsidRPr="003E458C">
        <w:rPr>
          <w:rFonts w:ascii="Courier New" w:hAnsi="Courier New" w:cs="Courier New"/>
        </w:rPr>
        <w:t>in many</w:t>
      </w:r>
      <w:r w:rsidR="00DF7932">
        <w:rPr>
          <w:rFonts w:ascii="Courier New" w:hAnsi="Courier New" w:cs="Courier New"/>
        </w:rPr>
        <w:t xml:space="preserve"> </w:t>
      </w:r>
      <w:r w:rsidR="003E458C" w:rsidRPr="003E458C">
        <w:rPr>
          <w:rFonts w:ascii="Courier New" w:hAnsi="Courier New" w:cs="Courier New"/>
        </w:rPr>
        <w:t>instances</w:t>
      </w:r>
      <w:r w:rsidR="00DF7932">
        <w:rPr>
          <w:rFonts w:ascii="Courier New" w:hAnsi="Courier New" w:cs="Courier New"/>
        </w:rPr>
        <w:t xml:space="preserve"> </w:t>
      </w:r>
      <w:r w:rsidR="003E458C" w:rsidRPr="003E458C">
        <w:rPr>
          <w:rFonts w:ascii="Courier New" w:hAnsi="Courier New" w:cs="Courier New"/>
        </w:rPr>
        <w:t>in the past</w:t>
      </w:r>
      <w:r w:rsidR="00DF7932">
        <w:rPr>
          <w:rFonts w:ascii="Courier New" w:hAnsi="Courier New" w:cs="Courier New"/>
        </w:rPr>
        <w:t xml:space="preserve"> </w:t>
      </w:r>
      <w:r w:rsidR="003E458C" w:rsidRPr="003E458C">
        <w:rPr>
          <w:rFonts w:ascii="Courier New" w:hAnsi="Courier New" w:cs="Courier New"/>
        </w:rPr>
        <w:t>ruled</w:t>
      </w:r>
      <w:r w:rsidR="00DF7932">
        <w:rPr>
          <w:rFonts w:ascii="Courier New" w:hAnsi="Courier New" w:cs="Courier New"/>
        </w:rPr>
        <w:t xml:space="preserve"> </w:t>
      </w:r>
      <w:r w:rsidR="003E458C" w:rsidRPr="003E458C">
        <w:rPr>
          <w:rFonts w:ascii="Courier New" w:hAnsi="Courier New" w:cs="Courier New"/>
        </w:rPr>
        <w:t>that a delinquent</w:t>
      </w:r>
      <w:r w:rsidR="00DF7932">
        <w:rPr>
          <w:rFonts w:ascii="Courier New" w:hAnsi="Courier New" w:cs="Courier New"/>
        </w:rPr>
        <w:t xml:space="preserve"> </w:t>
      </w:r>
      <w:r>
        <w:rPr>
          <w:rFonts w:ascii="Courier New" w:hAnsi="Courier New" w:cs="Courier New"/>
        </w:rPr>
        <w:t xml:space="preserve">minor </w:t>
      </w:r>
      <w:r w:rsidR="003E458C" w:rsidRPr="003E458C">
        <w:rPr>
          <w:rFonts w:ascii="Courier New" w:hAnsi="Courier New" w:cs="Courier New"/>
        </w:rPr>
        <w:t>be sent</w:t>
      </w:r>
      <w:r w:rsidR="00DF7932">
        <w:rPr>
          <w:rFonts w:ascii="Courier New" w:hAnsi="Courier New" w:cs="Courier New"/>
        </w:rPr>
        <w:t xml:space="preserve"> </w:t>
      </w:r>
      <w:r w:rsidR="003E458C" w:rsidRPr="003E458C">
        <w:rPr>
          <w:rFonts w:ascii="Courier New" w:hAnsi="Courier New" w:cs="Courier New"/>
        </w:rPr>
        <w:t>to an agency</w:t>
      </w:r>
      <w:r w:rsidR="00DF7932">
        <w:rPr>
          <w:rFonts w:ascii="Courier New" w:hAnsi="Courier New" w:cs="Courier New"/>
        </w:rPr>
        <w:t xml:space="preserve"> </w:t>
      </w:r>
      <w:r w:rsidR="003E458C" w:rsidRPr="003E458C">
        <w:rPr>
          <w:rFonts w:ascii="Courier New" w:hAnsi="Courier New" w:cs="Courier New"/>
        </w:rPr>
        <w:t>or home</w:t>
      </w:r>
      <w:r w:rsidR="00DF7932">
        <w:rPr>
          <w:rFonts w:ascii="Courier New" w:hAnsi="Courier New" w:cs="Courier New"/>
        </w:rPr>
        <w:t xml:space="preserve"> </w:t>
      </w:r>
      <w:r w:rsidR="003E458C" w:rsidRPr="003E458C">
        <w:rPr>
          <w:rFonts w:ascii="Courier New" w:hAnsi="Courier New" w:cs="Courier New"/>
        </w:rPr>
        <w:t>outside</w:t>
      </w:r>
      <w:r w:rsidR="00DF7932">
        <w:rPr>
          <w:rFonts w:ascii="Courier New" w:hAnsi="Courier New" w:cs="Courier New"/>
        </w:rPr>
        <w:t xml:space="preserve"> </w:t>
      </w:r>
      <w:r w:rsidR="003E458C" w:rsidRPr="003E458C">
        <w:rPr>
          <w:rFonts w:ascii="Courier New" w:hAnsi="Courier New" w:cs="Courier New"/>
        </w:rPr>
        <w:t>the State,</w:t>
      </w:r>
      <w:r w:rsidR="00DF7932">
        <w:rPr>
          <w:rFonts w:ascii="Courier New" w:hAnsi="Courier New" w:cs="Courier New"/>
        </w:rPr>
        <w:t xml:space="preserve"> </w:t>
      </w:r>
      <w:r w:rsidR="003E458C" w:rsidRPr="003E458C">
        <w:rPr>
          <w:rFonts w:ascii="Courier New" w:hAnsi="Courier New" w:cs="Courier New"/>
        </w:rPr>
        <w:t>or ones</w:t>
      </w:r>
      <w:r w:rsidR="00DF7932">
        <w:rPr>
          <w:rFonts w:ascii="Courier New" w:hAnsi="Courier New" w:cs="Courier New"/>
        </w:rPr>
        <w:t xml:space="preserve"> </w:t>
      </w:r>
      <w:r>
        <w:rPr>
          <w:rFonts w:ascii="Courier New" w:hAnsi="Courier New" w:cs="Courier New"/>
        </w:rPr>
        <w:t xml:space="preserve">inside </w:t>
      </w:r>
      <w:r w:rsidR="003E458C" w:rsidRPr="003E458C">
        <w:rPr>
          <w:rFonts w:ascii="Courier New" w:hAnsi="Courier New" w:cs="Courier New"/>
        </w:rPr>
        <w:t>the State,</w:t>
      </w:r>
      <w:r w:rsidR="00DF7932">
        <w:rPr>
          <w:rFonts w:ascii="Courier New" w:hAnsi="Courier New" w:cs="Courier New"/>
        </w:rPr>
        <w:t xml:space="preserve"> </w:t>
      </w:r>
      <w:r w:rsidR="003E458C" w:rsidRPr="003E458C">
        <w:rPr>
          <w:rFonts w:ascii="Courier New" w:hAnsi="Courier New" w:cs="Courier New"/>
        </w:rPr>
        <w:t>with which</w:t>
      </w:r>
      <w:r w:rsidR="00DF7932">
        <w:rPr>
          <w:rFonts w:ascii="Courier New" w:hAnsi="Courier New" w:cs="Courier New"/>
        </w:rPr>
        <w:t xml:space="preserve"> </w:t>
      </w:r>
      <w:r w:rsidR="003E458C" w:rsidRPr="003E458C">
        <w:rPr>
          <w:rFonts w:ascii="Courier New" w:hAnsi="Courier New" w:cs="Courier New"/>
        </w:rPr>
        <w:t>the Department</w:t>
      </w:r>
      <w:r>
        <w:rPr>
          <w:rFonts w:ascii="Courier New" w:hAnsi="Courier New" w:cs="Courier New"/>
        </w:rPr>
        <w:t xml:space="preserve"> </w:t>
      </w:r>
      <w:r w:rsidR="003E458C" w:rsidRPr="003E458C">
        <w:rPr>
          <w:rFonts w:ascii="Courier New" w:hAnsi="Courier New" w:cs="Courier New"/>
        </w:rPr>
        <w:t>did not have</w:t>
      </w:r>
      <w:r w:rsidR="00DF7932">
        <w:rPr>
          <w:rFonts w:ascii="Courier New" w:hAnsi="Courier New" w:cs="Courier New"/>
        </w:rPr>
        <w:t xml:space="preserve"> </w:t>
      </w:r>
      <w:r w:rsidR="003E458C" w:rsidRPr="003E458C">
        <w:rPr>
          <w:rFonts w:ascii="Courier New" w:hAnsi="Courier New" w:cs="Courier New"/>
        </w:rPr>
        <w:t>contra</w:t>
      </w:r>
      <w:r>
        <w:rPr>
          <w:rFonts w:ascii="Courier New" w:hAnsi="Courier New" w:cs="Courier New"/>
        </w:rPr>
        <w:t xml:space="preserve">cts, </w:t>
      </w:r>
      <w:r w:rsidR="003E458C" w:rsidRPr="003E458C">
        <w:rPr>
          <w:rFonts w:ascii="Courier New" w:hAnsi="Courier New" w:cs="Courier New"/>
        </w:rPr>
        <w:t>or to homes</w:t>
      </w:r>
      <w:r w:rsidR="00DF7932">
        <w:rPr>
          <w:rFonts w:ascii="Courier New" w:hAnsi="Courier New" w:cs="Courier New"/>
        </w:rPr>
        <w:t xml:space="preserve"> </w:t>
      </w:r>
      <w:r w:rsidR="003E458C" w:rsidRPr="003E458C">
        <w:rPr>
          <w:rFonts w:ascii="Courier New" w:hAnsi="Courier New" w:cs="Courier New"/>
        </w:rPr>
        <w:t>that had</w:t>
      </w:r>
      <w:r w:rsidR="00DF7932">
        <w:rPr>
          <w:rFonts w:ascii="Courier New" w:hAnsi="Courier New" w:cs="Courier New"/>
        </w:rPr>
        <w:t xml:space="preserve"> </w:t>
      </w:r>
      <w:r w:rsidR="003E458C" w:rsidRPr="003E458C">
        <w:rPr>
          <w:rFonts w:ascii="Courier New" w:hAnsi="Courier New" w:cs="Courier New"/>
        </w:rPr>
        <w:t>not been</w:t>
      </w:r>
      <w:r w:rsidR="00DF7932">
        <w:rPr>
          <w:rFonts w:ascii="Courier New" w:hAnsi="Courier New" w:cs="Courier New"/>
        </w:rPr>
        <w:t xml:space="preserve"> </w:t>
      </w:r>
      <w:r w:rsidR="003E458C" w:rsidRPr="003E458C">
        <w:rPr>
          <w:rFonts w:ascii="Courier New" w:hAnsi="Courier New" w:cs="Courier New"/>
        </w:rPr>
        <w:t>licensed,</w:t>
      </w:r>
      <w:r w:rsidR="00DF7932">
        <w:rPr>
          <w:rFonts w:ascii="Courier New" w:hAnsi="Courier New" w:cs="Courier New"/>
        </w:rPr>
        <w:t xml:space="preserve"> </w:t>
      </w:r>
      <w:r w:rsidR="003E458C" w:rsidRPr="003E458C">
        <w:rPr>
          <w:rFonts w:ascii="Courier New" w:hAnsi="Courier New" w:cs="Courier New"/>
        </w:rPr>
        <w:t>and this</w:t>
      </w:r>
      <w:r w:rsidR="00DF7932">
        <w:rPr>
          <w:rFonts w:ascii="Courier New" w:hAnsi="Courier New" w:cs="Courier New"/>
        </w:rPr>
        <w:t xml:space="preserve"> </w:t>
      </w:r>
      <w:r>
        <w:rPr>
          <w:rFonts w:ascii="Courier New" w:hAnsi="Courier New" w:cs="Courier New"/>
        </w:rPr>
        <w:t xml:space="preserve">created </w:t>
      </w:r>
      <w:r w:rsidR="003E458C" w:rsidRPr="003E458C">
        <w:rPr>
          <w:rFonts w:ascii="Courier New" w:hAnsi="Courier New" w:cs="Courier New"/>
        </w:rPr>
        <w:t>serious problems</w:t>
      </w:r>
      <w:r w:rsidR="00DF7932">
        <w:rPr>
          <w:rFonts w:ascii="Courier New" w:hAnsi="Courier New" w:cs="Courier New"/>
        </w:rPr>
        <w:t xml:space="preserve"> </w:t>
      </w:r>
      <w:r w:rsidR="003E458C" w:rsidRPr="003E458C">
        <w:rPr>
          <w:rFonts w:ascii="Courier New" w:hAnsi="Courier New" w:cs="Courier New"/>
        </w:rPr>
        <w:t>within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especially</w:t>
      </w:r>
      <w:r w:rsidR="00DF7932">
        <w:rPr>
          <w:rFonts w:ascii="Courier New" w:hAnsi="Courier New" w:cs="Courier New"/>
        </w:rPr>
        <w:t xml:space="preserve"> </w:t>
      </w:r>
      <w:r>
        <w:rPr>
          <w:rFonts w:ascii="Courier New" w:hAnsi="Courier New" w:cs="Courier New"/>
        </w:rPr>
        <w:t xml:space="preserve">in their </w:t>
      </w:r>
      <w:r w:rsidR="003E458C" w:rsidRPr="003E458C">
        <w:rPr>
          <w:rFonts w:ascii="Courier New" w:hAnsi="Courier New" w:cs="Courier New"/>
        </w:rPr>
        <w:t>budgetary</w:t>
      </w:r>
      <w:r w:rsidR="00DF7932">
        <w:rPr>
          <w:rFonts w:ascii="Courier New" w:hAnsi="Courier New" w:cs="Courier New"/>
        </w:rPr>
        <w:t xml:space="preserve"> </w:t>
      </w:r>
      <w:r w:rsidR="003E458C" w:rsidRPr="003E458C">
        <w:rPr>
          <w:rFonts w:ascii="Courier New" w:hAnsi="Courier New" w:cs="Courier New"/>
        </w:rPr>
        <w:t>process.</w:t>
      </w:r>
      <w:r w:rsidR="00DF7932">
        <w:rPr>
          <w:rFonts w:ascii="Courier New" w:hAnsi="Courier New" w:cs="Courier New"/>
        </w:rPr>
        <w:t xml:space="preserve"> </w:t>
      </w:r>
      <w:r w:rsidR="003E458C" w:rsidRPr="003E458C">
        <w:rPr>
          <w:rFonts w:ascii="Courier New" w:hAnsi="Courier New" w:cs="Courier New"/>
        </w:rPr>
        <w:t>Mr. McGinnis</w:t>
      </w:r>
      <w:r w:rsidR="00DF7932">
        <w:rPr>
          <w:rFonts w:ascii="Courier New" w:hAnsi="Courier New" w:cs="Courier New"/>
        </w:rPr>
        <w:t xml:space="preserve"> </w:t>
      </w:r>
      <w:r w:rsidR="003E458C" w:rsidRPr="003E458C">
        <w:rPr>
          <w:rFonts w:ascii="Courier New" w:hAnsi="Courier New" w:cs="Courier New"/>
        </w:rPr>
        <w:t>further</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he felt</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was better</w:t>
      </w:r>
      <w:r w:rsidR="00DF7932">
        <w:rPr>
          <w:rFonts w:ascii="Courier New" w:hAnsi="Courier New" w:cs="Courier New"/>
        </w:rPr>
        <w:t xml:space="preserve"> </w:t>
      </w:r>
      <w:r w:rsidR="003E458C" w:rsidRPr="003E458C">
        <w:rPr>
          <w:rFonts w:ascii="Courier New" w:hAnsi="Courier New" w:cs="Courier New"/>
        </w:rPr>
        <w:t>able</w:t>
      </w:r>
      <w:r w:rsidR="00DF7932">
        <w:rPr>
          <w:rFonts w:ascii="Courier New" w:hAnsi="Courier New" w:cs="Courier New"/>
        </w:rPr>
        <w:t xml:space="preserve"> </w:t>
      </w:r>
      <w:r w:rsidR="003E458C" w:rsidRPr="003E458C">
        <w:rPr>
          <w:rFonts w:ascii="Courier New" w:hAnsi="Courier New" w:cs="Courier New"/>
        </w:rPr>
        <w:t>to choose</w:t>
      </w:r>
      <w:r w:rsidR="00DF7932">
        <w:rPr>
          <w:rFonts w:ascii="Courier New" w:hAnsi="Courier New" w:cs="Courier New"/>
        </w:rPr>
        <w:t xml:space="preserve"> </w:t>
      </w:r>
      <w:r w:rsidR="003E458C" w:rsidRPr="003E458C">
        <w:rPr>
          <w:rFonts w:ascii="Courier New" w:hAnsi="Courier New" w:cs="Courier New"/>
        </w:rPr>
        <w:t>the facility</w:t>
      </w:r>
      <w:r w:rsidR="00DF7932">
        <w:rPr>
          <w:rFonts w:ascii="Courier New" w:hAnsi="Courier New" w:cs="Courier New"/>
        </w:rPr>
        <w:t xml:space="preserve"> </w:t>
      </w:r>
      <w:r>
        <w:rPr>
          <w:rFonts w:ascii="Courier New" w:hAnsi="Courier New" w:cs="Courier New"/>
        </w:rPr>
        <w:t xml:space="preserve">for a </w:t>
      </w:r>
      <w:r w:rsidR="003E458C" w:rsidRPr="003E458C">
        <w:rPr>
          <w:rFonts w:ascii="Courier New" w:hAnsi="Courier New" w:cs="Courier New"/>
        </w:rPr>
        <w:t>delinquent,</w:t>
      </w:r>
      <w:r w:rsidR="00DF7932">
        <w:rPr>
          <w:rFonts w:ascii="Courier New" w:hAnsi="Courier New" w:cs="Courier New"/>
        </w:rPr>
        <w:t xml:space="preserve"> </w:t>
      </w:r>
      <w:r w:rsidR="003E458C" w:rsidRPr="003E458C">
        <w:rPr>
          <w:rFonts w:ascii="Courier New" w:hAnsi="Courier New" w:cs="Courier New"/>
        </w:rPr>
        <w:t>and this</w:t>
      </w:r>
      <w:r w:rsidR="00DF7932">
        <w:rPr>
          <w:rFonts w:ascii="Courier New" w:hAnsi="Courier New" w:cs="Courier New"/>
        </w:rPr>
        <w:t xml:space="preserve"> </w:t>
      </w:r>
      <w:r w:rsidR="003E458C" w:rsidRPr="003E458C">
        <w:rPr>
          <w:rFonts w:ascii="Courier New" w:hAnsi="Courier New" w:cs="Courier New"/>
        </w:rPr>
        <w:t>was done</w:t>
      </w:r>
      <w:r w:rsidR="00DF7932">
        <w:rPr>
          <w:rFonts w:ascii="Courier New" w:hAnsi="Courier New" w:cs="Courier New"/>
        </w:rPr>
        <w:t xml:space="preserve"> </w:t>
      </w:r>
      <w:r w:rsidR="003E458C" w:rsidRPr="003E458C">
        <w:rPr>
          <w:rFonts w:ascii="Courier New" w:hAnsi="Courier New" w:cs="Courier New"/>
        </w:rPr>
        <w:t>by a</w:t>
      </w:r>
      <w:r w:rsidR="00DF7932">
        <w:rPr>
          <w:rFonts w:ascii="Courier New" w:hAnsi="Courier New" w:cs="Courier New"/>
        </w:rPr>
        <w:t xml:space="preserve"> </w:t>
      </w:r>
      <w:r w:rsidR="003E458C" w:rsidRPr="003E458C">
        <w:rPr>
          <w:rFonts w:ascii="Courier New" w:hAnsi="Courier New" w:cs="Courier New"/>
        </w:rPr>
        <w:t>classification</w:t>
      </w:r>
      <w:r w:rsidR="00DF7932">
        <w:rPr>
          <w:rFonts w:ascii="Courier New" w:hAnsi="Courier New" w:cs="Courier New"/>
        </w:rPr>
        <w:t xml:space="preserve"> </w:t>
      </w:r>
      <w:r>
        <w:rPr>
          <w:rFonts w:ascii="Courier New" w:hAnsi="Courier New" w:cs="Courier New"/>
        </w:rPr>
        <w:t xml:space="preserve">committee </w:t>
      </w:r>
      <w:r w:rsidR="003E458C" w:rsidRPr="003E458C">
        <w:rPr>
          <w:rFonts w:ascii="Courier New" w:hAnsi="Courier New" w:cs="Courier New"/>
        </w:rPr>
        <w:t>who took</w:t>
      </w:r>
      <w:r w:rsidR="00DF7932">
        <w:rPr>
          <w:rFonts w:ascii="Courier New" w:hAnsi="Courier New" w:cs="Courier New"/>
        </w:rPr>
        <w:t xml:space="preserve"> </w:t>
      </w:r>
      <w:r w:rsidR="003E458C" w:rsidRPr="003E458C">
        <w:rPr>
          <w:rFonts w:ascii="Courier New" w:hAnsi="Courier New" w:cs="Courier New"/>
        </w:rPr>
        <w:t>into consideration</w:t>
      </w:r>
      <w:r>
        <w:rPr>
          <w:rFonts w:ascii="Courier New" w:hAnsi="Courier New" w:cs="Courier New"/>
        </w:rPr>
        <w:t xml:space="preserve"> </w:t>
      </w:r>
      <w:r w:rsidR="003E458C" w:rsidRPr="003E458C">
        <w:rPr>
          <w:rFonts w:ascii="Courier New" w:hAnsi="Courier New" w:cs="Courier New"/>
        </w:rPr>
        <w:t>the background</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minor</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specific</w:t>
      </w:r>
      <w:r w:rsidR="00DF7932">
        <w:rPr>
          <w:rFonts w:ascii="Courier New" w:hAnsi="Courier New" w:cs="Courier New"/>
        </w:rPr>
        <w:t xml:space="preserve"> </w:t>
      </w:r>
      <w:r w:rsidR="003E458C" w:rsidRPr="003E458C">
        <w:rPr>
          <w:rFonts w:ascii="Courier New" w:hAnsi="Courier New" w:cs="Courier New"/>
        </w:rPr>
        <w:t>problems.</w:t>
      </w:r>
      <w:r>
        <w:rPr>
          <w:rFonts w:ascii="Courier New" w:hAnsi="Courier New" w:cs="Courier New"/>
        </w:rPr>
        <w:t xml:space="preserve"> </w:t>
      </w:r>
      <w:r w:rsidR="003E458C" w:rsidRPr="003E458C">
        <w:rPr>
          <w:rFonts w:ascii="Courier New" w:hAnsi="Courier New" w:cs="Courier New"/>
        </w:rPr>
        <w:t>There was</w:t>
      </w:r>
      <w:r w:rsidR="00DF7932">
        <w:rPr>
          <w:rFonts w:ascii="Courier New" w:hAnsi="Courier New" w:cs="Courier New"/>
        </w:rPr>
        <w:t xml:space="preserve"> </w:t>
      </w:r>
      <w:r w:rsidR="003E458C" w:rsidRPr="003E458C">
        <w:rPr>
          <w:rFonts w:ascii="Courier New" w:hAnsi="Courier New" w:cs="Courier New"/>
        </w:rPr>
        <w:t>considerable</w:t>
      </w:r>
      <w:r w:rsidR="00DF7932">
        <w:rPr>
          <w:rFonts w:ascii="Courier New" w:hAnsi="Courier New" w:cs="Courier New"/>
        </w:rPr>
        <w:t xml:space="preserve"> </w:t>
      </w:r>
      <w:r w:rsidR="003E458C" w:rsidRPr="003E458C">
        <w:rPr>
          <w:rFonts w:ascii="Courier New" w:hAnsi="Courier New" w:cs="Courier New"/>
        </w:rPr>
        <w:t>discussion</w:t>
      </w:r>
      <w:r w:rsidR="00DF7932">
        <w:rPr>
          <w:rFonts w:ascii="Courier New" w:hAnsi="Courier New" w:cs="Courier New"/>
        </w:rPr>
        <w:t xml:space="preserve"> </w:t>
      </w:r>
      <w:r>
        <w:rPr>
          <w:rFonts w:ascii="Courier New" w:hAnsi="Courier New" w:cs="Courier New"/>
        </w:rPr>
        <w:t>con</w:t>
      </w:r>
      <w:r w:rsidR="003E458C" w:rsidRPr="003E458C">
        <w:rPr>
          <w:rFonts w:ascii="Courier New" w:hAnsi="Courier New" w:cs="Courier New"/>
        </w:rPr>
        <w:t>cerning</w:t>
      </w:r>
      <w:r w:rsidR="00DF7932">
        <w:rPr>
          <w:rFonts w:ascii="Courier New" w:hAnsi="Courier New" w:cs="Courier New"/>
        </w:rPr>
        <w:t xml:space="preserve"> </w:t>
      </w:r>
      <w:r w:rsidR="003E458C" w:rsidRPr="003E458C">
        <w:rPr>
          <w:rFonts w:ascii="Courier New" w:hAnsi="Courier New" w:cs="Courier New"/>
        </w:rPr>
        <w:t>this section</w:t>
      </w:r>
      <w:r w:rsidR="00DF7932">
        <w:rPr>
          <w:rFonts w:ascii="Courier New" w:hAnsi="Courier New" w:cs="Courier New"/>
        </w:rPr>
        <w:t xml:space="preserve"> </w:t>
      </w:r>
      <w:r w:rsidR="003E458C" w:rsidRPr="003E458C">
        <w:rPr>
          <w:rFonts w:ascii="Courier New" w:hAnsi="Courier New" w:cs="Courier New"/>
        </w:rPr>
        <w:t>of the</w:t>
      </w:r>
      <w:r w:rsidR="00DF7932">
        <w:rPr>
          <w:rFonts w:ascii="Courier New" w:hAnsi="Courier New" w:cs="Courier New"/>
        </w:rPr>
        <w:t xml:space="preserve"> </w:t>
      </w:r>
      <w:r w:rsidR="003E458C" w:rsidRPr="003E458C">
        <w:rPr>
          <w:rFonts w:ascii="Courier New" w:hAnsi="Courier New" w:cs="Courier New"/>
        </w:rPr>
        <w:t>bill and</w:t>
      </w:r>
      <w:r w:rsidR="00DF7932">
        <w:rPr>
          <w:rFonts w:ascii="Courier New" w:hAnsi="Courier New" w:cs="Courier New"/>
        </w:rPr>
        <w:t xml:space="preserve"> </w:t>
      </w:r>
      <w:r w:rsidR="003E458C" w:rsidRPr="003E458C">
        <w:rPr>
          <w:rFonts w:ascii="Courier New" w:hAnsi="Courier New" w:cs="Courier New"/>
        </w:rPr>
        <w:t>the Commissioner</w:t>
      </w:r>
      <w:r w:rsidR="00DF7932">
        <w:rPr>
          <w:rFonts w:ascii="Courier New" w:hAnsi="Courier New" w:cs="Courier New"/>
        </w:rPr>
        <w:t xml:space="preserve"> </w:t>
      </w:r>
      <w:r>
        <w:rPr>
          <w:rFonts w:ascii="Courier New" w:hAnsi="Courier New" w:cs="Courier New"/>
        </w:rPr>
        <w:t xml:space="preserve">cited </w:t>
      </w:r>
      <w:r w:rsidR="003E458C" w:rsidRPr="003E458C">
        <w:rPr>
          <w:rFonts w:ascii="Courier New" w:hAnsi="Courier New" w:cs="Courier New"/>
        </w:rPr>
        <w:t>several</w:t>
      </w:r>
      <w:r w:rsidR="00DF7932">
        <w:rPr>
          <w:rFonts w:ascii="Courier New" w:hAnsi="Courier New" w:cs="Courier New"/>
        </w:rPr>
        <w:t xml:space="preserve"> </w:t>
      </w:r>
      <w:r w:rsidR="003E458C" w:rsidRPr="003E458C">
        <w:rPr>
          <w:rFonts w:ascii="Courier New" w:hAnsi="Courier New" w:cs="Courier New"/>
        </w:rPr>
        <w:t>examples</w:t>
      </w:r>
      <w:r w:rsidR="00DF7932">
        <w:rPr>
          <w:rFonts w:ascii="Courier New" w:hAnsi="Courier New" w:cs="Courier New"/>
        </w:rPr>
        <w:t xml:space="preserve"> </w:t>
      </w:r>
      <w:r w:rsidR="003E458C" w:rsidRPr="003E458C">
        <w:rPr>
          <w:rFonts w:ascii="Courier New" w:hAnsi="Courier New" w:cs="Courier New"/>
        </w:rPr>
        <w:t>to the committee</w:t>
      </w:r>
      <w:r w:rsidR="00DF7932">
        <w:rPr>
          <w:rFonts w:ascii="Courier New" w:hAnsi="Courier New" w:cs="Courier New"/>
        </w:rPr>
        <w:t xml:space="preserve"> </w:t>
      </w:r>
      <w:r w:rsidR="003E458C" w:rsidRPr="003E458C">
        <w:rPr>
          <w:rFonts w:ascii="Courier New" w:hAnsi="Courier New" w:cs="Courier New"/>
        </w:rPr>
        <w:t>where</w:t>
      </w:r>
      <w:r w:rsidR="00DF7932">
        <w:rPr>
          <w:rFonts w:ascii="Courier New" w:hAnsi="Courier New" w:cs="Courier New"/>
        </w:rPr>
        <w:t xml:space="preserve"> </w:t>
      </w:r>
      <w:r w:rsidR="003E458C" w:rsidRPr="003E458C">
        <w:rPr>
          <w:rFonts w:ascii="Courier New" w:hAnsi="Courier New" w:cs="Courier New"/>
        </w:rPr>
        <w:t>the court's</w:t>
      </w:r>
      <w:r w:rsidR="00DF7932">
        <w:rPr>
          <w:rFonts w:ascii="Courier New" w:hAnsi="Courier New" w:cs="Courier New"/>
        </w:rPr>
        <w:t xml:space="preserve"> </w:t>
      </w:r>
      <w:r>
        <w:rPr>
          <w:rFonts w:ascii="Courier New" w:hAnsi="Courier New" w:cs="Courier New"/>
        </w:rPr>
        <w:t xml:space="preserve">decision </w:t>
      </w:r>
      <w:r w:rsidR="003E458C" w:rsidRPr="003E458C">
        <w:rPr>
          <w:rFonts w:ascii="Courier New" w:hAnsi="Courier New" w:cs="Courier New"/>
        </w:rPr>
        <w:t>to place</w:t>
      </w:r>
      <w:r w:rsidR="00DF7932">
        <w:rPr>
          <w:rFonts w:ascii="Courier New" w:hAnsi="Courier New" w:cs="Courier New"/>
        </w:rPr>
        <w:t xml:space="preserve"> </w:t>
      </w:r>
      <w:r w:rsidR="003E458C" w:rsidRPr="003E458C">
        <w:rPr>
          <w:rFonts w:ascii="Courier New" w:hAnsi="Courier New" w:cs="Courier New"/>
        </w:rPr>
        <w:t>a child</w:t>
      </w:r>
      <w:r w:rsidR="00DF7932">
        <w:rPr>
          <w:rFonts w:ascii="Courier New" w:hAnsi="Courier New" w:cs="Courier New"/>
        </w:rPr>
        <w:t xml:space="preserve"> </w:t>
      </w:r>
      <w:r w:rsidR="003E458C" w:rsidRPr="003E458C">
        <w:rPr>
          <w:rFonts w:ascii="Courier New" w:hAnsi="Courier New" w:cs="Courier New"/>
        </w:rPr>
        <w:t>in an unlicensed</w:t>
      </w:r>
      <w:r w:rsidR="00DF7932">
        <w:rPr>
          <w:rFonts w:ascii="Courier New" w:hAnsi="Courier New" w:cs="Courier New"/>
        </w:rPr>
        <w:t xml:space="preserve"> </w:t>
      </w:r>
      <w:r w:rsidR="003E458C" w:rsidRPr="003E458C">
        <w:rPr>
          <w:rFonts w:ascii="Courier New" w:hAnsi="Courier New" w:cs="Courier New"/>
        </w:rPr>
        <w:t>home</w:t>
      </w:r>
      <w:r w:rsidR="00DF7932">
        <w:rPr>
          <w:rFonts w:ascii="Courier New" w:hAnsi="Courier New" w:cs="Courier New"/>
        </w:rPr>
        <w:t xml:space="preserve"> </w:t>
      </w:r>
      <w:r w:rsidR="003E458C" w:rsidRPr="003E458C">
        <w:rPr>
          <w:rFonts w:ascii="Courier New" w:hAnsi="Courier New" w:cs="Courier New"/>
        </w:rPr>
        <w:t>or outside</w:t>
      </w:r>
      <w:r w:rsidR="00DF7932">
        <w:rPr>
          <w:rFonts w:ascii="Courier New" w:hAnsi="Courier New" w:cs="Courier New"/>
        </w:rPr>
        <w:t xml:space="preserve"> </w:t>
      </w:r>
      <w:r>
        <w:rPr>
          <w:rFonts w:ascii="Courier New" w:hAnsi="Courier New" w:cs="Courier New"/>
        </w:rPr>
        <w:t xml:space="preserve">the State </w:t>
      </w:r>
      <w:r w:rsidR="003E458C" w:rsidRPr="003E458C">
        <w:rPr>
          <w:rFonts w:ascii="Courier New" w:hAnsi="Courier New" w:cs="Courier New"/>
        </w:rPr>
        <w:t>had created</w:t>
      </w:r>
      <w:r w:rsidR="00DF7932">
        <w:rPr>
          <w:rFonts w:ascii="Courier New" w:hAnsi="Courier New" w:cs="Courier New"/>
        </w:rPr>
        <w:t xml:space="preserve"> </w:t>
      </w:r>
      <w:r w:rsidR="003E458C" w:rsidRPr="003E458C">
        <w:rPr>
          <w:rFonts w:ascii="Courier New" w:hAnsi="Courier New" w:cs="Courier New"/>
        </w:rPr>
        <w:t>severe</w:t>
      </w:r>
      <w:r w:rsidR="00DF7932">
        <w:rPr>
          <w:rFonts w:ascii="Courier New" w:hAnsi="Courier New" w:cs="Courier New"/>
        </w:rPr>
        <w:t xml:space="preserve"> </w:t>
      </w:r>
      <w:r w:rsidR="003E458C" w:rsidRPr="003E458C">
        <w:rPr>
          <w:rFonts w:ascii="Courier New" w:hAnsi="Courier New" w:cs="Courier New"/>
        </w:rPr>
        <w:t>problems</w:t>
      </w:r>
      <w:r w:rsidR="00DF7932">
        <w:rPr>
          <w:rFonts w:ascii="Courier New" w:hAnsi="Courier New" w:cs="Courier New"/>
        </w:rPr>
        <w:t xml:space="preserve"> </w:t>
      </w:r>
      <w:r w:rsidR="003E458C" w:rsidRPr="003E458C">
        <w:rPr>
          <w:rFonts w:ascii="Courier New" w:hAnsi="Courier New" w:cs="Courier New"/>
        </w:rPr>
        <w:t>within</w:t>
      </w:r>
      <w:r w:rsidR="00DF7932">
        <w:rPr>
          <w:rFonts w:ascii="Courier New" w:hAnsi="Courier New" w:cs="Courier New"/>
        </w:rPr>
        <w:t xml:space="preserve"> </w:t>
      </w:r>
      <w:r w:rsidR="003E458C" w:rsidRPr="003E458C">
        <w:rPr>
          <w:rFonts w:ascii="Courier New" w:hAnsi="Courier New" w:cs="Courier New"/>
        </w:rPr>
        <w:t>the Department.</w:t>
      </w:r>
    </w:p>
    <w:p w:rsidR="00DC5404" w:rsidRDefault="00DC5404" w:rsidP="003E458C">
      <w:pPr>
        <w:pStyle w:val="PlainText"/>
        <w:rPr>
          <w:rFonts w:ascii="Courier New" w:hAnsi="Courier New" w:cs="Courier New"/>
        </w:rPr>
      </w:pPr>
    </w:p>
    <w:p w:rsidR="00DC5404" w:rsidRDefault="00DC5404"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345-----------------------</w:t>
      </w:r>
    </w:p>
    <w:p w:rsidR="00DC5404" w:rsidRDefault="003E458C" w:rsidP="003E458C">
      <w:pPr>
        <w:pStyle w:val="PlainText"/>
        <w:rPr>
          <w:rFonts w:ascii="Courier New" w:hAnsi="Courier New" w:cs="Courier New"/>
        </w:rPr>
      </w:pPr>
      <w:r w:rsidRPr="003E458C">
        <w:rPr>
          <w:rFonts w:ascii="Courier New" w:hAnsi="Courier New" w:cs="Courier New"/>
        </w:rPr>
        <w:t xml:space="preserve"> </w:t>
      </w:r>
    </w:p>
    <w:p w:rsidR="00DC5404" w:rsidRDefault="003E458C" w:rsidP="003E458C">
      <w:pPr>
        <w:pStyle w:val="PlainText"/>
        <w:rPr>
          <w:rFonts w:ascii="Courier New" w:hAnsi="Courier New" w:cs="Courier New"/>
        </w:rPr>
      </w:pP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Thomas asked</w:t>
      </w:r>
      <w:r w:rsidR="00DC5404">
        <w:rPr>
          <w:rFonts w:ascii="Courier New" w:hAnsi="Courier New" w:cs="Courier New"/>
        </w:rPr>
        <w:t xml:space="preserve"> </w:t>
      </w:r>
      <w:r w:rsidRPr="003E458C">
        <w:rPr>
          <w:rFonts w:ascii="Courier New" w:hAnsi="Courier New" w:cs="Courier New"/>
        </w:rPr>
        <w:t>the</w:t>
      </w:r>
      <w:r w:rsidR="00DC5404">
        <w:rPr>
          <w:rFonts w:ascii="Courier New" w:hAnsi="Courier New" w:cs="Courier New"/>
        </w:rPr>
        <w:t xml:space="preserve"> </w:t>
      </w:r>
      <w:r w:rsidRPr="003E458C">
        <w:rPr>
          <w:rFonts w:ascii="Courier New" w:hAnsi="Courier New" w:cs="Courier New"/>
        </w:rPr>
        <w:t>Commissioner about</w:t>
      </w:r>
      <w:r w:rsidR="00DC5404">
        <w:rPr>
          <w:rFonts w:ascii="Courier New" w:hAnsi="Courier New" w:cs="Courier New"/>
        </w:rPr>
        <w:t xml:space="preserve"> </w:t>
      </w:r>
      <w:r w:rsidRPr="003E458C">
        <w:rPr>
          <w:rFonts w:ascii="Courier New" w:hAnsi="Courier New" w:cs="Courier New"/>
        </w:rPr>
        <w:t>the</w:t>
      </w:r>
      <w:r w:rsidR="00DC5404">
        <w:rPr>
          <w:rFonts w:ascii="Courier New" w:hAnsi="Courier New" w:cs="Courier New"/>
        </w:rPr>
        <w:t xml:space="preserve"> </w:t>
      </w:r>
      <w:r w:rsidRPr="003E458C">
        <w:rPr>
          <w:rFonts w:ascii="Courier New" w:hAnsi="Courier New" w:cs="Courier New"/>
        </w:rPr>
        <w:t>c</w:t>
      </w:r>
      <w:r w:rsidR="00DC5404">
        <w:rPr>
          <w:rFonts w:ascii="Courier New" w:hAnsi="Courier New" w:cs="Courier New"/>
        </w:rPr>
        <w:t xml:space="preserve">hange of </w:t>
      </w:r>
      <w:r w:rsidRPr="003E458C">
        <w:rPr>
          <w:rFonts w:ascii="Courier New" w:hAnsi="Courier New" w:cs="Courier New"/>
        </w:rPr>
        <w:t>wording</w:t>
      </w:r>
      <w:r w:rsidR="00DF7932">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00DC5404">
        <w:rPr>
          <w:rFonts w:ascii="Courier New" w:hAnsi="Courier New" w:cs="Courier New"/>
        </w:rPr>
        <w:t xml:space="preserve">lines </w:t>
      </w:r>
      <w:r w:rsidRPr="003E458C">
        <w:rPr>
          <w:rFonts w:ascii="Courier New" w:hAnsi="Courier New" w:cs="Courier New"/>
        </w:rPr>
        <w:t>21 and</w:t>
      </w:r>
      <w:r w:rsidR="00DC5404">
        <w:rPr>
          <w:rFonts w:ascii="Courier New" w:hAnsi="Courier New" w:cs="Courier New"/>
        </w:rPr>
        <w:t xml:space="preserve"> </w:t>
      </w:r>
      <w:r w:rsidRPr="003E458C">
        <w:rPr>
          <w:rFonts w:ascii="Courier New" w:hAnsi="Courier New" w:cs="Courier New"/>
        </w:rPr>
        <w:t>22</w:t>
      </w:r>
      <w:r w:rsidR="00DF7932">
        <w:rPr>
          <w:rFonts w:ascii="Courier New" w:hAnsi="Courier New" w:cs="Courier New"/>
        </w:rPr>
        <w:t xml:space="preserve"> </w:t>
      </w:r>
      <w:r w:rsidRPr="003E458C">
        <w:rPr>
          <w:rFonts w:ascii="Courier New" w:hAnsi="Courier New" w:cs="Courier New"/>
        </w:rPr>
        <w:t>pertaining</w:t>
      </w:r>
      <w:r w:rsidR="00DC5404">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C5404">
        <w:rPr>
          <w:rFonts w:ascii="Courier New" w:hAnsi="Courier New" w:cs="Courier New"/>
        </w:rPr>
        <w:t xml:space="preserve"> </w:t>
      </w:r>
      <w:r w:rsidRPr="003E458C">
        <w:rPr>
          <w:rFonts w:ascii="Courier New" w:hAnsi="Courier New" w:cs="Courier New"/>
        </w:rPr>
        <w:t>release of</w:t>
      </w:r>
      <w:r w:rsidR="00DF7932">
        <w:rPr>
          <w:rFonts w:ascii="Courier New" w:hAnsi="Courier New" w:cs="Courier New"/>
        </w:rPr>
        <w:t xml:space="preserve"> </w:t>
      </w:r>
      <w:r w:rsidR="00DC5404">
        <w:rPr>
          <w:rFonts w:ascii="Courier New" w:hAnsi="Courier New" w:cs="Courier New"/>
        </w:rPr>
        <w:t xml:space="preserve">the </w:t>
      </w:r>
      <w:r w:rsidRPr="003E458C">
        <w:rPr>
          <w:rFonts w:ascii="Courier New" w:hAnsi="Courier New" w:cs="Courier New"/>
        </w:rPr>
        <w:t>delinquent,</w:t>
      </w:r>
      <w:r w:rsidR="00DC5404">
        <w:rPr>
          <w:rFonts w:ascii="Courier New" w:hAnsi="Courier New" w:cs="Courier New"/>
        </w:rPr>
        <w:t xml:space="preserve"> </w:t>
      </w:r>
      <w:r w:rsidRPr="003E458C">
        <w:rPr>
          <w:rFonts w:ascii="Courier New" w:hAnsi="Courier New" w:cs="Courier New"/>
        </w:rPr>
        <w:t>i.e. that</w:t>
      </w:r>
      <w:r w:rsidR="00DC5404">
        <w:rPr>
          <w:rFonts w:ascii="Courier New" w:hAnsi="Courier New" w:cs="Courier New"/>
        </w:rPr>
        <w:t xml:space="preserve"> </w:t>
      </w:r>
      <w:r w:rsidRPr="003E458C">
        <w:rPr>
          <w:rFonts w:ascii="Courier New" w:hAnsi="Courier New" w:cs="Courier New"/>
        </w:rPr>
        <w:t>release could be</w:t>
      </w:r>
      <w:r w:rsidR="00DF7932">
        <w:rPr>
          <w:rFonts w:ascii="Courier New" w:hAnsi="Courier New" w:cs="Courier New"/>
        </w:rPr>
        <w:t xml:space="preserve"> </w:t>
      </w:r>
      <w:r w:rsidRPr="003E458C">
        <w:rPr>
          <w:rFonts w:ascii="Courier New" w:hAnsi="Courier New" w:cs="Courier New"/>
        </w:rPr>
        <w:t>approved</w:t>
      </w:r>
      <w:r w:rsidR="00DF7932">
        <w:rPr>
          <w:rFonts w:ascii="Courier New" w:hAnsi="Courier New" w:cs="Courier New"/>
        </w:rPr>
        <w:t xml:space="preserve"> </w:t>
      </w:r>
      <w:r w:rsidRPr="003E458C">
        <w:rPr>
          <w:rFonts w:ascii="Courier New" w:hAnsi="Courier New" w:cs="Courier New"/>
        </w:rPr>
        <w:t>by</w:t>
      </w:r>
      <w:r w:rsidR="00DF7932">
        <w:rPr>
          <w:rFonts w:ascii="Courier New" w:hAnsi="Courier New" w:cs="Courier New"/>
        </w:rPr>
        <w:t xml:space="preserve"> </w:t>
      </w:r>
      <w:r w:rsidR="00DC5404">
        <w:rPr>
          <w:rFonts w:ascii="Courier New" w:hAnsi="Courier New" w:cs="Courier New"/>
        </w:rPr>
        <w:t xml:space="preserve">the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Pr="003E458C">
        <w:rPr>
          <w:rFonts w:ascii="Courier New" w:hAnsi="Courier New" w:cs="Courier New"/>
        </w:rPr>
        <w:t>McGinnis</w:t>
      </w:r>
      <w:r w:rsidR="00DC5404">
        <w:rPr>
          <w:rFonts w:ascii="Courier New" w:hAnsi="Courier New" w:cs="Courier New"/>
        </w:rPr>
        <w:t xml:space="preserve"> </w:t>
      </w:r>
      <w:r w:rsidRPr="003E458C">
        <w:rPr>
          <w:rFonts w:ascii="Courier New" w:hAnsi="Courier New" w:cs="Courier New"/>
        </w:rPr>
        <w:t>stated</w:t>
      </w:r>
      <w:r w:rsidR="00DC5404">
        <w:rPr>
          <w:rFonts w:ascii="Courier New" w:hAnsi="Courier New" w:cs="Courier New"/>
        </w:rPr>
        <w:t xml:space="preserve"> </w:t>
      </w:r>
      <w:r w:rsidRPr="003E458C">
        <w:rPr>
          <w:rFonts w:ascii="Courier New" w:hAnsi="Courier New" w:cs="Courier New"/>
        </w:rPr>
        <w:t>this was</w:t>
      </w:r>
      <w:r w:rsidR="00DF7932">
        <w:rPr>
          <w:rFonts w:ascii="Courier New" w:hAnsi="Courier New" w:cs="Courier New"/>
        </w:rPr>
        <w:t xml:space="preserve"> </w:t>
      </w:r>
      <w:r w:rsidRPr="003E458C">
        <w:rPr>
          <w:rFonts w:ascii="Courier New" w:hAnsi="Courier New" w:cs="Courier New"/>
        </w:rPr>
        <w:t>in</w:t>
      </w:r>
      <w:r w:rsidR="00DC540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DC5404">
        <w:rPr>
          <w:rFonts w:ascii="Courier New" w:hAnsi="Courier New" w:cs="Courier New"/>
        </w:rPr>
        <w:t xml:space="preserve">present </w:t>
      </w:r>
      <w:r w:rsidRPr="003E458C">
        <w:rPr>
          <w:rFonts w:ascii="Courier New" w:hAnsi="Courier New" w:cs="Courier New"/>
        </w:rPr>
        <w:t>law</w:t>
      </w:r>
      <w:r w:rsidR="00DC5404">
        <w:rPr>
          <w:rFonts w:ascii="Courier New" w:hAnsi="Courier New" w:cs="Courier New"/>
        </w:rPr>
        <w:t xml:space="preserve"> </w:t>
      </w:r>
      <w:r w:rsidRPr="003E458C">
        <w:rPr>
          <w:rFonts w:ascii="Courier New" w:hAnsi="Courier New" w:cs="Courier New"/>
        </w:rPr>
        <w:t>and</w:t>
      </w:r>
      <w:r w:rsidR="00DC5404">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merely been</w:t>
      </w:r>
      <w:r w:rsidR="00DC5404">
        <w:rPr>
          <w:rFonts w:ascii="Courier New" w:hAnsi="Courier New" w:cs="Courier New"/>
        </w:rPr>
        <w:t xml:space="preserve"> </w:t>
      </w:r>
      <w:r w:rsidRPr="003E458C">
        <w:rPr>
          <w:rFonts w:ascii="Courier New" w:hAnsi="Courier New" w:cs="Courier New"/>
        </w:rPr>
        <w:t>repeated</w:t>
      </w:r>
      <w:r w:rsidR="00DF7932">
        <w:rPr>
          <w:rFonts w:ascii="Courier New" w:hAnsi="Courier New" w:cs="Courier New"/>
        </w:rPr>
        <w:t xml:space="preserve"> </w:t>
      </w:r>
      <w:r w:rsidRPr="003E458C">
        <w:rPr>
          <w:rFonts w:ascii="Courier New" w:hAnsi="Courier New" w:cs="Courier New"/>
        </w:rPr>
        <w:t>in</w:t>
      </w:r>
      <w:r w:rsidR="00DC5404">
        <w:rPr>
          <w:rFonts w:ascii="Courier New" w:hAnsi="Courier New" w:cs="Courier New"/>
        </w:rPr>
        <w:t xml:space="preserve"> </w:t>
      </w:r>
      <w:r w:rsidRPr="003E458C">
        <w:rPr>
          <w:rFonts w:ascii="Courier New" w:hAnsi="Courier New" w:cs="Courier New"/>
        </w:rPr>
        <w:t>this</w:t>
      </w:r>
      <w:r w:rsidR="00DC5404">
        <w:rPr>
          <w:rFonts w:ascii="Courier New" w:hAnsi="Courier New" w:cs="Courier New"/>
        </w:rPr>
        <w:t xml:space="preserve"> </w:t>
      </w:r>
      <w:r w:rsidRPr="003E458C">
        <w:rPr>
          <w:rFonts w:ascii="Courier New" w:hAnsi="Courier New" w:cs="Courier New"/>
        </w:rPr>
        <w:t>bill.</w:t>
      </w:r>
      <w:r w:rsidRPr="003E458C">
        <w:rPr>
          <w:rFonts w:ascii="Courier New" w:hAnsi="Courier New" w:cs="Courier New"/>
        </w:rPr>
        <w:cr/>
        <w:t xml:space="preserve"> </w:t>
      </w:r>
    </w:p>
    <w:p w:rsidR="00DC5404" w:rsidRDefault="003E458C" w:rsidP="003E458C">
      <w:pPr>
        <w:pStyle w:val="PlainText"/>
        <w:rPr>
          <w:rFonts w:ascii="Courier New" w:hAnsi="Courier New" w:cs="Courier New"/>
        </w:rPr>
      </w:pPr>
      <w:r w:rsidRPr="003E458C">
        <w:rPr>
          <w:rFonts w:ascii="Courier New" w:hAnsi="Courier New" w:cs="Courier New"/>
        </w:rPr>
        <w:t>There was</w:t>
      </w:r>
      <w:r w:rsidR="00DC5404">
        <w:rPr>
          <w:rFonts w:ascii="Courier New" w:hAnsi="Courier New" w:cs="Courier New"/>
        </w:rPr>
        <w:t xml:space="preserve"> </w:t>
      </w:r>
      <w:r w:rsidRPr="003E458C">
        <w:rPr>
          <w:rFonts w:ascii="Courier New" w:hAnsi="Courier New" w:cs="Courier New"/>
        </w:rPr>
        <w:t>then</w:t>
      </w:r>
      <w:r w:rsidR="00DC5404">
        <w:rPr>
          <w:rFonts w:ascii="Courier New" w:hAnsi="Courier New" w:cs="Courier New"/>
        </w:rPr>
        <w:t xml:space="preserve"> </w:t>
      </w:r>
      <w:r w:rsidRPr="003E458C">
        <w:rPr>
          <w:rFonts w:ascii="Courier New" w:hAnsi="Courier New" w:cs="Courier New"/>
        </w:rPr>
        <w:t>discussion</w:t>
      </w:r>
      <w:r w:rsidR="00DC5404">
        <w:rPr>
          <w:rFonts w:ascii="Courier New" w:hAnsi="Courier New" w:cs="Courier New"/>
        </w:rPr>
        <w:t xml:space="preserve"> </w:t>
      </w:r>
      <w:r w:rsidRPr="003E458C">
        <w:rPr>
          <w:rFonts w:ascii="Courier New" w:hAnsi="Courier New" w:cs="Courier New"/>
        </w:rPr>
        <w:t>concerning</w:t>
      </w:r>
      <w:r w:rsidR="00DF7932">
        <w:rPr>
          <w:rFonts w:ascii="Courier New" w:hAnsi="Courier New" w:cs="Courier New"/>
        </w:rPr>
        <w:t xml:space="preserve"> </w:t>
      </w:r>
      <w:r w:rsidRPr="003E458C">
        <w:rPr>
          <w:rFonts w:ascii="Courier New" w:hAnsi="Courier New" w:cs="Courier New"/>
        </w:rPr>
        <w:t>the</w:t>
      </w:r>
      <w:r w:rsidR="00DC5404">
        <w:rPr>
          <w:rFonts w:ascii="Courier New" w:hAnsi="Courier New" w:cs="Courier New"/>
        </w:rPr>
        <w:t xml:space="preserve"> </w:t>
      </w:r>
      <w:r w:rsidRPr="003E458C">
        <w:rPr>
          <w:rFonts w:ascii="Courier New" w:hAnsi="Courier New" w:cs="Courier New"/>
        </w:rPr>
        <w:t>change of</w:t>
      </w:r>
      <w:r w:rsidR="00DF7932">
        <w:rPr>
          <w:rFonts w:ascii="Courier New" w:hAnsi="Courier New" w:cs="Courier New"/>
        </w:rPr>
        <w:t xml:space="preserve"> </w:t>
      </w:r>
      <w:r w:rsidR="00DC5404">
        <w:rPr>
          <w:rFonts w:ascii="Courier New" w:hAnsi="Courier New" w:cs="Courier New"/>
        </w:rPr>
        <w:t>wording from “</w:t>
      </w:r>
      <w:r w:rsidRPr="003E458C">
        <w:rPr>
          <w:rFonts w:ascii="Courier New" w:hAnsi="Courier New" w:cs="Courier New"/>
        </w:rPr>
        <w:t>ward</w:t>
      </w:r>
      <w:r w:rsidR="00DC5404">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DC5404">
        <w:rPr>
          <w:rFonts w:ascii="Courier New" w:hAnsi="Courier New" w:cs="Courier New"/>
        </w:rPr>
        <w:t>the court” to “</w:t>
      </w:r>
      <w:r w:rsidRPr="003E458C">
        <w:rPr>
          <w:rFonts w:ascii="Courier New" w:hAnsi="Courier New" w:cs="Courier New"/>
        </w:rPr>
        <w:t>ward</w:t>
      </w:r>
      <w:r w:rsidR="00DC5404">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C5404">
        <w:rPr>
          <w:rFonts w:ascii="Courier New" w:hAnsi="Courier New" w:cs="Courier New"/>
        </w:rPr>
        <w:t xml:space="preserve"> State”</w:t>
      </w:r>
      <w:r w:rsidRPr="003E458C">
        <w:rPr>
          <w:rFonts w:ascii="Courier New" w:hAnsi="Courier New" w:cs="Courier New"/>
        </w:rPr>
        <w:t xml:space="preserve"> and</w:t>
      </w:r>
      <w:r w:rsidR="00DC5404">
        <w:rPr>
          <w:rFonts w:ascii="Courier New" w:hAnsi="Courier New" w:cs="Courier New"/>
        </w:rPr>
        <w:t xml:space="preserve"> Senator </w:t>
      </w:r>
      <w:r w:rsidRPr="003E458C">
        <w:rPr>
          <w:rFonts w:ascii="Courier New" w:hAnsi="Courier New" w:cs="Courier New"/>
        </w:rPr>
        <w:t>Thomas referred</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 xml:space="preserve">letter </w:t>
      </w:r>
      <w:r w:rsidR="00DC5404">
        <w:rPr>
          <w:rFonts w:ascii="Courier New" w:hAnsi="Courier New" w:cs="Courier New"/>
        </w:rPr>
        <w:t xml:space="preserve">from the </w:t>
      </w:r>
      <w:r w:rsidRPr="003E458C">
        <w:rPr>
          <w:rFonts w:ascii="Courier New" w:hAnsi="Courier New" w:cs="Courier New"/>
        </w:rPr>
        <w:t>Attorney</w:t>
      </w:r>
      <w:r w:rsidR="00DF7932">
        <w:rPr>
          <w:rFonts w:ascii="Courier New" w:hAnsi="Courier New" w:cs="Courier New"/>
        </w:rPr>
        <w:t xml:space="preserve"> </w:t>
      </w:r>
      <w:r w:rsidR="00DC5404">
        <w:rPr>
          <w:rFonts w:ascii="Courier New" w:hAnsi="Courier New" w:cs="Courier New"/>
        </w:rPr>
        <w:t xml:space="preserve">General's </w:t>
      </w:r>
      <w:r w:rsidRPr="003E458C">
        <w:rPr>
          <w:rFonts w:ascii="Courier New" w:hAnsi="Courier New" w:cs="Courier New"/>
        </w:rPr>
        <w:t>Office which stated</w:t>
      </w:r>
      <w:r w:rsidR="00DF7932">
        <w:rPr>
          <w:rFonts w:ascii="Courier New" w:hAnsi="Courier New" w:cs="Courier New"/>
        </w:rPr>
        <w:t xml:space="preserve"> </w:t>
      </w: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change was</w:t>
      </w:r>
      <w:r w:rsidR="00DC5404">
        <w:rPr>
          <w:rFonts w:ascii="Courier New" w:hAnsi="Courier New" w:cs="Courier New"/>
        </w:rPr>
        <w:t xml:space="preserve"> </w:t>
      </w:r>
      <w:r w:rsidRPr="003E458C">
        <w:rPr>
          <w:rFonts w:ascii="Courier New" w:hAnsi="Courier New" w:cs="Courier New"/>
        </w:rPr>
        <w:t>for</w:t>
      </w:r>
      <w:r w:rsidR="00DC5404">
        <w:rPr>
          <w:rFonts w:ascii="Courier New" w:hAnsi="Courier New" w:cs="Courier New"/>
        </w:rPr>
        <w:t xml:space="preserve"> </w:t>
      </w:r>
      <w:r w:rsidRPr="003E458C">
        <w:rPr>
          <w:rFonts w:ascii="Courier New" w:hAnsi="Courier New" w:cs="Courier New"/>
        </w:rPr>
        <w:lastRenderedPageBreak/>
        <w:t>clarification</w:t>
      </w:r>
      <w:r w:rsidR="00DF7932">
        <w:rPr>
          <w:rFonts w:ascii="Courier New" w:hAnsi="Courier New" w:cs="Courier New"/>
        </w:rPr>
        <w:t xml:space="preserve"> </w:t>
      </w:r>
      <w:r w:rsidR="00DC5404">
        <w:rPr>
          <w:rFonts w:ascii="Courier New" w:hAnsi="Courier New" w:cs="Courier New"/>
        </w:rPr>
        <w:t>purposes since “</w:t>
      </w:r>
      <w:r w:rsidRPr="003E458C">
        <w:rPr>
          <w:rFonts w:ascii="Courier New" w:hAnsi="Courier New" w:cs="Courier New"/>
        </w:rPr>
        <w:t>ward</w:t>
      </w:r>
      <w:r w:rsidR="00DC5404">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DC5404">
        <w:rPr>
          <w:rFonts w:ascii="Courier New" w:hAnsi="Courier New" w:cs="Courier New"/>
        </w:rPr>
        <w:t>the court”</w:t>
      </w:r>
      <w:r w:rsidRPr="003E458C">
        <w:rPr>
          <w:rFonts w:ascii="Courier New" w:hAnsi="Courier New" w:cs="Courier New"/>
        </w:rPr>
        <w:t xml:space="preserve"> is</w:t>
      </w:r>
      <w:r w:rsidR="00DF7932">
        <w:rPr>
          <w:rFonts w:ascii="Courier New" w:hAnsi="Courier New" w:cs="Courier New"/>
        </w:rPr>
        <w:t xml:space="preserve"> </w:t>
      </w:r>
      <w:r w:rsidRPr="003E458C">
        <w:rPr>
          <w:rFonts w:ascii="Courier New" w:hAnsi="Courier New" w:cs="Courier New"/>
        </w:rPr>
        <w:t>not</w:t>
      </w:r>
      <w:r w:rsidR="00DC5404">
        <w:rPr>
          <w:rFonts w:ascii="Courier New" w:hAnsi="Courier New" w:cs="Courier New"/>
        </w:rPr>
        <w:t xml:space="preserve"> </w:t>
      </w:r>
      <w:r w:rsidRPr="003E458C">
        <w:rPr>
          <w:rFonts w:ascii="Courier New" w:hAnsi="Courier New" w:cs="Courier New"/>
        </w:rPr>
        <w:t>defined</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00DC5404">
        <w:rPr>
          <w:rFonts w:ascii="Courier New" w:hAnsi="Courier New" w:cs="Courier New"/>
        </w:rPr>
        <w:t xml:space="preserve">the </w:t>
      </w:r>
      <w:r w:rsidRPr="003E458C">
        <w:rPr>
          <w:rFonts w:ascii="Courier New" w:hAnsi="Courier New" w:cs="Courier New"/>
        </w:rPr>
        <w:t>Statutes,</w:t>
      </w:r>
      <w:r w:rsidR="00DF7932">
        <w:rPr>
          <w:rFonts w:ascii="Courier New" w:hAnsi="Courier New" w:cs="Courier New"/>
        </w:rPr>
        <w:t xml:space="preserve"> </w:t>
      </w:r>
      <w:r w:rsidR="00DC5404">
        <w:rPr>
          <w:rFonts w:ascii="Courier New" w:hAnsi="Courier New" w:cs="Courier New"/>
        </w:rPr>
        <w:t>but “</w:t>
      </w:r>
      <w:r w:rsidRPr="003E458C">
        <w:rPr>
          <w:rFonts w:ascii="Courier New" w:hAnsi="Courier New" w:cs="Courier New"/>
        </w:rPr>
        <w:t>ward</w:t>
      </w:r>
      <w:r w:rsidR="00DF7932">
        <w:rPr>
          <w:rFonts w:ascii="Courier New" w:hAnsi="Courier New" w:cs="Courier New"/>
        </w:rPr>
        <w:t xml:space="preserve"> </w:t>
      </w:r>
      <w:r w:rsidRPr="003E458C">
        <w:rPr>
          <w:rFonts w:ascii="Courier New" w:hAnsi="Courier New" w:cs="Courier New"/>
        </w:rPr>
        <w:t>of</w:t>
      </w:r>
      <w:r w:rsidR="00DC5404">
        <w:rPr>
          <w:rFonts w:ascii="Courier New" w:hAnsi="Courier New" w:cs="Courier New"/>
        </w:rPr>
        <w:t xml:space="preserve"> </w:t>
      </w:r>
      <w:r w:rsidRPr="003E458C">
        <w:rPr>
          <w:rFonts w:ascii="Courier New" w:hAnsi="Courier New" w:cs="Courier New"/>
        </w:rPr>
        <w:t>the</w:t>
      </w:r>
      <w:r w:rsidR="00DC5404">
        <w:rPr>
          <w:rFonts w:ascii="Courier New" w:hAnsi="Courier New" w:cs="Courier New"/>
        </w:rPr>
        <w:t xml:space="preserve"> State”</w:t>
      </w:r>
      <w:r w:rsidRPr="003E458C">
        <w:rPr>
          <w:rFonts w:ascii="Courier New" w:hAnsi="Courier New" w:cs="Courier New"/>
        </w:rPr>
        <w:t xml:space="preserve"> is</w:t>
      </w:r>
      <w:r w:rsidR="00DF7932">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00DC5404">
        <w:rPr>
          <w:rFonts w:ascii="Courier New" w:hAnsi="Courier New" w:cs="Courier New"/>
        </w:rPr>
        <w:t xml:space="preserve">defined. </w:t>
      </w:r>
    </w:p>
    <w:p w:rsidR="00DC5404" w:rsidRDefault="00DC5404" w:rsidP="003E458C">
      <w:pPr>
        <w:pStyle w:val="PlainText"/>
        <w:rPr>
          <w:rFonts w:ascii="Courier New" w:hAnsi="Courier New" w:cs="Courier New"/>
        </w:rPr>
      </w:pPr>
    </w:p>
    <w:p w:rsidR="00DC5404" w:rsidRDefault="003E458C" w:rsidP="003E458C">
      <w:pPr>
        <w:pStyle w:val="PlainText"/>
        <w:rPr>
          <w:rFonts w:ascii="Courier New" w:hAnsi="Courier New" w:cs="Courier New"/>
        </w:rPr>
      </w:pPr>
      <w:r w:rsidRPr="003E458C">
        <w:rPr>
          <w:rFonts w:ascii="Courier New" w:hAnsi="Courier New" w:cs="Courier New"/>
        </w:rPr>
        <w:t>There was</w:t>
      </w:r>
      <w:r w:rsidR="00DC5404">
        <w:rPr>
          <w:rFonts w:ascii="Courier New" w:hAnsi="Courier New" w:cs="Courier New"/>
        </w:rPr>
        <w:t xml:space="preserve"> </w:t>
      </w:r>
      <w:r w:rsidRPr="003E458C">
        <w:rPr>
          <w:rFonts w:ascii="Courier New" w:hAnsi="Courier New" w:cs="Courier New"/>
        </w:rPr>
        <w:t>then</w:t>
      </w:r>
      <w:r w:rsidR="00DC5404">
        <w:rPr>
          <w:rFonts w:ascii="Courier New" w:hAnsi="Courier New" w:cs="Courier New"/>
        </w:rPr>
        <w:t xml:space="preserve"> </w:t>
      </w:r>
      <w:r w:rsidRPr="003E458C">
        <w:rPr>
          <w:rFonts w:ascii="Courier New" w:hAnsi="Courier New" w:cs="Courier New"/>
        </w:rPr>
        <w:t>considerable</w:t>
      </w:r>
      <w:r w:rsidR="00DC5404">
        <w:rPr>
          <w:rFonts w:ascii="Courier New" w:hAnsi="Courier New" w:cs="Courier New"/>
        </w:rPr>
        <w:t xml:space="preserve"> </w:t>
      </w:r>
      <w:r w:rsidRPr="003E458C">
        <w:rPr>
          <w:rFonts w:ascii="Courier New" w:hAnsi="Courier New" w:cs="Courier New"/>
        </w:rPr>
        <w:t>discussion</w:t>
      </w:r>
      <w:r w:rsidR="00DC5404">
        <w:rPr>
          <w:rFonts w:ascii="Courier New" w:hAnsi="Courier New" w:cs="Courier New"/>
        </w:rPr>
        <w:t xml:space="preserve"> </w:t>
      </w:r>
      <w:r w:rsidRPr="003E458C">
        <w:rPr>
          <w:rFonts w:ascii="Courier New" w:hAnsi="Courier New" w:cs="Courier New"/>
        </w:rPr>
        <w:t>concerning</w:t>
      </w:r>
      <w:r w:rsidR="00DC540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DC5404">
        <w:rPr>
          <w:rFonts w:ascii="Courier New" w:hAnsi="Courier New" w:cs="Courier New"/>
        </w:rPr>
        <w:t xml:space="preserve">change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page 2,</w:t>
      </w:r>
      <w:r w:rsidR="00DF7932">
        <w:rPr>
          <w:rFonts w:ascii="Courier New" w:hAnsi="Courier New" w:cs="Courier New"/>
        </w:rPr>
        <w:t xml:space="preserve"> </w:t>
      </w:r>
      <w:r w:rsidRPr="003E458C">
        <w:rPr>
          <w:rFonts w:ascii="Courier New" w:hAnsi="Courier New" w:cs="Courier New"/>
        </w:rPr>
        <w:t>line</w:t>
      </w:r>
      <w:r w:rsidR="00DC5404">
        <w:rPr>
          <w:rFonts w:ascii="Courier New" w:hAnsi="Courier New" w:cs="Courier New"/>
        </w:rPr>
        <w:t xml:space="preserve"> </w:t>
      </w:r>
      <w:r w:rsidRPr="003E458C">
        <w:rPr>
          <w:rFonts w:ascii="Courier New" w:hAnsi="Courier New" w:cs="Courier New"/>
        </w:rPr>
        <w:t>5</w:t>
      </w:r>
      <w:r w:rsidR="00DF7932">
        <w:rPr>
          <w:rFonts w:ascii="Courier New" w:hAnsi="Courier New" w:cs="Courier New"/>
        </w:rPr>
        <w:t xml:space="preserve"> </w:t>
      </w:r>
      <w:r w:rsidRPr="003E458C">
        <w:rPr>
          <w:rFonts w:ascii="Courier New" w:hAnsi="Courier New" w:cs="Courier New"/>
        </w:rPr>
        <w:t xml:space="preserve">which states a minor </w:t>
      </w:r>
      <w:r w:rsidR="00DC5404">
        <w:rPr>
          <w:rFonts w:ascii="Courier New" w:hAnsi="Courier New" w:cs="Courier New"/>
        </w:rPr>
        <w:t>“</w:t>
      </w:r>
      <w:r w:rsidRPr="003E458C">
        <w:rPr>
          <w:rFonts w:ascii="Courier New" w:hAnsi="Courier New" w:cs="Courier New"/>
        </w:rPr>
        <w:t>may</w:t>
      </w:r>
      <w:r w:rsidR="00DC5404">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afforded</w:t>
      </w:r>
      <w:r w:rsidR="00DF7932">
        <w:rPr>
          <w:rFonts w:ascii="Courier New" w:hAnsi="Courier New" w:cs="Courier New"/>
        </w:rPr>
        <w:t xml:space="preserve"> </w:t>
      </w:r>
      <w:r w:rsidR="00DC5404">
        <w:rPr>
          <w:rFonts w:ascii="Courier New" w:hAnsi="Courier New" w:cs="Courier New"/>
        </w:rPr>
        <w:t xml:space="preserve">the </w:t>
      </w:r>
      <w:r w:rsidRPr="003E458C">
        <w:rPr>
          <w:rFonts w:ascii="Courier New" w:hAnsi="Courier New" w:cs="Courier New"/>
        </w:rPr>
        <w:t>opportunity</w:t>
      </w:r>
      <w:r w:rsidR="00DC5404">
        <w:rPr>
          <w:rFonts w:ascii="Courier New" w:hAnsi="Courier New" w:cs="Courier New"/>
        </w:rPr>
        <w:t xml:space="preserve"> </w:t>
      </w:r>
      <w:r w:rsidRPr="003E458C">
        <w:rPr>
          <w:rFonts w:ascii="Courier New" w:hAnsi="Courier New" w:cs="Courier New"/>
        </w:rPr>
        <w:t>to</w:t>
      </w:r>
      <w:r w:rsidR="00DC5404">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present</w:t>
      </w:r>
      <w:r w:rsidR="00DC5404">
        <w:rPr>
          <w:rFonts w:ascii="Courier New" w:hAnsi="Courier New" w:cs="Courier New"/>
        </w:rPr>
        <w:t>”</w:t>
      </w:r>
      <w:r w:rsidRPr="003E458C">
        <w:rPr>
          <w:rFonts w:ascii="Courier New" w:hAnsi="Courier New" w:cs="Courier New"/>
        </w:rPr>
        <w:t xml:space="preserve"> rather than a minor </w:t>
      </w:r>
      <w:r w:rsidR="00DC5404">
        <w:rPr>
          <w:rFonts w:ascii="Courier New" w:hAnsi="Courier New" w:cs="Courier New"/>
        </w:rPr>
        <w:t>“</w:t>
      </w:r>
      <w:r w:rsidRPr="003E458C">
        <w:rPr>
          <w:rFonts w:ascii="Courier New" w:hAnsi="Courier New" w:cs="Courier New"/>
        </w:rPr>
        <w:t>need</w:t>
      </w:r>
      <w:r w:rsidR="00DC5404">
        <w:rPr>
          <w:rFonts w:ascii="Courier New" w:hAnsi="Courier New" w:cs="Courier New"/>
        </w:rPr>
        <w:t xml:space="preserve"> </w:t>
      </w:r>
      <w:r w:rsidRPr="003E458C">
        <w:rPr>
          <w:rFonts w:ascii="Courier New" w:hAnsi="Courier New" w:cs="Courier New"/>
        </w:rPr>
        <w:t>not</w:t>
      </w:r>
      <w:r w:rsidR="00DC5404">
        <w:rPr>
          <w:rFonts w:ascii="Courier New" w:hAnsi="Courier New" w:cs="Courier New"/>
        </w:rPr>
        <w:t xml:space="preserve"> be </w:t>
      </w:r>
      <w:r w:rsidRPr="003E458C">
        <w:rPr>
          <w:rFonts w:ascii="Courier New" w:hAnsi="Courier New" w:cs="Courier New"/>
        </w:rPr>
        <w:t>present.</w:t>
      </w:r>
      <w:r w:rsidR="00DC5404">
        <w:rPr>
          <w:rFonts w:ascii="Courier New" w:hAnsi="Courier New" w:cs="Courier New"/>
        </w:rPr>
        <w:t>”</w:t>
      </w:r>
      <w:r w:rsidRPr="003E458C">
        <w:rPr>
          <w:rFonts w:ascii="Courier New" w:hAnsi="Courier New" w:cs="Courier New"/>
        </w:rPr>
        <w:t xml:space="preserve"> Commissioner</w:t>
      </w:r>
      <w:r w:rsidR="00DC5404">
        <w:rPr>
          <w:rFonts w:ascii="Courier New" w:hAnsi="Courier New" w:cs="Courier New"/>
        </w:rPr>
        <w:t xml:space="preserve"> </w:t>
      </w:r>
      <w:r w:rsidRPr="003E458C">
        <w:rPr>
          <w:rFonts w:ascii="Courier New" w:hAnsi="Courier New" w:cs="Courier New"/>
        </w:rPr>
        <w:t>McGinnis</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 xml:space="preserve">he </w:t>
      </w:r>
      <w:r w:rsidR="00DC5404">
        <w:rPr>
          <w:rFonts w:ascii="Courier New" w:hAnsi="Courier New" w:cs="Courier New"/>
        </w:rPr>
        <w:t xml:space="preserve">did not </w:t>
      </w:r>
      <w:r w:rsidRPr="003E458C">
        <w:rPr>
          <w:rFonts w:ascii="Courier New" w:hAnsi="Courier New" w:cs="Courier New"/>
        </w:rPr>
        <w:t>know</w:t>
      </w:r>
      <w:r w:rsidR="00DC5404">
        <w:rPr>
          <w:rFonts w:ascii="Courier New" w:hAnsi="Courier New" w:cs="Courier New"/>
        </w:rPr>
        <w:t xml:space="preserve"> </w:t>
      </w:r>
      <w:r w:rsidRPr="003E458C">
        <w:rPr>
          <w:rFonts w:ascii="Courier New" w:hAnsi="Courier New" w:cs="Courier New"/>
        </w:rPr>
        <w:t>w</w:t>
      </w:r>
      <w:r w:rsidR="00DC5404">
        <w:rPr>
          <w:rFonts w:ascii="Courier New" w:hAnsi="Courier New" w:cs="Courier New"/>
        </w:rPr>
        <w:t xml:space="preserve">ho </w:t>
      </w:r>
      <w:r w:rsidRPr="003E458C">
        <w:rPr>
          <w:rFonts w:ascii="Courier New" w:hAnsi="Courier New" w:cs="Courier New"/>
        </w:rPr>
        <w:t>had</w:t>
      </w:r>
      <w:r w:rsidR="00DC5404">
        <w:rPr>
          <w:rFonts w:ascii="Courier New" w:hAnsi="Courier New" w:cs="Courier New"/>
        </w:rPr>
        <w:t xml:space="preserve"> </w:t>
      </w:r>
      <w:r w:rsidRPr="003E458C">
        <w:rPr>
          <w:rFonts w:ascii="Courier New" w:hAnsi="Courier New" w:cs="Courier New"/>
        </w:rPr>
        <w:t>requested</w:t>
      </w:r>
      <w:r w:rsidR="00DF7932">
        <w:rPr>
          <w:rFonts w:ascii="Courier New" w:hAnsi="Courier New" w:cs="Courier New"/>
        </w:rPr>
        <w:t xml:space="preserve"> </w:t>
      </w:r>
      <w:r w:rsidRPr="003E458C">
        <w:rPr>
          <w:rFonts w:ascii="Courier New" w:hAnsi="Courier New" w:cs="Courier New"/>
        </w:rPr>
        <w:t>this change; that</w:t>
      </w:r>
      <w:r w:rsidR="00DC5404">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could see</w:t>
      </w:r>
      <w:r w:rsidR="00DC5404">
        <w:rPr>
          <w:rFonts w:ascii="Courier New" w:hAnsi="Courier New" w:cs="Courier New"/>
        </w:rPr>
        <w:t xml:space="preserve"> </w:t>
      </w:r>
      <w:r w:rsidRPr="003E458C">
        <w:rPr>
          <w:rFonts w:ascii="Courier New" w:hAnsi="Courier New" w:cs="Courier New"/>
        </w:rPr>
        <w:t>there</w:t>
      </w:r>
      <w:r w:rsidR="00DC5404">
        <w:rPr>
          <w:rFonts w:ascii="Courier New" w:hAnsi="Courier New" w:cs="Courier New"/>
        </w:rPr>
        <w:t xml:space="preserve"> </w:t>
      </w:r>
      <w:r w:rsidRPr="003E458C">
        <w:rPr>
          <w:rFonts w:ascii="Courier New" w:hAnsi="Courier New" w:cs="Courier New"/>
        </w:rPr>
        <w:t>might</w:t>
      </w:r>
      <w:r w:rsidR="00DC5404">
        <w:rPr>
          <w:rFonts w:ascii="Courier New" w:hAnsi="Courier New" w:cs="Courier New"/>
        </w:rPr>
        <w:t xml:space="preserve"> be </w:t>
      </w:r>
      <w:r w:rsidRPr="003E458C">
        <w:rPr>
          <w:rFonts w:ascii="Courier New" w:hAnsi="Courier New" w:cs="Courier New"/>
        </w:rPr>
        <w:t>those occasions</w:t>
      </w:r>
      <w:r w:rsidR="00DF7932">
        <w:rPr>
          <w:rFonts w:ascii="Courier New" w:hAnsi="Courier New" w:cs="Courier New"/>
        </w:rPr>
        <w:t xml:space="preserve"> </w:t>
      </w:r>
      <w:r w:rsidRPr="003E458C">
        <w:rPr>
          <w:rFonts w:ascii="Courier New" w:hAnsi="Courier New" w:cs="Courier New"/>
        </w:rPr>
        <w:t>when</w:t>
      </w:r>
      <w:r w:rsidR="00DC5404">
        <w:rPr>
          <w:rFonts w:ascii="Courier New" w:hAnsi="Courier New" w:cs="Courier New"/>
        </w:rPr>
        <w:t xml:space="preserve"> </w:t>
      </w:r>
      <w:r w:rsidRPr="003E458C">
        <w:rPr>
          <w:rFonts w:ascii="Courier New" w:hAnsi="Courier New" w:cs="Courier New"/>
        </w:rPr>
        <w:t>discussions</w:t>
      </w:r>
      <w:r w:rsidR="00DC5404">
        <w:rPr>
          <w:rFonts w:ascii="Courier New" w:hAnsi="Courier New" w:cs="Courier New"/>
        </w:rPr>
        <w:t xml:space="preserve"> </w:t>
      </w:r>
      <w:r w:rsidRPr="003E458C">
        <w:rPr>
          <w:rFonts w:ascii="Courier New" w:hAnsi="Courier New" w:cs="Courier New"/>
        </w:rPr>
        <w:t>concerning</w:t>
      </w:r>
      <w:r w:rsidR="00DC5404">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DC5404">
        <w:rPr>
          <w:rFonts w:ascii="Courier New" w:hAnsi="Courier New" w:cs="Courier New"/>
        </w:rPr>
        <w:t xml:space="preserve">minor should </w:t>
      </w:r>
      <w:r w:rsidRPr="003E458C">
        <w:rPr>
          <w:rFonts w:ascii="Courier New" w:hAnsi="Courier New" w:cs="Courier New"/>
        </w:rPr>
        <w:t>not</w:t>
      </w:r>
      <w:r w:rsidR="00DC5404">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held</w:t>
      </w:r>
      <w:r w:rsidR="00DC5404">
        <w:rPr>
          <w:rFonts w:ascii="Courier New" w:hAnsi="Courier New" w:cs="Courier New"/>
        </w:rPr>
        <w:t xml:space="preserve"> </w:t>
      </w:r>
      <w:r w:rsidRPr="003E458C">
        <w:rPr>
          <w:rFonts w:ascii="Courier New" w:hAnsi="Courier New" w:cs="Courier New"/>
        </w:rPr>
        <w:t>in</w:t>
      </w:r>
      <w:r w:rsidR="00DC540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presence</w:t>
      </w:r>
      <w:r w:rsidR="00DF7932">
        <w:rPr>
          <w:rFonts w:ascii="Courier New" w:hAnsi="Courier New" w:cs="Courier New"/>
        </w:rPr>
        <w:t xml:space="preserve"> </w:t>
      </w:r>
      <w:r w:rsidRPr="003E458C">
        <w:rPr>
          <w:rFonts w:ascii="Courier New" w:hAnsi="Courier New" w:cs="Courier New"/>
        </w:rPr>
        <w:t>of</w:t>
      </w:r>
      <w:r w:rsidR="00DC5404">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minor</w:t>
      </w:r>
      <w:r w:rsidR="00DC5404">
        <w:rPr>
          <w:rFonts w:ascii="Courier New" w:hAnsi="Courier New" w:cs="Courier New"/>
        </w:rPr>
        <w:t xml:space="preserve">, </w:t>
      </w:r>
      <w:r w:rsidRPr="003E458C">
        <w:rPr>
          <w:rFonts w:ascii="Courier New" w:hAnsi="Courier New" w:cs="Courier New"/>
        </w:rPr>
        <w:t>but that</w:t>
      </w:r>
      <w:r w:rsidR="00DC5404">
        <w:rPr>
          <w:rFonts w:ascii="Courier New" w:hAnsi="Courier New" w:cs="Courier New"/>
        </w:rPr>
        <w:t xml:space="preserve"> </w:t>
      </w:r>
      <w:r w:rsidRPr="003E458C">
        <w:rPr>
          <w:rFonts w:ascii="Courier New" w:hAnsi="Courier New" w:cs="Courier New"/>
        </w:rPr>
        <w:t>he</w:t>
      </w:r>
      <w:r w:rsidR="00DC5404">
        <w:rPr>
          <w:rFonts w:ascii="Courier New" w:hAnsi="Courier New" w:cs="Courier New"/>
        </w:rPr>
        <w:t xml:space="preserve"> also </w:t>
      </w:r>
      <w:r w:rsidRPr="003E458C">
        <w:rPr>
          <w:rFonts w:ascii="Courier New" w:hAnsi="Courier New" w:cs="Courier New"/>
        </w:rPr>
        <w:t>felt</w:t>
      </w:r>
      <w:r w:rsidR="00DC5404">
        <w:rPr>
          <w:rFonts w:ascii="Courier New" w:hAnsi="Courier New" w:cs="Courier New"/>
        </w:rPr>
        <w:t xml:space="preserve"> </w:t>
      </w:r>
      <w:r w:rsidRPr="003E458C">
        <w:rPr>
          <w:rFonts w:ascii="Courier New" w:hAnsi="Courier New" w:cs="Courier New"/>
        </w:rPr>
        <w:t>there were</w:t>
      </w:r>
      <w:r w:rsidR="00DC5404">
        <w:rPr>
          <w:rFonts w:ascii="Courier New" w:hAnsi="Courier New" w:cs="Courier New"/>
        </w:rPr>
        <w:t xml:space="preserve"> </w:t>
      </w:r>
      <w:r w:rsidRPr="003E458C">
        <w:rPr>
          <w:rFonts w:ascii="Courier New" w:hAnsi="Courier New" w:cs="Courier New"/>
        </w:rPr>
        <w:t>times when</w:t>
      </w:r>
      <w:r w:rsidR="00DC5404">
        <w:rPr>
          <w:rFonts w:ascii="Courier New" w:hAnsi="Courier New" w:cs="Courier New"/>
        </w:rPr>
        <w:t xml:space="preserve"> </w:t>
      </w:r>
      <w:r w:rsidRPr="003E458C">
        <w:rPr>
          <w:rFonts w:ascii="Courier New" w:hAnsi="Courier New" w:cs="Courier New"/>
        </w:rPr>
        <w:t>decisions</w:t>
      </w:r>
      <w:r w:rsidR="00DF7932">
        <w:rPr>
          <w:rFonts w:ascii="Courier New" w:hAnsi="Courier New" w:cs="Courier New"/>
        </w:rPr>
        <w:t xml:space="preserve"> </w:t>
      </w:r>
      <w:r w:rsidRPr="003E458C">
        <w:rPr>
          <w:rFonts w:ascii="Courier New" w:hAnsi="Courier New" w:cs="Courier New"/>
        </w:rPr>
        <w:t>were</w:t>
      </w:r>
      <w:r w:rsidR="00DC5404">
        <w:rPr>
          <w:rFonts w:ascii="Courier New" w:hAnsi="Courier New" w:cs="Courier New"/>
        </w:rPr>
        <w:t xml:space="preserve"> </w:t>
      </w:r>
      <w:r w:rsidRPr="003E458C">
        <w:rPr>
          <w:rFonts w:ascii="Courier New" w:hAnsi="Courier New" w:cs="Courier New"/>
        </w:rPr>
        <w:t>being made</w:t>
      </w:r>
      <w:r w:rsidR="00DC5404">
        <w:rPr>
          <w:rFonts w:ascii="Courier New" w:hAnsi="Courier New" w:cs="Courier New"/>
        </w:rPr>
        <w:t xml:space="preserve"> that </w:t>
      </w:r>
      <w:r w:rsidRPr="003E458C">
        <w:rPr>
          <w:rFonts w:ascii="Courier New" w:hAnsi="Courier New" w:cs="Courier New"/>
        </w:rPr>
        <w:t>would affect the</w:t>
      </w:r>
      <w:r w:rsidR="00DF7932">
        <w:rPr>
          <w:rFonts w:ascii="Courier New" w:hAnsi="Courier New" w:cs="Courier New"/>
        </w:rPr>
        <w:t xml:space="preserve"> </w:t>
      </w:r>
      <w:r w:rsidRPr="003E458C">
        <w:rPr>
          <w:rFonts w:ascii="Courier New" w:hAnsi="Courier New" w:cs="Courier New"/>
        </w:rPr>
        <w:t>minor's</w:t>
      </w:r>
      <w:r w:rsidR="00DF7932">
        <w:rPr>
          <w:rFonts w:ascii="Courier New" w:hAnsi="Courier New" w:cs="Courier New"/>
        </w:rPr>
        <w:t xml:space="preserve"> </w:t>
      </w:r>
      <w:r w:rsidRPr="003E458C">
        <w:rPr>
          <w:rFonts w:ascii="Courier New" w:hAnsi="Courier New" w:cs="Courier New"/>
        </w:rPr>
        <w:t>life</w:t>
      </w:r>
      <w:r w:rsidR="00DC5404">
        <w:rPr>
          <w:rFonts w:ascii="Courier New" w:hAnsi="Courier New" w:cs="Courier New"/>
        </w:rPr>
        <w:t xml:space="preserve"> </w:t>
      </w:r>
      <w:r w:rsidRPr="003E458C">
        <w:rPr>
          <w:rFonts w:ascii="Courier New" w:hAnsi="Courier New" w:cs="Courier New"/>
        </w:rPr>
        <w:t>that</w:t>
      </w:r>
      <w:r w:rsidR="00DC5404">
        <w:rPr>
          <w:rFonts w:ascii="Courier New" w:hAnsi="Courier New" w:cs="Courier New"/>
        </w:rPr>
        <w:t xml:space="preserve"> </w:t>
      </w:r>
      <w:r w:rsidRPr="003E458C">
        <w:rPr>
          <w:rFonts w:ascii="Courier New" w:hAnsi="Courier New" w:cs="Courier New"/>
        </w:rPr>
        <w:t>the</w:t>
      </w:r>
      <w:r w:rsidR="00DC5404">
        <w:rPr>
          <w:rFonts w:ascii="Courier New" w:hAnsi="Courier New" w:cs="Courier New"/>
        </w:rPr>
        <w:t xml:space="preserve"> </w:t>
      </w:r>
      <w:r w:rsidRPr="003E458C">
        <w:rPr>
          <w:rFonts w:ascii="Courier New" w:hAnsi="Courier New" w:cs="Courier New"/>
        </w:rPr>
        <w:t>minor should</w:t>
      </w:r>
      <w:r w:rsidR="00DC5404">
        <w:rPr>
          <w:rFonts w:ascii="Courier New" w:hAnsi="Courier New" w:cs="Courier New"/>
        </w:rPr>
        <w:t xml:space="preserve"> be </w:t>
      </w:r>
      <w:r w:rsidRPr="003E458C">
        <w:rPr>
          <w:rFonts w:ascii="Courier New" w:hAnsi="Courier New" w:cs="Courier New"/>
        </w:rPr>
        <w:t>present. Senator Harris stated</w:t>
      </w:r>
      <w:r w:rsidR="00DF7932">
        <w:rPr>
          <w:rFonts w:ascii="Courier New" w:hAnsi="Courier New" w:cs="Courier New"/>
        </w:rPr>
        <w:t xml:space="preserve"> </w:t>
      </w:r>
      <w:r w:rsidRPr="003E458C">
        <w:rPr>
          <w:rFonts w:ascii="Courier New" w:hAnsi="Courier New" w:cs="Courier New"/>
        </w:rPr>
        <w:t xml:space="preserve">he </w:t>
      </w:r>
      <w:r w:rsidR="00DC5404">
        <w:rPr>
          <w:rFonts w:ascii="Courier New" w:hAnsi="Courier New" w:cs="Courier New"/>
        </w:rPr>
        <w:t xml:space="preserve">did not </w:t>
      </w:r>
      <w:r w:rsidRPr="003E458C">
        <w:rPr>
          <w:rFonts w:ascii="Courier New" w:hAnsi="Courier New" w:cs="Courier New"/>
        </w:rPr>
        <w:t>feel</w:t>
      </w:r>
      <w:r w:rsidR="00DC5404">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00DC5404">
        <w:rPr>
          <w:rFonts w:ascii="Courier New" w:hAnsi="Courier New" w:cs="Courier New"/>
        </w:rPr>
        <w:t xml:space="preserve">minor </w:t>
      </w:r>
      <w:r w:rsidRPr="003E458C">
        <w:rPr>
          <w:rFonts w:ascii="Courier New" w:hAnsi="Courier New" w:cs="Courier New"/>
        </w:rPr>
        <w:t>should be</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during these discussions</w:t>
      </w:r>
      <w:r w:rsidR="00DC5404">
        <w:rPr>
          <w:rFonts w:ascii="Courier New" w:hAnsi="Courier New" w:cs="Courier New"/>
        </w:rPr>
        <w:t xml:space="preserve"> </w:t>
      </w:r>
      <w:r w:rsidRPr="003E458C">
        <w:rPr>
          <w:rFonts w:ascii="Courier New" w:hAnsi="Courier New" w:cs="Courier New"/>
        </w:rPr>
        <w:t>or</w:t>
      </w:r>
      <w:r w:rsidR="00DF7932">
        <w:rPr>
          <w:rFonts w:ascii="Courier New" w:hAnsi="Courier New" w:cs="Courier New"/>
        </w:rPr>
        <w:t xml:space="preserve"> </w:t>
      </w:r>
      <w:r w:rsidR="00DC5404">
        <w:rPr>
          <w:rFonts w:ascii="Courier New" w:hAnsi="Courier New" w:cs="Courier New"/>
        </w:rPr>
        <w:t xml:space="preserve">decisions </w:t>
      </w:r>
      <w:r w:rsidRPr="003E458C">
        <w:rPr>
          <w:rFonts w:ascii="Courier New" w:hAnsi="Courier New" w:cs="Courier New"/>
        </w:rPr>
        <w:t>because</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might</w:t>
      </w:r>
      <w:r w:rsidR="00DC5404">
        <w:rPr>
          <w:rFonts w:ascii="Courier New" w:hAnsi="Courier New" w:cs="Courier New"/>
        </w:rPr>
        <w:t xml:space="preserve"> </w:t>
      </w:r>
      <w:r w:rsidRPr="003E458C">
        <w:rPr>
          <w:rFonts w:ascii="Courier New" w:hAnsi="Courier New" w:cs="Courier New"/>
        </w:rPr>
        <w:t>be</w:t>
      </w:r>
      <w:r w:rsidR="00DC5404">
        <w:rPr>
          <w:rFonts w:ascii="Courier New" w:hAnsi="Courier New" w:cs="Courier New"/>
        </w:rPr>
        <w:t xml:space="preserve"> </w:t>
      </w:r>
      <w:r w:rsidRPr="003E458C">
        <w:rPr>
          <w:rFonts w:ascii="Courier New" w:hAnsi="Courier New" w:cs="Courier New"/>
        </w:rPr>
        <w:t>harmful and</w:t>
      </w:r>
      <w:r w:rsidR="00DC5404">
        <w:rPr>
          <w:rFonts w:ascii="Courier New" w:hAnsi="Courier New" w:cs="Courier New"/>
        </w:rPr>
        <w:t xml:space="preserve"> </w:t>
      </w:r>
      <w:r w:rsidRPr="003E458C">
        <w:rPr>
          <w:rFonts w:ascii="Courier New" w:hAnsi="Courier New" w:cs="Courier New"/>
        </w:rPr>
        <w:t>hinder re</w:t>
      </w:r>
      <w:r w:rsidR="00DC5404">
        <w:rPr>
          <w:rFonts w:ascii="Courier New" w:hAnsi="Courier New" w:cs="Courier New"/>
        </w:rPr>
        <w:t>habilitation possi</w:t>
      </w:r>
      <w:r w:rsidRPr="003E458C">
        <w:rPr>
          <w:rFonts w:ascii="Courier New" w:hAnsi="Courier New" w:cs="Courier New"/>
        </w:rPr>
        <w:t>bilities</w:t>
      </w:r>
      <w:r w:rsidR="00DF7932">
        <w:rPr>
          <w:rFonts w:ascii="Courier New" w:hAnsi="Courier New" w:cs="Courier New"/>
        </w:rPr>
        <w:t xml:space="preserve"> </w:t>
      </w:r>
      <w:r w:rsidRPr="003E458C">
        <w:rPr>
          <w:rFonts w:ascii="Courier New" w:hAnsi="Courier New" w:cs="Courier New"/>
        </w:rPr>
        <w:t>for</w:t>
      </w:r>
      <w:r w:rsidR="00DC540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minor. After further discussion</w:t>
      </w:r>
      <w:r w:rsidR="00DC5404">
        <w:rPr>
          <w:rFonts w:ascii="Courier New" w:hAnsi="Courier New" w:cs="Courier New"/>
        </w:rPr>
        <w:t xml:space="preserve"> Commissioner McGi</w:t>
      </w:r>
      <w:r w:rsidRPr="003E458C">
        <w:rPr>
          <w:rFonts w:ascii="Courier New" w:hAnsi="Courier New" w:cs="Courier New"/>
        </w:rPr>
        <w:t>nnis</w:t>
      </w:r>
      <w:r w:rsidR="00DF7932">
        <w:rPr>
          <w:rFonts w:ascii="Courier New" w:hAnsi="Courier New" w:cs="Courier New"/>
        </w:rPr>
        <w:t xml:space="preserve"> </w:t>
      </w:r>
      <w:r w:rsidRPr="003E458C">
        <w:rPr>
          <w:rFonts w:ascii="Courier New" w:hAnsi="Courier New" w:cs="Courier New"/>
        </w:rPr>
        <w:t>stated the</w:t>
      </w:r>
      <w:r w:rsidR="00DC5404">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would rather the</w:t>
      </w:r>
      <w:r w:rsidR="00DC5404">
        <w:rPr>
          <w:rFonts w:ascii="Courier New" w:hAnsi="Courier New" w:cs="Courier New"/>
        </w:rPr>
        <w:t xml:space="preserve"> language </w:t>
      </w:r>
      <w:r w:rsidRPr="003E458C">
        <w:rPr>
          <w:rFonts w:ascii="Courier New" w:hAnsi="Courier New" w:cs="Courier New"/>
        </w:rPr>
        <w:t>in</w:t>
      </w:r>
      <w:r w:rsidR="00DC540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original</w:t>
      </w:r>
      <w:r w:rsidR="00DF7932">
        <w:rPr>
          <w:rFonts w:ascii="Courier New" w:hAnsi="Courier New" w:cs="Courier New"/>
        </w:rPr>
        <w:t xml:space="preserve"> </w:t>
      </w:r>
      <w:r w:rsidRPr="003E458C">
        <w:rPr>
          <w:rFonts w:ascii="Courier New" w:hAnsi="Courier New" w:cs="Courier New"/>
        </w:rPr>
        <w:t>bill (Need</w:t>
      </w:r>
      <w:r w:rsidR="00DC5404">
        <w:rPr>
          <w:rFonts w:ascii="Courier New" w:hAnsi="Courier New" w:cs="Courier New"/>
        </w:rPr>
        <w:t xml:space="preserve"> </w:t>
      </w:r>
      <w:r w:rsidRPr="003E458C">
        <w:rPr>
          <w:rFonts w:ascii="Courier New" w:hAnsi="Courier New" w:cs="Courier New"/>
        </w:rPr>
        <w:t>not</w:t>
      </w:r>
      <w:r w:rsidR="00DC5404">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DC5404">
        <w:rPr>
          <w:rFonts w:ascii="Courier New" w:hAnsi="Courier New" w:cs="Courier New"/>
        </w:rPr>
        <w:t xml:space="preserve">present) </w:t>
      </w:r>
      <w:r w:rsidRPr="003E458C">
        <w:rPr>
          <w:rFonts w:ascii="Courier New" w:hAnsi="Courier New" w:cs="Courier New"/>
        </w:rPr>
        <w:t>be</w:t>
      </w:r>
      <w:r w:rsidR="00DC5404">
        <w:rPr>
          <w:rFonts w:ascii="Courier New" w:hAnsi="Courier New" w:cs="Courier New"/>
        </w:rPr>
        <w:t xml:space="preserve"> </w:t>
      </w:r>
      <w:r w:rsidRPr="003E458C">
        <w:rPr>
          <w:rFonts w:ascii="Courier New" w:hAnsi="Courier New" w:cs="Courier New"/>
        </w:rPr>
        <w:t>retained.</w:t>
      </w:r>
    </w:p>
    <w:p w:rsidR="00DC5404" w:rsidRDefault="00DC5404" w:rsidP="003E458C">
      <w:pPr>
        <w:pStyle w:val="PlainText"/>
        <w:rPr>
          <w:rFonts w:ascii="Courier New" w:hAnsi="Courier New" w:cs="Courier New"/>
        </w:rPr>
      </w:pPr>
    </w:p>
    <w:p w:rsidR="00DC5404" w:rsidRDefault="00DC5404"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346-----------------------</w:t>
      </w:r>
    </w:p>
    <w:p w:rsidR="00533554" w:rsidRDefault="003E458C" w:rsidP="003E458C">
      <w:pPr>
        <w:pStyle w:val="PlainText"/>
        <w:rPr>
          <w:rFonts w:ascii="Courier New" w:hAnsi="Courier New" w:cs="Courier New"/>
        </w:rPr>
      </w:pPr>
      <w:r w:rsidRPr="003E458C">
        <w:rPr>
          <w:rFonts w:ascii="Courier New" w:hAnsi="Courier New" w:cs="Courier New"/>
        </w:rPr>
        <w:t>Senator Harris</w:t>
      </w:r>
      <w:r w:rsidR="00DC5404">
        <w:rPr>
          <w:rFonts w:ascii="Courier New" w:hAnsi="Courier New" w:cs="Courier New"/>
        </w:rPr>
        <w:t xml:space="preserve"> </w:t>
      </w:r>
      <w:r w:rsidRPr="003E458C">
        <w:rPr>
          <w:rFonts w:ascii="Courier New" w:hAnsi="Courier New" w:cs="Courier New"/>
        </w:rPr>
        <w:t>moved</w:t>
      </w:r>
      <w:r w:rsidR="00DC5404">
        <w:rPr>
          <w:rFonts w:ascii="Courier New" w:hAnsi="Courier New" w:cs="Courier New"/>
        </w:rPr>
        <w:t xml:space="preserve"> </w:t>
      </w:r>
      <w:r w:rsidRPr="003E458C">
        <w:rPr>
          <w:rFonts w:ascii="Courier New" w:hAnsi="Courier New" w:cs="Courier New"/>
        </w:rPr>
        <w:t>that</w:t>
      </w:r>
      <w:r w:rsidR="0053355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committee strike</w:t>
      </w:r>
      <w:r w:rsidR="00533554">
        <w:rPr>
          <w:rFonts w:ascii="Courier New" w:hAnsi="Courier New" w:cs="Courier New"/>
        </w:rPr>
        <w:t xml:space="preserve"> </w:t>
      </w:r>
      <w:r w:rsidRPr="003E458C">
        <w:rPr>
          <w:rFonts w:ascii="Courier New" w:hAnsi="Courier New" w:cs="Courier New"/>
        </w:rPr>
        <w:t>the</w:t>
      </w:r>
      <w:r w:rsidR="00533554">
        <w:rPr>
          <w:rFonts w:ascii="Courier New" w:hAnsi="Courier New" w:cs="Courier New"/>
        </w:rPr>
        <w:t xml:space="preserve"> language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line</w:t>
      </w:r>
      <w:r w:rsidR="00533554">
        <w:rPr>
          <w:rFonts w:ascii="Courier New" w:hAnsi="Courier New" w:cs="Courier New"/>
        </w:rPr>
        <w:t xml:space="preserve"> </w:t>
      </w:r>
      <w:r w:rsidRPr="003E458C">
        <w:rPr>
          <w:rFonts w:ascii="Courier New" w:hAnsi="Courier New" w:cs="Courier New"/>
        </w:rPr>
        <w:t>5,</w:t>
      </w:r>
      <w:r w:rsidR="00DF7932">
        <w:rPr>
          <w:rFonts w:ascii="Courier New" w:hAnsi="Courier New" w:cs="Courier New"/>
        </w:rPr>
        <w:t xml:space="preserve"> </w:t>
      </w:r>
      <w:r w:rsidRPr="003E458C">
        <w:rPr>
          <w:rFonts w:ascii="Courier New" w:hAnsi="Courier New" w:cs="Courier New"/>
        </w:rPr>
        <w:t>page</w:t>
      </w:r>
      <w:r w:rsidR="00DF7932">
        <w:rPr>
          <w:rFonts w:ascii="Courier New" w:hAnsi="Courier New" w:cs="Courier New"/>
        </w:rPr>
        <w:t xml:space="preserve"> </w:t>
      </w:r>
      <w:r w:rsidRPr="003E458C">
        <w:rPr>
          <w:rFonts w:ascii="Courier New" w:hAnsi="Courier New" w:cs="Courier New"/>
        </w:rPr>
        <w:t>2,</w:t>
      </w:r>
      <w:r w:rsidR="00DF7932">
        <w:rPr>
          <w:rFonts w:ascii="Courier New" w:hAnsi="Courier New" w:cs="Courier New"/>
        </w:rPr>
        <w:t xml:space="preserve"> </w:t>
      </w:r>
      <w:r w:rsidRPr="003E458C">
        <w:rPr>
          <w:rFonts w:ascii="Courier New" w:hAnsi="Courier New" w:cs="Courier New"/>
        </w:rPr>
        <w:t>and</w:t>
      </w:r>
      <w:r w:rsidR="00533554">
        <w:rPr>
          <w:rFonts w:ascii="Courier New" w:hAnsi="Courier New" w:cs="Courier New"/>
        </w:rPr>
        <w:t xml:space="preserve"> </w:t>
      </w:r>
      <w:r w:rsidRPr="003E458C">
        <w:rPr>
          <w:rFonts w:ascii="Courier New" w:hAnsi="Courier New" w:cs="Courier New"/>
        </w:rPr>
        <w:t>revert</w:t>
      </w:r>
      <w:r w:rsidR="00533554">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 xml:space="preserve">original </w:t>
      </w:r>
      <w:r w:rsidR="00533554">
        <w:rPr>
          <w:rFonts w:ascii="Courier New" w:hAnsi="Courier New" w:cs="Courier New"/>
        </w:rPr>
        <w:t xml:space="preserve">language.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vote</w:t>
      </w:r>
      <w:r w:rsidR="00533554">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two</w:t>
      </w:r>
      <w:r w:rsidR="00533554">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two</w:t>
      </w:r>
      <w:r w:rsidR="00533554">
        <w:rPr>
          <w:rFonts w:ascii="Courier New" w:hAnsi="Courier New" w:cs="Courier New"/>
        </w:rPr>
        <w:t xml:space="preserve"> </w:t>
      </w:r>
      <w:r w:rsidRPr="003E458C">
        <w:rPr>
          <w:rFonts w:ascii="Courier New" w:hAnsi="Courier New" w:cs="Courier New"/>
        </w:rPr>
        <w:t>against, and</w:t>
      </w:r>
      <w:r w:rsidR="00DF7932">
        <w:rPr>
          <w:rFonts w:ascii="Courier New" w:hAnsi="Courier New" w:cs="Courier New"/>
        </w:rPr>
        <w:t xml:space="preserve"> </w:t>
      </w:r>
      <w:r w:rsidRPr="003E458C">
        <w:rPr>
          <w:rFonts w:ascii="Courier New" w:hAnsi="Courier New" w:cs="Courier New"/>
        </w:rPr>
        <w:t>so</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533554">
        <w:rPr>
          <w:rFonts w:ascii="Courier New" w:hAnsi="Courier New" w:cs="Courier New"/>
        </w:rPr>
        <w:t xml:space="preserve">motion </w:t>
      </w:r>
      <w:r w:rsidRPr="003E458C">
        <w:rPr>
          <w:rFonts w:ascii="Courier New" w:hAnsi="Courier New" w:cs="Courier New"/>
        </w:rPr>
        <w:t>failed. Senator</w:t>
      </w:r>
      <w:r w:rsidR="00533554">
        <w:rPr>
          <w:rFonts w:ascii="Courier New" w:hAnsi="Courier New" w:cs="Courier New"/>
        </w:rPr>
        <w:t xml:space="preserve"> </w:t>
      </w:r>
      <w:r w:rsidRPr="003E458C">
        <w:rPr>
          <w:rFonts w:ascii="Courier New" w:hAnsi="Courier New" w:cs="Courier New"/>
        </w:rPr>
        <w:t>Harris</w:t>
      </w:r>
      <w:r w:rsidR="00533554">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w:t>
      </w:r>
      <w:r w:rsidR="00533554">
        <w:rPr>
          <w:rFonts w:ascii="Courier New" w:hAnsi="Courier New" w:cs="Courier New"/>
        </w:rPr>
        <w:t xml:space="preserve"> </w:t>
      </w:r>
      <w:r w:rsidRPr="003E458C">
        <w:rPr>
          <w:rFonts w:ascii="Courier New" w:hAnsi="Courier New" w:cs="Courier New"/>
        </w:rPr>
        <w:t>would</w:t>
      </w:r>
      <w:r w:rsidR="00533554">
        <w:rPr>
          <w:rFonts w:ascii="Courier New" w:hAnsi="Courier New" w:cs="Courier New"/>
        </w:rPr>
        <w:t xml:space="preserve"> </w:t>
      </w:r>
      <w:r w:rsidRPr="003E458C">
        <w:rPr>
          <w:rFonts w:ascii="Courier New" w:hAnsi="Courier New" w:cs="Courier New"/>
        </w:rPr>
        <w:t>like</w:t>
      </w:r>
      <w:r w:rsidR="00533554">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talk</w:t>
      </w:r>
      <w:r w:rsidR="00533554">
        <w:rPr>
          <w:rFonts w:ascii="Courier New" w:hAnsi="Courier New" w:cs="Courier New"/>
        </w:rPr>
        <w:t xml:space="preserve"> to </w:t>
      </w:r>
      <w:r w:rsidRPr="003E458C">
        <w:rPr>
          <w:rFonts w:ascii="Courier New" w:hAnsi="Courier New" w:cs="Courier New"/>
        </w:rPr>
        <w:t>someone 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court</w:t>
      </w:r>
      <w:r w:rsidR="00533554">
        <w:rPr>
          <w:rFonts w:ascii="Courier New" w:hAnsi="Courier New" w:cs="Courier New"/>
        </w:rPr>
        <w:t xml:space="preserve"> </w:t>
      </w:r>
      <w:r w:rsidRPr="003E458C">
        <w:rPr>
          <w:rFonts w:ascii="Courier New" w:hAnsi="Courier New" w:cs="Courier New"/>
        </w:rPr>
        <w:t>system</w:t>
      </w:r>
      <w:r w:rsidR="00533554">
        <w:rPr>
          <w:rFonts w:ascii="Courier New" w:hAnsi="Courier New" w:cs="Courier New"/>
        </w:rPr>
        <w:t xml:space="preserve"> </w:t>
      </w:r>
      <w:r w:rsidRPr="003E458C">
        <w:rPr>
          <w:rFonts w:ascii="Courier New" w:hAnsi="Courier New" w:cs="Courier New"/>
        </w:rPr>
        <w:t>before further</w:t>
      </w:r>
      <w:r w:rsidR="00533554">
        <w:rPr>
          <w:rFonts w:ascii="Courier New" w:hAnsi="Courier New" w:cs="Courier New"/>
        </w:rPr>
        <w:t xml:space="preserve"> consideration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Senator</w:t>
      </w:r>
      <w:r w:rsidR="00533554">
        <w:rPr>
          <w:rFonts w:ascii="Courier New" w:hAnsi="Courier New" w:cs="Courier New"/>
        </w:rPr>
        <w:t xml:space="preserve"> </w:t>
      </w:r>
      <w:r w:rsidRPr="003E458C">
        <w:rPr>
          <w:rFonts w:ascii="Courier New" w:hAnsi="Courier New" w:cs="Courier New"/>
        </w:rPr>
        <w:t>Thomas stated</w:t>
      </w:r>
      <w:r w:rsidR="00DF7932">
        <w:rPr>
          <w:rFonts w:ascii="Courier New" w:hAnsi="Courier New" w:cs="Courier New"/>
        </w:rPr>
        <w:t xml:space="preserve"> </w:t>
      </w:r>
      <w:r w:rsidRPr="003E458C">
        <w:rPr>
          <w:rFonts w:ascii="Courier New" w:hAnsi="Courier New" w:cs="Courier New"/>
        </w:rPr>
        <w:t>he</w:t>
      </w:r>
      <w:r w:rsidR="00533554">
        <w:rPr>
          <w:rFonts w:ascii="Courier New" w:hAnsi="Courier New" w:cs="Courier New"/>
        </w:rPr>
        <w:t xml:space="preserve"> </w:t>
      </w:r>
      <w:r w:rsidRPr="003E458C">
        <w:rPr>
          <w:rFonts w:ascii="Courier New" w:hAnsi="Courier New" w:cs="Courier New"/>
        </w:rPr>
        <w:t>would</w:t>
      </w:r>
      <w:r w:rsidR="00533554">
        <w:rPr>
          <w:rFonts w:ascii="Courier New" w:hAnsi="Courier New" w:cs="Courier New"/>
        </w:rPr>
        <w:t xml:space="preserve"> </w:t>
      </w:r>
      <w:r w:rsidRPr="003E458C">
        <w:rPr>
          <w:rFonts w:ascii="Courier New" w:hAnsi="Courier New" w:cs="Courier New"/>
        </w:rPr>
        <w:t>delay</w:t>
      </w:r>
      <w:r w:rsidR="00533554">
        <w:rPr>
          <w:rFonts w:ascii="Courier New" w:hAnsi="Courier New" w:cs="Courier New"/>
        </w:rPr>
        <w:t xml:space="preserve"> further </w:t>
      </w:r>
      <w:r w:rsidRPr="003E458C">
        <w:rPr>
          <w:rFonts w:ascii="Courier New" w:hAnsi="Courier New" w:cs="Courier New"/>
        </w:rPr>
        <w:t>consideration</w:t>
      </w:r>
      <w:r w:rsidR="00533554">
        <w:rPr>
          <w:rFonts w:ascii="Courier New" w:hAnsi="Courier New" w:cs="Courier New"/>
        </w:rPr>
        <w:t xml:space="preserve"> </w:t>
      </w:r>
      <w:r w:rsidRPr="003E458C">
        <w:rPr>
          <w:rFonts w:ascii="Courier New" w:hAnsi="Courier New" w:cs="Courier New"/>
        </w:rPr>
        <w:t>until</w:t>
      </w:r>
      <w:r w:rsidR="00533554">
        <w:rPr>
          <w:rFonts w:ascii="Courier New" w:hAnsi="Courier New" w:cs="Courier New"/>
        </w:rPr>
        <w:t xml:space="preserve"> </w:t>
      </w:r>
      <w:r w:rsidRPr="003E458C">
        <w:rPr>
          <w:rFonts w:ascii="Courier New" w:hAnsi="Courier New" w:cs="Courier New"/>
        </w:rPr>
        <w:t>2:00</w:t>
      </w:r>
      <w:r w:rsidR="00DF7932">
        <w:rPr>
          <w:rFonts w:ascii="Courier New" w:hAnsi="Courier New" w:cs="Courier New"/>
        </w:rPr>
        <w:t xml:space="preserve"> </w:t>
      </w:r>
      <w:r w:rsidRPr="003E458C">
        <w:rPr>
          <w:rFonts w:ascii="Courier New" w:hAnsi="Courier New" w:cs="Courier New"/>
        </w:rPr>
        <w:t>p.m.</w:t>
      </w:r>
      <w:r w:rsidR="00533554">
        <w:rPr>
          <w:rFonts w:ascii="Courier New" w:hAnsi="Courier New" w:cs="Courier New"/>
        </w:rPr>
        <w:t xml:space="preserve"> </w:t>
      </w:r>
      <w:r w:rsidRPr="003E458C">
        <w:rPr>
          <w:rFonts w:ascii="Courier New" w:hAnsi="Courier New" w:cs="Courier New"/>
        </w:rPr>
        <w:t>this</w:t>
      </w:r>
      <w:r w:rsidR="00533554">
        <w:rPr>
          <w:rFonts w:ascii="Courier New" w:hAnsi="Courier New" w:cs="Courier New"/>
        </w:rPr>
        <w:t xml:space="preserve"> </w:t>
      </w:r>
      <w:r w:rsidRPr="003E458C">
        <w:rPr>
          <w:rFonts w:ascii="Courier New" w:hAnsi="Courier New" w:cs="Courier New"/>
        </w:rPr>
        <w:t>afternoon.</w:t>
      </w:r>
      <w:r w:rsidRPr="003E458C">
        <w:rPr>
          <w:rFonts w:ascii="Courier New" w:hAnsi="Courier New" w:cs="Courier New"/>
        </w:rPr>
        <w:cr/>
      </w:r>
    </w:p>
    <w:p w:rsidR="00533554" w:rsidRDefault="003E458C" w:rsidP="003E458C">
      <w:pPr>
        <w:pStyle w:val="PlainText"/>
        <w:rPr>
          <w:rFonts w:ascii="Courier New" w:hAnsi="Courier New" w:cs="Courier New"/>
        </w:rPr>
      </w:pP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McGinnis asked</w:t>
      </w:r>
      <w:r w:rsidR="00533554">
        <w:rPr>
          <w:rFonts w:ascii="Courier New" w:hAnsi="Courier New" w:cs="Courier New"/>
        </w:rPr>
        <w:t xml:space="preserve"> </w:t>
      </w:r>
      <w:r w:rsidRPr="003E458C">
        <w:rPr>
          <w:rFonts w:ascii="Courier New" w:hAnsi="Courier New" w:cs="Courier New"/>
        </w:rPr>
        <w:t>the</w:t>
      </w:r>
      <w:r w:rsidR="00533554">
        <w:rPr>
          <w:rFonts w:ascii="Courier New" w:hAnsi="Courier New" w:cs="Courier New"/>
        </w:rPr>
        <w:t xml:space="preserve"> </w:t>
      </w:r>
      <w:r w:rsidRPr="003E458C">
        <w:rPr>
          <w:rFonts w:ascii="Courier New" w:hAnsi="Courier New" w:cs="Courier New"/>
        </w:rPr>
        <w:t>Committee to</w:t>
      </w:r>
      <w:r w:rsidR="00DF7932">
        <w:rPr>
          <w:rFonts w:ascii="Courier New" w:hAnsi="Courier New" w:cs="Courier New"/>
        </w:rPr>
        <w:t xml:space="preserve"> </w:t>
      </w:r>
      <w:r w:rsidR="00533554">
        <w:rPr>
          <w:rFonts w:ascii="Courier New" w:hAnsi="Courier New" w:cs="Courier New"/>
        </w:rPr>
        <w:t xml:space="preserve">consider that </w:t>
      </w:r>
      <w:r w:rsidRPr="003E458C">
        <w:rPr>
          <w:rFonts w:ascii="Courier New" w:hAnsi="Courier New" w:cs="Courier New"/>
        </w:rPr>
        <w:t>the</w:t>
      </w:r>
      <w:r w:rsidR="00533554">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past</w:t>
      </w:r>
      <w:r w:rsidR="00533554">
        <w:rPr>
          <w:rFonts w:ascii="Courier New" w:hAnsi="Courier New" w:cs="Courier New"/>
        </w:rPr>
        <w:t xml:space="preserve"> </w:t>
      </w:r>
      <w:r w:rsidRPr="003E458C">
        <w:rPr>
          <w:rFonts w:ascii="Courier New" w:hAnsi="Courier New" w:cs="Courier New"/>
        </w:rPr>
        <w:t>three</w:t>
      </w:r>
      <w:r w:rsidR="00533554">
        <w:rPr>
          <w:rFonts w:ascii="Courier New" w:hAnsi="Courier New" w:cs="Courier New"/>
        </w:rPr>
        <w:t xml:space="preserve"> </w:t>
      </w:r>
      <w:r w:rsidRPr="003E458C">
        <w:rPr>
          <w:rFonts w:ascii="Courier New" w:hAnsi="Courier New" w:cs="Courier New"/>
        </w:rPr>
        <w:t>years</w:t>
      </w:r>
      <w:r w:rsidR="00533554">
        <w:rPr>
          <w:rFonts w:ascii="Courier New" w:hAnsi="Courier New" w:cs="Courier New"/>
        </w:rPr>
        <w:t xml:space="preserve"> </w:t>
      </w:r>
      <w:r w:rsidRPr="003E458C">
        <w:rPr>
          <w:rFonts w:ascii="Courier New" w:hAnsi="Courier New" w:cs="Courier New"/>
        </w:rPr>
        <w:t>made</w:t>
      </w:r>
      <w:r w:rsidR="00DF7932">
        <w:rPr>
          <w:rFonts w:ascii="Courier New" w:hAnsi="Courier New" w:cs="Courier New"/>
        </w:rPr>
        <w:t xml:space="preserve"> </w:t>
      </w:r>
      <w:r w:rsidRPr="003E458C">
        <w:rPr>
          <w:rFonts w:ascii="Courier New" w:hAnsi="Courier New" w:cs="Courier New"/>
        </w:rPr>
        <w:t>its</w:t>
      </w:r>
      <w:r w:rsidR="00DF7932">
        <w:rPr>
          <w:rFonts w:ascii="Courier New" w:hAnsi="Courier New" w:cs="Courier New"/>
        </w:rPr>
        <w:t xml:space="preserve"> </w:t>
      </w:r>
      <w:r w:rsidR="00533554">
        <w:rPr>
          <w:rFonts w:ascii="Courier New" w:hAnsi="Courier New" w:cs="Courier New"/>
        </w:rPr>
        <w:t xml:space="preserve">way </w:t>
      </w:r>
      <w:r w:rsidRPr="003E458C">
        <w:rPr>
          <w:rFonts w:ascii="Courier New" w:hAnsi="Courier New" w:cs="Courier New"/>
        </w:rPr>
        <w:t>through the</w:t>
      </w:r>
      <w:r w:rsidR="00DF7932">
        <w:rPr>
          <w:rFonts w:ascii="Courier New" w:hAnsi="Courier New" w:cs="Courier New"/>
        </w:rPr>
        <w:t xml:space="preserv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this</w:t>
      </w:r>
      <w:r w:rsidR="00533554">
        <w:rPr>
          <w:rFonts w:ascii="Courier New" w:hAnsi="Courier New" w:cs="Courier New"/>
        </w:rPr>
        <w:t xml:space="preserve"> </w:t>
      </w:r>
      <w:r w:rsidRPr="003E458C">
        <w:rPr>
          <w:rFonts w:ascii="Courier New" w:hAnsi="Courier New" w:cs="Courier New"/>
        </w:rPr>
        <w:t>committee and</w:t>
      </w:r>
      <w:r w:rsidR="00DF7932">
        <w:rPr>
          <w:rFonts w:ascii="Courier New" w:hAnsi="Courier New" w:cs="Courier New"/>
        </w:rPr>
        <w:t xml:space="preserve"> </w:t>
      </w:r>
      <w:r w:rsidRPr="003E458C">
        <w:rPr>
          <w:rFonts w:ascii="Courier New" w:hAnsi="Courier New" w:cs="Courier New"/>
        </w:rPr>
        <w:t>then</w:t>
      </w:r>
      <w:r w:rsidR="00533554">
        <w:rPr>
          <w:rFonts w:ascii="Courier New" w:hAnsi="Courier New" w:cs="Courier New"/>
        </w:rPr>
        <w:t xml:space="preserve"> was stopped. He furth</w:t>
      </w:r>
      <w:r w:rsidRPr="003E458C">
        <w:rPr>
          <w:rFonts w:ascii="Courier New" w:hAnsi="Courier New" w:cs="Courier New"/>
        </w:rPr>
        <w:t>er stated</w:t>
      </w:r>
      <w:r w:rsidR="00DF7932">
        <w:rPr>
          <w:rFonts w:ascii="Courier New" w:hAnsi="Courier New" w:cs="Courier New"/>
        </w:rPr>
        <w:t xml:space="preserve"> </w:t>
      </w:r>
      <w:r w:rsidRPr="003E458C">
        <w:rPr>
          <w:rFonts w:ascii="Courier New" w:hAnsi="Courier New" w:cs="Courier New"/>
        </w:rPr>
        <w:t>that if</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legislation</w:t>
      </w:r>
      <w:r w:rsidR="00DF7932">
        <w:rPr>
          <w:rFonts w:ascii="Courier New" w:hAnsi="Courier New" w:cs="Courier New"/>
        </w:rPr>
        <w:t xml:space="preserve"> </w:t>
      </w:r>
      <w:r w:rsidR="00533554">
        <w:rPr>
          <w:rFonts w:ascii="Courier New" w:hAnsi="Courier New" w:cs="Courier New"/>
        </w:rPr>
        <w:t xml:space="preserve">did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pass,</w:t>
      </w:r>
      <w:r w:rsidR="00533554">
        <w:rPr>
          <w:rFonts w:ascii="Courier New" w:hAnsi="Courier New" w:cs="Courier New"/>
        </w:rPr>
        <w:t xml:space="preserve"> </w:t>
      </w:r>
      <w:r w:rsidRPr="003E458C">
        <w:rPr>
          <w:rFonts w:ascii="Courier New" w:hAnsi="Courier New" w:cs="Courier New"/>
        </w:rPr>
        <w:t>he</w:t>
      </w:r>
      <w:r w:rsidR="00533554">
        <w:rPr>
          <w:rFonts w:ascii="Courier New" w:hAnsi="Courier New" w:cs="Courier New"/>
        </w:rPr>
        <w:t xml:space="preserve"> </w:t>
      </w:r>
      <w:r w:rsidRPr="003E458C">
        <w:rPr>
          <w:rFonts w:ascii="Courier New" w:hAnsi="Courier New" w:cs="Courier New"/>
        </w:rPr>
        <w:t>felt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funding for</w:t>
      </w:r>
      <w:r w:rsidR="00DF7932">
        <w:rPr>
          <w:rFonts w:ascii="Courier New" w:hAnsi="Courier New" w:cs="Courier New"/>
        </w:rPr>
        <w:t xml:space="preserve"> </w:t>
      </w:r>
      <w:r w:rsidRPr="003E458C">
        <w:rPr>
          <w:rFonts w:ascii="Courier New" w:hAnsi="Courier New" w:cs="Courier New"/>
        </w:rPr>
        <w:t>placement of</w:t>
      </w:r>
      <w:r w:rsidR="00DF7932">
        <w:rPr>
          <w:rFonts w:ascii="Courier New" w:hAnsi="Courier New" w:cs="Courier New"/>
        </w:rPr>
        <w:t xml:space="preserve"> </w:t>
      </w:r>
      <w:r w:rsidR="00533554">
        <w:rPr>
          <w:rFonts w:ascii="Courier New" w:hAnsi="Courier New" w:cs="Courier New"/>
        </w:rPr>
        <w:t xml:space="preserve">minor </w:t>
      </w:r>
      <w:r w:rsidRPr="003E458C">
        <w:rPr>
          <w:rFonts w:ascii="Courier New" w:hAnsi="Courier New" w:cs="Courier New"/>
        </w:rPr>
        <w:t>delinquents</w:t>
      </w:r>
      <w:r w:rsidR="00DF7932">
        <w:rPr>
          <w:rFonts w:ascii="Courier New" w:hAnsi="Courier New" w:cs="Courier New"/>
        </w:rPr>
        <w:t xml:space="preserve"> </w:t>
      </w:r>
      <w:r w:rsidRPr="003E458C">
        <w:rPr>
          <w:rFonts w:ascii="Courier New" w:hAnsi="Courier New" w:cs="Courier New"/>
        </w:rPr>
        <w:t>should</w:t>
      </w:r>
      <w:r w:rsidR="00533554">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533554">
        <w:rPr>
          <w:rFonts w:ascii="Courier New" w:hAnsi="Courier New" w:cs="Courier New"/>
        </w:rPr>
        <w:t xml:space="preserve"> </w:t>
      </w:r>
      <w:r w:rsidRPr="003E458C">
        <w:rPr>
          <w:rFonts w:ascii="Courier New" w:hAnsi="Courier New" w:cs="Courier New"/>
        </w:rPr>
        <w:t>Court</w:t>
      </w:r>
      <w:r w:rsidR="00533554">
        <w:rPr>
          <w:rFonts w:ascii="Courier New" w:hAnsi="Courier New" w:cs="Courier New"/>
        </w:rPr>
        <w:t xml:space="preserve"> </w:t>
      </w:r>
      <w:r w:rsidRPr="003E458C">
        <w:rPr>
          <w:rFonts w:ascii="Courier New" w:hAnsi="Courier New" w:cs="Courier New"/>
        </w:rPr>
        <w:t>system</w:t>
      </w:r>
      <w:r w:rsidR="00DF7932">
        <w:rPr>
          <w:rFonts w:ascii="Courier New" w:hAnsi="Courier New" w:cs="Courier New"/>
        </w:rPr>
        <w:t xml:space="preserve"> </w:t>
      </w:r>
      <w:r w:rsidR="00533554">
        <w:rPr>
          <w:rFonts w:ascii="Courier New" w:hAnsi="Courier New" w:cs="Courier New"/>
        </w:rPr>
        <w:t xml:space="preserve">budget rather </w:t>
      </w:r>
      <w:r w:rsidRPr="003E458C">
        <w:rPr>
          <w:rFonts w:ascii="Courier New" w:hAnsi="Courier New" w:cs="Courier New"/>
        </w:rPr>
        <w:t>than</w:t>
      </w:r>
      <w:r w:rsidR="00533554">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Health</w:t>
      </w:r>
      <w:r w:rsidR="00AE2C4A">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r w:rsidRPr="003E458C">
        <w:rPr>
          <w:rFonts w:ascii="Courier New" w:hAnsi="Courier New" w:cs="Courier New"/>
        </w:rPr>
        <w:t>Social</w:t>
      </w:r>
      <w:r w:rsidR="00533554">
        <w:rPr>
          <w:rFonts w:ascii="Courier New" w:hAnsi="Courier New" w:cs="Courier New"/>
        </w:rPr>
        <w:t xml:space="preserve"> </w:t>
      </w:r>
      <w:r w:rsidRPr="003E458C">
        <w:rPr>
          <w:rFonts w:ascii="Courier New" w:hAnsi="Courier New" w:cs="Courier New"/>
        </w:rPr>
        <w:t>Services</w:t>
      </w:r>
      <w:r w:rsidR="00533554">
        <w:rPr>
          <w:rFonts w:ascii="Courier New" w:hAnsi="Courier New" w:cs="Courier New"/>
        </w:rPr>
        <w:t xml:space="preserve"> budget.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533554">
        <w:rPr>
          <w:rFonts w:ascii="Courier New" w:hAnsi="Courier New" w:cs="Courier New"/>
        </w:rPr>
        <w:t xml:space="preserve"> </w:t>
      </w:r>
      <w:r w:rsidRPr="003E458C">
        <w:rPr>
          <w:rFonts w:ascii="Courier New" w:hAnsi="Courier New" w:cs="Courier New"/>
        </w:rPr>
        <w:t>feel</w:t>
      </w:r>
      <w:r w:rsidR="00DF7932">
        <w:rPr>
          <w:rFonts w:ascii="Courier New" w:hAnsi="Courier New" w:cs="Courier New"/>
        </w:rPr>
        <w:t xml:space="preserve"> </w:t>
      </w:r>
      <w:r w:rsidRPr="003E458C">
        <w:rPr>
          <w:rFonts w:ascii="Courier New" w:hAnsi="Courier New" w:cs="Courier New"/>
        </w:rPr>
        <w:t>it was right</w:t>
      </w:r>
      <w:r w:rsidR="00533554">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court</w:t>
      </w:r>
      <w:r w:rsidR="00533554">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make</w:t>
      </w:r>
      <w:r w:rsidR="00533554">
        <w:rPr>
          <w:rFonts w:ascii="Courier New" w:hAnsi="Courier New" w:cs="Courier New"/>
        </w:rPr>
        <w:t xml:space="preserve"> the </w:t>
      </w:r>
      <w:r w:rsidRPr="003E458C">
        <w:rPr>
          <w:rFonts w:ascii="Courier New" w:hAnsi="Courier New" w:cs="Courier New"/>
        </w:rPr>
        <w:t>determinations</w:t>
      </w:r>
      <w:r w:rsidR="00533554">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placement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Department be</w:t>
      </w:r>
      <w:r w:rsidR="00DF7932">
        <w:rPr>
          <w:rFonts w:ascii="Courier New" w:hAnsi="Courier New" w:cs="Courier New"/>
        </w:rPr>
        <w:t xml:space="preserve"> </w:t>
      </w:r>
      <w:r w:rsidR="00533554">
        <w:rPr>
          <w:rFonts w:ascii="Courier New" w:hAnsi="Courier New" w:cs="Courier New"/>
        </w:rPr>
        <w:t>responsi</w:t>
      </w:r>
      <w:r w:rsidRPr="003E458C">
        <w:rPr>
          <w:rFonts w:ascii="Courier New" w:hAnsi="Courier New" w:cs="Courier New"/>
        </w:rPr>
        <w:t>ble</w:t>
      </w:r>
      <w:r w:rsidR="00533554">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funding for</w:t>
      </w:r>
      <w:r w:rsidR="00DF7932">
        <w:rPr>
          <w:rFonts w:ascii="Courier New" w:hAnsi="Courier New" w:cs="Courier New"/>
        </w:rPr>
        <w:t xml:space="preserve"> </w:t>
      </w:r>
      <w:r w:rsidRPr="003E458C">
        <w:rPr>
          <w:rFonts w:ascii="Courier New" w:hAnsi="Courier New" w:cs="Courier New"/>
        </w:rPr>
        <w:t>these</w:t>
      </w:r>
      <w:r w:rsidR="00533554">
        <w:rPr>
          <w:rFonts w:ascii="Courier New" w:hAnsi="Courier New" w:cs="Courier New"/>
        </w:rPr>
        <w:t xml:space="preserve"> </w:t>
      </w:r>
      <w:r w:rsidRPr="003E458C">
        <w:rPr>
          <w:rFonts w:ascii="Courier New" w:hAnsi="Courier New" w:cs="Courier New"/>
        </w:rPr>
        <w:t>placements without any</w:t>
      </w:r>
      <w:r w:rsidR="00DF7932">
        <w:rPr>
          <w:rFonts w:ascii="Courier New" w:hAnsi="Courier New" w:cs="Courier New"/>
        </w:rPr>
        <w:t xml:space="preserve"> </w:t>
      </w:r>
      <w:r w:rsidR="00533554">
        <w:rPr>
          <w:rFonts w:ascii="Courier New" w:hAnsi="Courier New" w:cs="Courier New"/>
        </w:rPr>
        <w:t>adjust</w:t>
      </w:r>
      <w:r w:rsidRPr="003E458C">
        <w:rPr>
          <w:rFonts w:ascii="Courier New" w:hAnsi="Courier New" w:cs="Courier New"/>
        </w:rPr>
        <w:t>ments</w:t>
      </w:r>
      <w:r w:rsidR="00533554">
        <w:rPr>
          <w:rFonts w:ascii="Courier New" w:hAnsi="Courier New" w:cs="Courier New"/>
        </w:rPr>
        <w:t xml:space="preserve"> </w:t>
      </w:r>
      <w:r w:rsidRPr="003E458C">
        <w:rPr>
          <w:rFonts w:ascii="Courier New" w:hAnsi="Courier New" w:cs="Courier New"/>
        </w:rPr>
        <w:t>possible to</w:t>
      </w:r>
      <w:r w:rsidR="00DF7932">
        <w:rPr>
          <w:rFonts w:ascii="Courier New" w:hAnsi="Courier New" w:cs="Courier New"/>
        </w:rPr>
        <w:t xml:space="preserve"> </w:t>
      </w:r>
      <w:r w:rsidRPr="003E458C">
        <w:rPr>
          <w:rFonts w:ascii="Courier New" w:hAnsi="Courier New" w:cs="Courier New"/>
        </w:rPr>
        <w:t>their</w:t>
      </w:r>
      <w:r w:rsidR="00DF7932">
        <w:rPr>
          <w:rFonts w:ascii="Courier New" w:hAnsi="Courier New" w:cs="Courier New"/>
        </w:rPr>
        <w:t xml:space="preserve"> </w:t>
      </w:r>
      <w:r w:rsidRPr="003E458C">
        <w:rPr>
          <w:rFonts w:ascii="Courier New" w:hAnsi="Courier New" w:cs="Courier New"/>
        </w:rPr>
        <w:t>budget.</w:t>
      </w:r>
      <w:r w:rsidRPr="003E458C">
        <w:rPr>
          <w:rFonts w:ascii="Courier New" w:hAnsi="Courier New" w:cs="Courier New"/>
        </w:rPr>
        <w:cr/>
      </w:r>
    </w:p>
    <w:p w:rsidR="00533554" w:rsidRDefault="003E458C" w:rsidP="003E458C">
      <w:pPr>
        <w:pStyle w:val="PlainText"/>
        <w:rPr>
          <w:rFonts w:ascii="Courier New" w:hAnsi="Courier New" w:cs="Courier New"/>
        </w:rPr>
      </w:pPr>
      <w:r w:rsidRPr="003E458C">
        <w:rPr>
          <w:rFonts w:ascii="Courier New" w:hAnsi="Courier New" w:cs="Courier New"/>
        </w:rPr>
        <w:t>Mrs.</w:t>
      </w:r>
      <w:r w:rsidR="00533554">
        <w:rPr>
          <w:rFonts w:ascii="Courier New" w:hAnsi="Courier New" w:cs="Courier New"/>
        </w:rPr>
        <w:t xml:space="preserve"> </w:t>
      </w:r>
      <w:r w:rsidRPr="003E458C">
        <w:rPr>
          <w:rFonts w:ascii="Courier New" w:hAnsi="Courier New" w:cs="Courier New"/>
        </w:rPr>
        <w:t>Chance</w:t>
      </w:r>
      <w:r w:rsidR="00533554">
        <w:rPr>
          <w:rFonts w:ascii="Courier New" w:hAnsi="Courier New" w:cs="Courier New"/>
        </w:rPr>
        <w:t xml:space="preserve"> </w:t>
      </w:r>
      <w:r w:rsidRPr="003E458C">
        <w:rPr>
          <w:rFonts w:ascii="Courier New" w:hAnsi="Courier New" w:cs="Courier New"/>
        </w:rPr>
        <w:t>stated</w:t>
      </w:r>
      <w:r w:rsidR="00533554">
        <w:rPr>
          <w:rFonts w:ascii="Courier New" w:hAnsi="Courier New" w:cs="Courier New"/>
        </w:rPr>
        <w:t xml:space="preserve"> </w:t>
      </w:r>
      <w:r w:rsidRPr="003E458C">
        <w:rPr>
          <w:rFonts w:ascii="Courier New" w:hAnsi="Courier New" w:cs="Courier New"/>
        </w:rPr>
        <w:t>that</w:t>
      </w:r>
      <w:r w:rsidR="00533554">
        <w:rPr>
          <w:rFonts w:ascii="Courier New" w:hAnsi="Courier New" w:cs="Courier New"/>
        </w:rPr>
        <w:t xml:space="preserve"> </w:t>
      </w:r>
      <w:r w:rsidRPr="003E458C">
        <w:rPr>
          <w:rFonts w:ascii="Courier New" w:hAnsi="Courier New" w:cs="Courier New"/>
        </w:rPr>
        <w:t>there</w:t>
      </w:r>
      <w:r w:rsidR="00533554">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not</w:t>
      </w:r>
      <w:r w:rsidR="00DF7932">
        <w:rPr>
          <w:rFonts w:ascii="Courier New" w:hAnsi="Courier New" w:cs="Courier New"/>
        </w:rPr>
        <w:t xml:space="preserve"> </w:t>
      </w:r>
      <w:r w:rsidRPr="003E458C">
        <w:rPr>
          <w:rFonts w:ascii="Courier New" w:hAnsi="Courier New" w:cs="Courier New"/>
        </w:rPr>
        <w:t>been</w:t>
      </w:r>
      <w:r w:rsidR="00533554">
        <w:rPr>
          <w:rFonts w:ascii="Courier New" w:hAnsi="Courier New" w:cs="Courier New"/>
        </w:rPr>
        <w:t xml:space="preserve"> </w:t>
      </w:r>
      <w:r w:rsidRPr="003E458C">
        <w:rPr>
          <w:rFonts w:ascii="Courier New" w:hAnsi="Courier New" w:cs="Courier New"/>
        </w:rPr>
        <w:t>any</w:t>
      </w:r>
      <w:r w:rsidR="00DF7932">
        <w:rPr>
          <w:rFonts w:ascii="Courier New" w:hAnsi="Courier New" w:cs="Courier New"/>
        </w:rPr>
        <w:t xml:space="preserve"> </w:t>
      </w:r>
      <w:r w:rsidR="00533554">
        <w:rPr>
          <w:rFonts w:ascii="Courier New" w:hAnsi="Courier New" w:cs="Courier New"/>
        </w:rPr>
        <w:t xml:space="preserve">problem with </w:t>
      </w:r>
      <w:r w:rsidRPr="003E458C">
        <w:rPr>
          <w:rFonts w:ascii="Courier New" w:hAnsi="Courier New" w:cs="Courier New"/>
        </w:rPr>
        <w:t>this</w:t>
      </w:r>
      <w:r w:rsidR="00533554">
        <w:rPr>
          <w:rFonts w:ascii="Courier New" w:hAnsi="Courier New" w:cs="Courier New"/>
        </w:rPr>
        <w:t xml:space="preserve"> </w:t>
      </w:r>
      <w:r w:rsidRPr="003E458C">
        <w:rPr>
          <w:rFonts w:ascii="Courier New" w:hAnsi="Courier New" w:cs="Courier New"/>
        </w:rPr>
        <w:t>placement of</w:t>
      </w:r>
      <w:r w:rsidR="00DF7932">
        <w:rPr>
          <w:rFonts w:ascii="Courier New" w:hAnsi="Courier New" w:cs="Courier New"/>
        </w:rPr>
        <w:t xml:space="preserve"> </w:t>
      </w:r>
      <w:r w:rsidRPr="003E458C">
        <w:rPr>
          <w:rFonts w:ascii="Courier New" w:hAnsi="Courier New" w:cs="Courier New"/>
        </w:rPr>
        <w:t>minors</w:t>
      </w:r>
      <w:r w:rsidR="00533554">
        <w:rPr>
          <w:rFonts w:ascii="Courier New" w:hAnsi="Courier New" w:cs="Courier New"/>
        </w:rPr>
        <w:t xml:space="preserve"> </w:t>
      </w:r>
      <w:r w:rsidRPr="003E458C">
        <w:rPr>
          <w:rFonts w:ascii="Courier New" w:hAnsi="Courier New" w:cs="Courier New"/>
        </w:rPr>
        <w:t>until</w:t>
      </w:r>
      <w:r w:rsidR="0053355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Legislature</w:t>
      </w:r>
      <w:r w:rsidR="00DF7932">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00533554">
        <w:rPr>
          <w:rFonts w:ascii="Courier New" w:hAnsi="Courier New" w:cs="Courier New"/>
        </w:rPr>
        <w:t xml:space="preserve">passed </w:t>
      </w:r>
      <w:r w:rsidRPr="003E458C">
        <w:rPr>
          <w:rFonts w:ascii="Courier New" w:hAnsi="Courier New" w:cs="Courier New"/>
        </w:rPr>
        <w:t>the</w:t>
      </w:r>
      <w:r w:rsidR="00533554">
        <w:rPr>
          <w:rFonts w:ascii="Courier New" w:hAnsi="Courier New" w:cs="Courier New"/>
        </w:rPr>
        <w:t xml:space="preserve"> </w:t>
      </w:r>
      <w:r w:rsidRPr="003E458C">
        <w:rPr>
          <w:rFonts w:ascii="Courier New" w:hAnsi="Courier New" w:cs="Courier New"/>
        </w:rPr>
        <w:t>law</w:t>
      </w:r>
      <w:r w:rsidR="00DF7932">
        <w:rPr>
          <w:rFonts w:ascii="Courier New" w:hAnsi="Courier New" w:cs="Courier New"/>
        </w:rPr>
        <w:t xml:space="preserve"> </w:t>
      </w:r>
      <w:r w:rsidRPr="003E458C">
        <w:rPr>
          <w:rFonts w:ascii="Courier New" w:hAnsi="Courier New" w:cs="Courier New"/>
        </w:rPr>
        <w:t>lowering the</w:t>
      </w:r>
      <w:r w:rsidR="00DF7932">
        <w:rPr>
          <w:rFonts w:ascii="Courier New" w:hAnsi="Courier New" w:cs="Courier New"/>
        </w:rPr>
        <w:t xml:space="preserve"> </w:t>
      </w:r>
      <w:r w:rsidRPr="003E458C">
        <w:rPr>
          <w:rFonts w:ascii="Courier New" w:hAnsi="Courier New" w:cs="Courier New"/>
        </w:rPr>
        <w:t>age</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Pr="003E458C">
        <w:rPr>
          <w:rFonts w:ascii="Courier New" w:hAnsi="Courier New" w:cs="Courier New"/>
        </w:rPr>
        <w:t>majority; and</w:t>
      </w:r>
      <w:r w:rsidR="00533554">
        <w:rPr>
          <w:rFonts w:ascii="Courier New" w:hAnsi="Courier New" w:cs="Courier New"/>
        </w:rPr>
        <w:t xml:space="preserve"> </w:t>
      </w:r>
      <w:r w:rsidRPr="003E458C">
        <w:rPr>
          <w:rFonts w:ascii="Courier New" w:hAnsi="Courier New" w:cs="Courier New"/>
        </w:rPr>
        <w:t>at the</w:t>
      </w:r>
      <w:r w:rsidR="00533554">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00533554">
        <w:rPr>
          <w:rFonts w:ascii="Courier New" w:hAnsi="Courier New" w:cs="Courier New"/>
        </w:rPr>
        <w:t>when</w:t>
      </w:r>
      <w:r w:rsidR="00AE2C4A">
        <w:rPr>
          <w:rFonts w:ascii="Courier New" w:hAnsi="Courier New" w:cs="Courier New"/>
        </w:rPr>
        <w:t xml:space="preserve"> that law was passed and change</w:t>
      </w:r>
      <w:r w:rsidR="00533554">
        <w:rPr>
          <w:rFonts w:ascii="Courier New" w:hAnsi="Courier New" w:cs="Courier New"/>
        </w:rPr>
        <w:t xml:space="preserve">s were made in existing laws, </w:t>
      </w:r>
      <w:r w:rsidRPr="003E458C">
        <w:rPr>
          <w:rFonts w:ascii="Courier New" w:hAnsi="Courier New" w:cs="Courier New"/>
        </w:rPr>
        <w:t>there</w:t>
      </w:r>
      <w:r w:rsidR="00533554">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confusion</w:t>
      </w:r>
      <w:r w:rsidR="00DF7932">
        <w:rPr>
          <w:rFonts w:ascii="Courier New" w:hAnsi="Courier New" w:cs="Courier New"/>
        </w:rPr>
        <w:t xml:space="preserve"> </w:t>
      </w:r>
      <w:r w:rsidRPr="003E458C">
        <w:rPr>
          <w:rFonts w:ascii="Courier New" w:hAnsi="Courier New" w:cs="Courier New"/>
        </w:rPr>
        <w:t>created</w:t>
      </w:r>
      <w:r w:rsidR="00533554">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this</w:t>
      </w:r>
      <w:r w:rsidR="00533554">
        <w:rPr>
          <w:rFonts w:ascii="Courier New" w:hAnsi="Courier New" w:cs="Courier New"/>
        </w:rPr>
        <w:t xml:space="preserve"> </w:t>
      </w:r>
      <w:r w:rsidRPr="003E458C">
        <w:rPr>
          <w:rFonts w:ascii="Courier New" w:hAnsi="Courier New" w:cs="Courier New"/>
        </w:rPr>
        <w:t>determination</w:t>
      </w:r>
      <w:r w:rsidR="00DF7932">
        <w:rPr>
          <w:rFonts w:ascii="Courier New" w:hAnsi="Courier New" w:cs="Courier New"/>
        </w:rPr>
        <w:t xml:space="preserve"> </w:t>
      </w:r>
      <w:r w:rsidRPr="003E458C">
        <w:rPr>
          <w:rFonts w:ascii="Courier New" w:hAnsi="Courier New" w:cs="Courier New"/>
        </w:rPr>
        <w:t>of</w:t>
      </w:r>
      <w:r w:rsidR="00DF7932">
        <w:rPr>
          <w:rFonts w:ascii="Courier New" w:hAnsi="Courier New" w:cs="Courier New"/>
        </w:rPr>
        <w:t xml:space="preserve"> </w:t>
      </w:r>
      <w:r w:rsidR="00533554">
        <w:rPr>
          <w:rFonts w:ascii="Courier New" w:hAnsi="Courier New" w:cs="Courier New"/>
        </w:rPr>
        <w:t>place</w:t>
      </w:r>
      <w:r w:rsidRPr="003E458C">
        <w:rPr>
          <w:rFonts w:ascii="Courier New" w:hAnsi="Courier New" w:cs="Courier New"/>
        </w:rPr>
        <w:t>ment</w:t>
      </w:r>
      <w:r w:rsidR="00533554">
        <w:rPr>
          <w:rFonts w:ascii="Courier New" w:hAnsi="Courier New" w:cs="Courier New"/>
        </w:rPr>
        <w:t xml:space="preserve"> </w:t>
      </w:r>
      <w:r w:rsidRPr="003E458C">
        <w:rPr>
          <w:rFonts w:ascii="Courier New" w:hAnsi="Courier New" w:cs="Courier New"/>
        </w:rPr>
        <w:t>a Prior</w:t>
      </w:r>
      <w:r w:rsidR="00533554">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that</w:t>
      </w:r>
      <w:r w:rsidR="00533554">
        <w:rPr>
          <w:rFonts w:ascii="Courier New" w:hAnsi="Courier New" w:cs="Courier New"/>
        </w:rPr>
        <w:t xml:space="preserve"> </w:t>
      </w:r>
      <w:r w:rsidRPr="003E458C">
        <w:rPr>
          <w:rFonts w:ascii="Courier New" w:hAnsi="Courier New" w:cs="Courier New"/>
        </w:rPr>
        <w:t>time</w:t>
      </w:r>
      <w:r w:rsidR="00DF7932">
        <w:rPr>
          <w:rFonts w:ascii="Courier New" w:hAnsi="Courier New" w:cs="Courier New"/>
        </w:rPr>
        <w:t xml:space="preserve"> </w:t>
      </w:r>
      <w:r w:rsidRPr="003E458C">
        <w:rPr>
          <w:rFonts w:ascii="Courier New" w:hAnsi="Courier New" w:cs="Courier New"/>
        </w:rPr>
        <w:t>the</w:t>
      </w:r>
      <w:r w:rsidR="00533554">
        <w:rPr>
          <w:rFonts w:ascii="Courier New" w:hAnsi="Courier New" w:cs="Courier New"/>
        </w:rPr>
        <w:t xml:space="preserve"> </w:t>
      </w:r>
      <w:r w:rsidRPr="003E458C">
        <w:rPr>
          <w:rFonts w:ascii="Courier New" w:hAnsi="Courier New" w:cs="Courier New"/>
        </w:rPr>
        <w:t>Department had</w:t>
      </w:r>
      <w:r w:rsidR="00DF7932">
        <w:rPr>
          <w:rFonts w:ascii="Courier New" w:hAnsi="Courier New" w:cs="Courier New"/>
        </w:rPr>
        <w:t xml:space="preserve"> </w:t>
      </w:r>
      <w:r w:rsidR="00533554">
        <w:rPr>
          <w:rFonts w:ascii="Courier New" w:hAnsi="Courier New" w:cs="Courier New"/>
        </w:rPr>
        <w:t xml:space="preserve">jurisdiction </w:t>
      </w:r>
      <w:r w:rsidRPr="003E458C">
        <w:rPr>
          <w:rFonts w:ascii="Courier New" w:hAnsi="Courier New" w:cs="Courier New"/>
        </w:rPr>
        <w:t>over</w:t>
      </w:r>
      <w:r w:rsidR="00533554">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placement of</w:t>
      </w:r>
      <w:r w:rsidR="00DF7932">
        <w:rPr>
          <w:rFonts w:ascii="Courier New" w:hAnsi="Courier New" w:cs="Courier New"/>
        </w:rPr>
        <w:t xml:space="preserve"> </w:t>
      </w:r>
      <w:r w:rsidRPr="003E458C">
        <w:rPr>
          <w:rFonts w:ascii="Courier New" w:hAnsi="Courier New" w:cs="Courier New"/>
        </w:rPr>
        <w:t>minor</w:t>
      </w:r>
      <w:r w:rsidR="00533554">
        <w:rPr>
          <w:rFonts w:ascii="Courier New" w:hAnsi="Courier New" w:cs="Courier New"/>
        </w:rPr>
        <w:t xml:space="preserve"> delinquents.</w:t>
      </w:r>
      <w:r w:rsidR="00533554">
        <w:rPr>
          <w:rFonts w:ascii="Courier New" w:hAnsi="Courier New" w:cs="Courier New"/>
        </w:rPr>
        <w:cr/>
      </w:r>
    </w:p>
    <w:p w:rsidR="00533554" w:rsidRDefault="00533554" w:rsidP="003E458C">
      <w:pPr>
        <w:pStyle w:val="PlainText"/>
        <w:rPr>
          <w:rFonts w:ascii="Courier New" w:hAnsi="Courier New" w:cs="Courier New"/>
        </w:rPr>
      </w:pPr>
    </w:p>
    <w:p w:rsidR="00533554" w:rsidRDefault="00533554" w:rsidP="00533554">
      <w:pPr>
        <w:pStyle w:val="PlainText"/>
        <w:ind w:left="3600" w:firstLine="720"/>
        <w:rPr>
          <w:rFonts w:ascii="Courier New" w:hAnsi="Courier New" w:cs="Courier New"/>
        </w:rPr>
      </w:pPr>
      <w:r>
        <w:rPr>
          <w:rFonts w:ascii="Courier New" w:hAnsi="Courier New" w:cs="Courier New"/>
        </w:rPr>
        <w:t>-</w:t>
      </w:r>
      <w:r w:rsidR="00AE2C4A">
        <w:rPr>
          <w:rFonts w:ascii="Courier New" w:hAnsi="Courier New" w:cs="Courier New"/>
        </w:rPr>
        <w:t>3</w:t>
      </w:r>
      <w:r w:rsidR="003E458C" w:rsidRPr="003E458C">
        <w:rPr>
          <w:rFonts w:ascii="Courier New" w:hAnsi="Courier New" w:cs="Courier New"/>
        </w:rPr>
        <w:t>-</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347-----------------------</w:t>
      </w:r>
    </w:p>
    <w:p w:rsidR="00AE2C4A" w:rsidRDefault="00AE2C4A" w:rsidP="003E458C">
      <w:pPr>
        <w:pStyle w:val="PlainText"/>
        <w:rPr>
          <w:rFonts w:ascii="Courier New" w:hAnsi="Courier New" w:cs="Courier New"/>
        </w:rPr>
      </w:pPr>
    </w:p>
    <w:p w:rsidR="00AE2C4A" w:rsidRDefault="00AE2C4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 774</w:t>
      </w:r>
      <w:r>
        <w:rPr>
          <w:rFonts w:ascii="Courier New" w:hAnsi="Courier New" w:cs="Courier New"/>
        </w:rPr>
        <w:t>)</w:t>
      </w:r>
      <w:r w:rsidR="003E458C" w:rsidRPr="003E458C">
        <w:rPr>
          <w:rFonts w:ascii="Courier New" w:hAnsi="Courier New" w:cs="Courier New"/>
        </w:rPr>
        <w:t xml:space="preserve"> Senator</w:t>
      </w:r>
      <w:r>
        <w:rPr>
          <w:rFonts w:ascii="Courier New" w:hAnsi="Courier New" w:cs="Courier New"/>
        </w:rPr>
        <w:t xml:space="preserve"> </w:t>
      </w:r>
      <w:r w:rsidR="003E458C" w:rsidRPr="003E458C">
        <w:rPr>
          <w:rFonts w:ascii="Courier New" w:hAnsi="Courier New" w:cs="Courier New"/>
        </w:rPr>
        <w:t>Thomas asked</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consider HB</w:t>
      </w:r>
      <w:r w:rsidR="00DF7932">
        <w:rPr>
          <w:rFonts w:ascii="Courier New" w:hAnsi="Courier New" w:cs="Courier New"/>
        </w:rPr>
        <w:t xml:space="preserve"> </w:t>
      </w:r>
      <w:r>
        <w:rPr>
          <w:rFonts w:ascii="Courier New" w:hAnsi="Courier New" w:cs="Courier New"/>
        </w:rPr>
        <w:t xml:space="preserve">774 </w:t>
      </w:r>
      <w:r w:rsidR="003E458C" w:rsidRPr="003E458C">
        <w:rPr>
          <w:rFonts w:ascii="Courier New" w:hAnsi="Courier New" w:cs="Courier New"/>
        </w:rPr>
        <w:t>concerning</w:t>
      </w:r>
      <w:r w:rsidR="00DF7932">
        <w:rPr>
          <w:rFonts w:ascii="Courier New" w:hAnsi="Courier New" w:cs="Courier New"/>
        </w:rPr>
        <w:t xml:space="preserve"> </w:t>
      </w:r>
      <w:r w:rsidR="003E458C" w:rsidRPr="003E458C">
        <w:rPr>
          <w:rFonts w:ascii="Courier New" w:hAnsi="Courier New" w:cs="Courier New"/>
        </w:rPr>
        <w:t>physical</w:t>
      </w:r>
      <w:r w:rsidR="00DF7932">
        <w:rPr>
          <w:rFonts w:ascii="Courier New" w:hAnsi="Courier New" w:cs="Courier New"/>
        </w:rPr>
        <w:t xml:space="preserve"> </w:t>
      </w:r>
      <w:r w:rsidR="003E458C" w:rsidRPr="003E458C">
        <w:rPr>
          <w:rFonts w:ascii="Courier New" w:hAnsi="Courier New" w:cs="Courier New"/>
        </w:rPr>
        <w:t>therapists. He</w:t>
      </w:r>
      <w:r w:rsidR="00DF7932">
        <w:rPr>
          <w:rFonts w:ascii="Courier New" w:hAnsi="Courier New" w:cs="Courier New"/>
        </w:rPr>
        <w:t xml:space="preserve"> </w:t>
      </w:r>
      <w:r w:rsidR="003E458C" w:rsidRPr="003E458C">
        <w:rPr>
          <w:rFonts w:ascii="Courier New" w:hAnsi="Courier New" w:cs="Courier New"/>
        </w:rPr>
        <w:t>asked</w:t>
      </w:r>
      <w:r>
        <w:rPr>
          <w:rFonts w:ascii="Courier New" w:hAnsi="Courier New" w:cs="Courier New"/>
        </w:rPr>
        <w:t xml:space="preserve"> Commissioner </w:t>
      </w:r>
      <w:r w:rsidR="003E458C" w:rsidRPr="003E458C">
        <w:rPr>
          <w:rFonts w:ascii="Courier New" w:hAnsi="Courier New" w:cs="Courier New"/>
        </w:rPr>
        <w:t>McGinnis</w:t>
      </w:r>
      <w:r w:rsidR="00DF7932">
        <w:rPr>
          <w:rFonts w:ascii="Courier New" w:hAnsi="Courier New" w:cs="Courier New"/>
        </w:rPr>
        <w:t xml:space="preserve"> </w:t>
      </w:r>
      <w:r w:rsidR="003E458C" w:rsidRPr="003E458C">
        <w:rPr>
          <w:rFonts w:ascii="Courier New" w:hAnsi="Courier New" w:cs="Courier New"/>
        </w:rPr>
        <w:t>if</w:t>
      </w:r>
      <w:r w:rsidR="00DF7932">
        <w:rPr>
          <w:rFonts w:ascii="Courier New" w:hAnsi="Courier New" w:cs="Courier New"/>
        </w:rPr>
        <w:t xml:space="preserve"> </w:t>
      </w:r>
      <w:r w:rsidR="003E458C" w:rsidRPr="003E458C">
        <w:rPr>
          <w:rFonts w:ascii="Courier New" w:hAnsi="Courier New" w:cs="Courier New"/>
        </w:rPr>
        <w:t>he</w:t>
      </w:r>
      <w:r w:rsidR="00DF7932">
        <w:rPr>
          <w:rFonts w:ascii="Courier New" w:hAnsi="Courier New" w:cs="Courier New"/>
        </w:rPr>
        <w:t xml:space="preserve">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any</w:t>
      </w:r>
      <w:r w:rsidR="00DF7932">
        <w:rPr>
          <w:rFonts w:ascii="Courier New" w:hAnsi="Courier New" w:cs="Courier New"/>
        </w:rPr>
        <w:t xml:space="preserve"> </w:t>
      </w:r>
      <w:r w:rsidR="003E458C" w:rsidRPr="003E458C">
        <w:rPr>
          <w:rFonts w:ascii="Courier New" w:hAnsi="Courier New" w:cs="Courier New"/>
        </w:rPr>
        <w:t>comments</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make</w:t>
      </w:r>
      <w:r>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and </w:t>
      </w:r>
      <w:r w:rsidR="003E458C" w:rsidRPr="003E458C">
        <w:rPr>
          <w:rFonts w:ascii="Courier New" w:hAnsi="Courier New" w:cs="Courier New"/>
        </w:rPr>
        <w:t>Deputy Commissioner</w:t>
      </w:r>
      <w:r>
        <w:rPr>
          <w:rFonts w:ascii="Courier New" w:hAnsi="Courier New" w:cs="Courier New"/>
        </w:rPr>
        <w:t xml:space="preserve"> </w:t>
      </w:r>
      <w:r w:rsidR="003E458C" w:rsidRPr="003E458C">
        <w:rPr>
          <w:rFonts w:ascii="Courier New" w:hAnsi="Courier New" w:cs="Courier New"/>
        </w:rPr>
        <w:t>McClain passed out</w:t>
      </w:r>
      <w:r w:rsidR="00DF7932">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position paper</w:t>
      </w:r>
      <w:r>
        <w:rPr>
          <w:rFonts w:ascii="Courier New" w:hAnsi="Courier New" w:cs="Courier New"/>
        </w:rPr>
        <w:t xml:space="preserve"> from the </w:t>
      </w:r>
      <w:r w:rsidR="003E458C" w:rsidRPr="003E458C">
        <w:rPr>
          <w:rFonts w:ascii="Courier New" w:hAnsi="Courier New" w:cs="Courier New"/>
        </w:rPr>
        <w:t>Department</w:t>
      </w:r>
      <w:r w:rsidR="00DF7932">
        <w:rPr>
          <w:rFonts w:ascii="Courier New" w:hAnsi="Courier New" w:cs="Courier New"/>
        </w:rPr>
        <w:t xml:space="preserve"> </w:t>
      </w:r>
      <w:r w:rsidR="003E458C" w:rsidRPr="003E458C">
        <w:rPr>
          <w:rFonts w:ascii="Courier New" w:hAnsi="Courier New" w:cs="Courier New"/>
        </w:rPr>
        <w:t>concerning</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which was</w:t>
      </w:r>
      <w:r w:rsidR="00DF7932">
        <w:rPr>
          <w:rFonts w:ascii="Courier New" w:hAnsi="Courier New" w:cs="Courier New"/>
        </w:rPr>
        <w:t xml:space="preserve"> </w:t>
      </w:r>
      <w:r>
        <w:rPr>
          <w:rFonts w:ascii="Courier New" w:hAnsi="Courier New" w:cs="Courier New"/>
        </w:rPr>
        <w:t xml:space="preserve">made </w:t>
      </w:r>
      <w:r w:rsidR="003E458C" w:rsidRPr="003E458C">
        <w:rPr>
          <w:rFonts w:ascii="Courier New" w:hAnsi="Courier New" w:cs="Courier New"/>
        </w:rPr>
        <w:t>by</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Public Health</w:t>
      </w:r>
      <w:r>
        <w:rPr>
          <w:rFonts w:ascii="Courier New" w:hAnsi="Courier New" w:cs="Courier New"/>
        </w:rPr>
        <w:t xml:space="preserve"> </w:t>
      </w:r>
      <w:r w:rsidR="003E458C" w:rsidRPr="003E458C">
        <w:rPr>
          <w:rFonts w:ascii="Courier New" w:hAnsi="Courier New" w:cs="Courier New"/>
        </w:rPr>
        <w:t>Division.</w:t>
      </w:r>
      <w:r>
        <w:rPr>
          <w:rFonts w:ascii="Courier New" w:hAnsi="Courier New" w:cs="Courier New"/>
        </w:rPr>
        <w:t xml:space="preserve"> </w:t>
      </w:r>
      <w:r w:rsidR="003E458C" w:rsidRPr="003E458C">
        <w:rPr>
          <w:rFonts w:ascii="Courier New" w:hAnsi="Courier New" w:cs="Courier New"/>
        </w:rPr>
        <w:t>Mr.</w:t>
      </w:r>
      <w:r w:rsidR="00DF7932">
        <w:rPr>
          <w:rFonts w:ascii="Courier New" w:hAnsi="Courier New" w:cs="Courier New"/>
        </w:rPr>
        <w:t xml:space="preserve"> </w:t>
      </w:r>
      <w:r>
        <w:rPr>
          <w:rFonts w:ascii="Courier New" w:hAnsi="Courier New" w:cs="Courier New"/>
        </w:rPr>
        <w:t xml:space="preserve">McClain stated that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was one</w:t>
      </w:r>
      <w:r>
        <w:rPr>
          <w:rFonts w:ascii="Courier New" w:hAnsi="Courier New" w:cs="Courier New"/>
        </w:rPr>
        <w:t xml:space="preserve"> </w:t>
      </w:r>
      <w:r w:rsidR="003E458C" w:rsidRPr="003E458C">
        <w:rPr>
          <w:rFonts w:ascii="Courier New" w:hAnsi="Courier New" w:cs="Courier New"/>
        </w:rPr>
        <w:lastRenderedPageBreak/>
        <w:t>technical</w:t>
      </w:r>
      <w:r w:rsidR="00DF7932">
        <w:rPr>
          <w:rFonts w:ascii="Courier New" w:hAnsi="Courier New" w:cs="Courier New"/>
        </w:rPr>
        <w:t xml:space="preserve"> </w:t>
      </w:r>
      <w:r w:rsidR="003E458C" w:rsidRPr="003E458C">
        <w:rPr>
          <w:rFonts w:ascii="Courier New" w:hAnsi="Courier New" w:cs="Courier New"/>
        </w:rPr>
        <w:t>change</w:t>
      </w:r>
      <w:r>
        <w:rPr>
          <w:rFonts w:ascii="Courier New" w:hAnsi="Courier New" w:cs="Courier New"/>
        </w:rPr>
        <w:t xml:space="preserve"> </w:t>
      </w:r>
      <w:r w:rsidR="003E458C" w:rsidRPr="003E458C">
        <w:rPr>
          <w:rFonts w:ascii="Courier New" w:hAnsi="Courier New" w:cs="Courier New"/>
        </w:rPr>
        <w:t>they</w:t>
      </w:r>
      <w:r>
        <w:rPr>
          <w:rFonts w:ascii="Courier New" w:hAnsi="Courier New" w:cs="Courier New"/>
        </w:rPr>
        <w:t xml:space="preserve"> would</w:t>
      </w:r>
      <w:r w:rsidR="003E458C" w:rsidRPr="003E458C">
        <w:rPr>
          <w:rFonts w:ascii="Courier New" w:hAnsi="Courier New" w:cs="Courier New"/>
        </w:rPr>
        <w:t xml:space="preserve"> like</w:t>
      </w:r>
      <w:r w:rsidR="00DF7932">
        <w:rPr>
          <w:rFonts w:ascii="Courier New" w:hAnsi="Courier New" w:cs="Courier New"/>
        </w:rPr>
        <w:t xml:space="preserve"> </w:t>
      </w:r>
      <w:r>
        <w:rPr>
          <w:rFonts w:ascii="Courier New" w:hAnsi="Courier New" w:cs="Courier New"/>
        </w:rPr>
        <w:t xml:space="preserve">made on </w:t>
      </w:r>
      <w:r w:rsidR="003E458C" w:rsidRPr="003E458C">
        <w:rPr>
          <w:rFonts w:ascii="Courier New" w:hAnsi="Courier New" w:cs="Courier New"/>
        </w:rPr>
        <w:t>page</w:t>
      </w:r>
      <w:r>
        <w:rPr>
          <w:rFonts w:ascii="Courier New" w:hAnsi="Courier New" w:cs="Courier New"/>
        </w:rPr>
        <w:t xml:space="preserve"> </w:t>
      </w:r>
      <w:r w:rsidR="003E458C" w:rsidRPr="003E458C">
        <w:rPr>
          <w:rFonts w:ascii="Courier New" w:hAnsi="Courier New" w:cs="Courier New"/>
        </w:rPr>
        <w:t>2,</w:t>
      </w:r>
      <w:r w:rsidR="00DF7932">
        <w:rPr>
          <w:rFonts w:ascii="Courier New" w:hAnsi="Courier New" w:cs="Courier New"/>
        </w:rPr>
        <w:t xml:space="preserve"> </w:t>
      </w:r>
      <w:r w:rsidR="003E458C" w:rsidRPr="003E458C">
        <w:rPr>
          <w:rFonts w:ascii="Courier New" w:hAnsi="Courier New" w:cs="Courier New"/>
        </w:rPr>
        <w:t>line 17,</w:t>
      </w:r>
      <w:r w:rsidR="00DF7932">
        <w:rPr>
          <w:rFonts w:ascii="Courier New" w:hAnsi="Courier New" w:cs="Courier New"/>
        </w:rPr>
        <w:t xml:space="preserve"> </w:t>
      </w:r>
      <w:r w:rsidR="003E458C" w:rsidRPr="003E458C">
        <w:rPr>
          <w:rFonts w:ascii="Courier New" w:hAnsi="Courier New" w:cs="Courier New"/>
        </w:rPr>
        <w:t>subparagraph(3)</w:t>
      </w:r>
      <w:r w:rsidR="00DF7932">
        <w:rPr>
          <w:rFonts w:ascii="Courier New" w:hAnsi="Courier New" w:cs="Courier New"/>
        </w:rPr>
        <w:t xml:space="preserve"> </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they</w:t>
      </w:r>
      <w:r>
        <w:rPr>
          <w:rFonts w:ascii="Courier New" w:hAnsi="Courier New" w:cs="Courier New"/>
        </w:rPr>
        <w:t xml:space="preserve"> </w:t>
      </w:r>
      <w:r w:rsidR="003E458C" w:rsidRPr="003E458C">
        <w:rPr>
          <w:rFonts w:ascii="Courier New" w:hAnsi="Courier New" w:cs="Courier New"/>
        </w:rPr>
        <w:t>would like</w:t>
      </w:r>
      <w:r w:rsidR="00DF7932">
        <w:rPr>
          <w:rFonts w:ascii="Courier New" w:hAnsi="Courier New" w:cs="Courier New"/>
        </w:rPr>
        <w:t xml:space="preserve"> </w:t>
      </w:r>
      <w:r>
        <w:rPr>
          <w:rFonts w:ascii="Courier New" w:hAnsi="Courier New" w:cs="Courier New"/>
        </w:rPr>
        <w:t>to delete “</w:t>
      </w:r>
      <w:r w:rsidR="003E458C" w:rsidRPr="003E458C">
        <w:rPr>
          <w:rFonts w:ascii="Courier New" w:hAnsi="Courier New" w:cs="Courier New"/>
        </w:rPr>
        <w:t>from</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professional</w:t>
      </w:r>
      <w:r>
        <w:rPr>
          <w:rFonts w:ascii="Courier New" w:hAnsi="Courier New" w:cs="Courier New"/>
        </w:rPr>
        <w:t xml:space="preserve"> </w:t>
      </w:r>
      <w:r w:rsidR="003E458C" w:rsidRPr="003E458C">
        <w:rPr>
          <w:rFonts w:ascii="Courier New" w:hAnsi="Courier New" w:cs="Courier New"/>
        </w:rPr>
        <w:t>examination</w:t>
      </w:r>
      <w:r w:rsidR="00DF7932">
        <w:rPr>
          <w:rFonts w:ascii="Courier New" w:hAnsi="Courier New" w:cs="Courier New"/>
        </w:rPr>
        <w:t xml:space="preserve"> </w:t>
      </w:r>
      <w:r w:rsidR="003E458C" w:rsidRPr="003E458C">
        <w:rPr>
          <w:rFonts w:ascii="Courier New" w:hAnsi="Courier New" w:cs="Courier New"/>
        </w:rPr>
        <w:t>service of</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American</w:t>
      </w:r>
      <w:r w:rsidR="00DF7932">
        <w:rPr>
          <w:rFonts w:ascii="Courier New" w:hAnsi="Courier New" w:cs="Courier New"/>
        </w:rPr>
        <w:t xml:space="preserve"> </w:t>
      </w:r>
      <w:r w:rsidR="003E458C" w:rsidRPr="003E458C">
        <w:rPr>
          <w:rFonts w:ascii="Courier New" w:hAnsi="Courier New" w:cs="Courier New"/>
        </w:rPr>
        <w:t>Public</w:t>
      </w:r>
      <w:r>
        <w:rPr>
          <w:rFonts w:ascii="Courier New" w:hAnsi="Courier New" w:cs="Courier New"/>
        </w:rPr>
        <w:t xml:space="preserve"> </w:t>
      </w:r>
      <w:r w:rsidR="003E458C" w:rsidRPr="003E458C">
        <w:rPr>
          <w:rFonts w:ascii="Courier New" w:hAnsi="Courier New" w:cs="Courier New"/>
        </w:rPr>
        <w:t>Health Assoc</w:t>
      </w:r>
      <w:r>
        <w:rPr>
          <w:rFonts w:ascii="Courier New" w:hAnsi="Courier New" w:cs="Courier New"/>
        </w:rPr>
        <w:t xml:space="preserve">iation”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replace</w:t>
      </w:r>
      <w:r>
        <w:rPr>
          <w:rFonts w:ascii="Courier New" w:hAnsi="Courier New" w:cs="Courier New"/>
        </w:rPr>
        <w:t xml:space="preserve"> </w:t>
      </w:r>
      <w:r w:rsidR="003E458C" w:rsidRPr="003E458C">
        <w:rPr>
          <w:rFonts w:ascii="Courier New" w:hAnsi="Courier New" w:cs="Courier New"/>
        </w:rPr>
        <w:t>with</w:t>
      </w:r>
      <w:r>
        <w:rPr>
          <w:rFonts w:ascii="Courier New" w:hAnsi="Courier New" w:cs="Courier New"/>
        </w:rPr>
        <w:t xml:space="preserve"> “</w:t>
      </w:r>
      <w:r w:rsidR="003E458C" w:rsidRPr="003E458C">
        <w:rPr>
          <w:rFonts w:ascii="Courier New" w:hAnsi="Courier New" w:cs="Courier New"/>
        </w:rPr>
        <w:t>prepared by</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Professional</w:t>
      </w:r>
      <w:r>
        <w:rPr>
          <w:rFonts w:ascii="Courier New" w:hAnsi="Courier New" w:cs="Courier New"/>
        </w:rPr>
        <w:t xml:space="preserve"> </w:t>
      </w:r>
      <w:r w:rsidR="003E458C" w:rsidRPr="003E458C">
        <w:rPr>
          <w:rFonts w:ascii="Courier New" w:hAnsi="Courier New" w:cs="Courier New"/>
        </w:rPr>
        <w:t>Examination</w:t>
      </w:r>
      <w:r w:rsidR="00DF7932">
        <w:rPr>
          <w:rFonts w:ascii="Courier New" w:hAnsi="Courier New" w:cs="Courier New"/>
        </w:rPr>
        <w:t xml:space="preserve"> </w:t>
      </w:r>
      <w:r>
        <w:rPr>
          <w:rFonts w:ascii="Courier New" w:hAnsi="Courier New" w:cs="Courier New"/>
        </w:rPr>
        <w:t xml:space="preserve">Service.” He </w:t>
      </w:r>
      <w:r w:rsidR="003E458C" w:rsidRPr="003E458C">
        <w:rPr>
          <w:rFonts w:ascii="Courier New" w:hAnsi="Courier New" w:cs="Courier New"/>
        </w:rPr>
        <w:t>explained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change</w:t>
      </w:r>
      <w:r>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correct a</w:t>
      </w:r>
      <w:r w:rsidR="00DF7932">
        <w:rPr>
          <w:rFonts w:ascii="Courier New" w:hAnsi="Courier New" w:cs="Courier New"/>
        </w:rPr>
        <w:t xml:space="preserve"> </w:t>
      </w:r>
      <w:r>
        <w:rPr>
          <w:rFonts w:ascii="Courier New" w:hAnsi="Courier New" w:cs="Courier New"/>
        </w:rPr>
        <w:t xml:space="preserve">nomenclature </w:t>
      </w:r>
      <w:r w:rsidR="003E458C" w:rsidRPr="003E458C">
        <w:rPr>
          <w:rFonts w:ascii="Courier New" w:hAnsi="Courier New" w:cs="Courier New"/>
        </w:rPr>
        <w:t>problem;</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this</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service located in</w:t>
      </w:r>
      <w:r w:rsidR="00DF7932">
        <w:rPr>
          <w:rFonts w:ascii="Courier New" w:hAnsi="Courier New" w:cs="Courier New"/>
        </w:rPr>
        <w:t xml:space="preserve"> </w:t>
      </w:r>
      <w:r w:rsidR="003E458C" w:rsidRPr="003E458C">
        <w:rPr>
          <w:rFonts w:ascii="Courier New" w:hAnsi="Courier New" w:cs="Courier New"/>
        </w:rPr>
        <w:t>New</w:t>
      </w:r>
      <w:r w:rsidR="00DF7932">
        <w:rPr>
          <w:rFonts w:ascii="Courier New" w:hAnsi="Courier New" w:cs="Courier New"/>
        </w:rPr>
        <w:t xml:space="preserve"> </w:t>
      </w:r>
      <w:r w:rsidR="003E458C" w:rsidRPr="003E458C">
        <w:rPr>
          <w:rFonts w:ascii="Courier New" w:hAnsi="Courier New" w:cs="Courier New"/>
        </w:rPr>
        <w:t>York</w:t>
      </w:r>
      <w:r>
        <w:rPr>
          <w:rFonts w:ascii="Courier New" w:hAnsi="Courier New" w:cs="Courier New"/>
        </w:rPr>
        <w:t xml:space="preserve"> that </w:t>
      </w:r>
      <w:r w:rsidR="003E458C" w:rsidRPr="003E458C">
        <w:rPr>
          <w:rFonts w:ascii="Courier New" w:hAnsi="Courier New" w:cs="Courier New"/>
        </w:rPr>
        <w:t>prepares</w:t>
      </w:r>
      <w:r w:rsidR="00DF7932">
        <w:rPr>
          <w:rFonts w:ascii="Courier New" w:hAnsi="Courier New" w:cs="Courier New"/>
        </w:rPr>
        <w:t xml:space="preserve"> </w:t>
      </w:r>
      <w:r w:rsidR="003E458C" w:rsidRPr="003E458C">
        <w:rPr>
          <w:rFonts w:ascii="Courier New" w:hAnsi="Courier New" w:cs="Courier New"/>
        </w:rPr>
        <w:t>examinations</w:t>
      </w:r>
      <w:r>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licenses.</w:t>
      </w:r>
      <w:r w:rsidR="003E458C" w:rsidRPr="003E458C">
        <w:rPr>
          <w:rFonts w:ascii="Courier New" w:hAnsi="Courier New" w:cs="Courier New"/>
        </w:rPr>
        <w:cr/>
      </w:r>
      <w:r w:rsidR="00DF7932">
        <w:rPr>
          <w:rFonts w:ascii="Courier New" w:hAnsi="Courier New" w:cs="Courier New"/>
        </w:rPr>
        <w:t xml:space="preserve"> </w:t>
      </w:r>
    </w:p>
    <w:p w:rsidR="00AE2C4A" w:rsidRDefault="003E458C" w:rsidP="003E458C">
      <w:pPr>
        <w:pStyle w:val="PlainText"/>
        <w:rPr>
          <w:rFonts w:ascii="Courier New" w:hAnsi="Courier New" w:cs="Courier New"/>
        </w:rPr>
      </w:pPr>
      <w:r w:rsidRPr="003E458C">
        <w:rPr>
          <w:rFonts w:ascii="Courier New" w:hAnsi="Courier New" w:cs="Courier New"/>
        </w:rPr>
        <w:t>Senator</w:t>
      </w:r>
      <w:r w:rsidR="00AE2C4A">
        <w:rPr>
          <w:rFonts w:ascii="Courier New" w:hAnsi="Courier New" w:cs="Courier New"/>
        </w:rPr>
        <w:t xml:space="preserve"> </w:t>
      </w:r>
      <w:r w:rsidRPr="003E458C">
        <w:rPr>
          <w:rFonts w:ascii="Courier New" w:hAnsi="Courier New" w:cs="Courier New"/>
        </w:rPr>
        <w:t>Thomas asked</w:t>
      </w:r>
      <w:r w:rsidR="00AE2C4A">
        <w:rPr>
          <w:rFonts w:ascii="Courier New" w:hAnsi="Courier New" w:cs="Courier New"/>
        </w:rPr>
        <w:t xml:space="preserve"> </w:t>
      </w:r>
      <w:r w:rsidRPr="003E458C">
        <w:rPr>
          <w:rFonts w:ascii="Courier New" w:hAnsi="Courier New" w:cs="Courier New"/>
        </w:rPr>
        <w:t>if</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fiscal note</w:t>
      </w:r>
      <w:r w:rsidR="00AE2C4A">
        <w:rPr>
          <w:rFonts w:ascii="Courier New" w:hAnsi="Courier New" w:cs="Courier New"/>
        </w:rPr>
        <w:t xml:space="preserve"> </w:t>
      </w:r>
      <w:r w:rsidRPr="003E458C">
        <w:rPr>
          <w:rFonts w:ascii="Courier New" w:hAnsi="Courier New" w:cs="Courier New"/>
        </w:rPr>
        <w:t>had</w:t>
      </w:r>
      <w:r w:rsidR="00DF7932">
        <w:rPr>
          <w:rFonts w:ascii="Courier New" w:hAnsi="Courier New" w:cs="Courier New"/>
        </w:rPr>
        <w:t xml:space="preserve"> </w:t>
      </w:r>
      <w:r w:rsidRPr="003E458C">
        <w:rPr>
          <w:rFonts w:ascii="Courier New" w:hAnsi="Courier New" w:cs="Courier New"/>
        </w:rPr>
        <w:t>been</w:t>
      </w:r>
      <w:r w:rsidR="00AE2C4A">
        <w:rPr>
          <w:rFonts w:ascii="Courier New" w:hAnsi="Courier New" w:cs="Courier New"/>
        </w:rPr>
        <w:t xml:space="preserve"> prepared </w:t>
      </w:r>
      <w:r w:rsidRPr="003E458C">
        <w:rPr>
          <w:rFonts w:ascii="Courier New" w:hAnsi="Courier New" w:cs="Courier New"/>
        </w:rPr>
        <w:t>for</w:t>
      </w:r>
      <w:r w:rsidR="00AE2C4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bill</w:t>
      </w:r>
      <w:r w:rsidR="00AE2C4A">
        <w:rPr>
          <w:rFonts w:ascii="Courier New" w:hAnsi="Courier New" w:cs="Courier New"/>
        </w:rPr>
        <w:t xml:space="preserve"> </w:t>
      </w:r>
      <w:r w:rsidRPr="003E458C">
        <w:rPr>
          <w:rFonts w:ascii="Courier New" w:hAnsi="Courier New" w:cs="Courier New"/>
        </w:rPr>
        <w:t>and</w:t>
      </w:r>
      <w:r w:rsidR="00AE2C4A">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told</w:t>
      </w:r>
      <w:r w:rsidR="00AE2C4A">
        <w:rPr>
          <w:rFonts w:ascii="Courier New" w:hAnsi="Courier New" w:cs="Courier New"/>
        </w:rPr>
        <w:t xml:space="preserve"> </w:t>
      </w:r>
      <w:r w:rsidRPr="003E458C">
        <w:rPr>
          <w:rFonts w:ascii="Courier New" w:hAnsi="Courier New" w:cs="Courier New"/>
        </w:rPr>
        <w:t>there</w:t>
      </w:r>
      <w:r w:rsidR="00AE2C4A">
        <w:rPr>
          <w:rFonts w:ascii="Courier New" w:hAnsi="Courier New" w:cs="Courier New"/>
        </w:rPr>
        <w:t xml:space="preserve"> </w:t>
      </w:r>
      <w:r w:rsidRPr="003E458C">
        <w:rPr>
          <w:rFonts w:ascii="Courier New" w:hAnsi="Courier New" w:cs="Courier New"/>
        </w:rPr>
        <w:t>was</w:t>
      </w:r>
      <w:r w:rsidR="00AE2C4A">
        <w:rPr>
          <w:rFonts w:ascii="Courier New" w:hAnsi="Courier New" w:cs="Courier New"/>
        </w:rPr>
        <w:t xml:space="preserve"> </w:t>
      </w:r>
      <w:r w:rsidRPr="003E458C">
        <w:rPr>
          <w:rFonts w:ascii="Courier New" w:hAnsi="Courier New" w:cs="Courier New"/>
        </w:rPr>
        <w:t>none</w:t>
      </w:r>
      <w:r w:rsidR="00AE2C4A">
        <w:rPr>
          <w:rFonts w:ascii="Courier New" w:hAnsi="Courier New" w:cs="Courier New"/>
        </w:rPr>
        <w:t xml:space="preserve"> accompan</w:t>
      </w:r>
      <w:r w:rsidR="00AE2C4A" w:rsidRPr="003E458C">
        <w:rPr>
          <w:rFonts w:ascii="Courier New" w:hAnsi="Courier New" w:cs="Courier New"/>
        </w:rPr>
        <w:t>ying</w:t>
      </w:r>
      <w:r w:rsidR="00AE2C4A">
        <w:rPr>
          <w:rFonts w:ascii="Courier New" w:hAnsi="Courier New" w:cs="Courier New"/>
        </w:rPr>
        <w:t xml:space="preserve"> the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 xml:space="preserve">Senator </w:t>
      </w:r>
      <w:proofErr w:type="spellStart"/>
      <w:r w:rsidRPr="003E458C">
        <w:rPr>
          <w:rFonts w:ascii="Courier New" w:hAnsi="Courier New" w:cs="Courier New"/>
        </w:rPr>
        <w:t>Sackett</w:t>
      </w:r>
      <w:proofErr w:type="spellEnd"/>
      <w:r w:rsidRPr="003E458C">
        <w:rPr>
          <w:rFonts w:ascii="Courier New" w:hAnsi="Courier New" w:cs="Courier New"/>
        </w:rPr>
        <w:t xml:space="preserve"> said</w:t>
      </w:r>
      <w:r w:rsidR="00AE2C4A">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did</w:t>
      </w:r>
      <w:r w:rsidR="00DF7932">
        <w:rPr>
          <w:rFonts w:ascii="Courier New" w:hAnsi="Courier New" w:cs="Courier New"/>
        </w:rPr>
        <w:t xml:space="preserve"> </w:t>
      </w:r>
      <w:r w:rsidRPr="003E458C">
        <w:rPr>
          <w:rFonts w:ascii="Courier New" w:hAnsi="Courier New" w:cs="Courier New"/>
        </w:rPr>
        <w:t>not</w:t>
      </w:r>
      <w:r w:rsidR="00AE2C4A">
        <w:rPr>
          <w:rFonts w:ascii="Courier New" w:hAnsi="Courier New" w:cs="Courier New"/>
        </w:rPr>
        <w:t xml:space="preserve"> </w:t>
      </w:r>
      <w:r w:rsidRPr="003E458C">
        <w:rPr>
          <w:rFonts w:ascii="Courier New" w:hAnsi="Courier New" w:cs="Courier New"/>
        </w:rPr>
        <w:t>think</w:t>
      </w:r>
      <w:r w:rsidR="00AE2C4A">
        <w:rPr>
          <w:rFonts w:ascii="Courier New" w:hAnsi="Courier New" w:cs="Courier New"/>
        </w:rPr>
        <w:t xml:space="preserve"> </w:t>
      </w:r>
      <w:r w:rsidRPr="003E458C">
        <w:rPr>
          <w:rFonts w:ascii="Courier New" w:hAnsi="Courier New" w:cs="Courier New"/>
        </w:rPr>
        <w:t>one</w:t>
      </w:r>
      <w:r w:rsidR="00AE2C4A">
        <w:rPr>
          <w:rFonts w:ascii="Courier New" w:hAnsi="Courier New" w:cs="Courier New"/>
        </w:rPr>
        <w:t xml:space="preserve"> </w:t>
      </w:r>
      <w:r w:rsidRPr="003E458C">
        <w:rPr>
          <w:rFonts w:ascii="Courier New" w:hAnsi="Courier New" w:cs="Courier New"/>
        </w:rPr>
        <w:t>would</w:t>
      </w:r>
      <w:r w:rsidR="00AE2C4A">
        <w:rPr>
          <w:rFonts w:ascii="Courier New" w:hAnsi="Courier New" w:cs="Courier New"/>
        </w:rPr>
        <w:t xml:space="preserve"> be </w:t>
      </w:r>
      <w:r w:rsidRPr="003E458C">
        <w:rPr>
          <w:rFonts w:ascii="Courier New" w:hAnsi="Courier New" w:cs="Courier New"/>
        </w:rPr>
        <w:t>needed.</w:t>
      </w:r>
      <w:r w:rsidR="00AE2C4A">
        <w:rPr>
          <w:rFonts w:ascii="Courier New" w:hAnsi="Courier New" w:cs="Courier New"/>
        </w:rPr>
        <w:t xml:space="preserve"> </w:t>
      </w:r>
      <w:r w:rsidRPr="003E458C">
        <w:rPr>
          <w:rFonts w:ascii="Courier New" w:hAnsi="Courier New" w:cs="Courier New"/>
        </w:rPr>
        <w:t>Senator Thomas stated</w:t>
      </w:r>
      <w:r w:rsidR="00AE2C4A">
        <w:rPr>
          <w:rFonts w:ascii="Courier New" w:hAnsi="Courier New" w:cs="Courier New"/>
        </w:rPr>
        <w:t xml:space="preserve"> </w:t>
      </w:r>
      <w:r w:rsidRPr="003E458C">
        <w:rPr>
          <w:rFonts w:ascii="Courier New" w:hAnsi="Courier New" w:cs="Courier New"/>
        </w:rPr>
        <w:t>that</w:t>
      </w:r>
      <w:r w:rsidR="00AE2C4A">
        <w:rPr>
          <w:rFonts w:ascii="Courier New" w:hAnsi="Courier New" w:cs="Courier New"/>
        </w:rPr>
        <w:t xml:space="preserve"> </w:t>
      </w:r>
      <w:r w:rsidRPr="003E458C">
        <w:rPr>
          <w:rFonts w:ascii="Courier New" w:hAnsi="Courier New" w:cs="Courier New"/>
        </w:rPr>
        <w:t>Mrs.</w:t>
      </w:r>
      <w:r w:rsidR="00AE2C4A">
        <w:rPr>
          <w:rFonts w:ascii="Courier New" w:hAnsi="Courier New" w:cs="Courier New"/>
        </w:rPr>
        <w:t xml:space="preserve"> </w:t>
      </w:r>
      <w:proofErr w:type="spellStart"/>
      <w:r w:rsidRPr="003E458C">
        <w:rPr>
          <w:rFonts w:ascii="Courier New" w:hAnsi="Courier New" w:cs="Courier New"/>
        </w:rPr>
        <w:t>Beirne</w:t>
      </w:r>
      <w:proofErr w:type="spellEnd"/>
      <w:r w:rsidR="00AE2C4A">
        <w:rPr>
          <w:rFonts w:ascii="Courier New" w:hAnsi="Courier New" w:cs="Courier New"/>
        </w:rPr>
        <w:t xml:space="preserve"> </w:t>
      </w:r>
      <w:r w:rsidRPr="003E458C">
        <w:rPr>
          <w:rFonts w:ascii="Courier New" w:hAnsi="Courier New" w:cs="Courier New"/>
        </w:rPr>
        <w:t>had</w:t>
      </w:r>
      <w:r w:rsidR="00AE2C4A">
        <w:rPr>
          <w:rFonts w:ascii="Courier New" w:hAnsi="Courier New" w:cs="Courier New"/>
        </w:rPr>
        <w:t xml:space="preserve"> con</w:t>
      </w:r>
      <w:r w:rsidRPr="003E458C">
        <w:rPr>
          <w:rFonts w:ascii="Courier New" w:hAnsi="Courier New" w:cs="Courier New"/>
        </w:rPr>
        <w:t>siderable testimony</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give</w:t>
      </w:r>
      <w:r w:rsidR="00AE2C4A">
        <w:rPr>
          <w:rFonts w:ascii="Courier New" w:hAnsi="Courier New" w:cs="Courier New"/>
        </w:rPr>
        <w:t xml:space="preserve"> </w:t>
      </w:r>
      <w:r w:rsidRPr="003E458C">
        <w:rPr>
          <w:rFonts w:ascii="Courier New" w:hAnsi="Courier New" w:cs="Courier New"/>
        </w:rPr>
        <w:t>on</w:t>
      </w:r>
      <w:r w:rsidR="00DF7932">
        <w:rPr>
          <w:rFonts w:ascii="Courier New" w:hAnsi="Courier New" w:cs="Courier New"/>
        </w:rPr>
        <w:t xml:space="preserve"> </w:t>
      </w:r>
      <w:r w:rsidRPr="003E458C">
        <w:rPr>
          <w:rFonts w:ascii="Courier New" w:hAnsi="Courier New" w:cs="Courier New"/>
        </w:rPr>
        <w:t>this</w:t>
      </w:r>
      <w:r w:rsidR="00AE2C4A">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but</w:t>
      </w:r>
      <w:r w:rsidR="00AE2C4A">
        <w:rPr>
          <w:rFonts w:ascii="Courier New" w:hAnsi="Courier New" w:cs="Courier New"/>
        </w:rPr>
        <w:t xml:space="preserve"> </w:t>
      </w:r>
      <w:r w:rsidRPr="003E458C">
        <w:rPr>
          <w:rFonts w:ascii="Courier New" w:hAnsi="Courier New" w:cs="Courier New"/>
        </w:rPr>
        <w:t>she</w:t>
      </w:r>
      <w:r w:rsidR="00DF7932">
        <w:rPr>
          <w:rFonts w:ascii="Courier New" w:hAnsi="Courier New" w:cs="Courier New"/>
        </w:rPr>
        <w:t xml:space="preserve"> </w:t>
      </w:r>
      <w:r w:rsidR="00AE2C4A">
        <w:rPr>
          <w:rFonts w:ascii="Courier New" w:hAnsi="Courier New" w:cs="Courier New"/>
        </w:rPr>
        <w:t xml:space="preserve">was </w:t>
      </w:r>
      <w:r w:rsidRPr="003E458C">
        <w:rPr>
          <w:rFonts w:ascii="Courier New" w:hAnsi="Courier New" w:cs="Courier New"/>
        </w:rPr>
        <w:t>unavailable</w:t>
      </w:r>
      <w:r w:rsidR="00AE2C4A">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present</w:t>
      </w:r>
      <w:r w:rsidR="00DF7932">
        <w:rPr>
          <w:rFonts w:ascii="Courier New" w:hAnsi="Courier New" w:cs="Courier New"/>
        </w:rPr>
        <w:t xml:space="preserve"> </w:t>
      </w:r>
      <w:r w:rsidRPr="003E458C">
        <w:rPr>
          <w:rFonts w:ascii="Courier New" w:hAnsi="Courier New" w:cs="Courier New"/>
        </w:rPr>
        <w:t>time,</w:t>
      </w:r>
      <w:r w:rsidR="00AE2C4A">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he</w:t>
      </w:r>
      <w:r w:rsidR="00DF7932">
        <w:rPr>
          <w:rFonts w:ascii="Courier New" w:hAnsi="Courier New" w:cs="Courier New"/>
        </w:rPr>
        <w:t xml:space="preserve"> </w:t>
      </w:r>
      <w:r w:rsidRPr="003E458C">
        <w:rPr>
          <w:rFonts w:ascii="Courier New" w:hAnsi="Courier New" w:cs="Courier New"/>
        </w:rPr>
        <w:t>would like</w:t>
      </w:r>
      <w:r w:rsidR="00AE2C4A">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00AE2C4A">
        <w:rPr>
          <w:rFonts w:ascii="Courier New" w:hAnsi="Courier New" w:cs="Courier New"/>
        </w:rPr>
        <w:t>defer further considerati</w:t>
      </w:r>
      <w:r w:rsidRPr="003E458C">
        <w:rPr>
          <w:rFonts w:ascii="Courier New" w:hAnsi="Courier New" w:cs="Courier New"/>
        </w:rPr>
        <w:t>on</w:t>
      </w:r>
      <w:r w:rsidR="00AE2C4A">
        <w:rPr>
          <w:rFonts w:ascii="Courier New" w:hAnsi="Courier New" w:cs="Courier New"/>
        </w:rPr>
        <w:t xml:space="preserve"> </w:t>
      </w:r>
      <w:r w:rsidRPr="003E458C">
        <w:rPr>
          <w:rFonts w:ascii="Courier New" w:hAnsi="Courier New" w:cs="Courier New"/>
        </w:rPr>
        <w:t>until</w:t>
      </w:r>
      <w:r w:rsidR="00AE2C4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AE2C4A">
        <w:rPr>
          <w:rFonts w:ascii="Courier New" w:hAnsi="Courier New" w:cs="Courier New"/>
        </w:rPr>
        <w:t>mee</w:t>
      </w:r>
      <w:r w:rsidRPr="003E458C">
        <w:rPr>
          <w:rFonts w:ascii="Courier New" w:hAnsi="Courier New" w:cs="Courier New"/>
        </w:rPr>
        <w:t>ting at</w:t>
      </w:r>
      <w:r w:rsidR="00AE2C4A">
        <w:rPr>
          <w:rFonts w:ascii="Courier New" w:hAnsi="Courier New" w:cs="Courier New"/>
        </w:rPr>
        <w:t xml:space="preserve"> </w:t>
      </w:r>
      <w:r w:rsidRPr="003E458C">
        <w:rPr>
          <w:rFonts w:ascii="Courier New" w:hAnsi="Courier New" w:cs="Courier New"/>
        </w:rPr>
        <w:t>2:00</w:t>
      </w:r>
      <w:r w:rsidR="00DF7932">
        <w:rPr>
          <w:rFonts w:ascii="Courier New" w:hAnsi="Courier New" w:cs="Courier New"/>
        </w:rPr>
        <w:t xml:space="preserve"> </w:t>
      </w:r>
      <w:r w:rsidRPr="003E458C">
        <w:rPr>
          <w:rFonts w:ascii="Courier New" w:hAnsi="Courier New" w:cs="Courier New"/>
        </w:rPr>
        <w:t>p.m.</w:t>
      </w:r>
      <w:r w:rsidR="00AE2C4A">
        <w:rPr>
          <w:rFonts w:ascii="Courier New" w:hAnsi="Courier New" w:cs="Courier New"/>
        </w:rPr>
        <w:t xml:space="preserve"> when </w:t>
      </w:r>
      <w:r w:rsidRPr="003E458C">
        <w:rPr>
          <w:rFonts w:ascii="Courier New" w:hAnsi="Courier New" w:cs="Courier New"/>
        </w:rPr>
        <w:t>she</w:t>
      </w:r>
      <w:r w:rsidR="00DF7932">
        <w:rPr>
          <w:rFonts w:ascii="Courier New" w:hAnsi="Courier New" w:cs="Courier New"/>
        </w:rPr>
        <w:t xml:space="preserve"> </w:t>
      </w:r>
      <w:r w:rsidRPr="003E458C">
        <w:rPr>
          <w:rFonts w:ascii="Courier New" w:hAnsi="Courier New" w:cs="Courier New"/>
        </w:rPr>
        <w:t>might</w:t>
      </w:r>
      <w:r w:rsidR="00AE2C4A">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available. There</w:t>
      </w:r>
      <w:r w:rsidR="00AE2C4A">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00AE2C4A">
        <w:rPr>
          <w:rFonts w:ascii="Courier New" w:hAnsi="Courier New" w:cs="Courier New"/>
        </w:rPr>
        <w:t xml:space="preserve">no objection. </w:t>
      </w:r>
    </w:p>
    <w:p w:rsidR="00AE2C4A" w:rsidRDefault="00AE2C4A" w:rsidP="003E458C">
      <w:pPr>
        <w:pStyle w:val="PlainText"/>
        <w:rPr>
          <w:rFonts w:ascii="Courier New" w:hAnsi="Courier New" w:cs="Courier New"/>
        </w:rPr>
      </w:pPr>
    </w:p>
    <w:p w:rsidR="00AE2C4A" w:rsidRDefault="00AE2C4A" w:rsidP="003E458C">
      <w:pPr>
        <w:pStyle w:val="PlainText"/>
        <w:rPr>
          <w:rFonts w:ascii="Courier New" w:hAnsi="Courier New" w:cs="Courier New"/>
        </w:rPr>
      </w:pPr>
    </w:p>
    <w:p w:rsidR="00AE2C4A"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 at</w:t>
      </w:r>
      <w:r w:rsidR="00DF7932">
        <w:rPr>
          <w:rFonts w:ascii="Courier New" w:hAnsi="Courier New" w:cs="Courier New"/>
        </w:rPr>
        <w:t xml:space="preserve"> </w:t>
      </w:r>
      <w:r w:rsidRPr="003E458C">
        <w:rPr>
          <w:rFonts w:ascii="Courier New" w:hAnsi="Courier New" w:cs="Courier New"/>
        </w:rPr>
        <w:t>9:50</w:t>
      </w:r>
      <w:r w:rsidR="00AE2C4A">
        <w:rPr>
          <w:rFonts w:ascii="Courier New" w:hAnsi="Courier New" w:cs="Courier New"/>
        </w:rPr>
        <w:t xml:space="preserve"> </w:t>
      </w:r>
      <w:r w:rsidRPr="003E458C">
        <w:rPr>
          <w:rFonts w:ascii="Courier New" w:hAnsi="Courier New" w:cs="Courier New"/>
        </w:rPr>
        <w:t>a.m.to</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reconvened</w:t>
      </w:r>
      <w:r w:rsidR="00AE2C4A">
        <w:rPr>
          <w:rFonts w:ascii="Courier New" w:hAnsi="Courier New" w:cs="Courier New"/>
        </w:rPr>
        <w:t xml:space="preserve"> </w:t>
      </w:r>
      <w:r w:rsidRPr="003E458C">
        <w:rPr>
          <w:rFonts w:ascii="Courier New" w:hAnsi="Courier New" w:cs="Courier New"/>
        </w:rPr>
        <w:t>at 2:00p.m.</w:t>
      </w:r>
      <w:r w:rsidRPr="003E458C">
        <w:rPr>
          <w:rFonts w:ascii="Courier New" w:hAnsi="Courier New" w:cs="Courier New"/>
        </w:rPr>
        <w:cr/>
      </w:r>
    </w:p>
    <w:p w:rsidR="00AE2C4A" w:rsidRDefault="00AE2C4A" w:rsidP="003E458C">
      <w:pPr>
        <w:pStyle w:val="PlainText"/>
        <w:rPr>
          <w:rFonts w:ascii="Courier New" w:hAnsi="Courier New" w:cs="Courier New"/>
        </w:rPr>
      </w:pPr>
    </w:p>
    <w:p w:rsidR="00AE2C4A" w:rsidRDefault="003E458C" w:rsidP="00AE2C4A">
      <w:pPr>
        <w:pStyle w:val="PlainText"/>
        <w:ind w:left="3600" w:firstLine="720"/>
        <w:rPr>
          <w:rFonts w:ascii="Courier New" w:hAnsi="Courier New" w:cs="Courier New"/>
        </w:rPr>
      </w:pPr>
      <w:r w:rsidRPr="003E458C">
        <w:rPr>
          <w:rFonts w:ascii="Courier New" w:hAnsi="Courier New" w:cs="Courier New"/>
        </w:rPr>
        <w:t>-4-</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348-----------------------</w:t>
      </w:r>
    </w:p>
    <w:p w:rsidR="00AE2C4A"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&amp; SOCIAL</w:t>
      </w:r>
      <w:r w:rsidR="00DF7932">
        <w:rPr>
          <w:rFonts w:ascii="Courier New" w:hAnsi="Courier New" w:cs="Courier New"/>
        </w:rPr>
        <w:t xml:space="preserve"> </w:t>
      </w:r>
      <w:r w:rsidR="00AE2C4A">
        <w:rPr>
          <w:rFonts w:ascii="Courier New" w:hAnsi="Courier New" w:cs="Courier New"/>
        </w:rPr>
        <w:t xml:space="preserve">SERVICES </w:t>
      </w:r>
      <w:r w:rsidRPr="003E458C">
        <w:rPr>
          <w:rFonts w:ascii="Courier New" w:hAnsi="Courier New" w:cs="Courier New"/>
        </w:rPr>
        <w:t>COMMITTEE MEETING</w:t>
      </w:r>
      <w:r w:rsidRPr="003E458C">
        <w:rPr>
          <w:rFonts w:ascii="Courier New" w:hAnsi="Courier New" w:cs="Courier New"/>
        </w:rPr>
        <w:cr/>
        <w:t>April 22,</w:t>
      </w:r>
      <w:r w:rsidR="00DF7932">
        <w:rPr>
          <w:rFonts w:ascii="Courier New" w:hAnsi="Courier New" w:cs="Courier New"/>
        </w:rPr>
        <w:t xml:space="preserve"> </w:t>
      </w:r>
      <w:r w:rsidRPr="003E458C">
        <w:rPr>
          <w:rFonts w:ascii="Courier New" w:hAnsi="Courier New" w:cs="Courier New"/>
        </w:rPr>
        <w:t>1974</w:t>
      </w:r>
      <w:r w:rsidRPr="003E458C">
        <w:rPr>
          <w:rFonts w:ascii="Courier New" w:hAnsi="Courier New" w:cs="Courier New"/>
        </w:rPr>
        <w:cr/>
        <w:t>9:30</w:t>
      </w:r>
      <w:r w:rsidR="00DF7932">
        <w:rPr>
          <w:rFonts w:ascii="Courier New" w:hAnsi="Courier New" w:cs="Courier New"/>
        </w:rPr>
        <w:t xml:space="preserve"> </w:t>
      </w:r>
      <w:r w:rsidRPr="003E458C">
        <w:rPr>
          <w:rFonts w:ascii="Courier New" w:hAnsi="Courier New" w:cs="Courier New"/>
        </w:rPr>
        <w:t>a.m.</w:t>
      </w:r>
      <w:r w:rsidRPr="003E458C">
        <w:rPr>
          <w:rFonts w:ascii="Courier New" w:hAnsi="Courier New" w:cs="Courier New"/>
        </w:rPr>
        <w:cr/>
      </w:r>
      <w:r w:rsidR="00DF7932">
        <w:rPr>
          <w:rFonts w:ascii="Courier New" w:hAnsi="Courier New" w:cs="Courier New"/>
        </w:rPr>
        <w:t xml:space="preserve"> </w:t>
      </w:r>
    </w:p>
    <w:p w:rsidR="00AE2C4A" w:rsidRDefault="003E458C" w:rsidP="003E458C">
      <w:pPr>
        <w:pStyle w:val="PlainText"/>
        <w:rPr>
          <w:rFonts w:ascii="Courier New" w:hAnsi="Courier New" w:cs="Courier New"/>
        </w:rPr>
      </w:pPr>
      <w:r w:rsidRPr="003E458C">
        <w:rPr>
          <w:rFonts w:ascii="Courier New" w:hAnsi="Courier New" w:cs="Courier New"/>
        </w:rPr>
        <w:t>PRESENT: 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&amp; Hensley.</w:t>
      </w:r>
      <w:r w:rsidR="00AE2C4A">
        <w:rPr>
          <w:rFonts w:ascii="Courier New" w:hAnsi="Courier New" w:cs="Courier New"/>
        </w:rPr>
        <w:t xml:space="preserve"> </w:t>
      </w:r>
      <w:r w:rsidRPr="003E458C">
        <w:rPr>
          <w:rFonts w:ascii="Courier New" w:hAnsi="Courier New" w:cs="Courier New"/>
        </w:rPr>
        <w:t>Also</w:t>
      </w:r>
      <w:r w:rsidR="00DF7932">
        <w:rPr>
          <w:rFonts w:ascii="Courier New" w:hAnsi="Courier New" w:cs="Courier New"/>
        </w:rPr>
        <w:t xml:space="preserve"> </w:t>
      </w:r>
      <w:r w:rsidR="00AE2C4A">
        <w:rPr>
          <w:rFonts w:ascii="Courier New" w:hAnsi="Courier New" w:cs="Courier New"/>
        </w:rPr>
        <w:t xml:space="preserve">present </w:t>
      </w:r>
      <w:r w:rsidRPr="003E458C">
        <w:rPr>
          <w:rFonts w:ascii="Courier New" w:hAnsi="Courier New" w:cs="Courier New"/>
        </w:rPr>
        <w:t>to testify</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Commissioner</w:t>
      </w:r>
      <w:r w:rsidR="00DF7932">
        <w:rPr>
          <w:rFonts w:ascii="Courier New" w:hAnsi="Courier New" w:cs="Courier New"/>
        </w:rPr>
        <w:t xml:space="preserve"> </w:t>
      </w:r>
      <w:r w:rsidRPr="003E458C">
        <w:rPr>
          <w:rFonts w:ascii="Courier New" w:hAnsi="Courier New" w:cs="Courier New"/>
        </w:rPr>
        <w:t>Lind</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Deputy</w:t>
      </w:r>
      <w:r w:rsidR="00DF7932">
        <w:rPr>
          <w:rFonts w:ascii="Courier New" w:hAnsi="Courier New" w:cs="Courier New"/>
        </w:rPr>
        <w:t xml:space="preserve"> </w:t>
      </w:r>
      <w:r w:rsidR="00AE2C4A">
        <w:rPr>
          <w:rFonts w:ascii="Courier New" w:hAnsi="Courier New" w:cs="Courier New"/>
        </w:rPr>
        <w:t xml:space="preserve">Commissioner </w:t>
      </w:r>
      <w:r w:rsidRPr="003E458C">
        <w:rPr>
          <w:rFonts w:ascii="Courier New" w:hAnsi="Courier New" w:cs="Courier New"/>
        </w:rPr>
        <w:t>Cole from</w:t>
      </w:r>
      <w:r w:rsidR="00DF7932">
        <w:rPr>
          <w:rFonts w:ascii="Courier New" w:hAnsi="Courier New" w:cs="Courier New"/>
        </w:rPr>
        <w:t xml:space="preserve"> </w:t>
      </w:r>
      <w:r w:rsidRPr="003E458C">
        <w:rPr>
          <w:rFonts w:ascii="Courier New" w:hAnsi="Courier New" w:cs="Courier New"/>
        </w:rPr>
        <w:t>Department</w:t>
      </w:r>
      <w:r w:rsidR="00AE2C4A">
        <w:rPr>
          <w:rFonts w:ascii="Courier New" w:hAnsi="Courier New" w:cs="Courier New"/>
        </w:rPr>
        <w:t xml:space="preserve"> </w:t>
      </w:r>
      <w:r w:rsidRPr="003E458C">
        <w:rPr>
          <w:rFonts w:ascii="Courier New" w:hAnsi="Courier New" w:cs="Courier New"/>
        </w:rPr>
        <w:t>of Education;</w:t>
      </w:r>
      <w:r w:rsidR="00DF7932">
        <w:rPr>
          <w:rFonts w:ascii="Courier New" w:hAnsi="Courier New" w:cs="Courier New"/>
        </w:rPr>
        <w:t xml:space="preserve"> </w:t>
      </w:r>
      <w:r w:rsidRPr="003E458C">
        <w:rPr>
          <w:rFonts w:ascii="Courier New" w:hAnsi="Courier New" w:cs="Courier New"/>
        </w:rPr>
        <w:t>Mr.</w:t>
      </w:r>
      <w:r w:rsidR="00DF7932">
        <w:rPr>
          <w:rFonts w:ascii="Courier New" w:hAnsi="Courier New" w:cs="Courier New"/>
        </w:rPr>
        <w:t xml:space="preserve"> </w:t>
      </w:r>
      <w:r w:rsidR="00AE2C4A">
        <w:rPr>
          <w:rFonts w:ascii="Courier New" w:hAnsi="Courier New" w:cs="Courier New"/>
        </w:rPr>
        <w:t xml:space="preserve">Bill Overstreet </w:t>
      </w:r>
      <w:r w:rsidRPr="003E458C">
        <w:rPr>
          <w:rFonts w:ascii="Courier New" w:hAnsi="Courier New" w:cs="Courier New"/>
        </w:rPr>
        <w:t>and Mr.</w:t>
      </w:r>
      <w:r w:rsidR="00DF7932">
        <w:rPr>
          <w:rFonts w:ascii="Courier New" w:hAnsi="Courier New" w:cs="Courier New"/>
        </w:rPr>
        <w:t xml:space="preserve"> </w:t>
      </w:r>
      <w:r w:rsidRPr="003E458C">
        <w:rPr>
          <w:rFonts w:ascii="Courier New" w:hAnsi="Courier New" w:cs="Courier New"/>
        </w:rPr>
        <w:t>Robert</w:t>
      </w:r>
      <w:r w:rsidR="00DF7932">
        <w:rPr>
          <w:rFonts w:ascii="Courier New" w:hAnsi="Courier New" w:cs="Courier New"/>
        </w:rPr>
        <w:t xml:space="preserve"> </w:t>
      </w:r>
      <w:r w:rsidRPr="003E458C">
        <w:rPr>
          <w:rFonts w:ascii="Courier New" w:hAnsi="Courier New" w:cs="Courier New"/>
        </w:rPr>
        <w:t xml:space="preserve">Van </w:t>
      </w:r>
      <w:proofErr w:type="spellStart"/>
      <w:r w:rsidRPr="003E458C">
        <w:rPr>
          <w:rFonts w:ascii="Courier New" w:hAnsi="Courier New" w:cs="Courier New"/>
        </w:rPr>
        <w:t>Houte</w:t>
      </w:r>
      <w:proofErr w:type="spellEnd"/>
      <w:r w:rsidRPr="003E458C">
        <w:rPr>
          <w:rFonts w:ascii="Courier New" w:hAnsi="Courier New" w:cs="Courier New"/>
        </w:rPr>
        <w:cr/>
      </w:r>
      <w:r w:rsidR="00DF7932">
        <w:rPr>
          <w:rFonts w:ascii="Courier New" w:hAnsi="Courier New" w:cs="Courier New"/>
        </w:rPr>
        <w:t xml:space="preserve"> </w:t>
      </w:r>
    </w:p>
    <w:p w:rsidR="00AE2C4A" w:rsidRDefault="00AE2C4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CSHB</w:t>
      </w:r>
      <w:r>
        <w:rPr>
          <w:rFonts w:ascii="Courier New" w:hAnsi="Courier New" w:cs="Courier New"/>
        </w:rPr>
        <w:t xml:space="preserve"> </w:t>
      </w:r>
      <w:r w:rsidR="003E458C" w:rsidRPr="003E458C">
        <w:rPr>
          <w:rFonts w:ascii="Courier New" w:hAnsi="Courier New" w:cs="Courier New"/>
        </w:rPr>
        <w:t>592</w:t>
      </w:r>
      <w:r>
        <w:rPr>
          <w:rFonts w:ascii="Courier New" w:hAnsi="Courier New" w:cs="Courier New"/>
        </w:rPr>
        <w:t xml:space="preserve"> am)</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 Committee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consider</w:t>
      </w:r>
      <w:r w:rsidR="00DF7932">
        <w:rPr>
          <w:rFonts w:ascii="Courier New" w:hAnsi="Courier New" w:cs="Courier New"/>
        </w:rPr>
        <w:t xml:space="preserve"> </w:t>
      </w:r>
      <w:r w:rsidR="003E458C" w:rsidRPr="003E458C">
        <w:rPr>
          <w:rFonts w:ascii="Courier New" w:hAnsi="Courier New" w:cs="Courier New"/>
        </w:rPr>
        <w:t>CSHB</w:t>
      </w:r>
      <w:r w:rsidR="00DF7932">
        <w:rPr>
          <w:rFonts w:ascii="Courier New" w:hAnsi="Courier New" w:cs="Courier New"/>
        </w:rPr>
        <w:t xml:space="preserve"> </w:t>
      </w:r>
      <w:r>
        <w:rPr>
          <w:rFonts w:ascii="Courier New" w:hAnsi="Courier New" w:cs="Courier New"/>
        </w:rPr>
        <w:t xml:space="preserve">592 </w:t>
      </w:r>
      <w:proofErr w:type="gramStart"/>
      <w:r>
        <w:rPr>
          <w:rFonts w:ascii="Courier New" w:hAnsi="Courier New" w:cs="Courier New"/>
        </w:rPr>
        <w:t>am</w:t>
      </w:r>
      <w:proofErr w:type="gramEnd"/>
      <w:r>
        <w:rPr>
          <w:rFonts w:ascii="Courier New" w:hAnsi="Courier New" w:cs="Courier New"/>
        </w:rPr>
        <w:t xml:space="preserve"> and stat</w:t>
      </w:r>
      <w:r w:rsidR="003E458C" w:rsidRPr="003E458C">
        <w:rPr>
          <w:rFonts w:ascii="Courier New" w:hAnsi="Courier New" w:cs="Courier New"/>
        </w:rPr>
        <w:t>ed that</w:t>
      </w:r>
      <w:r>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fiscal note</w:t>
      </w:r>
      <w:r w:rsidR="00DF7932">
        <w:rPr>
          <w:rFonts w:ascii="Courier New" w:hAnsi="Courier New" w:cs="Courier New"/>
        </w:rPr>
        <w:t xml:space="preserve"> </w:t>
      </w:r>
      <w:r w:rsidR="003E458C" w:rsidRPr="003E458C">
        <w:rPr>
          <w:rFonts w:ascii="Courier New" w:hAnsi="Courier New" w:cs="Courier New"/>
        </w:rPr>
        <w:t>for the</w:t>
      </w:r>
      <w:r w:rsidR="00DF7932">
        <w:rPr>
          <w:rFonts w:ascii="Courier New" w:hAnsi="Courier New" w:cs="Courier New"/>
        </w:rPr>
        <w:t xml:space="preserve"> </w:t>
      </w:r>
      <w:r w:rsidR="003E458C" w:rsidRPr="003E458C">
        <w:rPr>
          <w:rFonts w:ascii="Courier New" w:hAnsi="Courier New" w:cs="Courier New"/>
        </w:rPr>
        <w:t>amended</w:t>
      </w:r>
      <w:r w:rsidR="00DF7932">
        <w:rPr>
          <w:rFonts w:ascii="Courier New" w:hAnsi="Courier New" w:cs="Courier New"/>
        </w:rPr>
        <w:t xml:space="preserve"> </w:t>
      </w:r>
      <w:r>
        <w:rPr>
          <w:rFonts w:ascii="Courier New" w:hAnsi="Courier New" w:cs="Courier New"/>
        </w:rPr>
        <w:t xml:space="preserve">bill </w:t>
      </w:r>
      <w:r w:rsidR="003E458C" w:rsidRPr="003E458C">
        <w:rPr>
          <w:rFonts w:ascii="Courier New" w:hAnsi="Courier New" w:cs="Courier New"/>
        </w:rPr>
        <w:t>showed</w:t>
      </w:r>
      <w:r w:rsidR="00DF7932">
        <w:rPr>
          <w:rFonts w:ascii="Courier New" w:hAnsi="Courier New" w:cs="Courier New"/>
        </w:rPr>
        <w:t xml:space="preserve"> </w:t>
      </w:r>
      <w:r w:rsidR="003E458C" w:rsidRPr="003E458C">
        <w:rPr>
          <w:rFonts w:ascii="Courier New" w:hAnsi="Courier New" w:cs="Courier New"/>
        </w:rPr>
        <w:t>$392,000.</w:t>
      </w:r>
      <w:r>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Lind</w:t>
      </w:r>
      <w:r w:rsidR="00DF7932">
        <w:rPr>
          <w:rFonts w:ascii="Courier New" w:hAnsi="Courier New" w:cs="Courier New"/>
        </w:rPr>
        <w:t xml:space="preserve"> </w:t>
      </w:r>
      <w:r w:rsidR="003E458C" w:rsidRPr="003E458C">
        <w:rPr>
          <w:rFonts w:ascii="Courier New" w:hAnsi="Courier New" w:cs="Courier New"/>
        </w:rPr>
        <w:t>stated the</w:t>
      </w:r>
      <w:r w:rsidR="00DF7932">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Pr>
          <w:rFonts w:ascii="Courier New" w:hAnsi="Courier New" w:cs="Courier New"/>
        </w:rPr>
        <w:t xml:space="preserve">would </w:t>
      </w:r>
      <w:r w:rsidR="003E458C" w:rsidRPr="003E458C">
        <w:rPr>
          <w:rFonts w:ascii="Courier New" w:hAnsi="Courier New" w:cs="Courier New"/>
        </w:rPr>
        <w:t>allow</w:t>
      </w:r>
      <w:r w:rsidR="00DF7932">
        <w:rPr>
          <w:rFonts w:ascii="Courier New" w:hAnsi="Courier New" w:cs="Courier New"/>
        </w:rPr>
        <w:t xml:space="preserve"> </w:t>
      </w:r>
      <w:r w:rsidR="003E458C" w:rsidRPr="003E458C">
        <w:rPr>
          <w:rFonts w:ascii="Courier New" w:hAnsi="Courier New" w:cs="Courier New"/>
        </w:rPr>
        <w:t>school districts</w:t>
      </w:r>
      <w:r>
        <w:rPr>
          <w:rFonts w:ascii="Courier New" w:hAnsi="Courier New" w:cs="Courier New"/>
        </w:rPr>
        <w:t xml:space="preserve"> </w:t>
      </w:r>
      <w:r w:rsidR="003E458C" w:rsidRPr="003E458C">
        <w:rPr>
          <w:rFonts w:ascii="Courier New" w:hAnsi="Courier New" w:cs="Courier New"/>
        </w:rPr>
        <w:t>to provide</w:t>
      </w:r>
      <w:r w:rsidR="00DF7932">
        <w:rPr>
          <w:rFonts w:ascii="Courier New" w:hAnsi="Courier New" w:cs="Courier New"/>
        </w:rPr>
        <w:t xml:space="preserve"> </w:t>
      </w:r>
      <w:r w:rsidR="003E458C" w:rsidRPr="003E458C">
        <w:rPr>
          <w:rFonts w:ascii="Courier New" w:hAnsi="Courier New" w:cs="Courier New"/>
        </w:rPr>
        <w:t>programs</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Pr>
          <w:rFonts w:ascii="Courier New" w:hAnsi="Courier New" w:cs="Courier New"/>
        </w:rPr>
        <w:t xml:space="preserve">exceptional </w:t>
      </w:r>
      <w:r w:rsidR="003E458C" w:rsidRPr="003E458C">
        <w:rPr>
          <w:rFonts w:ascii="Courier New" w:hAnsi="Courier New" w:cs="Courier New"/>
        </w:rPr>
        <w:t>children</w:t>
      </w:r>
      <w:r w:rsidR="00DF7932">
        <w:rPr>
          <w:rFonts w:ascii="Courier New" w:hAnsi="Courier New" w:cs="Courier New"/>
        </w:rPr>
        <w:t xml:space="preserve"> </w:t>
      </w:r>
      <w:r w:rsidR="003E458C" w:rsidRPr="003E458C">
        <w:rPr>
          <w:rFonts w:ascii="Courier New" w:hAnsi="Courier New" w:cs="Courier New"/>
        </w:rPr>
        <w:t>at age</w:t>
      </w:r>
      <w:r w:rsidR="00DF7932">
        <w:rPr>
          <w:rFonts w:ascii="Courier New" w:hAnsi="Courier New" w:cs="Courier New"/>
        </w:rPr>
        <w:t xml:space="preserve"> </w:t>
      </w:r>
      <w:r w:rsidR="003E458C" w:rsidRPr="003E458C">
        <w:rPr>
          <w:rFonts w:ascii="Courier New" w:hAnsi="Courier New" w:cs="Courier New"/>
        </w:rPr>
        <w:t>three.</w:t>
      </w:r>
      <w:r>
        <w:rPr>
          <w:rFonts w:ascii="Courier New" w:hAnsi="Courier New" w:cs="Courier New"/>
        </w:rPr>
        <w:t xml:space="preserve"> </w:t>
      </w:r>
      <w:r w:rsidR="003E458C" w:rsidRPr="003E458C">
        <w:rPr>
          <w:rFonts w:ascii="Courier New" w:hAnsi="Courier New" w:cs="Courier New"/>
        </w:rPr>
        <w:t>He said</w:t>
      </w:r>
      <w:r w:rsidR="00DF7932">
        <w:rPr>
          <w:rFonts w:ascii="Courier New" w:hAnsi="Courier New" w:cs="Courier New"/>
        </w:rPr>
        <w:t xml:space="preserve"> </w:t>
      </w:r>
      <w:r w:rsidR="003E458C" w:rsidRPr="003E458C">
        <w:rPr>
          <w:rFonts w:ascii="Courier New" w:hAnsi="Courier New" w:cs="Courier New"/>
        </w:rPr>
        <w:t>they were</w:t>
      </w:r>
      <w:r w:rsidR="00DF7932">
        <w:rPr>
          <w:rFonts w:ascii="Courier New" w:hAnsi="Courier New" w:cs="Courier New"/>
        </w:rPr>
        <w:t xml:space="preserve"> </w:t>
      </w:r>
      <w:r w:rsidR="003E458C" w:rsidRPr="003E458C">
        <w:rPr>
          <w:rFonts w:ascii="Courier New" w:hAnsi="Courier New" w:cs="Courier New"/>
        </w:rPr>
        <w:t>not</w:t>
      </w:r>
      <w:r w:rsidR="00DF7932">
        <w:rPr>
          <w:rFonts w:ascii="Courier New" w:hAnsi="Courier New" w:cs="Courier New"/>
        </w:rPr>
        <w:t xml:space="preserve"> </w:t>
      </w:r>
      <w:r>
        <w:rPr>
          <w:rFonts w:ascii="Courier New" w:hAnsi="Courier New" w:cs="Courier New"/>
        </w:rPr>
        <w:t xml:space="preserve">sure how </w:t>
      </w:r>
      <w:r w:rsidR="003E458C" w:rsidRPr="003E458C">
        <w:rPr>
          <w:rFonts w:ascii="Courier New" w:hAnsi="Courier New" w:cs="Courier New"/>
        </w:rPr>
        <w:t>many</w:t>
      </w:r>
      <w:r w:rsidR="00DF7932">
        <w:rPr>
          <w:rFonts w:ascii="Courier New" w:hAnsi="Courier New" w:cs="Courier New"/>
        </w:rPr>
        <w:t xml:space="preserve"> </w:t>
      </w:r>
      <w:r>
        <w:rPr>
          <w:rFonts w:ascii="Courier New" w:hAnsi="Courier New" w:cs="Courier New"/>
        </w:rPr>
        <w:t>stu</w:t>
      </w:r>
      <w:r w:rsidR="003E458C" w:rsidRPr="003E458C">
        <w:rPr>
          <w:rFonts w:ascii="Courier New" w:hAnsi="Courier New" w:cs="Courier New"/>
        </w:rPr>
        <w:t>dents would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covered</w:t>
      </w:r>
      <w:r w:rsidR="00DF7932">
        <w:rPr>
          <w:rFonts w:ascii="Courier New" w:hAnsi="Courier New" w:cs="Courier New"/>
        </w:rPr>
        <w:t xml:space="preserve"> </w:t>
      </w:r>
      <w:r w:rsidR="003E458C" w:rsidRPr="003E458C">
        <w:rPr>
          <w:rFonts w:ascii="Courier New" w:hAnsi="Courier New" w:cs="Courier New"/>
        </w:rPr>
        <w:t>by this</w:t>
      </w:r>
      <w:r w:rsidR="00DF7932">
        <w:rPr>
          <w:rFonts w:ascii="Courier New" w:hAnsi="Courier New" w:cs="Courier New"/>
        </w:rPr>
        <w:t xml:space="preserve"> </w:t>
      </w:r>
      <w:r w:rsidR="003E458C" w:rsidRPr="003E458C">
        <w:rPr>
          <w:rFonts w:ascii="Courier New" w:hAnsi="Courier New" w:cs="Courier New"/>
        </w:rPr>
        <w:t>lowering</w:t>
      </w:r>
      <w:r w:rsidR="00DF7932">
        <w:rPr>
          <w:rFonts w:ascii="Courier New" w:hAnsi="Courier New" w:cs="Courier New"/>
        </w:rPr>
        <w:t xml:space="preserve"> </w:t>
      </w:r>
      <w:r>
        <w:rPr>
          <w:rFonts w:ascii="Courier New" w:hAnsi="Courier New" w:cs="Courier New"/>
        </w:rPr>
        <w:t xml:space="preserve">of age </w:t>
      </w:r>
      <w:r w:rsidR="003E458C" w:rsidRPr="003E458C">
        <w:rPr>
          <w:rFonts w:ascii="Courier New" w:hAnsi="Courier New" w:cs="Courier New"/>
        </w:rPr>
        <w:t>to three</w:t>
      </w:r>
      <w:r w:rsidR="00DF7932">
        <w:rPr>
          <w:rFonts w:ascii="Courier New" w:hAnsi="Courier New" w:cs="Courier New"/>
        </w:rPr>
        <w:t xml:space="preserve"> </w:t>
      </w:r>
      <w:r w:rsidR="003E458C" w:rsidRPr="003E458C">
        <w:rPr>
          <w:rFonts w:ascii="Courier New" w:hAnsi="Courier New" w:cs="Courier New"/>
        </w:rPr>
        <w:t>years</w:t>
      </w:r>
      <w:r w:rsidR="00DF7932">
        <w:rPr>
          <w:rFonts w:ascii="Courier New" w:hAnsi="Courier New" w:cs="Courier New"/>
        </w:rPr>
        <w:t xml:space="preserve"> </w:t>
      </w:r>
      <w:r w:rsidR="003E458C" w:rsidRPr="003E458C">
        <w:rPr>
          <w:rFonts w:ascii="Courier New" w:hAnsi="Courier New" w:cs="Courier New"/>
        </w:rPr>
        <w:t>(present</w:t>
      </w:r>
      <w:r w:rsidR="00DF7932">
        <w:rPr>
          <w:rFonts w:ascii="Courier New" w:hAnsi="Courier New" w:cs="Courier New"/>
        </w:rPr>
        <w:t xml:space="preserve"> </w:t>
      </w:r>
      <w:r w:rsidR="003E458C" w:rsidRPr="003E458C">
        <w:rPr>
          <w:rFonts w:ascii="Courier New" w:hAnsi="Courier New" w:cs="Courier New"/>
        </w:rPr>
        <w:t>language</w:t>
      </w:r>
      <w:r w:rsidR="00DF7932">
        <w:rPr>
          <w:rFonts w:ascii="Courier New" w:hAnsi="Courier New" w:cs="Courier New"/>
        </w:rPr>
        <w:t xml:space="preserve"> </w:t>
      </w:r>
      <w:r w:rsidR="003E458C" w:rsidRPr="003E458C">
        <w:rPr>
          <w:rFonts w:ascii="Courier New" w:hAnsi="Courier New" w:cs="Courier New"/>
        </w:rPr>
        <w:t>is related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Pr>
          <w:rFonts w:ascii="Courier New" w:hAnsi="Courier New" w:cs="Courier New"/>
        </w:rPr>
        <w:t>kinder</w:t>
      </w:r>
      <w:r w:rsidR="003E458C" w:rsidRPr="003E458C">
        <w:rPr>
          <w:rFonts w:ascii="Courier New" w:hAnsi="Courier New" w:cs="Courier New"/>
        </w:rPr>
        <w:t>garten</w:t>
      </w:r>
      <w:r w:rsidR="00DF7932">
        <w:rPr>
          <w:rFonts w:ascii="Courier New" w:hAnsi="Courier New" w:cs="Courier New"/>
        </w:rPr>
        <w:t xml:space="preserve"> </w:t>
      </w:r>
      <w:r w:rsidR="003E458C" w:rsidRPr="003E458C">
        <w:rPr>
          <w:rFonts w:ascii="Courier New" w:hAnsi="Courier New" w:cs="Courier New"/>
        </w:rPr>
        <w:t>students</w:t>
      </w:r>
      <w:r w:rsidR="00DF7932">
        <w:rPr>
          <w:rFonts w:ascii="Courier New" w:hAnsi="Courier New" w:cs="Courier New"/>
        </w:rPr>
        <w:t xml:space="preserve"> </w:t>
      </w:r>
      <w:r w:rsidR="003E458C" w:rsidRPr="003E458C">
        <w:rPr>
          <w:rFonts w:ascii="Courier New" w:hAnsi="Courier New" w:cs="Courier New"/>
        </w:rPr>
        <w:t>and above),</w:t>
      </w:r>
      <w:r w:rsidR="00DF7932">
        <w:rPr>
          <w:rFonts w:ascii="Courier New" w:hAnsi="Courier New" w:cs="Courier New"/>
        </w:rPr>
        <w:t xml:space="preserve"> </w:t>
      </w:r>
      <w:r w:rsidR="003E458C" w:rsidRPr="003E458C">
        <w:rPr>
          <w:rFonts w:ascii="Courier New" w:hAnsi="Courier New" w:cs="Courier New"/>
        </w:rPr>
        <w:t>but</w:t>
      </w:r>
      <w:r w:rsidR="00DF7932">
        <w:rPr>
          <w:rFonts w:ascii="Courier New" w:hAnsi="Courier New" w:cs="Courier New"/>
        </w:rPr>
        <w:t xml:space="preserve"> </w:t>
      </w:r>
      <w:r w:rsidR="003E458C" w:rsidRPr="003E458C">
        <w:rPr>
          <w:rFonts w:ascii="Courier New" w:hAnsi="Courier New" w:cs="Courier New"/>
        </w:rPr>
        <w:t>they had</w:t>
      </w:r>
      <w:r w:rsidR="00DF7932">
        <w:rPr>
          <w:rFonts w:ascii="Courier New" w:hAnsi="Courier New" w:cs="Courier New"/>
        </w:rPr>
        <w:t xml:space="preserve"> </w:t>
      </w:r>
      <w:r w:rsidR="003E458C" w:rsidRPr="003E458C">
        <w:rPr>
          <w:rFonts w:ascii="Courier New" w:hAnsi="Courier New" w:cs="Courier New"/>
        </w:rPr>
        <w:t>estimated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fiscal</w:t>
      </w:r>
      <w:r w:rsidR="00DF7932">
        <w:rPr>
          <w:rFonts w:ascii="Courier New" w:hAnsi="Courier New" w:cs="Courier New"/>
        </w:rPr>
        <w:t xml:space="preserve"> </w:t>
      </w:r>
      <w:r w:rsidR="003E458C" w:rsidRPr="003E458C">
        <w:rPr>
          <w:rFonts w:ascii="Courier New" w:hAnsi="Courier New" w:cs="Courier New"/>
        </w:rPr>
        <w:t>note should</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about $392,000. Senator</w:t>
      </w:r>
      <w:r w:rsidR="00DF7932">
        <w:rPr>
          <w:rFonts w:ascii="Courier New" w:hAnsi="Courier New" w:cs="Courier New"/>
        </w:rPr>
        <w:t xml:space="preserve"> </w:t>
      </w:r>
      <w:r>
        <w:rPr>
          <w:rFonts w:ascii="Courier New" w:hAnsi="Courier New" w:cs="Courier New"/>
        </w:rPr>
        <w:t xml:space="preserve">Harris </w:t>
      </w:r>
      <w:r w:rsidR="003E458C" w:rsidRPr="003E458C">
        <w:rPr>
          <w:rFonts w:ascii="Courier New" w:hAnsi="Courier New" w:cs="Courier New"/>
        </w:rPr>
        <w:t>asked how</w:t>
      </w:r>
      <w:r w:rsidR="00DF7932">
        <w:rPr>
          <w:rFonts w:ascii="Courier New" w:hAnsi="Courier New" w:cs="Courier New"/>
        </w:rPr>
        <w:t xml:space="preserve"> </w:t>
      </w:r>
      <w:r w:rsidR="003E458C" w:rsidRPr="003E458C">
        <w:rPr>
          <w:rFonts w:ascii="Courier New" w:hAnsi="Courier New" w:cs="Courier New"/>
        </w:rPr>
        <w:t>and who</w:t>
      </w:r>
      <w:r w:rsidR="00DF7932">
        <w:rPr>
          <w:rFonts w:ascii="Courier New" w:hAnsi="Courier New" w:cs="Courier New"/>
        </w:rPr>
        <w:t xml:space="preserve"> </w:t>
      </w:r>
      <w:r>
        <w:rPr>
          <w:rFonts w:ascii="Courier New" w:hAnsi="Courier New" w:cs="Courier New"/>
        </w:rPr>
        <w:t>m</w:t>
      </w:r>
      <w:r w:rsidR="003E458C" w:rsidRPr="003E458C">
        <w:rPr>
          <w:rFonts w:ascii="Courier New" w:hAnsi="Courier New" w:cs="Courier New"/>
        </w:rPr>
        <w:t>ade the</w:t>
      </w:r>
      <w:r w:rsidR="00DF7932">
        <w:rPr>
          <w:rFonts w:ascii="Courier New" w:hAnsi="Courier New" w:cs="Courier New"/>
        </w:rPr>
        <w:t xml:space="preserve"> </w:t>
      </w:r>
      <w:r w:rsidR="003E458C" w:rsidRPr="003E458C">
        <w:rPr>
          <w:rFonts w:ascii="Courier New" w:hAnsi="Courier New" w:cs="Courier New"/>
        </w:rPr>
        <w:t>determination</w:t>
      </w:r>
      <w:r>
        <w:rPr>
          <w:rFonts w:ascii="Courier New" w:hAnsi="Courier New" w:cs="Courier New"/>
        </w:rPr>
        <w:t xml:space="preserve"> </w:t>
      </w:r>
      <w:r w:rsidR="003E458C" w:rsidRPr="003E458C">
        <w:rPr>
          <w:rFonts w:ascii="Courier New" w:hAnsi="Courier New" w:cs="Courier New"/>
        </w:rPr>
        <w:t>whether</w:t>
      </w:r>
      <w:r w:rsidR="00DF7932">
        <w:rPr>
          <w:rFonts w:ascii="Courier New" w:hAnsi="Courier New" w:cs="Courier New"/>
        </w:rPr>
        <w:t xml:space="preserve"> </w:t>
      </w:r>
      <w:r>
        <w:rPr>
          <w:rFonts w:ascii="Courier New" w:hAnsi="Courier New" w:cs="Courier New"/>
        </w:rPr>
        <w:t xml:space="preserve">or not </w:t>
      </w:r>
      <w:r w:rsidR="003E458C" w:rsidRPr="003E458C">
        <w:rPr>
          <w:rFonts w:ascii="Courier New" w:hAnsi="Courier New" w:cs="Courier New"/>
        </w:rPr>
        <w:t>a child</w:t>
      </w:r>
      <w:r w:rsidR="00DF7932">
        <w:rPr>
          <w:rFonts w:ascii="Courier New" w:hAnsi="Courier New" w:cs="Courier New"/>
        </w:rPr>
        <w:t xml:space="preserve"> </w:t>
      </w:r>
      <w:r w:rsidR="003E458C" w:rsidRPr="003E458C">
        <w:rPr>
          <w:rFonts w:ascii="Courier New" w:hAnsi="Courier New" w:cs="Courier New"/>
        </w:rPr>
        <w:t>was exceptional</w:t>
      </w:r>
      <w:r>
        <w:rPr>
          <w:rFonts w:ascii="Courier New" w:hAnsi="Courier New" w:cs="Courier New"/>
        </w:rPr>
        <w:t xml:space="preserve"> </w:t>
      </w:r>
      <w:r w:rsidR="003E458C" w:rsidRPr="003E458C">
        <w:rPr>
          <w:rFonts w:ascii="Courier New" w:hAnsi="Courier New" w:cs="Courier New"/>
        </w:rPr>
        <w:t>and the</w:t>
      </w:r>
      <w:r w:rsidR="00DF7932">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there were</w:t>
      </w:r>
      <w:r w:rsidR="00DF7932">
        <w:rPr>
          <w:rFonts w:ascii="Courier New" w:hAnsi="Courier New" w:cs="Courier New"/>
        </w:rPr>
        <w:t xml:space="preserve"> </w:t>
      </w:r>
      <w:r w:rsidR="003E458C" w:rsidRPr="003E458C">
        <w:rPr>
          <w:rFonts w:ascii="Courier New" w:hAnsi="Courier New" w:cs="Courier New"/>
        </w:rPr>
        <w:t>various</w:t>
      </w:r>
      <w:r w:rsidR="00DF7932">
        <w:rPr>
          <w:rFonts w:ascii="Courier New" w:hAnsi="Courier New" w:cs="Courier New"/>
        </w:rPr>
        <w:t xml:space="preserve"> </w:t>
      </w:r>
      <w:r w:rsidR="003E458C" w:rsidRPr="003E458C">
        <w:rPr>
          <w:rFonts w:ascii="Courier New" w:hAnsi="Courier New" w:cs="Courier New"/>
        </w:rPr>
        <w:t>evaluation</w:t>
      </w:r>
      <w:r w:rsidR="00DF7932">
        <w:rPr>
          <w:rFonts w:ascii="Courier New" w:hAnsi="Courier New" w:cs="Courier New"/>
        </w:rPr>
        <w:t xml:space="preserve"> </w:t>
      </w:r>
      <w:r w:rsidR="003E458C" w:rsidRPr="003E458C">
        <w:rPr>
          <w:rFonts w:ascii="Courier New" w:hAnsi="Courier New" w:cs="Courier New"/>
        </w:rPr>
        <w:t>procedures</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Pr>
          <w:rFonts w:ascii="Courier New" w:hAnsi="Courier New" w:cs="Courier New"/>
        </w:rPr>
        <w:t xml:space="preserve">had to be </w:t>
      </w:r>
      <w:r w:rsidR="003E458C" w:rsidRPr="003E458C">
        <w:rPr>
          <w:rFonts w:ascii="Courier New" w:hAnsi="Courier New" w:cs="Courier New"/>
        </w:rPr>
        <w:t>made,</w:t>
      </w:r>
      <w:r w:rsidR="00DF7932">
        <w:rPr>
          <w:rFonts w:ascii="Courier New" w:hAnsi="Courier New" w:cs="Courier New"/>
        </w:rPr>
        <w:t xml:space="preserve"> </w:t>
      </w:r>
      <w:r w:rsidR="003E458C" w:rsidRPr="003E458C">
        <w:rPr>
          <w:rFonts w:ascii="Courier New" w:hAnsi="Courier New" w:cs="Courier New"/>
        </w:rPr>
        <w:t>including</w:t>
      </w:r>
      <w:r w:rsidR="00DF7932">
        <w:rPr>
          <w:rFonts w:ascii="Courier New" w:hAnsi="Courier New" w:cs="Courier New"/>
        </w:rPr>
        <w:t xml:space="preserve"> </w:t>
      </w:r>
      <w:r w:rsidR="003E458C" w:rsidRPr="003E458C">
        <w:rPr>
          <w:rFonts w:ascii="Courier New" w:hAnsi="Courier New" w:cs="Courier New"/>
        </w:rPr>
        <w:t>a diagnosis</w:t>
      </w:r>
      <w:r w:rsidR="00DF7932">
        <w:rPr>
          <w:rFonts w:ascii="Courier New" w:hAnsi="Courier New" w:cs="Courier New"/>
        </w:rPr>
        <w:t xml:space="preserve"> </w:t>
      </w:r>
      <w:r w:rsidR="003E458C" w:rsidRPr="003E458C">
        <w:rPr>
          <w:rFonts w:ascii="Courier New" w:hAnsi="Courier New" w:cs="Courier New"/>
        </w:rPr>
        <w:t>by</w:t>
      </w:r>
      <w:r w:rsidR="00DF7932">
        <w:rPr>
          <w:rFonts w:ascii="Courier New" w:hAnsi="Courier New" w:cs="Courier New"/>
        </w:rPr>
        <w:t xml:space="preserve"> </w:t>
      </w:r>
      <w:r w:rsidR="003E458C" w:rsidRPr="003E458C">
        <w:rPr>
          <w:rFonts w:ascii="Courier New" w:hAnsi="Courier New" w:cs="Courier New"/>
        </w:rPr>
        <w:t>a medical</w:t>
      </w:r>
      <w:r w:rsidR="00DF7932">
        <w:rPr>
          <w:rFonts w:ascii="Courier New" w:hAnsi="Courier New" w:cs="Courier New"/>
        </w:rPr>
        <w:t xml:space="preserve"> </w:t>
      </w:r>
      <w:r w:rsidR="003E458C" w:rsidRPr="003E458C">
        <w:rPr>
          <w:rFonts w:ascii="Courier New" w:hAnsi="Courier New" w:cs="Courier New"/>
        </w:rPr>
        <w:t>doctor</w:t>
      </w:r>
      <w:r w:rsidR="00DF7932">
        <w:rPr>
          <w:rFonts w:ascii="Courier New" w:hAnsi="Courier New" w:cs="Courier New"/>
        </w:rPr>
        <w:t xml:space="preserve"> </w:t>
      </w:r>
      <w:r>
        <w:rPr>
          <w:rFonts w:ascii="Courier New" w:hAnsi="Courier New" w:cs="Courier New"/>
        </w:rPr>
        <w:t xml:space="preserve">or </w:t>
      </w:r>
      <w:r w:rsidR="003E458C" w:rsidRPr="003E458C">
        <w:rPr>
          <w:rFonts w:ascii="Courier New" w:hAnsi="Courier New" w:cs="Courier New"/>
        </w:rPr>
        <w:t>psychiatrist. Senator</w:t>
      </w:r>
      <w:r w:rsidR="00DF7932">
        <w:rPr>
          <w:rFonts w:ascii="Courier New" w:hAnsi="Courier New" w:cs="Courier New"/>
        </w:rPr>
        <w:t xml:space="preserve"> </w:t>
      </w:r>
      <w:r w:rsidR="003E458C" w:rsidRPr="003E458C">
        <w:rPr>
          <w:rFonts w:ascii="Courier New" w:hAnsi="Courier New" w:cs="Courier New"/>
        </w:rPr>
        <w:t>Harris</w:t>
      </w:r>
      <w:r w:rsidR="00DF7932">
        <w:rPr>
          <w:rFonts w:ascii="Courier New" w:hAnsi="Courier New" w:cs="Courier New"/>
        </w:rPr>
        <w:t xml:space="preserve"> </w:t>
      </w:r>
      <w:r w:rsidR="003E458C" w:rsidRPr="003E458C">
        <w:rPr>
          <w:rFonts w:ascii="Courier New" w:hAnsi="Courier New" w:cs="Courier New"/>
        </w:rPr>
        <w:t>and Croft</w:t>
      </w:r>
      <w:r w:rsidR="00DF7932">
        <w:rPr>
          <w:rFonts w:ascii="Courier New" w:hAnsi="Courier New" w:cs="Courier New"/>
        </w:rPr>
        <w:t xml:space="preserve"> </w:t>
      </w:r>
      <w:r w:rsidR="003E458C" w:rsidRPr="003E458C">
        <w:rPr>
          <w:rFonts w:ascii="Courier New" w:hAnsi="Courier New" w:cs="Courier New"/>
        </w:rPr>
        <w:t>expressed</w:t>
      </w:r>
      <w:r w:rsidR="00DF7932">
        <w:rPr>
          <w:rFonts w:ascii="Courier New" w:hAnsi="Courier New" w:cs="Courier New"/>
        </w:rPr>
        <w:t xml:space="preserve"> </w:t>
      </w:r>
      <w:r>
        <w:rPr>
          <w:rFonts w:ascii="Courier New" w:hAnsi="Courier New" w:cs="Courier New"/>
        </w:rPr>
        <w:t xml:space="preserve">concern </w:t>
      </w:r>
      <w:r w:rsidR="003E458C" w:rsidRPr="003E458C">
        <w:rPr>
          <w:rFonts w:ascii="Courier New" w:hAnsi="Courier New" w:cs="Courier New"/>
        </w:rPr>
        <w:t>about</w:t>
      </w:r>
      <w:r w:rsidR="00DF7932">
        <w:rPr>
          <w:rFonts w:ascii="Courier New" w:hAnsi="Courier New" w:cs="Courier New"/>
        </w:rPr>
        <w:t xml:space="preserve"> </w:t>
      </w:r>
      <w:r w:rsidR="003E458C" w:rsidRPr="003E458C">
        <w:rPr>
          <w:rFonts w:ascii="Courier New" w:hAnsi="Courier New" w:cs="Courier New"/>
        </w:rPr>
        <w:t>an exceptional</w:t>
      </w:r>
      <w:r>
        <w:rPr>
          <w:rFonts w:ascii="Courier New" w:hAnsi="Courier New" w:cs="Courier New"/>
        </w:rPr>
        <w:t xml:space="preserve"> </w:t>
      </w:r>
      <w:r w:rsidR="003E458C" w:rsidRPr="003E458C">
        <w:rPr>
          <w:rFonts w:ascii="Courier New" w:hAnsi="Courier New" w:cs="Courier New"/>
        </w:rPr>
        <w:t>student being</w:t>
      </w:r>
      <w:r w:rsidR="00DF7932">
        <w:rPr>
          <w:rFonts w:ascii="Courier New" w:hAnsi="Courier New" w:cs="Courier New"/>
        </w:rPr>
        <w:t xml:space="preserve"> </w:t>
      </w:r>
      <w:r w:rsidR="003E458C" w:rsidRPr="003E458C">
        <w:rPr>
          <w:rFonts w:ascii="Courier New" w:hAnsi="Courier New" w:cs="Courier New"/>
        </w:rPr>
        <w:t>sent</w:t>
      </w:r>
      <w:r w:rsidR="00DF7932">
        <w:rPr>
          <w:rFonts w:ascii="Courier New" w:hAnsi="Courier New" w:cs="Courier New"/>
        </w:rPr>
        <w:t xml:space="preserve"> </w:t>
      </w:r>
      <w:r w:rsidR="003E458C" w:rsidRPr="003E458C">
        <w:rPr>
          <w:rFonts w:ascii="Courier New" w:hAnsi="Courier New" w:cs="Courier New"/>
        </w:rPr>
        <w:t>out of</w:t>
      </w:r>
      <w:r w:rsidR="00DF7932">
        <w:rPr>
          <w:rFonts w:ascii="Courier New" w:hAnsi="Courier New" w:cs="Courier New"/>
        </w:rPr>
        <w:t xml:space="preserve"> </w:t>
      </w:r>
      <w:r>
        <w:rPr>
          <w:rFonts w:ascii="Courier New" w:hAnsi="Courier New" w:cs="Courier New"/>
        </w:rPr>
        <w:t xml:space="preserve">the State </w:t>
      </w:r>
      <w:r w:rsidR="003E458C" w:rsidRPr="003E458C">
        <w:rPr>
          <w:rFonts w:ascii="Courier New" w:hAnsi="Courier New" w:cs="Courier New"/>
        </w:rPr>
        <w:t>without</w:t>
      </w:r>
      <w:r w:rsidR="00DF7932">
        <w:rPr>
          <w:rFonts w:ascii="Courier New" w:hAnsi="Courier New" w:cs="Courier New"/>
        </w:rPr>
        <w:t xml:space="preserve"> </w:t>
      </w:r>
      <w:r w:rsidR="003E458C" w:rsidRPr="003E458C">
        <w:rPr>
          <w:rFonts w:ascii="Courier New" w:hAnsi="Courier New" w:cs="Courier New"/>
        </w:rPr>
        <w:t>parental</w:t>
      </w:r>
      <w:r w:rsidR="00DF7932">
        <w:rPr>
          <w:rFonts w:ascii="Courier New" w:hAnsi="Courier New" w:cs="Courier New"/>
        </w:rPr>
        <w:t xml:space="preserve"> </w:t>
      </w:r>
      <w:r w:rsidR="003E458C" w:rsidRPr="003E458C">
        <w:rPr>
          <w:rFonts w:ascii="Courier New" w:hAnsi="Courier New" w:cs="Courier New"/>
        </w:rPr>
        <w:t>approval</w:t>
      </w:r>
      <w:r w:rsidR="00DF7932">
        <w:rPr>
          <w:rFonts w:ascii="Courier New" w:hAnsi="Courier New" w:cs="Courier New"/>
        </w:rPr>
        <w:t xml:space="preserve"> </w:t>
      </w:r>
      <w:r w:rsidR="003E458C" w:rsidRPr="003E458C">
        <w:rPr>
          <w:rFonts w:ascii="Courier New" w:hAnsi="Courier New" w:cs="Courier New"/>
        </w:rPr>
        <w:t>and was</w:t>
      </w:r>
      <w:r w:rsidR="00DF7932">
        <w:rPr>
          <w:rFonts w:ascii="Courier New" w:hAnsi="Courier New" w:cs="Courier New"/>
        </w:rPr>
        <w:t xml:space="preserve"> </w:t>
      </w:r>
      <w:r>
        <w:rPr>
          <w:rFonts w:ascii="Courier New" w:hAnsi="Courier New" w:cs="Courier New"/>
        </w:rPr>
        <w:t>assure</w:t>
      </w:r>
      <w:r w:rsidR="003E458C" w:rsidRPr="003E458C">
        <w:rPr>
          <w:rFonts w:ascii="Courier New" w:hAnsi="Courier New" w:cs="Courier New"/>
        </w:rPr>
        <w:t>d that</w:t>
      </w:r>
      <w:r>
        <w:rPr>
          <w:rFonts w:ascii="Courier New" w:hAnsi="Courier New" w:cs="Courier New"/>
        </w:rPr>
        <w:t xml:space="preserve"> the present law </w:t>
      </w:r>
      <w:r w:rsidR="003E458C" w:rsidRPr="003E458C">
        <w:rPr>
          <w:rFonts w:ascii="Courier New" w:hAnsi="Courier New" w:cs="Courier New"/>
        </w:rPr>
        <w:t>requires that</w:t>
      </w:r>
      <w:r w:rsidR="00DF7932">
        <w:rPr>
          <w:rFonts w:ascii="Courier New" w:hAnsi="Courier New" w:cs="Courier New"/>
        </w:rPr>
        <w:t xml:space="preserve"> </w:t>
      </w:r>
      <w:r w:rsidR="003E458C" w:rsidRPr="003E458C">
        <w:rPr>
          <w:rFonts w:ascii="Courier New" w:hAnsi="Courier New" w:cs="Courier New"/>
        </w:rPr>
        <w:t>approval</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obtained</w:t>
      </w:r>
      <w:r w:rsidR="00DF7932">
        <w:rPr>
          <w:rFonts w:ascii="Courier New" w:hAnsi="Courier New" w:cs="Courier New"/>
        </w:rPr>
        <w:t xml:space="preserve"> </w:t>
      </w:r>
      <w:r w:rsidR="003E458C" w:rsidRPr="003E458C">
        <w:rPr>
          <w:rFonts w:ascii="Courier New" w:hAnsi="Courier New" w:cs="Courier New"/>
        </w:rPr>
        <w:t>not only</w:t>
      </w:r>
      <w:r w:rsidR="00DF7932">
        <w:rPr>
          <w:rFonts w:ascii="Courier New" w:hAnsi="Courier New" w:cs="Courier New"/>
        </w:rPr>
        <w:t xml:space="preserve"> </w:t>
      </w:r>
      <w:r w:rsidR="003E458C" w:rsidRPr="003E458C">
        <w:rPr>
          <w:rFonts w:ascii="Courier New" w:hAnsi="Courier New" w:cs="Courier New"/>
        </w:rPr>
        <w:t>from</w:t>
      </w:r>
      <w:r w:rsidR="00DF7932">
        <w:rPr>
          <w:rFonts w:ascii="Courier New" w:hAnsi="Courier New" w:cs="Courier New"/>
        </w:rPr>
        <w:t xml:space="preserve"> </w:t>
      </w:r>
      <w:r w:rsidR="003E458C" w:rsidRPr="003E458C">
        <w:rPr>
          <w:rFonts w:ascii="Courier New" w:hAnsi="Courier New" w:cs="Courier New"/>
        </w:rPr>
        <w:t>th</w:t>
      </w:r>
      <w:r>
        <w:rPr>
          <w:rFonts w:ascii="Courier New" w:hAnsi="Courier New" w:cs="Courier New"/>
        </w:rPr>
        <w:t xml:space="preserve">e </w:t>
      </w:r>
      <w:r w:rsidR="003E458C" w:rsidRPr="003E458C">
        <w:rPr>
          <w:rFonts w:ascii="Courier New" w:hAnsi="Courier New" w:cs="Courier New"/>
        </w:rPr>
        <w:t>school</w:t>
      </w:r>
      <w:r w:rsidR="00DF7932">
        <w:rPr>
          <w:rFonts w:ascii="Courier New" w:hAnsi="Courier New" w:cs="Courier New"/>
        </w:rPr>
        <w:t xml:space="preserve"> </w:t>
      </w:r>
      <w:r w:rsidR="003E458C" w:rsidRPr="003E458C">
        <w:rPr>
          <w:rFonts w:ascii="Courier New" w:hAnsi="Courier New" w:cs="Courier New"/>
        </w:rPr>
        <w:t>board,</w:t>
      </w:r>
      <w:r w:rsidR="00DF7932">
        <w:rPr>
          <w:rFonts w:ascii="Courier New" w:hAnsi="Courier New" w:cs="Courier New"/>
        </w:rPr>
        <w:t xml:space="preserve"> </w:t>
      </w:r>
      <w:r w:rsidR="003E458C" w:rsidRPr="003E458C">
        <w:rPr>
          <w:rFonts w:ascii="Courier New" w:hAnsi="Courier New" w:cs="Courier New"/>
        </w:rPr>
        <w:t>but also</w:t>
      </w:r>
      <w:r w:rsidR="00DF7932">
        <w:rPr>
          <w:rFonts w:ascii="Courier New" w:hAnsi="Courier New" w:cs="Courier New"/>
        </w:rPr>
        <w:t xml:space="preserve"> </w:t>
      </w:r>
      <w:r>
        <w:rPr>
          <w:rFonts w:ascii="Courier New" w:hAnsi="Courier New" w:cs="Courier New"/>
        </w:rPr>
        <w:t>the parents. The Commissioner</w:t>
      </w:r>
      <w:r w:rsidR="003E458C" w:rsidRPr="003E458C">
        <w:rPr>
          <w:rFonts w:ascii="Courier New" w:hAnsi="Courier New" w:cs="Courier New"/>
        </w:rPr>
        <w:t xml:space="preserve"> was</w:t>
      </w:r>
      <w:r w:rsidR="003E458C" w:rsidRPr="003E458C">
        <w:rPr>
          <w:rFonts w:ascii="Courier New" w:hAnsi="Courier New" w:cs="Courier New"/>
        </w:rPr>
        <w:cr/>
      </w:r>
    </w:p>
    <w:p w:rsidR="00AE2C4A" w:rsidRDefault="00AE2C4A" w:rsidP="003E458C">
      <w:pPr>
        <w:pStyle w:val="PlainText"/>
        <w:rPr>
          <w:rFonts w:ascii="Courier New" w:hAnsi="Courier New" w:cs="Courier New"/>
        </w:rPr>
      </w:pPr>
    </w:p>
    <w:p w:rsidR="00AE2C4A" w:rsidRDefault="00AE2C4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t>----------------------- Page 349-----------------------</w:t>
      </w:r>
    </w:p>
    <w:p w:rsidR="00AE2C4A" w:rsidRDefault="003E458C" w:rsidP="003E458C">
      <w:pPr>
        <w:pStyle w:val="PlainText"/>
        <w:rPr>
          <w:rFonts w:ascii="Courier New" w:hAnsi="Courier New" w:cs="Courier New"/>
        </w:rPr>
      </w:pPr>
      <w:r w:rsidRPr="003E458C">
        <w:rPr>
          <w:rFonts w:ascii="Courier New" w:hAnsi="Courier New" w:cs="Courier New"/>
        </w:rPr>
        <w:t xml:space="preserve"> </w:t>
      </w:r>
    </w:p>
    <w:p w:rsidR="00AE2C4A" w:rsidRDefault="003E458C" w:rsidP="003E458C">
      <w:pPr>
        <w:pStyle w:val="PlainText"/>
        <w:rPr>
          <w:rFonts w:ascii="Courier New" w:hAnsi="Courier New" w:cs="Courier New"/>
        </w:rPr>
      </w:pPr>
      <w:proofErr w:type="gramStart"/>
      <w:r w:rsidRPr="003E458C">
        <w:rPr>
          <w:rFonts w:ascii="Courier New" w:hAnsi="Courier New" w:cs="Courier New"/>
        </w:rPr>
        <w:t>asked</w:t>
      </w:r>
      <w:proofErr w:type="gramEnd"/>
      <w:r w:rsidR="00DF7932">
        <w:rPr>
          <w:rFonts w:ascii="Courier New" w:hAnsi="Courier New" w:cs="Courier New"/>
        </w:rPr>
        <w:t xml:space="preserve"> </w:t>
      </w:r>
      <w:r w:rsidRPr="003E458C">
        <w:rPr>
          <w:rFonts w:ascii="Courier New" w:hAnsi="Courier New" w:cs="Courier New"/>
        </w:rPr>
        <w:t>if there</w:t>
      </w:r>
      <w:r w:rsidR="00DF7932">
        <w:rPr>
          <w:rFonts w:ascii="Courier New" w:hAnsi="Courier New" w:cs="Courier New"/>
        </w:rPr>
        <w:t xml:space="preserve"> </w:t>
      </w:r>
      <w:r w:rsidRPr="003E458C">
        <w:rPr>
          <w:rFonts w:ascii="Courier New" w:hAnsi="Courier New" w:cs="Courier New"/>
        </w:rPr>
        <w:t>would</w:t>
      </w:r>
      <w:r w:rsidR="00DF7932">
        <w:rPr>
          <w:rFonts w:ascii="Courier New" w:hAnsi="Courier New" w:cs="Courier New"/>
        </w:rPr>
        <w:t xml:space="preserve"> </w:t>
      </w:r>
      <w:r w:rsidRPr="003E458C">
        <w:rPr>
          <w:rFonts w:ascii="Courier New" w:hAnsi="Courier New" w:cs="Courier New"/>
        </w:rPr>
        <w:t>be any</w:t>
      </w:r>
      <w:r w:rsidR="00DF7932">
        <w:rPr>
          <w:rFonts w:ascii="Courier New" w:hAnsi="Courier New" w:cs="Courier New"/>
        </w:rPr>
        <w:t xml:space="preserve"> </w:t>
      </w:r>
      <w:r w:rsidRPr="003E458C">
        <w:rPr>
          <w:rFonts w:ascii="Courier New" w:hAnsi="Courier New" w:cs="Courier New"/>
        </w:rPr>
        <w:t>objection</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amending</w:t>
      </w:r>
      <w:r w:rsidR="00DF7932">
        <w:rPr>
          <w:rFonts w:ascii="Courier New" w:hAnsi="Courier New" w:cs="Courier New"/>
        </w:rPr>
        <w:t xml:space="preserve"> </w:t>
      </w:r>
      <w:r w:rsidR="00AE2C4A">
        <w:rPr>
          <w:rFonts w:ascii="Courier New" w:hAnsi="Courier New" w:cs="Courier New"/>
        </w:rPr>
        <w:t xml:space="preserve">the bill </w:t>
      </w:r>
      <w:r w:rsidRPr="003E458C">
        <w:rPr>
          <w:rFonts w:ascii="Courier New" w:hAnsi="Courier New" w:cs="Courier New"/>
        </w:rPr>
        <w:t>to add</w:t>
      </w:r>
      <w:r w:rsidR="00DF7932">
        <w:rPr>
          <w:rFonts w:ascii="Courier New" w:hAnsi="Courier New" w:cs="Courier New"/>
        </w:rPr>
        <w:t xml:space="preserve"> </w:t>
      </w:r>
      <w:r w:rsidR="00AE2C4A">
        <w:rPr>
          <w:rFonts w:ascii="Courier New" w:hAnsi="Courier New" w:cs="Courier New"/>
        </w:rPr>
        <w:t>that parental</w:t>
      </w:r>
      <w:r w:rsidR="00DF7932">
        <w:rPr>
          <w:rFonts w:ascii="Courier New" w:hAnsi="Courier New" w:cs="Courier New"/>
        </w:rPr>
        <w:t xml:space="preserve"> </w:t>
      </w:r>
      <w:r w:rsidRPr="003E458C">
        <w:rPr>
          <w:rFonts w:ascii="Courier New" w:hAnsi="Courier New" w:cs="Courier New"/>
        </w:rPr>
        <w:t>approval</w:t>
      </w:r>
      <w:r w:rsidR="00AE2C4A">
        <w:rPr>
          <w:rFonts w:ascii="Courier New" w:hAnsi="Courier New" w:cs="Courier New"/>
        </w:rPr>
        <w:t xml:space="preserve"> </w:t>
      </w:r>
      <w:r w:rsidRPr="003E458C">
        <w:rPr>
          <w:rFonts w:ascii="Courier New" w:hAnsi="Courier New" w:cs="Courier New"/>
        </w:rPr>
        <w:t>must be</w:t>
      </w:r>
      <w:r w:rsidR="00DF7932">
        <w:rPr>
          <w:rFonts w:ascii="Courier New" w:hAnsi="Courier New" w:cs="Courier New"/>
        </w:rPr>
        <w:t xml:space="preserve"> </w:t>
      </w:r>
      <w:r w:rsidRPr="003E458C">
        <w:rPr>
          <w:rFonts w:ascii="Courier New" w:hAnsi="Courier New" w:cs="Courier New"/>
        </w:rPr>
        <w:t>obtained,</w:t>
      </w:r>
      <w:r w:rsidR="00AE2C4A">
        <w:rPr>
          <w:rFonts w:ascii="Courier New" w:hAnsi="Courier New" w:cs="Courier New"/>
        </w:rPr>
        <w:t xml:space="preserve"> and the </w:t>
      </w:r>
      <w:r w:rsidRPr="003E458C">
        <w:rPr>
          <w:rFonts w:ascii="Courier New" w:hAnsi="Courier New" w:cs="Courier New"/>
        </w:rPr>
        <w:t>Commissioner</w:t>
      </w:r>
      <w:r w:rsidR="00AE2C4A">
        <w:rPr>
          <w:rFonts w:ascii="Courier New" w:hAnsi="Courier New" w:cs="Courier New"/>
        </w:rPr>
        <w:t xml:space="preserve"> </w:t>
      </w:r>
      <w:r w:rsidRPr="003E458C">
        <w:rPr>
          <w:rFonts w:ascii="Courier New" w:hAnsi="Courier New" w:cs="Courier New"/>
        </w:rPr>
        <w:t>said he</w:t>
      </w:r>
      <w:r w:rsidR="00DF7932">
        <w:rPr>
          <w:rFonts w:ascii="Courier New" w:hAnsi="Courier New" w:cs="Courier New"/>
        </w:rPr>
        <w:t xml:space="preserve"> </w:t>
      </w:r>
      <w:r w:rsidRPr="003E458C">
        <w:rPr>
          <w:rFonts w:ascii="Courier New" w:hAnsi="Courier New" w:cs="Courier New"/>
        </w:rPr>
        <w:t>certainly</w:t>
      </w:r>
      <w:r w:rsidR="00DF7932">
        <w:rPr>
          <w:rFonts w:ascii="Courier New" w:hAnsi="Courier New" w:cs="Courier New"/>
        </w:rPr>
        <w:t xml:space="preserve"> </w:t>
      </w:r>
      <w:r w:rsidRPr="003E458C">
        <w:rPr>
          <w:rFonts w:ascii="Courier New" w:hAnsi="Courier New" w:cs="Courier New"/>
        </w:rPr>
        <w:t>had no</w:t>
      </w:r>
      <w:r w:rsidR="00DF7932">
        <w:rPr>
          <w:rFonts w:ascii="Courier New" w:hAnsi="Courier New" w:cs="Courier New"/>
        </w:rPr>
        <w:t xml:space="preserve"> </w:t>
      </w:r>
      <w:r w:rsidRPr="003E458C">
        <w:rPr>
          <w:rFonts w:ascii="Courier New" w:hAnsi="Courier New" w:cs="Courier New"/>
        </w:rPr>
        <w:t>objection</w:t>
      </w:r>
      <w:r w:rsidR="00AE2C4A">
        <w:rPr>
          <w:rFonts w:ascii="Courier New" w:hAnsi="Courier New" w:cs="Courier New"/>
        </w:rPr>
        <w:t xml:space="preserve"> since it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already</w:t>
      </w:r>
      <w:r w:rsidR="00DF7932">
        <w:rPr>
          <w:rFonts w:ascii="Courier New" w:hAnsi="Courier New" w:cs="Courier New"/>
        </w:rPr>
        <w:t xml:space="preserve"> </w:t>
      </w:r>
      <w:r w:rsidRPr="003E458C">
        <w:rPr>
          <w:rFonts w:ascii="Courier New" w:hAnsi="Courier New" w:cs="Courier New"/>
        </w:rPr>
        <w:t>in the</w:t>
      </w:r>
      <w:r w:rsidR="00DF7932">
        <w:rPr>
          <w:rFonts w:ascii="Courier New" w:hAnsi="Courier New" w:cs="Courier New"/>
        </w:rPr>
        <w:t xml:space="preserve"> </w:t>
      </w:r>
      <w:r w:rsidRPr="003E458C">
        <w:rPr>
          <w:rFonts w:ascii="Courier New" w:hAnsi="Courier New" w:cs="Courier New"/>
        </w:rPr>
        <w:t>Statutes</w:t>
      </w:r>
      <w:r w:rsidR="00DF7932">
        <w:rPr>
          <w:rFonts w:ascii="Courier New" w:hAnsi="Courier New" w:cs="Courier New"/>
        </w:rPr>
        <w:t xml:space="preserve"> </w:t>
      </w:r>
      <w:r w:rsidRPr="003E458C">
        <w:rPr>
          <w:rFonts w:ascii="Courier New" w:hAnsi="Courier New" w:cs="Courier New"/>
        </w:rPr>
        <w:t>and would</w:t>
      </w:r>
      <w:r w:rsidR="00DF7932">
        <w:rPr>
          <w:rFonts w:ascii="Courier New" w:hAnsi="Courier New" w:cs="Courier New"/>
        </w:rPr>
        <w:t xml:space="preserve"> </w:t>
      </w:r>
      <w:r w:rsidRPr="003E458C">
        <w:rPr>
          <w:rFonts w:ascii="Courier New" w:hAnsi="Courier New" w:cs="Courier New"/>
        </w:rPr>
        <w:t>merely</w:t>
      </w:r>
      <w:r w:rsidR="00DF7932">
        <w:rPr>
          <w:rFonts w:ascii="Courier New" w:hAnsi="Courier New" w:cs="Courier New"/>
        </w:rPr>
        <w:t xml:space="preserve"> </w:t>
      </w:r>
      <w:r w:rsidRPr="003E458C">
        <w:rPr>
          <w:rFonts w:ascii="Courier New" w:hAnsi="Courier New" w:cs="Courier New"/>
        </w:rPr>
        <w:t>be</w:t>
      </w:r>
      <w:r w:rsidR="00DF7932">
        <w:rPr>
          <w:rFonts w:ascii="Courier New" w:hAnsi="Courier New" w:cs="Courier New"/>
        </w:rPr>
        <w:t xml:space="preserve"> </w:t>
      </w:r>
      <w:r w:rsidR="00AE2C4A">
        <w:rPr>
          <w:rFonts w:ascii="Courier New" w:hAnsi="Courier New" w:cs="Courier New"/>
        </w:rPr>
        <w:t xml:space="preserve">repeated </w:t>
      </w:r>
      <w:r w:rsidRPr="003E458C">
        <w:rPr>
          <w:rFonts w:ascii="Courier New" w:hAnsi="Courier New" w:cs="Courier New"/>
        </w:rPr>
        <w:t>in this</w:t>
      </w:r>
      <w:r w:rsidR="00DF7932">
        <w:rPr>
          <w:rFonts w:ascii="Courier New" w:hAnsi="Courier New" w:cs="Courier New"/>
        </w:rPr>
        <w:t xml:space="preserve"> </w:t>
      </w:r>
      <w:r w:rsidRPr="003E458C">
        <w:rPr>
          <w:rFonts w:ascii="Courier New" w:hAnsi="Courier New" w:cs="Courier New"/>
        </w:rPr>
        <w:t>bill.</w:t>
      </w:r>
      <w:r w:rsidR="00AE2C4A">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00AE2C4A">
        <w:rPr>
          <w:rFonts w:ascii="Courier New" w:hAnsi="Courier New" w:cs="Courier New"/>
        </w:rPr>
        <w:t xml:space="preserve">Thomas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he would</w:t>
      </w:r>
      <w:r w:rsidR="00DF7932">
        <w:rPr>
          <w:rFonts w:ascii="Courier New" w:hAnsi="Courier New" w:cs="Courier New"/>
        </w:rPr>
        <w:t xml:space="preserve"> </w:t>
      </w:r>
      <w:r w:rsidR="00AE2C4A">
        <w:rPr>
          <w:rFonts w:ascii="Courier New" w:hAnsi="Courier New" w:cs="Courier New"/>
        </w:rPr>
        <w:t xml:space="preserve">request </w:t>
      </w:r>
      <w:r w:rsidRPr="003E458C">
        <w:rPr>
          <w:rFonts w:ascii="Courier New" w:hAnsi="Courier New" w:cs="Courier New"/>
        </w:rPr>
        <w:lastRenderedPageBreak/>
        <w:t>Stuart</w:t>
      </w:r>
      <w:r w:rsidR="00DF7932">
        <w:rPr>
          <w:rFonts w:ascii="Courier New" w:hAnsi="Courier New" w:cs="Courier New"/>
        </w:rPr>
        <w:t xml:space="preserve"> </w:t>
      </w:r>
      <w:r w:rsidRPr="003E458C">
        <w:rPr>
          <w:rFonts w:ascii="Courier New" w:hAnsi="Courier New" w:cs="Courier New"/>
        </w:rPr>
        <w:t>Hall of</w:t>
      </w:r>
      <w:r w:rsidR="00DF7932">
        <w:rPr>
          <w:rFonts w:ascii="Courier New" w:hAnsi="Courier New" w:cs="Courier New"/>
        </w:rPr>
        <w:t xml:space="preserve"> </w:t>
      </w:r>
      <w:r w:rsidRPr="003E458C">
        <w:rPr>
          <w:rFonts w:ascii="Courier New" w:hAnsi="Courier New" w:cs="Courier New"/>
        </w:rPr>
        <w:t>Legislative</w:t>
      </w:r>
      <w:r w:rsidR="00DF7932">
        <w:rPr>
          <w:rFonts w:ascii="Courier New" w:hAnsi="Courier New" w:cs="Courier New"/>
        </w:rPr>
        <w:t xml:space="preserve"> </w:t>
      </w:r>
      <w:r w:rsidRPr="003E458C">
        <w:rPr>
          <w:rFonts w:ascii="Courier New" w:hAnsi="Courier New" w:cs="Courier New"/>
        </w:rPr>
        <w:t>Affairs</w:t>
      </w:r>
      <w:r w:rsidR="00AE2C4A">
        <w:rPr>
          <w:rFonts w:ascii="Courier New" w:hAnsi="Courier New" w:cs="Courier New"/>
        </w:rPr>
        <w:t xml:space="preserve"> </w:t>
      </w:r>
      <w:r w:rsidRPr="003E458C">
        <w:rPr>
          <w:rFonts w:ascii="Courier New" w:hAnsi="Courier New" w:cs="Courier New"/>
        </w:rPr>
        <w:t>to draft</w:t>
      </w:r>
      <w:r w:rsidR="00DF7932">
        <w:rPr>
          <w:rFonts w:ascii="Courier New" w:hAnsi="Courier New" w:cs="Courier New"/>
        </w:rPr>
        <w:t xml:space="preserve"> </w:t>
      </w:r>
      <w:r w:rsidR="00AE2C4A">
        <w:rPr>
          <w:rFonts w:ascii="Courier New" w:hAnsi="Courier New" w:cs="Courier New"/>
        </w:rPr>
        <w:t xml:space="preserve">an appropriate </w:t>
      </w:r>
      <w:r w:rsidRPr="003E458C">
        <w:rPr>
          <w:rFonts w:ascii="Courier New" w:hAnsi="Courier New" w:cs="Courier New"/>
        </w:rPr>
        <w:t>amendment,</w:t>
      </w:r>
      <w:r w:rsidR="00DF7932">
        <w:rPr>
          <w:rFonts w:ascii="Courier New" w:hAnsi="Courier New" w:cs="Courier New"/>
        </w:rPr>
        <w:t xml:space="preserve"> </w:t>
      </w:r>
      <w:r w:rsidRPr="003E458C">
        <w:rPr>
          <w:rFonts w:ascii="Courier New" w:hAnsi="Courier New" w:cs="Courier New"/>
        </w:rPr>
        <w:t>and</w:t>
      </w:r>
      <w:r w:rsidR="00DF7932">
        <w:rPr>
          <w:rFonts w:ascii="Courier New" w:hAnsi="Courier New" w:cs="Courier New"/>
        </w:rPr>
        <w:t xml:space="preserve"> </w:t>
      </w:r>
      <w:r w:rsidRPr="003E458C">
        <w:rPr>
          <w:rFonts w:ascii="Courier New" w:hAnsi="Courier New" w:cs="Courier New"/>
        </w:rPr>
        <w:t>Senator</w:t>
      </w:r>
      <w:r w:rsidR="00DF7932">
        <w:rPr>
          <w:rFonts w:ascii="Courier New" w:hAnsi="Courier New" w:cs="Courier New"/>
        </w:rPr>
        <w:t xml:space="preserve"> </w:t>
      </w:r>
      <w:r w:rsidRPr="003E458C">
        <w:rPr>
          <w:rFonts w:ascii="Courier New" w:hAnsi="Courier New" w:cs="Courier New"/>
        </w:rPr>
        <w:t>Croft</w:t>
      </w:r>
      <w:r w:rsidR="00DF7932">
        <w:rPr>
          <w:rFonts w:ascii="Courier New" w:hAnsi="Courier New" w:cs="Courier New"/>
        </w:rPr>
        <w:t xml:space="preserve"> </w:t>
      </w:r>
      <w:r w:rsidRPr="003E458C">
        <w:rPr>
          <w:rFonts w:ascii="Courier New" w:hAnsi="Courier New" w:cs="Courier New"/>
        </w:rPr>
        <w:t>suggested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Pr="003E458C">
        <w:rPr>
          <w:rFonts w:ascii="Courier New" w:hAnsi="Courier New" w:cs="Courier New"/>
        </w:rPr>
        <w:t>it be</w:t>
      </w:r>
      <w:r w:rsidR="00DF7932">
        <w:rPr>
          <w:rFonts w:ascii="Courier New" w:hAnsi="Courier New" w:cs="Courier New"/>
        </w:rPr>
        <w:t xml:space="preserve"> </w:t>
      </w:r>
      <w:r w:rsidRPr="003E458C">
        <w:rPr>
          <w:rFonts w:ascii="Courier New" w:hAnsi="Courier New" w:cs="Courier New"/>
        </w:rPr>
        <w:t xml:space="preserve">a </w:t>
      </w:r>
      <w:r w:rsidR="00AE2C4A">
        <w:rPr>
          <w:rFonts w:ascii="Courier New" w:hAnsi="Courier New" w:cs="Courier New"/>
        </w:rPr>
        <w:t xml:space="preserve">separate </w:t>
      </w:r>
      <w:r w:rsidRPr="003E458C">
        <w:rPr>
          <w:rFonts w:ascii="Courier New" w:hAnsi="Courier New" w:cs="Courier New"/>
        </w:rPr>
        <w:t>section</w:t>
      </w:r>
      <w:r w:rsidR="00DF7932">
        <w:rPr>
          <w:rFonts w:ascii="Courier New" w:hAnsi="Courier New" w:cs="Courier New"/>
        </w:rPr>
        <w:t xml:space="preserve"> </w:t>
      </w:r>
      <w:r w:rsidRPr="003E458C">
        <w:rPr>
          <w:rFonts w:ascii="Courier New" w:hAnsi="Courier New" w:cs="Courier New"/>
        </w:rPr>
        <w:t>(f) on</w:t>
      </w:r>
      <w:r w:rsidR="00DF7932">
        <w:rPr>
          <w:rFonts w:ascii="Courier New" w:hAnsi="Courier New" w:cs="Courier New"/>
        </w:rPr>
        <w:t xml:space="preserve"> </w:t>
      </w:r>
      <w:r w:rsidRPr="003E458C">
        <w:rPr>
          <w:rFonts w:ascii="Courier New" w:hAnsi="Courier New" w:cs="Courier New"/>
        </w:rPr>
        <w:t>page</w:t>
      </w:r>
      <w:r w:rsidR="00DF7932">
        <w:rPr>
          <w:rFonts w:ascii="Courier New" w:hAnsi="Courier New" w:cs="Courier New"/>
        </w:rPr>
        <w:t xml:space="preserve"> </w:t>
      </w:r>
      <w:r w:rsidRPr="003E458C">
        <w:rPr>
          <w:rFonts w:ascii="Courier New" w:hAnsi="Courier New" w:cs="Courier New"/>
        </w:rPr>
        <w:t>3.</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 no</w:t>
      </w:r>
      <w:r w:rsidR="00DF7932">
        <w:rPr>
          <w:rFonts w:ascii="Courier New" w:hAnsi="Courier New" w:cs="Courier New"/>
        </w:rPr>
        <w:t xml:space="preserve"> </w:t>
      </w:r>
      <w:r w:rsidRPr="003E458C">
        <w:rPr>
          <w:rFonts w:ascii="Courier New" w:hAnsi="Courier New" w:cs="Courier New"/>
        </w:rPr>
        <w:t>objections.</w:t>
      </w:r>
      <w:r w:rsidRPr="003E458C">
        <w:rPr>
          <w:rFonts w:ascii="Courier New" w:hAnsi="Courier New" w:cs="Courier New"/>
        </w:rPr>
        <w:cr/>
        <w:t xml:space="preserve"> </w:t>
      </w:r>
    </w:p>
    <w:p w:rsidR="00AE2C4A" w:rsidRDefault="003E458C" w:rsidP="003E458C">
      <w:pPr>
        <w:pStyle w:val="PlainText"/>
        <w:rPr>
          <w:rFonts w:ascii="Courier New" w:hAnsi="Courier New" w:cs="Courier New"/>
        </w:rPr>
      </w:pP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 then</w:t>
      </w:r>
      <w:r w:rsidR="00DF7932">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concerning</w:t>
      </w:r>
      <w:r w:rsidR="00AE2C4A">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Pr="003E458C">
        <w:rPr>
          <w:rFonts w:ascii="Courier New" w:hAnsi="Courier New" w:cs="Courier New"/>
        </w:rPr>
        <w:t>instructional</w:t>
      </w:r>
      <w:r w:rsidR="00DF7932">
        <w:rPr>
          <w:rFonts w:ascii="Courier New" w:hAnsi="Courier New" w:cs="Courier New"/>
        </w:rPr>
        <w:t xml:space="preserve"> </w:t>
      </w:r>
      <w:r w:rsidR="00AE2C4A">
        <w:rPr>
          <w:rFonts w:ascii="Courier New" w:hAnsi="Courier New" w:cs="Courier New"/>
        </w:rPr>
        <w:t xml:space="preserve">units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special</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Pr="003E458C">
        <w:rPr>
          <w:rFonts w:ascii="Courier New" w:hAnsi="Courier New" w:cs="Courier New"/>
        </w:rPr>
        <w:t>and Dr.</w:t>
      </w:r>
      <w:r w:rsidR="00DF7932">
        <w:rPr>
          <w:rFonts w:ascii="Courier New" w:hAnsi="Courier New" w:cs="Courier New"/>
        </w:rPr>
        <w:t xml:space="preserve"> </w:t>
      </w:r>
      <w:r w:rsidRPr="003E458C">
        <w:rPr>
          <w:rFonts w:ascii="Courier New" w:hAnsi="Courier New" w:cs="Courier New"/>
        </w:rPr>
        <w:t>Cole</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there was</w:t>
      </w:r>
      <w:r w:rsidR="00DF7932">
        <w:rPr>
          <w:rFonts w:ascii="Courier New" w:hAnsi="Courier New" w:cs="Courier New"/>
        </w:rPr>
        <w:t xml:space="preserve"> </w:t>
      </w:r>
      <w:r w:rsidR="00AE2C4A">
        <w:rPr>
          <w:rFonts w:ascii="Courier New" w:hAnsi="Courier New" w:cs="Courier New"/>
        </w:rPr>
        <w:t>a special educ</w:t>
      </w:r>
      <w:r w:rsidRPr="003E458C">
        <w:rPr>
          <w:rFonts w:ascii="Courier New" w:hAnsi="Courier New" w:cs="Courier New"/>
        </w:rPr>
        <w:t>ation formula, and the only</w:t>
      </w:r>
      <w:r w:rsidR="00DF7932">
        <w:rPr>
          <w:rFonts w:ascii="Courier New" w:hAnsi="Courier New" w:cs="Courier New"/>
        </w:rPr>
        <w:t xml:space="preserve"> </w:t>
      </w:r>
      <w:r w:rsidRPr="003E458C">
        <w:rPr>
          <w:rFonts w:ascii="Courier New" w:hAnsi="Courier New" w:cs="Courier New"/>
        </w:rPr>
        <w:t>difference</w:t>
      </w:r>
      <w:r w:rsidR="00AE2C4A">
        <w:rPr>
          <w:rFonts w:ascii="Courier New" w:hAnsi="Courier New" w:cs="Courier New"/>
        </w:rPr>
        <w:t xml:space="preserve"> </w:t>
      </w:r>
      <w:r w:rsidRPr="003E458C">
        <w:rPr>
          <w:rFonts w:ascii="Courier New" w:hAnsi="Courier New" w:cs="Courier New"/>
        </w:rPr>
        <w:t>they had</w:t>
      </w:r>
      <w:r w:rsidR="00DF7932">
        <w:rPr>
          <w:rFonts w:ascii="Courier New" w:hAnsi="Courier New" w:cs="Courier New"/>
        </w:rPr>
        <w:t xml:space="preserve"> </w:t>
      </w:r>
      <w:r w:rsidR="00AE2C4A">
        <w:rPr>
          <w:rFonts w:ascii="Courier New" w:hAnsi="Courier New" w:cs="Courier New"/>
        </w:rPr>
        <w:t xml:space="preserve">suggested </w:t>
      </w:r>
      <w:r w:rsidRPr="003E458C">
        <w:rPr>
          <w:rFonts w:ascii="Courier New" w:hAnsi="Courier New" w:cs="Courier New"/>
        </w:rPr>
        <w:t>be incorporated</w:t>
      </w:r>
      <w:r w:rsidR="00AE2C4A">
        <w:rPr>
          <w:rFonts w:ascii="Courier New" w:hAnsi="Courier New" w:cs="Courier New"/>
        </w:rPr>
        <w:t xml:space="preserve"> </w:t>
      </w:r>
      <w:r w:rsidRPr="003E458C">
        <w:rPr>
          <w:rFonts w:ascii="Courier New" w:hAnsi="Courier New" w:cs="Courier New"/>
        </w:rPr>
        <w:t>in this</w:t>
      </w:r>
      <w:r w:rsidR="00DF7932">
        <w:rPr>
          <w:rFonts w:ascii="Courier New" w:hAnsi="Courier New" w:cs="Courier New"/>
        </w:rPr>
        <w:t xml:space="preserve"> </w:t>
      </w:r>
      <w:r w:rsidRPr="003E458C">
        <w:rPr>
          <w:rFonts w:ascii="Courier New" w:hAnsi="Courier New" w:cs="Courier New"/>
        </w:rPr>
        <w:t>bill</w:t>
      </w:r>
      <w:r w:rsidR="00DF7932">
        <w:rPr>
          <w:rFonts w:ascii="Courier New" w:hAnsi="Courier New" w:cs="Courier New"/>
        </w:rPr>
        <w:t xml:space="preserve"> </w:t>
      </w:r>
      <w:r w:rsidRPr="003E458C">
        <w:rPr>
          <w:rFonts w:ascii="Courier New" w:hAnsi="Courier New" w:cs="Courier New"/>
        </w:rPr>
        <w:t>would make</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almost</w:t>
      </w:r>
      <w:r w:rsidR="00DF7932">
        <w:rPr>
          <w:rFonts w:ascii="Courier New" w:hAnsi="Courier New" w:cs="Courier New"/>
        </w:rPr>
        <w:t xml:space="preserve"> </w:t>
      </w:r>
      <w:r w:rsidRPr="003E458C">
        <w:rPr>
          <w:rFonts w:ascii="Courier New" w:hAnsi="Courier New" w:cs="Courier New"/>
        </w:rPr>
        <w:t>three</w:t>
      </w:r>
      <w:r w:rsidR="00DF7932">
        <w:rPr>
          <w:rFonts w:ascii="Courier New" w:hAnsi="Courier New" w:cs="Courier New"/>
        </w:rPr>
        <w:t xml:space="preserve"> </w:t>
      </w:r>
      <w:r w:rsidR="00AE2C4A">
        <w:rPr>
          <w:rFonts w:ascii="Courier New" w:hAnsi="Courier New" w:cs="Courier New"/>
        </w:rPr>
        <w:t xml:space="preserve">to </w:t>
      </w:r>
      <w:r w:rsidRPr="003E458C">
        <w:rPr>
          <w:rFonts w:ascii="Courier New" w:hAnsi="Courier New" w:cs="Courier New"/>
        </w:rPr>
        <w:t>one,</w:t>
      </w:r>
      <w:r w:rsidR="00DF7932">
        <w:rPr>
          <w:rFonts w:ascii="Courier New" w:hAnsi="Courier New" w:cs="Courier New"/>
        </w:rPr>
        <w:t xml:space="preserve"> </w:t>
      </w:r>
      <w:r w:rsidRPr="003E458C">
        <w:rPr>
          <w:rFonts w:ascii="Courier New" w:hAnsi="Courier New" w:cs="Courier New"/>
        </w:rPr>
        <w:t>which is</w:t>
      </w:r>
      <w:r w:rsidR="00DF7932">
        <w:rPr>
          <w:rFonts w:ascii="Courier New" w:hAnsi="Courier New" w:cs="Courier New"/>
        </w:rPr>
        <w:t xml:space="preserve"> </w:t>
      </w:r>
      <w:r w:rsidRPr="003E458C">
        <w:rPr>
          <w:rFonts w:ascii="Courier New" w:hAnsi="Courier New" w:cs="Courier New"/>
        </w:rPr>
        <w:t>the national</w:t>
      </w:r>
      <w:r w:rsidR="00AE2C4A">
        <w:rPr>
          <w:rFonts w:ascii="Courier New" w:hAnsi="Courier New" w:cs="Courier New"/>
        </w:rPr>
        <w:t xml:space="preserve"> </w:t>
      </w:r>
      <w:r w:rsidRPr="003E458C">
        <w:rPr>
          <w:rFonts w:ascii="Courier New" w:hAnsi="Courier New" w:cs="Courier New"/>
        </w:rPr>
        <w:t>figure for</w:t>
      </w:r>
      <w:r w:rsidR="00DF7932">
        <w:rPr>
          <w:rFonts w:ascii="Courier New" w:hAnsi="Courier New" w:cs="Courier New"/>
        </w:rPr>
        <w:t xml:space="preserve"> </w:t>
      </w:r>
      <w:r w:rsidRPr="003E458C">
        <w:rPr>
          <w:rFonts w:ascii="Courier New" w:hAnsi="Courier New" w:cs="Courier New"/>
        </w:rPr>
        <w:t>special</w:t>
      </w:r>
      <w:r w:rsidR="00DF7932">
        <w:rPr>
          <w:rFonts w:ascii="Courier New" w:hAnsi="Courier New" w:cs="Courier New"/>
        </w:rPr>
        <w:t xml:space="preserve"> </w:t>
      </w:r>
      <w:r w:rsidRPr="003E458C">
        <w:rPr>
          <w:rFonts w:ascii="Courier New" w:hAnsi="Courier New" w:cs="Courier New"/>
        </w:rPr>
        <w:t>education</w:t>
      </w:r>
      <w:r w:rsidR="00DF7932">
        <w:rPr>
          <w:rFonts w:ascii="Courier New" w:hAnsi="Courier New" w:cs="Courier New"/>
        </w:rPr>
        <w:t xml:space="preserve"> </w:t>
      </w:r>
      <w:r w:rsidR="00AE2C4A">
        <w:rPr>
          <w:rFonts w:ascii="Courier New" w:hAnsi="Courier New" w:cs="Courier New"/>
        </w:rPr>
        <w:t>pro</w:t>
      </w:r>
      <w:r w:rsidRPr="003E458C">
        <w:rPr>
          <w:rFonts w:ascii="Courier New" w:hAnsi="Courier New" w:cs="Courier New"/>
        </w:rPr>
        <w:t>grams</w:t>
      </w:r>
      <w:r w:rsidR="00DF7932">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is now about</w:t>
      </w:r>
      <w:r w:rsidR="00DF7932">
        <w:rPr>
          <w:rFonts w:ascii="Courier New" w:hAnsi="Courier New" w:cs="Courier New"/>
        </w:rPr>
        <w:t xml:space="preserve"> </w:t>
      </w:r>
      <w:r w:rsidRPr="003E458C">
        <w:rPr>
          <w:rFonts w:ascii="Courier New" w:hAnsi="Courier New" w:cs="Courier New"/>
        </w:rPr>
        <w:t>two to</w:t>
      </w:r>
      <w:r w:rsidR="00DF7932">
        <w:rPr>
          <w:rFonts w:ascii="Courier New" w:hAnsi="Courier New" w:cs="Courier New"/>
        </w:rPr>
        <w:t xml:space="preserve"> </w:t>
      </w:r>
      <w:r w:rsidRPr="003E458C">
        <w:rPr>
          <w:rFonts w:ascii="Courier New" w:hAnsi="Courier New" w:cs="Courier New"/>
        </w:rPr>
        <w:t>one).</w:t>
      </w:r>
      <w:r w:rsidRPr="003E458C">
        <w:rPr>
          <w:rFonts w:ascii="Courier New" w:hAnsi="Courier New" w:cs="Courier New"/>
        </w:rPr>
        <w:cr/>
        <w:t xml:space="preserve"> </w:t>
      </w:r>
    </w:p>
    <w:p w:rsidR="00AE2C4A" w:rsidRDefault="003E458C" w:rsidP="003E458C">
      <w:pPr>
        <w:pStyle w:val="PlainText"/>
        <w:rPr>
          <w:rFonts w:ascii="Courier New" w:hAnsi="Courier New" w:cs="Courier New"/>
        </w:rPr>
      </w:pPr>
      <w:r w:rsidRPr="003E458C">
        <w:rPr>
          <w:rFonts w:ascii="Courier New" w:hAnsi="Courier New" w:cs="Courier New"/>
        </w:rPr>
        <w:t>After</w:t>
      </w:r>
      <w:r w:rsidR="00DF7932">
        <w:rPr>
          <w:rFonts w:ascii="Courier New" w:hAnsi="Courier New" w:cs="Courier New"/>
        </w:rPr>
        <w:t xml:space="preserve"> </w:t>
      </w:r>
      <w:r w:rsidRPr="003E458C">
        <w:rPr>
          <w:rFonts w:ascii="Courier New" w:hAnsi="Courier New" w:cs="Courier New"/>
        </w:rPr>
        <w:t>further</w:t>
      </w:r>
      <w:r w:rsidR="00DF7932">
        <w:rPr>
          <w:rFonts w:ascii="Courier New" w:hAnsi="Courier New" w:cs="Courier New"/>
        </w:rPr>
        <w:t xml:space="preserve"> </w:t>
      </w:r>
      <w:r w:rsidRPr="003E458C">
        <w:rPr>
          <w:rFonts w:ascii="Courier New" w:hAnsi="Courier New" w:cs="Courier New"/>
        </w:rPr>
        <w:t>discussion</w:t>
      </w:r>
      <w:r w:rsidR="00DF7932">
        <w:rPr>
          <w:rFonts w:ascii="Courier New" w:hAnsi="Courier New" w:cs="Courier New"/>
        </w:rPr>
        <w:t xml:space="preserve"> </w:t>
      </w:r>
      <w:r w:rsidRPr="003E458C">
        <w:rPr>
          <w:rFonts w:ascii="Courier New" w:hAnsi="Courier New" w:cs="Courier New"/>
        </w:rPr>
        <w:t>it was</w:t>
      </w:r>
      <w:r w:rsidR="00DF7932">
        <w:rPr>
          <w:rFonts w:ascii="Courier New" w:hAnsi="Courier New" w:cs="Courier New"/>
        </w:rPr>
        <w:t xml:space="preserve"> </w:t>
      </w:r>
      <w:r w:rsidRPr="003E458C">
        <w:rPr>
          <w:rFonts w:ascii="Courier New" w:hAnsi="Courier New" w:cs="Courier New"/>
        </w:rPr>
        <w:t>moved</w:t>
      </w:r>
      <w:r w:rsidR="00DF7932">
        <w:rPr>
          <w:rFonts w:ascii="Courier New" w:hAnsi="Courier New" w:cs="Courier New"/>
        </w:rPr>
        <w:t xml:space="preserve"> </w:t>
      </w:r>
      <w:r w:rsidRPr="003E458C">
        <w:rPr>
          <w:rFonts w:ascii="Courier New" w:hAnsi="Courier New" w:cs="Courier New"/>
        </w:rPr>
        <w:t>that</w:t>
      </w:r>
      <w:r w:rsidR="00DF7932">
        <w:rPr>
          <w:rFonts w:ascii="Courier New" w:hAnsi="Courier New" w:cs="Courier New"/>
        </w:rPr>
        <w:t xml:space="preserve"> </w:t>
      </w:r>
      <w:r w:rsidR="00AE2C4A">
        <w:rPr>
          <w:rFonts w:ascii="Courier New" w:hAnsi="Courier New" w:cs="Courier New"/>
        </w:rPr>
        <w:t xml:space="preserve">CSHB 592 am be </w:t>
      </w:r>
      <w:r w:rsidRPr="003E458C">
        <w:rPr>
          <w:rFonts w:ascii="Courier New" w:hAnsi="Courier New" w:cs="Courier New"/>
        </w:rPr>
        <w:t>passed</w:t>
      </w:r>
      <w:r w:rsidR="00DF7932">
        <w:rPr>
          <w:rFonts w:ascii="Courier New" w:hAnsi="Courier New" w:cs="Courier New"/>
        </w:rPr>
        <w:t xml:space="preserve"> </w:t>
      </w:r>
      <w:r w:rsidRPr="003E458C">
        <w:rPr>
          <w:rFonts w:ascii="Courier New" w:hAnsi="Courier New" w:cs="Courier New"/>
        </w:rPr>
        <w:t>out of</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a "do pass"</w:t>
      </w:r>
      <w:r w:rsidR="00DF7932">
        <w:rPr>
          <w:rFonts w:ascii="Courier New" w:hAnsi="Courier New" w:cs="Courier New"/>
        </w:rPr>
        <w:t xml:space="preserve"> </w:t>
      </w:r>
      <w:r w:rsidRPr="003E458C">
        <w:rPr>
          <w:rFonts w:ascii="Courier New" w:hAnsi="Courier New" w:cs="Courier New"/>
        </w:rPr>
        <w:t>recommenda</w:t>
      </w:r>
      <w:r w:rsidR="00AE2C4A">
        <w:rPr>
          <w:rFonts w:ascii="Courier New" w:hAnsi="Courier New" w:cs="Courier New"/>
        </w:rPr>
        <w:t xml:space="preserve">tion </w:t>
      </w:r>
      <w:r w:rsidRPr="003E458C">
        <w:rPr>
          <w:rFonts w:ascii="Courier New" w:hAnsi="Courier New" w:cs="Courier New"/>
        </w:rPr>
        <w:t>with</w:t>
      </w:r>
      <w:r w:rsidR="00DF7932">
        <w:rPr>
          <w:rFonts w:ascii="Courier New" w:hAnsi="Courier New" w:cs="Courier New"/>
        </w:rPr>
        <w:t xml:space="preserve"> </w:t>
      </w:r>
      <w:r w:rsidRPr="003E458C">
        <w:rPr>
          <w:rFonts w:ascii="Courier New" w:hAnsi="Courier New" w:cs="Courier New"/>
        </w:rPr>
        <w:t>amendment.</w:t>
      </w:r>
      <w:r w:rsidR="00AE2C4A">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 no</w:t>
      </w:r>
      <w:r w:rsidR="00DF7932">
        <w:rPr>
          <w:rFonts w:ascii="Courier New" w:hAnsi="Courier New" w:cs="Courier New"/>
        </w:rPr>
        <w:t xml:space="preserve"> </w:t>
      </w:r>
      <w:r w:rsidR="00AE2C4A">
        <w:rPr>
          <w:rFonts w:ascii="Courier New" w:hAnsi="Courier New" w:cs="Courier New"/>
        </w:rPr>
        <w:t xml:space="preserve">objection. </w:t>
      </w:r>
    </w:p>
    <w:p w:rsidR="00AE2C4A" w:rsidRDefault="00AE2C4A" w:rsidP="003E458C">
      <w:pPr>
        <w:pStyle w:val="PlainText"/>
        <w:rPr>
          <w:rFonts w:ascii="Courier New" w:hAnsi="Courier New" w:cs="Courier New"/>
        </w:rPr>
      </w:pPr>
    </w:p>
    <w:p w:rsidR="00B758D6" w:rsidRDefault="00B758D6"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HCR 91</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 committee</w:t>
      </w:r>
      <w:r w:rsidR="00AE2C4A">
        <w:rPr>
          <w:rFonts w:ascii="Courier New" w:hAnsi="Courier New" w:cs="Courier New"/>
        </w:rPr>
        <w:t xml:space="preserve"> </w:t>
      </w:r>
      <w:r w:rsidR="003E458C" w:rsidRPr="003E458C">
        <w:rPr>
          <w:rFonts w:ascii="Courier New" w:hAnsi="Courier New" w:cs="Courier New"/>
        </w:rPr>
        <w:t>to consider</w:t>
      </w:r>
      <w:r w:rsidR="00DF7932">
        <w:rPr>
          <w:rFonts w:ascii="Courier New" w:hAnsi="Courier New" w:cs="Courier New"/>
        </w:rPr>
        <w:t xml:space="preserve"> </w:t>
      </w:r>
      <w:r w:rsidR="003E458C" w:rsidRPr="003E458C">
        <w:rPr>
          <w:rFonts w:ascii="Courier New" w:hAnsi="Courier New" w:cs="Courier New"/>
        </w:rPr>
        <w:t>HCR</w:t>
      </w:r>
      <w:r w:rsidR="00DF7932">
        <w:rPr>
          <w:rFonts w:ascii="Courier New" w:hAnsi="Courier New" w:cs="Courier New"/>
        </w:rPr>
        <w:t xml:space="preserve"> </w:t>
      </w:r>
      <w:r w:rsidR="00AE2C4A">
        <w:rPr>
          <w:rFonts w:ascii="Courier New" w:hAnsi="Courier New" w:cs="Courier New"/>
        </w:rPr>
        <w:t xml:space="preserve">91. </w:t>
      </w:r>
      <w:r w:rsidR="003E458C" w:rsidRPr="003E458C">
        <w:rPr>
          <w:rFonts w:ascii="Courier New" w:hAnsi="Courier New" w:cs="Courier New"/>
        </w:rPr>
        <w:t>Commissioner</w:t>
      </w:r>
      <w:r w:rsidR="00AE2C4A">
        <w:rPr>
          <w:rFonts w:ascii="Courier New" w:hAnsi="Courier New" w:cs="Courier New"/>
        </w:rPr>
        <w:t xml:space="preserve"> </w:t>
      </w:r>
      <w:r w:rsidR="003E458C" w:rsidRPr="003E458C">
        <w:rPr>
          <w:rFonts w:ascii="Courier New" w:hAnsi="Courier New" w:cs="Courier New"/>
        </w:rPr>
        <w:t>Lind said</w:t>
      </w:r>
      <w:r w:rsidR="00DF7932">
        <w:rPr>
          <w:rFonts w:ascii="Courier New" w:hAnsi="Courier New" w:cs="Courier New"/>
        </w:rPr>
        <w:t xml:space="preserve"> </w:t>
      </w:r>
      <w:r w:rsidR="003E458C" w:rsidRPr="003E458C">
        <w:rPr>
          <w:rFonts w:ascii="Courier New" w:hAnsi="Courier New" w:cs="Courier New"/>
        </w:rPr>
        <w:t>the Department</w:t>
      </w:r>
      <w:r w:rsidR="00AE2C4A">
        <w:rPr>
          <w:rFonts w:ascii="Courier New" w:hAnsi="Courier New" w:cs="Courier New"/>
        </w:rPr>
        <w:t xml:space="preserve"> </w:t>
      </w:r>
      <w:r w:rsidR="003E458C" w:rsidRPr="003E458C">
        <w:rPr>
          <w:rFonts w:ascii="Courier New" w:hAnsi="Courier New" w:cs="Courier New"/>
        </w:rPr>
        <w:t>supported</w:t>
      </w:r>
      <w:r w:rsidR="00DF7932">
        <w:rPr>
          <w:rFonts w:ascii="Courier New" w:hAnsi="Courier New" w:cs="Courier New"/>
        </w:rPr>
        <w:t xml:space="preserve"> </w:t>
      </w:r>
      <w:r w:rsidR="00AE2C4A">
        <w:rPr>
          <w:rFonts w:ascii="Courier New" w:hAnsi="Courier New" w:cs="Courier New"/>
        </w:rPr>
        <w:t xml:space="preserve">the </w:t>
      </w:r>
      <w:r w:rsidR="003E458C" w:rsidRPr="003E458C">
        <w:rPr>
          <w:rFonts w:ascii="Courier New" w:hAnsi="Courier New" w:cs="Courier New"/>
        </w:rPr>
        <w:t>Resolution. After-</w:t>
      </w:r>
      <w:r w:rsidR="00DF7932">
        <w:rPr>
          <w:rFonts w:ascii="Courier New" w:hAnsi="Courier New" w:cs="Courier New"/>
        </w:rPr>
        <w:t xml:space="preserve"> </w:t>
      </w:r>
      <w:r w:rsidR="003E458C" w:rsidRPr="003E458C">
        <w:rPr>
          <w:rFonts w:ascii="Courier New" w:hAnsi="Courier New" w:cs="Courier New"/>
        </w:rPr>
        <w:t>a brief discussion,</w:t>
      </w:r>
      <w:r w:rsidR="00DF7932">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moved</w:t>
      </w:r>
      <w:r w:rsidR="00DF7932">
        <w:rPr>
          <w:rFonts w:ascii="Courier New" w:hAnsi="Courier New" w:cs="Courier New"/>
        </w:rPr>
        <w:t xml:space="preserve"> </w:t>
      </w:r>
      <w:r w:rsidR="00AE2C4A">
        <w:rPr>
          <w:rFonts w:ascii="Courier New" w:hAnsi="Courier New" w:cs="Courier New"/>
        </w:rPr>
        <w:t xml:space="preserve">that </w:t>
      </w:r>
      <w:r w:rsidR="003E458C" w:rsidRPr="003E458C">
        <w:rPr>
          <w:rFonts w:ascii="Courier New" w:hAnsi="Courier New" w:cs="Courier New"/>
        </w:rPr>
        <w:t xml:space="preserve">the </w:t>
      </w:r>
      <w:proofErr w:type="gramStart"/>
      <w:r w:rsidR="003E458C" w:rsidRPr="003E458C">
        <w:rPr>
          <w:rFonts w:ascii="Courier New" w:hAnsi="Courier New" w:cs="Courier New"/>
        </w:rPr>
        <w:t>Resolution(</w:t>
      </w:r>
      <w:proofErr w:type="gramEnd"/>
      <w:r w:rsidR="003E458C" w:rsidRPr="003E458C">
        <w:rPr>
          <w:rFonts w:ascii="Courier New" w:hAnsi="Courier New" w:cs="Courier New"/>
        </w:rPr>
        <w:t>HCR</w:t>
      </w:r>
      <w:r w:rsidR="00DF7932">
        <w:rPr>
          <w:rFonts w:ascii="Courier New" w:hAnsi="Courier New" w:cs="Courier New"/>
        </w:rPr>
        <w:t xml:space="preserve"> </w:t>
      </w:r>
      <w:r w:rsidR="003E458C" w:rsidRPr="003E458C">
        <w:rPr>
          <w:rFonts w:ascii="Courier New" w:hAnsi="Courier New" w:cs="Courier New"/>
        </w:rPr>
        <w:t>91) be passed</w:t>
      </w:r>
      <w:r w:rsidR="00DF7932">
        <w:rPr>
          <w:rFonts w:ascii="Courier New" w:hAnsi="Courier New" w:cs="Courier New"/>
        </w:rPr>
        <w:t xml:space="preserve"> </w:t>
      </w:r>
      <w:r w:rsidR="003E458C" w:rsidRPr="003E458C">
        <w:rPr>
          <w:rFonts w:ascii="Courier New" w:hAnsi="Courier New" w:cs="Courier New"/>
        </w:rPr>
        <w:t>out</w:t>
      </w:r>
      <w:r w:rsidR="00DF7932">
        <w:rPr>
          <w:rFonts w:ascii="Courier New" w:hAnsi="Courier New" w:cs="Courier New"/>
        </w:rPr>
        <w:t xml:space="preserve"> </w:t>
      </w:r>
      <w:r w:rsidR="003E458C" w:rsidRPr="003E458C">
        <w:rPr>
          <w:rFonts w:ascii="Courier New" w:hAnsi="Courier New" w:cs="Courier New"/>
        </w:rPr>
        <w:t>of committee</w:t>
      </w:r>
      <w:r w:rsidR="00AE2C4A">
        <w:rPr>
          <w:rFonts w:ascii="Courier New" w:hAnsi="Courier New" w:cs="Courier New"/>
        </w:rPr>
        <w:t xml:space="preserve"> with a “do pass”</w:t>
      </w:r>
      <w:r w:rsidR="00DF7932">
        <w:rPr>
          <w:rFonts w:ascii="Courier New" w:hAnsi="Courier New" w:cs="Courier New"/>
        </w:rPr>
        <w:t xml:space="preserve"> </w:t>
      </w:r>
      <w:r w:rsidR="003E458C" w:rsidRPr="003E458C">
        <w:rPr>
          <w:rFonts w:ascii="Courier New" w:hAnsi="Courier New" w:cs="Courier New"/>
        </w:rPr>
        <w:t>recommendation. There</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AE2C4A">
        <w:rPr>
          <w:rFonts w:ascii="Courier New" w:hAnsi="Courier New" w:cs="Courier New"/>
        </w:rPr>
        <w:t xml:space="preserve">no objection. </w:t>
      </w:r>
    </w:p>
    <w:p w:rsidR="00B758D6" w:rsidRDefault="00B758D6" w:rsidP="003E458C">
      <w:pPr>
        <w:pStyle w:val="PlainText"/>
        <w:rPr>
          <w:rFonts w:ascii="Courier New" w:hAnsi="Courier New" w:cs="Courier New"/>
        </w:rPr>
      </w:pPr>
    </w:p>
    <w:p w:rsidR="00B758D6" w:rsidRDefault="00B758D6"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HCR 13</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 committee</w:t>
      </w:r>
      <w:r w:rsidR="00AE2C4A">
        <w:rPr>
          <w:rFonts w:ascii="Courier New" w:hAnsi="Courier New" w:cs="Courier New"/>
        </w:rPr>
        <w:t xml:space="preserve"> </w:t>
      </w:r>
      <w:r w:rsidR="003E458C" w:rsidRPr="003E458C">
        <w:rPr>
          <w:rFonts w:ascii="Courier New" w:hAnsi="Courier New" w:cs="Courier New"/>
        </w:rPr>
        <w:t>to consider</w:t>
      </w:r>
      <w:r w:rsidR="00DF7932">
        <w:rPr>
          <w:rFonts w:ascii="Courier New" w:hAnsi="Courier New" w:cs="Courier New"/>
        </w:rPr>
        <w:t xml:space="preserve"> </w:t>
      </w:r>
      <w:r w:rsidR="003E458C" w:rsidRPr="003E458C">
        <w:rPr>
          <w:rFonts w:ascii="Courier New" w:hAnsi="Courier New" w:cs="Courier New"/>
        </w:rPr>
        <w:t>HCR</w:t>
      </w:r>
      <w:r w:rsidR="00DF7932">
        <w:rPr>
          <w:rFonts w:ascii="Courier New" w:hAnsi="Courier New" w:cs="Courier New"/>
        </w:rPr>
        <w:t xml:space="preserve"> </w:t>
      </w:r>
      <w:r>
        <w:rPr>
          <w:rFonts w:ascii="Courier New" w:hAnsi="Courier New" w:cs="Courier New"/>
        </w:rPr>
        <w:t xml:space="preserve">13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Rep. Fritz</w:t>
      </w:r>
      <w:r w:rsidR="00DF7932">
        <w:rPr>
          <w:rFonts w:ascii="Courier New" w:hAnsi="Courier New" w:cs="Courier New"/>
        </w:rPr>
        <w:t xml:space="preserve"> </w:t>
      </w:r>
      <w:r w:rsidR="003E458C" w:rsidRPr="003E458C">
        <w:rPr>
          <w:rFonts w:ascii="Courier New" w:hAnsi="Courier New" w:cs="Courier New"/>
        </w:rPr>
        <w:t>was not</w:t>
      </w:r>
      <w:r w:rsidR="00DF7932">
        <w:rPr>
          <w:rFonts w:ascii="Courier New" w:hAnsi="Courier New" w:cs="Courier New"/>
        </w:rPr>
        <w:t xml:space="preserve"> </w:t>
      </w:r>
      <w:r w:rsidR="003E458C" w:rsidRPr="003E458C">
        <w:rPr>
          <w:rFonts w:ascii="Courier New" w:hAnsi="Courier New" w:cs="Courier New"/>
        </w:rPr>
        <w:t>able</w:t>
      </w:r>
      <w:r w:rsidR="00DF7932">
        <w:rPr>
          <w:rFonts w:ascii="Courier New" w:hAnsi="Courier New" w:cs="Courier New"/>
        </w:rPr>
        <w:t xml:space="preserve"> </w:t>
      </w:r>
      <w:r w:rsidR="00AE2C4A">
        <w:rPr>
          <w:rFonts w:ascii="Courier New" w:hAnsi="Courier New" w:cs="Courier New"/>
        </w:rPr>
        <w:t xml:space="preserve">to </w:t>
      </w:r>
      <w:r w:rsidR="003E458C" w:rsidRPr="003E458C">
        <w:rPr>
          <w:rFonts w:ascii="Courier New" w:hAnsi="Courier New" w:cs="Courier New"/>
        </w:rPr>
        <w:t>come testify</w:t>
      </w:r>
      <w:r w:rsidR="00DF7932">
        <w:rPr>
          <w:rFonts w:ascii="Courier New" w:hAnsi="Courier New" w:cs="Courier New"/>
        </w:rPr>
        <w:t xml:space="preserve"> </w:t>
      </w:r>
      <w:r w:rsidR="003E458C" w:rsidRPr="003E458C">
        <w:rPr>
          <w:rFonts w:ascii="Courier New" w:hAnsi="Courier New" w:cs="Courier New"/>
        </w:rPr>
        <w:t>on</w:t>
      </w:r>
      <w:r w:rsidR="003E458C" w:rsidRPr="003E458C">
        <w:rPr>
          <w:rFonts w:ascii="Courier New" w:hAnsi="Courier New" w:cs="Courier New"/>
        </w:rPr>
        <w:cr/>
      </w:r>
      <w:r w:rsidR="00DF7932">
        <w:rPr>
          <w:rFonts w:ascii="Courier New" w:hAnsi="Courier New" w:cs="Courier New"/>
        </w:rPr>
        <w:t xml:space="preserve"> </w:t>
      </w:r>
    </w:p>
    <w:p w:rsidR="00B758D6" w:rsidRDefault="00B758D6" w:rsidP="003E458C">
      <w:pPr>
        <w:pStyle w:val="PlainText"/>
        <w:rPr>
          <w:rFonts w:ascii="Courier New" w:hAnsi="Courier New" w:cs="Courier New"/>
        </w:rPr>
      </w:pPr>
    </w:p>
    <w:p w:rsidR="00B758D6" w:rsidRDefault="003E458C" w:rsidP="00C560D3">
      <w:pPr>
        <w:pStyle w:val="PlainText"/>
        <w:ind w:left="3600" w:firstLine="720"/>
        <w:rPr>
          <w:rFonts w:ascii="Courier New" w:hAnsi="Courier New" w:cs="Courier New"/>
        </w:rPr>
      </w:pPr>
      <w:r w:rsidRPr="003E458C">
        <w:rPr>
          <w:rFonts w:ascii="Courier New" w:hAnsi="Courier New" w:cs="Courier New"/>
        </w:rPr>
        <w:t>-2-</w:t>
      </w: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350-----------------------</w:t>
      </w:r>
    </w:p>
    <w:p w:rsidR="00B758D6" w:rsidRDefault="00DF7932" w:rsidP="003E458C">
      <w:pPr>
        <w:pStyle w:val="PlainText"/>
        <w:rPr>
          <w:rFonts w:ascii="Courier New" w:hAnsi="Courier New" w:cs="Courier New"/>
        </w:rPr>
      </w:pPr>
      <w:r>
        <w:rPr>
          <w:rFonts w:ascii="Courier New" w:hAnsi="Courier New" w:cs="Courier New"/>
        </w:rPr>
        <w:t xml:space="preserve"> </w:t>
      </w:r>
    </w:p>
    <w:p w:rsidR="00B758D6" w:rsidRDefault="003E458C" w:rsidP="003E458C">
      <w:pPr>
        <w:pStyle w:val="PlainText"/>
        <w:rPr>
          <w:rFonts w:ascii="Courier New" w:hAnsi="Courier New" w:cs="Courier New"/>
        </w:rPr>
      </w:pPr>
      <w:r w:rsidRPr="003E458C">
        <w:rPr>
          <w:rFonts w:ascii="Courier New" w:hAnsi="Courier New" w:cs="Courier New"/>
        </w:rPr>
        <w:t>this</w:t>
      </w:r>
      <w:r w:rsidR="00DF7932">
        <w:rPr>
          <w:rFonts w:ascii="Courier New" w:hAnsi="Courier New" w:cs="Courier New"/>
        </w:rPr>
        <w:t xml:space="preserve"> </w:t>
      </w:r>
      <w:r w:rsidRPr="003E458C">
        <w:rPr>
          <w:rFonts w:ascii="Courier New" w:hAnsi="Courier New" w:cs="Courier New"/>
        </w:rPr>
        <w:t>Resolution</w:t>
      </w:r>
      <w:r w:rsidR="00B758D6">
        <w:rPr>
          <w:rFonts w:ascii="Courier New" w:hAnsi="Courier New" w:cs="Courier New"/>
        </w:rPr>
        <w:t xml:space="preserve"> </w:t>
      </w:r>
      <w:r w:rsidRPr="003E458C">
        <w:rPr>
          <w:rFonts w:ascii="Courier New" w:hAnsi="Courier New" w:cs="Courier New"/>
        </w:rPr>
        <w:t>but had</w:t>
      </w:r>
      <w:r w:rsidR="00DF7932">
        <w:rPr>
          <w:rFonts w:ascii="Courier New" w:hAnsi="Courier New" w:cs="Courier New"/>
        </w:rPr>
        <w:t xml:space="preserve"> </w:t>
      </w:r>
      <w:r w:rsidRPr="003E458C">
        <w:rPr>
          <w:rFonts w:ascii="Courier New" w:hAnsi="Courier New" w:cs="Courier New"/>
        </w:rPr>
        <w:t>stated</w:t>
      </w:r>
      <w:r w:rsidR="00DF7932">
        <w:rPr>
          <w:rFonts w:ascii="Courier New" w:hAnsi="Courier New" w:cs="Courier New"/>
        </w:rPr>
        <w:t xml:space="preserve"> </w:t>
      </w:r>
      <w:r w:rsidRPr="003E458C">
        <w:rPr>
          <w:rFonts w:ascii="Courier New" w:hAnsi="Courier New" w:cs="Courier New"/>
        </w:rPr>
        <w:t>that after</w:t>
      </w:r>
      <w:r w:rsidR="00DF7932">
        <w:rPr>
          <w:rFonts w:ascii="Courier New" w:hAnsi="Courier New" w:cs="Courier New"/>
        </w:rPr>
        <w:t xml:space="preserve"> </w:t>
      </w:r>
      <w:r w:rsidRPr="003E458C">
        <w:rPr>
          <w:rFonts w:ascii="Courier New" w:hAnsi="Courier New" w:cs="Courier New"/>
        </w:rPr>
        <w:t>the</w:t>
      </w:r>
      <w:r w:rsidR="00DF7932">
        <w:rPr>
          <w:rFonts w:ascii="Courier New" w:hAnsi="Courier New" w:cs="Courier New"/>
        </w:rPr>
        <w:t xml:space="preserve"> </w:t>
      </w:r>
      <w:r w:rsidR="00B758D6">
        <w:rPr>
          <w:rFonts w:ascii="Courier New" w:hAnsi="Courier New" w:cs="Courier New"/>
        </w:rPr>
        <w:t xml:space="preserve">airline </w:t>
      </w:r>
      <w:r w:rsidRPr="003E458C">
        <w:rPr>
          <w:rFonts w:ascii="Courier New" w:hAnsi="Courier New" w:cs="Courier New"/>
        </w:rPr>
        <w:t>crash</w:t>
      </w:r>
      <w:r w:rsidR="00DF7932">
        <w:rPr>
          <w:rFonts w:ascii="Courier New" w:hAnsi="Courier New" w:cs="Courier New"/>
        </w:rPr>
        <w:t xml:space="preserve"> </w:t>
      </w:r>
      <w:r w:rsidRPr="003E458C">
        <w:rPr>
          <w:rFonts w:ascii="Courier New" w:hAnsi="Courier New" w:cs="Courier New"/>
        </w:rPr>
        <w:t>in</w:t>
      </w:r>
      <w:r w:rsidR="00DF7932">
        <w:rPr>
          <w:rFonts w:ascii="Courier New" w:hAnsi="Courier New" w:cs="Courier New"/>
        </w:rPr>
        <w:t xml:space="preserve"> </w:t>
      </w:r>
      <w:r w:rsidRPr="003E458C">
        <w:rPr>
          <w:rFonts w:ascii="Courier New" w:hAnsi="Courier New" w:cs="Courier New"/>
        </w:rPr>
        <w:t>Anchorage</w:t>
      </w:r>
      <w:r w:rsidR="00DF7932">
        <w:rPr>
          <w:rFonts w:ascii="Courier New" w:hAnsi="Courier New" w:cs="Courier New"/>
        </w:rPr>
        <w:t xml:space="preserve">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were</w:t>
      </w:r>
      <w:r w:rsidR="00DF7932">
        <w:rPr>
          <w:rFonts w:ascii="Courier New" w:hAnsi="Courier New" w:cs="Courier New"/>
        </w:rPr>
        <w:t xml:space="preserve"> </w:t>
      </w:r>
      <w:r w:rsidRPr="003E458C">
        <w:rPr>
          <w:rFonts w:ascii="Courier New" w:hAnsi="Courier New" w:cs="Courier New"/>
        </w:rPr>
        <w:t>not enough</w:t>
      </w:r>
      <w:r w:rsidR="00DF7932">
        <w:rPr>
          <w:rFonts w:ascii="Courier New" w:hAnsi="Courier New" w:cs="Courier New"/>
        </w:rPr>
        <w:t xml:space="preserve"> </w:t>
      </w:r>
      <w:r w:rsidRPr="003E458C">
        <w:rPr>
          <w:rFonts w:ascii="Courier New" w:hAnsi="Courier New" w:cs="Courier New"/>
        </w:rPr>
        <w:t>stretchers</w:t>
      </w:r>
      <w:r w:rsidR="00B758D6">
        <w:rPr>
          <w:rFonts w:ascii="Courier New" w:hAnsi="Courier New" w:cs="Courier New"/>
        </w:rPr>
        <w:t xml:space="preserve"> or </w:t>
      </w:r>
      <w:r w:rsidRPr="003E458C">
        <w:rPr>
          <w:rFonts w:ascii="Courier New" w:hAnsi="Courier New" w:cs="Courier New"/>
        </w:rPr>
        <w:t>emergency</w:t>
      </w:r>
      <w:r w:rsidR="00B758D6">
        <w:rPr>
          <w:rFonts w:ascii="Courier New" w:hAnsi="Courier New" w:cs="Courier New"/>
        </w:rPr>
        <w:t xml:space="preserve"> </w:t>
      </w:r>
      <w:r w:rsidRPr="003E458C">
        <w:rPr>
          <w:rFonts w:ascii="Courier New" w:hAnsi="Courier New" w:cs="Courier New"/>
        </w:rPr>
        <w:t>equipment</w:t>
      </w:r>
      <w:r w:rsidR="00DF7932">
        <w:rPr>
          <w:rFonts w:ascii="Courier New" w:hAnsi="Courier New" w:cs="Courier New"/>
        </w:rPr>
        <w:t xml:space="preserve"> </w:t>
      </w:r>
      <w:r w:rsidRPr="003E458C">
        <w:rPr>
          <w:rFonts w:ascii="Courier New" w:hAnsi="Courier New" w:cs="Courier New"/>
        </w:rPr>
        <w:t>available</w:t>
      </w:r>
      <w:r w:rsidR="00B758D6">
        <w:rPr>
          <w:rFonts w:ascii="Courier New" w:hAnsi="Courier New" w:cs="Courier New"/>
        </w:rPr>
        <w:t xml:space="preserve"> </w:t>
      </w:r>
      <w:r w:rsidRPr="003E458C">
        <w:rPr>
          <w:rFonts w:ascii="Courier New" w:hAnsi="Courier New" w:cs="Courier New"/>
        </w:rPr>
        <w:t>to provide</w:t>
      </w:r>
      <w:r w:rsidR="00DF7932">
        <w:rPr>
          <w:rFonts w:ascii="Courier New" w:hAnsi="Courier New" w:cs="Courier New"/>
        </w:rPr>
        <w:t xml:space="preserve"> </w:t>
      </w:r>
      <w:r w:rsidRPr="003E458C">
        <w:rPr>
          <w:rFonts w:ascii="Courier New" w:hAnsi="Courier New" w:cs="Courier New"/>
        </w:rPr>
        <w:t>for</w:t>
      </w:r>
      <w:r w:rsidR="00DF7932">
        <w:rPr>
          <w:rFonts w:ascii="Courier New" w:hAnsi="Courier New" w:cs="Courier New"/>
        </w:rPr>
        <w:t xml:space="preserve"> </w:t>
      </w:r>
      <w:r w:rsidRPr="003E458C">
        <w:rPr>
          <w:rFonts w:ascii="Courier New" w:hAnsi="Courier New" w:cs="Courier New"/>
        </w:rPr>
        <w:t>those</w:t>
      </w:r>
      <w:r w:rsidR="00DF7932">
        <w:rPr>
          <w:rFonts w:ascii="Courier New" w:hAnsi="Courier New" w:cs="Courier New"/>
        </w:rPr>
        <w:t xml:space="preserve"> </w:t>
      </w:r>
      <w:r w:rsidR="00B758D6">
        <w:rPr>
          <w:rFonts w:ascii="Courier New" w:hAnsi="Courier New" w:cs="Courier New"/>
        </w:rPr>
        <w:t>in</w:t>
      </w:r>
      <w:r w:rsidRPr="003E458C">
        <w:rPr>
          <w:rFonts w:ascii="Courier New" w:hAnsi="Courier New" w:cs="Courier New"/>
        </w:rPr>
        <w:t>jured.</w:t>
      </w:r>
      <w:r w:rsidR="00B758D6">
        <w:rPr>
          <w:rFonts w:ascii="Courier New" w:hAnsi="Courier New" w:cs="Courier New"/>
        </w:rPr>
        <w:t xml:space="preserve"> </w:t>
      </w:r>
      <w:r w:rsidRPr="003E458C">
        <w:rPr>
          <w:rFonts w:ascii="Courier New" w:hAnsi="Courier New" w:cs="Courier New"/>
        </w:rPr>
        <w:t>After</w:t>
      </w:r>
      <w:r w:rsidR="00DF7932">
        <w:rPr>
          <w:rFonts w:ascii="Courier New" w:hAnsi="Courier New" w:cs="Courier New"/>
        </w:rPr>
        <w:t xml:space="preserve"> </w:t>
      </w:r>
      <w:r w:rsidRPr="003E458C">
        <w:rPr>
          <w:rFonts w:ascii="Courier New" w:hAnsi="Courier New" w:cs="Courier New"/>
        </w:rPr>
        <w:t>a</w:t>
      </w:r>
      <w:r w:rsidR="00DF7932">
        <w:rPr>
          <w:rFonts w:ascii="Courier New" w:hAnsi="Courier New" w:cs="Courier New"/>
        </w:rPr>
        <w:t xml:space="preserve"> </w:t>
      </w:r>
      <w:r w:rsidRPr="003E458C">
        <w:rPr>
          <w:rFonts w:ascii="Courier New" w:hAnsi="Courier New" w:cs="Courier New"/>
        </w:rPr>
        <w:t>brief discussion</w:t>
      </w:r>
      <w:r w:rsidR="00B758D6">
        <w:rPr>
          <w:rFonts w:ascii="Courier New" w:hAnsi="Courier New" w:cs="Courier New"/>
        </w:rPr>
        <w:t xml:space="preserve"> </w:t>
      </w:r>
      <w:r w:rsidRPr="003E458C">
        <w:rPr>
          <w:rFonts w:ascii="Courier New" w:hAnsi="Courier New" w:cs="Courier New"/>
        </w:rPr>
        <w:t>it</w:t>
      </w:r>
      <w:r w:rsidR="00DF7932">
        <w:rPr>
          <w:rFonts w:ascii="Courier New" w:hAnsi="Courier New" w:cs="Courier New"/>
        </w:rPr>
        <w:t xml:space="preserve"> </w:t>
      </w:r>
      <w:r w:rsidRPr="003E458C">
        <w:rPr>
          <w:rFonts w:ascii="Courier New" w:hAnsi="Courier New" w:cs="Courier New"/>
        </w:rPr>
        <w:t>was moved</w:t>
      </w:r>
      <w:r w:rsidR="00DF7932">
        <w:rPr>
          <w:rFonts w:ascii="Courier New" w:hAnsi="Courier New" w:cs="Courier New"/>
        </w:rPr>
        <w:t xml:space="preserve"> </w:t>
      </w:r>
      <w:r w:rsidRPr="003E458C">
        <w:rPr>
          <w:rFonts w:ascii="Courier New" w:hAnsi="Courier New" w:cs="Courier New"/>
        </w:rPr>
        <w:t>the HCR</w:t>
      </w:r>
      <w:r w:rsidR="00DF7932">
        <w:rPr>
          <w:rFonts w:ascii="Courier New" w:hAnsi="Courier New" w:cs="Courier New"/>
        </w:rPr>
        <w:t xml:space="preserve"> </w:t>
      </w:r>
      <w:r w:rsidR="00B758D6">
        <w:rPr>
          <w:rFonts w:ascii="Courier New" w:hAnsi="Courier New" w:cs="Courier New"/>
        </w:rPr>
        <w:t xml:space="preserve">13 </w:t>
      </w:r>
      <w:r w:rsidRPr="003E458C">
        <w:rPr>
          <w:rFonts w:ascii="Courier New" w:hAnsi="Courier New" w:cs="Courier New"/>
        </w:rPr>
        <w:t>be</w:t>
      </w:r>
      <w:r w:rsidR="00DF7932">
        <w:rPr>
          <w:rFonts w:ascii="Courier New" w:hAnsi="Courier New" w:cs="Courier New"/>
        </w:rPr>
        <w:t xml:space="preserve"> </w:t>
      </w:r>
      <w:r w:rsidRPr="003E458C">
        <w:rPr>
          <w:rFonts w:ascii="Courier New" w:hAnsi="Courier New" w:cs="Courier New"/>
        </w:rPr>
        <w:t>passed</w:t>
      </w:r>
      <w:r w:rsidR="00DF7932">
        <w:rPr>
          <w:rFonts w:ascii="Courier New" w:hAnsi="Courier New" w:cs="Courier New"/>
        </w:rPr>
        <w:t xml:space="preserve"> </w:t>
      </w:r>
      <w:r w:rsidRPr="003E458C">
        <w:rPr>
          <w:rFonts w:ascii="Courier New" w:hAnsi="Courier New" w:cs="Courier New"/>
        </w:rPr>
        <w:t>out of</w:t>
      </w:r>
      <w:r w:rsidR="00DF7932">
        <w:rPr>
          <w:rFonts w:ascii="Courier New" w:hAnsi="Courier New" w:cs="Courier New"/>
        </w:rPr>
        <w:t xml:space="preserve"> </w:t>
      </w:r>
      <w:r w:rsidRPr="003E458C">
        <w:rPr>
          <w:rFonts w:ascii="Courier New" w:hAnsi="Courier New" w:cs="Courier New"/>
        </w:rPr>
        <w:t>committee</w:t>
      </w:r>
      <w:r w:rsidR="00DF7932">
        <w:rPr>
          <w:rFonts w:ascii="Courier New" w:hAnsi="Courier New" w:cs="Courier New"/>
        </w:rPr>
        <w:t xml:space="preserve"> </w:t>
      </w:r>
      <w:r w:rsidRPr="003E458C">
        <w:rPr>
          <w:rFonts w:ascii="Courier New" w:hAnsi="Courier New" w:cs="Courier New"/>
        </w:rPr>
        <w:t>with</w:t>
      </w:r>
      <w:r w:rsidR="00DF7932">
        <w:rPr>
          <w:rFonts w:ascii="Courier New" w:hAnsi="Courier New" w:cs="Courier New"/>
        </w:rPr>
        <w:t xml:space="preserve"> </w:t>
      </w:r>
      <w:r w:rsidR="00B758D6">
        <w:rPr>
          <w:rFonts w:ascii="Courier New" w:hAnsi="Courier New" w:cs="Courier New"/>
        </w:rPr>
        <w:t>a “do pass”</w:t>
      </w:r>
      <w:r w:rsidR="00DF7932">
        <w:rPr>
          <w:rFonts w:ascii="Courier New" w:hAnsi="Courier New" w:cs="Courier New"/>
        </w:rPr>
        <w:t xml:space="preserve"> </w:t>
      </w:r>
      <w:r w:rsidR="00B758D6">
        <w:rPr>
          <w:rFonts w:ascii="Courier New" w:hAnsi="Courier New" w:cs="Courier New"/>
        </w:rPr>
        <w:t xml:space="preserve">recommendation. </w:t>
      </w:r>
      <w:r w:rsidRPr="003E458C">
        <w:rPr>
          <w:rFonts w:ascii="Courier New" w:hAnsi="Courier New" w:cs="Courier New"/>
        </w:rPr>
        <w:t>There</w:t>
      </w:r>
      <w:r w:rsidR="00DF7932">
        <w:rPr>
          <w:rFonts w:ascii="Courier New" w:hAnsi="Courier New" w:cs="Courier New"/>
        </w:rPr>
        <w:t xml:space="preserve"> </w:t>
      </w:r>
      <w:r w:rsidRPr="003E458C">
        <w:rPr>
          <w:rFonts w:ascii="Courier New" w:hAnsi="Courier New" w:cs="Courier New"/>
        </w:rPr>
        <w:t>was</w:t>
      </w:r>
      <w:r w:rsidR="00DF7932">
        <w:rPr>
          <w:rFonts w:ascii="Courier New" w:hAnsi="Courier New" w:cs="Courier New"/>
        </w:rPr>
        <w:t xml:space="preserve"> </w:t>
      </w:r>
      <w:r w:rsidRPr="003E458C">
        <w:rPr>
          <w:rFonts w:ascii="Courier New" w:hAnsi="Courier New" w:cs="Courier New"/>
        </w:rPr>
        <w:t>no objection.</w:t>
      </w:r>
      <w:r w:rsidRPr="003E458C">
        <w:rPr>
          <w:rFonts w:ascii="Courier New" w:hAnsi="Courier New" w:cs="Courier New"/>
        </w:rPr>
        <w:cr/>
      </w:r>
    </w:p>
    <w:p w:rsidR="00B758D6" w:rsidRDefault="00B758D6"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HCR</w:t>
      </w:r>
      <w:r w:rsidR="00DF7932">
        <w:rPr>
          <w:rFonts w:ascii="Courier New" w:hAnsi="Courier New" w:cs="Courier New"/>
        </w:rPr>
        <w:t xml:space="preserve"> </w:t>
      </w:r>
      <w:r w:rsidR="003E458C" w:rsidRPr="003E458C">
        <w:rPr>
          <w:rFonts w:ascii="Courier New" w:hAnsi="Courier New" w:cs="Courier New"/>
        </w:rPr>
        <w:t>86</w:t>
      </w:r>
      <w:r>
        <w:rPr>
          <w:rFonts w:ascii="Courier New" w:hAnsi="Courier New" w:cs="Courier New"/>
        </w:rPr>
        <w:t>)</w:t>
      </w:r>
      <w:r w:rsidR="003E458C" w:rsidRPr="003E458C">
        <w:rPr>
          <w:rFonts w:ascii="Courier New" w:hAnsi="Courier New" w:cs="Courier New"/>
        </w:rPr>
        <w:t xml:space="preserve"> Senator</w:t>
      </w:r>
      <w:r w:rsidR="00DF7932">
        <w:rPr>
          <w:rFonts w:ascii="Courier New" w:hAnsi="Courier New" w:cs="Courier New"/>
        </w:rPr>
        <w:t xml:space="preserve"> </w:t>
      </w:r>
      <w:r w:rsidR="003E458C" w:rsidRPr="003E458C">
        <w:rPr>
          <w:rFonts w:ascii="Courier New" w:hAnsi="Courier New" w:cs="Courier New"/>
        </w:rPr>
        <w:t>Thomas</w:t>
      </w:r>
      <w:r>
        <w:rPr>
          <w:rFonts w:ascii="Courier New" w:hAnsi="Courier New" w:cs="Courier New"/>
        </w:rPr>
        <w:t xml:space="preserve"> </w:t>
      </w:r>
      <w:r w:rsidR="003E458C" w:rsidRPr="003E458C">
        <w:rPr>
          <w:rFonts w:ascii="Courier New" w:hAnsi="Courier New" w:cs="Courier New"/>
        </w:rPr>
        <w:t>asked 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consider</w:t>
      </w:r>
      <w:r w:rsidR="00DF7932">
        <w:rPr>
          <w:rFonts w:ascii="Courier New" w:hAnsi="Courier New" w:cs="Courier New"/>
        </w:rPr>
        <w:t xml:space="preserve"> </w:t>
      </w:r>
      <w:r w:rsidR="003E458C" w:rsidRPr="003E458C">
        <w:rPr>
          <w:rFonts w:ascii="Courier New" w:hAnsi="Courier New" w:cs="Courier New"/>
        </w:rPr>
        <w:t>HCR</w:t>
      </w:r>
      <w:r w:rsidR="00DF7932">
        <w:rPr>
          <w:rFonts w:ascii="Courier New" w:hAnsi="Courier New" w:cs="Courier New"/>
        </w:rPr>
        <w:t xml:space="preserve"> </w:t>
      </w:r>
      <w:r>
        <w:rPr>
          <w:rFonts w:ascii="Courier New" w:hAnsi="Courier New" w:cs="Courier New"/>
        </w:rPr>
        <w:t xml:space="preserve">86, </w:t>
      </w:r>
      <w:r w:rsidR="003E458C" w:rsidRPr="003E458C">
        <w:rPr>
          <w:rFonts w:ascii="Courier New" w:hAnsi="Courier New" w:cs="Courier New"/>
        </w:rPr>
        <w:t>relating</w:t>
      </w:r>
      <w:r>
        <w:rPr>
          <w:rFonts w:ascii="Courier New" w:hAnsi="Courier New" w:cs="Courier New"/>
        </w:rPr>
        <w:t xml:space="preserve"> </w:t>
      </w:r>
      <w:r w:rsidR="003E458C" w:rsidRPr="003E458C">
        <w:rPr>
          <w:rFonts w:ascii="Courier New" w:hAnsi="Courier New" w:cs="Courier New"/>
        </w:rPr>
        <w:t>to a study</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the penal</w:t>
      </w:r>
      <w:r w:rsidR="00DF7932">
        <w:rPr>
          <w:rFonts w:ascii="Courier New" w:hAnsi="Courier New" w:cs="Courier New"/>
        </w:rPr>
        <w:t xml:space="preserve"> </w:t>
      </w:r>
      <w:r w:rsidR="003E458C" w:rsidRPr="003E458C">
        <w:rPr>
          <w:rFonts w:ascii="Courier New" w:hAnsi="Courier New" w:cs="Courier New"/>
        </w:rPr>
        <w:t>institutions</w:t>
      </w:r>
      <w:r>
        <w:rPr>
          <w:rFonts w:ascii="Courier New" w:hAnsi="Courier New" w:cs="Courier New"/>
        </w:rPr>
        <w:t xml:space="preserve"> in Alaska.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in agreement</w:t>
      </w:r>
      <w:r>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such a study</w:t>
      </w:r>
      <w:r w:rsidR="00DF7932">
        <w:rPr>
          <w:rFonts w:ascii="Courier New" w:hAnsi="Courier New" w:cs="Courier New"/>
        </w:rPr>
        <w:t xml:space="preserve"> </w:t>
      </w:r>
      <w:r>
        <w:rPr>
          <w:rFonts w:ascii="Courier New" w:hAnsi="Courier New" w:cs="Courier New"/>
        </w:rPr>
        <w:t xml:space="preserve">should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made</w:t>
      </w:r>
      <w:r w:rsidR="00DF7932">
        <w:rPr>
          <w:rFonts w:ascii="Courier New" w:hAnsi="Courier New" w:cs="Courier New"/>
        </w:rPr>
        <w:t xml:space="preserve"> </w:t>
      </w:r>
      <w:r w:rsidR="003E458C" w:rsidRPr="003E458C">
        <w:rPr>
          <w:rFonts w:ascii="Courier New" w:hAnsi="Courier New" w:cs="Courier New"/>
        </w:rPr>
        <w:t>and it was</w:t>
      </w:r>
      <w:r w:rsidR="00DF7932">
        <w:rPr>
          <w:rFonts w:ascii="Courier New" w:hAnsi="Courier New" w:cs="Courier New"/>
        </w:rPr>
        <w:t xml:space="preserve"> </w:t>
      </w:r>
      <w:r w:rsidR="003E458C" w:rsidRPr="003E458C">
        <w:rPr>
          <w:rFonts w:ascii="Courier New" w:hAnsi="Courier New" w:cs="Courier New"/>
        </w:rPr>
        <w:t>moved</w:t>
      </w:r>
      <w:r w:rsidR="00DF7932">
        <w:rPr>
          <w:rFonts w:ascii="Courier New" w:hAnsi="Courier New" w:cs="Courier New"/>
        </w:rPr>
        <w:t xml:space="preserve"> </w:t>
      </w:r>
      <w:r w:rsidR="003E458C" w:rsidRPr="003E458C">
        <w:rPr>
          <w:rFonts w:ascii="Courier New" w:hAnsi="Courier New" w:cs="Courier New"/>
        </w:rPr>
        <w:t>that</w:t>
      </w:r>
      <w:r w:rsidR="00DF7932">
        <w:rPr>
          <w:rFonts w:ascii="Courier New" w:hAnsi="Courier New" w:cs="Courier New"/>
        </w:rPr>
        <w:t xml:space="preserve"> </w:t>
      </w:r>
      <w:r w:rsidR="003E458C" w:rsidRPr="003E458C">
        <w:rPr>
          <w:rFonts w:ascii="Courier New" w:hAnsi="Courier New" w:cs="Courier New"/>
        </w:rPr>
        <w:t>HCR 86 be</w:t>
      </w:r>
      <w:r w:rsidR="00DF7932">
        <w:rPr>
          <w:rFonts w:ascii="Courier New" w:hAnsi="Courier New" w:cs="Courier New"/>
        </w:rPr>
        <w:t xml:space="preserve"> </w:t>
      </w:r>
      <w:r w:rsidR="003E458C" w:rsidRPr="003E458C">
        <w:rPr>
          <w:rFonts w:ascii="Courier New" w:hAnsi="Courier New" w:cs="Courier New"/>
        </w:rPr>
        <w:t>passed</w:t>
      </w:r>
      <w:r w:rsidR="00DF7932">
        <w:rPr>
          <w:rFonts w:ascii="Courier New" w:hAnsi="Courier New" w:cs="Courier New"/>
        </w:rPr>
        <w:t xml:space="preserve"> </w:t>
      </w:r>
      <w:r>
        <w:rPr>
          <w:rFonts w:ascii="Courier New" w:hAnsi="Courier New" w:cs="Courier New"/>
        </w:rPr>
        <w:t xml:space="preserve">out of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a “do pass”</w:t>
      </w:r>
      <w:r w:rsidR="00DF7932">
        <w:rPr>
          <w:rFonts w:ascii="Courier New" w:hAnsi="Courier New" w:cs="Courier New"/>
        </w:rPr>
        <w:t xml:space="preserve"> </w:t>
      </w:r>
      <w:r w:rsidR="003E458C" w:rsidRPr="003E458C">
        <w:rPr>
          <w:rFonts w:ascii="Courier New" w:hAnsi="Courier New" w:cs="Courier New"/>
        </w:rPr>
        <w:t>recommendation.</w:t>
      </w:r>
      <w:r w:rsidR="00DF7932">
        <w:rPr>
          <w:rFonts w:ascii="Courier New" w:hAnsi="Courier New" w:cs="Courier New"/>
        </w:rPr>
        <w:t xml:space="preserve"> </w:t>
      </w:r>
      <w:r w:rsidR="003E458C" w:rsidRPr="003E458C">
        <w:rPr>
          <w:rFonts w:ascii="Courier New" w:hAnsi="Courier New" w:cs="Courier New"/>
        </w:rPr>
        <w:t>There was</w:t>
      </w:r>
      <w:r w:rsidR="00DF7932">
        <w:rPr>
          <w:rFonts w:ascii="Courier New" w:hAnsi="Courier New" w:cs="Courier New"/>
        </w:rPr>
        <w:t xml:space="preserve"> </w:t>
      </w:r>
      <w:r>
        <w:rPr>
          <w:rFonts w:ascii="Courier New" w:hAnsi="Courier New" w:cs="Courier New"/>
        </w:rPr>
        <w:t xml:space="preserve">no </w:t>
      </w:r>
      <w:r w:rsidR="003E458C" w:rsidRPr="003E458C">
        <w:rPr>
          <w:rFonts w:ascii="Courier New" w:hAnsi="Courier New" w:cs="Courier New"/>
        </w:rPr>
        <w:t>objection.</w:t>
      </w:r>
      <w:r w:rsidR="003E458C" w:rsidRPr="003E458C">
        <w:rPr>
          <w:rFonts w:ascii="Courier New" w:hAnsi="Courier New" w:cs="Courier New"/>
        </w:rPr>
        <w:cr/>
      </w:r>
      <w:r w:rsidR="00DF7932">
        <w:rPr>
          <w:rFonts w:ascii="Courier New" w:hAnsi="Courier New" w:cs="Courier New"/>
        </w:rPr>
        <w:t xml:space="preserve"> </w:t>
      </w:r>
    </w:p>
    <w:p w:rsidR="00B758D6" w:rsidRDefault="003E458C" w:rsidP="003E458C">
      <w:pPr>
        <w:pStyle w:val="PlainText"/>
        <w:rPr>
          <w:rFonts w:ascii="Courier New" w:hAnsi="Courier New" w:cs="Courier New"/>
        </w:rPr>
      </w:pPr>
      <w:r w:rsidRPr="003E458C">
        <w:rPr>
          <w:rFonts w:ascii="Courier New" w:hAnsi="Courier New" w:cs="Courier New"/>
        </w:rPr>
        <w:t>Meeting</w:t>
      </w:r>
      <w:r w:rsidR="00B758D6">
        <w:rPr>
          <w:rFonts w:ascii="Courier New" w:hAnsi="Courier New" w:cs="Courier New"/>
        </w:rPr>
        <w:t xml:space="preserve"> </w:t>
      </w:r>
      <w:r w:rsidRPr="003E458C">
        <w:rPr>
          <w:rFonts w:ascii="Courier New" w:hAnsi="Courier New" w:cs="Courier New"/>
        </w:rPr>
        <w:t>adjourned</w:t>
      </w:r>
      <w:r w:rsidR="00DF7932">
        <w:rPr>
          <w:rFonts w:ascii="Courier New" w:hAnsi="Courier New" w:cs="Courier New"/>
        </w:rPr>
        <w:t xml:space="preserve"> </w:t>
      </w:r>
      <w:r w:rsidRPr="003E458C">
        <w:rPr>
          <w:rFonts w:ascii="Courier New" w:hAnsi="Courier New" w:cs="Courier New"/>
        </w:rPr>
        <w:t>at</w:t>
      </w:r>
      <w:r w:rsidR="00DF7932">
        <w:rPr>
          <w:rFonts w:ascii="Courier New" w:hAnsi="Courier New" w:cs="Courier New"/>
        </w:rPr>
        <w:t xml:space="preserve"> </w:t>
      </w:r>
      <w:r w:rsidRPr="003E458C">
        <w:rPr>
          <w:rFonts w:ascii="Courier New" w:hAnsi="Courier New" w:cs="Courier New"/>
        </w:rPr>
        <w:t>9:55 a.m.</w:t>
      </w:r>
      <w:r w:rsidRPr="003E458C">
        <w:rPr>
          <w:rFonts w:ascii="Courier New" w:hAnsi="Courier New" w:cs="Courier New"/>
        </w:rPr>
        <w:cr/>
      </w:r>
    </w:p>
    <w:p w:rsidR="00B758D6" w:rsidRDefault="00B758D6"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854</w:t>
      </w:r>
      <w:r>
        <w:rPr>
          <w:rFonts w:ascii="Courier New" w:hAnsi="Courier New" w:cs="Courier New"/>
        </w:rPr>
        <w:t>)</w:t>
      </w:r>
      <w:r w:rsidR="003E458C" w:rsidRPr="003E458C">
        <w:rPr>
          <w:rFonts w:ascii="Courier New" w:hAnsi="Courier New" w:cs="Courier New"/>
        </w:rPr>
        <w:t xml:space="preserve"> NOTE:</w:t>
      </w:r>
      <w:r>
        <w:rPr>
          <w:rFonts w:ascii="Courier New" w:hAnsi="Courier New" w:cs="Courier New"/>
        </w:rPr>
        <w:t xml:space="preserve"> </w:t>
      </w:r>
      <w:r w:rsidR="003E458C" w:rsidRPr="003E458C">
        <w:rPr>
          <w:rFonts w:ascii="Courier New" w:hAnsi="Courier New" w:cs="Courier New"/>
        </w:rPr>
        <w:t>Prior</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the 2:00</w:t>
      </w:r>
      <w:r w:rsidR="00DF7932">
        <w:rPr>
          <w:rFonts w:ascii="Courier New" w:hAnsi="Courier New" w:cs="Courier New"/>
        </w:rPr>
        <w:t xml:space="preserve"> </w:t>
      </w:r>
      <w:r w:rsidR="003E458C" w:rsidRPr="003E458C">
        <w:rPr>
          <w:rFonts w:ascii="Courier New" w:hAnsi="Courier New" w:cs="Courier New"/>
        </w:rPr>
        <w:t>p.m.</w:t>
      </w:r>
      <w:r w:rsidR="00DF7932">
        <w:rPr>
          <w:rFonts w:ascii="Courier New" w:hAnsi="Courier New" w:cs="Courier New"/>
        </w:rPr>
        <w:t xml:space="preserve"> </w:t>
      </w:r>
      <w:r w:rsidR="003E458C" w:rsidRPr="003E458C">
        <w:rPr>
          <w:rFonts w:ascii="Courier New" w:hAnsi="Courier New" w:cs="Courier New"/>
        </w:rPr>
        <w:t>Session,</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Pr>
          <w:rFonts w:ascii="Courier New" w:hAnsi="Courier New" w:cs="Courier New"/>
        </w:rPr>
        <w:t xml:space="preserve">Thomas met </w:t>
      </w:r>
      <w:r w:rsidR="003E458C" w:rsidRPr="003E458C">
        <w:rPr>
          <w:rFonts w:ascii="Courier New" w:hAnsi="Courier New" w:cs="Courier New"/>
        </w:rPr>
        <w:t>briefly</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Senators</w:t>
      </w:r>
      <w:r w:rsidR="00DF7932">
        <w:rPr>
          <w:rFonts w:ascii="Courier New" w:hAnsi="Courier New" w:cs="Courier New"/>
        </w:rPr>
        <w:t xml:space="preserve"> </w:t>
      </w:r>
      <w:r w:rsidR="003E458C" w:rsidRPr="003E458C">
        <w:rPr>
          <w:rFonts w:ascii="Courier New" w:hAnsi="Courier New" w:cs="Courier New"/>
        </w:rPr>
        <w:t>Harris,</w:t>
      </w:r>
      <w:r>
        <w:rPr>
          <w:rFonts w:ascii="Courier New" w:hAnsi="Courier New" w:cs="Courier New"/>
        </w:rPr>
        <w:t xml:space="preserve"> </w:t>
      </w:r>
      <w:r w:rsidR="003E458C" w:rsidRPr="003E458C">
        <w:rPr>
          <w:rFonts w:ascii="Courier New" w:hAnsi="Courier New" w:cs="Courier New"/>
        </w:rPr>
        <w:t>Croft</w:t>
      </w:r>
      <w:r w:rsidR="00DF7932">
        <w:rPr>
          <w:rFonts w:ascii="Courier New" w:hAnsi="Courier New" w:cs="Courier New"/>
        </w:rPr>
        <w:t xml:space="preserve"> </w:t>
      </w:r>
      <w:r w:rsidR="003E458C" w:rsidRPr="003E458C">
        <w:rPr>
          <w:rFonts w:ascii="Courier New" w:hAnsi="Courier New" w:cs="Courier New"/>
        </w:rPr>
        <w:t>&amp; Hensley,</w:t>
      </w:r>
      <w:r w:rsidR="00DF7932">
        <w:rPr>
          <w:rFonts w:ascii="Courier New" w:hAnsi="Courier New" w:cs="Courier New"/>
        </w:rPr>
        <w:t xml:space="preserve"> </w:t>
      </w:r>
      <w:r>
        <w:rPr>
          <w:rFonts w:ascii="Courier New" w:hAnsi="Courier New" w:cs="Courier New"/>
        </w:rPr>
        <w:t xml:space="preserve">and it was </w:t>
      </w:r>
      <w:r w:rsidR="003E458C" w:rsidRPr="003E458C">
        <w:rPr>
          <w:rFonts w:ascii="Courier New" w:hAnsi="Courier New" w:cs="Courier New"/>
        </w:rPr>
        <w:t>agreed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move HB</w:t>
      </w:r>
      <w:r w:rsidR="00DF7932">
        <w:rPr>
          <w:rFonts w:ascii="Courier New" w:hAnsi="Courier New" w:cs="Courier New"/>
        </w:rPr>
        <w:t xml:space="preserve"> </w:t>
      </w:r>
      <w:r w:rsidR="003E458C" w:rsidRPr="003E458C">
        <w:rPr>
          <w:rFonts w:ascii="Courier New" w:hAnsi="Courier New" w:cs="Courier New"/>
        </w:rPr>
        <w:t>854 out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sidR="003E458C" w:rsidRPr="003E458C">
        <w:rPr>
          <w:rFonts w:ascii="Courier New" w:hAnsi="Courier New" w:cs="Courier New"/>
        </w:rPr>
        <w:t>with</w:t>
      </w:r>
      <w:r w:rsidR="00DF7932">
        <w:rPr>
          <w:rFonts w:ascii="Courier New" w:hAnsi="Courier New" w:cs="Courier New"/>
        </w:rPr>
        <w:t xml:space="preserve"> </w:t>
      </w:r>
      <w:r>
        <w:rPr>
          <w:rFonts w:ascii="Courier New" w:hAnsi="Courier New" w:cs="Courier New"/>
        </w:rPr>
        <w:t xml:space="preserve">an amendment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page</w:t>
      </w:r>
      <w:r w:rsidR="00DF7932">
        <w:rPr>
          <w:rFonts w:ascii="Courier New" w:hAnsi="Courier New" w:cs="Courier New"/>
        </w:rPr>
        <w:t xml:space="preserve"> </w:t>
      </w:r>
      <w:r w:rsidR="003E458C" w:rsidRPr="003E458C">
        <w:rPr>
          <w:rFonts w:ascii="Courier New" w:hAnsi="Courier New" w:cs="Courier New"/>
        </w:rPr>
        <w:t>1, line</w:t>
      </w:r>
      <w:r w:rsidR="00DF7932">
        <w:rPr>
          <w:rFonts w:ascii="Courier New" w:hAnsi="Courier New" w:cs="Courier New"/>
        </w:rPr>
        <w:t xml:space="preserve"> </w:t>
      </w:r>
      <w:r w:rsidR="003E458C" w:rsidRPr="003E458C">
        <w:rPr>
          <w:rFonts w:ascii="Courier New" w:hAnsi="Courier New" w:cs="Courier New"/>
        </w:rPr>
        <w:t>13, deleting</w:t>
      </w:r>
      <w:r>
        <w:rPr>
          <w:rFonts w:ascii="Courier New" w:hAnsi="Courier New" w:cs="Courier New"/>
        </w:rPr>
        <w:t xml:space="preserve"> “</w:t>
      </w:r>
      <w:r w:rsidR="003E458C" w:rsidRPr="003E458C">
        <w:rPr>
          <w:rFonts w:ascii="Courier New" w:hAnsi="Courier New" w:cs="Courier New"/>
        </w:rPr>
        <w:t>six</w:t>
      </w:r>
      <w:r w:rsidR="00DF7932">
        <w:rPr>
          <w:rFonts w:ascii="Courier New" w:hAnsi="Courier New" w:cs="Courier New"/>
        </w:rPr>
        <w:t xml:space="preserve"> </w:t>
      </w:r>
      <w:r>
        <w:rPr>
          <w:rFonts w:ascii="Courier New" w:hAnsi="Courier New" w:cs="Courier New"/>
        </w:rPr>
        <w:t>months”</w:t>
      </w:r>
      <w:r w:rsidR="003E458C" w:rsidRPr="003E458C">
        <w:rPr>
          <w:rFonts w:ascii="Courier New" w:hAnsi="Courier New" w:cs="Courier New"/>
        </w:rPr>
        <w:t xml:space="preserve"> and</w:t>
      </w:r>
      <w:r w:rsidR="00DF7932">
        <w:rPr>
          <w:rFonts w:ascii="Courier New" w:hAnsi="Courier New" w:cs="Courier New"/>
        </w:rPr>
        <w:t xml:space="preserve"> </w:t>
      </w:r>
      <w:r>
        <w:rPr>
          <w:rFonts w:ascii="Courier New" w:hAnsi="Courier New" w:cs="Courier New"/>
        </w:rPr>
        <w:t>inserting “90 days.”</w:t>
      </w:r>
      <w:r w:rsidR="003E458C" w:rsidRPr="003E458C">
        <w:rPr>
          <w:rFonts w:ascii="Courier New" w:hAnsi="Courier New" w:cs="Courier New"/>
        </w:rPr>
        <w:cr/>
      </w:r>
    </w:p>
    <w:p w:rsidR="00B758D6" w:rsidRDefault="00B758D6"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774</w:t>
      </w:r>
      <w:r>
        <w:rPr>
          <w:rFonts w:ascii="Courier New" w:hAnsi="Courier New" w:cs="Courier New"/>
        </w:rPr>
        <w:t xml:space="preserve"> </w:t>
      </w:r>
      <w:proofErr w:type="gramStart"/>
      <w:r w:rsidR="003E458C" w:rsidRPr="003E458C">
        <w:rPr>
          <w:rFonts w:ascii="Courier New" w:hAnsi="Courier New" w:cs="Courier New"/>
        </w:rPr>
        <w:t>am</w:t>
      </w:r>
      <w:proofErr w:type="gramEnd"/>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NOTE:</w:t>
      </w:r>
      <w:r>
        <w:rPr>
          <w:rFonts w:ascii="Courier New" w:hAnsi="Courier New" w:cs="Courier New"/>
        </w:rPr>
        <w:t xml:space="preserve"> </w:t>
      </w:r>
      <w:r w:rsidR="003E458C" w:rsidRPr="003E458C">
        <w:rPr>
          <w:rFonts w:ascii="Courier New" w:hAnsi="Courier New" w:cs="Courier New"/>
        </w:rPr>
        <w:t>After</w:t>
      </w:r>
      <w:r w:rsidR="00DF7932">
        <w:rPr>
          <w:rFonts w:ascii="Courier New" w:hAnsi="Courier New" w:cs="Courier New"/>
        </w:rPr>
        <w:t xml:space="preserve">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4:00 p.m.</w:t>
      </w:r>
      <w:r w:rsidR="00DF7932">
        <w:rPr>
          <w:rFonts w:ascii="Courier New" w:hAnsi="Courier New" w:cs="Courier New"/>
        </w:rPr>
        <w:t xml:space="preserve"> </w:t>
      </w:r>
      <w:r w:rsidR="003E458C" w:rsidRPr="003E458C">
        <w:rPr>
          <w:rFonts w:ascii="Courier New" w:hAnsi="Courier New" w:cs="Courier New"/>
        </w:rPr>
        <w:t>Session,</w:t>
      </w:r>
      <w:r>
        <w:rPr>
          <w:rFonts w:ascii="Courier New" w:hAnsi="Courier New" w:cs="Courier New"/>
        </w:rPr>
        <w:t xml:space="preserve"> </w:t>
      </w:r>
      <w:r w:rsidR="003E458C" w:rsidRPr="003E458C">
        <w:rPr>
          <w:rFonts w:ascii="Courier New" w:hAnsi="Courier New" w:cs="Courier New"/>
        </w:rPr>
        <w:t>Senator Thomas</w:t>
      </w:r>
      <w:r w:rsidR="00DF7932">
        <w:rPr>
          <w:rFonts w:ascii="Courier New" w:hAnsi="Courier New" w:cs="Courier New"/>
        </w:rPr>
        <w:t xml:space="preserve"> </w:t>
      </w:r>
      <w:r>
        <w:rPr>
          <w:rFonts w:ascii="Courier New" w:hAnsi="Courier New" w:cs="Courier New"/>
        </w:rPr>
        <w:t xml:space="preserve">met briefly </w:t>
      </w:r>
      <w:r w:rsidR="003E458C" w:rsidRPr="003E458C">
        <w:rPr>
          <w:rFonts w:ascii="Courier New" w:hAnsi="Courier New" w:cs="Courier New"/>
        </w:rPr>
        <w:t>with</w:t>
      </w:r>
      <w:r w:rsidR="00DF7932">
        <w:rPr>
          <w:rFonts w:ascii="Courier New" w:hAnsi="Courier New" w:cs="Courier New"/>
        </w:rPr>
        <w:t xml:space="preserve"> </w:t>
      </w:r>
      <w:r w:rsidR="003E458C" w:rsidRPr="003E458C">
        <w:rPr>
          <w:rFonts w:ascii="Courier New" w:hAnsi="Courier New" w:cs="Courier New"/>
        </w:rPr>
        <w:t>Senators</w:t>
      </w:r>
      <w:r>
        <w:rPr>
          <w:rFonts w:ascii="Courier New" w:hAnsi="Courier New" w:cs="Courier New"/>
        </w:rPr>
        <w:t xml:space="preserve"> </w:t>
      </w:r>
      <w:r w:rsidR="003E458C" w:rsidRPr="003E458C">
        <w:rPr>
          <w:rFonts w:ascii="Courier New" w:hAnsi="Courier New" w:cs="Courier New"/>
        </w:rPr>
        <w:t>Harris,</w:t>
      </w:r>
      <w:r>
        <w:rPr>
          <w:rFonts w:ascii="Courier New" w:hAnsi="Courier New" w:cs="Courier New"/>
        </w:rPr>
        <w:t xml:space="preserve"> </w:t>
      </w:r>
      <w:r w:rsidR="003E458C" w:rsidRPr="003E458C">
        <w:rPr>
          <w:rFonts w:ascii="Courier New" w:hAnsi="Courier New" w:cs="Courier New"/>
        </w:rPr>
        <w:t>Hensley</w:t>
      </w:r>
      <w:r w:rsidR="00DF7932">
        <w:rPr>
          <w:rFonts w:ascii="Courier New" w:hAnsi="Courier New" w:cs="Courier New"/>
        </w:rPr>
        <w:t xml:space="preserve"> </w:t>
      </w:r>
      <w:r w:rsidR="003E458C" w:rsidRPr="003E458C">
        <w:rPr>
          <w:rFonts w:ascii="Courier New" w:hAnsi="Courier New" w:cs="Courier New"/>
        </w:rPr>
        <w:t>&amp; Croft,</w:t>
      </w:r>
      <w:r w:rsidR="00DF7932">
        <w:rPr>
          <w:rFonts w:ascii="Courier New" w:hAnsi="Courier New" w:cs="Courier New"/>
        </w:rPr>
        <w:t xml:space="preserve"> </w:t>
      </w:r>
      <w:r>
        <w:rPr>
          <w:rFonts w:ascii="Courier New" w:hAnsi="Courier New" w:cs="Courier New"/>
        </w:rPr>
        <w:t xml:space="preserve">and it was </w:t>
      </w:r>
      <w:r w:rsidR="003E458C" w:rsidRPr="003E458C">
        <w:rPr>
          <w:rFonts w:ascii="Courier New" w:hAnsi="Courier New" w:cs="Courier New"/>
        </w:rPr>
        <w:t>agreed to</w:t>
      </w:r>
      <w:r w:rsidR="00DF7932">
        <w:rPr>
          <w:rFonts w:ascii="Courier New" w:hAnsi="Courier New" w:cs="Courier New"/>
        </w:rPr>
        <w:t xml:space="preserve"> </w:t>
      </w:r>
      <w:r w:rsidR="003E458C" w:rsidRPr="003E458C">
        <w:rPr>
          <w:rFonts w:ascii="Courier New" w:hAnsi="Courier New" w:cs="Courier New"/>
        </w:rPr>
        <w:t>move</w:t>
      </w:r>
      <w:r w:rsidR="00DF7932">
        <w:rPr>
          <w:rFonts w:ascii="Courier New" w:hAnsi="Courier New" w:cs="Courier New"/>
        </w:rPr>
        <w:t xml:space="preserve"> </w:t>
      </w:r>
      <w:r w:rsidR="003E458C" w:rsidRPr="003E458C">
        <w:rPr>
          <w:rFonts w:ascii="Courier New" w:hAnsi="Courier New" w:cs="Courier New"/>
        </w:rPr>
        <w:t>HB 774</w:t>
      </w:r>
      <w:r>
        <w:rPr>
          <w:rFonts w:ascii="Courier New" w:hAnsi="Courier New" w:cs="Courier New"/>
        </w:rPr>
        <w:t xml:space="preserve"> </w:t>
      </w:r>
      <w:r w:rsidR="003E458C" w:rsidRPr="003E458C">
        <w:rPr>
          <w:rFonts w:ascii="Courier New" w:hAnsi="Courier New" w:cs="Courier New"/>
        </w:rPr>
        <w:t>am</w:t>
      </w:r>
      <w:r w:rsidR="00DF7932">
        <w:rPr>
          <w:rFonts w:ascii="Courier New" w:hAnsi="Courier New" w:cs="Courier New"/>
        </w:rPr>
        <w:t xml:space="preserve"> </w:t>
      </w:r>
      <w:r w:rsidR="003E458C" w:rsidRPr="003E458C">
        <w:rPr>
          <w:rFonts w:ascii="Courier New" w:hAnsi="Courier New" w:cs="Courier New"/>
        </w:rPr>
        <w:t>out of</w:t>
      </w:r>
      <w:r w:rsidR="00DF7932">
        <w:rPr>
          <w:rFonts w:ascii="Courier New" w:hAnsi="Courier New" w:cs="Courier New"/>
        </w:rPr>
        <w:t xml:space="preserve"> </w:t>
      </w:r>
      <w:r>
        <w:rPr>
          <w:rFonts w:ascii="Courier New" w:hAnsi="Courier New" w:cs="Courier New"/>
        </w:rPr>
        <w:t xml:space="preserve">committee. Senators Thomas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Hensley</w:t>
      </w:r>
      <w:r w:rsidR="00DF7932">
        <w:rPr>
          <w:rFonts w:ascii="Courier New" w:hAnsi="Courier New" w:cs="Courier New"/>
        </w:rPr>
        <w:t xml:space="preserve"> </w:t>
      </w:r>
      <w:r w:rsidR="003E458C" w:rsidRPr="003E458C">
        <w:rPr>
          <w:rFonts w:ascii="Courier New" w:hAnsi="Courier New" w:cs="Courier New"/>
        </w:rPr>
        <w:t>recommended</w:t>
      </w:r>
      <w:r>
        <w:rPr>
          <w:rFonts w:ascii="Courier New" w:hAnsi="Courier New" w:cs="Courier New"/>
        </w:rPr>
        <w:t xml:space="preserve"> “do pass”</w:t>
      </w:r>
      <w:r w:rsidR="00DF7932">
        <w:rPr>
          <w:rFonts w:ascii="Courier New" w:hAnsi="Courier New" w:cs="Courier New"/>
        </w:rPr>
        <w:t xml:space="preserve"> </w:t>
      </w:r>
      <w:r w:rsidR="003E458C" w:rsidRPr="003E458C">
        <w:rPr>
          <w:rFonts w:ascii="Courier New" w:hAnsi="Courier New" w:cs="Courier New"/>
        </w:rPr>
        <w:t>and</w:t>
      </w:r>
      <w:r w:rsidR="00DF7932">
        <w:rPr>
          <w:rFonts w:ascii="Courier New" w:hAnsi="Courier New" w:cs="Courier New"/>
        </w:rPr>
        <w:t xml:space="preserve"> </w:t>
      </w:r>
      <w:r w:rsidR="003E458C" w:rsidRPr="003E458C">
        <w:rPr>
          <w:rFonts w:ascii="Courier New" w:hAnsi="Courier New" w:cs="Courier New"/>
        </w:rPr>
        <w:t>Senators</w:t>
      </w:r>
      <w:r w:rsidR="00DF7932">
        <w:rPr>
          <w:rFonts w:ascii="Courier New" w:hAnsi="Courier New" w:cs="Courier New"/>
        </w:rPr>
        <w:t xml:space="preserve"> </w:t>
      </w:r>
      <w:r w:rsidR="003E458C" w:rsidRPr="003E458C">
        <w:rPr>
          <w:rFonts w:ascii="Courier New" w:hAnsi="Courier New" w:cs="Courier New"/>
        </w:rPr>
        <w:t>Croft</w:t>
      </w:r>
      <w:r w:rsidR="00DF7932">
        <w:rPr>
          <w:rFonts w:ascii="Courier New" w:hAnsi="Courier New" w:cs="Courier New"/>
        </w:rPr>
        <w:t xml:space="preserve"> </w:t>
      </w:r>
      <w:r>
        <w:rPr>
          <w:rFonts w:ascii="Courier New" w:hAnsi="Courier New" w:cs="Courier New"/>
        </w:rPr>
        <w:t xml:space="preserve">and </w:t>
      </w:r>
      <w:r w:rsidR="003E458C" w:rsidRPr="003E458C">
        <w:rPr>
          <w:rFonts w:ascii="Courier New" w:hAnsi="Courier New" w:cs="Courier New"/>
        </w:rPr>
        <w:t>Harris</w:t>
      </w:r>
      <w:r w:rsidR="00DF7932">
        <w:rPr>
          <w:rFonts w:ascii="Courier New" w:hAnsi="Courier New" w:cs="Courier New"/>
        </w:rPr>
        <w:t xml:space="preserve"> </w:t>
      </w:r>
      <w:r w:rsidR="003E458C" w:rsidRPr="003E458C">
        <w:rPr>
          <w:rFonts w:ascii="Courier New" w:hAnsi="Courier New" w:cs="Courier New"/>
        </w:rPr>
        <w:t>had</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no</w:t>
      </w:r>
      <w:r w:rsidR="00DF7932">
        <w:rPr>
          <w:rFonts w:ascii="Courier New" w:hAnsi="Courier New" w:cs="Courier New"/>
        </w:rPr>
        <w:t xml:space="preserve"> </w:t>
      </w:r>
      <w:r w:rsidR="003E458C" w:rsidRPr="003E458C">
        <w:rPr>
          <w:rFonts w:ascii="Courier New" w:hAnsi="Courier New" w:cs="Courier New"/>
        </w:rPr>
        <w:t>recommendatio</w:t>
      </w:r>
      <w:r>
        <w:rPr>
          <w:rFonts w:ascii="Courier New" w:hAnsi="Courier New" w:cs="Courier New"/>
        </w:rPr>
        <w:t>n.”</w:t>
      </w:r>
      <w:r w:rsidR="003E458C" w:rsidRPr="003E458C">
        <w:rPr>
          <w:rFonts w:ascii="Courier New" w:hAnsi="Courier New" w:cs="Courier New"/>
        </w:rPr>
        <w:cr/>
      </w:r>
    </w:p>
    <w:p w:rsidR="00B758D6" w:rsidRDefault="00B758D6" w:rsidP="003E458C">
      <w:pPr>
        <w:pStyle w:val="PlainText"/>
        <w:rPr>
          <w:rFonts w:ascii="Courier New" w:hAnsi="Courier New" w:cs="Courier New"/>
        </w:rPr>
      </w:pPr>
    </w:p>
    <w:p w:rsidR="00B758D6" w:rsidRDefault="003E458C" w:rsidP="00C560D3">
      <w:pPr>
        <w:pStyle w:val="PlainText"/>
        <w:ind w:left="3600" w:firstLine="720"/>
        <w:rPr>
          <w:rFonts w:ascii="Courier New" w:hAnsi="Courier New" w:cs="Courier New"/>
        </w:rPr>
      </w:pPr>
      <w:r w:rsidRPr="003E458C">
        <w:rPr>
          <w:rFonts w:ascii="Courier New" w:hAnsi="Courier New" w:cs="Courier New"/>
        </w:rPr>
        <w:t>-3-</w:t>
      </w:r>
    </w:p>
    <w:p w:rsidR="00B758D6" w:rsidRDefault="003E458C" w:rsidP="003E458C">
      <w:pPr>
        <w:pStyle w:val="PlainText"/>
        <w:rPr>
          <w:rFonts w:ascii="Courier New" w:hAnsi="Courier New" w:cs="Courier New"/>
        </w:rPr>
      </w:pPr>
      <w:r w:rsidRPr="003E458C">
        <w:rPr>
          <w:rFonts w:ascii="Courier New" w:hAnsi="Courier New" w:cs="Courier New"/>
        </w:rPr>
        <w:lastRenderedPageBreak/>
        <w:cr/>
        <w:t>----------------------- Page 351-----------------------</w:t>
      </w:r>
    </w:p>
    <w:p w:rsidR="00B758D6" w:rsidRDefault="00B758D6" w:rsidP="003E458C">
      <w:pPr>
        <w:pStyle w:val="PlainText"/>
        <w:rPr>
          <w:rFonts w:ascii="Courier New" w:hAnsi="Courier New" w:cs="Courier New"/>
        </w:rPr>
      </w:pPr>
    </w:p>
    <w:p w:rsidR="00B758D6" w:rsidRDefault="003E458C" w:rsidP="003E458C">
      <w:pPr>
        <w:pStyle w:val="PlainText"/>
        <w:rPr>
          <w:rFonts w:ascii="Courier New" w:hAnsi="Courier New" w:cs="Courier New"/>
        </w:rPr>
      </w:pPr>
      <w:r w:rsidRPr="003E458C">
        <w:rPr>
          <w:rFonts w:ascii="Courier New" w:hAnsi="Courier New" w:cs="Courier New"/>
        </w:rPr>
        <w:t>HEALTH,</w:t>
      </w:r>
      <w:r w:rsidR="00DF7932">
        <w:rPr>
          <w:rFonts w:ascii="Courier New" w:hAnsi="Courier New" w:cs="Courier New"/>
        </w:rPr>
        <w:t xml:space="preserve"> </w:t>
      </w:r>
      <w:r w:rsidRPr="003E458C">
        <w:rPr>
          <w:rFonts w:ascii="Courier New" w:hAnsi="Courier New" w:cs="Courier New"/>
        </w:rPr>
        <w:t>EDUCATION &amp;</w:t>
      </w:r>
      <w:r w:rsidR="00DF7932">
        <w:rPr>
          <w:rFonts w:ascii="Courier New" w:hAnsi="Courier New" w:cs="Courier New"/>
        </w:rPr>
        <w:t xml:space="preserve"> </w:t>
      </w:r>
      <w:r w:rsidRPr="003E458C">
        <w:rPr>
          <w:rFonts w:ascii="Courier New" w:hAnsi="Courier New" w:cs="Courier New"/>
        </w:rPr>
        <w:t>SOCIAL SERVICES</w:t>
      </w:r>
      <w:r w:rsidR="00DF7932">
        <w:rPr>
          <w:rFonts w:ascii="Courier New" w:hAnsi="Courier New" w:cs="Courier New"/>
        </w:rPr>
        <w:t xml:space="preserve"> </w:t>
      </w:r>
      <w:r w:rsidRPr="003E458C">
        <w:rPr>
          <w:rFonts w:ascii="Courier New" w:hAnsi="Courier New" w:cs="Courier New"/>
        </w:rPr>
        <w:t>COMMITTEE</w:t>
      </w:r>
      <w:r w:rsidR="00B758D6">
        <w:rPr>
          <w:rFonts w:ascii="Courier New" w:hAnsi="Courier New" w:cs="Courier New"/>
        </w:rPr>
        <w:t xml:space="preserve"> MEETING</w:t>
      </w:r>
      <w:r w:rsidR="00B758D6">
        <w:rPr>
          <w:rFonts w:ascii="Courier New" w:hAnsi="Courier New" w:cs="Courier New"/>
        </w:rPr>
        <w:cr/>
      </w:r>
      <w:r w:rsidRPr="003E458C">
        <w:rPr>
          <w:rFonts w:ascii="Courier New" w:hAnsi="Courier New" w:cs="Courier New"/>
        </w:rPr>
        <w:t>April 23,</w:t>
      </w:r>
      <w:r w:rsidR="00B758D6">
        <w:rPr>
          <w:rFonts w:ascii="Courier New" w:hAnsi="Courier New" w:cs="Courier New"/>
        </w:rPr>
        <w:t xml:space="preserve"> 1974</w:t>
      </w:r>
      <w:r w:rsidR="00B758D6">
        <w:rPr>
          <w:rFonts w:ascii="Courier New" w:hAnsi="Courier New" w:cs="Courier New"/>
        </w:rPr>
        <w:cr/>
      </w:r>
      <w:r w:rsidRPr="003E458C">
        <w:rPr>
          <w:rFonts w:ascii="Courier New" w:hAnsi="Courier New" w:cs="Courier New"/>
        </w:rPr>
        <w:t>2:45</w:t>
      </w:r>
      <w:r w:rsidR="00B758D6">
        <w:rPr>
          <w:rFonts w:ascii="Courier New" w:hAnsi="Courier New" w:cs="Courier New"/>
        </w:rPr>
        <w:t xml:space="preserve"> </w:t>
      </w:r>
      <w:r w:rsidRPr="003E458C">
        <w:rPr>
          <w:rFonts w:ascii="Courier New" w:hAnsi="Courier New" w:cs="Courier New"/>
        </w:rPr>
        <w:t>p.m.</w:t>
      </w:r>
      <w:r w:rsidRPr="003E458C">
        <w:rPr>
          <w:rFonts w:ascii="Courier New" w:hAnsi="Courier New" w:cs="Courier New"/>
        </w:rPr>
        <w:cr/>
        <w:t xml:space="preserve"> </w:t>
      </w:r>
    </w:p>
    <w:p w:rsidR="00B758D6" w:rsidRDefault="003E458C" w:rsidP="003E458C">
      <w:pPr>
        <w:pStyle w:val="PlainText"/>
        <w:rPr>
          <w:rFonts w:ascii="Courier New" w:hAnsi="Courier New" w:cs="Courier New"/>
        </w:rPr>
      </w:pPr>
      <w:r w:rsidRPr="003E458C">
        <w:rPr>
          <w:rFonts w:ascii="Courier New" w:hAnsi="Courier New" w:cs="Courier New"/>
        </w:rPr>
        <w:t>PRESENT:</w:t>
      </w:r>
      <w:r w:rsidR="00B758D6">
        <w:rPr>
          <w:rFonts w:ascii="Courier New" w:hAnsi="Courier New" w:cs="Courier New"/>
        </w:rPr>
        <w:t xml:space="preserve"> </w:t>
      </w:r>
      <w:r w:rsidRPr="003E458C">
        <w:rPr>
          <w:rFonts w:ascii="Courier New" w:hAnsi="Courier New" w:cs="Courier New"/>
        </w:rPr>
        <w:t>Senators</w:t>
      </w:r>
      <w:r w:rsidR="00DF7932">
        <w:rPr>
          <w:rFonts w:ascii="Courier New" w:hAnsi="Courier New" w:cs="Courier New"/>
        </w:rPr>
        <w:t xml:space="preserve"> </w:t>
      </w:r>
      <w:r w:rsidRPr="003E458C">
        <w:rPr>
          <w:rFonts w:ascii="Courier New" w:hAnsi="Courier New" w:cs="Courier New"/>
        </w:rPr>
        <w:t>Thomas,</w:t>
      </w:r>
      <w:r w:rsidR="00DF7932">
        <w:rPr>
          <w:rFonts w:ascii="Courier New" w:hAnsi="Courier New" w:cs="Courier New"/>
        </w:rPr>
        <w:t xml:space="preserve"> </w:t>
      </w:r>
      <w:r w:rsidRPr="003E458C">
        <w:rPr>
          <w:rFonts w:ascii="Courier New" w:hAnsi="Courier New" w:cs="Courier New"/>
        </w:rPr>
        <w:t>Harris,</w:t>
      </w:r>
      <w:r w:rsidR="00DF7932">
        <w:rPr>
          <w:rFonts w:ascii="Courier New" w:hAnsi="Courier New" w:cs="Courier New"/>
        </w:rPr>
        <w:t xml:space="preserve"> </w:t>
      </w:r>
      <w:r w:rsidRPr="003E458C">
        <w:rPr>
          <w:rFonts w:ascii="Courier New" w:hAnsi="Courier New" w:cs="Courier New"/>
        </w:rPr>
        <w:t>Croft, Hensley</w:t>
      </w:r>
      <w:r w:rsidR="00DF7932">
        <w:rPr>
          <w:rFonts w:ascii="Courier New" w:hAnsi="Courier New" w:cs="Courier New"/>
        </w:rPr>
        <w:t xml:space="preserve"> </w:t>
      </w:r>
      <w:r w:rsidRPr="003E458C">
        <w:rPr>
          <w:rFonts w:ascii="Courier New" w:hAnsi="Courier New" w:cs="Courier New"/>
        </w:rPr>
        <w:t>&amp;</w:t>
      </w:r>
      <w:r w:rsidR="00DF7932">
        <w:rPr>
          <w:rFonts w:ascii="Courier New" w:hAnsi="Courier New" w:cs="Courier New"/>
        </w:rPr>
        <w:t xml:space="preserve"> </w:t>
      </w:r>
      <w:proofErr w:type="spellStart"/>
      <w:r w:rsidRPr="003E458C">
        <w:rPr>
          <w:rFonts w:ascii="Courier New" w:hAnsi="Courier New" w:cs="Courier New"/>
        </w:rPr>
        <w:t>Sackett</w:t>
      </w:r>
      <w:proofErr w:type="spellEnd"/>
      <w:r w:rsidRPr="003E458C">
        <w:rPr>
          <w:rFonts w:ascii="Courier New" w:hAnsi="Courier New" w:cs="Courier New"/>
        </w:rPr>
        <w:cr/>
      </w:r>
      <w:r w:rsidR="00DF7932">
        <w:rPr>
          <w:rFonts w:ascii="Courier New" w:hAnsi="Courier New" w:cs="Courier New"/>
        </w:rPr>
        <w:t xml:space="preserve"> </w:t>
      </w:r>
    </w:p>
    <w:p w:rsidR="00B758D6" w:rsidRDefault="003E458C" w:rsidP="003E458C">
      <w:pPr>
        <w:pStyle w:val="PlainText"/>
        <w:rPr>
          <w:rFonts w:ascii="Courier New" w:hAnsi="Courier New" w:cs="Courier New"/>
        </w:rPr>
      </w:pPr>
      <w:r w:rsidRPr="003E458C">
        <w:rPr>
          <w:rFonts w:ascii="Courier New" w:hAnsi="Courier New" w:cs="Courier New"/>
        </w:rPr>
        <w:t>Also present</w:t>
      </w:r>
      <w:r w:rsidR="00DF7932">
        <w:rPr>
          <w:rFonts w:ascii="Courier New" w:hAnsi="Courier New" w:cs="Courier New"/>
        </w:rPr>
        <w:t xml:space="preserve"> </w:t>
      </w:r>
      <w:r w:rsidRPr="003E458C">
        <w:rPr>
          <w:rFonts w:ascii="Courier New" w:hAnsi="Courier New" w:cs="Courier New"/>
        </w:rPr>
        <w:t>to</w:t>
      </w:r>
      <w:r w:rsidR="00DF7932">
        <w:rPr>
          <w:rFonts w:ascii="Courier New" w:hAnsi="Courier New" w:cs="Courier New"/>
        </w:rPr>
        <w:t xml:space="preserve"> </w:t>
      </w:r>
      <w:r w:rsidRPr="003E458C">
        <w:rPr>
          <w:rFonts w:ascii="Courier New" w:hAnsi="Courier New" w:cs="Courier New"/>
        </w:rPr>
        <w:t>testify</w:t>
      </w:r>
      <w:r w:rsidR="00DF7932">
        <w:rPr>
          <w:rFonts w:ascii="Courier New" w:hAnsi="Courier New" w:cs="Courier New"/>
        </w:rPr>
        <w:t xml:space="preserve"> </w:t>
      </w:r>
      <w:r w:rsidRPr="003E458C">
        <w:rPr>
          <w:rFonts w:ascii="Courier New" w:hAnsi="Courier New" w:cs="Courier New"/>
        </w:rPr>
        <w:t>was</w:t>
      </w:r>
      <w:r w:rsidR="00B758D6">
        <w:rPr>
          <w:rFonts w:ascii="Courier New" w:hAnsi="Courier New" w:cs="Courier New"/>
        </w:rPr>
        <w:t xml:space="preserve"> </w:t>
      </w:r>
      <w:r w:rsidRPr="003E458C">
        <w:rPr>
          <w:rFonts w:ascii="Courier New" w:hAnsi="Courier New" w:cs="Courier New"/>
        </w:rPr>
        <w:t>Rep. Genie Chance</w:t>
      </w:r>
      <w:r w:rsidRPr="003E458C">
        <w:rPr>
          <w:rFonts w:ascii="Courier New" w:hAnsi="Courier New" w:cs="Courier New"/>
        </w:rPr>
        <w:cr/>
        <w:t xml:space="preserve"> </w:t>
      </w:r>
    </w:p>
    <w:p w:rsidR="00DF060A" w:rsidRDefault="00B758D6"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HCR</w:t>
      </w:r>
      <w:r>
        <w:rPr>
          <w:rFonts w:ascii="Courier New" w:hAnsi="Courier New" w:cs="Courier New"/>
        </w:rPr>
        <w:t xml:space="preserve"> </w:t>
      </w:r>
      <w:r w:rsidR="003E458C" w:rsidRPr="003E458C">
        <w:rPr>
          <w:rFonts w:ascii="Courier New" w:hAnsi="Courier New" w:cs="Courier New"/>
        </w:rPr>
        <w:t>3</w:t>
      </w:r>
      <w:r>
        <w:rPr>
          <w:rFonts w:ascii="Courier New" w:hAnsi="Courier New" w:cs="Courier New"/>
        </w:rPr>
        <w:t xml:space="preserve"> </w:t>
      </w:r>
      <w:r w:rsidR="003E458C" w:rsidRPr="003E458C">
        <w:rPr>
          <w:rFonts w:ascii="Courier New" w:hAnsi="Courier New" w:cs="Courier New"/>
        </w:rPr>
        <w:t>am</w:t>
      </w:r>
      <w:r>
        <w:rPr>
          <w:rFonts w:ascii="Courier New" w:hAnsi="Courier New" w:cs="Courier New"/>
        </w:rPr>
        <w:t>)</w:t>
      </w:r>
      <w:r w:rsidR="00DF7932">
        <w:rPr>
          <w:rFonts w:ascii="Courier New" w:hAnsi="Courier New" w:cs="Courier New"/>
        </w:rPr>
        <w:t xml:space="preserve"> </w:t>
      </w:r>
      <w:r w:rsidR="003E458C" w:rsidRPr="003E458C">
        <w:rPr>
          <w:rFonts w:ascii="Courier New" w:hAnsi="Courier New" w:cs="Courier New"/>
        </w:rPr>
        <w:t>Senator Thomas</w:t>
      </w:r>
      <w:r w:rsidR="00DF7932">
        <w:rPr>
          <w:rFonts w:ascii="Courier New" w:hAnsi="Courier New" w:cs="Courier New"/>
        </w:rPr>
        <w:t xml:space="preserve"> </w:t>
      </w:r>
      <w:r w:rsidR="003E458C" w:rsidRPr="003E458C">
        <w:rPr>
          <w:rFonts w:ascii="Courier New" w:hAnsi="Courier New" w:cs="Courier New"/>
        </w:rPr>
        <w:t>called the</w:t>
      </w:r>
      <w:r>
        <w:rPr>
          <w:rFonts w:ascii="Courier New" w:hAnsi="Courier New" w:cs="Courier New"/>
        </w:rPr>
        <w:t xml:space="preserve"> </w:t>
      </w:r>
      <w:r w:rsidR="003E458C" w:rsidRPr="003E458C">
        <w:rPr>
          <w:rFonts w:ascii="Courier New" w:hAnsi="Courier New" w:cs="Courier New"/>
        </w:rPr>
        <w:t>meeting</w:t>
      </w:r>
      <w:r w:rsidR="00DF7932">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order and</w:t>
      </w:r>
      <w:r>
        <w:rPr>
          <w:rFonts w:ascii="Courier New" w:hAnsi="Courier New" w:cs="Courier New"/>
        </w:rPr>
        <w:t xml:space="preserve"> </w:t>
      </w:r>
      <w:r w:rsidR="006646D3">
        <w:rPr>
          <w:rFonts w:ascii="Courier New" w:hAnsi="Courier New" w:cs="Courier New"/>
        </w:rPr>
        <w:t xml:space="preserve">requested </w:t>
      </w:r>
      <w:r w:rsidR="003E458C" w:rsidRPr="003E458C">
        <w:rPr>
          <w:rFonts w:ascii="Courier New" w:hAnsi="Courier New" w:cs="Courier New"/>
        </w:rPr>
        <w:t>the</w:t>
      </w:r>
      <w:r w:rsidR="00DF7932">
        <w:rPr>
          <w:rFonts w:ascii="Courier New" w:hAnsi="Courier New" w:cs="Courier New"/>
        </w:rPr>
        <w:t xml:space="preserve"> </w:t>
      </w:r>
      <w:r w:rsidR="003E458C" w:rsidRPr="003E458C">
        <w:rPr>
          <w:rFonts w:ascii="Courier New" w:hAnsi="Courier New" w:cs="Courier New"/>
        </w:rPr>
        <w:t>committee consider</w:t>
      </w:r>
      <w:r w:rsidR="00DF7932">
        <w:rPr>
          <w:rFonts w:ascii="Courier New" w:hAnsi="Courier New" w:cs="Courier New"/>
        </w:rPr>
        <w:t xml:space="preserve"> </w:t>
      </w:r>
      <w:r w:rsidR="003E458C" w:rsidRPr="003E458C">
        <w:rPr>
          <w:rFonts w:ascii="Courier New" w:hAnsi="Courier New" w:cs="Courier New"/>
        </w:rPr>
        <w:t>HCR3am.</w:t>
      </w:r>
      <w:r w:rsidR="00DF7932">
        <w:rPr>
          <w:rFonts w:ascii="Courier New" w:hAnsi="Courier New" w:cs="Courier New"/>
        </w:rPr>
        <w:t xml:space="preserve"> </w:t>
      </w:r>
      <w:r w:rsidR="003E458C" w:rsidRPr="003E458C">
        <w:rPr>
          <w:rFonts w:ascii="Courier New" w:hAnsi="Courier New" w:cs="Courier New"/>
        </w:rPr>
        <w:t>Mrs.</w:t>
      </w:r>
      <w:r>
        <w:rPr>
          <w:rFonts w:ascii="Courier New" w:hAnsi="Courier New" w:cs="Courier New"/>
        </w:rPr>
        <w:t xml:space="preserve"> </w:t>
      </w:r>
      <w:r w:rsidR="003E458C" w:rsidRPr="003E458C">
        <w:rPr>
          <w:rFonts w:ascii="Courier New" w:hAnsi="Courier New" w:cs="Courier New"/>
        </w:rPr>
        <w:t>Chance</w:t>
      </w:r>
      <w:r w:rsidR="00DF7932">
        <w:rPr>
          <w:rFonts w:ascii="Courier New" w:hAnsi="Courier New" w:cs="Courier New"/>
        </w:rPr>
        <w:t xml:space="preserve"> </w:t>
      </w:r>
      <w:r w:rsidR="006646D3">
        <w:rPr>
          <w:rFonts w:ascii="Courier New" w:hAnsi="Courier New" w:cs="Courier New"/>
        </w:rPr>
        <w:t xml:space="preserve">explained </w:t>
      </w:r>
      <w:r w:rsidR="003E458C" w:rsidRPr="003E458C">
        <w:rPr>
          <w:rFonts w:ascii="Courier New" w:hAnsi="Courier New" w:cs="Courier New"/>
        </w:rPr>
        <w:t>that</w:t>
      </w:r>
      <w:r>
        <w:rPr>
          <w:rFonts w:ascii="Courier New" w:hAnsi="Courier New" w:cs="Courier New"/>
        </w:rPr>
        <w:t xml:space="preserve"> </w:t>
      </w:r>
      <w:r w:rsidR="003E458C" w:rsidRPr="003E458C">
        <w:rPr>
          <w:rFonts w:ascii="Courier New" w:hAnsi="Courier New" w:cs="Courier New"/>
        </w:rPr>
        <w:t>presently</w:t>
      </w:r>
      <w:r>
        <w:rPr>
          <w:rFonts w:ascii="Courier New" w:hAnsi="Courier New" w:cs="Courier New"/>
        </w:rPr>
        <w:t xml:space="preserve"> </w:t>
      </w:r>
      <w:r w:rsidR="003E458C" w:rsidRPr="003E458C">
        <w:rPr>
          <w:rFonts w:ascii="Courier New" w:hAnsi="Courier New" w:cs="Courier New"/>
        </w:rPr>
        <w:t>all</w:t>
      </w:r>
      <w:r>
        <w:rPr>
          <w:rFonts w:ascii="Courier New" w:hAnsi="Courier New" w:cs="Courier New"/>
        </w:rPr>
        <w:t xml:space="preserve"> </w:t>
      </w:r>
      <w:r w:rsidR="003E458C" w:rsidRPr="003E458C">
        <w:rPr>
          <w:rFonts w:ascii="Courier New" w:hAnsi="Courier New" w:cs="Courier New"/>
        </w:rPr>
        <w:t>group homes must</w:t>
      </w:r>
      <w:r>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6646D3">
        <w:rPr>
          <w:rFonts w:ascii="Courier New" w:hAnsi="Courier New" w:cs="Courier New"/>
        </w:rPr>
        <w:t xml:space="preserve">compliance with </w:t>
      </w:r>
      <w:r w:rsidR="003E458C" w:rsidRPr="003E458C">
        <w:rPr>
          <w:rFonts w:ascii="Courier New" w:hAnsi="Courier New" w:cs="Courier New"/>
        </w:rPr>
        <w:t>fire</w:t>
      </w:r>
      <w:r w:rsidR="006646D3">
        <w:rPr>
          <w:rFonts w:ascii="Courier New" w:hAnsi="Courier New" w:cs="Courier New"/>
        </w:rPr>
        <w:t xml:space="preserve"> </w:t>
      </w:r>
      <w:r w:rsidR="003E458C" w:rsidRPr="003E458C">
        <w:rPr>
          <w:rFonts w:ascii="Courier New" w:hAnsi="Courier New" w:cs="Courier New"/>
        </w:rPr>
        <w:t>code for</w:t>
      </w:r>
      <w:r w:rsidR="00DF7932">
        <w:rPr>
          <w:rFonts w:ascii="Courier New" w:hAnsi="Courier New" w:cs="Courier New"/>
        </w:rPr>
        <w:t xml:space="preserve"> </w:t>
      </w:r>
      <w:r w:rsidR="003E458C" w:rsidRPr="003E458C">
        <w:rPr>
          <w:rFonts w:ascii="Courier New" w:hAnsi="Courier New" w:cs="Courier New"/>
        </w:rPr>
        <w:t>institutions,</w:t>
      </w:r>
      <w:r w:rsidR="00DF7932">
        <w:rPr>
          <w:rFonts w:ascii="Courier New" w:hAnsi="Courier New" w:cs="Courier New"/>
        </w:rPr>
        <w:t xml:space="preserve"> </w:t>
      </w:r>
      <w:r w:rsidR="003E458C" w:rsidRPr="003E458C">
        <w:rPr>
          <w:rFonts w:ascii="Courier New" w:hAnsi="Courier New" w:cs="Courier New"/>
        </w:rPr>
        <w:t>and</w:t>
      </w:r>
      <w:r w:rsidR="006646D3">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 felt</w:t>
      </w:r>
      <w:r w:rsidR="006646D3">
        <w:rPr>
          <w:rFonts w:ascii="Courier New" w:hAnsi="Courier New" w:cs="Courier New"/>
        </w:rPr>
        <w:t xml:space="preserve"> </w:t>
      </w:r>
      <w:r w:rsidR="003E458C" w:rsidRPr="003E458C">
        <w:rPr>
          <w:rFonts w:ascii="Courier New" w:hAnsi="Courier New" w:cs="Courier New"/>
        </w:rPr>
        <w:t>this was</w:t>
      </w:r>
      <w:r w:rsidR="006646D3">
        <w:rPr>
          <w:rFonts w:ascii="Courier New" w:hAnsi="Courier New" w:cs="Courier New"/>
        </w:rPr>
        <w:t xml:space="preserve"> an </w:t>
      </w:r>
      <w:r w:rsidR="003E458C" w:rsidRPr="003E458C">
        <w:rPr>
          <w:rFonts w:ascii="Courier New" w:hAnsi="Courier New" w:cs="Courier New"/>
        </w:rPr>
        <w:t>unnecessary restriction in</w:t>
      </w:r>
      <w:r w:rsidR="006646D3">
        <w:rPr>
          <w:rFonts w:ascii="Courier New" w:hAnsi="Courier New" w:cs="Courier New"/>
        </w:rPr>
        <w:t xml:space="preserve"> </w:t>
      </w:r>
      <w:r w:rsidR="003E458C" w:rsidRPr="003E458C">
        <w:rPr>
          <w:rFonts w:ascii="Courier New" w:hAnsi="Courier New" w:cs="Courier New"/>
        </w:rPr>
        <w:t>some</w:t>
      </w:r>
      <w:r w:rsidR="006646D3">
        <w:rPr>
          <w:rFonts w:ascii="Courier New" w:hAnsi="Courier New" w:cs="Courier New"/>
        </w:rPr>
        <w:t xml:space="preserve"> </w:t>
      </w:r>
      <w:r w:rsidR="003E458C" w:rsidRPr="003E458C">
        <w:rPr>
          <w:rFonts w:ascii="Courier New" w:hAnsi="Courier New" w:cs="Courier New"/>
        </w:rPr>
        <w:t>cases.</w:t>
      </w:r>
      <w:r w:rsidR="006646D3">
        <w:rPr>
          <w:rFonts w:ascii="Courier New" w:hAnsi="Courier New" w:cs="Courier New"/>
        </w:rPr>
        <w:t xml:space="preserve"> </w:t>
      </w:r>
      <w:r w:rsidR="003E458C" w:rsidRPr="003E458C">
        <w:rPr>
          <w:rFonts w:ascii="Courier New" w:hAnsi="Courier New" w:cs="Courier New"/>
        </w:rPr>
        <w:t>She</w:t>
      </w:r>
      <w:r w:rsidR="006646D3">
        <w:rPr>
          <w:rFonts w:ascii="Courier New" w:hAnsi="Courier New" w:cs="Courier New"/>
        </w:rPr>
        <w:t xml:space="preserve"> </w:t>
      </w:r>
      <w:r w:rsidR="003E458C" w:rsidRPr="003E458C">
        <w:rPr>
          <w:rFonts w:ascii="Courier New" w:hAnsi="Courier New" w:cs="Courier New"/>
        </w:rPr>
        <w:t>al</w:t>
      </w:r>
      <w:r w:rsidR="006646D3">
        <w:rPr>
          <w:rFonts w:ascii="Courier New" w:hAnsi="Courier New" w:cs="Courier New"/>
        </w:rPr>
        <w:t xml:space="preserve">so explained </w:t>
      </w:r>
      <w:r w:rsidR="003E458C" w:rsidRPr="003E458C">
        <w:rPr>
          <w:rFonts w:ascii="Courier New" w:hAnsi="Courier New" w:cs="Courier New"/>
        </w:rPr>
        <w:t xml:space="preserve">that there </w:t>
      </w:r>
      <w:r w:rsidR="006646D3">
        <w:rPr>
          <w:rFonts w:ascii="Courier New" w:hAnsi="Courier New" w:cs="Courier New"/>
        </w:rPr>
        <w:t xml:space="preserve">had been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number</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letters</w:t>
      </w:r>
      <w:r w:rsidR="00DF7932">
        <w:rPr>
          <w:rFonts w:ascii="Courier New" w:hAnsi="Courier New" w:cs="Courier New"/>
        </w:rPr>
        <w:t xml:space="preserve"> </w:t>
      </w:r>
      <w:r w:rsidR="003E458C" w:rsidRPr="003E458C">
        <w:rPr>
          <w:rFonts w:ascii="Courier New" w:hAnsi="Courier New" w:cs="Courier New"/>
        </w:rPr>
        <w:t>from fire</w:t>
      </w:r>
      <w:r w:rsidR="006646D3">
        <w:rPr>
          <w:rFonts w:ascii="Courier New" w:hAnsi="Courier New" w:cs="Courier New"/>
        </w:rPr>
        <w:t xml:space="preserve"> </w:t>
      </w:r>
      <w:proofErr w:type="spellStart"/>
      <w:r w:rsidR="006646D3">
        <w:rPr>
          <w:rFonts w:ascii="Courier New" w:hAnsi="Courier New" w:cs="Courier New"/>
        </w:rPr>
        <w:t>marshalls</w:t>
      </w:r>
      <w:proofErr w:type="spellEnd"/>
      <w:r w:rsidR="006646D3">
        <w:rPr>
          <w:rFonts w:ascii="Courier New" w:hAnsi="Courier New" w:cs="Courier New"/>
        </w:rPr>
        <w:t xml:space="preserve"> </w:t>
      </w:r>
      <w:r w:rsidR="003E458C" w:rsidRPr="003E458C">
        <w:rPr>
          <w:rFonts w:ascii="Courier New" w:hAnsi="Courier New" w:cs="Courier New"/>
        </w:rPr>
        <w:t>opposing</w:t>
      </w:r>
      <w:r w:rsidR="006646D3">
        <w:rPr>
          <w:rFonts w:ascii="Courier New" w:hAnsi="Courier New" w:cs="Courier New"/>
        </w:rPr>
        <w:t xml:space="preserve"> </w:t>
      </w:r>
      <w:r w:rsidR="003E458C" w:rsidRPr="003E458C">
        <w:rPr>
          <w:rFonts w:ascii="Courier New" w:hAnsi="Courier New" w:cs="Courier New"/>
        </w:rPr>
        <w:t>this, but</w:t>
      </w:r>
      <w:r w:rsidR="006646D3">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w:t>
      </w:r>
      <w:r w:rsidR="006646D3">
        <w:rPr>
          <w:rFonts w:ascii="Courier New" w:hAnsi="Courier New" w:cs="Courier New"/>
        </w:rPr>
        <w:t xml:space="preserve"> </w:t>
      </w:r>
      <w:r w:rsidR="003E458C" w:rsidRPr="003E458C">
        <w:rPr>
          <w:rFonts w:ascii="Courier New" w:hAnsi="Courier New" w:cs="Courier New"/>
        </w:rPr>
        <w:t>due</w:t>
      </w:r>
      <w:r w:rsidR="006646D3">
        <w:rPr>
          <w:rFonts w:ascii="Courier New" w:hAnsi="Courier New" w:cs="Courier New"/>
        </w:rPr>
        <w:t xml:space="preserve"> </w:t>
      </w:r>
      <w:r w:rsidR="003E458C" w:rsidRPr="003E458C">
        <w:rPr>
          <w:rFonts w:ascii="Courier New" w:hAnsi="Courier New" w:cs="Courier New"/>
        </w:rPr>
        <w:t>to</w:t>
      </w:r>
      <w:r w:rsidR="006646D3">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misunderstanding</w:t>
      </w:r>
      <w:r w:rsidR="006646D3">
        <w:rPr>
          <w:rFonts w:ascii="Courier New" w:hAnsi="Courier New" w:cs="Courier New"/>
        </w:rPr>
        <w:t xml:space="preserve"> of </w:t>
      </w:r>
      <w:r w:rsidR="003E458C" w:rsidRPr="003E458C">
        <w:rPr>
          <w:rFonts w:ascii="Courier New" w:hAnsi="Courier New" w:cs="Courier New"/>
        </w:rPr>
        <w:t>what was</w:t>
      </w:r>
      <w:r w:rsidR="006646D3">
        <w:rPr>
          <w:rFonts w:ascii="Courier New" w:hAnsi="Courier New" w:cs="Courier New"/>
        </w:rPr>
        <w:t xml:space="preserve"> </w:t>
      </w:r>
      <w:r w:rsidR="003E458C" w:rsidRPr="003E458C">
        <w:rPr>
          <w:rFonts w:ascii="Courier New" w:hAnsi="Courier New" w:cs="Courier New"/>
        </w:rPr>
        <w:t>desired</w:t>
      </w:r>
      <w:r w:rsidR="00DF7932">
        <w:rPr>
          <w:rFonts w:ascii="Courier New" w:hAnsi="Courier New" w:cs="Courier New"/>
        </w:rPr>
        <w:t xml:space="preserve"> </w:t>
      </w:r>
      <w:r w:rsidR="003E458C" w:rsidRPr="003E458C">
        <w:rPr>
          <w:rFonts w:ascii="Courier New" w:hAnsi="Courier New" w:cs="Courier New"/>
        </w:rPr>
        <w:t>in</w:t>
      </w:r>
      <w:r w:rsidR="00DF7932">
        <w:rPr>
          <w:rFonts w:ascii="Courier New" w:hAnsi="Courier New" w:cs="Courier New"/>
        </w:rPr>
        <w:t xml:space="preserve"> </w:t>
      </w:r>
      <w:r w:rsidR="003E458C" w:rsidRPr="003E458C">
        <w:rPr>
          <w:rFonts w:ascii="Courier New" w:hAnsi="Courier New" w:cs="Courier New"/>
        </w:rPr>
        <w:t>the</w:t>
      </w:r>
      <w:r w:rsidR="006646D3">
        <w:rPr>
          <w:rFonts w:ascii="Courier New" w:hAnsi="Courier New" w:cs="Courier New"/>
        </w:rPr>
        <w:t xml:space="preserve"> </w:t>
      </w:r>
      <w:r w:rsidR="003E458C" w:rsidRPr="003E458C">
        <w:rPr>
          <w:rFonts w:ascii="Courier New" w:hAnsi="Courier New" w:cs="Courier New"/>
        </w:rPr>
        <w:t>Resolution.</w:t>
      </w:r>
      <w:r w:rsidR="006646D3">
        <w:rPr>
          <w:rFonts w:ascii="Courier New" w:hAnsi="Courier New" w:cs="Courier New"/>
        </w:rPr>
        <w:t xml:space="preserve"> </w:t>
      </w:r>
      <w:r w:rsidR="003E458C" w:rsidRPr="003E458C">
        <w:rPr>
          <w:rFonts w:ascii="Courier New" w:hAnsi="Courier New" w:cs="Courier New"/>
        </w:rPr>
        <w:t>Mrs.</w:t>
      </w:r>
      <w:r w:rsidR="006646D3">
        <w:rPr>
          <w:rFonts w:ascii="Courier New" w:hAnsi="Courier New" w:cs="Courier New"/>
        </w:rPr>
        <w:t xml:space="preserve"> </w:t>
      </w:r>
      <w:r w:rsidR="003E458C" w:rsidRPr="003E458C">
        <w:rPr>
          <w:rFonts w:ascii="Courier New" w:hAnsi="Courier New" w:cs="Courier New"/>
        </w:rPr>
        <w:t>Chance</w:t>
      </w:r>
      <w:r w:rsidR="00DF7932">
        <w:rPr>
          <w:rFonts w:ascii="Courier New" w:hAnsi="Courier New" w:cs="Courier New"/>
        </w:rPr>
        <w:t xml:space="preserve"> </w:t>
      </w:r>
      <w:r w:rsidR="006646D3">
        <w:rPr>
          <w:rFonts w:ascii="Courier New" w:hAnsi="Courier New" w:cs="Courier New"/>
        </w:rPr>
        <w:t xml:space="preserve">stated </w:t>
      </w:r>
      <w:r w:rsidR="003E458C" w:rsidRPr="003E458C">
        <w:rPr>
          <w:rFonts w:ascii="Courier New" w:hAnsi="Courier New" w:cs="Courier New"/>
        </w:rPr>
        <w:t>they wanted</w:t>
      </w:r>
      <w:r w:rsidR="00DF7932">
        <w:rPr>
          <w:rFonts w:ascii="Courier New" w:hAnsi="Courier New" w:cs="Courier New"/>
        </w:rPr>
        <w:t xml:space="preserve"> </w:t>
      </w:r>
      <w:r w:rsidR="003E458C" w:rsidRPr="003E458C">
        <w:rPr>
          <w:rFonts w:ascii="Courier New" w:hAnsi="Courier New" w:cs="Courier New"/>
        </w:rPr>
        <w:t>fire</w:t>
      </w:r>
      <w:r w:rsidR="006646D3">
        <w:rPr>
          <w:rFonts w:ascii="Courier New" w:hAnsi="Courier New" w:cs="Courier New"/>
        </w:rPr>
        <w:t xml:space="preserve"> </w:t>
      </w:r>
      <w:r w:rsidR="003E458C" w:rsidRPr="003E458C">
        <w:rPr>
          <w:rFonts w:ascii="Courier New" w:hAnsi="Courier New" w:cs="Courier New"/>
        </w:rPr>
        <w:t>code</w:t>
      </w:r>
      <w:r w:rsidR="006646D3">
        <w:rPr>
          <w:rFonts w:ascii="Courier New" w:hAnsi="Courier New" w:cs="Courier New"/>
        </w:rPr>
        <w:t xml:space="preserve"> </w:t>
      </w:r>
      <w:r w:rsidR="003E458C" w:rsidRPr="003E458C">
        <w:rPr>
          <w:rFonts w:ascii="Courier New" w:hAnsi="Courier New" w:cs="Courier New"/>
        </w:rPr>
        <w:t>regulations adopted</w:t>
      </w:r>
      <w:r w:rsidR="00DF7932">
        <w:rPr>
          <w:rFonts w:ascii="Courier New" w:hAnsi="Courier New" w:cs="Courier New"/>
        </w:rPr>
        <w:t xml:space="preserve"> </w:t>
      </w:r>
      <w:r w:rsidR="003E458C" w:rsidRPr="003E458C">
        <w:rPr>
          <w:rFonts w:ascii="Courier New" w:hAnsi="Courier New" w:cs="Courier New"/>
        </w:rPr>
        <w:t>for</w:t>
      </w:r>
      <w:r w:rsidR="006646D3">
        <w:rPr>
          <w:rFonts w:ascii="Courier New" w:hAnsi="Courier New" w:cs="Courier New"/>
        </w:rPr>
        <w:t xml:space="preserve"> group homes; </w:t>
      </w:r>
      <w:r w:rsidR="003E458C" w:rsidRPr="003E458C">
        <w:rPr>
          <w:rFonts w:ascii="Courier New" w:hAnsi="Courier New" w:cs="Courier New"/>
        </w:rPr>
        <w:t>separate</w:t>
      </w:r>
      <w:r w:rsidR="00DF7932">
        <w:rPr>
          <w:rFonts w:ascii="Courier New" w:hAnsi="Courier New" w:cs="Courier New"/>
        </w:rPr>
        <w:t xml:space="preserve"> </w:t>
      </w:r>
      <w:r w:rsidR="003E458C" w:rsidRPr="003E458C">
        <w:rPr>
          <w:rFonts w:ascii="Courier New" w:hAnsi="Courier New" w:cs="Courier New"/>
        </w:rPr>
        <w:t>and</w:t>
      </w:r>
      <w:r w:rsidR="006646D3">
        <w:rPr>
          <w:rFonts w:ascii="Courier New" w:hAnsi="Courier New" w:cs="Courier New"/>
        </w:rPr>
        <w:t xml:space="preserve"> </w:t>
      </w:r>
      <w:r w:rsidR="003E458C" w:rsidRPr="003E458C">
        <w:rPr>
          <w:rFonts w:ascii="Courier New" w:hAnsi="Courier New" w:cs="Courier New"/>
        </w:rPr>
        <w:t>apart from</w:t>
      </w:r>
      <w:r w:rsidR="006646D3">
        <w:rPr>
          <w:rFonts w:ascii="Courier New" w:hAnsi="Courier New" w:cs="Courier New"/>
        </w:rPr>
        <w:t xml:space="preserve"> </w:t>
      </w:r>
      <w:r w:rsidR="003E458C" w:rsidRPr="003E458C">
        <w:rPr>
          <w:rFonts w:ascii="Courier New" w:hAnsi="Courier New" w:cs="Courier New"/>
        </w:rPr>
        <w:t>regulations for</w:t>
      </w:r>
      <w:r w:rsidR="006646D3">
        <w:rPr>
          <w:rFonts w:ascii="Courier New" w:hAnsi="Courier New" w:cs="Courier New"/>
        </w:rPr>
        <w:t xml:space="preserve"> institutions. She </w:t>
      </w:r>
      <w:r w:rsidR="003E458C" w:rsidRPr="003E458C">
        <w:rPr>
          <w:rFonts w:ascii="Courier New" w:hAnsi="Courier New" w:cs="Courier New"/>
        </w:rPr>
        <w:t>said</w:t>
      </w:r>
      <w:r w:rsidR="006646D3">
        <w:rPr>
          <w:rFonts w:ascii="Courier New" w:hAnsi="Courier New" w:cs="Courier New"/>
        </w:rPr>
        <w:t xml:space="preserve"> </w:t>
      </w:r>
      <w:r w:rsidR="003E458C" w:rsidRPr="003E458C">
        <w:rPr>
          <w:rFonts w:ascii="Courier New" w:hAnsi="Courier New" w:cs="Courier New"/>
        </w:rPr>
        <w:t>at</w:t>
      </w:r>
      <w:r w:rsidR="00DF7932">
        <w:rPr>
          <w:rFonts w:ascii="Courier New" w:hAnsi="Courier New" w:cs="Courier New"/>
        </w:rPr>
        <w:t xml:space="preserve"> </w:t>
      </w:r>
      <w:r w:rsidR="003E458C" w:rsidRPr="003E458C">
        <w:rPr>
          <w:rFonts w:ascii="Courier New" w:hAnsi="Courier New" w:cs="Courier New"/>
        </w:rPr>
        <w:t>the</w:t>
      </w:r>
      <w:r w:rsidR="006646D3">
        <w:rPr>
          <w:rFonts w:ascii="Courier New" w:hAnsi="Courier New" w:cs="Courier New"/>
        </w:rPr>
        <w:t xml:space="preserve"> </w:t>
      </w:r>
      <w:r w:rsidR="003E458C" w:rsidRPr="003E458C">
        <w:rPr>
          <w:rFonts w:ascii="Courier New" w:hAnsi="Courier New" w:cs="Courier New"/>
        </w:rPr>
        <w:t>present</w:t>
      </w:r>
      <w:r w:rsidR="00DF7932">
        <w:rPr>
          <w:rFonts w:ascii="Courier New" w:hAnsi="Courier New" w:cs="Courier New"/>
        </w:rPr>
        <w:t xml:space="preserve"> </w:t>
      </w:r>
      <w:r w:rsidR="003E458C" w:rsidRPr="003E458C">
        <w:rPr>
          <w:rFonts w:ascii="Courier New" w:hAnsi="Courier New" w:cs="Courier New"/>
        </w:rPr>
        <w:t>time, if</w:t>
      </w:r>
      <w:r w:rsidR="00DF7932">
        <w:rPr>
          <w:rFonts w:ascii="Courier New" w:hAnsi="Courier New" w:cs="Courier New"/>
        </w:rPr>
        <w:t xml:space="preserve"> </w:t>
      </w:r>
      <w:r w:rsidR="003E458C" w:rsidRPr="003E458C">
        <w:rPr>
          <w:rFonts w:ascii="Courier New" w:hAnsi="Courier New" w:cs="Courier New"/>
        </w:rPr>
        <w:t>group</w:t>
      </w:r>
      <w:r w:rsidR="00DF7932">
        <w:rPr>
          <w:rFonts w:ascii="Courier New" w:hAnsi="Courier New" w:cs="Courier New"/>
        </w:rPr>
        <w:t xml:space="preserve"> </w:t>
      </w:r>
      <w:r w:rsidR="003E458C" w:rsidRPr="003E458C">
        <w:rPr>
          <w:rFonts w:ascii="Courier New" w:hAnsi="Courier New" w:cs="Courier New"/>
        </w:rPr>
        <w:t>homes do</w:t>
      </w:r>
      <w:r w:rsidR="00DF7932">
        <w:rPr>
          <w:rFonts w:ascii="Courier New" w:hAnsi="Courier New" w:cs="Courier New"/>
        </w:rPr>
        <w:t xml:space="preserve"> </w:t>
      </w:r>
      <w:r w:rsidR="003E458C" w:rsidRPr="003E458C">
        <w:rPr>
          <w:rFonts w:ascii="Courier New" w:hAnsi="Courier New" w:cs="Courier New"/>
        </w:rPr>
        <w:t>not</w:t>
      </w:r>
      <w:r w:rsidR="006646D3">
        <w:rPr>
          <w:rFonts w:ascii="Courier New" w:hAnsi="Courier New" w:cs="Courier New"/>
        </w:rPr>
        <w:t xml:space="preserve"> meet fire </w:t>
      </w:r>
      <w:r w:rsidR="003E458C" w:rsidRPr="003E458C">
        <w:rPr>
          <w:rFonts w:ascii="Courier New" w:hAnsi="Courier New" w:cs="Courier New"/>
        </w:rPr>
        <w:t>codes</w:t>
      </w:r>
      <w:r w:rsidR="006646D3">
        <w:rPr>
          <w:rFonts w:ascii="Courier New" w:hAnsi="Courier New" w:cs="Courier New"/>
        </w:rPr>
        <w:t xml:space="preserve"> </w:t>
      </w:r>
      <w:r w:rsidR="003E458C" w:rsidRPr="003E458C">
        <w:rPr>
          <w:rFonts w:ascii="Courier New" w:hAnsi="Courier New" w:cs="Courier New"/>
        </w:rPr>
        <w:t>for</w:t>
      </w:r>
      <w:r w:rsidR="006646D3">
        <w:rPr>
          <w:rFonts w:ascii="Courier New" w:hAnsi="Courier New" w:cs="Courier New"/>
        </w:rPr>
        <w:t xml:space="preserve"> </w:t>
      </w:r>
      <w:r w:rsidR="003E458C" w:rsidRPr="003E458C">
        <w:rPr>
          <w:rFonts w:ascii="Courier New" w:hAnsi="Courier New" w:cs="Courier New"/>
        </w:rPr>
        <w:t>institutions,</w:t>
      </w:r>
      <w:r w:rsidR="00DF7932">
        <w:rPr>
          <w:rFonts w:ascii="Courier New" w:hAnsi="Courier New" w:cs="Courier New"/>
        </w:rPr>
        <w:t xml:space="preserve"> </w:t>
      </w:r>
      <w:r w:rsidR="003E458C" w:rsidRPr="003E458C">
        <w:rPr>
          <w:rFonts w:ascii="Courier New" w:hAnsi="Courier New" w:cs="Courier New"/>
        </w:rPr>
        <w:t>they must</w:t>
      </w:r>
      <w:r w:rsidR="006646D3">
        <w:rPr>
          <w:rFonts w:ascii="Courier New" w:hAnsi="Courier New" w:cs="Courier New"/>
        </w:rPr>
        <w:t xml:space="preserve"> </w:t>
      </w:r>
      <w:r w:rsidR="003E458C" w:rsidRPr="003E458C">
        <w:rPr>
          <w:rFonts w:ascii="Courier New" w:hAnsi="Courier New" w:cs="Courier New"/>
        </w:rPr>
        <w:t>go</w:t>
      </w:r>
      <w:r w:rsidR="006646D3">
        <w:rPr>
          <w:rFonts w:ascii="Courier New" w:hAnsi="Courier New" w:cs="Courier New"/>
        </w:rPr>
        <w:t xml:space="preserve"> </w:t>
      </w:r>
      <w:r w:rsidR="003E458C" w:rsidRPr="003E458C">
        <w:rPr>
          <w:rFonts w:ascii="Courier New" w:hAnsi="Courier New" w:cs="Courier New"/>
        </w:rPr>
        <w:t>through</w:t>
      </w:r>
      <w:r w:rsidR="00DF7932">
        <w:rPr>
          <w:rFonts w:ascii="Courier New" w:hAnsi="Courier New" w:cs="Courier New"/>
        </w:rPr>
        <w:t xml:space="preserve"> </w:t>
      </w:r>
      <w:r w:rsidR="003E458C" w:rsidRPr="003E458C">
        <w:rPr>
          <w:rFonts w:ascii="Courier New" w:hAnsi="Courier New" w:cs="Courier New"/>
        </w:rPr>
        <w:t>a waiver</w:t>
      </w:r>
      <w:r w:rsidR="00DF7932">
        <w:rPr>
          <w:rFonts w:ascii="Courier New" w:hAnsi="Courier New" w:cs="Courier New"/>
        </w:rPr>
        <w:t xml:space="preserve"> </w:t>
      </w:r>
      <w:r w:rsidR="006646D3">
        <w:rPr>
          <w:rFonts w:ascii="Courier New" w:hAnsi="Courier New" w:cs="Courier New"/>
        </w:rPr>
        <w:t xml:space="preserve">process </w:t>
      </w:r>
      <w:r w:rsidR="003E458C" w:rsidRPr="003E458C">
        <w:rPr>
          <w:rFonts w:ascii="Courier New" w:hAnsi="Courier New" w:cs="Courier New"/>
        </w:rPr>
        <w:t>which is</w:t>
      </w:r>
      <w:r w:rsidR="006646D3">
        <w:rPr>
          <w:rFonts w:ascii="Courier New" w:hAnsi="Courier New" w:cs="Courier New"/>
        </w:rPr>
        <w:t xml:space="preserve"> </w:t>
      </w:r>
      <w:r w:rsidR="003E458C" w:rsidRPr="003E458C">
        <w:rPr>
          <w:rFonts w:ascii="Courier New" w:hAnsi="Courier New" w:cs="Courier New"/>
        </w:rPr>
        <w:t>quite lengthy: She</w:t>
      </w:r>
      <w:r w:rsidR="006646D3">
        <w:rPr>
          <w:rFonts w:ascii="Courier New" w:hAnsi="Courier New" w:cs="Courier New"/>
        </w:rPr>
        <w:t xml:space="preserve"> </w:t>
      </w:r>
      <w:r w:rsidR="003E458C" w:rsidRPr="003E458C">
        <w:rPr>
          <w:rFonts w:ascii="Courier New" w:hAnsi="Courier New" w:cs="Courier New"/>
        </w:rPr>
        <w:t>also</w:t>
      </w:r>
      <w:r w:rsidR="006646D3">
        <w:rPr>
          <w:rFonts w:ascii="Courier New" w:hAnsi="Courier New" w:cs="Courier New"/>
        </w:rPr>
        <w:t xml:space="preserve"> </w:t>
      </w:r>
      <w:r w:rsidR="003E458C" w:rsidRPr="003E458C">
        <w:rPr>
          <w:rFonts w:ascii="Courier New" w:hAnsi="Courier New" w:cs="Courier New"/>
        </w:rPr>
        <w:t>explained</w:t>
      </w:r>
      <w:r w:rsidR="006646D3">
        <w:rPr>
          <w:rFonts w:ascii="Courier New" w:hAnsi="Courier New" w:cs="Courier New"/>
        </w:rPr>
        <w:t xml:space="preserve"> </w:t>
      </w:r>
      <w:r w:rsidR="003E458C" w:rsidRPr="003E458C">
        <w:rPr>
          <w:rFonts w:ascii="Courier New" w:hAnsi="Courier New" w:cs="Courier New"/>
        </w:rPr>
        <w:t>that the</w:t>
      </w:r>
      <w:r w:rsidR="006646D3">
        <w:rPr>
          <w:rFonts w:ascii="Courier New" w:hAnsi="Courier New" w:cs="Courier New"/>
        </w:rPr>
        <w:t xml:space="preserve"> fire </w:t>
      </w:r>
      <w:r w:rsidR="003E458C" w:rsidRPr="003E458C">
        <w:rPr>
          <w:rFonts w:ascii="Courier New" w:hAnsi="Courier New" w:cs="Courier New"/>
        </w:rPr>
        <w:t>codes</w:t>
      </w:r>
      <w:r w:rsidR="006646D3">
        <w:rPr>
          <w:rFonts w:ascii="Courier New" w:hAnsi="Courier New" w:cs="Courier New"/>
        </w:rPr>
        <w:t xml:space="preserve"> </w:t>
      </w:r>
      <w:r w:rsidR="003E458C" w:rsidRPr="003E458C">
        <w:rPr>
          <w:rFonts w:ascii="Courier New" w:hAnsi="Courier New" w:cs="Courier New"/>
        </w:rPr>
        <w:t>for</w:t>
      </w:r>
      <w:r w:rsidR="006646D3">
        <w:rPr>
          <w:rFonts w:ascii="Courier New" w:hAnsi="Courier New" w:cs="Courier New"/>
        </w:rPr>
        <w:t xml:space="preserve"> </w:t>
      </w:r>
      <w:r w:rsidR="003E458C" w:rsidRPr="003E458C">
        <w:rPr>
          <w:rFonts w:ascii="Courier New" w:hAnsi="Courier New" w:cs="Courier New"/>
        </w:rPr>
        <w:t>group homes</w:t>
      </w:r>
      <w:r w:rsidR="00DF7932">
        <w:rPr>
          <w:rFonts w:ascii="Courier New" w:hAnsi="Courier New" w:cs="Courier New"/>
        </w:rPr>
        <w:t xml:space="preserve"> </w:t>
      </w:r>
      <w:r w:rsidR="003E458C" w:rsidRPr="003E458C">
        <w:rPr>
          <w:rFonts w:ascii="Courier New" w:hAnsi="Courier New" w:cs="Courier New"/>
        </w:rPr>
        <w:t>for</w:t>
      </w:r>
      <w:r w:rsidR="00DF7932">
        <w:rPr>
          <w:rFonts w:ascii="Courier New" w:hAnsi="Courier New" w:cs="Courier New"/>
        </w:rPr>
        <w:t xml:space="preserve"> </w:t>
      </w:r>
      <w:r w:rsidR="003E458C" w:rsidRPr="003E458C">
        <w:rPr>
          <w:rFonts w:ascii="Courier New" w:hAnsi="Courier New" w:cs="Courier New"/>
        </w:rPr>
        <w:t>physically handicapped or</w:t>
      </w:r>
      <w:r w:rsidR="006646D3">
        <w:rPr>
          <w:rFonts w:ascii="Courier New" w:hAnsi="Courier New" w:cs="Courier New"/>
        </w:rPr>
        <w:t xml:space="preserve"> </w:t>
      </w:r>
      <w:r w:rsidR="003E458C" w:rsidRPr="003E458C">
        <w:rPr>
          <w:rFonts w:ascii="Courier New" w:hAnsi="Courier New" w:cs="Courier New"/>
        </w:rPr>
        <w:t>menta</w:t>
      </w:r>
      <w:r w:rsidR="006646D3">
        <w:rPr>
          <w:rFonts w:ascii="Courier New" w:hAnsi="Courier New" w:cs="Courier New"/>
        </w:rPr>
        <w:t xml:space="preserve">lly </w:t>
      </w:r>
      <w:r w:rsidR="003E458C" w:rsidRPr="003E458C">
        <w:rPr>
          <w:rFonts w:ascii="Courier New" w:hAnsi="Courier New" w:cs="Courier New"/>
        </w:rPr>
        <w:t>retarded</w:t>
      </w:r>
      <w:r w:rsidR="00DF7932">
        <w:rPr>
          <w:rFonts w:ascii="Courier New" w:hAnsi="Courier New" w:cs="Courier New"/>
        </w:rPr>
        <w:t xml:space="preserve"> </w:t>
      </w:r>
      <w:r w:rsidR="003E458C" w:rsidRPr="003E458C">
        <w:rPr>
          <w:rFonts w:ascii="Courier New" w:hAnsi="Courier New" w:cs="Courier New"/>
        </w:rPr>
        <w:t>should be</w:t>
      </w:r>
      <w:r w:rsidR="006646D3">
        <w:rPr>
          <w:rFonts w:ascii="Courier New" w:hAnsi="Courier New" w:cs="Courier New"/>
        </w:rPr>
        <w:t xml:space="preserve"> </w:t>
      </w:r>
      <w:r w:rsidR="003E458C" w:rsidRPr="003E458C">
        <w:rPr>
          <w:rFonts w:ascii="Courier New" w:hAnsi="Courier New" w:cs="Courier New"/>
        </w:rPr>
        <w:t>more</w:t>
      </w:r>
      <w:r w:rsidR="006646D3">
        <w:rPr>
          <w:rFonts w:ascii="Courier New" w:hAnsi="Courier New" w:cs="Courier New"/>
        </w:rPr>
        <w:t xml:space="preserve"> </w:t>
      </w:r>
      <w:r w:rsidR="003E458C" w:rsidRPr="003E458C">
        <w:rPr>
          <w:rFonts w:ascii="Courier New" w:hAnsi="Courier New" w:cs="Courier New"/>
        </w:rPr>
        <w:t>stringent</w:t>
      </w:r>
      <w:r w:rsidR="006646D3">
        <w:rPr>
          <w:rFonts w:ascii="Courier New" w:hAnsi="Courier New" w:cs="Courier New"/>
        </w:rPr>
        <w:t xml:space="preserve"> </w:t>
      </w:r>
      <w:r w:rsidR="003E458C" w:rsidRPr="003E458C">
        <w:rPr>
          <w:rFonts w:ascii="Courier New" w:hAnsi="Courier New" w:cs="Courier New"/>
        </w:rPr>
        <w:t>than for</w:t>
      </w:r>
      <w:r w:rsidR="006646D3">
        <w:rPr>
          <w:rFonts w:ascii="Courier New" w:hAnsi="Courier New" w:cs="Courier New"/>
        </w:rPr>
        <w:t xml:space="preserve"> </w:t>
      </w:r>
      <w:r w:rsidR="003E458C" w:rsidRPr="003E458C">
        <w:rPr>
          <w:rFonts w:ascii="Courier New" w:hAnsi="Courier New" w:cs="Courier New"/>
        </w:rPr>
        <w:t>other group</w:t>
      </w:r>
      <w:r w:rsidR="006646D3">
        <w:rPr>
          <w:rFonts w:ascii="Courier New" w:hAnsi="Courier New" w:cs="Courier New"/>
        </w:rPr>
        <w:t xml:space="preserve"> homes, </w:t>
      </w:r>
      <w:r w:rsidR="003E458C" w:rsidRPr="003E458C">
        <w:rPr>
          <w:rFonts w:ascii="Courier New" w:hAnsi="Courier New" w:cs="Courier New"/>
        </w:rPr>
        <w:t>but</w:t>
      </w:r>
      <w:r w:rsidR="006646D3">
        <w:rPr>
          <w:rFonts w:ascii="Courier New" w:hAnsi="Courier New" w:cs="Courier New"/>
        </w:rPr>
        <w:t xml:space="preserve"> </w:t>
      </w:r>
      <w:r w:rsidR="003E458C" w:rsidRPr="003E458C">
        <w:rPr>
          <w:rFonts w:ascii="Courier New" w:hAnsi="Courier New" w:cs="Courier New"/>
        </w:rPr>
        <w:t>that regulations should be</w:t>
      </w:r>
      <w:r w:rsidR="006646D3">
        <w:rPr>
          <w:rFonts w:ascii="Courier New" w:hAnsi="Courier New" w:cs="Courier New"/>
        </w:rPr>
        <w:t xml:space="preserve"> </w:t>
      </w:r>
      <w:r w:rsidR="003E458C" w:rsidRPr="003E458C">
        <w:rPr>
          <w:rFonts w:ascii="Courier New" w:hAnsi="Courier New" w:cs="Courier New"/>
        </w:rPr>
        <w:t>made</w:t>
      </w:r>
      <w:r w:rsidR="006646D3">
        <w:rPr>
          <w:rFonts w:ascii="Courier New" w:hAnsi="Courier New" w:cs="Courier New"/>
        </w:rPr>
        <w:t xml:space="preserve"> </w:t>
      </w:r>
      <w:r w:rsidR="003E458C" w:rsidRPr="003E458C">
        <w:rPr>
          <w:rFonts w:ascii="Courier New" w:hAnsi="Courier New" w:cs="Courier New"/>
        </w:rPr>
        <w:t>for</w:t>
      </w:r>
      <w:r w:rsidR="006646D3">
        <w:rPr>
          <w:rFonts w:ascii="Courier New" w:hAnsi="Courier New" w:cs="Courier New"/>
        </w:rPr>
        <w:t xml:space="preserve"> group homes with </w:t>
      </w:r>
      <w:r w:rsidR="003E458C" w:rsidRPr="003E458C">
        <w:rPr>
          <w:rFonts w:ascii="Courier New" w:hAnsi="Courier New" w:cs="Courier New"/>
        </w:rPr>
        <w:t>distinctions</w:t>
      </w:r>
      <w:r w:rsidR="00DF7932">
        <w:rPr>
          <w:rFonts w:ascii="Courier New" w:hAnsi="Courier New" w:cs="Courier New"/>
        </w:rPr>
        <w:t xml:space="preserve"> </w:t>
      </w:r>
      <w:r w:rsidR="003E458C" w:rsidRPr="003E458C">
        <w:rPr>
          <w:rFonts w:ascii="Courier New" w:hAnsi="Courier New" w:cs="Courier New"/>
        </w:rPr>
        <w:t>for</w:t>
      </w:r>
      <w:r w:rsidR="006646D3">
        <w:rPr>
          <w:rFonts w:ascii="Courier New" w:hAnsi="Courier New" w:cs="Courier New"/>
        </w:rPr>
        <w:t xml:space="preserve"> </w:t>
      </w:r>
      <w:r w:rsidR="003E458C" w:rsidRPr="003E458C">
        <w:rPr>
          <w:rFonts w:ascii="Courier New" w:hAnsi="Courier New" w:cs="Courier New"/>
        </w:rPr>
        <w:t>various</w:t>
      </w:r>
      <w:r w:rsidR="00DF7932">
        <w:rPr>
          <w:rFonts w:ascii="Courier New" w:hAnsi="Courier New" w:cs="Courier New"/>
        </w:rPr>
        <w:t xml:space="preserve"> </w:t>
      </w:r>
      <w:r w:rsidR="003E458C" w:rsidRPr="003E458C">
        <w:rPr>
          <w:rFonts w:ascii="Courier New" w:hAnsi="Courier New" w:cs="Courier New"/>
        </w:rPr>
        <w:t>types of</w:t>
      </w:r>
      <w:r w:rsidR="00DF7932">
        <w:rPr>
          <w:rFonts w:ascii="Courier New" w:hAnsi="Courier New" w:cs="Courier New"/>
        </w:rPr>
        <w:t xml:space="preserve"> </w:t>
      </w:r>
      <w:r w:rsidR="003E458C" w:rsidRPr="003E458C">
        <w:rPr>
          <w:rFonts w:ascii="Courier New" w:hAnsi="Courier New" w:cs="Courier New"/>
        </w:rPr>
        <w:t>group homes.</w:t>
      </w:r>
      <w:r w:rsidR="006646D3">
        <w:rPr>
          <w:rFonts w:ascii="Courier New" w:hAnsi="Courier New" w:cs="Courier New"/>
        </w:rPr>
        <w:t xml:space="preserve"> After some </w:t>
      </w:r>
      <w:r w:rsidR="003E458C" w:rsidRPr="003E458C">
        <w:rPr>
          <w:rFonts w:ascii="Courier New" w:hAnsi="Courier New" w:cs="Courier New"/>
        </w:rPr>
        <w:t>discussion</w:t>
      </w:r>
      <w:r w:rsidR="006646D3">
        <w:rPr>
          <w:rFonts w:ascii="Courier New" w:hAnsi="Courier New" w:cs="Courier New"/>
        </w:rPr>
        <w:t xml:space="preserve"> </w:t>
      </w:r>
      <w:r w:rsidR="003E458C" w:rsidRPr="003E458C">
        <w:rPr>
          <w:rFonts w:ascii="Courier New" w:hAnsi="Courier New" w:cs="Courier New"/>
        </w:rPr>
        <w:t>on</w:t>
      </w:r>
      <w:r w:rsidR="00DF7932">
        <w:rPr>
          <w:rFonts w:ascii="Courier New" w:hAnsi="Courier New" w:cs="Courier New"/>
        </w:rPr>
        <w:t xml:space="preserve"> </w:t>
      </w:r>
      <w:r w:rsidR="003E458C" w:rsidRPr="003E458C">
        <w:rPr>
          <w:rFonts w:ascii="Courier New" w:hAnsi="Courier New" w:cs="Courier New"/>
        </w:rPr>
        <w:t>the</w:t>
      </w:r>
      <w:r w:rsidR="006646D3">
        <w:rPr>
          <w:rFonts w:ascii="Courier New" w:hAnsi="Courier New" w:cs="Courier New"/>
        </w:rPr>
        <w:t xml:space="preserve"> </w:t>
      </w:r>
      <w:r w:rsidR="003E458C" w:rsidRPr="003E458C">
        <w:rPr>
          <w:rFonts w:ascii="Courier New" w:hAnsi="Courier New" w:cs="Courier New"/>
        </w:rPr>
        <w:t>matter,</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Harris</w:t>
      </w:r>
      <w:r w:rsidR="00DF7932">
        <w:rPr>
          <w:rFonts w:ascii="Courier New" w:hAnsi="Courier New" w:cs="Courier New"/>
        </w:rPr>
        <w:t xml:space="preserve"> </w:t>
      </w:r>
      <w:r w:rsidR="003E458C" w:rsidRPr="003E458C">
        <w:rPr>
          <w:rFonts w:ascii="Courier New" w:hAnsi="Courier New" w:cs="Courier New"/>
        </w:rPr>
        <w:t>moved that</w:t>
      </w:r>
      <w:r w:rsidR="006646D3">
        <w:rPr>
          <w:rFonts w:ascii="Courier New" w:hAnsi="Courier New" w:cs="Courier New"/>
        </w:rPr>
        <w:t xml:space="preserve"> the </w:t>
      </w:r>
      <w:r w:rsidR="003E458C" w:rsidRPr="003E458C">
        <w:rPr>
          <w:rFonts w:ascii="Courier New" w:hAnsi="Courier New" w:cs="Courier New"/>
        </w:rPr>
        <w:t>Committee</w:t>
      </w:r>
      <w:r w:rsidR="006646D3">
        <w:rPr>
          <w:rFonts w:ascii="Courier New" w:hAnsi="Courier New" w:cs="Courier New"/>
        </w:rPr>
        <w:t xml:space="preserve"> </w:t>
      </w:r>
      <w:r w:rsidR="003E458C" w:rsidRPr="003E458C">
        <w:rPr>
          <w:rFonts w:ascii="Courier New" w:hAnsi="Courier New" w:cs="Courier New"/>
        </w:rPr>
        <w:t>pass HCR</w:t>
      </w:r>
      <w:r w:rsidR="006646D3">
        <w:rPr>
          <w:rFonts w:ascii="Courier New" w:hAnsi="Courier New" w:cs="Courier New"/>
        </w:rPr>
        <w:t xml:space="preserve"> </w:t>
      </w:r>
      <w:r w:rsidR="003E458C" w:rsidRPr="003E458C">
        <w:rPr>
          <w:rFonts w:ascii="Courier New" w:hAnsi="Courier New" w:cs="Courier New"/>
        </w:rPr>
        <w:t>3</w:t>
      </w:r>
      <w:r w:rsidR="006646D3">
        <w:rPr>
          <w:rFonts w:ascii="Courier New" w:hAnsi="Courier New" w:cs="Courier New"/>
        </w:rPr>
        <w:t xml:space="preserve"> </w:t>
      </w:r>
      <w:r w:rsidR="003E458C" w:rsidRPr="003E458C">
        <w:rPr>
          <w:rFonts w:ascii="Courier New" w:hAnsi="Courier New" w:cs="Courier New"/>
        </w:rPr>
        <w:t>am</w:t>
      </w:r>
      <w:r w:rsidR="006646D3">
        <w:rPr>
          <w:rFonts w:ascii="Courier New" w:hAnsi="Courier New" w:cs="Courier New"/>
        </w:rPr>
        <w:t xml:space="preserve"> </w:t>
      </w:r>
      <w:r w:rsidR="003E458C" w:rsidRPr="003E458C">
        <w:rPr>
          <w:rFonts w:ascii="Courier New" w:hAnsi="Courier New" w:cs="Courier New"/>
        </w:rPr>
        <w:t>out</w:t>
      </w:r>
      <w:r w:rsidR="006646D3">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committee</w:t>
      </w:r>
      <w:r w:rsidR="006646D3">
        <w:rPr>
          <w:rFonts w:ascii="Courier New" w:hAnsi="Courier New" w:cs="Courier New"/>
        </w:rPr>
        <w:t xml:space="preserve"> </w:t>
      </w:r>
      <w:r w:rsidR="003E458C" w:rsidRPr="003E458C">
        <w:rPr>
          <w:rFonts w:ascii="Courier New" w:hAnsi="Courier New" w:cs="Courier New"/>
        </w:rPr>
        <w:t>with a</w:t>
      </w:r>
      <w:r w:rsidR="00DF7932">
        <w:rPr>
          <w:rFonts w:ascii="Courier New" w:hAnsi="Courier New" w:cs="Courier New"/>
        </w:rPr>
        <w:t xml:space="preserve"> </w:t>
      </w:r>
      <w:r w:rsidR="006646D3">
        <w:rPr>
          <w:rFonts w:ascii="Courier New" w:hAnsi="Courier New" w:cs="Courier New"/>
        </w:rPr>
        <w:t xml:space="preserve">“do pass” </w:t>
      </w:r>
      <w:r w:rsidR="003E458C" w:rsidRPr="003E458C">
        <w:rPr>
          <w:rFonts w:ascii="Courier New" w:hAnsi="Courier New" w:cs="Courier New"/>
        </w:rPr>
        <w:t>recommendation</w:t>
      </w:r>
      <w:r w:rsidR="00DF7932">
        <w:rPr>
          <w:rFonts w:ascii="Courier New" w:hAnsi="Courier New" w:cs="Courier New"/>
        </w:rPr>
        <w:t xml:space="preserve"> </w:t>
      </w:r>
      <w:r w:rsidR="003E458C" w:rsidRPr="003E458C">
        <w:rPr>
          <w:rFonts w:ascii="Courier New" w:hAnsi="Courier New" w:cs="Courier New"/>
        </w:rPr>
        <w:t>with</w:t>
      </w:r>
      <w:r w:rsidR="006646D3">
        <w:rPr>
          <w:rFonts w:ascii="Courier New" w:hAnsi="Courier New" w:cs="Courier New"/>
        </w:rPr>
        <w:t xml:space="preserve"> </w:t>
      </w:r>
      <w:r w:rsidR="003E458C" w:rsidRPr="003E458C">
        <w:rPr>
          <w:rFonts w:ascii="Courier New" w:hAnsi="Courier New" w:cs="Courier New"/>
        </w:rPr>
        <w:t>an</w:t>
      </w:r>
      <w:r w:rsidR="006646D3">
        <w:rPr>
          <w:rFonts w:ascii="Courier New" w:hAnsi="Courier New" w:cs="Courier New"/>
        </w:rPr>
        <w:t xml:space="preserve"> </w:t>
      </w:r>
      <w:r w:rsidR="003E458C" w:rsidRPr="003E458C">
        <w:rPr>
          <w:rFonts w:ascii="Courier New" w:hAnsi="Courier New" w:cs="Courier New"/>
        </w:rPr>
        <w:t>amendment</w:t>
      </w:r>
      <w:r w:rsidR="006646D3">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page 2,</w:t>
      </w:r>
      <w:r w:rsidR="00DF7932">
        <w:rPr>
          <w:rFonts w:ascii="Courier New" w:hAnsi="Courier New" w:cs="Courier New"/>
        </w:rPr>
        <w:t xml:space="preserve"> </w:t>
      </w:r>
      <w:r w:rsidR="003E458C" w:rsidRPr="003E458C">
        <w:rPr>
          <w:rFonts w:ascii="Courier New" w:hAnsi="Courier New" w:cs="Courier New"/>
        </w:rPr>
        <w:t>line I,</w:t>
      </w:r>
      <w:r w:rsidR="00DF7932">
        <w:rPr>
          <w:rFonts w:ascii="Courier New" w:hAnsi="Courier New" w:cs="Courier New"/>
        </w:rPr>
        <w:t xml:space="preserve"> </w:t>
      </w:r>
      <w:r w:rsidR="006646D3">
        <w:rPr>
          <w:rFonts w:ascii="Courier New" w:hAnsi="Courier New" w:cs="Courier New"/>
        </w:rPr>
        <w:t>after “and”</w:t>
      </w:r>
      <w:r w:rsidR="00DF7932">
        <w:rPr>
          <w:rFonts w:ascii="Courier New" w:hAnsi="Courier New" w:cs="Courier New"/>
        </w:rPr>
        <w:t xml:space="preserve"> </w:t>
      </w:r>
      <w:r w:rsidR="006646D3">
        <w:rPr>
          <w:rFonts w:ascii="Courier New" w:hAnsi="Courier New" w:cs="Courier New"/>
        </w:rPr>
        <w:t>insert “</w:t>
      </w:r>
      <w:r w:rsidR="003E458C" w:rsidRPr="003E458C">
        <w:rPr>
          <w:rFonts w:ascii="Courier New" w:hAnsi="Courier New" w:cs="Courier New"/>
        </w:rPr>
        <w:t>where deemed</w:t>
      </w:r>
      <w:r w:rsidR="006646D3">
        <w:rPr>
          <w:rFonts w:ascii="Courier New" w:hAnsi="Courier New" w:cs="Courier New"/>
        </w:rPr>
        <w:t xml:space="preserve"> appropriate” </w:t>
      </w:r>
      <w:r w:rsidR="003E458C" w:rsidRPr="003E458C">
        <w:rPr>
          <w:rFonts w:ascii="Courier New" w:hAnsi="Courier New" w:cs="Courier New"/>
        </w:rPr>
        <w:t>here</w:t>
      </w:r>
      <w:r w:rsidR="00DF7932">
        <w:rPr>
          <w:rFonts w:ascii="Courier New" w:hAnsi="Courier New" w:cs="Courier New"/>
        </w:rPr>
        <w:t xml:space="preserve"> </w:t>
      </w:r>
      <w:r w:rsidR="006646D3">
        <w:rPr>
          <w:rFonts w:ascii="Courier New" w:hAnsi="Courier New" w:cs="Courier New"/>
        </w:rPr>
        <w:t xml:space="preserve">was no </w:t>
      </w:r>
      <w:r w:rsidR="003E458C" w:rsidRPr="003E458C">
        <w:rPr>
          <w:rFonts w:ascii="Courier New" w:hAnsi="Courier New" w:cs="Courier New"/>
        </w:rPr>
        <w:t>objection.</w:t>
      </w:r>
    </w:p>
    <w:p w:rsidR="00DF060A" w:rsidRDefault="00DF060A" w:rsidP="003E458C">
      <w:pPr>
        <w:pStyle w:val="PlainText"/>
        <w:rPr>
          <w:rFonts w:ascii="Courier New" w:hAnsi="Courier New" w:cs="Courier New"/>
        </w:rPr>
      </w:pPr>
    </w:p>
    <w:p w:rsidR="003E458C" w:rsidRPr="003E458C" w:rsidRDefault="003E458C" w:rsidP="003E458C">
      <w:pPr>
        <w:pStyle w:val="PlainText"/>
        <w:rPr>
          <w:rFonts w:ascii="Courier New" w:hAnsi="Courier New" w:cs="Courier New"/>
        </w:rPr>
      </w:pPr>
      <w:r w:rsidRPr="003E458C">
        <w:rPr>
          <w:rFonts w:ascii="Courier New" w:hAnsi="Courier New" w:cs="Courier New"/>
        </w:rPr>
        <w:cr/>
        <w:t>----------------------- Page 352-----------------------</w:t>
      </w:r>
    </w:p>
    <w:p w:rsidR="00DF060A" w:rsidRDefault="00DF7932" w:rsidP="003E458C">
      <w:pPr>
        <w:pStyle w:val="PlainText"/>
        <w:rPr>
          <w:rFonts w:ascii="Courier New" w:hAnsi="Courier New" w:cs="Courier New"/>
        </w:rPr>
      </w:pPr>
      <w:r>
        <w:rPr>
          <w:rFonts w:ascii="Courier New" w:hAnsi="Courier New" w:cs="Courier New"/>
        </w:rPr>
        <w:t xml:space="preserve"> </w:t>
      </w:r>
    </w:p>
    <w:p w:rsidR="00DF060A" w:rsidRDefault="00DF060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SJR</w:t>
      </w:r>
      <w:r>
        <w:rPr>
          <w:rFonts w:ascii="Courier New" w:hAnsi="Courier New" w:cs="Courier New"/>
        </w:rPr>
        <w:t xml:space="preserve"> </w:t>
      </w:r>
      <w:r w:rsidR="003E458C" w:rsidRPr="003E458C">
        <w:rPr>
          <w:rFonts w:ascii="Courier New" w:hAnsi="Courier New" w:cs="Courier New"/>
        </w:rPr>
        <w:t>67</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consider</w:t>
      </w:r>
      <w:r>
        <w:rPr>
          <w:rFonts w:ascii="Courier New" w:hAnsi="Courier New" w:cs="Courier New"/>
        </w:rPr>
        <w:t xml:space="preserve"> SJR 67,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stated</w:t>
      </w:r>
      <w:r w:rsidR="00DF7932">
        <w:rPr>
          <w:rFonts w:ascii="Courier New" w:hAnsi="Courier New" w:cs="Courier New"/>
        </w:rPr>
        <w:t xml:space="preserve"> </w:t>
      </w:r>
      <w:r w:rsidR="003E458C" w:rsidRPr="003E458C">
        <w:rPr>
          <w:rFonts w:ascii="Courier New" w:hAnsi="Courier New" w:cs="Courier New"/>
        </w:rPr>
        <w:t>that he</w:t>
      </w:r>
      <w:r w:rsidR="00DF7932">
        <w:rPr>
          <w:rFonts w:ascii="Courier New" w:hAnsi="Courier New" w:cs="Courier New"/>
        </w:rPr>
        <w:t xml:space="preserve"> </w:t>
      </w:r>
      <w:r w:rsidR="003E458C" w:rsidRPr="003E458C">
        <w:rPr>
          <w:rFonts w:ascii="Courier New" w:hAnsi="Courier New" w:cs="Courier New"/>
        </w:rPr>
        <w:t>had talked</w:t>
      </w:r>
      <w:r w:rsidR="00DF7932">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Commissioner</w:t>
      </w:r>
      <w:r>
        <w:rPr>
          <w:rFonts w:ascii="Courier New" w:hAnsi="Courier New" w:cs="Courier New"/>
        </w:rPr>
        <w:t xml:space="preserve"> </w:t>
      </w:r>
      <w:r w:rsidR="003E458C" w:rsidRPr="003E458C">
        <w:rPr>
          <w:rFonts w:ascii="Courier New" w:hAnsi="Courier New" w:cs="Courier New"/>
        </w:rPr>
        <w:t>Lind</w:t>
      </w:r>
      <w:r>
        <w:rPr>
          <w:rFonts w:ascii="Courier New" w:hAnsi="Courier New" w:cs="Courier New"/>
        </w:rPr>
        <w:t xml:space="preserve"> who </w:t>
      </w:r>
      <w:r w:rsidR="003E458C" w:rsidRPr="003E458C">
        <w:rPr>
          <w:rFonts w:ascii="Courier New" w:hAnsi="Courier New" w:cs="Courier New"/>
        </w:rPr>
        <w:t>had</w:t>
      </w:r>
      <w:r>
        <w:rPr>
          <w:rFonts w:ascii="Courier New" w:hAnsi="Courier New" w:cs="Courier New"/>
        </w:rPr>
        <w:t xml:space="preserve"> </w:t>
      </w:r>
      <w:r w:rsidR="003E458C" w:rsidRPr="003E458C">
        <w:rPr>
          <w:rFonts w:ascii="Courier New" w:hAnsi="Courier New" w:cs="Courier New"/>
        </w:rPr>
        <w:t>no</w:t>
      </w:r>
      <w:r>
        <w:rPr>
          <w:rFonts w:ascii="Courier New" w:hAnsi="Courier New" w:cs="Courier New"/>
        </w:rPr>
        <w:t xml:space="preserve"> </w:t>
      </w:r>
      <w:r w:rsidR="003E458C" w:rsidRPr="003E458C">
        <w:rPr>
          <w:rFonts w:ascii="Courier New" w:hAnsi="Courier New" w:cs="Courier New"/>
        </w:rPr>
        <w:t>objection</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bill.</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sidR="003E458C" w:rsidRPr="003E458C">
        <w:rPr>
          <w:rFonts w:ascii="Courier New" w:hAnsi="Courier New" w:cs="Courier New"/>
        </w:rPr>
        <w:t>was moved</w:t>
      </w:r>
      <w:r w:rsidR="00DF7932">
        <w:rPr>
          <w:rFonts w:ascii="Courier New" w:hAnsi="Courier New" w:cs="Courier New"/>
        </w:rPr>
        <w:t xml:space="preserve"> </w:t>
      </w:r>
      <w:r w:rsidR="003E458C" w:rsidRPr="003E458C">
        <w:rPr>
          <w:rFonts w:ascii="Courier New" w:hAnsi="Courier New" w:cs="Courier New"/>
        </w:rPr>
        <w:t>that</w:t>
      </w:r>
      <w:r>
        <w:rPr>
          <w:rFonts w:ascii="Courier New" w:hAnsi="Courier New" w:cs="Courier New"/>
        </w:rPr>
        <w:t xml:space="preserve"> the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pass SJR 67</w:t>
      </w:r>
      <w:r w:rsidR="00DF7932">
        <w:rPr>
          <w:rFonts w:ascii="Courier New" w:hAnsi="Courier New" w:cs="Courier New"/>
        </w:rPr>
        <w:t xml:space="preserve"> </w:t>
      </w:r>
      <w:r w:rsidR="003E458C" w:rsidRPr="003E458C">
        <w:rPr>
          <w:rFonts w:ascii="Courier New" w:hAnsi="Courier New" w:cs="Courier New"/>
        </w:rPr>
        <w:t>out</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committee with a</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do</w:t>
      </w:r>
      <w:r>
        <w:rPr>
          <w:rFonts w:ascii="Courier New" w:hAnsi="Courier New" w:cs="Courier New"/>
        </w:rPr>
        <w:t xml:space="preserve"> pass” </w:t>
      </w:r>
      <w:r w:rsidR="003E458C" w:rsidRPr="003E458C">
        <w:rPr>
          <w:rFonts w:ascii="Courier New" w:hAnsi="Courier New" w:cs="Courier New"/>
        </w:rPr>
        <w:t>recommendation.</w:t>
      </w:r>
      <w:r w:rsidR="00DF7932">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no</w:t>
      </w:r>
      <w:r>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r>
      <w:r w:rsidR="00DF7932">
        <w:rPr>
          <w:rFonts w:ascii="Courier New" w:hAnsi="Courier New" w:cs="Courier New"/>
        </w:rPr>
        <w:t xml:space="preserve"> </w:t>
      </w:r>
    </w:p>
    <w:p w:rsidR="00DF060A" w:rsidRDefault="00DF060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CSHCR 93</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consider</w:t>
      </w:r>
      <w:r>
        <w:rPr>
          <w:rFonts w:ascii="Courier New" w:hAnsi="Courier New" w:cs="Courier New"/>
        </w:rPr>
        <w:t xml:space="preserve"> </w:t>
      </w:r>
      <w:r w:rsidR="003E458C" w:rsidRPr="003E458C">
        <w:rPr>
          <w:rFonts w:ascii="Courier New" w:hAnsi="Courier New" w:cs="Courier New"/>
        </w:rPr>
        <w:t>CSHCR</w:t>
      </w:r>
      <w:r w:rsidR="00DF7932">
        <w:rPr>
          <w:rFonts w:ascii="Courier New" w:hAnsi="Courier New" w:cs="Courier New"/>
        </w:rPr>
        <w:t xml:space="preserve"> </w:t>
      </w:r>
      <w:r>
        <w:rPr>
          <w:rFonts w:ascii="Courier New" w:hAnsi="Courier New" w:cs="Courier New"/>
        </w:rPr>
        <w:t xml:space="preserve">93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read a</w:t>
      </w:r>
      <w:r w:rsidR="00DF7932">
        <w:rPr>
          <w:rFonts w:ascii="Courier New" w:hAnsi="Courier New" w:cs="Courier New"/>
        </w:rPr>
        <w:t xml:space="preserve"> </w:t>
      </w:r>
      <w:r w:rsidR="003E458C" w:rsidRPr="003E458C">
        <w:rPr>
          <w:rFonts w:ascii="Courier New" w:hAnsi="Courier New" w:cs="Courier New"/>
        </w:rPr>
        <w:t>portion</w:t>
      </w:r>
      <w:r w:rsidR="00DF7932">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letter</w:t>
      </w:r>
      <w:r w:rsidR="00DF7932">
        <w:rPr>
          <w:rFonts w:ascii="Courier New" w:hAnsi="Courier New" w:cs="Courier New"/>
        </w:rPr>
        <w:t xml:space="preserve"> </w:t>
      </w:r>
      <w:r w:rsidR="003E458C" w:rsidRPr="003E458C">
        <w:rPr>
          <w:rFonts w:ascii="Courier New" w:hAnsi="Courier New" w:cs="Courier New"/>
        </w:rPr>
        <w:t>from Commissioner</w:t>
      </w:r>
      <w:r w:rsidR="00DF7932">
        <w:rPr>
          <w:rFonts w:ascii="Courier New" w:hAnsi="Courier New" w:cs="Courier New"/>
        </w:rPr>
        <w:t xml:space="preserve"> </w:t>
      </w:r>
      <w:r>
        <w:rPr>
          <w:rFonts w:ascii="Courier New" w:hAnsi="Courier New" w:cs="Courier New"/>
        </w:rPr>
        <w:t xml:space="preserve">McGinnis </w:t>
      </w:r>
      <w:r w:rsidR="003E458C" w:rsidRPr="003E458C">
        <w:rPr>
          <w:rFonts w:ascii="Courier New" w:hAnsi="Courier New" w:cs="Courier New"/>
        </w:rPr>
        <w:t>concerning the</w:t>
      </w:r>
      <w:r>
        <w:rPr>
          <w:rFonts w:ascii="Courier New" w:hAnsi="Courier New" w:cs="Courier New"/>
        </w:rPr>
        <w:t xml:space="preserve"> </w:t>
      </w:r>
      <w:r w:rsidR="003E458C" w:rsidRPr="003E458C">
        <w:rPr>
          <w:rFonts w:ascii="Courier New" w:hAnsi="Courier New" w:cs="Courier New"/>
        </w:rPr>
        <w:t>Resolution.</w:t>
      </w:r>
      <w:r>
        <w:rPr>
          <w:rFonts w:ascii="Courier New" w:hAnsi="Courier New" w:cs="Courier New"/>
        </w:rPr>
        <w:t xml:space="preserve"> </w:t>
      </w:r>
      <w:r w:rsidR="003E458C" w:rsidRPr="003E458C">
        <w:rPr>
          <w:rFonts w:ascii="Courier New" w:hAnsi="Courier New" w:cs="Courier New"/>
        </w:rPr>
        <w:t>After</w:t>
      </w:r>
      <w:r w:rsidR="00DF7932">
        <w:rPr>
          <w:rFonts w:ascii="Courier New" w:hAnsi="Courier New" w:cs="Courier New"/>
        </w:rPr>
        <w:t xml:space="preserve"> </w:t>
      </w:r>
      <w:r w:rsidR="003E458C" w:rsidRPr="003E458C">
        <w:rPr>
          <w:rFonts w:ascii="Courier New" w:hAnsi="Courier New" w:cs="Courier New"/>
        </w:rPr>
        <w:t>noting</w:t>
      </w:r>
      <w:r w:rsidR="00DF7932">
        <w:rPr>
          <w:rFonts w:ascii="Courier New" w:hAnsi="Courier New" w:cs="Courier New"/>
        </w:rPr>
        <w:t xml:space="preserve"> </w:t>
      </w:r>
      <w:r>
        <w:rPr>
          <w:rFonts w:ascii="Courier New" w:hAnsi="Courier New" w:cs="Courier New"/>
        </w:rPr>
        <w:t xml:space="preserve">that there was </w:t>
      </w:r>
      <w:r w:rsidR="003E458C" w:rsidRPr="003E458C">
        <w:rPr>
          <w:rFonts w:ascii="Courier New" w:hAnsi="Courier New" w:cs="Courier New"/>
        </w:rPr>
        <w:t>a</w:t>
      </w:r>
      <w:r w:rsidR="00DF7932">
        <w:rPr>
          <w:rFonts w:ascii="Courier New" w:hAnsi="Courier New" w:cs="Courier New"/>
        </w:rPr>
        <w:t xml:space="preserve"> </w:t>
      </w:r>
      <w:r w:rsidR="003E458C" w:rsidRPr="003E458C">
        <w:rPr>
          <w:rFonts w:ascii="Courier New" w:hAnsi="Courier New" w:cs="Courier New"/>
        </w:rPr>
        <w:t>fiscal</w:t>
      </w:r>
      <w:r w:rsidR="00DF7932">
        <w:rPr>
          <w:rFonts w:ascii="Courier New" w:hAnsi="Courier New" w:cs="Courier New"/>
        </w:rPr>
        <w:t xml:space="preserve"> </w:t>
      </w:r>
      <w:r w:rsidR="003E458C" w:rsidRPr="003E458C">
        <w:rPr>
          <w:rFonts w:ascii="Courier New" w:hAnsi="Courier New" w:cs="Courier New"/>
        </w:rPr>
        <w:t>note in</w:t>
      </w:r>
      <w:r w:rsidR="00DF7932">
        <w:rPr>
          <w:rFonts w:ascii="Courier New" w:hAnsi="Courier New" w:cs="Courier New"/>
        </w:rPr>
        <w:t xml:space="preserve"> </w:t>
      </w:r>
      <w:r w:rsidR="003E458C" w:rsidRPr="003E458C">
        <w:rPr>
          <w:rFonts w:ascii="Courier New" w:hAnsi="Courier New" w:cs="Courier New"/>
        </w:rPr>
        <w:t>the amount</w:t>
      </w:r>
      <w:r w:rsidR="00DF7932">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$30,000,</w:t>
      </w:r>
      <w:r>
        <w:rPr>
          <w:rFonts w:ascii="Courier New" w:hAnsi="Courier New" w:cs="Courier New"/>
        </w:rPr>
        <w:t xml:space="preserve"> </w:t>
      </w:r>
      <w:r w:rsidR="003E458C" w:rsidRPr="003E458C">
        <w:rPr>
          <w:rFonts w:ascii="Courier New" w:hAnsi="Courier New" w:cs="Courier New"/>
        </w:rPr>
        <w:t>it was</w:t>
      </w:r>
      <w:r w:rsidR="00DF7932">
        <w:rPr>
          <w:rFonts w:ascii="Courier New" w:hAnsi="Courier New" w:cs="Courier New"/>
        </w:rPr>
        <w:t xml:space="preserve"> </w:t>
      </w:r>
      <w:r w:rsidR="003E458C" w:rsidRPr="003E458C">
        <w:rPr>
          <w:rFonts w:ascii="Courier New" w:hAnsi="Courier New" w:cs="Courier New"/>
        </w:rPr>
        <w:t>moved</w:t>
      </w:r>
      <w:r w:rsidR="00DF7932">
        <w:rPr>
          <w:rFonts w:ascii="Courier New" w:hAnsi="Courier New" w:cs="Courier New"/>
        </w:rPr>
        <w:t xml:space="preserve"> </w:t>
      </w:r>
      <w:r>
        <w:rPr>
          <w:rFonts w:ascii="Courier New" w:hAnsi="Courier New" w:cs="Courier New"/>
        </w:rPr>
        <w:t xml:space="preserve">that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pa</w:t>
      </w:r>
      <w:r w:rsidR="003E458C" w:rsidRPr="003E458C">
        <w:rPr>
          <w:rFonts w:ascii="Courier New" w:hAnsi="Courier New" w:cs="Courier New"/>
        </w:rPr>
        <w:t>ss CSHCR</w:t>
      </w:r>
      <w:r w:rsidR="00DF7932">
        <w:rPr>
          <w:rFonts w:ascii="Courier New" w:hAnsi="Courier New" w:cs="Courier New"/>
        </w:rPr>
        <w:t xml:space="preserve"> </w:t>
      </w:r>
      <w:r w:rsidR="003E458C" w:rsidRPr="003E458C">
        <w:rPr>
          <w:rFonts w:ascii="Courier New" w:hAnsi="Courier New" w:cs="Courier New"/>
        </w:rPr>
        <w:t>93</w:t>
      </w:r>
      <w:r w:rsidR="00DF7932">
        <w:rPr>
          <w:rFonts w:ascii="Courier New" w:hAnsi="Courier New" w:cs="Courier New"/>
        </w:rPr>
        <w:t xml:space="preserve"> </w:t>
      </w:r>
      <w:r w:rsidR="003E458C" w:rsidRPr="003E458C">
        <w:rPr>
          <w:rFonts w:ascii="Courier New" w:hAnsi="Courier New" w:cs="Courier New"/>
        </w:rPr>
        <w:t>out of</w:t>
      </w:r>
      <w:r>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with individual reco</w:t>
      </w:r>
      <w:r w:rsidR="003E458C" w:rsidRPr="003E458C">
        <w:rPr>
          <w:rFonts w:ascii="Courier New" w:hAnsi="Courier New" w:cs="Courier New"/>
        </w:rPr>
        <w:t>mmendations.</w:t>
      </w:r>
      <w:r>
        <w:rPr>
          <w:rFonts w:ascii="Courier New" w:hAnsi="Courier New" w:cs="Courier New"/>
        </w:rPr>
        <w:t xml:space="preserve"> </w:t>
      </w:r>
      <w:r w:rsidR="003E458C" w:rsidRPr="003E458C">
        <w:rPr>
          <w:rFonts w:ascii="Courier New" w:hAnsi="Courier New" w:cs="Courier New"/>
        </w:rPr>
        <w:t>There was</w:t>
      </w:r>
      <w:r>
        <w:rPr>
          <w:rFonts w:ascii="Courier New" w:hAnsi="Courier New" w:cs="Courier New"/>
        </w:rPr>
        <w:t xml:space="preserve"> </w:t>
      </w:r>
      <w:r w:rsidR="003E458C" w:rsidRPr="003E458C">
        <w:rPr>
          <w:rFonts w:ascii="Courier New" w:hAnsi="Courier New" w:cs="Courier New"/>
        </w:rPr>
        <w:t>no</w:t>
      </w:r>
      <w:r>
        <w:rPr>
          <w:rFonts w:ascii="Courier New" w:hAnsi="Courier New" w:cs="Courier New"/>
        </w:rPr>
        <w:t xml:space="preserve"> objection.</w:t>
      </w:r>
      <w:r>
        <w:rPr>
          <w:rFonts w:ascii="Courier New" w:hAnsi="Courier New" w:cs="Courier New"/>
        </w:rPr>
        <w:cr/>
      </w:r>
    </w:p>
    <w:p w:rsidR="00DF060A" w:rsidRDefault="00DF060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 646</w:t>
      </w:r>
      <w:r>
        <w:rPr>
          <w:rFonts w:ascii="Courier New" w:hAnsi="Courier New" w:cs="Courier New"/>
        </w:rPr>
        <w:t xml:space="preserve">) </w:t>
      </w:r>
      <w:proofErr w:type="gramStart"/>
      <w:r w:rsidR="003E458C" w:rsidRPr="003E458C">
        <w:rPr>
          <w:rFonts w:ascii="Courier New" w:hAnsi="Courier New" w:cs="Courier New"/>
        </w:rPr>
        <w:t>am</w:t>
      </w:r>
      <w:proofErr w:type="gramEnd"/>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requested the</w:t>
      </w:r>
      <w:r>
        <w:rPr>
          <w:rFonts w:ascii="Courier New" w:hAnsi="Courier New" w:cs="Courier New"/>
        </w:rPr>
        <w:t xml:space="preserve"> </w:t>
      </w:r>
      <w:r w:rsidR="003E458C" w:rsidRPr="003E458C">
        <w:rPr>
          <w:rFonts w:ascii="Courier New" w:hAnsi="Courier New" w:cs="Courier New"/>
        </w:rPr>
        <w:t>committee consider</w:t>
      </w:r>
      <w:r>
        <w:rPr>
          <w:rFonts w:ascii="Courier New" w:hAnsi="Courier New" w:cs="Courier New"/>
        </w:rPr>
        <w:t xml:space="preserve"> </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646</w:t>
      </w:r>
      <w:r>
        <w:rPr>
          <w:rFonts w:ascii="Courier New" w:hAnsi="Courier New" w:cs="Courier New"/>
        </w:rPr>
        <w:t xml:space="preserve"> am. </w:t>
      </w:r>
      <w:r w:rsidR="003E458C" w:rsidRPr="003E458C">
        <w:rPr>
          <w:rFonts w:ascii="Courier New" w:hAnsi="Courier New" w:cs="Courier New"/>
        </w:rPr>
        <w:t>After a</w:t>
      </w:r>
      <w:r w:rsidR="00DF7932">
        <w:rPr>
          <w:rFonts w:ascii="Courier New" w:hAnsi="Courier New" w:cs="Courier New"/>
        </w:rPr>
        <w:t xml:space="preserve"> </w:t>
      </w:r>
      <w:r w:rsidR="003E458C" w:rsidRPr="003E458C">
        <w:rPr>
          <w:rFonts w:ascii="Courier New" w:hAnsi="Courier New" w:cs="Courier New"/>
        </w:rPr>
        <w:t>brief</w:t>
      </w:r>
      <w:r w:rsidR="00DF7932">
        <w:rPr>
          <w:rFonts w:ascii="Courier New" w:hAnsi="Courier New" w:cs="Courier New"/>
        </w:rPr>
        <w:t xml:space="preserve"> </w:t>
      </w:r>
      <w:r w:rsidR="003E458C" w:rsidRPr="003E458C">
        <w:rPr>
          <w:rFonts w:ascii="Courier New" w:hAnsi="Courier New" w:cs="Courier New"/>
        </w:rPr>
        <w:t>discussion of</w:t>
      </w:r>
      <w:r>
        <w:rPr>
          <w:rFonts w:ascii="Courier New" w:hAnsi="Courier New" w:cs="Courier New"/>
        </w:rPr>
        <w:t xml:space="preserve"> </w:t>
      </w:r>
      <w:r w:rsidR="003E458C" w:rsidRPr="003E458C">
        <w:rPr>
          <w:rFonts w:ascii="Courier New" w:hAnsi="Courier New" w:cs="Courier New"/>
        </w:rPr>
        <w:t>this</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Pr>
          <w:rFonts w:ascii="Courier New" w:hAnsi="Courier New" w:cs="Courier New"/>
        </w:rPr>
        <w:t xml:space="preserve">Croft moved </w:t>
      </w:r>
      <w:r w:rsidR="003E458C" w:rsidRPr="003E458C">
        <w:rPr>
          <w:rFonts w:ascii="Courier New" w:hAnsi="Courier New" w:cs="Courier New"/>
        </w:rPr>
        <w:t>that a</w:t>
      </w:r>
      <w:r w:rsidR="00DF7932">
        <w:rPr>
          <w:rFonts w:ascii="Courier New" w:hAnsi="Courier New" w:cs="Courier New"/>
        </w:rPr>
        <w:t xml:space="preserve"> </w:t>
      </w:r>
      <w:r w:rsidR="003E458C" w:rsidRPr="003E458C">
        <w:rPr>
          <w:rFonts w:ascii="Courier New" w:hAnsi="Courier New" w:cs="Courier New"/>
        </w:rPr>
        <w:t>Committee Substitute for</w:t>
      </w:r>
      <w:r>
        <w:rPr>
          <w:rFonts w:ascii="Courier New" w:hAnsi="Courier New" w:cs="Courier New"/>
        </w:rPr>
        <w:t xml:space="preserve"> </w:t>
      </w:r>
      <w:r w:rsidR="003E458C" w:rsidRPr="003E458C">
        <w:rPr>
          <w:rFonts w:ascii="Courier New" w:hAnsi="Courier New" w:cs="Courier New"/>
        </w:rPr>
        <w:t>HB</w:t>
      </w:r>
      <w:r w:rsidR="00DF7932">
        <w:rPr>
          <w:rFonts w:ascii="Courier New" w:hAnsi="Courier New" w:cs="Courier New"/>
        </w:rPr>
        <w:t xml:space="preserve"> </w:t>
      </w:r>
      <w:r w:rsidR="003E458C" w:rsidRPr="003E458C">
        <w:rPr>
          <w:rFonts w:ascii="Courier New" w:hAnsi="Courier New" w:cs="Courier New"/>
        </w:rPr>
        <w:t>646</w:t>
      </w:r>
      <w:r>
        <w:rPr>
          <w:rFonts w:ascii="Courier New" w:hAnsi="Courier New" w:cs="Courier New"/>
        </w:rPr>
        <w:t xml:space="preserve"> </w:t>
      </w:r>
      <w:r w:rsidR="003E458C" w:rsidRPr="003E458C">
        <w:rPr>
          <w:rFonts w:ascii="Courier New" w:hAnsi="Courier New" w:cs="Courier New"/>
        </w:rPr>
        <w:t>am</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Pr>
          <w:rFonts w:ascii="Courier New" w:hAnsi="Courier New" w:cs="Courier New"/>
        </w:rPr>
        <w:t xml:space="preserve">drafted by </w:t>
      </w:r>
      <w:r w:rsidR="003E458C" w:rsidRPr="003E458C">
        <w:rPr>
          <w:rFonts w:ascii="Courier New" w:hAnsi="Courier New" w:cs="Courier New"/>
        </w:rPr>
        <w:t>Legislative</w:t>
      </w:r>
      <w:r w:rsidR="00DF7932">
        <w:rPr>
          <w:rFonts w:ascii="Courier New" w:hAnsi="Courier New" w:cs="Courier New"/>
        </w:rPr>
        <w:t xml:space="preserve"> </w:t>
      </w:r>
      <w:r w:rsidR="003E458C" w:rsidRPr="003E458C">
        <w:rPr>
          <w:rFonts w:ascii="Courier New" w:hAnsi="Courier New" w:cs="Courier New"/>
        </w:rPr>
        <w:t>Affairs,</w:t>
      </w:r>
      <w:r>
        <w:rPr>
          <w:rFonts w:ascii="Courier New" w:hAnsi="Courier New" w:cs="Courier New"/>
        </w:rPr>
        <w:t xml:space="preserve"> </w:t>
      </w:r>
      <w:r w:rsidR="003E458C" w:rsidRPr="003E458C">
        <w:rPr>
          <w:rFonts w:ascii="Courier New" w:hAnsi="Courier New" w:cs="Courier New"/>
        </w:rPr>
        <w:t>to</w:t>
      </w:r>
      <w:r w:rsidR="00DF7932">
        <w:rPr>
          <w:rFonts w:ascii="Courier New" w:hAnsi="Courier New" w:cs="Courier New"/>
        </w:rPr>
        <w:t xml:space="preserve"> </w:t>
      </w:r>
      <w:r w:rsidR="003E458C" w:rsidRPr="003E458C">
        <w:rPr>
          <w:rFonts w:ascii="Courier New" w:hAnsi="Courier New" w:cs="Courier New"/>
        </w:rPr>
        <w:t>include</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Senate</w:t>
      </w:r>
      <w:r w:rsidR="00DF7932">
        <w:rPr>
          <w:rFonts w:ascii="Courier New" w:hAnsi="Courier New" w:cs="Courier New"/>
        </w:rPr>
        <w:t xml:space="preserve"> </w:t>
      </w:r>
      <w:r w:rsidR="003E458C" w:rsidRPr="003E458C">
        <w:rPr>
          <w:rFonts w:ascii="Courier New" w:hAnsi="Courier New" w:cs="Courier New"/>
        </w:rPr>
        <w:t>passed</w:t>
      </w:r>
      <w:r w:rsidR="00DF7932">
        <w:rPr>
          <w:rFonts w:ascii="Courier New" w:hAnsi="Courier New" w:cs="Courier New"/>
        </w:rPr>
        <w:t xml:space="preserve"> </w:t>
      </w:r>
      <w:r>
        <w:rPr>
          <w:rFonts w:ascii="Courier New" w:hAnsi="Courier New" w:cs="Courier New"/>
        </w:rPr>
        <w:t xml:space="preserve">version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SB</w:t>
      </w:r>
      <w:r>
        <w:rPr>
          <w:rFonts w:ascii="Courier New" w:hAnsi="Courier New" w:cs="Courier New"/>
        </w:rPr>
        <w:t xml:space="preserve"> </w:t>
      </w:r>
      <w:r w:rsidR="003E458C" w:rsidRPr="003E458C">
        <w:rPr>
          <w:rFonts w:ascii="Courier New" w:hAnsi="Courier New" w:cs="Courier New"/>
        </w:rPr>
        <w:t>310</w:t>
      </w:r>
      <w:r>
        <w:rPr>
          <w:rFonts w:ascii="Courier New" w:hAnsi="Courier New" w:cs="Courier New"/>
        </w:rPr>
        <w:t xml:space="preserve"> </w:t>
      </w:r>
      <w:r w:rsidR="003E458C" w:rsidRPr="003E458C">
        <w:rPr>
          <w:rFonts w:ascii="Courier New" w:hAnsi="Courier New" w:cs="Courier New"/>
        </w:rPr>
        <w:t>am, and</w:t>
      </w:r>
      <w:r>
        <w:rPr>
          <w:rFonts w:ascii="Courier New" w:hAnsi="Courier New" w:cs="Courier New"/>
        </w:rPr>
        <w:t xml:space="preserve"> </w:t>
      </w:r>
      <w:r w:rsidR="003E458C" w:rsidRPr="003E458C">
        <w:rPr>
          <w:rFonts w:ascii="Courier New" w:hAnsi="Courier New" w:cs="Courier New"/>
        </w:rPr>
        <w:t>that the</w:t>
      </w:r>
      <w:r>
        <w:rPr>
          <w:rFonts w:ascii="Courier New" w:hAnsi="Courier New" w:cs="Courier New"/>
        </w:rPr>
        <w:t xml:space="preserve"> </w:t>
      </w:r>
      <w:r w:rsidR="003E458C" w:rsidRPr="003E458C">
        <w:rPr>
          <w:rFonts w:ascii="Courier New" w:hAnsi="Courier New" w:cs="Courier New"/>
        </w:rPr>
        <w:t>bill</w:t>
      </w:r>
      <w:r w:rsidR="00DF7932">
        <w:rPr>
          <w:rFonts w:ascii="Courier New" w:hAnsi="Courier New" w:cs="Courier New"/>
        </w:rPr>
        <w:t xml:space="preserve"> </w:t>
      </w:r>
      <w:r w:rsidR="003E458C" w:rsidRPr="003E458C">
        <w:rPr>
          <w:rFonts w:ascii="Courier New" w:hAnsi="Courier New" w:cs="Courier New"/>
        </w:rPr>
        <w:t>be</w:t>
      </w:r>
      <w:r w:rsidR="00DF7932">
        <w:rPr>
          <w:rFonts w:ascii="Courier New" w:hAnsi="Courier New" w:cs="Courier New"/>
        </w:rPr>
        <w:t xml:space="preserve"> </w:t>
      </w:r>
      <w:r w:rsidR="003E458C" w:rsidRPr="003E458C">
        <w:rPr>
          <w:rFonts w:ascii="Courier New" w:hAnsi="Courier New" w:cs="Courier New"/>
        </w:rPr>
        <w:t>passed</w:t>
      </w:r>
      <w:r w:rsidR="00DF7932">
        <w:rPr>
          <w:rFonts w:ascii="Courier New" w:hAnsi="Courier New" w:cs="Courier New"/>
        </w:rPr>
        <w:t xml:space="preserve"> </w:t>
      </w:r>
      <w:r w:rsidR="003E458C" w:rsidRPr="003E458C">
        <w:rPr>
          <w:rFonts w:ascii="Courier New" w:hAnsi="Courier New" w:cs="Courier New"/>
        </w:rPr>
        <w:t>out</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committee </w:t>
      </w:r>
      <w:r w:rsidR="003E458C" w:rsidRPr="003E458C">
        <w:rPr>
          <w:rFonts w:ascii="Courier New" w:hAnsi="Courier New" w:cs="Courier New"/>
        </w:rPr>
        <w:t>with a</w:t>
      </w:r>
      <w:r w:rsidR="00DF7932">
        <w:rPr>
          <w:rFonts w:ascii="Courier New" w:hAnsi="Courier New" w:cs="Courier New"/>
        </w:rPr>
        <w:t xml:space="preserve"> </w:t>
      </w:r>
      <w:r>
        <w:rPr>
          <w:rFonts w:ascii="Courier New" w:hAnsi="Courier New" w:cs="Courier New"/>
        </w:rPr>
        <w:t>“</w:t>
      </w:r>
      <w:r w:rsidR="003E458C" w:rsidRPr="003E458C">
        <w:rPr>
          <w:rFonts w:ascii="Courier New" w:hAnsi="Courier New" w:cs="Courier New"/>
        </w:rPr>
        <w:t>do</w:t>
      </w:r>
      <w:r>
        <w:rPr>
          <w:rFonts w:ascii="Courier New" w:hAnsi="Courier New" w:cs="Courier New"/>
        </w:rPr>
        <w:t xml:space="preserve"> </w:t>
      </w:r>
      <w:r w:rsidR="003E458C" w:rsidRPr="003E458C">
        <w:rPr>
          <w:rFonts w:ascii="Courier New" w:hAnsi="Courier New" w:cs="Courier New"/>
        </w:rPr>
        <w:t>p</w:t>
      </w:r>
      <w:r>
        <w:rPr>
          <w:rFonts w:ascii="Courier New" w:hAnsi="Courier New" w:cs="Courier New"/>
        </w:rPr>
        <w:t>ass”</w:t>
      </w:r>
      <w:r w:rsidR="003E458C" w:rsidRPr="003E458C">
        <w:rPr>
          <w:rFonts w:ascii="Courier New" w:hAnsi="Courier New" w:cs="Courier New"/>
        </w:rPr>
        <w:t xml:space="preserve"> recommendation.</w:t>
      </w:r>
      <w:r>
        <w:rPr>
          <w:rFonts w:ascii="Courier New" w:hAnsi="Courier New" w:cs="Courier New"/>
        </w:rPr>
        <w:t xml:space="preserve"> </w:t>
      </w:r>
      <w:r w:rsidR="003E458C" w:rsidRPr="003E458C">
        <w:rPr>
          <w:rFonts w:ascii="Courier New" w:hAnsi="Courier New" w:cs="Courier New"/>
        </w:rPr>
        <w:t>There was</w:t>
      </w:r>
      <w:r>
        <w:rPr>
          <w:rFonts w:ascii="Courier New" w:hAnsi="Courier New" w:cs="Courier New"/>
        </w:rPr>
        <w:t xml:space="preserve"> </w:t>
      </w:r>
      <w:r w:rsidR="003E458C" w:rsidRPr="003E458C">
        <w:rPr>
          <w:rFonts w:ascii="Courier New" w:hAnsi="Courier New" w:cs="Courier New"/>
        </w:rPr>
        <w:t>no</w:t>
      </w:r>
      <w:r>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r>
      <w:r w:rsidR="00DF7932">
        <w:rPr>
          <w:rFonts w:ascii="Courier New" w:hAnsi="Courier New" w:cs="Courier New"/>
        </w:rPr>
        <w:t xml:space="preserve"> </w:t>
      </w:r>
    </w:p>
    <w:p w:rsidR="00DF060A" w:rsidRDefault="00DF060A" w:rsidP="003E458C">
      <w:pPr>
        <w:pStyle w:val="PlainText"/>
        <w:rPr>
          <w:rFonts w:ascii="Courier New" w:hAnsi="Courier New" w:cs="Courier New"/>
        </w:rPr>
      </w:pPr>
      <w:r>
        <w:rPr>
          <w:rFonts w:ascii="Courier New" w:hAnsi="Courier New" w:cs="Courier New"/>
        </w:rPr>
        <w:t>(</w:t>
      </w:r>
      <w:r w:rsidR="003E458C" w:rsidRPr="003E458C">
        <w:rPr>
          <w:rFonts w:ascii="Courier New" w:hAnsi="Courier New" w:cs="Courier New"/>
        </w:rPr>
        <w:t>HB</w:t>
      </w:r>
      <w:r>
        <w:rPr>
          <w:rFonts w:ascii="Courier New" w:hAnsi="Courier New" w:cs="Courier New"/>
        </w:rPr>
        <w:t xml:space="preserve"> </w:t>
      </w:r>
      <w:r w:rsidR="003E458C" w:rsidRPr="003E458C">
        <w:rPr>
          <w:rFonts w:ascii="Courier New" w:hAnsi="Courier New" w:cs="Courier New"/>
        </w:rPr>
        <w:t>778</w:t>
      </w:r>
      <w:r>
        <w:rPr>
          <w:rFonts w:ascii="Courier New" w:hAnsi="Courier New" w:cs="Courier New"/>
        </w:rPr>
        <w:t xml:space="preserve">) </w:t>
      </w:r>
      <w:r w:rsidR="003E458C" w:rsidRPr="003E458C">
        <w:rPr>
          <w:rFonts w:ascii="Courier New" w:hAnsi="Courier New" w:cs="Courier New"/>
        </w:rPr>
        <w:t>Senator</w:t>
      </w:r>
      <w:r w:rsidR="00DF7932">
        <w:rPr>
          <w:rFonts w:ascii="Courier New" w:hAnsi="Courier New" w:cs="Courier New"/>
        </w:rPr>
        <w:t xml:space="preserve"> </w:t>
      </w:r>
      <w:r w:rsidR="003E458C" w:rsidRPr="003E458C">
        <w:rPr>
          <w:rFonts w:ascii="Courier New" w:hAnsi="Courier New" w:cs="Courier New"/>
        </w:rPr>
        <w:t>Thomas</w:t>
      </w:r>
      <w:r w:rsidR="00DF7932">
        <w:rPr>
          <w:rFonts w:ascii="Courier New" w:hAnsi="Courier New" w:cs="Courier New"/>
        </w:rPr>
        <w:t xml:space="preserve"> </w:t>
      </w:r>
      <w:r w:rsidR="003E458C" w:rsidRPr="003E458C">
        <w:rPr>
          <w:rFonts w:ascii="Courier New" w:hAnsi="Courier New" w:cs="Courier New"/>
        </w:rPr>
        <w:t>asked</w:t>
      </w:r>
      <w:r w:rsidR="00DF7932">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committee</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consider</w:t>
      </w:r>
      <w:r>
        <w:rPr>
          <w:rFonts w:ascii="Courier New" w:hAnsi="Courier New" w:cs="Courier New"/>
        </w:rPr>
        <w:t xml:space="preserve"> </w:t>
      </w:r>
      <w:r w:rsidR="003E458C" w:rsidRPr="003E458C">
        <w:rPr>
          <w:rFonts w:ascii="Courier New" w:hAnsi="Courier New" w:cs="Courier New"/>
        </w:rPr>
        <w:t>HB</w:t>
      </w:r>
      <w:r>
        <w:rPr>
          <w:rFonts w:ascii="Courier New" w:hAnsi="Courier New" w:cs="Courier New"/>
        </w:rPr>
        <w:t xml:space="preserve"> </w:t>
      </w:r>
      <w:r w:rsidR="003E458C" w:rsidRPr="003E458C">
        <w:rPr>
          <w:rFonts w:ascii="Courier New" w:hAnsi="Courier New" w:cs="Courier New"/>
        </w:rPr>
        <w:t>778</w:t>
      </w:r>
      <w:r>
        <w:rPr>
          <w:rFonts w:ascii="Courier New" w:hAnsi="Courier New" w:cs="Courier New"/>
        </w:rPr>
        <w:t xml:space="preserve"> and </w:t>
      </w:r>
      <w:r w:rsidR="003E458C" w:rsidRPr="003E458C">
        <w:rPr>
          <w:rFonts w:ascii="Courier New" w:hAnsi="Courier New" w:cs="Courier New"/>
        </w:rPr>
        <w:t>stated</w:t>
      </w:r>
      <w:r w:rsidR="00DF7932">
        <w:rPr>
          <w:rFonts w:ascii="Courier New" w:hAnsi="Courier New" w:cs="Courier New"/>
        </w:rPr>
        <w:t xml:space="preserve"> </w:t>
      </w:r>
      <w:r>
        <w:rPr>
          <w:rFonts w:ascii="Courier New" w:hAnsi="Courier New" w:cs="Courier New"/>
        </w:rPr>
        <w:t xml:space="preserve">the </w:t>
      </w:r>
      <w:r w:rsidR="003E458C" w:rsidRPr="003E458C">
        <w:rPr>
          <w:rFonts w:ascii="Courier New" w:hAnsi="Courier New" w:cs="Courier New"/>
        </w:rPr>
        <w:t>Commissioner McGinnis did</w:t>
      </w:r>
      <w:r>
        <w:rPr>
          <w:rFonts w:ascii="Courier New" w:hAnsi="Courier New" w:cs="Courier New"/>
        </w:rPr>
        <w:t xml:space="preserve"> </w:t>
      </w:r>
      <w:r w:rsidR="003E458C" w:rsidRPr="003E458C">
        <w:rPr>
          <w:rFonts w:ascii="Courier New" w:hAnsi="Courier New" w:cs="Courier New"/>
        </w:rPr>
        <w:t>not feel the</w:t>
      </w:r>
      <w:r>
        <w:rPr>
          <w:rFonts w:ascii="Courier New" w:hAnsi="Courier New" w:cs="Courier New"/>
        </w:rPr>
        <w:t xml:space="preserve"> Director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Division</w:t>
      </w:r>
      <w:r>
        <w:rPr>
          <w:rFonts w:ascii="Courier New" w:hAnsi="Courier New" w:cs="Courier New"/>
        </w:rPr>
        <w:t xml:space="preserve"> </w:t>
      </w:r>
      <w:r w:rsidR="003E458C" w:rsidRPr="003E458C">
        <w:rPr>
          <w:rFonts w:ascii="Courier New" w:hAnsi="Courier New" w:cs="Courier New"/>
        </w:rPr>
        <w:t>of</w:t>
      </w:r>
      <w:r w:rsidR="00DF7932">
        <w:rPr>
          <w:rFonts w:ascii="Courier New" w:hAnsi="Courier New" w:cs="Courier New"/>
        </w:rPr>
        <w:t xml:space="preserve"> </w:t>
      </w:r>
      <w:r w:rsidR="003E458C" w:rsidRPr="003E458C">
        <w:rPr>
          <w:rFonts w:ascii="Courier New" w:hAnsi="Courier New" w:cs="Courier New"/>
        </w:rPr>
        <w:t>Corrections</w:t>
      </w:r>
      <w:r w:rsidR="00DF7932">
        <w:rPr>
          <w:rFonts w:ascii="Courier New" w:hAnsi="Courier New" w:cs="Courier New"/>
        </w:rPr>
        <w:t xml:space="preserve"> </w:t>
      </w:r>
      <w:r w:rsidR="003E458C" w:rsidRPr="003E458C">
        <w:rPr>
          <w:rFonts w:ascii="Courier New" w:hAnsi="Courier New" w:cs="Courier New"/>
        </w:rPr>
        <w:t>should</w:t>
      </w:r>
      <w:r w:rsidR="00DF7932">
        <w:rPr>
          <w:rFonts w:ascii="Courier New" w:hAnsi="Courier New" w:cs="Courier New"/>
        </w:rPr>
        <w:t xml:space="preserve"> </w:t>
      </w:r>
      <w:r w:rsidR="003E458C" w:rsidRPr="003E458C">
        <w:rPr>
          <w:rFonts w:ascii="Courier New" w:hAnsi="Courier New" w:cs="Courier New"/>
        </w:rPr>
        <w:t>replace</w:t>
      </w:r>
      <w:r w:rsidR="00DF7932">
        <w:rPr>
          <w:rFonts w:ascii="Courier New" w:hAnsi="Courier New" w:cs="Courier New"/>
        </w:rPr>
        <w:t xml:space="preserve"> </w:t>
      </w:r>
      <w:r w:rsidR="003E458C" w:rsidRPr="003E458C">
        <w:rPr>
          <w:rFonts w:ascii="Courier New" w:hAnsi="Courier New" w:cs="Courier New"/>
        </w:rPr>
        <w:t>him</w:t>
      </w:r>
      <w:r>
        <w:rPr>
          <w:rFonts w:ascii="Courier New" w:hAnsi="Courier New" w:cs="Courier New"/>
        </w:rPr>
        <w:t xml:space="preserve"> </w:t>
      </w:r>
      <w:r w:rsidR="003E458C" w:rsidRPr="003E458C">
        <w:rPr>
          <w:rFonts w:ascii="Courier New" w:hAnsi="Courier New" w:cs="Courier New"/>
        </w:rPr>
        <w:t>on</w:t>
      </w:r>
      <w:r>
        <w:rPr>
          <w:rFonts w:ascii="Courier New" w:hAnsi="Courier New" w:cs="Courier New"/>
        </w:rPr>
        <w:t xml:space="preserve"> the </w:t>
      </w:r>
      <w:r w:rsidR="003E458C" w:rsidRPr="003E458C">
        <w:rPr>
          <w:rFonts w:ascii="Courier New" w:hAnsi="Courier New" w:cs="Courier New"/>
        </w:rPr>
        <w:t>Commission.</w:t>
      </w:r>
      <w:r>
        <w:rPr>
          <w:rFonts w:ascii="Courier New" w:hAnsi="Courier New" w:cs="Courier New"/>
        </w:rPr>
        <w:t xml:space="preserve"> </w:t>
      </w:r>
      <w:r w:rsidR="003E458C" w:rsidRPr="003E458C">
        <w:rPr>
          <w:rFonts w:ascii="Courier New" w:hAnsi="Courier New" w:cs="Courier New"/>
        </w:rPr>
        <w:t>After</w:t>
      </w:r>
      <w:r w:rsidR="00DF7932">
        <w:rPr>
          <w:rFonts w:ascii="Courier New" w:hAnsi="Courier New" w:cs="Courier New"/>
        </w:rPr>
        <w:t xml:space="preserve"> </w:t>
      </w:r>
      <w:r w:rsidR="003E458C" w:rsidRPr="003E458C">
        <w:rPr>
          <w:rFonts w:ascii="Courier New" w:hAnsi="Courier New" w:cs="Courier New"/>
        </w:rPr>
        <w:t>a brief</w:t>
      </w:r>
      <w:r w:rsidR="00DF7932">
        <w:rPr>
          <w:rFonts w:ascii="Courier New" w:hAnsi="Courier New" w:cs="Courier New"/>
        </w:rPr>
        <w:t xml:space="preserve"> </w:t>
      </w:r>
      <w:r w:rsidR="003E458C" w:rsidRPr="003E458C">
        <w:rPr>
          <w:rFonts w:ascii="Courier New" w:hAnsi="Courier New" w:cs="Courier New"/>
        </w:rPr>
        <w:lastRenderedPageBreak/>
        <w:t>discussion it</w:t>
      </w:r>
      <w:r w:rsidR="00DF7932">
        <w:rPr>
          <w:rFonts w:ascii="Courier New" w:hAnsi="Courier New" w:cs="Courier New"/>
        </w:rPr>
        <w:t xml:space="preserve"> </w:t>
      </w:r>
      <w:r w:rsidR="003E458C" w:rsidRPr="003E458C">
        <w:rPr>
          <w:rFonts w:ascii="Courier New" w:hAnsi="Courier New" w:cs="Courier New"/>
        </w:rPr>
        <w:t xml:space="preserve">was </w:t>
      </w:r>
      <w:r>
        <w:rPr>
          <w:rFonts w:ascii="Courier New" w:hAnsi="Courier New" w:cs="Courier New"/>
        </w:rPr>
        <w:t xml:space="preserve">moved that an </w:t>
      </w:r>
      <w:r w:rsidR="003E458C" w:rsidRPr="003E458C">
        <w:rPr>
          <w:rFonts w:ascii="Courier New" w:hAnsi="Courier New" w:cs="Courier New"/>
        </w:rPr>
        <w:t>amendment</w:t>
      </w:r>
      <w:r>
        <w:rPr>
          <w:rFonts w:ascii="Courier New" w:hAnsi="Courier New" w:cs="Courier New"/>
        </w:rPr>
        <w:t xml:space="preserve"> </w:t>
      </w:r>
      <w:r w:rsidR="003E458C" w:rsidRPr="003E458C">
        <w:rPr>
          <w:rFonts w:ascii="Courier New" w:hAnsi="Courier New" w:cs="Courier New"/>
        </w:rPr>
        <w:t>be</w:t>
      </w:r>
      <w:r>
        <w:rPr>
          <w:rFonts w:ascii="Courier New" w:hAnsi="Courier New" w:cs="Courier New"/>
        </w:rPr>
        <w:t xml:space="preserve"> </w:t>
      </w:r>
      <w:r w:rsidR="003E458C" w:rsidRPr="003E458C">
        <w:rPr>
          <w:rFonts w:ascii="Courier New" w:hAnsi="Courier New" w:cs="Courier New"/>
        </w:rPr>
        <w:t>prepared</w:t>
      </w:r>
      <w:r>
        <w:rPr>
          <w:rFonts w:ascii="Courier New" w:hAnsi="Courier New" w:cs="Courier New"/>
        </w:rPr>
        <w:t xml:space="preserve"> </w:t>
      </w:r>
      <w:r w:rsidR="003E458C" w:rsidRPr="003E458C">
        <w:rPr>
          <w:rFonts w:ascii="Courier New" w:hAnsi="Courier New" w:cs="Courier New"/>
        </w:rPr>
        <w:t>to</w:t>
      </w:r>
      <w:r>
        <w:rPr>
          <w:rFonts w:ascii="Courier New" w:hAnsi="Courier New" w:cs="Courier New"/>
        </w:rPr>
        <w:t xml:space="preserve"> </w:t>
      </w:r>
      <w:r w:rsidR="003E458C" w:rsidRPr="003E458C">
        <w:rPr>
          <w:rFonts w:ascii="Courier New" w:hAnsi="Courier New" w:cs="Courier New"/>
        </w:rPr>
        <w:t>reinstate</w:t>
      </w:r>
      <w:r>
        <w:rPr>
          <w:rFonts w:ascii="Courier New" w:hAnsi="Courier New" w:cs="Courier New"/>
        </w:rPr>
        <w:t xml:space="preserve"> </w:t>
      </w:r>
      <w:r w:rsidR="003E458C" w:rsidRPr="003E458C">
        <w:rPr>
          <w:rFonts w:ascii="Courier New" w:hAnsi="Courier New" w:cs="Courier New"/>
        </w:rPr>
        <w:t>the Commissioner</w:t>
      </w:r>
      <w:r w:rsidR="00DF7932">
        <w:rPr>
          <w:rFonts w:ascii="Courier New" w:hAnsi="Courier New" w:cs="Courier New"/>
        </w:rPr>
        <w:t xml:space="preserve"> </w:t>
      </w:r>
      <w:r>
        <w:rPr>
          <w:rFonts w:ascii="Courier New" w:hAnsi="Courier New" w:cs="Courier New"/>
        </w:rPr>
        <w:t xml:space="preserve">of </w:t>
      </w:r>
      <w:r w:rsidR="003E458C" w:rsidRPr="003E458C">
        <w:rPr>
          <w:rFonts w:ascii="Courier New" w:hAnsi="Courier New" w:cs="Courier New"/>
        </w:rPr>
        <w:t>Health</w:t>
      </w:r>
      <w:r w:rsidR="00DF7932">
        <w:rPr>
          <w:rFonts w:ascii="Courier New" w:hAnsi="Courier New" w:cs="Courier New"/>
        </w:rPr>
        <w:t xml:space="preserve"> </w:t>
      </w:r>
      <w:r w:rsidR="003E458C" w:rsidRPr="003E458C">
        <w:rPr>
          <w:rFonts w:ascii="Courier New" w:hAnsi="Courier New" w:cs="Courier New"/>
        </w:rPr>
        <w:t>&amp;</w:t>
      </w:r>
      <w:r w:rsidR="00DF7932">
        <w:rPr>
          <w:rFonts w:ascii="Courier New" w:hAnsi="Courier New" w:cs="Courier New"/>
        </w:rPr>
        <w:t xml:space="preserve"> </w:t>
      </w:r>
      <w:r w:rsidR="003E458C" w:rsidRPr="003E458C">
        <w:rPr>
          <w:rFonts w:ascii="Courier New" w:hAnsi="Courier New" w:cs="Courier New"/>
        </w:rPr>
        <w:t>Social</w:t>
      </w:r>
      <w:r w:rsidR="00DF7932">
        <w:rPr>
          <w:rFonts w:ascii="Courier New" w:hAnsi="Courier New" w:cs="Courier New"/>
        </w:rPr>
        <w:t xml:space="preserve"> </w:t>
      </w:r>
      <w:r w:rsidR="003E458C" w:rsidRPr="003E458C">
        <w:rPr>
          <w:rFonts w:ascii="Courier New" w:hAnsi="Courier New" w:cs="Courier New"/>
        </w:rPr>
        <w:t>Services</w:t>
      </w:r>
      <w:r>
        <w:rPr>
          <w:rFonts w:ascii="Courier New" w:hAnsi="Courier New" w:cs="Courier New"/>
        </w:rPr>
        <w:t xml:space="preserve"> </w:t>
      </w:r>
      <w:r w:rsidR="003E458C" w:rsidRPr="003E458C">
        <w:rPr>
          <w:rFonts w:ascii="Courier New" w:hAnsi="Courier New" w:cs="Courier New"/>
        </w:rPr>
        <w:t>and</w:t>
      </w:r>
      <w:r>
        <w:rPr>
          <w:rFonts w:ascii="Courier New" w:hAnsi="Courier New" w:cs="Courier New"/>
        </w:rPr>
        <w:t xml:space="preserve"> </w:t>
      </w:r>
      <w:r w:rsidR="003E458C" w:rsidRPr="003E458C">
        <w:rPr>
          <w:rFonts w:ascii="Courier New" w:hAnsi="Courier New" w:cs="Courier New"/>
        </w:rPr>
        <w:t>also add</w:t>
      </w:r>
      <w:r>
        <w:rPr>
          <w:rFonts w:ascii="Courier New" w:hAnsi="Courier New" w:cs="Courier New"/>
        </w:rPr>
        <w:t xml:space="preserve"> </w:t>
      </w:r>
      <w:r w:rsidR="003E458C" w:rsidRPr="003E458C">
        <w:rPr>
          <w:rFonts w:ascii="Courier New" w:hAnsi="Courier New" w:cs="Courier New"/>
        </w:rPr>
        <w:t>Director</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Division</w:t>
      </w:r>
      <w:r>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Corrections to</w:t>
      </w:r>
      <w:r>
        <w:rPr>
          <w:rFonts w:ascii="Courier New" w:hAnsi="Courier New" w:cs="Courier New"/>
        </w:rPr>
        <w:t xml:space="preserve"> </w:t>
      </w:r>
      <w:r w:rsidR="003E458C" w:rsidRPr="003E458C">
        <w:rPr>
          <w:rFonts w:ascii="Courier New" w:hAnsi="Courier New" w:cs="Courier New"/>
        </w:rPr>
        <w:t>this Commission.</w:t>
      </w:r>
      <w:r>
        <w:rPr>
          <w:rFonts w:ascii="Courier New" w:hAnsi="Courier New" w:cs="Courier New"/>
        </w:rPr>
        <w:t xml:space="preserve"> </w:t>
      </w:r>
      <w:r w:rsidR="003E458C" w:rsidRPr="003E458C">
        <w:rPr>
          <w:rFonts w:ascii="Courier New" w:hAnsi="Courier New" w:cs="Courier New"/>
        </w:rPr>
        <w:t>The</w:t>
      </w:r>
      <w:r>
        <w:rPr>
          <w:rFonts w:ascii="Courier New" w:hAnsi="Courier New" w:cs="Courier New"/>
        </w:rPr>
        <w:t xml:space="preserve"> </w:t>
      </w:r>
      <w:r w:rsidR="003E458C" w:rsidRPr="003E458C">
        <w:rPr>
          <w:rFonts w:ascii="Courier New" w:hAnsi="Courier New" w:cs="Courier New"/>
        </w:rPr>
        <w:t>secretary</w:t>
      </w:r>
      <w:r w:rsidR="00DF7932">
        <w:rPr>
          <w:rFonts w:ascii="Courier New" w:hAnsi="Courier New" w:cs="Courier New"/>
        </w:rPr>
        <w:t xml:space="preserve"> </w:t>
      </w:r>
      <w:r w:rsidR="003E458C" w:rsidRPr="003E458C">
        <w:rPr>
          <w:rFonts w:ascii="Courier New" w:hAnsi="Courier New" w:cs="Courier New"/>
        </w:rPr>
        <w:t>was</w:t>
      </w:r>
      <w:r>
        <w:rPr>
          <w:rFonts w:ascii="Courier New" w:hAnsi="Courier New" w:cs="Courier New"/>
        </w:rPr>
        <w:t xml:space="preserve"> </w:t>
      </w:r>
      <w:r w:rsidR="003E458C" w:rsidRPr="003E458C">
        <w:rPr>
          <w:rFonts w:ascii="Courier New" w:hAnsi="Courier New" w:cs="Courier New"/>
        </w:rPr>
        <w:t>instructed to</w:t>
      </w:r>
      <w:r>
        <w:rPr>
          <w:rFonts w:ascii="Courier New" w:hAnsi="Courier New" w:cs="Courier New"/>
        </w:rPr>
        <w:t xml:space="preserve"> prepare</w:t>
      </w:r>
      <w:r w:rsidR="003E458C" w:rsidRPr="003E458C">
        <w:rPr>
          <w:rFonts w:ascii="Courier New" w:hAnsi="Courier New" w:cs="Courier New"/>
        </w:rPr>
        <w:t xml:space="preserve"> the amendment.</w:t>
      </w:r>
      <w:r>
        <w:rPr>
          <w:rFonts w:ascii="Courier New" w:hAnsi="Courier New" w:cs="Courier New"/>
        </w:rPr>
        <w:t xml:space="preserve"> </w:t>
      </w:r>
      <w:r w:rsidR="003E458C" w:rsidRPr="003E458C">
        <w:rPr>
          <w:rFonts w:ascii="Courier New" w:hAnsi="Courier New" w:cs="Courier New"/>
        </w:rPr>
        <w:t>It</w:t>
      </w:r>
      <w:r w:rsidR="00DF7932">
        <w:rPr>
          <w:rFonts w:ascii="Courier New" w:hAnsi="Courier New" w:cs="Courier New"/>
        </w:rPr>
        <w:t xml:space="preserve"> </w:t>
      </w:r>
      <w:r>
        <w:rPr>
          <w:rFonts w:ascii="Courier New" w:hAnsi="Courier New" w:cs="Courier New"/>
        </w:rPr>
        <w:t>was then moved</w:t>
      </w:r>
    </w:p>
    <w:p w:rsidR="00DF060A" w:rsidRDefault="00DF060A" w:rsidP="003E458C">
      <w:pPr>
        <w:pStyle w:val="PlainText"/>
        <w:rPr>
          <w:rFonts w:ascii="Courier New" w:hAnsi="Courier New" w:cs="Courier New"/>
        </w:rPr>
      </w:pPr>
    </w:p>
    <w:p w:rsidR="00DF060A" w:rsidRDefault="00DF060A" w:rsidP="003E458C">
      <w:pPr>
        <w:pStyle w:val="PlainText"/>
        <w:rPr>
          <w:rFonts w:ascii="Courier New" w:hAnsi="Courier New" w:cs="Courier New"/>
        </w:rPr>
      </w:pPr>
    </w:p>
    <w:p w:rsidR="00DF060A" w:rsidRDefault="003E458C" w:rsidP="00C560D3">
      <w:pPr>
        <w:pStyle w:val="PlainText"/>
        <w:ind w:left="3600" w:firstLine="720"/>
        <w:rPr>
          <w:rFonts w:ascii="Courier New" w:hAnsi="Courier New" w:cs="Courier New"/>
        </w:rPr>
      </w:pPr>
      <w:r w:rsidRPr="003E458C">
        <w:rPr>
          <w:rFonts w:ascii="Courier New" w:hAnsi="Courier New" w:cs="Courier New"/>
        </w:rPr>
        <w:t>-2-</w:t>
      </w:r>
      <w:r w:rsidRPr="003E458C">
        <w:rPr>
          <w:rFonts w:ascii="Courier New" w:hAnsi="Courier New" w:cs="Courier New"/>
        </w:rPr>
        <w:cr/>
      </w:r>
    </w:p>
    <w:p w:rsidR="003E458C" w:rsidRPr="003E458C" w:rsidRDefault="003E458C" w:rsidP="003E458C">
      <w:pPr>
        <w:pStyle w:val="PlainText"/>
        <w:rPr>
          <w:rFonts w:ascii="Courier New" w:hAnsi="Courier New" w:cs="Courier New"/>
        </w:rPr>
      </w:pPr>
      <w:r w:rsidRPr="003E458C">
        <w:rPr>
          <w:rFonts w:ascii="Courier New" w:hAnsi="Courier New" w:cs="Courier New"/>
        </w:rPr>
        <w:t>----------------------- Page 353-----------------------</w:t>
      </w:r>
    </w:p>
    <w:p w:rsidR="00DF060A" w:rsidRDefault="00DF060A" w:rsidP="003E458C">
      <w:pPr>
        <w:pStyle w:val="PlainText"/>
        <w:rPr>
          <w:rFonts w:ascii="Courier New" w:hAnsi="Courier New" w:cs="Courier New"/>
        </w:rPr>
      </w:pPr>
    </w:p>
    <w:p w:rsidR="00C560D3" w:rsidRDefault="00DF060A" w:rsidP="003E458C">
      <w:pPr>
        <w:pStyle w:val="PlainText"/>
        <w:rPr>
          <w:rFonts w:ascii="Courier New" w:hAnsi="Courier New" w:cs="Courier New"/>
        </w:rPr>
      </w:pPr>
      <w:r w:rsidRPr="003E458C">
        <w:rPr>
          <w:rFonts w:ascii="Courier New" w:hAnsi="Courier New" w:cs="Courier New"/>
        </w:rPr>
        <w:t>T</w:t>
      </w:r>
      <w:r w:rsidR="003E458C" w:rsidRPr="003E458C">
        <w:rPr>
          <w:rFonts w:ascii="Courier New" w:hAnsi="Courier New" w:cs="Courier New"/>
        </w:rPr>
        <w:t>hat</w:t>
      </w:r>
      <w:r>
        <w:rPr>
          <w:rFonts w:ascii="Courier New" w:hAnsi="Courier New" w:cs="Courier New"/>
        </w:rPr>
        <w:t xml:space="preserve"> HB 778</w:t>
      </w:r>
      <w:r w:rsidR="003E458C" w:rsidRPr="003E458C">
        <w:rPr>
          <w:rFonts w:ascii="Courier New" w:hAnsi="Courier New" w:cs="Courier New"/>
        </w:rPr>
        <w:t xml:space="preserve"> </w:t>
      </w:r>
      <w:proofErr w:type="gramStart"/>
      <w:r w:rsidR="003E458C" w:rsidRPr="003E458C">
        <w:rPr>
          <w:rFonts w:ascii="Courier New" w:hAnsi="Courier New" w:cs="Courier New"/>
        </w:rPr>
        <w:t>be</w:t>
      </w:r>
      <w:proofErr w:type="gramEnd"/>
      <w:r w:rsidR="00DF7932">
        <w:rPr>
          <w:rFonts w:ascii="Courier New" w:hAnsi="Courier New" w:cs="Courier New"/>
        </w:rPr>
        <w:t xml:space="preserve"> </w:t>
      </w:r>
      <w:r w:rsidR="003E458C" w:rsidRPr="003E458C">
        <w:rPr>
          <w:rFonts w:ascii="Courier New" w:hAnsi="Courier New" w:cs="Courier New"/>
        </w:rPr>
        <w:t>passed out</w:t>
      </w:r>
      <w:r w:rsidR="00DF7932">
        <w:rPr>
          <w:rFonts w:ascii="Courier New" w:hAnsi="Courier New" w:cs="Courier New"/>
        </w:rPr>
        <w:t xml:space="preserve"> </w:t>
      </w:r>
      <w:r w:rsidR="003E458C" w:rsidRPr="003E458C">
        <w:rPr>
          <w:rFonts w:ascii="Courier New" w:hAnsi="Courier New" w:cs="Courier New"/>
        </w:rPr>
        <w:t>of</w:t>
      </w:r>
      <w:r>
        <w:rPr>
          <w:rFonts w:ascii="Courier New" w:hAnsi="Courier New" w:cs="Courier New"/>
        </w:rPr>
        <w:t xml:space="preserve"> </w:t>
      </w:r>
      <w:r w:rsidR="003E458C" w:rsidRPr="003E458C">
        <w:rPr>
          <w:rFonts w:ascii="Courier New" w:hAnsi="Courier New" w:cs="Courier New"/>
        </w:rPr>
        <w:t>committee</w:t>
      </w:r>
      <w:r w:rsidR="00DF7932">
        <w:rPr>
          <w:rFonts w:ascii="Courier New" w:hAnsi="Courier New" w:cs="Courier New"/>
        </w:rPr>
        <w:t xml:space="preserve"> </w:t>
      </w:r>
      <w:r>
        <w:rPr>
          <w:rFonts w:ascii="Courier New" w:hAnsi="Courier New" w:cs="Courier New"/>
        </w:rPr>
        <w:t xml:space="preserve">with a “do pass </w:t>
      </w:r>
      <w:r w:rsidR="003E458C" w:rsidRPr="003E458C">
        <w:rPr>
          <w:rFonts w:ascii="Courier New" w:hAnsi="Courier New" w:cs="Courier New"/>
        </w:rPr>
        <w:t>with</w:t>
      </w:r>
      <w:r>
        <w:rPr>
          <w:rFonts w:ascii="Courier New" w:hAnsi="Courier New" w:cs="Courier New"/>
        </w:rPr>
        <w:t xml:space="preserve"> amendment”</w:t>
      </w:r>
      <w:r w:rsidR="003E458C" w:rsidRPr="003E458C">
        <w:rPr>
          <w:rFonts w:ascii="Courier New" w:hAnsi="Courier New" w:cs="Courier New"/>
        </w:rPr>
        <w:t xml:space="preserve"> recommendation.</w:t>
      </w:r>
      <w:r>
        <w:rPr>
          <w:rFonts w:ascii="Courier New" w:hAnsi="Courier New" w:cs="Courier New"/>
        </w:rPr>
        <w:t xml:space="preserve"> </w:t>
      </w:r>
      <w:r w:rsidR="003E458C" w:rsidRPr="003E458C">
        <w:rPr>
          <w:rFonts w:ascii="Courier New" w:hAnsi="Courier New" w:cs="Courier New"/>
        </w:rPr>
        <w:t>There</w:t>
      </w:r>
      <w:r w:rsidR="00DF7932">
        <w:rPr>
          <w:rFonts w:ascii="Courier New" w:hAnsi="Courier New" w:cs="Courier New"/>
        </w:rPr>
        <w:t xml:space="preserve"> </w:t>
      </w:r>
      <w:r w:rsidR="003E458C" w:rsidRPr="003E458C">
        <w:rPr>
          <w:rFonts w:ascii="Courier New" w:hAnsi="Courier New" w:cs="Courier New"/>
        </w:rPr>
        <w:t>was</w:t>
      </w:r>
      <w:r w:rsidR="00DF7932">
        <w:rPr>
          <w:rFonts w:ascii="Courier New" w:hAnsi="Courier New" w:cs="Courier New"/>
        </w:rPr>
        <w:t xml:space="preserve"> </w:t>
      </w:r>
      <w:r w:rsidR="003E458C" w:rsidRPr="003E458C">
        <w:rPr>
          <w:rFonts w:ascii="Courier New" w:hAnsi="Courier New" w:cs="Courier New"/>
        </w:rPr>
        <w:t>no</w:t>
      </w:r>
      <w:r>
        <w:rPr>
          <w:rFonts w:ascii="Courier New" w:hAnsi="Courier New" w:cs="Courier New"/>
        </w:rPr>
        <w:t xml:space="preserve"> </w:t>
      </w:r>
      <w:r w:rsidR="003E458C" w:rsidRPr="003E458C">
        <w:rPr>
          <w:rFonts w:ascii="Courier New" w:hAnsi="Courier New" w:cs="Courier New"/>
        </w:rPr>
        <w:t>objection.</w:t>
      </w:r>
      <w:r w:rsidR="003E458C" w:rsidRPr="003E458C">
        <w:rPr>
          <w:rFonts w:ascii="Courier New" w:hAnsi="Courier New" w:cs="Courier New"/>
        </w:rPr>
        <w:cr/>
      </w:r>
    </w:p>
    <w:p w:rsidR="00C560D3" w:rsidRDefault="00C560D3" w:rsidP="003E458C">
      <w:pPr>
        <w:pStyle w:val="PlainText"/>
        <w:rPr>
          <w:rFonts w:ascii="Courier New" w:hAnsi="Courier New" w:cs="Courier New"/>
        </w:rPr>
      </w:pPr>
    </w:p>
    <w:p w:rsidR="00C560D3" w:rsidRDefault="00C560D3" w:rsidP="003E458C">
      <w:pPr>
        <w:pStyle w:val="PlainText"/>
        <w:rPr>
          <w:rFonts w:ascii="Courier New" w:hAnsi="Courier New" w:cs="Courier New"/>
        </w:rPr>
      </w:pPr>
    </w:p>
    <w:p w:rsidR="00DF060A" w:rsidRDefault="003E458C" w:rsidP="003E458C">
      <w:pPr>
        <w:pStyle w:val="PlainText"/>
        <w:rPr>
          <w:rFonts w:ascii="Courier New" w:hAnsi="Courier New" w:cs="Courier New"/>
        </w:rPr>
      </w:pPr>
      <w:r w:rsidRPr="003E458C">
        <w:rPr>
          <w:rFonts w:ascii="Courier New" w:hAnsi="Courier New" w:cs="Courier New"/>
        </w:rPr>
        <w:t>Meeting</w:t>
      </w:r>
      <w:r w:rsidR="00DF7932">
        <w:rPr>
          <w:rFonts w:ascii="Courier New" w:hAnsi="Courier New" w:cs="Courier New"/>
        </w:rPr>
        <w:t xml:space="preserve"> </w:t>
      </w:r>
      <w:r w:rsidRPr="003E458C">
        <w:rPr>
          <w:rFonts w:ascii="Courier New" w:hAnsi="Courier New" w:cs="Courier New"/>
        </w:rPr>
        <w:t>adjourned</w:t>
      </w:r>
      <w:r w:rsidR="00DF060A">
        <w:rPr>
          <w:rFonts w:ascii="Courier New" w:hAnsi="Courier New" w:cs="Courier New"/>
        </w:rPr>
        <w:t xml:space="preserve"> </w:t>
      </w:r>
      <w:r w:rsidRPr="003E458C">
        <w:rPr>
          <w:rFonts w:ascii="Courier New" w:hAnsi="Courier New" w:cs="Courier New"/>
        </w:rPr>
        <w:t>at</w:t>
      </w:r>
      <w:r w:rsidR="00DF060A">
        <w:rPr>
          <w:rFonts w:ascii="Courier New" w:hAnsi="Courier New" w:cs="Courier New"/>
        </w:rPr>
        <w:t xml:space="preserve"> 3</w:t>
      </w:r>
      <w:r w:rsidRPr="003E458C">
        <w:rPr>
          <w:rFonts w:ascii="Courier New" w:hAnsi="Courier New" w:cs="Courier New"/>
        </w:rPr>
        <w:t>:15 p.m.</w:t>
      </w:r>
      <w:r w:rsidRPr="003E458C">
        <w:rPr>
          <w:rFonts w:ascii="Courier New" w:hAnsi="Courier New" w:cs="Courier New"/>
        </w:rPr>
        <w:cr/>
      </w:r>
    </w:p>
    <w:p w:rsidR="00C560D3" w:rsidRDefault="003E458C" w:rsidP="003E458C">
      <w:pPr>
        <w:pStyle w:val="PlainText"/>
        <w:rPr>
          <w:rFonts w:ascii="Courier New" w:hAnsi="Courier New" w:cs="Courier New"/>
        </w:rPr>
      </w:pPr>
      <w:r w:rsidRPr="003E458C">
        <w:rPr>
          <w:rFonts w:ascii="Courier New" w:hAnsi="Courier New" w:cs="Courier New"/>
        </w:rPr>
        <w:cr/>
      </w:r>
    </w:p>
    <w:p w:rsidR="003E458C" w:rsidRPr="003E458C" w:rsidRDefault="003E458C" w:rsidP="00C560D3">
      <w:pPr>
        <w:pStyle w:val="PlainText"/>
        <w:ind w:left="3600" w:firstLine="720"/>
        <w:rPr>
          <w:rFonts w:ascii="Courier New" w:hAnsi="Courier New" w:cs="Courier New"/>
        </w:rPr>
      </w:pPr>
      <w:r w:rsidRPr="003E458C">
        <w:rPr>
          <w:rFonts w:ascii="Courier New" w:hAnsi="Courier New" w:cs="Courier New"/>
        </w:rPr>
        <w:t>-3-</w:t>
      </w:r>
      <w:r w:rsidRPr="003E458C">
        <w:rPr>
          <w:rFonts w:ascii="Courier New" w:hAnsi="Courier New" w:cs="Courier New"/>
        </w:rPr>
        <w:cr/>
      </w:r>
    </w:p>
    <w:sectPr w:rsidR="003E458C" w:rsidRPr="003E458C" w:rsidSect="00DF7932">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1079"/>
    <w:multiLevelType w:val="hybridMultilevel"/>
    <w:tmpl w:val="DAEC293A"/>
    <w:lvl w:ilvl="0" w:tplc="90209D4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E413DF"/>
    <w:multiLevelType w:val="hybridMultilevel"/>
    <w:tmpl w:val="5EA44EB4"/>
    <w:lvl w:ilvl="0" w:tplc="FE1E6E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133918"/>
    <w:multiLevelType w:val="hybridMultilevel"/>
    <w:tmpl w:val="00E241EE"/>
    <w:lvl w:ilvl="0" w:tplc="24B0EA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5B3EFD"/>
    <w:multiLevelType w:val="hybridMultilevel"/>
    <w:tmpl w:val="391C4710"/>
    <w:lvl w:ilvl="0" w:tplc="25EE8D18">
      <w:start w:val="4"/>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442A3F"/>
    <w:multiLevelType w:val="hybridMultilevel"/>
    <w:tmpl w:val="3DE625EA"/>
    <w:lvl w:ilvl="0" w:tplc="1ACED1D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F494605"/>
    <w:multiLevelType w:val="hybridMultilevel"/>
    <w:tmpl w:val="544A1D28"/>
    <w:lvl w:ilvl="0" w:tplc="6734BE2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4E0AF1"/>
    <w:multiLevelType w:val="hybridMultilevel"/>
    <w:tmpl w:val="D5EC7536"/>
    <w:lvl w:ilvl="0" w:tplc="ADBEFD30">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9775F4"/>
    <w:multiLevelType w:val="hybridMultilevel"/>
    <w:tmpl w:val="419EA864"/>
    <w:lvl w:ilvl="0" w:tplc="F2F6518E">
      <w:start w:val="1"/>
      <w:numFmt w:val="decimal"/>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40BD4847"/>
    <w:multiLevelType w:val="hybridMultilevel"/>
    <w:tmpl w:val="EEE67072"/>
    <w:lvl w:ilvl="0" w:tplc="9B9C30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33A56FE"/>
    <w:multiLevelType w:val="hybridMultilevel"/>
    <w:tmpl w:val="8D4E92FE"/>
    <w:lvl w:ilvl="0" w:tplc="6470A1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314803"/>
    <w:multiLevelType w:val="hybridMultilevel"/>
    <w:tmpl w:val="C1E85784"/>
    <w:lvl w:ilvl="0" w:tplc="E856D700">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622184"/>
    <w:multiLevelType w:val="hybridMultilevel"/>
    <w:tmpl w:val="683AFD2C"/>
    <w:lvl w:ilvl="0" w:tplc="02B41A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BA546B"/>
    <w:multiLevelType w:val="hybridMultilevel"/>
    <w:tmpl w:val="D6365C76"/>
    <w:lvl w:ilvl="0" w:tplc="04F44FAC">
      <w:start w:val="3"/>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1C735C"/>
    <w:multiLevelType w:val="hybridMultilevel"/>
    <w:tmpl w:val="4866F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CA022D"/>
    <w:multiLevelType w:val="hybridMultilevel"/>
    <w:tmpl w:val="E5EC3DA6"/>
    <w:lvl w:ilvl="0" w:tplc="E9F4ED2A">
      <w:start w:val="1"/>
      <w:numFmt w:val="decimal"/>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nsid w:val="5C9A4D3C"/>
    <w:multiLevelType w:val="hybridMultilevel"/>
    <w:tmpl w:val="3B769108"/>
    <w:lvl w:ilvl="0" w:tplc="C11A8E0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61E12EAA"/>
    <w:multiLevelType w:val="hybridMultilevel"/>
    <w:tmpl w:val="E7C8A154"/>
    <w:lvl w:ilvl="0" w:tplc="58C29D16">
      <w:start w:val="1"/>
      <w:numFmt w:val="lowerLetter"/>
      <w:lvlText w:val="(%1)"/>
      <w:lvlJc w:val="left"/>
      <w:pPr>
        <w:ind w:left="1935" w:hanging="12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D90A51"/>
    <w:multiLevelType w:val="hybridMultilevel"/>
    <w:tmpl w:val="02086EA2"/>
    <w:lvl w:ilvl="0" w:tplc="B164BE2A">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5"/>
  </w:num>
  <w:num w:numId="3">
    <w:abstractNumId w:val="0"/>
  </w:num>
  <w:num w:numId="4">
    <w:abstractNumId w:val="7"/>
  </w:num>
  <w:num w:numId="5">
    <w:abstractNumId w:val="14"/>
  </w:num>
  <w:num w:numId="6">
    <w:abstractNumId w:val="3"/>
  </w:num>
  <w:num w:numId="7">
    <w:abstractNumId w:val="2"/>
  </w:num>
  <w:num w:numId="8">
    <w:abstractNumId w:val="12"/>
  </w:num>
  <w:num w:numId="9">
    <w:abstractNumId w:val="6"/>
  </w:num>
  <w:num w:numId="10">
    <w:abstractNumId w:val="4"/>
  </w:num>
  <w:num w:numId="11">
    <w:abstractNumId w:val="10"/>
  </w:num>
  <w:num w:numId="12">
    <w:abstractNumId w:val="17"/>
  </w:num>
  <w:num w:numId="13">
    <w:abstractNumId w:val="5"/>
  </w:num>
  <w:num w:numId="14">
    <w:abstractNumId w:val="11"/>
  </w:num>
  <w:num w:numId="15">
    <w:abstractNumId w:val="9"/>
  </w:num>
  <w:num w:numId="16">
    <w:abstractNumId w:val="16"/>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8C"/>
    <w:rsid w:val="00003040"/>
    <w:rsid w:val="00033DD9"/>
    <w:rsid w:val="000364FC"/>
    <w:rsid w:val="00037F2E"/>
    <w:rsid w:val="00040A25"/>
    <w:rsid w:val="000508E6"/>
    <w:rsid w:val="00061015"/>
    <w:rsid w:val="000638FB"/>
    <w:rsid w:val="00066C19"/>
    <w:rsid w:val="00075036"/>
    <w:rsid w:val="0008669D"/>
    <w:rsid w:val="0009031F"/>
    <w:rsid w:val="00093F7D"/>
    <w:rsid w:val="00096632"/>
    <w:rsid w:val="000B2CAC"/>
    <w:rsid w:val="000B2DBB"/>
    <w:rsid w:val="000B3DD0"/>
    <w:rsid w:val="000C7227"/>
    <w:rsid w:val="000C74D3"/>
    <w:rsid w:val="000E1AAC"/>
    <w:rsid w:val="000E2333"/>
    <w:rsid w:val="000E76E1"/>
    <w:rsid w:val="00114E97"/>
    <w:rsid w:val="00117A38"/>
    <w:rsid w:val="00120603"/>
    <w:rsid w:val="001379E7"/>
    <w:rsid w:val="00140137"/>
    <w:rsid w:val="001558DE"/>
    <w:rsid w:val="00160240"/>
    <w:rsid w:val="0016433B"/>
    <w:rsid w:val="0017036F"/>
    <w:rsid w:val="001709C0"/>
    <w:rsid w:val="00171E7B"/>
    <w:rsid w:val="0017292D"/>
    <w:rsid w:val="001954A9"/>
    <w:rsid w:val="001A5A59"/>
    <w:rsid w:val="001A6A8D"/>
    <w:rsid w:val="001C35B0"/>
    <w:rsid w:val="001C3694"/>
    <w:rsid w:val="001D73A2"/>
    <w:rsid w:val="001E5A9D"/>
    <w:rsid w:val="001F407A"/>
    <w:rsid w:val="001F7AF5"/>
    <w:rsid w:val="002001BA"/>
    <w:rsid w:val="00201AD0"/>
    <w:rsid w:val="00212888"/>
    <w:rsid w:val="0022046A"/>
    <w:rsid w:val="0024468C"/>
    <w:rsid w:val="00247E3D"/>
    <w:rsid w:val="00250909"/>
    <w:rsid w:val="00251C1D"/>
    <w:rsid w:val="002621AD"/>
    <w:rsid w:val="00291417"/>
    <w:rsid w:val="00291733"/>
    <w:rsid w:val="002B3DC5"/>
    <w:rsid w:val="002C394E"/>
    <w:rsid w:val="002C7930"/>
    <w:rsid w:val="002E1F1E"/>
    <w:rsid w:val="002E459E"/>
    <w:rsid w:val="002E7A56"/>
    <w:rsid w:val="002F37D7"/>
    <w:rsid w:val="002F40B4"/>
    <w:rsid w:val="00304456"/>
    <w:rsid w:val="003065AA"/>
    <w:rsid w:val="00321EF0"/>
    <w:rsid w:val="003320F3"/>
    <w:rsid w:val="0033402D"/>
    <w:rsid w:val="00341DB5"/>
    <w:rsid w:val="00345EA8"/>
    <w:rsid w:val="00361EB8"/>
    <w:rsid w:val="00375E73"/>
    <w:rsid w:val="0037749B"/>
    <w:rsid w:val="00382970"/>
    <w:rsid w:val="003A0EAF"/>
    <w:rsid w:val="003A428A"/>
    <w:rsid w:val="003A4DFE"/>
    <w:rsid w:val="003A68C7"/>
    <w:rsid w:val="003A6B17"/>
    <w:rsid w:val="003B050E"/>
    <w:rsid w:val="003B1F7A"/>
    <w:rsid w:val="003B6647"/>
    <w:rsid w:val="003C4B5C"/>
    <w:rsid w:val="003E458C"/>
    <w:rsid w:val="003F61FB"/>
    <w:rsid w:val="004020B9"/>
    <w:rsid w:val="0040310C"/>
    <w:rsid w:val="00425E38"/>
    <w:rsid w:val="004439EC"/>
    <w:rsid w:val="00443FE0"/>
    <w:rsid w:val="0044674A"/>
    <w:rsid w:val="00453B94"/>
    <w:rsid w:val="004558DA"/>
    <w:rsid w:val="00455F81"/>
    <w:rsid w:val="004624FE"/>
    <w:rsid w:val="00471513"/>
    <w:rsid w:val="004823FC"/>
    <w:rsid w:val="0049614D"/>
    <w:rsid w:val="004A6422"/>
    <w:rsid w:val="004C093A"/>
    <w:rsid w:val="004C0D33"/>
    <w:rsid w:val="004C732D"/>
    <w:rsid w:val="004D0D0B"/>
    <w:rsid w:val="004D49AB"/>
    <w:rsid w:val="004E5AF0"/>
    <w:rsid w:val="0050592A"/>
    <w:rsid w:val="00533554"/>
    <w:rsid w:val="005429C7"/>
    <w:rsid w:val="005463E0"/>
    <w:rsid w:val="00555C43"/>
    <w:rsid w:val="00562550"/>
    <w:rsid w:val="00563BF9"/>
    <w:rsid w:val="00574D64"/>
    <w:rsid w:val="00577D14"/>
    <w:rsid w:val="00587A8B"/>
    <w:rsid w:val="005928EE"/>
    <w:rsid w:val="00593FA7"/>
    <w:rsid w:val="00594296"/>
    <w:rsid w:val="005A3793"/>
    <w:rsid w:val="005B4111"/>
    <w:rsid w:val="005B4850"/>
    <w:rsid w:val="005B7088"/>
    <w:rsid w:val="005C7365"/>
    <w:rsid w:val="005E0608"/>
    <w:rsid w:val="00606F88"/>
    <w:rsid w:val="00607D07"/>
    <w:rsid w:val="00620BF5"/>
    <w:rsid w:val="00621647"/>
    <w:rsid w:val="00621992"/>
    <w:rsid w:val="0064368B"/>
    <w:rsid w:val="00645F9C"/>
    <w:rsid w:val="00654A65"/>
    <w:rsid w:val="006629B4"/>
    <w:rsid w:val="006646D3"/>
    <w:rsid w:val="006774AD"/>
    <w:rsid w:val="00687032"/>
    <w:rsid w:val="006975DE"/>
    <w:rsid w:val="00697F89"/>
    <w:rsid w:val="006C0A90"/>
    <w:rsid w:val="006C681D"/>
    <w:rsid w:val="006D2AF0"/>
    <w:rsid w:val="006E0CC8"/>
    <w:rsid w:val="006F500B"/>
    <w:rsid w:val="006F69F6"/>
    <w:rsid w:val="006F7FB7"/>
    <w:rsid w:val="007014D3"/>
    <w:rsid w:val="00701527"/>
    <w:rsid w:val="00706184"/>
    <w:rsid w:val="00721941"/>
    <w:rsid w:val="00726E3C"/>
    <w:rsid w:val="007302E0"/>
    <w:rsid w:val="00733311"/>
    <w:rsid w:val="0074376B"/>
    <w:rsid w:val="0078729B"/>
    <w:rsid w:val="00790C85"/>
    <w:rsid w:val="00794D2E"/>
    <w:rsid w:val="007A249A"/>
    <w:rsid w:val="007A3854"/>
    <w:rsid w:val="007A4B49"/>
    <w:rsid w:val="007A52FF"/>
    <w:rsid w:val="007A7CE3"/>
    <w:rsid w:val="007B6E18"/>
    <w:rsid w:val="007C18C9"/>
    <w:rsid w:val="007C780C"/>
    <w:rsid w:val="007D31BC"/>
    <w:rsid w:val="007D55B2"/>
    <w:rsid w:val="007E1274"/>
    <w:rsid w:val="00802A85"/>
    <w:rsid w:val="00812B5F"/>
    <w:rsid w:val="008132D7"/>
    <w:rsid w:val="00817335"/>
    <w:rsid w:val="00853A3D"/>
    <w:rsid w:val="00862883"/>
    <w:rsid w:val="00863BB1"/>
    <w:rsid w:val="00870A65"/>
    <w:rsid w:val="00871EEA"/>
    <w:rsid w:val="00872358"/>
    <w:rsid w:val="00872FBE"/>
    <w:rsid w:val="008848E4"/>
    <w:rsid w:val="00884A66"/>
    <w:rsid w:val="008871A0"/>
    <w:rsid w:val="008912E5"/>
    <w:rsid w:val="00896E94"/>
    <w:rsid w:val="008C4986"/>
    <w:rsid w:val="008C67F5"/>
    <w:rsid w:val="008E69E7"/>
    <w:rsid w:val="008F7790"/>
    <w:rsid w:val="00910992"/>
    <w:rsid w:val="009141B3"/>
    <w:rsid w:val="009154B5"/>
    <w:rsid w:val="00916D16"/>
    <w:rsid w:val="00940F77"/>
    <w:rsid w:val="00944187"/>
    <w:rsid w:val="009544BA"/>
    <w:rsid w:val="009608CE"/>
    <w:rsid w:val="00961377"/>
    <w:rsid w:val="0097489D"/>
    <w:rsid w:val="00987F2F"/>
    <w:rsid w:val="00995C29"/>
    <w:rsid w:val="009A00E7"/>
    <w:rsid w:val="009A422C"/>
    <w:rsid w:val="009B0381"/>
    <w:rsid w:val="009B09DA"/>
    <w:rsid w:val="009B630E"/>
    <w:rsid w:val="009C00F0"/>
    <w:rsid w:val="009C4B34"/>
    <w:rsid w:val="009C6FE1"/>
    <w:rsid w:val="009D1B90"/>
    <w:rsid w:val="009E2C19"/>
    <w:rsid w:val="00A06B1D"/>
    <w:rsid w:val="00A079C1"/>
    <w:rsid w:val="00A269DC"/>
    <w:rsid w:val="00A33B44"/>
    <w:rsid w:val="00A345C2"/>
    <w:rsid w:val="00A35776"/>
    <w:rsid w:val="00A42701"/>
    <w:rsid w:val="00A44756"/>
    <w:rsid w:val="00A606B7"/>
    <w:rsid w:val="00A64FA7"/>
    <w:rsid w:val="00A70858"/>
    <w:rsid w:val="00A7626D"/>
    <w:rsid w:val="00A80B80"/>
    <w:rsid w:val="00A831B8"/>
    <w:rsid w:val="00A869B7"/>
    <w:rsid w:val="00A9082C"/>
    <w:rsid w:val="00AA00AA"/>
    <w:rsid w:val="00AA1B21"/>
    <w:rsid w:val="00AC07C1"/>
    <w:rsid w:val="00AC47CC"/>
    <w:rsid w:val="00AC760B"/>
    <w:rsid w:val="00AD36AC"/>
    <w:rsid w:val="00AD50CF"/>
    <w:rsid w:val="00AD6518"/>
    <w:rsid w:val="00AE2C4A"/>
    <w:rsid w:val="00AE54DB"/>
    <w:rsid w:val="00AE5E89"/>
    <w:rsid w:val="00AF6ED0"/>
    <w:rsid w:val="00B06185"/>
    <w:rsid w:val="00B06FFA"/>
    <w:rsid w:val="00B2483F"/>
    <w:rsid w:val="00B255A3"/>
    <w:rsid w:val="00B33A9D"/>
    <w:rsid w:val="00B35331"/>
    <w:rsid w:val="00B554A8"/>
    <w:rsid w:val="00B56607"/>
    <w:rsid w:val="00B6265F"/>
    <w:rsid w:val="00B758D6"/>
    <w:rsid w:val="00B76FB8"/>
    <w:rsid w:val="00B77B6F"/>
    <w:rsid w:val="00B84410"/>
    <w:rsid w:val="00B93B52"/>
    <w:rsid w:val="00BA204B"/>
    <w:rsid w:val="00BB1818"/>
    <w:rsid w:val="00BD77B8"/>
    <w:rsid w:val="00BF1A08"/>
    <w:rsid w:val="00C0777D"/>
    <w:rsid w:val="00C16AD7"/>
    <w:rsid w:val="00C32AA8"/>
    <w:rsid w:val="00C354A2"/>
    <w:rsid w:val="00C40830"/>
    <w:rsid w:val="00C4083A"/>
    <w:rsid w:val="00C46E80"/>
    <w:rsid w:val="00C51688"/>
    <w:rsid w:val="00C52D1C"/>
    <w:rsid w:val="00C560D3"/>
    <w:rsid w:val="00CA4D43"/>
    <w:rsid w:val="00CB2445"/>
    <w:rsid w:val="00CB36CA"/>
    <w:rsid w:val="00CC7FCF"/>
    <w:rsid w:val="00CD05AE"/>
    <w:rsid w:val="00CD44B0"/>
    <w:rsid w:val="00CD786C"/>
    <w:rsid w:val="00CE4936"/>
    <w:rsid w:val="00CE6162"/>
    <w:rsid w:val="00CF1A95"/>
    <w:rsid w:val="00D001DF"/>
    <w:rsid w:val="00D0035C"/>
    <w:rsid w:val="00D016C8"/>
    <w:rsid w:val="00D03A5F"/>
    <w:rsid w:val="00D23498"/>
    <w:rsid w:val="00D25D35"/>
    <w:rsid w:val="00D33028"/>
    <w:rsid w:val="00D37E9C"/>
    <w:rsid w:val="00D46C6D"/>
    <w:rsid w:val="00D51593"/>
    <w:rsid w:val="00D52835"/>
    <w:rsid w:val="00D569AF"/>
    <w:rsid w:val="00D57B8D"/>
    <w:rsid w:val="00D63DD4"/>
    <w:rsid w:val="00D75A11"/>
    <w:rsid w:val="00D7797C"/>
    <w:rsid w:val="00D8207D"/>
    <w:rsid w:val="00D858ED"/>
    <w:rsid w:val="00D8724B"/>
    <w:rsid w:val="00DA12C8"/>
    <w:rsid w:val="00DA1A26"/>
    <w:rsid w:val="00DB108C"/>
    <w:rsid w:val="00DB2FA4"/>
    <w:rsid w:val="00DB7685"/>
    <w:rsid w:val="00DC188F"/>
    <w:rsid w:val="00DC3537"/>
    <w:rsid w:val="00DC5404"/>
    <w:rsid w:val="00DE34B1"/>
    <w:rsid w:val="00DE39A8"/>
    <w:rsid w:val="00DE6F9F"/>
    <w:rsid w:val="00DF060A"/>
    <w:rsid w:val="00DF24A5"/>
    <w:rsid w:val="00DF7932"/>
    <w:rsid w:val="00E00C97"/>
    <w:rsid w:val="00E12002"/>
    <w:rsid w:val="00E1797D"/>
    <w:rsid w:val="00E22C9F"/>
    <w:rsid w:val="00E23F06"/>
    <w:rsid w:val="00E24B9A"/>
    <w:rsid w:val="00E261D5"/>
    <w:rsid w:val="00E30315"/>
    <w:rsid w:val="00E328AE"/>
    <w:rsid w:val="00E4140D"/>
    <w:rsid w:val="00E51A12"/>
    <w:rsid w:val="00E53769"/>
    <w:rsid w:val="00E7410B"/>
    <w:rsid w:val="00E8337F"/>
    <w:rsid w:val="00E8396B"/>
    <w:rsid w:val="00E94F4D"/>
    <w:rsid w:val="00EB1366"/>
    <w:rsid w:val="00EB66B4"/>
    <w:rsid w:val="00EC0AA0"/>
    <w:rsid w:val="00EC5470"/>
    <w:rsid w:val="00EE290D"/>
    <w:rsid w:val="00F0018C"/>
    <w:rsid w:val="00F02A1C"/>
    <w:rsid w:val="00F21CB0"/>
    <w:rsid w:val="00F3257E"/>
    <w:rsid w:val="00F51524"/>
    <w:rsid w:val="00F53B5F"/>
    <w:rsid w:val="00F54CCD"/>
    <w:rsid w:val="00F63E31"/>
    <w:rsid w:val="00F65182"/>
    <w:rsid w:val="00F76907"/>
    <w:rsid w:val="00F80CA9"/>
    <w:rsid w:val="00F83CD3"/>
    <w:rsid w:val="00F9362A"/>
    <w:rsid w:val="00F9719A"/>
    <w:rsid w:val="00FA251C"/>
    <w:rsid w:val="00FA369A"/>
    <w:rsid w:val="00FB43B9"/>
    <w:rsid w:val="00FB65BF"/>
    <w:rsid w:val="00FC1E09"/>
    <w:rsid w:val="00FC6F4A"/>
    <w:rsid w:val="00FD2D76"/>
    <w:rsid w:val="00FD7609"/>
    <w:rsid w:val="00FE2C7F"/>
    <w:rsid w:val="00FF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4E2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14E25"/>
    <w:rPr>
      <w:rFonts w:ascii="Consolas" w:hAnsi="Consolas" w:cs="Consolas"/>
      <w:sz w:val="21"/>
      <w:szCs w:val="21"/>
    </w:rPr>
  </w:style>
  <w:style w:type="table" w:styleId="TableGrid">
    <w:name w:val="Table Grid"/>
    <w:basedOn w:val="TableNormal"/>
    <w:uiPriority w:val="59"/>
    <w:rsid w:val="00D82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5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4E2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14E25"/>
    <w:rPr>
      <w:rFonts w:ascii="Consolas" w:hAnsi="Consolas" w:cs="Consolas"/>
      <w:sz w:val="21"/>
      <w:szCs w:val="21"/>
    </w:rPr>
  </w:style>
  <w:style w:type="table" w:styleId="TableGrid">
    <w:name w:val="Table Grid"/>
    <w:basedOn w:val="TableNormal"/>
    <w:uiPriority w:val="59"/>
    <w:rsid w:val="00D82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5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E3494-BB8A-43E9-905C-AD2AC9FE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193</Pages>
  <Words>68301</Words>
  <Characters>389318</Characters>
  <Application>Microsoft Office Word</Application>
  <DocSecurity>0</DocSecurity>
  <Lines>3244</Lines>
  <Paragraphs>913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2013-09-10T16:44:00Z</dcterms:created>
  <dcterms:modified xsi:type="dcterms:W3CDTF">2013-09-10T16:44:00Z</dcterms:modified>
</cp:coreProperties>
</file>